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r>
        <w:rPr/>
        <w:pict>
          <v:group style="position:absolute;margin-left:0pt;margin-top:-.000518pt;width:515.4pt;height:72.05pt;mso-position-horizontal-relative:page;mso-position-vertical-relative:page;z-index:-28163072" id="docshapegroup2" coordorigin="0,0" coordsize="10308,1441">
            <v:shape style="position:absolute;left:420;top:419;width:9468;height:1021" type="#_x0000_t75" id="docshape3" stroked="false">
              <v:imagedata r:id="rId6" o:title=""/>
            </v:shape>
            <v:shape style="position:absolute;left:420;top:283;width:9605;height:420" id="docshape4" coordorigin="420,283" coordsize="9605,420" path="m9724,703l10024,703m420,583l420,283m9604,583l9604,283e" filled="false" stroked="true" strokeweight="1.25pt" strokecolor="#ffffff">
              <v:path arrowok="t"/>
              <v:stroke dashstyle="solid"/>
            </v:shape>
            <v:shape style="position:absolute;left:420;top:283;width:9605;height:420" id="docshape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6" coordorigin="0,0" coordsize="10308,420" path="m360,420l0,420m9948,420l10308,420m420,360l420,0m9888,360l9888,0e" filled="false" stroked="true" strokeweight=".25pt" strokecolor="#000000">
              <v:path arrowok="t"/>
              <v:stroke dashstyle="solid"/>
            </v:shape>
            <v:shape style="position:absolute;left:8941;top:1114;width:156;height:272" type="#_x0000_t202" id="docshape7" filled="false" stroked="false">
              <v:textbox inset="0,0,0,0">
                <w:txbxContent>
                  <w:p>
                    <w:pPr>
                      <w:spacing w:line="268" w:lineRule="exact" w:before="3"/>
                      <w:ind w:left="0" w:right="0" w:firstLine="0"/>
                      <w:jc w:val="left"/>
                      <w:rPr>
                        <w:rFonts w:ascii="Calibri"/>
                        <w:b/>
                        <w:sz w:val="22"/>
                      </w:rPr>
                    </w:pPr>
                    <w:r>
                      <w:rPr>
                        <w:rFonts w:ascii="Calibri"/>
                        <w:b/>
                        <w:color w:val="FFFFFF"/>
                        <w:w w:val="121"/>
                        <w:sz w:val="22"/>
                      </w:rPr>
                      <w:t>3</w:t>
                    </w:r>
                  </w:p>
                </w:txbxContent>
              </v:textbox>
              <w10:wrap type="none"/>
            </v:shape>
            <w10:wrap type="none"/>
          </v:group>
        </w:pict>
      </w:r>
    </w:p>
    <w:p>
      <w:pPr>
        <w:pStyle w:val="BodyText"/>
        <w:rPr>
          <w:rFonts w:ascii="Times New Roman"/>
        </w:rPr>
      </w:pPr>
    </w:p>
    <w:p>
      <w:pPr>
        <w:pStyle w:val="BodyText"/>
        <w:spacing w:before="10"/>
        <w:rPr>
          <w:rFonts w:ascii="Times New Roman"/>
        </w:rPr>
      </w:pPr>
    </w:p>
    <w:p>
      <w:pPr>
        <w:pStyle w:val="BodyText"/>
        <w:spacing w:line="20" w:lineRule="exact"/>
        <w:ind w:left="-520"/>
        <w:rPr>
          <w:rFonts w:ascii="Times New Roman"/>
          <w:sz w:val="2"/>
        </w:rPr>
      </w:pPr>
      <w:r>
        <w:rPr>
          <w:rFonts w:ascii="Times New Roman"/>
          <w:sz w:val="2"/>
        </w:rPr>
        <w:pict>
          <v:group style="width:15pt;height:.25pt;mso-position-horizontal-relative:char;mso-position-vertical-relative:line" id="docshapegroup8" coordorigin="0,0" coordsize="300,5">
            <v:line style="position:absolute" from="300,3" to="0,3" stroked="true" strokeweight=".25pt" strokecolor="#000000">
              <v:stroke dashstyle="solid"/>
            </v:line>
          </v:group>
        </w:pict>
      </w:r>
      <w:r>
        <w:rPr>
          <w:rFonts w:ascii="Times New Roman"/>
          <w:sz w:val="2"/>
        </w:rPr>
      </w:r>
    </w:p>
    <w:p>
      <w:pPr>
        <w:pStyle w:val="BodyText"/>
        <w:rPr>
          <w:rFonts w:ascii="Times New Roman"/>
        </w:rPr>
      </w:pPr>
    </w:p>
    <w:p>
      <w:pPr>
        <w:pStyle w:val="BodyText"/>
        <w:rPr>
          <w:rFonts w:ascii="Times New Roman"/>
        </w:rPr>
      </w:pPr>
    </w:p>
    <w:p>
      <w:pPr>
        <w:pStyle w:val="BodyText"/>
        <w:rPr>
          <w:rFonts w:ascii="Times New Roman"/>
        </w:rPr>
      </w:pPr>
    </w:p>
    <w:p>
      <w:pPr>
        <w:pStyle w:val="Heading5"/>
        <w:spacing w:before="235"/>
        <w:ind w:left="1035"/>
      </w:pPr>
      <w:bookmarkStart w:name="_TOC_250009" w:id="1"/>
      <w:bookmarkEnd w:id="1"/>
      <w:r>
        <w:rPr>
          <w:color w:val="4495D1"/>
          <w:spacing w:val="-2"/>
          <w:w w:val="80"/>
        </w:rPr>
        <w:t>ВВЕДЕНИЕ</w:t>
      </w:r>
    </w:p>
    <w:p>
      <w:pPr>
        <w:pStyle w:val="BodyText"/>
        <w:spacing w:line="223" w:lineRule="auto" w:before="153"/>
        <w:ind w:left="693" w:right="1194" w:firstLine="340"/>
        <w:jc w:val="both"/>
      </w:pPr>
      <w:r>
        <w:rPr>
          <w:color w:val="231F20"/>
        </w:rPr>
        <w:t>XIX</w:t>
      </w:r>
      <w:r>
        <w:rPr>
          <w:color w:val="231F20"/>
          <w:spacing w:val="-7"/>
        </w:rPr>
        <w:t> </w:t>
      </w:r>
      <w:r>
        <w:rPr>
          <w:color w:val="231F20"/>
        </w:rPr>
        <w:t>—</w:t>
      </w:r>
      <w:r>
        <w:rPr>
          <w:color w:val="231F20"/>
          <w:spacing w:val="-7"/>
        </w:rPr>
        <w:t> </w:t>
      </w:r>
      <w:r>
        <w:rPr>
          <w:color w:val="231F20"/>
        </w:rPr>
        <w:t>начало</w:t>
      </w:r>
      <w:r>
        <w:rPr>
          <w:color w:val="231F20"/>
          <w:spacing w:val="-7"/>
        </w:rPr>
        <w:t> </w:t>
      </w:r>
      <w:r>
        <w:rPr>
          <w:color w:val="231F20"/>
        </w:rPr>
        <w:t>ХХ</w:t>
      </w:r>
      <w:r>
        <w:rPr>
          <w:color w:val="231F20"/>
          <w:spacing w:val="-7"/>
        </w:rPr>
        <w:t> </w:t>
      </w:r>
      <w:r>
        <w:rPr>
          <w:color w:val="231F20"/>
        </w:rPr>
        <w:t>века</w:t>
      </w:r>
      <w:r>
        <w:rPr>
          <w:color w:val="231F20"/>
          <w:spacing w:val="-7"/>
        </w:rPr>
        <w:t> </w:t>
      </w:r>
      <w:r>
        <w:rPr>
          <w:color w:val="231F20"/>
        </w:rPr>
        <w:t>—</w:t>
      </w:r>
      <w:r>
        <w:rPr>
          <w:color w:val="231F20"/>
          <w:spacing w:val="-7"/>
        </w:rPr>
        <w:t> </w:t>
      </w:r>
      <w:r>
        <w:rPr>
          <w:color w:val="231F20"/>
        </w:rPr>
        <w:t>время</w:t>
      </w:r>
      <w:r>
        <w:rPr>
          <w:color w:val="231F20"/>
          <w:spacing w:val="-7"/>
        </w:rPr>
        <w:t> </w:t>
      </w:r>
      <w:r>
        <w:rPr>
          <w:color w:val="231F20"/>
        </w:rPr>
        <w:t>огромных</w:t>
      </w:r>
      <w:r>
        <w:rPr>
          <w:color w:val="231F20"/>
          <w:spacing w:val="-7"/>
        </w:rPr>
        <w:t> </w:t>
      </w:r>
      <w:r>
        <w:rPr>
          <w:color w:val="231F20"/>
        </w:rPr>
        <w:t>перемен</w:t>
      </w:r>
      <w:r>
        <w:rPr>
          <w:color w:val="231F20"/>
          <w:spacing w:val="-7"/>
        </w:rPr>
        <w:t> </w:t>
      </w:r>
      <w:r>
        <w:rPr>
          <w:color w:val="231F20"/>
        </w:rPr>
        <w:t>в</w:t>
      </w:r>
      <w:r>
        <w:rPr>
          <w:color w:val="231F20"/>
          <w:spacing w:val="-7"/>
        </w:rPr>
        <w:t> </w:t>
      </w:r>
      <w:r>
        <w:rPr>
          <w:color w:val="231F20"/>
        </w:rPr>
        <w:t>истории</w:t>
      </w:r>
      <w:r>
        <w:rPr>
          <w:color w:val="231F20"/>
          <w:spacing w:val="-7"/>
        </w:rPr>
        <w:t> </w:t>
      </w:r>
      <w:r>
        <w:rPr>
          <w:color w:val="231F20"/>
        </w:rPr>
        <w:t>человечества. Появление больших городов, электрического освещения, телефона, метро, автомобилей — именно тогда мир приобретал сегодняшний, привычный нам внешний облик. Но за внешними переменами скрывалось нечто очень глубо- кое. На XIX столетие пришёлся решающий период </w:t>
      </w:r>
      <w:r>
        <w:rPr>
          <w:rFonts w:ascii="Book Antiqua" w:hAnsi="Book Antiqua"/>
          <w:i/>
          <w:color w:val="231F20"/>
        </w:rPr>
        <w:t>модернизации</w:t>
      </w:r>
      <w:r>
        <w:rPr>
          <w:rFonts w:ascii="Book Antiqua" w:hAnsi="Book Antiqua"/>
          <w:i/>
          <w:color w:val="231F20"/>
          <w:spacing w:val="31"/>
        </w:rPr>
        <w:t> </w:t>
      </w:r>
      <w:r>
        <w:rPr>
          <w:color w:val="231F20"/>
        </w:rPr>
        <w:t>— перехода</w:t>
      </w:r>
      <w:r>
        <w:rPr>
          <w:color w:val="231F20"/>
          <w:spacing w:val="40"/>
        </w:rPr>
        <w:t> </w:t>
      </w:r>
      <w:r>
        <w:rPr>
          <w:color w:val="231F20"/>
        </w:rPr>
        <w:t>от традиционного аграрного общества к индустриальному. Иными словами, менялся</w:t>
      </w:r>
      <w:r>
        <w:rPr>
          <w:color w:val="231F20"/>
          <w:spacing w:val="-5"/>
        </w:rPr>
        <w:t> </w:t>
      </w:r>
      <w:r>
        <w:rPr>
          <w:color w:val="231F20"/>
        </w:rPr>
        <w:t>сам</w:t>
      </w:r>
      <w:r>
        <w:rPr>
          <w:color w:val="231F20"/>
          <w:spacing w:val="-5"/>
        </w:rPr>
        <w:t> </w:t>
      </w:r>
      <w:r>
        <w:rPr>
          <w:color w:val="231F20"/>
        </w:rPr>
        <w:t>характер</w:t>
      </w:r>
      <w:r>
        <w:rPr>
          <w:color w:val="231F20"/>
          <w:spacing w:val="-5"/>
        </w:rPr>
        <w:t> </w:t>
      </w:r>
      <w:r>
        <w:rPr>
          <w:color w:val="231F20"/>
        </w:rPr>
        <w:t>исторического</w:t>
      </w:r>
      <w:r>
        <w:rPr>
          <w:color w:val="231F20"/>
          <w:spacing w:val="-5"/>
        </w:rPr>
        <w:t> </w:t>
      </w:r>
      <w:r>
        <w:rPr>
          <w:color w:val="231F20"/>
        </w:rPr>
        <w:t>развития.</w:t>
      </w:r>
      <w:r>
        <w:rPr>
          <w:color w:val="231F20"/>
          <w:spacing w:val="-5"/>
        </w:rPr>
        <w:t> </w:t>
      </w:r>
      <w:r>
        <w:rPr>
          <w:color w:val="231F20"/>
        </w:rPr>
        <w:t>Многие</w:t>
      </w:r>
      <w:r>
        <w:rPr>
          <w:color w:val="231F20"/>
          <w:spacing w:val="-5"/>
        </w:rPr>
        <w:t> </w:t>
      </w:r>
      <w:r>
        <w:rPr>
          <w:color w:val="231F20"/>
        </w:rPr>
        <w:t>тысячелетия</w:t>
      </w:r>
      <w:r>
        <w:rPr>
          <w:color w:val="231F20"/>
          <w:spacing w:val="-5"/>
        </w:rPr>
        <w:t> </w:t>
      </w:r>
      <w:r>
        <w:rPr>
          <w:color w:val="231F20"/>
        </w:rPr>
        <w:t>человече- ское общество носило традиционный характер: каждое новое поколение вос- производило традиции и образ жизни своих предков, изменения происходили очень медленно. Теперь настало время быстрых перемен.</w:t>
      </w:r>
    </w:p>
    <w:p>
      <w:pPr>
        <w:pStyle w:val="BodyText"/>
        <w:spacing w:line="223" w:lineRule="auto"/>
        <w:ind w:left="693" w:right="1194" w:firstLine="340"/>
        <w:jc w:val="both"/>
      </w:pPr>
      <w:r>
        <w:rPr>
          <w:color w:val="231F20"/>
        </w:rPr>
        <w:t>Процесс модернизации шёл неравномерно. Сначала он коснулся стран </w:t>
      </w:r>
      <w:r>
        <w:rPr>
          <w:color w:val="231F20"/>
          <w:w w:val="95"/>
        </w:rPr>
        <w:t>Западной Европы (Великобритания, Франция, Нидерланды, Бельгия), затем — </w:t>
      </w:r>
      <w:r>
        <w:rPr>
          <w:color w:val="231F20"/>
        </w:rPr>
        <w:t>государств так называемого «молодого капитализма» (США, Германия, Ита- лия, Австрия, Россия). Впоследствии этот процесс охватил Южную Европу (Испания,</w:t>
      </w:r>
      <w:r>
        <w:rPr>
          <w:color w:val="231F20"/>
          <w:spacing w:val="-14"/>
        </w:rPr>
        <w:t> </w:t>
      </w:r>
      <w:r>
        <w:rPr>
          <w:color w:val="231F20"/>
        </w:rPr>
        <w:t>Португалия),</w:t>
      </w:r>
      <w:r>
        <w:rPr>
          <w:color w:val="231F20"/>
          <w:spacing w:val="-14"/>
        </w:rPr>
        <w:t> </w:t>
      </w:r>
      <w:r>
        <w:rPr>
          <w:color w:val="231F20"/>
        </w:rPr>
        <w:t>Балканские</w:t>
      </w:r>
      <w:r>
        <w:rPr>
          <w:color w:val="231F20"/>
          <w:spacing w:val="-14"/>
        </w:rPr>
        <w:t> </w:t>
      </w:r>
      <w:r>
        <w:rPr>
          <w:color w:val="231F20"/>
        </w:rPr>
        <w:t>страны,</w:t>
      </w:r>
      <w:r>
        <w:rPr>
          <w:color w:val="231F20"/>
          <w:spacing w:val="-14"/>
        </w:rPr>
        <w:t> </w:t>
      </w:r>
      <w:r>
        <w:rPr>
          <w:color w:val="231F20"/>
        </w:rPr>
        <w:t>Латинскую</w:t>
      </w:r>
      <w:r>
        <w:rPr>
          <w:color w:val="231F20"/>
          <w:spacing w:val="-14"/>
        </w:rPr>
        <w:t> </w:t>
      </w:r>
      <w:r>
        <w:rPr>
          <w:color w:val="231F20"/>
        </w:rPr>
        <w:t>Америку.</w:t>
      </w:r>
      <w:r>
        <w:rPr>
          <w:color w:val="231F20"/>
          <w:spacing w:val="-14"/>
        </w:rPr>
        <w:t> </w:t>
      </w:r>
      <w:r>
        <w:rPr>
          <w:color w:val="231F20"/>
        </w:rPr>
        <w:t>Важно</w:t>
      </w:r>
      <w:r>
        <w:rPr>
          <w:color w:val="231F20"/>
          <w:spacing w:val="-14"/>
        </w:rPr>
        <w:t> </w:t>
      </w:r>
      <w:r>
        <w:rPr>
          <w:color w:val="231F20"/>
        </w:rPr>
        <w:t>отме- тить, что возник своеобразный модернизационный отрыв Европы и Северной Америки от остального мира, что позволило ведущим странам этих регионов утверждать</w:t>
      </w:r>
      <w:r>
        <w:rPr>
          <w:color w:val="231F20"/>
          <w:spacing w:val="-1"/>
        </w:rPr>
        <w:t> </w:t>
      </w:r>
      <w:r>
        <w:rPr>
          <w:color w:val="231F20"/>
        </w:rPr>
        <w:t>своё</w:t>
      </w:r>
      <w:r>
        <w:rPr>
          <w:color w:val="231F20"/>
          <w:spacing w:val="-1"/>
        </w:rPr>
        <w:t> </w:t>
      </w:r>
      <w:r>
        <w:rPr>
          <w:color w:val="231F20"/>
        </w:rPr>
        <w:t>превосходство.</w:t>
      </w:r>
      <w:r>
        <w:rPr>
          <w:color w:val="231F20"/>
          <w:spacing w:val="-1"/>
        </w:rPr>
        <w:t> </w:t>
      </w:r>
      <w:r>
        <w:rPr>
          <w:color w:val="231F20"/>
        </w:rPr>
        <w:t>Исключение</w:t>
      </w:r>
      <w:r>
        <w:rPr>
          <w:color w:val="231F20"/>
          <w:spacing w:val="-1"/>
        </w:rPr>
        <w:t> </w:t>
      </w:r>
      <w:r>
        <w:rPr>
          <w:color w:val="231F20"/>
        </w:rPr>
        <w:t>составляла</w:t>
      </w:r>
      <w:r>
        <w:rPr>
          <w:color w:val="231F20"/>
          <w:spacing w:val="-1"/>
        </w:rPr>
        <w:t> </w:t>
      </w:r>
      <w:r>
        <w:rPr>
          <w:color w:val="231F20"/>
        </w:rPr>
        <w:t>Япония</w:t>
      </w:r>
      <w:r>
        <w:rPr>
          <w:color w:val="231F20"/>
          <w:spacing w:val="-1"/>
        </w:rPr>
        <w:t> </w:t>
      </w:r>
      <w:r>
        <w:rPr>
          <w:color w:val="231F20"/>
        </w:rPr>
        <w:t>—</w:t>
      </w:r>
      <w:r>
        <w:rPr>
          <w:color w:val="231F20"/>
          <w:spacing w:val="-1"/>
        </w:rPr>
        <w:t> </w:t>
      </w:r>
      <w:r>
        <w:rPr>
          <w:color w:val="231F20"/>
        </w:rPr>
        <w:t>единствен- ное государство из всех стран Азии и Африки, которое также полноценно включилось в процесс модернизации.</w:t>
      </w:r>
    </w:p>
    <w:p>
      <w:pPr>
        <w:pStyle w:val="BodyText"/>
        <w:spacing w:line="223" w:lineRule="auto"/>
        <w:ind w:left="693" w:right="1194" w:firstLine="340"/>
        <w:jc w:val="both"/>
      </w:pPr>
      <w:r>
        <w:rPr>
          <w:color w:val="231F20"/>
        </w:rPr>
        <w:t>Несмотря на то, что этот процесс охватил весь XIX век, в его ходе явствен- но выделяются два этапа. Первый продолжался примерно до середины столе- тия, и его можно назвать «революционной эпохой»: именно тогда началось распространение промышленной революции за пределы Англии, а одним из главных способов добиться политических перемен были революции.</w:t>
      </w:r>
    </w:p>
    <w:p>
      <w:pPr>
        <w:pStyle w:val="BodyText"/>
        <w:spacing w:line="223" w:lineRule="auto"/>
        <w:ind w:left="693" w:right="1194" w:firstLine="340"/>
        <w:jc w:val="both"/>
      </w:pPr>
      <w:r>
        <w:rPr>
          <w:color w:val="231F20"/>
        </w:rPr>
        <w:t>Специфика</w:t>
      </w:r>
      <w:r>
        <w:rPr>
          <w:color w:val="231F20"/>
          <w:spacing w:val="-12"/>
        </w:rPr>
        <w:t> </w:t>
      </w:r>
      <w:r>
        <w:rPr>
          <w:color w:val="231F20"/>
        </w:rPr>
        <w:t>же</w:t>
      </w:r>
      <w:r>
        <w:rPr>
          <w:color w:val="231F20"/>
          <w:spacing w:val="-12"/>
        </w:rPr>
        <w:t> </w:t>
      </w:r>
      <w:r>
        <w:rPr>
          <w:color w:val="231F20"/>
        </w:rPr>
        <w:t>периода</w:t>
      </w:r>
      <w:r>
        <w:rPr>
          <w:color w:val="231F20"/>
          <w:spacing w:val="-12"/>
        </w:rPr>
        <w:t> </w:t>
      </w:r>
      <w:r>
        <w:rPr>
          <w:color w:val="231F20"/>
        </w:rPr>
        <w:t>с</w:t>
      </w:r>
      <w:r>
        <w:rPr>
          <w:color w:val="231F20"/>
          <w:spacing w:val="-12"/>
        </w:rPr>
        <w:t> </w:t>
      </w:r>
      <w:r>
        <w:rPr>
          <w:color w:val="231F20"/>
        </w:rPr>
        <w:t>середины</w:t>
      </w:r>
      <w:r>
        <w:rPr>
          <w:color w:val="231F20"/>
          <w:spacing w:val="-12"/>
        </w:rPr>
        <w:t> </w:t>
      </w:r>
      <w:r>
        <w:rPr>
          <w:color w:val="231F20"/>
        </w:rPr>
        <w:t>XIX</w:t>
      </w:r>
      <w:r>
        <w:rPr>
          <w:color w:val="231F20"/>
          <w:spacing w:val="-12"/>
        </w:rPr>
        <w:t> </w:t>
      </w:r>
      <w:r>
        <w:rPr>
          <w:color w:val="231F20"/>
        </w:rPr>
        <w:t>в.</w:t>
      </w:r>
      <w:r>
        <w:rPr>
          <w:color w:val="231F20"/>
          <w:spacing w:val="-12"/>
        </w:rPr>
        <w:t> </w:t>
      </w:r>
      <w:r>
        <w:rPr>
          <w:color w:val="231F20"/>
        </w:rPr>
        <w:t>до</w:t>
      </w:r>
      <w:r>
        <w:rPr>
          <w:color w:val="231F20"/>
          <w:spacing w:val="-12"/>
        </w:rPr>
        <w:t> </w:t>
      </w:r>
      <w:r>
        <w:rPr>
          <w:color w:val="231F20"/>
        </w:rPr>
        <w:t>начала</w:t>
      </w:r>
      <w:r>
        <w:rPr>
          <w:color w:val="231F20"/>
          <w:spacing w:val="-12"/>
        </w:rPr>
        <w:t> </w:t>
      </w:r>
      <w:r>
        <w:rPr>
          <w:color w:val="231F20"/>
        </w:rPr>
        <w:t>Первой</w:t>
      </w:r>
      <w:r>
        <w:rPr>
          <w:color w:val="231F20"/>
          <w:spacing w:val="-12"/>
        </w:rPr>
        <w:t> </w:t>
      </w:r>
      <w:r>
        <w:rPr>
          <w:color w:val="231F20"/>
        </w:rPr>
        <w:t>мировой</w:t>
      </w:r>
      <w:r>
        <w:rPr>
          <w:color w:val="231F20"/>
          <w:spacing w:val="-12"/>
        </w:rPr>
        <w:t> </w:t>
      </w:r>
      <w:r>
        <w:rPr>
          <w:color w:val="231F20"/>
        </w:rPr>
        <w:t>войны во</w:t>
      </w:r>
      <w:r>
        <w:rPr>
          <w:color w:val="231F20"/>
          <w:spacing w:val="-14"/>
        </w:rPr>
        <w:t> </w:t>
      </w:r>
      <w:r>
        <w:rPr>
          <w:color w:val="231F20"/>
        </w:rPr>
        <w:t>многом</w:t>
      </w:r>
      <w:r>
        <w:rPr>
          <w:color w:val="231F20"/>
          <w:spacing w:val="-14"/>
        </w:rPr>
        <w:t> </w:t>
      </w:r>
      <w:r>
        <w:rPr>
          <w:color w:val="231F20"/>
        </w:rPr>
        <w:t>заключается</w:t>
      </w:r>
      <w:r>
        <w:rPr>
          <w:color w:val="231F20"/>
          <w:spacing w:val="-14"/>
        </w:rPr>
        <w:t> </w:t>
      </w:r>
      <w:r>
        <w:rPr>
          <w:color w:val="231F20"/>
        </w:rPr>
        <w:t>в</w:t>
      </w:r>
      <w:r>
        <w:rPr>
          <w:color w:val="231F20"/>
          <w:spacing w:val="-14"/>
        </w:rPr>
        <w:t> </w:t>
      </w:r>
      <w:r>
        <w:rPr>
          <w:color w:val="231F20"/>
        </w:rPr>
        <w:t>том,</w:t>
      </w:r>
      <w:r>
        <w:rPr>
          <w:color w:val="231F20"/>
          <w:spacing w:val="-14"/>
        </w:rPr>
        <w:t> </w:t>
      </w:r>
      <w:r>
        <w:rPr>
          <w:color w:val="231F20"/>
        </w:rPr>
        <w:t>что</w:t>
      </w:r>
      <w:r>
        <w:rPr>
          <w:color w:val="231F20"/>
          <w:spacing w:val="-14"/>
        </w:rPr>
        <w:t> </w:t>
      </w:r>
      <w:r>
        <w:rPr>
          <w:color w:val="231F20"/>
        </w:rPr>
        <w:t>промышленный</w:t>
      </w:r>
      <w:r>
        <w:rPr>
          <w:color w:val="231F20"/>
          <w:spacing w:val="-14"/>
        </w:rPr>
        <w:t> </w:t>
      </w:r>
      <w:r>
        <w:rPr>
          <w:color w:val="231F20"/>
        </w:rPr>
        <w:t>переворот</w:t>
      </w:r>
      <w:r>
        <w:rPr>
          <w:color w:val="231F20"/>
          <w:spacing w:val="-14"/>
        </w:rPr>
        <w:t> </w:t>
      </w:r>
      <w:r>
        <w:rPr>
          <w:color w:val="231F20"/>
        </w:rPr>
        <w:t>в</w:t>
      </w:r>
      <w:r>
        <w:rPr>
          <w:color w:val="231F20"/>
          <w:spacing w:val="-14"/>
        </w:rPr>
        <w:t> </w:t>
      </w:r>
      <w:r>
        <w:rPr>
          <w:color w:val="231F20"/>
        </w:rPr>
        <w:t>ведущих</w:t>
      </w:r>
      <w:r>
        <w:rPr>
          <w:color w:val="231F20"/>
          <w:spacing w:val="-13"/>
        </w:rPr>
        <w:t> </w:t>
      </w:r>
      <w:r>
        <w:rPr>
          <w:color w:val="231F20"/>
        </w:rPr>
        <w:t>странах к этому времени уже завершился, принеся огромные перемены. Основой эко- номики</w:t>
      </w:r>
      <w:r>
        <w:rPr>
          <w:color w:val="231F20"/>
          <w:spacing w:val="-13"/>
        </w:rPr>
        <w:t> </w:t>
      </w:r>
      <w:r>
        <w:rPr>
          <w:color w:val="231F20"/>
        </w:rPr>
        <w:t>становилась</w:t>
      </w:r>
      <w:r>
        <w:rPr>
          <w:color w:val="231F20"/>
          <w:spacing w:val="-13"/>
        </w:rPr>
        <w:t> </w:t>
      </w:r>
      <w:r>
        <w:rPr>
          <w:color w:val="231F20"/>
        </w:rPr>
        <w:t>промышленность;</w:t>
      </w:r>
      <w:r>
        <w:rPr>
          <w:color w:val="231F20"/>
          <w:spacing w:val="-13"/>
        </w:rPr>
        <w:t> </w:t>
      </w:r>
      <w:r>
        <w:rPr>
          <w:color w:val="231F20"/>
        </w:rPr>
        <w:t>появлялись</w:t>
      </w:r>
      <w:r>
        <w:rPr>
          <w:color w:val="231F20"/>
          <w:spacing w:val="-13"/>
        </w:rPr>
        <w:t> </w:t>
      </w:r>
      <w:r>
        <w:rPr>
          <w:color w:val="231F20"/>
        </w:rPr>
        <w:t>новые</w:t>
      </w:r>
      <w:r>
        <w:rPr>
          <w:color w:val="231F20"/>
          <w:spacing w:val="-13"/>
        </w:rPr>
        <w:t> </w:t>
      </w:r>
      <w:r>
        <w:rPr>
          <w:color w:val="231F20"/>
        </w:rPr>
        <w:t>и</w:t>
      </w:r>
      <w:r>
        <w:rPr>
          <w:color w:val="231F20"/>
          <w:spacing w:val="-13"/>
        </w:rPr>
        <w:t> </w:t>
      </w:r>
      <w:r>
        <w:rPr>
          <w:color w:val="231F20"/>
        </w:rPr>
        <w:t>уходили</w:t>
      </w:r>
      <w:r>
        <w:rPr>
          <w:color w:val="231F20"/>
          <w:spacing w:val="-13"/>
        </w:rPr>
        <w:t> </w:t>
      </w:r>
      <w:r>
        <w:rPr>
          <w:color w:val="231F20"/>
        </w:rPr>
        <w:t>в</w:t>
      </w:r>
      <w:r>
        <w:rPr>
          <w:color w:val="231F20"/>
          <w:spacing w:val="-13"/>
        </w:rPr>
        <w:t> </w:t>
      </w:r>
      <w:r>
        <w:rPr>
          <w:color w:val="231F20"/>
        </w:rPr>
        <w:t>прошлое старые</w:t>
      </w:r>
      <w:r>
        <w:rPr>
          <w:color w:val="231F20"/>
          <w:spacing w:val="-1"/>
        </w:rPr>
        <w:t> </w:t>
      </w:r>
      <w:r>
        <w:rPr>
          <w:color w:val="231F20"/>
        </w:rPr>
        <w:t>общественные</w:t>
      </w:r>
      <w:r>
        <w:rPr>
          <w:color w:val="231F20"/>
          <w:spacing w:val="-1"/>
        </w:rPr>
        <w:t> </w:t>
      </w:r>
      <w:r>
        <w:rPr>
          <w:color w:val="231F20"/>
        </w:rPr>
        <w:t>группы;</w:t>
      </w:r>
      <w:r>
        <w:rPr>
          <w:color w:val="231F20"/>
          <w:spacing w:val="-1"/>
        </w:rPr>
        <w:t> </w:t>
      </w:r>
      <w:r>
        <w:rPr>
          <w:color w:val="231F20"/>
        </w:rPr>
        <w:t>государство</w:t>
      </w:r>
      <w:r>
        <w:rPr>
          <w:color w:val="231F20"/>
          <w:spacing w:val="-1"/>
        </w:rPr>
        <w:t> </w:t>
      </w:r>
      <w:r>
        <w:rPr>
          <w:color w:val="231F20"/>
        </w:rPr>
        <w:t>переходило</w:t>
      </w:r>
      <w:r>
        <w:rPr>
          <w:color w:val="231F20"/>
          <w:spacing w:val="-1"/>
        </w:rPr>
        <w:t> </w:t>
      </w:r>
      <w:r>
        <w:rPr>
          <w:color w:val="231F20"/>
        </w:rPr>
        <w:t>к</w:t>
      </w:r>
      <w:r>
        <w:rPr>
          <w:color w:val="231F20"/>
          <w:spacing w:val="-1"/>
        </w:rPr>
        <w:t> </w:t>
      </w:r>
      <w:r>
        <w:rPr>
          <w:color w:val="231F20"/>
        </w:rPr>
        <w:t>активной</w:t>
      </w:r>
      <w:r>
        <w:rPr>
          <w:color w:val="231F20"/>
          <w:spacing w:val="-1"/>
        </w:rPr>
        <w:t> </w:t>
      </w:r>
      <w:r>
        <w:rPr>
          <w:color w:val="231F20"/>
        </w:rPr>
        <w:t>социальной политике. Так называемая вторая промышленная революция, революция химии,</w:t>
      </w:r>
      <w:r>
        <w:rPr>
          <w:color w:val="231F20"/>
          <w:spacing w:val="-7"/>
        </w:rPr>
        <w:t> </w:t>
      </w:r>
      <w:r>
        <w:rPr>
          <w:color w:val="231F20"/>
        </w:rPr>
        <w:t>стали</w:t>
      </w:r>
      <w:r>
        <w:rPr>
          <w:color w:val="231F20"/>
          <w:spacing w:val="-7"/>
        </w:rPr>
        <w:t> </w:t>
      </w:r>
      <w:r>
        <w:rPr>
          <w:color w:val="231F20"/>
        </w:rPr>
        <w:t>и</w:t>
      </w:r>
      <w:r>
        <w:rPr>
          <w:color w:val="231F20"/>
          <w:spacing w:val="-7"/>
        </w:rPr>
        <w:t> </w:t>
      </w:r>
      <w:r>
        <w:rPr>
          <w:color w:val="231F20"/>
        </w:rPr>
        <w:t>электричества,</w:t>
      </w:r>
      <w:r>
        <w:rPr>
          <w:color w:val="231F20"/>
          <w:spacing w:val="-7"/>
        </w:rPr>
        <w:t> </w:t>
      </w:r>
      <w:r>
        <w:rPr>
          <w:color w:val="231F20"/>
        </w:rPr>
        <w:t>развернувшаяся</w:t>
      </w:r>
      <w:r>
        <w:rPr>
          <w:color w:val="231F20"/>
          <w:spacing w:val="-7"/>
        </w:rPr>
        <w:t> </w:t>
      </w:r>
      <w:r>
        <w:rPr>
          <w:color w:val="231F20"/>
        </w:rPr>
        <w:t>в</w:t>
      </w:r>
      <w:r>
        <w:rPr>
          <w:color w:val="231F20"/>
          <w:spacing w:val="-7"/>
        </w:rPr>
        <w:t> </w:t>
      </w:r>
      <w:r>
        <w:rPr>
          <w:color w:val="231F20"/>
        </w:rPr>
        <w:t>последние</w:t>
      </w:r>
      <w:r>
        <w:rPr>
          <w:color w:val="231F20"/>
          <w:spacing w:val="-7"/>
        </w:rPr>
        <w:t> </w:t>
      </w:r>
      <w:r>
        <w:rPr>
          <w:color w:val="231F20"/>
        </w:rPr>
        <w:t>десятилетия</w:t>
      </w:r>
      <w:r>
        <w:rPr>
          <w:color w:val="231F20"/>
          <w:spacing w:val="-7"/>
        </w:rPr>
        <w:t> </w:t>
      </w:r>
      <w:r>
        <w:rPr>
          <w:color w:val="231F20"/>
        </w:rPr>
        <w:t>века, привела</w:t>
      </w:r>
      <w:r>
        <w:rPr>
          <w:color w:val="231F20"/>
          <w:spacing w:val="-14"/>
        </w:rPr>
        <w:t> </w:t>
      </w:r>
      <w:r>
        <w:rPr>
          <w:color w:val="231F20"/>
        </w:rPr>
        <w:t>к</w:t>
      </w:r>
      <w:r>
        <w:rPr>
          <w:color w:val="231F20"/>
          <w:spacing w:val="-14"/>
        </w:rPr>
        <w:t> </w:t>
      </w:r>
      <w:r>
        <w:rPr>
          <w:color w:val="231F20"/>
        </w:rPr>
        <w:t>использованию</w:t>
      </w:r>
      <w:r>
        <w:rPr>
          <w:color w:val="231F20"/>
          <w:spacing w:val="-14"/>
        </w:rPr>
        <w:t> </w:t>
      </w:r>
      <w:r>
        <w:rPr>
          <w:color w:val="231F20"/>
        </w:rPr>
        <w:t>новых</w:t>
      </w:r>
      <w:r>
        <w:rPr>
          <w:color w:val="231F20"/>
          <w:spacing w:val="-14"/>
        </w:rPr>
        <w:t> </w:t>
      </w:r>
      <w:r>
        <w:rPr>
          <w:color w:val="231F20"/>
        </w:rPr>
        <w:t>материалов</w:t>
      </w:r>
      <w:r>
        <w:rPr>
          <w:color w:val="231F20"/>
          <w:spacing w:val="-14"/>
        </w:rPr>
        <w:t> </w:t>
      </w:r>
      <w:r>
        <w:rPr>
          <w:color w:val="231F20"/>
        </w:rPr>
        <w:t>и</w:t>
      </w:r>
      <w:r>
        <w:rPr>
          <w:color w:val="231F20"/>
          <w:spacing w:val="-14"/>
        </w:rPr>
        <w:t> </w:t>
      </w:r>
      <w:r>
        <w:rPr>
          <w:color w:val="231F20"/>
        </w:rPr>
        <w:t>источников</w:t>
      </w:r>
      <w:r>
        <w:rPr>
          <w:color w:val="231F20"/>
          <w:spacing w:val="-14"/>
        </w:rPr>
        <w:t> </w:t>
      </w:r>
      <w:r>
        <w:rPr>
          <w:color w:val="231F20"/>
        </w:rPr>
        <w:t>энергии,</w:t>
      </w:r>
      <w:r>
        <w:rPr>
          <w:color w:val="231F20"/>
          <w:spacing w:val="-14"/>
        </w:rPr>
        <w:t> </w:t>
      </w:r>
      <w:r>
        <w:rPr>
          <w:color w:val="231F20"/>
        </w:rPr>
        <w:t>новой</w:t>
      </w:r>
      <w:r>
        <w:rPr>
          <w:color w:val="231F20"/>
          <w:spacing w:val="-14"/>
        </w:rPr>
        <w:t> </w:t>
      </w:r>
      <w:r>
        <w:rPr>
          <w:color w:val="231F20"/>
        </w:rPr>
        <w:t>орга- </w:t>
      </w:r>
      <w:r>
        <w:rPr>
          <w:color w:val="231F20"/>
          <w:spacing w:val="-2"/>
        </w:rPr>
        <w:t>низации</w:t>
      </w:r>
      <w:r>
        <w:rPr>
          <w:color w:val="231F20"/>
          <w:spacing w:val="-6"/>
        </w:rPr>
        <w:t> </w:t>
      </w:r>
      <w:r>
        <w:rPr>
          <w:color w:val="231F20"/>
          <w:spacing w:val="-2"/>
        </w:rPr>
        <w:t>производства,</w:t>
      </w:r>
      <w:r>
        <w:rPr>
          <w:color w:val="231F20"/>
          <w:spacing w:val="-6"/>
        </w:rPr>
        <w:t> </w:t>
      </w:r>
      <w:r>
        <w:rPr>
          <w:color w:val="231F20"/>
          <w:spacing w:val="-2"/>
        </w:rPr>
        <w:t>иным</w:t>
      </w:r>
      <w:r>
        <w:rPr>
          <w:color w:val="231F20"/>
          <w:spacing w:val="-6"/>
        </w:rPr>
        <w:t> </w:t>
      </w:r>
      <w:r>
        <w:rPr>
          <w:color w:val="231F20"/>
          <w:spacing w:val="-2"/>
        </w:rPr>
        <w:t>масштабам</w:t>
      </w:r>
      <w:r>
        <w:rPr>
          <w:color w:val="231F20"/>
          <w:spacing w:val="-6"/>
        </w:rPr>
        <w:t> </w:t>
      </w:r>
      <w:r>
        <w:rPr>
          <w:color w:val="231F20"/>
          <w:spacing w:val="-2"/>
        </w:rPr>
        <w:t>и</w:t>
      </w:r>
      <w:r>
        <w:rPr>
          <w:color w:val="231F20"/>
          <w:spacing w:val="-6"/>
        </w:rPr>
        <w:t> </w:t>
      </w:r>
      <w:r>
        <w:rPr>
          <w:color w:val="231F20"/>
          <w:spacing w:val="-2"/>
        </w:rPr>
        <w:t>качеству</w:t>
      </w:r>
      <w:r>
        <w:rPr>
          <w:color w:val="231F20"/>
          <w:spacing w:val="-6"/>
        </w:rPr>
        <w:t> </w:t>
      </w:r>
      <w:r>
        <w:rPr>
          <w:color w:val="231F20"/>
          <w:spacing w:val="-2"/>
        </w:rPr>
        <w:t>технических</w:t>
      </w:r>
      <w:r>
        <w:rPr>
          <w:color w:val="231F20"/>
          <w:spacing w:val="-6"/>
        </w:rPr>
        <w:t> </w:t>
      </w:r>
      <w:r>
        <w:rPr>
          <w:color w:val="231F20"/>
          <w:spacing w:val="-2"/>
        </w:rPr>
        <w:t>нововведений, </w:t>
      </w:r>
      <w:r>
        <w:rPr>
          <w:color w:val="231F20"/>
        </w:rPr>
        <w:t>основанных на систематическом применении достижений науки.</w:t>
      </w:r>
    </w:p>
    <w:p>
      <w:pPr>
        <w:pStyle w:val="BodyText"/>
        <w:spacing w:line="223" w:lineRule="auto" w:before="1"/>
        <w:ind w:left="693" w:right="1195" w:firstLine="340"/>
        <w:jc w:val="both"/>
      </w:pPr>
      <w:r>
        <w:rPr>
          <w:color w:val="231F20"/>
        </w:rPr>
        <w:t>О</w:t>
      </w:r>
      <w:r>
        <w:rPr>
          <w:color w:val="231F20"/>
          <w:spacing w:val="-6"/>
        </w:rPr>
        <w:t> </w:t>
      </w:r>
      <w:r>
        <w:rPr>
          <w:color w:val="231F20"/>
        </w:rPr>
        <w:t>событиях</w:t>
      </w:r>
      <w:r>
        <w:rPr>
          <w:color w:val="231F20"/>
          <w:spacing w:val="-6"/>
        </w:rPr>
        <w:t> </w:t>
      </w:r>
      <w:r>
        <w:rPr>
          <w:color w:val="231F20"/>
        </w:rPr>
        <w:t>этого</w:t>
      </w:r>
      <w:r>
        <w:rPr>
          <w:color w:val="231F20"/>
          <w:spacing w:val="-6"/>
        </w:rPr>
        <w:t> </w:t>
      </w:r>
      <w:r>
        <w:rPr>
          <w:color w:val="231F20"/>
        </w:rPr>
        <w:t>времени</w:t>
      </w:r>
      <w:r>
        <w:rPr>
          <w:color w:val="231F20"/>
          <w:spacing w:val="-6"/>
        </w:rPr>
        <w:t> </w:t>
      </w:r>
      <w:r>
        <w:rPr>
          <w:color w:val="231F20"/>
        </w:rPr>
        <w:t>современному</w:t>
      </w:r>
      <w:r>
        <w:rPr>
          <w:color w:val="231F20"/>
          <w:spacing w:val="-6"/>
        </w:rPr>
        <w:t> </w:t>
      </w:r>
      <w:r>
        <w:rPr>
          <w:color w:val="231F20"/>
        </w:rPr>
        <w:t>человеку</w:t>
      </w:r>
      <w:r>
        <w:rPr>
          <w:color w:val="231F20"/>
          <w:spacing w:val="-6"/>
        </w:rPr>
        <w:t> </w:t>
      </w:r>
      <w:r>
        <w:rPr>
          <w:color w:val="231F20"/>
        </w:rPr>
        <w:t>известно</w:t>
      </w:r>
      <w:r>
        <w:rPr>
          <w:color w:val="231F20"/>
          <w:spacing w:val="-6"/>
        </w:rPr>
        <w:t> </w:t>
      </w:r>
      <w:r>
        <w:rPr>
          <w:color w:val="231F20"/>
        </w:rPr>
        <w:t>гораздо</w:t>
      </w:r>
      <w:r>
        <w:rPr>
          <w:color w:val="231F20"/>
          <w:spacing w:val="-6"/>
        </w:rPr>
        <w:t> </w:t>
      </w:r>
      <w:r>
        <w:rPr>
          <w:color w:val="231F20"/>
        </w:rPr>
        <w:t>больше по</w:t>
      </w:r>
      <w:r>
        <w:rPr>
          <w:color w:val="231F20"/>
          <w:spacing w:val="-2"/>
        </w:rPr>
        <w:t> </w:t>
      </w:r>
      <w:r>
        <w:rPr>
          <w:color w:val="231F20"/>
        </w:rPr>
        <w:t>сравнению</w:t>
      </w:r>
      <w:r>
        <w:rPr>
          <w:color w:val="231F20"/>
          <w:spacing w:val="-2"/>
        </w:rPr>
        <w:t> </w:t>
      </w:r>
      <w:r>
        <w:rPr>
          <w:color w:val="231F20"/>
        </w:rPr>
        <w:t>с</w:t>
      </w:r>
      <w:r>
        <w:rPr>
          <w:color w:val="231F20"/>
          <w:spacing w:val="-2"/>
        </w:rPr>
        <w:t> </w:t>
      </w:r>
      <w:r>
        <w:rPr>
          <w:color w:val="231F20"/>
        </w:rPr>
        <w:t>любой</w:t>
      </w:r>
      <w:r>
        <w:rPr>
          <w:color w:val="231F20"/>
          <w:spacing w:val="-2"/>
        </w:rPr>
        <w:t> </w:t>
      </w:r>
      <w:r>
        <w:rPr>
          <w:color w:val="231F20"/>
        </w:rPr>
        <w:t>предшествующей</w:t>
      </w:r>
      <w:r>
        <w:rPr>
          <w:color w:val="231F20"/>
          <w:spacing w:val="-2"/>
        </w:rPr>
        <w:t> </w:t>
      </w:r>
      <w:r>
        <w:rPr>
          <w:color w:val="231F20"/>
        </w:rPr>
        <w:t>эпохой.</w:t>
      </w:r>
      <w:r>
        <w:rPr>
          <w:color w:val="231F20"/>
          <w:spacing w:val="-2"/>
        </w:rPr>
        <w:t> </w:t>
      </w:r>
      <w:r>
        <w:rPr>
          <w:color w:val="231F20"/>
        </w:rPr>
        <w:t>До</w:t>
      </w:r>
      <w:r>
        <w:rPr>
          <w:color w:val="231F20"/>
          <w:spacing w:val="-2"/>
        </w:rPr>
        <w:t> </w:t>
      </w:r>
      <w:r>
        <w:rPr>
          <w:color w:val="231F20"/>
        </w:rPr>
        <w:t>нас</w:t>
      </w:r>
      <w:r>
        <w:rPr>
          <w:color w:val="231F20"/>
          <w:spacing w:val="-2"/>
        </w:rPr>
        <w:t> </w:t>
      </w:r>
      <w:r>
        <w:rPr>
          <w:color w:val="231F20"/>
        </w:rPr>
        <w:t>дошло</w:t>
      </w:r>
      <w:r>
        <w:rPr>
          <w:color w:val="231F20"/>
          <w:spacing w:val="-2"/>
        </w:rPr>
        <w:t> </w:t>
      </w:r>
      <w:r>
        <w:rPr>
          <w:color w:val="231F20"/>
        </w:rPr>
        <w:t>множество</w:t>
      </w:r>
      <w:r>
        <w:rPr>
          <w:color w:val="231F20"/>
          <w:spacing w:val="-2"/>
        </w:rPr>
        <w:t> </w:t>
      </w:r>
      <w:r>
        <w:rPr>
          <w:color w:val="231F20"/>
        </w:rPr>
        <w:t>исто- рических источников, из которых учёные черпают знания о прошлом. Дело не только</w:t>
      </w:r>
      <w:r>
        <w:rPr>
          <w:color w:val="231F20"/>
          <w:spacing w:val="-5"/>
        </w:rPr>
        <w:t> </w:t>
      </w:r>
      <w:r>
        <w:rPr>
          <w:color w:val="231F20"/>
        </w:rPr>
        <w:t>в</w:t>
      </w:r>
      <w:r>
        <w:rPr>
          <w:color w:val="231F20"/>
          <w:spacing w:val="-5"/>
        </w:rPr>
        <w:t> </w:t>
      </w:r>
      <w:r>
        <w:rPr>
          <w:color w:val="231F20"/>
        </w:rPr>
        <w:t>том,</w:t>
      </w:r>
      <w:r>
        <w:rPr>
          <w:color w:val="231F20"/>
          <w:spacing w:val="-5"/>
        </w:rPr>
        <w:t> </w:t>
      </w:r>
      <w:r>
        <w:rPr>
          <w:color w:val="231F20"/>
        </w:rPr>
        <w:t>что</w:t>
      </w:r>
      <w:r>
        <w:rPr>
          <w:color w:val="231F20"/>
          <w:spacing w:val="-5"/>
        </w:rPr>
        <w:t> </w:t>
      </w:r>
      <w:r>
        <w:rPr>
          <w:color w:val="231F20"/>
        </w:rPr>
        <w:t>этот</w:t>
      </w:r>
      <w:r>
        <w:rPr>
          <w:color w:val="231F20"/>
          <w:spacing w:val="-5"/>
        </w:rPr>
        <w:t> </w:t>
      </w:r>
      <w:r>
        <w:rPr>
          <w:color w:val="231F20"/>
        </w:rPr>
        <w:t>период</w:t>
      </w:r>
      <w:r>
        <w:rPr>
          <w:color w:val="231F20"/>
          <w:spacing w:val="-5"/>
        </w:rPr>
        <w:t> </w:t>
      </w:r>
      <w:r>
        <w:rPr>
          <w:color w:val="231F20"/>
        </w:rPr>
        <w:t>ближе</w:t>
      </w:r>
      <w:r>
        <w:rPr>
          <w:color w:val="231F20"/>
          <w:spacing w:val="-5"/>
        </w:rPr>
        <w:t> </w:t>
      </w:r>
      <w:r>
        <w:rPr>
          <w:color w:val="231F20"/>
        </w:rPr>
        <w:t>к</w:t>
      </w:r>
      <w:r>
        <w:rPr>
          <w:color w:val="231F20"/>
          <w:spacing w:val="-5"/>
        </w:rPr>
        <w:t> </w:t>
      </w:r>
      <w:r>
        <w:rPr>
          <w:color w:val="231F20"/>
        </w:rPr>
        <w:t>нам,</w:t>
      </w:r>
      <w:r>
        <w:rPr>
          <w:color w:val="231F20"/>
          <w:spacing w:val="-5"/>
        </w:rPr>
        <w:t> </w:t>
      </w:r>
      <w:r>
        <w:rPr>
          <w:color w:val="231F20"/>
        </w:rPr>
        <w:t>и,</w:t>
      </w:r>
      <w:r>
        <w:rPr>
          <w:color w:val="231F20"/>
          <w:spacing w:val="-5"/>
        </w:rPr>
        <w:t> </w:t>
      </w:r>
      <w:r>
        <w:rPr>
          <w:color w:val="231F20"/>
        </w:rPr>
        <w:t>соответственно,</w:t>
      </w:r>
      <w:r>
        <w:rPr>
          <w:color w:val="231F20"/>
          <w:spacing w:val="-5"/>
        </w:rPr>
        <w:t> </w:t>
      </w:r>
      <w:r>
        <w:rPr>
          <w:color w:val="231F20"/>
        </w:rPr>
        <w:t>источники</w:t>
      </w:r>
      <w:r>
        <w:rPr>
          <w:color w:val="231F20"/>
          <w:spacing w:val="-5"/>
        </w:rPr>
        <w:t> </w:t>
      </w:r>
      <w:r>
        <w:rPr>
          <w:color w:val="231F20"/>
        </w:rPr>
        <w:t>сохра- нились</w:t>
      </w:r>
      <w:r>
        <w:rPr>
          <w:color w:val="231F20"/>
          <w:spacing w:val="-14"/>
        </w:rPr>
        <w:t> </w:t>
      </w:r>
      <w:r>
        <w:rPr>
          <w:color w:val="231F20"/>
        </w:rPr>
        <w:t>лучше.</w:t>
      </w:r>
      <w:r>
        <w:rPr>
          <w:color w:val="231F20"/>
          <w:spacing w:val="-14"/>
        </w:rPr>
        <w:t> </w:t>
      </w:r>
      <w:r>
        <w:rPr>
          <w:color w:val="231F20"/>
        </w:rPr>
        <w:t>Принципиально</w:t>
      </w:r>
      <w:r>
        <w:rPr>
          <w:color w:val="231F20"/>
          <w:spacing w:val="-14"/>
        </w:rPr>
        <w:t> </w:t>
      </w:r>
      <w:r>
        <w:rPr>
          <w:color w:val="231F20"/>
        </w:rPr>
        <w:t>изменилось</w:t>
      </w:r>
      <w:r>
        <w:rPr>
          <w:color w:val="231F20"/>
          <w:spacing w:val="-14"/>
        </w:rPr>
        <w:t> </w:t>
      </w:r>
      <w:r>
        <w:rPr>
          <w:color w:val="231F20"/>
        </w:rPr>
        <w:t>их</w:t>
      </w:r>
      <w:r>
        <w:rPr>
          <w:color w:val="231F20"/>
          <w:spacing w:val="-14"/>
        </w:rPr>
        <w:t> </w:t>
      </w:r>
      <w:r>
        <w:rPr>
          <w:color w:val="231F20"/>
        </w:rPr>
        <w:t>количество</w:t>
      </w:r>
      <w:r>
        <w:rPr>
          <w:color w:val="231F20"/>
          <w:spacing w:val="-14"/>
        </w:rPr>
        <w:t> </w:t>
      </w:r>
      <w:r>
        <w:rPr>
          <w:color w:val="231F20"/>
        </w:rPr>
        <w:t>и</w:t>
      </w:r>
      <w:r>
        <w:rPr>
          <w:color w:val="231F20"/>
          <w:spacing w:val="-14"/>
        </w:rPr>
        <w:t> </w:t>
      </w:r>
      <w:r>
        <w:rPr>
          <w:color w:val="231F20"/>
        </w:rPr>
        <w:t>качество.</w:t>
      </w:r>
      <w:r>
        <w:rPr>
          <w:color w:val="231F20"/>
          <w:spacing w:val="-14"/>
        </w:rPr>
        <w:t> </w:t>
      </w:r>
      <w:r>
        <w:rPr>
          <w:color w:val="231F20"/>
        </w:rPr>
        <w:t>Больши- ми тиражами печатались газеты и журналы — своеобразное зеркало эпохи. Сохранились многочисленные парламентские материалы, протоколы съездов различных</w:t>
      </w:r>
      <w:r>
        <w:rPr>
          <w:color w:val="231F20"/>
          <w:spacing w:val="-12"/>
        </w:rPr>
        <w:t> </w:t>
      </w:r>
      <w:r>
        <w:rPr>
          <w:color w:val="231F20"/>
        </w:rPr>
        <w:t>партий</w:t>
      </w:r>
      <w:r>
        <w:rPr>
          <w:color w:val="231F20"/>
          <w:spacing w:val="-12"/>
        </w:rPr>
        <w:t> </w:t>
      </w:r>
      <w:r>
        <w:rPr>
          <w:color w:val="231F20"/>
        </w:rPr>
        <w:t>и</w:t>
      </w:r>
      <w:r>
        <w:rPr>
          <w:color w:val="231F20"/>
          <w:spacing w:val="-12"/>
        </w:rPr>
        <w:t> </w:t>
      </w:r>
      <w:r>
        <w:rPr>
          <w:color w:val="231F20"/>
        </w:rPr>
        <w:t>т.</w:t>
      </w:r>
      <w:r>
        <w:rPr>
          <w:color w:val="231F20"/>
          <w:spacing w:val="-12"/>
        </w:rPr>
        <w:t> </w:t>
      </w:r>
      <w:r>
        <w:rPr>
          <w:color w:val="231F20"/>
        </w:rPr>
        <w:t>д.</w:t>
      </w:r>
      <w:r>
        <w:rPr>
          <w:color w:val="231F20"/>
          <w:spacing w:val="-12"/>
        </w:rPr>
        <w:t> </w:t>
      </w:r>
      <w:r>
        <w:rPr>
          <w:color w:val="231F20"/>
        </w:rPr>
        <w:t>Рост</w:t>
      </w:r>
      <w:r>
        <w:rPr>
          <w:color w:val="231F20"/>
          <w:spacing w:val="-12"/>
        </w:rPr>
        <w:t> </w:t>
      </w:r>
      <w:r>
        <w:rPr>
          <w:color w:val="231F20"/>
        </w:rPr>
        <w:t>в</w:t>
      </w:r>
      <w:r>
        <w:rPr>
          <w:color w:val="231F20"/>
          <w:spacing w:val="-12"/>
        </w:rPr>
        <w:t> </w:t>
      </w:r>
      <w:r>
        <w:rPr>
          <w:color w:val="231F20"/>
        </w:rPr>
        <w:t>последних</w:t>
      </w:r>
      <w:r>
        <w:rPr>
          <w:color w:val="231F20"/>
          <w:spacing w:val="-12"/>
        </w:rPr>
        <w:t> </w:t>
      </w:r>
      <w:r>
        <w:rPr>
          <w:color w:val="231F20"/>
        </w:rPr>
        <w:t>десятилетиях</w:t>
      </w:r>
      <w:r>
        <w:rPr>
          <w:color w:val="231F20"/>
          <w:spacing w:val="-12"/>
        </w:rPr>
        <w:t> </w:t>
      </w:r>
      <w:r>
        <w:rPr>
          <w:color w:val="231F20"/>
        </w:rPr>
        <w:t>XIX</w:t>
      </w:r>
      <w:r>
        <w:rPr>
          <w:color w:val="231F20"/>
          <w:spacing w:val="-12"/>
        </w:rPr>
        <w:t> </w:t>
      </w:r>
      <w:r>
        <w:rPr>
          <w:color w:val="231F20"/>
        </w:rPr>
        <w:t>в.</w:t>
      </w:r>
      <w:r>
        <w:rPr>
          <w:color w:val="231F20"/>
          <w:spacing w:val="-12"/>
        </w:rPr>
        <w:t> </w:t>
      </w:r>
      <w:r>
        <w:rPr>
          <w:color w:val="231F20"/>
        </w:rPr>
        <w:t>количества</w:t>
      </w:r>
      <w:r>
        <w:rPr>
          <w:color w:val="231F20"/>
          <w:spacing w:val="-12"/>
        </w:rPr>
        <w:t> </w:t>
      </w:r>
      <w:r>
        <w:rPr>
          <w:color w:val="231F20"/>
        </w:rPr>
        <w:t>гра- мотных,</w:t>
      </w:r>
      <w:r>
        <w:rPr>
          <w:color w:val="231F20"/>
          <w:spacing w:val="-8"/>
        </w:rPr>
        <w:t> </w:t>
      </w:r>
      <w:r>
        <w:rPr>
          <w:color w:val="231F20"/>
        </w:rPr>
        <w:t>ставший</w:t>
      </w:r>
      <w:r>
        <w:rPr>
          <w:color w:val="231F20"/>
          <w:spacing w:val="-8"/>
        </w:rPr>
        <w:t> </w:t>
      </w:r>
      <w:r>
        <w:rPr>
          <w:color w:val="231F20"/>
        </w:rPr>
        <w:t>в</w:t>
      </w:r>
      <w:r>
        <w:rPr>
          <w:color w:val="231F20"/>
          <w:spacing w:val="-8"/>
        </w:rPr>
        <w:t> </w:t>
      </w:r>
      <w:r>
        <w:rPr>
          <w:color w:val="231F20"/>
        </w:rPr>
        <w:t>том</w:t>
      </w:r>
      <w:r>
        <w:rPr>
          <w:color w:val="231F20"/>
          <w:spacing w:val="-8"/>
        </w:rPr>
        <w:t> </w:t>
      </w:r>
      <w:r>
        <w:rPr>
          <w:color w:val="231F20"/>
        </w:rPr>
        <w:t>числе</w:t>
      </w:r>
      <w:r>
        <w:rPr>
          <w:color w:val="231F20"/>
          <w:spacing w:val="-8"/>
        </w:rPr>
        <w:t> </w:t>
      </w:r>
      <w:r>
        <w:rPr>
          <w:color w:val="231F20"/>
        </w:rPr>
        <w:t>следствием</w:t>
      </w:r>
      <w:r>
        <w:rPr>
          <w:color w:val="231F20"/>
          <w:spacing w:val="-8"/>
        </w:rPr>
        <w:t> </w:t>
      </w:r>
      <w:r>
        <w:rPr>
          <w:color w:val="231F20"/>
        </w:rPr>
        <w:t>перехода</w:t>
      </w:r>
      <w:r>
        <w:rPr>
          <w:color w:val="231F20"/>
          <w:spacing w:val="-8"/>
        </w:rPr>
        <w:t> </w:t>
      </w:r>
      <w:r>
        <w:rPr>
          <w:color w:val="231F20"/>
        </w:rPr>
        <w:t>школ</w:t>
      </w:r>
      <w:r>
        <w:rPr>
          <w:color w:val="231F20"/>
          <w:spacing w:val="-8"/>
        </w:rPr>
        <w:t> </w:t>
      </w:r>
      <w:r>
        <w:rPr>
          <w:color w:val="231F20"/>
        </w:rPr>
        <w:t>под</w:t>
      </w:r>
      <w:r>
        <w:rPr>
          <w:color w:val="231F20"/>
          <w:spacing w:val="-8"/>
        </w:rPr>
        <w:t> </w:t>
      </w:r>
      <w:r>
        <w:rPr>
          <w:color w:val="231F20"/>
        </w:rPr>
        <w:t>контроль</w:t>
      </w:r>
      <w:r>
        <w:rPr>
          <w:color w:val="231F20"/>
          <w:spacing w:val="-8"/>
        </w:rPr>
        <w:t> </w:t>
      </w:r>
      <w:r>
        <w:rPr>
          <w:color w:val="231F20"/>
        </w:rPr>
        <w:t>государ-</w:t>
      </w:r>
    </w:p>
    <w:p>
      <w:pPr>
        <w:pStyle w:val="BodyText"/>
      </w:pPr>
    </w:p>
    <w:p>
      <w:pPr>
        <w:pStyle w:val="BodyText"/>
      </w:pPr>
    </w:p>
    <w:p>
      <w:pPr>
        <w:pStyle w:val="BodyText"/>
        <w:spacing w:before="9"/>
      </w:pPr>
    </w:p>
    <w:p>
      <w:pPr>
        <w:pStyle w:val="BodyText"/>
        <w:spacing w:line="20" w:lineRule="exact"/>
        <w:ind w:left="-520"/>
        <w:rPr>
          <w:sz w:val="2"/>
        </w:rPr>
      </w:pPr>
      <w:r>
        <w:rPr>
          <w:sz w:val="2"/>
        </w:rPr>
        <w:pict>
          <v:group style="width:15pt;height:.25pt;mso-position-horizontal-relative:char;mso-position-vertical-relative:line" id="docshapegroup9" coordorigin="0,0" coordsize="300,5">
            <v:line style="position:absolute" from="300,3" to="0,3" stroked="true" strokeweight=".25pt" strokecolor="#000000">
              <v:stroke dashstyle="solid"/>
            </v:line>
          </v:group>
        </w:pict>
      </w:r>
      <w:r>
        <w:rPr>
          <w:sz w:val="2"/>
        </w:rPr>
      </w:r>
    </w:p>
    <w:p>
      <w:pPr>
        <w:pStyle w:val="BodyText"/>
        <w:rPr>
          <w:sz w:val="6"/>
        </w:rPr>
      </w:pPr>
    </w:p>
    <w:p>
      <w:pPr>
        <w:tabs>
          <w:tab w:pos="7824" w:val="left" w:leader="none"/>
        </w:tabs>
        <w:spacing w:before="96"/>
        <w:ind w:left="100" w:right="0" w:firstLine="0"/>
        <w:jc w:val="left"/>
        <w:rPr>
          <w:rFonts w:ascii="Times New Roman"/>
          <w:sz w:val="12"/>
        </w:rPr>
      </w:pPr>
      <w:r>
        <w:rPr/>
        <w:pict>
          <v:line style="position:absolute;mso-position-horizontal-relative:page;mso-position-vertical-relative:paragraph;z-index:15730176" from="486.213013pt,-4.598339pt" to="501.213013pt,-4.598339pt" stroked="true" strokeweight=".25pt" strokecolor="#000000">
            <v:stroke dashstyle="solid"/>
            <w10:wrap type="none"/>
          </v:line>
        </w:pict>
      </w:r>
      <w:r>
        <w:rPr/>
        <w:pict>
          <v:line style="position:absolute;mso-position-horizontal-relative:page;mso-position-vertical-relative:paragraph;z-index:15730688" from="21pt,1.401661pt" to="21pt,16.401661pt" stroked="true" strokeweight=".25pt" strokecolor="#000000">
            <v:stroke dashstyle="solid"/>
            <w10:wrap type="none"/>
          </v:line>
        </w:pict>
      </w:r>
      <w:r>
        <w:rPr/>
        <w:pict>
          <v:line style="position:absolute;mso-position-horizontal-relative:page;mso-position-vertical-relative:paragraph;z-index:15731200" from="480.213013pt,1.401661pt" to="480.213013pt,16.401661pt" stroked="true" strokeweight=".25pt" strokecolor="#000000">
            <v:stroke dashstyle="solid"/>
            <w10:wrap type="none"/>
          </v:line>
        </w:pict>
      </w:r>
      <w:r>
        <w:rPr>
          <w:rFonts w:ascii="Times New Roman"/>
          <w:sz w:val="12"/>
        </w:rPr>
        <w:t>15-1845-01-003-287o3.indd</w:t>
      </w:r>
      <w:r>
        <w:rPr>
          <w:rFonts w:ascii="Times New Roman"/>
          <w:spacing w:val="60"/>
          <w:sz w:val="12"/>
        </w:rPr>
        <w:t> </w:t>
      </w:r>
      <w:r>
        <w:rPr>
          <w:rFonts w:ascii="Times New Roman"/>
          <w:spacing w:val="-10"/>
          <w:sz w:val="12"/>
        </w:rPr>
        <w:t>3</w:t>
      </w:r>
      <w:r>
        <w:rPr>
          <w:rFonts w:ascii="Times New Roman"/>
          <w:sz w:val="12"/>
        </w:rPr>
        <w:tab/>
        <w:t>15.08.2024</w:t>
      </w:r>
      <w:r>
        <w:rPr>
          <w:rFonts w:ascii="Times New Roman"/>
          <w:spacing w:val="58"/>
          <w:sz w:val="12"/>
        </w:rPr>
        <w:t> </w:t>
      </w:r>
      <w:r>
        <w:rPr>
          <w:rFonts w:ascii="Times New Roman"/>
          <w:spacing w:val="-2"/>
          <w:sz w:val="12"/>
        </w:rPr>
        <w:t>10:56:27</w:t>
      </w:r>
    </w:p>
    <w:p>
      <w:pPr>
        <w:spacing w:after="0"/>
        <w:jc w:val="left"/>
        <w:rPr>
          <w:rFonts w:ascii="Times New Roman"/>
          <w:sz w:val="12"/>
        </w:rPr>
        <w:sectPr>
          <w:footerReference w:type="default" r:id="rId5"/>
          <w:type w:val="continuous"/>
          <w:pgSz w:w="10310" w:h="14850"/>
          <w:pgMar w:footer="968" w:header="0" w:top="0" w:bottom="1160" w:left="520" w:right="300"/>
          <w:pgNumType w:start="1"/>
        </w:sectPr>
      </w:pPr>
    </w:p>
    <w:p>
      <w:pPr>
        <w:pStyle w:val="BodyText"/>
        <w:rPr>
          <w:rFonts w:ascii="Times New Roman"/>
        </w:rPr>
      </w:pPr>
      <w:r>
        <w:rPr/>
        <w:pict>
          <v:group style="position:absolute;margin-left:0pt;margin-top:-.000518pt;width:515.4pt;height:72.05pt;mso-position-horizontal-relative:page;mso-position-vertical-relative:page;z-index:-28160512" id="docshapegroup11" coordorigin="0,0" coordsize="10308,1441">
            <v:shape style="position:absolute;left:420;top:419;width:9468;height:1021" type="#_x0000_t75" id="docshape12" stroked="false">
              <v:imagedata r:id="rId8" o:title=""/>
            </v:shape>
            <v:shape style="position:absolute;left:283;top:283;width:9605;height:420" id="docshape13" coordorigin="283,283" coordsize="9605,420" path="m583,703l283,703m703,583l703,283m9888,583l9888,283e" filled="false" stroked="true" strokeweight="1.25pt" strokecolor="#ffffff">
              <v:path arrowok="t"/>
              <v:stroke dashstyle="solid"/>
            </v:shape>
            <v:shape style="position:absolute;left:283;top:283;width:9605;height:420" id="docshape1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5" coordorigin="0,0" coordsize="10308,420" path="m360,420l0,420m9948,420l10308,420m420,360l420,0m9888,360l9888,0e" filled="false" stroked="true" strokeweight=".25pt" strokecolor="#000000">
              <v:path arrowok="t"/>
              <v:stroke dashstyle="solid"/>
            </v:shape>
            <v:shape style="position:absolute;left:1213;top:1114;width:156;height:272" type="#_x0000_t202" id="docshape16" filled="false" stroked="false">
              <v:textbox inset="0,0,0,0">
                <w:txbxContent>
                  <w:p>
                    <w:pPr>
                      <w:spacing w:line="268" w:lineRule="exact" w:before="3"/>
                      <w:ind w:left="0" w:right="0" w:firstLine="0"/>
                      <w:jc w:val="left"/>
                      <w:rPr>
                        <w:rFonts w:ascii="Calibri"/>
                        <w:b/>
                        <w:sz w:val="22"/>
                      </w:rPr>
                    </w:pPr>
                    <w:r>
                      <w:rPr>
                        <w:rFonts w:ascii="Calibri"/>
                        <w:b/>
                        <w:color w:val="FFFFFF"/>
                        <w:w w:val="121"/>
                        <w:sz w:val="22"/>
                      </w:rPr>
                      <w:t>4</w:t>
                    </w:r>
                  </w:p>
                </w:txbxContent>
              </v:textbox>
              <w10:wrap type="none"/>
            </v:shape>
            <v:shape style="position:absolute;left:8261;top:1096;width:915;height:290" type="#_x0000_t202" id="docshape1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2"/>
                        <w:w w:val="80"/>
                        <w:sz w:val="24"/>
                      </w:rPr>
                      <w:t>Введение</w:t>
                    </w:r>
                  </w:p>
                </w:txbxContent>
              </v:textbox>
              <w10:wrap type="none"/>
            </v:shape>
            <w10:wrap type="none"/>
          </v:group>
        </w:pict>
      </w:r>
      <w:r>
        <w:rPr/>
        <w:pict>
          <v:line style="position:absolute;mso-position-horizontal-relative:page;mso-position-vertical-relative:page;z-index:15735296" from="500.3862pt,35.172684pt" to="515.3862pt,35.172684pt" stroked="true" strokeweight=".25pt" strokecolor="#000000">
            <v:stroke dashstyle="solid"/>
            <w10:wrap type="none"/>
          </v:line>
        </w:pict>
      </w:r>
      <w:r>
        <w:rPr/>
        <w:pict>
          <v:line style="position:absolute;mso-position-horizontal-relative:page;mso-position-vertical-relative:page;z-index:15735808" from="500.3862pt,636.117676pt" to="515.3862pt,636.117676pt" stroked="true" strokeweight=".25pt" strokecolor="#000000">
            <v:stroke dashstyle="solid"/>
            <w10:wrap type="none"/>
          </v:line>
        </w:pic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
        <w:rPr>
          <w:rFonts w:ascii="Times New Roman"/>
          <w:sz w:val="19"/>
        </w:rPr>
      </w:pPr>
    </w:p>
    <w:p>
      <w:pPr>
        <w:pStyle w:val="BodyText"/>
        <w:spacing w:line="223" w:lineRule="auto" w:before="112"/>
        <w:ind w:left="977" w:right="912"/>
        <w:jc w:val="both"/>
      </w:pPr>
      <w:r>
        <w:rPr>
          <w:color w:val="231F20"/>
        </w:rPr>
        <w:t>ства, привёл к тому, что достоянием историков стали письменные источники, свидетельства простых людей.</w:t>
      </w:r>
    </w:p>
    <w:p>
      <w:pPr>
        <w:pStyle w:val="BodyText"/>
        <w:spacing w:line="223" w:lineRule="auto" w:before="1"/>
        <w:ind w:left="977" w:right="911" w:firstLine="340"/>
        <w:jc w:val="both"/>
      </w:pPr>
      <w:r>
        <w:rPr>
          <w:color w:val="231F20"/>
        </w:rPr>
        <w:t>Технический прогресс породил и качественно новые виды </w:t>
      </w:r>
      <w:r>
        <w:rPr>
          <w:color w:val="231F20"/>
        </w:rPr>
        <w:t>источников. Фотографии позволяют нам увидеть подлинный облик ушедшей эпохи, фоно- граф — услышать её голос, а кино даже взглянуть на неё в движении. Можно сказать,</w:t>
      </w:r>
      <w:r>
        <w:rPr>
          <w:color w:val="231F20"/>
          <w:spacing w:val="-4"/>
        </w:rPr>
        <w:t> </w:t>
      </w:r>
      <w:r>
        <w:rPr>
          <w:color w:val="231F20"/>
        </w:rPr>
        <w:t>что</w:t>
      </w:r>
      <w:r>
        <w:rPr>
          <w:color w:val="231F20"/>
          <w:spacing w:val="-4"/>
        </w:rPr>
        <w:t> </w:t>
      </w:r>
      <w:r>
        <w:rPr>
          <w:color w:val="231F20"/>
        </w:rPr>
        <w:t>модернизация</w:t>
      </w:r>
      <w:r>
        <w:rPr>
          <w:color w:val="231F20"/>
          <w:spacing w:val="-4"/>
        </w:rPr>
        <w:t> </w:t>
      </w:r>
      <w:r>
        <w:rPr>
          <w:color w:val="231F20"/>
        </w:rPr>
        <w:t>принципиально</w:t>
      </w:r>
      <w:r>
        <w:rPr>
          <w:color w:val="231F20"/>
          <w:spacing w:val="-4"/>
        </w:rPr>
        <w:t> </w:t>
      </w:r>
      <w:r>
        <w:rPr>
          <w:color w:val="231F20"/>
        </w:rPr>
        <w:t>изменила</w:t>
      </w:r>
      <w:r>
        <w:rPr>
          <w:color w:val="231F20"/>
          <w:spacing w:val="-4"/>
        </w:rPr>
        <w:t> </w:t>
      </w:r>
      <w:r>
        <w:rPr>
          <w:color w:val="231F20"/>
        </w:rPr>
        <w:t>не</w:t>
      </w:r>
      <w:r>
        <w:rPr>
          <w:color w:val="231F20"/>
          <w:spacing w:val="-4"/>
        </w:rPr>
        <w:t> </w:t>
      </w:r>
      <w:r>
        <w:rPr>
          <w:color w:val="231F20"/>
        </w:rPr>
        <w:t>только</w:t>
      </w:r>
      <w:r>
        <w:rPr>
          <w:color w:val="231F20"/>
          <w:spacing w:val="-4"/>
        </w:rPr>
        <w:t> </w:t>
      </w:r>
      <w:r>
        <w:rPr>
          <w:color w:val="231F20"/>
        </w:rPr>
        <w:t>саму</w:t>
      </w:r>
      <w:r>
        <w:rPr>
          <w:color w:val="231F20"/>
          <w:spacing w:val="-4"/>
        </w:rPr>
        <w:t> </w:t>
      </w:r>
      <w:r>
        <w:rPr>
          <w:color w:val="231F20"/>
        </w:rPr>
        <w:t>эпоху,</w:t>
      </w:r>
      <w:r>
        <w:rPr>
          <w:color w:val="231F20"/>
          <w:spacing w:val="-4"/>
        </w:rPr>
        <w:t> </w:t>
      </w:r>
      <w:r>
        <w:rPr>
          <w:color w:val="231F20"/>
        </w:rPr>
        <w:t>но и наши знания о ней.</w:t>
      </w:r>
    </w:p>
    <w:p>
      <w:pPr>
        <w:pStyle w:val="BodyText"/>
        <w:spacing w:line="229" w:lineRule="exact"/>
        <w:ind w:left="1317"/>
        <w:jc w:val="both"/>
      </w:pPr>
      <w:r>
        <w:rPr/>
        <w:pict>
          <v:group style="position:absolute;margin-left:259.811005pt;margin-top:10.38604pt;width:25.95pt;height:25.95pt;mso-position-horizontal-relative:page;mso-position-vertical-relative:paragraph;z-index:-28160000" id="docshapegroup18" coordorigin="5196,208" coordsize="519,519">
            <v:shape style="position:absolute;left:5196;top:207;width:519;height:519" type="#_x0000_t75" id="docshape19" stroked="false">
              <v:imagedata r:id="rId9" o:title=""/>
            </v:shape>
            <v:shape style="position:absolute;left:5258;top:270;width:397;height:397" type="#_x0000_t75" id="docshape20" stroked="false">
              <v:imagedata r:id="rId10" o:title=""/>
            </v:shape>
            <v:shape style="position:absolute;left:5196;top:207;width:519;height:519" type="#_x0000_t202" id="docshape21" filled="false" stroked="false">
              <v:textbox inset="0,0,0,0">
                <w:txbxContent>
                  <w:p>
                    <w:pPr>
                      <w:spacing w:before="80"/>
                      <w:ind w:left="166" w:right="0" w:firstLine="0"/>
                      <w:jc w:val="left"/>
                      <w:rPr>
                        <w:rFonts w:ascii="Calibri"/>
                        <w:b/>
                        <w:sz w:val="30"/>
                      </w:rPr>
                    </w:pPr>
                    <w:r>
                      <w:rPr>
                        <w:rFonts w:ascii="Calibri"/>
                        <w:b/>
                        <w:color w:val="DB413F"/>
                        <w:w w:val="123"/>
                        <w:sz w:val="30"/>
                      </w:rPr>
                      <w:t>?</w:t>
                    </w:r>
                  </w:p>
                </w:txbxContent>
              </v:textbox>
              <w10:wrap type="none"/>
            </v:shape>
            <w10:wrap type="none"/>
          </v:group>
        </w:pict>
      </w:r>
      <w:r>
        <w:rPr>
          <w:color w:val="231F20"/>
          <w:w w:val="95"/>
        </w:rPr>
        <w:t>Обо</w:t>
      </w:r>
      <w:r>
        <w:rPr>
          <w:color w:val="231F20"/>
          <w:spacing w:val="1"/>
        </w:rPr>
        <w:t> </w:t>
      </w:r>
      <w:r>
        <w:rPr>
          <w:color w:val="231F20"/>
          <w:w w:val="95"/>
        </w:rPr>
        <w:t>всём</w:t>
      </w:r>
      <w:r>
        <w:rPr>
          <w:color w:val="231F20"/>
          <w:spacing w:val="1"/>
        </w:rPr>
        <w:t> </w:t>
      </w:r>
      <w:r>
        <w:rPr>
          <w:color w:val="231F20"/>
          <w:w w:val="95"/>
        </w:rPr>
        <w:t>этом</w:t>
      </w:r>
      <w:r>
        <w:rPr>
          <w:color w:val="231F20"/>
          <w:spacing w:val="1"/>
        </w:rPr>
        <w:t> </w:t>
      </w:r>
      <w:r>
        <w:rPr>
          <w:color w:val="231F20"/>
          <w:w w:val="95"/>
        </w:rPr>
        <w:t>вы</w:t>
      </w:r>
      <w:r>
        <w:rPr>
          <w:color w:val="231F20"/>
          <w:spacing w:val="1"/>
        </w:rPr>
        <w:t> </w:t>
      </w:r>
      <w:r>
        <w:rPr>
          <w:color w:val="231F20"/>
          <w:w w:val="95"/>
        </w:rPr>
        <w:t>узнаете</w:t>
      </w:r>
      <w:r>
        <w:rPr>
          <w:color w:val="231F20"/>
          <w:spacing w:val="2"/>
        </w:rPr>
        <w:t> </w:t>
      </w:r>
      <w:r>
        <w:rPr>
          <w:color w:val="231F20"/>
          <w:w w:val="95"/>
        </w:rPr>
        <w:t>из</w:t>
      </w:r>
      <w:r>
        <w:rPr>
          <w:color w:val="231F20"/>
          <w:spacing w:val="1"/>
        </w:rPr>
        <w:t> </w:t>
      </w:r>
      <w:r>
        <w:rPr>
          <w:color w:val="231F20"/>
          <w:w w:val="95"/>
        </w:rPr>
        <w:t>нашего</w:t>
      </w:r>
      <w:r>
        <w:rPr>
          <w:color w:val="231F20"/>
          <w:spacing w:val="1"/>
        </w:rPr>
        <w:t> </w:t>
      </w:r>
      <w:r>
        <w:rPr>
          <w:color w:val="231F20"/>
          <w:w w:val="95"/>
        </w:rPr>
        <w:t>учебника.</w:t>
      </w:r>
      <w:r>
        <w:rPr>
          <w:color w:val="231F20"/>
          <w:spacing w:val="1"/>
        </w:rPr>
        <w:t> </w:t>
      </w:r>
      <w:r>
        <w:rPr>
          <w:color w:val="231F20"/>
          <w:w w:val="95"/>
        </w:rPr>
        <w:t>В</w:t>
      </w:r>
      <w:r>
        <w:rPr>
          <w:color w:val="231F20"/>
          <w:spacing w:val="2"/>
        </w:rPr>
        <w:t> </w:t>
      </w:r>
      <w:r>
        <w:rPr>
          <w:color w:val="231F20"/>
          <w:w w:val="95"/>
        </w:rPr>
        <w:t>учебнике</w:t>
      </w:r>
      <w:r>
        <w:rPr>
          <w:color w:val="231F20"/>
          <w:spacing w:val="1"/>
        </w:rPr>
        <w:t> </w:t>
      </w:r>
      <w:r>
        <w:rPr>
          <w:color w:val="231F20"/>
          <w:w w:val="95"/>
        </w:rPr>
        <w:t>четыре</w:t>
      </w:r>
      <w:r>
        <w:rPr>
          <w:color w:val="231F20"/>
          <w:spacing w:val="1"/>
        </w:rPr>
        <w:t> </w:t>
      </w:r>
      <w:r>
        <w:rPr>
          <w:color w:val="231F20"/>
          <w:w w:val="95"/>
        </w:rPr>
        <w:t>главы,</w:t>
      </w:r>
      <w:r>
        <w:rPr>
          <w:color w:val="231F20"/>
          <w:spacing w:val="1"/>
        </w:rPr>
        <w:t> </w:t>
      </w:r>
      <w:r>
        <w:rPr>
          <w:color w:val="231F20"/>
          <w:spacing w:val="-4"/>
          <w:w w:val="95"/>
        </w:rPr>
        <w:t>раз-</w:t>
      </w:r>
    </w:p>
    <w:p>
      <w:pPr>
        <w:pStyle w:val="BodyText"/>
        <w:tabs>
          <w:tab w:pos="5219" w:val="left" w:leader="none"/>
        </w:tabs>
        <w:spacing w:before="99"/>
        <w:ind w:left="977"/>
      </w:pPr>
      <w:r>
        <w:rPr>
          <w:color w:val="231F20"/>
          <w:spacing w:val="-2"/>
        </w:rPr>
        <w:t>делённые</w:t>
      </w:r>
      <w:r>
        <w:rPr>
          <w:color w:val="231F20"/>
          <w:spacing w:val="3"/>
        </w:rPr>
        <w:t> </w:t>
      </w:r>
      <w:r>
        <w:rPr>
          <w:color w:val="231F20"/>
          <w:spacing w:val="-2"/>
        </w:rPr>
        <w:t>на</w:t>
      </w:r>
      <w:r>
        <w:rPr>
          <w:color w:val="231F20"/>
          <w:spacing w:val="3"/>
        </w:rPr>
        <w:t> </w:t>
      </w:r>
      <w:r>
        <w:rPr>
          <w:color w:val="231F20"/>
          <w:spacing w:val="-2"/>
        </w:rPr>
        <w:t>параграфы.</w:t>
      </w:r>
      <w:r>
        <w:rPr>
          <w:color w:val="231F20"/>
          <w:spacing w:val="4"/>
        </w:rPr>
        <w:t> </w:t>
      </w:r>
      <w:r>
        <w:rPr>
          <w:color w:val="231F20"/>
          <w:spacing w:val="-2"/>
        </w:rPr>
        <w:t>Под</w:t>
      </w:r>
      <w:r>
        <w:rPr>
          <w:color w:val="231F20"/>
          <w:spacing w:val="3"/>
        </w:rPr>
        <w:t> </w:t>
      </w:r>
      <w:r>
        <w:rPr>
          <w:color w:val="231F20"/>
          <w:spacing w:val="-2"/>
        </w:rPr>
        <w:t>значком</w:t>
      </w:r>
      <w:r>
        <w:rPr>
          <w:color w:val="231F20"/>
        </w:rPr>
        <w:tab/>
        <w:t>вы</w:t>
      </w:r>
      <w:r>
        <w:rPr>
          <w:color w:val="231F20"/>
          <w:spacing w:val="1"/>
        </w:rPr>
        <w:t> </w:t>
      </w:r>
      <w:r>
        <w:rPr>
          <w:color w:val="231F20"/>
        </w:rPr>
        <w:t>увидите</w:t>
      </w:r>
      <w:r>
        <w:rPr>
          <w:color w:val="231F20"/>
          <w:spacing w:val="1"/>
        </w:rPr>
        <w:t> </w:t>
      </w:r>
      <w:r>
        <w:rPr>
          <w:color w:val="231F20"/>
        </w:rPr>
        <w:t>главный</w:t>
      </w:r>
      <w:r>
        <w:rPr>
          <w:color w:val="231F20"/>
          <w:spacing w:val="2"/>
        </w:rPr>
        <w:t> </w:t>
      </w:r>
      <w:r>
        <w:rPr>
          <w:color w:val="231F20"/>
        </w:rPr>
        <w:t>вопрос</w:t>
      </w:r>
      <w:r>
        <w:rPr>
          <w:color w:val="231F20"/>
          <w:spacing w:val="1"/>
        </w:rPr>
        <w:t> </w:t>
      </w:r>
      <w:r>
        <w:rPr>
          <w:color w:val="231F20"/>
          <w:spacing w:val="-2"/>
        </w:rPr>
        <w:t>главы,</w:t>
      </w:r>
    </w:p>
    <w:p>
      <w:pPr>
        <w:pStyle w:val="BodyText"/>
        <w:spacing w:line="223" w:lineRule="auto" w:before="114"/>
        <w:ind w:left="977" w:right="883"/>
      </w:pPr>
      <w:r>
        <w:rPr>
          <w:color w:val="231F20"/>
          <w:spacing w:val="-2"/>
        </w:rPr>
        <w:t>в</w:t>
      </w:r>
      <w:r>
        <w:rPr>
          <w:color w:val="231F20"/>
          <w:spacing w:val="-12"/>
        </w:rPr>
        <w:t> </w:t>
      </w:r>
      <w:r>
        <w:rPr>
          <w:color w:val="231F20"/>
          <w:spacing w:val="-2"/>
        </w:rPr>
        <w:t>поисках</w:t>
      </w:r>
      <w:r>
        <w:rPr>
          <w:color w:val="231F20"/>
          <w:spacing w:val="-12"/>
        </w:rPr>
        <w:t> </w:t>
      </w:r>
      <w:r>
        <w:rPr>
          <w:color w:val="231F20"/>
          <w:spacing w:val="-2"/>
        </w:rPr>
        <w:t>ответа</w:t>
      </w:r>
      <w:r>
        <w:rPr>
          <w:color w:val="231F20"/>
          <w:spacing w:val="-12"/>
        </w:rPr>
        <w:t> </w:t>
      </w:r>
      <w:r>
        <w:rPr>
          <w:color w:val="231F20"/>
          <w:spacing w:val="-2"/>
        </w:rPr>
        <w:t>на</w:t>
      </w:r>
      <w:r>
        <w:rPr>
          <w:color w:val="231F20"/>
          <w:spacing w:val="-11"/>
        </w:rPr>
        <w:t> </w:t>
      </w:r>
      <w:r>
        <w:rPr>
          <w:color w:val="231F20"/>
          <w:spacing w:val="-2"/>
        </w:rPr>
        <w:t>который</w:t>
      </w:r>
      <w:r>
        <w:rPr>
          <w:color w:val="231F20"/>
          <w:spacing w:val="-12"/>
        </w:rPr>
        <w:t> </w:t>
      </w:r>
      <w:r>
        <w:rPr>
          <w:color w:val="231F20"/>
          <w:spacing w:val="-2"/>
        </w:rPr>
        <w:t>вам</w:t>
      </w:r>
      <w:r>
        <w:rPr>
          <w:color w:val="231F20"/>
          <w:spacing w:val="-12"/>
        </w:rPr>
        <w:t> </w:t>
      </w:r>
      <w:r>
        <w:rPr>
          <w:color w:val="231F20"/>
          <w:spacing w:val="-2"/>
        </w:rPr>
        <w:t>помогут</w:t>
      </w:r>
      <w:r>
        <w:rPr>
          <w:color w:val="231F20"/>
          <w:spacing w:val="-12"/>
        </w:rPr>
        <w:t> </w:t>
      </w:r>
      <w:r>
        <w:rPr>
          <w:color w:val="231F20"/>
          <w:spacing w:val="-2"/>
        </w:rPr>
        <w:t>иллюстративный</w:t>
      </w:r>
      <w:r>
        <w:rPr>
          <w:color w:val="231F20"/>
          <w:spacing w:val="-12"/>
        </w:rPr>
        <w:t> </w:t>
      </w:r>
      <w:r>
        <w:rPr>
          <w:color w:val="231F20"/>
          <w:spacing w:val="-2"/>
        </w:rPr>
        <w:t>материал</w:t>
      </w:r>
      <w:r>
        <w:rPr>
          <w:color w:val="231F20"/>
          <w:spacing w:val="-11"/>
        </w:rPr>
        <w:t> </w:t>
      </w:r>
      <w:r>
        <w:rPr>
          <w:color w:val="231F20"/>
          <w:spacing w:val="-2"/>
        </w:rPr>
        <w:t>и</w:t>
      </w:r>
      <w:r>
        <w:rPr>
          <w:color w:val="231F20"/>
          <w:spacing w:val="-12"/>
        </w:rPr>
        <w:t> </w:t>
      </w:r>
      <w:r>
        <w:rPr>
          <w:color w:val="231F20"/>
          <w:spacing w:val="-2"/>
        </w:rPr>
        <w:t>высказы- вания</w:t>
      </w:r>
      <w:r>
        <w:rPr>
          <w:color w:val="231F20"/>
          <w:spacing w:val="20"/>
        </w:rPr>
        <w:t> </w:t>
      </w:r>
      <w:r>
        <w:rPr>
          <w:color w:val="231F20"/>
          <w:spacing w:val="-2"/>
        </w:rPr>
        <w:t>исторических</w:t>
      </w:r>
      <w:r>
        <w:rPr>
          <w:color w:val="231F20"/>
          <w:spacing w:val="21"/>
        </w:rPr>
        <w:t> </w:t>
      </w:r>
      <w:r>
        <w:rPr>
          <w:color w:val="231F20"/>
          <w:spacing w:val="-2"/>
        </w:rPr>
        <w:t>деятелей.</w:t>
      </w:r>
      <w:r>
        <w:rPr>
          <w:color w:val="231F20"/>
          <w:spacing w:val="21"/>
        </w:rPr>
        <w:t> </w:t>
      </w:r>
      <w:r>
        <w:rPr>
          <w:color w:val="231F20"/>
          <w:spacing w:val="-2"/>
        </w:rPr>
        <w:t>В</w:t>
      </w:r>
      <w:r>
        <w:rPr>
          <w:color w:val="231F20"/>
          <w:spacing w:val="21"/>
        </w:rPr>
        <w:t> </w:t>
      </w:r>
      <w:r>
        <w:rPr>
          <w:color w:val="231F20"/>
          <w:spacing w:val="-2"/>
        </w:rPr>
        <w:t>начале</w:t>
      </w:r>
      <w:r>
        <w:rPr>
          <w:color w:val="231F20"/>
          <w:spacing w:val="21"/>
        </w:rPr>
        <w:t> </w:t>
      </w:r>
      <w:r>
        <w:rPr>
          <w:color w:val="231F20"/>
          <w:spacing w:val="-2"/>
        </w:rPr>
        <w:t>каждого</w:t>
      </w:r>
      <w:r>
        <w:rPr>
          <w:color w:val="231F20"/>
          <w:spacing w:val="20"/>
        </w:rPr>
        <w:t> </w:t>
      </w:r>
      <w:r>
        <w:rPr>
          <w:color w:val="231F20"/>
          <w:spacing w:val="-2"/>
        </w:rPr>
        <w:t>параграфа</w:t>
      </w:r>
      <w:r>
        <w:rPr>
          <w:color w:val="231F20"/>
          <w:spacing w:val="21"/>
        </w:rPr>
        <w:t> </w:t>
      </w:r>
      <w:r>
        <w:rPr>
          <w:color w:val="231F20"/>
          <w:spacing w:val="-2"/>
        </w:rPr>
        <w:t>вам</w:t>
      </w:r>
      <w:r>
        <w:rPr>
          <w:color w:val="231F20"/>
          <w:spacing w:val="21"/>
        </w:rPr>
        <w:t> </w:t>
      </w:r>
      <w:r>
        <w:rPr>
          <w:color w:val="231F20"/>
          <w:spacing w:val="-5"/>
        </w:rPr>
        <w:t>предлагается</w:t>
      </w:r>
    </w:p>
    <w:p>
      <w:pPr>
        <w:pStyle w:val="BodyText"/>
        <w:tabs>
          <w:tab w:pos="3488" w:val="left" w:leader="none"/>
        </w:tabs>
        <w:spacing w:before="103"/>
        <w:ind w:left="977"/>
      </w:pPr>
      <w:r>
        <w:rPr/>
        <w:pict>
          <v:group style="position:absolute;margin-left:180.691696pt;margin-top:2.250488pt;width:19.850pt;height:19.850pt;mso-position-horizontal-relative:page;mso-position-vertical-relative:paragraph;z-index:-28159488" id="docshapegroup22" coordorigin="3614,45" coordsize="397,397">
            <v:shape style="position:absolute;left:3613;top:45;width:397;height:397" type="#_x0000_t75" id="docshape23" stroked="false">
              <v:imagedata r:id="rId11" o:title=""/>
            </v:shape>
            <v:shape style="position:absolute;left:3613;top:45;width:397;height:397" type="#_x0000_t202" id="docshape24" filled="false" stroked="false">
              <v:textbox inset="0,0,0,0">
                <w:txbxContent>
                  <w:p>
                    <w:pPr>
                      <w:spacing w:before="29"/>
                      <w:ind w:left="108" w:right="0" w:firstLine="0"/>
                      <w:jc w:val="left"/>
                      <w:rPr>
                        <w:rFonts w:ascii="Calibri"/>
                        <w:b/>
                        <w:sz w:val="30"/>
                      </w:rPr>
                    </w:pPr>
                    <w:r>
                      <w:rPr>
                        <w:rFonts w:ascii="Calibri"/>
                        <w:b/>
                        <w:color w:val="FFFFFF"/>
                        <w:w w:val="123"/>
                        <w:sz w:val="30"/>
                      </w:rPr>
                      <w:t>?</w:t>
                    </w:r>
                  </w:p>
                </w:txbxContent>
              </v:textbox>
              <w10:wrap type="none"/>
            </v:shape>
            <w10:wrap type="none"/>
          </v:group>
        </w:pict>
      </w:r>
      <w:r>
        <w:rPr/>
        <w:pict>
          <v:group style="position:absolute;margin-left:491.253998pt;margin-top:4.132188pt;width:3.8pt;height:432.2pt;mso-position-horizontal-relative:page;mso-position-vertical-relative:paragraph;z-index:15734784" id="docshapegroup25" coordorigin="9825,83" coordsize="76,8644">
            <v:shape style="position:absolute;left:9887;top:6605;width:2;height:1985" id="docshape26" coordorigin="9888,6605" coordsize="1,1985" path="m9888,8590l9888,6605,9888,8590xe" filled="true" fillcolor="#d6e2f4" stroked="false">
              <v:path arrowok="t"/>
              <v:fill type="solid"/>
            </v:shape>
            <v:shape style="position:absolute;left:9825;top:82;width:63;height:6734" type="#_x0000_t75" id="docshape27" stroked="false">
              <v:imagedata r:id="rId12" o:title=""/>
            </v:shape>
            <v:shape style="position:absolute;left:9887;top:145;width:2;height:6612" id="docshape28" coordorigin="9888,145" coordsize="1,6612" path="m9888,145l9888,6757,9888,145xe" filled="true" fillcolor="#e6e7e8" stroked="false">
              <v:path arrowok="t"/>
              <v:fill type="solid"/>
            </v:shape>
            <v:line style="position:absolute" from="9888,8426" to="9888,8726" stroked="true" strokeweight="1.25pt" strokecolor="#ffffff">
              <v:stroke dashstyle="solid"/>
            </v:line>
            <v:line style="position:absolute" from="9888,8426" to="9888,8726" stroked="true" strokeweight=".25pt" strokecolor="#000000">
              <v:stroke dashstyle="solid"/>
            </v:line>
            <w10:wrap type="none"/>
          </v:group>
        </w:pict>
      </w:r>
      <w:r>
        <w:rPr>
          <w:color w:val="231F20"/>
          <w:w w:val="95"/>
        </w:rPr>
        <w:t>главный</w:t>
      </w:r>
      <w:r>
        <w:rPr>
          <w:color w:val="231F20"/>
          <w:spacing w:val="6"/>
        </w:rPr>
        <w:t> </w:t>
      </w:r>
      <w:r>
        <w:rPr>
          <w:color w:val="231F20"/>
          <w:w w:val="95"/>
        </w:rPr>
        <w:t>вопрос</w:t>
      </w:r>
      <w:r>
        <w:rPr>
          <w:color w:val="231F20"/>
          <w:spacing w:val="6"/>
        </w:rPr>
        <w:t> </w:t>
      </w:r>
      <w:r>
        <w:rPr>
          <w:color w:val="231F20"/>
          <w:spacing w:val="-4"/>
          <w:w w:val="95"/>
        </w:rPr>
        <w:t>урока</w:t>
      </w:r>
      <w:r>
        <w:rPr>
          <w:color w:val="231F20"/>
        </w:rPr>
        <w:tab/>
      </w:r>
      <w:r>
        <w:rPr>
          <w:color w:val="231F20"/>
          <w:w w:val="95"/>
        </w:rPr>
        <w:t>,</w:t>
      </w:r>
      <w:r>
        <w:rPr>
          <w:color w:val="231F20"/>
          <w:spacing w:val="-2"/>
          <w:w w:val="95"/>
        </w:rPr>
        <w:t> </w:t>
      </w:r>
      <w:r>
        <w:rPr>
          <w:color w:val="231F20"/>
          <w:w w:val="95"/>
        </w:rPr>
        <w:t>нацеленный</w:t>
      </w:r>
      <w:r>
        <w:rPr>
          <w:color w:val="231F20"/>
          <w:spacing w:val="-1"/>
          <w:w w:val="95"/>
        </w:rPr>
        <w:t> </w:t>
      </w:r>
      <w:r>
        <w:rPr>
          <w:color w:val="231F20"/>
          <w:w w:val="95"/>
        </w:rPr>
        <w:t>на</w:t>
      </w:r>
      <w:r>
        <w:rPr>
          <w:color w:val="231F20"/>
          <w:spacing w:val="-1"/>
          <w:w w:val="95"/>
        </w:rPr>
        <w:t> </w:t>
      </w:r>
      <w:r>
        <w:rPr>
          <w:color w:val="231F20"/>
          <w:w w:val="95"/>
        </w:rPr>
        <w:t>выявление</w:t>
      </w:r>
      <w:r>
        <w:rPr>
          <w:color w:val="231F20"/>
          <w:spacing w:val="-1"/>
          <w:w w:val="95"/>
        </w:rPr>
        <w:t> </w:t>
      </w:r>
      <w:r>
        <w:rPr>
          <w:color w:val="231F20"/>
          <w:w w:val="95"/>
        </w:rPr>
        <w:t>и</w:t>
      </w:r>
      <w:r>
        <w:rPr>
          <w:color w:val="231F20"/>
          <w:spacing w:val="-1"/>
          <w:w w:val="95"/>
        </w:rPr>
        <w:t> </w:t>
      </w:r>
      <w:r>
        <w:rPr>
          <w:color w:val="231F20"/>
          <w:w w:val="95"/>
        </w:rPr>
        <w:t>понимание</w:t>
      </w:r>
      <w:r>
        <w:rPr>
          <w:color w:val="231F20"/>
          <w:spacing w:val="-1"/>
          <w:w w:val="95"/>
        </w:rPr>
        <w:t> </w:t>
      </w:r>
      <w:r>
        <w:rPr>
          <w:color w:val="231F20"/>
          <w:w w:val="95"/>
        </w:rPr>
        <w:t>его</w:t>
      </w:r>
      <w:r>
        <w:rPr>
          <w:color w:val="231F20"/>
          <w:spacing w:val="-2"/>
          <w:w w:val="95"/>
        </w:rPr>
        <w:t> содержа-</w:t>
      </w:r>
    </w:p>
    <w:p>
      <w:pPr>
        <w:pStyle w:val="BodyText"/>
        <w:spacing w:line="242" w:lineRule="auto" w:before="42"/>
        <w:ind w:left="977" w:right="911"/>
        <w:jc w:val="both"/>
      </w:pPr>
      <w:r>
        <w:rPr>
          <w:color w:val="231F20"/>
        </w:rPr>
        <w:t>ния.</w:t>
      </w:r>
      <w:r>
        <w:rPr>
          <w:color w:val="231F20"/>
          <w:spacing w:val="-9"/>
        </w:rPr>
        <w:t> </w:t>
      </w:r>
      <w:r>
        <w:rPr>
          <w:color w:val="231F20"/>
        </w:rPr>
        <w:t>На</w:t>
      </w:r>
      <w:r>
        <w:rPr>
          <w:color w:val="231F20"/>
          <w:spacing w:val="-9"/>
        </w:rPr>
        <w:t> </w:t>
      </w:r>
      <w:r>
        <w:rPr>
          <w:color w:val="231F20"/>
        </w:rPr>
        <w:t>необходимые</w:t>
      </w:r>
      <w:r>
        <w:rPr>
          <w:color w:val="231F20"/>
          <w:spacing w:val="-9"/>
        </w:rPr>
        <w:t> </w:t>
      </w:r>
      <w:r>
        <w:rPr>
          <w:color w:val="231F20"/>
        </w:rPr>
        <w:t>основные</w:t>
      </w:r>
      <w:r>
        <w:rPr>
          <w:color w:val="231F20"/>
          <w:spacing w:val="-9"/>
        </w:rPr>
        <w:t> </w:t>
      </w:r>
      <w:r>
        <w:rPr>
          <w:color w:val="231F20"/>
        </w:rPr>
        <w:t>понятия</w:t>
      </w:r>
      <w:r>
        <w:rPr>
          <w:color w:val="231F20"/>
          <w:spacing w:val="-9"/>
        </w:rPr>
        <w:t> </w:t>
      </w:r>
      <w:r>
        <w:rPr>
          <w:color w:val="231F20"/>
        </w:rPr>
        <w:t>обращает</w:t>
      </w:r>
      <w:r>
        <w:rPr>
          <w:color w:val="231F20"/>
          <w:spacing w:val="-9"/>
        </w:rPr>
        <w:t> </w:t>
      </w:r>
      <w:r>
        <w:rPr>
          <w:color w:val="231F20"/>
        </w:rPr>
        <w:t>ваше</w:t>
      </w:r>
      <w:r>
        <w:rPr>
          <w:color w:val="231F20"/>
          <w:spacing w:val="-9"/>
        </w:rPr>
        <w:t> </w:t>
      </w:r>
      <w:r>
        <w:rPr>
          <w:color w:val="231F20"/>
        </w:rPr>
        <w:t>внимание</w:t>
      </w:r>
      <w:r>
        <w:rPr>
          <w:color w:val="231F20"/>
          <w:spacing w:val="-9"/>
        </w:rPr>
        <w:t> </w:t>
      </w:r>
      <w:r>
        <w:rPr>
          <w:color w:val="231F20"/>
        </w:rPr>
        <w:t>значок</w:t>
      </w:r>
      <w:r>
        <w:rPr>
          <w:color w:val="231F20"/>
          <w:spacing w:val="-10"/>
        </w:rPr>
        <w:t> </w:t>
      </w:r>
      <w:r>
        <w:rPr>
          <w:color w:val="231F20"/>
          <w:position w:val="-13"/>
        </w:rPr>
        <w:drawing>
          <wp:inline distT="0" distB="0" distL="0" distR="0">
            <wp:extent cx="251993" cy="252006"/>
            <wp:effectExtent l="0" t="0" r="0" b="0"/>
            <wp:docPr id="1" name="image7.png"/>
            <wp:cNvGraphicFramePr>
              <a:graphicFrameLocks noChangeAspect="1"/>
            </wp:cNvGraphicFramePr>
            <a:graphic>
              <a:graphicData uri="http://schemas.openxmlformats.org/drawingml/2006/picture">
                <pic:pic>
                  <pic:nvPicPr>
                    <pic:cNvPr id="2" name="image7.png"/>
                    <pic:cNvPicPr/>
                  </pic:nvPicPr>
                  <pic:blipFill>
                    <a:blip r:embed="rId13" cstate="print"/>
                    <a:stretch>
                      <a:fillRect/>
                    </a:stretch>
                  </pic:blipFill>
                  <pic:spPr>
                    <a:xfrm>
                      <a:off x="0" y="0"/>
                      <a:ext cx="251993" cy="252006"/>
                    </a:xfrm>
                    <a:prstGeom prst="rect">
                      <a:avLst/>
                    </a:prstGeom>
                  </pic:spPr>
                </pic:pic>
              </a:graphicData>
            </a:graphic>
          </wp:inline>
        </w:drawing>
      </w:r>
      <w:r>
        <w:rPr>
          <w:color w:val="231F20"/>
          <w:position w:val="-13"/>
        </w:rPr>
      </w:r>
      <w:r>
        <w:rPr>
          <w:color w:val="231F20"/>
        </w:rPr>
        <w:t>, а информация об исторических личностях сопровождается значком </w:t>
      </w:r>
      <w:r>
        <w:rPr>
          <w:color w:val="231F20"/>
          <w:position w:val="-13"/>
        </w:rPr>
        <w:drawing>
          <wp:inline distT="0" distB="0" distL="0" distR="0">
            <wp:extent cx="251993" cy="252006"/>
            <wp:effectExtent l="0" t="0" r="0" b="0"/>
            <wp:docPr id="3" name="image8.png"/>
            <wp:cNvGraphicFramePr>
              <a:graphicFrameLocks noChangeAspect="1"/>
            </wp:cNvGraphicFramePr>
            <a:graphic>
              <a:graphicData uri="http://schemas.openxmlformats.org/drawingml/2006/picture">
                <pic:pic>
                  <pic:nvPicPr>
                    <pic:cNvPr id="4" name="image8.png"/>
                    <pic:cNvPicPr/>
                  </pic:nvPicPr>
                  <pic:blipFill>
                    <a:blip r:embed="rId14" cstate="print"/>
                    <a:stretch>
                      <a:fillRect/>
                    </a:stretch>
                  </pic:blipFill>
                  <pic:spPr>
                    <a:xfrm>
                      <a:off x="0" y="0"/>
                      <a:ext cx="251993" cy="252006"/>
                    </a:xfrm>
                    <a:prstGeom prst="rect">
                      <a:avLst/>
                    </a:prstGeom>
                  </pic:spPr>
                </pic:pic>
              </a:graphicData>
            </a:graphic>
          </wp:inline>
        </w:drawing>
      </w:r>
      <w:r>
        <w:rPr>
          <w:color w:val="231F20"/>
          <w:position w:val="-13"/>
        </w:rPr>
      </w:r>
      <w:r>
        <w:rPr>
          <w:color w:val="231F20"/>
        </w:rPr>
        <w:t>.</w:t>
      </w:r>
    </w:p>
    <w:p>
      <w:pPr>
        <w:pStyle w:val="BodyText"/>
        <w:spacing w:line="223" w:lineRule="auto" w:before="64"/>
        <w:ind w:left="977" w:right="911" w:firstLine="340"/>
        <w:jc w:val="both"/>
      </w:pPr>
      <w:r>
        <w:rPr/>
        <w:pict>
          <v:group style="position:absolute;margin-left:212.373001pt;margin-top:27.783747pt;width:20.9pt;height:20.9pt;mso-position-horizontal-relative:page;mso-position-vertical-relative:paragraph;z-index:-28158976" id="docshapegroup29" coordorigin="4247,556" coordsize="418,418">
            <v:shape style="position:absolute;left:4247;top:555;width:418;height:418" type="#_x0000_t75" id="docshape30" stroked="false">
              <v:imagedata r:id="rId15" o:title=""/>
            </v:shape>
            <v:shape style="position:absolute;left:4248;top:556;width:397;height:397" type="#_x0000_t75" id="docshape31" stroked="false">
              <v:imagedata r:id="rId16" o:title=""/>
            </v:shape>
            <w10:wrap type="none"/>
          </v:group>
        </w:pict>
      </w:r>
      <w:r>
        <w:rPr>
          <w:color w:val="231F20"/>
        </w:rPr>
        <w:t>Но изучая новое, важно постоянно закреплять пройденное. В этом вам помогут</w:t>
      </w:r>
      <w:r>
        <w:rPr>
          <w:color w:val="231F20"/>
          <w:spacing w:val="18"/>
        </w:rPr>
        <w:t> </w:t>
      </w:r>
      <w:r>
        <w:rPr>
          <w:color w:val="231F20"/>
        </w:rPr>
        <w:t>вопросы</w:t>
      </w:r>
      <w:r>
        <w:rPr>
          <w:color w:val="231F20"/>
          <w:spacing w:val="19"/>
        </w:rPr>
        <w:t> </w:t>
      </w:r>
      <w:r>
        <w:rPr>
          <w:color w:val="231F20"/>
        </w:rPr>
        <w:t>после</w:t>
      </w:r>
      <w:r>
        <w:rPr>
          <w:color w:val="231F20"/>
          <w:spacing w:val="18"/>
        </w:rPr>
        <w:t> </w:t>
      </w:r>
      <w:r>
        <w:rPr>
          <w:color w:val="231F20"/>
        </w:rPr>
        <w:t>каждого</w:t>
      </w:r>
      <w:r>
        <w:rPr>
          <w:color w:val="231F20"/>
          <w:spacing w:val="19"/>
        </w:rPr>
        <w:t> </w:t>
      </w:r>
      <w:r>
        <w:rPr>
          <w:color w:val="231F20"/>
        </w:rPr>
        <w:t>пункта</w:t>
      </w:r>
      <w:r>
        <w:rPr>
          <w:color w:val="231F20"/>
          <w:spacing w:val="18"/>
        </w:rPr>
        <w:t> </w:t>
      </w:r>
      <w:r>
        <w:rPr>
          <w:color w:val="231F20"/>
        </w:rPr>
        <w:t>параграфа,</w:t>
      </w:r>
      <w:r>
        <w:rPr>
          <w:color w:val="231F20"/>
          <w:spacing w:val="19"/>
        </w:rPr>
        <w:t> </w:t>
      </w:r>
      <w:r>
        <w:rPr>
          <w:color w:val="231F20"/>
        </w:rPr>
        <w:t>обозначенные</w:t>
      </w:r>
      <w:r>
        <w:rPr>
          <w:color w:val="231F20"/>
          <w:spacing w:val="18"/>
        </w:rPr>
        <w:t> </w:t>
      </w:r>
      <w:r>
        <w:rPr>
          <w:color w:val="231F20"/>
        </w:rPr>
        <w:t>значком</w:t>
      </w:r>
      <w:r>
        <w:rPr>
          <w:color w:val="231F20"/>
          <w:spacing w:val="19"/>
        </w:rPr>
        <w:t> </w:t>
      </w:r>
      <w:r>
        <w:rPr>
          <w:rFonts w:ascii="Calibri" w:hAnsi="Calibri"/>
          <w:b/>
          <w:color w:val="4495D1"/>
          <w:spacing w:val="-5"/>
          <w:position w:val="-2"/>
          <w:sz w:val="24"/>
        </w:rPr>
        <w:t>•</w:t>
      </w:r>
      <w:r>
        <w:rPr>
          <w:color w:val="231F20"/>
          <w:spacing w:val="-5"/>
        </w:rPr>
        <w:t>.</w:t>
      </w:r>
    </w:p>
    <w:p>
      <w:pPr>
        <w:pStyle w:val="BodyText"/>
        <w:spacing w:line="338" w:lineRule="auto" w:before="54"/>
        <w:ind w:left="977" w:right="911"/>
        <w:jc w:val="both"/>
      </w:pPr>
      <w:r>
        <w:rPr/>
        <w:pict>
          <v:group style="position:absolute;margin-left:410.82901pt;margin-top:33.803577pt;width:17.05pt;height:17.05pt;mso-position-horizontal-relative:page;mso-position-vertical-relative:paragraph;z-index:-28158464" id="docshapegroup32" coordorigin="8217,676" coordsize="341,341">
            <v:shape style="position:absolute;left:8216;top:732;width:284;height:284" type="#_x0000_t75" id="docshape33" stroked="false">
              <v:imagedata r:id="rId17" o:title=""/>
            </v:shape>
            <v:shape style="position:absolute;left:8273;top:676;width:284;height:312" type="#_x0000_t75" id="docshape34" stroked="false">
              <v:imagedata r:id="rId18" o:title=""/>
            </v:shape>
            <w10:wrap type="none"/>
          </v:group>
        </w:pict>
      </w:r>
      <w:r>
        <w:rPr>
          <w:color w:val="231F20"/>
        </w:rPr>
        <w:t>Даты, отмеченные значком</w:t>
      </w:r>
      <w:r>
        <w:rPr>
          <w:color w:val="231F20"/>
          <w:spacing w:val="80"/>
        </w:rPr>
        <w:t>  </w:t>
      </w:r>
      <w:r>
        <w:rPr>
          <w:color w:val="231F20"/>
        </w:rPr>
        <w:t>, позволят синхронизировать события всеоб-</w:t>
      </w:r>
      <w:r>
        <w:rPr>
          <w:color w:val="231F20"/>
          <w:spacing w:val="40"/>
        </w:rPr>
        <w:t> </w:t>
      </w:r>
      <w:r>
        <w:rPr>
          <w:color w:val="231F20"/>
        </w:rPr>
        <w:t>щей</w:t>
      </w:r>
      <w:r>
        <w:rPr>
          <w:color w:val="231F20"/>
          <w:spacing w:val="-2"/>
        </w:rPr>
        <w:t> </w:t>
      </w:r>
      <w:r>
        <w:rPr>
          <w:color w:val="231F20"/>
        </w:rPr>
        <w:t>и</w:t>
      </w:r>
      <w:r>
        <w:rPr>
          <w:color w:val="231F20"/>
          <w:spacing w:val="-2"/>
        </w:rPr>
        <w:t> </w:t>
      </w:r>
      <w:r>
        <w:rPr>
          <w:color w:val="231F20"/>
        </w:rPr>
        <w:t>отечественной</w:t>
      </w:r>
      <w:r>
        <w:rPr>
          <w:color w:val="231F20"/>
          <w:spacing w:val="-2"/>
        </w:rPr>
        <w:t> </w:t>
      </w:r>
      <w:r>
        <w:rPr>
          <w:color w:val="231F20"/>
        </w:rPr>
        <w:t>истории,</w:t>
      </w:r>
      <w:r>
        <w:rPr>
          <w:color w:val="231F20"/>
          <w:spacing w:val="-2"/>
        </w:rPr>
        <w:t> </w:t>
      </w:r>
      <w:r>
        <w:rPr>
          <w:color w:val="231F20"/>
        </w:rPr>
        <w:t>а</w:t>
      </w:r>
      <w:r>
        <w:rPr>
          <w:color w:val="231F20"/>
          <w:spacing w:val="-2"/>
        </w:rPr>
        <w:t> </w:t>
      </w:r>
      <w:r>
        <w:rPr>
          <w:color w:val="231F20"/>
        </w:rPr>
        <w:t>вопросы</w:t>
      </w:r>
      <w:r>
        <w:rPr>
          <w:color w:val="231F20"/>
          <w:spacing w:val="-2"/>
        </w:rPr>
        <w:t> </w:t>
      </w:r>
      <w:r>
        <w:rPr>
          <w:color w:val="231F20"/>
        </w:rPr>
        <w:t>и</w:t>
      </w:r>
      <w:r>
        <w:rPr>
          <w:color w:val="231F20"/>
          <w:spacing w:val="-2"/>
        </w:rPr>
        <w:t> </w:t>
      </w:r>
      <w:r>
        <w:rPr>
          <w:color w:val="231F20"/>
        </w:rPr>
        <w:t>задания</w:t>
      </w:r>
      <w:r>
        <w:rPr>
          <w:color w:val="231F20"/>
          <w:spacing w:val="-2"/>
        </w:rPr>
        <w:t> </w:t>
      </w:r>
      <w:r>
        <w:rPr>
          <w:color w:val="231F20"/>
        </w:rPr>
        <w:t>со</w:t>
      </w:r>
      <w:r>
        <w:rPr>
          <w:color w:val="231F20"/>
          <w:spacing w:val="-2"/>
        </w:rPr>
        <w:t> </w:t>
      </w:r>
      <w:r>
        <w:rPr>
          <w:color w:val="231F20"/>
        </w:rPr>
        <w:t>значком</w:t>
      </w:r>
      <w:r>
        <w:rPr>
          <w:color w:val="231F20"/>
          <w:spacing w:val="-2"/>
        </w:rPr>
        <w:t> </w:t>
      </w:r>
      <w:r>
        <w:rPr>
          <w:color w:val="231F20"/>
          <w:position w:val="-2"/>
        </w:rPr>
        <w:drawing>
          <wp:inline distT="0" distB="0" distL="0" distR="0">
            <wp:extent cx="144005" cy="144005"/>
            <wp:effectExtent l="0" t="0" r="0" b="0"/>
            <wp:docPr id="5" name="image13.png"/>
            <wp:cNvGraphicFramePr>
              <a:graphicFrameLocks noChangeAspect="1"/>
            </wp:cNvGraphicFramePr>
            <a:graphic>
              <a:graphicData uri="http://schemas.openxmlformats.org/drawingml/2006/picture">
                <pic:pic>
                  <pic:nvPicPr>
                    <pic:cNvPr id="6" name="image13.png"/>
                    <pic:cNvPicPr/>
                  </pic:nvPicPr>
                  <pic:blipFill>
                    <a:blip r:embed="rId19" cstate="print"/>
                    <a:stretch>
                      <a:fillRect/>
                    </a:stretch>
                  </pic:blipFill>
                  <pic:spPr>
                    <a:xfrm>
                      <a:off x="0" y="0"/>
                      <a:ext cx="144005" cy="144005"/>
                    </a:xfrm>
                    <a:prstGeom prst="rect">
                      <a:avLst/>
                    </a:prstGeom>
                  </pic:spPr>
                </pic:pic>
              </a:graphicData>
            </a:graphic>
          </wp:inline>
        </w:drawing>
      </w:r>
      <w:r>
        <w:rPr>
          <w:color w:val="231F20"/>
          <w:position w:val="-2"/>
        </w:rPr>
      </w:r>
      <w:r>
        <w:rPr>
          <w:rFonts w:ascii="Times New Roman" w:hAnsi="Times New Roman"/>
          <w:color w:val="231F20"/>
        </w:rPr>
        <w:t> </w:t>
      </w:r>
      <w:r>
        <w:rPr>
          <w:color w:val="231F20"/>
        </w:rPr>
        <w:t>—</w:t>
      </w:r>
      <w:r>
        <w:rPr>
          <w:color w:val="231F20"/>
          <w:spacing w:val="-2"/>
        </w:rPr>
        <w:t> </w:t>
      </w:r>
      <w:r>
        <w:rPr>
          <w:color w:val="231F20"/>
        </w:rPr>
        <w:t>понять</w:t>
      </w:r>
      <w:r>
        <w:rPr>
          <w:color w:val="231F20"/>
          <w:spacing w:val="-2"/>
        </w:rPr>
        <w:t> </w:t>
      </w:r>
      <w:r>
        <w:rPr>
          <w:color w:val="231F20"/>
        </w:rPr>
        <w:t>их взаимосвязи. Подведение итогов параграфа сопровождается значком</w:t>
      </w:r>
      <w:r>
        <w:rPr>
          <w:color w:val="231F20"/>
          <w:spacing w:val="80"/>
        </w:rPr>
        <w:t>  </w:t>
      </w:r>
      <w:r>
        <w:rPr>
          <w:color w:val="231F20"/>
        </w:rPr>
        <w:t>.</w:t>
      </w:r>
    </w:p>
    <w:p>
      <w:pPr>
        <w:pStyle w:val="BodyText"/>
        <w:spacing w:line="223" w:lineRule="auto" w:before="13"/>
        <w:ind w:left="977" w:right="910" w:firstLine="340"/>
        <w:jc w:val="both"/>
      </w:pPr>
      <w:r>
        <w:rPr>
          <w:color w:val="231F20"/>
        </w:rPr>
        <w:t>Рубрика «Вопросы и задания» ориентирует на работу с полученной инфор- мацией:</w:t>
      </w:r>
      <w:r>
        <w:rPr>
          <w:color w:val="231F20"/>
          <w:spacing w:val="-11"/>
        </w:rPr>
        <w:t> </w:t>
      </w:r>
      <w:r>
        <w:rPr>
          <w:color w:val="231F20"/>
        </w:rPr>
        <w:t>её</w:t>
      </w:r>
      <w:r>
        <w:rPr>
          <w:color w:val="231F20"/>
          <w:spacing w:val="-11"/>
        </w:rPr>
        <w:t> </w:t>
      </w:r>
      <w:r>
        <w:rPr>
          <w:color w:val="231F20"/>
        </w:rPr>
        <w:t>упорядочивание,</w:t>
      </w:r>
      <w:r>
        <w:rPr>
          <w:color w:val="231F20"/>
          <w:spacing w:val="-11"/>
        </w:rPr>
        <w:t> </w:t>
      </w:r>
      <w:r>
        <w:rPr>
          <w:color w:val="231F20"/>
        </w:rPr>
        <w:t>пересказ,</w:t>
      </w:r>
      <w:r>
        <w:rPr>
          <w:color w:val="231F20"/>
          <w:spacing w:val="-11"/>
        </w:rPr>
        <w:t> </w:t>
      </w:r>
      <w:r>
        <w:rPr>
          <w:color w:val="231F20"/>
        </w:rPr>
        <w:t>составление</w:t>
      </w:r>
      <w:r>
        <w:rPr>
          <w:color w:val="231F20"/>
          <w:spacing w:val="-11"/>
        </w:rPr>
        <w:t> </w:t>
      </w:r>
      <w:r>
        <w:rPr>
          <w:color w:val="231F20"/>
        </w:rPr>
        <w:t>планов,</w:t>
      </w:r>
      <w:r>
        <w:rPr>
          <w:color w:val="231F20"/>
          <w:spacing w:val="-11"/>
        </w:rPr>
        <w:t> </w:t>
      </w:r>
      <w:r>
        <w:rPr>
          <w:color w:val="231F20"/>
        </w:rPr>
        <w:t>схем,</w:t>
      </w:r>
      <w:r>
        <w:rPr>
          <w:color w:val="231F20"/>
          <w:spacing w:val="-11"/>
        </w:rPr>
        <w:t> </w:t>
      </w:r>
      <w:r>
        <w:rPr>
          <w:color w:val="231F20"/>
        </w:rPr>
        <w:t>таблиц.</w:t>
      </w:r>
      <w:r>
        <w:rPr>
          <w:color w:val="231F20"/>
          <w:spacing w:val="-11"/>
        </w:rPr>
        <w:t> </w:t>
      </w:r>
      <w:r>
        <w:rPr>
          <w:color w:val="231F20"/>
        </w:rPr>
        <w:t>Боль- шое значение имеет работа с картами и иллюстрациями, поэтому в </w:t>
      </w:r>
      <w:r>
        <w:rPr>
          <w:color w:val="231F20"/>
        </w:rPr>
        <w:t>учебнике есть отдельная рубрика, отмеченная значком </w:t>
      </w:r>
      <w:r>
        <w:rPr>
          <w:rFonts w:ascii="Wingdings 3" w:hAnsi="Wingdings 3"/>
          <w:color w:val="4495D1"/>
        </w:rPr>
        <w:t></w:t>
      </w:r>
      <w:r>
        <w:rPr>
          <w:color w:val="231F20"/>
        </w:rPr>
        <w:t>. Вопросы и задания к иллю- страциям акцентируют ваше внимание на рассмотрении деталей, сопостав- лении изображений и позволяют делать собственные выводы. Во многие па- раграфы включены отрывки из документов. Отвечая на вопросы к каждому</w:t>
      </w:r>
      <w:r>
        <w:rPr>
          <w:color w:val="231F20"/>
          <w:spacing w:val="80"/>
        </w:rPr>
        <w:t> </w:t>
      </w:r>
      <w:r>
        <w:rPr>
          <w:color w:val="231F20"/>
        </w:rPr>
        <w:t>из</w:t>
      </w:r>
      <w:r>
        <w:rPr>
          <w:color w:val="231F20"/>
          <w:spacing w:val="4"/>
        </w:rPr>
        <w:t> </w:t>
      </w:r>
      <w:r>
        <w:rPr>
          <w:color w:val="231F20"/>
        </w:rPr>
        <w:t>них,</w:t>
      </w:r>
      <w:r>
        <w:rPr>
          <w:color w:val="231F20"/>
          <w:spacing w:val="4"/>
        </w:rPr>
        <w:t> </w:t>
      </w:r>
      <w:r>
        <w:rPr>
          <w:color w:val="231F20"/>
        </w:rPr>
        <w:t>вы</w:t>
      </w:r>
      <w:r>
        <w:rPr>
          <w:color w:val="231F20"/>
          <w:spacing w:val="4"/>
        </w:rPr>
        <w:t> </w:t>
      </w:r>
      <w:r>
        <w:rPr>
          <w:color w:val="231F20"/>
        </w:rPr>
        <w:t>лучше</w:t>
      </w:r>
      <w:r>
        <w:rPr>
          <w:color w:val="231F20"/>
          <w:spacing w:val="4"/>
        </w:rPr>
        <w:t> </w:t>
      </w:r>
      <w:r>
        <w:rPr>
          <w:color w:val="231F20"/>
        </w:rPr>
        <w:t>уясните</w:t>
      </w:r>
      <w:r>
        <w:rPr>
          <w:color w:val="231F20"/>
          <w:spacing w:val="5"/>
        </w:rPr>
        <w:t> </w:t>
      </w:r>
      <w:r>
        <w:rPr>
          <w:color w:val="231F20"/>
        </w:rPr>
        <w:t>его</w:t>
      </w:r>
      <w:r>
        <w:rPr>
          <w:color w:val="231F20"/>
          <w:spacing w:val="4"/>
        </w:rPr>
        <w:t> </w:t>
      </w:r>
      <w:r>
        <w:rPr>
          <w:color w:val="231F20"/>
        </w:rPr>
        <w:t>суть.</w:t>
      </w:r>
      <w:r>
        <w:rPr>
          <w:color w:val="231F20"/>
          <w:spacing w:val="4"/>
        </w:rPr>
        <w:t> </w:t>
      </w:r>
      <w:r>
        <w:rPr>
          <w:color w:val="231F20"/>
        </w:rPr>
        <w:t>После</w:t>
      </w:r>
      <w:r>
        <w:rPr>
          <w:color w:val="231F20"/>
          <w:spacing w:val="4"/>
        </w:rPr>
        <w:t> </w:t>
      </w:r>
      <w:r>
        <w:rPr>
          <w:color w:val="231F20"/>
        </w:rPr>
        <w:t>каждого</w:t>
      </w:r>
      <w:r>
        <w:rPr>
          <w:color w:val="231F20"/>
          <w:spacing w:val="5"/>
        </w:rPr>
        <w:t> </w:t>
      </w:r>
      <w:r>
        <w:rPr>
          <w:color w:val="231F20"/>
        </w:rPr>
        <w:t>параграфа</w:t>
      </w:r>
      <w:r>
        <w:rPr>
          <w:color w:val="231F20"/>
          <w:spacing w:val="4"/>
        </w:rPr>
        <w:t> </w:t>
      </w:r>
      <w:r>
        <w:rPr>
          <w:color w:val="231F20"/>
        </w:rPr>
        <w:t>вам</w:t>
      </w:r>
      <w:r>
        <w:rPr>
          <w:color w:val="231F20"/>
          <w:spacing w:val="4"/>
        </w:rPr>
        <w:t> </w:t>
      </w:r>
      <w:r>
        <w:rPr>
          <w:color w:val="231F20"/>
        </w:rPr>
        <w:t>будут</w:t>
      </w:r>
      <w:r>
        <w:rPr>
          <w:color w:val="231F20"/>
          <w:spacing w:val="4"/>
        </w:rPr>
        <w:t> </w:t>
      </w:r>
      <w:r>
        <w:rPr>
          <w:color w:val="231F20"/>
          <w:spacing w:val="-2"/>
        </w:rPr>
        <w:t>пред-</w:t>
      </w:r>
    </w:p>
    <w:p>
      <w:pPr>
        <w:pStyle w:val="BodyText"/>
        <w:spacing w:line="278" w:lineRule="auto" w:before="36"/>
        <w:ind w:left="977" w:right="911"/>
        <w:jc w:val="both"/>
      </w:pPr>
      <w:r>
        <w:rPr>
          <w:color w:val="231F20"/>
        </w:rPr>
        <w:t>ложены</w:t>
      </w:r>
      <w:r>
        <w:rPr>
          <w:color w:val="231F20"/>
          <w:spacing w:val="-6"/>
        </w:rPr>
        <w:t> </w:t>
      </w:r>
      <w:r>
        <w:rPr>
          <w:color w:val="231F20"/>
        </w:rPr>
        <w:t>задания</w:t>
      </w:r>
      <w:r>
        <w:rPr>
          <w:color w:val="231F20"/>
          <w:spacing w:val="-6"/>
        </w:rPr>
        <w:t> </w:t>
      </w:r>
      <w:r>
        <w:rPr>
          <w:color w:val="231F20"/>
        </w:rPr>
        <w:t>на</w:t>
      </w:r>
      <w:r>
        <w:rPr>
          <w:color w:val="231F20"/>
          <w:spacing w:val="-6"/>
        </w:rPr>
        <w:t> </w:t>
      </w:r>
      <w:r>
        <w:rPr>
          <w:color w:val="231F20"/>
        </w:rPr>
        <w:t>знание</w:t>
      </w:r>
      <w:r>
        <w:rPr>
          <w:color w:val="231F20"/>
          <w:spacing w:val="-6"/>
        </w:rPr>
        <w:t> </w:t>
      </w:r>
      <w:r>
        <w:rPr>
          <w:color w:val="231F20"/>
        </w:rPr>
        <w:t>хронологии</w:t>
      </w:r>
      <w:r>
        <w:rPr>
          <w:color w:val="231F20"/>
          <w:spacing w:val="-6"/>
        </w:rPr>
        <w:t> </w:t>
      </w:r>
      <w:r>
        <w:rPr>
          <w:color w:val="231F20"/>
          <w:position w:val="-5"/>
        </w:rPr>
        <w:drawing>
          <wp:inline distT="0" distB="0" distL="0" distR="0">
            <wp:extent cx="144001" cy="179997"/>
            <wp:effectExtent l="0" t="0" r="0" b="0"/>
            <wp:docPr id="7" name="image14.png"/>
            <wp:cNvGraphicFramePr>
              <a:graphicFrameLocks noChangeAspect="1"/>
            </wp:cNvGraphicFramePr>
            <a:graphic>
              <a:graphicData uri="http://schemas.openxmlformats.org/drawingml/2006/picture">
                <pic:pic>
                  <pic:nvPicPr>
                    <pic:cNvPr id="8" name="image14.png"/>
                    <pic:cNvPicPr/>
                  </pic:nvPicPr>
                  <pic:blipFill>
                    <a:blip r:embed="rId20" cstate="print"/>
                    <a:stretch>
                      <a:fillRect/>
                    </a:stretch>
                  </pic:blipFill>
                  <pic:spPr>
                    <a:xfrm>
                      <a:off x="0" y="0"/>
                      <a:ext cx="144001" cy="179997"/>
                    </a:xfrm>
                    <a:prstGeom prst="rect">
                      <a:avLst/>
                    </a:prstGeom>
                  </pic:spPr>
                </pic:pic>
              </a:graphicData>
            </a:graphic>
          </wp:inline>
        </w:drawing>
      </w:r>
      <w:r>
        <w:rPr>
          <w:color w:val="231F20"/>
          <w:position w:val="-5"/>
        </w:rPr>
      </w:r>
      <w:r>
        <w:rPr>
          <w:color w:val="231F20"/>
        </w:rPr>
        <w:t>,</w:t>
      </w:r>
      <w:r>
        <w:rPr>
          <w:color w:val="231F20"/>
          <w:spacing w:val="-6"/>
        </w:rPr>
        <w:t> </w:t>
      </w:r>
      <w:r>
        <w:rPr>
          <w:color w:val="231F20"/>
        </w:rPr>
        <w:t>работу</w:t>
      </w:r>
      <w:r>
        <w:rPr>
          <w:color w:val="231F20"/>
          <w:spacing w:val="-6"/>
        </w:rPr>
        <w:t> </w:t>
      </w:r>
      <w:r>
        <w:rPr>
          <w:color w:val="231F20"/>
        </w:rPr>
        <w:t>с</w:t>
      </w:r>
      <w:r>
        <w:rPr>
          <w:color w:val="231F20"/>
          <w:spacing w:val="-6"/>
        </w:rPr>
        <w:t> </w:t>
      </w:r>
      <w:r>
        <w:rPr>
          <w:color w:val="231F20"/>
        </w:rPr>
        <w:t>историческими</w:t>
      </w:r>
      <w:r>
        <w:rPr>
          <w:color w:val="231F20"/>
          <w:spacing w:val="-6"/>
        </w:rPr>
        <w:t> </w:t>
      </w:r>
      <w:r>
        <w:rPr>
          <w:color w:val="231F20"/>
        </w:rPr>
        <w:t>источника- ми </w:t>
      </w:r>
      <w:r>
        <w:rPr>
          <w:color w:val="231F20"/>
          <w:position w:val="-7"/>
        </w:rPr>
        <w:drawing>
          <wp:inline distT="0" distB="0" distL="0" distR="0">
            <wp:extent cx="179997" cy="179997"/>
            <wp:effectExtent l="0" t="0" r="0" b="0"/>
            <wp:docPr id="9" name="image15.png"/>
            <wp:cNvGraphicFramePr>
              <a:graphicFrameLocks noChangeAspect="1"/>
            </wp:cNvGraphicFramePr>
            <a:graphic>
              <a:graphicData uri="http://schemas.openxmlformats.org/drawingml/2006/picture">
                <pic:pic>
                  <pic:nvPicPr>
                    <pic:cNvPr id="10" name="image15.png"/>
                    <pic:cNvPicPr/>
                  </pic:nvPicPr>
                  <pic:blipFill>
                    <a:blip r:embed="rId21" cstate="print"/>
                    <a:stretch>
                      <a:fillRect/>
                    </a:stretch>
                  </pic:blipFill>
                  <pic:spPr>
                    <a:xfrm>
                      <a:off x="0" y="0"/>
                      <a:ext cx="179997" cy="179997"/>
                    </a:xfrm>
                    <a:prstGeom prst="rect">
                      <a:avLst/>
                    </a:prstGeom>
                  </pic:spPr>
                </pic:pic>
              </a:graphicData>
            </a:graphic>
          </wp:inline>
        </w:drawing>
      </w:r>
      <w:r>
        <w:rPr>
          <w:color w:val="231F20"/>
          <w:position w:val="-7"/>
        </w:rPr>
      </w:r>
      <w:r>
        <w:rPr>
          <w:rFonts w:ascii="Times New Roman" w:hAnsi="Times New Roman"/>
          <w:color w:val="231F20"/>
        </w:rPr>
        <w:t> </w:t>
      </w:r>
      <w:r>
        <w:rPr>
          <w:color w:val="231F20"/>
        </w:rPr>
        <w:t>и понятиями </w:t>
      </w:r>
      <w:r>
        <w:rPr>
          <w:color w:val="231F20"/>
          <w:position w:val="-7"/>
        </w:rPr>
        <w:drawing>
          <wp:inline distT="0" distB="0" distL="0" distR="0">
            <wp:extent cx="144005" cy="179997"/>
            <wp:effectExtent l="0" t="0" r="0" b="0"/>
            <wp:docPr id="11" name="image16.png"/>
            <wp:cNvGraphicFramePr>
              <a:graphicFrameLocks noChangeAspect="1"/>
            </wp:cNvGraphicFramePr>
            <a:graphic>
              <a:graphicData uri="http://schemas.openxmlformats.org/drawingml/2006/picture">
                <pic:pic>
                  <pic:nvPicPr>
                    <pic:cNvPr id="12" name="image16.png"/>
                    <pic:cNvPicPr/>
                  </pic:nvPicPr>
                  <pic:blipFill>
                    <a:blip r:embed="rId22" cstate="print"/>
                    <a:stretch>
                      <a:fillRect/>
                    </a:stretch>
                  </pic:blipFill>
                  <pic:spPr>
                    <a:xfrm>
                      <a:off x="0" y="0"/>
                      <a:ext cx="144005" cy="179997"/>
                    </a:xfrm>
                    <a:prstGeom prst="rect">
                      <a:avLst/>
                    </a:prstGeom>
                  </pic:spPr>
                </pic:pic>
              </a:graphicData>
            </a:graphic>
          </wp:inline>
        </w:drawing>
      </w:r>
      <w:r>
        <w:rPr>
          <w:color w:val="231F20"/>
          <w:position w:val="-7"/>
        </w:rPr>
      </w:r>
      <w:r>
        <w:rPr>
          <w:color w:val="231F20"/>
        </w:rPr>
        <w:t>.</w:t>
      </w:r>
    </w:p>
    <w:p>
      <w:pPr>
        <w:pStyle w:val="BodyText"/>
        <w:spacing w:line="223" w:lineRule="auto"/>
        <w:ind w:left="977" w:right="911" w:firstLine="340"/>
        <w:jc w:val="both"/>
      </w:pPr>
      <w:r>
        <w:rPr>
          <w:color w:val="231F20"/>
        </w:rPr>
        <w:t>Завершая</w:t>
      </w:r>
      <w:r>
        <w:rPr>
          <w:color w:val="231F20"/>
          <w:spacing w:val="24"/>
        </w:rPr>
        <w:t> </w:t>
      </w:r>
      <w:r>
        <w:rPr>
          <w:color w:val="231F20"/>
        </w:rPr>
        <w:t>изучение</w:t>
      </w:r>
      <w:r>
        <w:rPr>
          <w:color w:val="231F20"/>
          <w:spacing w:val="24"/>
        </w:rPr>
        <w:t> </w:t>
      </w:r>
      <w:r>
        <w:rPr>
          <w:color w:val="231F20"/>
        </w:rPr>
        <w:t>главы,</w:t>
      </w:r>
      <w:r>
        <w:rPr>
          <w:color w:val="231F20"/>
          <w:spacing w:val="24"/>
        </w:rPr>
        <w:t> </w:t>
      </w:r>
      <w:r>
        <w:rPr>
          <w:color w:val="231F20"/>
        </w:rPr>
        <w:t>мы</w:t>
      </w:r>
      <w:r>
        <w:rPr>
          <w:color w:val="231F20"/>
          <w:spacing w:val="24"/>
        </w:rPr>
        <w:t> </w:t>
      </w:r>
      <w:r>
        <w:rPr>
          <w:color w:val="231F20"/>
        </w:rPr>
        <w:t>кратко</w:t>
      </w:r>
      <w:r>
        <w:rPr>
          <w:color w:val="231F20"/>
          <w:spacing w:val="24"/>
        </w:rPr>
        <w:t> </w:t>
      </w:r>
      <w:r>
        <w:rPr>
          <w:color w:val="231F20"/>
        </w:rPr>
        <w:t>подводим</w:t>
      </w:r>
      <w:r>
        <w:rPr>
          <w:color w:val="231F20"/>
          <w:spacing w:val="24"/>
        </w:rPr>
        <w:t> </w:t>
      </w:r>
      <w:r>
        <w:rPr>
          <w:color w:val="231F20"/>
        </w:rPr>
        <w:t>итоги</w:t>
      </w:r>
      <w:r>
        <w:rPr>
          <w:color w:val="231F20"/>
          <w:spacing w:val="24"/>
        </w:rPr>
        <w:t> </w:t>
      </w:r>
      <w:r>
        <w:rPr>
          <w:color w:val="231F20"/>
        </w:rPr>
        <w:t>и</w:t>
      </w:r>
      <w:r>
        <w:rPr>
          <w:color w:val="231F20"/>
          <w:spacing w:val="24"/>
        </w:rPr>
        <w:t> </w:t>
      </w:r>
      <w:r>
        <w:rPr>
          <w:color w:val="231F20"/>
        </w:rPr>
        <w:t>делаем</w:t>
      </w:r>
      <w:r>
        <w:rPr>
          <w:color w:val="231F20"/>
          <w:spacing w:val="24"/>
        </w:rPr>
        <w:t> </w:t>
      </w:r>
      <w:r>
        <w:rPr>
          <w:color w:val="231F20"/>
        </w:rPr>
        <w:t>выводы. В</w:t>
      </w:r>
      <w:r>
        <w:rPr>
          <w:color w:val="231F20"/>
          <w:spacing w:val="-8"/>
        </w:rPr>
        <w:t> </w:t>
      </w:r>
      <w:r>
        <w:rPr>
          <w:color w:val="231F20"/>
        </w:rPr>
        <w:t>конце</w:t>
      </w:r>
      <w:r>
        <w:rPr>
          <w:color w:val="231F20"/>
          <w:spacing w:val="-8"/>
        </w:rPr>
        <w:t> </w:t>
      </w:r>
      <w:r>
        <w:rPr>
          <w:color w:val="231F20"/>
        </w:rPr>
        <w:t>каждой</w:t>
      </w:r>
      <w:r>
        <w:rPr>
          <w:color w:val="231F20"/>
          <w:spacing w:val="-8"/>
        </w:rPr>
        <w:t> </w:t>
      </w:r>
      <w:r>
        <w:rPr>
          <w:color w:val="231F20"/>
        </w:rPr>
        <w:t>главы</w:t>
      </w:r>
      <w:r>
        <w:rPr>
          <w:color w:val="231F20"/>
          <w:spacing w:val="-8"/>
        </w:rPr>
        <w:t> </w:t>
      </w:r>
      <w:r>
        <w:rPr>
          <w:color w:val="231F20"/>
        </w:rPr>
        <w:t>вы</w:t>
      </w:r>
      <w:r>
        <w:rPr>
          <w:color w:val="231F20"/>
          <w:spacing w:val="-8"/>
        </w:rPr>
        <w:t> </w:t>
      </w:r>
      <w:r>
        <w:rPr>
          <w:color w:val="231F20"/>
        </w:rPr>
        <w:t>найдёте</w:t>
      </w:r>
      <w:r>
        <w:rPr>
          <w:color w:val="231F20"/>
          <w:spacing w:val="-8"/>
        </w:rPr>
        <w:t> </w:t>
      </w:r>
      <w:r>
        <w:rPr>
          <w:color w:val="231F20"/>
        </w:rPr>
        <w:t>обобщающие</w:t>
      </w:r>
      <w:r>
        <w:rPr>
          <w:color w:val="231F20"/>
          <w:spacing w:val="-8"/>
        </w:rPr>
        <w:t> </w:t>
      </w:r>
      <w:r>
        <w:rPr>
          <w:color w:val="231F20"/>
        </w:rPr>
        <w:t>вопросы</w:t>
      </w:r>
      <w:r>
        <w:rPr>
          <w:color w:val="231F20"/>
          <w:spacing w:val="-8"/>
        </w:rPr>
        <w:t> </w:t>
      </w:r>
      <w:r>
        <w:rPr>
          <w:color w:val="231F20"/>
        </w:rPr>
        <w:t>и</w:t>
      </w:r>
      <w:r>
        <w:rPr>
          <w:color w:val="231F20"/>
          <w:spacing w:val="-8"/>
        </w:rPr>
        <w:t> </w:t>
      </w:r>
      <w:r>
        <w:rPr>
          <w:color w:val="231F20"/>
        </w:rPr>
        <w:t>задания.</w:t>
      </w:r>
      <w:r>
        <w:rPr>
          <w:color w:val="231F20"/>
          <w:spacing w:val="-8"/>
        </w:rPr>
        <w:t> </w:t>
      </w:r>
      <w:r>
        <w:rPr>
          <w:color w:val="231F20"/>
        </w:rPr>
        <w:t>Вам</w:t>
      </w:r>
      <w:r>
        <w:rPr>
          <w:color w:val="231F20"/>
          <w:spacing w:val="-8"/>
        </w:rPr>
        <w:t> </w:t>
      </w:r>
      <w:r>
        <w:rPr>
          <w:color w:val="231F20"/>
        </w:rPr>
        <w:t>также предстоит провести собственные исследования: размышления над проблема- ми, написание эссе, подготовка проектов. Выполнение многих заданий потре- бует обращения к дополнительным источникам информации. Рубрика «Гото- вимся к аттестации» предложит вам задания, содержание и формат которых ориентированы на подготовку к ОГЭ.</w:t>
      </w:r>
    </w:p>
    <w:p>
      <w:pPr>
        <w:pStyle w:val="BodyText"/>
        <w:spacing w:line="223" w:lineRule="auto"/>
        <w:ind w:left="977" w:right="911" w:firstLine="340"/>
        <w:jc w:val="both"/>
      </w:pPr>
      <w:r>
        <w:rPr>
          <w:color w:val="231F20"/>
        </w:rPr>
        <w:t>В</w:t>
      </w:r>
      <w:r>
        <w:rPr>
          <w:color w:val="231F20"/>
          <w:spacing w:val="-4"/>
        </w:rPr>
        <w:t> </w:t>
      </w:r>
      <w:r>
        <w:rPr>
          <w:color w:val="231F20"/>
        </w:rPr>
        <w:t>конце</w:t>
      </w:r>
      <w:r>
        <w:rPr>
          <w:color w:val="231F20"/>
          <w:spacing w:val="-4"/>
        </w:rPr>
        <w:t> </w:t>
      </w:r>
      <w:r>
        <w:rPr>
          <w:color w:val="231F20"/>
        </w:rPr>
        <w:t>учебника</w:t>
      </w:r>
      <w:r>
        <w:rPr>
          <w:color w:val="231F20"/>
          <w:spacing w:val="-4"/>
        </w:rPr>
        <w:t> </w:t>
      </w:r>
      <w:r>
        <w:rPr>
          <w:color w:val="231F20"/>
        </w:rPr>
        <w:t>имеется</w:t>
      </w:r>
      <w:r>
        <w:rPr>
          <w:color w:val="231F20"/>
          <w:spacing w:val="-4"/>
        </w:rPr>
        <w:t> </w:t>
      </w:r>
      <w:r>
        <w:rPr>
          <w:color w:val="231F20"/>
        </w:rPr>
        <w:t>словарь</w:t>
      </w:r>
      <w:r>
        <w:rPr>
          <w:color w:val="231F20"/>
          <w:spacing w:val="-4"/>
        </w:rPr>
        <w:t> </w:t>
      </w:r>
      <w:r>
        <w:rPr>
          <w:color w:val="231F20"/>
        </w:rPr>
        <w:t>основных</w:t>
      </w:r>
      <w:r>
        <w:rPr>
          <w:color w:val="231F20"/>
          <w:spacing w:val="-4"/>
        </w:rPr>
        <w:t> </w:t>
      </w:r>
      <w:r>
        <w:rPr>
          <w:color w:val="231F20"/>
        </w:rPr>
        <w:t>исторических</w:t>
      </w:r>
      <w:r>
        <w:rPr>
          <w:color w:val="231F20"/>
          <w:spacing w:val="-4"/>
        </w:rPr>
        <w:t> </w:t>
      </w:r>
      <w:r>
        <w:rPr>
          <w:color w:val="231F20"/>
        </w:rPr>
        <w:t>терминов,</w:t>
      </w:r>
      <w:r>
        <w:rPr>
          <w:color w:val="231F20"/>
          <w:spacing w:val="-4"/>
        </w:rPr>
        <w:t> </w:t>
      </w:r>
      <w:r>
        <w:rPr>
          <w:color w:val="231F20"/>
        </w:rPr>
        <w:t>пере- чень дат важнейших событий, а также список интернет-ресурсов.</w:t>
      </w:r>
    </w:p>
    <w:p>
      <w:pPr>
        <w:pStyle w:val="BodyText"/>
      </w:pPr>
    </w:p>
    <w:p>
      <w:pPr>
        <w:pStyle w:val="BodyText"/>
      </w:pPr>
    </w:p>
    <w:p>
      <w:pPr>
        <w:pStyle w:val="BodyText"/>
      </w:pPr>
    </w:p>
    <w:p>
      <w:pPr>
        <w:pStyle w:val="BodyText"/>
        <w:spacing w:before="5"/>
        <w:rPr>
          <w:sz w:val="21"/>
        </w:rPr>
      </w:pPr>
    </w:p>
    <w:p>
      <w:pPr>
        <w:pStyle w:val="BodyText"/>
        <w:spacing w:line="20" w:lineRule="exact"/>
        <w:ind w:left="-237"/>
        <w:rPr>
          <w:sz w:val="2"/>
        </w:rPr>
      </w:pPr>
      <w:r>
        <w:rPr>
          <w:sz w:val="2"/>
        </w:rPr>
        <w:pict>
          <v:group style="width:15pt;height:.25pt;mso-position-horizontal-relative:char;mso-position-vertical-relative:line" id="docshapegroup35" coordorigin="0,0" coordsize="300,5">
            <v:line style="position:absolute" from="300,3" to="0,3" stroked="true" strokeweight=".25pt" strokecolor="#000000">
              <v:stroke dashstyle="solid"/>
            </v:line>
          </v:group>
        </w:pict>
      </w:r>
      <w:r>
        <w:rPr>
          <w:sz w:val="2"/>
        </w:rPr>
      </w:r>
    </w:p>
    <w:p>
      <w:pPr>
        <w:pStyle w:val="BodyText"/>
        <w:rPr>
          <w:sz w:val="6"/>
        </w:rPr>
      </w:pPr>
    </w:p>
    <w:p>
      <w:pPr>
        <w:tabs>
          <w:tab w:pos="8107" w:val="left" w:leader="none"/>
        </w:tabs>
        <w:spacing w:before="96"/>
        <w:ind w:left="383" w:right="0" w:firstLine="0"/>
        <w:jc w:val="left"/>
        <w:rPr>
          <w:rFonts w:ascii="Times New Roman"/>
          <w:sz w:val="12"/>
        </w:rPr>
      </w:pPr>
      <w:r>
        <w:rPr/>
        <w:pict>
          <v:line style="position:absolute;mso-position-horizontal-relative:page;mso-position-vertical-relative:paragraph;z-index:15736320" from="35.173199pt,1.401661pt" to="35.173199pt,16.401661pt" stroked="true" strokeweight=".25pt" strokecolor="#000000">
            <v:stroke dashstyle="solid"/>
            <w10:wrap type="none"/>
          </v:line>
        </w:pict>
      </w:r>
      <w:r>
        <w:rPr>
          <w:rFonts w:ascii="Times New Roman"/>
          <w:sz w:val="12"/>
        </w:rPr>
        <w:t>15-1845-01-003-287o3.indd</w:t>
      </w:r>
      <w:r>
        <w:rPr>
          <w:rFonts w:ascii="Times New Roman"/>
          <w:spacing w:val="60"/>
          <w:sz w:val="12"/>
        </w:rPr>
        <w:t> </w:t>
      </w:r>
      <w:r>
        <w:rPr>
          <w:rFonts w:ascii="Times New Roman"/>
          <w:spacing w:val="-10"/>
          <w:sz w:val="12"/>
        </w:rPr>
        <w:t>4</w:t>
      </w:r>
      <w:r>
        <w:rPr>
          <w:rFonts w:ascii="Times New Roman"/>
          <w:sz w:val="12"/>
        </w:rPr>
        <w:tab/>
        <w:t>15.08.2024</w:t>
      </w:r>
      <w:r>
        <w:rPr>
          <w:rFonts w:ascii="Times New Roman"/>
          <w:spacing w:val="58"/>
          <w:sz w:val="12"/>
        </w:rPr>
        <w:t> </w:t>
      </w:r>
      <w:r>
        <w:rPr>
          <w:rFonts w:ascii="Times New Roman"/>
          <w:spacing w:val="-2"/>
          <w:sz w:val="12"/>
        </w:rPr>
        <w:t>10:56:27</w:t>
      </w:r>
    </w:p>
    <w:p>
      <w:pPr>
        <w:spacing w:after="0"/>
        <w:jc w:val="left"/>
        <w:rPr>
          <w:rFonts w:ascii="Times New Roman"/>
          <w:sz w:val="12"/>
        </w:rPr>
        <w:sectPr>
          <w:footerReference w:type="default" r:id="rId7"/>
          <w:pgSz w:w="10310" w:h="14850"/>
          <w:pgMar w:footer="968" w:header="0" w:top="0" w:bottom="1160" w:left="520" w:right="300"/>
        </w:sectPr>
      </w:pPr>
    </w:p>
    <w:p>
      <w:pPr>
        <w:pStyle w:val="BodyText"/>
        <w:spacing w:line="20" w:lineRule="exact"/>
        <w:ind w:left="-520"/>
        <w:rPr>
          <w:rFonts w:ascii="Times New Roman"/>
          <w:sz w:val="2"/>
        </w:rPr>
      </w:pPr>
      <w:r>
        <w:rPr/>
        <w:pict>
          <v:group style="position:absolute;margin-left:0pt;margin-top:-.000518pt;width:515.4pt;height:657.15pt;mso-position-horizontal-relative:page;mso-position-vertical-relative:page;z-index:-28152832" id="docshapegroup37" coordorigin="0,0" coordsize="10308,13143">
            <v:shape style="position:absolute;left:2801;top:420;width:7087;height:4196" type="#_x0000_t75" id="docshape38" stroked="false">
              <v:imagedata r:id="rId24" o:title=""/>
            </v:shape>
            <v:shape style="position:absolute;left:420;top:4498;width:2319;height:63" type="#_x0000_t75" id="docshape39" stroked="false">
              <v:imagedata r:id="rId25" o:title=""/>
            </v:shape>
            <v:rect style="position:absolute;left:420;top:11021;width:9468;height:1985" id="docshape40" filled="true" fillcolor="#d6e2f4" stroked="false">
              <v:fill type="solid"/>
            </v:rect>
            <v:shape style="position:absolute;left:2943;top:11075;width:6945;height:178" type="#_x0000_t75" id="docshape41" stroked="false">
              <v:imagedata r:id="rId26" o:title=""/>
            </v:shape>
            <v:shape style="position:absolute;left:420;top:11151;width:1444;height:102" type="#_x0000_t75" id="docshape42" stroked="false">
              <v:imagedata r:id="rId27" o:title=""/>
            </v:shape>
            <v:shape style="position:absolute;left:420;top:4561;width:9468;height:6634" id="docshape43" coordorigin="420,4561" coordsize="9468,6634" path="m9888,4561l420,4561,420,11173,997,11151,1397,11195,1763,11162,1885,11195,1974,11162,2107,11195,2285,11151,2595,11195,3295,11135,4105,11173,4249,11129,4427,11173,4704,11129,4849,11173,5193,11173,5348,11140,5959,11173,6014,11140,6147,11173,6358,11140,6602,11173,6969,11135,7446,11151,7524,11108,7623,11173,8123,11119,8256,11129,8345,11097,8434,11135,9077,11075,9888,11119,9888,4561xe" filled="true" fillcolor="#e6e7e8" stroked="false">
              <v:path arrowok="t"/>
              <v:fill type="solid"/>
            </v:shape>
            <v:shape style="position:absolute;left:3127;top:1708;width:3939;height:1736" type="#_x0000_t75" id="docshape44" stroked="false">
              <v:imagedata r:id="rId28" o:title=""/>
            </v:shape>
            <v:shape style="position:absolute;left:858;top:2167;width:1728;height:2227" type="#_x0000_t75" id="docshape45" stroked="false">
              <v:imagedata r:id="rId29" o:title=""/>
            </v:shape>
            <v:shape style="position:absolute;left:920;top:2202;width:1607;height:2121" id="docshape46" coordorigin="921,2202" coordsize="1607,2121" path="m2527,2202l921,2202,921,4318,966,4321,987,4322,1004,4322,1048,4321,1120,4315,1164,4314,1207,4315,1251,4318,1295,4316,1336,4307,1361,4298,1386,4291,1412,4287,1438,4285,1606,4285,1639,4286,1673,4288,1707,4288,1740,4286,1769,4279,1796,4267,1824,4255,1853,4247,1883,4238,1913,4229,1943,4221,1974,4218,1998,4218,2018,4216,2038,4211,2081,4192,2125,4178,2147,4169,2168,4156,2189,4142,2211,4129,2234,4121,2249,4119,2265,4119,2281,4119,2324,4123,2336,4123,2359,4124,2379,4129,2399,4135,2421,4140,2443,4141,2472,4138,2502,4135,2527,4132,2527,2202xe" filled="true" fillcolor="#db413f" stroked="false">
              <v:path arrowok="t"/>
              <v:fill type="solid"/>
            </v:shape>
            <v:shape style="position:absolute;left:1466;top:2288;width:591;height:972" type="#_x0000_t75" id="docshape47" stroked="false">
              <v:imagedata r:id="rId30" o:title=""/>
            </v:shape>
            <v:shape style="position:absolute;left:1863;top:10963;width:1081;height:1080" type="#_x0000_t75" id="docshape48" stroked="false">
              <v:imagedata r:id="rId31" o:title=""/>
            </v:shape>
            <v:shape style="position:absolute;left:1922;top:11021;width:964;height:964" id="docshape49" coordorigin="1922,11022" coordsize="964,964" path="m2404,11022l2326,11028,2252,11046,2183,11075,2120,11115,2064,11163,2015,11219,1976,11282,1947,11351,1929,11425,1922,11503,1929,11582,1947,11656,1976,11725,2015,11788,2064,11844,2120,11892,2183,11932,2252,11961,2326,11979,2404,11985,2482,11979,2557,11961,2626,11932,2689,11892,2745,11844,2793,11788,2832,11725,2862,11656,2880,11582,2886,11503,2880,11425,2862,11351,2832,11282,2793,11219,2745,11163,2689,11115,2626,11075,2557,11046,2482,11028,2404,11022xe" filled="true" fillcolor="#ffffff" stroked="false">
              <v:path arrowok="t"/>
              <v:fill type="solid"/>
            </v:shape>
            <v:shape style="position:absolute;left:2738;top:6759;width:5796;height:749" type="#_x0000_t75" id="docshape50" stroked="false">
              <v:imagedata r:id="rId32" o:title=""/>
            </v:shape>
            <v:rect style="position:absolute;left:2801;top:6822;width:5670;height:624" id="docshape51" filled="true" fillcolor="#ffffff" stroked="false">
              <v:fill type="solid"/>
            </v:rect>
            <v:shape style="position:absolute;left:2738;top:3755;width:5789;height:3125" type="#_x0000_t75" id="docshape52" stroked="false">
              <v:imagedata r:id="rId33" o:title=""/>
            </v:shape>
            <v:shape style="position:absolute;left:2801;top:3817;width:5670;height:3005" type="#_x0000_t75" id="docshape53" stroked="false">
              <v:imagedata r:id="rId34" o:title=""/>
            </v:shape>
            <v:rect style="position:absolute;left:2811;top:3827;width:5650;height:2985" id="docshape54" filled="false" stroked="true" strokeweight="1.0pt" strokecolor="#ffffff">
              <v:stroke dashstyle="solid"/>
            </v:rect>
            <v:shape style="position:absolute;left:420;top:283;width:9605;height:12859" id="docshape55" coordorigin="420,283" coordsize="9605,12859" path="m9724,703l10024,703m9724,12722l10024,12722m420,12842l420,13142m9604,583l9604,283m9604,12842l9604,13142e" filled="false" stroked="true" strokeweight="1.25pt" strokecolor="#ffffff">
              <v:path arrowok="t"/>
              <v:stroke dashstyle="solid"/>
            </v:shape>
            <v:shape style="position:absolute;left:420;top:283;width:9605;height:12859" id="docshape56" coordorigin="420,283" coordsize="9605,12859" path="m9724,703l10024,703m9724,12722l10024,12722m420,583l420,283m420,12842l420,13142m9604,583l9604,283m9604,12842l9604,13142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7" coordorigin="0,0" coordsize="10308,420" path="m360,420l0,420m9948,420l10308,420m420,360l420,0m9888,360l9888,0e" filled="false" stroked="true" strokeweight=".25pt" strokecolor="#000000">
              <v:path arrowok="t"/>
              <v:stroke dashstyle="solid"/>
            </v:shape>
            <v:shape style="position:absolute;left:630;top:12935;width:1500;height:93" type="#_x0000_t75" id="docshape58" stroked="false">
              <v:imagedata r:id="rId35" o:title=""/>
            </v:shape>
            <v:shape style="position:absolute;left:8354;top:12937;width:530;height:91" type="#_x0000_t75" id="docshape59" stroked="false">
              <v:imagedata r:id="rId36" o:title=""/>
            </v:shape>
            <v:shape style="position:absolute;left:8984;top:12937;width:414;height:91" type="#_x0000_t75" id="docshape60" stroked="false">
              <v:imagedata r:id="rId37" o:title=""/>
            </v:shape>
            <w10:wrap type="none"/>
          </v:group>
        </w:pict>
      </w:r>
      <w:r>
        <w:rPr/>
        <w:pict>
          <v:line style="position:absolute;mso-position-horizontal-relative:page;mso-position-vertical-relative:page;z-index:15740416" from="15pt,636.117676pt" to="0pt,636.117676pt" stroked="true" strokeweight=".25pt" strokecolor="#000000">
            <v:stroke dashstyle="solid"/>
            <w10:wrap type="none"/>
          </v:line>
        </w:pict>
      </w:r>
      <w:r>
        <w:rPr>
          <w:rFonts w:ascii="Times New Roman"/>
          <w:sz w:val="2"/>
        </w:rPr>
        <w:pict>
          <v:group style="width:15pt;height:.25pt;mso-position-horizontal-relative:char;mso-position-vertical-relative:line" id="docshapegroup61" coordorigin="0,0" coordsize="300,5">
            <v:line style="position:absolute" from="300,3" to="0,3" stroked="true" strokeweight=".25pt" strokecolor="#000000">
              <v:stroke dashstyle="solid"/>
            </v:line>
          </v:group>
        </w:pict>
      </w:r>
      <w:r>
        <w:rPr>
          <w:rFonts w:ascii="Times New Roman"/>
          <w:sz w:val="2"/>
        </w:rPr>
      </w:r>
    </w:p>
    <w:p>
      <w:pPr>
        <w:pStyle w:val="BodyText"/>
        <w:rPr>
          <w:rFonts w:ascii="Times New Roman"/>
        </w:rPr>
      </w:pPr>
    </w:p>
    <w:p>
      <w:pPr>
        <w:pStyle w:val="BodyText"/>
        <w:rPr>
          <w:rFonts w:ascii="Times New Roman"/>
        </w:rPr>
      </w:pPr>
    </w:p>
    <w:p>
      <w:pPr>
        <w:pStyle w:val="BodyText"/>
        <w:spacing w:before="9"/>
        <w:rPr>
          <w:rFonts w:ascii="Times New Roman"/>
          <w:sz w:val="27"/>
        </w:rPr>
      </w:pPr>
    </w:p>
    <w:p>
      <w:pPr>
        <w:tabs>
          <w:tab w:pos="2623" w:val="left" w:leader="none"/>
        </w:tabs>
        <w:spacing w:line="622" w:lineRule="exact" w:before="78"/>
        <w:ind w:left="435" w:right="0" w:firstLine="0"/>
        <w:jc w:val="left"/>
        <w:rPr>
          <w:rFonts w:ascii="Tahoma" w:hAnsi="Tahoma"/>
          <w:sz w:val="56"/>
        </w:rPr>
      </w:pPr>
      <w:r>
        <w:rPr/>
        <w:pict>
          <v:shape style="position:absolute;margin-left:71.953499pt;margin-top:25.079395pt;width:28.5pt;height:76.8pt;mso-position-horizontal-relative:page;mso-position-vertical-relative:paragraph;z-index:-28151808" type="#_x0000_t202" id="docshape62" filled="false" stroked="false">
            <v:textbox inset="0,0,0,0">
              <w:txbxContent>
                <w:p>
                  <w:pPr>
                    <w:spacing w:before="17"/>
                    <w:ind w:left="0" w:right="0" w:firstLine="0"/>
                    <w:jc w:val="left"/>
                    <w:rPr>
                      <w:rFonts w:ascii="Book Antiqua"/>
                      <w:b/>
                      <w:sz w:val="122"/>
                    </w:rPr>
                  </w:pPr>
                  <w:r>
                    <w:rPr>
                      <w:rFonts w:ascii="Book Antiqua"/>
                      <w:b/>
                      <w:color w:val="FFFFFF"/>
                      <w:w w:val="120"/>
                      <w:sz w:val="122"/>
                    </w:rPr>
                    <w:t>I</w:t>
                  </w:r>
                </w:p>
              </w:txbxContent>
            </v:textbox>
            <w10:wrap type="none"/>
          </v:shape>
        </w:pict>
      </w:r>
      <w:r>
        <w:rPr>
          <w:rFonts w:ascii="Tahoma" w:hAnsi="Tahoma"/>
          <w:color w:val="231F20"/>
          <w:w w:val="75"/>
          <w:position w:val="5"/>
          <w:sz w:val="48"/>
        </w:rPr>
        <w:t>Г Л</w:t>
      </w:r>
      <w:r>
        <w:rPr>
          <w:rFonts w:ascii="Tahoma" w:hAnsi="Tahoma"/>
          <w:color w:val="231F20"/>
          <w:spacing w:val="-37"/>
          <w:position w:val="5"/>
          <w:sz w:val="48"/>
        </w:rPr>
        <w:t> </w:t>
      </w:r>
      <w:r>
        <w:rPr>
          <w:rFonts w:ascii="Tahoma" w:hAnsi="Tahoma"/>
          <w:color w:val="231F20"/>
          <w:w w:val="75"/>
          <w:position w:val="5"/>
          <w:sz w:val="48"/>
        </w:rPr>
        <w:t>А</w:t>
      </w:r>
      <w:r>
        <w:rPr>
          <w:rFonts w:ascii="Tahoma" w:hAnsi="Tahoma"/>
          <w:color w:val="231F20"/>
          <w:spacing w:val="-31"/>
          <w:position w:val="5"/>
          <w:sz w:val="48"/>
        </w:rPr>
        <w:t> </w:t>
      </w:r>
      <w:r>
        <w:rPr>
          <w:rFonts w:ascii="Tahoma" w:hAnsi="Tahoma"/>
          <w:color w:val="231F20"/>
          <w:w w:val="75"/>
          <w:position w:val="5"/>
          <w:sz w:val="48"/>
        </w:rPr>
        <w:t>В</w:t>
      </w:r>
      <w:r>
        <w:rPr>
          <w:rFonts w:ascii="Tahoma" w:hAnsi="Tahoma"/>
          <w:color w:val="231F20"/>
          <w:spacing w:val="-31"/>
          <w:position w:val="5"/>
          <w:sz w:val="48"/>
        </w:rPr>
        <w:t> </w:t>
      </w:r>
      <w:r>
        <w:rPr>
          <w:rFonts w:ascii="Tahoma" w:hAnsi="Tahoma"/>
          <w:color w:val="231F20"/>
          <w:spacing w:val="-10"/>
          <w:w w:val="75"/>
          <w:position w:val="5"/>
          <w:sz w:val="48"/>
        </w:rPr>
        <w:t>А</w:t>
      </w:r>
      <w:r>
        <w:rPr>
          <w:rFonts w:ascii="Tahoma" w:hAnsi="Tahoma"/>
          <w:color w:val="231F20"/>
          <w:position w:val="5"/>
          <w:sz w:val="48"/>
        </w:rPr>
        <w:tab/>
      </w:r>
      <w:r>
        <w:rPr>
          <w:rFonts w:ascii="Tahoma" w:hAnsi="Tahoma"/>
          <w:color w:val="FFFFFF"/>
          <w:spacing w:val="17"/>
          <w:w w:val="80"/>
          <w:sz w:val="56"/>
        </w:rPr>
        <w:t>НАЧАЛО</w:t>
      </w:r>
    </w:p>
    <w:p>
      <w:pPr>
        <w:pStyle w:val="Heading2"/>
        <w:spacing w:line="213" w:lineRule="auto" w:before="39"/>
        <w:ind w:left="2624" w:right="2629"/>
      </w:pPr>
      <w:r>
        <w:rPr>
          <w:color w:val="FFFFFF"/>
          <w:spacing w:val="16"/>
          <w:w w:val="70"/>
        </w:rPr>
        <w:t>ИНДУСТРИАЛЬНОЙ </w:t>
      </w:r>
      <w:r>
        <w:rPr>
          <w:color w:val="FFFFFF"/>
          <w:spacing w:val="11"/>
          <w:w w:val="80"/>
        </w:rPr>
        <w:t>ЭПОХИ</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9"/>
        <w:rPr>
          <w:rFonts w:ascii="Tahoma"/>
          <w:sz w:val="17"/>
        </w:rPr>
      </w:pPr>
      <w:r>
        <w:rPr/>
        <w:pict>
          <v:shape style="position:absolute;margin-left:140.054993pt;margin-top:11.931376pt;width:283.5pt;height:31.2pt;mso-position-horizontal-relative:page;mso-position-vertical-relative:paragraph;z-index:-15719936;mso-wrap-distance-left:0;mso-wrap-distance-right:0" type="#_x0000_t202" id="docshape63" filled="false" stroked="false">
            <v:textbox inset="0,0,0,0">
              <w:txbxContent>
                <w:p>
                  <w:pPr>
                    <w:spacing w:line="220" w:lineRule="auto" w:before="94"/>
                    <w:ind w:left="113" w:right="0" w:firstLine="0"/>
                    <w:jc w:val="left"/>
                    <w:rPr>
                      <w:rFonts w:ascii="Trebuchet MS" w:hAnsi="Trebuchet MS"/>
                      <w:i/>
                      <w:sz w:val="19"/>
                    </w:rPr>
                  </w:pPr>
                  <w:r>
                    <w:rPr>
                      <w:rFonts w:ascii="Calibri" w:hAnsi="Calibri"/>
                      <w:b/>
                      <w:color w:val="231F20"/>
                      <w:sz w:val="19"/>
                    </w:rPr>
                    <w:t>Коулбрукдэйл ночью. </w:t>
                  </w:r>
                  <w:r>
                    <w:rPr>
                      <w:rFonts w:ascii="Trebuchet MS" w:hAnsi="Trebuchet MS"/>
                      <w:i/>
                      <w:color w:val="231F20"/>
                      <w:sz w:val="19"/>
                    </w:rPr>
                    <w:t>Художник Ф. Я. Лютербург </w:t>
                  </w:r>
                  <w:r>
                    <w:rPr>
                      <w:rFonts w:ascii="Trebuchet MS" w:hAnsi="Trebuchet MS"/>
                      <w:i/>
                      <w:color w:val="231F20"/>
                      <w:sz w:val="19"/>
                    </w:rPr>
                    <w:t>Младший.</w:t>
                  </w:r>
                  <w:r>
                    <w:rPr>
                      <w:rFonts w:ascii="Trebuchet MS" w:hAnsi="Trebuchet MS"/>
                      <w:i/>
                      <w:color w:val="231F20"/>
                      <w:sz w:val="19"/>
                    </w:rPr>
                    <w:t> 1801 г.</w:t>
                  </w:r>
                </w:p>
              </w:txbxContent>
            </v:textbox>
            <w10:wrap type="topAndBottom"/>
          </v:shape>
        </w:pict>
      </w:r>
    </w:p>
    <w:p>
      <w:pPr>
        <w:spacing w:line="220" w:lineRule="auto" w:before="138"/>
        <w:ind w:left="2266" w:right="1550" w:firstLine="0"/>
        <w:jc w:val="both"/>
        <w:rPr>
          <w:sz w:val="19"/>
        </w:rPr>
      </w:pPr>
      <w:r>
        <w:rPr>
          <w:color w:val="231F20"/>
          <w:sz w:val="19"/>
        </w:rPr>
        <w:t>Речь идёт не просто об изменении, а о трансформации обще- ства</w:t>
      </w:r>
      <w:r>
        <w:rPr>
          <w:color w:val="231F20"/>
          <w:spacing w:val="-7"/>
          <w:sz w:val="19"/>
        </w:rPr>
        <w:t> </w:t>
      </w:r>
      <w:r>
        <w:rPr>
          <w:color w:val="231F20"/>
          <w:sz w:val="19"/>
        </w:rPr>
        <w:t>вообще.</w:t>
      </w:r>
      <w:r>
        <w:rPr>
          <w:color w:val="231F20"/>
          <w:spacing w:val="-7"/>
          <w:sz w:val="19"/>
        </w:rPr>
        <w:t> </w:t>
      </w:r>
      <w:r>
        <w:rPr>
          <w:color w:val="231F20"/>
          <w:sz w:val="19"/>
        </w:rPr>
        <w:t>Чтобы</w:t>
      </w:r>
      <w:r>
        <w:rPr>
          <w:color w:val="231F20"/>
          <w:spacing w:val="-7"/>
          <w:sz w:val="19"/>
        </w:rPr>
        <w:t> </w:t>
      </w:r>
      <w:r>
        <w:rPr>
          <w:color w:val="231F20"/>
          <w:sz w:val="19"/>
        </w:rPr>
        <w:t>попасть</w:t>
      </w:r>
      <w:r>
        <w:rPr>
          <w:color w:val="231F20"/>
          <w:spacing w:val="-7"/>
          <w:sz w:val="19"/>
        </w:rPr>
        <w:t> </w:t>
      </w:r>
      <w:r>
        <w:rPr>
          <w:color w:val="231F20"/>
          <w:sz w:val="19"/>
        </w:rPr>
        <w:t>—</w:t>
      </w:r>
      <w:r>
        <w:rPr>
          <w:color w:val="231F20"/>
          <w:spacing w:val="-7"/>
          <w:sz w:val="19"/>
        </w:rPr>
        <w:t> </w:t>
      </w:r>
      <w:r>
        <w:rPr>
          <w:color w:val="231F20"/>
          <w:sz w:val="19"/>
        </w:rPr>
        <w:t>куда?</w:t>
      </w:r>
      <w:r>
        <w:rPr>
          <w:color w:val="231F20"/>
          <w:spacing w:val="-7"/>
          <w:sz w:val="19"/>
        </w:rPr>
        <w:t> </w:t>
      </w:r>
      <w:r>
        <w:rPr>
          <w:color w:val="231F20"/>
          <w:sz w:val="19"/>
        </w:rPr>
        <w:t>Я</w:t>
      </w:r>
      <w:r>
        <w:rPr>
          <w:color w:val="231F20"/>
          <w:spacing w:val="-7"/>
          <w:sz w:val="19"/>
        </w:rPr>
        <w:t> </w:t>
      </w:r>
      <w:r>
        <w:rPr>
          <w:color w:val="231F20"/>
          <w:sz w:val="19"/>
        </w:rPr>
        <w:t>этого</w:t>
      </w:r>
      <w:r>
        <w:rPr>
          <w:color w:val="231F20"/>
          <w:spacing w:val="-7"/>
          <w:sz w:val="19"/>
        </w:rPr>
        <w:t> </w:t>
      </w:r>
      <w:r>
        <w:rPr>
          <w:color w:val="231F20"/>
          <w:sz w:val="19"/>
        </w:rPr>
        <w:t>не</w:t>
      </w:r>
      <w:r>
        <w:rPr>
          <w:color w:val="231F20"/>
          <w:spacing w:val="-7"/>
          <w:sz w:val="19"/>
        </w:rPr>
        <w:t> </w:t>
      </w:r>
      <w:r>
        <w:rPr>
          <w:color w:val="231F20"/>
          <w:sz w:val="19"/>
        </w:rPr>
        <w:t>знаю…</w:t>
      </w:r>
      <w:r>
        <w:rPr>
          <w:color w:val="231F20"/>
          <w:spacing w:val="-7"/>
          <w:sz w:val="19"/>
        </w:rPr>
        <w:t> </w:t>
      </w:r>
      <w:r>
        <w:rPr>
          <w:color w:val="231F20"/>
          <w:sz w:val="19"/>
        </w:rPr>
        <w:t>Можно </w:t>
      </w:r>
      <w:r>
        <w:rPr>
          <w:color w:val="231F20"/>
          <w:w w:val="95"/>
          <w:sz w:val="19"/>
        </w:rPr>
        <w:t>чувствовать, что старый мир кончается: но как будет </w:t>
      </w:r>
      <w:r>
        <w:rPr>
          <w:color w:val="231F20"/>
          <w:w w:val="95"/>
          <w:sz w:val="19"/>
        </w:rPr>
        <w:t>выглядеть </w:t>
      </w:r>
      <w:r>
        <w:rPr>
          <w:color w:val="231F20"/>
          <w:spacing w:val="-2"/>
          <w:sz w:val="19"/>
        </w:rPr>
        <w:t>новый?</w:t>
      </w:r>
    </w:p>
    <w:p>
      <w:pPr>
        <w:spacing w:line="220" w:lineRule="exact" w:before="52"/>
        <w:ind w:left="977" w:right="1550" w:firstLine="0"/>
        <w:jc w:val="right"/>
        <w:rPr>
          <w:rFonts w:ascii="Book Antiqua" w:hAnsi="Book Antiqua"/>
          <w:i/>
          <w:sz w:val="19"/>
        </w:rPr>
      </w:pPr>
      <w:r>
        <w:rPr>
          <w:rFonts w:ascii="Book Antiqua" w:hAnsi="Book Antiqua"/>
          <w:i/>
          <w:color w:val="231F20"/>
          <w:w w:val="110"/>
          <w:sz w:val="19"/>
        </w:rPr>
        <w:t>Алексис</w:t>
      </w:r>
      <w:r>
        <w:rPr>
          <w:rFonts w:ascii="Book Antiqua" w:hAnsi="Book Antiqua"/>
          <w:i/>
          <w:color w:val="231F20"/>
          <w:spacing w:val="18"/>
          <w:w w:val="110"/>
          <w:sz w:val="19"/>
        </w:rPr>
        <w:t> </w:t>
      </w:r>
      <w:r>
        <w:rPr>
          <w:rFonts w:ascii="Book Antiqua" w:hAnsi="Book Antiqua"/>
          <w:i/>
          <w:color w:val="231F20"/>
          <w:w w:val="110"/>
          <w:sz w:val="19"/>
        </w:rPr>
        <w:t>де</w:t>
      </w:r>
      <w:r>
        <w:rPr>
          <w:rFonts w:ascii="Book Antiqua" w:hAnsi="Book Antiqua"/>
          <w:i/>
          <w:color w:val="231F20"/>
          <w:spacing w:val="19"/>
          <w:w w:val="110"/>
          <w:sz w:val="19"/>
        </w:rPr>
        <w:t> </w:t>
      </w:r>
      <w:r>
        <w:rPr>
          <w:rFonts w:ascii="Book Antiqua" w:hAnsi="Book Antiqua"/>
          <w:i/>
          <w:color w:val="231F20"/>
          <w:w w:val="110"/>
          <w:sz w:val="19"/>
        </w:rPr>
        <w:t>Токвиль,</w:t>
      </w:r>
      <w:r>
        <w:rPr>
          <w:rFonts w:ascii="Book Antiqua" w:hAnsi="Book Antiqua"/>
          <w:i/>
          <w:color w:val="231F20"/>
          <w:spacing w:val="19"/>
          <w:w w:val="110"/>
          <w:sz w:val="19"/>
        </w:rPr>
        <w:t> </w:t>
      </w:r>
      <w:r>
        <w:rPr>
          <w:rFonts w:ascii="Book Antiqua" w:hAnsi="Book Antiqua"/>
          <w:i/>
          <w:color w:val="231F20"/>
          <w:w w:val="110"/>
          <w:sz w:val="19"/>
        </w:rPr>
        <w:t>французский</w:t>
      </w:r>
      <w:r>
        <w:rPr>
          <w:rFonts w:ascii="Book Antiqua" w:hAnsi="Book Antiqua"/>
          <w:i/>
          <w:color w:val="231F20"/>
          <w:spacing w:val="19"/>
          <w:w w:val="110"/>
          <w:sz w:val="19"/>
        </w:rPr>
        <w:t> </w:t>
      </w:r>
      <w:r>
        <w:rPr>
          <w:rFonts w:ascii="Book Antiqua" w:hAnsi="Book Antiqua"/>
          <w:i/>
          <w:color w:val="231F20"/>
          <w:spacing w:val="-2"/>
          <w:w w:val="110"/>
          <w:sz w:val="19"/>
        </w:rPr>
        <w:t>писатель</w:t>
      </w:r>
    </w:p>
    <w:p>
      <w:pPr>
        <w:spacing w:line="220" w:lineRule="exact" w:before="0"/>
        <w:ind w:left="977" w:right="1550" w:firstLine="0"/>
        <w:jc w:val="right"/>
        <w:rPr>
          <w:rFonts w:ascii="Book Antiqua" w:hAnsi="Book Antiqua"/>
          <w:i/>
          <w:sz w:val="19"/>
        </w:rPr>
      </w:pPr>
      <w:r>
        <w:rPr>
          <w:rFonts w:ascii="Book Antiqua" w:hAnsi="Book Antiqua"/>
          <w:i/>
          <w:color w:val="231F20"/>
          <w:w w:val="110"/>
          <w:sz w:val="19"/>
        </w:rPr>
        <w:t>и</w:t>
      </w:r>
      <w:r>
        <w:rPr>
          <w:rFonts w:ascii="Book Antiqua" w:hAnsi="Book Antiqua"/>
          <w:i/>
          <w:color w:val="231F20"/>
          <w:spacing w:val="1"/>
          <w:w w:val="110"/>
          <w:sz w:val="19"/>
        </w:rPr>
        <w:t> </w:t>
      </w:r>
      <w:r>
        <w:rPr>
          <w:rFonts w:ascii="Book Antiqua" w:hAnsi="Book Antiqua"/>
          <w:i/>
          <w:color w:val="231F20"/>
          <w:w w:val="110"/>
          <w:sz w:val="19"/>
        </w:rPr>
        <w:t>политический</w:t>
      </w:r>
      <w:r>
        <w:rPr>
          <w:rFonts w:ascii="Book Antiqua" w:hAnsi="Book Antiqua"/>
          <w:i/>
          <w:color w:val="231F20"/>
          <w:spacing w:val="1"/>
          <w:w w:val="110"/>
          <w:sz w:val="19"/>
        </w:rPr>
        <w:t> </w:t>
      </w:r>
      <w:r>
        <w:rPr>
          <w:rFonts w:ascii="Book Antiqua" w:hAnsi="Book Antiqua"/>
          <w:i/>
          <w:color w:val="231F20"/>
          <w:spacing w:val="-2"/>
          <w:w w:val="110"/>
          <w:sz w:val="19"/>
        </w:rPr>
        <w:t>деятель</w:t>
      </w:r>
    </w:p>
    <w:p>
      <w:pPr>
        <w:spacing w:line="220" w:lineRule="auto" w:before="104"/>
        <w:ind w:left="3406" w:right="2629" w:firstLine="0"/>
        <w:jc w:val="left"/>
        <w:rPr>
          <w:sz w:val="19"/>
        </w:rPr>
      </w:pPr>
      <w:r>
        <w:rPr>
          <w:color w:val="231F20"/>
          <w:spacing w:val="-2"/>
          <w:sz w:val="19"/>
        </w:rPr>
        <w:t>Век</w:t>
      </w:r>
      <w:r>
        <w:rPr>
          <w:color w:val="231F20"/>
          <w:spacing w:val="-12"/>
          <w:sz w:val="19"/>
        </w:rPr>
        <w:t> </w:t>
      </w:r>
      <w:r>
        <w:rPr>
          <w:color w:val="231F20"/>
          <w:spacing w:val="-2"/>
          <w:sz w:val="19"/>
        </w:rPr>
        <w:t>шествует</w:t>
      </w:r>
      <w:r>
        <w:rPr>
          <w:color w:val="231F20"/>
          <w:spacing w:val="-11"/>
          <w:sz w:val="19"/>
        </w:rPr>
        <w:t> </w:t>
      </w:r>
      <w:r>
        <w:rPr>
          <w:color w:val="231F20"/>
          <w:spacing w:val="-2"/>
          <w:sz w:val="19"/>
        </w:rPr>
        <w:t>путём</w:t>
      </w:r>
      <w:r>
        <w:rPr>
          <w:color w:val="231F20"/>
          <w:spacing w:val="-11"/>
          <w:sz w:val="19"/>
        </w:rPr>
        <w:t> </w:t>
      </w:r>
      <w:r>
        <w:rPr>
          <w:color w:val="231F20"/>
          <w:spacing w:val="-2"/>
          <w:sz w:val="19"/>
        </w:rPr>
        <w:t>своим</w:t>
      </w:r>
      <w:r>
        <w:rPr>
          <w:color w:val="231F20"/>
          <w:spacing w:val="-11"/>
          <w:sz w:val="19"/>
        </w:rPr>
        <w:t> </w:t>
      </w:r>
      <w:r>
        <w:rPr>
          <w:color w:val="231F20"/>
          <w:spacing w:val="-2"/>
          <w:sz w:val="19"/>
        </w:rPr>
        <w:t>железным; </w:t>
      </w:r>
      <w:r>
        <w:rPr>
          <w:color w:val="231F20"/>
          <w:sz w:val="19"/>
        </w:rPr>
        <w:t>В сердцах корысть, и общая мечта Час от часу насущным и полезным Отчётливей, бесстыдней занята.</w:t>
      </w:r>
    </w:p>
    <w:p>
      <w:pPr>
        <w:spacing w:line="220" w:lineRule="auto" w:before="0"/>
        <w:ind w:left="3406" w:right="2629" w:firstLine="0"/>
        <w:jc w:val="left"/>
        <w:rPr>
          <w:sz w:val="19"/>
        </w:rPr>
      </w:pPr>
      <w:r>
        <w:rPr>
          <w:color w:val="231F20"/>
          <w:spacing w:val="-2"/>
          <w:sz w:val="19"/>
        </w:rPr>
        <w:t>Исчезнули</w:t>
      </w:r>
      <w:r>
        <w:rPr>
          <w:color w:val="231F20"/>
          <w:spacing w:val="-10"/>
          <w:sz w:val="19"/>
        </w:rPr>
        <w:t> </w:t>
      </w:r>
      <w:r>
        <w:rPr>
          <w:color w:val="231F20"/>
          <w:spacing w:val="-2"/>
          <w:sz w:val="19"/>
        </w:rPr>
        <w:t>при</w:t>
      </w:r>
      <w:r>
        <w:rPr>
          <w:color w:val="231F20"/>
          <w:spacing w:val="-10"/>
          <w:sz w:val="19"/>
        </w:rPr>
        <w:t> </w:t>
      </w:r>
      <w:r>
        <w:rPr>
          <w:color w:val="231F20"/>
          <w:spacing w:val="-2"/>
          <w:sz w:val="19"/>
        </w:rPr>
        <w:t>свете</w:t>
      </w:r>
      <w:r>
        <w:rPr>
          <w:color w:val="231F20"/>
          <w:spacing w:val="-10"/>
          <w:sz w:val="19"/>
        </w:rPr>
        <w:t> </w:t>
      </w:r>
      <w:r>
        <w:rPr>
          <w:color w:val="231F20"/>
          <w:spacing w:val="-2"/>
          <w:sz w:val="19"/>
        </w:rPr>
        <w:t>просвещенья </w:t>
      </w:r>
      <w:r>
        <w:rPr>
          <w:color w:val="231F20"/>
          <w:sz w:val="19"/>
        </w:rPr>
        <w:t>Поэзии ребяческие сны,</w:t>
      </w:r>
    </w:p>
    <w:p>
      <w:pPr>
        <w:spacing w:line="220" w:lineRule="auto" w:before="0"/>
        <w:ind w:left="3406" w:right="2629" w:firstLine="0"/>
        <w:jc w:val="left"/>
        <w:rPr>
          <w:sz w:val="19"/>
        </w:rPr>
      </w:pPr>
      <w:r>
        <w:rPr>
          <w:color w:val="231F20"/>
          <w:sz w:val="19"/>
        </w:rPr>
        <w:t>И не о ней хлопочут поколенья, </w:t>
      </w:r>
      <w:r>
        <w:rPr>
          <w:color w:val="231F20"/>
          <w:w w:val="95"/>
          <w:sz w:val="19"/>
        </w:rPr>
        <w:t>Промышленным заботам </w:t>
      </w:r>
      <w:r>
        <w:rPr>
          <w:color w:val="231F20"/>
          <w:w w:val="95"/>
          <w:sz w:val="19"/>
        </w:rPr>
        <w:t>преданы.</w:t>
      </w:r>
    </w:p>
    <w:p>
      <w:pPr>
        <w:spacing w:before="52"/>
        <w:ind w:left="3883" w:right="0" w:firstLine="0"/>
        <w:jc w:val="left"/>
        <w:rPr>
          <w:rFonts w:ascii="Book Antiqua" w:hAnsi="Book Antiqua"/>
          <w:i/>
          <w:sz w:val="19"/>
        </w:rPr>
      </w:pPr>
      <w:r>
        <w:rPr>
          <w:rFonts w:ascii="Book Antiqua" w:hAnsi="Book Antiqua"/>
          <w:i/>
          <w:color w:val="231F20"/>
          <w:w w:val="115"/>
          <w:sz w:val="19"/>
        </w:rPr>
        <w:t>Е.</w:t>
      </w:r>
      <w:r>
        <w:rPr>
          <w:rFonts w:ascii="Book Antiqua" w:hAnsi="Book Antiqua"/>
          <w:i/>
          <w:color w:val="231F20"/>
          <w:spacing w:val="-4"/>
          <w:w w:val="115"/>
          <w:sz w:val="19"/>
        </w:rPr>
        <w:t> </w:t>
      </w:r>
      <w:r>
        <w:rPr>
          <w:rFonts w:ascii="Book Antiqua" w:hAnsi="Book Antiqua"/>
          <w:i/>
          <w:color w:val="231F20"/>
          <w:w w:val="115"/>
          <w:sz w:val="19"/>
        </w:rPr>
        <w:t>Баратынский,</w:t>
      </w:r>
      <w:r>
        <w:rPr>
          <w:rFonts w:ascii="Book Antiqua" w:hAnsi="Book Antiqua"/>
          <w:i/>
          <w:color w:val="231F20"/>
          <w:spacing w:val="-3"/>
          <w:w w:val="115"/>
          <w:sz w:val="19"/>
        </w:rPr>
        <w:t> </w:t>
      </w:r>
      <w:r>
        <w:rPr>
          <w:rFonts w:ascii="Book Antiqua" w:hAnsi="Book Antiqua"/>
          <w:i/>
          <w:color w:val="231F20"/>
          <w:w w:val="115"/>
          <w:sz w:val="19"/>
        </w:rPr>
        <w:t>русский</w:t>
      </w:r>
      <w:r>
        <w:rPr>
          <w:rFonts w:ascii="Book Antiqua" w:hAnsi="Book Antiqua"/>
          <w:i/>
          <w:color w:val="231F20"/>
          <w:spacing w:val="-4"/>
          <w:w w:val="115"/>
          <w:sz w:val="19"/>
        </w:rPr>
        <w:t> поэт</w:t>
      </w:r>
    </w:p>
    <w:p>
      <w:pPr>
        <w:tabs>
          <w:tab w:pos="2621" w:val="left" w:leader="none"/>
        </w:tabs>
        <w:spacing w:line="240" w:lineRule="auto"/>
        <w:ind w:left="1615" w:right="0" w:firstLine="0"/>
        <w:rPr>
          <w:rFonts w:ascii="Book Antiqua"/>
          <w:sz w:val="20"/>
        </w:rPr>
      </w:pPr>
      <w:r>
        <w:rPr>
          <w:rFonts w:ascii="Book Antiqua"/>
          <w:sz w:val="20"/>
        </w:rPr>
        <w:pict>
          <v:shape style="width:26.65pt;height:55.6pt;mso-position-horizontal-relative:char;mso-position-vertical-relative:line" type="#_x0000_t202" id="docshape64" filled="false" stroked="false">
            <w10:anchorlock/>
            <v:textbox inset="0,0,0,0">
              <w:txbxContent>
                <w:p>
                  <w:pPr>
                    <w:spacing w:line="1097" w:lineRule="exact" w:before="14"/>
                    <w:ind w:left="0" w:right="0" w:firstLine="0"/>
                    <w:jc w:val="left"/>
                    <w:rPr>
                      <w:rFonts w:ascii="Calibri"/>
                      <w:b/>
                      <w:sz w:val="90"/>
                    </w:rPr>
                  </w:pPr>
                  <w:r>
                    <w:rPr>
                      <w:rFonts w:ascii="Calibri"/>
                      <w:b/>
                      <w:color w:val="DB413F"/>
                      <w:w w:val="123"/>
                      <w:sz w:val="90"/>
                    </w:rPr>
                    <w:t>?</w:t>
                  </w:r>
                </w:p>
              </w:txbxContent>
            </v:textbox>
          </v:shape>
        </w:pict>
      </w:r>
      <w:r>
        <w:rPr>
          <w:rFonts w:ascii="Book Antiqua"/>
          <w:sz w:val="20"/>
        </w:rPr>
      </w:r>
      <w:r>
        <w:rPr>
          <w:rFonts w:ascii="Book Antiqua"/>
          <w:sz w:val="20"/>
        </w:rPr>
        <w:tab/>
      </w:r>
      <w:r>
        <w:rPr>
          <w:rFonts w:ascii="Book Antiqua"/>
          <w:position w:val="29"/>
          <w:sz w:val="20"/>
        </w:rPr>
        <w:pict>
          <v:shape style="width:215.9pt;height:22.25pt;mso-position-horizontal-relative:char;mso-position-vertical-relative:line" type="#_x0000_t202" id="docshape65" filled="false" stroked="false">
            <w10:anchorlock/>
            <v:textbox inset="0,0,0,0">
              <w:txbxContent>
                <w:p>
                  <w:pPr>
                    <w:spacing w:line="218" w:lineRule="auto" w:before="19"/>
                    <w:ind w:left="0" w:right="0" w:firstLine="0"/>
                    <w:jc w:val="left"/>
                    <w:rPr>
                      <w:rFonts w:ascii="Calibri" w:hAnsi="Calibri"/>
                      <w:b/>
                      <w:sz w:val="19"/>
                    </w:rPr>
                  </w:pPr>
                  <w:r>
                    <w:rPr>
                      <w:rFonts w:ascii="Calibri" w:hAnsi="Calibri"/>
                      <w:b/>
                      <w:color w:val="231F20"/>
                      <w:w w:val="115"/>
                      <w:sz w:val="19"/>
                    </w:rPr>
                    <w:t>Почему</w:t>
                  </w:r>
                  <w:r>
                    <w:rPr>
                      <w:rFonts w:ascii="Calibri" w:hAnsi="Calibri"/>
                      <w:b/>
                      <w:color w:val="231F20"/>
                      <w:spacing w:val="-3"/>
                      <w:w w:val="115"/>
                      <w:sz w:val="19"/>
                    </w:rPr>
                    <w:t> </w:t>
                  </w:r>
                  <w:r>
                    <w:rPr>
                      <w:rFonts w:ascii="Calibri" w:hAnsi="Calibri"/>
                      <w:b/>
                      <w:color w:val="231F20"/>
                      <w:w w:val="115"/>
                      <w:sz w:val="19"/>
                    </w:rPr>
                    <w:t>в</w:t>
                  </w:r>
                  <w:r>
                    <w:rPr>
                      <w:rFonts w:ascii="Calibri" w:hAnsi="Calibri"/>
                      <w:b/>
                      <w:color w:val="231F20"/>
                      <w:spacing w:val="-3"/>
                      <w:w w:val="115"/>
                      <w:sz w:val="19"/>
                    </w:rPr>
                    <w:t> </w:t>
                  </w:r>
                  <w:r>
                    <w:rPr>
                      <w:rFonts w:ascii="Calibri" w:hAnsi="Calibri"/>
                      <w:b/>
                      <w:color w:val="231F20"/>
                      <w:w w:val="115"/>
                      <w:sz w:val="19"/>
                    </w:rPr>
                    <w:t>первой</w:t>
                  </w:r>
                  <w:r>
                    <w:rPr>
                      <w:rFonts w:ascii="Calibri" w:hAnsi="Calibri"/>
                      <w:b/>
                      <w:color w:val="231F20"/>
                      <w:spacing w:val="-3"/>
                      <w:w w:val="115"/>
                      <w:sz w:val="19"/>
                    </w:rPr>
                    <w:t> </w:t>
                  </w:r>
                  <w:r>
                    <w:rPr>
                      <w:rFonts w:ascii="Calibri" w:hAnsi="Calibri"/>
                      <w:b/>
                      <w:color w:val="231F20"/>
                      <w:w w:val="115"/>
                      <w:sz w:val="19"/>
                    </w:rPr>
                    <w:t>половине</w:t>
                  </w:r>
                  <w:r>
                    <w:rPr>
                      <w:rFonts w:ascii="Calibri" w:hAnsi="Calibri"/>
                      <w:b/>
                      <w:color w:val="231F20"/>
                      <w:spacing w:val="-3"/>
                      <w:w w:val="115"/>
                      <w:sz w:val="19"/>
                    </w:rPr>
                    <w:t> </w:t>
                  </w:r>
                  <w:r>
                    <w:rPr>
                      <w:rFonts w:ascii="Calibri" w:hAnsi="Calibri"/>
                      <w:b/>
                      <w:color w:val="231F20"/>
                      <w:w w:val="115"/>
                      <w:sz w:val="19"/>
                    </w:rPr>
                    <w:t>XIX</w:t>
                  </w:r>
                  <w:r>
                    <w:rPr>
                      <w:rFonts w:ascii="Calibri" w:hAnsi="Calibri"/>
                      <w:b/>
                      <w:color w:val="231F20"/>
                      <w:spacing w:val="-3"/>
                      <w:w w:val="115"/>
                      <w:sz w:val="19"/>
                    </w:rPr>
                    <w:t> </w:t>
                  </w:r>
                  <w:r>
                    <w:rPr>
                      <w:rFonts w:ascii="Calibri" w:hAnsi="Calibri"/>
                      <w:b/>
                      <w:color w:val="231F20"/>
                      <w:w w:val="115"/>
                      <w:sz w:val="19"/>
                    </w:rPr>
                    <w:t>в.</w:t>
                  </w:r>
                  <w:r>
                    <w:rPr>
                      <w:rFonts w:ascii="Calibri" w:hAnsi="Calibri"/>
                      <w:b/>
                      <w:color w:val="231F20"/>
                      <w:spacing w:val="-3"/>
                      <w:w w:val="115"/>
                      <w:sz w:val="19"/>
                    </w:rPr>
                    <w:t> </w:t>
                  </w:r>
                  <w:r>
                    <w:rPr>
                      <w:rFonts w:ascii="Calibri" w:hAnsi="Calibri"/>
                      <w:b/>
                      <w:color w:val="231F20"/>
                      <w:w w:val="115"/>
                      <w:sz w:val="19"/>
                    </w:rPr>
                    <w:t>изменения затронули все стороны жизни общества?</w:t>
                  </w:r>
                </w:p>
              </w:txbxContent>
            </v:textbox>
          </v:shape>
        </w:pict>
      </w:r>
      <w:r>
        <w:rPr>
          <w:rFonts w:ascii="Book Antiqua"/>
          <w:position w:val="29"/>
          <w:sz w:val="20"/>
        </w:rPr>
      </w:r>
    </w:p>
    <w:p>
      <w:pPr>
        <w:pStyle w:val="BodyText"/>
        <w:rPr>
          <w:rFonts w:ascii="Book Antiqua"/>
          <w:i/>
        </w:rPr>
      </w:pPr>
    </w:p>
    <w:p>
      <w:pPr>
        <w:pStyle w:val="BodyText"/>
        <w:rPr>
          <w:rFonts w:ascii="Book Antiqua"/>
          <w:i/>
        </w:rPr>
      </w:pPr>
    </w:p>
    <w:p>
      <w:pPr>
        <w:pStyle w:val="BodyText"/>
        <w:spacing w:before="1"/>
        <w:rPr>
          <w:rFonts w:ascii="Book Antiqua"/>
          <w:i/>
          <w:sz w:val="26"/>
        </w:rPr>
      </w:pPr>
      <w:r>
        <w:rPr/>
        <w:pict>
          <v:shape style="position:absolute;margin-left:31pt;margin-top:16.922363pt;width:76.7pt;height:6.65pt;mso-position-horizontal-relative:page;mso-position-vertical-relative:paragraph;z-index:-15718400;mso-wrap-distance-left:0;mso-wrap-distance-right:0" type="#_x0000_t202" id="docshape66" filled="false" stroked="false">
            <v:textbox inset="0,0,0,0">
              <w:txbxContent>
                <w:p>
                  <w:pPr>
                    <w:spacing w:line="133" w:lineRule="exact" w:before="0"/>
                    <w:ind w:left="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10"/>
                      <w:sz w:val="12"/>
                    </w:rPr>
                    <w:t>5</w:t>
                  </w:r>
                </w:p>
              </w:txbxContent>
            </v:textbox>
            <w10:wrap type="topAndBottom"/>
          </v:shape>
        </w:pict>
      </w:r>
      <w:r>
        <w:rPr/>
        <w:pict>
          <v:shape style="position:absolute;margin-left:417.212585pt;margin-top:16.922363pt;width:53.85pt;height:6.65pt;mso-position-horizontal-relative:page;mso-position-vertical-relative:paragraph;z-index:-15717888;mso-wrap-distance-left:0;mso-wrap-distance-right:0" type="#_x0000_t202" id="docshape67" filled="false" stroked="false">
            <v:textbox inset="0,0,0,0">
              <w:txbxContent>
                <w:p>
                  <w:pPr>
                    <w:spacing w:line="133" w:lineRule="exact" w:before="0"/>
                    <w:ind w:left="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10:56:28</w:t>
                  </w:r>
                </w:p>
              </w:txbxContent>
            </v:textbox>
            <w10:wrap type="topAndBottom"/>
          </v:shape>
        </w:pict>
      </w:r>
    </w:p>
    <w:p>
      <w:pPr>
        <w:spacing w:after="0"/>
        <w:rPr>
          <w:rFonts w:ascii="Book Antiqua"/>
          <w:sz w:val="26"/>
        </w:rPr>
        <w:sectPr>
          <w:footerReference w:type="default" r:id="rId23"/>
          <w:pgSz w:w="10310" w:h="14850"/>
          <w:pgMar w:footer="968" w:header="0" w:top="700" w:bottom="1160" w:left="520" w:right="300"/>
        </w:sectPr>
      </w:pPr>
    </w:p>
    <w:p>
      <w:pPr>
        <w:pStyle w:val="BodyText"/>
        <w:rPr>
          <w:rFonts w:ascii="Book Antiqua"/>
          <w:i/>
        </w:rPr>
      </w:pPr>
      <w:r>
        <w:rPr/>
        <w:pict>
          <v:group style="position:absolute;margin-left:0pt;margin-top:-.000518pt;width:515.4pt;height:72.05pt;mso-position-horizontal-relative:page;mso-position-vertical-relative:page;z-index:-28150784" id="docshapegroup71" coordorigin="0,0" coordsize="10308,1441">
            <v:shape style="position:absolute;left:420;top:419;width:9468;height:1021" type="#_x0000_t75" id="docshape72" stroked="false">
              <v:imagedata r:id="rId8" o:title=""/>
            </v:shape>
            <v:shape style="position:absolute;left:283;top:283;width:9605;height:420" id="docshape73" coordorigin="283,283" coordsize="9605,420" path="m583,703l283,703m703,583l703,283m9888,583l9888,283e" filled="false" stroked="true" strokeweight="1.25pt" strokecolor="#ffffff">
              <v:path arrowok="t"/>
              <v:stroke dashstyle="solid"/>
            </v:shape>
            <v:shape style="position:absolute;left:283;top:283;width:9605;height:420" id="docshape7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75" coordorigin="0,0" coordsize="10308,420" path="m360,420l0,420m9948,420l10308,420m420,360l420,0m9888,360l9888,0e" filled="false" stroked="true" strokeweight=".25pt" strokecolor="#000000">
              <v:path arrowok="t"/>
              <v:stroke dashstyle="solid"/>
            </v:shape>
            <v:shape style="position:absolute;left:1213;top:1114;width:156;height:272" type="#_x0000_t202" id="docshape76" filled="false" stroked="false">
              <v:textbox inset="0,0,0,0">
                <w:txbxContent>
                  <w:p>
                    <w:pPr>
                      <w:spacing w:line="268" w:lineRule="exact" w:before="3"/>
                      <w:ind w:left="0" w:right="0" w:firstLine="0"/>
                      <w:jc w:val="left"/>
                      <w:rPr>
                        <w:rFonts w:ascii="Calibri"/>
                        <w:b/>
                        <w:sz w:val="22"/>
                      </w:rPr>
                    </w:pPr>
                    <w:r>
                      <w:rPr>
                        <w:rFonts w:ascii="Calibri"/>
                        <w:b/>
                        <w:color w:val="FFFFFF"/>
                        <w:w w:val="121"/>
                        <w:sz w:val="22"/>
                      </w:rPr>
                      <w:t>6</w:t>
                    </w:r>
                  </w:p>
                </w:txbxContent>
              </v:textbox>
              <w10:wrap type="none"/>
            </v:shape>
            <v:shape style="position:absolute;left:8403;top:1096;width:768;height:290" type="#_x0000_t202" id="docshape7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43488" from="500.3862pt,35.172684pt" to="515.3862pt,35.172684pt" stroked="true" strokeweight=".25pt" strokecolor="#000000">
            <v:stroke dashstyle="solid"/>
            <w10:wrap type="none"/>
          </v:line>
        </w:pict>
      </w: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Heading3"/>
        <w:tabs>
          <w:tab w:pos="1657" w:val="left" w:leader="none"/>
        </w:tabs>
        <w:spacing w:before="221"/>
        <w:ind w:left="693"/>
      </w:pPr>
      <w:r>
        <w:rPr/>
        <w:pict>
          <v:group style="position:absolute;margin-left:21pt;margin-top:33.969036pt;width:473.4pt;height:440.35pt;mso-position-horizontal-relative:page;mso-position-vertical-relative:paragraph;z-index:-28150272" id="docshapegroup78" coordorigin="420,679" coordsize="9468,8807">
            <v:shape style="position:absolute;left:420;top:2229;width:9468;height:7257" id="docshape79" coordorigin="420,2230" coordsize="9468,7257" path="m9888,2230l420,2230,420,6125,420,9486,9888,9486,9888,6125,9888,2230xe" filled="true" fillcolor="#e6e7e8" stroked="false">
              <v:path arrowok="t"/>
              <v:fill type="solid"/>
            </v:shape>
            <v:shape style="position:absolute;left:1429;top:6071;width:7719;height:540" type="#_x0000_t75" id="docshape80" stroked="false">
              <v:imagedata r:id="rId39" o:title=""/>
            </v:shape>
            <v:rect style="position:absolute;left:1492;top:6134;width:7597;height:414" id="docshape81" filled="true" fillcolor="#ffffff" stroked="false">
              <v:fill type="solid"/>
            </v:rect>
            <v:shape style="position:absolute;left:1439;top:1612;width:7719;height:4580" type="#_x0000_t75" id="docshape82" stroked="false">
              <v:imagedata r:id="rId40" o:title=""/>
            </v:shape>
            <v:shape style="position:absolute;left:1439;top:6071;width:7709;height:120" type="#_x0000_t75" id="docshape83" stroked="false">
              <v:imagedata r:id="rId41" o:title=""/>
            </v:shape>
            <v:shape style="position:absolute;left:1502;top:1674;width:7587;height:4460" type="#_x0000_t75" id="docshape84" stroked="false">
              <v:imagedata r:id="rId42" o:title=""/>
            </v:shape>
            <v:rect style="position:absolute;left:1512;top:1684;width:7577;height:4440" id="docshape85" filled="false" stroked="true" strokeweight="1pt" strokecolor="#ffffff">
              <v:stroke dashstyle="solid"/>
            </v:rect>
            <v:rect style="position:absolute;left:1497;top:8033;width:3799;height:114" id="docshape86" filled="true" fillcolor="#b2ccea" stroked="false">
              <v:fill type="solid"/>
            </v:rect>
            <v:rect style="position:absolute;left:5295;top:8033;width:3799;height:114" id="docshape87" filled="true" fillcolor="#eeaf9f" stroked="false">
              <v:fill type="solid"/>
            </v:rect>
            <v:shape style="position:absolute;left:1283;top:679;width:30;height:7299" id="docshape88" coordorigin="1284,679" coordsize="30,7299" path="m1314,7959l1312,7955,1307,7950,1303,7948,1295,7948,1291,7950,1285,7955,1284,7959,1284,7967,1285,7971,1291,7977,1295,7978,1303,7978,1307,7977,1312,7971,1314,7967,1314,7959xm1314,7896l1307,7889,1290,7889,1284,7896,1284,7912,1290,7919,1307,7919,1314,7912,1314,7896xm1314,7836l1307,7829,1290,7829,1284,7836,1284,7852,1290,7859,1307,7859,1314,7852,1314,7836xm1314,7776l1307,7769,1290,7769,1284,7776,1284,7792,1290,7799,1307,7799,1314,7792,1314,7776xm1314,7715l1307,7709,1290,7709,1284,7715,1284,7732,1290,7739,1307,7739,1314,7732,1314,7715xm1314,7655l1307,7649,1290,7649,1284,7655,1284,7672,1290,7679,1307,7679,1314,7672,1314,7655xm1314,7595l1307,7589,1290,7589,1284,7595,1284,7612,1290,7619,1307,7619,1314,7612,1314,7595xm1314,7535l1307,7528,1290,7528,1284,7535,1284,7552,1290,7558,1307,7558,1314,7552,1314,7535xm1314,7475l1307,7468,1290,7468,1284,7475,1284,7492,1290,7498,1307,7498,1314,7492,1314,7475xm1314,7415l1307,7408,1290,7408,1284,7415,1284,7432,1290,7438,1307,7438,1314,7432,1314,7415xm1314,7355l1307,7348,1290,7348,1284,7355,1284,7372,1290,7378,1307,7378,1314,7372,1314,7355xm1314,7295l1307,7288,1290,7288,1284,7295,1284,7311,1290,7318,1307,7318,1314,7311,1314,7295xm1314,7235l1307,7228,1290,7228,1284,7235,1284,7251,1290,7258,1307,7258,1314,7251,1314,7235xm1314,7175l1307,7168,1290,7168,1284,7175,1284,7191,1290,7198,1307,7198,1314,7191,1314,7175xm1314,7115l1307,7108,1290,7108,1284,7115,1284,7131,1290,7138,1307,7138,1314,7131,1314,7115xm1314,7055l1307,7048,1290,7048,1284,7055,1284,7071,1290,7078,1307,7078,1314,7071,1314,7055xm1314,6994l1307,6988,1290,6988,1284,6994,1284,7011,1290,7018,1307,7018,1314,7011,1314,6994xm1314,6934l1307,6928,1290,6928,1284,6934,1284,6951,1290,6958,1307,6958,1314,6951,1314,6934xm1314,6874l1307,6868,1290,6868,1284,6874,1284,6891,1290,6898,1307,6898,1314,6891,1314,6874xm1314,6814l1307,6808,1290,6808,1284,6814,1284,6831,1290,6838,1307,6838,1314,6831,1314,6814xm1314,6754l1307,6747,1290,6747,1284,6754,1284,6771,1290,6777,1307,6777,1314,6771,1314,6754xm1314,6694l1307,6687,1290,6687,1284,6694,1284,6711,1290,6717,1307,6717,1314,6711,1314,6694xm1314,6634l1307,6627,1290,6627,1284,6634,1284,6651,1290,6657,1307,6657,1314,6651,1314,6634xm1314,6574l1307,6567,1290,6567,1284,6574,1284,6590,1290,6597,1307,6597,1314,6590,1314,6574xm1314,6514l1307,6507,1290,6507,1284,6514,1284,6530,1290,6537,1307,6537,1314,6530,1314,6514xm1314,6454l1307,6447,1290,6447,1284,6454,1284,6470,1290,6477,1307,6477,1314,6470,1314,6454xm1314,6394l1307,6387,1290,6387,1284,6394,1284,6410,1290,6417,1307,6417,1314,6410,1314,6394xm1314,6334l1307,6327,1290,6327,1284,6334,1284,6350,1290,6357,1307,6357,1314,6350,1314,6334xm1314,6274l1307,6267,1290,6267,1284,6274,1284,6290,1290,6297,1307,6297,1314,6290,1314,6274xm1314,6213l1307,6207,1290,6207,1284,6213,1284,6230,1290,6237,1307,6237,1314,6230,1314,6213xm1314,6153l1307,6147,1290,6147,1284,6153,1284,6170,1290,6177,1307,6177,1314,6170,1314,6153xm1314,6093l1307,6087,1290,6087,1284,6093,1284,6110,1290,6117,1307,6117,1314,6110,1314,6093xm1314,6033l1307,6026,1290,6026,1284,6033,1284,6050,1290,6056,1307,6056,1314,6050,1314,6033xm1314,5973l1307,5966,1290,5966,1284,5973,1284,5990,1290,5996,1307,5996,1314,5990,1314,5973xm1314,5913l1307,5906,1290,5906,1284,5913,1284,5930,1290,5936,1307,5936,1314,5930,1314,5913xm1314,5853l1307,5846,1290,5846,1284,5853,1284,5870,1290,5876,1307,5876,1314,5870,1314,5853xm1314,5793l1307,5786,1290,5786,1284,5793,1284,5809,1290,5816,1307,5816,1314,5809,1314,5793xm1314,5733l1307,5726,1290,5726,1284,5733,1284,5749,1290,5756,1307,5756,1314,5749,1314,5733xm1314,5673l1307,5666,1290,5666,1284,5673,1284,5689,1290,5696,1307,5696,1314,5689,1314,5673xm1314,5613l1307,5606,1290,5606,1284,5613,1284,5629,1290,5636,1307,5636,1314,5629,1314,5613xm1314,5553l1307,5546,1290,5546,1284,5553,1284,5569,1290,5576,1307,5576,1314,5569,1314,5553xm1314,5492l1307,5486,1290,5486,1284,5492,1284,5509,1290,5516,1307,5516,1314,5509,1314,5492xm1314,5432l1307,5426,1290,5426,1284,5432,1284,5449,1290,5456,1307,5456,1314,5449,1314,5432xm1314,5372l1307,5366,1290,5366,1284,5372,1284,5389,1290,5396,1307,5396,1314,5389,1314,5372xm1314,5312l1307,5306,1290,5306,1284,5312,1284,5329,1290,5336,1307,5336,1314,5329,1314,5312xm1314,5252l1307,5245,1290,5245,1284,5252,1284,5269,1290,5275,1307,5275,1314,5269,1314,5252xm1314,5192l1307,5185,1290,5185,1284,5192,1284,5209,1290,5215,1307,5215,1314,5209,1314,5192xm1314,5132l1307,5125,1290,5125,1284,5132,1284,5149,1290,5155,1307,5155,1314,5149,1314,5132xm1314,5072l1307,5065,1290,5065,1284,5072,1284,5088,1290,5095,1307,5095,1314,5088,1314,5072xm1314,5012l1307,5005,1290,5005,1284,5012,1284,5028,1290,5035,1307,5035,1314,5028,1314,5012xm1314,4952l1307,4945,1290,4945,1284,4952,1284,4968,1290,4975,1307,4975,1314,4968,1314,4952xm1314,4892l1307,4885,1290,4885,1284,4892,1284,4908,1290,4915,1307,4915,1314,4908,1314,4892xm1314,4832l1307,4825,1290,4825,1284,4832,1284,4848,1290,4855,1307,4855,1314,4848,1314,4832xm1314,4772l1307,4765,1290,4765,1284,4772,1284,4788,1290,4795,1307,4795,1314,4788,1314,4772xm1314,4711l1307,4705,1290,4705,1284,4711,1284,4728,1290,4735,1307,4735,1314,4728,1314,4711xm1314,4651l1307,4645,1290,4645,1284,4651,1284,4668,1290,4675,1307,4675,1314,4668,1314,4651xm1314,4591l1307,4585,1290,4585,1284,4591,1284,4608,1290,4615,1307,4615,1314,4608,1314,4591xm1314,4531l1307,4524,1290,4524,1284,4531,1284,4548,1290,4554,1307,4554,1314,4548,1314,4531xm1314,4471l1307,4464,1290,4464,1284,4471,1284,4488,1290,4494,1307,4494,1314,4488,1314,4471xm1314,4411l1307,4404,1290,4404,1284,4411,1284,4428,1290,4434,1307,4434,1314,4428,1314,4411xm1314,4351l1307,4344,1290,4344,1284,4351,1284,4368,1290,4374,1307,4374,1314,4368,1314,4351xm1314,4291l1307,4284,1290,4284,1284,4291,1284,4307,1290,4314,1307,4314,1314,4307,1314,4291xm1314,4231l1307,4224,1290,4224,1284,4231,1284,4247,1290,4254,1307,4254,1314,4247,1314,4231xm1314,4171l1307,4164,1290,4164,1284,4171,1284,4187,1290,4194,1307,4194,1314,4187,1314,4171xm1314,4111l1307,4104,1290,4104,1284,4111,1284,4127,1290,4134,1307,4134,1314,4127,1314,4111xm1314,4051l1307,4044,1290,4044,1284,4051,1284,4067,1290,4074,1307,4074,1314,4067,1314,4051xm1314,3990l1307,3984,1290,3984,1284,3990,1284,4007,1290,4014,1307,4014,1314,4007,1314,3990xm1314,3930l1307,3924,1290,3924,1284,3930,1284,3947,1290,3954,1307,3954,1314,3947,1314,3930xm1314,3870l1307,3864,1290,3864,1284,3870,1284,3887,1290,3894,1307,3894,1314,3887,1314,3870xm1314,3810l1307,3804,1290,3804,1284,3810,1284,3827,1290,3834,1307,3834,1314,3827,1314,3810xm1314,3750l1307,3743,1290,3743,1284,3750,1284,3767,1290,3773,1307,3773,1314,3767,1314,3750xm1314,3690l1307,3683,1290,3683,1284,3690,1284,3707,1290,3713,1307,3713,1314,3707,1314,3690xm1314,3630l1307,3623,1290,3623,1284,3630,1284,3647,1290,3653,1307,3653,1314,3647,1314,3630xm1314,3570l1307,3563,1290,3563,1284,3570,1284,3586,1290,3593,1307,3593,1314,3586,1314,3570xm1314,3510l1307,3503,1290,3503,1284,3510,1284,3526,1290,3533,1307,3533,1314,3526,1314,3510xm1314,3450l1307,3443,1290,3443,1284,3450,1284,3466,1290,3473,1307,3473,1314,3466,1314,3450xm1314,3390l1307,3383,1290,3383,1284,3390,1284,3406,1290,3413,1307,3413,1314,3406,1314,3390xm1314,3330l1307,3323,1290,3323,1284,3330,1284,3346,1290,3353,1307,3353,1314,3346,1314,3330xm1314,3270l1307,3263,1290,3263,1284,3270,1284,3286,1290,3293,1307,3293,1314,3286,1314,3270xm1314,3209l1307,3203,1290,3203,1284,3209,1284,3226,1290,3233,1307,3233,1314,3226,1314,3209xm1314,3149l1307,3143,1290,3143,1284,3149,1284,3166,1290,3173,1307,3173,1314,3166,1314,3149xm1314,3089l1307,3083,1290,3083,1284,3089,1284,3106,1290,3113,1307,3113,1314,3106,1314,3089xm1314,3029l1307,3022,1290,3022,1284,3029,1284,3046,1290,3052,1307,3052,1314,3046,1314,3029xm1314,2969l1307,2962,1290,2962,1284,2969,1284,2986,1290,2992,1307,2992,1314,2986,1314,2969xm1314,2909l1307,2902,1290,2902,1284,2909,1284,2926,1290,2932,1307,2932,1314,2926,1314,2909xm1314,2849l1307,2842,1290,2842,1284,2849,1284,2866,1290,2872,1307,2872,1314,2866,1314,2849xm1314,2789l1307,2782,1290,2782,1284,2789,1284,2805,1290,2812,1307,2812,1314,2805,1314,2789xm1314,2729l1307,2722,1290,2722,1284,2729,1284,2745,1290,2752,1307,2752,1314,2745,1314,2729xm1314,2669l1307,2662,1290,2662,1284,2669,1284,2685,1290,2692,1307,2692,1314,2685,1314,2669xm1314,2609l1307,2602,1290,2602,1284,2609,1284,2625,1290,2632,1307,2632,1314,2625,1314,2609xm1314,2549l1307,2542,1290,2542,1284,2549,1284,2565,1290,2572,1307,2572,1314,2565,1314,2549xm1314,2488l1307,2482,1290,2482,1284,2488,1284,2505,1290,2512,1307,2512,1314,2505,1314,2488xm1314,2428l1307,2422,1290,2422,1284,2428,1284,2445,1290,2452,1307,2452,1314,2445,1314,2428xm1314,2368l1307,2362,1290,2362,1284,2368,1284,2385,1290,2392,1307,2392,1314,2385,1314,2368xm1314,2308l1307,2302,1290,2302,1284,2308,1284,2325,1290,2332,1307,2332,1314,2325,1314,2308xm1314,2248l1307,2241,1290,2241,1284,2248,1284,2265,1290,2271,1307,2271,1314,2265,1314,2248xm1314,2188l1307,2181,1290,2181,1284,2188,1284,2205,1290,2211,1307,2211,1314,2205,1314,2188xm1314,2128l1307,2121,1290,2121,1284,2128,1284,2145,1290,2151,1307,2151,1314,2145,1314,2128xm1314,2068l1307,2061,1290,2061,1284,2068,1284,2084,1290,2091,1307,2091,1314,2084,1314,2068xm1314,2008l1307,2001,1290,2001,1284,2008,1284,2024,1290,2031,1307,2031,1314,2024,1314,2008xm1314,1948l1307,1941,1290,1941,1284,1948,1284,1964,1290,1971,1307,1971,1314,1964,1314,1948xm1314,1888l1307,1881,1290,1881,1284,1888,1284,1904,1290,1911,1307,1911,1314,1904,1314,1888xm1314,1828l1307,1821,1290,1821,1284,1828,1284,1844,1290,1851,1307,1851,1314,1844,1314,1828xm1314,1768l1307,1761,1290,1761,1284,1768,1284,1784,1290,1791,1307,1791,1314,1784,1314,1768xm1314,1707l1307,1701,1290,1701,1284,1707,1284,1724,1290,1731,1307,1731,1314,1724,1314,1707xm1314,1647l1307,1641,1290,1641,1284,1647,1284,1664,1290,1671,1307,1671,1314,1664,1314,1647xm1314,1587l1307,1581,1290,1581,1284,1587,1284,1604,1290,1611,1307,1611,1314,1604,1314,1587xm1314,1527l1307,1520,1290,1520,1284,1527,1284,1544,1290,1550,1307,1550,1314,1544,1314,1527xm1314,1467l1307,1460,1290,1460,1284,1467,1284,1484,1290,1490,1307,1490,1314,1484,1314,1467xm1314,1407l1307,1400,1290,1400,1284,1407,1284,1424,1290,1430,1307,1430,1314,1424,1314,1407xm1314,1347l1307,1340,1290,1340,1284,1347,1284,1364,1290,1370,1307,1370,1314,1364,1314,1347xm1314,1287l1307,1280,1290,1280,1284,1287,1284,1303,1290,1310,1307,1310,1314,1303,1314,1287xm1314,1227l1307,1220,1290,1220,1284,1227,1284,1243,1290,1250,1307,1250,1314,1243,1314,1227xm1314,1167l1307,1160,1290,1160,1284,1167,1284,1183,1290,1190,1307,1190,1314,1183,1314,1167xm1314,1107l1307,1100,1290,1100,1284,1107,1284,1123,1290,1130,1307,1130,1314,1123,1314,1107xm1314,1047l1307,1040,1290,1040,1284,1047,1284,1063,1290,1070,1307,1070,1314,1063,1314,1047xm1314,986l1307,980,1290,980,1284,986,1284,1003,1290,1010,1307,1010,1314,1003,1314,986xm1314,926l1307,920,1290,920,1284,926,1284,943,1290,950,1307,950,1314,943,1314,926xm1314,866l1307,860,1290,860,1284,866,1284,883,1290,890,1307,890,1314,883,1314,866xm1314,806l1307,800,1290,800,1284,806,1284,823,1290,830,1307,830,1314,823,1314,806xm1314,746l1307,739,1290,739,1284,746,1284,763,1290,769,1307,769,1314,763,1314,746xm1314,690l1312,687,1307,681,1303,679,1295,679,1291,681,1285,687,1284,690,1284,698,1285,702,1291,708,1295,709,1303,709,1307,708,1312,702,1314,698,1314,690xe" filled="true" fillcolor="#db413f" stroked="false">
              <v:path arrowok="t"/>
              <v:fill type="solid"/>
            </v:shape>
            <v:shape style="position:absolute;left:1101;top:1034;width:397;height:397" type="#_x0000_t75" id="docshape89" stroked="false">
              <v:imagedata r:id="rId11" o:title=""/>
            </v:shape>
            <v:shape style="position:absolute;left:1100;top:6748;width:397;height:397" type="#_x0000_t75" id="docshape90" stroked="false">
              <v:imagedata r:id="rId43" o:title=""/>
            </v:shape>
            <v:shape style="position:absolute;left:1100;top:7288;width:397;height:397" type="#_x0000_t75" id="docshape91" stroked="false">
              <v:imagedata r:id="rId44" o:title=""/>
            </v:shape>
            <v:shape style="position:absolute;left:1099;top:7843;width:418;height:418" type="#_x0000_t75" id="docshape92" stroked="false">
              <v:imagedata r:id="rId45" o:title=""/>
            </v:shape>
            <v:shape style="position:absolute;left:1100;top:7843;width:397;height:397" type="#_x0000_t75" id="docshape93" stroked="false">
              <v:imagedata r:id="rId46" o:title=""/>
            </v:shape>
            <w10:wrap type="none"/>
          </v:group>
        </w:pict>
      </w:r>
      <w:r>
        <w:rPr/>
        <w:pict>
          <v:group style="position:absolute;margin-left:73.731003pt;margin-top:12.692637pt;width:31.7pt;height:28.8pt;mso-position-horizontal-relative:page;mso-position-vertical-relative:paragraph;z-index:-28149760" id="docshapegroup94" coordorigin="1475,254" coordsize="634,576">
            <v:shape style="position:absolute;left:1474;top:253;width:634;height:576" type="#_x0000_t75" id="docshape95" stroked="false">
              <v:imagedata r:id="rId47" o:title=""/>
            </v:shape>
            <v:shape style="position:absolute;left:1474;top:253;width:634;height:576" type="#_x0000_t202" id="docshape96" filled="false" stroked="false">
              <v:textbox inset="0,0,0,0">
                <w:txbxContent>
                  <w:p>
                    <w:pPr>
                      <w:spacing w:line="475" w:lineRule="exact" w:before="0"/>
                      <w:ind w:left="22" w:right="0" w:firstLine="0"/>
                      <w:jc w:val="left"/>
                      <w:rPr>
                        <w:rFonts w:ascii="Tahoma"/>
                        <w:sz w:val="40"/>
                      </w:rPr>
                    </w:pPr>
                    <w:r>
                      <w:rPr>
                        <w:rFonts w:ascii="Tahoma"/>
                        <w:color w:val="FFFFFF"/>
                        <w:spacing w:val="39"/>
                        <w:sz w:val="40"/>
                        <w:shd w:fill="4495D1" w:color="auto" w:val="clear"/>
                      </w:rPr>
                      <w:t> </w:t>
                    </w:r>
                    <w:r>
                      <w:rPr>
                        <w:rFonts w:ascii="Tahoma"/>
                        <w:color w:val="FFFFFF"/>
                        <w:spacing w:val="-10"/>
                        <w:w w:val="90"/>
                        <w:sz w:val="40"/>
                        <w:shd w:fill="4495D1" w:color="auto" w:val="clear"/>
                      </w:rPr>
                      <w:t>1</w:t>
                    </w:r>
                    <w:r>
                      <w:rPr>
                        <w:rFonts w:ascii="Tahoma"/>
                        <w:color w:val="FFFFFF"/>
                        <w:spacing w:val="40"/>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Экономика</w:t>
      </w:r>
      <w:r>
        <w:rPr>
          <w:color w:val="4495D1"/>
          <w:spacing w:val="71"/>
        </w:rPr>
        <w:t> </w:t>
      </w:r>
      <w:r>
        <w:rPr>
          <w:color w:val="4495D1"/>
          <w:w w:val="80"/>
        </w:rPr>
        <w:t>делает</w:t>
      </w:r>
      <w:r>
        <w:rPr>
          <w:color w:val="4495D1"/>
          <w:spacing w:val="72"/>
        </w:rPr>
        <w:t> </w:t>
      </w:r>
      <w:r>
        <w:rPr>
          <w:color w:val="4495D1"/>
          <w:w w:val="80"/>
        </w:rPr>
        <w:t>решающий</w:t>
      </w:r>
      <w:r>
        <w:rPr>
          <w:color w:val="4495D1"/>
          <w:spacing w:val="72"/>
        </w:rPr>
        <w:t> </w:t>
      </w:r>
      <w:r>
        <w:rPr>
          <w:color w:val="4495D1"/>
          <w:spacing w:val="8"/>
          <w:w w:val="80"/>
        </w:rPr>
        <w:t>рывок</w:t>
      </w:r>
    </w:p>
    <w:p>
      <w:pPr>
        <w:spacing w:line="218" w:lineRule="auto" w:before="299"/>
        <w:ind w:left="1657" w:right="883" w:firstLine="0"/>
        <w:jc w:val="left"/>
        <w:rPr>
          <w:rFonts w:ascii="Calibri" w:hAnsi="Calibri"/>
          <w:b/>
          <w:sz w:val="19"/>
        </w:rPr>
      </w:pPr>
      <w:r>
        <w:rPr/>
        <w:pict>
          <v:shape style="position:absolute;margin-left:60.5229pt;margin-top:16.255198pt;width:8.550pt;height:18.55pt;mso-position-horizontal-relative:page;mso-position-vertical-relative:paragraph;z-index:15744000" type="#_x0000_t202" id="docshape9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32"/>
          <w:w w:val="115"/>
          <w:sz w:val="19"/>
        </w:rPr>
        <w:t> </w:t>
      </w:r>
      <w:r>
        <w:rPr>
          <w:rFonts w:ascii="Calibri" w:hAnsi="Calibri"/>
          <w:b/>
          <w:color w:val="231F20"/>
          <w:w w:val="115"/>
          <w:sz w:val="19"/>
        </w:rPr>
        <w:t>в</w:t>
      </w:r>
      <w:r>
        <w:rPr>
          <w:rFonts w:ascii="Calibri" w:hAnsi="Calibri"/>
          <w:b/>
          <w:color w:val="231F20"/>
          <w:spacing w:val="32"/>
          <w:w w:val="115"/>
          <w:sz w:val="19"/>
        </w:rPr>
        <w:t> </w:t>
      </w:r>
      <w:r>
        <w:rPr>
          <w:rFonts w:ascii="Calibri" w:hAnsi="Calibri"/>
          <w:b/>
          <w:color w:val="231F20"/>
          <w:w w:val="115"/>
          <w:sz w:val="19"/>
        </w:rPr>
        <w:t>XIX</w:t>
      </w:r>
      <w:r>
        <w:rPr>
          <w:rFonts w:ascii="Calibri" w:hAnsi="Calibri"/>
          <w:b/>
          <w:color w:val="231F20"/>
          <w:spacing w:val="32"/>
          <w:w w:val="115"/>
          <w:sz w:val="19"/>
        </w:rPr>
        <w:t> </w:t>
      </w:r>
      <w:r>
        <w:rPr>
          <w:rFonts w:ascii="Calibri" w:hAnsi="Calibri"/>
          <w:b/>
          <w:color w:val="231F20"/>
          <w:w w:val="115"/>
          <w:sz w:val="19"/>
        </w:rPr>
        <w:t>в.</w:t>
      </w:r>
      <w:r>
        <w:rPr>
          <w:rFonts w:ascii="Calibri" w:hAnsi="Calibri"/>
          <w:b/>
          <w:color w:val="231F20"/>
          <w:spacing w:val="32"/>
          <w:w w:val="115"/>
          <w:sz w:val="19"/>
        </w:rPr>
        <w:t> </w:t>
      </w:r>
      <w:r>
        <w:rPr>
          <w:rFonts w:ascii="Calibri" w:hAnsi="Calibri"/>
          <w:b/>
          <w:color w:val="231F20"/>
          <w:w w:val="115"/>
          <w:sz w:val="19"/>
        </w:rPr>
        <w:t>промышленная</w:t>
      </w:r>
      <w:r>
        <w:rPr>
          <w:rFonts w:ascii="Calibri" w:hAnsi="Calibri"/>
          <w:b/>
          <w:color w:val="231F20"/>
          <w:spacing w:val="32"/>
          <w:w w:val="115"/>
          <w:sz w:val="19"/>
        </w:rPr>
        <w:t> </w:t>
      </w:r>
      <w:r>
        <w:rPr>
          <w:rFonts w:ascii="Calibri" w:hAnsi="Calibri"/>
          <w:b/>
          <w:color w:val="231F20"/>
          <w:w w:val="115"/>
          <w:sz w:val="19"/>
        </w:rPr>
        <w:t>революция</w:t>
      </w:r>
      <w:r>
        <w:rPr>
          <w:rFonts w:ascii="Calibri" w:hAnsi="Calibri"/>
          <w:b/>
          <w:color w:val="231F20"/>
          <w:spacing w:val="32"/>
          <w:w w:val="115"/>
          <w:sz w:val="19"/>
        </w:rPr>
        <w:t> </w:t>
      </w:r>
      <w:r>
        <w:rPr>
          <w:rFonts w:ascii="Calibri" w:hAnsi="Calibri"/>
          <w:b/>
          <w:color w:val="231F20"/>
          <w:w w:val="115"/>
          <w:sz w:val="19"/>
        </w:rPr>
        <w:t>достигла</w:t>
      </w:r>
      <w:r>
        <w:rPr>
          <w:rFonts w:ascii="Calibri" w:hAnsi="Calibri"/>
          <w:b/>
          <w:color w:val="231F20"/>
          <w:spacing w:val="32"/>
          <w:w w:val="115"/>
          <w:sz w:val="19"/>
        </w:rPr>
        <w:t> </w:t>
      </w:r>
      <w:r>
        <w:rPr>
          <w:rFonts w:ascii="Calibri" w:hAnsi="Calibri"/>
          <w:b/>
          <w:color w:val="231F20"/>
          <w:w w:val="115"/>
          <w:sz w:val="19"/>
        </w:rPr>
        <w:t>таких</w:t>
      </w:r>
      <w:r>
        <w:rPr>
          <w:rFonts w:ascii="Calibri" w:hAnsi="Calibri"/>
          <w:b/>
          <w:color w:val="231F20"/>
          <w:spacing w:val="32"/>
          <w:w w:val="115"/>
          <w:sz w:val="19"/>
        </w:rPr>
        <w:t> </w:t>
      </w:r>
      <w:r>
        <w:rPr>
          <w:rFonts w:ascii="Calibri" w:hAnsi="Calibri"/>
          <w:b/>
          <w:color w:val="231F20"/>
          <w:w w:val="115"/>
          <w:sz w:val="19"/>
        </w:rPr>
        <w:t>огромных </w:t>
      </w:r>
      <w:r>
        <w:rPr>
          <w:rFonts w:ascii="Calibri" w:hAnsi="Calibri"/>
          <w:b/>
          <w:color w:val="231F20"/>
          <w:spacing w:val="-2"/>
          <w:w w:val="115"/>
          <w:sz w:val="19"/>
        </w:rPr>
        <w:t>успехов?</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6"/>
        <w:rPr>
          <w:rFonts w:ascii="Calibri"/>
          <w:b/>
          <w:sz w:val="21"/>
        </w:rPr>
      </w:pPr>
    </w:p>
    <w:p>
      <w:pPr>
        <w:spacing w:before="103"/>
        <w:ind w:left="1085" w:right="0" w:firstLine="0"/>
        <w:jc w:val="left"/>
        <w:rPr>
          <w:rFonts w:ascii="Trebuchet MS" w:hAnsi="Trebuchet MS"/>
          <w:i/>
          <w:sz w:val="19"/>
        </w:rPr>
      </w:pPr>
      <w:r>
        <w:rPr>
          <w:rFonts w:ascii="Calibri" w:hAnsi="Calibri"/>
          <w:b/>
          <w:color w:val="231F20"/>
          <w:w w:val="110"/>
          <w:sz w:val="19"/>
        </w:rPr>
        <w:t>Выплавка</w:t>
      </w:r>
      <w:r>
        <w:rPr>
          <w:rFonts w:ascii="Calibri" w:hAnsi="Calibri"/>
          <w:b/>
          <w:color w:val="231F20"/>
          <w:spacing w:val="6"/>
          <w:w w:val="110"/>
          <w:sz w:val="19"/>
        </w:rPr>
        <w:t> </w:t>
      </w:r>
      <w:r>
        <w:rPr>
          <w:rFonts w:ascii="Calibri" w:hAnsi="Calibri"/>
          <w:b/>
          <w:color w:val="231F20"/>
          <w:w w:val="110"/>
          <w:sz w:val="19"/>
        </w:rPr>
        <w:t>стали</w:t>
      </w:r>
      <w:r>
        <w:rPr>
          <w:rFonts w:ascii="Calibri" w:hAnsi="Calibri"/>
          <w:b/>
          <w:color w:val="231F20"/>
          <w:spacing w:val="6"/>
          <w:w w:val="110"/>
          <w:sz w:val="19"/>
        </w:rPr>
        <w:t> </w:t>
      </w:r>
      <w:r>
        <w:rPr>
          <w:rFonts w:ascii="Calibri" w:hAnsi="Calibri"/>
          <w:b/>
          <w:color w:val="231F20"/>
          <w:w w:val="110"/>
          <w:sz w:val="19"/>
        </w:rPr>
        <w:t>в</w:t>
      </w:r>
      <w:r>
        <w:rPr>
          <w:rFonts w:ascii="Calibri" w:hAnsi="Calibri"/>
          <w:b/>
          <w:color w:val="231F20"/>
          <w:spacing w:val="6"/>
          <w:w w:val="110"/>
          <w:sz w:val="19"/>
        </w:rPr>
        <w:t> </w:t>
      </w:r>
      <w:r>
        <w:rPr>
          <w:rFonts w:ascii="Calibri" w:hAnsi="Calibri"/>
          <w:b/>
          <w:color w:val="231F20"/>
          <w:w w:val="110"/>
          <w:sz w:val="19"/>
        </w:rPr>
        <w:t>конверторе</w:t>
      </w:r>
      <w:r>
        <w:rPr>
          <w:rFonts w:ascii="Calibri" w:hAnsi="Calibri"/>
          <w:b/>
          <w:color w:val="231F20"/>
          <w:spacing w:val="7"/>
          <w:w w:val="110"/>
          <w:sz w:val="19"/>
        </w:rPr>
        <w:t> </w:t>
      </w:r>
      <w:r>
        <w:rPr>
          <w:rFonts w:ascii="Calibri" w:hAnsi="Calibri"/>
          <w:b/>
          <w:color w:val="231F20"/>
          <w:w w:val="110"/>
          <w:sz w:val="19"/>
        </w:rPr>
        <w:t>Бессемера.</w:t>
      </w:r>
      <w:r>
        <w:rPr>
          <w:rFonts w:ascii="Calibri" w:hAnsi="Calibri"/>
          <w:b/>
          <w:color w:val="231F20"/>
          <w:spacing w:val="6"/>
          <w:w w:val="110"/>
          <w:sz w:val="19"/>
        </w:rPr>
        <w:t> </w:t>
      </w:r>
      <w:r>
        <w:rPr>
          <w:rFonts w:ascii="Trebuchet MS" w:hAnsi="Trebuchet MS"/>
          <w:i/>
          <w:color w:val="231F20"/>
          <w:w w:val="110"/>
          <w:sz w:val="19"/>
        </w:rPr>
        <w:t>Гравюра.</w:t>
      </w:r>
      <w:r>
        <w:rPr>
          <w:rFonts w:ascii="Trebuchet MS" w:hAnsi="Trebuchet MS"/>
          <w:i/>
          <w:color w:val="231F20"/>
          <w:spacing w:val="-9"/>
          <w:w w:val="110"/>
          <w:sz w:val="19"/>
        </w:rPr>
        <w:t> </w:t>
      </w:r>
      <w:r>
        <w:rPr>
          <w:rFonts w:ascii="Trebuchet MS" w:hAnsi="Trebuchet MS"/>
          <w:i/>
          <w:color w:val="231F20"/>
          <w:w w:val="110"/>
          <w:sz w:val="19"/>
        </w:rPr>
        <w:t>1886</w:t>
      </w:r>
      <w:r>
        <w:rPr>
          <w:rFonts w:ascii="Trebuchet MS" w:hAnsi="Trebuchet MS"/>
          <w:i/>
          <w:color w:val="231F20"/>
          <w:spacing w:val="-9"/>
          <w:w w:val="110"/>
          <w:sz w:val="19"/>
        </w:rPr>
        <w:t> </w:t>
      </w:r>
      <w:r>
        <w:rPr>
          <w:rFonts w:ascii="Trebuchet MS" w:hAnsi="Trebuchet MS"/>
          <w:i/>
          <w:color w:val="231F20"/>
          <w:spacing w:val="-5"/>
          <w:w w:val="110"/>
          <w:sz w:val="19"/>
        </w:rPr>
        <w:t>г.</w:t>
      </w:r>
    </w:p>
    <w:p>
      <w:pPr>
        <w:pStyle w:val="BodyText"/>
        <w:spacing w:before="8"/>
        <w:rPr>
          <w:rFonts w:ascii="Trebuchet MS"/>
          <w:i/>
          <w:sz w:val="22"/>
        </w:rPr>
      </w:pPr>
    </w:p>
    <w:p>
      <w:pPr>
        <w:pStyle w:val="ListParagraph"/>
        <w:numPr>
          <w:ilvl w:val="0"/>
          <w:numId w:val="1"/>
        </w:numPr>
        <w:tabs>
          <w:tab w:pos="1243" w:val="left" w:leader="none"/>
        </w:tabs>
        <w:spacing w:line="240" w:lineRule="auto" w:before="104" w:after="0"/>
        <w:ind w:left="1242" w:right="0" w:hanging="153"/>
        <w:jc w:val="left"/>
        <w:rPr>
          <w:sz w:val="19"/>
        </w:rPr>
      </w:pPr>
      <w:r>
        <w:rPr>
          <w:color w:val="231F20"/>
          <w:spacing w:val="-2"/>
          <w:sz w:val="19"/>
        </w:rPr>
        <w:t>Вторая</w:t>
      </w:r>
      <w:r>
        <w:rPr>
          <w:color w:val="231F20"/>
          <w:spacing w:val="1"/>
          <w:sz w:val="19"/>
        </w:rPr>
        <w:t> </w:t>
      </w:r>
      <w:r>
        <w:rPr>
          <w:color w:val="231F20"/>
          <w:spacing w:val="-2"/>
          <w:sz w:val="19"/>
        </w:rPr>
        <w:t>промышленная</w:t>
      </w:r>
      <w:r>
        <w:rPr>
          <w:color w:val="231F20"/>
          <w:spacing w:val="1"/>
          <w:sz w:val="19"/>
        </w:rPr>
        <w:t> </w:t>
      </w:r>
      <w:r>
        <w:rPr>
          <w:color w:val="231F20"/>
          <w:spacing w:val="-2"/>
          <w:sz w:val="19"/>
        </w:rPr>
        <w:t>революция</w:t>
      </w:r>
      <w:r>
        <w:rPr>
          <w:color w:val="231F20"/>
          <w:spacing w:val="1"/>
          <w:sz w:val="19"/>
        </w:rPr>
        <w:t> </w:t>
      </w:r>
      <w:r>
        <w:rPr>
          <w:rFonts w:ascii="Calibri" w:hAnsi="Calibri"/>
          <w:b/>
          <w:color w:val="DB413F"/>
          <w:spacing w:val="-2"/>
          <w:position w:val="-1"/>
          <w:sz w:val="22"/>
        </w:rPr>
        <w:t>•</w:t>
      </w:r>
      <w:r>
        <w:rPr>
          <w:rFonts w:ascii="Calibri" w:hAnsi="Calibri"/>
          <w:b/>
          <w:color w:val="DB413F"/>
          <w:spacing w:val="8"/>
          <w:position w:val="-1"/>
          <w:sz w:val="22"/>
        </w:rPr>
        <w:t> </w:t>
      </w:r>
      <w:r>
        <w:rPr>
          <w:color w:val="231F20"/>
          <w:spacing w:val="-2"/>
          <w:sz w:val="19"/>
        </w:rPr>
        <w:t>монополия</w:t>
      </w:r>
    </w:p>
    <w:p>
      <w:pPr>
        <w:pStyle w:val="BodyText"/>
        <w:spacing w:before="4"/>
        <w:rPr>
          <w:rFonts w:ascii="Trebuchet MS"/>
          <w:sz w:val="23"/>
        </w:rPr>
      </w:pPr>
    </w:p>
    <w:p>
      <w:pPr>
        <w:pStyle w:val="ListParagraph"/>
        <w:numPr>
          <w:ilvl w:val="0"/>
          <w:numId w:val="1"/>
        </w:numPr>
        <w:tabs>
          <w:tab w:pos="1243" w:val="left" w:leader="none"/>
        </w:tabs>
        <w:spacing w:line="240" w:lineRule="auto" w:before="1" w:after="0"/>
        <w:ind w:left="1242" w:right="0" w:hanging="153"/>
        <w:jc w:val="left"/>
        <w:rPr>
          <w:sz w:val="19"/>
        </w:rPr>
      </w:pPr>
      <w:r>
        <w:rPr>
          <w:color w:val="231F20"/>
          <w:sz w:val="19"/>
        </w:rPr>
        <w:t>Джордж</w:t>
      </w:r>
      <w:r>
        <w:rPr>
          <w:color w:val="231F20"/>
          <w:spacing w:val="-9"/>
          <w:sz w:val="19"/>
        </w:rPr>
        <w:t> </w:t>
      </w:r>
      <w:r>
        <w:rPr>
          <w:color w:val="231F20"/>
          <w:sz w:val="19"/>
        </w:rPr>
        <w:t>Стефенсон</w:t>
      </w:r>
      <w:r>
        <w:rPr>
          <w:color w:val="231F20"/>
          <w:spacing w:val="-9"/>
          <w:sz w:val="19"/>
        </w:rPr>
        <w:t> </w:t>
      </w:r>
      <w:r>
        <w:rPr>
          <w:rFonts w:ascii="Calibri" w:hAnsi="Calibri"/>
          <w:b/>
          <w:color w:val="DB413F"/>
          <w:position w:val="-1"/>
          <w:sz w:val="22"/>
        </w:rPr>
        <w:t>•</w:t>
      </w:r>
      <w:r>
        <w:rPr>
          <w:rFonts w:ascii="Calibri" w:hAnsi="Calibri"/>
          <w:b/>
          <w:color w:val="DB413F"/>
          <w:spacing w:val="-2"/>
          <w:position w:val="-1"/>
          <w:sz w:val="22"/>
        </w:rPr>
        <w:t> </w:t>
      </w:r>
      <w:r>
        <w:rPr>
          <w:color w:val="231F20"/>
          <w:sz w:val="19"/>
        </w:rPr>
        <w:t>Жозеф</w:t>
      </w:r>
      <w:r>
        <w:rPr>
          <w:color w:val="231F20"/>
          <w:spacing w:val="-8"/>
          <w:sz w:val="19"/>
        </w:rPr>
        <w:t> </w:t>
      </w:r>
      <w:r>
        <w:rPr>
          <w:color w:val="231F20"/>
          <w:sz w:val="19"/>
        </w:rPr>
        <w:t>Мари</w:t>
      </w:r>
      <w:r>
        <w:rPr>
          <w:color w:val="231F20"/>
          <w:spacing w:val="-9"/>
          <w:sz w:val="19"/>
        </w:rPr>
        <w:t> </w:t>
      </w:r>
      <w:r>
        <w:rPr>
          <w:color w:val="231F20"/>
          <w:sz w:val="19"/>
        </w:rPr>
        <w:t>Жаккар</w:t>
      </w:r>
      <w:r>
        <w:rPr>
          <w:color w:val="231F20"/>
          <w:spacing w:val="-9"/>
          <w:sz w:val="19"/>
        </w:rPr>
        <w:t> </w:t>
      </w:r>
      <w:r>
        <w:rPr>
          <w:rFonts w:ascii="Calibri" w:hAnsi="Calibri"/>
          <w:b/>
          <w:color w:val="DB413F"/>
          <w:position w:val="-1"/>
          <w:sz w:val="22"/>
        </w:rPr>
        <w:t>•</w:t>
      </w:r>
      <w:r>
        <w:rPr>
          <w:rFonts w:ascii="Calibri" w:hAnsi="Calibri"/>
          <w:b/>
          <w:color w:val="DB413F"/>
          <w:spacing w:val="-1"/>
          <w:position w:val="-1"/>
          <w:sz w:val="22"/>
        </w:rPr>
        <w:t> </w:t>
      </w:r>
      <w:r>
        <w:rPr>
          <w:color w:val="231F20"/>
          <w:sz w:val="19"/>
        </w:rPr>
        <w:t>Вернер</w:t>
      </w:r>
      <w:r>
        <w:rPr>
          <w:color w:val="231F20"/>
          <w:spacing w:val="-9"/>
          <w:sz w:val="19"/>
        </w:rPr>
        <w:t> </w:t>
      </w:r>
      <w:r>
        <w:rPr>
          <w:color w:val="231F20"/>
          <w:sz w:val="19"/>
        </w:rPr>
        <w:t>фон</w:t>
      </w:r>
      <w:r>
        <w:rPr>
          <w:color w:val="231F20"/>
          <w:spacing w:val="-9"/>
          <w:sz w:val="19"/>
        </w:rPr>
        <w:t> </w:t>
      </w:r>
      <w:r>
        <w:rPr>
          <w:color w:val="231F20"/>
          <w:spacing w:val="-2"/>
          <w:sz w:val="19"/>
        </w:rPr>
        <w:t>Сименс</w:t>
      </w:r>
    </w:p>
    <w:p>
      <w:pPr>
        <w:pStyle w:val="Heading6"/>
        <w:tabs>
          <w:tab w:pos="7822" w:val="left" w:leader="none"/>
        </w:tabs>
        <w:spacing w:before="170"/>
        <w:ind w:left="1091"/>
      </w:pPr>
      <w:r>
        <w:rPr>
          <w:color w:val="4495D1"/>
          <w:spacing w:val="-5"/>
          <w:w w:val="85"/>
        </w:rPr>
        <w:t>МИР</w:t>
      </w:r>
      <w:r>
        <w:rPr>
          <w:color w:val="4495D1"/>
        </w:rPr>
        <w:tab/>
      </w:r>
      <w:r>
        <w:rPr>
          <w:color w:val="DB413F"/>
          <w:spacing w:val="-2"/>
          <w:w w:val="85"/>
        </w:rPr>
        <w:t>РОССИЯ</w:t>
      </w:r>
    </w:p>
    <w:p>
      <w:pPr>
        <w:pStyle w:val="BodyText"/>
        <w:spacing w:before="3"/>
        <w:rPr>
          <w:rFonts w:ascii="Tahoma"/>
          <w:sz w:val="3"/>
        </w:rPr>
      </w:pPr>
      <w:r>
        <w:rPr/>
        <w:pict>
          <v:group style="position:absolute;margin-left:74.858002pt;margin-top:3.203477pt;width:379.85pt;height:57.25pt;mso-position-horizontal-relative:page;mso-position-vertical-relative:paragraph;z-index:-15715840;mso-wrap-distance-left:0;mso-wrap-distance-right:0" id="docshapegroup98" coordorigin="1497,64" coordsize="7597,1145">
            <v:shape style="position:absolute;left:5295;top:64;width:3799;height:1145" type="#_x0000_t202" id="docshape99" filled="true" fillcolor="#f7ded5" stroked="false">
              <v:textbox inset="0,0,0,0">
                <w:txbxContent>
                  <w:p>
                    <w:pPr>
                      <w:numPr>
                        <w:ilvl w:val="0"/>
                        <w:numId w:val="2"/>
                      </w:numPr>
                      <w:tabs>
                        <w:tab w:pos="284" w:val="left" w:leader="none"/>
                      </w:tabs>
                      <w:spacing w:line="201" w:lineRule="auto" w:before="141"/>
                      <w:ind w:left="283" w:right="458" w:hanging="171"/>
                      <w:jc w:val="left"/>
                      <w:rPr>
                        <w:rFonts w:ascii="Trebuchet MS" w:hAnsi="Trebuchet MS"/>
                        <w:color w:val="000000"/>
                        <w:sz w:val="19"/>
                      </w:rPr>
                    </w:pPr>
                    <w:r>
                      <w:rPr>
                        <w:rFonts w:ascii="Calibri" w:hAnsi="Calibri"/>
                        <w:b/>
                        <w:color w:val="231F20"/>
                        <w:spacing w:val="-2"/>
                        <w:w w:val="105"/>
                        <w:sz w:val="19"/>
                      </w:rPr>
                      <w:t>1837</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7"/>
                        <w:w w:val="115"/>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05"/>
                        <w:sz w:val="19"/>
                      </w:rPr>
                      <w:t>первая</w:t>
                    </w:r>
                    <w:r>
                      <w:rPr>
                        <w:rFonts w:ascii="Trebuchet MS" w:hAnsi="Trebuchet MS"/>
                        <w:color w:val="231F20"/>
                        <w:spacing w:val="-13"/>
                        <w:w w:val="105"/>
                        <w:sz w:val="19"/>
                      </w:rPr>
                      <w:t> </w:t>
                    </w:r>
                    <w:r>
                      <w:rPr>
                        <w:rFonts w:ascii="Trebuchet MS" w:hAnsi="Trebuchet MS"/>
                        <w:color w:val="231F20"/>
                        <w:spacing w:val="-2"/>
                        <w:w w:val="105"/>
                        <w:sz w:val="19"/>
                      </w:rPr>
                      <w:t>железная</w:t>
                    </w:r>
                    <w:r>
                      <w:rPr>
                        <w:rFonts w:ascii="Trebuchet MS" w:hAnsi="Trebuchet MS"/>
                        <w:color w:val="231F20"/>
                        <w:spacing w:val="-13"/>
                        <w:w w:val="105"/>
                        <w:sz w:val="19"/>
                      </w:rPr>
                      <w:t> </w:t>
                    </w:r>
                    <w:r>
                      <w:rPr>
                        <w:rFonts w:ascii="Trebuchet MS" w:hAnsi="Trebuchet MS"/>
                        <w:color w:val="231F20"/>
                        <w:spacing w:val="-2"/>
                        <w:w w:val="105"/>
                        <w:sz w:val="19"/>
                      </w:rPr>
                      <w:t>дорога</w:t>
                    </w:r>
                    <w:r>
                      <w:rPr>
                        <w:rFonts w:ascii="Trebuchet MS" w:hAnsi="Trebuchet MS"/>
                        <w:color w:val="231F20"/>
                        <w:spacing w:val="-2"/>
                        <w:w w:val="105"/>
                        <w:sz w:val="19"/>
                      </w:rPr>
                      <w:t> </w:t>
                    </w:r>
                    <w:r>
                      <w:rPr>
                        <w:rFonts w:ascii="Trebuchet MS" w:hAnsi="Trebuchet MS"/>
                        <w:color w:val="231F20"/>
                        <w:w w:val="105"/>
                        <w:sz w:val="19"/>
                      </w:rPr>
                      <w:t>в России</w:t>
                    </w:r>
                  </w:p>
                  <w:p>
                    <w:pPr>
                      <w:numPr>
                        <w:ilvl w:val="0"/>
                        <w:numId w:val="2"/>
                      </w:numPr>
                      <w:tabs>
                        <w:tab w:pos="284" w:val="left" w:leader="none"/>
                      </w:tabs>
                      <w:spacing w:line="201" w:lineRule="auto" w:before="46"/>
                      <w:ind w:left="283" w:right="901" w:hanging="171"/>
                      <w:jc w:val="left"/>
                      <w:rPr>
                        <w:rFonts w:ascii="Trebuchet MS" w:hAnsi="Trebuchet MS"/>
                        <w:color w:val="000000"/>
                        <w:sz w:val="19"/>
                      </w:rPr>
                    </w:pPr>
                    <w:r>
                      <w:rPr>
                        <w:rFonts w:ascii="Calibri" w:hAnsi="Calibri"/>
                        <w:b/>
                        <w:color w:val="231F20"/>
                        <w:w w:val="105"/>
                        <w:sz w:val="19"/>
                      </w:rPr>
                      <w:t>1895</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изобретение</w:t>
                    </w:r>
                    <w:r>
                      <w:rPr>
                        <w:rFonts w:ascii="Trebuchet MS" w:hAnsi="Trebuchet MS"/>
                        <w:color w:val="231F20"/>
                        <w:spacing w:val="-15"/>
                        <w:w w:val="105"/>
                        <w:sz w:val="19"/>
                      </w:rPr>
                      <w:t> </w:t>
                    </w:r>
                    <w:r>
                      <w:rPr>
                        <w:rFonts w:ascii="Trebuchet MS" w:hAnsi="Trebuchet MS"/>
                        <w:color w:val="231F20"/>
                        <w:w w:val="105"/>
                        <w:sz w:val="19"/>
                      </w:rPr>
                      <w:t>радио</w:t>
                    </w:r>
                    <w:r>
                      <w:rPr>
                        <w:rFonts w:ascii="Trebuchet MS" w:hAnsi="Trebuchet MS"/>
                        <w:color w:val="231F20"/>
                        <w:w w:val="105"/>
                        <w:sz w:val="19"/>
                      </w:rPr>
                      <w:t> А. Поповым и Г. Маркони</w:t>
                    </w:r>
                  </w:p>
                </w:txbxContent>
              </v:textbox>
              <v:fill type="solid"/>
              <w10:wrap type="none"/>
            </v:shape>
            <v:shape style="position:absolute;left:1497;top:64;width:3799;height:1145" type="#_x0000_t202" id="docshape100" filled="true" fillcolor="#e0e8f6" stroked="false">
              <v:textbox inset="0,0,0,0">
                <w:txbxContent>
                  <w:p>
                    <w:pPr>
                      <w:numPr>
                        <w:ilvl w:val="0"/>
                        <w:numId w:val="3"/>
                      </w:numPr>
                      <w:tabs>
                        <w:tab w:pos="284" w:val="left" w:leader="none"/>
                      </w:tabs>
                      <w:spacing w:line="201" w:lineRule="auto" w:before="141"/>
                      <w:ind w:left="283" w:right="442" w:hanging="171"/>
                      <w:jc w:val="left"/>
                      <w:rPr>
                        <w:rFonts w:ascii="Trebuchet MS" w:hAnsi="Trebuchet MS"/>
                        <w:color w:val="000000"/>
                        <w:sz w:val="19"/>
                      </w:rPr>
                    </w:pPr>
                    <w:r>
                      <w:rPr>
                        <w:rFonts w:ascii="Calibri" w:hAnsi="Calibri"/>
                        <w:b/>
                        <w:color w:val="231F20"/>
                        <w:w w:val="105"/>
                        <w:sz w:val="19"/>
                      </w:rPr>
                      <w:t>1825</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первая</w:t>
                    </w:r>
                    <w:r>
                      <w:rPr>
                        <w:rFonts w:ascii="Trebuchet MS" w:hAnsi="Trebuchet MS"/>
                        <w:color w:val="231F20"/>
                        <w:spacing w:val="-15"/>
                        <w:w w:val="105"/>
                        <w:sz w:val="19"/>
                      </w:rPr>
                      <w:t> </w:t>
                    </w:r>
                    <w:r>
                      <w:rPr>
                        <w:rFonts w:ascii="Trebuchet MS" w:hAnsi="Trebuchet MS"/>
                        <w:color w:val="231F20"/>
                        <w:w w:val="105"/>
                        <w:sz w:val="19"/>
                      </w:rPr>
                      <w:t>железная</w:t>
                    </w:r>
                    <w:r>
                      <w:rPr>
                        <w:rFonts w:ascii="Trebuchet MS" w:hAnsi="Trebuchet MS"/>
                        <w:color w:val="231F20"/>
                        <w:spacing w:val="-15"/>
                        <w:w w:val="105"/>
                        <w:sz w:val="19"/>
                      </w:rPr>
                      <w:t> </w:t>
                    </w:r>
                    <w:r>
                      <w:rPr>
                        <w:rFonts w:ascii="Trebuchet MS" w:hAnsi="Trebuchet MS"/>
                        <w:color w:val="231F20"/>
                        <w:w w:val="105"/>
                        <w:sz w:val="19"/>
                      </w:rPr>
                      <w:t>дорога</w:t>
                    </w:r>
                    <w:r>
                      <w:rPr>
                        <w:rFonts w:ascii="Trebuchet MS" w:hAnsi="Trebuchet MS"/>
                        <w:color w:val="231F20"/>
                        <w:w w:val="105"/>
                        <w:sz w:val="19"/>
                      </w:rPr>
                      <w:t> в Англии</w:t>
                    </w:r>
                  </w:p>
                  <w:p>
                    <w:pPr>
                      <w:numPr>
                        <w:ilvl w:val="0"/>
                        <w:numId w:val="3"/>
                      </w:numPr>
                      <w:tabs>
                        <w:tab w:pos="284" w:val="left" w:leader="none"/>
                      </w:tabs>
                      <w:spacing w:line="201" w:lineRule="auto" w:before="46"/>
                      <w:ind w:left="283" w:right="114" w:hanging="171"/>
                      <w:jc w:val="left"/>
                      <w:rPr>
                        <w:rFonts w:ascii="Trebuchet MS" w:hAnsi="Trebuchet MS"/>
                        <w:color w:val="000000"/>
                        <w:sz w:val="19"/>
                      </w:rPr>
                    </w:pPr>
                    <w:r>
                      <w:rPr>
                        <w:rFonts w:ascii="Calibri" w:hAnsi="Calibri"/>
                        <w:b/>
                        <w:color w:val="231F20"/>
                        <w:spacing w:val="-4"/>
                        <w:w w:val="105"/>
                        <w:sz w:val="19"/>
                      </w:rPr>
                      <w:t>1895</w:t>
                    </w:r>
                    <w:r>
                      <w:rPr>
                        <w:rFonts w:ascii="Calibri" w:hAnsi="Calibri"/>
                        <w:b/>
                        <w:color w:val="231F20"/>
                        <w:spacing w:val="2"/>
                        <w:w w:val="105"/>
                        <w:sz w:val="19"/>
                      </w:rPr>
                      <w:t> </w:t>
                    </w:r>
                    <w:r>
                      <w:rPr>
                        <w:rFonts w:ascii="Calibri" w:hAnsi="Calibri"/>
                        <w:b/>
                        <w:color w:val="231F20"/>
                        <w:spacing w:val="-4"/>
                        <w:w w:val="105"/>
                        <w:sz w:val="19"/>
                      </w:rPr>
                      <w:t>г.</w:t>
                    </w:r>
                    <w:r>
                      <w:rPr>
                        <w:rFonts w:ascii="Calibri" w:hAnsi="Calibri"/>
                        <w:b/>
                        <w:color w:val="231F20"/>
                        <w:spacing w:val="1"/>
                        <w:w w:val="110"/>
                        <w:sz w:val="19"/>
                      </w:rPr>
                      <w:t> </w:t>
                    </w:r>
                    <w:r>
                      <w:rPr>
                        <w:rFonts w:ascii="Trebuchet MS" w:hAnsi="Trebuchet MS"/>
                        <w:color w:val="231F20"/>
                        <w:spacing w:val="-4"/>
                        <w:w w:val="110"/>
                        <w:sz w:val="19"/>
                      </w:rPr>
                      <w:t>—</w:t>
                    </w:r>
                    <w:r>
                      <w:rPr>
                        <w:rFonts w:ascii="Trebuchet MS" w:hAnsi="Trebuchet MS"/>
                        <w:color w:val="231F20"/>
                        <w:spacing w:val="-12"/>
                        <w:w w:val="110"/>
                        <w:sz w:val="19"/>
                      </w:rPr>
                      <w:t> </w:t>
                    </w:r>
                    <w:r>
                      <w:rPr>
                        <w:rFonts w:ascii="Trebuchet MS" w:hAnsi="Trebuchet MS"/>
                        <w:color w:val="231F20"/>
                        <w:spacing w:val="-4"/>
                        <w:w w:val="105"/>
                        <w:sz w:val="19"/>
                      </w:rPr>
                      <w:t>изобретение</w:t>
                    </w:r>
                    <w:r>
                      <w:rPr>
                        <w:rFonts w:ascii="Trebuchet MS" w:hAnsi="Trebuchet MS"/>
                        <w:color w:val="231F20"/>
                        <w:spacing w:val="-11"/>
                        <w:w w:val="105"/>
                        <w:sz w:val="19"/>
                      </w:rPr>
                      <w:t> </w:t>
                    </w:r>
                    <w:r>
                      <w:rPr>
                        <w:rFonts w:ascii="Trebuchet MS" w:hAnsi="Trebuchet MS"/>
                        <w:color w:val="231F20"/>
                        <w:spacing w:val="-4"/>
                        <w:w w:val="105"/>
                        <w:sz w:val="19"/>
                      </w:rPr>
                      <w:t>кинематографа</w:t>
                    </w:r>
                    <w:r>
                      <w:rPr>
                        <w:rFonts w:ascii="Trebuchet MS" w:hAnsi="Trebuchet MS"/>
                        <w:color w:val="231F20"/>
                        <w:spacing w:val="-4"/>
                        <w:w w:val="105"/>
                        <w:sz w:val="19"/>
                      </w:rPr>
                      <w:t> </w:t>
                    </w:r>
                    <w:r>
                      <w:rPr>
                        <w:rFonts w:ascii="Trebuchet MS" w:hAnsi="Trebuchet MS"/>
                        <w:color w:val="231F20"/>
                        <w:w w:val="105"/>
                        <w:sz w:val="19"/>
                      </w:rPr>
                      <w:t>Л. Люмьером</w:t>
                    </w:r>
                  </w:p>
                </w:txbxContent>
              </v:textbox>
              <v:fill type="solid"/>
              <w10:wrap type="none"/>
            </v:shape>
            <w10:wrap type="topAndBottom"/>
          </v:group>
        </w:pict>
      </w:r>
    </w:p>
    <w:p>
      <w:pPr>
        <w:pStyle w:val="BodyText"/>
        <w:spacing w:before="7"/>
        <w:rPr>
          <w:rFonts w:ascii="Tahoma"/>
          <w:sz w:val="21"/>
        </w:rPr>
      </w:pPr>
    </w:p>
    <w:p>
      <w:pPr>
        <w:pStyle w:val="BodyText"/>
        <w:spacing w:line="220" w:lineRule="auto" w:before="118"/>
        <w:ind w:left="977" w:right="911" w:hanging="1"/>
        <w:jc w:val="both"/>
      </w:pPr>
      <w:r>
        <w:rPr>
          <w:rFonts w:ascii="Calibri" w:hAnsi="Calibri"/>
          <w:b/>
          <w:color w:val="FFFFFF"/>
          <w:spacing w:val="36"/>
          <w:position w:val="1"/>
          <w:shd w:fill="4495D1" w:color="auto" w:val="clear"/>
        </w:rPr>
        <w:t> </w:t>
      </w:r>
      <w:r>
        <w:rPr>
          <w:rFonts w:ascii="Calibri" w:hAnsi="Calibri"/>
          <w:b/>
          <w:color w:val="FFFFFF"/>
          <w:position w:val="1"/>
          <w:shd w:fill="4495D1" w:color="auto" w:val="clear"/>
        </w:rPr>
        <w:t>1 </w:t>
      </w:r>
      <w:r>
        <w:rPr>
          <w:rFonts w:ascii="Calibri" w:hAnsi="Calibri"/>
          <w:b/>
          <w:color w:val="FFFFFF"/>
          <w:spacing w:val="80"/>
          <w:position w:val="1"/>
        </w:rPr>
        <w:t> </w:t>
      </w:r>
      <w:r>
        <w:rPr>
          <w:rFonts w:ascii="Calibri" w:hAnsi="Calibri"/>
          <w:b/>
          <w:color w:val="4495D1"/>
        </w:rPr>
        <w:t>Бескровная</w:t>
      </w:r>
      <w:r>
        <w:rPr>
          <w:rFonts w:ascii="Calibri" w:hAnsi="Calibri"/>
          <w:b/>
          <w:color w:val="4495D1"/>
          <w:spacing w:val="80"/>
          <w:w w:val="150"/>
        </w:rPr>
        <w:t> </w:t>
      </w:r>
      <w:r>
        <w:rPr>
          <w:rFonts w:ascii="Calibri" w:hAnsi="Calibri"/>
          <w:b/>
          <w:color w:val="4495D1"/>
        </w:rPr>
        <w:t>революция,</w:t>
      </w:r>
      <w:r>
        <w:rPr>
          <w:rFonts w:ascii="Calibri" w:hAnsi="Calibri"/>
          <w:b/>
          <w:color w:val="4495D1"/>
          <w:spacing w:val="80"/>
          <w:w w:val="150"/>
        </w:rPr>
        <w:t> </w:t>
      </w:r>
      <w:r>
        <w:rPr>
          <w:rFonts w:ascii="Calibri" w:hAnsi="Calibri"/>
          <w:b/>
          <w:color w:val="4495D1"/>
        </w:rPr>
        <w:t>изменившая</w:t>
      </w:r>
      <w:r>
        <w:rPr>
          <w:rFonts w:ascii="Calibri" w:hAnsi="Calibri"/>
          <w:b/>
          <w:color w:val="4495D1"/>
          <w:spacing w:val="80"/>
          <w:w w:val="150"/>
        </w:rPr>
        <w:t> </w:t>
      </w:r>
      <w:r>
        <w:rPr>
          <w:rFonts w:ascii="Calibri" w:hAnsi="Calibri"/>
          <w:b/>
          <w:color w:val="4495D1"/>
        </w:rPr>
        <w:t>мир.</w:t>
      </w:r>
      <w:r>
        <w:rPr>
          <w:rFonts w:ascii="Calibri" w:hAnsi="Calibri"/>
          <w:b/>
          <w:color w:val="4495D1"/>
          <w:spacing w:val="80"/>
        </w:rPr>
        <w:t> </w:t>
      </w:r>
      <w:r>
        <w:rPr>
          <w:color w:val="231F20"/>
        </w:rPr>
        <w:t>В</w:t>
      </w:r>
      <w:r>
        <w:rPr>
          <w:color w:val="231F20"/>
          <w:spacing w:val="80"/>
        </w:rPr>
        <w:t> </w:t>
      </w:r>
      <w:r>
        <w:rPr>
          <w:color w:val="231F20"/>
        </w:rPr>
        <w:t>последние</w:t>
      </w:r>
      <w:r>
        <w:rPr>
          <w:color w:val="231F20"/>
          <w:spacing w:val="80"/>
        </w:rPr>
        <w:t> </w:t>
      </w:r>
      <w:r>
        <w:rPr>
          <w:color w:val="231F20"/>
        </w:rPr>
        <w:t>десятилетия XVIII в. в Англии начинается промышленная революция </w:t>
      </w:r>
      <w:r>
        <w:rPr>
          <w:color w:val="231F20"/>
        </w:rPr>
        <w:t>(промышленный переворот),</w:t>
      </w:r>
      <w:r>
        <w:rPr>
          <w:color w:val="231F20"/>
          <w:spacing w:val="-2"/>
        </w:rPr>
        <w:t> </w:t>
      </w:r>
      <w:r>
        <w:rPr>
          <w:color w:val="231F20"/>
        </w:rPr>
        <w:t>суть</w:t>
      </w:r>
      <w:r>
        <w:rPr>
          <w:color w:val="231F20"/>
          <w:spacing w:val="-2"/>
        </w:rPr>
        <w:t> </w:t>
      </w:r>
      <w:r>
        <w:rPr>
          <w:color w:val="231F20"/>
        </w:rPr>
        <w:t>которой</w:t>
      </w:r>
      <w:r>
        <w:rPr>
          <w:color w:val="231F20"/>
          <w:spacing w:val="-2"/>
        </w:rPr>
        <w:t> </w:t>
      </w:r>
      <w:r>
        <w:rPr>
          <w:color w:val="231F20"/>
        </w:rPr>
        <w:t>заключалась</w:t>
      </w:r>
      <w:r>
        <w:rPr>
          <w:color w:val="231F20"/>
          <w:spacing w:val="-2"/>
        </w:rPr>
        <w:t> </w:t>
      </w:r>
      <w:r>
        <w:rPr>
          <w:color w:val="231F20"/>
        </w:rPr>
        <w:t>в</w:t>
      </w:r>
      <w:r>
        <w:rPr>
          <w:color w:val="231F20"/>
          <w:spacing w:val="-2"/>
        </w:rPr>
        <w:t> </w:t>
      </w:r>
      <w:r>
        <w:rPr>
          <w:color w:val="231F20"/>
        </w:rPr>
        <w:t>переходе</w:t>
      </w:r>
      <w:r>
        <w:rPr>
          <w:color w:val="231F20"/>
          <w:spacing w:val="-2"/>
        </w:rPr>
        <w:t> </w:t>
      </w:r>
      <w:r>
        <w:rPr>
          <w:color w:val="231F20"/>
        </w:rPr>
        <w:t>от</w:t>
      </w:r>
      <w:r>
        <w:rPr>
          <w:color w:val="231F20"/>
          <w:spacing w:val="-2"/>
        </w:rPr>
        <w:t> </w:t>
      </w:r>
      <w:r>
        <w:rPr>
          <w:color w:val="231F20"/>
        </w:rPr>
        <w:t>ручного</w:t>
      </w:r>
      <w:r>
        <w:rPr>
          <w:color w:val="231F20"/>
          <w:spacing w:val="-2"/>
        </w:rPr>
        <w:t> </w:t>
      </w:r>
      <w:r>
        <w:rPr>
          <w:color w:val="231F20"/>
        </w:rPr>
        <w:t>труда</w:t>
      </w:r>
      <w:r>
        <w:rPr>
          <w:color w:val="231F20"/>
          <w:spacing w:val="-2"/>
        </w:rPr>
        <w:t> </w:t>
      </w:r>
      <w:r>
        <w:rPr>
          <w:color w:val="231F20"/>
        </w:rPr>
        <w:t>к</w:t>
      </w:r>
      <w:r>
        <w:rPr>
          <w:color w:val="231F20"/>
          <w:spacing w:val="-2"/>
        </w:rPr>
        <w:t> </w:t>
      </w:r>
      <w:r>
        <w:rPr>
          <w:color w:val="231F20"/>
        </w:rPr>
        <w:t>машинно- му, от мануфактуры — к фабрике.</w:t>
      </w:r>
    </w:p>
    <w:p>
      <w:pPr>
        <w:spacing w:after="0" w:line="220" w:lineRule="auto"/>
        <w:jc w:val="both"/>
        <w:sectPr>
          <w:footerReference w:type="default" r:id="rId38"/>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47712" id="docshapegroup104" coordorigin="0,0" coordsize="10308,1441">
            <v:shape style="position:absolute;left:420;top:419;width:9468;height:1021" type="#_x0000_t75" id="docshape105" stroked="false">
              <v:imagedata r:id="rId6" o:title=""/>
            </v:shape>
            <v:shape style="position:absolute;left:420;top:283;width:9605;height:420" id="docshape106" coordorigin="420,283" coordsize="9605,420" path="m9724,703l10024,703m420,583l420,283m9604,583l9604,283e" filled="false" stroked="true" strokeweight="1.25pt" strokecolor="#ffffff">
              <v:path arrowok="t"/>
              <v:stroke dashstyle="solid"/>
            </v:shape>
            <v:shape style="position:absolute;left:420;top:283;width:9605;height:420" id="docshape10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08" coordorigin="0,0" coordsize="10308,420" path="m360,420l0,420m9948,420l10308,420m420,360l420,0m9888,360l9888,0e" filled="false" stroked="true" strokeweight=".25pt" strokecolor="#000000">
              <v:path arrowok="t"/>
              <v:stroke dashstyle="solid"/>
            </v:shape>
            <v:shape style="position:absolute;left:1157;top:1144;width:3119;height:230" type="#_x0000_t202" id="docshape10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8"/>
                        <w:w w:val="80"/>
                        <w:sz w:val="19"/>
                      </w:rPr>
                      <w:t> </w:t>
                    </w:r>
                    <w:r>
                      <w:rPr>
                        <w:rFonts w:ascii="Tahoma" w:hAnsi="Tahoma"/>
                        <w:color w:val="FFFFFF"/>
                        <w:w w:val="80"/>
                        <w:sz w:val="19"/>
                      </w:rPr>
                      <w:t>1.</w:t>
                    </w:r>
                    <w:r>
                      <w:rPr>
                        <w:rFonts w:ascii="Tahoma" w:hAnsi="Tahoma"/>
                        <w:color w:val="FFFFFF"/>
                        <w:spacing w:val="25"/>
                        <w:sz w:val="19"/>
                      </w:rPr>
                      <w:t> </w:t>
                    </w:r>
                    <w:r>
                      <w:rPr>
                        <w:rFonts w:ascii="Tahoma" w:hAnsi="Tahoma"/>
                        <w:color w:val="FFFFFF"/>
                        <w:w w:val="80"/>
                        <w:sz w:val="19"/>
                      </w:rPr>
                      <w:t>Экономика</w:t>
                    </w:r>
                    <w:r>
                      <w:rPr>
                        <w:rFonts w:ascii="Tahoma" w:hAnsi="Tahoma"/>
                        <w:color w:val="FFFFFF"/>
                        <w:spacing w:val="24"/>
                        <w:sz w:val="19"/>
                      </w:rPr>
                      <w:t> </w:t>
                    </w:r>
                    <w:r>
                      <w:rPr>
                        <w:rFonts w:ascii="Tahoma" w:hAnsi="Tahoma"/>
                        <w:color w:val="FFFFFF"/>
                        <w:w w:val="80"/>
                        <w:sz w:val="19"/>
                      </w:rPr>
                      <w:t>делает</w:t>
                    </w:r>
                    <w:r>
                      <w:rPr>
                        <w:rFonts w:ascii="Tahoma" w:hAnsi="Tahoma"/>
                        <w:color w:val="FFFFFF"/>
                        <w:spacing w:val="25"/>
                        <w:sz w:val="19"/>
                      </w:rPr>
                      <w:t> </w:t>
                    </w:r>
                    <w:r>
                      <w:rPr>
                        <w:rFonts w:ascii="Tahoma" w:hAnsi="Tahoma"/>
                        <w:color w:val="FFFFFF"/>
                        <w:w w:val="80"/>
                        <w:sz w:val="19"/>
                      </w:rPr>
                      <w:t>решающий</w:t>
                    </w:r>
                    <w:r>
                      <w:rPr>
                        <w:rFonts w:ascii="Tahoma" w:hAnsi="Tahoma"/>
                        <w:color w:val="FFFFFF"/>
                        <w:spacing w:val="25"/>
                        <w:sz w:val="19"/>
                      </w:rPr>
                      <w:t> </w:t>
                    </w:r>
                    <w:r>
                      <w:rPr>
                        <w:rFonts w:ascii="Tahoma" w:hAnsi="Tahoma"/>
                        <w:color w:val="FFFFFF"/>
                        <w:spacing w:val="-2"/>
                        <w:w w:val="80"/>
                        <w:sz w:val="19"/>
                      </w:rPr>
                      <w:t>рывок</w:t>
                    </w:r>
                  </w:p>
                </w:txbxContent>
              </v:textbox>
              <w10:wrap type="none"/>
            </v:shape>
            <v:shape style="position:absolute;left:8941;top:1114;width:156;height:272" type="#_x0000_t202" id="docshape110" filled="false" stroked="false">
              <v:textbox inset="0,0,0,0">
                <w:txbxContent>
                  <w:p>
                    <w:pPr>
                      <w:spacing w:line="268" w:lineRule="exact" w:before="3"/>
                      <w:ind w:left="0" w:right="0" w:firstLine="0"/>
                      <w:jc w:val="left"/>
                      <w:rPr>
                        <w:rFonts w:ascii="Calibri"/>
                        <w:b/>
                        <w:sz w:val="22"/>
                      </w:rPr>
                    </w:pPr>
                    <w:r>
                      <w:rPr>
                        <w:rFonts w:ascii="Calibri"/>
                        <w:b/>
                        <w:color w:val="FFFFFF"/>
                        <w:w w:val="121"/>
                        <w:sz w:val="22"/>
                      </w:rPr>
                      <w:t>7</w:t>
                    </w:r>
                  </w:p>
                </w:txbxContent>
              </v:textbox>
              <w10:wrap type="none"/>
            </v:shape>
            <w10:wrap type="none"/>
          </v:group>
        </w:pict>
      </w:r>
    </w:p>
    <w:p>
      <w:pPr>
        <w:pStyle w:val="BodyText"/>
      </w:pPr>
    </w:p>
    <w:p>
      <w:pPr>
        <w:pStyle w:val="BodyText"/>
        <w:spacing w:before="3"/>
        <w:rPr>
          <w:sz w:val="18"/>
        </w:rPr>
      </w:pPr>
    </w:p>
    <w:p>
      <w:pPr>
        <w:pStyle w:val="BodyText"/>
        <w:spacing w:line="20" w:lineRule="exact"/>
        <w:ind w:left="-520"/>
        <w:rPr>
          <w:sz w:val="2"/>
        </w:rPr>
      </w:pPr>
      <w:r>
        <w:rPr>
          <w:sz w:val="2"/>
        </w:rPr>
        <w:pict>
          <v:group style="width:15pt;height:.25pt;mso-position-horizontal-relative:char;mso-position-vertical-relative:line" id="docshapegroup11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693" w:right="1194" w:firstLine="340"/>
        <w:jc w:val="both"/>
      </w:pPr>
      <w:r>
        <w:rPr/>
        <w:pict>
          <v:shape style="position:absolute;margin-left:20.999701pt;margin-top:98.818161pt;width:.1pt;height:362.85pt;mso-position-horizontal-relative:page;mso-position-vertical-relative:paragraph;z-index:15745536" id="docshape112" coordorigin="420,1976" coordsize="0,7257" path="m420,1976l420,9233e" filled="true" fillcolor="#e6e7e8" stroked="false">
            <v:path arrowok="t"/>
            <v:fill type="solid"/>
            <w10:wrap type="none"/>
          </v:shape>
        </w:pict>
      </w:r>
      <w:r>
        <w:rPr>
          <w:color w:val="231F20"/>
        </w:rPr>
        <w:t>В</w:t>
      </w:r>
      <w:r>
        <w:rPr>
          <w:color w:val="231F20"/>
          <w:spacing w:val="-14"/>
        </w:rPr>
        <w:t> </w:t>
      </w:r>
      <w:r>
        <w:rPr>
          <w:color w:val="231F20"/>
        </w:rPr>
        <w:t>XIX</w:t>
      </w:r>
      <w:r>
        <w:rPr>
          <w:color w:val="231F20"/>
          <w:spacing w:val="-14"/>
        </w:rPr>
        <w:t> </w:t>
      </w:r>
      <w:r>
        <w:rPr>
          <w:color w:val="231F20"/>
        </w:rPr>
        <w:t>в.</w:t>
      </w:r>
      <w:r>
        <w:rPr>
          <w:color w:val="231F20"/>
          <w:spacing w:val="-14"/>
        </w:rPr>
        <w:t> </w:t>
      </w:r>
      <w:r>
        <w:rPr>
          <w:color w:val="231F20"/>
        </w:rPr>
        <w:t>промышленный</w:t>
      </w:r>
      <w:r>
        <w:rPr>
          <w:color w:val="231F20"/>
          <w:spacing w:val="-14"/>
        </w:rPr>
        <w:t> </w:t>
      </w:r>
      <w:r>
        <w:rPr>
          <w:color w:val="231F20"/>
        </w:rPr>
        <w:t>переворот</w:t>
      </w:r>
      <w:r>
        <w:rPr>
          <w:color w:val="231F20"/>
          <w:spacing w:val="-14"/>
        </w:rPr>
        <w:t> </w:t>
      </w:r>
      <w:r>
        <w:rPr>
          <w:color w:val="231F20"/>
        </w:rPr>
        <w:t>охватил</w:t>
      </w:r>
      <w:r>
        <w:rPr>
          <w:color w:val="231F20"/>
          <w:spacing w:val="-14"/>
        </w:rPr>
        <w:t> </w:t>
      </w:r>
      <w:r>
        <w:rPr>
          <w:color w:val="231F20"/>
        </w:rPr>
        <w:t>уже</w:t>
      </w:r>
      <w:r>
        <w:rPr>
          <w:color w:val="231F20"/>
          <w:spacing w:val="-14"/>
        </w:rPr>
        <w:t> </w:t>
      </w:r>
      <w:r>
        <w:rPr>
          <w:color w:val="231F20"/>
        </w:rPr>
        <w:t>целые</w:t>
      </w:r>
      <w:r>
        <w:rPr>
          <w:color w:val="231F20"/>
          <w:spacing w:val="-14"/>
        </w:rPr>
        <w:t> </w:t>
      </w:r>
      <w:r>
        <w:rPr>
          <w:color w:val="231F20"/>
        </w:rPr>
        <w:t>континенты,</w:t>
      </w:r>
      <w:r>
        <w:rPr>
          <w:color w:val="231F20"/>
          <w:spacing w:val="-14"/>
        </w:rPr>
        <w:t> </w:t>
      </w:r>
      <w:r>
        <w:rPr>
          <w:color w:val="231F20"/>
        </w:rPr>
        <w:t>распро- странился на все существовавшие отрасли экономики и породил множество </w:t>
      </w:r>
      <w:r>
        <w:rPr>
          <w:color w:val="231F20"/>
          <w:spacing w:val="-2"/>
        </w:rPr>
        <w:t>новых.</w:t>
      </w:r>
      <w:r>
        <w:rPr>
          <w:color w:val="231F20"/>
          <w:spacing w:val="-11"/>
        </w:rPr>
        <w:t> </w:t>
      </w:r>
      <w:r>
        <w:rPr>
          <w:color w:val="231F20"/>
          <w:spacing w:val="-2"/>
        </w:rPr>
        <w:t>По</w:t>
      </w:r>
      <w:r>
        <w:rPr>
          <w:color w:val="231F20"/>
          <w:spacing w:val="-11"/>
        </w:rPr>
        <w:t> </w:t>
      </w:r>
      <w:r>
        <w:rPr>
          <w:color w:val="231F20"/>
          <w:spacing w:val="-2"/>
        </w:rPr>
        <w:t>сути,</w:t>
      </w:r>
      <w:r>
        <w:rPr>
          <w:color w:val="231F20"/>
          <w:spacing w:val="-11"/>
        </w:rPr>
        <w:t> </w:t>
      </w:r>
      <w:r>
        <w:rPr>
          <w:color w:val="231F20"/>
          <w:spacing w:val="-2"/>
        </w:rPr>
        <w:t>именно</w:t>
      </w:r>
      <w:r>
        <w:rPr>
          <w:color w:val="231F20"/>
          <w:spacing w:val="-11"/>
        </w:rPr>
        <w:t> </w:t>
      </w:r>
      <w:r>
        <w:rPr>
          <w:color w:val="231F20"/>
          <w:spacing w:val="-2"/>
        </w:rPr>
        <w:t>тогда</w:t>
      </w:r>
      <w:r>
        <w:rPr>
          <w:color w:val="231F20"/>
          <w:spacing w:val="-11"/>
        </w:rPr>
        <w:t> </w:t>
      </w:r>
      <w:r>
        <w:rPr>
          <w:color w:val="231F20"/>
          <w:spacing w:val="-2"/>
        </w:rPr>
        <w:t>начал</w:t>
      </w:r>
      <w:r>
        <w:rPr>
          <w:color w:val="231F20"/>
          <w:spacing w:val="-11"/>
        </w:rPr>
        <w:t> </w:t>
      </w:r>
      <w:r>
        <w:rPr>
          <w:color w:val="231F20"/>
          <w:spacing w:val="-2"/>
        </w:rPr>
        <w:t>возникать</w:t>
      </w:r>
      <w:r>
        <w:rPr>
          <w:color w:val="231F20"/>
          <w:spacing w:val="-11"/>
        </w:rPr>
        <w:t> </w:t>
      </w:r>
      <w:r>
        <w:rPr>
          <w:color w:val="231F20"/>
          <w:spacing w:val="-2"/>
        </w:rPr>
        <w:t>нынешний,</w:t>
      </w:r>
      <w:r>
        <w:rPr>
          <w:color w:val="231F20"/>
          <w:spacing w:val="-11"/>
        </w:rPr>
        <w:t> </w:t>
      </w:r>
      <w:r>
        <w:rPr>
          <w:color w:val="231F20"/>
          <w:spacing w:val="-2"/>
        </w:rPr>
        <w:t>привычный</w:t>
      </w:r>
      <w:r>
        <w:rPr>
          <w:color w:val="231F20"/>
          <w:spacing w:val="-11"/>
        </w:rPr>
        <w:t> </w:t>
      </w:r>
      <w:r>
        <w:rPr>
          <w:color w:val="231F20"/>
          <w:spacing w:val="-2"/>
        </w:rPr>
        <w:t>нам</w:t>
      </w:r>
      <w:r>
        <w:rPr>
          <w:color w:val="231F20"/>
          <w:spacing w:val="-11"/>
        </w:rPr>
        <w:t> </w:t>
      </w:r>
      <w:r>
        <w:rPr>
          <w:color w:val="231F20"/>
          <w:spacing w:val="-2"/>
        </w:rPr>
        <w:t>мир. </w:t>
      </w:r>
      <w:r>
        <w:rPr>
          <w:color w:val="231F20"/>
          <w:w w:val="95"/>
        </w:rPr>
        <w:t>Наши</w:t>
      </w:r>
      <w:r>
        <w:rPr>
          <w:color w:val="231F20"/>
          <w:spacing w:val="-7"/>
          <w:w w:val="95"/>
        </w:rPr>
        <w:t> </w:t>
      </w:r>
      <w:r>
        <w:rPr>
          <w:color w:val="231F20"/>
          <w:w w:val="95"/>
        </w:rPr>
        <w:t>дома</w:t>
      </w:r>
      <w:r>
        <w:rPr>
          <w:color w:val="231F20"/>
          <w:spacing w:val="-7"/>
          <w:w w:val="95"/>
        </w:rPr>
        <w:t> </w:t>
      </w:r>
      <w:r>
        <w:rPr>
          <w:color w:val="231F20"/>
          <w:w w:val="95"/>
        </w:rPr>
        <w:t>из</w:t>
      </w:r>
      <w:r>
        <w:rPr>
          <w:color w:val="231F20"/>
          <w:spacing w:val="-7"/>
          <w:w w:val="95"/>
        </w:rPr>
        <w:t> </w:t>
      </w:r>
      <w:r>
        <w:rPr>
          <w:color w:val="231F20"/>
          <w:w w:val="95"/>
        </w:rPr>
        <w:t>стекла</w:t>
      </w:r>
      <w:r>
        <w:rPr>
          <w:color w:val="231F20"/>
          <w:spacing w:val="-7"/>
          <w:w w:val="95"/>
        </w:rPr>
        <w:t> </w:t>
      </w:r>
      <w:r>
        <w:rPr>
          <w:color w:val="231F20"/>
          <w:w w:val="95"/>
        </w:rPr>
        <w:t>и</w:t>
      </w:r>
      <w:r>
        <w:rPr>
          <w:color w:val="231F20"/>
          <w:spacing w:val="-7"/>
          <w:w w:val="95"/>
        </w:rPr>
        <w:t> </w:t>
      </w:r>
      <w:r>
        <w:rPr>
          <w:color w:val="231F20"/>
          <w:w w:val="95"/>
        </w:rPr>
        <w:t>бетона</w:t>
      </w:r>
      <w:r>
        <w:rPr>
          <w:color w:val="231F20"/>
          <w:spacing w:val="-7"/>
          <w:w w:val="95"/>
        </w:rPr>
        <w:t> </w:t>
      </w:r>
      <w:r>
        <w:rPr>
          <w:color w:val="231F20"/>
          <w:w w:val="95"/>
        </w:rPr>
        <w:t>существуют</w:t>
      </w:r>
      <w:r>
        <w:rPr>
          <w:color w:val="231F20"/>
          <w:spacing w:val="-7"/>
          <w:w w:val="95"/>
        </w:rPr>
        <w:t> </w:t>
      </w:r>
      <w:r>
        <w:rPr>
          <w:color w:val="231F20"/>
          <w:w w:val="95"/>
        </w:rPr>
        <w:t>благодаря</w:t>
      </w:r>
      <w:r>
        <w:rPr>
          <w:color w:val="231F20"/>
          <w:spacing w:val="-7"/>
          <w:w w:val="95"/>
        </w:rPr>
        <w:t> </w:t>
      </w:r>
      <w:r>
        <w:rPr>
          <w:color w:val="231F20"/>
          <w:w w:val="95"/>
        </w:rPr>
        <w:t>тому,</w:t>
      </w:r>
      <w:r>
        <w:rPr>
          <w:color w:val="231F20"/>
          <w:spacing w:val="-7"/>
          <w:w w:val="95"/>
        </w:rPr>
        <w:t> </w:t>
      </w:r>
      <w:r>
        <w:rPr>
          <w:color w:val="231F20"/>
          <w:w w:val="95"/>
        </w:rPr>
        <w:t>что</w:t>
      </w:r>
      <w:r>
        <w:rPr>
          <w:color w:val="231F20"/>
          <w:spacing w:val="-7"/>
          <w:w w:val="95"/>
        </w:rPr>
        <w:t> </w:t>
      </w:r>
      <w:r>
        <w:rPr>
          <w:color w:val="231F20"/>
          <w:w w:val="95"/>
        </w:rPr>
        <w:t>ещё</w:t>
      </w:r>
      <w:r>
        <w:rPr>
          <w:color w:val="231F20"/>
          <w:spacing w:val="-7"/>
          <w:w w:val="95"/>
        </w:rPr>
        <w:t> </w:t>
      </w:r>
      <w:r>
        <w:rPr>
          <w:color w:val="231F20"/>
          <w:w w:val="95"/>
        </w:rPr>
        <w:t>два</w:t>
      </w:r>
      <w:r>
        <w:rPr>
          <w:color w:val="231F20"/>
          <w:spacing w:val="-7"/>
          <w:w w:val="95"/>
        </w:rPr>
        <w:t> </w:t>
      </w:r>
      <w:r>
        <w:rPr>
          <w:color w:val="231F20"/>
          <w:w w:val="95"/>
        </w:rPr>
        <w:t>века</w:t>
      </w:r>
      <w:r>
        <w:rPr>
          <w:color w:val="231F20"/>
          <w:spacing w:val="-7"/>
          <w:w w:val="95"/>
        </w:rPr>
        <w:t> </w:t>
      </w:r>
      <w:r>
        <w:rPr>
          <w:color w:val="231F20"/>
          <w:w w:val="95"/>
        </w:rPr>
        <w:t>назад, </w:t>
      </w:r>
      <w:r>
        <w:rPr>
          <w:color w:val="231F20"/>
          <w:spacing w:val="-4"/>
        </w:rPr>
        <w:t>в</w:t>
      </w:r>
      <w:r>
        <w:rPr>
          <w:color w:val="231F20"/>
          <w:spacing w:val="-10"/>
        </w:rPr>
        <w:t> </w:t>
      </w:r>
      <w:r>
        <w:rPr>
          <w:color w:val="231F20"/>
          <w:spacing w:val="-4"/>
        </w:rPr>
        <w:t>1824</w:t>
      </w:r>
      <w:r>
        <w:rPr>
          <w:color w:val="231F20"/>
          <w:spacing w:val="-9"/>
        </w:rPr>
        <w:t> </w:t>
      </w:r>
      <w:r>
        <w:rPr>
          <w:color w:val="231F20"/>
          <w:spacing w:val="-4"/>
        </w:rPr>
        <w:t>г.,</w:t>
      </w:r>
      <w:r>
        <w:rPr>
          <w:color w:val="231F20"/>
          <w:spacing w:val="-10"/>
        </w:rPr>
        <w:t> </w:t>
      </w:r>
      <w:r>
        <w:rPr>
          <w:color w:val="231F20"/>
          <w:spacing w:val="-4"/>
        </w:rPr>
        <w:t>английский</w:t>
      </w:r>
      <w:r>
        <w:rPr>
          <w:color w:val="231F20"/>
          <w:spacing w:val="-10"/>
        </w:rPr>
        <w:t> </w:t>
      </w:r>
      <w:r>
        <w:rPr>
          <w:color w:val="231F20"/>
          <w:spacing w:val="-4"/>
        </w:rPr>
        <w:t>каменщик</w:t>
      </w:r>
      <w:r>
        <w:rPr>
          <w:color w:val="231F20"/>
          <w:spacing w:val="-9"/>
        </w:rPr>
        <w:t> </w:t>
      </w:r>
      <w:r>
        <w:rPr>
          <w:color w:val="231F20"/>
          <w:spacing w:val="-4"/>
        </w:rPr>
        <w:t>Дж.</w:t>
      </w:r>
      <w:r>
        <w:rPr>
          <w:color w:val="231F20"/>
          <w:spacing w:val="-10"/>
        </w:rPr>
        <w:t> </w:t>
      </w:r>
      <w:r>
        <w:rPr>
          <w:color w:val="231F20"/>
          <w:spacing w:val="-4"/>
        </w:rPr>
        <w:t>Аспдин</w:t>
      </w:r>
      <w:r>
        <w:rPr>
          <w:color w:val="231F20"/>
          <w:spacing w:val="-9"/>
        </w:rPr>
        <w:t> </w:t>
      </w:r>
      <w:r>
        <w:rPr>
          <w:color w:val="231F20"/>
          <w:spacing w:val="-4"/>
        </w:rPr>
        <w:t>(а</w:t>
      </w:r>
      <w:r>
        <w:rPr>
          <w:color w:val="231F20"/>
          <w:spacing w:val="-10"/>
        </w:rPr>
        <w:t> </w:t>
      </w:r>
      <w:r>
        <w:rPr>
          <w:color w:val="231F20"/>
          <w:spacing w:val="-4"/>
        </w:rPr>
        <w:t>в</w:t>
      </w:r>
      <w:r>
        <w:rPr>
          <w:color w:val="231F20"/>
          <w:spacing w:val="-10"/>
        </w:rPr>
        <w:t> </w:t>
      </w:r>
      <w:r>
        <w:rPr>
          <w:color w:val="231F20"/>
          <w:spacing w:val="-4"/>
        </w:rPr>
        <w:t>начале</w:t>
      </w:r>
      <w:r>
        <w:rPr>
          <w:color w:val="231F20"/>
          <w:spacing w:val="-9"/>
        </w:rPr>
        <w:t> </w:t>
      </w:r>
      <w:r>
        <w:rPr>
          <w:color w:val="231F20"/>
          <w:spacing w:val="-4"/>
        </w:rPr>
        <w:t>XIX</w:t>
      </w:r>
      <w:r>
        <w:rPr>
          <w:color w:val="231F20"/>
          <w:spacing w:val="-10"/>
        </w:rPr>
        <w:t> </w:t>
      </w:r>
      <w:r>
        <w:rPr>
          <w:color w:val="231F20"/>
          <w:spacing w:val="-4"/>
        </w:rPr>
        <w:t>в.</w:t>
      </w:r>
      <w:r>
        <w:rPr>
          <w:color w:val="231F20"/>
          <w:spacing w:val="-9"/>
        </w:rPr>
        <w:t> </w:t>
      </w:r>
      <w:r>
        <w:rPr>
          <w:color w:val="231F20"/>
          <w:spacing w:val="-4"/>
        </w:rPr>
        <w:t>русский</w:t>
      </w:r>
      <w:r>
        <w:rPr>
          <w:color w:val="231F20"/>
          <w:spacing w:val="-10"/>
        </w:rPr>
        <w:t> </w:t>
      </w:r>
      <w:r>
        <w:rPr>
          <w:color w:val="231F20"/>
          <w:spacing w:val="-4"/>
        </w:rPr>
        <w:t>строитель Е.</w:t>
      </w:r>
      <w:r>
        <w:rPr>
          <w:color w:val="231F20"/>
          <w:spacing w:val="-7"/>
        </w:rPr>
        <w:t> </w:t>
      </w:r>
      <w:r>
        <w:rPr>
          <w:color w:val="231F20"/>
          <w:spacing w:val="-4"/>
        </w:rPr>
        <w:t>Челиев)</w:t>
      </w:r>
      <w:r>
        <w:rPr>
          <w:color w:val="231F20"/>
          <w:spacing w:val="-7"/>
        </w:rPr>
        <w:t> </w:t>
      </w:r>
      <w:r>
        <w:rPr>
          <w:color w:val="231F20"/>
          <w:spacing w:val="-4"/>
        </w:rPr>
        <w:t>нашёл</w:t>
      </w:r>
      <w:r>
        <w:rPr>
          <w:color w:val="231F20"/>
          <w:spacing w:val="-7"/>
        </w:rPr>
        <w:t> </w:t>
      </w:r>
      <w:r>
        <w:rPr>
          <w:color w:val="231F20"/>
          <w:spacing w:val="-4"/>
        </w:rPr>
        <w:t>формулу</w:t>
      </w:r>
      <w:r>
        <w:rPr>
          <w:color w:val="231F20"/>
          <w:spacing w:val="-7"/>
        </w:rPr>
        <w:t> </w:t>
      </w:r>
      <w:r>
        <w:rPr>
          <w:color w:val="231F20"/>
          <w:spacing w:val="-4"/>
        </w:rPr>
        <w:t>цемента,</w:t>
      </w:r>
      <w:r>
        <w:rPr>
          <w:color w:val="231F20"/>
          <w:spacing w:val="-7"/>
        </w:rPr>
        <w:t> </w:t>
      </w:r>
      <w:r>
        <w:rPr>
          <w:color w:val="231F20"/>
          <w:spacing w:val="-4"/>
        </w:rPr>
        <w:t>в</w:t>
      </w:r>
      <w:r>
        <w:rPr>
          <w:color w:val="231F20"/>
          <w:spacing w:val="-7"/>
        </w:rPr>
        <w:t> </w:t>
      </w:r>
      <w:r>
        <w:rPr>
          <w:color w:val="231F20"/>
          <w:spacing w:val="-4"/>
        </w:rPr>
        <w:t>1867</w:t>
      </w:r>
      <w:r>
        <w:rPr>
          <w:color w:val="231F20"/>
          <w:spacing w:val="-7"/>
        </w:rPr>
        <w:t> </w:t>
      </w:r>
      <w:r>
        <w:rPr>
          <w:color w:val="231F20"/>
          <w:spacing w:val="-4"/>
        </w:rPr>
        <w:t>г.</w:t>
      </w:r>
      <w:r>
        <w:rPr>
          <w:color w:val="231F20"/>
          <w:spacing w:val="-7"/>
        </w:rPr>
        <w:t> </w:t>
      </w:r>
      <w:r>
        <w:rPr>
          <w:color w:val="231F20"/>
          <w:spacing w:val="-4"/>
        </w:rPr>
        <w:t>француз</w:t>
      </w:r>
      <w:r>
        <w:rPr>
          <w:color w:val="231F20"/>
          <w:spacing w:val="-7"/>
        </w:rPr>
        <w:t> </w:t>
      </w:r>
      <w:r>
        <w:rPr>
          <w:color w:val="231F20"/>
          <w:spacing w:val="-4"/>
        </w:rPr>
        <w:t>Ж.</w:t>
      </w:r>
      <w:r>
        <w:rPr>
          <w:color w:val="231F20"/>
          <w:spacing w:val="-7"/>
        </w:rPr>
        <w:t> </w:t>
      </w:r>
      <w:r>
        <w:rPr>
          <w:color w:val="231F20"/>
          <w:spacing w:val="-4"/>
        </w:rPr>
        <w:t>Монье</w:t>
      </w:r>
      <w:r>
        <w:rPr>
          <w:color w:val="231F20"/>
          <w:spacing w:val="-7"/>
        </w:rPr>
        <w:t> </w:t>
      </w:r>
      <w:r>
        <w:rPr>
          <w:color w:val="231F20"/>
          <w:spacing w:val="-4"/>
        </w:rPr>
        <w:t>придумал</w:t>
      </w:r>
      <w:r>
        <w:rPr>
          <w:color w:val="231F20"/>
          <w:spacing w:val="-7"/>
        </w:rPr>
        <w:t> </w:t>
      </w:r>
      <w:r>
        <w:rPr>
          <w:color w:val="231F20"/>
          <w:spacing w:val="-4"/>
        </w:rPr>
        <w:t>желе- </w:t>
      </w:r>
      <w:r>
        <w:rPr>
          <w:color w:val="231F20"/>
        </w:rPr>
        <w:t>зобетон.</w:t>
      </w:r>
      <w:r>
        <w:rPr>
          <w:color w:val="231F20"/>
          <w:spacing w:val="-13"/>
        </w:rPr>
        <w:t> </w:t>
      </w:r>
      <w:r>
        <w:rPr>
          <w:color w:val="231F20"/>
        </w:rPr>
        <w:t>Ряд</w:t>
      </w:r>
      <w:r>
        <w:rPr>
          <w:color w:val="231F20"/>
          <w:spacing w:val="-13"/>
        </w:rPr>
        <w:t> </w:t>
      </w:r>
      <w:r>
        <w:rPr>
          <w:color w:val="231F20"/>
        </w:rPr>
        <w:t>исследований</w:t>
      </w:r>
      <w:r>
        <w:rPr>
          <w:color w:val="231F20"/>
          <w:spacing w:val="-13"/>
        </w:rPr>
        <w:t> </w:t>
      </w:r>
      <w:r>
        <w:rPr>
          <w:color w:val="231F20"/>
        </w:rPr>
        <w:t>позволил</w:t>
      </w:r>
      <w:r>
        <w:rPr>
          <w:color w:val="231F20"/>
          <w:spacing w:val="-13"/>
        </w:rPr>
        <w:t> </w:t>
      </w:r>
      <w:r>
        <w:rPr>
          <w:color w:val="231F20"/>
        </w:rPr>
        <w:t>найти</w:t>
      </w:r>
      <w:r>
        <w:rPr>
          <w:color w:val="231F20"/>
          <w:spacing w:val="-13"/>
        </w:rPr>
        <w:t> </w:t>
      </w:r>
      <w:r>
        <w:rPr>
          <w:color w:val="231F20"/>
        </w:rPr>
        <w:t>способ</w:t>
      </w:r>
      <w:r>
        <w:rPr>
          <w:color w:val="231F20"/>
          <w:spacing w:val="-13"/>
        </w:rPr>
        <w:t> </w:t>
      </w:r>
      <w:r>
        <w:rPr>
          <w:color w:val="231F20"/>
        </w:rPr>
        <w:t>производить</w:t>
      </w:r>
      <w:r>
        <w:rPr>
          <w:color w:val="231F20"/>
          <w:spacing w:val="-13"/>
        </w:rPr>
        <w:t> </w:t>
      </w:r>
      <w:r>
        <w:rPr>
          <w:color w:val="231F20"/>
        </w:rPr>
        <w:t>листовое</w:t>
      </w:r>
      <w:r>
        <w:rPr>
          <w:color w:val="231F20"/>
          <w:spacing w:val="-13"/>
        </w:rPr>
        <w:t> </w:t>
      </w:r>
      <w:r>
        <w:rPr>
          <w:color w:val="231F20"/>
        </w:rPr>
        <w:t>стекло </w:t>
      </w:r>
      <w:r>
        <w:rPr>
          <w:color w:val="231F20"/>
          <w:spacing w:val="-2"/>
        </w:rPr>
        <w:t>больших</w:t>
      </w:r>
      <w:r>
        <w:rPr>
          <w:color w:val="231F20"/>
          <w:spacing w:val="-12"/>
        </w:rPr>
        <w:t> </w:t>
      </w:r>
      <w:r>
        <w:rPr>
          <w:color w:val="231F20"/>
          <w:spacing w:val="-2"/>
        </w:rPr>
        <w:t>площадей.</w:t>
      </w:r>
      <w:r>
        <w:rPr>
          <w:color w:val="231F20"/>
          <w:spacing w:val="-12"/>
        </w:rPr>
        <w:t> </w:t>
      </w:r>
      <w:r>
        <w:rPr>
          <w:color w:val="231F20"/>
          <w:spacing w:val="-2"/>
        </w:rPr>
        <w:t>Двигаясь</w:t>
      </w:r>
      <w:r>
        <w:rPr>
          <w:color w:val="231F20"/>
          <w:spacing w:val="-12"/>
        </w:rPr>
        <w:t> </w:t>
      </w:r>
      <w:r>
        <w:rPr>
          <w:color w:val="231F20"/>
          <w:spacing w:val="-2"/>
        </w:rPr>
        <w:t>по</w:t>
      </w:r>
      <w:r>
        <w:rPr>
          <w:color w:val="231F20"/>
          <w:spacing w:val="-12"/>
        </w:rPr>
        <w:t> </w:t>
      </w:r>
      <w:r>
        <w:rPr>
          <w:color w:val="231F20"/>
          <w:spacing w:val="-2"/>
        </w:rPr>
        <w:t>городу,</w:t>
      </w:r>
      <w:r>
        <w:rPr>
          <w:color w:val="231F20"/>
          <w:spacing w:val="-12"/>
        </w:rPr>
        <w:t> </w:t>
      </w:r>
      <w:r>
        <w:rPr>
          <w:color w:val="231F20"/>
          <w:spacing w:val="-2"/>
        </w:rPr>
        <w:t>мы</w:t>
      </w:r>
      <w:r>
        <w:rPr>
          <w:color w:val="231F20"/>
          <w:spacing w:val="-12"/>
        </w:rPr>
        <w:t> </w:t>
      </w:r>
      <w:r>
        <w:rPr>
          <w:color w:val="231F20"/>
          <w:spacing w:val="-2"/>
        </w:rPr>
        <w:t>видим</w:t>
      </w:r>
      <w:r>
        <w:rPr>
          <w:color w:val="231F20"/>
          <w:spacing w:val="-12"/>
        </w:rPr>
        <w:t> </w:t>
      </w:r>
      <w:r>
        <w:rPr>
          <w:color w:val="231F20"/>
          <w:spacing w:val="-2"/>
        </w:rPr>
        <w:t>изобретения</w:t>
      </w:r>
      <w:r>
        <w:rPr>
          <w:color w:val="231F20"/>
          <w:spacing w:val="-12"/>
        </w:rPr>
        <w:t> </w:t>
      </w:r>
      <w:r>
        <w:rPr>
          <w:color w:val="231F20"/>
          <w:spacing w:val="-2"/>
        </w:rPr>
        <w:t>XIX</w:t>
      </w:r>
      <w:r>
        <w:rPr>
          <w:color w:val="231F20"/>
          <w:spacing w:val="-12"/>
        </w:rPr>
        <w:t> </w:t>
      </w:r>
      <w:r>
        <w:rPr>
          <w:color w:val="231F20"/>
          <w:spacing w:val="-2"/>
        </w:rPr>
        <w:t>в.</w:t>
      </w:r>
      <w:r>
        <w:rPr>
          <w:color w:val="231F20"/>
          <w:spacing w:val="-11"/>
        </w:rPr>
        <w:t> </w:t>
      </w:r>
      <w:r>
        <w:rPr>
          <w:color w:val="231F20"/>
          <w:spacing w:val="-2"/>
        </w:rPr>
        <w:t>—</w:t>
      </w:r>
      <w:r>
        <w:rPr>
          <w:color w:val="231F20"/>
          <w:spacing w:val="-12"/>
        </w:rPr>
        <w:t> </w:t>
      </w:r>
      <w:r>
        <w:rPr>
          <w:color w:val="231F20"/>
          <w:spacing w:val="-2"/>
        </w:rPr>
        <w:t>автомо- </w:t>
      </w:r>
      <w:r>
        <w:rPr>
          <w:color w:val="231F20"/>
        </w:rPr>
        <w:t>биль, метро, автобус, трамвай. XIX в. смотрит на нас с фотографии на стене </w:t>
      </w:r>
      <w:r>
        <w:rPr>
          <w:color w:val="231F20"/>
          <w:spacing w:val="-4"/>
        </w:rPr>
        <w:t>(1820-е</w:t>
      </w:r>
      <w:r>
        <w:rPr>
          <w:color w:val="231F20"/>
          <w:spacing w:val="-8"/>
        </w:rPr>
        <w:t> </w:t>
      </w:r>
      <w:r>
        <w:rPr>
          <w:color w:val="231F20"/>
          <w:spacing w:val="-4"/>
        </w:rPr>
        <w:t>гг.</w:t>
      </w:r>
      <w:r>
        <w:rPr>
          <w:color w:val="231F20"/>
          <w:spacing w:val="-8"/>
        </w:rPr>
        <w:t> </w:t>
      </w:r>
      <w:r>
        <w:rPr>
          <w:color w:val="231F20"/>
          <w:spacing w:val="-4"/>
        </w:rPr>
        <w:t>Ж.</w:t>
      </w:r>
      <w:r>
        <w:rPr>
          <w:color w:val="231F20"/>
          <w:spacing w:val="-8"/>
        </w:rPr>
        <w:t> </w:t>
      </w:r>
      <w:r>
        <w:rPr>
          <w:color w:val="231F20"/>
          <w:spacing w:val="-4"/>
        </w:rPr>
        <w:t>Ньепс,</w:t>
      </w:r>
      <w:r>
        <w:rPr>
          <w:color w:val="231F20"/>
          <w:spacing w:val="-8"/>
        </w:rPr>
        <w:t> </w:t>
      </w:r>
      <w:r>
        <w:rPr>
          <w:color w:val="231F20"/>
          <w:spacing w:val="-4"/>
        </w:rPr>
        <w:t>Л.</w:t>
      </w:r>
      <w:r>
        <w:rPr>
          <w:color w:val="231F20"/>
          <w:spacing w:val="-8"/>
        </w:rPr>
        <w:t> </w:t>
      </w:r>
      <w:r>
        <w:rPr>
          <w:color w:val="231F20"/>
          <w:spacing w:val="-4"/>
        </w:rPr>
        <w:t>Дагер),</w:t>
      </w:r>
      <w:r>
        <w:rPr>
          <w:color w:val="231F20"/>
          <w:spacing w:val="-8"/>
        </w:rPr>
        <w:t> </w:t>
      </w:r>
      <w:r>
        <w:rPr>
          <w:color w:val="231F20"/>
          <w:spacing w:val="-4"/>
        </w:rPr>
        <w:t>мы</w:t>
      </w:r>
      <w:r>
        <w:rPr>
          <w:color w:val="231F20"/>
          <w:spacing w:val="-8"/>
        </w:rPr>
        <w:t> </w:t>
      </w:r>
      <w:r>
        <w:rPr>
          <w:color w:val="231F20"/>
          <w:spacing w:val="-4"/>
        </w:rPr>
        <w:t>слышим</w:t>
      </w:r>
      <w:r>
        <w:rPr>
          <w:color w:val="231F20"/>
          <w:spacing w:val="-8"/>
        </w:rPr>
        <w:t> </w:t>
      </w:r>
      <w:r>
        <w:rPr>
          <w:color w:val="231F20"/>
          <w:spacing w:val="-4"/>
        </w:rPr>
        <w:t>его</w:t>
      </w:r>
      <w:r>
        <w:rPr>
          <w:color w:val="231F20"/>
          <w:spacing w:val="-8"/>
        </w:rPr>
        <w:t> </w:t>
      </w:r>
      <w:r>
        <w:rPr>
          <w:color w:val="231F20"/>
          <w:spacing w:val="-4"/>
        </w:rPr>
        <w:t>в</w:t>
      </w:r>
      <w:r>
        <w:rPr>
          <w:color w:val="231F20"/>
          <w:spacing w:val="-8"/>
        </w:rPr>
        <w:t> </w:t>
      </w:r>
      <w:r>
        <w:rPr>
          <w:color w:val="231F20"/>
          <w:spacing w:val="-4"/>
        </w:rPr>
        <w:t>гуле</w:t>
      </w:r>
      <w:r>
        <w:rPr>
          <w:color w:val="231F20"/>
          <w:spacing w:val="-8"/>
        </w:rPr>
        <w:t> </w:t>
      </w:r>
      <w:r>
        <w:rPr>
          <w:color w:val="231F20"/>
          <w:spacing w:val="-4"/>
        </w:rPr>
        <w:t>работающего</w:t>
      </w:r>
      <w:r>
        <w:rPr>
          <w:color w:val="231F20"/>
          <w:spacing w:val="-8"/>
        </w:rPr>
        <w:t> </w:t>
      </w:r>
      <w:r>
        <w:rPr>
          <w:color w:val="231F20"/>
          <w:spacing w:val="-4"/>
        </w:rPr>
        <w:t>пылесоса</w:t>
      </w:r>
      <w:r>
        <w:rPr>
          <w:color w:val="231F20"/>
          <w:spacing w:val="-8"/>
        </w:rPr>
        <w:t> </w:t>
      </w:r>
      <w:r>
        <w:rPr>
          <w:color w:val="231F20"/>
          <w:spacing w:val="-4"/>
        </w:rPr>
        <w:t>(ряд </w:t>
      </w:r>
      <w:r>
        <w:rPr>
          <w:color w:val="231F20"/>
        </w:rPr>
        <w:t>изобретений</w:t>
      </w:r>
      <w:r>
        <w:rPr>
          <w:color w:val="231F20"/>
          <w:spacing w:val="-14"/>
        </w:rPr>
        <w:t> </w:t>
      </w:r>
      <w:r>
        <w:rPr>
          <w:color w:val="231F20"/>
        </w:rPr>
        <w:t>с</w:t>
      </w:r>
      <w:r>
        <w:rPr>
          <w:color w:val="231F20"/>
          <w:spacing w:val="-14"/>
        </w:rPr>
        <w:t> </w:t>
      </w:r>
      <w:r>
        <w:rPr>
          <w:color w:val="231F20"/>
        </w:rPr>
        <w:t>1860-х</w:t>
      </w:r>
      <w:r>
        <w:rPr>
          <w:color w:val="231F20"/>
          <w:spacing w:val="-14"/>
        </w:rPr>
        <w:t> </w:t>
      </w:r>
      <w:r>
        <w:rPr>
          <w:color w:val="231F20"/>
        </w:rPr>
        <w:t>гг.),</w:t>
      </w:r>
      <w:r>
        <w:rPr>
          <w:color w:val="231F20"/>
          <w:spacing w:val="-14"/>
        </w:rPr>
        <w:t> </w:t>
      </w:r>
      <w:r>
        <w:rPr>
          <w:color w:val="231F20"/>
        </w:rPr>
        <w:t>чувствуем</w:t>
      </w:r>
      <w:r>
        <w:rPr>
          <w:color w:val="231F20"/>
          <w:spacing w:val="-14"/>
        </w:rPr>
        <w:t> </w:t>
      </w:r>
      <w:r>
        <w:rPr>
          <w:color w:val="231F20"/>
        </w:rPr>
        <w:t>его</w:t>
      </w:r>
      <w:r>
        <w:rPr>
          <w:color w:val="231F20"/>
          <w:spacing w:val="-14"/>
        </w:rPr>
        <w:t> </w:t>
      </w:r>
      <w:r>
        <w:rPr>
          <w:color w:val="231F20"/>
        </w:rPr>
        <w:t>прикосновение</w:t>
      </w:r>
      <w:r>
        <w:rPr>
          <w:color w:val="231F20"/>
          <w:spacing w:val="-14"/>
        </w:rPr>
        <w:t> </w:t>
      </w:r>
      <w:r>
        <w:rPr>
          <w:color w:val="231F20"/>
        </w:rPr>
        <w:t>в</w:t>
      </w:r>
      <w:r>
        <w:rPr>
          <w:color w:val="231F20"/>
          <w:spacing w:val="-14"/>
        </w:rPr>
        <w:t> </w:t>
      </w:r>
      <w:r>
        <w:rPr>
          <w:color w:val="231F20"/>
        </w:rPr>
        <w:t>привычной</w:t>
      </w:r>
      <w:r>
        <w:rPr>
          <w:color w:val="231F20"/>
          <w:spacing w:val="-14"/>
        </w:rPr>
        <w:t> </w:t>
      </w:r>
      <w:r>
        <w:rPr>
          <w:color w:val="231F20"/>
        </w:rPr>
        <w:t>нам</w:t>
      </w:r>
      <w:r>
        <w:rPr>
          <w:color w:val="231F20"/>
          <w:spacing w:val="-13"/>
        </w:rPr>
        <w:t> </w:t>
      </w:r>
      <w:r>
        <w:rPr>
          <w:color w:val="231F20"/>
        </w:rPr>
        <w:t>джин- </w:t>
      </w:r>
      <w:r>
        <w:rPr>
          <w:color w:val="231F20"/>
          <w:spacing w:val="-4"/>
        </w:rPr>
        <w:t>совой</w:t>
      </w:r>
      <w:r>
        <w:rPr>
          <w:color w:val="231F20"/>
          <w:spacing w:val="-8"/>
        </w:rPr>
        <w:t> </w:t>
      </w:r>
      <w:r>
        <w:rPr>
          <w:color w:val="231F20"/>
          <w:spacing w:val="-4"/>
        </w:rPr>
        <w:t>одежде</w:t>
      </w:r>
      <w:r>
        <w:rPr>
          <w:color w:val="231F20"/>
          <w:spacing w:val="-8"/>
        </w:rPr>
        <w:t> </w:t>
      </w:r>
      <w:r>
        <w:rPr>
          <w:color w:val="231F20"/>
          <w:spacing w:val="-4"/>
        </w:rPr>
        <w:t>(1853</w:t>
      </w:r>
      <w:r>
        <w:rPr>
          <w:color w:val="231F20"/>
          <w:spacing w:val="-8"/>
        </w:rPr>
        <w:t> </w:t>
      </w:r>
      <w:r>
        <w:rPr>
          <w:color w:val="231F20"/>
          <w:spacing w:val="-4"/>
        </w:rPr>
        <w:t>г.,</w:t>
      </w:r>
      <w:r>
        <w:rPr>
          <w:color w:val="231F20"/>
          <w:spacing w:val="-8"/>
        </w:rPr>
        <w:t> </w:t>
      </w:r>
      <w:r>
        <w:rPr>
          <w:color w:val="231F20"/>
          <w:spacing w:val="-4"/>
        </w:rPr>
        <w:t>Л.</w:t>
      </w:r>
      <w:r>
        <w:rPr>
          <w:color w:val="231F20"/>
          <w:spacing w:val="-8"/>
        </w:rPr>
        <w:t> </w:t>
      </w:r>
      <w:r>
        <w:rPr>
          <w:color w:val="231F20"/>
          <w:spacing w:val="-4"/>
        </w:rPr>
        <w:t>Страус).</w:t>
      </w:r>
      <w:r>
        <w:rPr>
          <w:color w:val="231F20"/>
          <w:spacing w:val="-8"/>
        </w:rPr>
        <w:t> </w:t>
      </w:r>
      <w:r>
        <w:rPr>
          <w:color w:val="231F20"/>
          <w:spacing w:val="-4"/>
        </w:rPr>
        <w:t>И</w:t>
      </w:r>
      <w:r>
        <w:rPr>
          <w:color w:val="231F20"/>
          <w:spacing w:val="-8"/>
        </w:rPr>
        <w:t> </w:t>
      </w:r>
      <w:r>
        <w:rPr>
          <w:color w:val="231F20"/>
          <w:spacing w:val="-4"/>
        </w:rPr>
        <w:t>даже</w:t>
      </w:r>
      <w:r>
        <w:rPr>
          <w:color w:val="231F20"/>
          <w:spacing w:val="-8"/>
        </w:rPr>
        <w:t> </w:t>
      </w:r>
      <w:r>
        <w:rPr>
          <w:color w:val="231F20"/>
          <w:spacing w:val="-4"/>
        </w:rPr>
        <w:t>компьютерная</w:t>
      </w:r>
      <w:r>
        <w:rPr>
          <w:color w:val="231F20"/>
          <w:spacing w:val="-8"/>
        </w:rPr>
        <w:t> </w:t>
      </w:r>
      <w:r>
        <w:rPr>
          <w:color w:val="231F20"/>
          <w:spacing w:val="-4"/>
        </w:rPr>
        <w:t>техника,</w:t>
      </w:r>
      <w:r>
        <w:rPr>
          <w:color w:val="231F20"/>
          <w:spacing w:val="-8"/>
        </w:rPr>
        <w:t> </w:t>
      </w:r>
      <w:r>
        <w:rPr>
          <w:color w:val="231F20"/>
          <w:spacing w:val="-4"/>
        </w:rPr>
        <w:t>как</w:t>
      </w:r>
      <w:r>
        <w:rPr>
          <w:color w:val="231F20"/>
          <w:spacing w:val="-8"/>
        </w:rPr>
        <w:t> </w:t>
      </w:r>
      <w:r>
        <w:rPr>
          <w:color w:val="231F20"/>
          <w:spacing w:val="-4"/>
        </w:rPr>
        <w:t>бы</w:t>
      </w:r>
      <w:r>
        <w:rPr>
          <w:color w:val="231F20"/>
          <w:spacing w:val="-8"/>
        </w:rPr>
        <w:t> </w:t>
      </w:r>
      <w:r>
        <w:rPr>
          <w:color w:val="231F20"/>
          <w:spacing w:val="-4"/>
        </w:rPr>
        <w:t>это</w:t>
      </w:r>
      <w:r>
        <w:rPr>
          <w:color w:val="231F20"/>
          <w:spacing w:val="-8"/>
        </w:rPr>
        <w:t> </w:t>
      </w:r>
      <w:r>
        <w:rPr>
          <w:color w:val="231F20"/>
          <w:spacing w:val="-4"/>
        </w:rPr>
        <w:t>неве- </w:t>
      </w:r>
      <w:r>
        <w:rPr>
          <w:color w:val="231F20"/>
        </w:rPr>
        <w:t>роятно</w:t>
      </w:r>
      <w:r>
        <w:rPr>
          <w:color w:val="231F20"/>
          <w:spacing w:val="-9"/>
        </w:rPr>
        <w:t> </w:t>
      </w:r>
      <w:r>
        <w:rPr>
          <w:color w:val="231F20"/>
        </w:rPr>
        <w:t>ни</w:t>
      </w:r>
      <w:r>
        <w:rPr>
          <w:color w:val="231F20"/>
          <w:spacing w:val="-9"/>
        </w:rPr>
        <w:t> </w:t>
      </w:r>
      <w:r>
        <w:rPr>
          <w:color w:val="231F20"/>
        </w:rPr>
        <w:t>звучало,</w:t>
      </w:r>
      <w:r>
        <w:rPr>
          <w:color w:val="231F20"/>
          <w:spacing w:val="-9"/>
        </w:rPr>
        <w:t> </w:t>
      </w:r>
      <w:r>
        <w:rPr>
          <w:color w:val="231F20"/>
        </w:rPr>
        <w:t>тоже</w:t>
      </w:r>
      <w:r>
        <w:rPr>
          <w:color w:val="231F20"/>
          <w:spacing w:val="-9"/>
        </w:rPr>
        <w:t> </w:t>
      </w:r>
      <w:r>
        <w:rPr>
          <w:color w:val="231F20"/>
        </w:rPr>
        <w:t>делала</w:t>
      </w:r>
      <w:r>
        <w:rPr>
          <w:color w:val="231F20"/>
          <w:spacing w:val="-9"/>
        </w:rPr>
        <w:t> </w:t>
      </w:r>
      <w:r>
        <w:rPr>
          <w:color w:val="231F20"/>
        </w:rPr>
        <w:t>первые</w:t>
      </w:r>
      <w:r>
        <w:rPr>
          <w:color w:val="231F20"/>
          <w:spacing w:val="-9"/>
        </w:rPr>
        <w:t> </w:t>
      </w:r>
      <w:r>
        <w:rPr>
          <w:color w:val="231F20"/>
        </w:rPr>
        <w:t>шаги</w:t>
      </w:r>
      <w:r>
        <w:rPr>
          <w:color w:val="231F20"/>
          <w:spacing w:val="-9"/>
        </w:rPr>
        <w:t> </w:t>
      </w:r>
      <w:r>
        <w:rPr>
          <w:color w:val="231F20"/>
        </w:rPr>
        <w:t>именно</w:t>
      </w:r>
      <w:r>
        <w:rPr>
          <w:color w:val="231F20"/>
          <w:spacing w:val="-9"/>
        </w:rPr>
        <w:t> </w:t>
      </w:r>
      <w:r>
        <w:rPr>
          <w:color w:val="231F20"/>
        </w:rPr>
        <w:t>в</w:t>
      </w:r>
      <w:r>
        <w:rPr>
          <w:color w:val="231F20"/>
          <w:spacing w:val="-9"/>
        </w:rPr>
        <w:t> </w:t>
      </w:r>
      <w:r>
        <w:rPr>
          <w:color w:val="231F20"/>
        </w:rPr>
        <w:t>XIX</w:t>
      </w:r>
      <w:r>
        <w:rPr>
          <w:color w:val="231F20"/>
          <w:spacing w:val="-9"/>
        </w:rPr>
        <w:t> </w:t>
      </w:r>
      <w:r>
        <w:rPr>
          <w:color w:val="231F20"/>
        </w:rPr>
        <w:t>в.!</w:t>
      </w:r>
    </w:p>
    <w:p>
      <w:pPr>
        <w:spacing w:line="225" w:lineRule="auto" w:before="118"/>
        <w:ind w:left="693" w:right="3762" w:firstLine="0"/>
        <w:jc w:val="both"/>
        <w:rPr>
          <w:rFonts w:ascii="Trebuchet MS" w:hAnsi="Trebuchet MS"/>
          <w:sz w:val="19"/>
        </w:rPr>
      </w:pPr>
      <w:r>
        <w:rPr/>
        <w:pict>
          <v:group style="position:absolute;margin-left:323.160004pt;margin-top:7.530171pt;width:133.950pt;height:164.9pt;mso-position-horizontal-relative:page;mso-position-vertical-relative:paragraph;z-index:15746048" id="docshapegroup113" coordorigin="6463,151" coordsize="2679,3298">
            <v:shape style="position:absolute;left:6463;top:2368;width:2679;height:1080" type="#_x0000_t75" id="docshape114" stroked="false">
              <v:imagedata r:id="rId49" o:title=""/>
            </v:shape>
            <v:rect style="position:absolute;left:6525;top:2308;width:2552;height:1079" id="docshape115" filled="true" fillcolor="#ffffff" stroked="false">
              <v:fill type="solid"/>
            </v:rect>
            <v:shape style="position:absolute;left:6463;top:150;width:2679;height:2218" type="#_x0000_t75" id="docshape116" stroked="false">
              <v:imagedata r:id="rId50" o:title=""/>
            </v:shape>
            <v:shape style="position:absolute;left:6525;top:213;width:2552;height:2098" type="#_x0000_t75" id="docshape117" stroked="false">
              <v:imagedata r:id="rId51" o:title=""/>
            </v:shape>
            <v:rect style="position:absolute;left:6535;top:223;width:2532;height:2078" id="docshape118" filled="false" stroked="true" strokeweight="1pt" strokecolor="#ffffff">
              <v:stroke dashstyle="solid"/>
            </v:rect>
            <v:shape style="position:absolute;left:6463;top:150;width:2679;height:3298" type="#_x0000_t202" id="docshape11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18" w:lineRule="auto" w:before="138"/>
                      <w:ind w:left="176" w:right="466" w:firstLine="0"/>
                      <w:jc w:val="left"/>
                      <w:rPr>
                        <w:rFonts w:ascii="Trebuchet MS" w:hAnsi="Trebuchet MS"/>
                        <w:i/>
                        <w:sz w:val="19"/>
                      </w:rPr>
                    </w:pPr>
                    <w:r>
                      <w:rPr>
                        <w:rFonts w:ascii="Calibri" w:hAnsi="Calibri"/>
                        <w:b/>
                        <w:color w:val="231F20"/>
                        <w:w w:val="110"/>
                        <w:sz w:val="19"/>
                      </w:rPr>
                      <w:t>Первая в мире </w:t>
                    </w:r>
                    <w:r>
                      <w:rPr>
                        <w:rFonts w:ascii="Calibri" w:hAnsi="Calibri"/>
                        <w:b/>
                        <w:color w:val="231F20"/>
                        <w:spacing w:val="-2"/>
                        <w:w w:val="110"/>
                        <w:sz w:val="19"/>
                      </w:rPr>
                      <w:t>дифференциальная </w:t>
                    </w:r>
                    <w:r>
                      <w:rPr>
                        <w:rFonts w:ascii="Calibri" w:hAnsi="Calibri"/>
                        <w:b/>
                        <w:color w:val="231F20"/>
                        <w:w w:val="110"/>
                        <w:sz w:val="19"/>
                      </w:rPr>
                      <w:t>машина Ч. </w:t>
                    </w:r>
                    <w:r>
                      <w:rPr>
                        <w:rFonts w:ascii="Calibri" w:hAnsi="Calibri"/>
                        <w:b/>
                        <w:color w:val="231F20"/>
                        <w:w w:val="110"/>
                        <w:sz w:val="19"/>
                      </w:rPr>
                      <w:t>Бэббиджа. </w:t>
                    </w:r>
                    <w:r>
                      <w:rPr>
                        <w:rFonts w:ascii="Trebuchet MS" w:hAnsi="Trebuchet MS"/>
                        <w:i/>
                        <w:color w:val="231F20"/>
                        <w:w w:val="110"/>
                        <w:sz w:val="19"/>
                      </w:rPr>
                      <w:t>1821 г.</w:t>
                    </w:r>
                  </w:p>
                </w:txbxContent>
              </v:textbox>
              <w10:wrap type="none"/>
            </v:shape>
            <w10:wrap type="none"/>
          </v:group>
        </w:pict>
      </w:r>
      <w:r>
        <w:rPr>
          <w:rFonts w:ascii="Calibri" w:hAnsi="Calibri"/>
          <w:b/>
          <w:color w:val="DB413F"/>
          <w:sz w:val="19"/>
        </w:rPr>
        <w:t>Подробнее. </w:t>
      </w:r>
      <w:r>
        <w:rPr>
          <w:rFonts w:ascii="Calibri" w:hAnsi="Calibri"/>
          <w:b/>
          <w:color w:val="231F20"/>
          <w:sz w:val="19"/>
        </w:rPr>
        <w:t>«Отец компьютеров» и «мать програм- мирования».</w:t>
      </w:r>
      <w:r>
        <w:rPr>
          <w:rFonts w:ascii="Calibri" w:hAnsi="Calibri"/>
          <w:b/>
          <w:color w:val="231F20"/>
          <w:spacing w:val="40"/>
          <w:sz w:val="19"/>
        </w:rPr>
        <w:t> </w:t>
      </w:r>
      <w:r>
        <w:rPr>
          <w:rFonts w:ascii="Trebuchet MS" w:hAnsi="Trebuchet MS"/>
          <w:color w:val="231F20"/>
          <w:sz w:val="19"/>
        </w:rPr>
        <w:t>Как часто считается, поэзия и математи-</w:t>
      </w:r>
      <w:r>
        <w:rPr>
          <w:rFonts w:ascii="Trebuchet MS" w:hAnsi="Trebuchet MS"/>
          <w:color w:val="231F20"/>
          <w:spacing w:val="40"/>
          <w:sz w:val="19"/>
        </w:rPr>
        <w:t> </w:t>
      </w:r>
      <w:r>
        <w:rPr>
          <w:rFonts w:ascii="Trebuchet MS" w:hAnsi="Trebuchet MS"/>
          <w:color w:val="231F20"/>
          <w:spacing w:val="-2"/>
          <w:sz w:val="19"/>
        </w:rPr>
        <w:t>ка</w:t>
      </w:r>
      <w:r>
        <w:rPr>
          <w:rFonts w:ascii="Trebuchet MS" w:hAnsi="Trebuchet MS"/>
          <w:color w:val="231F20"/>
          <w:spacing w:val="-13"/>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sz w:val="19"/>
        </w:rPr>
        <w:t>противоположности.</w:t>
      </w:r>
      <w:r>
        <w:rPr>
          <w:rFonts w:ascii="Trebuchet MS" w:hAnsi="Trebuchet MS"/>
          <w:color w:val="231F20"/>
          <w:spacing w:val="-11"/>
          <w:sz w:val="19"/>
        </w:rPr>
        <w:t> </w:t>
      </w:r>
      <w:r>
        <w:rPr>
          <w:rFonts w:ascii="Trebuchet MS" w:hAnsi="Trebuchet MS"/>
          <w:color w:val="231F20"/>
          <w:spacing w:val="-2"/>
          <w:sz w:val="19"/>
        </w:rPr>
        <w:t>Так</w:t>
      </w:r>
      <w:r>
        <w:rPr>
          <w:rFonts w:ascii="Trebuchet MS" w:hAnsi="Trebuchet MS"/>
          <w:color w:val="231F20"/>
          <w:spacing w:val="-10"/>
          <w:sz w:val="19"/>
        </w:rPr>
        <w:t> </w:t>
      </w:r>
      <w:r>
        <w:rPr>
          <w:rFonts w:ascii="Trebuchet MS" w:hAnsi="Trebuchet MS"/>
          <w:color w:val="231F20"/>
          <w:spacing w:val="-2"/>
          <w:sz w:val="19"/>
        </w:rPr>
        <w:t>рассудила</w:t>
      </w:r>
      <w:r>
        <w:rPr>
          <w:rFonts w:ascii="Trebuchet MS" w:hAnsi="Trebuchet MS"/>
          <w:color w:val="231F20"/>
          <w:spacing w:val="-10"/>
          <w:sz w:val="19"/>
        </w:rPr>
        <w:t> </w:t>
      </w:r>
      <w:r>
        <w:rPr>
          <w:rFonts w:ascii="Trebuchet MS" w:hAnsi="Trebuchet MS"/>
          <w:color w:val="231F20"/>
          <w:spacing w:val="-2"/>
          <w:sz w:val="19"/>
        </w:rPr>
        <w:t>и</w:t>
      </w:r>
      <w:r>
        <w:rPr>
          <w:rFonts w:ascii="Trebuchet MS" w:hAnsi="Trebuchet MS"/>
          <w:color w:val="231F20"/>
          <w:spacing w:val="-10"/>
          <w:sz w:val="19"/>
        </w:rPr>
        <w:t> </w:t>
      </w:r>
      <w:r>
        <w:rPr>
          <w:rFonts w:ascii="Trebuchet MS" w:hAnsi="Trebuchet MS"/>
          <w:color w:val="231F20"/>
          <w:spacing w:val="-2"/>
          <w:sz w:val="19"/>
        </w:rPr>
        <w:t>бывшая</w:t>
      </w:r>
      <w:r>
        <w:rPr>
          <w:rFonts w:ascii="Trebuchet MS" w:hAnsi="Trebuchet MS"/>
          <w:color w:val="231F20"/>
          <w:spacing w:val="-10"/>
          <w:sz w:val="19"/>
        </w:rPr>
        <w:t> </w:t>
      </w:r>
      <w:r>
        <w:rPr>
          <w:rFonts w:ascii="Trebuchet MS" w:hAnsi="Trebuchet MS"/>
          <w:color w:val="231F20"/>
          <w:spacing w:val="-2"/>
          <w:sz w:val="19"/>
        </w:rPr>
        <w:t>супру- </w:t>
      </w:r>
      <w:r>
        <w:rPr>
          <w:rFonts w:ascii="Trebuchet MS" w:hAnsi="Trebuchet MS"/>
          <w:color w:val="231F20"/>
          <w:sz w:val="19"/>
        </w:rPr>
        <w:t>га английского поэта Байрона, не желавшая, чтобы их дочь,</w:t>
      </w:r>
      <w:r>
        <w:rPr>
          <w:rFonts w:ascii="Trebuchet MS" w:hAnsi="Trebuchet MS"/>
          <w:color w:val="231F20"/>
          <w:spacing w:val="-8"/>
          <w:sz w:val="19"/>
        </w:rPr>
        <w:t> </w:t>
      </w:r>
      <w:r>
        <w:rPr>
          <w:rFonts w:ascii="Trebuchet MS" w:hAnsi="Trebuchet MS"/>
          <w:color w:val="231F20"/>
          <w:sz w:val="19"/>
        </w:rPr>
        <w:t>Ада</w:t>
      </w:r>
      <w:r>
        <w:rPr>
          <w:rFonts w:ascii="Trebuchet MS" w:hAnsi="Trebuchet MS"/>
          <w:color w:val="231F20"/>
          <w:spacing w:val="-8"/>
          <w:sz w:val="19"/>
        </w:rPr>
        <w:t> </w:t>
      </w:r>
      <w:r>
        <w:rPr>
          <w:rFonts w:ascii="Trebuchet MS" w:hAnsi="Trebuchet MS"/>
          <w:color w:val="231F20"/>
          <w:sz w:val="19"/>
        </w:rPr>
        <w:t>Лавлейс,</w:t>
      </w:r>
      <w:r>
        <w:rPr>
          <w:rFonts w:ascii="Trebuchet MS" w:hAnsi="Trebuchet MS"/>
          <w:color w:val="231F20"/>
          <w:spacing w:val="-8"/>
          <w:sz w:val="19"/>
        </w:rPr>
        <w:t> </w:t>
      </w:r>
      <w:r>
        <w:rPr>
          <w:rFonts w:ascii="Trebuchet MS" w:hAnsi="Trebuchet MS"/>
          <w:color w:val="231F20"/>
          <w:sz w:val="19"/>
        </w:rPr>
        <w:t>пошла</w:t>
      </w:r>
      <w:r>
        <w:rPr>
          <w:rFonts w:ascii="Trebuchet MS" w:hAnsi="Trebuchet MS"/>
          <w:color w:val="231F20"/>
          <w:spacing w:val="-8"/>
          <w:sz w:val="19"/>
        </w:rPr>
        <w:t> </w:t>
      </w:r>
      <w:r>
        <w:rPr>
          <w:rFonts w:ascii="Trebuchet MS" w:hAnsi="Trebuchet MS"/>
          <w:color w:val="231F20"/>
          <w:sz w:val="19"/>
        </w:rPr>
        <w:t>по</w:t>
      </w:r>
      <w:r>
        <w:rPr>
          <w:rFonts w:ascii="Trebuchet MS" w:hAnsi="Trebuchet MS"/>
          <w:color w:val="231F20"/>
          <w:spacing w:val="-8"/>
          <w:sz w:val="19"/>
        </w:rPr>
        <w:t> </w:t>
      </w:r>
      <w:r>
        <w:rPr>
          <w:rFonts w:ascii="Trebuchet MS" w:hAnsi="Trebuchet MS"/>
          <w:color w:val="231F20"/>
          <w:sz w:val="19"/>
        </w:rPr>
        <w:t>стопам</w:t>
      </w:r>
      <w:r>
        <w:rPr>
          <w:rFonts w:ascii="Trebuchet MS" w:hAnsi="Trebuchet MS"/>
          <w:color w:val="231F20"/>
          <w:spacing w:val="-8"/>
          <w:sz w:val="19"/>
        </w:rPr>
        <w:t> </w:t>
      </w:r>
      <w:r>
        <w:rPr>
          <w:rFonts w:ascii="Trebuchet MS" w:hAnsi="Trebuchet MS"/>
          <w:color w:val="231F20"/>
          <w:sz w:val="19"/>
        </w:rPr>
        <w:t>отца,</w:t>
      </w:r>
      <w:r>
        <w:rPr>
          <w:rFonts w:ascii="Trebuchet MS" w:hAnsi="Trebuchet MS"/>
          <w:color w:val="231F20"/>
          <w:spacing w:val="-8"/>
          <w:sz w:val="19"/>
        </w:rPr>
        <w:t> </w:t>
      </w:r>
      <w:r>
        <w:rPr>
          <w:rFonts w:ascii="Trebuchet MS" w:hAnsi="Trebuchet MS"/>
          <w:color w:val="231F20"/>
          <w:sz w:val="19"/>
        </w:rPr>
        <w:t>и</w:t>
      </w:r>
      <w:r>
        <w:rPr>
          <w:rFonts w:ascii="Trebuchet MS" w:hAnsi="Trebuchet MS"/>
          <w:color w:val="231F20"/>
          <w:spacing w:val="-8"/>
          <w:sz w:val="19"/>
        </w:rPr>
        <w:t> </w:t>
      </w:r>
      <w:r>
        <w:rPr>
          <w:rFonts w:ascii="Trebuchet MS" w:hAnsi="Trebuchet MS"/>
          <w:color w:val="231F20"/>
          <w:sz w:val="19"/>
        </w:rPr>
        <w:t>потому</w:t>
      </w:r>
      <w:r>
        <w:rPr>
          <w:rFonts w:ascii="Trebuchet MS" w:hAnsi="Trebuchet MS"/>
          <w:color w:val="231F20"/>
          <w:spacing w:val="-8"/>
          <w:sz w:val="19"/>
        </w:rPr>
        <w:t> </w:t>
      </w:r>
      <w:r>
        <w:rPr>
          <w:rFonts w:ascii="Trebuchet MS" w:hAnsi="Trebuchet MS"/>
          <w:color w:val="231F20"/>
          <w:sz w:val="19"/>
        </w:rPr>
        <w:t>сде- лала акцент в её образовании на математику. И именно </w:t>
      </w:r>
      <w:r>
        <w:rPr>
          <w:rFonts w:ascii="Trebuchet MS" w:hAnsi="Trebuchet MS"/>
          <w:color w:val="231F20"/>
          <w:w w:val="95"/>
          <w:sz w:val="19"/>
        </w:rPr>
        <w:t>Ада стала человеком, написавшим первую в мире компью- </w:t>
      </w:r>
      <w:r>
        <w:rPr>
          <w:rFonts w:ascii="Trebuchet MS" w:hAnsi="Trebuchet MS"/>
          <w:color w:val="231F20"/>
          <w:sz w:val="19"/>
        </w:rPr>
        <w:t>терную</w:t>
      </w:r>
      <w:r>
        <w:rPr>
          <w:rFonts w:ascii="Trebuchet MS" w:hAnsi="Trebuchet MS"/>
          <w:color w:val="231F20"/>
          <w:spacing w:val="-15"/>
          <w:sz w:val="19"/>
        </w:rPr>
        <w:t> </w:t>
      </w:r>
      <w:r>
        <w:rPr>
          <w:rFonts w:ascii="Trebuchet MS" w:hAnsi="Trebuchet MS"/>
          <w:color w:val="231F20"/>
          <w:sz w:val="19"/>
        </w:rPr>
        <w:t>программу</w:t>
      </w:r>
      <w:r>
        <w:rPr>
          <w:rFonts w:ascii="Trebuchet MS" w:hAnsi="Trebuchet MS"/>
          <w:color w:val="231F20"/>
          <w:spacing w:val="-14"/>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алгоритм</w:t>
      </w:r>
      <w:r>
        <w:rPr>
          <w:rFonts w:ascii="Trebuchet MS" w:hAnsi="Trebuchet MS"/>
          <w:color w:val="231F20"/>
          <w:spacing w:val="-14"/>
          <w:sz w:val="19"/>
        </w:rPr>
        <w:t> </w:t>
      </w:r>
      <w:r>
        <w:rPr>
          <w:rFonts w:ascii="Trebuchet MS" w:hAnsi="Trebuchet MS"/>
          <w:color w:val="231F20"/>
          <w:sz w:val="19"/>
        </w:rPr>
        <w:t>действий</w:t>
      </w:r>
      <w:r>
        <w:rPr>
          <w:rFonts w:ascii="Trebuchet MS" w:hAnsi="Trebuchet MS"/>
          <w:color w:val="231F20"/>
          <w:spacing w:val="-14"/>
          <w:sz w:val="19"/>
        </w:rPr>
        <w:t> </w:t>
      </w:r>
      <w:r>
        <w:rPr>
          <w:rFonts w:ascii="Trebuchet MS" w:hAnsi="Trebuchet MS"/>
          <w:color w:val="231F20"/>
          <w:sz w:val="19"/>
        </w:rPr>
        <w:t>«аналитической машины» Ч. Бэббиджа (1792—1871).</w:t>
      </w:r>
    </w:p>
    <w:p>
      <w:pPr>
        <w:spacing w:line="228" w:lineRule="auto" w:before="2"/>
        <w:ind w:left="693" w:right="3763" w:firstLine="0"/>
        <w:jc w:val="both"/>
        <w:rPr>
          <w:rFonts w:ascii="Trebuchet MS" w:hAnsi="Trebuchet MS"/>
          <w:sz w:val="19"/>
        </w:rPr>
      </w:pPr>
      <w:r>
        <w:rPr>
          <w:rFonts w:ascii="Trebuchet MS" w:hAnsi="Trebuchet MS"/>
          <w:color w:val="231F20"/>
          <w:spacing w:val="-4"/>
          <w:sz w:val="19"/>
        </w:rPr>
        <w:t>Этот сконструированный в 1830-х гг. аппарат почти полно- </w:t>
      </w:r>
      <w:r>
        <w:rPr>
          <w:rFonts w:ascii="Trebuchet MS" w:hAnsi="Trebuchet MS"/>
          <w:color w:val="231F20"/>
          <w:spacing w:val="-2"/>
          <w:w w:val="95"/>
          <w:sz w:val="19"/>
        </w:rPr>
        <w:t>стью предвосхитил архитектуру современных компьютеров. </w:t>
      </w:r>
      <w:r>
        <w:rPr>
          <w:rFonts w:ascii="Trebuchet MS" w:hAnsi="Trebuchet MS"/>
          <w:color w:val="231F20"/>
          <w:w w:val="95"/>
          <w:sz w:val="19"/>
        </w:rPr>
        <w:t>Он</w:t>
      </w:r>
      <w:r>
        <w:rPr>
          <w:rFonts w:ascii="Trebuchet MS" w:hAnsi="Trebuchet MS"/>
          <w:color w:val="231F20"/>
          <w:spacing w:val="-7"/>
          <w:w w:val="95"/>
          <w:sz w:val="19"/>
        </w:rPr>
        <w:t> </w:t>
      </w:r>
      <w:r>
        <w:rPr>
          <w:rFonts w:ascii="Trebuchet MS" w:hAnsi="Trebuchet MS"/>
          <w:color w:val="231F20"/>
          <w:w w:val="95"/>
          <w:sz w:val="19"/>
        </w:rPr>
        <w:t>имел</w:t>
      </w:r>
      <w:r>
        <w:rPr>
          <w:rFonts w:ascii="Trebuchet MS" w:hAnsi="Trebuchet MS"/>
          <w:color w:val="231F20"/>
          <w:spacing w:val="-7"/>
          <w:w w:val="95"/>
          <w:sz w:val="19"/>
        </w:rPr>
        <w:t> </w:t>
      </w:r>
      <w:r>
        <w:rPr>
          <w:rFonts w:ascii="Trebuchet MS" w:hAnsi="Trebuchet MS"/>
          <w:color w:val="231F20"/>
          <w:w w:val="95"/>
          <w:sz w:val="19"/>
        </w:rPr>
        <w:t>программное</w:t>
      </w:r>
      <w:r>
        <w:rPr>
          <w:rFonts w:ascii="Trebuchet MS" w:hAnsi="Trebuchet MS"/>
          <w:color w:val="231F20"/>
          <w:spacing w:val="-7"/>
          <w:w w:val="95"/>
          <w:sz w:val="19"/>
        </w:rPr>
        <w:t> </w:t>
      </w:r>
      <w:r>
        <w:rPr>
          <w:rFonts w:ascii="Trebuchet MS" w:hAnsi="Trebuchet MS"/>
          <w:color w:val="231F20"/>
          <w:w w:val="95"/>
          <w:sz w:val="19"/>
        </w:rPr>
        <w:t>управление</w:t>
      </w:r>
      <w:r>
        <w:rPr>
          <w:rFonts w:ascii="Trebuchet MS" w:hAnsi="Trebuchet MS"/>
          <w:color w:val="231F20"/>
          <w:spacing w:val="-7"/>
          <w:w w:val="95"/>
          <w:sz w:val="19"/>
        </w:rPr>
        <w:t> </w:t>
      </w:r>
      <w:r>
        <w:rPr>
          <w:rFonts w:ascii="Trebuchet MS" w:hAnsi="Trebuchet MS"/>
          <w:color w:val="231F20"/>
          <w:w w:val="95"/>
          <w:sz w:val="19"/>
        </w:rPr>
        <w:t>(с</w:t>
      </w:r>
      <w:r>
        <w:rPr>
          <w:rFonts w:ascii="Trebuchet MS" w:hAnsi="Trebuchet MS"/>
          <w:color w:val="231F20"/>
          <w:spacing w:val="-7"/>
          <w:w w:val="95"/>
          <w:sz w:val="19"/>
        </w:rPr>
        <w:t> </w:t>
      </w:r>
      <w:r>
        <w:rPr>
          <w:rFonts w:ascii="Trebuchet MS" w:hAnsi="Trebuchet MS"/>
          <w:color w:val="231F20"/>
          <w:w w:val="95"/>
          <w:sz w:val="19"/>
        </w:rPr>
        <w:t>помощью</w:t>
      </w:r>
      <w:r>
        <w:rPr>
          <w:rFonts w:ascii="Trebuchet MS" w:hAnsi="Trebuchet MS"/>
          <w:color w:val="231F20"/>
          <w:spacing w:val="-7"/>
          <w:w w:val="95"/>
          <w:sz w:val="19"/>
        </w:rPr>
        <w:t> </w:t>
      </w:r>
      <w:r>
        <w:rPr>
          <w:rFonts w:ascii="Trebuchet MS" w:hAnsi="Trebuchet MS"/>
          <w:color w:val="231F20"/>
          <w:w w:val="95"/>
          <w:sz w:val="19"/>
        </w:rPr>
        <w:t>перфокарт), арифметическое</w:t>
      </w:r>
      <w:r>
        <w:rPr>
          <w:rFonts w:ascii="Trebuchet MS" w:hAnsi="Trebuchet MS"/>
          <w:color w:val="231F20"/>
          <w:spacing w:val="-12"/>
          <w:w w:val="95"/>
          <w:sz w:val="19"/>
        </w:rPr>
        <w:t> </w:t>
      </w:r>
      <w:r>
        <w:rPr>
          <w:rFonts w:ascii="Trebuchet MS" w:hAnsi="Trebuchet MS"/>
          <w:color w:val="231F20"/>
          <w:w w:val="95"/>
          <w:sz w:val="19"/>
        </w:rPr>
        <w:t>устройство,</w:t>
      </w:r>
      <w:r>
        <w:rPr>
          <w:rFonts w:ascii="Trebuchet MS" w:hAnsi="Trebuchet MS"/>
          <w:color w:val="231F20"/>
          <w:spacing w:val="-11"/>
          <w:w w:val="95"/>
          <w:sz w:val="19"/>
        </w:rPr>
        <w:t> </w:t>
      </w:r>
      <w:r>
        <w:rPr>
          <w:rFonts w:ascii="Trebuchet MS" w:hAnsi="Trebuchet MS"/>
          <w:color w:val="231F20"/>
          <w:w w:val="95"/>
          <w:sz w:val="19"/>
        </w:rPr>
        <w:t>устройство</w:t>
      </w:r>
      <w:r>
        <w:rPr>
          <w:rFonts w:ascii="Trebuchet MS" w:hAnsi="Trebuchet MS"/>
          <w:color w:val="231F20"/>
          <w:spacing w:val="-12"/>
          <w:w w:val="95"/>
          <w:sz w:val="19"/>
        </w:rPr>
        <w:t> </w:t>
      </w:r>
      <w:r>
        <w:rPr>
          <w:rFonts w:ascii="Trebuchet MS" w:hAnsi="Trebuchet MS"/>
          <w:color w:val="231F20"/>
          <w:w w:val="95"/>
          <w:sz w:val="19"/>
        </w:rPr>
        <w:t>для</w:t>
      </w:r>
      <w:r>
        <w:rPr>
          <w:rFonts w:ascii="Trebuchet MS" w:hAnsi="Trebuchet MS"/>
          <w:color w:val="231F20"/>
          <w:spacing w:val="-11"/>
          <w:w w:val="95"/>
          <w:sz w:val="19"/>
        </w:rPr>
        <w:t> </w:t>
      </w:r>
      <w:r>
        <w:rPr>
          <w:rFonts w:ascii="Trebuchet MS" w:hAnsi="Trebuchet MS"/>
          <w:color w:val="231F20"/>
          <w:w w:val="95"/>
          <w:sz w:val="19"/>
        </w:rPr>
        <w:t>хранения</w:t>
      </w:r>
      <w:r>
        <w:rPr>
          <w:rFonts w:ascii="Trebuchet MS" w:hAnsi="Trebuchet MS"/>
          <w:color w:val="231F20"/>
          <w:spacing w:val="-11"/>
          <w:w w:val="95"/>
          <w:sz w:val="19"/>
        </w:rPr>
        <w:t> </w:t>
      </w:r>
      <w:r>
        <w:rPr>
          <w:rFonts w:ascii="Trebuchet MS" w:hAnsi="Trebuchet MS"/>
          <w:color w:val="231F20"/>
          <w:w w:val="95"/>
          <w:sz w:val="19"/>
        </w:rPr>
        <w:t>дан- </w:t>
      </w:r>
      <w:r>
        <w:rPr>
          <w:rFonts w:ascii="Trebuchet MS" w:hAnsi="Trebuchet MS"/>
          <w:color w:val="231F20"/>
          <w:sz w:val="19"/>
        </w:rPr>
        <w:t>ных</w:t>
      </w:r>
      <w:r>
        <w:rPr>
          <w:rFonts w:ascii="Trebuchet MS" w:hAnsi="Trebuchet MS"/>
          <w:color w:val="231F20"/>
          <w:spacing w:val="-13"/>
          <w:sz w:val="19"/>
        </w:rPr>
        <w:t> </w:t>
      </w:r>
      <w:r>
        <w:rPr>
          <w:rFonts w:ascii="Trebuchet MS" w:hAnsi="Trebuchet MS"/>
          <w:color w:val="231F20"/>
          <w:sz w:val="19"/>
        </w:rPr>
        <w:t>и</w:t>
      </w:r>
      <w:r>
        <w:rPr>
          <w:rFonts w:ascii="Trebuchet MS" w:hAnsi="Trebuchet MS"/>
          <w:color w:val="231F20"/>
          <w:spacing w:val="-13"/>
          <w:sz w:val="19"/>
        </w:rPr>
        <w:t> </w:t>
      </w:r>
      <w:r>
        <w:rPr>
          <w:rFonts w:ascii="Trebuchet MS" w:hAnsi="Trebuchet MS"/>
          <w:color w:val="231F20"/>
          <w:sz w:val="19"/>
        </w:rPr>
        <w:t>печатающее</w:t>
      </w:r>
      <w:r>
        <w:rPr>
          <w:rFonts w:ascii="Trebuchet MS" w:hAnsi="Trebuchet MS"/>
          <w:color w:val="231F20"/>
          <w:spacing w:val="-13"/>
          <w:sz w:val="19"/>
        </w:rPr>
        <w:t> </w:t>
      </w:r>
      <w:r>
        <w:rPr>
          <w:rFonts w:ascii="Trebuchet MS" w:hAnsi="Trebuchet MS"/>
          <w:color w:val="231F20"/>
          <w:sz w:val="19"/>
        </w:rPr>
        <w:t>устройство.</w:t>
      </w:r>
    </w:p>
    <w:p>
      <w:pPr>
        <w:pStyle w:val="ListParagraph"/>
        <w:numPr>
          <w:ilvl w:val="0"/>
          <w:numId w:val="4"/>
        </w:numPr>
        <w:tabs>
          <w:tab w:pos="1033" w:val="left" w:leader="none"/>
          <w:tab w:pos="1034" w:val="left" w:leader="none"/>
        </w:tabs>
        <w:spacing w:line="228" w:lineRule="auto" w:before="116" w:after="0"/>
        <w:ind w:left="1033" w:right="3762" w:hanging="341"/>
        <w:jc w:val="left"/>
        <w:rPr>
          <w:sz w:val="19"/>
        </w:rPr>
      </w:pPr>
      <w:r>
        <w:rPr>
          <w:color w:val="231F20"/>
          <w:sz w:val="19"/>
        </w:rPr>
        <w:t>С</w:t>
      </w:r>
      <w:r>
        <w:rPr>
          <w:color w:val="231F20"/>
          <w:spacing w:val="22"/>
          <w:sz w:val="19"/>
        </w:rPr>
        <w:t> </w:t>
      </w:r>
      <w:r>
        <w:rPr>
          <w:color w:val="231F20"/>
          <w:sz w:val="19"/>
        </w:rPr>
        <w:t>именем</w:t>
      </w:r>
      <w:r>
        <w:rPr>
          <w:color w:val="231F20"/>
          <w:spacing w:val="22"/>
          <w:sz w:val="19"/>
        </w:rPr>
        <w:t> </w:t>
      </w:r>
      <w:r>
        <w:rPr>
          <w:color w:val="231F20"/>
          <w:sz w:val="19"/>
        </w:rPr>
        <w:t>А.</w:t>
      </w:r>
      <w:r>
        <w:rPr>
          <w:color w:val="231F20"/>
          <w:spacing w:val="22"/>
          <w:sz w:val="19"/>
        </w:rPr>
        <w:t> </w:t>
      </w:r>
      <w:r>
        <w:rPr>
          <w:color w:val="231F20"/>
          <w:sz w:val="19"/>
        </w:rPr>
        <w:t>Лавлейс</w:t>
      </w:r>
      <w:r>
        <w:rPr>
          <w:color w:val="231F20"/>
          <w:spacing w:val="22"/>
          <w:sz w:val="19"/>
        </w:rPr>
        <w:t> </w:t>
      </w:r>
      <w:r>
        <w:rPr>
          <w:color w:val="231F20"/>
          <w:sz w:val="19"/>
        </w:rPr>
        <w:t>связан</w:t>
      </w:r>
      <w:r>
        <w:rPr>
          <w:color w:val="231F20"/>
          <w:spacing w:val="22"/>
          <w:sz w:val="19"/>
        </w:rPr>
        <w:t> </w:t>
      </w:r>
      <w:r>
        <w:rPr>
          <w:color w:val="231F20"/>
          <w:sz w:val="19"/>
        </w:rPr>
        <w:t>один</w:t>
      </w:r>
      <w:r>
        <w:rPr>
          <w:color w:val="231F20"/>
          <w:spacing w:val="22"/>
          <w:sz w:val="19"/>
        </w:rPr>
        <w:t> </w:t>
      </w:r>
      <w:r>
        <w:rPr>
          <w:color w:val="231F20"/>
          <w:sz w:val="19"/>
        </w:rPr>
        <w:t>из</w:t>
      </w:r>
      <w:r>
        <w:rPr>
          <w:color w:val="231F20"/>
          <w:spacing w:val="22"/>
          <w:sz w:val="19"/>
        </w:rPr>
        <w:t> </w:t>
      </w:r>
      <w:r>
        <w:rPr>
          <w:color w:val="231F20"/>
          <w:sz w:val="19"/>
        </w:rPr>
        <w:t>современных языков программирования. Какой?</w:t>
      </w:r>
    </w:p>
    <w:p>
      <w:pPr>
        <w:pStyle w:val="BodyText"/>
        <w:spacing w:line="223" w:lineRule="auto" w:before="115"/>
        <w:ind w:left="693" w:right="1195" w:firstLine="340"/>
        <w:jc w:val="both"/>
      </w:pPr>
      <w:r>
        <w:rPr>
          <w:color w:val="231F20"/>
        </w:rPr>
        <w:t>Перечень подобных «приветов» из позапрошлого столетия нашему </w:t>
      </w:r>
      <w:r>
        <w:rPr>
          <w:color w:val="231F20"/>
        </w:rPr>
        <w:t>веку можно</w:t>
      </w:r>
      <w:r>
        <w:rPr>
          <w:color w:val="231F20"/>
          <w:spacing w:val="-2"/>
        </w:rPr>
        <w:t> </w:t>
      </w:r>
      <w:r>
        <w:rPr>
          <w:color w:val="231F20"/>
        </w:rPr>
        <w:t>продолжать</w:t>
      </w:r>
      <w:r>
        <w:rPr>
          <w:color w:val="231F20"/>
          <w:spacing w:val="-2"/>
        </w:rPr>
        <w:t> </w:t>
      </w:r>
      <w:r>
        <w:rPr>
          <w:color w:val="231F20"/>
        </w:rPr>
        <w:t>бесконечно.</w:t>
      </w:r>
      <w:r>
        <w:rPr>
          <w:color w:val="231F20"/>
          <w:spacing w:val="-2"/>
        </w:rPr>
        <w:t> </w:t>
      </w:r>
      <w:r>
        <w:rPr>
          <w:color w:val="231F20"/>
        </w:rPr>
        <w:t>Именно</w:t>
      </w:r>
      <w:r>
        <w:rPr>
          <w:color w:val="231F20"/>
          <w:spacing w:val="-2"/>
        </w:rPr>
        <w:t> </w:t>
      </w:r>
      <w:r>
        <w:rPr>
          <w:color w:val="231F20"/>
        </w:rPr>
        <w:t>тогда</w:t>
      </w:r>
      <w:r>
        <w:rPr>
          <w:color w:val="231F20"/>
          <w:spacing w:val="-2"/>
        </w:rPr>
        <w:t> </w:t>
      </w:r>
      <w:r>
        <w:rPr>
          <w:color w:val="231F20"/>
        </w:rPr>
        <w:t>возникла</w:t>
      </w:r>
      <w:r>
        <w:rPr>
          <w:color w:val="231F20"/>
          <w:spacing w:val="-2"/>
        </w:rPr>
        <w:t> </w:t>
      </w:r>
      <w:r>
        <w:rPr>
          <w:color w:val="231F20"/>
        </w:rPr>
        <w:t>современная</w:t>
      </w:r>
      <w:r>
        <w:rPr>
          <w:color w:val="231F20"/>
          <w:spacing w:val="-2"/>
        </w:rPr>
        <w:t> </w:t>
      </w:r>
      <w:r>
        <w:rPr>
          <w:color w:val="231F20"/>
        </w:rPr>
        <w:t>промыш- ленная цивилизация.</w:t>
      </w:r>
    </w:p>
    <w:p>
      <w:pPr>
        <w:pStyle w:val="BodyText"/>
        <w:spacing w:line="223" w:lineRule="auto" w:before="1"/>
        <w:ind w:left="693" w:right="1194" w:firstLine="340"/>
        <w:jc w:val="both"/>
      </w:pPr>
      <w:r>
        <w:rPr>
          <w:color w:val="231F20"/>
        </w:rPr>
        <w:t>Вслед за Великобританией на путь промышленного переворота вступили США (1810-е гг.), Бельгия и Швейцария (1820-е гг.), Франция (1830-е гг.). Вскоре к ним присоединилась Германия, а затем остальные европейские госу- дарства, в том числе Россия.</w:t>
      </w:r>
    </w:p>
    <w:p>
      <w:pPr>
        <w:pStyle w:val="ListParagraph"/>
        <w:numPr>
          <w:ilvl w:val="0"/>
          <w:numId w:val="4"/>
        </w:numPr>
        <w:tabs>
          <w:tab w:pos="1033" w:val="left" w:leader="none"/>
          <w:tab w:pos="1034" w:val="left" w:leader="none"/>
        </w:tabs>
        <w:spacing w:line="240" w:lineRule="auto" w:before="106" w:after="0"/>
        <w:ind w:left="1033" w:right="0" w:hanging="341"/>
        <w:jc w:val="left"/>
        <w:rPr>
          <w:sz w:val="19"/>
        </w:rPr>
      </w:pPr>
      <w:r>
        <w:rPr>
          <w:color w:val="231F20"/>
          <w:sz w:val="19"/>
        </w:rPr>
        <w:t>В</w:t>
      </w:r>
      <w:r>
        <w:rPr>
          <w:color w:val="231F20"/>
          <w:spacing w:val="-12"/>
          <w:sz w:val="19"/>
        </w:rPr>
        <w:t> </w:t>
      </w:r>
      <w:r>
        <w:rPr>
          <w:color w:val="231F20"/>
          <w:sz w:val="19"/>
        </w:rPr>
        <w:t>чём</w:t>
      </w:r>
      <w:r>
        <w:rPr>
          <w:color w:val="231F20"/>
          <w:spacing w:val="-11"/>
          <w:sz w:val="19"/>
        </w:rPr>
        <w:t> </w:t>
      </w:r>
      <w:r>
        <w:rPr>
          <w:color w:val="231F20"/>
          <w:sz w:val="19"/>
        </w:rPr>
        <w:t>различия</w:t>
      </w:r>
      <w:r>
        <w:rPr>
          <w:color w:val="231F20"/>
          <w:spacing w:val="-12"/>
          <w:sz w:val="19"/>
        </w:rPr>
        <w:t> </w:t>
      </w:r>
      <w:r>
        <w:rPr>
          <w:color w:val="231F20"/>
          <w:sz w:val="19"/>
        </w:rPr>
        <w:t>между</w:t>
      </w:r>
      <w:r>
        <w:rPr>
          <w:color w:val="231F20"/>
          <w:spacing w:val="-11"/>
          <w:sz w:val="19"/>
        </w:rPr>
        <w:t> </w:t>
      </w:r>
      <w:r>
        <w:rPr>
          <w:color w:val="231F20"/>
          <w:sz w:val="19"/>
        </w:rPr>
        <w:t>развитием</w:t>
      </w:r>
      <w:r>
        <w:rPr>
          <w:color w:val="231F20"/>
          <w:spacing w:val="-12"/>
          <w:sz w:val="19"/>
        </w:rPr>
        <w:t> </w:t>
      </w:r>
      <w:r>
        <w:rPr>
          <w:color w:val="231F20"/>
          <w:sz w:val="19"/>
        </w:rPr>
        <w:t>промышленной</w:t>
      </w:r>
      <w:r>
        <w:rPr>
          <w:color w:val="231F20"/>
          <w:spacing w:val="-11"/>
          <w:sz w:val="19"/>
        </w:rPr>
        <w:t> </w:t>
      </w:r>
      <w:r>
        <w:rPr>
          <w:color w:val="231F20"/>
          <w:sz w:val="19"/>
        </w:rPr>
        <w:t>революции</w:t>
      </w:r>
      <w:r>
        <w:rPr>
          <w:color w:val="231F20"/>
          <w:spacing w:val="-12"/>
          <w:sz w:val="19"/>
        </w:rPr>
        <w:t> </w:t>
      </w:r>
      <w:r>
        <w:rPr>
          <w:color w:val="231F20"/>
          <w:sz w:val="19"/>
        </w:rPr>
        <w:t>в</w:t>
      </w:r>
      <w:r>
        <w:rPr>
          <w:color w:val="231F20"/>
          <w:spacing w:val="-11"/>
          <w:sz w:val="19"/>
        </w:rPr>
        <w:t> </w:t>
      </w:r>
      <w:r>
        <w:rPr>
          <w:color w:val="231F20"/>
          <w:sz w:val="19"/>
        </w:rPr>
        <w:t>XVIII</w:t>
      </w:r>
      <w:r>
        <w:rPr>
          <w:color w:val="231F20"/>
          <w:spacing w:val="-12"/>
          <w:sz w:val="19"/>
        </w:rPr>
        <w:t> </w:t>
      </w:r>
      <w:r>
        <w:rPr>
          <w:color w:val="231F20"/>
          <w:sz w:val="19"/>
        </w:rPr>
        <w:t>и</w:t>
      </w:r>
      <w:r>
        <w:rPr>
          <w:color w:val="231F20"/>
          <w:spacing w:val="-11"/>
          <w:sz w:val="19"/>
        </w:rPr>
        <w:t> </w:t>
      </w:r>
      <w:r>
        <w:rPr>
          <w:color w:val="231F20"/>
          <w:sz w:val="19"/>
        </w:rPr>
        <w:t>XIX</w:t>
      </w:r>
      <w:r>
        <w:rPr>
          <w:color w:val="231F20"/>
          <w:spacing w:val="-12"/>
          <w:sz w:val="19"/>
        </w:rPr>
        <w:t> </w:t>
      </w:r>
      <w:r>
        <w:rPr>
          <w:color w:val="231F20"/>
          <w:spacing w:val="-5"/>
          <w:sz w:val="19"/>
        </w:rPr>
        <w:t>в.?</w:t>
      </w:r>
    </w:p>
    <w:p>
      <w:pPr>
        <w:pStyle w:val="BodyText"/>
        <w:spacing w:before="2"/>
        <w:rPr>
          <w:rFonts w:ascii="Trebuchet MS"/>
          <w:sz w:val="19"/>
        </w:rPr>
      </w:pPr>
    </w:p>
    <w:p>
      <w:pPr>
        <w:pStyle w:val="BodyText"/>
        <w:spacing w:line="220" w:lineRule="auto" w:before="1"/>
        <w:ind w:left="693" w:right="1194" w:hanging="1"/>
        <w:jc w:val="both"/>
      </w:pPr>
      <w:r>
        <w:rPr>
          <w:rFonts w:ascii="Calibri" w:hAnsi="Calibri"/>
          <w:b/>
          <w:color w:val="FFFFFF"/>
          <w:spacing w:val="25"/>
          <w:position w:val="1"/>
          <w:shd w:fill="4495D1" w:color="auto" w:val="clear"/>
        </w:rPr>
        <w:t> </w:t>
      </w:r>
      <w:r>
        <w:rPr>
          <w:rFonts w:ascii="Calibri" w:hAnsi="Calibri"/>
          <w:b/>
          <w:color w:val="FFFFFF"/>
          <w:position w:val="1"/>
          <w:shd w:fill="4495D1" w:color="auto" w:val="clear"/>
        </w:rPr>
        <w:t>2</w:t>
      </w:r>
      <w:r>
        <w:rPr>
          <w:rFonts w:ascii="Calibri" w:hAnsi="Calibri"/>
          <w:b/>
          <w:color w:val="FFFFFF"/>
          <w:spacing w:val="13"/>
          <w:position w:val="1"/>
          <w:shd w:fill="4495D1" w:color="auto" w:val="clear"/>
        </w:rPr>
        <w:t> </w:t>
      </w:r>
      <w:r>
        <w:rPr>
          <w:rFonts w:ascii="Calibri" w:hAnsi="Calibri"/>
          <w:b/>
          <w:color w:val="FFFFFF"/>
          <w:spacing w:val="80"/>
          <w:position w:val="1"/>
        </w:rPr>
        <w:t> </w:t>
      </w:r>
      <w:r>
        <w:rPr>
          <w:rFonts w:ascii="Calibri" w:hAnsi="Calibri"/>
          <w:b/>
          <w:color w:val="4495D1"/>
        </w:rPr>
        <w:t>Век</w:t>
      </w:r>
      <w:r>
        <w:rPr>
          <w:rFonts w:ascii="Calibri" w:hAnsi="Calibri"/>
          <w:b/>
          <w:color w:val="4495D1"/>
          <w:spacing w:val="74"/>
        </w:rPr>
        <w:t> </w:t>
      </w:r>
      <w:r>
        <w:rPr>
          <w:rFonts w:ascii="Calibri" w:hAnsi="Calibri"/>
          <w:b/>
          <w:color w:val="4495D1"/>
        </w:rPr>
        <w:t>угля</w:t>
      </w:r>
      <w:r>
        <w:rPr>
          <w:rFonts w:ascii="Calibri" w:hAnsi="Calibri"/>
          <w:b/>
          <w:color w:val="4495D1"/>
          <w:spacing w:val="74"/>
        </w:rPr>
        <w:t> </w:t>
      </w:r>
      <w:r>
        <w:rPr>
          <w:rFonts w:ascii="Calibri" w:hAnsi="Calibri"/>
          <w:b/>
          <w:color w:val="4495D1"/>
        </w:rPr>
        <w:t>и</w:t>
      </w:r>
      <w:r>
        <w:rPr>
          <w:rFonts w:ascii="Calibri" w:hAnsi="Calibri"/>
          <w:b/>
          <w:color w:val="4495D1"/>
          <w:spacing w:val="74"/>
        </w:rPr>
        <w:t> </w:t>
      </w:r>
      <w:r>
        <w:rPr>
          <w:rFonts w:ascii="Calibri" w:hAnsi="Calibri"/>
          <w:b/>
          <w:color w:val="4495D1"/>
        </w:rPr>
        <w:t>пара.</w:t>
      </w:r>
      <w:r>
        <w:rPr>
          <w:rFonts w:ascii="Calibri" w:hAnsi="Calibri"/>
          <w:b/>
          <w:color w:val="4495D1"/>
          <w:spacing w:val="74"/>
        </w:rPr>
        <w:t> </w:t>
      </w:r>
      <w:r>
        <w:rPr>
          <w:color w:val="231F20"/>
        </w:rPr>
        <w:t>«Тот,</w:t>
      </w:r>
      <w:r>
        <w:rPr>
          <w:color w:val="231F20"/>
          <w:spacing w:val="63"/>
        </w:rPr>
        <w:t> </w:t>
      </w:r>
      <w:r>
        <w:rPr>
          <w:color w:val="231F20"/>
        </w:rPr>
        <w:t>кто</w:t>
      </w:r>
      <w:r>
        <w:rPr>
          <w:color w:val="231F20"/>
          <w:spacing w:val="63"/>
        </w:rPr>
        <w:t> </w:t>
      </w:r>
      <w:r>
        <w:rPr>
          <w:color w:val="231F20"/>
        </w:rPr>
        <w:t>говорит</w:t>
      </w:r>
      <w:r>
        <w:rPr>
          <w:color w:val="231F20"/>
          <w:spacing w:val="63"/>
        </w:rPr>
        <w:t> </w:t>
      </w:r>
      <w:r>
        <w:rPr>
          <w:color w:val="231F20"/>
        </w:rPr>
        <w:t>„промышленная</w:t>
      </w:r>
      <w:r>
        <w:rPr>
          <w:color w:val="231F20"/>
          <w:spacing w:val="63"/>
        </w:rPr>
        <w:t> </w:t>
      </w:r>
      <w:r>
        <w:rPr>
          <w:color w:val="231F20"/>
        </w:rPr>
        <w:t>революция“,</w:t>
      </w:r>
      <w:r>
        <w:rPr>
          <w:color w:val="231F20"/>
          <w:spacing w:val="63"/>
        </w:rPr>
        <w:t> </w:t>
      </w:r>
      <w:r>
        <w:rPr>
          <w:color w:val="231F20"/>
        </w:rPr>
        <w:t>имеет в виду „хлопок“», — писал известный английский историк, и в этих словах немало правды. Именно с текстильным производством были связаны первые шаги</w:t>
      </w:r>
      <w:r>
        <w:rPr>
          <w:color w:val="231F20"/>
          <w:spacing w:val="40"/>
        </w:rPr>
        <w:t> </w:t>
      </w:r>
      <w:r>
        <w:rPr>
          <w:color w:val="231F20"/>
        </w:rPr>
        <w:t>промышленной</w:t>
      </w:r>
      <w:r>
        <w:rPr>
          <w:color w:val="231F20"/>
          <w:spacing w:val="40"/>
        </w:rPr>
        <w:t> </w:t>
      </w:r>
      <w:r>
        <w:rPr>
          <w:color w:val="231F20"/>
        </w:rPr>
        <w:t>революции</w:t>
      </w:r>
      <w:r>
        <w:rPr>
          <w:color w:val="231F20"/>
          <w:spacing w:val="40"/>
        </w:rPr>
        <w:t> </w:t>
      </w:r>
      <w:r>
        <w:rPr>
          <w:color w:val="231F20"/>
        </w:rPr>
        <w:t>практически</w:t>
      </w:r>
      <w:r>
        <w:rPr>
          <w:color w:val="231F20"/>
          <w:spacing w:val="40"/>
        </w:rPr>
        <w:t> </w:t>
      </w:r>
      <w:r>
        <w:rPr>
          <w:color w:val="231F20"/>
        </w:rPr>
        <w:t>во</w:t>
      </w:r>
      <w:r>
        <w:rPr>
          <w:color w:val="231F20"/>
          <w:spacing w:val="40"/>
        </w:rPr>
        <w:t> </w:t>
      </w:r>
      <w:r>
        <w:rPr>
          <w:color w:val="231F20"/>
        </w:rPr>
        <w:t>всех</w:t>
      </w:r>
      <w:r>
        <w:rPr>
          <w:color w:val="231F20"/>
          <w:spacing w:val="40"/>
        </w:rPr>
        <w:t> </w:t>
      </w:r>
      <w:r>
        <w:rPr>
          <w:color w:val="231F20"/>
        </w:rPr>
        <w:t>странах.</w:t>
      </w:r>
      <w:r>
        <w:rPr>
          <w:color w:val="231F20"/>
          <w:spacing w:val="40"/>
        </w:rPr>
        <w:t> </w:t>
      </w:r>
      <w:r>
        <w:rPr>
          <w:color w:val="231F20"/>
        </w:rPr>
        <w:t>Появлялись и новые изобретения. Выдающимся достижением являлся ткацкий </w:t>
      </w:r>
      <w:r>
        <w:rPr>
          <w:color w:val="231F20"/>
        </w:rPr>
        <w:t>станок, придуманный французом </w:t>
      </w:r>
      <w:r>
        <w:rPr>
          <w:rFonts w:ascii="Book Antiqua" w:hAnsi="Book Antiqua"/>
          <w:b/>
          <w:i/>
          <w:color w:val="231F20"/>
        </w:rPr>
        <w:t>Ж.-М.</w:t>
      </w:r>
      <w:r>
        <w:rPr>
          <w:rFonts w:ascii="Book Antiqua" w:hAnsi="Book Antiqua"/>
          <w:b/>
          <w:i/>
          <w:color w:val="231F20"/>
          <w:spacing w:val="40"/>
        </w:rPr>
        <w:t> </w:t>
      </w:r>
      <w:r>
        <w:rPr>
          <w:rFonts w:ascii="Book Antiqua" w:hAnsi="Book Antiqua"/>
          <w:b/>
          <w:i/>
          <w:color w:val="231F20"/>
        </w:rPr>
        <w:t>Жаккаром</w:t>
      </w:r>
      <w:r>
        <w:rPr>
          <w:rFonts w:ascii="Book Antiqua" w:hAnsi="Book Antiqua"/>
          <w:b/>
          <w:i/>
          <w:color w:val="231F20"/>
          <w:spacing w:val="36"/>
        </w:rPr>
        <w:t> </w:t>
      </w:r>
      <w:r>
        <w:rPr>
          <w:color w:val="231F20"/>
        </w:rPr>
        <w:t>в 1801 г. Дело не только в том, что</w:t>
      </w:r>
      <w:r>
        <w:rPr>
          <w:color w:val="231F20"/>
          <w:spacing w:val="49"/>
        </w:rPr>
        <w:t> </w:t>
      </w:r>
      <w:r>
        <w:rPr>
          <w:color w:val="231F20"/>
        </w:rPr>
        <w:t>станок</w:t>
      </w:r>
      <w:r>
        <w:rPr>
          <w:color w:val="231F20"/>
          <w:spacing w:val="49"/>
        </w:rPr>
        <w:t> </w:t>
      </w:r>
      <w:r>
        <w:rPr>
          <w:color w:val="231F20"/>
        </w:rPr>
        <w:t>«умел»</w:t>
      </w:r>
      <w:r>
        <w:rPr>
          <w:color w:val="231F20"/>
          <w:spacing w:val="49"/>
        </w:rPr>
        <w:t> </w:t>
      </w:r>
      <w:r>
        <w:rPr>
          <w:color w:val="231F20"/>
        </w:rPr>
        <w:t>создавать</w:t>
      </w:r>
      <w:r>
        <w:rPr>
          <w:color w:val="231F20"/>
          <w:spacing w:val="49"/>
        </w:rPr>
        <w:t> </w:t>
      </w:r>
      <w:r>
        <w:rPr>
          <w:color w:val="231F20"/>
        </w:rPr>
        <w:t>узоры</w:t>
      </w:r>
      <w:r>
        <w:rPr>
          <w:color w:val="231F20"/>
          <w:spacing w:val="49"/>
        </w:rPr>
        <w:t> </w:t>
      </w:r>
      <w:r>
        <w:rPr>
          <w:color w:val="231F20"/>
        </w:rPr>
        <w:t>на</w:t>
      </w:r>
      <w:r>
        <w:rPr>
          <w:color w:val="231F20"/>
          <w:spacing w:val="49"/>
        </w:rPr>
        <w:t> </w:t>
      </w:r>
      <w:r>
        <w:rPr>
          <w:color w:val="231F20"/>
        </w:rPr>
        <w:t>ткани</w:t>
      </w:r>
      <w:r>
        <w:rPr>
          <w:color w:val="231F20"/>
          <w:spacing w:val="49"/>
        </w:rPr>
        <w:t> </w:t>
      </w:r>
      <w:r>
        <w:rPr>
          <w:color w:val="231F20"/>
        </w:rPr>
        <w:t>(что</w:t>
      </w:r>
      <w:r>
        <w:rPr>
          <w:color w:val="231F20"/>
          <w:spacing w:val="49"/>
        </w:rPr>
        <w:t> </w:t>
      </w:r>
      <w:r>
        <w:rPr>
          <w:color w:val="231F20"/>
        </w:rPr>
        <w:t>раньше</w:t>
      </w:r>
      <w:r>
        <w:rPr>
          <w:color w:val="231F20"/>
          <w:spacing w:val="49"/>
        </w:rPr>
        <w:t> </w:t>
      </w:r>
      <w:r>
        <w:rPr>
          <w:color w:val="231F20"/>
        </w:rPr>
        <w:t>делалось</w:t>
      </w:r>
      <w:r>
        <w:rPr>
          <w:color w:val="231F20"/>
          <w:spacing w:val="49"/>
        </w:rPr>
        <w:t> </w:t>
      </w:r>
      <w:r>
        <w:rPr>
          <w:color w:val="231F20"/>
          <w:spacing w:val="-2"/>
        </w:rPr>
        <w:t>только</w:t>
      </w:r>
    </w:p>
    <w:p>
      <w:pPr>
        <w:spacing w:after="0" w:line="220" w:lineRule="auto"/>
        <w:jc w:val="both"/>
        <w:sectPr>
          <w:footerReference w:type="default" r:id="rId48"/>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46176" id="docshapegroup123" coordorigin="0,0" coordsize="10308,1441">
            <v:shape style="position:absolute;left:420;top:419;width:9468;height:1021" type="#_x0000_t75" id="docshape124" stroked="false">
              <v:imagedata r:id="rId8" o:title=""/>
            </v:shape>
            <v:shape style="position:absolute;left:283;top:283;width:9605;height:420" id="docshape125" coordorigin="283,283" coordsize="9605,420" path="m583,703l283,703m703,583l703,283m9888,583l9888,283e" filled="false" stroked="true" strokeweight="1.25pt" strokecolor="#ffffff">
              <v:path arrowok="t"/>
              <v:stroke dashstyle="solid"/>
            </v:shape>
            <v:shape style="position:absolute;left:283;top:283;width:9605;height:420" id="docshape12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27" coordorigin="0,0" coordsize="10308,420" path="m360,420l0,420m9948,420l10308,420m420,360l420,0m9888,360l9888,0e" filled="false" stroked="true" strokeweight=".25pt" strokecolor="#000000">
              <v:path arrowok="t"/>
              <v:stroke dashstyle="solid"/>
            </v:shape>
            <v:shape style="position:absolute;left:1213;top:1114;width:156;height:272" type="#_x0000_t202" id="docshape128" filled="false" stroked="false">
              <v:textbox inset="0,0,0,0">
                <w:txbxContent>
                  <w:p>
                    <w:pPr>
                      <w:spacing w:line="268" w:lineRule="exact" w:before="3"/>
                      <w:ind w:left="0" w:right="0" w:firstLine="0"/>
                      <w:jc w:val="left"/>
                      <w:rPr>
                        <w:rFonts w:ascii="Calibri"/>
                        <w:b/>
                        <w:sz w:val="22"/>
                      </w:rPr>
                    </w:pPr>
                    <w:r>
                      <w:rPr>
                        <w:rFonts w:ascii="Calibri"/>
                        <w:b/>
                        <w:color w:val="FFFFFF"/>
                        <w:w w:val="121"/>
                        <w:sz w:val="22"/>
                      </w:rPr>
                      <w:t>8</w:t>
                    </w:r>
                  </w:p>
                </w:txbxContent>
              </v:textbox>
              <w10:wrap type="none"/>
            </v:shape>
            <v:shape style="position:absolute;left:8403;top:1096;width:768;height:290" type="#_x0000_t202" id="docshape12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4809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4378" w:right="911"/>
        <w:jc w:val="both"/>
      </w:pPr>
      <w:r>
        <w:rPr/>
        <w:pict>
          <v:group style="position:absolute;margin-left:57.553001pt;margin-top:-2.108235pt;width:176.4pt;height:150.85pt;mso-position-horizontal-relative:page;mso-position-vertical-relative:paragraph;z-index:15747072" id="docshapegroup130" coordorigin="1151,-42" coordsize="3528,3017">
            <v:shape style="position:absolute;left:1151;top:-43;width:3528;height:2268" type="#_x0000_t75" id="docshape131" stroked="false">
              <v:imagedata r:id="rId53" o:title=""/>
            </v:shape>
            <v:shape style="position:absolute;left:1233;top:40;width:3362;height:2186" type="#_x0000_t75" id="docshape132" stroked="false">
              <v:imagedata r:id="rId54" o:title=""/>
            </v:shape>
            <v:shape style="position:absolute;left:1213;top:20;width:3402;height:2248" id="docshape133" coordorigin="1214,20" coordsize="3402,2248" path="m4615,20l1214,20,1214,40,1214,2268,1234,2268,1234,40,4595,40,4595,2268,4615,2268,4615,40,4615,20xe" filled="true" fillcolor="#ffffff" stroked="false">
              <v:path arrowok="t"/>
              <v:fill type="solid"/>
            </v:shape>
            <v:shape style="position:absolute;left:1151;top:2225;width:3528;height:749" type="#_x0000_t75" id="docshape134" stroked="false">
              <v:imagedata r:id="rId55" o:title=""/>
            </v:shape>
            <v:shape style="position:absolute;left:1213;top:2288;width:3402;height:624" type="#_x0000_t202" id="docshape135" filled="true" fillcolor="#ffffff" stroked="false">
              <v:textbox inset="0,0,0,0">
                <w:txbxContent>
                  <w:p>
                    <w:pPr>
                      <w:spacing w:line="218" w:lineRule="auto" w:before="96"/>
                      <w:ind w:left="113" w:right="996" w:firstLine="0"/>
                      <w:jc w:val="left"/>
                      <w:rPr>
                        <w:rFonts w:ascii="Calibri" w:hAnsi="Calibri"/>
                        <w:b/>
                        <w:color w:val="000000"/>
                        <w:sz w:val="19"/>
                      </w:rPr>
                    </w:pPr>
                    <w:r>
                      <w:rPr>
                        <w:rFonts w:ascii="Calibri" w:hAnsi="Calibri"/>
                        <w:b/>
                        <w:color w:val="231F20"/>
                        <w:w w:val="115"/>
                        <w:sz w:val="19"/>
                      </w:rPr>
                      <w:t>Перфокарты</w:t>
                    </w:r>
                    <w:r>
                      <w:rPr>
                        <w:rFonts w:ascii="Calibri" w:hAnsi="Calibri"/>
                        <w:b/>
                        <w:color w:val="231F20"/>
                        <w:spacing w:val="-10"/>
                        <w:w w:val="115"/>
                        <w:sz w:val="19"/>
                      </w:rPr>
                      <w:t> </w:t>
                    </w:r>
                    <w:r>
                      <w:rPr>
                        <w:rFonts w:ascii="Calibri" w:hAnsi="Calibri"/>
                        <w:b/>
                        <w:color w:val="231F20"/>
                        <w:w w:val="115"/>
                        <w:sz w:val="19"/>
                      </w:rPr>
                      <w:t>для</w:t>
                    </w:r>
                    <w:r>
                      <w:rPr>
                        <w:rFonts w:ascii="Calibri" w:hAnsi="Calibri"/>
                        <w:b/>
                        <w:color w:val="231F20"/>
                        <w:spacing w:val="-10"/>
                        <w:w w:val="115"/>
                        <w:sz w:val="19"/>
                      </w:rPr>
                      <w:t> </w:t>
                    </w:r>
                    <w:r>
                      <w:rPr>
                        <w:rFonts w:ascii="Calibri" w:hAnsi="Calibri"/>
                        <w:b/>
                        <w:color w:val="231F20"/>
                        <w:w w:val="115"/>
                        <w:sz w:val="19"/>
                      </w:rPr>
                      <w:t>станка Ж.-М. Жаккара</w:t>
                    </w:r>
                  </w:p>
                </w:txbxContent>
              </v:textbox>
              <v:fill type="solid"/>
              <w10:wrap type="none"/>
            </v:shape>
            <w10:wrap type="none"/>
          </v:group>
        </w:pict>
      </w:r>
      <w:r>
        <w:rPr>
          <w:color w:val="231F20"/>
        </w:rPr>
        <w:t>вручную), главное — как именно он </w:t>
      </w:r>
      <w:r>
        <w:rPr>
          <w:color w:val="231F20"/>
        </w:rPr>
        <w:t>это делал!</w:t>
      </w:r>
      <w:r>
        <w:rPr>
          <w:color w:val="231F20"/>
          <w:spacing w:val="80"/>
        </w:rPr>
        <w:t> </w:t>
      </w:r>
      <w:r>
        <w:rPr>
          <w:color w:val="231F20"/>
        </w:rPr>
        <w:t>Это</w:t>
      </w:r>
      <w:r>
        <w:rPr>
          <w:color w:val="231F20"/>
          <w:spacing w:val="80"/>
        </w:rPr>
        <w:t> </w:t>
      </w:r>
      <w:r>
        <w:rPr>
          <w:color w:val="231F20"/>
        </w:rPr>
        <w:t>был</w:t>
      </w:r>
      <w:r>
        <w:rPr>
          <w:color w:val="231F20"/>
          <w:spacing w:val="80"/>
        </w:rPr>
        <w:t> </w:t>
      </w:r>
      <w:r>
        <w:rPr>
          <w:color w:val="231F20"/>
        </w:rPr>
        <w:t>автоматический</w:t>
      </w:r>
      <w:r>
        <w:rPr>
          <w:color w:val="231F20"/>
          <w:spacing w:val="80"/>
        </w:rPr>
        <w:t> </w:t>
      </w:r>
      <w:r>
        <w:rPr>
          <w:color w:val="231F20"/>
        </w:rPr>
        <w:t>станок</w:t>
      </w:r>
      <w:r>
        <w:rPr>
          <w:color w:val="231F20"/>
          <w:spacing w:val="40"/>
        </w:rPr>
        <w:t> </w:t>
      </w:r>
      <w:r>
        <w:rPr>
          <w:color w:val="231F20"/>
        </w:rPr>
        <w:t>с программным обеспечением, управляв- шийся перфокартами.</w:t>
      </w:r>
    </w:p>
    <w:p>
      <w:pPr>
        <w:pStyle w:val="BodyText"/>
        <w:spacing w:line="223" w:lineRule="auto" w:before="2"/>
        <w:ind w:left="4378" w:right="911" w:firstLine="340"/>
        <w:jc w:val="both"/>
      </w:pPr>
      <w:r>
        <w:rPr>
          <w:color w:val="231F20"/>
        </w:rPr>
        <w:t>Текстильная</w:t>
      </w:r>
      <w:r>
        <w:rPr>
          <w:color w:val="231F20"/>
          <w:spacing w:val="-14"/>
        </w:rPr>
        <w:t> </w:t>
      </w:r>
      <w:r>
        <w:rPr>
          <w:color w:val="231F20"/>
        </w:rPr>
        <w:t>промышленность</w:t>
      </w:r>
      <w:r>
        <w:rPr>
          <w:color w:val="231F20"/>
          <w:spacing w:val="-14"/>
        </w:rPr>
        <w:t> </w:t>
      </w:r>
      <w:r>
        <w:rPr>
          <w:color w:val="231F20"/>
        </w:rPr>
        <w:t>сохраня- ла свою роль авангарда промышленной революции</w:t>
      </w:r>
      <w:r>
        <w:rPr>
          <w:color w:val="231F20"/>
          <w:spacing w:val="-2"/>
        </w:rPr>
        <w:t> </w:t>
      </w:r>
      <w:r>
        <w:rPr>
          <w:color w:val="231F20"/>
        </w:rPr>
        <w:t>и</w:t>
      </w:r>
      <w:r>
        <w:rPr>
          <w:color w:val="231F20"/>
          <w:spacing w:val="-2"/>
        </w:rPr>
        <w:t> </w:t>
      </w:r>
      <w:r>
        <w:rPr>
          <w:color w:val="231F20"/>
        </w:rPr>
        <w:t>в</w:t>
      </w:r>
      <w:r>
        <w:rPr>
          <w:color w:val="231F20"/>
          <w:spacing w:val="-2"/>
        </w:rPr>
        <w:t> </w:t>
      </w:r>
      <w:r>
        <w:rPr>
          <w:color w:val="231F20"/>
        </w:rPr>
        <w:t>XIX</w:t>
      </w:r>
      <w:r>
        <w:rPr>
          <w:color w:val="231F20"/>
          <w:spacing w:val="-2"/>
        </w:rPr>
        <w:t> </w:t>
      </w:r>
      <w:r>
        <w:rPr>
          <w:color w:val="231F20"/>
        </w:rPr>
        <w:t>в.</w:t>
      </w:r>
      <w:r>
        <w:rPr>
          <w:color w:val="231F20"/>
          <w:spacing w:val="-2"/>
        </w:rPr>
        <w:t> </w:t>
      </w:r>
      <w:r>
        <w:rPr>
          <w:color w:val="231F20"/>
        </w:rPr>
        <w:t>—</w:t>
      </w:r>
      <w:r>
        <w:rPr>
          <w:color w:val="231F20"/>
          <w:spacing w:val="-2"/>
        </w:rPr>
        <w:t> </w:t>
      </w:r>
      <w:r>
        <w:rPr>
          <w:color w:val="231F20"/>
        </w:rPr>
        <w:t>но</w:t>
      </w:r>
      <w:r>
        <w:rPr>
          <w:color w:val="231F20"/>
          <w:spacing w:val="-2"/>
        </w:rPr>
        <w:t> </w:t>
      </w:r>
      <w:r>
        <w:rPr>
          <w:color w:val="231F20"/>
        </w:rPr>
        <w:t>только</w:t>
      </w:r>
      <w:r>
        <w:rPr>
          <w:color w:val="231F20"/>
          <w:spacing w:val="-2"/>
        </w:rPr>
        <w:t> </w:t>
      </w:r>
      <w:r>
        <w:rPr>
          <w:color w:val="231F20"/>
        </w:rPr>
        <w:t>авангар- да. Её двигателем, обеспечившим</w:t>
      </w:r>
      <w:r>
        <w:rPr>
          <w:color w:val="231F20"/>
        </w:rPr>
        <w:t> начало нового этапа промышленного переворота, стали уголь, пар, чугун и главная точка их соединения — железная дорога.</w:t>
      </w:r>
    </w:p>
    <w:p>
      <w:pPr>
        <w:pStyle w:val="BodyText"/>
        <w:spacing w:line="223" w:lineRule="auto" w:before="2"/>
        <w:ind w:left="4378" w:right="911" w:firstLine="340"/>
        <w:jc w:val="both"/>
      </w:pPr>
      <w:r>
        <w:rPr/>
        <w:pict>
          <v:group style="position:absolute;margin-left:57.553001pt;margin-top:37.079147pt;width:176.4pt;height:178.4pt;mso-position-horizontal-relative:page;mso-position-vertical-relative:paragraph;z-index:15747584" id="docshapegroup136" coordorigin="1151,742" coordsize="3528,3568">
            <v:shape style="position:absolute;left:1151;top:3362;width:3528;height:947" type="#_x0000_t75" id="docshape137" stroked="false">
              <v:imagedata r:id="rId56" o:title=""/>
            </v:shape>
            <v:rect style="position:absolute;left:1213;top:3298;width:3402;height:948" id="docshape138" filled="true" fillcolor="#ffffff" stroked="false">
              <v:fill type="solid"/>
            </v:rect>
            <v:shape style="position:absolute;left:1151;top:741;width:3528;height:2621" type="#_x0000_t75" id="docshape139" stroked="false">
              <v:imagedata r:id="rId57" o:title=""/>
            </v:shape>
            <v:shape style="position:absolute;left:1213;top:804;width:3402;height:2495" type="#_x0000_t75" id="docshape140" stroked="false">
              <v:imagedata r:id="rId58" o:title=""/>
            </v:shape>
            <v:rect style="position:absolute;left:1223;top:814;width:3382;height:2475" id="docshape141" filled="false" stroked="true" strokeweight="1.0pt" strokecolor="#ffffff">
              <v:stroke dashstyle="solid"/>
            </v:rect>
            <v:shape style="position:absolute;left:1151;top:741;width:3528;height:3568" type="#_x0000_t202" id="docshape142"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1"/>
                      <w:rPr>
                        <w:rFonts w:ascii="Trebuchet MS"/>
                        <w:sz w:val="29"/>
                      </w:rPr>
                    </w:pPr>
                  </w:p>
                  <w:p>
                    <w:pPr>
                      <w:spacing w:line="221" w:lineRule="exact" w:before="0"/>
                      <w:ind w:left="176" w:right="0" w:firstLine="0"/>
                      <w:jc w:val="left"/>
                      <w:rPr>
                        <w:rFonts w:ascii="Calibri" w:hAnsi="Calibri"/>
                        <w:b/>
                        <w:sz w:val="19"/>
                      </w:rPr>
                    </w:pPr>
                    <w:r>
                      <w:rPr>
                        <w:rFonts w:ascii="Calibri" w:hAnsi="Calibri"/>
                        <w:b/>
                        <w:color w:val="231F20"/>
                        <w:w w:val="115"/>
                        <w:sz w:val="19"/>
                      </w:rPr>
                      <w:t>Паровоз</w:t>
                    </w:r>
                    <w:r>
                      <w:rPr>
                        <w:rFonts w:ascii="Calibri" w:hAnsi="Calibri"/>
                        <w:b/>
                        <w:color w:val="231F20"/>
                        <w:spacing w:val="-4"/>
                        <w:w w:val="115"/>
                        <w:sz w:val="19"/>
                      </w:rPr>
                      <w:t> </w:t>
                    </w:r>
                    <w:r>
                      <w:rPr>
                        <w:rFonts w:ascii="Calibri" w:hAnsi="Calibri"/>
                        <w:b/>
                        <w:color w:val="231F20"/>
                        <w:w w:val="115"/>
                        <w:sz w:val="19"/>
                      </w:rPr>
                      <w:t>Дж.</w:t>
                    </w:r>
                    <w:r>
                      <w:rPr>
                        <w:rFonts w:ascii="Calibri" w:hAnsi="Calibri"/>
                        <w:b/>
                        <w:color w:val="231F20"/>
                        <w:spacing w:val="-3"/>
                        <w:w w:val="115"/>
                        <w:sz w:val="19"/>
                      </w:rPr>
                      <w:t> </w:t>
                    </w:r>
                    <w:r>
                      <w:rPr>
                        <w:rFonts w:ascii="Calibri" w:hAnsi="Calibri"/>
                        <w:b/>
                        <w:color w:val="231F20"/>
                        <w:spacing w:val="-2"/>
                        <w:w w:val="115"/>
                        <w:sz w:val="19"/>
                      </w:rPr>
                      <w:t>Стефенсона</w:t>
                    </w:r>
                  </w:p>
                  <w:p>
                    <w:pPr>
                      <w:spacing w:line="221" w:lineRule="exact" w:before="0"/>
                      <w:ind w:left="176" w:right="0" w:firstLine="0"/>
                      <w:jc w:val="left"/>
                      <w:rPr>
                        <w:rFonts w:ascii="Calibri" w:hAnsi="Calibri"/>
                        <w:b/>
                        <w:sz w:val="19"/>
                      </w:rPr>
                    </w:pPr>
                    <w:r>
                      <w:rPr>
                        <w:rFonts w:ascii="Calibri" w:hAnsi="Calibri"/>
                        <w:b/>
                        <w:color w:val="231F20"/>
                        <w:spacing w:val="-2"/>
                        <w:w w:val="115"/>
                        <w:sz w:val="19"/>
                      </w:rPr>
                      <w:t>«Ракета»</w:t>
                    </w:r>
                  </w:p>
                  <w:p>
                    <w:pPr>
                      <w:spacing w:before="87"/>
                      <w:ind w:left="176"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56"/>
                        <w:w w:val="150"/>
                        <w:sz w:val="20"/>
                      </w:rPr>
                      <w:t> </w:t>
                    </w:r>
                    <w:r>
                      <w:rPr>
                        <w:rFonts w:ascii="Trebuchet MS" w:hAnsi="Trebuchet MS"/>
                        <w:color w:val="231F20"/>
                        <w:sz w:val="19"/>
                      </w:rPr>
                      <w:t>В</w:t>
                    </w:r>
                    <w:r>
                      <w:rPr>
                        <w:rFonts w:ascii="Trebuchet MS" w:hAnsi="Trebuchet MS"/>
                        <w:color w:val="231F20"/>
                        <w:spacing w:val="-2"/>
                        <w:sz w:val="19"/>
                      </w:rPr>
                      <w:t> </w:t>
                    </w:r>
                    <w:r>
                      <w:rPr>
                        <w:rFonts w:ascii="Trebuchet MS" w:hAnsi="Trebuchet MS"/>
                        <w:color w:val="231F20"/>
                        <w:sz w:val="19"/>
                      </w:rPr>
                      <w:t>чём</w:t>
                    </w:r>
                    <w:r>
                      <w:rPr>
                        <w:rFonts w:ascii="Trebuchet MS" w:hAnsi="Trebuchet MS"/>
                        <w:color w:val="231F20"/>
                        <w:spacing w:val="-1"/>
                        <w:sz w:val="19"/>
                      </w:rPr>
                      <w:t> </w:t>
                    </w:r>
                    <w:r>
                      <w:rPr>
                        <w:rFonts w:ascii="Trebuchet MS" w:hAnsi="Trebuchet MS"/>
                        <w:color w:val="231F20"/>
                        <w:sz w:val="19"/>
                      </w:rPr>
                      <w:t>ошибся</w:t>
                    </w:r>
                    <w:r>
                      <w:rPr>
                        <w:rFonts w:ascii="Trebuchet MS" w:hAnsi="Trebuchet MS"/>
                        <w:color w:val="231F20"/>
                        <w:spacing w:val="-2"/>
                        <w:sz w:val="19"/>
                      </w:rPr>
                      <w:t> </w:t>
                    </w:r>
                    <w:r>
                      <w:rPr>
                        <w:rFonts w:ascii="Trebuchet MS" w:hAnsi="Trebuchet MS"/>
                        <w:color w:val="231F20"/>
                        <w:sz w:val="19"/>
                      </w:rPr>
                      <w:t>автор</w:t>
                    </w:r>
                    <w:r>
                      <w:rPr>
                        <w:rFonts w:ascii="Trebuchet MS" w:hAnsi="Trebuchet MS"/>
                        <w:color w:val="231F20"/>
                        <w:spacing w:val="-1"/>
                        <w:sz w:val="19"/>
                      </w:rPr>
                      <w:t> </w:t>
                    </w:r>
                    <w:r>
                      <w:rPr>
                        <w:rFonts w:ascii="Trebuchet MS" w:hAnsi="Trebuchet MS"/>
                        <w:color w:val="231F20"/>
                        <w:spacing w:val="-2"/>
                        <w:sz w:val="19"/>
                      </w:rPr>
                      <w:t>гравюры?</w:t>
                    </w:r>
                  </w:p>
                </w:txbxContent>
              </v:textbox>
              <w10:wrap type="none"/>
            </v:shape>
            <w10:wrap type="none"/>
          </v:group>
        </w:pict>
      </w:r>
      <w:r>
        <w:rPr>
          <w:color w:val="231F20"/>
        </w:rPr>
        <w:t>Для современников она была настоя- щим</w:t>
      </w:r>
      <w:r>
        <w:rPr>
          <w:color w:val="231F20"/>
          <w:spacing w:val="-5"/>
        </w:rPr>
        <w:t> </w:t>
      </w:r>
      <w:r>
        <w:rPr>
          <w:color w:val="231F20"/>
        </w:rPr>
        <w:t>чудом,</w:t>
      </w:r>
      <w:r>
        <w:rPr>
          <w:color w:val="231F20"/>
          <w:spacing w:val="-5"/>
        </w:rPr>
        <w:t> </w:t>
      </w:r>
      <w:r>
        <w:rPr>
          <w:color w:val="231F20"/>
        </w:rPr>
        <w:t>а</w:t>
      </w:r>
      <w:r>
        <w:rPr>
          <w:color w:val="231F20"/>
          <w:spacing w:val="-5"/>
        </w:rPr>
        <w:t> </w:t>
      </w:r>
      <w:r>
        <w:rPr>
          <w:color w:val="231F20"/>
        </w:rPr>
        <w:t>паровоз</w:t>
      </w:r>
      <w:r>
        <w:rPr>
          <w:color w:val="231F20"/>
          <w:spacing w:val="-5"/>
        </w:rPr>
        <w:t> </w:t>
      </w:r>
      <w:r>
        <w:rPr>
          <w:color w:val="231F20"/>
        </w:rPr>
        <w:t>—</w:t>
      </w:r>
      <w:r>
        <w:rPr>
          <w:color w:val="231F20"/>
          <w:spacing w:val="-5"/>
        </w:rPr>
        <w:t> </w:t>
      </w:r>
      <w:r>
        <w:rPr>
          <w:color w:val="231F20"/>
        </w:rPr>
        <w:t>«любимец</w:t>
      </w:r>
      <w:r>
        <w:rPr>
          <w:color w:val="231F20"/>
          <w:spacing w:val="-5"/>
        </w:rPr>
        <w:t> </w:t>
      </w:r>
      <w:r>
        <w:rPr>
          <w:color w:val="231F20"/>
        </w:rPr>
        <w:t>века»</w:t>
      </w:r>
      <w:r>
        <w:rPr>
          <w:color w:val="231F20"/>
          <w:spacing w:val="-5"/>
        </w:rPr>
        <w:t> </w:t>
      </w:r>
      <w:r>
        <w:rPr>
          <w:color w:val="231F20"/>
        </w:rPr>
        <w:t>— превратился в один из главных его сим- волов, воплощавших движение, скорость, прогресс.</w:t>
      </w:r>
      <w:r>
        <w:rPr>
          <w:color w:val="231F20"/>
          <w:spacing w:val="-4"/>
        </w:rPr>
        <w:t> </w:t>
      </w:r>
      <w:r>
        <w:rPr>
          <w:color w:val="231F20"/>
        </w:rPr>
        <w:t>Ему</w:t>
      </w:r>
      <w:r>
        <w:rPr>
          <w:color w:val="231F20"/>
          <w:spacing w:val="-4"/>
        </w:rPr>
        <w:t> </w:t>
      </w:r>
      <w:r>
        <w:rPr>
          <w:color w:val="231F20"/>
        </w:rPr>
        <w:t>посвящено</w:t>
      </w:r>
      <w:r>
        <w:rPr>
          <w:color w:val="231F20"/>
          <w:spacing w:val="-4"/>
        </w:rPr>
        <w:t> </w:t>
      </w:r>
      <w:r>
        <w:rPr>
          <w:color w:val="231F20"/>
        </w:rPr>
        <w:t>множество</w:t>
      </w:r>
      <w:r>
        <w:rPr>
          <w:color w:val="231F20"/>
          <w:spacing w:val="-4"/>
        </w:rPr>
        <w:t> </w:t>
      </w:r>
      <w:r>
        <w:rPr>
          <w:color w:val="231F20"/>
        </w:rPr>
        <w:t>стихов и картин, а чешский композитор А. Двор- жак говорил: «Я отдал бы все свои симфо- нии за то, чтобы изобрести паровоз!». Но эта</w:t>
      </w:r>
      <w:r>
        <w:rPr>
          <w:color w:val="231F20"/>
          <w:spacing w:val="-6"/>
        </w:rPr>
        <w:t> </w:t>
      </w:r>
      <w:r>
        <w:rPr>
          <w:color w:val="231F20"/>
        </w:rPr>
        <w:t>честь</w:t>
      </w:r>
      <w:r>
        <w:rPr>
          <w:color w:val="231F20"/>
          <w:spacing w:val="-6"/>
        </w:rPr>
        <w:t> </w:t>
      </w:r>
      <w:r>
        <w:rPr>
          <w:color w:val="231F20"/>
        </w:rPr>
        <w:t>выпала</w:t>
      </w:r>
      <w:r>
        <w:rPr>
          <w:color w:val="231F20"/>
          <w:spacing w:val="-6"/>
        </w:rPr>
        <w:t> </w:t>
      </w:r>
      <w:r>
        <w:rPr>
          <w:rFonts w:ascii="Book Antiqua" w:hAnsi="Book Antiqua"/>
          <w:b/>
          <w:i/>
          <w:color w:val="231F20"/>
        </w:rPr>
        <w:t>Дж. Стефенсону</w:t>
      </w:r>
      <w:r>
        <w:rPr>
          <w:color w:val="231F20"/>
        </w:rPr>
        <w:t>,</w:t>
      </w:r>
      <w:r>
        <w:rPr>
          <w:color w:val="231F20"/>
          <w:spacing w:val="-6"/>
        </w:rPr>
        <w:t> </w:t>
      </w:r>
      <w:r>
        <w:rPr>
          <w:color w:val="231F20"/>
        </w:rPr>
        <w:t>англий- </w:t>
      </w:r>
      <w:r>
        <w:rPr>
          <w:color w:val="231F20"/>
          <w:spacing w:val="-2"/>
        </w:rPr>
        <w:t>скому</w:t>
      </w:r>
      <w:r>
        <w:rPr>
          <w:color w:val="231F20"/>
          <w:spacing w:val="-8"/>
        </w:rPr>
        <w:t> </w:t>
      </w:r>
      <w:r>
        <w:rPr>
          <w:color w:val="231F20"/>
          <w:spacing w:val="-2"/>
        </w:rPr>
        <w:t>механику</w:t>
      </w:r>
      <w:r>
        <w:rPr>
          <w:color w:val="231F20"/>
          <w:spacing w:val="-8"/>
        </w:rPr>
        <w:t> </w:t>
      </w:r>
      <w:r>
        <w:rPr>
          <w:color w:val="231F20"/>
          <w:spacing w:val="-2"/>
        </w:rPr>
        <w:t>паровых</w:t>
      </w:r>
      <w:r>
        <w:rPr>
          <w:color w:val="231F20"/>
          <w:spacing w:val="-8"/>
        </w:rPr>
        <w:t> </w:t>
      </w:r>
      <w:r>
        <w:rPr>
          <w:color w:val="231F20"/>
          <w:spacing w:val="-2"/>
        </w:rPr>
        <w:t>машин.</w:t>
      </w:r>
      <w:r>
        <w:rPr>
          <w:color w:val="231F20"/>
          <w:spacing w:val="-8"/>
        </w:rPr>
        <w:t> </w:t>
      </w:r>
      <w:r>
        <w:rPr>
          <w:color w:val="231F20"/>
          <w:spacing w:val="-2"/>
        </w:rPr>
        <w:t>По</w:t>
      </w:r>
      <w:r>
        <w:rPr>
          <w:color w:val="231F20"/>
          <w:spacing w:val="-8"/>
        </w:rPr>
        <w:t> </w:t>
      </w:r>
      <w:r>
        <w:rPr>
          <w:color w:val="231F20"/>
          <w:spacing w:val="-2"/>
        </w:rPr>
        <w:t>постро- </w:t>
      </w:r>
      <w:r>
        <w:rPr>
          <w:color w:val="231F20"/>
        </w:rPr>
        <w:t>енной им первой в мире железной дороге между английскими городами Стоктоном</w:t>
      </w:r>
      <w:r>
        <w:rPr>
          <w:color w:val="231F20"/>
          <w:spacing w:val="80"/>
        </w:rPr>
        <w:t> </w:t>
      </w:r>
      <w:r>
        <w:rPr>
          <w:color w:val="231F20"/>
        </w:rPr>
        <w:t>и Дарлингтоном (39 км) в сентябре </w:t>
      </w:r>
      <w:r>
        <w:rPr>
          <w:rFonts w:ascii="Book Antiqua" w:hAnsi="Book Antiqua"/>
          <w:b/>
          <w:color w:val="231F20"/>
        </w:rPr>
        <w:t>1825 г. </w:t>
      </w:r>
      <w:r>
        <w:rPr>
          <w:color w:val="231F20"/>
        </w:rPr>
        <w:t>сконструированный им же паровоз «Пере- движение»</w:t>
      </w:r>
      <w:r>
        <w:rPr>
          <w:color w:val="231F20"/>
          <w:spacing w:val="-14"/>
        </w:rPr>
        <w:t> </w:t>
      </w:r>
      <w:r>
        <w:rPr>
          <w:color w:val="231F20"/>
        </w:rPr>
        <w:t>переместил</w:t>
      </w:r>
      <w:r>
        <w:rPr>
          <w:color w:val="231F20"/>
          <w:spacing w:val="-14"/>
        </w:rPr>
        <w:t> </w:t>
      </w:r>
      <w:r>
        <w:rPr>
          <w:color w:val="231F20"/>
        </w:rPr>
        <w:t>поезд</w:t>
      </w:r>
      <w:r>
        <w:rPr>
          <w:color w:val="231F20"/>
          <w:spacing w:val="-14"/>
        </w:rPr>
        <w:t> </w:t>
      </w:r>
      <w:r>
        <w:rPr>
          <w:color w:val="231F20"/>
        </w:rPr>
        <w:t>с</w:t>
      </w:r>
      <w:r>
        <w:rPr>
          <w:color w:val="231F20"/>
          <w:spacing w:val="-14"/>
        </w:rPr>
        <w:t> </w:t>
      </w:r>
      <w:r>
        <w:rPr>
          <w:color w:val="231F20"/>
        </w:rPr>
        <w:t>грузом</w:t>
      </w:r>
      <w:r>
        <w:rPr>
          <w:color w:val="231F20"/>
          <w:spacing w:val="-14"/>
        </w:rPr>
        <w:t> </w:t>
      </w:r>
      <w:r>
        <w:rPr>
          <w:color w:val="231F20"/>
        </w:rPr>
        <w:t>и</w:t>
      </w:r>
      <w:r>
        <w:rPr>
          <w:color w:val="231F20"/>
          <w:spacing w:val="-14"/>
        </w:rPr>
        <w:t> </w:t>
      </w:r>
      <w:r>
        <w:rPr>
          <w:color w:val="231F20"/>
        </w:rPr>
        <w:t>пас- сажирами,</w:t>
      </w:r>
      <w:r>
        <w:rPr>
          <w:color w:val="231F20"/>
          <w:spacing w:val="-7"/>
        </w:rPr>
        <w:t> </w:t>
      </w:r>
      <w:r>
        <w:rPr>
          <w:color w:val="231F20"/>
        </w:rPr>
        <w:t>положив</w:t>
      </w:r>
      <w:r>
        <w:rPr>
          <w:color w:val="231F20"/>
          <w:spacing w:val="-7"/>
        </w:rPr>
        <w:t> </w:t>
      </w:r>
      <w:r>
        <w:rPr>
          <w:color w:val="231F20"/>
        </w:rPr>
        <w:t>начало</w:t>
      </w:r>
      <w:r>
        <w:rPr>
          <w:color w:val="231F20"/>
          <w:spacing w:val="-7"/>
        </w:rPr>
        <w:t> </w:t>
      </w:r>
      <w:r>
        <w:rPr>
          <w:color w:val="231F20"/>
        </w:rPr>
        <w:t>железнодорож- ной эпохе.</w:t>
      </w:r>
    </w:p>
    <w:p>
      <w:pPr>
        <w:pStyle w:val="BodyText"/>
        <w:spacing w:line="202" w:lineRule="exact"/>
        <w:ind w:left="4718"/>
        <w:jc w:val="both"/>
      </w:pPr>
      <w:r>
        <w:rPr>
          <w:color w:val="231F20"/>
        </w:rPr>
        <w:t>Этот</w:t>
      </w:r>
      <w:r>
        <w:rPr>
          <w:color w:val="231F20"/>
          <w:spacing w:val="33"/>
        </w:rPr>
        <w:t>  </w:t>
      </w:r>
      <w:r>
        <w:rPr>
          <w:color w:val="231F20"/>
        </w:rPr>
        <w:t>поезд</w:t>
      </w:r>
      <w:r>
        <w:rPr>
          <w:color w:val="231F20"/>
          <w:spacing w:val="33"/>
        </w:rPr>
        <w:t>  </w:t>
      </w:r>
      <w:r>
        <w:rPr>
          <w:color w:val="231F20"/>
        </w:rPr>
        <w:t>передвигался</w:t>
      </w:r>
      <w:r>
        <w:rPr>
          <w:color w:val="231F20"/>
          <w:spacing w:val="33"/>
        </w:rPr>
        <w:t>  </w:t>
      </w:r>
      <w:r>
        <w:rPr>
          <w:color w:val="231F20"/>
          <w:spacing w:val="-2"/>
        </w:rPr>
        <w:t>ненамного</w:t>
      </w:r>
    </w:p>
    <w:p>
      <w:pPr>
        <w:pStyle w:val="BodyText"/>
        <w:spacing w:line="223" w:lineRule="auto" w:before="6"/>
        <w:ind w:left="4378" w:right="911"/>
        <w:jc w:val="both"/>
      </w:pPr>
      <w:r>
        <w:rPr>
          <w:color w:val="231F20"/>
        </w:rPr>
        <w:t>быстрее пешехода. Новый паровоз Стефен- сона</w:t>
      </w:r>
      <w:r>
        <w:rPr>
          <w:color w:val="231F20"/>
          <w:spacing w:val="-1"/>
        </w:rPr>
        <w:t> </w:t>
      </w:r>
      <w:r>
        <w:rPr>
          <w:color w:val="231F20"/>
        </w:rPr>
        <w:t>«Ракета», созданный для </w:t>
      </w:r>
      <w:r>
        <w:rPr>
          <w:color w:val="231F20"/>
          <w:spacing w:val="-2"/>
        </w:rPr>
        <w:t>построенной</w:t>
      </w:r>
    </w:p>
    <w:p>
      <w:pPr>
        <w:pStyle w:val="BodyText"/>
        <w:spacing w:line="223" w:lineRule="auto"/>
        <w:ind w:left="977" w:right="911"/>
        <w:jc w:val="both"/>
      </w:pPr>
      <w:r>
        <w:rPr>
          <w:color w:val="231F20"/>
        </w:rPr>
        <w:t>вскоре железной дороги между Манчестером и Ливерпулем, уже достиг скоро- сти в 50 км/ч, ломая привычное представление о скорости передвижения. Но главное — не психологический эффект, а колоссальные последствия для эко- номики. Потребляя миллионы тонн угля и чугуна, железная дорога была тех- нически сложным сооружением своего времени, требовавшим создания мно- жества</w:t>
      </w:r>
      <w:r>
        <w:rPr>
          <w:color w:val="231F20"/>
          <w:spacing w:val="22"/>
        </w:rPr>
        <w:t> </w:t>
      </w:r>
      <w:r>
        <w:rPr>
          <w:color w:val="231F20"/>
        </w:rPr>
        <w:t>самых</w:t>
      </w:r>
      <w:r>
        <w:rPr>
          <w:color w:val="231F20"/>
          <w:spacing w:val="23"/>
        </w:rPr>
        <w:t> </w:t>
      </w:r>
      <w:r>
        <w:rPr>
          <w:color w:val="231F20"/>
        </w:rPr>
        <w:t>новых</w:t>
      </w:r>
      <w:r>
        <w:rPr>
          <w:color w:val="231F20"/>
          <w:spacing w:val="22"/>
        </w:rPr>
        <w:t> </w:t>
      </w:r>
      <w:r>
        <w:rPr>
          <w:color w:val="231F20"/>
        </w:rPr>
        <w:t>машин</w:t>
      </w:r>
      <w:r>
        <w:rPr>
          <w:color w:val="231F20"/>
          <w:spacing w:val="23"/>
        </w:rPr>
        <w:t> </w:t>
      </w:r>
      <w:r>
        <w:rPr>
          <w:color w:val="231F20"/>
        </w:rPr>
        <w:t>и</w:t>
      </w:r>
      <w:r>
        <w:rPr>
          <w:color w:val="231F20"/>
          <w:spacing w:val="22"/>
        </w:rPr>
        <w:t> </w:t>
      </w:r>
      <w:r>
        <w:rPr>
          <w:color w:val="231F20"/>
        </w:rPr>
        <w:t>механизмов</w:t>
      </w:r>
      <w:r>
        <w:rPr>
          <w:color w:val="231F20"/>
          <w:spacing w:val="23"/>
        </w:rPr>
        <w:t> </w:t>
      </w:r>
      <w:r>
        <w:rPr>
          <w:color w:val="231F20"/>
        </w:rPr>
        <w:t>—</w:t>
      </w:r>
      <w:r>
        <w:rPr>
          <w:color w:val="231F20"/>
          <w:spacing w:val="22"/>
        </w:rPr>
        <w:t> </w:t>
      </w:r>
      <w:r>
        <w:rPr>
          <w:color w:val="231F20"/>
        </w:rPr>
        <w:t>паровозов,</w:t>
      </w:r>
      <w:r>
        <w:rPr>
          <w:color w:val="231F20"/>
          <w:spacing w:val="23"/>
        </w:rPr>
        <w:t> </w:t>
      </w:r>
      <w:r>
        <w:rPr>
          <w:color w:val="231F20"/>
        </w:rPr>
        <w:t>оборудования</w:t>
      </w:r>
      <w:r>
        <w:rPr>
          <w:color w:val="231F20"/>
          <w:spacing w:val="23"/>
        </w:rPr>
        <w:t> </w:t>
      </w:r>
      <w:r>
        <w:rPr>
          <w:color w:val="231F20"/>
          <w:spacing w:val="-2"/>
        </w:rPr>
        <w:t>депо,</w:t>
      </w:r>
    </w:p>
    <w:p>
      <w:pPr>
        <w:pStyle w:val="BodyText"/>
        <w:spacing w:line="223" w:lineRule="auto" w:before="3"/>
        <w:ind w:left="977"/>
      </w:pPr>
      <w:r>
        <w:rPr>
          <w:color w:val="231F20"/>
        </w:rPr>
        <w:t>новой</w:t>
      </w:r>
      <w:r>
        <w:rPr>
          <w:color w:val="231F20"/>
          <w:spacing w:val="80"/>
          <w:w w:val="150"/>
        </w:rPr>
        <w:t> </w:t>
      </w:r>
      <w:r>
        <w:rPr>
          <w:color w:val="231F20"/>
        </w:rPr>
        <w:t>строительной</w:t>
      </w:r>
      <w:r>
        <w:rPr>
          <w:color w:val="231F20"/>
          <w:spacing w:val="80"/>
          <w:w w:val="150"/>
        </w:rPr>
        <w:t> </w:t>
      </w:r>
      <w:r>
        <w:rPr>
          <w:color w:val="231F20"/>
        </w:rPr>
        <w:t>техники.</w:t>
      </w:r>
      <w:r>
        <w:rPr>
          <w:color w:val="231F20"/>
          <w:spacing w:val="80"/>
          <w:w w:val="150"/>
        </w:rPr>
        <w:t> </w:t>
      </w:r>
      <w:r>
        <w:rPr>
          <w:color w:val="231F20"/>
        </w:rPr>
        <w:t>Всё</w:t>
      </w:r>
      <w:r>
        <w:rPr>
          <w:color w:val="231F20"/>
          <w:spacing w:val="80"/>
          <w:w w:val="150"/>
        </w:rPr>
        <w:t> </w:t>
      </w:r>
      <w:r>
        <w:rPr>
          <w:color w:val="231F20"/>
        </w:rPr>
        <w:t>это</w:t>
      </w:r>
      <w:r>
        <w:rPr>
          <w:color w:val="231F20"/>
          <w:spacing w:val="80"/>
          <w:w w:val="150"/>
        </w:rPr>
        <w:t> </w:t>
      </w:r>
      <w:r>
        <w:rPr>
          <w:color w:val="231F20"/>
        </w:rPr>
        <w:t>способствовало</w:t>
      </w:r>
      <w:r>
        <w:rPr>
          <w:color w:val="231F20"/>
          <w:spacing w:val="80"/>
          <w:w w:val="150"/>
        </w:rPr>
        <w:t> </w:t>
      </w:r>
      <w:r>
        <w:rPr>
          <w:color w:val="231F20"/>
        </w:rPr>
        <w:t>развитию</w:t>
      </w:r>
      <w:r>
        <w:rPr>
          <w:color w:val="231F20"/>
          <w:spacing w:val="80"/>
          <w:w w:val="150"/>
        </w:rPr>
        <w:t> </w:t>
      </w:r>
      <w:r>
        <w:rPr>
          <w:color w:val="231F20"/>
        </w:rPr>
        <w:t>маши- ностроения в качестве самостоятельной отрасли экономики.</w:t>
      </w:r>
    </w:p>
    <w:p>
      <w:pPr>
        <w:pStyle w:val="ListParagraph"/>
        <w:numPr>
          <w:ilvl w:val="1"/>
          <w:numId w:val="4"/>
        </w:numPr>
        <w:tabs>
          <w:tab w:pos="1317" w:val="left" w:leader="none"/>
          <w:tab w:pos="1318" w:val="left" w:leader="none"/>
        </w:tabs>
        <w:spacing w:line="240" w:lineRule="auto" w:before="106" w:after="0"/>
        <w:ind w:left="1317" w:right="0" w:hanging="341"/>
        <w:jc w:val="left"/>
        <w:rPr>
          <w:sz w:val="19"/>
        </w:rPr>
      </w:pPr>
      <w:r>
        <w:rPr>
          <w:color w:val="231F20"/>
          <w:w w:val="95"/>
          <w:sz w:val="19"/>
        </w:rPr>
        <w:t>В</w:t>
      </w:r>
      <w:r>
        <w:rPr>
          <w:color w:val="231F20"/>
          <w:spacing w:val="8"/>
          <w:sz w:val="19"/>
        </w:rPr>
        <w:t> </w:t>
      </w:r>
      <w:r>
        <w:rPr>
          <w:color w:val="231F20"/>
          <w:w w:val="95"/>
          <w:sz w:val="19"/>
        </w:rPr>
        <w:t>чём</w:t>
      </w:r>
      <w:r>
        <w:rPr>
          <w:color w:val="231F20"/>
          <w:spacing w:val="8"/>
          <w:sz w:val="19"/>
        </w:rPr>
        <w:t> </w:t>
      </w:r>
      <w:r>
        <w:rPr>
          <w:color w:val="231F20"/>
          <w:w w:val="95"/>
          <w:sz w:val="19"/>
        </w:rPr>
        <w:t>значение</w:t>
      </w:r>
      <w:r>
        <w:rPr>
          <w:color w:val="231F20"/>
          <w:spacing w:val="9"/>
          <w:sz w:val="19"/>
        </w:rPr>
        <w:t> </w:t>
      </w:r>
      <w:r>
        <w:rPr>
          <w:color w:val="231F20"/>
          <w:w w:val="95"/>
          <w:sz w:val="19"/>
        </w:rPr>
        <w:t>железных</w:t>
      </w:r>
      <w:r>
        <w:rPr>
          <w:color w:val="231F20"/>
          <w:spacing w:val="8"/>
          <w:sz w:val="19"/>
        </w:rPr>
        <w:t> </w:t>
      </w:r>
      <w:r>
        <w:rPr>
          <w:color w:val="231F20"/>
          <w:w w:val="95"/>
          <w:sz w:val="19"/>
        </w:rPr>
        <w:t>дорог</w:t>
      </w:r>
      <w:r>
        <w:rPr>
          <w:color w:val="231F20"/>
          <w:spacing w:val="9"/>
          <w:sz w:val="19"/>
        </w:rPr>
        <w:t> </w:t>
      </w:r>
      <w:r>
        <w:rPr>
          <w:color w:val="231F20"/>
          <w:w w:val="95"/>
          <w:sz w:val="19"/>
        </w:rPr>
        <w:t>для</w:t>
      </w:r>
      <w:r>
        <w:rPr>
          <w:color w:val="231F20"/>
          <w:spacing w:val="8"/>
          <w:sz w:val="19"/>
        </w:rPr>
        <w:t> </w:t>
      </w:r>
      <w:r>
        <w:rPr>
          <w:color w:val="231F20"/>
          <w:spacing w:val="-2"/>
          <w:w w:val="95"/>
          <w:sz w:val="19"/>
        </w:rPr>
        <w:t>экономики?</w:t>
      </w:r>
    </w:p>
    <w:p>
      <w:pPr>
        <w:pStyle w:val="BodyText"/>
        <w:spacing w:before="10"/>
        <w:rPr>
          <w:rFonts w:ascii="Trebuchet MS"/>
          <w:sz w:val="17"/>
        </w:rPr>
      </w:pPr>
    </w:p>
    <w:p>
      <w:pPr>
        <w:spacing w:line="241" w:lineRule="exact" w:before="0"/>
        <w:ind w:left="977" w:right="0" w:firstLine="0"/>
        <w:jc w:val="left"/>
        <w:rPr>
          <w:sz w:val="20"/>
        </w:rPr>
      </w:pPr>
      <w:r>
        <w:rPr>
          <w:rFonts w:ascii="Calibri" w:hAnsi="Calibri"/>
          <w:b/>
          <w:color w:val="FFFFFF"/>
          <w:spacing w:val="9"/>
          <w:w w:val="105"/>
          <w:position w:val="1"/>
          <w:sz w:val="20"/>
          <w:shd w:fill="4495D1" w:color="auto" w:val="clear"/>
        </w:rPr>
        <w:t> </w:t>
      </w:r>
      <w:r>
        <w:rPr>
          <w:rFonts w:ascii="Calibri" w:hAnsi="Calibri"/>
          <w:b/>
          <w:color w:val="FFFFFF"/>
          <w:w w:val="105"/>
          <w:position w:val="1"/>
          <w:sz w:val="20"/>
          <w:shd w:fill="4495D1" w:color="auto" w:val="clear"/>
        </w:rPr>
        <w:t>3</w:t>
      </w:r>
      <w:r>
        <w:rPr>
          <w:rFonts w:ascii="Calibri" w:hAnsi="Calibri"/>
          <w:b/>
          <w:color w:val="FFFFFF"/>
          <w:spacing w:val="-1"/>
          <w:w w:val="105"/>
          <w:position w:val="1"/>
          <w:sz w:val="20"/>
          <w:shd w:fill="4495D1" w:color="auto" w:val="clear"/>
        </w:rPr>
        <w:t> </w:t>
      </w:r>
      <w:r>
        <w:rPr>
          <w:rFonts w:ascii="Calibri" w:hAnsi="Calibri"/>
          <w:b/>
          <w:color w:val="FFFFFF"/>
          <w:spacing w:val="66"/>
          <w:w w:val="105"/>
          <w:position w:val="1"/>
          <w:sz w:val="20"/>
        </w:rPr>
        <w:t> </w:t>
      </w:r>
      <w:r>
        <w:rPr>
          <w:rFonts w:ascii="Calibri" w:hAnsi="Calibri"/>
          <w:b/>
          <w:color w:val="4495D1"/>
          <w:w w:val="105"/>
          <w:sz w:val="20"/>
        </w:rPr>
        <w:t>Транспортная</w:t>
      </w:r>
      <w:r>
        <w:rPr>
          <w:rFonts w:ascii="Calibri" w:hAnsi="Calibri"/>
          <w:b/>
          <w:color w:val="4495D1"/>
          <w:spacing w:val="78"/>
          <w:w w:val="150"/>
          <w:sz w:val="20"/>
        </w:rPr>
        <w:t> </w:t>
      </w:r>
      <w:r>
        <w:rPr>
          <w:rFonts w:ascii="Calibri" w:hAnsi="Calibri"/>
          <w:b/>
          <w:color w:val="4495D1"/>
          <w:w w:val="105"/>
          <w:sz w:val="20"/>
        </w:rPr>
        <w:t>революция.</w:t>
      </w:r>
      <w:r>
        <w:rPr>
          <w:rFonts w:ascii="Calibri" w:hAnsi="Calibri"/>
          <w:b/>
          <w:color w:val="4495D1"/>
          <w:spacing w:val="78"/>
          <w:w w:val="150"/>
          <w:sz w:val="20"/>
        </w:rPr>
        <w:t> </w:t>
      </w:r>
      <w:r>
        <w:rPr>
          <w:color w:val="231F20"/>
          <w:w w:val="105"/>
          <w:sz w:val="20"/>
        </w:rPr>
        <w:t>Строительство</w:t>
      </w:r>
      <w:r>
        <w:rPr>
          <w:color w:val="231F20"/>
          <w:spacing w:val="63"/>
          <w:w w:val="150"/>
          <w:sz w:val="20"/>
        </w:rPr>
        <w:t> </w:t>
      </w:r>
      <w:r>
        <w:rPr>
          <w:color w:val="231F20"/>
          <w:w w:val="105"/>
          <w:sz w:val="20"/>
        </w:rPr>
        <w:t>железных</w:t>
      </w:r>
      <w:r>
        <w:rPr>
          <w:color w:val="231F20"/>
          <w:spacing w:val="62"/>
          <w:w w:val="150"/>
          <w:sz w:val="20"/>
        </w:rPr>
        <w:t> </w:t>
      </w:r>
      <w:r>
        <w:rPr>
          <w:color w:val="231F20"/>
          <w:w w:val="105"/>
          <w:sz w:val="20"/>
        </w:rPr>
        <w:t>дорог</w:t>
      </w:r>
      <w:r>
        <w:rPr>
          <w:color w:val="231F20"/>
          <w:spacing w:val="63"/>
          <w:w w:val="150"/>
          <w:sz w:val="20"/>
        </w:rPr>
        <w:t> </w:t>
      </w:r>
      <w:r>
        <w:rPr>
          <w:color w:val="231F20"/>
          <w:w w:val="105"/>
          <w:sz w:val="20"/>
        </w:rPr>
        <w:t>дало</w:t>
      </w:r>
      <w:r>
        <w:rPr>
          <w:color w:val="231F20"/>
          <w:spacing w:val="63"/>
          <w:w w:val="150"/>
          <w:sz w:val="20"/>
        </w:rPr>
        <w:t> </w:t>
      </w:r>
      <w:r>
        <w:rPr>
          <w:color w:val="231F20"/>
          <w:spacing w:val="-2"/>
          <w:w w:val="105"/>
          <w:sz w:val="20"/>
        </w:rPr>
        <w:t>старт</w:t>
      </w:r>
    </w:p>
    <w:p>
      <w:pPr>
        <w:pStyle w:val="BodyText"/>
        <w:spacing w:line="227" w:lineRule="exact"/>
        <w:ind w:left="977"/>
      </w:pPr>
      <w:r>
        <w:rPr>
          <w:color w:val="231F20"/>
        </w:rPr>
        <w:t>«транспортной</w:t>
      </w:r>
      <w:r>
        <w:rPr>
          <w:color w:val="231F20"/>
          <w:spacing w:val="25"/>
        </w:rPr>
        <w:t> </w:t>
      </w:r>
      <w:r>
        <w:rPr>
          <w:color w:val="231F20"/>
          <w:spacing w:val="-2"/>
        </w:rPr>
        <w:t>революции».</w:t>
      </w:r>
    </w:p>
    <w:p>
      <w:pPr>
        <w:spacing w:line="220" w:lineRule="auto" w:before="171"/>
        <w:ind w:left="977" w:right="883" w:firstLine="0"/>
        <w:jc w:val="left"/>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Английские</w:t>
      </w:r>
      <w:r>
        <w:rPr>
          <w:rFonts w:ascii="Trebuchet MS" w:hAnsi="Trebuchet MS"/>
          <w:color w:val="231F20"/>
          <w:spacing w:val="-7"/>
          <w:sz w:val="19"/>
        </w:rPr>
        <w:t> </w:t>
      </w:r>
      <w:r>
        <w:rPr>
          <w:rFonts w:ascii="Trebuchet MS" w:hAnsi="Trebuchet MS"/>
          <w:color w:val="231F20"/>
          <w:sz w:val="19"/>
        </w:rPr>
        <w:t>газеты</w:t>
      </w:r>
      <w:r>
        <w:rPr>
          <w:rFonts w:ascii="Trebuchet MS" w:hAnsi="Trebuchet MS"/>
          <w:color w:val="231F20"/>
          <w:spacing w:val="-7"/>
          <w:sz w:val="19"/>
        </w:rPr>
        <w:t> </w:t>
      </w:r>
      <w:r>
        <w:rPr>
          <w:rFonts w:ascii="Trebuchet MS" w:hAnsi="Trebuchet MS"/>
          <w:color w:val="231F20"/>
          <w:sz w:val="19"/>
        </w:rPr>
        <w:t>в</w:t>
      </w:r>
      <w:r>
        <w:rPr>
          <w:rFonts w:ascii="Trebuchet MS" w:hAnsi="Trebuchet MS"/>
          <w:color w:val="231F20"/>
          <w:spacing w:val="-7"/>
          <w:sz w:val="19"/>
        </w:rPr>
        <w:t> </w:t>
      </w:r>
      <w:r>
        <w:rPr>
          <w:rFonts w:ascii="Trebuchet MS" w:hAnsi="Trebuchet MS"/>
          <w:color w:val="231F20"/>
          <w:sz w:val="19"/>
        </w:rPr>
        <w:t>1830-е</w:t>
      </w:r>
      <w:r>
        <w:rPr>
          <w:rFonts w:ascii="Trebuchet MS" w:hAnsi="Trebuchet MS"/>
          <w:color w:val="231F20"/>
          <w:spacing w:val="-7"/>
          <w:sz w:val="19"/>
        </w:rPr>
        <w:t> </w:t>
      </w:r>
      <w:r>
        <w:rPr>
          <w:rFonts w:ascii="Trebuchet MS" w:hAnsi="Trebuchet MS"/>
          <w:color w:val="231F20"/>
          <w:sz w:val="19"/>
        </w:rPr>
        <w:t>гг.</w:t>
      </w:r>
      <w:r>
        <w:rPr>
          <w:rFonts w:ascii="Trebuchet MS" w:hAnsi="Trebuchet MS"/>
          <w:color w:val="231F20"/>
          <w:spacing w:val="-7"/>
          <w:sz w:val="19"/>
        </w:rPr>
        <w:t> </w:t>
      </w:r>
      <w:r>
        <w:rPr>
          <w:rFonts w:ascii="Trebuchet MS" w:hAnsi="Trebuchet MS"/>
          <w:color w:val="231F20"/>
          <w:sz w:val="19"/>
        </w:rPr>
        <w:t>писали,</w:t>
      </w:r>
      <w:r>
        <w:rPr>
          <w:rFonts w:ascii="Trebuchet MS" w:hAnsi="Trebuchet MS"/>
          <w:color w:val="231F20"/>
          <w:spacing w:val="-7"/>
          <w:sz w:val="19"/>
        </w:rPr>
        <w:t> </w:t>
      </w:r>
      <w:r>
        <w:rPr>
          <w:rFonts w:ascii="Trebuchet MS" w:hAnsi="Trebuchet MS"/>
          <w:color w:val="231F20"/>
          <w:sz w:val="19"/>
        </w:rPr>
        <w:t>что</w:t>
      </w:r>
      <w:r>
        <w:rPr>
          <w:rFonts w:ascii="Trebuchet MS" w:hAnsi="Trebuchet MS"/>
          <w:color w:val="231F20"/>
          <w:spacing w:val="-7"/>
          <w:sz w:val="19"/>
        </w:rPr>
        <w:t> </w:t>
      </w:r>
      <w:r>
        <w:rPr>
          <w:rFonts w:ascii="Trebuchet MS" w:hAnsi="Trebuchet MS"/>
          <w:color w:val="231F20"/>
          <w:sz w:val="19"/>
        </w:rPr>
        <w:t>от</w:t>
      </w:r>
      <w:r>
        <w:rPr>
          <w:rFonts w:ascii="Trebuchet MS" w:hAnsi="Trebuchet MS"/>
          <w:color w:val="231F20"/>
          <w:spacing w:val="-7"/>
          <w:sz w:val="19"/>
        </w:rPr>
        <w:t> </w:t>
      </w:r>
      <w:r>
        <w:rPr>
          <w:rFonts w:ascii="Trebuchet MS" w:hAnsi="Trebuchet MS"/>
          <w:color w:val="231F20"/>
          <w:sz w:val="19"/>
        </w:rPr>
        <w:t>свистка</w:t>
      </w:r>
      <w:r>
        <w:rPr>
          <w:rFonts w:ascii="Trebuchet MS" w:hAnsi="Trebuchet MS"/>
          <w:color w:val="231F20"/>
          <w:spacing w:val="-7"/>
          <w:sz w:val="19"/>
        </w:rPr>
        <w:t> </w:t>
      </w:r>
      <w:r>
        <w:rPr>
          <w:rFonts w:ascii="Trebuchet MS" w:hAnsi="Trebuchet MS"/>
          <w:color w:val="231F20"/>
          <w:sz w:val="19"/>
        </w:rPr>
        <w:t>паровозов и</w:t>
      </w:r>
      <w:r>
        <w:rPr>
          <w:rFonts w:ascii="Trebuchet MS" w:hAnsi="Trebuchet MS"/>
          <w:color w:val="231F20"/>
          <w:spacing w:val="13"/>
          <w:sz w:val="19"/>
        </w:rPr>
        <w:t> </w:t>
      </w:r>
      <w:r>
        <w:rPr>
          <w:rFonts w:ascii="Trebuchet MS" w:hAnsi="Trebuchet MS"/>
          <w:color w:val="231F20"/>
          <w:sz w:val="19"/>
        </w:rPr>
        <w:t>грохота</w:t>
      </w:r>
      <w:r>
        <w:rPr>
          <w:rFonts w:ascii="Trebuchet MS" w:hAnsi="Trebuchet MS"/>
          <w:color w:val="231F20"/>
          <w:spacing w:val="13"/>
          <w:sz w:val="19"/>
        </w:rPr>
        <w:t> </w:t>
      </w:r>
      <w:r>
        <w:rPr>
          <w:rFonts w:ascii="Trebuchet MS" w:hAnsi="Trebuchet MS"/>
          <w:color w:val="231F20"/>
          <w:sz w:val="19"/>
        </w:rPr>
        <w:t>движения</w:t>
      </w:r>
      <w:r>
        <w:rPr>
          <w:rFonts w:ascii="Trebuchet MS" w:hAnsi="Trebuchet MS"/>
          <w:color w:val="231F20"/>
          <w:spacing w:val="13"/>
          <w:sz w:val="19"/>
        </w:rPr>
        <w:t> </w:t>
      </w:r>
      <w:r>
        <w:rPr>
          <w:rFonts w:ascii="Trebuchet MS" w:hAnsi="Trebuchet MS"/>
          <w:color w:val="231F20"/>
          <w:sz w:val="19"/>
        </w:rPr>
        <w:t>коровы</w:t>
      </w:r>
      <w:r>
        <w:rPr>
          <w:rFonts w:ascii="Trebuchet MS" w:hAnsi="Trebuchet MS"/>
          <w:color w:val="231F20"/>
          <w:spacing w:val="13"/>
          <w:sz w:val="19"/>
        </w:rPr>
        <w:t> </w:t>
      </w:r>
      <w:r>
        <w:rPr>
          <w:rFonts w:ascii="Trebuchet MS" w:hAnsi="Trebuchet MS"/>
          <w:color w:val="231F20"/>
          <w:sz w:val="19"/>
        </w:rPr>
        <w:t>перестанут</w:t>
      </w:r>
      <w:r>
        <w:rPr>
          <w:rFonts w:ascii="Trebuchet MS" w:hAnsi="Trebuchet MS"/>
          <w:color w:val="231F20"/>
          <w:spacing w:val="14"/>
          <w:sz w:val="19"/>
        </w:rPr>
        <w:t> </w:t>
      </w:r>
      <w:r>
        <w:rPr>
          <w:rFonts w:ascii="Trebuchet MS" w:hAnsi="Trebuchet MS"/>
          <w:color w:val="231F20"/>
          <w:sz w:val="19"/>
        </w:rPr>
        <w:t>давать</w:t>
      </w:r>
      <w:r>
        <w:rPr>
          <w:rFonts w:ascii="Trebuchet MS" w:hAnsi="Trebuchet MS"/>
          <w:color w:val="231F20"/>
          <w:spacing w:val="13"/>
          <w:sz w:val="19"/>
        </w:rPr>
        <w:t> </w:t>
      </w:r>
      <w:r>
        <w:rPr>
          <w:rFonts w:ascii="Trebuchet MS" w:hAnsi="Trebuchet MS"/>
          <w:color w:val="231F20"/>
          <w:sz w:val="19"/>
        </w:rPr>
        <w:t>молоко,</w:t>
      </w:r>
      <w:r>
        <w:rPr>
          <w:rFonts w:ascii="Trebuchet MS" w:hAnsi="Trebuchet MS"/>
          <w:color w:val="231F20"/>
          <w:spacing w:val="13"/>
          <w:sz w:val="19"/>
        </w:rPr>
        <w:t> </w:t>
      </w:r>
      <w:r>
        <w:rPr>
          <w:rFonts w:ascii="Trebuchet MS" w:hAnsi="Trebuchet MS"/>
          <w:color w:val="231F20"/>
          <w:sz w:val="19"/>
        </w:rPr>
        <w:t>куры</w:t>
      </w:r>
      <w:r>
        <w:rPr>
          <w:rFonts w:ascii="Trebuchet MS" w:hAnsi="Trebuchet MS"/>
          <w:color w:val="231F20"/>
          <w:spacing w:val="13"/>
          <w:sz w:val="19"/>
        </w:rPr>
        <w:t> </w:t>
      </w:r>
      <w:r>
        <w:rPr>
          <w:rFonts w:ascii="Trebuchet MS" w:hAnsi="Trebuchet MS"/>
          <w:color w:val="231F20"/>
          <w:sz w:val="19"/>
        </w:rPr>
        <w:t>прекратят</w:t>
      </w:r>
      <w:r>
        <w:rPr>
          <w:rFonts w:ascii="Trebuchet MS" w:hAnsi="Trebuchet MS"/>
          <w:color w:val="231F20"/>
          <w:spacing w:val="13"/>
          <w:sz w:val="19"/>
        </w:rPr>
        <w:t> </w:t>
      </w:r>
      <w:r>
        <w:rPr>
          <w:rFonts w:ascii="Trebuchet MS" w:hAnsi="Trebuchet MS"/>
          <w:color w:val="231F20"/>
          <w:sz w:val="19"/>
        </w:rPr>
        <w:t>нести</w:t>
      </w:r>
      <w:r>
        <w:rPr>
          <w:rFonts w:ascii="Trebuchet MS" w:hAnsi="Trebuchet MS"/>
          <w:color w:val="231F20"/>
          <w:spacing w:val="14"/>
          <w:sz w:val="19"/>
        </w:rPr>
        <w:t> </w:t>
      </w:r>
      <w:r>
        <w:rPr>
          <w:rFonts w:ascii="Trebuchet MS" w:hAnsi="Trebuchet MS"/>
          <w:color w:val="231F20"/>
          <w:spacing w:val="-2"/>
          <w:sz w:val="19"/>
        </w:rPr>
        <w:t>яйца,</w:t>
      </w:r>
    </w:p>
    <w:p>
      <w:pPr>
        <w:spacing w:after="0" w:line="220" w:lineRule="auto"/>
        <w:jc w:val="left"/>
        <w:rPr>
          <w:rFonts w:ascii="Trebuchet MS" w:hAnsi="Trebuchet MS"/>
          <w:sz w:val="19"/>
        </w:rPr>
        <w:sectPr>
          <w:footerReference w:type="default" r:id="rId52"/>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43616" id="docshapegroup146" coordorigin="0,0" coordsize="10308,1441">
            <v:shape style="position:absolute;left:420;top:419;width:9468;height:1021" type="#_x0000_t75" id="docshape147" stroked="false">
              <v:imagedata r:id="rId6" o:title=""/>
            </v:shape>
            <v:shape style="position:absolute;left:420;top:283;width:9605;height:420" id="docshape148" coordorigin="420,283" coordsize="9605,420" path="m9724,703l10024,703m420,583l420,283m9604,583l9604,283e" filled="false" stroked="true" strokeweight="1.25pt" strokecolor="#ffffff">
              <v:path arrowok="t"/>
              <v:stroke dashstyle="solid"/>
            </v:shape>
            <v:shape style="position:absolute;left:420;top:283;width:9605;height:420" id="docshape149"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50" coordorigin="0,0" coordsize="10308,420" path="m360,420l0,420m9948,420l10308,420m420,360l420,0m9888,360l9888,0e" filled="false" stroked="true" strokeweight=".25pt" strokecolor="#000000">
              <v:path arrowok="t"/>
              <v:stroke dashstyle="solid"/>
            </v:shape>
            <v:shape style="position:absolute;left:1157;top:1144;width:3119;height:230" type="#_x0000_t202" id="docshape151"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8"/>
                        <w:w w:val="80"/>
                        <w:sz w:val="19"/>
                      </w:rPr>
                      <w:t> </w:t>
                    </w:r>
                    <w:r>
                      <w:rPr>
                        <w:rFonts w:ascii="Tahoma" w:hAnsi="Tahoma"/>
                        <w:color w:val="FFFFFF"/>
                        <w:w w:val="80"/>
                        <w:sz w:val="19"/>
                      </w:rPr>
                      <w:t>1.</w:t>
                    </w:r>
                    <w:r>
                      <w:rPr>
                        <w:rFonts w:ascii="Tahoma" w:hAnsi="Tahoma"/>
                        <w:color w:val="FFFFFF"/>
                        <w:spacing w:val="25"/>
                        <w:sz w:val="19"/>
                      </w:rPr>
                      <w:t> </w:t>
                    </w:r>
                    <w:r>
                      <w:rPr>
                        <w:rFonts w:ascii="Tahoma" w:hAnsi="Tahoma"/>
                        <w:color w:val="FFFFFF"/>
                        <w:w w:val="80"/>
                        <w:sz w:val="19"/>
                      </w:rPr>
                      <w:t>Экономика</w:t>
                    </w:r>
                    <w:r>
                      <w:rPr>
                        <w:rFonts w:ascii="Tahoma" w:hAnsi="Tahoma"/>
                        <w:color w:val="FFFFFF"/>
                        <w:spacing w:val="24"/>
                        <w:sz w:val="19"/>
                      </w:rPr>
                      <w:t> </w:t>
                    </w:r>
                    <w:r>
                      <w:rPr>
                        <w:rFonts w:ascii="Tahoma" w:hAnsi="Tahoma"/>
                        <w:color w:val="FFFFFF"/>
                        <w:w w:val="80"/>
                        <w:sz w:val="19"/>
                      </w:rPr>
                      <w:t>делает</w:t>
                    </w:r>
                    <w:r>
                      <w:rPr>
                        <w:rFonts w:ascii="Tahoma" w:hAnsi="Tahoma"/>
                        <w:color w:val="FFFFFF"/>
                        <w:spacing w:val="25"/>
                        <w:sz w:val="19"/>
                      </w:rPr>
                      <w:t> </w:t>
                    </w:r>
                    <w:r>
                      <w:rPr>
                        <w:rFonts w:ascii="Tahoma" w:hAnsi="Tahoma"/>
                        <w:color w:val="FFFFFF"/>
                        <w:w w:val="80"/>
                        <w:sz w:val="19"/>
                      </w:rPr>
                      <w:t>решающий</w:t>
                    </w:r>
                    <w:r>
                      <w:rPr>
                        <w:rFonts w:ascii="Tahoma" w:hAnsi="Tahoma"/>
                        <w:color w:val="FFFFFF"/>
                        <w:spacing w:val="25"/>
                        <w:sz w:val="19"/>
                      </w:rPr>
                      <w:t> </w:t>
                    </w:r>
                    <w:r>
                      <w:rPr>
                        <w:rFonts w:ascii="Tahoma" w:hAnsi="Tahoma"/>
                        <w:color w:val="FFFFFF"/>
                        <w:spacing w:val="-2"/>
                        <w:w w:val="80"/>
                        <w:sz w:val="19"/>
                      </w:rPr>
                      <w:t>рывок</w:t>
                    </w:r>
                  </w:p>
                </w:txbxContent>
              </v:textbox>
              <w10:wrap type="none"/>
            </v:shape>
            <v:shape style="position:absolute;left:8941;top:1114;width:156;height:272" type="#_x0000_t202" id="docshape152" filled="false" stroked="false">
              <v:textbox inset="0,0,0,0">
                <w:txbxContent>
                  <w:p>
                    <w:pPr>
                      <w:spacing w:line="268" w:lineRule="exact" w:before="3"/>
                      <w:ind w:left="0" w:right="0" w:firstLine="0"/>
                      <w:jc w:val="left"/>
                      <w:rPr>
                        <w:rFonts w:ascii="Calibri"/>
                        <w:b/>
                        <w:sz w:val="22"/>
                      </w:rPr>
                    </w:pPr>
                    <w:r>
                      <w:rPr>
                        <w:rFonts w:ascii="Calibri"/>
                        <w:b/>
                        <w:color w:val="FFFFFF"/>
                        <w:w w:val="121"/>
                        <w:sz w:val="22"/>
                      </w:rPr>
                      <w:t>9</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520"/>
        <w:rPr>
          <w:rFonts w:ascii="Trebuchet MS"/>
          <w:sz w:val="2"/>
        </w:rPr>
      </w:pPr>
      <w:r>
        <w:rPr>
          <w:rFonts w:ascii="Trebuchet MS"/>
          <w:sz w:val="2"/>
        </w:rPr>
        <w:pict>
          <v:group style="width:15pt;height:.25pt;mso-position-horizontal-relative:char;mso-position-vertical-relative:line" id="docshapegroup153"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24"/>
        </w:rPr>
      </w:pPr>
    </w:p>
    <w:p>
      <w:pPr>
        <w:spacing w:before="103"/>
        <w:ind w:left="815" w:right="0" w:firstLine="0"/>
        <w:jc w:val="left"/>
        <w:rPr>
          <w:rFonts w:ascii="Trebuchet MS" w:hAnsi="Trebuchet MS"/>
          <w:i/>
          <w:sz w:val="19"/>
        </w:rPr>
      </w:pPr>
      <w:r>
        <w:rPr/>
        <w:pict>
          <v:group style="position:absolute;margin-left:57.979pt;margin-top:-1.977217pt;width:400.05pt;height:205.2pt;mso-position-horizontal-relative:page;mso-position-vertical-relative:paragraph;z-index:-28143104" id="docshapegroup154" coordorigin="1160,-40" coordsize="8001,4104">
            <v:shape style="position:absolute;left:1159;top:-40;width:5330;height:864" type="#_x0000_t75" id="docshape155" stroked="false">
              <v:imagedata r:id="rId60" o:title=""/>
            </v:shape>
            <v:rect style="position:absolute;left:1222;top:23;width:5330;height:738" id="docshape156" filled="true" fillcolor="#ffffff" stroked="false">
              <v:fill type="solid"/>
            </v:rect>
            <v:shape style="position:absolute;left:6488;top:-40;width:2672;height:4104" type="#_x0000_t75" id="docshape157" stroked="false">
              <v:imagedata r:id="rId61" o:title=""/>
            </v:shape>
            <v:shape style="position:absolute;left:6488;top:-40;width:122;height:864" type="#_x0000_t75" id="docshape158" stroked="false">
              <v:imagedata r:id="rId62" o:title=""/>
            </v:shape>
            <v:shape style="position:absolute;left:6551;top:23;width:2552;height:3985" type="#_x0000_t75" id="docshape159" stroked="false">
              <v:imagedata r:id="rId63" o:title=""/>
            </v:shape>
            <v:rect style="position:absolute;left:6561;top:33;width:2532;height:3965" id="docshape160" filled="false" stroked="true" strokeweight="1pt" strokecolor="#ffffff">
              <v:stroke dashstyle="solid"/>
            </v:rect>
            <w10:wrap type="none"/>
          </v:group>
        </w:pict>
      </w:r>
      <w:r>
        <w:rPr>
          <w:rFonts w:ascii="Calibri" w:hAnsi="Calibri"/>
          <w:b/>
          <w:color w:val="231F20"/>
          <w:w w:val="105"/>
          <w:sz w:val="19"/>
        </w:rPr>
        <w:t>Поцелуй</w:t>
      </w:r>
      <w:r>
        <w:rPr>
          <w:rFonts w:ascii="Calibri" w:hAnsi="Calibri"/>
          <w:b/>
          <w:color w:val="231F20"/>
          <w:spacing w:val="4"/>
          <w:w w:val="105"/>
          <w:sz w:val="19"/>
        </w:rPr>
        <w:t> </w:t>
      </w:r>
      <w:r>
        <w:rPr>
          <w:rFonts w:ascii="Calibri" w:hAnsi="Calibri"/>
          <w:b/>
          <w:color w:val="231F20"/>
          <w:w w:val="105"/>
          <w:sz w:val="19"/>
        </w:rPr>
        <w:t>двух</w:t>
      </w:r>
      <w:r>
        <w:rPr>
          <w:rFonts w:ascii="Calibri" w:hAnsi="Calibri"/>
          <w:b/>
          <w:color w:val="231F20"/>
          <w:spacing w:val="4"/>
          <w:w w:val="105"/>
          <w:sz w:val="19"/>
        </w:rPr>
        <w:t> </w:t>
      </w:r>
      <w:r>
        <w:rPr>
          <w:rFonts w:ascii="Calibri" w:hAnsi="Calibri"/>
          <w:b/>
          <w:color w:val="231F20"/>
          <w:w w:val="105"/>
          <w:sz w:val="19"/>
        </w:rPr>
        <w:t>океанов.</w:t>
      </w:r>
      <w:r>
        <w:rPr>
          <w:rFonts w:ascii="Calibri" w:hAnsi="Calibri"/>
          <w:b/>
          <w:color w:val="231F20"/>
          <w:spacing w:val="5"/>
          <w:w w:val="105"/>
          <w:sz w:val="19"/>
        </w:rPr>
        <w:t> </w:t>
      </w:r>
      <w:r>
        <w:rPr>
          <w:rFonts w:ascii="Trebuchet MS" w:hAnsi="Trebuchet MS"/>
          <w:i/>
          <w:color w:val="231F20"/>
          <w:w w:val="105"/>
          <w:sz w:val="19"/>
        </w:rPr>
        <w:t>Открытка.</w:t>
      </w:r>
      <w:r>
        <w:rPr>
          <w:rFonts w:ascii="Trebuchet MS" w:hAnsi="Trebuchet MS"/>
          <w:i/>
          <w:color w:val="231F20"/>
          <w:spacing w:val="-11"/>
          <w:w w:val="105"/>
          <w:sz w:val="19"/>
        </w:rPr>
        <w:t> </w:t>
      </w:r>
      <w:r>
        <w:rPr>
          <w:rFonts w:ascii="Trebuchet MS" w:hAnsi="Trebuchet MS"/>
          <w:i/>
          <w:color w:val="231F20"/>
          <w:w w:val="105"/>
          <w:sz w:val="19"/>
        </w:rPr>
        <w:t>1915</w:t>
      </w:r>
      <w:r>
        <w:rPr>
          <w:rFonts w:ascii="Trebuchet MS" w:hAnsi="Trebuchet MS"/>
          <w:i/>
          <w:color w:val="231F20"/>
          <w:spacing w:val="-10"/>
          <w:w w:val="105"/>
          <w:sz w:val="19"/>
        </w:rPr>
        <w:t> </w:t>
      </w:r>
      <w:r>
        <w:rPr>
          <w:rFonts w:ascii="Trebuchet MS" w:hAnsi="Trebuchet MS"/>
          <w:i/>
          <w:color w:val="231F20"/>
          <w:spacing w:val="-5"/>
          <w:w w:val="105"/>
          <w:sz w:val="19"/>
        </w:rPr>
        <w:t>г.</w:t>
      </w:r>
    </w:p>
    <w:p>
      <w:pPr>
        <w:spacing w:before="87"/>
        <w:ind w:left="815"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68"/>
          <w:sz w:val="20"/>
        </w:rPr>
        <w:t> </w:t>
      </w:r>
      <w:r>
        <w:rPr>
          <w:rFonts w:ascii="Trebuchet MS" w:hAnsi="Trebuchet MS"/>
          <w:color w:val="231F20"/>
          <w:sz w:val="19"/>
        </w:rPr>
        <w:t>Какому</w:t>
      </w:r>
      <w:r>
        <w:rPr>
          <w:rFonts w:ascii="Trebuchet MS" w:hAnsi="Trebuchet MS"/>
          <w:color w:val="231F20"/>
          <w:spacing w:val="-7"/>
          <w:sz w:val="19"/>
        </w:rPr>
        <w:t> </w:t>
      </w:r>
      <w:r>
        <w:rPr>
          <w:rFonts w:ascii="Trebuchet MS" w:hAnsi="Trebuchet MS"/>
          <w:color w:val="231F20"/>
          <w:sz w:val="19"/>
        </w:rPr>
        <w:t>событию</w:t>
      </w:r>
      <w:r>
        <w:rPr>
          <w:rFonts w:ascii="Trebuchet MS" w:hAnsi="Trebuchet MS"/>
          <w:color w:val="231F20"/>
          <w:spacing w:val="-6"/>
          <w:sz w:val="19"/>
        </w:rPr>
        <w:t> </w:t>
      </w:r>
      <w:r>
        <w:rPr>
          <w:rFonts w:ascii="Trebuchet MS" w:hAnsi="Trebuchet MS"/>
          <w:color w:val="231F20"/>
          <w:sz w:val="19"/>
        </w:rPr>
        <w:t>посвящена</w:t>
      </w:r>
      <w:r>
        <w:rPr>
          <w:rFonts w:ascii="Trebuchet MS" w:hAnsi="Trebuchet MS"/>
          <w:color w:val="231F20"/>
          <w:spacing w:val="-7"/>
          <w:sz w:val="19"/>
        </w:rPr>
        <w:t> </w:t>
      </w:r>
      <w:r>
        <w:rPr>
          <w:rFonts w:ascii="Trebuchet MS" w:hAnsi="Trebuchet MS"/>
          <w:color w:val="231F20"/>
          <w:spacing w:val="-2"/>
          <w:sz w:val="19"/>
        </w:rPr>
        <w:t>открытка?</w:t>
      </w:r>
    </w:p>
    <w:p>
      <w:pPr>
        <w:pStyle w:val="BodyText"/>
        <w:spacing w:before="10"/>
        <w:rPr>
          <w:rFonts w:ascii="Trebuchet MS"/>
          <w:sz w:val="24"/>
        </w:rPr>
      </w:pPr>
    </w:p>
    <w:p>
      <w:pPr>
        <w:spacing w:line="228" w:lineRule="auto" w:before="111"/>
        <w:ind w:left="693" w:right="3737" w:firstLine="0"/>
        <w:jc w:val="both"/>
        <w:rPr>
          <w:rFonts w:ascii="Trebuchet MS" w:hAnsi="Trebuchet MS"/>
          <w:sz w:val="19"/>
        </w:rPr>
      </w:pPr>
      <w:r>
        <w:rPr>
          <w:rFonts w:ascii="Trebuchet MS" w:hAnsi="Trebuchet MS"/>
          <w:color w:val="231F20"/>
          <w:spacing w:val="-2"/>
          <w:sz w:val="19"/>
        </w:rPr>
        <w:t>а</w:t>
      </w:r>
      <w:r>
        <w:rPr>
          <w:rFonts w:ascii="Trebuchet MS" w:hAnsi="Trebuchet MS"/>
          <w:color w:val="231F20"/>
          <w:spacing w:val="-11"/>
          <w:sz w:val="19"/>
        </w:rPr>
        <w:t> </w:t>
      </w:r>
      <w:r>
        <w:rPr>
          <w:rFonts w:ascii="Trebuchet MS" w:hAnsi="Trebuchet MS"/>
          <w:color w:val="231F20"/>
          <w:spacing w:val="-2"/>
          <w:sz w:val="19"/>
        </w:rPr>
        <w:t>с</w:t>
      </w:r>
      <w:r>
        <w:rPr>
          <w:rFonts w:ascii="Trebuchet MS" w:hAnsi="Trebuchet MS"/>
          <w:color w:val="231F20"/>
          <w:spacing w:val="-11"/>
          <w:sz w:val="19"/>
        </w:rPr>
        <w:t> </w:t>
      </w:r>
      <w:r>
        <w:rPr>
          <w:rFonts w:ascii="Trebuchet MS" w:hAnsi="Trebuchet MS"/>
          <w:color w:val="231F20"/>
          <w:spacing w:val="-2"/>
          <w:sz w:val="19"/>
        </w:rPr>
        <w:t>овец</w:t>
      </w:r>
      <w:r>
        <w:rPr>
          <w:rFonts w:ascii="Trebuchet MS" w:hAnsi="Trebuchet MS"/>
          <w:color w:val="231F20"/>
          <w:spacing w:val="-11"/>
          <w:sz w:val="19"/>
        </w:rPr>
        <w:t> </w:t>
      </w:r>
      <w:r>
        <w:rPr>
          <w:rFonts w:ascii="Trebuchet MS" w:hAnsi="Trebuchet MS"/>
          <w:color w:val="231F20"/>
          <w:spacing w:val="-2"/>
          <w:sz w:val="19"/>
        </w:rPr>
        <w:t>полезет</w:t>
      </w:r>
      <w:r>
        <w:rPr>
          <w:rFonts w:ascii="Trebuchet MS" w:hAnsi="Trebuchet MS"/>
          <w:color w:val="231F20"/>
          <w:spacing w:val="-11"/>
          <w:sz w:val="19"/>
        </w:rPr>
        <w:t> </w:t>
      </w:r>
      <w:r>
        <w:rPr>
          <w:rFonts w:ascii="Trebuchet MS" w:hAnsi="Trebuchet MS"/>
          <w:color w:val="231F20"/>
          <w:spacing w:val="-2"/>
          <w:sz w:val="19"/>
        </w:rPr>
        <w:t>шерсть.</w:t>
      </w:r>
      <w:r>
        <w:rPr>
          <w:rFonts w:ascii="Trebuchet MS" w:hAnsi="Trebuchet MS"/>
          <w:color w:val="231F20"/>
          <w:spacing w:val="-11"/>
          <w:sz w:val="19"/>
        </w:rPr>
        <w:t> </w:t>
      </w:r>
      <w:r>
        <w:rPr>
          <w:rFonts w:ascii="Trebuchet MS" w:hAnsi="Trebuchet MS"/>
          <w:color w:val="231F20"/>
          <w:spacing w:val="-2"/>
          <w:sz w:val="19"/>
        </w:rPr>
        <w:t>Но</w:t>
      </w:r>
      <w:r>
        <w:rPr>
          <w:rFonts w:ascii="Trebuchet MS" w:hAnsi="Trebuchet MS"/>
          <w:color w:val="231F20"/>
          <w:spacing w:val="-11"/>
          <w:sz w:val="19"/>
        </w:rPr>
        <w:t> </w:t>
      </w:r>
      <w:r>
        <w:rPr>
          <w:rFonts w:ascii="Trebuchet MS" w:hAnsi="Trebuchet MS"/>
          <w:color w:val="231F20"/>
          <w:spacing w:val="-2"/>
          <w:sz w:val="19"/>
        </w:rPr>
        <w:t>уже</w:t>
      </w:r>
      <w:r>
        <w:rPr>
          <w:rFonts w:ascii="Trebuchet MS" w:hAnsi="Trebuchet MS"/>
          <w:color w:val="231F20"/>
          <w:spacing w:val="-11"/>
          <w:sz w:val="19"/>
        </w:rPr>
        <w:t> </w:t>
      </w:r>
      <w:r>
        <w:rPr>
          <w:rFonts w:ascii="Trebuchet MS" w:hAnsi="Trebuchet MS"/>
          <w:color w:val="231F20"/>
          <w:spacing w:val="-2"/>
          <w:sz w:val="19"/>
        </w:rPr>
        <w:t>в</w:t>
      </w:r>
      <w:r>
        <w:rPr>
          <w:rFonts w:ascii="Trebuchet MS" w:hAnsi="Trebuchet MS"/>
          <w:color w:val="231F20"/>
          <w:spacing w:val="-11"/>
          <w:sz w:val="19"/>
        </w:rPr>
        <w:t> </w:t>
      </w:r>
      <w:r>
        <w:rPr>
          <w:rFonts w:ascii="Trebuchet MS" w:hAnsi="Trebuchet MS"/>
          <w:color w:val="231F20"/>
          <w:spacing w:val="-2"/>
          <w:sz w:val="19"/>
        </w:rPr>
        <w:t>1837</w:t>
      </w:r>
      <w:r>
        <w:rPr>
          <w:rFonts w:ascii="Trebuchet MS" w:hAnsi="Trebuchet MS"/>
          <w:color w:val="231F20"/>
          <w:spacing w:val="-11"/>
          <w:sz w:val="19"/>
        </w:rPr>
        <w:t> </w:t>
      </w:r>
      <w:r>
        <w:rPr>
          <w:rFonts w:ascii="Trebuchet MS" w:hAnsi="Trebuchet MS"/>
          <w:color w:val="231F20"/>
          <w:spacing w:val="-2"/>
          <w:sz w:val="19"/>
        </w:rPr>
        <w:t>г.,</w:t>
      </w:r>
      <w:r>
        <w:rPr>
          <w:rFonts w:ascii="Trebuchet MS" w:hAnsi="Trebuchet MS"/>
          <w:color w:val="231F20"/>
          <w:spacing w:val="-11"/>
          <w:sz w:val="19"/>
        </w:rPr>
        <w:t> </w:t>
      </w:r>
      <w:r>
        <w:rPr>
          <w:rFonts w:ascii="Trebuchet MS" w:hAnsi="Trebuchet MS"/>
          <w:color w:val="231F20"/>
          <w:spacing w:val="-2"/>
          <w:sz w:val="19"/>
        </w:rPr>
        <w:t>всходя</w:t>
      </w:r>
      <w:r>
        <w:rPr>
          <w:rFonts w:ascii="Trebuchet MS" w:hAnsi="Trebuchet MS"/>
          <w:color w:val="231F20"/>
          <w:spacing w:val="-11"/>
          <w:sz w:val="19"/>
        </w:rPr>
        <w:t> </w:t>
      </w:r>
      <w:r>
        <w:rPr>
          <w:rFonts w:ascii="Trebuchet MS" w:hAnsi="Trebuchet MS"/>
          <w:color w:val="231F20"/>
          <w:spacing w:val="-2"/>
          <w:sz w:val="19"/>
        </w:rPr>
        <w:t>на</w:t>
      </w:r>
      <w:r>
        <w:rPr>
          <w:rFonts w:ascii="Trebuchet MS" w:hAnsi="Trebuchet MS"/>
          <w:color w:val="231F20"/>
          <w:spacing w:val="-11"/>
          <w:sz w:val="19"/>
        </w:rPr>
        <w:t> </w:t>
      </w:r>
      <w:r>
        <w:rPr>
          <w:rFonts w:ascii="Trebuchet MS" w:hAnsi="Trebuchet MS"/>
          <w:color w:val="231F20"/>
          <w:spacing w:val="-2"/>
          <w:sz w:val="19"/>
        </w:rPr>
        <w:t>трон, </w:t>
      </w:r>
      <w:r>
        <w:rPr>
          <w:rFonts w:ascii="Trebuchet MS" w:hAnsi="Trebuchet MS"/>
          <w:color w:val="231F20"/>
          <w:sz w:val="19"/>
        </w:rPr>
        <w:t>юная</w:t>
      </w:r>
      <w:r>
        <w:rPr>
          <w:rFonts w:ascii="Trebuchet MS" w:hAnsi="Trebuchet MS"/>
          <w:color w:val="231F20"/>
          <w:spacing w:val="-5"/>
          <w:sz w:val="19"/>
        </w:rPr>
        <w:t> </w:t>
      </w:r>
      <w:r>
        <w:rPr>
          <w:rFonts w:ascii="Trebuchet MS" w:hAnsi="Trebuchet MS"/>
          <w:color w:val="231F20"/>
          <w:sz w:val="19"/>
        </w:rPr>
        <w:t>королева</w:t>
      </w:r>
      <w:r>
        <w:rPr>
          <w:rFonts w:ascii="Trebuchet MS" w:hAnsi="Trebuchet MS"/>
          <w:color w:val="231F20"/>
          <w:spacing w:val="-5"/>
          <w:sz w:val="19"/>
        </w:rPr>
        <w:t> </w:t>
      </w:r>
      <w:r>
        <w:rPr>
          <w:rFonts w:ascii="Trebuchet MS" w:hAnsi="Trebuchet MS"/>
          <w:color w:val="231F20"/>
          <w:sz w:val="19"/>
        </w:rPr>
        <w:t>Виктория</w:t>
      </w:r>
      <w:r>
        <w:rPr>
          <w:rFonts w:ascii="Trebuchet MS" w:hAnsi="Trebuchet MS"/>
          <w:color w:val="231F20"/>
          <w:spacing w:val="-5"/>
          <w:sz w:val="19"/>
        </w:rPr>
        <w:t> </w:t>
      </w:r>
      <w:r>
        <w:rPr>
          <w:rFonts w:ascii="Trebuchet MS" w:hAnsi="Trebuchet MS"/>
          <w:color w:val="231F20"/>
          <w:sz w:val="19"/>
        </w:rPr>
        <w:t>произнесла:</w:t>
      </w:r>
      <w:r>
        <w:rPr>
          <w:rFonts w:ascii="Trebuchet MS" w:hAnsi="Trebuchet MS"/>
          <w:color w:val="231F20"/>
          <w:spacing w:val="-5"/>
          <w:sz w:val="19"/>
        </w:rPr>
        <w:t> </w:t>
      </w:r>
      <w:r>
        <w:rPr>
          <w:rFonts w:ascii="Trebuchet MS" w:hAnsi="Trebuchet MS"/>
          <w:color w:val="231F20"/>
          <w:sz w:val="19"/>
        </w:rPr>
        <w:t>«Не</w:t>
      </w:r>
      <w:r>
        <w:rPr>
          <w:rFonts w:ascii="Trebuchet MS" w:hAnsi="Trebuchet MS"/>
          <w:color w:val="231F20"/>
          <w:spacing w:val="-5"/>
          <w:sz w:val="19"/>
        </w:rPr>
        <w:t> </w:t>
      </w:r>
      <w:r>
        <w:rPr>
          <w:rFonts w:ascii="Trebuchet MS" w:hAnsi="Trebuchet MS"/>
          <w:color w:val="231F20"/>
          <w:sz w:val="19"/>
        </w:rPr>
        <w:t>будет</w:t>
      </w:r>
      <w:r>
        <w:rPr>
          <w:rFonts w:ascii="Trebuchet MS" w:hAnsi="Trebuchet MS"/>
          <w:color w:val="231F20"/>
          <w:spacing w:val="-5"/>
          <w:sz w:val="19"/>
        </w:rPr>
        <w:t> </w:t>
      </w:r>
      <w:r>
        <w:rPr>
          <w:rFonts w:ascii="Trebuchet MS" w:hAnsi="Trebuchet MS"/>
          <w:color w:val="231F20"/>
          <w:sz w:val="19"/>
        </w:rPr>
        <w:t>на</w:t>
      </w:r>
      <w:r>
        <w:rPr>
          <w:rFonts w:ascii="Trebuchet MS" w:hAnsi="Trebuchet MS"/>
          <w:color w:val="231F20"/>
          <w:spacing w:val="-5"/>
          <w:sz w:val="19"/>
        </w:rPr>
        <w:t> </w:t>
      </w:r>
      <w:r>
        <w:rPr>
          <w:rFonts w:ascii="Trebuchet MS" w:hAnsi="Trebuchet MS"/>
          <w:color w:val="231F20"/>
          <w:sz w:val="19"/>
        </w:rPr>
        <w:t>моём </w:t>
      </w:r>
      <w:r>
        <w:rPr>
          <w:rFonts w:ascii="Trebuchet MS" w:hAnsi="Trebuchet MS"/>
          <w:color w:val="231F20"/>
          <w:w w:val="95"/>
          <w:sz w:val="19"/>
        </w:rPr>
        <w:t>острове</w:t>
      </w:r>
      <w:r>
        <w:rPr>
          <w:rFonts w:ascii="Trebuchet MS" w:hAnsi="Trebuchet MS"/>
          <w:color w:val="231F20"/>
          <w:spacing w:val="-7"/>
          <w:w w:val="95"/>
          <w:sz w:val="19"/>
        </w:rPr>
        <w:t> </w:t>
      </w:r>
      <w:r>
        <w:rPr>
          <w:rFonts w:ascii="Trebuchet MS" w:hAnsi="Trebuchet MS"/>
          <w:color w:val="231F20"/>
          <w:w w:val="95"/>
          <w:sz w:val="19"/>
        </w:rPr>
        <w:t>места,</w:t>
      </w:r>
      <w:r>
        <w:rPr>
          <w:rFonts w:ascii="Trebuchet MS" w:hAnsi="Trebuchet MS"/>
          <w:color w:val="231F20"/>
          <w:spacing w:val="-7"/>
          <w:w w:val="95"/>
          <w:sz w:val="19"/>
        </w:rPr>
        <w:t> </w:t>
      </w:r>
      <w:r>
        <w:rPr>
          <w:rFonts w:ascii="Trebuchet MS" w:hAnsi="Trebuchet MS"/>
          <w:color w:val="231F20"/>
          <w:w w:val="95"/>
          <w:sz w:val="19"/>
        </w:rPr>
        <w:t>удалённого</w:t>
      </w:r>
      <w:r>
        <w:rPr>
          <w:rFonts w:ascii="Trebuchet MS" w:hAnsi="Trebuchet MS"/>
          <w:color w:val="231F20"/>
          <w:spacing w:val="-7"/>
          <w:w w:val="95"/>
          <w:sz w:val="19"/>
        </w:rPr>
        <w:t> </w:t>
      </w:r>
      <w:r>
        <w:rPr>
          <w:rFonts w:ascii="Trebuchet MS" w:hAnsi="Trebuchet MS"/>
          <w:color w:val="231F20"/>
          <w:w w:val="95"/>
          <w:sz w:val="19"/>
        </w:rPr>
        <w:t>больше,</w:t>
      </w:r>
      <w:r>
        <w:rPr>
          <w:rFonts w:ascii="Trebuchet MS" w:hAnsi="Trebuchet MS"/>
          <w:color w:val="231F20"/>
          <w:spacing w:val="-7"/>
          <w:w w:val="95"/>
          <w:sz w:val="19"/>
        </w:rPr>
        <w:t> </w:t>
      </w:r>
      <w:r>
        <w:rPr>
          <w:rFonts w:ascii="Trebuchet MS" w:hAnsi="Trebuchet MS"/>
          <w:color w:val="231F20"/>
          <w:w w:val="95"/>
          <w:sz w:val="19"/>
        </w:rPr>
        <w:t>чем</w:t>
      </w:r>
      <w:r>
        <w:rPr>
          <w:rFonts w:ascii="Trebuchet MS" w:hAnsi="Trebuchet MS"/>
          <w:color w:val="231F20"/>
          <w:spacing w:val="-7"/>
          <w:w w:val="95"/>
          <w:sz w:val="19"/>
        </w:rPr>
        <w:t> </w:t>
      </w:r>
      <w:r>
        <w:rPr>
          <w:rFonts w:ascii="Trebuchet MS" w:hAnsi="Trebuchet MS"/>
          <w:color w:val="231F20"/>
          <w:w w:val="95"/>
          <w:sz w:val="19"/>
        </w:rPr>
        <w:t>на</w:t>
      </w:r>
      <w:r>
        <w:rPr>
          <w:rFonts w:ascii="Trebuchet MS" w:hAnsi="Trebuchet MS"/>
          <w:color w:val="231F20"/>
          <w:spacing w:val="-7"/>
          <w:w w:val="95"/>
          <w:sz w:val="19"/>
        </w:rPr>
        <w:t> </w:t>
      </w:r>
      <w:r>
        <w:rPr>
          <w:rFonts w:ascii="Trebuchet MS" w:hAnsi="Trebuchet MS"/>
          <w:color w:val="231F20"/>
          <w:w w:val="95"/>
          <w:sz w:val="19"/>
        </w:rPr>
        <w:t>10</w:t>
      </w:r>
      <w:r>
        <w:rPr>
          <w:rFonts w:ascii="Trebuchet MS" w:hAnsi="Trebuchet MS"/>
          <w:color w:val="231F20"/>
          <w:spacing w:val="-7"/>
          <w:w w:val="95"/>
          <w:sz w:val="19"/>
        </w:rPr>
        <w:t> </w:t>
      </w:r>
      <w:r>
        <w:rPr>
          <w:rFonts w:ascii="Trebuchet MS" w:hAnsi="Trebuchet MS"/>
          <w:color w:val="231F20"/>
          <w:w w:val="95"/>
          <w:sz w:val="19"/>
        </w:rPr>
        <w:t>миль</w:t>
      </w:r>
      <w:r>
        <w:rPr>
          <w:rFonts w:ascii="Trebuchet MS" w:hAnsi="Trebuchet MS"/>
          <w:color w:val="231F20"/>
          <w:spacing w:val="-7"/>
          <w:w w:val="95"/>
          <w:sz w:val="19"/>
        </w:rPr>
        <w:t> </w:t>
      </w:r>
      <w:r>
        <w:rPr>
          <w:rFonts w:ascii="Trebuchet MS" w:hAnsi="Trebuchet MS"/>
          <w:color w:val="231F20"/>
          <w:w w:val="95"/>
          <w:sz w:val="19"/>
        </w:rPr>
        <w:t>от</w:t>
      </w:r>
      <w:r>
        <w:rPr>
          <w:rFonts w:ascii="Trebuchet MS" w:hAnsi="Trebuchet MS"/>
          <w:color w:val="231F20"/>
          <w:spacing w:val="-7"/>
          <w:w w:val="95"/>
          <w:sz w:val="19"/>
        </w:rPr>
        <w:t> </w:t>
      </w:r>
      <w:r>
        <w:rPr>
          <w:rFonts w:ascii="Trebuchet MS" w:hAnsi="Trebuchet MS"/>
          <w:color w:val="231F20"/>
          <w:w w:val="95"/>
          <w:sz w:val="19"/>
        </w:rPr>
        <w:t>стан- </w:t>
      </w:r>
      <w:r>
        <w:rPr>
          <w:rFonts w:ascii="Trebuchet MS" w:hAnsi="Trebuchet MS"/>
          <w:color w:val="231F20"/>
          <w:sz w:val="19"/>
        </w:rPr>
        <w:t>ции железной дороги!»</w:t>
      </w:r>
    </w:p>
    <w:p>
      <w:pPr>
        <w:pStyle w:val="BodyText"/>
        <w:spacing w:line="223" w:lineRule="auto" w:before="115"/>
        <w:ind w:left="693" w:right="3737" w:firstLine="340"/>
        <w:jc w:val="both"/>
      </w:pPr>
      <w:r>
        <w:rPr>
          <w:color w:val="231F20"/>
        </w:rPr>
        <w:t>Вслед</w:t>
      </w:r>
      <w:r>
        <w:rPr>
          <w:color w:val="231F20"/>
          <w:spacing w:val="-9"/>
        </w:rPr>
        <w:t> </w:t>
      </w:r>
      <w:r>
        <w:rPr>
          <w:color w:val="231F20"/>
        </w:rPr>
        <w:t>за</w:t>
      </w:r>
      <w:r>
        <w:rPr>
          <w:color w:val="231F20"/>
          <w:spacing w:val="-9"/>
        </w:rPr>
        <w:t> </w:t>
      </w:r>
      <w:r>
        <w:rPr>
          <w:color w:val="231F20"/>
        </w:rPr>
        <w:t>Англией</w:t>
      </w:r>
      <w:r>
        <w:rPr>
          <w:color w:val="231F20"/>
          <w:spacing w:val="-9"/>
        </w:rPr>
        <w:t> </w:t>
      </w:r>
      <w:r>
        <w:rPr>
          <w:color w:val="231F20"/>
        </w:rPr>
        <w:t>первые</w:t>
      </w:r>
      <w:r>
        <w:rPr>
          <w:color w:val="231F20"/>
          <w:spacing w:val="-9"/>
        </w:rPr>
        <w:t> </w:t>
      </w:r>
      <w:r>
        <w:rPr>
          <w:color w:val="231F20"/>
        </w:rPr>
        <w:t>железнодорожные</w:t>
      </w:r>
      <w:r>
        <w:rPr>
          <w:color w:val="231F20"/>
          <w:spacing w:val="-9"/>
        </w:rPr>
        <w:t> </w:t>
      </w:r>
      <w:r>
        <w:rPr>
          <w:color w:val="231F20"/>
        </w:rPr>
        <w:t>вет- ки</w:t>
      </w:r>
      <w:r>
        <w:rPr>
          <w:color w:val="231F20"/>
          <w:spacing w:val="-1"/>
        </w:rPr>
        <w:t> </w:t>
      </w:r>
      <w:r>
        <w:rPr>
          <w:color w:val="231F20"/>
        </w:rPr>
        <w:t>строятся</w:t>
      </w:r>
      <w:r>
        <w:rPr>
          <w:color w:val="231F20"/>
          <w:spacing w:val="-1"/>
        </w:rPr>
        <w:t> </w:t>
      </w:r>
      <w:r>
        <w:rPr>
          <w:color w:val="231F20"/>
        </w:rPr>
        <w:t>во</w:t>
      </w:r>
      <w:r>
        <w:rPr>
          <w:color w:val="231F20"/>
          <w:spacing w:val="-1"/>
        </w:rPr>
        <w:t> </w:t>
      </w:r>
      <w:r>
        <w:rPr>
          <w:color w:val="231F20"/>
        </w:rPr>
        <w:t>Франции</w:t>
      </w:r>
      <w:r>
        <w:rPr>
          <w:color w:val="231F20"/>
          <w:spacing w:val="-1"/>
        </w:rPr>
        <w:t> </w:t>
      </w:r>
      <w:r>
        <w:rPr>
          <w:color w:val="231F20"/>
        </w:rPr>
        <w:t>(1827)</w:t>
      </w:r>
      <w:r>
        <w:rPr>
          <w:color w:val="231F20"/>
          <w:spacing w:val="-1"/>
        </w:rPr>
        <w:t> </w:t>
      </w:r>
      <w:r>
        <w:rPr>
          <w:color w:val="231F20"/>
        </w:rPr>
        <w:t>и</w:t>
      </w:r>
      <w:r>
        <w:rPr>
          <w:color w:val="231F20"/>
          <w:spacing w:val="-1"/>
        </w:rPr>
        <w:t> </w:t>
      </w:r>
      <w:r>
        <w:rPr>
          <w:color w:val="231F20"/>
        </w:rPr>
        <w:t>США</w:t>
      </w:r>
      <w:r>
        <w:rPr>
          <w:color w:val="231F20"/>
          <w:spacing w:val="-1"/>
        </w:rPr>
        <w:t> </w:t>
      </w:r>
      <w:r>
        <w:rPr>
          <w:color w:val="231F20"/>
        </w:rPr>
        <w:t>(1830).</w:t>
      </w:r>
      <w:r>
        <w:rPr>
          <w:color w:val="231F20"/>
          <w:spacing w:val="-1"/>
        </w:rPr>
        <w:t> </w:t>
      </w:r>
      <w:r>
        <w:rPr>
          <w:color w:val="231F20"/>
        </w:rPr>
        <w:t>В</w:t>
      </w:r>
      <w:r>
        <w:rPr>
          <w:color w:val="231F20"/>
          <w:spacing w:val="-1"/>
        </w:rPr>
        <w:t> </w:t>
      </w:r>
      <w:r>
        <w:rPr>
          <w:color w:val="231F20"/>
        </w:rPr>
        <w:t>гер- манских государствах и России железнодорожная эпоха</w:t>
      </w:r>
      <w:r>
        <w:rPr>
          <w:color w:val="231F20"/>
          <w:spacing w:val="71"/>
        </w:rPr>
        <w:t> </w:t>
      </w:r>
      <w:r>
        <w:rPr>
          <w:color w:val="231F20"/>
        </w:rPr>
        <w:t>стартовала</w:t>
      </w:r>
      <w:r>
        <w:rPr>
          <w:color w:val="231F20"/>
          <w:spacing w:val="71"/>
        </w:rPr>
        <w:t> </w:t>
      </w:r>
      <w:r>
        <w:rPr>
          <w:color w:val="231F20"/>
        </w:rPr>
        <w:t>почти</w:t>
      </w:r>
      <w:r>
        <w:rPr>
          <w:color w:val="231F20"/>
          <w:spacing w:val="71"/>
        </w:rPr>
        <w:t> </w:t>
      </w:r>
      <w:r>
        <w:rPr>
          <w:color w:val="231F20"/>
        </w:rPr>
        <w:t>одновременно</w:t>
      </w:r>
      <w:r>
        <w:rPr>
          <w:color w:val="231F20"/>
          <w:spacing w:val="71"/>
        </w:rPr>
        <w:t> </w:t>
      </w:r>
      <w:r>
        <w:rPr>
          <w:color w:val="231F20"/>
        </w:rPr>
        <w:t>—</w:t>
      </w:r>
      <w:r>
        <w:rPr>
          <w:color w:val="231F20"/>
          <w:spacing w:val="71"/>
        </w:rPr>
        <w:t> </w:t>
      </w:r>
      <w:r>
        <w:rPr>
          <w:color w:val="231F20"/>
        </w:rPr>
        <w:t>в</w:t>
      </w:r>
      <w:r>
        <w:rPr>
          <w:color w:val="231F20"/>
          <w:spacing w:val="71"/>
        </w:rPr>
        <w:t> </w:t>
      </w:r>
      <w:r>
        <w:rPr>
          <w:color w:val="231F20"/>
        </w:rPr>
        <w:t>1835 и </w:t>
      </w:r>
      <w:r>
        <w:rPr>
          <w:rFonts w:ascii="Book Antiqua" w:hAnsi="Book Antiqua"/>
          <w:b/>
          <w:color w:val="231F20"/>
        </w:rPr>
        <w:t>1837 </w:t>
      </w:r>
      <w:r>
        <w:rPr>
          <w:color w:val="231F20"/>
        </w:rPr>
        <w:t>гг. соответственно. В Европе и США нача- лась «железнодорожная лихорадка». В 1860 г. про- тяжённость</w:t>
      </w:r>
      <w:r>
        <w:rPr>
          <w:color w:val="231F20"/>
          <w:spacing w:val="40"/>
        </w:rPr>
        <w:t> </w:t>
      </w:r>
      <w:r>
        <w:rPr>
          <w:color w:val="231F20"/>
        </w:rPr>
        <w:t>железных</w:t>
      </w:r>
      <w:r>
        <w:rPr>
          <w:color w:val="231F20"/>
          <w:spacing w:val="40"/>
        </w:rPr>
        <w:t> </w:t>
      </w:r>
      <w:r>
        <w:rPr>
          <w:color w:val="231F20"/>
        </w:rPr>
        <w:t>дорог</w:t>
      </w:r>
      <w:r>
        <w:rPr>
          <w:color w:val="231F20"/>
          <w:spacing w:val="40"/>
        </w:rPr>
        <w:t> </w:t>
      </w:r>
      <w:r>
        <w:rPr>
          <w:color w:val="231F20"/>
        </w:rPr>
        <w:t>в</w:t>
      </w:r>
      <w:r>
        <w:rPr>
          <w:color w:val="231F20"/>
          <w:spacing w:val="40"/>
        </w:rPr>
        <w:t> </w:t>
      </w:r>
      <w:r>
        <w:rPr>
          <w:color w:val="231F20"/>
        </w:rPr>
        <w:t>Англии</w:t>
      </w:r>
      <w:r>
        <w:rPr>
          <w:color w:val="231F20"/>
          <w:spacing w:val="40"/>
        </w:rPr>
        <w:t> </w:t>
      </w:r>
      <w:r>
        <w:rPr>
          <w:color w:val="231F20"/>
        </w:rPr>
        <w:t>составила 16 тыс. км, а в США — 50 тыс. км. К 1880 г. желез- нодорожная</w:t>
      </w:r>
      <w:r>
        <w:rPr>
          <w:color w:val="231F20"/>
          <w:spacing w:val="-3"/>
        </w:rPr>
        <w:t> </w:t>
      </w:r>
      <w:r>
        <w:rPr>
          <w:color w:val="231F20"/>
        </w:rPr>
        <w:t>сеть</w:t>
      </w:r>
      <w:r>
        <w:rPr>
          <w:color w:val="231F20"/>
          <w:spacing w:val="-3"/>
        </w:rPr>
        <w:t> </w:t>
      </w:r>
      <w:r>
        <w:rPr>
          <w:color w:val="231F20"/>
        </w:rPr>
        <w:t>в</w:t>
      </w:r>
      <w:r>
        <w:rPr>
          <w:color w:val="231F20"/>
          <w:spacing w:val="-3"/>
        </w:rPr>
        <w:t> </w:t>
      </w:r>
      <w:r>
        <w:rPr>
          <w:color w:val="231F20"/>
        </w:rPr>
        <w:t>Европе</w:t>
      </w:r>
      <w:r>
        <w:rPr>
          <w:color w:val="231F20"/>
          <w:spacing w:val="-3"/>
        </w:rPr>
        <w:t> </w:t>
      </w:r>
      <w:r>
        <w:rPr>
          <w:color w:val="231F20"/>
        </w:rPr>
        <w:t>и</w:t>
      </w:r>
      <w:r>
        <w:rPr>
          <w:color w:val="231F20"/>
          <w:spacing w:val="-3"/>
        </w:rPr>
        <w:t> </w:t>
      </w:r>
      <w:r>
        <w:rPr>
          <w:color w:val="231F20"/>
        </w:rPr>
        <w:t>США</w:t>
      </w:r>
      <w:r>
        <w:rPr>
          <w:color w:val="231F20"/>
          <w:spacing w:val="-3"/>
        </w:rPr>
        <w:t> </w:t>
      </w:r>
      <w:r>
        <w:rPr>
          <w:color w:val="231F20"/>
        </w:rPr>
        <w:t>была</w:t>
      </w:r>
      <w:r>
        <w:rPr>
          <w:color w:val="231F20"/>
          <w:spacing w:val="-3"/>
        </w:rPr>
        <w:t> </w:t>
      </w:r>
      <w:r>
        <w:rPr>
          <w:color w:val="231F20"/>
        </w:rPr>
        <w:t>в</w:t>
      </w:r>
      <w:r>
        <w:rPr>
          <w:color w:val="231F20"/>
          <w:spacing w:val="-3"/>
        </w:rPr>
        <w:t> </w:t>
      </w:r>
      <w:r>
        <w:rPr>
          <w:color w:val="231F20"/>
        </w:rPr>
        <w:t>целом</w:t>
      </w:r>
      <w:r>
        <w:rPr>
          <w:color w:val="231F20"/>
          <w:spacing w:val="-3"/>
        </w:rPr>
        <w:t> </w:t>
      </w:r>
      <w:r>
        <w:rPr>
          <w:color w:val="231F20"/>
        </w:rPr>
        <w:t>уже построена. Время в пути от Парижа до Марселя сократилось</w:t>
      </w:r>
      <w:r>
        <w:rPr>
          <w:color w:val="231F20"/>
          <w:spacing w:val="1"/>
        </w:rPr>
        <w:t> </w:t>
      </w:r>
      <w:r>
        <w:rPr>
          <w:color w:val="231F20"/>
        </w:rPr>
        <w:t>со</w:t>
      </w:r>
      <w:r>
        <w:rPr>
          <w:color w:val="231F20"/>
          <w:spacing w:val="1"/>
        </w:rPr>
        <w:t> </w:t>
      </w:r>
      <w:r>
        <w:rPr>
          <w:color w:val="231F20"/>
        </w:rPr>
        <w:t>112</w:t>
      </w:r>
      <w:r>
        <w:rPr>
          <w:color w:val="231F20"/>
          <w:spacing w:val="1"/>
        </w:rPr>
        <w:t> </w:t>
      </w:r>
      <w:r>
        <w:rPr>
          <w:color w:val="231F20"/>
        </w:rPr>
        <w:t>до</w:t>
      </w:r>
      <w:r>
        <w:rPr>
          <w:color w:val="231F20"/>
          <w:spacing w:val="1"/>
        </w:rPr>
        <w:t> </w:t>
      </w:r>
      <w:r>
        <w:rPr>
          <w:color w:val="231F20"/>
        </w:rPr>
        <w:t>14</w:t>
      </w:r>
      <w:r>
        <w:rPr>
          <w:color w:val="231F20"/>
          <w:spacing w:val="1"/>
        </w:rPr>
        <w:t> </w:t>
      </w:r>
      <w:r>
        <w:rPr>
          <w:color w:val="231F20"/>
        </w:rPr>
        <w:t>ч,</w:t>
      </w:r>
      <w:r>
        <w:rPr>
          <w:color w:val="231F20"/>
          <w:spacing w:val="1"/>
        </w:rPr>
        <w:t> </w:t>
      </w:r>
      <w:r>
        <w:rPr>
          <w:color w:val="231F20"/>
        </w:rPr>
        <w:t>пересечь</w:t>
      </w:r>
      <w:r>
        <w:rPr>
          <w:color w:val="231F20"/>
          <w:spacing w:val="1"/>
        </w:rPr>
        <w:t> </w:t>
      </w:r>
      <w:r>
        <w:rPr>
          <w:color w:val="231F20"/>
        </w:rPr>
        <w:t>США</w:t>
      </w:r>
      <w:r>
        <w:rPr>
          <w:color w:val="231F20"/>
          <w:spacing w:val="1"/>
        </w:rPr>
        <w:t> </w:t>
      </w:r>
      <w:r>
        <w:rPr>
          <w:color w:val="231F20"/>
        </w:rPr>
        <w:t>на</w:t>
      </w:r>
      <w:r>
        <w:rPr>
          <w:color w:val="231F20"/>
          <w:spacing w:val="1"/>
        </w:rPr>
        <w:t> </w:t>
      </w:r>
      <w:r>
        <w:rPr>
          <w:color w:val="231F20"/>
          <w:spacing w:val="-2"/>
        </w:rPr>
        <w:t>поезде</w:t>
      </w:r>
    </w:p>
    <w:p>
      <w:pPr>
        <w:pStyle w:val="BodyText"/>
        <w:spacing w:line="223" w:lineRule="auto"/>
        <w:ind w:left="693" w:right="1195"/>
        <w:jc w:val="both"/>
      </w:pPr>
      <w:r>
        <w:rPr>
          <w:color w:val="231F20"/>
        </w:rPr>
        <w:t>можно было за 7 дней (ранее требовалось 3 месяца). Самой длинной в мире </w:t>
      </w:r>
      <w:r>
        <w:rPr>
          <w:color w:val="231F20"/>
          <w:spacing w:val="-2"/>
        </w:rPr>
        <w:t>железной</w:t>
      </w:r>
      <w:r>
        <w:rPr>
          <w:color w:val="231F20"/>
          <w:spacing w:val="-5"/>
        </w:rPr>
        <w:t> </w:t>
      </w:r>
      <w:r>
        <w:rPr>
          <w:color w:val="231F20"/>
          <w:spacing w:val="-2"/>
        </w:rPr>
        <w:t>дорогой</w:t>
      </w:r>
      <w:r>
        <w:rPr>
          <w:color w:val="231F20"/>
          <w:spacing w:val="-5"/>
        </w:rPr>
        <w:t> </w:t>
      </w:r>
      <w:r>
        <w:rPr>
          <w:color w:val="231F20"/>
          <w:spacing w:val="-2"/>
        </w:rPr>
        <w:t>стала</w:t>
      </w:r>
      <w:r>
        <w:rPr>
          <w:color w:val="231F20"/>
          <w:spacing w:val="-5"/>
        </w:rPr>
        <w:t> </w:t>
      </w:r>
      <w:r>
        <w:rPr>
          <w:color w:val="231F20"/>
          <w:spacing w:val="-2"/>
        </w:rPr>
        <w:t>русская</w:t>
      </w:r>
      <w:r>
        <w:rPr>
          <w:color w:val="231F20"/>
          <w:spacing w:val="-5"/>
        </w:rPr>
        <w:t> </w:t>
      </w:r>
      <w:r>
        <w:rPr>
          <w:color w:val="231F20"/>
          <w:spacing w:val="-2"/>
        </w:rPr>
        <w:t>Транссибирская</w:t>
      </w:r>
      <w:r>
        <w:rPr>
          <w:color w:val="231F20"/>
          <w:spacing w:val="-5"/>
        </w:rPr>
        <w:t> </w:t>
      </w:r>
      <w:r>
        <w:rPr>
          <w:color w:val="231F20"/>
          <w:spacing w:val="-2"/>
        </w:rPr>
        <w:t>магистраль</w:t>
      </w:r>
      <w:r>
        <w:rPr>
          <w:color w:val="231F20"/>
          <w:spacing w:val="-5"/>
        </w:rPr>
        <w:t> </w:t>
      </w:r>
      <w:r>
        <w:rPr>
          <w:color w:val="231F20"/>
          <w:spacing w:val="-2"/>
        </w:rPr>
        <w:t>(1891—1916).</w:t>
      </w:r>
      <w:r>
        <w:rPr>
          <w:color w:val="231F20"/>
          <w:spacing w:val="-5"/>
        </w:rPr>
        <w:t> </w:t>
      </w:r>
      <w:r>
        <w:rPr>
          <w:color w:val="231F20"/>
          <w:spacing w:val="-2"/>
        </w:rPr>
        <w:t>Бла- </w:t>
      </w:r>
      <w:r>
        <w:rPr>
          <w:color w:val="231F20"/>
        </w:rPr>
        <w:t>годаря ей появилась возможным пересечь на поезде весь огромный Евразий- ский континент, от Мадрида до Владивостока.</w:t>
      </w:r>
    </w:p>
    <w:p>
      <w:pPr>
        <w:pStyle w:val="BodyText"/>
        <w:spacing w:line="223" w:lineRule="auto"/>
        <w:ind w:left="693" w:right="1194" w:firstLine="340"/>
        <w:jc w:val="both"/>
      </w:pPr>
      <w:r>
        <w:rPr>
          <w:color w:val="231F20"/>
        </w:rPr>
        <w:t>Один</w:t>
      </w:r>
      <w:r>
        <w:rPr>
          <w:color w:val="231F20"/>
          <w:spacing w:val="69"/>
        </w:rPr>
        <w:t> </w:t>
      </w:r>
      <w:r>
        <w:rPr>
          <w:color w:val="231F20"/>
        </w:rPr>
        <w:t>из</w:t>
      </w:r>
      <w:r>
        <w:rPr>
          <w:color w:val="231F20"/>
          <w:spacing w:val="69"/>
        </w:rPr>
        <w:t> </w:t>
      </w:r>
      <w:r>
        <w:rPr>
          <w:color w:val="231F20"/>
        </w:rPr>
        <w:t>первых</w:t>
      </w:r>
      <w:r>
        <w:rPr>
          <w:color w:val="231F20"/>
          <w:spacing w:val="69"/>
        </w:rPr>
        <w:t> </w:t>
      </w:r>
      <w:r>
        <w:rPr>
          <w:color w:val="231F20"/>
        </w:rPr>
        <w:t>пароходов</w:t>
      </w:r>
      <w:r>
        <w:rPr>
          <w:color w:val="231F20"/>
          <w:spacing w:val="69"/>
        </w:rPr>
        <w:t> </w:t>
      </w:r>
      <w:r>
        <w:rPr>
          <w:color w:val="231F20"/>
        </w:rPr>
        <w:t>был</w:t>
      </w:r>
      <w:r>
        <w:rPr>
          <w:color w:val="231F20"/>
          <w:spacing w:val="69"/>
        </w:rPr>
        <w:t> </w:t>
      </w:r>
      <w:r>
        <w:rPr>
          <w:color w:val="231F20"/>
        </w:rPr>
        <w:t>изобретён</w:t>
      </w:r>
      <w:r>
        <w:rPr>
          <w:color w:val="231F20"/>
          <w:spacing w:val="69"/>
        </w:rPr>
        <w:t> </w:t>
      </w:r>
      <w:r>
        <w:rPr>
          <w:color w:val="231F20"/>
        </w:rPr>
        <w:t>американцем</w:t>
      </w:r>
      <w:r>
        <w:rPr>
          <w:color w:val="231F20"/>
          <w:spacing w:val="69"/>
        </w:rPr>
        <w:t> </w:t>
      </w:r>
      <w:r>
        <w:rPr>
          <w:color w:val="231F20"/>
        </w:rPr>
        <w:t>Р.</w:t>
      </w:r>
      <w:r>
        <w:rPr>
          <w:color w:val="231F20"/>
          <w:spacing w:val="69"/>
        </w:rPr>
        <w:t> </w:t>
      </w:r>
      <w:r>
        <w:rPr>
          <w:color w:val="231F20"/>
        </w:rPr>
        <w:t>Фултоном в 1807 г., хотя эпоха парусников закончилась лишь во второй половине XIX в. (а быстроходные «клиперы» дожили до 30-х гг. XX в.). Впервые в истории мо- реплавание</w:t>
      </w:r>
      <w:r>
        <w:rPr>
          <w:color w:val="231F20"/>
          <w:spacing w:val="-6"/>
        </w:rPr>
        <w:t> </w:t>
      </w:r>
      <w:r>
        <w:rPr>
          <w:color w:val="231F20"/>
        </w:rPr>
        <w:t>перестало</w:t>
      </w:r>
      <w:r>
        <w:rPr>
          <w:color w:val="231F20"/>
          <w:spacing w:val="-6"/>
        </w:rPr>
        <w:t> </w:t>
      </w:r>
      <w:r>
        <w:rPr>
          <w:color w:val="231F20"/>
        </w:rPr>
        <w:t>зависеть</w:t>
      </w:r>
      <w:r>
        <w:rPr>
          <w:color w:val="231F20"/>
          <w:spacing w:val="-6"/>
        </w:rPr>
        <w:t> </w:t>
      </w:r>
      <w:r>
        <w:rPr>
          <w:color w:val="231F20"/>
        </w:rPr>
        <w:t>от</w:t>
      </w:r>
      <w:r>
        <w:rPr>
          <w:color w:val="231F20"/>
          <w:spacing w:val="-6"/>
        </w:rPr>
        <w:t> </w:t>
      </w:r>
      <w:r>
        <w:rPr>
          <w:color w:val="231F20"/>
        </w:rPr>
        <w:t>ветра,</w:t>
      </w:r>
      <w:r>
        <w:rPr>
          <w:color w:val="231F20"/>
          <w:spacing w:val="-6"/>
        </w:rPr>
        <w:t> </w:t>
      </w:r>
      <w:r>
        <w:rPr>
          <w:color w:val="231F20"/>
        </w:rPr>
        <w:t>став</w:t>
      </w:r>
      <w:r>
        <w:rPr>
          <w:color w:val="231F20"/>
          <w:spacing w:val="-6"/>
        </w:rPr>
        <w:t> </w:t>
      </w:r>
      <w:r>
        <w:rPr>
          <w:color w:val="231F20"/>
        </w:rPr>
        <w:t>намного</w:t>
      </w:r>
      <w:r>
        <w:rPr>
          <w:color w:val="231F20"/>
          <w:spacing w:val="-6"/>
        </w:rPr>
        <w:t> </w:t>
      </w:r>
      <w:r>
        <w:rPr>
          <w:color w:val="231F20"/>
        </w:rPr>
        <w:t>быстрее.</w:t>
      </w:r>
      <w:r>
        <w:rPr>
          <w:color w:val="231F20"/>
          <w:spacing w:val="-6"/>
        </w:rPr>
        <w:t> </w:t>
      </w:r>
      <w:r>
        <w:rPr>
          <w:color w:val="231F20"/>
        </w:rPr>
        <w:t>Если</w:t>
      </w:r>
      <w:r>
        <w:rPr>
          <w:color w:val="231F20"/>
          <w:spacing w:val="-6"/>
        </w:rPr>
        <w:t> </w:t>
      </w:r>
      <w:r>
        <w:rPr>
          <w:color w:val="231F20"/>
        </w:rPr>
        <w:t>парусник пересекал Атлантический океан приблизительно за месяц, то пароход — за неделю. Огромную роль в ускорении морских перевозок сыграло строитель- ство Суэцкого (1869) и Панамского (1914) каналов. Теперь для того, чтобы попасть из Атлантического океана в Тихий или Индийский, не требовалось огибать целые континенты.</w:t>
      </w:r>
    </w:p>
    <w:p>
      <w:pPr>
        <w:pStyle w:val="BodyText"/>
        <w:spacing w:line="223" w:lineRule="auto"/>
        <w:ind w:left="693" w:right="1194" w:firstLine="340"/>
        <w:jc w:val="both"/>
      </w:pPr>
      <w:r>
        <w:rPr>
          <w:color w:val="231F20"/>
        </w:rPr>
        <w:t>Транспортная революция невероятно ускорила, упростила и удешевила перевозки товаров. Это привело к созданию единого рынка в отдельных стра- </w:t>
      </w:r>
      <w:r>
        <w:rPr>
          <w:color w:val="231F20"/>
          <w:spacing w:val="-2"/>
        </w:rPr>
        <w:t>нах,</w:t>
      </w:r>
      <w:r>
        <w:rPr>
          <w:color w:val="231F20"/>
          <w:spacing w:val="-5"/>
        </w:rPr>
        <w:t> </w:t>
      </w:r>
      <w:r>
        <w:rPr>
          <w:color w:val="231F20"/>
          <w:spacing w:val="-2"/>
        </w:rPr>
        <w:t>а</w:t>
      </w:r>
      <w:r>
        <w:rPr>
          <w:color w:val="231F20"/>
          <w:spacing w:val="-5"/>
        </w:rPr>
        <w:t> </w:t>
      </w:r>
      <w:r>
        <w:rPr>
          <w:color w:val="231F20"/>
          <w:spacing w:val="-2"/>
        </w:rPr>
        <w:t>также</w:t>
      </w:r>
      <w:r>
        <w:rPr>
          <w:color w:val="231F20"/>
          <w:spacing w:val="-5"/>
        </w:rPr>
        <w:t> </w:t>
      </w:r>
      <w:r>
        <w:rPr>
          <w:color w:val="231F20"/>
          <w:spacing w:val="-2"/>
        </w:rPr>
        <w:t>к</w:t>
      </w:r>
      <w:r>
        <w:rPr>
          <w:color w:val="231F20"/>
          <w:spacing w:val="-5"/>
        </w:rPr>
        <w:t> </w:t>
      </w:r>
      <w:r>
        <w:rPr>
          <w:color w:val="231F20"/>
          <w:spacing w:val="-2"/>
        </w:rPr>
        <w:t>началу</w:t>
      </w:r>
      <w:r>
        <w:rPr>
          <w:color w:val="231F20"/>
          <w:spacing w:val="-5"/>
        </w:rPr>
        <w:t> </w:t>
      </w:r>
      <w:r>
        <w:rPr>
          <w:color w:val="231F20"/>
          <w:spacing w:val="-2"/>
        </w:rPr>
        <w:t>формирования</w:t>
      </w:r>
      <w:r>
        <w:rPr>
          <w:color w:val="231F20"/>
          <w:spacing w:val="-5"/>
        </w:rPr>
        <w:t> </w:t>
      </w:r>
      <w:r>
        <w:rPr>
          <w:color w:val="231F20"/>
          <w:spacing w:val="-2"/>
        </w:rPr>
        <w:t>мирового</w:t>
      </w:r>
      <w:r>
        <w:rPr>
          <w:color w:val="231F20"/>
          <w:spacing w:val="-5"/>
        </w:rPr>
        <w:t> </w:t>
      </w:r>
      <w:r>
        <w:rPr>
          <w:color w:val="231F20"/>
          <w:spacing w:val="-2"/>
        </w:rPr>
        <w:t>рынка.</w:t>
      </w:r>
      <w:r>
        <w:rPr>
          <w:color w:val="231F20"/>
          <w:spacing w:val="-5"/>
        </w:rPr>
        <w:t> </w:t>
      </w:r>
      <w:r>
        <w:rPr>
          <w:color w:val="231F20"/>
          <w:spacing w:val="-2"/>
        </w:rPr>
        <w:t>Например,</w:t>
      </w:r>
      <w:r>
        <w:rPr>
          <w:color w:val="231F20"/>
          <w:spacing w:val="-5"/>
        </w:rPr>
        <w:t> </w:t>
      </w:r>
      <w:r>
        <w:rPr>
          <w:color w:val="231F20"/>
          <w:spacing w:val="-2"/>
        </w:rPr>
        <w:t>Англия</w:t>
      </w:r>
      <w:r>
        <w:rPr>
          <w:color w:val="231F20"/>
          <w:spacing w:val="-5"/>
        </w:rPr>
        <w:t> </w:t>
      </w:r>
      <w:r>
        <w:rPr>
          <w:color w:val="231F20"/>
          <w:spacing w:val="-2"/>
        </w:rPr>
        <w:t>полу- </w:t>
      </w:r>
      <w:r>
        <w:rPr>
          <w:color w:val="231F20"/>
        </w:rPr>
        <w:t>чала</w:t>
      </w:r>
      <w:r>
        <w:rPr>
          <w:color w:val="231F20"/>
          <w:spacing w:val="-14"/>
        </w:rPr>
        <w:t> </w:t>
      </w:r>
      <w:r>
        <w:rPr>
          <w:color w:val="231F20"/>
        </w:rPr>
        <w:t>пшеницу</w:t>
      </w:r>
      <w:r>
        <w:rPr>
          <w:color w:val="231F20"/>
          <w:spacing w:val="-14"/>
        </w:rPr>
        <w:t> </w:t>
      </w:r>
      <w:r>
        <w:rPr>
          <w:color w:val="231F20"/>
        </w:rPr>
        <w:t>из</w:t>
      </w:r>
      <w:r>
        <w:rPr>
          <w:color w:val="231F20"/>
          <w:spacing w:val="-14"/>
        </w:rPr>
        <w:t> </w:t>
      </w:r>
      <w:r>
        <w:rPr>
          <w:color w:val="231F20"/>
        </w:rPr>
        <w:t>Австралии,</w:t>
      </w:r>
      <w:r>
        <w:rPr>
          <w:color w:val="231F20"/>
          <w:spacing w:val="-14"/>
        </w:rPr>
        <w:t> </w:t>
      </w:r>
      <w:r>
        <w:rPr>
          <w:color w:val="231F20"/>
        </w:rPr>
        <w:t>Германия</w:t>
      </w:r>
      <w:r>
        <w:rPr>
          <w:color w:val="231F20"/>
          <w:spacing w:val="-14"/>
        </w:rPr>
        <w:t> </w:t>
      </w:r>
      <w:r>
        <w:rPr>
          <w:color w:val="231F20"/>
        </w:rPr>
        <w:t>—</w:t>
      </w:r>
      <w:r>
        <w:rPr>
          <w:color w:val="231F20"/>
          <w:spacing w:val="-14"/>
        </w:rPr>
        <w:t> </w:t>
      </w:r>
      <w:r>
        <w:rPr>
          <w:color w:val="231F20"/>
        </w:rPr>
        <w:t>удобрения</w:t>
      </w:r>
      <w:r>
        <w:rPr>
          <w:color w:val="231F20"/>
          <w:spacing w:val="-14"/>
        </w:rPr>
        <w:t> </w:t>
      </w:r>
      <w:r>
        <w:rPr>
          <w:color w:val="231F20"/>
        </w:rPr>
        <w:t>из</w:t>
      </w:r>
      <w:r>
        <w:rPr>
          <w:color w:val="231F20"/>
          <w:spacing w:val="-13"/>
        </w:rPr>
        <w:t> </w:t>
      </w:r>
      <w:r>
        <w:rPr>
          <w:color w:val="231F20"/>
        </w:rPr>
        <w:t>Южной</w:t>
      </w:r>
      <w:r>
        <w:rPr>
          <w:color w:val="231F20"/>
          <w:spacing w:val="-14"/>
        </w:rPr>
        <w:t> </w:t>
      </w:r>
      <w:r>
        <w:rPr>
          <w:color w:val="231F20"/>
        </w:rPr>
        <w:t>Америки</w:t>
      </w:r>
      <w:r>
        <w:rPr>
          <w:color w:val="231F20"/>
          <w:spacing w:val="-14"/>
        </w:rPr>
        <w:t> </w:t>
      </w:r>
      <w:r>
        <w:rPr>
          <w:color w:val="231F20"/>
        </w:rPr>
        <w:t>и</w:t>
      </w:r>
      <w:r>
        <w:rPr>
          <w:color w:val="231F20"/>
          <w:spacing w:val="-14"/>
        </w:rPr>
        <w:t> </w:t>
      </w:r>
      <w:r>
        <w:rPr>
          <w:color w:val="231F20"/>
        </w:rPr>
        <w:t>т.</w:t>
      </w:r>
      <w:r>
        <w:rPr>
          <w:color w:val="231F20"/>
          <w:spacing w:val="-14"/>
        </w:rPr>
        <w:t> </w:t>
      </w:r>
      <w:r>
        <w:rPr>
          <w:color w:val="231F20"/>
        </w:rPr>
        <w:t>д. Всё больше распространялась идея свободной торговли — фритреда, под- разумевавшая снижение или даже полную отмену таможенных пошлин.</w:t>
      </w:r>
    </w:p>
    <w:p>
      <w:pPr>
        <w:pStyle w:val="ListParagraph"/>
        <w:numPr>
          <w:ilvl w:val="0"/>
          <w:numId w:val="4"/>
        </w:numPr>
        <w:tabs>
          <w:tab w:pos="1033" w:val="left" w:leader="none"/>
          <w:tab w:pos="1034" w:val="left" w:leader="none"/>
        </w:tabs>
        <w:spacing w:line="240" w:lineRule="auto" w:before="107" w:after="0"/>
        <w:ind w:left="1033" w:right="0" w:hanging="341"/>
        <w:jc w:val="left"/>
        <w:rPr>
          <w:sz w:val="19"/>
        </w:rPr>
      </w:pPr>
      <w:r>
        <w:rPr>
          <w:color w:val="231F20"/>
          <w:w w:val="95"/>
          <w:sz w:val="19"/>
        </w:rPr>
        <w:t>В</w:t>
      </w:r>
      <w:r>
        <w:rPr>
          <w:color w:val="231F20"/>
          <w:spacing w:val="20"/>
          <w:sz w:val="19"/>
        </w:rPr>
        <w:t> </w:t>
      </w:r>
      <w:r>
        <w:rPr>
          <w:color w:val="231F20"/>
          <w:w w:val="95"/>
          <w:sz w:val="19"/>
        </w:rPr>
        <w:t>чём</w:t>
      </w:r>
      <w:r>
        <w:rPr>
          <w:color w:val="231F20"/>
          <w:spacing w:val="21"/>
          <w:sz w:val="19"/>
        </w:rPr>
        <w:t> </w:t>
      </w:r>
      <w:r>
        <w:rPr>
          <w:color w:val="231F20"/>
          <w:w w:val="95"/>
          <w:sz w:val="19"/>
        </w:rPr>
        <w:t>заключалась</w:t>
      </w:r>
      <w:r>
        <w:rPr>
          <w:color w:val="231F20"/>
          <w:spacing w:val="21"/>
          <w:sz w:val="19"/>
        </w:rPr>
        <w:t> </w:t>
      </w:r>
      <w:r>
        <w:rPr>
          <w:color w:val="231F20"/>
          <w:w w:val="95"/>
          <w:sz w:val="19"/>
        </w:rPr>
        <w:t>«транспортная</w:t>
      </w:r>
      <w:r>
        <w:rPr>
          <w:color w:val="231F20"/>
          <w:spacing w:val="21"/>
          <w:sz w:val="19"/>
        </w:rPr>
        <w:t> </w:t>
      </w:r>
      <w:r>
        <w:rPr>
          <w:color w:val="231F20"/>
          <w:spacing w:val="-2"/>
          <w:w w:val="95"/>
          <w:sz w:val="19"/>
        </w:rPr>
        <w:t>революция»?</w:t>
      </w:r>
    </w:p>
    <w:p>
      <w:pPr>
        <w:spacing w:line="225" w:lineRule="auto" w:before="168"/>
        <w:ind w:left="693" w:right="1195"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Прямо на глазах современников «транспортная </w:t>
      </w:r>
      <w:r>
        <w:rPr>
          <w:rFonts w:ascii="Trebuchet MS" w:hAnsi="Trebuchet MS"/>
          <w:color w:val="231F20"/>
          <w:sz w:val="19"/>
        </w:rPr>
        <w:t>революция» </w:t>
      </w:r>
      <w:r>
        <w:rPr>
          <w:rFonts w:ascii="Trebuchet MS" w:hAnsi="Trebuchet MS"/>
          <w:color w:val="231F20"/>
          <w:w w:val="95"/>
          <w:sz w:val="19"/>
        </w:rPr>
        <w:t>превращала фантастику в реальность. В 1873 г. французский писатель Ж. Верн опубли- ковал роман «Вокруг света за 80 дней», описывавший события, невозможные в действи- тельности. Но уже в 1889 г. одна американская журналистка, купив билеты на рейсовые </w:t>
      </w:r>
      <w:r>
        <w:rPr>
          <w:rFonts w:ascii="Trebuchet MS" w:hAnsi="Trebuchet MS"/>
          <w:color w:val="231F20"/>
          <w:sz w:val="19"/>
        </w:rPr>
        <w:t>виды</w:t>
      </w:r>
      <w:r>
        <w:rPr>
          <w:rFonts w:ascii="Trebuchet MS" w:hAnsi="Trebuchet MS"/>
          <w:color w:val="231F20"/>
          <w:spacing w:val="-15"/>
          <w:sz w:val="19"/>
        </w:rPr>
        <w:t> </w:t>
      </w:r>
      <w:r>
        <w:rPr>
          <w:rFonts w:ascii="Trebuchet MS" w:hAnsi="Trebuchet MS"/>
          <w:color w:val="231F20"/>
          <w:sz w:val="19"/>
        </w:rPr>
        <w:t>транспорта,</w:t>
      </w:r>
      <w:r>
        <w:rPr>
          <w:rFonts w:ascii="Trebuchet MS" w:hAnsi="Trebuchet MS"/>
          <w:color w:val="231F20"/>
          <w:spacing w:val="-14"/>
          <w:sz w:val="19"/>
        </w:rPr>
        <w:t> </w:t>
      </w:r>
      <w:r>
        <w:rPr>
          <w:rFonts w:ascii="Trebuchet MS" w:hAnsi="Trebuchet MS"/>
          <w:color w:val="231F20"/>
          <w:sz w:val="19"/>
        </w:rPr>
        <w:t>отправилась</w:t>
      </w:r>
      <w:r>
        <w:rPr>
          <w:rFonts w:ascii="Trebuchet MS" w:hAnsi="Trebuchet MS"/>
          <w:color w:val="231F20"/>
          <w:spacing w:val="-14"/>
          <w:sz w:val="19"/>
        </w:rPr>
        <w:t> </w:t>
      </w:r>
      <w:r>
        <w:rPr>
          <w:rFonts w:ascii="Trebuchet MS" w:hAnsi="Trebuchet MS"/>
          <w:color w:val="231F20"/>
          <w:sz w:val="19"/>
        </w:rPr>
        <w:t>по</w:t>
      </w:r>
      <w:r>
        <w:rPr>
          <w:rFonts w:ascii="Trebuchet MS" w:hAnsi="Trebuchet MS"/>
          <w:color w:val="231F20"/>
          <w:spacing w:val="-15"/>
          <w:sz w:val="19"/>
        </w:rPr>
        <w:t> </w:t>
      </w:r>
      <w:r>
        <w:rPr>
          <w:rFonts w:ascii="Trebuchet MS" w:hAnsi="Trebuchet MS"/>
          <w:color w:val="231F20"/>
          <w:sz w:val="19"/>
        </w:rPr>
        <w:t>следам</w:t>
      </w:r>
      <w:r>
        <w:rPr>
          <w:rFonts w:ascii="Trebuchet MS" w:hAnsi="Trebuchet MS"/>
          <w:color w:val="231F20"/>
          <w:spacing w:val="-14"/>
          <w:sz w:val="19"/>
        </w:rPr>
        <w:t> </w:t>
      </w:r>
      <w:r>
        <w:rPr>
          <w:rFonts w:ascii="Trebuchet MS" w:hAnsi="Trebuchet MS"/>
          <w:color w:val="231F20"/>
          <w:sz w:val="19"/>
        </w:rPr>
        <w:t>героев</w:t>
      </w:r>
      <w:r>
        <w:rPr>
          <w:rFonts w:ascii="Trebuchet MS" w:hAnsi="Trebuchet MS"/>
          <w:color w:val="231F20"/>
          <w:spacing w:val="-14"/>
          <w:sz w:val="19"/>
        </w:rPr>
        <w:t> </w:t>
      </w:r>
      <w:r>
        <w:rPr>
          <w:rFonts w:ascii="Trebuchet MS" w:hAnsi="Trebuchet MS"/>
          <w:color w:val="231F20"/>
          <w:sz w:val="19"/>
        </w:rPr>
        <w:t>Верна</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объехала</w:t>
      </w:r>
      <w:r>
        <w:rPr>
          <w:rFonts w:ascii="Trebuchet MS" w:hAnsi="Trebuchet MS"/>
          <w:color w:val="231F20"/>
          <w:spacing w:val="-14"/>
          <w:sz w:val="19"/>
        </w:rPr>
        <w:t> </w:t>
      </w:r>
      <w:r>
        <w:rPr>
          <w:rFonts w:ascii="Trebuchet MS" w:hAnsi="Trebuchet MS"/>
          <w:color w:val="231F20"/>
          <w:sz w:val="19"/>
        </w:rPr>
        <w:t>мир</w:t>
      </w:r>
      <w:r>
        <w:rPr>
          <w:rFonts w:ascii="Trebuchet MS" w:hAnsi="Trebuchet MS"/>
          <w:color w:val="231F20"/>
          <w:spacing w:val="-15"/>
          <w:sz w:val="19"/>
        </w:rPr>
        <w:t> </w:t>
      </w:r>
      <w:r>
        <w:rPr>
          <w:rFonts w:ascii="Trebuchet MS" w:hAnsi="Trebuchet MS"/>
          <w:color w:val="231F20"/>
          <w:sz w:val="19"/>
        </w:rPr>
        <w:t>за</w:t>
      </w:r>
      <w:r>
        <w:rPr>
          <w:rFonts w:ascii="Trebuchet MS" w:hAnsi="Trebuchet MS"/>
          <w:color w:val="231F20"/>
          <w:spacing w:val="-14"/>
          <w:sz w:val="19"/>
        </w:rPr>
        <w:t> </w:t>
      </w:r>
      <w:r>
        <w:rPr>
          <w:rFonts w:ascii="Trebuchet MS" w:hAnsi="Trebuchet MS"/>
          <w:color w:val="231F20"/>
          <w:sz w:val="19"/>
        </w:rPr>
        <w:t>72</w:t>
      </w:r>
      <w:r>
        <w:rPr>
          <w:rFonts w:ascii="Trebuchet MS" w:hAnsi="Trebuchet MS"/>
          <w:color w:val="231F20"/>
          <w:spacing w:val="-14"/>
          <w:sz w:val="19"/>
        </w:rPr>
        <w:t> </w:t>
      </w:r>
      <w:r>
        <w:rPr>
          <w:rFonts w:ascii="Trebuchet MS" w:hAnsi="Trebuchet MS"/>
          <w:color w:val="231F20"/>
          <w:sz w:val="19"/>
        </w:rPr>
        <w:t>дня</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6</w:t>
      </w:r>
      <w:r>
        <w:rPr>
          <w:rFonts w:ascii="Trebuchet MS" w:hAnsi="Trebuchet MS"/>
          <w:color w:val="231F20"/>
          <w:spacing w:val="-14"/>
          <w:sz w:val="19"/>
        </w:rPr>
        <w:t> </w:t>
      </w:r>
      <w:r>
        <w:rPr>
          <w:rFonts w:ascii="Trebuchet MS" w:hAnsi="Trebuchet MS"/>
          <w:color w:val="231F20"/>
          <w:sz w:val="19"/>
        </w:rPr>
        <w:t>ч.</w:t>
      </w:r>
    </w:p>
    <w:p>
      <w:pPr>
        <w:spacing w:after="0" w:line="225" w:lineRule="auto"/>
        <w:jc w:val="both"/>
        <w:rPr>
          <w:rFonts w:ascii="Trebuchet MS" w:hAnsi="Trebuchet MS"/>
          <w:sz w:val="19"/>
        </w:rPr>
        <w:sectPr>
          <w:footerReference w:type="default" r:id="rId59"/>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42080" id="docshapegroup164" coordorigin="0,0" coordsize="10308,1441">
            <v:shape style="position:absolute;left:420;top:419;width:9468;height:1021" type="#_x0000_t75" id="docshape165" stroked="false">
              <v:imagedata r:id="rId8" o:title=""/>
            </v:shape>
            <v:shape style="position:absolute;left:283;top:283;width:9605;height:420" id="docshape166" coordorigin="283,283" coordsize="9605,420" path="m583,703l283,703m703,583l703,283m9888,583l9888,283e" filled="false" stroked="true" strokeweight="1.25pt" strokecolor="#ffffff">
              <v:path arrowok="t"/>
              <v:stroke dashstyle="solid"/>
            </v:shape>
            <v:shape style="position:absolute;left:283;top:283;width:9605;height:420" id="docshape167"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68" coordorigin="0,0" coordsize="10308,420" path="m360,420l0,420m9948,420l10308,420m420,360l420,0m9888,360l9888,0e" filled="false" stroked="true" strokeweight=".25pt" strokecolor="#000000">
              <v:path arrowok="t"/>
              <v:stroke dashstyle="solid"/>
            </v:shape>
            <v:shape style="position:absolute;left:1213;top:1114;width:250;height:272" type="#_x0000_t202" id="docshape169"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10</w:t>
                    </w:r>
                  </w:p>
                </w:txbxContent>
              </v:textbox>
              <w10:wrap type="none"/>
            </v:shape>
            <v:shape style="position:absolute;left:8403;top:1096;width:768;height:290" type="#_x0000_t202" id="docshape170"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51168"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
        <w:rPr>
          <w:rFonts w:ascii="Trebuchet MS"/>
          <w:sz w:val="16"/>
        </w:rPr>
      </w:pPr>
    </w:p>
    <w:p>
      <w:pPr>
        <w:pStyle w:val="BodyText"/>
        <w:spacing w:line="220" w:lineRule="auto" w:before="118"/>
        <w:ind w:left="977" w:right="911" w:hanging="1"/>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Связь через расстояние. </w:t>
      </w:r>
      <w:r>
        <w:rPr>
          <w:color w:val="231F20"/>
        </w:rPr>
        <w:t>Первый электрический телеграф изобрёл в 1832 г. российский</w:t>
      </w:r>
      <w:r>
        <w:rPr>
          <w:color w:val="231F20"/>
          <w:spacing w:val="80"/>
        </w:rPr>
        <w:t> </w:t>
      </w:r>
      <w:r>
        <w:rPr>
          <w:color w:val="231F20"/>
        </w:rPr>
        <w:t>учёный</w:t>
      </w:r>
      <w:r>
        <w:rPr>
          <w:color w:val="231F20"/>
          <w:spacing w:val="80"/>
        </w:rPr>
        <w:t> </w:t>
      </w:r>
      <w:r>
        <w:rPr>
          <w:color w:val="231F20"/>
        </w:rPr>
        <w:t>П.</w:t>
      </w:r>
      <w:r>
        <w:rPr>
          <w:color w:val="231F20"/>
          <w:spacing w:val="80"/>
        </w:rPr>
        <w:t> </w:t>
      </w:r>
      <w:r>
        <w:rPr>
          <w:color w:val="231F20"/>
        </w:rPr>
        <w:t>Шиллинг</w:t>
      </w:r>
      <w:r>
        <w:rPr>
          <w:color w:val="231F20"/>
          <w:spacing w:val="80"/>
        </w:rPr>
        <w:t> </w:t>
      </w:r>
      <w:r>
        <w:rPr>
          <w:color w:val="231F20"/>
        </w:rPr>
        <w:t>и</w:t>
      </w:r>
      <w:r>
        <w:rPr>
          <w:color w:val="231F20"/>
          <w:spacing w:val="80"/>
        </w:rPr>
        <w:t> </w:t>
      </w:r>
      <w:r>
        <w:rPr>
          <w:color w:val="231F20"/>
        </w:rPr>
        <w:t>независимо</w:t>
      </w:r>
      <w:r>
        <w:rPr>
          <w:color w:val="231F20"/>
          <w:spacing w:val="80"/>
        </w:rPr>
        <w:t> </w:t>
      </w:r>
      <w:r>
        <w:rPr>
          <w:color w:val="231F20"/>
        </w:rPr>
        <w:t>от</w:t>
      </w:r>
      <w:r>
        <w:rPr>
          <w:color w:val="231F20"/>
          <w:spacing w:val="80"/>
        </w:rPr>
        <w:t> </w:t>
      </w:r>
      <w:r>
        <w:rPr>
          <w:color w:val="231F20"/>
        </w:rPr>
        <w:t>него</w:t>
      </w:r>
      <w:r>
        <w:rPr>
          <w:color w:val="231F20"/>
          <w:spacing w:val="80"/>
        </w:rPr>
        <w:t> </w:t>
      </w:r>
      <w:r>
        <w:rPr>
          <w:color w:val="231F20"/>
        </w:rPr>
        <w:t>—</w:t>
      </w:r>
      <w:r>
        <w:rPr>
          <w:color w:val="231F20"/>
          <w:spacing w:val="80"/>
        </w:rPr>
        <w:t> </w:t>
      </w:r>
      <w:r>
        <w:rPr>
          <w:color w:val="231F20"/>
        </w:rPr>
        <w:t>американец С.</w:t>
      </w:r>
      <w:r>
        <w:rPr>
          <w:color w:val="231F20"/>
          <w:spacing w:val="66"/>
        </w:rPr>
        <w:t> </w:t>
      </w:r>
      <w:r>
        <w:rPr>
          <w:color w:val="231F20"/>
        </w:rPr>
        <w:t>Морзе</w:t>
      </w:r>
      <w:r>
        <w:rPr>
          <w:color w:val="231F20"/>
          <w:spacing w:val="66"/>
        </w:rPr>
        <w:t> </w:t>
      </w:r>
      <w:r>
        <w:rPr>
          <w:color w:val="231F20"/>
        </w:rPr>
        <w:t>(1837),</w:t>
      </w:r>
      <w:r>
        <w:rPr>
          <w:color w:val="231F20"/>
          <w:spacing w:val="65"/>
        </w:rPr>
        <w:t> </w:t>
      </w:r>
      <w:r>
        <w:rPr>
          <w:color w:val="231F20"/>
        </w:rPr>
        <w:t>придумавший</w:t>
      </w:r>
      <w:r>
        <w:rPr>
          <w:color w:val="231F20"/>
          <w:spacing w:val="66"/>
        </w:rPr>
        <w:t> </w:t>
      </w:r>
      <w:r>
        <w:rPr>
          <w:color w:val="231F20"/>
        </w:rPr>
        <w:t>знаменитую</w:t>
      </w:r>
      <w:r>
        <w:rPr>
          <w:color w:val="231F20"/>
          <w:spacing w:val="65"/>
        </w:rPr>
        <w:t> </w:t>
      </w:r>
      <w:r>
        <w:rPr>
          <w:color w:val="231F20"/>
        </w:rPr>
        <w:t>«азбуку</w:t>
      </w:r>
      <w:r>
        <w:rPr>
          <w:color w:val="231F20"/>
          <w:spacing w:val="65"/>
        </w:rPr>
        <w:t> </w:t>
      </w:r>
      <w:r>
        <w:rPr>
          <w:color w:val="231F20"/>
        </w:rPr>
        <w:t>Морзе»</w:t>
      </w:r>
      <w:r>
        <w:rPr>
          <w:color w:val="231F20"/>
          <w:spacing w:val="66"/>
        </w:rPr>
        <w:t> </w:t>
      </w:r>
      <w:r>
        <w:rPr>
          <w:color w:val="231F20"/>
        </w:rPr>
        <w:t>(используется с 1844 г.).</w:t>
      </w:r>
    </w:p>
    <w:p>
      <w:pPr>
        <w:pStyle w:val="BodyText"/>
        <w:spacing w:line="226" w:lineRule="exact"/>
        <w:ind w:left="1317"/>
        <w:jc w:val="both"/>
      </w:pPr>
      <w:r>
        <w:rPr>
          <w:color w:val="231F20"/>
        </w:rPr>
        <w:t>Русский</w:t>
      </w:r>
      <w:r>
        <w:rPr>
          <w:color w:val="231F20"/>
          <w:spacing w:val="3"/>
        </w:rPr>
        <w:t> </w:t>
      </w:r>
      <w:r>
        <w:rPr>
          <w:color w:val="231F20"/>
        </w:rPr>
        <w:t>поэт</w:t>
      </w:r>
      <w:r>
        <w:rPr>
          <w:color w:val="231F20"/>
          <w:spacing w:val="3"/>
        </w:rPr>
        <w:t> </w:t>
      </w:r>
      <w:r>
        <w:rPr>
          <w:color w:val="231F20"/>
        </w:rPr>
        <w:t>Ф.</w:t>
      </w:r>
      <w:r>
        <w:rPr>
          <w:color w:val="231F20"/>
          <w:spacing w:val="3"/>
        </w:rPr>
        <w:t> </w:t>
      </w:r>
      <w:r>
        <w:rPr>
          <w:color w:val="231F20"/>
        </w:rPr>
        <w:t>Тютчев</w:t>
      </w:r>
      <w:r>
        <w:rPr>
          <w:color w:val="231F20"/>
          <w:spacing w:val="4"/>
        </w:rPr>
        <w:t> </w:t>
      </w:r>
      <w:r>
        <w:rPr>
          <w:color w:val="231F20"/>
        </w:rPr>
        <w:t>писал</w:t>
      </w:r>
      <w:r>
        <w:rPr>
          <w:color w:val="231F20"/>
          <w:spacing w:val="3"/>
        </w:rPr>
        <w:t> </w:t>
      </w:r>
      <w:r>
        <w:rPr>
          <w:color w:val="231F20"/>
        </w:rPr>
        <w:t>в</w:t>
      </w:r>
      <w:r>
        <w:rPr>
          <w:color w:val="231F20"/>
          <w:spacing w:val="3"/>
        </w:rPr>
        <w:t> </w:t>
      </w:r>
      <w:r>
        <w:rPr>
          <w:color w:val="231F20"/>
        </w:rPr>
        <w:t>1855</w:t>
      </w:r>
      <w:r>
        <w:rPr>
          <w:color w:val="231F20"/>
          <w:spacing w:val="4"/>
        </w:rPr>
        <w:t> </w:t>
      </w:r>
      <w:r>
        <w:rPr>
          <w:color w:val="231F20"/>
          <w:spacing w:val="-5"/>
        </w:rPr>
        <w:t>г.:</w:t>
      </w:r>
    </w:p>
    <w:p>
      <w:pPr>
        <w:pStyle w:val="BodyText"/>
        <w:spacing w:line="223" w:lineRule="auto" w:before="168"/>
        <w:ind w:left="1317" w:right="5600"/>
      </w:pPr>
      <w:r>
        <w:rPr>
          <w:color w:val="231F20"/>
        </w:rPr>
        <w:t>Вот от моря и до моря Нить</w:t>
      </w:r>
      <w:r>
        <w:rPr>
          <w:color w:val="231F20"/>
          <w:spacing w:val="-11"/>
        </w:rPr>
        <w:t> </w:t>
      </w:r>
      <w:r>
        <w:rPr>
          <w:color w:val="231F20"/>
        </w:rPr>
        <w:t>железная</w:t>
      </w:r>
      <w:r>
        <w:rPr>
          <w:color w:val="231F20"/>
          <w:spacing w:val="-11"/>
        </w:rPr>
        <w:t> </w:t>
      </w:r>
      <w:r>
        <w:rPr>
          <w:color w:val="231F20"/>
        </w:rPr>
        <w:t>скользит, Много славы, много </w:t>
      </w:r>
      <w:r>
        <w:rPr>
          <w:color w:val="231F20"/>
        </w:rPr>
        <w:t>горя Эта нить порой гласит.</w:t>
      </w:r>
    </w:p>
    <w:p>
      <w:pPr>
        <w:pStyle w:val="BodyText"/>
        <w:spacing w:line="223" w:lineRule="auto" w:before="171"/>
        <w:ind w:left="977" w:right="910" w:firstLine="340"/>
        <w:jc w:val="both"/>
      </w:pPr>
      <w:r>
        <w:rPr>
          <w:color w:val="231F20"/>
        </w:rPr>
        <w:t>Тогда он не знал, что ещё при его жизни связь «от моря и до моря» превра- тится</w:t>
      </w:r>
      <w:r>
        <w:rPr>
          <w:color w:val="231F20"/>
          <w:spacing w:val="-5"/>
        </w:rPr>
        <w:t> </w:t>
      </w:r>
      <w:r>
        <w:rPr>
          <w:color w:val="231F20"/>
        </w:rPr>
        <w:t>в</w:t>
      </w:r>
      <w:r>
        <w:rPr>
          <w:color w:val="231F20"/>
          <w:spacing w:val="-5"/>
        </w:rPr>
        <w:t> </w:t>
      </w:r>
      <w:r>
        <w:rPr>
          <w:color w:val="231F20"/>
        </w:rPr>
        <w:t>связь</w:t>
      </w:r>
      <w:r>
        <w:rPr>
          <w:color w:val="231F20"/>
          <w:spacing w:val="-5"/>
        </w:rPr>
        <w:t> </w:t>
      </w:r>
      <w:r>
        <w:rPr>
          <w:color w:val="231F20"/>
        </w:rPr>
        <w:t>через</w:t>
      </w:r>
      <w:r>
        <w:rPr>
          <w:color w:val="231F20"/>
          <w:spacing w:val="-5"/>
        </w:rPr>
        <w:t> </w:t>
      </w:r>
      <w:r>
        <w:rPr>
          <w:color w:val="231F20"/>
        </w:rPr>
        <w:t>океаны.</w:t>
      </w:r>
      <w:r>
        <w:rPr>
          <w:color w:val="231F20"/>
          <w:spacing w:val="-5"/>
        </w:rPr>
        <w:t> </w:t>
      </w:r>
      <w:r>
        <w:rPr>
          <w:color w:val="231F20"/>
        </w:rPr>
        <w:t>В</w:t>
      </w:r>
      <w:r>
        <w:rPr>
          <w:color w:val="231F20"/>
          <w:spacing w:val="-5"/>
        </w:rPr>
        <w:t> </w:t>
      </w:r>
      <w:r>
        <w:rPr>
          <w:color w:val="231F20"/>
        </w:rPr>
        <w:t>1866</w:t>
      </w:r>
      <w:r>
        <w:rPr>
          <w:color w:val="231F20"/>
          <w:spacing w:val="-5"/>
        </w:rPr>
        <w:t> </w:t>
      </w:r>
      <w:r>
        <w:rPr>
          <w:color w:val="231F20"/>
        </w:rPr>
        <w:t>г.</w:t>
      </w:r>
      <w:r>
        <w:rPr>
          <w:color w:val="231F20"/>
          <w:spacing w:val="-5"/>
        </w:rPr>
        <w:t> </w:t>
      </w:r>
      <w:r>
        <w:rPr>
          <w:color w:val="231F20"/>
        </w:rPr>
        <w:t>телеграфный</w:t>
      </w:r>
      <w:r>
        <w:rPr>
          <w:color w:val="231F20"/>
          <w:spacing w:val="-5"/>
        </w:rPr>
        <w:t> </w:t>
      </w:r>
      <w:r>
        <w:rPr>
          <w:color w:val="231F20"/>
        </w:rPr>
        <w:t>кабель</w:t>
      </w:r>
      <w:r>
        <w:rPr>
          <w:color w:val="231F20"/>
          <w:spacing w:val="-5"/>
        </w:rPr>
        <w:t> </w:t>
      </w:r>
      <w:r>
        <w:rPr>
          <w:color w:val="231F20"/>
        </w:rPr>
        <w:t>был</w:t>
      </w:r>
      <w:r>
        <w:rPr>
          <w:color w:val="231F20"/>
          <w:spacing w:val="-5"/>
        </w:rPr>
        <w:t> </w:t>
      </w:r>
      <w:r>
        <w:rPr>
          <w:color w:val="231F20"/>
        </w:rPr>
        <w:t>проложен</w:t>
      </w:r>
      <w:r>
        <w:rPr>
          <w:color w:val="231F20"/>
          <w:spacing w:val="-5"/>
        </w:rPr>
        <w:t> </w:t>
      </w:r>
      <w:r>
        <w:rPr>
          <w:color w:val="231F20"/>
        </w:rPr>
        <w:t>через Атлантику,</w:t>
      </w:r>
      <w:r>
        <w:rPr>
          <w:color w:val="231F20"/>
          <w:spacing w:val="-7"/>
        </w:rPr>
        <w:t> </w:t>
      </w:r>
      <w:r>
        <w:rPr>
          <w:color w:val="231F20"/>
        </w:rPr>
        <w:t>в</w:t>
      </w:r>
      <w:r>
        <w:rPr>
          <w:color w:val="231F20"/>
          <w:spacing w:val="-7"/>
        </w:rPr>
        <w:t> </w:t>
      </w:r>
      <w:r>
        <w:rPr>
          <w:color w:val="231F20"/>
        </w:rPr>
        <w:t>1870</w:t>
      </w:r>
      <w:r>
        <w:rPr>
          <w:color w:val="231F20"/>
          <w:spacing w:val="-7"/>
        </w:rPr>
        <w:t> </w:t>
      </w:r>
      <w:r>
        <w:rPr>
          <w:color w:val="231F20"/>
        </w:rPr>
        <w:t>г.</w:t>
      </w:r>
      <w:r>
        <w:rPr>
          <w:color w:val="231F20"/>
          <w:spacing w:val="-7"/>
        </w:rPr>
        <w:t> </w:t>
      </w:r>
      <w:r>
        <w:rPr>
          <w:color w:val="231F20"/>
        </w:rPr>
        <w:t>он</w:t>
      </w:r>
      <w:r>
        <w:rPr>
          <w:color w:val="231F20"/>
          <w:spacing w:val="-7"/>
        </w:rPr>
        <w:t> </w:t>
      </w:r>
      <w:r>
        <w:rPr>
          <w:color w:val="231F20"/>
        </w:rPr>
        <w:t>связал</w:t>
      </w:r>
      <w:r>
        <w:rPr>
          <w:color w:val="231F20"/>
          <w:spacing w:val="-7"/>
        </w:rPr>
        <w:t> </w:t>
      </w:r>
      <w:r>
        <w:rPr>
          <w:color w:val="231F20"/>
        </w:rPr>
        <w:t>Европу</w:t>
      </w:r>
      <w:r>
        <w:rPr>
          <w:color w:val="231F20"/>
          <w:spacing w:val="-7"/>
        </w:rPr>
        <w:t> </w:t>
      </w:r>
      <w:r>
        <w:rPr>
          <w:color w:val="231F20"/>
        </w:rPr>
        <w:t>с</w:t>
      </w:r>
      <w:r>
        <w:rPr>
          <w:color w:val="231F20"/>
          <w:spacing w:val="-7"/>
        </w:rPr>
        <w:t> </w:t>
      </w:r>
      <w:r>
        <w:rPr>
          <w:color w:val="231F20"/>
        </w:rPr>
        <w:t>Индией,</w:t>
      </w:r>
      <w:r>
        <w:rPr>
          <w:color w:val="231F20"/>
          <w:spacing w:val="-7"/>
        </w:rPr>
        <w:t> </w:t>
      </w:r>
      <w:r>
        <w:rPr>
          <w:color w:val="231F20"/>
        </w:rPr>
        <w:t>в</w:t>
      </w:r>
      <w:r>
        <w:rPr>
          <w:color w:val="231F20"/>
          <w:spacing w:val="-7"/>
        </w:rPr>
        <w:t> </w:t>
      </w:r>
      <w:r>
        <w:rPr>
          <w:color w:val="231F20"/>
        </w:rPr>
        <w:t>1871</w:t>
      </w:r>
      <w:r>
        <w:rPr>
          <w:color w:val="231F20"/>
          <w:spacing w:val="-7"/>
        </w:rPr>
        <w:t> </w:t>
      </w:r>
      <w:r>
        <w:rPr>
          <w:color w:val="231F20"/>
        </w:rPr>
        <w:t>г.</w:t>
      </w:r>
      <w:r>
        <w:rPr>
          <w:color w:val="231F20"/>
          <w:spacing w:val="-7"/>
        </w:rPr>
        <w:t> </w:t>
      </w:r>
      <w:r>
        <w:rPr>
          <w:color w:val="231F20"/>
        </w:rPr>
        <w:t>—</w:t>
      </w:r>
      <w:r>
        <w:rPr>
          <w:color w:val="231F20"/>
          <w:spacing w:val="-7"/>
        </w:rPr>
        <w:t> </w:t>
      </w:r>
      <w:r>
        <w:rPr>
          <w:color w:val="231F20"/>
        </w:rPr>
        <w:t>с</w:t>
      </w:r>
      <w:r>
        <w:rPr>
          <w:color w:val="231F20"/>
          <w:spacing w:val="-7"/>
        </w:rPr>
        <w:t> </w:t>
      </w:r>
      <w:r>
        <w:rPr>
          <w:color w:val="231F20"/>
        </w:rPr>
        <w:t>Японией</w:t>
      </w:r>
      <w:r>
        <w:rPr>
          <w:color w:val="231F20"/>
          <w:spacing w:val="-7"/>
        </w:rPr>
        <w:t> </w:t>
      </w:r>
      <w:r>
        <w:rPr>
          <w:color w:val="231F20"/>
        </w:rPr>
        <w:t>и</w:t>
      </w:r>
      <w:r>
        <w:rPr>
          <w:color w:val="231F20"/>
          <w:spacing w:val="-7"/>
        </w:rPr>
        <w:t> </w:t>
      </w:r>
      <w:r>
        <w:rPr>
          <w:color w:val="231F20"/>
        </w:rPr>
        <w:t>Кита- ем, а к 1876 г. дошёл до Новой Зеландии. К 1880-м гг. уже практически весь мир</w:t>
      </w:r>
      <w:r>
        <w:rPr>
          <w:color w:val="231F20"/>
          <w:spacing w:val="-14"/>
        </w:rPr>
        <w:t> </w:t>
      </w:r>
      <w:r>
        <w:rPr>
          <w:color w:val="231F20"/>
        </w:rPr>
        <w:t>был</w:t>
      </w:r>
      <w:r>
        <w:rPr>
          <w:color w:val="231F20"/>
          <w:spacing w:val="-14"/>
        </w:rPr>
        <w:t> </w:t>
      </w:r>
      <w:r>
        <w:rPr>
          <w:color w:val="231F20"/>
        </w:rPr>
        <w:t>соединён</w:t>
      </w:r>
      <w:r>
        <w:rPr>
          <w:color w:val="231F20"/>
          <w:spacing w:val="-14"/>
        </w:rPr>
        <w:t> </w:t>
      </w:r>
      <w:r>
        <w:rPr>
          <w:color w:val="231F20"/>
        </w:rPr>
        <w:t>кабелями.</w:t>
      </w:r>
      <w:r>
        <w:rPr>
          <w:color w:val="231F20"/>
          <w:spacing w:val="-14"/>
        </w:rPr>
        <w:t> </w:t>
      </w:r>
      <w:r>
        <w:rPr>
          <w:color w:val="231F20"/>
        </w:rPr>
        <w:t>Самой</w:t>
      </w:r>
      <w:r>
        <w:rPr>
          <w:color w:val="231F20"/>
          <w:spacing w:val="-14"/>
        </w:rPr>
        <w:t> </w:t>
      </w:r>
      <w:r>
        <w:rPr>
          <w:color w:val="231F20"/>
        </w:rPr>
        <w:t>густой</w:t>
      </w:r>
      <w:r>
        <w:rPr>
          <w:color w:val="231F20"/>
          <w:spacing w:val="-14"/>
        </w:rPr>
        <w:t> </w:t>
      </w:r>
      <w:r>
        <w:rPr>
          <w:color w:val="231F20"/>
        </w:rPr>
        <w:t>являлась</w:t>
      </w:r>
      <w:r>
        <w:rPr>
          <w:color w:val="231F20"/>
          <w:spacing w:val="-14"/>
        </w:rPr>
        <w:t> </w:t>
      </w:r>
      <w:r>
        <w:rPr>
          <w:color w:val="231F20"/>
        </w:rPr>
        <w:t>телеграфная</w:t>
      </w:r>
      <w:r>
        <w:rPr>
          <w:color w:val="231F20"/>
          <w:spacing w:val="-14"/>
        </w:rPr>
        <w:t> </w:t>
      </w:r>
      <w:r>
        <w:rPr>
          <w:color w:val="231F20"/>
        </w:rPr>
        <w:t>сеть</w:t>
      </w:r>
      <w:r>
        <w:rPr>
          <w:color w:val="231F20"/>
          <w:spacing w:val="-14"/>
        </w:rPr>
        <w:t> </w:t>
      </w:r>
      <w:r>
        <w:rPr>
          <w:color w:val="231F20"/>
        </w:rPr>
        <w:t>в</w:t>
      </w:r>
      <w:r>
        <w:rPr>
          <w:color w:val="231F20"/>
          <w:spacing w:val="-13"/>
        </w:rPr>
        <w:t> </w:t>
      </w:r>
      <w:r>
        <w:rPr>
          <w:color w:val="231F20"/>
        </w:rPr>
        <w:t>Европе и</w:t>
      </w:r>
      <w:r>
        <w:rPr>
          <w:color w:val="231F20"/>
          <w:spacing w:val="-7"/>
        </w:rPr>
        <w:t> </w:t>
      </w:r>
      <w:r>
        <w:rPr>
          <w:color w:val="231F20"/>
        </w:rPr>
        <w:t>США,</w:t>
      </w:r>
      <w:r>
        <w:rPr>
          <w:color w:val="231F20"/>
          <w:spacing w:val="-7"/>
        </w:rPr>
        <w:t> </w:t>
      </w:r>
      <w:r>
        <w:rPr>
          <w:color w:val="231F20"/>
        </w:rPr>
        <w:t>где</w:t>
      </w:r>
      <w:r>
        <w:rPr>
          <w:color w:val="231F20"/>
          <w:spacing w:val="-7"/>
        </w:rPr>
        <w:t> </w:t>
      </w:r>
      <w:r>
        <w:rPr>
          <w:color w:val="231F20"/>
        </w:rPr>
        <w:t>почти</w:t>
      </w:r>
      <w:r>
        <w:rPr>
          <w:color w:val="231F20"/>
          <w:spacing w:val="-7"/>
        </w:rPr>
        <w:t> </w:t>
      </w:r>
      <w:r>
        <w:rPr>
          <w:color w:val="231F20"/>
        </w:rPr>
        <w:t>в</w:t>
      </w:r>
      <w:r>
        <w:rPr>
          <w:color w:val="231F20"/>
          <w:spacing w:val="-7"/>
        </w:rPr>
        <w:t> </w:t>
      </w:r>
      <w:r>
        <w:rPr>
          <w:color w:val="231F20"/>
        </w:rPr>
        <w:t>любом</w:t>
      </w:r>
      <w:r>
        <w:rPr>
          <w:color w:val="231F20"/>
          <w:spacing w:val="-7"/>
        </w:rPr>
        <w:t> </w:t>
      </w:r>
      <w:r>
        <w:rPr>
          <w:color w:val="231F20"/>
        </w:rPr>
        <w:t>городе</w:t>
      </w:r>
      <w:r>
        <w:rPr>
          <w:color w:val="231F20"/>
          <w:spacing w:val="-7"/>
        </w:rPr>
        <w:t> </w:t>
      </w:r>
      <w:r>
        <w:rPr>
          <w:color w:val="231F20"/>
        </w:rPr>
        <w:t>на</w:t>
      </w:r>
      <w:r>
        <w:rPr>
          <w:color w:val="231F20"/>
          <w:spacing w:val="-7"/>
        </w:rPr>
        <w:t> </w:t>
      </w:r>
      <w:r>
        <w:rPr>
          <w:color w:val="231F20"/>
        </w:rPr>
        <w:t>железнодорожной</w:t>
      </w:r>
      <w:r>
        <w:rPr>
          <w:color w:val="231F20"/>
          <w:spacing w:val="-7"/>
        </w:rPr>
        <w:t> </w:t>
      </w:r>
      <w:r>
        <w:rPr>
          <w:color w:val="231F20"/>
        </w:rPr>
        <w:t>станции</w:t>
      </w:r>
      <w:r>
        <w:rPr>
          <w:color w:val="231F20"/>
          <w:spacing w:val="-7"/>
        </w:rPr>
        <w:t> </w:t>
      </w:r>
      <w:r>
        <w:rPr>
          <w:color w:val="231F20"/>
        </w:rPr>
        <w:t>сидел</w:t>
      </w:r>
      <w:r>
        <w:rPr>
          <w:color w:val="231F20"/>
          <w:spacing w:val="-7"/>
        </w:rPr>
        <w:t> </w:t>
      </w:r>
      <w:r>
        <w:rPr>
          <w:color w:val="231F20"/>
        </w:rPr>
        <w:t>телегра- фист. Скорость передачи информации изменилась радикально. В 1798 г. новость о вторжении Наполеона в Египет шла в Лондон 62 дня, а в 1899 г. новости об Англо-бурской войне с южной оконечности Африки </w:t>
      </w:r>
      <w:r>
        <w:rPr>
          <w:color w:val="231F20"/>
        </w:rPr>
        <w:t>лондонцы получали уже практически в режиме реального времени.</w:t>
      </w:r>
    </w:p>
    <w:p>
      <w:pPr>
        <w:pStyle w:val="BodyText"/>
        <w:spacing w:line="223" w:lineRule="auto" w:before="4"/>
        <w:ind w:left="977" w:right="911" w:firstLine="340"/>
        <w:jc w:val="both"/>
      </w:pPr>
      <w:r>
        <w:rPr>
          <w:color w:val="231F20"/>
        </w:rPr>
        <w:t>Следующий шаг к победе над расстояниями был сделан благодаря изобре- тению «беспроволочного телеграфа» — радио. А. Эйнштейну предписывают следующее</w:t>
      </w:r>
      <w:r>
        <w:rPr>
          <w:color w:val="231F20"/>
          <w:spacing w:val="-9"/>
        </w:rPr>
        <w:t> </w:t>
      </w:r>
      <w:r>
        <w:rPr>
          <w:color w:val="231F20"/>
        </w:rPr>
        <w:t>объяснение</w:t>
      </w:r>
      <w:r>
        <w:rPr>
          <w:color w:val="231F20"/>
          <w:spacing w:val="-9"/>
        </w:rPr>
        <w:t> </w:t>
      </w:r>
      <w:r>
        <w:rPr>
          <w:color w:val="231F20"/>
        </w:rPr>
        <w:t>различий</w:t>
      </w:r>
      <w:r>
        <w:rPr>
          <w:color w:val="231F20"/>
          <w:spacing w:val="-9"/>
        </w:rPr>
        <w:t> </w:t>
      </w:r>
      <w:r>
        <w:rPr>
          <w:color w:val="231F20"/>
        </w:rPr>
        <w:t>между</w:t>
      </w:r>
      <w:r>
        <w:rPr>
          <w:color w:val="231F20"/>
          <w:spacing w:val="-9"/>
        </w:rPr>
        <w:t> </w:t>
      </w:r>
      <w:r>
        <w:rPr>
          <w:color w:val="231F20"/>
        </w:rPr>
        <w:t>двумя</w:t>
      </w:r>
      <w:r>
        <w:rPr>
          <w:color w:val="231F20"/>
          <w:spacing w:val="-9"/>
        </w:rPr>
        <w:t> </w:t>
      </w:r>
      <w:r>
        <w:rPr>
          <w:color w:val="231F20"/>
        </w:rPr>
        <w:t>средствами</w:t>
      </w:r>
      <w:r>
        <w:rPr>
          <w:color w:val="231F20"/>
          <w:spacing w:val="-9"/>
        </w:rPr>
        <w:t> </w:t>
      </w:r>
      <w:r>
        <w:rPr>
          <w:color w:val="231F20"/>
        </w:rPr>
        <w:t>связи:</w:t>
      </w:r>
      <w:r>
        <w:rPr>
          <w:color w:val="231F20"/>
          <w:spacing w:val="-9"/>
        </w:rPr>
        <w:t> </w:t>
      </w:r>
      <w:r>
        <w:rPr>
          <w:color w:val="231F20"/>
        </w:rPr>
        <w:t>«Телеграф</w:t>
      </w:r>
      <w:r>
        <w:rPr>
          <w:color w:val="231F20"/>
          <w:spacing w:val="-9"/>
        </w:rPr>
        <w:t> </w:t>
      </w:r>
      <w:r>
        <w:rPr>
          <w:color w:val="231F20"/>
        </w:rPr>
        <w:t>— он как очень длинная кошка: вы тянете её за хвост в Нью-Йорке, и её голова мяукает в Лос-Анжелесе. А радио — то же самое, но только без кошки». Реша- ющее изобретение для создания радио было сделано в </w:t>
      </w:r>
      <w:r>
        <w:rPr>
          <w:rFonts w:ascii="Book Antiqua" w:hAnsi="Book Antiqua"/>
          <w:b/>
          <w:color w:val="231F20"/>
        </w:rPr>
        <w:t>1895 г. </w:t>
      </w:r>
      <w:r>
        <w:rPr>
          <w:color w:val="231F20"/>
        </w:rPr>
        <w:t>русским учёным А. Поповым. Однако Попов принципиально не хотел патентовать своё изобре- тение, его больше интересовала практическая часть, а не получение выгоды. Он писал о своих достижениях коллегам, в том числе зарубежным, а подроб- ности работы публиковал в печати. Поэтому первым запатентовал радиопри- ёмник итальянец Г. Маркони спустя два года после открытия Попова.</w:t>
      </w:r>
    </w:p>
    <w:p>
      <w:pPr>
        <w:pStyle w:val="ListParagraph"/>
        <w:numPr>
          <w:ilvl w:val="1"/>
          <w:numId w:val="4"/>
        </w:numPr>
        <w:tabs>
          <w:tab w:pos="1317" w:val="left" w:leader="none"/>
          <w:tab w:pos="1318" w:val="left" w:leader="none"/>
        </w:tabs>
        <w:spacing w:line="240" w:lineRule="auto" w:before="128" w:after="0"/>
        <w:ind w:left="1317" w:right="0" w:hanging="341"/>
        <w:jc w:val="left"/>
        <w:rPr>
          <w:sz w:val="19"/>
        </w:rPr>
      </w:pPr>
      <w:r>
        <w:rPr>
          <w:color w:val="231F20"/>
          <w:w w:val="95"/>
          <w:sz w:val="19"/>
        </w:rPr>
        <w:t>Какие</w:t>
      </w:r>
      <w:r>
        <w:rPr>
          <w:color w:val="231F20"/>
          <w:spacing w:val="10"/>
          <w:sz w:val="19"/>
        </w:rPr>
        <w:t> </w:t>
      </w:r>
      <w:r>
        <w:rPr>
          <w:color w:val="231F20"/>
          <w:w w:val="95"/>
          <w:sz w:val="19"/>
        </w:rPr>
        <w:t>новые</w:t>
      </w:r>
      <w:r>
        <w:rPr>
          <w:color w:val="231F20"/>
          <w:spacing w:val="11"/>
          <w:sz w:val="19"/>
        </w:rPr>
        <w:t> </w:t>
      </w:r>
      <w:r>
        <w:rPr>
          <w:color w:val="231F20"/>
          <w:w w:val="95"/>
          <w:sz w:val="19"/>
        </w:rPr>
        <w:t>средства</w:t>
      </w:r>
      <w:r>
        <w:rPr>
          <w:color w:val="231F20"/>
          <w:spacing w:val="10"/>
          <w:sz w:val="19"/>
        </w:rPr>
        <w:t> </w:t>
      </w:r>
      <w:r>
        <w:rPr>
          <w:color w:val="231F20"/>
          <w:w w:val="95"/>
          <w:sz w:val="19"/>
        </w:rPr>
        <w:t>связи</w:t>
      </w:r>
      <w:r>
        <w:rPr>
          <w:color w:val="231F20"/>
          <w:spacing w:val="11"/>
          <w:sz w:val="19"/>
        </w:rPr>
        <w:t> </w:t>
      </w:r>
      <w:r>
        <w:rPr>
          <w:color w:val="231F20"/>
          <w:w w:val="95"/>
          <w:sz w:val="19"/>
        </w:rPr>
        <w:t>и</w:t>
      </w:r>
      <w:r>
        <w:rPr>
          <w:color w:val="231F20"/>
          <w:spacing w:val="10"/>
          <w:sz w:val="19"/>
        </w:rPr>
        <w:t> </w:t>
      </w:r>
      <w:r>
        <w:rPr>
          <w:color w:val="231F20"/>
          <w:w w:val="95"/>
          <w:sz w:val="19"/>
        </w:rPr>
        <w:t>коммуникации</w:t>
      </w:r>
      <w:r>
        <w:rPr>
          <w:color w:val="231F20"/>
          <w:spacing w:val="11"/>
          <w:sz w:val="19"/>
        </w:rPr>
        <w:t> </w:t>
      </w:r>
      <w:r>
        <w:rPr>
          <w:color w:val="231F20"/>
          <w:w w:val="95"/>
          <w:sz w:val="19"/>
        </w:rPr>
        <w:t>появились</w:t>
      </w:r>
      <w:r>
        <w:rPr>
          <w:color w:val="231F20"/>
          <w:spacing w:val="11"/>
          <w:sz w:val="19"/>
        </w:rPr>
        <w:t> </w:t>
      </w:r>
      <w:r>
        <w:rPr>
          <w:color w:val="231F20"/>
          <w:w w:val="95"/>
          <w:sz w:val="19"/>
        </w:rPr>
        <w:t>в</w:t>
      </w:r>
      <w:r>
        <w:rPr>
          <w:color w:val="231F20"/>
          <w:spacing w:val="10"/>
          <w:sz w:val="19"/>
        </w:rPr>
        <w:t> </w:t>
      </w:r>
      <w:r>
        <w:rPr>
          <w:color w:val="231F20"/>
          <w:w w:val="95"/>
          <w:sz w:val="19"/>
        </w:rPr>
        <w:t>конце</w:t>
      </w:r>
      <w:r>
        <w:rPr>
          <w:color w:val="231F20"/>
          <w:spacing w:val="11"/>
          <w:sz w:val="19"/>
        </w:rPr>
        <w:t> </w:t>
      </w:r>
      <w:r>
        <w:rPr>
          <w:color w:val="231F20"/>
          <w:w w:val="95"/>
          <w:sz w:val="19"/>
        </w:rPr>
        <w:t>XIX</w:t>
      </w:r>
      <w:r>
        <w:rPr>
          <w:color w:val="231F20"/>
          <w:spacing w:val="10"/>
          <w:sz w:val="19"/>
        </w:rPr>
        <w:t> </w:t>
      </w:r>
      <w:r>
        <w:rPr>
          <w:color w:val="231F20"/>
          <w:spacing w:val="-5"/>
          <w:w w:val="95"/>
          <w:sz w:val="19"/>
        </w:rPr>
        <w:t>в.?</w:t>
      </w:r>
    </w:p>
    <w:p>
      <w:pPr>
        <w:pStyle w:val="BodyText"/>
        <w:spacing w:before="9"/>
        <w:rPr>
          <w:rFonts w:ascii="Trebuchet MS"/>
          <w:sz w:val="25"/>
        </w:rPr>
      </w:pPr>
      <w:r>
        <w:rPr/>
        <w:pict>
          <v:group style="position:absolute;margin-left:74.858002pt;margin-top:16.168554pt;width:379.85pt;height:125.55pt;mso-position-horizontal-relative:page;mso-position-vertical-relative:paragraph;z-index:-15707136;mso-wrap-distance-left:0;mso-wrap-distance-right:0" id="docshapegroup171" coordorigin="1497,323" coordsize="7597,2511">
            <v:rect style="position:absolute;left:1497;top:406;width:7597;height:114" id="docshape172" filled="true" fillcolor="#4495d1" stroked="false">
              <v:fill type="solid"/>
            </v:rect>
            <v:rect style="position:absolute;left:1497;top:519;width:7597;height:2315" id="docshape173" filled="true" fillcolor="#e0e8f6" stroked="false">
              <v:fill type="solid"/>
            </v:rect>
            <v:shape style="position:absolute;left:8469;top:323;width:418;height:418" type="#_x0000_t75" id="docshape174" stroked="false">
              <v:imagedata r:id="rId65" o:title=""/>
            </v:shape>
            <v:shape style="position:absolute;left:8470;top:323;width:397;height:397" type="#_x0000_t75" id="docshape175" stroked="false">
              <v:imagedata r:id="rId66" o:title=""/>
            </v:shape>
            <v:shape style="position:absolute;left:1497;top:323;width:7597;height:2511" type="#_x0000_t202" id="docshape176" filled="false" stroked="false">
              <v:textbox inset="0,0,0,0">
                <w:txbxContent>
                  <w:p>
                    <w:pPr>
                      <w:spacing w:line="240" w:lineRule="auto" w:before="0"/>
                      <w:rPr>
                        <w:rFonts w:ascii="Trebuchet MS"/>
                        <w:sz w:val="22"/>
                      </w:rPr>
                    </w:pPr>
                  </w:p>
                  <w:p>
                    <w:pPr>
                      <w:spacing w:line="235" w:lineRule="auto" w:before="182"/>
                      <w:ind w:left="340" w:right="280" w:firstLine="0"/>
                      <w:jc w:val="both"/>
                      <w:rPr>
                        <w:rFonts w:ascii="Trebuchet MS" w:hAnsi="Trebuchet MS"/>
                        <w:sz w:val="19"/>
                      </w:rPr>
                    </w:pPr>
                    <w:r>
                      <w:rPr>
                        <w:rFonts w:ascii="Trebuchet MS" w:hAnsi="Trebuchet MS"/>
                        <w:color w:val="231F20"/>
                        <w:sz w:val="19"/>
                      </w:rPr>
                      <w:t>Как и в странах Западной Европы и США, в России промышленный </w:t>
                    </w:r>
                    <w:r>
                      <w:rPr>
                        <w:rFonts w:ascii="Trebuchet MS" w:hAnsi="Trebuchet MS"/>
                        <w:color w:val="231F20"/>
                        <w:sz w:val="19"/>
                      </w:rPr>
                      <w:t>перево-</w:t>
                    </w:r>
                    <w:r>
                      <w:rPr>
                        <w:rFonts w:ascii="Trebuchet MS" w:hAnsi="Trebuchet MS"/>
                        <w:color w:val="231F20"/>
                        <w:spacing w:val="40"/>
                        <w:sz w:val="19"/>
                      </w:rPr>
                      <w:t> </w:t>
                    </w:r>
                    <w:r>
                      <w:rPr>
                        <w:rFonts w:ascii="Trebuchet MS" w:hAnsi="Trebuchet MS"/>
                        <w:color w:val="231F20"/>
                        <w:w w:val="95"/>
                        <w:sz w:val="19"/>
                      </w:rPr>
                      <w:t>рот начался с текстильной промышленности. В России и других европейских го- </w:t>
                    </w:r>
                    <w:r>
                      <w:rPr>
                        <w:rFonts w:ascii="Trebuchet MS" w:hAnsi="Trebuchet MS"/>
                        <w:color w:val="231F20"/>
                        <w:sz w:val="19"/>
                      </w:rPr>
                      <w:t>сударствах</w:t>
                    </w:r>
                    <w:r>
                      <w:rPr>
                        <w:rFonts w:ascii="Trebuchet MS" w:hAnsi="Trebuchet MS"/>
                        <w:color w:val="231F20"/>
                        <w:spacing w:val="-6"/>
                        <w:sz w:val="19"/>
                      </w:rPr>
                      <w:t> </w:t>
                    </w:r>
                    <w:r>
                      <w:rPr>
                        <w:rFonts w:ascii="Trebuchet MS" w:hAnsi="Trebuchet MS"/>
                        <w:color w:val="231F20"/>
                        <w:sz w:val="19"/>
                      </w:rPr>
                      <w:t>общими</w:t>
                    </w:r>
                    <w:r>
                      <w:rPr>
                        <w:rFonts w:ascii="Trebuchet MS" w:hAnsi="Trebuchet MS"/>
                        <w:color w:val="231F20"/>
                        <w:spacing w:val="-6"/>
                        <w:sz w:val="19"/>
                      </w:rPr>
                      <w:t> </w:t>
                    </w:r>
                    <w:r>
                      <w:rPr>
                        <w:rFonts w:ascii="Trebuchet MS" w:hAnsi="Trebuchet MS"/>
                        <w:color w:val="231F20"/>
                        <w:sz w:val="19"/>
                      </w:rPr>
                      <w:t>чертами</w:t>
                    </w:r>
                    <w:r>
                      <w:rPr>
                        <w:rFonts w:ascii="Trebuchet MS" w:hAnsi="Trebuchet MS"/>
                        <w:color w:val="231F20"/>
                        <w:spacing w:val="-6"/>
                        <w:sz w:val="19"/>
                      </w:rPr>
                      <w:t> </w:t>
                    </w:r>
                    <w:r>
                      <w:rPr>
                        <w:rFonts w:ascii="Trebuchet MS" w:hAnsi="Trebuchet MS"/>
                        <w:color w:val="231F20"/>
                        <w:sz w:val="19"/>
                      </w:rPr>
                      <w:t>в</w:t>
                    </w:r>
                    <w:r>
                      <w:rPr>
                        <w:rFonts w:ascii="Trebuchet MS" w:hAnsi="Trebuchet MS"/>
                        <w:color w:val="231F20"/>
                        <w:spacing w:val="-6"/>
                        <w:sz w:val="19"/>
                      </w:rPr>
                      <w:t> </w:t>
                    </w:r>
                    <w:r>
                      <w:rPr>
                        <w:rFonts w:ascii="Trebuchet MS" w:hAnsi="Trebuchet MS"/>
                        <w:color w:val="231F20"/>
                        <w:sz w:val="19"/>
                      </w:rPr>
                      <w:t>первую</w:t>
                    </w:r>
                    <w:r>
                      <w:rPr>
                        <w:rFonts w:ascii="Trebuchet MS" w:hAnsi="Trebuchet MS"/>
                        <w:color w:val="231F20"/>
                        <w:spacing w:val="-6"/>
                        <w:sz w:val="19"/>
                      </w:rPr>
                      <w:t> </w:t>
                    </w:r>
                    <w:r>
                      <w:rPr>
                        <w:rFonts w:ascii="Trebuchet MS" w:hAnsi="Trebuchet MS"/>
                        <w:color w:val="231F20"/>
                        <w:sz w:val="19"/>
                      </w:rPr>
                      <w:t>очередь</w:t>
                    </w:r>
                    <w:r>
                      <w:rPr>
                        <w:rFonts w:ascii="Trebuchet MS" w:hAnsi="Trebuchet MS"/>
                        <w:color w:val="231F20"/>
                        <w:spacing w:val="-6"/>
                        <w:sz w:val="19"/>
                      </w:rPr>
                      <w:t> </w:t>
                    </w:r>
                    <w:r>
                      <w:rPr>
                        <w:rFonts w:ascii="Trebuchet MS" w:hAnsi="Trebuchet MS"/>
                        <w:color w:val="231F20"/>
                        <w:sz w:val="19"/>
                      </w:rPr>
                      <w:t>были</w:t>
                    </w:r>
                    <w:r>
                      <w:rPr>
                        <w:rFonts w:ascii="Trebuchet MS" w:hAnsi="Trebuchet MS"/>
                        <w:color w:val="231F20"/>
                        <w:spacing w:val="-6"/>
                        <w:sz w:val="19"/>
                      </w:rPr>
                      <w:t> </w:t>
                    </w:r>
                    <w:r>
                      <w:rPr>
                        <w:rFonts w:ascii="Trebuchet MS" w:hAnsi="Trebuchet MS"/>
                        <w:color w:val="231F20"/>
                        <w:sz w:val="19"/>
                      </w:rPr>
                      <w:t>переход</w:t>
                    </w:r>
                    <w:r>
                      <w:rPr>
                        <w:rFonts w:ascii="Trebuchet MS" w:hAnsi="Trebuchet MS"/>
                        <w:color w:val="231F20"/>
                        <w:spacing w:val="-6"/>
                        <w:sz w:val="19"/>
                      </w:rPr>
                      <w:t> </w:t>
                    </w:r>
                    <w:r>
                      <w:rPr>
                        <w:rFonts w:ascii="Trebuchet MS" w:hAnsi="Trebuchet MS"/>
                        <w:color w:val="231F20"/>
                        <w:sz w:val="19"/>
                      </w:rPr>
                      <w:t>от</w:t>
                    </w:r>
                    <w:r>
                      <w:rPr>
                        <w:rFonts w:ascii="Trebuchet MS" w:hAnsi="Trebuchet MS"/>
                        <w:color w:val="231F20"/>
                        <w:spacing w:val="-6"/>
                        <w:sz w:val="19"/>
                      </w:rPr>
                      <w:t> </w:t>
                    </w:r>
                    <w:r>
                      <w:rPr>
                        <w:rFonts w:ascii="Trebuchet MS" w:hAnsi="Trebuchet MS"/>
                        <w:color w:val="231F20"/>
                        <w:sz w:val="19"/>
                      </w:rPr>
                      <w:t>ручного</w:t>
                    </w:r>
                    <w:r>
                      <w:rPr>
                        <w:rFonts w:ascii="Trebuchet MS" w:hAnsi="Trebuchet MS"/>
                        <w:color w:val="231F20"/>
                        <w:spacing w:val="-6"/>
                        <w:sz w:val="19"/>
                      </w:rPr>
                      <w:t> </w:t>
                    </w:r>
                    <w:r>
                      <w:rPr>
                        <w:rFonts w:ascii="Trebuchet MS" w:hAnsi="Trebuchet MS"/>
                        <w:color w:val="231F20"/>
                        <w:sz w:val="19"/>
                      </w:rPr>
                      <w:t>труда к</w:t>
                    </w:r>
                    <w:r>
                      <w:rPr>
                        <w:rFonts w:ascii="Trebuchet MS" w:hAnsi="Trebuchet MS"/>
                        <w:color w:val="231F20"/>
                        <w:spacing w:val="-8"/>
                        <w:sz w:val="19"/>
                      </w:rPr>
                      <w:t> </w:t>
                    </w:r>
                    <w:r>
                      <w:rPr>
                        <w:rFonts w:ascii="Trebuchet MS" w:hAnsi="Trebuchet MS"/>
                        <w:color w:val="231F20"/>
                        <w:sz w:val="19"/>
                      </w:rPr>
                      <w:t>машинному,</w:t>
                    </w:r>
                    <w:r>
                      <w:rPr>
                        <w:rFonts w:ascii="Trebuchet MS" w:hAnsi="Trebuchet MS"/>
                        <w:color w:val="231F20"/>
                        <w:spacing w:val="-8"/>
                        <w:sz w:val="19"/>
                      </w:rPr>
                      <w:t> </w:t>
                    </w:r>
                    <w:r>
                      <w:rPr>
                        <w:rFonts w:ascii="Trebuchet MS" w:hAnsi="Trebuchet MS"/>
                        <w:color w:val="231F20"/>
                        <w:sz w:val="19"/>
                      </w:rPr>
                      <w:t>появление</w:t>
                    </w:r>
                    <w:r>
                      <w:rPr>
                        <w:rFonts w:ascii="Trebuchet MS" w:hAnsi="Trebuchet MS"/>
                        <w:color w:val="231F20"/>
                        <w:spacing w:val="-8"/>
                        <w:sz w:val="19"/>
                      </w:rPr>
                      <w:t> </w:t>
                    </w:r>
                    <w:r>
                      <w:rPr>
                        <w:rFonts w:ascii="Trebuchet MS" w:hAnsi="Trebuchet MS"/>
                        <w:color w:val="231F20"/>
                        <w:sz w:val="19"/>
                      </w:rPr>
                      <w:t>промышленной</w:t>
                    </w:r>
                    <w:r>
                      <w:rPr>
                        <w:rFonts w:ascii="Trebuchet MS" w:hAnsi="Trebuchet MS"/>
                        <w:color w:val="231F20"/>
                        <w:spacing w:val="-8"/>
                        <w:sz w:val="19"/>
                      </w:rPr>
                      <w:t> </w:t>
                    </w:r>
                    <w:r>
                      <w:rPr>
                        <w:rFonts w:ascii="Trebuchet MS" w:hAnsi="Trebuchet MS"/>
                        <w:color w:val="231F20"/>
                        <w:sz w:val="19"/>
                      </w:rPr>
                      <w:t>буржуазии</w:t>
                    </w:r>
                    <w:r>
                      <w:rPr>
                        <w:rFonts w:ascii="Trebuchet MS" w:hAnsi="Trebuchet MS"/>
                        <w:color w:val="231F20"/>
                        <w:spacing w:val="-8"/>
                        <w:sz w:val="19"/>
                      </w:rPr>
                      <w:t> </w:t>
                    </w:r>
                    <w:r>
                      <w:rPr>
                        <w:rFonts w:ascii="Trebuchet MS" w:hAnsi="Trebuchet MS"/>
                        <w:color w:val="231F20"/>
                        <w:sz w:val="19"/>
                      </w:rPr>
                      <w:t>и</w:t>
                    </w:r>
                    <w:r>
                      <w:rPr>
                        <w:rFonts w:ascii="Trebuchet MS" w:hAnsi="Trebuchet MS"/>
                        <w:color w:val="231F20"/>
                        <w:spacing w:val="-8"/>
                        <w:sz w:val="19"/>
                      </w:rPr>
                      <w:t> </w:t>
                    </w:r>
                    <w:r>
                      <w:rPr>
                        <w:rFonts w:ascii="Trebuchet MS" w:hAnsi="Trebuchet MS"/>
                        <w:color w:val="231F20"/>
                        <w:sz w:val="19"/>
                      </w:rPr>
                      <w:t>пролетариата</w:t>
                    </w:r>
                    <w:r>
                      <w:rPr>
                        <w:rFonts w:ascii="Trebuchet MS" w:hAnsi="Trebuchet MS"/>
                        <w:color w:val="231F20"/>
                        <w:spacing w:val="-8"/>
                        <w:sz w:val="19"/>
                      </w:rPr>
                      <w:t> </w:t>
                    </w:r>
                    <w:r>
                      <w:rPr>
                        <w:rFonts w:ascii="Trebuchet MS" w:hAnsi="Trebuchet MS"/>
                        <w:color w:val="231F20"/>
                        <w:sz w:val="19"/>
                      </w:rPr>
                      <w:t>(рабочего класса), окончательное формирование национального рынка. К российской специфике можно отнести дефицит свободной рабочей силы (до отмены кре- постного</w:t>
                    </w:r>
                    <w:r>
                      <w:rPr>
                        <w:rFonts w:ascii="Trebuchet MS" w:hAnsi="Trebuchet MS"/>
                        <w:color w:val="231F20"/>
                        <w:spacing w:val="-9"/>
                        <w:sz w:val="19"/>
                      </w:rPr>
                      <w:t> </w:t>
                    </w:r>
                    <w:r>
                      <w:rPr>
                        <w:rFonts w:ascii="Trebuchet MS" w:hAnsi="Trebuchet MS"/>
                        <w:color w:val="231F20"/>
                        <w:sz w:val="19"/>
                      </w:rPr>
                      <w:t>права</w:t>
                    </w:r>
                    <w:r>
                      <w:rPr>
                        <w:rFonts w:ascii="Trebuchet MS" w:hAnsi="Trebuchet MS"/>
                        <w:color w:val="231F20"/>
                        <w:spacing w:val="-9"/>
                        <w:sz w:val="19"/>
                      </w:rPr>
                      <w:t> </w:t>
                    </w:r>
                    <w:r>
                      <w:rPr>
                        <w:rFonts w:ascii="Trebuchet MS" w:hAnsi="Trebuchet MS"/>
                        <w:color w:val="231F20"/>
                        <w:sz w:val="19"/>
                      </w:rPr>
                      <w:t>в</w:t>
                    </w:r>
                    <w:r>
                      <w:rPr>
                        <w:rFonts w:ascii="Trebuchet MS" w:hAnsi="Trebuchet MS"/>
                        <w:color w:val="231F20"/>
                        <w:spacing w:val="-9"/>
                        <w:sz w:val="19"/>
                      </w:rPr>
                      <w:t> </w:t>
                    </w:r>
                    <w:r>
                      <w:rPr>
                        <w:rFonts w:ascii="Trebuchet MS" w:hAnsi="Trebuchet MS"/>
                        <w:color w:val="231F20"/>
                        <w:sz w:val="19"/>
                      </w:rPr>
                      <w:t>1861</w:t>
                    </w:r>
                    <w:r>
                      <w:rPr>
                        <w:rFonts w:ascii="Trebuchet MS" w:hAnsi="Trebuchet MS"/>
                        <w:color w:val="231F20"/>
                        <w:spacing w:val="-9"/>
                        <w:sz w:val="19"/>
                      </w:rPr>
                      <w:t> </w:t>
                    </w:r>
                    <w:r>
                      <w:rPr>
                        <w:rFonts w:ascii="Trebuchet MS" w:hAnsi="Trebuchet MS"/>
                        <w:color w:val="231F20"/>
                        <w:sz w:val="19"/>
                      </w:rPr>
                      <w:t>г.),</w:t>
                    </w:r>
                    <w:r>
                      <w:rPr>
                        <w:rFonts w:ascii="Trebuchet MS" w:hAnsi="Trebuchet MS"/>
                        <w:color w:val="231F20"/>
                        <w:spacing w:val="-9"/>
                        <w:sz w:val="19"/>
                      </w:rPr>
                      <w:t> </w:t>
                    </w:r>
                    <w:r>
                      <w:rPr>
                        <w:rFonts w:ascii="Trebuchet MS" w:hAnsi="Trebuchet MS"/>
                        <w:color w:val="231F20"/>
                        <w:sz w:val="19"/>
                      </w:rPr>
                      <w:t>широкое</w:t>
                    </w:r>
                    <w:r>
                      <w:rPr>
                        <w:rFonts w:ascii="Trebuchet MS" w:hAnsi="Trebuchet MS"/>
                        <w:color w:val="231F20"/>
                        <w:spacing w:val="-9"/>
                        <w:sz w:val="19"/>
                      </w:rPr>
                      <w:t> </w:t>
                    </w:r>
                    <w:r>
                      <w:rPr>
                        <w:rFonts w:ascii="Trebuchet MS" w:hAnsi="Trebuchet MS"/>
                        <w:color w:val="231F20"/>
                        <w:sz w:val="19"/>
                      </w:rPr>
                      <w:t>привлечение</w:t>
                    </w:r>
                    <w:r>
                      <w:rPr>
                        <w:rFonts w:ascii="Trebuchet MS" w:hAnsi="Trebuchet MS"/>
                        <w:color w:val="231F20"/>
                        <w:spacing w:val="-9"/>
                        <w:sz w:val="19"/>
                      </w:rPr>
                      <w:t> </w:t>
                    </w:r>
                    <w:r>
                      <w:rPr>
                        <w:rFonts w:ascii="Trebuchet MS" w:hAnsi="Trebuchet MS"/>
                        <w:color w:val="231F20"/>
                        <w:sz w:val="19"/>
                      </w:rPr>
                      <w:t>иностранного</w:t>
                    </w:r>
                    <w:r>
                      <w:rPr>
                        <w:rFonts w:ascii="Trebuchet MS" w:hAnsi="Trebuchet MS"/>
                        <w:color w:val="231F20"/>
                        <w:spacing w:val="-9"/>
                        <w:sz w:val="19"/>
                      </w:rPr>
                      <w:t> </w:t>
                    </w:r>
                    <w:r>
                      <w:rPr>
                        <w:rFonts w:ascii="Trebuchet MS" w:hAnsi="Trebuchet MS"/>
                        <w:color w:val="231F20"/>
                        <w:sz w:val="19"/>
                      </w:rPr>
                      <w:t>капитала</w:t>
                    </w:r>
                    <w:r>
                      <w:rPr>
                        <w:rFonts w:ascii="Trebuchet MS" w:hAnsi="Trebuchet MS"/>
                        <w:color w:val="231F20"/>
                        <w:spacing w:val="-9"/>
                        <w:sz w:val="19"/>
                      </w:rPr>
                      <w:t> </w:t>
                    </w:r>
                    <w:r>
                      <w:rPr>
                        <w:rFonts w:ascii="Trebuchet MS" w:hAnsi="Trebuchet MS"/>
                        <w:color w:val="231F20"/>
                        <w:sz w:val="19"/>
                      </w:rPr>
                      <w:t>(из-за </w:t>
                    </w:r>
                    <w:r>
                      <w:rPr>
                        <w:rFonts w:ascii="Trebuchet MS" w:hAnsi="Trebuchet MS"/>
                        <w:color w:val="231F20"/>
                        <w:w w:val="95"/>
                        <w:sz w:val="19"/>
                      </w:rPr>
                      <w:t>недостатка отечественного), а также активное государственное участие в эконо- </w:t>
                    </w:r>
                    <w:r>
                      <w:rPr>
                        <w:rFonts w:ascii="Trebuchet MS" w:hAnsi="Trebuchet MS"/>
                        <w:color w:val="231F20"/>
                        <w:sz w:val="19"/>
                      </w:rPr>
                      <w:t>мических процессах.</w:t>
                    </w:r>
                  </w:p>
                </w:txbxContent>
              </v:textbox>
              <w10:wrap type="none"/>
            </v:shape>
            <w10:wrap type="topAndBottom"/>
          </v:group>
        </w:pict>
      </w:r>
    </w:p>
    <w:p>
      <w:pPr>
        <w:spacing w:after="0"/>
        <w:rPr>
          <w:rFonts w:ascii="Trebuchet MS"/>
          <w:sz w:val="25"/>
        </w:rPr>
        <w:sectPr>
          <w:footerReference w:type="default" r:id="rId64"/>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40544" id="docshapegroup180" coordorigin="0,0" coordsize="10308,1441">
            <v:shape style="position:absolute;left:420;top:419;width:9468;height:1021" type="#_x0000_t75" id="docshape181" stroked="false">
              <v:imagedata r:id="rId6" o:title=""/>
            </v:shape>
            <v:shape style="position:absolute;left:420;top:283;width:9605;height:420" id="docshape182" coordorigin="420,283" coordsize="9605,420" path="m9724,703l10024,703m420,583l420,283m9604,583l9604,283e" filled="false" stroked="true" strokeweight="1.25pt" strokecolor="#ffffff">
              <v:path arrowok="t"/>
              <v:stroke dashstyle="solid"/>
            </v:shape>
            <v:shape style="position:absolute;left:420;top:283;width:9605;height:420" id="docshape18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84" coordorigin="0,0" coordsize="10308,420" path="m360,420l0,420m9948,420l10308,420m420,360l420,0m9888,360l9888,0e" filled="false" stroked="true" strokeweight=".25pt" strokecolor="#000000">
              <v:path arrowok="t"/>
              <v:stroke dashstyle="solid"/>
            </v:shape>
            <v:shape style="position:absolute;left:1157;top:1144;width:3119;height:230" type="#_x0000_t202" id="docshape18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8"/>
                        <w:w w:val="80"/>
                        <w:sz w:val="19"/>
                      </w:rPr>
                      <w:t> </w:t>
                    </w:r>
                    <w:r>
                      <w:rPr>
                        <w:rFonts w:ascii="Tahoma" w:hAnsi="Tahoma"/>
                        <w:color w:val="FFFFFF"/>
                        <w:w w:val="80"/>
                        <w:sz w:val="19"/>
                      </w:rPr>
                      <w:t>1.</w:t>
                    </w:r>
                    <w:r>
                      <w:rPr>
                        <w:rFonts w:ascii="Tahoma" w:hAnsi="Tahoma"/>
                        <w:color w:val="FFFFFF"/>
                        <w:spacing w:val="25"/>
                        <w:sz w:val="19"/>
                      </w:rPr>
                      <w:t> </w:t>
                    </w:r>
                    <w:r>
                      <w:rPr>
                        <w:rFonts w:ascii="Tahoma" w:hAnsi="Tahoma"/>
                        <w:color w:val="FFFFFF"/>
                        <w:w w:val="80"/>
                        <w:sz w:val="19"/>
                      </w:rPr>
                      <w:t>Экономика</w:t>
                    </w:r>
                    <w:r>
                      <w:rPr>
                        <w:rFonts w:ascii="Tahoma" w:hAnsi="Tahoma"/>
                        <w:color w:val="FFFFFF"/>
                        <w:spacing w:val="24"/>
                        <w:sz w:val="19"/>
                      </w:rPr>
                      <w:t> </w:t>
                    </w:r>
                    <w:r>
                      <w:rPr>
                        <w:rFonts w:ascii="Tahoma" w:hAnsi="Tahoma"/>
                        <w:color w:val="FFFFFF"/>
                        <w:w w:val="80"/>
                        <w:sz w:val="19"/>
                      </w:rPr>
                      <w:t>делает</w:t>
                    </w:r>
                    <w:r>
                      <w:rPr>
                        <w:rFonts w:ascii="Tahoma" w:hAnsi="Tahoma"/>
                        <w:color w:val="FFFFFF"/>
                        <w:spacing w:val="25"/>
                        <w:sz w:val="19"/>
                      </w:rPr>
                      <w:t> </w:t>
                    </w:r>
                    <w:r>
                      <w:rPr>
                        <w:rFonts w:ascii="Tahoma" w:hAnsi="Tahoma"/>
                        <w:color w:val="FFFFFF"/>
                        <w:w w:val="80"/>
                        <w:sz w:val="19"/>
                      </w:rPr>
                      <w:t>решающий</w:t>
                    </w:r>
                    <w:r>
                      <w:rPr>
                        <w:rFonts w:ascii="Tahoma" w:hAnsi="Tahoma"/>
                        <w:color w:val="FFFFFF"/>
                        <w:spacing w:val="25"/>
                        <w:sz w:val="19"/>
                      </w:rPr>
                      <w:t> </w:t>
                    </w:r>
                    <w:r>
                      <w:rPr>
                        <w:rFonts w:ascii="Tahoma" w:hAnsi="Tahoma"/>
                        <w:color w:val="FFFFFF"/>
                        <w:spacing w:val="-2"/>
                        <w:w w:val="80"/>
                        <w:sz w:val="19"/>
                      </w:rPr>
                      <w:t>рывок</w:t>
                    </w:r>
                  </w:p>
                </w:txbxContent>
              </v:textbox>
              <w10:wrap type="none"/>
            </v:shape>
            <v:shape style="position:absolute;left:8852;top:1114;width:198;height:272" type="#_x0000_t202" id="docshape186" filled="false" stroked="false">
              <v:textbox inset="0,0,0,0">
                <w:txbxContent>
                  <w:p>
                    <w:pPr>
                      <w:spacing w:line="268" w:lineRule="exact" w:before="3"/>
                      <w:ind w:left="0" w:right="0" w:firstLine="0"/>
                      <w:jc w:val="left"/>
                      <w:rPr>
                        <w:rFonts w:ascii="Calibri"/>
                        <w:b/>
                        <w:sz w:val="22"/>
                      </w:rPr>
                    </w:pPr>
                    <w:r>
                      <w:rPr>
                        <w:rFonts w:ascii="Calibri"/>
                        <w:b/>
                        <w:color w:val="FFFFFF"/>
                        <w:spacing w:val="-41"/>
                        <w:w w:val="120"/>
                        <w:sz w:val="22"/>
                      </w:rPr>
                      <w:t>11</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520"/>
        <w:rPr>
          <w:rFonts w:ascii="Trebuchet MS"/>
          <w:sz w:val="2"/>
        </w:rPr>
      </w:pPr>
      <w:r>
        <w:rPr>
          <w:rFonts w:ascii="Trebuchet MS"/>
          <w:sz w:val="2"/>
        </w:rPr>
        <w:pict>
          <v:group style="width:15pt;height:.25pt;mso-position-horizontal-relative:char;mso-position-vertical-relative:line" id="docshapegroup187"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8"/>
        <w:rPr>
          <w:rFonts w:ascii="Trebuchet MS"/>
          <w:sz w:val="24"/>
        </w:rPr>
      </w:pPr>
    </w:p>
    <w:p>
      <w:pPr>
        <w:spacing w:line="213" w:lineRule="auto" w:before="0"/>
        <w:ind w:left="693" w:right="1195" w:hanging="1"/>
        <w:jc w:val="both"/>
        <w:rPr>
          <w:sz w:val="20"/>
        </w:rPr>
      </w:pPr>
      <w:r>
        <w:rPr>
          <w:rFonts w:ascii="Calibri" w:hAnsi="Calibri"/>
          <w:b/>
          <w:color w:val="FFFFFF"/>
          <w:w w:val="105"/>
          <w:position w:val="1"/>
          <w:sz w:val="20"/>
          <w:shd w:fill="4495D1" w:color="auto" w:val="clear"/>
        </w:rPr>
        <w:t> 5 </w:t>
      </w:r>
      <w:r>
        <w:rPr>
          <w:rFonts w:ascii="Calibri" w:hAnsi="Calibri"/>
          <w:b/>
          <w:color w:val="FFFFFF"/>
          <w:spacing w:val="40"/>
          <w:w w:val="105"/>
          <w:position w:val="1"/>
          <w:sz w:val="20"/>
        </w:rPr>
        <w:t> </w:t>
      </w:r>
      <w:r>
        <w:rPr>
          <w:rFonts w:ascii="Calibri" w:hAnsi="Calibri"/>
          <w:b/>
          <w:color w:val="4495D1"/>
          <w:w w:val="105"/>
          <w:sz w:val="20"/>
        </w:rPr>
        <w:t>Неравномерность</w:t>
      </w:r>
      <w:r>
        <w:rPr>
          <w:rFonts w:ascii="Calibri" w:hAnsi="Calibri"/>
          <w:b/>
          <w:color w:val="4495D1"/>
          <w:spacing w:val="40"/>
          <w:w w:val="105"/>
          <w:sz w:val="20"/>
        </w:rPr>
        <w:t> </w:t>
      </w:r>
      <w:r>
        <w:rPr>
          <w:rFonts w:ascii="Calibri" w:hAnsi="Calibri"/>
          <w:b/>
          <w:color w:val="4495D1"/>
          <w:w w:val="105"/>
          <w:sz w:val="20"/>
        </w:rPr>
        <w:t>экономического</w:t>
      </w:r>
      <w:r>
        <w:rPr>
          <w:rFonts w:ascii="Calibri" w:hAnsi="Calibri"/>
          <w:b/>
          <w:color w:val="4495D1"/>
          <w:spacing w:val="40"/>
          <w:w w:val="105"/>
          <w:sz w:val="20"/>
        </w:rPr>
        <w:t> </w:t>
      </w:r>
      <w:r>
        <w:rPr>
          <w:rFonts w:ascii="Calibri" w:hAnsi="Calibri"/>
          <w:b/>
          <w:color w:val="4495D1"/>
          <w:w w:val="105"/>
          <w:sz w:val="20"/>
        </w:rPr>
        <w:t>развития.</w:t>
      </w:r>
      <w:r>
        <w:rPr>
          <w:rFonts w:ascii="Calibri" w:hAnsi="Calibri"/>
          <w:b/>
          <w:color w:val="4495D1"/>
          <w:spacing w:val="40"/>
          <w:w w:val="105"/>
          <w:sz w:val="20"/>
        </w:rPr>
        <w:t> </w:t>
      </w:r>
      <w:r>
        <w:rPr>
          <w:color w:val="231F20"/>
          <w:w w:val="105"/>
          <w:sz w:val="20"/>
        </w:rPr>
        <w:t>Одной</w:t>
      </w:r>
      <w:r>
        <w:rPr>
          <w:color w:val="231F20"/>
          <w:w w:val="105"/>
          <w:sz w:val="20"/>
        </w:rPr>
        <w:t> из</w:t>
      </w:r>
      <w:r>
        <w:rPr>
          <w:color w:val="231F20"/>
          <w:w w:val="105"/>
          <w:sz w:val="20"/>
        </w:rPr>
        <w:t> самых</w:t>
      </w:r>
      <w:r>
        <w:rPr>
          <w:color w:val="231F20"/>
          <w:w w:val="105"/>
          <w:sz w:val="20"/>
        </w:rPr>
        <w:t> бросаю- </w:t>
      </w:r>
      <w:r>
        <w:rPr>
          <w:color w:val="231F20"/>
          <w:sz w:val="20"/>
        </w:rPr>
        <w:t>щихся в глаза черт экономического развития была его неравномерность.</w:t>
      </w:r>
    </w:p>
    <w:p>
      <w:pPr>
        <w:pStyle w:val="BodyText"/>
        <w:spacing w:line="223" w:lineRule="auto" w:before="3"/>
        <w:ind w:left="693" w:right="1194" w:firstLine="340"/>
        <w:jc w:val="both"/>
      </w:pPr>
      <w:r>
        <w:rPr>
          <w:color w:val="231F20"/>
        </w:rPr>
        <w:t>Во-первых, неравномерность по странам. Здесь наблюдалось безоговороч- ное лидерство Англии, как её тогда называли, «мастерской мира». Страны Южной и Восточной Европы значительно отставали по промышленному раз- витию от государств западной и центральной частей континента. Ещё более значительным был отрыв США от прочих стран Нового Света.</w:t>
      </w:r>
    </w:p>
    <w:p>
      <w:pPr>
        <w:pStyle w:val="BodyText"/>
        <w:spacing w:line="223" w:lineRule="auto" w:before="2"/>
        <w:ind w:left="693" w:right="1194" w:firstLine="340"/>
        <w:jc w:val="both"/>
      </w:pPr>
      <w:r>
        <w:rPr>
          <w:color w:val="231F20"/>
        </w:rPr>
        <w:t>В-вторых, неравномерность по регионам. В странах Европы и Америки на протяжении десятков лет всё выглядело так, как если бы кто-то рассыпал над ними горсточки заводов, от которых расходятся круги, волны индустриализа- ции. Подобными регионами в Англии были Ланкашир, Йоркшир и </w:t>
      </w:r>
      <w:r>
        <w:rPr>
          <w:color w:val="231F20"/>
        </w:rPr>
        <w:t>Мидланд, во Франции — север и восток страны, в германских государствах — долина Рейна и Саксония, в США — восточные штаты. В истории промышленной революции подобные регионы-лидеры играли очень важную роль, это были своеобразные плацдармы, с которых она распространялась дальше.</w:t>
      </w:r>
    </w:p>
    <w:p>
      <w:pPr>
        <w:pStyle w:val="BodyText"/>
        <w:spacing w:line="223" w:lineRule="auto" w:before="3"/>
        <w:ind w:left="693" w:right="1194" w:firstLine="340"/>
        <w:jc w:val="both"/>
      </w:pPr>
      <w:r>
        <w:rPr>
          <w:color w:val="231F20"/>
        </w:rPr>
        <w:t>В-третьих, неравномерность по отраслям. На начальной стадии отрас-</w:t>
      </w:r>
      <w:r>
        <w:rPr>
          <w:color w:val="231F20"/>
          <w:spacing w:val="40"/>
        </w:rPr>
        <w:t> </w:t>
      </w:r>
      <w:r>
        <w:rPr>
          <w:color w:val="231F20"/>
        </w:rPr>
        <w:t>лью-лидером была текстильная промышленность, затем её сменили угольная промышленность</w:t>
      </w:r>
      <w:r>
        <w:rPr>
          <w:color w:val="231F20"/>
          <w:spacing w:val="-5"/>
        </w:rPr>
        <w:t> </w:t>
      </w:r>
      <w:r>
        <w:rPr>
          <w:color w:val="231F20"/>
        </w:rPr>
        <w:t>и</w:t>
      </w:r>
      <w:r>
        <w:rPr>
          <w:color w:val="231F20"/>
          <w:spacing w:val="-5"/>
        </w:rPr>
        <w:t> </w:t>
      </w:r>
      <w:r>
        <w:rPr>
          <w:color w:val="231F20"/>
        </w:rPr>
        <w:t>производство</w:t>
      </w:r>
      <w:r>
        <w:rPr>
          <w:color w:val="231F20"/>
          <w:spacing w:val="-5"/>
        </w:rPr>
        <w:t> </w:t>
      </w:r>
      <w:r>
        <w:rPr>
          <w:color w:val="231F20"/>
        </w:rPr>
        <w:t>чугуна,</w:t>
      </w:r>
      <w:r>
        <w:rPr>
          <w:color w:val="231F20"/>
          <w:spacing w:val="-5"/>
        </w:rPr>
        <w:t> </w:t>
      </w:r>
      <w:r>
        <w:rPr>
          <w:color w:val="231F20"/>
        </w:rPr>
        <w:t>а</w:t>
      </w:r>
      <w:r>
        <w:rPr>
          <w:color w:val="231F20"/>
          <w:spacing w:val="-5"/>
        </w:rPr>
        <w:t> </w:t>
      </w:r>
      <w:r>
        <w:rPr>
          <w:color w:val="231F20"/>
        </w:rPr>
        <w:t>в</w:t>
      </w:r>
      <w:r>
        <w:rPr>
          <w:color w:val="231F20"/>
          <w:spacing w:val="-5"/>
        </w:rPr>
        <w:t> </w:t>
      </w:r>
      <w:r>
        <w:rPr>
          <w:color w:val="231F20"/>
        </w:rPr>
        <w:t>конце</w:t>
      </w:r>
      <w:r>
        <w:rPr>
          <w:color w:val="231F20"/>
          <w:spacing w:val="-5"/>
        </w:rPr>
        <w:t> </w:t>
      </w:r>
      <w:r>
        <w:rPr>
          <w:color w:val="231F20"/>
        </w:rPr>
        <w:t>XIX</w:t>
      </w:r>
      <w:r>
        <w:rPr>
          <w:color w:val="231F20"/>
          <w:spacing w:val="-5"/>
        </w:rPr>
        <w:t> </w:t>
      </w:r>
      <w:r>
        <w:rPr>
          <w:color w:val="231F20"/>
        </w:rPr>
        <w:t>в.</w:t>
      </w:r>
      <w:r>
        <w:rPr>
          <w:color w:val="231F20"/>
          <w:spacing w:val="-5"/>
        </w:rPr>
        <w:t> </w:t>
      </w:r>
      <w:r>
        <w:rPr>
          <w:color w:val="231F20"/>
        </w:rPr>
        <w:t>роль</w:t>
      </w:r>
      <w:r>
        <w:rPr>
          <w:color w:val="231F20"/>
          <w:spacing w:val="-5"/>
        </w:rPr>
        <w:t> </w:t>
      </w:r>
      <w:r>
        <w:rPr>
          <w:color w:val="231F20"/>
        </w:rPr>
        <w:t>главного</w:t>
      </w:r>
      <w:r>
        <w:rPr>
          <w:color w:val="231F20"/>
          <w:spacing w:val="-5"/>
        </w:rPr>
        <w:t> </w:t>
      </w:r>
      <w:r>
        <w:rPr>
          <w:color w:val="231F20"/>
        </w:rPr>
        <w:t>двига- теля</w:t>
      </w:r>
      <w:r>
        <w:rPr>
          <w:color w:val="231F20"/>
          <w:spacing w:val="-14"/>
        </w:rPr>
        <w:t> </w:t>
      </w:r>
      <w:r>
        <w:rPr>
          <w:color w:val="231F20"/>
        </w:rPr>
        <w:t>индустриализации</w:t>
      </w:r>
      <w:r>
        <w:rPr>
          <w:color w:val="231F20"/>
          <w:spacing w:val="-14"/>
        </w:rPr>
        <w:t> </w:t>
      </w:r>
      <w:r>
        <w:rPr>
          <w:color w:val="231F20"/>
        </w:rPr>
        <w:t>перешла</w:t>
      </w:r>
      <w:r>
        <w:rPr>
          <w:color w:val="231F20"/>
          <w:spacing w:val="-14"/>
        </w:rPr>
        <w:t> </w:t>
      </w:r>
      <w:r>
        <w:rPr>
          <w:color w:val="231F20"/>
        </w:rPr>
        <w:t>к</w:t>
      </w:r>
      <w:r>
        <w:rPr>
          <w:color w:val="231F20"/>
          <w:spacing w:val="-14"/>
        </w:rPr>
        <w:t> </w:t>
      </w:r>
      <w:r>
        <w:rPr>
          <w:color w:val="231F20"/>
        </w:rPr>
        <w:t>производству</w:t>
      </w:r>
      <w:r>
        <w:rPr>
          <w:color w:val="231F20"/>
          <w:spacing w:val="-14"/>
        </w:rPr>
        <w:t> </w:t>
      </w:r>
      <w:r>
        <w:rPr>
          <w:color w:val="231F20"/>
        </w:rPr>
        <w:t>химической</w:t>
      </w:r>
      <w:r>
        <w:rPr>
          <w:color w:val="231F20"/>
          <w:spacing w:val="-14"/>
        </w:rPr>
        <w:t> </w:t>
      </w:r>
      <w:r>
        <w:rPr>
          <w:color w:val="231F20"/>
        </w:rPr>
        <w:t>продукции,</w:t>
      </w:r>
      <w:r>
        <w:rPr>
          <w:color w:val="231F20"/>
          <w:spacing w:val="-14"/>
        </w:rPr>
        <w:t> </w:t>
      </w:r>
      <w:r>
        <w:rPr>
          <w:color w:val="231F20"/>
        </w:rPr>
        <w:t>стали и</w:t>
      </w:r>
      <w:r>
        <w:rPr>
          <w:color w:val="231F20"/>
          <w:spacing w:val="40"/>
        </w:rPr>
        <w:t> </w:t>
      </w:r>
      <w:r>
        <w:rPr>
          <w:color w:val="231F20"/>
        </w:rPr>
        <w:t>электричеству,</w:t>
      </w:r>
      <w:r>
        <w:rPr>
          <w:color w:val="231F20"/>
          <w:spacing w:val="40"/>
        </w:rPr>
        <w:t> </w:t>
      </w:r>
      <w:r>
        <w:rPr>
          <w:color w:val="231F20"/>
        </w:rPr>
        <w:t>что</w:t>
      </w:r>
      <w:r>
        <w:rPr>
          <w:color w:val="231F20"/>
          <w:spacing w:val="40"/>
        </w:rPr>
        <w:t> </w:t>
      </w:r>
      <w:r>
        <w:rPr>
          <w:color w:val="231F20"/>
        </w:rPr>
        <w:t>ознаменует</w:t>
      </w:r>
      <w:r>
        <w:rPr>
          <w:color w:val="231F20"/>
          <w:spacing w:val="40"/>
        </w:rPr>
        <w:t> </w:t>
      </w:r>
      <w:r>
        <w:rPr>
          <w:color w:val="231F20"/>
        </w:rPr>
        <w:t>начало</w:t>
      </w:r>
      <w:r>
        <w:rPr>
          <w:color w:val="231F20"/>
          <w:spacing w:val="40"/>
        </w:rPr>
        <w:t> </w:t>
      </w:r>
      <w:r>
        <w:rPr>
          <w:rFonts w:ascii="Book Antiqua" w:hAnsi="Book Antiqua"/>
          <w:i/>
          <w:color w:val="231F20"/>
        </w:rPr>
        <w:t>второй</w:t>
      </w:r>
      <w:r>
        <w:rPr>
          <w:rFonts w:ascii="Book Antiqua" w:hAnsi="Book Antiqua"/>
          <w:i/>
          <w:color w:val="231F20"/>
          <w:spacing w:val="40"/>
        </w:rPr>
        <w:t> </w:t>
      </w:r>
      <w:r>
        <w:rPr>
          <w:rFonts w:ascii="Book Antiqua" w:hAnsi="Book Antiqua"/>
          <w:i/>
          <w:color w:val="231F20"/>
        </w:rPr>
        <w:t>промышленной</w:t>
      </w:r>
      <w:r>
        <w:rPr>
          <w:rFonts w:ascii="Book Antiqua" w:hAnsi="Book Antiqua"/>
          <w:i/>
          <w:color w:val="231F20"/>
          <w:spacing w:val="40"/>
        </w:rPr>
        <w:t> </w:t>
      </w:r>
      <w:r>
        <w:rPr>
          <w:rFonts w:ascii="Book Antiqua" w:hAnsi="Book Antiqua"/>
          <w:i/>
          <w:color w:val="231F20"/>
        </w:rPr>
        <w:t>революции</w:t>
      </w:r>
      <w:r>
        <w:rPr>
          <w:color w:val="231F20"/>
        </w:rPr>
        <w:t>.</w:t>
      </w:r>
    </w:p>
    <w:p>
      <w:pPr>
        <w:pStyle w:val="ListParagraph"/>
        <w:numPr>
          <w:ilvl w:val="0"/>
          <w:numId w:val="4"/>
        </w:numPr>
        <w:tabs>
          <w:tab w:pos="1033" w:val="left" w:leader="none"/>
          <w:tab w:pos="1034" w:val="left" w:leader="none"/>
        </w:tabs>
        <w:spacing w:line="240" w:lineRule="auto" w:before="122" w:after="0"/>
        <w:ind w:left="1033" w:right="0" w:hanging="341"/>
        <w:jc w:val="left"/>
        <w:rPr>
          <w:sz w:val="19"/>
        </w:rPr>
      </w:pPr>
      <w:r>
        <w:rPr>
          <w:color w:val="231F20"/>
          <w:w w:val="95"/>
          <w:sz w:val="19"/>
        </w:rPr>
        <w:t>Как</w:t>
      </w:r>
      <w:r>
        <w:rPr>
          <w:color w:val="231F20"/>
          <w:spacing w:val="15"/>
          <w:sz w:val="19"/>
        </w:rPr>
        <w:t> </w:t>
      </w:r>
      <w:r>
        <w:rPr>
          <w:color w:val="231F20"/>
          <w:w w:val="95"/>
          <w:sz w:val="19"/>
        </w:rPr>
        <w:t>проявлялась</w:t>
      </w:r>
      <w:r>
        <w:rPr>
          <w:color w:val="231F20"/>
          <w:spacing w:val="16"/>
          <w:sz w:val="19"/>
        </w:rPr>
        <w:t> </w:t>
      </w:r>
      <w:r>
        <w:rPr>
          <w:color w:val="231F20"/>
          <w:w w:val="95"/>
          <w:sz w:val="19"/>
        </w:rPr>
        <w:t>неравномерность</w:t>
      </w:r>
      <w:r>
        <w:rPr>
          <w:color w:val="231F20"/>
          <w:spacing w:val="16"/>
          <w:sz w:val="19"/>
        </w:rPr>
        <w:t> </w:t>
      </w:r>
      <w:r>
        <w:rPr>
          <w:color w:val="231F20"/>
          <w:w w:val="95"/>
          <w:sz w:val="19"/>
        </w:rPr>
        <w:t>экономического</w:t>
      </w:r>
      <w:r>
        <w:rPr>
          <w:color w:val="231F20"/>
          <w:spacing w:val="16"/>
          <w:sz w:val="19"/>
        </w:rPr>
        <w:t> </w:t>
      </w:r>
      <w:r>
        <w:rPr>
          <w:color w:val="231F20"/>
          <w:spacing w:val="-2"/>
          <w:w w:val="95"/>
          <w:sz w:val="19"/>
        </w:rPr>
        <w:t>развития?</w:t>
      </w:r>
    </w:p>
    <w:p>
      <w:pPr>
        <w:pStyle w:val="BodyText"/>
        <w:spacing w:before="2"/>
        <w:rPr>
          <w:rFonts w:ascii="Trebuchet MS"/>
          <w:sz w:val="24"/>
        </w:rPr>
      </w:pPr>
    </w:p>
    <w:p>
      <w:pPr>
        <w:pStyle w:val="BodyText"/>
        <w:spacing w:line="220" w:lineRule="auto"/>
        <w:ind w:left="693" w:right="1195"/>
        <w:jc w:val="both"/>
      </w:pPr>
      <w:r>
        <w:rPr>
          <w:rFonts w:ascii="Calibri" w:hAnsi="Calibri"/>
          <w:b/>
          <w:color w:val="FFFFFF"/>
          <w:spacing w:val="36"/>
          <w:position w:val="1"/>
          <w:shd w:fill="4495D1" w:color="auto" w:val="clear"/>
        </w:rPr>
        <w:t> </w:t>
      </w:r>
      <w:r>
        <w:rPr>
          <w:rFonts w:ascii="Calibri" w:hAnsi="Calibri"/>
          <w:b/>
          <w:color w:val="FFFFFF"/>
          <w:position w:val="1"/>
          <w:shd w:fill="4495D1" w:color="auto" w:val="clear"/>
        </w:rPr>
        <w:t>6 </w:t>
      </w:r>
      <w:r>
        <w:rPr>
          <w:rFonts w:ascii="Calibri" w:hAnsi="Calibri"/>
          <w:b/>
          <w:color w:val="FFFFFF"/>
          <w:spacing w:val="80"/>
          <w:position w:val="1"/>
        </w:rPr>
        <w:t> </w:t>
      </w:r>
      <w:r>
        <w:rPr>
          <w:rFonts w:ascii="Calibri" w:hAnsi="Calibri"/>
          <w:b/>
          <w:i/>
          <w:color w:val="4495D1"/>
        </w:rPr>
        <w:t>Вторая</w:t>
      </w:r>
      <w:r>
        <w:rPr>
          <w:rFonts w:ascii="Calibri" w:hAnsi="Calibri"/>
          <w:b/>
          <w:i/>
          <w:color w:val="4495D1"/>
          <w:spacing w:val="80"/>
        </w:rPr>
        <w:t> </w:t>
      </w:r>
      <w:r>
        <w:rPr>
          <w:rFonts w:ascii="Calibri" w:hAnsi="Calibri"/>
          <w:b/>
          <w:i/>
          <w:color w:val="4495D1"/>
        </w:rPr>
        <w:t>промышленная</w:t>
      </w:r>
      <w:r>
        <w:rPr>
          <w:rFonts w:ascii="Calibri" w:hAnsi="Calibri"/>
          <w:b/>
          <w:i/>
          <w:color w:val="4495D1"/>
          <w:spacing w:val="80"/>
        </w:rPr>
        <w:t> </w:t>
      </w:r>
      <w:r>
        <w:rPr>
          <w:rFonts w:ascii="Calibri" w:hAnsi="Calibri"/>
          <w:b/>
          <w:i/>
          <w:color w:val="4495D1"/>
        </w:rPr>
        <w:t>революция.</w:t>
      </w:r>
      <w:r>
        <w:rPr>
          <w:rFonts w:ascii="Calibri" w:hAnsi="Calibri"/>
          <w:b/>
          <w:i/>
          <w:color w:val="4495D1"/>
          <w:spacing w:val="80"/>
        </w:rPr>
        <w:t> </w:t>
      </w:r>
      <w:r>
        <w:rPr>
          <w:color w:val="231F20"/>
        </w:rPr>
        <w:t>Почему</w:t>
      </w:r>
      <w:r>
        <w:rPr>
          <w:color w:val="231F20"/>
          <w:spacing w:val="40"/>
        </w:rPr>
        <w:t> </w:t>
      </w:r>
      <w:r>
        <w:rPr>
          <w:color w:val="231F20"/>
        </w:rPr>
        <w:t>изменения,</w:t>
      </w:r>
      <w:r>
        <w:rPr>
          <w:color w:val="231F20"/>
          <w:spacing w:val="40"/>
        </w:rPr>
        <w:t> </w:t>
      </w:r>
      <w:r>
        <w:rPr>
          <w:color w:val="231F20"/>
        </w:rPr>
        <w:t>которые</w:t>
      </w:r>
      <w:r>
        <w:rPr>
          <w:color w:val="231F20"/>
          <w:spacing w:val="40"/>
        </w:rPr>
        <w:t> </w:t>
      </w:r>
      <w:r>
        <w:rPr>
          <w:color w:val="231F20"/>
        </w:rPr>
        <w:t>нача- лись</w:t>
      </w:r>
      <w:r>
        <w:rPr>
          <w:color w:val="231F20"/>
          <w:spacing w:val="-10"/>
        </w:rPr>
        <w:t> </w:t>
      </w:r>
      <w:r>
        <w:rPr>
          <w:color w:val="231F20"/>
        </w:rPr>
        <w:t>в</w:t>
      </w:r>
      <w:r>
        <w:rPr>
          <w:color w:val="231F20"/>
          <w:spacing w:val="-10"/>
        </w:rPr>
        <w:t> </w:t>
      </w:r>
      <w:r>
        <w:rPr>
          <w:color w:val="231F20"/>
        </w:rPr>
        <w:t>промышленности</w:t>
      </w:r>
      <w:r>
        <w:rPr>
          <w:color w:val="231F20"/>
          <w:spacing w:val="-10"/>
        </w:rPr>
        <w:t> </w:t>
      </w:r>
      <w:r>
        <w:rPr>
          <w:color w:val="231F20"/>
        </w:rPr>
        <w:t>с</w:t>
      </w:r>
      <w:r>
        <w:rPr>
          <w:color w:val="231F20"/>
          <w:spacing w:val="-10"/>
        </w:rPr>
        <w:t> </w:t>
      </w:r>
      <w:r>
        <w:rPr>
          <w:color w:val="231F20"/>
        </w:rPr>
        <w:t>последних</w:t>
      </w:r>
      <w:r>
        <w:rPr>
          <w:color w:val="231F20"/>
          <w:spacing w:val="-10"/>
        </w:rPr>
        <w:t> </w:t>
      </w:r>
      <w:r>
        <w:rPr>
          <w:color w:val="231F20"/>
        </w:rPr>
        <w:t>десятилетий</w:t>
      </w:r>
      <w:r>
        <w:rPr>
          <w:color w:val="231F20"/>
          <w:spacing w:val="-10"/>
        </w:rPr>
        <w:t> </w:t>
      </w:r>
      <w:r>
        <w:rPr>
          <w:color w:val="231F20"/>
        </w:rPr>
        <w:t>XIX</w:t>
      </w:r>
      <w:r>
        <w:rPr>
          <w:color w:val="231F20"/>
          <w:spacing w:val="-10"/>
        </w:rPr>
        <w:t> </w:t>
      </w:r>
      <w:r>
        <w:rPr>
          <w:color w:val="231F20"/>
        </w:rPr>
        <w:t>в.,</w:t>
      </w:r>
      <w:r>
        <w:rPr>
          <w:color w:val="231F20"/>
          <w:spacing w:val="-10"/>
        </w:rPr>
        <w:t> </w:t>
      </w:r>
      <w:r>
        <w:rPr>
          <w:color w:val="231F20"/>
        </w:rPr>
        <w:t>получили</w:t>
      </w:r>
      <w:r>
        <w:rPr>
          <w:color w:val="231F20"/>
          <w:spacing w:val="-10"/>
        </w:rPr>
        <w:t> </w:t>
      </w:r>
      <w:r>
        <w:rPr>
          <w:color w:val="231F20"/>
        </w:rPr>
        <w:t>такое</w:t>
      </w:r>
      <w:r>
        <w:rPr>
          <w:color w:val="231F20"/>
          <w:spacing w:val="-10"/>
        </w:rPr>
        <w:t> </w:t>
      </w:r>
      <w:r>
        <w:rPr>
          <w:color w:val="231F20"/>
        </w:rPr>
        <w:t>гром- кое название — «революция»? Если мы посмотрим на характер этих измене- ний, ответ станет очевидным — они действительно носили принципиальный, революционный характер.</w:t>
      </w:r>
    </w:p>
    <w:p>
      <w:pPr>
        <w:pStyle w:val="BodyText"/>
        <w:spacing w:line="223" w:lineRule="auto" w:before="2"/>
        <w:ind w:left="693" w:right="1194" w:firstLine="340"/>
        <w:jc w:val="both"/>
      </w:pPr>
      <w:r>
        <w:rPr>
          <w:color w:val="231F20"/>
        </w:rPr>
        <w:t>Одно из самых важных новшеств — это триумф стали. Её мировое произ- водство росло беспрецедентными темпами и увеличилось более чем в 50 раз.</w:t>
      </w:r>
      <w:r>
        <w:rPr>
          <w:color w:val="231F20"/>
          <w:spacing w:val="80"/>
        </w:rPr>
        <w:t> </w:t>
      </w:r>
      <w:r>
        <w:rPr>
          <w:color w:val="231F20"/>
        </w:rPr>
        <w:t>А</w:t>
      </w:r>
      <w:r>
        <w:rPr>
          <w:color w:val="231F20"/>
          <w:spacing w:val="-3"/>
        </w:rPr>
        <w:t> </w:t>
      </w:r>
      <w:r>
        <w:rPr>
          <w:color w:val="231F20"/>
        </w:rPr>
        <w:t>в</w:t>
      </w:r>
      <w:r>
        <w:rPr>
          <w:color w:val="231F20"/>
          <w:spacing w:val="-3"/>
        </w:rPr>
        <w:t> </w:t>
      </w:r>
      <w:r>
        <w:rPr>
          <w:color w:val="231F20"/>
        </w:rPr>
        <w:t>США</w:t>
      </w:r>
      <w:r>
        <w:rPr>
          <w:color w:val="231F20"/>
          <w:spacing w:val="-3"/>
        </w:rPr>
        <w:t> </w:t>
      </w:r>
      <w:r>
        <w:rPr>
          <w:color w:val="231F20"/>
        </w:rPr>
        <w:t>в</w:t>
      </w:r>
      <w:r>
        <w:rPr>
          <w:color w:val="231F20"/>
          <w:spacing w:val="-3"/>
        </w:rPr>
        <w:t> </w:t>
      </w:r>
      <w:r>
        <w:rPr>
          <w:color w:val="231F20"/>
        </w:rPr>
        <w:t>период</w:t>
      </w:r>
      <w:r>
        <w:rPr>
          <w:color w:val="231F20"/>
          <w:spacing w:val="-3"/>
        </w:rPr>
        <w:t> </w:t>
      </w:r>
      <w:r>
        <w:rPr>
          <w:color w:val="231F20"/>
        </w:rPr>
        <w:t>с</w:t>
      </w:r>
      <w:r>
        <w:rPr>
          <w:color w:val="231F20"/>
          <w:spacing w:val="-3"/>
        </w:rPr>
        <w:t> </w:t>
      </w:r>
      <w:r>
        <w:rPr>
          <w:color w:val="231F20"/>
        </w:rPr>
        <w:t>1870</w:t>
      </w:r>
      <w:r>
        <w:rPr>
          <w:color w:val="231F20"/>
          <w:spacing w:val="-3"/>
        </w:rPr>
        <w:t> </w:t>
      </w:r>
      <w:r>
        <w:rPr>
          <w:color w:val="231F20"/>
        </w:rPr>
        <w:t>по</w:t>
      </w:r>
      <w:r>
        <w:rPr>
          <w:color w:val="231F20"/>
          <w:spacing w:val="-3"/>
        </w:rPr>
        <w:t> </w:t>
      </w:r>
      <w:r>
        <w:rPr>
          <w:color w:val="231F20"/>
        </w:rPr>
        <w:t>1900</w:t>
      </w:r>
      <w:r>
        <w:rPr>
          <w:color w:val="231F20"/>
          <w:spacing w:val="-3"/>
        </w:rPr>
        <w:t> </w:t>
      </w:r>
      <w:r>
        <w:rPr>
          <w:color w:val="231F20"/>
        </w:rPr>
        <w:t>г.</w:t>
      </w:r>
      <w:r>
        <w:rPr>
          <w:color w:val="231F20"/>
          <w:spacing w:val="-3"/>
        </w:rPr>
        <w:t> </w:t>
      </w:r>
      <w:r>
        <w:rPr>
          <w:color w:val="231F20"/>
        </w:rPr>
        <w:t>—</w:t>
      </w:r>
      <w:r>
        <w:rPr>
          <w:color w:val="231F20"/>
          <w:spacing w:val="-3"/>
        </w:rPr>
        <w:t> </w:t>
      </w:r>
      <w:r>
        <w:rPr>
          <w:color w:val="231F20"/>
        </w:rPr>
        <w:t>в</w:t>
      </w:r>
      <w:r>
        <w:rPr>
          <w:color w:val="231F20"/>
          <w:spacing w:val="-3"/>
        </w:rPr>
        <w:t> </w:t>
      </w:r>
      <w:r>
        <w:rPr>
          <w:color w:val="231F20"/>
        </w:rPr>
        <w:t>150!</w:t>
      </w:r>
      <w:r>
        <w:rPr>
          <w:color w:val="231F20"/>
          <w:spacing w:val="-3"/>
        </w:rPr>
        <w:t> </w:t>
      </w:r>
      <w:r>
        <w:rPr>
          <w:color w:val="231F20"/>
        </w:rPr>
        <w:t>В</w:t>
      </w:r>
      <w:r>
        <w:rPr>
          <w:color w:val="231F20"/>
          <w:spacing w:val="-3"/>
        </w:rPr>
        <w:t> </w:t>
      </w:r>
      <w:r>
        <w:rPr>
          <w:color w:val="231F20"/>
        </w:rPr>
        <w:t>чём</w:t>
      </w:r>
      <w:r>
        <w:rPr>
          <w:color w:val="231F20"/>
          <w:spacing w:val="-3"/>
        </w:rPr>
        <w:t> </w:t>
      </w:r>
      <w:r>
        <w:rPr>
          <w:color w:val="231F20"/>
        </w:rPr>
        <w:t>же</w:t>
      </w:r>
      <w:r>
        <w:rPr>
          <w:color w:val="231F20"/>
          <w:spacing w:val="-3"/>
        </w:rPr>
        <w:t> </w:t>
      </w:r>
      <w:r>
        <w:rPr>
          <w:color w:val="231F20"/>
        </w:rPr>
        <w:t>причины?</w:t>
      </w:r>
      <w:r>
        <w:rPr>
          <w:color w:val="231F20"/>
          <w:spacing w:val="-3"/>
        </w:rPr>
        <w:t> </w:t>
      </w:r>
      <w:r>
        <w:rPr>
          <w:color w:val="231F20"/>
        </w:rPr>
        <w:t>Прежде</w:t>
      </w:r>
      <w:r>
        <w:rPr>
          <w:color w:val="231F20"/>
          <w:spacing w:val="-3"/>
        </w:rPr>
        <w:t> </w:t>
      </w:r>
      <w:r>
        <w:rPr>
          <w:color w:val="231F20"/>
        </w:rPr>
        <w:t>сталь изготавливалась в очень незначительных количествах — в первую очередь потому, что её производство было очень долгим и очень дорогим. До опреде- лённого момента умение выплавить большой кусок стали считалось показате- лем</w:t>
      </w:r>
      <w:r>
        <w:rPr>
          <w:color w:val="231F20"/>
          <w:spacing w:val="-2"/>
        </w:rPr>
        <w:t> </w:t>
      </w:r>
      <w:r>
        <w:rPr>
          <w:color w:val="231F20"/>
        </w:rPr>
        <w:t>уровня</w:t>
      </w:r>
      <w:r>
        <w:rPr>
          <w:color w:val="231F20"/>
          <w:spacing w:val="-2"/>
        </w:rPr>
        <w:t> </w:t>
      </w:r>
      <w:r>
        <w:rPr>
          <w:color w:val="231F20"/>
        </w:rPr>
        <w:t>развития</w:t>
      </w:r>
      <w:r>
        <w:rPr>
          <w:color w:val="231F20"/>
          <w:spacing w:val="-2"/>
        </w:rPr>
        <w:t> </w:t>
      </w:r>
      <w:r>
        <w:rPr>
          <w:color w:val="231F20"/>
        </w:rPr>
        <w:t>отдельных</w:t>
      </w:r>
      <w:r>
        <w:rPr>
          <w:color w:val="231F20"/>
          <w:spacing w:val="-2"/>
        </w:rPr>
        <w:t> </w:t>
      </w:r>
      <w:r>
        <w:rPr>
          <w:color w:val="231F20"/>
        </w:rPr>
        <w:t>стран</w:t>
      </w:r>
      <w:r>
        <w:rPr>
          <w:color w:val="231F20"/>
          <w:spacing w:val="-2"/>
        </w:rPr>
        <w:t> </w:t>
      </w:r>
      <w:r>
        <w:rPr>
          <w:color w:val="231F20"/>
        </w:rPr>
        <w:t>и</w:t>
      </w:r>
      <w:r>
        <w:rPr>
          <w:color w:val="231F20"/>
          <w:spacing w:val="-2"/>
        </w:rPr>
        <w:t> </w:t>
      </w:r>
      <w:r>
        <w:rPr>
          <w:color w:val="231F20"/>
        </w:rPr>
        <w:t>даже</w:t>
      </w:r>
      <w:r>
        <w:rPr>
          <w:color w:val="231F20"/>
          <w:spacing w:val="-2"/>
        </w:rPr>
        <w:t> </w:t>
      </w:r>
      <w:r>
        <w:rPr>
          <w:color w:val="231F20"/>
        </w:rPr>
        <w:t>предметом</w:t>
      </w:r>
      <w:r>
        <w:rPr>
          <w:color w:val="231F20"/>
          <w:spacing w:val="-2"/>
        </w:rPr>
        <w:t> </w:t>
      </w:r>
      <w:r>
        <w:rPr>
          <w:color w:val="231F20"/>
        </w:rPr>
        <w:t>соревнования</w:t>
      </w:r>
      <w:r>
        <w:rPr>
          <w:color w:val="231F20"/>
          <w:spacing w:val="-2"/>
        </w:rPr>
        <w:t> </w:t>
      </w:r>
      <w:r>
        <w:rPr>
          <w:color w:val="231F20"/>
        </w:rPr>
        <w:t>между ними.</w:t>
      </w:r>
      <w:r>
        <w:rPr>
          <w:color w:val="231F20"/>
          <w:spacing w:val="66"/>
        </w:rPr>
        <w:t> </w:t>
      </w:r>
      <w:r>
        <w:rPr>
          <w:color w:val="231F20"/>
        </w:rPr>
        <w:t>На</w:t>
      </w:r>
      <w:r>
        <w:rPr>
          <w:color w:val="231F20"/>
          <w:spacing w:val="66"/>
        </w:rPr>
        <w:t> </w:t>
      </w:r>
      <w:r>
        <w:rPr>
          <w:color w:val="231F20"/>
        </w:rPr>
        <w:t>лондонской</w:t>
      </w:r>
      <w:r>
        <w:rPr>
          <w:color w:val="231F20"/>
          <w:spacing w:val="66"/>
        </w:rPr>
        <w:t> </w:t>
      </w:r>
      <w:r>
        <w:rPr>
          <w:color w:val="231F20"/>
        </w:rPr>
        <w:t>Всемирной</w:t>
      </w:r>
      <w:r>
        <w:rPr>
          <w:color w:val="231F20"/>
          <w:spacing w:val="66"/>
        </w:rPr>
        <w:t> </w:t>
      </w:r>
      <w:r>
        <w:rPr>
          <w:color w:val="231F20"/>
        </w:rPr>
        <w:t>выставке</w:t>
      </w:r>
      <w:r>
        <w:rPr>
          <w:color w:val="231F20"/>
          <w:spacing w:val="66"/>
        </w:rPr>
        <w:t> </w:t>
      </w:r>
      <w:r>
        <w:rPr>
          <w:color w:val="231F20"/>
        </w:rPr>
        <w:t>1851</w:t>
      </w:r>
      <w:r>
        <w:rPr>
          <w:color w:val="231F20"/>
          <w:spacing w:val="66"/>
        </w:rPr>
        <w:t> </w:t>
      </w:r>
      <w:r>
        <w:rPr>
          <w:color w:val="231F20"/>
        </w:rPr>
        <w:t>г.</w:t>
      </w:r>
      <w:r>
        <w:rPr>
          <w:color w:val="231F20"/>
          <w:spacing w:val="66"/>
        </w:rPr>
        <w:t> </w:t>
      </w:r>
      <w:r>
        <w:rPr>
          <w:color w:val="231F20"/>
        </w:rPr>
        <w:t>посетители</w:t>
      </w:r>
      <w:r>
        <w:rPr>
          <w:color w:val="231F20"/>
          <w:spacing w:val="66"/>
        </w:rPr>
        <w:t> </w:t>
      </w:r>
      <w:r>
        <w:rPr>
          <w:color w:val="231F20"/>
        </w:rPr>
        <w:t>толпились у совершенно невзрачного экспоната — блока стали весом 2500 кг немецкой фирмы</w:t>
      </w:r>
      <w:r>
        <w:rPr>
          <w:color w:val="231F20"/>
          <w:spacing w:val="-4"/>
        </w:rPr>
        <w:t> </w:t>
      </w:r>
      <w:r>
        <w:rPr>
          <w:color w:val="231F20"/>
        </w:rPr>
        <w:t>А.</w:t>
      </w:r>
      <w:r>
        <w:rPr>
          <w:color w:val="231F20"/>
          <w:spacing w:val="-4"/>
        </w:rPr>
        <w:t> </w:t>
      </w:r>
      <w:r>
        <w:rPr>
          <w:color w:val="231F20"/>
        </w:rPr>
        <w:t>Круппа</w:t>
      </w:r>
      <w:r>
        <w:rPr>
          <w:color w:val="231F20"/>
          <w:spacing w:val="-4"/>
        </w:rPr>
        <w:t> </w:t>
      </w:r>
      <w:r>
        <w:rPr>
          <w:color w:val="231F20"/>
        </w:rPr>
        <w:t>—</w:t>
      </w:r>
      <w:r>
        <w:rPr>
          <w:color w:val="231F20"/>
          <w:spacing w:val="-4"/>
        </w:rPr>
        <w:t> </w:t>
      </w:r>
      <w:r>
        <w:rPr>
          <w:color w:val="231F20"/>
        </w:rPr>
        <w:t>вдвое</w:t>
      </w:r>
      <w:r>
        <w:rPr>
          <w:color w:val="231F20"/>
          <w:spacing w:val="-4"/>
        </w:rPr>
        <w:t> </w:t>
      </w:r>
      <w:r>
        <w:rPr>
          <w:color w:val="231F20"/>
        </w:rPr>
        <w:t>большего,</w:t>
      </w:r>
      <w:r>
        <w:rPr>
          <w:color w:val="231F20"/>
          <w:spacing w:val="-4"/>
        </w:rPr>
        <w:t> </w:t>
      </w:r>
      <w:r>
        <w:rPr>
          <w:color w:val="231F20"/>
        </w:rPr>
        <w:t>чем</w:t>
      </w:r>
      <w:r>
        <w:rPr>
          <w:color w:val="231F20"/>
          <w:spacing w:val="-4"/>
        </w:rPr>
        <w:t> </w:t>
      </w:r>
      <w:r>
        <w:rPr>
          <w:color w:val="231F20"/>
        </w:rPr>
        <w:t>тот,</w:t>
      </w:r>
      <w:r>
        <w:rPr>
          <w:color w:val="231F20"/>
          <w:spacing w:val="-4"/>
        </w:rPr>
        <w:t> </w:t>
      </w:r>
      <w:r>
        <w:rPr>
          <w:color w:val="231F20"/>
        </w:rPr>
        <w:t>которым</w:t>
      </w:r>
      <w:r>
        <w:rPr>
          <w:color w:val="231F20"/>
          <w:spacing w:val="-4"/>
        </w:rPr>
        <w:t> </w:t>
      </w:r>
      <w:r>
        <w:rPr>
          <w:color w:val="231F20"/>
        </w:rPr>
        <w:t>хотели</w:t>
      </w:r>
      <w:r>
        <w:rPr>
          <w:color w:val="231F20"/>
          <w:spacing w:val="-4"/>
        </w:rPr>
        <w:t> </w:t>
      </w:r>
      <w:r>
        <w:rPr>
          <w:color w:val="231F20"/>
        </w:rPr>
        <w:t>поразить</w:t>
      </w:r>
      <w:r>
        <w:rPr>
          <w:color w:val="231F20"/>
          <w:spacing w:val="-4"/>
        </w:rPr>
        <w:t> </w:t>
      </w:r>
      <w:r>
        <w:rPr>
          <w:color w:val="231F20"/>
        </w:rPr>
        <w:t>публи- ку англичане.</w:t>
      </w:r>
    </w:p>
    <w:p>
      <w:pPr>
        <w:pStyle w:val="BodyText"/>
        <w:spacing w:line="223" w:lineRule="auto" w:before="4"/>
        <w:ind w:left="693" w:right="1195" w:firstLine="340"/>
        <w:jc w:val="both"/>
      </w:pPr>
      <w:r>
        <w:rPr>
          <w:color w:val="231F20"/>
        </w:rPr>
        <w:t>Но уже с 1860-х гг. гордиться просто количеством произведённой стали оказалось бессмысленно. Применение изобретённого в 1856 г. англичанином Г.</w:t>
      </w:r>
      <w:r>
        <w:rPr>
          <w:color w:val="231F20"/>
          <w:spacing w:val="40"/>
        </w:rPr>
        <w:t> </w:t>
      </w:r>
      <w:r>
        <w:rPr>
          <w:color w:val="231F20"/>
        </w:rPr>
        <w:t>Бессемером</w:t>
      </w:r>
      <w:r>
        <w:rPr>
          <w:color w:val="231F20"/>
          <w:spacing w:val="40"/>
        </w:rPr>
        <w:t> </w:t>
      </w:r>
      <w:r>
        <w:rPr>
          <w:color w:val="231F20"/>
        </w:rPr>
        <w:t>конвертерного</w:t>
      </w:r>
      <w:r>
        <w:rPr>
          <w:color w:val="231F20"/>
          <w:spacing w:val="40"/>
        </w:rPr>
        <w:t> </w:t>
      </w:r>
      <w:r>
        <w:rPr>
          <w:color w:val="231F20"/>
        </w:rPr>
        <w:t>способа</w:t>
      </w:r>
      <w:r>
        <w:rPr>
          <w:color w:val="231F20"/>
          <w:spacing w:val="40"/>
        </w:rPr>
        <w:t> </w:t>
      </w:r>
      <w:r>
        <w:rPr>
          <w:color w:val="231F20"/>
        </w:rPr>
        <w:t>вдвое</w:t>
      </w:r>
      <w:r>
        <w:rPr>
          <w:color w:val="231F20"/>
          <w:spacing w:val="40"/>
        </w:rPr>
        <w:t> </w:t>
      </w:r>
      <w:r>
        <w:rPr>
          <w:color w:val="231F20"/>
        </w:rPr>
        <w:t>удешевило</w:t>
      </w:r>
      <w:r>
        <w:rPr>
          <w:color w:val="231F20"/>
          <w:spacing w:val="40"/>
        </w:rPr>
        <w:t> </w:t>
      </w:r>
      <w:r>
        <w:rPr>
          <w:color w:val="231F20"/>
        </w:rPr>
        <w:t>производство</w:t>
      </w:r>
      <w:r>
        <w:rPr>
          <w:color w:val="231F20"/>
          <w:spacing w:val="40"/>
        </w:rPr>
        <w:t> </w:t>
      </w:r>
      <w:r>
        <w:rPr>
          <w:color w:val="231F20"/>
        </w:rPr>
        <w:t>стали и сократило его время с 24 ч до 20 мин. Более широкое распространение полу- чила технология, предложенная в 1864 г. французом П.-Э. Мартеном. Марте- новская</w:t>
      </w:r>
      <w:r>
        <w:rPr>
          <w:color w:val="231F20"/>
          <w:spacing w:val="-1"/>
        </w:rPr>
        <w:t> </w:t>
      </w:r>
      <w:r>
        <w:rPr>
          <w:color w:val="231F20"/>
        </w:rPr>
        <w:t>печь</w:t>
      </w:r>
      <w:r>
        <w:rPr>
          <w:color w:val="231F20"/>
          <w:spacing w:val="-1"/>
        </w:rPr>
        <w:t> </w:t>
      </w:r>
      <w:r>
        <w:rPr>
          <w:color w:val="231F20"/>
        </w:rPr>
        <w:t>позволяла</w:t>
      </w:r>
      <w:r>
        <w:rPr>
          <w:color w:val="231F20"/>
          <w:spacing w:val="-1"/>
        </w:rPr>
        <w:t> </w:t>
      </w:r>
      <w:r>
        <w:rPr>
          <w:color w:val="231F20"/>
        </w:rPr>
        <w:t>лучше</w:t>
      </w:r>
      <w:r>
        <w:rPr>
          <w:color w:val="231F20"/>
          <w:spacing w:val="-1"/>
        </w:rPr>
        <w:t> </w:t>
      </w:r>
      <w:r>
        <w:rPr>
          <w:color w:val="231F20"/>
        </w:rPr>
        <w:t>контролировать</w:t>
      </w:r>
      <w:r>
        <w:rPr>
          <w:color w:val="231F20"/>
          <w:spacing w:val="-1"/>
        </w:rPr>
        <w:t> </w:t>
      </w:r>
      <w:r>
        <w:rPr>
          <w:color w:val="231F20"/>
        </w:rPr>
        <w:t>качество.</w:t>
      </w:r>
      <w:r>
        <w:rPr>
          <w:color w:val="231F20"/>
          <w:spacing w:val="-1"/>
        </w:rPr>
        <w:t> </w:t>
      </w:r>
      <w:r>
        <w:rPr>
          <w:color w:val="231F20"/>
        </w:rPr>
        <w:t>Началась</w:t>
      </w:r>
      <w:r>
        <w:rPr>
          <w:color w:val="231F20"/>
          <w:spacing w:val="-1"/>
        </w:rPr>
        <w:t> </w:t>
      </w:r>
      <w:r>
        <w:rPr>
          <w:color w:val="231F20"/>
        </w:rPr>
        <w:t>новая</w:t>
      </w:r>
      <w:r>
        <w:rPr>
          <w:color w:val="231F20"/>
          <w:spacing w:val="-1"/>
        </w:rPr>
        <w:t> </w:t>
      </w:r>
      <w:r>
        <w:rPr>
          <w:color w:val="231F20"/>
        </w:rPr>
        <w:t>эпо- ха — эпоха массового производства стали.</w:t>
      </w:r>
    </w:p>
    <w:p>
      <w:pPr>
        <w:spacing w:after="0" w:line="223" w:lineRule="auto"/>
        <w:jc w:val="both"/>
        <w:sectPr>
          <w:footerReference w:type="default" r:id="rId67"/>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40032" id="docshapegroup191" coordorigin="0,0" coordsize="10308,1441">
            <v:shape style="position:absolute;left:420;top:419;width:9468;height:1021" type="#_x0000_t75" id="docshape192" stroked="false">
              <v:imagedata r:id="rId8" o:title=""/>
            </v:shape>
            <v:shape style="position:absolute;left:283;top:283;width:9605;height:420" id="docshape193" coordorigin="283,283" coordsize="9605,420" path="m583,703l283,703m703,583l703,283m9888,583l9888,283e" filled="false" stroked="true" strokeweight="1.25pt" strokecolor="#ffffff">
              <v:path arrowok="t"/>
              <v:stroke dashstyle="solid"/>
            </v:shape>
            <v:shape style="position:absolute;left:283;top:283;width:9605;height:420" id="docshape19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95" coordorigin="0,0" coordsize="10308,420" path="m360,420l0,420m9948,420l10308,420m420,360l420,0m9888,360l9888,0e" filled="false" stroked="true" strokeweight=".25pt" strokecolor="#000000">
              <v:path arrowok="t"/>
              <v:stroke dashstyle="solid"/>
            </v:shape>
            <v:shape style="position:absolute;left:1213;top:1114;width:222;height:272" type="#_x0000_t202" id="docshape196" filled="false" stroked="false">
              <v:textbox inset="0,0,0,0">
                <w:txbxContent>
                  <w:p>
                    <w:pPr>
                      <w:spacing w:line="268" w:lineRule="exact" w:before="3"/>
                      <w:ind w:left="0" w:right="0" w:firstLine="0"/>
                      <w:jc w:val="left"/>
                      <w:rPr>
                        <w:rFonts w:ascii="Calibri"/>
                        <w:b/>
                        <w:sz w:val="22"/>
                      </w:rPr>
                    </w:pPr>
                    <w:r>
                      <w:rPr>
                        <w:rFonts w:ascii="Calibri"/>
                        <w:b/>
                        <w:color w:val="FFFFFF"/>
                        <w:spacing w:val="-29"/>
                        <w:w w:val="120"/>
                        <w:sz w:val="22"/>
                      </w:rPr>
                      <w:t>12</w:t>
                    </w:r>
                  </w:p>
                </w:txbxContent>
              </v:textbox>
              <w10:wrap type="none"/>
            </v:shape>
            <v:shape style="position:absolute;left:8403;top:1096;width:768;height:290" type="#_x0000_t202" id="docshape19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5372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line="218" w:lineRule="auto" w:before="120"/>
        <w:ind w:left="4378" w:right="1654" w:firstLine="0"/>
        <w:jc w:val="left"/>
        <w:rPr>
          <w:rFonts w:ascii="Trebuchet MS" w:hAnsi="Trebuchet MS"/>
          <w:i/>
          <w:sz w:val="19"/>
        </w:rPr>
      </w:pPr>
      <w:r>
        <w:rPr/>
        <w:pict>
          <v:group style="position:absolute;margin-left:57.553001pt;margin-top:-1.941304pt;width:400.15pt;height:122.4pt;mso-position-horizontal-relative:page;mso-position-vertical-relative:paragraph;z-index:-28139520" id="docshapegroup198" coordorigin="1151,-39" coordsize="8003,2448">
            <v:shape style="position:absolute;left:4679;top:-39;width:4475;height:749" type="#_x0000_t75" id="docshape199" stroked="false">
              <v:imagedata r:id="rId69" o:title=""/>
            </v:shape>
            <v:rect style="position:absolute;left:4615;top:23;width:4479;height:624" id="docshape200" filled="true" fillcolor="#ffffff" stroked="false">
              <v:fill type="solid"/>
            </v:rect>
            <v:shape style="position:absolute;left:1151;top:-39;width:3528;height:2448" type="#_x0000_t75" id="docshape201" stroked="false">
              <v:imagedata r:id="rId70" o:title=""/>
            </v:shape>
            <v:shape style="position:absolute;left:4552;top:-39;width:127;height:749" type="#_x0000_t75" id="docshape202" stroked="false">
              <v:imagedata r:id="rId71" o:title=""/>
            </v:shape>
            <v:shape style="position:absolute;left:1213;top:23;width:3402;height:2324" type="#_x0000_t75" id="docshape203" stroked="false">
              <v:imagedata r:id="rId72" o:title=""/>
            </v:shape>
            <v:rect style="position:absolute;left:1223;top:33;width:3382;height:2304" id="docshape204" filled="false" stroked="true" strokeweight="1pt" strokecolor="#ffffff">
              <v:stroke dashstyle="solid"/>
            </v:rect>
            <w10:wrap type="none"/>
          </v:group>
        </w:pict>
      </w:r>
      <w:r>
        <w:rPr>
          <w:rFonts w:ascii="Calibri" w:hAnsi="Calibri"/>
          <w:b/>
          <w:color w:val="231F20"/>
          <w:w w:val="110"/>
          <w:sz w:val="19"/>
        </w:rPr>
        <w:t>Пушка Круппа на </w:t>
      </w:r>
      <w:r>
        <w:rPr>
          <w:rFonts w:ascii="Calibri" w:hAnsi="Calibri"/>
          <w:b/>
          <w:color w:val="231F20"/>
          <w:w w:val="110"/>
          <w:sz w:val="19"/>
        </w:rPr>
        <w:t>Всемирной выставке в Париже. </w:t>
      </w:r>
      <w:r>
        <w:rPr>
          <w:rFonts w:ascii="Trebuchet MS" w:hAnsi="Trebuchet MS"/>
          <w:i/>
          <w:color w:val="231F20"/>
          <w:w w:val="110"/>
          <w:sz w:val="19"/>
        </w:rPr>
        <w:t>1867 г.</w:t>
      </w:r>
    </w:p>
    <w:p>
      <w:pPr>
        <w:pStyle w:val="BodyText"/>
        <w:spacing w:before="5"/>
        <w:rPr>
          <w:rFonts w:ascii="Trebuchet MS"/>
          <w:i/>
        </w:rPr>
      </w:pPr>
    </w:p>
    <w:p>
      <w:pPr>
        <w:spacing w:line="228" w:lineRule="auto" w:before="113"/>
        <w:ind w:left="4378" w:right="911"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К этому моменту </w:t>
      </w:r>
      <w:r>
        <w:rPr>
          <w:rFonts w:ascii="Trebuchet MS" w:hAnsi="Trebuchet MS"/>
          <w:color w:val="231F20"/>
          <w:sz w:val="19"/>
        </w:rPr>
        <w:t>Крупп </w:t>
      </w:r>
      <w:r>
        <w:rPr>
          <w:rFonts w:ascii="Trebuchet MS" w:hAnsi="Trebuchet MS"/>
          <w:color w:val="231F20"/>
          <w:w w:val="95"/>
          <w:sz w:val="19"/>
        </w:rPr>
        <w:t>нашёл другой способ привлечь всеобщее внима- </w:t>
      </w:r>
      <w:r>
        <w:rPr>
          <w:rFonts w:ascii="Trebuchet MS" w:hAnsi="Trebuchet MS"/>
          <w:color w:val="231F20"/>
          <w:sz w:val="19"/>
        </w:rPr>
        <w:t>ние. Отныне на всемирных выставках он пора- жал воображение современников весом и раз- мерами не кубов стали, а пушек. На выставке в</w:t>
      </w:r>
      <w:r>
        <w:rPr>
          <w:rFonts w:ascii="Trebuchet MS" w:hAnsi="Trebuchet MS"/>
          <w:color w:val="231F20"/>
          <w:spacing w:val="19"/>
          <w:sz w:val="19"/>
        </w:rPr>
        <w:t> </w:t>
      </w:r>
      <w:r>
        <w:rPr>
          <w:rFonts w:ascii="Trebuchet MS" w:hAnsi="Trebuchet MS"/>
          <w:color w:val="231F20"/>
          <w:sz w:val="19"/>
        </w:rPr>
        <w:t>Лондоне</w:t>
      </w:r>
      <w:r>
        <w:rPr>
          <w:rFonts w:ascii="Trebuchet MS" w:hAnsi="Trebuchet MS"/>
          <w:color w:val="231F20"/>
          <w:spacing w:val="19"/>
          <w:sz w:val="19"/>
        </w:rPr>
        <w:t> </w:t>
      </w:r>
      <w:r>
        <w:rPr>
          <w:rFonts w:ascii="Trebuchet MS" w:hAnsi="Trebuchet MS"/>
          <w:color w:val="231F20"/>
          <w:sz w:val="19"/>
        </w:rPr>
        <w:t>в</w:t>
      </w:r>
      <w:r>
        <w:rPr>
          <w:rFonts w:ascii="Trebuchet MS" w:hAnsi="Trebuchet MS"/>
          <w:color w:val="231F20"/>
          <w:spacing w:val="19"/>
          <w:sz w:val="19"/>
        </w:rPr>
        <w:t> </w:t>
      </w:r>
      <w:r>
        <w:rPr>
          <w:rFonts w:ascii="Trebuchet MS" w:hAnsi="Trebuchet MS"/>
          <w:color w:val="231F20"/>
          <w:sz w:val="19"/>
        </w:rPr>
        <w:t>1862</w:t>
      </w:r>
      <w:r>
        <w:rPr>
          <w:rFonts w:ascii="Trebuchet MS" w:hAnsi="Trebuchet MS"/>
          <w:color w:val="231F20"/>
          <w:spacing w:val="19"/>
          <w:sz w:val="19"/>
        </w:rPr>
        <w:t> </w:t>
      </w:r>
      <w:r>
        <w:rPr>
          <w:rFonts w:ascii="Trebuchet MS" w:hAnsi="Trebuchet MS"/>
          <w:color w:val="231F20"/>
          <w:sz w:val="19"/>
        </w:rPr>
        <w:t>г.</w:t>
      </w:r>
      <w:r>
        <w:rPr>
          <w:rFonts w:ascii="Trebuchet MS" w:hAnsi="Trebuchet MS"/>
          <w:color w:val="231F20"/>
          <w:spacing w:val="19"/>
          <w:sz w:val="19"/>
        </w:rPr>
        <w:t> </w:t>
      </w:r>
      <w:r>
        <w:rPr>
          <w:rFonts w:ascii="Trebuchet MS" w:hAnsi="Trebuchet MS"/>
          <w:color w:val="231F20"/>
          <w:sz w:val="19"/>
        </w:rPr>
        <w:t>он</w:t>
      </w:r>
      <w:r>
        <w:rPr>
          <w:rFonts w:ascii="Trebuchet MS" w:hAnsi="Trebuchet MS"/>
          <w:color w:val="231F20"/>
          <w:spacing w:val="19"/>
          <w:sz w:val="19"/>
        </w:rPr>
        <w:t> </w:t>
      </w:r>
      <w:r>
        <w:rPr>
          <w:rFonts w:ascii="Trebuchet MS" w:hAnsi="Trebuchet MS"/>
          <w:color w:val="231F20"/>
          <w:sz w:val="19"/>
        </w:rPr>
        <w:t>показал</w:t>
      </w:r>
      <w:r>
        <w:rPr>
          <w:rFonts w:ascii="Trebuchet MS" w:hAnsi="Trebuchet MS"/>
          <w:color w:val="231F20"/>
          <w:spacing w:val="19"/>
          <w:sz w:val="19"/>
        </w:rPr>
        <w:t> </w:t>
      </w:r>
      <w:r>
        <w:rPr>
          <w:rFonts w:ascii="Trebuchet MS" w:hAnsi="Trebuchet MS"/>
          <w:color w:val="231F20"/>
          <w:sz w:val="19"/>
        </w:rPr>
        <w:t>пушку</w:t>
      </w:r>
      <w:r>
        <w:rPr>
          <w:rFonts w:ascii="Trebuchet MS" w:hAnsi="Trebuchet MS"/>
          <w:color w:val="231F20"/>
          <w:spacing w:val="19"/>
          <w:sz w:val="19"/>
        </w:rPr>
        <w:t> </w:t>
      </w:r>
      <w:r>
        <w:rPr>
          <w:rFonts w:ascii="Trebuchet MS" w:hAnsi="Trebuchet MS"/>
          <w:color w:val="231F20"/>
          <w:sz w:val="19"/>
        </w:rPr>
        <w:t>в</w:t>
      </w:r>
      <w:r>
        <w:rPr>
          <w:rFonts w:ascii="Trebuchet MS" w:hAnsi="Trebuchet MS"/>
          <w:color w:val="231F20"/>
          <w:spacing w:val="19"/>
          <w:sz w:val="19"/>
        </w:rPr>
        <w:t> </w:t>
      </w:r>
      <w:r>
        <w:rPr>
          <w:rFonts w:ascii="Trebuchet MS" w:hAnsi="Trebuchet MS"/>
          <w:color w:val="231F20"/>
          <w:sz w:val="19"/>
        </w:rPr>
        <w:t>25</w:t>
      </w:r>
      <w:r>
        <w:rPr>
          <w:rFonts w:ascii="Trebuchet MS" w:hAnsi="Trebuchet MS"/>
          <w:color w:val="231F20"/>
          <w:spacing w:val="19"/>
          <w:sz w:val="19"/>
        </w:rPr>
        <w:t> </w:t>
      </w:r>
      <w:r>
        <w:rPr>
          <w:rFonts w:ascii="Trebuchet MS" w:hAnsi="Trebuchet MS"/>
          <w:color w:val="231F20"/>
          <w:sz w:val="19"/>
        </w:rPr>
        <w:t>т; </w:t>
      </w:r>
      <w:r>
        <w:rPr>
          <w:rFonts w:ascii="Trebuchet MS" w:hAnsi="Trebuchet MS"/>
          <w:color w:val="231F20"/>
          <w:spacing w:val="-4"/>
          <w:sz w:val="19"/>
        </w:rPr>
        <w:t>в</w:t>
      </w:r>
      <w:r>
        <w:rPr>
          <w:rFonts w:ascii="Trebuchet MS" w:hAnsi="Trebuchet MS"/>
          <w:color w:val="231F20"/>
          <w:spacing w:val="-11"/>
          <w:sz w:val="19"/>
        </w:rPr>
        <w:t> </w:t>
      </w:r>
      <w:r>
        <w:rPr>
          <w:rFonts w:ascii="Trebuchet MS" w:hAnsi="Trebuchet MS"/>
          <w:color w:val="231F20"/>
          <w:spacing w:val="-4"/>
          <w:sz w:val="19"/>
        </w:rPr>
        <w:t>Филадельфии</w:t>
      </w:r>
      <w:r>
        <w:rPr>
          <w:rFonts w:ascii="Trebuchet MS" w:hAnsi="Trebuchet MS"/>
          <w:color w:val="231F20"/>
          <w:spacing w:val="-10"/>
          <w:sz w:val="19"/>
        </w:rPr>
        <w:t> </w:t>
      </w:r>
      <w:r>
        <w:rPr>
          <w:rFonts w:ascii="Trebuchet MS" w:hAnsi="Trebuchet MS"/>
          <w:color w:val="231F20"/>
          <w:spacing w:val="-4"/>
          <w:sz w:val="19"/>
        </w:rPr>
        <w:t>в</w:t>
      </w:r>
      <w:r>
        <w:rPr>
          <w:rFonts w:ascii="Trebuchet MS" w:hAnsi="Trebuchet MS"/>
          <w:color w:val="231F20"/>
          <w:spacing w:val="-10"/>
          <w:sz w:val="19"/>
        </w:rPr>
        <w:t> </w:t>
      </w:r>
      <w:r>
        <w:rPr>
          <w:rFonts w:ascii="Trebuchet MS" w:hAnsi="Trebuchet MS"/>
          <w:color w:val="231F20"/>
          <w:spacing w:val="-4"/>
          <w:sz w:val="19"/>
        </w:rPr>
        <w:t>1876</w:t>
      </w:r>
      <w:r>
        <w:rPr>
          <w:rFonts w:ascii="Trebuchet MS" w:hAnsi="Trebuchet MS"/>
          <w:color w:val="231F20"/>
          <w:spacing w:val="-11"/>
          <w:sz w:val="19"/>
        </w:rPr>
        <w:t> </w:t>
      </w:r>
      <w:r>
        <w:rPr>
          <w:rFonts w:ascii="Trebuchet MS" w:hAnsi="Trebuchet MS"/>
          <w:color w:val="231F20"/>
          <w:spacing w:val="-4"/>
          <w:sz w:val="19"/>
        </w:rPr>
        <w:t>г.</w:t>
      </w:r>
      <w:r>
        <w:rPr>
          <w:rFonts w:ascii="Trebuchet MS" w:hAnsi="Trebuchet MS"/>
          <w:color w:val="231F20"/>
          <w:spacing w:val="-10"/>
          <w:sz w:val="19"/>
        </w:rPr>
        <w:t> </w:t>
      </w:r>
      <w:r>
        <w:rPr>
          <w:rFonts w:ascii="Trebuchet MS" w:hAnsi="Trebuchet MS"/>
          <w:color w:val="231F20"/>
          <w:spacing w:val="-4"/>
          <w:sz w:val="19"/>
        </w:rPr>
        <w:t>—</w:t>
      </w:r>
      <w:r>
        <w:rPr>
          <w:rFonts w:ascii="Trebuchet MS" w:hAnsi="Trebuchet MS"/>
          <w:color w:val="231F20"/>
          <w:spacing w:val="-10"/>
          <w:sz w:val="19"/>
        </w:rPr>
        <w:t> </w:t>
      </w:r>
      <w:r>
        <w:rPr>
          <w:rFonts w:ascii="Trebuchet MS" w:hAnsi="Trebuchet MS"/>
          <w:color w:val="231F20"/>
          <w:spacing w:val="-4"/>
          <w:sz w:val="19"/>
        </w:rPr>
        <w:t>в</w:t>
      </w:r>
      <w:r>
        <w:rPr>
          <w:rFonts w:ascii="Trebuchet MS" w:hAnsi="Trebuchet MS"/>
          <w:color w:val="231F20"/>
          <w:spacing w:val="-10"/>
          <w:sz w:val="19"/>
        </w:rPr>
        <w:t> </w:t>
      </w:r>
      <w:r>
        <w:rPr>
          <w:rFonts w:ascii="Trebuchet MS" w:hAnsi="Trebuchet MS"/>
          <w:color w:val="231F20"/>
          <w:spacing w:val="-4"/>
          <w:sz w:val="19"/>
        </w:rPr>
        <w:t>57</w:t>
      </w:r>
      <w:r>
        <w:rPr>
          <w:rFonts w:ascii="Trebuchet MS" w:hAnsi="Trebuchet MS"/>
          <w:color w:val="231F20"/>
          <w:spacing w:val="-11"/>
          <w:sz w:val="19"/>
        </w:rPr>
        <w:t> </w:t>
      </w:r>
      <w:r>
        <w:rPr>
          <w:rFonts w:ascii="Trebuchet MS" w:hAnsi="Trebuchet MS"/>
          <w:color w:val="231F20"/>
          <w:spacing w:val="-4"/>
          <w:sz w:val="19"/>
        </w:rPr>
        <w:t>т.</w:t>
      </w:r>
      <w:r>
        <w:rPr>
          <w:rFonts w:ascii="Trebuchet MS" w:hAnsi="Trebuchet MS"/>
          <w:color w:val="231F20"/>
          <w:spacing w:val="-10"/>
          <w:sz w:val="19"/>
        </w:rPr>
        <w:t> </w:t>
      </w:r>
      <w:r>
        <w:rPr>
          <w:rFonts w:ascii="Trebuchet MS" w:hAnsi="Trebuchet MS"/>
          <w:color w:val="231F20"/>
          <w:spacing w:val="-4"/>
          <w:sz w:val="19"/>
        </w:rPr>
        <w:t>Казалось,</w:t>
      </w:r>
      <w:r>
        <w:rPr>
          <w:rFonts w:ascii="Trebuchet MS" w:hAnsi="Trebuchet MS"/>
          <w:color w:val="231F20"/>
          <w:spacing w:val="-10"/>
          <w:sz w:val="19"/>
        </w:rPr>
        <w:t> </w:t>
      </w:r>
      <w:r>
        <w:rPr>
          <w:rFonts w:ascii="Trebuchet MS" w:hAnsi="Trebuchet MS"/>
          <w:color w:val="231F20"/>
          <w:spacing w:val="-4"/>
          <w:sz w:val="19"/>
        </w:rPr>
        <w:t>куда </w:t>
      </w:r>
      <w:r>
        <w:rPr>
          <w:rFonts w:ascii="Trebuchet MS" w:hAnsi="Trebuchet MS"/>
          <w:color w:val="231F20"/>
          <w:sz w:val="19"/>
        </w:rPr>
        <w:t>уж</w:t>
      </w:r>
      <w:r>
        <w:rPr>
          <w:rFonts w:ascii="Trebuchet MS" w:hAnsi="Trebuchet MS"/>
          <w:color w:val="231F20"/>
          <w:spacing w:val="19"/>
          <w:sz w:val="19"/>
        </w:rPr>
        <w:t> </w:t>
      </w:r>
      <w:r>
        <w:rPr>
          <w:rFonts w:ascii="Trebuchet MS" w:hAnsi="Trebuchet MS"/>
          <w:color w:val="231F20"/>
          <w:sz w:val="19"/>
        </w:rPr>
        <w:t>больше.</w:t>
      </w:r>
      <w:r>
        <w:rPr>
          <w:rFonts w:ascii="Trebuchet MS" w:hAnsi="Trebuchet MS"/>
          <w:color w:val="231F20"/>
          <w:spacing w:val="19"/>
          <w:sz w:val="19"/>
        </w:rPr>
        <w:t> </w:t>
      </w:r>
      <w:r>
        <w:rPr>
          <w:rFonts w:ascii="Trebuchet MS" w:hAnsi="Trebuchet MS"/>
          <w:color w:val="231F20"/>
          <w:sz w:val="19"/>
        </w:rPr>
        <w:t>Но</w:t>
      </w:r>
      <w:r>
        <w:rPr>
          <w:rFonts w:ascii="Trebuchet MS" w:hAnsi="Trebuchet MS"/>
          <w:color w:val="231F20"/>
          <w:spacing w:val="19"/>
          <w:sz w:val="19"/>
        </w:rPr>
        <w:t> </w:t>
      </w:r>
      <w:r>
        <w:rPr>
          <w:rFonts w:ascii="Trebuchet MS" w:hAnsi="Trebuchet MS"/>
          <w:color w:val="231F20"/>
          <w:sz w:val="19"/>
        </w:rPr>
        <w:t>на</w:t>
      </w:r>
      <w:r>
        <w:rPr>
          <w:rFonts w:ascii="Trebuchet MS" w:hAnsi="Trebuchet MS"/>
          <w:color w:val="231F20"/>
          <w:spacing w:val="19"/>
          <w:sz w:val="19"/>
        </w:rPr>
        <w:t> </w:t>
      </w:r>
      <w:r>
        <w:rPr>
          <w:rFonts w:ascii="Trebuchet MS" w:hAnsi="Trebuchet MS"/>
          <w:color w:val="231F20"/>
          <w:sz w:val="19"/>
        </w:rPr>
        <w:t>выставку</w:t>
      </w:r>
      <w:r>
        <w:rPr>
          <w:rFonts w:ascii="Trebuchet MS" w:hAnsi="Trebuchet MS"/>
          <w:color w:val="231F20"/>
          <w:spacing w:val="19"/>
          <w:sz w:val="19"/>
        </w:rPr>
        <w:t> </w:t>
      </w:r>
      <w:r>
        <w:rPr>
          <w:rFonts w:ascii="Trebuchet MS" w:hAnsi="Trebuchet MS"/>
          <w:color w:val="231F20"/>
          <w:sz w:val="19"/>
        </w:rPr>
        <w:t>в</w:t>
      </w:r>
      <w:r>
        <w:rPr>
          <w:rFonts w:ascii="Trebuchet MS" w:hAnsi="Trebuchet MS"/>
          <w:color w:val="231F20"/>
          <w:spacing w:val="19"/>
          <w:sz w:val="19"/>
        </w:rPr>
        <w:t> </w:t>
      </w:r>
      <w:r>
        <w:rPr>
          <w:rFonts w:ascii="Trebuchet MS" w:hAnsi="Trebuchet MS"/>
          <w:color w:val="231F20"/>
          <w:sz w:val="19"/>
        </w:rPr>
        <w:t>Чикаго</w:t>
      </w:r>
      <w:r>
        <w:rPr>
          <w:rFonts w:ascii="Trebuchet MS" w:hAnsi="Trebuchet MS"/>
          <w:color w:val="231F20"/>
          <w:spacing w:val="19"/>
          <w:sz w:val="19"/>
        </w:rPr>
        <w:t> </w:t>
      </w:r>
      <w:r>
        <w:rPr>
          <w:rFonts w:ascii="Trebuchet MS" w:hAnsi="Trebuchet MS"/>
          <w:color w:val="231F20"/>
          <w:sz w:val="19"/>
        </w:rPr>
        <w:t>в</w:t>
      </w:r>
      <w:r>
        <w:rPr>
          <w:rFonts w:ascii="Trebuchet MS" w:hAnsi="Trebuchet MS"/>
          <w:color w:val="231F20"/>
          <w:spacing w:val="19"/>
          <w:sz w:val="19"/>
        </w:rPr>
        <w:t> </w:t>
      </w:r>
      <w:r>
        <w:rPr>
          <w:rFonts w:ascii="Trebuchet MS" w:hAnsi="Trebuchet MS"/>
          <w:color w:val="231F20"/>
          <w:sz w:val="19"/>
        </w:rPr>
        <w:t>1893</w:t>
      </w:r>
      <w:r>
        <w:rPr>
          <w:rFonts w:ascii="Trebuchet MS" w:hAnsi="Trebuchet MS"/>
          <w:color w:val="231F20"/>
          <w:spacing w:val="19"/>
          <w:sz w:val="19"/>
        </w:rPr>
        <w:t> </w:t>
      </w:r>
      <w:r>
        <w:rPr>
          <w:rFonts w:ascii="Trebuchet MS" w:hAnsi="Trebuchet MS"/>
          <w:color w:val="231F20"/>
          <w:spacing w:val="-18"/>
          <w:sz w:val="19"/>
        </w:rPr>
        <w:t>г.</w:t>
      </w:r>
    </w:p>
    <w:p>
      <w:pPr>
        <w:spacing w:line="201" w:lineRule="exact" w:before="0"/>
        <w:ind w:left="977" w:right="0" w:firstLine="0"/>
        <w:jc w:val="both"/>
        <w:rPr>
          <w:rFonts w:ascii="Trebuchet MS" w:hAnsi="Trebuchet MS"/>
          <w:sz w:val="19"/>
        </w:rPr>
      </w:pPr>
      <w:r>
        <w:rPr>
          <w:rFonts w:ascii="Trebuchet MS" w:hAnsi="Trebuchet MS"/>
          <w:color w:val="231F20"/>
          <w:w w:val="95"/>
          <w:sz w:val="19"/>
        </w:rPr>
        <w:t>кружным</w:t>
      </w:r>
      <w:r>
        <w:rPr>
          <w:rFonts w:ascii="Trebuchet MS" w:hAnsi="Trebuchet MS"/>
          <w:color w:val="231F20"/>
          <w:spacing w:val="-2"/>
          <w:w w:val="95"/>
          <w:sz w:val="19"/>
        </w:rPr>
        <w:t> </w:t>
      </w:r>
      <w:r>
        <w:rPr>
          <w:rFonts w:ascii="Trebuchet MS" w:hAnsi="Trebuchet MS"/>
          <w:color w:val="231F20"/>
          <w:w w:val="95"/>
          <w:sz w:val="19"/>
        </w:rPr>
        <w:t>путём</w:t>
      </w:r>
      <w:r>
        <w:rPr>
          <w:rFonts w:ascii="Trebuchet MS" w:hAnsi="Trebuchet MS"/>
          <w:color w:val="231F20"/>
          <w:spacing w:val="-2"/>
          <w:w w:val="95"/>
          <w:sz w:val="19"/>
        </w:rPr>
        <w:t> </w:t>
      </w:r>
      <w:r>
        <w:rPr>
          <w:rFonts w:ascii="Trebuchet MS" w:hAnsi="Trebuchet MS"/>
          <w:color w:val="231F20"/>
          <w:w w:val="95"/>
          <w:sz w:val="19"/>
        </w:rPr>
        <w:t>через</w:t>
      </w:r>
      <w:r>
        <w:rPr>
          <w:rFonts w:ascii="Trebuchet MS" w:hAnsi="Trebuchet MS"/>
          <w:color w:val="231F20"/>
          <w:spacing w:val="-1"/>
          <w:w w:val="95"/>
          <w:sz w:val="19"/>
        </w:rPr>
        <w:t> </w:t>
      </w:r>
      <w:r>
        <w:rPr>
          <w:rFonts w:ascii="Trebuchet MS" w:hAnsi="Trebuchet MS"/>
          <w:color w:val="231F20"/>
          <w:w w:val="95"/>
          <w:sz w:val="19"/>
        </w:rPr>
        <w:t>несколько</w:t>
      </w:r>
      <w:r>
        <w:rPr>
          <w:rFonts w:ascii="Trebuchet MS" w:hAnsi="Trebuchet MS"/>
          <w:color w:val="231F20"/>
          <w:spacing w:val="-2"/>
          <w:w w:val="95"/>
          <w:sz w:val="19"/>
        </w:rPr>
        <w:t> </w:t>
      </w:r>
      <w:r>
        <w:rPr>
          <w:rFonts w:ascii="Trebuchet MS" w:hAnsi="Trebuchet MS"/>
          <w:color w:val="231F20"/>
          <w:w w:val="95"/>
          <w:sz w:val="19"/>
        </w:rPr>
        <w:t>штатов</w:t>
      </w:r>
      <w:r>
        <w:rPr>
          <w:rFonts w:ascii="Trebuchet MS" w:hAnsi="Trebuchet MS"/>
          <w:color w:val="231F20"/>
          <w:spacing w:val="-1"/>
          <w:w w:val="95"/>
          <w:sz w:val="19"/>
        </w:rPr>
        <w:t> </w:t>
      </w:r>
      <w:r>
        <w:rPr>
          <w:rFonts w:ascii="Trebuchet MS" w:hAnsi="Trebuchet MS"/>
          <w:color w:val="231F20"/>
          <w:w w:val="95"/>
          <w:sz w:val="19"/>
        </w:rPr>
        <w:t>(это</w:t>
      </w:r>
      <w:r>
        <w:rPr>
          <w:rFonts w:ascii="Trebuchet MS" w:hAnsi="Trebuchet MS"/>
          <w:color w:val="231F20"/>
          <w:spacing w:val="-2"/>
          <w:w w:val="95"/>
          <w:sz w:val="19"/>
        </w:rPr>
        <w:t> </w:t>
      </w:r>
      <w:r>
        <w:rPr>
          <w:rFonts w:ascii="Trebuchet MS" w:hAnsi="Trebuchet MS"/>
          <w:color w:val="231F20"/>
          <w:w w:val="95"/>
          <w:sz w:val="19"/>
        </w:rPr>
        <w:t>был</w:t>
      </w:r>
      <w:r>
        <w:rPr>
          <w:rFonts w:ascii="Trebuchet MS" w:hAnsi="Trebuchet MS"/>
          <w:color w:val="231F20"/>
          <w:spacing w:val="-1"/>
          <w:w w:val="95"/>
          <w:sz w:val="19"/>
        </w:rPr>
        <w:t> </w:t>
      </w:r>
      <w:r>
        <w:rPr>
          <w:rFonts w:ascii="Trebuchet MS" w:hAnsi="Trebuchet MS"/>
          <w:color w:val="231F20"/>
          <w:w w:val="95"/>
          <w:sz w:val="19"/>
        </w:rPr>
        <w:t>специальный</w:t>
      </w:r>
      <w:r>
        <w:rPr>
          <w:rFonts w:ascii="Trebuchet MS" w:hAnsi="Trebuchet MS"/>
          <w:color w:val="231F20"/>
          <w:spacing w:val="-2"/>
          <w:w w:val="95"/>
          <w:sz w:val="19"/>
        </w:rPr>
        <w:t> </w:t>
      </w:r>
      <w:r>
        <w:rPr>
          <w:rFonts w:ascii="Trebuchet MS" w:hAnsi="Trebuchet MS"/>
          <w:color w:val="231F20"/>
          <w:w w:val="95"/>
          <w:sz w:val="19"/>
        </w:rPr>
        <w:t>рекламный</w:t>
      </w:r>
      <w:r>
        <w:rPr>
          <w:rFonts w:ascii="Trebuchet MS" w:hAnsi="Trebuchet MS"/>
          <w:color w:val="231F20"/>
          <w:spacing w:val="-1"/>
          <w:w w:val="95"/>
          <w:sz w:val="19"/>
        </w:rPr>
        <w:t> </w:t>
      </w:r>
      <w:r>
        <w:rPr>
          <w:rFonts w:ascii="Trebuchet MS" w:hAnsi="Trebuchet MS"/>
          <w:color w:val="231F20"/>
          <w:w w:val="95"/>
          <w:sz w:val="19"/>
        </w:rPr>
        <w:t>ход)</w:t>
      </w:r>
      <w:r>
        <w:rPr>
          <w:rFonts w:ascii="Trebuchet MS" w:hAnsi="Trebuchet MS"/>
          <w:color w:val="231F20"/>
          <w:spacing w:val="-2"/>
          <w:w w:val="95"/>
          <w:sz w:val="19"/>
        </w:rPr>
        <w:t> привезли</w:t>
      </w:r>
    </w:p>
    <w:p>
      <w:pPr>
        <w:spacing w:line="228" w:lineRule="auto" w:before="3"/>
        <w:ind w:left="977" w:right="911" w:firstLine="0"/>
        <w:jc w:val="both"/>
        <w:rPr>
          <w:rFonts w:ascii="Trebuchet MS" w:hAnsi="Trebuchet MS"/>
          <w:sz w:val="19"/>
        </w:rPr>
      </w:pPr>
      <w:r>
        <w:rPr>
          <w:rFonts w:ascii="Trebuchet MS" w:hAnsi="Trebuchet MS"/>
          <w:color w:val="231F20"/>
          <w:sz w:val="19"/>
        </w:rPr>
        <w:t>«самую</w:t>
      </w:r>
      <w:r>
        <w:rPr>
          <w:rFonts w:ascii="Trebuchet MS" w:hAnsi="Trebuchet MS"/>
          <w:color w:val="231F20"/>
          <w:spacing w:val="-5"/>
          <w:sz w:val="19"/>
        </w:rPr>
        <w:t> </w:t>
      </w:r>
      <w:r>
        <w:rPr>
          <w:rFonts w:ascii="Trebuchet MS" w:hAnsi="Trebuchet MS"/>
          <w:color w:val="231F20"/>
          <w:sz w:val="19"/>
        </w:rPr>
        <w:t>большую</w:t>
      </w:r>
      <w:r>
        <w:rPr>
          <w:rFonts w:ascii="Trebuchet MS" w:hAnsi="Trebuchet MS"/>
          <w:color w:val="231F20"/>
          <w:spacing w:val="-5"/>
          <w:sz w:val="19"/>
        </w:rPr>
        <w:t> </w:t>
      </w:r>
      <w:r>
        <w:rPr>
          <w:rFonts w:ascii="Trebuchet MS" w:hAnsi="Trebuchet MS"/>
          <w:color w:val="231F20"/>
          <w:sz w:val="19"/>
        </w:rPr>
        <w:t>пушку</w:t>
      </w:r>
      <w:r>
        <w:rPr>
          <w:rFonts w:ascii="Trebuchet MS" w:hAnsi="Trebuchet MS"/>
          <w:color w:val="231F20"/>
          <w:spacing w:val="-5"/>
          <w:sz w:val="19"/>
        </w:rPr>
        <w:t> </w:t>
      </w:r>
      <w:r>
        <w:rPr>
          <w:rFonts w:ascii="Trebuchet MS" w:hAnsi="Trebuchet MS"/>
          <w:color w:val="231F20"/>
          <w:sz w:val="19"/>
        </w:rPr>
        <w:t>в</w:t>
      </w:r>
      <w:r>
        <w:rPr>
          <w:rFonts w:ascii="Trebuchet MS" w:hAnsi="Trebuchet MS"/>
          <w:color w:val="231F20"/>
          <w:spacing w:val="-5"/>
          <w:sz w:val="19"/>
        </w:rPr>
        <w:t> </w:t>
      </w:r>
      <w:r>
        <w:rPr>
          <w:rFonts w:ascii="Trebuchet MS" w:hAnsi="Trebuchet MS"/>
          <w:color w:val="231F20"/>
          <w:sz w:val="19"/>
        </w:rPr>
        <w:t>мировой</w:t>
      </w:r>
      <w:r>
        <w:rPr>
          <w:rFonts w:ascii="Trebuchet MS" w:hAnsi="Trebuchet MS"/>
          <w:color w:val="231F20"/>
          <w:spacing w:val="-5"/>
          <w:sz w:val="19"/>
        </w:rPr>
        <w:t> </w:t>
      </w:r>
      <w:r>
        <w:rPr>
          <w:rFonts w:ascii="Trebuchet MS" w:hAnsi="Trebuchet MS"/>
          <w:color w:val="231F20"/>
          <w:sz w:val="19"/>
        </w:rPr>
        <w:t>истории»,</w:t>
      </w:r>
      <w:r>
        <w:rPr>
          <w:rFonts w:ascii="Trebuchet MS" w:hAnsi="Trebuchet MS"/>
          <w:color w:val="231F20"/>
          <w:spacing w:val="-5"/>
          <w:sz w:val="19"/>
        </w:rPr>
        <w:t> </w:t>
      </w:r>
      <w:r>
        <w:rPr>
          <w:rFonts w:ascii="Trebuchet MS" w:hAnsi="Trebuchet MS"/>
          <w:color w:val="231F20"/>
          <w:sz w:val="19"/>
        </w:rPr>
        <w:t>которая</w:t>
      </w:r>
      <w:r>
        <w:rPr>
          <w:rFonts w:ascii="Trebuchet MS" w:hAnsi="Trebuchet MS"/>
          <w:color w:val="231F20"/>
          <w:spacing w:val="-5"/>
          <w:sz w:val="19"/>
        </w:rPr>
        <w:t> </w:t>
      </w:r>
      <w:r>
        <w:rPr>
          <w:rFonts w:ascii="Trebuchet MS" w:hAnsi="Trebuchet MS"/>
          <w:color w:val="231F20"/>
          <w:sz w:val="19"/>
        </w:rPr>
        <w:t>весила</w:t>
      </w:r>
      <w:r>
        <w:rPr>
          <w:rFonts w:ascii="Trebuchet MS" w:hAnsi="Trebuchet MS"/>
          <w:color w:val="231F20"/>
          <w:spacing w:val="-5"/>
          <w:sz w:val="19"/>
        </w:rPr>
        <w:t> </w:t>
      </w:r>
      <w:r>
        <w:rPr>
          <w:rFonts w:ascii="Trebuchet MS" w:hAnsi="Trebuchet MS"/>
          <w:color w:val="231F20"/>
          <w:sz w:val="19"/>
        </w:rPr>
        <w:t>122</w:t>
      </w:r>
      <w:r>
        <w:rPr>
          <w:rFonts w:ascii="Trebuchet MS" w:hAnsi="Trebuchet MS"/>
          <w:color w:val="231F20"/>
          <w:spacing w:val="-5"/>
          <w:sz w:val="19"/>
        </w:rPr>
        <w:t> </w:t>
      </w:r>
      <w:r>
        <w:rPr>
          <w:rFonts w:ascii="Trebuchet MS" w:hAnsi="Trebuchet MS"/>
          <w:color w:val="231F20"/>
          <w:sz w:val="19"/>
        </w:rPr>
        <w:t>т!</w:t>
      </w:r>
      <w:r>
        <w:rPr>
          <w:rFonts w:ascii="Trebuchet MS" w:hAnsi="Trebuchet MS"/>
          <w:color w:val="231F20"/>
          <w:spacing w:val="-5"/>
          <w:sz w:val="19"/>
        </w:rPr>
        <w:t> </w:t>
      </w:r>
      <w:r>
        <w:rPr>
          <w:rFonts w:ascii="Trebuchet MS" w:hAnsi="Trebuchet MS"/>
          <w:color w:val="231F20"/>
          <w:sz w:val="19"/>
        </w:rPr>
        <w:t>При</w:t>
      </w:r>
      <w:r>
        <w:rPr>
          <w:rFonts w:ascii="Trebuchet MS" w:hAnsi="Trebuchet MS"/>
          <w:color w:val="231F20"/>
          <w:spacing w:val="-5"/>
          <w:sz w:val="19"/>
        </w:rPr>
        <w:t> </w:t>
      </w:r>
      <w:r>
        <w:rPr>
          <w:rFonts w:ascii="Trebuchet MS" w:hAnsi="Trebuchet MS"/>
          <w:color w:val="231F20"/>
          <w:sz w:val="19"/>
        </w:rPr>
        <w:t>этом</w:t>
      </w:r>
      <w:r>
        <w:rPr>
          <w:rFonts w:ascii="Trebuchet MS" w:hAnsi="Trebuchet MS"/>
          <w:color w:val="231F20"/>
          <w:spacing w:val="-5"/>
          <w:sz w:val="19"/>
        </w:rPr>
        <w:t> </w:t>
      </w:r>
      <w:r>
        <w:rPr>
          <w:rFonts w:ascii="Trebuchet MS" w:hAnsi="Trebuchet MS"/>
          <w:color w:val="231F20"/>
          <w:sz w:val="19"/>
        </w:rPr>
        <w:t>цель</w:t>
      </w:r>
      <w:r>
        <w:rPr>
          <w:rFonts w:ascii="Trebuchet MS" w:hAnsi="Trebuchet MS"/>
          <w:color w:val="231F20"/>
          <w:spacing w:val="-5"/>
          <w:sz w:val="19"/>
        </w:rPr>
        <w:t> </w:t>
      </w:r>
      <w:r>
        <w:rPr>
          <w:rFonts w:ascii="Trebuchet MS" w:hAnsi="Trebuchet MS"/>
          <w:color w:val="231F20"/>
          <w:sz w:val="19"/>
        </w:rPr>
        <w:t>за- </w:t>
      </w:r>
      <w:r>
        <w:rPr>
          <w:rFonts w:ascii="Trebuchet MS" w:hAnsi="Trebuchet MS"/>
          <w:color w:val="231F20"/>
          <w:w w:val="95"/>
          <w:sz w:val="19"/>
        </w:rPr>
        <w:t>ключалась вовсе не в продаже пушек, а в создании сенсаций. Крупп хотел пробиться </w:t>
      </w:r>
      <w:r>
        <w:rPr>
          <w:rFonts w:ascii="Trebuchet MS" w:hAnsi="Trebuchet MS"/>
          <w:color w:val="231F20"/>
          <w:w w:val="95"/>
          <w:sz w:val="19"/>
        </w:rPr>
        <w:t>на </w:t>
      </w:r>
      <w:r>
        <w:rPr>
          <w:rFonts w:ascii="Trebuchet MS" w:hAnsi="Trebuchet MS"/>
          <w:color w:val="231F20"/>
          <w:sz w:val="19"/>
        </w:rPr>
        <w:t>американский рынок, и это ему удалось.</w:t>
      </w:r>
    </w:p>
    <w:p>
      <w:pPr>
        <w:pStyle w:val="BodyText"/>
        <w:spacing w:line="223" w:lineRule="auto" w:before="115"/>
        <w:ind w:left="977" w:right="910" w:firstLine="340"/>
        <w:jc w:val="both"/>
      </w:pPr>
      <w:r>
        <w:rPr>
          <w:color w:val="231F20"/>
        </w:rPr>
        <w:t>Начало эпохи массовой дешёвой стали имело колоссальный эффект для всей</w:t>
      </w:r>
      <w:r>
        <w:rPr>
          <w:color w:val="231F20"/>
          <w:spacing w:val="40"/>
        </w:rPr>
        <w:t> </w:t>
      </w:r>
      <w:r>
        <w:rPr>
          <w:color w:val="231F20"/>
        </w:rPr>
        <w:t>экономики,</w:t>
      </w:r>
      <w:r>
        <w:rPr>
          <w:color w:val="231F20"/>
          <w:spacing w:val="40"/>
        </w:rPr>
        <w:t> </w:t>
      </w:r>
      <w:r>
        <w:rPr>
          <w:color w:val="231F20"/>
        </w:rPr>
        <w:t>задавая</w:t>
      </w:r>
      <w:r>
        <w:rPr>
          <w:color w:val="231F20"/>
          <w:spacing w:val="40"/>
        </w:rPr>
        <w:t> </w:t>
      </w:r>
      <w:r>
        <w:rPr>
          <w:color w:val="231F20"/>
        </w:rPr>
        <w:t>новые</w:t>
      </w:r>
      <w:r>
        <w:rPr>
          <w:color w:val="231F20"/>
          <w:spacing w:val="40"/>
        </w:rPr>
        <w:t> </w:t>
      </w:r>
      <w:r>
        <w:rPr>
          <w:color w:val="231F20"/>
        </w:rPr>
        <w:t>стандарты</w:t>
      </w:r>
      <w:r>
        <w:rPr>
          <w:color w:val="231F20"/>
          <w:spacing w:val="40"/>
        </w:rPr>
        <w:t> </w:t>
      </w:r>
      <w:r>
        <w:rPr>
          <w:color w:val="231F20"/>
        </w:rPr>
        <w:t>качества</w:t>
      </w:r>
      <w:r>
        <w:rPr>
          <w:color w:val="231F20"/>
          <w:spacing w:val="40"/>
        </w:rPr>
        <w:t> </w:t>
      </w:r>
      <w:r>
        <w:rPr>
          <w:color w:val="231F20"/>
        </w:rPr>
        <w:t>и</w:t>
      </w:r>
      <w:r>
        <w:rPr>
          <w:color w:val="231F20"/>
          <w:spacing w:val="40"/>
        </w:rPr>
        <w:t> </w:t>
      </w:r>
      <w:r>
        <w:rPr>
          <w:color w:val="231F20"/>
        </w:rPr>
        <w:t>долговечности.</w:t>
      </w:r>
      <w:r>
        <w:rPr>
          <w:color w:val="231F20"/>
          <w:spacing w:val="40"/>
        </w:rPr>
        <w:t> </w:t>
      </w:r>
      <w:r>
        <w:rPr>
          <w:color w:val="231F20"/>
        </w:rPr>
        <w:t>Уже</w:t>
      </w:r>
      <w:r>
        <w:rPr>
          <w:color w:val="231F20"/>
          <w:spacing w:val="80"/>
        </w:rPr>
        <w:t> </w:t>
      </w:r>
      <w:r>
        <w:rPr>
          <w:color w:val="231F20"/>
        </w:rPr>
        <w:t>с</w:t>
      </w:r>
      <w:r>
        <w:rPr>
          <w:color w:val="231F20"/>
          <w:spacing w:val="-3"/>
        </w:rPr>
        <w:t> </w:t>
      </w:r>
      <w:r>
        <w:rPr>
          <w:color w:val="231F20"/>
        </w:rPr>
        <w:t>середины</w:t>
      </w:r>
      <w:r>
        <w:rPr>
          <w:color w:val="231F20"/>
          <w:spacing w:val="-3"/>
        </w:rPr>
        <w:t> </w:t>
      </w:r>
      <w:r>
        <w:rPr>
          <w:color w:val="231F20"/>
        </w:rPr>
        <w:t>1880-х</w:t>
      </w:r>
      <w:r>
        <w:rPr>
          <w:color w:val="231F20"/>
          <w:spacing w:val="-3"/>
        </w:rPr>
        <w:t> </w:t>
      </w:r>
      <w:r>
        <w:rPr>
          <w:color w:val="231F20"/>
        </w:rPr>
        <w:t>гг.</w:t>
      </w:r>
      <w:r>
        <w:rPr>
          <w:color w:val="231F20"/>
          <w:spacing w:val="-3"/>
        </w:rPr>
        <w:t> </w:t>
      </w:r>
      <w:r>
        <w:rPr>
          <w:color w:val="231F20"/>
        </w:rPr>
        <w:t>понятие</w:t>
      </w:r>
      <w:r>
        <w:rPr>
          <w:color w:val="231F20"/>
          <w:spacing w:val="-4"/>
        </w:rPr>
        <w:t> </w:t>
      </w:r>
      <w:r>
        <w:rPr>
          <w:color w:val="231F20"/>
        </w:rPr>
        <w:t>«чугунка»,</w:t>
      </w:r>
      <w:r>
        <w:rPr>
          <w:color w:val="231F20"/>
          <w:spacing w:val="-3"/>
        </w:rPr>
        <w:t> </w:t>
      </w:r>
      <w:r>
        <w:rPr>
          <w:color w:val="231F20"/>
        </w:rPr>
        <w:t>существовавшее</w:t>
      </w:r>
      <w:r>
        <w:rPr>
          <w:color w:val="231F20"/>
          <w:spacing w:val="-3"/>
        </w:rPr>
        <w:t> </w:t>
      </w:r>
      <w:r>
        <w:rPr>
          <w:color w:val="231F20"/>
        </w:rPr>
        <w:t>в</w:t>
      </w:r>
      <w:r>
        <w:rPr>
          <w:color w:val="231F20"/>
          <w:spacing w:val="-3"/>
        </w:rPr>
        <w:t> </w:t>
      </w:r>
      <w:r>
        <w:rPr>
          <w:color w:val="231F20"/>
        </w:rPr>
        <w:t>России</w:t>
      </w:r>
      <w:r>
        <w:rPr>
          <w:color w:val="231F20"/>
          <w:spacing w:val="-3"/>
        </w:rPr>
        <w:t> </w:t>
      </w:r>
      <w:r>
        <w:rPr>
          <w:color w:val="231F20"/>
        </w:rPr>
        <w:t>для</w:t>
      </w:r>
      <w:r>
        <w:rPr>
          <w:color w:val="231F20"/>
          <w:spacing w:val="-3"/>
        </w:rPr>
        <w:t> </w:t>
      </w:r>
      <w:r>
        <w:rPr>
          <w:color w:val="231F20"/>
        </w:rPr>
        <w:t>обозна- чения железных дорог, больше не отвечало содержанию. Произошёл переход</w:t>
      </w:r>
      <w:r>
        <w:rPr>
          <w:color w:val="231F20"/>
          <w:spacing w:val="40"/>
        </w:rPr>
        <w:t> </w:t>
      </w:r>
      <w:r>
        <w:rPr>
          <w:color w:val="231F20"/>
        </w:rPr>
        <w:t>к стальным рельсам и вместе с ним — к новому качеству прочности, скорости, безопасности. Изобретение всё новых сортов легированных сталей (сплавов), делавших,</w:t>
      </w:r>
      <w:r>
        <w:rPr>
          <w:color w:val="231F20"/>
          <w:spacing w:val="40"/>
        </w:rPr>
        <w:t> </w:t>
      </w:r>
      <w:r>
        <w:rPr>
          <w:color w:val="231F20"/>
        </w:rPr>
        <w:t>например,</w:t>
      </w:r>
      <w:r>
        <w:rPr>
          <w:color w:val="231F20"/>
          <w:spacing w:val="40"/>
        </w:rPr>
        <w:t> </w:t>
      </w:r>
      <w:r>
        <w:rPr>
          <w:color w:val="231F20"/>
        </w:rPr>
        <w:t>режущие</w:t>
      </w:r>
      <w:r>
        <w:rPr>
          <w:color w:val="231F20"/>
          <w:spacing w:val="40"/>
        </w:rPr>
        <w:t> </w:t>
      </w:r>
      <w:r>
        <w:rPr>
          <w:color w:val="231F20"/>
        </w:rPr>
        <w:t>инструменты</w:t>
      </w:r>
      <w:r>
        <w:rPr>
          <w:color w:val="231F20"/>
          <w:spacing w:val="40"/>
        </w:rPr>
        <w:t> </w:t>
      </w:r>
      <w:r>
        <w:rPr>
          <w:color w:val="231F20"/>
        </w:rPr>
        <w:t>несравненно</w:t>
      </w:r>
      <w:r>
        <w:rPr>
          <w:color w:val="231F20"/>
          <w:spacing w:val="40"/>
        </w:rPr>
        <w:t> </w:t>
      </w:r>
      <w:r>
        <w:rPr>
          <w:color w:val="231F20"/>
        </w:rPr>
        <w:t>более</w:t>
      </w:r>
      <w:r>
        <w:rPr>
          <w:color w:val="231F20"/>
          <w:spacing w:val="40"/>
        </w:rPr>
        <w:t> </w:t>
      </w:r>
      <w:r>
        <w:rPr>
          <w:color w:val="231F20"/>
        </w:rPr>
        <w:t>твёрдыми</w:t>
      </w:r>
      <w:r>
        <w:rPr>
          <w:color w:val="231F20"/>
          <w:spacing w:val="40"/>
        </w:rPr>
        <w:t> </w:t>
      </w:r>
      <w:r>
        <w:rPr>
          <w:color w:val="231F20"/>
        </w:rPr>
        <w:t>и износостойкими, привело к революции в станкостроении.</w:t>
      </w:r>
    </w:p>
    <w:p>
      <w:pPr>
        <w:pStyle w:val="BodyText"/>
        <w:spacing w:line="223" w:lineRule="auto" w:before="3"/>
        <w:ind w:left="977" w:right="911" w:firstLine="340"/>
        <w:jc w:val="both"/>
      </w:pPr>
      <w:r>
        <w:rPr>
          <w:color w:val="231F20"/>
        </w:rPr>
        <w:t>Но</w:t>
      </w:r>
      <w:r>
        <w:rPr>
          <w:color w:val="231F20"/>
          <w:spacing w:val="-8"/>
        </w:rPr>
        <w:t> </w:t>
      </w:r>
      <w:r>
        <w:rPr>
          <w:color w:val="231F20"/>
        </w:rPr>
        <w:t>сталью</w:t>
      </w:r>
      <w:r>
        <w:rPr>
          <w:color w:val="231F20"/>
          <w:spacing w:val="-8"/>
        </w:rPr>
        <w:t> </w:t>
      </w:r>
      <w:r>
        <w:rPr>
          <w:color w:val="231F20"/>
        </w:rPr>
        <w:t>новшества</w:t>
      </w:r>
      <w:r>
        <w:rPr>
          <w:color w:val="231F20"/>
          <w:spacing w:val="-8"/>
        </w:rPr>
        <w:t> </w:t>
      </w:r>
      <w:r>
        <w:rPr>
          <w:color w:val="231F20"/>
        </w:rPr>
        <w:t>в</w:t>
      </w:r>
      <w:r>
        <w:rPr>
          <w:color w:val="231F20"/>
          <w:spacing w:val="-8"/>
        </w:rPr>
        <w:t> </w:t>
      </w:r>
      <w:r>
        <w:rPr>
          <w:color w:val="231F20"/>
        </w:rPr>
        <w:t>изготовлении</w:t>
      </w:r>
      <w:r>
        <w:rPr>
          <w:color w:val="231F20"/>
          <w:spacing w:val="-8"/>
        </w:rPr>
        <w:t> </w:t>
      </w:r>
      <w:r>
        <w:rPr>
          <w:color w:val="231F20"/>
        </w:rPr>
        <w:t>материалов</w:t>
      </w:r>
      <w:r>
        <w:rPr>
          <w:color w:val="231F20"/>
          <w:spacing w:val="-8"/>
        </w:rPr>
        <w:t> </w:t>
      </w:r>
      <w:r>
        <w:rPr>
          <w:color w:val="231F20"/>
        </w:rPr>
        <w:t>не</w:t>
      </w:r>
      <w:r>
        <w:rPr>
          <w:color w:val="231F20"/>
          <w:spacing w:val="-8"/>
        </w:rPr>
        <w:t> </w:t>
      </w:r>
      <w:r>
        <w:rPr>
          <w:color w:val="231F20"/>
        </w:rPr>
        <w:t>исчерпывались.</w:t>
      </w:r>
      <w:r>
        <w:rPr>
          <w:color w:val="231F20"/>
          <w:spacing w:val="-8"/>
        </w:rPr>
        <w:t> </w:t>
      </w:r>
      <w:r>
        <w:rPr>
          <w:color w:val="231F20"/>
        </w:rPr>
        <w:t>Наря- ду со сталью, у всех на устах было ещё одно ключевое слово этой эпохи — </w:t>
      </w:r>
      <w:r>
        <w:rPr>
          <w:color w:val="231F20"/>
          <w:spacing w:val="-2"/>
        </w:rPr>
        <w:t>химия.</w:t>
      </w:r>
    </w:p>
    <w:p>
      <w:pPr>
        <w:pStyle w:val="ListParagraph"/>
        <w:numPr>
          <w:ilvl w:val="1"/>
          <w:numId w:val="4"/>
        </w:numPr>
        <w:tabs>
          <w:tab w:pos="1317" w:val="left" w:leader="none"/>
          <w:tab w:pos="1318" w:val="left" w:leader="none"/>
        </w:tabs>
        <w:spacing w:line="240" w:lineRule="auto" w:before="106" w:after="0"/>
        <w:ind w:left="1317" w:right="0" w:hanging="341"/>
        <w:jc w:val="left"/>
        <w:rPr>
          <w:sz w:val="19"/>
        </w:rPr>
      </w:pPr>
      <w:r>
        <w:rPr>
          <w:color w:val="231F20"/>
          <w:w w:val="95"/>
          <w:sz w:val="19"/>
        </w:rPr>
        <w:t>В</w:t>
      </w:r>
      <w:r>
        <w:rPr>
          <w:color w:val="231F20"/>
          <w:spacing w:val="15"/>
          <w:sz w:val="19"/>
        </w:rPr>
        <w:t> </w:t>
      </w:r>
      <w:r>
        <w:rPr>
          <w:color w:val="231F20"/>
          <w:w w:val="95"/>
          <w:sz w:val="19"/>
        </w:rPr>
        <w:t>чём</w:t>
      </w:r>
      <w:r>
        <w:rPr>
          <w:color w:val="231F20"/>
          <w:spacing w:val="15"/>
          <w:sz w:val="19"/>
        </w:rPr>
        <w:t> </w:t>
      </w:r>
      <w:r>
        <w:rPr>
          <w:color w:val="231F20"/>
          <w:w w:val="95"/>
          <w:sz w:val="19"/>
        </w:rPr>
        <w:t>заключалось</w:t>
      </w:r>
      <w:r>
        <w:rPr>
          <w:color w:val="231F20"/>
          <w:spacing w:val="16"/>
          <w:sz w:val="19"/>
        </w:rPr>
        <w:t> </w:t>
      </w:r>
      <w:r>
        <w:rPr>
          <w:color w:val="231F20"/>
          <w:w w:val="95"/>
          <w:sz w:val="19"/>
        </w:rPr>
        <w:t>значение</w:t>
      </w:r>
      <w:r>
        <w:rPr>
          <w:color w:val="231F20"/>
          <w:spacing w:val="15"/>
          <w:sz w:val="19"/>
        </w:rPr>
        <w:t> </w:t>
      </w:r>
      <w:r>
        <w:rPr>
          <w:color w:val="231F20"/>
          <w:w w:val="95"/>
          <w:sz w:val="19"/>
        </w:rPr>
        <w:t>массового</w:t>
      </w:r>
      <w:r>
        <w:rPr>
          <w:color w:val="231F20"/>
          <w:spacing w:val="15"/>
          <w:sz w:val="19"/>
        </w:rPr>
        <w:t> </w:t>
      </w:r>
      <w:r>
        <w:rPr>
          <w:color w:val="231F20"/>
          <w:w w:val="95"/>
          <w:sz w:val="19"/>
        </w:rPr>
        <w:t>производства</w:t>
      </w:r>
      <w:r>
        <w:rPr>
          <w:color w:val="231F20"/>
          <w:spacing w:val="16"/>
          <w:sz w:val="19"/>
        </w:rPr>
        <w:t> </w:t>
      </w:r>
      <w:r>
        <w:rPr>
          <w:color w:val="231F20"/>
          <w:spacing w:val="-2"/>
          <w:w w:val="95"/>
          <w:sz w:val="19"/>
        </w:rPr>
        <w:t>стали?</w:t>
      </w:r>
    </w:p>
    <w:p>
      <w:pPr>
        <w:pStyle w:val="BodyText"/>
        <w:spacing w:line="223" w:lineRule="auto" w:before="193"/>
        <w:ind w:left="977" w:right="910" w:hanging="1"/>
        <w:jc w:val="both"/>
      </w:pPr>
      <w:r>
        <w:rPr>
          <w:rFonts w:ascii="Calibri" w:hAnsi="Calibri"/>
          <w:b/>
          <w:color w:val="FFFFFF"/>
          <w:spacing w:val="16"/>
          <w:position w:val="1"/>
          <w:shd w:fill="4495D1" w:color="auto" w:val="clear"/>
        </w:rPr>
        <w:t> </w:t>
      </w:r>
      <w:r>
        <w:rPr>
          <w:rFonts w:ascii="Calibri" w:hAnsi="Calibri"/>
          <w:b/>
          <w:color w:val="FFFFFF"/>
          <w:position w:val="1"/>
          <w:shd w:fill="4495D1" w:color="auto" w:val="clear"/>
        </w:rPr>
        <w:t>7 </w:t>
      </w:r>
      <w:r>
        <w:rPr>
          <w:rFonts w:ascii="Calibri" w:hAnsi="Calibri"/>
          <w:b/>
          <w:color w:val="FFFFFF"/>
          <w:spacing w:val="77"/>
          <w:position w:val="1"/>
        </w:rPr>
        <w:t> </w:t>
      </w:r>
      <w:r>
        <w:rPr>
          <w:rFonts w:ascii="Calibri" w:hAnsi="Calibri"/>
          <w:b/>
          <w:color w:val="4495D1"/>
        </w:rPr>
        <w:t>«Химия</w:t>
      </w:r>
      <w:r>
        <w:rPr>
          <w:rFonts w:ascii="Calibri" w:hAnsi="Calibri"/>
          <w:b/>
          <w:color w:val="4495D1"/>
          <w:spacing w:val="27"/>
        </w:rPr>
        <w:t> </w:t>
      </w:r>
      <w:r>
        <w:rPr>
          <w:rFonts w:ascii="Calibri" w:hAnsi="Calibri"/>
          <w:b/>
          <w:color w:val="4495D1"/>
        </w:rPr>
        <w:t>идёт!».</w:t>
      </w:r>
      <w:r>
        <w:rPr>
          <w:rFonts w:ascii="Calibri" w:hAnsi="Calibri"/>
          <w:b/>
          <w:color w:val="4495D1"/>
          <w:spacing w:val="27"/>
        </w:rPr>
        <w:t> </w:t>
      </w:r>
      <w:r>
        <w:rPr>
          <w:color w:val="231F20"/>
        </w:rPr>
        <w:t>Вложив эти слова в уста одного из главных героев «Брать- ев Карамазовых», Ф. Достоевский поднимал серьёзную проблему наступле- ния</w:t>
      </w:r>
      <w:r>
        <w:rPr>
          <w:color w:val="231F20"/>
          <w:spacing w:val="32"/>
        </w:rPr>
        <w:t> </w:t>
      </w:r>
      <w:r>
        <w:rPr>
          <w:color w:val="231F20"/>
        </w:rPr>
        <w:t>науки</w:t>
      </w:r>
      <w:r>
        <w:rPr>
          <w:color w:val="231F20"/>
          <w:spacing w:val="32"/>
        </w:rPr>
        <w:t> </w:t>
      </w:r>
      <w:r>
        <w:rPr>
          <w:color w:val="231F20"/>
        </w:rPr>
        <w:t>на</w:t>
      </w:r>
      <w:r>
        <w:rPr>
          <w:color w:val="231F20"/>
          <w:spacing w:val="32"/>
        </w:rPr>
        <w:t> </w:t>
      </w:r>
      <w:r>
        <w:rPr>
          <w:color w:val="231F20"/>
        </w:rPr>
        <w:t>веру,</w:t>
      </w:r>
      <w:r>
        <w:rPr>
          <w:color w:val="231F20"/>
          <w:spacing w:val="32"/>
        </w:rPr>
        <w:t> </w:t>
      </w:r>
      <w:r>
        <w:rPr>
          <w:color w:val="231F20"/>
        </w:rPr>
        <w:t>но</w:t>
      </w:r>
      <w:r>
        <w:rPr>
          <w:color w:val="231F20"/>
          <w:spacing w:val="32"/>
        </w:rPr>
        <w:t> </w:t>
      </w:r>
      <w:r>
        <w:rPr>
          <w:color w:val="231F20"/>
        </w:rPr>
        <w:t>был</w:t>
      </w:r>
      <w:r>
        <w:rPr>
          <w:color w:val="231F20"/>
          <w:spacing w:val="32"/>
        </w:rPr>
        <w:t> </w:t>
      </w:r>
      <w:r>
        <w:rPr>
          <w:color w:val="231F20"/>
        </w:rPr>
        <w:t>прав</w:t>
      </w:r>
      <w:r>
        <w:rPr>
          <w:color w:val="231F20"/>
          <w:spacing w:val="32"/>
        </w:rPr>
        <w:t> </w:t>
      </w:r>
      <w:r>
        <w:rPr>
          <w:color w:val="231F20"/>
        </w:rPr>
        <w:t>и</w:t>
      </w:r>
      <w:r>
        <w:rPr>
          <w:color w:val="231F20"/>
          <w:spacing w:val="32"/>
        </w:rPr>
        <w:t> </w:t>
      </w:r>
      <w:r>
        <w:rPr>
          <w:color w:val="231F20"/>
        </w:rPr>
        <w:t>в</w:t>
      </w:r>
      <w:r>
        <w:rPr>
          <w:color w:val="231F20"/>
          <w:spacing w:val="32"/>
        </w:rPr>
        <w:t> </w:t>
      </w:r>
      <w:r>
        <w:rPr>
          <w:color w:val="231F20"/>
        </w:rPr>
        <w:t>малом:</w:t>
      </w:r>
      <w:r>
        <w:rPr>
          <w:color w:val="231F20"/>
          <w:spacing w:val="32"/>
        </w:rPr>
        <w:t> </w:t>
      </w:r>
      <w:r>
        <w:rPr>
          <w:color w:val="231F20"/>
        </w:rPr>
        <w:t>ко</w:t>
      </w:r>
      <w:r>
        <w:rPr>
          <w:color w:val="231F20"/>
          <w:spacing w:val="32"/>
        </w:rPr>
        <w:t> </w:t>
      </w:r>
      <w:r>
        <w:rPr>
          <w:color w:val="231F20"/>
        </w:rPr>
        <w:t>времени</w:t>
      </w:r>
      <w:r>
        <w:rPr>
          <w:color w:val="231F20"/>
          <w:spacing w:val="32"/>
        </w:rPr>
        <w:t> </w:t>
      </w:r>
      <w:r>
        <w:rPr>
          <w:color w:val="231F20"/>
        </w:rPr>
        <w:t>написания</w:t>
      </w:r>
      <w:r>
        <w:rPr>
          <w:color w:val="231F20"/>
          <w:spacing w:val="32"/>
        </w:rPr>
        <w:t> </w:t>
      </w:r>
      <w:r>
        <w:rPr>
          <w:color w:val="231F20"/>
        </w:rPr>
        <w:t>романа в конце 1870-х гг. химия буквально вторгалась в привычный мир, всё боль-</w:t>
      </w:r>
      <w:r>
        <w:rPr>
          <w:color w:val="231F20"/>
          <w:spacing w:val="40"/>
        </w:rPr>
        <w:t> </w:t>
      </w:r>
      <w:r>
        <w:rPr>
          <w:color w:val="231F20"/>
        </w:rPr>
        <w:t>ше и больше меняя его. Химическая промышленность открыла эру синтетиче- ских</w:t>
      </w:r>
      <w:r>
        <w:rPr>
          <w:color w:val="231F20"/>
          <w:spacing w:val="-14"/>
        </w:rPr>
        <w:t> </w:t>
      </w:r>
      <w:r>
        <w:rPr>
          <w:color w:val="231F20"/>
        </w:rPr>
        <w:t>веществ:</w:t>
      </w:r>
      <w:r>
        <w:rPr>
          <w:color w:val="231F20"/>
          <w:spacing w:val="-14"/>
        </w:rPr>
        <w:t> </w:t>
      </w:r>
      <w:r>
        <w:rPr>
          <w:color w:val="231F20"/>
        </w:rPr>
        <w:t>человек</w:t>
      </w:r>
      <w:r>
        <w:rPr>
          <w:color w:val="231F20"/>
          <w:spacing w:val="-14"/>
        </w:rPr>
        <w:t> </w:t>
      </w:r>
      <w:r>
        <w:rPr>
          <w:color w:val="231F20"/>
        </w:rPr>
        <w:t>начал</w:t>
      </w:r>
      <w:r>
        <w:rPr>
          <w:color w:val="231F20"/>
          <w:spacing w:val="-14"/>
        </w:rPr>
        <w:t> </w:t>
      </w:r>
      <w:r>
        <w:rPr>
          <w:color w:val="231F20"/>
        </w:rPr>
        <w:t>создавать</w:t>
      </w:r>
      <w:r>
        <w:rPr>
          <w:color w:val="231F20"/>
          <w:spacing w:val="-14"/>
        </w:rPr>
        <w:t> </w:t>
      </w:r>
      <w:r>
        <w:rPr>
          <w:color w:val="231F20"/>
        </w:rPr>
        <w:t>то,</w:t>
      </w:r>
      <w:r>
        <w:rPr>
          <w:color w:val="231F20"/>
          <w:spacing w:val="-14"/>
        </w:rPr>
        <w:t> </w:t>
      </w:r>
      <w:r>
        <w:rPr>
          <w:color w:val="231F20"/>
        </w:rPr>
        <w:t>чего</w:t>
      </w:r>
      <w:r>
        <w:rPr>
          <w:color w:val="231F20"/>
          <w:spacing w:val="-14"/>
        </w:rPr>
        <w:t> </w:t>
      </w:r>
      <w:r>
        <w:rPr>
          <w:color w:val="231F20"/>
        </w:rPr>
        <w:t>не</w:t>
      </w:r>
      <w:r>
        <w:rPr>
          <w:color w:val="231F20"/>
          <w:spacing w:val="-14"/>
        </w:rPr>
        <w:t> </w:t>
      </w:r>
      <w:r>
        <w:rPr>
          <w:color w:val="231F20"/>
        </w:rPr>
        <w:t>существует</w:t>
      </w:r>
      <w:r>
        <w:rPr>
          <w:color w:val="231F20"/>
          <w:spacing w:val="-14"/>
        </w:rPr>
        <w:t> </w:t>
      </w:r>
      <w:r>
        <w:rPr>
          <w:color w:val="231F20"/>
        </w:rPr>
        <w:t>в</w:t>
      </w:r>
      <w:r>
        <w:rPr>
          <w:color w:val="231F20"/>
          <w:spacing w:val="-13"/>
        </w:rPr>
        <w:t> </w:t>
      </w:r>
      <w:r>
        <w:rPr>
          <w:color w:val="231F20"/>
        </w:rPr>
        <w:t>природе.</w:t>
      </w:r>
      <w:r>
        <w:rPr>
          <w:color w:val="231F20"/>
          <w:spacing w:val="-14"/>
        </w:rPr>
        <w:t> </w:t>
      </w:r>
      <w:r>
        <w:rPr>
          <w:color w:val="231F20"/>
        </w:rPr>
        <w:t>Одним из первых шагов стало создание в 1856 г. британцем У. Перкином искусствен- ного красителя на основе органического вещества анилина. Фундамент для промышленного</w:t>
      </w:r>
      <w:r>
        <w:rPr>
          <w:color w:val="231F20"/>
          <w:spacing w:val="40"/>
        </w:rPr>
        <w:t> </w:t>
      </w:r>
      <w:r>
        <w:rPr>
          <w:color w:val="231F20"/>
        </w:rPr>
        <w:t>использования</w:t>
      </w:r>
      <w:r>
        <w:rPr>
          <w:color w:val="231F20"/>
          <w:spacing w:val="40"/>
        </w:rPr>
        <w:t> </w:t>
      </w:r>
      <w:r>
        <w:rPr>
          <w:color w:val="231F20"/>
        </w:rPr>
        <w:t>этого</w:t>
      </w:r>
      <w:r>
        <w:rPr>
          <w:color w:val="231F20"/>
          <w:spacing w:val="40"/>
        </w:rPr>
        <w:t> </w:t>
      </w:r>
      <w:r>
        <w:rPr>
          <w:color w:val="231F20"/>
        </w:rPr>
        <w:t>красителя</w:t>
      </w:r>
      <w:r>
        <w:rPr>
          <w:color w:val="231F20"/>
          <w:spacing w:val="40"/>
        </w:rPr>
        <w:t> </w:t>
      </w:r>
      <w:r>
        <w:rPr>
          <w:color w:val="231F20"/>
        </w:rPr>
        <w:t>заложил</w:t>
      </w:r>
      <w:r>
        <w:rPr>
          <w:color w:val="231F20"/>
          <w:spacing w:val="40"/>
        </w:rPr>
        <w:t> </w:t>
      </w:r>
      <w:r>
        <w:rPr>
          <w:color w:val="231F20"/>
        </w:rPr>
        <w:t>русский</w:t>
      </w:r>
      <w:r>
        <w:rPr>
          <w:color w:val="231F20"/>
          <w:spacing w:val="40"/>
        </w:rPr>
        <w:t> </w:t>
      </w:r>
      <w:r>
        <w:rPr>
          <w:color w:val="231F20"/>
        </w:rPr>
        <w:t>учёный Н. Зинин («реакция Зинина»), открытия которого позволили синтезировать анилин,</w:t>
      </w:r>
      <w:r>
        <w:rPr>
          <w:color w:val="231F20"/>
          <w:spacing w:val="-14"/>
        </w:rPr>
        <w:t> </w:t>
      </w:r>
      <w:r>
        <w:rPr>
          <w:color w:val="231F20"/>
        </w:rPr>
        <w:t>а</w:t>
      </w:r>
      <w:r>
        <w:rPr>
          <w:color w:val="231F20"/>
          <w:spacing w:val="-14"/>
        </w:rPr>
        <w:t> </w:t>
      </w:r>
      <w:r>
        <w:rPr>
          <w:color w:val="231F20"/>
        </w:rPr>
        <w:t>также</w:t>
      </w:r>
      <w:r>
        <w:rPr>
          <w:color w:val="231F20"/>
          <w:spacing w:val="-14"/>
        </w:rPr>
        <w:t> </w:t>
      </w:r>
      <w:r>
        <w:rPr>
          <w:color w:val="231F20"/>
        </w:rPr>
        <w:t>многие</w:t>
      </w:r>
      <w:r>
        <w:rPr>
          <w:color w:val="231F20"/>
          <w:spacing w:val="-14"/>
        </w:rPr>
        <w:t> </w:t>
      </w:r>
      <w:r>
        <w:rPr>
          <w:color w:val="231F20"/>
        </w:rPr>
        <w:t>другие</w:t>
      </w:r>
      <w:r>
        <w:rPr>
          <w:color w:val="231F20"/>
          <w:spacing w:val="-14"/>
        </w:rPr>
        <w:t> </w:t>
      </w:r>
      <w:r>
        <w:rPr>
          <w:color w:val="231F20"/>
        </w:rPr>
        <w:t>базовые</w:t>
      </w:r>
      <w:r>
        <w:rPr>
          <w:color w:val="231F20"/>
          <w:spacing w:val="-13"/>
        </w:rPr>
        <w:t> </w:t>
      </w:r>
      <w:r>
        <w:rPr>
          <w:color w:val="231F20"/>
        </w:rPr>
        <w:t>вещества</w:t>
      </w:r>
      <w:r>
        <w:rPr>
          <w:color w:val="231F20"/>
          <w:spacing w:val="-14"/>
        </w:rPr>
        <w:t> </w:t>
      </w:r>
      <w:r>
        <w:rPr>
          <w:color w:val="231F20"/>
        </w:rPr>
        <w:t>для</w:t>
      </w:r>
      <w:r>
        <w:rPr>
          <w:color w:val="231F20"/>
          <w:spacing w:val="-14"/>
        </w:rPr>
        <w:t> </w:t>
      </w:r>
      <w:r>
        <w:rPr>
          <w:color w:val="231F20"/>
        </w:rPr>
        <w:t>химической</w:t>
      </w:r>
      <w:r>
        <w:rPr>
          <w:color w:val="231F20"/>
          <w:spacing w:val="-14"/>
        </w:rPr>
        <w:t> </w:t>
      </w:r>
      <w:r>
        <w:rPr>
          <w:color w:val="231F20"/>
        </w:rPr>
        <w:t>промышлен- </w:t>
      </w:r>
      <w:r>
        <w:rPr>
          <w:color w:val="231F20"/>
          <w:spacing w:val="-2"/>
        </w:rPr>
        <w:t>ности.</w:t>
      </w:r>
    </w:p>
    <w:p>
      <w:pPr>
        <w:pStyle w:val="BodyText"/>
        <w:spacing w:line="223" w:lineRule="auto"/>
        <w:ind w:left="977" w:right="911" w:firstLine="340"/>
        <w:jc w:val="both"/>
      </w:pPr>
      <w:r>
        <w:rPr>
          <w:color w:val="231F20"/>
        </w:rPr>
        <w:t>Химия пришла и в повседневную жизнь человека. Появляется </w:t>
      </w:r>
      <w:r>
        <w:rPr>
          <w:color w:val="231F20"/>
        </w:rPr>
        <w:t>фармацев- тическая промышленность — с конца 1890-х гг. люди стали лечиться от боли</w:t>
      </w:r>
      <w:r>
        <w:rPr>
          <w:color w:val="231F20"/>
          <w:spacing w:val="40"/>
        </w:rPr>
        <w:t> </w:t>
      </w:r>
      <w:r>
        <w:rPr>
          <w:color w:val="231F20"/>
        </w:rPr>
        <w:t>и</w:t>
      </w:r>
      <w:r>
        <w:rPr>
          <w:color w:val="231F20"/>
          <w:spacing w:val="-6"/>
        </w:rPr>
        <w:t> </w:t>
      </w:r>
      <w:r>
        <w:rPr>
          <w:color w:val="231F20"/>
        </w:rPr>
        <w:t>простуды</w:t>
      </w:r>
      <w:r>
        <w:rPr>
          <w:color w:val="231F20"/>
          <w:spacing w:val="-6"/>
        </w:rPr>
        <w:t> </w:t>
      </w:r>
      <w:r>
        <w:rPr>
          <w:color w:val="231F20"/>
        </w:rPr>
        <w:t>хорошо</w:t>
      </w:r>
      <w:r>
        <w:rPr>
          <w:color w:val="231F20"/>
          <w:spacing w:val="-6"/>
        </w:rPr>
        <w:t> </w:t>
      </w:r>
      <w:r>
        <w:rPr>
          <w:color w:val="231F20"/>
        </w:rPr>
        <w:t>всем</w:t>
      </w:r>
      <w:r>
        <w:rPr>
          <w:color w:val="231F20"/>
          <w:spacing w:val="-6"/>
        </w:rPr>
        <w:t> </w:t>
      </w:r>
      <w:r>
        <w:rPr>
          <w:color w:val="231F20"/>
        </w:rPr>
        <w:t>известным</w:t>
      </w:r>
      <w:r>
        <w:rPr>
          <w:color w:val="231F20"/>
          <w:spacing w:val="-6"/>
        </w:rPr>
        <w:t> </w:t>
      </w:r>
      <w:r>
        <w:rPr>
          <w:color w:val="231F20"/>
        </w:rPr>
        <w:t>аспирином.</w:t>
      </w:r>
      <w:r>
        <w:rPr>
          <w:color w:val="231F20"/>
          <w:spacing w:val="-6"/>
        </w:rPr>
        <w:t> </w:t>
      </w:r>
      <w:r>
        <w:rPr>
          <w:color w:val="231F20"/>
        </w:rPr>
        <w:t>На</w:t>
      </w:r>
      <w:r>
        <w:rPr>
          <w:color w:val="231F20"/>
          <w:spacing w:val="-6"/>
        </w:rPr>
        <w:t> </w:t>
      </w:r>
      <w:r>
        <w:rPr>
          <w:color w:val="231F20"/>
        </w:rPr>
        <w:t>многие</w:t>
      </w:r>
      <w:r>
        <w:rPr>
          <w:color w:val="231F20"/>
          <w:spacing w:val="-6"/>
        </w:rPr>
        <w:t> </w:t>
      </w:r>
      <w:r>
        <w:rPr>
          <w:color w:val="231F20"/>
        </w:rPr>
        <w:t>десятилетия</w:t>
      </w:r>
      <w:r>
        <w:rPr>
          <w:color w:val="231F20"/>
          <w:spacing w:val="-6"/>
        </w:rPr>
        <w:t> </w:t>
      </w:r>
      <w:r>
        <w:rPr>
          <w:color w:val="231F20"/>
        </w:rPr>
        <w:t>вперёд главным средством от головной боли стал пирамидон, а снотворным — веро- нал. Разрабатывались вакцины против многих опасных заболеваний.</w:t>
      </w:r>
    </w:p>
    <w:p>
      <w:pPr>
        <w:spacing w:after="0" w:line="223" w:lineRule="auto"/>
        <w:jc w:val="both"/>
        <w:sectPr>
          <w:footerReference w:type="default" r:id="rId68"/>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37472" id="docshapegroup208" coordorigin="0,0" coordsize="10308,1441">
            <v:shape style="position:absolute;left:420;top:419;width:9468;height:1021" type="#_x0000_t75" id="docshape209" stroked="false">
              <v:imagedata r:id="rId6" o:title=""/>
            </v:shape>
            <v:shape style="position:absolute;left:420;top:283;width:9605;height:420" id="docshape210" coordorigin="420,283" coordsize="9605,420" path="m9724,703l10024,703m420,583l420,283m9604,583l9604,283e" filled="false" stroked="true" strokeweight="1.25pt" strokecolor="#ffffff">
              <v:path arrowok="t"/>
              <v:stroke dashstyle="solid"/>
            </v:shape>
            <v:shape style="position:absolute;left:420;top:283;width:9605;height:420" id="docshape21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12" coordorigin="0,0" coordsize="10308,420" path="m360,420l0,420m9948,420l10308,420m420,360l420,0m9888,360l9888,0e" filled="false" stroked="true" strokeweight=".25pt" strokecolor="#000000">
              <v:path arrowok="t"/>
              <v:stroke dashstyle="solid"/>
            </v:shape>
            <v:shape style="position:absolute;left:1157;top:1144;width:3119;height:230" type="#_x0000_t202" id="docshape21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8"/>
                        <w:w w:val="80"/>
                        <w:sz w:val="19"/>
                      </w:rPr>
                      <w:t> </w:t>
                    </w:r>
                    <w:r>
                      <w:rPr>
                        <w:rFonts w:ascii="Tahoma" w:hAnsi="Tahoma"/>
                        <w:color w:val="FFFFFF"/>
                        <w:w w:val="80"/>
                        <w:sz w:val="19"/>
                      </w:rPr>
                      <w:t>1.</w:t>
                    </w:r>
                    <w:r>
                      <w:rPr>
                        <w:rFonts w:ascii="Tahoma" w:hAnsi="Tahoma"/>
                        <w:color w:val="FFFFFF"/>
                        <w:spacing w:val="25"/>
                        <w:sz w:val="19"/>
                      </w:rPr>
                      <w:t> </w:t>
                    </w:r>
                    <w:r>
                      <w:rPr>
                        <w:rFonts w:ascii="Tahoma" w:hAnsi="Tahoma"/>
                        <w:color w:val="FFFFFF"/>
                        <w:w w:val="80"/>
                        <w:sz w:val="19"/>
                      </w:rPr>
                      <w:t>Экономика</w:t>
                    </w:r>
                    <w:r>
                      <w:rPr>
                        <w:rFonts w:ascii="Tahoma" w:hAnsi="Tahoma"/>
                        <w:color w:val="FFFFFF"/>
                        <w:spacing w:val="24"/>
                        <w:sz w:val="19"/>
                      </w:rPr>
                      <w:t> </w:t>
                    </w:r>
                    <w:r>
                      <w:rPr>
                        <w:rFonts w:ascii="Tahoma" w:hAnsi="Tahoma"/>
                        <w:color w:val="FFFFFF"/>
                        <w:w w:val="80"/>
                        <w:sz w:val="19"/>
                      </w:rPr>
                      <w:t>делает</w:t>
                    </w:r>
                    <w:r>
                      <w:rPr>
                        <w:rFonts w:ascii="Tahoma" w:hAnsi="Tahoma"/>
                        <w:color w:val="FFFFFF"/>
                        <w:spacing w:val="25"/>
                        <w:sz w:val="19"/>
                      </w:rPr>
                      <w:t> </w:t>
                    </w:r>
                    <w:r>
                      <w:rPr>
                        <w:rFonts w:ascii="Tahoma" w:hAnsi="Tahoma"/>
                        <w:color w:val="FFFFFF"/>
                        <w:w w:val="80"/>
                        <w:sz w:val="19"/>
                      </w:rPr>
                      <w:t>решающий</w:t>
                    </w:r>
                    <w:r>
                      <w:rPr>
                        <w:rFonts w:ascii="Tahoma" w:hAnsi="Tahoma"/>
                        <w:color w:val="FFFFFF"/>
                        <w:spacing w:val="25"/>
                        <w:sz w:val="19"/>
                      </w:rPr>
                      <w:t> </w:t>
                    </w:r>
                    <w:r>
                      <w:rPr>
                        <w:rFonts w:ascii="Tahoma" w:hAnsi="Tahoma"/>
                        <w:color w:val="FFFFFF"/>
                        <w:spacing w:val="-2"/>
                        <w:w w:val="80"/>
                        <w:sz w:val="19"/>
                      </w:rPr>
                      <w:t>рывок</w:t>
                    </w:r>
                  </w:p>
                </w:txbxContent>
              </v:textbox>
              <w10:wrap type="none"/>
            </v:shape>
            <v:shape style="position:absolute;left:8833;top:1114;width:236;height:272" type="#_x0000_t202" id="docshape214" filled="false" stroked="false">
              <v:textbox inset="0,0,0,0">
                <w:txbxContent>
                  <w:p>
                    <w:pPr>
                      <w:spacing w:line="268" w:lineRule="exact" w:before="3"/>
                      <w:ind w:left="0" w:right="0" w:firstLine="0"/>
                      <w:jc w:val="left"/>
                      <w:rPr>
                        <w:rFonts w:ascii="Calibri"/>
                        <w:b/>
                        <w:sz w:val="22"/>
                      </w:rPr>
                    </w:pPr>
                    <w:r>
                      <w:rPr>
                        <w:rFonts w:ascii="Calibri"/>
                        <w:b/>
                        <w:color w:val="FFFFFF"/>
                        <w:spacing w:val="-22"/>
                        <w:w w:val="120"/>
                        <w:sz w:val="22"/>
                      </w:rPr>
                      <w:t>13</w:t>
                    </w:r>
                  </w:p>
                </w:txbxContent>
              </v:textbox>
              <w10:wrap type="none"/>
            </v:shape>
            <w10:wrap type="none"/>
          </v:group>
        </w:pict>
      </w:r>
    </w:p>
    <w:p>
      <w:pPr>
        <w:pStyle w:val="BodyText"/>
      </w:pPr>
    </w:p>
    <w:p>
      <w:pPr>
        <w:pStyle w:val="BodyText"/>
        <w:spacing w:before="3"/>
        <w:rPr>
          <w:sz w:val="18"/>
        </w:rPr>
      </w:pPr>
    </w:p>
    <w:p>
      <w:pPr>
        <w:pStyle w:val="BodyText"/>
        <w:spacing w:line="20" w:lineRule="exact"/>
        <w:ind w:left="-520"/>
        <w:rPr>
          <w:sz w:val="2"/>
        </w:rPr>
      </w:pPr>
      <w:r>
        <w:rPr>
          <w:sz w:val="2"/>
        </w:rPr>
        <w:pict>
          <v:group style="width:15pt;height:.25pt;mso-position-horizontal-relative:char;mso-position-vertical-relative:line" id="docshapegroup215"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693" w:right="1194" w:firstLine="340"/>
        <w:jc w:val="both"/>
      </w:pPr>
      <w:r>
        <w:rPr>
          <w:color w:val="231F20"/>
        </w:rPr>
        <w:t>Едва ли оставалась хоть одна сфера человеческой жизни, куда бы ни при- шла химия. Люди начинали покупать более дешёвую и носкую одежду с при- менением искусственных волокон (искусственный шёлк — вискоза), использо- вали всевозможные изделия из первых видов пластика (1870 г. — целлулоид, 1908 г. — целлофан), а девушки уже не представляли жизнь без продукции только что возникшей отрасли — косметической промышленности. Большое значение</w:t>
      </w:r>
      <w:r>
        <w:rPr>
          <w:color w:val="231F20"/>
          <w:spacing w:val="-14"/>
        </w:rPr>
        <w:t> </w:t>
      </w:r>
      <w:r>
        <w:rPr>
          <w:color w:val="231F20"/>
        </w:rPr>
        <w:t>для</w:t>
      </w:r>
      <w:r>
        <w:rPr>
          <w:color w:val="231F20"/>
          <w:spacing w:val="-14"/>
        </w:rPr>
        <w:t> </w:t>
      </w:r>
      <w:r>
        <w:rPr>
          <w:color w:val="231F20"/>
        </w:rPr>
        <w:t>развития</w:t>
      </w:r>
      <w:r>
        <w:rPr>
          <w:color w:val="231F20"/>
          <w:spacing w:val="-14"/>
        </w:rPr>
        <w:t> </w:t>
      </w:r>
      <w:r>
        <w:rPr>
          <w:color w:val="231F20"/>
        </w:rPr>
        <w:t>автомобилестроения</w:t>
      </w:r>
      <w:r>
        <w:rPr>
          <w:color w:val="231F20"/>
          <w:spacing w:val="-14"/>
        </w:rPr>
        <w:t> </w:t>
      </w:r>
      <w:r>
        <w:rPr>
          <w:color w:val="231F20"/>
        </w:rPr>
        <w:t>и</w:t>
      </w:r>
      <w:r>
        <w:rPr>
          <w:color w:val="231F20"/>
          <w:spacing w:val="-14"/>
        </w:rPr>
        <w:t> </w:t>
      </w:r>
      <w:r>
        <w:rPr>
          <w:color w:val="231F20"/>
        </w:rPr>
        <w:t>других</w:t>
      </w:r>
      <w:r>
        <w:rPr>
          <w:color w:val="231F20"/>
          <w:spacing w:val="-14"/>
        </w:rPr>
        <w:t> </w:t>
      </w:r>
      <w:r>
        <w:rPr>
          <w:color w:val="231F20"/>
        </w:rPr>
        <w:t>отраслей</w:t>
      </w:r>
      <w:r>
        <w:rPr>
          <w:color w:val="231F20"/>
          <w:spacing w:val="-14"/>
        </w:rPr>
        <w:t> </w:t>
      </w:r>
      <w:r>
        <w:rPr>
          <w:color w:val="231F20"/>
        </w:rPr>
        <w:t>имело</w:t>
      </w:r>
      <w:r>
        <w:rPr>
          <w:color w:val="231F20"/>
          <w:spacing w:val="-14"/>
        </w:rPr>
        <w:t> </w:t>
      </w:r>
      <w:r>
        <w:rPr>
          <w:color w:val="231F20"/>
        </w:rPr>
        <w:t>изобрете- ние русским химиком И. Кондаковым синтетического каучука (1899).</w:t>
      </w:r>
    </w:p>
    <w:p>
      <w:pPr>
        <w:pStyle w:val="BodyText"/>
        <w:spacing w:line="223" w:lineRule="auto" w:before="3"/>
        <w:ind w:left="693" w:right="1194" w:firstLine="340"/>
        <w:jc w:val="both"/>
      </w:pPr>
      <w:r>
        <w:rPr>
          <w:color w:val="231F20"/>
        </w:rPr>
        <w:t>Вместе с тем, достижения химии использовались отнюдь не только в мир- ных целях. Появляется целая серия новых взрывчатых веществ — от тротила (изобретение</w:t>
      </w:r>
      <w:r>
        <w:rPr>
          <w:color w:val="231F20"/>
          <w:spacing w:val="40"/>
        </w:rPr>
        <w:t> </w:t>
      </w:r>
      <w:r>
        <w:rPr>
          <w:color w:val="231F20"/>
        </w:rPr>
        <w:t>1863</w:t>
      </w:r>
      <w:r>
        <w:rPr>
          <w:color w:val="231F20"/>
          <w:spacing w:val="40"/>
        </w:rPr>
        <w:t> </w:t>
      </w:r>
      <w:r>
        <w:rPr>
          <w:color w:val="231F20"/>
        </w:rPr>
        <w:t>г.,</w:t>
      </w:r>
      <w:r>
        <w:rPr>
          <w:color w:val="231F20"/>
          <w:spacing w:val="40"/>
        </w:rPr>
        <w:t> </w:t>
      </w:r>
      <w:r>
        <w:rPr>
          <w:color w:val="231F20"/>
        </w:rPr>
        <w:t>использование</w:t>
      </w:r>
      <w:r>
        <w:rPr>
          <w:color w:val="231F20"/>
          <w:spacing w:val="40"/>
        </w:rPr>
        <w:t> </w:t>
      </w:r>
      <w:r>
        <w:rPr>
          <w:color w:val="231F20"/>
        </w:rPr>
        <w:t>—</w:t>
      </w:r>
      <w:r>
        <w:rPr>
          <w:color w:val="231F20"/>
          <w:spacing w:val="40"/>
        </w:rPr>
        <w:t> </w:t>
      </w:r>
      <w:r>
        <w:rPr>
          <w:color w:val="231F20"/>
        </w:rPr>
        <w:t>с</w:t>
      </w:r>
      <w:r>
        <w:rPr>
          <w:color w:val="231F20"/>
          <w:spacing w:val="40"/>
        </w:rPr>
        <w:t> </w:t>
      </w:r>
      <w:r>
        <w:rPr>
          <w:color w:val="231F20"/>
        </w:rPr>
        <w:t>1900-х</w:t>
      </w:r>
      <w:r>
        <w:rPr>
          <w:color w:val="231F20"/>
          <w:spacing w:val="40"/>
        </w:rPr>
        <w:t> </w:t>
      </w:r>
      <w:r>
        <w:rPr>
          <w:color w:val="231F20"/>
        </w:rPr>
        <w:t>гг.)</w:t>
      </w:r>
      <w:r>
        <w:rPr>
          <w:color w:val="231F20"/>
          <w:spacing w:val="40"/>
        </w:rPr>
        <w:t> </w:t>
      </w:r>
      <w:r>
        <w:rPr>
          <w:color w:val="231F20"/>
        </w:rPr>
        <w:t>до</w:t>
      </w:r>
      <w:r>
        <w:rPr>
          <w:color w:val="231F20"/>
          <w:spacing w:val="40"/>
        </w:rPr>
        <w:t> </w:t>
      </w:r>
      <w:r>
        <w:rPr>
          <w:color w:val="231F20"/>
        </w:rPr>
        <w:t>динамита</w:t>
      </w:r>
      <w:r>
        <w:rPr>
          <w:color w:val="231F20"/>
          <w:spacing w:val="40"/>
        </w:rPr>
        <w:t> </w:t>
      </w:r>
      <w:r>
        <w:rPr>
          <w:color w:val="231F20"/>
        </w:rPr>
        <w:t>(1867</w:t>
      </w:r>
      <w:r>
        <w:rPr>
          <w:color w:val="231F20"/>
          <w:spacing w:val="40"/>
        </w:rPr>
        <w:t> </w:t>
      </w:r>
      <w:r>
        <w:rPr>
          <w:color w:val="231F20"/>
        </w:rPr>
        <w:t>г., А. Нобель). Создаётся бездымный порох. Обычный порох давал очень много дыма,</w:t>
      </w:r>
      <w:r>
        <w:rPr>
          <w:color w:val="231F20"/>
          <w:spacing w:val="-11"/>
        </w:rPr>
        <w:t> </w:t>
      </w:r>
      <w:r>
        <w:rPr>
          <w:color w:val="231F20"/>
        </w:rPr>
        <w:t>который</w:t>
      </w:r>
      <w:r>
        <w:rPr>
          <w:color w:val="231F20"/>
          <w:spacing w:val="-11"/>
        </w:rPr>
        <w:t> </w:t>
      </w:r>
      <w:r>
        <w:rPr>
          <w:color w:val="231F20"/>
        </w:rPr>
        <w:t>буквально</w:t>
      </w:r>
      <w:r>
        <w:rPr>
          <w:color w:val="231F20"/>
          <w:spacing w:val="-11"/>
        </w:rPr>
        <w:t> </w:t>
      </w:r>
      <w:r>
        <w:rPr>
          <w:color w:val="231F20"/>
        </w:rPr>
        <w:t>застилал</w:t>
      </w:r>
      <w:r>
        <w:rPr>
          <w:color w:val="231F20"/>
          <w:spacing w:val="-11"/>
        </w:rPr>
        <w:t> </w:t>
      </w:r>
      <w:r>
        <w:rPr>
          <w:color w:val="231F20"/>
        </w:rPr>
        <w:t>поле</w:t>
      </w:r>
      <w:r>
        <w:rPr>
          <w:color w:val="231F20"/>
          <w:spacing w:val="-11"/>
        </w:rPr>
        <w:t> </w:t>
      </w:r>
      <w:r>
        <w:rPr>
          <w:color w:val="231F20"/>
        </w:rPr>
        <w:t>боя,</w:t>
      </w:r>
      <w:r>
        <w:rPr>
          <w:color w:val="231F20"/>
          <w:spacing w:val="-11"/>
        </w:rPr>
        <w:t> </w:t>
      </w:r>
      <w:r>
        <w:rPr>
          <w:color w:val="231F20"/>
        </w:rPr>
        <w:t>мешая</w:t>
      </w:r>
      <w:r>
        <w:rPr>
          <w:color w:val="231F20"/>
          <w:spacing w:val="-11"/>
        </w:rPr>
        <w:t> </w:t>
      </w:r>
      <w:r>
        <w:rPr>
          <w:color w:val="231F20"/>
        </w:rPr>
        <w:t>командованию</w:t>
      </w:r>
      <w:r>
        <w:rPr>
          <w:color w:val="231F20"/>
          <w:spacing w:val="-11"/>
        </w:rPr>
        <w:t> </w:t>
      </w:r>
      <w:r>
        <w:rPr>
          <w:color w:val="231F20"/>
        </w:rPr>
        <w:t>принимать </w:t>
      </w:r>
      <w:r>
        <w:rPr>
          <w:color w:val="231F20"/>
          <w:spacing w:val="-2"/>
        </w:rPr>
        <w:t>решения.</w:t>
      </w:r>
    </w:p>
    <w:p>
      <w:pPr>
        <w:pStyle w:val="BodyText"/>
        <w:spacing w:line="223" w:lineRule="auto" w:before="2"/>
        <w:ind w:left="693" w:right="1194" w:firstLine="340"/>
        <w:jc w:val="both"/>
      </w:pPr>
      <w:r>
        <w:rPr>
          <w:color w:val="231F20"/>
        </w:rPr>
        <w:t>С</w:t>
      </w:r>
      <w:r>
        <w:rPr>
          <w:color w:val="231F20"/>
          <w:spacing w:val="-14"/>
        </w:rPr>
        <w:t> </w:t>
      </w:r>
      <w:r>
        <w:rPr>
          <w:color w:val="231F20"/>
        </w:rPr>
        <w:t>1884</w:t>
      </w:r>
      <w:r>
        <w:rPr>
          <w:color w:val="231F20"/>
          <w:spacing w:val="-14"/>
        </w:rPr>
        <w:t> </w:t>
      </w:r>
      <w:r>
        <w:rPr>
          <w:color w:val="231F20"/>
        </w:rPr>
        <w:t>г.</w:t>
      </w:r>
      <w:r>
        <w:rPr>
          <w:color w:val="231F20"/>
          <w:spacing w:val="-14"/>
        </w:rPr>
        <w:t> </w:t>
      </w:r>
      <w:r>
        <w:rPr>
          <w:color w:val="231F20"/>
        </w:rPr>
        <w:t>известна</w:t>
      </w:r>
      <w:r>
        <w:rPr>
          <w:color w:val="231F20"/>
          <w:spacing w:val="-13"/>
        </w:rPr>
        <w:t> </w:t>
      </w:r>
      <w:r>
        <w:rPr>
          <w:color w:val="231F20"/>
        </w:rPr>
        <w:t>нитроцеллюлоза</w:t>
      </w:r>
      <w:r>
        <w:rPr>
          <w:color w:val="231F20"/>
          <w:spacing w:val="-14"/>
        </w:rPr>
        <w:t> </w:t>
      </w:r>
      <w:r>
        <w:rPr>
          <w:color w:val="231F20"/>
        </w:rPr>
        <w:t>П.</w:t>
      </w:r>
      <w:r>
        <w:rPr>
          <w:color w:val="231F20"/>
          <w:spacing w:val="-14"/>
        </w:rPr>
        <w:t> </w:t>
      </w:r>
      <w:r>
        <w:rPr>
          <w:color w:val="231F20"/>
        </w:rPr>
        <w:t>Вьеля,</w:t>
      </w:r>
      <w:r>
        <w:rPr>
          <w:color w:val="231F20"/>
          <w:spacing w:val="-14"/>
        </w:rPr>
        <w:t> </w:t>
      </w:r>
      <w:r>
        <w:rPr>
          <w:color w:val="231F20"/>
        </w:rPr>
        <w:t>который</w:t>
      </w:r>
      <w:r>
        <w:rPr>
          <w:color w:val="231F20"/>
          <w:spacing w:val="-13"/>
        </w:rPr>
        <w:t> </w:t>
      </w:r>
      <w:r>
        <w:rPr>
          <w:color w:val="231F20"/>
        </w:rPr>
        <w:t>произвёл</w:t>
      </w:r>
      <w:r>
        <w:rPr>
          <w:color w:val="231F20"/>
          <w:spacing w:val="-14"/>
        </w:rPr>
        <w:t> </w:t>
      </w:r>
      <w:r>
        <w:rPr>
          <w:color w:val="231F20"/>
        </w:rPr>
        <w:t>революцию в мире огнестрельного оружия: теперь практически не было дыма, расстояние прицельной стрельбы повысилось до 1000 м. К тому же «пороха Вьеля» требо- валось в три раза меньше. К 1888 г. все европейские армии перешли на без- дымный порох.</w:t>
      </w:r>
    </w:p>
    <w:p>
      <w:pPr>
        <w:pStyle w:val="BodyText"/>
        <w:spacing w:before="11"/>
        <w:rPr>
          <w:sz w:val="11"/>
        </w:rPr>
      </w:pPr>
      <w:r>
        <w:rPr/>
        <w:pict>
          <v:group style="position:absolute;margin-left:57.553001pt;margin-top:8.363659pt;width:436.85pt;height:139.35pt;mso-position-horizontal-relative:page;mso-position-vertical-relative:paragraph;z-index:-15702528;mso-wrap-distance-left:0;mso-wrap-distance-right:0" id="docshapegroup216" coordorigin="1151,167" coordsize="8737,2787">
            <v:shape style="position:absolute;left:1151;top:167;width:7719;height:2787" type="#_x0000_t75" id="docshape217" stroked="false">
              <v:imagedata r:id="rId74" o:title=""/>
            </v:shape>
            <v:rect style="position:absolute;left:1213;top:229;width:7597;height:2665" id="docshape218" filled="true" fillcolor="#e6e7e8" stroked="false">
              <v:fill type="solid"/>
            </v:rect>
            <v:shape style="position:absolute;left:6907;top:214;width:2980;height:353" type="#_x0000_t75" id="docshape219" stroked="false">
              <v:imagedata r:id="rId75" o:title=""/>
            </v:shape>
            <v:shape style="position:absolute;left:6907;top:229;width:1903;height:338" type="#_x0000_t75" id="docshape220" stroked="false">
              <v:imagedata r:id="rId76" o:title=""/>
            </v:shape>
            <v:shape style="position:absolute;left:1151;top:167;width:8737;height:2787" type="#_x0000_t202" id="docshape221" filled="false" stroked="false">
              <v:textbox inset="0,0,0,0">
                <w:txbxContent>
                  <w:p>
                    <w:pPr>
                      <w:tabs>
                        <w:tab w:pos="8736" w:val="left" w:leader="none"/>
                      </w:tabs>
                      <w:spacing w:line="210" w:lineRule="exact" w:before="62"/>
                      <w:ind w:left="5788" w:right="0" w:firstLine="0"/>
                      <w:jc w:val="left"/>
                      <w:rPr>
                        <w:rFonts w:ascii="Arial" w:hAnsi="Arial"/>
                        <w:sz w:val="19"/>
                      </w:rPr>
                    </w:pP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line="220" w:lineRule="exact" w:before="0"/>
                      <w:ind w:left="232" w:right="0" w:firstLine="0"/>
                      <w:jc w:val="left"/>
                      <w:rPr>
                        <w:rFonts w:ascii="Book Antiqua" w:hAnsi="Book Antiqua"/>
                        <w:b/>
                        <w:sz w:val="19"/>
                      </w:rPr>
                    </w:pPr>
                    <w:r>
                      <w:rPr>
                        <w:rFonts w:ascii="Book Antiqua" w:hAnsi="Book Antiqua"/>
                        <w:b/>
                        <w:color w:val="231F20"/>
                        <w:w w:val="110"/>
                        <w:sz w:val="19"/>
                      </w:rPr>
                      <w:t>О.</w:t>
                    </w:r>
                    <w:r>
                      <w:rPr>
                        <w:rFonts w:ascii="Book Antiqua" w:hAnsi="Book Antiqua"/>
                        <w:b/>
                        <w:color w:val="231F20"/>
                        <w:spacing w:val="4"/>
                        <w:w w:val="110"/>
                        <w:sz w:val="19"/>
                      </w:rPr>
                      <w:t> </w:t>
                    </w:r>
                    <w:r>
                      <w:rPr>
                        <w:rFonts w:ascii="Book Antiqua" w:hAnsi="Book Antiqua"/>
                        <w:b/>
                        <w:color w:val="231F20"/>
                        <w:w w:val="110"/>
                        <w:sz w:val="19"/>
                      </w:rPr>
                      <w:t>фон</w:t>
                    </w:r>
                    <w:r>
                      <w:rPr>
                        <w:rFonts w:ascii="Book Antiqua" w:hAnsi="Book Antiqua"/>
                        <w:b/>
                        <w:color w:val="231F20"/>
                        <w:spacing w:val="4"/>
                        <w:w w:val="110"/>
                        <w:sz w:val="19"/>
                      </w:rPr>
                      <w:t> </w:t>
                    </w:r>
                    <w:r>
                      <w:rPr>
                        <w:rFonts w:ascii="Book Antiqua" w:hAnsi="Book Antiqua"/>
                        <w:b/>
                        <w:color w:val="231F20"/>
                        <w:w w:val="110"/>
                        <w:sz w:val="19"/>
                      </w:rPr>
                      <w:t>Бисмарк.</w:t>
                    </w:r>
                    <w:r>
                      <w:rPr>
                        <w:rFonts w:ascii="Book Antiqua" w:hAnsi="Book Antiqua"/>
                        <w:b/>
                        <w:color w:val="231F20"/>
                        <w:spacing w:val="4"/>
                        <w:w w:val="110"/>
                        <w:sz w:val="19"/>
                      </w:rPr>
                      <w:t> </w:t>
                    </w:r>
                    <w:r>
                      <w:rPr>
                        <w:rFonts w:ascii="Book Antiqua" w:hAnsi="Book Antiqua"/>
                        <w:b/>
                        <w:color w:val="231F20"/>
                        <w:w w:val="110"/>
                        <w:sz w:val="19"/>
                      </w:rPr>
                      <w:t>1894</w:t>
                    </w:r>
                    <w:r>
                      <w:rPr>
                        <w:rFonts w:ascii="Book Antiqua" w:hAnsi="Book Antiqua"/>
                        <w:b/>
                        <w:color w:val="231F20"/>
                        <w:spacing w:val="-2"/>
                        <w:w w:val="110"/>
                        <w:sz w:val="19"/>
                      </w:rPr>
                      <w:t> </w:t>
                    </w:r>
                    <w:r>
                      <w:rPr>
                        <w:rFonts w:ascii="Book Antiqua" w:hAnsi="Book Antiqua"/>
                        <w:b/>
                        <w:color w:val="231F20"/>
                        <w:spacing w:val="-5"/>
                        <w:w w:val="110"/>
                        <w:sz w:val="19"/>
                      </w:rPr>
                      <w:t>г.</w:t>
                    </w:r>
                  </w:p>
                  <w:p>
                    <w:pPr>
                      <w:spacing w:line="220" w:lineRule="auto" w:before="44"/>
                      <w:ind w:left="232" w:right="1244" w:firstLine="340"/>
                      <w:jc w:val="both"/>
                      <w:rPr>
                        <w:sz w:val="19"/>
                      </w:rPr>
                    </w:pPr>
                    <w:r>
                      <w:rPr>
                        <w:color w:val="231F20"/>
                        <w:sz w:val="19"/>
                      </w:rPr>
                      <w:t>Мир сохраняют не столько мирные намерения всех правительств, </w:t>
                    </w:r>
                    <w:r>
                      <w:rPr>
                        <w:color w:val="231F20"/>
                        <w:sz w:val="19"/>
                      </w:rPr>
                      <w:t>сколько </w:t>
                    </w:r>
                    <w:r>
                      <w:rPr>
                        <w:color w:val="231F20"/>
                        <w:w w:val="95"/>
                        <w:sz w:val="19"/>
                      </w:rPr>
                      <w:t>научные успехи химиков в изобретении новых видов пороха... которые заставля- </w:t>
                    </w:r>
                    <w:r>
                      <w:rPr>
                        <w:color w:val="231F20"/>
                        <w:sz w:val="19"/>
                      </w:rPr>
                      <w:t>ют руководство какого-либо воинственного государства серьёзно взвешивать, </w:t>
                    </w:r>
                    <w:r>
                      <w:rPr>
                        <w:color w:val="231F20"/>
                        <w:spacing w:val="-2"/>
                        <w:sz w:val="19"/>
                      </w:rPr>
                      <w:t>сможет</w:t>
                    </w:r>
                    <w:r>
                      <w:rPr>
                        <w:color w:val="231F20"/>
                        <w:spacing w:val="-6"/>
                        <w:sz w:val="19"/>
                      </w:rPr>
                      <w:t> </w:t>
                    </w:r>
                    <w:r>
                      <w:rPr>
                        <w:color w:val="231F20"/>
                        <w:spacing w:val="-2"/>
                        <w:sz w:val="19"/>
                      </w:rPr>
                      <w:t>ли</w:t>
                    </w:r>
                    <w:r>
                      <w:rPr>
                        <w:color w:val="231F20"/>
                        <w:spacing w:val="-6"/>
                        <w:sz w:val="19"/>
                      </w:rPr>
                      <w:t> </w:t>
                    </w:r>
                    <w:r>
                      <w:rPr>
                        <w:color w:val="231F20"/>
                        <w:spacing w:val="-2"/>
                        <w:sz w:val="19"/>
                      </w:rPr>
                      <w:t>оно</w:t>
                    </w:r>
                    <w:r>
                      <w:rPr>
                        <w:color w:val="231F20"/>
                        <w:spacing w:val="-6"/>
                        <w:sz w:val="19"/>
                      </w:rPr>
                      <w:t> </w:t>
                    </w:r>
                    <w:r>
                      <w:rPr>
                        <w:color w:val="231F20"/>
                        <w:spacing w:val="-2"/>
                        <w:sz w:val="19"/>
                      </w:rPr>
                      <w:t>нанести</w:t>
                    </w:r>
                    <w:r>
                      <w:rPr>
                        <w:color w:val="231F20"/>
                        <w:spacing w:val="-6"/>
                        <w:sz w:val="19"/>
                      </w:rPr>
                      <w:t> </w:t>
                    </w:r>
                    <w:r>
                      <w:rPr>
                        <w:color w:val="231F20"/>
                        <w:spacing w:val="-2"/>
                        <w:sz w:val="19"/>
                      </w:rPr>
                      <w:t>успешный</w:t>
                    </w:r>
                    <w:r>
                      <w:rPr>
                        <w:color w:val="231F20"/>
                        <w:spacing w:val="-6"/>
                        <w:sz w:val="19"/>
                      </w:rPr>
                      <w:t> </w:t>
                    </w:r>
                    <w:r>
                      <w:rPr>
                        <w:color w:val="231F20"/>
                        <w:spacing w:val="-2"/>
                        <w:sz w:val="19"/>
                      </w:rPr>
                      <w:t>удар,</w:t>
                    </w:r>
                    <w:r>
                      <w:rPr>
                        <w:color w:val="231F20"/>
                        <w:spacing w:val="-6"/>
                        <w:sz w:val="19"/>
                      </w:rPr>
                      <w:t> </w:t>
                    </w:r>
                    <w:r>
                      <w:rPr>
                        <w:color w:val="231F20"/>
                        <w:spacing w:val="-2"/>
                        <w:sz w:val="19"/>
                      </w:rPr>
                      <w:t>если</w:t>
                    </w:r>
                    <w:r>
                      <w:rPr>
                        <w:color w:val="231F20"/>
                        <w:spacing w:val="-6"/>
                        <w:sz w:val="19"/>
                      </w:rPr>
                      <w:t> </w:t>
                    </w:r>
                    <w:r>
                      <w:rPr>
                        <w:color w:val="231F20"/>
                        <w:spacing w:val="-2"/>
                        <w:sz w:val="19"/>
                      </w:rPr>
                      <w:t>его</w:t>
                    </w:r>
                    <w:r>
                      <w:rPr>
                        <w:color w:val="231F20"/>
                        <w:spacing w:val="-6"/>
                        <w:sz w:val="19"/>
                      </w:rPr>
                      <w:t> </w:t>
                    </w:r>
                    <w:r>
                      <w:rPr>
                        <w:color w:val="231F20"/>
                        <w:spacing w:val="-2"/>
                        <w:sz w:val="19"/>
                      </w:rPr>
                      <w:t>армия</w:t>
                    </w:r>
                    <w:r>
                      <w:rPr>
                        <w:color w:val="231F20"/>
                        <w:spacing w:val="-6"/>
                        <w:sz w:val="19"/>
                      </w:rPr>
                      <w:t> </w:t>
                    </w:r>
                    <w:r>
                      <w:rPr>
                        <w:color w:val="231F20"/>
                        <w:spacing w:val="-2"/>
                        <w:sz w:val="19"/>
                      </w:rPr>
                      <w:t>не</w:t>
                    </w:r>
                    <w:r>
                      <w:rPr>
                        <w:color w:val="231F20"/>
                        <w:spacing w:val="-6"/>
                        <w:sz w:val="19"/>
                      </w:rPr>
                      <w:t> </w:t>
                    </w:r>
                    <w:r>
                      <w:rPr>
                        <w:color w:val="231F20"/>
                        <w:spacing w:val="-2"/>
                        <w:sz w:val="19"/>
                      </w:rPr>
                      <w:t>располагает</w:t>
                    </w:r>
                    <w:r>
                      <w:rPr>
                        <w:color w:val="231F20"/>
                        <w:spacing w:val="-6"/>
                        <w:sz w:val="19"/>
                      </w:rPr>
                      <w:t> </w:t>
                    </w:r>
                    <w:r>
                      <w:rPr>
                        <w:color w:val="231F20"/>
                        <w:spacing w:val="-2"/>
                        <w:sz w:val="19"/>
                      </w:rPr>
                      <w:t>новейши- </w:t>
                    </w:r>
                    <w:r>
                      <w:rPr>
                        <w:color w:val="231F20"/>
                        <w:sz w:val="19"/>
                      </w:rPr>
                      <w:t>ми</w:t>
                    </w:r>
                    <w:r>
                      <w:rPr>
                        <w:color w:val="231F20"/>
                        <w:spacing w:val="36"/>
                        <w:sz w:val="19"/>
                      </w:rPr>
                      <w:t> </w:t>
                    </w:r>
                    <w:r>
                      <w:rPr>
                        <w:color w:val="231F20"/>
                        <w:sz w:val="19"/>
                      </w:rPr>
                      <w:t>изобретениями.</w:t>
                    </w:r>
                    <w:r>
                      <w:rPr>
                        <w:color w:val="231F20"/>
                        <w:spacing w:val="35"/>
                        <w:sz w:val="19"/>
                      </w:rPr>
                      <w:t> </w:t>
                    </w:r>
                    <w:r>
                      <w:rPr>
                        <w:color w:val="231F20"/>
                        <w:sz w:val="19"/>
                      </w:rPr>
                      <w:t>То,</w:t>
                    </w:r>
                    <w:r>
                      <w:rPr>
                        <w:color w:val="231F20"/>
                        <w:spacing w:val="36"/>
                        <w:sz w:val="19"/>
                      </w:rPr>
                      <w:t> </w:t>
                    </w:r>
                    <w:r>
                      <w:rPr>
                        <w:color w:val="231F20"/>
                        <w:sz w:val="19"/>
                      </w:rPr>
                      <w:t>что</w:t>
                    </w:r>
                    <w:r>
                      <w:rPr>
                        <w:color w:val="231F20"/>
                        <w:spacing w:val="35"/>
                        <w:sz w:val="19"/>
                      </w:rPr>
                      <w:t> </w:t>
                    </w:r>
                    <w:r>
                      <w:rPr>
                        <w:color w:val="231F20"/>
                        <w:sz w:val="19"/>
                      </w:rPr>
                      <w:t>[именно]</w:t>
                    </w:r>
                    <w:r>
                      <w:rPr>
                        <w:color w:val="231F20"/>
                        <w:spacing w:val="36"/>
                        <w:sz w:val="19"/>
                      </w:rPr>
                      <w:t> </w:t>
                    </w:r>
                    <w:r>
                      <w:rPr>
                        <w:color w:val="231F20"/>
                        <w:sz w:val="19"/>
                      </w:rPr>
                      <w:t>химику</w:t>
                    </w:r>
                    <w:r>
                      <w:rPr>
                        <w:color w:val="231F20"/>
                        <w:spacing w:val="35"/>
                        <w:sz w:val="19"/>
                      </w:rPr>
                      <w:t> </w:t>
                    </w:r>
                    <w:r>
                      <w:rPr>
                        <w:color w:val="231F20"/>
                        <w:sz w:val="19"/>
                      </w:rPr>
                      <w:t>пока</w:t>
                    </w:r>
                    <w:r>
                      <w:rPr>
                        <w:color w:val="231F20"/>
                        <w:spacing w:val="36"/>
                        <w:sz w:val="19"/>
                      </w:rPr>
                      <w:t> </w:t>
                    </w:r>
                    <w:r>
                      <w:rPr>
                        <w:color w:val="231F20"/>
                        <w:sz w:val="19"/>
                      </w:rPr>
                      <w:t>удаётся</w:t>
                    </w:r>
                    <w:r>
                      <w:rPr>
                        <w:color w:val="231F20"/>
                        <w:spacing w:val="35"/>
                        <w:sz w:val="19"/>
                      </w:rPr>
                      <w:t> </w:t>
                    </w:r>
                    <w:r>
                      <w:rPr>
                        <w:color w:val="231F20"/>
                        <w:sz w:val="19"/>
                      </w:rPr>
                      <w:t>удерживать</w:t>
                    </w:r>
                    <w:r>
                      <w:rPr>
                        <w:color w:val="231F20"/>
                        <w:spacing w:val="36"/>
                        <w:sz w:val="19"/>
                      </w:rPr>
                      <w:t> </w:t>
                    </w:r>
                    <w:r>
                      <w:rPr>
                        <w:color w:val="231F20"/>
                        <w:sz w:val="19"/>
                      </w:rPr>
                      <w:t>мечи в</w:t>
                    </w:r>
                    <w:r>
                      <w:rPr>
                        <w:color w:val="231F20"/>
                        <w:spacing w:val="-14"/>
                        <w:sz w:val="19"/>
                      </w:rPr>
                      <w:t> </w:t>
                    </w:r>
                    <w:r>
                      <w:rPr>
                        <w:color w:val="231F20"/>
                        <w:sz w:val="19"/>
                      </w:rPr>
                      <w:t>ножнах</w:t>
                    </w:r>
                    <w:r>
                      <w:rPr>
                        <w:color w:val="231F20"/>
                        <w:spacing w:val="-13"/>
                        <w:sz w:val="19"/>
                      </w:rPr>
                      <w:t> </w:t>
                    </w:r>
                    <w:r>
                      <w:rPr>
                        <w:color w:val="231F20"/>
                        <w:sz w:val="19"/>
                      </w:rPr>
                      <w:t>и</w:t>
                    </w:r>
                    <w:r>
                      <w:rPr>
                        <w:color w:val="231F20"/>
                        <w:spacing w:val="-13"/>
                        <w:sz w:val="19"/>
                      </w:rPr>
                      <w:t> </w:t>
                    </w:r>
                    <w:r>
                      <w:rPr>
                        <w:color w:val="231F20"/>
                        <w:sz w:val="19"/>
                      </w:rPr>
                      <w:t>своими</w:t>
                    </w:r>
                    <w:r>
                      <w:rPr>
                        <w:color w:val="231F20"/>
                        <w:spacing w:val="-13"/>
                        <w:sz w:val="19"/>
                      </w:rPr>
                      <w:t> </w:t>
                    </w:r>
                    <w:r>
                      <w:rPr>
                        <w:color w:val="231F20"/>
                        <w:sz w:val="19"/>
                      </w:rPr>
                      <w:t>открытиями</w:t>
                    </w:r>
                    <w:r>
                      <w:rPr>
                        <w:color w:val="231F20"/>
                        <w:spacing w:val="-13"/>
                        <w:sz w:val="19"/>
                      </w:rPr>
                      <w:t> </w:t>
                    </w:r>
                    <w:r>
                      <w:rPr>
                        <w:color w:val="231F20"/>
                        <w:sz w:val="19"/>
                      </w:rPr>
                      <w:t>решать</w:t>
                    </w:r>
                    <w:r>
                      <w:rPr>
                        <w:color w:val="231F20"/>
                        <w:spacing w:val="-14"/>
                        <w:sz w:val="19"/>
                      </w:rPr>
                      <w:t> </w:t>
                    </w:r>
                    <w:r>
                      <w:rPr>
                        <w:color w:val="231F20"/>
                        <w:sz w:val="19"/>
                      </w:rPr>
                      <w:t>судьбу</w:t>
                    </w:r>
                    <w:r>
                      <w:rPr>
                        <w:color w:val="231F20"/>
                        <w:spacing w:val="-13"/>
                        <w:sz w:val="19"/>
                      </w:rPr>
                      <w:t> </w:t>
                    </w:r>
                    <w:r>
                      <w:rPr>
                        <w:color w:val="231F20"/>
                        <w:sz w:val="19"/>
                      </w:rPr>
                      <w:t>войны</w:t>
                    </w:r>
                    <w:r>
                      <w:rPr>
                        <w:color w:val="231F20"/>
                        <w:spacing w:val="-13"/>
                        <w:sz w:val="19"/>
                      </w:rPr>
                      <w:t> </w:t>
                    </w:r>
                    <w:r>
                      <w:rPr>
                        <w:color w:val="231F20"/>
                        <w:sz w:val="19"/>
                      </w:rPr>
                      <w:t>и</w:t>
                    </w:r>
                    <w:r>
                      <w:rPr>
                        <w:color w:val="231F20"/>
                        <w:spacing w:val="-13"/>
                        <w:sz w:val="19"/>
                      </w:rPr>
                      <w:t> </w:t>
                    </w:r>
                    <w:r>
                      <w:rPr>
                        <w:color w:val="231F20"/>
                        <w:sz w:val="19"/>
                      </w:rPr>
                      <w:t>мира,</w:t>
                    </w:r>
                    <w:r>
                      <w:rPr>
                        <w:color w:val="231F20"/>
                        <w:spacing w:val="-13"/>
                        <w:sz w:val="19"/>
                      </w:rPr>
                      <w:t> </w:t>
                    </w:r>
                    <w:r>
                      <w:rPr>
                        <w:color w:val="231F20"/>
                        <w:sz w:val="19"/>
                      </w:rPr>
                      <w:t>звучит</w:t>
                    </w:r>
                    <w:r>
                      <w:rPr>
                        <w:color w:val="231F20"/>
                        <w:spacing w:val="-14"/>
                        <w:sz w:val="19"/>
                      </w:rPr>
                      <w:t> </w:t>
                    </w:r>
                    <w:r>
                      <w:rPr>
                        <w:color w:val="231F20"/>
                        <w:sz w:val="19"/>
                      </w:rPr>
                      <w:t>почти</w:t>
                    </w:r>
                    <w:r>
                      <w:rPr>
                        <w:color w:val="231F20"/>
                        <w:spacing w:val="-13"/>
                        <w:sz w:val="19"/>
                      </w:rPr>
                      <w:t> </w:t>
                    </w:r>
                    <w:r>
                      <w:rPr>
                        <w:color w:val="231F20"/>
                        <w:sz w:val="19"/>
                      </w:rPr>
                      <w:t>сати- рически, но это так.</w:t>
                    </w:r>
                  </w:p>
                  <w:p>
                    <w:pPr>
                      <w:spacing w:line="228" w:lineRule="auto" w:before="108"/>
                      <w:ind w:left="572" w:right="1101"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56"/>
                        <w:sz w:val="20"/>
                      </w:rPr>
                      <w:t> </w:t>
                    </w:r>
                    <w:r>
                      <w:rPr>
                        <w:rFonts w:ascii="Trebuchet MS" w:hAnsi="Trebuchet MS"/>
                        <w:color w:val="231F20"/>
                        <w:sz w:val="19"/>
                      </w:rPr>
                      <w:t>Что</w:t>
                    </w:r>
                    <w:r>
                      <w:rPr>
                        <w:rFonts w:ascii="Trebuchet MS" w:hAnsi="Trebuchet MS"/>
                        <w:color w:val="231F20"/>
                        <w:spacing w:val="-13"/>
                        <w:sz w:val="19"/>
                      </w:rPr>
                      <w:t> </w:t>
                    </w:r>
                    <w:r>
                      <w:rPr>
                        <w:rFonts w:ascii="Trebuchet MS" w:hAnsi="Trebuchet MS"/>
                        <w:color w:val="231F20"/>
                        <w:sz w:val="19"/>
                      </w:rPr>
                      <w:t>имел</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виду</w:t>
                    </w:r>
                    <w:r>
                      <w:rPr>
                        <w:rFonts w:ascii="Trebuchet MS" w:hAnsi="Trebuchet MS"/>
                        <w:color w:val="231F20"/>
                        <w:spacing w:val="-13"/>
                        <w:sz w:val="19"/>
                      </w:rPr>
                      <w:t> </w:t>
                    </w:r>
                    <w:r>
                      <w:rPr>
                        <w:rFonts w:ascii="Trebuchet MS" w:hAnsi="Trebuchet MS"/>
                        <w:color w:val="231F20"/>
                        <w:sz w:val="19"/>
                      </w:rPr>
                      <w:t>Бисмарк,</w:t>
                    </w:r>
                    <w:r>
                      <w:rPr>
                        <w:rFonts w:ascii="Trebuchet MS" w:hAnsi="Trebuchet MS"/>
                        <w:color w:val="231F20"/>
                        <w:spacing w:val="-13"/>
                        <w:sz w:val="19"/>
                      </w:rPr>
                      <w:t> </w:t>
                    </w:r>
                    <w:r>
                      <w:rPr>
                        <w:rFonts w:ascii="Trebuchet MS" w:hAnsi="Trebuchet MS"/>
                        <w:color w:val="231F20"/>
                        <w:sz w:val="19"/>
                      </w:rPr>
                      <w:t>говоря</w:t>
                    </w:r>
                    <w:r>
                      <w:rPr>
                        <w:rFonts w:ascii="Trebuchet MS" w:hAnsi="Trebuchet MS"/>
                        <w:color w:val="231F20"/>
                        <w:spacing w:val="-13"/>
                        <w:sz w:val="19"/>
                      </w:rPr>
                      <w:t> </w:t>
                    </w:r>
                    <w:r>
                      <w:rPr>
                        <w:rFonts w:ascii="Trebuchet MS" w:hAnsi="Trebuchet MS"/>
                        <w:color w:val="231F20"/>
                        <w:sz w:val="19"/>
                      </w:rPr>
                      <w:t>о</w:t>
                    </w:r>
                    <w:r>
                      <w:rPr>
                        <w:rFonts w:ascii="Trebuchet MS" w:hAnsi="Trebuchet MS"/>
                        <w:color w:val="231F20"/>
                        <w:spacing w:val="-13"/>
                        <w:sz w:val="19"/>
                      </w:rPr>
                      <w:t> </w:t>
                    </w:r>
                    <w:r>
                      <w:rPr>
                        <w:rFonts w:ascii="Trebuchet MS" w:hAnsi="Trebuchet MS"/>
                        <w:color w:val="231F20"/>
                        <w:sz w:val="19"/>
                      </w:rPr>
                      <w:t>роли</w:t>
                    </w:r>
                    <w:r>
                      <w:rPr>
                        <w:rFonts w:ascii="Trebuchet MS" w:hAnsi="Trebuchet MS"/>
                        <w:color w:val="231F20"/>
                        <w:spacing w:val="-13"/>
                        <w:sz w:val="19"/>
                      </w:rPr>
                      <w:t> </w:t>
                    </w:r>
                    <w:r>
                      <w:rPr>
                        <w:rFonts w:ascii="Trebuchet MS" w:hAnsi="Trebuchet MS"/>
                        <w:color w:val="231F20"/>
                        <w:sz w:val="19"/>
                      </w:rPr>
                      <w:t>химии</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поддержании</w:t>
                    </w:r>
                    <w:r>
                      <w:rPr>
                        <w:rFonts w:ascii="Trebuchet MS" w:hAnsi="Trebuchet MS"/>
                        <w:color w:val="231F20"/>
                        <w:spacing w:val="-13"/>
                        <w:sz w:val="19"/>
                      </w:rPr>
                      <w:t> </w:t>
                    </w:r>
                    <w:r>
                      <w:rPr>
                        <w:rFonts w:ascii="Trebuchet MS" w:hAnsi="Trebuchet MS"/>
                        <w:color w:val="231F20"/>
                        <w:sz w:val="19"/>
                      </w:rPr>
                      <w:t>мира?</w:t>
                    </w:r>
                    <w:r>
                      <w:rPr>
                        <w:rFonts w:ascii="Trebuchet MS" w:hAnsi="Trebuchet MS"/>
                        <w:color w:val="231F20"/>
                        <w:spacing w:val="-13"/>
                        <w:sz w:val="19"/>
                      </w:rPr>
                      <w:t> </w:t>
                    </w:r>
                    <w:r>
                      <w:rPr>
                        <w:rFonts w:ascii="Trebuchet MS" w:hAnsi="Trebuchet MS"/>
                        <w:color w:val="231F20"/>
                        <w:sz w:val="19"/>
                      </w:rPr>
                      <w:t>Согласны ли вы с этим утверждением?</w:t>
                    </w:r>
                  </w:p>
                </w:txbxContent>
              </v:textbox>
              <w10:wrap type="none"/>
            </v:shape>
            <w10:wrap type="topAndBottom"/>
          </v:group>
        </w:pict>
      </w:r>
    </w:p>
    <w:p>
      <w:pPr>
        <w:pStyle w:val="BodyText"/>
        <w:spacing w:before="3"/>
        <w:rPr>
          <w:sz w:val="7"/>
        </w:rPr>
      </w:pPr>
    </w:p>
    <w:p>
      <w:pPr>
        <w:pStyle w:val="BodyText"/>
        <w:spacing w:line="220" w:lineRule="auto" w:before="119"/>
        <w:ind w:left="693" w:right="1194"/>
        <w:jc w:val="both"/>
      </w:pPr>
      <w:r>
        <w:rPr>
          <w:rFonts w:ascii="Calibri" w:hAnsi="Calibri"/>
          <w:b/>
          <w:color w:val="FFFFFF"/>
          <w:position w:val="1"/>
          <w:shd w:fill="4495D1" w:color="auto" w:val="clear"/>
        </w:rPr>
        <w:t> 8 </w:t>
      </w:r>
      <w:r>
        <w:rPr>
          <w:rFonts w:ascii="Calibri" w:hAnsi="Calibri"/>
          <w:b/>
          <w:color w:val="FFFFFF"/>
          <w:position w:val="1"/>
        </w:rPr>
        <w:t> </w:t>
      </w:r>
      <w:r>
        <w:rPr>
          <w:rFonts w:ascii="Calibri" w:hAnsi="Calibri"/>
          <w:b/>
          <w:color w:val="4495D1"/>
        </w:rPr>
        <w:t>«Белый уголь». </w:t>
      </w:r>
      <w:r>
        <w:rPr>
          <w:color w:val="231F20"/>
        </w:rPr>
        <w:t>Наряду с новыми материалами, вторая промышленная революция</w:t>
      </w:r>
      <w:r>
        <w:rPr>
          <w:color w:val="231F20"/>
          <w:spacing w:val="-9"/>
        </w:rPr>
        <w:t> </w:t>
      </w:r>
      <w:r>
        <w:rPr>
          <w:color w:val="231F20"/>
        </w:rPr>
        <w:t>—</w:t>
      </w:r>
      <w:r>
        <w:rPr>
          <w:color w:val="231F20"/>
          <w:spacing w:val="-9"/>
        </w:rPr>
        <w:t> </w:t>
      </w:r>
      <w:r>
        <w:rPr>
          <w:color w:val="231F20"/>
        </w:rPr>
        <w:t>это</w:t>
      </w:r>
      <w:r>
        <w:rPr>
          <w:color w:val="231F20"/>
          <w:spacing w:val="-9"/>
        </w:rPr>
        <w:t> </w:t>
      </w:r>
      <w:r>
        <w:rPr>
          <w:color w:val="231F20"/>
        </w:rPr>
        <w:t>ещё</w:t>
      </w:r>
      <w:r>
        <w:rPr>
          <w:color w:val="231F20"/>
          <w:spacing w:val="-9"/>
        </w:rPr>
        <w:t> </w:t>
      </w:r>
      <w:r>
        <w:rPr>
          <w:color w:val="231F20"/>
        </w:rPr>
        <w:t>и</w:t>
      </w:r>
      <w:r>
        <w:rPr>
          <w:color w:val="231F20"/>
          <w:spacing w:val="-9"/>
        </w:rPr>
        <w:t> </w:t>
      </w:r>
      <w:r>
        <w:rPr>
          <w:color w:val="231F20"/>
        </w:rPr>
        <w:t>новые</w:t>
      </w:r>
      <w:r>
        <w:rPr>
          <w:color w:val="231F20"/>
          <w:spacing w:val="-9"/>
        </w:rPr>
        <w:t> </w:t>
      </w:r>
      <w:r>
        <w:rPr>
          <w:color w:val="231F20"/>
        </w:rPr>
        <w:t>источники</w:t>
      </w:r>
      <w:r>
        <w:rPr>
          <w:color w:val="231F20"/>
          <w:spacing w:val="-9"/>
        </w:rPr>
        <w:t> </w:t>
      </w:r>
      <w:r>
        <w:rPr>
          <w:color w:val="231F20"/>
        </w:rPr>
        <w:t>энергии.</w:t>
      </w:r>
      <w:r>
        <w:rPr>
          <w:color w:val="231F20"/>
          <w:spacing w:val="-9"/>
        </w:rPr>
        <w:t> </w:t>
      </w:r>
      <w:r>
        <w:rPr>
          <w:color w:val="231F20"/>
        </w:rPr>
        <w:t>Особенно</w:t>
      </w:r>
      <w:r>
        <w:rPr>
          <w:color w:val="231F20"/>
          <w:spacing w:val="-9"/>
        </w:rPr>
        <w:t> </w:t>
      </w:r>
      <w:r>
        <w:rPr>
          <w:color w:val="231F20"/>
        </w:rPr>
        <w:t>выделялся</w:t>
      </w:r>
      <w:r>
        <w:rPr>
          <w:color w:val="231F20"/>
          <w:spacing w:val="-9"/>
        </w:rPr>
        <w:t> </w:t>
      </w:r>
      <w:r>
        <w:rPr>
          <w:color w:val="231F20"/>
        </w:rPr>
        <w:t>«белый уголь»</w:t>
      </w:r>
      <w:r>
        <w:rPr>
          <w:color w:val="231F20"/>
          <w:spacing w:val="-5"/>
        </w:rPr>
        <w:t> </w:t>
      </w:r>
      <w:r>
        <w:rPr>
          <w:color w:val="231F20"/>
        </w:rPr>
        <w:t>—</w:t>
      </w:r>
      <w:r>
        <w:rPr>
          <w:color w:val="231F20"/>
          <w:spacing w:val="-5"/>
        </w:rPr>
        <w:t> </w:t>
      </w:r>
      <w:r>
        <w:rPr>
          <w:color w:val="231F20"/>
        </w:rPr>
        <w:t>так</w:t>
      </w:r>
      <w:r>
        <w:rPr>
          <w:color w:val="231F20"/>
          <w:spacing w:val="-5"/>
        </w:rPr>
        <w:t> </w:t>
      </w:r>
      <w:r>
        <w:rPr>
          <w:color w:val="231F20"/>
        </w:rPr>
        <w:t>в</w:t>
      </w:r>
      <w:r>
        <w:rPr>
          <w:color w:val="231F20"/>
          <w:spacing w:val="-5"/>
        </w:rPr>
        <w:t> </w:t>
      </w:r>
      <w:r>
        <w:rPr>
          <w:color w:val="231F20"/>
        </w:rPr>
        <w:t>XIX</w:t>
      </w:r>
      <w:r>
        <w:rPr>
          <w:color w:val="231F20"/>
          <w:spacing w:val="-5"/>
        </w:rPr>
        <w:t> </w:t>
      </w:r>
      <w:r>
        <w:rPr>
          <w:color w:val="231F20"/>
        </w:rPr>
        <w:t>в.</w:t>
      </w:r>
      <w:r>
        <w:rPr>
          <w:color w:val="231F20"/>
          <w:spacing w:val="-5"/>
        </w:rPr>
        <w:t> </w:t>
      </w:r>
      <w:r>
        <w:rPr>
          <w:color w:val="231F20"/>
        </w:rPr>
        <w:t>нередко</w:t>
      </w:r>
      <w:r>
        <w:rPr>
          <w:color w:val="231F20"/>
          <w:spacing w:val="-5"/>
        </w:rPr>
        <w:t> </w:t>
      </w:r>
      <w:r>
        <w:rPr>
          <w:color w:val="231F20"/>
        </w:rPr>
        <w:t>называли</w:t>
      </w:r>
      <w:r>
        <w:rPr>
          <w:color w:val="231F20"/>
          <w:spacing w:val="-5"/>
        </w:rPr>
        <w:t> </w:t>
      </w:r>
      <w:r>
        <w:rPr>
          <w:color w:val="231F20"/>
        </w:rPr>
        <w:t>электричество,</w:t>
      </w:r>
      <w:r>
        <w:rPr>
          <w:color w:val="231F20"/>
          <w:spacing w:val="-5"/>
        </w:rPr>
        <w:t> </w:t>
      </w:r>
      <w:r>
        <w:rPr>
          <w:color w:val="231F20"/>
        </w:rPr>
        <w:t>главную</w:t>
      </w:r>
      <w:r>
        <w:rPr>
          <w:color w:val="231F20"/>
          <w:spacing w:val="-5"/>
        </w:rPr>
        <w:t> </w:t>
      </w:r>
      <w:r>
        <w:rPr>
          <w:color w:val="231F20"/>
        </w:rPr>
        <w:t>альтернативу настоящему, «чёрному» углю (неслучайно первая в России ГЭС, построенная</w:t>
      </w:r>
      <w:r>
        <w:rPr>
          <w:color w:val="231F20"/>
          <w:spacing w:val="80"/>
          <w:w w:val="150"/>
        </w:rPr>
        <w:t> </w:t>
      </w:r>
      <w:r>
        <w:rPr>
          <w:color w:val="231F20"/>
        </w:rPr>
        <w:t>в</w:t>
      </w:r>
      <w:r>
        <w:rPr>
          <w:color w:val="231F20"/>
          <w:spacing w:val="-10"/>
        </w:rPr>
        <w:t> </w:t>
      </w:r>
      <w:r>
        <w:rPr>
          <w:color w:val="231F20"/>
        </w:rPr>
        <w:t>1903</w:t>
      </w:r>
      <w:r>
        <w:rPr>
          <w:color w:val="231F20"/>
          <w:spacing w:val="-10"/>
        </w:rPr>
        <w:t> </w:t>
      </w:r>
      <w:r>
        <w:rPr>
          <w:color w:val="231F20"/>
        </w:rPr>
        <w:t>г.</w:t>
      </w:r>
      <w:r>
        <w:rPr>
          <w:color w:val="231F20"/>
          <w:spacing w:val="-10"/>
        </w:rPr>
        <w:t> </w:t>
      </w:r>
      <w:r>
        <w:rPr>
          <w:color w:val="231F20"/>
        </w:rPr>
        <w:t>неподалёку</w:t>
      </w:r>
      <w:r>
        <w:rPr>
          <w:color w:val="231F20"/>
          <w:spacing w:val="-10"/>
        </w:rPr>
        <w:t> </w:t>
      </w:r>
      <w:r>
        <w:rPr>
          <w:color w:val="231F20"/>
        </w:rPr>
        <w:t>от</w:t>
      </w:r>
      <w:r>
        <w:rPr>
          <w:color w:val="231F20"/>
          <w:spacing w:val="-10"/>
        </w:rPr>
        <w:t> </w:t>
      </w:r>
      <w:r>
        <w:rPr>
          <w:color w:val="231F20"/>
        </w:rPr>
        <w:t>Пятигорска,</w:t>
      </w:r>
      <w:r>
        <w:rPr>
          <w:color w:val="231F20"/>
          <w:spacing w:val="-10"/>
        </w:rPr>
        <w:t> </w:t>
      </w:r>
      <w:r>
        <w:rPr>
          <w:color w:val="231F20"/>
        </w:rPr>
        <w:t>так</w:t>
      </w:r>
      <w:r>
        <w:rPr>
          <w:color w:val="231F20"/>
          <w:spacing w:val="-10"/>
        </w:rPr>
        <w:t> </w:t>
      </w:r>
      <w:r>
        <w:rPr>
          <w:color w:val="231F20"/>
        </w:rPr>
        <w:t>и</w:t>
      </w:r>
      <w:r>
        <w:rPr>
          <w:color w:val="231F20"/>
          <w:spacing w:val="-10"/>
        </w:rPr>
        <w:t> </w:t>
      </w:r>
      <w:r>
        <w:rPr>
          <w:color w:val="231F20"/>
        </w:rPr>
        <w:t>называлась</w:t>
      </w:r>
      <w:r>
        <w:rPr>
          <w:color w:val="231F20"/>
          <w:spacing w:val="-10"/>
        </w:rPr>
        <w:t> </w:t>
      </w:r>
      <w:r>
        <w:rPr>
          <w:color w:val="231F20"/>
        </w:rPr>
        <w:t>—</w:t>
      </w:r>
      <w:r>
        <w:rPr>
          <w:color w:val="231F20"/>
          <w:spacing w:val="-10"/>
        </w:rPr>
        <w:t> </w:t>
      </w:r>
      <w:r>
        <w:rPr>
          <w:color w:val="231F20"/>
        </w:rPr>
        <w:t>«Белый</w:t>
      </w:r>
      <w:r>
        <w:rPr>
          <w:color w:val="231F20"/>
          <w:spacing w:val="-10"/>
        </w:rPr>
        <w:t> </w:t>
      </w:r>
      <w:r>
        <w:rPr>
          <w:color w:val="231F20"/>
        </w:rPr>
        <w:t>уголь»).</w:t>
      </w:r>
      <w:r>
        <w:rPr>
          <w:color w:val="231F20"/>
          <w:spacing w:val="-10"/>
        </w:rPr>
        <w:t> </w:t>
      </w:r>
      <w:r>
        <w:rPr>
          <w:color w:val="231F20"/>
        </w:rPr>
        <w:t>Одна- ко для его полноценного использования понадобилась целая цепь изобре- </w:t>
      </w:r>
      <w:r>
        <w:rPr>
          <w:color w:val="231F20"/>
          <w:spacing w:val="-2"/>
        </w:rPr>
        <w:t>тений.</w:t>
      </w:r>
    </w:p>
    <w:p>
      <w:pPr>
        <w:pStyle w:val="BodyText"/>
        <w:spacing w:line="220" w:lineRule="auto" w:before="9"/>
        <w:ind w:left="693" w:right="1194" w:firstLine="340"/>
        <w:jc w:val="both"/>
      </w:pPr>
      <w:r>
        <w:rPr>
          <w:color w:val="231F20"/>
          <w:w w:val="105"/>
        </w:rPr>
        <w:t>В</w:t>
      </w:r>
      <w:r>
        <w:rPr>
          <w:color w:val="231F20"/>
          <w:w w:val="105"/>
        </w:rPr>
        <w:t> 1866</w:t>
      </w:r>
      <w:r>
        <w:rPr>
          <w:color w:val="231F20"/>
          <w:w w:val="105"/>
        </w:rPr>
        <w:t> г.</w:t>
      </w:r>
      <w:r>
        <w:rPr>
          <w:color w:val="231F20"/>
          <w:w w:val="105"/>
        </w:rPr>
        <w:t> </w:t>
      </w:r>
      <w:r>
        <w:rPr>
          <w:rFonts w:ascii="Book Antiqua" w:hAnsi="Book Antiqua"/>
          <w:b/>
          <w:i/>
          <w:color w:val="231F20"/>
          <w:w w:val="105"/>
        </w:rPr>
        <w:t>В.</w:t>
      </w:r>
      <w:r>
        <w:rPr>
          <w:rFonts w:ascii="Book Antiqua" w:hAnsi="Book Antiqua"/>
          <w:b/>
          <w:i/>
          <w:color w:val="231F20"/>
          <w:spacing w:val="36"/>
          <w:w w:val="105"/>
        </w:rPr>
        <w:t> </w:t>
      </w:r>
      <w:r>
        <w:rPr>
          <w:rFonts w:ascii="Book Antiqua" w:hAnsi="Book Antiqua"/>
          <w:b/>
          <w:i/>
          <w:color w:val="231F20"/>
          <w:w w:val="105"/>
        </w:rPr>
        <w:t>фон</w:t>
      </w:r>
      <w:r>
        <w:rPr>
          <w:rFonts w:ascii="Book Antiqua" w:hAnsi="Book Antiqua"/>
          <w:b/>
          <w:i/>
          <w:color w:val="231F20"/>
          <w:spacing w:val="36"/>
          <w:w w:val="105"/>
        </w:rPr>
        <w:t> </w:t>
      </w:r>
      <w:r>
        <w:rPr>
          <w:rFonts w:ascii="Book Antiqua" w:hAnsi="Book Antiqua"/>
          <w:b/>
          <w:i/>
          <w:color w:val="231F20"/>
          <w:w w:val="105"/>
        </w:rPr>
        <w:t>Сименс</w:t>
      </w:r>
      <w:r>
        <w:rPr>
          <w:rFonts w:ascii="Book Antiqua" w:hAnsi="Book Antiqua"/>
          <w:b/>
          <w:i/>
          <w:color w:val="231F20"/>
          <w:w w:val="105"/>
        </w:rPr>
        <w:t> </w:t>
      </w:r>
      <w:r>
        <w:rPr>
          <w:color w:val="231F20"/>
          <w:w w:val="105"/>
        </w:rPr>
        <w:t>разработал</w:t>
      </w:r>
      <w:r>
        <w:rPr>
          <w:color w:val="231F20"/>
          <w:w w:val="105"/>
        </w:rPr>
        <w:t> генератор</w:t>
      </w:r>
      <w:r>
        <w:rPr>
          <w:color w:val="231F20"/>
          <w:w w:val="105"/>
        </w:rPr>
        <w:t> постоянного</w:t>
      </w:r>
      <w:r>
        <w:rPr>
          <w:color w:val="231F20"/>
          <w:w w:val="105"/>
        </w:rPr>
        <w:t> тока.</w:t>
      </w:r>
      <w:r>
        <w:rPr>
          <w:color w:val="231F20"/>
          <w:w w:val="105"/>
        </w:rPr>
        <w:t> Сра- зу</w:t>
      </w:r>
      <w:r>
        <w:rPr>
          <w:color w:val="231F20"/>
          <w:spacing w:val="-5"/>
          <w:w w:val="105"/>
        </w:rPr>
        <w:t> </w:t>
      </w:r>
      <w:r>
        <w:rPr>
          <w:color w:val="231F20"/>
          <w:w w:val="105"/>
        </w:rPr>
        <w:t>несколько</w:t>
      </w:r>
      <w:r>
        <w:rPr>
          <w:color w:val="231F20"/>
          <w:spacing w:val="-5"/>
          <w:w w:val="105"/>
        </w:rPr>
        <w:t> </w:t>
      </w:r>
      <w:r>
        <w:rPr>
          <w:color w:val="231F20"/>
          <w:w w:val="105"/>
        </w:rPr>
        <w:t>учёных</w:t>
      </w:r>
      <w:r>
        <w:rPr>
          <w:color w:val="231F20"/>
          <w:spacing w:val="-5"/>
          <w:w w:val="105"/>
        </w:rPr>
        <w:t> </w:t>
      </w:r>
      <w:r>
        <w:rPr>
          <w:color w:val="231F20"/>
          <w:w w:val="105"/>
        </w:rPr>
        <w:t>(француз</w:t>
      </w:r>
      <w:r>
        <w:rPr>
          <w:color w:val="231F20"/>
          <w:spacing w:val="-5"/>
          <w:w w:val="105"/>
        </w:rPr>
        <w:t> </w:t>
      </w:r>
      <w:r>
        <w:rPr>
          <w:color w:val="231F20"/>
          <w:w w:val="105"/>
        </w:rPr>
        <w:t>Л.</w:t>
      </w:r>
      <w:r>
        <w:rPr>
          <w:color w:val="231F20"/>
          <w:spacing w:val="-5"/>
          <w:w w:val="105"/>
        </w:rPr>
        <w:t> </w:t>
      </w:r>
      <w:r>
        <w:rPr>
          <w:color w:val="231F20"/>
          <w:w w:val="105"/>
        </w:rPr>
        <w:t>Голар,</w:t>
      </w:r>
      <w:r>
        <w:rPr>
          <w:color w:val="231F20"/>
          <w:spacing w:val="-5"/>
          <w:w w:val="105"/>
        </w:rPr>
        <w:t> </w:t>
      </w:r>
      <w:r>
        <w:rPr>
          <w:color w:val="231F20"/>
          <w:w w:val="105"/>
        </w:rPr>
        <w:t>русский</w:t>
      </w:r>
      <w:r>
        <w:rPr>
          <w:color w:val="231F20"/>
          <w:spacing w:val="-5"/>
          <w:w w:val="105"/>
        </w:rPr>
        <w:t> </w:t>
      </w:r>
      <w:r>
        <w:rPr>
          <w:color w:val="231F20"/>
          <w:w w:val="105"/>
        </w:rPr>
        <w:t>П.</w:t>
      </w:r>
      <w:r>
        <w:rPr>
          <w:color w:val="231F20"/>
          <w:spacing w:val="-5"/>
          <w:w w:val="105"/>
        </w:rPr>
        <w:t> </w:t>
      </w:r>
      <w:r>
        <w:rPr>
          <w:color w:val="231F20"/>
          <w:w w:val="105"/>
        </w:rPr>
        <w:t>Яблочков,</w:t>
      </w:r>
      <w:r>
        <w:rPr>
          <w:color w:val="231F20"/>
          <w:spacing w:val="-5"/>
          <w:w w:val="105"/>
        </w:rPr>
        <w:t> </w:t>
      </w:r>
      <w:r>
        <w:rPr>
          <w:color w:val="231F20"/>
          <w:w w:val="105"/>
        </w:rPr>
        <w:t>американец </w:t>
      </w:r>
      <w:r>
        <w:rPr>
          <w:color w:val="231F20"/>
        </w:rPr>
        <w:t>Н.</w:t>
      </w:r>
      <w:r>
        <w:rPr>
          <w:color w:val="231F20"/>
          <w:spacing w:val="-4"/>
        </w:rPr>
        <w:t> </w:t>
      </w:r>
      <w:r>
        <w:rPr>
          <w:color w:val="231F20"/>
        </w:rPr>
        <w:t>Тесла)</w:t>
      </w:r>
      <w:r>
        <w:rPr>
          <w:color w:val="231F20"/>
          <w:spacing w:val="-4"/>
        </w:rPr>
        <w:t> </w:t>
      </w:r>
      <w:r>
        <w:rPr>
          <w:color w:val="231F20"/>
        </w:rPr>
        <w:t>внесли</w:t>
      </w:r>
      <w:r>
        <w:rPr>
          <w:color w:val="231F20"/>
          <w:spacing w:val="-4"/>
        </w:rPr>
        <w:t> </w:t>
      </w:r>
      <w:r>
        <w:rPr>
          <w:color w:val="231F20"/>
        </w:rPr>
        <w:t>вклад</w:t>
      </w:r>
      <w:r>
        <w:rPr>
          <w:color w:val="231F20"/>
          <w:spacing w:val="-4"/>
        </w:rPr>
        <w:t> </w:t>
      </w:r>
      <w:r>
        <w:rPr>
          <w:color w:val="231F20"/>
        </w:rPr>
        <w:t>в</w:t>
      </w:r>
      <w:r>
        <w:rPr>
          <w:color w:val="231F20"/>
          <w:spacing w:val="-4"/>
        </w:rPr>
        <w:t> </w:t>
      </w:r>
      <w:r>
        <w:rPr>
          <w:color w:val="231F20"/>
        </w:rPr>
        <w:t>разработку</w:t>
      </w:r>
      <w:r>
        <w:rPr>
          <w:color w:val="231F20"/>
          <w:spacing w:val="-4"/>
        </w:rPr>
        <w:t> </w:t>
      </w:r>
      <w:r>
        <w:rPr>
          <w:color w:val="231F20"/>
        </w:rPr>
        <w:t>трансформаторов.</w:t>
      </w:r>
      <w:r>
        <w:rPr>
          <w:color w:val="231F20"/>
          <w:spacing w:val="-4"/>
        </w:rPr>
        <w:t> </w:t>
      </w:r>
      <w:r>
        <w:rPr>
          <w:color w:val="231F20"/>
        </w:rPr>
        <w:t>Но</w:t>
      </w:r>
      <w:r>
        <w:rPr>
          <w:color w:val="231F20"/>
          <w:spacing w:val="-4"/>
        </w:rPr>
        <w:t> </w:t>
      </w:r>
      <w:r>
        <w:rPr>
          <w:color w:val="231F20"/>
        </w:rPr>
        <w:t>оставался</w:t>
      </w:r>
      <w:r>
        <w:rPr>
          <w:color w:val="231F20"/>
          <w:spacing w:val="-4"/>
        </w:rPr>
        <w:t> </w:t>
      </w:r>
      <w:r>
        <w:rPr>
          <w:color w:val="231F20"/>
        </w:rPr>
        <w:t>вопрос</w:t>
      </w:r>
      <w:r>
        <w:rPr>
          <w:color w:val="231F20"/>
          <w:spacing w:val="-4"/>
        </w:rPr>
        <w:t> </w:t>
      </w:r>
      <w:r>
        <w:rPr>
          <w:color w:val="231F20"/>
        </w:rPr>
        <w:t>— </w:t>
      </w:r>
      <w:r>
        <w:rPr>
          <w:color w:val="231F20"/>
          <w:w w:val="105"/>
        </w:rPr>
        <w:t>как</w:t>
      </w:r>
      <w:r>
        <w:rPr>
          <w:color w:val="231F20"/>
          <w:spacing w:val="-15"/>
          <w:w w:val="105"/>
        </w:rPr>
        <w:t> </w:t>
      </w:r>
      <w:r>
        <w:rPr>
          <w:color w:val="231F20"/>
          <w:w w:val="105"/>
        </w:rPr>
        <w:t>передать</w:t>
      </w:r>
      <w:r>
        <w:rPr>
          <w:color w:val="231F20"/>
          <w:spacing w:val="-15"/>
          <w:w w:val="105"/>
        </w:rPr>
        <w:t> </w:t>
      </w:r>
      <w:r>
        <w:rPr>
          <w:color w:val="231F20"/>
          <w:w w:val="105"/>
        </w:rPr>
        <w:t>электричество</w:t>
      </w:r>
      <w:r>
        <w:rPr>
          <w:color w:val="231F20"/>
          <w:spacing w:val="-14"/>
          <w:w w:val="105"/>
        </w:rPr>
        <w:t> </w:t>
      </w:r>
      <w:r>
        <w:rPr>
          <w:color w:val="231F20"/>
          <w:w w:val="105"/>
        </w:rPr>
        <w:t>на</w:t>
      </w:r>
      <w:r>
        <w:rPr>
          <w:color w:val="231F20"/>
          <w:spacing w:val="-15"/>
          <w:w w:val="105"/>
        </w:rPr>
        <w:t> </w:t>
      </w:r>
      <w:r>
        <w:rPr>
          <w:color w:val="231F20"/>
          <w:w w:val="105"/>
        </w:rPr>
        <w:t>большие</w:t>
      </w:r>
      <w:r>
        <w:rPr>
          <w:color w:val="231F20"/>
          <w:spacing w:val="-14"/>
          <w:w w:val="105"/>
        </w:rPr>
        <w:t> </w:t>
      </w:r>
      <w:r>
        <w:rPr>
          <w:color w:val="231F20"/>
          <w:w w:val="105"/>
        </w:rPr>
        <w:t>расстояния?</w:t>
      </w:r>
      <w:r>
        <w:rPr>
          <w:color w:val="231F20"/>
          <w:spacing w:val="-15"/>
          <w:w w:val="105"/>
        </w:rPr>
        <w:t> </w:t>
      </w:r>
      <w:r>
        <w:rPr>
          <w:color w:val="231F20"/>
          <w:w w:val="105"/>
        </w:rPr>
        <w:t>В</w:t>
      </w:r>
      <w:r>
        <w:rPr>
          <w:color w:val="231F20"/>
          <w:spacing w:val="-15"/>
          <w:w w:val="105"/>
        </w:rPr>
        <w:t> </w:t>
      </w:r>
      <w:r>
        <w:rPr>
          <w:color w:val="231F20"/>
          <w:w w:val="105"/>
        </w:rPr>
        <w:t>1882</w:t>
      </w:r>
      <w:r>
        <w:rPr>
          <w:color w:val="231F20"/>
          <w:spacing w:val="-14"/>
          <w:w w:val="105"/>
        </w:rPr>
        <w:t> </w:t>
      </w:r>
      <w:r>
        <w:rPr>
          <w:color w:val="231F20"/>
          <w:w w:val="105"/>
        </w:rPr>
        <w:t>г.</w:t>
      </w:r>
      <w:r>
        <w:rPr>
          <w:color w:val="231F20"/>
          <w:spacing w:val="-15"/>
          <w:w w:val="105"/>
        </w:rPr>
        <w:t> </w:t>
      </w:r>
      <w:r>
        <w:rPr>
          <w:color w:val="231F20"/>
          <w:w w:val="105"/>
        </w:rPr>
        <w:t>французский электротехник</w:t>
      </w:r>
      <w:r>
        <w:rPr>
          <w:color w:val="231F20"/>
          <w:spacing w:val="-8"/>
          <w:w w:val="105"/>
        </w:rPr>
        <w:t> </w:t>
      </w:r>
      <w:r>
        <w:rPr>
          <w:color w:val="231F20"/>
          <w:w w:val="105"/>
        </w:rPr>
        <w:t>М.</w:t>
      </w:r>
      <w:r>
        <w:rPr>
          <w:color w:val="231F20"/>
          <w:spacing w:val="-8"/>
          <w:w w:val="105"/>
        </w:rPr>
        <w:t> </w:t>
      </w:r>
      <w:r>
        <w:rPr>
          <w:color w:val="231F20"/>
          <w:w w:val="105"/>
        </w:rPr>
        <w:t>Депре</w:t>
      </w:r>
      <w:r>
        <w:rPr>
          <w:color w:val="231F20"/>
          <w:spacing w:val="-8"/>
          <w:w w:val="105"/>
        </w:rPr>
        <w:t> </w:t>
      </w:r>
      <w:r>
        <w:rPr>
          <w:color w:val="231F20"/>
          <w:w w:val="105"/>
        </w:rPr>
        <w:t>продемонстрировал</w:t>
      </w:r>
      <w:r>
        <w:rPr>
          <w:color w:val="231F20"/>
          <w:spacing w:val="-8"/>
          <w:w w:val="105"/>
        </w:rPr>
        <w:t> </w:t>
      </w:r>
      <w:r>
        <w:rPr>
          <w:color w:val="231F20"/>
          <w:w w:val="105"/>
        </w:rPr>
        <w:t>передачу</w:t>
      </w:r>
      <w:r>
        <w:rPr>
          <w:color w:val="231F20"/>
          <w:spacing w:val="-8"/>
          <w:w w:val="105"/>
        </w:rPr>
        <w:t> </w:t>
      </w:r>
      <w:r>
        <w:rPr>
          <w:color w:val="231F20"/>
          <w:w w:val="105"/>
        </w:rPr>
        <w:t>постоянного</w:t>
      </w:r>
      <w:r>
        <w:rPr>
          <w:color w:val="231F20"/>
          <w:spacing w:val="-8"/>
          <w:w w:val="105"/>
        </w:rPr>
        <w:t> </w:t>
      </w:r>
      <w:r>
        <w:rPr>
          <w:color w:val="231F20"/>
          <w:w w:val="105"/>
        </w:rPr>
        <w:t>тока</w:t>
      </w:r>
      <w:r>
        <w:rPr>
          <w:color w:val="231F20"/>
          <w:spacing w:val="-8"/>
          <w:w w:val="105"/>
        </w:rPr>
        <w:t> </w:t>
      </w:r>
      <w:r>
        <w:rPr>
          <w:color w:val="231F20"/>
          <w:w w:val="105"/>
        </w:rPr>
        <w:t>на </w:t>
      </w:r>
      <w:r>
        <w:rPr>
          <w:color w:val="231F20"/>
        </w:rPr>
        <w:t>57</w:t>
      </w:r>
      <w:r>
        <w:rPr>
          <w:color w:val="231F20"/>
          <w:spacing w:val="20"/>
        </w:rPr>
        <w:t> </w:t>
      </w:r>
      <w:r>
        <w:rPr>
          <w:color w:val="231F20"/>
        </w:rPr>
        <w:t>км.</w:t>
      </w:r>
      <w:r>
        <w:rPr>
          <w:color w:val="231F20"/>
          <w:spacing w:val="21"/>
        </w:rPr>
        <w:t> </w:t>
      </w:r>
      <w:r>
        <w:rPr>
          <w:color w:val="231F20"/>
        </w:rPr>
        <w:t>Решающий</w:t>
      </w:r>
      <w:r>
        <w:rPr>
          <w:color w:val="231F20"/>
          <w:spacing w:val="21"/>
        </w:rPr>
        <w:t> </w:t>
      </w:r>
      <w:r>
        <w:rPr>
          <w:color w:val="231F20"/>
        </w:rPr>
        <w:t>прорыв</w:t>
      </w:r>
      <w:r>
        <w:rPr>
          <w:color w:val="231F20"/>
          <w:spacing w:val="20"/>
        </w:rPr>
        <w:t> </w:t>
      </w:r>
      <w:r>
        <w:rPr>
          <w:color w:val="231F20"/>
        </w:rPr>
        <w:t>совершил</w:t>
      </w:r>
      <w:r>
        <w:rPr>
          <w:color w:val="231F20"/>
          <w:spacing w:val="21"/>
        </w:rPr>
        <w:t> </w:t>
      </w:r>
      <w:r>
        <w:rPr>
          <w:color w:val="231F20"/>
        </w:rPr>
        <w:t>российский</w:t>
      </w:r>
      <w:r>
        <w:rPr>
          <w:color w:val="231F20"/>
          <w:spacing w:val="21"/>
        </w:rPr>
        <w:t> </w:t>
      </w:r>
      <w:r>
        <w:rPr>
          <w:color w:val="231F20"/>
        </w:rPr>
        <w:t>инженер</w:t>
      </w:r>
      <w:r>
        <w:rPr>
          <w:color w:val="231F20"/>
          <w:spacing w:val="20"/>
        </w:rPr>
        <w:t> </w:t>
      </w:r>
      <w:r>
        <w:rPr>
          <w:color w:val="231F20"/>
        </w:rPr>
        <w:t>М.</w:t>
      </w:r>
      <w:r>
        <w:rPr>
          <w:color w:val="231F20"/>
          <w:spacing w:val="21"/>
        </w:rPr>
        <w:t> </w:t>
      </w:r>
      <w:r>
        <w:rPr>
          <w:color w:val="231F20"/>
        </w:rPr>
        <w:t>Доливо-</w:t>
      </w:r>
      <w:r>
        <w:rPr>
          <w:color w:val="231F20"/>
          <w:spacing w:val="-2"/>
        </w:rPr>
        <w:t>Добро-</w:t>
      </w:r>
    </w:p>
    <w:p>
      <w:pPr>
        <w:spacing w:after="0" w:line="220" w:lineRule="auto"/>
        <w:jc w:val="both"/>
        <w:sectPr>
          <w:footerReference w:type="default" r:id="rId73"/>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36960" id="docshapegroup225" coordorigin="0,0" coordsize="10308,1441">
            <v:shape style="position:absolute;left:420;top:419;width:9468;height:1021" type="#_x0000_t75" id="docshape226" stroked="false">
              <v:imagedata r:id="rId8" o:title=""/>
            </v:shape>
            <v:shape style="position:absolute;left:283;top:283;width:9605;height:420" id="docshape227" coordorigin="283,283" coordsize="9605,420" path="m583,703l283,703m703,583l703,283m9888,583l9888,283e" filled="false" stroked="true" strokeweight="1.25pt" strokecolor="#ffffff">
              <v:path arrowok="t"/>
              <v:stroke dashstyle="solid"/>
            </v:shape>
            <v:shape style="position:absolute;left:283;top:283;width:9605;height:420" id="docshape22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29" coordorigin="0,0" coordsize="10308,420" path="m360,420l0,420m9948,420l10308,420m420,360l420,0m9888,360l9888,0e" filled="false" stroked="true" strokeweight=".25pt" strokecolor="#000000">
              <v:path arrowok="t"/>
              <v:stroke dashstyle="solid"/>
            </v:shape>
            <v:shape style="position:absolute;left:1213;top:1114;width:217;height:272" type="#_x0000_t202" id="docshape230" filled="false" stroked="false">
              <v:textbox inset="0,0,0,0">
                <w:txbxContent>
                  <w:p>
                    <w:pPr>
                      <w:spacing w:line="268" w:lineRule="exact" w:before="3"/>
                      <w:ind w:left="0" w:right="0" w:firstLine="0"/>
                      <w:jc w:val="left"/>
                      <w:rPr>
                        <w:rFonts w:ascii="Calibri"/>
                        <w:b/>
                        <w:sz w:val="22"/>
                      </w:rPr>
                    </w:pPr>
                    <w:r>
                      <w:rPr>
                        <w:rFonts w:ascii="Calibri"/>
                        <w:b/>
                        <w:color w:val="FFFFFF"/>
                        <w:spacing w:val="-32"/>
                        <w:w w:val="120"/>
                        <w:sz w:val="22"/>
                      </w:rPr>
                      <w:t>14</w:t>
                    </w:r>
                  </w:p>
                </w:txbxContent>
              </v:textbox>
              <w10:wrap type="none"/>
            </v:shape>
            <v:shape style="position:absolute;left:8403;top:1096;width:768;height:290" type="#_x0000_t202" id="docshape23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5731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line="220" w:lineRule="auto" w:before="118"/>
        <w:ind w:left="4378" w:right="883" w:firstLine="0"/>
        <w:jc w:val="left"/>
        <w:rPr>
          <w:rFonts w:ascii="Trebuchet MS" w:hAnsi="Trebuchet MS"/>
          <w:i/>
          <w:sz w:val="19"/>
        </w:rPr>
      </w:pPr>
      <w:r>
        <w:rPr/>
        <w:pict>
          <v:group style="position:absolute;margin-left:57.553001pt;margin-top:-1.950728pt;width:400.15pt;height:125.65pt;mso-position-horizontal-relative:page;mso-position-vertical-relative:paragraph;z-index:-28135936" id="docshapegroup232" coordorigin="1151,-39" coordsize="8003,2513">
            <v:shape style="position:absolute;left:4679;top:-40;width:4475;height:1282" type="#_x0000_t75" id="docshape233" stroked="false">
              <v:imagedata r:id="rId78" o:title=""/>
            </v:shape>
            <v:rect style="position:absolute;left:4615;top:23;width:4479;height:1158" id="docshape234" filled="true" fillcolor="#ffffff" stroked="false">
              <v:fill type="solid"/>
            </v:rect>
            <v:shape style="position:absolute;left:1151;top:-40;width:3528;height:2513" type="#_x0000_t75" id="docshape235" stroked="false">
              <v:imagedata r:id="rId79" o:title=""/>
            </v:shape>
            <v:shape style="position:absolute;left:4552;top:-40;width:127;height:1282" type="#_x0000_t75" id="docshape236" stroked="false">
              <v:imagedata r:id="rId80" o:title=""/>
            </v:shape>
            <v:shape style="position:absolute;left:1213;top:23;width:3402;height:2393" type="#_x0000_t75" id="docshape237" stroked="false">
              <v:imagedata r:id="rId81" o:title=""/>
            </v:shape>
            <v:rect style="position:absolute;left:1223;top:33;width:3382;height:2373" id="docshape238" filled="false" stroked="true" strokeweight="1pt" strokecolor="#ffffff">
              <v:stroke dashstyle="solid"/>
            </v:rect>
            <w10:wrap type="none"/>
          </v:group>
        </w:pict>
      </w:r>
      <w:r>
        <w:rPr>
          <w:rFonts w:ascii="Calibri" w:hAnsi="Calibri"/>
          <w:b/>
          <w:color w:val="231F20"/>
          <w:w w:val="105"/>
          <w:sz w:val="19"/>
        </w:rPr>
        <w:t>М. О. Доливо-Добровольский. </w:t>
      </w:r>
      <w:r>
        <w:rPr>
          <w:rFonts w:ascii="Trebuchet MS" w:hAnsi="Trebuchet MS"/>
          <w:i/>
          <w:color w:val="231F20"/>
          <w:w w:val="105"/>
          <w:sz w:val="19"/>
        </w:rPr>
        <w:t>Почтовая</w:t>
      </w:r>
      <w:r>
        <w:rPr>
          <w:rFonts w:ascii="Trebuchet MS" w:hAnsi="Trebuchet MS"/>
          <w:i/>
          <w:color w:val="231F20"/>
          <w:w w:val="105"/>
          <w:sz w:val="19"/>
        </w:rPr>
        <w:t> марка. 1962 г.</w:t>
      </w:r>
    </w:p>
    <w:p>
      <w:pPr>
        <w:spacing w:line="228" w:lineRule="auto" w:before="107"/>
        <w:ind w:left="4718" w:right="883"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61"/>
          <w:sz w:val="20"/>
        </w:rPr>
        <w:t> </w:t>
      </w:r>
      <w:r>
        <w:rPr>
          <w:rFonts w:ascii="Trebuchet MS" w:hAnsi="Trebuchet MS"/>
          <w:color w:val="231F20"/>
          <w:sz w:val="19"/>
        </w:rPr>
        <w:t>Какому</w:t>
      </w:r>
      <w:r>
        <w:rPr>
          <w:rFonts w:ascii="Trebuchet MS" w:hAnsi="Trebuchet MS"/>
          <w:color w:val="231F20"/>
          <w:spacing w:val="18"/>
          <w:sz w:val="19"/>
        </w:rPr>
        <w:t> </w:t>
      </w:r>
      <w:r>
        <w:rPr>
          <w:rFonts w:ascii="Trebuchet MS" w:hAnsi="Trebuchet MS"/>
          <w:color w:val="231F20"/>
          <w:sz w:val="19"/>
        </w:rPr>
        <w:t>событию</w:t>
      </w:r>
      <w:r>
        <w:rPr>
          <w:rFonts w:ascii="Trebuchet MS" w:hAnsi="Trebuchet MS"/>
          <w:color w:val="231F20"/>
          <w:spacing w:val="18"/>
          <w:sz w:val="19"/>
        </w:rPr>
        <w:t> </w:t>
      </w:r>
      <w:r>
        <w:rPr>
          <w:rFonts w:ascii="Trebuchet MS" w:hAnsi="Trebuchet MS"/>
          <w:color w:val="231F20"/>
          <w:sz w:val="19"/>
        </w:rPr>
        <w:t>посвящён</w:t>
      </w:r>
      <w:r>
        <w:rPr>
          <w:rFonts w:ascii="Trebuchet MS" w:hAnsi="Trebuchet MS"/>
          <w:color w:val="231F20"/>
          <w:spacing w:val="18"/>
          <w:sz w:val="19"/>
        </w:rPr>
        <w:t> </w:t>
      </w:r>
      <w:r>
        <w:rPr>
          <w:rFonts w:ascii="Trebuchet MS" w:hAnsi="Trebuchet MS"/>
          <w:color w:val="231F20"/>
          <w:sz w:val="19"/>
        </w:rPr>
        <w:t>выпуск</w:t>
      </w:r>
      <w:r>
        <w:rPr>
          <w:rFonts w:ascii="Trebuchet MS" w:hAnsi="Trebuchet MS"/>
          <w:color w:val="231F20"/>
          <w:spacing w:val="18"/>
          <w:sz w:val="19"/>
        </w:rPr>
        <w:t> </w:t>
      </w:r>
      <w:r>
        <w:rPr>
          <w:rFonts w:ascii="Trebuchet MS" w:hAnsi="Trebuchet MS"/>
          <w:color w:val="231F20"/>
          <w:sz w:val="19"/>
        </w:rPr>
        <w:t>почто- вой марки?</w:t>
      </w:r>
    </w:p>
    <w:p>
      <w:pPr>
        <w:pStyle w:val="BodyText"/>
        <w:rPr>
          <w:rFonts w:ascii="Trebuchet MS"/>
          <w:sz w:val="22"/>
        </w:rPr>
      </w:pPr>
    </w:p>
    <w:p>
      <w:pPr>
        <w:pStyle w:val="BodyText"/>
        <w:spacing w:line="223" w:lineRule="auto" w:before="112"/>
        <w:ind w:left="4378" w:right="911"/>
        <w:jc w:val="both"/>
      </w:pPr>
      <w:r>
        <w:rPr>
          <w:color w:val="231F20"/>
          <w:spacing w:val="-2"/>
        </w:rPr>
        <w:t>вольский,</w:t>
      </w:r>
      <w:r>
        <w:rPr>
          <w:color w:val="231F20"/>
          <w:spacing w:val="-5"/>
        </w:rPr>
        <w:t> </w:t>
      </w:r>
      <w:r>
        <w:rPr>
          <w:color w:val="231F20"/>
          <w:spacing w:val="-2"/>
        </w:rPr>
        <w:t>который</w:t>
      </w:r>
      <w:r>
        <w:rPr>
          <w:color w:val="231F20"/>
          <w:spacing w:val="-5"/>
        </w:rPr>
        <w:t> </w:t>
      </w:r>
      <w:r>
        <w:rPr>
          <w:color w:val="231F20"/>
          <w:spacing w:val="-2"/>
        </w:rPr>
        <w:t>стал</w:t>
      </w:r>
      <w:r>
        <w:rPr>
          <w:color w:val="231F20"/>
          <w:spacing w:val="-5"/>
        </w:rPr>
        <w:t> </w:t>
      </w:r>
      <w:r>
        <w:rPr>
          <w:color w:val="231F20"/>
          <w:spacing w:val="-2"/>
        </w:rPr>
        <w:t>создателем</w:t>
      </w:r>
      <w:r>
        <w:rPr>
          <w:color w:val="231F20"/>
          <w:spacing w:val="-5"/>
        </w:rPr>
        <w:t> </w:t>
      </w:r>
      <w:r>
        <w:rPr>
          <w:color w:val="231F20"/>
          <w:spacing w:val="-2"/>
        </w:rPr>
        <w:t>техники </w:t>
      </w:r>
      <w:r>
        <w:rPr>
          <w:color w:val="231F20"/>
        </w:rPr>
        <w:t>трёхфазного</w:t>
      </w:r>
      <w:r>
        <w:rPr>
          <w:color w:val="231F20"/>
          <w:spacing w:val="-14"/>
        </w:rPr>
        <w:t> </w:t>
      </w:r>
      <w:r>
        <w:rPr>
          <w:color w:val="231F20"/>
        </w:rPr>
        <w:t>тока</w:t>
      </w:r>
      <w:r>
        <w:rPr>
          <w:color w:val="231F20"/>
          <w:spacing w:val="-14"/>
        </w:rPr>
        <w:t> </w:t>
      </w:r>
      <w:r>
        <w:rPr>
          <w:color w:val="231F20"/>
        </w:rPr>
        <w:t>(генератор,</w:t>
      </w:r>
      <w:r>
        <w:rPr>
          <w:color w:val="231F20"/>
          <w:spacing w:val="-14"/>
        </w:rPr>
        <w:t> </w:t>
      </w:r>
      <w:r>
        <w:rPr>
          <w:color w:val="231F20"/>
        </w:rPr>
        <w:t>электродвига- тель, элементы цепи), по сей день наибо- лее</w:t>
      </w:r>
      <w:r>
        <w:rPr>
          <w:color w:val="231F20"/>
          <w:spacing w:val="40"/>
        </w:rPr>
        <w:t> </w:t>
      </w:r>
      <w:r>
        <w:rPr>
          <w:color w:val="231F20"/>
        </w:rPr>
        <w:t>востребованного</w:t>
      </w:r>
      <w:r>
        <w:rPr>
          <w:color w:val="231F20"/>
          <w:spacing w:val="40"/>
        </w:rPr>
        <w:t> </w:t>
      </w:r>
      <w:r>
        <w:rPr>
          <w:color w:val="231F20"/>
        </w:rPr>
        <w:t>в</w:t>
      </w:r>
      <w:r>
        <w:rPr>
          <w:color w:val="231F20"/>
          <w:spacing w:val="40"/>
        </w:rPr>
        <w:t> </w:t>
      </w:r>
      <w:r>
        <w:rPr>
          <w:color w:val="231F20"/>
        </w:rPr>
        <w:t>промышленности,</w:t>
      </w:r>
      <w:r>
        <w:rPr>
          <w:color w:val="231F20"/>
          <w:spacing w:val="40"/>
        </w:rPr>
        <w:t> </w:t>
      </w:r>
      <w:r>
        <w:rPr>
          <w:color w:val="231F20"/>
        </w:rPr>
        <w:t>и в 1891 г. впервые в мире осуществил его </w:t>
      </w:r>
      <w:r>
        <w:rPr>
          <w:color w:val="231F20"/>
          <w:spacing w:val="-2"/>
        </w:rPr>
        <w:t>электропередачу.</w:t>
      </w:r>
    </w:p>
    <w:p>
      <w:pPr>
        <w:pStyle w:val="BodyText"/>
        <w:spacing w:line="223" w:lineRule="auto" w:before="2"/>
        <w:ind w:left="977" w:right="910" w:firstLine="340"/>
        <w:jc w:val="both"/>
      </w:pPr>
      <w:r>
        <w:rPr>
          <w:color w:val="231F20"/>
        </w:rPr>
        <w:t>В результате рубеж XIX—XX вв. превратился в победный марш нового источника энергии — электричества. Мир всё более походил на привычный нам</w:t>
      </w:r>
      <w:r>
        <w:rPr>
          <w:color w:val="231F20"/>
          <w:spacing w:val="-14"/>
        </w:rPr>
        <w:t> </w:t>
      </w:r>
      <w:r>
        <w:rPr>
          <w:color w:val="231F20"/>
        </w:rPr>
        <w:t>—</w:t>
      </w:r>
      <w:r>
        <w:rPr>
          <w:color w:val="231F20"/>
          <w:spacing w:val="-14"/>
        </w:rPr>
        <w:t> </w:t>
      </w:r>
      <w:r>
        <w:rPr>
          <w:color w:val="231F20"/>
        </w:rPr>
        <w:t>трамваи,</w:t>
      </w:r>
      <w:r>
        <w:rPr>
          <w:color w:val="231F20"/>
          <w:spacing w:val="-14"/>
        </w:rPr>
        <w:t> </w:t>
      </w:r>
      <w:r>
        <w:rPr>
          <w:color w:val="231F20"/>
        </w:rPr>
        <w:t>электрические</w:t>
      </w:r>
      <w:r>
        <w:rPr>
          <w:color w:val="231F20"/>
          <w:spacing w:val="-14"/>
        </w:rPr>
        <w:t> </w:t>
      </w:r>
      <w:r>
        <w:rPr>
          <w:color w:val="231F20"/>
        </w:rPr>
        <w:t>лифты,</w:t>
      </w:r>
      <w:r>
        <w:rPr>
          <w:color w:val="231F20"/>
          <w:spacing w:val="-14"/>
        </w:rPr>
        <w:t> </w:t>
      </w:r>
      <w:r>
        <w:rPr>
          <w:color w:val="231F20"/>
        </w:rPr>
        <w:t>сияние</w:t>
      </w:r>
      <w:r>
        <w:rPr>
          <w:color w:val="231F20"/>
          <w:spacing w:val="-14"/>
        </w:rPr>
        <w:t> </w:t>
      </w:r>
      <w:r>
        <w:rPr>
          <w:color w:val="231F20"/>
        </w:rPr>
        <w:t>уличных</w:t>
      </w:r>
      <w:r>
        <w:rPr>
          <w:color w:val="231F20"/>
          <w:spacing w:val="-14"/>
        </w:rPr>
        <w:t> </w:t>
      </w:r>
      <w:r>
        <w:rPr>
          <w:color w:val="231F20"/>
        </w:rPr>
        <w:t>фонарей…</w:t>
      </w:r>
      <w:r>
        <w:rPr>
          <w:color w:val="231F20"/>
          <w:spacing w:val="-14"/>
        </w:rPr>
        <w:t> </w:t>
      </w:r>
      <w:r>
        <w:rPr>
          <w:color w:val="231F20"/>
        </w:rPr>
        <w:t>Но</w:t>
      </w:r>
      <w:r>
        <w:rPr>
          <w:color w:val="231F20"/>
          <w:spacing w:val="-14"/>
        </w:rPr>
        <w:t> </w:t>
      </w:r>
      <w:r>
        <w:rPr>
          <w:color w:val="231F20"/>
        </w:rPr>
        <w:t>львиная доля</w:t>
      </w:r>
      <w:r>
        <w:rPr>
          <w:color w:val="231F20"/>
          <w:spacing w:val="40"/>
        </w:rPr>
        <w:t> </w:t>
      </w:r>
      <w:r>
        <w:rPr>
          <w:color w:val="231F20"/>
        </w:rPr>
        <w:t>вырабатываемой</w:t>
      </w:r>
      <w:r>
        <w:rPr>
          <w:color w:val="231F20"/>
          <w:spacing w:val="40"/>
        </w:rPr>
        <w:t> </w:t>
      </w:r>
      <w:r>
        <w:rPr>
          <w:color w:val="231F20"/>
        </w:rPr>
        <w:t>энергии</w:t>
      </w:r>
      <w:r>
        <w:rPr>
          <w:color w:val="231F20"/>
          <w:spacing w:val="40"/>
        </w:rPr>
        <w:t> </w:t>
      </w:r>
      <w:r>
        <w:rPr>
          <w:color w:val="231F20"/>
        </w:rPr>
        <w:t>по-прежнему</w:t>
      </w:r>
      <w:r>
        <w:rPr>
          <w:color w:val="231F20"/>
          <w:spacing w:val="40"/>
        </w:rPr>
        <w:t> </w:t>
      </w:r>
      <w:r>
        <w:rPr>
          <w:color w:val="231F20"/>
        </w:rPr>
        <w:t>приходилась</w:t>
      </w:r>
      <w:r>
        <w:rPr>
          <w:color w:val="231F20"/>
          <w:spacing w:val="40"/>
        </w:rPr>
        <w:t> </w:t>
      </w:r>
      <w:r>
        <w:rPr>
          <w:color w:val="231F20"/>
        </w:rPr>
        <w:t>на</w:t>
      </w:r>
      <w:r>
        <w:rPr>
          <w:color w:val="231F20"/>
          <w:spacing w:val="40"/>
        </w:rPr>
        <w:t> </w:t>
      </w:r>
      <w:r>
        <w:rPr>
          <w:color w:val="231F20"/>
        </w:rPr>
        <w:t>пар,</w:t>
      </w:r>
      <w:r>
        <w:rPr>
          <w:color w:val="231F20"/>
          <w:spacing w:val="40"/>
        </w:rPr>
        <w:t> </w:t>
      </w:r>
      <w:r>
        <w:rPr>
          <w:color w:val="231F20"/>
        </w:rPr>
        <w:t>который</w:t>
      </w:r>
      <w:r>
        <w:rPr>
          <w:color w:val="231F20"/>
          <w:spacing w:val="40"/>
        </w:rPr>
        <w:t> </w:t>
      </w:r>
      <w:r>
        <w:rPr>
          <w:color w:val="231F20"/>
        </w:rPr>
        <w:t>с</w:t>
      </w:r>
      <w:r>
        <w:rPr>
          <w:color w:val="231F20"/>
          <w:spacing w:val="61"/>
        </w:rPr>
        <w:t> </w:t>
      </w:r>
      <w:r>
        <w:rPr>
          <w:color w:val="231F20"/>
        </w:rPr>
        <w:t>точки</w:t>
      </w:r>
      <w:r>
        <w:rPr>
          <w:color w:val="231F20"/>
          <w:spacing w:val="61"/>
        </w:rPr>
        <w:t> </w:t>
      </w:r>
      <w:r>
        <w:rPr>
          <w:color w:val="231F20"/>
        </w:rPr>
        <w:t>зрения</w:t>
      </w:r>
      <w:r>
        <w:rPr>
          <w:color w:val="231F20"/>
          <w:spacing w:val="61"/>
        </w:rPr>
        <w:t> </w:t>
      </w:r>
      <w:r>
        <w:rPr>
          <w:color w:val="231F20"/>
        </w:rPr>
        <w:t>общего</w:t>
      </w:r>
      <w:r>
        <w:rPr>
          <w:color w:val="231F20"/>
          <w:spacing w:val="61"/>
        </w:rPr>
        <w:t> </w:t>
      </w:r>
      <w:r>
        <w:rPr>
          <w:color w:val="231F20"/>
        </w:rPr>
        <w:t>воздействия</w:t>
      </w:r>
      <w:r>
        <w:rPr>
          <w:color w:val="231F20"/>
          <w:spacing w:val="61"/>
        </w:rPr>
        <w:t> </w:t>
      </w:r>
      <w:r>
        <w:rPr>
          <w:color w:val="231F20"/>
        </w:rPr>
        <w:t>на</w:t>
      </w:r>
      <w:r>
        <w:rPr>
          <w:color w:val="231F20"/>
          <w:spacing w:val="61"/>
        </w:rPr>
        <w:t> </w:t>
      </w:r>
      <w:r>
        <w:rPr>
          <w:color w:val="231F20"/>
        </w:rPr>
        <w:t>экономику</w:t>
      </w:r>
      <w:r>
        <w:rPr>
          <w:color w:val="231F20"/>
          <w:spacing w:val="61"/>
        </w:rPr>
        <w:t> </w:t>
      </w:r>
      <w:r>
        <w:rPr>
          <w:color w:val="231F20"/>
        </w:rPr>
        <w:t>оставался</w:t>
      </w:r>
      <w:r>
        <w:rPr>
          <w:color w:val="231F20"/>
          <w:spacing w:val="61"/>
        </w:rPr>
        <w:t> </w:t>
      </w:r>
      <w:r>
        <w:rPr>
          <w:color w:val="231F20"/>
        </w:rPr>
        <w:t>—</w:t>
      </w:r>
      <w:r>
        <w:rPr>
          <w:color w:val="231F20"/>
          <w:spacing w:val="61"/>
        </w:rPr>
        <w:t> </w:t>
      </w:r>
      <w:r>
        <w:rPr>
          <w:color w:val="231F20"/>
        </w:rPr>
        <w:t>в</w:t>
      </w:r>
      <w:r>
        <w:rPr>
          <w:color w:val="231F20"/>
          <w:spacing w:val="61"/>
        </w:rPr>
        <w:t> </w:t>
      </w:r>
      <w:r>
        <w:rPr>
          <w:color w:val="231F20"/>
        </w:rPr>
        <w:t>прямом и переносном смысле слова — главным двигателем технического прогресса.</w:t>
      </w:r>
    </w:p>
    <w:p>
      <w:pPr>
        <w:pStyle w:val="BodyText"/>
        <w:spacing w:line="221" w:lineRule="exact"/>
        <w:ind w:left="1317"/>
        <w:jc w:val="both"/>
      </w:pPr>
      <w:r>
        <w:rPr>
          <w:color w:val="231F20"/>
        </w:rPr>
        <w:t>Вплоть</w:t>
      </w:r>
      <w:r>
        <w:rPr>
          <w:color w:val="231F20"/>
          <w:spacing w:val="-4"/>
        </w:rPr>
        <w:t> </w:t>
      </w:r>
      <w:r>
        <w:rPr>
          <w:color w:val="231F20"/>
        </w:rPr>
        <w:t>до</w:t>
      </w:r>
      <w:r>
        <w:rPr>
          <w:color w:val="231F20"/>
          <w:spacing w:val="-4"/>
        </w:rPr>
        <w:t> </w:t>
      </w:r>
      <w:r>
        <w:rPr>
          <w:color w:val="231F20"/>
        </w:rPr>
        <w:t>Первой</w:t>
      </w:r>
      <w:r>
        <w:rPr>
          <w:color w:val="231F20"/>
          <w:spacing w:val="-3"/>
        </w:rPr>
        <w:t> </w:t>
      </w:r>
      <w:r>
        <w:rPr>
          <w:color w:val="231F20"/>
        </w:rPr>
        <w:t>мировой</w:t>
      </w:r>
      <w:r>
        <w:rPr>
          <w:color w:val="231F20"/>
          <w:spacing w:val="-4"/>
        </w:rPr>
        <w:t> </w:t>
      </w:r>
      <w:r>
        <w:rPr>
          <w:color w:val="231F20"/>
        </w:rPr>
        <w:t>войны</w:t>
      </w:r>
      <w:r>
        <w:rPr>
          <w:color w:val="231F20"/>
          <w:spacing w:val="-4"/>
        </w:rPr>
        <w:t> </w:t>
      </w:r>
      <w:r>
        <w:rPr>
          <w:color w:val="231F20"/>
        </w:rPr>
        <w:t>«отодвинуть»</w:t>
      </w:r>
      <w:r>
        <w:rPr>
          <w:color w:val="231F20"/>
          <w:spacing w:val="-3"/>
        </w:rPr>
        <w:t> </w:t>
      </w:r>
      <w:r>
        <w:rPr>
          <w:color w:val="231F20"/>
        </w:rPr>
        <w:t>пар</w:t>
      </w:r>
      <w:r>
        <w:rPr>
          <w:color w:val="231F20"/>
          <w:spacing w:val="-4"/>
        </w:rPr>
        <w:t> </w:t>
      </w:r>
      <w:r>
        <w:rPr>
          <w:color w:val="231F20"/>
        </w:rPr>
        <w:t>не</w:t>
      </w:r>
      <w:r>
        <w:rPr>
          <w:color w:val="231F20"/>
          <w:spacing w:val="-4"/>
        </w:rPr>
        <w:t> </w:t>
      </w:r>
      <w:r>
        <w:rPr>
          <w:color w:val="231F20"/>
        </w:rPr>
        <w:t>удавалось</w:t>
      </w:r>
      <w:r>
        <w:rPr>
          <w:color w:val="231F20"/>
          <w:spacing w:val="-3"/>
        </w:rPr>
        <w:t> </w:t>
      </w:r>
      <w:r>
        <w:rPr>
          <w:color w:val="231F20"/>
        </w:rPr>
        <w:t>не</w:t>
      </w:r>
      <w:r>
        <w:rPr>
          <w:color w:val="231F20"/>
          <w:spacing w:val="-4"/>
        </w:rPr>
        <w:t> </w:t>
      </w:r>
      <w:r>
        <w:rPr>
          <w:color w:val="231F20"/>
          <w:spacing w:val="-2"/>
        </w:rPr>
        <w:t>только</w:t>
      </w:r>
    </w:p>
    <w:p>
      <w:pPr>
        <w:pStyle w:val="BodyText"/>
        <w:spacing w:line="223" w:lineRule="auto" w:before="6"/>
        <w:ind w:left="977" w:right="911"/>
        <w:jc w:val="both"/>
      </w:pPr>
      <w:r>
        <w:rPr>
          <w:color w:val="231F20"/>
        </w:rPr>
        <w:t>«белому углю», но и «чёрному золоту» — нефти. Начало её промышленного использования можно датировать 1859 г., когда в американском штате </w:t>
      </w:r>
      <w:r>
        <w:rPr>
          <w:color w:val="231F20"/>
        </w:rPr>
        <w:t>Пен- сильвания впервые была пробурена скважина с коммерческими целями. Сна- чала</w:t>
      </w:r>
      <w:r>
        <w:rPr>
          <w:color w:val="231F20"/>
          <w:spacing w:val="-4"/>
        </w:rPr>
        <w:t> </w:t>
      </w:r>
      <w:r>
        <w:rPr>
          <w:color w:val="231F20"/>
        </w:rPr>
        <w:t>нефть</w:t>
      </w:r>
      <w:r>
        <w:rPr>
          <w:color w:val="231F20"/>
          <w:spacing w:val="-4"/>
        </w:rPr>
        <w:t> </w:t>
      </w:r>
      <w:r>
        <w:rPr>
          <w:color w:val="231F20"/>
        </w:rPr>
        <w:t>использовалась</w:t>
      </w:r>
      <w:r>
        <w:rPr>
          <w:color w:val="231F20"/>
          <w:spacing w:val="-4"/>
        </w:rPr>
        <w:t> </w:t>
      </w:r>
      <w:r>
        <w:rPr>
          <w:color w:val="231F20"/>
        </w:rPr>
        <w:t>в</w:t>
      </w:r>
      <w:r>
        <w:rPr>
          <w:color w:val="231F20"/>
          <w:spacing w:val="-4"/>
        </w:rPr>
        <w:t> </w:t>
      </w:r>
      <w:r>
        <w:rPr>
          <w:color w:val="231F20"/>
        </w:rPr>
        <w:t>качестве</w:t>
      </w:r>
      <w:r>
        <w:rPr>
          <w:color w:val="231F20"/>
          <w:spacing w:val="-4"/>
        </w:rPr>
        <w:t> </w:t>
      </w:r>
      <w:r>
        <w:rPr>
          <w:color w:val="231F20"/>
        </w:rPr>
        <w:t>смазки,</w:t>
      </w:r>
      <w:r>
        <w:rPr>
          <w:color w:val="231F20"/>
          <w:spacing w:val="-4"/>
        </w:rPr>
        <w:t> </w:t>
      </w:r>
      <w:r>
        <w:rPr>
          <w:color w:val="231F20"/>
        </w:rPr>
        <w:t>а</w:t>
      </w:r>
      <w:r>
        <w:rPr>
          <w:color w:val="231F20"/>
          <w:spacing w:val="-4"/>
        </w:rPr>
        <w:t> </w:t>
      </w:r>
      <w:r>
        <w:rPr>
          <w:color w:val="231F20"/>
        </w:rPr>
        <w:t>также</w:t>
      </w:r>
      <w:r>
        <w:rPr>
          <w:color w:val="231F20"/>
          <w:spacing w:val="-4"/>
        </w:rPr>
        <w:t> </w:t>
      </w:r>
      <w:r>
        <w:rPr>
          <w:color w:val="231F20"/>
        </w:rPr>
        <w:t>для</w:t>
      </w:r>
      <w:r>
        <w:rPr>
          <w:color w:val="231F20"/>
          <w:spacing w:val="-4"/>
        </w:rPr>
        <w:t> </w:t>
      </w:r>
      <w:r>
        <w:rPr>
          <w:color w:val="231F20"/>
        </w:rPr>
        <w:t>производства</w:t>
      </w:r>
      <w:r>
        <w:rPr>
          <w:color w:val="231F20"/>
          <w:spacing w:val="-4"/>
        </w:rPr>
        <w:t> </w:t>
      </w:r>
      <w:r>
        <w:rPr>
          <w:color w:val="231F20"/>
        </w:rPr>
        <w:t>керо- сина, но постепенно всё более и более — для выработки автомобильного бен- зина, что дало мощный толчок для развития автомобилестроения.</w:t>
      </w:r>
    </w:p>
    <w:p>
      <w:pPr>
        <w:pStyle w:val="ListParagraph"/>
        <w:numPr>
          <w:ilvl w:val="1"/>
          <w:numId w:val="4"/>
        </w:numPr>
        <w:tabs>
          <w:tab w:pos="1317" w:val="left" w:leader="none"/>
          <w:tab w:pos="1318" w:val="left" w:leader="none"/>
        </w:tabs>
        <w:spacing w:line="240" w:lineRule="auto" w:before="135" w:after="0"/>
        <w:ind w:left="1317" w:right="0" w:hanging="341"/>
        <w:jc w:val="left"/>
        <w:rPr>
          <w:sz w:val="19"/>
        </w:rPr>
      </w:pPr>
      <w:r>
        <w:rPr>
          <w:color w:val="231F20"/>
          <w:w w:val="95"/>
          <w:sz w:val="19"/>
        </w:rPr>
        <w:t>Какое</w:t>
      </w:r>
      <w:r>
        <w:rPr>
          <w:color w:val="231F20"/>
          <w:spacing w:val="5"/>
          <w:sz w:val="19"/>
        </w:rPr>
        <w:t> </w:t>
      </w:r>
      <w:r>
        <w:rPr>
          <w:color w:val="231F20"/>
          <w:w w:val="95"/>
          <w:sz w:val="19"/>
        </w:rPr>
        <w:t>значение</w:t>
      </w:r>
      <w:r>
        <w:rPr>
          <w:color w:val="231F20"/>
          <w:spacing w:val="6"/>
          <w:sz w:val="19"/>
        </w:rPr>
        <w:t> </w:t>
      </w:r>
      <w:r>
        <w:rPr>
          <w:color w:val="231F20"/>
          <w:w w:val="95"/>
          <w:sz w:val="19"/>
        </w:rPr>
        <w:t>для</w:t>
      </w:r>
      <w:r>
        <w:rPr>
          <w:color w:val="231F20"/>
          <w:spacing w:val="6"/>
          <w:sz w:val="19"/>
        </w:rPr>
        <w:t> </w:t>
      </w:r>
      <w:r>
        <w:rPr>
          <w:color w:val="231F20"/>
          <w:w w:val="95"/>
          <w:sz w:val="19"/>
        </w:rPr>
        <w:t>экономики</w:t>
      </w:r>
      <w:r>
        <w:rPr>
          <w:color w:val="231F20"/>
          <w:spacing w:val="6"/>
          <w:sz w:val="19"/>
        </w:rPr>
        <w:t> </w:t>
      </w:r>
      <w:r>
        <w:rPr>
          <w:color w:val="231F20"/>
          <w:w w:val="95"/>
          <w:sz w:val="19"/>
        </w:rPr>
        <w:t>имело</w:t>
      </w:r>
      <w:r>
        <w:rPr>
          <w:color w:val="231F20"/>
          <w:spacing w:val="6"/>
          <w:sz w:val="19"/>
        </w:rPr>
        <w:t> </w:t>
      </w:r>
      <w:r>
        <w:rPr>
          <w:color w:val="231F20"/>
          <w:w w:val="95"/>
          <w:sz w:val="19"/>
        </w:rPr>
        <w:t>внедрение</w:t>
      </w:r>
      <w:r>
        <w:rPr>
          <w:color w:val="231F20"/>
          <w:spacing w:val="6"/>
          <w:sz w:val="19"/>
        </w:rPr>
        <w:t> </w:t>
      </w:r>
      <w:r>
        <w:rPr>
          <w:color w:val="231F20"/>
          <w:spacing w:val="-2"/>
          <w:w w:val="95"/>
          <w:sz w:val="19"/>
        </w:rPr>
        <w:t>электричества?</w:t>
      </w:r>
    </w:p>
    <w:p>
      <w:pPr>
        <w:pStyle w:val="BodyText"/>
        <w:spacing w:before="5"/>
        <w:rPr>
          <w:rFonts w:ascii="Trebuchet MS"/>
          <w:sz w:val="14"/>
        </w:rPr>
      </w:pPr>
    </w:p>
    <w:p>
      <w:pPr>
        <w:spacing w:before="103"/>
        <w:ind w:left="3528" w:right="0" w:firstLine="0"/>
        <w:jc w:val="left"/>
        <w:rPr>
          <w:sz w:val="20"/>
        </w:rPr>
      </w:pPr>
      <w:r>
        <w:rPr/>
        <w:pict>
          <v:group style="position:absolute;margin-left:57.553001pt;margin-top:16.313770pt;width:400.1pt;height:189.15pt;mso-position-horizontal-relative:page;mso-position-vertical-relative:paragraph;z-index:15756288" id="docshapegroup239" coordorigin="1151,326" coordsize="8002,3783">
            <v:shape style="position:absolute;left:3702;top:2827;width:5451;height:1282" type="#_x0000_t75" id="docshape240" stroked="false">
              <v:imagedata r:id="rId82" o:title=""/>
            </v:shape>
            <v:rect style="position:absolute;left:3764;top:2890;width:5330;height:1158" id="docshape241" filled="true" fillcolor="#ffffff" stroked="false">
              <v:fill type="solid"/>
            </v:rect>
            <v:shape style="position:absolute;left:1151;top:342;width:2672;height:3737" type="#_x0000_t75" id="docshape242" stroked="false">
              <v:imagedata r:id="rId83" o:title=""/>
            </v:shape>
            <v:shape style="position:absolute;left:3702;top:2827;width:121;height:1252" type="#_x0000_t75" id="docshape243" stroked="false">
              <v:imagedata r:id="rId84" o:title=""/>
            </v:shape>
            <v:shape style="position:absolute;left:1213;top:404;width:2552;height:3615" type="#_x0000_t75" id="docshape244" stroked="false">
              <v:imagedata r:id="rId85" o:title=""/>
            </v:shape>
            <v:rect style="position:absolute;left:1223;top:414;width:2532;height:3595" id="docshape245" filled="false" stroked="true" strokeweight="1pt" strokecolor="#ffffff">
              <v:stroke dashstyle="solid"/>
            </v:rect>
            <v:shape style="position:absolute;left:1151;top:326;width:8002;height:3783" type="#_x0000_t202" id="docshape246" filled="false" stroked="false">
              <v:textbox inset="0,0,0,0">
                <w:txbxContent>
                  <w:p>
                    <w:pPr>
                      <w:spacing w:line="223" w:lineRule="auto" w:before="11"/>
                      <w:ind w:left="2897" w:right="56" w:firstLine="0"/>
                      <w:jc w:val="both"/>
                      <w:rPr>
                        <w:sz w:val="20"/>
                      </w:rPr>
                    </w:pPr>
                    <w:r>
                      <w:rPr>
                        <w:color w:val="231F20"/>
                        <w:sz w:val="20"/>
                      </w:rPr>
                      <w:t>ленная</w:t>
                    </w:r>
                    <w:r>
                      <w:rPr>
                        <w:color w:val="231F20"/>
                        <w:spacing w:val="-12"/>
                        <w:sz w:val="20"/>
                      </w:rPr>
                      <w:t> </w:t>
                    </w:r>
                    <w:r>
                      <w:rPr>
                        <w:color w:val="231F20"/>
                        <w:sz w:val="20"/>
                      </w:rPr>
                      <w:t>революция</w:t>
                    </w:r>
                    <w:r>
                      <w:rPr>
                        <w:color w:val="231F20"/>
                        <w:spacing w:val="-12"/>
                        <w:sz w:val="20"/>
                      </w:rPr>
                      <w:t> </w:t>
                    </w:r>
                    <w:r>
                      <w:rPr>
                        <w:color w:val="231F20"/>
                        <w:sz w:val="20"/>
                      </w:rPr>
                      <w:t>—</w:t>
                    </w:r>
                    <w:r>
                      <w:rPr>
                        <w:color w:val="231F20"/>
                        <w:spacing w:val="-12"/>
                        <w:sz w:val="20"/>
                      </w:rPr>
                      <w:t> </w:t>
                    </w:r>
                    <w:r>
                      <w:rPr>
                        <w:color w:val="231F20"/>
                        <w:sz w:val="20"/>
                      </w:rPr>
                      <w:t>ещё</w:t>
                    </w:r>
                    <w:r>
                      <w:rPr>
                        <w:color w:val="231F20"/>
                        <w:spacing w:val="-12"/>
                        <w:sz w:val="20"/>
                      </w:rPr>
                      <w:t> </w:t>
                    </w:r>
                    <w:r>
                      <w:rPr>
                        <w:color w:val="231F20"/>
                        <w:sz w:val="20"/>
                      </w:rPr>
                      <w:t>и</w:t>
                    </w:r>
                    <w:r>
                      <w:rPr>
                        <w:color w:val="231F20"/>
                        <w:spacing w:val="-12"/>
                        <w:sz w:val="20"/>
                      </w:rPr>
                      <w:t> </w:t>
                    </w:r>
                    <w:r>
                      <w:rPr>
                        <w:color w:val="231F20"/>
                        <w:sz w:val="20"/>
                      </w:rPr>
                      <w:t>время</w:t>
                    </w:r>
                    <w:r>
                      <w:rPr>
                        <w:color w:val="231F20"/>
                        <w:spacing w:val="-12"/>
                        <w:sz w:val="20"/>
                      </w:rPr>
                      <w:t> </w:t>
                    </w:r>
                    <w:r>
                      <w:rPr>
                        <w:color w:val="231F20"/>
                        <w:sz w:val="20"/>
                      </w:rPr>
                      <w:t>принципиальных изменений</w:t>
                    </w:r>
                    <w:r>
                      <w:rPr>
                        <w:color w:val="231F20"/>
                        <w:spacing w:val="-5"/>
                        <w:sz w:val="20"/>
                      </w:rPr>
                      <w:t> </w:t>
                    </w:r>
                    <w:r>
                      <w:rPr>
                        <w:color w:val="231F20"/>
                        <w:sz w:val="20"/>
                      </w:rPr>
                      <w:t>в</w:t>
                    </w:r>
                    <w:r>
                      <w:rPr>
                        <w:color w:val="231F20"/>
                        <w:spacing w:val="-5"/>
                        <w:sz w:val="20"/>
                      </w:rPr>
                      <w:t> </w:t>
                    </w:r>
                    <w:r>
                      <w:rPr>
                        <w:color w:val="231F20"/>
                        <w:sz w:val="20"/>
                      </w:rPr>
                      <w:t>организации</w:t>
                    </w:r>
                    <w:r>
                      <w:rPr>
                        <w:color w:val="231F20"/>
                        <w:spacing w:val="-5"/>
                        <w:sz w:val="20"/>
                      </w:rPr>
                      <w:t> </w:t>
                    </w:r>
                    <w:r>
                      <w:rPr>
                        <w:color w:val="231F20"/>
                        <w:sz w:val="20"/>
                      </w:rPr>
                      <w:t>производства.</w:t>
                    </w:r>
                    <w:r>
                      <w:rPr>
                        <w:color w:val="231F20"/>
                        <w:spacing w:val="-5"/>
                        <w:sz w:val="20"/>
                      </w:rPr>
                      <w:t> </w:t>
                    </w:r>
                    <w:r>
                      <w:rPr>
                        <w:color w:val="231F20"/>
                        <w:sz w:val="20"/>
                      </w:rPr>
                      <w:t>Главное</w:t>
                    </w:r>
                    <w:r>
                      <w:rPr>
                        <w:color w:val="231F20"/>
                        <w:spacing w:val="-5"/>
                        <w:sz w:val="20"/>
                      </w:rPr>
                      <w:t> </w:t>
                    </w:r>
                    <w:r>
                      <w:rPr>
                        <w:color w:val="231F20"/>
                        <w:sz w:val="20"/>
                      </w:rPr>
                      <w:t>из них — появление монополий. Что это такое и поче- му так произошло?</w:t>
                    </w:r>
                  </w:p>
                  <w:p>
                    <w:pPr>
                      <w:spacing w:line="220" w:lineRule="auto" w:before="3"/>
                      <w:ind w:left="2897" w:right="56" w:firstLine="340"/>
                      <w:jc w:val="both"/>
                      <w:rPr>
                        <w:sz w:val="20"/>
                      </w:rPr>
                    </w:pPr>
                    <w:r>
                      <w:rPr>
                        <w:rFonts w:ascii="Book Antiqua" w:hAnsi="Book Antiqua"/>
                        <w:i/>
                        <w:color w:val="231F20"/>
                        <w:sz w:val="20"/>
                      </w:rPr>
                      <w:t>Монополии </w:t>
                    </w:r>
                    <w:r>
                      <w:rPr>
                        <w:color w:val="231F20"/>
                        <w:sz w:val="20"/>
                      </w:rPr>
                      <w:t>— это крупные корпорации, стре- мившиеся</w:t>
                    </w:r>
                    <w:r>
                      <w:rPr>
                        <w:color w:val="231F20"/>
                        <w:spacing w:val="-14"/>
                        <w:sz w:val="20"/>
                      </w:rPr>
                      <w:t> </w:t>
                    </w:r>
                    <w:r>
                      <w:rPr>
                        <w:color w:val="231F20"/>
                        <w:sz w:val="20"/>
                      </w:rPr>
                      <w:t>монопольно</w:t>
                    </w:r>
                    <w:r>
                      <w:rPr>
                        <w:color w:val="231F20"/>
                        <w:spacing w:val="-14"/>
                        <w:sz w:val="20"/>
                      </w:rPr>
                      <w:t> </w:t>
                    </w:r>
                    <w:r>
                      <w:rPr>
                        <w:color w:val="231F20"/>
                        <w:sz w:val="20"/>
                      </w:rPr>
                      <w:t>(единолично)</w:t>
                    </w:r>
                    <w:r>
                      <w:rPr>
                        <w:color w:val="231F20"/>
                        <w:spacing w:val="-14"/>
                        <w:sz w:val="20"/>
                      </w:rPr>
                      <w:t> </w:t>
                    </w:r>
                    <w:r>
                      <w:rPr>
                        <w:color w:val="231F20"/>
                        <w:sz w:val="20"/>
                      </w:rPr>
                      <w:t>диктовать</w:t>
                    </w:r>
                    <w:r>
                      <w:rPr>
                        <w:color w:val="231F20"/>
                        <w:spacing w:val="-14"/>
                        <w:sz w:val="20"/>
                      </w:rPr>
                      <w:t> </w:t>
                    </w:r>
                    <w:r>
                      <w:rPr>
                        <w:color w:val="231F20"/>
                        <w:sz w:val="20"/>
                      </w:rPr>
                      <w:t>усло- вия</w:t>
                    </w:r>
                    <w:r>
                      <w:rPr>
                        <w:color w:val="231F20"/>
                        <w:spacing w:val="-8"/>
                        <w:sz w:val="20"/>
                      </w:rPr>
                      <w:t> </w:t>
                    </w:r>
                    <w:r>
                      <w:rPr>
                        <w:color w:val="231F20"/>
                        <w:sz w:val="20"/>
                      </w:rPr>
                      <w:t>в</w:t>
                    </w:r>
                    <w:r>
                      <w:rPr>
                        <w:color w:val="231F20"/>
                        <w:spacing w:val="-8"/>
                        <w:sz w:val="20"/>
                      </w:rPr>
                      <w:t> </w:t>
                    </w:r>
                    <w:r>
                      <w:rPr>
                        <w:color w:val="231F20"/>
                        <w:sz w:val="20"/>
                      </w:rPr>
                      <w:t>отдельных</w:t>
                    </w:r>
                    <w:r>
                      <w:rPr>
                        <w:color w:val="231F20"/>
                        <w:spacing w:val="-8"/>
                        <w:sz w:val="20"/>
                      </w:rPr>
                      <w:t> </w:t>
                    </w:r>
                    <w:r>
                      <w:rPr>
                        <w:color w:val="231F20"/>
                        <w:sz w:val="20"/>
                      </w:rPr>
                      <w:t>отраслях</w:t>
                    </w:r>
                    <w:r>
                      <w:rPr>
                        <w:color w:val="231F20"/>
                        <w:spacing w:val="-8"/>
                        <w:sz w:val="20"/>
                      </w:rPr>
                      <w:t> </w:t>
                    </w:r>
                    <w:r>
                      <w:rPr>
                        <w:color w:val="231F20"/>
                        <w:sz w:val="20"/>
                      </w:rPr>
                      <w:t>и</w:t>
                    </w:r>
                    <w:r>
                      <w:rPr>
                        <w:color w:val="231F20"/>
                        <w:spacing w:val="-8"/>
                        <w:sz w:val="20"/>
                      </w:rPr>
                      <w:t> </w:t>
                    </w:r>
                    <w:r>
                      <w:rPr>
                        <w:color w:val="231F20"/>
                        <w:sz w:val="20"/>
                      </w:rPr>
                      <w:t>на</w:t>
                    </w:r>
                    <w:r>
                      <w:rPr>
                        <w:color w:val="231F20"/>
                        <w:spacing w:val="-8"/>
                        <w:sz w:val="20"/>
                      </w:rPr>
                      <w:t> </w:t>
                    </w:r>
                    <w:r>
                      <w:rPr>
                        <w:color w:val="231F20"/>
                        <w:sz w:val="20"/>
                      </w:rPr>
                      <w:t>рынках</w:t>
                    </w:r>
                    <w:r>
                      <w:rPr>
                        <w:color w:val="231F20"/>
                        <w:spacing w:val="-8"/>
                        <w:sz w:val="20"/>
                      </w:rPr>
                      <w:t> </w:t>
                    </w:r>
                    <w:r>
                      <w:rPr>
                        <w:color w:val="231F20"/>
                        <w:sz w:val="20"/>
                      </w:rPr>
                      <w:t>сбыта.</w:t>
                    </w:r>
                    <w:r>
                      <w:rPr>
                        <w:color w:val="231F20"/>
                        <w:spacing w:val="-8"/>
                        <w:sz w:val="20"/>
                      </w:rPr>
                      <w:t> </w:t>
                    </w:r>
                    <w:r>
                      <w:rPr>
                        <w:color w:val="231F20"/>
                        <w:sz w:val="20"/>
                      </w:rPr>
                      <w:t>Миро- вой экономический кризис 1873 г. и последовавшая за ним вплоть до 90-х гг. XIX в. «долгая депрессия» </w:t>
                    </w:r>
                    <w:r>
                      <w:rPr>
                        <w:color w:val="231F20"/>
                        <w:spacing w:val="-2"/>
                        <w:sz w:val="20"/>
                      </w:rPr>
                      <w:t>заставили</w:t>
                    </w:r>
                    <w:r>
                      <w:rPr>
                        <w:color w:val="231F20"/>
                        <w:spacing w:val="28"/>
                        <w:sz w:val="20"/>
                      </w:rPr>
                      <w:t> </w:t>
                    </w:r>
                    <w:r>
                      <w:rPr>
                        <w:color w:val="231F20"/>
                        <w:spacing w:val="-2"/>
                        <w:sz w:val="20"/>
                      </w:rPr>
                      <w:t>предпринимателей</w:t>
                    </w:r>
                    <w:r>
                      <w:rPr>
                        <w:color w:val="231F20"/>
                        <w:spacing w:val="28"/>
                        <w:sz w:val="20"/>
                      </w:rPr>
                      <w:t> </w:t>
                    </w:r>
                    <w:r>
                      <w:rPr>
                        <w:color w:val="231F20"/>
                        <w:spacing w:val="-2"/>
                        <w:sz w:val="20"/>
                      </w:rPr>
                      <w:t>искать</w:t>
                    </w:r>
                    <w:r>
                      <w:rPr>
                        <w:color w:val="231F20"/>
                        <w:spacing w:val="28"/>
                        <w:sz w:val="20"/>
                      </w:rPr>
                      <w:t> </w:t>
                    </w:r>
                    <w:r>
                      <w:rPr>
                        <w:color w:val="231F20"/>
                        <w:spacing w:val="-2"/>
                        <w:sz w:val="20"/>
                      </w:rPr>
                      <w:t>защиту</w:t>
                    </w:r>
                    <w:r>
                      <w:rPr>
                        <w:color w:val="231F20"/>
                        <w:spacing w:val="28"/>
                        <w:sz w:val="20"/>
                      </w:rPr>
                      <w:t> </w:t>
                    </w:r>
                    <w:r>
                      <w:rPr>
                        <w:color w:val="231F20"/>
                        <w:spacing w:val="-4"/>
                        <w:sz w:val="20"/>
                      </w:rPr>
                      <w:t>своих</w:t>
                    </w:r>
                  </w:p>
                  <w:p>
                    <w:pPr>
                      <w:spacing w:line="240" w:lineRule="auto" w:before="3"/>
                      <w:rPr>
                        <w:sz w:val="34"/>
                      </w:rPr>
                    </w:pPr>
                  </w:p>
                  <w:p>
                    <w:pPr>
                      <w:spacing w:line="218" w:lineRule="auto" w:before="0"/>
                      <w:ind w:left="2897" w:right="173" w:firstLine="0"/>
                      <w:jc w:val="left"/>
                      <w:rPr>
                        <w:rFonts w:ascii="Trebuchet MS" w:hAnsi="Trebuchet MS"/>
                        <w:i/>
                        <w:sz w:val="19"/>
                      </w:rPr>
                    </w:pPr>
                    <w:r>
                      <w:rPr>
                        <w:rFonts w:ascii="Calibri" w:hAnsi="Calibri"/>
                        <w:b/>
                        <w:color w:val="231F20"/>
                        <w:w w:val="110"/>
                        <w:sz w:val="19"/>
                      </w:rPr>
                      <w:t>Освещение уровня люкс. Реклама французского</w:t>
                    </w:r>
                    <w:r>
                      <w:rPr>
                        <w:rFonts w:ascii="Calibri" w:hAnsi="Calibri"/>
                        <w:b/>
                        <w:color w:val="231F20"/>
                        <w:spacing w:val="40"/>
                        <w:w w:val="110"/>
                        <w:sz w:val="19"/>
                      </w:rPr>
                      <w:t> </w:t>
                    </w:r>
                    <w:r>
                      <w:rPr>
                        <w:rFonts w:ascii="Calibri" w:hAnsi="Calibri"/>
                        <w:b/>
                        <w:color w:val="231F20"/>
                        <w:w w:val="110"/>
                        <w:sz w:val="19"/>
                      </w:rPr>
                      <w:t>магазина</w:t>
                    </w:r>
                    <w:r>
                      <w:rPr>
                        <w:rFonts w:ascii="Calibri" w:hAnsi="Calibri"/>
                        <w:b/>
                        <w:color w:val="231F20"/>
                        <w:spacing w:val="-2"/>
                        <w:w w:val="110"/>
                        <w:sz w:val="19"/>
                      </w:rPr>
                      <w:t> </w:t>
                    </w:r>
                    <w:r>
                      <w:rPr>
                        <w:rFonts w:ascii="Calibri" w:hAnsi="Calibri"/>
                        <w:b/>
                        <w:color w:val="231F20"/>
                        <w:w w:val="110"/>
                        <w:sz w:val="19"/>
                      </w:rPr>
                      <w:t>электротехники</w:t>
                    </w:r>
                    <w:r>
                      <w:rPr>
                        <w:rFonts w:ascii="Calibri" w:hAnsi="Calibri"/>
                        <w:b/>
                        <w:color w:val="231F20"/>
                        <w:spacing w:val="-2"/>
                        <w:w w:val="110"/>
                        <w:sz w:val="19"/>
                      </w:rPr>
                      <w:t> </w:t>
                    </w:r>
                    <w:r>
                      <w:rPr>
                        <w:rFonts w:ascii="Calibri" w:hAnsi="Calibri"/>
                        <w:b/>
                        <w:color w:val="231F20"/>
                        <w:w w:val="110"/>
                        <w:sz w:val="19"/>
                      </w:rPr>
                      <w:t>«Электрисин».</w:t>
                    </w:r>
                    <w:r>
                      <w:rPr>
                        <w:rFonts w:ascii="Calibri" w:hAnsi="Calibri"/>
                        <w:b/>
                        <w:color w:val="231F20"/>
                        <w:spacing w:val="-2"/>
                        <w:w w:val="110"/>
                        <w:sz w:val="19"/>
                      </w:rPr>
                      <w:t> </w:t>
                    </w:r>
                    <w:r>
                      <w:rPr>
                        <w:rFonts w:ascii="Trebuchet MS" w:hAnsi="Trebuchet MS"/>
                        <w:i/>
                        <w:color w:val="231F20"/>
                        <w:w w:val="110"/>
                        <w:sz w:val="19"/>
                      </w:rPr>
                      <w:t>Художник</w:t>
                    </w:r>
                    <w:r>
                      <w:rPr>
                        <w:rFonts w:ascii="Trebuchet MS" w:hAnsi="Trebuchet MS"/>
                        <w:i/>
                        <w:color w:val="231F20"/>
                        <w:w w:val="110"/>
                        <w:sz w:val="19"/>
                      </w:rPr>
                      <w:t> </w:t>
                    </w:r>
                    <w:r>
                      <w:rPr>
                        <w:rFonts w:ascii="Trebuchet MS" w:hAnsi="Trebuchet MS"/>
                        <w:i/>
                        <w:color w:val="231F20"/>
                        <w:spacing w:val="-2"/>
                        <w:w w:val="110"/>
                        <w:sz w:val="19"/>
                      </w:rPr>
                      <w:t>Л.</w:t>
                    </w:r>
                    <w:r>
                      <w:rPr>
                        <w:rFonts w:ascii="Trebuchet MS" w:hAnsi="Trebuchet MS"/>
                        <w:i/>
                        <w:color w:val="231F20"/>
                        <w:spacing w:val="-14"/>
                        <w:w w:val="110"/>
                        <w:sz w:val="19"/>
                      </w:rPr>
                      <w:t> </w:t>
                    </w:r>
                    <w:r>
                      <w:rPr>
                        <w:rFonts w:ascii="Trebuchet MS" w:hAnsi="Trebuchet MS"/>
                        <w:i/>
                        <w:color w:val="231F20"/>
                        <w:spacing w:val="-2"/>
                        <w:w w:val="110"/>
                        <w:sz w:val="19"/>
                      </w:rPr>
                      <w:t>Лефевр.</w:t>
                    </w:r>
                    <w:r>
                      <w:rPr>
                        <w:rFonts w:ascii="Trebuchet MS" w:hAnsi="Trebuchet MS"/>
                        <w:i/>
                        <w:color w:val="231F20"/>
                        <w:spacing w:val="-14"/>
                        <w:w w:val="110"/>
                        <w:sz w:val="19"/>
                      </w:rPr>
                      <w:t> </w:t>
                    </w:r>
                    <w:r>
                      <w:rPr>
                        <w:rFonts w:ascii="Trebuchet MS" w:hAnsi="Trebuchet MS"/>
                        <w:i/>
                        <w:color w:val="231F20"/>
                        <w:spacing w:val="-2"/>
                        <w:w w:val="110"/>
                        <w:sz w:val="19"/>
                      </w:rPr>
                      <w:t>1895</w:t>
                    </w:r>
                    <w:r>
                      <w:rPr>
                        <w:rFonts w:ascii="Trebuchet MS" w:hAnsi="Trebuchet MS"/>
                        <w:i/>
                        <w:color w:val="231F20"/>
                        <w:spacing w:val="-14"/>
                        <w:w w:val="110"/>
                        <w:sz w:val="19"/>
                      </w:rPr>
                      <w:t> </w:t>
                    </w:r>
                    <w:r>
                      <w:rPr>
                        <w:rFonts w:ascii="Trebuchet MS" w:hAnsi="Trebuchet MS"/>
                        <w:i/>
                        <w:color w:val="231F20"/>
                        <w:spacing w:val="-2"/>
                        <w:w w:val="110"/>
                        <w:sz w:val="19"/>
                      </w:rPr>
                      <w:t>г.</w:t>
                    </w:r>
                  </w:p>
                  <w:p>
                    <w:pPr>
                      <w:spacing w:before="99"/>
                      <w:ind w:left="2897" w:right="0" w:firstLine="0"/>
                      <w:jc w:val="left"/>
                      <w:rPr>
                        <w:rFonts w:ascii="Trebuchet MS" w:hAnsi="Trebuchet MS"/>
                        <w:sz w:val="19"/>
                      </w:rPr>
                    </w:pPr>
                    <w:r>
                      <w:rPr>
                        <w:rFonts w:ascii="Wingdings 3" w:hAnsi="Wingdings 3"/>
                        <w:color w:val="4495D1"/>
                        <w:spacing w:val="-2"/>
                        <w:w w:val="95"/>
                        <w:sz w:val="20"/>
                      </w:rPr>
                      <w:t></w:t>
                    </w:r>
                    <w:r>
                      <w:rPr>
                        <w:rFonts w:ascii="Times New Roman" w:hAnsi="Times New Roman"/>
                        <w:color w:val="4495D1"/>
                        <w:spacing w:val="74"/>
                        <w:sz w:val="20"/>
                      </w:rPr>
                      <w:t> </w:t>
                    </w:r>
                    <w:r>
                      <w:rPr>
                        <w:rFonts w:ascii="Trebuchet MS" w:hAnsi="Trebuchet MS"/>
                        <w:color w:val="231F20"/>
                        <w:spacing w:val="-2"/>
                        <w:w w:val="95"/>
                        <w:sz w:val="19"/>
                      </w:rPr>
                      <w:t>Почему</w:t>
                    </w:r>
                    <w:r>
                      <w:rPr>
                        <w:rFonts w:ascii="Trebuchet MS" w:hAnsi="Trebuchet MS"/>
                        <w:color w:val="231F20"/>
                        <w:spacing w:val="-17"/>
                        <w:w w:val="95"/>
                        <w:sz w:val="19"/>
                      </w:rPr>
                      <w:t> </w:t>
                    </w:r>
                    <w:r>
                      <w:rPr>
                        <w:rFonts w:ascii="Trebuchet MS" w:hAnsi="Trebuchet MS"/>
                        <w:color w:val="231F20"/>
                        <w:spacing w:val="-2"/>
                        <w:w w:val="95"/>
                        <w:sz w:val="19"/>
                      </w:rPr>
                      <w:t>плакат</w:t>
                    </w:r>
                    <w:r>
                      <w:rPr>
                        <w:rFonts w:ascii="Trebuchet MS" w:hAnsi="Trebuchet MS"/>
                        <w:color w:val="231F20"/>
                        <w:spacing w:val="-16"/>
                        <w:w w:val="95"/>
                        <w:sz w:val="19"/>
                      </w:rPr>
                      <w:t> </w:t>
                    </w:r>
                    <w:r>
                      <w:rPr>
                        <w:rFonts w:ascii="Trebuchet MS" w:hAnsi="Trebuchet MS"/>
                        <w:color w:val="231F20"/>
                        <w:spacing w:val="-2"/>
                        <w:w w:val="95"/>
                        <w:sz w:val="19"/>
                      </w:rPr>
                      <w:t>рекламирует</w:t>
                    </w:r>
                    <w:r>
                      <w:rPr>
                        <w:rFonts w:ascii="Trebuchet MS" w:hAnsi="Trebuchet MS"/>
                        <w:color w:val="231F20"/>
                        <w:spacing w:val="-16"/>
                        <w:w w:val="95"/>
                        <w:sz w:val="19"/>
                      </w:rPr>
                      <w:t> </w:t>
                    </w:r>
                    <w:r>
                      <w:rPr>
                        <w:rFonts w:ascii="Trebuchet MS" w:hAnsi="Trebuchet MS"/>
                        <w:color w:val="231F20"/>
                        <w:spacing w:val="-2"/>
                        <w:w w:val="95"/>
                        <w:sz w:val="19"/>
                      </w:rPr>
                      <w:t>электричество</w:t>
                    </w:r>
                    <w:r>
                      <w:rPr>
                        <w:rFonts w:ascii="Trebuchet MS" w:hAnsi="Trebuchet MS"/>
                        <w:color w:val="231F20"/>
                        <w:spacing w:val="-16"/>
                        <w:w w:val="95"/>
                        <w:sz w:val="19"/>
                      </w:rPr>
                      <w:t> </w:t>
                    </w:r>
                    <w:r>
                      <w:rPr>
                        <w:rFonts w:ascii="Trebuchet MS" w:hAnsi="Trebuchet MS"/>
                        <w:color w:val="231F20"/>
                        <w:spacing w:val="-2"/>
                        <w:w w:val="95"/>
                        <w:sz w:val="19"/>
                      </w:rPr>
                      <w:t>как</w:t>
                    </w:r>
                    <w:r>
                      <w:rPr>
                        <w:rFonts w:ascii="Trebuchet MS" w:hAnsi="Trebuchet MS"/>
                        <w:color w:val="231F20"/>
                        <w:spacing w:val="-16"/>
                        <w:w w:val="95"/>
                        <w:sz w:val="19"/>
                      </w:rPr>
                      <w:t> </w:t>
                    </w:r>
                    <w:r>
                      <w:rPr>
                        <w:rFonts w:ascii="Trebuchet MS" w:hAnsi="Trebuchet MS"/>
                        <w:color w:val="231F20"/>
                        <w:spacing w:val="-2"/>
                        <w:w w:val="95"/>
                        <w:sz w:val="19"/>
                      </w:rPr>
                      <w:t>«люкс»?</w:t>
                    </w:r>
                  </w:p>
                </w:txbxContent>
              </v:textbox>
              <w10:wrap type="none"/>
            </v:shape>
            <w10:wrap type="none"/>
          </v:group>
        </w:pict>
      </w:r>
      <w:r>
        <w:rPr>
          <w:rFonts w:ascii="Calibri" w:hAnsi="Calibri"/>
          <w:b/>
          <w:color w:val="FFFFFF"/>
          <w:spacing w:val="5"/>
          <w:w w:val="110"/>
          <w:sz w:val="20"/>
          <w:shd w:fill="4495D1" w:color="auto" w:val="clear"/>
        </w:rPr>
        <w:t> </w:t>
      </w:r>
      <w:r>
        <w:rPr>
          <w:rFonts w:ascii="Calibri" w:hAnsi="Calibri"/>
          <w:b/>
          <w:color w:val="FFFFFF"/>
          <w:w w:val="110"/>
          <w:sz w:val="20"/>
          <w:shd w:fill="4495D1" w:color="auto" w:val="clear"/>
        </w:rPr>
        <w:t>9</w:t>
      </w:r>
      <w:r>
        <w:rPr>
          <w:rFonts w:ascii="Calibri" w:hAnsi="Calibri"/>
          <w:b/>
          <w:color w:val="FFFFFF"/>
          <w:spacing w:val="6"/>
          <w:w w:val="110"/>
          <w:sz w:val="20"/>
          <w:shd w:fill="4495D1" w:color="auto" w:val="clear"/>
        </w:rPr>
        <w:t> </w:t>
      </w:r>
      <w:r>
        <w:rPr>
          <w:rFonts w:ascii="Calibri" w:hAnsi="Calibri"/>
          <w:b/>
          <w:color w:val="FFFFFF"/>
          <w:spacing w:val="60"/>
          <w:w w:val="110"/>
          <w:sz w:val="20"/>
        </w:rPr>
        <w:t> </w:t>
      </w:r>
      <w:r>
        <w:rPr>
          <w:rFonts w:ascii="Calibri" w:hAnsi="Calibri"/>
          <w:b/>
          <w:color w:val="4495D1"/>
          <w:w w:val="110"/>
          <w:sz w:val="20"/>
        </w:rPr>
        <w:t>Новый</w:t>
      </w:r>
      <w:r>
        <w:rPr>
          <w:rFonts w:ascii="Calibri" w:hAnsi="Calibri"/>
          <w:b/>
          <w:color w:val="4495D1"/>
          <w:spacing w:val="57"/>
          <w:w w:val="110"/>
          <w:sz w:val="20"/>
        </w:rPr>
        <w:t> </w:t>
      </w:r>
      <w:r>
        <w:rPr>
          <w:rFonts w:ascii="Calibri" w:hAnsi="Calibri"/>
          <w:b/>
          <w:color w:val="4495D1"/>
          <w:w w:val="110"/>
          <w:sz w:val="20"/>
        </w:rPr>
        <w:t>облик</w:t>
      </w:r>
      <w:r>
        <w:rPr>
          <w:rFonts w:ascii="Calibri" w:hAnsi="Calibri"/>
          <w:b/>
          <w:color w:val="4495D1"/>
          <w:spacing w:val="57"/>
          <w:w w:val="110"/>
          <w:sz w:val="20"/>
        </w:rPr>
        <w:t> </w:t>
      </w:r>
      <w:r>
        <w:rPr>
          <w:rFonts w:ascii="Calibri" w:hAnsi="Calibri"/>
          <w:b/>
          <w:color w:val="4495D1"/>
          <w:w w:val="110"/>
          <w:sz w:val="20"/>
        </w:rPr>
        <w:t>производства.</w:t>
      </w:r>
      <w:r>
        <w:rPr>
          <w:rFonts w:ascii="Calibri" w:hAnsi="Calibri"/>
          <w:b/>
          <w:color w:val="4495D1"/>
          <w:spacing w:val="56"/>
          <w:w w:val="110"/>
          <w:sz w:val="20"/>
        </w:rPr>
        <w:t> </w:t>
      </w:r>
      <w:r>
        <w:rPr>
          <w:color w:val="231F20"/>
          <w:w w:val="110"/>
          <w:sz w:val="20"/>
        </w:rPr>
        <w:t>Вторая</w:t>
      </w:r>
      <w:r>
        <w:rPr>
          <w:color w:val="231F20"/>
          <w:spacing w:val="45"/>
          <w:w w:val="110"/>
          <w:sz w:val="20"/>
        </w:rPr>
        <w:t> </w:t>
      </w:r>
      <w:r>
        <w:rPr>
          <w:color w:val="231F20"/>
          <w:spacing w:val="-2"/>
          <w:w w:val="110"/>
          <w:sz w:val="20"/>
        </w:rPr>
        <w:t>промыш-</w:t>
      </w:r>
    </w:p>
    <w:p>
      <w:pPr>
        <w:spacing w:after="0"/>
        <w:jc w:val="left"/>
        <w:rPr>
          <w:sz w:val="20"/>
        </w:rPr>
        <w:sectPr>
          <w:footerReference w:type="default" r:id="rId77"/>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34400" id="docshapegroup250" coordorigin="0,0" coordsize="10308,1441">
            <v:shape style="position:absolute;left:420;top:419;width:9468;height:1021" type="#_x0000_t75" id="docshape251" stroked="false">
              <v:imagedata r:id="rId6" o:title=""/>
            </v:shape>
            <v:shape style="position:absolute;left:420;top:283;width:9605;height:420" id="docshape252" coordorigin="420,283" coordsize="9605,420" path="m9724,703l10024,703m420,583l420,283m9604,583l9604,283e" filled="false" stroked="true" strokeweight="1.25pt" strokecolor="#ffffff">
              <v:path arrowok="t"/>
              <v:stroke dashstyle="solid"/>
            </v:shape>
            <v:shape style="position:absolute;left:420;top:283;width:9605;height:420" id="docshape25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54" coordorigin="0,0" coordsize="10308,420" path="m360,420l0,420m9948,420l10308,420m420,360l420,0m9888,360l9888,0e" filled="false" stroked="true" strokeweight=".25pt" strokecolor="#000000">
              <v:path arrowok="t"/>
              <v:stroke dashstyle="solid"/>
            </v:shape>
            <v:shape style="position:absolute;left:1157;top:1144;width:3119;height:230" type="#_x0000_t202" id="docshape25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8"/>
                        <w:w w:val="80"/>
                        <w:sz w:val="19"/>
                      </w:rPr>
                      <w:t> </w:t>
                    </w:r>
                    <w:r>
                      <w:rPr>
                        <w:rFonts w:ascii="Tahoma" w:hAnsi="Tahoma"/>
                        <w:color w:val="FFFFFF"/>
                        <w:w w:val="80"/>
                        <w:sz w:val="19"/>
                      </w:rPr>
                      <w:t>1.</w:t>
                    </w:r>
                    <w:r>
                      <w:rPr>
                        <w:rFonts w:ascii="Tahoma" w:hAnsi="Tahoma"/>
                        <w:color w:val="FFFFFF"/>
                        <w:spacing w:val="25"/>
                        <w:sz w:val="19"/>
                      </w:rPr>
                      <w:t> </w:t>
                    </w:r>
                    <w:r>
                      <w:rPr>
                        <w:rFonts w:ascii="Tahoma" w:hAnsi="Tahoma"/>
                        <w:color w:val="FFFFFF"/>
                        <w:w w:val="80"/>
                        <w:sz w:val="19"/>
                      </w:rPr>
                      <w:t>Экономика</w:t>
                    </w:r>
                    <w:r>
                      <w:rPr>
                        <w:rFonts w:ascii="Tahoma" w:hAnsi="Tahoma"/>
                        <w:color w:val="FFFFFF"/>
                        <w:spacing w:val="24"/>
                        <w:sz w:val="19"/>
                      </w:rPr>
                      <w:t> </w:t>
                    </w:r>
                    <w:r>
                      <w:rPr>
                        <w:rFonts w:ascii="Tahoma" w:hAnsi="Tahoma"/>
                        <w:color w:val="FFFFFF"/>
                        <w:w w:val="80"/>
                        <w:sz w:val="19"/>
                      </w:rPr>
                      <w:t>делает</w:t>
                    </w:r>
                    <w:r>
                      <w:rPr>
                        <w:rFonts w:ascii="Tahoma" w:hAnsi="Tahoma"/>
                        <w:color w:val="FFFFFF"/>
                        <w:spacing w:val="25"/>
                        <w:sz w:val="19"/>
                      </w:rPr>
                      <w:t> </w:t>
                    </w:r>
                    <w:r>
                      <w:rPr>
                        <w:rFonts w:ascii="Tahoma" w:hAnsi="Tahoma"/>
                        <w:color w:val="FFFFFF"/>
                        <w:w w:val="80"/>
                        <w:sz w:val="19"/>
                      </w:rPr>
                      <w:t>решающий</w:t>
                    </w:r>
                    <w:r>
                      <w:rPr>
                        <w:rFonts w:ascii="Tahoma" w:hAnsi="Tahoma"/>
                        <w:color w:val="FFFFFF"/>
                        <w:spacing w:val="25"/>
                        <w:sz w:val="19"/>
                      </w:rPr>
                      <w:t> </w:t>
                    </w:r>
                    <w:r>
                      <w:rPr>
                        <w:rFonts w:ascii="Tahoma" w:hAnsi="Tahoma"/>
                        <w:color w:val="FFFFFF"/>
                        <w:spacing w:val="-2"/>
                        <w:w w:val="80"/>
                        <w:sz w:val="19"/>
                      </w:rPr>
                      <w:t>рывок</w:t>
                    </w:r>
                  </w:p>
                </w:txbxContent>
              </v:textbox>
              <w10:wrap type="none"/>
            </v:shape>
            <v:shape style="position:absolute;left:8833;top:1114;width:236;height:272" type="#_x0000_t202" id="docshape256" filled="false" stroked="false">
              <v:textbox inset="0,0,0,0">
                <w:txbxContent>
                  <w:p>
                    <w:pPr>
                      <w:spacing w:line="268" w:lineRule="exact" w:before="3"/>
                      <w:ind w:left="0" w:right="0" w:firstLine="0"/>
                      <w:jc w:val="left"/>
                      <w:rPr>
                        <w:rFonts w:ascii="Calibri"/>
                        <w:b/>
                        <w:sz w:val="22"/>
                      </w:rPr>
                    </w:pPr>
                    <w:r>
                      <w:rPr>
                        <w:rFonts w:ascii="Calibri"/>
                        <w:b/>
                        <w:color w:val="FFFFFF"/>
                        <w:spacing w:val="-22"/>
                        <w:w w:val="120"/>
                        <w:sz w:val="22"/>
                      </w:rPr>
                      <w:t>15</w:t>
                    </w:r>
                  </w:p>
                </w:txbxContent>
              </v:textbox>
              <w10:wrap type="none"/>
            </v:shape>
            <w10:wrap type="none"/>
          </v:group>
        </w:pict>
      </w:r>
    </w:p>
    <w:p>
      <w:pPr>
        <w:pStyle w:val="BodyText"/>
      </w:pPr>
    </w:p>
    <w:p>
      <w:pPr>
        <w:pStyle w:val="BodyText"/>
        <w:spacing w:before="3"/>
        <w:rPr>
          <w:sz w:val="18"/>
        </w:rPr>
      </w:pPr>
    </w:p>
    <w:p>
      <w:pPr>
        <w:pStyle w:val="BodyText"/>
        <w:spacing w:line="20" w:lineRule="exact"/>
        <w:ind w:left="-520"/>
        <w:rPr>
          <w:sz w:val="2"/>
        </w:rPr>
      </w:pPr>
      <w:r>
        <w:rPr>
          <w:sz w:val="2"/>
        </w:rPr>
        <w:pict>
          <v:group style="width:15pt;height:.25pt;mso-position-horizontal-relative:char;mso-position-vertical-relative:line" id="docshapegroup257"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4"/>
        <w:rPr>
          <w:sz w:val="21"/>
        </w:rPr>
      </w:pPr>
    </w:p>
    <w:p>
      <w:pPr>
        <w:pStyle w:val="BodyText"/>
        <w:spacing w:line="225" w:lineRule="auto"/>
        <w:ind w:left="693" w:right="1195" w:hanging="1"/>
        <w:jc w:val="both"/>
      </w:pPr>
      <w:r>
        <w:rPr>
          <w:color w:val="231F20"/>
        </w:rPr>
        <w:t>позиций</w:t>
      </w:r>
      <w:r>
        <w:rPr>
          <w:color w:val="231F20"/>
          <w:spacing w:val="-8"/>
        </w:rPr>
        <w:t> </w:t>
      </w:r>
      <w:r>
        <w:rPr>
          <w:color w:val="231F20"/>
        </w:rPr>
        <w:t>на</w:t>
      </w:r>
      <w:r>
        <w:rPr>
          <w:color w:val="231F20"/>
          <w:spacing w:val="-8"/>
        </w:rPr>
        <w:t> </w:t>
      </w:r>
      <w:r>
        <w:rPr>
          <w:color w:val="231F20"/>
        </w:rPr>
        <w:t>рынке</w:t>
      </w:r>
      <w:r>
        <w:rPr>
          <w:color w:val="231F20"/>
          <w:spacing w:val="-8"/>
        </w:rPr>
        <w:t> </w:t>
      </w:r>
      <w:r>
        <w:rPr>
          <w:color w:val="231F20"/>
        </w:rPr>
        <w:t>путём</w:t>
      </w:r>
      <w:r>
        <w:rPr>
          <w:color w:val="231F20"/>
          <w:spacing w:val="-8"/>
        </w:rPr>
        <w:t> </w:t>
      </w:r>
      <w:r>
        <w:rPr>
          <w:color w:val="231F20"/>
        </w:rPr>
        <w:t>создания</w:t>
      </w:r>
      <w:r>
        <w:rPr>
          <w:color w:val="231F20"/>
          <w:spacing w:val="-8"/>
        </w:rPr>
        <w:t> </w:t>
      </w:r>
      <w:r>
        <w:rPr>
          <w:color w:val="231F20"/>
        </w:rPr>
        <w:t>разного</w:t>
      </w:r>
      <w:r>
        <w:rPr>
          <w:color w:val="231F20"/>
          <w:spacing w:val="-8"/>
        </w:rPr>
        <w:t> </w:t>
      </w:r>
      <w:r>
        <w:rPr>
          <w:color w:val="231F20"/>
        </w:rPr>
        <w:t>рода</w:t>
      </w:r>
      <w:r>
        <w:rPr>
          <w:color w:val="231F20"/>
          <w:spacing w:val="-8"/>
        </w:rPr>
        <w:t> </w:t>
      </w:r>
      <w:r>
        <w:rPr>
          <w:color w:val="231F20"/>
        </w:rPr>
        <w:t>объединений</w:t>
      </w:r>
      <w:r>
        <w:rPr>
          <w:color w:val="231F20"/>
          <w:spacing w:val="-8"/>
        </w:rPr>
        <w:t> </w:t>
      </w:r>
      <w:r>
        <w:rPr>
          <w:color w:val="231F20"/>
        </w:rPr>
        <w:t>—</w:t>
      </w:r>
      <w:r>
        <w:rPr>
          <w:color w:val="231F20"/>
          <w:spacing w:val="-8"/>
        </w:rPr>
        <w:t> </w:t>
      </w:r>
      <w:r>
        <w:rPr>
          <w:color w:val="231F20"/>
        </w:rPr>
        <w:t>картелей,</w:t>
      </w:r>
      <w:r>
        <w:rPr>
          <w:color w:val="231F20"/>
          <w:spacing w:val="-8"/>
        </w:rPr>
        <w:t> </w:t>
      </w:r>
      <w:r>
        <w:rPr>
          <w:color w:val="231F20"/>
        </w:rPr>
        <w:t>син- дикатов и трестов, т. е. различных форм монополий. Монополии появлялись</w:t>
      </w:r>
      <w:r>
        <w:rPr>
          <w:color w:val="231F20"/>
          <w:spacing w:val="80"/>
        </w:rPr>
        <w:t> </w:t>
      </w:r>
      <w:r>
        <w:rPr>
          <w:color w:val="231F20"/>
        </w:rPr>
        <w:t>и в банковской сфере. Финансовый рынок в Англии контролировали 5 бан- ков, в Германии — 4, во Франции — 3. Важным социальным последствием монополизации</w:t>
      </w:r>
      <w:r>
        <w:rPr>
          <w:color w:val="231F20"/>
          <w:spacing w:val="-10"/>
        </w:rPr>
        <w:t> </w:t>
      </w:r>
      <w:r>
        <w:rPr>
          <w:color w:val="231F20"/>
        </w:rPr>
        <w:t>стало</w:t>
      </w:r>
      <w:r>
        <w:rPr>
          <w:color w:val="231F20"/>
          <w:spacing w:val="-10"/>
        </w:rPr>
        <w:t> </w:t>
      </w:r>
      <w:r>
        <w:rPr>
          <w:color w:val="231F20"/>
        </w:rPr>
        <w:t>ухудшение</w:t>
      </w:r>
      <w:r>
        <w:rPr>
          <w:color w:val="231F20"/>
          <w:spacing w:val="-10"/>
        </w:rPr>
        <w:t> </w:t>
      </w:r>
      <w:r>
        <w:rPr>
          <w:color w:val="231F20"/>
        </w:rPr>
        <w:t>положения</w:t>
      </w:r>
      <w:r>
        <w:rPr>
          <w:color w:val="231F20"/>
          <w:spacing w:val="-10"/>
        </w:rPr>
        <w:t> </w:t>
      </w:r>
      <w:r>
        <w:rPr>
          <w:color w:val="231F20"/>
        </w:rPr>
        <w:t>многих</w:t>
      </w:r>
      <w:r>
        <w:rPr>
          <w:color w:val="231F20"/>
          <w:spacing w:val="-10"/>
        </w:rPr>
        <w:t> </w:t>
      </w:r>
      <w:r>
        <w:rPr>
          <w:color w:val="231F20"/>
        </w:rPr>
        <w:t>работников:</w:t>
      </w:r>
      <w:r>
        <w:rPr>
          <w:color w:val="231F20"/>
          <w:spacing w:val="-10"/>
        </w:rPr>
        <w:t> </w:t>
      </w:r>
      <w:r>
        <w:rPr>
          <w:color w:val="231F20"/>
        </w:rPr>
        <w:t>монополисты могли, например, навязывать единую низкую заработную плату рабочим или диктовать фермерам высокие тарифы на доставку их продукции по железной </w:t>
      </w:r>
      <w:r>
        <w:rPr>
          <w:color w:val="231F20"/>
          <w:spacing w:val="-2"/>
        </w:rPr>
        <w:t>дороге.</w:t>
      </w:r>
    </w:p>
    <w:p>
      <w:pPr>
        <w:pStyle w:val="BodyText"/>
        <w:spacing w:line="225" w:lineRule="auto"/>
        <w:ind w:left="693" w:right="1194" w:firstLine="340"/>
        <w:jc w:val="both"/>
      </w:pPr>
      <w:r>
        <w:rPr>
          <w:color w:val="231F20"/>
        </w:rPr>
        <w:t>Имелась и ещё одна важная причина появления монополий. Наиболь-</w:t>
      </w:r>
      <w:r>
        <w:rPr>
          <w:color w:val="231F20"/>
          <w:spacing w:val="40"/>
        </w:rPr>
        <w:t> </w:t>
      </w:r>
      <w:r>
        <w:rPr>
          <w:color w:val="231F20"/>
        </w:rPr>
        <w:t>шее распространение такие корпорации получили в Германии и США. Поче- му? Потому что именно эти страны были лидерами в развитии новых </w:t>
      </w:r>
      <w:r>
        <w:rPr>
          <w:color w:val="231F20"/>
        </w:rPr>
        <w:t>отрас- лей промышленности, например в производстве химических удобрений или выплавке</w:t>
      </w:r>
      <w:r>
        <w:rPr>
          <w:color w:val="231F20"/>
          <w:spacing w:val="-8"/>
        </w:rPr>
        <w:t> </w:t>
      </w:r>
      <w:r>
        <w:rPr>
          <w:color w:val="231F20"/>
        </w:rPr>
        <w:t>стали.</w:t>
      </w:r>
      <w:r>
        <w:rPr>
          <w:color w:val="231F20"/>
          <w:spacing w:val="-8"/>
        </w:rPr>
        <w:t> </w:t>
      </w:r>
      <w:r>
        <w:rPr>
          <w:color w:val="231F20"/>
        </w:rPr>
        <w:t>Сам</w:t>
      </w:r>
      <w:r>
        <w:rPr>
          <w:color w:val="231F20"/>
          <w:spacing w:val="-8"/>
        </w:rPr>
        <w:t> </w:t>
      </w:r>
      <w:r>
        <w:rPr>
          <w:color w:val="231F20"/>
        </w:rPr>
        <w:t>характер</w:t>
      </w:r>
      <w:r>
        <w:rPr>
          <w:color w:val="231F20"/>
          <w:spacing w:val="-8"/>
        </w:rPr>
        <w:t> </w:t>
      </w:r>
      <w:r>
        <w:rPr>
          <w:color w:val="231F20"/>
        </w:rPr>
        <w:t>производства</w:t>
      </w:r>
      <w:r>
        <w:rPr>
          <w:color w:val="231F20"/>
          <w:spacing w:val="-8"/>
        </w:rPr>
        <w:t> </w:t>
      </w:r>
      <w:r>
        <w:rPr>
          <w:color w:val="231F20"/>
        </w:rPr>
        <w:t>требовал</w:t>
      </w:r>
      <w:r>
        <w:rPr>
          <w:color w:val="231F20"/>
          <w:spacing w:val="-8"/>
        </w:rPr>
        <w:t> </w:t>
      </w:r>
      <w:r>
        <w:rPr>
          <w:color w:val="231F20"/>
        </w:rPr>
        <w:t>значительных</w:t>
      </w:r>
      <w:r>
        <w:rPr>
          <w:color w:val="231F20"/>
          <w:spacing w:val="-8"/>
        </w:rPr>
        <w:t> </w:t>
      </w:r>
      <w:r>
        <w:rPr>
          <w:color w:val="231F20"/>
        </w:rPr>
        <w:t>трудовых ресурсов</w:t>
      </w:r>
      <w:r>
        <w:rPr>
          <w:color w:val="231F20"/>
          <w:spacing w:val="-9"/>
        </w:rPr>
        <w:t> </w:t>
      </w:r>
      <w:r>
        <w:rPr>
          <w:color w:val="231F20"/>
        </w:rPr>
        <w:t>и</w:t>
      </w:r>
      <w:r>
        <w:rPr>
          <w:color w:val="231F20"/>
          <w:spacing w:val="-9"/>
        </w:rPr>
        <w:t> </w:t>
      </w:r>
      <w:r>
        <w:rPr>
          <w:color w:val="231F20"/>
        </w:rPr>
        <w:t>использования</w:t>
      </w:r>
      <w:r>
        <w:rPr>
          <w:color w:val="231F20"/>
          <w:spacing w:val="-9"/>
        </w:rPr>
        <w:t> </w:t>
      </w:r>
      <w:r>
        <w:rPr>
          <w:color w:val="231F20"/>
        </w:rPr>
        <w:t>сложных</w:t>
      </w:r>
      <w:r>
        <w:rPr>
          <w:color w:val="231F20"/>
          <w:spacing w:val="-9"/>
        </w:rPr>
        <w:t> </w:t>
      </w:r>
      <w:r>
        <w:rPr>
          <w:color w:val="231F20"/>
        </w:rPr>
        <w:t>технологий,</w:t>
      </w:r>
      <w:r>
        <w:rPr>
          <w:color w:val="231F20"/>
          <w:spacing w:val="-9"/>
        </w:rPr>
        <w:t> </w:t>
      </w:r>
      <w:r>
        <w:rPr>
          <w:color w:val="231F20"/>
        </w:rPr>
        <w:t>подталкивая</w:t>
      </w:r>
      <w:r>
        <w:rPr>
          <w:color w:val="231F20"/>
          <w:spacing w:val="-9"/>
        </w:rPr>
        <w:t> </w:t>
      </w:r>
      <w:r>
        <w:rPr>
          <w:color w:val="231F20"/>
        </w:rPr>
        <w:t>к</w:t>
      </w:r>
      <w:r>
        <w:rPr>
          <w:color w:val="231F20"/>
          <w:spacing w:val="-9"/>
        </w:rPr>
        <w:t> </w:t>
      </w:r>
      <w:r>
        <w:rPr>
          <w:color w:val="231F20"/>
        </w:rPr>
        <w:t>созданию</w:t>
      </w:r>
      <w:r>
        <w:rPr>
          <w:color w:val="231F20"/>
          <w:spacing w:val="-9"/>
        </w:rPr>
        <w:t> </w:t>
      </w:r>
      <w:r>
        <w:rPr>
          <w:color w:val="231F20"/>
        </w:rPr>
        <w:t>круп- ных предприятий. Иными словами, ещё одним фактором монополизации ста- ло начало второй промышленной революции.</w:t>
      </w:r>
    </w:p>
    <w:p>
      <w:pPr>
        <w:pStyle w:val="BodyText"/>
        <w:spacing w:line="221" w:lineRule="exact"/>
        <w:ind w:left="1033"/>
        <w:jc w:val="both"/>
      </w:pPr>
      <w:r>
        <w:rPr>
          <w:color w:val="231F20"/>
        </w:rPr>
        <w:t>Ограничение</w:t>
      </w:r>
      <w:r>
        <w:rPr>
          <w:color w:val="231F20"/>
          <w:spacing w:val="35"/>
        </w:rPr>
        <w:t> </w:t>
      </w:r>
      <w:r>
        <w:rPr>
          <w:color w:val="231F20"/>
        </w:rPr>
        <w:t>свободы</w:t>
      </w:r>
      <w:r>
        <w:rPr>
          <w:color w:val="231F20"/>
          <w:spacing w:val="36"/>
        </w:rPr>
        <w:t> </w:t>
      </w:r>
      <w:r>
        <w:rPr>
          <w:color w:val="231F20"/>
        </w:rPr>
        <w:t>конкуренции</w:t>
      </w:r>
      <w:r>
        <w:rPr>
          <w:color w:val="231F20"/>
          <w:spacing w:val="36"/>
        </w:rPr>
        <w:t> </w:t>
      </w:r>
      <w:r>
        <w:rPr>
          <w:color w:val="231F20"/>
        </w:rPr>
        <w:t>затронуло</w:t>
      </w:r>
      <w:r>
        <w:rPr>
          <w:color w:val="231F20"/>
          <w:spacing w:val="36"/>
        </w:rPr>
        <w:t> </w:t>
      </w:r>
      <w:r>
        <w:rPr>
          <w:color w:val="231F20"/>
        </w:rPr>
        <w:t>и</w:t>
      </w:r>
      <w:r>
        <w:rPr>
          <w:color w:val="231F20"/>
          <w:spacing w:val="35"/>
        </w:rPr>
        <w:t> </w:t>
      </w:r>
      <w:r>
        <w:rPr>
          <w:color w:val="231F20"/>
        </w:rPr>
        <w:t>торговлю.</w:t>
      </w:r>
      <w:r>
        <w:rPr>
          <w:color w:val="231F20"/>
          <w:spacing w:val="36"/>
        </w:rPr>
        <w:t> </w:t>
      </w:r>
      <w:r>
        <w:rPr>
          <w:color w:val="231F20"/>
        </w:rPr>
        <w:t>В</w:t>
      </w:r>
      <w:r>
        <w:rPr>
          <w:color w:val="231F20"/>
          <w:spacing w:val="36"/>
        </w:rPr>
        <w:t> </w:t>
      </w:r>
      <w:r>
        <w:rPr>
          <w:color w:val="231F20"/>
          <w:spacing w:val="-2"/>
        </w:rPr>
        <w:t>обстановке</w:t>
      </w:r>
    </w:p>
    <w:p>
      <w:pPr>
        <w:pStyle w:val="BodyText"/>
        <w:spacing w:line="225" w:lineRule="auto" w:before="5"/>
        <w:ind w:left="693" w:right="1194"/>
        <w:jc w:val="both"/>
      </w:pPr>
      <w:r>
        <w:rPr>
          <w:color w:val="231F20"/>
        </w:rPr>
        <w:t>«долгой депрессии» страны Европы с конца 1870-х гг. одна за другой стали переходить от свободы торговли к протекционизму — защите собственного рынка путём установления высоких ввозных пошлин.</w:t>
      </w:r>
    </w:p>
    <w:p>
      <w:pPr>
        <w:pStyle w:val="BodyText"/>
        <w:spacing w:line="225" w:lineRule="auto"/>
        <w:ind w:left="693" w:right="1195" w:firstLine="340"/>
        <w:jc w:val="both"/>
      </w:pPr>
      <w:r>
        <w:rPr>
          <w:color w:val="231F20"/>
        </w:rPr>
        <w:t>Из-за этого между государствами возникали «таможенные войны» — со- перничество</w:t>
      </w:r>
      <w:r>
        <w:rPr>
          <w:color w:val="231F20"/>
          <w:spacing w:val="-14"/>
        </w:rPr>
        <w:t> </w:t>
      </w:r>
      <w:r>
        <w:rPr>
          <w:color w:val="231F20"/>
        </w:rPr>
        <w:t>путём</w:t>
      </w:r>
      <w:r>
        <w:rPr>
          <w:color w:val="231F20"/>
          <w:spacing w:val="-14"/>
        </w:rPr>
        <w:t> </w:t>
      </w:r>
      <w:r>
        <w:rPr>
          <w:color w:val="231F20"/>
        </w:rPr>
        <w:t>увеличения</w:t>
      </w:r>
      <w:r>
        <w:rPr>
          <w:color w:val="231F20"/>
          <w:spacing w:val="-14"/>
        </w:rPr>
        <w:t> </w:t>
      </w:r>
      <w:r>
        <w:rPr>
          <w:color w:val="231F20"/>
        </w:rPr>
        <w:t>таможенных</w:t>
      </w:r>
      <w:r>
        <w:rPr>
          <w:color w:val="231F20"/>
          <w:spacing w:val="-14"/>
        </w:rPr>
        <w:t> </w:t>
      </w:r>
      <w:r>
        <w:rPr>
          <w:color w:val="231F20"/>
        </w:rPr>
        <w:t>пошлин.</w:t>
      </w:r>
      <w:r>
        <w:rPr>
          <w:color w:val="231F20"/>
          <w:spacing w:val="-14"/>
        </w:rPr>
        <w:t> </w:t>
      </w:r>
      <w:r>
        <w:rPr>
          <w:color w:val="231F20"/>
        </w:rPr>
        <w:t>Например,</w:t>
      </w:r>
      <w:r>
        <w:rPr>
          <w:color w:val="231F20"/>
          <w:spacing w:val="-14"/>
        </w:rPr>
        <w:t> </w:t>
      </w:r>
      <w:r>
        <w:rPr>
          <w:color w:val="231F20"/>
        </w:rPr>
        <w:t>неоднократно они вспыхивали между Россией и Германией.</w:t>
      </w:r>
    </w:p>
    <w:p>
      <w:pPr>
        <w:pStyle w:val="ListParagraph"/>
        <w:numPr>
          <w:ilvl w:val="0"/>
          <w:numId w:val="4"/>
        </w:numPr>
        <w:tabs>
          <w:tab w:pos="1034" w:val="left" w:leader="none"/>
        </w:tabs>
        <w:spacing w:line="240" w:lineRule="auto" w:before="132" w:after="0"/>
        <w:ind w:left="1033" w:right="0" w:hanging="341"/>
        <w:jc w:val="both"/>
        <w:rPr>
          <w:sz w:val="19"/>
        </w:rPr>
      </w:pPr>
      <w:r>
        <w:rPr>
          <w:color w:val="231F20"/>
          <w:w w:val="95"/>
          <w:sz w:val="19"/>
        </w:rPr>
        <w:t>Устранило</w:t>
      </w:r>
      <w:r>
        <w:rPr>
          <w:color w:val="231F20"/>
          <w:spacing w:val="13"/>
          <w:sz w:val="19"/>
        </w:rPr>
        <w:t> </w:t>
      </w:r>
      <w:r>
        <w:rPr>
          <w:color w:val="231F20"/>
          <w:w w:val="95"/>
          <w:sz w:val="19"/>
        </w:rPr>
        <w:t>ли</w:t>
      </w:r>
      <w:r>
        <w:rPr>
          <w:color w:val="231F20"/>
          <w:spacing w:val="14"/>
          <w:sz w:val="19"/>
        </w:rPr>
        <w:t> </w:t>
      </w:r>
      <w:r>
        <w:rPr>
          <w:color w:val="231F20"/>
          <w:w w:val="95"/>
          <w:sz w:val="19"/>
        </w:rPr>
        <w:t>появление</w:t>
      </w:r>
      <w:r>
        <w:rPr>
          <w:color w:val="231F20"/>
          <w:spacing w:val="14"/>
          <w:sz w:val="19"/>
        </w:rPr>
        <w:t> </w:t>
      </w:r>
      <w:r>
        <w:rPr>
          <w:color w:val="231F20"/>
          <w:w w:val="95"/>
          <w:sz w:val="19"/>
        </w:rPr>
        <w:t>монополий</w:t>
      </w:r>
      <w:r>
        <w:rPr>
          <w:color w:val="231F20"/>
          <w:spacing w:val="14"/>
          <w:sz w:val="19"/>
        </w:rPr>
        <w:t> </w:t>
      </w:r>
      <w:r>
        <w:rPr>
          <w:color w:val="231F20"/>
          <w:w w:val="95"/>
          <w:sz w:val="19"/>
        </w:rPr>
        <w:t>рыночную</w:t>
      </w:r>
      <w:r>
        <w:rPr>
          <w:color w:val="231F20"/>
          <w:spacing w:val="14"/>
          <w:sz w:val="19"/>
        </w:rPr>
        <w:t> </w:t>
      </w:r>
      <w:r>
        <w:rPr>
          <w:color w:val="231F20"/>
          <w:spacing w:val="-2"/>
          <w:w w:val="95"/>
          <w:sz w:val="19"/>
        </w:rPr>
        <w:t>конкуренцию?</w:t>
      </w:r>
    </w:p>
    <w:p>
      <w:pPr>
        <w:pStyle w:val="BodyText"/>
        <w:spacing w:before="3"/>
        <w:rPr>
          <w:rFonts w:ascii="Trebuchet MS"/>
          <w:sz w:val="24"/>
        </w:rPr>
      </w:pPr>
    </w:p>
    <w:p>
      <w:pPr>
        <w:pStyle w:val="BodyText"/>
        <w:spacing w:line="220" w:lineRule="auto" w:before="1"/>
        <w:ind w:left="693" w:right="1195" w:hanging="1"/>
        <w:jc w:val="both"/>
      </w:pPr>
      <w:r>
        <w:rPr>
          <w:rFonts w:ascii="Calibri" w:hAnsi="Calibri"/>
          <w:b/>
          <w:color w:val="FFFFFF"/>
          <w:position w:val="1"/>
          <w:shd w:fill="4495D1" w:color="auto" w:val="clear"/>
        </w:rPr>
        <w:t>10</w:t>
      </w:r>
      <w:r>
        <w:rPr>
          <w:rFonts w:ascii="Calibri" w:hAnsi="Calibri"/>
          <w:b/>
          <w:color w:val="FFFFFF"/>
          <w:spacing w:val="40"/>
          <w:position w:val="1"/>
        </w:rPr>
        <w:t> </w:t>
      </w:r>
      <w:r>
        <w:rPr>
          <w:rFonts w:ascii="Calibri" w:hAnsi="Calibri"/>
          <w:b/>
          <w:color w:val="4495D1"/>
        </w:rPr>
        <w:t>Сельское</w:t>
      </w:r>
      <w:r>
        <w:rPr>
          <w:rFonts w:ascii="Calibri" w:hAnsi="Calibri"/>
          <w:b/>
          <w:color w:val="4495D1"/>
          <w:spacing w:val="40"/>
        </w:rPr>
        <w:t> </w:t>
      </w:r>
      <w:r>
        <w:rPr>
          <w:rFonts w:ascii="Calibri" w:hAnsi="Calibri"/>
          <w:b/>
          <w:color w:val="4495D1"/>
        </w:rPr>
        <w:t>хозяйство.</w:t>
      </w:r>
      <w:r>
        <w:rPr>
          <w:rFonts w:ascii="Calibri" w:hAnsi="Calibri"/>
          <w:b/>
          <w:color w:val="4495D1"/>
          <w:spacing w:val="40"/>
        </w:rPr>
        <w:t> </w:t>
      </w:r>
      <w:r>
        <w:rPr>
          <w:color w:val="231F20"/>
        </w:rPr>
        <w:t>В первой половине XIX в. завершился так называе-</w:t>
      </w:r>
      <w:r>
        <w:rPr>
          <w:color w:val="231F20"/>
          <w:spacing w:val="40"/>
        </w:rPr>
        <w:t> </w:t>
      </w:r>
      <w:r>
        <w:rPr>
          <w:color w:val="231F20"/>
        </w:rPr>
        <w:t>мый</w:t>
      </w:r>
      <w:r>
        <w:rPr>
          <w:color w:val="231F20"/>
          <w:spacing w:val="-8"/>
        </w:rPr>
        <w:t> </w:t>
      </w:r>
      <w:r>
        <w:rPr>
          <w:color w:val="231F20"/>
        </w:rPr>
        <w:t>«малый</w:t>
      </w:r>
      <w:r>
        <w:rPr>
          <w:color w:val="231F20"/>
          <w:spacing w:val="-8"/>
        </w:rPr>
        <w:t> </w:t>
      </w:r>
      <w:r>
        <w:rPr>
          <w:color w:val="231F20"/>
        </w:rPr>
        <w:t>ледниковый</w:t>
      </w:r>
      <w:r>
        <w:rPr>
          <w:color w:val="231F20"/>
          <w:spacing w:val="-8"/>
        </w:rPr>
        <w:t> </w:t>
      </w:r>
      <w:r>
        <w:rPr>
          <w:color w:val="231F20"/>
        </w:rPr>
        <w:t>период»:</w:t>
      </w:r>
      <w:r>
        <w:rPr>
          <w:color w:val="231F20"/>
          <w:spacing w:val="-8"/>
        </w:rPr>
        <w:t> </w:t>
      </w:r>
      <w:r>
        <w:rPr>
          <w:color w:val="231F20"/>
        </w:rPr>
        <w:t>эпоха</w:t>
      </w:r>
      <w:r>
        <w:rPr>
          <w:color w:val="231F20"/>
          <w:spacing w:val="-8"/>
        </w:rPr>
        <w:t> </w:t>
      </w:r>
      <w:r>
        <w:rPr>
          <w:color w:val="231F20"/>
        </w:rPr>
        <w:t>длительного</w:t>
      </w:r>
      <w:r>
        <w:rPr>
          <w:color w:val="231F20"/>
          <w:spacing w:val="-8"/>
        </w:rPr>
        <w:t> </w:t>
      </w:r>
      <w:r>
        <w:rPr>
          <w:color w:val="231F20"/>
        </w:rPr>
        <w:t>похолодания</w:t>
      </w:r>
      <w:r>
        <w:rPr>
          <w:color w:val="231F20"/>
          <w:spacing w:val="-8"/>
        </w:rPr>
        <w:t> </w:t>
      </w:r>
      <w:r>
        <w:rPr>
          <w:color w:val="231F20"/>
        </w:rPr>
        <w:t>в</w:t>
      </w:r>
      <w:r>
        <w:rPr>
          <w:color w:val="231F20"/>
          <w:spacing w:val="-8"/>
        </w:rPr>
        <w:t> </w:t>
      </w:r>
      <w:r>
        <w:rPr>
          <w:color w:val="231F20"/>
        </w:rPr>
        <w:t>Северном полушарии ушла в прошлое, что привело к росту урожайности.</w:t>
      </w:r>
    </w:p>
    <w:p>
      <w:pPr>
        <w:pStyle w:val="BodyText"/>
        <w:spacing w:line="225" w:lineRule="auto" w:before="1"/>
        <w:ind w:left="693" w:right="1196" w:firstLine="340"/>
        <w:jc w:val="both"/>
      </w:pPr>
      <w:r>
        <w:rPr>
          <w:color w:val="231F20"/>
        </w:rPr>
        <w:t>Упразднение</w:t>
      </w:r>
      <w:r>
        <w:rPr>
          <w:color w:val="231F20"/>
          <w:spacing w:val="-10"/>
        </w:rPr>
        <w:t> </w:t>
      </w:r>
      <w:r>
        <w:rPr>
          <w:color w:val="231F20"/>
        </w:rPr>
        <w:t>остатков</w:t>
      </w:r>
      <w:r>
        <w:rPr>
          <w:color w:val="231F20"/>
          <w:spacing w:val="-10"/>
        </w:rPr>
        <w:t> </w:t>
      </w:r>
      <w:r>
        <w:rPr>
          <w:color w:val="231F20"/>
        </w:rPr>
        <w:t>феодальных</w:t>
      </w:r>
      <w:r>
        <w:rPr>
          <w:color w:val="231F20"/>
          <w:spacing w:val="-10"/>
        </w:rPr>
        <w:t> </w:t>
      </w:r>
      <w:r>
        <w:rPr>
          <w:color w:val="231F20"/>
        </w:rPr>
        <w:t>пережитков</w:t>
      </w:r>
      <w:r>
        <w:rPr>
          <w:color w:val="231F20"/>
          <w:spacing w:val="-10"/>
        </w:rPr>
        <w:t> </w:t>
      </w:r>
      <w:r>
        <w:rPr>
          <w:color w:val="231F20"/>
        </w:rPr>
        <w:t>в</w:t>
      </w:r>
      <w:r>
        <w:rPr>
          <w:color w:val="231F20"/>
          <w:spacing w:val="-10"/>
        </w:rPr>
        <w:t> </w:t>
      </w:r>
      <w:r>
        <w:rPr>
          <w:color w:val="231F20"/>
        </w:rPr>
        <w:t>деревне</w:t>
      </w:r>
      <w:r>
        <w:rPr>
          <w:color w:val="231F20"/>
          <w:spacing w:val="-10"/>
        </w:rPr>
        <w:t> </w:t>
      </w:r>
      <w:r>
        <w:rPr>
          <w:color w:val="231F20"/>
        </w:rPr>
        <w:t>после</w:t>
      </w:r>
      <w:r>
        <w:rPr>
          <w:color w:val="231F20"/>
          <w:spacing w:val="-10"/>
        </w:rPr>
        <w:t> </w:t>
      </w:r>
      <w:r>
        <w:rPr>
          <w:color w:val="231F20"/>
        </w:rPr>
        <w:t>революций 1848—1849 гг. в Европе, отмена крепостного права в России в 1861 г. и лик- видация рабства в ходе Гражданской войны в США 1861—1865 гг. способство- вали замене подневольного труда в сельском хозяйстве трудом свободных </w:t>
      </w:r>
      <w:r>
        <w:rPr>
          <w:color w:val="231F20"/>
          <w:spacing w:val="-2"/>
        </w:rPr>
        <w:t>людей.</w:t>
      </w:r>
    </w:p>
    <w:p>
      <w:pPr>
        <w:pStyle w:val="BodyText"/>
        <w:spacing w:line="225" w:lineRule="auto"/>
        <w:ind w:left="693" w:right="1195" w:firstLine="340"/>
        <w:jc w:val="both"/>
      </w:pPr>
      <w:r>
        <w:rPr>
          <w:color w:val="231F20"/>
        </w:rPr>
        <w:t>В деревню постепенно приходит технический прогресс. Внедрение машин ещё</w:t>
      </w:r>
      <w:r>
        <w:rPr>
          <w:color w:val="231F20"/>
          <w:spacing w:val="-3"/>
        </w:rPr>
        <w:t> </w:t>
      </w:r>
      <w:r>
        <w:rPr>
          <w:color w:val="231F20"/>
        </w:rPr>
        <w:t>только</w:t>
      </w:r>
      <w:r>
        <w:rPr>
          <w:color w:val="231F20"/>
          <w:spacing w:val="-3"/>
        </w:rPr>
        <w:t> </w:t>
      </w:r>
      <w:r>
        <w:rPr>
          <w:color w:val="231F20"/>
        </w:rPr>
        <w:t>начиналось,</w:t>
      </w:r>
      <w:r>
        <w:rPr>
          <w:color w:val="231F20"/>
          <w:spacing w:val="-3"/>
        </w:rPr>
        <w:t> </w:t>
      </w:r>
      <w:r>
        <w:rPr>
          <w:color w:val="231F20"/>
        </w:rPr>
        <w:t>паровой</w:t>
      </w:r>
      <w:r>
        <w:rPr>
          <w:color w:val="231F20"/>
          <w:spacing w:val="-3"/>
        </w:rPr>
        <w:t> </w:t>
      </w:r>
      <w:r>
        <w:rPr>
          <w:color w:val="231F20"/>
        </w:rPr>
        <w:t>плуг</w:t>
      </w:r>
      <w:r>
        <w:rPr>
          <w:color w:val="231F20"/>
          <w:spacing w:val="-3"/>
        </w:rPr>
        <w:t> </w:t>
      </w:r>
      <w:r>
        <w:rPr>
          <w:color w:val="231F20"/>
        </w:rPr>
        <w:t>и</w:t>
      </w:r>
      <w:r>
        <w:rPr>
          <w:color w:val="231F20"/>
          <w:spacing w:val="-3"/>
        </w:rPr>
        <w:t> </w:t>
      </w:r>
      <w:r>
        <w:rPr>
          <w:color w:val="231F20"/>
        </w:rPr>
        <w:t>комбайн</w:t>
      </w:r>
      <w:r>
        <w:rPr>
          <w:color w:val="231F20"/>
          <w:spacing w:val="-3"/>
        </w:rPr>
        <w:t> </w:t>
      </w:r>
      <w:r>
        <w:rPr>
          <w:color w:val="231F20"/>
        </w:rPr>
        <w:t>применялись</w:t>
      </w:r>
      <w:r>
        <w:rPr>
          <w:color w:val="231F20"/>
          <w:spacing w:val="-3"/>
        </w:rPr>
        <w:t> </w:t>
      </w:r>
      <w:r>
        <w:rPr>
          <w:color w:val="231F20"/>
        </w:rPr>
        <w:t>только</w:t>
      </w:r>
      <w:r>
        <w:rPr>
          <w:color w:val="231F20"/>
          <w:spacing w:val="-3"/>
        </w:rPr>
        <w:t> </w:t>
      </w:r>
      <w:r>
        <w:rPr>
          <w:color w:val="231F20"/>
        </w:rPr>
        <w:t>на</w:t>
      </w:r>
      <w:r>
        <w:rPr>
          <w:color w:val="231F20"/>
          <w:spacing w:val="-3"/>
        </w:rPr>
        <w:t> </w:t>
      </w:r>
      <w:r>
        <w:rPr>
          <w:color w:val="231F20"/>
        </w:rPr>
        <w:t>боль- ших площадях и главным образом в США. Но использование механических жаток и молотилок,</w:t>
      </w:r>
      <w:r>
        <w:rPr>
          <w:color w:val="231F20"/>
        </w:rPr>
        <w:t> механизация переработки сельскохозяйственных продук- тов, например шерсти и сахара, способствовали росту эффективности сельско- го хозяйства. Не менее важно и то, что и в деревню «пришла химия»: появля- ются первые искусственные удобрения, в частности калийные и суперфосфат. Практически</w:t>
      </w:r>
      <w:r>
        <w:rPr>
          <w:color w:val="231F20"/>
          <w:spacing w:val="21"/>
        </w:rPr>
        <w:t> </w:t>
      </w:r>
      <w:r>
        <w:rPr>
          <w:color w:val="231F20"/>
        </w:rPr>
        <w:t>монополистом</w:t>
      </w:r>
      <w:r>
        <w:rPr>
          <w:color w:val="231F20"/>
          <w:spacing w:val="21"/>
        </w:rPr>
        <w:t> </w:t>
      </w:r>
      <w:r>
        <w:rPr>
          <w:color w:val="231F20"/>
        </w:rPr>
        <w:t>в</w:t>
      </w:r>
      <w:r>
        <w:rPr>
          <w:color w:val="231F20"/>
          <w:spacing w:val="21"/>
        </w:rPr>
        <w:t> </w:t>
      </w:r>
      <w:r>
        <w:rPr>
          <w:color w:val="231F20"/>
        </w:rPr>
        <w:t>их</w:t>
      </w:r>
      <w:r>
        <w:rPr>
          <w:color w:val="231F20"/>
          <w:spacing w:val="21"/>
        </w:rPr>
        <w:t> </w:t>
      </w:r>
      <w:r>
        <w:rPr>
          <w:color w:val="231F20"/>
        </w:rPr>
        <w:t>производстве</w:t>
      </w:r>
      <w:r>
        <w:rPr>
          <w:color w:val="231F20"/>
          <w:spacing w:val="21"/>
        </w:rPr>
        <w:t> </w:t>
      </w:r>
      <w:r>
        <w:rPr>
          <w:color w:val="231F20"/>
        </w:rPr>
        <w:t>была</w:t>
      </w:r>
      <w:r>
        <w:rPr>
          <w:color w:val="231F20"/>
          <w:spacing w:val="21"/>
        </w:rPr>
        <w:t> </w:t>
      </w:r>
      <w:r>
        <w:rPr>
          <w:color w:val="231F20"/>
        </w:rPr>
        <w:t>Германия.</w:t>
      </w:r>
      <w:r>
        <w:rPr>
          <w:color w:val="231F20"/>
          <w:spacing w:val="21"/>
        </w:rPr>
        <w:t> </w:t>
      </w:r>
      <w:r>
        <w:rPr>
          <w:color w:val="231F20"/>
        </w:rPr>
        <w:t>В</w:t>
      </w:r>
      <w:r>
        <w:rPr>
          <w:color w:val="231F20"/>
          <w:spacing w:val="21"/>
        </w:rPr>
        <w:t> </w:t>
      </w:r>
      <w:r>
        <w:rPr>
          <w:color w:val="231F20"/>
        </w:rPr>
        <w:t>результате </w:t>
      </w:r>
      <w:r>
        <w:rPr>
          <w:color w:val="231F20"/>
          <w:spacing w:val="-2"/>
        </w:rPr>
        <w:t>к</w:t>
      </w:r>
      <w:r>
        <w:rPr>
          <w:color w:val="231F20"/>
          <w:spacing w:val="-12"/>
        </w:rPr>
        <w:t> </w:t>
      </w:r>
      <w:r>
        <w:rPr>
          <w:color w:val="231F20"/>
          <w:spacing w:val="-2"/>
        </w:rPr>
        <w:t>началу</w:t>
      </w:r>
      <w:r>
        <w:rPr>
          <w:color w:val="231F20"/>
          <w:spacing w:val="-12"/>
        </w:rPr>
        <w:t> </w:t>
      </w:r>
      <w:r>
        <w:rPr>
          <w:color w:val="231F20"/>
          <w:spacing w:val="-2"/>
        </w:rPr>
        <w:t>ХХ</w:t>
      </w:r>
      <w:r>
        <w:rPr>
          <w:color w:val="231F20"/>
          <w:spacing w:val="-12"/>
        </w:rPr>
        <w:t> </w:t>
      </w:r>
      <w:r>
        <w:rPr>
          <w:color w:val="231F20"/>
          <w:spacing w:val="-2"/>
        </w:rPr>
        <w:t>в.</w:t>
      </w:r>
      <w:r>
        <w:rPr>
          <w:color w:val="231F20"/>
          <w:spacing w:val="-12"/>
        </w:rPr>
        <w:t> </w:t>
      </w:r>
      <w:r>
        <w:rPr>
          <w:color w:val="231F20"/>
          <w:spacing w:val="-2"/>
        </w:rPr>
        <w:t>урожайность</w:t>
      </w:r>
      <w:r>
        <w:rPr>
          <w:color w:val="231F20"/>
          <w:spacing w:val="-12"/>
        </w:rPr>
        <w:t> </w:t>
      </w:r>
      <w:r>
        <w:rPr>
          <w:color w:val="231F20"/>
          <w:spacing w:val="-2"/>
        </w:rPr>
        <w:t>пшеницы</w:t>
      </w:r>
      <w:r>
        <w:rPr>
          <w:color w:val="231F20"/>
          <w:spacing w:val="-12"/>
        </w:rPr>
        <w:t> </w:t>
      </w:r>
      <w:r>
        <w:rPr>
          <w:color w:val="231F20"/>
          <w:spacing w:val="-2"/>
        </w:rPr>
        <w:t>возросла</w:t>
      </w:r>
      <w:r>
        <w:rPr>
          <w:color w:val="231F20"/>
          <w:spacing w:val="-12"/>
        </w:rPr>
        <w:t> </w:t>
      </w:r>
      <w:r>
        <w:rPr>
          <w:color w:val="231F20"/>
          <w:spacing w:val="-2"/>
        </w:rPr>
        <w:t>до</w:t>
      </w:r>
      <w:r>
        <w:rPr>
          <w:color w:val="231F20"/>
          <w:spacing w:val="-12"/>
        </w:rPr>
        <w:t> </w:t>
      </w:r>
      <w:r>
        <w:rPr>
          <w:color w:val="231F20"/>
          <w:spacing w:val="-2"/>
        </w:rPr>
        <w:t>20—25</w:t>
      </w:r>
      <w:r>
        <w:rPr>
          <w:color w:val="231F20"/>
          <w:spacing w:val="-12"/>
        </w:rPr>
        <w:t> </w:t>
      </w:r>
      <w:r>
        <w:rPr>
          <w:color w:val="231F20"/>
          <w:spacing w:val="-2"/>
        </w:rPr>
        <w:t>ц/га</w:t>
      </w:r>
      <w:r>
        <w:rPr>
          <w:color w:val="231F20"/>
          <w:spacing w:val="-11"/>
        </w:rPr>
        <w:t> </w:t>
      </w:r>
      <w:r>
        <w:rPr>
          <w:color w:val="231F20"/>
          <w:spacing w:val="-2"/>
        </w:rPr>
        <w:t>(в</w:t>
      </w:r>
      <w:r>
        <w:rPr>
          <w:color w:val="231F20"/>
          <w:spacing w:val="-12"/>
        </w:rPr>
        <w:t> </w:t>
      </w:r>
      <w:r>
        <w:rPr>
          <w:color w:val="231F20"/>
          <w:spacing w:val="-2"/>
        </w:rPr>
        <w:t>начале</w:t>
      </w:r>
      <w:r>
        <w:rPr>
          <w:color w:val="231F20"/>
          <w:spacing w:val="-12"/>
        </w:rPr>
        <w:t> </w:t>
      </w:r>
      <w:r>
        <w:rPr>
          <w:color w:val="231F20"/>
          <w:spacing w:val="-2"/>
        </w:rPr>
        <w:t>XIX</w:t>
      </w:r>
      <w:r>
        <w:rPr>
          <w:color w:val="231F20"/>
          <w:spacing w:val="-12"/>
        </w:rPr>
        <w:t> </w:t>
      </w:r>
      <w:r>
        <w:rPr>
          <w:color w:val="231F20"/>
          <w:spacing w:val="-2"/>
        </w:rPr>
        <w:t>в.</w:t>
      </w:r>
      <w:r>
        <w:rPr>
          <w:color w:val="231F20"/>
          <w:spacing w:val="-12"/>
        </w:rPr>
        <w:t> </w:t>
      </w:r>
      <w:r>
        <w:rPr>
          <w:color w:val="231F20"/>
          <w:spacing w:val="-2"/>
        </w:rPr>
        <w:t>— </w:t>
      </w:r>
      <w:r>
        <w:rPr>
          <w:color w:val="231F20"/>
        </w:rPr>
        <w:t>порядка 8 ц/га).</w:t>
      </w:r>
    </w:p>
    <w:p>
      <w:pPr>
        <w:pStyle w:val="ListParagraph"/>
        <w:numPr>
          <w:ilvl w:val="0"/>
          <w:numId w:val="4"/>
        </w:numPr>
        <w:tabs>
          <w:tab w:pos="1034" w:val="left" w:leader="none"/>
        </w:tabs>
        <w:spacing w:line="240" w:lineRule="auto" w:before="132" w:after="0"/>
        <w:ind w:left="1033" w:right="0" w:hanging="341"/>
        <w:jc w:val="both"/>
        <w:rPr>
          <w:sz w:val="19"/>
        </w:rPr>
      </w:pPr>
      <w:r>
        <w:rPr>
          <w:color w:val="231F20"/>
          <w:w w:val="95"/>
          <w:sz w:val="19"/>
        </w:rPr>
        <w:t>Что</w:t>
      </w:r>
      <w:r>
        <w:rPr>
          <w:color w:val="231F20"/>
          <w:spacing w:val="7"/>
          <w:sz w:val="19"/>
        </w:rPr>
        <w:t> </w:t>
      </w:r>
      <w:r>
        <w:rPr>
          <w:color w:val="231F20"/>
          <w:w w:val="95"/>
          <w:sz w:val="19"/>
        </w:rPr>
        <w:t>являлось</w:t>
      </w:r>
      <w:r>
        <w:rPr>
          <w:color w:val="231F20"/>
          <w:spacing w:val="7"/>
          <w:sz w:val="19"/>
        </w:rPr>
        <w:t> </w:t>
      </w:r>
      <w:r>
        <w:rPr>
          <w:color w:val="231F20"/>
          <w:w w:val="95"/>
          <w:sz w:val="19"/>
        </w:rPr>
        <w:t>наиболее</w:t>
      </w:r>
      <w:r>
        <w:rPr>
          <w:color w:val="231F20"/>
          <w:spacing w:val="7"/>
          <w:sz w:val="19"/>
        </w:rPr>
        <w:t> </w:t>
      </w:r>
      <w:r>
        <w:rPr>
          <w:color w:val="231F20"/>
          <w:w w:val="95"/>
          <w:sz w:val="19"/>
        </w:rPr>
        <w:t>важным</w:t>
      </w:r>
      <w:r>
        <w:rPr>
          <w:color w:val="231F20"/>
          <w:spacing w:val="7"/>
          <w:sz w:val="19"/>
        </w:rPr>
        <w:t> </w:t>
      </w:r>
      <w:r>
        <w:rPr>
          <w:color w:val="231F20"/>
          <w:w w:val="95"/>
          <w:sz w:val="19"/>
        </w:rPr>
        <w:t>изменением</w:t>
      </w:r>
      <w:r>
        <w:rPr>
          <w:color w:val="231F20"/>
          <w:spacing w:val="7"/>
          <w:sz w:val="19"/>
        </w:rPr>
        <w:t> </w:t>
      </w:r>
      <w:r>
        <w:rPr>
          <w:color w:val="231F20"/>
          <w:w w:val="95"/>
          <w:sz w:val="19"/>
        </w:rPr>
        <w:t>в</w:t>
      </w:r>
      <w:r>
        <w:rPr>
          <w:color w:val="231F20"/>
          <w:spacing w:val="7"/>
          <w:sz w:val="19"/>
        </w:rPr>
        <w:t> </w:t>
      </w:r>
      <w:r>
        <w:rPr>
          <w:color w:val="231F20"/>
          <w:w w:val="95"/>
          <w:sz w:val="19"/>
        </w:rPr>
        <w:t>сельском</w:t>
      </w:r>
      <w:r>
        <w:rPr>
          <w:color w:val="231F20"/>
          <w:spacing w:val="8"/>
          <w:sz w:val="19"/>
        </w:rPr>
        <w:t> </w:t>
      </w:r>
      <w:r>
        <w:rPr>
          <w:color w:val="231F20"/>
          <w:spacing w:val="-2"/>
          <w:w w:val="95"/>
          <w:sz w:val="19"/>
        </w:rPr>
        <w:t>хозяйстве?</w:t>
      </w:r>
    </w:p>
    <w:p>
      <w:pPr>
        <w:spacing w:after="0" w:line="240" w:lineRule="auto"/>
        <w:jc w:val="both"/>
        <w:rPr>
          <w:sz w:val="19"/>
        </w:rPr>
        <w:sectPr>
          <w:footerReference w:type="default" r:id="rId86"/>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32864" id="docshapegroup261" coordorigin="0,0" coordsize="10308,1441">
            <v:shape style="position:absolute;left:420;top:419;width:9468;height:1021" type="#_x0000_t75" id="docshape262" stroked="false">
              <v:imagedata r:id="rId8" o:title=""/>
            </v:shape>
            <v:shape style="position:absolute;left:283;top:283;width:9605;height:420" id="docshape263" coordorigin="283,283" coordsize="9605,420" path="m583,703l283,703m703,583l703,283m9888,583l9888,283e" filled="false" stroked="true" strokeweight="1.25pt" strokecolor="#ffffff">
              <v:path arrowok="t"/>
              <v:stroke dashstyle="solid"/>
            </v:shape>
            <v:shape style="position:absolute;left:283;top:283;width:9605;height:420" id="docshape26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65" coordorigin="0,0" coordsize="10308,420" path="m360,420l0,420m9948,420l10308,420m420,360l420,0m9888,360l9888,0e" filled="false" stroked="true" strokeweight=".25pt" strokecolor="#000000">
              <v:path arrowok="t"/>
              <v:stroke dashstyle="solid"/>
            </v:shape>
            <v:shape style="position:absolute;left:1213;top:1114;width:241;height:272" type="#_x0000_t202" id="docshape266" filled="false" stroked="false">
              <v:textbox inset="0,0,0,0">
                <w:txbxContent>
                  <w:p>
                    <w:pPr>
                      <w:spacing w:line="268" w:lineRule="exact" w:before="3"/>
                      <w:ind w:left="0" w:right="0" w:firstLine="0"/>
                      <w:jc w:val="left"/>
                      <w:rPr>
                        <w:rFonts w:ascii="Calibri"/>
                        <w:b/>
                        <w:sz w:val="22"/>
                      </w:rPr>
                    </w:pPr>
                    <w:r>
                      <w:rPr>
                        <w:rFonts w:ascii="Calibri"/>
                        <w:b/>
                        <w:color w:val="FFFFFF"/>
                        <w:spacing w:val="-20"/>
                        <w:w w:val="120"/>
                        <w:sz w:val="22"/>
                      </w:rPr>
                      <w:t>16</w:t>
                    </w:r>
                  </w:p>
                </w:txbxContent>
              </v:textbox>
              <w10:wrap type="none"/>
            </v:shape>
            <v:shape style="position:absolute;left:8403;top:1096;width:768;height:290" type="#_x0000_t202" id="docshape26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61920"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23"/>
        </w:rPr>
      </w:pPr>
    </w:p>
    <w:p>
      <w:pPr>
        <w:pStyle w:val="BodyText"/>
        <w:ind w:left="918"/>
        <w:rPr>
          <w:rFonts w:ascii="Trebuchet MS"/>
        </w:rPr>
      </w:pPr>
      <w:r>
        <w:rPr>
          <w:rFonts w:ascii="Trebuchet MS"/>
        </w:rPr>
        <w:pict>
          <v:group style="width:385.95pt;height:121.7pt;mso-position-horizontal-relative:char;mso-position-vertical-relative:line" id="docshapegroup268" coordorigin="0,0" coordsize="7719,2434">
            <v:shape style="position:absolute;left:0;top:0;width:7719;height:2434" type="#_x0000_t75" id="docshape269" stroked="false">
              <v:imagedata r:id="rId88" o:title=""/>
            </v:shape>
            <v:rect style="position:absolute;left:58;top:60;width:7597;height:2312" id="docshape270" filled="true" fillcolor="#fae8e1" stroked="false">
              <v:fill type="solid"/>
            </v:rect>
            <v:shape style="position:absolute;left:172;top:214;width:284;height:284" type="#_x0000_t75" id="docshape271" stroked="false">
              <v:imagedata r:id="rId17" o:title=""/>
            </v:shape>
            <v:shape style="position:absolute;left:228;top:157;width:284;height:312" type="#_x0000_t75" id="docshape272" stroked="false">
              <v:imagedata r:id="rId89" o:title=""/>
            </v:shape>
            <v:shape style="position:absolute;left:58;top:60;width:7597;height:2312" type="#_x0000_t202" id="docshape273"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5"/>
                        <w:sz w:val="28"/>
                      </w:rPr>
                      <w:t>ИТОГИ</w:t>
                    </w:r>
                  </w:p>
                  <w:p>
                    <w:pPr>
                      <w:spacing w:line="228" w:lineRule="auto" w:before="97"/>
                      <w:ind w:left="340" w:right="337" w:firstLine="340"/>
                      <w:jc w:val="both"/>
                      <w:rPr>
                        <w:rFonts w:ascii="Trebuchet MS" w:hAnsi="Trebuchet MS"/>
                        <w:sz w:val="20"/>
                      </w:rPr>
                    </w:pPr>
                    <w:r>
                      <w:rPr>
                        <w:rFonts w:ascii="Trebuchet MS" w:hAnsi="Trebuchet MS"/>
                        <w:color w:val="231F20"/>
                        <w:sz w:val="20"/>
                      </w:rPr>
                      <w:t>Промышленная</w:t>
                    </w:r>
                    <w:r>
                      <w:rPr>
                        <w:rFonts w:ascii="Trebuchet MS" w:hAnsi="Trebuchet MS"/>
                        <w:color w:val="231F20"/>
                        <w:spacing w:val="-15"/>
                        <w:sz w:val="20"/>
                      </w:rPr>
                      <w:t> </w:t>
                    </w:r>
                    <w:r>
                      <w:rPr>
                        <w:rFonts w:ascii="Trebuchet MS" w:hAnsi="Trebuchet MS"/>
                        <w:color w:val="231F20"/>
                        <w:sz w:val="20"/>
                      </w:rPr>
                      <w:t>революция</w:t>
                    </w:r>
                    <w:r>
                      <w:rPr>
                        <w:rFonts w:ascii="Trebuchet MS" w:hAnsi="Trebuchet MS"/>
                        <w:color w:val="231F20"/>
                        <w:spacing w:val="-15"/>
                        <w:sz w:val="20"/>
                      </w:rPr>
                      <w:t> </w:t>
                    </w:r>
                    <w:r>
                      <w:rPr>
                        <w:rFonts w:ascii="Trebuchet MS" w:hAnsi="Trebuchet MS"/>
                        <w:color w:val="231F20"/>
                        <w:sz w:val="20"/>
                      </w:rPr>
                      <w:t>в</w:t>
                    </w:r>
                    <w:r>
                      <w:rPr>
                        <w:rFonts w:ascii="Trebuchet MS" w:hAnsi="Trebuchet MS"/>
                        <w:color w:val="231F20"/>
                        <w:spacing w:val="-15"/>
                        <w:sz w:val="20"/>
                      </w:rPr>
                      <w:t> </w:t>
                    </w:r>
                    <w:r>
                      <w:rPr>
                        <w:rFonts w:ascii="Trebuchet MS" w:hAnsi="Trebuchet MS"/>
                        <w:color w:val="231F20"/>
                        <w:sz w:val="20"/>
                      </w:rPr>
                      <w:t>первой</w:t>
                    </w:r>
                    <w:r>
                      <w:rPr>
                        <w:rFonts w:ascii="Trebuchet MS" w:hAnsi="Trebuchet MS"/>
                        <w:color w:val="231F20"/>
                        <w:spacing w:val="-15"/>
                        <w:sz w:val="20"/>
                      </w:rPr>
                      <w:t> </w:t>
                    </w:r>
                    <w:r>
                      <w:rPr>
                        <w:rFonts w:ascii="Trebuchet MS" w:hAnsi="Trebuchet MS"/>
                        <w:color w:val="231F20"/>
                        <w:sz w:val="20"/>
                      </w:rPr>
                      <w:t>половине</w:t>
                    </w:r>
                    <w:r>
                      <w:rPr>
                        <w:rFonts w:ascii="Trebuchet MS" w:hAnsi="Trebuchet MS"/>
                        <w:color w:val="231F20"/>
                        <w:spacing w:val="-15"/>
                        <w:sz w:val="20"/>
                      </w:rPr>
                      <w:t> </w:t>
                    </w:r>
                    <w:r>
                      <w:rPr>
                        <w:rFonts w:ascii="Trebuchet MS" w:hAnsi="Trebuchet MS"/>
                        <w:color w:val="231F20"/>
                        <w:sz w:val="20"/>
                      </w:rPr>
                      <w:t>XIX</w:t>
                    </w:r>
                    <w:r>
                      <w:rPr>
                        <w:rFonts w:ascii="Trebuchet MS" w:hAnsi="Trebuchet MS"/>
                        <w:color w:val="231F20"/>
                        <w:spacing w:val="-15"/>
                        <w:sz w:val="20"/>
                      </w:rPr>
                      <w:t> </w:t>
                    </w:r>
                    <w:r>
                      <w:rPr>
                        <w:rFonts w:ascii="Trebuchet MS" w:hAnsi="Trebuchet MS"/>
                        <w:color w:val="231F20"/>
                        <w:sz w:val="20"/>
                      </w:rPr>
                      <w:t>в.</w:t>
                    </w:r>
                    <w:r>
                      <w:rPr>
                        <w:rFonts w:ascii="Trebuchet MS" w:hAnsi="Trebuchet MS"/>
                        <w:color w:val="231F20"/>
                        <w:spacing w:val="-15"/>
                        <w:sz w:val="20"/>
                      </w:rPr>
                      <w:t> </w:t>
                    </w:r>
                    <w:r>
                      <w:rPr>
                        <w:rFonts w:ascii="Trebuchet MS" w:hAnsi="Trebuchet MS"/>
                        <w:color w:val="231F20"/>
                        <w:sz w:val="20"/>
                      </w:rPr>
                      <w:t>распространилась на новые отрасли и вышла за пределы Великобритании. Вторая промыш- ленная революция изменила облик мировой экономики и резко ускорила её</w:t>
                    </w:r>
                    <w:r>
                      <w:rPr>
                        <w:rFonts w:ascii="Trebuchet MS" w:hAnsi="Trebuchet MS"/>
                        <w:color w:val="231F20"/>
                        <w:spacing w:val="-7"/>
                        <w:sz w:val="20"/>
                      </w:rPr>
                      <w:t> </w:t>
                    </w:r>
                    <w:r>
                      <w:rPr>
                        <w:rFonts w:ascii="Trebuchet MS" w:hAnsi="Trebuchet MS"/>
                        <w:color w:val="231F20"/>
                        <w:sz w:val="20"/>
                      </w:rPr>
                      <w:t>рост.</w:t>
                    </w:r>
                    <w:r>
                      <w:rPr>
                        <w:rFonts w:ascii="Trebuchet MS" w:hAnsi="Trebuchet MS"/>
                        <w:color w:val="231F20"/>
                        <w:spacing w:val="-7"/>
                        <w:sz w:val="20"/>
                      </w:rPr>
                      <w:t> </w:t>
                    </w:r>
                    <w:r>
                      <w:rPr>
                        <w:rFonts w:ascii="Trebuchet MS" w:hAnsi="Trebuchet MS"/>
                        <w:color w:val="231F20"/>
                        <w:sz w:val="20"/>
                      </w:rPr>
                      <w:t>Возникает</w:t>
                    </w:r>
                    <w:r>
                      <w:rPr>
                        <w:rFonts w:ascii="Trebuchet MS" w:hAnsi="Trebuchet MS"/>
                        <w:color w:val="231F20"/>
                        <w:spacing w:val="-7"/>
                        <w:sz w:val="20"/>
                      </w:rPr>
                      <w:t> </w:t>
                    </w:r>
                    <w:r>
                      <w:rPr>
                        <w:rFonts w:ascii="Trebuchet MS" w:hAnsi="Trebuchet MS"/>
                        <w:color w:val="231F20"/>
                        <w:sz w:val="20"/>
                      </w:rPr>
                      <w:t>ряд</w:t>
                    </w:r>
                    <w:r>
                      <w:rPr>
                        <w:rFonts w:ascii="Trebuchet MS" w:hAnsi="Trebuchet MS"/>
                        <w:color w:val="231F20"/>
                        <w:spacing w:val="-7"/>
                        <w:sz w:val="20"/>
                      </w:rPr>
                      <w:t> </w:t>
                    </w:r>
                    <w:r>
                      <w:rPr>
                        <w:rFonts w:ascii="Trebuchet MS" w:hAnsi="Trebuchet MS"/>
                        <w:color w:val="231F20"/>
                        <w:sz w:val="20"/>
                      </w:rPr>
                      <w:t>новых</w:t>
                    </w:r>
                    <w:r>
                      <w:rPr>
                        <w:rFonts w:ascii="Trebuchet MS" w:hAnsi="Trebuchet MS"/>
                        <w:color w:val="231F20"/>
                        <w:spacing w:val="-7"/>
                        <w:sz w:val="20"/>
                      </w:rPr>
                      <w:t> </w:t>
                    </w:r>
                    <w:r>
                      <w:rPr>
                        <w:rFonts w:ascii="Trebuchet MS" w:hAnsi="Trebuchet MS"/>
                        <w:color w:val="231F20"/>
                        <w:sz w:val="20"/>
                      </w:rPr>
                      <w:t>отраслей,</w:t>
                    </w:r>
                    <w:r>
                      <w:rPr>
                        <w:rFonts w:ascii="Trebuchet MS" w:hAnsi="Trebuchet MS"/>
                        <w:color w:val="231F20"/>
                        <w:spacing w:val="-7"/>
                        <w:sz w:val="20"/>
                      </w:rPr>
                      <w:t> </w:t>
                    </w:r>
                    <w:r>
                      <w:rPr>
                        <w:rFonts w:ascii="Trebuchet MS" w:hAnsi="Trebuchet MS"/>
                        <w:color w:val="231F20"/>
                        <w:sz w:val="20"/>
                      </w:rPr>
                      <w:t>развивается</w:t>
                    </w:r>
                    <w:r>
                      <w:rPr>
                        <w:rFonts w:ascii="Trebuchet MS" w:hAnsi="Trebuchet MS"/>
                        <w:color w:val="231F20"/>
                        <w:spacing w:val="-7"/>
                        <w:sz w:val="20"/>
                      </w:rPr>
                      <w:t> </w:t>
                    </w:r>
                    <w:r>
                      <w:rPr>
                        <w:rFonts w:ascii="Trebuchet MS" w:hAnsi="Trebuchet MS"/>
                        <w:color w:val="231F20"/>
                        <w:sz w:val="20"/>
                      </w:rPr>
                      <w:t>индустриализация</w:t>
                    </w:r>
                    <w:r>
                      <w:rPr>
                        <w:rFonts w:ascii="Trebuchet MS" w:hAnsi="Trebuchet MS"/>
                        <w:color w:val="231F20"/>
                        <w:spacing w:val="-7"/>
                        <w:sz w:val="20"/>
                      </w:rPr>
                      <w:t> </w:t>
                    </w:r>
                    <w:r>
                      <w:rPr>
                        <w:rFonts w:ascii="Trebuchet MS" w:hAnsi="Trebuchet MS"/>
                        <w:color w:val="231F20"/>
                        <w:sz w:val="20"/>
                      </w:rPr>
                      <w:t>— превращение крупной промышленности в основу экономики. На рубеже XIX</w:t>
                    </w:r>
                    <w:r>
                      <w:rPr>
                        <w:rFonts w:ascii="Trebuchet MS" w:hAnsi="Trebuchet MS"/>
                        <w:color w:val="231F20"/>
                        <w:spacing w:val="-16"/>
                        <w:sz w:val="20"/>
                      </w:rPr>
                      <w:t> </w:t>
                    </w:r>
                    <w:r>
                      <w:rPr>
                        <w:rFonts w:ascii="Trebuchet MS" w:hAnsi="Trebuchet MS"/>
                        <w:color w:val="231F20"/>
                        <w:sz w:val="20"/>
                      </w:rPr>
                      <w:t>и</w:t>
                    </w:r>
                    <w:r>
                      <w:rPr>
                        <w:rFonts w:ascii="Trebuchet MS" w:hAnsi="Trebuchet MS"/>
                        <w:color w:val="231F20"/>
                        <w:spacing w:val="-15"/>
                        <w:sz w:val="20"/>
                      </w:rPr>
                      <w:t> </w:t>
                    </w:r>
                    <w:r>
                      <w:rPr>
                        <w:rFonts w:ascii="Trebuchet MS" w:hAnsi="Trebuchet MS"/>
                        <w:color w:val="231F20"/>
                        <w:sz w:val="20"/>
                      </w:rPr>
                      <w:t>XX</w:t>
                    </w:r>
                    <w:r>
                      <w:rPr>
                        <w:rFonts w:ascii="Trebuchet MS" w:hAnsi="Trebuchet MS"/>
                        <w:color w:val="231F20"/>
                        <w:spacing w:val="-15"/>
                        <w:sz w:val="20"/>
                      </w:rPr>
                      <w:t> </w:t>
                    </w:r>
                    <w:r>
                      <w:rPr>
                        <w:rFonts w:ascii="Trebuchet MS" w:hAnsi="Trebuchet MS"/>
                        <w:color w:val="231F20"/>
                        <w:sz w:val="20"/>
                      </w:rPr>
                      <w:t>вв.</w:t>
                    </w:r>
                    <w:r>
                      <w:rPr>
                        <w:rFonts w:ascii="Trebuchet MS" w:hAnsi="Trebuchet MS"/>
                        <w:color w:val="231F20"/>
                        <w:spacing w:val="-15"/>
                        <w:sz w:val="20"/>
                      </w:rPr>
                      <w:t> </w:t>
                    </w:r>
                    <w:r>
                      <w:rPr>
                        <w:rFonts w:ascii="Trebuchet MS" w:hAnsi="Trebuchet MS"/>
                        <w:color w:val="231F20"/>
                        <w:sz w:val="20"/>
                      </w:rPr>
                      <w:t>в</w:t>
                    </w:r>
                    <w:r>
                      <w:rPr>
                        <w:rFonts w:ascii="Trebuchet MS" w:hAnsi="Trebuchet MS"/>
                        <w:color w:val="231F20"/>
                        <w:spacing w:val="-15"/>
                        <w:sz w:val="20"/>
                      </w:rPr>
                      <w:t> </w:t>
                    </w:r>
                    <w:r>
                      <w:rPr>
                        <w:rFonts w:ascii="Trebuchet MS" w:hAnsi="Trebuchet MS"/>
                        <w:color w:val="231F20"/>
                        <w:sz w:val="20"/>
                      </w:rPr>
                      <w:t>экономике</w:t>
                    </w:r>
                    <w:r>
                      <w:rPr>
                        <w:rFonts w:ascii="Trebuchet MS" w:hAnsi="Trebuchet MS"/>
                        <w:color w:val="231F20"/>
                        <w:spacing w:val="-15"/>
                        <w:sz w:val="20"/>
                      </w:rPr>
                      <w:t> </w:t>
                    </w:r>
                    <w:r>
                      <w:rPr>
                        <w:rFonts w:ascii="Trebuchet MS" w:hAnsi="Trebuchet MS"/>
                        <w:color w:val="231F20"/>
                        <w:sz w:val="20"/>
                      </w:rPr>
                      <w:t>ведущих</w:t>
                    </w:r>
                    <w:r>
                      <w:rPr>
                        <w:rFonts w:ascii="Trebuchet MS" w:hAnsi="Trebuchet MS"/>
                        <w:color w:val="231F20"/>
                        <w:spacing w:val="-15"/>
                        <w:sz w:val="20"/>
                      </w:rPr>
                      <w:t> </w:t>
                    </w:r>
                    <w:r>
                      <w:rPr>
                        <w:rFonts w:ascii="Trebuchet MS" w:hAnsi="Trebuchet MS"/>
                        <w:color w:val="231F20"/>
                        <w:sz w:val="20"/>
                      </w:rPr>
                      <w:t>стран</w:t>
                    </w:r>
                    <w:r>
                      <w:rPr>
                        <w:rFonts w:ascii="Trebuchet MS" w:hAnsi="Trebuchet MS"/>
                        <w:color w:val="231F20"/>
                        <w:spacing w:val="-15"/>
                        <w:sz w:val="20"/>
                      </w:rPr>
                      <w:t> </w:t>
                    </w:r>
                    <w:r>
                      <w:rPr>
                        <w:rFonts w:ascii="Trebuchet MS" w:hAnsi="Trebuchet MS"/>
                        <w:color w:val="231F20"/>
                        <w:sz w:val="20"/>
                      </w:rPr>
                      <w:t>мира</w:t>
                    </w:r>
                    <w:r>
                      <w:rPr>
                        <w:rFonts w:ascii="Trebuchet MS" w:hAnsi="Trebuchet MS"/>
                        <w:color w:val="231F20"/>
                        <w:spacing w:val="-15"/>
                        <w:sz w:val="20"/>
                      </w:rPr>
                      <w:t> </w:t>
                    </w:r>
                    <w:r>
                      <w:rPr>
                        <w:rFonts w:ascii="Trebuchet MS" w:hAnsi="Trebuchet MS"/>
                        <w:color w:val="231F20"/>
                        <w:sz w:val="20"/>
                      </w:rPr>
                      <w:t>усиливались</w:t>
                    </w:r>
                    <w:r>
                      <w:rPr>
                        <w:rFonts w:ascii="Trebuchet MS" w:hAnsi="Trebuchet MS"/>
                        <w:color w:val="231F20"/>
                        <w:spacing w:val="-15"/>
                        <w:sz w:val="20"/>
                      </w:rPr>
                      <w:t> </w:t>
                    </w:r>
                    <w:r>
                      <w:rPr>
                        <w:rFonts w:ascii="Trebuchet MS" w:hAnsi="Trebuchet MS"/>
                        <w:color w:val="231F20"/>
                        <w:sz w:val="20"/>
                      </w:rPr>
                      <w:t>монополистиче- ские тенденции.</w:t>
                    </w:r>
                  </w:p>
                </w:txbxContent>
              </v:textbox>
              <w10:wrap type="none"/>
            </v:shape>
          </v:group>
        </w:pict>
      </w:r>
      <w:r>
        <w:rPr>
          <w:rFonts w:ascii="Trebuchet MS"/>
        </w:rPr>
      </w:r>
    </w:p>
    <w:p>
      <w:pPr>
        <w:pStyle w:val="Heading7"/>
        <w:spacing w:before="72"/>
        <w:ind w:left="977"/>
      </w:pPr>
      <w:r>
        <w:rPr>
          <w:position w:val="-2"/>
        </w:rPr>
        <w:drawing>
          <wp:inline distT="0" distB="0" distL="0" distR="0">
            <wp:extent cx="144005" cy="144005"/>
            <wp:effectExtent l="0" t="0" r="0" b="0"/>
            <wp:docPr id="13" name="image72.png"/>
            <wp:cNvGraphicFramePr>
              <a:graphicFrameLocks noChangeAspect="1"/>
            </wp:cNvGraphicFramePr>
            <a:graphic>
              <a:graphicData uri="http://schemas.openxmlformats.org/drawingml/2006/picture">
                <pic:pic>
                  <pic:nvPicPr>
                    <pic:cNvPr id="14" name="image72.png"/>
                    <pic:cNvPicPr/>
                  </pic:nvPicPr>
                  <pic:blipFill>
                    <a:blip r:embed="rId90"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5"/>
        </w:numPr>
        <w:tabs>
          <w:tab w:pos="1318" w:val="left" w:leader="none"/>
        </w:tabs>
        <w:spacing w:line="221" w:lineRule="exact" w:before="36" w:after="0"/>
        <w:ind w:left="1317" w:right="0" w:hanging="341"/>
        <w:jc w:val="both"/>
        <w:rPr>
          <w:sz w:val="19"/>
        </w:rPr>
      </w:pPr>
      <w:r>
        <w:rPr>
          <w:color w:val="231F20"/>
          <w:w w:val="95"/>
          <w:sz w:val="19"/>
        </w:rPr>
        <w:t>Какое</w:t>
      </w:r>
      <w:r>
        <w:rPr>
          <w:color w:val="231F20"/>
          <w:spacing w:val="17"/>
          <w:sz w:val="19"/>
        </w:rPr>
        <w:t> </w:t>
      </w:r>
      <w:r>
        <w:rPr>
          <w:color w:val="231F20"/>
          <w:w w:val="95"/>
          <w:sz w:val="19"/>
        </w:rPr>
        <w:t>влияние</w:t>
      </w:r>
      <w:r>
        <w:rPr>
          <w:color w:val="231F20"/>
          <w:spacing w:val="17"/>
          <w:sz w:val="19"/>
        </w:rPr>
        <w:t> </w:t>
      </w:r>
      <w:r>
        <w:rPr>
          <w:color w:val="231F20"/>
          <w:w w:val="95"/>
          <w:sz w:val="19"/>
        </w:rPr>
        <w:t>на</w:t>
      </w:r>
      <w:r>
        <w:rPr>
          <w:color w:val="231F20"/>
          <w:spacing w:val="17"/>
          <w:sz w:val="19"/>
        </w:rPr>
        <w:t> </w:t>
      </w:r>
      <w:r>
        <w:rPr>
          <w:color w:val="231F20"/>
          <w:w w:val="95"/>
          <w:sz w:val="19"/>
        </w:rPr>
        <w:t>экономику</w:t>
      </w:r>
      <w:r>
        <w:rPr>
          <w:color w:val="231F20"/>
          <w:spacing w:val="18"/>
          <w:sz w:val="19"/>
        </w:rPr>
        <w:t> </w:t>
      </w:r>
      <w:r>
        <w:rPr>
          <w:color w:val="231F20"/>
          <w:w w:val="95"/>
          <w:sz w:val="19"/>
        </w:rPr>
        <w:t>оказала</w:t>
      </w:r>
      <w:r>
        <w:rPr>
          <w:color w:val="231F20"/>
          <w:spacing w:val="17"/>
          <w:sz w:val="19"/>
        </w:rPr>
        <w:t> </w:t>
      </w:r>
      <w:r>
        <w:rPr>
          <w:color w:val="231F20"/>
          <w:w w:val="95"/>
          <w:sz w:val="19"/>
        </w:rPr>
        <w:t>«транспортная</w:t>
      </w:r>
      <w:r>
        <w:rPr>
          <w:color w:val="231F20"/>
          <w:spacing w:val="17"/>
          <w:sz w:val="19"/>
        </w:rPr>
        <w:t> </w:t>
      </w:r>
      <w:r>
        <w:rPr>
          <w:color w:val="231F20"/>
          <w:spacing w:val="-2"/>
          <w:w w:val="95"/>
          <w:sz w:val="19"/>
        </w:rPr>
        <w:t>революция»?</w:t>
      </w:r>
    </w:p>
    <w:p>
      <w:pPr>
        <w:pStyle w:val="ListParagraph"/>
        <w:numPr>
          <w:ilvl w:val="0"/>
          <w:numId w:val="5"/>
        </w:numPr>
        <w:tabs>
          <w:tab w:pos="1318" w:val="left" w:leader="none"/>
        </w:tabs>
        <w:spacing w:line="210" w:lineRule="exact" w:before="0" w:after="0"/>
        <w:ind w:left="1317" w:right="0" w:hanging="341"/>
        <w:jc w:val="both"/>
        <w:rPr>
          <w:sz w:val="19"/>
        </w:rPr>
      </w:pPr>
      <w:r>
        <w:rPr>
          <w:color w:val="231F20"/>
          <w:w w:val="95"/>
          <w:sz w:val="19"/>
        </w:rPr>
        <w:t>В</w:t>
      </w:r>
      <w:r>
        <w:rPr>
          <w:color w:val="231F20"/>
          <w:spacing w:val="18"/>
          <w:sz w:val="19"/>
        </w:rPr>
        <w:t> </w:t>
      </w:r>
      <w:r>
        <w:rPr>
          <w:color w:val="231F20"/>
          <w:w w:val="95"/>
          <w:sz w:val="19"/>
        </w:rPr>
        <w:t>чём</w:t>
      </w:r>
      <w:r>
        <w:rPr>
          <w:color w:val="231F20"/>
          <w:spacing w:val="18"/>
          <w:sz w:val="19"/>
        </w:rPr>
        <w:t> </w:t>
      </w:r>
      <w:r>
        <w:rPr>
          <w:color w:val="231F20"/>
          <w:w w:val="95"/>
          <w:sz w:val="19"/>
        </w:rPr>
        <w:t>проявлялась</w:t>
      </w:r>
      <w:r>
        <w:rPr>
          <w:color w:val="231F20"/>
          <w:spacing w:val="18"/>
          <w:sz w:val="19"/>
        </w:rPr>
        <w:t> </w:t>
      </w:r>
      <w:r>
        <w:rPr>
          <w:color w:val="231F20"/>
          <w:w w:val="95"/>
          <w:sz w:val="19"/>
        </w:rPr>
        <w:t>неравномерность</w:t>
      </w:r>
      <w:r>
        <w:rPr>
          <w:color w:val="231F20"/>
          <w:spacing w:val="19"/>
          <w:sz w:val="19"/>
        </w:rPr>
        <w:t> </w:t>
      </w:r>
      <w:r>
        <w:rPr>
          <w:color w:val="231F20"/>
          <w:w w:val="95"/>
          <w:sz w:val="19"/>
        </w:rPr>
        <w:t>промышленного</w:t>
      </w:r>
      <w:r>
        <w:rPr>
          <w:color w:val="231F20"/>
          <w:spacing w:val="18"/>
          <w:sz w:val="19"/>
        </w:rPr>
        <w:t> </w:t>
      </w:r>
      <w:r>
        <w:rPr>
          <w:color w:val="231F20"/>
          <w:w w:val="95"/>
          <w:sz w:val="19"/>
        </w:rPr>
        <w:t>развития</w:t>
      </w:r>
      <w:r>
        <w:rPr>
          <w:color w:val="231F20"/>
          <w:spacing w:val="18"/>
          <w:sz w:val="19"/>
        </w:rPr>
        <w:t> </w:t>
      </w:r>
      <w:r>
        <w:rPr>
          <w:color w:val="231F20"/>
          <w:w w:val="95"/>
          <w:sz w:val="19"/>
        </w:rPr>
        <w:t>в</w:t>
      </w:r>
      <w:r>
        <w:rPr>
          <w:color w:val="231F20"/>
          <w:spacing w:val="18"/>
          <w:sz w:val="19"/>
        </w:rPr>
        <w:t> </w:t>
      </w:r>
      <w:r>
        <w:rPr>
          <w:color w:val="231F20"/>
          <w:w w:val="95"/>
          <w:sz w:val="19"/>
        </w:rPr>
        <w:t>XIX</w:t>
      </w:r>
      <w:r>
        <w:rPr>
          <w:color w:val="231F20"/>
          <w:spacing w:val="18"/>
          <w:sz w:val="19"/>
        </w:rPr>
        <w:t> </w:t>
      </w:r>
      <w:r>
        <w:rPr>
          <w:color w:val="231F20"/>
          <w:spacing w:val="-5"/>
          <w:w w:val="95"/>
          <w:sz w:val="19"/>
        </w:rPr>
        <w:t>в.?</w:t>
      </w:r>
    </w:p>
    <w:p>
      <w:pPr>
        <w:pStyle w:val="ListParagraph"/>
        <w:numPr>
          <w:ilvl w:val="0"/>
          <w:numId w:val="5"/>
        </w:numPr>
        <w:tabs>
          <w:tab w:pos="1318" w:val="left" w:leader="none"/>
        </w:tabs>
        <w:spacing w:line="220" w:lineRule="auto" w:before="3" w:after="0"/>
        <w:ind w:left="1317" w:right="911" w:hanging="341"/>
        <w:jc w:val="both"/>
        <w:rPr>
          <w:sz w:val="19"/>
        </w:rPr>
      </w:pPr>
      <w:r>
        <w:rPr>
          <w:color w:val="231F20"/>
          <w:sz w:val="19"/>
        </w:rPr>
        <w:t>К</w:t>
      </w:r>
      <w:r>
        <w:rPr>
          <w:color w:val="231F20"/>
          <w:spacing w:val="-15"/>
          <w:sz w:val="19"/>
        </w:rPr>
        <w:t> </w:t>
      </w:r>
      <w:r>
        <w:rPr>
          <w:color w:val="231F20"/>
          <w:sz w:val="19"/>
        </w:rPr>
        <w:t>каким</w:t>
      </w:r>
      <w:r>
        <w:rPr>
          <w:color w:val="231F20"/>
          <w:spacing w:val="-14"/>
          <w:sz w:val="19"/>
        </w:rPr>
        <w:t> </w:t>
      </w:r>
      <w:r>
        <w:rPr>
          <w:color w:val="231F20"/>
          <w:sz w:val="19"/>
        </w:rPr>
        <w:t>последствиям</w:t>
      </w:r>
      <w:r>
        <w:rPr>
          <w:color w:val="231F20"/>
          <w:spacing w:val="-14"/>
          <w:sz w:val="19"/>
        </w:rPr>
        <w:t> </w:t>
      </w:r>
      <w:r>
        <w:rPr>
          <w:color w:val="231F20"/>
          <w:sz w:val="19"/>
        </w:rPr>
        <w:t>в</w:t>
      </w:r>
      <w:r>
        <w:rPr>
          <w:color w:val="231F20"/>
          <w:spacing w:val="-15"/>
          <w:sz w:val="19"/>
        </w:rPr>
        <w:t> </w:t>
      </w:r>
      <w:r>
        <w:rPr>
          <w:color w:val="231F20"/>
          <w:sz w:val="19"/>
        </w:rPr>
        <w:t>экономическом</w:t>
      </w:r>
      <w:r>
        <w:rPr>
          <w:color w:val="231F20"/>
          <w:spacing w:val="-14"/>
          <w:sz w:val="19"/>
        </w:rPr>
        <w:t> </w:t>
      </w:r>
      <w:r>
        <w:rPr>
          <w:color w:val="231F20"/>
          <w:sz w:val="19"/>
        </w:rPr>
        <w:t>развитии</w:t>
      </w:r>
      <w:r>
        <w:rPr>
          <w:color w:val="231F20"/>
          <w:spacing w:val="-14"/>
          <w:sz w:val="19"/>
        </w:rPr>
        <w:t> </w:t>
      </w:r>
      <w:r>
        <w:rPr>
          <w:color w:val="231F20"/>
          <w:sz w:val="19"/>
        </w:rPr>
        <w:t>привёл</w:t>
      </w:r>
      <w:r>
        <w:rPr>
          <w:color w:val="231F20"/>
          <w:spacing w:val="-15"/>
          <w:sz w:val="19"/>
        </w:rPr>
        <w:t> </w:t>
      </w:r>
      <w:r>
        <w:rPr>
          <w:color w:val="231F20"/>
          <w:sz w:val="19"/>
        </w:rPr>
        <w:t>мировой</w:t>
      </w:r>
      <w:r>
        <w:rPr>
          <w:color w:val="231F20"/>
          <w:spacing w:val="-14"/>
          <w:sz w:val="19"/>
        </w:rPr>
        <w:t> </w:t>
      </w:r>
      <w:r>
        <w:rPr>
          <w:color w:val="231F20"/>
          <w:sz w:val="19"/>
        </w:rPr>
        <w:t>экономический</w:t>
      </w:r>
      <w:r>
        <w:rPr>
          <w:color w:val="231F20"/>
          <w:sz w:val="19"/>
        </w:rPr>
        <w:t> кризис 1873 г.?</w:t>
      </w:r>
    </w:p>
    <w:p>
      <w:pPr>
        <w:pStyle w:val="ListParagraph"/>
        <w:numPr>
          <w:ilvl w:val="0"/>
          <w:numId w:val="5"/>
        </w:numPr>
        <w:tabs>
          <w:tab w:pos="1318" w:val="left" w:leader="none"/>
        </w:tabs>
        <w:spacing w:line="220" w:lineRule="auto" w:before="4" w:after="0"/>
        <w:ind w:left="1317" w:right="912" w:hanging="341"/>
        <w:jc w:val="both"/>
        <w:rPr>
          <w:sz w:val="19"/>
        </w:rPr>
      </w:pPr>
      <w:r>
        <w:rPr>
          <w:color w:val="231F20"/>
          <w:sz w:val="19"/>
        </w:rPr>
        <w:t>На</w:t>
      </w:r>
      <w:r>
        <w:rPr>
          <w:color w:val="231F20"/>
          <w:spacing w:val="-15"/>
          <w:sz w:val="19"/>
        </w:rPr>
        <w:t> </w:t>
      </w:r>
      <w:r>
        <w:rPr>
          <w:color w:val="231F20"/>
          <w:sz w:val="19"/>
        </w:rPr>
        <w:t>основе</w:t>
      </w:r>
      <w:r>
        <w:rPr>
          <w:color w:val="231F20"/>
          <w:spacing w:val="-14"/>
          <w:sz w:val="19"/>
        </w:rPr>
        <w:t> </w:t>
      </w:r>
      <w:r>
        <w:rPr>
          <w:color w:val="231F20"/>
          <w:sz w:val="19"/>
        </w:rPr>
        <w:t>данных</w:t>
      </w:r>
      <w:r>
        <w:rPr>
          <w:color w:val="231F20"/>
          <w:spacing w:val="-14"/>
          <w:sz w:val="19"/>
        </w:rPr>
        <w:t> </w:t>
      </w:r>
      <w:r>
        <w:rPr>
          <w:color w:val="231F20"/>
          <w:sz w:val="19"/>
        </w:rPr>
        <w:t>параграфа</w:t>
      </w:r>
      <w:r>
        <w:rPr>
          <w:color w:val="231F20"/>
          <w:spacing w:val="-15"/>
          <w:sz w:val="19"/>
        </w:rPr>
        <w:t> </w:t>
      </w:r>
      <w:r>
        <w:rPr>
          <w:color w:val="231F20"/>
          <w:sz w:val="19"/>
        </w:rPr>
        <w:t>создайте</w:t>
      </w:r>
      <w:r>
        <w:rPr>
          <w:color w:val="231F20"/>
          <w:spacing w:val="-14"/>
          <w:sz w:val="19"/>
        </w:rPr>
        <w:t> </w:t>
      </w:r>
      <w:r>
        <w:rPr>
          <w:color w:val="231F20"/>
          <w:sz w:val="19"/>
        </w:rPr>
        <w:t>сравнительную</w:t>
      </w:r>
      <w:r>
        <w:rPr>
          <w:color w:val="231F20"/>
          <w:spacing w:val="-14"/>
          <w:sz w:val="19"/>
        </w:rPr>
        <w:t> </w:t>
      </w:r>
      <w:r>
        <w:rPr>
          <w:color w:val="231F20"/>
          <w:sz w:val="19"/>
        </w:rPr>
        <w:t>диаграмму</w:t>
      </w:r>
      <w:r>
        <w:rPr>
          <w:color w:val="231F20"/>
          <w:spacing w:val="-15"/>
          <w:sz w:val="19"/>
        </w:rPr>
        <w:t> </w:t>
      </w:r>
      <w:r>
        <w:rPr>
          <w:color w:val="231F20"/>
          <w:sz w:val="19"/>
        </w:rPr>
        <w:t>хронологии</w:t>
      </w:r>
      <w:r>
        <w:rPr>
          <w:color w:val="231F20"/>
          <w:spacing w:val="-14"/>
          <w:sz w:val="19"/>
        </w:rPr>
        <w:t> </w:t>
      </w:r>
      <w:r>
        <w:rPr>
          <w:color w:val="231F20"/>
          <w:sz w:val="19"/>
        </w:rPr>
        <w:t>про-</w:t>
      </w:r>
      <w:r>
        <w:rPr>
          <w:color w:val="231F20"/>
          <w:sz w:val="19"/>
        </w:rPr>
        <w:t> мышленного переворота в странах Европы и США в XIX в.</w:t>
      </w:r>
    </w:p>
    <w:p>
      <w:pPr>
        <w:pStyle w:val="ListParagraph"/>
        <w:numPr>
          <w:ilvl w:val="0"/>
          <w:numId w:val="5"/>
        </w:numPr>
        <w:tabs>
          <w:tab w:pos="1318" w:val="left" w:leader="none"/>
        </w:tabs>
        <w:spacing w:line="223" w:lineRule="auto" w:before="2" w:after="0"/>
        <w:ind w:left="1317" w:right="911" w:hanging="341"/>
        <w:jc w:val="both"/>
        <w:rPr>
          <w:sz w:val="19"/>
        </w:rPr>
      </w:pPr>
      <w:r>
        <w:rPr>
          <w:color w:val="231F20"/>
          <w:w w:val="95"/>
          <w:sz w:val="19"/>
        </w:rPr>
        <w:t>Используя</w:t>
      </w:r>
      <w:r>
        <w:rPr>
          <w:color w:val="231F20"/>
          <w:spacing w:val="-1"/>
          <w:w w:val="95"/>
          <w:sz w:val="19"/>
        </w:rPr>
        <w:t> </w:t>
      </w:r>
      <w:r>
        <w:rPr>
          <w:color w:val="231F20"/>
          <w:w w:val="95"/>
          <w:sz w:val="19"/>
        </w:rPr>
        <w:t>дополнительные</w:t>
      </w:r>
      <w:r>
        <w:rPr>
          <w:color w:val="231F20"/>
          <w:spacing w:val="-1"/>
          <w:w w:val="95"/>
          <w:sz w:val="19"/>
        </w:rPr>
        <w:t> </w:t>
      </w:r>
      <w:r>
        <w:rPr>
          <w:color w:val="231F20"/>
          <w:w w:val="95"/>
          <w:sz w:val="19"/>
        </w:rPr>
        <w:t>источники</w:t>
      </w:r>
      <w:r>
        <w:rPr>
          <w:color w:val="231F20"/>
          <w:spacing w:val="-1"/>
          <w:w w:val="95"/>
          <w:sz w:val="19"/>
        </w:rPr>
        <w:t> </w:t>
      </w:r>
      <w:r>
        <w:rPr>
          <w:color w:val="231F20"/>
          <w:w w:val="95"/>
          <w:sz w:val="19"/>
        </w:rPr>
        <w:t>информации,</w:t>
      </w:r>
      <w:r>
        <w:rPr>
          <w:color w:val="231F20"/>
          <w:spacing w:val="-1"/>
          <w:w w:val="95"/>
          <w:sz w:val="19"/>
        </w:rPr>
        <w:t> </w:t>
      </w:r>
      <w:r>
        <w:rPr>
          <w:color w:val="231F20"/>
          <w:w w:val="95"/>
          <w:sz w:val="19"/>
        </w:rPr>
        <w:t>составьте</w:t>
      </w:r>
      <w:r>
        <w:rPr>
          <w:color w:val="231F20"/>
          <w:spacing w:val="-1"/>
          <w:w w:val="95"/>
          <w:sz w:val="19"/>
        </w:rPr>
        <w:t> </w:t>
      </w:r>
      <w:r>
        <w:rPr>
          <w:color w:val="231F20"/>
          <w:w w:val="95"/>
          <w:sz w:val="19"/>
        </w:rPr>
        <w:t>сравнительную</w:t>
      </w:r>
      <w:r>
        <w:rPr>
          <w:color w:val="231F20"/>
          <w:spacing w:val="-1"/>
          <w:w w:val="95"/>
          <w:sz w:val="19"/>
        </w:rPr>
        <w:t> </w:t>
      </w:r>
      <w:r>
        <w:rPr>
          <w:color w:val="231F20"/>
          <w:w w:val="95"/>
          <w:sz w:val="19"/>
        </w:rPr>
        <w:t>табли- </w:t>
      </w:r>
      <w:r>
        <w:rPr>
          <w:color w:val="231F20"/>
          <w:sz w:val="19"/>
        </w:rPr>
        <w:t>цу преобладавших на рубеже XIX—XX вв. форм монополистических </w:t>
      </w:r>
      <w:r>
        <w:rPr>
          <w:color w:val="231F20"/>
          <w:sz w:val="19"/>
        </w:rPr>
        <w:t>объединений</w:t>
      </w:r>
      <w:r>
        <w:rPr>
          <w:color w:val="231F20"/>
          <w:sz w:val="19"/>
        </w:rPr>
        <w:t> в России и США.</w:t>
      </w:r>
    </w:p>
    <w:p>
      <w:pPr>
        <w:pStyle w:val="Heading7"/>
        <w:tabs>
          <w:tab w:pos="8343" w:val="left" w:leader="none"/>
        </w:tabs>
        <w:spacing w:before="104"/>
        <w:ind w:left="977"/>
      </w:pPr>
      <w:r>
        <w:rPr/>
        <w:pict>
          <v:group style="position:absolute;margin-left:199.582596pt;margin-top:10.315268pt;width:239pt;height:7.85pt;mso-position-horizontal-relative:page;mso-position-vertical-relative:paragraph;z-index:-28132352" id="docshapegroup274" coordorigin="3992,206" coordsize="4780,157">
            <v:line style="position:absolute" from="4042,284" to="8676,284" stroked="true" strokeweight="1pt" strokecolor="#db413f">
              <v:stroke dashstyle="dot"/>
            </v:line>
            <v:shape style="position:absolute;left:3991;top:274;width:4715;height:20" id="docshape275" coordorigin="3992,274" coordsize="4715,20" path="m4012,284l4009,277,4002,274,3995,277,3992,284,3995,291,4002,294,4009,291,4012,284xm8706,284l8703,277,8696,274,8689,277,8686,284,8689,291,8696,294,8703,291,8706,284xe" filled="true" fillcolor="#db413f" stroked="false">
              <v:path arrowok="t"/>
              <v:fill type="solid"/>
            </v:shape>
            <v:shape style="position:absolute;left:8686;top:206;width:84;height:157" id="docshape276" coordorigin="8687,206" coordsize="84,157" path="m8687,206l8687,363,8771,284,8687,206xe" filled="true" fillcolor="#db413f" stroked="false">
              <v:path arrowok="t"/>
              <v:fill type="solid"/>
            </v:shape>
            <w10:wrap type="none"/>
          </v:group>
        </w:pict>
      </w:r>
      <w:r>
        <w:rPr>
          <w:color w:val="4495D1"/>
          <w:w w:val="80"/>
        </w:rPr>
        <w:t>Работаем</w:t>
      </w:r>
      <w:r>
        <w:rPr>
          <w:color w:val="4495D1"/>
          <w:spacing w:val="11"/>
        </w:rPr>
        <w:t> </w:t>
      </w:r>
      <w:r>
        <w:rPr>
          <w:color w:val="4495D1"/>
          <w:w w:val="80"/>
        </w:rPr>
        <w:t>с</w:t>
      </w:r>
      <w:r>
        <w:rPr>
          <w:color w:val="4495D1"/>
          <w:spacing w:val="12"/>
        </w:rPr>
        <w:t> </w:t>
      </w:r>
      <w:r>
        <w:rPr>
          <w:color w:val="4495D1"/>
          <w:spacing w:val="-2"/>
          <w:w w:val="80"/>
        </w:rPr>
        <w:t>ХРОНОЛОГИЕЙ</w:t>
      </w:r>
      <w:r>
        <w:rPr>
          <w:color w:val="4495D1"/>
        </w:rPr>
        <w:tab/>
      </w:r>
      <w:r>
        <w:rPr>
          <w:color w:val="4495D1"/>
          <w:position w:val="-6"/>
        </w:rPr>
        <w:drawing>
          <wp:inline distT="0" distB="0" distL="0" distR="0">
            <wp:extent cx="143993" cy="179997"/>
            <wp:effectExtent l="0" t="0" r="0" b="0"/>
            <wp:docPr id="15" name="image73.png"/>
            <wp:cNvGraphicFramePr>
              <a:graphicFrameLocks noChangeAspect="1"/>
            </wp:cNvGraphicFramePr>
            <a:graphic>
              <a:graphicData uri="http://schemas.openxmlformats.org/drawingml/2006/picture">
                <pic:pic>
                  <pic:nvPicPr>
                    <pic:cNvPr id="16" name="image73.png"/>
                    <pic:cNvPicPr/>
                  </pic:nvPicPr>
                  <pic:blipFill>
                    <a:blip r:embed="rId91" cstate="print"/>
                    <a:stretch>
                      <a:fillRect/>
                    </a:stretch>
                  </pic:blipFill>
                  <pic:spPr>
                    <a:xfrm>
                      <a:off x="0" y="0"/>
                      <a:ext cx="143993" cy="179997"/>
                    </a:xfrm>
                    <a:prstGeom prst="rect">
                      <a:avLst/>
                    </a:prstGeom>
                  </pic:spPr>
                </pic:pic>
              </a:graphicData>
            </a:graphic>
          </wp:inline>
        </w:drawing>
      </w:r>
      <w:r>
        <w:rPr>
          <w:color w:val="4495D1"/>
          <w:position w:val="-6"/>
        </w:rPr>
      </w:r>
    </w:p>
    <w:p>
      <w:pPr>
        <w:spacing w:line="228" w:lineRule="auto" w:before="23"/>
        <w:ind w:left="1317" w:right="911"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изобретение </w:t>
      </w:r>
      <w:r>
        <w:rPr>
          <w:rFonts w:ascii="Trebuchet MS" w:hAnsi="Trebuchet MS"/>
          <w:color w:val="231F20"/>
          <w:w w:val="95"/>
          <w:sz w:val="19"/>
        </w:rPr>
        <w:t>стан- ка Жаккара; 2) первая железная дорога; 3) изобретение радио; 4) изобретение мар- </w:t>
      </w:r>
      <w:r>
        <w:rPr>
          <w:rFonts w:ascii="Trebuchet MS" w:hAnsi="Trebuchet MS"/>
          <w:color w:val="231F20"/>
          <w:sz w:val="19"/>
        </w:rPr>
        <w:t>теновского способа выплавки стали.</w:t>
      </w:r>
    </w:p>
    <w:p>
      <w:pPr>
        <w:pStyle w:val="Heading7"/>
        <w:spacing w:before="102"/>
        <w:ind w:left="977"/>
      </w:pPr>
      <w:r>
        <w:rPr/>
        <w:pict>
          <v:group style="position:absolute;margin-left:199.582596pt;margin-top:5.239564pt;width:255.15pt;height:14.2pt;mso-position-horizontal-relative:page;mso-position-vertical-relative:paragraph;z-index:15760896" id="docshapegroup277" coordorigin="3992,105" coordsize="5103,284">
            <v:shape style="position:absolute;left:8810;top:104;width:284;height:284" type="#_x0000_t75" id="docshape278" stroked="false">
              <v:imagedata r:id="rId21" o:title=""/>
            </v:shape>
            <v:line style="position:absolute" from="4042,250" to="8659,250" stroked="true" strokeweight="1pt" strokecolor="#db413f">
              <v:stroke dashstyle="dot"/>
            </v:line>
            <v:shape style="position:absolute;left:3991;top:240;width:4698;height:20" id="docshape279" coordorigin="3992,240" coordsize="4698,20" path="m4012,250l4009,243,4002,240,3995,243,3992,250,3995,257,4002,260,4009,257,4012,250xm8689,250l8686,243,8679,240,8672,243,8669,250,8672,257,8679,260,8686,257,8689,250xe" filled="true" fillcolor="#db413f" stroked="false">
              <v:path arrowok="t"/>
              <v:fill type="solid"/>
            </v:shape>
            <v:shape style="position:absolute;left:8669;top:171;width:84;height:157" id="docshape280" coordorigin="8670,172" coordsize="84,157" path="m8670,172l8670,328,8754,250,8670,172xe" filled="true" fillcolor="#db413f" stroked="false">
              <v:path arrowok="t"/>
              <v:fill type="solid"/>
            </v:shape>
            <w10:wrap type="none"/>
          </v:group>
        </w:pict>
      </w:r>
      <w:r>
        <w:rPr>
          <w:color w:val="4495D1"/>
          <w:w w:val="80"/>
        </w:rPr>
        <w:t>Работаем</w:t>
      </w:r>
      <w:r>
        <w:rPr>
          <w:color w:val="4495D1"/>
          <w:spacing w:val="11"/>
        </w:rPr>
        <w:t> </w:t>
      </w:r>
      <w:r>
        <w:rPr>
          <w:color w:val="4495D1"/>
          <w:w w:val="80"/>
        </w:rPr>
        <w:t>с</w:t>
      </w:r>
      <w:r>
        <w:rPr>
          <w:color w:val="4495D1"/>
          <w:spacing w:val="12"/>
        </w:rPr>
        <w:t> </w:t>
      </w:r>
      <w:r>
        <w:rPr>
          <w:color w:val="4495D1"/>
          <w:spacing w:val="-2"/>
          <w:w w:val="80"/>
        </w:rPr>
        <w:t>ИСТОЧНИКОМ</w:t>
      </w:r>
    </w:p>
    <w:p>
      <w:pPr>
        <w:spacing w:before="39"/>
        <w:ind w:left="1317" w:right="0" w:firstLine="0"/>
        <w:jc w:val="both"/>
        <w:rPr>
          <w:rFonts w:ascii="Trebuchet MS" w:hAnsi="Trebuchet MS"/>
          <w:sz w:val="19"/>
        </w:rPr>
      </w:pPr>
      <w:r>
        <w:rPr>
          <w:rFonts w:ascii="Trebuchet MS" w:hAnsi="Trebuchet MS"/>
          <w:color w:val="231F20"/>
          <w:w w:val="95"/>
          <w:sz w:val="19"/>
        </w:rPr>
        <w:t>Прочитайте</w:t>
      </w:r>
      <w:r>
        <w:rPr>
          <w:rFonts w:ascii="Trebuchet MS" w:hAnsi="Trebuchet MS"/>
          <w:color w:val="231F20"/>
          <w:spacing w:val="2"/>
          <w:sz w:val="19"/>
        </w:rPr>
        <w:t> </w:t>
      </w:r>
      <w:r>
        <w:rPr>
          <w:rFonts w:ascii="Trebuchet MS" w:hAnsi="Trebuchet MS"/>
          <w:color w:val="231F20"/>
          <w:w w:val="95"/>
          <w:sz w:val="19"/>
        </w:rPr>
        <w:t>отрывок</w:t>
      </w:r>
      <w:r>
        <w:rPr>
          <w:rFonts w:ascii="Trebuchet MS" w:hAnsi="Trebuchet MS"/>
          <w:color w:val="231F20"/>
          <w:spacing w:val="3"/>
          <w:sz w:val="19"/>
        </w:rPr>
        <w:t> </w:t>
      </w:r>
      <w:r>
        <w:rPr>
          <w:rFonts w:ascii="Trebuchet MS" w:hAnsi="Trebuchet MS"/>
          <w:color w:val="231F20"/>
          <w:w w:val="95"/>
          <w:sz w:val="19"/>
        </w:rPr>
        <w:t>из</w:t>
      </w:r>
      <w:r>
        <w:rPr>
          <w:rFonts w:ascii="Trebuchet MS" w:hAnsi="Trebuchet MS"/>
          <w:color w:val="231F20"/>
          <w:spacing w:val="3"/>
          <w:sz w:val="19"/>
        </w:rPr>
        <w:t> </w:t>
      </w:r>
      <w:r>
        <w:rPr>
          <w:rFonts w:ascii="Trebuchet MS" w:hAnsi="Trebuchet MS"/>
          <w:color w:val="231F20"/>
          <w:w w:val="95"/>
          <w:sz w:val="19"/>
        </w:rPr>
        <w:t>американской</w:t>
      </w:r>
      <w:r>
        <w:rPr>
          <w:rFonts w:ascii="Trebuchet MS" w:hAnsi="Trebuchet MS"/>
          <w:color w:val="231F20"/>
          <w:spacing w:val="3"/>
          <w:sz w:val="19"/>
        </w:rPr>
        <w:t> </w:t>
      </w:r>
      <w:r>
        <w:rPr>
          <w:rFonts w:ascii="Trebuchet MS" w:hAnsi="Trebuchet MS"/>
          <w:color w:val="231F20"/>
          <w:w w:val="95"/>
          <w:sz w:val="19"/>
        </w:rPr>
        <w:t>газеты</w:t>
      </w:r>
      <w:r>
        <w:rPr>
          <w:rFonts w:ascii="Trebuchet MS" w:hAnsi="Trebuchet MS"/>
          <w:color w:val="231F20"/>
          <w:spacing w:val="3"/>
          <w:sz w:val="19"/>
        </w:rPr>
        <w:t> </w:t>
      </w:r>
      <w:r>
        <w:rPr>
          <w:rFonts w:ascii="Trebuchet MS" w:hAnsi="Trebuchet MS"/>
          <w:color w:val="231F20"/>
          <w:w w:val="95"/>
          <w:sz w:val="19"/>
        </w:rPr>
        <w:t>и</w:t>
      </w:r>
      <w:r>
        <w:rPr>
          <w:rFonts w:ascii="Trebuchet MS" w:hAnsi="Trebuchet MS"/>
          <w:color w:val="231F20"/>
          <w:spacing w:val="3"/>
          <w:sz w:val="19"/>
        </w:rPr>
        <w:t> </w:t>
      </w:r>
      <w:r>
        <w:rPr>
          <w:rFonts w:ascii="Trebuchet MS" w:hAnsi="Trebuchet MS"/>
          <w:color w:val="231F20"/>
          <w:w w:val="95"/>
          <w:sz w:val="19"/>
        </w:rPr>
        <w:t>ответьте</w:t>
      </w:r>
      <w:r>
        <w:rPr>
          <w:rFonts w:ascii="Trebuchet MS" w:hAnsi="Trebuchet MS"/>
          <w:color w:val="231F20"/>
          <w:spacing w:val="3"/>
          <w:sz w:val="19"/>
        </w:rPr>
        <w:t> </w:t>
      </w:r>
      <w:r>
        <w:rPr>
          <w:rFonts w:ascii="Trebuchet MS" w:hAnsi="Trebuchet MS"/>
          <w:color w:val="231F20"/>
          <w:w w:val="95"/>
          <w:sz w:val="19"/>
        </w:rPr>
        <w:t>на</w:t>
      </w:r>
      <w:r>
        <w:rPr>
          <w:rFonts w:ascii="Trebuchet MS" w:hAnsi="Trebuchet MS"/>
          <w:color w:val="231F20"/>
          <w:spacing w:val="3"/>
          <w:sz w:val="19"/>
        </w:rPr>
        <w:t> </w:t>
      </w:r>
      <w:r>
        <w:rPr>
          <w:rFonts w:ascii="Trebuchet MS" w:hAnsi="Trebuchet MS"/>
          <w:color w:val="231F20"/>
          <w:spacing w:val="-2"/>
          <w:w w:val="95"/>
          <w:sz w:val="19"/>
        </w:rPr>
        <w:t>вопросы.</w:t>
      </w:r>
    </w:p>
    <w:p>
      <w:pPr>
        <w:spacing w:line="216" w:lineRule="auto" w:before="80"/>
        <w:ind w:left="977" w:right="910" w:firstLine="340"/>
        <w:jc w:val="both"/>
        <w:rPr>
          <w:sz w:val="19"/>
        </w:rPr>
      </w:pPr>
      <w:r>
        <w:rPr>
          <w:color w:val="231F20"/>
          <w:spacing w:val="-2"/>
          <w:sz w:val="19"/>
        </w:rPr>
        <w:t>Ныне</w:t>
      </w:r>
      <w:r>
        <w:rPr>
          <w:color w:val="231F20"/>
          <w:spacing w:val="-11"/>
          <w:sz w:val="19"/>
        </w:rPr>
        <w:t> </w:t>
      </w:r>
      <w:r>
        <w:rPr>
          <w:color w:val="231F20"/>
          <w:spacing w:val="-2"/>
          <w:sz w:val="19"/>
        </w:rPr>
        <w:t>всякий,</w:t>
      </w:r>
      <w:r>
        <w:rPr>
          <w:color w:val="231F20"/>
          <w:spacing w:val="-11"/>
          <w:sz w:val="19"/>
        </w:rPr>
        <w:t> </w:t>
      </w:r>
      <w:r>
        <w:rPr>
          <w:color w:val="231F20"/>
          <w:spacing w:val="-2"/>
          <w:sz w:val="19"/>
        </w:rPr>
        <w:t>кто</w:t>
      </w:r>
      <w:r>
        <w:rPr>
          <w:color w:val="231F20"/>
          <w:spacing w:val="-11"/>
          <w:sz w:val="19"/>
        </w:rPr>
        <w:t> </w:t>
      </w:r>
      <w:r>
        <w:rPr>
          <w:color w:val="231F20"/>
          <w:spacing w:val="-2"/>
          <w:sz w:val="19"/>
        </w:rPr>
        <w:t>хочет</w:t>
      </w:r>
      <w:r>
        <w:rPr>
          <w:color w:val="231F20"/>
          <w:spacing w:val="-11"/>
          <w:sz w:val="19"/>
        </w:rPr>
        <w:t> </w:t>
      </w:r>
      <w:r>
        <w:rPr>
          <w:color w:val="231F20"/>
          <w:spacing w:val="-2"/>
          <w:sz w:val="19"/>
        </w:rPr>
        <w:t>построить</w:t>
      </w:r>
      <w:r>
        <w:rPr>
          <w:color w:val="231F20"/>
          <w:spacing w:val="-11"/>
          <w:sz w:val="19"/>
        </w:rPr>
        <w:t> </w:t>
      </w:r>
      <w:r>
        <w:rPr>
          <w:color w:val="231F20"/>
          <w:spacing w:val="-2"/>
          <w:sz w:val="19"/>
        </w:rPr>
        <w:t>дом,</w:t>
      </w:r>
      <w:r>
        <w:rPr>
          <w:color w:val="231F20"/>
          <w:spacing w:val="-11"/>
          <w:sz w:val="19"/>
        </w:rPr>
        <w:t> </w:t>
      </w:r>
      <w:r>
        <w:rPr>
          <w:color w:val="231F20"/>
          <w:spacing w:val="-2"/>
          <w:sz w:val="19"/>
        </w:rPr>
        <w:t>должен</w:t>
      </w:r>
      <w:r>
        <w:rPr>
          <w:color w:val="231F20"/>
          <w:spacing w:val="-11"/>
          <w:sz w:val="19"/>
        </w:rPr>
        <w:t> </w:t>
      </w:r>
      <w:r>
        <w:rPr>
          <w:color w:val="231F20"/>
          <w:spacing w:val="-2"/>
          <w:sz w:val="19"/>
        </w:rPr>
        <w:t>купить</w:t>
      </w:r>
      <w:r>
        <w:rPr>
          <w:color w:val="231F20"/>
          <w:spacing w:val="-11"/>
          <w:sz w:val="19"/>
        </w:rPr>
        <w:t> </w:t>
      </w:r>
      <w:r>
        <w:rPr>
          <w:color w:val="231F20"/>
          <w:spacing w:val="-2"/>
          <w:sz w:val="19"/>
        </w:rPr>
        <w:t>лес</w:t>
      </w:r>
      <w:r>
        <w:rPr>
          <w:color w:val="231F20"/>
          <w:spacing w:val="-11"/>
          <w:sz w:val="19"/>
        </w:rPr>
        <w:t> </w:t>
      </w:r>
      <w:r>
        <w:rPr>
          <w:color w:val="231F20"/>
          <w:spacing w:val="-2"/>
          <w:sz w:val="19"/>
        </w:rPr>
        <w:t>у</w:t>
      </w:r>
      <w:r>
        <w:rPr>
          <w:color w:val="231F20"/>
          <w:spacing w:val="-11"/>
          <w:sz w:val="19"/>
        </w:rPr>
        <w:t> </w:t>
      </w:r>
      <w:r>
        <w:rPr>
          <w:color w:val="231F20"/>
          <w:spacing w:val="-2"/>
          <w:sz w:val="19"/>
        </w:rPr>
        <w:t>лесопильного</w:t>
      </w:r>
      <w:r>
        <w:rPr>
          <w:color w:val="231F20"/>
          <w:spacing w:val="-11"/>
          <w:sz w:val="19"/>
        </w:rPr>
        <w:t> </w:t>
      </w:r>
      <w:r>
        <w:rPr>
          <w:color w:val="231F20"/>
          <w:spacing w:val="-2"/>
          <w:sz w:val="19"/>
        </w:rPr>
        <w:t>треста, </w:t>
      </w:r>
      <w:r>
        <w:rPr>
          <w:color w:val="231F20"/>
          <w:w w:val="95"/>
          <w:sz w:val="19"/>
        </w:rPr>
        <w:t>гвозди у гвоздильного треста, черепицу у керамического треста… Если он захочет ого- </w:t>
      </w:r>
      <w:r>
        <w:rPr>
          <w:color w:val="231F20"/>
          <w:sz w:val="19"/>
        </w:rPr>
        <w:t>родить</w:t>
      </w:r>
      <w:r>
        <w:rPr>
          <w:color w:val="231F20"/>
          <w:spacing w:val="-4"/>
          <w:sz w:val="19"/>
        </w:rPr>
        <w:t> </w:t>
      </w:r>
      <w:r>
        <w:rPr>
          <w:color w:val="231F20"/>
          <w:sz w:val="19"/>
        </w:rPr>
        <w:t>свой</w:t>
      </w:r>
      <w:r>
        <w:rPr>
          <w:color w:val="231F20"/>
          <w:spacing w:val="-4"/>
          <w:sz w:val="19"/>
        </w:rPr>
        <w:t> </w:t>
      </w:r>
      <w:r>
        <w:rPr>
          <w:color w:val="231F20"/>
          <w:sz w:val="19"/>
        </w:rPr>
        <w:t>участок,</w:t>
      </w:r>
      <w:r>
        <w:rPr>
          <w:color w:val="231F20"/>
          <w:spacing w:val="-4"/>
          <w:sz w:val="19"/>
        </w:rPr>
        <w:t> </w:t>
      </w:r>
      <w:r>
        <w:rPr>
          <w:color w:val="231F20"/>
          <w:sz w:val="19"/>
        </w:rPr>
        <w:t>ему</w:t>
      </w:r>
      <w:r>
        <w:rPr>
          <w:color w:val="231F20"/>
          <w:spacing w:val="-4"/>
          <w:sz w:val="19"/>
        </w:rPr>
        <w:t> </w:t>
      </w:r>
      <w:r>
        <w:rPr>
          <w:color w:val="231F20"/>
          <w:sz w:val="19"/>
        </w:rPr>
        <w:t>предоставлен</w:t>
      </w:r>
      <w:r>
        <w:rPr>
          <w:color w:val="231F20"/>
          <w:spacing w:val="-4"/>
          <w:sz w:val="19"/>
        </w:rPr>
        <w:t> </w:t>
      </w:r>
      <w:r>
        <w:rPr>
          <w:color w:val="231F20"/>
          <w:sz w:val="19"/>
        </w:rPr>
        <w:t>выбор:</w:t>
      </w:r>
      <w:r>
        <w:rPr>
          <w:color w:val="231F20"/>
          <w:spacing w:val="-4"/>
          <w:sz w:val="19"/>
        </w:rPr>
        <w:t> </w:t>
      </w:r>
      <w:r>
        <w:rPr>
          <w:color w:val="231F20"/>
          <w:sz w:val="19"/>
        </w:rPr>
        <w:t>стать</w:t>
      </w:r>
      <w:r>
        <w:rPr>
          <w:color w:val="231F20"/>
          <w:spacing w:val="-4"/>
          <w:sz w:val="19"/>
        </w:rPr>
        <w:t> </w:t>
      </w:r>
      <w:r>
        <w:rPr>
          <w:color w:val="231F20"/>
          <w:sz w:val="19"/>
        </w:rPr>
        <w:t>клиентом</w:t>
      </w:r>
      <w:r>
        <w:rPr>
          <w:color w:val="231F20"/>
          <w:spacing w:val="-4"/>
          <w:sz w:val="19"/>
        </w:rPr>
        <w:t> </w:t>
      </w:r>
      <w:r>
        <w:rPr>
          <w:color w:val="231F20"/>
          <w:sz w:val="19"/>
        </w:rPr>
        <w:t>лесопильного</w:t>
      </w:r>
      <w:r>
        <w:rPr>
          <w:color w:val="231F20"/>
          <w:spacing w:val="-4"/>
          <w:sz w:val="19"/>
        </w:rPr>
        <w:t> </w:t>
      </w:r>
      <w:r>
        <w:rPr>
          <w:color w:val="231F20"/>
          <w:sz w:val="19"/>
        </w:rPr>
        <w:t>треста </w:t>
      </w:r>
      <w:r>
        <w:rPr>
          <w:color w:val="231F20"/>
          <w:spacing w:val="-2"/>
          <w:sz w:val="19"/>
        </w:rPr>
        <w:t>или</w:t>
      </w:r>
      <w:r>
        <w:rPr>
          <w:color w:val="231F20"/>
          <w:spacing w:val="-11"/>
          <w:sz w:val="19"/>
        </w:rPr>
        <w:t> </w:t>
      </w:r>
      <w:r>
        <w:rPr>
          <w:color w:val="231F20"/>
          <w:spacing w:val="-2"/>
          <w:sz w:val="19"/>
        </w:rPr>
        <w:t>треста</w:t>
      </w:r>
      <w:r>
        <w:rPr>
          <w:color w:val="231F20"/>
          <w:spacing w:val="-11"/>
          <w:sz w:val="19"/>
        </w:rPr>
        <w:t> </w:t>
      </w:r>
      <w:r>
        <w:rPr>
          <w:color w:val="231F20"/>
          <w:spacing w:val="-2"/>
          <w:sz w:val="19"/>
        </w:rPr>
        <w:t>колючей</w:t>
      </w:r>
      <w:r>
        <w:rPr>
          <w:color w:val="231F20"/>
          <w:spacing w:val="-11"/>
          <w:sz w:val="19"/>
        </w:rPr>
        <w:t> </w:t>
      </w:r>
      <w:r>
        <w:rPr>
          <w:color w:val="231F20"/>
          <w:spacing w:val="-2"/>
          <w:sz w:val="19"/>
        </w:rPr>
        <w:t>проволоки.</w:t>
      </w:r>
      <w:r>
        <w:rPr>
          <w:color w:val="231F20"/>
          <w:spacing w:val="-11"/>
          <w:sz w:val="19"/>
        </w:rPr>
        <w:t> </w:t>
      </w:r>
      <w:r>
        <w:rPr>
          <w:color w:val="231F20"/>
          <w:spacing w:val="-2"/>
          <w:sz w:val="19"/>
        </w:rPr>
        <w:t>Покупать</w:t>
      </w:r>
      <w:r>
        <w:rPr>
          <w:color w:val="231F20"/>
          <w:spacing w:val="-11"/>
          <w:sz w:val="19"/>
        </w:rPr>
        <w:t> </w:t>
      </w:r>
      <w:r>
        <w:rPr>
          <w:color w:val="231F20"/>
          <w:spacing w:val="-2"/>
          <w:sz w:val="19"/>
        </w:rPr>
        <w:t>своим</w:t>
      </w:r>
      <w:r>
        <w:rPr>
          <w:color w:val="231F20"/>
          <w:spacing w:val="-11"/>
          <w:sz w:val="19"/>
        </w:rPr>
        <w:t> </w:t>
      </w:r>
      <w:r>
        <w:rPr>
          <w:color w:val="231F20"/>
          <w:spacing w:val="-2"/>
          <w:sz w:val="19"/>
        </w:rPr>
        <w:t>детям</w:t>
      </w:r>
      <w:r>
        <w:rPr>
          <w:color w:val="231F20"/>
          <w:spacing w:val="-11"/>
          <w:sz w:val="19"/>
        </w:rPr>
        <w:t> </w:t>
      </w:r>
      <w:r>
        <w:rPr>
          <w:color w:val="231F20"/>
          <w:spacing w:val="-2"/>
          <w:sz w:val="19"/>
        </w:rPr>
        <w:t>грифели…</w:t>
      </w:r>
      <w:r>
        <w:rPr>
          <w:color w:val="231F20"/>
          <w:spacing w:val="-11"/>
          <w:sz w:val="19"/>
        </w:rPr>
        <w:t> </w:t>
      </w:r>
      <w:r>
        <w:rPr>
          <w:color w:val="231F20"/>
          <w:spacing w:val="-2"/>
          <w:sz w:val="19"/>
        </w:rPr>
        <w:t>галоши</w:t>
      </w:r>
      <w:r>
        <w:rPr>
          <w:color w:val="231F20"/>
          <w:spacing w:val="-11"/>
          <w:sz w:val="19"/>
        </w:rPr>
        <w:t> </w:t>
      </w:r>
      <w:r>
        <w:rPr>
          <w:color w:val="231F20"/>
          <w:spacing w:val="-2"/>
          <w:sz w:val="19"/>
        </w:rPr>
        <w:t>и</w:t>
      </w:r>
      <w:r>
        <w:rPr>
          <w:color w:val="231F20"/>
          <w:spacing w:val="-11"/>
          <w:sz w:val="19"/>
        </w:rPr>
        <w:t> </w:t>
      </w:r>
      <w:r>
        <w:rPr>
          <w:color w:val="231F20"/>
          <w:spacing w:val="-2"/>
          <w:sz w:val="19"/>
        </w:rPr>
        <w:t>касторку </w:t>
      </w:r>
      <w:r>
        <w:rPr>
          <w:color w:val="231F20"/>
          <w:sz w:val="19"/>
        </w:rPr>
        <w:t>он</w:t>
      </w:r>
      <w:r>
        <w:rPr>
          <w:color w:val="231F20"/>
          <w:spacing w:val="-3"/>
          <w:sz w:val="19"/>
        </w:rPr>
        <w:t> </w:t>
      </w:r>
      <w:r>
        <w:rPr>
          <w:color w:val="231F20"/>
          <w:sz w:val="19"/>
        </w:rPr>
        <w:t>сможет</w:t>
      </w:r>
      <w:r>
        <w:rPr>
          <w:color w:val="231F20"/>
          <w:spacing w:val="-3"/>
          <w:sz w:val="19"/>
        </w:rPr>
        <w:t> </w:t>
      </w:r>
      <w:r>
        <w:rPr>
          <w:color w:val="231F20"/>
          <w:sz w:val="19"/>
        </w:rPr>
        <w:t>тоже</w:t>
      </w:r>
      <w:r>
        <w:rPr>
          <w:color w:val="231F20"/>
          <w:spacing w:val="-3"/>
          <w:sz w:val="19"/>
        </w:rPr>
        <w:t> </w:t>
      </w:r>
      <w:r>
        <w:rPr>
          <w:color w:val="231F20"/>
          <w:sz w:val="19"/>
        </w:rPr>
        <w:t>только</w:t>
      </w:r>
      <w:r>
        <w:rPr>
          <w:color w:val="231F20"/>
          <w:spacing w:val="-3"/>
          <w:sz w:val="19"/>
        </w:rPr>
        <w:t> </w:t>
      </w:r>
      <w:r>
        <w:rPr>
          <w:color w:val="231F20"/>
          <w:sz w:val="19"/>
        </w:rPr>
        <w:t>у</w:t>
      </w:r>
      <w:r>
        <w:rPr>
          <w:color w:val="231F20"/>
          <w:spacing w:val="-3"/>
          <w:sz w:val="19"/>
        </w:rPr>
        <w:t> </w:t>
      </w:r>
      <w:r>
        <w:rPr>
          <w:color w:val="231F20"/>
          <w:sz w:val="19"/>
        </w:rPr>
        <w:t>трестов.</w:t>
      </w:r>
      <w:r>
        <w:rPr>
          <w:color w:val="231F20"/>
          <w:spacing w:val="-3"/>
          <w:sz w:val="19"/>
        </w:rPr>
        <w:t> </w:t>
      </w:r>
      <w:r>
        <w:rPr>
          <w:color w:val="231F20"/>
          <w:sz w:val="19"/>
        </w:rPr>
        <w:t>А</w:t>
      </w:r>
      <w:r>
        <w:rPr>
          <w:color w:val="231F20"/>
          <w:spacing w:val="-3"/>
          <w:sz w:val="19"/>
        </w:rPr>
        <w:t> </w:t>
      </w:r>
      <w:r>
        <w:rPr>
          <w:color w:val="231F20"/>
          <w:sz w:val="19"/>
        </w:rPr>
        <w:t>придя</w:t>
      </w:r>
      <w:r>
        <w:rPr>
          <w:color w:val="231F20"/>
          <w:spacing w:val="-3"/>
          <w:sz w:val="19"/>
        </w:rPr>
        <w:t> </w:t>
      </w:r>
      <w:r>
        <w:rPr>
          <w:color w:val="231F20"/>
          <w:sz w:val="19"/>
        </w:rPr>
        <w:t>к</w:t>
      </w:r>
      <w:r>
        <w:rPr>
          <w:color w:val="231F20"/>
          <w:spacing w:val="-3"/>
          <w:sz w:val="19"/>
        </w:rPr>
        <w:t> </w:t>
      </w:r>
      <w:r>
        <w:rPr>
          <w:color w:val="231F20"/>
          <w:sz w:val="19"/>
        </w:rPr>
        <w:t>концу</w:t>
      </w:r>
      <w:r>
        <w:rPr>
          <w:color w:val="231F20"/>
          <w:spacing w:val="-3"/>
          <w:sz w:val="19"/>
        </w:rPr>
        <w:t> </w:t>
      </w:r>
      <w:r>
        <w:rPr>
          <w:color w:val="231F20"/>
          <w:sz w:val="19"/>
        </w:rPr>
        <w:t>своего</w:t>
      </w:r>
      <w:r>
        <w:rPr>
          <w:color w:val="231F20"/>
          <w:spacing w:val="-3"/>
          <w:sz w:val="19"/>
        </w:rPr>
        <w:t> </w:t>
      </w:r>
      <w:r>
        <w:rPr>
          <w:color w:val="231F20"/>
          <w:sz w:val="19"/>
        </w:rPr>
        <w:t>жизненного</w:t>
      </w:r>
      <w:r>
        <w:rPr>
          <w:color w:val="231F20"/>
          <w:spacing w:val="-3"/>
          <w:sz w:val="19"/>
        </w:rPr>
        <w:t> </w:t>
      </w:r>
      <w:r>
        <w:rPr>
          <w:color w:val="231F20"/>
          <w:sz w:val="19"/>
        </w:rPr>
        <w:t>пути,</w:t>
      </w:r>
      <w:r>
        <w:rPr>
          <w:color w:val="231F20"/>
          <w:spacing w:val="-3"/>
          <w:sz w:val="19"/>
        </w:rPr>
        <w:t> </w:t>
      </w:r>
      <w:r>
        <w:rPr>
          <w:color w:val="231F20"/>
          <w:sz w:val="19"/>
        </w:rPr>
        <w:t>на</w:t>
      </w:r>
      <w:r>
        <w:rPr>
          <w:color w:val="231F20"/>
          <w:spacing w:val="-3"/>
          <w:sz w:val="19"/>
        </w:rPr>
        <w:t> </w:t>
      </w:r>
      <w:r>
        <w:rPr>
          <w:color w:val="231F20"/>
          <w:sz w:val="19"/>
        </w:rPr>
        <w:t>всём </w:t>
      </w:r>
      <w:r>
        <w:rPr>
          <w:color w:val="231F20"/>
          <w:spacing w:val="-2"/>
          <w:sz w:val="19"/>
        </w:rPr>
        <w:t>протяжении</w:t>
      </w:r>
      <w:r>
        <w:rPr>
          <w:color w:val="231F20"/>
          <w:spacing w:val="-9"/>
          <w:sz w:val="19"/>
        </w:rPr>
        <w:t> </w:t>
      </w:r>
      <w:r>
        <w:rPr>
          <w:color w:val="231F20"/>
          <w:spacing w:val="-2"/>
          <w:sz w:val="19"/>
        </w:rPr>
        <w:t>которого</w:t>
      </w:r>
      <w:r>
        <w:rPr>
          <w:color w:val="231F20"/>
          <w:spacing w:val="-9"/>
          <w:sz w:val="19"/>
        </w:rPr>
        <w:t> </w:t>
      </w:r>
      <w:r>
        <w:rPr>
          <w:color w:val="231F20"/>
          <w:spacing w:val="-2"/>
          <w:sz w:val="19"/>
        </w:rPr>
        <w:t>его</w:t>
      </w:r>
      <w:r>
        <w:rPr>
          <w:color w:val="231F20"/>
          <w:spacing w:val="-9"/>
          <w:sz w:val="19"/>
        </w:rPr>
        <w:t> </w:t>
      </w:r>
      <w:r>
        <w:rPr>
          <w:color w:val="231F20"/>
          <w:spacing w:val="-2"/>
          <w:sz w:val="19"/>
        </w:rPr>
        <w:t>донимали</w:t>
      </w:r>
      <w:r>
        <w:rPr>
          <w:color w:val="231F20"/>
          <w:spacing w:val="-9"/>
          <w:sz w:val="19"/>
        </w:rPr>
        <w:t> </w:t>
      </w:r>
      <w:r>
        <w:rPr>
          <w:color w:val="231F20"/>
          <w:spacing w:val="-2"/>
          <w:sz w:val="19"/>
        </w:rPr>
        <w:t>тресты,</w:t>
      </w:r>
      <w:r>
        <w:rPr>
          <w:color w:val="231F20"/>
          <w:spacing w:val="-9"/>
          <w:sz w:val="19"/>
        </w:rPr>
        <w:t> </w:t>
      </w:r>
      <w:r>
        <w:rPr>
          <w:color w:val="231F20"/>
          <w:spacing w:val="-2"/>
          <w:sz w:val="19"/>
        </w:rPr>
        <w:t>он</w:t>
      </w:r>
      <w:r>
        <w:rPr>
          <w:color w:val="231F20"/>
          <w:spacing w:val="-9"/>
          <w:sz w:val="19"/>
        </w:rPr>
        <w:t> </w:t>
      </w:r>
      <w:r>
        <w:rPr>
          <w:color w:val="231F20"/>
          <w:spacing w:val="-2"/>
          <w:sz w:val="19"/>
        </w:rPr>
        <w:t>умрёт</w:t>
      </w:r>
      <w:r>
        <w:rPr>
          <w:color w:val="231F20"/>
          <w:spacing w:val="-9"/>
          <w:sz w:val="19"/>
        </w:rPr>
        <w:t> </w:t>
      </w:r>
      <w:r>
        <w:rPr>
          <w:color w:val="231F20"/>
          <w:spacing w:val="-2"/>
          <w:sz w:val="19"/>
        </w:rPr>
        <w:t>лишь</w:t>
      </w:r>
      <w:r>
        <w:rPr>
          <w:color w:val="231F20"/>
          <w:spacing w:val="-9"/>
          <w:sz w:val="19"/>
        </w:rPr>
        <w:t> </w:t>
      </w:r>
      <w:r>
        <w:rPr>
          <w:color w:val="231F20"/>
          <w:spacing w:val="-2"/>
          <w:sz w:val="19"/>
        </w:rPr>
        <w:t>для</w:t>
      </w:r>
      <w:r>
        <w:rPr>
          <w:color w:val="231F20"/>
          <w:spacing w:val="-9"/>
          <w:sz w:val="19"/>
        </w:rPr>
        <w:t> </w:t>
      </w:r>
      <w:r>
        <w:rPr>
          <w:color w:val="231F20"/>
          <w:spacing w:val="-2"/>
          <w:sz w:val="19"/>
        </w:rPr>
        <w:t>того,</w:t>
      </w:r>
      <w:r>
        <w:rPr>
          <w:color w:val="231F20"/>
          <w:spacing w:val="-9"/>
          <w:sz w:val="19"/>
        </w:rPr>
        <w:t> </w:t>
      </w:r>
      <w:r>
        <w:rPr>
          <w:color w:val="231F20"/>
          <w:spacing w:val="-2"/>
          <w:sz w:val="19"/>
        </w:rPr>
        <w:t>чтобы</w:t>
      </w:r>
      <w:r>
        <w:rPr>
          <w:color w:val="231F20"/>
          <w:spacing w:val="-9"/>
          <w:sz w:val="19"/>
        </w:rPr>
        <w:t> </w:t>
      </w:r>
      <w:r>
        <w:rPr>
          <w:color w:val="231F20"/>
          <w:spacing w:val="-2"/>
          <w:sz w:val="19"/>
        </w:rPr>
        <w:t>тут</w:t>
      </w:r>
      <w:r>
        <w:rPr>
          <w:color w:val="231F20"/>
          <w:spacing w:val="-9"/>
          <w:sz w:val="19"/>
        </w:rPr>
        <w:t> </w:t>
      </w:r>
      <w:r>
        <w:rPr>
          <w:color w:val="231F20"/>
          <w:spacing w:val="-2"/>
          <w:sz w:val="19"/>
        </w:rPr>
        <w:t>же</w:t>
      </w:r>
      <w:r>
        <w:rPr>
          <w:color w:val="231F20"/>
          <w:spacing w:val="-9"/>
          <w:sz w:val="19"/>
        </w:rPr>
        <w:t> </w:t>
      </w:r>
      <w:r>
        <w:rPr>
          <w:color w:val="231F20"/>
          <w:spacing w:val="-2"/>
          <w:sz w:val="19"/>
        </w:rPr>
        <w:t>по- </w:t>
      </w:r>
      <w:r>
        <w:rPr>
          <w:color w:val="231F20"/>
          <w:sz w:val="19"/>
        </w:rPr>
        <w:t>пасть</w:t>
      </w:r>
      <w:r>
        <w:rPr>
          <w:color w:val="231F20"/>
          <w:spacing w:val="-7"/>
          <w:sz w:val="19"/>
        </w:rPr>
        <w:t> </w:t>
      </w:r>
      <w:r>
        <w:rPr>
          <w:color w:val="231F20"/>
          <w:sz w:val="19"/>
        </w:rPr>
        <w:t>в</w:t>
      </w:r>
      <w:r>
        <w:rPr>
          <w:color w:val="231F20"/>
          <w:spacing w:val="-7"/>
          <w:sz w:val="19"/>
        </w:rPr>
        <w:t> </w:t>
      </w:r>
      <w:r>
        <w:rPr>
          <w:color w:val="231F20"/>
          <w:sz w:val="19"/>
        </w:rPr>
        <w:t>руки</w:t>
      </w:r>
      <w:r>
        <w:rPr>
          <w:color w:val="231F20"/>
          <w:spacing w:val="-7"/>
          <w:sz w:val="19"/>
        </w:rPr>
        <w:t> </w:t>
      </w:r>
      <w:r>
        <w:rPr>
          <w:color w:val="231F20"/>
          <w:sz w:val="19"/>
        </w:rPr>
        <w:t>национальной</w:t>
      </w:r>
      <w:r>
        <w:rPr>
          <w:color w:val="231F20"/>
          <w:spacing w:val="-7"/>
          <w:sz w:val="19"/>
        </w:rPr>
        <w:t> </w:t>
      </w:r>
      <w:r>
        <w:rPr>
          <w:color w:val="231F20"/>
          <w:sz w:val="19"/>
        </w:rPr>
        <w:t>ассоциации</w:t>
      </w:r>
      <w:r>
        <w:rPr>
          <w:color w:val="231F20"/>
          <w:spacing w:val="-7"/>
          <w:sz w:val="19"/>
        </w:rPr>
        <w:t> </w:t>
      </w:r>
      <w:r>
        <w:rPr>
          <w:color w:val="231F20"/>
          <w:sz w:val="19"/>
        </w:rPr>
        <w:t>похоронных</w:t>
      </w:r>
      <w:r>
        <w:rPr>
          <w:color w:val="231F20"/>
          <w:spacing w:val="-7"/>
          <w:sz w:val="19"/>
        </w:rPr>
        <w:t> </w:t>
      </w:r>
      <w:r>
        <w:rPr>
          <w:color w:val="231F20"/>
          <w:sz w:val="19"/>
        </w:rPr>
        <w:t>бюро</w:t>
      </w:r>
      <w:r>
        <w:rPr>
          <w:color w:val="231F20"/>
          <w:spacing w:val="-7"/>
          <w:sz w:val="19"/>
        </w:rPr>
        <w:t> </w:t>
      </w:r>
      <w:r>
        <w:rPr>
          <w:color w:val="231F20"/>
          <w:sz w:val="19"/>
        </w:rPr>
        <w:t>или</w:t>
      </w:r>
      <w:r>
        <w:rPr>
          <w:color w:val="231F20"/>
          <w:spacing w:val="-7"/>
          <w:sz w:val="19"/>
        </w:rPr>
        <w:t> </w:t>
      </w:r>
      <w:r>
        <w:rPr>
          <w:color w:val="231F20"/>
          <w:sz w:val="19"/>
        </w:rPr>
        <w:t>треста</w:t>
      </w:r>
      <w:r>
        <w:rPr>
          <w:color w:val="231F20"/>
          <w:spacing w:val="-7"/>
          <w:sz w:val="19"/>
        </w:rPr>
        <w:t> </w:t>
      </w:r>
      <w:r>
        <w:rPr>
          <w:color w:val="231F20"/>
          <w:sz w:val="19"/>
        </w:rPr>
        <w:t>гробовщиков.</w:t>
      </w:r>
    </w:p>
    <w:p>
      <w:pPr>
        <w:pStyle w:val="ListParagraph"/>
        <w:numPr>
          <w:ilvl w:val="1"/>
          <w:numId w:val="4"/>
        </w:numPr>
        <w:tabs>
          <w:tab w:pos="1318" w:val="left" w:leader="none"/>
        </w:tabs>
        <w:spacing w:line="220" w:lineRule="auto" w:before="94" w:after="0"/>
        <w:ind w:left="1317" w:right="911" w:hanging="341"/>
        <w:jc w:val="both"/>
        <w:rPr>
          <w:sz w:val="19"/>
        </w:rPr>
      </w:pPr>
      <w:r>
        <w:rPr>
          <w:rFonts w:ascii="Calibri" w:hAnsi="Calibri"/>
          <w:b/>
          <w:color w:val="231F20"/>
          <w:sz w:val="19"/>
        </w:rPr>
        <w:t>1. </w:t>
      </w:r>
      <w:r>
        <w:rPr>
          <w:color w:val="231F20"/>
          <w:sz w:val="19"/>
        </w:rPr>
        <w:t>О</w:t>
      </w:r>
      <w:r>
        <w:rPr>
          <w:color w:val="231F20"/>
          <w:spacing w:val="-11"/>
          <w:sz w:val="19"/>
        </w:rPr>
        <w:t> </w:t>
      </w:r>
      <w:r>
        <w:rPr>
          <w:color w:val="231F20"/>
          <w:sz w:val="19"/>
        </w:rPr>
        <w:t>каком</w:t>
      </w:r>
      <w:r>
        <w:rPr>
          <w:color w:val="231F20"/>
          <w:spacing w:val="-11"/>
          <w:sz w:val="19"/>
        </w:rPr>
        <w:t> </w:t>
      </w:r>
      <w:r>
        <w:rPr>
          <w:color w:val="231F20"/>
          <w:sz w:val="19"/>
        </w:rPr>
        <w:t>явлении</w:t>
      </w:r>
      <w:r>
        <w:rPr>
          <w:color w:val="231F20"/>
          <w:spacing w:val="-11"/>
          <w:sz w:val="19"/>
        </w:rPr>
        <w:t> </w:t>
      </w:r>
      <w:r>
        <w:rPr>
          <w:color w:val="231F20"/>
          <w:sz w:val="19"/>
        </w:rPr>
        <w:t>экономической</w:t>
      </w:r>
      <w:r>
        <w:rPr>
          <w:color w:val="231F20"/>
          <w:spacing w:val="-11"/>
          <w:sz w:val="19"/>
        </w:rPr>
        <w:t> </w:t>
      </w:r>
      <w:r>
        <w:rPr>
          <w:color w:val="231F20"/>
          <w:sz w:val="19"/>
        </w:rPr>
        <w:t>жизни</w:t>
      </w:r>
      <w:r>
        <w:rPr>
          <w:color w:val="231F20"/>
          <w:spacing w:val="-11"/>
          <w:sz w:val="19"/>
        </w:rPr>
        <w:t> </w:t>
      </w:r>
      <w:r>
        <w:rPr>
          <w:color w:val="231F20"/>
          <w:sz w:val="19"/>
        </w:rPr>
        <w:t>США</w:t>
      </w:r>
      <w:r>
        <w:rPr>
          <w:color w:val="231F20"/>
          <w:spacing w:val="-11"/>
          <w:sz w:val="19"/>
        </w:rPr>
        <w:t> </w:t>
      </w:r>
      <w:r>
        <w:rPr>
          <w:color w:val="231F20"/>
          <w:sz w:val="19"/>
        </w:rPr>
        <w:t>говорится</w:t>
      </w:r>
      <w:r>
        <w:rPr>
          <w:color w:val="231F20"/>
          <w:spacing w:val="-11"/>
          <w:sz w:val="19"/>
        </w:rPr>
        <w:t> </w:t>
      </w:r>
      <w:r>
        <w:rPr>
          <w:color w:val="231F20"/>
          <w:sz w:val="19"/>
        </w:rPr>
        <w:t>в</w:t>
      </w:r>
      <w:r>
        <w:rPr>
          <w:color w:val="231F20"/>
          <w:spacing w:val="-11"/>
          <w:sz w:val="19"/>
        </w:rPr>
        <w:t> </w:t>
      </w:r>
      <w:r>
        <w:rPr>
          <w:color w:val="231F20"/>
          <w:sz w:val="19"/>
        </w:rPr>
        <w:t>отрывке?</w:t>
      </w:r>
      <w:r>
        <w:rPr>
          <w:color w:val="231F20"/>
          <w:spacing w:val="-10"/>
          <w:sz w:val="19"/>
        </w:rPr>
        <w:t> </w:t>
      </w:r>
      <w:r>
        <w:rPr>
          <w:rFonts w:ascii="Calibri" w:hAnsi="Calibri"/>
          <w:b/>
          <w:color w:val="231F20"/>
          <w:sz w:val="19"/>
        </w:rPr>
        <w:t>2. </w:t>
      </w:r>
      <w:r>
        <w:rPr>
          <w:color w:val="231F20"/>
          <w:sz w:val="19"/>
        </w:rPr>
        <w:t>Считает</w:t>
      </w:r>
      <w:r>
        <w:rPr>
          <w:color w:val="231F20"/>
          <w:spacing w:val="-11"/>
          <w:sz w:val="19"/>
        </w:rPr>
        <w:t> </w:t>
      </w:r>
      <w:r>
        <w:rPr>
          <w:color w:val="231F20"/>
          <w:sz w:val="19"/>
        </w:rPr>
        <w:t>ли автор статьи новым это явление и одобряет ли его?</w:t>
      </w:r>
    </w:p>
    <w:p>
      <w:pPr>
        <w:pStyle w:val="Heading7"/>
        <w:tabs>
          <w:tab w:pos="8347" w:val="left" w:leader="none"/>
        </w:tabs>
        <w:spacing w:before="102"/>
        <w:ind w:left="977"/>
      </w:pPr>
      <w:r>
        <w:rPr/>
        <w:pict>
          <v:group style="position:absolute;margin-left:199.582596pt;margin-top:9.997356pt;width:238.15pt;height:7.85pt;mso-position-horizontal-relative:page;mso-position-vertical-relative:paragraph;z-index:-28131328" id="docshapegroup281" coordorigin="3992,200" coordsize="4763,157">
            <v:line style="position:absolute" from="4042,278" to="8659,278" stroked="true" strokeweight="1pt" strokecolor="#db413f">
              <v:stroke dashstyle="dot"/>
            </v:line>
            <v:shape style="position:absolute;left:3991;top:268;width:4698;height:20" id="docshape282" coordorigin="3992,268" coordsize="4698,20" path="m4012,278l4009,271,4002,268,3995,271,3992,278,3995,285,4002,288,4009,285,4012,278xm8689,278l8686,271,8679,268,8672,271,8669,278,8672,285,8679,288,8686,285,8689,278xe" filled="true" fillcolor="#db413f" stroked="false">
              <v:path arrowok="t"/>
              <v:fill type="solid"/>
            </v:shape>
            <v:shape style="position:absolute;left:8669;top:199;width:84;height:157" id="docshape283" coordorigin="8670,200" coordsize="84,157" path="m8670,200l8670,356,8754,278,8670,200xe" filled="true" fillcolor="#db413f" stroked="false">
              <v:path arrowok="t"/>
              <v:fill type="solid"/>
            </v:shape>
            <w10:wrap type="none"/>
          </v:group>
        </w:pict>
      </w:r>
      <w:r>
        <w:rPr>
          <w:color w:val="4495D1"/>
          <w:w w:val="80"/>
        </w:rPr>
        <w:t>Работаем</w:t>
      </w:r>
      <w:r>
        <w:rPr>
          <w:color w:val="4495D1"/>
          <w:spacing w:val="11"/>
        </w:rPr>
        <w:t> </w:t>
      </w:r>
      <w:r>
        <w:rPr>
          <w:color w:val="4495D1"/>
          <w:w w:val="80"/>
        </w:rPr>
        <w:t>с</w:t>
      </w:r>
      <w:r>
        <w:rPr>
          <w:color w:val="4495D1"/>
          <w:spacing w:val="12"/>
        </w:rPr>
        <w:t> </w:t>
      </w:r>
      <w:r>
        <w:rPr>
          <w:color w:val="4495D1"/>
          <w:spacing w:val="-2"/>
          <w:w w:val="80"/>
        </w:rPr>
        <w:t>ПОНЯТИЯМИ</w:t>
      </w:r>
      <w:r>
        <w:rPr>
          <w:color w:val="4495D1"/>
        </w:rPr>
        <w:tab/>
      </w:r>
      <w:r>
        <w:rPr>
          <w:color w:val="4495D1"/>
          <w:position w:val="-4"/>
        </w:rPr>
        <w:drawing>
          <wp:inline distT="0" distB="0" distL="0" distR="0">
            <wp:extent cx="144005" cy="179997"/>
            <wp:effectExtent l="0" t="0" r="0" b="0"/>
            <wp:docPr id="17" name="image74.png"/>
            <wp:cNvGraphicFramePr>
              <a:graphicFrameLocks noChangeAspect="1"/>
            </wp:cNvGraphicFramePr>
            <a:graphic>
              <a:graphicData uri="http://schemas.openxmlformats.org/drawingml/2006/picture">
                <pic:pic>
                  <pic:nvPicPr>
                    <pic:cNvPr id="18" name="image74.png"/>
                    <pic:cNvPicPr/>
                  </pic:nvPicPr>
                  <pic:blipFill>
                    <a:blip r:embed="rId92"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3"/>
        <w:ind w:left="1317" w:right="911" w:firstLine="0"/>
        <w:jc w:val="both"/>
        <w:rPr>
          <w:rFonts w:ascii="Trebuchet MS" w:hAnsi="Trebuchet MS"/>
          <w:sz w:val="19"/>
        </w:rPr>
      </w:pPr>
      <w:r>
        <w:rPr>
          <w:rFonts w:ascii="Trebuchet MS" w:hAnsi="Trebuchet MS"/>
          <w:color w:val="231F20"/>
          <w:spacing w:val="-2"/>
          <w:sz w:val="19"/>
        </w:rPr>
        <w:t>Раскройте</w:t>
      </w:r>
      <w:r>
        <w:rPr>
          <w:rFonts w:ascii="Trebuchet MS" w:hAnsi="Trebuchet MS"/>
          <w:color w:val="231F20"/>
          <w:spacing w:val="-5"/>
          <w:sz w:val="19"/>
        </w:rPr>
        <w:t> </w:t>
      </w:r>
      <w:r>
        <w:rPr>
          <w:rFonts w:ascii="Trebuchet MS" w:hAnsi="Trebuchet MS"/>
          <w:color w:val="231F20"/>
          <w:spacing w:val="-2"/>
          <w:sz w:val="19"/>
        </w:rPr>
        <w:t>смысл</w:t>
      </w:r>
      <w:r>
        <w:rPr>
          <w:rFonts w:ascii="Trebuchet MS" w:hAnsi="Trebuchet MS"/>
          <w:color w:val="231F20"/>
          <w:spacing w:val="-5"/>
          <w:sz w:val="19"/>
        </w:rPr>
        <w:t> </w:t>
      </w:r>
      <w:r>
        <w:rPr>
          <w:rFonts w:ascii="Trebuchet MS" w:hAnsi="Trebuchet MS"/>
          <w:color w:val="231F20"/>
          <w:spacing w:val="-2"/>
          <w:sz w:val="19"/>
        </w:rPr>
        <w:t>понятия</w:t>
      </w:r>
      <w:r>
        <w:rPr>
          <w:rFonts w:ascii="Trebuchet MS" w:hAnsi="Trebuchet MS"/>
          <w:color w:val="231F20"/>
          <w:spacing w:val="-5"/>
          <w:sz w:val="19"/>
        </w:rPr>
        <w:t> </w:t>
      </w:r>
      <w:r>
        <w:rPr>
          <w:rFonts w:ascii="Trebuchet MS" w:hAnsi="Trebuchet MS"/>
          <w:color w:val="231F20"/>
          <w:spacing w:val="-2"/>
          <w:sz w:val="19"/>
        </w:rPr>
        <w:t>«промышленная</w:t>
      </w:r>
      <w:r>
        <w:rPr>
          <w:rFonts w:ascii="Trebuchet MS" w:hAnsi="Trebuchet MS"/>
          <w:color w:val="231F20"/>
          <w:spacing w:val="-5"/>
          <w:sz w:val="19"/>
        </w:rPr>
        <w:t> </w:t>
      </w:r>
      <w:r>
        <w:rPr>
          <w:rFonts w:ascii="Trebuchet MS" w:hAnsi="Trebuchet MS"/>
          <w:color w:val="231F20"/>
          <w:spacing w:val="-2"/>
          <w:sz w:val="19"/>
        </w:rPr>
        <w:t>революция».</w:t>
      </w:r>
      <w:r>
        <w:rPr>
          <w:rFonts w:ascii="Trebuchet MS" w:hAnsi="Trebuchet MS"/>
          <w:color w:val="231F20"/>
          <w:spacing w:val="-5"/>
          <w:sz w:val="19"/>
        </w:rPr>
        <w:t> </w:t>
      </w:r>
      <w:r>
        <w:rPr>
          <w:rFonts w:ascii="Trebuchet MS" w:hAnsi="Trebuchet MS"/>
          <w:color w:val="231F20"/>
          <w:spacing w:val="-2"/>
          <w:sz w:val="19"/>
        </w:rPr>
        <w:t>Приведите</w:t>
      </w:r>
      <w:r>
        <w:rPr>
          <w:rFonts w:ascii="Trebuchet MS" w:hAnsi="Trebuchet MS"/>
          <w:color w:val="231F20"/>
          <w:spacing w:val="-5"/>
          <w:sz w:val="19"/>
        </w:rPr>
        <w:t> </w:t>
      </w:r>
      <w:r>
        <w:rPr>
          <w:rFonts w:ascii="Trebuchet MS" w:hAnsi="Trebuchet MS"/>
          <w:color w:val="231F20"/>
          <w:spacing w:val="-2"/>
          <w:sz w:val="19"/>
        </w:rPr>
        <w:t>один</w:t>
      </w:r>
      <w:r>
        <w:rPr>
          <w:rFonts w:ascii="Trebuchet MS" w:hAnsi="Trebuchet MS"/>
          <w:color w:val="231F20"/>
          <w:spacing w:val="-5"/>
          <w:sz w:val="19"/>
        </w:rPr>
        <w:t> </w:t>
      </w:r>
      <w:r>
        <w:rPr>
          <w:rFonts w:ascii="Trebuchet MS" w:hAnsi="Trebuchet MS"/>
          <w:color w:val="231F20"/>
          <w:spacing w:val="-2"/>
          <w:sz w:val="19"/>
        </w:rPr>
        <w:t>историче- </w:t>
      </w:r>
      <w:r>
        <w:rPr>
          <w:rFonts w:ascii="Trebuchet MS" w:hAnsi="Trebuchet MS"/>
          <w:color w:val="231F20"/>
          <w:sz w:val="19"/>
        </w:rPr>
        <w:t>ский</w:t>
      </w:r>
      <w:r>
        <w:rPr>
          <w:rFonts w:ascii="Trebuchet MS" w:hAnsi="Trebuchet MS"/>
          <w:color w:val="231F20"/>
          <w:spacing w:val="-8"/>
          <w:sz w:val="19"/>
        </w:rPr>
        <w:t> </w:t>
      </w:r>
      <w:r>
        <w:rPr>
          <w:rFonts w:ascii="Trebuchet MS" w:hAnsi="Trebuchet MS"/>
          <w:color w:val="231F20"/>
          <w:sz w:val="19"/>
        </w:rPr>
        <w:t>факт,</w:t>
      </w:r>
      <w:r>
        <w:rPr>
          <w:rFonts w:ascii="Trebuchet MS" w:hAnsi="Trebuchet MS"/>
          <w:color w:val="231F20"/>
          <w:spacing w:val="-8"/>
          <w:sz w:val="19"/>
        </w:rPr>
        <w:t> </w:t>
      </w:r>
      <w:r>
        <w:rPr>
          <w:rFonts w:ascii="Trebuchet MS" w:hAnsi="Trebuchet MS"/>
          <w:color w:val="231F20"/>
          <w:sz w:val="19"/>
        </w:rPr>
        <w:t>конкретизирующий</w:t>
      </w:r>
      <w:r>
        <w:rPr>
          <w:rFonts w:ascii="Trebuchet MS" w:hAnsi="Trebuchet MS"/>
          <w:color w:val="231F20"/>
          <w:spacing w:val="-8"/>
          <w:sz w:val="19"/>
        </w:rPr>
        <w:t> </w:t>
      </w:r>
      <w:r>
        <w:rPr>
          <w:rFonts w:ascii="Trebuchet MS" w:hAnsi="Trebuchet MS"/>
          <w:color w:val="231F20"/>
          <w:sz w:val="19"/>
        </w:rPr>
        <w:t>это</w:t>
      </w:r>
      <w:r>
        <w:rPr>
          <w:rFonts w:ascii="Trebuchet MS" w:hAnsi="Trebuchet MS"/>
          <w:color w:val="231F20"/>
          <w:spacing w:val="-8"/>
          <w:sz w:val="19"/>
        </w:rPr>
        <w:t> </w:t>
      </w:r>
      <w:r>
        <w:rPr>
          <w:rFonts w:ascii="Trebuchet MS" w:hAnsi="Trebuchet MS"/>
          <w:color w:val="231F20"/>
          <w:sz w:val="19"/>
        </w:rPr>
        <w:t>понятие.</w:t>
      </w:r>
      <w:r>
        <w:rPr>
          <w:rFonts w:ascii="Trebuchet MS" w:hAnsi="Trebuchet MS"/>
          <w:color w:val="231F20"/>
          <w:spacing w:val="-8"/>
          <w:sz w:val="19"/>
        </w:rPr>
        <w:t> </w:t>
      </w:r>
      <w:r>
        <w:rPr>
          <w:rFonts w:ascii="Trebuchet MS" w:hAnsi="Trebuchet MS"/>
          <w:color w:val="231F20"/>
          <w:sz w:val="19"/>
        </w:rPr>
        <w:t>Приведённый</w:t>
      </w:r>
      <w:r>
        <w:rPr>
          <w:rFonts w:ascii="Trebuchet MS" w:hAnsi="Trebuchet MS"/>
          <w:color w:val="231F20"/>
          <w:spacing w:val="-8"/>
          <w:sz w:val="19"/>
        </w:rPr>
        <w:t> </w:t>
      </w:r>
      <w:r>
        <w:rPr>
          <w:rFonts w:ascii="Trebuchet MS" w:hAnsi="Trebuchet MS"/>
          <w:color w:val="231F20"/>
          <w:sz w:val="19"/>
        </w:rPr>
        <w:t>факт</w:t>
      </w:r>
      <w:r>
        <w:rPr>
          <w:rFonts w:ascii="Trebuchet MS" w:hAnsi="Trebuchet MS"/>
          <w:color w:val="231F20"/>
          <w:spacing w:val="-8"/>
          <w:sz w:val="19"/>
        </w:rPr>
        <w:t> </w:t>
      </w:r>
      <w:r>
        <w:rPr>
          <w:rFonts w:ascii="Trebuchet MS" w:hAnsi="Trebuchet MS"/>
          <w:color w:val="231F20"/>
          <w:sz w:val="19"/>
        </w:rPr>
        <w:t>не</w:t>
      </w:r>
      <w:r>
        <w:rPr>
          <w:rFonts w:ascii="Trebuchet MS" w:hAnsi="Trebuchet MS"/>
          <w:color w:val="231F20"/>
          <w:spacing w:val="-8"/>
          <w:sz w:val="19"/>
        </w:rPr>
        <w:t> </w:t>
      </w:r>
      <w:r>
        <w:rPr>
          <w:rFonts w:ascii="Trebuchet MS" w:hAnsi="Trebuchet MS"/>
          <w:color w:val="231F20"/>
          <w:sz w:val="19"/>
        </w:rPr>
        <w:t>должен</w:t>
      </w:r>
      <w:r>
        <w:rPr>
          <w:rFonts w:ascii="Trebuchet MS" w:hAnsi="Trebuchet MS"/>
          <w:color w:val="231F20"/>
          <w:spacing w:val="-8"/>
          <w:sz w:val="19"/>
        </w:rPr>
        <w:t> </w:t>
      </w:r>
      <w:r>
        <w:rPr>
          <w:rFonts w:ascii="Trebuchet MS" w:hAnsi="Trebuchet MS"/>
          <w:color w:val="231F20"/>
          <w:sz w:val="19"/>
        </w:rPr>
        <w:t>содер- жаться в определении понятия.</w:t>
      </w:r>
    </w:p>
    <w:p>
      <w:pPr>
        <w:pStyle w:val="BodyText"/>
        <w:spacing w:before="4"/>
        <w:rPr>
          <w:rFonts w:ascii="Trebuchet MS"/>
          <w:sz w:val="7"/>
        </w:rPr>
      </w:pPr>
      <w:r>
        <w:rPr/>
        <w:pict>
          <v:group style="position:absolute;margin-left:71.725998pt;margin-top:5.463965pt;width:385.95pt;height:35.3pt;mso-position-horizontal-relative:page;mso-position-vertical-relative:paragraph;z-index:-15697920;mso-wrap-distance-left:0;mso-wrap-distance-right:0" id="docshapegroup284" coordorigin="1435,109" coordsize="7719,706">
            <v:shape style="position:absolute;left:1434;top:109;width:7719;height:706" type="#_x0000_t75" id="docshape285" stroked="false">
              <v:imagedata r:id="rId93" o:title=""/>
            </v:shape>
            <v:rect style="position:absolute;left:1497;top:171;width:7597;height:585" id="docshape286" filled="true" fillcolor="#ffffff" stroked="false">
              <v:fill type="solid"/>
            </v:rect>
            <v:shape style="position:absolute;left:1582;top:263;width:397;height:397" type="#_x0000_t75" id="docshape287" stroked="false">
              <v:imagedata r:id="rId94" o:title=""/>
            </v:shape>
            <v:shape style="position:absolute;left:1690;top:287;width:191;height:371" type="#_x0000_t202" id="docshape288"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248;width:6497;height:445" type="#_x0000_t202" id="docshape289"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7"/>
        </w:rPr>
        <w:sectPr>
          <w:footerReference w:type="default" r:id="rId87"/>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29280" id="docshapegroup293" coordorigin="0,0" coordsize="10308,1441">
            <v:shape style="position:absolute;left:420;top:419;width:9468;height:1021" type="#_x0000_t75" id="docshape294" stroked="false">
              <v:imagedata r:id="rId6" o:title=""/>
            </v:shape>
            <v:shape style="position:absolute;left:420;top:283;width:9605;height:420" id="docshape295" coordorigin="420,283" coordsize="9605,420" path="m9724,703l10024,703m420,583l420,283m9604,583l9604,283e" filled="false" stroked="true" strokeweight="1.25pt" strokecolor="#ffffff">
              <v:path arrowok="t"/>
              <v:stroke dashstyle="solid"/>
            </v:shape>
            <v:shape style="position:absolute;left:420;top:283;width:9605;height:420" id="docshape29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97" coordorigin="0,0" coordsize="10308,420" path="m360,420l0,420m9948,420l10308,420m420,360l420,0m9888,360l9888,0e" filled="false" stroked="true" strokeweight=".25pt" strokecolor="#000000">
              <v:path arrowok="t"/>
              <v:stroke dashstyle="solid"/>
            </v:shape>
            <v:shape style="position:absolute;left:8849;top:1114;width:203;height:272" type="#_x0000_t202" id="docshape298" filled="false" stroked="false">
              <v:textbox inset="0,0,0,0">
                <w:txbxContent>
                  <w:p>
                    <w:pPr>
                      <w:spacing w:line="268" w:lineRule="exact" w:before="3"/>
                      <w:ind w:left="0" w:right="0" w:firstLine="0"/>
                      <w:jc w:val="left"/>
                      <w:rPr>
                        <w:rFonts w:ascii="Calibri"/>
                        <w:b/>
                        <w:sz w:val="22"/>
                      </w:rPr>
                    </w:pPr>
                    <w:r>
                      <w:rPr>
                        <w:rFonts w:ascii="Calibri"/>
                        <w:b/>
                        <w:color w:val="FFFFFF"/>
                        <w:spacing w:val="-39"/>
                        <w:w w:val="120"/>
                        <w:sz w:val="22"/>
                      </w:rPr>
                      <w:t>17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520"/>
        <w:rPr>
          <w:rFonts w:ascii="Trebuchet MS"/>
          <w:sz w:val="2"/>
        </w:rPr>
      </w:pPr>
      <w:r>
        <w:rPr>
          <w:rFonts w:ascii="Trebuchet MS"/>
          <w:sz w:val="2"/>
        </w:rPr>
        <w:pict>
          <v:group style="width:15pt;height:.25pt;mso-position-horizontal-relative:char;mso-position-vertical-relative:line" id="docshapegroup299"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1373" w:val="left" w:leader="none"/>
        </w:tabs>
        <w:spacing w:before="208"/>
        <w:ind w:left="410"/>
      </w:pPr>
      <w:r>
        <w:rPr/>
        <w:pict>
          <v:group style="position:absolute;margin-left:21pt;margin-top:33.318974pt;width:473.4pt;height:441.8pt;mso-position-horizontal-relative:page;mso-position-vertical-relative:paragraph;z-index:-28128768" id="docshapegroup300" coordorigin="420,666" coordsize="9468,8836">
            <v:shape style="position:absolute;left:420;top:2259;width:9468;height:7243" id="docshape301" coordorigin="420,2259" coordsize="9468,7243" path="m9888,2259l420,2259,420,6499,420,9502,9888,9502,9888,6499,9888,2259xe" filled="true" fillcolor="#e6e7e8" stroked="false">
              <v:path arrowok="t"/>
              <v:fill type="solid"/>
            </v:shape>
            <v:shape style="position:absolute;left:1146;top:6446;width:7719;height:540" type="#_x0000_t75" id="docshape302" stroked="false">
              <v:imagedata r:id="rId39" o:title=""/>
            </v:shape>
            <v:rect style="position:absolute;left:1208;top:6509;width:7597;height:414" id="docshape303" filled="true" fillcolor="#ffffff" stroked="false">
              <v:fill type="solid"/>
            </v:rect>
            <v:shape style="position:absolute;left:1156;top:1655;width:7719;height:4911" type="#_x0000_t75" id="docshape304" stroked="false">
              <v:imagedata r:id="rId96" o:title=""/>
            </v:shape>
            <v:shape style="position:absolute;left:1156;top:6446;width:7709;height:120" type="#_x0000_t75" id="docshape305" stroked="false">
              <v:imagedata r:id="rId41" o:title=""/>
            </v:shape>
            <v:shape style="position:absolute;left:1218;top:1718;width:7587;height:4791" type="#_x0000_t75" id="docshape306" stroked="false">
              <v:imagedata r:id="rId97" o:title=""/>
            </v:shape>
            <v:rect style="position:absolute;left:1228;top:1728;width:7577;height:4771" id="docshape307" filled="false" stroked="true" strokeweight="1pt" strokecolor="#ffffff">
              <v:stroke dashstyle="solid"/>
            </v:rect>
            <v:rect style="position:absolute;left:1213;top:8464;width:3799;height:114" id="docshape308" filled="true" fillcolor="#b2ccea" stroked="false">
              <v:fill type="solid"/>
            </v:rect>
            <v:rect style="position:absolute;left:5012;top:8464;width:3799;height:114" id="docshape309" filled="true" fillcolor="#eeaf9f" stroked="false">
              <v:fill type="solid"/>
            </v:rect>
            <v:shape style="position:absolute;left:1000;top:666;width:30;height:7765" id="docshape310" coordorigin="1000,666" coordsize="30,7765" path="m1030,8412l1029,8408,1023,8402,1019,8400,1011,8400,1007,8402,1002,8408,1000,8412,1000,8419,1002,8423,1007,8429,1011,8430,1019,8430,1023,8429,1029,8423,1030,8419,1030,8412xm1030,8348l1024,8341,1007,8341,1000,8348,1000,8365,1007,8371,1024,8371,1030,8365,1030,8348xm1030,8288l1024,8281,1007,8281,1000,8288,1000,8305,1007,8311,1024,8311,1030,8305,1030,8288xm1030,8228l1024,8221,1007,8221,1000,8228,1000,8245,1007,8251,1024,8251,1030,8245,1030,8228xm1030,8168l1024,8161,1007,8161,1000,8168,1000,8185,1007,8191,1024,8191,1030,8185,1030,8168xm1030,8108l1024,8101,1007,8101,1000,8108,1000,8125,1007,8131,1024,8131,1030,8125,1030,8108xm1030,8048l1024,8041,1007,8041,1000,8048,1000,8065,1007,8071,1024,8071,1030,8065,1030,8048xm1030,7988l1024,7981,1007,7981,1000,7988,1000,8005,1007,8011,1024,8011,1030,8005,1030,7988xm1030,7928l1024,7922,1007,7922,1000,7928,1000,7945,1007,7952,1024,7952,1030,7945,1030,7928xm1030,7868l1024,7862,1007,7862,1000,7868,1000,7885,1007,7892,1024,7892,1030,7885,1030,7868xm1030,7808l1024,7802,1007,7802,1000,7808,1000,7825,1007,7832,1024,7832,1030,7825,1030,7808xm1030,7748l1024,7742,1007,7742,1000,7748,1000,7765,1007,7772,1024,7772,1030,7765,1030,7748xm1030,7688l1024,7682,1007,7682,1000,7688,1000,7705,1007,7712,1024,7712,1030,7705,1030,7688xm1030,7628l1024,7622,1007,7622,1000,7628,1000,7645,1007,7652,1024,7652,1030,7645,1030,7628xm1030,7568l1024,7562,1007,7562,1000,7568,1000,7585,1007,7592,1024,7592,1030,7585,1030,7568xm1030,7509l1024,7502,1007,7502,1000,7509,1000,7525,1007,7532,1024,7532,1030,7525,1030,7509xm1030,7449l1024,7442,1007,7442,1000,7449,1000,7465,1007,7472,1024,7472,1030,7465,1030,7449xm1030,7389l1024,7382,1007,7382,1000,7389,1000,7405,1007,7412,1024,7412,1030,7405,1030,7389xm1030,7329l1024,7322,1007,7322,1000,7329,1000,7345,1007,7352,1024,7352,1030,7345,1030,7329xm1030,7269l1024,7262,1007,7262,1000,7269,1000,7285,1007,7292,1024,7292,1030,7285,1030,7269xm1030,7209l1024,7202,1007,7202,1000,7209,1000,7225,1007,7232,1024,7232,1030,7225,1030,7209xm1030,7149l1024,7142,1007,7142,1000,7149,1000,7165,1007,7172,1024,7172,1030,7165,1030,7149xm1030,7089l1024,7082,1007,7082,1000,7089,1000,7105,1007,7112,1024,7112,1030,7105,1030,7089xm1030,7029l1024,7022,1007,7022,1000,7029,1000,7045,1007,7052,1024,7052,1030,7045,1030,7029xm1030,6969l1024,6962,1007,6962,1000,6969,1000,6985,1007,6992,1024,6992,1030,6985,1030,6969xm1030,6909l1024,6902,1007,6902,1000,6909,1000,6925,1007,6932,1024,6932,1030,6925,1030,6909xm1030,6849l1024,6842,1007,6842,1000,6849,1000,6866,1007,6872,1024,6872,1030,6866,1030,6849xm1030,6789l1024,6782,1007,6782,1000,6789,1000,6806,1007,6812,1024,6812,1030,6806,1030,6789xm1030,6729l1024,6722,1007,6722,1000,6729,1000,6746,1007,6752,1024,6752,1030,6746,1030,6729xm1030,6669l1024,6662,1007,6662,1000,6669,1000,6686,1007,6692,1024,6692,1030,6686,1030,6669xm1030,6609l1024,6602,1007,6602,1000,6609,1000,6626,1007,6632,1024,6632,1030,6626,1030,6609xm1030,6549l1024,6542,1007,6542,1000,6549,1000,6566,1007,6572,1024,6572,1030,6566,1030,6549xm1030,6489l1024,6482,1007,6482,1000,6489,1000,6506,1007,6512,1024,6512,1030,6506,1030,6489xm1030,6429l1024,6423,1007,6423,1000,6429,1000,6446,1007,6453,1024,6453,1030,6446,1030,6429xm1030,6369l1024,6363,1007,6363,1000,6369,1000,6386,1007,6393,1024,6393,1030,6386,1030,6369xm1030,6309l1024,6303,1007,6303,1000,6309,1000,6326,1007,6333,1024,6333,1030,6326,1030,6309xm1030,6249l1024,6243,1007,6243,1000,6249,1000,6266,1007,6273,1024,6273,1030,6266,1030,6249xm1030,6189l1024,6183,1007,6183,1000,6189,1000,6206,1007,6213,1024,6213,1030,6206,1030,6189xm1030,6129l1024,6123,1007,6123,1000,6129,1000,6146,1007,6153,1024,6153,1030,6146,1030,6129xm1030,6069l1024,6063,1007,6063,1000,6069,1000,6086,1007,6093,1024,6093,1030,6086,1030,6069xm1030,6010l1024,6003,1007,6003,1000,6010,1000,6026,1007,6033,1024,6033,1030,6026,1030,6010xm1030,5950l1024,5943,1007,5943,1000,5950,1000,5966,1007,5973,1024,5973,1030,5966,1030,5950xm1030,5890l1024,5883,1007,5883,1000,5890,1000,5906,1007,5913,1024,5913,1030,5906,1030,5890xm1030,5830l1024,5823,1007,5823,1000,5830,1000,5846,1007,5853,1024,5853,1030,5846,1030,5830xm1030,5770l1024,5763,1007,5763,1000,5770,1000,5786,1007,5793,1024,5793,1030,5786,1030,5770xm1030,5710l1024,5703,1007,5703,1000,5710,1000,5726,1007,5733,1024,5733,1030,5726,1030,5710xm1030,5650l1024,5643,1007,5643,1000,5650,1000,5666,1007,5673,1024,5673,1030,5666,1030,5650xm1030,5590l1024,5583,1007,5583,1000,5590,1000,5606,1007,5613,1024,5613,1030,5606,1030,5590xm1030,5530l1024,5523,1007,5523,1000,5530,1000,5546,1007,5553,1024,5553,1030,5546,1030,5530xm1030,5470l1024,5463,1007,5463,1000,5470,1000,5486,1007,5493,1024,5493,1030,5486,1030,5470xm1030,5410l1024,5403,1007,5403,1000,5410,1000,5426,1007,5433,1024,5433,1030,5426,1030,5410xm1030,5350l1024,5343,1007,5343,1000,5350,1000,5367,1007,5373,1024,5373,1030,5367,1030,5350xm1030,5290l1024,5283,1007,5283,1000,5290,1000,5307,1007,5313,1024,5313,1030,5307,1030,5290xm1030,5230l1024,5223,1007,5223,1000,5230,1000,5247,1007,5253,1024,5253,1030,5247,1030,5230xm1030,5170l1024,5163,1007,5163,1000,5170,1000,5187,1007,5193,1024,5193,1030,5187,1030,5170xm1030,5110l1024,5103,1007,5103,1000,5110,1000,5127,1007,5133,1024,5133,1030,5127,1030,5110xm1030,5050l1024,5043,1007,5043,1000,5050,1000,5067,1007,5073,1024,5073,1030,5067,1030,5050xm1030,4990l1024,4983,1007,4983,1000,4990,1000,5007,1007,5013,1024,5013,1030,5007,1030,4990xm1030,4930l1024,4924,1007,4924,1000,4930,1000,4947,1007,4954,1024,4954,1030,4947,1030,4930xm1030,4870l1024,4864,1007,4864,1000,4870,1000,4887,1007,4894,1024,4894,1030,4887,1030,4870xm1030,4810l1024,4804,1007,4804,1000,4810,1000,4827,1007,4834,1024,4834,1030,4827,1030,4810xm1030,4750l1024,4744,1007,4744,1000,4750,1000,4767,1007,4774,1024,4774,1030,4767,1030,4750xm1030,4690l1024,4684,1007,4684,1000,4690,1000,4707,1007,4714,1024,4714,1030,4707,1030,4690xm1030,4630l1024,4624,1007,4624,1000,4630,1000,4647,1007,4654,1024,4654,1030,4647,1030,4630xm1030,4570l1024,4564,1007,4564,1000,4570,1000,4587,1007,4594,1024,4594,1030,4587,1030,4570xm1030,4511l1024,4504,1007,4504,1000,4511,1000,4527,1007,4534,1024,4534,1030,4527,1030,4511xm1030,4451l1024,4444,1007,4444,1000,4451,1000,4467,1007,4474,1024,4474,1030,4467,1030,4451xm1030,4391l1024,4384,1007,4384,1000,4391,1000,4407,1007,4414,1024,4414,1030,4407,1030,4391xm1030,4331l1024,4324,1007,4324,1000,4331,1000,4347,1007,4354,1024,4354,1030,4347,1030,4331xm1030,4271l1024,4264,1007,4264,1000,4271,1000,4287,1007,4294,1024,4294,1030,4287,1030,4271xm1030,4211l1024,4204,1007,4204,1000,4211,1000,4227,1007,4234,1024,4234,1030,4227,1030,4211xm1030,4151l1024,4144,1007,4144,1000,4151,1000,4167,1007,4174,1024,4174,1030,4167,1030,4151xm1030,4091l1024,4084,1007,4084,1000,4091,1000,4107,1007,4114,1024,4114,1030,4107,1030,4091xm1030,4031l1024,4024,1007,4024,1000,4031,1000,4047,1007,4054,1024,4054,1030,4047,1030,4031xm1030,3971l1024,3964,1007,3964,1000,3971,1000,3987,1007,3994,1024,3994,1030,3987,1030,3971xm1030,3911l1024,3904,1007,3904,1000,3911,1000,3927,1007,3934,1024,3934,1030,3927,1030,3911xm1030,3851l1024,3844,1007,3844,1000,3851,1000,3868,1007,3874,1024,3874,1030,3868,1030,3851xm1030,3791l1024,3784,1007,3784,1000,3791,1000,3808,1007,3814,1024,3814,1030,3808,1030,3791xm1030,3731l1024,3724,1007,3724,1000,3731,1000,3748,1007,3754,1024,3754,1030,3748,1030,3731xm1030,3671l1024,3664,1007,3664,1000,3671,1000,3688,1007,3694,1024,3694,1030,3688,1030,3671xm1030,3611l1024,3604,1007,3604,1000,3611,1000,3628,1007,3634,1024,3634,1030,3628,1030,3611xm1030,3551l1024,3544,1007,3544,1000,3551,1000,3568,1007,3574,1024,3574,1030,3568,1030,3551xm1030,3491l1024,3484,1007,3484,1000,3491,1000,3508,1007,3514,1024,3514,1030,3508,1030,3491xm1030,3431l1024,3425,1007,3425,1000,3431,1000,3448,1007,3455,1024,3455,1030,3448,1030,3431xm1030,3371l1024,3365,1007,3365,1000,3371,1000,3388,1007,3395,1024,3395,1030,3388,1030,3371xm1030,3311l1024,3305,1007,3305,1000,3311,1000,3328,1007,3335,1024,3335,1030,3328,1030,3311xm1030,3251l1024,3245,1007,3245,1000,3251,1000,3268,1007,3275,1024,3275,1030,3268,1030,3251xm1030,3191l1024,3185,1007,3185,1000,3191,1000,3208,1007,3215,1024,3215,1030,3208,1030,3191xm1030,3131l1024,3125,1007,3125,1000,3131,1000,3148,1007,3155,1024,3155,1030,3148,1030,3131xm1030,3071l1024,3065,1007,3065,1000,3071,1000,3088,1007,3095,1024,3095,1030,3088,1030,3071xm1030,3012l1024,3005,1007,3005,1000,3012,1000,3028,1007,3035,1024,3035,1030,3028,1030,3012xm1030,2952l1024,2945,1007,2945,1000,2952,1000,2968,1007,2975,1024,2975,1030,2968,1030,2952xm1030,2892l1024,2885,1007,2885,1000,2892,1000,2908,1007,2915,1024,2915,1030,2908,1030,2892xm1030,2832l1024,2825,1007,2825,1000,2832,1000,2848,1007,2855,1024,2855,1030,2848,1030,2832xm1030,2772l1024,2765,1007,2765,1000,2772,1000,2788,1007,2795,1024,2795,1030,2788,1030,2772xm1030,2712l1024,2705,1007,2705,1000,2712,1000,2728,1007,2735,1024,2735,1030,2728,1030,2712xm1030,2652l1024,2645,1007,2645,1000,2652,1000,2668,1007,2675,1024,2675,1030,2668,1030,2652xm1030,2592l1024,2585,1007,2585,1000,2592,1000,2608,1007,2615,1024,2615,1030,2608,1030,2592xm1030,2532l1024,2525,1007,2525,1000,2532,1000,2548,1007,2555,1024,2555,1030,2548,1030,2532xm1030,2472l1024,2465,1007,2465,1000,2472,1000,2488,1007,2495,1024,2495,1030,2488,1030,2472xm1030,2412l1024,2405,1007,2405,1000,2412,1000,2428,1007,2435,1024,2435,1030,2428,1030,2412xm1030,2352l1024,2345,1007,2345,1000,2352,1000,2369,1007,2375,1024,2375,1030,2369,1030,2352xm1030,2292l1024,2285,1007,2285,1000,2292,1000,2309,1007,2315,1024,2315,1030,2309,1030,2292xm1030,2232l1024,2225,1007,2225,1000,2232,1000,2249,1007,2255,1024,2255,1030,2249,1030,2232xm1030,2172l1024,2165,1007,2165,1000,2172,1000,2189,1007,2195,1024,2195,1030,2189,1030,2172xm1030,2112l1024,2105,1007,2105,1000,2112,1000,2129,1007,2135,1024,2135,1030,2129,1030,2112xm1030,2052l1024,2045,1007,2045,1000,2052,1000,2069,1007,2075,1024,2075,1030,2069,1030,2052xm1030,1992l1024,1985,1007,1985,1000,1992,1000,2009,1007,2015,1024,2015,1030,2009,1030,1992xm1030,1932l1024,1926,1007,1926,1000,1932,1000,1949,1007,1956,1024,1956,1030,1949,1030,1932xm1030,1872l1024,1866,1007,1866,1000,1872,1000,1889,1007,1896,1024,1896,1030,1889,1030,1872xm1030,1812l1024,1806,1007,1806,1000,1812,1000,1829,1007,1836,1024,1836,1030,1829,1030,1812xm1030,1752l1024,1746,1007,1746,1000,1752,1000,1769,1007,1776,1024,1776,1030,1769,1030,1752xm1030,1692l1024,1686,1007,1686,1000,1692,1000,1709,1007,1716,1024,1716,1030,1709,1030,1692xm1030,1632l1024,1626,1007,1626,1000,1632,1000,1649,1007,1656,1024,1656,1030,1649,1030,1632xm1030,1572l1024,1566,1007,1566,1000,1572,1000,1589,1007,1596,1024,1596,1030,1589,1030,1572xm1030,1513l1024,1506,1007,1506,1000,1513,1000,1529,1007,1536,1024,1536,1030,1529,1030,1513xm1030,1453l1024,1446,1007,1446,1000,1453,1000,1469,1007,1476,1024,1476,1030,1469,1030,1453xm1030,1393l1024,1386,1007,1386,1000,1393,1000,1409,1007,1416,1024,1416,1030,1409,1030,1393xm1030,1333l1024,1326,1007,1326,1000,1333,1000,1349,1007,1356,1024,1356,1030,1349,1030,1333xm1030,1273l1024,1266,1007,1266,1000,1273,1000,1289,1007,1296,1024,1296,1030,1289,1030,1273xm1030,1213l1024,1206,1007,1206,1000,1213,1000,1229,1007,1236,1024,1236,1030,1229,1030,1213xm1030,1153l1024,1146,1007,1146,1000,1153,1000,1169,1007,1176,1024,1176,1030,1169,1030,1153xm1030,1093l1024,1086,1007,1086,1000,1093,1000,1109,1007,1116,1024,1116,1030,1109,1030,1093xm1030,1033l1024,1026,1007,1026,1000,1033,1000,1049,1007,1056,1024,1056,1030,1049,1030,1033xm1030,973l1024,966,1007,966,1000,973,1000,989,1007,996,1024,996,1030,989,1030,973xm1030,913l1024,906,1007,906,1000,913,1000,929,1007,936,1024,936,1030,929,1030,913xm1030,853l1024,846,1007,846,1000,853,1000,870,1007,876,1024,876,1030,870,1030,853xm1030,793l1024,786,1007,786,1000,793,1000,810,1007,816,1024,816,1030,810,1030,793xm1030,733l1024,726,1007,726,1000,733,1000,750,1007,756,1024,756,1030,750,1030,733xm1030,677l1029,674,1023,668,1019,666,1011,666,1007,668,1002,674,1000,677,1000,685,1002,689,1007,695,1011,696,1019,696,1023,695,1029,689,1030,685,1030,677xe" filled="true" fillcolor="#db413f" stroked="false">
              <v:path arrowok="t"/>
              <v:fill type="solid"/>
            </v:shape>
            <v:shape style="position:absolute;left:818;top:1021;width:397;height:397" type="#_x0000_t75" id="docshape311" stroked="false">
              <v:imagedata r:id="rId98" o:title=""/>
            </v:shape>
            <v:shape style="position:absolute;left:816;top:7151;width:397;height:397" type="#_x0000_t75" id="docshape312" stroked="false">
              <v:imagedata r:id="rId99" o:title=""/>
            </v:shape>
            <v:shape style="position:absolute;left:816;top:7691;width:397;height:397" type="#_x0000_t75" id="docshape313" stroked="false">
              <v:imagedata r:id="rId100" o:title=""/>
            </v:shape>
            <v:shape style="position:absolute;left:816;top:8274;width:418;height:418" type="#_x0000_t75" id="docshape314" stroked="false">
              <v:imagedata r:id="rId101" o:title=""/>
            </v:shape>
            <v:shape style="position:absolute;left:816;top:8274;width:397;height:397" type="#_x0000_t75" id="docshape315" stroked="false">
              <v:imagedata r:id="rId102" o:title=""/>
            </v:shape>
            <w10:wrap type="none"/>
          </v:group>
        </w:pict>
      </w:r>
      <w:r>
        <w:rPr/>
        <w:pict>
          <v:group style="position:absolute;margin-left:59.556999pt;margin-top:12.042675pt;width:31.7pt;height:28.8pt;mso-position-horizontal-relative:page;mso-position-vertical-relative:paragraph;z-index:-28128256" id="docshapegroup316" coordorigin="1191,241" coordsize="634,576">
            <v:shape style="position:absolute;left:1191;top:240;width:634;height:576" type="#_x0000_t75" id="docshape317" stroked="false">
              <v:imagedata r:id="rId47" o:title=""/>
            </v:shape>
            <v:shape style="position:absolute;left:1191;top:240;width:634;height:576" type="#_x0000_t202" id="docshape318" filled="false" stroked="false">
              <v:textbox inset="0,0,0,0">
                <w:txbxContent>
                  <w:p>
                    <w:pPr>
                      <w:spacing w:line="475" w:lineRule="exact" w:before="0"/>
                      <w:ind w:left="22" w:right="0" w:firstLine="0"/>
                      <w:jc w:val="left"/>
                      <w:rPr>
                        <w:rFonts w:ascii="Tahoma"/>
                        <w:sz w:val="40"/>
                      </w:rPr>
                    </w:pPr>
                    <w:r>
                      <w:rPr>
                        <w:rFonts w:ascii="Tahoma"/>
                        <w:color w:val="FFFFFF"/>
                        <w:spacing w:val="39"/>
                        <w:sz w:val="40"/>
                        <w:shd w:fill="4495D1" w:color="auto" w:val="clear"/>
                      </w:rPr>
                      <w:t> </w:t>
                    </w:r>
                    <w:r>
                      <w:rPr>
                        <w:rFonts w:ascii="Tahoma"/>
                        <w:color w:val="FFFFFF"/>
                        <w:spacing w:val="-10"/>
                        <w:w w:val="90"/>
                        <w:sz w:val="40"/>
                        <w:shd w:fill="4495D1" w:color="auto" w:val="clear"/>
                      </w:rPr>
                      <w:t>2</w:t>
                    </w:r>
                    <w:r>
                      <w:rPr>
                        <w:rFonts w:ascii="Tahoma"/>
                        <w:color w:val="FFFFFF"/>
                        <w:spacing w:val="40"/>
                        <w:sz w:val="40"/>
                        <w:shd w:fill="4495D1" w:color="auto" w:val="clear"/>
                      </w:rPr>
                      <w:t> </w:t>
                    </w:r>
                  </w:p>
                </w:txbxContent>
              </v:textbox>
              <w10:wrap type="none"/>
            </v:shape>
            <w10:wrap type="none"/>
          </v:group>
        </w:pict>
      </w:r>
      <w:r>
        <w:rPr>
          <w:color w:val="4495D1"/>
          <w:spacing w:val="-10"/>
          <w:w w:val="95"/>
          <w:position w:val="3"/>
        </w:rPr>
        <w:t>§</w:t>
      </w:r>
      <w:r>
        <w:rPr>
          <w:color w:val="4495D1"/>
          <w:position w:val="3"/>
        </w:rPr>
        <w:tab/>
      </w:r>
      <w:r>
        <w:rPr>
          <w:color w:val="4495D1"/>
          <w:w w:val="80"/>
        </w:rPr>
        <w:t>Общество</w:t>
      </w:r>
      <w:r>
        <w:rPr>
          <w:color w:val="4495D1"/>
          <w:spacing w:val="14"/>
        </w:rPr>
        <w:t> </w:t>
      </w:r>
      <w:r>
        <w:rPr>
          <w:color w:val="4495D1"/>
          <w:w w:val="80"/>
        </w:rPr>
        <w:t>в</w:t>
      </w:r>
      <w:r>
        <w:rPr>
          <w:color w:val="4495D1"/>
          <w:spacing w:val="16"/>
        </w:rPr>
        <w:t> </w:t>
      </w:r>
      <w:r>
        <w:rPr>
          <w:color w:val="4495D1"/>
          <w:spacing w:val="8"/>
          <w:w w:val="80"/>
        </w:rPr>
        <w:t>движении</w:t>
      </w:r>
    </w:p>
    <w:p>
      <w:pPr>
        <w:spacing w:line="218" w:lineRule="auto" w:before="299"/>
        <w:ind w:left="1374" w:right="1184" w:firstLine="0"/>
        <w:jc w:val="left"/>
        <w:rPr>
          <w:rFonts w:ascii="Calibri" w:hAnsi="Calibri"/>
          <w:b/>
          <w:sz w:val="19"/>
        </w:rPr>
      </w:pPr>
      <w:r>
        <w:rPr/>
        <w:pict>
          <v:shape style="position:absolute;margin-left:46.349701pt;margin-top:16.255335pt;width:8.550pt;height:18.55pt;mso-position-horizontal-relative:page;mso-position-vertical-relative:paragraph;z-index:15764992" type="#_x0000_t202" id="docshape319"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40"/>
          <w:w w:val="115"/>
          <w:sz w:val="19"/>
        </w:rPr>
        <w:t> </w:t>
      </w:r>
      <w:r>
        <w:rPr>
          <w:rFonts w:ascii="Calibri" w:hAnsi="Calibri"/>
          <w:b/>
          <w:color w:val="231F20"/>
          <w:w w:val="115"/>
          <w:sz w:val="19"/>
        </w:rPr>
        <w:t>именно</w:t>
      </w:r>
      <w:r>
        <w:rPr>
          <w:rFonts w:ascii="Calibri" w:hAnsi="Calibri"/>
          <w:b/>
          <w:color w:val="231F20"/>
          <w:spacing w:val="40"/>
          <w:w w:val="115"/>
          <w:sz w:val="19"/>
        </w:rPr>
        <w:t> </w:t>
      </w:r>
      <w:r>
        <w:rPr>
          <w:rFonts w:ascii="Calibri" w:hAnsi="Calibri"/>
          <w:b/>
          <w:color w:val="231F20"/>
          <w:w w:val="115"/>
          <w:sz w:val="19"/>
        </w:rPr>
        <w:t>в</w:t>
      </w:r>
      <w:r>
        <w:rPr>
          <w:rFonts w:ascii="Calibri" w:hAnsi="Calibri"/>
          <w:b/>
          <w:color w:val="231F20"/>
          <w:spacing w:val="40"/>
          <w:w w:val="115"/>
          <w:sz w:val="19"/>
        </w:rPr>
        <w:t> </w:t>
      </w:r>
      <w:r>
        <w:rPr>
          <w:rFonts w:ascii="Calibri" w:hAnsi="Calibri"/>
          <w:b/>
          <w:color w:val="231F20"/>
          <w:w w:val="115"/>
          <w:sz w:val="19"/>
        </w:rPr>
        <w:t>XIX</w:t>
      </w:r>
      <w:r>
        <w:rPr>
          <w:rFonts w:ascii="Calibri" w:hAnsi="Calibri"/>
          <w:b/>
          <w:color w:val="231F20"/>
          <w:spacing w:val="40"/>
          <w:w w:val="115"/>
          <w:sz w:val="19"/>
        </w:rPr>
        <w:t> </w:t>
      </w:r>
      <w:r>
        <w:rPr>
          <w:rFonts w:ascii="Calibri" w:hAnsi="Calibri"/>
          <w:b/>
          <w:color w:val="231F20"/>
          <w:w w:val="115"/>
          <w:sz w:val="19"/>
        </w:rPr>
        <w:t>в.</w:t>
      </w:r>
      <w:r>
        <w:rPr>
          <w:rFonts w:ascii="Calibri" w:hAnsi="Calibri"/>
          <w:b/>
          <w:color w:val="231F20"/>
          <w:spacing w:val="40"/>
          <w:w w:val="115"/>
          <w:sz w:val="19"/>
        </w:rPr>
        <w:t> </w:t>
      </w:r>
      <w:r>
        <w:rPr>
          <w:rFonts w:ascii="Calibri" w:hAnsi="Calibri"/>
          <w:b/>
          <w:color w:val="231F20"/>
          <w:w w:val="115"/>
          <w:sz w:val="19"/>
        </w:rPr>
        <w:t>произошли</w:t>
      </w:r>
      <w:r>
        <w:rPr>
          <w:rFonts w:ascii="Calibri" w:hAnsi="Calibri"/>
          <w:b/>
          <w:color w:val="231F20"/>
          <w:spacing w:val="40"/>
          <w:w w:val="115"/>
          <w:sz w:val="19"/>
        </w:rPr>
        <w:t> </w:t>
      </w:r>
      <w:r>
        <w:rPr>
          <w:rFonts w:ascii="Calibri" w:hAnsi="Calibri"/>
          <w:b/>
          <w:color w:val="231F20"/>
          <w:w w:val="115"/>
          <w:sz w:val="19"/>
        </w:rPr>
        <w:t>такие</w:t>
      </w:r>
      <w:r>
        <w:rPr>
          <w:rFonts w:ascii="Calibri" w:hAnsi="Calibri"/>
          <w:b/>
          <w:color w:val="231F20"/>
          <w:spacing w:val="40"/>
          <w:w w:val="115"/>
          <w:sz w:val="19"/>
        </w:rPr>
        <w:t> </w:t>
      </w:r>
      <w:r>
        <w:rPr>
          <w:rFonts w:ascii="Calibri" w:hAnsi="Calibri"/>
          <w:b/>
          <w:color w:val="231F20"/>
          <w:w w:val="115"/>
          <w:sz w:val="19"/>
        </w:rPr>
        <w:t>глубокие</w:t>
      </w:r>
      <w:r>
        <w:rPr>
          <w:rFonts w:ascii="Calibri" w:hAnsi="Calibri"/>
          <w:b/>
          <w:color w:val="231F20"/>
          <w:spacing w:val="40"/>
          <w:w w:val="115"/>
          <w:sz w:val="19"/>
        </w:rPr>
        <w:t> </w:t>
      </w:r>
      <w:r>
        <w:rPr>
          <w:rFonts w:ascii="Calibri" w:hAnsi="Calibri"/>
          <w:b/>
          <w:color w:val="231F20"/>
          <w:w w:val="115"/>
          <w:sz w:val="19"/>
        </w:rPr>
        <w:t>количественные и качественные изменения в развитии общества?</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8"/>
        <w:rPr>
          <w:rFonts w:ascii="Calibri"/>
          <w:b/>
          <w:sz w:val="21"/>
        </w:rPr>
      </w:pPr>
    </w:p>
    <w:p>
      <w:pPr>
        <w:spacing w:before="0"/>
        <w:ind w:left="802" w:right="0" w:firstLine="0"/>
        <w:jc w:val="left"/>
        <w:rPr>
          <w:rFonts w:ascii="Trebuchet MS" w:hAnsi="Trebuchet MS"/>
          <w:i/>
          <w:sz w:val="19"/>
        </w:rPr>
      </w:pPr>
      <w:r>
        <w:rPr>
          <w:rFonts w:ascii="Calibri" w:hAnsi="Calibri"/>
          <w:b/>
          <w:color w:val="231F20"/>
          <w:sz w:val="19"/>
        </w:rPr>
        <w:t>Лондон.</w:t>
      </w:r>
      <w:r>
        <w:rPr>
          <w:rFonts w:ascii="Calibri" w:hAnsi="Calibri"/>
          <w:b/>
          <w:color w:val="231F20"/>
          <w:spacing w:val="43"/>
          <w:sz w:val="19"/>
        </w:rPr>
        <w:t> </w:t>
      </w:r>
      <w:r>
        <w:rPr>
          <w:rFonts w:ascii="Trebuchet MS" w:hAnsi="Trebuchet MS"/>
          <w:i/>
          <w:color w:val="231F20"/>
          <w:sz w:val="19"/>
        </w:rPr>
        <w:t>Фото.</w:t>
      </w:r>
      <w:r>
        <w:rPr>
          <w:rFonts w:ascii="Trebuchet MS" w:hAnsi="Trebuchet MS"/>
          <w:i/>
          <w:color w:val="231F20"/>
          <w:spacing w:val="30"/>
          <w:sz w:val="19"/>
        </w:rPr>
        <w:t> </w:t>
      </w:r>
      <w:r>
        <w:rPr>
          <w:rFonts w:ascii="Trebuchet MS" w:hAnsi="Trebuchet MS"/>
          <w:i/>
          <w:color w:val="231F20"/>
          <w:sz w:val="19"/>
        </w:rPr>
        <w:t>1890</w:t>
      </w:r>
      <w:r>
        <w:rPr>
          <w:rFonts w:ascii="Trebuchet MS" w:hAnsi="Trebuchet MS"/>
          <w:i/>
          <w:color w:val="231F20"/>
          <w:spacing w:val="30"/>
          <w:sz w:val="19"/>
        </w:rPr>
        <w:t> </w:t>
      </w:r>
      <w:r>
        <w:rPr>
          <w:rFonts w:ascii="Trebuchet MS" w:hAnsi="Trebuchet MS"/>
          <w:i/>
          <w:color w:val="231F20"/>
          <w:spacing w:val="-5"/>
          <w:sz w:val="19"/>
        </w:rPr>
        <w:t>г.</w:t>
      </w:r>
    </w:p>
    <w:p>
      <w:pPr>
        <w:pStyle w:val="BodyText"/>
        <w:spacing w:before="2"/>
        <w:rPr>
          <w:rFonts w:ascii="Trebuchet MS"/>
          <w:i/>
          <w:sz w:val="25"/>
        </w:rPr>
      </w:pPr>
    </w:p>
    <w:p>
      <w:pPr>
        <w:pStyle w:val="ListParagraph"/>
        <w:numPr>
          <w:ilvl w:val="0"/>
          <w:numId w:val="6"/>
        </w:numPr>
        <w:tabs>
          <w:tab w:pos="959" w:val="left" w:leader="none"/>
        </w:tabs>
        <w:spacing w:line="240" w:lineRule="auto" w:before="104" w:after="0"/>
        <w:ind w:left="958" w:right="0" w:hanging="152"/>
        <w:jc w:val="left"/>
        <w:rPr>
          <w:sz w:val="19"/>
        </w:rPr>
      </w:pPr>
      <w:r>
        <w:rPr>
          <w:color w:val="231F20"/>
          <w:w w:val="95"/>
          <w:sz w:val="19"/>
        </w:rPr>
        <w:t>Демографический</w:t>
      </w:r>
      <w:r>
        <w:rPr>
          <w:color w:val="231F20"/>
          <w:spacing w:val="9"/>
          <w:sz w:val="19"/>
        </w:rPr>
        <w:t> </w:t>
      </w:r>
      <w:r>
        <w:rPr>
          <w:color w:val="231F20"/>
          <w:w w:val="95"/>
          <w:sz w:val="19"/>
        </w:rPr>
        <w:t>переход</w:t>
      </w:r>
      <w:r>
        <w:rPr>
          <w:color w:val="231F20"/>
          <w:spacing w:val="10"/>
          <w:sz w:val="19"/>
        </w:rPr>
        <w:t> </w:t>
      </w:r>
      <w:r>
        <w:rPr>
          <w:rFonts w:ascii="Calibri" w:hAnsi="Calibri"/>
          <w:b/>
          <w:color w:val="DB413F"/>
          <w:w w:val="95"/>
          <w:position w:val="-1"/>
          <w:sz w:val="22"/>
        </w:rPr>
        <w:t>•</w:t>
      </w:r>
      <w:r>
        <w:rPr>
          <w:rFonts w:ascii="Calibri" w:hAnsi="Calibri"/>
          <w:b/>
          <w:color w:val="DB413F"/>
          <w:spacing w:val="17"/>
          <w:position w:val="-1"/>
          <w:sz w:val="22"/>
        </w:rPr>
        <w:t> </w:t>
      </w:r>
      <w:r>
        <w:rPr>
          <w:color w:val="231F20"/>
          <w:w w:val="95"/>
          <w:sz w:val="19"/>
        </w:rPr>
        <w:t>урбанизация</w:t>
      </w:r>
      <w:r>
        <w:rPr>
          <w:color w:val="231F20"/>
          <w:spacing w:val="10"/>
          <w:sz w:val="19"/>
        </w:rPr>
        <w:t> </w:t>
      </w:r>
      <w:r>
        <w:rPr>
          <w:rFonts w:ascii="Calibri" w:hAnsi="Calibri"/>
          <w:b/>
          <w:color w:val="DB413F"/>
          <w:w w:val="95"/>
          <w:position w:val="-1"/>
          <w:sz w:val="22"/>
        </w:rPr>
        <w:t>•</w:t>
      </w:r>
      <w:r>
        <w:rPr>
          <w:rFonts w:ascii="Calibri" w:hAnsi="Calibri"/>
          <w:b/>
          <w:color w:val="DB413F"/>
          <w:spacing w:val="17"/>
          <w:position w:val="-1"/>
          <w:sz w:val="22"/>
        </w:rPr>
        <w:t> </w:t>
      </w:r>
      <w:r>
        <w:rPr>
          <w:color w:val="231F20"/>
          <w:spacing w:val="-2"/>
          <w:w w:val="95"/>
          <w:sz w:val="19"/>
        </w:rPr>
        <w:t>пауперизм</w:t>
      </w:r>
    </w:p>
    <w:p>
      <w:pPr>
        <w:pStyle w:val="BodyText"/>
        <w:spacing w:before="3"/>
        <w:rPr>
          <w:rFonts w:ascii="Trebuchet MS"/>
          <w:sz w:val="24"/>
        </w:rPr>
      </w:pPr>
    </w:p>
    <w:p>
      <w:pPr>
        <w:pStyle w:val="ListParagraph"/>
        <w:numPr>
          <w:ilvl w:val="0"/>
          <w:numId w:val="6"/>
        </w:numPr>
        <w:tabs>
          <w:tab w:pos="959" w:val="left" w:leader="none"/>
        </w:tabs>
        <w:spacing w:line="240" w:lineRule="auto" w:before="0" w:after="0"/>
        <w:ind w:left="958" w:right="0" w:hanging="152"/>
        <w:jc w:val="left"/>
        <w:rPr>
          <w:sz w:val="19"/>
        </w:rPr>
      </w:pPr>
      <w:r>
        <w:rPr>
          <w:color w:val="231F20"/>
          <w:sz w:val="19"/>
        </w:rPr>
        <w:t>Джон</w:t>
      </w:r>
      <w:r>
        <w:rPr>
          <w:color w:val="231F20"/>
          <w:spacing w:val="-13"/>
          <w:sz w:val="19"/>
        </w:rPr>
        <w:t> </w:t>
      </w:r>
      <w:r>
        <w:rPr>
          <w:color w:val="231F20"/>
          <w:sz w:val="19"/>
        </w:rPr>
        <w:t>Сноу</w:t>
      </w:r>
      <w:r>
        <w:rPr>
          <w:color w:val="231F20"/>
          <w:spacing w:val="-13"/>
          <w:sz w:val="19"/>
        </w:rPr>
        <w:t> </w:t>
      </w:r>
      <w:r>
        <w:rPr>
          <w:rFonts w:ascii="Calibri" w:hAnsi="Calibri"/>
          <w:b/>
          <w:color w:val="DB413F"/>
          <w:position w:val="-2"/>
          <w:sz w:val="22"/>
        </w:rPr>
        <w:t>•</w:t>
      </w:r>
      <w:r>
        <w:rPr>
          <w:rFonts w:ascii="Calibri" w:hAnsi="Calibri"/>
          <w:b/>
          <w:color w:val="DB413F"/>
          <w:spacing w:val="-5"/>
          <w:position w:val="-2"/>
          <w:sz w:val="22"/>
        </w:rPr>
        <w:t> </w:t>
      </w:r>
      <w:r>
        <w:rPr>
          <w:color w:val="231F20"/>
          <w:sz w:val="19"/>
        </w:rPr>
        <w:t>Игнац</w:t>
      </w:r>
      <w:r>
        <w:rPr>
          <w:color w:val="231F20"/>
          <w:spacing w:val="-13"/>
          <w:sz w:val="19"/>
        </w:rPr>
        <w:t> </w:t>
      </w:r>
      <w:r>
        <w:rPr>
          <w:color w:val="231F20"/>
          <w:sz w:val="19"/>
        </w:rPr>
        <w:t>Земмельвейс</w:t>
      </w:r>
      <w:r>
        <w:rPr>
          <w:color w:val="231F20"/>
          <w:spacing w:val="-12"/>
          <w:sz w:val="19"/>
        </w:rPr>
        <w:t> </w:t>
      </w:r>
      <w:r>
        <w:rPr>
          <w:rFonts w:ascii="Calibri" w:hAnsi="Calibri"/>
          <w:b/>
          <w:color w:val="DB413F"/>
          <w:position w:val="-2"/>
          <w:sz w:val="22"/>
        </w:rPr>
        <w:t>•</w:t>
      </w:r>
      <w:r>
        <w:rPr>
          <w:rFonts w:ascii="Calibri" w:hAnsi="Calibri"/>
          <w:b/>
          <w:color w:val="DB413F"/>
          <w:spacing w:val="-6"/>
          <w:position w:val="-2"/>
          <w:sz w:val="22"/>
        </w:rPr>
        <w:t> </w:t>
      </w:r>
      <w:r>
        <w:rPr>
          <w:color w:val="231F20"/>
          <w:sz w:val="19"/>
        </w:rPr>
        <w:t>Томас</w:t>
      </w:r>
      <w:r>
        <w:rPr>
          <w:color w:val="231F20"/>
          <w:spacing w:val="-12"/>
          <w:sz w:val="19"/>
        </w:rPr>
        <w:t> </w:t>
      </w:r>
      <w:r>
        <w:rPr>
          <w:color w:val="231F20"/>
          <w:spacing w:val="-2"/>
          <w:sz w:val="19"/>
        </w:rPr>
        <w:t>Эдисон</w:t>
      </w:r>
    </w:p>
    <w:p>
      <w:pPr>
        <w:pStyle w:val="Heading6"/>
        <w:tabs>
          <w:tab w:pos="7539" w:val="left" w:leader="none"/>
        </w:tabs>
        <w:spacing w:before="189"/>
        <w:ind w:left="808"/>
      </w:pPr>
      <w:r>
        <w:rPr/>
        <w:pict>
          <v:group style="position:absolute;margin-left:60.685001pt;margin-top:27.124353pt;width:379.85pt;height:34.4pt;mso-position-horizontal-relative:page;mso-position-vertical-relative:paragraph;z-index:-15694336;mso-wrap-distance-left:0;mso-wrap-distance-right:0" id="docshapegroup320" coordorigin="1214,542" coordsize="7597,688">
            <v:shape style="position:absolute;left:5012;top:542;width:3799;height:688" type="#_x0000_t202" id="docshape321" filled="true" fillcolor="#f7ded5" stroked="false">
              <v:textbox inset="0,0,0,0">
                <w:txbxContent>
                  <w:p>
                    <w:pPr>
                      <w:numPr>
                        <w:ilvl w:val="0"/>
                        <w:numId w:val="7"/>
                      </w:numPr>
                      <w:tabs>
                        <w:tab w:pos="284" w:val="left" w:leader="none"/>
                      </w:tabs>
                      <w:spacing w:line="201" w:lineRule="auto" w:before="141"/>
                      <w:ind w:left="283" w:right="165" w:hanging="171"/>
                      <w:jc w:val="left"/>
                      <w:rPr>
                        <w:rFonts w:ascii="Trebuchet MS" w:hAnsi="Trebuchet MS"/>
                        <w:color w:val="000000"/>
                        <w:sz w:val="19"/>
                      </w:rPr>
                    </w:pPr>
                    <w:r>
                      <w:rPr>
                        <w:rFonts w:ascii="Calibri" w:hAnsi="Calibri"/>
                        <w:b/>
                        <w:color w:val="231F20"/>
                        <w:spacing w:val="-2"/>
                        <w:w w:val="105"/>
                        <w:sz w:val="19"/>
                      </w:rPr>
                      <w:t>1896</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5"/>
                        <w:w w:val="10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первый</w:t>
                    </w:r>
                    <w:r>
                      <w:rPr>
                        <w:rFonts w:ascii="Trebuchet MS" w:hAnsi="Trebuchet MS"/>
                        <w:color w:val="231F20"/>
                        <w:spacing w:val="-13"/>
                        <w:w w:val="105"/>
                        <w:sz w:val="19"/>
                      </w:rPr>
                      <w:t> </w:t>
                    </w:r>
                    <w:r>
                      <w:rPr>
                        <w:rFonts w:ascii="Trebuchet MS" w:hAnsi="Trebuchet MS"/>
                        <w:color w:val="231F20"/>
                        <w:spacing w:val="-2"/>
                        <w:w w:val="105"/>
                        <w:sz w:val="19"/>
                      </w:rPr>
                      <w:t>российский</w:t>
                    </w:r>
                    <w:r>
                      <w:rPr>
                        <w:rFonts w:ascii="Trebuchet MS" w:hAnsi="Trebuchet MS"/>
                        <w:color w:val="231F20"/>
                        <w:spacing w:val="-13"/>
                        <w:w w:val="105"/>
                        <w:sz w:val="19"/>
                      </w:rPr>
                      <w:t> </w:t>
                    </w:r>
                    <w:r>
                      <w:rPr>
                        <w:rFonts w:ascii="Trebuchet MS" w:hAnsi="Trebuchet MS"/>
                        <w:color w:val="231F20"/>
                        <w:spacing w:val="-2"/>
                        <w:w w:val="105"/>
                        <w:sz w:val="19"/>
                      </w:rPr>
                      <w:t>автомо-</w:t>
                    </w:r>
                    <w:r>
                      <w:rPr>
                        <w:rFonts w:ascii="Trebuchet MS" w:hAnsi="Trebuchet MS"/>
                        <w:color w:val="231F20"/>
                        <w:spacing w:val="-2"/>
                        <w:w w:val="105"/>
                        <w:sz w:val="19"/>
                      </w:rPr>
                      <w:t> </w:t>
                    </w:r>
                    <w:r>
                      <w:rPr>
                        <w:rFonts w:ascii="Trebuchet MS" w:hAnsi="Trebuchet MS"/>
                        <w:color w:val="231F20"/>
                        <w:w w:val="105"/>
                        <w:sz w:val="19"/>
                      </w:rPr>
                      <w:t>биль Яковлева и Фрезе</w:t>
                    </w:r>
                  </w:p>
                </w:txbxContent>
              </v:textbox>
              <v:fill type="solid"/>
              <w10:wrap type="none"/>
            </v:shape>
            <v:shape style="position:absolute;left:1213;top:542;width:3799;height:688" type="#_x0000_t202" id="docshape322" filled="true" fillcolor="#e0e8f6" stroked="false">
              <v:textbox inset="0,0,0,0">
                <w:txbxContent>
                  <w:p>
                    <w:pPr>
                      <w:numPr>
                        <w:ilvl w:val="0"/>
                        <w:numId w:val="8"/>
                      </w:numPr>
                      <w:tabs>
                        <w:tab w:pos="284" w:val="left" w:leader="none"/>
                      </w:tabs>
                      <w:spacing w:line="201" w:lineRule="auto" w:before="141"/>
                      <w:ind w:left="283" w:right="149" w:hanging="171"/>
                      <w:jc w:val="left"/>
                      <w:rPr>
                        <w:rFonts w:ascii="Trebuchet MS" w:hAnsi="Trebuchet MS"/>
                        <w:color w:val="000000"/>
                        <w:sz w:val="19"/>
                      </w:rPr>
                    </w:pPr>
                    <w:r>
                      <w:rPr>
                        <w:rFonts w:ascii="Calibri" w:hAnsi="Calibri"/>
                        <w:b/>
                        <w:color w:val="231F20"/>
                        <w:w w:val="105"/>
                        <w:sz w:val="19"/>
                      </w:rPr>
                      <w:t>1885—1886 гг. </w:t>
                    </w:r>
                    <w:r>
                      <w:rPr>
                        <w:rFonts w:ascii="Trebuchet MS" w:hAnsi="Trebuchet MS"/>
                        <w:color w:val="231F20"/>
                        <w:w w:val="115"/>
                        <w:sz w:val="19"/>
                      </w:rPr>
                      <w:t>—</w:t>
                    </w:r>
                    <w:r>
                      <w:rPr>
                        <w:rFonts w:ascii="Trebuchet MS" w:hAnsi="Trebuchet MS"/>
                        <w:color w:val="231F20"/>
                        <w:spacing w:val="-12"/>
                        <w:w w:val="115"/>
                        <w:sz w:val="19"/>
                      </w:rPr>
                      <w:t> </w:t>
                    </w:r>
                    <w:r>
                      <w:rPr>
                        <w:rFonts w:ascii="Trebuchet MS" w:hAnsi="Trebuchet MS"/>
                        <w:color w:val="231F20"/>
                        <w:w w:val="105"/>
                        <w:sz w:val="19"/>
                      </w:rPr>
                      <w:t>первый</w:t>
                    </w:r>
                    <w:r>
                      <w:rPr>
                        <w:rFonts w:ascii="Trebuchet MS" w:hAnsi="Trebuchet MS"/>
                        <w:color w:val="231F20"/>
                        <w:spacing w:val="-6"/>
                        <w:w w:val="105"/>
                        <w:sz w:val="19"/>
                      </w:rPr>
                      <w:t> </w:t>
                    </w:r>
                    <w:r>
                      <w:rPr>
                        <w:rFonts w:ascii="Trebuchet MS" w:hAnsi="Trebuchet MS"/>
                        <w:color w:val="231F20"/>
                        <w:w w:val="105"/>
                        <w:sz w:val="19"/>
                      </w:rPr>
                      <w:t>автомобиль </w:t>
                    </w:r>
                    <w:r>
                      <w:rPr>
                        <w:rFonts w:ascii="Trebuchet MS" w:hAnsi="Trebuchet MS"/>
                        <w:color w:val="231F20"/>
                        <w:sz w:val="19"/>
                      </w:rPr>
                      <w:t>с двигателем внутреннего сгорания</w:t>
                    </w:r>
                  </w:p>
                </w:txbxContent>
              </v:textbox>
              <v:fill type="solid"/>
              <w10:wrap type="none"/>
            </v:shape>
            <w10:wrap type="topAndBottom"/>
          </v:group>
        </w:pict>
      </w:r>
      <w:r>
        <w:rPr>
          <w:color w:val="4495D1"/>
          <w:spacing w:val="-5"/>
          <w:w w:val="85"/>
        </w:rPr>
        <w:t>МИР</w:t>
      </w:r>
      <w:r>
        <w:rPr>
          <w:color w:val="4495D1"/>
        </w:rPr>
        <w:tab/>
      </w:r>
      <w:r>
        <w:rPr>
          <w:color w:val="DB413F"/>
          <w:spacing w:val="-2"/>
          <w:w w:val="85"/>
        </w:rPr>
        <w:t>РОССИЯ</w:t>
      </w:r>
    </w:p>
    <w:p>
      <w:pPr>
        <w:pStyle w:val="BodyText"/>
        <w:spacing w:before="7"/>
        <w:rPr>
          <w:rFonts w:ascii="Tahoma"/>
          <w:sz w:val="21"/>
        </w:rPr>
      </w:pPr>
    </w:p>
    <w:p>
      <w:pPr>
        <w:pStyle w:val="BodyText"/>
        <w:spacing w:line="220" w:lineRule="auto" w:before="118"/>
        <w:ind w:left="693" w:right="1194" w:hanging="1"/>
        <w:jc w:val="both"/>
      </w:pPr>
      <w:r>
        <w:rPr>
          <w:rFonts w:ascii="Calibri" w:hAnsi="Calibri"/>
          <w:b/>
          <w:color w:val="FFFFFF"/>
          <w:w w:val="105"/>
          <w:position w:val="1"/>
          <w:shd w:fill="4495D1" w:color="auto" w:val="clear"/>
        </w:rPr>
        <w:t> 1 </w:t>
      </w:r>
      <w:r>
        <w:rPr>
          <w:rFonts w:ascii="Calibri" w:hAnsi="Calibri"/>
          <w:b/>
          <w:color w:val="FFFFFF"/>
          <w:spacing w:val="40"/>
          <w:w w:val="105"/>
          <w:position w:val="1"/>
        </w:rPr>
        <w:t> </w:t>
      </w:r>
      <w:r>
        <w:rPr>
          <w:rFonts w:ascii="Calibri" w:hAnsi="Calibri"/>
          <w:b/>
          <w:color w:val="4495D1"/>
          <w:w w:val="105"/>
        </w:rPr>
        <w:t>Демографическая</w:t>
      </w:r>
      <w:r>
        <w:rPr>
          <w:rFonts w:ascii="Calibri" w:hAnsi="Calibri"/>
          <w:b/>
          <w:color w:val="4495D1"/>
          <w:spacing w:val="40"/>
          <w:w w:val="105"/>
        </w:rPr>
        <w:t> </w:t>
      </w:r>
      <w:r>
        <w:rPr>
          <w:rFonts w:ascii="Calibri" w:hAnsi="Calibri"/>
          <w:b/>
          <w:color w:val="4495D1"/>
          <w:w w:val="105"/>
        </w:rPr>
        <w:t>революция.</w:t>
      </w:r>
      <w:r>
        <w:rPr>
          <w:rFonts w:ascii="Calibri" w:hAnsi="Calibri"/>
          <w:b/>
          <w:color w:val="4495D1"/>
          <w:spacing w:val="40"/>
          <w:w w:val="105"/>
        </w:rPr>
        <w:t> </w:t>
      </w:r>
      <w:r>
        <w:rPr>
          <w:color w:val="231F20"/>
          <w:w w:val="105"/>
        </w:rPr>
        <w:t>В</w:t>
      </w:r>
      <w:r>
        <w:rPr>
          <w:color w:val="231F20"/>
          <w:w w:val="105"/>
        </w:rPr>
        <w:t> эпоху</w:t>
      </w:r>
      <w:r>
        <w:rPr>
          <w:color w:val="231F20"/>
          <w:w w:val="105"/>
        </w:rPr>
        <w:t> перемен,</w:t>
      </w:r>
      <w:r>
        <w:rPr>
          <w:color w:val="231F20"/>
          <w:w w:val="105"/>
        </w:rPr>
        <w:t> которую</w:t>
      </w:r>
      <w:r>
        <w:rPr>
          <w:color w:val="231F20"/>
          <w:w w:val="105"/>
        </w:rPr>
        <w:t> представлял </w:t>
      </w:r>
      <w:r>
        <w:rPr>
          <w:color w:val="231F20"/>
        </w:rPr>
        <w:t>собой XIX в., общество переживало беспрецедентные изменения, причём как </w:t>
      </w:r>
      <w:r>
        <w:rPr>
          <w:color w:val="231F20"/>
          <w:w w:val="105"/>
        </w:rPr>
        <w:t>количественные,</w:t>
      </w:r>
      <w:r>
        <w:rPr>
          <w:color w:val="231F20"/>
          <w:w w:val="105"/>
        </w:rPr>
        <w:t> так</w:t>
      </w:r>
      <w:r>
        <w:rPr>
          <w:color w:val="231F20"/>
          <w:w w:val="105"/>
        </w:rPr>
        <w:t> и</w:t>
      </w:r>
      <w:r>
        <w:rPr>
          <w:color w:val="231F20"/>
          <w:w w:val="105"/>
        </w:rPr>
        <w:t> качественные.</w:t>
      </w:r>
      <w:r>
        <w:rPr>
          <w:color w:val="231F20"/>
          <w:w w:val="105"/>
        </w:rPr>
        <w:t> Первое,</w:t>
      </w:r>
      <w:r>
        <w:rPr>
          <w:color w:val="231F20"/>
          <w:w w:val="105"/>
        </w:rPr>
        <w:t> что</w:t>
      </w:r>
      <w:r>
        <w:rPr>
          <w:color w:val="231F20"/>
          <w:w w:val="105"/>
        </w:rPr>
        <w:t> бросается</w:t>
      </w:r>
      <w:r>
        <w:rPr>
          <w:color w:val="231F20"/>
          <w:w w:val="105"/>
        </w:rPr>
        <w:t> в</w:t>
      </w:r>
      <w:r>
        <w:rPr>
          <w:color w:val="231F20"/>
          <w:w w:val="105"/>
        </w:rPr>
        <w:t> глаза,</w:t>
      </w:r>
      <w:r>
        <w:rPr>
          <w:color w:val="231F20"/>
          <w:w w:val="105"/>
        </w:rPr>
        <w:t> —</w:t>
      </w:r>
      <w:r>
        <w:rPr>
          <w:color w:val="231F20"/>
          <w:w w:val="105"/>
        </w:rPr>
        <w:t> это демографический рост.</w:t>
      </w:r>
    </w:p>
    <w:p>
      <w:pPr>
        <w:spacing w:after="0" w:line="220" w:lineRule="auto"/>
        <w:jc w:val="both"/>
        <w:sectPr>
          <w:footerReference w:type="default" r:id="rId95"/>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27232" id="docshapegroup326" coordorigin="0,0" coordsize="10308,1441">
            <v:shape style="position:absolute;left:420;top:419;width:9468;height:1021" type="#_x0000_t75" id="docshape327" stroked="false">
              <v:imagedata r:id="rId8" o:title=""/>
            </v:shape>
            <v:shape style="position:absolute;left:283;top:283;width:9605;height:420" id="docshape328" coordorigin="283,283" coordsize="9605,420" path="m583,703l283,703m703,583l703,283m9888,583l9888,283e" filled="false" stroked="true" strokeweight="1.25pt" strokecolor="#ffffff">
              <v:path arrowok="t"/>
              <v:stroke dashstyle="solid"/>
            </v:shape>
            <v:shape style="position:absolute;left:283;top:283;width:9605;height:420" id="docshape32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30" coordorigin="0,0" coordsize="10308,420" path="m360,420l0,420m9948,420l10308,420m420,360l420,0m9888,360l9888,0e" filled="false" stroked="true" strokeweight=".25pt" strokecolor="#000000">
              <v:path arrowok="t"/>
              <v:stroke dashstyle="solid"/>
            </v:shape>
            <v:shape style="position:absolute;left:1213;top:1114;width:245;height:272" type="#_x0000_t202" id="docshape331" filled="false" stroked="false">
              <v:textbox inset="0,0,0,0">
                <w:txbxContent>
                  <w:p>
                    <w:pPr>
                      <w:spacing w:line="268" w:lineRule="exact" w:before="3"/>
                      <w:ind w:left="0" w:right="0" w:firstLine="0"/>
                      <w:jc w:val="left"/>
                      <w:rPr>
                        <w:rFonts w:ascii="Calibri"/>
                        <w:b/>
                        <w:sz w:val="22"/>
                      </w:rPr>
                    </w:pPr>
                    <w:r>
                      <w:rPr>
                        <w:rFonts w:ascii="Calibri"/>
                        <w:b/>
                        <w:color w:val="FFFFFF"/>
                        <w:spacing w:val="-18"/>
                        <w:w w:val="120"/>
                        <w:sz w:val="22"/>
                      </w:rPr>
                      <w:t>18</w:t>
                    </w:r>
                  </w:p>
                </w:txbxContent>
              </v:textbox>
              <w10:wrap type="none"/>
            </v:shape>
            <v:shape style="position:absolute;left:8403;top:1096;width:768;height:290" type="#_x0000_t202" id="docshape33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6652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line="218" w:lineRule="auto" w:before="120"/>
        <w:ind w:left="4388" w:right="1654" w:firstLine="0"/>
        <w:jc w:val="left"/>
        <w:rPr>
          <w:rFonts w:ascii="Trebuchet MS" w:hAnsi="Trebuchet MS"/>
          <w:i/>
          <w:sz w:val="19"/>
        </w:rPr>
      </w:pPr>
      <w:r>
        <w:rPr/>
        <w:pict>
          <v:group style="position:absolute;margin-left:58.054001pt;margin-top:-1.941304pt;width:400.15pt;height:145.1pt;mso-position-horizontal-relative:page;mso-position-vertical-relative:paragraph;z-index:-28126720" id="docshapegroup333" coordorigin="1161,-39" coordsize="8003,2902">
            <v:shape style="position:absolute;left:4689;top:-39;width:4475;height:1282" type="#_x0000_t75" id="docshape334" stroked="false">
              <v:imagedata r:id="rId78" o:title=""/>
            </v:shape>
            <v:rect style="position:absolute;left:4625;top:23;width:4479;height:1158" id="docshape335" filled="true" fillcolor="#ffffff" stroked="false">
              <v:fill type="solid"/>
            </v:rect>
            <v:shape style="position:absolute;left:1161;top:-39;width:3528;height:2902" type="#_x0000_t75" id="docshape336" stroked="false">
              <v:imagedata r:id="rId104" o:title=""/>
            </v:shape>
            <v:shape style="position:absolute;left:4562;top:-39;width:127;height:1282" type="#_x0000_t75" id="docshape337" stroked="false">
              <v:imagedata r:id="rId105" o:title=""/>
            </v:shape>
            <v:shape style="position:absolute;left:1223;top:23;width:3402;height:2768" type="#_x0000_t75" id="docshape338" stroked="false">
              <v:imagedata r:id="rId106" o:title=""/>
            </v:shape>
            <v:rect style="position:absolute;left:1233;top:33;width:3382;height:2758" id="docshape339" filled="false" stroked="true" strokeweight="1pt" strokecolor="#ffffff">
              <v:stroke dashstyle="solid"/>
            </v:rect>
            <w10:wrap type="none"/>
          </v:group>
        </w:pict>
      </w:r>
      <w:r>
        <w:rPr>
          <w:rFonts w:ascii="Calibri" w:hAnsi="Calibri"/>
          <w:b/>
          <w:color w:val="231F20"/>
          <w:w w:val="110"/>
          <w:sz w:val="19"/>
        </w:rPr>
        <w:t>Английская королева Виктория и </w:t>
      </w:r>
      <w:r>
        <w:rPr>
          <w:rFonts w:ascii="Calibri" w:hAnsi="Calibri"/>
          <w:b/>
          <w:color w:val="231F20"/>
          <w:w w:val="110"/>
          <w:sz w:val="19"/>
        </w:rPr>
        <w:t>её семья.</w:t>
      </w:r>
      <w:r>
        <w:rPr>
          <w:rFonts w:ascii="Calibri" w:hAnsi="Calibri"/>
          <w:b/>
          <w:color w:val="231F20"/>
          <w:spacing w:val="-8"/>
          <w:w w:val="110"/>
          <w:sz w:val="19"/>
        </w:rPr>
        <w:t> </w:t>
      </w:r>
      <w:r>
        <w:rPr>
          <w:rFonts w:ascii="Trebuchet MS" w:hAnsi="Trebuchet MS"/>
          <w:i/>
          <w:color w:val="231F20"/>
          <w:w w:val="110"/>
          <w:sz w:val="19"/>
        </w:rPr>
        <w:t>Рисунок.</w:t>
      </w:r>
      <w:r>
        <w:rPr>
          <w:rFonts w:ascii="Trebuchet MS" w:hAnsi="Trebuchet MS"/>
          <w:i/>
          <w:color w:val="231F20"/>
          <w:spacing w:val="-16"/>
          <w:w w:val="110"/>
          <w:sz w:val="19"/>
        </w:rPr>
        <w:t> </w:t>
      </w:r>
      <w:r>
        <w:rPr>
          <w:rFonts w:ascii="Trebuchet MS" w:hAnsi="Trebuchet MS"/>
          <w:i/>
          <w:color w:val="231F20"/>
          <w:w w:val="110"/>
          <w:sz w:val="19"/>
        </w:rPr>
        <w:t>1910</w:t>
      </w:r>
      <w:r>
        <w:rPr>
          <w:rFonts w:ascii="Trebuchet MS" w:hAnsi="Trebuchet MS"/>
          <w:i/>
          <w:color w:val="231F20"/>
          <w:spacing w:val="-16"/>
          <w:w w:val="110"/>
          <w:sz w:val="19"/>
        </w:rPr>
        <w:t> </w:t>
      </w:r>
      <w:r>
        <w:rPr>
          <w:rFonts w:ascii="Trebuchet MS" w:hAnsi="Trebuchet MS"/>
          <w:i/>
          <w:color w:val="231F20"/>
          <w:w w:val="110"/>
          <w:sz w:val="19"/>
        </w:rPr>
        <w:t>г.</w:t>
      </w:r>
    </w:p>
    <w:p>
      <w:pPr>
        <w:spacing w:line="228" w:lineRule="auto" w:before="99"/>
        <w:ind w:left="4728" w:right="883" w:hanging="341"/>
        <w:jc w:val="left"/>
        <w:rPr>
          <w:rFonts w:ascii="Trebuchet MS" w:hAnsi="Trebuchet MS"/>
          <w:sz w:val="19"/>
        </w:rPr>
      </w:pPr>
      <w:r>
        <w:rPr>
          <w:rFonts w:ascii="Wingdings 3" w:hAnsi="Wingdings 3"/>
          <w:color w:val="4495D1"/>
          <w:w w:val="95"/>
          <w:sz w:val="20"/>
        </w:rPr>
        <w:t></w:t>
      </w:r>
      <w:r>
        <w:rPr>
          <w:rFonts w:ascii="Times New Roman" w:hAnsi="Times New Roman"/>
          <w:color w:val="4495D1"/>
          <w:spacing w:val="80"/>
          <w:sz w:val="20"/>
        </w:rPr>
        <w:t> </w:t>
      </w:r>
      <w:r>
        <w:rPr>
          <w:rFonts w:ascii="Trebuchet MS" w:hAnsi="Trebuchet MS"/>
          <w:color w:val="231F20"/>
          <w:w w:val="95"/>
          <w:sz w:val="19"/>
        </w:rPr>
        <w:t>Какие выводы позволяет сделать этот </w:t>
      </w:r>
      <w:r>
        <w:rPr>
          <w:rFonts w:ascii="Trebuchet MS" w:hAnsi="Trebuchet MS"/>
          <w:color w:val="231F20"/>
          <w:w w:val="95"/>
          <w:sz w:val="19"/>
        </w:rPr>
        <w:t>рису- </w:t>
      </w:r>
      <w:r>
        <w:rPr>
          <w:rFonts w:ascii="Trebuchet MS" w:hAnsi="Trebuchet MS"/>
          <w:color w:val="231F20"/>
          <w:spacing w:val="-4"/>
          <w:sz w:val="19"/>
        </w:rPr>
        <w:t>нок?</w:t>
      </w:r>
    </w:p>
    <w:p>
      <w:pPr>
        <w:pStyle w:val="BodyText"/>
        <w:spacing w:before="9"/>
        <w:rPr>
          <w:rFonts w:ascii="Trebuchet MS"/>
          <w:sz w:val="22"/>
        </w:rPr>
      </w:pPr>
    </w:p>
    <w:p>
      <w:pPr>
        <w:pStyle w:val="BodyText"/>
        <w:spacing w:line="230" w:lineRule="auto" w:before="106"/>
        <w:ind w:left="4388" w:right="911" w:firstLine="340"/>
        <w:jc w:val="both"/>
      </w:pPr>
      <w:r>
        <w:rPr>
          <w:color w:val="231F20"/>
        </w:rPr>
        <w:t>В</w:t>
      </w:r>
      <w:r>
        <w:rPr>
          <w:color w:val="231F20"/>
          <w:spacing w:val="-8"/>
        </w:rPr>
        <w:t> </w:t>
      </w:r>
      <w:r>
        <w:rPr>
          <w:color w:val="231F20"/>
        </w:rPr>
        <w:t>старом,</w:t>
      </w:r>
      <w:r>
        <w:rPr>
          <w:color w:val="231F20"/>
          <w:spacing w:val="-8"/>
        </w:rPr>
        <w:t> </w:t>
      </w:r>
      <w:r>
        <w:rPr>
          <w:color w:val="231F20"/>
        </w:rPr>
        <w:t>традиционном</w:t>
      </w:r>
      <w:r>
        <w:rPr>
          <w:color w:val="231F20"/>
          <w:spacing w:val="-8"/>
        </w:rPr>
        <w:t> </w:t>
      </w:r>
      <w:r>
        <w:rPr>
          <w:color w:val="231F20"/>
        </w:rPr>
        <w:t>обществе</w:t>
      </w:r>
      <w:r>
        <w:rPr>
          <w:color w:val="231F20"/>
          <w:spacing w:val="-8"/>
        </w:rPr>
        <w:t> </w:t>
      </w:r>
      <w:r>
        <w:rPr>
          <w:color w:val="231F20"/>
        </w:rPr>
        <w:t>насе- ление</w:t>
      </w:r>
      <w:r>
        <w:rPr>
          <w:color w:val="231F20"/>
          <w:spacing w:val="-2"/>
        </w:rPr>
        <w:t> </w:t>
      </w:r>
      <w:r>
        <w:rPr>
          <w:color w:val="231F20"/>
        </w:rPr>
        <w:t>росло</w:t>
      </w:r>
      <w:r>
        <w:rPr>
          <w:color w:val="231F20"/>
          <w:spacing w:val="-2"/>
        </w:rPr>
        <w:t> </w:t>
      </w:r>
      <w:r>
        <w:rPr>
          <w:color w:val="231F20"/>
        </w:rPr>
        <w:t>очень</w:t>
      </w:r>
      <w:r>
        <w:rPr>
          <w:color w:val="231F20"/>
          <w:spacing w:val="-2"/>
        </w:rPr>
        <w:t> </w:t>
      </w:r>
      <w:r>
        <w:rPr>
          <w:color w:val="231F20"/>
        </w:rPr>
        <w:t>медленно.</w:t>
      </w:r>
      <w:r>
        <w:rPr>
          <w:color w:val="231F20"/>
          <w:spacing w:val="-2"/>
        </w:rPr>
        <w:t> </w:t>
      </w:r>
      <w:r>
        <w:rPr>
          <w:color w:val="231F20"/>
        </w:rPr>
        <w:t>Это</w:t>
      </w:r>
      <w:r>
        <w:rPr>
          <w:color w:val="231F20"/>
          <w:spacing w:val="-2"/>
        </w:rPr>
        <w:t> </w:t>
      </w:r>
      <w:r>
        <w:rPr>
          <w:color w:val="231F20"/>
        </w:rPr>
        <w:t>было</w:t>
      </w:r>
      <w:r>
        <w:rPr>
          <w:color w:val="231F20"/>
          <w:spacing w:val="-2"/>
        </w:rPr>
        <w:t> </w:t>
      </w:r>
      <w:r>
        <w:rPr>
          <w:color w:val="231F20"/>
        </w:rPr>
        <w:t>свя- зано с высокой смертностью (особенно сре- ди детей) и общим низким уровнем жизни из-за</w:t>
      </w:r>
      <w:r>
        <w:rPr>
          <w:color w:val="231F20"/>
          <w:spacing w:val="40"/>
        </w:rPr>
        <w:t> </w:t>
      </w:r>
      <w:r>
        <w:rPr>
          <w:color w:val="231F20"/>
        </w:rPr>
        <w:t>слабого</w:t>
      </w:r>
      <w:r>
        <w:rPr>
          <w:color w:val="231F20"/>
          <w:spacing w:val="40"/>
        </w:rPr>
        <w:t> </w:t>
      </w:r>
      <w:r>
        <w:rPr>
          <w:color w:val="231F20"/>
        </w:rPr>
        <w:t>развития</w:t>
      </w:r>
      <w:r>
        <w:rPr>
          <w:color w:val="231F20"/>
          <w:spacing w:val="40"/>
        </w:rPr>
        <w:t> </w:t>
      </w:r>
      <w:r>
        <w:rPr>
          <w:color w:val="231F20"/>
        </w:rPr>
        <w:t>экономики.</w:t>
      </w:r>
      <w:r>
        <w:rPr>
          <w:color w:val="231F20"/>
          <w:spacing w:val="40"/>
        </w:rPr>
        <w:t> </w:t>
      </w:r>
      <w:r>
        <w:rPr>
          <w:color w:val="231F20"/>
        </w:rPr>
        <w:t>Если</w:t>
      </w:r>
      <w:r>
        <w:rPr>
          <w:color w:val="231F20"/>
          <w:spacing w:val="40"/>
        </w:rPr>
        <w:t> </w:t>
      </w:r>
      <w:r>
        <w:rPr>
          <w:color w:val="231F20"/>
          <w:spacing w:val="-2"/>
        </w:rPr>
        <w:t>в</w:t>
      </w:r>
      <w:r>
        <w:rPr>
          <w:color w:val="231F20"/>
          <w:spacing w:val="-12"/>
        </w:rPr>
        <w:t> </w:t>
      </w:r>
      <w:r>
        <w:rPr>
          <w:color w:val="231F20"/>
          <w:spacing w:val="-2"/>
        </w:rPr>
        <w:t>Азии</w:t>
      </w:r>
      <w:r>
        <w:rPr>
          <w:color w:val="231F20"/>
          <w:spacing w:val="-12"/>
        </w:rPr>
        <w:t> </w:t>
      </w:r>
      <w:r>
        <w:rPr>
          <w:color w:val="231F20"/>
          <w:spacing w:val="-2"/>
        </w:rPr>
        <w:t>и</w:t>
      </w:r>
      <w:r>
        <w:rPr>
          <w:color w:val="231F20"/>
          <w:spacing w:val="-12"/>
        </w:rPr>
        <w:t> </w:t>
      </w:r>
      <w:r>
        <w:rPr>
          <w:color w:val="231F20"/>
          <w:spacing w:val="-2"/>
        </w:rPr>
        <w:t>Африке</w:t>
      </w:r>
      <w:r>
        <w:rPr>
          <w:color w:val="231F20"/>
          <w:spacing w:val="-12"/>
        </w:rPr>
        <w:t> </w:t>
      </w:r>
      <w:r>
        <w:rPr>
          <w:color w:val="231F20"/>
          <w:spacing w:val="-2"/>
        </w:rPr>
        <w:t>та</w:t>
      </w:r>
      <w:r>
        <w:rPr>
          <w:color w:val="231F20"/>
          <w:spacing w:val="-12"/>
        </w:rPr>
        <w:t> </w:t>
      </w:r>
      <w:r>
        <w:rPr>
          <w:color w:val="231F20"/>
          <w:spacing w:val="-2"/>
        </w:rPr>
        <w:t>же</w:t>
      </w:r>
      <w:r>
        <w:rPr>
          <w:color w:val="231F20"/>
          <w:spacing w:val="-12"/>
        </w:rPr>
        <w:t> </w:t>
      </w:r>
      <w:r>
        <w:rPr>
          <w:color w:val="231F20"/>
          <w:spacing w:val="-2"/>
        </w:rPr>
        <w:t>картина</w:t>
      </w:r>
      <w:r>
        <w:rPr>
          <w:color w:val="231F20"/>
          <w:spacing w:val="-12"/>
        </w:rPr>
        <w:t> </w:t>
      </w:r>
      <w:r>
        <w:rPr>
          <w:color w:val="231F20"/>
          <w:spacing w:val="-2"/>
        </w:rPr>
        <w:t>сохранялась </w:t>
      </w:r>
      <w:r>
        <w:rPr>
          <w:color w:val="231F20"/>
        </w:rPr>
        <w:t>на</w:t>
      </w:r>
      <w:r>
        <w:rPr>
          <w:color w:val="231F20"/>
          <w:spacing w:val="39"/>
        </w:rPr>
        <w:t> </w:t>
      </w:r>
      <w:r>
        <w:rPr>
          <w:color w:val="231F20"/>
        </w:rPr>
        <w:t>протяжении</w:t>
      </w:r>
      <w:r>
        <w:rPr>
          <w:color w:val="231F20"/>
          <w:spacing w:val="39"/>
        </w:rPr>
        <w:t> </w:t>
      </w:r>
      <w:r>
        <w:rPr>
          <w:color w:val="231F20"/>
        </w:rPr>
        <w:t>всего</w:t>
      </w:r>
      <w:r>
        <w:rPr>
          <w:color w:val="231F20"/>
          <w:spacing w:val="39"/>
        </w:rPr>
        <w:t> </w:t>
      </w:r>
      <w:r>
        <w:rPr>
          <w:color w:val="231F20"/>
        </w:rPr>
        <w:t>XIX</w:t>
      </w:r>
      <w:r>
        <w:rPr>
          <w:color w:val="231F20"/>
          <w:spacing w:val="39"/>
        </w:rPr>
        <w:t> </w:t>
      </w:r>
      <w:r>
        <w:rPr>
          <w:color w:val="231F20"/>
        </w:rPr>
        <w:t>в.,</w:t>
      </w:r>
      <w:r>
        <w:rPr>
          <w:color w:val="231F20"/>
          <w:spacing w:val="39"/>
        </w:rPr>
        <w:t> </w:t>
      </w:r>
      <w:r>
        <w:rPr>
          <w:color w:val="231F20"/>
        </w:rPr>
        <w:t>то</w:t>
      </w:r>
      <w:r>
        <w:rPr>
          <w:color w:val="231F20"/>
          <w:spacing w:val="39"/>
        </w:rPr>
        <w:t> </w:t>
      </w:r>
      <w:r>
        <w:rPr>
          <w:color w:val="231F20"/>
        </w:rPr>
        <w:t>в</w:t>
      </w:r>
      <w:r>
        <w:rPr>
          <w:color w:val="231F20"/>
          <w:spacing w:val="39"/>
        </w:rPr>
        <w:t> </w:t>
      </w:r>
      <w:r>
        <w:rPr>
          <w:color w:val="231F20"/>
          <w:spacing w:val="-2"/>
        </w:rPr>
        <w:t>Европе</w:t>
      </w:r>
    </w:p>
    <w:p>
      <w:pPr>
        <w:pStyle w:val="BodyText"/>
        <w:spacing w:line="230" w:lineRule="auto"/>
        <w:ind w:left="977" w:right="911"/>
        <w:jc w:val="both"/>
      </w:pPr>
      <w:r>
        <w:rPr>
          <w:color w:val="231F20"/>
        </w:rPr>
        <w:t>население</w:t>
      </w:r>
      <w:r>
        <w:rPr>
          <w:color w:val="231F20"/>
          <w:spacing w:val="80"/>
        </w:rPr>
        <w:t> </w:t>
      </w:r>
      <w:r>
        <w:rPr>
          <w:color w:val="231F20"/>
        </w:rPr>
        <w:t>стало</w:t>
      </w:r>
      <w:r>
        <w:rPr>
          <w:color w:val="231F20"/>
          <w:spacing w:val="80"/>
        </w:rPr>
        <w:t> </w:t>
      </w:r>
      <w:r>
        <w:rPr>
          <w:color w:val="231F20"/>
        </w:rPr>
        <w:t>увеличиваться</w:t>
      </w:r>
      <w:r>
        <w:rPr>
          <w:color w:val="231F20"/>
          <w:spacing w:val="80"/>
        </w:rPr>
        <w:t> </w:t>
      </w:r>
      <w:r>
        <w:rPr>
          <w:color w:val="231F20"/>
        </w:rPr>
        <w:t>гигантскими,</w:t>
      </w:r>
      <w:r>
        <w:rPr>
          <w:color w:val="231F20"/>
          <w:spacing w:val="80"/>
        </w:rPr>
        <w:t> </w:t>
      </w:r>
      <w:r>
        <w:rPr>
          <w:color w:val="231F20"/>
        </w:rPr>
        <w:t>фантастическими</w:t>
      </w:r>
      <w:r>
        <w:rPr>
          <w:color w:val="231F20"/>
          <w:spacing w:val="80"/>
        </w:rPr>
        <w:t> </w:t>
      </w:r>
      <w:r>
        <w:rPr>
          <w:color w:val="231F20"/>
        </w:rPr>
        <w:t>темпами: в</w:t>
      </w:r>
      <w:r>
        <w:rPr>
          <w:color w:val="231F20"/>
          <w:spacing w:val="-8"/>
        </w:rPr>
        <w:t> </w:t>
      </w:r>
      <w:r>
        <w:rPr>
          <w:color w:val="231F20"/>
        </w:rPr>
        <w:t>1800</w:t>
      </w:r>
      <w:r>
        <w:rPr>
          <w:color w:val="231F20"/>
          <w:spacing w:val="-8"/>
        </w:rPr>
        <w:t> </w:t>
      </w:r>
      <w:r>
        <w:rPr>
          <w:color w:val="231F20"/>
        </w:rPr>
        <w:t>г.</w:t>
      </w:r>
      <w:r>
        <w:rPr>
          <w:color w:val="231F20"/>
          <w:spacing w:val="-8"/>
        </w:rPr>
        <w:t> </w:t>
      </w:r>
      <w:r>
        <w:rPr>
          <w:color w:val="231F20"/>
        </w:rPr>
        <w:t>его</w:t>
      </w:r>
      <w:r>
        <w:rPr>
          <w:color w:val="231F20"/>
          <w:spacing w:val="-8"/>
        </w:rPr>
        <w:t> </w:t>
      </w:r>
      <w:r>
        <w:rPr>
          <w:color w:val="231F20"/>
        </w:rPr>
        <w:t>численность</w:t>
      </w:r>
      <w:r>
        <w:rPr>
          <w:color w:val="231F20"/>
          <w:spacing w:val="-8"/>
        </w:rPr>
        <w:t> </w:t>
      </w:r>
      <w:r>
        <w:rPr>
          <w:color w:val="231F20"/>
        </w:rPr>
        <w:t>составляла</w:t>
      </w:r>
      <w:r>
        <w:rPr>
          <w:color w:val="231F20"/>
          <w:spacing w:val="-8"/>
        </w:rPr>
        <w:t> </w:t>
      </w:r>
      <w:r>
        <w:rPr>
          <w:color w:val="231F20"/>
        </w:rPr>
        <w:t>188</w:t>
      </w:r>
      <w:r>
        <w:rPr>
          <w:color w:val="231F20"/>
          <w:spacing w:val="-8"/>
        </w:rPr>
        <w:t> </w:t>
      </w:r>
      <w:r>
        <w:rPr>
          <w:color w:val="231F20"/>
        </w:rPr>
        <w:t>млн</w:t>
      </w:r>
      <w:r>
        <w:rPr>
          <w:color w:val="231F20"/>
          <w:spacing w:val="-8"/>
        </w:rPr>
        <w:t> </w:t>
      </w:r>
      <w:r>
        <w:rPr>
          <w:color w:val="231F20"/>
        </w:rPr>
        <w:t>человек,</w:t>
      </w:r>
      <w:r>
        <w:rPr>
          <w:color w:val="231F20"/>
          <w:spacing w:val="-8"/>
        </w:rPr>
        <w:t> </w:t>
      </w:r>
      <w:r>
        <w:rPr>
          <w:color w:val="231F20"/>
        </w:rPr>
        <w:t>в</w:t>
      </w:r>
      <w:r>
        <w:rPr>
          <w:color w:val="231F20"/>
          <w:spacing w:val="-8"/>
        </w:rPr>
        <w:t> </w:t>
      </w:r>
      <w:r>
        <w:rPr>
          <w:color w:val="231F20"/>
        </w:rPr>
        <w:t>1850</w:t>
      </w:r>
      <w:r>
        <w:rPr>
          <w:color w:val="231F20"/>
          <w:spacing w:val="-8"/>
        </w:rPr>
        <w:t> </w:t>
      </w:r>
      <w:r>
        <w:rPr>
          <w:color w:val="231F20"/>
        </w:rPr>
        <w:t>г.</w:t>
      </w:r>
      <w:r>
        <w:rPr>
          <w:color w:val="231F20"/>
          <w:spacing w:val="-8"/>
        </w:rPr>
        <w:t> </w:t>
      </w:r>
      <w:r>
        <w:rPr>
          <w:color w:val="231F20"/>
        </w:rPr>
        <w:t>—</w:t>
      </w:r>
      <w:r>
        <w:rPr>
          <w:color w:val="231F20"/>
          <w:spacing w:val="-8"/>
        </w:rPr>
        <w:t> </w:t>
      </w:r>
      <w:r>
        <w:rPr>
          <w:color w:val="231F20"/>
        </w:rPr>
        <w:t>уже</w:t>
      </w:r>
      <w:r>
        <w:rPr>
          <w:color w:val="231F20"/>
          <w:spacing w:val="-8"/>
        </w:rPr>
        <w:t> </w:t>
      </w:r>
      <w:r>
        <w:rPr>
          <w:color w:val="231F20"/>
        </w:rPr>
        <w:t>266</w:t>
      </w:r>
      <w:r>
        <w:rPr>
          <w:color w:val="231F20"/>
          <w:spacing w:val="-8"/>
        </w:rPr>
        <w:t> </w:t>
      </w:r>
      <w:r>
        <w:rPr>
          <w:color w:val="231F20"/>
        </w:rPr>
        <w:t>млн, к 1900 г. оно достигло численности в 401 млн, а к 1914 г. — 468 млн человек.</w:t>
      </w:r>
      <w:r>
        <w:rPr>
          <w:color w:val="231F20"/>
          <w:spacing w:val="40"/>
        </w:rPr>
        <w:t> </w:t>
      </w:r>
      <w:r>
        <w:rPr>
          <w:color w:val="231F20"/>
        </w:rPr>
        <w:t>В чём же причина такого колоссального роста? Ответ — в демографическом </w:t>
      </w:r>
      <w:r>
        <w:rPr>
          <w:color w:val="231F20"/>
          <w:spacing w:val="-2"/>
        </w:rPr>
        <w:t>переходе.</w:t>
      </w:r>
    </w:p>
    <w:p>
      <w:pPr>
        <w:pStyle w:val="BodyText"/>
        <w:spacing w:line="228" w:lineRule="auto"/>
        <w:ind w:left="977" w:right="910" w:firstLine="340"/>
        <w:jc w:val="both"/>
      </w:pPr>
      <w:r>
        <w:rPr>
          <w:color w:val="231F20"/>
        </w:rPr>
        <w:t>Представим</w:t>
      </w:r>
      <w:r>
        <w:rPr>
          <w:color w:val="231F20"/>
          <w:spacing w:val="-11"/>
        </w:rPr>
        <w:t> </w:t>
      </w:r>
      <w:r>
        <w:rPr>
          <w:color w:val="231F20"/>
        </w:rPr>
        <w:t>себе</w:t>
      </w:r>
      <w:r>
        <w:rPr>
          <w:color w:val="231F20"/>
          <w:spacing w:val="-11"/>
        </w:rPr>
        <w:t> </w:t>
      </w:r>
      <w:r>
        <w:rPr>
          <w:color w:val="231F20"/>
        </w:rPr>
        <w:t>горизонтально</w:t>
      </w:r>
      <w:r>
        <w:rPr>
          <w:color w:val="231F20"/>
          <w:spacing w:val="-11"/>
        </w:rPr>
        <w:t> </w:t>
      </w:r>
      <w:r>
        <w:rPr>
          <w:color w:val="231F20"/>
        </w:rPr>
        <w:t>расположенные</w:t>
      </w:r>
      <w:r>
        <w:rPr>
          <w:color w:val="231F20"/>
          <w:spacing w:val="-11"/>
        </w:rPr>
        <w:t> </w:t>
      </w:r>
      <w:r>
        <w:rPr>
          <w:color w:val="231F20"/>
        </w:rPr>
        <w:t>ножницы,</w:t>
      </w:r>
      <w:r>
        <w:rPr>
          <w:color w:val="231F20"/>
          <w:spacing w:val="-11"/>
        </w:rPr>
        <w:t> </w:t>
      </w:r>
      <w:r>
        <w:rPr>
          <w:color w:val="231F20"/>
        </w:rPr>
        <w:t>где</w:t>
      </w:r>
      <w:r>
        <w:rPr>
          <w:color w:val="231F20"/>
          <w:spacing w:val="-11"/>
        </w:rPr>
        <w:t> </w:t>
      </w:r>
      <w:r>
        <w:rPr>
          <w:color w:val="231F20"/>
        </w:rPr>
        <w:t>верхнее</w:t>
      </w:r>
      <w:r>
        <w:rPr>
          <w:color w:val="231F20"/>
          <w:spacing w:val="-11"/>
        </w:rPr>
        <w:t> </w:t>
      </w:r>
      <w:r>
        <w:rPr>
          <w:color w:val="231F20"/>
        </w:rPr>
        <w:t>лез- вие — это рождаемость, а нижнее — смертность. Ранее нижнее находится совсем рядом с верхним: высокая рождаемость, высокая смертность. В XIX в. нижнее лезвие падает, ножницы максимально разведены: высокая рождае- мость,</w:t>
      </w:r>
      <w:r>
        <w:rPr>
          <w:color w:val="231F20"/>
          <w:spacing w:val="-2"/>
        </w:rPr>
        <w:t> </w:t>
      </w:r>
      <w:r>
        <w:rPr>
          <w:color w:val="231F20"/>
        </w:rPr>
        <w:t>низкая</w:t>
      </w:r>
      <w:r>
        <w:rPr>
          <w:color w:val="231F20"/>
          <w:spacing w:val="-2"/>
        </w:rPr>
        <w:t> </w:t>
      </w:r>
      <w:r>
        <w:rPr>
          <w:color w:val="231F20"/>
        </w:rPr>
        <w:t>смертность.</w:t>
      </w:r>
      <w:r>
        <w:rPr>
          <w:color w:val="231F20"/>
          <w:spacing w:val="-2"/>
        </w:rPr>
        <w:t> </w:t>
      </w:r>
      <w:r>
        <w:rPr>
          <w:color w:val="231F20"/>
        </w:rPr>
        <w:t>В</w:t>
      </w:r>
      <w:r>
        <w:rPr>
          <w:color w:val="231F20"/>
          <w:spacing w:val="-2"/>
        </w:rPr>
        <w:t> </w:t>
      </w:r>
      <w:r>
        <w:rPr>
          <w:color w:val="231F20"/>
        </w:rPr>
        <w:t>XX</w:t>
      </w:r>
      <w:r>
        <w:rPr>
          <w:color w:val="231F20"/>
          <w:spacing w:val="-2"/>
        </w:rPr>
        <w:t> </w:t>
      </w:r>
      <w:r>
        <w:rPr>
          <w:color w:val="231F20"/>
        </w:rPr>
        <w:t>в.</w:t>
      </w:r>
      <w:r>
        <w:rPr>
          <w:color w:val="231F20"/>
          <w:spacing w:val="-2"/>
        </w:rPr>
        <w:t> </w:t>
      </w:r>
      <w:r>
        <w:rPr>
          <w:color w:val="231F20"/>
        </w:rPr>
        <w:t>верхнее</w:t>
      </w:r>
      <w:r>
        <w:rPr>
          <w:color w:val="231F20"/>
          <w:spacing w:val="-2"/>
        </w:rPr>
        <w:t> </w:t>
      </w:r>
      <w:r>
        <w:rPr>
          <w:color w:val="231F20"/>
        </w:rPr>
        <w:t>лезвие</w:t>
      </w:r>
      <w:r>
        <w:rPr>
          <w:color w:val="231F20"/>
          <w:spacing w:val="-2"/>
        </w:rPr>
        <w:t> </w:t>
      </w:r>
      <w:r>
        <w:rPr>
          <w:color w:val="231F20"/>
        </w:rPr>
        <w:t>начинает</w:t>
      </w:r>
      <w:r>
        <w:rPr>
          <w:color w:val="231F20"/>
          <w:spacing w:val="-2"/>
        </w:rPr>
        <w:t> </w:t>
      </w:r>
      <w:r>
        <w:rPr>
          <w:color w:val="231F20"/>
        </w:rPr>
        <w:t>сближаться</w:t>
      </w:r>
      <w:r>
        <w:rPr>
          <w:color w:val="231F20"/>
          <w:spacing w:val="-2"/>
        </w:rPr>
        <w:t> </w:t>
      </w:r>
      <w:r>
        <w:rPr>
          <w:color w:val="231F20"/>
        </w:rPr>
        <w:t>с</w:t>
      </w:r>
      <w:r>
        <w:rPr>
          <w:color w:val="231F20"/>
          <w:spacing w:val="-2"/>
        </w:rPr>
        <w:t> </w:t>
      </w:r>
      <w:r>
        <w:rPr>
          <w:color w:val="231F20"/>
        </w:rPr>
        <w:t>ниж- ним:</w:t>
      </w:r>
      <w:r>
        <w:rPr>
          <w:color w:val="231F20"/>
          <w:spacing w:val="-12"/>
        </w:rPr>
        <w:t> </w:t>
      </w:r>
      <w:r>
        <w:rPr>
          <w:color w:val="231F20"/>
        </w:rPr>
        <w:t>низкая</w:t>
      </w:r>
      <w:r>
        <w:rPr>
          <w:color w:val="231F20"/>
          <w:spacing w:val="-12"/>
        </w:rPr>
        <w:t> </w:t>
      </w:r>
      <w:r>
        <w:rPr>
          <w:color w:val="231F20"/>
        </w:rPr>
        <w:t>рождаемость,</w:t>
      </w:r>
      <w:r>
        <w:rPr>
          <w:color w:val="231F20"/>
          <w:spacing w:val="-12"/>
        </w:rPr>
        <w:t> </w:t>
      </w:r>
      <w:r>
        <w:rPr>
          <w:color w:val="231F20"/>
        </w:rPr>
        <w:t>низкая</w:t>
      </w:r>
      <w:r>
        <w:rPr>
          <w:color w:val="231F20"/>
          <w:spacing w:val="-12"/>
        </w:rPr>
        <w:t> </w:t>
      </w:r>
      <w:r>
        <w:rPr>
          <w:color w:val="231F20"/>
        </w:rPr>
        <w:t>смертность.</w:t>
      </w:r>
      <w:r>
        <w:rPr>
          <w:color w:val="231F20"/>
          <w:spacing w:val="-12"/>
        </w:rPr>
        <w:t> </w:t>
      </w:r>
      <w:r>
        <w:rPr>
          <w:color w:val="231F20"/>
        </w:rPr>
        <w:t>Максимально</w:t>
      </w:r>
      <w:r>
        <w:rPr>
          <w:color w:val="231F20"/>
          <w:spacing w:val="-12"/>
        </w:rPr>
        <w:t> </w:t>
      </w:r>
      <w:r>
        <w:rPr>
          <w:color w:val="231F20"/>
        </w:rPr>
        <w:t>разведённые</w:t>
      </w:r>
      <w:r>
        <w:rPr>
          <w:color w:val="231F20"/>
          <w:spacing w:val="-12"/>
        </w:rPr>
        <w:t> </w:t>
      </w:r>
      <w:r>
        <w:rPr>
          <w:color w:val="231F20"/>
        </w:rPr>
        <w:t>нож- ницы</w:t>
      </w:r>
      <w:r>
        <w:rPr>
          <w:color w:val="231F20"/>
          <w:spacing w:val="40"/>
        </w:rPr>
        <w:t> </w:t>
      </w:r>
      <w:r>
        <w:rPr>
          <w:color w:val="231F20"/>
        </w:rPr>
        <w:t>—</w:t>
      </w:r>
      <w:r>
        <w:rPr>
          <w:color w:val="231F20"/>
          <w:spacing w:val="40"/>
        </w:rPr>
        <w:t> </w:t>
      </w:r>
      <w:r>
        <w:rPr>
          <w:color w:val="231F20"/>
        </w:rPr>
        <w:t>это</w:t>
      </w:r>
      <w:r>
        <w:rPr>
          <w:color w:val="231F20"/>
          <w:spacing w:val="40"/>
        </w:rPr>
        <w:t> </w:t>
      </w:r>
      <w:r>
        <w:rPr>
          <w:color w:val="231F20"/>
        </w:rPr>
        <w:t>и</w:t>
      </w:r>
      <w:r>
        <w:rPr>
          <w:color w:val="231F20"/>
          <w:spacing w:val="40"/>
        </w:rPr>
        <w:t> </w:t>
      </w:r>
      <w:r>
        <w:rPr>
          <w:color w:val="231F20"/>
        </w:rPr>
        <w:t>есть</w:t>
      </w:r>
      <w:r>
        <w:rPr>
          <w:color w:val="231F20"/>
          <w:spacing w:val="40"/>
        </w:rPr>
        <w:t> </w:t>
      </w:r>
      <w:r>
        <w:rPr>
          <w:rFonts w:ascii="Book Antiqua" w:hAnsi="Book Antiqua"/>
          <w:i/>
          <w:color w:val="231F20"/>
        </w:rPr>
        <w:t>демографический</w:t>
      </w:r>
      <w:r>
        <w:rPr>
          <w:rFonts w:ascii="Book Antiqua" w:hAnsi="Book Antiqua"/>
          <w:i/>
          <w:color w:val="231F20"/>
          <w:spacing w:val="40"/>
        </w:rPr>
        <w:t> </w:t>
      </w:r>
      <w:r>
        <w:rPr>
          <w:rFonts w:ascii="Book Antiqua" w:hAnsi="Book Antiqua"/>
          <w:i/>
          <w:color w:val="231F20"/>
        </w:rPr>
        <w:t>переход</w:t>
      </w:r>
      <w:r>
        <w:rPr>
          <w:rFonts w:ascii="Book Antiqua" w:hAnsi="Book Antiqua"/>
          <w:i/>
          <w:color w:val="231F20"/>
          <w:spacing w:val="40"/>
        </w:rPr>
        <w:t> </w:t>
      </w:r>
      <w:r>
        <w:rPr>
          <w:color w:val="231F20"/>
        </w:rPr>
        <w:t>—</w:t>
      </w:r>
      <w:r>
        <w:rPr>
          <w:color w:val="231F20"/>
          <w:spacing w:val="40"/>
        </w:rPr>
        <w:t> </w:t>
      </w:r>
      <w:r>
        <w:rPr>
          <w:color w:val="231F20"/>
        </w:rPr>
        <w:t>период,</w:t>
      </w:r>
      <w:r>
        <w:rPr>
          <w:color w:val="231F20"/>
          <w:spacing w:val="40"/>
        </w:rPr>
        <w:t> </w:t>
      </w:r>
      <w:r>
        <w:rPr>
          <w:color w:val="231F20"/>
        </w:rPr>
        <w:t>когда</w:t>
      </w:r>
      <w:r>
        <w:rPr>
          <w:color w:val="231F20"/>
          <w:spacing w:val="40"/>
        </w:rPr>
        <w:t> </w:t>
      </w:r>
      <w:r>
        <w:rPr>
          <w:color w:val="231F20"/>
        </w:rPr>
        <w:t>рождаемость ещё соответствовала старой модели, т. е. была высокой, а смертность — уже новой, являлась низкой.</w:t>
      </w:r>
    </w:p>
    <w:p>
      <w:pPr>
        <w:pStyle w:val="BodyText"/>
        <w:spacing w:line="230" w:lineRule="auto"/>
        <w:ind w:left="977" w:right="910" w:firstLine="340"/>
        <w:jc w:val="both"/>
      </w:pPr>
      <w:r>
        <w:rPr>
          <w:color w:val="231F20"/>
        </w:rPr>
        <w:t>Таким</w:t>
      </w:r>
      <w:r>
        <w:rPr>
          <w:color w:val="231F20"/>
          <w:spacing w:val="-14"/>
        </w:rPr>
        <w:t> </w:t>
      </w:r>
      <w:r>
        <w:rPr>
          <w:color w:val="231F20"/>
        </w:rPr>
        <w:t>образом,</w:t>
      </w:r>
      <w:r>
        <w:rPr>
          <w:color w:val="231F20"/>
          <w:spacing w:val="-14"/>
        </w:rPr>
        <w:t> </w:t>
      </w:r>
      <w:r>
        <w:rPr>
          <w:color w:val="231F20"/>
        </w:rPr>
        <w:t>главная</w:t>
      </w:r>
      <w:r>
        <w:rPr>
          <w:color w:val="231F20"/>
          <w:spacing w:val="-14"/>
        </w:rPr>
        <w:t> </w:t>
      </w:r>
      <w:r>
        <w:rPr>
          <w:color w:val="231F20"/>
        </w:rPr>
        <w:t>причина</w:t>
      </w:r>
      <w:r>
        <w:rPr>
          <w:color w:val="231F20"/>
          <w:spacing w:val="-14"/>
        </w:rPr>
        <w:t> </w:t>
      </w:r>
      <w:r>
        <w:rPr>
          <w:color w:val="231F20"/>
        </w:rPr>
        <w:t>резкого</w:t>
      </w:r>
      <w:r>
        <w:rPr>
          <w:color w:val="231F20"/>
          <w:spacing w:val="-14"/>
        </w:rPr>
        <w:t> </w:t>
      </w:r>
      <w:r>
        <w:rPr>
          <w:color w:val="231F20"/>
        </w:rPr>
        <w:t>роста</w:t>
      </w:r>
      <w:r>
        <w:rPr>
          <w:color w:val="231F20"/>
          <w:spacing w:val="-14"/>
        </w:rPr>
        <w:t> </w:t>
      </w:r>
      <w:r>
        <w:rPr>
          <w:color w:val="231F20"/>
        </w:rPr>
        <w:t>населения</w:t>
      </w:r>
      <w:r>
        <w:rPr>
          <w:color w:val="231F20"/>
          <w:spacing w:val="-14"/>
        </w:rPr>
        <w:t> </w:t>
      </w:r>
      <w:r>
        <w:rPr>
          <w:color w:val="231F20"/>
        </w:rPr>
        <w:t>—</w:t>
      </w:r>
      <w:r>
        <w:rPr>
          <w:color w:val="231F20"/>
          <w:spacing w:val="-14"/>
        </w:rPr>
        <w:t> </w:t>
      </w:r>
      <w:r>
        <w:rPr>
          <w:color w:val="231F20"/>
        </w:rPr>
        <w:t>не</w:t>
      </w:r>
      <w:r>
        <w:rPr>
          <w:color w:val="231F20"/>
          <w:spacing w:val="-14"/>
        </w:rPr>
        <w:t> </w:t>
      </w:r>
      <w:r>
        <w:rPr>
          <w:color w:val="231F20"/>
        </w:rPr>
        <w:t>увеличение рождаемости,</w:t>
      </w:r>
      <w:r>
        <w:rPr>
          <w:color w:val="231F20"/>
          <w:spacing w:val="40"/>
        </w:rPr>
        <w:t> </w:t>
      </w:r>
      <w:r>
        <w:rPr>
          <w:color w:val="231F20"/>
        </w:rPr>
        <w:t>которая,</w:t>
      </w:r>
      <w:r>
        <w:rPr>
          <w:color w:val="231F20"/>
          <w:spacing w:val="40"/>
        </w:rPr>
        <w:t> </w:t>
      </w:r>
      <w:r>
        <w:rPr>
          <w:color w:val="231F20"/>
        </w:rPr>
        <w:t>как</w:t>
      </w:r>
      <w:r>
        <w:rPr>
          <w:color w:val="231F20"/>
          <w:spacing w:val="40"/>
        </w:rPr>
        <w:t> </w:t>
      </w:r>
      <w:r>
        <w:rPr>
          <w:color w:val="231F20"/>
        </w:rPr>
        <w:t>и</w:t>
      </w:r>
      <w:r>
        <w:rPr>
          <w:color w:val="231F20"/>
          <w:spacing w:val="40"/>
        </w:rPr>
        <w:t> </w:t>
      </w:r>
      <w:r>
        <w:rPr>
          <w:color w:val="231F20"/>
        </w:rPr>
        <w:t>во</w:t>
      </w:r>
      <w:r>
        <w:rPr>
          <w:color w:val="231F20"/>
          <w:spacing w:val="40"/>
        </w:rPr>
        <w:t> </w:t>
      </w:r>
      <w:r>
        <w:rPr>
          <w:color w:val="231F20"/>
        </w:rPr>
        <w:t>все</w:t>
      </w:r>
      <w:r>
        <w:rPr>
          <w:color w:val="231F20"/>
          <w:spacing w:val="40"/>
        </w:rPr>
        <w:t> </w:t>
      </w:r>
      <w:r>
        <w:rPr>
          <w:color w:val="231F20"/>
        </w:rPr>
        <w:t>предыдущие</w:t>
      </w:r>
      <w:r>
        <w:rPr>
          <w:color w:val="231F20"/>
          <w:spacing w:val="40"/>
        </w:rPr>
        <w:t> </w:t>
      </w:r>
      <w:r>
        <w:rPr>
          <w:color w:val="231F20"/>
        </w:rPr>
        <w:t>века,</w:t>
      </w:r>
      <w:r>
        <w:rPr>
          <w:color w:val="231F20"/>
          <w:spacing w:val="40"/>
        </w:rPr>
        <w:t> </w:t>
      </w:r>
      <w:r>
        <w:rPr>
          <w:color w:val="231F20"/>
        </w:rPr>
        <w:t>оставалась</w:t>
      </w:r>
      <w:r>
        <w:rPr>
          <w:color w:val="231F20"/>
          <w:spacing w:val="40"/>
        </w:rPr>
        <w:t> </w:t>
      </w:r>
      <w:r>
        <w:rPr>
          <w:color w:val="231F20"/>
        </w:rPr>
        <w:t>высокой, а падение смертности. Почему так случилось?</w:t>
      </w:r>
    </w:p>
    <w:p>
      <w:pPr>
        <w:pStyle w:val="BodyText"/>
        <w:spacing w:line="230" w:lineRule="auto"/>
        <w:ind w:left="977" w:right="910" w:firstLine="340"/>
        <w:jc w:val="both"/>
      </w:pPr>
      <w:r>
        <w:rPr>
          <w:color w:val="231F20"/>
        </w:rPr>
        <w:t>Причин несколько. Например, в экономике: промышленная революция вывела</w:t>
      </w:r>
      <w:r>
        <w:rPr>
          <w:color w:val="231F20"/>
          <w:spacing w:val="-7"/>
        </w:rPr>
        <w:t> </w:t>
      </w:r>
      <w:r>
        <w:rPr>
          <w:color w:val="231F20"/>
        </w:rPr>
        <w:t>её</w:t>
      </w:r>
      <w:r>
        <w:rPr>
          <w:color w:val="231F20"/>
          <w:spacing w:val="-7"/>
        </w:rPr>
        <w:t> </w:t>
      </w:r>
      <w:r>
        <w:rPr>
          <w:color w:val="231F20"/>
        </w:rPr>
        <w:t>на</w:t>
      </w:r>
      <w:r>
        <w:rPr>
          <w:color w:val="231F20"/>
          <w:spacing w:val="-7"/>
        </w:rPr>
        <w:t> </w:t>
      </w:r>
      <w:r>
        <w:rPr>
          <w:color w:val="231F20"/>
        </w:rPr>
        <w:t>новый</w:t>
      </w:r>
      <w:r>
        <w:rPr>
          <w:color w:val="231F20"/>
          <w:spacing w:val="-6"/>
        </w:rPr>
        <w:t> </w:t>
      </w:r>
      <w:r>
        <w:rPr>
          <w:color w:val="231F20"/>
        </w:rPr>
        <w:t>уровень</w:t>
      </w:r>
      <w:r>
        <w:rPr>
          <w:color w:val="231F20"/>
          <w:spacing w:val="-7"/>
        </w:rPr>
        <w:t> </w:t>
      </w:r>
      <w:r>
        <w:rPr>
          <w:color w:val="231F20"/>
        </w:rPr>
        <w:t>развития</w:t>
      </w:r>
      <w:r>
        <w:rPr>
          <w:color w:val="231F20"/>
          <w:spacing w:val="-7"/>
        </w:rPr>
        <w:t> </w:t>
      </w:r>
      <w:r>
        <w:rPr>
          <w:color w:val="231F20"/>
        </w:rPr>
        <w:t>и</w:t>
      </w:r>
      <w:r>
        <w:rPr>
          <w:color w:val="231F20"/>
          <w:spacing w:val="-7"/>
        </w:rPr>
        <w:t> </w:t>
      </w:r>
      <w:r>
        <w:rPr>
          <w:color w:val="231F20"/>
        </w:rPr>
        <w:t>дала</w:t>
      </w:r>
      <w:r>
        <w:rPr>
          <w:color w:val="231F20"/>
          <w:spacing w:val="-7"/>
        </w:rPr>
        <w:t> </w:t>
      </w:r>
      <w:r>
        <w:rPr>
          <w:color w:val="231F20"/>
        </w:rPr>
        <w:t>людям</w:t>
      </w:r>
      <w:r>
        <w:rPr>
          <w:color w:val="231F20"/>
          <w:spacing w:val="-7"/>
        </w:rPr>
        <w:t> </w:t>
      </w:r>
      <w:r>
        <w:rPr>
          <w:color w:val="231F20"/>
        </w:rPr>
        <w:t>новые</w:t>
      </w:r>
      <w:r>
        <w:rPr>
          <w:color w:val="231F20"/>
          <w:spacing w:val="-7"/>
        </w:rPr>
        <w:t> </w:t>
      </w:r>
      <w:r>
        <w:rPr>
          <w:color w:val="231F20"/>
        </w:rPr>
        <w:t>жизненные</w:t>
      </w:r>
      <w:r>
        <w:rPr>
          <w:color w:val="231F20"/>
          <w:spacing w:val="-7"/>
        </w:rPr>
        <w:t> </w:t>
      </w:r>
      <w:r>
        <w:rPr>
          <w:color w:val="231F20"/>
        </w:rPr>
        <w:t>шансы. Изменения</w:t>
      </w:r>
      <w:r>
        <w:rPr>
          <w:color w:val="231F20"/>
          <w:spacing w:val="-7"/>
        </w:rPr>
        <w:t> </w:t>
      </w:r>
      <w:r>
        <w:rPr>
          <w:color w:val="231F20"/>
        </w:rPr>
        <w:t>в</w:t>
      </w:r>
      <w:r>
        <w:rPr>
          <w:color w:val="231F20"/>
          <w:spacing w:val="-7"/>
        </w:rPr>
        <w:t> </w:t>
      </w:r>
      <w:r>
        <w:rPr>
          <w:color w:val="231F20"/>
        </w:rPr>
        <w:t>социальной</w:t>
      </w:r>
      <w:r>
        <w:rPr>
          <w:color w:val="231F20"/>
          <w:spacing w:val="-7"/>
        </w:rPr>
        <w:t> </w:t>
      </w:r>
      <w:r>
        <w:rPr>
          <w:color w:val="231F20"/>
        </w:rPr>
        <w:t>сфере,</w:t>
      </w:r>
      <w:r>
        <w:rPr>
          <w:color w:val="231F20"/>
          <w:spacing w:val="-7"/>
        </w:rPr>
        <w:t> </w:t>
      </w:r>
      <w:r>
        <w:rPr>
          <w:color w:val="231F20"/>
        </w:rPr>
        <w:t>особенно</w:t>
      </w:r>
      <w:r>
        <w:rPr>
          <w:color w:val="231F20"/>
          <w:spacing w:val="-7"/>
        </w:rPr>
        <w:t> </w:t>
      </w:r>
      <w:r>
        <w:rPr>
          <w:color w:val="231F20"/>
        </w:rPr>
        <w:t>разрушение</w:t>
      </w:r>
      <w:r>
        <w:rPr>
          <w:color w:val="231F20"/>
          <w:spacing w:val="-7"/>
        </w:rPr>
        <w:t> </w:t>
      </w:r>
      <w:r>
        <w:rPr>
          <w:color w:val="231F20"/>
        </w:rPr>
        <w:t>сословий,</w:t>
      </w:r>
      <w:r>
        <w:rPr>
          <w:color w:val="231F20"/>
          <w:spacing w:val="-7"/>
        </w:rPr>
        <w:t> </w:t>
      </w:r>
      <w:r>
        <w:rPr>
          <w:color w:val="231F20"/>
        </w:rPr>
        <w:t>сделали</w:t>
      </w:r>
      <w:r>
        <w:rPr>
          <w:color w:val="231F20"/>
          <w:spacing w:val="-6"/>
        </w:rPr>
        <w:t> </w:t>
      </w:r>
      <w:r>
        <w:rPr>
          <w:color w:val="231F20"/>
        </w:rPr>
        <w:t>более доступным вступление в брак. Раньше это было не так-то просто: браки обыч- но</w:t>
      </w:r>
      <w:r>
        <w:rPr>
          <w:color w:val="231F20"/>
          <w:spacing w:val="-9"/>
        </w:rPr>
        <w:t> </w:t>
      </w:r>
      <w:r>
        <w:rPr>
          <w:color w:val="231F20"/>
        </w:rPr>
        <w:t>заключались</w:t>
      </w:r>
      <w:r>
        <w:rPr>
          <w:color w:val="231F20"/>
          <w:spacing w:val="-9"/>
        </w:rPr>
        <w:t> </w:t>
      </w:r>
      <w:r>
        <w:rPr>
          <w:color w:val="231F20"/>
        </w:rPr>
        <w:t>внутри</w:t>
      </w:r>
      <w:r>
        <w:rPr>
          <w:color w:val="231F20"/>
          <w:spacing w:val="-9"/>
        </w:rPr>
        <w:t> </w:t>
      </w:r>
      <w:r>
        <w:rPr>
          <w:color w:val="231F20"/>
        </w:rPr>
        <w:t>своего</w:t>
      </w:r>
      <w:r>
        <w:rPr>
          <w:color w:val="231F20"/>
          <w:spacing w:val="-9"/>
        </w:rPr>
        <w:t> </w:t>
      </w:r>
      <w:r>
        <w:rPr>
          <w:color w:val="231F20"/>
        </w:rPr>
        <w:t>сословия,</w:t>
      </w:r>
      <w:r>
        <w:rPr>
          <w:color w:val="231F20"/>
          <w:spacing w:val="-9"/>
        </w:rPr>
        <w:t> </w:t>
      </w:r>
      <w:r>
        <w:rPr>
          <w:color w:val="231F20"/>
        </w:rPr>
        <w:t>к</w:t>
      </w:r>
      <w:r>
        <w:rPr>
          <w:color w:val="231F20"/>
          <w:spacing w:val="-9"/>
        </w:rPr>
        <w:t> </w:t>
      </w:r>
      <w:r>
        <w:rPr>
          <w:color w:val="231F20"/>
        </w:rPr>
        <w:t>тому</w:t>
      </w:r>
      <w:r>
        <w:rPr>
          <w:color w:val="231F20"/>
          <w:spacing w:val="-9"/>
        </w:rPr>
        <w:t> </w:t>
      </w:r>
      <w:r>
        <w:rPr>
          <w:color w:val="231F20"/>
        </w:rPr>
        <w:t>же</w:t>
      </w:r>
      <w:r>
        <w:rPr>
          <w:color w:val="231F20"/>
          <w:spacing w:val="-9"/>
        </w:rPr>
        <w:t> </w:t>
      </w:r>
      <w:r>
        <w:rPr>
          <w:color w:val="231F20"/>
        </w:rPr>
        <w:t>требовались</w:t>
      </w:r>
      <w:r>
        <w:rPr>
          <w:color w:val="231F20"/>
          <w:spacing w:val="-9"/>
        </w:rPr>
        <w:t> </w:t>
      </w:r>
      <w:r>
        <w:rPr>
          <w:color w:val="231F20"/>
        </w:rPr>
        <w:t>различные</w:t>
      </w:r>
      <w:r>
        <w:rPr>
          <w:color w:val="231F20"/>
          <w:spacing w:val="-9"/>
        </w:rPr>
        <w:t> </w:t>
      </w:r>
      <w:r>
        <w:rPr>
          <w:color w:val="231F20"/>
        </w:rPr>
        <w:t>раз- решения, например, от главы цеха, в котором состоял ремесленник. Значи- тельно</w:t>
      </w:r>
      <w:r>
        <w:rPr>
          <w:color w:val="231F20"/>
          <w:spacing w:val="-13"/>
        </w:rPr>
        <w:t> </w:t>
      </w:r>
      <w:r>
        <w:rPr>
          <w:color w:val="231F20"/>
        </w:rPr>
        <w:t>меньший</w:t>
      </w:r>
      <w:r>
        <w:rPr>
          <w:color w:val="231F20"/>
          <w:spacing w:val="-13"/>
        </w:rPr>
        <w:t> </w:t>
      </w:r>
      <w:r>
        <w:rPr>
          <w:color w:val="231F20"/>
        </w:rPr>
        <w:t>демографический</w:t>
      </w:r>
      <w:r>
        <w:rPr>
          <w:color w:val="231F20"/>
          <w:spacing w:val="-13"/>
        </w:rPr>
        <w:t> </w:t>
      </w:r>
      <w:r>
        <w:rPr>
          <w:color w:val="231F20"/>
        </w:rPr>
        <w:t>урон</w:t>
      </w:r>
      <w:r>
        <w:rPr>
          <w:color w:val="231F20"/>
          <w:spacing w:val="-13"/>
        </w:rPr>
        <w:t> </w:t>
      </w:r>
      <w:r>
        <w:rPr>
          <w:color w:val="231F20"/>
        </w:rPr>
        <w:t>теперь</w:t>
      </w:r>
      <w:r>
        <w:rPr>
          <w:color w:val="231F20"/>
          <w:spacing w:val="-13"/>
        </w:rPr>
        <w:t> </w:t>
      </w:r>
      <w:r>
        <w:rPr>
          <w:color w:val="231F20"/>
        </w:rPr>
        <w:t>наносили</w:t>
      </w:r>
      <w:r>
        <w:rPr>
          <w:color w:val="231F20"/>
          <w:spacing w:val="-13"/>
        </w:rPr>
        <w:t> </w:t>
      </w:r>
      <w:r>
        <w:rPr>
          <w:color w:val="231F20"/>
        </w:rPr>
        <w:t>войны.</w:t>
      </w:r>
      <w:r>
        <w:rPr>
          <w:color w:val="231F20"/>
          <w:spacing w:val="-13"/>
        </w:rPr>
        <w:t> </w:t>
      </w:r>
      <w:r>
        <w:rPr>
          <w:color w:val="231F20"/>
        </w:rPr>
        <w:t>Если</w:t>
      </w:r>
      <w:r>
        <w:rPr>
          <w:color w:val="231F20"/>
          <w:spacing w:val="-13"/>
        </w:rPr>
        <w:t> </w:t>
      </w:r>
      <w:r>
        <w:rPr>
          <w:color w:val="231F20"/>
        </w:rPr>
        <w:t>в</w:t>
      </w:r>
      <w:r>
        <w:rPr>
          <w:color w:val="231F20"/>
          <w:spacing w:val="-13"/>
        </w:rPr>
        <w:t> </w:t>
      </w:r>
      <w:r>
        <w:rPr>
          <w:color w:val="231F20"/>
        </w:rPr>
        <w:t>XVII</w:t>
      </w:r>
      <w:r>
        <w:rPr>
          <w:color w:val="231F20"/>
          <w:spacing w:val="-13"/>
        </w:rPr>
        <w:t> </w:t>
      </w:r>
      <w:r>
        <w:rPr>
          <w:color w:val="231F20"/>
        </w:rPr>
        <w:t>в. было лишь два мирных года, в XVIII в. — 16, то в XIX в. впервые мирных </w:t>
      </w:r>
      <w:r>
        <w:rPr>
          <w:color w:val="231F20"/>
        </w:rPr>
        <w:t>лет было больше, чем военных. Более того: пропорционально численности населе- ния войны XIX столетия принесли в 7 раз меньше жертв, чем войны предыду- щего века.</w:t>
      </w:r>
    </w:p>
    <w:p>
      <w:pPr>
        <w:pStyle w:val="BodyText"/>
        <w:spacing w:line="230" w:lineRule="auto"/>
        <w:ind w:left="977" w:right="911" w:firstLine="340"/>
        <w:jc w:val="both"/>
      </w:pPr>
      <w:r>
        <w:rPr>
          <w:color w:val="231F20"/>
        </w:rPr>
        <w:t>Наконец,</w:t>
      </w:r>
      <w:r>
        <w:rPr>
          <w:color w:val="231F20"/>
          <w:spacing w:val="-9"/>
        </w:rPr>
        <w:t> </w:t>
      </w:r>
      <w:r>
        <w:rPr>
          <w:color w:val="231F20"/>
        </w:rPr>
        <w:t>важнейшими</w:t>
      </w:r>
      <w:r>
        <w:rPr>
          <w:color w:val="231F20"/>
          <w:spacing w:val="-9"/>
        </w:rPr>
        <w:t> </w:t>
      </w:r>
      <w:r>
        <w:rPr>
          <w:color w:val="231F20"/>
        </w:rPr>
        <w:t>причинами</w:t>
      </w:r>
      <w:r>
        <w:rPr>
          <w:color w:val="231F20"/>
          <w:spacing w:val="-9"/>
        </w:rPr>
        <w:t> </w:t>
      </w:r>
      <w:r>
        <w:rPr>
          <w:color w:val="231F20"/>
        </w:rPr>
        <w:t>падения</w:t>
      </w:r>
      <w:r>
        <w:rPr>
          <w:color w:val="231F20"/>
          <w:spacing w:val="-9"/>
        </w:rPr>
        <w:t> </w:t>
      </w:r>
      <w:r>
        <w:rPr>
          <w:color w:val="231F20"/>
        </w:rPr>
        <w:t>смертности</w:t>
      </w:r>
      <w:r>
        <w:rPr>
          <w:color w:val="231F20"/>
          <w:spacing w:val="-9"/>
        </w:rPr>
        <w:t> </w:t>
      </w:r>
      <w:r>
        <w:rPr>
          <w:color w:val="231F20"/>
        </w:rPr>
        <w:t>стали</w:t>
      </w:r>
      <w:r>
        <w:rPr>
          <w:color w:val="231F20"/>
          <w:spacing w:val="-9"/>
        </w:rPr>
        <w:t> </w:t>
      </w:r>
      <w:r>
        <w:rPr>
          <w:color w:val="231F20"/>
        </w:rPr>
        <w:t>успехи</w:t>
      </w:r>
      <w:r>
        <w:rPr>
          <w:color w:val="231F20"/>
          <w:spacing w:val="-9"/>
        </w:rPr>
        <w:t> </w:t>
      </w:r>
      <w:r>
        <w:rPr>
          <w:color w:val="231F20"/>
        </w:rPr>
        <w:t>сани- тарии и гигиены.</w:t>
      </w:r>
    </w:p>
    <w:p>
      <w:pPr>
        <w:pStyle w:val="ListParagraph"/>
        <w:numPr>
          <w:ilvl w:val="1"/>
          <w:numId w:val="6"/>
        </w:numPr>
        <w:tabs>
          <w:tab w:pos="1317" w:val="left" w:leader="none"/>
          <w:tab w:pos="1318" w:val="left" w:leader="none"/>
        </w:tabs>
        <w:spacing w:line="240" w:lineRule="auto" w:before="83" w:after="0"/>
        <w:ind w:left="1317" w:right="0" w:hanging="341"/>
        <w:jc w:val="left"/>
        <w:rPr>
          <w:sz w:val="19"/>
        </w:rPr>
      </w:pPr>
      <w:r>
        <w:rPr>
          <w:color w:val="231F20"/>
          <w:w w:val="95"/>
          <w:sz w:val="19"/>
        </w:rPr>
        <w:t>Что</w:t>
      </w:r>
      <w:r>
        <w:rPr>
          <w:color w:val="231F20"/>
          <w:spacing w:val="6"/>
          <w:sz w:val="19"/>
        </w:rPr>
        <w:t> </w:t>
      </w:r>
      <w:r>
        <w:rPr>
          <w:color w:val="231F20"/>
          <w:w w:val="95"/>
          <w:sz w:val="19"/>
        </w:rPr>
        <w:t>такое</w:t>
      </w:r>
      <w:r>
        <w:rPr>
          <w:color w:val="231F20"/>
          <w:spacing w:val="6"/>
          <w:sz w:val="19"/>
        </w:rPr>
        <w:t> </w:t>
      </w:r>
      <w:r>
        <w:rPr>
          <w:color w:val="231F20"/>
          <w:w w:val="95"/>
          <w:sz w:val="19"/>
        </w:rPr>
        <w:t>демографический</w:t>
      </w:r>
      <w:r>
        <w:rPr>
          <w:color w:val="231F20"/>
          <w:spacing w:val="6"/>
          <w:sz w:val="19"/>
        </w:rPr>
        <w:t> </w:t>
      </w:r>
      <w:r>
        <w:rPr>
          <w:color w:val="231F20"/>
          <w:spacing w:val="-2"/>
          <w:w w:val="95"/>
          <w:sz w:val="19"/>
        </w:rPr>
        <w:t>переход?</w:t>
      </w:r>
    </w:p>
    <w:p>
      <w:pPr>
        <w:spacing w:after="0" w:line="240" w:lineRule="auto"/>
        <w:jc w:val="left"/>
        <w:rPr>
          <w:sz w:val="19"/>
        </w:rPr>
        <w:sectPr>
          <w:footerReference w:type="default" r:id="rId103"/>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24672" id="docshapegroup343" coordorigin="0,0" coordsize="10308,1441">
            <v:shape style="position:absolute;left:420;top:419;width:9468;height:1021" type="#_x0000_t75" id="docshape344" stroked="false">
              <v:imagedata r:id="rId6" o:title=""/>
            </v:shape>
            <v:shape style="position:absolute;left:420;top:283;width:9605;height:420" id="docshape345" coordorigin="420,283" coordsize="9605,420" path="m9724,703l10024,703m420,583l420,283m9604,583l9604,283e" filled="false" stroked="true" strokeweight="1.25pt" strokecolor="#ffffff">
              <v:path arrowok="t"/>
              <v:stroke dashstyle="solid"/>
            </v:shape>
            <v:shape style="position:absolute;left:420;top:283;width:9605;height:420" id="docshape34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47" coordorigin="0,0" coordsize="10308,420" path="m360,420l0,420m9948,420l10308,420m420,360l420,0m9888,360l9888,0e" filled="false" stroked="true" strokeweight=".25pt" strokecolor="#000000">
              <v:path arrowok="t"/>
              <v:stroke dashstyle="solid"/>
            </v:shape>
            <v:shape style="position:absolute;left:1157;top:1144;width:2021;height:230" type="#_x0000_t202" id="docshape34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5"/>
                        <w:w w:val="80"/>
                        <w:sz w:val="19"/>
                      </w:rPr>
                      <w:t> </w:t>
                    </w:r>
                    <w:r>
                      <w:rPr>
                        <w:rFonts w:ascii="Tahoma" w:hAnsi="Tahoma"/>
                        <w:color w:val="FFFFFF"/>
                        <w:w w:val="80"/>
                        <w:sz w:val="19"/>
                      </w:rPr>
                      <w:t>2.</w:t>
                    </w:r>
                    <w:r>
                      <w:rPr>
                        <w:rFonts w:ascii="Tahoma" w:hAnsi="Tahoma"/>
                        <w:color w:val="FFFFFF"/>
                        <w:spacing w:val="9"/>
                        <w:sz w:val="19"/>
                      </w:rPr>
                      <w:t> </w:t>
                    </w:r>
                    <w:r>
                      <w:rPr>
                        <w:rFonts w:ascii="Tahoma" w:hAnsi="Tahoma"/>
                        <w:color w:val="FFFFFF"/>
                        <w:w w:val="80"/>
                        <w:sz w:val="19"/>
                      </w:rPr>
                      <w:t>Общество</w:t>
                    </w:r>
                    <w:r>
                      <w:rPr>
                        <w:rFonts w:ascii="Tahoma" w:hAnsi="Tahoma"/>
                        <w:color w:val="FFFFFF"/>
                        <w:spacing w:val="10"/>
                        <w:sz w:val="19"/>
                      </w:rPr>
                      <w:t> </w:t>
                    </w:r>
                    <w:r>
                      <w:rPr>
                        <w:rFonts w:ascii="Tahoma" w:hAnsi="Tahoma"/>
                        <w:color w:val="FFFFFF"/>
                        <w:w w:val="80"/>
                        <w:sz w:val="19"/>
                      </w:rPr>
                      <w:t>в</w:t>
                    </w:r>
                    <w:r>
                      <w:rPr>
                        <w:rFonts w:ascii="Tahoma" w:hAnsi="Tahoma"/>
                        <w:color w:val="FFFFFF"/>
                        <w:spacing w:val="10"/>
                        <w:sz w:val="19"/>
                      </w:rPr>
                      <w:t> </w:t>
                    </w:r>
                    <w:r>
                      <w:rPr>
                        <w:rFonts w:ascii="Tahoma" w:hAnsi="Tahoma"/>
                        <w:color w:val="FFFFFF"/>
                        <w:spacing w:val="-2"/>
                        <w:w w:val="80"/>
                        <w:sz w:val="19"/>
                      </w:rPr>
                      <w:t>движении</w:t>
                    </w:r>
                  </w:p>
                </w:txbxContent>
              </v:textbox>
              <w10:wrap type="none"/>
            </v:shape>
            <v:shape style="position:absolute;left:8838;top:1114;width:226;height:272" type="#_x0000_t202" id="docshape349" filled="false" stroked="false">
              <v:textbox inset="0,0,0,0">
                <w:txbxContent>
                  <w:p>
                    <w:pPr>
                      <w:spacing w:line="268" w:lineRule="exact" w:before="3"/>
                      <w:ind w:left="0" w:right="0" w:firstLine="0"/>
                      <w:jc w:val="left"/>
                      <w:rPr>
                        <w:rFonts w:ascii="Calibri"/>
                        <w:b/>
                        <w:sz w:val="22"/>
                      </w:rPr>
                    </w:pPr>
                    <w:r>
                      <w:rPr>
                        <w:rFonts w:ascii="Calibri"/>
                        <w:b/>
                        <w:color w:val="FFFFFF"/>
                        <w:spacing w:val="-27"/>
                        <w:w w:val="120"/>
                        <w:sz w:val="22"/>
                      </w:rPr>
                      <w:t>19</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520"/>
        <w:rPr>
          <w:rFonts w:ascii="Trebuchet MS"/>
          <w:sz w:val="2"/>
        </w:rPr>
      </w:pPr>
      <w:r>
        <w:rPr>
          <w:rFonts w:ascii="Trebuchet MS"/>
          <w:sz w:val="2"/>
        </w:rPr>
        <w:pict>
          <v:group style="width:15pt;height:.25pt;mso-position-horizontal-relative:char;mso-position-vertical-relative:line" id="docshapegroup350"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BodyText"/>
        <w:spacing w:line="218" w:lineRule="auto" w:before="1"/>
        <w:ind w:left="693" w:right="1195"/>
        <w:jc w:val="both"/>
      </w:pPr>
      <w:r>
        <w:rPr>
          <w:rFonts w:ascii="Calibri" w:hAnsi="Calibri"/>
          <w:b/>
          <w:color w:val="FFFFFF"/>
          <w:w w:val="105"/>
          <w:position w:val="1"/>
          <w:shd w:fill="4495D1" w:color="auto" w:val="clear"/>
        </w:rPr>
        <w:t> 2 </w:t>
      </w:r>
      <w:r>
        <w:rPr>
          <w:rFonts w:ascii="Calibri" w:hAnsi="Calibri"/>
          <w:b/>
          <w:color w:val="FFFFFF"/>
          <w:spacing w:val="40"/>
          <w:w w:val="105"/>
          <w:position w:val="1"/>
        </w:rPr>
        <w:t> </w:t>
      </w:r>
      <w:r>
        <w:rPr>
          <w:rFonts w:ascii="Calibri" w:hAnsi="Calibri"/>
          <w:b/>
          <w:color w:val="4495D1"/>
          <w:w w:val="105"/>
        </w:rPr>
        <w:t>Чистота — залог здоровья. </w:t>
      </w:r>
      <w:r>
        <w:rPr>
          <w:color w:val="231F20"/>
          <w:w w:val="105"/>
        </w:rPr>
        <w:t>Эту знакомую нам всем с детства истину чело- </w:t>
      </w:r>
      <w:r>
        <w:rPr>
          <w:color w:val="231F20"/>
        </w:rPr>
        <w:t>вечеству</w:t>
      </w:r>
      <w:r>
        <w:rPr>
          <w:color w:val="231F20"/>
          <w:spacing w:val="-11"/>
        </w:rPr>
        <w:t> </w:t>
      </w:r>
      <w:r>
        <w:rPr>
          <w:color w:val="231F20"/>
        </w:rPr>
        <w:t>пришлось</w:t>
      </w:r>
      <w:r>
        <w:rPr>
          <w:color w:val="231F20"/>
          <w:spacing w:val="-11"/>
        </w:rPr>
        <w:t> </w:t>
      </w:r>
      <w:r>
        <w:rPr>
          <w:color w:val="231F20"/>
        </w:rPr>
        <w:t>выстрадать.</w:t>
      </w:r>
      <w:r>
        <w:rPr>
          <w:color w:val="231F20"/>
          <w:spacing w:val="-11"/>
        </w:rPr>
        <w:t> </w:t>
      </w:r>
      <w:r>
        <w:rPr>
          <w:color w:val="231F20"/>
        </w:rPr>
        <w:t>И</w:t>
      </w:r>
      <w:r>
        <w:rPr>
          <w:color w:val="231F20"/>
          <w:spacing w:val="-11"/>
        </w:rPr>
        <w:t> </w:t>
      </w:r>
      <w:r>
        <w:rPr>
          <w:color w:val="231F20"/>
        </w:rPr>
        <w:t>её</w:t>
      </w:r>
      <w:r>
        <w:rPr>
          <w:color w:val="231F20"/>
          <w:spacing w:val="-11"/>
        </w:rPr>
        <w:t> </w:t>
      </w:r>
      <w:r>
        <w:rPr>
          <w:color w:val="231F20"/>
        </w:rPr>
        <w:t>окончательное</w:t>
      </w:r>
      <w:r>
        <w:rPr>
          <w:color w:val="231F20"/>
          <w:spacing w:val="-11"/>
        </w:rPr>
        <w:t> </w:t>
      </w:r>
      <w:r>
        <w:rPr>
          <w:color w:val="231F20"/>
        </w:rPr>
        <w:t>внедрение</w:t>
      </w:r>
      <w:r>
        <w:rPr>
          <w:color w:val="231F20"/>
          <w:spacing w:val="-11"/>
        </w:rPr>
        <w:t> </w:t>
      </w:r>
      <w:r>
        <w:rPr>
          <w:color w:val="231F20"/>
        </w:rPr>
        <w:t>в</w:t>
      </w:r>
      <w:r>
        <w:rPr>
          <w:color w:val="231F20"/>
          <w:spacing w:val="-11"/>
        </w:rPr>
        <w:t> </w:t>
      </w:r>
      <w:r>
        <w:rPr>
          <w:color w:val="231F20"/>
        </w:rPr>
        <w:t>повседневный </w:t>
      </w:r>
      <w:r>
        <w:rPr>
          <w:color w:val="231F20"/>
          <w:w w:val="105"/>
        </w:rPr>
        <w:t>быт</w:t>
      </w:r>
      <w:r>
        <w:rPr>
          <w:color w:val="231F20"/>
          <w:spacing w:val="-2"/>
          <w:w w:val="105"/>
        </w:rPr>
        <w:t> </w:t>
      </w:r>
      <w:r>
        <w:rPr>
          <w:color w:val="231F20"/>
          <w:w w:val="105"/>
        </w:rPr>
        <w:t>произошло</w:t>
      </w:r>
      <w:r>
        <w:rPr>
          <w:color w:val="231F20"/>
          <w:spacing w:val="-2"/>
          <w:w w:val="105"/>
        </w:rPr>
        <w:t> </w:t>
      </w:r>
      <w:r>
        <w:rPr>
          <w:color w:val="231F20"/>
          <w:w w:val="105"/>
        </w:rPr>
        <w:t>именно</w:t>
      </w:r>
      <w:r>
        <w:rPr>
          <w:color w:val="231F20"/>
          <w:spacing w:val="-2"/>
          <w:w w:val="105"/>
        </w:rPr>
        <w:t> </w:t>
      </w:r>
      <w:r>
        <w:rPr>
          <w:color w:val="231F20"/>
          <w:w w:val="105"/>
        </w:rPr>
        <w:t>в</w:t>
      </w:r>
      <w:r>
        <w:rPr>
          <w:color w:val="231F20"/>
          <w:spacing w:val="-2"/>
          <w:w w:val="105"/>
        </w:rPr>
        <w:t> </w:t>
      </w:r>
      <w:r>
        <w:rPr>
          <w:color w:val="231F20"/>
          <w:w w:val="105"/>
        </w:rPr>
        <w:t>XIX</w:t>
      </w:r>
      <w:r>
        <w:rPr>
          <w:color w:val="231F20"/>
          <w:spacing w:val="-2"/>
          <w:w w:val="105"/>
        </w:rPr>
        <w:t> </w:t>
      </w:r>
      <w:r>
        <w:rPr>
          <w:color w:val="231F20"/>
          <w:w w:val="105"/>
        </w:rPr>
        <w:t>в.</w:t>
      </w:r>
      <w:r>
        <w:rPr>
          <w:color w:val="231F20"/>
          <w:spacing w:val="-2"/>
          <w:w w:val="105"/>
        </w:rPr>
        <w:t> </w:t>
      </w:r>
      <w:r>
        <w:rPr>
          <w:color w:val="231F20"/>
          <w:w w:val="105"/>
        </w:rPr>
        <w:t>Но</w:t>
      </w:r>
      <w:r>
        <w:rPr>
          <w:color w:val="231F20"/>
          <w:spacing w:val="-2"/>
          <w:w w:val="105"/>
        </w:rPr>
        <w:t> </w:t>
      </w:r>
      <w:r>
        <w:rPr>
          <w:color w:val="231F20"/>
          <w:w w:val="105"/>
        </w:rPr>
        <w:t>далеко</w:t>
      </w:r>
      <w:r>
        <w:rPr>
          <w:color w:val="231F20"/>
          <w:spacing w:val="-2"/>
          <w:w w:val="105"/>
        </w:rPr>
        <w:t> </w:t>
      </w:r>
      <w:r>
        <w:rPr>
          <w:color w:val="231F20"/>
          <w:w w:val="105"/>
        </w:rPr>
        <w:t>не</w:t>
      </w:r>
      <w:r>
        <w:rPr>
          <w:color w:val="231F20"/>
          <w:spacing w:val="-2"/>
          <w:w w:val="105"/>
        </w:rPr>
        <w:t> </w:t>
      </w:r>
      <w:r>
        <w:rPr>
          <w:color w:val="231F20"/>
          <w:w w:val="105"/>
        </w:rPr>
        <w:t>сразу.</w:t>
      </w:r>
    </w:p>
    <w:p>
      <w:pPr>
        <w:pStyle w:val="BodyText"/>
        <w:spacing w:line="223" w:lineRule="auto" w:before="2"/>
        <w:ind w:left="693" w:right="1195" w:firstLine="340"/>
        <w:jc w:val="both"/>
      </w:pPr>
      <w:r>
        <w:rPr>
          <w:color w:val="231F20"/>
        </w:rPr>
        <w:t>В</w:t>
      </w:r>
      <w:r>
        <w:rPr>
          <w:color w:val="231F20"/>
          <w:spacing w:val="-14"/>
        </w:rPr>
        <w:t> </w:t>
      </w:r>
      <w:r>
        <w:rPr>
          <w:color w:val="231F20"/>
        </w:rPr>
        <w:t>первой</w:t>
      </w:r>
      <w:r>
        <w:rPr>
          <w:color w:val="231F20"/>
          <w:spacing w:val="-14"/>
        </w:rPr>
        <w:t> </w:t>
      </w:r>
      <w:r>
        <w:rPr>
          <w:color w:val="231F20"/>
        </w:rPr>
        <w:t>половине</w:t>
      </w:r>
      <w:r>
        <w:rPr>
          <w:color w:val="231F20"/>
          <w:spacing w:val="-14"/>
        </w:rPr>
        <w:t> </w:t>
      </w:r>
      <w:r>
        <w:rPr>
          <w:color w:val="231F20"/>
        </w:rPr>
        <w:t>века</w:t>
      </w:r>
      <w:r>
        <w:rPr>
          <w:color w:val="231F20"/>
          <w:spacing w:val="-14"/>
        </w:rPr>
        <w:t> </w:t>
      </w:r>
      <w:r>
        <w:rPr>
          <w:color w:val="231F20"/>
        </w:rPr>
        <w:t>людям</w:t>
      </w:r>
      <w:r>
        <w:rPr>
          <w:color w:val="231F20"/>
          <w:spacing w:val="-14"/>
        </w:rPr>
        <w:t> </w:t>
      </w:r>
      <w:r>
        <w:rPr>
          <w:color w:val="231F20"/>
        </w:rPr>
        <w:t>с</w:t>
      </w:r>
      <w:r>
        <w:rPr>
          <w:color w:val="231F20"/>
          <w:spacing w:val="-14"/>
        </w:rPr>
        <w:t> </w:t>
      </w:r>
      <w:r>
        <w:rPr>
          <w:color w:val="231F20"/>
        </w:rPr>
        <w:t>чувствительным</w:t>
      </w:r>
      <w:r>
        <w:rPr>
          <w:color w:val="231F20"/>
          <w:spacing w:val="-14"/>
        </w:rPr>
        <w:t> </w:t>
      </w:r>
      <w:r>
        <w:rPr>
          <w:color w:val="231F20"/>
        </w:rPr>
        <w:t>обонянием</w:t>
      </w:r>
      <w:r>
        <w:rPr>
          <w:color w:val="231F20"/>
          <w:spacing w:val="-14"/>
        </w:rPr>
        <w:t> </w:t>
      </w:r>
      <w:r>
        <w:rPr>
          <w:color w:val="231F20"/>
        </w:rPr>
        <w:t>в</w:t>
      </w:r>
      <w:r>
        <w:rPr>
          <w:color w:val="231F20"/>
          <w:spacing w:val="-14"/>
        </w:rPr>
        <w:t> </w:t>
      </w:r>
      <w:r>
        <w:rPr>
          <w:color w:val="231F20"/>
        </w:rPr>
        <w:t>городах</w:t>
      </w:r>
      <w:r>
        <w:rPr>
          <w:color w:val="231F20"/>
          <w:spacing w:val="-13"/>
        </w:rPr>
        <w:t> </w:t>
      </w:r>
      <w:r>
        <w:rPr>
          <w:color w:val="231F20"/>
        </w:rPr>
        <w:t>было очень некомфортно, повсюду грязь, нечистоты, горы мусора. Антисанитария, служившая питательной средой для всевозможных инфекций, была чудовищ- ной. Русские путешественники, например, писали, что узнавали о приближе- нии к Парижу по «ужасному зловонию», какого не встретишь в России.</w:t>
      </w:r>
    </w:p>
    <w:p>
      <w:pPr>
        <w:pStyle w:val="BodyText"/>
        <w:spacing w:before="10"/>
        <w:rPr>
          <w:sz w:val="11"/>
        </w:rPr>
      </w:pPr>
      <w:r>
        <w:rPr/>
        <w:pict>
          <v:group style="position:absolute;margin-left:57.553001pt;margin-top:8.315319pt;width:436.85pt;height:123.85pt;mso-position-horizontal-relative:page;mso-position-vertical-relative:paragraph;z-index:-15689728;mso-wrap-distance-left:0;mso-wrap-distance-right:0" id="docshapegroup351" coordorigin="1151,166" coordsize="8737,2477">
            <v:shape style="position:absolute;left:1151;top:166;width:7719;height:2477" type="#_x0000_t75" id="docshape352" stroked="false">
              <v:imagedata r:id="rId108" o:title=""/>
            </v:shape>
            <v:rect style="position:absolute;left:1213;top:228;width:7597;height:2353" id="docshape353" filled="true" fillcolor="#e6e7e8" stroked="false">
              <v:fill type="solid"/>
            </v:rect>
            <v:shape style="position:absolute;left:6907;top:213;width:2980;height:353" type="#_x0000_t75" id="docshape354" stroked="false">
              <v:imagedata r:id="rId75" o:title=""/>
            </v:shape>
            <v:shape style="position:absolute;left:6907;top:228;width:1903;height:338" type="#_x0000_t75" id="docshape355" stroked="false">
              <v:imagedata r:id="rId76" o:title=""/>
            </v:shape>
            <v:shape style="position:absolute;left:1151;top:166;width:8737;height:2477" type="#_x0000_t202" id="docshape356" filled="false" stroked="false">
              <v:textbox inset="0,0,0,0">
                <w:txbxContent>
                  <w:p>
                    <w:pPr>
                      <w:tabs>
                        <w:tab w:pos="8736" w:val="left" w:leader="none"/>
                      </w:tabs>
                      <w:spacing w:line="210" w:lineRule="exact" w:before="62"/>
                      <w:ind w:left="5788" w:right="0" w:firstLine="0"/>
                      <w:jc w:val="left"/>
                      <w:rPr>
                        <w:rFonts w:ascii="Arial" w:hAnsi="Arial"/>
                        <w:sz w:val="19"/>
                      </w:rPr>
                    </w:pP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line="220" w:lineRule="exact" w:before="0"/>
                      <w:ind w:left="232" w:right="0" w:firstLine="0"/>
                      <w:jc w:val="left"/>
                      <w:rPr>
                        <w:rFonts w:ascii="Book Antiqua" w:hAnsi="Book Antiqua"/>
                        <w:b/>
                        <w:sz w:val="19"/>
                      </w:rPr>
                    </w:pPr>
                    <w:r>
                      <w:rPr>
                        <w:rFonts w:ascii="Book Antiqua" w:hAnsi="Book Antiqua"/>
                        <w:b/>
                        <w:color w:val="231F20"/>
                        <w:w w:val="105"/>
                        <w:sz w:val="19"/>
                      </w:rPr>
                      <w:t>О.</w:t>
                    </w:r>
                    <w:r>
                      <w:rPr>
                        <w:rFonts w:ascii="Book Antiqua" w:hAnsi="Book Antiqua"/>
                        <w:b/>
                        <w:color w:val="231F20"/>
                        <w:spacing w:val="22"/>
                        <w:w w:val="105"/>
                        <w:sz w:val="19"/>
                      </w:rPr>
                      <w:t> </w:t>
                    </w:r>
                    <w:r>
                      <w:rPr>
                        <w:rFonts w:ascii="Book Antiqua" w:hAnsi="Book Antiqua"/>
                        <w:b/>
                        <w:color w:val="231F20"/>
                        <w:w w:val="105"/>
                        <w:sz w:val="19"/>
                      </w:rPr>
                      <w:t>де</w:t>
                    </w:r>
                    <w:r>
                      <w:rPr>
                        <w:rFonts w:ascii="Book Antiqua" w:hAnsi="Book Antiqua"/>
                        <w:b/>
                        <w:color w:val="231F20"/>
                        <w:spacing w:val="22"/>
                        <w:w w:val="105"/>
                        <w:sz w:val="19"/>
                      </w:rPr>
                      <w:t> </w:t>
                    </w:r>
                    <w:r>
                      <w:rPr>
                        <w:rFonts w:ascii="Book Antiqua" w:hAnsi="Book Antiqua"/>
                        <w:b/>
                        <w:color w:val="231F20"/>
                        <w:w w:val="105"/>
                        <w:sz w:val="19"/>
                      </w:rPr>
                      <w:t>Бальзак.</w:t>
                    </w:r>
                    <w:r>
                      <w:rPr>
                        <w:rFonts w:ascii="Book Antiqua" w:hAnsi="Book Antiqua"/>
                        <w:b/>
                        <w:color w:val="231F20"/>
                        <w:spacing w:val="22"/>
                        <w:w w:val="105"/>
                        <w:sz w:val="19"/>
                      </w:rPr>
                      <w:t> </w:t>
                    </w:r>
                    <w:r>
                      <w:rPr>
                        <w:rFonts w:ascii="Book Antiqua" w:hAnsi="Book Antiqua"/>
                        <w:b/>
                        <w:color w:val="231F20"/>
                        <w:w w:val="105"/>
                        <w:sz w:val="19"/>
                      </w:rPr>
                      <w:t>Златоокая</w:t>
                    </w:r>
                    <w:r>
                      <w:rPr>
                        <w:rFonts w:ascii="Book Antiqua" w:hAnsi="Book Antiqua"/>
                        <w:b/>
                        <w:color w:val="231F20"/>
                        <w:spacing w:val="22"/>
                        <w:w w:val="105"/>
                        <w:sz w:val="19"/>
                      </w:rPr>
                      <w:t> </w:t>
                    </w:r>
                    <w:r>
                      <w:rPr>
                        <w:rFonts w:ascii="Book Antiqua" w:hAnsi="Book Antiqua"/>
                        <w:b/>
                        <w:color w:val="231F20"/>
                        <w:w w:val="105"/>
                        <w:sz w:val="19"/>
                      </w:rPr>
                      <w:t>девушка.</w:t>
                    </w:r>
                    <w:r>
                      <w:rPr>
                        <w:rFonts w:ascii="Book Antiqua" w:hAnsi="Book Antiqua"/>
                        <w:b/>
                        <w:color w:val="231F20"/>
                        <w:spacing w:val="22"/>
                        <w:w w:val="105"/>
                        <w:sz w:val="19"/>
                      </w:rPr>
                      <w:t> </w:t>
                    </w:r>
                    <w:r>
                      <w:rPr>
                        <w:rFonts w:ascii="Book Antiqua" w:hAnsi="Book Antiqua"/>
                        <w:b/>
                        <w:color w:val="231F20"/>
                        <w:w w:val="105"/>
                        <w:sz w:val="19"/>
                      </w:rPr>
                      <w:t>1834</w:t>
                    </w:r>
                    <w:r>
                      <w:rPr>
                        <w:rFonts w:ascii="Book Antiqua" w:hAnsi="Book Antiqua"/>
                        <w:b/>
                        <w:color w:val="231F20"/>
                        <w:spacing w:val="14"/>
                        <w:w w:val="105"/>
                        <w:sz w:val="19"/>
                      </w:rPr>
                      <w:t> </w:t>
                    </w:r>
                    <w:r>
                      <w:rPr>
                        <w:rFonts w:ascii="Book Antiqua" w:hAnsi="Book Antiqua"/>
                        <w:b/>
                        <w:color w:val="231F20"/>
                        <w:spacing w:val="-5"/>
                        <w:w w:val="105"/>
                        <w:sz w:val="19"/>
                      </w:rPr>
                      <w:t>г.</w:t>
                    </w:r>
                  </w:p>
                  <w:p>
                    <w:pPr>
                      <w:spacing w:line="220" w:lineRule="auto" w:before="44"/>
                      <w:ind w:left="232" w:right="1245" w:firstLine="340"/>
                      <w:jc w:val="both"/>
                      <w:rPr>
                        <w:sz w:val="19"/>
                      </w:rPr>
                    </w:pPr>
                    <w:r>
                      <w:rPr>
                        <w:color w:val="231F20"/>
                        <w:sz w:val="19"/>
                      </w:rPr>
                      <w:t>Если воздух домов, где живёт большинство горожан, заражён, если </w:t>
                    </w:r>
                    <w:r>
                      <w:rPr>
                        <w:color w:val="231F20"/>
                        <w:sz w:val="19"/>
                      </w:rPr>
                      <w:t>улица </w:t>
                    </w:r>
                    <w:r>
                      <w:rPr>
                        <w:color w:val="231F20"/>
                        <w:w w:val="95"/>
                        <w:sz w:val="19"/>
                      </w:rPr>
                      <w:t>изрыгает страшные миазмы, проникающие через лавки в жилые помещения при </w:t>
                    </w:r>
                    <w:r>
                      <w:rPr>
                        <w:color w:val="231F20"/>
                        <w:sz w:val="19"/>
                      </w:rPr>
                      <w:t>них, где и без того нечем дышать, — знайте, что, помимо всего этого, сорок ты- сяч</w:t>
                    </w:r>
                    <w:r>
                      <w:rPr>
                        <w:color w:val="231F20"/>
                        <w:spacing w:val="40"/>
                        <w:sz w:val="19"/>
                      </w:rPr>
                      <w:t> </w:t>
                    </w:r>
                    <w:r>
                      <w:rPr>
                        <w:color w:val="231F20"/>
                        <w:sz w:val="19"/>
                      </w:rPr>
                      <w:t>домов</w:t>
                    </w:r>
                    <w:r>
                      <w:rPr>
                        <w:color w:val="231F20"/>
                        <w:spacing w:val="40"/>
                        <w:sz w:val="19"/>
                      </w:rPr>
                      <w:t> </w:t>
                    </w:r>
                    <w:r>
                      <w:rPr>
                        <w:color w:val="231F20"/>
                        <w:sz w:val="19"/>
                      </w:rPr>
                      <w:t>великого</w:t>
                    </w:r>
                    <w:r>
                      <w:rPr>
                        <w:color w:val="231F20"/>
                        <w:spacing w:val="40"/>
                        <w:sz w:val="19"/>
                      </w:rPr>
                      <w:t> </w:t>
                    </w:r>
                    <w:r>
                      <w:rPr>
                        <w:color w:val="231F20"/>
                        <w:sz w:val="19"/>
                      </w:rPr>
                      <w:t>города</w:t>
                    </w:r>
                    <w:r>
                      <w:rPr>
                        <w:color w:val="231F20"/>
                        <w:spacing w:val="40"/>
                        <w:sz w:val="19"/>
                      </w:rPr>
                      <w:t> </w:t>
                    </w:r>
                    <w:r>
                      <w:rPr>
                        <w:color w:val="231F20"/>
                        <w:sz w:val="19"/>
                      </w:rPr>
                      <w:t>постоянно</w:t>
                    </w:r>
                    <w:r>
                      <w:rPr>
                        <w:color w:val="231F20"/>
                        <w:spacing w:val="40"/>
                        <w:sz w:val="19"/>
                      </w:rPr>
                      <w:t> </w:t>
                    </w:r>
                    <w:r>
                      <w:rPr>
                        <w:color w:val="231F20"/>
                        <w:sz w:val="19"/>
                      </w:rPr>
                      <w:t>омываются</w:t>
                    </w:r>
                    <w:r>
                      <w:rPr>
                        <w:color w:val="231F20"/>
                        <w:spacing w:val="40"/>
                        <w:sz w:val="19"/>
                      </w:rPr>
                      <w:t> </w:t>
                    </w:r>
                    <w:r>
                      <w:rPr>
                        <w:color w:val="231F20"/>
                        <w:sz w:val="19"/>
                      </w:rPr>
                      <w:t>страшными</w:t>
                    </w:r>
                    <w:r>
                      <w:rPr>
                        <w:color w:val="231F20"/>
                        <w:spacing w:val="40"/>
                        <w:sz w:val="19"/>
                      </w:rPr>
                      <w:t> </w:t>
                    </w:r>
                    <w:r>
                      <w:rPr>
                        <w:color w:val="231F20"/>
                        <w:sz w:val="19"/>
                      </w:rPr>
                      <w:t>нечистотами</w:t>
                    </w:r>
                    <w:r>
                      <w:rPr>
                        <w:color w:val="231F20"/>
                        <w:spacing w:val="80"/>
                        <w:sz w:val="19"/>
                      </w:rPr>
                      <w:t> </w:t>
                    </w:r>
                    <w:r>
                      <w:rPr>
                        <w:color w:val="231F20"/>
                        <w:sz w:val="19"/>
                      </w:rPr>
                      <w:t>и</w:t>
                    </w:r>
                    <w:r>
                      <w:rPr>
                        <w:color w:val="231F20"/>
                        <w:spacing w:val="-14"/>
                        <w:sz w:val="19"/>
                      </w:rPr>
                      <w:t> </w:t>
                    </w:r>
                    <w:r>
                      <w:rPr>
                        <w:color w:val="231F20"/>
                        <w:sz w:val="19"/>
                      </w:rPr>
                      <w:t>у</w:t>
                    </w:r>
                    <w:r>
                      <w:rPr>
                        <w:color w:val="231F20"/>
                        <w:spacing w:val="-13"/>
                        <w:sz w:val="19"/>
                      </w:rPr>
                      <w:t> </w:t>
                    </w:r>
                    <w:r>
                      <w:rPr>
                        <w:color w:val="231F20"/>
                        <w:sz w:val="19"/>
                      </w:rPr>
                      <w:t>самого</w:t>
                    </w:r>
                    <w:r>
                      <w:rPr>
                        <w:color w:val="231F20"/>
                        <w:spacing w:val="-13"/>
                        <w:sz w:val="19"/>
                      </w:rPr>
                      <w:t> </w:t>
                    </w:r>
                    <w:r>
                      <w:rPr>
                        <w:color w:val="231F20"/>
                        <w:sz w:val="19"/>
                      </w:rPr>
                      <w:t>своего</w:t>
                    </w:r>
                    <w:r>
                      <w:rPr>
                        <w:color w:val="231F20"/>
                        <w:spacing w:val="-13"/>
                        <w:sz w:val="19"/>
                      </w:rPr>
                      <w:t> </w:t>
                    </w:r>
                    <w:r>
                      <w:rPr>
                        <w:color w:val="231F20"/>
                        <w:sz w:val="19"/>
                      </w:rPr>
                      <w:t>основания,</w:t>
                    </w:r>
                    <w:r>
                      <w:rPr>
                        <w:color w:val="231F20"/>
                        <w:spacing w:val="-13"/>
                        <w:sz w:val="19"/>
                      </w:rPr>
                      <w:t> </w:t>
                    </w:r>
                    <w:r>
                      <w:rPr>
                        <w:color w:val="231F20"/>
                        <w:sz w:val="19"/>
                      </w:rPr>
                      <w:t>ибо</w:t>
                    </w:r>
                    <w:r>
                      <w:rPr>
                        <w:color w:val="231F20"/>
                        <w:spacing w:val="-14"/>
                        <w:sz w:val="19"/>
                      </w:rPr>
                      <w:t> </w:t>
                    </w:r>
                    <w:r>
                      <w:rPr>
                        <w:color w:val="231F20"/>
                        <w:sz w:val="19"/>
                      </w:rPr>
                      <w:t>власти</w:t>
                    </w:r>
                    <w:r>
                      <w:rPr>
                        <w:color w:val="231F20"/>
                        <w:spacing w:val="-13"/>
                        <w:sz w:val="19"/>
                      </w:rPr>
                      <w:t> </w:t>
                    </w:r>
                    <w:r>
                      <w:rPr>
                        <w:color w:val="231F20"/>
                        <w:sz w:val="19"/>
                      </w:rPr>
                      <w:t>до</w:t>
                    </w:r>
                    <w:r>
                      <w:rPr>
                        <w:color w:val="231F20"/>
                        <w:spacing w:val="-13"/>
                        <w:sz w:val="19"/>
                      </w:rPr>
                      <w:t> </w:t>
                    </w:r>
                    <w:r>
                      <w:rPr>
                        <w:color w:val="231F20"/>
                        <w:sz w:val="19"/>
                      </w:rPr>
                      <w:t>сих</w:t>
                    </w:r>
                    <w:r>
                      <w:rPr>
                        <w:color w:val="231F20"/>
                        <w:spacing w:val="-13"/>
                        <w:sz w:val="19"/>
                      </w:rPr>
                      <w:t> </w:t>
                    </w:r>
                    <w:r>
                      <w:rPr>
                        <w:color w:val="231F20"/>
                        <w:sz w:val="19"/>
                      </w:rPr>
                      <w:t>пор</w:t>
                    </w:r>
                    <w:r>
                      <w:rPr>
                        <w:color w:val="231F20"/>
                        <w:spacing w:val="-13"/>
                        <w:sz w:val="19"/>
                      </w:rPr>
                      <w:t> </w:t>
                    </w:r>
                    <w:r>
                      <w:rPr>
                        <w:color w:val="231F20"/>
                        <w:sz w:val="19"/>
                      </w:rPr>
                      <w:t>не</w:t>
                    </w:r>
                    <w:r>
                      <w:rPr>
                        <w:color w:val="231F20"/>
                        <w:spacing w:val="-14"/>
                        <w:sz w:val="19"/>
                      </w:rPr>
                      <w:t> </w:t>
                    </w:r>
                    <w:r>
                      <w:rPr>
                        <w:color w:val="231F20"/>
                        <w:sz w:val="19"/>
                      </w:rPr>
                      <w:t>додумались</w:t>
                    </w:r>
                    <w:r>
                      <w:rPr>
                        <w:color w:val="231F20"/>
                        <w:spacing w:val="-13"/>
                        <w:sz w:val="19"/>
                      </w:rPr>
                      <w:t> </w:t>
                    </w:r>
                    <w:r>
                      <w:rPr>
                        <w:color w:val="231F20"/>
                        <w:sz w:val="19"/>
                      </w:rPr>
                      <w:t>заключить</w:t>
                    </w:r>
                    <w:r>
                      <w:rPr>
                        <w:color w:val="231F20"/>
                        <w:spacing w:val="-13"/>
                        <w:sz w:val="19"/>
                      </w:rPr>
                      <w:t> </w:t>
                    </w:r>
                    <w:r>
                      <w:rPr>
                        <w:color w:val="231F20"/>
                        <w:sz w:val="19"/>
                      </w:rPr>
                      <w:t>эти нечистоты в трубы, помешать зловонной грязи просачиваться сквозь почву, </w:t>
                    </w:r>
                    <w:r>
                      <w:rPr>
                        <w:color w:val="231F20"/>
                        <w:w w:val="95"/>
                        <w:sz w:val="19"/>
                      </w:rPr>
                      <w:t>отравлять колодцы… Половина Парижа живёт среди гнилых испарений дворов, </w:t>
                    </w:r>
                    <w:r>
                      <w:rPr>
                        <w:color w:val="231F20"/>
                        <w:sz w:val="19"/>
                      </w:rPr>
                      <w:t>улиц, помойных ям.</w:t>
                    </w:r>
                  </w:p>
                </w:txbxContent>
              </v:textbox>
              <w10:wrap type="none"/>
            </v:shape>
            <w10:wrap type="topAndBottom"/>
          </v:group>
        </w:pict>
      </w:r>
    </w:p>
    <w:p>
      <w:pPr>
        <w:pStyle w:val="BodyText"/>
        <w:spacing w:line="223" w:lineRule="auto" w:before="92"/>
        <w:ind w:left="693" w:right="1194" w:firstLine="340"/>
        <w:jc w:val="both"/>
      </w:pPr>
      <w:r>
        <w:rPr>
          <w:color w:val="231F20"/>
        </w:rPr>
        <w:t>Не</w:t>
      </w:r>
      <w:r>
        <w:rPr>
          <w:color w:val="231F20"/>
          <w:spacing w:val="40"/>
        </w:rPr>
        <w:t> </w:t>
      </w:r>
      <w:r>
        <w:rPr>
          <w:color w:val="231F20"/>
        </w:rPr>
        <w:t>лучше</w:t>
      </w:r>
      <w:r>
        <w:rPr>
          <w:color w:val="231F20"/>
          <w:spacing w:val="40"/>
        </w:rPr>
        <w:t> </w:t>
      </w:r>
      <w:r>
        <w:rPr>
          <w:color w:val="231F20"/>
        </w:rPr>
        <w:t>дело</w:t>
      </w:r>
      <w:r>
        <w:rPr>
          <w:color w:val="231F20"/>
          <w:spacing w:val="40"/>
        </w:rPr>
        <w:t> </w:t>
      </w:r>
      <w:r>
        <w:rPr>
          <w:color w:val="231F20"/>
        </w:rPr>
        <w:t>обстояло</w:t>
      </w:r>
      <w:r>
        <w:rPr>
          <w:color w:val="231F20"/>
          <w:spacing w:val="40"/>
        </w:rPr>
        <w:t> </w:t>
      </w:r>
      <w:r>
        <w:rPr>
          <w:color w:val="231F20"/>
        </w:rPr>
        <w:t>и</w:t>
      </w:r>
      <w:r>
        <w:rPr>
          <w:color w:val="231F20"/>
          <w:spacing w:val="40"/>
        </w:rPr>
        <w:t> </w:t>
      </w:r>
      <w:r>
        <w:rPr>
          <w:color w:val="231F20"/>
        </w:rPr>
        <w:t>в</w:t>
      </w:r>
      <w:r>
        <w:rPr>
          <w:color w:val="231F20"/>
          <w:spacing w:val="40"/>
        </w:rPr>
        <w:t> </w:t>
      </w:r>
      <w:r>
        <w:rPr>
          <w:color w:val="231F20"/>
        </w:rPr>
        <w:t>Лондоне,</w:t>
      </w:r>
      <w:r>
        <w:rPr>
          <w:color w:val="231F20"/>
          <w:spacing w:val="40"/>
        </w:rPr>
        <w:t> </w:t>
      </w:r>
      <w:r>
        <w:rPr>
          <w:color w:val="231F20"/>
        </w:rPr>
        <w:t>где,</w:t>
      </w:r>
      <w:r>
        <w:rPr>
          <w:color w:val="231F20"/>
          <w:spacing w:val="40"/>
        </w:rPr>
        <w:t> </w:t>
      </w:r>
      <w:r>
        <w:rPr>
          <w:color w:val="231F20"/>
        </w:rPr>
        <w:t>по</w:t>
      </w:r>
      <w:r>
        <w:rPr>
          <w:color w:val="231F20"/>
          <w:spacing w:val="40"/>
        </w:rPr>
        <w:t> </w:t>
      </w:r>
      <w:r>
        <w:rPr>
          <w:color w:val="231F20"/>
        </w:rPr>
        <w:t>словам</w:t>
      </w:r>
      <w:r>
        <w:rPr>
          <w:color w:val="231F20"/>
          <w:spacing w:val="40"/>
        </w:rPr>
        <w:t> </w:t>
      </w:r>
      <w:r>
        <w:rPr>
          <w:color w:val="231F20"/>
        </w:rPr>
        <w:t>исследовавшего этот</w:t>
      </w:r>
      <w:r>
        <w:rPr>
          <w:color w:val="231F20"/>
          <w:spacing w:val="39"/>
        </w:rPr>
        <w:t> </w:t>
      </w:r>
      <w:r>
        <w:rPr>
          <w:color w:val="231F20"/>
        </w:rPr>
        <w:t>вопрос</w:t>
      </w:r>
      <w:r>
        <w:rPr>
          <w:color w:val="231F20"/>
          <w:spacing w:val="39"/>
        </w:rPr>
        <w:t> </w:t>
      </w:r>
      <w:r>
        <w:rPr>
          <w:color w:val="231F20"/>
        </w:rPr>
        <w:t>в</w:t>
      </w:r>
      <w:r>
        <w:rPr>
          <w:color w:val="231F20"/>
          <w:spacing w:val="39"/>
        </w:rPr>
        <w:t> </w:t>
      </w:r>
      <w:r>
        <w:rPr>
          <w:color w:val="231F20"/>
        </w:rPr>
        <w:t>1855</w:t>
      </w:r>
      <w:r>
        <w:rPr>
          <w:color w:val="231F20"/>
          <w:spacing w:val="39"/>
        </w:rPr>
        <w:t> </w:t>
      </w:r>
      <w:r>
        <w:rPr>
          <w:color w:val="231F20"/>
        </w:rPr>
        <w:t>г.</w:t>
      </w:r>
      <w:r>
        <w:rPr>
          <w:color w:val="231F20"/>
          <w:spacing w:val="39"/>
        </w:rPr>
        <w:t> </w:t>
      </w:r>
      <w:r>
        <w:rPr>
          <w:color w:val="231F20"/>
        </w:rPr>
        <w:t>известного</w:t>
      </w:r>
      <w:r>
        <w:rPr>
          <w:color w:val="231F20"/>
          <w:spacing w:val="39"/>
        </w:rPr>
        <w:t> </w:t>
      </w:r>
      <w:r>
        <w:rPr>
          <w:color w:val="231F20"/>
        </w:rPr>
        <w:t>учёного</w:t>
      </w:r>
      <w:r>
        <w:rPr>
          <w:color w:val="231F20"/>
          <w:spacing w:val="39"/>
        </w:rPr>
        <w:t> </w:t>
      </w:r>
      <w:r>
        <w:rPr>
          <w:color w:val="231F20"/>
        </w:rPr>
        <w:t>М.</w:t>
      </w:r>
      <w:r>
        <w:rPr>
          <w:color w:val="231F20"/>
          <w:spacing w:val="39"/>
        </w:rPr>
        <w:t> </w:t>
      </w:r>
      <w:r>
        <w:rPr>
          <w:color w:val="231F20"/>
        </w:rPr>
        <w:t>Фарадея,</w:t>
      </w:r>
      <w:r>
        <w:rPr>
          <w:color w:val="231F20"/>
          <w:spacing w:val="39"/>
        </w:rPr>
        <w:t> </w:t>
      </w:r>
      <w:r>
        <w:rPr>
          <w:color w:val="231F20"/>
        </w:rPr>
        <w:t>«Темза</w:t>
      </w:r>
      <w:r>
        <w:rPr>
          <w:color w:val="231F20"/>
          <w:spacing w:val="39"/>
        </w:rPr>
        <w:t> </w:t>
      </w:r>
      <w:r>
        <w:rPr>
          <w:color w:val="231F20"/>
        </w:rPr>
        <w:t>превратилась в настоящую сточную канаву». В своей статье в газете «Таймс» 7 июля 1855 гг. он писал: «Я разорвал несколько белых карточек на кусочки, намочил, чтобы </w:t>
      </w:r>
      <w:r>
        <w:rPr>
          <w:color w:val="231F20"/>
          <w:spacing w:val="-2"/>
        </w:rPr>
        <w:t>они</w:t>
      </w:r>
      <w:r>
        <w:rPr>
          <w:color w:val="231F20"/>
          <w:spacing w:val="-8"/>
        </w:rPr>
        <w:t> </w:t>
      </w:r>
      <w:r>
        <w:rPr>
          <w:color w:val="231F20"/>
          <w:spacing w:val="-2"/>
        </w:rPr>
        <w:t>легко</w:t>
      </w:r>
      <w:r>
        <w:rPr>
          <w:color w:val="231F20"/>
          <w:spacing w:val="-8"/>
        </w:rPr>
        <w:t> </w:t>
      </w:r>
      <w:r>
        <w:rPr>
          <w:color w:val="231F20"/>
          <w:spacing w:val="-2"/>
        </w:rPr>
        <w:t>тонули,</w:t>
      </w:r>
      <w:r>
        <w:rPr>
          <w:color w:val="231F20"/>
          <w:spacing w:val="-8"/>
        </w:rPr>
        <w:t> </w:t>
      </w:r>
      <w:r>
        <w:rPr>
          <w:color w:val="231F20"/>
          <w:spacing w:val="-2"/>
        </w:rPr>
        <w:t>и</w:t>
      </w:r>
      <w:r>
        <w:rPr>
          <w:color w:val="231F20"/>
          <w:spacing w:val="-8"/>
        </w:rPr>
        <w:t> </w:t>
      </w:r>
      <w:r>
        <w:rPr>
          <w:color w:val="231F20"/>
          <w:spacing w:val="-2"/>
        </w:rPr>
        <w:t>в</w:t>
      </w:r>
      <w:r>
        <w:rPr>
          <w:color w:val="231F20"/>
          <w:spacing w:val="-8"/>
        </w:rPr>
        <w:t> </w:t>
      </w:r>
      <w:r>
        <w:rPr>
          <w:color w:val="231F20"/>
          <w:spacing w:val="-2"/>
        </w:rPr>
        <w:t>каждом</w:t>
      </w:r>
      <w:r>
        <w:rPr>
          <w:color w:val="231F20"/>
          <w:spacing w:val="-8"/>
        </w:rPr>
        <w:t> </w:t>
      </w:r>
      <w:r>
        <w:rPr>
          <w:color w:val="231F20"/>
          <w:spacing w:val="-2"/>
        </w:rPr>
        <w:t>месте,</w:t>
      </w:r>
      <w:r>
        <w:rPr>
          <w:color w:val="231F20"/>
          <w:spacing w:val="-8"/>
        </w:rPr>
        <w:t> </w:t>
      </w:r>
      <w:r>
        <w:rPr>
          <w:color w:val="231F20"/>
          <w:spacing w:val="-2"/>
        </w:rPr>
        <w:t>где</w:t>
      </w:r>
      <w:r>
        <w:rPr>
          <w:color w:val="231F20"/>
          <w:spacing w:val="-8"/>
        </w:rPr>
        <w:t> </w:t>
      </w:r>
      <w:r>
        <w:rPr>
          <w:color w:val="231F20"/>
          <w:spacing w:val="-2"/>
        </w:rPr>
        <w:t>пароход</w:t>
      </w:r>
      <w:r>
        <w:rPr>
          <w:color w:val="231F20"/>
          <w:spacing w:val="-8"/>
        </w:rPr>
        <w:t> </w:t>
      </w:r>
      <w:r>
        <w:rPr>
          <w:color w:val="231F20"/>
          <w:spacing w:val="-2"/>
        </w:rPr>
        <w:t>причаливал,</w:t>
      </w:r>
      <w:r>
        <w:rPr>
          <w:color w:val="231F20"/>
          <w:spacing w:val="-8"/>
        </w:rPr>
        <w:t> </w:t>
      </w:r>
      <w:r>
        <w:rPr>
          <w:color w:val="231F20"/>
          <w:spacing w:val="-2"/>
        </w:rPr>
        <w:t>опускал</w:t>
      </w:r>
      <w:r>
        <w:rPr>
          <w:color w:val="231F20"/>
          <w:spacing w:val="-8"/>
        </w:rPr>
        <w:t> </w:t>
      </w:r>
      <w:r>
        <w:rPr>
          <w:color w:val="231F20"/>
          <w:spacing w:val="-2"/>
        </w:rPr>
        <w:t>их</w:t>
      </w:r>
      <w:r>
        <w:rPr>
          <w:color w:val="231F20"/>
          <w:spacing w:val="-8"/>
        </w:rPr>
        <w:t> </w:t>
      </w:r>
      <w:r>
        <w:rPr>
          <w:color w:val="231F20"/>
          <w:spacing w:val="-2"/>
        </w:rPr>
        <w:t>в</w:t>
      </w:r>
      <w:r>
        <w:rPr>
          <w:color w:val="231F20"/>
          <w:spacing w:val="-8"/>
        </w:rPr>
        <w:t> </w:t>
      </w:r>
      <w:r>
        <w:rPr>
          <w:color w:val="231F20"/>
          <w:spacing w:val="-2"/>
        </w:rPr>
        <w:t>воду. </w:t>
      </w:r>
      <w:r>
        <w:rPr>
          <w:color w:val="231F20"/>
        </w:rPr>
        <w:t>Вода была так мутна, что при погружении их на толщину пальца при ярком, солнечном дне они были совершенно неразличимы. Запах от реки был такой, что казалось, мы плывём по открытой канализации». Врач </w:t>
      </w:r>
      <w:r>
        <w:rPr>
          <w:rFonts w:ascii="Book Antiqua" w:hAnsi="Book Antiqua"/>
          <w:b/>
          <w:i/>
          <w:color w:val="231F20"/>
        </w:rPr>
        <w:t>Дж. Сноу</w:t>
      </w:r>
      <w:r>
        <w:rPr>
          <w:color w:val="231F20"/>
        </w:rPr>
        <w:t>, «отец эпидемиологии», предположил, что именно грязная вода стала источником холеры,</w:t>
      </w:r>
      <w:r>
        <w:rPr>
          <w:color w:val="231F20"/>
          <w:spacing w:val="-4"/>
        </w:rPr>
        <w:t> </w:t>
      </w:r>
      <w:r>
        <w:rPr>
          <w:color w:val="231F20"/>
        </w:rPr>
        <w:t>вспыхнувшей</w:t>
      </w:r>
      <w:r>
        <w:rPr>
          <w:color w:val="231F20"/>
          <w:spacing w:val="-4"/>
        </w:rPr>
        <w:t> </w:t>
      </w:r>
      <w:r>
        <w:rPr>
          <w:color w:val="231F20"/>
        </w:rPr>
        <w:t>в</w:t>
      </w:r>
      <w:r>
        <w:rPr>
          <w:color w:val="231F20"/>
          <w:spacing w:val="-4"/>
        </w:rPr>
        <w:t> </w:t>
      </w:r>
      <w:r>
        <w:rPr>
          <w:color w:val="231F20"/>
        </w:rPr>
        <w:t>1854</w:t>
      </w:r>
      <w:r>
        <w:rPr>
          <w:color w:val="231F20"/>
          <w:spacing w:val="-4"/>
        </w:rPr>
        <w:t> </w:t>
      </w:r>
      <w:r>
        <w:rPr>
          <w:color w:val="231F20"/>
        </w:rPr>
        <w:t>г.</w:t>
      </w:r>
      <w:r>
        <w:rPr>
          <w:color w:val="231F20"/>
          <w:spacing w:val="-4"/>
        </w:rPr>
        <w:t> </w:t>
      </w:r>
      <w:r>
        <w:rPr>
          <w:color w:val="231F20"/>
        </w:rPr>
        <w:t>Чтобы</w:t>
      </w:r>
      <w:r>
        <w:rPr>
          <w:color w:val="231F20"/>
          <w:spacing w:val="-4"/>
        </w:rPr>
        <w:t> </w:t>
      </w:r>
      <w:r>
        <w:rPr>
          <w:color w:val="231F20"/>
        </w:rPr>
        <w:t>доказать</w:t>
      </w:r>
      <w:r>
        <w:rPr>
          <w:color w:val="231F20"/>
          <w:spacing w:val="-4"/>
        </w:rPr>
        <w:t> </w:t>
      </w:r>
      <w:r>
        <w:rPr>
          <w:color w:val="231F20"/>
        </w:rPr>
        <w:t>это,</w:t>
      </w:r>
      <w:r>
        <w:rPr>
          <w:color w:val="231F20"/>
          <w:spacing w:val="-4"/>
        </w:rPr>
        <w:t> </w:t>
      </w:r>
      <w:r>
        <w:rPr>
          <w:color w:val="231F20"/>
        </w:rPr>
        <w:t>он</w:t>
      </w:r>
      <w:r>
        <w:rPr>
          <w:color w:val="231F20"/>
          <w:spacing w:val="-4"/>
        </w:rPr>
        <w:t> </w:t>
      </w:r>
      <w:r>
        <w:rPr>
          <w:color w:val="231F20"/>
        </w:rPr>
        <w:t>прибегнул</w:t>
      </w:r>
      <w:r>
        <w:rPr>
          <w:color w:val="231F20"/>
          <w:spacing w:val="-4"/>
        </w:rPr>
        <w:t> </w:t>
      </w:r>
      <w:r>
        <w:rPr>
          <w:color w:val="231F20"/>
        </w:rPr>
        <w:t>к</w:t>
      </w:r>
      <w:r>
        <w:rPr>
          <w:color w:val="231F20"/>
          <w:spacing w:val="-4"/>
        </w:rPr>
        <w:t> </w:t>
      </w:r>
      <w:r>
        <w:rPr>
          <w:color w:val="231F20"/>
        </w:rPr>
        <w:t>элементар- ному способу: просто снял рукоятку с одного из водных</w:t>
      </w:r>
    </w:p>
    <w:p>
      <w:pPr>
        <w:pStyle w:val="BodyText"/>
        <w:spacing w:line="223" w:lineRule="auto"/>
        <w:ind w:left="693" w:right="3339"/>
        <w:jc w:val="both"/>
      </w:pPr>
      <w:r>
        <w:rPr/>
        <w:pict>
          <v:group style="position:absolute;margin-left:58.054001pt;margin-top:5.70146pt;width:400.1pt;height:160.8pt;mso-position-horizontal-relative:page;mso-position-vertical-relative:paragraph;z-index:-28124160" id="docshapegroup357" coordorigin="1161,114" coordsize="8002,3216">
            <v:shape style="position:absolute;left:1161;top:2257;width:5847;height:1073" type="#_x0000_t75" id="docshape358" stroked="false">
              <v:imagedata r:id="rId109" o:title=""/>
            </v:shape>
            <v:rect style="position:absolute;left:1223;top:2319;width:5726;height:948" id="docshape359" filled="true" fillcolor="#ffffff" stroked="false">
              <v:fill type="solid"/>
            </v:rect>
            <v:shape style="position:absolute;left:6887;top:114;width:2276;height:3212" type="#_x0000_t75" id="docshape360" stroked="false">
              <v:imagedata r:id="rId110" o:title=""/>
            </v:shape>
            <v:shape style="position:absolute;left:6887;top:2257;width:121;height:1068" type="#_x0000_t75" id="docshape361" stroked="false">
              <v:imagedata r:id="rId111" o:title=""/>
            </v:shape>
            <v:shape style="position:absolute;left:6949;top:176;width:2155;height:3091" type="#_x0000_t75" id="docshape362" stroked="false">
              <v:imagedata r:id="rId112" o:title=""/>
            </v:shape>
            <v:rect style="position:absolute;left:6959;top:186;width:2135;height:3071" id="docshape363" filled="false" stroked="true" strokeweight="1pt" strokecolor="#ffffff">
              <v:stroke dashstyle="solid"/>
            </v:rect>
            <w10:wrap type="none"/>
          </v:group>
        </w:pict>
      </w:r>
      <w:r>
        <w:rPr>
          <w:color w:val="231F20"/>
        </w:rPr>
        <w:t>насосов,</w:t>
      </w:r>
      <w:r>
        <w:rPr>
          <w:color w:val="231F20"/>
          <w:spacing w:val="40"/>
        </w:rPr>
        <w:t> </w:t>
      </w:r>
      <w:r>
        <w:rPr>
          <w:color w:val="231F20"/>
        </w:rPr>
        <w:t>после</w:t>
      </w:r>
      <w:r>
        <w:rPr>
          <w:color w:val="231F20"/>
          <w:spacing w:val="40"/>
        </w:rPr>
        <w:t> </w:t>
      </w:r>
      <w:r>
        <w:rPr>
          <w:color w:val="231F20"/>
        </w:rPr>
        <w:t>чего</w:t>
      </w:r>
      <w:r>
        <w:rPr>
          <w:color w:val="231F20"/>
          <w:spacing w:val="40"/>
        </w:rPr>
        <w:t> </w:t>
      </w:r>
      <w:r>
        <w:rPr>
          <w:color w:val="231F20"/>
        </w:rPr>
        <w:t>пользоваться</w:t>
      </w:r>
      <w:r>
        <w:rPr>
          <w:color w:val="231F20"/>
          <w:spacing w:val="40"/>
        </w:rPr>
        <w:t> </w:t>
      </w:r>
      <w:r>
        <w:rPr>
          <w:color w:val="231F20"/>
        </w:rPr>
        <w:t>им</w:t>
      </w:r>
      <w:r>
        <w:rPr>
          <w:color w:val="231F20"/>
          <w:spacing w:val="40"/>
        </w:rPr>
        <w:t> </w:t>
      </w:r>
      <w:r>
        <w:rPr>
          <w:color w:val="231F20"/>
        </w:rPr>
        <w:t>стало</w:t>
      </w:r>
      <w:r>
        <w:rPr>
          <w:color w:val="231F20"/>
          <w:spacing w:val="40"/>
        </w:rPr>
        <w:t> </w:t>
      </w:r>
      <w:r>
        <w:rPr>
          <w:color w:val="231F20"/>
        </w:rPr>
        <w:t>невозмож- но</w:t>
      </w:r>
      <w:r>
        <w:rPr>
          <w:color w:val="231F20"/>
          <w:spacing w:val="-12"/>
        </w:rPr>
        <w:t> </w:t>
      </w:r>
      <w:r>
        <w:rPr>
          <w:color w:val="231F20"/>
        </w:rPr>
        <w:t>—</w:t>
      </w:r>
      <w:r>
        <w:rPr>
          <w:color w:val="231F20"/>
          <w:spacing w:val="-12"/>
        </w:rPr>
        <w:t> </w:t>
      </w:r>
      <w:r>
        <w:rPr>
          <w:color w:val="231F20"/>
        </w:rPr>
        <w:t>и</w:t>
      </w:r>
      <w:r>
        <w:rPr>
          <w:color w:val="231F20"/>
          <w:spacing w:val="-12"/>
        </w:rPr>
        <w:t> </w:t>
      </w:r>
      <w:r>
        <w:rPr>
          <w:color w:val="231F20"/>
        </w:rPr>
        <w:t>холера</w:t>
      </w:r>
      <w:r>
        <w:rPr>
          <w:color w:val="231F20"/>
          <w:spacing w:val="-12"/>
        </w:rPr>
        <w:t> </w:t>
      </w:r>
      <w:r>
        <w:rPr>
          <w:color w:val="231F20"/>
        </w:rPr>
        <w:t>в</w:t>
      </w:r>
      <w:r>
        <w:rPr>
          <w:color w:val="231F20"/>
          <w:spacing w:val="-12"/>
        </w:rPr>
        <w:t> </w:t>
      </w:r>
      <w:r>
        <w:rPr>
          <w:color w:val="231F20"/>
        </w:rPr>
        <w:t>этом</w:t>
      </w:r>
      <w:r>
        <w:rPr>
          <w:color w:val="231F20"/>
          <w:spacing w:val="-12"/>
        </w:rPr>
        <w:t> </w:t>
      </w:r>
      <w:r>
        <w:rPr>
          <w:color w:val="231F20"/>
        </w:rPr>
        <w:t>районе</w:t>
      </w:r>
      <w:r>
        <w:rPr>
          <w:color w:val="231F20"/>
          <w:spacing w:val="-12"/>
        </w:rPr>
        <w:t> </w:t>
      </w:r>
      <w:r>
        <w:rPr>
          <w:color w:val="231F20"/>
        </w:rPr>
        <w:t>города</w:t>
      </w:r>
      <w:r>
        <w:rPr>
          <w:color w:val="231F20"/>
          <w:spacing w:val="-12"/>
        </w:rPr>
        <w:t> </w:t>
      </w:r>
      <w:r>
        <w:rPr>
          <w:color w:val="231F20"/>
        </w:rPr>
        <w:t>резко</w:t>
      </w:r>
      <w:r>
        <w:rPr>
          <w:color w:val="231F20"/>
          <w:spacing w:val="-12"/>
        </w:rPr>
        <w:t> </w:t>
      </w:r>
      <w:r>
        <w:rPr>
          <w:color w:val="231F20"/>
        </w:rPr>
        <w:t>пошла</w:t>
      </w:r>
      <w:r>
        <w:rPr>
          <w:color w:val="231F20"/>
          <w:spacing w:val="-12"/>
        </w:rPr>
        <w:t> </w:t>
      </w:r>
      <w:r>
        <w:rPr>
          <w:color w:val="231F20"/>
        </w:rPr>
        <w:t>на</w:t>
      </w:r>
      <w:r>
        <w:rPr>
          <w:color w:val="231F20"/>
          <w:spacing w:val="-12"/>
        </w:rPr>
        <w:t> </w:t>
      </w:r>
      <w:r>
        <w:rPr>
          <w:color w:val="231F20"/>
        </w:rPr>
        <w:t>спад! </w:t>
      </w:r>
      <w:r>
        <w:rPr>
          <w:color w:val="231F20"/>
          <w:w w:val="95"/>
        </w:rPr>
        <w:t>Однако среди учёных Сноу поддержки не нашёл, посколь- </w:t>
      </w:r>
      <w:r>
        <w:rPr>
          <w:color w:val="231F20"/>
        </w:rPr>
        <w:t>ку</w:t>
      </w:r>
      <w:r>
        <w:rPr>
          <w:color w:val="231F20"/>
          <w:spacing w:val="-14"/>
        </w:rPr>
        <w:t> </w:t>
      </w:r>
      <w:r>
        <w:rPr>
          <w:color w:val="231F20"/>
        </w:rPr>
        <w:t>тогда</w:t>
      </w:r>
      <w:r>
        <w:rPr>
          <w:color w:val="231F20"/>
          <w:spacing w:val="-14"/>
        </w:rPr>
        <w:t> </w:t>
      </w:r>
      <w:r>
        <w:rPr>
          <w:color w:val="231F20"/>
        </w:rPr>
        <w:t>господствовала</w:t>
      </w:r>
      <w:r>
        <w:rPr>
          <w:color w:val="231F20"/>
          <w:spacing w:val="-14"/>
        </w:rPr>
        <w:t> </w:t>
      </w:r>
      <w:r>
        <w:rPr>
          <w:color w:val="231F20"/>
        </w:rPr>
        <w:t>ложная</w:t>
      </w:r>
      <w:r>
        <w:rPr>
          <w:color w:val="231F20"/>
          <w:spacing w:val="-14"/>
        </w:rPr>
        <w:t> </w:t>
      </w:r>
      <w:r>
        <w:rPr>
          <w:color w:val="231F20"/>
        </w:rPr>
        <w:t>теория</w:t>
      </w:r>
      <w:r>
        <w:rPr>
          <w:color w:val="231F20"/>
          <w:spacing w:val="-14"/>
        </w:rPr>
        <w:t> </w:t>
      </w:r>
      <w:r>
        <w:rPr>
          <w:color w:val="231F20"/>
        </w:rPr>
        <w:t>о</w:t>
      </w:r>
      <w:r>
        <w:rPr>
          <w:color w:val="231F20"/>
          <w:spacing w:val="-14"/>
        </w:rPr>
        <w:t> </w:t>
      </w:r>
      <w:r>
        <w:rPr>
          <w:color w:val="231F20"/>
        </w:rPr>
        <w:t>происхождении болезней</w:t>
      </w:r>
      <w:r>
        <w:rPr>
          <w:color w:val="231F20"/>
          <w:spacing w:val="-7"/>
        </w:rPr>
        <w:t> </w:t>
      </w:r>
      <w:r>
        <w:rPr>
          <w:color w:val="231F20"/>
        </w:rPr>
        <w:t>от</w:t>
      </w:r>
      <w:r>
        <w:rPr>
          <w:color w:val="231F20"/>
          <w:spacing w:val="-7"/>
        </w:rPr>
        <w:t> </w:t>
      </w:r>
      <w:r>
        <w:rPr>
          <w:color w:val="231F20"/>
        </w:rPr>
        <w:t>неких</w:t>
      </w:r>
      <w:r>
        <w:rPr>
          <w:color w:val="231F20"/>
          <w:spacing w:val="-7"/>
        </w:rPr>
        <w:t> </w:t>
      </w:r>
      <w:r>
        <w:rPr>
          <w:color w:val="231F20"/>
        </w:rPr>
        <w:t>распространявшихся</w:t>
      </w:r>
      <w:r>
        <w:rPr>
          <w:color w:val="231F20"/>
          <w:spacing w:val="-7"/>
        </w:rPr>
        <w:t> </w:t>
      </w:r>
      <w:r>
        <w:rPr>
          <w:color w:val="231F20"/>
        </w:rPr>
        <w:t>в</w:t>
      </w:r>
      <w:r>
        <w:rPr>
          <w:color w:val="231F20"/>
          <w:spacing w:val="-7"/>
        </w:rPr>
        <w:t> </w:t>
      </w:r>
      <w:r>
        <w:rPr>
          <w:color w:val="231F20"/>
        </w:rPr>
        <w:t>воздухе</w:t>
      </w:r>
      <w:r>
        <w:rPr>
          <w:color w:val="231F20"/>
          <w:spacing w:val="-7"/>
        </w:rPr>
        <w:t> </w:t>
      </w:r>
      <w:r>
        <w:rPr>
          <w:color w:val="231F20"/>
        </w:rPr>
        <w:t>«миаз- мов» («скверн»).</w:t>
      </w:r>
    </w:p>
    <w:p>
      <w:pPr>
        <w:pStyle w:val="BodyText"/>
        <w:spacing w:line="223" w:lineRule="auto"/>
        <w:ind w:left="693" w:right="3339" w:firstLine="340"/>
        <w:jc w:val="both"/>
      </w:pPr>
      <w:r>
        <w:rPr>
          <w:color w:val="231F20"/>
        </w:rPr>
        <w:t>Не убедили медицинские доводы — убедил запах! Летом</w:t>
      </w:r>
      <w:r>
        <w:rPr>
          <w:color w:val="231F20"/>
          <w:spacing w:val="-5"/>
        </w:rPr>
        <w:t> </w:t>
      </w:r>
      <w:r>
        <w:rPr>
          <w:color w:val="231F20"/>
        </w:rPr>
        <w:t>1858</w:t>
      </w:r>
      <w:r>
        <w:rPr>
          <w:color w:val="231F20"/>
          <w:spacing w:val="-5"/>
        </w:rPr>
        <w:t> </w:t>
      </w:r>
      <w:r>
        <w:rPr>
          <w:color w:val="231F20"/>
        </w:rPr>
        <w:t>г.</w:t>
      </w:r>
      <w:r>
        <w:rPr>
          <w:color w:val="231F20"/>
          <w:spacing w:val="-5"/>
        </w:rPr>
        <w:t> </w:t>
      </w:r>
      <w:r>
        <w:rPr>
          <w:color w:val="231F20"/>
        </w:rPr>
        <w:t>стояла</w:t>
      </w:r>
      <w:r>
        <w:rPr>
          <w:color w:val="231F20"/>
          <w:spacing w:val="-5"/>
        </w:rPr>
        <w:t> </w:t>
      </w:r>
      <w:r>
        <w:rPr>
          <w:color w:val="231F20"/>
        </w:rPr>
        <w:t>особенно</w:t>
      </w:r>
      <w:r>
        <w:rPr>
          <w:color w:val="231F20"/>
          <w:spacing w:val="-5"/>
        </w:rPr>
        <w:t> </w:t>
      </w:r>
      <w:r>
        <w:rPr>
          <w:color w:val="231F20"/>
        </w:rPr>
        <w:t>жаркая</w:t>
      </w:r>
      <w:r>
        <w:rPr>
          <w:color w:val="231F20"/>
          <w:spacing w:val="-5"/>
        </w:rPr>
        <w:t> </w:t>
      </w:r>
      <w:r>
        <w:rPr>
          <w:color w:val="231F20"/>
        </w:rPr>
        <w:t>погода.</w:t>
      </w:r>
      <w:r>
        <w:rPr>
          <w:color w:val="231F20"/>
          <w:spacing w:val="-5"/>
        </w:rPr>
        <w:t> </w:t>
      </w:r>
      <w:r>
        <w:rPr>
          <w:color w:val="231F20"/>
        </w:rPr>
        <w:t>Вода</w:t>
      </w:r>
      <w:r>
        <w:rPr>
          <w:color w:val="231F20"/>
          <w:spacing w:val="-5"/>
        </w:rPr>
        <w:t> </w:t>
      </w:r>
      <w:r>
        <w:rPr>
          <w:color w:val="231F20"/>
        </w:rPr>
        <w:t>Тем- зы</w:t>
      </w:r>
      <w:r>
        <w:rPr>
          <w:color w:val="231F20"/>
          <w:spacing w:val="22"/>
        </w:rPr>
        <w:t> </w:t>
      </w:r>
      <w:r>
        <w:rPr>
          <w:color w:val="231F20"/>
        </w:rPr>
        <w:t>и</w:t>
      </w:r>
      <w:r>
        <w:rPr>
          <w:color w:val="231F20"/>
          <w:spacing w:val="23"/>
        </w:rPr>
        <w:t> </w:t>
      </w:r>
      <w:r>
        <w:rPr>
          <w:color w:val="231F20"/>
        </w:rPr>
        <w:t>её</w:t>
      </w:r>
      <w:r>
        <w:rPr>
          <w:color w:val="231F20"/>
          <w:spacing w:val="23"/>
        </w:rPr>
        <w:t> </w:t>
      </w:r>
      <w:r>
        <w:rPr>
          <w:color w:val="231F20"/>
        </w:rPr>
        <w:t>притоков</w:t>
      </w:r>
      <w:r>
        <w:rPr>
          <w:color w:val="231F20"/>
          <w:spacing w:val="23"/>
        </w:rPr>
        <w:t> </w:t>
      </w:r>
      <w:r>
        <w:rPr>
          <w:color w:val="231F20"/>
        </w:rPr>
        <w:t>была</w:t>
      </w:r>
      <w:r>
        <w:rPr>
          <w:color w:val="231F20"/>
          <w:spacing w:val="22"/>
        </w:rPr>
        <w:t> </w:t>
      </w:r>
      <w:r>
        <w:rPr>
          <w:color w:val="231F20"/>
        </w:rPr>
        <w:t>переполнена</w:t>
      </w:r>
      <w:r>
        <w:rPr>
          <w:color w:val="231F20"/>
          <w:spacing w:val="23"/>
        </w:rPr>
        <w:t> </w:t>
      </w:r>
      <w:r>
        <w:rPr>
          <w:color w:val="231F20"/>
        </w:rPr>
        <w:t>сточными</w:t>
      </w:r>
      <w:r>
        <w:rPr>
          <w:color w:val="231F20"/>
          <w:spacing w:val="23"/>
        </w:rPr>
        <w:t> </w:t>
      </w:r>
      <w:r>
        <w:rPr>
          <w:color w:val="231F20"/>
          <w:spacing w:val="-2"/>
        </w:rPr>
        <w:t>водами,</w:t>
      </w:r>
    </w:p>
    <w:p>
      <w:pPr>
        <w:pStyle w:val="BodyText"/>
        <w:spacing w:before="11"/>
        <w:rPr>
          <w:sz w:val="22"/>
        </w:rPr>
      </w:pPr>
    </w:p>
    <w:p>
      <w:pPr>
        <w:spacing w:before="103"/>
        <w:ind w:left="817" w:right="0" w:firstLine="0"/>
        <w:jc w:val="left"/>
        <w:rPr>
          <w:rFonts w:ascii="Trebuchet MS" w:hAnsi="Trebuchet MS"/>
          <w:i/>
          <w:sz w:val="19"/>
        </w:rPr>
      </w:pPr>
      <w:r>
        <w:rPr>
          <w:rFonts w:ascii="Calibri" w:hAnsi="Calibri"/>
          <w:b/>
          <w:color w:val="231F20"/>
          <w:sz w:val="19"/>
        </w:rPr>
        <w:t>Р.</w:t>
      </w:r>
      <w:r>
        <w:rPr>
          <w:rFonts w:ascii="Calibri" w:hAnsi="Calibri"/>
          <w:b/>
          <w:color w:val="231F20"/>
          <w:spacing w:val="8"/>
          <w:sz w:val="19"/>
        </w:rPr>
        <w:t> </w:t>
      </w:r>
      <w:r>
        <w:rPr>
          <w:rFonts w:ascii="Calibri" w:hAnsi="Calibri"/>
          <w:b/>
          <w:color w:val="231F20"/>
          <w:sz w:val="19"/>
        </w:rPr>
        <w:t>Кох.</w:t>
      </w:r>
      <w:r>
        <w:rPr>
          <w:rFonts w:ascii="Calibri" w:hAnsi="Calibri"/>
          <w:b/>
          <w:color w:val="231F20"/>
          <w:spacing w:val="9"/>
          <w:sz w:val="19"/>
        </w:rPr>
        <w:t> </w:t>
      </w:r>
      <w:r>
        <w:rPr>
          <w:rFonts w:ascii="Trebuchet MS" w:hAnsi="Trebuchet MS"/>
          <w:i/>
          <w:color w:val="231F20"/>
          <w:sz w:val="19"/>
        </w:rPr>
        <w:t>Почтовая</w:t>
      </w:r>
      <w:r>
        <w:rPr>
          <w:rFonts w:ascii="Trebuchet MS" w:hAnsi="Trebuchet MS"/>
          <w:i/>
          <w:color w:val="231F20"/>
          <w:spacing w:val="-6"/>
          <w:sz w:val="19"/>
        </w:rPr>
        <w:t> </w:t>
      </w:r>
      <w:r>
        <w:rPr>
          <w:rFonts w:ascii="Trebuchet MS" w:hAnsi="Trebuchet MS"/>
          <w:i/>
          <w:color w:val="231F20"/>
          <w:sz w:val="19"/>
        </w:rPr>
        <w:t>марка.</w:t>
      </w:r>
      <w:r>
        <w:rPr>
          <w:rFonts w:ascii="Trebuchet MS" w:hAnsi="Trebuchet MS"/>
          <w:i/>
          <w:color w:val="231F20"/>
          <w:spacing w:val="-5"/>
          <w:sz w:val="19"/>
        </w:rPr>
        <w:t> </w:t>
      </w:r>
      <w:r>
        <w:rPr>
          <w:rFonts w:ascii="Trebuchet MS" w:hAnsi="Trebuchet MS"/>
          <w:i/>
          <w:color w:val="231F20"/>
          <w:sz w:val="19"/>
        </w:rPr>
        <w:t>1961</w:t>
      </w:r>
      <w:r>
        <w:rPr>
          <w:rFonts w:ascii="Trebuchet MS" w:hAnsi="Trebuchet MS"/>
          <w:i/>
          <w:color w:val="231F20"/>
          <w:spacing w:val="-6"/>
          <w:sz w:val="19"/>
        </w:rPr>
        <w:t> </w:t>
      </w:r>
      <w:r>
        <w:rPr>
          <w:rFonts w:ascii="Trebuchet MS" w:hAnsi="Trebuchet MS"/>
          <w:i/>
          <w:color w:val="231F20"/>
          <w:spacing w:val="-5"/>
          <w:sz w:val="19"/>
        </w:rPr>
        <w:t>г.</w:t>
      </w:r>
    </w:p>
    <w:p>
      <w:pPr>
        <w:spacing w:line="228" w:lineRule="auto" w:before="96"/>
        <w:ind w:left="1157" w:right="2629" w:hanging="341"/>
        <w:jc w:val="left"/>
        <w:rPr>
          <w:rFonts w:ascii="Trebuchet MS" w:hAnsi="Trebuchet MS"/>
          <w:sz w:val="19"/>
        </w:rPr>
      </w:pPr>
      <w:r>
        <w:rPr>
          <w:rFonts w:ascii="Wingdings 3" w:hAnsi="Wingdings 3"/>
          <w:color w:val="4495D1"/>
          <w:spacing w:val="-2"/>
          <w:sz w:val="20"/>
        </w:rPr>
        <w:t></w:t>
      </w:r>
      <w:r>
        <w:rPr>
          <w:rFonts w:ascii="Times New Roman" w:hAnsi="Times New Roman"/>
          <w:color w:val="4495D1"/>
          <w:spacing w:val="71"/>
          <w:sz w:val="20"/>
        </w:rPr>
        <w:t> </w:t>
      </w:r>
      <w:r>
        <w:rPr>
          <w:rFonts w:ascii="Trebuchet MS" w:hAnsi="Trebuchet MS"/>
          <w:color w:val="231F20"/>
          <w:spacing w:val="-2"/>
          <w:sz w:val="19"/>
        </w:rPr>
        <w:t>Выясните,</w:t>
      </w:r>
      <w:r>
        <w:rPr>
          <w:rFonts w:ascii="Trebuchet MS" w:hAnsi="Trebuchet MS"/>
          <w:color w:val="231F20"/>
          <w:spacing w:val="-11"/>
          <w:sz w:val="19"/>
        </w:rPr>
        <w:t> </w:t>
      </w:r>
      <w:r>
        <w:rPr>
          <w:rFonts w:ascii="Trebuchet MS" w:hAnsi="Trebuchet MS"/>
          <w:color w:val="231F20"/>
          <w:spacing w:val="-2"/>
          <w:sz w:val="19"/>
        </w:rPr>
        <w:t>в</w:t>
      </w:r>
      <w:r>
        <w:rPr>
          <w:rFonts w:ascii="Trebuchet MS" w:hAnsi="Trebuchet MS"/>
          <w:color w:val="231F20"/>
          <w:spacing w:val="-11"/>
          <w:sz w:val="19"/>
        </w:rPr>
        <w:t> </w:t>
      </w:r>
      <w:r>
        <w:rPr>
          <w:rFonts w:ascii="Trebuchet MS" w:hAnsi="Trebuchet MS"/>
          <w:color w:val="231F20"/>
          <w:spacing w:val="-2"/>
          <w:sz w:val="19"/>
        </w:rPr>
        <w:t>чём</w:t>
      </w:r>
      <w:r>
        <w:rPr>
          <w:rFonts w:ascii="Trebuchet MS" w:hAnsi="Trebuchet MS"/>
          <w:color w:val="231F20"/>
          <w:spacing w:val="-11"/>
          <w:sz w:val="19"/>
        </w:rPr>
        <w:t> </w:t>
      </w:r>
      <w:r>
        <w:rPr>
          <w:rFonts w:ascii="Trebuchet MS" w:hAnsi="Trebuchet MS"/>
          <w:color w:val="231F20"/>
          <w:spacing w:val="-2"/>
          <w:sz w:val="19"/>
        </w:rPr>
        <w:t>заключаются</w:t>
      </w:r>
      <w:r>
        <w:rPr>
          <w:rFonts w:ascii="Trebuchet MS" w:hAnsi="Trebuchet MS"/>
          <w:color w:val="231F20"/>
          <w:spacing w:val="-11"/>
          <w:sz w:val="19"/>
        </w:rPr>
        <w:t> </w:t>
      </w:r>
      <w:r>
        <w:rPr>
          <w:rFonts w:ascii="Trebuchet MS" w:hAnsi="Trebuchet MS"/>
          <w:color w:val="231F20"/>
          <w:spacing w:val="-2"/>
          <w:sz w:val="19"/>
        </w:rPr>
        <w:t>заслуги</w:t>
      </w:r>
      <w:r>
        <w:rPr>
          <w:rFonts w:ascii="Trebuchet MS" w:hAnsi="Trebuchet MS"/>
          <w:color w:val="231F20"/>
          <w:spacing w:val="-11"/>
          <w:sz w:val="19"/>
        </w:rPr>
        <w:t> </w:t>
      </w:r>
      <w:r>
        <w:rPr>
          <w:rFonts w:ascii="Trebuchet MS" w:hAnsi="Trebuchet MS"/>
          <w:color w:val="231F20"/>
          <w:spacing w:val="-2"/>
          <w:sz w:val="19"/>
        </w:rPr>
        <w:t>Р.</w:t>
      </w:r>
      <w:r>
        <w:rPr>
          <w:rFonts w:ascii="Trebuchet MS" w:hAnsi="Trebuchet MS"/>
          <w:color w:val="231F20"/>
          <w:spacing w:val="-11"/>
          <w:sz w:val="19"/>
        </w:rPr>
        <w:t> </w:t>
      </w:r>
      <w:r>
        <w:rPr>
          <w:rFonts w:ascii="Trebuchet MS" w:hAnsi="Trebuchet MS"/>
          <w:color w:val="231F20"/>
          <w:spacing w:val="-2"/>
          <w:sz w:val="19"/>
        </w:rPr>
        <w:t>Коха</w:t>
      </w:r>
      <w:r>
        <w:rPr>
          <w:rFonts w:ascii="Trebuchet MS" w:hAnsi="Trebuchet MS"/>
          <w:color w:val="231F20"/>
          <w:spacing w:val="-11"/>
          <w:sz w:val="19"/>
        </w:rPr>
        <w:t> </w:t>
      </w:r>
      <w:r>
        <w:rPr>
          <w:rFonts w:ascii="Trebuchet MS" w:hAnsi="Trebuchet MS"/>
          <w:color w:val="231F20"/>
          <w:spacing w:val="-2"/>
          <w:sz w:val="19"/>
        </w:rPr>
        <w:t>в</w:t>
      </w:r>
      <w:r>
        <w:rPr>
          <w:rFonts w:ascii="Trebuchet MS" w:hAnsi="Trebuchet MS"/>
          <w:color w:val="231F20"/>
          <w:spacing w:val="-11"/>
          <w:sz w:val="19"/>
        </w:rPr>
        <w:t> </w:t>
      </w:r>
      <w:r>
        <w:rPr>
          <w:rFonts w:ascii="Trebuchet MS" w:hAnsi="Trebuchet MS"/>
          <w:color w:val="231F20"/>
          <w:spacing w:val="-2"/>
          <w:sz w:val="19"/>
        </w:rPr>
        <w:t>борьбе</w:t>
      </w:r>
      <w:r>
        <w:rPr>
          <w:rFonts w:ascii="Trebuchet MS" w:hAnsi="Trebuchet MS"/>
          <w:color w:val="231F20"/>
          <w:spacing w:val="-11"/>
          <w:sz w:val="19"/>
        </w:rPr>
        <w:t> </w:t>
      </w:r>
      <w:r>
        <w:rPr>
          <w:rFonts w:ascii="Trebuchet MS" w:hAnsi="Trebuchet MS"/>
          <w:color w:val="231F20"/>
          <w:spacing w:val="-2"/>
          <w:sz w:val="19"/>
        </w:rPr>
        <w:t>со </w:t>
      </w:r>
      <w:r>
        <w:rPr>
          <w:rFonts w:ascii="Trebuchet MS" w:hAnsi="Trebuchet MS"/>
          <w:color w:val="231F20"/>
          <w:sz w:val="19"/>
        </w:rPr>
        <w:t>смертельно опасными заболеваниями.</w:t>
      </w:r>
    </w:p>
    <w:p>
      <w:pPr>
        <w:spacing w:after="0" w:line="228" w:lineRule="auto"/>
        <w:jc w:val="left"/>
        <w:rPr>
          <w:rFonts w:ascii="Trebuchet MS" w:hAnsi="Trebuchet MS"/>
          <w:sz w:val="19"/>
        </w:rPr>
        <w:sectPr>
          <w:footerReference w:type="default" r:id="rId107"/>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23648" id="docshapegroup367" coordorigin="0,0" coordsize="10308,1441">
            <v:shape style="position:absolute;left:420;top:419;width:9468;height:1021" type="#_x0000_t75" id="docshape368" stroked="false">
              <v:imagedata r:id="rId8" o:title=""/>
            </v:shape>
            <v:shape style="position:absolute;left:283;top:283;width:9605;height:420" id="docshape369" coordorigin="283,283" coordsize="9605,420" path="m583,703l283,703m703,583l703,283m9888,583l9888,283e" filled="false" stroked="true" strokeweight="1.25pt" strokecolor="#ffffff">
              <v:path arrowok="t"/>
              <v:stroke dashstyle="solid"/>
            </v:shape>
            <v:shape style="position:absolute;left:283;top:283;width:9605;height:420" id="docshape37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71"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37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20</w:t>
                    </w:r>
                  </w:p>
                </w:txbxContent>
              </v:textbox>
              <w10:wrap type="none"/>
            </v:shape>
            <v:shape style="position:absolute;left:8403;top:1096;width:768;height:290" type="#_x0000_t202" id="docshape37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70112"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3" w:lineRule="auto" w:before="112"/>
        <w:ind w:left="977" w:right="911"/>
        <w:jc w:val="both"/>
      </w:pPr>
      <w:r>
        <w:rPr>
          <w:color w:val="231F20"/>
        </w:rPr>
        <w:t>из-за жары она ещё и зацвела. Началось то, что англичане назвали почти по- этично</w:t>
      </w:r>
      <w:r>
        <w:rPr>
          <w:color w:val="231F20"/>
          <w:spacing w:val="-5"/>
        </w:rPr>
        <w:t> </w:t>
      </w:r>
      <w:r>
        <w:rPr>
          <w:color w:val="231F20"/>
        </w:rPr>
        <w:t>—</w:t>
      </w:r>
      <w:r>
        <w:rPr>
          <w:color w:val="231F20"/>
          <w:spacing w:val="-5"/>
        </w:rPr>
        <w:t> </w:t>
      </w:r>
      <w:r>
        <w:rPr>
          <w:color w:val="231F20"/>
        </w:rPr>
        <w:t>«великое</w:t>
      </w:r>
      <w:r>
        <w:rPr>
          <w:color w:val="231F20"/>
          <w:spacing w:val="-5"/>
        </w:rPr>
        <w:t> </w:t>
      </w:r>
      <w:r>
        <w:rPr>
          <w:color w:val="231F20"/>
        </w:rPr>
        <w:t>зловоние».</w:t>
      </w:r>
      <w:r>
        <w:rPr>
          <w:color w:val="231F20"/>
          <w:spacing w:val="-5"/>
        </w:rPr>
        <w:t> </w:t>
      </w:r>
      <w:r>
        <w:rPr>
          <w:color w:val="231F20"/>
        </w:rPr>
        <w:t>Исходящий</w:t>
      </w:r>
      <w:r>
        <w:rPr>
          <w:color w:val="231F20"/>
          <w:spacing w:val="-5"/>
        </w:rPr>
        <w:t> </w:t>
      </w:r>
      <w:r>
        <w:rPr>
          <w:color w:val="231F20"/>
        </w:rPr>
        <w:t>от</w:t>
      </w:r>
      <w:r>
        <w:rPr>
          <w:color w:val="231F20"/>
          <w:spacing w:val="-5"/>
        </w:rPr>
        <w:t> </w:t>
      </w:r>
      <w:r>
        <w:rPr>
          <w:color w:val="231F20"/>
        </w:rPr>
        <w:t>Темзы</w:t>
      </w:r>
      <w:r>
        <w:rPr>
          <w:color w:val="231F20"/>
          <w:spacing w:val="-5"/>
        </w:rPr>
        <w:t> </w:t>
      </w:r>
      <w:r>
        <w:rPr>
          <w:color w:val="231F20"/>
        </w:rPr>
        <w:t>невыносимый</w:t>
      </w:r>
      <w:r>
        <w:rPr>
          <w:color w:val="231F20"/>
          <w:spacing w:val="-5"/>
        </w:rPr>
        <w:t> </w:t>
      </w:r>
      <w:r>
        <w:rPr>
          <w:color w:val="231F20"/>
        </w:rPr>
        <w:t>запах</w:t>
      </w:r>
      <w:r>
        <w:rPr>
          <w:color w:val="231F20"/>
          <w:spacing w:val="-5"/>
        </w:rPr>
        <w:t> </w:t>
      </w:r>
      <w:r>
        <w:rPr>
          <w:color w:val="231F20"/>
        </w:rPr>
        <w:t>выну- дил парламент прервать заседания. Суды эвакуировали в Оксфорд. В палате общин повесили шторы, пропитанные хлорной известью. Кто мог, бежал из Лондона, до 100 тыс. человек умерли от различных болезней. В сложившейся ситуации</w:t>
      </w:r>
      <w:r>
        <w:rPr>
          <w:color w:val="231F20"/>
          <w:spacing w:val="30"/>
        </w:rPr>
        <w:t> </w:t>
      </w:r>
      <w:r>
        <w:rPr>
          <w:color w:val="231F20"/>
        </w:rPr>
        <w:t>правительство</w:t>
      </w:r>
      <w:r>
        <w:rPr>
          <w:color w:val="231F20"/>
          <w:spacing w:val="30"/>
        </w:rPr>
        <w:t> </w:t>
      </w:r>
      <w:r>
        <w:rPr>
          <w:color w:val="231F20"/>
        </w:rPr>
        <w:t>вынуждено</w:t>
      </w:r>
      <w:r>
        <w:rPr>
          <w:color w:val="231F20"/>
          <w:spacing w:val="30"/>
        </w:rPr>
        <w:t> </w:t>
      </w:r>
      <w:r>
        <w:rPr>
          <w:color w:val="231F20"/>
        </w:rPr>
        <w:t>было</w:t>
      </w:r>
      <w:r>
        <w:rPr>
          <w:color w:val="231F20"/>
          <w:spacing w:val="30"/>
        </w:rPr>
        <w:t> </w:t>
      </w:r>
      <w:r>
        <w:rPr>
          <w:color w:val="231F20"/>
        </w:rPr>
        <w:t>принять</w:t>
      </w:r>
      <w:r>
        <w:rPr>
          <w:color w:val="231F20"/>
          <w:spacing w:val="30"/>
        </w:rPr>
        <w:t> </w:t>
      </w:r>
      <w:r>
        <w:rPr>
          <w:color w:val="231F20"/>
        </w:rPr>
        <w:t>решение</w:t>
      </w:r>
      <w:r>
        <w:rPr>
          <w:color w:val="231F20"/>
          <w:spacing w:val="30"/>
        </w:rPr>
        <w:t> </w:t>
      </w:r>
      <w:r>
        <w:rPr>
          <w:color w:val="231F20"/>
        </w:rPr>
        <w:t>о</w:t>
      </w:r>
      <w:r>
        <w:rPr>
          <w:color w:val="231F20"/>
          <w:spacing w:val="30"/>
        </w:rPr>
        <w:t> </w:t>
      </w:r>
      <w:r>
        <w:rPr>
          <w:color w:val="231F20"/>
        </w:rPr>
        <w:t>строительстве в Лондоне масштабной системы канализации и водоснабжения (1859—1865).</w:t>
      </w:r>
    </w:p>
    <w:p>
      <w:pPr>
        <w:pStyle w:val="BodyText"/>
        <w:spacing w:line="223" w:lineRule="auto" w:before="3"/>
        <w:ind w:left="977" w:right="910" w:firstLine="340"/>
        <w:jc w:val="both"/>
      </w:pPr>
      <w:r>
        <w:rPr>
          <w:color w:val="231F20"/>
        </w:rPr>
        <w:t>С</w:t>
      </w:r>
      <w:r>
        <w:rPr>
          <w:color w:val="231F20"/>
          <w:spacing w:val="38"/>
        </w:rPr>
        <w:t> </w:t>
      </w:r>
      <w:r>
        <w:rPr>
          <w:color w:val="231F20"/>
        </w:rPr>
        <w:t>последней</w:t>
      </w:r>
      <w:r>
        <w:rPr>
          <w:color w:val="231F20"/>
          <w:spacing w:val="38"/>
        </w:rPr>
        <w:t> </w:t>
      </w:r>
      <w:r>
        <w:rPr>
          <w:color w:val="231F20"/>
        </w:rPr>
        <w:t>трети</w:t>
      </w:r>
      <w:r>
        <w:rPr>
          <w:color w:val="231F20"/>
          <w:spacing w:val="38"/>
        </w:rPr>
        <w:t> </w:t>
      </w:r>
      <w:r>
        <w:rPr>
          <w:color w:val="231F20"/>
        </w:rPr>
        <w:t>XIX</w:t>
      </w:r>
      <w:r>
        <w:rPr>
          <w:color w:val="231F20"/>
          <w:spacing w:val="38"/>
        </w:rPr>
        <w:t> </w:t>
      </w:r>
      <w:r>
        <w:rPr>
          <w:color w:val="231F20"/>
        </w:rPr>
        <w:t>в.</w:t>
      </w:r>
      <w:r>
        <w:rPr>
          <w:color w:val="231F20"/>
          <w:spacing w:val="38"/>
        </w:rPr>
        <w:t> </w:t>
      </w:r>
      <w:r>
        <w:rPr>
          <w:color w:val="231F20"/>
        </w:rPr>
        <w:t>во</w:t>
      </w:r>
      <w:r>
        <w:rPr>
          <w:color w:val="231F20"/>
          <w:spacing w:val="38"/>
        </w:rPr>
        <w:t> </w:t>
      </w:r>
      <w:r>
        <w:rPr>
          <w:color w:val="231F20"/>
        </w:rPr>
        <w:t>всех</w:t>
      </w:r>
      <w:r>
        <w:rPr>
          <w:color w:val="231F20"/>
          <w:spacing w:val="38"/>
        </w:rPr>
        <w:t> </w:t>
      </w:r>
      <w:r>
        <w:rPr>
          <w:color w:val="231F20"/>
        </w:rPr>
        <w:t>государствах</w:t>
      </w:r>
      <w:r>
        <w:rPr>
          <w:color w:val="231F20"/>
          <w:spacing w:val="38"/>
        </w:rPr>
        <w:t> </w:t>
      </w:r>
      <w:r>
        <w:rPr>
          <w:color w:val="231F20"/>
        </w:rPr>
        <w:t>Запада</w:t>
      </w:r>
      <w:r>
        <w:rPr>
          <w:color w:val="231F20"/>
          <w:spacing w:val="38"/>
        </w:rPr>
        <w:t> </w:t>
      </w:r>
      <w:r>
        <w:rPr>
          <w:color w:val="231F20"/>
        </w:rPr>
        <w:t>создаются</w:t>
      </w:r>
      <w:r>
        <w:rPr>
          <w:color w:val="231F20"/>
          <w:spacing w:val="38"/>
        </w:rPr>
        <w:t> </w:t>
      </w:r>
      <w:r>
        <w:rPr>
          <w:color w:val="231F20"/>
        </w:rPr>
        <w:t>систе- мы</w:t>
      </w:r>
      <w:r>
        <w:rPr>
          <w:color w:val="231F20"/>
          <w:spacing w:val="34"/>
        </w:rPr>
        <w:t> </w:t>
      </w:r>
      <w:r>
        <w:rPr>
          <w:color w:val="231F20"/>
        </w:rPr>
        <w:t>канализации,</w:t>
      </w:r>
      <w:r>
        <w:rPr>
          <w:color w:val="231F20"/>
          <w:spacing w:val="34"/>
        </w:rPr>
        <w:t> </w:t>
      </w:r>
      <w:r>
        <w:rPr>
          <w:color w:val="231F20"/>
        </w:rPr>
        <w:t>налаживаются</w:t>
      </w:r>
      <w:r>
        <w:rPr>
          <w:color w:val="231F20"/>
          <w:spacing w:val="34"/>
        </w:rPr>
        <w:t> </w:t>
      </w:r>
      <w:r>
        <w:rPr>
          <w:color w:val="231F20"/>
        </w:rPr>
        <w:t>регулярный</w:t>
      </w:r>
      <w:r>
        <w:rPr>
          <w:color w:val="231F20"/>
          <w:spacing w:val="34"/>
        </w:rPr>
        <w:t> </w:t>
      </w:r>
      <w:r>
        <w:rPr>
          <w:color w:val="231F20"/>
        </w:rPr>
        <w:t>вывоз</w:t>
      </w:r>
      <w:r>
        <w:rPr>
          <w:color w:val="231F20"/>
          <w:spacing w:val="34"/>
        </w:rPr>
        <w:t> </w:t>
      </w:r>
      <w:r>
        <w:rPr>
          <w:color w:val="231F20"/>
        </w:rPr>
        <w:t>мусора,</w:t>
      </w:r>
      <w:r>
        <w:rPr>
          <w:color w:val="231F20"/>
          <w:spacing w:val="34"/>
        </w:rPr>
        <w:t> </w:t>
      </w:r>
      <w:r>
        <w:rPr>
          <w:color w:val="231F20"/>
        </w:rPr>
        <w:t>уборка</w:t>
      </w:r>
      <w:r>
        <w:rPr>
          <w:color w:val="231F20"/>
          <w:spacing w:val="34"/>
        </w:rPr>
        <w:t> </w:t>
      </w:r>
      <w:r>
        <w:rPr>
          <w:color w:val="231F20"/>
        </w:rPr>
        <w:t>улиц</w:t>
      </w:r>
      <w:r>
        <w:rPr>
          <w:color w:val="231F20"/>
          <w:spacing w:val="34"/>
        </w:rPr>
        <w:t> </w:t>
      </w:r>
      <w:r>
        <w:rPr>
          <w:color w:val="231F20"/>
        </w:rPr>
        <w:t>— и</w:t>
      </w:r>
      <w:r>
        <w:rPr>
          <w:color w:val="231F20"/>
          <w:spacing w:val="-1"/>
        </w:rPr>
        <w:t> </w:t>
      </w:r>
      <w:r>
        <w:rPr>
          <w:color w:val="231F20"/>
        </w:rPr>
        <w:t>инфекционные</w:t>
      </w:r>
      <w:r>
        <w:rPr>
          <w:color w:val="231F20"/>
          <w:spacing w:val="-1"/>
        </w:rPr>
        <w:t> </w:t>
      </w:r>
      <w:r>
        <w:rPr>
          <w:color w:val="231F20"/>
        </w:rPr>
        <w:t>заболевания</w:t>
      </w:r>
      <w:r>
        <w:rPr>
          <w:color w:val="231F20"/>
          <w:spacing w:val="-1"/>
        </w:rPr>
        <w:t> </w:t>
      </w:r>
      <w:r>
        <w:rPr>
          <w:color w:val="231F20"/>
        </w:rPr>
        <w:t>отступили.</w:t>
      </w:r>
      <w:r>
        <w:rPr>
          <w:color w:val="231F20"/>
          <w:spacing w:val="-1"/>
        </w:rPr>
        <w:t> </w:t>
      </w:r>
      <w:r>
        <w:rPr>
          <w:color w:val="231F20"/>
        </w:rPr>
        <w:t>Так</w:t>
      </w:r>
      <w:r>
        <w:rPr>
          <w:color w:val="231F20"/>
          <w:spacing w:val="-1"/>
        </w:rPr>
        <w:t> </w:t>
      </w:r>
      <w:r>
        <w:rPr>
          <w:color w:val="231F20"/>
        </w:rPr>
        <w:t>был</w:t>
      </w:r>
      <w:r>
        <w:rPr>
          <w:color w:val="231F20"/>
          <w:spacing w:val="-1"/>
        </w:rPr>
        <w:t> </w:t>
      </w:r>
      <w:r>
        <w:rPr>
          <w:color w:val="231F20"/>
        </w:rPr>
        <w:t>сделан</w:t>
      </w:r>
      <w:r>
        <w:rPr>
          <w:color w:val="231F20"/>
          <w:spacing w:val="-1"/>
        </w:rPr>
        <w:t> </w:t>
      </w:r>
      <w:r>
        <w:rPr>
          <w:color w:val="231F20"/>
        </w:rPr>
        <w:t>важный</w:t>
      </w:r>
      <w:r>
        <w:rPr>
          <w:color w:val="231F20"/>
          <w:spacing w:val="-1"/>
        </w:rPr>
        <w:t> </w:t>
      </w:r>
      <w:r>
        <w:rPr>
          <w:color w:val="231F20"/>
        </w:rPr>
        <w:t>шаг</w:t>
      </w:r>
      <w:r>
        <w:rPr>
          <w:color w:val="231F20"/>
          <w:spacing w:val="-1"/>
        </w:rPr>
        <w:t> </w:t>
      </w:r>
      <w:r>
        <w:rPr>
          <w:color w:val="231F20"/>
        </w:rPr>
        <w:t>к</w:t>
      </w:r>
      <w:r>
        <w:rPr>
          <w:color w:val="231F20"/>
          <w:spacing w:val="-1"/>
        </w:rPr>
        <w:t> </w:t>
      </w:r>
      <w:r>
        <w:rPr>
          <w:color w:val="231F20"/>
        </w:rPr>
        <w:t>побе- де</w:t>
      </w:r>
      <w:r>
        <w:rPr>
          <w:color w:val="231F20"/>
          <w:spacing w:val="28"/>
        </w:rPr>
        <w:t> </w:t>
      </w:r>
      <w:r>
        <w:rPr>
          <w:color w:val="231F20"/>
        </w:rPr>
        <w:t>над</w:t>
      </w:r>
      <w:r>
        <w:rPr>
          <w:color w:val="231F20"/>
          <w:spacing w:val="28"/>
        </w:rPr>
        <w:t> </w:t>
      </w:r>
      <w:r>
        <w:rPr>
          <w:color w:val="231F20"/>
        </w:rPr>
        <w:t>холерой</w:t>
      </w:r>
      <w:r>
        <w:rPr>
          <w:color w:val="231F20"/>
          <w:spacing w:val="28"/>
        </w:rPr>
        <w:t> </w:t>
      </w:r>
      <w:r>
        <w:rPr>
          <w:color w:val="231F20"/>
        </w:rPr>
        <w:t>—</w:t>
      </w:r>
      <w:r>
        <w:rPr>
          <w:color w:val="231F20"/>
          <w:spacing w:val="28"/>
        </w:rPr>
        <w:t> </w:t>
      </w:r>
      <w:r>
        <w:rPr>
          <w:color w:val="231F20"/>
        </w:rPr>
        <w:t>главным</w:t>
      </w:r>
      <w:r>
        <w:rPr>
          <w:color w:val="231F20"/>
          <w:spacing w:val="28"/>
        </w:rPr>
        <w:t> </w:t>
      </w:r>
      <w:r>
        <w:rPr>
          <w:color w:val="231F20"/>
        </w:rPr>
        <w:t>эпидемиологическим</w:t>
      </w:r>
      <w:r>
        <w:rPr>
          <w:color w:val="231F20"/>
          <w:spacing w:val="28"/>
        </w:rPr>
        <w:t> </w:t>
      </w:r>
      <w:r>
        <w:rPr>
          <w:color w:val="231F20"/>
        </w:rPr>
        <w:t>бедствием</w:t>
      </w:r>
      <w:r>
        <w:rPr>
          <w:color w:val="231F20"/>
          <w:spacing w:val="28"/>
        </w:rPr>
        <w:t> </w:t>
      </w:r>
      <w:r>
        <w:rPr>
          <w:color w:val="231F20"/>
        </w:rPr>
        <w:t>XIX</w:t>
      </w:r>
      <w:r>
        <w:rPr>
          <w:color w:val="231F20"/>
          <w:spacing w:val="28"/>
        </w:rPr>
        <w:t> </w:t>
      </w:r>
      <w:r>
        <w:rPr>
          <w:color w:val="231F20"/>
        </w:rPr>
        <w:t>в.,</w:t>
      </w:r>
      <w:r>
        <w:rPr>
          <w:color w:val="231F20"/>
          <w:spacing w:val="28"/>
        </w:rPr>
        <w:t> </w:t>
      </w:r>
      <w:r>
        <w:rPr>
          <w:color w:val="231F20"/>
        </w:rPr>
        <w:t>начиная с</w:t>
      </w:r>
      <w:r>
        <w:rPr>
          <w:color w:val="231F20"/>
          <w:spacing w:val="-7"/>
        </w:rPr>
        <w:t> </w:t>
      </w:r>
      <w:r>
        <w:rPr>
          <w:color w:val="231F20"/>
        </w:rPr>
        <w:t>1816</w:t>
      </w:r>
      <w:r>
        <w:rPr>
          <w:color w:val="231F20"/>
          <w:spacing w:val="-7"/>
        </w:rPr>
        <w:t> </w:t>
      </w:r>
      <w:r>
        <w:rPr>
          <w:color w:val="231F20"/>
        </w:rPr>
        <w:t>г.</w:t>
      </w:r>
      <w:r>
        <w:rPr>
          <w:color w:val="231F20"/>
          <w:spacing w:val="-7"/>
        </w:rPr>
        <w:t> </w:t>
      </w:r>
      <w:r>
        <w:rPr>
          <w:color w:val="231F20"/>
        </w:rPr>
        <w:t>обрушившим</w:t>
      </w:r>
      <w:r>
        <w:rPr>
          <w:color w:val="231F20"/>
          <w:spacing w:val="-7"/>
        </w:rPr>
        <w:t> </w:t>
      </w:r>
      <w:r>
        <w:rPr>
          <w:color w:val="231F20"/>
        </w:rPr>
        <w:t>на</w:t>
      </w:r>
      <w:r>
        <w:rPr>
          <w:color w:val="231F20"/>
          <w:spacing w:val="-7"/>
        </w:rPr>
        <w:t> </w:t>
      </w:r>
      <w:r>
        <w:rPr>
          <w:color w:val="231F20"/>
        </w:rPr>
        <w:t>мир</w:t>
      </w:r>
      <w:r>
        <w:rPr>
          <w:color w:val="231F20"/>
          <w:spacing w:val="-7"/>
        </w:rPr>
        <w:t> </w:t>
      </w:r>
      <w:r>
        <w:rPr>
          <w:color w:val="231F20"/>
        </w:rPr>
        <w:t>6</w:t>
      </w:r>
      <w:r>
        <w:rPr>
          <w:color w:val="231F20"/>
          <w:spacing w:val="-7"/>
        </w:rPr>
        <w:t> </w:t>
      </w:r>
      <w:r>
        <w:rPr>
          <w:color w:val="231F20"/>
        </w:rPr>
        <w:t>пандемий</w:t>
      </w:r>
      <w:r>
        <w:rPr>
          <w:color w:val="231F20"/>
          <w:spacing w:val="-7"/>
        </w:rPr>
        <w:t> </w:t>
      </w:r>
      <w:r>
        <w:rPr>
          <w:color w:val="231F20"/>
        </w:rPr>
        <w:t>с</w:t>
      </w:r>
      <w:r>
        <w:rPr>
          <w:color w:val="231F20"/>
          <w:spacing w:val="-7"/>
        </w:rPr>
        <w:t> </w:t>
      </w:r>
      <w:r>
        <w:rPr>
          <w:color w:val="231F20"/>
        </w:rPr>
        <w:t>неисчислимым</w:t>
      </w:r>
      <w:r>
        <w:rPr>
          <w:color w:val="231F20"/>
          <w:spacing w:val="-7"/>
        </w:rPr>
        <w:t> </w:t>
      </w:r>
      <w:r>
        <w:rPr>
          <w:color w:val="231F20"/>
        </w:rPr>
        <w:t>количеством</w:t>
      </w:r>
      <w:r>
        <w:rPr>
          <w:color w:val="231F20"/>
          <w:spacing w:val="-7"/>
        </w:rPr>
        <w:t> </w:t>
      </w:r>
      <w:r>
        <w:rPr>
          <w:color w:val="231F20"/>
        </w:rPr>
        <w:t>жертв. Последний случай вспышки холеры в Лондоне был зафиксирован в начале 1860-х гг.</w:t>
      </w:r>
    </w:p>
    <w:p>
      <w:pPr>
        <w:pStyle w:val="BodyText"/>
        <w:spacing w:line="223" w:lineRule="auto" w:before="2"/>
        <w:ind w:left="977" w:right="911" w:firstLine="340"/>
        <w:jc w:val="both"/>
      </w:pPr>
      <w:r>
        <w:rPr>
          <w:color w:val="231F20"/>
        </w:rPr>
        <w:t>Огромную — и страшную — лепту в статистику смертности вносило, каза- лось бы, самое радостное событие — рождение нового человека. Однако в дей- ствительности</w:t>
      </w:r>
      <w:r>
        <w:rPr>
          <w:color w:val="231F20"/>
          <w:spacing w:val="-2"/>
        </w:rPr>
        <w:t> </w:t>
      </w:r>
      <w:r>
        <w:rPr>
          <w:color w:val="231F20"/>
        </w:rPr>
        <w:t>оно</w:t>
      </w:r>
      <w:r>
        <w:rPr>
          <w:color w:val="231F20"/>
          <w:spacing w:val="-2"/>
        </w:rPr>
        <w:t> </w:t>
      </w:r>
      <w:r>
        <w:rPr>
          <w:color w:val="231F20"/>
        </w:rPr>
        <w:t>часто</w:t>
      </w:r>
      <w:r>
        <w:rPr>
          <w:color w:val="231F20"/>
          <w:spacing w:val="-2"/>
        </w:rPr>
        <w:t> </w:t>
      </w:r>
      <w:r>
        <w:rPr>
          <w:color w:val="231F20"/>
        </w:rPr>
        <w:t>становилось</w:t>
      </w:r>
      <w:r>
        <w:rPr>
          <w:color w:val="231F20"/>
          <w:spacing w:val="-2"/>
        </w:rPr>
        <w:t> </w:t>
      </w:r>
      <w:r>
        <w:rPr>
          <w:color w:val="231F20"/>
        </w:rPr>
        <w:t>источником</w:t>
      </w:r>
      <w:r>
        <w:rPr>
          <w:color w:val="231F20"/>
          <w:spacing w:val="-2"/>
        </w:rPr>
        <w:t> </w:t>
      </w:r>
      <w:r>
        <w:rPr>
          <w:color w:val="231F20"/>
        </w:rPr>
        <w:t>горя.</w:t>
      </w:r>
      <w:r>
        <w:rPr>
          <w:color w:val="231F20"/>
          <w:spacing w:val="-2"/>
        </w:rPr>
        <w:t> </w:t>
      </w:r>
      <w:r>
        <w:rPr>
          <w:color w:val="231F20"/>
        </w:rPr>
        <w:t>В</w:t>
      </w:r>
      <w:r>
        <w:rPr>
          <w:color w:val="231F20"/>
          <w:spacing w:val="-2"/>
        </w:rPr>
        <w:t> </w:t>
      </w:r>
      <w:r>
        <w:rPr>
          <w:color w:val="231F20"/>
        </w:rPr>
        <w:t>возрасте</w:t>
      </w:r>
      <w:r>
        <w:rPr>
          <w:color w:val="231F20"/>
          <w:spacing w:val="-2"/>
        </w:rPr>
        <w:t> </w:t>
      </w:r>
      <w:r>
        <w:rPr>
          <w:color w:val="231F20"/>
        </w:rPr>
        <w:t>до</w:t>
      </w:r>
      <w:r>
        <w:rPr>
          <w:color w:val="231F20"/>
          <w:spacing w:val="-2"/>
        </w:rPr>
        <w:t> </w:t>
      </w:r>
      <w:r>
        <w:rPr>
          <w:color w:val="231F20"/>
        </w:rPr>
        <w:t>года</w:t>
      </w:r>
      <w:r>
        <w:rPr>
          <w:color w:val="231F20"/>
          <w:spacing w:val="-2"/>
        </w:rPr>
        <w:t> </w:t>
      </w:r>
      <w:r>
        <w:rPr>
          <w:color w:val="231F20"/>
        </w:rPr>
        <w:t>уми-</w:t>
      </w:r>
    </w:p>
    <w:p>
      <w:pPr>
        <w:pStyle w:val="BodyText"/>
        <w:spacing w:line="223" w:lineRule="auto" w:before="2"/>
        <w:ind w:left="3358" w:right="911"/>
        <w:jc w:val="both"/>
      </w:pPr>
      <w:r>
        <w:rPr/>
        <w:pict>
          <v:group style="position:absolute;margin-left:57.553001pt;margin-top:19.836546pt;width:125.3pt;height:213.2pt;mso-position-horizontal-relative:page;mso-position-vertical-relative:paragraph;z-index:15769600" id="docshapegroup374" coordorigin="1151,397" coordsize="2506,4264">
            <v:shape style="position:absolute;left:1151;top:3823;width:2506;height:837" type="#_x0000_t75" id="docshape375" stroked="false">
              <v:imagedata r:id="rId114" o:title=""/>
            </v:shape>
            <v:rect style="position:absolute;left:1213;top:3765;width:2382;height:834" id="docshape376" filled="true" fillcolor="#ffffff" stroked="false">
              <v:fill type="solid"/>
            </v:rect>
            <v:shape style="position:absolute;left:1151;top:396;width:2506;height:3428" type="#_x0000_t75" id="docshape377" stroked="false">
              <v:imagedata r:id="rId115" o:title=""/>
            </v:shape>
            <v:shape style="position:absolute;left:1213;top:459;width:2382;height:3307" type="#_x0000_t75" id="docshape378" stroked="false">
              <v:imagedata r:id="rId116" o:title=""/>
            </v:shape>
            <v:rect style="position:absolute;left:1223;top:469;width:2362;height:3287" id="docshape379" filled="false" stroked="true" strokeweight="1pt" strokecolor="#ffffff">
              <v:stroke dashstyle="solid"/>
            </v:rect>
            <v:shape style="position:absolute;left:1151;top:396;width:2506;height:4264" type="#_x0000_t202" id="docshape38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
                      <w:rPr>
                        <w:sz w:val="24"/>
                      </w:rPr>
                    </w:pPr>
                  </w:p>
                  <w:p>
                    <w:pPr>
                      <w:spacing w:line="218" w:lineRule="auto" w:before="1"/>
                      <w:ind w:left="176" w:right="529" w:firstLine="0"/>
                      <w:jc w:val="both"/>
                      <w:rPr>
                        <w:rFonts w:ascii="Trebuchet MS" w:hAnsi="Trebuchet MS"/>
                        <w:i/>
                        <w:sz w:val="19"/>
                      </w:rPr>
                    </w:pPr>
                    <w:r>
                      <w:rPr>
                        <w:rFonts w:ascii="Calibri" w:hAnsi="Calibri"/>
                        <w:b/>
                        <w:color w:val="231F20"/>
                        <w:w w:val="105"/>
                        <w:sz w:val="19"/>
                      </w:rPr>
                      <w:t>Реклама моющего средства.</w:t>
                    </w:r>
                    <w:r>
                      <w:rPr>
                        <w:rFonts w:ascii="Calibri" w:hAnsi="Calibri"/>
                        <w:b/>
                        <w:color w:val="231F20"/>
                        <w:spacing w:val="-12"/>
                        <w:w w:val="105"/>
                        <w:sz w:val="19"/>
                      </w:rPr>
                      <w:t> </w:t>
                    </w:r>
                    <w:r>
                      <w:rPr>
                        <w:rFonts w:ascii="Trebuchet MS" w:hAnsi="Trebuchet MS"/>
                        <w:i/>
                        <w:color w:val="231F20"/>
                        <w:w w:val="105"/>
                        <w:sz w:val="19"/>
                      </w:rPr>
                      <w:t>Художник</w:t>
                    </w:r>
                    <w:r>
                      <w:rPr>
                        <w:rFonts w:ascii="Trebuchet MS" w:hAnsi="Trebuchet MS"/>
                        <w:i/>
                        <w:color w:val="231F20"/>
                        <w:w w:val="105"/>
                        <w:sz w:val="19"/>
                      </w:rPr>
                      <w:t> А. Муха. 1897 г.</w:t>
                    </w:r>
                  </w:p>
                </w:txbxContent>
              </v:textbox>
              <w10:wrap type="none"/>
            </v:shape>
            <w10:wrap type="none"/>
          </v:group>
        </w:pict>
      </w:r>
      <w:r>
        <w:rPr>
          <w:color w:val="231F20"/>
        </w:rPr>
        <w:t>рало около четверти детей, а смертность женщин от так</w:t>
      </w:r>
      <w:r>
        <w:rPr>
          <w:color w:val="231F20"/>
          <w:spacing w:val="-13"/>
        </w:rPr>
        <w:t> </w:t>
      </w:r>
      <w:r>
        <w:rPr>
          <w:color w:val="231F20"/>
        </w:rPr>
        <w:t>называемой</w:t>
      </w:r>
      <w:r>
        <w:rPr>
          <w:color w:val="231F20"/>
          <w:spacing w:val="-13"/>
        </w:rPr>
        <w:t> </w:t>
      </w:r>
      <w:r>
        <w:rPr>
          <w:color w:val="231F20"/>
        </w:rPr>
        <w:t>«родильной</w:t>
      </w:r>
      <w:r>
        <w:rPr>
          <w:color w:val="231F20"/>
          <w:spacing w:val="-13"/>
        </w:rPr>
        <w:t> </w:t>
      </w:r>
      <w:r>
        <w:rPr>
          <w:color w:val="231F20"/>
        </w:rPr>
        <w:t>горячки»</w:t>
      </w:r>
      <w:r>
        <w:rPr>
          <w:color w:val="231F20"/>
          <w:spacing w:val="-13"/>
        </w:rPr>
        <w:t> </w:t>
      </w:r>
      <w:r>
        <w:rPr>
          <w:color w:val="231F20"/>
        </w:rPr>
        <w:t>могла</w:t>
      </w:r>
      <w:r>
        <w:rPr>
          <w:color w:val="231F20"/>
          <w:spacing w:val="-13"/>
        </w:rPr>
        <w:t> </w:t>
      </w:r>
      <w:r>
        <w:rPr>
          <w:color w:val="231F20"/>
        </w:rPr>
        <w:t>достигать чудовищной цифры в 30%. Причём невольной при- чиной тому часто были… врачи. Тогдашняя медици- на почти ничего не знала об инфекциях, и врачи, зачастую даже не мывшие рук, являлись их разнос- </w:t>
      </w:r>
      <w:r>
        <w:rPr>
          <w:color w:val="231F20"/>
          <w:spacing w:val="-2"/>
        </w:rPr>
        <w:t>чиками.</w:t>
      </w:r>
    </w:p>
    <w:p>
      <w:pPr>
        <w:spacing w:line="228" w:lineRule="auto" w:before="142"/>
        <w:ind w:left="3358" w:right="911"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В конце 1840-х гг. венгерский врач </w:t>
      </w:r>
      <w:r>
        <w:rPr>
          <w:rFonts w:ascii="Calibri" w:hAnsi="Calibri"/>
          <w:b/>
          <w:i/>
          <w:color w:val="231F20"/>
          <w:sz w:val="19"/>
        </w:rPr>
        <w:t>И. Зем-</w:t>
      </w:r>
      <w:r>
        <w:rPr>
          <w:rFonts w:ascii="Calibri" w:hAnsi="Calibri"/>
          <w:b/>
          <w:i/>
          <w:color w:val="231F20"/>
          <w:sz w:val="19"/>
        </w:rPr>
        <w:t> мельвейс </w:t>
      </w:r>
      <w:r>
        <w:rPr>
          <w:rFonts w:ascii="Trebuchet MS" w:hAnsi="Trebuchet MS"/>
          <w:color w:val="231F20"/>
          <w:sz w:val="19"/>
        </w:rPr>
        <w:t>всего</w:t>
      </w:r>
      <w:r>
        <w:rPr>
          <w:rFonts w:ascii="Trebuchet MS" w:hAnsi="Trebuchet MS"/>
          <w:color w:val="231F20"/>
          <w:spacing w:val="-4"/>
          <w:sz w:val="19"/>
        </w:rPr>
        <w:t> </w:t>
      </w:r>
      <w:r>
        <w:rPr>
          <w:rFonts w:ascii="Trebuchet MS" w:hAnsi="Trebuchet MS"/>
          <w:color w:val="231F20"/>
          <w:sz w:val="19"/>
        </w:rPr>
        <w:t>лишь</w:t>
      </w:r>
      <w:r>
        <w:rPr>
          <w:rFonts w:ascii="Trebuchet MS" w:hAnsi="Trebuchet MS"/>
          <w:color w:val="231F20"/>
          <w:spacing w:val="-4"/>
          <w:sz w:val="19"/>
        </w:rPr>
        <w:t> </w:t>
      </w:r>
      <w:r>
        <w:rPr>
          <w:rFonts w:ascii="Trebuchet MS" w:hAnsi="Trebuchet MS"/>
          <w:color w:val="231F20"/>
          <w:sz w:val="19"/>
        </w:rPr>
        <w:t>убедил</w:t>
      </w:r>
      <w:r>
        <w:rPr>
          <w:rFonts w:ascii="Trebuchet MS" w:hAnsi="Trebuchet MS"/>
          <w:color w:val="231F20"/>
          <w:spacing w:val="-4"/>
          <w:sz w:val="19"/>
        </w:rPr>
        <w:t> </w:t>
      </w:r>
      <w:r>
        <w:rPr>
          <w:rFonts w:ascii="Trebuchet MS" w:hAnsi="Trebuchet MS"/>
          <w:color w:val="231F20"/>
          <w:sz w:val="19"/>
        </w:rPr>
        <w:t>своих</w:t>
      </w:r>
      <w:r>
        <w:rPr>
          <w:rFonts w:ascii="Trebuchet MS" w:hAnsi="Trebuchet MS"/>
          <w:color w:val="231F20"/>
          <w:spacing w:val="-4"/>
          <w:sz w:val="19"/>
        </w:rPr>
        <w:t> </w:t>
      </w:r>
      <w:r>
        <w:rPr>
          <w:rFonts w:ascii="Trebuchet MS" w:hAnsi="Trebuchet MS"/>
          <w:color w:val="231F20"/>
          <w:sz w:val="19"/>
        </w:rPr>
        <w:t>коллег</w:t>
      </w:r>
      <w:r>
        <w:rPr>
          <w:rFonts w:ascii="Trebuchet MS" w:hAnsi="Trebuchet MS"/>
          <w:color w:val="231F20"/>
          <w:spacing w:val="-4"/>
          <w:sz w:val="19"/>
        </w:rPr>
        <w:t> </w:t>
      </w:r>
      <w:r>
        <w:rPr>
          <w:rFonts w:ascii="Trebuchet MS" w:hAnsi="Trebuchet MS"/>
          <w:color w:val="231F20"/>
          <w:sz w:val="19"/>
        </w:rPr>
        <w:t>мыть</w:t>
      </w:r>
      <w:r>
        <w:rPr>
          <w:rFonts w:ascii="Trebuchet MS" w:hAnsi="Trebuchet MS"/>
          <w:color w:val="231F20"/>
          <w:spacing w:val="-4"/>
          <w:sz w:val="19"/>
        </w:rPr>
        <w:t> </w:t>
      </w:r>
      <w:r>
        <w:rPr>
          <w:rFonts w:ascii="Trebuchet MS" w:hAnsi="Trebuchet MS"/>
          <w:color w:val="231F20"/>
          <w:sz w:val="19"/>
        </w:rPr>
        <w:t>руки</w:t>
      </w:r>
      <w:r>
        <w:rPr>
          <w:rFonts w:ascii="Trebuchet MS" w:hAnsi="Trebuchet MS"/>
          <w:color w:val="231F20"/>
          <w:spacing w:val="-4"/>
          <w:sz w:val="19"/>
        </w:rPr>
        <w:t> </w:t>
      </w:r>
      <w:r>
        <w:rPr>
          <w:rFonts w:ascii="Trebuchet MS" w:hAnsi="Trebuchet MS"/>
          <w:color w:val="231F20"/>
          <w:sz w:val="19"/>
        </w:rPr>
        <w:t>и</w:t>
      </w:r>
      <w:r>
        <w:rPr>
          <w:rFonts w:ascii="Trebuchet MS" w:hAnsi="Trebuchet MS"/>
          <w:color w:val="231F20"/>
          <w:spacing w:val="-4"/>
          <w:sz w:val="19"/>
        </w:rPr>
        <w:t> </w:t>
      </w:r>
      <w:r>
        <w:rPr>
          <w:rFonts w:ascii="Trebuchet MS" w:hAnsi="Trebuchet MS"/>
          <w:color w:val="231F20"/>
          <w:sz w:val="19"/>
        </w:rPr>
        <w:t>ин- </w:t>
      </w:r>
      <w:r>
        <w:rPr>
          <w:rFonts w:ascii="Trebuchet MS" w:hAnsi="Trebuchet MS"/>
          <w:color w:val="231F20"/>
          <w:spacing w:val="-2"/>
          <w:sz w:val="19"/>
        </w:rPr>
        <w:t>струменты</w:t>
      </w:r>
      <w:r>
        <w:rPr>
          <w:rFonts w:ascii="Trebuchet MS" w:hAnsi="Trebuchet MS"/>
          <w:color w:val="231F20"/>
          <w:spacing w:val="-9"/>
          <w:sz w:val="19"/>
        </w:rPr>
        <w:t> </w:t>
      </w:r>
      <w:r>
        <w:rPr>
          <w:rFonts w:ascii="Trebuchet MS" w:hAnsi="Trebuchet MS"/>
          <w:color w:val="231F20"/>
          <w:spacing w:val="-2"/>
          <w:sz w:val="19"/>
        </w:rPr>
        <w:t>хлорным</w:t>
      </w:r>
      <w:r>
        <w:rPr>
          <w:rFonts w:ascii="Trebuchet MS" w:hAnsi="Trebuchet MS"/>
          <w:color w:val="231F20"/>
          <w:spacing w:val="-9"/>
          <w:sz w:val="19"/>
        </w:rPr>
        <w:t> </w:t>
      </w:r>
      <w:r>
        <w:rPr>
          <w:rFonts w:ascii="Trebuchet MS" w:hAnsi="Trebuchet MS"/>
          <w:color w:val="231F20"/>
          <w:spacing w:val="-2"/>
          <w:sz w:val="19"/>
        </w:rPr>
        <w:t>раствором</w:t>
      </w:r>
      <w:r>
        <w:rPr>
          <w:rFonts w:ascii="Trebuchet MS" w:hAnsi="Trebuchet MS"/>
          <w:color w:val="231F20"/>
          <w:spacing w:val="-9"/>
          <w:sz w:val="19"/>
        </w:rPr>
        <w:t> </w:t>
      </w:r>
      <w:r>
        <w:rPr>
          <w:rFonts w:ascii="Trebuchet MS" w:hAnsi="Trebuchet MS"/>
          <w:color w:val="231F20"/>
          <w:spacing w:val="-2"/>
          <w:w w:val="105"/>
          <w:sz w:val="19"/>
        </w:rPr>
        <w:t>—</w:t>
      </w:r>
      <w:r>
        <w:rPr>
          <w:rFonts w:ascii="Trebuchet MS" w:hAnsi="Trebuchet MS"/>
          <w:color w:val="231F20"/>
          <w:spacing w:val="-11"/>
          <w:w w:val="105"/>
          <w:sz w:val="19"/>
        </w:rPr>
        <w:t> </w:t>
      </w:r>
      <w:r>
        <w:rPr>
          <w:rFonts w:ascii="Trebuchet MS" w:hAnsi="Trebuchet MS"/>
          <w:color w:val="231F20"/>
          <w:spacing w:val="-2"/>
          <w:sz w:val="19"/>
        </w:rPr>
        <w:t>и</w:t>
      </w:r>
      <w:r>
        <w:rPr>
          <w:rFonts w:ascii="Trebuchet MS" w:hAnsi="Trebuchet MS"/>
          <w:color w:val="231F20"/>
          <w:spacing w:val="-9"/>
          <w:sz w:val="19"/>
        </w:rPr>
        <w:t> </w:t>
      </w:r>
      <w:r>
        <w:rPr>
          <w:rFonts w:ascii="Trebuchet MS" w:hAnsi="Trebuchet MS"/>
          <w:color w:val="231F20"/>
          <w:spacing w:val="-2"/>
          <w:sz w:val="19"/>
        </w:rPr>
        <w:t>смертность</w:t>
      </w:r>
      <w:r>
        <w:rPr>
          <w:rFonts w:ascii="Trebuchet MS" w:hAnsi="Trebuchet MS"/>
          <w:color w:val="231F20"/>
          <w:spacing w:val="-9"/>
          <w:sz w:val="19"/>
        </w:rPr>
        <w:t> </w:t>
      </w:r>
      <w:r>
        <w:rPr>
          <w:rFonts w:ascii="Trebuchet MS" w:hAnsi="Trebuchet MS"/>
          <w:color w:val="231F20"/>
          <w:spacing w:val="-2"/>
          <w:sz w:val="19"/>
        </w:rPr>
        <w:t>в</w:t>
      </w:r>
      <w:r>
        <w:rPr>
          <w:rFonts w:ascii="Trebuchet MS" w:hAnsi="Trebuchet MS"/>
          <w:color w:val="231F20"/>
          <w:spacing w:val="-9"/>
          <w:sz w:val="19"/>
        </w:rPr>
        <w:t> </w:t>
      </w:r>
      <w:r>
        <w:rPr>
          <w:rFonts w:ascii="Trebuchet MS" w:hAnsi="Trebuchet MS"/>
          <w:color w:val="231F20"/>
          <w:spacing w:val="-2"/>
          <w:sz w:val="19"/>
        </w:rPr>
        <w:t>его</w:t>
      </w:r>
      <w:r>
        <w:rPr>
          <w:rFonts w:ascii="Trebuchet MS" w:hAnsi="Trebuchet MS"/>
          <w:color w:val="231F20"/>
          <w:spacing w:val="-9"/>
          <w:sz w:val="19"/>
        </w:rPr>
        <w:t> </w:t>
      </w:r>
      <w:r>
        <w:rPr>
          <w:rFonts w:ascii="Trebuchet MS" w:hAnsi="Trebuchet MS"/>
          <w:color w:val="231F20"/>
          <w:spacing w:val="-2"/>
          <w:sz w:val="19"/>
        </w:rPr>
        <w:t>роддо- ме</w:t>
      </w:r>
      <w:r>
        <w:rPr>
          <w:rFonts w:ascii="Trebuchet MS" w:hAnsi="Trebuchet MS"/>
          <w:color w:val="231F20"/>
          <w:spacing w:val="-12"/>
          <w:sz w:val="19"/>
        </w:rPr>
        <w:t> </w:t>
      </w:r>
      <w:r>
        <w:rPr>
          <w:rFonts w:ascii="Trebuchet MS" w:hAnsi="Trebuchet MS"/>
          <w:color w:val="231F20"/>
          <w:spacing w:val="-2"/>
          <w:sz w:val="19"/>
        </w:rPr>
        <w:t>за</w:t>
      </w:r>
      <w:r>
        <w:rPr>
          <w:rFonts w:ascii="Trebuchet MS" w:hAnsi="Trebuchet MS"/>
          <w:color w:val="231F20"/>
          <w:spacing w:val="-12"/>
          <w:sz w:val="19"/>
        </w:rPr>
        <w:t> </w:t>
      </w:r>
      <w:r>
        <w:rPr>
          <w:rFonts w:ascii="Trebuchet MS" w:hAnsi="Trebuchet MS"/>
          <w:color w:val="231F20"/>
          <w:spacing w:val="-2"/>
          <w:sz w:val="19"/>
        </w:rPr>
        <w:t>первый</w:t>
      </w:r>
      <w:r>
        <w:rPr>
          <w:rFonts w:ascii="Trebuchet MS" w:hAnsi="Trebuchet MS"/>
          <w:color w:val="231F20"/>
          <w:spacing w:val="-12"/>
          <w:sz w:val="19"/>
        </w:rPr>
        <w:t> </w:t>
      </w:r>
      <w:r>
        <w:rPr>
          <w:rFonts w:ascii="Trebuchet MS" w:hAnsi="Trebuchet MS"/>
          <w:color w:val="231F20"/>
          <w:spacing w:val="-2"/>
          <w:sz w:val="19"/>
        </w:rPr>
        <w:t>же</w:t>
      </w:r>
      <w:r>
        <w:rPr>
          <w:rFonts w:ascii="Trebuchet MS" w:hAnsi="Trebuchet MS"/>
          <w:color w:val="231F20"/>
          <w:spacing w:val="-12"/>
          <w:sz w:val="19"/>
        </w:rPr>
        <w:t> </w:t>
      </w:r>
      <w:r>
        <w:rPr>
          <w:rFonts w:ascii="Trebuchet MS" w:hAnsi="Trebuchet MS"/>
          <w:color w:val="231F20"/>
          <w:spacing w:val="-2"/>
          <w:sz w:val="19"/>
        </w:rPr>
        <w:t>месяц</w:t>
      </w:r>
      <w:r>
        <w:rPr>
          <w:rFonts w:ascii="Trebuchet MS" w:hAnsi="Trebuchet MS"/>
          <w:color w:val="231F20"/>
          <w:spacing w:val="-12"/>
          <w:sz w:val="19"/>
        </w:rPr>
        <w:t> </w:t>
      </w:r>
      <w:r>
        <w:rPr>
          <w:rFonts w:ascii="Trebuchet MS" w:hAnsi="Trebuchet MS"/>
          <w:color w:val="231F20"/>
          <w:spacing w:val="-2"/>
          <w:sz w:val="19"/>
        </w:rPr>
        <w:t>упала</w:t>
      </w:r>
      <w:r>
        <w:rPr>
          <w:rFonts w:ascii="Trebuchet MS" w:hAnsi="Trebuchet MS"/>
          <w:color w:val="231F20"/>
          <w:spacing w:val="-12"/>
          <w:sz w:val="19"/>
        </w:rPr>
        <w:t> </w:t>
      </w:r>
      <w:r>
        <w:rPr>
          <w:rFonts w:ascii="Trebuchet MS" w:hAnsi="Trebuchet MS"/>
          <w:color w:val="231F20"/>
          <w:spacing w:val="-2"/>
          <w:sz w:val="19"/>
        </w:rPr>
        <w:t>в</w:t>
      </w:r>
      <w:r>
        <w:rPr>
          <w:rFonts w:ascii="Trebuchet MS" w:hAnsi="Trebuchet MS"/>
          <w:color w:val="231F20"/>
          <w:spacing w:val="-12"/>
          <w:sz w:val="19"/>
        </w:rPr>
        <w:t> </w:t>
      </w:r>
      <w:r>
        <w:rPr>
          <w:rFonts w:ascii="Trebuchet MS" w:hAnsi="Trebuchet MS"/>
          <w:color w:val="231F20"/>
          <w:spacing w:val="-2"/>
          <w:sz w:val="19"/>
        </w:rPr>
        <w:t>10</w:t>
      </w:r>
      <w:r>
        <w:rPr>
          <w:rFonts w:ascii="Trebuchet MS" w:hAnsi="Trebuchet MS"/>
          <w:color w:val="231F20"/>
          <w:spacing w:val="-12"/>
          <w:sz w:val="19"/>
        </w:rPr>
        <w:t> </w:t>
      </w:r>
      <w:r>
        <w:rPr>
          <w:rFonts w:ascii="Trebuchet MS" w:hAnsi="Trebuchet MS"/>
          <w:color w:val="231F20"/>
          <w:spacing w:val="-2"/>
          <w:sz w:val="19"/>
        </w:rPr>
        <w:t>раз!</w:t>
      </w:r>
      <w:r>
        <w:rPr>
          <w:rFonts w:ascii="Trebuchet MS" w:hAnsi="Trebuchet MS"/>
          <w:color w:val="231F20"/>
          <w:spacing w:val="-12"/>
          <w:sz w:val="19"/>
        </w:rPr>
        <w:t> </w:t>
      </w:r>
      <w:r>
        <w:rPr>
          <w:rFonts w:ascii="Trebuchet MS" w:hAnsi="Trebuchet MS"/>
          <w:color w:val="231F20"/>
          <w:spacing w:val="-2"/>
          <w:sz w:val="19"/>
        </w:rPr>
        <w:t>Однако</w:t>
      </w:r>
      <w:r>
        <w:rPr>
          <w:rFonts w:ascii="Trebuchet MS" w:hAnsi="Trebuchet MS"/>
          <w:color w:val="231F20"/>
          <w:spacing w:val="-12"/>
          <w:sz w:val="19"/>
        </w:rPr>
        <w:t> </w:t>
      </w:r>
      <w:r>
        <w:rPr>
          <w:rFonts w:ascii="Trebuchet MS" w:hAnsi="Trebuchet MS"/>
          <w:color w:val="231F20"/>
          <w:spacing w:val="-2"/>
          <w:sz w:val="19"/>
        </w:rPr>
        <w:t>медицинские </w:t>
      </w:r>
      <w:r>
        <w:rPr>
          <w:rFonts w:ascii="Trebuchet MS" w:hAnsi="Trebuchet MS"/>
          <w:color w:val="231F20"/>
          <w:w w:val="95"/>
          <w:sz w:val="19"/>
        </w:rPr>
        <w:t>светила восприняли подобные действия в штыки, поскольку </w:t>
      </w:r>
      <w:r>
        <w:rPr>
          <w:rFonts w:ascii="Trebuchet MS" w:hAnsi="Trebuchet MS"/>
          <w:color w:val="231F20"/>
          <w:sz w:val="19"/>
        </w:rPr>
        <w:t>они противоречили «теории миазмов». Земмельвейс был уволен</w:t>
      </w:r>
      <w:r>
        <w:rPr>
          <w:rFonts w:ascii="Trebuchet MS" w:hAnsi="Trebuchet MS"/>
          <w:color w:val="231F20"/>
          <w:spacing w:val="24"/>
          <w:sz w:val="19"/>
        </w:rPr>
        <w:t> </w:t>
      </w:r>
      <w:r>
        <w:rPr>
          <w:rFonts w:ascii="Trebuchet MS" w:hAnsi="Trebuchet MS"/>
          <w:color w:val="231F20"/>
          <w:sz w:val="19"/>
        </w:rPr>
        <w:t>и</w:t>
      </w:r>
      <w:r>
        <w:rPr>
          <w:rFonts w:ascii="Trebuchet MS" w:hAnsi="Trebuchet MS"/>
          <w:color w:val="231F20"/>
          <w:spacing w:val="24"/>
          <w:sz w:val="19"/>
        </w:rPr>
        <w:t> </w:t>
      </w:r>
      <w:r>
        <w:rPr>
          <w:rFonts w:ascii="Trebuchet MS" w:hAnsi="Trebuchet MS"/>
          <w:color w:val="231F20"/>
          <w:sz w:val="19"/>
        </w:rPr>
        <w:t>закончил</w:t>
      </w:r>
      <w:r>
        <w:rPr>
          <w:rFonts w:ascii="Trebuchet MS" w:hAnsi="Trebuchet MS"/>
          <w:color w:val="231F20"/>
          <w:spacing w:val="24"/>
          <w:sz w:val="19"/>
        </w:rPr>
        <w:t> </w:t>
      </w:r>
      <w:r>
        <w:rPr>
          <w:rFonts w:ascii="Trebuchet MS" w:hAnsi="Trebuchet MS"/>
          <w:color w:val="231F20"/>
          <w:sz w:val="19"/>
        </w:rPr>
        <w:t>жизнь</w:t>
      </w:r>
      <w:r>
        <w:rPr>
          <w:rFonts w:ascii="Trebuchet MS" w:hAnsi="Trebuchet MS"/>
          <w:color w:val="231F20"/>
          <w:spacing w:val="24"/>
          <w:sz w:val="19"/>
        </w:rPr>
        <w:t> </w:t>
      </w:r>
      <w:r>
        <w:rPr>
          <w:rFonts w:ascii="Trebuchet MS" w:hAnsi="Trebuchet MS"/>
          <w:color w:val="231F20"/>
          <w:sz w:val="19"/>
        </w:rPr>
        <w:t>в</w:t>
      </w:r>
      <w:r>
        <w:rPr>
          <w:rFonts w:ascii="Trebuchet MS" w:hAnsi="Trebuchet MS"/>
          <w:color w:val="231F20"/>
          <w:spacing w:val="24"/>
          <w:sz w:val="19"/>
        </w:rPr>
        <w:t> </w:t>
      </w:r>
      <w:r>
        <w:rPr>
          <w:rFonts w:ascii="Trebuchet MS" w:hAnsi="Trebuchet MS"/>
          <w:color w:val="231F20"/>
          <w:sz w:val="19"/>
        </w:rPr>
        <w:t>сумасшедшем</w:t>
      </w:r>
      <w:r>
        <w:rPr>
          <w:rFonts w:ascii="Trebuchet MS" w:hAnsi="Trebuchet MS"/>
          <w:color w:val="231F20"/>
          <w:spacing w:val="24"/>
          <w:sz w:val="19"/>
        </w:rPr>
        <w:t> </w:t>
      </w:r>
      <w:r>
        <w:rPr>
          <w:rFonts w:ascii="Trebuchet MS" w:hAnsi="Trebuchet MS"/>
          <w:color w:val="231F20"/>
          <w:sz w:val="19"/>
        </w:rPr>
        <w:t>доме.</w:t>
      </w:r>
      <w:r>
        <w:rPr>
          <w:rFonts w:ascii="Trebuchet MS" w:hAnsi="Trebuchet MS"/>
          <w:color w:val="231F20"/>
          <w:spacing w:val="24"/>
          <w:sz w:val="19"/>
        </w:rPr>
        <w:t> </w:t>
      </w:r>
      <w:r>
        <w:rPr>
          <w:rFonts w:ascii="Trebuchet MS" w:hAnsi="Trebuchet MS"/>
          <w:color w:val="231F20"/>
          <w:sz w:val="19"/>
        </w:rPr>
        <w:t>Чистота </w:t>
      </w:r>
      <w:r>
        <w:rPr>
          <w:rFonts w:ascii="Trebuchet MS" w:hAnsi="Trebuchet MS"/>
          <w:color w:val="231F20"/>
          <w:w w:val="95"/>
          <w:sz w:val="19"/>
        </w:rPr>
        <w:t>и стерильность окончательно пришли в медицину лишь спу- </w:t>
      </w:r>
      <w:r>
        <w:rPr>
          <w:rFonts w:ascii="Trebuchet MS" w:hAnsi="Trebuchet MS"/>
          <w:color w:val="231F20"/>
          <w:sz w:val="19"/>
        </w:rPr>
        <w:t>стя</w:t>
      </w:r>
      <w:r>
        <w:rPr>
          <w:rFonts w:ascii="Trebuchet MS" w:hAnsi="Trebuchet MS"/>
          <w:color w:val="231F20"/>
          <w:spacing w:val="-8"/>
          <w:sz w:val="19"/>
        </w:rPr>
        <w:t> </w:t>
      </w:r>
      <w:r>
        <w:rPr>
          <w:rFonts w:ascii="Trebuchet MS" w:hAnsi="Trebuchet MS"/>
          <w:color w:val="231F20"/>
          <w:sz w:val="19"/>
        </w:rPr>
        <w:t>30</w:t>
      </w:r>
      <w:r>
        <w:rPr>
          <w:rFonts w:ascii="Trebuchet MS" w:hAnsi="Trebuchet MS"/>
          <w:color w:val="231F20"/>
          <w:spacing w:val="-8"/>
          <w:sz w:val="19"/>
        </w:rPr>
        <w:t> </w:t>
      </w:r>
      <w:r>
        <w:rPr>
          <w:rFonts w:ascii="Trebuchet MS" w:hAnsi="Trebuchet MS"/>
          <w:color w:val="231F20"/>
          <w:sz w:val="19"/>
        </w:rPr>
        <w:t>лет,</w:t>
      </w:r>
      <w:r>
        <w:rPr>
          <w:rFonts w:ascii="Trebuchet MS" w:hAnsi="Trebuchet MS"/>
          <w:color w:val="231F20"/>
          <w:spacing w:val="-8"/>
          <w:sz w:val="19"/>
        </w:rPr>
        <w:t> </w:t>
      </w:r>
      <w:r>
        <w:rPr>
          <w:rFonts w:ascii="Trebuchet MS" w:hAnsi="Trebuchet MS"/>
          <w:color w:val="231F20"/>
          <w:sz w:val="19"/>
        </w:rPr>
        <w:t>после</w:t>
      </w:r>
      <w:r>
        <w:rPr>
          <w:rFonts w:ascii="Trebuchet MS" w:hAnsi="Trebuchet MS"/>
          <w:color w:val="231F20"/>
          <w:spacing w:val="-8"/>
          <w:sz w:val="19"/>
        </w:rPr>
        <w:t> </w:t>
      </w:r>
      <w:r>
        <w:rPr>
          <w:rFonts w:ascii="Trebuchet MS" w:hAnsi="Trebuchet MS"/>
          <w:color w:val="231F20"/>
          <w:sz w:val="19"/>
        </w:rPr>
        <w:t>того</w:t>
      </w:r>
      <w:r>
        <w:rPr>
          <w:rFonts w:ascii="Trebuchet MS" w:hAnsi="Trebuchet MS"/>
          <w:color w:val="231F20"/>
          <w:spacing w:val="-8"/>
          <w:sz w:val="19"/>
        </w:rPr>
        <w:t> </w:t>
      </w:r>
      <w:r>
        <w:rPr>
          <w:rFonts w:ascii="Trebuchet MS" w:hAnsi="Trebuchet MS"/>
          <w:color w:val="231F20"/>
          <w:sz w:val="19"/>
        </w:rPr>
        <w:t>как</w:t>
      </w:r>
      <w:r>
        <w:rPr>
          <w:rFonts w:ascii="Trebuchet MS" w:hAnsi="Trebuchet MS"/>
          <w:color w:val="231F20"/>
          <w:spacing w:val="-8"/>
          <w:sz w:val="19"/>
        </w:rPr>
        <w:t> </w:t>
      </w:r>
      <w:r>
        <w:rPr>
          <w:rFonts w:ascii="Trebuchet MS" w:hAnsi="Trebuchet MS"/>
          <w:color w:val="231F20"/>
          <w:sz w:val="19"/>
        </w:rPr>
        <w:t>Л.</w:t>
      </w:r>
      <w:r>
        <w:rPr>
          <w:rFonts w:ascii="Trebuchet MS" w:hAnsi="Trebuchet MS"/>
          <w:color w:val="231F20"/>
          <w:spacing w:val="-8"/>
          <w:sz w:val="19"/>
        </w:rPr>
        <w:t> </w:t>
      </w:r>
      <w:r>
        <w:rPr>
          <w:rFonts w:ascii="Trebuchet MS" w:hAnsi="Trebuchet MS"/>
          <w:color w:val="231F20"/>
          <w:sz w:val="19"/>
        </w:rPr>
        <w:t>Пастер</w:t>
      </w:r>
      <w:r>
        <w:rPr>
          <w:rFonts w:ascii="Trebuchet MS" w:hAnsi="Trebuchet MS"/>
          <w:color w:val="231F20"/>
          <w:spacing w:val="-8"/>
          <w:sz w:val="19"/>
        </w:rPr>
        <w:t> </w:t>
      </w:r>
      <w:r>
        <w:rPr>
          <w:rFonts w:ascii="Trebuchet MS" w:hAnsi="Trebuchet MS"/>
          <w:color w:val="231F20"/>
          <w:sz w:val="19"/>
        </w:rPr>
        <w:t>и</w:t>
      </w:r>
      <w:r>
        <w:rPr>
          <w:rFonts w:ascii="Trebuchet MS" w:hAnsi="Trebuchet MS"/>
          <w:color w:val="231F20"/>
          <w:spacing w:val="-8"/>
          <w:sz w:val="19"/>
        </w:rPr>
        <w:t> </w:t>
      </w:r>
      <w:r>
        <w:rPr>
          <w:rFonts w:ascii="Trebuchet MS" w:hAnsi="Trebuchet MS"/>
          <w:color w:val="231F20"/>
          <w:sz w:val="19"/>
        </w:rPr>
        <w:t>другие</w:t>
      </w:r>
      <w:r>
        <w:rPr>
          <w:rFonts w:ascii="Trebuchet MS" w:hAnsi="Trebuchet MS"/>
          <w:color w:val="231F20"/>
          <w:spacing w:val="-8"/>
          <w:sz w:val="19"/>
        </w:rPr>
        <w:t> </w:t>
      </w:r>
      <w:r>
        <w:rPr>
          <w:rFonts w:ascii="Trebuchet MS" w:hAnsi="Trebuchet MS"/>
          <w:color w:val="231F20"/>
          <w:sz w:val="19"/>
        </w:rPr>
        <w:t>микробиоло- ги</w:t>
      </w:r>
      <w:r>
        <w:rPr>
          <w:rFonts w:ascii="Trebuchet MS" w:hAnsi="Trebuchet MS"/>
          <w:color w:val="231F20"/>
          <w:spacing w:val="-4"/>
          <w:sz w:val="19"/>
        </w:rPr>
        <w:t> </w:t>
      </w:r>
      <w:r>
        <w:rPr>
          <w:rFonts w:ascii="Trebuchet MS" w:hAnsi="Trebuchet MS"/>
          <w:color w:val="231F20"/>
          <w:sz w:val="19"/>
        </w:rPr>
        <w:t>доказали,</w:t>
      </w:r>
      <w:r>
        <w:rPr>
          <w:rFonts w:ascii="Trebuchet MS" w:hAnsi="Trebuchet MS"/>
          <w:color w:val="231F20"/>
          <w:spacing w:val="-4"/>
          <w:sz w:val="19"/>
        </w:rPr>
        <w:t> </w:t>
      </w:r>
      <w:r>
        <w:rPr>
          <w:rFonts w:ascii="Trebuchet MS" w:hAnsi="Trebuchet MS"/>
          <w:color w:val="231F20"/>
          <w:sz w:val="19"/>
        </w:rPr>
        <w:t>что</w:t>
      </w:r>
      <w:r>
        <w:rPr>
          <w:rFonts w:ascii="Trebuchet MS" w:hAnsi="Trebuchet MS"/>
          <w:color w:val="231F20"/>
          <w:spacing w:val="-4"/>
          <w:sz w:val="19"/>
        </w:rPr>
        <w:t> </w:t>
      </w:r>
      <w:r>
        <w:rPr>
          <w:rFonts w:ascii="Trebuchet MS" w:hAnsi="Trebuchet MS"/>
          <w:color w:val="231F20"/>
          <w:sz w:val="19"/>
        </w:rPr>
        <w:t>возбудителем</w:t>
      </w:r>
      <w:r>
        <w:rPr>
          <w:rFonts w:ascii="Trebuchet MS" w:hAnsi="Trebuchet MS"/>
          <w:color w:val="231F20"/>
          <w:spacing w:val="-4"/>
          <w:sz w:val="19"/>
        </w:rPr>
        <w:t> </w:t>
      </w:r>
      <w:r>
        <w:rPr>
          <w:rFonts w:ascii="Trebuchet MS" w:hAnsi="Trebuchet MS"/>
          <w:color w:val="231F20"/>
          <w:sz w:val="19"/>
        </w:rPr>
        <w:t>инфекций</w:t>
      </w:r>
      <w:r>
        <w:rPr>
          <w:rFonts w:ascii="Trebuchet MS" w:hAnsi="Trebuchet MS"/>
          <w:color w:val="231F20"/>
          <w:spacing w:val="-4"/>
          <w:sz w:val="19"/>
        </w:rPr>
        <w:t> </w:t>
      </w:r>
      <w:r>
        <w:rPr>
          <w:rFonts w:ascii="Trebuchet MS" w:hAnsi="Trebuchet MS"/>
          <w:color w:val="231F20"/>
          <w:sz w:val="19"/>
        </w:rPr>
        <w:t>являются</w:t>
      </w:r>
      <w:r>
        <w:rPr>
          <w:rFonts w:ascii="Trebuchet MS" w:hAnsi="Trebuchet MS"/>
          <w:color w:val="231F20"/>
          <w:spacing w:val="-4"/>
          <w:sz w:val="19"/>
        </w:rPr>
        <w:t> </w:t>
      </w:r>
      <w:r>
        <w:rPr>
          <w:rFonts w:ascii="Trebuchet MS" w:hAnsi="Trebuchet MS"/>
          <w:color w:val="231F20"/>
          <w:sz w:val="19"/>
        </w:rPr>
        <w:t>бакте- рии.</w:t>
      </w:r>
      <w:r>
        <w:rPr>
          <w:rFonts w:ascii="Trebuchet MS" w:hAnsi="Trebuchet MS"/>
          <w:color w:val="231F20"/>
          <w:spacing w:val="-6"/>
          <w:sz w:val="19"/>
        </w:rPr>
        <w:t> </w:t>
      </w:r>
      <w:r>
        <w:rPr>
          <w:rFonts w:ascii="Trebuchet MS" w:hAnsi="Trebuchet MS"/>
          <w:color w:val="231F20"/>
          <w:sz w:val="19"/>
        </w:rPr>
        <w:t>Ценой</w:t>
      </w:r>
      <w:r>
        <w:rPr>
          <w:rFonts w:ascii="Trebuchet MS" w:hAnsi="Trebuchet MS"/>
          <w:color w:val="231F20"/>
          <w:spacing w:val="-6"/>
          <w:sz w:val="19"/>
        </w:rPr>
        <w:t> </w:t>
      </w:r>
      <w:r>
        <w:rPr>
          <w:rFonts w:ascii="Trebuchet MS" w:hAnsi="Trebuchet MS"/>
          <w:color w:val="231F20"/>
          <w:sz w:val="19"/>
        </w:rPr>
        <w:t>стали</w:t>
      </w:r>
      <w:r>
        <w:rPr>
          <w:rFonts w:ascii="Trebuchet MS" w:hAnsi="Trebuchet MS"/>
          <w:color w:val="231F20"/>
          <w:spacing w:val="-6"/>
          <w:sz w:val="19"/>
        </w:rPr>
        <w:t> </w:t>
      </w:r>
      <w:r>
        <w:rPr>
          <w:rFonts w:ascii="Trebuchet MS" w:hAnsi="Trebuchet MS"/>
          <w:color w:val="231F20"/>
          <w:sz w:val="19"/>
        </w:rPr>
        <w:t>десятки</w:t>
      </w:r>
      <w:r>
        <w:rPr>
          <w:rFonts w:ascii="Trebuchet MS" w:hAnsi="Trebuchet MS"/>
          <w:color w:val="231F20"/>
          <w:spacing w:val="-6"/>
          <w:sz w:val="19"/>
        </w:rPr>
        <w:t> </w:t>
      </w:r>
      <w:r>
        <w:rPr>
          <w:rFonts w:ascii="Trebuchet MS" w:hAnsi="Trebuchet MS"/>
          <w:color w:val="231F20"/>
          <w:sz w:val="19"/>
        </w:rPr>
        <w:t>тысяч</w:t>
      </w:r>
      <w:r>
        <w:rPr>
          <w:rFonts w:ascii="Trebuchet MS" w:hAnsi="Trebuchet MS"/>
          <w:color w:val="231F20"/>
          <w:spacing w:val="-6"/>
          <w:sz w:val="19"/>
        </w:rPr>
        <w:t> </w:t>
      </w:r>
      <w:r>
        <w:rPr>
          <w:rFonts w:ascii="Trebuchet MS" w:hAnsi="Trebuchet MS"/>
          <w:color w:val="231F20"/>
          <w:sz w:val="19"/>
        </w:rPr>
        <w:t>жизней…</w:t>
      </w:r>
      <w:r>
        <w:rPr>
          <w:rFonts w:ascii="Trebuchet MS" w:hAnsi="Trebuchet MS"/>
          <w:color w:val="231F20"/>
          <w:spacing w:val="-6"/>
          <w:sz w:val="19"/>
        </w:rPr>
        <w:t> </w:t>
      </w:r>
      <w:r>
        <w:rPr>
          <w:rFonts w:ascii="Trebuchet MS" w:hAnsi="Trebuchet MS"/>
          <w:color w:val="231F20"/>
          <w:sz w:val="19"/>
        </w:rPr>
        <w:t>А</w:t>
      </w:r>
      <w:r>
        <w:rPr>
          <w:rFonts w:ascii="Trebuchet MS" w:hAnsi="Trebuchet MS"/>
          <w:color w:val="231F20"/>
          <w:spacing w:val="-6"/>
          <w:sz w:val="19"/>
        </w:rPr>
        <w:t> </w:t>
      </w:r>
      <w:r>
        <w:rPr>
          <w:rFonts w:ascii="Trebuchet MS" w:hAnsi="Trebuchet MS"/>
          <w:color w:val="231F20"/>
          <w:sz w:val="19"/>
        </w:rPr>
        <w:t>Земмельвейсу </w:t>
      </w:r>
      <w:r>
        <w:rPr>
          <w:rFonts w:ascii="Trebuchet MS" w:hAnsi="Trebuchet MS"/>
          <w:color w:val="231F20"/>
          <w:spacing w:val="-2"/>
          <w:sz w:val="19"/>
        </w:rPr>
        <w:t>начали</w:t>
      </w:r>
      <w:r>
        <w:rPr>
          <w:rFonts w:ascii="Trebuchet MS" w:hAnsi="Trebuchet MS"/>
          <w:color w:val="231F20"/>
          <w:spacing w:val="-7"/>
          <w:sz w:val="19"/>
        </w:rPr>
        <w:t> </w:t>
      </w:r>
      <w:r>
        <w:rPr>
          <w:rFonts w:ascii="Trebuchet MS" w:hAnsi="Trebuchet MS"/>
          <w:color w:val="231F20"/>
          <w:spacing w:val="-2"/>
          <w:sz w:val="19"/>
        </w:rPr>
        <w:t>ставить</w:t>
      </w:r>
      <w:r>
        <w:rPr>
          <w:rFonts w:ascii="Trebuchet MS" w:hAnsi="Trebuchet MS"/>
          <w:color w:val="231F20"/>
          <w:spacing w:val="-7"/>
          <w:sz w:val="19"/>
        </w:rPr>
        <w:t> </w:t>
      </w:r>
      <w:r>
        <w:rPr>
          <w:rFonts w:ascii="Trebuchet MS" w:hAnsi="Trebuchet MS"/>
          <w:color w:val="231F20"/>
          <w:spacing w:val="-2"/>
          <w:sz w:val="19"/>
        </w:rPr>
        <w:t>давно</w:t>
      </w:r>
      <w:r>
        <w:rPr>
          <w:rFonts w:ascii="Trebuchet MS" w:hAnsi="Trebuchet MS"/>
          <w:color w:val="231F20"/>
          <w:spacing w:val="-7"/>
          <w:sz w:val="19"/>
        </w:rPr>
        <w:t> </w:t>
      </w:r>
      <w:r>
        <w:rPr>
          <w:rFonts w:ascii="Trebuchet MS" w:hAnsi="Trebuchet MS"/>
          <w:color w:val="231F20"/>
          <w:spacing w:val="-2"/>
          <w:sz w:val="19"/>
        </w:rPr>
        <w:t>заслуженные</w:t>
      </w:r>
      <w:r>
        <w:rPr>
          <w:rFonts w:ascii="Trebuchet MS" w:hAnsi="Trebuchet MS"/>
          <w:color w:val="231F20"/>
          <w:spacing w:val="-7"/>
          <w:sz w:val="19"/>
        </w:rPr>
        <w:t> </w:t>
      </w:r>
      <w:r>
        <w:rPr>
          <w:rFonts w:ascii="Trebuchet MS" w:hAnsi="Trebuchet MS"/>
          <w:color w:val="231F20"/>
          <w:spacing w:val="-2"/>
          <w:sz w:val="19"/>
        </w:rPr>
        <w:t>памятники,</w:t>
      </w:r>
      <w:r>
        <w:rPr>
          <w:rFonts w:ascii="Trebuchet MS" w:hAnsi="Trebuchet MS"/>
          <w:color w:val="231F20"/>
          <w:spacing w:val="-7"/>
          <w:sz w:val="19"/>
        </w:rPr>
        <w:t> </w:t>
      </w:r>
      <w:r>
        <w:rPr>
          <w:rFonts w:ascii="Trebuchet MS" w:hAnsi="Trebuchet MS"/>
          <w:color w:val="231F20"/>
          <w:spacing w:val="-2"/>
          <w:sz w:val="19"/>
        </w:rPr>
        <w:t>на</w:t>
      </w:r>
      <w:r>
        <w:rPr>
          <w:rFonts w:ascii="Trebuchet MS" w:hAnsi="Trebuchet MS"/>
          <w:color w:val="231F20"/>
          <w:spacing w:val="-7"/>
          <w:sz w:val="19"/>
        </w:rPr>
        <w:t> </w:t>
      </w:r>
      <w:r>
        <w:rPr>
          <w:rFonts w:ascii="Trebuchet MS" w:hAnsi="Trebuchet MS"/>
          <w:color w:val="231F20"/>
          <w:spacing w:val="-2"/>
          <w:sz w:val="19"/>
        </w:rPr>
        <w:t>одном</w:t>
      </w:r>
      <w:r>
        <w:rPr>
          <w:rFonts w:ascii="Trebuchet MS" w:hAnsi="Trebuchet MS"/>
          <w:color w:val="231F20"/>
          <w:spacing w:val="-7"/>
          <w:sz w:val="19"/>
        </w:rPr>
        <w:t> </w:t>
      </w:r>
      <w:r>
        <w:rPr>
          <w:rFonts w:ascii="Trebuchet MS" w:hAnsi="Trebuchet MS"/>
          <w:color w:val="231F20"/>
          <w:spacing w:val="-2"/>
          <w:sz w:val="19"/>
        </w:rPr>
        <w:t>из </w:t>
      </w:r>
      <w:r>
        <w:rPr>
          <w:rFonts w:ascii="Trebuchet MS" w:hAnsi="Trebuchet MS"/>
          <w:color w:val="231F20"/>
          <w:sz w:val="19"/>
        </w:rPr>
        <w:t>которых</w:t>
      </w:r>
      <w:r>
        <w:rPr>
          <w:rFonts w:ascii="Trebuchet MS" w:hAnsi="Trebuchet MS"/>
          <w:color w:val="231F20"/>
          <w:spacing w:val="-1"/>
          <w:sz w:val="19"/>
        </w:rPr>
        <w:t> </w:t>
      </w:r>
      <w:r>
        <w:rPr>
          <w:rFonts w:ascii="Trebuchet MS" w:hAnsi="Trebuchet MS"/>
          <w:color w:val="231F20"/>
          <w:sz w:val="19"/>
        </w:rPr>
        <w:t>можно</w:t>
      </w:r>
      <w:r>
        <w:rPr>
          <w:rFonts w:ascii="Trebuchet MS" w:hAnsi="Trebuchet MS"/>
          <w:color w:val="231F20"/>
          <w:spacing w:val="-1"/>
          <w:sz w:val="19"/>
        </w:rPr>
        <w:t> </w:t>
      </w:r>
      <w:r>
        <w:rPr>
          <w:rFonts w:ascii="Trebuchet MS" w:hAnsi="Trebuchet MS"/>
          <w:color w:val="231F20"/>
          <w:sz w:val="19"/>
        </w:rPr>
        <w:t>видеть</w:t>
      </w:r>
      <w:r>
        <w:rPr>
          <w:rFonts w:ascii="Trebuchet MS" w:hAnsi="Trebuchet MS"/>
          <w:color w:val="231F20"/>
          <w:spacing w:val="-1"/>
          <w:sz w:val="19"/>
        </w:rPr>
        <w:t> </w:t>
      </w:r>
      <w:r>
        <w:rPr>
          <w:rFonts w:ascii="Trebuchet MS" w:hAnsi="Trebuchet MS"/>
          <w:color w:val="231F20"/>
          <w:sz w:val="19"/>
        </w:rPr>
        <w:t>краткую</w:t>
      </w:r>
      <w:r>
        <w:rPr>
          <w:rFonts w:ascii="Trebuchet MS" w:hAnsi="Trebuchet MS"/>
          <w:color w:val="231F20"/>
          <w:spacing w:val="-1"/>
          <w:sz w:val="19"/>
        </w:rPr>
        <w:t> </w:t>
      </w:r>
      <w:r>
        <w:rPr>
          <w:rFonts w:ascii="Trebuchet MS" w:hAnsi="Trebuchet MS"/>
          <w:color w:val="231F20"/>
          <w:sz w:val="19"/>
        </w:rPr>
        <w:t>надпись</w:t>
      </w:r>
      <w:r>
        <w:rPr>
          <w:rFonts w:ascii="Trebuchet MS" w:hAnsi="Trebuchet MS"/>
          <w:color w:val="231F20"/>
          <w:spacing w:val="-1"/>
          <w:sz w:val="19"/>
        </w:rPr>
        <w:t> </w:t>
      </w:r>
      <w:r>
        <w:rPr>
          <w:rFonts w:ascii="Trebuchet MS" w:hAnsi="Trebuchet MS"/>
          <w:color w:val="231F20"/>
          <w:w w:val="115"/>
          <w:sz w:val="19"/>
        </w:rPr>
        <w:t>—</w:t>
      </w:r>
      <w:r>
        <w:rPr>
          <w:rFonts w:ascii="Trebuchet MS" w:hAnsi="Trebuchet MS"/>
          <w:color w:val="231F20"/>
          <w:spacing w:val="-10"/>
          <w:w w:val="115"/>
          <w:sz w:val="19"/>
        </w:rPr>
        <w:t> </w:t>
      </w:r>
      <w:r>
        <w:rPr>
          <w:rFonts w:ascii="Trebuchet MS" w:hAnsi="Trebuchet MS"/>
          <w:color w:val="231F20"/>
          <w:sz w:val="19"/>
        </w:rPr>
        <w:t>«спаситель</w:t>
      </w:r>
      <w:r>
        <w:rPr>
          <w:rFonts w:ascii="Trebuchet MS" w:hAnsi="Trebuchet MS"/>
          <w:color w:val="231F20"/>
          <w:spacing w:val="-1"/>
          <w:sz w:val="19"/>
        </w:rPr>
        <w:t> </w:t>
      </w:r>
      <w:r>
        <w:rPr>
          <w:rFonts w:ascii="Trebuchet MS" w:hAnsi="Trebuchet MS"/>
          <w:color w:val="231F20"/>
          <w:sz w:val="19"/>
        </w:rPr>
        <w:t>ма- </w:t>
      </w:r>
      <w:r>
        <w:rPr>
          <w:rFonts w:ascii="Trebuchet MS" w:hAnsi="Trebuchet MS"/>
          <w:color w:val="231F20"/>
          <w:spacing w:val="-2"/>
          <w:sz w:val="19"/>
        </w:rPr>
        <w:t>терей».</w:t>
      </w:r>
    </w:p>
    <w:p>
      <w:pPr>
        <w:pStyle w:val="BodyText"/>
        <w:spacing w:line="223" w:lineRule="auto" w:before="157"/>
        <w:ind w:left="977" w:right="911" w:firstLine="340"/>
        <w:jc w:val="both"/>
      </w:pPr>
      <w:r>
        <w:rPr>
          <w:color w:val="231F20"/>
        </w:rPr>
        <w:t>В</w:t>
      </w:r>
      <w:r>
        <w:rPr>
          <w:color w:val="231F20"/>
          <w:spacing w:val="-8"/>
        </w:rPr>
        <w:t> </w:t>
      </w:r>
      <w:r>
        <w:rPr>
          <w:color w:val="231F20"/>
        </w:rPr>
        <w:t>середине</w:t>
      </w:r>
      <w:r>
        <w:rPr>
          <w:color w:val="231F20"/>
          <w:spacing w:val="-8"/>
        </w:rPr>
        <w:t> </w:t>
      </w:r>
      <w:r>
        <w:rPr>
          <w:color w:val="231F20"/>
        </w:rPr>
        <w:t>XIX</w:t>
      </w:r>
      <w:r>
        <w:rPr>
          <w:color w:val="231F20"/>
          <w:spacing w:val="-9"/>
        </w:rPr>
        <w:t> </w:t>
      </w:r>
      <w:r>
        <w:rPr>
          <w:color w:val="231F20"/>
        </w:rPr>
        <w:t>в.</w:t>
      </w:r>
      <w:r>
        <w:rPr>
          <w:color w:val="231F20"/>
          <w:spacing w:val="-8"/>
        </w:rPr>
        <w:t> </w:t>
      </w:r>
      <w:r>
        <w:rPr>
          <w:color w:val="231F20"/>
        </w:rPr>
        <w:t>в</w:t>
      </w:r>
      <w:r>
        <w:rPr>
          <w:color w:val="231F20"/>
          <w:spacing w:val="-9"/>
        </w:rPr>
        <w:t> </w:t>
      </w:r>
      <w:r>
        <w:rPr>
          <w:color w:val="231F20"/>
        </w:rPr>
        <w:t>Европе</w:t>
      </w:r>
      <w:r>
        <w:rPr>
          <w:color w:val="231F20"/>
          <w:spacing w:val="-8"/>
        </w:rPr>
        <w:t> </w:t>
      </w:r>
      <w:r>
        <w:rPr>
          <w:color w:val="231F20"/>
        </w:rPr>
        <w:t>умирало</w:t>
      </w:r>
      <w:r>
        <w:rPr>
          <w:color w:val="231F20"/>
          <w:spacing w:val="-9"/>
        </w:rPr>
        <w:t> </w:t>
      </w:r>
      <w:r>
        <w:rPr>
          <w:color w:val="231F20"/>
        </w:rPr>
        <w:t>25—40%</w:t>
      </w:r>
      <w:r>
        <w:rPr>
          <w:color w:val="231F20"/>
          <w:spacing w:val="-8"/>
        </w:rPr>
        <w:t> </w:t>
      </w:r>
      <w:r>
        <w:rPr>
          <w:color w:val="231F20"/>
        </w:rPr>
        <w:t>детей,</w:t>
      </w:r>
      <w:r>
        <w:rPr>
          <w:color w:val="231F20"/>
          <w:spacing w:val="-8"/>
        </w:rPr>
        <w:t> </w:t>
      </w:r>
      <w:r>
        <w:rPr>
          <w:color w:val="231F20"/>
        </w:rPr>
        <w:t>а</w:t>
      </w:r>
      <w:r>
        <w:rPr>
          <w:color w:val="231F20"/>
          <w:spacing w:val="-8"/>
        </w:rPr>
        <w:t> </w:t>
      </w:r>
      <w:r>
        <w:rPr>
          <w:color w:val="231F20"/>
        </w:rPr>
        <w:t>уже</w:t>
      </w:r>
      <w:r>
        <w:rPr>
          <w:color w:val="231F20"/>
          <w:spacing w:val="-8"/>
        </w:rPr>
        <w:t> </w:t>
      </w:r>
      <w:r>
        <w:rPr>
          <w:color w:val="231F20"/>
        </w:rPr>
        <w:t>в</w:t>
      </w:r>
      <w:r>
        <w:rPr>
          <w:color w:val="231F20"/>
          <w:spacing w:val="-9"/>
        </w:rPr>
        <w:t> </w:t>
      </w:r>
      <w:r>
        <w:rPr>
          <w:color w:val="231F20"/>
        </w:rPr>
        <w:t>1900</w:t>
      </w:r>
      <w:r>
        <w:rPr>
          <w:color w:val="231F20"/>
          <w:spacing w:val="-8"/>
        </w:rPr>
        <w:t> </w:t>
      </w:r>
      <w:r>
        <w:rPr>
          <w:color w:val="231F20"/>
        </w:rPr>
        <w:t>г.</w:t>
      </w:r>
      <w:r>
        <w:rPr>
          <w:color w:val="231F20"/>
          <w:spacing w:val="-9"/>
        </w:rPr>
        <w:t> </w:t>
      </w:r>
      <w:r>
        <w:rPr>
          <w:color w:val="231F20"/>
        </w:rPr>
        <w:t>в</w:t>
      </w:r>
      <w:r>
        <w:rPr>
          <w:color w:val="231F20"/>
          <w:spacing w:val="-8"/>
        </w:rPr>
        <w:t> </w:t>
      </w:r>
      <w:r>
        <w:rPr>
          <w:color w:val="231F20"/>
        </w:rPr>
        <w:t>Герма- нии детская смертность составила «всего» 7%.</w:t>
      </w:r>
    </w:p>
    <w:p>
      <w:pPr>
        <w:pStyle w:val="ListParagraph"/>
        <w:numPr>
          <w:ilvl w:val="1"/>
          <w:numId w:val="6"/>
        </w:numPr>
        <w:tabs>
          <w:tab w:pos="1317" w:val="left" w:leader="none"/>
          <w:tab w:pos="1318" w:val="left" w:leader="none"/>
        </w:tabs>
        <w:spacing w:line="240" w:lineRule="auto" w:before="105" w:after="0"/>
        <w:ind w:left="1317" w:right="0" w:hanging="341"/>
        <w:jc w:val="left"/>
        <w:rPr>
          <w:sz w:val="19"/>
        </w:rPr>
      </w:pPr>
      <w:r>
        <w:rPr>
          <w:color w:val="231F20"/>
          <w:w w:val="95"/>
          <w:sz w:val="19"/>
        </w:rPr>
        <w:t>Почему</w:t>
      </w:r>
      <w:r>
        <w:rPr>
          <w:color w:val="231F20"/>
          <w:spacing w:val="15"/>
          <w:sz w:val="19"/>
        </w:rPr>
        <w:t> </w:t>
      </w:r>
      <w:r>
        <w:rPr>
          <w:color w:val="231F20"/>
          <w:w w:val="95"/>
          <w:sz w:val="19"/>
        </w:rPr>
        <w:t>инфекционные</w:t>
      </w:r>
      <w:r>
        <w:rPr>
          <w:color w:val="231F20"/>
          <w:spacing w:val="16"/>
          <w:sz w:val="19"/>
        </w:rPr>
        <w:t> </w:t>
      </w:r>
      <w:r>
        <w:rPr>
          <w:color w:val="231F20"/>
          <w:w w:val="95"/>
          <w:sz w:val="19"/>
        </w:rPr>
        <w:t>заболевания</w:t>
      </w:r>
      <w:r>
        <w:rPr>
          <w:color w:val="231F20"/>
          <w:spacing w:val="16"/>
          <w:sz w:val="19"/>
        </w:rPr>
        <w:t> </w:t>
      </w:r>
      <w:r>
        <w:rPr>
          <w:color w:val="231F20"/>
          <w:w w:val="95"/>
          <w:sz w:val="19"/>
        </w:rPr>
        <w:t>пошли</w:t>
      </w:r>
      <w:r>
        <w:rPr>
          <w:color w:val="231F20"/>
          <w:spacing w:val="16"/>
          <w:sz w:val="19"/>
        </w:rPr>
        <w:t> </w:t>
      </w:r>
      <w:r>
        <w:rPr>
          <w:color w:val="231F20"/>
          <w:w w:val="95"/>
          <w:sz w:val="19"/>
        </w:rPr>
        <w:t>на</w:t>
      </w:r>
      <w:r>
        <w:rPr>
          <w:color w:val="231F20"/>
          <w:spacing w:val="16"/>
          <w:sz w:val="19"/>
        </w:rPr>
        <w:t> </w:t>
      </w:r>
      <w:r>
        <w:rPr>
          <w:color w:val="231F20"/>
          <w:spacing w:val="-2"/>
          <w:w w:val="95"/>
          <w:sz w:val="19"/>
        </w:rPr>
        <w:t>убыль?</w:t>
      </w:r>
    </w:p>
    <w:p>
      <w:pPr>
        <w:pStyle w:val="BodyText"/>
        <w:spacing w:before="4"/>
        <w:rPr>
          <w:rFonts w:ascii="Trebuchet MS"/>
          <w:sz w:val="19"/>
        </w:rPr>
      </w:pPr>
    </w:p>
    <w:p>
      <w:pPr>
        <w:pStyle w:val="BodyText"/>
        <w:spacing w:line="218" w:lineRule="auto" w:before="1"/>
        <w:ind w:left="977" w:right="911"/>
        <w:jc w:val="both"/>
      </w:pPr>
      <w:r>
        <w:rPr>
          <w:rFonts w:ascii="Calibri" w:hAnsi="Calibri"/>
          <w:b/>
          <w:color w:val="FFFFFF"/>
          <w:position w:val="1"/>
          <w:shd w:fill="4495D1" w:color="auto" w:val="clear"/>
        </w:rPr>
        <w:t> 3 </w:t>
      </w:r>
      <w:r>
        <w:rPr>
          <w:rFonts w:ascii="Calibri" w:hAnsi="Calibri"/>
          <w:b/>
          <w:color w:val="FFFFFF"/>
          <w:position w:val="1"/>
        </w:rPr>
        <w:t> </w:t>
      </w:r>
      <w:r>
        <w:rPr>
          <w:rFonts w:ascii="Calibri" w:hAnsi="Calibri"/>
          <w:b/>
          <w:color w:val="4495D1"/>
        </w:rPr>
        <w:t>Общество</w:t>
      </w:r>
      <w:r>
        <w:rPr>
          <w:rFonts w:ascii="Calibri" w:hAnsi="Calibri"/>
          <w:b/>
          <w:color w:val="4495D1"/>
          <w:spacing w:val="40"/>
        </w:rPr>
        <w:t> </w:t>
      </w:r>
      <w:r>
        <w:rPr>
          <w:rFonts w:ascii="Calibri" w:hAnsi="Calibri"/>
          <w:b/>
          <w:color w:val="4495D1"/>
        </w:rPr>
        <w:t>в</w:t>
      </w:r>
      <w:r>
        <w:rPr>
          <w:rFonts w:ascii="Calibri" w:hAnsi="Calibri"/>
          <w:b/>
          <w:color w:val="4495D1"/>
          <w:spacing w:val="40"/>
        </w:rPr>
        <w:t> </w:t>
      </w:r>
      <w:r>
        <w:rPr>
          <w:rFonts w:ascii="Calibri" w:hAnsi="Calibri"/>
          <w:b/>
          <w:color w:val="4495D1"/>
        </w:rPr>
        <w:t>движении.</w:t>
      </w:r>
      <w:r>
        <w:rPr>
          <w:rFonts w:ascii="Calibri" w:hAnsi="Calibri"/>
          <w:b/>
          <w:color w:val="4495D1"/>
          <w:spacing w:val="40"/>
        </w:rPr>
        <w:t> </w:t>
      </w:r>
      <w:r>
        <w:rPr>
          <w:color w:val="231F20"/>
        </w:rPr>
        <w:t>Итак, основополагающим фактором </w:t>
      </w:r>
      <w:r>
        <w:rPr>
          <w:color w:val="231F20"/>
        </w:rPr>
        <w:t>развития общества XIX в. был колоссальный рост численности населения. К каким последствиям это приводило?</w:t>
      </w:r>
    </w:p>
    <w:p>
      <w:pPr>
        <w:spacing w:after="0" w:line="218" w:lineRule="auto"/>
        <w:jc w:val="both"/>
        <w:sectPr>
          <w:footerReference w:type="default" r:id="rId113"/>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21600" id="docshapegroup384" coordorigin="0,0" coordsize="10308,1441">
            <v:shape style="position:absolute;left:420;top:419;width:9468;height:1021" type="#_x0000_t75" id="docshape385" stroked="false">
              <v:imagedata r:id="rId6" o:title=""/>
            </v:shape>
            <v:shape style="position:absolute;left:420;top:283;width:9605;height:420" id="docshape386" coordorigin="420,283" coordsize="9605,420" path="m9724,703l10024,703m420,583l420,283m9604,583l9604,283e" filled="false" stroked="true" strokeweight="1.25pt" strokecolor="#ffffff">
              <v:path arrowok="t"/>
              <v:stroke dashstyle="solid"/>
            </v:shape>
            <v:shape style="position:absolute;left:420;top:283;width:9605;height:420" id="docshape38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88" coordorigin="0,0" coordsize="10308,420" path="m360,420l0,420m9948,420l10308,420m420,360l420,0m9888,360l9888,0e" filled="false" stroked="true" strokeweight=".25pt" strokecolor="#000000">
              <v:path arrowok="t"/>
              <v:stroke dashstyle="solid"/>
            </v:shape>
            <v:shape style="position:absolute;left:1157;top:1144;width:2021;height:230" type="#_x0000_t202" id="docshape38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5"/>
                        <w:w w:val="80"/>
                        <w:sz w:val="19"/>
                      </w:rPr>
                      <w:t> </w:t>
                    </w:r>
                    <w:r>
                      <w:rPr>
                        <w:rFonts w:ascii="Tahoma" w:hAnsi="Tahoma"/>
                        <w:color w:val="FFFFFF"/>
                        <w:w w:val="80"/>
                        <w:sz w:val="19"/>
                      </w:rPr>
                      <w:t>2.</w:t>
                    </w:r>
                    <w:r>
                      <w:rPr>
                        <w:rFonts w:ascii="Tahoma" w:hAnsi="Tahoma"/>
                        <w:color w:val="FFFFFF"/>
                        <w:spacing w:val="9"/>
                        <w:sz w:val="19"/>
                      </w:rPr>
                      <w:t> </w:t>
                    </w:r>
                    <w:r>
                      <w:rPr>
                        <w:rFonts w:ascii="Tahoma" w:hAnsi="Tahoma"/>
                        <w:color w:val="FFFFFF"/>
                        <w:w w:val="80"/>
                        <w:sz w:val="19"/>
                      </w:rPr>
                      <w:t>Общество</w:t>
                    </w:r>
                    <w:r>
                      <w:rPr>
                        <w:rFonts w:ascii="Tahoma" w:hAnsi="Tahoma"/>
                        <w:color w:val="FFFFFF"/>
                        <w:spacing w:val="10"/>
                        <w:sz w:val="19"/>
                      </w:rPr>
                      <w:t> </w:t>
                    </w:r>
                    <w:r>
                      <w:rPr>
                        <w:rFonts w:ascii="Tahoma" w:hAnsi="Tahoma"/>
                        <w:color w:val="FFFFFF"/>
                        <w:w w:val="80"/>
                        <w:sz w:val="19"/>
                      </w:rPr>
                      <w:t>в</w:t>
                    </w:r>
                    <w:r>
                      <w:rPr>
                        <w:rFonts w:ascii="Tahoma" w:hAnsi="Tahoma"/>
                        <w:color w:val="FFFFFF"/>
                        <w:spacing w:val="10"/>
                        <w:sz w:val="19"/>
                      </w:rPr>
                      <w:t> </w:t>
                    </w:r>
                    <w:r>
                      <w:rPr>
                        <w:rFonts w:ascii="Tahoma" w:hAnsi="Tahoma"/>
                        <w:color w:val="FFFFFF"/>
                        <w:spacing w:val="-2"/>
                        <w:w w:val="80"/>
                        <w:sz w:val="19"/>
                      </w:rPr>
                      <w:t>движении</w:t>
                    </w:r>
                  </w:p>
                </w:txbxContent>
              </v:textbox>
              <w10:wrap type="none"/>
            </v:shape>
            <v:shape style="position:absolute;left:8823;top:1114;width:255;height:272" type="#_x0000_t202" id="docshape390" filled="false" stroked="false">
              <v:textbox inset="0,0,0,0">
                <w:txbxContent>
                  <w:p>
                    <w:pPr>
                      <w:spacing w:line="268" w:lineRule="exact" w:before="3"/>
                      <w:ind w:left="0" w:right="0" w:firstLine="0"/>
                      <w:jc w:val="left"/>
                      <w:rPr>
                        <w:rFonts w:ascii="Calibri"/>
                        <w:b/>
                        <w:sz w:val="22"/>
                      </w:rPr>
                    </w:pPr>
                    <w:r>
                      <w:rPr>
                        <w:rFonts w:ascii="Calibri"/>
                        <w:b/>
                        <w:color w:val="FFFFFF"/>
                        <w:spacing w:val="-13"/>
                        <w:w w:val="120"/>
                        <w:sz w:val="22"/>
                      </w:rPr>
                      <w:t>21</w:t>
                    </w:r>
                  </w:p>
                </w:txbxContent>
              </v:textbox>
              <w10:wrap type="none"/>
            </v:shape>
            <w10:wrap type="none"/>
          </v:group>
        </w:pict>
      </w:r>
    </w:p>
    <w:p>
      <w:pPr>
        <w:pStyle w:val="BodyText"/>
      </w:pPr>
    </w:p>
    <w:p>
      <w:pPr>
        <w:pStyle w:val="BodyText"/>
        <w:spacing w:before="3"/>
        <w:rPr>
          <w:sz w:val="18"/>
        </w:rPr>
      </w:pPr>
    </w:p>
    <w:p>
      <w:pPr>
        <w:pStyle w:val="BodyText"/>
        <w:spacing w:line="20" w:lineRule="exact"/>
        <w:ind w:left="-520"/>
        <w:rPr>
          <w:sz w:val="2"/>
        </w:rPr>
      </w:pPr>
      <w:r>
        <w:rPr>
          <w:sz w:val="2"/>
        </w:rPr>
        <w:pict>
          <v:group style="width:15pt;height:.25pt;mso-position-horizontal-relative:char;mso-position-vertical-relative:line" id="docshapegroup39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693" w:right="1194" w:firstLine="340"/>
        <w:jc w:val="both"/>
      </w:pPr>
      <w:r>
        <w:rPr>
          <w:color w:val="231F20"/>
          <w:spacing w:val="-2"/>
        </w:rPr>
        <w:t>В</w:t>
      </w:r>
      <w:r>
        <w:rPr>
          <w:color w:val="231F20"/>
          <w:spacing w:val="-3"/>
        </w:rPr>
        <w:t> </w:t>
      </w:r>
      <w:r>
        <w:rPr>
          <w:color w:val="231F20"/>
          <w:spacing w:val="-2"/>
        </w:rPr>
        <w:t>первую</w:t>
      </w:r>
      <w:r>
        <w:rPr>
          <w:color w:val="231F20"/>
          <w:spacing w:val="-3"/>
        </w:rPr>
        <w:t> </w:t>
      </w:r>
      <w:r>
        <w:rPr>
          <w:color w:val="231F20"/>
          <w:spacing w:val="-2"/>
        </w:rPr>
        <w:t>очередь,</w:t>
      </w:r>
      <w:r>
        <w:rPr>
          <w:color w:val="231F20"/>
          <w:spacing w:val="-3"/>
        </w:rPr>
        <w:t> </w:t>
      </w:r>
      <w:r>
        <w:rPr>
          <w:color w:val="231F20"/>
          <w:spacing w:val="-2"/>
        </w:rPr>
        <w:t>значительно</w:t>
      </w:r>
      <w:r>
        <w:rPr>
          <w:color w:val="231F20"/>
          <w:spacing w:val="-3"/>
        </w:rPr>
        <w:t> </w:t>
      </w:r>
      <w:r>
        <w:rPr>
          <w:color w:val="231F20"/>
          <w:spacing w:val="-2"/>
        </w:rPr>
        <w:t>увеличилась</w:t>
      </w:r>
      <w:r>
        <w:rPr>
          <w:color w:val="231F20"/>
          <w:spacing w:val="-3"/>
        </w:rPr>
        <w:t> </w:t>
      </w:r>
      <w:r>
        <w:rPr>
          <w:color w:val="231F20"/>
          <w:spacing w:val="-2"/>
        </w:rPr>
        <w:t>миграция</w:t>
      </w:r>
      <w:r>
        <w:rPr>
          <w:color w:val="231F20"/>
          <w:spacing w:val="-3"/>
        </w:rPr>
        <w:t> </w:t>
      </w:r>
      <w:r>
        <w:rPr>
          <w:color w:val="231F20"/>
          <w:spacing w:val="-2"/>
        </w:rPr>
        <w:t>(перемещение</w:t>
      </w:r>
      <w:r>
        <w:rPr>
          <w:color w:val="231F20"/>
          <w:spacing w:val="-3"/>
        </w:rPr>
        <w:t> </w:t>
      </w:r>
      <w:r>
        <w:rPr>
          <w:color w:val="231F20"/>
          <w:spacing w:val="-2"/>
        </w:rPr>
        <w:t>в</w:t>
      </w:r>
      <w:r>
        <w:rPr>
          <w:color w:val="231F20"/>
          <w:spacing w:val="-3"/>
        </w:rPr>
        <w:t> </w:t>
      </w:r>
      <w:r>
        <w:rPr>
          <w:color w:val="231F20"/>
          <w:spacing w:val="-2"/>
        </w:rPr>
        <w:t>дру- </w:t>
      </w:r>
      <w:r>
        <w:rPr>
          <w:color w:val="231F20"/>
        </w:rPr>
        <w:t>гие регионы) людей. Этому, в свою очередь, способствовала и «транспортная революция», а также процессы демократизации, давшие людям значительно большую свободу в принятии решений.</w:t>
      </w:r>
    </w:p>
    <w:p>
      <w:pPr>
        <w:spacing w:line="226" w:lineRule="exact" w:before="0"/>
        <w:ind w:left="1033" w:right="0" w:firstLine="0"/>
        <w:jc w:val="both"/>
        <w:rPr>
          <w:rFonts w:ascii="Book Antiqua" w:hAnsi="Book Antiqua"/>
          <w:i/>
          <w:sz w:val="20"/>
        </w:rPr>
      </w:pPr>
      <w:r>
        <w:rPr>
          <w:color w:val="231F20"/>
          <w:sz w:val="20"/>
        </w:rPr>
        <w:t>Другим</w:t>
      </w:r>
      <w:r>
        <w:rPr>
          <w:color w:val="231F20"/>
          <w:spacing w:val="34"/>
          <w:sz w:val="20"/>
        </w:rPr>
        <w:t> </w:t>
      </w:r>
      <w:r>
        <w:rPr>
          <w:color w:val="231F20"/>
          <w:sz w:val="20"/>
        </w:rPr>
        <w:t>последствием</w:t>
      </w:r>
      <w:r>
        <w:rPr>
          <w:color w:val="231F20"/>
          <w:spacing w:val="34"/>
          <w:sz w:val="20"/>
        </w:rPr>
        <w:t> </w:t>
      </w:r>
      <w:r>
        <w:rPr>
          <w:color w:val="231F20"/>
          <w:sz w:val="20"/>
        </w:rPr>
        <w:t>демографической</w:t>
      </w:r>
      <w:r>
        <w:rPr>
          <w:color w:val="231F20"/>
          <w:spacing w:val="34"/>
          <w:sz w:val="20"/>
        </w:rPr>
        <w:t> </w:t>
      </w:r>
      <w:r>
        <w:rPr>
          <w:color w:val="231F20"/>
          <w:sz w:val="20"/>
        </w:rPr>
        <w:t>революции</w:t>
      </w:r>
      <w:r>
        <w:rPr>
          <w:color w:val="231F20"/>
          <w:spacing w:val="34"/>
          <w:sz w:val="20"/>
        </w:rPr>
        <w:t> </w:t>
      </w:r>
      <w:r>
        <w:rPr>
          <w:color w:val="231F20"/>
          <w:sz w:val="20"/>
        </w:rPr>
        <w:t>стал</w:t>
      </w:r>
      <w:r>
        <w:rPr>
          <w:color w:val="231F20"/>
          <w:spacing w:val="34"/>
          <w:sz w:val="20"/>
        </w:rPr>
        <w:t> </w:t>
      </w:r>
      <w:r>
        <w:rPr>
          <w:rFonts w:ascii="Book Antiqua" w:hAnsi="Book Antiqua"/>
          <w:i/>
          <w:color w:val="231F20"/>
          <w:sz w:val="20"/>
        </w:rPr>
        <w:t>пауперизм</w:t>
      </w:r>
      <w:r>
        <w:rPr>
          <w:rFonts w:ascii="Book Antiqua" w:hAnsi="Book Antiqua"/>
          <w:i/>
          <w:color w:val="231F20"/>
          <w:spacing w:val="40"/>
          <w:sz w:val="20"/>
        </w:rPr>
        <w:t> </w:t>
      </w:r>
      <w:r>
        <w:rPr>
          <w:color w:val="231F20"/>
          <w:spacing w:val="-2"/>
          <w:sz w:val="20"/>
        </w:rPr>
        <w:t>(</w:t>
      </w:r>
      <w:r>
        <w:rPr>
          <w:rFonts w:ascii="Book Antiqua" w:hAnsi="Book Antiqua"/>
          <w:i/>
          <w:color w:val="231F20"/>
          <w:spacing w:val="-2"/>
          <w:sz w:val="20"/>
        </w:rPr>
        <w:t>лат.</w:t>
      </w:r>
    </w:p>
    <w:p>
      <w:pPr>
        <w:pStyle w:val="BodyText"/>
        <w:spacing w:line="223" w:lineRule="auto"/>
        <w:ind w:left="693" w:right="1194"/>
        <w:jc w:val="both"/>
      </w:pPr>
      <w:r>
        <w:rPr>
          <w:color w:val="231F20"/>
        </w:rPr>
        <w:t>«бедный»), т. е. катастрофическая массовая бедность. Ни сельская община, ни традиционное ремесленное производство не могли обеспечить работой и про- кормить</w:t>
      </w:r>
      <w:r>
        <w:rPr>
          <w:color w:val="231F20"/>
          <w:spacing w:val="30"/>
        </w:rPr>
        <w:t> </w:t>
      </w:r>
      <w:r>
        <w:rPr>
          <w:color w:val="231F20"/>
        </w:rPr>
        <w:t>огромное</w:t>
      </w:r>
      <w:r>
        <w:rPr>
          <w:color w:val="231F20"/>
          <w:spacing w:val="30"/>
        </w:rPr>
        <w:t> </w:t>
      </w:r>
      <w:r>
        <w:rPr>
          <w:color w:val="231F20"/>
        </w:rPr>
        <w:t>количество</w:t>
      </w:r>
      <w:r>
        <w:rPr>
          <w:color w:val="231F20"/>
          <w:spacing w:val="30"/>
        </w:rPr>
        <w:t> </w:t>
      </w:r>
      <w:r>
        <w:rPr>
          <w:color w:val="231F20"/>
        </w:rPr>
        <w:t>«лишних»</w:t>
      </w:r>
      <w:r>
        <w:rPr>
          <w:color w:val="231F20"/>
          <w:spacing w:val="30"/>
        </w:rPr>
        <w:t> </w:t>
      </w:r>
      <w:r>
        <w:rPr>
          <w:color w:val="231F20"/>
        </w:rPr>
        <w:t>людей.</w:t>
      </w:r>
      <w:r>
        <w:rPr>
          <w:color w:val="231F20"/>
          <w:spacing w:val="30"/>
        </w:rPr>
        <w:t> </w:t>
      </w:r>
      <w:r>
        <w:rPr>
          <w:color w:val="231F20"/>
        </w:rPr>
        <w:t>Улицы</w:t>
      </w:r>
      <w:r>
        <w:rPr>
          <w:color w:val="231F20"/>
          <w:spacing w:val="30"/>
        </w:rPr>
        <w:t> </w:t>
      </w:r>
      <w:r>
        <w:rPr>
          <w:color w:val="231F20"/>
        </w:rPr>
        <w:t>европейских</w:t>
      </w:r>
      <w:r>
        <w:rPr>
          <w:color w:val="231F20"/>
          <w:spacing w:val="30"/>
        </w:rPr>
        <w:t> </w:t>
      </w:r>
      <w:r>
        <w:rPr>
          <w:color w:val="231F20"/>
        </w:rPr>
        <w:t>городов и деревень заполнили нищие. В Англии в 1830-е гг. численность неимущих достигала </w:t>
      </w:r>
      <w:r>
        <w:rPr>
          <w:color w:val="231F20"/>
          <w:position w:val="6"/>
          <w:sz w:val="14"/>
        </w:rPr>
        <w:t>1</w:t>
      </w:r>
      <w:r>
        <w:rPr>
          <w:color w:val="231F20"/>
        </w:rPr>
        <w:t>/</w:t>
      </w:r>
      <w:r>
        <w:rPr>
          <w:color w:val="231F20"/>
          <w:position w:val="-5"/>
          <w:sz w:val="14"/>
        </w:rPr>
        <w:t>5</w:t>
      </w:r>
      <w:r>
        <w:rPr>
          <w:color w:val="231F20"/>
          <w:spacing w:val="40"/>
          <w:position w:val="-5"/>
          <w:sz w:val="14"/>
        </w:rPr>
        <w:t> </w:t>
      </w:r>
      <w:r>
        <w:rPr>
          <w:color w:val="231F20"/>
        </w:rPr>
        <w:t>населения страны.</w:t>
      </w:r>
    </w:p>
    <w:p>
      <w:pPr>
        <w:pStyle w:val="BodyText"/>
        <w:spacing w:line="173" w:lineRule="exact"/>
        <w:ind w:left="1033"/>
        <w:jc w:val="both"/>
      </w:pPr>
      <w:r>
        <w:rPr>
          <w:color w:val="231F20"/>
        </w:rPr>
        <w:t>Спасением</w:t>
      </w:r>
      <w:r>
        <w:rPr>
          <w:color w:val="231F20"/>
          <w:spacing w:val="25"/>
        </w:rPr>
        <w:t> </w:t>
      </w:r>
      <w:r>
        <w:rPr>
          <w:color w:val="231F20"/>
        </w:rPr>
        <w:t>оказалось</w:t>
      </w:r>
      <w:r>
        <w:rPr>
          <w:color w:val="231F20"/>
          <w:spacing w:val="26"/>
        </w:rPr>
        <w:t> </w:t>
      </w:r>
      <w:r>
        <w:rPr>
          <w:color w:val="231F20"/>
        </w:rPr>
        <w:t>быстрое</w:t>
      </w:r>
      <w:r>
        <w:rPr>
          <w:color w:val="231F20"/>
          <w:spacing w:val="26"/>
        </w:rPr>
        <w:t> </w:t>
      </w:r>
      <w:r>
        <w:rPr>
          <w:color w:val="231F20"/>
        </w:rPr>
        <w:t>развитие</w:t>
      </w:r>
      <w:r>
        <w:rPr>
          <w:color w:val="231F20"/>
          <w:spacing w:val="26"/>
        </w:rPr>
        <w:t> </w:t>
      </w:r>
      <w:r>
        <w:rPr>
          <w:color w:val="231F20"/>
        </w:rPr>
        <w:t>машинного</w:t>
      </w:r>
      <w:r>
        <w:rPr>
          <w:color w:val="231F20"/>
          <w:spacing w:val="26"/>
        </w:rPr>
        <w:t> </w:t>
      </w:r>
      <w:r>
        <w:rPr>
          <w:color w:val="231F20"/>
        </w:rPr>
        <w:t>производства:</w:t>
      </w:r>
      <w:r>
        <w:rPr>
          <w:color w:val="231F20"/>
          <w:spacing w:val="26"/>
        </w:rPr>
        <w:t> </w:t>
      </w:r>
      <w:r>
        <w:rPr>
          <w:color w:val="231F20"/>
        </w:rPr>
        <w:t>с</w:t>
      </w:r>
      <w:r>
        <w:rPr>
          <w:color w:val="231F20"/>
          <w:spacing w:val="26"/>
        </w:rPr>
        <w:t> </w:t>
      </w:r>
      <w:r>
        <w:rPr>
          <w:color w:val="231F20"/>
          <w:spacing w:val="-2"/>
        </w:rPr>
        <w:t>сере-</w:t>
      </w:r>
    </w:p>
    <w:p>
      <w:pPr>
        <w:pStyle w:val="BodyText"/>
        <w:spacing w:line="223" w:lineRule="auto" w:before="5"/>
        <w:ind w:left="693" w:right="1195"/>
        <w:jc w:val="both"/>
      </w:pPr>
      <w:r>
        <w:rPr>
          <w:color w:val="231F20"/>
        </w:rPr>
        <w:t>дины</w:t>
      </w:r>
      <w:r>
        <w:rPr>
          <w:color w:val="231F20"/>
          <w:spacing w:val="-8"/>
        </w:rPr>
        <w:t> </w:t>
      </w:r>
      <w:r>
        <w:rPr>
          <w:color w:val="231F20"/>
        </w:rPr>
        <w:t>XIX</w:t>
      </w:r>
      <w:r>
        <w:rPr>
          <w:color w:val="231F20"/>
          <w:spacing w:val="-8"/>
        </w:rPr>
        <w:t> </w:t>
      </w:r>
      <w:r>
        <w:rPr>
          <w:color w:val="231F20"/>
        </w:rPr>
        <w:t>в.</w:t>
      </w:r>
      <w:r>
        <w:rPr>
          <w:color w:val="231F20"/>
          <w:spacing w:val="-8"/>
        </w:rPr>
        <w:t> </w:t>
      </w:r>
      <w:r>
        <w:rPr>
          <w:color w:val="231F20"/>
        </w:rPr>
        <w:t>многие</w:t>
      </w:r>
      <w:r>
        <w:rPr>
          <w:color w:val="231F20"/>
          <w:spacing w:val="-8"/>
        </w:rPr>
        <w:t> </w:t>
      </w:r>
      <w:r>
        <w:rPr>
          <w:color w:val="231F20"/>
        </w:rPr>
        <w:t>находили</w:t>
      </w:r>
      <w:r>
        <w:rPr>
          <w:color w:val="231F20"/>
          <w:spacing w:val="-8"/>
        </w:rPr>
        <w:t> </w:t>
      </w:r>
      <w:r>
        <w:rPr>
          <w:color w:val="231F20"/>
        </w:rPr>
        <w:t>работу</w:t>
      </w:r>
      <w:r>
        <w:rPr>
          <w:color w:val="231F20"/>
          <w:spacing w:val="-8"/>
        </w:rPr>
        <w:t> </w:t>
      </w:r>
      <w:r>
        <w:rPr>
          <w:color w:val="231F20"/>
        </w:rPr>
        <w:t>на</w:t>
      </w:r>
      <w:r>
        <w:rPr>
          <w:color w:val="231F20"/>
          <w:spacing w:val="-8"/>
        </w:rPr>
        <w:t> </w:t>
      </w:r>
      <w:r>
        <w:rPr>
          <w:color w:val="231F20"/>
        </w:rPr>
        <w:t>фабриках.</w:t>
      </w:r>
      <w:r>
        <w:rPr>
          <w:color w:val="231F20"/>
          <w:spacing w:val="-8"/>
        </w:rPr>
        <w:t> </w:t>
      </w:r>
      <w:r>
        <w:rPr>
          <w:color w:val="231F20"/>
        </w:rPr>
        <w:t>Таким</w:t>
      </w:r>
      <w:r>
        <w:rPr>
          <w:color w:val="231F20"/>
          <w:spacing w:val="-8"/>
        </w:rPr>
        <w:t> </w:t>
      </w:r>
      <w:r>
        <w:rPr>
          <w:color w:val="231F20"/>
        </w:rPr>
        <w:t>образом,</w:t>
      </w:r>
      <w:r>
        <w:rPr>
          <w:color w:val="231F20"/>
          <w:spacing w:val="-8"/>
        </w:rPr>
        <w:t> </w:t>
      </w:r>
      <w:r>
        <w:rPr>
          <w:color w:val="231F20"/>
        </w:rPr>
        <w:t>демографи- ческий</w:t>
      </w:r>
      <w:r>
        <w:rPr>
          <w:color w:val="231F20"/>
          <w:spacing w:val="-1"/>
        </w:rPr>
        <w:t> </w:t>
      </w:r>
      <w:r>
        <w:rPr>
          <w:color w:val="231F20"/>
        </w:rPr>
        <w:t>взрыв,</w:t>
      </w:r>
      <w:r>
        <w:rPr>
          <w:color w:val="231F20"/>
          <w:spacing w:val="-1"/>
        </w:rPr>
        <w:t> </w:t>
      </w:r>
      <w:r>
        <w:rPr>
          <w:color w:val="231F20"/>
        </w:rPr>
        <w:t>столь</w:t>
      </w:r>
      <w:r>
        <w:rPr>
          <w:color w:val="231F20"/>
          <w:spacing w:val="-1"/>
        </w:rPr>
        <w:t> </w:t>
      </w:r>
      <w:r>
        <w:rPr>
          <w:color w:val="231F20"/>
        </w:rPr>
        <w:t>болезненный</w:t>
      </w:r>
      <w:r>
        <w:rPr>
          <w:color w:val="231F20"/>
          <w:spacing w:val="-1"/>
        </w:rPr>
        <w:t> </w:t>
      </w:r>
      <w:r>
        <w:rPr>
          <w:color w:val="231F20"/>
        </w:rPr>
        <w:t>для</w:t>
      </w:r>
      <w:r>
        <w:rPr>
          <w:color w:val="231F20"/>
          <w:spacing w:val="-1"/>
        </w:rPr>
        <w:t> </w:t>
      </w:r>
      <w:r>
        <w:rPr>
          <w:color w:val="231F20"/>
        </w:rPr>
        <w:t>множества</w:t>
      </w:r>
      <w:r>
        <w:rPr>
          <w:color w:val="231F20"/>
          <w:spacing w:val="-1"/>
        </w:rPr>
        <w:t> </w:t>
      </w:r>
      <w:r>
        <w:rPr>
          <w:color w:val="231F20"/>
        </w:rPr>
        <w:t>людей,</w:t>
      </w:r>
      <w:r>
        <w:rPr>
          <w:color w:val="231F20"/>
          <w:spacing w:val="-1"/>
        </w:rPr>
        <w:t> </w:t>
      </w:r>
      <w:r>
        <w:rPr>
          <w:color w:val="231F20"/>
        </w:rPr>
        <w:t>стал</w:t>
      </w:r>
      <w:r>
        <w:rPr>
          <w:color w:val="231F20"/>
          <w:spacing w:val="-1"/>
        </w:rPr>
        <w:t> </w:t>
      </w:r>
      <w:r>
        <w:rPr>
          <w:color w:val="231F20"/>
        </w:rPr>
        <w:t>важным</w:t>
      </w:r>
      <w:r>
        <w:rPr>
          <w:color w:val="231F20"/>
          <w:spacing w:val="-1"/>
        </w:rPr>
        <w:t> </w:t>
      </w:r>
      <w:r>
        <w:rPr>
          <w:color w:val="231F20"/>
        </w:rPr>
        <w:t>услови- ем успеха промышленной революции, предложив ей огромное количество сво- бодных рабочих рук.</w:t>
      </w:r>
    </w:p>
    <w:p>
      <w:pPr>
        <w:pStyle w:val="BodyText"/>
        <w:spacing w:line="223" w:lineRule="auto" w:before="1"/>
        <w:ind w:left="693" w:right="1194" w:firstLine="340"/>
        <w:jc w:val="right"/>
      </w:pPr>
      <w:r>
        <w:rPr>
          <w:color w:val="231F20"/>
        </w:rPr>
        <w:t>Взаимосвязанными процессами были массовый отток населения из дерев- ни, а также </w:t>
      </w:r>
      <w:r>
        <w:rPr>
          <w:rFonts w:ascii="Book Antiqua" w:hAnsi="Book Antiqua"/>
          <w:i/>
          <w:color w:val="231F20"/>
        </w:rPr>
        <w:t>урбанизация</w:t>
      </w:r>
      <w:r>
        <w:rPr>
          <w:color w:val="231F20"/>
        </w:rPr>
        <w:t>, т. е. рост городов. Стремительно развивались уже су- ществующие города. Если в 1800 г. в Европе было лишь 22 города с численно- стью</w:t>
      </w:r>
      <w:r>
        <w:rPr>
          <w:color w:val="231F20"/>
          <w:spacing w:val="14"/>
        </w:rPr>
        <w:t> </w:t>
      </w:r>
      <w:r>
        <w:rPr>
          <w:color w:val="231F20"/>
        </w:rPr>
        <w:t>населения</w:t>
      </w:r>
      <w:r>
        <w:rPr>
          <w:color w:val="231F20"/>
          <w:spacing w:val="14"/>
        </w:rPr>
        <w:t> </w:t>
      </w:r>
      <w:r>
        <w:rPr>
          <w:color w:val="231F20"/>
        </w:rPr>
        <w:t>более</w:t>
      </w:r>
      <w:r>
        <w:rPr>
          <w:color w:val="231F20"/>
          <w:spacing w:val="14"/>
        </w:rPr>
        <w:t> </w:t>
      </w:r>
      <w:r>
        <w:rPr>
          <w:color w:val="231F20"/>
        </w:rPr>
        <w:t>100</w:t>
      </w:r>
      <w:r>
        <w:rPr>
          <w:color w:val="231F20"/>
          <w:spacing w:val="14"/>
        </w:rPr>
        <w:t> </w:t>
      </w:r>
      <w:r>
        <w:rPr>
          <w:color w:val="231F20"/>
        </w:rPr>
        <w:t>тыс.,</w:t>
      </w:r>
      <w:r>
        <w:rPr>
          <w:color w:val="231F20"/>
          <w:spacing w:val="14"/>
        </w:rPr>
        <w:t> </w:t>
      </w:r>
      <w:r>
        <w:rPr>
          <w:color w:val="231F20"/>
        </w:rPr>
        <w:t>то</w:t>
      </w:r>
      <w:r>
        <w:rPr>
          <w:color w:val="231F20"/>
          <w:spacing w:val="14"/>
        </w:rPr>
        <w:t> </w:t>
      </w:r>
      <w:r>
        <w:rPr>
          <w:color w:val="231F20"/>
        </w:rPr>
        <w:t>к</w:t>
      </w:r>
      <w:r>
        <w:rPr>
          <w:color w:val="231F20"/>
          <w:spacing w:val="14"/>
        </w:rPr>
        <w:t> </w:t>
      </w:r>
      <w:r>
        <w:rPr>
          <w:color w:val="231F20"/>
        </w:rPr>
        <w:t>1848</w:t>
      </w:r>
      <w:r>
        <w:rPr>
          <w:color w:val="231F20"/>
          <w:spacing w:val="14"/>
        </w:rPr>
        <w:t> </w:t>
      </w:r>
      <w:r>
        <w:rPr>
          <w:color w:val="231F20"/>
        </w:rPr>
        <w:t>г.</w:t>
      </w:r>
      <w:r>
        <w:rPr>
          <w:color w:val="231F20"/>
          <w:spacing w:val="14"/>
        </w:rPr>
        <w:t> </w:t>
      </w:r>
      <w:r>
        <w:rPr>
          <w:color w:val="231F20"/>
        </w:rPr>
        <w:t>—</w:t>
      </w:r>
      <w:r>
        <w:rPr>
          <w:color w:val="231F20"/>
          <w:spacing w:val="14"/>
        </w:rPr>
        <w:t> </w:t>
      </w:r>
      <w:r>
        <w:rPr>
          <w:color w:val="231F20"/>
        </w:rPr>
        <w:t>47,</w:t>
      </w:r>
      <w:r>
        <w:rPr>
          <w:color w:val="231F20"/>
          <w:spacing w:val="14"/>
        </w:rPr>
        <w:t> </w:t>
      </w:r>
      <w:r>
        <w:rPr>
          <w:color w:val="231F20"/>
        </w:rPr>
        <w:t>а</w:t>
      </w:r>
      <w:r>
        <w:rPr>
          <w:color w:val="231F20"/>
          <w:spacing w:val="14"/>
        </w:rPr>
        <w:t> </w:t>
      </w:r>
      <w:r>
        <w:rPr>
          <w:color w:val="231F20"/>
        </w:rPr>
        <w:t>к</w:t>
      </w:r>
      <w:r>
        <w:rPr>
          <w:color w:val="231F20"/>
          <w:spacing w:val="14"/>
        </w:rPr>
        <w:t> </w:t>
      </w:r>
      <w:r>
        <w:rPr>
          <w:color w:val="231F20"/>
        </w:rPr>
        <w:t>1913</w:t>
      </w:r>
      <w:r>
        <w:rPr>
          <w:color w:val="231F20"/>
          <w:spacing w:val="14"/>
        </w:rPr>
        <w:t> </w:t>
      </w:r>
      <w:r>
        <w:rPr>
          <w:color w:val="231F20"/>
        </w:rPr>
        <w:t>г.</w:t>
      </w:r>
      <w:r>
        <w:rPr>
          <w:color w:val="231F20"/>
          <w:spacing w:val="14"/>
        </w:rPr>
        <w:t> </w:t>
      </w:r>
      <w:r>
        <w:rPr>
          <w:color w:val="231F20"/>
        </w:rPr>
        <w:t>—</w:t>
      </w:r>
      <w:r>
        <w:rPr>
          <w:color w:val="231F20"/>
          <w:spacing w:val="14"/>
        </w:rPr>
        <w:t> </w:t>
      </w:r>
      <w:r>
        <w:rPr>
          <w:color w:val="231F20"/>
        </w:rPr>
        <w:t>184.</w:t>
      </w:r>
      <w:r>
        <w:rPr>
          <w:color w:val="231F20"/>
          <w:spacing w:val="14"/>
        </w:rPr>
        <w:t> </w:t>
      </w:r>
      <w:r>
        <w:rPr>
          <w:color w:val="231F20"/>
        </w:rPr>
        <w:t>Самыми быстрыми</w:t>
      </w:r>
      <w:r>
        <w:rPr>
          <w:color w:val="231F20"/>
          <w:spacing w:val="-9"/>
        </w:rPr>
        <w:t> </w:t>
      </w:r>
      <w:r>
        <w:rPr>
          <w:color w:val="231F20"/>
        </w:rPr>
        <w:t>темпами</w:t>
      </w:r>
      <w:r>
        <w:rPr>
          <w:color w:val="231F20"/>
          <w:spacing w:val="-9"/>
        </w:rPr>
        <w:t> </w:t>
      </w:r>
      <w:r>
        <w:rPr>
          <w:color w:val="231F20"/>
        </w:rPr>
        <w:t>росли</w:t>
      </w:r>
      <w:r>
        <w:rPr>
          <w:color w:val="231F20"/>
          <w:spacing w:val="-9"/>
        </w:rPr>
        <w:t> </w:t>
      </w:r>
      <w:r>
        <w:rPr>
          <w:color w:val="231F20"/>
        </w:rPr>
        <w:t>крупные</w:t>
      </w:r>
      <w:r>
        <w:rPr>
          <w:color w:val="231F20"/>
          <w:spacing w:val="-9"/>
        </w:rPr>
        <w:t> </w:t>
      </w:r>
      <w:r>
        <w:rPr>
          <w:color w:val="231F20"/>
        </w:rPr>
        <w:t>города</w:t>
      </w:r>
      <w:r>
        <w:rPr>
          <w:color w:val="231F20"/>
          <w:spacing w:val="-9"/>
        </w:rPr>
        <w:t> </w:t>
      </w:r>
      <w:r>
        <w:rPr>
          <w:color w:val="231F20"/>
        </w:rPr>
        <w:t>в</w:t>
      </w:r>
      <w:r>
        <w:rPr>
          <w:color w:val="231F20"/>
          <w:spacing w:val="-9"/>
        </w:rPr>
        <w:t> </w:t>
      </w:r>
      <w:r>
        <w:rPr>
          <w:color w:val="231F20"/>
        </w:rPr>
        <w:t>Англии</w:t>
      </w:r>
      <w:r>
        <w:rPr>
          <w:color w:val="231F20"/>
          <w:spacing w:val="-9"/>
        </w:rPr>
        <w:t> </w:t>
      </w:r>
      <w:r>
        <w:rPr>
          <w:color w:val="231F20"/>
        </w:rPr>
        <w:t>и</w:t>
      </w:r>
      <w:r>
        <w:rPr>
          <w:color w:val="231F20"/>
          <w:spacing w:val="-9"/>
        </w:rPr>
        <w:t> </w:t>
      </w:r>
      <w:r>
        <w:rPr>
          <w:color w:val="231F20"/>
        </w:rPr>
        <w:t>Германии.</w:t>
      </w:r>
      <w:r>
        <w:rPr>
          <w:color w:val="231F20"/>
          <w:spacing w:val="-9"/>
        </w:rPr>
        <w:t> </w:t>
      </w:r>
      <w:r>
        <w:rPr>
          <w:color w:val="231F20"/>
        </w:rPr>
        <w:t>Если</w:t>
      </w:r>
      <w:r>
        <w:rPr>
          <w:color w:val="231F20"/>
          <w:spacing w:val="-9"/>
        </w:rPr>
        <w:t> </w:t>
      </w:r>
      <w:r>
        <w:rPr>
          <w:color w:val="231F20"/>
        </w:rPr>
        <w:t>в</w:t>
      </w:r>
      <w:r>
        <w:rPr>
          <w:color w:val="231F20"/>
          <w:spacing w:val="-9"/>
        </w:rPr>
        <w:t> </w:t>
      </w:r>
      <w:r>
        <w:rPr>
          <w:color w:val="231F20"/>
        </w:rPr>
        <w:t>1800</w:t>
      </w:r>
      <w:r>
        <w:rPr>
          <w:color w:val="231F20"/>
          <w:spacing w:val="-9"/>
        </w:rPr>
        <w:t> </w:t>
      </w:r>
      <w:r>
        <w:rPr>
          <w:color w:val="231F20"/>
        </w:rPr>
        <w:t>г. </w:t>
      </w:r>
      <w:r>
        <w:rPr>
          <w:color w:val="231F20"/>
          <w:spacing w:val="-2"/>
        </w:rPr>
        <w:t>лишь</w:t>
      </w:r>
      <w:r>
        <w:rPr>
          <w:color w:val="231F20"/>
          <w:spacing w:val="-8"/>
        </w:rPr>
        <w:t> </w:t>
      </w:r>
      <w:r>
        <w:rPr>
          <w:color w:val="231F20"/>
          <w:spacing w:val="-2"/>
        </w:rPr>
        <w:t>Лондон</w:t>
      </w:r>
      <w:r>
        <w:rPr>
          <w:color w:val="231F20"/>
          <w:spacing w:val="-8"/>
        </w:rPr>
        <w:t> </w:t>
      </w:r>
      <w:r>
        <w:rPr>
          <w:color w:val="231F20"/>
          <w:spacing w:val="-2"/>
        </w:rPr>
        <w:t>насчитывал</w:t>
      </w:r>
      <w:r>
        <w:rPr>
          <w:color w:val="231F20"/>
          <w:spacing w:val="-8"/>
        </w:rPr>
        <w:t> </w:t>
      </w:r>
      <w:r>
        <w:rPr>
          <w:color w:val="231F20"/>
          <w:spacing w:val="-2"/>
        </w:rPr>
        <w:t>порядка</w:t>
      </w:r>
      <w:r>
        <w:rPr>
          <w:color w:val="231F20"/>
          <w:spacing w:val="-8"/>
        </w:rPr>
        <w:t> </w:t>
      </w:r>
      <w:r>
        <w:rPr>
          <w:color w:val="231F20"/>
          <w:spacing w:val="-2"/>
        </w:rPr>
        <w:t>1</w:t>
      </w:r>
      <w:r>
        <w:rPr>
          <w:color w:val="231F20"/>
          <w:spacing w:val="-8"/>
        </w:rPr>
        <w:t> </w:t>
      </w:r>
      <w:r>
        <w:rPr>
          <w:color w:val="231F20"/>
          <w:spacing w:val="-2"/>
        </w:rPr>
        <w:t>млн</w:t>
      </w:r>
      <w:r>
        <w:rPr>
          <w:color w:val="231F20"/>
          <w:spacing w:val="-8"/>
        </w:rPr>
        <w:t> </w:t>
      </w:r>
      <w:r>
        <w:rPr>
          <w:color w:val="231F20"/>
          <w:spacing w:val="-2"/>
        </w:rPr>
        <w:t>жителей,</w:t>
      </w:r>
      <w:r>
        <w:rPr>
          <w:color w:val="231F20"/>
          <w:spacing w:val="-8"/>
        </w:rPr>
        <w:t> </w:t>
      </w:r>
      <w:r>
        <w:rPr>
          <w:color w:val="231F20"/>
          <w:spacing w:val="-2"/>
        </w:rPr>
        <w:t>то</w:t>
      </w:r>
      <w:r>
        <w:rPr>
          <w:color w:val="231F20"/>
          <w:spacing w:val="-8"/>
        </w:rPr>
        <w:t> </w:t>
      </w:r>
      <w:r>
        <w:rPr>
          <w:color w:val="231F20"/>
          <w:spacing w:val="-2"/>
        </w:rPr>
        <w:t>к</w:t>
      </w:r>
      <w:r>
        <w:rPr>
          <w:color w:val="231F20"/>
          <w:spacing w:val="-8"/>
        </w:rPr>
        <w:t> </w:t>
      </w:r>
      <w:r>
        <w:rPr>
          <w:color w:val="231F20"/>
          <w:spacing w:val="-2"/>
        </w:rPr>
        <w:t>концу</w:t>
      </w:r>
      <w:r>
        <w:rPr>
          <w:color w:val="231F20"/>
          <w:spacing w:val="-8"/>
        </w:rPr>
        <w:t> </w:t>
      </w:r>
      <w:r>
        <w:rPr>
          <w:color w:val="231F20"/>
          <w:spacing w:val="-2"/>
        </w:rPr>
        <w:t>века</w:t>
      </w:r>
      <w:r>
        <w:rPr>
          <w:color w:val="231F20"/>
          <w:spacing w:val="-8"/>
        </w:rPr>
        <w:t> </w:t>
      </w:r>
      <w:r>
        <w:rPr>
          <w:color w:val="231F20"/>
          <w:spacing w:val="-2"/>
        </w:rPr>
        <w:t>городов-мил- </w:t>
      </w:r>
      <w:r>
        <w:rPr>
          <w:color w:val="231F20"/>
        </w:rPr>
        <w:t>лионеров</w:t>
      </w:r>
      <w:r>
        <w:rPr>
          <w:color w:val="231F20"/>
          <w:spacing w:val="28"/>
        </w:rPr>
        <w:t> </w:t>
      </w:r>
      <w:r>
        <w:rPr>
          <w:color w:val="231F20"/>
        </w:rPr>
        <w:t>стало</w:t>
      </w:r>
      <w:r>
        <w:rPr>
          <w:color w:val="231F20"/>
          <w:spacing w:val="28"/>
        </w:rPr>
        <w:t> </w:t>
      </w:r>
      <w:r>
        <w:rPr>
          <w:color w:val="231F20"/>
        </w:rPr>
        <w:t>17,</w:t>
      </w:r>
      <w:r>
        <w:rPr>
          <w:color w:val="231F20"/>
          <w:spacing w:val="28"/>
        </w:rPr>
        <w:t> </w:t>
      </w:r>
      <w:r>
        <w:rPr>
          <w:color w:val="231F20"/>
        </w:rPr>
        <w:t>а</w:t>
      </w:r>
      <w:r>
        <w:rPr>
          <w:color w:val="231F20"/>
          <w:spacing w:val="28"/>
        </w:rPr>
        <w:t> </w:t>
      </w:r>
      <w:r>
        <w:rPr>
          <w:color w:val="231F20"/>
        </w:rPr>
        <w:t>численность</w:t>
      </w:r>
      <w:r>
        <w:rPr>
          <w:color w:val="231F20"/>
          <w:spacing w:val="28"/>
        </w:rPr>
        <w:t> </w:t>
      </w:r>
      <w:r>
        <w:rPr>
          <w:color w:val="231F20"/>
        </w:rPr>
        <w:t>населения</w:t>
      </w:r>
      <w:r>
        <w:rPr>
          <w:color w:val="231F20"/>
          <w:spacing w:val="28"/>
        </w:rPr>
        <w:t> </w:t>
      </w:r>
      <w:r>
        <w:rPr>
          <w:color w:val="231F20"/>
        </w:rPr>
        <w:t>Лондона</w:t>
      </w:r>
      <w:r>
        <w:rPr>
          <w:color w:val="231F20"/>
          <w:spacing w:val="28"/>
        </w:rPr>
        <w:t> </w:t>
      </w:r>
      <w:r>
        <w:rPr>
          <w:color w:val="231F20"/>
        </w:rPr>
        <w:t>и</w:t>
      </w:r>
      <w:r>
        <w:rPr>
          <w:color w:val="231F20"/>
          <w:spacing w:val="28"/>
        </w:rPr>
        <w:t> </w:t>
      </w:r>
      <w:r>
        <w:rPr>
          <w:color w:val="231F20"/>
        </w:rPr>
        <w:t>Парижа</w:t>
      </w:r>
      <w:r>
        <w:rPr>
          <w:color w:val="231F20"/>
          <w:spacing w:val="28"/>
        </w:rPr>
        <w:t> </w:t>
      </w:r>
      <w:r>
        <w:rPr>
          <w:color w:val="231F20"/>
        </w:rPr>
        <w:t>превысила 4</w:t>
      </w:r>
      <w:r>
        <w:rPr>
          <w:color w:val="231F20"/>
          <w:spacing w:val="-8"/>
        </w:rPr>
        <w:t> </w:t>
      </w:r>
      <w:r>
        <w:rPr>
          <w:color w:val="231F20"/>
        </w:rPr>
        <w:t>млн.</w:t>
      </w:r>
      <w:r>
        <w:rPr>
          <w:color w:val="231F20"/>
          <w:spacing w:val="-8"/>
        </w:rPr>
        <w:t> </w:t>
      </w:r>
      <w:r>
        <w:rPr>
          <w:color w:val="231F20"/>
        </w:rPr>
        <w:t>Появлялись</w:t>
      </w:r>
      <w:r>
        <w:rPr>
          <w:color w:val="231F20"/>
          <w:spacing w:val="-8"/>
        </w:rPr>
        <w:t> </w:t>
      </w:r>
      <w:r>
        <w:rPr>
          <w:color w:val="231F20"/>
        </w:rPr>
        <w:t>и</w:t>
      </w:r>
      <w:r>
        <w:rPr>
          <w:color w:val="231F20"/>
          <w:spacing w:val="-8"/>
        </w:rPr>
        <w:t> </w:t>
      </w:r>
      <w:r>
        <w:rPr>
          <w:color w:val="231F20"/>
        </w:rPr>
        <w:t>быстро</w:t>
      </w:r>
      <w:r>
        <w:rPr>
          <w:color w:val="231F20"/>
          <w:spacing w:val="-8"/>
        </w:rPr>
        <w:t> </w:t>
      </w:r>
      <w:r>
        <w:rPr>
          <w:color w:val="231F20"/>
        </w:rPr>
        <w:t>росли</w:t>
      </w:r>
      <w:r>
        <w:rPr>
          <w:color w:val="231F20"/>
          <w:spacing w:val="-8"/>
        </w:rPr>
        <w:t> </w:t>
      </w:r>
      <w:r>
        <w:rPr>
          <w:color w:val="231F20"/>
        </w:rPr>
        <w:t>новые</w:t>
      </w:r>
      <w:r>
        <w:rPr>
          <w:color w:val="231F20"/>
          <w:spacing w:val="-8"/>
        </w:rPr>
        <w:t> </w:t>
      </w:r>
      <w:r>
        <w:rPr>
          <w:color w:val="231F20"/>
        </w:rPr>
        <w:t>города,</w:t>
      </w:r>
      <w:r>
        <w:rPr>
          <w:color w:val="231F20"/>
          <w:spacing w:val="-8"/>
        </w:rPr>
        <w:t> </w:t>
      </w:r>
      <w:r>
        <w:rPr>
          <w:color w:val="231F20"/>
        </w:rPr>
        <w:t>особенно</w:t>
      </w:r>
      <w:r>
        <w:rPr>
          <w:color w:val="231F20"/>
          <w:spacing w:val="-8"/>
        </w:rPr>
        <w:t> </w:t>
      </w:r>
      <w:r>
        <w:rPr>
          <w:color w:val="231F20"/>
        </w:rPr>
        <w:t>в</w:t>
      </w:r>
      <w:r>
        <w:rPr>
          <w:color w:val="231F20"/>
          <w:spacing w:val="-9"/>
        </w:rPr>
        <w:t> </w:t>
      </w:r>
      <w:r>
        <w:rPr>
          <w:color w:val="231F20"/>
        </w:rPr>
        <w:t>США.</w:t>
      </w:r>
      <w:r>
        <w:rPr>
          <w:color w:val="231F20"/>
          <w:spacing w:val="-8"/>
        </w:rPr>
        <w:t> </w:t>
      </w:r>
      <w:r>
        <w:rPr>
          <w:color w:val="231F20"/>
        </w:rPr>
        <w:t>Так,</w:t>
      </w:r>
      <w:r>
        <w:rPr>
          <w:color w:val="231F20"/>
          <w:spacing w:val="-8"/>
        </w:rPr>
        <w:t> </w:t>
      </w:r>
      <w:r>
        <w:rPr>
          <w:color w:val="231F20"/>
        </w:rPr>
        <w:t>в</w:t>
      </w:r>
      <w:r>
        <w:rPr>
          <w:color w:val="231F20"/>
          <w:spacing w:val="-8"/>
        </w:rPr>
        <w:t> </w:t>
      </w:r>
      <w:r>
        <w:rPr>
          <w:color w:val="231F20"/>
        </w:rPr>
        <w:t>Чика- го,</w:t>
      </w:r>
      <w:r>
        <w:rPr>
          <w:color w:val="231F20"/>
          <w:spacing w:val="-13"/>
        </w:rPr>
        <w:t> </w:t>
      </w:r>
      <w:r>
        <w:rPr>
          <w:color w:val="231F20"/>
        </w:rPr>
        <w:t>насчитывавшем</w:t>
      </w:r>
      <w:r>
        <w:rPr>
          <w:color w:val="231F20"/>
          <w:spacing w:val="-13"/>
        </w:rPr>
        <w:t> </w:t>
      </w:r>
      <w:r>
        <w:rPr>
          <w:color w:val="231F20"/>
        </w:rPr>
        <w:t>в</w:t>
      </w:r>
      <w:r>
        <w:rPr>
          <w:color w:val="231F20"/>
          <w:spacing w:val="-13"/>
        </w:rPr>
        <w:t> </w:t>
      </w:r>
      <w:r>
        <w:rPr>
          <w:color w:val="231F20"/>
        </w:rPr>
        <w:t>1833</w:t>
      </w:r>
      <w:r>
        <w:rPr>
          <w:color w:val="231F20"/>
          <w:spacing w:val="-13"/>
        </w:rPr>
        <w:t> </w:t>
      </w:r>
      <w:r>
        <w:rPr>
          <w:color w:val="231F20"/>
        </w:rPr>
        <w:t>г.</w:t>
      </w:r>
      <w:r>
        <w:rPr>
          <w:color w:val="231F20"/>
          <w:spacing w:val="-13"/>
        </w:rPr>
        <w:t> </w:t>
      </w:r>
      <w:r>
        <w:rPr>
          <w:color w:val="231F20"/>
        </w:rPr>
        <w:t>лишь</w:t>
      </w:r>
      <w:r>
        <w:rPr>
          <w:color w:val="231F20"/>
          <w:spacing w:val="-13"/>
        </w:rPr>
        <w:t> </w:t>
      </w:r>
      <w:r>
        <w:rPr>
          <w:color w:val="231F20"/>
        </w:rPr>
        <w:t>несколько</w:t>
      </w:r>
      <w:r>
        <w:rPr>
          <w:color w:val="231F20"/>
          <w:spacing w:val="-13"/>
        </w:rPr>
        <w:t> </w:t>
      </w:r>
      <w:r>
        <w:rPr>
          <w:color w:val="231F20"/>
        </w:rPr>
        <w:t>сотен</w:t>
      </w:r>
      <w:r>
        <w:rPr>
          <w:color w:val="231F20"/>
          <w:spacing w:val="-13"/>
        </w:rPr>
        <w:t> </w:t>
      </w:r>
      <w:r>
        <w:rPr>
          <w:color w:val="231F20"/>
        </w:rPr>
        <w:t>поселенцев,</w:t>
      </w:r>
      <w:r>
        <w:rPr>
          <w:color w:val="231F20"/>
          <w:spacing w:val="-13"/>
        </w:rPr>
        <w:t> </w:t>
      </w:r>
      <w:r>
        <w:rPr>
          <w:color w:val="231F20"/>
        </w:rPr>
        <w:t>в</w:t>
      </w:r>
      <w:r>
        <w:rPr>
          <w:color w:val="231F20"/>
          <w:spacing w:val="-13"/>
        </w:rPr>
        <w:t> </w:t>
      </w:r>
      <w:r>
        <w:rPr>
          <w:color w:val="231F20"/>
        </w:rPr>
        <w:t>1850</w:t>
      </w:r>
      <w:r>
        <w:rPr>
          <w:color w:val="231F20"/>
          <w:spacing w:val="-13"/>
        </w:rPr>
        <w:t> </w:t>
      </w:r>
      <w:r>
        <w:rPr>
          <w:color w:val="231F20"/>
        </w:rPr>
        <w:t>г.</w:t>
      </w:r>
      <w:r>
        <w:rPr>
          <w:color w:val="231F20"/>
          <w:spacing w:val="-13"/>
        </w:rPr>
        <w:t> </w:t>
      </w:r>
      <w:r>
        <w:rPr>
          <w:color w:val="231F20"/>
        </w:rPr>
        <w:t>прожи- вало</w:t>
      </w:r>
      <w:r>
        <w:rPr>
          <w:color w:val="231F20"/>
          <w:spacing w:val="-12"/>
        </w:rPr>
        <w:t> </w:t>
      </w:r>
      <w:r>
        <w:rPr>
          <w:color w:val="231F20"/>
        </w:rPr>
        <w:t>уже</w:t>
      </w:r>
      <w:r>
        <w:rPr>
          <w:color w:val="231F20"/>
          <w:spacing w:val="-12"/>
        </w:rPr>
        <w:t> </w:t>
      </w:r>
      <w:r>
        <w:rPr>
          <w:color w:val="231F20"/>
        </w:rPr>
        <w:t>30</w:t>
      </w:r>
      <w:r>
        <w:rPr>
          <w:color w:val="231F20"/>
          <w:spacing w:val="-12"/>
        </w:rPr>
        <w:t> </w:t>
      </w:r>
      <w:r>
        <w:rPr>
          <w:color w:val="231F20"/>
        </w:rPr>
        <w:t>тыс.,</w:t>
      </w:r>
      <w:r>
        <w:rPr>
          <w:color w:val="231F20"/>
          <w:spacing w:val="-12"/>
        </w:rPr>
        <w:t> </w:t>
      </w:r>
      <w:r>
        <w:rPr>
          <w:color w:val="231F20"/>
        </w:rPr>
        <w:t>а</w:t>
      </w:r>
      <w:r>
        <w:rPr>
          <w:color w:val="231F20"/>
          <w:spacing w:val="-12"/>
        </w:rPr>
        <w:t> </w:t>
      </w:r>
      <w:r>
        <w:rPr>
          <w:color w:val="231F20"/>
        </w:rPr>
        <w:t>в</w:t>
      </w:r>
      <w:r>
        <w:rPr>
          <w:color w:val="231F20"/>
          <w:spacing w:val="-12"/>
        </w:rPr>
        <w:t> </w:t>
      </w:r>
      <w:r>
        <w:rPr>
          <w:color w:val="231F20"/>
        </w:rPr>
        <w:t>1890</w:t>
      </w:r>
      <w:r>
        <w:rPr>
          <w:color w:val="231F20"/>
          <w:spacing w:val="-12"/>
        </w:rPr>
        <w:t> </w:t>
      </w:r>
      <w:r>
        <w:rPr>
          <w:color w:val="231F20"/>
        </w:rPr>
        <w:t>г.</w:t>
      </w:r>
      <w:r>
        <w:rPr>
          <w:color w:val="231F20"/>
          <w:spacing w:val="-12"/>
        </w:rPr>
        <w:t> </w:t>
      </w:r>
      <w:r>
        <w:rPr>
          <w:color w:val="231F20"/>
        </w:rPr>
        <w:t>—</w:t>
      </w:r>
      <w:r>
        <w:rPr>
          <w:color w:val="231F20"/>
          <w:spacing w:val="-12"/>
        </w:rPr>
        <w:t> </w:t>
      </w:r>
      <w:r>
        <w:rPr>
          <w:color w:val="231F20"/>
        </w:rPr>
        <w:t>1</w:t>
      </w:r>
      <w:r>
        <w:rPr>
          <w:color w:val="231F20"/>
          <w:spacing w:val="-12"/>
        </w:rPr>
        <w:t> </w:t>
      </w:r>
      <w:r>
        <w:rPr>
          <w:color w:val="231F20"/>
        </w:rPr>
        <w:t>млн</w:t>
      </w:r>
      <w:r>
        <w:rPr>
          <w:color w:val="231F20"/>
          <w:spacing w:val="-12"/>
        </w:rPr>
        <w:t> </w:t>
      </w:r>
      <w:r>
        <w:rPr>
          <w:color w:val="231F20"/>
        </w:rPr>
        <w:t>100</w:t>
      </w:r>
      <w:r>
        <w:rPr>
          <w:color w:val="231F20"/>
          <w:spacing w:val="-12"/>
        </w:rPr>
        <w:t> </w:t>
      </w:r>
      <w:r>
        <w:rPr>
          <w:color w:val="231F20"/>
        </w:rPr>
        <w:t>тыс.</w:t>
      </w:r>
      <w:r>
        <w:rPr>
          <w:color w:val="231F20"/>
          <w:spacing w:val="-12"/>
        </w:rPr>
        <w:t> </w:t>
      </w:r>
      <w:r>
        <w:rPr>
          <w:color w:val="231F20"/>
        </w:rPr>
        <w:t>жителей.</w:t>
      </w:r>
      <w:r>
        <w:rPr>
          <w:color w:val="231F20"/>
          <w:spacing w:val="-12"/>
        </w:rPr>
        <w:t> </w:t>
      </w:r>
      <w:r>
        <w:rPr>
          <w:color w:val="231F20"/>
        </w:rPr>
        <w:t>Вместе</w:t>
      </w:r>
      <w:r>
        <w:rPr>
          <w:color w:val="231F20"/>
          <w:spacing w:val="-12"/>
        </w:rPr>
        <w:t> </w:t>
      </w:r>
      <w:r>
        <w:rPr>
          <w:color w:val="231F20"/>
        </w:rPr>
        <w:t>с</w:t>
      </w:r>
      <w:r>
        <w:rPr>
          <w:color w:val="231F20"/>
          <w:spacing w:val="-12"/>
        </w:rPr>
        <w:t> </w:t>
      </w:r>
      <w:r>
        <w:rPr>
          <w:color w:val="231F20"/>
        </w:rPr>
        <w:t>тем</w:t>
      </w:r>
      <w:r>
        <w:rPr>
          <w:color w:val="231F20"/>
          <w:spacing w:val="-12"/>
        </w:rPr>
        <w:t> </w:t>
      </w:r>
      <w:r>
        <w:rPr>
          <w:color w:val="231F20"/>
        </w:rPr>
        <w:t>страны</w:t>
      </w:r>
      <w:r>
        <w:rPr>
          <w:color w:val="231F20"/>
          <w:spacing w:val="-12"/>
        </w:rPr>
        <w:t> </w:t>
      </w:r>
      <w:r>
        <w:rPr>
          <w:color w:val="231F20"/>
        </w:rPr>
        <w:t>рез- ко</w:t>
      </w:r>
      <w:r>
        <w:rPr>
          <w:color w:val="231F20"/>
          <w:spacing w:val="19"/>
        </w:rPr>
        <w:t> </w:t>
      </w:r>
      <w:r>
        <w:rPr>
          <w:color w:val="231F20"/>
        </w:rPr>
        <w:t>отличались</w:t>
      </w:r>
      <w:r>
        <w:rPr>
          <w:color w:val="231F20"/>
          <w:spacing w:val="19"/>
        </w:rPr>
        <w:t> </w:t>
      </w:r>
      <w:r>
        <w:rPr>
          <w:color w:val="231F20"/>
        </w:rPr>
        <w:t>степенью</w:t>
      </w:r>
      <w:r>
        <w:rPr>
          <w:color w:val="231F20"/>
          <w:spacing w:val="19"/>
        </w:rPr>
        <w:t> </w:t>
      </w:r>
      <w:r>
        <w:rPr>
          <w:color w:val="231F20"/>
        </w:rPr>
        <w:t>урбанизации:</w:t>
      </w:r>
      <w:r>
        <w:rPr>
          <w:color w:val="231F20"/>
          <w:spacing w:val="19"/>
        </w:rPr>
        <w:t> </w:t>
      </w:r>
      <w:r>
        <w:rPr>
          <w:color w:val="231F20"/>
        </w:rPr>
        <w:t>если</w:t>
      </w:r>
      <w:r>
        <w:rPr>
          <w:color w:val="231F20"/>
          <w:spacing w:val="19"/>
        </w:rPr>
        <w:t> </w:t>
      </w:r>
      <w:r>
        <w:rPr>
          <w:color w:val="231F20"/>
        </w:rPr>
        <w:t>к</w:t>
      </w:r>
      <w:r>
        <w:rPr>
          <w:color w:val="231F20"/>
          <w:spacing w:val="19"/>
        </w:rPr>
        <w:t> </w:t>
      </w:r>
      <w:r>
        <w:rPr>
          <w:color w:val="231F20"/>
        </w:rPr>
        <w:t>1910</w:t>
      </w:r>
      <w:r>
        <w:rPr>
          <w:color w:val="231F20"/>
          <w:spacing w:val="19"/>
        </w:rPr>
        <w:t> </w:t>
      </w:r>
      <w:r>
        <w:rPr>
          <w:color w:val="231F20"/>
        </w:rPr>
        <w:t>г.</w:t>
      </w:r>
      <w:r>
        <w:rPr>
          <w:color w:val="231F20"/>
          <w:spacing w:val="19"/>
        </w:rPr>
        <w:t> </w:t>
      </w:r>
      <w:r>
        <w:rPr>
          <w:color w:val="231F20"/>
        </w:rPr>
        <w:t>численность</w:t>
      </w:r>
      <w:r>
        <w:rPr>
          <w:color w:val="231F20"/>
          <w:spacing w:val="19"/>
        </w:rPr>
        <w:t> </w:t>
      </w:r>
      <w:r>
        <w:rPr>
          <w:color w:val="231F20"/>
        </w:rPr>
        <w:t>городского населения</w:t>
      </w:r>
      <w:r>
        <w:rPr>
          <w:color w:val="231F20"/>
          <w:spacing w:val="-7"/>
        </w:rPr>
        <w:t> </w:t>
      </w:r>
      <w:r>
        <w:rPr>
          <w:color w:val="231F20"/>
        </w:rPr>
        <w:t>в</w:t>
      </w:r>
      <w:r>
        <w:rPr>
          <w:color w:val="231F20"/>
          <w:spacing w:val="-7"/>
        </w:rPr>
        <w:t> </w:t>
      </w:r>
      <w:r>
        <w:rPr>
          <w:color w:val="231F20"/>
        </w:rPr>
        <w:t>Англии</w:t>
      </w:r>
      <w:r>
        <w:rPr>
          <w:color w:val="231F20"/>
          <w:spacing w:val="-7"/>
        </w:rPr>
        <w:t> </w:t>
      </w:r>
      <w:r>
        <w:rPr>
          <w:color w:val="231F20"/>
        </w:rPr>
        <w:t>достигла</w:t>
      </w:r>
      <w:r>
        <w:rPr>
          <w:color w:val="231F20"/>
          <w:spacing w:val="-7"/>
        </w:rPr>
        <w:t> </w:t>
      </w:r>
      <w:r>
        <w:rPr>
          <w:color w:val="231F20"/>
        </w:rPr>
        <w:t>75%,</w:t>
      </w:r>
      <w:r>
        <w:rPr>
          <w:color w:val="231F20"/>
          <w:spacing w:val="-7"/>
        </w:rPr>
        <w:t> </w:t>
      </w:r>
      <w:r>
        <w:rPr>
          <w:color w:val="231F20"/>
        </w:rPr>
        <w:t>то</w:t>
      </w:r>
      <w:r>
        <w:rPr>
          <w:color w:val="231F20"/>
          <w:spacing w:val="-7"/>
        </w:rPr>
        <w:t> </w:t>
      </w:r>
      <w:r>
        <w:rPr>
          <w:color w:val="231F20"/>
        </w:rPr>
        <w:t>в</w:t>
      </w:r>
      <w:r>
        <w:rPr>
          <w:color w:val="231F20"/>
          <w:spacing w:val="-7"/>
        </w:rPr>
        <w:t> </w:t>
      </w:r>
      <w:r>
        <w:rPr>
          <w:color w:val="231F20"/>
        </w:rPr>
        <w:t>Португалии</w:t>
      </w:r>
      <w:r>
        <w:rPr>
          <w:color w:val="231F20"/>
          <w:spacing w:val="-7"/>
        </w:rPr>
        <w:t> </w:t>
      </w:r>
      <w:r>
        <w:rPr>
          <w:color w:val="231F20"/>
        </w:rPr>
        <w:t>лишь</w:t>
      </w:r>
      <w:r>
        <w:rPr>
          <w:color w:val="231F20"/>
          <w:spacing w:val="-7"/>
        </w:rPr>
        <w:t> </w:t>
      </w:r>
      <w:r>
        <w:rPr>
          <w:color w:val="231F20"/>
        </w:rPr>
        <w:t>16%.</w:t>
      </w:r>
      <w:r>
        <w:rPr>
          <w:color w:val="231F20"/>
          <w:spacing w:val="-7"/>
        </w:rPr>
        <w:t> </w:t>
      </w:r>
      <w:r>
        <w:rPr>
          <w:color w:val="231F20"/>
        </w:rPr>
        <w:t>В</w:t>
      </w:r>
      <w:r>
        <w:rPr>
          <w:color w:val="231F20"/>
          <w:spacing w:val="-7"/>
        </w:rPr>
        <w:t> </w:t>
      </w:r>
      <w:r>
        <w:rPr>
          <w:color w:val="231F20"/>
        </w:rPr>
        <w:t>Индии</w:t>
      </w:r>
      <w:r>
        <w:rPr>
          <w:color w:val="231F20"/>
          <w:spacing w:val="-7"/>
        </w:rPr>
        <w:t> </w:t>
      </w:r>
      <w:r>
        <w:rPr>
          <w:color w:val="231F20"/>
        </w:rPr>
        <w:t>город- ское население в 1900 г. составляло не более 5%, в Юго-Восточной Азии — 3%. Города не только росли, но и менялись изнутри. Происходила демократи- зация</w:t>
      </w:r>
      <w:r>
        <w:rPr>
          <w:color w:val="231F20"/>
          <w:spacing w:val="40"/>
        </w:rPr>
        <w:t> </w:t>
      </w:r>
      <w:r>
        <w:rPr>
          <w:color w:val="231F20"/>
        </w:rPr>
        <w:t>городского</w:t>
      </w:r>
      <w:r>
        <w:rPr>
          <w:color w:val="231F20"/>
          <w:spacing w:val="40"/>
        </w:rPr>
        <w:t> </w:t>
      </w:r>
      <w:r>
        <w:rPr>
          <w:color w:val="231F20"/>
        </w:rPr>
        <w:t>пространства.</w:t>
      </w:r>
      <w:r>
        <w:rPr>
          <w:color w:val="231F20"/>
          <w:spacing w:val="40"/>
        </w:rPr>
        <w:t> </w:t>
      </w:r>
      <w:r>
        <w:rPr>
          <w:color w:val="231F20"/>
        </w:rPr>
        <w:t>Раньше</w:t>
      </w:r>
      <w:r>
        <w:rPr>
          <w:color w:val="231F20"/>
          <w:spacing w:val="40"/>
        </w:rPr>
        <w:t> </w:t>
      </w:r>
      <w:r>
        <w:rPr>
          <w:color w:val="231F20"/>
        </w:rPr>
        <w:t>город</w:t>
      </w:r>
      <w:r>
        <w:rPr>
          <w:color w:val="231F20"/>
          <w:spacing w:val="40"/>
        </w:rPr>
        <w:t> </w:t>
      </w:r>
      <w:r>
        <w:rPr>
          <w:color w:val="231F20"/>
        </w:rPr>
        <w:t>достаточно</w:t>
      </w:r>
      <w:r>
        <w:rPr>
          <w:color w:val="231F20"/>
          <w:spacing w:val="40"/>
        </w:rPr>
        <w:t> </w:t>
      </w:r>
      <w:r>
        <w:rPr>
          <w:color w:val="231F20"/>
        </w:rPr>
        <w:t>чётко</w:t>
      </w:r>
      <w:r>
        <w:rPr>
          <w:color w:val="231F20"/>
          <w:spacing w:val="40"/>
        </w:rPr>
        <w:t> </w:t>
      </w:r>
      <w:r>
        <w:rPr>
          <w:color w:val="231F20"/>
        </w:rPr>
        <w:t>делился</w:t>
      </w:r>
      <w:r>
        <w:rPr>
          <w:color w:val="231F20"/>
          <w:spacing w:val="40"/>
        </w:rPr>
        <w:t> </w:t>
      </w:r>
      <w:r>
        <w:rPr>
          <w:color w:val="231F20"/>
        </w:rPr>
        <w:t>на относительно</w:t>
      </w:r>
      <w:r>
        <w:rPr>
          <w:color w:val="231F20"/>
          <w:spacing w:val="40"/>
        </w:rPr>
        <w:t> </w:t>
      </w:r>
      <w:r>
        <w:rPr>
          <w:color w:val="231F20"/>
        </w:rPr>
        <w:t>замкнутые</w:t>
      </w:r>
      <w:r>
        <w:rPr>
          <w:color w:val="231F20"/>
          <w:spacing w:val="40"/>
        </w:rPr>
        <w:t> </w:t>
      </w:r>
      <w:r>
        <w:rPr>
          <w:color w:val="231F20"/>
        </w:rPr>
        <w:t>части,</w:t>
      </w:r>
      <w:r>
        <w:rPr>
          <w:color w:val="231F20"/>
          <w:spacing w:val="40"/>
        </w:rPr>
        <w:t> </w:t>
      </w:r>
      <w:r>
        <w:rPr>
          <w:color w:val="231F20"/>
        </w:rPr>
        <w:t>в</w:t>
      </w:r>
      <w:r>
        <w:rPr>
          <w:color w:val="231F20"/>
          <w:spacing w:val="40"/>
        </w:rPr>
        <w:t> </w:t>
      </w:r>
      <w:r>
        <w:rPr>
          <w:color w:val="231F20"/>
        </w:rPr>
        <w:t>целом</w:t>
      </w:r>
      <w:r>
        <w:rPr>
          <w:color w:val="231F20"/>
          <w:spacing w:val="40"/>
        </w:rPr>
        <w:t> </w:t>
      </w:r>
      <w:r>
        <w:rPr>
          <w:color w:val="231F20"/>
        </w:rPr>
        <w:t>соответствующие</w:t>
      </w:r>
      <w:r>
        <w:rPr>
          <w:color w:val="231F20"/>
          <w:spacing w:val="40"/>
        </w:rPr>
        <w:t> </w:t>
      </w:r>
      <w:r>
        <w:rPr>
          <w:color w:val="231F20"/>
        </w:rPr>
        <w:t>сословному</w:t>
      </w:r>
      <w:r>
        <w:rPr>
          <w:color w:val="231F20"/>
          <w:spacing w:val="40"/>
        </w:rPr>
        <w:t> </w:t>
      </w:r>
      <w:r>
        <w:rPr>
          <w:color w:val="231F20"/>
        </w:rPr>
        <w:t>деле- нию. Теперь практически вся его территория стала доступной для всех жите- лей.</w:t>
      </w:r>
      <w:r>
        <w:rPr>
          <w:color w:val="231F20"/>
          <w:spacing w:val="20"/>
        </w:rPr>
        <w:t> </w:t>
      </w:r>
      <w:r>
        <w:rPr>
          <w:color w:val="231F20"/>
        </w:rPr>
        <w:t>Этому</w:t>
      </w:r>
      <w:r>
        <w:rPr>
          <w:color w:val="231F20"/>
          <w:spacing w:val="21"/>
        </w:rPr>
        <w:t> </w:t>
      </w:r>
      <w:r>
        <w:rPr>
          <w:color w:val="231F20"/>
        </w:rPr>
        <w:t>способствовало</w:t>
      </w:r>
      <w:r>
        <w:rPr>
          <w:color w:val="231F20"/>
          <w:spacing w:val="21"/>
        </w:rPr>
        <w:t> </w:t>
      </w:r>
      <w:r>
        <w:rPr>
          <w:color w:val="231F20"/>
        </w:rPr>
        <w:t>и</w:t>
      </w:r>
      <w:r>
        <w:rPr>
          <w:color w:val="231F20"/>
          <w:spacing w:val="21"/>
        </w:rPr>
        <w:t> </w:t>
      </w:r>
      <w:r>
        <w:rPr>
          <w:color w:val="231F20"/>
        </w:rPr>
        <w:t>новое</w:t>
      </w:r>
      <w:r>
        <w:rPr>
          <w:color w:val="231F20"/>
          <w:spacing w:val="21"/>
        </w:rPr>
        <w:t> </w:t>
      </w:r>
      <w:r>
        <w:rPr>
          <w:color w:val="231F20"/>
        </w:rPr>
        <w:t>качество</w:t>
      </w:r>
      <w:r>
        <w:rPr>
          <w:color w:val="231F20"/>
          <w:spacing w:val="21"/>
        </w:rPr>
        <w:t> </w:t>
      </w:r>
      <w:r>
        <w:rPr>
          <w:color w:val="231F20"/>
        </w:rPr>
        <w:t>коммуникаций</w:t>
      </w:r>
      <w:r>
        <w:rPr>
          <w:color w:val="231F20"/>
          <w:spacing w:val="20"/>
        </w:rPr>
        <w:t> </w:t>
      </w:r>
      <w:r>
        <w:rPr>
          <w:color w:val="231F20"/>
        </w:rPr>
        <w:t>внутри</w:t>
      </w:r>
      <w:r>
        <w:rPr>
          <w:color w:val="231F20"/>
          <w:spacing w:val="21"/>
        </w:rPr>
        <w:t> </w:t>
      </w:r>
      <w:r>
        <w:rPr>
          <w:color w:val="231F20"/>
        </w:rPr>
        <w:t>города</w:t>
      </w:r>
      <w:r>
        <w:rPr>
          <w:color w:val="231F20"/>
          <w:spacing w:val="21"/>
        </w:rPr>
        <w:t> </w:t>
      </w:r>
      <w:r>
        <w:rPr>
          <w:color w:val="231F20"/>
          <w:spacing w:val="-10"/>
        </w:rPr>
        <w:t>—</w:t>
      </w:r>
    </w:p>
    <w:p>
      <w:pPr>
        <w:pStyle w:val="BodyText"/>
        <w:spacing w:line="223" w:lineRule="auto"/>
        <w:ind w:left="693" w:right="4586"/>
        <w:jc w:val="both"/>
      </w:pPr>
      <w:r>
        <w:rPr/>
        <w:pict>
          <v:group style="position:absolute;margin-left:58.054001pt;margin-top:11.97825pt;width:400.35pt;height:136.7pt;mso-position-horizontal-relative:page;mso-position-vertical-relative:paragraph;z-index:-28121088" id="docshapegroup392" coordorigin="1161,240" coordsize="8007,2734">
            <v:shape style="position:absolute;left:1161;top:1900;width:4601;height:1073" type="#_x0000_t75" id="docshape393" stroked="false">
              <v:imagedata r:id="rId118" o:title=""/>
            </v:shape>
            <v:rect style="position:absolute;left:1223;top:1962;width:4479;height:948" id="docshape394" filled="true" fillcolor="#ffffff" stroked="false">
              <v:fill type="solid"/>
            </v:rect>
            <v:shape style="position:absolute;left:5639;top:239;width:3528;height:2729" type="#_x0000_t75" id="docshape395" stroked="false">
              <v:imagedata r:id="rId119" o:title=""/>
            </v:shape>
            <v:shape style="position:absolute;left:5639;top:1900;width:123;height:1069" type="#_x0000_t75" id="docshape396" stroked="false">
              <v:imagedata r:id="rId120" o:title=""/>
            </v:shape>
            <v:shape style="position:absolute;left:5702;top:302;width:3402;height:2608" type="#_x0000_t75" id="docshape397" stroked="false">
              <v:imagedata r:id="rId121" o:title=""/>
            </v:shape>
            <v:rect style="position:absolute;left:5712;top:312;width:3382;height:2588" id="docshape398" filled="false" stroked="true" strokeweight="1.0pt" strokecolor="#ffffff">
              <v:stroke dashstyle="solid"/>
            </v:rect>
            <w10:wrap type="none"/>
          </v:group>
        </w:pict>
      </w:r>
      <w:r>
        <w:rPr>
          <w:color w:val="231F20"/>
        </w:rPr>
        <w:t>появление широких проспектов, </w:t>
      </w:r>
      <w:r>
        <w:rPr>
          <w:color w:val="231F20"/>
        </w:rPr>
        <w:t>трамваев и,</w:t>
      </w:r>
      <w:r>
        <w:rPr>
          <w:color w:val="231F20"/>
          <w:spacing w:val="40"/>
        </w:rPr>
        <w:t> </w:t>
      </w:r>
      <w:r>
        <w:rPr>
          <w:color w:val="231F20"/>
        </w:rPr>
        <w:t>конечно</w:t>
      </w:r>
      <w:r>
        <w:rPr>
          <w:color w:val="231F20"/>
          <w:spacing w:val="40"/>
        </w:rPr>
        <w:t> </w:t>
      </w:r>
      <w:r>
        <w:rPr>
          <w:color w:val="231F20"/>
        </w:rPr>
        <w:t>же,</w:t>
      </w:r>
      <w:r>
        <w:rPr>
          <w:color w:val="231F20"/>
          <w:spacing w:val="40"/>
        </w:rPr>
        <w:t> </w:t>
      </w:r>
      <w:r>
        <w:rPr>
          <w:color w:val="231F20"/>
        </w:rPr>
        <w:t>метро.</w:t>
      </w:r>
      <w:r>
        <w:rPr>
          <w:color w:val="231F20"/>
          <w:spacing w:val="40"/>
        </w:rPr>
        <w:t> </w:t>
      </w:r>
      <w:r>
        <w:rPr>
          <w:color w:val="231F20"/>
        </w:rPr>
        <w:t>Появившиеся</w:t>
      </w:r>
      <w:r>
        <w:rPr>
          <w:color w:val="231F20"/>
          <w:spacing w:val="40"/>
        </w:rPr>
        <w:t> </w:t>
      </w:r>
      <w:r>
        <w:rPr>
          <w:color w:val="231F20"/>
        </w:rPr>
        <w:t>ещё</w:t>
      </w:r>
      <w:r>
        <w:rPr>
          <w:color w:val="231F20"/>
          <w:spacing w:val="40"/>
        </w:rPr>
        <w:t> </w:t>
      </w:r>
      <w:r>
        <w:rPr>
          <w:color w:val="231F20"/>
        </w:rPr>
        <w:t>в 1860-е гг. в Лондоне и Нью-Йорке под- земные железные дороги в 1890-е гг. элек- трифицировались, а современные метропо- </w:t>
      </w:r>
      <w:r>
        <w:rPr>
          <w:color w:val="231F20"/>
          <w:spacing w:val="-2"/>
        </w:rPr>
        <w:t>литены</w:t>
      </w:r>
      <w:r>
        <w:rPr>
          <w:color w:val="231F20"/>
          <w:spacing w:val="-9"/>
        </w:rPr>
        <w:t> </w:t>
      </w:r>
      <w:r>
        <w:rPr>
          <w:color w:val="231F20"/>
          <w:spacing w:val="-2"/>
        </w:rPr>
        <w:t>в</w:t>
      </w:r>
      <w:r>
        <w:rPr>
          <w:color w:val="231F20"/>
          <w:spacing w:val="-9"/>
        </w:rPr>
        <w:t> </w:t>
      </w:r>
      <w:r>
        <w:rPr>
          <w:color w:val="231F20"/>
          <w:spacing w:val="-2"/>
        </w:rPr>
        <w:t>Будапеште</w:t>
      </w:r>
      <w:r>
        <w:rPr>
          <w:color w:val="231F20"/>
          <w:spacing w:val="-9"/>
        </w:rPr>
        <w:t> </w:t>
      </w:r>
      <w:r>
        <w:rPr>
          <w:color w:val="231F20"/>
          <w:spacing w:val="-2"/>
        </w:rPr>
        <w:t>(1896)</w:t>
      </w:r>
      <w:r>
        <w:rPr>
          <w:color w:val="231F20"/>
          <w:spacing w:val="-9"/>
        </w:rPr>
        <w:t> </w:t>
      </w:r>
      <w:r>
        <w:rPr>
          <w:color w:val="231F20"/>
          <w:spacing w:val="-2"/>
        </w:rPr>
        <w:t>и</w:t>
      </w:r>
      <w:r>
        <w:rPr>
          <w:color w:val="231F20"/>
          <w:spacing w:val="-9"/>
        </w:rPr>
        <w:t> </w:t>
      </w:r>
      <w:r>
        <w:rPr>
          <w:color w:val="231F20"/>
          <w:spacing w:val="-2"/>
        </w:rPr>
        <w:t>Париже</w:t>
      </w:r>
      <w:r>
        <w:rPr>
          <w:color w:val="231F20"/>
          <w:spacing w:val="-9"/>
        </w:rPr>
        <w:t> </w:t>
      </w:r>
      <w:r>
        <w:rPr>
          <w:color w:val="231F20"/>
          <w:spacing w:val="-2"/>
        </w:rPr>
        <w:t>(1900) </w:t>
      </w:r>
      <w:r>
        <w:rPr>
          <w:color w:val="231F20"/>
        </w:rPr>
        <w:t>с самого начала использовали электриче- скую тягу.</w:t>
      </w:r>
    </w:p>
    <w:p>
      <w:pPr>
        <w:pStyle w:val="BodyText"/>
        <w:spacing w:before="8"/>
      </w:pPr>
    </w:p>
    <w:p>
      <w:pPr>
        <w:spacing w:before="0"/>
        <w:ind w:left="817" w:right="0" w:firstLine="0"/>
        <w:jc w:val="left"/>
        <w:rPr>
          <w:rFonts w:ascii="Calibri" w:hAnsi="Calibri"/>
          <w:b/>
          <w:sz w:val="19"/>
        </w:rPr>
      </w:pPr>
      <w:r>
        <w:rPr>
          <w:rFonts w:ascii="Calibri" w:hAnsi="Calibri"/>
          <w:b/>
          <w:color w:val="231F20"/>
          <w:w w:val="115"/>
          <w:sz w:val="19"/>
        </w:rPr>
        <w:t>Париж</w:t>
      </w:r>
      <w:r>
        <w:rPr>
          <w:rFonts w:ascii="Calibri" w:hAnsi="Calibri"/>
          <w:b/>
          <w:color w:val="231F20"/>
          <w:spacing w:val="11"/>
          <w:w w:val="115"/>
          <w:sz w:val="19"/>
        </w:rPr>
        <w:t> </w:t>
      </w:r>
      <w:r>
        <w:rPr>
          <w:rFonts w:ascii="Calibri" w:hAnsi="Calibri"/>
          <w:b/>
          <w:color w:val="231F20"/>
          <w:w w:val="115"/>
          <w:sz w:val="19"/>
        </w:rPr>
        <w:t>на</w:t>
      </w:r>
      <w:r>
        <w:rPr>
          <w:rFonts w:ascii="Calibri" w:hAnsi="Calibri"/>
          <w:b/>
          <w:color w:val="231F20"/>
          <w:spacing w:val="12"/>
          <w:w w:val="115"/>
          <w:sz w:val="19"/>
        </w:rPr>
        <w:t> </w:t>
      </w:r>
      <w:r>
        <w:rPr>
          <w:rFonts w:ascii="Calibri" w:hAnsi="Calibri"/>
          <w:b/>
          <w:color w:val="231F20"/>
          <w:w w:val="115"/>
          <w:sz w:val="19"/>
        </w:rPr>
        <w:t>рубеже</w:t>
      </w:r>
      <w:r>
        <w:rPr>
          <w:rFonts w:ascii="Calibri" w:hAnsi="Calibri"/>
          <w:b/>
          <w:color w:val="231F20"/>
          <w:spacing w:val="12"/>
          <w:w w:val="115"/>
          <w:sz w:val="19"/>
        </w:rPr>
        <w:t> </w:t>
      </w:r>
      <w:r>
        <w:rPr>
          <w:rFonts w:ascii="Calibri" w:hAnsi="Calibri"/>
          <w:b/>
          <w:color w:val="231F20"/>
          <w:w w:val="115"/>
          <w:sz w:val="19"/>
        </w:rPr>
        <w:t>XIX—XX</w:t>
      </w:r>
      <w:r>
        <w:rPr>
          <w:rFonts w:ascii="Calibri" w:hAnsi="Calibri"/>
          <w:b/>
          <w:color w:val="231F20"/>
          <w:spacing w:val="11"/>
          <w:w w:val="115"/>
          <w:sz w:val="19"/>
        </w:rPr>
        <w:t> </w:t>
      </w:r>
      <w:r>
        <w:rPr>
          <w:rFonts w:ascii="Calibri" w:hAnsi="Calibri"/>
          <w:b/>
          <w:color w:val="231F20"/>
          <w:spacing w:val="-5"/>
          <w:w w:val="115"/>
          <w:sz w:val="19"/>
        </w:rPr>
        <w:t>вв.</w:t>
      </w:r>
    </w:p>
    <w:p>
      <w:pPr>
        <w:spacing w:line="228" w:lineRule="auto" w:before="96"/>
        <w:ind w:left="1157" w:right="4426"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43"/>
          <w:sz w:val="20"/>
        </w:rPr>
        <w:t> </w:t>
      </w:r>
      <w:r>
        <w:rPr>
          <w:rFonts w:ascii="Trebuchet MS" w:hAnsi="Trebuchet MS"/>
          <w:color w:val="231F20"/>
          <w:sz w:val="19"/>
        </w:rPr>
        <w:t>Как</w:t>
      </w:r>
      <w:r>
        <w:rPr>
          <w:rFonts w:ascii="Trebuchet MS" w:hAnsi="Trebuchet MS"/>
          <w:color w:val="231F20"/>
          <w:spacing w:val="-14"/>
          <w:sz w:val="19"/>
        </w:rPr>
        <w:t> </w:t>
      </w:r>
      <w:r>
        <w:rPr>
          <w:rFonts w:ascii="Trebuchet MS" w:hAnsi="Trebuchet MS"/>
          <w:color w:val="231F20"/>
          <w:sz w:val="19"/>
        </w:rPr>
        <w:t>изменился</w:t>
      </w:r>
      <w:r>
        <w:rPr>
          <w:rFonts w:ascii="Trebuchet MS" w:hAnsi="Trebuchet MS"/>
          <w:color w:val="231F20"/>
          <w:spacing w:val="-15"/>
          <w:sz w:val="19"/>
        </w:rPr>
        <w:t> </w:t>
      </w:r>
      <w:r>
        <w:rPr>
          <w:rFonts w:ascii="Trebuchet MS" w:hAnsi="Trebuchet MS"/>
          <w:color w:val="231F20"/>
          <w:sz w:val="19"/>
        </w:rPr>
        <w:t>облик</w:t>
      </w:r>
      <w:r>
        <w:rPr>
          <w:rFonts w:ascii="Trebuchet MS" w:hAnsi="Trebuchet MS"/>
          <w:color w:val="231F20"/>
          <w:spacing w:val="-14"/>
          <w:sz w:val="19"/>
        </w:rPr>
        <w:t> </w:t>
      </w:r>
      <w:r>
        <w:rPr>
          <w:rFonts w:ascii="Trebuchet MS" w:hAnsi="Trebuchet MS"/>
          <w:color w:val="231F20"/>
          <w:sz w:val="19"/>
        </w:rPr>
        <w:t>европейских</w:t>
      </w:r>
      <w:r>
        <w:rPr>
          <w:rFonts w:ascii="Trebuchet MS" w:hAnsi="Trebuchet MS"/>
          <w:color w:val="231F20"/>
          <w:spacing w:val="-14"/>
          <w:sz w:val="19"/>
        </w:rPr>
        <w:t> </w:t>
      </w:r>
      <w:r>
        <w:rPr>
          <w:rFonts w:ascii="Trebuchet MS" w:hAnsi="Trebuchet MS"/>
          <w:color w:val="231F20"/>
          <w:sz w:val="19"/>
        </w:rPr>
        <w:t>городов на рубеже веков?</w:t>
      </w:r>
    </w:p>
    <w:p>
      <w:pPr>
        <w:spacing w:after="0" w:line="228" w:lineRule="auto"/>
        <w:jc w:val="left"/>
        <w:rPr>
          <w:rFonts w:ascii="Trebuchet MS" w:hAnsi="Trebuchet MS"/>
          <w:sz w:val="19"/>
        </w:rPr>
        <w:sectPr>
          <w:footerReference w:type="default" r:id="rId117"/>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20576" id="docshapegroup402" coordorigin="0,0" coordsize="10308,1441">
            <v:shape style="position:absolute;left:420;top:419;width:9468;height:1021" type="#_x0000_t75" id="docshape403" stroked="false">
              <v:imagedata r:id="rId8" o:title=""/>
            </v:shape>
            <v:shape style="position:absolute;left:283;top:283;width:9605;height:420" id="docshape404" coordorigin="283,283" coordsize="9605,420" path="m583,703l283,703m703,583l703,283m9888,583l9888,283e" filled="false" stroked="true" strokeweight="1.25pt" strokecolor="#ffffff">
              <v:path arrowok="t"/>
              <v:stroke dashstyle="solid"/>
            </v:shape>
            <v:shape style="position:absolute;left:283;top:283;width:9605;height:420" id="docshape40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06"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40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22</w:t>
                    </w:r>
                  </w:p>
                </w:txbxContent>
              </v:textbox>
              <w10:wrap type="none"/>
            </v:shape>
            <v:shape style="position:absolute;left:8403;top:1096;width:768;height:290" type="#_x0000_t202" id="docshape40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73184"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3" w:lineRule="auto" w:before="112"/>
        <w:ind w:left="977" w:right="912" w:firstLine="340"/>
        <w:jc w:val="both"/>
      </w:pPr>
      <w:r>
        <w:rPr>
          <w:color w:val="231F20"/>
          <w:spacing w:val="-2"/>
        </w:rPr>
        <w:t>В</w:t>
      </w:r>
      <w:r>
        <w:rPr>
          <w:color w:val="231F20"/>
          <w:spacing w:val="-12"/>
        </w:rPr>
        <w:t> </w:t>
      </w:r>
      <w:r>
        <w:rPr>
          <w:color w:val="231F20"/>
          <w:spacing w:val="-2"/>
        </w:rPr>
        <w:t>поисках</w:t>
      </w:r>
      <w:r>
        <w:rPr>
          <w:color w:val="231F20"/>
          <w:spacing w:val="-12"/>
        </w:rPr>
        <w:t> </w:t>
      </w:r>
      <w:r>
        <w:rPr>
          <w:color w:val="231F20"/>
          <w:spacing w:val="-2"/>
        </w:rPr>
        <w:t>лучшей</w:t>
      </w:r>
      <w:r>
        <w:rPr>
          <w:color w:val="231F20"/>
          <w:spacing w:val="-12"/>
        </w:rPr>
        <w:t> </w:t>
      </w:r>
      <w:r>
        <w:rPr>
          <w:color w:val="231F20"/>
          <w:spacing w:val="-2"/>
        </w:rPr>
        <w:t>жизни</w:t>
      </w:r>
      <w:r>
        <w:rPr>
          <w:color w:val="231F20"/>
          <w:spacing w:val="-12"/>
        </w:rPr>
        <w:t> </w:t>
      </w:r>
      <w:r>
        <w:rPr>
          <w:color w:val="231F20"/>
          <w:spacing w:val="-2"/>
        </w:rPr>
        <w:t>люди</w:t>
      </w:r>
      <w:r>
        <w:rPr>
          <w:color w:val="231F20"/>
          <w:spacing w:val="-12"/>
        </w:rPr>
        <w:t> </w:t>
      </w:r>
      <w:r>
        <w:rPr>
          <w:color w:val="231F20"/>
          <w:spacing w:val="-2"/>
        </w:rPr>
        <w:t>не</w:t>
      </w:r>
      <w:r>
        <w:rPr>
          <w:color w:val="231F20"/>
          <w:spacing w:val="-12"/>
        </w:rPr>
        <w:t> </w:t>
      </w:r>
      <w:r>
        <w:rPr>
          <w:color w:val="231F20"/>
          <w:spacing w:val="-2"/>
        </w:rPr>
        <w:t>только</w:t>
      </w:r>
      <w:r>
        <w:rPr>
          <w:color w:val="231F20"/>
          <w:spacing w:val="-12"/>
        </w:rPr>
        <w:t> </w:t>
      </w:r>
      <w:r>
        <w:rPr>
          <w:color w:val="231F20"/>
          <w:spacing w:val="-2"/>
        </w:rPr>
        <w:t>переселялись</w:t>
      </w:r>
      <w:r>
        <w:rPr>
          <w:color w:val="231F20"/>
          <w:spacing w:val="-12"/>
        </w:rPr>
        <w:t> </w:t>
      </w:r>
      <w:r>
        <w:rPr>
          <w:color w:val="231F20"/>
          <w:spacing w:val="-2"/>
        </w:rPr>
        <w:t>в</w:t>
      </w:r>
      <w:r>
        <w:rPr>
          <w:color w:val="231F20"/>
          <w:spacing w:val="-12"/>
        </w:rPr>
        <w:t> </w:t>
      </w:r>
      <w:r>
        <w:rPr>
          <w:color w:val="231F20"/>
          <w:spacing w:val="-2"/>
        </w:rPr>
        <w:t>города,</w:t>
      </w:r>
      <w:r>
        <w:rPr>
          <w:color w:val="231F20"/>
          <w:spacing w:val="-11"/>
        </w:rPr>
        <w:t> </w:t>
      </w:r>
      <w:r>
        <w:rPr>
          <w:color w:val="231F20"/>
          <w:spacing w:val="-2"/>
        </w:rPr>
        <w:t>но</w:t>
      </w:r>
      <w:r>
        <w:rPr>
          <w:color w:val="231F20"/>
          <w:spacing w:val="-12"/>
        </w:rPr>
        <w:t> </w:t>
      </w:r>
      <w:r>
        <w:rPr>
          <w:color w:val="231F20"/>
          <w:spacing w:val="-2"/>
        </w:rPr>
        <w:t>и</w:t>
      </w:r>
      <w:r>
        <w:rPr>
          <w:color w:val="231F20"/>
          <w:spacing w:val="-12"/>
        </w:rPr>
        <w:t> </w:t>
      </w:r>
      <w:r>
        <w:rPr>
          <w:color w:val="231F20"/>
          <w:spacing w:val="-2"/>
        </w:rPr>
        <w:t>устрем- лялись</w:t>
      </w:r>
      <w:r>
        <w:rPr>
          <w:color w:val="231F20"/>
          <w:spacing w:val="-8"/>
        </w:rPr>
        <w:t> </w:t>
      </w:r>
      <w:r>
        <w:rPr>
          <w:color w:val="231F20"/>
          <w:spacing w:val="-2"/>
        </w:rPr>
        <w:t>за</w:t>
      </w:r>
      <w:r>
        <w:rPr>
          <w:color w:val="231F20"/>
          <w:spacing w:val="-8"/>
        </w:rPr>
        <w:t> </w:t>
      </w:r>
      <w:r>
        <w:rPr>
          <w:color w:val="231F20"/>
          <w:spacing w:val="-2"/>
        </w:rPr>
        <w:t>океан:</w:t>
      </w:r>
      <w:r>
        <w:rPr>
          <w:color w:val="231F20"/>
          <w:spacing w:val="-8"/>
        </w:rPr>
        <w:t> </w:t>
      </w:r>
      <w:r>
        <w:rPr>
          <w:color w:val="231F20"/>
          <w:spacing w:val="-2"/>
        </w:rPr>
        <w:t>ежегодная</w:t>
      </w:r>
      <w:r>
        <w:rPr>
          <w:color w:val="231F20"/>
          <w:spacing w:val="-8"/>
        </w:rPr>
        <w:t> </w:t>
      </w:r>
      <w:r>
        <w:rPr>
          <w:color w:val="231F20"/>
          <w:spacing w:val="-2"/>
        </w:rPr>
        <w:t>иммиграция</w:t>
      </w:r>
      <w:r>
        <w:rPr>
          <w:color w:val="231F20"/>
          <w:spacing w:val="-8"/>
        </w:rPr>
        <w:t> </w:t>
      </w:r>
      <w:r>
        <w:rPr>
          <w:color w:val="231F20"/>
          <w:spacing w:val="-2"/>
        </w:rPr>
        <w:t>в</w:t>
      </w:r>
      <w:r>
        <w:rPr>
          <w:color w:val="231F20"/>
          <w:spacing w:val="-8"/>
        </w:rPr>
        <w:t> </w:t>
      </w:r>
      <w:r>
        <w:rPr>
          <w:color w:val="231F20"/>
          <w:spacing w:val="-2"/>
        </w:rPr>
        <w:t>США</w:t>
      </w:r>
      <w:r>
        <w:rPr>
          <w:color w:val="231F20"/>
          <w:spacing w:val="-8"/>
        </w:rPr>
        <w:t> </w:t>
      </w:r>
      <w:r>
        <w:rPr>
          <w:color w:val="231F20"/>
          <w:spacing w:val="-2"/>
        </w:rPr>
        <w:t>выросла</w:t>
      </w:r>
      <w:r>
        <w:rPr>
          <w:color w:val="231F20"/>
          <w:spacing w:val="-8"/>
        </w:rPr>
        <w:t> </w:t>
      </w:r>
      <w:r>
        <w:rPr>
          <w:color w:val="231F20"/>
          <w:spacing w:val="-2"/>
        </w:rPr>
        <w:t>с</w:t>
      </w:r>
      <w:r>
        <w:rPr>
          <w:color w:val="231F20"/>
          <w:spacing w:val="-8"/>
        </w:rPr>
        <w:t> </w:t>
      </w:r>
      <w:r>
        <w:rPr>
          <w:color w:val="231F20"/>
          <w:spacing w:val="-2"/>
        </w:rPr>
        <w:t>14</w:t>
      </w:r>
      <w:r>
        <w:rPr>
          <w:color w:val="231F20"/>
          <w:spacing w:val="-8"/>
        </w:rPr>
        <w:t> </w:t>
      </w:r>
      <w:r>
        <w:rPr>
          <w:color w:val="231F20"/>
          <w:spacing w:val="-2"/>
        </w:rPr>
        <w:t>тыс.</w:t>
      </w:r>
      <w:r>
        <w:rPr>
          <w:color w:val="231F20"/>
          <w:spacing w:val="-8"/>
        </w:rPr>
        <w:t> </w:t>
      </w:r>
      <w:r>
        <w:rPr>
          <w:color w:val="231F20"/>
          <w:spacing w:val="-2"/>
        </w:rPr>
        <w:t>в</w:t>
      </w:r>
      <w:r>
        <w:rPr>
          <w:color w:val="231F20"/>
          <w:spacing w:val="-8"/>
        </w:rPr>
        <w:t> </w:t>
      </w:r>
      <w:r>
        <w:rPr>
          <w:color w:val="231F20"/>
          <w:spacing w:val="-2"/>
        </w:rPr>
        <w:t>1820-е</w:t>
      </w:r>
      <w:r>
        <w:rPr>
          <w:color w:val="231F20"/>
          <w:spacing w:val="-8"/>
        </w:rPr>
        <w:t> </w:t>
      </w:r>
      <w:r>
        <w:rPr>
          <w:color w:val="231F20"/>
          <w:spacing w:val="-2"/>
        </w:rPr>
        <w:t>гг.</w:t>
      </w:r>
      <w:r>
        <w:rPr>
          <w:color w:val="231F20"/>
          <w:spacing w:val="-8"/>
        </w:rPr>
        <w:t> </w:t>
      </w:r>
      <w:r>
        <w:rPr>
          <w:color w:val="231F20"/>
          <w:spacing w:val="-2"/>
        </w:rPr>
        <w:t>до </w:t>
      </w:r>
      <w:r>
        <w:rPr>
          <w:color w:val="231F20"/>
        </w:rPr>
        <w:t>260 тыс. в 1850-е гг.</w:t>
      </w:r>
    </w:p>
    <w:p>
      <w:pPr>
        <w:pStyle w:val="ListParagraph"/>
        <w:numPr>
          <w:ilvl w:val="1"/>
          <w:numId w:val="6"/>
        </w:numPr>
        <w:tabs>
          <w:tab w:pos="1317" w:val="left" w:leader="none"/>
          <w:tab w:pos="1318" w:val="left" w:leader="none"/>
        </w:tabs>
        <w:spacing w:line="240" w:lineRule="auto" w:before="106" w:after="0"/>
        <w:ind w:left="1317" w:right="0" w:hanging="341"/>
        <w:jc w:val="left"/>
        <w:rPr>
          <w:sz w:val="19"/>
        </w:rPr>
      </w:pPr>
      <w:r>
        <w:rPr>
          <w:color w:val="231F20"/>
          <w:w w:val="95"/>
          <w:sz w:val="19"/>
        </w:rPr>
        <w:t>Каковы</w:t>
      </w:r>
      <w:r>
        <w:rPr>
          <w:color w:val="231F20"/>
          <w:spacing w:val="11"/>
          <w:sz w:val="19"/>
        </w:rPr>
        <w:t> </w:t>
      </w:r>
      <w:r>
        <w:rPr>
          <w:color w:val="231F20"/>
          <w:w w:val="95"/>
          <w:sz w:val="19"/>
        </w:rPr>
        <w:t>причины</w:t>
      </w:r>
      <w:r>
        <w:rPr>
          <w:color w:val="231F20"/>
          <w:spacing w:val="11"/>
          <w:sz w:val="19"/>
        </w:rPr>
        <w:t> </w:t>
      </w:r>
      <w:r>
        <w:rPr>
          <w:color w:val="231F20"/>
          <w:spacing w:val="-2"/>
          <w:w w:val="95"/>
          <w:sz w:val="19"/>
        </w:rPr>
        <w:t>урбанизации?</w:t>
      </w:r>
    </w:p>
    <w:p>
      <w:pPr>
        <w:pStyle w:val="BodyText"/>
        <w:spacing w:line="220" w:lineRule="auto" w:before="166"/>
        <w:ind w:left="977" w:right="911" w:hanging="1"/>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Классовое или массовое? </w:t>
      </w:r>
      <w:r>
        <w:rPr>
          <w:color w:val="231F20"/>
        </w:rPr>
        <w:t>Поделённые на замкнутые сословия землевла- дельцы, крестьяне и небольшая торгово-ремесленная прослойка городских жителей</w:t>
      </w:r>
      <w:r>
        <w:rPr>
          <w:color w:val="231F20"/>
          <w:spacing w:val="-14"/>
        </w:rPr>
        <w:t> </w:t>
      </w:r>
      <w:r>
        <w:rPr>
          <w:color w:val="231F20"/>
        </w:rPr>
        <w:t>—</w:t>
      </w:r>
      <w:r>
        <w:rPr>
          <w:color w:val="231F20"/>
          <w:spacing w:val="-14"/>
        </w:rPr>
        <w:t> </w:t>
      </w:r>
      <w:r>
        <w:rPr>
          <w:color w:val="231F20"/>
        </w:rPr>
        <w:t>так</w:t>
      </w:r>
      <w:r>
        <w:rPr>
          <w:color w:val="231F20"/>
          <w:spacing w:val="-14"/>
        </w:rPr>
        <w:t> </w:t>
      </w:r>
      <w:r>
        <w:rPr>
          <w:color w:val="231F20"/>
        </w:rPr>
        <w:t>выглядела</w:t>
      </w:r>
      <w:r>
        <w:rPr>
          <w:color w:val="231F20"/>
          <w:spacing w:val="-14"/>
        </w:rPr>
        <w:t> </w:t>
      </w:r>
      <w:r>
        <w:rPr>
          <w:color w:val="231F20"/>
        </w:rPr>
        <w:t>социальная</w:t>
      </w:r>
      <w:r>
        <w:rPr>
          <w:color w:val="231F20"/>
          <w:spacing w:val="-14"/>
        </w:rPr>
        <w:t> </w:t>
      </w:r>
      <w:r>
        <w:rPr>
          <w:color w:val="231F20"/>
        </w:rPr>
        <w:t>структура</w:t>
      </w:r>
      <w:r>
        <w:rPr>
          <w:color w:val="231F20"/>
          <w:spacing w:val="-14"/>
        </w:rPr>
        <w:t> </w:t>
      </w:r>
      <w:r>
        <w:rPr>
          <w:color w:val="231F20"/>
        </w:rPr>
        <w:t>общества</w:t>
      </w:r>
      <w:r>
        <w:rPr>
          <w:color w:val="231F20"/>
          <w:spacing w:val="-14"/>
        </w:rPr>
        <w:t> </w:t>
      </w:r>
      <w:r>
        <w:rPr>
          <w:color w:val="231F20"/>
        </w:rPr>
        <w:t>на</w:t>
      </w:r>
      <w:r>
        <w:rPr>
          <w:color w:val="231F20"/>
          <w:spacing w:val="-14"/>
        </w:rPr>
        <w:t> </w:t>
      </w:r>
      <w:r>
        <w:rPr>
          <w:color w:val="231F20"/>
        </w:rPr>
        <w:t>протяжении</w:t>
      </w:r>
      <w:r>
        <w:rPr>
          <w:color w:val="231F20"/>
          <w:spacing w:val="-14"/>
        </w:rPr>
        <w:t> </w:t>
      </w:r>
      <w:r>
        <w:rPr>
          <w:color w:val="231F20"/>
        </w:rPr>
        <w:t>мно- гих веков. В XIX в. сословное деление постепенно исчезало. Общество стано- вилось другим — но каким?</w:t>
      </w:r>
    </w:p>
    <w:p>
      <w:pPr>
        <w:pStyle w:val="BodyText"/>
        <w:spacing w:line="223" w:lineRule="auto" w:before="3"/>
        <w:ind w:left="977" w:right="911" w:firstLine="340"/>
        <w:jc w:val="right"/>
      </w:pPr>
      <w:r>
        <w:rPr>
          <w:color w:val="231F20"/>
        </w:rPr>
        <w:t>Многие</w:t>
      </w:r>
      <w:r>
        <w:rPr>
          <w:color w:val="231F20"/>
          <w:spacing w:val="15"/>
        </w:rPr>
        <w:t> </w:t>
      </w:r>
      <w:r>
        <w:rPr>
          <w:color w:val="231F20"/>
        </w:rPr>
        <w:t>современники</w:t>
      </w:r>
      <w:r>
        <w:rPr>
          <w:color w:val="231F20"/>
          <w:spacing w:val="15"/>
        </w:rPr>
        <w:t> </w:t>
      </w:r>
      <w:r>
        <w:rPr>
          <w:color w:val="231F20"/>
        </w:rPr>
        <w:t>были</w:t>
      </w:r>
      <w:r>
        <w:rPr>
          <w:color w:val="231F20"/>
          <w:spacing w:val="15"/>
        </w:rPr>
        <w:t> </w:t>
      </w:r>
      <w:r>
        <w:rPr>
          <w:color w:val="231F20"/>
        </w:rPr>
        <w:t>уверены,</w:t>
      </w:r>
      <w:r>
        <w:rPr>
          <w:color w:val="231F20"/>
          <w:spacing w:val="15"/>
        </w:rPr>
        <w:t> </w:t>
      </w:r>
      <w:r>
        <w:rPr>
          <w:color w:val="231F20"/>
        </w:rPr>
        <w:t>что</w:t>
      </w:r>
      <w:r>
        <w:rPr>
          <w:color w:val="231F20"/>
          <w:spacing w:val="15"/>
        </w:rPr>
        <w:t> </w:t>
      </w:r>
      <w:r>
        <w:rPr>
          <w:color w:val="231F20"/>
        </w:rPr>
        <w:t>классовым:</w:t>
      </w:r>
      <w:r>
        <w:rPr>
          <w:color w:val="231F20"/>
          <w:spacing w:val="15"/>
        </w:rPr>
        <w:t> </w:t>
      </w:r>
      <w:r>
        <w:rPr>
          <w:color w:val="231F20"/>
        </w:rPr>
        <w:t>сословия</w:t>
      </w:r>
      <w:r>
        <w:rPr>
          <w:color w:val="231F20"/>
          <w:spacing w:val="15"/>
        </w:rPr>
        <w:t> </w:t>
      </w:r>
      <w:r>
        <w:rPr>
          <w:color w:val="231F20"/>
        </w:rPr>
        <w:t>сменились классами,</w:t>
      </w:r>
      <w:r>
        <w:rPr>
          <w:color w:val="231F20"/>
          <w:spacing w:val="-10"/>
        </w:rPr>
        <w:t> </w:t>
      </w:r>
      <w:r>
        <w:rPr>
          <w:color w:val="231F20"/>
        </w:rPr>
        <w:t>т.</w:t>
      </w:r>
      <w:r>
        <w:rPr>
          <w:color w:val="231F20"/>
          <w:spacing w:val="-10"/>
        </w:rPr>
        <w:t> </w:t>
      </w:r>
      <w:r>
        <w:rPr>
          <w:color w:val="231F20"/>
        </w:rPr>
        <w:t>е.</w:t>
      </w:r>
      <w:r>
        <w:rPr>
          <w:color w:val="231F20"/>
          <w:spacing w:val="-9"/>
        </w:rPr>
        <w:t> </w:t>
      </w:r>
      <w:r>
        <w:rPr>
          <w:color w:val="231F20"/>
        </w:rPr>
        <w:t>большими</w:t>
      </w:r>
      <w:r>
        <w:rPr>
          <w:color w:val="231F20"/>
          <w:spacing w:val="-10"/>
        </w:rPr>
        <w:t> </w:t>
      </w:r>
      <w:r>
        <w:rPr>
          <w:color w:val="231F20"/>
        </w:rPr>
        <w:t>группами</w:t>
      </w:r>
      <w:r>
        <w:rPr>
          <w:color w:val="231F20"/>
          <w:spacing w:val="-10"/>
        </w:rPr>
        <w:t> </w:t>
      </w:r>
      <w:r>
        <w:rPr>
          <w:color w:val="231F20"/>
        </w:rPr>
        <w:t>людей,</w:t>
      </w:r>
      <w:r>
        <w:rPr>
          <w:color w:val="231F20"/>
          <w:spacing w:val="-9"/>
        </w:rPr>
        <w:t> </w:t>
      </w:r>
      <w:r>
        <w:rPr>
          <w:color w:val="231F20"/>
        </w:rPr>
        <w:t>занимающих</w:t>
      </w:r>
      <w:r>
        <w:rPr>
          <w:color w:val="231F20"/>
          <w:spacing w:val="-10"/>
        </w:rPr>
        <w:t> </w:t>
      </w:r>
      <w:r>
        <w:rPr>
          <w:color w:val="231F20"/>
        </w:rPr>
        <w:t>схожие</w:t>
      </w:r>
      <w:r>
        <w:rPr>
          <w:color w:val="231F20"/>
          <w:spacing w:val="-10"/>
        </w:rPr>
        <w:t> </w:t>
      </w:r>
      <w:r>
        <w:rPr>
          <w:color w:val="231F20"/>
        </w:rPr>
        <w:t>позиции</w:t>
      </w:r>
      <w:r>
        <w:rPr>
          <w:color w:val="231F20"/>
          <w:spacing w:val="-9"/>
        </w:rPr>
        <w:t> </w:t>
      </w:r>
      <w:r>
        <w:rPr>
          <w:color w:val="231F20"/>
        </w:rPr>
        <w:t>в</w:t>
      </w:r>
      <w:r>
        <w:rPr>
          <w:color w:val="231F20"/>
          <w:spacing w:val="-10"/>
        </w:rPr>
        <w:t> </w:t>
      </w:r>
      <w:r>
        <w:rPr>
          <w:color w:val="231F20"/>
        </w:rPr>
        <w:t>эко- </w:t>
      </w:r>
      <w:r>
        <w:rPr>
          <w:color w:val="231F20"/>
          <w:spacing w:val="-2"/>
        </w:rPr>
        <w:t>номической</w:t>
      </w:r>
      <w:r>
        <w:rPr>
          <w:color w:val="231F20"/>
          <w:spacing w:val="-9"/>
        </w:rPr>
        <w:t> </w:t>
      </w:r>
      <w:r>
        <w:rPr>
          <w:color w:val="231F20"/>
          <w:spacing w:val="-2"/>
        </w:rPr>
        <w:t>структуре</w:t>
      </w:r>
      <w:r>
        <w:rPr>
          <w:color w:val="231F20"/>
          <w:spacing w:val="-9"/>
        </w:rPr>
        <w:t> </w:t>
      </w:r>
      <w:r>
        <w:rPr>
          <w:color w:val="231F20"/>
          <w:spacing w:val="-2"/>
        </w:rPr>
        <w:t>общества.</w:t>
      </w:r>
      <w:r>
        <w:rPr>
          <w:color w:val="231F20"/>
          <w:spacing w:val="-9"/>
        </w:rPr>
        <w:t> </w:t>
      </w:r>
      <w:r>
        <w:rPr>
          <w:color w:val="231F20"/>
          <w:spacing w:val="-2"/>
        </w:rPr>
        <w:t>По</w:t>
      </w:r>
      <w:r>
        <w:rPr>
          <w:color w:val="231F20"/>
          <w:spacing w:val="-9"/>
        </w:rPr>
        <w:t> </w:t>
      </w:r>
      <w:r>
        <w:rPr>
          <w:color w:val="231F20"/>
          <w:spacing w:val="-2"/>
        </w:rPr>
        <w:t>поводу</w:t>
      </w:r>
      <w:r>
        <w:rPr>
          <w:color w:val="231F20"/>
          <w:spacing w:val="-9"/>
        </w:rPr>
        <w:t> </w:t>
      </w:r>
      <w:r>
        <w:rPr>
          <w:color w:val="231F20"/>
          <w:spacing w:val="-2"/>
        </w:rPr>
        <w:t>того,</w:t>
      </w:r>
      <w:r>
        <w:rPr>
          <w:color w:val="231F20"/>
          <w:spacing w:val="-9"/>
        </w:rPr>
        <w:t> </w:t>
      </w:r>
      <w:r>
        <w:rPr>
          <w:color w:val="231F20"/>
          <w:spacing w:val="-2"/>
        </w:rPr>
        <w:t>что</w:t>
      </w:r>
      <w:r>
        <w:rPr>
          <w:color w:val="231F20"/>
          <w:spacing w:val="-9"/>
        </w:rPr>
        <w:t> </w:t>
      </w:r>
      <w:r>
        <w:rPr>
          <w:color w:val="231F20"/>
          <w:spacing w:val="-2"/>
        </w:rPr>
        <w:t>именно</w:t>
      </w:r>
      <w:r>
        <w:rPr>
          <w:color w:val="231F20"/>
          <w:spacing w:val="-9"/>
        </w:rPr>
        <w:t> </w:t>
      </w:r>
      <w:r>
        <w:rPr>
          <w:color w:val="231F20"/>
          <w:spacing w:val="-2"/>
        </w:rPr>
        <w:t>определяет</w:t>
      </w:r>
      <w:r>
        <w:rPr>
          <w:color w:val="231F20"/>
          <w:spacing w:val="-9"/>
        </w:rPr>
        <w:t> </w:t>
      </w:r>
      <w:r>
        <w:rPr>
          <w:color w:val="231F20"/>
          <w:spacing w:val="-2"/>
        </w:rPr>
        <w:t>принад- лежность</w:t>
      </w:r>
      <w:r>
        <w:rPr>
          <w:color w:val="231F20"/>
          <w:spacing w:val="-6"/>
        </w:rPr>
        <w:t> </w:t>
      </w:r>
      <w:r>
        <w:rPr>
          <w:color w:val="231F20"/>
          <w:spacing w:val="-2"/>
        </w:rPr>
        <w:t>того</w:t>
      </w:r>
      <w:r>
        <w:rPr>
          <w:color w:val="231F20"/>
          <w:spacing w:val="-6"/>
        </w:rPr>
        <w:t> </w:t>
      </w:r>
      <w:r>
        <w:rPr>
          <w:color w:val="231F20"/>
          <w:spacing w:val="-2"/>
        </w:rPr>
        <w:t>или</w:t>
      </w:r>
      <w:r>
        <w:rPr>
          <w:color w:val="231F20"/>
          <w:spacing w:val="-6"/>
        </w:rPr>
        <w:t> </w:t>
      </w:r>
      <w:r>
        <w:rPr>
          <w:color w:val="231F20"/>
          <w:spacing w:val="-2"/>
        </w:rPr>
        <w:t>иного</w:t>
      </w:r>
      <w:r>
        <w:rPr>
          <w:color w:val="231F20"/>
          <w:spacing w:val="-6"/>
        </w:rPr>
        <w:t> </w:t>
      </w:r>
      <w:r>
        <w:rPr>
          <w:color w:val="231F20"/>
          <w:spacing w:val="-2"/>
        </w:rPr>
        <w:t>человека</w:t>
      </w:r>
      <w:r>
        <w:rPr>
          <w:color w:val="231F20"/>
          <w:spacing w:val="-6"/>
        </w:rPr>
        <w:t> </w:t>
      </w:r>
      <w:r>
        <w:rPr>
          <w:color w:val="231F20"/>
          <w:spacing w:val="-2"/>
        </w:rPr>
        <w:t>к</w:t>
      </w:r>
      <w:r>
        <w:rPr>
          <w:color w:val="231F20"/>
          <w:spacing w:val="-6"/>
        </w:rPr>
        <w:t> </w:t>
      </w:r>
      <w:r>
        <w:rPr>
          <w:color w:val="231F20"/>
          <w:spacing w:val="-2"/>
        </w:rPr>
        <w:t>конкретному</w:t>
      </w:r>
      <w:r>
        <w:rPr>
          <w:color w:val="231F20"/>
          <w:spacing w:val="-6"/>
        </w:rPr>
        <w:t> </w:t>
      </w:r>
      <w:r>
        <w:rPr>
          <w:color w:val="231F20"/>
          <w:spacing w:val="-2"/>
        </w:rPr>
        <w:t>классу,</w:t>
      </w:r>
      <w:r>
        <w:rPr>
          <w:color w:val="231F20"/>
          <w:spacing w:val="-6"/>
        </w:rPr>
        <w:t> </w:t>
      </w:r>
      <w:r>
        <w:rPr>
          <w:color w:val="231F20"/>
          <w:spacing w:val="-2"/>
        </w:rPr>
        <w:t>мнения</w:t>
      </w:r>
      <w:r>
        <w:rPr>
          <w:color w:val="231F20"/>
          <w:spacing w:val="-6"/>
        </w:rPr>
        <w:t> </w:t>
      </w:r>
      <w:r>
        <w:rPr>
          <w:color w:val="231F20"/>
          <w:spacing w:val="-2"/>
        </w:rPr>
        <w:t>разнились.</w:t>
      </w:r>
      <w:r>
        <w:rPr>
          <w:color w:val="231F20"/>
          <w:spacing w:val="-6"/>
        </w:rPr>
        <w:t> </w:t>
      </w:r>
      <w:r>
        <w:rPr>
          <w:color w:val="231F20"/>
          <w:spacing w:val="-2"/>
        </w:rPr>
        <w:t>Но </w:t>
      </w:r>
      <w:r>
        <w:rPr>
          <w:color w:val="231F20"/>
        </w:rPr>
        <w:t>все</w:t>
      </w:r>
      <w:r>
        <w:rPr>
          <w:color w:val="231F20"/>
          <w:spacing w:val="-11"/>
        </w:rPr>
        <w:t> </w:t>
      </w:r>
      <w:r>
        <w:rPr>
          <w:color w:val="231F20"/>
        </w:rPr>
        <w:t>сходились</w:t>
      </w:r>
      <w:r>
        <w:rPr>
          <w:color w:val="231F20"/>
          <w:spacing w:val="-11"/>
        </w:rPr>
        <w:t> </w:t>
      </w:r>
      <w:r>
        <w:rPr>
          <w:color w:val="231F20"/>
        </w:rPr>
        <w:t>на</w:t>
      </w:r>
      <w:r>
        <w:rPr>
          <w:color w:val="231F20"/>
          <w:spacing w:val="-11"/>
        </w:rPr>
        <w:t> </w:t>
      </w:r>
      <w:r>
        <w:rPr>
          <w:color w:val="231F20"/>
        </w:rPr>
        <w:t>том,</w:t>
      </w:r>
      <w:r>
        <w:rPr>
          <w:color w:val="231F20"/>
          <w:spacing w:val="-11"/>
        </w:rPr>
        <w:t> </w:t>
      </w:r>
      <w:r>
        <w:rPr>
          <w:color w:val="231F20"/>
        </w:rPr>
        <w:t>что</w:t>
      </w:r>
      <w:r>
        <w:rPr>
          <w:color w:val="231F20"/>
          <w:spacing w:val="-11"/>
        </w:rPr>
        <w:t> </w:t>
      </w:r>
      <w:r>
        <w:rPr>
          <w:color w:val="231F20"/>
        </w:rPr>
        <w:t>для</w:t>
      </w:r>
      <w:r>
        <w:rPr>
          <w:color w:val="231F20"/>
          <w:spacing w:val="-11"/>
        </w:rPr>
        <w:t> </w:t>
      </w:r>
      <w:r>
        <w:rPr>
          <w:color w:val="231F20"/>
        </w:rPr>
        <w:t>классов</w:t>
      </w:r>
      <w:r>
        <w:rPr>
          <w:color w:val="231F20"/>
          <w:spacing w:val="-11"/>
        </w:rPr>
        <w:t> </w:t>
      </w:r>
      <w:r>
        <w:rPr>
          <w:color w:val="231F20"/>
        </w:rPr>
        <w:t>характерно</w:t>
      </w:r>
      <w:r>
        <w:rPr>
          <w:color w:val="231F20"/>
          <w:spacing w:val="-11"/>
        </w:rPr>
        <w:t> </w:t>
      </w:r>
      <w:r>
        <w:rPr>
          <w:color w:val="231F20"/>
        </w:rPr>
        <w:t>неравенство,</w:t>
      </w:r>
      <w:r>
        <w:rPr>
          <w:color w:val="231F20"/>
          <w:spacing w:val="-11"/>
        </w:rPr>
        <w:t> </w:t>
      </w:r>
      <w:r>
        <w:rPr>
          <w:color w:val="231F20"/>
        </w:rPr>
        <w:t>есть</w:t>
      </w:r>
      <w:r>
        <w:rPr>
          <w:color w:val="231F20"/>
          <w:spacing w:val="-11"/>
        </w:rPr>
        <w:t> </w:t>
      </w:r>
      <w:r>
        <w:rPr>
          <w:color w:val="231F20"/>
        </w:rPr>
        <w:t>более</w:t>
      </w:r>
      <w:r>
        <w:rPr>
          <w:color w:val="231F20"/>
          <w:spacing w:val="-11"/>
        </w:rPr>
        <w:t> </w:t>
      </w:r>
      <w:r>
        <w:rPr>
          <w:color w:val="231F20"/>
        </w:rPr>
        <w:t>высо- кие</w:t>
      </w:r>
      <w:r>
        <w:rPr>
          <w:color w:val="231F20"/>
          <w:spacing w:val="-13"/>
        </w:rPr>
        <w:t> </w:t>
      </w:r>
      <w:r>
        <w:rPr>
          <w:color w:val="231F20"/>
        </w:rPr>
        <w:t>и</w:t>
      </w:r>
      <w:r>
        <w:rPr>
          <w:color w:val="231F20"/>
          <w:spacing w:val="-13"/>
        </w:rPr>
        <w:t> </w:t>
      </w:r>
      <w:r>
        <w:rPr>
          <w:color w:val="231F20"/>
        </w:rPr>
        <w:t>низкие</w:t>
      </w:r>
      <w:r>
        <w:rPr>
          <w:color w:val="231F20"/>
          <w:spacing w:val="-13"/>
        </w:rPr>
        <w:t> </w:t>
      </w:r>
      <w:r>
        <w:rPr>
          <w:color w:val="231F20"/>
        </w:rPr>
        <w:t>ступени,</w:t>
      </w:r>
      <w:r>
        <w:rPr>
          <w:color w:val="231F20"/>
          <w:spacing w:val="-13"/>
        </w:rPr>
        <w:t> </w:t>
      </w:r>
      <w:r>
        <w:rPr>
          <w:color w:val="231F20"/>
        </w:rPr>
        <w:t>т.</w:t>
      </w:r>
      <w:r>
        <w:rPr>
          <w:color w:val="231F20"/>
          <w:spacing w:val="-13"/>
        </w:rPr>
        <w:t> </w:t>
      </w:r>
      <w:r>
        <w:rPr>
          <w:color w:val="231F20"/>
        </w:rPr>
        <w:t>е.</w:t>
      </w:r>
      <w:r>
        <w:rPr>
          <w:color w:val="231F20"/>
          <w:spacing w:val="-13"/>
        </w:rPr>
        <w:t> </w:t>
      </w:r>
      <w:r>
        <w:rPr>
          <w:color w:val="231F20"/>
        </w:rPr>
        <w:t>общество</w:t>
      </w:r>
      <w:r>
        <w:rPr>
          <w:color w:val="231F20"/>
          <w:spacing w:val="-13"/>
        </w:rPr>
        <w:t> </w:t>
      </w:r>
      <w:r>
        <w:rPr>
          <w:color w:val="231F20"/>
        </w:rPr>
        <w:t>представляет</w:t>
      </w:r>
      <w:r>
        <w:rPr>
          <w:color w:val="231F20"/>
          <w:spacing w:val="-13"/>
        </w:rPr>
        <w:t> </w:t>
      </w:r>
      <w:r>
        <w:rPr>
          <w:color w:val="231F20"/>
        </w:rPr>
        <w:t>собой</w:t>
      </w:r>
      <w:r>
        <w:rPr>
          <w:color w:val="231F20"/>
          <w:spacing w:val="-13"/>
        </w:rPr>
        <w:t> </w:t>
      </w:r>
      <w:r>
        <w:rPr>
          <w:color w:val="231F20"/>
        </w:rPr>
        <w:t>нечто</w:t>
      </w:r>
      <w:r>
        <w:rPr>
          <w:color w:val="231F20"/>
          <w:spacing w:val="-13"/>
        </w:rPr>
        <w:t> </w:t>
      </w:r>
      <w:r>
        <w:rPr>
          <w:color w:val="231F20"/>
        </w:rPr>
        <w:t>вроде</w:t>
      </w:r>
      <w:r>
        <w:rPr>
          <w:color w:val="231F20"/>
          <w:spacing w:val="-13"/>
        </w:rPr>
        <w:t> </w:t>
      </w:r>
      <w:r>
        <w:rPr>
          <w:color w:val="231F20"/>
        </w:rPr>
        <w:t>пирамиды. Однако — и это очень важно — никаких формальных незыблемых перего- родок</w:t>
      </w:r>
      <w:r>
        <w:rPr>
          <w:color w:val="231F20"/>
          <w:spacing w:val="40"/>
        </w:rPr>
        <w:t> </w:t>
      </w:r>
      <w:r>
        <w:rPr>
          <w:color w:val="231F20"/>
        </w:rPr>
        <w:t>внутри</w:t>
      </w:r>
      <w:r>
        <w:rPr>
          <w:color w:val="231F20"/>
          <w:spacing w:val="40"/>
        </w:rPr>
        <w:t> </w:t>
      </w:r>
      <w:r>
        <w:rPr>
          <w:color w:val="231F20"/>
        </w:rPr>
        <w:t>этой</w:t>
      </w:r>
      <w:r>
        <w:rPr>
          <w:color w:val="231F20"/>
          <w:spacing w:val="40"/>
        </w:rPr>
        <w:t> </w:t>
      </w:r>
      <w:r>
        <w:rPr>
          <w:color w:val="231F20"/>
        </w:rPr>
        <w:t>воображаемой</w:t>
      </w:r>
      <w:r>
        <w:rPr>
          <w:color w:val="231F20"/>
          <w:spacing w:val="40"/>
        </w:rPr>
        <w:t> </w:t>
      </w:r>
      <w:r>
        <w:rPr>
          <w:color w:val="231F20"/>
        </w:rPr>
        <w:t>пирамиды</w:t>
      </w:r>
      <w:r>
        <w:rPr>
          <w:color w:val="231F20"/>
          <w:spacing w:val="40"/>
        </w:rPr>
        <w:t> </w:t>
      </w:r>
      <w:r>
        <w:rPr>
          <w:color w:val="231F20"/>
        </w:rPr>
        <w:t>не</w:t>
      </w:r>
      <w:r>
        <w:rPr>
          <w:color w:val="231F20"/>
          <w:spacing w:val="40"/>
        </w:rPr>
        <w:t> </w:t>
      </w:r>
      <w:r>
        <w:rPr>
          <w:color w:val="231F20"/>
        </w:rPr>
        <w:t>существовало.</w:t>
      </w:r>
      <w:r>
        <w:rPr>
          <w:color w:val="231F20"/>
          <w:spacing w:val="40"/>
        </w:rPr>
        <w:t> </w:t>
      </w:r>
      <w:r>
        <w:rPr>
          <w:color w:val="231F20"/>
        </w:rPr>
        <w:t>Прошли</w:t>
      </w:r>
      <w:r>
        <w:rPr>
          <w:color w:val="231F20"/>
          <w:spacing w:val="40"/>
        </w:rPr>
        <w:t> </w:t>
      </w:r>
      <w:r>
        <w:rPr>
          <w:color w:val="231F20"/>
        </w:rPr>
        <w:t>вре- мена</w:t>
      </w:r>
      <w:r>
        <w:rPr>
          <w:color w:val="231F20"/>
          <w:spacing w:val="-1"/>
        </w:rPr>
        <w:t> </w:t>
      </w:r>
      <w:r>
        <w:rPr>
          <w:color w:val="231F20"/>
        </w:rPr>
        <w:t>сословий,</w:t>
      </w:r>
      <w:r>
        <w:rPr>
          <w:color w:val="231F20"/>
          <w:spacing w:val="-1"/>
        </w:rPr>
        <w:t> </w:t>
      </w:r>
      <w:r>
        <w:rPr>
          <w:color w:val="231F20"/>
        </w:rPr>
        <w:t>когда</w:t>
      </w:r>
      <w:r>
        <w:rPr>
          <w:color w:val="231F20"/>
          <w:spacing w:val="-1"/>
        </w:rPr>
        <w:t> </w:t>
      </w:r>
      <w:r>
        <w:rPr>
          <w:color w:val="231F20"/>
        </w:rPr>
        <w:t>человеку</w:t>
      </w:r>
      <w:r>
        <w:rPr>
          <w:color w:val="231F20"/>
          <w:spacing w:val="-1"/>
        </w:rPr>
        <w:t> </w:t>
      </w:r>
      <w:r>
        <w:rPr>
          <w:color w:val="231F20"/>
        </w:rPr>
        <w:t>уже</w:t>
      </w:r>
      <w:r>
        <w:rPr>
          <w:color w:val="231F20"/>
          <w:spacing w:val="-1"/>
        </w:rPr>
        <w:t> </w:t>
      </w:r>
      <w:r>
        <w:rPr>
          <w:color w:val="231F20"/>
        </w:rPr>
        <w:t>по</w:t>
      </w:r>
      <w:r>
        <w:rPr>
          <w:color w:val="231F20"/>
          <w:spacing w:val="-1"/>
        </w:rPr>
        <w:t> </w:t>
      </w:r>
      <w:r>
        <w:rPr>
          <w:color w:val="231F20"/>
        </w:rPr>
        <w:t>факту</w:t>
      </w:r>
      <w:r>
        <w:rPr>
          <w:color w:val="231F20"/>
          <w:spacing w:val="-1"/>
        </w:rPr>
        <w:t> </w:t>
      </w:r>
      <w:r>
        <w:rPr>
          <w:color w:val="231F20"/>
        </w:rPr>
        <w:t>его</w:t>
      </w:r>
      <w:r>
        <w:rPr>
          <w:color w:val="231F20"/>
          <w:spacing w:val="-1"/>
        </w:rPr>
        <w:t> </w:t>
      </w:r>
      <w:r>
        <w:rPr>
          <w:color w:val="231F20"/>
        </w:rPr>
        <w:t>рождения</w:t>
      </w:r>
      <w:r>
        <w:rPr>
          <w:color w:val="231F20"/>
          <w:spacing w:val="-1"/>
        </w:rPr>
        <w:t> </w:t>
      </w:r>
      <w:r>
        <w:rPr>
          <w:color w:val="231F20"/>
        </w:rPr>
        <w:t>в</w:t>
      </w:r>
      <w:r>
        <w:rPr>
          <w:color w:val="231F20"/>
          <w:spacing w:val="-1"/>
        </w:rPr>
        <w:t> </w:t>
      </w:r>
      <w:r>
        <w:rPr>
          <w:color w:val="231F20"/>
        </w:rPr>
        <w:t>одном</w:t>
      </w:r>
      <w:r>
        <w:rPr>
          <w:color w:val="231F20"/>
          <w:spacing w:val="-1"/>
        </w:rPr>
        <w:t> </w:t>
      </w:r>
      <w:r>
        <w:rPr>
          <w:color w:val="231F20"/>
        </w:rPr>
        <w:t>из</w:t>
      </w:r>
      <w:r>
        <w:rPr>
          <w:color w:val="231F20"/>
          <w:spacing w:val="-1"/>
        </w:rPr>
        <w:t> </w:t>
      </w:r>
      <w:r>
        <w:rPr>
          <w:color w:val="231F20"/>
        </w:rPr>
        <w:t>них</w:t>
      </w:r>
      <w:r>
        <w:rPr>
          <w:color w:val="231F20"/>
          <w:spacing w:val="-1"/>
        </w:rPr>
        <w:t> </w:t>
      </w:r>
      <w:r>
        <w:rPr>
          <w:color w:val="231F20"/>
        </w:rPr>
        <w:t>чёт- ко предписывалось положение в обществе. Степень социальной мобильности как горизонтальной (внутри той же социальной группы), так и вертикальной (в</w:t>
      </w:r>
      <w:r>
        <w:rPr>
          <w:color w:val="231F20"/>
          <w:spacing w:val="-6"/>
        </w:rPr>
        <w:t> </w:t>
      </w:r>
      <w:r>
        <w:rPr>
          <w:color w:val="231F20"/>
        </w:rPr>
        <w:t>более</w:t>
      </w:r>
      <w:r>
        <w:rPr>
          <w:color w:val="231F20"/>
          <w:spacing w:val="-6"/>
        </w:rPr>
        <w:t> </w:t>
      </w:r>
      <w:r>
        <w:rPr>
          <w:color w:val="231F20"/>
        </w:rPr>
        <w:t>высокую</w:t>
      </w:r>
      <w:r>
        <w:rPr>
          <w:color w:val="231F20"/>
          <w:spacing w:val="-6"/>
        </w:rPr>
        <w:t> </w:t>
      </w:r>
      <w:r>
        <w:rPr>
          <w:color w:val="231F20"/>
        </w:rPr>
        <w:t>или</w:t>
      </w:r>
      <w:r>
        <w:rPr>
          <w:color w:val="231F20"/>
          <w:spacing w:val="-6"/>
        </w:rPr>
        <w:t> </w:t>
      </w:r>
      <w:r>
        <w:rPr>
          <w:color w:val="231F20"/>
        </w:rPr>
        <w:t>низкую</w:t>
      </w:r>
      <w:r>
        <w:rPr>
          <w:color w:val="231F20"/>
          <w:spacing w:val="-6"/>
        </w:rPr>
        <w:t> </w:t>
      </w:r>
      <w:r>
        <w:rPr>
          <w:color w:val="231F20"/>
        </w:rPr>
        <w:t>группу)</w:t>
      </w:r>
      <w:r>
        <w:rPr>
          <w:color w:val="231F20"/>
          <w:spacing w:val="-6"/>
        </w:rPr>
        <w:t> </w:t>
      </w:r>
      <w:r>
        <w:rPr>
          <w:color w:val="231F20"/>
        </w:rPr>
        <w:t>стала</w:t>
      </w:r>
      <w:r>
        <w:rPr>
          <w:color w:val="231F20"/>
          <w:spacing w:val="-6"/>
        </w:rPr>
        <w:t> </w:t>
      </w:r>
      <w:r>
        <w:rPr>
          <w:color w:val="231F20"/>
        </w:rPr>
        <w:t>несравненно</w:t>
      </w:r>
      <w:r>
        <w:rPr>
          <w:color w:val="231F20"/>
          <w:spacing w:val="-6"/>
        </w:rPr>
        <w:t> </w:t>
      </w:r>
      <w:r>
        <w:rPr>
          <w:color w:val="231F20"/>
        </w:rPr>
        <w:t>выше.</w:t>
      </w:r>
      <w:r>
        <w:rPr>
          <w:color w:val="231F20"/>
          <w:spacing w:val="-6"/>
        </w:rPr>
        <w:t> </w:t>
      </w:r>
      <w:r>
        <w:rPr>
          <w:color w:val="231F20"/>
        </w:rPr>
        <w:t>Многие</w:t>
      </w:r>
      <w:r>
        <w:rPr>
          <w:color w:val="231F20"/>
          <w:spacing w:val="-6"/>
        </w:rPr>
        <w:t> </w:t>
      </w:r>
      <w:r>
        <w:rPr>
          <w:color w:val="231F20"/>
        </w:rPr>
        <w:t>выход- цы из рабочего класса превращались в специалистов или мелких предприни- мателей;</w:t>
      </w:r>
      <w:r>
        <w:rPr>
          <w:color w:val="231F20"/>
          <w:spacing w:val="-10"/>
        </w:rPr>
        <w:t> </w:t>
      </w:r>
      <w:r>
        <w:rPr>
          <w:color w:val="231F20"/>
        </w:rPr>
        <w:t>в</w:t>
      </w:r>
      <w:r>
        <w:rPr>
          <w:color w:val="231F20"/>
          <w:spacing w:val="-10"/>
        </w:rPr>
        <w:t> </w:t>
      </w:r>
      <w:r>
        <w:rPr>
          <w:color w:val="231F20"/>
        </w:rPr>
        <w:t>1837</w:t>
      </w:r>
      <w:r>
        <w:rPr>
          <w:color w:val="231F20"/>
          <w:spacing w:val="-10"/>
        </w:rPr>
        <w:t> </w:t>
      </w:r>
      <w:r>
        <w:rPr>
          <w:color w:val="231F20"/>
        </w:rPr>
        <w:t>г.</w:t>
      </w:r>
      <w:r>
        <w:rPr>
          <w:color w:val="231F20"/>
          <w:spacing w:val="-10"/>
        </w:rPr>
        <w:t> </w:t>
      </w:r>
      <w:r>
        <w:rPr>
          <w:color w:val="231F20"/>
        </w:rPr>
        <w:t>условный</w:t>
      </w:r>
      <w:r>
        <w:rPr>
          <w:color w:val="231F20"/>
          <w:spacing w:val="-10"/>
        </w:rPr>
        <w:t> </w:t>
      </w:r>
      <w:r>
        <w:rPr>
          <w:color w:val="231F20"/>
        </w:rPr>
        <w:t>средний</w:t>
      </w:r>
      <w:r>
        <w:rPr>
          <w:color w:val="231F20"/>
          <w:spacing w:val="-10"/>
        </w:rPr>
        <w:t> </w:t>
      </w:r>
      <w:r>
        <w:rPr>
          <w:color w:val="231F20"/>
        </w:rPr>
        <w:t>класс</w:t>
      </w:r>
      <w:r>
        <w:rPr>
          <w:color w:val="231F20"/>
          <w:spacing w:val="-10"/>
        </w:rPr>
        <w:t> </w:t>
      </w:r>
      <w:r>
        <w:rPr>
          <w:color w:val="231F20"/>
        </w:rPr>
        <w:t>в</w:t>
      </w:r>
      <w:r>
        <w:rPr>
          <w:color w:val="231F20"/>
          <w:spacing w:val="-10"/>
        </w:rPr>
        <w:t> </w:t>
      </w:r>
      <w:r>
        <w:rPr>
          <w:color w:val="231F20"/>
        </w:rPr>
        <w:t>Англии</w:t>
      </w:r>
      <w:r>
        <w:rPr>
          <w:color w:val="231F20"/>
          <w:spacing w:val="-10"/>
        </w:rPr>
        <w:t> </w:t>
      </w:r>
      <w:r>
        <w:rPr>
          <w:color w:val="231F20"/>
        </w:rPr>
        <w:t>составлял</w:t>
      </w:r>
      <w:r>
        <w:rPr>
          <w:color w:val="231F20"/>
          <w:spacing w:val="-10"/>
        </w:rPr>
        <w:t> </w:t>
      </w:r>
      <w:r>
        <w:rPr>
          <w:color w:val="231F20"/>
        </w:rPr>
        <w:t>15%</w:t>
      </w:r>
      <w:r>
        <w:rPr>
          <w:color w:val="231F20"/>
          <w:spacing w:val="-10"/>
        </w:rPr>
        <w:t> </w:t>
      </w:r>
      <w:r>
        <w:rPr>
          <w:color w:val="231F20"/>
        </w:rPr>
        <w:t>населения, в</w:t>
      </w:r>
      <w:r>
        <w:rPr>
          <w:color w:val="231F20"/>
          <w:spacing w:val="-14"/>
        </w:rPr>
        <w:t> </w:t>
      </w:r>
      <w:r>
        <w:rPr>
          <w:color w:val="231F20"/>
        </w:rPr>
        <w:t>1901</w:t>
      </w:r>
      <w:r>
        <w:rPr>
          <w:color w:val="231F20"/>
          <w:spacing w:val="-14"/>
        </w:rPr>
        <w:t> </w:t>
      </w:r>
      <w:r>
        <w:rPr>
          <w:color w:val="231F20"/>
        </w:rPr>
        <w:t>—</w:t>
      </w:r>
      <w:r>
        <w:rPr>
          <w:color w:val="231F20"/>
          <w:spacing w:val="-14"/>
        </w:rPr>
        <w:t> </w:t>
      </w:r>
      <w:r>
        <w:rPr>
          <w:color w:val="231F20"/>
        </w:rPr>
        <w:t>25%.</w:t>
      </w:r>
      <w:r>
        <w:rPr>
          <w:color w:val="231F20"/>
          <w:spacing w:val="-14"/>
        </w:rPr>
        <w:t> </w:t>
      </w:r>
      <w:r>
        <w:rPr>
          <w:color w:val="231F20"/>
        </w:rPr>
        <w:t>А</w:t>
      </w:r>
      <w:r>
        <w:rPr>
          <w:color w:val="231F20"/>
          <w:spacing w:val="-14"/>
        </w:rPr>
        <w:t> </w:t>
      </w:r>
      <w:r>
        <w:rPr>
          <w:color w:val="231F20"/>
        </w:rPr>
        <w:t>значит,</w:t>
      </w:r>
      <w:r>
        <w:rPr>
          <w:color w:val="231F20"/>
          <w:spacing w:val="-14"/>
        </w:rPr>
        <w:t> </w:t>
      </w:r>
      <w:r>
        <w:rPr>
          <w:color w:val="231F20"/>
        </w:rPr>
        <w:t>и</w:t>
      </w:r>
      <w:r>
        <w:rPr>
          <w:color w:val="231F20"/>
          <w:spacing w:val="-14"/>
        </w:rPr>
        <w:t> </w:t>
      </w:r>
      <w:r>
        <w:rPr>
          <w:color w:val="231F20"/>
        </w:rPr>
        <w:t>различия</w:t>
      </w:r>
      <w:r>
        <w:rPr>
          <w:color w:val="231F20"/>
          <w:spacing w:val="-14"/>
        </w:rPr>
        <w:t> </w:t>
      </w:r>
      <w:r>
        <w:rPr>
          <w:color w:val="231F20"/>
        </w:rPr>
        <w:t>между</w:t>
      </w:r>
      <w:r>
        <w:rPr>
          <w:color w:val="231F20"/>
          <w:spacing w:val="-14"/>
        </w:rPr>
        <w:t> </w:t>
      </w:r>
      <w:r>
        <w:rPr>
          <w:color w:val="231F20"/>
        </w:rPr>
        <w:t>людьми</w:t>
      </w:r>
      <w:r>
        <w:rPr>
          <w:color w:val="231F20"/>
          <w:spacing w:val="-13"/>
        </w:rPr>
        <w:t> </w:t>
      </w:r>
      <w:r>
        <w:rPr>
          <w:color w:val="231F20"/>
        </w:rPr>
        <w:t>внутри</w:t>
      </w:r>
      <w:r>
        <w:rPr>
          <w:color w:val="231F20"/>
          <w:spacing w:val="-14"/>
        </w:rPr>
        <w:t> </w:t>
      </w:r>
      <w:r>
        <w:rPr>
          <w:color w:val="231F20"/>
        </w:rPr>
        <w:t>групп</w:t>
      </w:r>
      <w:r>
        <w:rPr>
          <w:color w:val="231F20"/>
          <w:spacing w:val="-14"/>
        </w:rPr>
        <w:t> </w:t>
      </w:r>
      <w:r>
        <w:rPr>
          <w:color w:val="231F20"/>
        </w:rPr>
        <w:t>и</w:t>
      </w:r>
      <w:r>
        <w:rPr>
          <w:color w:val="231F20"/>
          <w:spacing w:val="-14"/>
        </w:rPr>
        <w:t> </w:t>
      </w:r>
      <w:r>
        <w:rPr>
          <w:color w:val="231F20"/>
        </w:rPr>
        <w:t>между</w:t>
      </w:r>
      <w:r>
        <w:rPr>
          <w:color w:val="231F20"/>
          <w:spacing w:val="-14"/>
        </w:rPr>
        <w:t> </w:t>
      </w:r>
      <w:r>
        <w:rPr>
          <w:color w:val="231F20"/>
        </w:rPr>
        <w:t>ними ослабевали. К тому же всё более похожим становилось их политическое (из-за расширения</w:t>
      </w:r>
      <w:r>
        <w:rPr>
          <w:color w:val="231F20"/>
          <w:spacing w:val="52"/>
        </w:rPr>
        <w:t> </w:t>
      </w:r>
      <w:r>
        <w:rPr>
          <w:color w:val="231F20"/>
        </w:rPr>
        <w:t>избирательного</w:t>
      </w:r>
      <w:r>
        <w:rPr>
          <w:color w:val="231F20"/>
          <w:spacing w:val="53"/>
        </w:rPr>
        <w:t> </w:t>
      </w:r>
      <w:r>
        <w:rPr>
          <w:color w:val="231F20"/>
        </w:rPr>
        <w:t>права)</w:t>
      </w:r>
      <w:r>
        <w:rPr>
          <w:color w:val="231F20"/>
          <w:spacing w:val="53"/>
        </w:rPr>
        <w:t> </w:t>
      </w:r>
      <w:r>
        <w:rPr>
          <w:color w:val="231F20"/>
        </w:rPr>
        <w:t>и</w:t>
      </w:r>
      <w:r>
        <w:rPr>
          <w:color w:val="231F20"/>
          <w:spacing w:val="53"/>
        </w:rPr>
        <w:t> </w:t>
      </w:r>
      <w:r>
        <w:rPr>
          <w:color w:val="231F20"/>
        </w:rPr>
        <w:t>правовое</w:t>
      </w:r>
      <w:r>
        <w:rPr>
          <w:color w:val="231F20"/>
          <w:spacing w:val="53"/>
        </w:rPr>
        <w:t> </w:t>
      </w:r>
      <w:r>
        <w:rPr>
          <w:color w:val="231F20"/>
        </w:rPr>
        <w:t>(из-за</w:t>
      </w:r>
      <w:r>
        <w:rPr>
          <w:color w:val="231F20"/>
          <w:spacing w:val="53"/>
        </w:rPr>
        <w:t> </w:t>
      </w:r>
      <w:r>
        <w:rPr>
          <w:color w:val="231F20"/>
        </w:rPr>
        <w:t>принципа</w:t>
      </w:r>
      <w:r>
        <w:rPr>
          <w:color w:val="231F20"/>
          <w:spacing w:val="53"/>
        </w:rPr>
        <w:t> </w:t>
      </w:r>
      <w:r>
        <w:rPr>
          <w:color w:val="231F20"/>
          <w:spacing w:val="-2"/>
        </w:rPr>
        <w:t>равенства</w:t>
      </w:r>
    </w:p>
    <w:p>
      <w:pPr>
        <w:pStyle w:val="BodyText"/>
        <w:spacing w:line="225" w:lineRule="exact"/>
        <w:ind w:left="977"/>
        <w:jc w:val="both"/>
      </w:pPr>
      <w:r>
        <w:rPr>
          <w:color w:val="231F20"/>
        </w:rPr>
        <w:t>перед</w:t>
      </w:r>
      <w:r>
        <w:rPr>
          <w:color w:val="231F20"/>
          <w:spacing w:val="4"/>
        </w:rPr>
        <w:t> </w:t>
      </w:r>
      <w:r>
        <w:rPr>
          <w:color w:val="231F20"/>
        </w:rPr>
        <w:t>законом)</w:t>
      </w:r>
      <w:r>
        <w:rPr>
          <w:color w:val="231F20"/>
          <w:spacing w:val="4"/>
        </w:rPr>
        <w:t> </w:t>
      </w:r>
      <w:r>
        <w:rPr>
          <w:color w:val="231F20"/>
          <w:spacing w:val="-2"/>
        </w:rPr>
        <w:t>положение.</w:t>
      </w:r>
    </w:p>
    <w:p>
      <w:pPr>
        <w:pStyle w:val="BodyText"/>
        <w:spacing w:line="223" w:lineRule="auto" w:before="5"/>
        <w:ind w:left="977" w:right="911" w:firstLine="340"/>
        <w:jc w:val="both"/>
      </w:pPr>
      <w:r>
        <w:rPr>
          <w:color w:val="231F20"/>
        </w:rPr>
        <w:t>Более схожими становились и жизненные условия. Множество людей, осо- бенно</w:t>
      </w:r>
      <w:r>
        <w:rPr>
          <w:color w:val="231F20"/>
          <w:spacing w:val="5"/>
        </w:rPr>
        <w:t> </w:t>
      </w:r>
      <w:r>
        <w:rPr>
          <w:color w:val="231F20"/>
        </w:rPr>
        <w:t>с</w:t>
      </w:r>
      <w:r>
        <w:rPr>
          <w:color w:val="231F20"/>
          <w:spacing w:val="5"/>
        </w:rPr>
        <w:t> </w:t>
      </w:r>
      <w:r>
        <w:rPr>
          <w:color w:val="231F20"/>
        </w:rPr>
        <w:t>начала</w:t>
      </w:r>
      <w:r>
        <w:rPr>
          <w:color w:val="231F20"/>
          <w:spacing w:val="6"/>
        </w:rPr>
        <w:t> </w:t>
      </w:r>
      <w:r>
        <w:rPr>
          <w:color w:val="231F20"/>
        </w:rPr>
        <w:t>ХХ</w:t>
      </w:r>
      <w:r>
        <w:rPr>
          <w:color w:val="231F20"/>
          <w:spacing w:val="5"/>
        </w:rPr>
        <w:t> </w:t>
      </w:r>
      <w:r>
        <w:rPr>
          <w:color w:val="231F20"/>
        </w:rPr>
        <w:t>в.,</w:t>
      </w:r>
      <w:r>
        <w:rPr>
          <w:color w:val="231F20"/>
          <w:spacing w:val="6"/>
        </w:rPr>
        <w:t> </w:t>
      </w:r>
      <w:r>
        <w:rPr>
          <w:color w:val="231F20"/>
        </w:rPr>
        <w:t>потребляло</w:t>
      </w:r>
      <w:r>
        <w:rPr>
          <w:color w:val="231F20"/>
          <w:spacing w:val="5"/>
        </w:rPr>
        <w:t> </w:t>
      </w:r>
      <w:r>
        <w:rPr>
          <w:color w:val="231F20"/>
        </w:rPr>
        <w:t>одну</w:t>
      </w:r>
      <w:r>
        <w:rPr>
          <w:color w:val="231F20"/>
          <w:spacing w:val="5"/>
        </w:rPr>
        <w:t> </w:t>
      </w:r>
      <w:r>
        <w:rPr>
          <w:color w:val="231F20"/>
        </w:rPr>
        <w:t>и</w:t>
      </w:r>
      <w:r>
        <w:rPr>
          <w:color w:val="231F20"/>
          <w:spacing w:val="6"/>
        </w:rPr>
        <w:t> </w:t>
      </w:r>
      <w:r>
        <w:rPr>
          <w:color w:val="231F20"/>
        </w:rPr>
        <w:t>ту</w:t>
      </w:r>
      <w:r>
        <w:rPr>
          <w:color w:val="231F20"/>
          <w:spacing w:val="5"/>
        </w:rPr>
        <w:t> </w:t>
      </w:r>
      <w:r>
        <w:rPr>
          <w:color w:val="231F20"/>
        </w:rPr>
        <w:t>же</w:t>
      </w:r>
      <w:r>
        <w:rPr>
          <w:color w:val="231F20"/>
          <w:spacing w:val="6"/>
        </w:rPr>
        <w:t> </w:t>
      </w:r>
      <w:r>
        <w:rPr>
          <w:color w:val="231F20"/>
        </w:rPr>
        <w:t>массовую</w:t>
      </w:r>
      <w:r>
        <w:rPr>
          <w:color w:val="231F20"/>
          <w:spacing w:val="5"/>
        </w:rPr>
        <w:t> </w:t>
      </w:r>
      <w:r>
        <w:rPr>
          <w:color w:val="231F20"/>
        </w:rPr>
        <w:t>типовую</w:t>
      </w:r>
      <w:r>
        <w:rPr>
          <w:color w:val="231F20"/>
          <w:spacing w:val="6"/>
        </w:rPr>
        <w:t> </w:t>
      </w:r>
      <w:r>
        <w:rPr>
          <w:color w:val="231F20"/>
          <w:spacing w:val="-2"/>
        </w:rPr>
        <w:t>продукцию,</w:t>
      </w:r>
    </w:p>
    <w:p>
      <w:pPr>
        <w:pStyle w:val="BodyText"/>
        <w:spacing w:line="223" w:lineRule="auto" w:before="1"/>
        <w:ind w:left="3533" w:right="911"/>
        <w:jc w:val="both"/>
      </w:pPr>
      <w:r>
        <w:rPr/>
        <w:pict>
          <v:group style="position:absolute;margin-left:57.803001pt;margin-top:7.931551pt;width:400.1pt;height:171.1pt;mso-position-horizontal-relative:page;mso-position-vertical-relative:paragraph;z-index:-28120064" id="docshapegroup409" coordorigin="1156,159" coordsize="8002,3422">
            <v:shape style="position:absolute;left:3707;top:2507;width:5451;height:1073" type="#_x0000_t75" id="docshape410" stroked="false">
              <v:imagedata r:id="rId123" o:title=""/>
            </v:shape>
            <v:rect style="position:absolute;left:3769;top:2570;width:5330;height:948" id="docshape411" filled="true" fillcolor="#ffffff" stroked="false">
              <v:fill type="solid"/>
            </v:rect>
            <v:shape style="position:absolute;left:1156;top:158;width:2672;height:3420" type="#_x0000_t75" id="docshape412" stroked="false">
              <v:imagedata r:id="rId124" o:title=""/>
            </v:shape>
            <v:shape style="position:absolute;left:3707;top:2507;width:121;height:1071" type="#_x0000_t75" id="docshape413" stroked="false">
              <v:imagedata r:id="rId125" o:title=""/>
            </v:shape>
            <v:shape style="position:absolute;left:1218;top:221;width:2552;height:3297" type="#_x0000_t75" id="docshape414" stroked="false">
              <v:imagedata r:id="rId126" o:title=""/>
            </v:shape>
            <v:rect style="position:absolute;left:1228;top:231;width:2532;height:3277" id="docshape415" filled="false" stroked="true" strokeweight="1.0pt" strokecolor="#ffffff">
              <v:stroke dashstyle="solid"/>
            </v:rect>
            <w10:wrap type="none"/>
          </v:group>
        </w:pict>
      </w:r>
      <w:r>
        <w:rPr>
          <w:color w:val="231F20"/>
        </w:rPr>
        <w:t>вплоть до кино. Всё это как бы «обтачивало» </w:t>
      </w:r>
      <w:r>
        <w:rPr>
          <w:color w:val="231F20"/>
        </w:rPr>
        <w:t>людей, нивелировало их, вызывая порой очень пессими- стические</w:t>
      </w:r>
      <w:r>
        <w:rPr>
          <w:color w:val="231F20"/>
          <w:spacing w:val="-2"/>
        </w:rPr>
        <w:t> </w:t>
      </w:r>
      <w:r>
        <w:rPr>
          <w:color w:val="231F20"/>
        </w:rPr>
        <w:t>оценки:</w:t>
      </w:r>
      <w:r>
        <w:rPr>
          <w:color w:val="231F20"/>
          <w:spacing w:val="-2"/>
        </w:rPr>
        <w:t> </w:t>
      </w:r>
      <w:r>
        <w:rPr>
          <w:color w:val="231F20"/>
        </w:rPr>
        <w:t>«Так</w:t>
      </w:r>
      <w:r>
        <w:rPr>
          <w:color w:val="231F20"/>
          <w:spacing w:val="-2"/>
        </w:rPr>
        <w:t> </w:t>
      </w:r>
      <w:r>
        <w:rPr>
          <w:color w:val="231F20"/>
        </w:rPr>
        <w:t>с</w:t>
      </w:r>
      <w:r>
        <w:rPr>
          <w:color w:val="231F20"/>
          <w:spacing w:val="-2"/>
        </w:rPr>
        <w:t> </w:t>
      </w:r>
      <w:r>
        <w:rPr>
          <w:color w:val="231F20"/>
        </w:rPr>
        <w:t>неизбежностью</w:t>
      </w:r>
      <w:r>
        <w:rPr>
          <w:color w:val="231F20"/>
          <w:spacing w:val="-2"/>
        </w:rPr>
        <w:t> </w:t>
      </w:r>
      <w:r>
        <w:rPr>
          <w:color w:val="231F20"/>
        </w:rPr>
        <w:t>образуется песок человечества: все очень одинаковые, очень маленькие,</w:t>
      </w:r>
      <w:r>
        <w:rPr>
          <w:color w:val="231F20"/>
          <w:spacing w:val="-4"/>
        </w:rPr>
        <w:t> </w:t>
      </w:r>
      <w:r>
        <w:rPr>
          <w:color w:val="231F20"/>
        </w:rPr>
        <w:t>очень</w:t>
      </w:r>
      <w:r>
        <w:rPr>
          <w:color w:val="231F20"/>
          <w:spacing w:val="-4"/>
        </w:rPr>
        <w:t> </w:t>
      </w:r>
      <w:r>
        <w:rPr>
          <w:color w:val="231F20"/>
        </w:rPr>
        <w:t>круглые,</w:t>
      </w:r>
      <w:r>
        <w:rPr>
          <w:color w:val="231F20"/>
          <w:spacing w:val="-4"/>
        </w:rPr>
        <w:t> </w:t>
      </w:r>
      <w:r>
        <w:rPr>
          <w:color w:val="231F20"/>
        </w:rPr>
        <w:t>очень</w:t>
      </w:r>
      <w:r>
        <w:rPr>
          <w:color w:val="231F20"/>
          <w:spacing w:val="-4"/>
        </w:rPr>
        <w:t> </w:t>
      </w:r>
      <w:r>
        <w:rPr>
          <w:color w:val="231F20"/>
        </w:rPr>
        <w:t>уживчивые,</w:t>
      </w:r>
      <w:r>
        <w:rPr>
          <w:color w:val="231F20"/>
          <w:spacing w:val="-4"/>
        </w:rPr>
        <w:t> </w:t>
      </w:r>
      <w:r>
        <w:rPr>
          <w:color w:val="231F20"/>
        </w:rPr>
        <w:t>очень скучные», — писал немецкий философ Ф. Ницше. Ряд мыслителей на рубеже веков заговорил о начи- нающемся «веке масс».</w:t>
      </w:r>
    </w:p>
    <w:p>
      <w:pPr>
        <w:pStyle w:val="ListParagraph"/>
        <w:numPr>
          <w:ilvl w:val="2"/>
          <w:numId w:val="6"/>
        </w:numPr>
        <w:tabs>
          <w:tab w:pos="3868" w:val="left" w:leader="none"/>
          <w:tab w:pos="3869" w:val="left" w:leader="none"/>
        </w:tabs>
        <w:spacing w:line="240" w:lineRule="auto" w:before="108" w:after="0"/>
        <w:ind w:left="3868" w:right="0" w:hanging="336"/>
        <w:jc w:val="left"/>
        <w:rPr>
          <w:sz w:val="19"/>
        </w:rPr>
      </w:pPr>
      <w:r>
        <w:rPr>
          <w:color w:val="231F20"/>
          <w:w w:val="95"/>
          <w:sz w:val="19"/>
        </w:rPr>
        <w:t>В</w:t>
      </w:r>
      <w:r>
        <w:rPr>
          <w:color w:val="231F20"/>
          <w:spacing w:val="13"/>
          <w:sz w:val="19"/>
        </w:rPr>
        <w:t> </w:t>
      </w:r>
      <w:r>
        <w:rPr>
          <w:color w:val="231F20"/>
          <w:w w:val="95"/>
          <w:sz w:val="19"/>
        </w:rPr>
        <w:t>чём</w:t>
      </w:r>
      <w:r>
        <w:rPr>
          <w:color w:val="231F20"/>
          <w:spacing w:val="13"/>
          <w:sz w:val="19"/>
        </w:rPr>
        <w:t> </w:t>
      </w:r>
      <w:r>
        <w:rPr>
          <w:color w:val="231F20"/>
          <w:w w:val="95"/>
          <w:sz w:val="19"/>
        </w:rPr>
        <w:t>проявлялась</w:t>
      </w:r>
      <w:r>
        <w:rPr>
          <w:color w:val="231F20"/>
          <w:spacing w:val="14"/>
          <w:sz w:val="19"/>
        </w:rPr>
        <w:t> </w:t>
      </w:r>
      <w:r>
        <w:rPr>
          <w:color w:val="231F20"/>
          <w:w w:val="95"/>
          <w:sz w:val="19"/>
        </w:rPr>
        <w:t>социальная</w:t>
      </w:r>
      <w:r>
        <w:rPr>
          <w:color w:val="231F20"/>
          <w:spacing w:val="13"/>
          <w:sz w:val="19"/>
        </w:rPr>
        <w:t> </w:t>
      </w:r>
      <w:r>
        <w:rPr>
          <w:color w:val="231F20"/>
          <w:spacing w:val="-2"/>
          <w:w w:val="95"/>
          <w:sz w:val="19"/>
        </w:rPr>
        <w:t>мобильность?</w:t>
      </w:r>
    </w:p>
    <w:p>
      <w:pPr>
        <w:pStyle w:val="BodyText"/>
        <w:rPr>
          <w:rFonts w:ascii="Trebuchet MS"/>
        </w:rPr>
      </w:pPr>
    </w:p>
    <w:p>
      <w:pPr>
        <w:pStyle w:val="BodyText"/>
        <w:spacing w:before="11"/>
        <w:rPr>
          <w:rFonts w:ascii="Trebuchet MS"/>
          <w:sz w:val="16"/>
        </w:rPr>
      </w:pPr>
    </w:p>
    <w:p>
      <w:pPr>
        <w:spacing w:line="220" w:lineRule="auto" w:before="117"/>
        <w:ind w:left="3533" w:right="1184" w:firstLine="0"/>
        <w:jc w:val="left"/>
        <w:rPr>
          <w:rFonts w:ascii="Trebuchet MS" w:hAnsi="Trebuchet MS"/>
          <w:i/>
          <w:sz w:val="19"/>
        </w:rPr>
      </w:pPr>
      <w:r>
        <w:rPr>
          <w:rFonts w:ascii="Calibri" w:hAnsi="Calibri"/>
          <w:b/>
          <w:color w:val="231F20"/>
          <w:sz w:val="19"/>
        </w:rPr>
        <w:t>Пирамида капитализма. </w:t>
      </w:r>
      <w:r>
        <w:rPr>
          <w:rFonts w:ascii="Trebuchet MS" w:hAnsi="Trebuchet MS"/>
          <w:i/>
          <w:color w:val="231F20"/>
          <w:sz w:val="19"/>
        </w:rPr>
        <w:t>Американская </w:t>
      </w:r>
      <w:r>
        <w:rPr>
          <w:rFonts w:ascii="Trebuchet MS" w:hAnsi="Trebuchet MS"/>
          <w:i/>
          <w:color w:val="231F20"/>
          <w:sz w:val="19"/>
        </w:rPr>
        <w:t>карикатура.</w:t>
      </w:r>
      <w:r>
        <w:rPr>
          <w:rFonts w:ascii="Trebuchet MS" w:hAnsi="Trebuchet MS"/>
          <w:i/>
          <w:color w:val="231F20"/>
          <w:sz w:val="19"/>
        </w:rPr>
        <w:t> </w:t>
      </w:r>
      <w:r>
        <w:rPr>
          <w:rFonts w:ascii="Trebuchet MS" w:hAnsi="Trebuchet MS"/>
          <w:i/>
          <w:color w:val="231F20"/>
          <w:w w:val="105"/>
          <w:sz w:val="19"/>
        </w:rPr>
        <w:t>1911 г.</w:t>
      </w:r>
    </w:p>
    <w:p>
      <w:pPr>
        <w:spacing w:before="98"/>
        <w:ind w:left="3533" w:right="0" w:firstLine="0"/>
        <w:jc w:val="left"/>
        <w:rPr>
          <w:rFonts w:ascii="Trebuchet MS" w:hAnsi="Trebuchet MS"/>
          <w:sz w:val="19"/>
        </w:rPr>
      </w:pPr>
      <w:r>
        <w:rPr>
          <w:rFonts w:ascii="Wingdings 3" w:hAnsi="Wingdings 3"/>
          <w:color w:val="4495D1"/>
          <w:spacing w:val="-2"/>
          <w:sz w:val="20"/>
        </w:rPr>
        <w:t></w:t>
      </w:r>
      <w:r>
        <w:rPr>
          <w:rFonts w:ascii="Times New Roman" w:hAnsi="Times New Roman"/>
          <w:color w:val="4495D1"/>
          <w:spacing w:val="66"/>
          <w:sz w:val="20"/>
        </w:rPr>
        <w:t> </w:t>
      </w:r>
      <w:r>
        <w:rPr>
          <w:rFonts w:ascii="Trebuchet MS" w:hAnsi="Trebuchet MS"/>
          <w:color w:val="231F20"/>
          <w:spacing w:val="-2"/>
          <w:sz w:val="19"/>
        </w:rPr>
        <w:t>Охарактеризуйте</w:t>
      </w:r>
      <w:r>
        <w:rPr>
          <w:rFonts w:ascii="Trebuchet MS" w:hAnsi="Trebuchet MS"/>
          <w:color w:val="231F20"/>
          <w:spacing w:val="-8"/>
          <w:sz w:val="19"/>
        </w:rPr>
        <w:t> </w:t>
      </w:r>
      <w:r>
        <w:rPr>
          <w:rFonts w:ascii="Trebuchet MS" w:hAnsi="Trebuchet MS"/>
          <w:color w:val="231F20"/>
          <w:spacing w:val="-2"/>
          <w:sz w:val="19"/>
        </w:rPr>
        <w:t>каждый</w:t>
      </w:r>
      <w:r>
        <w:rPr>
          <w:rFonts w:ascii="Trebuchet MS" w:hAnsi="Trebuchet MS"/>
          <w:color w:val="231F20"/>
          <w:spacing w:val="-7"/>
          <w:sz w:val="19"/>
        </w:rPr>
        <w:t> </w:t>
      </w:r>
      <w:r>
        <w:rPr>
          <w:rFonts w:ascii="Trebuchet MS" w:hAnsi="Trebuchet MS"/>
          <w:color w:val="231F20"/>
          <w:spacing w:val="-2"/>
          <w:sz w:val="19"/>
        </w:rPr>
        <w:t>«этаж»</w:t>
      </w:r>
      <w:r>
        <w:rPr>
          <w:rFonts w:ascii="Trebuchet MS" w:hAnsi="Trebuchet MS"/>
          <w:color w:val="231F20"/>
          <w:spacing w:val="-8"/>
          <w:sz w:val="19"/>
        </w:rPr>
        <w:t> </w:t>
      </w:r>
      <w:r>
        <w:rPr>
          <w:rFonts w:ascii="Trebuchet MS" w:hAnsi="Trebuchet MS"/>
          <w:color w:val="231F20"/>
          <w:spacing w:val="-2"/>
          <w:sz w:val="19"/>
        </w:rPr>
        <w:t>пирамиды.</w:t>
      </w:r>
    </w:p>
    <w:p>
      <w:pPr>
        <w:spacing w:after="0"/>
        <w:jc w:val="left"/>
        <w:rPr>
          <w:rFonts w:ascii="Trebuchet MS" w:hAnsi="Trebuchet MS"/>
          <w:sz w:val="19"/>
        </w:rPr>
        <w:sectPr>
          <w:footerReference w:type="default" r:id="rId122"/>
          <w:pgSz w:w="10310" w:h="14850"/>
          <w:pgMar w:footer="1923" w:header="0" w:top="0" w:bottom="2120" w:left="520" w:right="300"/>
        </w:sectPr>
      </w:pPr>
    </w:p>
    <w:p>
      <w:pPr>
        <w:pStyle w:val="BodyText"/>
        <w:rPr>
          <w:rFonts w:ascii="Trebuchet MS"/>
        </w:rPr>
      </w:pPr>
    </w:p>
    <w:p>
      <w:pPr>
        <w:pStyle w:val="BodyText"/>
        <w:rPr>
          <w:rFonts w:ascii="Trebuchet MS"/>
        </w:rPr>
      </w:pPr>
    </w:p>
    <w:p>
      <w:pPr>
        <w:pStyle w:val="BodyText"/>
        <w:spacing w:before="3"/>
        <w:rPr>
          <w:rFonts w:ascii="Trebuchet MS"/>
        </w:rPr>
      </w:pPr>
    </w:p>
    <w:p>
      <w:pPr>
        <w:pStyle w:val="BodyText"/>
        <w:spacing w:line="20" w:lineRule="exact"/>
        <w:ind w:left="-520"/>
        <w:rPr>
          <w:rFonts w:ascii="Trebuchet MS"/>
          <w:sz w:val="2"/>
        </w:rPr>
      </w:pPr>
      <w:r>
        <w:rPr>
          <w:rFonts w:ascii="Trebuchet MS"/>
          <w:sz w:val="2"/>
        </w:rPr>
        <w:pict>
          <v:group style="width:15pt;height:.25pt;mso-position-horizontal-relative:char;mso-position-vertical-relative:line" id="docshapegroup419"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8"/>
        <w:rPr>
          <w:rFonts w:ascii="Trebuchet MS"/>
          <w:sz w:val="23"/>
        </w:rPr>
      </w:pPr>
    </w:p>
    <w:p>
      <w:pPr>
        <w:pStyle w:val="BodyText"/>
        <w:spacing w:line="228" w:lineRule="auto" w:before="1"/>
        <w:ind w:left="693" w:right="1194" w:hanging="1"/>
        <w:jc w:val="both"/>
      </w:pPr>
      <w:r>
        <w:rPr>
          <w:rFonts w:ascii="Calibri" w:hAnsi="Calibri"/>
          <w:b/>
          <w:color w:val="FFFFFF"/>
          <w:position w:val="1"/>
          <w:shd w:fill="4495D1" w:color="auto" w:val="clear"/>
        </w:rPr>
        <w:t> 5 </w:t>
      </w:r>
      <w:r>
        <w:rPr>
          <w:rFonts w:ascii="Calibri" w:hAnsi="Calibri"/>
          <w:b/>
          <w:color w:val="FFFFFF"/>
          <w:spacing w:val="80"/>
          <w:position w:val="1"/>
        </w:rPr>
        <w:t> </w:t>
      </w:r>
      <w:r>
        <w:rPr>
          <w:rFonts w:ascii="Calibri" w:hAnsi="Calibri"/>
          <w:b/>
          <w:color w:val="4495D1"/>
        </w:rPr>
        <w:t>Рабочий</w:t>
      </w:r>
      <w:r>
        <w:rPr>
          <w:rFonts w:ascii="Calibri" w:hAnsi="Calibri"/>
          <w:b/>
          <w:color w:val="4495D1"/>
          <w:spacing w:val="80"/>
        </w:rPr>
        <w:t> </w:t>
      </w:r>
      <w:r>
        <w:rPr>
          <w:rFonts w:ascii="Calibri" w:hAnsi="Calibri"/>
          <w:b/>
          <w:color w:val="4495D1"/>
        </w:rPr>
        <w:t>вопрос.</w:t>
      </w:r>
      <w:r>
        <w:rPr>
          <w:rFonts w:ascii="Calibri" w:hAnsi="Calibri"/>
          <w:b/>
          <w:color w:val="4495D1"/>
          <w:spacing w:val="80"/>
        </w:rPr>
        <w:t> </w:t>
      </w:r>
      <w:r>
        <w:rPr>
          <w:color w:val="231F20"/>
        </w:rPr>
        <w:t>Появление</w:t>
      </w:r>
      <w:r>
        <w:rPr>
          <w:color w:val="231F20"/>
          <w:spacing w:val="40"/>
        </w:rPr>
        <w:t> </w:t>
      </w:r>
      <w:r>
        <w:rPr>
          <w:color w:val="231F20"/>
        </w:rPr>
        <w:t>и</w:t>
      </w:r>
      <w:r>
        <w:rPr>
          <w:color w:val="231F20"/>
          <w:spacing w:val="40"/>
        </w:rPr>
        <w:t> </w:t>
      </w:r>
      <w:r>
        <w:rPr>
          <w:color w:val="231F20"/>
        </w:rPr>
        <w:t>быстрое</w:t>
      </w:r>
      <w:r>
        <w:rPr>
          <w:color w:val="231F20"/>
          <w:spacing w:val="40"/>
        </w:rPr>
        <w:t> </w:t>
      </w:r>
      <w:r>
        <w:rPr>
          <w:color w:val="231F20"/>
        </w:rPr>
        <w:t>увеличение</w:t>
      </w:r>
      <w:r>
        <w:rPr>
          <w:color w:val="231F20"/>
          <w:spacing w:val="40"/>
        </w:rPr>
        <w:t> </w:t>
      </w:r>
      <w:r>
        <w:rPr>
          <w:color w:val="231F20"/>
        </w:rPr>
        <w:t>численности</w:t>
      </w:r>
      <w:r>
        <w:rPr>
          <w:color w:val="231F20"/>
          <w:spacing w:val="40"/>
        </w:rPr>
        <w:t> </w:t>
      </w:r>
      <w:r>
        <w:rPr>
          <w:color w:val="231F20"/>
        </w:rPr>
        <w:t>наём- ных промышленных работников стало самым важным социальным послед- ствием промышленной революции. Вплоть до последних десятилетий XIX в. положение рабочих было крайне тяжёлым из-за продолжительного рабочего дня (12—16 ч), массового травматизма и смертности на производстве, </w:t>
      </w:r>
      <w:r>
        <w:rPr>
          <w:color w:val="231F20"/>
        </w:rPr>
        <w:t>низкой заработной платы, плохих жилищных условий. Недостаточное питание и про- фессиональные</w:t>
      </w:r>
      <w:r>
        <w:rPr>
          <w:color w:val="231F20"/>
          <w:spacing w:val="30"/>
        </w:rPr>
        <w:t> </w:t>
      </w:r>
      <w:r>
        <w:rPr>
          <w:color w:val="231F20"/>
        </w:rPr>
        <w:t>заболевания</w:t>
      </w:r>
      <w:r>
        <w:rPr>
          <w:color w:val="231F20"/>
          <w:spacing w:val="30"/>
        </w:rPr>
        <w:t> </w:t>
      </w:r>
      <w:r>
        <w:rPr>
          <w:color w:val="231F20"/>
        </w:rPr>
        <w:t>сказывались</w:t>
      </w:r>
      <w:r>
        <w:rPr>
          <w:color w:val="231F20"/>
          <w:spacing w:val="30"/>
        </w:rPr>
        <w:t> </w:t>
      </w:r>
      <w:r>
        <w:rPr>
          <w:color w:val="231F20"/>
        </w:rPr>
        <w:t>на</w:t>
      </w:r>
      <w:r>
        <w:rPr>
          <w:color w:val="231F20"/>
          <w:spacing w:val="30"/>
        </w:rPr>
        <w:t> </w:t>
      </w:r>
      <w:r>
        <w:rPr>
          <w:color w:val="231F20"/>
        </w:rPr>
        <w:t>физическом</w:t>
      </w:r>
      <w:r>
        <w:rPr>
          <w:color w:val="231F20"/>
          <w:spacing w:val="30"/>
        </w:rPr>
        <w:t> </w:t>
      </w:r>
      <w:r>
        <w:rPr>
          <w:color w:val="231F20"/>
        </w:rPr>
        <w:t>развитии</w:t>
      </w:r>
      <w:r>
        <w:rPr>
          <w:color w:val="231F20"/>
          <w:spacing w:val="30"/>
        </w:rPr>
        <w:t> </w:t>
      </w:r>
      <w:r>
        <w:rPr>
          <w:color w:val="231F20"/>
        </w:rPr>
        <w:t>рабочих: в</w:t>
      </w:r>
      <w:r>
        <w:rPr>
          <w:color w:val="231F20"/>
          <w:spacing w:val="-5"/>
        </w:rPr>
        <w:t> </w:t>
      </w:r>
      <w:r>
        <w:rPr>
          <w:color w:val="231F20"/>
        </w:rPr>
        <w:t>1870-е</w:t>
      </w:r>
      <w:r>
        <w:rPr>
          <w:color w:val="231F20"/>
          <w:spacing w:val="-5"/>
        </w:rPr>
        <w:t> </w:t>
      </w:r>
      <w:r>
        <w:rPr>
          <w:color w:val="231F20"/>
        </w:rPr>
        <w:t>гг.</w:t>
      </w:r>
      <w:r>
        <w:rPr>
          <w:color w:val="231F20"/>
          <w:spacing w:val="-5"/>
        </w:rPr>
        <w:t> </w:t>
      </w:r>
      <w:r>
        <w:rPr>
          <w:color w:val="231F20"/>
        </w:rPr>
        <w:t>средний</w:t>
      </w:r>
      <w:r>
        <w:rPr>
          <w:color w:val="231F20"/>
          <w:spacing w:val="-5"/>
        </w:rPr>
        <w:t> </w:t>
      </w:r>
      <w:r>
        <w:rPr>
          <w:color w:val="231F20"/>
        </w:rPr>
        <w:t>рост</w:t>
      </w:r>
      <w:r>
        <w:rPr>
          <w:color w:val="231F20"/>
          <w:spacing w:val="-5"/>
        </w:rPr>
        <w:t> </w:t>
      </w:r>
      <w:r>
        <w:rPr>
          <w:color w:val="231F20"/>
        </w:rPr>
        <w:t>французского</w:t>
      </w:r>
      <w:r>
        <w:rPr>
          <w:color w:val="231F20"/>
          <w:spacing w:val="-5"/>
        </w:rPr>
        <w:t> </w:t>
      </w:r>
      <w:r>
        <w:rPr>
          <w:color w:val="231F20"/>
        </w:rPr>
        <w:t>рабочего</w:t>
      </w:r>
      <w:r>
        <w:rPr>
          <w:color w:val="231F20"/>
          <w:spacing w:val="-5"/>
        </w:rPr>
        <w:t> </w:t>
      </w:r>
      <w:r>
        <w:rPr>
          <w:color w:val="231F20"/>
        </w:rPr>
        <w:t>был</w:t>
      </w:r>
      <w:r>
        <w:rPr>
          <w:color w:val="231F20"/>
          <w:spacing w:val="-5"/>
        </w:rPr>
        <w:t> </w:t>
      </w:r>
      <w:r>
        <w:rPr>
          <w:color w:val="231F20"/>
        </w:rPr>
        <w:t>на</w:t>
      </w:r>
      <w:r>
        <w:rPr>
          <w:color w:val="231F20"/>
          <w:spacing w:val="-5"/>
        </w:rPr>
        <w:t> </w:t>
      </w:r>
      <w:r>
        <w:rPr>
          <w:color w:val="231F20"/>
        </w:rPr>
        <w:t>10—15</w:t>
      </w:r>
      <w:r>
        <w:rPr>
          <w:color w:val="231F20"/>
          <w:spacing w:val="-5"/>
        </w:rPr>
        <w:t> </w:t>
      </w:r>
      <w:r>
        <w:rPr>
          <w:color w:val="231F20"/>
        </w:rPr>
        <w:t>см</w:t>
      </w:r>
      <w:r>
        <w:rPr>
          <w:color w:val="231F20"/>
          <w:spacing w:val="-5"/>
        </w:rPr>
        <w:t> </w:t>
      </w:r>
      <w:r>
        <w:rPr>
          <w:color w:val="231F20"/>
        </w:rPr>
        <w:t>меньше,</w:t>
      </w:r>
      <w:r>
        <w:rPr>
          <w:color w:val="231F20"/>
          <w:spacing w:val="-5"/>
        </w:rPr>
        <w:t> </w:t>
      </w:r>
      <w:r>
        <w:rPr>
          <w:color w:val="231F20"/>
        </w:rPr>
        <w:t>чем рост</w:t>
      </w:r>
      <w:r>
        <w:rPr>
          <w:color w:val="231F20"/>
          <w:spacing w:val="40"/>
        </w:rPr>
        <w:t> </w:t>
      </w:r>
      <w:r>
        <w:rPr>
          <w:color w:val="231F20"/>
        </w:rPr>
        <w:t>рантье;</w:t>
      </w:r>
      <w:r>
        <w:rPr>
          <w:color w:val="231F20"/>
          <w:spacing w:val="40"/>
        </w:rPr>
        <w:t> </w:t>
      </w:r>
      <w:r>
        <w:rPr>
          <w:color w:val="231F20"/>
        </w:rPr>
        <w:t>около</w:t>
      </w:r>
      <w:r>
        <w:rPr>
          <w:color w:val="231F20"/>
          <w:spacing w:val="40"/>
        </w:rPr>
        <w:t> </w:t>
      </w:r>
      <w:r>
        <w:rPr>
          <w:color w:val="231F20"/>
        </w:rPr>
        <w:t>трети</w:t>
      </w:r>
      <w:r>
        <w:rPr>
          <w:color w:val="231F20"/>
          <w:spacing w:val="40"/>
        </w:rPr>
        <w:t> </w:t>
      </w:r>
      <w:r>
        <w:rPr>
          <w:color w:val="231F20"/>
        </w:rPr>
        <w:t>армейских</w:t>
      </w:r>
      <w:r>
        <w:rPr>
          <w:color w:val="231F20"/>
          <w:spacing w:val="40"/>
        </w:rPr>
        <w:t> </w:t>
      </w:r>
      <w:r>
        <w:rPr>
          <w:color w:val="231F20"/>
        </w:rPr>
        <w:t>новобранцев</w:t>
      </w:r>
      <w:r>
        <w:rPr>
          <w:color w:val="231F20"/>
          <w:spacing w:val="40"/>
        </w:rPr>
        <w:t> </w:t>
      </w:r>
      <w:r>
        <w:rPr>
          <w:color w:val="231F20"/>
        </w:rPr>
        <w:t>из</w:t>
      </w:r>
      <w:r>
        <w:rPr>
          <w:color w:val="231F20"/>
          <w:spacing w:val="40"/>
        </w:rPr>
        <w:t> </w:t>
      </w:r>
      <w:r>
        <w:rPr>
          <w:color w:val="231F20"/>
        </w:rPr>
        <w:t>рабочего</w:t>
      </w:r>
      <w:r>
        <w:rPr>
          <w:color w:val="231F20"/>
          <w:spacing w:val="40"/>
        </w:rPr>
        <w:t> </w:t>
      </w:r>
      <w:r>
        <w:rPr>
          <w:color w:val="231F20"/>
        </w:rPr>
        <w:t>Манчестера</w:t>
      </w:r>
      <w:r>
        <w:rPr>
          <w:color w:val="231F20"/>
          <w:spacing w:val="80"/>
          <w:w w:val="150"/>
        </w:rPr>
        <w:t> </w:t>
      </w:r>
      <w:r>
        <w:rPr>
          <w:color w:val="231F20"/>
        </w:rPr>
        <w:t>в начале XX в. оказывались физически непригодными к службе.</w:t>
      </w:r>
    </w:p>
    <w:p>
      <w:pPr>
        <w:pStyle w:val="BodyText"/>
        <w:spacing w:line="230" w:lineRule="auto" w:before="3"/>
        <w:ind w:left="693" w:right="1195" w:firstLine="340"/>
        <w:jc w:val="both"/>
      </w:pPr>
      <w:r>
        <w:rPr>
          <w:color w:val="231F20"/>
        </w:rPr>
        <w:t>Новым явлением, связанным с массовым распространением наёмного тру- да, стала безработица. В доиндустриальном обществе имела место лишь вре- менная незанятость.</w:t>
      </w:r>
    </w:p>
    <w:p>
      <w:pPr>
        <w:pStyle w:val="BodyText"/>
        <w:spacing w:before="8"/>
        <w:rPr>
          <w:sz w:val="25"/>
        </w:rPr>
      </w:pPr>
    </w:p>
    <w:p>
      <w:pPr>
        <w:spacing w:after="0"/>
        <w:rPr>
          <w:sz w:val="25"/>
        </w:rPr>
        <w:sectPr>
          <w:footerReference w:type="default" r:id="rId127"/>
          <w:pgSz w:w="10310" w:h="14850"/>
          <w:pgMar w:footer="1923" w:header="0" w:top="0" w:bottom="2120" w:left="520" w:right="300"/>
        </w:sectPr>
      </w:pPr>
    </w:p>
    <w:p>
      <w:pPr>
        <w:pStyle w:val="BodyText"/>
        <w:spacing w:before="5"/>
        <w:rPr>
          <w:sz w:val="24"/>
        </w:rPr>
      </w:pPr>
    </w:p>
    <w:p>
      <w:pPr>
        <w:spacing w:line="230" w:lineRule="auto" w:before="0"/>
        <w:ind w:left="863" w:right="889" w:firstLine="0"/>
        <w:jc w:val="left"/>
        <w:rPr>
          <w:rFonts w:ascii="Book Antiqua" w:hAnsi="Book Antiqua"/>
          <w:b/>
          <w:sz w:val="19"/>
        </w:rPr>
      </w:pPr>
      <w:r>
        <w:rPr>
          <w:rFonts w:ascii="Book Antiqua" w:hAnsi="Book Antiqua"/>
          <w:b/>
          <w:color w:val="231F20"/>
          <w:w w:val="105"/>
          <w:sz w:val="19"/>
        </w:rPr>
        <w:t>Ф.</w:t>
      </w:r>
      <w:r>
        <w:rPr>
          <w:rFonts w:ascii="Book Antiqua" w:hAnsi="Book Antiqua"/>
          <w:b/>
          <w:color w:val="231F20"/>
          <w:spacing w:val="-4"/>
          <w:w w:val="105"/>
          <w:sz w:val="19"/>
        </w:rPr>
        <w:t> </w:t>
      </w:r>
      <w:r>
        <w:rPr>
          <w:rFonts w:ascii="Book Antiqua" w:hAnsi="Book Antiqua"/>
          <w:b/>
          <w:color w:val="231F20"/>
          <w:w w:val="105"/>
          <w:sz w:val="19"/>
        </w:rPr>
        <w:t>Энгельс.</w:t>
      </w:r>
      <w:r>
        <w:rPr>
          <w:rFonts w:ascii="Book Antiqua" w:hAnsi="Book Antiqua"/>
          <w:b/>
          <w:color w:val="231F20"/>
          <w:spacing w:val="-4"/>
          <w:w w:val="105"/>
          <w:sz w:val="19"/>
        </w:rPr>
        <w:t> </w:t>
      </w:r>
      <w:r>
        <w:rPr>
          <w:rFonts w:ascii="Book Antiqua" w:hAnsi="Book Antiqua"/>
          <w:b/>
          <w:color w:val="231F20"/>
          <w:w w:val="105"/>
          <w:sz w:val="19"/>
        </w:rPr>
        <w:t>Положение</w:t>
      </w:r>
      <w:r>
        <w:rPr>
          <w:rFonts w:ascii="Book Antiqua" w:hAnsi="Book Antiqua"/>
          <w:b/>
          <w:color w:val="231F20"/>
          <w:spacing w:val="-4"/>
          <w:w w:val="105"/>
          <w:sz w:val="19"/>
        </w:rPr>
        <w:t> </w:t>
      </w:r>
      <w:r>
        <w:rPr>
          <w:rFonts w:ascii="Book Antiqua" w:hAnsi="Book Antiqua"/>
          <w:b/>
          <w:color w:val="231F20"/>
          <w:w w:val="105"/>
          <w:sz w:val="19"/>
        </w:rPr>
        <w:t>рабочего</w:t>
      </w:r>
      <w:r>
        <w:rPr>
          <w:rFonts w:ascii="Book Antiqua" w:hAnsi="Book Antiqua"/>
          <w:b/>
          <w:color w:val="231F20"/>
          <w:spacing w:val="-4"/>
          <w:w w:val="105"/>
          <w:sz w:val="19"/>
        </w:rPr>
        <w:t> </w:t>
      </w:r>
      <w:r>
        <w:rPr>
          <w:rFonts w:ascii="Book Antiqua" w:hAnsi="Book Antiqua"/>
          <w:b/>
          <w:color w:val="231F20"/>
          <w:w w:val="105"/>
          <w:sz w:val="19"/>
        </w:rPr>
        <w:t>класса в Англии. 1845 г.</w:t>
      </w:r>
    </w:p>
    <w:p>
      <w:pPr>
        <w:spacing w:line="230" w:lineRule="auto" w:before="77"/>
        <w:ind w:left="863" w:right="0" w:firstLine="340"/>
        <w:jc w:val="both"/>
        <w:rPr>
          <w:sz w:val="19"/>
        </w:rPr>
      </w:pPr>
      <w:r>
        <w:rPr>
          <w:color w:val="231F20"/>
          <w:w w:val="95"/>
          <w:sz w:val="19"/>
        </w:rPr>
        <w:t>Дома, от подвала до самой крыши битком </w:t>
      </w:r>
      <w:r>
        <w:rPr>
          <w:color w:val="231F20"/>
          <w:w w:val="95"/>
          <w:sz w:val="19"/>
        </w:rPr>
        <w:t>набитые </w:t>
      </w:r>
      <w:r>
        <w:rPr>
          <w:color w:val="231F20"/>
          <w:sz w:val="19"/>
        </w:rPr>
        <w:t>жильцами, настолько грязны снаружи и внутри, что ни один человек, казалось бы, не согласится в них жить… Повсюду кучи мусора и золы, а выливаемые у дверей помои застаиваются в зловонных лужах…</w:t>
      </w:r>
      <w:r>
        <w:rPr>
          <w:color w:val="231F20"/>
          <w:spacing w:val="40"/>
          <w:sz w:val="19"/>
        </w:rPr>
        <w:t> </w:t>
      </w:r>
      <w:r>
        <w:rPr>
          <w:color w:val="231F20"/>
          <w:sz w:val="19"/>
        </w:rPr>
        <w:t>И</w:t>
      </w:r>
      <w:r>
        <w:rPr>
          <w:color w:val="231F20"/>
          <w:spacing w:val="-14"/>
          <w:sz w:val="19"/>
        </w:rPr>
        <w:t> </w:t>
      </w:r>
      <w:r>
        <w:rPr>
          <w:color w:val="231F20"/>
          <w:sz w:val="19"/>
        </w:rPr>
        <w:t>всё</w:t>
      </w:r>
      <w:r>
        <w:rPr>
          <w:color w:val="231F20"/>
          <w:spacing w:val="-13"/>
          <w:sz w:val="19"/>
        </w:rPr>
        <w:t> </w:t>
      </w:r>
      <w:r>
        <w:rPr>
          <w:color w:val="231F20"/>
          <w:sz w:val="19"/>
        </w:rPr>
        <w:t>же</w:t>
      </w:r>
      <w:r>
        <w:rPr>
          <w:color w:val="231F20"/>
          <w:spacing w:val="-13"/>
          <w:sz w:val="19"/>
        </w:rPr>
        <w:t> </w:t>
      </w:r>
      <w:r>
        <w:rPr>
          <w:color w:val="231F20"/>
          <w:sz w:val="19"/>
        </w:rPr>
        <w:t>тот,</w:t>
      </w:r>
      <w:r>
        <w:rPr>
          <w:color w:val="231F20"/>
          <w:spacing w:val="-13"/>
          <w:sz w:val="19"/>
        </w:rPr>
        <w:t> </w:t>
      </w:r>
      <w:r>
        <w:rPr>
          <w:color w:val="231F20"/>
          <w:sz w:val="19"/>
        </w:rPr>
        <w:t>кто</w:t>
      </w:r>
      <w:r>
        <w:rPr>
          <w:color w:val="231F20"/>
          <w:spacing w:val="-13"/>
          <w:sz w:val="19"/>
        </w:rPr>
        <w:t> </w:t>
      </w:r>
      <w:r>
        <w:rPr>
          <w:color w:val="231F20"/>
          <w:sz w:val="19"/>
        </w:rPr>
        <w:t>имеет</w:t>
      </w:r>
      <w:r>
        <w:rPr>
          <w:color w:val="231F20"/>
          <w:spacing w:val="-14"/>
          <w:sz w:val="19"/>
        </w:rPr>
        <w:t> </w:t>
      </w:r>
      <w:r>
        <w:rPr>
          <w:color w:val="231F20"/>
          <w:sz w:val="19"/>
        </w:rPr>
        <w:t>хоть</w:t>
      </w:r>
      <w:r>
        <w:rPr>
          <w:color w:val="231F20"/>
          <w:spacing w:val="-13"/>
          <w:sz w:val="19"/>
        </w:rPr>
        <w:t> </w:t>
      </w:r>
      <w:r>
        <w:rPr>
          <w:color w:val="231F20"/>
          <w:sz w:val="19"/>
        </w:rPr>
        <w:t>какой-нибудь</w:t>
      </w:r>
      <w:r>
        <w:rPr>
          <w:color w:val="231F20"/>
          <w:spacing w:val="-13"/>
          <w:sz w:val="19"/>
        </w:rPr>
        <w:t> </w:t>
      </w:r>
      <w:r>
        <w:rPr>
          <w:color w:val="231F20"/>
          <w:sz w:val="19"/>
        </w:rPr>
        <w:t>кров,</w:t>
      </w:r>
      <w:r>
        <w:rPr>
          <w:color w:val="231F20"/>
          <w:spacing w:val="-13"/>
          <w:sz w:val="19"/>
        </w:rPr>
        <w:t> </w:t>
      </w:r>
      <w:r>
        <w:rPr>
          <w:color w:val="231F20"/>
          <w:sz w:val="19"/>
        </w:rPr>
        <w:t>счаст- ливец</w:t>
      </w:r>
      <w:r>
        <w:rPr>
          <w:color w:val="231F20"/>
          <w:spacing w:val="-10"/>
          <w:sz w:val="19"/>
        </w:rPr>
        <w:t> </w:t>
      </w:r>
      <w:r>
        <w:rPr>
          <w:color w:val="231F20"/>
          <w:sz w:val="19"/>
        </w:rPr>
        <w:t>по</w:t>
      </w:r>
      <w:r>
        <w:rPr>
          <w:color w:val="231F20"/>
          <w:spacing w:val="-10"/>
          <w:sz w:val="19"/>
        </w:rPr>
        <w:t> </w:t>
      </w:r>
      <w:r>
        <w:rPr>
          <w:color w:val="231F20"/>
          <w:sz w:val="19"/>
        </w:rPr>
        <w:t>сравнению</w:t>
      </w:r>
      <w:r>
        <w:rPr>
          <w:color w:val="231F20"/>
          <w:spacing w:val="-10"/>
          <w:sz w:val="19"/>
        </w:rPr>
        <w:t> </w:t>
      </w:r>
      <w:r>
        <w:rPr>
          <w:color w:val="231F20"/>
          <w:sz w:val="19"/>
        </w:rPr>
        <w:t>с</w:t>
      </w:r>
      <w:r>
        <w:rPr>
          <w:color w:val="231F20"/>
          <w:spacing w:val="-10"/>
          <w:sz w:val="19"/>
        </w:rPr>
        <w:t> </w:t>
      </w:r>
      <w:r>
        <w:rPr>
          <w:color w:val="231F20"/>
          <w:sz w:val="19"/>
        </w:rPr>
        <w:t>бездомными…</w:t>
      </w:r>
      <w:r>
        <w:rPr>
          <w:color w:val="231F20"/>
          <w:spacing w:val="-10"/>
          <w:sz w:val="19"/>
        </w:rPr>
        <w:t> </w:t>
      </w:r>
      <w:r>
        <w:rPr>
          <w:color w:val="231F20"/>
          <w:sz w:val="19"/>
        </w:rPr>
        <w:t>Счастливейшие </w:t>
      </w:r>
      <w:r>
        <w:rPr>
          <w:color w:val="231F20"/>
          <w:w w:val="95"/>
          <w:sz w:val="19"/>
        </w:rPr>
        <w:t>из них… отправляются в один из так называемых ноч- </w:t>
      </w:r>
      <w:r>
        <w:rPr>
          <w:color w:val="231F20"/>
          <w:sz w:val="19"/>
        </w:rPr>
        <w:t>лежных</w:t>
      </w:r>
      <w:r>
        <w:rPr>
          <w:color w:val="231F20"/>
          <w:spacing w:val="-10"/>
          <w:sz w:val="19"/>
        </w:rPr>
        <w:t> </w:t>
      </w:r>
      <w:r>
        <w:rPr>
          <w:color w:val="231F20"/>
          <w:sz w:val="19"/>
        </w:rPr>
        <w:t>домов…</w:t>
      </w:r>
      <w:r>
        <w:rPr>
          <w:color w:val="231F20"/>
          <w:spacing w:val="-10"/>
          <w:sz w:val="19"/>
        </w:rPr>
        <w:t> </w:t>
      </w:r>
      <w:r>
        <w:rPr>
          <w:color w:val="231F20"/>
          <w:sz w:val="19"/>
        </w:rPr>
        <w:t>и</w:t>
      </w:r>
      <w:r>
        <w:rPr>
          <w:color w:val="231F20"/>
          <w:spacing w:val="-10"/>
          <w:sz w:val="19"/>
        </w:rPr>
        <w:t> </w:t>
      </w:r>
      <w:r>
        <w:rPr>
          <w:color w:val="231F20"/>
          <w:sz w:val="19"/>
        </w:rPr>
        <w:t>за</w:t>
      </w:r>
      <w:r>
        <w:rPr>
          <w:color w:val="231F20"/>
          <w:spacing w:val="-10"/>
          <w:sz w:val="19"/>
        </w:rPr>
        <w:t> </w:t>
      </w:r>
      <w:r>
        <w:rPr>
          <w:color w:val="231F20"/>
          <w:sz w:val="19"/>
        </w:rPr>
        <w:t>свои</w:t>
      </w:r>
      <w:r>
        <w:rPr>
          <w:color w:val="231F20"/>
          <w:spacing w:val="-10"/>
          <w:sz w:val="19"/>
        </w:rPr>
        <w:t> </w:t>
      </w:r>
      <w:r>
        <w:rPr>
          <w:color w:val="231F20"/>
          <w:sz w:val="19"/>
        </w:rPr>
        <w:t>деньги</w:t>
      </w:r>
      <w:r>
        <w:rPr>
          <w:color w:val="231F20"/>
          <w:spacing w:val="-10"/>
          <w:sz w:val="19"/>
        </w:rPr>
        <w:t> </w:t>
      </w:r>
      <w:r>
        <w:rPr>
          <w:color w:val="231F20"/>
          <w:sz w:val="19"/>
        </w:rPr>
        <w:t>находят</w:t>
      </w:r>
      <w:r>
        <w:rPr>
          <w:color w:val="231F20"/>
          <w:spacing w:val="-10"/>
          <w:sz w:val="19"/>
        </w:rPr>
        <w:t> </w:t>
      </w:r>
      <w:r>
        <w:rPr>
          <w:color w:val="231F20"/>
          <w:sz w:val="19"/>
        </w:rPr>
        <w:t>там</w:t>
      </w:r>
      <w:r>
        <w:rPr>
          <w:color w:val="231F20"/>
          <w:spacing w:val="-10"/>
          <w:sz w:val="19"/>
        </w:rPr>
        <w:t> </w:t>
      </w:r>
      <w:r>
        <w:rPr>
          <w:color w:val="231F20"/>
          <w:sz w:val="19"/>
        </w:rPr>
        <w:t>приют. Но какой приют!.. На каждой койке спят по четыре, по пять, по шесть человек…</w:t>
      </w:r>
    </w:p>
    <w:p>
      <w:pPr>
        <w:spacing w:line="215" w:lineRule="exact" w:before="134"/>
        <w:ind w:left="863"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65"/>
          <w:sz w:val="20"/>
        </w:rPr>
        <w:t> </w:t>
      </w:r>
      <w:r>
        <w:rPr>
          <w:rFonts w:ascii="Trebuchet MS" w:hAnsi="Trebuchet MS"/>
          <w:color w:val="231F20"/>
          <w:sz w:val="19"/>
        </w:rPr>
        <w:t>Что</w:t>
      </w:r>
      <w:r>
        <w:rPr>
          <w:rFonts w:ascii="Trebuchet MS" w:hAnsi="Trebuchet MS"/>
          <w:color w:val="231F20"/>
          <w:spacing w:val="-4"/>
          <w:sz w:val="19"/>
        </w:rPr>
        <w:t> </w:t>
      </w:r>
      <w:r>
        <w:rPr>
          <w:rFonts w:ascii="Trebuchet MS" w:hAnsi="Trebuchet MS"/>
          <w:color w:val="231F20"/>
          <w:sz w:val="19"/>
        </w:rPr>
        <w:t>на</w:t>
      </w:r>
      <w:r>
        <w:rPr>
          <w:rFonts w:ascii="Trebuchet MS" w:hAnsi="Trebuchet MS"/>
          <w:color w:val="231F20"/>
          <w:spacing w:val="-4"/>
          <w:sz w:val="19"/>
        </w:rPr>
        <w:t> </w:t>
      </w:r>
      <w:r>
        <w:rPr>
          <w:rFonts w:ascii="Trebuchet MS" w:hAnsi="Trebuchet MS"/>
          <w:color w:val="231F20"/>
          <w:sz w:val="19"/>
        </w:rPr>
        <w:t>основании</w:t>
      </w:r>
      <w:r>
        <w:rPr>
          <w:rFonts w:ascii="Trebuchet MS" w:hAnsi="Trebuchet MS"/>
          <w:color w:val="231F20"/>
          <w:spacing w:val="-5"/>
          <w:sz w:val="19"/>
        </w:rPr>
        <w:t> </w:t>
      </w:r>
      <w:r>
        <w:rPr>
          <w:rFonts w:ascii="Trebuchet MS" w:hAnsi="Trebuchet MS"/>
          <w:color w:val="231F20"/>
          <w:sz w:val="19"/>
        </w:rPr>
        <w:t>этого</w:t>
      </w:r>
      <w:r>
        <w:rPr>
          <w:rFonts w:ascii="Trebuchet MS" w:hAnsi="Trebuchet MS"/>
          <w:color w:val="231F20"/>
          <w:spacing w:val="-4"/>
          <w:sz w:val="19"/>
        </w:rPr>
        <w:t> </w:t>
      </w:r>
      <w:r>
        <w:rPr>
          <w:rFonts w:ascii="Trebuchet MS" w:hAnsi="Trebuchet MS"/>
          <w:color w:val="231F20"/>
          <w:sz w:val="19"/>
        </w:rPr>
        <w:t>описания</w:t>
      </w:r>
      <w:r>
        <w:rPr>
          <w:rFonts w:ascii="Trebuchet MS" w:hAnsi="Trebuchet MS"/>
          <w:color w:val="231F20"/>
          <w:spacing w:val="-4"/>
          <w:sz w:val="19"/>
        </w:rPr>
        <w:t> </w:t>
      </w:r>
      <w:r>
        <w:rPr>
          <w:rFonts w:ascii="Trebuchet MS" w:hAnsi="Trebuchet MS"/>
          <w:color w:val="231F20"/>
          <w:sz w:val="19"/>
        </w:rPr>
        <w:t>можно</w:t>
      </w:r>
      <w:r>
        <w:rPr>
          <w:rFonts w:ascii="Trebuchet MS" w:hAnsi="Trebuchet MS"/>
          <w:color w:val="231F20"/>
          <w:spacing w:val="-4"/>
          <w:sz w:val="19"/>
        </w:rPr>
        <w:t> </w:t>
      </w:r>
      <w:r>
        <w:rPr>
          <w:rFonts w:ascii="Trebuchet MS" w:hAnsi="Trebuchet MS"/>
          <w:color w:val="231F20"/>
          <w:sz w:val="19"/>
        </w:rPr>
        <w:t>сказать</w:t>
      </w:r>
      <w:r>
        <w:rPr>
          <w:rFonts w:ascii="Trebuchet MS" w:hAnsi="Trebuchet MS"/>
          <w:color w:val="231F20"/>
          <w:spacing w:val="-4"/>
          <w:sz w:val="19"/>
        </w:rPr>
        <w:t> </w:t>
      </w:r>
      <w:r>
        <w:rPr>
          <w:rFonts w:ascii="Trebuchet MS" w:hAnsi="Trebuchet MS"/>
          <w:color w:val="231F20"/>
          <w:spacing w:val="-5"/>
          <w:sz w:val="19"/>
        </w:rPr>
        <w:t>об</w:t>
      </w:r>
    </w:p>
    <w:p>
      <w:pPr>
        <w:tabs>
          <w:tab w:pos="3589" w:val="left" w:leader="none"/>
        </w:tabs>
        <w:spacing w:before="86"/>
        <w:ind w:left="641" w:right="0" w:firstLine="0"/>
        <w:jc w:val="left"/>
        <w:rPr>
          <w:rFonts w:ascii="Arial" w:hAnsi="Arial"/>
          <w:sz w:val="19"/>
        </w:rPr>
      </w:pPr>
      <w:r>
        <w:rPr/>
        <w:br w:type="column"/>
      </w: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after="0"/>
        <w:jc w:val="left"/>
        <w:rPr>
          <w:rFonts w:ascii="Arial" w:hAnsi="Arial"/>
          <w:sz w:val="19"/>
        </w:rPr>
        <w:sectPr>
          <w:type w:val="continuous"/>
          <w:pgSz w:w="10310" w:h="14850"/>
          <w:pgMar w:header="0" w:footer="1923" w:top="0" w:bottom="1160" w:left="520" w:right="300"/>
          <w:cols w:num="2" w:equalWidth="0">
            <w:col w:w="5739" w:space="40"/>
            <w:col w:w="3711"/>
          </w:cols>
        </w:sectPr>
      </w:pPr>
    </w:p>
    <w:p>
      <w:pPr>
        <w:tabs>
          <w:tab w:pos="4930" w:val="left" w:leader="none"/>
        </w:tabs>
        <w:spacing w:line="220" w:lineRule="auto" w:before="11"/>
        <w:ind w:left="0" w:right="70" w:firstLine="0"/>
        <w:jc w:val="center"/>
        <w:rPr>
          <w:rFonts w:ascii="Calibri" w:hAnsi="Calibri"/>
          <w:b/>
          <w:sz w:val="19"/>
        </w:rPr>
      </w:pPr>
      <w:r>
        <w:rPr/>
        <w:pict>
          <v:group style="position:absolute;margin-left:0pt;margin-top:-.000518pt;width:515.4pt;height:72.05pt;mso-position-horizontal-relative:page;mso-position-vertical-relative:page;z-index:-28118528" id="docshapegroup420" coordorigin="0,0" coordsize="10308,1441">
            <v:shape style="position:absolute;left:420;top:419;width:9468;height:1021" type="#_x0000_t75" id="docshape421" stroked="false">
              <v:imagedata r:id="rId6" o:title=""/>
            </v:shape>
            <v:shape style="position:absolute;left:420;top:283;width:9605;height:420" id="docshape422" coordorigin="420,283" coordsize="9605,420" path="m9724,703l10024,703m420,583l420,283m9604,583l9604,283e" filled="false" stroked="true" strokeweight="1.25pt" strokecolor="#ffffff">
              <v:path arrowok="t"/>
              <v:stroke dashstyle="solid"/>
            </v:shape>
            <v:shape style="position:absolute;left:420;top:283;width:9605;height:420" id="docshape42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24" coordorigin="0,0" coordsize="10308,420" path="m360,420l0,420m9948,420l10308,420m420,360l420,0m9888,360l9888,0e" filled="false" stroked="true" strokeweight=".25pt" strokecolor="#000000">
              <v:path arrowok="t"/>
              <v:stroke dashstyle="solid"/>
            </v:shape>
            <v:shape style="position:absolute;left:1157;top:1144;width:2021;height:230" type="#_x0000_t202" id="docshape42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5"/>
                        <w:w w:val="80"/>
                        <w:sz w:val="19"/>
                      </w:rPr>
                      <w:t> </w:t>
                    </w:r>
                    <w:r>
                      <w:rPr>
                        <w:rFonts w:ascii="Tahoma" w:hAnsi="Tahoma"/>
                        <w:color w:val="FFFFFF"/>
                        <w:w w:val="80"/>
                        <w:sz w:val="19"/>
                      </w:rPr>
                      <w:t>2.</w:t>
                    </w:r>
                    <w:r>
                      <w:rPr>
                        <w:rFonts w:ascii="Tahoma" w:hAnsi="Tahoma"/>
                        <w:color w:val="FFFFFF"/>
                        <w:spacing w:val="9"/>
                        <w:sz w:val="19"/>
                      </w:rPr>
                      <w:t> </w:t>
                    </w:r>
                    <w:r>
                      <w:rPr>
                        <w:rFonts w:ascii="Tahoma" w:hAnsi="Tahoma"/>
                        <w:color w:val="FFFFFF"/>
                        <w:w w:val="80"/>
                        <w:sz w:val="19"/>
                      </w:rPr>
                      <w:t>Общество</w:t>
                    </w:r>
                    <w:r>
                      <w:rPr>
                        <w:rFonts w:ascii="Tahoma" w:hAnsi="Tahoma"/>
                        <w:color w:val="FFFFFF"/>
                        <w:spacing w:val="10"/>
                        <w:sz w:val="19"/>
                      </w:rPr>
                      <w:t> </w:t>
                    </w:r>
                    <w:r>
                      <w:rPr>
                        <w:rFonts w:ascii="Tahoma" w:hAnsi="Tahoma"/>
                        <w:color w:val="FFFFFF"/>
                        <w:w w:val="80"/>
                        <w:sz w:val="19"/>
                      </w:rPr>
                      <w:t>в</w:t>
                    </w:r>
                    <w:r>
                      <w:rPr>
                        <w:rFonts w:ascii="Tahoma" w:hAnsi="Tahoma"/>
                        <w:color w:val="FFFFFF"/>
                        <w:spacing w:val="10"/>
                        <w:sz w:val="19"/>
                      </w:rPr>
                      <w:t> </w:t>
                    </w:r>
                    <w:r>
                      <w:rPr>
                        <w:rFonts w:ascii="Tahoma" w:hAnsi="Tahoma"/>
                        <w:color w:val="FFFFFF"/>
                        <w:spacing w:val="-2"/>
                        <w:w w:val="80"/>
                        <w:sz w:val="19"/>
                      </w:rPr>
                      <w:t>движении</w:t>
                    </w:r>
                  </w:p>
                </w:txbxContent>
              </v:textbox>
              <w10:wrap type="none"/>
            </v:shape>
            <v:shape style="position:absolute;left:8805;top:1114;width:292;height:272" type="#_x0000_t202" id="docshape42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23</w:t>
                    </w:r>
                  </w:p>
                </w:txbxContent>
              </v:textbox>
              <w10:wrap type="none"/>
            </v:shape>
            <w10:wrap type="none"/>
          </v:group>
        </w:pict>
      </w:r>
      <w:r>
        <w:rPr>
          <w:rFonts w:ascii="Trebuchet MS" w:hAnsi="Trebuchet MS"/>
          <w:color w:val="231F20"/>
          <w:w w:val="95"/>
          <w:sz w:val="19"/>
        </w:rPr>
        <w:t>условиях</w:t>
      </w:r>
      <w:r>
        <w:rPr>
          <w:rFonts w:ascii="Trebuchet MS" w:hAnsi="Trebuchet MS"/>
          <w:color w:val="231F20"/>
          <w:spacing w:val="4"/>
          <w:sz w:val="19"/>
        </w:rPr>
        <w:t> </w:t>
      </w:r>
      <w:r>
        <w:rPr>
          <w:rFonts w:ascii="Trebuchet MS" w:hAnsi="Trebuchet MS"/>
          <w:color w:val="231F20"/>
          <w:w w:val="95"/>
          <w:sz w:val="19"/>
        </w:rPr>
        <w:t>жизни</w:t>
      </w:r>
      <w:r>
        <w:rPr>
          <w:rFonts w:ascii="Trebuchet MS" w:hAnsi="Trebuchet MS"/>
          <w:color w:val="231F20"/>
          <w:spacing w:val="4"/>
          <w:sz w:val="19"/>
        </w:rPr>
        <w:t> </w:t>
      </w:r>
      <w:r>
        <w:rPr>
          <w:rFonts w:ascii="Trebuchet MS" w:hAnsi="Trebuchet MS"/>
          <w:color w:val="231F20"/>
          <w:w w:val="95"/>
          <w:sz w:val="19"/>
        </w:rPr>
        <w:t>английских</w:t>
      </w:r>
      <w:r>
        <w:rPr>
          <w:rFonts w:ascii="Trebuchet MS" w:hAnsi="Trebuchet MS"/>
          <w:color w:val="231F20"/>
          <w:spacing w:val="4"/>
          <w:sz w:val="19"/>
        </w:rPr>
        <w:t> </w:t>
      </w:r>
      <w:r>
        <w:rPr>
          <w:rFonts w:ascii="Trebuchet MS" w:hAnsi="Trebuchet MS"/>
          <w:color w:val="231F20"/>
          <w:spacing w:val="-2"/>
          <w:w w:val="95"/>
          <w:sz w:val="19"/>
        </w:rPr>
        <w:t>рабочих?</w:t>
      </w:r>
      <w:r>
        <w:rPr>
          <w:rFonts w:ascii="Trebuchet MS" w:hAnsi="Trebuchet MS"/>
          <w:color w:val="231F20"/>
          <w:sz w:val="19"/>
        </w:rPr>
        <w:tab/>
      </w:r>
      <w:r>
        <w:rPr>
          <w:rFonts w:ascii="Calibri" w:hAnsi="Calibri"/>
          <w:b/>
          <w:color w:val="231F20"/>
          <w:w w:val="105"/>
          <w:position w:val="-5"/>
          <w:sz w:val="19"/>
        </w:rPr>
        <w:t>Ночлежка</w:t>
      </w:r>
      <w:r>
        <w:rPr>
          <w:rFonts w:ascii="Calibri" w:hAnsi="Calibri"/>
          <w:b/>
          <w:color w:val="231F20"/>
          <w:spacing w:val="55"/>
          <w:w w:val="105"/>
          <w:position w:val="-5"/>
          <w:sz w:val="19"/>
        </w:rPr>
        <w:t> </w:t>
      </w:r>
      <w:r>
        <w:rPr>
          <w:rFonts w:ascii="Calibri" w:hAnsi="Calibri"/>
          <w:b/>
          <w:color w:val="231F20"/>
          <w:w w:val="105"/>
          <w:position w:val="-5"/>
          <w:sz w:val="19"/>
        </w:rPr>
        <w:t>в</w:t>
      </w:r>
      <w:r>
        <w:rPr>
          <w:rFonts w:ascii="Calibri" w:hAnsi="Calibri"/>
          <w:b/>
          <w:color w:val="231F20"/>
          <w:spacing w:val="55"/>
          <w:w w:val="105"/>
          <w:position w:val="-5"/>
          <w:sz w:val="19"/>
        </w:rPr>
        <w:t> </w:t>
      </w:r>
      <w:r>
        <w:rPr>
          <w:rFonts w:ascii="Calibri" w:hAnsi="Calibri"/>
          <w:b/>
          <w:color w:val="231F20"/>
          <w:spacing w:val="-2"/>
          <w:w w:val="105"/>
          <w:position w:val="-5"/>
          <w:sz w:val="19"/>
        </w:rPr>
        <w:t>Лондоне.</w:t>
      </w:r>
    </w:p>
    <w:p>
      <w:pPr>
        <w:spacing w:line="212" w:lineRule="exact" w:before="0"/>
        <w:ind w:left="6134" w:right="0" w:firstLine="0"/>
        <w:jc w:val="left"/>
        <w:rPr>
          <w:rFonts w:ascii="Trebuchet MS" w:hAnsi="Trebuchet MS"/>
          <w:i/>
          <w:sz w:val="19"/>
        </w:rPr>
      </w:pPr>
      <w:r>
        <w:rPr>
          <w:rFonts w:ascii="Trebuchet MS" w:hAnsi="Trebuchet MS"/>
          <w:i/>
          <w:color w:val="231F20"/>
          <w:spacing w:val="-4"/>
          <w:sz w:val="19"/>
        </w:rPr>
        <w:t>Гравюра. 1880-е</w:t>
      </w:r>
      <w:r>
        <w:rPr>
          <w:rFonts w:ascii="Trebuchet MS" w:hAnsi="Trebuchet MS"/>
          <w:i/>
          <w:color w:val="231F20"/>
          <w:spacing w:val="-3"/>
          <w:sz w:val="19"/>
        </w:rPr>
        <w:t> </w:t>
      </w:r>
      <w:r>
        <w:rPr>
          <w:rFonts w:ascii="Trebuchet MS" w:hAnsi="Trebuchet MS"/>
          <w:i/>
          <w:color w:val="231F20"/>
          <w:spacing w:val="-5"/>
          <w:sz w:val="19"/>
        </w:rPr>
        <w:t>гг.</w:t>
      </w:r>
    </w:p>
    <w:p>
      <w:pPr>
        <w:pStyle w:val="BodyText"/>
        <w:rPr>
          <w:rFonts w:ascii="Trebuchet MS"/>
          <w:i/>
        </w:rPr>
      </w:pPr>
    </w:p>
    <w:p>
      <w:pPr>
        <w:pStyle w:val="BodyText"/>
        <w:rPr>
          <w:rFonts w:ascii="Trebuchet MS"/>
          <w:i/>
        </w:rPr>
      </w:pPr>
    </w:p>
    <w:p>
      <w:pPr>
        <w:pStyle w:val="BodyText"/>
        <w:rPr>
          <w:rFonts w:ascii="Trebuchet MS"/>
          <w:i/>
          <w:sz w:val="21"/>
        </w:rPr>
      </w:pPr>
    </w:p>
    <w:p>
      <w:pPr>
        <w:pStyle w:val="BodyText"/>
        <w:spacing w:line="230" w:lineRule="auto"/>
        <w:ind w:left="693" w:right="1194" w:firstLine="340"/>
        <w:jc w:val="both"/>
      </w:pPr>
      <w:r>
        <w:rPr/>
        <w:pict>
          <v:group style="position:absolute;margin-left:57.553001pt;margin-top:-237.603851pt;width:436.85pt;height:221.8pt;mso-position-horizontal-relative:page;mso-position-vertical-relative:paragraph;z-index:-28118016" id="docshapegroup427" coordorigin="1151,-4752" coordsize="8737,4436">
            <v:shape style="position:absolute;left:1151;top:-4753;width:7719;height:4436" type="#_x0000_t75" id="docshape428" stroked="false">
              <v:imagedata r:id="rId128" o:title=""/>
            </v:shape>
            <v:rect style="position:absolute;left:1213;top:-4690;width:7597;height:4309" id="docshape429" filled="true" fillcolor="#e6e7e8" stroked="false">
              <v:fill type="solid"/>
            </v:rect>
            <v:shape style="position:absolute;left:6907;top:-4705;width:2980;height:353" type="#_x0000_t75" id="docshape430" stroked="false">
              <v:imagedata r:id="rId129" o:title=""/>
            </v:shape>
            <v:shape style="position:absolute;left:6907;top:-4690;width:1903;height:338" type="#_x0000_t75" id="docshape431" stroked="false">
              <v:imagedata r:id="rId76" o:title=""/>
            </v:shape>
            <v:shape style="position:absolute;left:8810;top:-1285;width:347;height:800" type="#_x0000_t75" id="docshape432" stroked="false">
              <v:imagedata r:id="rId130" o:title=""/>
            </v:shape>
            <v:shape style="position:absolute;left:6478;top:-1164;width:2332;height:679" type="#_x0000_t75" id="docshape433" stroked="false">
              <v:imagedata r:id="rId131" o:title=""/>
            </v:shape>
            <v:rect style="position:absolute;left:6541;top:-1222;width:2552;height:675" id="docshape434" filled="true" fillcolor="#ffffff" stroked="false">
              <v:fill type="solid"/>
            </v:rect>
            <v:shape style="position:absolute;left:6478;top:-4346;width:2672;height:3062" type="#_x0000_t75" id="docshape435" stroked="false">
              <v:imagedata r:id="rId132" o:title=""/>
            </v:shape>
            <v:shape style="position:absolute;left:6478;top:-1285;width:2672;height:121" type="#_x0000_t75" id="docshape436" stroked="false">
              <v:imagedata r:id="rId133" o:title=""/>
            </v:shape>
            <v:shape style="position:absolute;left:6541;top:-4283;width:2552;height:3062" type="#_x0000_t75" id="docshape437" stroked="false">
              <v:imagedata r:id="rId134" o:title=""/>
            </v:shape>
            <v:rect style="position:absolute;left:6551;top:-4273;width:2532;height:3042" id="docshape438" filled="false" stroked="true" strokeweight="1.0pt" strokecolor="#ffffff">
              <v:stroke dashstyle="solid"/>
            </v:rect>
            <w10:wrap type="none"/>
          </v:group>
        </w:pict>
      </w:r>
      <w:r>
        <w:rPr>
          <w:color w:val="231F20"/>
        </w:rPr>
        <w:t>Неудовлетворённость</w:t>
      </w:r>
      <w:r>
        <w:rPr>
          <w:color w:val="231F20"/>
          <w:spacing w:val="-4"/>
        </w:rPr>
        <w:t> </w:t>
      </w:r>
      <w:r>
        <w:rPr>
          <w:color w:val="231F20"/>
        </w:rPr>
        <w:t>своим</w:t>
      </w:r>
      <w:r>
        <w:rPr>
          <w:color w:val="231F20"/>
          <w:spacing w:val="-4"/>
        </w:rPr>
        <w:t> </w:t>
      </w:r>
      <w:r>
        <w:rPr>
          <w:color w:val="231F20"/>
        </w:rPr>
        <w:t>положением</w:t>
      </w:r>
      <w:r>
        <w:rPr>
          <w:color w:val="231F20"/>
          <w:spacing w:val="-4"/>
        </w:rPr>
        <w:t> </w:t>
      </w:r>
      <w:r>
        <w:rPr>
          <w:color w:val="231F20"/>
        </w:rPr>
        <w:t>рабочие</w:t>
      </w:r>
      <w:r>
        <w:rPr>
          <w:color w:val="231F20"/>
          <w:spacing w:val="-4"/>
        </w:rPr>
        <w:t> </w:t>
      </w:r>
      <w:r>
        <w:rPr>
          <w:color w:val="231F20"/>
        </w:rPr>
        <w:t>выражали</w:t>
      </w:r>
      <w:r>
        <w:rPr>
          <w:color w:val="231F20"/>
          <w:spacing w:val="-4"/>
        </w:rPr>
        <w:t> </w:t>
      </w:r>
      <w:r>
        <w:rPr>
          <w:color w:val="231F20"/>
        </w:rPr>
        <w:t>в</w:t>
      </w:r>
      <w:r>
        <w:rPr>
          <w:color w:val="231F20"/>
          <w:spacing w:val="-4"/>
        </w:rPr>
        <w:t> </w:t>
      </w:r>
      <w:r>
        <w:rPr>
          <w:color w:val="231F20"/>
        </w:rPr>
        <w:t>разных</w:t>
      </w:r>
      <w:r>
        <w:rPr>
          <w:color w:val="231F20"/>
          <w:spacing w:val="-4"/>
        </w:rPr>
        <w:t> </w:t>
      </w:r>
      <w:r>
        <w:rPr>
          <w:color w:val="231F20"/>
        </w:rPr>
        <w:t>фор- мах.</w:t>
      </w:r>
      <w:r>
        <w:rPr>
          <w:color w:val="231F20"/>
          <w:spacing w:val="-12"/>
        </w:rPr>
        <w:t> </w:t>
      </w:r>
      <w:r>
        <w:rPr>
          <w:color w:val="231F20"/>
        </w:rPr>
        <w:t>В</w:t>
      </w:r>
      <w:r>
        <w:rPr>
          <w:color w:val="231F20"/>
          <w:spacing w:val="-12"/>
        </w:rPr>
        <w:t> </w:t>
      </w:r>
      <w:r>
        <w:rPr>
          <w:color w:val="231F20"/>
        </w:rPr>
        <w:t>первой</w:t>
      </w:r>
      <w:r>
        <w:rPr>
          <w:color w:val="231F20"/>
          <w:spacing w:val="-12"/>
        </w:rPr>
        <w:t> </w:t>
      </w:r>
      <w:r>
        <w:rPr>
          <w:color w:val="231F20"/>
        </w:rPr>
        <w:t>половине</w:t>
      </w:r>
      <w:r>
        <w:rPr>
          <w:color w:val="231F20"/>
          <w:spacing w:val="-12"/>
        </w:rPr>
        <w:t> </w:t>
      </w:r>
      <w:r>
        <w:rPr>
          <w:color w:val="231F20"/>
        </w:rPr>
        <w:t>века</w:t>
      </w:r>
      <w:r>
        <w:rPr>
          <w:color w:val="231F20"/>
          <w:spacing w:val="-12"/>
        </w:rPr>
        <w:t> </w:t>
      </w:r>
      <w:r>
        <w:rPr>
          <w:color w:val="231F20"/>
        </w:rPr>
        <w:t>ещё</w:t>
      </w:r>
      <w:r>
        <w:rPr>
          <w:color w:val="231F20"/>
          <w:spacing w:val="-12"/>
        </w:rPr>
        <w:t> </w:t>
      </w:r>
      <w:r>
        <w:rPr>
          <w:color w:val="231F20"/>
        </w:rPr>
        <w:t>происходили</w:t>
      </w:r>
      <w:r>
        <w:rPr>
          <w:color w:val="231F20"/>
          <w:spacing w:val="-12"/>
        </w:rPr>
        <w:t> </w:t>
      </w:r>
      <w:r>
        <w:rPr>
          <w:color w:val="231F20"/>
        </w:rPr>
        <w:t>вспышки</w:t>
      </w:r>
      <w:r>
        <w:rPr>
          <w:color w:val="231F20"/>
          <w:spacing w:val="-12"/>
        </w:rPr>
        <w:t> </w:t>
      </w:r>
      <w:r>
        <w:rPr>
          <w:color w:val="231F20"/>
        </w:rPr>
        <w:t>движения</w:t>
      </w:r>
      <w:r>
        <w:rPr>
          <w:color w:val="231F20"/>
          <w:spacing w:val="-12"/>
        </w:rPr>
        <w:t> </w:t>
      </w:r>
      <w:r>
        <w:rPr>
          <w:color w:val="231F20"/>
        </w:rPr>
        <w:t>луддитов</w:t>
      </w:r>
      <w:r>
        <w:rPr>
          <w:color w:val="231F20"/>
          <w:spacing w:val="-12"/>
        </w:rPr>
        <w:t> </w:t>
      </w:r>
      <w:r>
        <w:rPr>
          <w:color w:val="231F20"/>
        </w:rPr>
        <w:t>— разрушителей машин. В 1830—1840-е гг. нередкими были восстания ткачей, особенно во Франции и Пруссии. В качестве средства борьбы с безработицей рабочие выдвигали новое требование — «право на труд». Преобладающей ста- новилась новая форма социального протеста — забастовка, т. е. коллективное организованное прекращение работы как способ оказать давление на пред- </w:t>
      </w:r>
      <w:r>
        <w:rPr>
          <w:color w:val="231F20"/>
          <w:spacing w:val="-2"/>
        </w:rPr>
        <w:t>принимателя.</w:t>
      </w:r>
    </w:p>
    <w:p>
      <w:pPr>
        <w:pStyle w:val="ListParagraph"/>
        <w:numPr>
          <w:ilvl w:val="0"/>
          <w:numId w:val="4"/>
        </w:numPr>
        <w:tabs>
          <w:tab w:pos="1033" w:val="left" w:leader="none"/>
          <w:tab w:pos="1034" w:val="left" w:leader="none"/>
        </w:tabs>
        <w:spacing w:line="240" w:lineRule="auto" w:before="155" w:after="0"/>
        <w:ind w:left="1033" w:right="0" w:hanging="341"/>
        <w:jc w:val="left"/>
        <w:rPr>
          <w:sz w:val="19"/>
        </w:rPr>
      </w:pPr>
      <w:r>
        <w:rPr>
          <w:color w:val="231F20"/>
          <w:w w:val="95"/>
          <w:sz w:val="19"/>
        </w:rPr>
        <w:t>В</w:t>
      </w:r>
      <w:r>
        <w:rPr>
          <w:color w:val="231F20"/>
          <w:spacing w:val="12"/>
          <w:sz w:val="19"/>
        </w:rPr>
        <w:t> </w:t>
      </w:r>
      <w:r>
        <w:rPr>
          <w:color w:val="231F20"/>
          <w:w w:val="95"/>
          <w:sz w:val="19"/>
        </w:rPr>
        <w:t>чём</w:t>
      </w:r>
      <w:r>
        <w:rPr>
          <w:color w:val="231F20"/>
          <w:spacing w:val="13"/>
          <w:sz w:val="19"/>
        </w:rPr>
        <w:t> </w:t>
      </w:r>
      <w:r>
        <w:rPr>
          <w:color w:val="231F20"/>
          <w:w w:val="95"/>
          <w:sz w:val="19"/>
        </w:rPr>
        <w:t>заключались</w:t>
      </w:r>
      <w:r>
        <w:rPr>
          <w:color w:val="231F20"/>
          <w:spacing w:val="13"/>
          <w:sz w:val="19"/>
        </w:rPr>
        <w:t> </w:t>
      </w:r>
      <w:r>
        <w:rPr>
          <w:color w:val="231F20"/>
          <w:w w:val="95"/>
          <w:sz w:val="19"/>
        </w:rPr>
        <w:t>трудности</w:t>
      </w:r>
      <w:r>
        <w:rPr>
          <w:color w:val="231F20"/>
          <w:spacing w:val="12"/>
          <w:sz w:val="19"/>
        </w:rPr>
        <w:t> </w:t>
      </w:r>
      <w:r>
        <w:rPr>
          <w:color w:val="231F20"/>
          <w:w w:val="95"/>
          <w:sz w:val="19"/>
        </w:rPr>
        <w:t>положения</w:t>
      </w:r>
      <w:r>
        <w:rPr>
          <w:color w:val="231F20"/>
          <w:spacing w:val="13"/>
          <w:sz w:val="19"/>
        </w:rPr>
        <w:t> </w:t>
      </w:r>
      <w:r>
        <w:rPr>
          <w:color w:val="231F20"/>
          <w:spacing w:val="-2"/>
          <w:w w:val="95"/>
          <w:sz w:val="19"/>
        </w:rPr>
        <w:t>рабочих?</w:t>
      </w:r>
    </w:p>
    <w:p>
      <w:pPr>
        <w:spacing w:after="0" w:line="240" w:lineRule="auto"/>
        <w:jc w:val="left"/>
        <w:rPr>
          <w:sz w:val="19"/>
        </w:rPr>
        <w:sectPr>
          <w:type w:val="continuous"/>
          <w:pgSz w:w="10310" w:h="14850"/>
          <w:pgMar w:header="0" w:footer="1923" w:top="0" w:bottom="1160" w:left="520" w:right="300"/>
        </w:sectPr>
      </w:pPr>
    </w:p>
    <w:p>
      <w:pPr>
        <w:pStyle w:val="BodyText"/>
        <w:rPr>
          <w:rFonts w:ascii="Trebuchet MS"/>
        </w:rPr>
      </w:pPr>
      <w:r>
        <w:rPr/>
        <w:pict>
          <v:group style="position:absolute;margin-left:0pt;margin-top:-.000518pt;width:515.4pt;height:72.05pt;mso-position-horizontal-relative:page;mso-position-vertical-relative:page;z-index:-28117504" id="docshapegroup442" coordorigin="0,0" coordsize="10308,1441">
            <v:shape style="position:absolute;left:420;top:419;width:9468;height:1021" type="#_x0000_t75" id="docshape443" stroked="false">
              <v:imagedata r:id="rId8" o:title=""/>
            </v:shape>
            <v:shape style="position:absolute;left:283;top:283;width:9605;height:420" id="docshape444" coordorigin="283,283" coordsize="9605,420" path="m583,703l283,703m703,583l703,283m9888,583l9888,283e" filled="false" stroked="true" strokeweight="1.25pt" strokecolor="#ffffff">
              <v:path arrowok="t"/>
              <v:stroke dashstyle="solid"/>
            </v:shape>
            <v:shape style="position:absolute;left:283;top:283;width:9605;height:420" id="docshape44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46" coordorigin="0,0" coordsize="10308,420" path="m360,420l0,420m9948,420l10308,420m420,360l420,0m9888,360l9888,0e" filled="false" stroked="true" strokeweight=".25pt" strokecolor="#000000">
              <v:path arrowok="t"/>
              <v:stroke dashstyle="solid"/>
            </v:shape>
            <v:shape style="position:absolute;left:1213;top:1114;width:264;height:272" type="#_x0000_t202" id="docshape447"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24</w:t>
                    </w:r>
                  </w:p>
                </w:txbxContent>
              </v:textbox>
              <w10:wrap type="none"/>
            </v:shape>
            <v:shape style="position:absolute;left:8403;top:1096;width:768;height:290" type="#_x0000_t202" id="docshape44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7625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
        <w:rPr>
          <w:rFonts w:ascii="Trebuchet MS"/>
          <w:sz w:val="16"/>
        </w:rPr>
      </w:pPr>
    </w:p>
    <w:p>
      <w:pPr>
        <w:spacing w:line="240" w:lineRule="exact" w:before="103"/>
        <w:ind w:left="977" w:right="0" w:firstLine="0"/>
        <w:jc w:val="both"/>
        <w:rPr>
          <w:sz w:val="20"/>
        </w:rPr>
      </w:pPr>
      <w:r>
        <w:rPr>
          <w:rFonts w:ascii="Calibri" w:hAnsi="Calibri"/>
          <w:b/>
          <w:color w:val="FFFFFF"/>
          <w:spacing w:val="10"/>
          <w:w w:val="105"/>
          <w:position w:val="1"/>
          <w:sz w:val="20"/>
          <w:shd w:fill="4495D1" w:color="auto" w:val="clear"/>
        </w:rPr>
        <w:t> </w:t>
      </w:r>
      <w:r>
        <w:rPr>
          <w:rFonts w:ascii="Calibri" w:hAnsi="Calibri"/>
          <w:b/>
          <w:color w:val="FFFFFF"/>
          <w:w w:val="105"/>
          <w:position w:val="1"/>
          <w:sz w:val="20"/>
          <w:shd w:fill="4495D1" w:color="auto" w:val="clear"/>
        </w:rPr>
        <w:t>6 </w:t>
      </w:r>
      <w:r>
        <w:rPr>
          <w:rFonts w:ascii="Calibri" w:hAnsi="Calibri"/>
          <w:b/>
          <w:color w:val="FFFFFF"/>
          <w:spacing w:val="68"/>
          <w:w w:val="105"/>
          <w:position w:val="1"/>
          <w:sz w:val="20"/>
        </w:rPr>
        <w:t> </w:t>
      </w:r>
      <w:r>
        <w:rPr>
          <w:rFonts w:ascii="Calibri" w:hAnsi="Calibri"/>
          <w:b/>
          <w:color w:val="4495D1"/>
          <w:w w:val="105"/>
          <w:sz w:val="20"/>
        </w:rPr>
        <w:t>Изменения</w:t>
      </w:r>
      <w:r>
        <w:rPr>
          <w:rFonts w:ascii="Calibri" w:hAnsi="Calibri"/>
          <w:b/>
          <w:color w:val="4495D1"/>
          <w:spacing w:val="75"/>
          <w:w w:val="105"/>
          <w:sz w:val="20"/>
        </w:rPr>
        <w:t> </w:t>
      </w:r>
      <w:r>
        <w:rPr>
          <w:rFonts w:ascii="Calibri" w:hAnsi="Calibri"/>
          <w:b/>
          <w:color w:val="4495D1"/>
          <w:w w:val="105"/>
          <w:sz w:val="20"/>
        </w:rPr>
        <w:t>в</w:t>
      </w:r>
      <w:r>
        <w:rPr>
          <w:rFonts w:ascii="Calibri" w:hAnsi="Calibri"/>
          <w:b/>
          <w:color w:val="4495D1"/>
          <w:spacing w:val="75"/>
          <w:w w:val="105"/>
          <w:sz w:val="20"/>
        </w:rPr>
        <w:t> </w:t>
      </w:r>
      <w:r>
        <w:rPr>
          <w:rFonts w:ascii="Calibri" w:hAnsi="Calibri"/>
          <w:b/>
          <w:color w:val="4495D1"/>
          <w:w w:val="105"/>
          <w:sz w:val="20"/>
        </w:rPr>
        <w:t>подседневной</w:t>
      </w:r>
      <w:r>
        <w:rPr>
          <w:rFonts w:ascii="Calibri" w:hAnsi="Calibri"/>
          <w:b/>
          <w:color w:val="4495D1"/>
          <w:spacing w:val="75"/>
          <w:w w:val="105"/>
          <w:sz w:val="20"/>
        </w:rPr>
        <w:t> </w:t>
      </w:r>
      <w:r>
        <w:rPr>
          <w:rFonts w:ascii="Calibri" w:hAnsi="Calibri"/>
          <w:b/>
          <w:color w:val="4495D1"/>
          <w:w w:val="105"/>
          <w:sz w:val="20"/>
        </w:rPr>
        <w:t>жизни.</w:t>
      </w:r>
      <w:r>
        <w:rPr>
          <w:rFonts w:ascii="Calibri" w:hAnsi="Calibri"/>
          <w:b/>
          <w:color w:val="4495D1"/>
          <w:spacing w:val="75"/>
          <w:w w:val="105"/>
          <w:sz w:val="20"/>
        </w:rPr>
        <w:t> </w:t>
      </w:r>
      <w:r>
        <w:rPr>
          <w:color w:val="231F20"/>
          <w:w w:val="105"/>
          <w:sz w:val="20"/>
        </w:rPr>
        <w:t>Вы</w:t>
      </w:r>
      <w:r>
        <w:rPr>
          <w:color w:val="231F20"/>
          <w:spacing w:val="65"/>
          <w:w w:val="105"/>
          <w:sz w:val="20"/>
        </w:rPr>
        <w:t> </w:t>
      </w:r>
      <w:r>
        <w:rPr>
          <w:color w:val="231F20"/>
          <w:w w:val="105"/>
          <w:sz w:val="20"/>
        </w:rPr>
        <w:t>уже</w:t>
      </w:r>
      <w:r>
        <w:rPr>
          <w:color w:val="231F20"/>
          <w:spacing w:val="64"/>
          <w:w w:val="105"/>
          <w:sz w:val="20"/>
        </w:rPr>
        <w:t> </w:t>
      </w:r>
      <w:r>
        <w:rPr>
          <w:color w:val="231F20"/>
          <w:w w:val="105"/>
          <w:sz w:val="20"/>
        </w:rPr>
        <w:t>знаете,</w:t>
      </w:r>
      <w:r>
        <w:rPr>
          <w:color w:val="231F20"/>
          <w:spacing w:val="65"/>
          <w:w w:val="105"/>
          <w:sz w:val="20"/>
        </w:rPr>
        <w:t> </w:t>
      </w:r>
      <w:r>
        <w:rPr>
          <w:color w:val="231F20"/>
          <w:w w:val="105"/>
          <w:sz w:val="20"/>
        </w:rPr>
        <w:t>что</w:t>
      </w:r>
      <w:r>
        <w:rPr>
          <w:color w:val="231F20"/>
          <w:spacing w:val="65"/>
          <w:w w:val="105"/>
          <w:sz w:val="20"/>
        </w:rPr>
        <w:t> </w:t>
      </w:r>
      <w:r>
        <w:rPr>
          <w:color w:val="231F20"/>
          <w:w w:val="105"/>
          <w:sz w:val="20"/>
        </w:rPr>
        <w:t>означала</w:t>
      </w:r>
      <w:r>
        <w:rPr>
          <w:color w:val="231F20"/>
          <w:spacing w:val="64"/>
          <w:w w:val="105"/>
          <w:sz w:val="20"/>
        </w:rPr>
        <w:t> </w:t>
      </w:r>
      <w:r>
        <w:rPr>
          <w:color w:val="231F20"/>
          <w:spacing w:val="-5"/>
          <w:w w:val="105"/>
          <w:sz w:val="20"/>
        </w:rPr>
        <w:t>для</w:t>
      </w:r>
    </w:p>
    <w:p>
      <w:pPr>
        <w:pStyle w:val="BodyText"/>
        <w:spacing w:line="220" w:lineRule="auto" w:before="1"/>
        <w:ind w:left="977" w:right="911"/>
        <w:jc w:val="both"/>
      </w:pPr>
      <w:r>
        <w:rPr>
          <w:color w:val="231F20"/>
        </w:rPr>
        <w:t>«большой» экономики вторая промышленная революция. С конца XIX в. </w:t>
      </w:r>
      <w:r>
        <w:rPr>
          <w:color w:val="231F20"/>
        </w:rPr>
        <w:t>тех- нические новшества буквально врываются в быт людей в виде разнообразных машин и механизмов личного потребления. Именно в это время были изобре- тены</w:t>
      </w:r>
      <w:r>
        <w:rPr>
          <w:color w:val="231F20"/>
          <w:spacing w:val="-4"/>
        </w:rPr>
        <w:t> </w:t>
      </w:r>
      <w:r>
        <w:rPr>
          <w:color w:val="231F20"/>
        </w:rPr>
        <w:t>практически</w:t>
      </w:r>
      <w:r>
        <w:rPr>
          <w:color w:val="231F20"/>
          <w:spacing w:val="-4"/>
        </w:rPr>
        <w:t> </w:t>
      </w:r>
      <w:r>
        <w:rPr>
          <w:color w:val="231F20"/>
        </w:rPr>
        <w:t>все</w:t>
      </w:r>
      <w:r>
        <w:rPr>
          <w:color w:val="231F20"/>
          <w:spacing w:val="-4"/>
        </w:rPr>
        <w:t> </w:t>
      </w:r>
      <w:r>
        <w:rPr>
          <w:color w:val="231F20"/>
        </w:rPr>
        <w:t>бытовые</w:t>
      </w:r>
      <w:r>
        <w:rPr>
          <w:color w:val="231F20"/>
          <w:spacing w:val="-4"/>
        </w:rPr>
        <w:t> </w:t>
      </w:r>
      <w:r>
        <w:rPr>
          <w:color w:val="231F20"/>
        </w:rPr>
        <w:t>приборы,</w:t>
      </w:r>
      <w:r>
        <w:rPr>
          <w:color w:val="231F20"/>
          <w:spacing w:val="-4"/>
        </w:rPr>
        <w:t> </w:t>
      </w:r>
      <w:r>
        <w:rPr>
          <w:color w:val="231F20"/>
        </w:rPr>
        <w:t>которые</w:t>
      </w:r>
      <w:r>
        <w:rPr>
          <w:color w:val="231F20"/>
          <w:spacing w:val="-4"/>
        </w:rPr>
        <w:t> </w:t>
      </w:r>
      <w:r>
        <w:rPr>
          <w:color w:val="231F20"/>
        </w:rPr>
        <w:t>окружают</w:t>
      </w:r>
      <w:r>
        <w:rPr>
          <w:color w:val="231F20"/>
          <w:spacing w:val="-4"/>
        </w:rPr>
        <w:t> </w:t>
      </w:r>
      <w:r>
        <w:rPr>
          <w:color w:val="231F20"/>
        </w:rPr>
        <w:t>нас</w:t>
      </w:r>
      <w:r>
        <w:rPr>
          <w:color w:val="231F20"/>
          <w:spacing w:val="-4"/>
        </w:rPr>
        <w:t> </w:t>
      </w:r>
      <w:r>
        <w:rPr>
          <w:color w:val="231F20"/>
        </w:rPr>
        <w:t>по</w:t>
      </w:r>
      <w:r>
        <w:rPr>
          <w:color w:val="231F20"/>
          <w:spacing w:val="-4"/>
        </w:rPr>
        <w:t> </w:t>
      </w:r>
      <w:r>
        <w:rPr>
          <w:color w:val="231F20"/>
        </w:rPr>
        <w:t>сей</w:t>
      </w:r>
      <w:r>
        <w:rPr>
          <w:color w:val="231F20"/>
          <w:spacing w:val="-4"/>
        </w:rPr>
        <w:t> </w:t>
      </w:r>
      <w:r>
        <w:rPr>
          <w:color w:val="231F20"/>
        </w:rPr>
        <w:t>день,</w:t>
      </w:r>
      <w:r>
        <w:rPr>
          <w:color w:val="231F20"/>
          <w:spacing w:val="-4"/>
        </w:rPr>
        <w:t> </w:t>
      </w:r>
      <w:r>
        <w:rPr>
          <w:color w:val="231F20"/>
        </w:rPr>
        <w:t>— электрический утюг, пылесос, стиральная и посудомоечная машины, холо- дильник</w:t>
      </w:r>
      <w:r>
        <w:rPr>
          <w:color w:val="231F20"/>
          <w:spacing w:val="-3"/>
        </w:rPr>
        <w:t> </w:t>
      </w:r>
      <w:r>
        <w:rPr>
          <w:color w:val="231F20"/>
        </w:rPr>
        <w:t>и</w:t>
      </w:r>
      <w:r>
        <w:rPr>
          <w:color w:val="231F20"/>
          <w:spacing w:val="-3"/>
        </w:rPr>
        <w:t> </w:t>
      </w:r>
      <w:r>
        <w:rPr>
          <w:color w:val="231F20"/>
        </w:rPr>
        <w:t>кухонная</w:t>
      </w:r>
      <w:r>
        <w:rPr>
          <w:color w:val="231F20"/>
          <w:spacing w:val="-3"/>
        </w:rPr>
        <w:t> </w:t>
      </w:r>
      <w:r>
        <w:rPr>
          <w:color w:val="231F20"/>
        </w:rPr>
        <w:t>плита.</w:t>
      </w:r>
      <w:r>
        <w:rPr>
          <w:color w:val="231F20"/>
          <w:spacing w:val="-3"/>
        </w:rPr>
        <w:t> </w:t>
      </w:r>
      <w:r>
        <w:rPr>
          <w:color w:val="231F20"/>
        </w:rPr>
        <w:t>Самым</w:t>
      </w:r>
      <w:r>
        <w:rPr>
          <w:color w:val="231F20"/>
          <w:spacing w:val="-3"/>
        </w:rPr>
        <w:t> </w:t>
      </w:r>
      <w:r>
        <w:rPr>
          <w:color w:val="231F20"/>
        </w:rPr>
        <w:t>же</w:t>
      </w:r>
      <w:r>
        <w:rPr>
          <w:color w:val="231F20"/>
          <w:spacing w:val="-3"/>
        </w:rPr>
        <w:t> </w:t>
      </w:r>
      <w:r>
        <w:rPr>
          <w:color w:val="231F20"/>
        </w:rPr>
        <w:t>важным</w:t>
      </w:r>
      <w:r>
        <w:rPr>
          <w:color w:val="231F20"/>
          <w:spacing w:val="-3"/>
        </w:rPr>
        <w:t> </w:t>
      </w:r>
      <w:r>
        <w:rPr>
          <w:color w:val="231F20"/>
        </w:rPr>
        <w:t>и</w:t>
      </w:r>
      <w:r>
        <w:rPr>
          <w:color w:val="231F20"/>
          <w:spacing w:val="-3"/>
        </w:rPr>
        <w:t> </w:t>
      </w:r>
      <w:r>
        <w:rPr>
          <w:color w:val="231F20"/>
        </w:rPr>
        <w:t>востребованным</w:t>
      </w:r>
      <w:r>
        <w:rPr>
          <w:color w:val="231F20"/>
          <w:spacing w:val="-3"/>
        </w:rPr>
        <w:t> </w:t>
      </w:r>
      <w:r>
        <w:rPr>
          <w:color w:val="231F20"/>
        </w:rPr>
        <w:t>новшеством оказалась электрическая лампочка, создание и внедрение которой произошло в</w:t>
      </w:r>
      <w:r>
        <w:rPr>
          <w:color w:val="231F20"/>
          <w:spacing w:val="-4"/>
        </w:rPr>
        <w:t> </w:t>
      </w:r>
      <w:r>
        <w:rPr>
          <w:color w:val="231F20"/>
        </w:rPr>
        <w:t>несколько</w:t>
      </w:r>
      <w:r>
        <w:rPr>
          <w:color w:val="231F20"/>
          <w:spacing w:val="-4"/>
        </w:rPr>
        <w:t> </w:t>
      </w:r>
      <w:r>
        <w:rPr>
          <w:color w:val="231F20"/>
        </w:rPr>
        <w:t>этапов.</w:t>
      </w:r>
      <w:r>
        <w:rPr>
          <w:color w:val="231F20"/>
          <w:spacing w:val="-4"/>
        </w:rPr>
        <w:t> </w:t>
      </w:r>
      <w:r>
        <w:rPr>
          <w:color w:val="231F20"/>
        </w:rPr>
        <w:t>Большим</w:t>
      </w:r>
      <w:r>
        <w:rPr>
          <w:color w:val="231F20"/>
          <w:spacing w:val="-4"/>
        </w:rPr>
        <w:t> </w:t>
      </w:r>
      <w:r>
        <w:rPr>
          <w:color w:val="231F20"/>
        </w:rPr>
        <w:t>шагом</w:t>
      </w:r>
      <w:r>
        <w:rPr>
          <w:color w:val="231F20"/>
          <w:spacing w:val="-4"/>
        </w:rPr>
        <w:t> </w:t>
      </w:r>
      <w:r>
        <w:rPr>
          <w:color w:val="231F20"/>
        </w:rPr>
        <w:t>вперёд</w:t>
      </w:r>
      <w:r>
        <w:rPr>
          <w:color w:val="231F20"/>
          <w:spacing w:val="-4"/>
        </w:rPr>
        <w:t> </w:t>
      </w:r>
      <w:r>
        <w:rPr>
          <w:color w:val="231F20"/>
        </w:rPr>
        <w:t>стала</w:t>
      </w:r>
      <w:r>
        <w:rPr>
          <w:color w:val="231F20"/>
          <w:spacing w:val="-4"/>
        </w:rPr>
        <w:t> </w:t>
      </w:r>
      <w:r>
        <w:rPr>
          <w:color w:val="231F20"/>
        </w:rPr>
        <w:t>дуговая</w:t>
      </w:r>
      <w:r>
        <w:rPr>
          <w:color w:val="231F20"/>
          <w:spacing w:val="-4"/>
        </w:rPr>
        <w:t> </w:t>
      </w:r>
      <w:r>
        <w:rPr>
          <w:color w:val="231F20"/>
        </w:rPr>
        <w:t>«электрическая</w:t>
      </w:r>
      <w:r>
        <w:rPr>
          <w:color w:val="231F20"/>
          <w:spacing w:val="-4"/>
        </w:rPr>
        <w:t> </w:t>
      </w:r>
      <w:r>
        <w:rPr>
          <w:color w:val="231F20"/>
        </w:rPr>
        <w:t>све- ча» П. Яблочкова. Начиная с 1877 г. его «русский свет» появился в городах США,</w:t>
      </w:r>
      <w:r>
        <w:rPr>
          <w:color w:val="231F20"/>
          <w:spacing w:val="-2"/>
        </w:rPr>
        <w:t> </w:t>
      </w:r>
      <w:r>
        <w:rPr>
          <w:color w:val="231F20"/>
        </w:rPr>
        <w:t>Латинской</w:t>
      </w:r>
      <w:r>
        <w:rPr>
          <w:color w:val="231F20"/>
          <w:spacing w:val="-2"/>
        </w:rPr>
        <w:t> </w:t>
      </w:r>
      <w:r>
        <w:rPr>
          <w:color w:val="231F20"/>
        </w:rPr>
        <w:t>Америки</w:t>
      </w:r>
      <w:r>
        <w:rPr>
          <w:color w:val="231F20"/>
          <w:spacing w:val="-2"/>
        </w:rPr>
        <w:t> </w:t>
      </w:r>
      <w:r>
        <w:rPr>
          <w:color w:val="231F20"/>
        </w:rPr>
        <w:t>и</w:t>
      </w:r>
      <w:r>
        <w:rPr>
          <w:color w:val="231F20"/>
          <w:spacing w:val="-2"/>
        </w:rPr>
        <w:t> </w:t>
      </w:r>
      <w:r>
        <w:rPr>
          <w:color w:val="231F20"/>
        </w:rPr>
        <w:t>даже</w:t>
      </w:r>
      <w:r>
        <w:rPr>
          <w:color w:val="231F20"/>
          <w:spacing w:val="-2"/>
        </w:rPr>
        <w:t> </w:t>
      </w:r>
      <w:r>
        <w:rPr>
          <w:color w:val="231F20"/>
        </w:rPr>
        <w:t>в</w:t>
      </w:r>
      <w:r>
        <w:rPr>
          <w:color w:val="231F20"/>
          <w:spacing w:val="-2"/>
        </w:rPr>
        <w:t> </w:t>
      </w:r>
      <w:r>
        <w:rPr>
          <w:color w:val="231F20"/>
        </w:rPr>
        <w:t>Индии</w:t>
      </w:r>
      <w:r>
        <w:rPr>
          <w:color w:val="231F20"/>
          <w:spacing w:val="-2"/>
        </w:rPr>
        <w:t> </w:t>
      </w:r>
      <w:r>
        <w:rPr>
          <w:color w:val="231F20"/>
        </w:rPr>
        <w:t>и</w:t>
      </w:r>
      <w:r>
        <w:rPr>
          <w:color w:val="231F20"/>
          <w:spacing w:val="-2"/>
        </w:rPr>
        <w:t> </w:t>
      </w:r>
      <w:r>
        <w:rPr>
          <w:color w:val="231F20"/>
        </w:rPr>
        <w:t>освещал</w:t>
      </w:r>
      <w:r>
        <w:rPr>
          <w:color w:val="231F20"/>
          <w:spacing w:val="-2"/>
        </w:rPr>
        <w:t> </w:t>
      </w:r>
      <w:r>
        <w:rPr>
          <w:color w:val="231F20"/>
        </w:rPr>
        <w:t>самые</w:t>
      </w:r>
      <w:r>
        <w:rPr>
          <w:color w:val="231F20"/>
          <w:spacing w:val="-2"/>
        </w:rPr>
        <w:t> </w:t>
      </w:r>
      <w:r>
        <w:rPr>
          <w:color w:val="231F20"/>
        </w:rPr>
        <w:t>красивые</w:t>
      </w:r>
      <w:r>
        <w:rPr>
          <w:color w:val="231F20"/>
          <w:spacing w:val="-2"/>
        </w:rPr>
        <w:t> </w:t>
      </w:r>
      <w:r>
        <w:rPr>
          <w:color w:val="231F20"/>
        </w:rPr>
        <w:t>здания и улицы европейских столиц. Более востребованным оказался вариант лам- почки</w:t>
      </w:r>
      <w:r>
        <w:rPr>
          <w:color w:val="231F20"/>
          <w:spacing w:val="-8"/>
        </w:rPr>
        <w:t> </w:t>
      </w:r>
      <w:r>
        <w:rPr>
          <w:color w:val="231F20"/>
        </w:rPr>
        <w:t>накаливания,</w:t>
      </w:r>
      <w:r>
        <w:rPr>
          <w:color w:val="231F20"/>
          <w:spacing w:val="-8"/>
        </w:rPr>
        <w:t> </w:t>
      </w:r>
      <w:r>
        <w:rPr>
          <w:color w:val="231F20"/>
        </w:rPr>
        <w:t>предложенный</w:t>
      </w:r>
      <w:r>
        <w:rPr>
          <w:color w:val="231F20"/>
          <w:spacing w:val="-8"/>
        </w:rPr>
        <w:t> </w:t>
      </w:r>
      <w:r>
        <w:rPr>
          <w:color w:val="231F20"/>
        </w:rPr>
        <w:t>на</w:t>
      </w:r>
      <w:r>
        <w:rPr>
          <w:color w:val="231F20"/>
          <w:spacing w:val="-8"/>
        </w:rPr>
        <w:t> </w:t>
      </w:r>
      <w:r>
        <w:rPr>
          <w:color w:val="231F20"/>
        </w:rPr>
        <w:t>рубеже</w:t>
      </w:r>
      <w:r>
        <w:rPr>
          <w:color w:val="231F20"/>
          <w:spacing w:val="-8"/>
        </w:rPr>
        <w:t> </w:t>
      </w:r>
      <w:r>
        <w:rPr>
          <w:color w:val="231F20"/>
        </w:rPr>
        <w:t>1870—1880-х</w:t>
      </w:r>
      <w:r>
        <w:rPr>
          <w:color w:val="231F20"/>
          <w:spacing w:val="-8"/>
        </w:rPr>
        <w:t> </w:t>
      </w:r>
      <w:r>
        <w:rPr>
          <w:color w:val="231F20"/>
        </w:rPr>
        <w:t>гг.</w:t>
      </w:r>
      <w:r>
        <w:rPr>
          <w:color w:val="231F20"/>
          <w:spacing w:val="-8"/>
        </w:rPr>
        <w:t> </w:t>
      </w:r>
      <w:r>
        <w:rPr>
          <w:color w:val="231F20"/>
        </w:rPr>
        <w:t>американским изобретателем </w:t>
      </w:r>
      <w:r>
        <w:rPr>
          <w:rFonts w:ascii="Book Antiqua" w:hAnsi="Book Antiqua"/>
          <w:b/>
          <w:i/>
          <w:color w:val="231F20"/>
        </w:rPr>
        <w:t>Т. Эдисоном</w:t>
      </w:r>
      <w:r>
        <w:rPr>
          <w:color w:val="231F20"/>
        </w:rPr>
        <w:t>.</w:t>
      </w:r>
    </w:p>
    <w:p>
      <w:pPr>
        <w:pStyle w:val="BodyText"/>
        <w:spacing w:line="220" w:lineRule="auto"/>
        <w:ind w:left="977" w:right="911" w:firstLine="340"/>
        <w:jc w:val="both"/>
      </w:pPr>
      <w:r>
        <w:rPr>
          <w:color w:val="231F20"/>
        </w:rPr>
        <w:t>Новое качество прочности материалов и точность их обработки способ- ствовали</w:t>
      </w:r>
      <w:r>
        <w:rPr>
          <w:color w:val="231F20"/>
          <w:spacing w:val="-2"/>
        </w:rPr>
        <w:t> </w:t>
      </w:r>
      <w:r>
        <w:rPr>
          <w:color w:val="231F20"/>
        </w:rPr>
        <w:t>массовому</w:t>
      </w:r>
      <w:r>
        <w:rPr>
          <w:color w:val="231F20"/>
          <w:spacing w:val="-2"/>
        </w:rPr>
        <w:t> </w:t>
      </w:r>
      <w:r>
        <w:rPr>
          <w:color w:val="231F20"/>
        </w:rPr>
        <w:t>распространению</w:t>
      </w:r>
      <w:r>
        <w:rPr>
          <w:color w:val="231F20"/>
          <w:spacing w:val="-2"/>
        </w:rPr>
        <w:t> </w:t>
      </w:r>
      <w:r>
        <w:rPr>
          <w:color w:val="231F20"/>
        </w:rPr>
        <w:t>различных</w:t>
      </w:r>
      <w:r>
        <w:rPr>
          <w:color w:val="231F20"/>
          <w:spacing w:val="-2"/>
        </w:rPr>
        <w:t> </w:t>
      </w:r>
      <w:r>
        <w:rPr>
          <w:color w:val="231F20"/>
        </w:rPr>
        <w:t>механических</w:t>
      </w:r>
      <w:r>
        <w:rPr>
          <w:color w:val="231F20"/>
          <w:spacing w:val="-2"/>
        </w:rPr>
        <w:t> </w:t>
      </w:r>
      <w:r>
        <w:rPr>
          <w:color w:val="231F20"/>
        </w:rPr>
        <w:t>устройств</w:t>
      </w:r>
      <w:r>
        <w:rPr>
          <w:color w:val="231F20"/>
          <w:spacing w:val="-2"/>
        </w:rPr>
        <w:t> </w:t>
      </w:r>
      <w:r>
        <w:rPr>
          <w:color w:val="231F20"/>
        </w:rPr>
        <w:t>для личного</w:t>
      </w:r>
      <w:r>
        <w:rPr>
          <w:color w:val="231F20"/>
          <w:spacing w:val="-7"/>
        </w:rPr>
        <w:t> </w:t>
      </w:r>
      <w:r>
        <w:rPr>
          <w:color w:val="231F20"/>
        </w:rPr>
        <w:t>потребления.</w:t>
      </w:r>
      <w:r>
        <w:rPr>
          <w:color w:val="231F20"/>
          <w:spacing w:val="-7"/>
        </w:rPr>
        <w:t> </w:t>
      </w:r>
      <w:r>
        <w:rPr>
          <w:color w:val="231F20"/>
        </w:rPr>
        <w:t>Изобретённая</w:t>
      </w:r>
      <w:r>
        <w:rPr>
          <w:color w:val="231F20"/>
          <w:spacing w:val="-7"/>
        </w:rPr>
        <w:t> </w:t>
      </w:r>
      <w:r>
        <w:rPr>
          <w:color w:val="231F20"/>
        </w:rPr>
        <w:t>в</w:t>
      </w:r>
      <w:r>
        <w:rPr>
          <w:color w:val="231F20"/>
          <w:spacing w:val="-7"/>
        </w:rPr>
        <w:t> </w:t>
      </w:r>
      <w:r>
        <w:rPr>
          <w:color w:val="231F20"/>
        </w:rPr>
        <w:t>1851</w:t>
      </w:r>
      <w:r>
        <w:rPr>
          <w:color w:val="231F20"/>
          <w:spacing w:val="-7"/>
        </w:rPr>
        <w:t> </w:t>
      </w:r>
      <w:r>
        <w:rPr>
          <w:color w:val="231F20"/>
        </w:rPr>
        <w:t>г.</w:t>
      </w:r>
      <w:r>
        <w:rPr>
          <w:color w:val="231F20"/>
          <w:spacing w:val="-7"/>
        </w:rPr>
        <w:t> </w:t>
      </w:r>
      <w:r>
        <w:rPr>
          <w:color w:val="231F20"/>
        </w:rPr>
        <w:t>американцем</w:t>
      </w:r>
      <w:r>
        <w:rPr>
          <w:color w:val="231F20"/>
          <w:spacing w:val="-7"/>
        </w:rPr>
        <w:t> </w:t>
      </w:r>
      <w:r>
        <w:rPr>
          <w:color w:val="231F20"/>
        </w:rPr>
        <w:t>А.</w:t>
      </w:r>
      <w:r>
        <w:rPr>
          <w:color w:val="231F20"/>
          <w:spacing w:val="-7"/>
        </w:rPr>
        <w:t> </w:t>
      </w:r>
      <w:r>
        <w:rPr>
          <w:color w:val="231F20"/>
        </w:rPr>
        <w:t>Зингером</w:t>
      </w:r>
      <w:r>
        <w:rPr>
          <w:color w:val="231F20"/>
          <w:spacing w:val="-7"/>
        </w:rPr>
        <w:t> </w:t>
      </w:r>
      <w:r>
        <w:rPr>
          <w:color w:val="231F20"/>
        </w:rPr>
        <w:t>швей- </w:t>
      </w:r>
      <w:r>
        <w:rPr>
          <w:color w:val="231F20"/>
          <w:spacing w:val="-2"/>
        </w:rPr>
        <w:t>ная</w:t>
      </w:r>
      <w:r>
        <w:rPr>
          <w:color w:val="231F20"/>
          <w:spacing w:val="-4"/>
        </w:rPr>
        <w:t> </w:t>
      </w:r>
      <w:r>
        <w:rPr>
          <w:color w:val="231F20"/>
          <w:spacing w:val="-2"/>
        </w:rPr>
        <w:t>машинка</w:t>
      </w:r>
      <w:r>
        <w:rPr>
          <w:color w:val="231F20"/>
          <w:spacing w:val="-4"/>
        </w:rPr>
        <w:t> </w:t>
      </w:r>
      <w:r>
        <w:rPr>
          <w:color w:val="231F20"/>
          <w:spacing w:val="-2"/>
        </w:rPr>
        <w:t>уже</w:t>
      </w:r>
      <w:r>
        <w:rPr>
          <w:color w:val="231F20"/>
          <w:spacing w:val="-4"/>
        </w:rPr>
        <w:t> </w:t>
      </w:r>
      <w:r>
        <w:rPr>
          <w:color w:val="231F20"/>
          <w:spacing w:val="-2"/>
        </w:rPr>
        <w:t>вскоре</w:t>
      </w:r>
      <w:r>
        <w:rPr>
          <w:color w:val="231F20"/>
          <w:spacing w:val="-4"/>
        </w:rPr>
        <w:t> </w:t>
      </w:r>
      <w:r>
        <w:rPr>
          <w:color w:val="231F20"/>
          <w:spacing w:val="-2"/>
        </w:rPr>
        <w:t>начала</w:t>
      </w:r>
      <w:r>
        <w:rPr>
          <w:color w:val="231F20"/>
          <w:spacing w:val="-4"/>
        </w:rPr>
        <w:t> </w:t>
      </w:r>
      <w:r>
        <w:rPr>
          <w:color w:val="231F20"/>
          <w:spacing w:val="-2"/>
        </w:rPr>
        <w:t>продаваться</w:t>
      </w:r>
      <w:r>
        <w:rPr>
          <w:color w:val="231F20"/>
          <w:spacing w:val="-4"/>
        </w:rPr>
        <w:t> </w:t>
      </w:r>
      <w:r>
        <w:rPr>
          <w:color w:val="231F20"/>
          <w:spacing w:val="-2"/>
        </w:rPr>
        <w:t>многими</w:t>
      </w:r>
      <w:r>
        <w:rPr>
          <w:color w:val="231F20"/>
          <w:spacing w:val="-4"/>
        </w:rPr>
        <w:t> </w:t>
      </w:r>
      <w:r>
        <w:rPr>
          <w:color w:val="231F20"/>
          <w:spacing w:val="-2"/>
        </w:rPr>
        <w:t>сотнями</w:t>
      </w:r>
      <w:r>
        <w:rPr>
          <w:color w:val="231F20"/>
          <w:spacing w:val="-4"/>
        </w:rPr>
        <w:t> </w:t>
      </w:r>
      <w:r>
        <w:rPr>
          <w:color w:val="231F20"/>
          <w:spacing w:val="-2"/>
        </w:rPr>
        <w:t>тысяч,</w:t>
      </w:r>
      <w:r>
        <w:rPr>
          <w:color w:val="231F20"/>
          <w:spacing w:val="-4"/>
        </w:rPr>
        <w:t> </w:t>
      </w:r>
      <w:r>
        <w:rPr>
          <w:color w:val="231F20"/>
          <w:spacing w:val="-2"/>
        </w:rPr>
        <w:t>посколь- </w:t>
      </w:r>
      <w:r>
        <w:rPr>
          <w:color w:val="231F20"/>
        </w:rPr>
        <w:t>ку</w:t>
      </w:r>
      <w:r>
        <w:rPr>
          <w:color w:val="231F20"/>
          <w:spacing w:val="-8"/>
        </w:rPr>
        <w:t> </w:t>
      </w:r>
      <w:r>
        <w:rPr>
          <w:color w:val="231F20"/>
        </w:rPr>
        <w:t>одежду,</w:t>
      </w:r>
      <w:r>
        <w:rPr>
          <w:color w:val="231F20"/>
          <w:spacing w:val="-8"/>
        </w:rPr>
        <w:t> </w:t>
      </w:r>
      <w:r>
        <w:rPr>
          <w:color w:val="231F20"/>
        </w:rPr>
        <w:t>как</w:t>
      </w:r>
      <w:r>
        <w:rPr>
          <w:color w:val="231F20"/>
          <w:spacing w:val="-8"/>
        </w:rPr>
        <w:t> </w:t>
      </w:r>
      <w:r>
        <w:rPr>
          <w:color w:val="231F20"/>
        </w:rPr>
        <w:t>правило,</w:t>
      </w:r>
      <w:r>
        <w:rPr>
          <w:color w:val="231F20"/>
          <w:spacing w:val="-8"/>
        </w:rPr>
        <w:t> </w:t>
      </w:r>
      <w:r>
        <w:rPr>
          <w:color w:val="231F20"/>
        </w:rPr>
        <w:t>продолжали</w:t>
      </w:r>
      <w:r>
        <w:rPr>
          <w:color w:val="231F20"/>
          <w:spacing w:val="-8"/>
        </w:rPr>
        <w:t> </w:t>
      </w:r>
      <w:r>
        <w:rPr>
          <w:color w:val="231F20"/>
        </w:rPr>
        <w:t>шить</w:t>
      </w:r>
      <w:r>
        <w:rPr>
          <w:color w:val="231F20"/>
          <w:spacing w:val="-8"/>
        </w:rPr>
        <w:t> </w:t>
      </w:r>
      <w:r>
        <w:rPr>
          <w:color w:val="231F20"/>
        </w:rPr>
        <w:t>на</w:t>
      </w:r>
      <w:r>
        <w:rPr>
          <w:color w:val="231F20"/>
          <w:spacing w:val="-8"/>
        </w:rPr>
        <w:t> </w:t>
      </w:r>
      <w:r>
        <w:rPr>
          <w:color w:val="231F20"/>
        </w:rPr>
        <w:t>дому.</w:t>
      </w:r>
      <w:r>
        <w:rPr>
          <w:color w:val="231F20"/>
          <w:spacing w:val="-8"/>
        </w:rPr>
        <w:t> </w:t>
      </w:r>
      <w:r>
        <w:rPr>
          <w:color w:val="231F20"/>
        </w:rPr>
        <w:t>С</w:t>
      </w:r>
      <w:r>
        <w:rPr>
          <w:color w:val="231F20"/>
          <w:spacing w:val="-8"/>
        </w:rPr>
        <w:t> </w:t>
      </w:r>
      <w:r>
        <w:rPr>
          <w:color w:val="231F20"/>
        </w:rPr>
        <w:t>конца</w:t>
      </w:r>
      <w:r>
        <w:rPr>
          <w:color w:val="231F20"/>
          <w:spacing w:val="-8"/>
        </w:rPr>
        <w:t> </w:t>
      </w:r>
      <w:r>
        <w:rPr>
          <w:color w:val="231F20"/>
        </w:rPr>
        <w:t>1860-х</w:t>
      </w:r>
      <w:r>
        <w:rPr>
          <w:color w:val="231F20"/>
          <w:spacing w:val="-8"/>
        </w:rPr>
        <w:t> </w:t>
      </w:r>
      <w:r>
        <w:rPr>
          <w:color w:val="231F20"/>
        </w:rPr>
        <w:t>гг.</w:t>
      </w:r>
      <w:r>
        <w:rPr>
          <w:color w:val="231F20"/>
          <w:spacing w:val="-8"/>
        </w:rPr>
        <w:t> </w:t>
      </w:r>
      <w:r>
        <w:rPr>
          <w:color w:val="231F20"/>
        </w:rPr>
        <w:t>начина- ется</w:t>
      </w:r>
      <w:r>
        <w:rPr>
          <w:color w:val="231F20"/>
          <w:spacing w:val="-12"/>
        </w:rPr>
        <w:t> </w:t>
      </w:r>
      <w:r>
        <w:rPr>
          <w:color w:val="231F20"/>
        </w:rPr>
        <w:t>эпоха</w:t>
      </w:r>
      <w:r>
        <w:rPr>
          <w:color w:val="231F20"/>
          <w:spacing w:val="-12"/>
        </w:rPr>
        <w:t> </w:t>
      </w:r>
      <w:r>
        <w:rPr>
          <w:color w:val="231F20"/>
        </w:rPr>
        <w:t>печатных</w:t>
      </w:r>
      <w:r>
        <w:rPr>
          <w:color w:val="231F20"/>
          <w:spacing w:val="-12"/>
        </w:rPr>
        <w:t> </w:t>
      </w:r>
      <w:r>
        <w:rPr>
          <w:color w:val="231F20"/>
        </w:rPr>
        <w:t>машинок.</w:t>
      </w:r>
      <w:r>
        <w:rPr>
          <w:color w:val="231F20"/>
          <w:spacing w:val="-12"/>
        </w:rPr>
        <w:t> </w:t>
      </w:r>
      <w:r>
        <w:rPr>
          <w:color w:val="231F20"/>
        </w:rPr>
        <w:t>В</w:t>
      </w:r>
      <w:r>
        <w:rPr>
          <w:color w:val="231F20"/>
          <w:spacing w:val="-12"/>
        </w:rPr>
        <w:t> </w:t>
      </w:r>
      <w:r>
        <w:rPr>
          <w:color w:val="231F20"/>
        </w:rPr>
        <w:t>1888</w:t>
      </w:r>
      <w:r>
        <w:rPr>
          <w:color w:val="231F20"/>
          <w:spacing w:val="-12"/>
        </w:rPr>
        <w:t> </w:t>
      </w:r>
      <w:r>
        <w:rPr>
          <w:color w:val="231F20"/>
        </w:rPr>
        <w:t>г.</w:t>
      </w:r>
      <w:r>
        <w:rPr>
          <w:color w:val="231F20"/>
          <w:spacing w:val="-12"/>
        </w:rPr>
        <w:t> </w:t>
      </w:r>
      <w:r>
        <w:rPr>
          <w:color w:val="231F20"/>
        </w:rPr>
        <w:t>появился</w:t>
      </w:r>
      <w:r>
        <w:rPr>
          <w:color w:val="231F20"/>
          <w:spacing w:val="-12"/>
        </w:rPr>
        <w:t> </w:t>
      </w:r>
      <w:r>
        <w:rPr>
          <w:color w:val="231F20"/>
        </w:rPr>
        <w:t>первый</w:t>
      </w:r>
      <w:r>
        <w:rPr>
          <w:color w:val="231F20"/>
          <w:spacing w:val="-12"/>
        </w:rPr>
        <w:t> </w:t>
      </w:r>
      <w:r>
        <w:rPr>
          <w:color w:val="231F20"/>
        </w:rPr>
        <w:t>компактный</w:t>
      </w:r>
      <w:r>
        <w:rPr>
          <w:color w:val="231F20"/>
          <w:spacing w:val="-12"/>
        </w:rPr>
        <w:t> </w:t>
      </w:r>
      <w:r>
        <w:rPr>
          <w:color w:val="231F20"/>
        </w:rPr>
        <w:t>фотоап- парат, использовавший не громоздкие пластины, а — благодаря успехам химической</w:t>
      </w:r>
      <w:r>
        <w:rPr>
          <w:color w:val="231F20"/>
          <w:spacing w:val="-12"/>
        </w:rPr>
        <w:t> </w:t>
      </w:r>
      <w:r>
        <w:rPr>
          <w:color w:val="231F20"/>
        </w:rPr>
        <w:t>промышленности</w:t>
      </w:r>
      <w:r>
        <w:rPr>
          <w:color w:val="231F20"/>
          <w:spacing w:val="-12"/>
        </w:rPr>
        <w:t> </w:t>
      </w:r>
      <w:r>
        <w:rPr>
          <w:color w:val="231F20"/>
        </w:rPr>
        <w:t>—</w:t>
      </w:r>
      <w:r>
        <w:rPr>
          <w:color w:val="231F20"/>
          <w:spacing w:val="-12"/>
        </w:rPr>
        <w:t> </w:t>
      </w:r>
      <w:r>
        <w:rPr>
          <w:color w:val="231F20"/>
        </w:rPr>
        <w:t>плёнку.</w:t>
      </w:r>
      <w:r>
        <w:rPr>
          <w:color w:val="231F20"/>
          <w:spacing w:val="-12"/>
        </w:rPr>
        <w:t> </w:t>
      </w:r>
      <w:r>
        <w:rPr>
          <w:color w:val="231F20"/>
        </w:rPr>
        <w:t>Тем</w:t>
      </w:r>
      <w:r>
        <w:rPr>
          <w:color w:val="231F20"/>
          <w:spacing w:val="-12"/>
        </w:rPr>
        <w:t> </w:t>
      </w:r>
      <w:r>
        <w:rPr>
          <w:color w:val="231F20"/>
        </w:rPr>
        <w:t>самым</w:t>
      </w:r>
      <w:r>
        <w:rPr>
          <w:color w:val="231F20"/>
          <w:spacing w:val="-12"/>
        </w:rPr>
        <w:t> </w:t>
      </w:r>
      <w:r>
        <w:rPr>
          <w:color w:val="231F20"/>
        </w:rPr>
        <w:t>была</w:t>
      </w:r>
      <w:r>
        <w:rPr>
          <w:color w:val="231F20"/>
          <w:spacing w:val="-12"/>
        </w:rPr>
        <w:t> </w:t>
      </w:r>
      <w:r>
        <w:rPr>
          <w:color w:val="231F20"/>
        </w:rPr>
        <w:t>открыта</w:t>
      </w:r>
      <w:r>
        <w:rPr>
          <w:color w:val="231F20"/>
          <w:spacing w:val="-12"/>
        </w:rPr>
        <w:t> </w:t>
      </w:r>
      <w:r>
        <w:rPr>
          <w:color w:val="231F20"/>
        </w:rPr>
        <w:t>эпоха</w:t>
      </w:r>
      <w:r>
        <w:rPr>
          <w:color w:val="231F20"/>
          <w:spacing w:val="-12"/>
        </w:rPr>
        <w:t> </w:t>
      </w:r>
      <w:r>
        <w:rPr>
          <w:color w:val="231F20"/>
        </w:rPr>
        <w:t>люби- тельского</w:t>
      </w:r>
      <w:r>
        <w:rPr>
          <w:color w:val="231F20"/>
          <w:spacing w:val="-12"/>
        </w:rPr>
        <w:t> </w:t>
      </w:r>
      <w:r>
        <w:rPr>
          <w:color w:val="231F20"/>
        </w:rPr>
        <w:t>фотографирования,</w:t>
      </w:r>
      <w:r>
        <w:rPr>
          <w:color w:val="231F20"/>
          <w:spacing w:val="-12"/>
        </w:rPr>
        <w:t> </w:t>
      </w:r>
      <w:r>
        <w:rPr>
          <w:color w:val="231F20"/>
        </w:rPr>
        <w:t>сам</w:t>
      </w:r>
      <w:r>
        <w:rPr>
          <w:color w:val="231F20"/>
          <w:spacing w:val="-12"/>
        </w:rPr>
        <w:t> </w:t>
      </w:r>
      <w:r>
        <w:rPr>
          <w:color w:val="231F20"/>
        </w:rPr>
        <w:t>же</w:t>
      </w:r>
      <w:r>
        <w:rPr>
          <w:color w:val="231F20"/>
          <w:spacing w:val="-12"/>
        </w:rPr>
        <w:t> </w:t>
      </w:r>
      <w:r>
        <w:rPr>
          <w:color w:val="231F20"/>
        </w:rPr>
        <w:t>принцип</w:t>
      </w:r>
      <w:r>
        <w:rPr>
          <w:color w:val="231F20"/>
          <w:spacing w:val="-12"/>
        </w:rPr>
        <w:t> </w:t>
      </w:r>
      <w:r>
        <w:rPr>
          <w:color w:val="231F20"/>
        </w:rPr>
        <w:t>устройства</w:t>
      </w:r>
      <w:r>
        <w:rPr>
          <w:color w:val="231F20"/>
          <w:spacing w:val="-12"/>
        </w:rPr>
        <w:t> </w:t>
      </w:r>
      <w:r>
        <w:rPr>
          <w:color w:val="231F20"/>
        </w:rPr>
        <w:t>фотоаппарата</w:t>
      </w:r>
      <w:r>
        <w:rPr>
          <w:color w:val="231F20"/>
          <w:spacing w:val="-12"/>
        </w:rPr>
        <w:t> </w:t>
      </w:r>
      <w:r>
        <w:rPr>
          <w:color w:val="231F20"/>
        </w:rPr>
        <w:t>сохра- нялся вплоть до цифровой революции конца XX в. Вскоре стало возможным запечатлевать</w:t>
      </w:r>
      <w:r>
        <w:rPr>
          <w:color w:val="231F20"/>
          <w:spacing w:val="-11"/>
        </w:rPr>
        <w:t> </w:t>
      </w:r>
      <w:r>
        <w:rPr>
          <w:color w:val="231F20"/>
        </w:rPr>
        <w:t>не</w:t>
      </w:r>
      <w:r>
        <w:rPr>
          <w:color w:val="231F20"/>
          <w:spacing w:val="-11"/>
        </w:rPr>
        <w:t> </w:t>
      </w:r>
      <w:r>
        <w:rPr>
          <w:color w:val="231F20"/>
        </w:rPr>
        <w:t>только</w:t>
      </w:r>
      <w:r>
        <w:rPr>
          <w:color w:val="231F20"/>
          <w:spacing w:val="-11"/>
        </w:rPr>
        <w:t> </w:t>
      </w:r>
      <w:r>
        <w:rPr>
          <w:color w:val="231F20"/>
        </w:rPr>
        <w:t>окружающую</w:t>
      </w:r>
      <w:r>
        <w:rPr>
          <w:color w:val="231F20"/>
          <w:spacing w:val="-11"/>
        </w:rPr>
        <w:t> </w:t>
      </w:r>
      <w:r>
        <w:rPr>
          <w:color w:val="231F20"/>
        </w:rPr>
        <w:t>действительность,</w:t>
      </w:r>
      <w:r>
        <w:rPr>
          <w:color w:val="231F20"/>
          <w:spacing w:val="-11"/>
        </w:rPr>
        <w:t> </w:t>
      </w:r>
      <w:r>
        <w:rPr>
          <w:color w:val="231F20"/>
        </w:rPr>
        <w:t>но</w:t>
      </w:r>
      <w:r>
        <w:rPr>
          <w:color w:val="231F20"/>
          <w:spacing w:val="-11"/>
        </w:rPr>
        <w:t> </w:t>
      </w:r>
      <w:r>
        <w:rPr>
          <w:color w:val="231F20"/>
        </w:rPr>
        <w:t>и</w:t>
      </w:r>
      <w:r>
        <w:rPr>
          <w:color w:val="231F20"/>
          <w:spacing w:val="-11"/>
        </w:rPr>
        <w:t> </w:t>
      </w:r>
      <w:r>
        <w:rPr>
          <w:color w:val="231F20"/>
        </w:rPr>
        <w:t>звуки.</w:t>
      </w:r>
      <w:r>
        <w:rPr>
          <w:color w:val="231F20"/>
          <w:spacing w:val="-11"/>
        </w:rPr>
        <w:t> </w:t>
      </w:r>
      <w:r>
        <w:rPr>
          <w:color w:val="231F20"/>
        </w:rPr>
        <w:t>Изобрете- ние в 1877 г. Эдисоном первого записывающего устройства — фонографа позволило уже 10 лет спустя создать проигрыватель — граммофон.</w:t>
      </w:r>
    </w:p>
    <w:p>
      <w:pPr>
        <w:pStyle w:val="BodyText"/>
        <w:spacing w:line="220" w:lineRule="auto" w:before="7"/>
        <w:ind w:left="977" w:right="913" w:firstLine="340"/>
        <w:jc w:val="both"/>
      </w:pPr>
      <w:r>
        <w:rPr>
          <w:color w:val="231F20"/>
        </w:rPr>
        <w:t>И</w:t>
      </w:r>
      <w:r>
        <w:rPr>
          <w:color w:val="231F20"/>
          <w:spacing w:val="-12"/>
        </w:rPr>
        <w:t> </w:t>
      </w:r>
      <w:r>
        <w:rPr>
          <w:color w:val="231F20"/>
        </w:rPr>
        <w:t>всё</w:t>
      </w:r>
      <w:r>
        <w:rPr>
          <w:color w:val="231F20"/>
          <w:spacing w:val="-12"/>
        </w:rPr>
        <w:t> </w:t>
      </w:r>
      <w:r>
        <w:rPr>
          <w:color w:val="231F20"/>
        </w:rPr>
        <w:t>же</w:t>
      </w:r>
      <w:r>
        <w:rPr>
          <w:color w:val="231F20"/>
          <w:spacing w:val="-12"/>
        </w:rPr>
        <w:t> </w:t>
      </w:r>
      <w:r>
        <w:rPr>
          <w:color w:val="231F20"/>
        </w:rPr>
        <w:t>среди</w:t>
      </w:r>
      <w:r>
        <w:rPr>
          <w:color w:val="231F20"/>
          <w:spacing w:val="-12"/>
        </w:rPr>
        <w:t> </w:t>
      </w:r>
      <w:r>
        <w:rPr>
          <w:color w:val="231F20"/>
        </w:rPr>
        <w:t>изобилия</w:t>
      </w:r>
      <w:r>
        <w:rPr>
          <w:color w:val="231F20"/>
          <w:spacing w:val="-12"/>
        </w:rPr>
        <w:t> </w:t>
      </w:r>
      <w:r>
        <w:rPr>
          <w:color w:val="231F20"/>
        </w:rPr>
        <w:t>изделий</w:t>
      </w:r>
      <w:r>
        <w:rPr>
          <w:color w:val="231F20"/>
          <w:spacing w:val="-12"/>
        </w:rPr>
        <w:t> </w:t>
      </w:r>
      <w:r>
        <w:rPr>
          <w:color w:val="231F20"/>
        </w:rPr>
        <w:t>и</w:t>
      </w:r>
      <w:r>
        <w:rPr>
          <w:color w:val="231F20"/>
          <w:spacing w:val="-12"/>
        </w:rPr>
        <w:t> </w:t>
      </w:r>
      <w:r>
        <w:rPr>
          <w:color w:val="231F20"/>
        </w:rPr>
        <w:t>устройств</w:t>
      </w:r>
      <w:r>
        <w:rPr>
          <w:color w:val="231F20"/>
          <w:spacing w:val="-12"/>
        </w:rPr>
        <w:t> </w:t>
      </w:r>
      <w:r>
        <w:rPr>
          <w:color w:val="231F20"/>
        </w:rPr>
        <w:t>у</w:t>
      </w:r>
      <w:r>
        <w:rPr>
          <w:color w:val="231F20"/>
          <w:spacing w:val="-12"/>
        </w:rPr>
        <w:t> </w:t>
      </w:r>
      <w:r>
        <w:rPr>
          <w:color w:val="231F20"/>
        </w:rPr>
        <w:t>этой</w:t>
      </w:r>
      <w:r>
        <w:rPr>
          <w:color w:val="231F20"/>
          <w:spacing w:val="-12"/>
        </w:rPr>
        <w:t> </w:t>
      </w:r>
      <w:r>
        <w:rPr>
          <w:color w:val="231F20"/>
        </w:rPr>
        <w:t>эпохи</w:t>
      </w:r>
      <w:r>
        <w:rPr>
          <w:color w:val="231F20"/>
          <w:spacing w:val="-12"/>
        </w:rPr>
        <w:t> </w:t>
      </w:r>
      <w:r>
        <w:rPr>
          <w:color w:val="231F20"/>
        </w:rPr>
        <w:t>был</w:t>
      </w:r>
      <w:r>
        <w:rPr>
          <w:color w:val="231F20"/>
          <w:spacing w:val="-12"/>
        </w:rPr>
        <w:t> </w:t>
      </w:r>
      <w:r>
        <w:rPr>
          <w:color w:val="231F20"/>
        </w:rPr>
        <w:t>безусловный </w:t>
      </w:r>
      <w:r>
        <w:rPr>
          <w:color w:val="231F20"/>
          <w:spacing w:val="-2"/>
        </w:rPr>
        <w:t>любимец</w:t>
      </w:r>
      <w:r>
        <w:rPr>
          <w:color w:val="231F20"/>
          <w:spacing w:val="-10"/>
        </w:rPr>
        <w:t> </w:t>
      </w:r>
      <w:r>
        <w:rPr>
          <w:color w:val="231F20"/>
          <w:spacing w:val="-2"/>
        </w:rPr>
        <w:t>—</w:t>
      </w:r>
      <w:r>
        <w:rPr>
          <w:color w:val="231F20"/>
          <w:spacing w:val="-10"/>
        </w:rPr>
        <w:t> </w:t>
      </w:r>
      <w:r>
        <w:rPr>
          <w:color w:val="231F20"/>
          <w:spacing w:val="-2"/>
        </w:rPr>
        <w:t>велосипед.</w:t>
      </w:r>
      <w:r>
        <w:rPr>
          <w:color w:val="231F20"/>
          <w:spacing w:val="-10"/>
        </w:rPr>
        <w:t> </w:t>
      </w:r>
      <w:r>
        <w:rPr>
          <w:color w:val="231F20"/>
          <w:spacing w:val="-2"/>
        </w:rPr>
        <w:t>Особенную</w:t>
      </w:r>
      <w:r>
        <w:rPr>
          <w:color w:val="231F20"/>
          <w:spacing w:val="-9"/>
        </w:rPr>
        <w:t> </w:t>
      </w:r>
      <w:r>
        <w:rPr>
          <w:color w:val="231F20"/>
          <w:spacing w:val="-2"/>
        </w:rPr>
        <w:t>популярность</w:t>
      </w:r>
      <w:r>
        <w:rPr>
          <w:color w:val="231F20"/>
          <w:spacing w:val="-10"/>
        </w:rPr>
        <w:t> </w:t>
      </w:r>
      <w:r>
        <w:rPr>
          <w:color w:val="231F20"/>
          <w:spacing w:val="-2"/>
        </w:rPr>
        <w:t>он</w:t>
      </w:r>
      <w:r>
        <w:rPr>
          <w:color w:val="231F20"/>
          <w:spacing w:val="-10"/>
        </w:rPr>
        <w:t> </w:t>
      </w:r>
      <w:r>
        <w:rPr>
          <w:color w:val="231F20"/>
          <w:spacing w:val="-2"/>
        </w:rPr>
        <w:t>приобрёл</w:t>
      </w:r>
      <w:r>
        <w:rPr>
          <w:color w:val="231F20"/>
          <w:spacing w:val="-9"/>
        </w:rPr>
        <w:t> </w:t>
      </w:r>
      <w:r>
        <w:rPr>
          <w:color w:val="231F20"/>
          <w:spacing w:val="-2"/>
        </w:rPr>
        <w:t>во</w:t>
      </w:r>
      <w:r>
        <w:rPr>
          <w:color w:val="231F20"/>
          <w:spacing w:val="-10"/>
        </w:rPr>
        <w:t> </w:t>
      </w:r>
      <w:r>
        <w:rPr>
          <w:color w:val="231F20"/>
          <w:spacing w:val="-2"/>
        </w:rPr>
        <w:t>Франции.</w:t>
      </w:r>
      <w:r>
        <w:rPr>
          <w:color w:val="231F20"/>
          <w:spacing w:val="-10"/>
        </w:rPr>
        <w:t> </w:t>
      </w:r>
      <w:r>
        <w:rPr>
          <w:color w:val="231F20"/>
          <w:spacing w:val="-4"/>
        </w:rPr>
        <w:t>Если</w:t>
      </w:r>
    </w:p>
    <w:p>
      <w:pPr>
        <w:pStyle w:val="BodyText"/>
        <w:spacing w:line="220" w:lineRule="auto" w:before="2"/>
        <w:ind w:left="3425" w:right="911"/>
        <w:jc w:val="both"/>
      </w:pPr>
      <w:r>
        <w:rPr/>
        <w:pict>
          <v:group style="position:absolute;margin-left:58.054001pt;margin-top:13.572525pt;width:400.2pt;height:181.8pt;mso-position-horizontal-relative:page;mso-position-vertical-relative:paragraph;z-index:-28116992" id="docshapegroup449" coordorigin="1161,271" coordsize="8004,3636">
            <v:shape style="position:absolute;left:3724;top:3158;width:5441;height:749" type="#_x0000_t75" id="docshape450" stroked="false">
              <v:imagedata r:id="rId136" o:title=""/>
            </v:shape>
            <v:rect style="position:absolute;left:3661;top:3221;width:5443;height:624" id="docshape451" filled="true" fillcolor="#ffffff" stroked="false">
              <v:fill type="solid"/>
            </v:rect>
            <v:shape style="position:absolute;left:1161;top:271;width:2564;height:3636" type="#_x0000_t75" id="docshape452" stroked="false">
              <v:imagedata r:id="rId137" o:title=""/>
            </v:shape>
            <v:shape style="position:absolute;left:3598;top:3158;width:126;height:749" type="#_x0000_t75" id="docshape453" stroked="false">
              <v:imagedata r:id="rId138" o:title=""/>
            </v:shape>
            <v:shape style="position:absolute;left:1223;top:334;width:2438;height:3511" type="#_x0000_t75" id="docshape454" stroked="false">
              <v:imagedata r:id="rId139" o:title=""/>
            </v:shape>
            <v:rect style="position:absolute;left:1233;top:344;width:2418;height:3492" id="docshape455" filled="false" stroked="true" strokeweight="1pt" strokecolor="#ffffff">
              <v:stroke dashstyle="solid"/>
            </v:rect>
            <w10:wrap type="none"/>
          </v:group>
        </w:pict>
      </w:r>
      <w:r>
        <w:rPr>
          <w:color w:val="231F20"/>
        </w:rPr>
        <w:t>в</w:t>
      </w:r>
      <w:r>
        <w:rPr>
          <w:color w:val="231F20"/>
          <w:spacing w:val="-4"/>
        </w:rPr>
        <w:t> </w:t>
      </w:r>
      <w:r>
        <w:rPr>
          <w:color w:val="231F20"/>
        </w:rPr>
        <w:t>1893</w:t>
      </w:r>
      <w:r>
        <w:rPr>
          <w:color w:val="231F20"/>
          <w:spacing w:val="-4"/>
        </w:rPr>
        <w:t> </w:t>
      </w:r>
      <w:r>
        <w:rPr>
          <w:color w:val="231F20"/>
        </w:rPr>
        <w:t>г.</w:t>
      </w:r>
      <w:r>
        <w:rPr>
          <w:color w:val="231F20"/>
          <w:spacing w:val="-4"/>
        </w:rPr>
        <w:t> </w:t>
      </w:r>
      <w:r>
        <w:rPr>
          <w:color w:val="231F20"/>
        </w:rPr>
        <w:t>там</w:t>
      </w:r>
      <w:r>
        <w:rPr>
          <w:color w:val="231F20"/>
          <w:spacing w:val="-4"/>
        </w:rPr>
        <w:t> </w:t>
      </w:r>
      <w:r>
        <w:rPr>
          <w:color w:val="231F20"/>
        </w:rPr>
        <w:t>насчитывалось</w:t>
      </w:r>
      <w:r>
        <w:rPr>
          <w:color w:val="231F20"/>
          <w:spacing w:val="-4"/>
        </w:rPr>
        <w:t> </w:t>
      </w:r>
      <w:r>
        <w:rPr>
          <w:color w:val="231F20"/>
        </w:rPr>
        <w:t>около</w:t>
      </w:r>
      <w:r>
        <w:rPr>
          <w:color w:val="231F20"/>
          <w:spacing w:val="-4"/>
        </w:rPr>
        <w:t> </w:t>
      </w:r>
      <w:r>
        <w:rPr>
          <w:color w:val="231F20"/>
        </w:rPr>
        <w:t>130</w:t>
      </w:r>
      <w:r>
        <w:rPr>
          <w:color w:val="231F20"/>
          <w:spacing w:val="-4"/>
        </w:rPr>
        <w:t> </w:t>
      </w:r>
      <w:r>
        <w:rPr>
          <w:color w:val="231F20"/>
        </w:rPr>
        <w:t>тыс.</w:t>
      </w:r>
      <w:r>
        <w:rPr>
          <w:color w:val="231F20"/>
          <w:spacing w:val="-4"/>
        </w:rPr>
        <w:t> </w:t>
      </w:r>
      <w:r>
        <w:rPr>
          <w:color w:val="231F20"/>
        </w:rPr>
        <w:t>велосипе- дов, то к 1914 г. — 3 млн 500 тыс. На волне подобной популярности</w:t>
      </w:r>
      <w:r>
        <w:rPr>
          <w:color w:val="231F20"/>
          <w:spacing w:val="-5"/>
        </w:rPr>
        <w:t> </w:t>
      </w:r>
      <w:r>
        <w:rPr>
          <w:color w:val="231F20"/>
        </w:rPr>
        <w:t>в</w:t>
      </w:r>
      <w:r>
        <w:rPr>
          <w:color w:val="231F20"/>
          <w:spacing w:val="-5"/>
        </w:rPr>
        <w:t> </w:t>
      </w:r>
      <w:r>
        <w:rPr>
          <w:color w:val="231F20"/>
        </w:rPr>
        <w:t>1903</w:t>
      </w:r>
      <w:r>
        <w:rPr>
          <w:color w:val="231F20"/>
          <w:spacing w:val="-5"/>
        </w:rPr>
        <w:t> </w:t>
      </w:r>
      <w:r>
        <w:rPr>
          <w:color w:val="231F20"/>
        </w:rPr>
        <w:t>г.</w:t>
      </w:r>
      <w:r>
        <w:rPr>
          <w:color w:val="231F20"/>
          <w:spacing w:val="-5"/>
        </w:rPr>
        <w:t> </w:t>
      </w:r>
      <w:r>
        <w:rPr>
          <w:color w:val="231F20"/>
        </w:rPr>
        <w:t>возникло</w:t>
      </w:r>
      <w:r>
        <w:rPr>
          <w:color w:val="231F20"/>
          <w:spacing w:val="-5"/>
        </w:rPr>
        <w:t> </w:t>
      </w:r>
      <w:r>
        <w:rPr>
          <w:color w:val="231F20"/>
        </w:rPr>
        <w:t>самое</w:t>
      </w:r>
      <w:r>
        <w:rPr>
          <w:color w:val="231F20"/>
          <w:spacing w:val="-5"/>
        </w:rPr>
        <w:t> </w:t>
      </w:r>
      <w:r>
        <w:rPr>
          <w:color w:val="231F20"/>
        </w:rPr>
        <w:t>крупное</w:t>
      </w:r>
      <w:r>
        <w:rPr>
          <w:color w:val="231F20"/>
          <w:spacing w:val="-5"/>
        </w:rPr>
        <w:t> </w:t>
      </w:r>
      <w:r>
        <w:rPr>
          <w:color w:val="231F20"/>
        </w:rPr>
        <w:t>вело- сипедное состязание того времени — Тур де Франс.</w:t>
      </w:r>
    </w:p>
    <w:p>
      <w:pPr>
        <w:spacing w:line="218" w:lineRule="auto" w:before="114"/>
        <w:ind w:left="3424" w:right="911"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Всё началось с двухколёсной </w:t>
      </w:r>
      <w:r>
        <w:rPr>
          <w:rFonts w:ascii="Trebuchet MS" w:hAnsi="Trebuchet MS"/>
          <w:color w:val="231F20"/>
          <w:sz w:val="19"/>
        </w:rPr>
        <w:t>«бе- говой машины», которую немец К. фон Драйс придумал</w:t>
      </w:r>
      <w:r>
        <w:rPr>
          <w:rFonts w:ascii="Trebuchet MS" w:hAnsi="Trebuchet MS"/>
          <w:color w:val="231F20"/>
          <w:spacing w:val="80"/>
          <w:sz w:val="19"/>
        </w:rPr>
        <w:t> </w:t>
      </w:r>
      <w:r>
        <w:rPr>
          <w:rFonts w:ascii="Trebuchet MS" w:hAnsi="Trebuchet MS"/>
          <w:color w:val="231F20"/>
          <w:sz w:val="19"/>
        </w:rPr>
        <w:t>в</w:t>
      </w:r>
      <w:r>
        <w:rPr>
          <w:rFonts w:ascii="Trebuchet MS" w:hAnsi="Trebuchet MS"/>
          <w:color w:val="231F20"/>
          <w:spacing w:val="-10"/>
          <w:sz w:val="19"/>
        </w:rPr>
        <w:t> </w:t>
      </w:r>
      <w:r>
        <w:rPr>
          <w:rFonts w:ascii="Trebuchet MS" w:hAnsi="Trebuchet MS"/>
          <w:color w:val="231F20"/>
          <w:sz w:val="19"/>
        </w:rPr>
        <w:t>1817—1818</w:t>
      </w:r>
      <w:r>
        <w:rPr>
          <w:rFonts w:ascii="Trebuchet MS" w:hAnsi="Trebuchet MS"/>
          <w:color w:val="231F20"/>
          <w:spacing w:val="-10"/>
          <w:sz w:val="19"/>
        </w:rPr>
        <w:t> </w:t>
      </w:r>
      <w:r>
        <w:rPr>
          <w:rFonts w:ascii="Trebuchet MS" w:hAnsi="Trebuchet MS"/>
          <w:color w:val="231F20"/>
          <w:sz w:val="19"/>
        </w:rPr>
        <w:t>гг.</w:t>
      </w:r>
      <w:r>
        <w:rPr>
          <w:rFonts w:ascii="Trebuchet MS" w:hAnsi="Trebuchet MS"/>
          <w:color w:val="231F20"/>
          <w:spacing w:val="-11"/>
          <w:sz w:val="19"/>
        </w:rPr>
        <w:t> </w:t>
      </w:r>
      <w:r>
        <w:rPr>
          <w:rFonts w:ascii="Trebuchet MS" w:hAnsi="Trebuchet MS"/>
          <w:color w:val="231F20"/>
          <w:sz w:val="19"/>
        </w:rPr>
        <w:t>Фактически</w:t>
      </w:r>
      <w:r>
        <w:rPr>
          <w:rFonts w:ascii="Trebuchet MS" w:hAnsi="Trebuchet MS"/>
          <w:color w:val="231F20"/>
          <w:spacing w:val="-10"/>
          <w:sz w:val="19"/>
        </w:rPr>
        <w:t> </w:t>
      </w:r>
      <w:r>
        <w:rPr>
          <w:rFonts w:ascii="Trebuchet MS" w:hAnsi="Trebuchet MS"/>
          <w:color w:val="231F20"/>
          <w:sz w:val="19"/>
        </w:rPr>
        <w:t>это</w:t>
      </w:r>
      <w:r>
        <w:rPr>
          <w:rFonts w:ascii="Trebuchet MS" w:hAnsi="Trebuchet MS"/>
          <w:color w:val="231F20"/>
          <w:spacing w:val="-11"/>
          <w:sz w:val="19"/>
        </w:rPr>
        <w:t> </w:t>
      </w:r>
      <w:r>
        <w:rPr>
          <w:rFonts w:ascii="Trebuchet MS" w:hAnsi="Trebuchet MS"/>
          <w:color w:val="231F20"/>
          <w:sz w:val="19"/>
        </w:rPr>
        <w:t>был</w:t>
      </w:r>
      <w:r>
        <w:rPr>
          <w:rFonts w:ascii="Trebuchet MS" w:hAnsi="Trebuchet MS"/>
          <w:color w:val="231F20"/>
          <w:spacing w:val="-10"/>
          <w:sz w:val="19"/>
        </w:rPr>
        <w:t> </w:t>
      </w:r>
      <w:r>
        <w:rPr>
          <w:rFonts w:ascii="Trebuchet MS" w:hAnsi="Trebuchet MS"/>
          <w:color w:val="231F20"/>
          <w:sz w:val="19"/>
        </w:rPr>
        <w:t>самокат,</w:t>
      </w:r>
      <w:r>
        <w:rPr>
          <w:rFonts w:ascii="Trebuchet MS" w:hAnsi="Trebuchet MS"/>
          <w:color w:val="231F20"/>
          <w:spacing w:val="-10"/>
          <w:sz w:val="19"/>
        </w:rPr>
        <w:t> </w:t>
      </w:r>
      <w:r>
        <w:rPr>
          <w:rFonts w:ascii="Trebuchet MS" w:hAnsi="Trebuchet MS"/>
          <w:color w:val="231F20"/>
          <w:sz w:val="19"/>
        </w:rPr>
        <w:t>который</w:t>
      </w:r>
      <w:r>
        <w:rPr>
          <w:rFonts w:ascii="Trebuchet MS" w:hAnsi="Trebuchet MS"/>
          <w:color w:val="231F20"/>
          <w:spacing w:val="-11"/>
          <w:sz w:val="19"/>
        </w:rPr>
        <w:t> </w:t>
      </w:r>
      <w:r>
        <w:rPr>
          <w:rFonts w:ascii="Trebuchet MS" w:hAnsi="Trebuchet MS"/>
          <w:color w:val="231F20"/>
          <w:sz w:val="19"/>
        </w:rPr>
        <w:t>вы- </w:t>
      </w:r>
      <w:r>
        <w:rPr>
          <w:rFonts w:ascii="Trebuchet MS" w:hAnsi="Trebuchet MS"/>
          <w:color w:val="231F20"/>
          <w:w w:val="95"/>
          <w:sz w:val="19"/>
        </w:rPr>
        <w:t>глядел как велосипед без педалей. В 1860-е гг. во Франции </w:t>
      </w:r>
      <w:r>
        <w:rPr>
          <w:rFonts w:ascii="Trebuchet MS" w:hAnsi="Trebuchet MS"/>
          <w:color w:val="231F20"/>
          <w:spacing w:val="-2"/>
          <w:sz w:val="19"/>
        </w:rPr>
        <w:t>и</w:t>
      </w:r>
      <w:r>
        <w:rPr>
          <w:rFonts w:ascii="Trebuchet MS" w:hAnsi="Trebuchet MS"/>
          <w:color w:val="231F20"/>
          <w:spacing w:val="-6"/>
          <w:sz w:val="19"/>
        </w:rPr>
        <w:t> </w:t>
      </w:r>
      <w:r>
        <w:rPr>
          <w:rFonts w:ascii="Trebuchet MS" w:hAnsi="Trebuchet MS"/>
          <w:color w:val="231F20"/>
          <w:spacing w:val="-2"/>
          <w:sz w:val="19"/>
        </w:rPr>
        <w:t>Англии</w:t>
      </w:r>
      <w:r>
        <w:rPr>
          <w:rFonts w:ascii="Trebuchet MS" w:hAnsi="Trebuchet MS"/>
          <w:color w:val="231F20"/>
          <w:spacing w:val="-6"/>
          <w:sz w:val="19"/>
        </w:rPr>
        <w:t> </w:t>
      </w:r>
      <w:r>
        <w:rPr>
          <w:rFonts w:ascii="Trebuchet MS" w:hAnsi="Trebuchet MS"/>
          <w:color w:val="231F20"/>
          <w:spacing w:val="-2"/>
          <w:sz w:val="19"/>
        </w:rPr>
        <w:t>появляются</w:t>
      </w:r>
      <w:r>
        <w:rPr>
          <w:rFonts w:ascii="Trebuchet MS" w:hAnsi="Trebuchet MS"/>
          <w:color w:val="231F20"/>
          <w:spacing w:val="-6"/>
          <w:sz w:val="19"/>
        </w:rPr>
        <w:t> </w:t>
      </w:r>
      <w:r>
        <w:rPr>
          <w:rFonts w:ascii="Trebuchet MS" w:hAnsi="Trebuchet MS"/>
          <w:color w:val="231F20"/>
          <w:spacing w:val="-2"/>
          <w:sz w:val="19"/>
        </w:rPr>
        <w:t>велосипеды</w:t>
      </w:r>
      <w:r>
        <w:rPr>
          <w:rFonts w:ascii="Trebuchet MS" w:hAnsi="Trebuchet MS"/>
          <w:color w:val="231F20"/>
          <w:spacing w:val="-6"/>
          <w:sz w:val="19"/>
        </w:rPr>
        <w:t> </w:t>
      </w:r>
      <w:r>
        <w:rPr>
          <w:rFonts w:ascii="Trebuchet MS" w:hAnsi="Trebuchet MS"/>
          <w:color w:val="231F20"/>
          <w:spacing w:val="-2"/>
          <w:sz w:val="19"/>
        </w:rPr>
        <w:t>с</w:t>
      </w:r>
      <w:r>
        <w:rPr>
          <w:rFonts w:ascii="Trebuchet MS" w:hAnsi="Trebuchet MS"/>
          <w:color w:val="231F20"/>
          <w:spacing w:val="-6"/>
          <w:sz w:val="19"/>
        </w:rPr>
        <w:t> </w:t>
      </w:r>
      <w:r>
        <w:rPr>
          <w:rFonts w:ascii="Trebuchet MS" w:hAnsi="Trebuchet MS"/>
          <w:color w:val="231F20"/>
          <w:spacing w:val="-2"/>
          <w:sz w:val="19"/>
        </w:rPr>
        <w:t>педалями</w:t>
      </w:r>
      <w:r>
        <w:rPr>
          <w:rFonts w:ascii="Trebuchet MS" w:hAnsi="Trebuchet MS"/>
          <w:color w:val="231F20"/>
          <w:spacing w:val="-6"/>
          <w:sz w:val="19"/>
        </w:rPr>
        <w:t> </w:t>
      </w:r>
      <w:r>
        <w:rPr>
          <w:rFonts w:ascii="Trebuchet MS" w:hAnsi="Trebuchet MS"/>
          <w:color w:val="231F20"/>
          <w:spacing w:val="-2"/>
          <w:sz w:val="19"/>
        </w:rPr>
        <w:t>на</w:t>
      </w:r>
      <w:r>
        <w:rPr>
          <w:rFonts w:ascii="Trebuchet MS" w:hAnsi="Trebuchet MS"/>
          <w:color w:val="231F20"/>
          <w:spacing w:val="-6"/>
          <w:sz w:val="19"/>
        </w:rPr>
        <w:t> </w:t>
      </w:r>
      <w:r>
        <w:rPr>
          <w:rFonts w:ascii="Trebuchet MS" w:hAnsi="Trebuchet MS"/>
          <w:color w:val="231F20"/>
          <w:spacing w:val="-2"/>
          <w:sz w:val="19"/>
        </w:rPr>
        <w:t>переднем колесе.</w:t>
      </w:r>
      <w:r>
        <w:rPr>
          <w:rFonts w:ascii="Trebuchet MS" w:hAnsi="Trebuchet MS"/>
          <w:color w:val="231F20"/>
          <w:spacing w:val="-10"/>
          <w:sz w:val="19"/>
        </w:rPr>
        <w:t> </w:t>
      </w:r>
      <w:r>
        <w:rPr>
          <w:rFonts w:ascii="Trebuchet MS" w:hAnsi="Trebuchet MS"/>
          <w:color w:val="231F20"/>
          <w:spacing w:val="-2"/>
          <w:sz w:val="19"/>
        </w:rPr>
        <w:t>Езда</w:t>
      </w:r>
      <w:r>
        <w:rPr>
          <w:rFonts w:ascii="Trebuchet MS" w:hAnsi="Trebuchet MS"/>
          <w:color w:val="231F20"/>
          <w:spacing w:val="-10"/>
          <w:sz w:val="19"/>
        </w:rPr>
        <w:t> </w:t>
      </w:r>
      <w:r>
        <w:rPr>
          <w:rFonts w:ascii="Trebuchet MS" w:hAnsi="Trebuchet MS"/>
          <w:color w:val="231F20"/>
          <w:spacing w:val="-2"/>
          <w:sz w:val="19"/>
        </w:rPr>
        <w:t>на</w:t>
      </w:r>
      <w:r>
        <w:rPr>
          <w:rFonts w:ascii="Trebuchet MS" w:hAnsi="Trebuchet MS"/>
          <w:color w:val="231F20"/>
          <w:spacing w:val="-10"/>
          <w:sz w:val="19"/>
        </w:rPr>
        <w:t> </w:t>
      </w:r>
      <w:r>
        <w:rPr>
          <w:rFonts w:ascii="Trebuchet MS" w:hAnsi="Trebuchet MS"/>
          <w:color w:val="231F20"/>
          <w:spacing w:val="-2"/>
          <w:sz w:val="19"/>
        </w:rPr>
        <w:t>таких</w:t>
      </w:r>
      <w:r>
        <w:rPr>
          <w:rFonts w:ascii="Trebuchet MS" w:hAnsi="Trebuchet MS"/>
          <w:color w:val="231F20"/>
          <w:spacing w:val="-10"/>
          <w:sz w:val="19"/>
        </w:rPr>
        <w:t> </w:t>
      </w:r>
      <w:r>
        <w:rPr>
          <w:rFonts w:ascii="Trebuchet MS" w:hAnsi="Trebuchet MS"/>
          <w:color w:val="231F20"/>
          <w:spacing w:val="-2"/>
          <w:sz w:val="19"/>
        </w:rPr>
        <w:t>велосипедах</w:t>
      </w:r>
      <w:r>
        <w:rPr>
          <w:rFonts w:ascii="Trebuchet MS" w:hAnsi="Trebuchet MS"/>
          <w:color w:val="231F20"/>
          <w:spacing w:val="-10"/>
          <w:sz w:val="19"/>
        </w:rPr>
        <w:t> </w:t>
      </w:r>
      <w:r>
        <w:rPr>
          <w:rFonts w:ascii="Trebuchet MS" w:hAnsi="Trebuchet MS"/>
          <w:color w:val="231F20"/>
          <w:spacing w:val="-2"/>
          <w:sz w:val="19"/>
        </w:rPr>
        <w:t>с</w:t>
      </w:r>
      <w:r>
        <w:rPr>
          <w:rFonts w:ascii="Trebuchet MS" w:hAnsi="Trebuchet MS"/>
          <w:color w:val="231F20"/>
          <w:spacing w:val="-10"/>
          <w:sz w:val="19"/>
        </w:rPr>
        <w:t> </w:t>
      </w:r>
      <w:r>
        <w:rPr>
          <w:rFonts w:ascii="Trebuchet MS" w:hAnsi="Trebuchet MS"/>
          <w:color w:val="231F20"/>
          <w:spacing w:val="-2"/>
          <w:sz w:val="19"/>
        </w:rPr>
        <w:t>деревянными</w:t>
      </w:r>
      <w:r>
        <w:rPr>
          <w:rFonts w:ascii="Trebuchet MS" w:hAnsi="Trebuchet MS"/>
          <w:color w:val="231F20"/>
          <w:spacing w:val="-10"/>
          <w:sz w:val="19"/>
        </w:rPr>
        <w:t> </w:t>
      </w:r>
      <w:r>
        <w:rPr>
          <w:rFonts w:ascii="Trebuchet MS" w:hAnsi="Trebuchet MS"/>
          <w:color w:val="231F20"/>
          <w:spacing w:val="-2"/>
          <w:sz w:val="19"/>
        </w:rPr>
        <w:t>или</w:t>
      </w:r>
      <w:r>
        <w:rPr>
          <w:rFonts w:ascii="Trebuchet MS" w:hAnsi="Trebuchet MS"/>
          <w:color w:val="231F20"/>
          <w:spacing w:val="-10"/>
          <w:sz w:val="19"/>
        </w:rPr>
        <w:t> </w:t>
      </w:r>
      <w:r>
        <w:rPr>
          <w:rFonts w:ascii="Trebuchet MS" w:hAnsi="Trebuchet MS"/>
          <w:color w:val="231F20"/>
          <w:spacing w:val="-2"/>
          <w:sz w:val="19"/>
        </w:rPr>
        <w:t>же- </w:t>
      </w:r>
      <w:r>
        <w:rPr>
          <w:rFonts w:ascii="Trebuchet MS" w:hAnsi="Trebuchet MS"/>
          <w:color w:val="231F20"/>
          <w:sz w:val="19"/>
        </w:rPr>
        <w:t>лезными</w:t>
      </w:r>
      <w:r>
        <w:rPr>
          <w:rFonts w:ascii="Trebuchet MS" w:hAnsi="Trebuchet MS"/>
          <w:color w:val="231F20"/>
          <w:spacing w:val="-11"/>
          <w:sz w:val="19"/>
        </w:rPr>
        <w:t> </w:t>
      </w:r>
      <w:r>
        <w:rPr>
          <w:rFonts w:ascii="Trebuchet MS" w:hAnsi="Trebuchet MS"/>
          <w:color w:val="231F20"/>
          <w:sz w:val="19"/>
        </w:rPr>
        <w:t>колёсами</w:t>
      </w:r>
      <w:r>
        <w:rPr>
          <w:rFonts w:ascii="Trebuchet MS" w:hAnsi="Trebuchet MS"/>
          <w:color w:val="231F20"/>
          <w:spacing w:val="-10"/>
          <w:sz w:val="19"/>
        </w:rPr>
        <w:t> </w:t>
      </w:r>
      <w:r>
        <w:rPr>
          <w:rFonts w:ascii="Trebuchet MS" w:hAnsi="Trebuchet MS"/>
          <w:color w:val="231F20"/>
          <w:sz w:val="19"/>
        </w:rPr>
        <w:t>приносила</w:t>
      </w:r>
      <w:r>
        <w:rPr>
          <w:rFonts w:ascii="Trebuchet MS" w:hAnsi="Trebuchet MS"/>
          <w:color w:val="231F20"/>
          <w:spacing w:val="-10"/>
          <w:sz w:val="19"/>
        </w:rPr>
        <w:t> </w:t>
      </w:r>
      <w:r>
        <w:rPr>
          <w:rFonts w:ascii="Trebuchet MS" w:hAnsi="Trebuchet MS"/>
          <w:color w:val="231F20"/>
          <w:sz w:val="19"/>
        </w:rPr>
        <w:t>мало</w:t>
      </w:r>
      <w:r>
        <w:rPr>
          <w:rFonts w:ascii="Trebuchet MS" w:hAnsi="Trebuchet MS"/>
          <w:color w:val="231F20"/>
          <w:spacing w:val="-10"/>
          <w:sz w:val="19"/>
        </w:rPr>
        <w:t> </w:t>
      </w:r>
      <w:r>
        <w:rPr>
          <w:rFonts w:ascii="Trebuchet MS" w:hAnsi="Trebuchet MS"/>
          <w:color w:val="231F20"/>
          <w:sz w:val="19"/>
        </w:rPr>
        <w:t>удовольствия</w:t>
      </w:r>
      <w:r>
        <w:rPr>
          <w:rFonts w:ascii="Trebuchet MS" w:hAnsi="Trebuchet MS"/>
          <w:color w:val="231F20"/>
          <w:spacing w:val="-10"/>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неда- ром</w:t>
      </w:r>
      <w:r>
        <w:rPr>
          <w:rFonts w:ascii="Trebuchet MS" w:hAnsi="Trebuchet MS"/>
          <w:color w:val="231F20"/>
          <w:spacing w:val="-6"/>
          <w:sz w:val="19"/>
        </w:rPr>
        <w:t> </w:t>
      </w:r>
      <w:r>
        <w:rPr>
          <w:rFonts w:ascii="Trebuchet MS" w:hAnsi="Trebuchet MS"/>
          <w:color w:val="231F20"/>
          <w:sz w:val="19"/>
        </w:rPr>
        <w:t>их</w:t>
      </w:r>
      <w:r>
        <w:rPr>
          <w:rFonts w:ascii="Trebuchet MS" w:hAnsi="Trebuchet MS"/>
          <w:color w:val="231F20"/>
          <w:spacing w:val="-6"/>
          <w:sz w:val="19"/>
        </w:rPr>
        <w:t> </w:t>
      </w:r>
      <w:r>
        <w:rPr>
          <w:rFonts w:ascii="Trebuchet MS" w:hAnsi="Trebuchet MS"/>
          <w:color w:val="231F20"/>
          <w:sz w:val="19"/>
        </w:rPr>
        <w:t>прозвали</w:t>
      </w:r>
      <w:r>
        <w:rPr>
          <w:rFonts w:ascii="Trebuchet MS" w:hAnsi="Trebuchet MS"/>
          <w:color w:val="231F20"/>
          <w:spacing w:val="-6"/>
          <w:sz w:val="19"/>
        </w:rPr>
        <w:t> </w:t>
      </w:r>
      <w:r>
        <w:rPr>
          <w:rFonts w:ascii="Trebuchet MS" w:hAnsi="Trebuchet MS"/>
          <w:color w:val="231F20"/>
          <w:sz w:val="19"/>
        </w:rPr>
        <w:t>«костотрясами».</w:t>
      </w:r>
      <w:r>
        <w:rPr>
          <w:rFonts w:ascii="Trebuchet MS" w:hAnsi="Trebuchet MS"/>
          <w:color w:val="231F20"/>
          <w:spacing w:val="-6"/>
          <w:sz w:val="19"/>
        </w:rPr>
        <w:t> </w:t>
      </w:r>
      <w:r>
        <w:rPr>
          <w:rFonts w:ascii="Trebuchet MS" w:hAnsi="Trebuchet MS"/>
          <w:color w:val="231F20"/>
          <w:sz w:val="19"/>
        </w:rPr>
        <w:t>К</w:t>
      </w:r>
      <w:r>
        <w:rPr>
          <w:rFonts w:ascii="Trebuchet MS" w:hAnsi="Trebuchet MS"/>
          <w:color w:val="231F20"/>
          <w:spacing w:val="-6"/>
          <w:sz w:val="19"/>
        </w:rPr>
        <w:t> </w:t>
      </w:r>
      <w:r>
        <w:rPr>
          <w:rFonts w:ascii="Trebuchet MS" w:hAnsi="Trebuchet MS"/>
          <w:color w:val="231F20"/>
          <w:sz w:val="19"/>
        </w:rPr>
        <w:t>тому</w:t>
      </w:r>
      <w:r>
        <w:rPr>
          <w:rFonts w:ascii="Trebuchet MS" w:hAnsi="Trebuchet MS"/>
          <w:color w:val="231F20"/>
          <w:spacing w:val="-6"/>
          <w:sz w:val="19"/>
        </w:rPr>
        <w:t> </w:t>
      </w:r>
      <w:r>
        <w:rPr>
          <w:rFonts w:ascii="Trebuchet MS" w:hAnsi="Trebuchet MS"/>
          <w:color w:val="231F20"/>
          <w:sz w:val="19"/>
        </w:rPr>
        <w:t>же</w:t>
      </w:r>
      <w:r>
        <w:rPr>
          <w:rFonts w:ascii="Trebuchet MS" w:hAnsi="Trebuchet MS"/>
          <w:color w:val="231F20"/>
          <w:spacing w:val="-6"/>
          <w:sz w:val="19"/>
        </w:rPr>
        <w:t> </w:t>
      </w:r>
      <w:r>
        <w:rPr>
          <w:rFonts w:ascii="Trebuchet MS" w:hAnsi="Trebuchet MS"/>
          <w:color w:val="231F20"/>
          <w:sz w:val="19"/>
        </w:rPr>
        <w:t>они</w:t>
      </w:r>
      <w:r>
        <w:rPr>
          <w:rFonts w:ascii="Trebuchet MS" w:hAnsi="Trebuchet MS"/>
          <w:color w:val="231F20"/>
          <w:spacing w:val="-6"/>
          <w:sz w:val="19"/>
        </w:rPr>
        <w:t> </w:t>
      </w:r>
      <w:r>
        <w:rPr>
          <w:rFonts w:ascii="Trebuchet MS" w:hAnsi="Trebuchet MS"/>
          <w:color w:val="231F20"/>
          <w:sz w:val="19"/>
        </w:rPr>
        <w:t>были</w:t>
      </w:r>
      <w:r>
        <w:rPr>
          <w:rFonts w:ascii="Trebuchet MS" w:hAnsi="Trebuchet MS"/>
          <w:color w:val="231F20"/>
          <w:spacing w:val="-6"/>
          <w:sz w:val="19"/>
        </w:rPr>
        <w:t> </w:t>
      </w:r>
      <w:r>
        <w:rPr>
          <w:rFonts w:ascii="Trebuchet MS" w:hAnsi="Trebuchet MS"/>
          <w:color w:val="231F20"/>
          <w:sz w:val="19"/>
        </w:rPr>
        <w:t>до- </w:t>
      </w:r>
      <w:r>
        <w:rPr>
          <w:rFonts w:ascii="Trebuchet MS" w:hAnsi="Trebuchet MS"/>
          <w:color w:val="231F20"/>
          <w:w w:val="95"/>
          <w:sz w:val="19"/>
        </w:rPr>
        <w:t>рогими,</w:t>
      </w:r>
      <w:r>
        <w:rPr>
          <w:rFonts w:ascii="Trebuchet MS" w:hAnsi="Trebuchet MS"/>
          <w:color w:val="231F20"/>
          <w:spacing w:val="-2"/>
          <w:w w:val="95"/>
          <w:sz w:val="19"/>
        </w:rPr>
        <w:t> </w:t>
      </w:r>
      <w:r>
        <w:rPr>
          <w:rFonts w:ascii="Trebuchet MS" w:hAnsi="Trebuchet MS"/>
          <w:color w:val="231F20"/>
          <w:w w:val="95"/>
          <w:sz w:val="19"/>
        </w:rPr>
        <w:t>и</w:t>
      </w:r>
      <w:r>
        <w:rPr>
          <w:rFonts w:ascii="Trebuchet MS" w:hAnsi="Trebuchet MS"/>
          <w:color w:val="231F20"/>
          <w:spacing w:val="-2"/>
          <w:w w:val="95"/>
          <w:sz w:val="19"/>
        </w:rPr>
        <w:t> </w:t>
      </w:r>
      <w:r>
        <w:rPr>
          <w:rFonts w:ascii="Trebuchet MS" w:hAnsi="Trebuchet MS"/>
          <w:color w:val="231F20"/>
          <w:w w:val="95"/>
          <w:sz w:val="19"/>
        </w:rPr>
        <w:t>обладать</w:t>
      </w:r>
      <w:r>
        <w:rPr>
          <w:rFonts w:ascii="Trebuchet MS" w:hAnsi="Trebuchet MS"/>
          <w:color w:val="231F20"/>
          <w:spacing w:val="-2"/>
          <w:w w:val="95"/>
          <w:sz w:val="19"/>
        </w:rPr>
        <w:t> </w:t>
      </w:r>
      <w:r>
        <w:rPr>
          <w:rFonts w:ascii="Trebuchet MS" w:hAnsi="Trebuchet MS"/>
          <w:color w:val="231F20"/>
          <w:w w:val="95"/>
          <w:sz w:val="19"/>
        </w:rPr>
        <w:t>ими</w:t>
      </w:r>
      <w:r>
        <w:rPr>
          <w:rFonts w:ascii="Trebuchet MS" w:hAnsi="Trebuchet MS"/>
          <w:color w:val="231F20"/>
          <w:spacing w:val="-2"/>
          <w:w w:val="95"/>
          <w:sz w:val="19"/>
        </w:rPr>
        <w:t> </w:t>
      </w:r>
      <w:r>
        <w:rPr>
          <w:rFonts w:ascii="Trebuchet MS" w:hAnsi="Trebuchet MS"/>
          <w:color w:val="231F20"/>
          <w:w w:val="95"/>
          <w:sz w:val="19"/>
        </w:rPr>
        <w:t>считалось</w:t>
      </w:r>
      <w:r>
        <w:rPr>
          <w:rFonts w:ascii="Trebuchet MS" w:hAnsi="Trebuchet MS"/>
          <w:color w:val="231F20"/>
          <w:spacing w:val="-2"/>
          <w:w w:val="95"/>
          <w:sz w:val="19"/>
        </w:rPr>
        <w:t> </w:t>
      </w:r>
      <w:r>
        <w:rPr>
          <w:rFonts w:ascii="Trebuchet MS" w:hAnsi="Trebuchet MS"/>
          <w:color w:val="231F20"/>
          <w:w w:val="95"/>
          <w:sz w:val="19"/>
        </w:rPr>
        <w:t>признаком</w:t>
      </w:r>
      <w:r>
        <w:rPr>
          <w:rFonts w:ascii="Trebuchet MS" w:hAnsi="Trebuchet MS"/>
          <w:color w:val="231F20"/>
          <w:spacing w:val="-2"/>
          <w:w w:val="95"/>
          <w:sz w:val="19"/>
        </w:rPr>
        <w:t> </w:t>
      </w:r>
      <w:r>
        <w:rPr>
          <w:rFonts w:ascii="Trebuchet MS" w:hAnsi="Trebuchet MS"/>
          <w:color w:val="231F20"/>
          <w:w w:val="95"/>
          <w:sz w:val="19"/>
        </w:rPr>
        <w:t>принадлежно- </w:t>
      </w:r>
      <w:r>
        <w:rPr>
          <w:rFonts w:ascii="Trebuchet MS" w:hAnsi="Trebuchet MS"/>
          <w:color w:val="231F20"/>
          <w:sz w:val="19"/>
        </w:rPr>
        <w:t>сти к элите.</w:t>
      </w:r>
    </w:p>
    <w:p>
      <w:pPr>
        <w:pStyle w:val="BodyText"/>
        <w:spacing w:before="5"/>
        <w:rPr>
          <w:rFonts w:ascii="Trebuchet MS"/>
          <w:sz w:val="15"/>
        </w:rPr>
      </w:pPr>
    </w:p>
    <w:p>
      <w:pPr>
        <w:spacing w:line="218" w:lineRule="auto" w:before="119"/>
        <w:ind w:left="3424" w:right="1785" w:firstLine="0"/>
        <w:jc w:val="left"/>
        <w:rPr>
          <w:rFonts w:ascii="Trebuchet MS" w:hAnsi="Trebuchet MS"/>
          <w:i/>
          <w:sz w:val="19"/>
        </w:rPr>
      </w:pPr>
      <w:r>
        <w:rPr>
          <w:rFonts w:ascii="Calibri" w:hAnsi="Calibri"/>
          <w:b/>
          <w:color w:val="231F20"/>
          <w:w w:val="110"/>
          <w:sz w:val="19"/>
        </w:rPr>
        <w:t>Реклама французского велосипеда </w:t>
      </w:r>
      <w:r>
        <w:rPr>
          <w:rFonts w:ascii="Calibri" w:hAnsi="Calibri"/>
          <w:b/>
          <w:color w:val="231F20"/>
          <w:w w:val="110"/>
          <w:sz w:val="19"/>
        </w:rPr>
        <w:t>«Клеман»</w:t>
      </w:r>
      <w:r>
        <w:rPr>
          <w:rFonts w:ascii="Calibri" w:hAnsi="Calibri"/>
          <w:b/>
          <w:color w:val="231F20"/>
          <w:spacing w:val="80"/>
          <w:w w:val="150"/>
          <w:sz w:val="19"/>
        </w:rPr>
        <w:t> </w:t>
      </w:r>
      <w:r>
        <w:rPr>
          <w:rFonts w:ascii="Calibri" w:hAnsi="Calibri"/>
          <w:b/>
          <w:color w:val="231F20"/>
          <w:w w:val="110"/>
          <w:sz w:val="19"/>
        </w:rPr>
        <w:t>с шинами «данлоп». </w:t>
      </w:r>
      <w:r>
        <w:rPr>
          <w:rFonts w:ascii="Trebuchet MS" w:hAnsi="Trebuchet MS"/>
          <w:i/>
          <w:color w:val="231F20"/>
          <w:w w:val="110"/>
          <w:sz w:val="19"/>
        </w:rPr>
        <w:t>Ок. 1900 г.</w:t>
      </w:r>
    </w:p>
    <w:p>
      <w:pPr>
        <w:spacing w:after="0" w:line="218" w:lineRule="auto"/>
        <w:jc w:val="left"/>
        <w:rPr>
          <w:rFonts w:ascii="Trebuchet MS" w:hAnsi="Trebuchet MS"/>
          <w:sz w:val="19"/>
        </w:rPr>
        <w:sectPr>
          <w:footerReference w:type="default" r:id="rId135"/>
          <w:pgSz w:w="10310" w:h="14850"/>
          <w:pgMar w:footer="1923" w:header="0" w:top="0" w:bottom="2120" w:left="520" w:right="300"/>
        </w:sectPr>
      </w:pPr>
    </w:p>
    <w:p>
      <w:pPr>
        <w:pStyle w:val="BodyText"/>
        <w:rPr>
          <w:rFonts w:ascii="Trebuchet MS"/>
          <w:i/>
        </w:rPr>
      </w:pPr>
      <w:r>
        <w:rPr/>
        <w:pict>
          <v:group style="position:absolute;margin-left:0pt;margin-top:-.000518pt;width:515.4pt;height:72.05pt;mso-position-horizontal-relative:page;mso-position-vertical-relative:page;z-index:-28115456" id="docshapegroup459" coordorigin="0,0" coordsize="10308,1441">
            <v:shape style="position:absolute;left:420;top:419;width:9468;height:1021" type="#_x0000_t75" id="docshape460" stroked="false">
              <v:imagedata r:id="rId6" o:title=""/>
            </v:shape>
            <v:shape style="position:absolute;left:420;top:283;width:9605;height:420" id="docshape461" coordorigin="420,283" coordsize="9605,420" path="m9724,703l10024,703m420,583l420,283m9604,583l9604,283e" filled="false" stroked="true" strokeweight="1.25pt" strokecolor="#ffffff">
              <v:path arrowok="t"/>
              <v:stroke dashstyle="solid"/>
            </v:shape>
            <v:shape style="position:absolute;left:420;top:283;width:9605;height:420" id="docshape46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63" coordorigin="0,0" coordsize="10308,420" path="m360,420l0,420m9948,420l10308,420m420,360l420,0m9888,360l9888,0e" filled="false" stroked="true" strokeweight=".25pt" strokecolor="#000000">
              <v:path arrowok="t"/>
              <v:stroke dashstyle="solid"/>
            </v:shape>
            <v:shape style="position:absolute;left:1157;top:1144;width:2021;height:230" type="#_x0000_t202" id="docshape464"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5"/>
                        <w:w w:val="80"/>
                        <w:sz w:val="19"/>
                      </w:rPr>
                      <w:t> </w:t>
                    </w:r>
                    <w:r>
                      <w:rPr>
                        <w:rFonts w:ascii="Tahoma" w:hAnsi="Tahoma"/>
                        <w:color w:val="FFFFFF"/>
                        <w:w w:val="80"/>
                        <w:sz w:val="19"/>
                      </w:rPr>
                      <w:t>2.</w:t>
                    </w:r>
                    <w:r>
                      <w:rPr>
                        <w:rFonts w:ascii="Tahoma" w:hAnsi="Tahoma"/>
                        <w:color w:val="FFFFFF"/>
                        <w:spacing w:val="9"/>
                        <w:sz w:val="19"/>
                      </w:rPr>
                      <w:t> </w:t>
                    </w:r>
                    <w:r>
                      <w:rPr>
                        <w:rFonts w:ascii="Tahoma" w:hAnsi="Tahoma"/>
                        <w:color w:val="FFFFFF"/>
                        <w:w w:val="80"/>
                        <w:sz w:val="19"/>
                      </w:rPr>
                      <w:t>Общество</w:t>
                    </w:r>
                    <w:r>
                      <w:rPr>
                        <w:rFonts w:ascii="Tahoma" w:hAnsi="Tahoma"/>
                        <w:color w:val="FFFFFF"/>
                        <w:spacing w:val="10"/>
                        <w:sz w:val="19"/>
                      </w:rPr>
                      <w:t> </w:t>
                    </w:r>
                    <w:r>
                      <w:rPr>
                        <w:rFonts w:ascii="Tahoma" w:hAnsi="Tahoma"/>
                        <w:color w:val="FFFFFF"/>
                        <w:w w:val="80"/>
                        <w:sz w:val="19"/>
                      </w:rPr>
                      <w:t>в</w:t>
                    </w:r>
                    <w:r>
                      <w:rPr>
                        <w:rFonts w:ascii="Tahoma" w:hAnsi="Tahoma"/>
                        <w:color w:val="FFFFFF"/>
                        <w:spacing w:val="10"/>
                        <w:sz w:val="19"/>
                      </w:rPr>
                      <w:t> </w:t>
                    </w:r>
                    <w:r>
                      <w:rPr>
                        <w:rFonts w:ascii="Tahoma" w:hAnsi="Tahoma"/>
                        <w:color w:val="FFFFFF"/>
                        <w:spacing w:val="-2"/>
                        <w:w w:val="80"/>
                        <w:sz w:val="19"/>
                      </w:rPr>
                      <w:t>движении</w:t>
                    </w:r>
                  </w:p>
                </w:txbxContent>
              </v:textbox>
              <w10:wrap type="none"/>
            </v:shape>
            <v:shape style="position:absolute;left:8805;top:1114;width:292;height:272" type="#_x0000_t202" id="docshape46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25</w:t>
                    </w:r>
                  </w:p>
                </w:txbxContent>
              </v:textbox>
              <w10:wrap type="none"/>
            </v:shape>
            <w10:wrap type="none"/>
          </v:group>
        </w:pict>
      </w:r>
    </w:p>
    <w:p>
      <w:pPr>
        <w:pStyle w:val="BodyText"/>
        <w:rPr>
          <w:rFonts w:ascii="Trebuchet MS"/>
          <w:i/>
        </w:rPr>
      </w:pPr>
    </w:p>
    <w:p>
      <w:pPr>
        <w:pStyle w:val="BodyText"/>
        <w:spacing w:before="3"/>
        <w:rPr>
          <w:rFonts w:ascii="Trebuchet MS"/>
          <w:i/>
        </w:rPr>
      </w:pPr>
    </w:p>
    <w:p>
      <w:pPr>
        <w:pStyle w:val="BodyText"/>
        <w:spacing w:line="20" w:lineRule="exact"/>
        <w:ind w:left="-520"/>
        <w:rPr>
          <w:rFonts w:ascii="Trebuchet MS"/>
          <w:sz w:val="2"/>
        </w:rPr>
      </w:pPr>
      <w:r>
        <w:rPr>
          <w:rFonts w:ascii="Trebuchet MS"/>
          <w:sz w:val="2"/>
        </w:rPr>
        <w:pict>
          <v:group style="width:15pt;height:.25pt;mso-position-horizontal-relative:char;mso-position-vertical-relative:line" id="docshapegroup466"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i/>
        </w:rPr>
      </w:pPr>
    </w:p>
    <w:p>
      <w:pPr>
        <w:pStyle w:val="BodyText"/>
        <w:rPr>
          <w:rFonts w:ascii="Trebuchet MS"/>
          <w:i/>
        </w:rPr>
      </w:pPr>
    </w:p>
    <w:p>
      <w:pPr>
        <w:pStyle w:val="BodyText"/>
        <w:rPr>
          <w:rFonts w:ascii="Trebuchet MS"/>
          <w:i/>
        </w:rPr>
      </w:pPr>
    </w:p>
    <w:p>
      <w:pPr>
        <w:pStyle w:val="BodyText"/>
        <w:spacing w:before="8"/>
        <w:rPr>
          <w:rFonts w:ascii="Trebuchet MS"/>
          <w:i/>
          <w:sz w:val="24"/>
        </w:rPr>
      </w:pPr>
    </w:p>
    <w:p>
      <w:pPr>
        <w:spacing w:line="220" w:lineRule="auto" w:before="0"/>
        <w:ind w:left="693" w:right="1194" w:firstLine="0"/>
        <w:jc w:val="both"/>
        <w:rPr>
          <w:rFonts w:ascii="Trebuchet MS" w:hAnsi="Trebuchet MS"/>
          <w:sz w:val="19"/>
        </w:rPr>
      </w:pPr>
      <w:r>
        <w:rPr>
          <w:rFonts w:ascii="Trebuchet MS" w:hAnsi="Trebuchet MS"/>
          <w:color w:val="231F20"/>
          <w:sz w:val="19"/>
        </w:rPr>
        <w:t>Но в 1880—1890-х гг. своё слово вновь сказала вторая промышленная революция: </w:t>
      </w:r>
      <w:r>
        <w:rPr>
          <w:rFonts w:ascii="Trebuchet MS" w:hAnsi="Trebuchet MS"/>
          <w:color w:val="231F20"/>
          <w:spacing w:val="-2"/>
          <w:sz w:val="19"/>
        </w:rPr>
        <w:t>велосипеды</w:t>
      </w:r>
      <w:r>
        <w:rPr>
          <w:rFonts w:ascii="Trebuchet MS" w:hAnsi="Trebuchet MS"/>
          <w:color w:val="231F20"/>
          <w:spacing w:val="-4"/>
          <w:sz w:val="19"/>
        </w:rPr>
        <w:t> </w:t>
      </w:r>
      <w:r>
        <w:rPr>
          <w:rFonts w:ascii="Trebuchet MS" w:hAnsi="Trebuchet MS"/>
          <w:color w:val="231F20"/>
          <w:spacing w:val="-2"/>
          <w:sz w:val="19"/>
        </w:rPr>
        <w:t>начали</w:t>
      </w:r>
      <w:r>
        <w:rPr>
          <w:rFonts w:ascii="Trebuchet MS" w:hAnsi="Trebuchet MS"/>
          <w:color w:val="231F20"/>
          <w:spacing w:val="-4"/>
          <w:sz w:val="19"/>
        </w:rPr>
        <w:t> </w:t>
      </w:r>
      <w:r>
        <w:rPr>
          <w:rFonts w:ascii="Trebuchet MS" w:hAnsi="Trebuchet MS"/>
          <w:color w:val="231F20"/>
          <w:spacing w:val="-2"/>
          <w:sz w:val="19"/>
        </w:rPr>
        <w:t>производиться</w:t>
      </w:r>
      <w:r>
        <w:rPr>
          <w:rFonts w:ascii="Trebuchet MS" w:hAnsi="Trebuchet MS"/>
          <w:color w:val="231F20"/>
          <w:spacing w:val="-4"/>
          <w:sz w:val="19"/>
        </w:rPr>
        <w:t> </w:t>
      </w:r>
      <w:r>
        <w:rPr>
          <w:rFonts w:ascii="Trebuchet MS" w:hAnsi="Trebuchet MS"/>
          <w:color w:val="231F20"/>
          <w:spacing w:val="-2"/>
          <w:sz w:val="19"/>
        </w:rPr>
        <w:t>с</w:t>
      </w:r>
      <w:r>
        <w:rPr>
          <w:rFonts w:ascii="Trebuchet MS" w:hAnsi="Trebuchet MS"/>
          <w:color w:val="231F20"/>
          <w:spacing w:val="-4"/>
          <w:sz w:val="19"/>
        </w:rPr>
        <w:t> </w:t>
      </w:r>
      <w:r>
        <w:rPr>
          <w:rFonts w:ascii="Trebuchet MS" w:hAnsi="Trebuchet MS"/>
          <w:color w:val="231F20"/>
          <w:spacing w:val="-2"/>
          <w:sz w:val="19"/>
        </w:rPr>
        <w:t>цепным</w:t>
      </w:r>
      <w:r>
        <w:rPr>
          <w:rFonts w:ascii="Trebuchet MS" w:hAnsi="Trebuchet MS"/>
          <w:color w:val="231F20"/>
          <w:spacing w:val="-4"/>
          <w:sz w:val="19"/>
        </w:rPr>
        <w:t> </w:t>
      </w:r>
      <w:r>
        <w:rPr>
          <w:rFonts w:ascii="Trebuchet MS" w:hAnsi="Trebuchet MS"/>
          <w:color w:val="231F20"/>
          <w:spacing w:val="-2"/>
          <w:sz w:val="19"/>
        </w:rPr>
        <w:t>приводом,</w:t>
      </w:r>
      <w:r>
        <w:rPr>
          <w:rFonts w:ascii="Trebuchet MS" w:hAnsi="Trebuchet MS"/>
          <w:color w:val="231F20"/>
          <w:spacing w:val="-4"/>
          <w:sz w:val="19"/>
        </w:rPr>
        <w:t> </w:t>
      </w:r>
      <w:r>
        <w:rPr>
          <w:rFonts w:ascii="Trebuchet MS" w:hAnsi="Trebuchet MS"/>
          <w:color w:val="231F20"/>
          <w:spacing w:val="-2"/>
          <w:sz w:val="19"/>
        </w:rPr>
        <w:t>а</w:t>
      </w:r>
      <w:r>
        <w:rPr>
          <w:rFonts w:ascii="Trebuchet MS" w:hAnsi="Trebuchet MS"/>
          <w:color w:val="231F20"/>
          <w:spacing w:val="-4"/>
          <w:sz w:val="19"/>
        </w:rPr>
        <w:t> </w:t>
      </w:r>
      <w:r>
        <w:rPr>
          <w:rFonts w:ascii="Trebuchet MS" w:hAnsi="Trebuchet MS"/>
          <w:color w:val="231F20"/>
          <w:spacing w:val="-2"/>
          <w:sz w:val="19"/>
        </w:rPr>
        <w:t>успехи</w:t>
      </w:r>
      <w:r>
        <w:rPr>
          <w:rFonts w:ascii="Trebuchet MS" w:hAnsi="Trebuchet MS"/>
          <w:color w:val="231F20"/>
          <w:spacing w:val="-4"/>
          <w:sz w:val="19"/>
        </w:rPr>
        <w:t> </w:t>
      </w:r>
      <w:r>
        <w:rPr>
          <w:rFonts w:ascii="Trebuchet MS" w:hAnsi="Trebuchet MS"/>
          <w:color w:val="231F20"/>
          <w:spacing w:val="-2"/>
          <w:sz w:val="19"/>
        </w:rPr>
        <w:t>химической</w:t>
      </w:r>
      <w:r>
        <w:rPr>
          <w:rFonts w:ascii="Trebuchet MS" w:hAnsi="Trebuchet MS"/>
          <w:color w:val="231F20"/>
          <w:spacing w:val="-4"/>
          <w:sz w:val="19"/>
        </w:rPr>
        <w:t> </w:t>
      </w:r>
      <w:r>
        <w:rPr>
          <w:rFonts w:ascii="Trebuchet MS" w:hAnsi="Trebuchet MS"/>
          <w:color w:val="231F20"/>
          <w:spacing w:val="-2"/>
          <w:sz w:val="19"/>
        </w:rPr>
        <w:t>промыш- </w:t>
      </w:r>
      <w:r>
        <w:rPr>
          <w:rFonts w:ascii="Trebuchet MS" w:hAnsi="Trebuchet MS"/>
          <w:color w:val="231F20"/>
          <w:w w:val="95"/>
          <w:sz w:val="19"/>
        </w:rPr>
        <w:t>ленности</w:t>
      </w:r>
      <w:r>
        <w:rPr>
          <w:rFonts w:ascii="Trebuchet MS" w:hAnsi="Trebuchet MS"/>
          <w:color w:val="231F20"/>
          <w:spacing w:val="-10"/>
          <w:w w:val="95"/>
          <w:sz w:val="19"/>
        </w:rPr>
        <w:t> </w:t>
      </w:r>
      <w:r>
        <w:rPr>
          <w:rFonts w:ascii="Trebuchet MS" w:hAnsi="Trebuchet MS"/>
          <w:color w:val="231F20"/>
          <w:w w:val="95"/>
          <w:sz w:val="19"/>
        </w:rPr>
        <w:t>позволили</w:t>
      </w:r>
      <w:r>
        <w:rPr>
          <w:rFonts w:ascii="Trebuchet MS" w:hAnsi="Trebuchet MS"/>
          <w:color w:val="231F20"/>
          <w:spacing w:val="-10"/>
          <w:w w:val="95"/>
          <w:sz w:val="19"/>
        </w:rPr>
        <w:t> </w:t>
      </w:r>
      <w:r>
        <w:rPr>
          <w:rFonts w:ascii="Trebuchet MS" w:hAnsi="Trebuchet MS"/>
          <w:color w:val="231F20"/>
          <w:w w:val="95"/>
          <w:sz w:val="19"/>
        </w:rPr>
        <w:t>выпускать</w:t>
      </w:r>
      <w:r>
        <w:rPr>
          <w:rFonts w:ascii="Trebuchet MS" w:hAnsi="Trebuchet MS"/>
          <w:color w:val="231F20"/>
          <w:spacing w:val="-10"/>
          <w:w w:val="95"/>
          <w:sz w:val="19"/>
        </w:rPr>
        <w:t> </w:t>
      </w:r>
      <w:r>
        <w:rPr>
          <w:rFonts w:ascii="Trebuchet MS" w:hAnsi="Trebuchet MS"/>
          <w:color w:val="231F20"/>
          <w:w w:val="95"/>
          <w:sz w:val="19"/>
        </w:rPr>
        <w:t>пневматические</w:t>
      </w:r>
      <w:r>
        <w:rPr>
          <w:rFonts w:ascii="Trebuchet MS" w:hAnsi="Trebuchet MS"/>
          <w:color w:val="231F20"/>
          <w:spacing w:val="-10"/>
          <w:w w:val="95"/>
          <w:sz w:val="19"/>
        </w:rPr>
        <w:t> </w:t>
      </w:r>
      <w:r>
        <w:rPr>
          <w:rFonts w:ascii="Trebuchet MS" w:hAnsi="Trebuchet MS"/>
          <w:color w:val="231F20"/>
          <w:w w:val="95"/>
          <w:sz w:val="19"/>
        </w:rPr>
        <w:t>шины,</w:t>
      </w:r>
      <w:r>
        <w:rPr>
          <w:rFonts w:ascii="Trebuchet MS" w:hAnsi="Trebuchet MS"/>
          <w:color w:val="231F20"/>
          <w:spacing w:val="-10"/>
          <w:w w:val="95"/>
          <w:sz w:val="19"/>
        </w:rPr>
        <w:t> </w:t>
      </w:r>
      <w:r>
        <w:rPr>
          <w:rFonts w:ascii="Trebuchet MS" w:hAnsi="Trebuchet MS"/>
          <w:color w:val="231F20"/>
          <w:w w:val="95"/>
          <w:sz w:val="19"/>
        </w:rPr>
        <w:t>изобретённые</w:t>
      </w:r>
      <w:r>
        <w:rPr>
          <w:rFonts w:ascii="Trebuchet MS" w:hAnsi="Trebuchet MS"/>
          <w:color w:val="231F20"/>
          <w:spacing w:val="-10"/>
          <w:w w:val="95"/>
          <w:sz w:val="19"/>
        </w:rPr>
        <w:t> </w:t>
      </w:r>
      <w:r>
        <w:rPr>
          <w:rFonts w:ascii="Trebuchet MS" w:hAnsi="Trebuchet MS"/>
          <w:color w:val="231F20"/>
          <w:w w:val="95"/>
          <w:sz w:val="19"/>
        </w:rPr>
        <w:t>британцем</w:t>
      </w:r>
      <w:r>
        <w:rPr>
          <w:rFonts w:ascii="Trebuchet MS" w:hAnsi="Trebuchet MS"/>
          <w:color w:val="231F20"/>
          <w:spacing w:val="-10"/>
          <w:w w:val="95"/>
          <w:sz w:val="19"/>
        </w:rPr>
        <w:t> </w:t>
      </w:r>
      <w:r>
        <w:rPr>
          <w:rFonts w:ascii="Trebuchet MS" w:hAnsi="Trebuchet MS"/>
          <w:color w:val="231F20"/>
          <w:w w:val="95"/>
          <w:sz w:val="19"/>
        </w:rPr>
        <w:t>Дж.</w:t>
      </w:r>
      <w:r>
        <w:rPr>
          <w:rFonts w:ascii="Trebuchet MS" w:hAnsi="Trebuchet MS"/>
          <w:color w:val="231F20"/>
          <w:spacing w:val="-10"/>
          <w:w w:val="95"/>
          <w:sz w:val="19"/>
        </w:rPr>
        <w:t> </w:t>
      </w:r>
      <w:r>
        <w:rPr>
          <w:rFonts w:ascii="Trebuchet MS" w:hAnsi="Trebuchet MS"/>
          <w:color w:val="231F20"/>
          <w:w w:val="95"/>
          <w:sz w:val="19"/>
        </w:rPr>
        <w:t>Дан- </w:t>
      </w:r>
      <w:r>
        <w:rPr>
          <w:rFonts w:ascii="Trebuchet MS" w:hAnsi="Trebuchet MS"/>
          <w:color w:val="231F20"/>
          <w:sz w:val="19"/>
        </w:rPr>
        <w:t>лопом</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французом</w:t>
      </w:r>
      <w:r>
        <w:rPr>
          <w:rFonts w:ascii="Trebuchet MS" w:hAnsi="Trebuchet MS"/>
          <w:color w:val="231F20"/>
          <w:spacing w:val="-14"/>
          <w:sz w:val="19"/>
        </w:rPr>
        <w:t> </w:t>
      </w:r>
      <w:r>
        <w:rPr>
          <w:rFonts w:ascii="Trebuchet MS" w:hAnsi="Trebuchet MS"/>
          <w:color w:val="231F20"/>
          <w:sz w:val="19"/>
        </w:rPr>
        <w:t>Э.</w:t>
      </w:r>
      <w:r>
        <w:rPr>
          <w:rFonts w:ascii="Trebuchet MS" w:hAnsi="Trebuchet MS"/>
          <w:color w:val="231F20"/>
          <w:spacing w:val="-15"/>
          <w:sz w:val="19"/>
        </w:rPr>
        <w:t> </w:t>
      </w:r>
      <w:r>
        <w:rPr>
          <w:rFonts w:ascii="Trebuchet MS" w:hAnsi="Trebuchet MS"/>
          <w:color w:val="231F20"/>
          <w:sz w:val="19"/>
        </w:rPr>
        <w:t>Мишленом.</w:t>
      </w:r>
      <w:r>
        <w:rPr>
          <w:rFonts w:ascii="Trebuchet MS" w:hAnsi="Trebuchet MS"/>
          <w:color w:val="231F20"/>
          <w:spacing w:val="-14"/>
          <w:sz w:val="19"/>
        </w:rPr>
        <w:t> </w:t>
      </w:r>
      <w:r>
        <w:rPr>
          <w:rFonts w:ascii="Trebuchet MS" w:hAnsi="Trebuchet MS"/>
          <w:color w:val="231F20"/>
          <w:sz w:val="19"/>
        </w:rPr>
        <w:t>А</w:t>
      </w:r>
      <w:r>
        <w:rPr>
          <w:rFonts w:ascii="Trebuchet MS" w:hAnsi="Trebuchet MS"/>
          <w:color w:val="231F20"/>
          <w:spacing w:val="-14"/>
          <w:sz w:val="19"/>
        </w:rPr>
        <w:t> </w:t>
      </w:r>
      <w:r>
        <w:rPr>
          <w:rFonts w:ascii="Trebuchet MS" w:hAnsi="Trebuchet MS"/>
          <w:color w:val="231F20"/>
          <w:sz w:val="19"/>
        </w:rPr>
        <w:t>главное</w:t>
      </w:r>
      <w:r>
        <w:rPr>
          <w:rFonts w:ascii="Trebuchet MS" w:hAnsi="Trebuchet MS"/>
          <w:color w:val="231F20"/>
          <w:spacing w:val="-15"/>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sz w:val="19"/>
        </w:rPr>
        <w:t>благодаря</w:t>
      </w:r>
      <w:r>
        <w:rPr>
          <w:rFonts w:ascii="Trebuchet MS" w:hAnsi="Trebuchet MS"/>
          <w:color w:val="231F20"/>
          <w:spacing w:val="-14"/>
          <w:sz w:val="19"/>
        </w:rPr>
        <w:t> </w:t>
      </w:r>
      <w:r>
        <w:rPr>
          <w:rFonts w:ascii="Trebuchet MS" w:hAnsi="Trebuchet MS"/>
          <w:color w:val="231F20"/>
          <w:sz w:val="19"/>
        </w:rPr>
        <w:t>массовому</w:t>
      </w:r>
      <w:r>
        <w:rPr>
          <w:rFonts w:ascii="Trebuchet MS" w:hAnsi="Trebuchet MS"/>
          <w:color w:val="231F20"/>
          <w:spacing w:val="-15"/>
          <w:sz w:val="19"/>
        </w:rPr>
        <w:t> </w:t>
      </w:r>
      <w:r>
        <w:rPr>
          <w:rFonts w:ascii="Trebuchet MS" w:hAnsi="Trebuchet MS"/>
          <w:color w:val="231F20"/>
          <w:sz w:val="19"/>
        </w:rPr>
        <w:t>производству</w:t>
      </w:r>
      <w:r>
        <w:rPr>
          <w:rFonts w:ascii="Trebuchet MS" w:hAnsi="Trebuchet MS"/>
          <w:color w:val="231F20"/>
          <w:spacing w:val="-14"/>
          <w:sz w:val="19"/>
        </w:rPr>
        <w:t> </w:t>
      </w:r>
      <w:r>
        <w:rPr>
          <w:rFonts w:ascii="Trebuchet MS" w:hAnsi="Trebuchet MS"/>
          <w:color w:val="231F20"/>
          <w:sz w:val="19"/>
        </w:rPr>
        <w:t>ве- </w:t>
      </w:r>
      <w:r>
        <w:rPr>
          <w:rFonts w:ascii="Trebuchet MS" w:hAnsi="Trebuchet MS"/>
          <w:color w:val="231F20"/>
          <w:w w:val="95"/>
          <w:sz w:val="19"/>
        </w:rPr>
        <w:t>лосипед стал намного дешевле, превратившись в первое массовое средство индивиду- </w:t>
      </w:r>
      <w:r>
        <w:rPr>
          <w:rFonts w:ascii="Trebuchet MS" w:hAnsi="Trebuchet MS"/>
          <w:color w:val="231F20"/>
          <w:sz w:val="19"/>
        </w:rPr>
        <w:t>ального передвижения. Для женщин велосипед был к тому же одним из </w:t>
      </w:r>
      <w:r>
        <w:rPr>
          <w:rFonts w:ascii="Trebuchet MS" w:hAnsi="Trebuchet MS"/>
          <w:color w:val="231F20"/>
          <w:sz w:val="19"/>
        </w:rPr>
        <w:t>способов </w:t>
      </w:r>
      <w:r>
        <w:rPr>
          <w:rFonts w:ascii="Trebuchet MS" w:hAnsi="Trebuchet MS"/>
          <w:color w:val="231F20"/>
          <w:w w:val="95"/>
          <w:sz w:val="19"/>
        </w:rPr>
        <w:t>демонстрации равноправия: им можно было пользоваться наравне с мужчинами и даже </w:t>
      </w:r>
      <w:r>
        <w:rPr>
          <w:rFonts w:ascii="Trebuchet MS" w:hAnsi="Trebuchet MS"/>
          <w:color w:val="231F20"/>
          <w:sz w:val="19"/>
        </w:rPr>
        <w:t>носить при этом брюки.</w:t>
      </w:r>
    </w:p>
    <w:p>
      <w:pPr>
        <w:pStyle w:val="ListParagraph"/>
        <w:numPr>
          <w:ilvl w:val="0"/>
          <w:numId w:val="4"/>
        </w:numPr>
        <w:tabs>
          <w:tab w:pos="1034" w:val="left" w:leader="none"/>
        </w:tabs>
        <w:spacing w:line="240" w:lineRule="auto" w:before="71" w:after="0"/>
        <w:ind w:left="1033" w:right="0" w:hanging="341"/>
        <w:jc w:val="both"/>
        <w:rPr>
          <w:sz w:val="19"/>
        </w:rPr>
      </w:pPr>
      <w:r>
        <w:rPr>
          <w:color w:val="231F20"/>
          <w:w w:val="95"/>
          <w:sz w:val="19"/>
        </w:rPr>
        <w:t>Какие</w:t>
      </w:r>
      <w:r>
        <w:rPr>
          <w:color w:val="231F20"/>
          <w:spacing w:val="7"/>
          <w:sz w:val="19"/>
        </w:rPr>
        <w:t> </w:t>
      </w:r>
      <w:r>
        <w:rPr>
          <w:color w:val="231F20"/>
          <w:w w:val="95"/>
          <w:sz w:val="19"/>
        </w:rPr>
        <w:t>новые</w:t>
      </w:r>
      <w:r>
        <w:rPr>
          <w:color w:val="231F20"/>
          <w:spacing w:val="7"/>
          <w:sz w:val="19"/>
        </w:rPr>
        <w:t> </w:t>
      </w:r>
      <w:r>
        <w:rPr>
          <w:color w:val="231F20"/>
          <w:w w:val="95"/>
          <w:sz w:val="19"/>
        </w:rPr>
        <w:t>машины</w:t>
      </w:r>
      <w:r>
        <w:rPr>
          <w:color w:val="231F20"/>
          <w:spacing w:val="7"/>
          <w:sz w:val="19"/>
        </w:rPr>
        <w:t> </w:t>
      </w:r>
      <w:r>
        <w:rPr>
          <w:color w:val="231F20"/>
          <w:w w:val="95"/>
          <w:sz w:val="19"/>
        </w:rPr>
        <w:t>и</w:t>
      </w:r>
      <w:r>
        <w:rPr>
          <w:color w:val="231F20"/>
          <w:spacing w:val="8"/>
          <w:sz w:val="19"/>
        </w:rPr>
        <w:t> </w:t>
      </w:r>
      <w:r>
        <w:rPr>
          <w:color w:val="231F20"/>
          <w:w w:val="95"/>
          <w:sz w:val="19"/>
        </w:rPr>
        <w:t>механизмы</w:t>
      </w:r>
      <w:r>
        <w:rPr>
          <w:color w:val="231F20"/>
          <w:spacing w:val="7"/>
          <w:sz w:val="19"/>
        </w:rPr>
        <w:t> </w:t>
      </w:r>
      <w:r>
        <w:rPr>
          <w:color w:val="231F20"/>
          <w:w w:val="95"/>
          <w:sz w:val="19"/>
        </w:rPr>
        <w:t>появились</w:t>
      </w:r>
      <w:r>
        <w:rPr>
          <w:color w:val="231F20"/>
          <w:spacing w:val="7"/>
          <w:sz w:val="19"/>
        </w:rPr>
        <w:t> </w:t>
      </w:r>
      <w:r>
        <w:rPr>
          <w:color w:val="231F20"/>
          <w:w w:val="95"/>
          <w:sz w:val="19"/>
        </w:rPr>
        <w:t>в</w:t>
      </w:r>
      <w:r>
        <w:rPr>
          <w:color w:val="231F20"/>
          <w:spacing w:val="8"/>
          <w:sz w:val="19"/>
        </w:rPr>
        <w:t> </w:t>
      </w:r>
      <w:r>
        <w:rPr>
          <w:color w:val="231F20"/>
          <w:spacing w:val="-2"/>
          <w:w w:val="95"/>
          <w:sz w:val="19"/>
        </w:rPr>
        <w:t>быту?</w:t>
      </w:r>
    </w:p>
    <w:p>
      <w:pPr>
        <w:pStyle w:val="BodyText"/>
        <w:spacing w:line="220" w:lineRule="auto" w:before="182"/>
        <w:ind w:left="693" w:right="1194"/>
        <w:jc w:val="both"/>
      </w:pPr>
      <w:r>
        <w:rPr>
          <w:rFonts w:ascii="Calibri" w:hAnsi="Calibri"/>
          <w:b/>
          <w:color w:val="FFFFFF"/>
          <w:spacing w:val="39"/>
          <w:position w:val="1"/>
          <w:shd w:fill="4495D1" w:color="auto" w:val="clear"/>
        </w:rPr>
        <w:t> </w:t>
      </w:r>
      <w:r>
        <w:rPr>
          <w:rFonts w:ascii="Calibri" w:hAnsi="Calibri"/>
          <w:b/>
          <w:color w:val="FFFFFF"/>
          <w:position w:val="1"/>
          <w:shd w:fill="4495D1" w:color="auto" w:val="clear"/>
        </w:rPr>
        <w:t>7</w:t>
      </w:r>
      <w:r>
        <w:rPr>
          <w:rFonts w:ascii="Calibri" w:hAnsi="Calibri"/>
          <w:b/>
          <w:color w:val="FFFFFF"/>
          <w:spacing w:val="25"/>
          <w:position w:val="1"/>
          <w:shd w:fill="4495D1" w:color="auto" w:val="clear"/>
        </w:rPr>
        <w:t> </w:t>
      </w:r>
      <w:r>
        <w:rPr>
          <w:rFonts w:ascii="Calibri" w:hAnsi="Calibri"/>
          <w:b/>
          <w:color w:val="FFFFFF"/>
          <w:spacing w:val="80"/>
          <w:position w:val="1"/>
        </w:rPr>
        <w:t> </w:t>
      </w:r>
      <w:r>
        <w:rPr>
          <w:rFonts w:ascii="Calibri" w:hAnsi="Calibri"/>
          <w:b/>
          <w:color w:val="4495D1"/>
        </w:rPr>
        <w:t>«Способы</w:t>
      </w:r>
      <w:r>
        <w:rPr>
          <w:rFonts w:ascii="Calibri" w:hAnsi="Calibri"/>
          <w:b/>
          <w:color w:val="4495D1"/>
          <w:spacing w:val="40"/>
        </w:rPr>
        <w:t> </w:t>
      </w:r>
      <w:r>
        <w:rPr>
          <w:rFonts w:ascii="Calibri" w:hAnsi="Calibri"/>
          <w:b/>
          <w:color w:val="4495D1"/>
        </w:rPr>
        <w:t>торопить</w:t>
      </w:r>
      <w:r>
        <w:rPr>
          <w:rFonts w:ascii="Calibri" w:hAnsi="Calibri"/>
          <w:b/>
          <w:color w:val="4495D1"/>
          <w:spacing w:val="40"/>
        </w:rPr>
        <w:t> </w:t>
      </w:r>
      <w:r>
        <w:rPr>
          <w:rFonts w:ascii="Calibri" w:hAnsi="Calibri"/>
          <w:b/>
          <w:color w:val="4495D1"/>
        </w:rPr>
        <w:t>жизнь».</w:t>
      </w:r>
      <w:r>
        <w:rPr>
          <w:rFonts w:ascii="Calibri" w:hAnsi="Calibri"/>
          <w:b/>
          <w:color w:val="4495D1"/>
          <w:spacing w:val="40"/>
        </w:rPr>
        <w:t> </w:t>
      </w:r>
      <w:r>
        <w:rPr>
          <w:color w:val="231F20"/>
        </w:rPr>
        <w:t>В</w:t>
      </w:r>
      <w:r>
        <w:rPr>
          <w:color w:val="231F20"/>
          <w:spacing w:val="40"/>
        </w:rPr>
        <w:t> </w:t>
      </w:r>
      <w:r>
        <w:rPr>
          <w:color w:val="231F20"/>
        </w:rPr>
        <w:t>некоторых</w:t>
      </w:r>
      <w:r>
        <w:rPr>
          <w:color w:val="231F20"/>
          <w:spacing w:val="40"/>
        </w:rPr>
        <w:t> </w:t>
      </w:r>
      <w:r>
        <w:rPr>
          <w:color w:val="231F20"/>
        </w:rPr>
        <w:t>отношениях</w:t>
      </w:r>
      <w:r>
        <w:rPr>
          <w:color w:val="231F20"/>
          <w:spacing w:val="40"/>
        </w:rPr>
        <w:t> </w:t>
      </w:r>
      <w:r>
        <w:rPr>
          <w:color w:val="231F20"/>
        </w:rPr>
        <w:t>первые</w:t>
      </w:r>
      <w:r>
        <w:rPr>
          <w:color w:val="231F20"/>
          <w:spacing w:val="40"/>
        </w:rPr>
        <w:t> </w:t>
      </w:r>
      <w:r>
        <w:rPr>
          <w:color w:val="231F20"/>
        </w:rPr>
        <w:t>автомоби- ли являлись «велосипедами с мотором» — да и как могло быть иначе, если многие будущие автомобильные фирмы («Опель», «Шкода», «Пежо» и др.) начинали именно как производители велосипедов? У велосипедов же заим- ствовались многие технические решения — подшипники, передаточные меха- низмы,</w:t>
      </w:r>
      <w:r>
        <w:rPr>
          <w:color w:val="231F20"/>
          <w:spacing w:val="-1"/>
        </w:rPr>
        <w:t> </w:t>
      </w:r>
      <w:r>
        <w:rPr>
          <w:color w:val="231F20"/>
        </w:rPr>
        <w:t>те</w:t>
      </w:r>
      <w:r>
        <w:rPr>
          <w:color w:val="231F20"/>
          <w:spacing w:val="-1"/>
        </w:rPr>
        <w:t> </w:t>
      </w:r>
      <w:r>
        <w:rPr>
          <w:color w:val="231F20"/>
        </w:rPr>
        <w:t>же</w:t>
      </w:r>
      <w:r>
        <w:rPr>
          <w:color w:val="231F20"/>
          <w:spacing w:val="-1"/>
        </w:rPr>
        <w:t> </w:t>
      </w:r>
      <w:r>
        <w:rPr>
          <w:color w:val="231F20"/>
        </w:rPr>
        <w:t>шины.</w:t>
      </w:r>
      <w:r>
        <w:rPr>
          <w:color w:val="231F20"/>
          <w:spacing w:val="-1"/>
        </w:rPr>
        <w:t> </w:t>
      </w:r>
      <w:r>
        <w:rPr>
          <w:color w:val="231F20"/>
        </w:rPr>
        <w:t>Но</w:t>
      </w:r>
      <w:r>
        <w:rPr>
          <w:color w:val="231F20"/>
          <w:spacing w:val="-1"/>
        </w:rPr>
        <w:t> </w:t>
      </w:r>
      <w:r>
        <w:rPr>
          <w:color w:val="231F20"/>
        </w:rPr>
        <w:t>всё</w:t>
      </w:r>
      <w:r>
        <w:rPr>
          <w:color w:val="231F20"/>
          <w:spacing w:val="-1"/>
        </w:rPr>
        <w:t> </w:t>
      </w:r>
      <w:r>
        <w:rPr>
          <w:color w:val="231F20"/>
        </w:rPr>
        <w:t>же</w:t>
      </w:r>
      <w:r>
        <w:rPr>
          <w:color w:val="231F20"/>
          <w:spacing w:val="-1"/>
        </w:rPr>
        <w:t> </w:t>
      </w:r>
      <w:r>
        <w:rPr>
          <w:color w:val="231F20"/>
        </w:rPr>
        <w:t>главный</w:t>
      </w:r>
      <w:r>
        <w:rPr>
          <w:color w:val="231F20"/>
          <w:spacing w:val="-1"/>
        </w:rPr>
        <w:t> </w:t>
      </w:r>
      <w:r>
        <w:rPr>
          <w:color w:val="231F20"/>
        </w:rPr>
        <w:t>вклад</w:t>
      </w:r>
      <w:r>
        <w:rPr>
          <w:color w:val="231F20"/>
          <w:spacing w:val="-1"/>
        </w:rPr>
        <w:t> </w:t>
      </w:r>
      <w:r>
        <w:rPr>
          <w:color w:val="231F20"/>
        </w:rPr>
        <w:t>в</w:t>
      </w:r>
      <w:r>
        <w:rPr>
          <w:color w:val="231F20"/>
          <w:spacing w:val="-1"/>
        </w:rPr>
        <w:t> </w:t>
      </w:r>
      <w:r>
        <w:rPr>
          <w:color w:val="231F20"/>
        </w:rPr>
        <w:t>появление</w:t>
      </w:r>
      <w:r>
        <w:rPr>
          <w:color w:val="231F20"/>
          <w:spacing w:val="-1"/>
        </w:rPr>
        <w:t> </w:t>
      </w:r>
      <w:r>
        <w:rPr>
          <w:color w:val="231F20"/>
        </w:rPr>
        <w:t>автомобиля</w:t>
      </w:r>
      <w:r>
        <w:rPr>
          <w:color w:val="231F20"/>
          <w:spacing w:val="-1"/>
        </w:rPr>
        <w:t> </w:t>
      </w:r>
      <w:r>
        <w:rPr>
          <w:color w:val="231F20"/>
        </w:rPr>
        <w:t>внесло изобретение двигателя внутреннего сгорания. Его разновидность, пригодную для</w:t>
      </w:r>
      <w:r>
        <w:rPr>
          <w:color w:val="231F20"/>
          <w:spacing w:val="-3"/>
        </w:rPr>
        <w:t> </w:t>
      </w:r>
      <w:r>
        <w:rPr>
          <w:color w:val="231F20"/>
        </w:rPr>
        <w:t>использования</w:t>
      </w:r>
      <w:r>
        <w:rPr>
          <w:color w:val="231F20"/>
          <w:spacing w:val="-3"/>
        </w:rPr>
        <w:t> </w:t>
      </w:r>
      <w:r>
        <w:rPr>
          <w:color w:val="231F20"/>
        </w:rPr>
        <w:t>в</w:t>
      </w:r>
      <w:r>
        <w:rPr>
          <w:color w:val="231F20"/>
          <w:spacing w:val="-3"/>
        </w:rPr>
        <w:t> </w:t>
      </w:r>
      <w:r>
        <w:rPr>
          <w:color w:val="231F20"/>
        </w:rPr>
        <w:t>качестве</w:t>
      </w:r>
      <w:r>
        <w:rPr>
          <w:color w:val="231F20"/>
          <w:spacing w:val="-3"/>
        </w:rPr>
        <w:t> </w:t>
      </w:r>
      <w:r>
        <w:rPr>
          <w:color w:val="231F20"/>
        </w:rPr>
        <w:t>автомобильного</w:t>
      </w:r>
      <w:r>
        <w:rPr>
          <w:color w:val="231F20"/>
          <w:spacing w:val="-3"/>
        </w:rPr>
        <w:t> </w:t>
      </w:r>
      <w:r>
        <w:rPr>
          <w:color w:val="231F20"/>
        </w:rPr>
        <w:t>мотора,</w:t>
      </w:r>
      <w:r>
        <w:rPr>
          <w:color w:val="231F20"/>
          <w:spacing w:val="-3"/>
        </w:rPr>
        <w:t> </w:t>
      </w:r>
      <w:r>
        <w:rPr>
          <w:color w:val="231F20"/>
        </w:rPr>
        <w:t>в</w:t>
      </w:r>
      <w:r>
        <w:rPr>
          <w:color w:val="231F20"/>
          <w:spacing w:val="-3"/>
        </w:rPr>
        <w:t> </w:t>
      </w:r>
      <w:r>
        <w:rPr>
          <w:color w:val="231F20"/>
        </w:rPr>
        <w:t>1876</w:t>
      </w:r>
      <w:r>
        <w:rPr>
          <w:color w:val="231F20"/>
          <w:spacing w:val="-3"/>
        </w:rPr>
        <w:t> </w:t>
      </w:r>
      <w:r>
        <w:rPr>
          <w:color w:val="231F20"/>
        </w:rPr>
        <w:t>г.</w:t>
      </w:r>
      <w:r>
        <w:rPr>
          <w:color w:val="231F20"/>
          <w:spacing w:val="-3"/>
        </w:rPr>
        <w:t> </w:t>
      </w:r>
      <w:r>
        <w:rPr>
          <w:color w:val="231F20"/>
        </w:rPr>
        <w:t>изобрёл</w:t>
      </w:r>
      <w:r>
        <w:rPr>
          <w:color w:val="231F20"/>
          <w:spacing w:val="-3"/>
        </w:rPr>
        <w:t> </w:t>
      </w:r>
      <w:r>
        <w:rPr>
          <w:color w:val="231F20"/>
        </w:rPr>
        <w:t>немец Н.</w:t>
      </w:r>
      <w:r>
        <w:rPr>
          <w:color w:val="231F20"/>
          <w:spacing w:val="28"/>
        </w:rPr>
        <w:t> </w:t>
      </w:r>
      <w:r>
        <w:rPr>
          <w:color w:val="231F20"/>
        </w:rPr>
        <w:t>Отто.</w:t>
      </w:r>
      <w:r>
        <w:rPr>
          <w:color w:val="231F20"/>
          <w:spacing w:val="28"/>
        </w:rPr>
        <w:t> </w:t>
      </w:r>
      <w:r>
        <w:rPr>
          <w:color w:val="231F20"/>
        </w:rPr>
        <w:t>На</w:t>
      </w:r>
      <w:r>
        <w:rPr>
          <w:color w:val="231F20"/>
          <w:spacing w:val="28"/>
        </w:rPr>
        <w:t> </w:t>
      </w:r>
      <w:r>
        <w:rPr>
          <w:color w:val="231F20"/>
        </w:rPr>
        <w:t>этой</w:t>
      </w:r>
      <w:r>
        <w:rPr>
          <w:color w:val="231F20"/>
          <w:spacing w:val="28"/>
        </w:rPr>
        <w:t> </w:t>
      </w:r>
      <w:r>
        <w:rPr>
          <w:color w:val="231F20"/>
        </w:rPr>
        <w:t>основе</w:t>
      </w:r>
      <w:r>
        <w:rPr>
          <w:color w:val="231F20"/>
          <w:spacing w:val="28"/>
        </w:rPr>
        <w:t> </w:t>
      </w:r>
      <w:r>
        <w:rPr>
          <w:color w:val="231F20"/>
        </w:rPr>
        <w:t>в</w:t>
      </w:r>
      <w:r>
        <w:rPr>
          <w:color w:val="231F20"/>
          <w:spacing w:val="27"/>
        </w:rPr>
        <w:t> </w:t>
      </w:r>
      <w:r>
        <w:rPr>
          <w:rFonts w:ascii="Book Antiqua" w:hAnsi="Book Antiqua"/>
          <w:b/>
          <w:color w:val="231F20"/>
        </w:rPr>
        <w:t>1885—1886</w:t>
      </w:r>
      <w:r>
        <w:rPr>
          <w:rFonts w:ascii="Book Antiqua" w:hAnsi="Book Antiqua"/>
          <w:b/>
          <w:color w:val="231F20"/>
          <w:spacing w:val="33"/>
        </w:rPr>
        <w:t> </w:t>
      </w:r>
      <w:r>
        <w:rPr>
          <w:rFonts w:ascii="Book Antiqua" w:hAnsi="Book Antiqua"/>
          <w:b/>
          <w:color w:val="231F20"/>
        </w:rPr>
        <w:t>гг.</w:t>
      </w:r>
      <w:r>
        <w:rPr>
          <w:rFonts w:ascii="Book Antiqua" w:hAnsi="Book Antiqua"/>
          <w:b/>
          <w:color w:val="231F20"/>
          <w:spacing w:val="33"/>
        </w:rPr>
        <w:t> </w:t>
      </w:r>
      <w:r>
        <w:rPr>
          <w:color w:val="231F20"/>
        </w:rPr>
        <w:t>немецкими</w:t>
      </w:r>
      <w:r>
        <w:rPr>
          <w:color w:val="231F20"/>
          <w:spacing w:val="28"/>
        </w:rPr>
        <w:t> </w:t>
      </w:r>
      <w:r>
        <w:rPr>
          <w:color w:val="231F20"/>
        </w:rPr>
        <w:t>инженерами</w:t>
      </w:r>
      <w:r>
        <w:rPr>
          <w:color w:val="231F20"/>
          <w:spacing w:val="28"/>
        </w:rPr>
        <w:t> </w:t>
      </w:r>
      <w:r>
        <w:rPr>
          <w:color w:val="231F20"/>
        </w:rPr>
        <w:t>К.</w:t>
      </w:r>
      <w:r>
        <w:rPr>
          <w:color w:val="231F20"/>
          <w:spacing w:val="28"/>
        </w:rPr>
        <w:t> </w:t>
      </w:r>
      <w:r>
        <w:rPr>
          <w:color w:val="231F20"/>
        </w:rPr>
        <w:t>Бенцем и Г. Даймлером были сконструированы первые автомобили. Вскоре стали воз- никать</w:t>
      </w:r>
      <w:r>
        <w:rPr>
          <w:color w:val="231F20"/>
          <w:spacing w:val="11"/>
        </w:rPr>
        <w:t> </w:t>
      </w:r>
      <w:r>
        <w:rPr>
          <w:color w:val="231F20"/>
        </w:rPr>
        <w:t>автомобильные</w:t>
      </w:r>
      <w:r>
        <w:rPr>
          <w:color w:val="231F20"/>
          <w:spacing w:val="12"/>
        </w:rPr>
        <w:t> </w:t>
      </w:r>
      <w:r>
        <w:rPr>
          <w:color w:val="231F20"/>
        </w:rPr>
        <w:t>фирмы,</w:t>
      </w:r>
      <w:r>
        <w:rPr>
          <w:color w:val="231F20"/>
          <w:spacing w:val="12"/>
        </w:rPr>
        <w:t> </w:t>
      </w:r>
      <w:r>
        <w:rPr>
          <w:color w:val="231F20"/>
        </w:rPr>
        <w:t>многие</w:t>
      </w:r>
      <w:r>
        <w:rPr>
          <w:color w:val="231F20"/>
          <w:spacing w:val="12"/>
        </w:rPr>
        <w:t> </w:t>
      </w:r>
      <w:r>
        <w:rPr>
          <w:color w:val="231F20"/>
        </w:rPr>
        <w:t>из</w:t>
      </w:r>
      <w:r>
        <w:rPr>
          <w:color w:val="231F20"/>
          <w:spacing w:val="12"/>
        </w:rPr>
        <w:t> </w:t>
      </w:r>
      <w:r>
        <w:rPr>
          <w:color w:val="231F20"/>
        </w:rPr>
        <w:t>которых</w:t>
      </w:r>
      <w:r>
        <w:rPr>
          <w:color w:val="231F20"/>
          <w:spacing w:val="12"/>
        </w:rPr>
        <w:t> </w:t>
      </w:r>
      <w:r>
        <w:rPr>
          <w:color w:val="231F20"/>
        </w:rPr>
        <w:t>существуют</w:t>
      </w:r>
      <w:r>
        <w:rPr>
          <w:color w:val="231F20"/>
          <w:spacing w:val="12"/>
        </w:rPr>
        <w:t> </w:t>
      </w:r>
      <w:r>
        <w:rPr>
          <w:color w:val="231F20"/>
        </w:rPr>
        <w:t>по</w:t>
      </w:r>
      <w:r>
        <w:rPr>
          <w:color w:val="231F20"/>
          <w:spacing w:val="12"/>
        </w:rPr>
        <w:t> </w:t>
      </w:r>
      <w:r>
        <w:rPr>
          <w:color w:val="231F20"/>
        </w:rPr>
        <w:t>сей</w:t>
      </w:r>
      <w:r>
        <w:rPr>
          <w:color w:val="231F20"/>
          <w:spacing w:val="12"/>
        </w:rPr>
        <w:t> </w:t>
      </w:r>
      <w:r>
        <w:rPr>
          <w:color w:val="231F20"/>
        </w:rPr>
        <w:t>день</w:t>
      </w:r>
      <w:r>
        <w:rPr>
          <w:color w:val="231F20"/>
          <w:spacing w:val="12"/>
        </w:rPr>
        <w:t> </w:t>
      </w:r>
      <w:r>
        <w:rPr>
          <w:color w:val="231F20"/>
          <w:spacing w:val="-10"/>
        </w:rPr>
        <w:t>—</w:t>
      </w:r>
    </w:p>
    <w:p>
      <w:pPr>
        <w:pStyle w:val="BodyText"/>
        <w:spacing w:line="204" w:lineRule="exact"/>
        <w:ind w:left="693"/>
        <w:jc w:val="both"/>
      </w:pPr>
      <w:r>
        <w:rPr>
          <w:color w:val="231F20"/>
        </w:rPr>
        <w:t>«Рено»,</w:t>
      </w:r>
      <w:r>
        <w:rPr>
          <w:color w:val="231F20"/>
          <w:spacing w:val="23"/>
        </w:rPr>
        <w:t> </w:t>
      </w:r>
      <w:r>
        <w:rPr>
          <w:color w:val="231F20"/>
        </w:rPr>
        <w:t>«Фиат»</w:t>
      </w:r>
      <w:r>
        <w:rPr>
          <w:color w:val="231F20"/>
          <w:spacing w:val="23"/>
        </w:rPr>
        <w:t> </w:t>
      </w:r>
      <w:r>
        <w:rPr>
          <w:color w:val="231F20"/>
        </w:rPr>
        <w:t>и</w:t>
      </w:r>
      <w:r>
        <w:rPr>
          <w:color w:val="231F20"/>
          <w:spacing w:val="23"/>
        </w:rPr>
        <w:t> </w:t>
      </w:r>
      <w:r>
        <w:rPr>
          <w:color w:val="231F20"/>
          <w:spacing w:val="-5"/>
        </w:rPr>
        <w:t>др.</w:t>
      </w:r>
    </w:p>
    <w:p>
      <w:pPr>
        <w:pStyle w:val="BodyText"/>
        <w:spacing w:line="220" w:lineRule="auto" w:before="6"/>
        <w:ind w:left="693" w:right="1194" w:firstLine="340"/>
        <w:jc w:val="both"/>
      </w:pPr>
      <w:r>
        <w:rPr>
          <w:color w:val="231F20"/>
        </w:rPr>
        <w:t>Однако</w:t>
      </w:r>
      <w:r>
        <w:rPr>
          <w:color w:val="231F20"/>
          <w:spacing w:val="-1"/>
        </w:rPr>
        <w:t> </w:t>
      </w:r>
      <w:r>
        <w:rPr>
          <w:color w:val="231F20"/>
        </w:rPr>
        <w:t>автомобили</w:t>
      </w:r>
      <w:r>
        <w:rPr>
          <w:color w:val="231F20"/>
          <w:spacing w:val="-1"/>
        </w:rPr>
        <w:t> </w:t>
      </w:r>
      <w:r>
        <w:rPr>
          <w:color w:val="231F20"/>
        </w:rPr>
        <w:t>долгое</w:t>
      </w:r>
      <w:r>
        <w:rPr>
          <w:color w:val="231F20"/>
          <w:spacing w:val="-1"/>
        </w:rPr>
        <w:t> </w:t>
      </w:r>
      <w:r>
        <w:rPr>
          <w:color w:val="231F20"/>
        </w:rPr>
        <w:t>время</w:t>
      </w:r>
      <w:r>
        <w:rPr>
          <w:color w:val="231F20"/>
          <w:spacing w:val="-1"/>
        </w:rPr>
        <w:t> </w:t>
      </w:r>
      <w:r>
        <w:rPr>
          <w:color w:val="231F20"/>
        </w:rPr>
        <w:t>собирались</w:t>
      </w:r>
      <w:r>
        <w:rPr>
          <w:color w:val="231F20"/>
          <w:spacing w:val="-1"/>
        </w:rPr>
        <w:t> </w:t>
      </w:r>
      <w:r>
        <w:rPr>
          <w:color w:val="231F20"/>
        </w:rPr>
        <w:t>поштучно</w:t>
      </w:r>
      <w:r>
        <w:rPr>
          <w:color w:val="231F20"/>
          <w:spacing w:val="-1"/>
        </w:rPr>
        <w:t> </w:t>
      </w:r>
      <w:r>
        <w:rPr>
          <w:color w:val="231F20"/>
        </w:rPr>
        <w:t>и</w:t>
      </w:r>
      <w:r>
        <w:rPr>
          <w:color w:val="231F20"/>
          <w:spacing w:val="-1"/>
        </w:rPr>
        <w:t> </w:t>
      </w:r>
      <w:r>
        <w:rPr>
          <w:color w:val="231F20"/>
        </w:rPr>
        <w:t>медленно.</w:t>
      </w:r>
      <w:r>
        <w:rPr>
          <w:color w:val="231F20"/>
          <w:spacing w:val="-1"/>
        </w:rPr>
        <w:t> </w:t>
      </w:r>
      <w:r>
        <w:rPr>
          <w:color w:val="231F20"/>
        </w:rPr>
        <w:t>Эпоха массового</w:t>
      </w:r>
      <w:r>
        <w:rPr>
          <w:color w:val="231F20"/>
          <w:spacing w:val="40"/>
        </w:rPr>
        <w:t> </w:t>
      </w:r>
      <w:r>
        <w:rPr>
          <w:color w:val="231F20"/>
        </w:rPr>
        <w:t>автомобилестроения</w:t>
      </w:r>
      <w:r>
        <w:rPr>
          <w:color w:val="231F20"/>
          <w:spacing w:val="40"/>
        </w:rPr>
        <w:t> </w:t>
      </w:r>
      <w:r>
        <w:rPr>
          <w:color w:val="231F20"/>
        </w:rPr>
        <w:t>началась</w:t>
      </w:r>
      <w:r>
        <w:rPr>
          <w:color w:val="231F20"/>
          <w:spacing w:val="40"/>
        </w:rPr>
        <w:t> </w:t>
      </w:r>
      <w:r>
        <w:rPr>
          <w:color w:val="231F20"/>
        </w:rPr>
        <w:t>лишь</w:t>
      </w:r>
      <w:r>
        <w:rPr>
          <w:color w:val="231F20"/>
          <w:spacing w:val="40"/>
        </w:rPr>
        <w:t> </w:t>
      </w:r>
      <w:r>
        <w:rPr>
          <w:color w:val="231F20"/>
        </w:rPr>
        <w:t>в</w:t>
      </w:r>
      <w:r>
        <w:rPr>
          <w:color w:val="231F20"/>
          <w:spacing w:val="40"/>
        </w:rPr>
        <w:t> </w:t>
      </w:r>
      <w:r>
        <w:rPr>
          <w:color w:val="231F20"/>
        </w:rPr>
        <w:t>1908</w:t>
      </w:r>
      <w:r>
        <w:rPr>
          <w:color w:val="231F20"/>
          <w:spacing w:val="40"/>
        </w:rPr>
        <w:t> </w:t>
      </w:r>
      <w:r>
        <w:rPr>
          <w:color w:val="231F20"/>
        </w:rPr>
        <w:t>г.,</w:t>
      </w:r>
      <w:r>
        <w:rPr>
          <w:color w:val="231F20"/>
          <w:spacing w:val="40"/>
        </w:rPr>
        <w:t> </w:t>
      </w:r>
      <w:r>
        <w:rPr>
          <w:color w:val="231F20"/>
        </w:rPr>
        <w:t>когда</w:t>
      </w:r>
      <w:r>
        <w:rPr>
          <w:color w:val="231F20"/>
          <w:spacing w:val="40"/>
        </w:rPr>
        <w:t> </w:t>
      </w:r>
      <w:r>
        <w:rPr>
          <w:color w:val="231F20"/>
        </w:rPr>
        <w:t>американец Г.</w:t>
      </w:r>
      <w:r>
        <w:rPr>
          <w:color w:val="231F20"/>
          <w:spacing w:val="-2"/>
        </w:rPr>
        <w:t> </w:t>
      </w:r>
      <w:r>
        <w:rPr>
          <w:color w:val="231F20"/>
        </w:rPr>
        <w:t>Форд</w:t>
      </w:r>
      <w:r>
        <w:rPr>
          <w:color w:val="231F20"/>
          <w:spacing w:val="-2"/>
        </w:rPr>
        <w:t> </w:t>
      </w:r>
      <w:r>
        <w:rPr>
          <w:color w:val="231F20"/>
        </w:rPr>
        <w:t>стал</w:t>
      </w:r>
      <w:r>
        <w:rPr>
          <w:color w:val="231F20"/>
          <w:spacing w:val="-2"/>
        </w:rPr>
        <w:t> </w:t>
      </w:r>
      <w:r>
        <w:rPr>
          <w:color w:val="231F20"/>
        </w:rPr>
        <w:t>выпускать</w:t>
      </w:r>
      <w:r>
        <w:rPr>
          <w:color w:val="231F20"/>
          <w:spacing w:val="-2"/>
        </w:rPr>
        <w:t> </w:t>
      </w:r>
      <w:r>
        <w:rPr>
          <w:color w:val="231F20"/>
        </w:rPr>
        <w:t>в</w:t>
      </w:r>
      <w:r>
        <w:rPr>
          <w:color w:val="231F20"/>
          <w:spacing w:val="-2"/>
        </w:rPr>
        <w:t> </w:t>
      </w:r>
      <w:r>
        <w:rPr>
          <w:color w:val="231F20"/>
        </w:rPr>
        <w:t>Детройте</w:t>
      </w:r>
      <w:r>
        <w:rPr>
          <w:color w:val="231F20"/>
          <w:spacing w:val="-2"/>
        </w:rPr>
        <w:t> </w:t>
      </w:r>
      <w:r>
        <w:rPr>
          <w:color w:val="231F20"/>
        </w:rPr>
        <w:t>свою</w:t>
      </w:r>
      <w:r>
        <w:rPr>
          <w:color w:val="231F20"/>
          <w:spacing w:val="-2"/>
        </w:rPr>
        <w:t> </w:t>
      </w:r>
      <w:r>
        <w:rPr>
          <w:color w:val="231F20"/>
        </w:rPr>
        <w:t>знаменитую</w:t>
      </w:r>
      <w:r>
        <w:rPr>
          <w:color w:val="231F20"/>
          <w:spacing w:val="-2"/>
        </w:rPr>
        <w:t> </w:t>
      </w:r>
      <w:r>
        <w:rPr>
          <w:color w:val="231F20"/>
        </w:rPr>
        <w:t>«модель</w:t>
      </w:r>
      <w:r>
        <w:rPr>
          <w:color w:val="231F20"/>
          <w:spacing w:val="-2"/>
        </w:rPr>
        <w:t> </w:t>
      </w:r>
      <w:r>
        <w:rPr>
          <w:color w:val="231F20"/>
        </w:rPr>
        <w:t>Т»,</w:t>
      </w:r>
      <w:r>
        <w:rPr>
          <w:color w:val="231F20"/>
          <w:spacing w:val="-2"/>
        </w:rPr>
        <w:t> </w:t>
      </w:r>
      <w:r>
        <w:rPr>
          <w:color w:val="231F20"/>
        </w:rPr>
        <w:t>которую</w:t>
      </w:r>
      <w:r>
        <w:rPr>
          <w:color w:val="231F20"/>
          <w:spacing w:val="-2"/>
        </w:rPr>
        <w:t> </w:t>
      </w:r>
      <w:r>
        <w:rPr>
          <w:color w:val="231F20"/>
        </w:rPr>
        <w:t>бла- годаря</w:t>
      </w:r>
      <w:r>
        <w:rPr>
          <w:color w:val="231F20"/>
          <w:spacing w:val="-4"/>
        </w:rPr>
        <w:t> </w:t>
      </w:r>
      <w:r>
        <w:rPr>
          <w:color w:val="231F20"/>
        </w:rPr>
        <w:t>стандартизации</w:t>
      </w:r>
      <w:r>
        <w:rPr>
          <w:color w:val="231F20"/>
          <w:spacing w:val="-4"/>
        </w:rPr>
        <w:t> </w:t>
      </w:r>
      <w:r>
        <w:rPr>
          <w:color w:val="231F20"/>
        </w:rPr>
        <w:t>удалось</w:t>
      </w:r>
      <w:r>
        <w:rPr>
          <w:color w:val="231F20"/>
          <w:spacing w:val="-4"/>
        </w:rPr>
        <w:t> </w:t>
      </w:r>
      <w:r>
        <w:rPr>
          <w:color w:val="231F20"/>
        </w:rPr>
        <w:t>сделать</w:t>
      </w:r>
      <w:r>
        <w:rPr>
          <w:color w:val="231F20"/>
          <w:spacing w:val="-4"/>
        </w:rPr>
        <w:t> </w:t>
      </w:r>
      <w:r>
        <w:rPr>
          <w:color w:val="231F20"/>
        </w:rPr>
        <w:t>более</w:t>
      </w:r>
      <w:r>
        <w:rPr>
          <w:color w:val="231F20"/>
          <w:spacing w:val="-4"/>
        </w:rPr>
        <w:t> </w:t>
      </w:r>
      <w:r>
        <w:rPr>
          <w:color w:val="231F20"/>
        </w:rPr>
        <w:t>дешёвой</w:t>
      </w:r>
      <w:r>
        <w:rPr>
          <w:color w:val="231F20"/>
          <w:spacing w:val="-4"/>
        </w:rPr>
        <w:t> </w:t>
      </w:r>
      <w:r>
        <w:rPr>
          <w:color w:val="231F20"/>
        </w:rPr>
        <w:t>и</w:t>
      </w:r>
      <w:r>
        <w:rPr>
          <w:color w:val="231F20"/>
          <w:spacing w:val="-4"/>
        </w:rPr>
        <w:t> </w:t>
      </w:r>
      <w:r>
        <w:rPr>
          <w:color w:val="231F20"/>
        </w:rPr>
        <w:t>доступной.</w:t>
      </w:r>
      <w:r>
        <w:rPr>
          <w:color w:val="231F20"/>
          <w:spacing w:val="-4"/>
        </w:rPr>
        <w:t> </w:t>
      </w:r>
      <w:r>
        <w:rPr>
          <w:color w:val="231F20"/>
        </w:rPr>
        <w:t>При</w:t>
      </w:r>
      <w:r>
        <w:rPr>
          <w:color w:val="231F20"/>
          <w:spacing w:val="-4"/>
        </w:rPr>
        <w:t> </w:t>
      </w:r>
      <w:r>
        <w:rPr>
          <w:color w:val="231F20"/>
        </w:rPr>
        <w:t>сред- ней</w:t>
      </w:r>
      <w:r>
        <w:rPr>
          <w:color w:val="231F20"/>
          <w:spacing w:val="-14"/>
        </w:rPr>
        <w:t> </w:t>
      </w:r>
      <w:r>
        <w:rPr>
          <w:color w:val="231F20"/>
        </w:rPr>
        <w:t>цене</w:t>
      </w:r>
      <w:r>
        <w:rPr>
          <w:color w:val="231F20"/>
          <w:spacing w:val="-14"/>
        </w:rPr>
        <w:t> </w:t>
      </w:r>
      <w:r>
        <w:rPr>
          <w:color w:val="231F20"/>
        </w:rPr>
        <w:t>на</w:t>
      </w:r>
      <w:r>
        <w:rPr>
          <w:color w:val="231F20"/>
          <w:spacing w:val="-14"/>
        </w:rPr>
        <w:t> </w:t>
      </w:r>
      <w:r>
        <w:rPr>
          <w:color w:val="231F20"/>
        </w:rPr>
        <w:t>автомобиль</w:t>
      </w:r>
      <w:r>
        <w:rPr>
          <w:color w:val="231F20"/>
          <w:spacing w:val="-14"/>
        </w:rPr>
        <w:t> </w:t>
      </w:r>
      <w:r>
        <w:rPr>
          <w:color w:val="231F20"/>
        </w:rPr>
        <w:t>около</w:t>
      </w:r>
      <w:r>
        <w:rPr>
          <w:color w:val="231F20"/>
          <w:spacing w:val="-14"/>
        </w:rPr>
        <w:t> </w:t>
      </w:r>
      <w:r>
        <w:rPr>
          <w:color w:val="231F20"/>
        </w:rPr>
        <w:t>1000</w:t>
      </w:r>
      <w:r>
        <w:rPr>
          <w:color w:val="231F20"/>
          <w:spacing w:val="-14"/>
        </w:rPr>
        <w:t> </w:t>
      </w:r>
      <w:r>
        <w:rPr>
          <w:color w:val="231F20"/>
        </w:rPr>
        <w:t>долл.</w:t>
      </w:r>
      <w:r>
        <w:rPr>
          <w:color w:val="231F20"/>
          <w:spacing w:val="-14"/>
        </w:rPr>
        <w:t> </w:t>
      </w:r>
      <w:r>
        <w:rPr>
          <w:color w:val="231F20"/>
        </w:rPr>
        <w:t>—</w:t>
      </w:r>
      <w:r>
        <w:rPr>
          <w:color w:val="231F20"/>
          <w:spacing w:val="-13"/>
        </w:rPr>
        <w:t> </w:t>
      </w:r>
      <w:r>
        <w:rPr>
          <w:color w:val="231F20"/>
        </w:rPr>
        <w:t>сумма,</w:t>
      </w:r>
      <w:r>
        <w:rPr>
          <w:color w:val="231F20"/>
          <w:spacing w:val="-14"/>
        </w:rPr>
        <w:t> </w:t>
      </w:r>
      <w:r>
        <w:rPr>
          <w:color w:val="231F20"/>
        </w:rPr>
        <w:t>недоступная</w:t>
      </w:r>
      <w:r>
        <w:rPr>
          <w:color w:val="231F20"/>
          <w:spacing w:val="-14"/>
        </w:rPr>
        <w:t> </w:t>
      </w:r>
      <w:r>
        <w:rPr>
          <w:color w:val="231F20"/>
        </w:rPr>
        <w:t>95%</w:t>
      </w:r>
      <w:r>
        <w:rPr>
          <w:color w:val="231F20"/>
          <w:spacing w:val="-14"/>
        </w:rPr>
        <w:t> </w:t>
      </w:r>
      <w:r>
        <w:rPr>
          <w:color w:val="231F20"/>
        </w:rPr>
        <w:t>американ- цев, — «модель Т» стоила около 400 долл.</w:t>
      </w:r>
    </w:p>
    <w:p>
      <w:pPr>
        <w:pStyle w:val="BodyText"/>
        <w:spacing w:line="220" w:lineRule="auto" w:before="5"/>
        <w:ind w:left="693" w:right="1195" w:firstLine="340"/>
        <w:jc w:val="both"/>
      </w:pPr>
      <w:r>
        <w:rPr>
          <w:color w:val="231F20"/>
        </w:rPr>
        <w:t>С 1913 г. на новом заводе Форда в Хайленд-Парк появился первый в мире сборочный конвейер, что ещё больше способствовало снижению себестоимо- сти продукции.</w:t>
      </w:r>
    </w:p>
    <w:p>
      <w:pPr>
        <w:pStyle w:val="BodyText"/>
        <w:spacing w:line="220" w:lineRule="auto" w:before="2"/>
        <w:ind w:left="693" w:right="1195" w:firstLine="340"/>
        <w:jc w:val="both"/>
      </w:pPr>
      <w:r>
        <w:rPr/>
        <w:pict>
          <v:group style="position:absolute;margin-left:278.656006pt;margin-top:32.454708pt;width:164.9pt;height:146.1pt;mso-position-horizontal-relative:page;mso-position-vertical-relative:paragraph;z-index:15777792" id="docshapegroup467" coordorigin="5573,649" coordsize="3298,2922">
            <v:shape style="position:absolute;left:5573;top:3154;width:3298;height:416" type="#_x0000_t75" id="docshape468" stroked="false">
              <v:imagedata r:id="rId141" o:title=""/>
            </v:shape>
            <v:rect style="position:absolute;left:5635;top:3092;width:3175;height:420" id="docshape469" filled="true" fillcolor="#ffffff" stroked="false">
              <v:fill type="solid"/>
            </v:rect>
            <v:shape style="position:absolute;left:5573;top:649;width:3298;height:2506" type="#_x0000_t75" id="docshape470" stroked="false">
              <v:imagedata r:id="rId142" o:title=""/>
            </v:shape>
            <v:shape style="position:absolute;left:5635;top:711;width:3175;height:2382" type="#_x0000_t75" id="docshape471" stroked="false">
              <v:imagedata r:id="rId143" o:title=""/>
            </v:shape>
            <v:rect style="position:absolute;left:5645;top:721;width:3155;height:2362" id="docshape472" filled="false" stroked="true" strokeweight="1pt" strokecolor="#ffffff">
              <v:stroke dashstyle="solid"/>
            </v:rect>
            <v:shape style="position:absolute;left:5573;top:649;width:3298;height:2922" type="#_x0000_t202" id="docshape473"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before="143"/>
                      <w:ind w:left="176" w:right="0" w:firstLine="0"/>
                      <w:jc w:val="left"/>
                      <w:rPr>
                        <w:rFonts w:ascii="Calibri" w:hAnsi="Calibri"/>
                        <w:b/>
                        <w:sz w:val="19"/>
                      </w:rPr>
                    </w:pPr>
                    <w:r>
                      <w:rPr>
                        <w:rFonts w:ascii="Calibri" w:hAnsi="Calibri"/>
                        <w:b/>
                        <w:color w:val="231F20"/>
                        <w:w w:val="110"/>
                        <w:sz w:val="19"/>
                      </w:rPr>
                      <w:t>Автомобиль</w:t>
                    </w:r>
                    <w:r>
                      <w:rPr>
                        <w:rFonts w:ascii="Calibri" w:hAnsi="Calibri"/>
                        <w:b/>
                        <w:color w:val="231F20"/>
                        <w:spacing w:val="19"/>
                        <w:w w:val="110"/>
                        <w:sz w:val="19"/>
                      </w:rPr>
                      <w:t> </w:t>
                    </w:r>
                    <w:r>
                      <w:rPr>
                        <w:rFonts w:ascii="Calibri" w:hAnsi="Calibri"/>
                        <w:b/>
                        <w:color w:val="231F20"/>
                        <w:w w:val="110"/>
                        <w:sz w:val="19"/>
                      </w:rPr>
                      <w:t>«Форд»,</w:t>
                    </w:r>
                    <w:r>
                      <w:rPr>
                        <w:rFonts w:ascii="Calibri" w:hAnsi="Calibri"/>
                        <w:b/>
                        <w:color w:val="231F20"/>
                        <w:spacing w:val="19"/>
                        <w:w w:val="110"/>
                        <w:sz w:val="19"/>
                      </w:rPr>
                      <w:t> </w:t>
                    </w:r>
                    <w:r>
                      <w:rPr>
                        <w:rFonts w:ascii="Calibri" w:hAnsi="Calibri"/>
                        <w:b/>
                        <w:color w:val="231F20"/>
                        <w:w w:val="110"/>
                        <w:sz w:val="19"/>
                      </w:rPr>
                      <w:t>модель</w:t>
                    </w:r>
                    <w:r>
                      <w:rPr>
                        <w:rFonts w:ascii="Calibri" w:hAnsi="Calibri"/>
                        <w:b/>
                        <w:color w:val="231F20"/>
                        <w:spacing w:val="19"/>
                        <w:w w:val="110"/>
                        <w:sz w:val="19"/>
                      </w:rPr>
                      <w:t> </w:t>
                    </w:r>
                    <w:r>
                      <w:rPr>
                        <w:rFonts w:ascii="Calibri" w:hAnsi="Calibri"/>
                        <w:b/>
                        <w:color w:val="231F20"/>
                        <w:spacing w:val="-10"/>
                        <w:w w:val="110"/>
                        <w:sz w:val="19"/>
                      </w:rPr>
                      <w:t>Т</w:t>
                    </w:r>
                  </w:p>
                </w:txbxContent>
              </v:textbox>
              <w10:wrap type="none"/>
            </v:shape>
            <w10:wrap type="none"/>
          </v:group>
        </w:pict>
      </w:r>
      <w:r>
        <w:rPr>
          <w:color w:val="231F20"/>
        </w:rPr>
        <w:t>В</w:t>
      </w:r>
      <w:r>
        <w:rPr>
          <w:color w:val="231F20"/>
          <w:spacing w:val="-14"/>
        </w:rPr>
        <w:t> </w:t>
      </w:r>
      <w:r>
        <w:rPr>
          <w:color w:val="231F20"/>
        </w:rPr>
        <w:t>1890-е</w:t>
      </w:r>
      <w:r>
        <w:rPr>
          <w:color w:val="231F20"/>
          <w:spacing w:val="-14"/>
        </w:rPr>
        <w:t> </w:t>
      </w:r>
      <w:r>
        <w:rPr>
          <w:color w:val="231F20"/>
        </w:rPr>
        <w:t>гг.</w:t>
      </w:r>
      <w:r>
        <w:rPr>
          <w:color w:val="231F20"/>
          <w:spacing w:val="-14"/>
        </w:rPr>
        <w:t> </w:t>
      </w:r>
      <w:r>
        <w:rPr>
          <w:color w:val="231F20"/>
        </w:rPr>
        <w:t>немец</w:t>
      </w:r>
      <w:r>
        <w:rPr>
          <w:color w:val="231F20"/>
          <w:spacing w:val="-14"/>
        </w:rPr>
        <w:t> </w:t>
      </w:r>
      <w:r>
        <w:rPr>
          <w:color w:val="231F20"/>
        </w:rPr>
        <w:t>Р.</w:t>
      </w:r>
      <w:r>
        <w:rPr>
          <w:color w:val="231F20"/>
          <w:spacing w:val="-14"/>
        </w:rPr>
        <w:t> </w:t>
      </w:r>
      <w:r>
        <w:rPr>
          <w:color w:val="231F20"/>
        </w:rPr>
        <w:t>Дизель</w:t>
      </w:r>
      <w:r>
        <w:rPr>
          <w:color w:val="231F20"/>
          <w:spacing w:val="-14"/>
        </w:rPr>
        <w:t> </w:t>
      </w:r>
      <w:r>
        <w:rPr>
          <w:color w:val="231F20"/>
        </w:rPr>
        <w:t>изобрёл</w:t>
      </w:r>
      <w:r>
        <w:rPr>
          <w:color w:val="231F20"/>
          <w:spacing w:val="-13"/>
        </w:rPr>
        <w:t> </w:t>
      </w:r>
      <w:r>
        <w:rPr>
          <w:color w:val="231F20"/>
        </w:rPr>
        <w:t>другой</w:t>
      </w:r>
      <w:r>
        <w:rPr>
          <w:color w:val="231F20"/>
          <w:spacing w:val="-14"/>
        </w:rPr>
        <w:t> </w:t>
      </w:r>
      <w:r>
        <w:rPr>
          <w:color w:val="231F20"/>
        </w:rPr>
        <w:t>тип</w:t>
      </w:r>
      <w:r>
        <w:rPr>
          <w:color w:val="231F20"/>
          <w:spacing w:val="-14"/>
        </w:rPr>
        <w:t> </w:t>
      </w:r>
      <w:r>
        <w:rPr>
          <w:color w:val="231F20"/>
        </w:rPr>
        <w:t>двигателя</w:t>
      </w:r>
      <w:r>
        <w:rPr>
          <w:color w:val="231F20"/>
          <w:spacing w:val="-14"/>
        </w:rPr>
        <w:t> </w:t>
      </w:r>
      <w:r>
        <w:rPr>
          <w:color w:val="231F20"/>
        </w:rPr>
        <w:t>внутреннего</w:t>
      </w:r>
      <w:r>
        <w:rPr>
          <w:color w:val="231F20"/>
          <w:spacing w:val="-14"/>
        </w:rPr>
        <w:t> </w:t>
      </w:r>
      <w:r>
        <w:rPr>
          <w:color w:val="231F20"/>
        </w:rPr>
        <w:t>сго- рания, но на автомобилях вплоть до Первой мировой войны он почти не при- </w:t>
      </w:r>
      <w:r>
        <w:rPr>
          <w:color w:val="231F20"/>
          <w:spacing w:val="-2"/>
        </w:rPr>
        <w:t>менялся.</w:t>
      </w:r>
    </w:p>
    <w:p>
      <w:pPr>
        <w:pStyle w:val="BodyText"/>
        <w:spacing w:line="220" w:lineRule="auto" w:before="3"/>
        <w:ind w:left="693" w:right="4652" w:firstLine="340"/>
        <w:jc w:val="both"/>
      </w:pPr>
      <w:r>
        <w:rPr>
          <w:color w:val="231F20"/>
        </w:rPr>
        <w:t>Активно шли работы по созданию </w:t>
      </w:r>
      <w:r>
        <w:rPr>
          <w:color w:val="231F20"/>
        </w:rPr>
        <w:t>ле- тательных аппаратов тяжелее воздуха. После многочисленных неудачных попы- ток</w:t>
      </w:r>
      <w:r>
        <w:rPr>
          <w:color w:val="231F20"/>
          <w:spacing w:val="-13"/>
        </w:rPr>
        <w:t> </w:t>
      </w:r>
      <w:r>
        <w:rPr>
          <w:color w:val="231F20"/>
        </w:rPr>
        <w:t>в</w:t>
      </w:r>
      <w:r>
        <w:rPr>
          <w:color w:val="231F20"/>
          <w:spacing w:val="-13"/>
        </w:rPr>
        <w:t> </w:t>
      </w:r>
      <w:r>
        <w:rPr>
          <w:color w:val="231F20"/>
        </w:rPr>
        <w:t>1903</w:t>
      </w:r>
      <w:r>
        <w:rPr>
          <w:color w:val="231F20"/>
          <w:spacing w:val="-13"/>
        </w:rPr>
        <w:t> </w:t>
      </w:r>
      <w:r>
        <w:rPr>
          <w:color w:val="231F20"/>
        </w:rPr>
        <w:t>г.</w:t>
      </w:r>
      <w:r>
        <w:rPr>
          <w:color w:val="231F20"/>
          <w:spacing w:val="-13"/>
        </w:rPr>
        <w:t> </w:t>
      </w:r>
      <w:r>
        <w:rPr>
          <w:color w:val="231F20"/>
        </w:rPr>
        <w:t>братья</w:t>
      </w:r>
      <w:r>
        <w:rPr>
          <w:color w:val="231F20"/>
          <w:spacing w:val="-13"/>
        </w:rPr>
        <w:t> </w:t>
      </w:r>
      <w:r>
        <w:rPr>
          <w:color w:val="231F20"/>
        </w:rPr>
        <w:t>У.</w:t>
      </w:r>
      <w:r>
        <w:rPr>
          <w:color w:val="231F20"/>
          <w:spacing w:val="-13"/>
        </w:rPr>
        <w:t> </w:t>
      </w:r>
      <w:r>
        <w:rPr>
          <w:color w:val="231F20"/>
        </w:rPr>
        <w:t>и</w:t>
      </w:r>
      <w:r>
        <w:rPr>
          <w:color w:val="231F20"/>
          <w:spacing w:val="-13"/>
        </w:rPr>
        <w:t> </w:t>
      </w:r>
      <w:r>
        <w:rPr>
          <w:color w:val="231F20"/>
        </w:rPr>
        <w:t>О.</w:t>
      </w:r>
      <w:r>
        <w:rPr>
          <w:color w:val="231F20"/>
          <w:spacing w:val="-13"/>
        </w:rPr>
        <w:t> </w:t>
      </w:r>
      <w:r>
        <w:rPr>
          <w:color w:val="231F20"/>
        </w:rPr>
        <w:t>Райт</w:t>
      </w:r>
      <w:r>
        <w:rPr>
          <w:color w:val="231F20"/>
          <w:spacing w:val="-13"/>
        </w:rPr>
        <w:t> </w:t>
      </w:r>
      <w:r>
        <w:rPr>
          <w:color w:val="231F20"/>
        </w:rPr>
        <w:t>совершили первый продолжительный полёт на аэро- плане собственной конструкции.</w:t>
      </w:r>
    </w:p>
    <w:p>
      <w:pPr>
        <w:pStyle w:val="BodyText"/>
        <w:spacing w:line="220" w:lineRule="auto" w:before="4"/>
        <w:ind w:left="693" w:right="4653" w:firstLine="340"/>
        <w:jc w:val="both"/>
      </w:pPr>
      <w:r>
        <w:rPr>
          <w:color w:val="231F20"/>
        </w:rPr>
        <w:t>Но если эра авиаперевозок была ещё впереди,</w:t>
      </w:r>
      <w:r>
        <w:rPr>
          <w:color w:val="231F20"/>
          <w:spacing w:val="-6"/>
        </w:rPr>
        <w:t> </w:t>
      </w:r>
      <w:r>
        <w:rPr>
          <w:color w:val="231F20"/>
        </w:rPr>
        <w:t>то</w:t>
      </w:r>
      <w:r>
        <w:rPr>
          <w:color w:val="231F20"/>
          <w:spacing w:val="-6"/>
        </w:rPr>
        <w:t> </w:t>
      </w:r>
      <w:r>
        <w:rPr>
          <w:color w:val="231F20"/>
        </w:rPr>
        <w:t>по</w:t>
      </w:r>
      <w:r>
        <w:rPr>
          <w:color w:val="231F20"/>
          <w:spacing w:val="-6"/>
        </w:rPr>
        <w:t> </w:t>
      </w:r>
      <w:r>
        <w:rPr>
          <w:color w:val="231F20"/>
        </w:rPr>
        <w:t>железной</w:t>
      </w:r>
      <w:r>
        <w:rPr>
          <w:color w:val="231F20"/>
          <w:spacing w:val="-6"/>
        </w:rPr>
        <w:t> </w:t>
      </w:r>
      <w:r>
        <w:rPr>
          <w:color w:val="231F20"/>
        </w:rPr>
        <w:t>дороге</w:t>
      </w:r>
      <w:r>
        <w:rPr>
          <w:color w:val="231F20"/>
          <w:spacing w:val="-6"/>
        </w:rPr>
        <w:t> </w:t>
      </w:r>
      <w:r>
        <w:rPr>
          <w:color w:val="231F20"/>
        </w:rPr>
        <w:t>уже</w:t>
      </w:r>
      <w:r>
        <w:rPr>
          <w:color w:val="231F20"/>
          <w:spacing w:val="-6"/>
        </w:rPr>
        <w:t> </w:t>
      </w:r>
      <w:r>
        <w:rPr>
          <w:color w:val="231F20"/>
        </w:rPr>
        <w:t>можно </w:t>
      </w:r>
      <w:r>
        <w:rPr>
          <w:color w:val="231F20"/>
          <w:spacing w:val="-2"/>
        </w:rPr>
        <w:t>было</w:t>
      </w:r>
      <w:r>
        <w:rPr>
          <w:color w:val="231F20"/>
          <w:spacing w:val="-9"/>
        </w:rPr>
        <w:t> </w:t>
      </w:r>
      <w:r>
        <w:rPr>
          <w:color w:val="231F20"/>
          <w:spacing w:val="-2"/>
        </w:rPr>
        <w:t>путешествовать</w:t>
      </w:r>
      <w:r>
        <w:rPr>
          <w:color w:val="231F20"/>
          <w:spacing w:val="-9"/>
        </w:rPr>
        <w:t> </w:t>
      </w:r>
      <w:r>
        <w:rPr>
          <w:color w:val="231F20"/>
          <w:spacing w:val="-2"/>
        </w:rPr>
        <w:t>с</w:t>
      </w:r>
      <w:r>
        <w:rPr>
          <w:color w:val="231F20"/>
          <w:spacing w:val="-9"/>
        </w:rPr>
        <w:t> </w:t>
      </w:r>
      <w:r>
        <w:rPr>
          <w:color w:val="231F20"/>
          <w:spacing w:val="-2"/>
        </w:rPr>
        <w:t>неслыханным</w:t>
      </w:r>
      <w:r>
        <w:rPr>
          <w:color w:val="231F20"/>
          <w:spacing w:val="-9"/>
        </w:rPr>
        <w:t> </w:t>
      </w:r>
      <w:r>
        <w:rPr>
          <w:color w:val="231F20"/>
          <w:spacing w:val="-2"/>
        </w:rPr>
        <w:t>ранее </w:t>
      </w:r>
      <w:r>
        <w:rPr>
          <w:color w:val="231F20"/>
        </w:rPr>
        <w:t>комфортом.</w:t>
      </w:r>
      <w:r>
        <w:rPr>
          <w:color w:val="231F20"/>
          <w:spacing w:val="-7"/>
        </w:rPr>
        <w:t> </w:t>
      </w:r>
      <w:r>
        <w:rPr>
          <w:color w:val="231F20"/>
        </w:rPr>
        <w:t>В</w:t>
      </w:r>
      <w:r>
        <w:rPr>
          <w:color w:val="231F20"/>
          <w:spacing w:val="-7"/>
        </w:rPr>
        <w:t> </w:t>
      </w:r>
      <w:r>
        <w:rPr>
          <w:color w:val="231F20"/>
        </w:rPr>
        <w:t>первой</w:t>
      </w:r>
      <w:r>
        <w:rPr>
          <w:color w:val="231F20"/>
          <w:spacing w:val="-7"/>
        </w:rPr>
        <w:t> </w:t>
      </w:r>
      <w:r>
        <w:rPr>
          <w:color w:val="231F20"/>
        </w:rPr>
        <w:t>половине</w:t>
      </w:r>
      <w:r>
        <w:rPr>
          <w:color w:val="231F20"/>
          <w:spacing w:val="-7"/>
        </w:rPr>
        <w:t> </w:t>
      </w:r>
      <w:r>
        <w:rPr>
          <w:color w:val="231F20"/>
        </w:rPr>
        <w:t>века</w:t>
      </w:r>
      <w:r>
        <w:rPr>
          <w:color w:val="231F20"/>
          <w:spacing w:val="-7"/>
        </w:rPr>
        <w:t> </w:t>
      </w:r>
      <w:r>
        <w:rPr>
          <w:color w:val="231F20"/>
        </w:rPr>
        <w:t>пасса- жиры, независимо от расстояния, проде- лывали путь сидя, с 1860-х гг. появляются удобные</w:t>
      </w:r>
      <w:r>
        <w:rPr>
          <w:color w:val="231F20"/>
          <w:spacing w:val="17"/>
        </w:rPr>
        <w:t> </w:t>
      </w:r>
      <w:r>
        <w:rPr>
          <w:color w:val="231F20"/>
        </w:rPr>
        <w:t>спальные</w:t>
      </w:r>
      <w:r>
        <w:rPr>
          <w:color w:val="231F20"/>
          <w:spacing w:val="18"/>
        </w:rPr>
        <w:t> </w:t>
      </w:r>
      <w:r>
        <w:rPr>
          <w:color w:val="231F20"/>
        </w:rPr>
        <w:t>вагоны,</w:t>
      </w:r>
      <w:r>
        <w:rPr>
          <w:color w:val="231F20"/>
          <w:spacing w:val="18"/>
        </w:rPr>
        <w:t> </w:t>
      </w:r>
      <w:r>
        <w:rPr>
          <w:color w:val="231F20"/>
          <w:spacing w:val="-2"/>
        </w:rPr>
        <w:t>первоначально</w:t>
      </w:r>
    </w:p>
    <w:p>
      <w:pPr>
        <w:spacing w:after="0" w:line="220" w:lineRule="auto"/>
        <w:jc w:val="both"/>
        <w:sectPr>
          <w:footerReference w:type="default" r:id="rId140"/>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14432" id="docshapegroup477" coordorigin="0,0" coordsize="10308,1441">
            <v:shape style="position:absolute;left:420;top:419;width:9468;height:1021" type="#_x0000_t75" id="docshape478" stroked="false">
              <v:imagedata r:id="rId8" o:title=""/>
            </v:shape>
            <v:shape style="position:absolute;left:283;top:283;width:9605;height:420" id="docshape479" coordorigin="283,283" coordsize="9605,420" path="m583,703l283,703m703,583l703,283m9888,583l9888,283e" filled="false" stroked="true" strokeweight="1.25pt" strokecolor="#ffffff">
              <v:path arrowok="t"/>
              <v:stroke dashstyle="solid"/>
            </v:shape>
            <v:shape style="position:absolute;left:283;top:283;width:9605;height:420" id="docshape48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81"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48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26</w:t>
                    </w:r>
                  </w:p>
                </w:txbxContent>
              </v:textbox>
              <w10:wrap type="none"/>
            </v:shape>
            <v:shape style="position:absolute;left:8403;top:1096;width:768;height:290" type="#_x0000_t202" id="docshape48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7932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7"/>
        <w:rPr>
          <w:sz w:val="21"/>
        </w:rPr>
      </w:pPr>
    </w:p>
    <w:p>
      <w:pPr>
        <w:pStyle w:val="BodyText"/>
        <w:spacing w:line="220" w:lineRule="auto"/>
        <w:ind w:left="4378" w:right="911"/>
        <w:jc w:val="both"/>
      </w:pPr>
      <w:r>
        <w:rPr/>
        <w:pict>
          <v:group style="position:absolute;margin-left:57.553001pt;margin-top:-.789868pt;width:176.4pt;height:160.25pt;mso-position-horizontal-relative:page;mso-position-vertical-relative:paragraph;z-index:15778816" id="docshapegroup484" coordorigin="1151,-16" coordsize="3528,3205">
            <v:shape style="position:absolute;left:1151;top:2770;width:3528;height:419" type="#_x0000_t75" id="docshape485" stroked="false">
              <v:imagedata r:id="rId145" o:title=""/>
            </v:shape>
            <v:rect style="position:absolute;left:1213;top:2711;width:3402;height:420" id="docshape486" filled="true" fillcolor="#ffffff" stroked="false">
              <v:fill type="solid"/>
            </v:rect>
            <v:shape style="position:absolute;left:1151;top:-16;width:3528;height:2787" type="#_x0000_t75" id="docshape487" stroked="false">
              <v:imagedata r:id="rId146" o:title=""/>
            </v:shape>
            <v:shape style="position:absolute;left:1213;top:46;width:3402;height:2665" type="#_x0000_t75" id="docshape488" stroked="false">
              <v:imagedata r:id="rId147" o:title=""/>
            </v:shape>
            <v:rect style="position:absolute;left:1223;top:56;width:3382;height:2645" id="docshape489" filled="false" stroked="true" strokeweight="1pt" strokecolor="#ffffff">
              <v:stroke dashstyle="solid"/>
            </v:rect>
            <v:shape style="position:absolute;left:1151;top:-16;width:3528;height:3205" type="#_x0000_t202" id="docshape49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before="162"/>
                      <w:ind w:left="176" w:right="0" w:firstLine="0"/>
                      <w:jc w:val="left"/>
                      <w:rPr>
                        <w:rFonts w:ascii="Calibri" w:hAnsi="Calibri"/>
                        <w:b/>
                        <w:sz w:val="19"/>
                      </w:rPr>
                    </w:pPr>
                    <w:r>
                      <w:rPr>
                        <w:rFonts w:ascii="Calibri" w:hAnsi="Calibri"/>
                        <w:b/>
                        <w:color w:val="231F20"/>
                        <w:w w:val="115"/>
                        <w:sz w:val="19"/>
                      </w:rPr>
                      <w:t>Обед</w:t>
                    </w:r>
                    <w:r>
                      <w:rPr>
                        <w:rFonts w:ascii="Calibri" w:hAnsi="Calibri"/>
                        <w:b/>
                        <w:color w:val="231F20"/>
                        <w:spacing w:val="5"/>
                        <w:w w:val="115"/>
                        <w:sz w:val="19"/>
                      </w:rPr>
                      <w:t> </w:t>
                    </w:r>
                    <w:r>
                      <w:rPr>
                        <w:rFonts w:ascii="Calibri" w:hAnsi="Calibri"/>
                        <w:b/>
                        <w:color w:val="231F20"/>
                        <w:w w:val="115"/>
                        <w:sz w:val="19"/>
                      </w:rPr>
                      <w:t>в</w:t>
                    </w:r>
                    <w:r>
                      <w:rPr>
                        <w:rFonts w:ascii="Calibri" w:hAnsi="Calibri"/>
                        <w:b/>
                        <w:color w:val="231F20"/>
                        <w:spacing w:val="5"/>
                        <w:w w:val="115"/>
                        <w:sz w:val="19"/>
                      </w:rPr>
                      <w:t> </w:t>
                    </w:r>
                    <w:r>
                      <w:rPr>
                        <w:rFonts w:ascii="Calibri" w:hAnsi="Calibri"/>
                        <w:b/>
                        <w:color w:val="231F20"/>
                        <w:w w:val="115"/>
                        <w:sz w:val="19"/>
                      </w:rPr>
                      <w:t>Восточном</w:t>
                    </w:r>
                    <w:r>
                      <w:rPr>
                        <w:rFonts w:ascii="Calibri" w:hAnsi="Calibri"/>
                        <w:b/>
                        <w:color w:val="231F20"/>
                        <w:spacing w:val="5"/>
                        <w:w w:val="115"/>
                        <w:sz w:val="19"/>
                      </w:rPr>
                      <w:t> </w:t>
                    </w:r>
                    <w:r>
                      <w:rPr>
                        <w:rFonts w:ascii="Calibri" w:hAnsi="Calibri"/>
                        <w:b/>
                        <w:color w:val="231F20"/>
                        <w:spacing w:val="-2"/>
                        <w:w w:val="115"/>
                        <w:sz w:val="19"/>
                      </w:rPr>
                      <w:t>экспрессе</w:t>
                    </w:r>
                  </w:p>
                </w:txbxContent>
              </v:textbox>
              <w10:wrap type="none"/>
            </v:shape>
            <w10:wrap type="none"/>
          </v:group>
        </w:pict>
      </w:r>
      <w:r>
        <w:rPr>
          <w:color w:val="231F20"/>
        </w:rPr>
        <w:t>выпускавшиеся американским фабрикан- том</w:t>
      </w:r>
      <w:r>
        <w:rPr>
          <w:color w:val="231F20"/>
          <w:spacing w:val="-8"/>
        </w:rPr>
        <w:t> </w:t>
      </w:r>
      <w:r>
        <w:rPr>
          <w:color w:val="231F20"/>
        </w:rPr>
        <w:t>Дж.</w:t>
      </w:r>
      <w:r>
        <w:rPr>
          <w:color w:val="231F20"/>
          <w:spacing w:val="-8"/>
        </w:rPr>
        <w:t> </w:t>
      </w:r>
      <w:r>
        <w:rPr>
          <w:color w:val="231F20"/>
        </w:rPr>
        <w:t>Пульманом.</w:t>
      </w:r>
      <w:r>
        <w:rPr>
          <w:color w:val="231F20"/>
          <w:spacing w:val="-8"/>
        </w:rPr>
        <w:t> </w:t>
      </w:r>
      <w:r>
        <w:rPr>
          <w:color w:val="231F20"/>
        </w:rPr>
        <w:t>«Пульмановские</w:t>
      </w:r>
      <w:r>
        <w:rPr>
          <w:color w:val="231F20"/>
          <w:spacing w:val="-8"/>
        </w:rPr>
        <w:t> </w:t>
      </w:r>
      <w:r>
        <w:rPr>
          <w:color w:val="231F20"/>
        </w:rPr>
        <w:t>ваго- ны» в США были доступны лишь очень богатым людям. В Европе заимствовали </w:t>
      </w:r>
      <w:r>
        <w:rPr>
          <w:color w:val="231F20"/>
          <w:w w:val="95"/>
        </w:rPr>
        <w:t>идею, и стали делать спальные купе на двух, </w:t>
      </w:r>
      <w:r>
        <w:rPr>
          <w:color w:val="231F20"/>
        </w:rPr>
        <w:t>трёх и четырёх пассажиров. С 1880-х гг. появляются комфортабельные скоростные маршруты</w:t>
      </w:r>
      <w:r>
        <w:rPr>
          <w:color w:val="231F20"/>
          <w:spacing w:val="-14"/>
        </w:rPr>
        <w:t> </w:t>
      </w:r>
      <w:r>
        <w:rPr>
          <w:color w:val="231F20"/>
        </w:rPr>
        <w:t>с</w:t>
      </w:r>
      <w:r>
        <w:rPr>
          <w:color w:val="231F20"/>
          <w:spacing w:val="-14"/>
        </w:rPr>
        <w:t> </w:t>
      </w:r>
      <w:r>
        <w:rPr>
          <w:color w:val="231F20"/>
        </w:rPr>
        <w:t>центром</w:t>
      </w:r>
      <w:r>
        <w:rPr>
          <w:color w:val="231F20"/>
          <w:spacing w:val="-14"/>
        </w:rPr>
        <w:t> </w:t>
      </w:r>
      <w:r>
        <w:rPr>
          <w:color w:val="231F20"/>
        </w:rPr>
        <w:t>в</w:t>
      </w:r>
      <w:r>
        <w:rPr>
          <w:color w:val="231F20"/>
          <w:spacing w:val="-14"/>
        </w:rPr>
        <w:t> </w:t>
      </w:r>
      <w:r>
        <w:rPr>
          <w:color w:val="231F20"/>
        </w:rPr>
        <w:t>Париже.</w:t>
      </w:r>
      <w:r>
        <w:rPr>
          <w:color w:val="231F20"/>
          <w:spacing w:val="-14"/>
        </w:rPr>
        <w:t> </w:t>
      </w:r>
      <w:r>
        <w:rPr>
          <w:color w:val="231F20"/>
        </w:rPr>
        <w:t>«Восточный экспресс» связал «столицу Европы» с Кон- стантинополем, «Южный» — с Лиссабоном и Мадридом, «Синий экспресс» — с Лазур- ным берегом. Особенно роскошными были тёмно-коричневые</w:t>
      </w:r>
      <w:r>
        <w:rPr>
          <w:color w:val="231F20"/>
          <w:spacing w:val="80"/>
          <w:w w:val="150"/>
        </w:rPr>
        <w:t> </w:t>
      </w:r>
      <w:r>
        <w:rPr>
          <w:color w:val="231F20"/>
        </w:rPr>
        <w:t>вагоны</w:t>
      </w:r>
      <w:r>
        <w:rPr>
          <w:color w:val="231F20"/>
          <w:spacing w:val="80"/>
          <w:w w:val="150"/>
        </w:rPr>
        <w:t> </w:t>
      </w:r>
      <w:r>
        <w:rPr>
          <w:color w:val="231F20"/>
        </w:rPr>
        <w:t>запущенного</w:t>
      </w:r>
      <w:r>
        <w:rPr>
          <w:color w:val="231F20"/>
          <w:spacing w:val="40"/>
        </w:rPr>
        <w:t> </w:t>
      </w:r>
      <w:r>
        <w:rPr>
          <w:color w:val="231F20"/>
        </w:rPr>
        <w:t>в 1896 г. «Северного экспресса», соединив- шего Париж с Санкт-Петербургом.</w:t>
      </w:r>
    </w:p>
    <w:p>
      <w:pPr>
        <w:pStyle w:val="BodyText"/>
        <w:spacing w:line="220" w:lineRule="auto" w:before="12"/>
        <w:ind w:left="977" w:right="914" w:firstLine="340"/>
        <w:jc w:val="both"/>
      </w:pPr>
      <w:r>
        <w:rPr>
          <w:color w:val="231F20"/>
          <w:spacing w:val="-2"/>
        </w:rPr>
        <w:t>Не</w:t>
      </w:r>
      <w:r>
        <w:rPr>
          <w:color w:val="231F20"/>
          <w:spacing w:val="-13"/>
        </w:rPr>
        <w:t> </w:t>
      </w:r>
      <w:r>
        <w:rPr>
          <w:color w:val="231F20"/>
          <w:spacing w:val="-2"/>
        </w:rPr>
        <w:t>только</w:t>
      </w:r>
      <w:r>
        <w:rPr>
          <w:color w:val="231F20"/>
          <w:spacing w:val="-11"/>
        </w:rPr>
        <w:t> </w:t>
      </w:r>
      <w:r>
        <w:rPr>
          <w:color w:val="231F20"/>
          <w:spacing w:val="-2"/>
        </w:rPr>
        <w:t>транспорт,</w:t>
      </w:r>
      <w:r>
        <w:rPr>
          <w:color w:val="231F20"/>
          <w:spacing w:val="-11"/>
        </w:rPr>
        <w:t> </w:t>
      </w:r>
      <w:r>
        <w:rPr>
          <w:color w:val="231F20"/>
          <w:spacing w:val="-2"/>
        </w:rPr>
        <w:t>но</w:t>
      </w:r>
      <w:r>
        <w:rPr>
          <w:color w:val="231F20"/>
          <w:spacing w:val="-11"/>
        </w:rPr>
        <w:t> </w:t>
      </w:r>
      <w:r>
        <w:rPr>
          <w:color w:val="231F20"/>
          <w:spacing w:val="-2"/>
        </w:rPr>
        <w:t>и</w:t>
      </w:r>
      <w:r>
        <w:rPr>
          <w:color w:val="231F20"/>
          <w:spacing w:val="-11"/>
        </w:rPr>
        <w:t> </w:t>
      </w:r>
      <w:r>
        <w:rPr>
          <w:color w:val="231F20"/>
          <w:spacing w:val="-2"/>
        </w:rPr>
        <w:t>средства</w:t>
      </w:r>
      <w:r>
        <w:rPr>
          <w:color w:val="231F20"/>
          <w:spacing w:val="-11"/>
        </w:rPr>
        <w:t> </w:t>
      </w:r>
      <w:r>
        <w:rPr>
          <w:color w:val="231F20"/>
          <w:spacing w:val="-2"/>
        </w:rPr>
        <w:t>связи</w:t>
      </w:r>
      <w:r>
        <w:rPr>
          <w:color w:val="231F20"/>
          <w:spacing w:val="-11"/>
        </w:rPr>
        <w:t> </w:t>
      </w:r>
      <w:r>
        <w:rPr>
          <w:color w:val="231F20"/>
          <w:spacing w:val="-2"/>
        </w:rPr>
        <w:t>претерпевали</w:t>
      </w:r>
      <w:r>
        <w:rPr>
          <w:color w:val="231F20"/>
          <w:spacing w:val="-11"/>
        </w:rPr>
        <w:t> </w:t>
      </w:r>
      <w:r>
        <w:rPr>
          <w:color w:val="231F20"/>
          <w:spacing w:val="-2"/>
        </w:rPr>
        <w:t>глубокие</w:t>
      </w:r>
      <w:r>
        <w:rPr>
          <w:color w:val="231F20"/>
          <w:spacing w:val="-11"/>
        </w:rPr>
        <w:t> </w:t>
      </w:r>
      <w:r>
        <w:rPr>
          <w:color w:val="231F20"/>
          <w:spacing w:val="-2"/>
        </w:rPr>
        <w:t>изменения. </w:t>
      </w:r>
      <w:r>
        <w:rPr>
          <w:color w:val="231F20"/>
        </w:rPr>
        <w:t>Совершенствовались традиционные способы и появлялись совершенно новые.</w:t>
      </w:r>
    </w:p>
    <w:p>
      <w:pPr>
        <w:pStyle w:val="BodyText"/>
        <w:spacing w:line="220" w:lineRule="auto" w:before="1"/>
        <w:ind w:left="977" w:right="910" w:firstLine="340"/>
        <w:jc w:val="both"/>
      </w:pPr>
      <w:r>
        <w:rPr>
          <w:color w:val="231F20"/>
        </w:rPr>
        <w:t>До XIX в. почтой пользовался лишь ограниченный круг грамотных людей, к</w:t>
      </w:r>
      <w:r>
        <w:rPr>
          <w:color w:val="231F20"/>
          <w:spacing w:val="-1"/>
        </w:rPr>
        <w:t> </w:t>
      </w:r>
      <w:r>
        <w:rPr>
          <w:color w:val="231F20"/>
        </w:rPr>
        <w:t>тому</w:t>
      </w:r>
      <w:r>
        <w:rPr>
          <w:color w:val="231F20"/>
          <w:spacing w:val="-1"/>
        </w:rPr>
        <w:t> </w:t>
      </w:r>
      <w:r>
        <w:rPr>
          <w:color w:val="231F20"/>
        </w:rPr>
        <w:t>же</w:t>
      </w:r>
      <w:r>
        <w:rPr>
          <w:color w:val="231F20"/>
          <w:spacing w:val="-1"/>
        </w:rPr>
        <w:t> </w:t>
      </w:r>
      <w:r>
        <w:rPr>
          <w:color w:val="231F20"/>
        </w:rPr>
        <w:t>её</w:t>
      </w:r>
      <w:r>
        <w:rPr>
          <w:color w:val="231F20"/>
          <w:spacing w:val="-1"/>
        </w:rPr>
        <w:t> </w:t>
      </w:r>
      <w:r>
        <w:rPr>
          <w:color w:val="231F20"/>
        </w:rPr>
        <w:t>услуги</w:t>
      </w:r>
      <w:r>
        <w:rPr>
          <w:color w:val="231F20"/>
          <w:spacing w:val="-1"/>
        </w:rPr>
        <w:t> </w:t>
      </w:r>
      <w:r>
        <w:rPr>
          <w:color w:val="231F20"/>
        </w:rPr>
        <w:t>были</w:t>
      </w:r>
      <w:r>
        <w:rPr>
          <w:color w:val="231F20"/>
          <w:spacing w:val="-1"/>
        </w:rPr>
        <w:t> </w:t>
      </w:r>
      <w:r>
        <w:rPr>
          <w:color w:val="231F20"/>
        </w:rPr>
        <w:t>весьма</w:t>
      </w:r>
      <w:r>
        <w:rPr>
          <w:color w:val="231F20"/>
          <w:spacing w:val="-1"/>
        </w:rPr>
        <w:t> </w:t>
      </w:r>
      <w:r>
        <w:rPr>
          <w:color w:val="231F20"/>
        </w:rPr>
        <w:t>дорогими.</w:t>
      </w:r>
      <w:r>
        <w:rPr>
          <w:color w:val="231F20"/>
          <w:spacing w:val="-1"/>
        </w:rPr>
        <w:t> </w:t>
      </w:r>
      <w:r>
        <w:rPr>
          <w:color w:val="231F20"/>
        </w:rPr>
        <w:t>Чаще</w:t>
      </w:r>
      <w:r>
        <w:rPr>
          <w:color w:val="231F20"/>
          <w:spacing w:val="-1"/>
        </w:rPr>
        <w:t> </w:t>
      </w:r>
      <w:r>
        <w:rPr>
          <w:color w:val="231F20"/>
        </w:rPr>
        <w:t>всего</w:t>
      </w:r>
      <w:r>
        <w:rPr>
          <w:color w:val="231F20"/>
          <w:spacing w:val="-1"/>
        </w:rPr>
        <w:t> </w:t>
      </w:r>
      <w:r>
        <w:rPr>
          <w:color w:val="231F20"/>
        </w:rPr>
        <w:t>получатель</w:t>
      </w:r>
      <w:r>
        <w:rPr>
          <w:color w:val="231F20"/>
          <w:spacing w:val="-1"/>
        </w:rPr>
        <w:t> </w:t>
      </w:r>
      <w:r>
        <w:rPr>
          <w:color w:val="231F20"/>
        </w:rPr>
        <w:t>оплачивал наличными</w:t>
      </w:r>
      <w:r>
        <w:rPr>
          <w:color w:val="231F20"/>
          <w:spacing w:val="-11"/>
        </w:rPr>
        <w:t> </w:t>
      </w:r>
      <w:r>
        <w:rPr>
          <w:color w:val="231F20"/>
        </w:rPr>
        <w:t>каждое</w:t>
      </w:r>
      <w:r>
        <w:rPr>
          <w:color w:val="231F20"/>
          <w:spacing w:val="-11"/>
        </w:rPr>
        <w:t> </w:t>
      </w:r>
      <w:r>
        <w:rPr>
          <w:color w:val="231F20"/>
        </w:rPr>
        <w:t>письмо.</w:t>
      </w:r>
      <w:r>
        <w:rPr>
          <w:color w:val="231F20"/>
          <w:spacing w:val="-11"/>
        </w:rPr>
        <w:t> </w:t>
      </w:r>
      <w:r>
        <w:rPr>
          <w:color w:val="231F20"/>
        </w:rPr>
        <w:t>Но</w:t>
      </w:r>
      <w:r>
        <w:rPr>
          <w:color w:val="231F20"/>
          <w:spacing w:val="-11"/>
        </w:rPr>
        <w:t> </w:t>
      </w:r>
      <w:r>
        <w:rPr>
          <w:color w:val="231F20"/>
        </w:rPr>
        <w:t>грамотность</w:t>
      </w:r>
      <w:r>
        <w:rPr>
          <w:color w:val="231F20"/>
          <w:spacing w:val="-11"/>
        </w:rPr>
        <w:t> </w:t>
      </w:r>
      <w:r>
        <w:rPr>
          <w:color w:val="231F20"/>
        </w:rPr>
        <w:t>росла,</w:t>
      </w:r>
      <w:r>
        <w:rPr>
          <w:color w:val="231F20"/>
          <w:spacing w:val="-11"/>
        </w:rPr>
        <w:t> </w:t>
      </w:r>
      <w:r>
        <w:rPr>
          <w:color w:val="231F20"/>
        </w:rPr>
        <w:t>писем</w:t>
      </w:r>
      <w:r>
        <w:rPr>
          <w:color w:val="231F20"/>
          <w:spacing w:val="-11"/>
        </w:rPr>
        <w:t> </w:t>
      </w:r>
      <w:r>
        <w:rPr>
          <w:color w:val="231F20"/>
        </w:rPr>
        <w:t>становилось</w:t>
      </w:r>
      <w:r>
        <w:rPr>
          <w:color w:val="231F20"/>
          <w:spacing w:val="-11"/>
        </w:rPr>
        <w:t> </w:t>
      </w:r>
      <w:r>
        <w:rPr>
          <w:color w:val="231F20"/>
        </w:rPr>
        <w:t>всё</w:t>
      </w:r>
      <w:r>
        <w:rPr>
          <w:color w:val="231F20"/>
          <w:spacing w:val="-11"/>
        </w:rPr>
        <w:t> </w:t>
      </w:r>
      <w:r>
        <w:rPr>
          <w:color w:val="231F20"/>
        </w:rPr>
        <w:t>боль- ше, возникла потребность в более эффективной организации почты. Начиная с</w:t>
      </w:r>
      <w:r>
        <w:rPr>
          <w:color w:val="231F20"/>
          <w:spacing w:val="-8"/>
        </w:rPr>
        <w:t> </w:t>
      </w:r>
      <w:r>
        <w:rPr>
          <w:color w:val="231F20"/>
        </w:rPr>
        <w:t>введения</w:t>
      </w:r>
      <w:r>
        <w:rPr>
          <w:color w:val="231F20"/>
          <w:spacing w:val="-8"/>
        </w:rPr>
        <w:t> </w:t>
      </w:r>
      <w:r>
        <w:rPr>
          <w:color w:val="231F20"/>
        </w:rPr>
        <w:t>в</w:t>
      </w:r>
      <w:r>
        <w:rPr>
          <w:color w:val="231F20"/>
          <w:spacing w:val="-8"/>
        </w:rPr>
        <w:t> </w:t>
      </w:r>
      <w:r>
        <w:rPr>
          <w:color w:val="231F20"/>
        </w:rPr>
        <w:t>Англии</w:t>
      </w:r>
      <w:r>
        <w:rPr>
          <w:color w:val="231F20"/>
          <w:spacing w:val="-8"/>
        </w:rPr>
        <w:t> </w:t>
      </w:r>
      <w:r>
        <w:rPr>
          <w:color w:val="231F20"/>
        </w:rPr>
        <w:t>в</w:t>
      </w:r>
      <w:r>
        <w:rPr>
          <w:color w:val="231F20"/>
          <w:spacing w:val="-8"/>
        </w:rPr>
        <w:t> </w:t>
      </w:r>
      <w:r>
        <w:rPr>
          <w:color w:val="231F20"/>
        </w:rPr>
        <w:t>1840</w:t>
      </w:r>
      <w:r>
        <w:rPr>
          <w:color w:val="231F20"/>
          <w:spacing w:val="-8"/>
        </w:rPr>
        <w:t> </w:t>
      </w:r>
      <w:r>
        <w:rPr>
          <w:color w:val="231F20"/>
        </w:rPr>
        <w:t>г.</w:t>
      </w:r>
      <w:r>
        <w:rPr>
          <w:color w:val="231F20"/>
          <w:spacing w:val="-8"/>
        </w:rPr>
        <w:t> </w:t>
      </w:r>
      <w:r>
        <w:rPr>
          <w:color w:val="231F20"/>
        </w:rPr>
        <w:t>знаменитого</w:t>
      </w:r>
      <w:r>
        <w:rPr>
          <w:color w:val="231F20"/>
          <w:spacing w:val="-8"/>
        </w:rPr>
        <w:t> </w:t>
      </w:r>
      <w:r>
        <w:rPr>
          <w:color w:val="231F20"/>
        </w:rPr>
        <w:t>«чёрного</w:t>
      </w:r>
      <w:r>
        <w:rPr>
          <w:color w:val="231F20"/>
          <w:spacing w:val="-8"/>
        </w:rPr>
        <w:t> </w:t>
      </w:r>
      <w:r>
        <w:rPr>
          <w:color w:val="231F20"/>
        </w:rPr>
        <w:t>пенни»</w:t>
      </w:r>
      <w:r>
        <w:rPr>
          <w:color w:val="231F20"/>
          <w:spacing w:val="-8"/>
        </w:rPr>
        <w:t> </w:t>
      </w:r>
      <w:r>
        <w:rPr>
          <w:color w:val="231F20"/>
        </w:rPr>
        <w:t>—</w:t>
      </w:r>
      <w:r>
        <w:rPr>
          <w:color w:val="231F20"/>
          <w:spacing w:val="-8"/>
        </w:rPr>
        <w:t> </w:t>
      </w:r>
      <w:r>
        <w:rPr>
          <w:color w:val="231F20"/>
        </w:rPr>
        <w:t>первой</w:t>
      </w:r>
      <w:r>
        <w:rPr>
          <w:color w:val="231F20"/>
          <w:spacing w:val="-8"/>
        </w:rPr>
        <w:t> </w:t>
      </w:r>
      <w:r>
        <w:rPr>
          <w:color w:val="231F20"/>
        </w:rPr>
        <w:t>почтовой марки</w:t>
      </w:r>
      <w:r>
        <w:rPr>
          <w:color w:val="231F20"/>
          <w:spacing w:val="-13"/>
        </w:rPr>
        <w:t> </w:t>
      </w:r>
      <w:r>
        <w:rPr>
          <w:color w:val="231F20"/>
        </w:rPr>
        <w:t>—</w:t>
      </w:r>
      <w:r>
        <w:rPr>
          <w:color w:val="231F20"/>
          <w:spacing w:val="-13"/>
        </w:rPr>
        <w:t> </w:t>
      </w:r>
      <w:r>
        <w:rPr>
          <w:color w:val="231F20"/>
        </w:rPr>
        <w:t>проблема</w:t>
      </w:r>
      <w:r>
        <w:rPr>
          <w:color w:val="231F20"/>
          <w:spacing w:val="-13"/>
        </w:rPr>
        <w:t> </w:t>
      </w:r>
      <w:r>
        <w:rPr>
          <w:color w:val="231F20"/>
        </w:rPr>
        <w:t>оплаты</w:t>
      </w:r>
      <w:r>
        <w:rPr>
          <w:color w:val="231F20"/>
          <w:spacing w:val="-13"/>
        </w:rPr>
        <w:t> </w:t>
      </w:r>
      <w:r>
        <w:rPr>
          <w:color w:val="231F20"/>
        </w:rPr>
        <w:t>почтовых</w:t>
      </w:r>
      <w:r>
        <w:rPr>
          <w:color w:val="231F20"/>
          <w:spacing w:val="-13"/>
        </w:rPr>
        <w:t> </w:t>
      </w:r>
      <w:r>
        <w:rPr>
          <w:color w:val="231F20"/>
        </w:rPr>
        <w:t>услуг</w:t>
      </w:r>
      <w:r>
        <w:rPr>
          <w:color w:val="231F20"/>
          <w:spacing w:val="-13"/>
        </w:rPr>
        <w:t> </w:t>
      </w:r>
      <w:r>
        <w:rPr>
          <w:color w:val="231F20"/>
        </w:rPr>
        <w:t>была</w:t>
      </w:r>
      <w:r>
        <w:rPr>
          <w:color w:val="231F20"/>
          <w:spacing w:val="-13"/>
        </w:rPr>
        <w:t> </w:t>
      </w:r>
      <w:r>
        <w:rPr>
          <w:color w:val="231F20"/>
        </w:rPr>
        <w:t>разрешена</w:t>
      </w:r>
      <w:r>
        <w:rPr>
          <w:color w:val="231F20"/>
          <w:spacing w:val="-13"/>
        </w:rPr>
        <w:t> </w:t>
      </w:r>
      <w:r>
        <w:rPr>
          <w:color w:val="231F20"/>
        </w:rPr>
        <w:t>просто</w:t>
      </w:r>
      <w:r>
        <w:rPr>
          <w:color w:val="231F20"/>
          <w:spacing w:val="-13"/>
        </w:rPr>
        <w:t> </w:t>
      </w:r>
      <w:r>
        <w:rPr>
          <w:color w:val="231F20"/>
        </w:rPr>
        <w:t>и</w:t>
      </w:r>
      <w:r>
        <w:rPr>
          <w:color w:val="231F20"/>
          <w:spacing w:val="-13"/>
        </w:rPr>
        <w:t> </w:t>
      </w:r>
      <w:r>
        <w:rPr>
          <w:color w:val="231F20"/>
        </w:rPr>
        <w:t>эффектив- но.</w:t>
      </w:r>
      <w:r>
        <w:rPr>
          <w:color w:val="231F20"/>
          <w:spacing w:val="-12"/>
        </w:rPr>
        <w:t> </w:t>
      </w:r>
      <w:r>
        <w:rPr>
          <w:color w:val="231F20"/>
        </w:rPr>
        <w:t>В</w:t>
      </w:r>
      <w:r>
        <w:rPr>
          <w:color w:val="231F20"/>
          <w:spacing w:val="-12"/>
        </w:rPr>
        <w:t> </w:t>
      </w:r>
      <w:r>
        <w:rPr>
          <w:color w:val="231F20"/>
        </w:rPr>
        <w:t>начале</w:t>
      </w:r>
      <w:r>
        <w:rPr>
          <w:color w:val="231F20"/>
          <w:spacing w:val="-12"/>
        </w:rPr>
        <w:t> </w:t>
      </w:r>
      <w:r>
        <w:rPr>
          <w:color w:val="231F20"/>
        </w:rPr>
        <w:t>XX</w:t>
      </w:r>
      <w:r>
        <w:rPr>
          <w:color w:val="231F20"/>
          <w:spacing w:val="-12"/>
        </w:rPr>
        <w:t> </w:t>
      </w:r>
      <w:r>
        <w:rPr>
          <w:color w:val="231F20"/>
        </w:rPr>
        <w:t>в.</w:t>
      </w:r>
      <w:r>
        <w:rPr>
          <w:color w:val="231F20"/>
          <w:spacing w:val="-12"/>
        </w:rPr>
        <w:t> </w:t>
      </w:r>
      <w:r>
        <w:rPr>
          <w:color w:val="231F20"/>
        </w:rPr>
        <w:t>почта</w:t>
      </w:r>
      <w:r>
        <w:rPr>
          <w:color w:val="231F20"/>
          <w:spacing w:val="-12"/>
        </w:rPr>
        <w:t> </w:t>
      </w:r>
      <w:r>
        <w:rPr>
          <w:color w:val="231F20"/>
        </w:rPr>
        <w:t>доставлялась</w:t>
      </w:r>
      <w:r>
        <w:rPr>
          <w:color w:val="231F20"/>
          <w:spacing w:val="-12"/>
        </w:rPr>
        <w:t> </w:t>
      </w:r>
      <w:r>
        <w:rPr>
          <w:color w:val="231F20"/>
        </w:rPr>
        <w:t>по</w:t>
      </w:r>
      <w:r>
        <w:rPr>
          <w:color w:val="231F20"/>
          <w:spacing w:val="-12"/>
        </w:rPr>
        <w:t> </w:t>
      </w:r>
      <w:r>
        <w:rPr>
          <w:color w:val="231F20"/>
        </w:rPr>
        <w:t>нескольку</w:t>
      </w:r>
      <w:r>
        <w:rPr>
          <w:color w:val="231F20"/>
          <w:spacing w:val="-12"/>
        </w:rPr>
        <w:t> </w:t>
      </w:r>
      <w:r>
        <w:rPr>
          <w:color w:val="231F20"/>
        </w:rPr>
        <w:t>раз</w:t>
      </w:r>
      <w:r>
        <w:rPr>
          <w:color w:val="231F20"/>
          <w:spacing w:val="-12"/>
        </w:rPr>
        <w:t> </w:t>
      </w:r>
      <w:r>
        <w:rPr>
          <w:color w:val="231F20"/>
        </w:rPr>
        <w:t>в</w:t>
      </w:r>
      <w:r>
        <w:rPr>
          <w:color w:val="231F20"/>
          <w:spacing w:val="-12"/>
        </w:rPr>
        <w:t> </w:t>
      </w:r>
      <w:r>
        <w:rPr>
          <w:color w:val="231F20"/>
        </w:rPr>
        <w:t>день,</w:t>
      </w:r>
      <w:r>
        <w:rPr>
          <w:color w:val="231F20"/>
          <w:spacing w:val="-12"/>
        </w:rPr>
        <w:t> </w:t>
      </w:r>
      <w:r>
        <w:rPr>
          <w:color w:val="231F20"/>
        </w:rPr>
        <w:t>в</w:t>
      </w:r>
      <w:r>
        <w:rPr>
          <w:color w:val="231F20"/>
          <w:spacing w:val="-12"/>
        </w:rPr>
        <w:t> </w:t>
      </w:r>
      <w:r>
        <w:rPr>
          <w:color w:val="231F20"/>
        </w:rPr>
        <w:t>крупных</w:t>
      </w:r>
      <w:r>
        <w:rPr>
          <w:color w:val="231F20"/>
          <w:spacing w:val="-12"/>
        </w:rPr>
        <w:t> </w:t>
      </w:r>
      <w:r>
        <w:rPr>
          <w:color w:val="231F20"/>
        </w:rPr>
        <w:t>горо- </w:t>
      </w:r>
      <w:r>
        <w:rPr>
          <w:color w:val="231F20"/>
          <w:spacing w:val="-2"/>
        </w:rPr>
        <w:t>дах</w:t>
      </w:r>
      <w:r>
        <w:rPr>
          <w:color w:val="231F20"/>
          <w:spacing w:val="-8"/>
        </w:rPr>
        <w:t> </w:t>
      </w:r>
      <w:r>
        <w:rPr>
          <w:color w:val="231F20"/>
          <w:spacing w:val="-2"/>
        </w:rPr>
        <w:t>—</w:t>
      </w:r>
      <w:r>
        <w:rPr>
          <w:color w:val="231F20"/>
          <w:spacing w:val="-8"/>
        </w:rPr>
        <w:t> </w:t>
      </w:r>
      <w:r>
        <w:rPr>
          <w:color w:val="231F20"/>
          <w:spacing w:val="-2"/>
        </w:rPr>
        <w:t>до</w:t>
      </w:r>
      <w:r>
        <w:rPr>
          <w:color w:val="231F20"/>
          <w:spacing w:val="-8"/>
        </w:rPr>
        <w:t> </w:t>
      </w:r>
      <w:r>
        <w:rPr>
          <w:color w:val="231F20"/>
          <w:spacing w:val="-2"/>
        </w:rPr>
        <w:t>8</w:t>
      </w:r>
      <w:r>
        <w:rPr>
          <w:color w:val="231F20"/>
          <w:spacing w:val="-8"/>
        </w:rPr>
        <w:t> </w:t>
      </w:r>
      <w:r>
        <w:rPr>
          <w:color w:val="231F20"/>
          <w:spacing w:val="-2"/>
        </w:rPr>
        <w:t>раз.</w:t>
      </w:r>
      <w:r>
        <w:rPr>
          <w:color w:val="231F20"/>
          <w:spacing w:val="-8"/>
        </w:rPr>
        <w:t> </w:t>
      </w:r>
      <w:r>
        <w:rPr>
          <w:color w:val="231F20"/>
          <w:spacing w:val="-2"/>
        </w:rPr>
        <w:t>Например,</w:t>
      </w:r>
      <w:r>
        <w:rPr>
          <w:color w:val="231F20"/>
          <w:spacing w:val="-8"/>
        </w:rPr>
        <w:t> </w:t>
      </w:r>
      <w:r>
        <w:rPr>
          <w:color w:val="231F20"/>
          <w:spacing w:val="-2"/>
        </w:rPr>
        <w:t>отправив</w:t>
      </w:r>
      <w:r>
        <w:rPr>
          <w:color w:val="231F20"/>
          <w:spacing w:val="-8"/>
        </w:rPr>
        <w:t> </w:t>
      </w:r>
      <w:r>
        <w:rPr>
          <w:color w:val="231F20"/>
          <w:spacing w:val="-2"/>
        </w:rPr>
        <w:t>письмо</w:t>
      </w:r>
      <w:r>
        <w:rPr>
          <w:color w:val="231F20"/>
          <w:spacing w:val="-8"/>
        </w:rPr>
        <w:t> </w:t>
      </w:r>
      <w:r>
        <w:rPr>
          <w:color w:val="231F20"/>
          <w:spacing w:val="-2"/>
        </w:rPr>
        <w:t>или</w:t>
      </w:r>
      <w:r>
        <w:rPr>
          <w:color w:val="231F20"/>
          <w:spacing w:val="-8"/>
        </w:rPr>
        <w:t> </w:t>
      </w:r>
      <w:r>
        <w:rPr>
          <w:color w:val="231F20"/>
          <w:spacing w:val="-2"/>
        </w:rPr>
        <w:t>почтовую</w:t>
      </w:r>
      <w:r>
        <w:rPr>
          <w:color w:val="231F20"/>
          <w:spacing w:val="-8"/>
        </w:rPr>
        <w:t> </w:t>
      </w:r>
      <w:r>
        <w:rPr>
          <w:color w:val="231F20"/>
          <w:spacing w:val="-2"/>
        </w:rPr>
        <w:t>открытку</w:t>
      </w:r>
      <w:r>
        <w:rPr>
          <w:color w:val="231F20"/>
          <w:spacing w:val="-8"/>
        </w:rPr>
        <w:t> </w:t>
      </w:r>
      <w:r>
        <w:rPr>
          <w:color w:val="231F20"/>
          <w:spacing w:val="-2"/>
        </w:rPr>
        <w:t>утром,</w:t>
      </w:r>
      <w:r>
        <w:rPr>
          <w:color w:val="231F20"/>
          <w:spacing w:val="-8"/>
        </w:rPr>
        <w:t> </w:t>
      </w:r>
      <w:r>
        <w:rPr>
          <w:color w:val="231F20"/>
          <w:spacing w:val="-2"/>
        </w:rPr>
        <w:t>мож- </w:t>
      </w:r>
      <w:r>
        <w:rPr>
          <w:color w:val="231F20"/>
        </w:rPr>
        <w:t>но</w:t>
      </w:r>
      <w:r>
        <w:rPr>
          <w:color w:val="231F20"/>
          <w:spacing w:val="-14"/>
        </w:rPr>
        <w:t> </w:t>
      </w:r>
      <w:r>
        <w:rPr>
          <w:color w:val="231F20"/>
        </w:rPr>
        <w:t>было</w:t>
      </w:r>
      <w:r>
        <w:rPr>
          <w:color w:val="231F20"/>
          <w:spacing w:val="-14"/>
        </w:rPr>
        <w:t> </w:t>
      </w:r>
      <w:r>
        <w:rPr>
          <w:color w:val="231F20"/>
        </w:rPr>
        <w:t>договориться</w:t>
      </w:r>
      <w:r>
        <w:rPr>
          <w:color w:val="231F20"/>
          <w:spacing w:val="-14"/>
        </w:rPr>
        <w:t> </w:t>
      </w:r>
      <w:r>
        <w:rPr>
          <w:color w:val="231F20"/>
        </w:rPr>
        <w:t>о</w:t>
      </w:r>
      <w:r>
        <w:rPr>
          <w:color w:val="231F20"/>
          <w:spacing w:val="-14"/>
        </w:rPr>
        <w:t> </w:t>
      </w:r>
      <w:r>
        <w:rPr>
          <w:color w:val="231F20"/>
        </w:rPr>
        <w:t>встрече</w:t>
      </w:r>
      <w:r>
        <w:rPr>
          <w:color w:val="231F20"/>
          <w:spacing w:val="-14"/>
        </w:rPr>
        <w:t> </w:t>
      </w:r>
      <w:r>
        <w:rPr>
          <w:color w:val="231F20"/>
        </w:rPr>
        <w:t>вечером</w:t>
      </w:r>
      <w:r>
        <w:rPr>
          <w:color w:val="231F20"/>
          <w:spacing w:val="-14"/>
        </w:rPr>
        <w:t> </w:t>
      </w:r>
      <w:r>
        <w:rPr>
          <w:color w:val="231F20"/>
        </w:rPr>
        <w:t>того</w:t>
      </w:r>
      <w:r>
        <w:rPr>
          <w:color w:val="231F20"/>
          <w:spacing w:val="-13"/>
        </w:rPr>
        <w:t> </w:t>
      </w:r>
      <w:r>
        <w:rPr>
          <w:color w:val="231F20"/>
        </w:rPr>
        <w:t>же</w:t>
      </w:r>
      <w:r>
        <w:rPr>
          <w:color w:val="231F20"/>
          <w:spacing w:val="-14"/>
        </w:rPr>
        <w:t> </w:t>
      </w:r>
      <w:r>
        <w:rPr>
          <w:color w:val="231F20"/>
        </w:rPr>
        <w:t>дня.</w:t>
      </w:r>
      <w:r>
        <w:rPr>
          <w:color w:val="231F20"/>
          <w:spacing w:val="-14"/>
        </w:rPr>
        <w:t> </w:t>
      </w:r>
      <w:r>
        <w:rPr>
          <w:color w:val="231F20"/>
        </w:rPr>
        <w:t>Ещё</w:t>
      </w:r>
      <w:r>
        <w:rPr>
          <w:color w:val="231F20"/>
          <w:spacing w:val="-14"/>
        </w:rPr>
        <w:t> </w:t>
      </w:r>
      <w:r>
        <w:rPr>
          <w:color w:val="231F20"/>
        </w:rPr>
        <w:t>эффективнее</w:t>
      </w:r>
      <w:r>
        <w:rPr>
          <w:color w:val="231F20"/>
          <w:spacing w:val="-14"/>
        </w:rPr>
        <w:t> </w:t>
      </w:r>
      <w:r>
        <w:rPr>
          <w:color w:val="231F20"/>
        </w:rPr>
        <w:t>действо- вал</w:t>
      </w:r>
      <w:r>
        <w:rPr>
          <w:color w:val="231F20"/>
          <w:spacing w:val="-4"/>
        </w:rPr>
        <w:t> </w:t>
      </w:r>
      <w:r>
        <w:rPr>
          <w:color w:val="231F20"/>
        </w:rPr>
        <w:t>телефон,</w:t>
      </w:r>
      <w:r>
        <w:rPr>
          <w:color w:val="231F20"/>
          <w:spacing w:val="-4"/>
        </w:rPr>
        <w:t> </w:t>
      </w:r>
      <w:r>
        <w:rPr>
          <w:color w:val="231F20"/>
        </w:rPr>
        <w:t>патент</w:t>
      </w:r>
      <w:r>
        <w:rPr>
          <w:color w:val="231F20"/>
          <w:spacing w:val="-4"/>
        </w:rPr>
        <w:t> </w:t>
      </w:r>
      <w:r>
        <w:rPr>
          <w:color w:val="231F20"/>
        </w:rPr>
        <w:t>на</w:t>
      </w:r>
      <w:r>
        <w:rPr>
          <w:color w:val="231F20"/>
          <w:spacing w:val="-4"/>
        </w:rPr>
        <w:t> </w:t>
      </w:r>
      <w:r>
        <w:rPr>
          <w:color w:val="231F20"/>
        </w:rPr>
        <w:t>который</w:t>
      </w:r>
      <w:r>
        <w:rPr>
          <w:color w:val="231F20"/>
          <w:spacing w:val="-4"/>
        </w:rPr>
        <w:t> </w:t>
      </w:r>
      <w:r>
        <w:rPr>
          <w:color w:val="231F20"/>
        </w:rPr>
        <w:t>британец</w:t>
      </w:r>
      <w:r>
        <w:rPr>
          <w:color w:val="231F20"/>
          <w:spacing w:val="-4"/>
        </w:rPr>
        <w:t> </w:t>
      </w:r>
      <w:r>
        <w:rPr>
          <w:color w:val="231F20"/>
        </w:rPr>
        <w:t>А.</w:t>
      </w:r>
      <w:r>
        <w:rPr>
          <w:color w:val="231F20"/>
          <w:spacing w:val="-4"/>
        </w:rPr>
        <w:t> </w:t>
      </w:r>
      <w:r>
        <w:rPr>
          <w:color w:val="231F20"/>
        </w:rPr>
        <w:t>Белл</w:t>
      </w:r>
      <w:r>
        <w:rPr>
          <w:color w:val="231F20"/>
          <w:spacing w:val="-4"/>
        </w:rPr>
        <w:t> </w:t>
      </w:r>
      <w:r>
        <w:rPr>
          <w:color w:val="231F20"/>
        </w:rPr>
        <w:t>получил</w:t>
      </w:r>
      <w:r>
        <w:rPr>
          <w:color w:val="231F20"/>
          <w:spacing w:val="-4"/>
        </w:rPr>
        <w:t> </w:t>
      </w:r>
      <w:r>
        <w:rPr>
          <w:color w:val="231F20"/>
        </w:rPr>
        <w:t>в</w:t>
      </w:r>
      <w:r>
        <w:rPr>
          <w:color w:val="231F20"/>
          <w:spacing w:val="-4"/>
        </w:rPr>
        <w:t> </w:t>
      </w:r>
      <w:r>
        <w:rPr>
          <w:color w:val="231F20"/>
        </w:rPr>
        <w:t>1876</w:t>
      </w:r>
      <w:r>
        <w:rPr>
          <w:color w:val="231F20"/>
          <w:spacing w:val="-4"/>
        </w:rPr>
        <w:t> </w:t>
      </w:r>
      <w:r>
        <w:rPr>
          <w:color w:val="231F20"/>
        </w:rPr>
        <w:t>г.</w:t>
      </w:r>
      <w:r>
        <w:rPr>
          <w:color w:val="231F20"/>
          <w:spacing w:val="-4"/>
        </w:rPr>
        <w:t> </w:t>
      </w:r>
      <w:r>
        <w:rPr>
          <w:color w:val="231F20"/>
        </w:rPr>
        <w:t>в</w:t>
      </w:r>
      <w:r>
        <w:rPr>
          <w:color w:val="231F20"/>
          <w:spacing w:val="-4"/>
        </w:rPr>
        <w:t> </w:t>
      </w:r>
      <w:r>
        <w:rPr>
          <w:color w:val="231F20"/>
        </w:rPr>
        <w:t>США.</w:t>
      </w:r>
    </w:p>
    <w:p>
      <w:pPr>
        <w:pStyle w:val="BodyText"/>
        <w:spacing w:line="220" w:lineRule="auto" w:before="8"/>
        <w:ind w:left="977" w:right="911" w:firstLine="340"/>
        <w:jc w:val="both"/>
      </w:pPr>
      <w:r>
        <w:rPr>
          <w:color w:val="231F20"/>
        </w:rPr>
        <w:t>Привычных нам автоматических телефонных станций (АТС) поначалу не существовало, соединение устанавливалось вручную. Сотрудниками первых телефонных</w:t>
      </w:r>
      <w:r>
        <w:rPr>
          <w:color w:val="231F20"/>
          <w:spacing w:val="-11"/>
        </w:rPr>
        <w:t> </w:t>
      </w:r>
      <w:r>
        <w:rPr>
          <w:color w:val="231F20"/>
        </w:rPr>
        <w:t>станций</w:t>
      </w:r>
      <w:r>
        <w:rPr>
          <w:color w:val="231F20"/>
          <w:spacing w:val="-11"/>
        </w:rPr>
        <w:t> </w:t>
      </w:r>
      <w:r>
        <w:rPr>
          <w:color w:val="231F20"/>
        </w:rPr>
        <w:t>преимущественно</w:t>
      </w:r>
      <w:r>
        <w:rPr>
          <w:color w:val="231F20"/>
          <w:spacing w:val="-11"/>
        </w:rPr>
        <w:t> </w:t>
      </w:r>
      <w:r>
        <w:rPr>
          <w:color w:val="231F20"/>
        </w:rPr>
        <w:t>были</w:t>
      </w:r>
      <w:r>
        <w:rPr>
          <w:color w:val="231F20"/>
          <w:spacing w:val="-11"/>
        </w:rPr>
        <w:t> </w:t>
      </w:r>
      <w:r>
        <w:rPr>
          <w:color w:val="231F20"/>
        </w:rPr>
        <w:t>девушки,</w:t>
      </w:r>
      <w:r>
        <w:rPr>
          <w:color w:val="231F20"/>
          <w:spacing w:val="-11"/>
        </w:rPr>
        <w:t> </w:t>
      </w:r>
      <w:r>
        <w:rPr>
          <w:color w:val="231F20"/>
        </w:rPr>
        <w:t>поэтому</w:t>
      </w:r>
      <w:r>
        <w:rPr>
          <w:color w:val="231F20"/>
          <w:spacing w:val="-11"/>
        </w:rPr>
        <w:t> </w:t>
      </w:r>
      <w:r>
        <w:rPr>
          <w:color w:val="231F20"/>
        </w:rPr>
        <w:t>обычным</w:t>
      </w:r>
      <w:r>
        <w:rPr>
          <w:color w:val="231F20"/>
          <w:spacing w:val="-11"/>
        </w:rPr>
        <w:t> </w:t>
      </w:r>
      <w:r>
        <w:rPr>
          <w:color w:val="231F20"/>
        </w:rPr>
        <w:t>обра- щением к телефонисту стало «Барышня!». И лишь позднее началось (парал- лельно в России и в США) внедрение АТС.</w:t>
      </w:r>
    </w:p>
    <w:p>
      <w:pPr>
        <w:pStyle w:val="BodyText"/>
        <w:spacing w:line="220" w:lineRule="auto" w:before="4"/>
        <w:ind w:left="977" w:right="910" w:firstLine="340"/>
        <w:jc w:val="both"/>
      </w:pPr>
      <w:r>
        <w:rPr>
          <w:color w:val="231F20"/>
        </w:rPr>
        <w:t>Все эти изобретения вместе с переменами в обществе рождали </w:t>
      </w:r>
      <w:r>
        <w:rPr>
          <w:color w:val="231F20"/>
        </w:rPr>
        <w:t>ощущение скорости и постоянных перемен. «Телефон! Беспроволочный телеграф! Метро! Иллюстрированная открытка!.. Столько способов торопить жизнь», — писала французская газета в 1904 г.</w:t>
      </w:r>
    </w:p>
    <w:p>
      <w:pPr>
        <w:pStyle w:val="ListParagraph"/>
        <w:numPr>
          <w:ilvl w:val="1"/>
          <w:numId w:val="4"/>
        </w:numPr>
        <w:tabs>
          <w:tab w:pos="1317" w:val="left" w:leader="none"/>
          <w:tab w:pos="1318" w:val="left" w:leader="none"/>
        </w:tabs>
        <w:spacing w:line="240" w:lineRule="auto" w:before="108" w:after="0"/>
        <w:ind w:left="1317" w:right="0" w:hanging="341"/>
        <w:jc w:val="left"/>
        <w:rPr>
          <w:sz w:val="19"/>
        </w:rPr>
      </w:pPr>
      <w:r>
        <w:rPr>
          <w:color w:val="231F20"/>
          <w:w w:val="95"/>
          <w:sz w:val="19"/>
        </w:rPr>
        <w:t>Какие</w:t>
      </w:r>
      <w:r>
        <w:rPr>
          <w:color w:val="231F20"/>
          <w:spacing w:val="6"/>
          <w:sz w:val="19"/>
        </w:rPr>
        <w:t> </w:t>
      </w:r>
      <w:r>
        <w:rPr>
          <w:color w:val="231F20"/>
          <w:w w:val="95"/>
          <w:sz w:val="19"/>
        </w:rPr>
        <w:t>новые</w:t>
      </w:r>
      <w:r>
        <w:rPr>
          <w:color w:val="231F20"/>
          <w:spacing w:val="6"/>
          <w:sz w:val="19"/>
        </w:rPr>
        <w:t> </w:t>
      </w:r>
      <w:r>
        <w:rPr>
          <w:color w:val="231F20"/>
          <w:w w:val="95"/>
          <w:sz w:val="19"/>
        </w:rPr>
        <w:t>средства</w:t>
      </w:r>
      <w:r>
        <w:rPr>
          <w:color w:val="231F20"/>
          <w:spacing w:val="7"/>
          <w:sz w:val="19"/>
        </w:rPr>
        <w:t> </w:t>
      </w:r>
      <w:r>
        <w:rPr>
          <w:color w:val="231F20"/>
          <w:w w:val="95"/>
          <w:sz w:val="19"/>
        </w:rPr>
        <w:t>транспорта</w:t>
      </w:r>
      <w:r>
        <w:rPr>
          <w:color w:val="231F20"/>
          <w:spacing w:val="6"/>
          <w:sz w:val="19"/>
        </w:rPr>
        <w:t> </w:t>
      </w:r>
      <w:r>
        <w:rPr>
          <w:color w:val="231F20"/>
          <w:w w:val="95"/>
          <w:sz w:val="19"/>
        </w:rPr>
        <w:t>и</w:t>
      </w:r>
      <w:r>
        <w:rPr>
          <w:color w:val="231F20"/>
          <w:spacing w:val="6"/>
          <w:sz w:val="19"/>
        </w:rPr>
        <w:t> </w:t>
      </w:r>
      <w:r>
        <w:rPr>
          <w:color w:val="231F20"/>
          <w:w w:val="95"/>
          <w:sz w:val="19"/>
        </w:rPr>
        <w:t>коммуникации</w:t>
      </w:r>
      <w:r>
        <w:rPr>
          <w:color w:val="231F20"/>
          <w:spacing w:val="7"/>
          <w:sz w:val="19"/>
        </w:rPr>
        <w:t> </w:t>
      </w:r>
      <w:r>
        <w:rPr>
          <w:color w:val="231F20"/>
          <w:w w:val="95"/>
          <w:sz w:val="19"/>
        </w:rPr>
        <w:t>появились</w:t>
      </w:r>
      <w:r>
        <w:rPr>
          <w:color w:val="231F20"/>
          <w:spacing w:val="6"/>
          <w:sz w:val="19"/>
        </w:rPr>
        <w:t> </w:t>
      </w:r>
      <w:r>
        <w:rPr>
          <w:color w:val="231F20"/>
          <w:w w:val="95"/>
          <w:sz w:val="19"/>
        </w:rPr>
        <w:t>в</w:t>
      </w:r>
      <w:r>
        <w:rPr>
          <w:color w:val="231F20"/>
          <w:spacing w:val="7"/>
          <w:sz w:val="19"/>
        </w:rPr>
        <w:t> </w:t>
      </w:r>
      <w:r>
        <w:rPr>
          <w:color w:val="231F20"/>
          <w:w w:val="95"/>
          <w:sz w:val="19"/>
        </w:rPr>
        <w:t>это</w:t>
      </w:r>
      <w:r>
        <w:rPr>
          <w:color w:val="231F20"/>
          <w:spacing w:val="6"/>
          <w:sz w:val="19"/>
        </w:rPr>
        <w:t> </w:t>
      </w:r>
      <w:r>
        <w:rPr>
          <w:color w:val="231F20"/>
          <w:spacing w:val="-2"/>
          <w:w w:val="95"/>
          <w:sz w:val="19"/>
        </w:rPr>
        <w:t>время?</w:t>
      </w:r>
    </w:p>
    <w:p>
      <w:pPr>
        <w:pStyle w:val="BodyText"/>
        <w:spacing w:before="1"/>
        <w:rPr>
          <w:rFonts w:ascii="Trebuchet MS"/>
          <w:sz w:val="19"/>
        </w:rPr>
      </w:pPr>
    </w:p>
    <w:p>
      <w:pPr>
        <w:pStyle w:val="BodyText"/>
        <w:spacing w:line="220" w:lineRule="auto"/>
        <w:ind w:left="977" w:right="911" w:hanging="1"/>
        <w:jc w:val="both"/>
      </w:pPr>
      <w:r>
        <w:rPr>
          <w:rFonts w:ascii="Calibri" w:hAnsi="Calibri"/>
          <w:b/>
          <w:color w:val="FFFFFF"/>
          <w:position w:val="1"/>
          <w:shd w:fill="4495D1" w:color="auto" w:val="clear"/>
        </w:rPr>
        <w:t> 8 </w:t>
      </w:r>
      <w:r>
        <w:rPr>
          <w:rFonts w:ascii="Calibri" w:hAnsi="Calibri"/>
          <w:b/>
          <w:color w:val="FFFFFF"/>
          <w:spacing w:val="40"/>
          <w:position w:val="1"/>
        </w:rPr>
        <w:t> </w:t>
      </w:r>
      <w:r>
        <w:rPr>
          <w:rFonts w:ascii="Calibri" w:hAnsi="Calibri"/>
          <w:b/>
          <w:color w:val="4495D1"/>
        </w:rPr>
        <w:t>На</w:t>
      </w:r>
      <w:r>
        <w:rPr>
          <w:rFonts w:ascii="Calibri" w:hAnsi="Calibri"/>
          <w:b/>
          <w:color w:val="4495D1"/>
          <w:spacing w:val="38"/>
        </w:rPr>
        <w:t> </w:t>
      </w:r>
      <w:r>
        <w:rPr>
          <w:rFonts w:ascii="Calibri" w:hAnsi="Calibri"/>
          <w:b/>
          <w:color w:val="4495D1"/>
        </w:rPr>
        <w:t>пути</w:t>
      </w:r>
      <w:r>
        <w:rPr>
          <w:rFonts w:ascii="Calibri" w:hAnsi="Calibri"/>
          <w:b/>
          <w:color w:val="4495D1"/>
          <w:spacing w:val="38"/>
        </w:rPr>
        <w:t> </w:t>
      </w:r>
      <w:r>
        <w:rPr>
          <w:rFonts w:ascii="Calibri" w:hAnsi="Calibri"/>
          <w:b/>
          <w:color w:val="4495D1"/>
        </w:rPr>
        <w:t>к</w:t>
      </w:r>
      <w:r>
        <w:rPr>
          <w:rFonts w:ascii="Calibri" w:hAnsi="Calibri"/>
          <w:b/>
          <w:color w:val="4495D1"/>
          <w:spacing w:val="38"/>
        </w:rPr>
        <w:t> </w:t>
      </w:r>
      <w:r>
        <w:rPr>
          <w:rFonts w:ascii="Calibri" w:hAnsi="Calibri"/>
          <w:b/>
          <w:color w:val="4495D1"/>
        </w:rPr>
        <w:t>массовому</w:t>
      </w:r>
      <w:r>
        <w:rPr>
          <w:rFonts w:ascii="Calibri" w:hAnsi="Calibri"/>
          <w:b/>
          <w:color w:val="4495D1"/>
          <w:spacing w:val="38"/>
        </w:rPr>
        <w:t> </w:t>
      </w:r>
      <w:r>
        <w:rPr>
          <w:rFonts w:ascii="Calibri" w:hAnsi="Calibri"/>
          <w:b/>
          <w:color w:val="4495D1"/>
        </w:rPr>
        <w:t>рынку.</w:t>
      </w:r>
      <w:r>
        <w:rPr>
          <w:rFonts w:ascii="Calibri" w:hAnsi="Calibri"/>
          <w:b/>
          <w:color w:val="4495D1"/>
          <w:spacing w:val="38"/>
        </w:rPr>
        <w:t> </w:t>
      </w:r>
      <w:r>
        <w:rPr>
          <w:color w:val="231F20"/>
        </w:rPr>
        <w:t>Всё та же неразлучная пара, индустриализа- ция и демократизация, главные «конструкторы» XIX в., решающим образом влияли</w:t>
      </w:r>
      <w:r>
        <w:rPr>
          <w:color w:val="231F20"/>
          <w:spacing w:val="35"/>
        </w:rPr>
        <w:t> </w:t>
      </w:r>
      <w:r>
        <w:rPr>
          <w:color w:val="231F20"/>
        </w:rPr>
        <w:t>и</w:t>
      </w:r>
      <w:r>
        <w:rPr>
          <w:color w:val="231F20"/>
          <w:spacing w:val="35"/>
        </w:rPr>
        <w:t> </w:t>
      </w:r>
      <w:r>
        <w:rPr>
          <w:color w:val="231F20"/>
        </w:rPr>
        <w:t>на</w:t>
      </w:r>
      <w:r>
        <w:rPr>
          <w:color w:val="231F20"/>
          <w:spacing w:val="35"/>
        </w:rPr>
        <w:t> </w:t>
      </w:r>
      <w:r>
        <w:rPr>
          <w:color w:val="231F20"/>
        </w:rPr>
        <w:t>непосредственные</w:t>
      </w:r>
      <w:r>
        <w:rPr>
          <w:color w:val="231F20"/>
          <w:spacing w:val="35"/>
        </w:rPr>
        <w:t> </w:t>
      </w:r>
      <w:r>
        <w:rPr>
          <w:color w:val="231F20"/>
        </w:rPr>
        <w:t>условия</w:t>
      </w:r>
      <w:r>
        <w:rPr>
          <w:color w:val="231F20"/>
          <w:spacing w:val="35"/>
        </w:rPr>
        <w:t> </w:t>
      </w:r>
      <w:r>
        <w:rPr>
          <w:color w:val="231F20"/>
        </w:rPr>
        <w:t>существования</w:t>
      </w:r>
      <w:r>
        <w:rPr>
          <w:color w:val="231F20"/>
          <w:spacing w:val="35"/>
        </w:rPr>
        <w:t> </w:t>
      </w:r>
      <w:r>
        <w:rPr>
          <w:color w:val="231F20"/>
        </w:rPr>
        <w:t>людей</w:t>
      </w:r>
      <w:r>
        <w:rPr>
          <w:color w:val="231F20"/>
          <w:spacing w:val="35"/>
        </w:rPr>
        <w:t> </w:t>
      </w:r>
      <w:r>
        <w:rPr>
          <w:color w:val="231F20"/>
        </w:rPr>
        <w:t>—</w:t>
      </w:r>
      <w:r>
        <w:rPr>
          <w:color w:val="231F20"/>
          <w:spacing w:val="35"/>
        </w:rPr>
        <w:t> </w:t>
      </w:r>
      <w:r>
        <w:rPr>
          <w:color w:val="231F20"/>
        </w:rPr>
        <w:t>на</w:t>
      </w:r>
      <w:r>
        <w:rPr>
          <w:color w:val="231F20"/>
          <w:spacing w:val="35"/>
        </w:rPr>
        <w:t> </w:t>
      </w:r>
      <w:r>
        <w:rPr>
          <w:color w:val="231F20"/>
        </w:rPr>
        <w:t>их</w:t>
      </w:r>
      <w:r>
        <w:rPr>
          <w:color w:val="231F20"/>
          <w:spacing w:val="35"/>
        </w:rPr>
        <w:t> </w:t>
      </w:r>
      <w:r>
        <w:rPr>
          <w:color w:val="231F20"/>
        </w:rPr>
        <w:t>еду и</w:t>
      </w:r>
      <w:r>
        <w:rPr>
          <w:color w:val="231F20"/>
          <w:spacing w:val="-12"/>
        </w:rPr>
        <w:t> </w:t>
      </w:r>
      <w:r>
        <w:rPr>
          <w:color w:val="231F20"/>
        </w:rPr>
        <w:t>одежду.</w:t>
      </w:r>
      <w:r>
        <w:rPr>
          <w:color w:val="231F20"/>
          <w:spacing w:val="-12"/>
        </w:rPr>
        <w:t> </w:t>
      </w:r>
      <w:r>
        <w:rPr>
          <w:color w:val="231F20"/>
        </w:rPr>
        <w:t>К</w:t>
      </w:r>
      <w:r>
        <w:rPr>
          <w:color w:val="231F20"/>
          <w:spacing w:val="-12"/>
        </w:rPr>
        <w:t> </w:t>
      </w:r>
      <w:r>
        <w:rPr>
          <w:color w:val="231F20"/>
        </w:rPr>
        <w:t>концу</w:t>
      </w:r>
      <w:r>
        <w:rPr>
          <w:color w:val="231F20"/>
          <w:spacing w:val="-12"/>
        </w:rPr>
        <w:t> </w:t>
      </w:r>
      <w:r>
        <w:rPr>
          <w:color w:val="231F20"/>
        </w:rPr>
        <w:t>века</w:t>
      </w:r>
      <w:r>
        <w:rPr>
          <w:color w:val="231F20"/>
          <w:spacing w:val="-12"/>
        </w:rPr>
        <w:t> </w:t>
      </w:r>
      <w:r>
        <w:rPr>
          <w:color w:val="231F20"/>
        </w:rPr>
        <w:t>в</w:t>
      </w:r>
      <w:r>
        <w:rPr>
          <w:color w:val="231F20"/>
          <w:spacing w:val="-12"/>
        </w:rPr>
        <w:t> </w:t>
      </w:r>
      <w:r>
        <w:rPr>
          <w:color w:val="231F20"/>
        </w:rPr>
        <w:t>наиболее</w:t>
      </w:r>
      <w:r>
        <w:rPr>
          <w:color w:val="231F20"/>
          <w:spacing w:val="-12"/>
        </w:rPr>
        <w:t> </w:t>
      </w:r>
      <w:r>
        <w:rPr>
          <w:color w:val="231F20"/>
        </w:rPr>
        <w:t>развитых</w:t>
      </w:r>
      <w:r>
        <w:rPr>
          <w:color w:val="231F20"/>
          <w:spacing w:val="-12"/>
        </w:rPr>
        <w:t> </w:t>
      </w:r>
      <w:r>
        <w:rPr>
          <w:color w:val="231F20"/>
        </w:rPr>
        <w:t>странах</w:t>
      </w:r>
      <w:r>
        <w:rPr>
          <w:color w:val="231F20"/>
          <w:spacing w:val="-12"/>
        </w:rPr>
        <w:t> </w:t>
      </w:r>
      <w:r>
        <w:rPr>
          <w:color w:val="231F20"/>
        </w:rPr>
        <w:t>практически</w:t>
      </w:r>
      <w:r>
        <w:rPr>
          <w:color w:val="231F20"/>
          <w:spacing w:val="-12"/>
        </w:rPr>
        <w:t> </w:t>
      </w:r>
      <w:r>
        <w:rPr>
          <w:color w:val="231F20"/>
        </w:rPr>
        <w:t>исчезла</w:t>
      </w:r>
      <w:r>
        <w:rPr>
          <w:color w:val="231F20"/>
          <w:spacing w:val="-12"/>
        </w:rPr>
        <w:t> </w:t>
      </w:r>
      <w:r>
        <w:rPr>
          <w:color w:val="231F20"/>
        </w:rPr>
        <w:t>про- </w:t>
      </w:r>
      <w:r>
        <w:rPr>
          <w:color w:val="231F20"/>
          <w:spacing w:val="-2"/>
        </w:rPr>
        <w:t>блема</w:t>
      </w:r>
      <w:r>
        <w:rPr>
          <w:color w:val="231F20"/>
          <w:spacing w:val="-7"/>
        </w:rPr>
        <w:t> </w:t>
      </w:r>
      <w:r>
        <w:rPr>
          <w:color w:val="231F20"/>
          <w:spacing w:val="-2"/>
        </w:rPr>
        <w:t>голода.</w:t>
      </w:r>
      <w:r>
        <w:rPr>
          <w:color w:val="231F20"/>
          <w:spacing w:val="-7"/>
        </w:rPr>
        <w:t> </w:t>
      </w:r>
      <w:r>
        <w:rPr>
          <w:color w:val="231F20"/>
          <w:spacing w:val="-2"/>
        </w:rPr>
        <w:t>Люди</w:t>
      </w:r>
      <w:r>
        <w:rPr>
          <w:color w:val="231F20"/>
          <w:spacing w:val="-7"/>
        </w:rPr>
        <w:t> </w:t>
      </w:r>
      <w:r>
        <w:rPr>
          <w:color w:val="231F20"/>
          <w:spacing w:val="-2"/>
        </w:rPr>
        <w:t>начали</w:t>
      </w:r>
      <w:r>
        <w:rPr>
          <w:color w:val="231F20"/>
          <w:spacing w:val="-7"/>
        </w:rPr>
        <w:t> </w:t>
      </w:r>
      <w:r>
        <w:rPr>
          <w:color w:val="231F20"/>
          <w:spacing w:val="-2"/>
        </w:rPr>
        <w:t>потреблять</w:t>
      </w:r>
      <w:r>
        <w:rPr>
          <w:color w:val="231F20"/>
          <w:spacing w:val="-7"/>
        </w:rPr>
        <w:t> </w:t>
      </w:r>
      <w:r>
        <w:rPr>
          <w:color w:val="231F20"/>
          <w:spacing w:val="-2"/>
        </w:rPr>
        <w:t>пищу</w:t>
      </w:r>
      <w:r>
        <w:rPr>
          <w:color w:val="231F20"/>
          <w:spacing w:val="-7"/>
        </w:rPr>
        <w:t> </w:t>
      </w:r>
      <w:r>
        <w:rPr>
          <w:color w:val="231F20"/>
          <w:spacing w:val="-2"/>
        </w:rPr>
        <w:t>не</w:t>
      </w:r>
      <w:r>
        <w:rPr>
          <w:color w:val="231F20"/>
          <w:spacing w:val="-7"/>
        </w:rPr>
        <w:t> </w:t>
      </w:r>
      <w:r>
        <w:rPr>
          <w:color w:val="231F20"/>
          <w:spacing w:val="-2"/>
        </w:rPr>
        <w:t>только</w:t>
      </w:r>
      <w:r>
        <w:rPr>
          <w:color w:val="231F20"/>
          <w:spacing w:val="-7"/>
        </w:rPr>
        <w:t> </w:t>
      </w:r>
      <w:r>
        <w:rPr>
          <w:color w:val="231F20"/>
          <w:spacing w:val="-2"/>
        </w:rPr>
        <w:t>в</w:t>
      </w:r>
      <w:r>
        <w:rPr>
          <w:color w:val="231F20"/>
          <w:spacing w:val="-7"/>
        </w:rPr>
        <w:t> </w:t>
      </w:r>
      <w:r>
        <w:rPr>
          <w:color w:val="231F20"/>
          <w:spacing w:val="-2"/>
        </w:rPr>
        <w:t>больших</w:t>
      </w:r>
      <w:r>
        <w:rPr>
          <w:color w:val="231F20"/>
          <w:spacing w:val="-7"/>
        </w:rPr>
        <w:t> </w:t>
      </w:r>
      <w:r>
        <w:rPr>
          <w:color w:val="231F20"/>
          <w:spacing w:val="-2"/>
        </w:rPr>
        <w:t>количествах, </w:t>
      </w:r>
      <w:r>
        <w:rPr>
          <w:color w:val="231F20"/>
        </w:rPr>
        <w:t>но</w:t>
      </w:r>
      <w:r>
        <w:rPr>
          <w:color w:val="231F20"/>
          <w:spacing w:val="40"/>
        </w:rPr>
        <w:t> </w:t>
      </w:r>
      <w:r>
        <w:rPr>
          <w:color w:val="231F20"/>
        </w:rPr>
        <w:t>и</w:t>
      </w:r>
      <w:r>
        <w:rPr>
          <w:color w:val="231F20"/>
          <w:spacing w:val="40"/>
        </w:rPr>
        <w:t> </w:t>
      </w:r>
      <w:r>
        <w:rPr>
          <w:color w:val="231F20"/>
        </w:rPr>
        <w:t>лучшего</w:t>
      </w:r>
      <w:r>
        <w:rPr>
          <w:color w:val="231F20"/>
          <w:spacing w:val="40"/>
        </w:rPr>
        <w:t> </w:t>
      </w:r>
      <w:r>
        <w:rPr>
          <w:color w:val="231F20"/>
        </w:rPr>
        <w:t>качества.</w:t>
      </w:r>
      <w:r>
        <w:rPr>
          <w:color w:val="231F20"/>
          <w:spacing w:val="40"/>
        </w:rPr>
        <w:t> </w:t>
      </w:r>
      <w:r>
        <w:rPr>
          <w:color w:val="231F20"/>
        </w:rPr>
        <w:t>Хотя</w:t>
      </w:r>
      <w:r>
        <w:rPr>
          <w:color w:val="231F20"/>
          <w:spacing w:val="40"/>
        </w:rPr>
        <w:t> </w:t>
      </w:r>
      <w:r>
        <w:rPr>
          <w:color w:val="231F20"/>
        </w:rPr>
        <w:t>основу</w:t>
      </w:r>
      <w:r>
        <w:rPr>
          <w:color w:val="231F20"/>
          <w:spacing w:val="40"/>
        </w:rPr>
        <w:t> </w:t>
      </w:r>
      <w:r>
        <w:rPr>
          <w:color w:val="231F20"/>
        </w:rPr>
        <w:t>рациона</w:t>
      </w:r>
      <w:r>
        <w:rPr>
          <w:color w:val="231F20"/>
          <w:spacing w:val="40"/>
        </w:rPr>
        <w:t> </w:t>
      </w:r>
      <w:r>
        <w:rPr>
          <w:color w:val="231F20"/>
        </w:rPr>
        <w:t>продолжали</w:t>
      </w:r>
      <w:r>
        <w:rPr>
          <w:color w:val="231F20"/>
          <w:spacing w:val="40"/>
        </w:rPr>
        <w:t> </w:t>
      </w:r>
      <w:r>
        <w:rPr>
          <w:color w:val="231F20"/>
        </w:rPr>
        <w:t>составлять</w:t>
      </w:r>
      <w:r>
        <w:rPr>
          <w:color w:val="231F20"/>
          <w:spacing w:val="40"/>
        </w:rPr>
        <w:t> </w:t>
      </w:r>
      <w:r>
        <w:rPr>
          <w:color w:val="231F20"/>
        </w:rPr>
        <w:t>хлеб и</w:t>
      </w:r>
      <w:r>
        <w:rPr>
          <w:color w:val="231F20"/>
          <w:spacing w:val="-11"/>
        </w:rPr>
        <w:t> </w:t>
      </w:r>
      <w:r>
        <w:rPr>
          <w:color w:val="231F20"/>
        </w:rPr>
        <w:t>картофель,</w:t>
      </w:r>
      <w:r>
        <w:rPr>
          <w:color w:val="231F20"/>
          <w:spacing w:val="-11"/>
        </w:rPr>
        <w:t> </w:t>
      </w:r>
      <w:r>
        <w:rPr>
          <w:color w:val="231F20"/>
        </w:rPr>
        <w:t>происходил</w:t>
      </w:r>
      <w:r>
        <w:rPr>
          <w:color w:val="231F20"/>
          <w:spacing w:val="-11"/>
        </w:rPr>
        <w:t> </w:t>
      </w:r>
      <w:r>
        <w:rPr>
          <w:color w:val="231F20"/>
        </w:rPr>
        <w:t>переход</w:t>
      </w:r>
      <w:r>
        <w:rPr>
          <w:color w:val="231F20"/>
          <w:spacing w:val="-11"/>
        </w:rPr>
        <w:t> </w:t>
      </w:r>
      <w:r>
        <w:rPr>
          <w:color w:val="231F20"/>
        </w:rPr>
        <w:t>от</w:t>
      </w:r>
      <w:r>
        <w:rPr>
          <w:color w:val="231F20"/>
          <w:spacing w:val="-11"/>
        </w:rPr>
        <w:t> </w:t>
      </w:r>
      <w:r>
        <w:rPr>
          <w:color w:val="231F20"/>
        </w:rPr>
        <w:t>растительных</w:t>
      </w:r>
      <w:r>
        <w:rPr>
          <w:color w:val="231F20"/>
          <w:spacing w:val="-11"/>
        </w:rPr>
        <w:t> </w:t>
      </w:r>
      <w:r>
        <w:rPr>
          <w:color w:val="231F20"/>
        </w:rPr>
        <w:t>к</w:t>
      </w:r>
      <w:r>
        <w:rPr>
          <w:color w:val="231F20"/>
          <w:spacing w:val="-11"/>
        </w:rPr>
        <w:t> </w:t>
      </w:r>
      <w:r>
        <w:rPr>
          <w:color w:val="231F20"/>
        </w:rPr>
        <w:t>мясным</w:t>
      </w:r>
      <w:r>
        <w:rPr>
          <w:color w:val="231F20"/>
          <w:spacing w:val="-11"/>
        </w:rPr>
        <w:t> </w:t>
      </w:r>
      <w:r>
        <w:rPr>
          <w:color w:val="231F20"/>
        </w:rPr>
        <w:t>продуктам,</w:t>
      </w:r>
      <w:r>
        <w:rPr>
          <w:color w:val="231F20"/>
          <w:spacing w:val="-11"/>
        </w:rPr>
        <w:t> </w:t>
      </w:r>
      <w:r>
        <w:rPr>
          <w:color w:val="231F20"/>
        </w:rPr>
        <w:t>иначе говоря,</w:t>
      </w:r>
      <w:r>
        <w:rPr>
          <w:color w:val="231F20"/>
          <w:spacing w:val="17"/>
        </w:rPr>
        <w:t> </w:t>
      </w:r>
      <w:r>
        <w:rPr>
          <w:color w:val="231F20"/>
        </w:rPr>
        <w:t>мясо</w:t>
      </w:r>
      <w:r>
        <w:rPr>
          <w:color w:val="231F20"/>
          <w:spacing w:val="17"/>
        </w:rPr>
        <w:t> </w:t>
      </w:r>
      <w:r>
        <w:rPr>
          <w:color w:val="231F20"/>
        </w:rPr>
        <w:t>стало</w:t>
      </w:r>
      <w:r>
        <w:rPr>
          <w:color w:val="231F20"/>
          <w:spacing w:val="16"/>
        </w:rPr>
        <w:t> </w:t>
      </w:r>
      <w:r>
        <w:rPr>
          <w:color w:val="231F20"/>
        </w:rPr>
        <w:t>доступнее.</w:t>
      </w:r>
      <w:r>
        <w:rPr>
          <w:color w:val="231F20"/>
          <w:spacing w:val="17"/>
        </w:rPr>
        <w:t> </w:t>
      </w:r>
      <w:r>
        <w:rPr>
          <w:color w:val="231F20"/>
        </w:rPr>
        <w:t>С</w:t>
      </w:r>
      <w:r>
        <w:rPr>
          <w:color w:val="231F20"/>
          <w:spacing w:val="17"/>
        </w:rPr>
        <w:t> </w:t>
      </w:r>
      <w:r>
        <w:rPr>
          <w:color w:val="231F20"/>
        </w:rPr>
        <w:t>1870</w:t>
      </w:r>
      <w:r>
        <w:rPr>
          <w:color w:val="231F20"/>
          <w:spacing w:val="17"/>
        </w:rPr>
        <w:t> </w:t>
      </w:r>
      <w:r>
        <w:rPr>
          <w:color w:val="231F20"/>
        </w:rPr>
        <w:t>по</w:t>
      </w:r>
      <w:r>
        <w:rPr>
          <w:color w:val="231F20"/>
          <w:spacing w:val="17"/>
        </w:rPr>
        <w:t> </w:t>
      </w:r>
      <w:r>
        <w:rPr>
          <w:color w:val="231F20"/>
        </w:rPr>
        <w:t>1913</w:t>
      </w:r>
      <w:r>
        <w:rPr>
          <w:color w:val="231F20"/>
          <w:spacing w:val="17"/>
        </w:rPr>
        <w:t> </w:t>
      </w:r>
      <w:r>
        <w:rPr>
          <w:color w:val="231F20"/>
        </w:rPr>
        <w:t>г.</w:t>
      </w:r>
      <w:r>
        <w:rPr>
          <w:color w:val="231F20"/>
          <w:spacing w:val="17"/>
        </w:rPr>
        <w:t> </w:t>
      </w:r>
      <w:r>
        <w:rPr>
          <w:color w:val="231F20"/>
        </w:rPr>
        <w:t>его</w:t>
      </w:r>
      <w:r>
        <w:rPr>
          <w:color w:val="231F20"/>
          <w:spacing w:val="17"/>
        </w:rPr>
        <w:t> </w:t>
      </w:r>
      <w:r>
        <w:rPr>
          <w:color w:val="231F20"/>
        </w:rPr>
        <w:t>потребление</w:t>
      </w:r>
      <w:r>
        <w:rPr>
          <w:color w:val="231F20"/>
          <w:spacing w:val="17"/>
        </w:rPr>
        <w:t> </w:t>
      </w:r>
      <w:r>
        <w:rPr>
          <w:color w:val="231F20"/>
          <w:spacing w:val="-2"/>
        </w:rPr>
        <w:t>увеличилось</w:t>
      </w:r>
    </w:p>
    <w:p>
      <w:pPr>
        <w:spacing w:after="0" w:line="220" w:lineRule="auto"/>
        <w:jc w:val="both"/>
        <w:sectPr>
          <w:footerReference w:type="default" r:id="rId144"/>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11872" id="docshapegroup494" coordorigin="0,0" coordsize="10308,1441">
            <v:shape style="position:absolute;left:420;top:419;width:9468;height:1021" type="#_x0000_t75" id="docshape495" stroked="false">
              <v:imagedata r:id="rId6" o:title=""/>
            </v:shape>
            <v:shape style="position:absolute;left:420;top:283;width:9605;height:420" id="docshape496" coordorigin="420,283" coordsize="9605,420" path="m9724,703l10024,703m420,583l420,283m9604,583l9604,283e" filled="false" stroked="true" strokeweight="1.25pt" strokecolor="#ffffff">
              <v:path arrowok="t"/>
              <v:stroke dashstyle="solid"/>
            </v:shape>
            <v:shape style="position:absolute;left:420;top:283;width:9605;height:420" id="docshape49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98" coordorigin="0,0" coordsize="10308,420" path="m360,420l0,420m9948,420l10308,420m420,360l420,0m9888,360l9888,0e" filled="false" stroked="true" strokeweight=".25pt" strokecolor="#000000">
              <v:path arrowok="t"/>
              <v:stroke dashstyle="solid"/>
            </v:shape>
            <v:shape style="position:absolute;left:1157;top:1144;width:2021;height:230" type="#_x0000_t202" id="docshape49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5"/>
                        <w:w w:val="80"/>
                        <w:sz w:val="19"/>
                      </w:rPr>
                      <w:t> </w:t>
                    </w:r>
                    <w:r>
                      <w:rPr>
                        <w:rFonts w:ascii="Tahoma" w:hAnsi="Tahoma"/>
                        <w:color w:val="FFFFFF"/>
                        <w:w w:val="80"/>
                        <w:sz w:val="19"/>
                      </w:rPr>
                      <w:t>2.</w:t>
                    </w:r>
                    <w:r>
                      <w:rPr>
                        <w:rFonts w:ascii="Tahoma" w:hAnsi="Tahoma"/>
                        <w:color w:val="FFFFFF"/>
                        <w:spacing w:val="9"/>
                        <w:sz w:val="19"/>
                      </w:rPr>
                      <w:t> </w:t>
                    </w:r>
                    <w:r>
                      <w:rPr>
                        <w:rFonts w:ascii="Tahoma" w:hAnsi="Tahoma"/>
                        <w:color w:val="FFFFFF"/>
                        <w:w w:val="80"/>
                        <w:sz w:val="19"/>
                      </w:rPr>
                      <w:t>Общество</w:t>
                    </w:r>
                    <w:r>
                      <w:rPr>
                        <w:rFonts w:ascii="Tahoma" w:hAnsi="Tahoma"/>
                        <w:color w:val="FFFFFF"/>
                        <w:spacing w:val="10"/>
                        <w:sz w:val="19"/>
                      </w:rPr>
                      <w:t> </w:t>
                    </w:r>
                    <w:r>
                      <w:rPr>
                        <w:rFonts w:ascii="Tahoma" w:hAnsi="Tahoma"/>
                        <w:color w:val="FFFFFF"/>
                        <w:w w:val="80"/>
                        <w:sz w:val="19"/>
                      </w:rPr>
                      <w:t>в</w:t>
                    </w:r>
                    <w:r>
                      <w:rPr>
                        <w:rFonts w:ascii="Tahoma" w:hAnsi="Tahoma"/>
                        <w:color w:val="FFFFFF"/>
                        <w:spacing w:val="10"/>
                        <w:sz w:val="19"/>
                      </w:rPr>
                      <w:t> </w:t>
                    </w:r>
                    <w:r>
                      <w:rPr>
                        <w:rFonts w:ascii="Tahoma" w:hAnsi="Tahoma"/>
                        <w:color w:val="FFFFFF"/>
                        <w:spacing w:val="-2"/>
                        <w:w w:val="80"/>
                        <w:sz w:val="19"/>
                      </w:rPr>
                      <w:t>движении</w:t>
                    </w:r>
                  </w:p>
                </w:txbxContent>
              </v:textbox>
              <w10:wrap type="none"/>
            </v:shape>
            <v:shape style="position:absolute;left:8821;top:1114;width:259;height:272" type="#_x0000_t202" id="docshape500" filled="false" stroked="false">
              <v:textbox inset="0,0,0,0">
                <w:txbxContent>
                  <w:p>
                    <w:pPr>
                      <w:spacing w:line="268" w:lineRule="exact" w:before="3"/>
                      <w:ind w:left="0" w:right="0" w:firstLine="0"/>
                      <w:jc w:val="left"/>
                      <w:rPr>
                        <w:rFonts w:ascii="Calibri"/>
                        <w:b/>
                        <w:sz w:val="22"/>
                      </w:rPr>
                    </w:pPr>
                    <w:r>
                      <w:rPr>
                        <w:rFonts w:ascii="Calibri"/>
                        <w:b/>
                        <w:color w:val="FFFFFF"/>
                        <w:spacing w:val="-11"/>
                        <w:w w:val="120"/>
                        <w:sz w:val="22"/>
                      </w:rPr>
                      <w:t>27</w:t>
                    </w:r>
                  </w:p>
                </w:txbxContent>
              </v:textbox>
              <w10:wrap type="none"/>
            </v:shape>
            <w10:wrap type="none"/>
          </v:group>
        </w:pict>
      </w:r>
    </w:p>
    <w:p>
      <w:pPr>
        <w:pStyle w:val="BodyText"/>
      </w:pPr>
    </w:p>
    <w:p>
      <w:pPr>
        <w:pStyle w:val="BodyText"/>
        <w:spacing w:before="3"/>
        <w:rPr>
          <w:sz w:val="18"/>
        </w:rPr>
      </w:pPr>
    </w:p>
    <w:p>
      <w:pPr>
        <w:pStyle w:val="BodyText"/>
        <w:spacing w:line="20" w:lineRule="exact"/>
        <w:ind w:left="-520"/>
        <w:rPr>
          <w:sz w:val="2"/>
        </w:rPr>
      </w:pPr>
      <w:r>
        <w:rPr>
          <w:sz w:val="2"/>
        </w:rPr>
        <w:pict>
          <v:group style="width:15pt;height:.25pt;mso-position-horizontal-relative:char;mso-position-vertical-relative:line" id="docshapegroup50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8"/>
        <w:rPr>
          <w:sz w:val="21"/>
        </w:rPr>
      </w:pPr>
    </w:p>
    <w:p>
      <w:pPr>
        <w:pStyle w:val="BodyText"/>
        <w:spacing w:line="220" w:lineRule="auto"/>
        <w:ind w:left="693" w:right="4613"/>
        <w:jc w:val="both"/>
      </w:pPr>
      <w:r>
        <w:rPr/>
        <w:pict>
          <v:group style="position:absolute;margin-left:280.640015pt;margin-top:-2.166868pt;width:176.4pt;height:167.85pt;mso-position-horizontal-relative:page;mso-position-vertical-relative:paragraph;z-index:15781376" id="docshapegroup502" coordorigin="5613,-43" coordsize="3528,3357">
            <v:shape style="position:absolute;left:5612;top:2685;width:3528;height:628" type="#_x0000_t75" id="docshape503" stroked="false">
              <v:imagedata r:id="rId149" o:title=""/>
            </v:shape>
            <v:rect style="position:absolute;left:5675;top:2627;width:3402;height:624" id="docshape504" filled="true" fillcolor="#ffffff" stroked="false">
              <v:fill type="solid"/>
            </v:rect>
            <v:shape style="position:absolute;left:5612;top:-44;width:3528;height:2729" type="#_x0000_t75" id="docshape505" stroked="false">
              <v:imagedata r:id="rId150" o:title=""/>
            </v:shape>
            <v:shape style="position:absolute;left:5675;top:41;width:3402;height:2586" type="#_x0000_t75" id="docshape506" stroked="false">
              <v:imagedata r:id="rId151" o:title=""/>
            </v:shape>
            <v:rect style="position:absolute;left:5685;top:29;width:3382;height:2588" id="docshape507" filled="false" stroked="true" strokeweight="1.0pt" strokecolor="#ffffff">
              <v:stroke dashstyle="solid"/>
            </v:rect>
            <v:shape style="position:absolute;left:5612;top:-44;width:3528;height:3357" type="#_x0000_t202" id="docshape508"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1"/>
                      <w:rPr>
                        <w:rFonts w:ascii="Trebuchet MS"/>
                        <w:sz w:val="18"/>
                      </w:rPr>
                    </w:pPr>
                  </w:p>
                  <w:p>
                    <w:pPr>
                      <w:spacing w:line="220" w:lineRule="auto" w:before="0"/>
                      <w:ind w:left="176" w:right="484" w:firstLine="0"/>
                      <w:jc w:val="left"/>
                      <w:rPr>
                        <w:rFonts w:ascii="Trebuchet MS" w:hAnsi="Trebuchet MS"/>
                        <w:i/>
                        <w:sz w:val="19"/>
                      </w:rPr>
                    </w:pPr>
                    <w:r>
                      <w:rPr>
                        <w:rFonts w:ascii="Calibri" w:hAnsi="Calibri"/>
                        <w:b/>
                        <w:color w:val="231F20"/>
                        <w:sz w:val="19"/>
                      </w:rPr>
                      <w:t>Галери Лафайет. </w:t>
                    </w:r>
                    <w:r>
                      <w:rPr>
                        <w:rFonts w:ascii="Trebuchet MS" w:hAnsi="Trebuchet MS"/>
                        <w:i/>
                        <w:color w:val="231F20"/>
                        <w:sz w:val="19"/>
                      </w:rPr>
                      <w:t>Архитекторы</w:t>
                    </w:r>
                    <w:r>
                      <w:rPr>
                        <w:rFonts w:ascii="Trebuchet MS" w:hAnsi="Trebuchet MS"/>
                        <w:i/>
                        <w:color w:val="231F20"/>
                        <w:sz w:val="19"/>
                      </w:rPr>
                      <w:t> Ж. Шеданн, Ф. Шаню. 1912 г.</w:t>
                    </w:r>
                  </w:p>
                </w:txbxContent>
              </v:textbox>
              <w10:wrap type="none"/>
            </v:shape>
            <w10:wrap type="none"/>
          </v:group>
        </w:pict>
      </w:r>
      <w:r>
        <w:rPr>
          <w:color w:val="231F20"/>
        </w:rPr>
        <w:t>приблизительно вдвое — с 25—28 кг в год на человека до 45—50 кг. Перестал быть предметом роскоши сахар — его </w:t>
      </w:r>
      <w:r>
        <w:rPr>
          <w:color w:val="231F20"/>
        </w:rPr>
        <w:t>потребле- ние выросло примерно в 4 раза.</w:t>
      </w:r>
    </w:p>
    <w:p>
      <w:pPr>
        <w:pStyle w:val="BodyText"/>
        <w:spacing w:line="220" w:lineRule="auto" w:before="3"/>
        <w:ind w:left="693" w:right="4613" w:firstLine="340"/>
        <w:jc w:val="both"/>
      </w:pPr>
      <w:r>
        <w:rPr>
          <w:color w:val="231F20"/>
        </w:rPr>
        <w:t>Это оказалось возможным не только благодаря постепенному росту реальных доходов населения, но и благодаря науч- но-техническому прогрессу. Распростране- ние промышленных холодильников и раз- витие транспорта сделали рыбу доступной для жителей городов, отдалённых от побе- режья, изменили ситуацию со снабжением мясом. Например, Лондон получал моро- женое</w:t>
      </w:r>
      <w:r>
        <w:rPr>
          <w:color w:val="231F20"/>
          <w:spacing w:val="80"/>
        </w:rPr>
        <w:t> </w:t>
      </w:r>
      <w:r>
        <w:rPr>
          <w:color w:val="231F20"/>
        </w:rPr>
        <w:t>мясо</w:t>
      </w:r>
      <w:r>
        <w:rPr>
          <w:color w:val="231F20"/>
          <w:spacing w:val="80"/>
        </w:rPr>
        <w:t> </w:t>
      </w:r>
      <w:r>
        <w:rPr>
          <w:color w:val="231F20"/>
        </w:rPr>
        <w:t>из</w:t>
      </w:r>
      <w:r>
        <w:rPr>
          <w:color w:val="231F20"/>
          <w:spacing w:val="80"/>
        </w:rPr>
        <w:t> </w:t>
      </w:r>
      <w:r>
        <w:rPr>
          <w:color w:val="231F20"/>
        </w:rPr>
        <w:t>Австралии.</w:t>
      </w:r>
      <w:r>
        <w:rPr>
          <w:color w:val="231F20"/>
          <w:spacing w:val="80"/>
        </w:rPr>
        <w:t> </w:t>
      </w:r>
      <w:r>
        <w:rPr>
          <w:color w:val="231F20"/>
        </w:rPr>
        <w:t>Изобретение в</w:t>
      </w:r>
      <w:r>
        <w:rPr>
          <w:color w:val="231F20"/>
          <w:spacing w:val="-14"/>
        </w:rPr>
        <w:t> </w:t>
      </w:r>
      <w:r>
        <w:rPr>
          <w:color w:val="231F20"/>
        </w:rPr>
        <w:t>1870</w:t>
      </w:r>
      <w:r>
        <w:rPr>
          <w:color w:val="231F20"/>
          <w:spacing w:val="-14"/>
        </w:rPr>
        <w:t> </w:t>
      </w:r>
      <w:r>
        <w:rPr>
          <w:color w:val="231F20"/>
        </w:rPr>
        <w:t>г.</w:t>
      </w:r>
      <w:r>
        <w:rPr>
          <w:color w:val="231F20"/>
          <w:spacing w:val="-14"/>
        </w:rPr>
        <w:t> </w:t>
      </w:r>
      <w:r>
        <w:rPr>
          <w:color w:val="231F20"/>
        </w:rPr>
        <w:t>маргарина</w:t>
      </w:r>
      <w:r>
        <w:rPr>
          <w:color w:val="231F20"/>
          <w:spacing w:val="-14"/>
        </w:rPr>
        <w:t> </w:t>
      </w:r>
      <w:r>
        <w:rPr>
          <w:color w:val="231F20"/>
        </w:rPr>
        <w:t>качественно</w:t>
      </w:r>
      <w:r>
        <w:rPr>
          <w:color w:val="231F20"/>
          <w:spacing w:val="-14"/>
        </w:rPr>
        <w:t> </w:t>
      </w:r>
      <w:r>
        <w:rPr>
          <w:color w:val="231F20"/>
        </w:rPr>
        <w:t>увеличило потребление</w:t>
      </w:r>
      <w:r>
        <w:rPr>
          <w:color w:val="231F20"/>
          <w:spacing w:val="26"/>
        </w:rPr>
        <w:t>  </w:t>
      </w:r>
      <w:r>
        <w:rPr>
          <w:color w:val="231F20"/>
        </w:rPr>
        <w:t>жиров</w:t>
      </w:r>
      <w:r>
        <w:rPr>
          <w:color w:val="231F20"/>
          <w:spacing w:val="26"/>
        </w:rPr>
        <w:t>  </w:t>
      </w:r>
      <w:r>
        <w:rPr>
          <w:color w:val="231F20"/>
        </w:rPr>
        <w:t>небогатыми</w:t>
      </w:r>
      <w:r>
        <w:rPr>
          <w:color w:val="231F20"/>
          <w:spacing w:val="27"/>
        </w:rPr>
        <w:t>  </w:t>
      </w:r>
      <w:r>
        <w:rPr>
          <w:color w:val="231F20"/>
          <w:spacing w:val="-2"/>
        </w:rPr>
        <w:t>слоями</w:t>
      </w:r>
    </w:p>
    <w:p>
      <w:pPr>
        <w:pStyle w:val="BodyText"/>
        <w:spacing w:line="220" w:lineRule="auto" w:before="9"/>
        <w:ind w:left="693" w:right="1196"/>
        <w:jc w:val="both"/>
      </w:pPr>
      <w:r>
        <w:rPr>
          <w:color w:val="231F20"/>
        </w:rPr>
        <w:t>населения. В 1880-х гг. появляются первые супы-концентраты фирм «Магги»</w:t>
      </w:r>
      <w:r>
        <w:rPr>
          <w:color w:val="231F20"/>
          <w:spacing w:val="40"/>
        </w:rPr>
        <w:t> </w:t>
      </w:r>
      <w:r>
        <w:rPr>
          <w:color w:val="231F20"/>
        </w:rPr>
        <w:t>и «Кнорр», а в 1890-х — первые консервы, которые из-за своей дороговизны поначалу считались аристократической пищей.</w:t>
      </w:r>
    </w:p>
    <w:p>
      <w:pPr>
        <w:pStyle w:val="BodyText"/>
        <w:spacing w:line="220" w:lineRule="auto" w:before="3"/>
        <w:ind w:left="693" w:right="1194" w:firstLine="340"/>
        <w:jc w:val="both"/>
      </w:pPr>
      <w:r>
        <w:rPr>
          <w:color w:val="231F20"/>
        </w:rPr>
        <w:t>Во второй половине XIX в. постепенно начинает складываться массовый рынок. Впервые тощие кошельки рабочих оказались такой же целью для тор- говцев, как и толстые бумажники буржуазии. Развитие лёгкой промышленно- сти позволило удешевить производство товаров массового спроса. Стандарти- зированной</w:t>
      </w:r>
      <w:r>
        <w:rPr>
          <w:color w:val="231F20"/>
          <w:spacing w:val="-3"/>
        </w:rPr>
        <w:t> </w:t>
      </w:r>
      <w:r>
        <w:rPr>
          <w:color w:val="231F20"/>
        </w:rPr>
        <w:t>становилась</w:t>
      </w:r>
      <w:r>
        <w:rPr>
          <w:color w:val="231F20"/>
          <w:spacing w:val="-3"/>
        </w:rPr>
        <w:t> </w:t>
      </w:r>
      <w:r>
        <w:rPr>
          <w:color w:val="231F20"/>
        </w:rPr>
        <w:t>одежда:</w:t>
      </w:r>
      <w:r>
        <w:rPr>
          <w:color w:val="231F20"/>
          <w:spacing w:val="-3"/>
        </w:rPr>
        <w:t> </w:t>
      </w:r>
      <w:r>
        <w:rPr>
          <w:color w:val="231F20"/>
        </w:rPr>
        <w:t>с</w:t>
      </w:r>
      <w:r>
        <w:rPr>
          <w:color w:val="231F20"/>
          <w:spacing w:val="-3"/>
        </w:rPr>
        <w:t> </w:t>
      </w:r>
      <w:r>
        <w:rPr>
          <w:color w:val="231F20"/>
        </w:rPr>
        <w:t>рубежа</w:t>
      </w:r>
      <w:r>
        <w:rPr>
          <w:color w:val="231F20"/>
          <w:spacing w:val="-3"/>
        </w:rPr>
        <w:t> </w:t>
      </w:r>
      <w:r>
        <w:rPr>
          <w:color w:val="231F20"/>
        </w:rPr>
        <w:t>веков</w:t>
      </w:r>
      <w:r>
        <w:rPr>
          <w:color w:val="231F20"/>
          <w:spacing w:val="-3"/>
        </w:rPr>
        <w:t> </w:t>
      </w:r>
      <w:r>
        <w:rPr>
          <w:color w:val="231F20"/>
        </w:rPr>
        <w:t>возникает</w:t>
      </w:r>
      <w:r>
        <w:rPr>
          <w:color w:val="231F20"/>
          <w:spacing w:val="-3"/>
        </w:rPr>
        <w:t> </w:t>
      </w:r>
      <w:r>
        <w:rPr>
          <w:color w:val="231F20"/>
        </w:rPr>
        <w:t>понятие</w:t>
      </w:r>
      <w:r>
        <w:rPr>
          <w:color w:val="231F20"/>
          <w:spacing w:val="-3"/>
        </w:rPr>
        <w:t> </w:t>
      </w:r>
      <w:r>
        <w:rPr>
          <w:color w:val="231F20"/>
        </w:rPr>
        <w:t>номерного размера одежды и обуви. Всё это привело к быстрому распространению прин- ципиально новой формы торговли — универсальных магазинов. Многие из них</w:t>
      </w:r>
      <w:r>
        <w:rPr>
          <w:color w:val="231F20"/>
          <w:spacing w:val="-12"/>
        </w:rPr>
        <w:t> </w:t>
      </w:r>
      <w:r>
        <w:rPr>
          <w:color w:val="231F20"/>
        </w:rPr>
        <w:t>просуществовали</w:t>
      </w:r>
      <w:r>
        <w:rPr>
          <w:color w:val="231F20"/>
          <w:spacing w:val="-12"/>
        </w:rPr>
        <w:t> </w:t>
      </w:r>
      <w:r>
        <w:rPr>
          <w:color w:val="231F20"/>
        </w:rPr>
        <w:t>более</w:t>
      </w:r>
      <w:r>
        <w:rPr>
          <w:color w:val="231F20"/>
          <w:spacing w:val="-12"/>
        </w:rPr>
        <w:t> </w:t>
      </w:r>
      <w:r>
        <w:rPr>
          <w:color w:val="231F20"/>
        </w:rPr>
        <w:t>100</w:t>
      </w:r>
      <w:r>
        <w:rPr>
          <w:color w:val="231F20"/>
          <w:spacing w:val="-12"/>
        </w:rPr>
        <w:t> </w:t>
      </w:r>
      <w:r>
        <w:rPr>
          <w:color w:val="231F20"/>
        </w:rPr>
        <w:t>лет</w:t>
      </w:r>
      <w:r>
        <w:rPr>
          <w:color w:val="231F20"/>
          <w:spacing w:val="-12"/>
        </w:rPr>
        <w:t> </w:t>
      </w:r>
      <w:r>
        <w:rPr>
          <w:color w:val="231F20"/>
        </w:rPr>
        <w:t>—</w:t>
      </w:r>
      <w:r>
        <w:rPr>
          <w:color w:val="231F20"/>
          <w:spacing w:val="-12"/>
        </w:rPr>
        <w:t> </w:t>
      </w:r>
      <w:r>
        <w:rPr>
          <w:color w:val="231F20"/>
        </w:rPr>
        <w:t>«Вульворт»</w:t>
      </w:r>
      <w:r>
        <w:rPr>
          <w:color w:val="231F20"/>
          <w:spacing w:val="-12"/>
        </w:rPr>
        <w:t> </w:t>
      </w:r>
      <w:r>
        <w:rPr>
          <w:color w:val="231F20"/>
        </w:rPr>
        <w:t>в</w:t>
      </w:r>
      <w:r>
        <w:rPr>
          <w:color w:val="231F20"/>
          <w:spacing w:val="-12"/>
        </w:rPr>
        <w:t> </w:t>
      </w:r>
      <w:r>
        <w:rPr>
          <w:color w:val="231F20"/>
        </w:rPr>
        <w:t>США,</w:t>
      </w:r>
      <w:r>
        <w:rPr>
          <w:color w:val="231F20"/>
          <w:spacing w:val="-12"/>
        </w:rPr>
        <w:t> </w:t>
      </w:r>
      <w:r>
        <w:rPr>
          <w:color w:val="231F20"/>
        </w:rPr>
        <w:t>«Галери</w:t>
      </w:r>
      <w:r>
        <w:rPr>
          <w:color w:val="231F20"/>
          <w:spacing w:val="-12"/>
        </w:rPr>
        <w:t> </w:t>
      </w:r>
      <w:r>
        <w:rPr>
          <w:color w:val="231F20"/>
        </w:rPr>
        <w:t>Лафайет»</w:t>
      </w:r>
      <w:r>
        <w:rPr>
          <w:color w:val="231F20"/>
          <w:spacing w:val="-12"/>
        </w:rPr>
        <w:t> </w:t>
      </w:r>
      <w:r>
        <w:rPr>
          <w:color w:val="231F20"/>
        </w:rPr>
        <w:t>во Франции, «Карштад» в Германии.</w:t>
      </w:r>
    </w:p>
    <w:p>
      <w:pPr>
        <w:spacing w:line="213" w:lineRule="auto" w:before="119"/>
        <w:ind w:left="693" w:right="1194" w:firstLine="0"/>
        <w:jc w:val="both"/>
        <w:rPr>
          <w:rFonts w:ascii="Trebuchet MS" w:hAnsi="Trebuchet MS"/>
          <w:sz w:val="19"/>
        </w:rPr>
      </w:pPr>
      <w:r>
        <w:rPr>
          <w:rFonts w:ascii="Calibri" w:hAnsi="Calibri"/>
          <w:b/>
          <w:color w:val="DB413F"/>
          <w:sz w:val="19"/>
        </w:rPr>
        <w:t>Любопытные</w:t>
      </w:r>
      <w:r>
        <w:rPr>
          <w:rFonts w:ascii="Calibri" w:hAnsi="Calibri"/>
          <w:b/>
          <w:color w:val="DB413F"/>
          <w:spacing w:val="61"/>
          <w:sz w:val="19"/>
        </w:rPr>
        <w:t> </w:t>
      </w:r>
      <w:r>
        <w:rPr>
          <w:rFonts w:ascii="Calibri" w:hAnsi="Calibri"/>
          <w:b/>
          <w:color w:val="DB413F"/>
          <w:sz w:val="19"/>
        </w:rPr>
        <w:t>детали.</w:t>
      </w:r>
      <w:r>
        <w:rPr>
          <w:rFonts w:ascii="Calibri" w:hAnsi="Calibri"/>
          <w:b/>
          <w:color w:val="DB413F"/>
          <w:spacing w:val="62"/>
          <w:sz w:val="19"/>
        </w:rPr>
        <w:t> </w:t>
      </w:r>
      <w:r>
        <w:rPr>
          <w:rFonts w:ascii="Trebuchet MS" w:hAnsi="Trebuchet MS"/>
          <w:color w:val="231F20"/>
          <w:sz w:val="19"/>
        </w:rPr>
        <w:t>Номерные</w:t>
      </w:r>
      <w:r>
        <w:rPr>
          <w:rFonts w:ascii="Trebuchet MS" w:hAnsi="Trebuchet MS"/>
          <w:color w:val="231F20"/>
          <w:spacing w:val="40"/>
          <w:sz w:val="19"/>
        </w:rPr>
        <w:t> </w:t>
      </w:r>
      <w:r>
        <w:rPr>
          <w:rFonts w:ascii="Trebuchet MS" w:hAnsi="Trebuchet MS"/>
          <w:color w:val="231F20"/>
          <w:sz w:val="19"/>
        </w:rPr>
        <w:t>размеры</w:t>
      </w:r>
      <w:r>
        <w:rPr>
          <w:rFonts w:ascii="Trebuchet MS" w:hAnsi="Trebuchet MS"/>
          <w:color w:val="231F20"/>
          <w:spacing w:val="40"/>
          <w:sz w:val="19"/>
        </w:rPr>
        <w:t> </w:t>
      </w:r>
      <w:r>
        <w:rPr>
          <w:rFonts w:ascii="Trebuchet MS" w:hAnsi="Trebuchet MS"/>
          <w:color w:val="231F20"/>
          <w:sz w:val="19"/>
        </w:rPr>
        <w:t>одежды</w:t>
      </w:r>
      <w:r>
        <w:rPr>
          <w:rFonts w:ascii="Trebuchet MS" w:hAnsi="Trebuchet MS"/>
          <w:color w:val="231F20"/>
          <w:spacing w:val="40"/>
          <w:sz w:val="19"/>
        </w:rPr>
        <w:t> </w:t>
      </w:r>
      <w:r>
        <w:rPr>
          <w:rFonts w:ascii="Trebuchet MS" w:hAnsi="Trebuchet MS"/>
          <w:color w:val="231F20"/>
          <w:sz w:val="19"/>
        </w:rPr>
        <w:t>и</w:t>
      </w:r>
      <w:r>
        <w:rPr>
          <w:rFonts w:ascii="Trebuchet MS" w:hAnsi="Trebuchet MS"/>
          <w:color w:val="231F20"/>
          <w:spacing w:val="40"/>
          <w:sz w:val="19"/>
        </w:rPr>
        <w:t> </w:t>
      </w:r>
      <w:r>
        <w:rPr>
          <w:rFonts w:ascii="Trebuchet MS" w:hAnsi="Trebuchet MS"/>
          <w:color w:val="231F20"/>
          <w:sz w:val="19"/>
        </w:rPr>
        <w:t>обуви</w:t>
      </w:r>
      <w:r>
        <w:rPr>
          <w:rFonts w:ascii="Trebuchet MS" w:hAnsi="Trebuchet MS"/>
          <w:color w:val="231F20"/>
          <w:spacing w:val="40"/>
          <w:sz w:val="19"/>
        </w:rPr>
        <w:t> </w:t>
      </w:r>
      <w:r>
        <w:rPr>
          <w:rFonts w:ascii="Trebuchet MS" w:hAnsi="Trebuchet MS"/>
          <w:color w:val="231F20"/>
          <w:sz w:val="19"/>
        </w:rPr>
        <w:t>появились</w:t>
      </w:r>
      <w:r>
        <w:rPr>
          <w:rFonts w:ascii="Trebuchet MS" w:hAnsi="Trebuchet MS"/>
          <w:color w:val="231F20"/>
          <w:spacing w:val="40"/>
          <w:sz w:val="19"/>
        </w:rPr>
        <w:t> </w:t>
      </w:r>
      <w:r>
        <w:rPr>
          <w:rFonts w:ascii="Trebuchet MS" w:hAnsi="Trebuchet MS"/>
          <w:color w:val="231F20"/>
          <w:sz w:val="19"/>
        </w:rPr>
        <w:t>во</w:t>
      </w:r>
      <w:r>
        <w:rPr>
          <w:rFonts w:ascii="Trebuchet MS" w:hAnsi="Trebuchet MS"/>
          <w:color w:val="231F20"/>
          <w:spacing w:val="40"/>
          <w:sz w:val="19"/>
        </w:rPr>
        <w:t> </w:t>
      </w:r>
      <w:r>
        <w:rPr>
          <w:rFonts w:ascii="Trebuchet MS" w:hAnsi="Trebuchet MS"/>
          <w:color w:val="231F20"/>
          <w:sz w:val="19"/>
        </w:rPr>
        <w:t>Франции </w:t>
      </w:r>
      <w:r>
        <w:rPr>
          <w:rFonts w:ascii="Trebuchet MS" w:hAnsi="Trebuchet MS"/>
          <w:color w:val="231F20"/>
          <w:w w:val="95"/>
          <w:sz w:val="19"/>
        </w:rPr>
        <w:t>с</w:t>
      </w:r>
      <w:r>
        <w:rPr>
          <w:rFonts w:ascii="Trebuchet MS" w:hAnsi="Trebuchet MS"/>
          <w:color w:val="231F20"/>
          <w:spacing w:val="-6"/>
          <w:w w:val="95"/>
          <w:sz w:val="19"/>
        </w:rPr>
        <w:t> </w:t>
      </w:r>
      <w:r>
        <w:rPr>
          <w:rFonts w:ascii="Trebuchet MS" w:hAnsi="Trebuchet MS"/>
          <w:color w:val="231F20"/>
          <w:w w:val="95"/>
          <w:sz w:val="19"/>
        </w:rPr>
        <w:t>1870-х</w:t>
      </w:r>
      <w:r>
        <w:rPr>
          <w:rFonts w:ascii="Trebuchet MS" w:hAnsi="Trebuchet MS"/>
          <w:color w:val="231F20"/>
          <w:spacing w:val="-6"/>
          <w:w w:val="95"/>
          <w:sz w:val="19"/>
        </w:rPr>
        <w:t> </w:t>
      </w:r>
      <w:r>
        <w:rPr>
          <w:rFonts w:ascii="Trebuchet MS" w:hAnsi="Trebuchet MS"/>
          <w:color w:val="231F20"/>
          <w:w w:val="95"/>
          <w:sz w:val="19"/>
        </w:rPr>
        <w:t>гг.</w:t>
      </w:r>
      <w:r>
        <w:rPr>
          <w:rFonts w:ascii="Trebuchet MS" w:hAnsi="Trebuchet MS"/>
          <w:color w:val="231F20"/>
          <w:spacing w:val="-6"/>
          <w:w w:val="95"/>
          <w:sz w:val="19"/>
        </w:rPr>
        <w:t> </w:t>
      </w:r>
      <w:r>
        <w:rPr>
          <w:rFonts w:ascii="Trebuchet MS" w:hAnsi="Trebuchet MS"/>
          <w:color w:val="231F20"/>
          <w:w w:val="95"/>
          <w:sz w:val="19"/>
        </w:rPr>
        <w:t>как</w:t>
      </w:r>
      <w:r>
        <w:rPr>
          <w:rFonts w:ascii="Trebuchet MS" w:hAnsi="Trebuchet MS"/>
          <w:color w:val="231F20"/>
          <w:spacing w:val="-6"/>
          <w:w w:val="95"/>
          <w:sz w:val="19"/>
        </w:rPr>
        <w:t> </w:t>
      </w:r>
      <w:r>
        <w:rPr>
          <w:rFonts w:ascii="Trebuchet MS" w:hAnsi="Trebuchet MS"/>
          <w:color w:val="231F20"/>
          <w:w w:val="95"/>
          <w:sz w:val="19"/>
        </w:rPr>
        <w:t>следствие</w:t>
      </w:r>
      <w:r>
        <w:rPr>
          <w:rFonts w:ascii="Trebuchet MS" w:hAnsi="Trebuchet MS"/>
          <w:color w:val="231F20"/>
          <w:spacing w:val="-6"/>
          <w:w w:val="95"/>
          <w:sz w:val="19"/>
        </w:rPr>
        <w:t> </w:t>
      </w:r>
      <w:r>
        <w:rPr>
          <w:rFonts w:ascii="Trebuchet MS" w:hAnsi="Trebuchet MS"/>
          <w:color w:val="231F20"/>
          <w:w w:val="95"/>
          <w:sz w:val="19"/>
        </w:rPr>
        <w:t>работы</w:t>
      </w:r>
      <w:r>
        <w:rPr>
          <w:rFonts w:ascii="Trebuchet MS" w:hAnsi="Trebuchet MS"/>
          <w:color w:val="231F20"/>
          <w:spacing w:val="-6"/>
          <w:w w:val="95"/>
          <w:sz w:val="19"/>
        </w:rPr>
        <w:t> </w:t>
      </w:r>
      <w:r>
        <w:rPr>
          <w:rFonts w:ascii="Trebuchet MS" w:hAnsi="Trebuchet MS"/>
          <w:color w:val="231F20"/>
          <w:w w:val="95"/>
          <w:sz w:val="19"/>
        </w:rPr>
        <w:t>криминалистов.</w:t>
      </w:r>
      <w:r>
        <w:rPr>
          <w:rFonts w:ascii="Trebuchet MS" w:hAnsi="Trebuchet MS"/>
          <w:color w:val="231F20"/>
          <w:spacing w:val="-6"/>
          <w:w w:val="95"/>
          <w:sz w:val="19"/>
        </w:rPr>
        <w:t> </w:t>
      </w:r>
      <w:r>
        <w:rPr>
          <w:rFonts w:ascii="Trebuchet MS" w:hAnsi="Trebuchet MS"/>
          <w:color w:val="231F20"/>
          <w:w w:val="95"/>
          <w:sz w:val="19"/>
        </w:rPr>
        <w:t>Полицейские</w:t>
      </w:r>
      <w:r>
        <w:rPr>
          <w:rFonts w:ascii="Trebuchet MS" w:hAnsi="Trebuchet MS"/>
          <w:color w:val="231F20"/>
          <w:spacing w:val="-6"/>
          <w:w w:val="95"/>
          <w:sz w:val="19"/>
        </w:rPr>
        <w:t> </w:t>
      </w:r>
      <w:r>
        <w:rPr>
          <w:rFonts w:ascii="Trebuchet MS" w:hAnsi="Trebuchet MS"/>
          <w:color w:val="231F20"/>
          <w:w w:val="95"/>
          <w:sz w:val="19"/>
        </w:rPr>
        <w:t>эксперты</w:t>
      </w:r>
      <w:r>
        <w:rPr>
          <w:rFonts w:ascii="Trebuchet MS" w:hAnsi="Trebuchet MS"/>
          <w:color w:val="231F20"/>
          <w:spacing w:val="-6"/>
          <w:w w:val="95"/>
          <w:sz w:val="19"/>
        </w:rPr>
        <w:t> </w:t>
      </w:r>
      <w:r>
        <w:rPr>
          <w:rFonts w:ascii="Trebuchet MS" w:hAnsi="Trebuchet MS"/>
          <w:color w:val="231F20"/>
          <w:w w:val="95"/>
          <w:sz w:val="19"/>
        </w:rPr>
        <w:t>стремились</w:t>
      </w:r>
      <w:r>
        <w:rPr>
          <w:rFonts w:ascii="Trebuchet MS" w:hAnsi="Trebuchet MS"/>
          <w:color w:val="231F20"/>
          <w:spacing w:val="-6"/>
          <w:w w:val="95"/>
          <w:sz w:val="19"/>
        </w:rPr>
        <w:t> </w:t>
      </w:r>
      <w:r>
        <w:rPr>
          <w:rFonts w:ascii="Trebuchet MS" w:hAnsi="Trebuchet MS"/>
          <w:color w:val="231F20"/>
          <w:w w:val="95"/>
          <w:sz w:val="19"/>
        </w:rPr>
        <w:t>как можно точнее описать разыскиваемых преступников. Тогда же выяснилось, что «номер- </w:t>
      </w:r>
      <w:r>
        <w:rPr>
          <w:rFonts w:ascii="Trebuchet MS" w:hAnsi="Trebuchet MS"/>
          <w:color w:val="231F20"/>
          <w:sz w:val="19"/>
        </w:rPr>
        <w:t>ные»</w:t>
      </w:r>
      <w:r>
        <w:rPr>
          <w:rFonts w:ascii="Trebuchet MS" w:hAnsi="Trebuchet MS"/>
          <w:color w:val="231F20"/>
          <w:spacing w:val="-5"/>
          <w:sz w:val="19"/>
        </w:rPr>
        <w:t> </w:t>
      </w:r>
      <w:r>
        <w:rPr>
          <w:rFonts w:ascii="Trebuchet MS" w:hAnsi="Trebuchet MS"/>
          <w:color w:val="231F20"/>
          <w:sz w:val="19"/>
        </w:rPr>
        <w:t>описания</w:t>
      </w:r>
      <w:r>
        <w:rPr>
          <w:rFonts w:ascii="Trebuchet MS" w:hAnsi="Trebuchet MS"/>
          <w:color w:val="231F20"/>
          <w:spacing w:val="-5"/>
          <w:sz w:val="19"/>
        </w:rPr>
        <w:t> </w:t>
      </w:r>
      <w:r>
        <w:rPr>
          <w:rFonts w:ascii="Trebuchet MS" w:hAnsi="Trebuchet MS"/>
          <w:color w:val="231F20"/>
          <w:sz w:val="19"/>
        </w:rPr>
        <w:t>очень</w:t>
      </w:r>
      <w:r>
        <w:rPr>
          <w:rFonts w:ascii="Trebuchet MS" w:hAnsi="Trebuchet MS"/>
          <w:color w:val="231F20"/>
          <w:spacing w:val="-5"/>
          <w:sz w:val="19"/>
        </w:rPr>
        <w:t> </w:t>
      </w:r>
      <w:r>
        <w:rPr>
          <w:rFonts w:ascii="Trebuchet MS" w:hAnsi="Trebuchet MS"/>
          <w:color w:val="231F20"/>
          <w:sz w:val="19"/>
        </w:rPr>
        <w:t>удобны</w:t>
      </w:r>
      <w:r>
        <w:rPr>
          <w:rFonts w:ascii="Trebuchet MS" w:hAnsi="Trebuchet MS"/>
          <w:color w:val="231F20"/>
          <w:spacing w:val="-5"/>
          <w:sz w:val="19"/>
        </w:rPr>
        <w:t> </w:t>
      </w:r>
      <w:r>
        <w:rPr>
          <w:rFonts w:ascii="Trebuchet MS" w:hAnsi="Trebuchet MS"/>
          <w:color w:val="231F20"/>
          <w:sz w:val="19"/>
        </w:rPr>
        <w:t>для</w:t>
      </w:r>
      <w:r>
        <w:rPr>
          <w:rFonts w:ascii="Trebuchet MS" w:hAnsi="Trebuchet MS"/>
          <w:color w:val="231F20"/>
          <w:spacing w:val="-5"/>
          <w:sz w:val="19"/>
        </w:rPr>
        <w:t> </w:t>
      </w:r>
      <w:r>
        <w:rPr>
          <w:rFonts w:ascii="Trebuchet MS" w:hAnsi="Trebuchet MS"/>
          <w:color w:val="231F20"/>
          <w:sz w:val="19"/>
        </w:rPr>
        <w:t>пошива</w:t>
      </w:r>
      <w:r>
        <w:rPr>
          <w:rFonts w:ascii="Trebuchet MS" w:hAnsi="Trebuchet MS"/>
          <w:color w:val="231F20"/>
          <w:spacing w:val="-5"/>
          <w:sz w:val="19"/>
        </w:rPr>
        <w:t> </w:t>
      </w:r>
      <w:r>
        <w:rPr>
          <w:rFonts w:ascii="Trebuchet MS" w:hAnsi="Trebuchet MS"/>
          <w:color w:val="231F20"/>
          <w:sz w:val="19"/>
        </w:rPr>
        <w:t>стандартных</w:t>
      </w:r>
      <w:r>
        <w:rPr>
          <w:rFonts w:ascii="Trebuchet MS" w:hAnsi="Trebuchet MS"/>
          <w:color w:val="231F20"/>
          <w:spacing w:val="-5"/>
          <w:sz w:val="19"/>
        </w:rPr>
        <w:t> </w:t>
      </w:r>
      <w:r>
        <w:rPr>
          <w:rFonts w:ascii="Trebuchet MS" w:hAnsi="Trebuchet MS"/>
          <w:color w:val="231F20"/>
          <w:sz w:val="19"/>
        </w:rPr>
        <w:t>пиджаков,</w:t>
      </w:r>
      <w:r>
        <w:rPr>
          <w:rFonts w:ascii="Trebuchet MS" w:hAnsi="Trebuchet MS"/>
          <w:color w:val="231F20"/>
          <w:spacing w:val="-5"/>
          <w:sz w:val="19"/>
        </w:rPr>
        <w:t> </w:t>
      </w:r>
      <w:r>
        <w:rPr>
          <w:rFonts w:ascii="Trebuchet MS" w:hAnsi="Trebuchet MS"/>
          <w:color w:val="231F20"/>
          <w:sz w:val="19"/>
        </w:rPr>
        <w:t>платьев</w:t>
      </w:r>
      <w:r>
        <w:rPr>
          <w:rFonts w:ascii="Trebuchet MS" w:hAnsi="Trebuchet MS"/>
          <w:color w:val="231F20"/>
          <w:spacing w:val="-5"/>
          <w:sz w:val="19"/>
        </w:rPr>
        <w:t> </w:t>
      </w:r>
      <w:r>
        <w:rPr>
          <w:rFonts w:ascii="Trebuchet MS" w:hAnsi="Trebuchet MS"/>
          <w:color w:val="231F20"/>
          <w:sz w:val="19"/>
        </w:rPr>
        <w:t>и</w:t>
      </w:r>
      <w:r>
        <w:rPr>
          <w:rFonts w:ascii="Trebuchet MS" w:hAnsi="Trebuchet MS"/>
          <w:color w:val="231F20"/>
          <w:spacing w:val="-5"/>
          <w:sz w:val="19"/>
        </w:rPr>
        <w:t> </w:t>
      </w:r>
      <w:r>
        <w:rPr>
          <w:rFonts w:ascii="Trebuchet MS" w:hAnsi="Trebuchet MS"/>
          <w:color w:val="231F20"/>
          <w:sz w:val="19"/>
        </w:rPr>
        <w:t>брюк.</w:t>
      </w:r>
    </w:p>
    <w:p>
      <w:pPr>
        <w:pStyle w:val="BodyText"/>
        <w:spacing w:before="104"/>
        <w:ind w:left="1033"/>
      </w:pPr>
      <w:r>
        <w:rPr>
          <w:color w:val="231F20"/>
        </w:rPr>
        <w:t>Однако</w:t>
      </w:r>
      <w:r>
        <w:rPr>
          <w:color w:val="231F20"/>
          <w:spacing w:val="9"/>
        </w:rPr>
        <w:t> </w:t>
      </w:r>
      <w:r>
        <w:rPr>
          <w:color w:val="231F20"/>
        </w:rPr>
        <w:t>до</w:t>
      </w:r>
      <w:r>
        <w:rPr>
          <w:color w:val="231F20"/>
          <w:spacing w:val="9"/>
        </w:rPr>
        <w:t> </w:t>
      </w:r>
      <w:r>
        <w:rPr>
          <w:color w:val="231F20"/>
        </w:rPr>
        <w:t>подлинной</w:t>
      </w:r>
      <w:r>
        <w:rPr>
          <w:color w:val="231F20"/>
          <w:spacing w:val="9"/>
        </w:rPr>
        <w:t> </w:t>
      </w:r>
      <w:r>
        <w:rPr>
          <w:color w:val="231F20"/>
        </w:rPr>
        <w:t>эпохи</w:t>
      </w:r>
      <w:r>
        <w:rPr>
          <w:color w:val="231F20"/>
          <w:spacing w:val="10"/>
        </w:rPr>
        <w:t> </w:t>
      </w:r>
      <w:r>
        <w:rPr>
          <w:color w:val="231F20"/>
        </w:rPr>
        <w:t>массового</w:t>
      </w:r>
      <w:r>
        <w:rPr>
          <w:color w:val="231F20"/>
          <w:spacing w:val="9"/>
        </w:rPr>
        <w:t> </w:t>
      </w:r>
      <w:r>
        <w:rPr>
          <w:color w:val="231F20"/>
        </w:rPr>
        <w:t>потребления</w:t>
      </w:r>
      <w:r>
        <w:rPr>
          <w:color w:val="231F20"/>
          <w:spacing w:val="9"/>
        </w:rPr>
        <w:t> </w:t>
      </w:r>
      <w:r>
        <w:rPr>
          <w:color w:val="231F20"/>
        </w:rPr>
        <w:t>было</w:t>
      </w:r>
      <w:r>
        <w:rPr>
          <w:color w:val="231F20"/>
          <w:spacing w:val="10"/>
        </w:rPr>
        <w:t> </w:t>
      </w:r>
      <w:r>
        <w:rPr>
          <w:color w:val="231F20"/>
        </w:rPr>
        <w:t>ещё</w:t>
      </w:r>
      <w:r>
        <w:rPr>
          <w:color w:val="231F20"/>
          <w:spacing w:val="9"/>
        </w:rPr>
        <w:t> </w:t>
      </w:r>
      <w:r>
        <w:rPr>
          <w:color w:val="231F20"/>
          <w:spacing w:val="-2"/>
        </w:rPr>
        <w:t>далеко.</w:t>
      </w:r>
    </w:p>
    <w:p>
      <w:pPr>
        <w:pStyle w:val="ListParagraph"/>
        <w:numPr>
          <w:ilvl w:val="0"/>
          <w:numId w:val="4"/>
        </w:numPr>
        <w:tabs>
          <w:tab w:pos="1033" w:val="left" w:leader="none"/>
          <w:tab w:pos="1034" w:val="left" w:leader="none"/>
        </w:tabs>
        <w:spacing w:line="240" w:lineRule="auto" w:before="73" w:after="0"/>
        <w:ind w:left="1033" w:right="0" w:hanging="341"/>
        <w:jc w:val="left"/>
        <w:rPr>
          <w:sz w:val="19"/>
        </w:rPr>
      </w:pPr>
      <w:r>
        <w:rPr>
          <w:color w:val="231F20"/>
          <w:sz w:val="19"/>
        </w:rPr>
        <w:t>С</w:t>
      </w:r>
      <w:r>
        <w:rPr>
          <w:color w:val="231F20"/>
          <w:spacing w:val="-1"/>
          <w:sz w:val="19"/>
        </w:rPr>
        <w:t> </w:t>
      </w:r>
      <w:r>
        <w:rPr>
          <w:color w:val="231F20"/>
          <w:sz w:val="19"/>
        </w:rPr>
        <w:t>чем</w:t>
      </w:r>
      <w:r>
        <w:rPr>
          <w:color w:val="231F20"/>
          <w:spacing w:val="-1"/>
          <w:sz w:val="19"/>
        </w:rPr>
        <w:t> </w:t>
      </w:r>
      <w:r>
        <w:rPr>
          <w:color w:val="231F20"/>
          <w:sz w:val="19"/>
        </w:rPr>
        <w:t>связано</w:t>
      </w:r>
      <w:r>
        <w:rPr>
          <w:color w:val="231F20"/>
          <w:spacing w:val="-1"/>
          <w:sz w:val="19"/>
        </w:rPr>
        <w:t> </w:t>
      </w:r>
      <w:r>
        <w:rPr>
          <w:color w:val="231F20"/>
          <w:sz w:val="19"/>
        </w:rPr>
        <w:t>улучшение питания</w:t>
      </w:r>
      <w:r>
        <w:rPr>
          <w:color w:val="231F20"/>
          <w:spacing w:val="-1"/>
          <w:sz w:val="19"/>
        </w:rPr>
        <w:t> </w:t>
      </w:r>
      <w:r>
        <w:rPr>
          <w:color w:val="231F20"/>
          <w:sz w:val="19"/>
        </w:rPr>
        <w:t>в</w:t>
      </w:r>
      <w:r>
        <w:rPr>
          <w:color w:val="231F20"/>
          <w:spacing w:val="-1"/>
          <w:sz w:val="19"/>
        </w:rPr>
        <w:t> </w:t>
      </w:r>
      <w:r>
        <w:rPr>
          <w:color w:val="231F20"/>
          <w:sz w:val="19"/>
        </w:rPr>
        <w:t>XIX —</w:t>
      </w:r>
      <w:r>
        <w:rPr>
          <w:color w:val="231F20"/>
          <w:spacing w:val="-1"/>
          <w:sz w:val="19"/>
        </w:rPr>
        <w:t> </w:t>
      </w:r>
      <w:r>
        <w:rPr>
          <w:color w:val="231F20"/>
          <w:sz w:val="19"/>
        </w:rPr>
        <w:t>начале</w:t>
      </w:r>
      <w:r>
        <w:rPr>
          <w:color w:val="231F20"/>
          <w:spacing w:val="-1"/>
          <w:sz w:val="19"/>
        </w:rPr>
        <w:t> </w:t>
      </w:r>
      <w:r>
        <w:rPr>
          <w:color w:val="231F20"/>
          <w:sz w:val="19"/>
        </w:rPr>
        <w:t>XX </w:t>
      </w:r>
      <w:r>
        <w:rPr>
          <w:color w:val="231F20"/>
          <w:spacing w:val="-5"/>
          <w:sz w:val="19"/>
        </w:rPr>
        <w:t>в.?</w:t>
      </w:r>
    </w:p>
    <w:p>
      <w:pPr>
        <w:pStyle w:val="BodyText"/>
        <w:spacing w:before="2"/>
        <w:rPr>
          <w:rFonts w:ascii="Trebuchet MS"/>
          <w:sz w:val="12"/>
        </w:rPr>
      </w:pPr>
      <w:r>
        <w:rPr/>
        <w:pict>
          <v:group style="position:absolute;margin-left:57.743pt;margin-top:8.266797pt;width:385.95pt;height:121.7pt;mso-position-horizontal-relative:page;mso-position-vertical-relative:paragraph;z-index:-15676928;mso-wrap-distance-left:0;mso-wrap-distance-right:0" id="docshapegroup509" coordorigin="1155,165" coordsize="7719,2434">
            <v:shape style="position:absolute;left:1154;top:165;width:7719;height:2434" type="#_x0000_t75" id="docshape510" stroked="false">
              <v:imagedata r:id="rId88" o:title=""/>
            </v:shape>
            <v:rect style="position:absolute;left:1213;top:225;width:7597;height:2312" id="docshape511" filled="true" fillcolor="#fae8e1" stroked="false">
              <v:fill type="solid"/>
            </v:rect>
            <v:shape style="position:absolute;left:1327;top:379;width:284;height:284" type="#_x0000_t75" id="docshape512" stroked="false">
              <v:imagedata r:id="rId17" o:title=""/>
            </v:shape>
            <v:shape style="position:absolute;left:1383;top:323;width:284;height:312" type="#_x0000_t75" id="docshape513" stroked="false">
              <v:imagedata r:id="rId152" o:title=""/>
            </v:shape>
            <v:shape style="position:absolute;left:1213;top:225;width:7597;height:2312" type="#_x0000_t202" id="docshape514"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28" w:lineRule="auto" w:before="97"/>
                      <w:ind w:left="340" w:right="337" w:firstLine="340"/>
                      <w:jc w:val="both"/>
                      <w:rPr>
                        <w:rFonts w:ascii="Trebuchet MS" w:hAnsi="Trebuchet MS"/>
                        <w:sz w:val="20"/>
                      </w:rPr>
                    </w:pPr>
                    <w:r>
                      <w:rPr>
                        <w:rFonts w:ascii="Trebuchet MS" w:hAnsi="Trebuchet MS"/>
                        <w:color w:val="231F20"/>
                        <w:sz w:val="20"/>
                      </w:rPr>
                      <w:t>В XIX </w:t>
                    </w:r>
                    <w:r>
                      <w:rPr>
                        <w:rFonts w:ascii="Trebuchet MS" w:hAnsi="Trebuchet MS"/>
                        <w:color w:val="231F20"/>
                        <w:w w:val="115"/>
                        <w:sz w:val="20"/>
                      </w:rPr>
                      <w:t>—</w:t>
                    </w:r>
                    <w:r>
                      <w:rPr>
                        <w:rFonts w:ascii="Trebuchet MS" w:hAnsi="Trebuchet MS"/>
                        <w:color w:val="231F20"/>
                        <w:w w:val="115"/>
                        <w:sz w:val="20"/>
                      </w:rPr>
                      <w:t> </w:t>
                    </w:r>
                    <w:r>
                      <w:rPr>
                        <w:rFonts w:ascii="Trebuchet MS" w:hAnsi="Trebuchet MS"/>
                        <w:color w:val="231F20"/>
                        <w:sz w:val="20"/>
                      </w:rPr>
                      <w:t>начале XX в. традиционное аграрное общество претерпело </w:t>
                    </w:r>
                    <w:r>
                      <w:rPr>
                        <w:rFonts w:ascii="Trebuchet MS" w:hAnsi="Trebuchet MS"/>
                        <w:color w:val="231F20"/>
                        <w:spacing w:val="-2"/>
                        <w:sz w:val="20"/>
                      </w:rPr>
                      <w:t>изменения,</w:t>
                    </w:r>
                    <w:r>
                      <w:rPr>
                        <w:rFonts w:ascii="Trebuchet MS" w:hAnsi="Trebuchet MS"/>
                        <w:color w:val="231F20"/>
                        <w:spacing w:val="-4"/>
                        <w:sz w:val="20"/>
                      </w:rPr>
                      <w:t> </w:t>
                    </w:r>
                    <w:r>
                      <w:rPr>
                        <w:rFonts w:ascii="Trebuchet MS" w:hAnsi="Trebuchet MS"/>
                        <w:color w:val="231F20"/>
                        <w:spacing w:val="-2"/>
                        <w:sz w:val="20"/>
                      </w:rPr>
                      <w:t>небывалые</w:t>
                    </w:r>
                    <w:r>
                      <w:rPr>
                        <w:rFonts w:ascii="Trebuchet MS" w:hAnsi="Trebuchet MS"/>
                        <w:color w:val="231F20"/>
                        <w:spacing w:val="-4"/>
                        <w:sz w:val="20"/>
                      </w:rPr>
                      <w:t> </w:t>
                    </w:r>
                    <w:r>
                      <w:rPr>
                        <w:rFonts w:ascii="Trebuchet MS" w:hAnsi="Trebuchet MS"/>
                        <w:color w:val="231F20"/>
                        <w:spacing w:val="-2"/>
                        <w:sz w:val="20"/>
                      </w:rPr>
                      <w:t>по</w:t>
                    </w:r>
                    <w:r>
                      <w:rPr>
                        <w:rFonts w:ascii="Trebuchet MS" w:hAnsi="Trebuchet MS"/>
                        <w:color w:val="231F20"/>
                        <w:spacing w:val="-4"/>
                        <w:sz w:val="20"/>
                      </w:rPr>
                      <w:t> </w:t>
                    </w:r>
                    <w:r>
                      <w:rPr>
                        <w:rFonts w:ascii="Trebuchet MS" w:hAnsi="Trebuchet MS"/>
                        <w:color w:val="231F20"/>
                        <w:spacing w:val="-2"/>
                        <w:sz w:val="20"/>
                      </w:rPr>
                      <w:t>глубине</w:t>
                    </w:r>
                    <w:r>
                      <w:rPr>
                        <w:rFonts w:ascii="Trebuchet MS" w:hAnsi="Trebuchet MS"/>
                        <w:color w:val="231F20"/>
                        <w:spacing w:val="-4"/>
                        <w:sz w:val="20"/>
                      </w:rPr>
                      <w:t> </w:t>
                    </w:r>
                    <w:r>
                      <w:rPr>
                        <w:rFonts w:ascii="Trebuchet MS" w:hAnsi="Trebuchet MS"/>
                        <w:color w:val="231F20"/>
                        <w:spacing w:val="-2"/>
                        <w:sz w:val="20"/>
                      </w:rPr>
                      <w:t>и</w:t>
                    </w:r>
                    <w:r>
                      <w:rPr>
                        <w:rFonts w:ascii="Trebuchet MS" w:hAnsi="Trebuchet MS"/>
                        <w:color w:val="231F20"/>
                        <w:spacing w:val="-4"/>
                        <w:sz w:val="20"/>
                      </w:rPr>
                      <w:t> </w:t>
                    </w:r>
                    <w:r>
                      <w:rPr>
                        <w:rFonts w:ascii="Trebuchet MS" w:hAnsi="Trebuchet MS"/>
                        <w:color w:val="231F20"/>
                        <w:spacing w:val="-2"/>
                        <w:sz w:val="20"/>
                      </w:rPr>
                      <w:t>скорости.</w:t>
                    </w:r>
                    <w:r>
                      <w:rPr>
                        <w:rFonts w:ascii="Trebuchet MS" w:hAnsi="Trebuchet MS"/>
                        <w:color w:val="231F20"/>
                        <w:spacing w:val="-4"/>
                        <w:sz w:val="20"/>
                      </w:rPr>
                      <w:t> </w:t>
                    </w:r>
                    <w:r>
                      <w:rPr>
                        <w:rFonts w:ascii="Trebuchet MS" w:hAnsi="Trebuchet MS"/>
                        <w:color w:val="231F20"/>
                        <w:spacing w:val="-2"/>
                        <w:sz w:val="20"/>
                      </w:rPr>
                      <w:t>В</w:t>
                    </w:r>
                    <w:r>
                      <w:rPr>
                        <w:rFonts w:ascii="Trebuchet MS" w:hAnsi="Trebuchet MS"/>
                        <w:color w:val="231F20"/>
                        <w:spacing w:val="-4"/>
                        <w:sz w:val="20"/>
                      </w:rPr>
                      <w:t> </w:t>
                    </w:r>
                    <w:r>
                      <w:rPr>
                        <w:rFonts w:ascii="Trebuchet MS" w:hAnsi="Trebuchet MS"/>
                        <w:color w:val="231F20"/>
                        <w:spacing w:val="-2"/>
                        <w:sz w:val="20"/>
                      </w:rPr>
                      <w:t>результате</w:t>
                    </w:r>
                    <w:r>
                      <w:rPr>
                        <w:rFonts w:ascii="Trebuchet MS" w:hAnsi="Trebuchet MS"/>
                        <w:color w:val="231F20"/>
                        <w:spacing w:val="-4"/>
                        <w:sz w:val="20"/>
                      </w:rPr>
                      <w:t> </w:t>
                    </w:r>
                    <w:r>
                      <w:rPr>
                        <w:rFonts w:ascii="Trebuchet MS" w:hAnsi="Trebuchet MS"/>
                        <w:color w:val="231F20"/>
                        <w:spacing w:val="-2"/>
                        <w:sz w:val="20"/>
                      </w:rPr>
                      <w:t>демографиче- </w:t>
                    </w:r>
                    <w:r>
                      <w:rPr>
                        <w:rFonts w:ascii="Trebuchet MS" w:hAnsi="Trebuchet MS"/>
                        <w:color w:val="231F20"/>
                        <w:w w:val="95"/>
                        <w:sz w:val="20"/>
                      </w:rPr>
                      <w:t>ской революции и изменений социальной структуры на смену ему приходи- </w:t>
                    </w:r>
                    <w:r>
                      <w:rPr>
                        <w:rFonts w:ascii="Trebuchet MS" w:hAnsi="Trebuchet MS"/>
                        <w:color w:val="231F20"/>
                        <w:sz w:val="20"/>
                      </w:rPr>
                      <w:t>ло современное индустриальное общество. Происходившее с последних </w:t>
                    </w:r>
                    <w:r>
                      <w:rPr>
                        <w:rFonts w:ascii="Trebuchet MS" w:hAnsi="Trebuchet MS"/>
                        <w:color w:val="231F20"/>
                        <w:w w:val="95"/>
                        <w:sz w:val="20"/>
                      </w:rPr>
                      <w:t>десятилетий XIX в. ускорение процессов индустриализации и демократиза- </w:t>
                    </w:r>
                    <w:r>
                      <w:rPr>
                        <w:rFonts w:ascii="Trebuchet MS" w:hAnsi="Trebuchet MS"/>
                        <w:color w:val="231F20"/>
                        <w:sz w:val="20"/>
                      </w:rPr>
                      <w:t>ции общественной жизни привело к значительным переменам не только в социальной структуре, но и в повседневной жизни обычного человека.</w:t>
                    </w:r>
                  </w:p>
                </w:txbxContent>
              </v:textbox>
              <w10:wrap type="none"/>
            </v:shape>
            <w10:wrap type="topAndBottom"/>
          </v:group>
        </w:pict>
      </w:r>
    </w:p>
    <w:p>
      <w:pPr>
        <w:spacing w:after="0"/>
        <w:rPr>
          <w:rFonts w:ascii="Trebuchet MS"/>
          <w:sz w:val="12"/>
        </w:rPr>
        <w:sectPr>
          <w:footerReference w:type="default" r:id="rId148"/>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10336" id="docshapegroup518" coordorigin="0,0" coordsize="10308,1441">
            <v:shape style="position:absolute;left:420;top:419;width:9468;height:1021" type="#_x0000_t75" id="docshape519" stroked="false">
              <v:imagedata r:id="rId8" o:title=""/>
            </v:shape>
            <v:shape style="position:absolute;left:283;top:283;width:9605;height:420" id="docshape520" coordorigin="283,283" coordsize="9605,420" path="m583,703l283,703m703,583l703,283m9888,583l9888,283e" filled="false" stroked="true" strokeweight="1.25pt" strokecolor="#ffffff">
              <v:path arrowok="t"/>
              <v:stroke dashstyle="solid"/>
            </v:shape>
            <v:shape style="position:absolute;left:283;top:283;width:9605;height:420" id="docshape52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22"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523"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28</w:t>
                    </w:r>
                  </w:p>
                </w:txbxContent>
              </v:textbox>
              <w10:wrap type="none"/>
            </v:shape>
            <v:shape style="position:absolute;left:8403;top:1096;width:768;height:290" type="#_x0000_t202" id="docshape52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84448"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Heading7"/>
        <w:ind w:left="977"/>
      </w:pPr>
      <w:r>
        <w:rPr>
          <w:position w:val="-2"/>
        </w:rPr>
        <w:drawing>
          <wp:inline distT="0" distB="0" distL="0" distR="0">
            <wp:extent cx="144005" cy="144005"/>
            <wp:effectExtent l="0" t="0" r="0" b="0"/>
            <wp:docPr id="19" name="image124.png"/>
            <wp:cNvGraphicFramePr>
              <a:graphicFrameLocks noChangeAspect="1"/>
            </wp:cNvGraphicFramePr>
            <a:graphic>
              <a:graphicData uri="http://schemas.openxmlformats.org/drawingml/2006/picture">
                <pic:pic>
                  <pic:nvPicPr>
                    <pic:cNvPr id="20" name="image124.png"/>
                    <pic:cNvPicPr/>
                  </pic:nvPicPr>
                  <pic:blipFill>
                    <a:blip r:embed="rId154"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9"/>
        </w:numPr>
        <w:tabs>
          <w:tab w:pos="1318" w:val="left" w:leader="none"/>
        </w:tabs>
        <w:spacing w:line="220" w:lineRule="auto" w:before="50" w:after="0"/>
        <w:ind w:left="1317" w:right="911" w:hanging="341"/>
        <w:jc w:val="left"/>
        <w:rPr>
          <w:sz w:val="19"/>
        </w:rPr>
      </w:pPr>
      <w:r>
        <w:rPr>
          <w:color w:val="231F20"/>
          <w:spacing w:val="-2"/>
          <w:sz w:val="19"/>
        </w:rPr>
        <w:t>Что</w:t>
      </w:r>
      <w:r>
        <w:rPr>
          <w:color w:val="231F20"/>
          <w:spacing w:val="-4"/>
          <w:sz w:val="19"/>
        </w:rPr>
        <w:t> </w:t>
      </w:r>
      <w:r>
        <w:rPr>
          <w:color w:val="231F20"/>
          <w:spacing w:val="-2"/>
          <w:sz w:val="19"/>
        </w:rPr>
        <w:t>такое</w:t>
      </w:r>
      <w:r>
        <w:rPr>
          <w:color w:val="231F20"/>
          <w:spacing w:val="-4"/>
          <w:sz w:val="19"/>
        </w:rPr>
        <w:t> </w:t>
      </w:r>
      <w:r>
        <w:rPr>
          <w:color w:val="231F20"/>
          <w:spacing w:val="-2"/>
          <w:sz w:val="19"/>
        </w:rPr>
        <w:t>демографическая</w:t>
      </w:r>
      <w:r>
        <w:rPr>
          <w:color w:val="231F20"/>
          <w:spacing w:val="-4"/>
          <w:sz w:val="19"/>
        </w:rPr>
        <w:t> </w:t>
      </w:r>
      <w:r>
        <w:rPr>
          <w:color w:val="231F20"/>
          <w:spacing w:val="-2"/>
          <w:sz w:val="19"/>
        </w:rPr>
        <w:t>революция?</w:t>
      </w:r>
      <w:r>
        <w:rPr>
          <w:color w:val="231F20"/>
          <w:spacing w:val="-4"/>
          <w:sz w:val="19"/>
        </w:rPr>
        <w:t> </w:t>
      </w:r>
      <w:r>
        <w:rPr>
          <w:color w:val="231F20"/>
          <w:spacing w:val="-2"/>
          <w:sz w:val="19"/>
        </w:rPr>
        <w:t>Каковы</w:t>
      </w:r>
      <w:r>
        <w:rPr>
          <w:color w:val="231F20"/>
          <w:spacing w:val="-4"/>
          <w:sz w:val="19"/>
        </w:rPr>
        <w:t> </w:t>
      </w:r>
      <w:r>
        <w:rPr>
          <w:color w:val="231F20"/>
          <w:spacing w:val="-2"/>
          <w:sz w:val="19"/>
        </w:rPr>
        <w:t>её</w:t>
      </w:r>
      <w:r>
        <w:rPr>
          <w:color w:val="231F20"/>
          <w:spacing w:val="-4"/>
          <w:sz w:val="19"/>
        </w:rPr>
        <w:t> </w:t>
      </w:r>
      <w:r>
        <w:rPr>
          <w:color w:val="231F20"/>
          <w:spacing w:val="-2"/>
          <w:sz w:val="19"/>
        </w:rPr>
        <w:t>причины</w:t>
      </w:r>
      <w:r>
        <w:rPr>
          <w:color w:val="231F20"/>
          <w:spacing w:val="-4"/>
          <w:sz w:val="19"/>
        </w:rPr>
        <w:t> </w:t>
      </w:r>
      <w:r>
        <w:rPr>
          <w:color w:val="231F20"/>
          <w:spacing w:val="-2"/>
          <w:sz w:val="19"/>
        </w:rPr>
        <w:t>и</w:t>
      </w:r>
      <w:r>
        <w:rPr>
          <w:color w:val="231F20"/>
          <w:spacing w:val="-4"/>
          <w:sz w:val="19"/>
        </w:rPr>
        <w:t> </w:t>
      </w:r>
      <w:r>
        <w:rPr>
          <w:color w:val="231F20"/>
          <w:spacing w:val="-2"/>
          <w:sz w:val="19"/>
        </w:rPr>
        <w:t>социальные</w:t>
      </w:r>
      <w:r>
        <w:rPr>
          <w:color w:val="231F20"/>
          <w:spacing w:val="-4"/>
          <w:sz w:val="19"/>
        </w:rPr>
        <w:t> </w:t>
      </w:r>
      <w:r>
        <w:rPr>
          <w:color w:val="231F20"/>
          <w:spacing w:val="-2"/>
          <w:sz w:val="19"/>
        </w:rPr>
        <w:t>послед- ствия?</w:t>
      </w:r>
    </w:p>
    <w:p>
      <w:pPr>
        <w:pStyle w:val="ListParagraph"/>
        <w:numPr>
          <w:ilvl w:val="0"/>
          <w:numId w:val="9"/>
        </w:numPr>
        <w:tabs>
          <w:tab w:pos="1318" w:val="left" w:leader="none"/>
        </w:tabs>
        <w:spacing w:line="220" w:lineRule="auto" w:before="61" w:after="0"/>
        <w:ind w:left="1317" w:right="912" w:hanging="341"/>
        <w:jc w:val="left"/>
        <w:rPr>
          <w:sz w:val="19"/>
        </w:rPr>
      </w:pPr>
      <w:r>
        <w:rPr>
          <w:color w:val="231F20"/>
          <w:sz w:val="19"/>
        </w:rPr>
        <w:t>Какие социальные причины влияли на урбанизацию? За счёт чего </w:t>
      </w:r>
      <w:r>
        <w:rPr>
          <w:color w:val="231F20"/>
          <w:sz w:val="19"/>
        </w:rPr>
        <w:t>увеличивалось</w:t>
      </w:r>
      <w:r>
        <w:rPr>
          <w:color w:val="231F20"/>
          <w:sz w:val="19"/>
        </w:rPr>
        <w:t> население города?</w:t>
      </w:r>
    </w:p>
    <w:p>
      <w:pPr>
        <w:pStyle w:val="ListParagraph"/>
        <w:numPr>
          <w:ilvl w:val="0"/>
          <w:numId w:val="9"/>
        </w:numPr>
        <w:tabs>
          <w:tab w:pos="1318" w:val="left" w:leader="none"/>
        </w:tabs>
        <w:spacing w:line="240" w:lineRule="auto" w:before="46" w:after="0"/>
        <w:ind w:left="1317" w:right="0" w:hanging="341"/>
        <w:jc w:val="left"/>
        <w:rPr>
          <w:sz w:val="19"/>
        </w:rPr>
      </w:pPr>
      <w:r>
        <w:rPr>
          <w:color w:val="231F20"/>
          <w:w w:val="95"/>
          <w:sz w:val="19"/>
        </w:rPr>
        <w:t>Приведите</w:t>
      </w:r>
      <w:r>
        <w:rPr>
          <w:color w:val="231F20"/>
          <w:spacing w:val="10"/>
          <w:sz w:val="19"/>
        </w:rPr>
        <w:t> </w:t>
      </w:r>
      <w:r>
        <w:rPr>
          <w:color w:val="231F20"/>
          <w:w w:val="95"/>
          <w:sz w:val="19"/>
        </w:rPr>
        <w:t>примеры</w:t>
      </w:r>
      <w:r>
        <w:rPr>
          <w:color w:val="231F20"/>
          <w:spacing w:val="11"/>
          <w:sz w:val="19"/>
        </w:rPr>
        <w:t> </w:t>
      </w:r>
      <w:r>
        <w:rPr>
          <w:color w:val="231F20"/>
          <w:w w:val="95"/>
          <w:sz w:val="19"/>
        </w:rPr>
        <w:t>пространственной</w:t>
      </w:r>
      <w:r>
        <w:rPr>
          <w:color w:val="231F20"/>
          <w:spacing w:val="10"/>
          <w:sz w:val="19"/>
        </w:rPr>
        <w:t> </w:t>
      </w:r>
      <w:r>
        <w:rPr>
          <w:color w:val="231F20"/>
          <w:w w:val="95"/>
          <w:sz w:val="19"/>
        </w:rPr>
        <w:t>и</w:t>
      </w:r>
      <w:r>
        <w:rPr>
          <w:color w:val="231F20"/>
          <w:spacing w:val="11"/>
          <w:sz w:val="19"/>
        </w:rPr>
        <w:t> </w:t>
      </w:r>
      <w:r>
        <w:rPr>
          <w:color w:val="231F20"/>
          <w:w w:val="95"/>
          <w:sz w:val="19"/>
        </w:rPr>
        <w:t>социальной</w:t>
      </w:r>
      <w:r>
        <w:rPr>
          <w:color w:val="231F20"/>
          <w:spacing w:val="11"/>
          <w:sz w:val="19"/>
        </w:rPr>
        <w:t> </w:t>
      </w:r>
      <w:r>
        <w:rPr>
          <w:color w:val="231F20"/>
          <w:w w:val="95"/>
          <w:sz w:val="19"/>
        </w:rPr>
        <w:t>мобильности</w:t>
      </w:r>
      <w:r>
        <w:rPr>
          <w:color w:val="231F20"/>
          <w:spacing w:val="10"/>
          <w:sz w:val="19"/>
        </w:rPr>
        <w:t> </w:t>
      </w:r>
      <w:r>
        <w:rPr>
          <w:color w:val="231F20"/>
          <w:spacing w:val="-2"/>
          <w:w w:val="95"/>
          <w:sz w:val="19"/>
        </w:rPr>
        <w:t>населения.</w:t>
      </w:r>
    </w:p>
    <w:p>
      <w:pPr>
        <w:pStyle w:val="ListParagraph"/>
        <w:numPr>
          <w:ilvl w:val="0"/>
          <w:numId w:val="9"/>
        </w:numPr>
        <w:tabs>
          <w:tab w:pos="1318" w:val="left" w:leader="none"/>
        </w:tabs>
        <w:spacing w:line="223" w:lineRule="auto" w:before="47" w:after="0"/>
        <w:ind w:left="1317" w:right="911" w:hanging="341"/>
        <w:jc w:val="both"/>
        <w:rPr>
          <w:sz w:val="19"/>
        </w:rPr>
      </w:pPr>
      <w:r>
        <w:rPr>
          <w:color w:val="231F20"/>
          <w:w w:val="95"/>
          <w:sz w:val="19"/>
        </w:rPr>
        <w:t>Вспомните, развитие каких отраслей было основным для второй промышленной ре- </w:t>
      </w:r>
      <w:r>
        <w:rPr>
          <w:color w:val="231F20"/>
          <w:sz w:val="19"/>
        </w:rPr>
        <w:t>волюции,</w:t>
      </w:r>
      <w:r>
        <w:rPr>
          <w:color w:val="231F20"/>
          <w:spacing w:val="-11"/>
          <w:sz w:val="19"/>
        </w:rPr>
        <w:t> </w:t>
      </w:r>
      <w:r>
        <w:rPr>
          <w:color w:val="231F20"/>
          <w:sz w:val="19"/>
        </w:rPr>
        <w:t>и</w:t>
      </w:r>
      <w:r>
        <w:rPr>
          <w:color w:val="231F20"/>
          <w:spacing w:val="-11"/>
          <w:sz w:val="19"/>
        </w:rPr>
        <w:t> </w:t>
      </w:r>
      <w:r>
        <w:rPr>
          <w:color w:val="231F20"/>
          <w:sz w:val="19"/>
        </w:rPr>
        <w:t>соотнесите</w:t>
      </w:r>
      <w:r>
        <w:rPr>
          <w:color w:val="231F20"/>
          <w:spacing w:val="-11"/>
          <w:sz w:val="19"/>
        </w:rPr>
        <w:t> </w:t>
      </w:r>
      <w:r>
        <w:rPr>
          <w:color w:val="231F20"/>
          <w:sz w:val="19"/>
        </w:rPr>
        <w:t>их</w:t>
      </w:r>
      <w:r>
        <w:rPr>
          <w:color w:val="231F20"/>
          <w:spacing w:val="-11"/>
          <w:sz w:val="19"/>
        </w:rPr>
        <w:t> </w:t>
      </w:r>
      <w:r>
        <w:rPr>
          <w:color w:val="231F20"/>
          <w:sz w:val="19"/>
        </w:rPr>
        <w:t>с</w:t>
      </w:r>
      <w:r>
        <w:rPr>
          <w:color w:val="231F20"/>
          <w:spacing w:val="-11"/>
          <w:sz w:val="19"/>
        </w:rPr>
        <w:t> </w:t>
      </w:r>
      <w:r>
        <w:rPr>
          <w:color w:val="231F20"/>
          <w:sz w:val="19"/>
        </w:rPr>
        <w:t>теми</w:t>
      </w:r>
      <w:r>
        <w:rPr>
          <w:color w:val="231F20"/>
          <w:spacing w:val="-11"/>
          <w:sz w:val="19"/>
        </w:rPr>
        <w:t> </w:t>
      </w:r>
      <w:r>
        <w:rPr>
          <w:color w:val="231F20"/>
          <w:sz w:val="19"/>
        </w:rPr>
        <w:t>новшествами</w:t>
      </w:r>
      <w:r>
        <w:rPr>
          <w:color w:val="231F20"/>
          <w:spacing w:val="-11"/>
          <w:sz w:val="19"/>
        </w:rPr>
        <w:t> </w:t>
      </w:r>
      <w:r>
        <w:rPr>
          <w:color w:val="231F20"/>
          <w:sz w:val="19"/>
        </w:rPr>
        <w:t>в</w:t>
      </w:r>
      <w:r>
        <w:rPr>
          <w:color w:val="231F20"/>
          <w:spacing w:val="-11"/>
          <w:sz w:val="19"/>
        </w:rPr>
        <w:t> </w:t>
      </w:r>
      <w:r>
        <w:rPr>
          <w:color w:val="231F20"/>
          <w:sz w:val="19"/>
        </w:rPr>
        <w:t>быту,</w:t>
      </w:r>
      <w:r>
        <w:rPr>
          <w:color w:val="231F20"/>
          <w:spacing w:val="-11"/>
          <w:sz w:val="19"/>
        </w:rPr>
        <w:t> </w:t>
      </w:r>
      <w:r>
        <w:rPr>
          <w:color w:val="231F20"/>
          <w:sz w:val="19"/>
        </w:rPr>
        <w:t>о</w:t>
      </w:r>
      <w:r>
        <w:rPr>
          <w:color w:val="231F20"/>
          <w:spacing w:val="-11"/>
          <w:sz w:val="19"/>
        </w:rPr>
        <w:t> </w:t>
      </w:r>
      <w:r>
        <w:rPr>
          <w:color w:val="231F20"/>
          <w:sz w:val="19"/>
        </w:rPr>
        <w:t>которых</w:t>
      </w:r>
      <w:r>
        <w:rPr>
          <w:color w:val="231F20"/>
          <w:spacing w:val="-11"/>
          <w:sz w:val="19"/>
        </w:rPr>
        <w:t> </w:t>
      </w:r>
      <w:r>
        <w:rPr>
          <w:color w:val="231F20"/>
          <w:sz w:val="19"/>
        </w:rPr>
        <w:t>вы</w:t>
      </w:r>
      <w:r>
        <w:rPr>
          <w:color w:val="231F20"/>
          <w:spacing w:val="-11"/>
          <w:sz w:val="19"/>
        </w:rPr>
        <w:t> </w:t>
      </w:r>
      <w:r>
        <w:rPr>
          <w:color w:val="231F20"/>
          <w:sz w:val="19"/>
        </w:rPr>
        <w:t>узнали</w:t>
      </w:r>
      <w:r>
        <w:rPr>
          <w:color w:val="231F20"/>
          <w:spacing w:val="-11"/>
          <w:sz w:val="19"/>
        </w:rPr>
        <w:t> </w:t>
      </w:r>
      <w:r>
        <w:rPr>
          <w:color w:val="231F20"/>
          <w:sz w:val="19"/>
        </w:rPr>
        <w:t>в</w:t>
      </w:r>
      <w:r>
        <w:rPr>
          <w:color w:val="231F20"/>
          <w:spacing w:val="-11"/>
          <w:sz w:val="19"/>
        </w:rPr>
        <w:t> </w:t>
      </w:r>
      <w:r>
        <w:rPr>
          <w:color w:val="231F20"/>
          <w:sz w:val="19"/>
        </w:rPr>
        <w:t>этом </w:t>
      </w:r>
      <w:r>
        <w:rPr>
          <w:color w:val="231F20"/>
          <w:spacing w:val="-2"/>
          <w:sz w:val="19"/>
        </w:rPr>
        <w:t>параграфе.</w:t>
      </w:r>
    </w:p>
    <w:p>
      <w:pPr>
        <w:pStyle w:val="ListParagraph"/>
        <w:numPr>
          <w:ilvl w:val="0"/>
          <w:numId w:val="9"/>
        </w:numPr>
        <w:tabs>
          <w:tab w:pos="1318" w:val="left" w:leader="none"/>
        </w:tabs>
        <w:spacing w:line="220" w:lineRule="auto" w:before="63" w:after="0"/>
        <w:ind w:left="1317" w:right="911" w:hanging="341"/>
        <w:jc w:val="both"/>
        <w:rPr>
          <w:sz w:val="19"/>
        </w:rPr>
      </w:pPr>
      <w:r>
        <w:rPr>
          <w:color w:val="231F20"/>
          <w:sz w:val="19"/>
        </w:rPr>
        <w:t>Почему</w:t>
      </w:r>
      <w:r>
        <w:rPr>
          <w:color w:val="231F20"/>
          <w:spacing w:val="-5"/>
          <w:sz w:val="19"/>
        </w:rPr>
        <w:t> </w:t>
      </w:r>
      <w:r>
        <w:rPr>
          <w:color w:val="231F20"/>
          <w:sz w:val="19"/>
        </w:rPr>
        <w:t>главной</w:t>
      </w:r>
      <w:r>
        <w:rPr>
          <w:color w:val="231F20"/>
          <w:spacing w:val="-5"/>
          <w:sz w:val="19"/>
        </w:rPr>
        <w:t> </w:t>
      </w:r>
      <w:r>
        <w:rPr>
          <w:color w:val="231F20"/>
          <w:sz w:val="19"/>
        </w:rPr>
        <w:t>социальной</w:t>
      </w:r>
      <w:r>
        <w:rPr>
          <w:color w:val="231F20"/>
          <w:spacing w:val="-5"/>
          <w:sz w:val="19"/>
        </w:rPr>
        <w:t> </w:t>
      </w:r>
      <w:r>
        <w:rPr>
          <w:color w:val="231F20"/>
          <w:sz w:val="19"/>
        </w:rPr>
        <w:t>проблемой</w:t>
      </w:r>
      <w:r>
        <w:rPr>
          <w:color w:val="231F20"/>
          <w:spacing w:val="-5"/>
          <w:sz w:val="19"/>
        </w:rPr>
        <w:t> </w:t>
      </w:r>
      <w:r>
        <w:rPr>
          <w:color w:val="231F20"/>
          <w:sz w:val="19"/>
        </w:rPr>
        <w:t>конца</w:t>
      </w:r>
      <w:r>
        <w:rPr>
          <w:color w:val="231F20"/>
          <w:spacing w:val="-5"/>
          <w:sz w:val="19"/>
        </w:rPr>
        <w:t> </w:t>
      </w:r>
      <w:r>
        <w:rPr>
          <w:color w:val="231F20"/>
          <w:sz w:val="19"/>
        </w:rPr>
        <w:t>XIX</w:t>
      </w:r>
      <w:r>
        <w:rPr>
          <w:color w:val="231F20"/>
          <w:spacing w:val="-5"/>
          <w:sz w:val="19"/>
        </w:rPr>
        <w:t> </w:t>
      </w:r>
      <w:r>
        <w:rPr>
          <w:color w:val="231F20"/>
          <w:sz w:val="19"/>
        </w:rPr>
        <w:t>—</w:t>
      </w:r>
      <w:r>
        <w:rPr>
          <w:color w:val="231F20"/>
          <w:spacing w:val="-5"/>
          <w:sz w:val="19"/>
        </w:rPr>
        <w:t> </w:t>
      </w:r>
      <w:r>
        <w:rPr>
          <w:color w:val="231F20"/>
          <w:sz w:val="19"/>
        </w:rPr>
        <w:t>начала</w:t>
      </w:r>
      <w:r>
        <w:rPr>
          <w:color w:val="231F20"/>
          <w:spacing w:val="-5"/>
          <w:sz w:val="19"/>
        </w:rPr>
        <w:t> </w:t>
      </w:r>
      <w:r>
        <w:rPr>
          <w:color w:val="231F20"/>
          <w:sz w:val="19"/>
        </w:rPr>
        <w:t>XX</w:t>
      </w:r>
      <w:r>
        <w:rPr>
          <w:color w:val="231F20"/>
          <w:spacing w:val="-5"/>
          <w:sz w:val="19"/>
        </w:rPr>
        <w:t> </w:t>
      </w:r>
      <w:r>
        <w:rPr>
          <w:color w:val="231F20"/>
          <w:sz w:val="19"/>
        </w:rPr>
        <w:t>в.</w:t>
      </w:r>
      <w:r>
        <w:rPr>
          <w:color w:val="231F20"/>
          <w:spacing w:val="-5"/>
          <w:sz w:val="19"/>
        </w:rPr>
        <w:t> </w:t>
      </w:r>
      <w:r>
        <w:rPr>
          <w:color w:val="231F20"/>
          <w:sz w:val="19"/>
        </w:rPr>
        <w:t>был</w:t>
      </w:r>
      <w:r>
        <w:rPr>
          <w:color w:val="231F20"/>
          <w:spacing w:val="-5"/>
          <w:sz w:val="19"/>
        </w:rPr>
        <w:t> </w:t>
      </w:r>
      <w:r>
        <w:rPr>
          <w:color w:val="231F20"/>
          <w:sz w:val="19"/>
        </w:rPr>
        <w:t>рабочий</w:t>
      </w:r>
      <w:r>
        <w:rPr>
          <w:color w:val="231F20"/>
          <w:spacing w:val="-5"/>
          <w:sz w:val="19"/>
        </w:rPr>
        <w:t> </w:t>
      </w:r>
      <w:r>
        <w:rPr>
          <w:color w:val="231F20"/>
          <w:sz w:val="19"/>
        </w:rPr>
        <w:t>во-</w:t>
      </w:r>
      <w:r>
        <w:rPr>
          <w:color w:val="231F20"/>
          <w:sz w:val="19"/>
        </w:rPr>
        <w:t> </w:t>
      </w:r>
      <w:r>
        <w:rPr>
          <w:color w:val="231F20"/>
          <w:spacing w:val="-2"/>
          <w:w w:val="105"/>
          <w:sz w:val="19"/>
        </w:rPr>
        <w:t>прос?</w:t>
      </w:r>
    </w:p>
    <w:p>
      <w:pPr>
        <w:pStyle w:val="ListParagraph"/>
        <w:numPr>
          <w:ilvl w:val="0"/>
          <w:numId w:val="9"/>
        </w:numPr>
        <w:tabs>
          <w:tab w:pos="1318" w:val="left" w:leader="none"/>
        </w:tabs>
        <w:spacing w:line="223" w:lineRule="auto" w:before="58" w:after="0"/>
        <w:ind w:left="1317" w:right="911" w:hanging="341"/>
        <w:jc w:val="both"/>
        <w:rPr>
          <w:sz w:val="19"/>
        </w:rPr>
      </w:pPr>
      <w:r>
        <w:rPr>
          <w:color w:val="231F20"/>
          <w:w w:val="95"/>
          <w:sz w:val="19"/>
        </w:rPr>
        <w:t>Используя дополнительные источники информации, сравните рост численности на- селения России и ведущих европейских стран в начале, середине и конце XIX в. Ка- </w:t>
      </w:r>
      <w:r>
        <w:rPr>
          <w:color w:val="231F20"/>
          <w:sz w:val="19"/>
        </w:rPr>
        <w:t>кие</w:t>
      </w:r>
      <w:r>
        <w:rPr>
          <w:color w:val="231F20"/>
          <w:spacing w:val="-4"/>
          <w:sz w:val="19"/>
        </w:rPr>
        <w:t> </w:t>
      </w:r>
      <w:r>
        <w:rPr>
          <w:color w:val="231F20"/>
          <w:sz w:val="19"/>
        </w:rPr>
        <w:t>выводы</w:t>
      </w:r>
      <w:r>
        <w:rPr>
          <w:color w:val="231F20"/>
          <w:spacing w:val="-4"/>
          <w:sz w:val="19"/>
        </w:rPr>
        <w:t> </w:t>
      </w:r>
      <w:r>
        <w:rPr>
          <w:color w:val="231F20"/>
          <w:sz w:val="19"/>
        </w:rPr>
        <w:t>можно</w:t>
      </w:r>
      <w:r>
        <w:rPr>
          <w:color w:val="231F20"/>
          <w:spacing w:val="-4"/>
          <w:sz w:val="19"/>
        </w:rPr>
        <w:t> </w:t>
      </w:r>
      <w:r>
        <w:rPr>
          <w:color w:val="231F20"/>
          <w:sz w:val="19"/>
        </w:rPr>
        <w:t>сделать</w:t>
      </w:r>
      <w:r>
        <w:rPr>
          <w:color w:val="231F20"/>
          <w:spacing w:val="-4"/>
          <w:sz w:val="19"/>
        </w:rPr>
        <w:t> </w:t>
      </w:r>
      <w:r>
        <w:rPr>
          <w:color w:val="231F20"/>
          <w:sz w:val="19"/>
        </w:rPr>
        <w:t>на</w:t>
      </w:r>
      <w:r>
        <w:rPr>
          <w:color w:val="231F20"/>
          <w:spacing w:val="-4"/>
          <w:sz w:val="19"/>
        </w:rPr>
        <w:t> </w:t>
      </w:r>
      <w:r>
        <w:rPr>
          <w:color w:val="231F20"/>
          <w:sz w:val="19"/>
        </w:rPr>
        <w:t>основании</w:t>
      </w:r>
      <w:r>
        <w:rPr>
          <w:color w:val="231F20"/>
          <w:spacing w:val="-4"/>
          <w:sz w:val="19"/>
        </w:rPr>
        <w:t> </w:t>
      </w:r>
      <w:r>
        <w:rPr>
          <w:color w:val="231F20"/>
          <w:sz w:val="19"/>
        </w:rPr>
        <w:t>полученных</w:t>
      </w:r>
      <w:r>
        <w:rPr>
          <w:color w:val="231F20"/>
          <w:spacing w:val="-4"/>
          <w:sz w:val="19"/>
        </w:rPr>
        <w:t> </w:t>
      </w:r>
      <w:r>
        <w:rPr>
          <w:color w:val="231F20"/>
          <w:sz w:val="19"/>
        </w:rPr>
        <w:t>результатов?</w:t>
      </w:r>
    </w:p>
    <w:p>
      <w:pPr>
        <w:pStyle w:val="BodyText"/>
        <w:rPr>
          <w:rFonts w:ascii="Trebuchet MS"/>
          <w:sz w:val="26"/>
        </w:rPr>
      </w:pPr>
    </w:p>
    <w:p>
      <w:pPr>
        <w:pStyle w:val="Heading7"/>
        <w:tabs>
          <w:tab w:pos="8347" w:val="left" w:leader="none"/>
        </w:tabs>
        <w:spacing w:before="0"/>
        <w:ind w:left="977"/>
      </w:pPr>
      <w:r>
        <w:rPr/>
        <w:pict>
          <v:group style="position:absolute;margin-left:199.777496pt;margin-top:3.96525pt;width:239pt;height:7.85pt;mso-position-horizontal-relative:page;mso-position-vertical-relative:paragraph;z-index:-28109824" id="docshapegroup525" coordorigin="3996,79" coordsize="4780,157">
            <v:line style="position:absolute" from="4046,157" to="8680,157" stroked="true" strokeweight="1pt" strokecolor="#db413f">
              <v:stroke dashstyle="dot"/>
            </v:line>
            <v:shape style="position:absolute;left:3995;top:147;width:4715;height:20" id="docshape526" coordorigin="3996,147" coordsize="4715,20" path="m4016,157l4013,150,4006,147,3998,150,3996,157,3998,164,4006,167,4013,164,4016,157xm8710,157l8707,150,8700,147,8693,150,8690,157,8693,164,8700,167,8707,164,8710,157xe" filled="true" fillcolor="#db413f" stroked="false">
              <v:path arrowok="t"/>
              <v:fill type="solid"/>
            </v:shape>
            <v:shape style="position:absolute;left:8690;top:79;width:84;height:157" id="docshape527" coordorigin="8691,79" coordsize="84,157" path="m8691,79l8691,236,8775,157,8691,79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21" name="image125.png"/>
            <wp:cNvGraphicFramePr>
              <a:graphicFrameLocks noChangeAspect="1"/>
            </wp:cNvGraphicFramePr>
            <a:graphic>
              <a:graphicData uri="http://schemas.openxmlformats.org/drawingml/2006/picture">
                <pic:pic>
                  <pic:nvPicPr>
                    <pic:cNvPr id="22" name="image125.png"/>
                    <pic:cNvPicPr/>
                  </pic:nvPicPr>
                  <pic:blipFill>
                    <a:blip r:embed="rId155" cstate="print"/>
                    <a:stretch>
                      <a:fillRect/>
                    </a:stretch>
                  </pic:blipFill>
                  <pic:spPr>
                    <a:xfrm>
                      <a:off x="0" y="0"/>
                      <a:ext cx="143995" cy="179997"/>
                    </a:xfrm>
                    <a:prstGeom prst="rect">
                      <a:avLst/>
                    </a:prstGeom>
                  </pic:spPr>
                </pic:pic>
              </a:graphicData>
            </a:graphic>
          </wp:inline>
        </w:drawing>
      </w:r>
      <w:r>
        <w:rPr>
          <w:color w:val="4495D1"/>
          <w:position w:val="-4"/>
        </w:rPr>
      </w:r>
    </w:p>
    <w:p>
      <w:pPr>
        <w:spacing w:line="228" w:lineRule="auto" w:before="46"/>
        <w:ind w:left="1317" w:right="911"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изобретение теле- фона; 2) первая железная дорога в континентальной Европе; 3) изобретение </w:t>
      </w:r>
      <w:r>
        <w:rPr>
          <w:rFonts w:ascii="Trebuchet MS" w:hAnsi="Trebuchet MS"/>
          <w:color w:val="231F20"/>
          <w:w w:val="95"/>
          <w:sz w:val="19"/>
        </w:rPr>
        <w:t>двига- </w:t>
      </w:r>
      <w:r>
        <w:rPr>
          <w:rFonts w:ascii="Trebuchet MS" w:hAnsi="Trebuchet MS"/>
          <w:color w:val="231F20"/>
          <w:sz w:val="19"/>
        </w:rPr>
        <w:t>теля</w:t>
      </w:r>
      <w:r>
        <w:rPr>
          <w:rFonts w:ascii="Trebuchet MS" w:hAnsi="Trebuchet MS"/>
          <w:color w:val="231F20"/>
          <w:spacing w:val="-5"/>
          <w:sz w:val="19"/>
        </w:rPr>
        <w:t> </w:t>
      </w:r>
      <w:r>
        <w:rPr>
          <w:rFonts w:ascii="Trebuchet MS" w:hAnsi="Trebuchet MS"/>
          <w:color w:val="231F20"/>
          <w:sz w:val="19"/>
        </w:rPr>
        <w:t>внутреннего</w:t>
      </w:r>
      <w:r>
        <w:rPr>
          <w:rFonts w:ascii="Trebuchet MS" w:hAnsi="Trebuchet MS"/>
          <w:color w:val="231F20"/>
          <w:spacing w:val="-5"/>
          <w:sz w:val="19"/>
        </w:rPr>
        <w:t> </w:t>
      </w:r>
      <w:r>
        <w:rPr>
          <w:rFonts w:ascii="Trebuchet MS" w:hAnsi="Trebuchet MS"/>
          <w:color w:val="231F20"/>
          <w:sz w:val="19"/>
        </w:rPr>
        <w:t>сгорания;</w:t>
      </w:r>
      <w:r>
        <w:rPr>
          <w:rFonts w:ascii="Trebuchet MS" w:hAnsi="Trebuchet MS"/>
          <w:color w:val="231F20"/>
          <w:spacing w:val="-5"/>
          <w:sz w:val="19"/>
        </w:rPr>
        <w:t> </w:t>
      </w:r>
      <w:r>
        <w:rPr>
          <w:rFonts w:ascii="Trebuchet MS" w:hAnsi="Trebuchet MS"/>
          <w:color w:val="231F20"/>
          <w:sz w:val="19"/>
        </w:rPr>
        <w:t>4)</w:t>
      </w:r>
      <w:r>
        <w:rPr>
          <w:rFonts w:ascii="Trebuchet MS" w:hAnsi="Trebuchet MS"/>
          <w:color w:val="231F20"/>
          <w:spacing w:val="-5"/>
          <w:sz w:val="19"/>
        </w:rPr>
        <w:t> </w:t>
      </w:r>
      <w:r>
        <w:rPr>
          <w:rFonts w:ascii="Trebuchet MS" w:hAnsi="Trebuchet MS"/>
          <w:color w:val="231F20"/>
          <w:sz w:val="19"/>
        </w:rPr>
        <w:t>первый</w:t>
      </w:r>
      <w:r>
        <w:rPr>
          <w:rFonts w:ascii="Trebuchet MS" w:hAnsi="Trebuchet MS"/>
          <w:color w:val="231F20"/>
          <w:spacing w:val="-5"/>
          <w:sz w:val="19"/>
        </w:rPr>
        <w:t> </w:t>
      </w:r>
      <w:r>
        <w:rPr>
          <w:rFonts w:ascii="Trebuchet MS" w:hAnsi="Trebuchet MS"/>
          <w:color w:val="231F20"/>
          <w:sz w:val="19"/>
        </w:rPr>
        <w:t>полёт</w:t>
      </w:r>
      <w:r>
        <w:rPr>
          <w:rFonts w:ascii="Trebuchet MS" w:hAnsi="Trebuchet MS"/>
          <w:color w:val="231F20"/>
          <w:spacing w:val="-5"/>
          <w:sz w:val="19"/>
        </w:rPr>
        <w:t> </w:t>
      </w:r>
      <w:r>
        <w:rPr>
          <w:rFonts w:ascii="Trebuchet MS" w:hAnsi="Trebuchet MS"/>
          <w:color w:val="231F20"/>
          <w:sz w:val="19"/>
        </w:rPr>
        <w:t>на</w:t>
      </w:r>
      <w:r>
        <w:rPr>
          <w:rFonts w:ascii="Trebuchet MS" w:hAnsi="Trebuchet MS"/>
          <w:color w:val="231F20"/>
          <w:spacing w:val="-5"/>
          <w:sz w:val="19"/>
        </w:rPr>
        <w:t> </w:t>
      </w:r>
      <w:r>
        <w:rPr>
          <w:rFonts w:ascii="Trebuchet MS" w:hAnsi="Trebuchet MS"/>
          <w:color w:val="231F20"/>
          <w:sz w:val="19"/>
        </w:rPr>
        <w:t>аэроплане.</w:t>
      </w:r>
    </w:p>
    <w:p>
      <w:pPr>
        <w:pStyle w:val="BodyText"/>
        <w:spacing w:before="11"/>
        <w:rPr>
          <w:rFonts w:ascii="Trebuchet MS"/>
          <w:sz w:val="25"/>
        </w:rPr>
      </w:pPr>
    </w:p>
    <w:p>
      <w:pPr>
        <w:pStyle w:val="Heading7"/>
        <w:spacing w:before="0"/>
        <w:ind w:left="977"/>
      </w:pPr>
      <w:r>
        <w:rPr/>
        <w:pict>
          <v:group style="position:absolute;margin-left:194.829697pt;margin-top:.667251pt;width:259.9pt;height:14.2pt;mso-position-horizontal-relative:page;mso-position-vertical-relative:paragraph;z-index:15783424" id="docshapegroup528" coordorigin="3897,13" coordsize="5198,284">
            <v:shape style="position:absolute;left:8810;top:13;width:284;height:284" type="#_x0000_t75" id="docshape529" stroked="false">
              <v:imagedata r:id="rId156" o:title=""/>
            </v:shape>
            <v:line style="position:absolute" from="3947,159" to="8659,159" stroked="true" strokeweight="1pt" strokecolor="#db413f">
              <v:stroke dashstyle="dot"/>
            </v:line>
            <v:shape style="position:absolute;left:3896;top:148;width:4793;height:20" id="docshape530" coordorigin="3897,149" coordsize="4793,20" path="m3917,159l3914,151,3907,149,3900,151,3897,159,3900,166,3907,169,3914,166,3917,159xm8689,159l8686,151,8679,149,8672,151,8669,159,8672,166,8679,169,8686,166,8689,159xe" filled="true" fillcolor="#db413f" stroked="false">
              <v:path arrowok="t"/>
              <v:fill type="solid"/>
            </v:shape>
            <v:shape style="position:absolute;left:8669;top:80;width:84;height:157" id="docshape531" coordorigin="8670,80" coordsize="84,157" path="m8670,80l8670,237,8754,159,8670,80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8"/>
        <w:ind w:left="1317" w:right="911" w:firstLine="0"/>
        <w:jc w:val="both"/>
        <w:rPr>
          <w:rFonts w:ascii="Trebuchet MS" w:hAnsi="Trebuchet MS"/>
          <w:sz w:val="19"/>
        </w:rPr>
      </w:pPr>
      <w:r>
        <w:rPr>
          <w:rFonts w:ascii="Trebuchet MS" w:hAnsi="Trebuchet MS"/>
          <w:color w:val="231F20"/>
          <w:spacing w:val="-2"/>
          <w:sz w:val="19"/>
        </w:rPr>
        <w:t>Прочитайте</w:t>
      </w:r>
      <w:r>
        <w:rPr>
          <w:rFonts w:ascii="Trebuchet MS" w:hAnsi="Trebuchet MS"/>
          <w:color w:val="231F20"/>
          <w:spacing w:val="-8"/>
          <w:sz w:val="19"/>
        </w:rPr>
        <w:t> </w:t>
      </w:r>
      <w:r>
        <w:rPr>
          <w:rFonts w:ascii="Trebuchet MS" w:hAnsi="Trebuchet MS"/>
          <w:color w:val="231F20"/>
          <w:spacing w:val="-2"/>
          <w:sz w:val="19"/>
        </w:rPr>
        <w:t>отрывок</w:t>
      </w:r>
      <w:r>
        <w:rPr>
          <w:rFonts w:ascii="Trebuchet MS" w:hAnsi="Trebuchet MS"/>
          <w:color w:val="231F20"/>
          <w:spacing w:val="-8"/>
          <w:sz w:val="19"/>
        </w:rPr>
        <w:t> </w:t>
      </w:r>
      <w:r>
        <w:rPr>
          <w:rFonts w:ascii="Trebuchet MS" w:hAnsi="Trebuchet MS"/>
          <w:color w:val="231F20"/>
          <w:spacing w:val="-2"/>
          <w:sz w:val="19"/>
        </w:rPr>
        <w:t>из</w:t>
      </w:r>
      <w:r>
        <w:rPr>
          <w:rFonts w:ascii="Trebuchet MS" w:hAnsi="Trebuchet MS"/>
          <w:color w:val="231F20"/>
          <w:spacing w:val="-8"/>
          <w:sz w:val="19"/>
        </w:rPr>
        <w:t> </w:t>
      </w:r>
      <w:r>
        <w:rPr>
          <w:rFonts w:ascii="Trebuchet MS" w:hAnsi="Trebuchet MS"/>
          <w:color w:val="231F20"/>
          <w:spacing w:val="-2"/>
          <w:sz w:val="19"/>
        </w:rPr>
        <w:t>воспоминаний</w:t>
      </w:r>
      <w:r>
        <w:rPr>
          <w:rFonts w:ascii="Trebuchet MS" w:hAnsi="Trebuchet MS"/>
          <w:color w:val="231F20"/>
          <w:spacing w:val="-8"/>
          <w:sz w:val="19"/>
        </w:rPr>
        <w:t> </w:t>
      </w:r>
      <w:r>
        <w:rPr>
          <w:rFonts w:ascii="Trebuchet MS" w:hAnsi="Trebuchet MS"/>
          <w:color w:val="231F20"/>
          <w:spacing w:val="-2"/>
          <w:sz w:val="19"/>
        </w:rPr>
        <w:t>немецкой</w:t>
      </w:r>
      <w:r>
        <w:rPr>
          <w:rFonts w:ascii="Trebuchet MS" w:hAnsi="Trebuchet MS"/>
          <w:color w:val="231F20"/>
          <w:spacing w:val="-8"/>
          <w:sz w:val="19"/>
        </w:rPr>
        <w:t> </w:t>
      </w:r>
      <w:r>
        <w:rPr>
          <w:rFonts w:ascii="Trebuchet MS" w:hAnsi="Trebuchet MS"/>
          <w:color w:val="231F20"/>
          <w:spacing w:val="-2"/>
          <w:sz w:val="19"/>
        </w:rPr>
        <w:t>актрисы</w:t>
      </w:r>
      <w:r>
        <w:rPr>
          <w:rFonts w:ascii="Trebuchet MS" w:hAnsi="Trebuchet MS"/>
          <w:color w:val="231F20"/>
          <w:spacing w:val="-8"/>
          <w:sz w:val="19"/>
        </w:rPr>
        <w:t> </w:t>
      </w:r>
      <w:r>
        <w:rPr>
          <w:rFonts w:ascii="Trebuchet MS" w:hAnsi="Trebuchet MS"/>
          <w:color w:val="231F20"/>
          <w:spacing w:val="-2"/>
          <w:sz w:val="19"/>
        </w:rPr>
        <w:t>К.</w:t>
      </w:r>
      <w:r>
        <w:rPr>
          <w:rFonts w:ascii="Trebuchet MS" w:hAnsi="Trebuchet MS"/>
          <w:color w:val="231F20"/>
          <w:spacing w:val="-8"/>
          <w:sz w:val="19"/>
        </w:rPr>
        <w:t> </w:t>
      </w:r>
      <w:r>
        <w:rPr>
          <w:rFonts w:ascii="Trebuchet MS" w:hAnsi="Trebuchet MS"/>
          <w:color w:val="231F20"/>
          <w:spacing w:val="-2"/>
          <w:sz w:val="19"/>
        </w:rPr>
        <w:t>Бауэр</w:t>
      </w:r>
      <w:r>
        <w:rPr>
          <w:rFonts w:ascii="Trebuchet MS" w:hAnsi="Trebuchet MS"/>
          <w:color w:val="231F20"/>
          <w:spacing w:val="-8"/>
          <w:sz w:val="19"/>
        </w:rPr>
        <w:t> </w:t>
      </w:r>
      <w:r>
        <w:rPr>
          <w:rFonts w:ascii="Trebuchet MS" w:hAnsi="Trebuchet MS"/>
          <w:color w:val="231F20"/>
          <w:spacing w:val="-2"/>
          <w:sz w:val="19"/>
        </w:rPr>
        <w:t>и</w:t>
      </w:r>
      <w:r>
        <w:rPr>
          <w:rFonts w:ascii="Trebuchet MS" w:hAnsi="Trebuchet MS"/>
          <w:color w:val="231F20"/>
          <w:spacing w:val="-8"/>
          <w:sz w:val="19"/>
        </w:rPr>
        <w:t> </w:t>
      </w:r>
      <w:r>
        <w:rPr>
          <w:rFonts w:ascii="Trebuchet MS" w:hAnsi="Trebuchet MS"/>
          <w:color w:val="231F20"/>
          <w:spacing w:val="-2"/>
          <w:sz w:val="19"/>
        </w:rPr>
        <w:t>ответьте</w:t>
      </w:r>
      <w:r>
        <w:rPr>
          <w:rFonts w:ascii="Trebuchet MS" w:hAnsi="Trebuchet MS"/>
          <w:color w:val="231F20"/>
          <w:spacing w:val="-8"/>
          <w:sz w:val="19"/>
        </w:rPr>
        <w:t> </w:t>
      </w:r>
      <w:r>
        <w:rPr>
          <w:rFonts w:ascii="Trebuchet MS" w:hAnsi="Trebuchet MS"/>
          <w:color w:val="231F20"/>
          <w:spacing w:val="-2"/>
          <w:sz w:val="19"/>
        </w:rPr>
        <w:t>на</w:t>
      </w:r>
      <w:r>
        <w:rPr>
          <w:rFonts w:ascii="Trebuchet MS" w:hAnsi="Trebuchet MS"/>
          <w:color w:val="231F20"/>
          <w:spacing w:val="-8"/>
          <w:sz w:val="19"/>
        </w:rPr>
        <w:t> </w:t>
      </w:r>
      <w:r>
        <w:rPr>
          <w:rFonts w:ascii="Trebuchet MS" w:hAnsi="Trebuchet MS"/>
          <w:color w:val="231F20"/>
          <w:spacing w:val="-2"/>
          <w:sz w:val="19"/>
        </w:rPr>
        <w:t>во- просы.</w:t>
      </w:r>
    </w:p>
    <w:p>
      <w:pPr>
        <w:spacing w:line="220" w:lineRule="auto" w:before="111"/>
        <w:ind w:left="977" w:right="910" w:firstLine="340"/>
        <w:jc w:val="both"/>
        <w:rPr>
          <w:sz w:val="19"/>
        </w:rPr>
      </w:pPr>
      <w:r>
        <w:rPr>
          <w:color w:val="231F20"/>
          <w:sz w:val="19"/>
        </w:rPr>
        <w:t>Поездка</w:t>
      </w:r>
      <w:r>
        <w:rPr>
          <w:color w:val="231F20"/>
          <w:spacing w:val="-2"/>
          <w:sz w:val="19"/>
        </w:rPr>
        <w:t> </w:t>
      </w:r>
      <w:r>
        <w:rPr>
          <w:color w:val="231F20"/>
          <w:sz w:val="19"/>
        </w:rPr>
        <w:t>из</w:t>
      </w:r>
      <w:r>
        <w:rPr>
          <w:color w:val="231F20"/>
          <w:spacing w:val="-2"/>
          <w:sz w:val="19"/>
        </w:rPr>
        <w:t> </w:t>
      </w:r>
      <w:r>
        <w:rPr>
          <w:color w:val="231F20"/>
          <w:sz w:val="19"/>
        </w:rPr>
        <w:t>Берлина</w:t>
      </w:r>
      <w:r>
        <w:rPr>
          <w:color w:val="231F20"/>
          <w:spacing w:val="-2"/>
          <w:sz w:val="19"/>
        </w:rPr>
        <w:t> </w:t>
      </w:r>
      <w:r>
        <w:rPr>
          <w:color w:val="231F20"/>
          <w:sz w:val="19"/>
        </w:rPr>
        <w:t>в</w:t>
      </w:r>
      <w:r>
        <w:rPr>
          <w:color w:val="231F20"/>
          <w:spacing w:val="-2"/>
          <w:sz w:val="19"/>
        </w:rPr>
        <w:t> </w:t>
      </w:r>
      <w:r>
        <w:rPr>
          <w:color w:val="231F20"/>
          <w:sz w:val="19"/>
        </w:rPr>
        <w:t>Петербург</w:t>
      </w:r>
      <w:r>
        <w:rPr>
          <w:color w:val="231F20"/>
          <w:spacing w:val="-2"/>
          <w:sz w:val="19"/>
        </w:rPr>
        <w:t> </w:t>
      </w:r>
      <w:r>
        <w:rPr>
          <w:color w:val="231F20"/>
          <w:sz w:val="19"/>
        </w:rPr>
        <w:t>—</w:t>
      </w:r>
      <w:r>
        <w:rPr>
          <w:color w:val="231F20"/>
          <w:spacing w:val="-2"/>
          <w:sz w:val="19"/>
        </w:rPr>
        <w:t> </w:t>
      </w:r>
      <w:r>
        <w:rPr>
          <w:color w:val="231F20"/>
          <w:sz w:val="19"/>
        </w:rPr>
        <w:t>сегодня</w:t>
      </w:r>
      <w:r>
        <w:rPr>
          <w:color w:val="231F20"/>
          <w:spacing w:val="-2"/>
          <w:sz w:val="19"/>
        </w:rPr>
        <w:t> </w:t>
      </w:r>
      <w:r>
        <w:rPr>
          <w:color w:val="231F20"/>
          <w:sz w:val="19"/>
        </w:rPr>
        <w:t>и</w:t>
      </w:r>
      <w:r>
        <w:rPr>
          <w:color w:val="231F20"/>
          <w:spacing w:val="-2"/>
          <w:sz w:val="19"/>
        </w:rPr>
        <w:t> </w:t>
      </w:r>
      <w:r>
        <w:rPr>
          <w:color w:val="231F20"/>
          <w:sz w:val="19"/>
        </w:rPr>
        <w:t>сорок</w:t>
      </w:r>
      <w:r>
        <w:rPr>
          <w:color w:val="231F20"/>
          <w:spacing w:val="-2"/>
          <w:sz w:val="19"/>
        </w:rPr>
        <w:t> </w:t>
      </w:r>
      <w:r>
        <w:rPr>
          <w:color w:val="231F20"/>
          <w:sz w:val="19"/>
        </w:rPr>
        <w:t>лет</w:t>
      </w:r>
      <w:r>
        <w:rPr>
          <w:color w:val="231F20"/>
          <w:spacing w:val="-2"/>
          <w:sz w:val="19"/>
        </w:rPr>
        <w:t> </w:t>
      </w:r>
      <w:r>
        <w:rPr>
          <w:color w:val="231F20"/>
          <w:sz w:val="19"/>
        </w:rPr>
        <w:t>назад!</w:t>
      </w:r>
      <w:r>
        <w:rPr>
          <w:color w:val="231F20"/>
          <w:spacing w:val="-2"/>
          <w:sz w:val="19"/>
        </w:rPr>
        <w:t> </w:t>
      </w:r>
      <w:r>
        <w:rPr>
          <w:color w:val="231F20"/>
          <w:sz w:val="19"/>
        </w:rPr>
        <w:t>Сегодня</w:t>
      </w:r>
      <w:r>
        <w:rPr>
          <w:color w:val="231F20"/>
          <w:spacing w:val="-2"/>
          <w:sz w:val="19"/>
        </w:rPr>
        <w:t> </w:t>
      </w:r>
      <w:r>
        <w:rPr>
          <w:color w:val="231F20"/>
          <w:sz w:val="19"/>
        </w:rPr>
        <w:t>в</w:t>
      </w:r>
      <w:r>
        <w:rPr>
          <w:color w:val="231F20"/>
          <w:spacing w:val="-2"/>
          <w:sz w:val="19"/>
        </w:rPr>
        <w:t> </w:t>
      </w:r>
      <w:r>
        <w:rPr>
          <w:color w:val="231F20"/>
          <w:sz w:val="19"/>
        </w:rPr>
        <w:t>один- </w:t>
      </w:r>
      <w:r>
        <w:rPr>
          <w:color w:val="231F20"/>
          <w:w w:val="95"/>
          <w:sz w:val="19"/>
        </w:rPr>
        <w:t>надцать часов вечера заходишь в тёплое мягкое купе курьерского поезда… </w:t>
      </w:r>
      <w:r>
        <w:rPr>
          <w:color w:val="231F20"/>
          <w:w w:val="95"/>
          <w:sz w:val="19"/>
        </w:rPr>
        <w:t>Просыпа- </w:t>
      </w:r>
      <w:r>
        <w:rPr>
          <w:color w:val="231F20"/>
          <w:spacing w:val="-2"/>
          <w:sz w:val="19"/>
        </w:rPr>
        <w:t>ешься</w:t>
      </w:r>
      <w:r>
        <w:rPr>
          <w:color w:val="231F20"/>
          <w:spacing w:val="-6"/>
          <w:sz w:val="19"/>
        </w:rPr>
        <w:t> </w:t>
      </w:r>
      <w:r>
        <w:rPr>
          <w:color w:val="231F20"/>
          <w:spacing w:val="-2"/>
          <w:sz w:val="19"/>
        </w:rPr>
        <w:t>на</w:t>
      </w:r>
      <w:r>
        <w:rPr>
          <w:color w:val="231F20"/>
          <w:spacing w:val="-6"/>
          <w:sz w:val="19"/>
        </w:rPr>
        <w:t> </w:t>
      </w:r>
      <w:r>
        <w:rPr>
          <w:color w:val="231F20"/>
          <w:spacing w:val="-2"/>
          <w:sz w:val="19"/>
        </w:rPr>
        <w:t>утренний</w:t>
      </w:r>
      <w:r>
        <w:rPr>
          <w:color w:val="231F20"/>
          <w:spacing w:val="-6"/>
          <w:sz w:val="19"/>
        </w:rPr>
        <w:t> </w:t>
      </w:r>
      <w:r>
        <w:rPr>
          <w:color w:val="231F20"/>
          <w:spacing w:val="-2"/>
          <w:sz w:val="19"/>
        </w:rPr>
        <w:t>кофе…</w:t>
      </w:r>
      <w:r>
        <w:rPr>
          <w:color w:val="231F20"/>
          <w:spacing w:val="-6"/>
          <w:sz w:val="19"/>
        </w:rPr>
        <w:t> </w:t>
      </w:r>
      <w:r>
        <w:rPr>
          <w:color w:val="231F20"/>
          <w:spacing w:val="-2"/>
          <w:sz w:val="19"/>
        </w:rPr>
        <w:t>И</w:t>
      </w:r>
      <w:r>
        <w:rPr>
          <w:color w:val="231F20"/>
          <w:spacing w:val="-6"/>
          <w:sz w:val="19"/>
        </w:rPr>
        <w:t> </w:t>
      </w:r>
      <w:r>
        <w:rPr>
          <w:color w:val="231F20"/>
          <w:spacing w:val="-2"/>
          <w:sz w:val="19"/>
        </w:rPr>
        <w:t>на</w:t>
      </w:r>
      <w:r>
        <w:rPr>
          <w:color w:val="231F20"/>
          <w:spacing w:val="-6"/>
          <w:sz w:val="19"/>
        </w:rPr>
        <w:t> </w:t>
      </w:r>
      <w:r>
        <w:rPr>
          <w:color w:val="231F20"/>
          <w:spacing w:val="-2"/>
          <w:sz w:val="19"/>
        </w:rPr>
        <w:t>следующий</w:t>
      </w:r>
      <w:r>
        <w:rPr>
          <w:color w:val="231F20"/>
          <w:spacing w:val="-6"/>
          <w:sz w:val="19"/>
        </w:rPr>
        <w:t> </w:t>
      </w:r>
      <w:r>
        <w:rPr>
          <w:color w:val="231F20"/>
          <w:spacing w:val="-2"/>
          <w:sz w:val="19"/>
        </w:rPr>
        <w:t>день</w:t>
      </w:r>
      <w:r>
        <w:rPr>
          <w:color w:val="231F20"/>
          <w:spacing w:val="-6"/>
          <w:sz w:val="19"/>
        </w:rPr>
        <w:t> </w:t>
      </w:r>
      <w:r>
        <w:rPr>
          <w:color w:val="231F20"/>
          <w:spacing w:val="-2"/>
          <w:sz w:val="19"/>
        </w:rPr>
        <w:t>в</w:t>
      </w:r>
      <w:r>
        <w:rPr>
          <w:color w:val="231F20"/>
          <w:spacing w:val="-6"/>
          <w:sz w:val="19"/>
        </w:rPr>
        <w:t> </w:t>
      </w:r>
      <w:r>
        <w:rPr>
          <w:color w:val="231F20"/>
          <w:spacing w:val="-2"/>
          <w:sz w:val="19"/>
        </w:rPr>
        <w:t>шесть</w:t>
      </w:r>
      <w:r>
        <w:rPr>
          <w:color w:val="231F20"/>
          <w:spacing w:val="-6"/>
          <w:sz w:val="19"/>
        </w:rPr>
        <w:t> </w:t>
      </w:r>
      <w:r>
        <w:rPr>
          <w:color w:val="231F20"/>
          <w:spacing w:val="-2"/>
          <w:sz w:val="19"/>
        </w:rPr>
        <w:t>часов</w:t>
      </w:r>
      <w:r>
        <w:rPr>
          <w:color w:val="231F20"/>
          <w:spacing w:val="-6"/>
          <w:sz w:val="19"/>
        </w:rPr>
        <w:t> </w:t>
      </w:r>
      <w:r>
        <w:rPr>
          <w:color w:val="231F20"/>
          <w:spacing w:val="-2"/>
          <w:sz w:val="19"/>
        </w:rPr>
        <w:t>комфортно</w:t>
      </w:r>
      <w:r>
        <w:rPr>
          <w:color w:val="231F20"/>
          <w:spacing w:val="-6"/>
          <w:sz w:val="19"/>
        </w:rPr>
        <w:t> </w:t>
      </w:r>
      <w:r>
        <w:rPr>
          <w:color w:val="231F20"/>
          <w:spacing w:val="-2"/>
          <w:sz w:val="19"/>
        </w:rPr>
        <w:t>приезжа- ешь</w:t>
      </w:r>
      <w:r>
        <w:rPr>
          <w:color w:val="231F20"/>
          <w:spacing w:val="-8"/>
          <w:sz w:val="19"/>
        </w:rPr>
        <w:t> </w:t>
      </w:r>
      <w:r>
        <w:rPr>
          <w:color w:val="231F20"/>
          <w:spacing w:val="-2"/>
          <w:sz w:val="19"/>
        </w:rPr>
        <w:t>в</w:t>
      </w:r>
      <w:r>
        <w:rPr>
          <w:color w:val="231F20"/>
          <w:spacing w:val="-8"/>
          <w:sz w:val="19"/>
        </w:rPr>
        <w:t> </w:t>
      </w:r>
      <w:r>
        <w:rPr>
          <w:color w:val="231F20"/>
          <w:spacing w:val="-2"/>
          <w:sz w:val="19"/>
        </w:rPr>
        <w:t>Петербург...</w:t>
      </w:r>
      <w:r>
        <w:rPr>
          <w:color w:val="231F20"/>
          <w:spacing w:val="-8"/>
          <w:sz w:val="19"/>
        </w:rPr>
        <w:t> </w:t>
      </w:r>
      <w:r>
        <w:rPr>
          <w:color w:val="231F20"/>
          <w:spacing w:val="-2"/>
          <w:sz w:val="19"/>
        </w:rPr>
        <w:t>Тогда</w:t>
      </w:r>
      <w:r>
        <w:rPr>
          <w:color w:val="231F20"/>
          <w:spacing w:val="-8"/>
          <w:sz w:val="19"/>
        </w:rPr>
        <w:t> </w:t>
      </w:r>
      <w:r>
        <w:rPr>
          <w:color w:val="231F20"/>
          <w:spacing w:val="-2"/>
          <w:sz w:val="19"/>
        </w:rPr>
        <w:t>—</w:t>
      </w:r>
      <w:r>
        <w:rPr>
          <w:color w:val="231F20"/>
          <w:spacing w:val="-8"/>
          <w:sz w:val="19"/>
        </w:rPr>
        <w:t> </w:t>
      </w:r>
      <w:r>
        <w:rPr>
          <w:color w:val="231F20"/>
          <w:spacing w:val="-2"/>
          <w:sz w:val="19"/>
        </w:rPr>
        <w:t>особенно</w:t>
      </w:r>
      <w:r>
        <w:rPr>
          <w:color w:val="231F20"/>
          <w:spacing w:val="-8"/>
          <w:sz w:val="19"/>
        </w:rPr>
        <w:t> </w:t>
      </w:r>
      <w:r>
        <w:rPr>
          <w:color w:val="231F20"/>
          <w:spacing w:val="-2"/>
          <w:sz w:val="19"/>
        </w:rPr>
        <w:t>зимой</w:t>
      </w:r>
      <w:r>
        <w:rPr>
          <w:color w:val="231F20"/>
          <w:spacing w:val="-8"/>
          <w:sz w:val="19"/>
        </w:rPr>
        <w:t> </w:t>
      </w:r>
      <w:r>
        <w:rPr>
          <w:color w:val="231F20"/>
          <w:spacing w:val="-2"/>
          <w:sz w:val="19"/>
        </w:rPr>
        <w:t>—</w:t>
      </w:r>
      <w:r>
        <w:rPr>
          <w:color w:val="231F20"/>
          <w:spacing w:val="-8"/>
          <w:sz w:val="19"/>
        </w:rPr>
        <w:t> </w:t>
      </w:r>
      <w:r>
        <w:rPr>
          <w:color w:val="231F20"/>
          <w:spacing w:val="-2"/>
          <w:sz w:val="19"/>
        </w:rPr>
        <w:t>это</w:t>
      </w:r>
      <w:r>
        <w:rPr>
          <w:color w:val="231F20"/>
          <w:spacing w:val="-8"/>
          <w:sz w:val="19"/>
        </w:rPr>
        <w:t> </w:t>
      </w:r>
      <w:r>
        <w:rPr>
          <w:color w:val="231F20"/>
          <w:spacing w:val="-2"/>
          <w:sz w:val="19"/>
        </w:rPr>
        <w:t>был</w:t>
      </w:r>
      <w:r>
        <w:rPr>
          <w:color w:val="231F20"/>
          <w:spacing w:val="-8"/>
          <w:sz w:val="19"/>
        </w:rPr>
        <w:t> </w:t>
      </w:r>
      <w:r>
        <w:rPr>
          <w:color w:val="231F20"/>
          <w:spacing w:val="-2"/>
          <w:sz w:val="19"/>
        </w:rPr>
        <w:t>поступок,</w:t>
      </w:r>
      <w:r>
        <w:rPr>
          <w:color w:val="231F20"/>
          <w:spacing w:val="-8"/>
          <w:sz w:val="19"/>
        </w:rPr>
        <w:t> </w:t>
      </w:r>
      <w:r>
        <w:rPr>
          <w:color w:val="231F20"/>
          <w:spacing w:val="-2"/>
          <w:sz w:val="19"/>
        </w:rPr>
        <w:t>даже</w:t>
      </w:r>
      <w:r>
        <w:rPr>
          <w:color w:val="231F20"/>
          <w:spacing w:val="-8"/>
          <w:sz w:val="19"/>
        </w:rPr>
        <w:t> </w:t>
      </w:r>
      <w:r>
        <w:rPr>
          <w:color w:val="231F20"/>
          <w:spacing w:val="-2"/>
          <w:sz w:val="19"/>
        </w:rPr>
        <w:t>жертва…</w:t>
      </w:r>
      <w:r>
        <w:rPr>
          <w:color w:val="231F20"/>
          <w:spacing w:val="-8"/>
          <w:sz w:val="19"/>
        </w:rPr>
        <w:t> </w:t>
      </w:r>
      <w:r>
        <w:rPr>
          <w:color w:val="231F20"/>
          <w:spacing w:val="-2"/>
          <w:sz w:val="19"/>
        </w:rPr>
        <w:t>Нуж- </w:t>
      </w:r>
      <w:r>
        <w:rPr>
          <w:color w:val="231F20"/>
          <w:w w:val="95"/>
          <w:sz w:val="19"/>
        </w:rPr>
        <w:t>но было позаботиться о дорожных мехах, как если бы путь лежал в Сибирь, и заказать </w:t>
      </w:r>
      <w:r>
        <w:rPr>
          <w:color w:val="231F20"/>
          <w:sz w:val="19"/>
        </w:rPr>
        <w:t>очень, очень прочную карету...</w:t>
      </w:r>
    </w:p>
    <w:p>
      <w:pPr>
        <w:pStyle w:val="ListParagraph"/>
        <w:numPr>
          <w:ilvl w:val="1"/>
          <w:numId w:val="4"/>
        </w:numPr>
        <w:tabs>
          <w:tab w:pos="1318" w:val="left" w:leader="none"/>
        </w:tabs>
        <w:spacing w:line="220" w:lineRule="auto" w:before="118" w:after="0"/>
        <w:ind w:left="1317" w:right="911" w:hanging="341"/>
        <w:jc w:val="both"/>
        <w:rPr>
          <w:sz w:val="19"/>
        </w:rPr>
      </w:pPr>
      <w:r>
        <w:rPr>
          <w:rFonts w:ascii="Calibri" w:hAnsi="Calibri"/>
          <w:b/>
          <w:color w:val="231F20"/>
          <w:spacing w:val="-2"/>
          <w:sz w:val="19"/>
        </w:rPr>
        <w:t>1.</w:t>
      </w:r>
      <w:r>
        <w:rPr>
          <w:rFonts w:ascii="Calibri" w:hAnsi="Calibri"/>
          <w:b/>
          <w:color w:val="231F20"/>
          <w:spacing w:val="7"/>
          <w:sz w:val="19"/>
        </w:rPr>
        <w:t> </w:t>
      </w:r>
      <w:r>
        <w:rPr>
          <w:color w:val="231F20"/>
          <w:spacing w:val="-2"/>
          <w:sz w:val="19"/>
        </w:rPr>
        <w:t>Пользуясь</w:t>
      </w:r>
      <w:r>
        <w:rPr>
          <w:color w:val="231F20"/>
          <w:spacing w:val="-7"/>
          <w:sz w:val="19"/>
        </w:rPr>
        <w:t> </w:t>
      </w:r>
      <w:r>
        <w:rPr>
          <w:color w:val="231F20"/>
          <w:spacing w:val="-2"/>
          <w:sz w:val="19"/>
        </w:rPr>
        <w:t>картой</w:t>
      </w:r>
      <w:r>
        <w:rPr>
          <w:color w:val="231F20"/>
          <w:spacing w:val="-7"/>
          <w:sz w:val="19"/>
        </w:rPr>
        <w:t> </w:t>
      </w:r>
      <w:r>
        <w:rPr>
          <w:color w:val="231F20"/>
          <w:spacing w:val="-2"/>
          <w:sz w:val="19"/>
        </w:rPr>
        <w:t>«Западная</w:t>
      </w:r>
      <w:r>
        <w:rPr>
          <w:color w:val="231F20"/>
          <w:spacing w:val="-7"/>
          <w:sz w:val="19"/>
        </w:rPr>
        <w:t> </w:t>
      </w:r>
      <w:r>
        <w:rPr>
          <w:color w:val="231F20"/>
          <w:spacing w:val="-2"/>
          <w:sz w:val="19"/>
        </w:rPr>
        <w:t>Европа</w:t>
      </w:r>
      <w:r>
        <w:rPr>
          <w:color w:val="231F20"/>
          <w:spacing w:val="-7"/>
          <w:sz w:val="19"/>
        </w:rPr>
        <w:t> </w:t>
      </w:r>
      <w:r>
        <w:rPr>
          <w:color w:val="231F20"/>
          <w:spacing w:val="-2"/>
          <w:sz w:val="19"/>
        </w:rPr>
        <w:t>в</w:t>
      </w:r>
      <w:r>
        <w:rPr>
          <w:color w:val="231F20"/>
          <w:spacing w:val="-7"/>
          <w:sz w:val="19"/>
        </w:rPr>
        <w:t> </w:t>
      </w:r>
      <w:r>
        <w:rPr>
          <w:color w:val="231F20"/>
          <w:spacing w:val="-2"/>
          <w:sz w:val="19"/>
        </w:rPr>
        <w:t>конце</w:t>
      </w:r>
      <w:r>
        <w:rPr>
          <w:color w:val="231F20"/>
          <w:spacing w:val="-7"/>
          <w:sz w:val="19"/>
        </w:rPr>
        <w:t> </w:t>
      </w:r>
      <w:r>
        <w:rPr>
          <w:color w:val="231F20"/>
          <w:spacing w:val="-2"/>
          <w:sz w:val="19"/>
        </w:rPr>
        <w:t>XIX</w:t>
      </w:r>
      <w:r>
        <w:rPr>
          <w:color w:val="231F20"/>
          <w:spacing w:val="-7"/>
          <w:sz w:val="19"/>
        </w:rPr>
        <w:t> </w:t>
      </w:r>
      <w:r>
        <w:rPr>
          <w:color w:val="231F20"/>
          <w:spacing w:val="-2"/>
          <w:sz w:val="19"/>
        </w:rPr>
        <w:t>в.»</w:t>
      </w:r>
      <w:r>
        <w:rPr>
          <w:color w:val="231F20"/>
          <w:spacing w:val="-7"/>
          <w:sz w:val="19"/>
        </w:rPr>
        <w:t> </w:t>
      </w:r>
      <w:r>
        <w:rPr>
          <w:color w:val="231F20"/>
          <w:spacing w:val="-2"/>
          <w:sz w:val="19"/>
        </w:rPr>
        <w:t>и</w:t>
      </w:r>
      <w:r>
        <w:rPr>
          <w:color w:val="231F20"/>
          <w:spacing w:val="-7"/>
          <w:sz w:val="19"/>
        </w:rPr>
        <w:t> </w:t>
      </w:r>
      <w:r>
        <w:rPr>
          <w:color w:val="231F20"/>
          <w:spacing w:val="-2"/>
          <w:sz w:val="19"/>
        </w:rPr>
        <w:t>дополнительными</w:t>
      </w:r>
      <w:r>
        <w:rPr>
          <w:color w:val="231F20"/>
          <w:spacing w:val="-7"/>
          <w:sz w:val="19"/>
        </w:rPr>
        <w:t> </w:t>
      </w:r>
      <w:r>
        <w:rPr>
          <w:color w:val="231F20"/>
          <w:spacing w:val="-2"/>
          <w:sz w:val="19"/>
        </w:rPr>
        <w:t>источни- </w:t>
      </w:r>
      <w:r>
        <w:rPr>
          <w:color w:val="231F20"/>
          <w:w w:val="95"/>
          <w:sz w:val="19"/>
        </w:rPr>
        <w:t>ками информации, постарайтесь установить, какие железнодорожные маршруты </w:t>
      </w:r>
      <w:r>
        <w:rPr>
          <w:color w:val="231F20"/>
          <w:w w:val="95"/>
          <w:sz w:val="19"/>
        </w:rPr>
        <w:t>су-</w:t>
      </w:r>
      <w:r>
        <w:rPr>
          <w:color w:val="231F20"/>
          <w:w w:val="95"/>
          <w:sz w:val="19"/>
        </w:rPr>
        <w:t> </w:t>
      </w:r>
      <w:r>
        <w:rPr>
          <w:color w:val="231F20"/>
          <w:sz w:val="19"/>
        </w:rPr>
        <w:t>ществовали</w:t>
      </w:r>
      <w:r>
        <w:rPr>
          <w:color w:val="231F20"/>
          <w:spacing w:val="-15"/>
          <w:sz w:val="19"/>
        </w:rPr>
        <w:t> </w:t>
      </w:r>
      <w:r>
        <w:rPr>
          <w:color w:val="231F20"/>
          <w:sz w:val="19"/>
        </w:rPr>
        <w:t>для</w:t>
      </w:r>
      <w:r>
        <w:rPr>
          <w:color w:val="231F20"/>
          <w:spacing w:val="-14"/>
          <w:sz w:val="19"/>
        </w:rPr>
        <w:t> </w:t>
      </w:r>
      <w:r>
        <w:rPr>
          <w:color w:val="231F20"/>
          <w:sz w:val="19"/>
        </w:rPr>
        <w:t>въезда</w:t>
      </w:r>
      <w:r>
        <w:rPr>
          <w:color w:val="231F20"/>
          <w:spacing w:val="-14"/>
          <w:sz w:val="19"/>
        </w:rPr>
        <w:t> </w:t>
      </w:r>
      <w:r>
        <w:rPr>
          <w:color w:val="231F20"/>
          <w:sz w:val="19"/>
        </w:rPr>
        <w:t>в</w:t>
      </w:r>
      <w:r>
        <w:rPr>
          <w:color w:val="231F20"/>
          <w:spacing w:val="-15"/>
          <w:sz w:val="19"/>
        </w:rPr>
        <w:t> </w:t>
      </w:r>
      <w:r>
        <w:rPr>
          <w:color w:val="231F20"/>
          <w:sz w:val="19"/>
        </w:rPr>
        <w:t>Россию</w:t>
      </w:r>
      <w:r>
        <w:rPr>
          <w:color w:val="231F20"/>
          <w:spacing w:val="-14"/>
          <w:sz w:val="19"/>
        </w:rPr>
        <w:t> </w:t>
      </w:r>
      <w:r>
        <w:rPr>
          <w:color w:val="231F20"/>
          <w:sz w:val="19"/>
        </w:rPr>
        <w:t>из</w:t>
      </w:r>
      <w:r>
        <w:rPr>
          <w:color w:val="231F20"/>
          <w:spacing w:val="-14"/>
          <w:sz w:val="19"/>
        </w:rPr>
        <w:t> </w:t>
      </w:r>
      <w:r>
        <w:rPr>
          <w:color w:val="231F20"/>
          <w:sz w:val="19"/>
        </w:rPr>
        <w:t>других</w:t>
      </w:r>
      <w:r>
        <w:rPr>
          <w:color w:val="231F20"/>
          <w:spacing w:val="-15"/>
          <w:sz w:val="19"/>
        </w:rPr>
        <w:t> </w:t>
      </w:r>
      <w:r>
        <w:rPr>
          <w:color w:val="231F20"/>
          <w:sz w:val="19"/>
        </w:rPr>
        <w:t>стран</w:t>
      </w:r>
      <w:r>
        <w:rPr>
          <w:color w:val="231F20"/>
          <w:spacing w:val="-14"/>
          <w:sz w:val="19"/>
        </w:rPr>
        <w:t> </w:t>
      </w:r>
      <w:r>
        <w:rPr>
          <w:color w:val="231F20"/>
          <w:sz w:val="19"/>
        </w:rPr>
        <w:t>Европы.</w:t>
      </w:r>
      <w:r>
        <w:rPr>
          <w:color w:val="231F20"/>
          <w:spacing w:val="-14"/>
          <w:sz w:val="19"/>
        </w:rPr>
        <w:t> </w:t>
      </w:r>
      <w:r>
        <w:rPr>
          <w:rFonts w:ascii="Calibri" w:hAnsi="Calibri"/>
          <w:b/>
          <w:color w:val="231F20"/>
          <w:sz w:val="19"/>
        </w:rPr>
        <w:t>2.</w:t>
      </w:r>
      <w:r>
        <w:rPr>
          <w:rFonts w:ascii="Calibri" w:hAnsi="Calibri"/>
          <w:b/>
          <w:color w:val="231F20"/>
          <w:spacing w:val="-11"/>
          <w:sz w:val="19"/>
        </w:rPr>
        <w:t> </w:t>
      </w:r>
      <w:r>
        <w:rPr>
          <w:color w:val="231F20"/>
          <w:sz w:val="19"/>
        </w:rPr>
        <w:t>С</w:t>
      </w:r>
      <w:r>
        <w:rPr>
          <w:color w:val="231F20"/>
          <w:spacing w:val="-14"/>
          <w:sz w:val="19"/>
        </w:rPr>
        <w:t> </w:t>
      </w:r>
      <w:r>
        <w:rPr>
          <w:color w:val="231F20"/>
          <w:sz w:val="19"/>
        </w:rPr>
        <w:t>какого</w:t>
      </w:r>
      <w:r>
        <w:rPr>
          <w:color w:val="231F20"/>
          <w:spacing w:val="-15"/>
          <w:sz w:val="19"/>
        </w:rPr>
        <w:t> </w:t>
      </w:r>
      <w:r>
        <w:rPr>
          <w:color w:val="231F20"/>
          <w:sz w:val="19"/>
        </w:rPr>
        <w:t>времени</w:t>
      </w:r>
      <w:r>
        <w:rPr>
          <w:color w:val="231F20"/>
          <w:spacing w:val="-14"/>
          <w:sz w:val="19"/>
        </w:rPr>
        <w:t> </w:t>
      </w:r>
      <w:r>
        <w:rPr>
          <w:color w:val="231F20"/>
          <w:sz w:val="19"/>
        </w:rPr>
        <w:t>про-</w:t>
      </w:r>
      <w:r>
        <w:rPr>
          <w:color w:val="231F20"/>
          <w:sz w:val="19"/>
        </w:rPr>
        <w:t> изошли изменения, описанные автором?</w:t>
      </w:r>
    </w:p>
    <w:p>
      <w:pPr>
        <w:pStyle w:val="BodyText"/>
        <w:spacing w:before="2"/>
        <w:rPr>
          <w:rFonts w:ascii="Trebuchet MS"/>
          <w:sz w:val="26"/>
        </w:rPr>
      </w:pPr>
    </w:p>
    <w:p>
      <w:pPr>
        <w:pStyle w:val="Heading7"/>
        <w:tabs>
          <w:tab w:pos="8347" w:val="left" w:leader="none"/>
        </w:tabs>
        <w:spacing w:before="0"/>
        <w:ind w:left="977"/>
      </w:pPr>
      <w:r>
        <w:rPr/>
        <w:pict>
          <v:group style="position:absolute;margin-left:190.755295pt;margin-top:4.473159pt;width:246.95pt;height:7.85pt;mso-position-horizontal-relative:page;mso-position-vertical-relative:paragraph;z-index:-28108800" id="docshapegroup532" coordorigin="3815,89" coordsize="4939,157">
            <v:line style="position:absolute" from="3865,168" to="8659,168" stroked="true" strokeweight="1pt" strokecolor="#db413f">
              <v:stroke dashstyle="dot"/>
            </v:line>
            <v:shape style="position:absolute;left:3815;top:157;width:4875;height:20" id="docshape533" coordorigin="3815,158" coordsize="4875,20" path="m3835,168l3832,160,3825,158,3818,160,3815,168,3818,175,3825,178,3832,175,3835,168xm8689,168l8686,160,8679,158,8672,160,8669,168,8672,175,8679,178,8686,175,8689,168xe" filled="true" fillcolor="#db413f" stroked="false">
              <v:path arrowok="t"/>
              <v:fill type="solid"/>
            </v:shape>
            <v:shape style="position:absolute;left:8669;top:89;width:84;height:157" id="docshape534" coordorigin="8670,89" coordsize="84,157" path="m8670,89l8670,246,8754,168,8670,89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23" name="image127.png"/>
            <wp:cNvGraphicFramePr>
              <a:graphicFrameLocks noChangeAspect="1"/>
            </wp:cNvGraphicFramePr>
            <a:graphic>
              <a:graphicData uri="http://schemas.openxmlformats.org/drawingml/2006/picture">
                <pic:pic>
                  <pic:nvPicPr>
                    <pic:cNvPr id="24" name="image127.png"/>
                    <pic:cNvPicPr/>
                  </pic:nvPicPr>
                  <pic:blipFill>
                    <a:blip r:embed="rId157"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317" w:right="911" w:firstLine="0"/>
        <w:jc w:val="both"/>
        <w:rPr>
          <w:rFonts w:ascii="Trebuchet MS" w:hAnsi="Trebuchet MS"/>
          <w:sz w:val="19"/>
        </w:rPr>
      </w:pPr>
      <w:r>
        <w:rPr>
          <w:rFonts w:ascii="Trebuchet MS" w:hAnsi="Trebuchet MS"/>
          <w:color w:val="231F20"/>
          <w:w w:val="95"/>
          <w:sz w:val="19"/>
        </w:rPr>
        <w:t>Раскройте смысл понятия «урбанизация». Приведите один исторический факт, </w:t>
      </w:r>
      <w:r>
        <w:rPr>
          <w:rFonts w:ascii="Trebuchet MS" w:hAnsi="Trebuchet MS"/>
          <w:color w:val="231F20"/>
          <w:w w:val="95"/>
          <w:sz w:val="19"/>
        </w:rPr>
        <w:t>кон- </w:t>
      </w:r>
      <w:r>
        <w:rPr>
          <w:rFonts w:ascii="Trebuchet MS" w:hAnsi="Trebuchet MS"/>
          <w:color w:val="231F20"/>
          <w:spacing w:val="-2"/>
          <w:sz w:val="19"/>
        </w:rPr>
        <w:t>кретизирующий</w:t>
      </w:r>
      <w:r>
        <w:rPr>
          <w:rFonts w:ascii="Trebuchet MS" w:hAnsi="Trebuchet MS"/>
          <w:color w:val="231F20"/>
          <w:spacing w:val="-7"/>
          <w:sz w:val="19"/>
        </w:rPr>
        <w:t> </w:t>
      </w:r>
      <w:r>
        <w:rPr>
          <w:rFonts w:ascii="Trebuchet MS" w:hAnsi="Trebuchet MS"/>
          <w:color w:val="231F20"/>
          <w:spacing w:val="-2"/>
          <w:sz w:val="19"/>
        </w:rPr>
        <w:t>это</w:t>
      </w:r>
      <w:r>
        <w:rPr>
          <w:rFonts w:ascii="Trebuchet MS" w:hAnsi="Trebuchet MS"/>
          <w:color w:val="231F20"/>
          <w:spacing w:val="-7"/>
          <w:sz w:val="19"/>
        </w:rPr>
        <w:t> </w:t>
      </w:r>
      <w:r>
        <w:rPr>
          <w:rFonts w:ascii="Trebuchet MS" w:hAnsi="Trebuchet MS"/>
          <w:color w:val="231F20"/>
          <w:spacing w:val="-2"/>
          <w:sz w:val="19"/>
        </w:rPr>
        <w:t>понятие.</w:t>
      </w:r>
      <w:r>
        <w:rPr>
          <w:rFonts w:ascii="Trebuchet MS" w:hAnsi="Trebuchet MS"/>
          <w:color w:val="231F20"/>
          <w:spacing w:val="-7"/>
          <w:sz w:val="19"/>
        </w:rPr>
        <w:t> </w:t>
      </w:r>
      <w:r>
        <w:rPr>
          <w:rFonts w:ascii="Trebuchet MS" w:hAnsi="Trebuchet MS"/>
          <w:color w:val="231F20"/>
          <w:spacing w:val="-2"/>
          <w:sz w:val="19"/>
        </w:rPr>
        <w:t>Приведённый</w:t>
      </w:r>
      <w:r>
        <w:rPr>
          <w:rFonts w:ascii="Trebuchet MS" w:hAnsi="Trebuchet MS"/>
          <w:color w:val="231F20"/>
          <w:spacing w:val="-7"/>
          <w:sz w:val="19"/>
        </w:rPr>
        <w:t> </w:t>
      </w:r>
      <w:r>
        <w:rPr>
          <w:rFonts w:ascii="Trebuchet MS" w:hAnsi="Trebuchet MS"/>
          <w:color w:val="231F20"/>
          <w:spacing w:val="-2"/>
          <w:sz w:val="19"/>
        </w:rPr>
        <w:t>факт</w:t>
      </w:r>
      <w:r>
        <w:rPr>
          <w:rFonts w:ascii="Trebuchet MS" w:hAnsi="Trebuchet MS"/>
          <w:color w:val="231F20"/>
          <w:spacing w:val="-7"/>
          <w:sz w:val="19"/>
        </w:rPr>
        <w:t> </w:t>
      </w:r>
      <w:r>
        <w:rPr>
          <w:rFonts w:ascii="Trebuchet MS" w:hAnsi="Trebuchet MS"/>
          <w:color w:val="231F20"/>
          <w:spacing w:val="-2"/>
          <w:sz w:val="19"/>
        </w:rPr>
        <w:t>не</w:t>
      </w:r>
      <w:r>
        <w:rPr>
          <w:rFonts w:ascii="Trebuchet MS" w:hAnsi="Trebuchet MS"/>
          <w:color w:val="231F20"/>
          <w:spacing w:val="-7"/>
          <w:sz w:val="19"/>
        </w:rPr>
        <w:t> </w:t>
      </w:r>
      <w:r>
        <w:rPr>
          <w:rFonts w:ascii="Trebuchet MS" w:hAnsi="Trebuchet MS"/>
          <w:color w:val="231F20"/>
          <w:spacing w:val="-2"/>
          <w:sz w:val="19"/>
        </w:rPr>
        <w:t>должен</w:t>
      </w:r>
      <w:r>
        <w:rPr>
          <w:rFonts w:ascii="Trebuchet MS" w:hAnsi="Trebuchet MS"/>
          <w:color w:val="231F20"/>
          <w:spacing w:val="-7"/>
          <w:sz w:val="19"/>
        </w:rPr>
        <w:t> </w:t>
      </w:r>
      <w:r>
        <w:rPr>
          <w:rFonts w:ascii="Trebuchet MS" w:hAnsi="Trebuchet MS"/>
          <w:color w:val="231F20"/>
          <w:spacing w:val="-2"/>
          <w:sz w:val="19"/>
        </w:rPr>
        <w:t>содержаться</w:t>
      </w:r>
      <w:r>
        <w:rPr>
          <w:rFonts w:ascii="Trebuchet MS" w:hAnsi="Trebuchet MS"/>
          <w:color w:val="231F20"/>
          <w:spacing w:val="-7"/>
          <w:sz w:val="19"/>
        </w:rPr>
        <w:t> </w:t>
      </w:r>
      <w:r>
        <w:rPr>
          <w:rFonts w:ascii="Trebuchet MS" w:hAnsi="Trebuchet MS"/>
          <w:color w:val="231F20"/>
          <w:spacing w:val="-2"/>
          <w:sz w:val="19"/>
        </w:rPr>
        <w:t>в</w:t>
      </w:r>
      <w:r>
        <w:rPr>
          <w:rFonts w:ascii="Trebuchet MS" w:hAnsi="Trebuchet MS"/>
          <w:color w:val="231F20"/>
          <w:spacing w:val="-7"/>
          <w:sz w:val="19"/>
        </w:rPr>
        <w:t> </w:t>
      </w:r>
      <w:r>
        <w:rPr>
          <w:rFonts w:ascii="Trebuchet MS" w:hAnsi="Trebuchet MS"/>
          <w:color w:val="231F20"/>
          <w:spacing w:val="-2"/>
          <w:sz w:val="19"/>
        </w:rPr>
        <w:t>опреде- </w:t>
      </w:r>
      <w:r>
        <w:rPr>
          <w:rFonts w:ascii="Trebuchet MS" w:hAnsi="Trebuchet MS"/>
          <w:color w:val="231F20"/>
          <w:sz w:val="19"/>
        </w:rPr>
        <w:t>лении понятия.</w:t>
      </w:r>
    </w:p>
    <w:p>
      <w:pPr>
        <w:pStyle w:val="BodyText"/>
        <w:spacing w:before="1"/>
        <w:rPr>
          <w:rFonts w:ascii="Trebuchet MS"/>
          <w:sz w:val="17"/>
        </w:rPr>
      </w:pPr>
      <w:r>
        <w:rPr/>
        <w:pict>
          <v:group style="position:absolute;margin-left:71.725998pt;margin-top:11.119629pt;width:385.95pt;height:35.3pt;mso-position-horizontal-relative:page;mso-position-vertical-relative:paragraph;z-index:-15675392;mso-wrap-distance-left:0;mso-wrap-distance-right:0" id="docshapegroup535" coordorigin="1435,222" coordsize="7719,706">
            <v:shape style="position:absolute;left:1434;top:222;width:7719;height:706" type="#_x0000_t75" id="docshape536" stroked="false">
              <v:imagedata r:id="rId93" o:title=""/>
            </v:shape>
            <v:rect style="position:absolute;left:1497;top:285;width:7597;height:585" id="docshape537" filled="true" fillcolor="#ffffff" stroked="false">
              <v:fill type="solid"/>
            </v:rect>
            <v:shape style="position:absolute;left:1582;top:376;width:397;height:397" type="#_x0000_t75" id="docshape538" stroked="false">
              <v:imagedata r:id="rId94" o:title=""/>
            </v:shape>
            <v:shape style="position:absolute;left:1690;top:400;width:191;height:371" type="#_x0000_t202" id="docshape539"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1;width:6497;height:445" type="#_x0000_t202" id="docshape540"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153"/>
          <w:pgSz w:w="10310" w:h="14850"/>
          <w:pgMar w:footer="1923" w:header="0" w:top="0" w:bottom="2120" w:left="520" w:right="300"/>
        </w:sectPr>
      </w:pPr>
    </w:p>
    <w:p>
      <w:pPr>
        <w:pStyle w:val="BodyText"/>
        <w:rPr>
          <w:rFonts w:ascii="Trebuchet MS"/>
        </w:rPr>
      </w:pPr>
      <w:r>
        <w:rPr/>
        <w:pict>
          <v:group style="position:absolute;margin-left:0pt;margin-top:-.000518pt;width:515.4pt;height:72.05pt;mso-position-horizontal-relative:page;mso-position-vertical-relative:page;z-index:-28106752" id="docshapegroup544" coordorigin="0,0" coordsize="10308,1441">
            <v:shape style="position:absolute;left:420;top:419;width:9468;height:1021" type="#_x0000_t75" id="docshape545" stroked="false">
              <v:imagedata r:id="rId6" o:title=""/>
            </v:shape>
            <v:shape style="position:absolute;left:420;top:283;width:9605;height:420" id="docshape546" coordorigin="420,283" coordsize="9605,420" path="m9724,703l10024,703m420,583l420,283m9604,583l9604,283e" filled="false" stroked="true" strokeweight="1.25pt" strokecolor="#ffffff">
              <v:path arrowok="t"/>
              <v:stroke dashstyle="solid"/>
            </v:shape>
            <v:shape style="position:absolute;left:420;top:283;width:9605;height:420" id="docshape54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48" coordorigin="0,0" coordsize="10308,420" path="m360,420l0,420m9948,420l10308,420m420,360l420,0m9888,360l9888,0e" filled="false" stroked="true" strokeweight=".25pt" strokecolor="#000000">
              <v:path arrowok="t"/>
              <v:stroke dashstyle="solid"/>
            </v:shape>
            <v:shape style="position:absolute;left:8805;top:1114;width:292;height:272" type="#_x0000_t202" id="docshape54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29</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520"/>
        <w:rPr>
          <w:rFonts w:ascii="Trebuchet MS"/>
          <w:sz w:val="2"/>
        </w:rPr>
      </w:pPr>
      <w:r>
        <w:rPr>
          <w:rFonts w:ascii="Trebuchet MS"/>
          <w:sz w:val="2"/>
        </w:rPr>
        <w:pict>
          <v:group style="width:15pt;height:.25pt;mso-position-horizontal-relative:char;mso-position-vertical-relative:line" id="docshapegroup550"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1373" w:val="left" w:leader="none"/>
        </w:tabs>
        <w:ind w:left="410"/>
      </w:pPr>
      <w:r>
        <w:rPr/>
        <w:pict>
          <v:group style="position:absolute;margin-left:21pt;margin-top:35.469139pt;width:473.4pt;height:493.3pt;mso-position-horizontal-relative:page;mso-position-vertical-relative:paragraph;z-index:-28106240" id="docshapegroup551" coordorigin="420,709" coordsize="9468,9866">
            <v:shape style="position:absolute;left:420;top:2273;width:9468;height:8302" id="docshape552" coordorigin="420,2274" coordsize="9468,8302" path="m9888,2274l420,2274,420,6854,420,10575,9888,10575,9888,6854,9888,2274xe" filled="true" fillcolor="#e6e7e8" stroked="false">
              <v:path arrowok="t"/>
              <v:fill type="solid"/>
            </v:shape>
            <v:shape style="position:absolute;left:2795;top:6806;width:4436;height:864" type="#_x0000_t75" id="docshape553" stroked="false">
              <v:imagedata r:id="rId159" o:title=""/>
            </v:shape>
            <v:rect style="position:absolute;left:2857;top:6869;width:4309;height:737" id="docshape554" filled="true" fillcolor="#ffffff" stroked="false">
              <v:fill type="solid"/>
            </v:rect>
            <v:shape style="position:absolute;left:2795;top:1698;width:4428;height:5228" type="#_x0000_t75" id="docshape555" stroked="false">
              <v:imagedata r:id="rId160" o:title=""/>
            </v:shape>
            <v:shape style="position:absolute;left:2857;top:1761;width:4309;height:5103" type="#_x0000_t75" id="docshape556" stroked="false">
              <v:imagedata r:id="rId161" o:title=""/>
            </v:shape>
            <v:rect style="position:absolute;left:2867;top:1771;width:4289;height:5083" id="docshape557" filled="false" stroked="true" strokeweight="1pt" strokecolor="#ffffff">
              <v:stroke dashstyle="solid"/>
            </v:rect>
            <v:rect style="position:absolute;left:1213;top:9091;width:3799;height:114" id="docshape558" filled="true" fillcolor="#b2ccea" stroked="false">
              <v:fill type="solid"/>
            </v:rect>
            <v:rect style="position:absolute;left:5012;top:9091;width:3799;height:114" id="docshape559" filled="true" fillcolor="#eeaf9f" stroked="false">
              <v:fill type="solid"/>
            </v:rect>
            <v:shape style="position:absolute;left:1000;top:709;width:30;height:8292" id="docshape560" coordorigin="1000,709" coordsize="30,8292" path="m1030,8982l1029,8978,1023,8972,1019,8971,1011,8971,1007,8972,1002,8978,1000,8982,1000,8990,1002,8994,1007,8999,1011,9001,1019,9001,1023,8999,1029,8994,1030,8990,1030,8982xm1030,8917l1024,8910,1007,8910,1000,8917,1000,8933,1007,8940,1024,8940,1030,8933,1030,8917xm1030,8857l1024,8850,1007,8850,1000,8857,1000,8874,1007,8880,1024,8880,1030,8874,1030,8857xm1030,8797l1024,8790,1007,8790,1000,8797,1000,8814,1007,8820,1024,8820,1030,8814,1030,8797xm1030,8737l1024,8731,1007,8731,1000,8737,1000,8754,1007,8761,1024,8761,1030,8754,1030,8737xm1030,8677l1024,8671,1007,8671,1000,8677,1000,8694,1007,8701,1024,8701,1030,8694,1030,8677xm1030,8618l1024,8611,1007,8611,1000,8618,1000,8634,1007,8641,1024,8641,1030,8634,1030,8618xm1030,8558l1024,8551,1007,8551,1000,8558,1000,8574,1007,8581,1024,8581,1030,8574,1030,8558xm1030,8498l1024,8491,1007,8491,1000,8498,1000,8514,1007,8521,1024,8521,1030,8514,1030,8498xm1030,8438l1024,8431,1007,8431,1000,8438,1000,8455,1007,8461,1024,8461,1030,8455,1030,8438xm1030,8378l1024,8371,1007,8371,1000,8378,1000,8395,1007,8401,1024,8401,1030,8395,1030,8378xm1030,8318l1024,8312,1007,8312,1000,8318,1000,8335,1007,8342,1024,8342,1030,8335,1030,8318xm1030,8258l1024,8252,1007,8252,1000,8258,1000,8275,1007,8282,1024,8282,1030,8275,1030,8258xm1030,8199l1024,8192,1007,8192,1000,8199,1000,8215,1007,8222,1024,8222,1030,8215,1030,8199xm1030,8139l1024,8132,1007,8132,1000,8139,1000,8155,1007,8162,1024,8162,1030,8155,1030,8139xm1030,8079l1024,8072,1007,8072,1000,8079,1000,8095,1007,8102,1024,8102,1030,8095,1030,8079xm1030,8019l1024,8012,1007,8012,1000,8019,1000,8036,1007,8042,1024,8042,1030,8036,1030,8019xm1030,7959l1024,7952,1007,7952,1000,7959,1000,7976,1007,7982,1024,7982,1030,7976,1030,7959xm1030,7899l1024,7893,1007,7893,1000,7899,1000,7916,1007,7923,1024,7923,1030,7916,1030,7899xm1030,7839l1024,7833,1007,7833,1000,7839,1000,7856,1007,7863,1024,7863,1030,7856,1030,7839xm1030,7780l1024,7773,1007,7773,1000,7780,1000,7796,1007,7803,1024,7803,1030,7796,1030,7780xm1030,7720l1024,7713,1007,7713,1000,7720,1000,7736,1007,7743,1024,7743,1030,7736,1030,7720xm1030,7660l1024,7653,1007,7653,1000,7660,1000,7676,1007,7683,1024,7683,1030,7676,1030,7660xm1030,7600l1024,7593,1007,7593,1000,7600,1000,7617,1007,7623,1024,7623,1030,7617,1030,7600xm1030,7540l1024,7533,1007,7533,1000,7540,1000,7557,1007,7563,1024,7563,1030,7557,1030,7540xm1030,7480l1024,7474,1007,7474,1000,7480,1000,7497,1007,7504,1024,7504,1030,7497,1030,7480xm1030,7420l1024,7414,1007,7414,1000,7420,1000,7437,1007,7444,1024,7444,1030,7437,1030,7420xm1030,7361l1024,7354,1007,7354,1000,7361,1000,7377,1007,7384,1024,7384,1030,7377,1030,7361xm1030,7301l1024,7294,1007,7294,1000,7301,1000,7317,1007,7324,1024,7324,1030,7317,1030,7301xm1030,7241l1024,7234,1007,7234,1000,7241,1000,7257,1007,7264,1024,7264,1030,7257,1030,7241xm1030,7181l1024,7174,1007,7174,1000,7181,1000,7198,1007,7204,1024,7204,1030,7198,1030,7181xm1030,7121l1024,7114,1007,7114,1000,7121,1000,7138,1007,7144,1024,7144,1030,7138,1030,7121xm1030,7061l1024,7055,1007,7055,1000,7061,1000,7078,1007,7085,1024,7085,1030,7078,1030,7061xm1030,7001l1024,6995,1007,6995,1000,7001,1000,7018,1007,7025,1024,7025,1030,7018,1030,7001xm1030,6942l1024,6935,1007,6935,1000,6942,1000,6958,1007,6965,1024,6965,1030,6958,1030,6942xm1030,6882l1024,6875,1007,6875,1000,6882,1000,6898,1007,6905,1024,6905,1030,6898,1030,6882xm1030,6822l1024,6815,1007,6815,1000,6822,1000,6838,1007,6845,1024,6845,1030,6838,1030,6822xm1030,6762l1024,6755,1007,6755,1000,6762,1000,6779,1007,6785,1024,6785,1030,6779,1030,6762xm1030,6702l1024,6695,1007,6695,1000,6702,1000,6719,1007,6725,1024,6725,1030,6719,1030,6702xm1030,6642l1024,6636,1007,6636,1000,6642,1000,6659,1007,6666,1024,6666,1030,6659,1030,6642xm1030,6582l1024,6576,1007,6576,1000,6582,1000,6599,1007,6606,1024,6606,1030,6599,1030,6582xm1030,6523l1024,6516,1007,6516,1000,6523,1000,6539,1007,6546,1024,6546,1030,6539,1030,6523xm1030,6463l1024,6456,1007,6456,1000,6463,1000,6479,1007,6486,1024,6486,1030,6479,1030,6463xm1030,6403l1024,6396,1007,6396,1000,6403,1000,6419,1007,6426,1024,6426,1030,6419,1030,6403xm1030,6343l1024,6336,1007,6336,1000,6343,1000,6360,1007,6366,1024,6366,1030,6360,1030,6343xm1030,6283l1024,6276,1007,6276,1000,6283,1000,6300,1007,6306,1024,6306,1030,6300,1030,6283xm1030,6223l1024,6217,1007,6217,1000,6223,1000,6240,1007,6247,1024,6247,1030,6240,1030,6223xm1030,6163l1024,6157,1007,6157,1000,6163,1000,6180,1007,6187,1024,6187,1030,6180,1030,6163xm1030,6103l1024,6097,1007,6097,1000,6103,1000,6120,1007,6127,1024,6127,1030,6120,1030,6103xm1030,6044l1024,6037,1007,6037,1000,6044,1000,6060,1007,6067,1024,6067,1030,6060,1030,6044xm1030,5984l1024,5977,1007,5977,1000,5984,1000,6000,1007,6007,1024,6007,1030,6000,1030,5984xm1030,5924l1024,5917,1007,5917,1000,5924,1000,5940,1007,5947,1024,5947,1030,5940,1030,5924xm1030,5864l1024,5857,1007,5857,1000,5864,1000,5881,1007,5887,1024,5887,1030,5881,1030,5864xm1030,5804l1024,5797,1007,5797,1000,5804,1000,5821,1007,5827,1024,5827,1030,5821,1030,5804xm1030,5744l1024,5738,1007,5738,1000,5744,1000,5761,1007,5768,1024,5768,1030,5761,1030,5744xm1030,5684l1024,5678,1007,5678,1000,5684,1000,5701,1007,5708,1024,5708,1030,5701,1030,5684xm1030,5625l1024,5618,1007,5618,1000,5625,1000,5641,1007,5648,1024,5648,1030,5641,1030,5625xm1030,5565l1024,5558,1007,5558,1000,5565,1000,5581,1007,5588,1024,5588,1030,5581,1030,5565xm1030,5505l1024,5498,1007,5498,1000,5505,1000,5521,1007,5528,1024,5528,1030,5521,1030,5505xm1030,5445l1024,5438,1007,5438,1000,5445,1000,5462,1007,5468,1024,5468,1030,5462,1030,5445xm1030,5385l1024,5378,1007,5378,1000,5385,1000,5402,1007,5408,1024,5408,1030,5402,1030,5385xm1030,5325l1024,5319,1007,5319,1000,5325,1000,5342,1007,5349,1024,5349,1030,5342,1030,5325xm1030,5265l1024,5259,1007,5259,1000,5265,1000,5282,1007,5289,1024,5289,1030,5282,1030,5265xm1030,5206l1024,5199,1007,5199,1000,5206,1000,5222,1007,5229,1024,5229,1030,5222,1030,5206xm1030,5146l1024,5139,1007,5139,1000,5146,1000,5162,1007,5169,1024,5169,1030,5162,1030,5146xm1030,5086l1024,5079,1007,5079,1000,5086,1000,5102,1007,5109,1024,5109,1030,5102,1030,5086xm1030,5026l1024,5019,1007,5019,1000,5026,1000,5043,1007,5049,1024,5049,1030,5043,1030,5026xm1030,4966l1024,4959,1007,4959,1000,4966,1000,4983,1007,4989,1024,4989,1030,4983,1030,4966xm1030,4906l1024,4900,1007,4900,1000,4906,1000,4923,1007,4930,1024,4930,1030,4923,1030,4906xm1030,4846l1024,4840,1007,4840,1000,4846,1000,4863,1007,4870,1024,4870,1030,4863,1030,4846xm1030,4787l1024,4780,1007,4780,1000,4787,1000,4803,1007,4810,1024,4810,1030,4803,1030,4787xm1030,4727l1024,4720,1007,4720,1000,4727,1000,4743,1007,4750,1024,4750,1030,4743,1030,4727xm1030,4667l1024,4660,1007,4660,1000,4667,1000,4683,1007,4690,1024,4690,1030,4683,1030,4667xm1030,4607l1024,4600,1007,4600,1000,4607,1000,4624,1007,4630,1024,4630,1030,4624,1030,4607xm1030,4547l1024,4540,1007,4540,1000,4547,1000,4564,1007,4570,1024,4570,1030,4564,1030,4547xm1030,4487l1024,4481,1007,4481,1000,4487,1000,4504,1007,4511,1024,4511,1030,4504,1030,4487xm1030,4427l1024,4421,1007,4421,1000,4427,1000,4444,1007,4451,1024,4451,1030,4444,1030,4427xm1030,4368l1024,4361,1007,4361,1000,4368,1000,4384,1007,4391,1024,4391,1030,4384,1030,4368xm1030,4308l1024,4301,1007,4301,1000,4308,1000,4324,1007,4331,1024,4331,1030,4324,1030,4308xm1030,4248l1024,4241,1007,4241,1000,4248,1000,4264,1007,4271,1024,4271,1030,4264,1030,4248xm1030,4188l1024,4181,1007,4181,1000,4188,1000,4205,1007,4211,1024,4211,1030,4205,1030,4188xm1030,4128l1024,4121,1007,4121,1000,4128,1000,4145,1007,4151,1024,4151,1030,4145,1030,4128xm1030,4068l1024,4062,1007,4062,1000,4068,1000,4085,1007,4092,1024,4092,1030,4085,1030,4068xm1030,4008l1024,4002,1007,4002,1000,4008,1000,4025,1007,4032,1024,4032,1030,4025,1030,4008xm1030,3949l1024,3942,1007,3942,1000,3949,1000,3965,1007,3972,1024,3972,1030,3965,1030,3949xm1030,3889l1024,3882,1007,3882,1000,3889,1000,3905,1007,3912,1024,3912,1030,3905,1030,3889xm1030,3829l1024,3822,1007,3822,1000,3829,1000,3845,1007,3852,1024,3852,1030,3845,1030,3829xm1030,3769l1024,3762,1007,3762,1000,3769,1000,3786,1007,3792,1024,3792,1030,3786,1030,3769xm1030,3709l1024,3702,1007,3702,1000,3709,1000,3726,1007,3732,1024,3732,1030,3726,1030,3709xm1030,3649l1024,3643,1007,3643,1000,3649,1000,3666,1007,3673,1024,3673,1030,3666,1030,3649xm1030,3589l1024,3583,1007,3583,1000,3589,1000,3606,1007,3613,1024,3613,1030,3606,1030,3589xm1030,3530l1024,3523,1007,3523,1000,3530,1000,3546,1007,3553,1024,3553,1030,3546,1030,3530xm1030,3470l1024,3463,1007,3463,1000,3470,1000,3486,1007,3493,1024,3493,1030,3486,1030,3470xm1030,3410l1024,3403,1007,3403,1000,3410,1000,3426,1007,3433,1024,3433,1030,3426,1030,3410xm1030,3350l1024,3343,1007,3343,1000,3350,1000,3367,1007,3373,1024,3373,1030,3367,1030,3350xm1030,3290l1024,3283,1007,3283,1000,3290,1000,3307,1007,3313,1024,3313,1030,3307,1030,3290xm1030,3230l1024,3224,1007,3224,1000,3230,1000,3247,1007,3254,1024,3254,1030,3247,1030,3230xm1030,3170l1024,3164,1007,3164,1000,3170,1000,3187,1007,3194,1024,3194,1030,3187,1030,3170xm1030,3111l1024,3104,1007,3104,1000,3111,1000,3127,1007,3134,1024,3134,1030,3127,1030,3111xm1030,3051l1024,3044,1007,3044,1000,3051,1000,3067,1007,3074,1024,3074,1030,3067,1030,3051xm1030,2991l1024,2984,1007,2984,1000,2991,1000,3007,1007,3014,1024,3014,1030,3007,1030,2991xm1030,2931l1024,2924,1007,2924,1000,2931,1000,2947,1007,2954,1024,2954,1030,2947,1030,2931xm1030,2871l1024,2864,1007,2864,1000,2871,1000,2888,1007,2894,1024,2894,1030,2888,1030,2871xm1030,2811l1024,2804,1007,2804,1000,2811,1000,2828,1007,2834,1024,2834,1030,2828,1030,2811xm1030,2751l1024,2745,1007,2745,1000,2751,1000,2768,1007,2775,1024,2775,1030,2768,1030,2751xm1030,2691l1024,2685,1007,2685,1000,2691,1000,2708,1007,2715,1024,2715,1030,2708,1030,2691xm1030,2632l1024,2625,1007,2625,1000,2632,1000,2648,1007,2655,1024,2655,1030,2648,1030,2632xm1030,2572l1024,2565,1007,2565,1000,2572,1000,2588,1007,2595,1024,2595,1030,2588,1030,2572xm1030,2512l1024,2505,1007,2505,1000,2512,1000,2528,1007,2535,1024,2535,1030,2528,1030,2512xm1030,2452l1024,2445,1007,2445,1000,2452,1000,2469,1007,2475,1024,2475,1030,2469,1030,2452xm1030,2392l1024,2385,1007,2385,1000,2392,1000,2409,1007,2415,1024,2415,1030,2409,1030,2392xm1030,2332l1024,2326,1007,2326,1000,2332,1000,2349,1007,2356,1024,2356,1030,2349,1030,2332xm1030,2272l1024,2266,1007,2266,1000,2272,1000,2289,1007,2296,1024,2296,1030,2289,1030,2272xm1030,2213l1024,2206,1007,2206,1000,2213,1000,2229,1007,2236,1024,2236,1030,2229,1030,2213xm1030,2153l1024,2146,1007,2146,1000,2153,1000,2169,1007,2176,1024,2176,1030,2169,1030,2153xm1030,2093l1024,2086,1007,2086,1000,2093,1000,2109,1007,2116,1024,2116,1030,2109,1030,2093xm1030,2033l1024,2026,1007,2026,1000,2033,1000,2050,1007,2056,1024,2056,1030,2050,1030,2033xm1030,1973l1024,1966,1007,1966,1000,1973,1000,1990,1007,1996,1024,1996,1030,1990,1030,1973xm1030,1913l1024,1907,1007,1907,1000,1913,1000,1930,1007,1937,1024,1937,1030,1930,1030,1913xm1030,1853l1024,1847,1007,1847,1000,1853,1000,1870,1007,1877,1024,1877,1030,1870,1030,1853xm1030,1794l1024,1787,1007,1787,1000,1794,1000,1810,1007,1817,1024,1817,1030,1810,1030,1794xm1030,1734l1024,1727,1007,1727,1000,1734,1000,1750,1007,1757,1024,1757,1030,1750,1030,1734xm1030,1674l1024,1667,1007,1667,1000,1674,1000,1690,1007,1697,1024,1697,1030,1690,1030,1674xm1030,1614l1024,1607,1007,1607,1000,1614,1000,1631,1007,1637,1024,1637,1030,1631,1030,1614xm1030,1554l1024,1547,1007,1547,1000,1554,1000,1571,1007,1577,1024,1577,1030,1571,1030,1554xm1030,1494l1024,1488,1007,1488,1000,1494,1000,1511,1007,1518,1024,1518,1030,1511,1030,1494xm1030,1434l1024,1428,1007,1428,1000,1434,1000,1451,1007,1458,1024,1458,1030,1451,1030,1434xm1030,1375l1024,1368,1007,1368,1000,1375,1000,1391,1007,1398,1024,1398,1030,1391,1030,1375xm1030,1315l1024,1308,1007,1308,1000,1315,1000,1331,1007,1338,1024,1338,1030,1331,1030,1315xm1030,1255l1024,1248,1007,1248,1000,1255,1000,1271,1007,1278,1024,1278,1030,1271,1030,1255xm1030,1195l1024,1188,1007,1188,1000,1195,1000,1212,1007,1218,1024,1218,1030,1212,1030,1195xm1030,1135l1024,1128,1007,1128,1000,1135,1000,1152,1007,1158,1024,1158,1030,1152,1030,1135xm1030,1075l1024,1069,1007,1069,1000,1075,1000,1092,1007,1099,1024,1099,1030,1092,1030,1075xm1030,1015l1024,1009,1007,1009,1000,1015,1000,1032,1007,1039,1024,1039,1030,1032,1030,1015xm1030,956l1024,949,1007,949,1000,956,1000,972,1007,979,1024,979,1030,972,1030,956xm1030,896l1024,889,1007,889,1000,896,1000,912,1007,919,1024,919,1030,912,1030,896xm1030,836l1024,829,1007,829,1000,836,1000,852,1007,859,1024,859,1030,852,1030,836xm1030,776l1024,769,1007,769,1000,776,1000,793,1007,799,1024,799,1030,793,1030,776xm1030,720l1029,717,1023,711,1019,709,1011,709,1007,711,1002,717,1000,720,1000,728,1002,732,1007,738,1011,739,1019,739,1023,738,1029,732,1030,728,1030,720xe" filled="true" fillcolor="#db413f" stroked="false">
              <v:path arrowok="t"/>
              <v:fill type="solid"/>
            </v:shape>
            <v:shape style="position:absolute;left:818;top:1064;width:397;height:397" type="#_x0000_t75" id="docshape561" stroked="false">
              <v:imagedata r:id="rId11" o:title=""/>
            </v:shape>
            <v:shape style="position:absolute;left:816;top:7778;width:397;height:397" type="#_x0000_t75" id="docshape562" stroked="false">
              <v:imagedata r:id="rId162" o:title=""/>
            </v:shape>
            <v:shape style="position:absolute;left:816;top:8318;width:397;height:397" type="#_x0000_t75" id="docshape563" stroked="false">
              <v:imagedata r:id="rId163" o:title=""/>
            </v:shape>
            <v:shape style="position:absolute;left:816;top:8901;width:418;height:418" type="#_x0000_t75" id="docshape564" stroked="false">
              <v:imagedata r:id="rId164" o:title=""/>
            </v:shape>
            <v:shape style="position:absolute;left:816;top:8901;width:397;height:397" type="#_x0000_t75" id="docshape565" stroked="false">
              <v:imagedata r:id="rId165" o:title=""/>
            </v:shape>
            <w10:wrap type="none"/>
          </v:group>
        </w:pict>
      </w:r>
      <w:r>
        <w:rPr/>
        <w:pict>
          <v:group style="position:absolute;margin-left:59.556999pt;margin-top:14.192637pt;width:31.7pt;height:28.8pt;mso-position-horizontal-relative:page;mso-position-vertical-relative:paragraph;z-index:-28105728" id="docshapegroup566" coordorigin="1191,284" coordsize="634,576">
            <v:shape style="position:absolute;left:1191;top:283;width:634;height:576" type="#_x0000_t75" id="docshape567" stroked="false">
              <v:imagedata r:id="rId47" o:title=""/>
            </v:shape>
            <v:shape style="position:absolute;left:1191;top:283;width:634;height:576" type="#_x0000_t202" id="docshape568" filled="false" stroked="false">
              <v:textbox inset="0,0,0,0">
                <w:txbxContent>
                  <w:p>
                    <w:pPr>
                      <w:spacing w:line="475" w:lineRule="exact" w:before="0"/>
                      <w:ind w:left="22" w:right="0" w:firstLine="0"/>
                      <w:jc w:val="left"/>
                      <w:rPr>
                        <w:rFonts w:ascii="Tahoma"/>
                        <w:sz w:val="40"/>
                      </w:rPr>
                    </w:pPr>
                    <w:r>
                      <w:rPr>
                        <w:rFonts w:ascii="Tahoma"/>
                        <w:color w:val="FFFFFF"/>
                        <w:spacing w:val="39"/>
                        <w:sz w:val="40"/>
                        <w:shd w:fill="4495D1" w:color="auto" w:val="clear"/>
                      </w:rPr>
                      <w:t> </w:t>
                    </w:r>
                    <w:r>
                      <w:rPr>
                        <w:rFonts w:ascii="Tahoma"/>
                        <w:color w:val="FFFFFF"/>
                        <w:spacing w:val="-10"/>
                        <w:w w:val="90"/>
                        <w:sz w:val="40"/>
                        <w:shd w:fill="4495D1" w:color="auto" w:val="clear"/>
                      </w:rPr>
                      <w:t>3</w:t>
                    </w:r>
                    <w:r>
                      <w:rPr>
                        <w:rFonts w:ascii="Tahoma"/>
                        <w:color w:val="FFFFFF"/>
                        <w:spacing w:val="40"/>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«Великие</w:t>
      </w:r>
      <w:r>
        <w:rPr>
          <w:color w:val="4495D1"/>
          <w:spacing w:val="45"/>
          <w:w w:val="150"/>
        </w:rPr>
        <w:t> </w:t>
      </w:r>
      <w:r>
        <w:rPr>
          <w:color w:val="4495D1"/>
          <w:spacing w:val="8"/>
          <w:w w:val="85"/>
        </w:rPr>
        <w:t>идеологии»</w:t>
      </w:r>
    </w:p>
    <w:p>
      <w:pPr>
        <w:spacing w:line="218" w:lineRule="auto" w:before="299"/>
        <w:ind w:left="1374" w:right="883" w:firstLine="0"/>
        <w:jc w:val="left"/>
        <w:rPr>
          <w:rFonts w:ascii="Calibri" w:hAnsi="Calibri"/>
          <w:b/>
          <w:sz w:val="19"/>
        </w:rPr>
      </w:pPr>
      <w:r>
        <w:rPr/>
        <w:pict>
          <v:shape style="position:absolute;margin-left:46.349701pt;margin-top:16.255198pt;width:8.550pt;height:18.55pt;mso-position-horizontal-relative:page;mso-position-vertical-relative:paragraph;z-index:15787520" type="#_x0000_t202" id="docshape569"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38"/>
          <w:w w:val="115"/>
          <w:sz w:val="19"/>
        </w:rPr>
        <w:t> </w:t>
      </w:r>
      <w:r>
        <w:rPr>
          <w:rFonts w:ascii="Calibri" w:hAnsi="Calibri"/>
          <w:b/>
          <w:color w:val="231F20"/>
          <w:w w:val="115"/>
          <w:sz w:val="19"/>
        </w:rPr>
        <w:t>идеологии</w:t>
      </w:r>
      <w:r>
        <w:rPr>
          <w:rFonts w:ascii="Calibri" w:hAnsi="Calibri"/>
          <w:b/>
          <w:color w:val="231F20"/>
          <w:spacing w:val="38"/>
          <w:w w:val="115"/>
          <w:sz w:val="19"/>
        </w:rPr>
        <w:t> </w:t>
      </w:r>
      <w:r>
        <w:rPr>
          <w:rFonts w:ascii="Calibri" w:hAnsi="Calibri"/>
          <w:b/>
          <w:color w:val="231F20"/>
          <w:w w:val="115"/>
          <w:sz w:val="19"/>
        </w:rPr>
        <w:t>так</w:t>
      </w:r>
      <w:r>
        <w:rPr>
          <w:rFonts w:ascii="Calibri" w:hAnsi="Calibri"/>
          <w:b/>
          <w:color w:val="231F20"/>
          <w:spacing w:val="38"/>
          <w:w w:val="115"/>
          <w:sz w:val="19"/>
        </w:rPr>
        <w:t> </w:t>
      </w:r>
      <w:r>
        <w:rPr>
          <w:rFonts w:ascii="Calibri" w:hAnsi="Calibri"/>
          <w:b/>
          <w:color w:val="231F20"/>
          <w:w w:val="115"/>
          <w:sz w:val="19"/>
        </w:rPr>
        <w:t>отличались</w:t>
      </w:r>
      <w:r>
        <w:rPr>
          <w:rFonts w:ascii="Calibri" w:hAnsi="Calibri"/>
          <w:b/>
          <w:color w:val="231F20"/>
          <w:spacing w:val="38"/>
          <w:w w:val="115"/>
          <w:sz w:val="19"/>
        </w:rPr>
        <w:t> </w:t>
      </w:r>
      <w:r>
        <w:rPr>
          <w:rFonts w:ascii="Calibri" w:hAnsi="Calibri"/>
          <w:b/>
          <w:color w:val="231F20"/>
          <w:w w:val="115"/>
          <w:sz w:val="19"/>
        </w:rPr>
        <w:t>друг</w:t>
      </w:r>
      <w:r>
        <w:rPr>
          <w:rFonts w:ascii="Calibri" w:hAnsi="Calibri"/>
          <w:b/>
          <w:color w:val="231F20"/>
          <w:spacing w:val="38"/>
          <w:w w:val="115"/>
          <w:sz w:val="19"/>
        </w:rPr>
        <w:t> </w:t>
      </w:r>
      <w:r>
        <w:rPr>
          <w:rFonts w:ascii="Calibri" w:hAnsi="Calibri"/>
          <w:b/>
          <w:color w:val="231F20"/>
          <w:w w:val="115"/>
          <w:sz w:val="19"/>
        </w:rPr>
        <w:t>от</w:t>
      </w:r>
      <w:r>
        <w:rPr>
          <w:rFonts w:ascii="Calibri" w:hAnsi="Calibri"/>
          <w:b/>
          <w:color w:val="231F20"/>
          <w:spacing w:val="38"/>
          <w:w w:val="115"/>
          <w:sz w:val="19"/>
        </w:rPr>
        <w:t> </w:t>
      </w:r>
      <w:r>
        <w:rPr>
          <w:rFonts w:ascii="Calibri" w:hAnsi="Calibri"/>
          <w:b/>
          <w:color w:val="231F20"/>
          <w:w w:val="115"/>
          <w:sz w:val="19"/>
        </w:rPr>
        <w:t>друга</w:t>
      </w:r>
      <w:r>
        <w:rPr>
          <w:rFonts w:ascii="Calibri" w:hAnsi="Calibri"/>
          <w:b/>
          <w:color w:val="231F20"/>
          <w:spacing w:val="38"/>
          <w:w w:val="115"/>
          <w:sz w:val="19"/>
        </w:rPr>
        <w:t> </w:t>
      </w:r>
      <w:r>
        <w:rPr>
          <w:rFonts w:ascii="Calibri" w:hAnsi="Calibri"/>
          <w:b/>
          <w:color w:val="231F20"/>
          <w:w w:val="115"/>
          <w:sz w:val="19"/>
        </w:rPr>
        <w:t>и</w:t>
      </w:r>
      <w:r>
        <w:rPr>
          <w:rFonts w:ascii="Calibri" w:hAnsi="Calibri"/>
          <w:b/>
          <w:color w:val="231F20"/>
          <w:spacing w:val="38"/>
          <w:w w:val="115"/>
          <w:sz w:val="19"/>
        </w:rPr>
        <w:t> </w:t>
      </w:r>
      <w:r>
        <w:rPr>
          <w:rFonts w:ascii="Calibri" w:hAnsi="Calibri"/>
          <w:b/>
          <w:color w:val="231F20"/>
          <w:w w:val="115"/>
          <w:sz w:val="19"/>
        </w:rPr>
        <w:t>каким</w:t>
      </w:r>
      <w:r>
        <w:rPr>
          <w:rFonts w:ascii="Calibri" w:hAnsi="Calibri"/>
          <w:b/>
          <w:color w:val="231F20"/>
          <w:spacing w:val="38"/>
          <w:w w:val="115"/>
          <w:sz w:val="19"/>
        </w:rPr>
        <w:t> </w:t>
      </w:r>
      <w:r>
        <w:rPr>
          <w:rFonts w:ascii="Calibri" w:hAnsi="Calibri"/>
          <w:b/>
          <w:color w:val="231F20"/>
          <w:w w:val="115"/>
          <w:sz w:val="19"/>
        </w:rPr>
        <w:t>целям</w:t>
      </w:r>
      <w:r>
        <w:rPr>
          <w:rFonts w:ascii="Calibri" w:hAnsi="Calibri"/>
          <w:b/>
          <w:color w:val="231F20"/>
          <w:spacing w:val="38"/>
          <w:w w:val="115"/>
          <w:sz w:val="19"/>
        </w:rPr>
        <w:t> </w:t>
      </w:r>
      <w:r>
        <w:rPr>
          <w:rFonts w:ascii="Calibri" w:hAnsi="Calibri"/>
          <w:b/>
          <w:color w:val="231F20"/>
          <w:w w:val="115"/>
          <w:sz w:val="19"/>
        </w:rPr>
        <w:t>они </w:t>
      </w:r>
      <w:r>
        <w:rPr>
          <w:rFonts w:ascii="Calibri" w:hAnsi="Calibri"/>
          <w:b/>
          <w:color w:val="231F20"/>
          <w:spacing w:val="-2"/>
          <w:w w:val="115"/>
          <w:sz w:val="19"/>
        </w:rPr>
        <w:t>служили?</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2"/>
        <w:rPr>
          <w:rFonts w:ascii="Calibri"/>
          <w:b/>
          <w:sz w:val="19"/>
        </w:rPr>
      </w:pPr>
    </w:p>
    <w:p>
      <w:pPr>
        <w:spacing w:line="222" w:lineRule="exact" w:before="104"/>
        <w:ind w:left="2451" w:right="0" w:firstLine="0"/>
        <w:jc w:val="left"/>
        <w:rPr>
          <w:rFonts w:ascii="Calibri" w:hAnsi="Calibri"/>
          <w:b/>
          <w:sz w:val="19"/>
        </w:rPr>
      </w:pPr>
      <w:r>
        <w:rPr>
          <w:rFonts w:ascii="Calibri" w:hAnsi="Calibri"/>
          <w:b/>
          <w:color w:val="231F20"/>
          <w:w w:val="115"/>
          <w:sz w:val="19"/>
        </w:rPr>
        <w:t>Декларация</w:t>
      </w:r>
      <w:r>
        <w:rPr>
          <w:rFonts w:ascii="Calibri" w:hAnsi="Calibri"/>
          <w:b/>
          <w:color w:val="231F20"/>
          <w:spacing w:val="4"/>
          <w:w w:val="115"/>
          <w:sz w:val="19"/>
        </w:rPr>
        <w:t> </w:t>
      </w:r>
      <w:r>
        <w:rPr>
          <w:rFonts w:ascii="Calibri" w:hAnsi="Calibri"/>
          <w:b/>
          <w:color w:val="231F20"/>
          <w:w w:val="115"/>
          <w:sz w:val="19"/>
        </w:rPr>
        <w:t>прав</w:t>
      </w:r>
      <w:r>
        <w:rPr>
          <w:rFonts w:ascii="Calibri" w:hAnsi="Calibri"/>
          <w:b/>
          <w:color w:val="231F20"/>
          <w:spacing w:val="4"/>
          <w:w w:val="115"/>
          <w:sz w:val="19"/>
        </w:rPr>
        <w:t> </w:t>
      </w:r>
      <w:r>
        <w:rPr>
          <w:rFonts w:ascii="Calibri" w:hAnsi="Calibri"/>
          <w:b/>
          <w:color w:val="231F20"/>
          <w:w w:val="115"/>
          <w:sz w:val="19"/>
        </w:rPr>
        <w:t>человека</w:t>
      </w:r>
      <w:r>
        <w:rPr>
          <w:rFonts w:ascii="Calibri" w:hAnsi="Calibri"/>
          <w:b/>
          <w:color w:val="231F20"/>
          <w:spacing w:val="4"/>
          <w:w w:val="115"/>
          <w:sz w:val="19"/>
        </w:rPr>
        <w:t> </w:t>
      </w:r>
      <w:r>
        <w:rPr>
          <w:rFonts w:ascii="Calibri" w:hAnsi="Calibri"/>
          <w:b/>
          <w:color w:val="231F20"/>
          <w:w w:val="115"/>
          <w:sz w:val="19"/>
        </w:rPr>
        <w:t>и</w:t>
      </w:r>
      <w:r>
        <w:rPr>
          <w:rFonts w:ascii="Calibri" w:hAnsi="Calibri"/>
          <w:b/>
          <w:color w:val="231F20"/>
          <w:spacing w:val="4"/>
          <w:w w:val="115"/>
          <w:sz w:val="19"/>
        </w:rPr>
        <w:t> </w:t>
      </w:r>
      <w:r>
        <w:rPr>
          <w:rFonts w:ascii="Calibri" w:hAnsi="Calibri"/>
          <w:b/>
          <w:color w:val="231F20"/>
          <w:spacing w:val="-2"/>
          <w:w w:val="115"/>
          <w:sz w:val="19"/>
        </w:rPr>
        <w:t>гражданина.</w:t>
      </w:r>
    </w:p>
    <w:p>
      <w:pPr>
        <w:spacing w:line="211" w:lineRule="exact" w:before="0"/>
        <w:ind w:left="2451" w:right="0"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1"/>
          <w:w w:val="95"/>
          <w:sz w:val="19"/>
        </w:rPr>
        <w:t> </w:t>
      </w:r>
      <w:r>
        <w:rPr>
          <w:rFonts w:ascii="Trebuchet MS" w:hAnsi="Trebuchet MS"/>
          <w:i/>
          <w:color w:val="231F20"/>
          <w:w w:val="95"/>
          <w:sz w:val="19"/>
        </w:rPr>
        <w:t>А.-Ж.-Ф.</w:t>
      </w:r>
      <w:r>
        <w:rPr>
          <w:rFonts w:ascii="Trebuchet MS" w:hAnsi="Trebuchet MS"/>
          <w:i/>
          <w:color w:val="231F20"/>
          <w:spacing w:val="-3"/>
          <w:sz w:val="19"/>
        </w:rPr>
        <w:t> </w:t>
      </w:r>
      <w:r>
        <w:rPr>
          <w:rFonts w:ascii="Trebuchet MS" w:hAnsi="Trebuchet MS"/>
          <w:i/>
          <w:color w:val="231F20"/>
          <w:w w:val="95"/>
          <w:sz w:val="19"/>
        </w:rPr>
        <w:t>Беллери-Дефонтен.</w:t>
      </w:r>
      <w:r>
        <w:rPr>
          <w:rFonts w:ascii="Trebuchet MS" w:hAnsi="Trebuchet MS"/>
          <w:i/>
          <w:color w:val="231F20"/>
          <w:spacing w:val="-3"/>
          <w:sz w:val="19"/>
        </w:rPr>
        <w:t> </w:t>
      </w:r>
      <w:r>
        <w:rPr>
          <w:rFonts w:ascii="Trebuchet MS" w:hAnsi="Trebuchet MS"/>
          <w:i/>
          <w:color w:val="231F20"/>
          <w:w w:val="95"/>
          <w:sz w:val="19"/>
        </w:rPr>
        <w:t>1901</w:t>
      </w:r>
      <w:r>
        <w:rPr>
          <w:rFonts w:ascii="Trebuchet MS" w:hAnsi="Trebuchet MS"/>
          <w:i/>
          <w:color w:val="231F20"/>
          <w:spacing w:val="-1"/>
          <w:w w:val="95"/>
          <w:sz w:val="19"/>
        </w:rPr>
        <w:t> </w:t>
      </w:r>
      <w:r>
        <w:rPr>
          <w:rFonts w:ascii="Trebuchet MS" w:hAnsi="Trebuchet MS"/>
          <w:i/>
          <w:color w:val="231F20"/>
          <w:spacing w:val="-5"/>
          <w:w w:val="95"/>
          <w:sz w:val="19"/>
        </w:rPr>
        <w:t>г.</w:t>
      </w:r>
    </w:p>
    <w:p>
      <w:pPr>
        <w:pStyle w:val="BodyText"/>
        <w:rPr>
          <w:rFonts w:ascii="Trebuchet MS"/>
          <w:i/>
        </w:rPr>
      </w:pPr>
    </w:p>
    <w:p>
      <w:pPr>
        <w:pStyle w:val="ListParagraph"/>
        <w:numPr>
          <w:ilvl w:val="0"/>
          <w:numId w:val="10"/>
        </w:numPr>
        <w:tabs>
          <w:tab w:pos="959" w:val="left" w:leader="none"/>
        </w:tabs>
        <w:spacing w:line="240" w:lineRule="auto" w:before="229" w:after="0"/>
        <w:ind w:left="958" w:right="0" w:hanging="152"/>
        <w:jc w:val="left"/>
        <w:rPr>
          <w:sz w:val="19"/>
        </w:rPr>
      </w:pPr>
      <w:r>
        <w:rPr>
          <w:color w:val="231F20"/>
          <w:w w:val="95"/>
          <w:sz w:val="19"/>
        </w:rPr>
        <w:t>Либерализм</w:t>
      </w:r>
      <w:r>
        <w:rPr>
          <w:color w:val="231F20"/>
          <w:spacing w:val="4"/>
          <w:sz w:val="19"/>
        </w:rPr>
        <w:t> </w:t>
      </w:r>
      <w:r>
        <w:rPr>
          <w:rFonts w:ascii="Calibri" w:hAnsi="Calibri"/>
          <w:b/>
          <w:color w:val="DB413F"/>
          <w:w w:val="95"/>
          <w:position w:val="-1"/>
          <w:sz w:val="22"/>
        </w:rPr>
        <w:t>•</w:t>
      </w:r>
      <w:r>
        <w:rPr>
          <w:rFonts w:ascii="Calibri" w:hAnsi="Calibri"/>
          <w:b/>
          <w:color w:val="DB413F"/>
          <w:spacing w:val="11"/>
          <w:position w:val="-1"/>
          <w:sz w:val="22"/>
        </w:rPr>
        <w:t> </w:t>
      </w:r>
      <w:r>
        <w:rPr>
          <w:color w:val="231F20"/>
          <w:w w:val="95"/>
          <w:sz w:val="19"/>
        </w:rPr>
        <w:t>консерватизм</w:t>
      </w:r>
      <w:r>
        <w:rPr>
          <w:color w:val="231F20"/>
          <w:spacing w:val="4"/>
          <w:sz w:val="19"/>
        </w:rPr>
        <w:t> </w:t>
      </w:r>
      <w:r>
        <w:rPr>
          <w:rFonts w:ascii="Calibri" w:hAnsi="Calibri"/>
          <w:b/>
          <w:color w:val="DB413F"/>
          <w:w w:val="95"/>
          <w:position w:val="-1"/>
          <w:sz w:val="22"/>
        </w:rPr>
        <w:t>•</w:t>
      </w:r>
      <w:r>
        <w:rPr>
          <w:rFonts w:ascii="Calibri" w:hAnsi="Calibri"/>
          <w:b/>
          <w:color w:val="DB413F"/>
          <w:spacing w:val="11"/>
          <w:position w:val="-1"/>
          <w:sz w:val="22"/>
        </w:rPr>
        <w:t> </w:t>
      </w:r>
      <w:r>
        <w:rPr>
          <w:color w:val="231F20"/>
          <w:spacing w:val="-2"/>
          <w:w w:val="95"/>
          <w:sz w:val="19"/>
        </w:rPr>
        <w:t>марксизм</w:t>
      </w:r>
    </w:p>
    <w:p>
      <w:pPr>
        <w:pStyle w:val="BodyText"/>
        <w:spacing w:before="4"/>
        <w:rPr>
          <w:rFonts w:ascii="Trebuchet MS"/>
          <w:sz w:val="23"/>
        </w:rPr>
      </w:pPr>
    </w:p>
    <w:p>
      <w:pPr>
        <w:pStyle w:val="ListParagraph"/>
        <w:numPr>
          <w:ilvl w:val="0"/>
          <w:numId w:val="10"/>
        </w:numPr>
        <w:tabs>
          <w:tab w:pos="959" w:val="left" w:leader="none"/>
        </w:tabs>
        <w:spacing w:line="240" w:lineRule="auto" w:before="0" w:after="0"/>
        <w:ind w:left="958" w:right="0" w:hanging="152"/>
        <w:jc w:val="left"/>
        <w:rPr>
          <w:sz w:val="19"/>
        </w:rPr>
      </w:pPr>
      <w:r>
        <w:rPr>
          <w:color w:val="231F20"/>
          <w:sz w:val="19"/>
        </w:rPr>
        <w:t>Джон</w:t>
      </w:r>
      <w:r>
        <w:rPr>
          <w:color w:val="231F20"/>
          <w:spacing w:val="-9"/>
          <w:sz w:val="19"/>
        </w:rPr>
        <w:t> </w:t>
      </w:r>
      <w:r>
        <w:rPr>
          <w:color w:val="231F20"/>
          <w:sz w:val="19"/>
        </w:rPr>
        <w:t>Стюарт</w:t>
      </w:r>
      <w:r>
        <w:rPr>
          <w:color w:val="231F20"/>
          <w:spacing w:val="-8"/>
          <w:sz w:val="19"/>
        </w:rPr>
        <w:t> </w:t>
      </w:r>
      <w:r>
        <w:rPr>
          <w:color w:val="231F20"/>
          <w:sz w:val="19"/>
        </w:rPr>
        <w:t>Милль</w:t>
      </w:r>
      <w:r>
        <w:rPr>
          <w:color w:val="231F20"/>
          <w:spacing w:val="-8"/>
          <w:sz w:val="19"/>
        </w:rPr>
        <w:t> </w:t>
      </w:r>
      <w:r>
        <w:rPr>
          <w:rFonts w:ascii="Calibri" w:hAnsi="Calibri"/>
          <w:b/>
          <w:color w:val="DB413F"/>
          <w:position w:val="-1"/>
          <w:sz w:val="22"/>
        </w:rPr>
        <w:t>•</w:t>
      </w:r>
      <w:r>
        <w:rPr>
          <w:rFonts w:ascii="Calibri" w:hAnsi="Calibri"/>
          <w:b/>
          <w:color w:val="DB413F"/>
          <w:spacing w:val="-1"/>
          <w:position w:val="-1"/>
          <w:sz w:val="22"/>
        </w:rPr>
        <w:t> </w:t>
      </w:r>
      <w:r>
        <w:rPr>
          <w:color w:val="231F20"/>
          <w:sz w:val="19"/>
        </w:rPr>
        <w:t>Эдмунд</w:t>
      </w:r>
      <w:r>
        <w:rPr>
          <w:color w:val="231F20"/>
          <w:spacing w:val="-8"/>
          <w:sz w:val="19"/>
        </w:rPr>
        <w:t> </w:t>
      </w:r>
      <w:r>
        <w:rPr>
          <w:color w:val="231F20"/>
          <w:sz w:val="19"/>
        </w:rPr>
        <w:t>Бёрк</w:t>
      </w:r>
      <w:r>
        <w:rPr>
          <w:color w:val="231F20"/>
          <w:spacing w:val="-8"/>
          <w:sz w:val="19"/>
        </w:rPr>
        <w:t> </w:t>
      </w:r>
      <w:r>
        <w:rPr>
          <w:rFonts w:ascii="Calibri" w:hAnsi="Calibri"/>
          <w:b/>
          <w:color w:val="DB413F"/>
          <w:position w:val="-1"/>
          <w:sz w:val="22"/>
        </w:rPr>
        <w:t>•</w:t>
      </w:r>
      <w:r>
        <w:rPr>
          <w:rFonts w:ascii="Calibri" w:hAnsi="Calibri"/>
          <w:b/>
          <w:color w:val="DB413F"/>
          <w:spacing w:val="-1"/>
          <w:position w:val="-1"/>
          <w:sz w:val="22"/>
        </w:rPr>
        <w:t> </w:t>
      </w:r>
      <w:r>
        <w:rPr>
          <w:color w:val="231F20"/>
          <w:sz w:val="19"/>
        </w:rPr>
        <w:t>Карл</w:t>
      </w:r>
      <w:r>
        <w:rPr>
          <w:color w:val="231F20"/>
          <w:spacing w:val="-8"/>
          <w:sz w:val="19"/>
        </w:rPr>
        <w:t> </w:t>
      </w:r>
      <w:r>
        <w:rPr>
          <w:color w:val="231F20"/>
          <w:spacing w:val="-2"/>
          <w:sz w:val="19"/>
        </w:rPr>
        <w:t>Маркс</w:t>
      </w:r>
    </w:p>
    <w:p>
      <w:pPr>
        <w:pStyle w:val="Heading6"/>
        <w:tabs>
          <w:tab w:pos="7539" w:val="left" w:leader="none"/>
        </w:tabs>
        <w:spacing w:before="199"/>
        <w:ind w:left="808"/>
      </w:pPr>
      <w:r>
        <w:rPr/>
        <w:pict>
          <v:group style="position:absolute;margin-left:60.685001pt;margin-top:26.874355pt;width:379.85pt;height:57.25pt;mso-position-horizontal-relative:page;mso-position-vertical-relative:paragraph;z-index:-15671808;mso-wrap-distance-left:0;mso-wrap-distance-right:0" id="docshapegroup570" coordorigin="1214,537" coordsize="7597,1145">
            <v:shape style="position:absolute;left:5012;top:537;width:3799;height:1145" type="#_x0000_t202" id="docshape571" filled="true" fillcolor="#f7ded5" stroked="false">
              <v:textbox inset="0,0,0,0">
                <w:txbxContent>
                  <w:p>
                    <w:pPr>
                      <w:numPr>
                        <w:ilvl w:val="0"/>
                        <w:numId w:val="11"/>
                      </w:numPr>
                      <w:tabs>
                        <w:tab w:pos="284" w:val="left" w:leader="none"/>
                      </w:tabs>
                      <w:spacing w:line="201" w:lineRule="auto" w:before="141"/>
                      <w:ind w:left="283" w:right="771" w:hanging="171"/>
                      <w:jc w:val="left"/>
                      <w:rPr>
                        <w:rFonts w:ascii="Trebuchet MS" w:hAnsi="Trebuchet MS"/>
                        <w:color w:val="000000"/>
                        <w:sz w:val="19"/>
                      </w:rPr>
                    </w:pPr>
                    <w:r>
                      <w:rPr>
                        <w:rFonts w:ascii="Calibri" w:hAnsi="Calibri"/>
                        <w:b/>
                        <w:color w:val="231F20"/>
                        <w:w w:val="110"/>
                        <w:sz w:val="19"/>
                      </w:rPr>
                      <w:t>1840—1850-е</w:t>
                    </w:r>
                    <w:r>
                      <w:rPr>
                        <w:rFonts w:ascii="Calibri" w:hAnsi="Calibri"/>
                        <w:b/>
                        <w:color w:val="231F20"/>
                        <w:spacing w:val="-8"/>
                        <w:w w:val="110"/>
                        <w:sz w:val="19"/>
                      </w:rPr>
                      <w:t> </w:t>
                    </w:r>
                    <w:r>
                      <w:rPr>
                        <w:rFonts w:ascii="Calibri" w:hAnsi="Calibri"/>
                        <w:b/>
                        <w:color w:val="231F20"/>
                        <w:w w:val="110"/>
                        <w:sz w:val="19"/>
                      </w:rPr>
                      <w:t>гг.</w:t>
                    </w:r>
                    <w:r>
                      <w:rPr>
                        <w:rFonts w:ascii="Calibri" w:hAnsi="Calibri"/>
                        <w:b/>
                        <w:color w:val="231F20"/>
                        <w:spacing w:val="-8"/>
                        <w:w w:val="110"/>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w w:val="110"/>
                        <w:sz w:val="19"/>
                      </w:rPr>
                      <w:t>западники</w:t>
                    </w:r>
                    <w:r>
                      <w:rPr>
                        <w:rFonts w:ascii="Trebuchet MS" w:hAnsi="Trebuchet MS"/>
                        <w:color w:val="231F20"/>
                        <w:w w:val="110"/>
                        <w:sz w:val="19"/>
                      </w:rPr>
                      <w:t> </w:t>
                    </w:r>
                    <w:r>
                      <w:rPr>
                        <w:rFonts w:ascii="Trebuchet MS" w:hAnsi="Trebuchet MS"/>
                        <w:color w:val="231F20"/>
                        <w:w w:val="105"/>
                        <w:sz w:val="19"/>
                      </w:rPr>
                      <w:t>и</w:t>
                    </w:r>
                    <w:r>
                      <w:rPr>
                        <w:rFonts w:ascii="Trebuchet MS" w:hAnsi="Trebuchet MS"/>
                        <w:color w:val="231F20"/>
                        <w:spacing w:val="-3"/>
                        <w:w w:val="105"/>
                        <w:sz w:val="19"/>
                      </w:rPr>
                      <w:t> </w:t>
                    </w:r>
                    <w:r>
                      <w:rPr>
                        <w:rFonts w:ascii="Trebuchet MS" w:hAnsi="Trebuchet MS"/>
                        <w:color w:val="231F20"/>
                        <w:w w:val="105"/>
                        <w:sz w:val="19"/>
                      </w:rPr>
                      <w:t>славянофилы</w:t>
                    </w:r>
                    <w:r>
                      <w:rPr>
                        <w:rFonts w:ascii="Trebuchet MS" w:hAnsi="Trebuchet MS"/>
                        <w:color w:val="231F20"/>
                        <w:spacing w:val="-3"/>
                        <w:w w:val="105"/>
                        <w:sz w:val="19"/>
                      </w:rPr>
                      <w:t> </w:t>
                    </w:r>
                    <w:r>
                      <w:rPr>
                        <w:rFonts w:ascii="Trebuchet MS" w:hAnsi="Trebuchet MS"/>
                        <w:color w:val="231F20"/>
                        <w:w w:val="105"/>
                        <w:sz w:val="19"/>
                      </w:rPr>
                      <w:t>в</w:t>
                    </w:r>
                    <w:r>
                      <w:rPr>
                        <w:rFonts w:ascii="Trebuchet MS" w:hAnsi="Trebuchet MS"/>
                        <w:color w:val="231F20"/>
                        <w:spacing w:val="-3"/>
                        <w:w w:val="105"/>
                        <w:sz w:val="19"/>
                      </w:rPr>
                      <w:t> </w:t>
                    </w:r>
                    <w:r>
                      <w:rPr>
                        <w:rFonts w:ascii="Trebuchet MS" w:hAnsi="Trebuchet MS"/>
                        <w:color w:val="231F20"/>
                        <w:w w:val="105"/>
                        <w:sz w:val="19"/>
                      </w:rPr>
                      <w:t>России</w:t>
                    </w:r>
                  </w:p>
                  <w:p>
                    <w:pPr>
                      <w:numPr>
                        <w:ilvl w:val="0"/>
                        <w:numId w:val="11"/>
                      </w:numPr>
                      <w:tabs>
                        <w:tab w:pos="284" w:val="left" w:leader="none"/>
                      </w:tabs>
                      <w:spacing w:line="201" w:lineRule="auto" w:before="46"/>
                      <w:ind w:left="283" w:right="331" w:hanging="171"/>
                      <w:jc w:val="left"/>
                      <w:rPr>
                        <w:rFonts w:ascii="Trebuchet MS" w:hAnsi="Trebuchet MS"/>
                        <w:color w:val="000000"/>
                        <w:sz w:val="19"/>
                      </w:rPr>
                    </w:pPr>
                    <w:r>
                      <w:rPr>
                        <w:rFonts w:ascii="Calibri" w:hAnsi="Calibri"/>
                        <w:b/>
                        <w:color w:val="231F20"/>
                        <w:sz w:val="19"/>
                      </w:rPr>
                      <w:t>1851 г. </w:t>
                    </w:r>
                    <w:r>
                      <w:rPr>
                        <w:rFonts w:ascii="Trebuchet MS" w:hAnsi="Trebuchet MS"/>
                        <w:color w:val="231F20"/>
                        <w:w w:val="115"/>
                        <w:sz w:val="19"/>
                      </w:rPr>
                      <w:t>—</w:t>
                    </w:r>
                    <w:r>
                      <w:rPr>
                        <w:rFonts w:ascii="Trebuchet MS" w:hAnsi="Trebuchet MS"/>
                        <w:color w:val="231F20"/>
                        <w:spacing w:val="-14"/>
                        <w:w w:val="115"/>
                        <w:sz w:val="19"/>
                      </w:rPr>
                      <w:t> </w:t>
                    </w:r>
                    <w:r>
                      <w:rPr>
                        <w:rFonts w:ascii="Trebuchet MS" w:hAnsi="Trebuchet MS"/>
                        <w:color w:val="231F20"/>
                        <w:sz w:val="19"/>
                      </w:rPr>
                      <w:t>А.</w:t>
                    </w:r>
                    <w:r>
                      <w:rPr>
                        <w:rFonts w:ascii="Trebuchet MS" w:hAnsi="Trebuchet MS"/>
                        <w:color w:val="231F20"/>
                        <w:spacing w:val="-5"/>
                        <w:sz w:val="19"/>
                      </w:rPr>
                      <w:t> </w:t>
                    </w:r>
                    <w:r>
                      <w:rPr>
                        <w:rFonts w:ascii="Trebuchet MS" w:hAnsi="Trebuchet MS"/>
                        <w:color w:val="231F20"/>
                        <w:sz w:val="19"/>
                      </w:rPr>
                      <w:t>И.</w:t>
                    </w:r>
                    <w:r>
                      <w:rPr>
                        <w:rFonts w:ascii="Trebuchet MS" w:hAnsi="Trebuchet MS"/>
                        <w:color w:val="231F20"/>
                        <w:spacing w:val="-5"/>
                        <w:sz w:val="19"/>
                      </w:rPr>
                      <w:t> </w:t>
                    </w:r>
                    <w:r>
                      <w:rPr>
                        <w:rFonts w:ascii="Trebuchet MS" w:hAnsi="Trebuchet MS"/>
                        <w:color w:val="231F20"/>
                        <w:sz w:val="19"/>
                      </w:rPr>
                      <w:t>Герцен.</w:t>
                    </w:r>
                    <w:r>
                      <w:rPr>
                        <w:rFonts w:ascii="Trebuchet MS" w:hAnsi="Trebuchet MS"/>
                        <w:color w:val="231F20"/>
                        <w:spacing w:val="-5"/>
                        <w:sz w:val="19"/>
                      </w:rPr>
                      <w:t> </w:t>
                    </w:r>
                    <w:r>
                      <w:rPr>
                        <w:rFonts w:ascii="Trebuchet MS" w:hAnsi="Trebuchet MS"/>
                        <w:color w:val="231F20"/>
                        <w:sz w:val="19"/>
                      </w:rPr>
                      <w:t>Статья</w:t>
                    </w:r>
                    <w:r>
                      <w:rPr>
                        <w:rFonts w:ascii="Trebuchet MS" w:hAnsi="Trebuchet MS"/>
                        <w:color w:val="231F20"/>
                        <w:spacing w:val="-5"/>
                        <w:sz w:val="19"/>
                      </w:rPr>
                      <w:t> </w:t>
                    </w:r>
                    <w:r>
                      <w:rPr>
                        <w:rFonts w:ascii="Trebuchet MS" w:hAnsi="Trebuchet MS"/>
                        <w:color w:val="231F20"/>
                        <w:sz w:val="19"/>
                      </w:rPr>
                      <w:t>«Рус- ский народ и социализм»</w:t>
                    </w:r>
                  </w:p>
                </w:txbxContent>
              </v:textbox>
              <v:fill type="solid"/>
              <w10:wrap type="none"/>
            </v:shape>
            <v:shape style="position:absolute;left:1213;top:537;width:3799;height:1145" type="#_x0000_t202" id="docshape572" filled="true" fillcolor="#e0e8f6" stroked="false">
              <v:textbox inset="0,0,0,0">
                <w:txbxContent>
                  <w:p>
                    <w:pPr>
                      <w:numPr>
                        <w:ilvl w:val="0"/>
                        <w:numId w:val="12"/>
                      </w:numPr>
                      <w:tabs>
                        <w:tab w:pos="284" w:val="left" w:leader="none"/>
                      </w:tabs>
                      <w:spacing w:line="201" w:lineRule="auto" w:before="141"/>
                      <w:ind w:left="283" w:right="246" w:hanging="171"/>
                      <w:jc w:val="left"/>
                      <w:rPr>
                        <w:rFonts w:ascii="Trebuchet MS" w:hAnsi="Trebuchet MS"/>
                        <w:color w:val="000000"/>
                        <w:sz w:val="19"/>
                      </w:rPr>
                    </w:pPr>
                    <w:r>
                      <w:rPr>
                        <w:rFonts w:ascii="Calibri" w:hAnsi="Calibri"/>
                        <w:b/>
                        <w:color w:val="231F20"/>
                        <w:w w:val="105"/>
                        <w:sz w:val="19"/>
                      </w:rPr>
                      <w:t>1820—1830 гг. </w:t>
                    </w:r>
                    <w:r>
                      <w:rPr>
                        <w:rFonts w:ascii="Trebuchet MS" w:hAnsi="Trebuchet MS"/>
                        <w:color w:val="231F20"/>
                        <w:w w:val="115"/>
                        <w:sz w:val="19"/>
                      </w:rPr>
                      <w:t>—</w:t>
                    </w:r>
                    <w:r>
                      <w:rPr>
                        <w:rFonts w:ascii="Trebuchet MS" w:hAnsi="Trebuchet MS"/>
                        <w:color w:val="231F20"/>
                        <w:spacing w:val="-8"/>
                        <w:w w:val="115"/>
                        <w:sz w:val="19"/>
                      </w:rPr>
                      <w:t> </w:t>
                    </w:r>
                    <w:r>
                      <w:rPr>
                        <w:rFonts w:ascii="Trebuchet MS" w:hAnsi="Trebuchet MS"/>
                        <w:color w:val="231F20"/>
                        <w:w w:val="105"/>
                        <w:sz w:val="19"/>
                      </w:rPr>
                      <w:t>ранний</w:t>
                    </w:r>
                    <w:r>
                      <w:rPr>
                        <w:rFonts w:ascii="Trebuchet MS" w:hAnsi="Trebuchet MS"/>
                        <w:color w:val="231F20"/>
                        <w:spacing w:val="-2"/>
                        <w:w w:val="105"/>
                        <w:sz w:val="19"/>
                      </w:rPr>
                      <w:t> </w:t>
                    </w:r>
                    <w:r>
                      <w:rPr>
                        <w:rFonts w:ascii="Trebuchet MS" w:hAnsi="Trebuchet MS"/>
                        <w:color w:val="231F20"/>
                        <w:w w:val="105"/>
                        <w:sz w:val="19"/>
                      </w:rPr>
                      <w:t>социализм</w:t>
                    </w:r>
                    <w:r>
                      <w:rPr>
                        <w:rFonts w:ascii="Trebuchet MS" w:hAnsi="Trebuchet MS"/>
                        <w:color w:val="231F20"/>
                        <w:w w:val="105"/>
                        <w:sz w:val="19"/>
                      </w:rPr>
                      <w:t> в</w:t>
                    </w:r>
                    <w:r>
                      <w:rPr>
                        <w:rFonts w:ascii="Trebuchet MS" w:hAnsi="Trebuchet MS"/>
                        <w:color w:val="231F20"/>
                        <w:spacing w:val="-4"/>
                        <w:w w:val="105"/>
                        <w:sz w:val="19"/>
                      </w:rPr>
                      <w:t> </w:t>
                    </w:r>
                    <w:r>
                      <w:rPr>
                        <w:rFonts w:ascii="Trebuchet MS" w:hAnsi="Trebuchet MS"/>
                        <w:color w:val="231F20"/>
                        <w:w w:val="105"/>
                        <w:sz w:val="19"/>
                      </w:rPr>
                      <w:t>Европе</w:t>
                    </w:r>
                    <w:r>
                      <w:rPr>
                        <w:rFonts w:ascii="Trebuchet MS" w:hAnsi="Trebuchet MS"/>
                        <w:color w:val="231F20"/>
                        <w:spacing w:val="-4"/>
                        <w:w w:val="105"/>
                        <w:sz w:val="19"/>
                      </w:rPr>
                      <w:t> </w:t>
                    </w:r>
                    <w:r>
                      <w:rPr>
                        <w:rFonts w:ascii="Trebuchet MS" w:hAnsi="Trebuchet MS"/>
                        <w:color w:val="231F20"/>
                        <w:w w:val="105"/>
                        <w:sz w:val="19"/>
                      </w:rPr>
                      <w:t>(Ш.</w:t>
                    </w:r>
                    <w:r>
                      <w:rPr>
                        <w:rFonts w:ascii="Trebuchet MS" w:hAnsi="Trebuchet MS"/>
                        <w:color w:val="231F20"/>
                        <w:spacing w:val="-4"/>
                        <w:w w:val="105"/>
                        <w:sz w:val="19"/>
                      </w:rPr>
                      <w:t> </w:t>
                    </w:r>
                    <w:r>
                      <w:rPr>
                        <w:rFonts w:ascii="Trebuchet MS" w:hAnsi="Trebuchet MS"/>
                        <w:color w:val="231F20"/>
                        <w:w w:val="105"/>
                        <w:sz w:val="19"/>
                      </w:rPr>
                      <w:t>Фурье,</w:t>
                    </w:r>
                    <w:r>
                      <w:rPr>
                        <w:rFonts w:ascii="Trebuchet MS" w:hAnsi="Trebuchet MS"/>
                        <w:color w:val="231F20"/>
                        <w:spacing w:val="-4"/>
                        <w:w w:val="105"/>
                        <w:sz w:val="19"/>
                      </w:rPr>
                      <w:t> </w:t>
                    </w:r>
                    <w:r>
                      <w:rPr>
                        <w:rFonts w:ascii="Trebuchet MS" w:hAnsi="Trebuchet MS"/>
                        <w:color w:val="231F20"/>
                        <w:w w:val="105"/>
                        <w:sz w:val="19"/>
                      </w:rPr>
                      <w:t>Р.</w:t>
                    </w:r>
                    <w:r>
                      <w:rPr>
                        <w:rFonts w:ascii="Trebuchet MS" w:hAnsi="Trebuchet MS"/>
                        <w:color w:val="231F20"/>
                        <w:spacing w:val="-4"/>
                        <w:w w:val="105"/>
                        <w:sz w:val="19"/>
                      </w:rPr>
                      <w:t> </w:t>
                    </w:r>
                    <w:r>
                      <w:rPr>
                        <w:rFonts w:ascii="Trebuchet MS" w:hAnsi="Trebuchet MS"/>
                        <w:color w:val="231F20"/>
                        <w:w w:val="105"/>
                        <w:sz w:val="19"/>
                      </w:rPr>
                      <w:t>Оуэн)</w:t>
                    </w:r>
                  </w:p>
                  <w:p>
                    <w:pPr>
                      <w:numPr>
                        <w:ilvl w:val="0"/>
                        <w:numId w:val="12"/>
                      </w:numPr>
                      <w:tabs>
                        <w:tab w:pos="284" w:val="left" w:leader="none"/>
                      </w:tabs>
                      <w:spacing w:line="250" w:lineRule="exact" w:before="13"/>
                      <w:ind w:left="283" w:right="0" w:hanging="171"/>
                      <w:jc w:val="left"/>
                      <w:rPr>
                        <w:rFonts w:ascii="Trebuchet MS" w:hAnsi="Trebuchet MS"/>
                        <w:color w:val="000000"/>
                        <w:sz w:val="19"/>
                      </w:rPr>
                    </w:pPr>
                    <w:r>
                      <w:rPr>
                        <w:rFonts w:ascii="Calibri" w:hAnsi="Calibri"/>
                        <w:b/>
                        <w:color w:val="231F20"/>
                        <w:w w:val="105"/>
                        <w:sz w:val="19"/>
                      </w:rPr>
                      <w:t>1848</w:t>
                    </w:r>
                    <w:r>
                      <w:rPr>
                        <w:rFonts w:ascii="Calibri" w:hAnsi="Calibri"/>
                        <w:b/>
                        <w:color w:val="231F20"/>
                        <w:spacing w:val="14"/>
                        <w:w w:val="105"/>
                        <w:sz w:val="19"/>
                      </w:rPr>
                      <w:t> </w:t>
                    </w:r>
                    <w:r>
                      <w:rPr>
                        <w:rFonts w:ascii="Calibri" w:hAnsi="Calibri"/>
                        <w:b/>
                        <w:color w:val="231F20"/>
                        <w:w w:val="105"/>
                        <w:sz w:val="19"/>
                      </w:rPr>
                      <w:t>г.</w:t>
                    </w:r>
                    <w:r>
                      <w:rPr>
                        <w:rFonts w:ascii="Calibri" w:hAnsi="Calibri"/>
                        <w:b/>
                        <w:color w:val="231F20"/>
                        <w:spacing w:val="9"/>
                        <w:w w:val="115"/>
                        <w:sz w:val="19"/>
                      </w:rPr>
                      <w:t> </w:t>
                    </w:r>
                    <w:r>
                      <w:rPr>
                        <w:rFonts w:ascii="Trebuchet MS" w:hAnsi="Trebuchet MS"/>
                        <w:color w:val="231F20"/>
                        <w:w w:val="115"/>
                        <w:sz w:val="19"/>
                      </w:rPr>
                      <w:t>—</w:t>
                    </w:r>
                    <w:r>
                      <w:rPr>
                        <w:rFonts w:ascii="Trebuchet MS" w:hAnsi="Trebuchet MS"/>
                        <w:color w:val="231F20"/>
                        <w:spacing w:val="-6"/>
                        <w:w w:val="115"/>
                        <w:sz w:val="19"/>
                      </w:rPr>
                      <w:t> </w:t>
                    </w:r>
                    <w:r>
                      <w:rPr>
                        <w:rFonts w:ascii="Trebuchet MS" w:hAnsi="Trebuchet MS"/>
                        <w:color w:val="231F20"/>
                        <w:w w:val="105"/>
                        <w:sz w:val="19"/>
                      </w:rPr>
                      <w:t>К.</w:t>
                    </w:r>
                    <w:r>
                      <w:rPr>
                        <w:rFonts w:ascii="Trebuchet MS" w:hAnsi="Trebuchet MS"/>
                        <w:color w:val="231F20"/>
                        <w:spacing w:val="-1"/>
                        <w:w w:val="105"/>
                        <w:sz w:val="19"/>
                      </w:rPr>
                      <w:t> </w:t>
                    </w:r>
                    <w:r>
                      <w:rPr>
                        <w:rFonts w:ascii="Trebuchet MS" w:hAnsi="Trebuchet MS"/>
                        <w:color w:val="231F20"/>
                        <w:w w:val="105"/>
                        <w:sz w:val="19"/>
                      </w:rPr>
                      <w:t>Маркс, Ф.</w:t>
                    </w:r>
                    <w:r>
                      <w:rPr>
                        <w:rFonts w:ascii="Trebuchet MS" w:hAnsi="Trebuchet MS"/>
                        <w:color w:val="231F20"/>
                        <w:spacing w:val="-1"/>
                        <w:w w:val="105"/>
                        <w:sz w:val="19"/>
                      </w:rPr>
                      <w:t> </w:t>
                    </w:r>
                    <w:r>
                      <w:rPr>
                        <w:rFonts w:ascii="Trebuchet MS" w:hAnsi="Trebuchet MS"/>
                        <w:color w:val="231F20"/>
                        <w:spacing w:val="-2"/>
                        <w:w w:val="105"/>
                        <w:sz w:val="19"/>
                      </w:rPr>
                      <w:t>Энгельс.</w:t>
                    </w:r>
                  </w:p>
                  <w:p>
                    <w:pPr>
                      <w:spacing w:line="202" w:lineRule="exact" w:before="0"/>
                      <w:ind w:left="283" w:right="0" w:firstLine="0"/>
                      <w:jc w:val="left"/>
                      <w:rPr>
                        <w:rFonts w:ascii="Trebuchet MS" w:hAnsi="Trebuchet MS"/>
                        <w:color w:val="000000"/>
                        <w:sz w:val="19"/>
                      </w:rPr>
                    </w:pPr>
                    <w:r>
                      <w:rPr>
                        <w:rFonts w:ascii="Trebuchet MS" w:hAnsi="Trebuchet MS"/>
                        <w:color w:val="231F20"/>
                        <w:w w:val="95"/>
                        <w:sz w:val="19"/>
                      </w:rPr>
                      <w:t>«Манифест</w:t>
                    </w:r>
                    <w:r>
                      <w:rPr>
                        <w:rFonts w:ascii="Trebuchet MS" w:hAnsi="Trebuchet MS"/>
                        <w:color w:val="231F20"/>
                        <w:spacing w:val="15"/>
                        <w:sz w:val="19"/>
                      </w:rPr>
                      <w:t> </w:t>
                    </w:r>
                    <w:r>
                      <w:rPr>
                        <w:rFonts w:ascii="Trebuchet MS" w:hAnsi="Trebuchet MS"/>
                        <w:color w:val="231F20"/>
                        <w:w w:val="95"/>
                        <w:sz w:val="19"/>
                      </w:rPr>
                      <w:t>Коммунистической</w:t>
                    </w:r>
                    <w:r>
                      <w:rPr>
                        <w:rFonts w:ascii="Trebuchet MS" w:hAnsi="Trebuchet MS"/>
                        <w:color w:val="231F20"/>
                        <w:spacing w:val="15"/>
                        <w:sz w:val="19"/>
                      </w:rPr>
                      <w:t> </w:t>
                    </w:r>
                    <w:r>
                      <w:rPr>
                        <w:rFonts w:ascii="Trebuchet MS" w:hAnsi="Trebuchet MS"/>
                        <w:color w:val="231F20"/>
                        <w:spacing w:val="-2"/>
                        <w:w w:val="95"/>
                        <w:sz w:val="19"/>
                      </w:rPr>
                      <w:t>партии»</w:t>
                    </w:r>
                  </w:p>
                </w:txbxContent>
              </v:textbox>
              <v:fill type="solid"/>
              <w10:wrap type="none"/>
            </v:shape>
            <w10:wrap type="topAndBottom"/>
          </v:group>
        </w:pict>
      </w:r>
      <w:r>
        <w:rPr>
          <w:color w:val="4495D1"/>
          <w:spacing w:val="-5"/>
          <w:w w:val="85"/>
        </w:rPr>
        <w:t>МИР</w:t>
      </w:r>
      <w:r>
        <w:rPr>
          <w:color w:val="4495D1"/>
        </w:rPr>
        <w:tab/>
      </w:r>
      <w:r>
        <w:rPr>
          <w:color w:val="DB413F"/>
          <w:spacing w:val="-2"/>
          <w:w w:val="85"/>
        </w:rPr>
        <w:t>РОССИЯ</w:t>
      </w:r>
    </w:p>
    <w:p>
      <w:pPr>
        <w:spacing w:after="0"/>
        <w:sectPr>
          <w:footerReference w:type="default" r:id="rId158"/>
          <w:pgSz w:w="10310" w:h="14850"/>
          <w:pgMar w:footer="1923" w:header="0" w:top="0" w:bottom="2120" w:left="520" w:right="300"/>
        </w:sectPr>
      </w:pPr>
    </w:p>
    <w:p>
      <w:pPr>
        <w:pStyle w:val="BodyText"/>
        <w:rPr>
          <w:rFonts w:ascii="Tahoma"/>
        </w:rPr>
      </w:pPr>
      <w:r>
        <w:rPr/>
        <w:pict>
          <v:group style="position:absolute;margin-left:0pt;margin-top:-.000518pt;width:515.4pt;height:72.05pt;mso-position-horizontal-relative:page;mso-position-vertical-relative:page;z-index:-28104704" id="docshapegroup576" coordorigin="0,0" coordsize="10308,1441">
            <v:shape style="position:absolute;left:420;top:419;width:9468;height:1021" type="#_x0000_t75" id="docshape577" stroked="false">
              <v:imagedata r:id="rId8" o:title=""/>
            </v:shape>
            <v:shape style="position:absolute;left:283;top:283;width:9605;height:420" id="docshape578" coordorigin="283,283" coordsize="9605,420" path="m583,703l283,703m703,583l703,283m9888,583l9888,283e" filled="false" stroked="true" strokeweight="1.25pt" strokecolor="#ffffff">
              <v:path arrowok="t"/>
              <v:stroke dashstyle="solid"/>
            </v:shape>
            <v:shape style="position:absolute;left:283;top:283;width:9605;height:420" id="docshape57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80"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58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30</w:t>
                    </w:r>
                  </w:p>
                </w:txbxContent>
              </v:textbox>
              <w10:wrap type="none"/>
            </v:shape>
            <v:shape style="position:absolute;left:8403;top:1096;width:768;height:290" type="#_x0000_t202" id="docshape58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88544" from="500.3862pt,35.172684pt" to="515.3862pt,35.172684pt" stroked="true" strokeweight=".25pt" strokecolor="#000000">
            <v:stroke dashstyle="solid"/>
            <w10:wrap type="none"/>
          </v:line>
        </w:pic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6"/>
        <w:rPr>
          <w:rFonts w:ascii="Tahoma"/>
        </w:rPr>
      </w:pPr>
    </w:p>
    <w:p>
      <w:pPr>
        <w:pStyle w:val="BodyText"/>
        <w:spacing w:line="223" w:lineRule="auto" w:before="1"/>
        <w:ind w:left="977" w:right="911" w:hanging="1"/>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Появление идеологий. </w:t>
      </w:r>
      <w:r>
        <w:rPr>
          <w:color w:val="231F20"/>
        </w:rPr>
        <w:t>Всем вам знакомы такие понятия, как «либераль- ный», «консервативный», «социалистический». Но знаете ли вы, что они </w:t>
      </w:r>
      <w:r>
        <w:rPr>
          <w:color w:val="231F20"/>
        </w:rPr>
        <w:t>повсе- местно</w:t>
      </w:r>
      <w:r>
        <w:rPr>
          <w:color w:val="231F20"/>
          <w:spacing w:val="40"/>
        </w:rPr>
        <w:t> </w:t>
      </w:r>
      <w:r>
        <w:rPr>
          <w:color w:val="231F20"/>
        </w:rPr>
        <w:t>вошли</w:t>
      </w:r>
      <w:r>
        <w:rPr>
          <w:color w:val="231F20"/>
          <w:spacing w:val="40"/>
        </w:rPr>
        <w:t> </w:t>
      </w:r>
      <w:r>
        <w:rPr>
          <w:color w:val="231F20"/>
        </w:rPr>
        <w:t>в</w:t>
      </w:r>
      <w:r>
        <w:rPr>
          <w:color w:val="231F20"/>
          <w:spacing w:val="40"/>
        </w:rPr>
        <w:t> </w:t>
      </w:r>
      <w:r>
        <w:rPr>
          <w:color w:val="231F20"/>
        </w:rPr>
        <w:t>лексикон</w:t>
      </w:r>
      <w:r>
        <w:rPr>
          <w:color w:val="231F20"/>
          <w:spacing w:val="40"/>
        </w:rPr>
        <w:t> </w:t>
      </w:r>
      <w:r>
        <w:rPr>
          <w:color w:val="231F20"/>
        </w:rPr>
        <w:t>именно</w:t>
      </w:r>
      <w:r>
        <w:rPr>
          <w:color w:val="231F20"/>
          <w:spacing w:val="40"/>
        </w:rPr>
        <w:t> </w:t>
      </w:r>
      <w:r>
        <w:rPr>
          <w:color w:val="231F20"/>
        </w:rPr>
        <w:t>в</w:t>
      </w:r>
      <w:r>
        <w:rPr>
          <w:color w:val="231F20"/>
          <w:spacing w:val="40"/>
        </w:rPr>
        <w:t> </w:t>
      </w:r>
      <w:r>
        <w:rPr>
          <w:color w:val="231F20"/>
        </w:rPr>
        <w:t>XIX</w:t>
      </w:r>
      <w:r>
        <w:rPr>
          <w:color w:val="231F20"/>
          <w:spacing w:val="40"/>
        </w:rPr>
        <w:t> </w:t>
      </w:r>
      <w:r>
        <w:rPr>
          <w:color w:val="231F20"/>
        </w:rPr>
        <w:t>в.?</w:t>
      </w:r>
      <w:r>
        <w:rPr>
          <w:color w:val="231F20"/>
          <w:spacing w:val="40"/>
        </w:rPr>
        <w:t> </w:t>
      </w:r>
      <w:r>
        <w:rPr>
          <w:color w:val="231F20"/>
        </w:rPr>
        <w:t>И</w:t>
      </w:r>
      <w:r>
        <w:rPr>
          <w:color w:val="231F20"/>
          <w:spacing w:val="40"/>
        </w:rPr>
        <w:t> </w:t>
      </w:r>
      <w:r>
        <w:rPr>
          <w:color w:val="231F20"/>
        </w:rPr>
        <w:t>почему</w:t>
      </w:r>
      <w:r>
        <w:rPr>
          <w:color w:val="231F20"/>
          <w:spacing w:val="40"/>
        </w:rPr>
        <w:t> </w:t>
      </w:r>
      <w:r>
        <w:rPr>
          <w:color w:val="231F20"/>
        </w:rPr>
        <w:t>именно</w:t>
      </w:r>
      <w:r>
        <w:rPr>
          <w:color w:val="231F20"/>
          <w:spacing w:val="40"/>
        </w:rPr>
        <w:t> </w:t>
      </w:r>
      <w:r>
        <w:rPr>
          <w:color w:val="231F20"/>
        </w:rPr>
        <w:t>тогда?</w:t>
      </w:r>
      <w:r>
        <w:rPr>
          <w:color w:val="231F20"/>
          <w:spacing w:val="40"/>
        </w:rPr>
        <w:t> </w:t>
      </w:r>
      <w:r>
        <w:rPr>
          <w:color w:val="231F20"/>
        </w:rPr>
        <w:t>Дело в том, что под влиянием модернизации Старый порядок в обществе и государ- стве</w:t>
      </w:r>
      <w:r>
        <w:rPr>
          <w:color w:val="231F20"/>
          <w:spacing w:val="-6"/>
        </w:rPr>
        <w:t> </w:t>
      </w:r>
      <w:r>
        <w:rPr>
          <w:color w:val="231F20"/>
        </w:rPr>
        <w:t>уходил</w:t>
      </w:r>
      <w:r>
        <w:rPr>
          <w:color w:val="231F20"/>
          <w:spacing w:val="-5"/>
        </w:rPr>
        <w:t> </w:t>
      </w:r>
      <w:r>
        <w:rPr>
          <w:color w:val="231F20"/>
        </w:rPr>
        <w:t>в</w:t>
      </w:r>
      <w:r>
        <w:rPr>
          <w:color w:val="231F20"/>
          <w:spacing w:val="-6"/>
        </w:rPr>
        <w:t> </w:t>
      </w:r>
      <w:r>
        <w:rPr>
          <w:color w:val="231F20"/>
        </w:rPr>
        <w:t>прошлое,</w:t>
      </w:r>
      <w:r>
        <w:rPr>
          <w:color w:val="231F20"/>
          <w:spacing w:val="-5"/>
        </w:rPr>
        <w:t> </w:t>
      </w:r>
      <w:r>
        <w:rPr>
          <w:color w:val="231F20"/>
        </w:rPr>
        <w:t>и</w:t>
      </w:r>
      <w:r>
        <w:rPr>
          <w:color w:val="231F20"/>
          <w:spacing w:val="-6"/>
        </w:rPr>
        <w:t> </w:t>
      </w:r>
      <w:r>
        <w:rPr>
          <w:color w:val="231F20"/>
        </w:rPr>
        <w:t>люди</w:t>
      </w:r>
      <w:r>
        <w:rPr>
          <w:color w:val="231F20"/>
          <w:spacing w:val="-5"/>
        </w:rPr>
        <w:t> </w:t>
      </w:r>
      <w:r>
        <w:rPr>
          <w:color w:val="231F20"/>
        </w:rPr>
        <w:t>задумывались</w:t>
      </w:r>
      <w:r>
        <w:rPr>
          <w:color w:val="231F20"/>
          <w:spacing w:val="-6"/>
        </w:rPr>
        <w:t> </w:t>
      </w:r>
      <w:r>
        <w:rPr>
          <w:color w:val="231F20"/>
        </w:rPr>
        <w:t>о</w:t>
      </w:r>
      <w:r>
        <w:rPr>
          <w:color w:val="231F20"/>
          <w:spacing w:val="-5"/>
        </w:rPr>
        <w:t> </w:t>
      </w:r>
      <w:r>
        <w:rPr>
          <w:color w:val="231F20"/>
        </w:rPr>
        <w:t>том,</w:t>
      </w:r>
      <w:r>
        <w:rPr>
          <w:color w:val="231F20"/>
          <w:spacing w:val="-5"/>
        </w:rPr>
        <w:t> </w:t>
      </w:r>
      <w:r>
        <w:rPr>
          <w:color w:val="231F20"/>
        </w:rPr>
        <w:t>что</w:t>
      </w:r>
      <w:r>
        <w:rPr>
          <w:color w:val="231F20"/>
          <w:spacing w:val="-5"/>
        </w:rPr>
        <w:t> </w:t>
      </w:r>
      <w:r>
        <w:rPr>
          <w:color w:val="231F20"/>
        </w:rPr>
        <w:t>должно</w:t>
      </w:r>
      <w:r>
        <w:rPr>
          <w:color w:val="231F20"/>
          <w:spacing w:val="-5"/>
        </w:rPr>
        <w:t> </w:t>
      </w:r>
      <w:r>
        <w:rPr>
          <w:color w:val="231F20"/>
        </w:rPr>
        <w:t>прийти</w:t>
      </w:r>
      <w:r>
        <w:rPr>
          <w:color w:val="231F20"/>
          <w:spacing w:val="-6"/>
        </w:rPr>
        <w:t> </w:t>
      </w:r>
      <w:r>
        <w:rPr>
          <w:color w:val="231F20"/>
        </w:rPr>
        <w:t>ему</w:t>
      </w:r>
      <w:r>
        <w:rPr>
          <w:color w:val="231F20"/>
          <w:spacing w:val="-5"/>
        </w:rPr>
        <w:t> </w:t>
      </w:r>
      <w:r>
        <w:rPr>
          <w:color w:val="231F20"/>
        </w:rPr>
        <w:t>на смену. Отдельные идеи обобщались, превращаясь в идеологии, которые отра- жали интересы различных общественных групп.</w:t>
      </w:r>
    </w:p>
    <w:p>
      <w:pPr>
        <w:pStyle w:val="BodyText"/>
        <w:spacing w:line="225" w:lineRule="auto" w:before="5"/>
        <w:ind w:left="977" w:right="910" w:firstLine="340"/>
        <w:jc w:val="both"/>
      </w:pPr>
      <w:r>
        <w:rPr>
          <w:color w:val="231F20"/>
        </w:rPr>
        <w:t>Окружавший человека мир стремительно менялся, при этом религия всё меньше</w:t>
      </w:r>
      <w:r>
        <w:rPr>
          <w:color w:val="231F20"/>
          <w:spacing w:val="-12"/>
        </w:rPr>
        <w:t> </w:t>
      </w:r>
      <w:r>
        <w:rPr>
          <w:color w:val="231F20"/>
        </w:rPr>
        <w:t>могла</w:t>
      </w:r>
      <w:r>
        <w:rPr>
          <w:color w:val="231F20"/>
          <w:spacing w:val="-12"/>
        </w:rPr>
        <w:t> </w:t>
      </w:r>
      <w:r>
        <w:rPr>
          <w:color w:val="231F20"/>
        </w:rPr>
        <w:t>объяснить</w:t>
      </w:r>
      <w:r>
        <w:rPr>
          <w:color w:val="231F20"/>
          <w:spacing w:val="-12"/>
        </w:rPr>
        <w:t> </w:t>
      </w:r>
      <w:r>
        <w:rPr>
          <w:color w:val="231F20"/>
        </w:rPr>
        <w:t>эти</w:t>
      </w:r>
      <w:r>
        <w:rPr>
          <w:color w:val="231F20"/>
          <w:spacing w:val="-12"/>
        </w:rPr>
        <w:t> </w:t>
      </w:r>
      <w:r>
        <w:rPr>
          <w:color w:val="231F20"/>
        </w:rPr>
        <w:t>перемены.</w:t>
      </w:r>
      <w:r>
        <w:rPr>
          <w:color w:val="231F20"/>
          <w:spacing w:val="-12"/>
        </w:rPr>
        <w:t> </w:t>
      </w:r>
      <w:r>
        <w:rPr>
          <w:color w:val="231F20"/>
        </w:rPr>
        <w:t>Отвечать</w:t>
      </w:r>
      <w:r>
        <w:rPr>
          <w:color w:val="231F20"/>
          <w:spacing w:val="-12"/>
        </w:rPr>
        <w:t> </w:t>
      </w:r>
      <w:r>
        <w:rPr>
          <w:color w:val="231F20"/>
        </w:rPr>
        <w:t>на</w:t>
      </w:r>
      <w:r>
        <w:rPr>
          <w:color w:val="231F20"/>
          <w:spacing w:val="-12"/>
        </w:rPr>
        <w:t> </w:t>
      </w:r>
      <w:r>
        <w:rPr>
          <w:color w:val="231F20"/>
        </w:rPr>
        <w:t>мировоззренческие</w:t>
      </w:r>
      <w:r>
        <w:rPr>
          <w:color w:val="231F20"/>
          <w:spacing w:val="-12"/>
        </w:rPr>
        <w:t> </w:t>
      </w:r>
      <w:r>
        <w:rPr>
          <w:color w:val="231F20"/>
        </w:rPr>
        <w:t>вопро- сы</w:t>
      </w:r>
      <w:r>
        <w:rPr>
          <w:color w:val="231F20"/>
          <w:spacing w:val="39"/>
        </w:rPr>
        <w:t> </w:t>
      </w:r>
      <w:r>
        <w:rPr>
          <w:color w:val="231F20"/>
        </w:rPr>
        <w:t>стремились</w:t>
      </w:r>
      <w:r>
        <w:rPr>
          <w:color w:val="231F20"/>
          <w:spacing w:val="39"/>
        </w:rPr>
        <w:t> </w:t>
      </w:r>
      <w:r>
        <w:rPr>
          <w:color w:val="231F20"/>
        </w:rPr>
        <w:t>и</w:t>
      </w:r>
      <w:r>
        <w:rPr>
          <w:color w:val="231F20"/>
          <w:spacing w:val="39"/>
        </w:rPr>
        <w:t> </w:t>
      </w:r>
      <w:r>
        <w:rPr>
          <w:color w:val="231F20"/>
        </w:rPr>
        <w:t>идеологии,</w:t>
      </w:r>
      <w:r>
        <w:rPr>
          <w:color w:val="231F20"/>
          <w:spacing w:val="39"/>
        </w:rPr>
        <w:t> </w:t>
      </w:r>
      <w:r>
        <w:rPr>
          <w:color w:val="231F20"/>
        </w:rPr>
        <w:t>однако</w:t>
      </w:r>
      <w:r>
        <w:rPr>
          <w:color w:val="231F20"/>
          <w:spacing w:val="39"/>
        </w:rPr>
        <w:t> </w:t>
      </w:r>
      <w:r>
        <w:rPr>
          <w:color w:val="231F20"/>
        </w:rPr>
        <w:t>главной</w:t>
      </w:r>
      <w:r>
        <w:rPr>
          <w:color w:val="231F20"/>
          <w:spacing w:val="39"/>
        </w:rPr>
        <w:t> </w:t>
      </w:r>
      <w:r>
        <w:rPr>
          <w:color w:val="231F20"/>
        </w:rPr>
        <w:t>была</w:t>
      </w:r>
      <w:r>
        <w:rPr>
          <w:color w:val="231F20"/>
          <w:spacing w:val="39"/>
        </w:rPr>
        <w:t> </w:t>
      </w:r>
      <w:r>
        <w:rPr>
          <w:color w:val="231F20"/>
        </w:rPr>
        <w:t>связь</w:t>
      </w:r>
      <w:r>
        <w:rPr>
          <w:color w:val="231F20"/>
          <w:spacing w:val="39"/>
        </w:rPr>
        <w:t> </w:t>
      </w:r>
      <w:r>
        <w:rPr>
          <w:color w:val="231F20"/>
        </w:rPr>
        <w:t>идей</w:t>
      </w:r>
      <w:r>
        <w:rPr>
          <w:color w:val="231F20"/>
          <w:spacing w:val="39"/>
        </w:rPr>
        <w:t> </w:t>
      </w:r>
      <w:r>
        <w:rPr>
          <w:color w:val="231F20"/>
        </w:rPr>
        <w:t>с</w:t>
      </w:r>
      <w:r>
        <w:rPr>
          <w:color w:val="231F20"/>
          <w:spacing w:val="39"/>
        </w:rPr>
        <w:t> </w:t>
      </w:r>
      <w:r>
        <w:rPr>
          <w:color w:val="231F20"/>
        </w:rPr>
        <w:t>политикой. В отличие от мира идей прошлых эпох, идеологии имели ярко выраженный практический</w:t>
      </w:r>
      <w:r>
        <w:rPr>
          <w:color w:val="231F20"/>
          <w:spacing w:val="-13"/>
        </w:rPr>
        <w:t> </w:t>
      </w:r>
      <w:r>
        <w:rPr>
          <w:color w:val="231F20"/>
        </w:rPr>
        <w:t>характер,</w:t>
      </w:r>
      <w:r>
        <w:rPr>
          <w:color w:val="231F20"/>
          <w:spacing w:val="-13"/>
        </w:rPr>
        <w:t> </w:t>
      </w:r>
      <w:r>
        <w:rPr>
          <w:color w:val="231F20"/>
        </w:rPr>
        <w:t>прямо</w:t>
      </w:r>
      <w:r>
        <w:rPr>
          <w:color w:val="231F20"/>
          <w:spacing w:val="-13"/>
        </w:rPr>
        <w:t> </w:t>
      </w:r>
      <w:r>
        <w:rPr>
          <w:color w:val="231F20"/>
        </w:rPr>
        <w:t>подталкивая</w:t>
      </w:r>
      <w:r>
        <w:rPr>
          <w:color w:val="231F20"/>
          <w:spacing w:val="-13"/>
        </w:rPr>
        <w:t> </w:t>
      </w:r>
      <w:r>
        <w:rPr>
          <w:color w:val="231F20"/>
        </w:rPr>
        <w:t>людей</w:t>
      </w:r>
      <w:r>
        <w:rPr>
          <w:color w:val="231F20"/>
          <w:spacing w:val="-13"/>
        </w:rPr>
        <w:t> </w:t>
      </w:r>
      <w:r>
        <w:rPr>
          <w:color w:val="231F20"/>
        </w:rPr>
        <w:t>к</w:t>
      </w:r>
      <w:r>
        <w:rPr>
          <w:color w:val="231F20"/>
          <w:spacing w:val="-13"/>
        </w:rPr>
        <w:t> </w:t>
      </w:r>
      <w:r>
        <w:rPr>
          <w:color w:val="231F20"/>
        </w:rPr>
        <w:t>политическому</w:t>
      </w:r>
      <w:r>
        <w:rPr>
          <w:color w:val="231F20"/>
          <w:spacing w:val="-13"/>
        </w:rPr>
        <w:t> </w:t>
      </w:r>
      <w:r>
        <w:rPr>
          <w:color w:val="231F20"/>
        </w:rPr>
        <w:t>действию. Неслучайно</w:t>
      </w:r>
      <w:r>
        <w:rPr>
          <w:color w:val="231F20"/>
          <w:spacing w:val="-1"/>
        </w:rPr>
        <w:t> </w:t>
      </w:r>
      <w:r>
        <w:rPr>
          <w:color w:val="231F20"/>
        </w:rPr>
        <w:t>именно</w:t>
      </w:r>
      <w:r>
        <w:rPr>
          <w:color w:val="231F20"/>
          <w:spacing w:val="-1"/>
        </w:rPr>
        <w:t> </w:t>
      </w:r>
      <w:r>
        <w:rPr>
          <w:color w:val="231F20"/>
        </w:rPr>
        <w:t>на</w:t>
      </w:r>
      <w:r>
        <w:rPr>
          <w:color w:val="231F20"/>
          <w:spacing w:val="-1"/>
        </w:rPr>
        <w:t> </w:t>
      </w:r>
      <w:r>
        <w:rPr>
          <w:color w:val="231F20"/>
        </w:rPr>
        <w:t>их</w:t>
      </w:r>
      <w:r>
        <w:rPr>
          <w:color w:val="231F20"/>
          <w:spacing w:val="-1"/>
        </w:rPr>
        <w:t> </w:t>
      </w:r>
      <w:r>
        <w:rPr>
          <w:color w:val="231F20"/>
        </w:rPr>
        <w:t>основе</w:t>
      </w:r>
      <w:r>
        <w:rPr>
          <w:color w:val="231F20"/>
          <w:spacing w:val="-1"/>
        </w:rPr>
        <w:t> </w:t>
      </w:r>
      <w:r>
        <w:rPr>
          <w:color w:val="231F20"/>
        </w:rPr>
        <w:t>возникали</w:t>
      </w:r>
      <w:r>
        <w:rPr>
          <w:color w:val="231F20"/>
          <w:spacing w:val="-1"/>
        </w:rPr>
        <w:t> </w:t>
      </w:r>
      <w:r>
        <w:rPr>
          <w:color w:val="231F20"/>
        </w:rPr>
        <w:t>политические</w:t>
      </w:r>
      <w:r>
        <w:rPr>
          <w:color w:val="231F20"/>
          <w:spacing w:val="-1"/>
        </w:rPr>
        <w:t> </w:t>
      </w:r>
      <w:r>
        <w:rPr>
          <w:color w:val="231F20"/>
        </w:rPr>
        <w:t>партии.</w:t>
      </w:r>
      <w:r>
        <w:rPr>
          <w:color w:val="231F20"/>
          <w:spacing w:val="-1"/>
        </w:rPr>
        <w:t> </w:t>
      </w:r>
      <w:r>
        <w:rPr>
          <w:color w:val="231F20"/>
        </w:rPr>
        <w:t>Например, на идеологию либерализма опиралась Либеральная партия в Англии, а на марксизм — многочисленные социал-демократические партии в различных европейских странах, в том числе в России.</w:t>
      </w:r>
    </w:p>
    <w:p>
      <w:pPr>
        <w:pStyle w:val="BodyText"/>
        <w:spacing w:line="225" w:lineRule="auto"/>
        <w:ind w:left="977" w:right="911" w:firstLine="340"/>
        <w:jc w:val="both"/>
      </w:pPr>
      <w:r>
        <w:rPr>
          <w:color w:val="231F20"/>
        </w:rPr>
        <w:t>Идеологии часто делят на левые и правые. На одном из заседаний фран- цузского Учредительного собрания в 1789 г. сторонники короля сели справа</w:t>
      </w:r>
      <w:r>
        <w:rPr>
          <w:color w:val="231F20"/>
          <w:spacing w:val="80"/>
        </w:rPr>
        <w:t> </w:t>
      </w:r>
      <w:r>
        <w:rPr>
          <w:color w:val="231F20"/>
        </w:rPr>
        <w:t>от</w:t>
      </w:r>
      <w:r>
        <w:rPr>
          <w:color w:val="231F20"/>
          <w:spacing w:val="-2"/>
        </w:rPr>
        <w:t> </w:t>
      </w:r>
      <w:r>
        <w:rPr>
          <w:color w:val="231F20"/>
        </w:rPr>
        <w:t>председателя,</w:t>
      </w:r>
      <w:r>
        <w:rPr>
          <w:color w:val="231F20"/>
          <w:spacing w:val="-2"/>
        </w:rPr>
        <w:t> </w:t>
      </w:r>
      <w:r>
        <w:rPr>
          <w:color w:val="231F20"/>
        </w:rPr>
        <w:t>а</w:t>
      </w:r>
      <w:r>
        <w:rPr>
          <w:color w:val="231F20"/>
          <w:spacing w:val="-2"/>
        </w:rPr>
        <w:t> </w:t>
      </w:r>
      <w:r>
        <w:rPr>
          <w:color w:val="231F20"/>
        </w:rPr>
        <w:t>противники</w:t>
      </w:r>
      <w:r>
        <w:rPr>
          <w:color w:val="231F20"/>
          <w:spacing w:val="-2"/>
        </w:rPr>
        <w:t> </w:t>
      </w:r>
      <w:r>
        <w:rPr>
          <w:color w:val="231F20"/>
        </w:rPr>
        <w:t>расположились</w:t>
      </w:r>
      <w:r>
        <w:rPr>
          <w:color w:val="231F20"/>
          <w:spacing w:val="-2"/>
        </w:rPr>
        <w:t> </w:t>
      </w:r>
      <w:r>
        <w:rPr>
          <w:color w:val="231F20"/>
        </w:rPr>
        <w:t>слева</w:t>
      </w:r>
      <w:r>
        <w:rPr>
          <w:color w:val="231F20"/>
          <w:spacing w:val="-2"/>
        </w:rPr>
        <w:t> </w:t>
      </w:r>
      <w:r>
        <w:rPr>
          <w:color w:val="231F20"/>
        </w:rPr>
        <w:t>от</w:t>
      </w:r>
      <w:r>
        <w:rPr>
          <w:color w:val="231F20"/>
          <w:spacing w:val="-2"/>
        </w:rPr>
        <w:t> </w:t>
      </w:r>
      <w:r>
        <w:rPr>
          <w:color w:val="231F20"/>
        </w:rPr>
        <w:t>него.</w:t>
      </w:r>
      <w:r>
        <w:rPr>
          <w:color w:val="231F20"/>
          <w:spacing w:val="-2"/>
        </w:rPr>
        <w:t> </w:t>
      </w:r>
      <w:r>
        <w:rPr>
          <w:color w:val="231F20"/>
        </w:rPr>
        <w:t>С</w:t>
      </w:r>
      <w:r>
        <w:rPr>
          <w:color w:val="231F20"/>
          <w:spacing w:val="-2"/>
        </w:rPr>
        <w:t> </w:t>
      </w:r>
      <w:r>
        <w:rPr>
          <w:color w:val="231F20"/>
        </w:rPr>
        <w:t>тех</w:t>
      </w:r>
      <w:r>
        <w:rPr>
          <w:color w:val="231F20"/>
          <w:spacing w:val="-2"/>
        </w:rPr>
        <w:t> </w:t>
      </w:r>
      <w:r>
        <w:rPr>
          <w:color w:val="231F20"/>
        </w:rPr>
        <w:t>пор</w:t>
      </w:r>
      <w:r>
        <w:rPr>
          <w:color w:val="231F20"/>
          <w:spacing w:val="-2"/>
        </w:rPr>
        <w:t> </w:t>
      </w:r>
      <w:r>
        <w:rPr>
          <w:color w:val="231F20"/>
        </w:rPr>
        <w:t>правы- ми называли монархические и консервативные силы, а левыми — республи- канские и демократические. Либералы находились в центре политического спектра,</w:t>
      </w:r>
      <w:r>
        <w:rPr>
          <w:color w:val="231F20"/>
          <w:spacing w:val="-3"/>
        </w:rPr>
        <w:t> </w:t>
      </w:r>
      <w:r>
        <w:rPr>
          <w:color w:val="231F20"/>
        </w:rPr>
        <w:t>правее</w:t>
      </w:r>
      <w:r>
        <w:rPr>
          <w:color w:val="231F20"/>
          <w:spacing w:val="-3"/>
        </w:rPr>
        <w:t> </w:t>
      </w:r>
      <w:r>
        <w:rPr>
          <w:color w:val="231F20"/>
        </w:rPr>
        <w:t>их</w:t>
      </w:r>
      <w:r>
        <w:rPr>
          <w:color w:val="231F20"/>
          <w:spacing w:val="-3"/>
        </w:rPr>
        <w:t> </w:t>
      </w:r>
      <w:r>
        <w:rPr>
          <w:color w:val="231F20"/>
        </w:rPr>
        <w:t>—</w:t>
      </w:r>
      <w:r>
        <w:rPr>
          <w:color w:val="231F20"/>
          <w:spacing w:val="-3"/>
        </w:rPr>
        <w:t> </w:t>
      </w:r>
      <w:r>
        <w:rPr>
          <w:color w:val="231F20"/>
        </w:rPr>
        <w:t>консерваторы,</w:t>
      </w:r>
      <w:r>
        <w:rPr>
          <w:color w:val="231F20"/>
          <w:spacing w:val="-3"/>
        </w:rPr>
        <w:t> </w:t>
      </w:r>
      <w:r>
        <w:rPr>
          <w:color w:val="231F20"/>
        </w:rPr>
        <w:t>левее</w:t>
      </w:r>
      <w:r>
        <w:rPr>
          <w:color w:val="231F20"/>
          <w:spacing w:val="-3"/>
        </w:rPr>
        <w:t> </w:t>
      </w:r>
      <w:r>
        <w:rPr>
          <w:color w:val="231F20"/>
        </w:rPr>
        <w:t>—</w:t>
      </w:r>
      <w:r>
        <w:rPr>
          <w:color w:val="231F20"/>
          <w:spacing w:val="-3"/>
        </w:rPr>
        <w:t> </w:t>
      </w:r>
      <w:r>
        <w:rPr>
          <w:color w:val="231F20"/>
        </w:rPr>
        <w:t>демократы,</w:t>
      </w:r>
      <w:r>
        <w:rPr>
          <w:color w:val="231F20"/>
          <w:spacing w:val="-3"/>
        </w:rPr>
        <w:t> </w:t>
      </w:r>
      <w:r>
        <w:rPr>
          <w:color w:val="231F20"/>
        </w:rPr>
        <w:t>а</w:t>
      </w:r>
      <w:r>
        <w:rPr>
          <w:color w:val="231F20"/>
          <w:spacing w:val="-3"/>
        </w:rPr>
        <w:t> </w:t>
      </w:r>
      <w:r>
        <w:rPr>
          <w:color w:val="231F20"/>
        </w:rPr>
        <w:t>затем</w:t>
      </w:r>
      <w:r>
        <w:rPr>
          <w:color w:val="231F20"/>
          <w:spacing w:val="-3"/>
        </w:rPr>
        <w:t> </w:t>
      </w:r>
      <w:r>
        <w:rPr>
          <w:color w:val="231F20"/>
        </w:rPr>
        <w:t>—</w:t>
      </w:r>
      <w:r>
        <w:rPr>
          <w:color w:val="231F20"/>
          <w:spacing w:val="-3"/>
        </w:rPr>
        <w:t> </w:t>
      </w:r>
      <w:r>
        <w:rPr>
          <w:color w:val="231F20"/>
        </w:rPr>
        <w:t>социал-де- мократы.</w:t>
      </w:r>
      <w:r>
        <w:rPr>
          <w:color w:val="231F20"/>
          <w:spacing w:val="-14"/>
        </w:rPr>
        <w:t> </w:t>
      </w:r>
      <w:r>
        <w:rPr>
          <w:color w:val="231F20"/>
        </w:rPr>
        <w:t>Но</w:t>
      </w:r>
      <w:r>
        <w:rPr>
          <w:color w:val="231F20"/>
          <w:spacing w:val="-14"/>
        </w:rPr>
        <w:t> </w:t>
      </w:r>
      <w:r>
        <w:rPr>
          <w:color w:val="231F20"/>
        </w:rPr>
        <w:t>внутри</w:t>
      </w:r>
      <w:r>
        <w:rPr>
          <w:color w:val="231F20"/>
          <w:spacing w:val="-14"/>
        </w:rPr>
        <w:t> </w:t>
      </w:r>
      <w:r>
        <w:rPr>
          <w:color w:val="231F20"/>
        </w:rPr>
        <w:t>этих</w:t>
      </w:r>
      <w:r>
        <w:rPr>
          <w:color w:val="231F20"/>
          <w:spacing w:val="-14"/>
        </w:rPr>
        <w:t> </w:t>
      </w:r>
      <w:r>
        <w:rPr>
          <w:color w:val="231F20"/>
        </w:rPr>
        <w:t>направлений</w:t>
      </w:r>
      <w:r>
        <w:rPr>
          <w:color w:val="231F20"/>
          <w:spacing w:val="-14"/>
        </w:rPr>
        <w:t> </w:t>
      </w:r>
      <w:r>
        <w:rPr>
          <w:color w:val="231F20"/>
        </w:rPr>
        <w:t>также</w:t>
      </w:r>
      <w:r>
        <w:rPr>
          <w:color w:val="231F20"/>
          <w:spacing w:val="-14"/>
        </w:rPr>
        <w:t> </w:t>
      </w:r>
      <w:r>
        <w:rPr>
          <w:color w:val="231F20"/>
        </w:rPr>
        <w:t>выделялись</w:t>
      </w:r>
      <w:r>
        <w:rPr>
          <w:color w:val="231F20"/>
          <w:spacing w:val="-14"/>
        </w:rPr>
        <w:t> </w:t>
      </w:r>
      <w:r>
        <w:rPr>
          <w:color w:val="231F20"/>
        </w:rPr>
        <w:t>правые</w:t>
      </w:r>
      <w:r>
        <w:rPr>
          <w:color w:val="231F20"/>
          <w:spacing w:val="-14"/>
        </w:rPr>
        <w:t> </w:t>
      </w:r>
      <w:r>
        <w:rPr>
          <w:color w:val="231F20"/>
        </w:rPr>
        <w:t>и</w:t>
      </w:r>
      <w:r>
        <w:rPr>
          <w:color w:val="231F20"/>
          <w:spacing w:val="-14"/>
        </w:rPr>
        <w:t> </w:t>
      </w:r>
      <w:r>
        <w:rPr>
          <w:color w:val="231F20"/>
        </w:rPr>
        <w:t>левые</w:t>
      </w:r>
      <w:r>
        <w:rPr>
          <w:color w:val="231F20"/>
          <w:spacing w:val="-13"/>
        </w:rPr>
        <w:t> </w:t>
      </w:r>
      <w:r>
        <w:rPr>
          <w:color w:val="231F20"/>
        </w:rPr>
        <w:t>тече- ния. Например, правые либералы были близки консерваторам, а левые — </w:t>
      </w:r>
      <w:r>
        <w:rPr>
          <w:color w:val="231F20"/>
          <w:spacing w:val="-2"/>
        </w:rPr>
        <w:t>демократам.</w:t>
      </w:r>
    </w:p>
    <w:p>
      <w:pPr>
        <w:pStyle w:val="ListParagraph"/>
        <w:numPr>
          <w:ilvl w:val="1"/>
          <w:numId w:val="10"/>
        </w:numPr>
        <w:tabs>
          <w:tab w:pos="1317" w:val="left" w:leader="none"/>
          <w:tab w:pos="1318" w:val="left" w:leader="none"/>
        </w:tabs>
        <w:spacing w:line="240" w:lineRule="auto" w:before="104" w:after="0"/>
        <w:ind w:left="1317" w:right="0" w:hanging="341"/>
        <w:jc w:val="left"/>
        <w:rPr>
          <w:sz w:val="19"/>
        </w:rPr>
      </w:pPr>
      <w:r>
        <w:rPr>
          <w:color w:val="231F20"/>
          <w:w w:val="95"/>
          <w:sz w:val="19"/>
        </w:rPr>
        <w:t>Почему</w:t>
      </w:r>
      <w:r>
        <w:rPr>
          <w:color w:val="231F20"/>
          <w:spacing w:val="12"/>
          <w:sz w:val="19"/>
        </w:rPr>
        <w:t> </w:t>
      </w:r>
      <w:r>
        <w:rPr>
          <w:color w:val="231F20"/>
          <w:w w:val="95"/>
          <w:sz w:val="19"/>
        </w:rPr>
        <w:t>появились</w:t>
      </w:r>
      <w:r>
        <w:rPr>
          <w:color w:val="231F20"/>
          <w:spacing w:val="13"/>
          <w:sz w:val="19"/>
        </w:rPr>
        <w:t> </w:t>
      </w:r>
      <w:r>
        <w:rPr>
          <w:color w:val="231F20"/>
          <w:spacing w:val="-2"/>
          <w:w w:val="95"/>
          <w:sz w:val="19"/>
        </w:rPr>
        <w:t>идеологии?</w:t>
      </w:r>
    </w:p>
    <w:p>
      <w:pPr>
        <w:pStyle w:val="BodyText"/>
        <w:spacing w:before="11"/>
        <w:rPr>
          <w:rFonts w:ascii="Trebuchet MS"/>
          <w:sz w:val="23"/>
        </w:rPr>
      </w:pPr>
    </w:p>
    <w:p>
      <w:pPr>
        <w:pStyle w:val="BodyText"/>
        <w:spacing w:line="223" w:lineRule="auto"/>
        <w:ind w:left="977" w:right="910"/>
        <w:jc w:val="both"/>
      </w:pPr>
      <w:r>
        <w:rPr>
          <w:rFonts w:ascii="Calibri" w:hAnsi="Calibri"/>
          <w:b/>
          <w:color w:val="FFFFFF"/>
          <w:w w:val="105"/>
          <w:position w:val="1"/>
          <w:shd w:fill="4495D1" w:color="auto" w:val="clear"/>
        </w:rPr>
        <w:t> 2 </w:t>
      </w:r>
      <w:r>
        <w:rPr>
          <w:rFonts w:ascii="Calibri" w:hAnsi="Calibri"/>
          <w:b/>
          <w:color w:val="FFFFFF"/>
          <w:spacing w:val="40"/>
          <w:w w:val="105"/>
          <w:position w:val="1"/>
        </w:rPr>
        <w:t> </w:t>
      </w:r>
      <w:r>
        <w:rPr>
          <w:rFonts w:ascii="Calibri" w:hAnsi="Calibri"/>
          <w:b/>
          <w:color w:val="4495D1"/>
          <w:w w:val="105"/>
        </w:rPr>
        <w:t>Свобода</w:t>
      </w:r>
      <w:r>
        <w:rPr>
          <w:rFonts w:ascii="Calibri" w:hAnsi="Calibri"/>
          <w:b/>
          <w:color w:val="4495D1"/>
          <w:spacing w:val="40"/>
          <w:w w:val="105"/>
        </w:rPr>
        <w:t> </w:t>
      </w:r>
      <w:r>
        <w:rPr>
          <w:rFonts w:ascii="Calibri" w:hAnsi="Calibri"/>
          <w:b/>
          <w:color w:val="4495D1"/>
          <w:w w:val="105"/>
        </w:rPr>
        <w:t>личности</w:t>
      </w:r>
      <w:r>
        <w:rPr>
          <w:rFonts w:ascii="Calibri" w:hAnsi="Calibri"/>
          <w:b/>
          <w:color w:val="4495D1"/>
          <w:spacing w:val="40"/>
          <w:w w:val="105"/>
        </w:rPr>
        <w:t> </w:t>
      </w:r>
      <w:r>
        <w:rPr>
          <w:rFonts w:ascii="Calibri" w:hAnsi="Calibri"/>
          <w:b/>
          <w:color w:val="4495D1"/>
          <w:w w:val="105"/>
        </w:rPr>
        <w:t>—</w:t>
      </w:r>
      <w:r>
        <w:rPr>
          <w:rFonts w:ascii="Calibri" w:hAnsi="Calibri"/>
          <w:b/>
          <w:color w:val="4495D1"/>
          <w:spacing w:val="40"/>
          <w:w w:val="105"/>
        </w:rPr>
        <w:t> </w:t>
      </w:r>
      <w:r>
        <w:rPr>
          <w:rFonts w:ascii="Calibri" w:hAnsi="Calibri"/>
          <w:b/>
          <w:color w:val="4495D1"/>
          <w:w w:val="105"/>
        </w:rPr>
        <w:t>как</w:t>
      </w:r>
      <w:r>
        <w:rPr>
          <w:rFonts w:ascii="Calibri" w:hAnsi="Calibri"/>
          <w:b/>
          <w:color w:val="4495D1"/>
          <w:spacing w:val="40"/>
          <w:w w:val="105"/>
        </w:rPr>
        <w:t> </w:t>
      </w:r>
      <w:r>
        <w:rPr>
          <w:rFonts w:ascii="Calibri" w:hAnsi="Calibri"/>
          <w:b/>
          <w:color w:val="4495D1"/>
          <w:w w:val="105"/>
        </w:rPr>
        <w:t>цель,</w:t>
      </w:r>
      <w:r>
        <w:rPr>
          <w:rFonts w:ascii="Calibri" w:hAnsi="Calibri"/>
          <w:b/>
          <w:color w:val="4495D1"/>
          <w:spacing w:val="40"/>
          <w:w w:val="105"/>
        </w:rPr>
        <w:t> </w:t>
      </w:r>
      <w:r>
        <w:rPr>
          <w:rFonts w:ascii="Calibri" w:hAnsi="Calibri"/>
          <w:b/>
          <w:color w:val="4495D1"/>
          <w:w w:val="105"/>
        </w:rPr>
        <w:t>свобода</w:t>
      </w:r>
      <w:r>
        <w:rPr>
          <w:rFonts w:ascii="Calibri" w:hAnsi="Calibri"/>
          <w:b/>
          <w:color w:val="4495D1"/>
          <w:spacing w:val="40"/>
          <w:w w:val="105"/>
        </w:rPr>
        <w:t> </w:t>
      </w:r>
      <w:r>
        <w:rPr>
          <w:rFonts w:ascii="Calibri" w:hAnsi="Calibri"/>
          <w:b/>
          <w:color w:val="4495D1"/>
          <w:w w:val="105"/>
        </w:rPr>
        <w:t>общества</w:t>
      </w:r>
      <w:r>
        <w:rPr>
          <w:rFonts w:ascii="Calibri" w:hAnsi="Calibri"/>
          <w:b/>
          <w:color w:val="4495D1"/>
          <w:spacing w:val="40"/>
          <w:w w:val="105"/>
        </w:rPr>
        <w:t> </w:t>
      </w:r>
      <w:r>
        <w:rPr>
          <w:rFonts w:ascii="Calibri" w:hAnsi="Calibri"/>
          <w:b/>
          <w:color w:val="4495D1"/>
          <w:w w:val="105"/>
        </w:rPr>
        <w:t>—</w:t>
      </w:r>
      <w:r>
        <w:rPr>
          <w:rFonts w:ascii="Calibri" w:hAnsi="Calibri"/>
          <w:b/>
          <w:color w:val="4495D1"/>
          <w:spacing w:val="40"/>
          <w:w w:val="105"/>
        </w:rPr>
        <w:t> </w:t>
      </w:r>
      <w:r>
        <w:rPr>
          <w:rFonts w:ascii="Calibri" w:hAnsi="Calibri"/>
          <w:b/>
          <w:color w:val="4495D1"/>
          <w:w w:val="105"/>
        </w:rPr>
        <w:t>как</w:t>
      </w:r>
      <w:r>
        <w:rPr>
          <w:rFonts w:ascii="Calibri" w:hAnsi="Calibri"/>
          <w:b/>
          <w:color w:val="4495D1"/>
          <w:spacing w:val="40"/>
          <w:w w:val="105"/>
        </w:rPr>
        <w:t> </w:t>
      </w:r>
      <w:r>
        <w:rPr>
          <w:rFonts w:ascii="Calibri" w:hAnsi="Calibri"/>
          <w:b/>
          <w:color w:val="4495D1"/>
          <w:w w:val="105"/>
        </w:rPr>
        <w:t>средство. </w:t>
      </w:r>
      <w:r>
        <w:rPr>
          <w:color w:val="231F20"/>
          <w:w w:val="105"/>
        </w:rPr>
        <w:t>Согласно</w:t>
      </w:r>
      <w:r>
        <w:rPr>
          <w:color w:val="231F20"/>
          <w:w w:val="105"/>
        </w:rPr>
        <w:t> </w:t>
      </w:r>
      <w:r>
        <w:rPr>
          <w:rFonts w:ascii="Book Antiqua" w:hAnsi="Book Antiqua"/>
          <w:i/>
          <w:color w:val="231F20"/>
          <w:w w:val="105"/>
        </w:rPr>
        <w:t>либерализму</w:t>
      </w:r>
      <w:r>
        <w:rPr>
          <w:rFonts w:ascii="Book Antiqua" w:hAnsi="Book Antiqua"/>
          <w:i/>
          <w:color w:val="231F20"/>
          <w:w w:val="105"/>
        </w:rPr>
        <w:t> </w:t>
      </w:r>
      <w:r>
        <w:rPr>
          <w:color w:val="231F20"/>
          <w:w w:val="105"/>
        </w:rPr>
        <w:t>(</w:t>
      </w:r>
      <w:r>
        <w:rPr>
          <w:rFonts w:ascii="Book Antiqua" w:hAnsi="Book Antiqua"/>
          <w:i/>
          <w:color w:val="231F20"/>
          <w:w w:val="105"/>
        </w:rPr>
        <w:t>от</w:t>
      </w:r>
      <w:r>
        <w:rPr>
          <w:rFonts w:ascii="Book Antiqua" w:hAnsi="Book Antiqua"/>
          <w:i/>
          <w:color w:val="231F20"/>
          <w:w w:val="105"/>
        </w:rPr>
        <w:t> лат.</w:t>
      </w:r>
      <w:r>
        <w:rPr>
          <w:rFonts w:ascii="Book Antiqua" w:hAnsi="Book Antiqua"/>
          <w:i/>
          <w:color w:val="231F20"/>
          <w:w w:val="105"/>
        </w:rPr>
        <w:t> </w:t>
      </w:r>
      <w:r>
        <w:rPr>
          <w:color w:val="231F20"/>
          <w:w w:val="105"/>
        </w:rPr>
        <w:t>«свободный»),</w:t>
      </w:r>
      <w:r>
        <w:rPr>
          <w:color w:val="231F20"/>
          <w:w w:val="105"/>
        </w:rPr>
        <w:t> общество</w:t>
      </w:r>
      <w:r>
        <w:rPr>
          <w:color w:val="231F20"/>
          <w:w w:val="105"/>
        </w:rPr>
        <w:t> состоит</w:t>
      </w:r>
      <w:r>
        <w:rPr>
          <w:color w:val="231F20"/>
          <w:w w:val="105"/>
        </w:rPr>
        <w:t> из</w:t>
      </w:r>
      <w:r>
        <w:rPr>
          <w:color w:val="231F20"/>
          <w:w w:val="105"/>
        </w:rPr>
        <w:t> отдель- </w:t>
      </w:r>
      <w:r>
        <w:rPr>
          <w:color w:val="231F20"/>
        </w:rPr>
        <w:t>ных личностей, которые рождаются свободными и равными и действуют исхо- дя из собственного блага. Человек обладает свободой — работать или не рабо- </w:t>
      </w:r>
      <w:r>
        <w:rPr>
          <w:color w:val="231F20"/>
          <w:w w:val="105"/>
        </w:rPr>
        <w:t>тать,</w:t>
      </w:r>
      <w:r>
        <w:rPr>
          <w:color w:val="231F20"/>
          <w:w w:val="105"/>
        </w:rPr>
        <w:t> обогащаться</w:t>
      </w:r>
      <w:r>
        <w:rPr>
          <w:color w:val="231F20"/>
          <w:w w:val="105"/>
        </w:rPr>
        <w:t> или</w:t>
      </w:r>
      <w:r>
        <w:rPr>
          <w:color w:val="231F20"/>
          <w:w w:val="105"/>
        </w:rPr>
        <w:t> бедствовать.</w:t>
      </w:r>
      <w:r>
        <w:rPr>
          <w:color w:val="231F20"/>
          <w:w w:val="105"/>
        </w:rPr>
        <w:t> Для</w:t>
      </w:r>
      <w:r>
        <w:rPr>
          <w:color w:val="231F20"/>
          <w:w w:val="105"/>
        </w:rPr>
        <w:t> гармоничного</w:t>
      </w:r>
      <w:r>
        <w:rPr>
          <w:color w:val="231F20"/>
          <w:w w:val="105"/>
        </w:rPr>
        <w:t> развития</w:t>
      </w:r>
      <w:r>
        <w:rPr>
          <w:color w:val="231F20"/>
          <w:w w:val="105"/>
        </w:rPr>
        <w:t> общества </w:t>
      </w:r>
      <w:r>
        <w:rPr>
          <w:color w:val="231F20"/>
        </w:rPr>
        <w:t>следует устранить все препятствия для личной предприимчивости и обеспе- </w:t>
      </w:r>
      <w:r>
        <w:rPr>
          <w:color w:val="231F20"/>
          <w:w w:val="105"/>
        </w:rPr>
        <w:t>чить</w:t>
      </w:r>
      <w:r>
        <w:rPr>
          <w:color w:val="231F20"/>
          <w:spacing w:val="-8"/>
          <w:w w:val="105"/>
        </w:rPr>
        <w:t> </w:t>
      </w:r>
      <w:r>
        <w:rPr>
          <w:color w:val="231F20"/>
          <w:w w:val="105"/>
        </w:rPr>
        <w:t>свободу</w:t>
      </w:r>
      <w:r>
        <w:rPr>
          <w:color w:val="231F20"/>
          <w:spacing w:val="-8"/>
          <w:w w:val="105"/>
        </w:rPr>
        <w:t> </w:t>
      </w:r>
      <w:r>
        <w:rPr>
          <w:color w:val="231F20"/>
          <w:w w:val="105"/>
        </w:rPr>
        <w:t>конкуренции</w:t>
      </w:r>
      <w:r>
        <w:rPr>
          <w:color w:val="231F20"/>
          <w:spacing w:val="-8"/>
          <w:w w:val="105"/>
        </w:rPr>
        <w:t> </w:t>
      </w:r>
      <w:r>
        <w:rPr>
          <w:color w:val="231F20"/>
          <w:w w:val="105"/>
        </w:rPr>
        <w:t>во</w:t>
      </w:r>
      <w:r>
        <w:rPr>
          <w:color w:val="231F20"/>
          <w:spacing w:val="-8"/>
          <w:w w:val="105"/>
        </w:rPr>
        <w:t> </w:t>
      </w:r>
      <w:r>
        <w:rPr>
          <w:color w:val="231F20"/>
          <w:w w:val="105"/>
        </w:rPr>
        <w:t>всех</w:t>
      </w:r>
      <w:r>
        <w:rPr>
          <w:color w:val="231F20"/>
          <w:spacing w:val="-8"/>
          <w:w w:val="105"/>
        </w:rPr>
        <w:t> </w:t>
      </w:r>
      <w:r>
        <w:rPr>
          <w:color w:val="231F20"/>
          <w:w w:val="105"/>
        </w:rPr>
        <w:t>сферах</w:t>
      </w:r>
      <w:r>
        <w:rPr>
          <w:color w:val="231F20"/>
          <w:spacing w:val="-8"/>
          <w:w w:val="105"/>
        </w:rPr>
        <w:t> </w:t>
      </w:r>
      <w:r>
        <w:rPr>
          <w:color w:val="231F20"/>
          <w:w w:val="105"/>
        </w:rPr>
        <w:t>жизни</w:t>
      </w:r>
      <w:r>
        <w:rPr>
          <w:color w:val="231F20"/>
          <w:spacing w:val="-8"/>
          <w:w w:val="105"/>
        </w:rPr>
        <w:t> </w:t>
      </w:r>
      <w:r>
        <w:rPr>
          <w:color w:val="231F20"/>
          <w:w w:val="105"/>
        </w:rPr>
        <w:t>общества.</w:t>
      </w:r>
    </w:p>
    <w:p>
      <w:pPr>
        <w:pStyle w:val="BodyText"/>
        <w:spacing w:line="225" w:lineRule="auto"/>
        <w:ind w:left="977" w:right="911" w:firstLine="340"/>
        <w:jc w:val="both"/>
      </w:pPr>
      <w:r>
        <w:rPr>
          <w:color w:val="231F20"/>
        </w:rPr>
        <w:t>В экономике либералы выступали за свободный рынок и отказ от </w:t>
      </w:r>
      <w:r>
        <w:rPr>
          <w:color w:val="231F20"/>
        </w:rPr>
        <w:t>всякого вмешательства</w:t>
      </w:r>
      <w:r>
        <w:rPr>
          <w:color w:val="231F20"/>
          <w:spacing w:val="-14"/>
        </w:rPr>
        <w:t> </w:t>
      </w:r>
      <w:r>
        <w:rPr>
          <w:color w:val="231F20"/>
        </w:rPr>
        <w:t>государства</w:t>
      </w:r>
      <w:r>
        <w:rPr>
          <w:color w:val="231F20"/>
          <w:spacing w:val="-14"/>
        </w:rPr>
        <w:t> </w:t>
      </w:r>
      <w:r>
        <w:rPr>
          <w:color w:val="231F20"/>
        </w:rPr>
        <w:t>в</w:t>
      </w:r>
      <w:r>
        <w:rPr>
          <w:color w:val="231F20"/>
          <w:spacing w:val="-14"/>
        </w:rPr>
        <w:t> </w:t>
      </w:r>
      <w:r>
        <w:rPr>
          <w:color w:val="231F20"/>
        </w:rPr>
        <w:t>дела</w:t>
      </w:r>
      <w:r>
        <w:rPr>
          <w:color w:val="231F20"/>
          <w:spacing w:val="-14"/>
        </w:rPr>
        <w:t> </w:t>
      </w:r>
      <w:r>
        <w:rPr>
          <w:color w:val="231F20"/>
        </w:rPr>
        <w:t>частных</w:t>
      </w:r>
      <w:r>
        <w:rPr>
          <w:color w:val="231F20"/>
          <w:spacing w:val="-14"/>
        </w:rPr>
        <w:t> </w:t>
      </w:r>
      <w:r>
        <w:rPr>
          <w:color w:val="231F20"/>
        </w:rPr>
        <w:t>предпринимателей.</w:t>
      </w:r>
      <w:r>
        <w:rPr>
          <w:color w:val="231F20"/>
          <w:spacing w:val="-14"/>
        </w:rPr>
        <w:t> </w:t>
      </w:r>
      <w:r>
        <w:rPr>
          <w:color w:val="231F20"/>
        </w:rPr>
        <w:t>Единственным регулятором экономики должна быть, по выражению шотландского эконо- миста</w:t>
      </w:r>
      <w:r>
        <w:rPr>
          <w:color w:val="231F20"/>
          <w:spacing w:val="-3"/>
        </w:rPr>
        <w:t> </w:t>
      </w:r>
      <w:r>
        <w:rPr>
          <w:color w:val="231F20"/>
        </w:rPr>
        <w:t>А.</w:t>
      </w:r>
      <w:r>
        <w:rPr>
          <w:color w:val="231F20"/>
          <w:spacing w:val="-3"/>
        </w:rPr>
        <w:t> </w:t>
      </w:r>
      <w:r>
        <w:rPr>
          <w:color w:val="231F20"/>
        </w:rPr>
        <w:t>Смита</w:t>
      </w:r>
      <w:r>
        <w:rPr>
          <w:color w:val="231F20"/>
          <w:spacing w:val="-3"/>
        </w:rPr>
        <w:t> </w:t>
      </w:r>
      <w:r>
        <w:rPr>
          <w:color w:val="231F20"/>
        </w:rPr>
        <w:t>(1723—1790),</w:t>
      </w:r>
      <w:r>
        <w:rPr>
          <w:color w:val="231F20"/>
          <w:spacing w:val="-3"/>
        </w:rPr>
        <w:t> </w:t>
      </w:r>
      <w:r>
        <w:rPr>
          <w:color w:val="231F20"/>
        </w:rPr>
        <w:t>«невидимая</w:t>
      </w:r>
      <w:r>
        <w:rPr>
          <w:color w:val="231F20"/>
          <w:spacing w:val="-3"/>
        </w:rPr>
        <w:t> </w:t>
      </w:r>
      <w:r>
        <w:rPr>
          <w:color w:val="231F20"/>
        </w:rPr>
        <w:t>рука»</w:t>
      </w:r>
      <w:r>
        <w:rPr>
          <w:color w:val="231F20"/>
          <w:spacing w:val="-3"/>
        </w:rPr>
        <w:t> </w:t>
      </w:r>
      <w:r>
        <w:rPr>
          <w:color w:val="231F20"/>
        </w:rPr>
        <w:t>рынка</w:t>
      </w:r>
      <w:r>
        <w:rPr>
          <w:color w:val="231F20"/>
          <w:spacing w:val="-3"/>
        </w:rPr>
        <w:t> </w:t>
      </w:r>
      <w:r>
        <w:rPr>
          <w:color w:val="231F20"/>
        </w:rPr>
        <w:t>—</w:t>
      </w:r>
      <w:r>
        <w:rPr>
          <w:color w:val="231F20"/>
          <w:spacing w:val="-3"/>
        </w:rPr>
        <w:t> </w:t>
      </w:r>
      <w:r>
        <w:rPr>
          <w:color w:val="231F20"/>
        </w:rPr>
        <w:t>закон</w:t>
      </w:r>
      <w:r>
        <w:rPr>
          <w:color w:val="231F20"/>
          <w:spacing w:val="-3"/>
        </w:rPr>
        <w:t> </w:t>
      </w:r>
      <w:r>
        <w:rPr>
          <w:color w:val="231F20"/>
        </w:rPr>
        <w:t>спроса</w:t>
      </w:r>
      <w:r>
        <w:rPr>
          <w:color w:val="231F20"/>
          <w:spacing w:val="-3"/>
        </w:rPr>
        <w:t> </w:t>
      </w:r>
      <w:r>
        <w:rPr>
          <w:color w:val="231F20"/>
        </w:rPr>
        <w:t>и</w:t>
      </w:r>
      <w:r>
        <w:rPr>
          <w:color w:val="231F20"/>
          <w:spacing w:val="-3"/>
        </w:rPr>
        <w:t> </w:t>
      </w:r>
      <w:r>
        <w:rPr>
          <w:color w:val="231F20"/>
        </w:rPr>
        <w:t>пред- </w:t>
      </w:r>
      <w:r>
        <w:rPr>
          <w:color w:val="231F20"/>
          <w:spacing w:val="-2"/>
        </w:rPr>
        <w:t>ложения.</w:t>
      </w:r>
    </w:p>
    <w:p>
      <w:pPr>
        <w:pStyle w:val="BodyText"/>
        <w:spacing w:line="225" w:lineRule="auto"/>
        <w:ind w:left="977" w:right="911" w:firstLine="340"/>
        <w:jc w:val="both"/>
      </w:pPr>
      <w:r>
        <w:rPr>
          <w:color w:val="231F20"/>
        </w:rPr>
        <w:t>В политике либералы отстаивали права личности, считая, что всё, что не запрещено законом, разрешено. Главным противником они считали </w:t>
      </w:r>
      <w:r>
        <w:rPr>
          <w:color w:val="231F20"/>
        </w:rPr>
        <w:t>абсолю- тистское государство. Конституция, по мнению либералов, должна была обес- печить всем личные гражданские свободы (слова, совести и др.), а также кон- троль</w:t>
      </w:r>
      <w:r>
        <w:rPr>
          <w:color w:val="231F20"/>
          <w:spacing w:val="-9"/>
        </w:rPr>
        <w:t> </w:t>
      </w:r>
      <w:r>
        <w:rPr>
          <w:color w:val="231F20"/>
        </w:rPr>
        <w:t>над</w:t>
      </w:r>
      <w:r>
        <w:rPr>
          <w:color w:val="231F20"/>
          <w:spacing w:val="-9"/>
        </w:rPr>
        <w:t> </w:t>
      </w:r>
      <w:r>
        <w:rPr>
          <w:color w:val="231F20"/>
        </w:rPr>
        <w:t>властью</w:t>
      </w:r>
      <w:r>
        <w:rPr>
          <w:color w:val="231F20"/>
          <w:spacing w:val="-9"/>
        </w:rPr>
        <w:t> </w:t>
      </w:r>
      <w:r>
        <w:rPr>
          <w:color w:val="231F20"/>
        </w:rPr>
        <w:t>через</w:t>
      </w:r>
      <w:r>
        <w:rPr>
          <w:color w:val="231F20"/>
          <w:spacing w:val="-9"/>
        </w:rPr>
        <w:t> </w:t>
      </w:r>
      <w:r>
        <w:rPr>
          <w:color w:val="231F20"/>
        </w:rPr>
        <w:t>выборный</w:t>
      </w:r>
      <w:r>
        <w:rPr>
          <w:color w:val="231F20"/>
          <w:spacing w:val="-9"/>
        </w:rPr>
        <w:t> </w:t>
      </w:r>
      <w:r>
        <w:rPr>
          <w:color w:val="231F20"/>
        </w:rPr>
        <w:t>парламент</w:t>
      </w:r>
      <w:r>
        <w:rPr>
          <w:color w:val="231F20"/>
          <w:spacing w:val="-9"/>
        </w:rPr>
        <w:t> </w:t>
      </w:r>
      <w:r>
        <w:rPr>
          <w:color w:val="231F20"/>
        </w:rPr>
        <w:t>и</w:t>
      </w:r>
      <w:r>
        <w:rPr>
          <w:color w:val="231F20"/>
          <w:spacing w:val="-9"/>
        </w:rPr>
        <w:t> </w:t>
      </w:r>
      <w:r>
        <w:rPr>
          <w:color w:val="231F20"/>
        </w:rPr>
        <w:t>осуществление</w:t>
      </w:r>
      <w:r>
        <w:rPr>
          <w:color w:val="231F20"/>
          <w:spacing w:val="-9"/>
        </w:rPr>
        <w:t> </w:t>
      </w:r>
      <w:r>
        <w:rPr>
          <w:color w:val="231F20"/>
        </w:rPr>
        <w:t>принципа</w:t>
      </w:r>
      <w:r>
        <w:rPr>
          <w:color w:val="231F20"/>
          <w:spacing w:val="-9"/>
        </w:rPr>
        <w:t> </w:t>
      </w:r>
      <w:r>
        <w:rPr>
          <w:color w:val="231F20"/>
        </w:rPr>
        <w:t>раз- деления властей (на законодательную, исполнительную и судебную).</w:t>
      </w:r>
    </w:p>
    <w:p>
      <w:pPr>
        <w:spacing w:after="0" w:line="225" w:lineRule="auto"/>
        <w:jc w:val="both"/>
        <w:sectPr>
          <w:footerReference w:type="default" r:id="rId166"/>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03168" id="docshapegroup586" coordorigin="0,0" coordsize="10308,1441">
            <v:shape style="position:absolute;left:420;top:419;width:9468;height:1021" type="#_x0000_t75" id="docshape587" stroked="false">
              <v:imagedata r:id="rId6" o:title=""/>
            </v:shape>
            <v:shape style="position:absolute;left:420;top:283;width:9605;height:420" id="docshape588" coordorigin="420,283" coordsize="9605,420" path="m9724,703l10024,703m420,583l420,283m9604,583l9604,283e" filled="false" stroked="true" strokeweight="1.25pt" strokecolor="#ffffff">
              <v:path arrowok="t"/>
              <v:stroke dashstyle="solid"/>
            </v:shape>
            <v:shape style="position:absolute;left:420;top:283;width:9605;height:420" id="docshape589"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90" coordorigin="0,0" coordsize="10308,420" path="m360,420l0,420m9948,420l10308,420m420,360l420,0m9888,360l9888,0e" filled="false" stroked="true" strokeweight=".25pt" strokecolor="#000000">
              <v:path arrowok="t"/>
              <v:stroke dashstyle="solid"/>
            </v:shape>
            <v:shape style="position:absolute;left:1157;top:1144;width:2001;height:230" type="#_x0000_t202" id="docshape591"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3.</w:t>
                    </w:r>
                    <w:r>
                      <w:rPr>
                        <w:rFonts w:ascii="Tahoma" w:hAnsi="Tahoma"/>
                        <w:color w:val="FFFFFF"/>
                        <w:spacing w:val="6"/>
                        <w:sz w:val="19"/>
                      </w:rPr>
                      <w:t> </w:t>
                    </w:r>
                    <w:r>
                      <w:rPr>
                        <w:rFonts w:ascii="Tahoma" w:hAnsi="Tahoma"/>
                        <w:color w:val="FFFFFF"/>
                        <w:w w:val="85"/>
                        <w:sz w:val="19"/>
                      </w:rPr>
                      <w:t>«Великие</w:t>
                    </w:r>
                    <w:r>
                      <w:rPr>
                        <w:rFonts w:ascii="Tahoma" w:hAnsi="Tahoma"/>
                        <w:color w:val="FFFFFF"/>
                        <w:spacing w:val="6"/>
                        <w:sz w:val="19"/>
                      </w:rPr>
                      <w:t> </w:t>
                    </w:r>
                    <w:r>
                      <w:rPr>
                        <w:rFonts w:ascii="Tahoma" w:hAnsi="Tahoma"/>
                        <w:color w:val="FFFFFF"/>
                        <w:spacing w:val="-2"/>
                        <w:w w:val="80"/>
                        <w:sz w:val="19"/>
                      </w:rPr>
                      <w:t>идеологии»</w:t>
                    </w:r>
                  </w:p>
                </w:txbxContent>
              </v:textbox>
              <w10:wrap type="none"/>
            </v:shape>
            <v:shape style="position:absolute;left:8830;top:1114;width:241;height:272" type="#_x0000_t202" id="docshape592" filled="false" stroked="false">
              <v:textbox inset="0,0,0,0">
                <w:txbxContent>
                  <w:p>
                    <w:pPr>
                      <w:spacing w:line="268" w:lineRule="exact" w:before="3"/>
                      <w:ind w:left="0" w:right="0" w:firstLine="0"/>
                      <w:jc w:val="left"/>
                      <w:rPr>
                        <w:rFonts w:ascii="Calibri"/>
                        <w:b/>
                        <w:sz w:val="22"/>
                      </w:rPr>
                    </w:pPr>
                    <w:r>
                      <w:rPr>
                        <w:rFonts w:ascii="Calibri"/>
                        <w:b/>
                        <w:color w:val="FFFFFF"/>
                        <w:spacing w:val="-20"/>
                        <w:w w:val="120"/>
                        <w:sz w:val="22"/>
                      </w:rPr>
                      <w:t>31</w:t>
                    </w:r>
                  </w:p>
                </w:txbxContent>
              </v:textbox>
              <w10:wrap type="none"/>
            </v:shape>
            <w10:wrap type="none"/>
          </v:group>
        </w:pict>
      </w:r>
    </w:p>
    <w:p>
      <w:pPr>
        <w:pStyle w:val="BodyText"/>
      </w:pPr>
    </w:p>
    <w:p>
      <w:pPr>
        <w:pStyle w:val="BodyText"/>
        <w:spacing w:before="3"/>
        <w:rPr>
          <w:sz w:val="18"/>
        </w:rPr>
      </w:pPr>
    </w:p>
    <w:p>
      <w:pPr>
        <w:pStyle w:val="BodyText"/>
        <w:spacing w:line="20" w:lineRule="exact"/>
        <w:ind w:left="-520"/>
        <w:rPr>
          <w:sz w:val="2"/>
        </w:rPr>
      </w:pPr>
      <w:r>
        <w:rPr>
          <w:sz w:val="2"/>
        </w:rPr>
        <w:pict>
          <v:group style="width:15pt;height:.25pt;mso-position-horizontal-relative:char;mso-position-vertical-relative:line" id="docshapegroup593"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4"/>
        <w:rPr>
          <w:sz w:val="21"/>
        </w:rPr>
      </w:pPr>
    </w:p>
    <w:p>
      <w:pPr>
        <w:pStyle w:val="BodyText"/>
        <w:spacing w:line="225" w:lineRule="auto"/>
        <w:ind w:left="693" w:right="3366" w:firstLine="340"/>
        <w:jc w:val="both"/>
      </w:pPr>
      <w:r>
        <w:rPr/>
        <w:pict>
          <v:group style="position:absolute;margin-left:343.002014pt;margin-top:-1.301602pt;width:113.8pt;height:159.35pt;mso-position-horizontal-relative:page;mso-position-vertical-relative:paragraph;z-index:15790592" id="docshapegroup594" coordorigin="6860,-26" coordsize="2276,3187">
            <v:shape style="position:absolute;left:6860;top:2537;width:2276;height:624" type="#_x0000_t75" id="docshape595" stroked="false">
              <v:imagedata r:id="rId168" o:title=""/>
            </v:shape>
            <v:rect style="position:absolute;left:6922;top:2474;width:2155;height:624" id="docshape596" filled="true" fillcolor="#ffffff" stroked="false">
              <v:fill type="solid"/>
            </v:rect>
            <v:shape style="position:absolute;left:6860;top:-27;width:2276;height:2564" type="#_x0000_t75" id="docshape597" stroked="false">
              <v:imagedata r:id="rId169" o:title=""/>
            </v:shape>
            <v:shape style="position:absolute;left:6922;top:36;width:2155;height:2438" type="#_x0000_t75" id="docshape598" stroked="false">
              <v:imagedata r:id="rId170" o:title=""/>
            </v:shape>
            <v:rect style="position:absolute;left:6932;top:46;width:2135;height:2418" id="docshape599" filled="false" stroked="true" strokeweight="1.0pt" strokecolor="#ffffff">
              <v:stroke dashstyle="solid"/>
            </v:rect>
            <v:shape style="position:absolute;left:6860;top:-27;width:2276;height:3187" type="#_x0000_t202" id="docshape60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7"/>
                      <w:rPr>
                        <w:sz w:val="16"/>
                      </w:rPr>
                    </w:pPr>
                  </w:p>
                  <w:p>
                    <w:pPr>
                      <w:spacing w:line="222" w:lineRule="exact" w:before="0"/>
                      <w:ind w:left="176" w:right="0" w:firstLine="0"/>
                      <w:jc w:val="left"/>
                      <w:rPr>
                        <w:rFonts w:ascii="Calibri" w:hAnsi="Calibri"/>
                        <w:b/>
                        <w:sz w:val="19"/>
                      </w:rPr>
                    </w:pPr>
                    <w:r>
                      <w:rPr>
                        <w:rFonts w:ascii="Calibri" w:hAnsi="Calibri"/>
                        <w:b/>
                        <w:color w:val="231F20"/>
                        <w:w w:val="110"/>
                        <w:sz w:val="19"/>
                      </w:rPr>
                      <w:t>Дж.</w:t>
                    </w:r>
                    <w:r>
                      <w:rPr>
                        <w:rFonts w:ascii="Calibri" w:hAnsi="Calibri"/>
                        <w:b/>
                        <w:color w:val="231F20"/>
                        <w:spacing w:val="23"/>
                        <w:w w:val="110"/>
                        <w:sz w:val="19"/>
                      </w:rPr>
                      <w:t> </w:t>
                    </w:r>
                    <w:r>
                      <w:rPr>
                        <w:rFonts w:ascii="Calibri" w:hAnsi="Calibri"/>
                        <w:b/>
                        <w:color w:val="231F20"/>
                        <w:w w:val="110"/>
                        <w:sz w:val="19"/>
                      </w:rPr>
                      <w:t>С.</w:t>
                    </w:r>
                    <w:r>
                      <w:rPr>
                        <w:rFonts w:ascii="Calibri" w:hAnsi="Calibri"/>
                        <w:b/>
                        <w:color w:val="231F20"/>
                        <w:spacing w:val="23"/>
                        <w:w w:val="110"/>
                        <w:sz w:val="19"/>
                      </w:rPr>
                      <w:t> </w:t>
                    </w:r>
                    <w:r>
                      <w:rPr>
                        <w:rFonts w:ascii="Calibri" w:hAnsi="Calibri"/>
                        <w:b/>
                        <w:color w:val="231F20"/>
                        <w:spacing w:val="-2"/>
                        <w:w w:val="110"/>
                        <w:sz w:val="19"/>
                      </w:rPr>
                      <w:t>Милль.</w:t>
                    </w:r>
                  </w:p>
                  <w:p>
                    <w:pPr>
                      <w:spacing w:line="211" w:lineRule="exact" w:before="0"/>
                      <w:ind w:left="176" w:right="0" w:firstLine="0"/>
                      <w:jc w:val="left"/>
                      <w:rPr>
                        <w:rFonts w:ascii="Trebuchet MS" w:hAnsi="Trebuchet MS"/>
                        <w:i/>
                        <w:sz w:val="19"/>
                      </w:rPr>
                    </w:pPr>
                    <w:r>
                      <w:rPr>
                        <w:rFonts w:ascii="Trebuchet MS" w:hAnsi="Trebuchet MS"/>
                        <w:i/>
                        <w:color w:val="231F20"/>
                        <w:spacing w:val="-2"/>
                        <w:sz w:val="19"/>
                      </w:rPr>
                      <w:t>1860-е</w:t>
                    </w:r>
                    <w:r>
                      <w:rPr>
                        <w:rFonts w:ascii="Trebuchet MS" w:hAnsi="Trebuchet MS"/>
                        <w:i/>
                        <w:color w:val="231F20"/>
                        <w:spacing w:val="-4"/>
                        <w:sz w:val="19"/>
                      </w:rPr>
                      <w:t> </w:t>
                    </w:r>
                    <w:r>
                      <w:rPr>
                        <w:rFonts w:ascii="Trebuchet MS" w:hAnsi="Trebuchet MS"/>
                        <w:i/>
                        <w:color w:val="231F20"/>
                        <w:spacing w:val="-5"/>
                        <w:sz w:val="19"/>
                      </w:rPr>
                      <w:t>гг.</w:t>
                    </w:r>
                  </w:p>
                </w:txbxContent>
              </v:textbox>
              <w10:wrap type="none"/>
            </v:shape>
            <w10:wrap type="none"/>
          </v:group>
        </w:pict>
      </w:r>
      <w:r>
        <w:rPr>
          <w:color w:val="231F20"/>
        </w:rPr>
        <w:t>Что касается границ свободы в обществе, то веду- щий</w:t>
      </w:r>
      <w:r>
        <w:rPr>
          <w:color w:val="231F20"/>
        </w:rPr>
        <w:t> теоретик европейского либерализма </w:t>
      </w:r>
      <w:r>
        <w:rPr>
          <w:color w:val="231F20"/>
        </w:rPr>
        <w:t>англичанин </w:t>
      </w:r>
      <w:r>
        <w:rPr>
          <w:rFonts w:ascii="Book Antiqua" w:hAnsi="Book Antiqua"/>
          <w:b/>
          <w:i/>
          <w:color w:val="231F20"/>
        </w:rPr>
        <w:t>Дж.</w:t>
      </w:r>
      <w:r>
        <w:rPr>
          <w:rFonts w:ascii="Book Antiqua" w:hAnsi="Book Antiqua"/>
          <w:b/>
          <w:i/>
          <w:color w:val="231F20"/>
          <w:spacing w:val="78"/>
        </w:rPr>
        <w:t> </w:t>
      </w:r>
      <w:r>
        <w:rPr>
          <w:rFonts w:ascii="Book Antiqua" w:hAnsi="Book Antiqua"/>
          <w:b/>
          <w:i/>
          <w:color w:val="231F20"/>
        </w:rPr>
        <w:t>С.</w:t>
      </w:r>
      <w:r>
        <w:rPr>
          <w:rFonts w:ascii="Book Antiqua" w:hAnsi="Book Antiqua"/>
          <w:b/>
          <w:i/>
          <w:color w:val="231F20"/>
          <w:spacing w:val="79"/>
        </w:rPr>
        <w:t> </w:t>
      </w:r>
      <w:r>
        <w:rPr>
          <w:rFonts w:ascii="Book Antiqua" w:hAnsi="Book Antiqua"/>
          <w:b/>
          <w:i/>
          <w:color w:val="231F20"/>
        </w:rPr>
        <w:t>Милль</w:t>
      </w:r>
      <w:r>
        <w:rPr>
          <w:rFonts w:ascii="Book Antiqua" w:hAnsi="Book Antiqua"/>
          <w:b/>
          <w:i/>
          <w:color w:val="231F20"/>
          <w:spacing w:val="64"/>
        </w:rPr>
        <w:t> </w:t>
      </w:r>
      <w:r>
        <w:rPr>
          <w:color w:val="231F20"/>
        </w:rPr>
        <w:t>(1806—1873)</w:t>
      </w:r>
      <w:r>
        <w:rPr>
          <w:color w:val="231F20"/>
          <w:spacing w:val="57"/>
        </w:rPr>
        <w:t> </w:t>
      </w:r>
      <w:r>
        <w:rPr>
          <w:color w:val="231F20"/>
        </w:rPr>
        <w:t>в</w:t>
      </w:r>
      <w:r>
        <w:rPr>
          <w:color w:val="231F20"/>
          <w:spacing w:val="58"/>
        </w:rPr>
        <w:t> </w:t>
      </w:r>
      <w:r>
        <w:rPr>
          <w:color w:val="231F20"/>
        </w:rPr>
        <w:t>своём</w:t>
      </w:r>
      <w:r>
        <w:rPr>
          <w:color w:val="231F20"/>
          <w:spacing w:val="57"/>
        </w:rPr>
        <w:t> </w:t>
      </w:r>
      <w:r>
        <w:rPr>
          <w:color w:val="231F20"/>
        </w:rPr>
        <w:t>знаменитом</w:t>
      </w:r>
      <w:r>
        <w:rPr>
          <w:color w:val="231F20"/>
          <w:spacing w:val="58"/>
        </w:rPr>
        <w:t> </w:t>
      </w:r>
      <w:r>
        <w:rPr>
          <w:color w:val="231F20"/>
          <w:spacing w:val="-4"/>
        </w:rPr>
        <w:t>эссе</w:t>
      </w:r>
    </w:p>
    <w:p>
      <w:pPr>
        <w:pStyle w:val="BodyText"/>
        <w:spacing w:line="209" w:lineRule="exact"/>
        <w:ind w:left="693"/>
        <w:jc w:val="both"/>
      </w:pPr>
      <w:r>
        <w:rPr>
          <w:color w:val="231F20"/>
        </w:rPr>
        <w:t>«О</w:t>
      </w:r>
      <w:r>
        <w:rPr>
          <w:color w:val="231F20"/>
          <w:spacing w:val="10"/>
        </w:rPr>
        <w:t> </w:t>
      </w:r>
      <w:r>
        <w:rPr>
          <w:color w:val="231F20"/>
        </w:rPr>
        <w:t>свободе»</w:t>
      </w:r>
      <w:r>
        <w:rPr>
          <w:color w:val="231F20"/>
          <w:spacing w:val="10"/>
        </w:rPr>
        <w:t> </w:t>
      </w:r>
      <w:r>
        <w:rPr>
          <w:color w:val="231F20"/>
        </w:rPr>
        <w:t>сформулировал:</w:t>
      </w:r>
      <w:r>
        <w:rPr>
          <w:color w:val="231F20"/>
          <w:spacing w:val="11"/>
        </w:rPr>
        <w:t> </w:t>
      </w:r>
      <w:r>
        <w:rPr>
          <w:color w:val="231F20"/>
        </w:rPr>
        <w:t>«Единственное</w:t>
      </w:r>
      <w:r>
        <w:rPr>
          <w:color w:val="231F20"/>
          <w:spacing w:val="10"/>
        </w:rPr>
        <w:t> </w:t>
      </w:r>
      <w:r>
        <w:rPr>
          <w:color w:val="231F20"/>
          <w:spacing w:val="-2"/>
        </w:rPr>
        <w:t>оправдание</w:t>
      </w:r>
    </w:p>
    <w:p>
      <w:pPr>
        <w:pStyle w:val="BodyText"/>
        <w:spacing w:line="225" w:lineRule="auto" w:before="5"/>
        <w:ind w:left="693" w:right="3366"/>
        <w:jc w:val="both"/>
      </w:pPr>
      <w:r>
        <w:rPr>
          <w:color w:val="231F20"/>
        </w:rPr>
        <w:t>вмешательства в свободу действий любого человека — предотвращение вреда, который может быть </w:t>
      </w:r>
      <w:r>
        <w:rPr>
          <w:color w:val="231F20"/>
        </w:rPr>
        <w:t>нанесён </w:t>
      </w:r>
      <w:r>
        <w:rPr>
          <w:color w:val="231F20"/>
          <w:spacing w:val="-2"/>
        </w:rPr>
        <w:t>другим».</w:t>
      </w:r>
    </w:p>
    <w:p>
      <w:pPr>
        <w:pStyle w:val="BodyText"/>
        <w:spacing w:line="225" w:lineRule="auto"/>
        <w:ind w:left="693" w:right="3365" w:firstLine="340"/>
        <w:jc w:val="both"/>
      </w:pPr>
      <w:r>
        <w:rPr/>
        <w:pict>
          <v:group style="position:absolute;margin-left:343.002014pt;margin-top:92.26519pt;width:113.8pt;height:148.9pt;mso-position-horizontal-relative:page;mso-position-vertical-relative:paragraph;z-index:15790080" id="docshapegroup601" coordorigin="6860,1845" coordsize="2276,2978">
            <v:shape style="position:absolute;left:6860;top:4408;width:2276;height:415" type="#_x0000_t75" id="docshape602" stroked="false">
              <v:imagedata r:id="rId171" o:title=""/>
            </v:shape>
            <v:rect style="position:absolute;left:6922;top:4345;width:2155;height:414" id="docshape603" filled="true" fillcolor="#ffffff" stroked="false">
              <v:fill type="solid"/>
            </v:rect>
            <v:shape style="position:absolute;left:6860;top:1845;width:2276;height:2564" type="#_x0000_t75" id="docshape604" stroked="false">
              <v:imagedata r:id="rId172" o:title=""/>
            </v:shape>
            <v:shape style="position:absolute;left:6922;top:1907;width:2155;height:2438" type="#_x0000_t75" id="docshape605" stroked="false">
              <v:imagedata r:id="rId173" o:title=""/>
            </v:shape>
            <v:rect style="position:absolute;left:6932;top:1917;width:2135;height:2418" id="docshape606" filled="false" stroked="true" strokeweight="1.0pt" strokecolor="#ffffff">
              <v:stroke dashstyle="solid"/>
            </v:rect>
            <v:shape style="position:absolute;left:6860;top:1845;width:2276;height:2978" type="#_x0000_t202" id="docshape607"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7"/>
                      <w:rPr>
                        <w:sz w:val="16"/>
                      </w:rPr>
                    </w:pPr>
                  </w:p>
                  <w:p>
                    <w:pPr>
                      <w:spacing w:before="0"/>
                      <w:ind w:left="176" w:right="0" w:firstLine="0"/>
                      <w:jc w:val="left"/>
                      <w:rPr>
                        <w:rFonts w:ascii="Trebuchet MS" w:hAnsi="Trebuchet MS"/>
                        <w:i/>
                        <w:sz w:val="19"/>
                      </w:rPr>
                    </w:pPr>
                    <w:r>
                      <w:rPr>
                        <w:rFonts w:ascii="Calibri" w:hAnsi="Calibri"/>
                        <w:b/>
                        <w:color w:val="231F20"/>
                        <w:w w:val="110"/>
                        <w:sz w:val="19"/>
                      </w:rPr>
                      <w:t>Б.</w:t>
                    </w:r>
                    <w:r>
                      <w:rPr>
                        <w:rFonts w:ascii="Calibri" w:hAnsi="Calibri"/>
                        <w:b/>
                        <w:color w:val="231F20"/>
                        <w:spacing w:val="14"/>
                        <w:w w:val="110"/>
                        <w:sz w:val="19"/>
                      </w:rPr>
                      <w:t> </w:t>
                    </w:r>
                    <w:r>
                      <w:rPr>
                        <w:rFonts w:ascii="Calibri" w:hAnsi="Calibri"/>
                        <w:b/>
                        <w:color w:val="231F20"/>
                        <w:w w:val="110"/>
                        <w:sz w:val="19"/>
                      </w:rPr>
                      <w:t>Констан.</w:t>
                    </w:r>
                    <w:r>
                      <w:rPr>
                        <w:rFonts w:ascii="Calibri" w:hAnsi="Calibri"/>
                        <w:b/>
                        <w:color w:val="231F20"/>
                        <w:spacing w:val="15"/>
                        <w:w w:val="110"/>
                        <w:sz w:val="19"/>
                      </w:rPr>
                      <w:t> </w:t>
                    </w:r>
                    <w:r>
                      <w:rPr>
                        <w:rFonts w:ascii="Trebuchet MS" w:hAnsi="Trebuchet MS"/>
                        <w:i/>
                        <w:color w:val="231F20"/>
                        <w:w w:val="110"/>
                        <w:sz w:val="19"/>
                      </w:rPr>
                      <w:t>1899</w:t>
                    </w:r>
                    <w:r>
                      <w:rPr>
                        <w:rFonts w:ascii="Trebuchet MS" w:hAnsi="Trebuchet MS"/>
                        <w:i/>
                        <w:color w:val="231F20"/>
                        <w:spacing w:val="-1"/>
                        <w:w w:val="110"/>
                        <w:sz w:val="19"/>
                      </w:rPr>
                      <w:t> </w:t>
                    </w:r>
                    <w:r>
                      <w:rPr>
                        <w:rFonts w:ascii="Trebuchet MS" w:hAnsi="Trebuchet MS"/>
                        <w:i/>
                        <w:color w:val="231F20"/>
                        <w:spacing w:val="-5"/>
                        <w:w w:val="110"/>
                        <w:sz w:val="19"/>
                      </w:rPr>
                      <w:t>г.</w:t>
                    </w:r>
                  </w:p>
                </w:txbxContent>
              </v:textbox>
              <w10:wrap type="none"/>
            </v:shape>
            <w10:wrap type="none"/>
          </v:group>
        </w:pict>
      </w:r>
      <w:r>
        <w:rPr>
          <w:color w:val="231F20"/>
        </w:rPr>
        <w:t>Однако право голоса либералы предлагали предо- ставлять не всем, а лишь обеспеченным и </w:t>
      </w:r>
      <w:r>
        <w:rPr>
          <w:color w:val="231F20"/>
        </w:rPr>
        <w:t>образован- ным. Они считали, что только такие люди являются подлинно независимыми, обладают достаточными зна- ниями</w:t>
      </w:r>
      <w:r>
        <w:rPr>
          <w:color w:val="231F20"/>
          <w:spacing w:val="-9"/>
        </w:rPr>
        <w:t> </w:t>
      </w:r>
      <w:r>
        <w:rPr>
          <w:color w:val="231F20"/>
        </w:rPr>
        <w:t>и</w:t>
      </w:r>
      <w:r>
        <w:rPr>
          <w:color w:val="231F20"/>
          <w:spacing w:val="-9"/>
        </w:rPr>
        <w:t> </w:t>
      </w:r>
      <w:r>
        <w:rPr>
          <w:color w:val="231F20"/>
        </w:rPr>
        <w:t>заинтересованы</w:t>
      </w:r>
      <w:r>
        <w:rPr>
          <w:color w:val="231F20"/>
          <w:spacing w:val="-9"/>
        </w:rPr>
        <w:t> </w:t>
      </w:r>
      <w:r>
        <w:rPr>
          <w:color w:val="231F20"/>
        </w:rPr>
        <w:t>в</w:t>
      </w:r>
      <w:r>
        <w:rPr>
          <w:color w:val="231F20"/>
          <w:spacing w:val="-9"/>
        </w:rPr>
        <w:t> </w:t>
      </w:r>
      <w:r>
        <w:rPr>
          <w:color w:val="231F20"/>
        </w:rPr>
        <w:t>благе</w:t>
      </w:r>
      <w:r>
        <w:rPr>
          <w:color w:val="231F20"/>
          <w:spacing w:val="-9"/>
        </w:rPr>
        <w:t> </w:t>
      </w:r>
      <w:r>
        <w:rPr>
          <w:color w:val="231F20"/>
        </w:rPr>
        <w:t>государства.</w:t>
      </w:r>
      <w:r>
        <w:rPr>
          <w:color w:val="231F20"/>
          <w:spacing w:val="-9"/>
        </w:rPr>
        <w:t> </w:t>
      </w:r>
      <w:r>
        <w:rPr>
          <w:color w:val="231F20"/>
        </w:rPr>
        <w:t>Как</w:t>
      </w:r>
      <w:r>
        <w:rPr>
          <w:color w:val="231F20"/>
          <w:spacing w:val="-9"/>
        </w:rPr>
        <w:t> </w:t>
      </w:r>
      <w:r>
        <w:rPr>
          <w:color w:val="231F20"/>
        </w:rPr>
        <w:t>выра- зился другой видный теоретик либеральной мысли француз Б. Констан (1767—1830), «одна лишь собствен- ность</w:t>
      </w:r>
      <w:r>
        <w:rPr>
          <w:color w:val="231F20"/>
          <w:spacing w:val="40"/>
        </w:rPr>
        <w:t> </w:t>
      </w:r>
      <w:r>
        <w:rPr>
          <w:color w:val="231F20"/>
        </w:rPr>
        <w:t>обеспечивает</w:t>
      </w:r>
      <w:r>
        <w:rPr>
          <w:color w:val="231F20"/>
          <w:spacing w:val="40"/>
        </w:rPr>
        <w:t> </w:t>
      </w:r>
      <w:r>
        <w:rPr>
          <w:color w:val="231F20"/>
        </w:rPr>
        <w:t>досуг;</w:t>
      </w:r>
      <w:r>
        <w:rPr>
          <w:color w:val="231F20"/>
          <w:spacing w:val="40"/>
        </w:rPr>
        <w:t> </w:t>
      </w:r>
      <w:r>
        <w:rPr>
          <w:color w:val="231F20"/>
        </w:rPr>
        <w:t>только</w:t>
      </w:r>
      <w:r>
        <w:rPr>
          <w:color w:val="231F20"/>
          <w:spacing w:val="40"/>
        </w:rPr>
        <w:t> </w:t>
      </w:r>
      <w:r>
        <w:rPr>
          <w:color w:val="231F20"/>
        </w:rPr>
        <w:t>собственность</w:t>
      </w:r>
      <w:r>
        <w:rPr>
          <w:color w:val="231F20"/>
          <w:spacing w:val="40"/>
        </w:rPr>
        <w:t> </w:t>
      </w:r>
      <w:r>
        <w:rPr>
          <w:color w:val="231F20"/>
        </w:rPr>
        <w:t>дела- ет человека способным к пользованию политическими правами». В этом заключалось отличие либералов от демократов, которые тоже были сторонниками обще- ственных и личных свобод, но выступали за всеобщее избирательное право.</w:t>
      </w:r>
    </w:p>
    <w:p>
      <w:pPr>
        <w:pStyle w:val="ListParagraph"/>
        <w:numPr>
          <w:ilvl w:val="0"/>
          <w:numId w:val="4"/>
        </w:numPr>
        <w:tabs>
          <w:tab w:pos="1033" w:val="left" w:leader="none"/>
          <w:tab w:pos="1034" w:val="left" w:leader="none"/>
        </w:tabs>
        <w:spacing w:line="240" w:lineRule="auto" w:before="104" w:after="0"/>
        <w:ind w:left="1033" w:right="0" w:hanging="341"/>
        <w:jc w:val="left"/>
        <w:rPr>
          <w:sz w:val="19"/>
        </w:rPr>
      </w:pPr>
      <w:r>
        <w:rPr>
          <w:color w:val="231F20"/>
          <w:sz w:val="19"/>
        </w:rPr>
        <w:t>За</w:t>
      </w:r>
      <w:r>
        <w:rPr>
          <w:color w:val="231F20"/>
          <w:spacing w:val="-13"/>
          <w:sz w:val="19"/>
        </w:rPr>
        <w:t> </w:t>
      </w:r>
      <w:r>
        <w:rPr>
          <w:color w:val="231F20"/>
          <w:sz w:val="19"/>
        </w:rPr>
        <w:t>что</w:t>
      </w:r>
      <w:r>
        <w:rPr>
          <w:color w:val="231F20"/>
          <w:spacing w:val="-13"/>
          <w:sz w:val="19"/>
        </w:rPr>
        <w:t> </w:t>
      </w:r>
      <w:r>
        <w:rPr>
          <w:color w:val="231F20"/>
          <w:sz w:val="19"/>
        </w:rPr>
        <w:t>выступали</w:t>
      </w:r>
      <w:r>
        <w:rPr>
          <w:color w:val="231F20"/>
          <w:spacing w:val="-13"/>
          <w:sz w:val="19"/>
        </w:rPr>
        <w:t> </w:t>
      </w:r>
      <w:r>
        <w:rPr>
          <w:color w:val="231F20"/>
          <w:spacing w:val="-2"/>
          <w:sz w:val="19"/>
        </w:rPr>
        <w:t>либералы?</w:t>
      </w:r>
    </w:p>
    <w:p>
      <w:pPr>
        <w:pStyle w:val="BodyText"/>
        <w:spacing w:before="4"/>
        <w:rPr>
          <w:rFonts w:ascii="Trebuchet MS"/>
          <w:sz w:val="22"/>
        </w:rPr>
      </w:pPr>
    </w:p>
    <w:p>
      <w:pPr>
        <w:spacing w:line="220" w:lineRule="auto" w:before="0"/>
        <w:ind w:left="693" w:right="3366" w:firstLine="0"/>
        <w:jc w:val="both"/>
        <w:rPr>
          <w:sz w:val="20"/>
        </w:rPr>
      </w:pPr>
      <w:r>
        <w:rPr>
          <w:rFonts w:ascii="Calibri" w:hAnsi="Calibri"/>
          <w:b/>
          <w:color w:val="FFFFFF"/>
          <w:w w:val="105"/>
          <w:sz w:val="20"/>
          <w:shd w:fill="4495D1" w:color="auto" w:val="clear"/>
        </w:rPr>
        <w:t> 3 </w:t>
      </w:r>
      <w:r>
        <w:rPr>
          <w:rFonts w:ascii="Calibri" w:hAnsi="Calibri"/>
          <w:b/>
          <w:color w:val="FFFFFF"/>
          <w:spacing w:val="40"/>
          <w:w w:val="105"/>
          <w:sz w:val="20"/>
        </w:rPr>
        <w:t> </w:t>
      </w:r>
      <w:r>
        <w:rPr>
          <w:rFonts w:ascii="Calibri" w:hAnsi="Calibri"/>
          <w:b/>
          <w:color w:val="4495D1"/>
          <w:w w:val="105"/>
          <w:sz w:val="20"/>
        </w:rPr>
        <w:t>«Стабильность</w:t>
      </w:r>
      <w:r>
        <w:rPr>
          <w:rFonts w:ascii="Calibri" w:hAnsi="Calibri"/>
          <w:b/>
          <w:color w:val="4495D1"/>
          <w:w w:val="105"/>
          <w:sz w:val="20"/>
        </w:rPr>
        <w:t> —</w:t>
      </w:r>
      <w:r>
        <w:rPr>
          <w:rFonts w:ascii="Calibri" w:hAnsi="Calibri"/>
          <w:b/>
          <w:color w:val="4495D1"/>
          <w:w w:val="105"/>
          <w:sz w:val="20"/>
        </w:rPr>
        <w:t> не</w:t>
      </w:r>
      <w:r>
        <w:rPr>
          <w:rFonts w:ascii="Calibri" w:hAnsi="Calibri"/>
          <w:b/>
          <w:color w:val="4495D1"/>
          <w:w w:val="105"/>
          <w:sz w:val="20"/>
        </w:rPr>
        <w:t> значит</w:t>
      </w:r>
      <w:r>
        <w:rPr>
          <w:rFonts w:ascii="Calibri" w:hAnsi="Calibri"/>
          <w:b/>
          <w:color w:val="4495D1"/>
          <w:w w:val="105"/>
          <w:sz w:val="20"/>
        </w:rPr>
        <w:t> неподвижность».</w:t>
      </w:r>
      <w:r>
        <w:rPr>
          <w:rFonts w:ascii="Calibri" w:hAnsi="Calibri"/>
          <w:b/>
          <w:color w:val="4495D1"/>
          <w:w w:val="105"/>
          <w:sz w:val="20"/>
        </w:rPr>
        <w:t> </w:t>
      </w:r>
      <w:r>
        <w:rPr>
          <w:color w:val="231F20"/>
          <w:w w:val="105"/>
          <w:sz w:val="20"/>
        </w:rPr>
        <w:t>Так говорил</w:t>
      </w:r>
      <w:r>
        <w:rPr>
          <w:color w:val="231F20"/>
          <w:w w:val="105"/>
          <w:sz w:val="20"/>
        </w:rPr>
        <w:t> австрийский</w:t>
      </w:r>
      <w:r>
        <w:rPr>
          <w:color w:val="231F20"/>
          <w:w w:val="105"/>
          <w:sz w:val="20"/>
        </w:rPr>
        <w:t> канцлер</w:t>
      </w:r>
      <w:r>
        <w:rPr>
          <w:color w:val="231F20"/>
          <w:w w:val="105"/>
          <w:sz w:val="20"/>
        </w:rPr>
        <w:t> К.</w:t>
      </w:r>
      <w:r>
        <w:rPr>
          <w:color w:val="231F20"/>
          <w:spacing w:val="-15"/>
          <w:w w:val="105"/>
          <w:sz w:val="20"/>
        </w:rPr>
        <w:t> </w:t>
      </w:r>
      <w:r>
        <w:rPr>
          <w:color w:val="231F20"/>
          <w:w w:val="105"/>
          <w:sz w:val="20"/>
        </w:rPr>
        <w:t>Меттерних,</w:t>
      </w:r>
      <w:r>
        <w:rPr>
          <w:color w:val="231F20"/>
          <w:w w:val="105"/>
          <w:sz w:val="20"/>
        </w:rPr>
        <w:t> </w:t>
      </w:r>
      <w:r>
        <w:rPr>
          <w:color w:val="231F20"/>
          <w:w w:val="105"/>
          <w:sz w:val="20"/>
        </w:rPr>
        <w:t>самый </w:t>
      </w:r>
      <w:r>
        <w:rPr>
          <w:color w:val="231F20"/>
          <w:sz w:val="20"/>
        </w:rPr>
        <w:t>крупный политик-консерватор первой половины XIX в. </w:t>
      </w:r>
      <w:r>
        <w:rPr>
          <w:rFonts w:ascii="Book Antiqua" w:hAnsi="Book Antiqua"/>
          <w:i/>
          <w:color w:val="231F20"/>
          <w:w w:val="105"/>
          <w:sz w:val="20"/>
        </w:rPr>
        <w:t>Консерватизм</w:t>
      </w:r>
      <w:r>
        <w:rPr>
          <w:rFonts w:ascii="Book Antiqua" w:hAnsi="Book Antiqua"/>
          <w:i/>
          <w:color w:val="231F20"/>
          <w:w w:val="105"/>
          <w:sz w:val="20"/>
        </w:rPr>
        <w:t> </w:t>
      </w:r>
      <w:r>
        <w:rPr>
          <w:color w:val="231F20"/>
          <w:w w:val="105"/>
          <w:sz w:val="20"/>
        </w:rPr>
        <w:t>(</w:t>
      </w:r>
      <w:r>
        <w:rPr>
          <w:rFonts w:ascii="Book Antiqua" w:hAnsi="Book Antiqua"/>
          <w:i/>
          <w:color w:val="231F20"/>
          <w:w w:val="105"/>
          <w:sz w:val="20"/>
        </w:rPr>
        <w:t>от</w:t>
      </w:r>
      <w:r>
        <w:rPr>
          <w:rFonts w:ascii="Book Antiqua" w:hAnsi="Book Antiqua"/>
          <w:i/>
          <w:color w:val="231F20"/>
          <w:w w:val="105"/>
          <w:sz w:val="20"/>
        </w:rPr>
        <w:t> лат.</w:t>
      </w:r>
      <w:r>
        <w:rPr>
          <w:rFonts w:ascii="Book Antiqua" w:hAnsi="Book Antiqua"/>
          <w:i/>
          <w:color w:val="231F20"/>
          <w:w w:val="105"/>
          <w:sz w:val="20"/>
        </w:rPr>
        <w:t> </w:t>
      </w:r>
      <w:r>
        <w:rPr>
          <w:color w:val="231F20"/>
          <w:w w:val="105"/>
          <w:sz w:val="20"/>
        </w:rPr>
        <w:t>«сохранять») чаще всего стре- мился</w:t>
      </w:r>
      <w:r>
        <w:rPr>
          <w:color w:val="231F20"/>
          <w:spacing w:val="-15"/>
          <w:w w:val="105"/>
          <w:sz w:val="20"/>
        </w:rPr>
        <w:t> </w:t>
      </w:r>
      <w:r>
        <w:rPr>
          <w:color w:val="231F20"/>
          <w:w w:val="105"/>
          <w:sz w:val="20"/>
        </w:rPr>
        <w:t>сохранить</w:t>
      </w:r>
      <w:r>
        <w:rPr>
          <w:color w:val="231F20"/>
          <w:spacing w:val="-15"/>
          <w:w w:val="105"/>
          <w:sz w:val="20"/>
        </w:rPr>
        <w:t> </w:t>
      </w:r>
      <w:r>
        <w:rPr>
          <w:color w:val="231F20"/>
          <w:w w:val="105"/>
          <w:sz w:val="20"/>
        </w:rPr>
        <w:t>существующий</w:t>
      </w:r>
      <w:r>
        <w:rPr>
          <w:color w:val="231F20"/>
          <w:spacing w:val="-14"/>
          <w:w w:val="105"/>
          <w:sz w:val="20"/>
        </w:rPr>
        <w:t> </w:t>
      </w:r>
      <w:r>
        <w:rPr>
          <w:color w:val="231F20"/>
          <w:w w:val="105"/>
          <w:sz w:val="20"/>
        </w:rPr>
        <w:t>общественный</w:t>
      </w:r>
      <w:r>
        <w:rPr>
          <w:color w:val="231F20"/>
          <w:spacing w:val="-15"/>
          <w:w w:val="105"/>
          <w:sz w:val="20"/>
        </w:rPr>
        <w:t> </w:t>
      </w:r>
      <w:r>
        <w:rPr>
          <w:color w:val="231F20"/>
          <w:w w:val="105"/>
          <w:sz w:val="20"/>
        </w:rPr>
        <w:t>строй, так</w:t>
      </w:r>
      <w:r>
        <w:rPr>
          <w:color w:val="231F20"/>
          <w:spacing w:val="-15"/>
          <w:w w:val="105"/>
          <w:sz w:val="20"/>
        </w:rPr>
        <w:t> </w:t>
      </w:r>
      <w:r>
        <w:rPr>
          <w:color w:val="231F20"/>
          <w:w w:val="105"/>
          <w:sz w:val="20"/>
        </w:rPr>
        <w:t>или</w:t>
      </w:r>
      <w:r>
        <w:rPr>
          <w:color w:val="231F20"/>
          <w:spacing w:val="-15"/>
          <w:w w:val="105"/>
          <w:sz w:val="20"/>
        </w:rPr>
        <w:t> </w:t>
      </w:r>
      <w:r>
        <w:rPr>
          <w:color w:val="231F20"/>
          <w:w w:val="105"/>
          <w:sz w:val="20"/>
        </w:rPr>
        <w:t>иначе</w:t>
      </w:r>
      <w:r>
        <w:rPr>
          <w:color w:val="231F20"/>
          <w:spacing w:val="-14"/>
          <w:w w:val="105"/>
          <w:sz w:val="20"/>
        </w:rPr>
        <w:t> </w:t>
      </w:r>
      <w:r>
        <w:rPr>
          <w:color w:val="231F20"/>
          <w:w w:val="105"/>
          <w:sz w:val="20"/>
        </w:rPr>
        <w:t>соответствуя</w:t>
      </w:r>
      <w:r>
        <w:rPr>
          <w:color w:val="231F20"/>
          <w:spacing w:val="-15"/>
          <w:w w:val="105"/>
          <w:sz w:val="20"/>
        </w:rPr>
        <w:t> </w:t>
      </w:r>
      <w:r>
        <w:rPr>
          <w:color w:val="231F20"/>
          <w:w w:val="105"/>
          <w:sz w:val="20"/>
        </w:rPr>
        <w:t>переменам.</w:t>
      </w:r>
    </w:p>
    <w:p>
      <w:pPr>
        <w:pStyle w:val="BodyText"/>
        <w:spacing w:line="221" w:lineRule="exact"/>
        <w:ind w:left="1033"/>
        <w:jc w:val="both"/>
      </w:pPr>
      <w:r>
        <w:rPr>
          <w:color w:val="231F20"/>
        </w:rPr>
        <w:t>Идеология</w:t>
      </w:r>
      <w:r>
        <w:rPr>
          <w:color w:val="231F20"/>
          <w:spacing w:val="48"/>
        </w:rPr>
        <w:t> </w:t>
      </w:r>
      <w:r>
        <w:rPr>
          <w:color w:val="231F20"/>
        </w:rPr>
        <w:t>консерватизма</w:t>
      </w:r>
      <w:r>
        <w:rPr>
          <w:color w:val="231F20"/>
          <w:spacing w:val="49"/>
        </w:rPr>
        <w:t> </w:t>
      </w:r>
      <w:r>
        <w:rPr>
          <w:color w:val="231F20"/>
        </w:rPr>
        <w:t>появилась</w:t>
      </w:r>
      <w:r>
        <w:rPr>
          <w:color w:val="231F20"/>
          <w:spacing w:val="49"/>
        </w:rPr>
        <w:t> </w:t>
      </w:r>
      <w:r>
        <w:rPr>
          <w:color w:val="231F20"/>
        </w:rPr>
        <w:t>как</w:t>
      </w:r>
      <w:r>
        <w:rPr>
          <w:color w:val="231F20"/>
          <w:spacing w:val="49"/>
        </w:rPr>
        <w:t> </w:t>
      </w:r>
      <w:r>
        <w:rPr>
          <w:color w:val="231F20"/>
        </w:rPr>
        <w:t>ответ</w:t>
      </w:r>
      <w:r>
        <w:rPr>
          <w:color w:val="231F20"/>
          <w:spacing w:val="49"/>
        </w:rPr>
        <w:t> </w:t>
      </w:r>
      <w:r>
        <w:rPr>
          <w:color w:val="231F20"/>
          <w:spacing w:val="-5"/>
        </w:rPr>
        <w:t>на</w:t>
      </w:r>
    </w:p>
    <w:p>
      <w:pPr>
        <w:pStyle w:val="BodyText"/>
        <w:spacing w:line="225" w:lineRule="auto" w:before="5"/>
        <w:ind w:left="693" w:right="1194"/>
        <w:jc w:val="both"/>
      </w:pPr>
      <w:r>
        <w:rPr>
          <w:color w:val="231F20"/>
        </w:rPr>
        <w:t>идейный вызов революции 1789 г. и либерализма. Консерваторы, например французский мыслитель Ж. де Местр (1753—1821), исходили из совершенно иных представлений о человеке и обществе. Либералы заявляли, что чело-</w:t>
      </w:r>
      <w:r>
        <w:rPr>
          <w:color w:val="231F20"/>
          <w:spacing w:val="40"/>
        </w:rPr>
        <w:t> </w:t>
      </w:r>
      <w:r>
        <w:rPr>
          <w:color w:val="231F20"/>
        </w:rPr>
        <w:t>век — разумное и активное существо, способное самостоятельно распорядить- ся своей судьбой, надо лишь дать ему свободу. Консерваторы же считали, что человек по своей природе слаб и грешен, он не сможет воспользоваться свобо- дой, поскольку его разум — это «едва тлеющий огонёк». Принципу свободы</w:t>
      </w:r>
      <w:r>
        <w:rPr>
          <w:color w:val="231F20"/>
          <w:spacing w:val="40"/>
        </w:rPr>
        <w:t> </w:t>
      </w:r>
      <w:r>
        <w:rPr>
          <w:color w:val="231F20"/>
        </w:rPr>
        <w:t>они противопоставляли принцип порядка, а вере в прогресс — важность тра- диции, того, что проверено опытом многих поколений. Либералы ставили на первое</w:t>
      </w:r>
      <w:r>
        <w:rPr>
          <w:color w:val="231F20"/>
          <w:spacing w:val="-10"/>
        </w:rPr>
        <w:t> </w:t>
      </w:r>
      <w:r>
        <w:rPr>
          <w:color w:val="231F20"/>
        </w:rPr>
        <w:t>место</w:t>
      </w:r>
      <w:r>
        <w:rPr>
          <w:color w:val="231F20"/>
          <w:spacing w:val="-10"/>
        </w:rPr>
        <w:t> </w:t>
      </w:r>
      <w:r>
        <w:rPr>
          <w:color w:val="231F20"/>
        </w:rPr>
        <w:t>личный</w:t>
      </w:r>
      <w:r>
        <w:rPr>
          <w:color w:val="231F20"/>
          <w:spacing w:val="-11"/>
        </w:rPr>
        <w:t> </w:t>
      </w:r>
      <w:r>
        <w:rPr>
          <w:color w:val="231F20"/>
        </w:rPr>
        <w:t>успех</w:t>
      </w:r>
      <w:r>
        <w:rPr>
          <w:color w:val="231F20"/>
          <w:spacing w:val="-10"/>
        </w:rPr>
        <w:t> </w:t>
      </w:r>
      <w:r>
        <w:rPr>
          <w:color w:val="231F20"/>
        </w:rPr>
        <w:t>—</w:t>
      </w:r>
      <w:r>
        <w:rPr>
          <w:color w:val="231F20"/>
          <w:spacing w:val="-10"/>
        </w:rPr>
        <w:t> </w:t>
      </w:r>
      <w:r>
        <w:rPr>
          <w:color w:val="231F20"/>
        </w:rPr>
        <w:t>консерваторы</w:t>
      </w:r>
      <w:r>
        <w:rPr>
          <w:color w:val="231F20"/>
          <w:spacing w:val="-11"/>
        </w:rPr>
        <w:t> </w:t>
      </w:r>
      <w:r>
        <w:rPr>
          <w:color w:val="231F20"/>
        </w:rPr>
        <w:t>называли</w:t>
      </w:r>
      <w:r>
        <w:rPr>
          <w:color w:val="231F20"/>
          <w:spacing w:val="-10"/>
        </w:rPr>
        <w:t> </w:t>
      </w:r>
      <w:r>
        <w:rPr>
          <w:color w:val="231F20"/>
        </w:rPr>
        <w:t>это</w:t>
      </w:r>
      <w:r>
        <w:rPr>
          <w:color w:val="231F20"/>
          <w:spacing w:val="-10"/>
        </w:rPr>
        <w:t> </w:t>
      </w:r>
      <w:r>
        <w:rPr>
          <w:color w:val="231F20"/>
        </w:rPr>
        <w:t>эгоизмом.</w:t>
      </w:r>
      <w:r>
        <w:rPr>
          <w:color w:val="231F20"/>
          <w:spacing w:val="-11"/>
        </w:rPr>
        <w:t> </w:t>
      </w:r>
      <w:r>
        <w:rPr>
          <w:color w:val="231F20"/>
        </w:rPr>
        <w:t>Либералы превозносили конкуренцию — консерваторы считали, что она разрушает отношения между людьми. В погоне за личной прибылью люди преступают мораль,</w:t>
      </w:r>
      <w:r>
        <w:rPr>
          <w:color w:val="231F20"/>
          <w:spacing w:val="-4"/>
        </w:rPr>
        <w:t> </w:t>
      </w:r>
      <w:r>
        <w:rPr>
          <w:color w:val="231F20"/>
        </w:rPr>
        <w:t>сильный</w:t>
      </w:r>
      <w:r>
        <w:rPr>
          <w:color w:val="231F20"/>
          <w:spacing w:val="-4"/>
        </w:rPr>
        <w:t> </w:t>
      </w:r>
      <w:r>
        <w:rPr>
          <w:color w:val="231F20"/>
        </w:rPr>
        <w:t>не</w:t>
      </w:r>
      <w:r>
        <w:rPr>
          <w:color w:val="231F20"/>
          <w:spacing w:val="-4"/>
        </w:rPr>
        <w:t> </w:t>
      </w:r>
      <w:r>
        <w:rPr>
          <w:color w:val="231F20"/>
        </w:rPr>
        <w:t>считается</w:t>
      </w:r>
      <w:r>
        <w:rPr>
          <w:color w:val="231F20"/>
          <w:spacing w:val="-4"/>
        </w:rPr>
        <w:t> </w:t>
      </w:r>
      <w:r>
        <w:rPr>
          <w:color w:val="231F20"/>
        </w:rPr>
        <w:t>со</w:t>
      </w:r>
      <w:r>
        <w:rPr>
          <w:color w:val="231F20"/>
          <w:spacing w:val="-4"/>
        </w:rPr>
        <w:t> </w:t>
      </w:r>
      <w:r>
        <w:rPr>
          <w:color w:val="231F20"/>
        </w:rPr>
        <w:t>слабым.</w:t>
      </w:r>
      <w:r>
        <w:rPr>
          <w:color w:val="231F20"/>
          <w:spacing w:val="-4"/>
        </w:rPr>
        <w:t> </w:t>
      </w:r>
      <w:r>
        <w:rPr>
          <w:color w:val="231F20"/>
        </w:rPr>
        <w:t>Известный</w:t>
      </w:r>
      <w:r>
        <w:rPr>
          <w:color w:val="231F20"/>
          <w:spacing w:val="-4"/>
        </w:rPr>
        <w:t> </w:t>
      </w:r>
      <w:r>
        <w:rPr>
          <w:color w:val="231F20"/>
        </w:rPr>
        <w:t>британский</w:t>
      </w:r>
      <w:r>
        <w:rPr>
          <w:color w:val="231F20"/>
          <w:spacing w:val="-4"/>
        </w:rPr>
        <w:t> </w:t>
      </w:r>
      <w:r>
        <w:rPr>
          <w:color w:val="231F20"/>
        </w:rPr>
        <w:t>историк-кон- серватор Т. Карлейль называл либерализм «свинской философией».</w:t>
      </w:r>
    </w:p>
    <w:p>
      <w:pPr>
        <w:pStyle w:val="BodyText"/>
        <w:spacing w:line="225" w:lineRule="auto"/>
        <w:ind w:left="693" w:right="1194" w:firstLine="340"/>
        <w:jc w:val="both"/>
      </w:pPr>
      <w:r>
        <w:rPr>
          <w:color w:val="231F20"/>
        </w:rPr>
        <w:t>Идеология консерватизма не была единой. Некоторые консерваторы дей- </w:t>
      </w:r>
      <w:r>
        <w:rPr>
          <w:color w:val="231F20"/>
          <w:spacing w:val="-2"/>
        </w:rPr>
        <w:t>ствительно</w:t>
      </w:r>
      <w:r>
        <w:rPr>
          <w:color w:val="231F20"/>
          <w:spacing w:val="-5"/>
        </w:rPr>
        <w:t> </w:t>
      </w:r>
      <w:r>
        <w:rPr>
          <w:color w:val="231F20"/>
          <w:spacing w:val="-2"/>
        </w:rPr>
        <w:t>являлись</w:t>
      </w:r>
      <w:r>
        <w:rPr>
          <w:color w:val="231F20"/>
          <w:spacing w:val="-5"/>
        </w:rPr>
        <w:t> </w:t>
      </w:r>
      <w:r>
        <w:rPr>
          <w:color w:val="231F20"/>
          <w:spacing w:val="-2"/>
        </w:rPr>
        <w:t>настоящими</w:t>
      </w:r>
      <w:r>
        <w:rPr>
          <w:color w:val="231F20"/>
          <w:spacing w:val="-5"/>
        </w:rPr>
        <w:t> </w:t>
      </w:r>
      <w:r>
        <w:rPr>
          <w:color w:val="231F20"/>
          <w:spacing w:val="-2"/>
        </w:rPr>
        <w:t>реакционерами,</w:t>
      </w:r>
      <w:r>
        <w:rPr>
          <w:color w:val="231F20"/>
          <w:spacing w:val="-5"/>
        </w:rPr>
        <w:t> </w:t>
      </w:r>
      <w:r>
        <w:rPr>
          <w:color w:val="231F20"/>
          <w:spacing w:val="-2"/>
        </w:rPr>
        <w:t>слепо</w:t>
      </w:r>
      <w:r>
        <w:rPr>
          <w:color w:val="231F20"/>
          <w:spacing w:val="-5"/>
        </w:rPr>
        <w:t> </w:t>
      </w:r>
      <w:r>
        <w:rPr>
          <w:color w:val="231F20"/>
          <w:spacing w:val="-2"/>
        </w:rPr>
        <w:t>цеплялись</w:t>
      </w:r>
      <w:r>
        <w:rPr>
          <w:color w:val="231F20"/>
          <w:spacing w:val="-5"/>
        </w:rPr>
        <w:t> </w:t>
      </w:r>
      <w:r>
        <w:rPr>
          <w:color w:val="231F20"/>
          <w:spacing w:val="-2"/>
        </w:rPr>
        <w:t>за</w:t>
      </w:r>
      <w:r>
        <w:rPr>
          <w:color w:val="231F20"/>
          <w:spacing w:val="-5"/>
        </w:rPr>
        <w:t> </w:t>
      </w:r>
      <w:r>
        <w:rPr>
          <w:color w:val="231F20"/>
          <w:spacing w:val="-2"/>
        </w:rPr>
        <w:t>прошлое</w:t>
      </w:r>
    </w:p>
    <w:p>
      <w:pPr>
        <w:spacing w:after="0" w:line="225" w:lineRule="auto"/>
        <w:jc w:val="both"/>
        <w:sectPr>
          <w:footerReference w:type="default" r:id="rId167"/>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101120" id="docshapegroup611" coordorigin="0,0" coordsize="10308,1441">
            <v:shape style="position:absolute;left:420;top:419;width:9468;height:1021" type="#_x0000_t75" id="docshape612" stroked="false">
              <v:imagedata r:id="rId8" o:title=""/>
            </v:shape>
            <v:shape style="position:absolute;left:283;top:283;width:9605;height:420" id="docshape613" coordorigin="283,283" coordsize="9605,420" path="m583,703l283,703m703,583l703,283m9888,583l9888,283e" filled="false" stroked="true" strokeweight="1.25pt" strokecolor="#ffffff">
              <v:path arrowok="t"/>
              <v:stroke dashstyle="solid"/>
            </v:shape>
            <v:shape style="position:absolute;left:283;top:283;width:9605;height:420" id="docshape61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615"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61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32</w:t>
                    </w:r>
                  </w:p>
                </w:txbxContent>
              </v:textbox>
              <w10:wrap type="none"/>
            </v:shape>
            <v:shape style="position:absolute;left:8403;top:1096;width:768;height:290" type="#_x0000_t202" id="docshape61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9264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3"/>
        <w:rPr>
          <w:sz w:val="21"/>
        </w:rPr>
      </w:pPr>
    </w:p>
    <w:p>
      <w:pPr>
        <w:pStyle w:val="BodyText"/>
        <w:spacing w:line="225" w:lineRule="auto"/>
        <w:ind w:left="3244" w:right="911"/>
        <w:jc w:val="both"/>
      </w:pPr>
      <w:r>
        <w:rPr/>
        <w:pict>
          <v:group style="position:absolute;margin-left:57.553001pt;margin-top:-2.009603pt;width:119.55pt;height:175.75pt;mso-position-horizontal-relative:page;mso-position-vertical-relative:paragraph;z-index:15792128" id="docshapegroup618" coordorigin="1151,-40" coordsize="2391,3515">
            <v:shape style="position:absolute;left:1151;top:2638;width:2391;height:837" type="#_x0000_t75" id="docshape619" stroked="false">
              <v:imagedata r:id="rId175" o:title=""/>
            </v:shape>
            <v:rect style="position:absolute;left:1213;top:2579;width:2268;height:834" id="docshape620" filled="true" fillcolor="#ffffff" stroked="false">
              <v:fill type="solid"/>
            </v:rect>
            <v:shape style="position:absolute;left:1151;top:-41;width:2391;height:2679" type="#_x0000_t75" id="docshape621" stroked="false">
              <v:imagedata r:id="rId176" o:title=""/>
            </v:shape>
            <v:shape style="position:absolute;left:1213;top:22;width:2268;height:2552" type="#_x0000_t75" id="docshape622" stroked="false">
              <v:imagedata r:id="rId177" o:title=""/>
            </v:shape>
            <v:rect style="position:absolute;left:1223;top:32;width:2248;height:2532" id="docshape623" filled="false" stroked="true" strokeweight="1pt" strokecolor="#ffffff">
              <v:stroke dashstyle="solid"/>
            </v:rect>
            <v:shape style="position:absolute;left:1151;top:-41;width:2391;height:3515" type="#_x0000_t202" id="docshape624"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
                      <w:rPr>
                        <w:sz w:val="26"/>
                      </w:rPr>
                    </w:pPr>
                  </w:p>
                  <w:p>
                    <w:pPr>
                      <w:spacing w:line="222" w:lineRule="exact" w:before="0"/>
                      <w:ind w:left="176" w:right="0" w:firstLine="0"/>
                      <w:jc w:val="left"/>
                      <w:rPr>
                        <w:rFonts w:ascii="Calibri" w:hAnsi="Calibri"/>
                        <w:b/>
                        <w:sz w:val="19"/>
                      </w:rPr>
                    </w:pPr>
                    <w:r>
                      <w:rPr>
                        <w:rFonts w:ascii="Calibri" w:hAnsi="Calibri"/>
                        <w:b/>
                        <w:color w:val="231F20"/>
                        <w:w w:val="115"/>
                        <w:sz w:val="19"/>
                      </w:rPr>
                      <w:t>Портрет</w:t>
                    </w:r>
                    <w:r>
                      <w:rPr>
                        <w:rFonts w:ascii="Calibri" w:hAnsi="Calibri"/>
                        <w:b/>
                        <w:color w:val="231F20"/>
                        <w:spacing w:val="5"/>
                        <w:w w:val="115"/>
                        <w:sz w:val="19"/>
                      </w:rPr>
                      <w:t> </w:t>
                    </w:r>
                    <w:r>
                      <w:rPr>
                        <w:rFonts w:ascii="Calibri" w:hAnsi="Calibri"/>
                        <w:b/>
                        <w:color w:val="231F20"/>
                        <w:w w:val="115"/>
                        <w:sz w:val="19"/>
                      </w:rPr>
                      <w:t>Т.</w:t>
                    </w:r>
                    <w:r>
                      <w:rPr>
                        <w:rFonts w:ascii="Calibri" w:hAnsi="Calibri"/>
                        <w:b/>
                        <w:color w:val="231F20"/>
                        <w:spacing w:val="6"/>
                        <w:w w:val="115"/>
                        <w:sz w:val="19"/>
                      </w:rPr>
                      <w:t> </w:t>
                    </w:r>
                    <w:r>
                      <w:rPr>
                        <w:rFonts w:ascii="Calibri" w:hAnsi="Calibri"/>
                        <w:b/>
                        <w:color w:val="231F20"/>
                        <w:spacing w:val="-2"/>
                        <w:w w:val="115"/>
                        <w:sz w:val="19"/>
                      </w:rPr>
                      <w:t>Карлейля.</w:t>
                    </w:r>
                  </w:p>
                  <w:p>
                    <w:pPr>
                      <w:spacing w:line="228" w:lineRule="auto" w:before="0"/>
                      <w:ind w:left="176" w:right="584" w:firstLine="0"/>
                      <w:jc w:val="left"/>
                      <w:rPr>
                        <w:rFonts w:ascii="Trebuchet MS" w:hAnsi="Trebuchet MS"/>
                        <w:i/>
                        <w:sz w:val="19"/>
                      </w:rPr>
                    </w:pPr>
                    <w:r>
                      <w:rPr>
                        <w:rFonts w:ascii="Trebuchet MS" w:hAnsi="Trebuchet MS"/>
                        <w:i/>
                        <w:color w:val="231F20"/>
                        <w:spacing w:val="-2"/>
                        <w:w w:val="95"/>
                        <w:sz w:val="19"/>
                      </w:rPr>
                      <w:t>Художник</w:t>
                    </w:r>
                    <w:r>
                      <w:rPr>
                        <w:rFonts w:ascii="Trebuchet MS" w:hAnsi="Trebuchet MS"/>
                        <w:i/>
                        <w:color w:val="231F20"/>
                        <w:spacing w:val="-10"/>
                        <w:w w:val="95"/>
                        <w:sz w:val="19"/>
                      </w:rPr>
                      <w:t> </w:t>
                    </w:r>
                    <w:r>
                      <w:rPr>
                        <w:rFonts w:ascii="Trebuchet MS" w:hAnsi="Trebuchet MS"/>
                        <w:i/>
                        <w:color w:val="231F20"/>
                        <w:spacing w:val="-2"/>
                        <w:w w:val="95"/>
                        <w:sz w:val="19"/>
                      </w:rPr>
                      <w:t>У.</w:t>
                    </w:r>
                    <w:r>
                      <w:rPr>
                        <w:rFonts w:ascii="Trebuchet MS" w:hAnsi="Trebuchet MS"/>
                        <w:i/>
                        <w:color w:val="231F20"/>
                        <w:spacing w:val="-9"/>
                        <w:w w:val="95"/>
                        <w:sz w:val="19"/>
                      </w:rPr>
                      <w:t> </w:t>
                    </w:r>
                    <w:r>
                      <w:rPr>
                        <w:rFonts w:ascii="Trebuchet MS" w:hAnsi="Trebuchet MS"/>
                        <w:i/>
                        <w:color w:val="231F20"/>
                        <w:spacing w:val="-2"/>
                        <w:w w:val="95"/>
                        <w:sz w:val="19"/>
                      </w:rPr>
                      <w:t>Гривз.</w:t>
                    </w:r>
                    <w:r>
                      <w:rPr>
                        <w:rFonts w:ascii="Trebuchet MS" w:hAnsi="Trebuchet MS"/>
                        <w:i/>
                        <w:color w:val="231F20"/>
                        <w:spacing w:val="-2"/>
                        <w:w w:val="95"/>
                        <w:sz w:val="19"/>
                      </w:rPr>
                      <w:t> </w:t>
                    </w:r>
                    <w:r>
                      <w:rPr>
                        <w:rFonts w:ascii="Trebuchet MS" w:hAnsi="Trebuchet MS"/>
                        <w:i/>
                        <w:color w:val="231F20"/>
                        <w:sz w:val="19"/>
                      </w:rPr>
                      <w:t>1860—1870-е гг.</w:t>
                    </w:r>
                  </w:p>
                </w:txbxContent>
              </v:textbox>
              <w10:wrap type="none"/>
            </v:shape>
            <w10:wrap type="none"/>
          </v:group>
        </w:pict>
      </w:r>
      <w:r>
        <w:rPr>
          <w:color w:val="231F20"/>
        </w:rPr>
        <w:t>и</w:t>
      </w:r>
      <w:r>
        <w:rPr>
          <w:color w:val="231F20"/>
          <w:spacing w:val="-13"/>
        </w:rPr>
        <w:t> </w:t>
      </w:r>
      <w:r>
        <w:rPr>
          <w:color w:val="231F20"/>
        </w:rPr>
        <w:t>не</w:t>
      </w:r>
      <w:r>
        <w:rPr>
          <w:color w:val="231F20"/>
          <w:spacing w:val="-13"/>
        </w:rPr>
        <w:t> </w:t>
      </w:r>
      <w:r>
        <w:rPr>
          <w:color w:val="231F20"/>
        </w:rPr>
        <w:t>хотели</w:t>
      </w:r>
      <w:r>
        <w:rPr>
          <w:color w:val="231F20"/>
          <w:spacing w:val="-13"/>
        </w:rPr>
        <w:t> </w:t>
      </w:r>
      <w:r>
        <w:rPr>
          <w:color w:val="231F20"/>
        </w:rPr>
        <w:t>ничего</w:t>
      </w:r>
      <w:r>
        <w:rPr>
          <w:color w:val="231F20"/>
          <w:spacing w:val="-13"/>
        </w:rPr>
        <w:t> </w:t>
      </w:r>
      <w:r>
        <w:rPr>
          <w:color w:val="231F20"/>
        </w:rPr>
        <w:t>менять.</w:t>
      </w:r>
      <w:r>
        <w:rPr>
          <w:color w:val="231F20"/>
          <w:spacing w:val="-13"/>
        </w:rPr>
        <w:t> </w:t>
      </w:r>
      <w:r>
        <w:rPr>
          <w:color w:val="231F20"/>
        </w:rPr>
        <w:t>Другие</w:t>
      </w:r>
      <w:r>
        <w:rPr>
          <w:color w:val="231F20"/>
          <w:spacing w:val="-13"/>
        </w:rPr>
        <w:t> </w:t>
      </w:r>
      <w:r>
        <w:rPr>
          <w:color w:val="231F20"/>
        </w:rPr>
        <w:t>же</w:t>
      </w:r>
      <w:r>
        <w:rPr>
          <w:color w:val="231F20"/>
          <w:spacing w:val="-13"/>
        </w:rPr>
        <w:t> </w:t>
      </w:r>
      <w:r>
        <w:rPr>
          <w:color w:val="231F20"/>
        </w:rPr>
        <w:t>придерживались девиза основоположника консерватизма англичанина </w:t>
      </w:r>
      <w:r>
        <w:rPr>
          <w:rFonts w:ascii="Book Antiqua" w:hAnsi="Book Antiqua"/>
          <w:b/>
          <w:i/>
          <w:color w:val="231F20"/>
        </w:rPr>
        <w:t>Э.</w:t>
      </w:r>
      <w:r>
        <w:rPr>
          <w:rFonts w:ascii="Book Antiqua" w:hAnsi="Book Antiqua"/>
          <w:b/>
          <w:i/>
          <w:color w:val="231F20"/>
          <w:spacing w:val="-8"/>
        </w:rPr>
        <w:t> </w:t>
      </w:r>
      <w:r>
        <w:rPr>
          <w:rFonts w:ascii="Book Antiqua" w:hAnsi="Book Antiqua"/>
          <w:b/>
          <w:i/>
          <w:color w:val="231F20"/>
        </w:rPr>
        <w:t>Бёрка</w:t>
      </w:r>
      <w:r>
        <w:rPr>
          <w:rFonts w:ascii="Book Antiqua" w:hAnsi="Book Antiqua"/>
          <w:b/>
          <w:i/>
          <w:color w:val="231F20"/>
          <w:spacing w:val="-10"/>
        </w:rPr>
        <w:t> </w:t>
      </w:r>
      <w:r>
        <w:rPr>
          <w:color w:val="231F20"/>
        </w:rPr>
        <w:t>(1729—1797):</w:t>
      </w:r>
      <w:r>
        <w:rPr>
          <w:color w:val="231F20"/>
          <w:spacing w:val="-14"/>
        </w:rPr>
        <w:t> </w:t>
      </w:r>
      <w:r>
        <w:rPr>
          <w:color w:val="231F20"/>
        </w:rPr>
        <w:t>«Реформировать,</w:t>
      </w:r>
      <w:r>
        <w:rPr>
          <w:color w:val="231F20"/>
          <w:spacing w:val="-14"/>
        </w:rPr>
        <w:t> </w:t>
      </w:r>
      <w:r>
        <w:rPr>
          <w:color w:val="231F20"/>
        </w:rPr>
        <w:t>сохраняя».</w:t>
      </w:r>
      <w:r>
        <w:rPr>
          <w:color w:val="231F20"/>
          <w:spacing w:val="-14"/>
        </w:rPr>
        <w:t> </w:t>
      </w:r>
      <w:r>
        <w:rPr>
          <w:color w:val="231F20"/>
        </w:rPr>
        <w:t>Они хотели сохранить основы существующего политическо- го и общественного строя, но вместе с тем демонстри- ровали</w:t>
      </w:r>
      <w:r>
        <w:rPr>
          <w:color w:val="231F20"/>
          <w:spacing w:val="40"/>
        </w:rPr>
        <w:t> </w:t>
      </w:r>
      <w:r>
        <w:rPr>
          <w:color w:val="231F20"/>
        </w:rPr>
        <w:t>готовность</w:t>
      </w:r>
      <w:r>
        <w:rPr>
          <w:color w:val="231F20"/>
          <w:spacing w:val="40"/>
        </w:rPr>
        <w:t> </w:t>
      </w:r>
      <w:r>
        <w:rPr>
          <w:color w:val="231F20"/>
        </w:rPr>
        <w:t>реформировать</w:t>
      </w:r>
      <w:r>
        <w:rPr>
          <w:color w:val="231F20"/>
          <w:spacing w:val="40"/>
        </w:rPr>
        <w:t> </w:t>
      </w:r>
      <w:r>
        <w:rPr>
          <w:color w:val="231F20"/>
        </w:rPr>
        <w:t>его</w:t>
      </w:r>
      <w:r>
        <w:rPr>
          <w:color w:val="231F20"/>
          <w:spacing w:val="40"/>
        </w:rPr>
        <w:t> </w:t>
      </w:r>
      <w:r>
        <w:rPr>
          <w:color w:val="231F20"/>
        </w:rPr>
        <w:t>в</w:t>
      </w:r>
      <w:r>
        <w:rPr>
          <w:color w:val="231F20"/>
          <w:spacing w:val="40"/>
        </w:rPr>
        <w:t> </w:t>
      </w:r>
      <w:r>
        <w:rPr>
          <w:color w:val="231F20"/>
        </w:rPr>
        <w:t>соответствии с требованиями времени. Значительную часть важных реформ во второй половине XIX в. провели именно политики консервативных взглядов. Общим у либера- лов</w:t>
      </w:r>
      <w:r>
        <w:rPr>
          <w:color w:val="231F20"/>
          <w:spacing w:val="40"/>
        </w:rPr>
        <w:t> </w:t>
      </w:r>
      <w:r>
        <w:rPr>
          <w:color w:val="231F20"/>
        </w:rPr>
        <w:t>и</w:t>
      </w:r>
      <w:r>
        <w:rPr>
          <w:color w:val="231F20"/>
          <w:spacing w:val="40"/>
        </w:rPr>
        <w:t> </w:t>
      </w:r>
      <w:r>
        <w:rPr>
          <w:color w:val="231F20"/>
        </w:rPr>
        <w:t>консерваторов</w:t>
      </w:r>
      <w:r>
        <w:rPr>
          <w:color w:val="231F20"/>
          <w:spacing w:val="40"/>
        </w:rPr>
        <w:t> </w:t>
      </w:r>
      <w:r>
        <w:rPr>
          <w:color w:val="231F20"/>
        </w:rPr>
        <w:t>было</w:t>
      </w:r>
      <w:r>
        <w:rPr>
          <w:color w:val="231F20"/>
          <w:spacing w:val="40"/>
        </w:rPr>
        <w:t> </w:t>
      </w:r>
      <w:r>
        <w:rPr>
          <w:color w:val="231F20"/>
        </w:rPr>
        <w:t>то,</w:t>
      </w:r>
      <w:r>
        <w:rPr>
          <w:color w:val="231F20"/>
          <w:spacing w:val="40"/>
        </w:rPr>
        <w:t> </w:t>
      </w:r>
      <w:r>
        <w:rPr>
          <w:color w:val="231F20"/>
        </w:rPr>
        <w:t>что</w:t>
      </w:r>
      <w:r>
        <w:rPr>
          <w:color w:val="231F20"/>
          <w:spacing w:val="40"/>
        </w:rPr>
        <w:t> </w:t>
      </w:r>
      <w:r>
        <w:rPr>
          <w:color w:val="231F20"/>
        </w:rPr>
        <w:t>они</w:t>
      </w:r>
      <w:r>
        <w:rPr>
          <w:color w:val="231F20"/>
          <w:spacing w:val="40"/>
        </w:rPr>
        <w:t> </w:t>
      </w:r>
      <w:r>
        <w:rPr>
          <w:color w:val="231F20"/>
        </w:rPr>
        <w:t>не</w:t>
      </w:r>
      <w:r>
        <w:rPr>
          <w:color w:val="231F20"/>
          <w:spacing w:val="40"/>
        </w:rPr>
        <w:t> </w:t>
      </w:r>
      <w:r>
        <w:rPr>
          <w:color w:val="231F20"/>
        </w:rPr>
        <w:t>выступали за переустройство общества на принципиально иных началах и являлись противниками революций.</w:t>
      </w:r>
    </w:p>
    <w:p>
      <w:pPr>
        <w:pStyle w:val="BodyText"/>
        <w:spacing w:line="225" w:lineRule="auto"/>
        <w:ind w:left="3244" w:right="911" w:firstLine="340"/>
        <w:jc w:val="both"/>
      </w:pPr>
      <w:r>
        <w:rPr>
          <w:color w:val="231F20"/>
        </w:rPr>
        <w:t>Как и либерализм, консерватизм со </w:t>
      </w:r>
      <w:r>
        <w:rPr>
          <w:color w:val="231F20"/>
        </w:rPr>
        <w:t>временем менялся.</w:t>
      </w:r>
      <w:r>
        <w:rPr>
          <w:color w:val="231F20"/>
          <w:spacing w:val="-8"/>
        </w:rPr>
        <w:t> </w:t>
      </w:r>
      <w:r>
        <w:rPr>
          <w:color w:val="231F20"/>
        </w:rPr>
        <w:t>В</w:t>
      </w:r>
      <w:r>
        <w:rPr>
          <w:color w:val="231F20"/>
          <w:spacing w:val="-8"/>
        </w:rPr>
        <w:t> </w:t>
      </w:r>
      <w:r>
        <w:rPr>
          <w:color w:val="231F20"/>
        </w:rPr>
        <w:t>первые</w:t>
      </w:r>
      <w:r>
        <w:rPr>
          <w:color w:val="231F20"/>
          <w:spacing w:val="-8"/>
        </w:rPr>
        <w:t> </w:t>
      </w:r>
      <w:r>
        <w:rPr>
          <w:color w:val="231F20"/>
        </w:rPr>
        <w:t>десятилетия</w:t>
      </w:r>
      <w:r>
        <w:rPr>
          <w:color w:val="231F20"/>
          <w:spacing w:val="-8"/>
        </w:rPr>
        <w:t> </w:t>
      </w:r>
      <w:r>
        <w:rPr>
          <w:color w:val="231F20"/>
        </w:rPr>
        <w:t>XIX</w:t>
      </w:r>
      <w:r>
        <w:rPr>
          <w:color w:val="231F20"/>
          <w:spacing w:val="-8"/>
        </w:rPr>
        <w:t> </w:t>
      </w:r>
      <w:r>
        <w:rPr>
          <w:color w:val="231F20"/>
        </w:rPr>
        <w:t>в.</w:t>
      </w:r>
      <w:r>
        <w:rPr>
          <w:color w:val="231F20"/>
          <w:spacing w:val="-8"/>
        </w:rPr>
        <w:t> </w:t>
      </w:r>
      <w:r>
        <w:rPr>
          <w:color w:val="231F20"/>
        </w:rPr>
        <w:t>главными</w:t>
      </w:r>
      <w:r>
        <w:rPr>
          <w:color w:val="231F20"/>
          <w:spacing w:val="-8"/>
        </w:rPr>
        <w:t> </w:t>
      </w:r>
      <w:r>
        <w:rPr>
          <w:color w:val="231F20"/>
        </w:rPr>
        <w:t>выра- зителями</w:t>
      </w:r>
      <w:r>
        <w:rPr>
          <w:color w:val="231F20"/>
          <w:spacing w:val="-6"/>
        </w:rPr>
        <w:t> </w:t>
      </w:r>
      <w:r>
        <w:rPr>
          <w:color w:val="231F20"/>
        </w:rPr>
        <w:t>консервативных</w:t>
      </w:r>
      <w:r>
        <w:rPr>
          <w:color w:val="231F20"/>
          <w:spacing w:val="-6"/>
        </w:rPr>
        <w:t> </w:t>
      </w:r>
      <w:r>
        <w:rPr>
          <w:color w:val="231F20"/>
        </w:rPr>
        <w:t>взглядов</w:t>
      </w:r>
      <w:r>
        <w:rPr>
          <w:color w:val="231F20"/>
          <w:spacing w:val="-6"/>
        </w:rPr>
        <w:t> </w:t>
      </w:r>
      <w:r>
        <w:rPr>
          <w:color w:val="231F20"/>
        </w:rPr>
        <w:t>являлись</w:t>
      </w:r>
      <w:r>
        <w:rPr>
          <w:color w:val="231F20"/>
          <w:spacing w:val="-6"/>
        </w:rPr>
        <w:t> </w:t>
      </w:r>
      <w:r>
        <w:rPr>
          <w:color w:val="231F20"/>
        </w:rPr>
        <w:t>социаль- ные слои, прямо связанные с традиционными эко- номическими</w:t>
      </w:r>
      <w:r>
        <w:rPr>
          <w:color w:val="231F20"/>
          <w:spacing w:val="57"/>
          <w:w w:val="150"/>
        </w:rPr>
        <w:t> </w:t>
      </w:r>
      <w:r>
        <w:rPr>
          <w:color w:val="231F20"/>
        </w:rPr>
        <w:t>и</w:t>
      </w:r>
      <w:r>
        <w:rPr>
          <w:color w:val="231F20"/>
          <w:spacing w:val="58"/>
          <w:w w:val="150"/>
        </w:rPr>
        <w:t> </w:t>
      </w:r>
      <w:r>
        <w:rPr>
          <w:color w:val="231F20"/>
        </w:rPr>
        <w:t>социальными</w:t>
      </w:r>
      <w:r>
        <w:rPr>
          <w:color w:val="231F20"/>
          <w:spacing w:val="58"/>
          <w:w w:val="150"/>
        </w:rPr>
        <w:t> </w:t>
      </w:r>
      <w:r>
        <w:rPr>
          <w:color w:val="231F20"/>
        </w:rPr>
        <w:t>устоями</w:t>
      </w:r>
      <w:r>
        <w:rPr>
          <w:color w:val="231F20"/>
          <w:spacing w:val="57"/>
          <w:w w:val="150"/>
        </w:rPr>
        <w:t> </w:t>
      </w:r>
      <w:r>
        <w:rPr>
          <w:color w:val="231F20"/>
          <w:spacing w:val="-2"/>
        </w:rPr>
        <w:t>(дворянство,</w:t>
      </w:r>
    </w:p>
    <w:p>
      <w:pPr>
        <w:pStyle w:val="BodyText"/>
        <w:spacing w:line="225" w:lineRule="auto"/>
        <w:ind w:left="977" w:right="911"/>
        <w:jc w:val="both"/>
      </w:pPr>
      <w:r>
        <w:rPr>
          <w:color w:val="231F20"/>
        </w:rPr>
        <w:t>бюрократический</w:t>
      </w:r>
      <w:r>
        <w:rPr>
          <w:color w:val="231F20"/>
          <w:spacing w:val="40"/>
        </w:rPr>
        <w:t> </w:t>
      </w:r>
      <w:r>
        <w:rPr>
          <w:color w:val="231F20"/>
        </w:rPr>
        <w:t>аппарат</w:t>
      </w:r>
      <w:r>
        <w:rPr>
          <w:color w:val="231F20"/>
          <w:spacing w:val="40"/>
        </w:rPr>
        <w:t> </w:t>
      </w:r>
      <w:r>
        <w:rPr>
          <w:color w:val="231F20"/>
        </w:rPr>
        <w:t>и</w:t>
      </w:r>
      <w:r>
        <w:rPr>
          <w:color w:val="231F20"/>
          <w:spacing w:val="40"/>
        </w:rPr>
        <w:t> </w:t>
      </w:r>
      <w:r>
        <w:rPr>
          <w:color w:val="231F20"/>
        </w:rPr>
        <w:t>духовенство).</w:t>
      </w:r>
      <w:r>
        <w:rPr>
          <w:color w:val="231F20"/>
          <w:spacing w:val="40"/>
        </w:rPr>
        <w:t> </w:t>
      </w:r>
      <w:r>
        <w:rPr>
          <w:color w:val="231F20"/>
        </w:rPr>
        <w:t>Однако</w:t>
      </w:r>
      <w:r>
        <w:rPr>
          <w:color w:val="231F20"/>
          <w:spacing w:val="40"/>
        </w:rPr>
        <w:t> </w:t>
      </w:r>
      <w:r>
        <w:rPr>
          <w:color w:val="231F20"/>
        </w:rPr>
        <w:t>радикальные</w:t>
      </w:r>
      <w:r>
        <w:rPr>
          <w:color w:val="231F20"/>
          <w:spacing w:val="40"/>
        </w:rPr>
        <w:t> </w:t>
      </w:r>
      <w:r>
        <w:rPr>
          <w:color w:val="231F20"/>
        </w:rPr>
        <w:t>изменения в</w:t>
      </w:r>
      <w:r>
        <w:rPr>
          <w:color w:val="231F20"/>
          <w:spacing w:val="-5"/>
        </w:rPr>
        <w:t> </w:t>
      </w:r>
      <w:r>
        <w:rPr>
          <w:color w:val="231F20"/>
        </w:rPr>
        <w:t>обществе</w:t>
      </w:r>
      <w:r>
        <w:rPr>
          <w:color w:val="231F20"/>
          <w:spacing w:val="-5"/>
        </w:rPr>
        <w:t> </w:t>
      </w:r>
      <w:r>
        <w:rPr>
          <w:color w:val="231F20"/>
        </w:rPr>
        <w:t>привели</w:t>
      </w:r>
      <w:r>
        <w:rPr>
          <w:color w:val="231F20"/>
          <w:spacing w:val="-5"/>
        </w:rPr>
        <w:t> </w:t>
      </w:r>
      <w:r>
        <w:rPr>
          <w:color w:val="231F20"/>
        </w:rPr>
        <w:t>к</w:t>
      </w:r>
      <w:r>
        <w:rPr>
          <w:color w:val="231F20"/>
          <w:spacing w:val="-5"/>
        </w:rPr>
        <w:t> </w:t>
      </w:r>
      <w:r>
        <w:rPr>
          <w:color w:val="231F20"/>
        </w:rPr>
        <w:t>увеличению</w:t>
      </w:r>
      <w:r>
        <w:rPr>
          <w:color w:val="231F20"/>
          <w:spacing w:val="-5"/>
        </w:rPr>
        <w:t> </w:t>
      </w:r>
      <w:r>
        <w:rPr>
          <w:color w:val="231F20"/>
        </w:rPr>
        <w:t>числа</w:t>
      </w:r>
      <w:r>
        <w:rPr>
          <w:color w:val="231F20"/>
          <w:spacing w:val="-5"/>
        </w:rPr>
        <w:t> </w:t>
      </w:r>
      <w:r>
        <w:rPr>
          <w:color w:val="231F20"/>
        </w:rPr>
        <w:t>тех,</w:t>
      </w:r>
      <w:r>
        <w:rPr>
          <w:color w:val="231F20"/>
          <w:spacing w:val="-5"/>
        </w:rPr>
        <w:t> </w:t>
      </w:r>
      <w:r>
        <w:rPr>
          <w:color w:val="231F20"/>
        </w:rPr>
        <w:t>кто</w:t>
      </w:r>
      <w:r>
        <w:rPr>
          <w:color w:val="231F20"/>
          <w:spacing w:val="-5"/>
        </w:rPr>
        <w:t> </w:t>
      </w:r>
      <w:r>
        <w:rPr>
          <w:color w:val="231F20"/>
        </w:rPr>
        <w:t>хотел</w:t>
      </w:r>
      <w:r>
        <w:rPr>
          <w:color w:val="231F20"/>
          <w:spacing w:val="-5"/>
        </w:rPr>
        <w:t> </w:t>
      </w:r>
      <w:r>
        <w:rPr>
          <w:color w:val="231F20"/>
        </w:rPr>
        <w:t>бы</w:t>
      </w:r>
      <w:r>
        <w:rPr>
          <w:color w:val="231F20"/>
          <w:spacing w:val="-5"/>
        </w:rPr>
        <w:t> </w:t>
      </w:r>
      <w:r>
        <w:rPr>
          <w:color w:val="231F20"/>
        </w:rPr>
        <w:t>сохранять</w:t>
      </w:r>
      <w:r>
        <w:rPr>
          <w:color w:val="231F20"/>
          <w:spacing w:val="-5"/>
        </w:rPr>
        <w:t> </w:t>
      </w:r>
      <w:r>
        <w:rPr>
          <w:color w:val="231F20"/>
        </w:rPr>
        <w:t>существу- ющее положение в обществе (крестьяне, ремесленники, часть буржуазии). Консерваторы выступали за сохранение традиционных ценностей — религии, семьи,</w:t>
      </w:r>
      <w:r>
        <w:rPr>
          <w:color w:val="231F20"/>
          <w:spacing w:val="-11"/>
        </w:rPr>
        <w:t> </w:t>
      </w:r>
      <w:r>
        <w:rPr>
          <w:color w:val="231F20"/>
        </w:rPr>
        <w:t>выступали</w:t>
      </w:r>
      <w:r>
        <w:rPr>
          <w:color w:val="231F20"/>
          <w:spacing w:val="-11"/>
        </w:rPr>
        <w:t> </w:t>
      </w:r>
      <w:r>
        <w:rPr>
          <w:color w:val="231F20"/>
        </w:rPr>
        <w:t>против</w:t>
      </w:r>
      <w:r>
        <w:rPr>
          <w:color w:val="231F20"/>
          <w:spacing w:val="-11"/>
        </w:rPr>
        <w:t> </w:t>
      </w:r>
      <w:r>
        <w:rPr>
          <w:color w:val="231F20"/>
        </w:rPr>
        <w:t>либерального</w:t>
      </w:r>
      <w:r>
        <w:rPr>
          <w:color w:val="231F20"/>
          <w:spacing w:val="-11"/>
        </w:rPr>
        <w:t> </w:t>
      </w:r>
      <w:r>
        <w:rPr>
          <w:color w:val="231F20"/>
        </w:rPr>
        <w:t>«духа</w:t>
      </w:r>
      <w:r>
        <w:rPr>
          <w:color w:val="231F20"/>
          <w:spacing w:val="-11"/>
        </w:rPr>
        <w:t> </w:t>
      </w:r>
      <w:r>
        <w:rPr>
          <w:color w:val="231F20"/>
        </w:rPr>
        <w:t>наживы»,</w:t>
      </w:r>
      <w:r>
        <w:rPr>
          <w:color w:val="231F20"/>
          <w:spacing w:val="-11"/>
        </w:rPr>
        <w:t> </w:t>
      </w:r>
      <w:r>
        <w:rPr>
          <w:color w:val="231F20"/>
        </w:rPr>
        <w:t>и</w:t>
      </w:r>
      <w:r>
        <w:rPr>
          <w:color w:val="231F20"/>
          <w:spacing w:val="-11"/>
        </w:rPr>
        <w:t> </w:t>
      </w:r>
      <w:r>
        <w:rPr>
          <w:color w:val="231F20"/>
        </w:rPr>
        <w:t>это</w:t>
      </w:r>
      <w:r>
        <w:rPr>
          <w:color w:val="231F20"/>
          <w:spacing w:val="-11"/>
        </w:rPr>
        <w:t> </w:t>
      </w:r>
      <w:r>
        <w:rPr>
          <w:color w:val="231F20"/>
        </w:rPr>
        <w:t>привлекало</w:t>
      </w:r>
      <w:r>
        <w:rPr>
          <w:color w:val="231F20"/>
          <w:spacing w:val="-11"/>
        </w:rPr>
        <w:t> </w:t>
      </w:r>
      <w:r>
        <w:rPr>
          <w:color w:val="231F20"/>
        </w:rPr>
        <w:t>на</w:t>
      </w:r>
      <w:r>
        <w:rPr>
          <w:color w:val="231F20"/>
          <w:spacing w:val="-11"/>
        </w:rPr>
        <w:t> </w:t>
      </w:r>
      <w:r>
        <w:rPr>
          <w:color w:val="231F20"/>
        </w:rPr>
        <w:t>их сторону даже часть рабочих.</w:t>
      </w:r>
    </w:p>
    <w:p>
      <w:pPr>
        <w:pStyle w:val="BodyText"/>
        <w:spacing w:before="5"/>
        <w:rPr>
          <w:sz w:val="7"/>
        </w:rPr>
      </w:pPr>
      <w:r>
        <w:rPr/>
        <w:pict>
          <v:group style="position:absolute;margin-left:74.858002pt;margin-top:5.69268pt;width:379.85pt;height:112.65pt;mso-position-horizontal-relative:page;mso-position-vertical-relative:paragraph;z-index:-15666176;mso-wrap-distance-left:0;mso-wrap-distance-right:0" id="docshapegroup625" coordorigin="1497,114" coordsize="7597,2253">
            <v:rect style="position:absolute;left:1497;top:196;width:7597;height:114" id="docshape626" filled="true" fillcolor="#4495d1" stroked="false">
              <v:fill type="solid"/>
            </v:rect>
            <v:rect style="position:absolute;left:1497;top:310;width:7597;height:2057" id="docshape627" filled="true" fillcolor="#e0e8f6" stroked="false">
              <v:fill type="solid"/>
            </v:rect>
            <v:shape style="position:absolute;left:8469;top:113;width:418;height:418" type="#_x0000_t75" id="docshape628" stroked="false">
              <v:imagedata r:id="rId65" o:title=""/>
            </v:shape>
            <v:shape style="position:absolute;left:8470;top:114;width:397;height:397" type="#_x0000_t75" id="docshape629" stroked="false">
              <v:imagedata r:id="rId178" o:title=""/>
            </v:shape>
            <v:shape style="position:absolute;left:1497;top:113;width:7597;height:2253" type="#_x0000_t202" id="docshape630" filled="false" stroked="false">
              <v:textbox inset="0,0,0,0">
                <w:txbxContent>
                  <w:p>
                    <w:pPr>
                      <w:spacing w:line="240" w:lineRule="auto" w:before="0"/>
                      <w:rPr>
                        <w:sz w:val="22"/>
                      </w:rPr>
                    </w:pPr>
                  </w:p>
                  <w:p>
                    <w:pPr>
                      <w:spacing w:line="228" w:lineRule="auto" w:before="179"/>
                      <w:ind w:left="340" w:right="280" w:firstLine="0"/>
                      <w:jc w:val="both"/>
                      <w:rPr>
                        <w:rFonts w:ascii="Trebuchet MS" w:hAnsi="Trebuchet MS"/>
                        <w:sz w:val="19"/>
                      </w:rPr>
                    </w:pPr>
                    <w:r>
                      <w:rPr>
                        <w:rFonts w:ascii="Trebuchet MS" w:hAnsi="Trebuchet MS"/>
                        <w:color w:val="231F20"/>
                        <w:w w:val="95"/>
                        <w:sz w:val="19"/>
                      </w:rPr>
                      <w:t>Идейные течения, во многом идентичные европейским, развивались и в </w:t>
                    </w:r>
                    <w:r>
                      <w:rPr>
                        <w:rFonts w:ascii="Trebuchet MS" w:hAnsi="Trebuchet MS"/>
                        <w:color w:val="231F20"/>
                        <w:w w:val="95"/>
                        <w:sz w:val="19"/>
                      </w:rPr>
                      <w:t>России. Консервативная мысль нашла отражение в работах графа С. Уварова, считавше- го основами государства «православие, самодержавие и народность», и его по- следователей, разработавших «теорию официальной народности». «Западники» (Т.</w:t>
                    </w:r>
                    <w:r>
                      <w:rPr>
                        <w:rFonts w:ascii="Trebuchet MS" w:hAnsi="Trebuchet MS"/>
                        <w:color w:val="231F20"/>
                        <w:spacing w:val="-2"/>
                        <w:w w:val="95"/>
                        <w:sz w:val="19"/>
                      </w:rPr>
                      <w:t> </w:t>
                    </w:r>
                    <w:r>
                      <w:rPr>
                        <w:rFonts w:ascii="Trebuchet MS" w:hAnsi="Trebuchet MS"/>
                        <w:color w:val="231F20"/>
                        <w:w w:val="95"/>
                        <w:sz w:val="19"/>
                      </w:rPr>
                      <w:t>Грановский,</w:t>
                    </w:r>
                    <w:r>
                      <w:rPr>
                        <w:rFonts w:ascii="Trebuchet MS" w:hAnsi="Trebuchet MS"/>
                        <w:color w:val="231F20"/>
                        <w:spacing w:val="-2"/>
                        <w:w w:val="95"/>
                        <w:sz w:val="19"/>
                      </w:rPr>
                      <w:t> </w:t>
                    </w:r>
                    <w:r>
                      <w:rPr>
                        <w:rFonts w:ascii="Trebuchet MS" w:hAnsi="Trebuchet MS"/>
                        <w:color w:val="231F20"/>
                        <w:w w:val="95"/>
                        <w:sz w:val="19"/>
                      </w:rPr>
                      <w:t>В.</w:t>
                    </w:r>
                    <w:r>
                      <w:rPr>
                        <w:rFonts w:ascii="Trebuchet MS" w:hAnsi="Trebuchet MS"/>
                        <w:color w:val="231F20"/>
                        <w:spacing w:val="-2"/>
                        <w:w w:val="95"/>
                        <w:sz w:val="19"/>
                      </w:rPr>
                      <w:t> </w:t>
                    </w:r>
                    <w:r>
                      <w:rPr>
                        <w:rFonts w:ascii="Trebuchet MS" w:hAnsi="Trebuchet MS"/>
                        <w:color w:val="231F20"/>
                        <w:w w:val="95"/>
                        <w:sz w:val="19"/>
                      </w:rPr>
                      <w:t>Боткин</w:t>
                    </w:r>
                    <w:r>
                      <w:rPr>
                        <w:rFonts w:ascii="Trebuchet MS" w:hAnsi="Trebuchet MS"/>
                        <w:color w:val="231F20"/>
                        <w:spacing w:val="-2"/>
                        <w:w w:val="95"/>
                        <w:sz w:val="19"/>
                      </w:rPr>
                      <w:t> </w:t>
                    </w:r>
                    <w:r>
                      <w:rPr>
                        <w:rFonts w:ascii="Trebuchet MS" w:hAnsi="Trebuchet MS"/>
                        <w:color w:val="231F20"/>
                        <w:w w:val="95"/>
                        <w:sz w:val="19"/>
                      </w:rPr>
                      <w:t>и</w:t>
                    </w:r>
                    <w:r>
                      <w:rPr>
                        <w:rFonts w:ascii="Trebuchet MS" w:hAnsi="Trebuchet MS"/>
                        <w:color w:val="231F20"/>
                        <w:spacing w:val="-2"/>
                        <w:w w:val="95"/>
                        <w:sz w:val="19"/>
                      </w:rPr>
                      <w:t> </w:t>
                    </w:r>
                    <w:r>
                      <w:rPr>
                        <w:rFonts w:ascii="Trebuchet MS" w:hAnsi="Trebuchet MS"/>
                        <w:color w:val="231F20"/>
                        <w:w w:val="95"/>
                        <w:sz w:val="19"/>
                      </w:rPr>
                      <w:t>др.)</w:t>
                    </w:r>
                    <w:r>
                      <w:rPr>
                        <w:rFonts w:ascii="Trebuchet MS" w:hAnsi="Trebuchet MS"/>
                        <w:color w:val="231F20"/>
                        <w:spacing w:val="-2"/>
                        <w:w w:val="95"/>
                        <w:sz w:val="19"/>
                      </w:rPr>
                      <w:t> </w:t>
                    </w:r>
                    <w:r>
                      <w:rPr>
                        <w:rFonts w:ascii="Trebuchet MS" w:hAnsi="Trebuchet MS"/>
                        <w:color w:val="231F20"/>
                        <w:w w:val="95"/>
                        <w:sz w:val="19"/>
                      </w:rPr>
                      <w:t>являлись</w:t>
                    </w:r>
                    <w:r>
                      <w:rPr>
                        <w:rFonts w:ascii="Trebuchet MS" w:hAnsi="Trebuchet MS"/>
                        <w:color w:val="231F20"/>
                        <w:spacing w:val="-2"/>
                        <w:w w:val="95"/>
                        <w:sz w:val="19"/>
                      </w:rPr>
                      <w:t> </w:t>
                    </w:r>
                    <w:r>
                      <w:rPr>
                        <w:rFonts w:ascii="Trebuchet MS" w:hAnsi="Trebuchet MS"/>
                        <w:color w:val="231F20"/>
                        <w:w w:val="95"/>
                        <w:sz w:val="19"/>
                      </w:rPr>
                      <w:t>сторонниками</w:t>
                    </w:r>
                    <w:r>
                      <w:rPr>
                        <w:rFonts w:ascii="Trebuchet MS" w:hAnsi="Trebuchet MS"/>
                        <w:color w:val="231F20"/>
                        <w:spacing w:val="-2"/>
                        <w:w w:val="95"/>
                        <w:sz w:val="19"/>
                      </w:rPr>
                      <w:t> </w:t>
                    </w:r>
                    <w:r>
                      <w:rPr>
                        <w:rFonts w:ascii="Trebuchet MS" w:hAnsi="Trebuchet MS"/>
                        <w:color w:val="231F20"/>
                        <w:w w:val="95"/>
                        <w:sz w:val="19"/>
                      </w:rPr>
                      <w:t>либеральных</w:t>
                    </w:r>
                    <w:r>
                      <w:rPr>
                        <w:rFonts w:ascii="Trebuchet MS" w:hAnsi="Trebuchet MS"/>
                        <w:color w:val="231F20"/>
                        <w:spacing w:val="-2"/>
                        <w:w w:val="95"/>
                        <w:sz w:val="19"/>
                      </w:rPr>
                      <w:t> </w:t>
                    </w:r>
                    <w:r>
                      <w:rPr>
                        <w:rFonts w:ascii="Trebuchet MS" w:hAnsi="Trebuchet MS"/>
                        <w:color w:val="231F20"/>
                        <w:w w:val="95"/>
                        <w:sz w:val="19"/>
                      </w:rPr>
                      <w:t>преобразо- ваний. Славянофилы (А. Хомяков, И. Киреевский и др.) отстаивали самобытность пути развития России. А. Герцен разработал теорию «русского социализма», счи- </w:t>
                    </w:r>
                    <w:r>
                      <w:rPr>
                        <w:rFonts w:ascii="Trebuchet MS" w:hAnsi="Trebuchet MS"/>
                        <w:color w:val="231F20"/>
                        <w:sz w:val="19"/>
                      </w:rPr>
                      <w:t>тая ядром переустройства общества крестьянскую общину.</w:t>
                    </w:r>
                  </w:p>
                </w:txbxContent>
              </v:textbox>
              <w10:wrap type="none"/>
            </v:shape>
            <w10:wrap type="topAndBottom"/>
          </v:group>
        </w:pict>
      </w:r>
    </w:p>
    <w:p>
      <w:pPr>
        <w:pStyle w:val="BodyText"/>
        <w:rPr>
          <w:sz w:val="6"/>
        </w:rPr>
      </w:pPr>
    </w:p>
    <w:p>
      <w:pPr>
        <w:spacing w:line="225" w:lineRule="auto" w:before="114"/>
        <w:ind w:left="977" w:right="911" w:firstLine="0"/>
        <w:jc w:val="both"/>
        <w:rPr>
          <w:rFonts w:ascii="Trebuchet MS" w:hAnsi="Trebuchet MS"/>
          <w:sz w:val="19"/>
        </w:rPr>
      </w:pPr>
      <w:r>
        <w:rPr>
          <w:rFonts w:ascii="Calibri" w:hAnsi="Calibri"/>
          <w:b/>
          <w:color w:val="DB413F"/>
          <w:sz w:val="19"/>
        </w:rPr>
        <w:t>Любопытные</w:t>
      </w:r>
      <w:r>
        <w:rPr>
          <w:rFonts w:ascii="Calibri" w:hAnsi="Calibri"/>
          <w:b/>
          <w:color w:val="DB413F"/>
          <w:spacing w:val="40"/>
          <w:sz w:val="19"/>
        </w:rPr>
        <w:t> </w:t>
      </w:r>
      <w:r>
        <w:rPr>
          <w:rFonts w:ascii="Calibri" w:hAnsi="Calibri"/>
          <w:b/>
          <w:color w:val="DB413F"/>
          <w:sz w:val="19"/>
        </w:rPr>
        <w:t>детали.</w:t>
      </w:r>
      <w:r>
        <w:rPr>
          <w:rFonts w:ascii="Calibri" w:hAnsi="Calibri"/>
          <w:b/>
          <w:color w:val="DB413F"/>
          <w:spacing w:val="40"/>
          <w:sz w:val="19"/>
        </w:rPr>
        <w:t> </w:t>
      </w:r>
      <w:r>
        <w:rPr>
          <w:rFonts w:ascii="Trebuchet MS" w:hAnsi="Trebuchet MS"/>
          <w:color w:val="231F20"/>
          <w:sz w:val="19"/>
        </w:rPr>
        <w:t>В</w:t>
      </w:r>
      <w:r>
        <w:rPr>
          <w:rFonts w:ascii="Trebuchet MS" w:hAnsi="Trebuchet MS"/>
          <w:color w:val="231F20"/>
          <w:spacing w:val="40"/>
          <w:sz w:val="19"/>
        </w:rPr>
        <w:t> </w:t>
      </w:r>
      <w:r>
        <w:rPr>
          <w:rFonts w:ascii="Trebuchet MS" w:hAnsi="Trebuchet MS"/>
          <w:color w:val="231F20"/>
          <w:sz w:val="19"/>
        </w:rPr>
        <w:t>теории</w:t>
      </w:r>
      <w:r>
        <w:rPr>
          <w:rFonts w:ascii="Trebuchet MS" w:hAnsi="Trebuchet MS"/>
          <w:color w:val="231F20"/>
          <w:spacing w:val="40"/>
          <w:sz w:val="19"/>
        </w:rPr>
        <w:t> </w:t>
      </w:r>
      <w:r>
        <w:rPr>
          <w:rFonts w:ascii="Trebuchet MS" w:hAnsi="Trebuchet MS"/>
          <w:color w:val="231F20"/>
          <w:sz w:val="19"/>
        </w:rPr>
        <w:t>«русского</w:t>
      </w:r>
      <w:r>
        <w:rPr>
          <w:rFonts w:ascii="Trebuchet MS" w:hAnsi="Trebuchet MS"/>
          <w:color w:val="231F20"/>
          <w:spacing w:val="40"/>
          <w:sz w:val="19"/>
        </w:rPr>
        <w:t> </w:t>
      </w:r>
      <w:r>
        <w:rPr>
          <w:rFonts w:ascii="Trebuchet MS" w:hAnsi="Trebuchet MS"/>
          <w:color w:val="231F20"/>
          <w:sz w:val="19"/>
        </w:rPr>
        <w:t>социализма»</w:t>
      </w:r>
      <w:r>
        <w:rPr>
          <w:rFonts w:ascii="Trebuchet MS" w:hAnsi="Trebuchet MS"/>
          <w:color w:val="231F20"/>
          <w:spacing w:val="40"/>
          <w:sz w:val="19"/>
        </w:rPr>
        <w:t> </w:t>
      </w:r>
      <w:r>
        <w:rPr>
          <w:rFonts w:ascii="Trebuchet MS" w:hAnsi="Trebuchet MS"/>
          <w:color w:val="231F20"/>
          <w:sz w:val="19"/>
        </w:rPr>
        <w:t>Герцен</w:t>
      </w:r>
      <w:r>
        <w:rPr>
          <w:rFonts w:ascii="Trebuchet MS" w:hAnsi="Trebuchet MS"/>
          <w:color w:val="231F20"/>
          <w:spacing w:val="40"/>
          <w:sz w:val="19"/>
        </w:rPr>
        <w:t> </w:t>
      </w:r>
      <w:r>
        <w:rPr>
          <w:rFonts w:ascii="Trebuchet MS" w:hAnsi="Trebuchet MS"/>
          <w:color w:val="231F20"/>
          <w:sz w:val="19"/>
        </w:rPr>
        <w:t>опирался</w:t>
      </w:r>
      <w:r>
        <w:rPr>
          <w:rFonts w:ascii="Trebuchet MS" w:hAnsi="Trebuchet MS"/>
          <w:color w:val="231F20"/>
          <w:spacing w:val="40"/>
          <w:sz w:val="19"/>
        </w:rPr>
        <w:t> </w:t>
      </w:r>
      <w:r>
        <w:rPr>
          <w:rFonts w:ascii="Trebuchet MS" w:hAnsi="Trebuchet MS"/>
          <w:color w:val="231F20"/>
          <w:sz w:val="19"/>
        </w:rPr>
        <w:t>на</w:t>
      </w:r>
      <w:r>
        <w:rPr>
          <w:rFonts w:ascii="Trebuchet MS" w:hAnsi="Trebuchet MS"/>
          <w:color w:val="231F20"/>
          <w:spacing w:val="40"/>
          <w:sz w:val="19"/>
        </w:rPr>
        <w:t> </w:t>
      </w:r>
      <w:r>
        <w:rPr>
          <w:rFonts w:ascii="Trebuchet MS" w:hAnsi="Trebuchet MS"/>
          <w:color w:val="231F20"/>
          <w:sz w:val="19"/>
        </w:rPr>
        <w:t>дан- </w:t>
      </w:r>
      <w:r>
        <w:rPr>
          <w:rFonts w:ascii="Trebuchet MS" w:hAnsi="Trebuchet MS"/>
          <w:color w:val="231F20"/>
          <w:w w:val="95"/>
          <w:sz w:val="19"/>
        </w:rPr>
        <w:t>ные</w:t>
      </w:r>
      <w:r>
        <w:rPr>
          <w:rFonts w:ascii="Trebuchet MS" w:hAnsi="Trebuchet MS"/>
          <w:color w:val="231F20"/>
          <w:spacing w:val="-2"/>
          <w:w w:val="95"/>
          <w:sz w:val="19"/>
        </w:rPr>
        <w:t> </w:t>
      </w:r>
      <w:r>
        <w:rPr>
          <w:rFonts w:ascii="Trebuchet MS" w:hAnsi="Trebuchet MS"/>
          <w:color w:val="231F20"/>
          <w:w w:val="95"/>
          <w:sz w:val="19"/>
        </w:rPr>
        <w:t>прусского</w:t>
      </w:r>
      <w:r>
        <w:rPr>
          <w:rFonts w:ascii="Trebuchet MS" w:hAnsi="Trebuchet MS"/>
          <w:color w:val="231F20"/>
          <w:spacing w:val="-2"/>
          <w:w w:val="95"/>
          <w:sz w:val="19"/>
        </w:rPr>
        <w:t> </w:t>
      </w:r>
      <w:r>
        <w:rPr>
          <w:rFonts w:ascii="Trebuchet MS" w:hAnsi="Trebuchet MS"/>
          <w:color w:val="231F20"/>
          <w:w w:val="95"/>
          <w:sz w:val="19"/>
        </w:rPr>
        <w:t>учёного-агрария</w:t>
      </w:r>
      <w:r>
        <w:rPr>
          <w:rFonts w:ascii="Trebuchet MS" w:hAnsi="Trebuchet MS"/>
          <w:color w:val="231F20"/>
          <w:spacing w:val="-2"/>
          <w:w w:val="95"/>
          <w:sz w:val="19"/>
        </w:rPr>
        <w:t> </w:t>
      </w:r>
      <w:r>
        <w:rPr>
          <w:rFonts w:ascii="Trebuchet MS" w:hAnsi="Trebuchet MS"/>
          <w:color w:val="231F20"/>
          <w:w w:val="95"/>
          <w:sz w:val="19"/>
        </w:rPr>
        <w:t>А.</w:t>
      </w:r>
      <w:r>
        <w:rPr>
          <w:rFonts w:ascii="Trebuchet MS" w:hAnsi="Trebuchet MS"/>
          <w:color w:val="231F20"/>
          <w:spacing w:val="-2"/>
          <w:w w:val="95"/>
          <w:sz w:val="19"/>
        </w:rPr>
        <w:t> </w:t>
      </w:r>
      <w:r>
        <w:rPr>
          <w:rFonts w:ascii="Trebuchet MS" w:hAnsi="Trebuchet MS"/>
          <w:color w:val="231F20"/>
          <w:w w:val="95"/>
          <w:sz w:val="19"/>
        </w:rPr>
        <w:t>Гакстгаузена,</w:t>
      </w:r>
      <w:r>
        <w:rPr>
          <w:rFonts w:ascii="Trebuchet MS" w:hAnsi="Trebuchet MS"/>
          <w:color w:val="231F20"/>
          <w:spacing w:val="-2"/>
          <w:w w:val="95"/>
          <w:sz w:val="19"/>
        </w:rPr>
        <w:t> </w:t>
      </w:r>
      <w:r>
        <w:rPr>
          <w:rFonts w:ascii="Trebuchet MS" w:hAnsi="Trebuchet MS"/>
          <w:color w:val="231F20"/>
          <w:w w:val="95"/>
          <w:sz w:val="19"/>
        </w:rPr>
        <w:t>который</w:t>
      </w:r>
      <w:r>
        <w:rPr>
          <w:rFonts w:ascii="Trebuchet MS" w:hAnsi="Trebuchet MS"/>
          <w:color w:val="231F20"/>
          <w:spacing w:val="-2"/>
          <w:w w:val="95"/>
          <w:sz w:val="19"/>
        </w:rPr>
        <w:t> </w:t>
      </w:r>
      <w:r>
        <w:rPr>
          <w:rFonts w:ascii="Trebuchet MS" w:hAnsi="Trebuchet MS"/>
          <w:color w:val="231F20"/>
          <w:w w:val="95"/>
          <w:sz w:val="19"/>
        </w:rPr>
        <w:t>в</w:t>
      </w:r>
      <w:r>
        <w:rPr>
          <w:rFonts w:ascii="Trebuchet MS" w:hAnsi="Trebuchet MS"/>
          <w:color w:val="231F20"/>
          <w:spacing w:val="-2"/>
          <w:w w:val="95"/>
          <w:sz w:val="19"/>
        </w:rPr>
        <w:t> </w:t>
      </w:r>
      <w:r>
        <w:rPr>
          <w:rFonts w:ascii="Trebuchet MS" w:hAnsi="Trebuchet MS"/>
          <w:color w:val="231F20"/>
          <w:w w:val="95"/>
          <w:sz w:val="19"/>
        </w:rPr>
        <w:t>1843</w:t>
      </w:r>
      <w:r>
        <w:rPr>
          <w:rFonts w:ascii="Trebuchet MS" w:hAnsi="Trebuchet MS"/>
          <w:color w:val="231F20"/>
          <w:spacing w:val="-2"/>
          <w:w w:val="95"/>
          <w:sz w:val="19"/>
        </w:rPr>
        <w:t> </w:t>
      </w:r>
      <w:r>
        <w:rPr>
          <w:rFonts w:ascii="Trebuchet MS" w:hAnsi="Trebuchet MS"/>
          <w:color w:val="231F20"/>
          <w:w w:val="95"/>
          <w:sz w:val="19"/>
        </w:rPr>
        <w:t>г.,</w:t>
      </w:r>
      <w:r>
        <w:rPr>
          <w:rFonts w:ascii="Trebuchet MS" w:hAnsi="Trebuchet MS"/>
          <w:color w:val="231F20"/>
          <w:spacing w:val="-2"/>
          <w:w w:val="95"/>
          <w:sz w:val="19"/>
        </w:rPr>
        <w:t> </w:t>
      </w:r>
      <w:r>
        <w:rPr>
          <w:rFonts w:ascii="Trebuchet MS" w:hAnsi="Trebuchet MS"/>
          <w:color w:val="231F20"/>
          <w:w w:val="95"/>
          <w:sz w:val="19"/>
        </w:rPr>
        <w:t>изучая</w:t>
      </w:r>
      <w:r>
        <w:rPr>
          <w:rFonts w:ascii="Trebuchet MS" w:hAnsi="Trebuchet MS"/>
          <w:color w:val="231F20"/>
          <w:spacing w:val="-2"/>
          <w:w w:val="95"/>
          <w:sz w:val="19"/>
        </w:rPr>
        <w:t> </w:t>
      </w:r>
      <w:r>
        <w:rPr>
          <w:rFonts w:ascii="Trebuchet MS" w:hAnsi="Trebuchet MS"/>
          <w:color w:val="231F20"/>
          <w:w w:val="95"/>
          <w:sz w:val="19"/>
        </w:rPr>
        <w:t>жизнь</w:t>
      </w:r>
      <w:r>
        <w:rPr>
          <w:rFonts w:ascii="Trebuchet MS" w:hAnsi="Trebuchet MS"/>
          <w:color w:val="231F20"/>
          <w:spacing w:val="-2"/>
          <w:w w:val="95"/>
          <w:sz w:val="19"/>
        </w:rPr>
        <w:t> </w:t>
      </w:r>
      <w:r>
        <w:rPr>
          <w:rFonts w:ascii="Trebuchet MS" w:hAnsi="Trebuchet MS"/>
          <w:color w:val="231F20"/>
          <w:w w:val="95"/>
          <w:sz w:val="19"/>
        </w:rPr>
        <w:t>русской деревни, «открыл» общину и пришёл к такому выводу: «Поскольку каждый русский при- </w:t>
      </w:r>
      <w:r>
        <w:rPr>
          <w:rFonts w:ascii="Trebuchet MS" w:hAnsi="Trebuchet MS"/>
          <w:color w:val="231F20"/>
          <w:sz w:val="19"/>
        </w:rPr>
        <w:t>надлежит</w:t>
      </w:r>
      <w:r>
        <w:rPr>
          <w:rFonts w:ascii="Trebuchet MS" w:hAnsi="Trebuchet MS"/>
          <w:color w:val="231F20"/>
          <w:spacing w:val="-15"/>
          <w:sz w:val="19"/>
        </w:rPr>
        <w:t> </w:t>
      </w:r>
      <w:r>
        <w:rPr>
          <w:rFonts w:ascii="Trebuchet MS" w:hAnsi="Trebuchet MS"/>
          <w:color w:val="231F20"/>
          <w:sz w:val="19"/>
        </w:rPr>
        <w:t>общине</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имеет</w:t>
      </w:r>
      <w:r>
        <w:rPr>
          <w:rFonts w:ascii="Trebuchet MS" w:hAnsi="Trebuchet MS"/>
          <w:color w:val="231F20"/>
          <w:spacing w:val="-15"/>
          <w:sz w:val="19"/>
        </w:rPr>
        <w:t> </w:t>
      </w:r>
      <w:r>
        <w:rPr>
          <w:rFonts w:ascii="Trebuchet MS" w:hAnsi="Trebuchet MS"/>
          <w:color w:val="231F20"/>
          <w:sz w:val="19"/>
        </w:rPr>
        <w:t>право</w:t>
      </w:r>
      <w:r>
        <w:rPr>
          <w:rFonts w:ascii="Trebuchet MS" w:hAnsi="Trebuchet MS"/>
          <w:color w:val="231F20"/>
          <w:spacing w:val="-14"/>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равную</w:t>
      </w:r>
      <w:r>
        <w:rPr>
          <w:rFonts w:ascii="Trebuchet MS" w:hAnsi="Trebuchet MS"/>
          <w:color w:val="231F20"/>
          <w:spacing w:val="-15"/>
          <w:sz w:val="19"/>
        </w:rPr>
        <w:t> </w:t>
      </w:r>
      <w:r>
        <w:rPr>
          <w:rFonts w:ascii="Trebuchet MS" w:hAnsi="Trebuchet MS"/>
          <w:color w:val="231F20"/>
          <w:sz w:val="19"/>
        </w:rPr>
        <w:t>долю</w:t>
      </w:r>
      <w:r>
        <w:rPr>
          <w:rFonts w:ascii="Trebuchet MS" w:hAnsi="Trebuchet MS"/>
          <w:color w:val="231F20"/>
          <w:spacing w:val="-14"/>
          <w:sz w:val="19"/>
        </w:rPr>
        <w:t> </w:t>
      </w:r>
      <w:r>
        <w:rPr>
          <w:rFonts w:ascii="Trebuchet MS" w:hAnsi="Trebuchet MS"/>
          <w:color w:val="231F20"/>
          <w:sz w:val="19"/>
        </w:rPr>
        <w:t>земли,</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России</w:t>
      </w:r>
      <w:r>
        <w:rPr>
          <w:rFonts w:ascii="Trebuchet MS" w:hAnsi="Trebuchet MS"/>
          <w:color w:val="231F20"/>
          <w:spacing w:val="-14"/>
          <w:sz w:val="19"/>
        </w:rPr>
        <w:t> </w:t>
      </w:r>
      <w:r>
        <w:rPr>
          <w:rFonts w:ascii="Trebuchet MS" w:hAnsi="Trebuchet MS"/>
          <w:color w:val="231F20"/>
          <w:sz w:val="19"/>
        </w:rPr>
        <w:t>нет</w:t>
      </w:r>
      <w:r>
        <w:rPr>
          <w:rFonts w:ascii="Trebuchet MS" w:hAnsi="Trebuchet MS"/>
          <w:color w:val="231F20"/>
          <w:spacing w:val="-14"/>
          <w:sz w:val="19"/>
        </w:rPr>
        <w:t> </w:t>
      </w:r>
      <w:r>
        <w:rPr>
          <w:rFonts w:ascii="Trebuchet MS" w:hAnsi="Trebuchet MS"/>
          <w:color w:val="231F20"/>
          <w:sz w:val="19"/>
        </w:rPr>
        <w:t>прирождённых </w:t>
      </w:r>
      <w:r>
        <w:rPr>
          <w:rFonts w:ascii="Trebuchet MS" w:hAnsi="Trebuchet MS"/>
          <w:color w:val="231F20"/>
          <w:w w:val="95"/>
          <w:sz w:val="19"/>
        </w:rPr>
        <w:t>пролетариев. Во всех прочих странах Европы пророки социальной революции подстре- </w:t>
      </w:r>
      <w:r>
        <w:rPr>
          <w:rFonts w:ascii="Trebuchet MS" w:hAnsi="Trebuchet MS"/>
          <w:color w:val="231F20"/>
          <w:sz w:val="19"/>
        </w:rPr>
        <w:t>кают против богатства и собственности… В России такая революция невозможна…»</w:t>
      </w:r>
    </w:p>
    <w:p>
      <w:pPr>
        <w:pStyle w:val="ListParagraph"/>
        <w:numPr>
          <w:ilvl w:val="1"/>
          <w:numId w:val="4"/>
        </w:numPr>
        <w:tabs>
          <w:tab w:pos="1317" w:val="left" w:leader="none"/>
          <w:tab w:pos="1318" w:val="left" w:leader="none"/>
        </w:tabs>
        <w:spacing w:line="240" w:lineRule="auto" w:before="167" w:after="0"/>
        <w:ind w:left="1317" w:right="0" w:hanging="341"/>
        <w:jc w:val="left"/>
        <w:rPr>
          <w:sz w:val="19"/>
        </w:rPr>
      </w:pPr>
      <w:r>
        <w:rPr>
          <w:color w:val="231F20"/>
          <w:w w:val="95"/>
          <w:sz w:val="19"/>
        </w:rPr>
        <w:t>В</w:t>
      </w:r>
      <w:r>
        <w:rPr>
          <w:color w:val="231F20"/>
          <w:spacing w:val="8"/>
          <w:sz w:val="19"/>
        </w:rPr>
        <w:t> </w:t>
      </w:r>
      <w:r>
        <w:rPr>
          <w:color w:val="231F20"/>
          <w:w w:val="95"/>
          <w:sz w:val="19"/>
        </w:rPr>
        <w:t>чём</w:t>
      </w:r>
      <w:r>
        <w:rPr>
          <w:color w:val="231F20"/>
          <w:spacing w:val="9"/>
          <w:sz w:val="19"/>
        </w:rPr>
        <w:t> </w:t>
      </w:r>
      <w:r>
        <w:rPr>
          <w:color w:val="231F20"/>
          <w:w w:val="95"/>
          <w:sz w:val="19"/>
        </w:rPr>
        <w:t>заключалась</w:t>
      </w:r>
      <w:r>
        <w:rPr>
          <w:color w:val="231F20"/>
          <w:spacing w:val="9"/>
          <w:sz w:val="19"/>
        </w:rPr>
        <w:t> </w:t>
      </w:r>
      <w:r>
        <w:rPr>
          <w:color w:val="231F20"/>
          <w:w w:val="95"/>
          <w:sz w:val="19"/>
        </w:rPr>
        <w:t>привлекательность</w:t>
      </w:r>
      <w:r>
        <w:rPr>
          <w:color w:val="231F20"/>
          <w:spacing w:val="9"/>
          <w:sz w:val="19"/>
        </w:rPr>
        <w:t> </w:t>
      </w:r>
      <w:r>
        <w:rPr>
          <w:color w:val="231F20"/>
          <w:w w:val="95"/>
          <w:sz w:val="19"/>
        </w:rPr>
        <w:t>консерватизма</w:t>
      </w:r>
      <w:r>
        <w:rPr>
          <w:color w:val="231F20"/>
          <w:spacing w:val="9"/>
          <w:sz w:val="19"/>
        </w:rPr>
        <w:t> </w:t>
      </w:r>
      <w:r>
        <w:rPr>
          <w:color w:val="231F20"/>
          <w:w w:val="95"/>
          <w:sz w:val="19"/>
        </w:rPr>
        <w:t>для</w:t>
      </w:r>
      <w:r>
        <w:rPr>
          <w:color w:val="231F20"/>
          <w:spacing w:val="9"/>
          <w:sz w:val="19"/>
        </w:rPr>
        <w:t> </w:t>
      </w:r>
      <w:r>
        <w:rPr>
          <w:color w:val="231F20"/>
          <w:w w:val="95"/>
          <w:sz w:val="19"/>
        </w:rPr>
        <w:t>разных</w:t>
      </w:r>
      <w:r>
        <w:rPr>
          <w:color w:val="231F20"/>
          <w:spacing w:val="9"/>
          <w:sz w:val="19"/>
        </w:rPr>
        <w:t> </w:t>
      </w:r>
      <w:r>
        <w:rPr>
          <w:color w:val="231F20"/>
          <w:w w:val="95"/>
          <w:sz w:val="19"/>
        </w:rPr>
        <w:t>слоёв</w:t>
      </w:r>
      <w:r>
        <w:rPr>
          <w:color w:val="231F20"/>
          <w:spacing w:val="9"/>
          <w:sz w:val="19"/>
        </w:rPr>
        <w:t> </w:t>
      </w:r>
      <w:r>
        <w:rPr>
          <w:color w:val="231F20"/>
          <w:spacing w:val="-2"/>
          <w:w w:val="95"/>
          <w:sz w:val="19"/>
        </w:rPr>
        <w:t>общества?</w:t>
      </w:r>
    </w:p>
    <w:p>
      <w:pPr>
        <w:pStyle w:val="BodyText"/>
        <w:spacing w:before="4"/>
        <w:rPr>
          <w:rFonts w:ascii="Trebuchet MS"/>
          <w:sz w:val="19"/>
        </w:rPr>
      </w:pPr>
    </w:p>
    <w:p>
      <w:pPr>
        <w:pStyle w:val="BodyText"/>
        <w:spacing w:line="218" w:lineRule="auto" w:before="1"/>
        <w:ind w:left="977" w:right="911" w:hanging="1"/>
        <w:jc w:val="both"/>
      </w:pPr>
      <w:r>
        <w:rPr>
          <w:rFonts w:ascii="Calibri" w:hAnsi="Calibri"/>
          <w:b/>
          <w:color w:val="FFFFFF"/>
          <w:w w:val="105"/>
          <w:position w:val="1"/>
          <w:shd w:fill="4495D1" w:color="auto" w:val="clear"/>
        </w:rPr>
        <w:t> 4 </w:t>
      </w:r>
      <w:r>
        <w:rPr>
          <w:rFonts w:ascii="Calibri" w:hAnsi="Calibri"/>
          <w:b/>
          <w:color w:val="FFFFFF"/>
          <w:spacing w:val="40"/>
          <w:w w:val="105"/>
          <w:position w:val="1"/>
        </w:rPr>
        <w:t> </w:t>
      </w:r>
      <w:r>
        <w:rPr>
          <w:rFonts w:ascii="Calibri" w:hAnsi="Calibri"/>
          <w:b/>
          <w:color w:val="4495D1"/>
          <w:w w:val="105"/>
        </w:rPr>
        <w:t>Радикальные</w:t>
      </w:r>
      <w:r>
        <w:rPr>
          <w:rFonts w:ascii="Calibri" w:hAnsi="Calibri"/>
          <w:b/>
          <w:color w:val="4495D1"/>
          <w:spacing w:val="36"/>
          <w:w w:val="105"/>
        </w:rPr>
        <w:t> </w:t>
      </w:r>
      <w:r>
        <w:rPr>
          <w:rFonts w:ascii="Calibri" w:hAnsi="Calibri"/>
          <w:b/>
          <w:color w:val="4495D1"/>
          <w:w w:val="105"/>
        </w:rPr>
        <w:t>течения.</w:t>
      </w:r>
      <w:r>
        <w:rPr>
          <w:rFonts w:ascii="Calibri" w:hAnsi="Calibri"/>
          <w:b/>
          <w:color w:val="4495D1"/>
          <w:spacing w:val="36"/>
          <w:w w:val="105"/>
        </w:rPr>
        <w:t> </w:t>
      </w:r>
      <w:r>
        <w:rPr>
          <w:color w:val="231F20"/>
          <w:w w:val="105"/>
        </w:rPr>
        <w:t>Социалисты (</w:t>
      </w:r>
      <w:r>
        <w:rPr>
          <w:rFonts w:ascii="Book Antiqua" w:hAnsi="Book Antiqua"/>
          <w:i/>
          <w:color w:val="231F20"/>
          <w:w w:val="105"/>
        </w:rPr>
        <w:t>от</w:t>
      </w:r>
      <w:r>
        <w:rPr>
          <w:rFonts w:ascii="Book Antiqua" w:hAnsi="Book Antiqua"/>
          <w:i/>
          <w:color w:val="231F20"/>
          <w:spacing w:val="40"/>
          <w:w w:val="105"/>
        </w:rPr>
        <w:t> </w:t>
      </w:r>
      <w:r>
        <w:rPr>
          <w:rFonts w:ascii="Book Antiqua" w:hAnsi="Book Antiqua"/>
          <w:i/>
          <w:color w:val="231F20"/>
          <w:w w:val="105"/>
        </w:rPr>
        <w:t>лат.</w:t>
      </w:r>
      <w:r>
        <w:rPr>
          <w:rFonts w:ascii="Book Antiqua" w:hAnsi="Book Antiqua"/>
          <w:i/>
          <w:color w:val="231F20"/>
          <w:spacing w:val="32"/>
          <w:w w:val="105"/>
        </w:rPr>
        <w:t> </w:t>
      </w:r>
      <w:r>
        <w:rPr>
          <w:color w:val="231F20"/>
          <w:w w:val="105"/>
        </w:rPr>
        <w:t>«общественный») исходили из</w:t>
      </w:r>
      <w:r>
        <w:rPr>
          <w:color w:val="231F20"/>
          <w:spacing w:val="-14"/>
          <w:w w:val="105"/>
        </w:rPr>
        <w:t> </w:t>
      </w:r>
      <w:r>
        <w:rPr>
          <w:color w:val="231F20"/>
          <w:w w:val="105"/>
        </w:rPr>
        <w:t>того,</w:t>
      </w:r>
      <w:r>
        <w:rPr>
          <w:color w:val="231F20"/>
          <w:spacing w:val="-14"/>
          <w:w w:val="105"/>
        </w:rPr>
        <w:t> </w:t>
      </w:r>
      <w:r>
        <w:rPr>
          <w:color w:val="231F20"/>
          <w:w w:val="105"/>
        </w:rPr>
        <w:t>что</w:t>
      </w:r>
      <w:r>
        <w:rPr>
          <w:color w:val="231F20"/>
          <w:spacing w:val="-14"/>
          <w:w w:val="105"/>
        </w:rPr>
        <w:t> </w:t>
      </w:r>
      <w:r>
        <w:rPr>
          <w:color w:val="231F20"/>
          <w:w w:val="105"/>
        </w:rPr>
        <w:t>общество</w:t>
      </w:r>
      <w:r>
        <w:rPr>
          <w:color w:val="231F20"/>
          <w:spacing w:val="-14"/>
          <w:w w:val="105"/>
        </w:rPr>
        <w:t> </w:t>
      </w:r>
      <w:r>
        <w:rPr>
          <w:color w:val="231F20"/>
          <w:w w:val="105"/>
        </w:rPr>
        <w:t>устроено</w:t>
      </w:r>
      <w:r>
        <w:rPr>
          <w:color w:val="231F20"/>
          <w:spacing w:val="-14"/>
          <w:w w:val="105"/>
        </w:rPr>
        <w:t> </w:t>
      </w:r>
      <w:r>
        <w:rPr>
          <w:color w:val="231F20"/>
          <w:w w:val="105"/>
        </w:rPr>
        <w:t>несправедливо,</w:t>
      </w:r>
      <w:r>
        <w:rPr>
          <w:color w:val="231F20"/>
          <w:spacing w:val="-14"/>
          <w:w w:val="105"/>
        </w:rPr>
        <w:t> </w:t>
      </w:r>
      <w:r>
        <w:rPr>
          <w:color w:val="231F20"/>
          <w:w w:val="105"/>
        </w:rPr>
        <w:t>и</w:t>
      </w:r>
      <w:r>
        <w:rPr>
          <w:color w:val="231F20"/>
          <w:spacing w:val="-14"/>
          <w:w w:val="105"/>
        </w:rPr>
        <w:t> </w:t>
      </w:r>
      <w:r>
        <w:rPr>
          <w:color w:val="231F20"/>
          <w:w w:val="105"/>
        </w:rPr>
        <w:t>хотели</w:t>
      </w:r>
      <w:r>
        <w:rPr>
          <w:color w:val="231F20"/>
          <w:spacing w:val="-14"/>
          <w:w w:val="105"/>
        </w:rPr>
        <w:t> </w:t>
      </w:r>
      <w:r>
        <w:rPr>
          <w:color w:val="231F20"/>
          <w:w w:val="105"/>
        </w:rPr>
        <w:t>полностью</w:t>
      </w:r>
      <w:r>
        <w:rPr>
          <w:color w:val="231F20"/>
          <w:spacing w:val="-14"/>
          <w:w w:val="105"/>
        </w:rPr>
        <w:t> </w:t>
      </w:r>
      <w:r>
        <w:rPr>
          <w:color w:val="231F20"/>
          <w:w w:val="105"/>
        </w:rPr>
        <w:t>его</w:t>
      </w:r>
      <w:r>
        <w:rPr>
          <w:color w:val="231F20"/>
          <w:spacing w:val="-14"/>
          <w:w w:val="105"/>
        </w:rPr>
        <w:t> </w:t>
      </w:r>
      <w:r>
        <w:rPr>
          <w:color w:val="231F20"/>
          <w:w w:val="105"/>
        </w:rPr>
        <w:t>изме- </w:t>
      </w:r>
      <w:r>
        <w:rPr>
          <w:color w:val="231F20"/>
        </w:rPr>
        <w:t>нить.</w:t>
      </w:r>
      <w:r>
        <w:rPr>
          <w:color w:val="231F20"/>
          <w:spacing w:val="16"/>
        </w:rPr>
        <w:t> </w:t>
      </w:r>
      <w:r>
        <w:rPr>
          <w:color w:val="231F20"/>
        </w:rPr>
        <w:t>По</w:t>
      </w:r>
      <w:r>
        <w:rPr>
          <w:color w:val="231F20"/>
          <w:spacing w:val="16"/>
        </w:rPr>
        <w:t> </w:t>
      </w:r>
      <w:r>
        <w:rPr>
          <w:color w:val="231F20"/>
        </w:rPr>
        <w:t>убеждению</w:t>
      </w:r>
      <w:r>
        <w:rPr>
          <w:color w:val="231F20"/>
          <w:spacing w:val="17"/>
        </w:rPr>
        <w:t> </w:t>
      </w:r>
      <w:r>
        <w:rPr>
          <w:color w:val="231F20"/>
        </w:rPr>
        <w:t>социалистов,</w:t>
      </w:r>
      <w:r>
        <w:rPr>
          <w:color w:val="231F20"/>
          <w:spacing w:val="16"/>
        </w:rPr>
        <w:t> </w:t>
      </w:r>
      <w:r>
        <w:rPr>
          <w:color w:val="231F20"/>
        </w:rPr>
        <w:t>небольшой</w:t>
      </w:r>
      <w:r>
        <w:rPr>
          <w:color w:val="231F20"/>
          <w:spacing w:val="17"/>
        </w:rPr>
        <w:t> </w:t>
      </w:r>
      <w:r>
        <w:rPr>
          <w:color w:val="231F20"/>
        </w:rPr>
        <w:t>класс</w:t>
      </w:r>
      <w:r>
        <w:rPr>
          <w:color w:val="231F20"/>
          <w:spacing w:val="16"/>
        </w:rPr>
        <w:t> </w:t>
      </w:r>
      <w:r>
        <w:rPr>
          <w:color w:val="231F20"/>
        </w:rPr>
        <w:t>капиталистов</w:t>
      </w:r>
      <w:r>
        <w:rPr>
          <w:color w:val="231F20"/>
          <w:spacing w:val="16"/>
        </w:rPr>
        <w:t> </w:t>
      </w:r>
      <w:r>
        <w:rPr>
          <w:color w:val="231F20"/>
          <w:spacing w:val="-2"/>
        </w:rPr>
        <w:t>эксплуати-</w:t>
      </w:r>
    </w:p>
    <w:p>
      <w:pPr>
        <w:spacing w:after="0" w:line="218" w:lineRule="auto"/>
        <w:jc w:val="both"/>
        <w:sectPr>
          <w:footerReference w:type="default" r:id="rId174"/>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097536" id="docshapegroup634" coordorigin="0,0" coordsize="10308,1441">
            <v:shape style="position:absolute;left:420;top:419;width:9468;height:1021" type="#_x0000_t75" id="docshape635" stroked="false">
              <v:imagedata r:id="rId6" o:title=""/>
            </v:shape>
            <v:shape style="position:absolute;left:420;top:283;width:9605;height:420" id="docshape636" coordorigin="420,283" coordsize="9605,420" path="m9724,703l10024,703m420,583l420,283m9604,583l9604,283e" filled="false" stroked="true" strokeweight="1.25pt" strokecolor="#ffffff">
              <v:path arrowok="t"/>
              <v:stroke dashstyle="solid"/>
            </v:shape>
            <v:shape style="position:absolute;left:420;top:283;width:9605;height:420" id="docshape63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638" coordorigin="0,0" coordsize="10308,420" path="m360,420l0,420m9948,420l10308,420m420,360l420,0m9888,360l9888,0e" filled="false" stroked="true" strokeweight=".25pt" strokecolor="#000000">
              <v:path arrowok="t"/>
              <v:stroke dashstyle="solid"/>
            </v:shape>
            <v:shape style="position:absolute;left:1157;top:1144;width:2001;height:230" type="#_x0000_t202" id="docshape63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3.</w:t>
                    </w:r>
                    <w:r>
                      <w:rPr>
                        <w:rFonts w:ascii="Tahoma" w:hAnsi="Tahoma"/>
                        <w:color w:val="FFFFFF"/>
                        <w:spacing w:val="6"/>
                        <w:sz w:val="19"/>
                      </w:rPr>
                      <w:t> </w:t>
                    </w:r>
                    <w:r>
                      <w:rPr>
                        <w:rFonts w:ascii="Tahoma" w:hAnsi="Tahoma"/>
                        <w:color w:val="FFFFFF"/>
                        <w:w w:val="85"/>
                        <w:sz w:val="19"/>
                      </w:rPr>
                      <w:t>«Великие</w:t>
                    </w:r>
                    <w:r>
                      <w:rPr>
                        <w:rFonts w:ascii="Tahoma" w:hAnsi="Tahoma"/>
                        <w:color w:val="FFFFFF"/>
                        <w:spacing w:val="6"/>
                        <w:sz w:val="19"/>
                      </w:rPr>
                      <w:t> </w:t>
                    </w:r>
                    <w:r>
                      <w:rPr>
                        <w:rFonts w:ascii="Tahoma" w:hAnsi="Tahoma"/>
                        <w:color w:val="FFFFFF"/>
                        <w:spacing w:val="-2"/>
                        <w:w w:val="80"/>
                        <w:sz w:val="19"/>
                      </w:rPr>
                      <w:t>идеологии»</w:t>
                    </w:r>
                  </w:p>
                </w:txbxContent>
              </v:textbox>
              <w10:wrap type="none"/>
            </v:shape>
            <v:shape style="position:absolute;left:8805;top:1114;width:292;height:272" type="#_x0000_t202" id="docshape64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33</w:t>
                    </w:r>
                  </w:p>
                </w:txbxContent>
              </v:textbox>
              <w10:wrap type="none"/>
            </v:shape>
            <w10:wrap type="none"/>
          </v:group>
        </w:pict>
      </w:r>
    </w:p>
    <w:p>
      <w:pPr>
        <w:pStyle w:val="BodyText"/>
      </w:pPr>
    </w:p>
    <w:p>
      <w:pPr>
        <w:pStyle w:val="BodyText"/>
        <w:spacing w:before="3"/>
        <w:rPr>
          <w:sz w:val="18"/>
        </w:rPr>
      </w:pPr>
    </w:p>
    <w:p>
      <w:pPr>
        <w:pStyle w:val="BodyText"/>
        <w:spacing w:line="20" w:lineRule="exact"/>
        <w:ind w:left="-520"/>
        <w:rPr>
          <w:sz w:val="2"/>
        </w:rPr>
      </w:pPr>
      <w:r>
        <w:rPr>
          <w:sz w:val="2"/>
        </w:rPr>
        <w:pict>
          <v:group style="width:15pt;height:.25pt;mso-position-horizontal-relative:char;mso-position-vertical-relative:line" id="docshapegroup64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21"/>
        </w:rPr>
      </w:pPr>
    </w:p>
    <w:p>
      <w:pPr>
        <w:pStyle w:val="BodyText"/>
        <w:spacing w:line="230" w:lineRule="auto"/>
        <w:ind w:left="693" w:right="1194"/>
        <w:jc w:val="both"/>
      </w:pPr>
      <w:r>
        <w:rPr>
          <w:color w:val="231F20"/>
        </w:rPr>
        <w:t>рует и угнетает большинство населения. Если из наследия Французской рево- люции</w:t>
      </w:r>
      <w:r>
        <w:rPr>
          <w:color w:val="231F20"/>
          <w:spacing w:val="71"/>
        </w:rPr>
        <w:t> </w:t>
      </w:r>
      <w:r>
        <w:rPr>
          <w:color w:val="231F20"/>
        </w:rPr>
        <w:t>1789</w:t>
      </w:r>
      <w:r>
        <w:rPr>
          <w:color w:val="231F20"/>
          <w:spacing w:val="71"/>
        </w:rPr>
        <w:t> </w:t>
      </w:r>
      <w:r>
        <w:rPr>
          <w:color w:val="231F20"/>
        </w:rPr>
        <w:t>г.,</w:t>
      </w:r>
      <w:r>
        <w:rPr>
          <w:color w:val="231F20"/>
          <w:spacing w:val="71"/>
        </w:rPr>
        <w:t> </w:t>
      </w:r>
      <w:r>
        <w:rPr>
          <w:color w:val="231F20"/>
        </w:rPr>
        <w:t>воплощённого</w:t>
      </w:r>
      <w:r>
        <w:rPr>
          <w:color w:val="231F20"/>
          <w:spacing w:val="71"/>
        </w:rPr>
        <w:t> </w:t>
      </w:r>
      <w:r>
        <w:rPr>
          <w:color w:val="231F20"/>
        </w:rPr>
        <w:t>в</w:t>
      </w:r>
      <w:r>
        <w:rPr>
          <w:color w:val="231F20"/>
          <w:spacing w:val="71"/>
        </w:rPr>
        <w:t> </w:t>
      </w:r>
      <w:r>
        <w:rPr>
          <w:color w:val="231F20"/>
        </w:rPr>
        <w:t>знаменитом</w:t>
      </w:r>
      <w:r>
        <w:rPr>
          <w:color w:val="231F20"/>
          <w:spacing w:val="71"/>
        </w:rPr>
        <w:t> </w:t>
      </w:r>
      <w:r>
        <w:rPr>
          <w:color w:val="231F20"/>
        </w:rPr>
        <w:t>лозунге</w:t>
      </w:r>
      <w:r>
        <w:rPr>
          <w:color w:val="231F20"/>
          <w:spacing w:val="71"/>
        </w:rPr>
        <w:t> </w:t>
      </w:r>
      <w:r>
        <w:rPr>
          <w:color w:val="231F20"/>
        </w:rPr>
        <w:t>«Свобода,</w:t>
      </w:r>
      <w:r>
        <w:rPr>
          <w:color w:val="231F20"/>
          <w:spacing w:val="71"/>
        </w:rPr>
        <w:t> </w:t>
      </w:r>
      <w:r>
        <w:rPr>
          <w:color w:val="231F20"/>
        </w:rPr>
        <w:t>равенство и братство», либералы выбрали «свободу», то социалисты предпочли «равен- ство». Они мечтали об обществе социальной справедливости, в котором не будет ни богатых, ни бедных.</w:t>
      </w:r>
    </w:p>
    <w:p>
      <w:pPr>
        <w:pStyle w:val="BodyText"/>
        <w:spacing w:line="230" w:lineRule="auto" w:before="6"/>
        <w:ind w:left="693" w:right="1194" w:firstLine="340"/>
        <w:jc w:val="both"/>
      </w:pPr>
      <w:r>
        <w:rPr>
          <w:color w:val="231F20"/>
        </w:rPr>
        <w:t>Ранний социализм получил наибольшее развитие во Франции. Ш. Фурье </w:t>
      </w:r>
      <w:r>
        <w:rPr>
          <w:color w:val="231F20"/>
          <w:w w:val="95"/>
        </w:rPr>
        <w:t>(1772—1837) предлагал организовать производственные объединения — фалан- </w:t>
      </w:r>
      <w:r>
        <w:rPr>
          <w:color w:val="231F20"/>
        </w:rPr>
        <w:t>ги. Рабочие и крестьяне вносили бы туда свой труд, буржуазия — свои капи- талы, учёные и люди искусства — свой талант. Доходы фаланг распределя- лись бы таким образом, чтобы уменьшить имущественное неравенство. Граф А.</w:t>
      </w:r>
      <w:r>
        <w:rPr>
          <w:color w:val="231F20"/>
          <w:spacing w:val="-11"/>
        </w:rPr>
        <w:t> </w:t>
      </w:r>
      <w:r>
        <w:rPr>
          <w:color w:val="231F20"/>
        </w:rPr>
        <w:t>де</w:t>
      </w:r>
      <w:r>
        <w:rPr>
          <w:color w:val="231F20"/>
          <w:spacing w:val="-11"/>
        </w:rPr>
        <w:t> </w:t>
      </w:r>
      <w:r>
        <w:rPr>
          <w:color w:val="231F20"/>
        </w:rPr>
        <w:t>Сен-Симон</w:t>
      </w:r>
      <w:r>
        <w:rPr>
          <w:color w:val="231F20"/>
          <w:spacing w:val="-11"/>
        </w:rPr>
        <w:t> </w:t>
      </w:r>
      <w:r>
        <w:rPr>
          <w:color w:val="231F20"/>
        </w:rPr>
        <w:t>(1760—1825)</w:t>
      </w:r>
      <w:r>
        <w:rPr>
          <w:color w:val="231F20"/>
          <w:spacing w:val="-11"/>
        </w:rPr>
        <w:t> </w:t>
      </w:r>
      <w:r>
        <w:rPr>
          <w:color w:val="231F20"/>
        </w:rPr>
        <w:t>все</w:t>
      </w:r>
      <w:r>
        <w:rPr>
          <w:color w:val="231F20"/>
          <w:spacing w:val="-11"/>
        </w:rPr>
        <w:t> </w:t>
      </w:r>
      <w:r>
        <w:rPr>
          <w:color w:val="231F20"/>
        </w:rPr>
        <w:t>надежды</w:t>
      </w:r>
      <w:r>
        <w:rPr>
          <w:color w:val="231F20"/>
          <w:spacing w:val="-11"/>
        </w:rPr>
        <w:t> </w:t>
      </w:r>
      <w:r>
        <w:rPr>
          <w:color w:val="231F20"/>
        </w:rPr>
        <w:t>связывал</w:t>
      </w:r>
      <w:r>
        <w:rPr>
          <w:color w:val="231F20"/>
          <w:spacing w:val="-11"/>
        </w:rPr>
        <w:t> </w:t>
      </w:r>
      <w:r>
        <w:rPr>
          <w:color w:val="231F20"/>
        </w:rPr>
        <w:t>с</w:t>
      </w:r>
      <w:r>
        <w:rPr>
          <w:color w:val="231F20"/>
          <w:spacing w:val="-11"/>
        </w:rPr>
        <w:t> </w:t>
      </w:r>
      <w:r>
        <w:rPr>
          <w:color w:val="231F20"/>
        </w:rPr>
        <w:t>промышленным</w:t>
      </w:r>
      <w:r>
        <w:rPr>
          <w:color w:val="231F20"/>
          <w:spacing w:val="-11"/>
        </w:rPr>
        <w:t> </w:t>
      </w:r>
      <w:r>
        <w:rPr>
          <w:color w:val="231F20"/>
        </w:rPr>
        <w:t>перево- ротом и полагал, что общество должно представлять собой «промышленную систему»,</w:t>
      </w:r>
      <w:r>
        <w:rPr>
          <w:color w:val="231F20"/>
          <w:spacing w:val="62"/>
        </w:rPr>
        <w:t> </w:t>
      </w:r>
      <w:r>
        <w:rPr>
          <w:color w:val="231F20"/>
        </w:rPr>
        <w:t>направленную</w:t>
      </w:r>
      <w:r>
        <w:rPr>
          <w:color w:val="231F20"/>
          <w:spacing w:val="52"/>
        </w:rPr>
        <w:t> </w:t>
      </w:r>
      <w:r>
        <w:rPr>
          <w:color w:val="231F20"/>
        </w:rPr>
        <w:t>на</w:t>
      </w:r>
      <w:r>
        <w:rPr>
          <w:color w:val="231F20"/>
          <w:spacing w:val="52"/>
        </w:rPr>
        <w:t> </w:t>
      </w:r>
      <w:r>
        <w:rPr>
          <w:color w:val="231F20"/>
        </w:rPr>
        <w:t>благо</w:t>
      </w:r>
      <w:r>
        <w:rPr>
          <w:color w:val="231F20"/>
          <w:spacing w:val="52"/>
        </w:rPr>
        <w:t> </w:t>
      </w:r>
      <w:r>
        <w:rPr>
          <w:color w:val="231F20"/>
        </w:rPr>
        <w:t>всего</w:t>
      </w:r>
      <w:r>
        <w:rPr>
          <w:color w:val="231F20"/>
          <w:spacing w:val="52"/>
        </w:rPr>
        <w:t> </w:t>
      </w:r>
      <w:r>
        <w:rPr>
          <w:color w:val="231F20"/>
        </w:rPr>
        <w:t>народа.</w:t>
      </w:r>
      <w:r>
        <w:rPr>
          <w:color w:val="231F20"/>
          <w:spacing w:val="52"/>
        </w:rPr>
        <w:t> </w:t>
      </w:r>
      <w:r>
        <w:rPr>
          <w:color w:val="231F20"/>
        </w:rPr>
        <w:t>Главную</w:t>
      </w:r>
      <w:r>
        <w:rPr>
          <w:color w:val="231F20"/>
          <w:spacing w:val="52"/>
        </w:rPr>
        <w:t> </w:t>
      </w:r>
      <w:r>
        <w:rPr>
          <w:color w:val="231F20"/>
        </w:rPr>
        <w:t>роль</w:t>
      </w:r>
      <w:r>
        <w:rPr>
          <w:color w:val="231F20"/>
          <w:spacing w:val="52"/>
        </w:rPr>
        <w:t> </w:t>
      </w:r>
      <w:r>
        <w:rPr>
          <w:color w:val="231F20"/>
        </w:rPr>
        <w:t>он</w:t>
      </w:r>
      <w:r>
        <w:rPr>
          <w:color w:val="231F20"/>
          <w:spacing w:val="52"/>
        </w:rPr>
        <w:t> </w:t>
      </w:r>
      <w:r>
        <w:rPr>
          <w:color w:val="231F20"/>
          <w:spacing w:val="-2"/>
        </w:rPr>
        <w:t>отводил</w:t>
      </w:r>
    </w:p>
    <w:p>
      <w:pPr>
        <w:pStyle w:val="BodyText"/>
        <w:spacing w:line="232" w:lineRule="auto" w:before="7"/>
        <w:ind w:left="693" w:right="1195"/>
        <w:jc w:val="both"/>
      </w:pPr>
      <w:r>
        <w:rPr>
          <w:color w:val="231F20"/>
        </w:rPr>
        <w:t>«классу индустриалов», т. е. тех, кто имел отношение к промышленности, без различия</w:t>
      </w:r>
      <w:r>
        <w:rPr>
          <w:color w:val="231F20"/>
          <w:spacing w:val="-12"/>
        </w:rPr>
        <w:t> </w:t>
      </w:r>
      <w:r>
        <w:rPr>
          <w:color w:val="231F20"/>
        </w:rPr>
        <w:t>между</w:t>
      </w:r>
      <w:r>
        <w:rPr>
          <w:color w:val="231F20"/>
          <w:spacing w:val="-12"/>
        </w:rPr>
        <w:t> </w:t>
      </w:r>
      <w:r>
        <w:rPr>
          <w:color w:val="231F20"/>
        </w:rPr>
        <w:t>фабрикантами</w:t>
      </w:r>
      <w:r>
        <w:rPr>
          <w:color w:val="231F20"/>
          <w:spacing w:val="-12"/>
        </w:rPr>
        <w:t> </w:t>
      </w:r>
      <w:r>
        <w:rPr>
          <w:color w:val="231F20"/>
        </w:rPr>
        <w:t>и</w:t>
      </w:r>
      <w:r>
        <w:rPr>
          <w:color w:val="231F20"/>
          <w:spacing w:val="-12"/>
        </w:rPr>
        <w:t> </w:t>
      </w:r>
      <w:r>
        <w:rPr>
          <w:color w:val="231F20"/>
        </w:rPr>
        <w:t>рабочими.</w:t>
      </w:r>
      <w:r>
        <w:rPr>
          <w:color w:val="231F20"/>
          <w:spacing w:val="-12"/>
        </w:rPr>
        <w:t> </w:t>
      </w:r>
      <w:r>
        <w:rPr>
          <w:color w:val="231F20"/>
        </w:rPr>
        <w:t>Сен-Симон</w:t>
      </w:r>
      <w:r>
        <w:rPr>
          <w:color w:val="231F20"/>
          <w:spacing w:val="-12"/>
        </w:rPr>
        <w:t> </w:t>
      </w:r>
      <w:r>
        <w:rPr>
          <w:color w:val="231F20"/>
        </w:rPr>
        <w:t>требовал</w:t>
      </w:r>
      <w:r>
        <w:rPr>
          <w:color w:val="231F20"/>
          <w:spacing w:val="-12"/>
        </w:rPr>
        <w:t> </w:t>
      </w:r>
      <w:r>
        <w:rPr>
          <w:color w:val="231F20"/>
        </w:rPr>
        <w:t>обязательно- го</w:t>
      </w:r>
      <w:r>
        <w:rPr>
          <w:color w:val="231F20"/>
          <w:spacing w:val="-9"/>
        </w:rPr>
        <w:t> </w:t>
      </w:r>
      <w:r>
        <w:rPr>
          <w:color w:val="231F20"/>
        </w:rPr>
        <w:t>труда</w:t>
      </w:r>
      <w:r>
        <w:rPr>
          <w:color w:val="231F20"/>
          <w:spacing w:val="-9"/>
        </w:rPr>
        <w:t> </w:t>
      </w:r>
      <w:r>
        <w:rPr>
          <w:color w:val="231F20"/>
        </w:rPr>
        <w:t>для</w:t>
      </w:r>
      <w:r>
        <w:rPr>
          <w:color w:val="231F20"/>
          <w:spacing w:val="-9"/>
        </w:rPr>
        <w:t> </w:t>
      </w:r>
      <w:r>
        <w:rPr>
          <w:color w:val="231F20"/>
        </w:rPr>
        <w:t>всех.</w:t>
      </w:r>
      <w:r>
        <w:rPr>
          <w:color w:val="231F20"/>
          <w:spacing w:val="-9"/>
        </w:rPr>
        <w:t> </w:t>
      </w:r>
      <w:r>
        <w:rPr>
          <w:color w:val="231F20"/>
        </w:rPr>
        <w:t>Доходы,</w:t>
      </w:r>
      <w:r>
        <w:rPr>
          <w:color w:val="231F20"/>
          <w:spacing w:val="-9"/>
        </w:rPr>
        <w:t> </w:t>
      </w:r>
      <w:r>
        <w:rPr>
          <w:color w:val="231F20"/>
        </w:rPr>
        <w:t>не</w:t>
      </w:r>
      <w:r>
        <w:rPr>
          <w:color w:val="231F20"/>
          <w:spacing w:val="-9"/>
        </w:rPr>
        <w:t> </w:t>
      </w:r>
      <w:r>
        <w:rPr>
          <w:color w:val="231F20"/>
        </w:rPr>
        <w:t>связанные</w:t>
      </w:r>
      <w:r>
        <w:rPr>
          <w:color w:val="231F20"/>
          <w:spacing w:val="-9"/>
        </w:rPr>
        <w:t> </w:t>
      </w:r>
      <w:r>
        <w:rPr>
          <w:color w:val="231F20"/>
        </w:rPr>
        <w:t>с</w:t>
      </w:r>
      <w:r>
        <w:rPr>
          <w:color w:val="231F20"/>
          <w:spacing w:val="-9"/>
        </w:rPr>
        <w:t> </w:t>
      </w:r>
      <w:r>
        <w:rPr>
          <w:color w:val="231F20"/>
        </w:rPr>
        <w:t>трудом,</w:t>
      </w:r>
      <w:r>
        <w:rPr>
          <w:color w:val="231F20"/>
          <w:spacing w:val="-9"/>
        </w:rPr>
        <w:t> </w:t>
      </w:r>
      <w:r>
        <w:rPr>
          <w:color w:val="231F20"/>
        </w:rPr>
        <w:t>он</w:t>
      </w:r>
      <w:r>
        <w:rPr>
          <w:color w:val="231F20"/>
          <w:spacing w:val="-9"/>
        </w:rPr>
        <w:t> </w:t>
      </w:r>
      <w:r>
        <w:rPr>
          <w:color w:val="231F20"/>
        </w:rPr>
        <w:t>считал</w:t>
      </w:r>
      <w:r>
        <w:rPr>
          <w:color w:val="231F20"/>
          <w:spacing w:val="-9"/>
        </w:rPr>
        <w:t> </w:t>
      </w:r>
      <w:r>
        <w:rPr>
          <w:color w:val="231F20"/>
        </w:rPr>
        <w:t>паразитическими. И Фурье, и Сен-Симон допускали сохранение частной собственности.</w:t>
      </w:r>
    </w:p>
    <w:p>
      <w:pPr>
        <w:pStyle w:val="BodyText"/>
        <w:spacing w:line="230" w:lineRule="auto"/>
        <w:ind w:left="693" w:right="1194" w:firstLine="340"/>
        <w:jc w:val="both"/>
      </w:pPr>
      <w:r>
        <w:rPr>
          <w:color w:val="231F20"/>
        </w:rPr>
        <w:t>Самым крупным представителем раннего социализма вне Франции был англичанин</w:t>
      </w:r>
      <w:r>
        <w:rPr>
          <w:color w:val="231F20"/>
          <w:spacing w:val="-14"/>
        </w:rPr>
        <w:t> </w:t>
      </w:r>
      <w:r>
        <w:rPr>
          <w:color w:val="231F20"/>
        </w:rPr>
        <w:t>Р.</w:t>
      </w:r>
      <w:r>
        <w:rPr>
          <w:color w:val="231F20"/>
          <w:spacing w:val="-14"/>
        </w:rPr>
        <w:t> </w:t>
      </w:r>
      <w:r>
        <w:rPr>
          <w:color w:val="231F20"/>
        </w:rPr>
        <w:t>Оуэн</w:t>
      </w:r>
      <w:r>
        <w:rPr>
          <w:color w:val="231F20"/>
          <w:spacing w:val="-11"/>
        </w:rPr>
        <w:t> </w:t>
      </w:r>
      <w:r>
        <w:rPr>
          <w:color w:val="231F20"/>
        </w:rPr>
        <w:t>(1771—1858),</w:t>
      </w:r>
      <w:r>
        <w:rPr>
          <w:color w:val="231F20"/>
          <w:spacing w:val="-14"/>
        </w:rPr>
        <w:t> </w:t>
      </w:r>
      <w:r>
        <w:rPr>
          <w:color w:val="231F20"/>
        </w:rPr>
        <w:t>который</w:t>
      </w:r>
      <w:r>
        <w:rPr>
          <w:color w:val="231F20"/>
          <w:spacing w:val="-14"/>
        </w:rPr>
        <w:t> </w:t>
      </w:r>
      <w:r>
        <w:rPr>
          <w:color w:val="231F20"/>
        </w:rPr>
        <w:t>видел</w:t>
      </w:r>
      <w:r>
        <w:rPr>
          <w:color w:val="231F20"/>
          <w:spacing w:val="-14"/>
        </w:rPr>
        <w:t> </w:t>
      </w:r>
      <w:r>
        <w:rPr>
          <w:color w:val="231F20"/>
        </w:rPr>
        <w:t>корень</w:t>
      </w:r>
      <w:r>
        <w:rPr>
          <w:color w:val="231F20"/>
          <w:spacing w:val="-14"/>
        </w:rPr>
        <w:t> </w:t>
      </w:r>
      <w:r>
        <w:rPr>
          <w:color w:val="231F20"/>
        </w:rPr>
        <w:t>всех</w:t>
      </w:r>
      <w:r>
        <w:rPr>
          <w:color w:val="231F20"/>
          <w:spacing w:val="-13"/>
        </w:rPr>
        <w:t> </w:t>
      </w:r>
      <w:r>
        <w:rPr>
          <w:color w:val="231F20"/>
        </w:rPr>
        <w:t>бед</w:t>
      </w:r>
      <w:r>
        <w:rPr>
          <w:color w:val="231F20"/>
          <w:spacing w:val="-14"/>
        </w:rPr>
        <w:t> </w:t>
      </w:r>
      <w:r>
        <w:rPr>
          <w:color w:val="231F20"/>
        </w:rPr>
        <w:t>в</w:t>
      </w:r>
      <w:r>
        <w:rPr>
          <w:color w:val="231F20"/>
          <w:spacing w:val="-14"/>
        </w:rPr>
        <w:t> </w:t>
      </w:r>
      <w:r>
        <w:rPr>
          <w:color w:val="231F20"/>
        </w:rPr>
        <w:t>частной</w:t>
      </w:r>
      <w:r>
        <w:rPr>
          <w:color w:val="231F20"/>
          <w:spacing w:val="-14"/>
        </w:rPr>
        <w:t> </w:t>
      </w:r>
      <w:r>
        <w:rPr>
          <w:color w:val="231F20"/>
        </w:rPr>
        <w:t>соб- ственности. Ещё в начале века его текстильная фабрика, сочетавшая высокие прибыли с гуманным обращением с рабочими, была известна настолько, что будущий император Николай I даже предложил Оуэну продолжить своё дело</w:t>
      </w:r>
      <w:r>
        <w:rPr>
          <w:color w:val="231F20"/>
          <w:spacing w:val="40"/>
        </w:rPr>
        <w:t> </w:t>
      </w:r>
      <w:r>
        <w:rPr>
          <w:color w:val="231F20"/>
        </w:rPr>
        <w:t>в России. Однако Оуэн все усилия сосредоточил на создании на территории США «посёлка общности», похожего на фаланги Фурье, но только на основе общественной собственности. Эксперимент закончился крахом и разорением </w:t>
      </w:r>
      <w:r>
        <w:rPr>
          <w:color w:val="231F20"/>
          <w:spacing w:val="-2"/>
        </w:rPr>
        <w:t>Оуэна.</w:t>
      </w:r>
    </w:p>
    <w:p>
      <w:pPr>
        <w:pStyle w:val="BodyText"/>
        <w:spacing w:line="243" w:lineRule="exact"/>
        <w:ind w:left="1033"/>
        <w:jc w:val="both"/>
        <w:rPr>
          <w:rFonts w:ascii="Book Antiqua" w:hAnsi="Book Antiqua"/>
          <w:i/>
        </w:rPr>
      </w:pPr>
      <w:r>
        <w:rPr>
          <w:color w:val="231F20"/>
        </w:rPr>
        <w:t>Близким</w:t>
      </w:r>
      <w:r>
        <w:rPr>
          <w:color w:val="231F20"/>
          <w:spacing w:val="33"/>
        </w:rPr>
        <w:t> </w:t>
      </w:r>
      <w:r>
        <w:rPr>
          <w:color w:val="231F20"/>
        </w:rPr>
        <w:t>к</w:t>
      </w:r>
      <w:r>
        <w:rPr>
          <w:color w:val="231F20"/>
          <w:spacing w:val="34"/>
        </w:rPr>
        <w:t> </w:t>
      </w:r>
      <w:r>
        <w:rPr>
          <w:color w:val="231F20"/>
        </w:rPr>
        <w:t>социализму</w:t>
      </w:r>
      <w:r>
        <w:rPr>
          <w:color w:val="231F20"/>
          <w:spacing w:val="34"/>
        </w:rPr>
        <w:t> </w:t>
      </w:r>
      <w:r>
        <w:rPr>
          <w:color w:val="231F20"/>
        </w:rPr>
        <w:t>идейным</w:t>
      </w:r>
      <w:r>
        <w:rPr>
          <w:color w:val="231F20"/>
          <w:spacing w:val="34"/>
        </w:rPr>
        <w:t> </w:t>
      </w:r>
      <w:r>
        <w:rPr>
          <w:color w:val="231F20"/>
        </w:rPr>
        <w:t>направлением</w:t>
      </w:r>
      <w:r>
        <w:rPr>
          <w:color w:val="231F20"/>
          <w:spacing w:val="34"/>
        </w:rPr>
        <w:t> </w:t>
      </w:r>
      <w:r>
        <w:rPr>
          <w:color w:val="231F20"/>
        </w:rPr>
        <w:t>был</w:t>
      </w:r>
      <w:r>
        <w:rPr>
          <w:color w:val="231F20"/>
          <w:spacing w:val="34"/>
        </w:rPr>
        <w:t> </w:t>
      </w:r>
      <w:r>
        <w:rPr>
          <w:color w:val="231F20"/>
        </w:rPr>
        <w:t>анархизм</w:t>
      </w:r>
      <w:r>
        <w:rPr>
          <w:color w:val="231F20"/>
          <w:spacing w:val="34"/>
        </w:rPr>
        <w:t> </w:t>
      </w:r>
      <w:r>
        <w:rPr>
          <w:color w:val="231F20"/>
        </w:rPr>
        <w:t>(</w:t>
      </w:r>
      <w:r>
        <w:rPr>
          <w:rFonts w:ascii="Book Antiqua" w:hAnsi="Book Antiqua"/>
          <w:i/>
          <w:color w:val="231F20"/>
        </w:rPr>
        <w:t>от</w:t>
      </w:r>
      <w:r>
        <w:rPr>
          <w:rFonts w:ascii="Book Antiqua" w:hAnsi="Book Antiqua"/>
          <w:i/>
          <w:color w:val="231F20"/>
          <w:spacing w:val="49"/>
        </w:rPr>
        <w:t> </w:t>
      </w:r>
      <w:r>
        <w:rPr>
          <w:rFonts w:ascii="Book Antiqua" w:hAnsi="Book Antiqua"/>
          <w:i/>
          <w:color w:val="231F20"/>
          <w:spacing w:val="-2"/>
        </w:rPr>
        <w:t>греч.</w:t>
      </w:r>
    </w:p>
    <w:p>
      <w:pPr>
        <w:pStyle w:val="BodyText"/>
        <w:spacing w:line="230" w:lineRule="auto"/>
        <w:ind w:left="693" w:right="1195"/>
        <w:jc w:val="both"/>
      </w:pPr>
      <w:r>
        <w:rPr>
          <w:color w:val="231F20"/>
        </w:rPr>
        <w:t>«безвластие»). Он включал несколько течений. Одни являлись </w:t>
      </w:r>
      <w:r>
        <w:rPr>
          <w:color w:val="231F20"/>
        </w:rPr>
        <w:t>сторонниками революции, другие — мирных преобразований. Общим для всех было отри- цание</w:t>
      </w:r>
      <w:r>
        <w:rPr>
          <w:color w:val="231F20"/>
          <w:spacing w:val="23"/>
        </w:rPr>
        <w:t> </w:t>
      </w:r>
      <w:r>
        <w:rPr>
          <w:color w:val="231F20"/>
        </w:rPr>
        <w:t>всякого</w:t>
      </w:r>
      <w:r>
        <w:rPr>
          <w:color w:val="231F20"/>
          <w:spacing w:val="24"/>
        </w:rPr>
        <w:t> </w:t>
      </w:r>
      <w:r>
        <w:rPr>
          <w:color w:val="231F20"/>
        </w:rPr>
        <w:t>насилия</w:t>
      </w:r>
      <w:r>
        <w:rPr>
          <w:color w:val="231F20"/>
          <w:spacing w:val="23"/>
        </w:rPr>
        <w:t> </w:t>
      </w:r>
      <w:r>
        <w:rPr>
          <w:color w:val="231F20"/>
        </w:rPr>
        <w:t>над</w:t>
      </w:r>
      <w:r>
        <w:rPr>
          <w:color w:val="231F20"/>
          <w:spacing w:val="23"/>
        </w:rPr>
        <w:t> </w:t>
      </w:r>
      <w:r>
        <w:rPr>
          <w:color w:val="231F20"/>
        </w:rPr>
        <w:t>личностью.</w:t>
      </w:r>
      <w:r>
        <w:rPr>
          <w:color w:val="231F20"/>
          <w:spacing w:val="24"/>
        </w:rPr>
        <w:t> </w:t>
      </w:r>
      <w:r>
        <w:rPr>
          <w:color w:val="231F20"/>
        </w:rPr>
        <w:t>Анархисты</w:t>
      </w:r>
      <w:r>
        <w:rPr>
          <w:color w:val="231F20"/>
          <w:spacing w:val="23"/>
        </w:rPr>
        <w:t> </w:t>
      </w:r>
      <w:r>
        <w:rPr>
          <w:color w:val="231F20"/>
        </w:rPr>
        <w:t>выступали</w:t>
      </w:r>
      <w:r>
        <w:rPr>
          <w:color w:val="231F20"/>
          <w:spacing w:val="24"/>
        </w:rPr>
        <w:t> </w:t>
      </w:r>
      <w:r>
        <w:rPr>
          <w:color w:val="231F20"/>
        </w:rPr>
        <w:t>за</w:t>
      </w:r>
      <w:r>
        <w:rPr>
          <w:color w:val="231F20"/>
          <w:spacing w:val="23"/>
        </w:rPr>
        <w:t> </w:t>
      </w:r>
      <w:r>
        <w:rPr>
          <w:color w:val="231F20"/>
          <w:spacing w:val="-2"/>
        </w:rPr>
        <w:t>устранение</w:t>
      </w:r>
    </w:p>
    <w:p>
      <w:pPr>
        <w:pStyle w:val="BodyText"/>
        <w:spacing w:before="8"/>
        <w:rPr>
          <w:sz w:val="21"/>
        </w:rPr>
      </w:pPr>
      <w:r>
        <w:rPr/>
        <w:pict>
          <v:group style="position:absolute;margin-left:57.553001pt;margin-top:14.222559pt;width:113.8pt;height:154.6pt;mso-position-horizontal-relative:page;mso-position-vertical-relative:paragraph;z-index:-15663616;mso-wrap-distance-left:0;mso-wrap-distance-right:0" id="docshapegroup642" coordorigin="1151,284" coordsize="2276,3092">
            <v:shape style="position:absolute;left:1151;top:2962;width:2276;height:413" type="#_x0000_t75" id="docshape643" stroked="false">
              <v:imagedata r:id="rId171" o:title=""/>
            </v:shape>
            <v:rect style="position:absolute;left:1213;top:2898;width:2155;height:414" id="docshape644" filled="true" fillcolor="#ffffff" stroked="false">
              <v:fill type="solid"/>
            </v:rect>
            <v:shape style="position:absolute;left:1151;top:284;width:2276;height:2679" type="#_x0000_t75" id="docshape645" stroked="false">
              <v:imagedata r:id="rId180" o:title=""/>
            </v:shape>
            <v:shape style="position:absolute;left:1213;top:347;width:2155;height:2552" type="#_x0000_t75" id="docshape646" stroked="false">
              <v:imagedata r:id="rId181" o:title=""/>
            </v:shape>
            <v:rect style="position:absolute;left:1223;top:357;width:2135;height:2532" id="docshape647" filled="false" stroked="true" strokeweight="1pt" strokecolor="#ffffff">
              <v:stroke dashstyle="solid"/>
            </v:rect>
            <v:shape style="position:absolute;left:1151;top:284;width:2276;height:3092" type="#_x0000_t202" id="docshape648"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6"/>
                      </w:rPr>
                    </w:pPr>
                  </w:p>
                  <w:p>
                    <w:pPr>
                      <w:spacing w:before="1"/>
                      <w:ind w:left="176" w:right="0" w:firstLine="0"/>
                      <w:jc w:val="left"/>
                      <w:rPr>
                        <w:rFonts w:ascii="Calibri" w:hAnsi="Calibri"/>
                        <w:b/>
                        <w:sz w:val="19"/>
                      </w:rPr>
                    </w:pPr>
                    <w:r>
                      <w:rPr>
                        <w:rFonts w:ascii="Calibri" w:hAnsi="Calibri"/>
                        <w:b/>
                        <w:color w:val="231F20"/>
                        <w:w w:val="120"/>
                        <w:sz w:val="19"/>
                      </w:rPr>
                      <w:t>Ш.</w:t>
                    </w:r>
                    <w:r>
                      <w:rPr>
                        <w:rFonts w:ascii="Calibri" w:hAnsi="Calibri"/>
                        <w:b/>
                        <w:color w:val="231F20"/>
                        <w:spacing w:val="9"/>
                        <w:w w:val="120"/>
                        <w:sz w:val="19"/>
                      </w:rPr>
                      <w:t> </w:t>
                    </w:r>
                    <w:r>
                      <w:rPr>
                        <w:rFonts w:ascii="Calibri" w:hAnsi="Calibri"/>
                        <w:b/>
                        <w:color w:val="231F20"/>
                        <w:spacing w:val="-4"/>
                        <w:w w:val="120"/>
                        <w:sz w:val="19"/>
                      </w:rPr>
                      <w:t>Фурье</w:t>
                    </w:r>
                  </w:p>
                </w:txbxContent>
              </v:textbox>
              <w10:wrap type="none"/>
            </v:shape>
            <w10:wrap type="topAndBottom"/>
          </v:group>
        </w:pict>
      </w:r>
      <w:r>
        <w:rPr/>
        <w:pict>
          <v:group style="position:absolute;margin-left:193.615997pt;margin-top:14.222559pt;width:113.8pt;height:154.6pt;mso-position-horizontal-relative:page;mso-position-vertical-relative:paragraph;z-index:-15663104;mso-wrap-distance-left:0;mso-wrap-distance-right:0" id="docshapegroup649" coordorigin="3872,284" coordsize="2276,3092">
            <v:shape style="position:absolute;left:3872;top:2962;width:2276;height:413" type="#_x0000_t75" id="docshape650" stroked="false">
              <v:imagedata r:id="rId171" o:title=""/>
            </v:shape>
            <v:rect style="position:absolute;left:3934;top:2898;width:2155;height:414" id="docshape651" filled="true" fillcolor="#ffffff" stroked="false">
              <v:fill type="solid"/>
            </v:rect>
            <v:shape style="position:absolute;left:3872;top:284;width:2276;height:2679" type="#_x0000_t75" id="docshape652" stroked="false">
              <v:imagedata r:id="rId180" o:title=""/>
            </v:shape>
            <v:shape style="position:absolute;left:3934;top:347;width:2155;height:2552" type="#_x0000_t75" id="docshape653" stroked="false">
              <v:imagedata r:id="rId182" o:title=""/>
            </v:shape>
            <v:rect style="position:absolute;left:3944;top:357;width:2135;height:2532" id="docshape654" filled="false" stroked="true" strokeweight="1pt" strokecolor="#ffffff">
              <v:stroke dashstyle="solid"/>
            </v:rect>
            <v:shape style="position:absolute;left:3872;top:284;width:2276;height:3092" type="#_x0000_t202" id="docshape65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6"/>
                      </w:rPr>
                    </w:pPr>
                  </w:p>
                  <w:p>
                    <w:pPr>
                      <w:spacing w:before="1"/>
                      <w:ind w:left="176" w:right="0" w:firstLine="0"/>
                      <w:jc w:val="left"/>
                      <w:rPr>
                        <w:rFonts w:ascii="Calibri" w:hAnsi="Calibri"/>
                        <w:b/>
                        <w:sz w:val="19"/>
                      </w:rPr>
                    </w:pPr>
                    <w:r>
                      <w:rPr>
                        <w:rFonts w:ascii="Calibri" w:hAnsi="Calibri"/>
                        <w:b/>
                        <w:color w:val="231F20"/>
                        <w:w w:val="115"/>
                        <w:sz w:val="19"/>
                      </w:rPr>
                      <w:t>А.</w:t>
                    </w:r>
                    <w:r>
                      <w:rPr>
                        <w:rFonts w:ascii="Calibri" w:hAnsi="Calibri"/>
                        <w:b/>
                        <w:color w:val="231F20"/>
                        <w:spacing w:val="11"/>
                        <w:w w:val="115"/>
                        <w:sz w:val="19"/>
                      </w:rPr>
                      <w:t> </w:t>
                    </w:r>
                    <w:r>
                      <w:rPr>
                        <w:rFonts w:ascii="Calibri" w:hAnsi="Calibri"/>
                        <w:b/>
                        <w:color w:val="231F20"/>
                        <w:w w:val="115"/>
                        <w:sz w:val="19"/>
                      </w:rPr>
                      <w:t>де</w:t>
                    </w:r>
                    <w:r>
                      <w:rPr>
                        <w:rFonts w:ascii="Calibri" w:hAnsi="Calibri"/>
                        <w:b/>
                        <w:color w:val="231F20"/>
                        <w:spacing w:val="11"/>
                        <w:w w:val="115"/>
                        <w:sz w:val="19"/>
                      </w:rPr>
                      <w:t> </w:t>
                    </w:r>
                    <w:r>
                      <w:rPr>
                        <w:rFonts w:ascii="Calibri" w:hAnsi="Calibri"/>
                        <w:b/>
                        <w:color w:val="231F20"/>
                        <w:w w:val="115"/>
                        <w:sz w:val="19"/>
                      </w:rPr>
                      <w:t>Сен-</w:t>
                    </w:r>
                    <w:r>
                      <w:rPr>
                        <w:rFonts w:ascii="Calibri" w:hAnsi="Calibri"/>
                        <w:b/>
                        <w:color w:val="231F20"/>
                        <w:spacing w:val="-2"/>
                        <w:w w:val="115"/>
                        <w:sz w:val="19"/>
                      </w:rPr>
                      <w:t>Симон</w:t>
                    </w:r>
                  </w:p>
                </w:txbxContent>
              </v:textbox>
              <w10:wrap type="none"/>
            </v:shape>
            <w10:wrap type="topAndBottom"/>
          </v:group>
        </w:pict>
      </w:r>
      <w:r>
        <w:rPr/>
        <w:pict>
          <v:group style="position:absolute;margin-left:329.678986pt;margin-top:14.222559pt;width:113.8pt;height:154.6pt;mso-position-horizontal-relative:page;mso-position-vertical-relative:paragraph;z-index:-15662592;mso-wrap-distance-left:0;mso-wrap-distance-right:0" id="docshapegroup656" coordorigin="6594,284" coordsize="2276,3092">
            <v:shape style="position:absolute;left:6593;top:2962;width:2276;height:413" type="#_x0000_t75" id="docshape657" stroked="false">
              <v:imagedata r:id="rId171" o:title=""/>
            </v:shape>
            <v:rect style="position:absolute;left:6656;top:2898;width:2155;height:414" id="docshape658" filled="true" fillcolor="#ffffff" stroked="false">
              <v:fill type="solid"/>
            </v:rect>
            <v:shape style="position:absolute;left:6593;top:284;width:2276;height:2679" type="#_x0000_t75" id="docshape659" stroked="false">
              <v:imagedata r:id="rId183" o:title=""/>
            </v:shape>
            <v:shape style="position:absolute;left:6656;top:347;width:2155;height:2552" type="#_x0000_t75" id="docshape660" stroked="false">
              <v:imagedata r:id="rId184" o:title=""/>
            </v:shape>
            <v:rect style="position:absolute;left:6666;top:357;width:2135;height:2532" id="docshape661" filled="false" stroked="true" strokeweight="1pt" strokecolor="#ffffff">
              <v:stroke dashstyle="solid"/>
            </v:rect>
            <v:shape style="position:absolute;left:6769;top:2975;width:720;height:235" type="#_x0000_t202" id="docshape662" filled="false" stroked="false">
              <v:textbox inset="0,0,0,0">
                <w:txbxContent>
                  <w:p>
                    <w:pPr>
                      <w:spacing w:line="232" w:lineRule="exact" w:before="3"/>
                      <w:ind w:left="0" w:right="0" w:firstLine="0"/>
                      <w:jc w:val="left"/>
                      <w:rPr>
                        <w:rFonts w:ascii="Calibri" w:hAnsi="Calibri"/>
                        <w:b/>
                        <w:sz w:val="19"/>
                      </w:rPr>
                    </w:pPr>
                    <w:r>
                      <w:rPr>
                        <w:rFonts w:ascii="Calibri" w:hAnsi="Calibri"/>
                        <w:b/>
                        <w:color w:val="231F20"/>
                        <w:w w:val="120"/>
                        <w:sz w:val="19"/>
                      </w:rPr>
                      <w:t>Р.</w:t>
                    </w:r>
                    <w:r>
                      <w:rPr>
                        <w:rFonts w:ascii="Calibri" w:hAnsi="Calibri"/>
                        <w:b/>
                        <w:color w:val="231F20"/>
                        <w:spacing w:val="-7"/>
                        <w:w w:val="120"/>
                        <w:sz w:val="19"/>
                      </w:rPr>
                      <w:t> </w:t>
                    </w:r>
                    <w:r>
                      <w:rPr>
                        <w:rFonts w:ascii="Calibri" w:hAnsi="Calibri"/>
                        <w:b/>
                        <w:color w:val="231F20"/>
                        <w:spacing w:val="-4"/>
                        <w:w w:val="120"/>
                        <w:sz w:val="19"/>
                      </w:rPr>
                      <w:t>Оуэн</w:t>
                    </w:r>
                  </w:p>
                </w:txbxContent>
              </v:textbox>
              <w10:wrap type="none"/>
            </v:shape>
            <w10:wrap type="topAndBottom"/>
          </v:group>
        </w:pict>
      </w:r>
    </w:p>
    <w:p>
      <w:pPr>
        <w:spacing w:after="0"/>
        <w:rPr>
          <w:sz w:val="21"/>
        </w:rPr>
        <w:sectPr>
          <w:footerReference w:type="default" r:id="rId179"/>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097024" id="docshapegroup666" coordorigin="0,0" coordsize="10308,1441">
            <v:shape style="position:absolute;left:420;top:419;width:9468;height:1021" type="#_x0000_t75" id="docshape667" stroked="false">
              <v:imagedata r:id="rId8" o:title=""/>
            </v:shape>
            <v:shape style="position:absolute;left:283;top:283;width:9605;height:420" id="docshape668" coordorigin="283,283" coordsize="9605,420" path="m583,703l283,703m703,583l703,283m9888,583l9888,283e" filled="false" stroked="true" strokeweight="1.25pt" strokecolor="#ffffff">
              <v:path arrowok="t"/>
              <v:stroke dashstyle="solid"/>
            </v:shape>
            <v:shape style="position:absolute;left:283;top:283;width:9605;height:420" id="docshape66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670" coordorigin="0,0" coordsize="10308,420" path="m360,420l0,420m9948,420l10308,420m420,360l420,0m9888,360l9888,0e" filled="false" stroked="true" strokeweight=".25pt" strokecolor="#000000">
              <v:path arrowok="t"/>
              <v:stroke dashstyle="solid"/>
            </v:shape>
            <v:shape style="position:absolute;left:1213;top:1114;width:273;height:272" type="#_x0000_t202" id="docshape67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34</w:t>
                    </w:r>
                  </w:p>
                </w:txbxContent>
              </v:textbox>
              <w10:wrap type="none"/>
            </v:shape>
            <v:shape style="position:absolute;left:8403;top:1096;width:768;height:290" type="#_x0000_t202" id="docshape67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79724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977" w:right="911"/>
        <w:jc w:val="both"/>
      </w:pPr>
      <w:r>
        <w:rPr>
          <w:color w:val="231F20"/>
        </w:rPr>
        <w:t>эксплуатации</w:t>
      </w:r>
      <w:r>
        <w:rPr>
          <w:color w:val="231F20"/>
          <w:spacing w:val="-14"/>
        </w:rPr>
        <w:t> </w:t>
      </w:r>
      <w:r>
        <w:rPr>
          <w:color w:val="231F20"/>
        </w:rPr>
        <w:t>человека</w:t>
      </w:r>
      <w:r>
        <w:rPr>
          <w:color w:val="231F20"/>
          <w:spacing w:val="-14"/>
        </w:rPr>
        <w:t> </w:t>
      </w:r>
      <w:r>
        <w:rPr>
          <w:color w:val="231F20"/>
        </w:rPr>
        <w:t>человеком,</w:t>
      </w:r>
      <w:r>
        <w:rPr>
          <w:color w:val="231F20"/>
          <w:spacing w:val="-14"/>
        </w:rPr>
        <w:t> </w:t>
      </w:r>
      <w:r>
        <w:rPr>
          <w:color w:val="231F20"/>
        </w:rPr>
        <w:t>а</w:t>
      </w:r>
      <w:r>
        <w:rPr>
          <w:color w:val="231F20"/>
          <w:spacing w:val="-14"/>
        </w:rPr>
        <w:t> </w:t>
      </w:r>
      <w:r>
        <w:rPr>
          <w:color w:val="231F20"/>
        </w:rPr>
        <w:t>также</w:t>
      </w:r>
      <w:r>
        <w:rPr>
          <w:color w:val="231F20"/>
          <w:spacing w:val="-14"/>
        </w:rPr>
        <w:t> </w:t>
      </w:r>
      <w:r>
        <w:rPr>
          <w:color w:val="231F20"/>
        </w:rPr>
        <w:t>против</w:t>
      </w:r>
      <w:r>
        <w:rPr>
          <w:color w:val="231F20"/>
          <w:spacing w:val="-14"/>
        </w:rPr>
        <w:t> </w:t>
      </w:r>
      <w:r>
        <w:rPr>
          <w:color w:val="231F20"/>
        </w:rPr>
        <w:t>любой</w:t>
      </w:r>
      <w:r>
        <w:rPr>
          <w:color w:val="231F20"/>
          <w:spacing w:val="-14"/>
        </w:rPr>
        <w:t> </w:t>
      </w:r>
      <w:r>
        <w:rPr>
          <w:color w:val="231F20"/>
        </w:rPr>
        <w:t>государственной</w:t>
      </w:r>
      <w:r>
        <w:rPr>
          <w:color w:val="231F20"/>
          <w:spacing w:val="-14"/>
        </w:rPr>
        <w:t> </w:t>
      </w:r>
      <w:r>
        <w:rPr>
          <w:color w:val="231F20"/>
        </w:rPr>
        <w:t>вла- сти, которую они также считали формой подавления личности. Одним из основоположников анархизма является француз П.-Ж. Прудон (1809—1865), ставший знаменитым благодаря лозунгу «Собственность — это кража!». (Но когда</w:t>
      </w:r>
      <w:r>
        <w:rPr>
          <w:color w:val="231F20"/>
          <w:spacing w:val="-6"/>
        </w:rPr>
        <w:t> </w:t>
      </w:r>
      <w:r>
        <w:rPr>
          <w:color w:val="231F20"/>
        </w:rPr>
        <w:t>его</w:t>
      </w:r>
      <w:r>
        <w:rPr>
          <w:color w:val="231F20"/>
          <w:spacing w:val="-6"/>
        </w:rPr>
        <w:t> </w:t>
      </w:r>
      <w:r>
        <w:rPr>
          <w:color w:val="231F20"/>
        </w:rPr>
        <w:t>обворовали</w:t>
      </w:r>
      <w:r>
        <w:rPr>
          <w:color w:val="231F20"/>
          <w:spacing w:val="-6"/>
        </w:rPr>
        <w:t> </w:t>
      </w:r>
      <w:r>
        <w:rPr>
          <w:color w:val="231F20"/>
        </w:rPr>
        <w:t>на</w:t>
      </w:r>
      <w:r>
        <w:rPr>
          <w:color w:val="231F20"/>
          <w:spacing w:val="-6"/>
        </w:rPr>
        <w:t> </w:t>
      </w:r>
      <w:r>
        <w:rPr>
          <w:color w:val="231F20"/>
        </w:rPr>
        <w:t>Восточном</w:t>
      </w:r>
      <w:r>
        <w:rPr>
          <w:color w:val="231F20"/>
          <w:spacing w:val="-6"/>
        </w:rPr>
        <w:t> </w:t>
      </w:r>
      <w:r>
        <w:rPr>
          <w:color w:val="231F20"/>
        </w:rPr>
        <w:t>вокзале</w:t>
      </w:r>
      <w:r>
        <w:rPr>
          <w:color w:val="231F20"/>
          <w:spacing w:val="-6"/>
        </w:rPr>
        <w:t> </w:t>
      </w:r>
      <w:r>
        <w:rPr>
          <w:color w:val="231F20"/>
        </w:rPr>
        <w:t>Парижа,</w:t>
      </w:r>
      <w:r>
        <w:rPr>
          <w:color w:val="231F20"/>
          <w:spacing w:val="-6"/>
        </w:rPr>
        <w:t> </w:t>
      </w:r>
      <w:r>
        <w:rPr>
          <w:color w:val="231F20"/>
        </w:rPr>
        <w:t>он</w:t>
      </w:r>
      <w:r>
        <w:rPr>
          <w:color w:val="231F20"/>
          <w:spacing w:val="-6"/>
        </w:rPr>
        <w:t> </w:t>
      </w:r>
      <w:r>
        <w:rPr>
          <w:color w:val="231F20"/>
        </w:rPr>
        <w:t>обратился</w:t>
      </w:r>
      <w:r>
        <w:rPr>
          <w:color w:val="231F20"/>
          <w:spacing w:val="-6"/>
        </w:rPr>
        <w:t> </w:t>
      </w:r>
      <w:r>
        <w:rPr>
          <w:color w:val="231F20"/>
        </w:rPr>
        <w:t>в</w:t>
      </w:r>
      <w:r>
        <w:rPr>
          <w:color w:val="231F20"/>
          <w:spacing w:val="-6"/>
        </w:rPr>
        <w:t> </w:t>
      </w:r>
      <w:r>
        <w:rPr>
          <w:color w:val="231F20"/>
        </w:rPr>
        <w:t>полицию.) </w:t>
      </w:r>
      <w:r>
        <w:rPr>
          <w:color w:val="231F20"/>
          <w:w w:val="95"/>
        </w:rPr>
        <w:t>Экономику будущего Прудон предполагал перестроить на основах взаимовыгод- </w:t>
      </w:r>
      <w:r>
        <w:rPr>
          <w:color w:val="231F20"/>
        </w:rPr>
        <w:t>ного безденежного обмена, в который вступали бы мелкие производители, объединённые в различные кооперативы и ассоциации. В политике на смену централизованной власти должна была прийти федерация этих ассоциаций, построенных по принципу самоуправления. Огромное влияние на </w:t>
      </w:r>
      <w:r>
        <w:rPr>
          <w:color w:val="231F20"/>
        </w:rPr>
        <w:t>дальней- шее</w:t>
      </w:r>
      <w:r>
        <w:rPr>
          <w:color w:val="231F20"/>
          <w:spacing w:val="-11"/>
        </w:rPr>
        <w:t> </w:t>
      </w:r>
      <w:r>
        <w:rPr>
          <w:color w:val="231F20"/>
        </w:rPr>
        <w:t>развитие</w:t>
      </w:r>
      <w:r>
        <w:rPr>
          <w:color w:val="231F20"/>
          <w:spacing w:val="-11"/>
        </w:rPr>
        <w:t> </w:t>
      </w:r>
      <w:r>
        <w:rPr>
          <w:color w:val="231F20"/>
        </w:rPr>
        <w:t>анархизма</w:t>
      </w:r>
      <w:r>
        <w:rPr>
          <w:color w:val="231F20"/>
          <w:spacing w:val="-11"/>
        </w:rPr>
        <w:t> </w:t>
      </w:r>
      <w:r>
        <w:rPr>
          <w:color w:val="231F20"/>
        </w:rPr>
        <w:t>оказали</w:t>
      </w:r>
      <w:r>
        <w:rPr>
          <w:color w:val="231F20"/>
          <w:spacing w:val="-11"/>
        </w:rPr>
        <w:t> </w:t>
      </w:r>
      <w:r>
        <w:rPr>
          <w:color w:val="231F20"/>
        </w:rPr>
        <w:t>русские</w:t>
      </w:r>
      <w:r>
        <w:rPr>
          <w:color w:val="231F20"/>
          <w:spacing w:val="-11"/>
        </w:rPr>
        <w:t> </w:t>
      </w:r>
      <w:r>
        <w:rPr>
          <w:color w:val="231F20"/>
        </w:rPr>
        <w:t>мыслители</w:t>
      </w:r>
      <w:r>
        <w:rPr>
          <w:color w:val="231F20"/>
          <w:spacing w:val="-11"/>
        </w:rPr>
        <w:t> </w:t>
      </w:r>
      <w:r>
        <w:rPr>
          <w:color w:val="231F20"/>
        </w:rPr>
        <w:t>М.</w:t>
      </w:r>
      <w:r>
        <w:rPr>
          <w:color w:val="231F20"/>
          <w:spacing w:val="-7"/>
        </w:rPr>
        <w:t> </w:t>
      </w:r>
      <w:r>
        <w:rPr>
          <w:color w:val="231F20"/>
        </w:rPr>
        <w:t>Бакунин</w:t>
      </w:r>
      <w:r>
        <w:rPr>
          <w:color w:val="231F20"/>
          <w:spacing w:val="-11"/>
        </w:rPr>
        <w:t> </w:t>
      </w:r>
      <w:r>
        <w:rPr>
          <w:color w:val="231F20"/>
        </w:rPr>
        <w:t>(1814—1876) и П. Кропоткин (1842—1921).</w:t>
      </w:r>
    </w:p>
    <w:p>
      <w:pPr>
        <w:pStyle w:val="ListParagraph"/>
        <w:numPr>
          <w:ilvl w:val="1"/>
          <w:numId w:val="4"/>
        </w:numPr>
        <w:tabs>
          <w:tab w:pos="1317" w:val="left" w:leader="none"/>
          <w:tab w:pos="1318" w:val="left" w:leader="none"/>
        </w:tabs>
        <w:spacing w:line="240" w:lineRule="auto" w:before="138" w:after="0"/>
        <w:ind w:left="1317" w:right="0" w:hanging="341"/>
        <w:jc w:val="left"/>
        <w:rPr>
          <w:sz w:val="19"/>
        </w:rPr>
      </w:pPr>
      <w:r>
        <w:rPr>
          <w:color w:val="231F20"/>
          <w:w w:val="95"/>
          <w:sz w:val="19"/>
        </w:rPr>
        <w:t>Что</w:t>
      </w:r>
      <w:r>
        <w:rPr>
          <w:color w:val="231F20"/>
          <w:spacing w:val="14"/>
          <w:sz w:val="19"/>
        </w:rPr>
        <w:t> </w:t>
      </w:r>
      <w:r>
        <w:rPr>
          <w:color w:val="231F20"/>
          <w:w w:val="95"/>
          <w:sz w:val="19"/>
        </w:rPr>
        <w:t>было</w:t>
      </w:r>
      <w:r>
        <w:rPr>
          <w:color w:val="231F20"/>
          <w:spacing w:val="14"/>
          <w:sz w:val="19"/>
        </w:rPr>
        <w:t> </w:t>
      </w:r>
      <w:r>
        <w:rPr>
          <w:color w:val="231F20"/>
          <w:w w:val="95"/>
          <w:sz w:val="19"/>
        </w:rPr>
        <w:t>общим</w:t>
      </w:r>
      <w:r>
        <w:rPr>
          <w:color w:val="231F20"/>
          <w:spacing w:val="14"/>
          <w:sz w:val="19"/>
        </w:rPr>
        <w:t> </w:t>
      </w:r>
      <w:r>
        <w:rPr>
          <w:color w:val="231F20"/>
          <w:w w:val="95"/>
          <w:sz w:val="19"/>
        </w:rPr>
        <w:t>в</w:t>
      </w:r>
      <w:r>
        <w:rPr>
          <w:color w:val="231F20"/>
          <w:spacing w:val="14"/>
          <w:sz w:val="19"/>
        </w:rPr>
        <w:t> </w:t>
      </w:r>
      <w:r>
        <w:rPr>
          <w:color w:val="231F20"/>
          <w:w w:val="95"/>
          <w:sz w:val="19"/>
        </w:rPr>
        <w:t>разных</w:t>
      </w:r>
      <w:r>
        <w:rPr>
          <w:color w:val="231F20"/>
          <w:spacing w:val="14"/>
          <w:sz w:val="19"/>
        </w:rPr>
        <w:t> </w:t>
      </w:r>
      <w:r>
        <w:rPr>
          <w:color w:val="231F20"/>
          <w:w w:val="95"/>
          <w:sz w:val="19"/>
        </w:rPr>
        <w:t>социалистических</w:t>
      </w:r>
      <w:r>
        <w:rPr>
          <w:color w:val="231F20"/>
          <w:spacing w:val="14"/>
          <w:sz w:val="19"/>
        </w:rPr>
        <w:t> </w:t>
      </w:r>
      <w:r>
        <w:rPr>
          <w:color w:val="231F20"/>
          <w:spacing w:val="-2"/>
          <w:w w:val="95"/>
          <w:sz w:val="19"/>
        </w:rPr>
        <w:t>течениях?</w:t>
      </w:r>
    </w:p>
    <w:p>
      <w:pPr>
        <w:pStyle w:val="BodyText"/>
        <w:spacing w:before="10"/>
        <w:rPr>
          <w:rFonts w:ascii="Trebuchet MS"/>
          <w:sz w:val="26"/>
        </w:rPr>
      </w:pPr>
    </w:p>
    <w:p>
      <w:pPr>
        <w:spacing w:line="216" w:lineRule="auto" w:before="0"/>
        <w:ind w:left="977" w:right="911" w:firstLine="0"/>
        <w:jc w:val="right"/>
        <w:rPr>
          <w:sz w:val="20"/>
        </w:rPr>
      </w:pPr>
      <w:r>
        <w:rPr/>
        <w:pict>
          <v:group style="position:absolute;margin-left:58.262001pt;margin-top:54.003948pt;width:113.8pt;height:137.6pt;mso-position-horizontal-relative:page;mso-position-vertical-relative:paragraph;z-index:-28096512" id="docshapegroup673" coordorigin="1165,1080" coordsize="2276,2752">
            <v:shape style="position:absolute;left:1165;top:3412;width:2276;height:419" type="#_x0000_t75" id="docshape674" stroked="false">
              <v:imagedata r:id="rId186" o:title=""/>
            </v:shape>
            <v:rect style="position:absolute;left:1227;top:3353;width:2155;height:414" id="docshape675" filled="true" fillcolor="#ffffff" stroked="false">
              <v:fill type="solid"/>
            </v:rect>
            <v:shape style="position:absolute;left:1165;top:1080;width:2276;height:2333" type="#_x0000_t75" id="docshape676" stroked="false">
              <v:imagedata r:id="rId187" o:title=""/>
            </v:shape>
            <v:shape style="position:absolute;left:1227;top:1142;width:2155;height:2212" type="#_x0000_t75" id="docshape677" stroked="false">
              <v:imagedata r:id="rId188" o:title=""/>
            </v:shape>
            <v:rect style="position:absolute;left:1237;top:1152;width:2135;height:2192" id="docshape678" filled="false" stroked="true" strokeweight="1pt" strokecolor="#ffffff">
              <v:stroke dashstyle="solid"/>
            </v:rect>
            <v:shape style="position:absolute;left:1165;top:1080;width:2276;height:2752" type="#_x0000_t202" id="docshape67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9"/>
                      <w:rPr>
                        <w:sz w:val="19"/>
                      </w:rPr>
                    </w:pPr>
                  </w:p>
                  <w:p>
                    <w:pPr>
                      <w:spacing w:before="0"/>
                      <w:ind w:left="176" w:right="0" w:firstLine="0"/>
                      <w:jc w:val="left"/>
                      <w:rPr>
                        <w:rFonts w:ascii="Calibri" w:hAnsi="Calibri"/>
                        <w:b/>
                        <w:sz w:val="19"/>
                      </w:rPr>
                    </w:pPr>
                    <w:r>
                      <w:rPr>
                        <w:rFonts w:ascii="Calibri" w:hAnsi="Calibri"/>
                        <w:b/>
                        <w:color w:val="231F20"/>
                        <w:w w:val="115"/>
                        <w:sz w:val="19"/>
                      </w:rPr>
                      <w:t>К.</w:t>
                    </w:r>
                    <w:r>
                      <w:rPr>
                        <w:rFonts w:ascii="Calibri" w:hAnsi="Calibri"/>
                        <w:b/>
                        <w:color w:val="231F20"/>
                        <w:spacing w:val="16"/>
                        <w:w w:val="115"/>
                        <w:sz w:val="19"/>
                      </w:rPr>
                      <w:t> </w:t>
                    </w:r>
                    <w:r>
                      <w:rPr>
                        <w:rFonts w:ascii="Calibri" w:hAnsi="Calibri"/>
                        <w:b/>
                        <w:color w:val="231F20"/>
                        <w:spacing w:val="-4"/>
                        <w:w w:val="115"/>
                        <w:sz w:val="19"/>
                      </w:rPr>
                      <w:t>Маркс</w:t>
                    </w:r>
                  </w:p>
                </w:txbxContent>
              </v:textbox>
              <w10:wrap type="none"/>
            </v:shape>
            <w10:wrap type="none"/>
          </v:group>
        </w:pict>
      </w:r>
      <w:r>
        <w:rPr>
          <w:rFonts w:ascii="Calibri" w:hAnsi="Calibri"/>
          <w:b/>
          <w:color w:val="FFFFFF"/>
          <w:spacing w:val="33"/>
          <w:w w:val="105"/>
          <w:position w:val="1"/>
          <w:sz w:val="20"/>
          <w:shd w:fill="4495D1" w:color="auto" w:val="clear"/>
        </w:rPr>
        <w:t> </w:t>
      </w:r>
      <w:r>
        <w:rPr>
          <w:rFonts w:ascii="Calibri" w:hAnsi="Calibri"/>
          <w:b/>
          <w:color w:val="FFFFFF"/>
          <w:w w:val="105"/>
          <w:position w:val="1"/>
          <w:sz w:val="20"/>
          <w:shd w:fill="4495D1" w:color="auto" w:val="clear"/>
        </w:rPr>
        <w:t>5</w:t>
      </w:r>
      <w:r>
        <w:rPr>
          <w:rFonts w:ascii="Calibri" w:hAnsi="Calibri"/>
          <w:b/>
          <w:color w:val="FFFFFF"/>
          <w:spacing w:val="19"/>
          <w:w w:val="105"/>
          <w:position w:val="1"/>
          <w:sz w:val="20"/>
          <w:shd w:fill="4495D1" w:color="auto" w:val="clear"/>
        </w:rPr>
        <w:t> </w:t>
      </w:r>
      <w:r>
        <w:rPr>
          <w:rFonts w:ascii="Calibri" w:hAnsi="Calibri"/>
          <w:b/>
          <w:color w:val="FFFFFF"/>
          <w:spacing w:val="80"/>
          <w:w w:val="150"/>
          <w:position w:val="1"/>
          <w:sz w:val="20"/>
        </w:rPr>
        <w:t> </w:t>
      </w:r>
      <w:r>
        <w:rPr>
          <w:rFonts w:ascii="Calibri" w:hAnsi="Calibri"/>
          <w:b/>
          <w:color w:val="4495D1"/>
          <w:w w:val="105"/>
          <w:sz w:val="20"/>
        </w:rPr>
        <w:t>«Наша</w:t>
      </w:r>
      <w:r>
        <w:rPr>
          <w:rFonts w:ascii="Calibri" w:hAnsi="Calibri"/>
          <w:b/>
          <w:color w:val="4495D1"/>
          <w:spacing w:val="80"/>
          <w:w w:val="105"/>
          <w:sz w:val="20"/>
        </w:rPr>
        <w:t> </w:t>
      </w:r>
      <w:r>
        <w:rPr>
          <w:rFonts w:ascii="Calibri" w:hAnsi="Calibri"/>
          <w:b/>
          <w:color w:val="4495D1"/>
          <w:w w:val="105"/>
          <w:sz w:val="20"/>
        </w:rPr>
        <w:t>теория</w:t>
      </w:r>
      <w:r>
        <w:rPr>
          <w:rFonts w:ascii="Calibri" w:hAnsi="Calibri"/>
          <w:b/>
          <w:color w:val="4495D1"/>
          <w:spacing w:val="80"/>
          <w:w w:val="105"/>
          <w:sz w:val="20"/>
        </w:rPr>
        <w:t> </w:t>
      </w:r>
      <w:r>
        <w:rPr>
          <w:rFonts w:ascii="Calibri" w:hAnsi="Calibri"/>
          <w:b/>
          <w:color w:val="4495D1"/>
          <w:w w:val="105"/>
          <w:sz w:val="20"/>
        </w:rPr>
        <w:t>—</w:t>
      </w:r>
      <w:r>
        <w:rPr>
          <w:rFonts w:ascii="Calibri" w:hAnsi="Calibri"/>
          <w:b/>
          <w:color w:val="4495D1"/>
          <w:spacing w:val="80"/>
          <w:w w:val="105"/>
          <w:sz w:val="20"/>
        </w:rPr>
        <w:t> </w:t>
      </w:r>
      <w:r>
        <w:rPr>
          <w:rFonts w:ascii="Calibri" w:hAnsi="Calibri"/>
          <w:b/>
          <w:color w:val="4495D1"/>
          <w:w w:val="105"/>
          <w:sz w:val="20"/>
        </w:rPr>
        <w:t>не</w:t>
      </w:r>
      <w:r>
        <w:rPr>
          <w:rFonts w:ascii="Calibri" w:hAnsi="Calibri"/>
          <w:b/>
          <w:color w:val="4495D1"/>
          <w:spacing w:val="80"/>
          <w:w w:val="105"/>
          <w:sz w:val="20"/>
        </w:rPr>
        <w:t> </w:t>
      </w:r>
      <w:r>
        <w:rPr>
          <w:rFonts w:ascii="Calibri" w:hAnsi="Calibri"/>
          <w:b/>
          <w:color w:val="4495D1"/>
          <w:w w:val="105"/>
          <w:sz w:val="20"/>
        </w:rPr>
        <w:t>догма,</w:t>
      </w:r>
      <w:r>
        <w:rPr>
          <w:rFonts w:ascii="Calibri" w:hAnsi="Calibri"/>
          <w:b/>
          <w:color w:val="4495D1"/>
          <w:spacing w:val="80"/>
          <w:w w:val="105"/>
          <w:sz w:val="20"/>
        </w:rPr>
        <w:t> </w:t>
      </w:r>
      <w:r>
        <w:rPr>
          <w:rFonts w:ascii="Calibri" w:hAnsi="Calibri"/>
          <w:b/>
          <w:color w:val="4495D1"/>
          <w:w w:val="105"/>
          <w:sz w:val="20"/>
        </w:rPr>
        <w:t>а</w:t>
      </w:r>
      <w:r>
        <w:rPr>
          <w:rFonts w:ascii="Calibri" w:hAnsi="Calibri"/>
          <w:b/>
          <w:color w:val="4495D1"/>
          <w:spacing w:val="80"/>
          <w:w w:val="105"/>
          <w:sz w:val="20"/>
        </w:rPr>
        <w:t> </w:t>
      </w:r>
      <w:r>
        <w:rPr>
          <w:rFonts w:ascii="Calibri" w:hAnsi="Calibri"/>
          <w:b/>
          <w:color w:val="4495D1"/>
          <w:w w:val="105"/>
          <w:sz w:val="20"/>
        </w:rPr>
        <w:t>разъяснение</w:t>
      </w:r>
      <w:r>
        <w:rPr>
          <w:rFonts w:ascii="Calibri" w:hAnsi="Calibri"/>
          <w:b/>
          <w:color w:val="4495D1"/>
          <w:spacing w:val="80"/>
          <w:w w:val="105"/>
          <w:sz w:val="20"/>
        </w:rPr>
        <w:t> </w:t>
      </w:r>
      <w:r>
        <w:rPr>
          <w:rFonts w:ascii="Calibri" w:hAnsi="Calibri"/>
          <w:b/>
          <w:color w:val="4495D1"/>
          <w:w w:val="105"/>
          <w:sz w:val="20"/>
        </w:rPr>
        <w:t>процесса</w:t>
      </w:r>
      <w:r>
        <w:rPr>
          <w:rFonts w:ascii="Calibri" w:hAnsi="Calibri"/>
          <w:b/>
          <w:color w:val="4495D1"/>
          <w:spacing w:val="80"/>
          <w:w w:val="105"/>
          <w:sz w:val="20"/>
        </w:rPr>
        <w:t> </w:t>
      </w:r>
      <w:r>
        <w:rPr>
          <w:rFonts w:ascii="Calibri" w:hAnsi="Calibri"/>
          <w:b/>
          <w:color w:val="4495D1"/>
          <w:w w:val="105"/>
          <w:sz w:val="20"/>
        </w:rPr>
        <w:t>развития».</w:t>
      </w:r>
      <w:r>
        <w:rPr>
          <w:rFonts w:ascii="Calibri" w:hAnsi="Calibri"/>
          <w:b/>
          <w:color w:val="4495D1"/>
          <w:spacing w:val="80"/>
          <w:w w:val="105"/>
          <w:sz w:val="20"/>
        </w:rPr>
        <w:t> </w:t>
      </w:r>
      <w:r>
        <w:rPr>
          <w:color w:val="231F20"/>
          <w:w w:val="105"/>
          <w:sz w:val="20"/>
        </w:rPr>
        <w:t>Так</w:t>
      </w:r>
      <w:r>
        <w:rPr>
          <w:color w:val="231F20"/>
          <w:spacing w:val="80"/>
          <w:w w:val="105"/>
          <w:sz w:val="20"/>
        </w:rPr>
        <w:t> </w:t>
      </w:r>
      <w:r>
        <w:rPr>
          <w:color w:val="231F20"/>
          <w:sz w:val="20"/>
        </w:rPr>
        <w:t>писал</w:t>
      </w:r>
      <w:r>
        <w:rPr>
          <w:color w:val="231F20"/>
          <w:spacing w:val="39"/>
          <w:sz w:val="20"/>
        </w:rPr>
        <w:t> </w:t>
      </w:r>
      <w:r>
        <w:rPr>
          <w:color w:val="231F20"/>
          <w:sz w:val="20"/>
        </w:rPr>
        <w:t>Ф.</w:t>
      </w:r>
      <w:r>
        <w:rPr>
          <w:color w:val="231F20"/>
          <w:spacing w:val="39"/>
          <w:sz w:val="20"/>
        </w:rPr>
        <w:t> </w:t>
      </w:r>
      <w:r>
        <w:rPr>
          <w:color w:val="231F20"/>
          <w:sz w:val="20"/>
        </w:rPr>
        <w:t>Энгельс,</w:t>
      </w:r>
      <w:r>
        <w:rPr>
          <w:color w:val="231F20"/>
          <w:spacing w:val="39"/>
          <w:sz w:val="20"/>
        </w:rPr>
        <w:t> </w:t>
      </w:r>
      <w:r>
        <w:rPr>
          <w:color w:val="231F20"/>
          <w:sz w:val="20"/>
        </w:rPr>
        <w:t>отмечая</w:t>
      </w:r>
      <w:r>
        <w:rPr>
          <w:color w:val="231F20"/>
          <w:spacing w:val="39"/>
          <w:sz w:val="20"/>
        </w:rPr>
        <w:t> </w:t>
      </w:r>
      <w:r>
        <w:rPr>
          <w:color w:val="231F20"/>
          <w:sz w:val="20"/>
        </w:rPr>
        <w:t>тем</w:t>
      </w:r>
      <w:r>
        <w:rPr>
          <w:color w:val="231F20"/>
          <w:spacing w:val="39"/>
          <w:sz w:val="20"/>
        </w:rPr>
        <w:t> </w:t>
      </w:r>
      <w:r>
        <w:rPr>
          <w:color w:val="231F20"/>
          <w:sz w:val="20"/>
        </w:rPr>
        <w:t>самым</w:t>
      </w:r>
      <w:r>
        <w:rPr>
          <w:color w:val="231F20"/>
          <w:spacing w:val="39"/>
          <w:sz w:val="20"/>
        </w:rPr>
        <w:t> </w:t>
      </w:r>
      <w:r>
        <w:rPr>
          <w:color w:val="231F20"/>
          <w:sz w:val="20"/>
        </w:rPr>
        <w:t>важное</w:t>
      </w:r>
      <w:r>
        <w:rPr>
          <w:color w:val="231F20"/>
          <w:spacing w:val="39"/>
          <w:sz w:val="20"/>
        </w:rPr>
        <w:t> </w:t>
      </w:r>
      <w:r>
        <w:rPr>
          <w:color w:val="231F20"/>
          <w:sz w:val="20"/>
        </w:rPr>
        <w:t>отличие</w:t>
      </w:r>
      <w:r>
        <w:rPr>
          <w:color w:val="231F20"/>
          <w:spacing w:val="39"/>
          <w:sz w:val="20"/>
        </w:rPr>
        <w:t> </w:t>
      </w:r>
      <w:r>
        <w:rPr>
          <w:color w:val="231F20"/>
          <w:sz w:val="20"/>
        </w:rPr>
        <w:t>от</w:t>
      </w:r>
      <w:r>
        <w:rPr>
          <w:color w:val="231F20"/>
          <w:spacing w:val="39"/>
          <w:sz w:val="20"/>
        </w:rPr>
        <w:t> </w:t>
      </w:r>
      <w:r>
        <w:rPr>
          <w:color w:val="231F20"/>
          <w:sz w:val="20"/>
        </w:rPr>
        <w:t>взглядов</w:t>
      </w:r>
      <w:r>
        <w:rPr>
          <w:color w:val="231F20"/>
          <w:spacing w:val="39"/>
          <w:sz w:val="20"/>
        </w:rPr>
        <w:t> </w:t>
      </w:r>
      <w:r>
        <w:rPr>
          <w:color w:val="231F20"/>
          <w:sz w:val="20"/>
        </w:rPr>
        <w:t>прочих социалистов.</w:t>
      </w:r>
      <w:r>
        <w:rPr>
          <w:color w:val="231F20"/>
          <w:spacing w:val="23"/>
          <w:sz w:val="20"/>
        </w:rPr>
        <w:t> </w:t>
      </w:r>
      <w:r>
        <w:rPr>
          <w:rFonts w:ascii="Book Antiqua" w:hAnsi="Book Antiqua"/>
          <w:b/>
          <w:i/>
          <w:color w:val="231F20"/>
          <w:sz w:val="20"/>
        </w:rPr>
        <w:t>К.</w:t>
      </w:r>
      <w:r>
        <w:rPr>
          <w:rFonts w:ascii="Book Antiqua" w:hAnsi="Book Antiqua"/>
          <w:b/>
          <w:i/>
          <w:color w:val="231F20"/>
          <w:spacing w:val="40"/>
          <w:sz w:val="20"/>
        </w:rPr>
        <w:t> </w:t>
      </w:r>
      <w:r>
        <w:rPr>
          <w:rFonts w:ascii="Book Antiqua" w:hAnsi="Book Antiqua"/>
          <w:b/>
          <w:i/>
          <w:color w:val="231F20"/>
          <w:sz w:val="20"/>
        </w:rPr>
        <w:t>Маркс</w:t>
      </w:r>
      <w:r>
        <w:rPr>
          <w:rFonts w:ascii="Book Antiqua" w:hAnsi="Book Antiqua"/>
          <w:b/>
          <w:i/>
          <w:color w:val="231F20"/>
          <w:spacing w:val="29"/>
          <w:sz w:val="20"/>
        </w:rPr>
        <w:t> </w:t>
      </w:r>
      <w:r>
        <w:rPr>
          <w:color w:val="231F20"/>
          <w:sz w:val="20"/>
        </w:rPr>
        <w:t>(1818—1883)</w:t>
      </w:r>
      <w:r>
        <w:rPr>
          <w:color w:val="231F20"/>
          <w:spacing w:val="23"/>
          <w:sz w:val="20"/>
        </w:rPr>
        <w:t> </w:t>
      </w:r>
      <w:r>
        <w:rPr>
          <w:color w:val="231F20"/>
          <w:sz w:val="20"/>
        </w:rPr>
        <w:t>и</w:t>
      </w:r>
      <w:r>
        <w:rPr>
          <w:color w:val="231F20"/>
          <w:spacing w:val="23"/>
          <w:sz w:val="20"/>
        </w:rPr>
        <w:t> </w:t>
      </w:r>
      <w:r>
        <w:rPr>
          <w:color w:val="231F20"/>
          <w:sz w:val="20"/>
        </w:rPr>
        <w:t>Ф.</w:t>
      </w:r>
      <w:r>
        <w:rPr>
          <w:color w:val="231F20"/>
          <w:spacing w:val="23"/>
          <w:sz w:val="20"/>
        </w:rPr>
        <w:t> </w:t>
      </w:r>
      <w:r>
        <w:rPr>
          <w:color w:val="231F20"/>
          <w:sz w:val="20"/>
        </w:rPr>
        <w:t>Энгельс</w:t>
      </w:r>
      <w:r>
        <w:rPr>
          <w:color w:val="231F20"/>
          <w:spacing w:val="23"/>
          <w:sz w:val="20"/>
        </w:rPr>
        <w:t> </w:t>
      </w:r>
      <w:r>
        <w:rPr>
          <w:color w:val="231F20"/>
          <w:sz w:val="20"/>
        </w:rPr>
        <w:t>(1820—1895)</w:t>
      </w:r>
      <w:r>
        <w:rPr>
          <w:color w:val="231F20"/>
          <w:spacing w:val="23"/>
          <w:sz w:val="20"/>
        </w:rPr>
        <w:t> </w:t>
      </w:r>
      <w:r>
        <w:rPr>
          <w:color w:val="231F20"/>
          <w:sz w:val="20"/>
        </w:rPr>
        <w:t>свой</w:t>
      </w:r>
      <w:r>
        <w:rPr>
          <w:color w:val="231F20"/>
          <w:spacing w:val="23"/>
          <w:sz w:val="20"/>
        </w:rPr>
        <w:t> </w:t>
      </w:r>
      <w:r>
        <w:rPr>
          <w:color w:val="231F20"/>
          <w:sz w:val="20"/>
        </w:rPr>
        <w:t>вариант социализма, </w:t>
      </w:r>
      <w:r>
        <w:rPr>
          <w:rFonts w:ascii="Book Antiqua" w:hAnsi="Book Antiqua"/>
          <w:i/>
          <w:color w:val="231F20"/>
          <w:sz w:val="20"/>
        </w:rPr>
        <w:t>марксизм</w:t>
      </w:r>
      <w:r>
        <w:rPr>
          <w:color w:val="231F20"/>
          <w:sz w:val="20"/>
        </w:rPr>
        <w:t>, назвали «научным» в отличие от прежнего — «утопиче- </w:t>
      </w:r>
      <w:r>
        <w:rPr>
          <w:color w:val="231F20"/>
          <w:w w:val="105"/>
          <w:sz w:val="20"/>
        </w:rPr>
        <w:t>ского».</w:t>
      </w:r>
      <w:r>
        <w:rPr>
          <w:color w:val="231F20"/>
          <w:spacing w:val="-8"/>
          <w:w w:val="105"/>
          <w:sz w:val="20"/>
        </w:rPr>
        <w:t> </w:t>
      </w:r>
      <w:r>
        <w:rPr>
          <w:color w:val="231F20"/>
          <w:w w:val="105"/>
          <w:sz w:val="20"/>
        </w:rPr>
        <w:t>Марксисты</w:t>
      </w:r>
      <w:r>
        <w:rPr>
          <w:color w:val="231F20"/>
          <w:spacing w:val="-8"/>
          <w:w w:val="105"/>
          <w:sz w:val="20"/>
        </w:rPr>
        <w:t> </w:t>
      </w:r>
      <w:r>
        <w:rPr>
          <w:color w:val="231F20"/>
          <w:w w:val="105"/>
          <w:sz w:val="20"/>
        </w:rPr>
        <w:t>критиковали</w:t>
      </w:r>
      <w:r>
        <w:rPr>
          <w:color w:val="231F20"/>
          <w:spacing w:val="-8"/>
          <w:w w:val="105"/>
          <w:sz w:val="20"/>
        </w:rPr>
        <w:t> </w:t>
      </w:r>
      <w:r>
        <w:rPr>
          <w:color w:val="231F20"/>
          <w:w w:val="105"/>
          <w:sz w:val="20"/>
        </w:rPr>
        <w:t>ранних</w:t>
      </w:r>
      <w:r>
        <w:rPr>
          <w:color w:val="231F20"/>
          <w:spacing w:val="-8"/>
          <w:w w:val="105"/>
          <w:sz w:val="20"/>
        </w:rPr>
        <w:t> </w:t>
      </w:r>
      <w:r>
        <w:rPr>
          <w:color w:val="231F20"/>
          <w:w w:val="105"/>
          <w:sz w:val="20"/>
        </w:rPr>
        <w:t>социалистов</w:t>
      </w:r>
      <w:r>
        <w:rPr>
          <w:color w:val="231F20"/>
          <w:spacing w:val="-8"/>
          <w:w w:val="105"/>
          <w:sz w:val="20"/>
        </w:rPr>
        <w:t> </w:t>
      </w:r>
      <w:r>
        <w:rPr>
          <w:color w:val="231F20"/>
          <w:w w:val="105"/>
          <w:sz w:val="20"/>
        </w:rPr>
        <w:t>за</w:t>
      </w:r>
    </w:p>
    <w:p>
      <w:pPr>
        <w:pStyle w:val="BodyText"/>
        <w:spacing w:line="223" w:lineRule="auto"/>
        <w:ind w:left="3145" w:right="911"/>
        <w:jc w:val="both"/>
      </w:pPr>
      <w:r>
        <w:rPr>
          <w:color w:val="231F20"/>
        </w:rPr>
        <w:t>то, что их представления об обществе будущего основы- валось на фантазиях, и противопоставляли им </w:t>
      </w:r>
      <w:r>
        <w:rPr>
          <w:color w:val="231F20"/>
        </w:rPr>
        <w:t>анализ закономерностей общественного развития, неизбежно, как казалось им обоим, ведущих к социализму.</w:t>
      </w:r>
    </w:p>
    <w:p>
      <w:pPr>
        <w:pStyle w:val="BodyText"/>
        <w:spacing w:line="223" w:lineRule="auto"/>
        <w:ind w:left="3145" w:right="911" w:firstLine="340"/>
        <w:jc w:val="both"/>
      </w:pPr>
      <w:r>
        <w:rPr/>
        <w:pict>
          <v:group style="position:absolute;margin-left:58.262001pt;margin-top:108.083046pt;width:113.8pt;height:140.4pt;mso-position-horizontal-relative:page;mso-position-vertical-relative:paragraph;z-index:15796736" id="docshapegroup680" coordorigin="1165,2162" coordsize="2276,2808">
            <v:shape style="position:absolute;left:1165;top:4552;width:2276;height:418" type="#_x0000_t75" id="docshape681" stroked="false">
              <v:imagedata r:id="rId186" o:title=""/>
            </v:shape>
            <v:rect style="position:absolute;left:1227;top:4492;width:2155;height:414" id="docshape682" filled="true" fillcolor="#ffffff" stroked="false">
              <v:fill type="solid"/>
            </v:rect>
            <v:shape style="position:absolute;left:1165;top:2161;width:2276;height:2391" type="#_x0000_t75" id="docshape683" stroked="false">
              <v:imagedata r:id="rId189" o:title=""/>
            </v:shape>
            <v:shape style="position:absolute;left:1227;top:2224;width:2155;height:2268" type="#_x0000_t75" id="docshape684" stroked="false">
              <v:imagedata r:id="rId190" o:title=""/>
            </v:shape>
            <v:rect style="position:absolute;left:1237;top:2234;width:2135;height:2248" id="docshape685" filled="false" stroked="true" strokeweight="1.0pt" strokecolor="#ffffff">
              <v:stroke dashstyle="solid"/>
            </v:rect>
            <v:shape style="position:absolute;left:1165;top:2161;width:2276;height:2808" type="#_x0000_t202" id="docshape686"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5"/>
                      <w:rPr>
                        <w:sz w:val="24"/>
                      </w:rPr>
                    </w:pPr>
                  </w:p>
                  <w:p>
                    <w:pPr>
                      <w:spacing w:before="1"/>
                      <w:ind w:left="176" w:right="0" w:firstLine="0"/>
                      <w:jc w:val="left"/>
                      <w:rPr>
                        <w:rFonts w:ascii="Calibri" w:hAnsi="Calibri"/>
                        <w:b/>
                        <w:sz w:val="19"/>
                      </w:rPr>
                    </w:pPr>
                    <w:r>
                      <w:rPr>
                        <w:rFonts w:ascii="Calibri" w:hAnsi="Calibri"/>
                        <w:b/>
                        <w:color w:val="231F20"/>
                        <w:w w:val="120"/>
                        <w:sz w:val="19"/>
                      </w:rPr>
                      <w:t>Ф.</w:t>
                    </w:r>
                    <w:r>
                      <w:rPr>
                        <w:rFonts w:ascii="Calibri" w:hAnsi="Calibri"/>
                        <w:b/>
                        <w:color w:val="231F20"/>
                        <w:spacing w:val="15"/>
                        <w:w w:val="120"/>
                        <w:sz w:val="19"/>
                      </w:rPr>
                      <w:t> </w:t>
                    </w:r>
                    <w:r>
                      <w:rPr>
                        <w:rFonts w:ascii="Calibri" w:hAnsi="Calibri"/>
                        <w:b/>
                        <w:color w:val="231F20"/>
                        <w:spacing w:val="-2"/>
                        <w:w w:val="120"/>
                        <w:sz w:val="19"/>
                      </w:rPr>
                      <w:t>Энгельс</w:t>
                    </w:r>
                  </w:p>
                </w:txbxContent>
              </v:textbox>
              <w10:wrap type="none"/>
            </v:shape>
            <w10:wrap type="none"/>
          </v:group>
        </w:pict>
      </w:r>
      <w:r>
        <w:rPr>
          <w:color w:val="231F20"/>
          <w:spacing w:val="-2"/>
        </w:rPr>
        <w:t>Существовало</w:t>
      </w:r>
      <w:r>
        <w:rPr>
          <w:color w:val="231F20"/>
          <w:spacing w:val="-9"/>
        </w:rPr>
        <w:t> </w:t>
      </w:r>
      <w:r>
        <w:rPr>
          <w:color w:val="231F20"/>
          <w:spacing w:val="-2"/>
        </w:rPr>
        <w:t>и</w:t>
      </w:r>
      <w:r>
        <w:rPr>
          <w:color w:val="231F20"/>
          <w:spacing w:val="-9"/>
        </w:rPr>
        <w:t> </w:t>
      </w:r>
      <w:r>
        <w:rPr>
          <w:color w:val="231F20"/>
          <w:spacing w:val="-2"/>
        </w:rPr>
        <w:t>ещё</w:t>
      </w:r>
      <w:r>
        <w:rPr>
          <w:color w:val="231F20"/>
          <w:spacing w:val="-9"/>
        </w:rPr>
        <w:t> </w:t>
      </w:r>
      <w:r>
        <w:rPr>
          <w:color w:val="231F20"/>
          <w:spacing w:val="-2"/>
        </w:rPr>
        <w:t>одно</w:t>
      </w:r>
      <w:r>
        <w:rPr>
          <w:color w:val="231F20"/>
          <w:spacing w:val="-9"/>
        </w:rPr>
        <w:t> </w:t>
      </w:r>
      <w:r>
        <w:rPr>
          <w:color w:val="231F20"/>
          <w:spacing w:val="-2"/>
        </w:rPr>
        <w:t>важное</w:t>
      </w:r>
      <w:r>
        <w:rPr>
          <w:color w:val="231F20"/>
          <w:spacing w:val="-9"/>
        </w:rPr>
        <w:t> </w:t>
      </w:r>
      <w:r>
        <w:rPr>
          <w:color w:val="231F20"/>
          <w:spacing w:val="-2"/>
        </w:rPr>
        <w:t>отличие</w:t>
      </w:r>
      <w:r>
        <w:rPr>
          <w:color w:val="231F20"/>
          <w:spacing w:val="-9"/>
        </w:rPr>
        <w:t> </w:t>
      </w:r>
      <w:r>
        <w:rPr>
          <w:color w:val="231F20"/>
          <w:spacing w:val="-2"/>
        </w:rPr>
        <w:t>между</w:t>
      </w:r>
      <w:r>
        <w:rPr>
          <w:color w:val="231F20"/>
          <w:spacing w:val="-9"/>
        </w:rPr>
        <w:t> </w:t>
      </w:r>
      <w:r>
        <w:rPr>
          <w:color w:val="231F20"/>
          <w:spacing w:val="-2"/>
        </w:rPr>
        <w:t>дву- </w:t>
      </w:r>
      <w:r>
        <w:rPr>
          <w:color w:val="231F20"/>
        </w:rPr>
        <w:t>мя</w:t>
      </w:r>
      <w:r>
        <w:rPr>
          <w:color w:val="231F20"/>
          <w:spacing w:val="-12"/>
        </w:rPr>
        <w:t> </w:t>
      </w:r>
      <w:r>
        <w:rPr>
          <w:color w:val="231F20"/>
        </w:rPr>
        <w:t>течениями</w:t>
      </w:r>
      <w:r>
        <w:rPr>
          <w:color w:val="231F20"/>
          <w:spacing w:val="-12"/>
        </w:rPr>
        <w:t> </w:t>
      </w:r>
      <w:r>
        <w:rPr>
          <w:color w:val="231F20"/>
        </w:rPr>
        <w:t>социалистической</w:t>
      </w:r>
      <w:r>
        <w:rPr>
          <w:color w:val="231F20"/>
          <w:spacing w:val="-12"/>
        </w:rPr>
        <w:t> </w:t>
      </w:r>
      <w:r>
        <w:rPr>
          <w:color w:val="231F20"/>
        </w:rPr>
        <w:t>мысли.</w:t>
      </w:r>
      <w:r>
        <w:rPr>
          <w:color w:val="231F20"/>
          <w:spacing w:val="-12"/>
        </w:rPr>
        <w:t> </w:t>
      </w:r>
      <w:r>
        <w:rPr>
          <w:color w:val="231F20"/>
        </w:rPr>
        <w:t>Мечтая</w:t>
      </w:r>
      <w:r>
        <w:rPr>
          <w:color w:val="231F20"/>
          <w:spacing w:val="-12"/>
        </w:rPr>
        <w:t> </w:t>
      </w:r>
      <w:r>
        <w:rPr>
          <w:color w:val="231F20"/>
        </w:rPr>
        <w:t>о</w:t>
      </w:r>
      <w:r>
        <w:rPr>
          <w:color w:val="231F20"/>
          <w:spacing w:val="-12"/>
        </w:rPr>
        <w:t> </w:t>
      </w:r>
      <w:r>
        <w:rPr>
          <w:color w:val="231F20"/>
        </w:rPr>
        <w:t>новом обществе, ранние социалисты предполагали в первую очередь действовать методом убеждения и отвергали насилие. Марксисты же исповедовали революционный вариант социализма, который не отвергал возможности </w:t>
      </w:r>
      <w:r>
        <w:rPr>
          <w:color w:val="231F20"/>
          <w:spacing w:val="-2"/>
        </w:rPr>
        <w:t>насилия</w:t>
      </w:r>
      <w:r>
        <w:rPr>
          <w:color w:val="231F20"/>
          <w:spacing w:val="-7"/>
        </w:rPr>
        <w:t> </w:t>
      </w:r>
      <w:r>
        <w:rPr>
          <w:color w:val="231F20"/>
          <w:spacing w:val="-2"/>
        </w:rPr>
        <w:t>для</w:t>
      </w:r>
      <w:r>
        <w:rPr>
          <w:color w:val="231F20"/>
          <w:spacing w:val="-7"/>
        </w:rPr>
        <w:t> </w:t>
      </w:r>
      <w:r>
        <w:rPr>
          <w:color w:val="231F20"/>
          <w:spacing w:val="-2"/>
        </w:rPr>
        <w:t>достижения</w:t>
      </w:r>
      <w:r>
        <w:rPr>
          <w:color w:val="231F20"/>
          <w:spacing w:val="-7"/>
        </w:rPr>
        <w:t> </w:t>
      </w:r>
      <w:r>
        <w:rPr>
          <w:color w:val="231F20"/>
          <w:spacing w:val="-2"/>
        </w:rPr>
        <w:t>поставленных</w:t>
      </w:r>
      <w:r>
        <w:rPr>
          <w:color w:val="231F20"/>
          <w:spacing w:val="-7"/>
        </w:rPr>
        <w:t> </w:t>
      </w:r>
      <w:r>
        <w:rPr>
          <w:color w:val="231F20"/>
          <w:spacing w:val="-2"/>
        </w:rPr>
        <w:t>целей.</w:t>
      </w:r>
      <w:r>
        <w:rPr>
          <w:color w:val="231F20"/>
          <w:spacing w:val="-7"/>
        </w:rPr>
        <w:t> </w:t>
      </w:r>
      <w:r>
        <w:rPr>
          <w:color w:val="231F20"/>
          <w:spacing w:val="-2"/>
        </w:rPr>
        <w:t>Опираясь </w:t>
      </w:r>
      <w:r>
        <w:rPr>
          <w:color w:val="231F20"/>
        </w:rPr>
        <w:t>на идеи Фурье и других мыслителей, Маркс и Энгельс </w:t>
      </w:r>
      <w:r>
        <w:rPr>
          <w:color w:val="231F20"/>
          <w:spacing w:val="-4"/>
        </w:rPr>
        <w:t>развили</w:t>
      </w:r>
      <w:r>
        <w:rPr>
          <w:color w:val="231F20"/>
          <w:spacing w:val="-5"/>
        </w:rPr>
        <w:t> </w:t>
      </w:r>
      <w:r>
        <w:rPr>
          <w:color w:val="231F20"/>
          <w:spacing w:val="-4"/>
        </w:rPr>
        <w:t>учение</w:t>
      </w:r>
      <w:r>
        <w:rPr>
          <w:color w:val="231F20"/>
          <w:spacing w:val="-5"/>
        </w:rPr>
        <w:t> </w:t>
      </w:r>
      <w:r>
        <w:rPr>
          <w:color w:val="231F20"/>
          <w:spacing w:val="-4"/>
        </w:rPr>
        <w:t>о</w:t>
      </w:r>
      <w:r>
        <w:rPr>
          <w:color w:val="231F20"/>
          <w:spacing w:val="-5"/>
        </w:rPr>
        <w:t> </w:t>
      </w:r>
      <w:r>
        <w:rPr>
          <w:color w:val="231F20"/>
          <w:spacing w:val="-4"/>
        </w:rPr>
        <w:t>классовой</w:t>
      </w:r>
      <w:r>
        <w:rPr>
          <w:color w:val="231F20"/>
          <w:spacing w:val="-5"/>
        </w:rPr>
        <w:t> </w:t>
      </w:r>
      <w:r>
        <w:rPr>
          <w:color w:val="231F20"/>
          <w:spacing w:val="-4"/>
        </w:rPr>
        <w:t>борьбе.</w:t>
      </w:r>
      <w:r>
        <w:rPr>
          <w:color w:val="231F20"/>
          <w:spacing w:val="-5"/>
        </w:rPr>
        <w:t> </w:t>
      </w:r>
      <w:r>
        <w:rPr>
          <w:color w:val="231F20"/>
          <w:spacing w:val="-4"/>
        </w:rPr>
        <w:t>Согласно</w:t>
      </w:r>
      <w:r>
        <w:rPr>
          <w:color w:val="231F20"/>
          <w:spacing w:val="-5"/>
        </w:rPr>
        <w:t> </w:t>
      </w:r>
      <w:r>
        <w:rPr>
          <w:color w:val="231F20"/>
          <w:spacing w:val="-4"/>
        </w:rPr>
        <w:t>ему,</w:t>
      </w:r>
      <w:r>
        <w:rPr>
          <w:color w:val="231F20"/>
          <w:spacing w:val="-5"/>
        </w:rPr>
        <w:t> </w:t>
      </w:r>
      <w:r>
        <w:rPr>
          <w:color w:val="231F20"/>
          <w:spacing w:val="-4"/>
        </w:rPr>
        <w:t>каждая </w:t>
      </w:r>
      <w:r>
        <w:rPr>
          <w:color w:val="231F20"/>
        </w:rPr>
        <w:t>эпоха в истории человечества характеризуется противо- речием между традиционным и более прогрессивным способом производства и сопровождается борьбой клас- сов.</w:t>
      </w:r>
      <w:r>
        <w:rPr>
          <w:color w:val="231F20"/>
          <w:spacing w:val="-5"/>
        </w:rPr>
        <w:t> </w:t>
      </w:r>
      <w:r>
        <w:rPr>
          <w:color w:val="231F20"/>
        </w:rPr>
        <w:t>Более</w:t>
      </w:r>
      <w:r>
        <w:rPr>
          <w:color w:val="231F20"/>
          <w:spacing w:val="-5"/>
        </w:rPr>
        <w:t> </w:t>
      </w:r>
      <w:r>
        <w:rPr>
          <w:color w:val="231F20"/>
        </w:rPr>
        <w:t>прогрессивный</w:t>
      </w:r>
      <w:r>
        <w:rPr>
          <w:color w:val="231F20"/>
          <w:spacing w:val="-5"/>
        </w:rPr>
        <w:t> </w:t>
      </w:r>
      <w:r>
        <w:rPr>
          <w:color w:val="231F20"/>
        </w:rPr>
        <w:t>способ</w:t>
      </w:r>
      <w:r>
        <w:rPr>
          <w:color w:val="231F20"/>
          <w:spacing w:val="-5"/>
        </w:rPr>
        <w:t> </w:t>
      </w:r>
      <w:r>
        <w:rPr>
          <w:color w:val="231F20"/>
        </w:rPr>
        <w:t>производства</w:t>
      </w:r>
      <w:r>
        <w:rPr>
          <w:color w:val="231F20"/>
          <w:spacing w:val="-5"/>
        </w:rPr>
        <w:t> </w:t>
      </w:r>
      <w:r>
        <w:rPr>
          <w:color w:val="231F20"/>
        </w:rPr>
        <w:t>побежда- ет,</w:t>
      </w:r>
      <w:r>
        <w:rPr>
          <w:color w:val="231F20"/>
          <w:spacing w:val="-3"/>
        </w:rPr>
        <w:t> </w:t>
      </w:r>
      <w:r>
        <w:rPr>
          <w:color w:val="231F20"/>
        </w:rPr>
        <w:t>и</w:t>
      </w:r>
      <w:r>
        <w:rPr>
          <w:color w:val="231F20"/>
          <w:spacing w:val="-3"/>
        </w:rPr>
        <w:t> </w:t>
      </w:r>
      <w:r>
        <w:rPr>
          <w:color w:val="231F20"/>
        </w:rPr>
        <w:t>происходит</w:t>
      </w:r>
      <w:r>
        <w:rPr>
          <w:color w:val="231F20"/>
          <w:spacing w:val="-3"/>
        </w:rPr>
        <w:t> </w:t>
      </w:r>
      <w:r>
        <w:rPr>
          <w:color w:val="231F20"/>
        </w:rPr>
        <w:t>переход</w:t>
      </w:r>
      <w:r>
        <w:rPr>
          <w:color w:val="231F20"/>
          <w:spacing w:val="-3"/>
        </w:rPr>
        <w:t> </w:t>
      </w:r>
      <w:r>
        <w:rPr>
          <w:color w:val="231F20"/>
        </w:rPr>
        <w:t>к</w:t>
      </w:r>
      <w:r>
        <w:rPr>
          <w:color w:val="231F20"/>
          <w:spacing w:val="-3"/>
        </w:rPr>
        <w:t> </w:t>
      </w:r>
      <w:r>
        <w:rPr>
          <w:color w:val="231F20"/>
        </w:rPr>
        <w:t>новой</w:t>
      </w:r>
      <w:r>
        <w:rPr>
          <w:color w:val="231F20"/>
          <w:spacing w:val="-3"/>
        </w:rPr>
        <w:t> </w:t>
      </w:r>
      <w:r>
        <w:rPr>
          <w:color w:val="231F20"/>
        </w:rPr>
        <w:t>эпохе</w:t>
      </w:r>
      <w:r>
        <w:rPr>
          <w:color w:val="231F20"/>
          <w:spacing w:val="-3"/>
        </w:rPr>
        <w:t> </w:t>
      </w:r>
      <w:r>
        <w:rPr>
          <w:color w:val="231F20"/>
        </w:rPr>
        <w:t>(от</w:t>
      </w:r>
      <w:r>
        <w:rPr>
          <w:color w:val="231F20"/>
          <w:spacing w:val="-3"/>
        </w:rPr>
        <w:t> </w:t>
      </w:r>
      <w:r>
        <w:rPr>
          <w:color w:val="231F20"/>
        </w:rPr>
        <w:t>рабовладель- ческого строя к феодальному, от феодального к капита- </w:t>
      </w:r>
      <w:r>
        <w:rPr>
          <w:color w:val="231F20"/>
          <w:spacing w:val="-4"/>
        </w:rPr>
        <w:t>листическому). Утверждение капиталистического способа </w:t>
      </w:r>
      <w:r>
        <w:rPr>
          <w:color w:val="231F20"/>
        </w:rPr>
        <w:t>производства способствовало невиданному развитию экономики на основе промышленности. Однако таким образом буржуазия создала и своего «могильщика» — рабочий класс, пролетариат (</w:t>
      </w:r>
      <w:r>
        <w:rPr>
          <w:rFonts w:ascii="Book Antiqua" w:hAnsi="Book Antiqua"/>
          <w:i/>
          <w:color w:val="231F20"/>
        </w:rPr>
        <w:t>от лат. </w:t>
      </w:r>
      <w:r>
        <w:rPr>
          <w:color w:val="231F20"/>
        </w:rPr>
        <w:t>«низшие слои, не- имущие»).</w:t>
      </w:r>
      <w:r>
        <w:rPr>
          <w:color w:val="231F20"/>
          <w:spacing w:val="-1"/>
        </w:rPr>
        <w:t> </w:t>
      </w:r>
      <w:r>
        <w:rPr>
          <w:color w:val="231F20"/>
        </w:rPr>
        <w:t>Тем</w:t>
      </w:r>
      <w:r>
        <w:rPr>
          <w:color w:val="231F20"/>
          <w:spacing w:val="-1"/>
        </w:rPr>
        <w:t> </w:t>
      </w:r>
      <w:r>
        <w:rPr>
          <w:color w:val="231F20"/>
        </w:rPr>
        <w:t>самым</w:t>
      </w:r>
      <w:r>
        <w:rPr>
          <w:color w:val="231F20"/>
          <w:spacing w:val="-1"/>
        </w:rPr>
        <w:t> </w:t>
      </w:r>
      <w:r>
        <w:rPr>
          <w:color w:val="231F20"/>
        </w:rPr>
        <w:t>в</w:t>
      </w:r>
      <w:r>
        <w:rPr>
          <w:color w:val="231F20"/>
          <w:spacing w:val="-1"/>
        </w:rPr>
        <w:t> </w:t>
      </w:r>
      <w:r>
        <w:rPr>
          <w:color w:val="231F20"/>
        </w:rPr>
        <w:t>недрах</w:t>
      </w:r>
      <w:r>
        <w:rPr>
          <w:color w:val="231F20"/>
          <w:spacing w:val="-1"/>
        </w:rPr>
        <w:t> </w:t>
      </w:r>
      <w:r>
        <w:rPr>
          <w:color w:val="231F20"/>
        </w:rPr>
        <w:t>капитализма</w:t>
      </w:r>
      <w:r>
        <w:rPr>
          <w:color w:val="231F20"/>
          <w:spacing w:val="-1"/>
        </w:rPr>
        <w:t> </w:t>
      </w:r>
      <w:r>
        <w:rPr>
          <w:color w:val="231F20"/>
        </w:rPr>
        <w:t>вызревала возможность</w:t>
      </w:r>
      <w:r>
        <w:rPr>
          <w:color w:val="231F20"/>
          <w:spacing w:val="63"/>
        </w:rPr>
        <w:t> </w:t>
      </w:r>
      <w:r>
        <w:rPr>
          <w:color w:val="231F20"/>
        </w:rPr>
        <w:t>перехода</w:t>
      </w:r>
      <w:r>
        <w:rPr>
          <w:color w:val="231F20"/>
          <w:spacing w:val="64"/>
        </w:rPr>
        <w:t> </w:t>
      </w:r>
      <w:r>
        <w:rPr>
          <w:color w:val="231F20"/>
        </w:rPr>
        <w:t>к</w:t>
      </w:r>
      <w:r>
        <w:rPr>
          <w:color w:val="231F20"/>
          <w:spacing w:val="63"/>
        </w:rPr>
        <w:t> </w:t>
      </w:r>
      <w:r>
        <w:rPr>
          <w:color w:val="231F20"/>
        </w:rPr>
        <w:t>следующей</w:t>
      </w:r>
      <w:r>
        <w:rPr>
          <w:color w:val="231F20"/>
          <w:spacing w:val="64"/>
        </w:rPr>
        <w:t> </w:t>
      </w:r>
      <w:r>
        <w:rPr>
          <w:color w:val="231F20"/>
        </w:rPr>
        <w:t>стадии</w:t>
      </w:r>
      <w:r>
        <w:rPr>
          <w:color w:val="231F20"/>
          <w:spacing w:val="64"/>
        </w:rPr>
        <w:t> </w:t>
      </w:r>
      <w:r>
        <w:rPr>
          <w:color w:val="231F20"/>
          <w:spacing w:val="-2"/>
        </w:rPr>
        <w:t>развития</w:t>
      </w:r>
    </w:p>
    <w:p>
      <w:pPr>
        <w:spacing w:after="0" w:line="223" w:lineRule="auto"/>
        <w:jc w:val="both"/>
        <w:sectPr>
          <w:footerReference w:type="default" r:id="rId185"/>
          <w:pgSz w:w="10310" w:h="14850"/>
          <w:pgMar w:footer="1923" w:header="0" w:top="0" w:bottom="2120" w:left="520" w:right="300"/>
        </w:sectPr>
      </w:pPr>
    </w:p>
    <w:p>
      <w:pPr>
        <w:pStyle w:val="BodyText"/>
      </w:pPr>
      <w:r>
        <w:rPr/>
        <w:pict>
          <v:group style="position:absolute;margin-left:0pt;margin-top:-.000518pt;width:515.4pt;height:72.05pt;mso-position-horizontal-relative:page;mso-position-vertical-relative:page;z-index:-28093952" id="docshapegroup687" coordorigin="0,0" coordsize="10308,1441">
            <v:shape style="position:absolute;left:420;top:419;width:9468;height:1021" type="#_x0000_t75" id="docshape688" stroked="false">
              <v:imagedata r:id="rId6" o:title=""/>
            </v:shape>
            <v:shape style="position:absolute;left:420;top:283;width:9605;height:420" id="docshape689" coordorigin="420,283" coordsize="9605,420" path="m9724,703l10024,703m420,583l420,283m9604,583l9604,283e" filled="false" stroked="true" strokeweight="1.25pt" strokecolor="#ffffff">
              <v:path arrowok="t"/>
              <v:stroke dashstyle="solid"/>
            </v:shape>
            <v:shape style="position:absolute;left:420;top:283;width:9605;height:420" id="docshape690"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691" coordorigin="0,0" coordsize="10308,420" path="m360,420l0,420m9948,420l10308,420m420,360l420,0m9888,360l9888,0e" filled="false" stroked="true" strokeweight=".25pt" strokecolor="#000000">
              <v:path arrowok="t"/>
              <v:stroke dashstyle="solid"/>
            </v:shape>
            <v:shape style="position:absolute;left:1157;top:1144;width:2001;height:230" type="#_x0000_t202" id="docshape692"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3.</w:t>
                    </w:r>
                    <w:r>
                      <w:rPr>
                        <w:rFonts w:ascii="Tahoma" w:hAnsi="Tahoma"/>
                        <w:color w:val="FFFFFF"/>
                        <w:spacing w:val="6"/>
                        <w:sz w:val="19"/>
                      </w:rPr>
                      <w:t> </w:t>
                    </w:r>
                    <w:r>
                      <w:rPr>
                        <w:rFonts w:ascii="Tahoma" w:hAnsi="Tahoma"/>
                        <w:color w:val="FFFFFF"/>
                        <w:w w:val="85"/>
                        <w:sz w:val="19"/>
                      </w:rPr>
                      <w:t>«Великие</w:t>
                    </w:r>
                    <w:r>
                      <w:rPr>
                        <w:rFonts w:ascii="Tahoma" w:hAnsi="Tahoma"/>
                        <w:color w:val="FFFFFF"/>
                        <w:spacing w:val="6"/>
                        <w:sz w:val="19"/>
                      </w:rPr>
                      <w:t> </w:t>
                    </w:r>
                    <w:r>
                      <w:rPr>
                        <w:rFonts w:ascii="Tahoma" w:hAnsi="Tahoma"/>
                        <w:color w:val="FFFFFF"/>
                        <w:spacing w:val="-2"/>
                        <w:w w:val="80"/>
                        <w:sz w:val="19"/>
                      </w:rPr>
                      <w:t>идеологии»</w:t>
                    </w:r>
                  </w:p>
                </w:txbxContent>
              </v:textbox>
              <w10:wrap type="none"/>
            </v:shape>
            <v:shape style="position:absolute;left:8805;top:1114;width:292;height:272" type="#_x0000_t202" id="docshape693"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35</w:t>
                    </w:r>
                  </w:p>
                </w:txbxContent>
              </v:textbox>
              <w10:wrap type="none"/>
            </v:shape>
            <w10:wrap type="none"/>
          </v:group>
        </w:pict>
      </w:r>
      <w:r>
        <w:rPr/>
        <w:pict>
          <v:shape style="position:absolute;margin-left:0pt;margin-top:721.156494pt;width:21pt;height:21pt;mso-position-horizontal-relative:page;mso-position-vertical-relative:page;z-index:15800832" id="docshape694" coordorigin="0,14423" coordsize="420,420" path="m360,14423l0,14423m420,14483l420,14843e" filled="false" stroked="true" strokeweight=".25pt" strokecolor="#000000">
            <v:path arrowok="t"/>
            <v:stroke dashstyle="solid"/>
            <w10:wrap type="none"/>
          </v:shape>
        </w:pict>
      </w:r>
      <w:r>
        <w:rPr/>
        <w:pict>
          <v:shape style="position:absolute;margin-left:494.385986pt;margin-top:721.156494pt;width:21pt;height:21pt;mso-position-horizontal-relative:page;mso-position-vertical-relative:page;z-index:15801344" id="docshape695" coordorigin="9888,14423" coordsize="420,420" path="m9948,14423l10308,14423m9888,14483l9888,14843e" filled="false" stroked="true" strokeweight=".25pt" strokecolor="#000000">
            <v:path arrowok="t"/>
            <v:stroke dashstyle="solid"/>
            <w10:wrap type="none"/>
          </v:shape>
        </w:pict>
      </w:r>
    </w:p>
    <w:p>
      <w:pPr>
        <w:pStyle w:val="BodyText"/>
      </w:pPr>
    </w:p>
    <w:p>
      <w:pPr>
        <w:pStyle w:val="BodyText"/>
        <w:spacing w:before="3"/>
        <w:rPr>
          <w:sz w:val="18"/>
        </w:rPr>
      </w:pPr>
    </w:p>
    <w:p>
      <w:pPr>
        <w:pStyle w:val="BodyText"/>
        <w:spacing w:line="20" w:lineRule="exact"/>
        <w:ind w:left="-520"/>
        <w:rPr>
          <w:sz w:val="2"/>
        </w:rPr>
      </w:pPr>
      <w:r>
        <w:rPr>
          <w:sz w:val="2"/>
        </w:rPr>
        <w:pict>
          <v:group style="width:15pt;height:.25pt;mso-position-horizontal-relative:char;mso-position-vertical-relative:line" id="docshapegroup696"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693" w:right="1197"/>
        <w:jc w:val="both"/>
      </w:pPr>
      <w:r>
        <w:rPr>
          <w:color w:val="231F20"/>
        </w:rPr>
        <w:t>человечества</w:t>
      </w:r>
      <w:r>
        <w:rPr>
          <w:color w:val="231F20"/>
          <w:spacing w:val="-7"/>
        </w:rPr>
        <w:t> </w:t>
      </w:r>
      <w:r>
        <w:rPr>
          <w:color w:val="231F20"/>
        </w:rPr>
        <w:t>—</w:t>
      </w:r>
      <w:r>
        <w:rPr>
          <w:color w:val="231F20"/>
          <w:spacing w:val="-7"/>
        </w:rPr>
        <w:t> </w:t>
      </w:r>
      <w:r>
        <w:rPr>
          <w:color w:val="231F20"/>
        </w:rPr>
        <w:t>коммунизму,</w:t>
      </w:r>
      <w:r>
        <w:rPr>
          <w:color w:val="231F20"/>
          <w:spacing w:val="-7"/>
        </w:rPr>
        <w:t> </w:t>
      </w:r>
      <w:r>
        <w:rPr>
          <w:color w:val="231F20"/>
        </w:rPr>
        <w:t>при</w:t>
      </w:r>
      <w:r>
        <w:rPr>
          <w:color w:val="231F20"/>
          <w:spacing w:val="-7"/>
        </w:rPr>
        <w:t> </w:t>
      </w:r>
      <w:r>
        <w:rPr>
          <w:color w:val="231F20"/>
        </w:rPr>
        <w:t>котором</w:t>
      </w:r>
      <w:r>
        <w:rPr>
          <w:color w:val="231F20"/>
          <w:spacing w:val="-7"/>
        </w:rPr>
        <w:t> </w:t>
      </w:r>
      <w:r>
        <w:rPr>
          <w:color w:val="231F20"/>
        </w:rPr>
        <w:t>деление</w:t>
      </w:r>
      <w:r>
        <w:rPr>
          <w:color w:val="231F20"/>
          <w:spacing w:val="-7"/>
        </w:rPr>
        <w:t> </w:t>
      </w:r>
      <w:r>
        <w:rPr>
          <w:color w:val="231F20"/>
        </w:rPr>
        <w:t>на</w:t>
      </w:r>
      <w:r>
        <w:rPr>
          <w:color w:val="231F20"/>
          <w:spacing w:val="-7"/>
        </w:rPr>
        <w:t> </w:t>
      </w:r>
      <w:r>
        <w:rPr>
          <w:color w:val="231F20"/>
        </w:rPr>
        <w:t>классы</w:t>
      </w:r>
      <w:r>
        <w:rPr>
          <w:color w:val="231F20"/>
          <w:spacing w:val="-7"/>
        </w:rPr>
        <w:t> </w:t>
      </w:r>
      <w:r>
        <w:rPr>
          <w:color w:val="231F20"/>
        </w:rPr>
        <w:t>исчезнет,</w:t>
      </w:r>
      <w:r>
        <w:rPr>
          <w:color w:val="231F20"/>
          <w:spacing w:val="-7"/>
        </w:rPr>
        <w:t> </w:t>
      </w:r>
      <w:r>
        <w:rPr>
          <w:color w:val="231F20"/>
        </w:rPr>
        <w:t>а</w:t>
      </w:r>
      <w:r>
        <w:rPr>
          <w:color w:val="231F20"/>
          <w:spacing w:val="-7"/>
        </w:rPr>
        <w:t> </w:t>
      </w:r>
      <w:r>
        <w:rPr>
          <w:color w:val="231F20"/>
        </w:rPr>
        <w:t>люди получат возможность полного и гармоничного развития.</w:t>
      </w:r>
    </w:p>
    <w:p>
      <w:pPr>
        <w:pStyle w:val="BodyText"/>
        <w:spacing w:line="223" w:lineRule="auto" w:before="1"/>
        <w:ind w:left="693" w:right="1194" w:firstLine="340"/>
        <w:jc w:val="both"/>
      </w:pPr>
      <w:r>
        <w:rPr>
          <w:color w:val="231F20"/>
        </w:rPr>
        <w:t>По убеждению Маркса, переход от одной формации к другой чаще всего происходит</w:t>
      </w:r>
      <w:r>
        <w:rPr>
          <w:color w:val="231F20"/>
          <w:spacing w:val="-1"/>
        </w:rPr>
        <w:t> </w:t>
      </w:r>
      <w:r>
        <w:rPr>
          <w:color w:val="231F20"/>
        </w:rPr>
        <w:t>с</w:t>
      </w:r>
      <w:r>
        <w:rPr>
          <w:color w:val="231F20"/>
          <w:spacing w:val="-1"/>
        </w:rPr>
        <w:t> </w:t>
      </w:r>
      <w:r>
        <w:rPr>
          <w:color w:val="231F20"/>
        </w:rPr>
        <w:t>помощью</w:t>
      </w:r>
      <w:r>
        <w:rPr>
          <w:color w:val="231F20"/>
          <w:spacing w:val="-1"/>
        </w:rPr>
        <w:t> </w:t>
      </w:r>
      <w:r>
        <w:rPr>
          <w:color w:val="231F20"/>
        </w:rPr>
        <w:t>революций.</w:t>
      </w:r>
      <w:r>
        <w:rPr>
          <w:color w:val="231F20"/>
          <w:spacing w:val="-1"/>
        </w:rPr>
        <w:t> </w:t>
      </w:r>
      <w:r>
        <w:rPr>
          <w:color w:val="231F20"/>
        </w:rPr>
        <w:t>Он</w:t>
      </w:r>
      <w:r>
        <w:rPr>
          <w:color w:val="231F20"/>
          <w:spacing w:val="-1"/>
        </w:rPr>
        <w:t> </w:t>
      </w:r>
      <w:r>
        <w:rPr>
          <w:color w:val="231F20"/>
        </w:rPr>
        <w:t>считал,</w:t>
      </w:r>
      <w:r>
        <w:rPr>
          <w:color w:val="231F20"/>
          <w:spacing w:val="-1"/>
        </w:rPr>
        <w:t> </w:t>
      </w:r>
      <w:r>
        <w:rPr>
          <w:color w:val="231F20"/>
        </w:rPr>
        <w:t>что</w:t>
      </w:r>
      <w:r>
        <w:rPr>
          <w:color w:val="231F20"/>
          <w:spacing w:val="-1"/>
        </w:rPr>
        <w:t> </w:t>
      </w:r>
      <w:r>
        <w:rPr>
          <w:color w:val="231F20"/>
        </w:rPr>
        <w:t>на</w:t>
      </w:r>
      <w:r>
        <w:rPr>
          <w:color w:val="231F20"/>
          <w:spacing w:val="-1"/>
        </w:rPr>
        <w:t> </w:t>
      </w:r>
      <w:r>
        <w:rPr>
          <w:color w:val="231F20"/>
        </w:rPr>
        <w:t>смену</w:t>
      </w:r>
      <w:r>
        <w:rPr>
          <w:color w:val="231F20"/>
          <w:spacing w:val="-1"/>
        </w:rPr>
        <w:t> </w:t>
      </w:r>
      <w:r>
        <w:rPr>
          <w:color w:val="231F20"/>
        </w:rPr>
        <w:t>буржуазным</w:t>
      </w:r>
      <w:r>
        <w:rPr>
          <w:color w:val="231F20"/>
          <w:spacing w:val="-1"/>
        </w:rPr>
        <w:t> </w:t>
      </w:r>
      <w:r>
        <w:rPr>
          <w:color w:val="231F20"/>
        </w:rPr>
        <w:t>рево- люциям (которых к тому времени уже немало произошло в Европе) должны прийти</w:t>
      </w:r>
      <w:r>
        <w:rPr>
          <w:color w:val="231F20"/>
          <w:spacing w:val="-14"/>
        </w:rPr>
        <w:t> </w:t>
      </w:r>
      <w:r>
        <w:rPr>
          <w:color w:val="231F20"/>
        </w:rPr>
        <w:t>пролетарские</w:t>
      </w:r>
      <w:r>
        <w:rPr>
          <w:color w:val="231F20"/>
          <w:spacing w:val="-14"/>
        </w:rPr>
        <w:t> </w:t>
      </w:r>
      <w:r>
        <w:rPr>
          <w:color w:val="231F20"/>
        </w:rPr>
        <w:t>(социалистические).</w:t>
      </w:r>
      <w:r>
        <w:rPr>
          <w:color w:val="231F20"/>
          <w:spacing w:val="-14"/>
        </w:rPr>
        <w:t> </w:t>
      </w:r>
      <w:r>
        <w:rPr>
          <w:color w:val="231F20"/>
        </w:rPr>
        <w:t>В</w:t>
      </w:r>
      <w:r>
        <w:rPr>
          <w:color w:val="231F20"/>
          <w:spacing w:val="-14"/>
        </w:rPr>
        <w:t> </w:t>
      </w:r>
      <w:r>
        <w:rPr>
          <w:color w:val="231F20"/>
        </w:rPr>
        <w:t>результате</w:t>
      </w:r>
      <w:r>
        <w:rPr>
          <w:color w:val="231F20"/>
          <w:spacing w:val="-14"/>
        </w:rPr>
        <w:t> </w:t>
      </w:r>
      <w:r>
        <w:rPr>
          <w:color w:val="231F20"/>
        </w:rPr>
        <w:t>такой</w:t>
      </w:r>
      <w:r>
        <w:rPr>
          <w:color w:val="231F20"/>
          <w:spacing w:val="-14"/>
        </w:rPr>
        <w:t> </w:t>
      </w:r>
      <w:r>
        <w:rPr>
          <w:color w:val="231F20"/>
        </w:rPr>
        <w:t>революции</w:t>
      </w:r>
      <w:r>
        <w:rPr>
          <w:color w:val="231F20"/>
          <w:spacing w:val="-14"/>
        </w:rPr>
        <w:t> </w:t>
      </w:r>
      <w:r>
        <w:rPr>
          <w:color w:val="231F20"/>
        </w:rPr>
        <w:t>будет установлена диктатура наиболее передового класса — пролетариата, который и обеспечит переход к коммунизму. Для совершения революции пролетарии всех стран должны создавать революционные партии и объединять свои уси- лия. При этом Маркс считал, что пролетарская революция должна произойти в самых «передовых» странах, в первую очередь в Англии.</w:t>
      </w:r>
    </w:p>
    <w:p>
      <w:pPr>
        <w:pStyle w:val="BodyText"/>
        <w:spacing w:line="223" w:lineRule="auto" w:before="3"/>
        <w:ind w:left="693" w:right="1194" w:firstLine="340"/>
        <w:jc w:val="both"/>
      </w:pPr>
      <w:r>
        <w:rPr>
          <w:color w:val="231F20"/>
        </w:rPr>
        <w:t>От</w:t>
      </w:r>
      <w:r>
        <w:rPr>
          <w:color w:val="231F20"/>
          <w:spacing w:val="37"/>
        </w:rPr>
        <w:t> </w:t>
      </w:r>
      <w:r>
        <w:rPr>
          <w:color w:val="231F20"/>
        </w:rPr>
        <w:t>теории</w:t>
      </w:r>
      <w:r>
        <w:rPr>
          <w:color w:val="231F20"/>
          <w:spacing w:val="37"/>
        </w:rPr>
        <w:t> </w:t>
      </w:r>
      <w:r>
        <w:rPr>
          <w:color w:val="231F20"/>
        </w:rPr>
        <w:t>Маркс</w:t>
      </w:r>
      <w:r>
        <w:rPr>
          <w:color w:val="231F20"/>
          <w:spacing w:val="37"/>
        </w:rPr>
        <w:t> </w:t>
      </w:r>
      <w:r>
        <w:rPr>
          <w:color w:val="231F20"/>
        </w:rPr>
        <w:t>и</w:t>
      </w:r>
      <w:r>
        <w:rPr>
          <w:color w:val="231F20"/>
          <w:spacing w:val="37"/>
        </w:rPr>
        <w:t> </w:t>
      </w:r>
      <w:r>
        <w:rPr>
          <w:color w:val="231F20"/>
        </w:rPr>
        <w:t>Энгельс</w:t>
      </w:r>
      <w:r>
        <w:rPr>
          <w:color w:val="231F20"/>
          <w:spacing w:val="37"/>
        </w:rPr>
        <w:t> </w:t>
      </w:r>
      <w:r>
        <w:rPr>
          <w:color w:val="231F20"/>
        </w:rPr>
        <w:t>перешли</w:t>
      </w:r>
      <w:r>
        <w:rPr>
          <w:color w:val="231F20"/>
          <w:spacing w:val="37"/>
        </w:rPr>
        <w:t> </w:t>
      </w:r>
      <w:r>
        <w:rPr>
          <w:color w:val="231F20"/>
        </w:rPr>
        <w:t>к</w:t>
      </w:r>
      <w:r>
        <w:rPr>
          <w:color w:val="231F20"/>
          <w:spacing w:val="37"/>
        </w:rPr>
        <w:t> </w:t>
      </w:r>
      <w:r>
        <w:rPr>
          <w:color w:val="231F20"/>
        </w:rPr>
        <w:t>практике.</w:t>
      </w:r>
      <w:r>
        <w:rPr>
          <w:color w:val="231F20"/>
          <w:spacing w:val="37"/>
        </w:rPr>
        <w:t> </w:t>
      </w:r>
      <w:r>
        <w:rPr>
          <w:color w:val="231F20"/>
        </w:rPr>
        <w:t>В</w:t>
      </w:r>
      <w:r>
        <w:rPr>
          <w:color w:val="231F20"/>
          <w:spacing w:val="37"/>
        </w:rPr>
        <w:t> </w:t>
      </w:r>
      <w:r>
        <w:rPr>
          <w:color w:val="231F20"/>
        </w:rPr>
        <w:t>1864</w:t>
      </w:r>
      <w:r>
        <w:rPr>
          <w:color w:val="231F20"/>
          <w:spacing w:val="37"/>
        </w:rPr>
        <w:t> </w:t>
      </w:r>
      <w:r>
        <w:rPr>
          <w:color w:val="231F20"/>
        </w:rPr>
        <w:t>г.</w:t>
      </w:r>
      <w:r>
        <w:rPr>
          <w:color w:val="231F20"/>
          <w:spacing w:val="37"/>
        </w:rPr>
        <w:t> </w:t>
      </w:r>
      <w:r>
        <w:rPr>
          <w:color w:val="231F20"/>
        </w:rPr>
        <w:t>был</w:t>
      </w:r>
      <w:r>
        <w:rPr>
          <w:color w:val="231F20"/>
          <w:spacing w:val="37"/>
        </w:rPr>
        <w:t> </w:t>
      </w:r>
      <w:r>
        <w:rPr>
          <w:color w:val="231F20"/>
        </w:rPr>
        <w:t>создан I Интернационал, который добивался сплочения рабочих разных стран для осуществления</w:t>
      </w:r>
      <w:r>
        <w:rPr>
          <w:color w:val="231F20"/>
          <w:spacing w:val="40"/>
        </w:rPr>
        <w:t> </w:t>
      </w:r>
      <w:r>
        <w:rPr>
          <w:color w:val="231F20"/>
        </w:rPr>
        <w:t>мировой</w:t>
      </w:r>
      <w:r>
        <w:rPr>
          <w:color w:val="231F20"/>
          <w:spacing w:val="40"/>
        </w:rPr>
        <w:t> </w:t>
      </w:r>
      <w:r>
        <w:rPr>
          <w:color w:val="231F20"/>
        </w:rPr>
        <w:t>революции.</w:t>
      </w:r>
      <w:r>
        <w:rPr>
          <w:color w:val="231F20"/>
          <w:spacing w:val="40"/>
        </w:rPr>
        <w:t> </w:t>
      </w:r>
      <w:r>
        <w:rPr>
          <w:color w:val="231F20"/>
        </w:rPr>
        <w:t>Он</w:t>
      </w:r>
      <w:r>
        <w:rPr>
          <w:color w:val="231F20"/>
          <w:spacing w:val="40"/>
        </w:rPr>
        <w:t> </w:t>
      </w:r>
      <w:r>
        <w:rPr>
          <w:color w:val="231F20"/>
        </w:rPr>
        <w:t>объединил</w:t>
      </w:r>
      <w:r>
        <w:rPr>
          <w:color w:val="231F20"/>
          <w:spacing w:val="40"/>
        </w:rPr>
        <w:t> </w:t>
      </w:r>
      <w:r>
        <w:rPr>
          <w:color w:val="231F20"/>
        </w:rPr>
        <w:t>от</w:t>
      </w:r>
      <w:r>
        <w:rPr>
          <w:color w:val="231F20"/>
          <w:spacing w:val="40"/>
        </w:rPr>
        <w:t> </w:t>
      </w:r>
      <w:r>
        <w:rPr>
          <w:color w:val="231F20"/>
        </w:rPr>
        <w:t>100</w:t>
      </w:r>
      <w:r>
        <w:rPr>
          <w:color w:val="231F20"/>
          <w:spacing w:val="40"/>
        </w:rPr>
        <w:t> </w:t>
      </w:r>
      <w:r>
        <w:rPr>
          <w:color w:val="231F20"/>
        </w:rPr>
        <w:t>до</w:t>
      </w:r>
      <w:r>
        <w:rPr>
          <w:color w:val="231F20"/>
          <w:spacing w:val="40"/>
        </w:rPr>
        <w:t> </w:t>
      </w:r>
      <w:r>
        <w:rPr>
          <w:color w:val="231F20"/>
        </w:rPr>
        <w:t>200</w:t>
      </w:r>
      <w:r>
        <w:rPr>
          <w:color w:val="231F20"/>
          <w:spacing w:val="40"/>
        </w:rPr>
        <w:t> </w:t>
      </w:r>
      <w:r>
        <w:rPr>
          <w:color w:val="231F20"/>
        </w:rPr>
        <w:t>человек</w:t>
      </w:r>
      <w:r>
        <w:rPr>
          <w:color w:val="231F20"/>
          <w:spacing w:val="80"/>
        </w:rPr>
        <w:t> </w:t>
      </w:r>
      <w:r>
        <w:rPr>
          <w:color w:val="231F20"/>
        </w:rPr>
        <w:t>в 13 странах Европы и в США, при этом только треть из них были марксиста- ми,</w:t>
      </w:r>
      <w:r>
        <w:rPr>
          <w:color w:val="231F20"/>
          <w:spacing w:val="-6"/>
        </w:rPr>
        <w:t> </w:t>
      </w:r>
      <w:r>
        <w:rPr>
          <w:color w:val="231F20"/>
        </w:rPr>
        <w:t>а</w:t>
      </w:r>
      <w:r>
        <w:rPr>
          <w:color w:val="231F20"/>
          <w:spacing w:val="-6"/>
        </w:rPr>
        <w:t> </w:t>
      </w:r>
      <w:r>
        <w:rPr>
          <w:color w:val="231F20"/>
        </w:rPr>
        <w:t>остальные</w:t>
      </w:r>
      <w:r>
        <w:rPr>
          <w:color w:val="231F20"/>
          <w:spacing w:val="-6"/>
        </w:rPr>
        <w:t> </w:t>
      </w:r>
      <w:r>
        <w:rPr>
          <w:color w:val="231F20"/>
        </w:rPr>
        <w:t>—</w:t>
      </w:r>
      <w:r>
        <w:rPr>
          <w:color w:val="231F20"/>
          <w:spacing w:val="-6"/>
        </w:rPr>
        <w:t> </w:t>
      </w:r>
      <w:r>
        <w:rPr>
          <w:color w:val="231F20"/>
        </w:rPr>
        <w:t>последователями</w:t>
      </w:r>
      <w:r>
        <w:rPr>
          <w:color w:val="231F20"/>
          <w:spacing w:val="-6"/>
        </w:rPr>
        <w:t> </w:t>
      </w:r>
      <w:r>
        <w:rPr>
          <w:color w:val="231F20"/>
        </w:rPr>
        <w:t>анархизма</w:t>
      </w:r>
      <w:r>
        <w:rPr>
          <w:color w:val="231F20"/>
          <w:spacing w:val="-6"/>
        </w:rPr>
        <w:t> </w:t>
      </w:r>
      <w:r>
        <w:rPr>
          <w:color w:val="231F20"/>
        </w:rPr>
        <w:t>Бакунина</w:t>
      </w:r>
      <w:r>
        <w:rPr>
          <w:color w:val="231F20"/>
          <w:spacing w:val="-6"/>
        </w:rPr>
        <w:t> </w:t>
      </w:r>
      <w:r>
        <w:rPr>
          <w:color w:val="231F20"/>
        </w:rPr>
        <w:t>или</w:t>
      </w:r>
      <w:r>
        <w:rPr>
          <w:color w:val="231F20"/>
          <w:spacing w:val="-6"/>
        </w:rPr>
        <w:t> </w:t>
      </w:r>
      <w:r>
        <w:rPr>
          <w:color w:val="231F20"/>
        </w:rPr>
        <w:t>Прудона.</w:t>
      </w:r>
      <w:r>
        <w:rPr>
          <w:color w:val="231F20"/>
          <w:spacing w:val="-6"/>
        </w:rPr>
        <w:t> </w:t>
      </w:r>
      <w:r>
        <w:rPr>
          <w:color w:val="231F20"/>
        </w:rPr>
        <w:t>Из-за идейных разногласий I Интернационал в 1876 г. распался.</w:t>
      </w:r>
    </w:p>
    <w:p>
      <w:pPr>
        <w:pStyle w:val="ListParagraph"/>
        <w:numPr>
          <w:ilvl w:val="0"/>
          <w:numId w:val="4"/>
        </w:numPr>
        <w:tabs>
          <w:tab w:pos="1033" w:val="left" w:leader="none"/>
          <w:tab w:pos="1034" w:val="left" w:leader="none"/>
        </w:tabs>
        <w:spacing w:line="240" w:lineRule="auto" w:before="164" w:after="0"/>
        <w:ind w:left="1033" w:right="0" w:hanging="341"/>
        <w:jc w:val="left"/>
        <w:rPr>
          <w:sz w:val="19"/>
        </w:rPr>
      </w:pPr>
      <w:r>
        <w:rPr>
          <w:color w:val="231F20"/>
          <w:w w:val="95"/>
          <w:sz w:val="19"/>
        </w:rPr>
        <w:t>В</w:t>
      </w:r>
      <w:r>
        <w:rPr>
          <w:color w:val="231F20"/>
          <w:spacing w:val="11"/>
          <w:sz w:val="19"/>
        </w:rPr>
        <w:t> </w:t>
      </w:r>
      <w:r>
        <w:rPr>
          <w:color w:val="231F20"/>
          <w:w w:val="95"/>
          <w:sz w:val="19"/>
        </w:rPr>
        <w:t>чём</w:t>
      </w:r>
      <w:r>
        <w:rPr>
          <w:color w:val="231F20"/>
          <w:spacing w:val="11"/>
          <w:sz w:val="19"/>
        </w:rPr>
        <w:t> </w:t>
      </w:r>
      <w:r>
        <w:rPr>
          <w:color w:val="231F20"/>
          <w:w w:val="95"/>
          <w:sz w:val="19"/>
        </w:rPr>
        <w:t>заключались</w:t>
      </w:r>
      <w:r>
        <w:rPr>
          <w:color w:val="231F20"/>
          <w:spacing w:val="12"/>
          <w:sz w:val="19"/>
        </w:rPr>
        <w:t> </w:t>
      </w:r>
      <w:r>
        <w:rPr>
          <w:color w:val="231F20"/>
          <w:w w:val="95"/>
          <w:sz w:val="19"/>
        </w:rPr>
        <w:t>основные</w:t>
      </w:r>
      <w:r>
        <w:rPr>
          <w:color w:val="231F20"/>
          <w:spacing w:val="11"/>
          <w:sz w:val="19"/>
        </w:rPr>
        <w:t> </w:t>
      </w:r>
      <w:r>
        <w:rPr>
          <w:color w:val="231F20"/>
          <w:w w:val="95"/>
          <w:sz w:val="19"/>
        </w:rPr>
        <w:t>идеи</w:t>
      </w:r>
      <w:r>
        <w:rPr>
          <w:color w:val="231F20"/>
          <w:spacing w:val="12"/>
          <w:sz w:val="19"/>
        </w:rPr>
        <w:t> </w:t>
      </w:r>
      <w:r>
        <w:rPr>
          <w:color w:val="231F20"/>
          <w:spacing w:val="-2"/>
          <w:w w:val="95"/>
          <w:sz w:val="19"/>
        </w:rPr>
        <w:t>марксизма?</w:t>
      </w:r>
    </w:p>
    <w:p>
      <w:pPr>
        <w:pStyle w:val="BodyText"/>
        <w:spacing w:before="1"/>
        <w:rPr>
          <w:rFonts w:ascii="Trebuchet MS"/>
          <w:sz w:val="24"/>
        </w:rPr>
      </w:pPr>
    </w:p>
    <w:p>
      <w:pPr>
        <w:pStyle w:val="BodyText"/>
        <w:spacing w:line="220" w:lineRule="auto"/>
        <w:ind w:left="693" w:right="1194"/>
        <w:jc w:val="both"/>
      </w:pPr>
      <w:r>
        <w:rPr>
          <w:rFonts w:ascii="Calibri" w:hAnsi="Calibri"/>
          <w:b/>
          <w:color w:val="FFFFFF"/>
          <w:position w:val="1"/>
          <w:shd w:fill="4495D1" w:color="auto" w:val="clear"/>
        </w:rPr>
        <w:t> 6 </w:t>
      </w:r>
      <w:r>
        <w:rPr>
          <w:rFonts w:ascii="Calibri" w:hAnsi="Calibri"/>
          <w:b/>
          <w:color w:val="FFFFFF"/>
          <w:spacing w:val="40"/>
          <w:position w:val="1"/>
        </w:rPr>
        <w:t> </w:t>
      </w:r>
      <w:r>
        <w:rPr>
          <w:rFonts w:ascii="Calibri" w:hAnsi="Calibri"/>
          <w:b/>
          <w:color w:val="4495D1"/>
        </w:rPr>
        <w:t>Национальная идеология. </w:t>
      </w:r>
      <w:r>
        <w:rPr>
          <w:color w:val="231F20"/>
        </w:rPr>
        <w:t>Долгое время принадлежность к той или иной народности</w:t>
      </w:r>
      <w:r>
        <w:rPr>
          <w:color w:val="231F20"/>
          <w:spacing w:val="-4"/>
        </w:rPr>
        <w:t> </w:t>
      </w:r>
      <w:r>
        <w:rPr>
          <w:color w:val="231F20"/>
        </w:rPr>
        <w:t>не</w:t>
      </w:r>
      <w:r>
        <w:rPr>
          <w:color w:val="231F20"/>
          <w:spacing w:val="-4"/>
        </w:rPr>
        <w:t> </w:t>
      </w:r>
      <w:r>
        <w:rPr>
          <w:color w:val="231F20"/>
        </w:rPr>
        <w:t>являлась</w:t>
      </w:r>
      <w:r>
        <w:rPr>
          <w:color w:val="231F20"/>
          <w:spacing w:val="-4"/>
        </w:rPr>
        <w:t> </w:t>
      </w:r>
      <w:r>
        <w:rPr>
          <w:color w:val="231F20"/>
        </w:rPr>
        <w:t>чем-то</w:t>
      </w:r>
      <w:r>
        <w:rPr>
          <w:color w:val="231F20"/>
          <w:spacing w:val="-4"/>
        </w:rPr>
        <w:t> </w:t>
      </w:r>
      <w:r>
        <w:rPr>
          <w:color w:val="231F20"/>
        </w:rPr>
        <w:t>существенным</w:t>
      </w:r>
      <w:r>
        <w:rPr>
          <w:color w:val="231F20"/>
          <w:spacing w:val="-4"/>
        </w:rPr>
        <w:t> </w:t>
      </w:r>
      <w:r>
        <w:rPr>
          <w:color w:val="231F20"/>
        </w:rPr>
        <w:t>для</w:t>
      </w:r>
      <w:r>
        <w:rPr>
          <w:color w:val="231F20"/>
          <w:spacing w:val="-4"/>
        </w:rPr>
        <w:t> </w:t>
      </w:r>
      <w:r>
        <w:rPr>
          <w:color w:val="231F20"/>
        </w:rPr>
        <w:t>отдельного</w:t>
      </w:r>
      <w:r>
        <w:rPr>
          <w:color w:val="231F20"/>
          <w:spacing w:val="-4"/>
        </w:rPr>
        <w:t> </w:t>
      </w:r>
      <w:r>
        <w:rPr>
          <w:color w:val="231F20"/>
        </w:rPr>
        <w:t>человека.</w:t>
      </w:r>
      <w:r>
        <w:rPr>
          <w:color w:val="231F20"/>
          <w:spacing w:val="-4"/>
        </w:rPr>
        <w:t> </w:t>
      </w:r>
      <w:r>
        <w:rPr>
          <w:color w:val="231F20"/>
        </w:rPr>
        <w:t>Более важной для него была привязанность к месту рождения, к религии, к своей общине или цеху. Если бы мы, например, спросили жителя Мюнхена XVIII </w:t>
      </w:r>
      <w:r>
        <w:rPr>
          <w:color w:val="231F20"/>
        </w:rPr>
        <w:t>в., кем</w:t>
      </w:r>
      <w:r>
        <w:rPr>
          <w:color w:val="231F20"/>
          <w:spacing w:val="28"/>
        </w:rPr>
        <w:t> </w:t>
      </w:r>
      <w:r>
        <w:rPr>
          <w:color w:val="231F20"/>
        </w:rPr>
        <w:t>он</w:t>
      </w:r>
      <w:r>
        <w:rPr>
          <w:color w:val="231F20"/>
          <w:spacing w:val="28"/>
        </w:rPr>
        <w:t> </w:t>
      </w:r>
      <w:r>
        <w:rPr>
          <w:color w:val="231F20"/>
        </w:rPr>
        <w:t>себя</w:t>
      </w:r>
      <w:r>
        <w:rPr>
          <w:color w:val="231F20"/>
          <w:spacing w:val="28"/>
        </w:rPr>
        <w:t> </w:t>
      </w:r>
      <w:r>
        <w:rPr>
          <w:color w:val="231F20"/>
        </w:rPr>
        <w:t>считает,</w:t>
      </w:r>
      <w:r>
        <w:rPr>
          <w:color w:val="231F20"/>
          <w:spacing w:val="28"/>
        </w:rPr>
        <w:t> </w:t>
      </w:r>
      <w:r>
        <w:rPr>
          <w:color w:val="231F20"/>
        </w:rPr>
        <w:t>он</w:t>
      </w:r>
      <w:r>
        <w:rPr>
          <w:color w:val="231F20"/>
          <w:spacing w:val="28"/>
        </w:rPr>
        <w:t> </w:t>
      </w:r>
      <w:r>
        <w:rPr>
          <w:color w:val="231F20"/>
        </w:rPr>
        <w:t>бы</w:t>
      </w:r>
      <w:r>
        <w:rPr>
          <w:color w:val="231F20"/>
          <w:spacing w:val="28"/>
        </w:rPr>
        <w:t> </w:t>
      </w:r>
      <w:r>
        <w:rPr>
          <w:color w:val="231F20"/>
        </w:rPr>
        <w:t>ответил</w:t>
      </w:r>
      <w:r>
        <w:rPr>
          <w:color w:val="231F20"/>
          <w:spacing w:val="28"/>
        </w:rPr>
        <w:t> </w:t>
      </w:r>
      <w:r>
        <w:rPr>
          <w:color w:val="231F20"/>
        </w:rPr>
        <w:t>—</w:t>
      </w:r>
      <w:r>
        <w:rPr>
          <w:color w:val="231F20"/>
          <w:spacing w:val="28"/>
        </w:rPr>
        <w:t> </w:t>
      </w:r>
      <w:r>
        <w:rPr>
          <w:color w:val="231F20"/>
        </w:rPr>
        <w:t>католиком,</w:t>
      </w:r>
      <w:r>
        <w:rPr>
          <w:color w:val="231F20"/>
          <w:spacing w:val="28"/>
        </w:rPr>
        <w:t> </w:t>
      </w:r>
      <w:r>
        <w:rPr>
          <w:color w:val="231F20"/>
        </w:rPr>
        <w:t>членом</w:t>
      </w:r>
      <w:r>
        <w:rPr>
          <w:color w:val="231F20"/>
          <w:spacing w:val="28"/>
        </w:rPr>
        <w:t> </w:t>
      </w:r>
      <w:r>
        <w:rPr>
          <w:color w:val="231F20"/>
        </w:rPr>
        <w:t>цеха</w:t>
      </w:r>
      <w:r>
        <w:rPr>
          <w:color w:val="231F20"/>
          <w:spacing w:val="28"/>
        </w:rPr>
        <w:t> </w:t>
      </w:r>
      <w:r>
        <w:rPr>
          <w:color w:val="231F20"/>
        </w:rPr>
        <w:t>часовщиков. В крайнем случае — баварцем. Ответ «немцем» мы услышали бы едва ли.</w:t>
      </w:r>
    </w:p>
    <w:p>
      <w:pPr>
        <w:pStyle w:val="BodyText"/>
        <w:spacing w:line="223" w:lineRule="auto" w:before="5"/>
        <w:ind w:left="693" w:right="1194" w:firstLine="340"/>
        <w:jc w:val="both"/>
      </w:pPr>
      <w:r>
        <w:rPr>
          <w:color w:val="231F20"/>
        </w:rPr>
        <w:t>Но постепенно в образованной среде формировалась национальная идея. Появлялось представление, что жители разных регионов одной страны или даже</w:t>
      </w:r>
      <w:r>
        <w:rPr>
          <w:color w:val="231F20"/>
          <w:spacing w:val="-12"/>
        </w:rPr>
        <w:t> </w:t>
      </w:r>
      <w:r>
        <w:rPr>
          <w:color w:val="231F20"/>
        </w:rPr>
        <w:t>разных</w:t>
      </w:r>
      <w:r>
        <w:rPr>
          <w:color w:val="231F20"/>
          <w:spacing w:val="-12"/>
        </w:rPr>
        <w:t> </w:t>
      </w:r>
      <w:r>
        <w:rPr>
          <w:color w:val="231F20"/>
        </w:rPr>
        <w:t>стран</w:t>
      </w:r>
      <w:r>
        <w:rPr>
          <w:color w:val="231F20"/>
          <w:spacing w:val="-12"/>
        </w:rPr>
        <w:t> </w:t>
      </w:r>
      <w:r>
        <w:rPr>
          <w:color w:val="231F20"/>
        </w:rPr>
        <w:t>(если</w:t>
      </w:r>
      <w:r>
        <w:rPr>
          <w:color w:val="231F20"/>
          <w:spacing w:val="-12"/>
        </w:rPr>
        <w:t> </w:t>
      </w:r>
      <w:r>
        <w:rPr>
          <w:color w:val="231F20"/>
        </w:rPr>
        <w:t>они</w:t>
      </w:r>
      <w:r>
        <w:rPr>
          <w:color w:val="231F20"/>
          <w:spacing w:val="-12"/>
        </w:rPr>
        <w:t> </w:t>
      </w:r>
      <w:r>
        <w:rPr>
          <w:color w:val="231F20"/>
        </w:rPr>
        <w:t>говорят</w:t>
      </w:r>
      <w:r>
        <w:rPr>
          <w:color w:val="231F20"/>
          <w:spacing w:val="-12"/>
        </w:rPr>
        <w:t> </w:t>
      </w:r>
      <w:r>
        <w:rPr>
          <w:color w:val="231F20"/>
        </w:rPr>
        <w:t>на</w:t>
      </w:r>
      <w:r>
        <w:rPr>
          <w:color w:val="231F20"/>
          <w:spacing w:val="-12"/>
        </w:rPr>
        <w:t> </w:t>
      </w:r>
      <w:r>
        <w:rPr>
          <w:color w:val="231F20"/>
        </w:rPr>
        <w:t>одном</w:t>
      </w:r>
      <w:r>
        <w:rPr>
          <w:color w:val="231F20"/>
          <w:spacing w:val="-12"/>
        </w:rPr>
        <w:t> </w:t>
      </w:r>
      <w:r>
        <w:rPr>
          <w:color w:val="231F20"/>
        </w:rPr>
        <w:t>языке)</w:t>
      </w:r>
      <w:r>
        <w:rPr>
          <w:color w:val="231F20"/>
          <w:spacing w:val="-12"/>
        </w:rPr>
        <w:t> </w:t>
      </w:r>
      <w:r>
        <w:rPr>
          <w:color w:val="231F20"/>
        </w:rPr>
        <w:t>составляют</w:t>
      </w:r>
      <w:r>
        <w:rPr>
          <w:color w:val="231F20"/>
          <w:spacing w:val="-12"/>
        </w:rPr>
        <w:t> </w:t>
      </w:r>
      <w:r>
        <w:rPr>
          <w:color w:val="231F20"/>
        </w:rPr>
        <w:t>одно</w:t>
      </w:r>
      <w:r>
        <w:rPr>
          <w:color w:val="231F20"/>
          <w:spacing w:val="-12"/>
        </w:rPr>
        <w:t> </w:t>
      </w:r>
      <w:r>
        <w:rPr>
          <w:color w:val="231F20"/>
        </w:rPr>
        <w:t>целое</w:t>
      </w:r>
      <w:r>
        <w:rPr>
          <w:color w:val="231F20"/>
          <w:spacing w:val="-12"/>
        </w:rPr>
        <w:t> </w:t>
      </w:r>
      <w:r>
        <w:rPr>
          <w:color w:val="231F20"/>
        </w:rPr>
        <w:t>— нацию. Возникало национальное сознание, т. е. ощущение своей националь- ной принадлежности, но пока лишь в достаточно узкой среде образованных </w:t>
      </w:r>
      <w:r>
        <w:rPr>
          <w:color w:val="231F20"/>
          <w:spacing w:val="-2"/>
        </w:rPr>
        <w:t>людей.</w:t>
      </w:r>
    </w:p>
    <w:p>
      <w:pPr>
        <w:pStyle w:val="BodyText"/>
        <w:spacing w:line="223" w:lineRule="auto" w:before="3"/>
        <w:ind w:left="693" w:right="1194" w:firstLine="340"/>
        <w:jc w:val="both"/>
      </w:pPr>
      <w:r>
        <w:rPr>
          <w:color w:val="231F20"/>
        </w:rPr>
        <w:t>Французская</w:t>
      </w:r>
      <w:r>
        <w:rPr>
          <w:color w:val="231F20"/>
          <w:spacing w:val="-1"/>
        </w:rPr>
        <w:t> </w:t>
      </w:r>
      <w:r>
        <w:rPr>
          <w:color w:val="231F20"/>
        </w:rPr>
        <w:t>революция</w:t>
      </w:r>
      <w:r>
        <w:rPr>
          <w:color w:val="231F20"/>
          <w:spacing w:val="-1"/>
        </w:rPr>
        <w:t> </w:t>
      </w:r>
      <w:r>
        <w:rPr>
          <w:color w:val="231F20"/>
        </w:rPr>
        <w:t>1789</w:t>
      </w:r>
      <w:r>
        <w:rPr>
          <w:color w:val="231F20"/>
          <w:spacing w:val="-1"/>
        </w:rPr>
        <w:t> </w:t>
      </w:r>
      <w:r>
        <w:rPr>
          <w:color w:val="231F20"/>
        </w:rPr>
        <w:t>г.</w:t>
      </w:r>
      <w:r>
        <w:rPr>
          <w:color w:val="231F20"/>
          <w:spacing w:val="-1"/>
        </w:rPr>
        <w:t> </w:t>
      </w:r>
      <w:r>
        <w:rPr>
          <w:color w:val="231F20"/>
        </w:rPr>
        <w:t>стала</w:t>
      </w:r>
      <w:r>
        <w:rPr>
          <w:color w:val="231F20"/>
          <w:spacing w:val="-1"/>
        </w:rPr>
        <w:t> </w:t>
      </w:r>
      <w:r>
        <w:rPr>
          <w:color w:val="231F20"/>
        </w:rPr>
        <w:t>определённым</w:t>
      </w:r>
      <w:r>
        <w:rPr>
          <w:color w:val="231F20"/>
          <w:spacing w:val="-1"/>
        </w:rPr>
        <w:t> </w:t>
      </w:r>
      <w:r>
        <w:rPr>
          <w:color w:val="231F20"/>
        </w:rPr>
        <w:t>рубежом.</w:t>
      </w:r>
      <w:r>
        <w:rPr>
          <w:color w:val="231F20"/>
          <w:spacing w:val="-1"/>
        </w:rPr>
        <w:t> </w:t>
      </w:r>
      <w:r>
        <w:rPr>
          <w:color w:val="231F20"/>
        </w:rPr>
        <w:t>Во-первых, национальная</w:t>
      </w:r>
      <w:r>
        <w:rPr>
          <w:color w:val="231F20"/>
          <w:spacing w:val="-1"/>
        </w:rPr>
        <w:t> </w:t>
      </w:r>
      <w:r>
        <w:rPr>
          <w:color w:val="231F20"/>
        </w:rPr>
        <w:t>идея</w:t>
      </w:r>
      <w:r>
        <w:rPr>
          <w:color w:val="231F20"/>
          <w:spacing w:val="-1"/>
        </w:rPr>
        <w:t> </w:t>
      </w:r>
      <w:r>
        <w:rPr>
          <w:color w:val="231F20"/>
        </w:rPr>
        <w:t>соединилась</w:t>
      </w:r>
      <w:r>
        <w:rPr>
          <w:color w:val="231F20"/>
          <w:spacing w:val="-1"/>
        </w:rPr>
        <w:t> </w:t>
      </w:r>
      <w:r>
        <w:rPr>
          <w:color w:val="231F20"/>
        </w:rPr>
        <w:t>с</w:t>
      </w:r>
      <w:r>
        <w:rPr>
          <w:color w:val="231F20"/>
          <w:spacing w:val="-1"/>
        </w:rPr>
        <w:t> </w:t>
      </w:r>
      <w:r>
        <w:rPr>
          <w:color w:val="231F20"/>
        </w:rPr>
        <w:t>политикой.</w:t>
      </w:r>
      <w:r>
        <w:rPr>
          <w:color w:val="231F20"/>
          <w:spacing w:val="-1"/>
        </w:rPr>
        <w:t> </w:t>
      </w:r>
      <w:r>
        <w:rPr>
          <w:color w:val="231F20"/>
        </w:rPr>
        <w:t>В</w:t>
      </w:r>
      <w:r>
        <w:rPr>
          <w:color w:val="231F20"/>
          <w:spacing w:val="-1"/>
        </w:rPr>
        <w:t> </w:t>
      </w:r>
      <w:r>
        <w:rPr>
          <w:color w:val="231F20"/>
        </w:rPr>
        <w:t>связи</w:t>
      </w:r>
      <w:r>
        <w:rPr>
          <w:color w:val="231F20"/>
          <w:spacing w:val="-1"/>
        </w:rPr>
        <w:t> </w:t>
      </w:r>
      <w:r>
        <w:rPr>
          <w:color w:val="231F20"/>
        </w:rPr>
        <w:t>с</w:t>
      </w:r>
      <w:r>
        <w:rPr>
          <w:color w:val="231F20"/>
          <w:spacing w:val="-1"/>
        </w:rPr>
        <w:t> </w:t>
      </w:r>
      <w:r>
        <w:rPr>
          <w:color w:val="231F20"/>
        </w:rPr>
        <w:t>идеей</w:t>
      </w:r>
      <w:r>
        <w:rPr>
          <w:color w:val="231F20"/>
          <w:spacing w:val="-1"/>
        </w:rPr>
        <w:t> </w:t>
      </w:r>
      <w:r>
        <w:rPr>
          <w:color w:val="231F20"/>
        </w:rPr>
        <w:t>народного</w:t>
      </w:r>
      <w:r>
        <w:rPr>
          <w:color w:val="231F20"/>
          <w:spacing w:val="-1"/>
        </w:rPr>
        <w:t> </w:t>
      </w:r>
      <w:r>
        <w:rPr>
          <w:color w:val="231F20"/>
        </w:rPr>
        <w:t>суве- ренитета возникло представление о нации как совокупности жителей страны, которые вправе сами решать свою судьбу (такие представления существовали и ранее, но оставались уделом лишь узких групп интеллектуалов). Во-вторых, национальное сознание стало постепенно проникать в народ. Этот процесс продолжался</w:t>
      </w:r>
      <w:r>
        <w:rPr>
          <w:color w:val="231F20"/>
          <w:spacing w:val="26"/>
        </w:rPr>
        <w:t> </w:t>
      </w:r>
      <w:r>
        <w:rPr>
          <w:color w:val="231F20"/>
        </w:rPr>
        <w:t>в</w:t>
      </w:r>
      <w:r>
        <w:rPr>
          <w:color w:val="231F20"/>
          <w:spacing w:val="27"/>
        </w:rPr>
        <w:t> </w:t>
      </w:r>
      <w:r>
        <w:rPr>
          <w:color w:val="231F20"/>
        </w:rPr>
        <w:t>течение</w:t>
      </w:r>
      <w:r>
        <w:rPr>
          <w:color w:val="231F20"/>
          <w:spacing w:val="26"/>
        </w:rPr>
        <w:t> </w:t>
      </w:r>
      <w:r>
        <w:rPr>
          <w:color w:val="231F20"/>
        </w:rPr>
        <w:t>всего</w:t>
      </w:r>
      <w:r>
        <w:rPr>
          <w:color w:val="231F20"/>
          <w:spacing w:val="27"/>
        </w:rPr>
        <w:t> </w:t>
      </w:r>
      <w:r>
        <w:rPr>
          <w:color w:val="231F20"/>
        </w:rPr>
        <w:t>XIX</w:t>
      </w:r>
      <w:r>
        <w:rPr>
          <w:color w:val="231F20"/>
          <w:spacing w:val="27"/>
        </w:rPr>
        <w:t> </w:t>
      </w:r>
      <w:r>
        <w:rPr>
          <w:color w:val="231F20"/>
        </w:rPr>
        <w:t>в.</w:t>
      </w:r>
      <w:r>
        <w:rPr>
          <w:color w:val="231F20"/>
          <w:spacing w:val="26"/>
        </w:rPr>
        <w:t> </w:t>
      </w:r>
      <w:r>
        <w:rPr>
          <w:color w:val="231F20"/>
        </w:rPr>
        <w:t>на</w:t>
      </w:r>
      <w:r>
        <w:rPr>
          <w:color w:val="231F20"/>
          <w:spacing w:val="27"/>
        </w:rPr>
        <w:t> </w:t>
      </w:r>
      <w:r>
        <w:rPr>
          <w:color w:val="231F20"/>
        </w:rPr>
        <w:t>фоне</w:t>
      </w:r>
      <w:r>
        <w:rPr>
          <w:color w:val="231F20"/>
          <w:spacing w:val="27"/>
        </w:rPr>
        <w:t> </w:t>
      </w:r>
      <w:r>
        <w:rPr>
          <w:color w:val="231F20"/>
        </w:rPr>
        <w:t>формирования</w:t>
      </w:r>
      <w:r>
        <w:rPr>
          <w:color w:val="231F20"/>
          <w:spacing w:val="26"/>
        </w:rPr>
        <w:t> </w:t>
      </w:r>
      <w:r>
        <w:rPr>
          <w:color w:val="231F20"/>
        </w:rPr>
        <w:t>единого</w:t>
      </w:r>
      <w:r>
        <w:rPr>
          <w:color w:val="231F20"/>
          <w:spacing w:val="27"/>
        </w:rPr>
        <w:t> </w:t>
      </w:r>
      <w:r>
        <w:rPr>
          <w:color w:val="231F20"/>
          <w:spacing w:val="-2"/>
        </w:rPr>
        <w:t>рынка,</w:t>
      </w:r>
    </w:p>
    <w:p>
      <w:pPr>
        <w:pStyle w:val="BodyText"/>
        <w:spacing w:line="223" w:lineRule="auto" w:before="3"/>
        <w:ind w:left="693" w:right="1194"/>
        <w:jc w:val="both"/>
      </w:pPr>
      <w:r>
        <w:rPr>
          <w:color w:val="231F20"/>
        </w:rPr>
        <w:t>«транспортной революции», увеличения социальной мобильности, успехов образования и т. д.</w:t>
      </w:r>
    </w:p>
    <w:p>
      <w:pPr>
        <w:pStyle w:val="BodyText"/>
        <w:spacing w:line="223" w:lineRule="auto"/>
        <w:ind w:left="693" w:right="1194" w:firstLine="340"/>
        <w:jc w:val="both"/>
      </w:pPr>
      <w:r>
        <w:rPr>
          <w:color w:val="231F20"/>
        </w:rPr>
        <w:t>Национальная идея оказалась серьёзным конкурентом других политиче- ских</w:t>
      </w:r>
      <w:r>
        <w:rPr>
          <w:color w:val="231F20"/>
          <w:spacing w:val="-5"/>
        </w:rPr>
        <w:t> </w:t>
      </w:r>
      <w:r>
        <w:rPr>
          <w:color w:val="231F20"/>
        </w:rPr>
        <w:t>идеологий,</w:t>
      </w:r>
      <w:r>
        <w:rPr>
          <w:color w:val="231F20"/>
          <w:spacing w:val="-5"/>
        </w:rPr>
        <w:t> </w:t>
      </w:r>
      <w:r>
        <w:rPr>
          <w:color w:val="231F20"/>
        </w:rPr>
        <w:t>поскольку</w:t>
      </w:r>
      <w:r>
        <w:rPr>
          <w:color w:val="231F20"/>
          <w:spacing w:val="-5"/>
        </w:rPr>
        <w:t> </w:t>
      </w:r>
      <w:r>
        <w:rPr>
          <w:color w:val="231F20"/>
        </w:rPr>
        <w:t>те</w:t>
      </w:r>
      <w:r>
        <w:rPr>
          <w:color w:val="231F20"/>
          <w:spacing w:val="-5"/>
        </w:rPr>
        <w:t> </w:t>
      </w:r>
      <w:r>
        <w:rPr>
          <w:color w:val="231F20"/>
        </w:rPr>
        <w:t>адресовались</w:t>
      </w:r>
      <w:r>
        <w:rPr>
          <w:color w:val="231F20"/>
          <w:spacing w:val="-5"/>
        </w:rPr>
        <w:t> </w:t>
      </w:r>
      <w:r>
        <w:rPr>
          <w:color w:val="231F20"/>
        </w:rPr>
        <w:t>конкретным</w:t>
      </w:r>
      <w:r>
        <w:rPr>
          <w:color w:val="231F20"/>
          <w:spacing w:val="-5"/>
        </w:rPr>
        <w:t> </w:t>
      </w:r>
      <w:r>
        <w:rPr>
          <w:color w:val="231F20"/>
        </w:rPr>
        <w:t>социальным</w:t>
      </w:r>
      <w:r>
        <w:rPr>
          <w:color w:val="231F20"/>
          <w:spacing w:val="-5"/>
        </w:rPr>
        <w:t> </w:t>
      </w:r>
      <w:r>
        <w:rPr>
          <w:color w:val="231F20"/>
        </w:rPr>
        <w:t>группам, а</w:t>
      </w:r>
      <w:r>
        <w:rPr>
          <w:color w:val="231F20"/>
          <w:spacing w:val="-14"/>
        </w:rPr>
        <w:t> </w:t>
      </w:r>
      <w:r>
        <w:rPr>
          <w:color w:val="231F20"/>
        </w:rPr>
        <w:t>не</w:t>
      </w:r>
      <w:r>
        <w:rPr>
          <w:color w:val="231F20"/>
          <w:spacing w:val="-14"/>
        </w:rPr>
        <w:t> </w:t>
      </w:r>
      <w:r>
        <w:rPr>
          <w:color w:val="231F20"/>
        </w:rPr>
        <w:t>обществу</w:t>
      </w:r>
      <w:r>
        <w:rPr>
          <w:color w:val="231F20"/>
          <w:spacing w:val="-14"/>
        </w:rPr>
        <w:t> </w:t>
      </w:r>
      <w:r>
        <w:rPr>
          <w:color w:val="231F20"/>
        </w:rPr>
        <w:t>в</w:t>
      </w:r>
      <w:r>
        <w:rPr>
          <w:color w:val="231F20"/>
          <w:spacing w:val="-14"/>
        </w:rPr>
        <w:t> </w:t>
      </w:r>
      <w:r>
        <w:rPr>
          <w:color w:val="231F20"/>
        </w:rPr>
        <w:t>целом.</w:t>
      </w:r>
      <w:r>
        <w:rPr>
          <w:color w:val="231F20"/>
          <w:spacing w:val="-13"/>
        </w:rPr>
        <w:t> </w:t>
      </w:r>
      <w:r>
        <w:rPr>
          <w:color w:val="231F20"/>
        </w:rPr>
        <w:t>Сила</w:t>
      </w:r>
      <w:r>
        <w:rPr>
          <w:color w:val="231F20"/>
          <w:spacing w:val="-14"/>
        </w:rPr>
        <w:t> </w:t>
      </w:r>
      <w:r>
        <w:rPr>
          <w:color w:val="231F20"/>
        </w:rPr>
        <w:t>же</w:t>
      </w:r>
      <w:r>
        <w:rPr>
          <w:color w:val="231F20"/>
          <w:spacing w:val="-14"/>
        </w:rPr>
        <w:t> </w:t>
      </w:r>
      <w:r>
        <w:rPr>
          <w:color w:val="231F20"/>
        </w:rPr>
        <w:t>национальной</w:t>
      </w:r>
      <w:r>
        <w:rPr>
          <w:color w:val="231F20"/>
          <w:spacing w:val="-14"/>
        </w:rPr>
        <w:t> </w:t>
      </w:r>
      <w:r>
        <w:rPr>
          <w:color w:val="231F20"/>
        </w:rPr>
        <w:t>идеи</w:t>
      </w:r>
      <w:r>
        <w:rPr>
          <w:color w:val="231F20"/>
          <w:spacing w:val="-14"/>
        </w:rPr>
        <w:t> </w:t>
      </w:r>
      <w:r>
        <w:rPr>
          <w:color w:val="231F20"/>
        </w:rPr>
        <w:t>заключалась</w:t>
      </w:r>
      <w:r>
        <w:rPr>
          <w:color w:val="231F20"/>
          <w:spacing w:val="-13"/>
        </w:rPr>
        <w:t> </w:t>
      </w:r>
      <w:r>
        <w:rPr>
          <w:color w:val="231F20"/>
        </w:rPr>
        <w:t>именно</w:t>
      </w:r>
      <w:r>
        <w:rPr>
          <w:color w:val="231F20"/>
          <w:spacing w:val="-14"/>
        </w:rPr>
        <w:t> </w:t>
      </w:r>
      <w:r>
        <w:rPr>
          <w:color w:val="231F20"/>
        </w:rPr>
        <w:t>в</w:t>
      </w:r>
      <w:r>
        <w:rPr>
          <w:color w:val="231F20"/>
          <w:spacing w:val="-14"/>
        </w:rPr>
        <w:t> </w:t>
      </w:r>
      <w:r>
        <w:rPr>
          <w:color w:val="231F20"/>
        </w:rPr>
        <w:t>том, что она выступила в роли интегрирующей (объединяющей) идеологии, обра- щённой</w:t>
      </w:r>
      <w:r>
        <w:rPr>
          <w:color w:val="231F20"/>
          <w:spacing w:val="32"/>
        </w:rPr>
        <w:t> </w:t>
      </w:r>
      <w:r>
        <w:rPr>
          <w:color w:val="231F20"/>
        </w:rPr>
        <w:t>ко</w:t>
      </w:r>
      <w:r>
        <w:rPr>
          <w:color w:val="231F20"/>
          <w:spacing w:val="32"/>
        </w:rPr>
        <w:t> </w:t>
      </w:r>
      <w:r>
        <w:rPr>
          <w:color w:val="231F20"/>
        </w:rPr>
        <w:t>всему</w:t>
      </w:r>
      <w:r>
        <w:rPr>
          <w:color w:val="231F20"/>
          <w:spacing w:val="32"/>
        </w:rPr>
        <w:t> </w:t>
      </w:r>
      <w:r>
        <w:rPr>
          <w:color w:val="231F20"/>
        </w:rPr>
        <w:t>обществу</w:t>
      </w:r>
      <w:r>
        <w:rPr>
          <w:color w:val="231F20"/>
          <w:spacing w:val="32"/>
        </w:rPr>
        <w:t> </w:t>
      </w:r>
      <w:r>
        <w:rPr>
          <w:color w:val="231F20"/>
        </w:rPr>
        <w:t>и</w:t>
      </w:r>
      <w:r>
        <w:rPr>
          <w:color w:val="231F20"/>
          <w:spacing w:val="32"/>
        </w:rPr>
        <w:t> </w:t>
      </w:r>
      <w:r>
        <w:rPr>
          <w:color w:val="231F20"/>
        </w:rPr>
        <w:t>дававшей</w:t>
      </w:r>
      <w:r>
        <w:rPr>
          <w:color w:val="231F20"/>
          <w:spacing w:val="32"/>
        </w:rPr>
        <w:t> </w:t>
      </w:r>
      <w:r>
        <w:rPr>
          <w:color w:val="231F20"/>
        </w:rPr>
        <w:t>каждому</w:t>
      </w:r>
      <w:r>
        <w:rPr>
          <w:color w:val="231F20"/>
          <w:spacing w:val="32"/>
        </w:rPr>
        <w:t> </w:t>
      </w:r>
      <w:r>
        <w:rPr>
          <w:color w:val="231F20"/>
        </w:rPr>
        <w:t>человеку</w:t>
      </w:r>
      <w:r>
        <w:rPr>
          <w:color w:val="231F20"/>
          <w:spacing w:val="32"/>
        </w:rPr>
        <w:t> </w:t>
      </w:r>
      <w:r>
        <w:rPr>
          <w:color w:val="231F20"/>
        </w:rPr>
        <w:t>ощущение</w:t>
      </w:r>
      <w:r>
        <w:rPr>
          <w:color w:val="231F20"/>
          <w:spacing w:val="32"/>
        </w:rPr>
        <w:t> </w:t>
      </w:r>
      <w:r>
        <w:rPr>
          <w:color w:val="231F20"/>
          <w:spacing w:val="-2"/>
        </w:rPr>
        <w:t>новой</w:t>
      </w:r>
    </w:p>
    <w:p>
      <w:pPr>
        <w:pStyle w:val="BodyText"/>
      </w:pPr>
    </w:p>
    <w:p>
      <w:pPr>
        <w:pStyle w:val="BodyText"/>
      </w:pPr>
    </w:p>
    <w:p>
      <w:pPr>
        <w:pStyle w:val="BodyText"/>
        <w:spacing w:before="4" w:after="1"/>
      </w:pPr>
    </w:p>
    <w:p>
      <w:pPr>
        <w:pStyle w:val="BodyText"/>
        <w:spacing w:line="20" w:lineRule="exact"/>
        <w:ind w:left="-520"/>
        <w:rPr>
          <w:sz w:val="2"/>
        </w:rPr>
      </w:pPr>
      <w:r>
        <w:rPr>
          <w:sz w:val="2"/>
        </w:rPr>
        <w:pict>
          <v:group style="width:15pt;height:.25pt;mso-position-horizontal-relative:char;mso-position-vertical-relative:line" id="docshapegroup697" coordorigin="0,0" coordsize="300,5">
            <v:line style="position:absolute" from="300,3" to="0,3" stroked="true" strokeweight=".25pt" strokecolor="#000000">
              <v:stroke dashstyle="solid"/>
            </v:line>
          </v:group>
        </w:pict>
      </w:r>
      <w:r>
        <w:rPr>
          <w:sz w:val="2"/>
        </w:rPr>
      </w:r>
    </w:p>
    <w:p>
      <w:pPr>
        <w:pStyle w:val="BodyText"/>
        <w:rPr>
          <w:sz w:val="6"/>
        </w:rPr>
      </w:pPr>
    </w:p>
    <w:p>
      <w:pPr>
        <w:tabs>
          <w:tab w:pos="7824" w:val="left" w:leader="none"/>
        </w:tabs>
        <w:spacing w:before="96"/>
        <w:ind w:left="100" w:right="0" w:firstLine="0"/>
        <w:jc w:val="left"/>
        <w:rPr>
          <w:rFonts w:ascii="Times New Roman"/>
          <w:sz w:val="12"/>
        </w:rPr>
      </w:pPr>
      <w:r>
        <w:rPr/>
        <w:pict>
          <v:line style="position:absolute;mso-position-horizontal-relative:page;mso-position-vertical-relative:paragraph;z-index:15799296" from="486.213013pt,-4.598339pt" to="501.213013pt,-4.598339pt" stroked="true" strokeweight=".25pt" strokecolor="#000000">
            <v:stroke dashstyle="solid"/>
            <w10:wrap type="none"/>
          </v:line>
        </w:pict>
      </w:r>
      <w:r>
        <w:rPr/>
        <w:pict>
          <v:line style="position:absolute;mso-position-horizontal-relative:page;mso-position-vertical-relative:paragraph;z-index:15799808" from="21pt,1.401661pt" to="21pt,16.401661pt" stroked="true" strokeweight=".25pt" strokecolor="#000000">
            <v:stroke dashstyle="solid"/>
            <w10:wrap type="none"/>
          </v:line>
        </w:pict>
      </w:r>
      <w:r>
        <w:rPr/>
        <w:pict>
          <v:line style="position:absolute;mso-position-horizontal-relative:page;mso-position-vertical-relative:paragraph;z-index:15800320" from="480.213013pt,1.401661pt" to="480.213013pt,16.401661pt" stroked="true" strokeweight=".25pt" strokecolor="#000000">
            <v:stroke dashstyle="solid"/>
            <w10:wrap type="none"/>
          </v:line>
        </w:pict>
      </w:r>
      <w:r>
        <w:rPr>
          <w:rFonts w:ascii="Times New Roman"/>
          <w:sz w:val="12"/>
        </w:rPr>
        <w:t>15-1845-01-003-287o3.indd</w:t>
      </w:r>
      <w:r>
        <w:rPr>
          <w:rFonts w:ascii="Times New Roman"/>
          <w:spacing w:val="60"/>
          <w:sz w:val="12"/>
        </w:rPr>
        <w:t> </w:t>
      </w:r>
      <w:r>
        <w:rPr>
          <w:rFonts w:ascii="Times New Roman"/>
          <w:spacing w:val="-5"/>
          <w:sz w:val="12"/>
        </w:rPr>
        <w:t>35</w:t>
      </w:r>
      <w:r>
        <w:rPr>
          <w:rFonts w:ascii="Times New Roman"/>
          <w:sz w:val="12"/>
        </w:rPr>
        <w:tab/>
        <w:t>15.08.2024</w:t>
      </w:r>
      <w:r>
        <w:rPr>
          <w:rFonts w:ascii="Times New Roman"/>
          <w:spacing w:val="58"/>
          <w:sz w:val="12"/>
        </w:rPr>
        <w:t> </w:t>
      </w:r>
      <w:r>
        <w:rPr>
          <w:rFonts w:ascii="Times New Roman"/>
          <w:spacing w:val="-2"/>
          <w:sz w:val="12"/>
        </w:rPr>
        <w:t>10:56:38</w:t>
      </w:r>
    </w:p>
    <w:p>
      <w:pPr>
        <w:pStyle w:val="BodyText"/>
        <w:rPr>
          <w:rFonts w:ascii="Times New Roman"/>
        </w:rPr>
      </w:pPr>
    </w:p>
    <w:p>
      <w:pPr>
        <w:pStyle w:val="BodyText"/>
        <w:spacing w:before="9"/>
        <w:rPr>
          <w:rFonts w:ascii="Times New Roman"/>
          <w:sz w:val="25"/>
        </w:rPr>
      </w:pPr>
    </w:p>
    <w:p>
      <w:pPr>
        <w:pStyle w:val="Heading8"/>
        <w:spacing w:before="93"/>
        <w:ind w:left="977" w:right="2504"/>
        <w:jc w:val="right"/>
      </w:pPr>
      <w:r>
        <w:rPr>
          <w:color w:val="231F20"/>
          <w:spacing w:val="-4"/>
        </w:rPr>
        <w:t>6E27</w:t>
      </w:r>
    </w:p>
    <w:p>
      <w:pPr>
        <w:spacing w:after="0"/>
        <w:jc w:val="right"/>
        <w:sectPr>
          <w:footerReference w:type="default" r:id="rId191"/>
          <w:pgSz w:w="10310" w:h="14850"/>
          <w:pgMar w:footer="160" w:header="0" w:top="0" w:bottom="360" w:left="520" w:right="300"/>
        </w:sectPr>
      </w:pPr>
    </w:p>
    <w:p>
      <w:pPr>
        <w:tabs>
          <w:tab w:pos="0" w:val="left" w:leader="none"/>
        </w:tabs>
        <w:spacing w:line="240" w:lineRule="auto"/>
        <w:ind w:left="-2123" w:right="0" w:firstLine="0"/>
        <w:rPr>
          <w:rFonts w:ascii="Arial"/>
          <w:sz w:val="20"/>
        </w:rPr>
      </w:pPr>
      <w:r>
        <w:rPr/>
        <w:pict>
          <v:group style="position:absolute;margin-left:670.133972pt;margin-top:0pt;width:72.05pt;height:515.4pt;mso-position-horizontal-relative:page;mso-position-vertical-relative:page;z-index:15803392" id="docshapegroup698" coordorigin="13403,0" coordsize="1441,10308">
            <v:shape style="position:absolute;left:13402;top:420;width:1021;height:9468" type="#_x0000_t75" id="docshape699" stroked="false">
              <v:imagedata r:id="rId193" o:title=""/>
            </v:shape>
            <v:shape style="position:absolute;left:14139;top:283;width:420;height:9605" id="docshape700" coordorigin="14140,283" coordsize="420,9605" path="m14140,583l14140,283m14260,703l14560,703m14260,9888l14560,9888e" filled="false" stroked="true" strokeweight="1.25pt" strokecolor="#ffffff">
              <v:path arrowok="t"/>
              <v:stroke dashstyle="solid"/>
            </v:shape>
            <v:shape style="position:absolute;left:14139;top:283;width:420;height:9605" id="docshape701" coordorigin="14140,283" coordsize="420,9605" path="m14140,583l14140,283m14260,703l14560,703m14260,9888l14560,9888e" filled="false" stroked="true" strokeweight=".25pt" strokecolor="#000000">
              <v:path arrowok="t"/>
              <v:stroke dashstyle="solid"/>
            </v:shape>
            <v:line style="position:absolute" from="14483,9888" to="14843,9888" stroked="true" strokeweight="1.25pt" strokecolor="#ffffff">
              <v:stroke dashstyle="solid"/>
            </v:line>
            <v:shape style="position:absolute;left:14423;top:0;width:420;height:10308" id="docshape702" coordorigin="14423,0" coordsize="420,10308" path="m14423,360l14423,0m14423,9948l14423,10308m14483,420l14843,420m14483,9888l14843,9888e" filled="false" stroked="true" strokeweight=".25pt" strokecolor="#000000">
              <v:path arrowok="t"/>
              <v:stroke dashstyle="solid"/>
            </v:shape>
            <w10:wrap type="none"/>
          </v:group>
        </w:pict>
      </w:r>
      <w:r>
        <w:rPr/>
        <w:pict>
          <v:line style="position:absolute;mso-position-horizontal-relative:page;mso-position-vertical-relative:page;z-index:15803904" from="706.984314pt,500.3862pt" to="706.984314pt,515.3862pt" stroked="true" strokeweight=".25pt" strokecolor="#000000">
            <v:stroke dashstyle="solid"/>
            <w10:wrap type="none"/>
          </v:line>
        </w:pict>
      </w:r>
      <w:r>
        <w:rPr/>
        <w:pict>
          <v:line style="position:absolute;mso-position-horizontal-relative:page;mso-position-vertical-relative:page;z-index:15804416" from="106.039299pt,500.3862pt" to="106.039299pt,515.3862pt" stroked="true" strokeweight=".25pt" strokecolor="#000000">
            <v:stroke dashstyle="solid"/>
            <w10:wrap type="none"/>
          </v:line>
        </w:pict>
      </w:r>
      <w:r>
        <w:rPr/>
        <w:pict>
          <v:line style="position:absolute;mso-position-horizontal-relative:page;mso-position-vertical-relative:page;z-index:15804928" from="100.039299pt,494.3862pt" to="85.039299pt,494.3862pt" stroked="true" strokeweight=".25pt" strokecolor="#000000">
            <v:stroke dashstyle="solid"/>
            <w10:wrap type="none"/>
          </v:line>
        </w:pict>
      </w:r>
      <w:r>
        <w:rPr/>
        <w:pict>
          <v:shape style="position:absolute;margin-left:.0005pt;margin-top:494.385986pt;width:21pt;height:21pt;mso-position-horizontal-relative:page;mso-position-vertical-relative:page;z-index:15805440" id="docshape703" coordorigin="0,9888" coordsize="420,420" path="m420,9948l420,10308m360,9888l0,9888e" filled="false" stroked="true" strokeweight=".25pt" strokecolor="#000000">
            <v:path arrowok="t"/>
            <v:stroke dashstyle="solid"/>
            <w10:wrap type="none"/>
          </v:shape>
        </w:pict>
      </w:r>
      <w:r>
        <w:rPr/>
        <w:pict>
          <v:shape style="position:absolute;margin-left:671.839172pt;margin-top:419.173401pt;width:16.5pt;height:39.4pt;mso-position-horizontal-relative:page;mso-position-vertical-relative:page;z-index:15805952" type="#_x0000_t202" id="docshape704" filled="false" stroked="false">
            <v:textbox inset="0,0,0,0" style="layout-flow:vertical">
              <w:txbxContent>
                <w:p>
                  <w:pPr>
                    <w:spacing w:before="10"/>
                    <w:ind w:left="2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pict>
      </w:r>
      <w:r>
        <w:rPr/>
        <w:pict>
          <v:shape style="position:absolute;margin-left:671.866211pt;margin-top:59.685001pt;width:15.6pt;height:15.6pt;mso-position-horizontal-relative:page;mso-position-vertical-relative:page;z-index:15806464" type="#_x0000_t202" id="docshape705" filled="false" stroked="false">
            <v:textbox inset="0,0,0,0" style="layout-flow:vertical">
              <w:txbxContent>
                <w:p>
                  <w:pPr>
                    <w:spacing w:before="23"/>
                    <w:ind w:left="20" w:right="0" w:firstLine="0"/>
                    <w:jc w:val="left"/>
                    <w:rPr>
                      <w:rFonts w:ascii="Calibri"/>
                      <w:b/>
                      <w:sz w:val="22"/>
                    </w:rPr>
                  </w:pPr>
                  <w:r>
                    <w:rPr>
                      <w:rFonts w:ascii="Calibri"/>
                      <w:b/>
                      <w:color w:val="FFFFFF"/>
                      <w:spacing w:val="-5"/>
                      <w:w w:val="120"/>
                      <w:sz w:val="22"/>
                    </w:rPr>
                    <w:t>36</w:t>
                  </w:r>
                </w:p>
              </w:txbxContent>
            </v:textbox>
            <w10:wrap type="none"/>
          </v:shape>
        </w:pict>
      </w:r>
      <w:r>
        <w:rPr/>
        <w:pict>
          <v:shape style="position:absolute;margin-left:88.741547pt;margin-top:44.173199pt;width:8.65pt;height:80.7pt;mso-position-horizontal-relative:page;mso-position-vertical-relative:page;z-index:15806976" type="#_x0000_t202" id="docshape706" filled="false" stroked="false">
            <v:textbox inset="0,0,0,0" style="layout-flow:vertical">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36</w:t>
                  </w:r>
                </w:p>
              </w:txbxContent>
            </v:textbox>
            <w10:wrap type="none"/>
          </v:shape>
        </w:pict>
      </w:r>
      <w:r>
        <w:rPr/>
        <w:pict>
          <v:shape style="position:absolute;margin-left:88.741547pt;margin-top:430.385803pt;width:8.65pt;height:54.85pt;mso-position-horizontal-relative:page;mso-position-vertical-relative:page;z-index:15807488" type="#_x0000_t202" id="docshape707" filled="false" stroked="false">
            <v:textbox inset="0,0,0,0" style="layout-flow:vertical">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10:56:38</w:t>
                  </w:r>
                </w:p>
              </w:txbxContent>
            </v:textbox>
            <w10:wrap type="none"/>
          </v:shape>
        </w:pict>
      </w:r>
      <w:r>
        <w:rPr/>
        <w:pict>
          <v:shape style="position:absolute;margin-left:46.226959pt;margin-top:363.2453pt;width:13.2pt;height:28.7pt;mso-position-horizontal-relative:page;mso-position-vertical-relative:page;z-index:15808000" type="#_x0000_t202" id="docshape708" filled="false" stroked="false">
            <v:textbox inset="0,0,0,0" style="layout-flow:vertical">
              <w:txbxContent>
                <w:p>
                  <w:pPr>
                    <w:spacing w:before="13"/>
                    <w:ind w:left="20" w:right="0" w:firstLine="0"/>
                    <w:jc w:val="left"/>
                    <w:rPr>
                      <w:rFonts w:ascii="Arial"/>
                      <w:sz w:val="20"/>
                    </w:rPr>
                  </w:pPr>
                  <w:r>
                    <w:rPr>
                      <w:rFonts w:ascii="Arial"/>
                      <w:color w:val="231F20"/>
                      <w:spacing w:val="-4"/>
                      <w:sz w:val="20"/>
                    </w:rPr>
                    <w:t>6CBD</w:t>
                  </w:r>
                </w:p>
              </w:txbxContent>
            </v:textbox>
            <w10:wrap type="none"/>
          </v:shape>
        </w:pict>
      </w:r>
      <w:r>
        <w:rPr>
          <w:rFonts w:ascii="Arial"/>
          <w:position w:val="16"/>
          <w:sz w:val="20"/>
        </w:rPr>
        <w:pict>
          <v:group style="width:21.15pt;height:21.15pt;mso-position-horizontal-relative:char;mso-position-vertical-relative:line" id="docshapegroup709" coordorigin="0,0" coordsize="423,423">
            <v:shape style="position:absolute;left:0;top:0;width:420;height:420" id="docshape710" coordorigin="0,0" coordsize="420,420" path="m420,360l420,0m360,420l0,420e" filled="false" stroked="true" strokeweight=".25pt" strokecolor="#000000">
              <v:path arrowok="t"/>
              <v:stroke dashstyle="solid"/>
            </v:shape>
          </v:group>
        </w:pict>
      </w:r>
      <w:r>
        <w:rPr>
          <w:rFonts w:ascii="Arial"/>
          <w:position w:val="16"/>
          <w:sz w:val="20"/>
        </w:rPr>
      </w:r>
      <w:r>
        <w:rPr>
          <w:rFonts w:ascii="Arial"/>
          <w:position w:val="16"/>
          <w:sz w:val="20"/>
        </w:rPr>
        <w:tab/>
      </w:r>
      <w:r>
        <w:rPr>
          <w:rFonts w:ascii="Arial"/>
          <w:sz w:val="20"/>
        </w:rPr>
        <w:pict>
          <v:group style="width:.25pt;height:15pt;mso-position-horizontal-relative:char;mso-position-vertical-relative:line" id="docshapegroup711" coordorigin="0,0" coordsize="5,300">
            <v:line style="position:absolute" from="3,300" to="3,0" stroked="true" strokeweight=".25pt" strokecolor="#000000">
              <v:stroke dashstyle="solid"/>
            </v:line>
          </v:group>
        </w:pict>
      </w:r>
      <w:r>
        <w:rPr>
          <w:rFonts w:ascii="Arial"/>
          <w:sz w:val="20"/>
        </w:rPr>
      </w:r>
    </w:p>
    <w:p>
      <w:pPr>
        <w:pStyle w:val="BodyText"/>
        <w:spacing w:before="8"/>
        <w:rPr>
          <w:rFonts w:ascii="Arial"/>
          <w:sz w:val="5"/>
        </w:rPr>
      </w:pPr>
    </w:p>
    <w:p>
      <w:pPr>
        <w:pStyle w:val="BodyText"/>
        <w:spacing w:line="20" w:lineRule="exact"/>
        <w:ind w:left="-420"/>
        <w:rPr>
          <w:rFonts w:ascii="Arial"/>
          <w:sz w:val="2"/>
        </w:rPr>
      </w:pPr>
      <w:r>
        <w:rPr>
          <w:rFonts w:ascii="Arial"/>
          <w:sz w:val="2"/>
        </w:rPr>
        <w:pict>
          <v:group style="width:15pt;height:.25pt;mso-position-horizontal-relative:char;mso-position-vertical-relative:line" id="docshapegroup712" coordorigin="0,0" coordsize="300,5">
            <v:line style="position:absolute" from="300,2" to="0,2" stroked="true" strokeweight=".25pt" strokecolor="#000000">
              <v:stroke dashstyle="solid"/>
            </v:line>
          </v:group>
        </w:pict>
      </w:r>
      <w:r>
        <w:rPr>
          <w:rFonts w:ascii="Arial"/>
          <w:sz w:val="2"/>
        </w:rPr>
      </w:r>
    </w:p>
    <w:p>
      <w:pPr>
        <w:pStyle w:val="BodyText"/>
        <w:rPr>
          <w:rFonts w:ascii="Arial"/>
        </w:rPr>
      </w:pPr>
    </w:p>
    <w:p>
      <w:pPr>
        <w:pStyle w:val="BodyText"/>
        <w:rPr>
          <w:rFonts w:ascii="Arial"/>
        </w:rPr>
      </w:pPr>
    </w:p>
    <w:p>
      <w:pPr>
        <w:pStyle w:val="BodyText"/>
        <w:spacing w:before="4"/>
        <w:rPr>
          <w:rFonts w:ascii="Arial"/>
          <w:sz w:val="24"/>
        </w:rPr>
      </w:pPr>
    </w:p>
    <w:p>
      <w:pPr>
        <w:spacing w:before="0"/>
        <w:ind w:left="4189" w:right="0" w:firstLine="0"/>
        <w:jc w:val="left"/>
        <w:rPr>
          <w:rFonts w:ascii="Calibri" w:hAnsi="Calibri"/>
          <w:b/>
          <w:sz w:val="19"/>
        </w:rPr>
      </w:pPr>
      <w:r>
        <w:rPr>
          <w:rFonts w:ascii="Calibri" w:hAnsi="Calibri"/>
          <w:b/>
          <w:color w:val="231F20"/>
          <w:w w:val="115"/>
          <w:sz w:val="19"/>
        </w:rPr>
        <w:t>«Великие</w:t>
      </w:r>
      <w:r>
        <w:rPr>
          <w:rFonts w:ascii="Calibri" w:hAnsi="Calibri"/>
          <w:b/>
          <w:color w:val="231F20"/>
          <w:spacing w:val="-4"/>
          <w:w w:val="115"/>
          <w:sz w:val="19"/>
        </w:rPr>
        <w:t> </w:t>
      </w:r>
      <w:r>
        <w:rPr>
          <w:rFonts w:ascii="Calibri" w:hAnsi="Calibri"/>
          <w:b/>
          <w:color w:val="231F20"/>
          <w:w w:val="115"/>
          <w:sz w:val="19"/>
        </w:rPr>
        <w:t>идеологии»</w:t>
      </w:r>
      <w:r>
        <w:rPr>
          <w:rFonts w:ascii="Calibri" w:hAnsi="Calibri"/>
          <w:b/>
          <w:color w:val="231F20"/>
          <w:spacing w:val="-4"/>
          <w:w w:val="115"/>
          <w:sz w:val="19"/>
        </w:rPr>
        <w:t> </w:t>
      </w:r>
      <w:r>
        <w:rPr>
          <w:rFonts w:ascii="Calibri" w:hAnsi="Calibri"/>
          <w:b/>
          <w:color w:val="231F20"/>
          <w:w w:val="115"/>
          <w:sz w:val="19"/>
        </w:rPr>
        <w:t>в</w:t>
      </w:r>
      <w:r>
        <w:rPr>
          <w:rFonts w:ascii="Calibri" w:hAnsi="Calibri"/>
          <w:b/>
          <w:color w:val="231F20"/>
          <w:spacing w:val="-4"/>
          <w:w w:val="115"/>
          <w:sz w:val="19"/>
        </w:rPr>
        <w:t> </w:t>
      </w:r>
      <w:r>
        <w:rPr>
          <w:rFonts w:ascii="Calibri" w:hAnsi="Calibri"/>
          <w:b/>
          <w:color w:val="231F20"/>
          <w:spacing w:val="-2"/>
          <w:w w:val="115"/>
          <w:sz w:val="19"/>
        </w:rPr>
        <w:t>сравнении</w:t>
      </w:r>
    </w:p>
    <w:p>
      <w:pPr>
        <w:pStyle w:val="BodyText"/>
        <w:spacing w:before="8"/>
        <w:rPr>
          <w:rFonts w:ascii="Calibri"/>
          <w:b/>
          <w:sz w:val="11"/>
        </w:rPr>
      </w:pPr>
    </w:p>
    <w:tbl>
      <w:tblPr>
        <w:tblW w:w="0" w:type="auto"/>
        <w:jc w:val="left"/>
        <w:tblInd w:w="732" w:type="dxa"/>
        <w:tblBorders>
          <w:top w:val="single" w:sz="4" w:space="0" w:color="4495D1"/>
          <w:left w:val="single" w:sz="4" w:space="0" w:color="4495D1"/>
          <w:bottom w:val="single" w:sz="4" w:space="0" w:color="4495D1"/>
          <w:right w:val="single" w:sz="4" w:space="0" w:color="4495D1"/>
          <w:insideH w:val="single" w:sz="4" w:space="0" w:color="4495D1"/>
          <w:insideV w:val="single" w:sz="4" w:space="0" w:color="4495D1"/>
        </w:tblBorders>
        <w:tblLayout w:type="fixed"/>
        <w:tblCellMar>
          <w:top w:w="0" w:type="dxa"/>
          <w:left w:w="0" w:type="dxa"/>
          <w:bottom w:w="0" w:type="dxa"/>
          <w:right w:w="0" w:type="dxa"/>
        </w:tblCellMar>
        <w:tblLook w:val="01E0"/>
      </w:tblPr>
      <w:tblGrid>
        <w:gridCol w:w="1304"/>
        <w:gridCol w:w="1701"/>
        <w:gridCol w:w="1758"/>
        <w:gridCol w:w="1815"/>
        <w:gridCol w:w="1928"/>
        <w:gridCol w:w="1758"/>
      </w:tblGrid>
      <w:tr>
        <w:trPr>
          <w:trHeight w:val="644" w:hRule="atLeast"/>
        </w:trPr>
        <w:tc>
          <w:tcPr>
            <w:tcW w:w="1304" w:type="dxa"/>
            <w:shd w:val="clear" w:color="auto" w:fill="E9EFF8"/>
          </w:tcPr>
          <w:p>
            <w:pPr>
              <w:pStyle w:val="TableParagraph"/>
              <w:spacing w:before="194"/>
              <w:ind w:left="135"/>
              <w:rPr>
                <w:rFonts w:ascii="Calibri" w:hAnsi="Calibri"/>
                <w:b/>
                <w:sz w:val="19"/>
              </w:rPr>
            </w:pPr>
            <w:r>
              <w:rPr>
                <w:rFonts w:ascii="Calibri" w:hAnsi="Calibri"/>
                <w:b/>
                <w:color w:val="231F20"/>
                <w:spacing w:val="-2"/>
                <w:w w:val="115"/>
                <w:sz w:val="19"/>
              </w:rPr>
              <w:t>Идеологии</w:t>
            </w:r>
          </w:p>
        </w:tc>
        <w:tc>
          <w:tcPr>
            <w:tcW w:w="1701" w:type="dxa"/>
            <w:shd w:val="clear" w:color="auto" w:fill="E9EFF8"/>
          </w:tcPr>
          <w:p>
            <w:pPr>
              <w:pStyle w:val="TableParagraph"/>
              <w:spacing w:before="194"/>
              <w:ind w:left="265"/>
              <w:rPr>
                <w:rFonts w:ascii="Calibri" w:hAnsi="Calibri"/>
                <w:b/>
                <w:sz w:val="19"/>
              </w:rPr>
            </w:pPr>
            <w:r>
              <w:rPr>
                <w:rFonts w:ascii="Calibri" w:hAnsi="Calibri"/>
                <w:b/>
                <w:color w:val="231F20"/>
                <w:spacing w:val="-2"/>
                <w:w w:val="110"/>
                <w:sz w:val="19"/>
              </w:rPr>
              <w:t>Либерализм</w:t>
            </w:r>
          </w:p>
        </w:tc>
        <w:tc>
          <w:tcPr>
            <w:tcW w:w="1758" w:type="dxa"/>
            <w:shd w:val="clear" w:color="auto" w:fill="E9EFF8"/>
          </w:tcPr>
          <w:p>
            <w:pPr>
              <w:pStyle w:val="TableParagraph"/>
              <w:spacing w:before="194"/>
              <w:ind w:left="218"/>
              <w:rPr>
                <w:rFonts w:ascii="Calibri" w:hAnsi="Calibri"/>
                <w:b/>
                <w:sz w:val="19"/>
              </w:rPr>
            </w:pPr>
            <w:r>
              <w:rPr>
                <w:rFonts w:ascii="Calibri" w:hAnsi="Calibri"/>
                <w:b/>
                <w:color w:val="231F20"/>
                <w:spacing w:val="-2"/>
                <w:w w:val="115"/>
                <w:sz w:val="19"/>
              </w:rPr>
              <w:t>Консерватизм</w:t>
            </w:r>
          </w:p>
        </w:tc>
        <w:tc>
          <w:tcPr>
            <w:tcW w:w="1815" w:type="dxa"/>
            <w:shd w:val="clear" w:color="auto" w:fill="E9EFF8"/>
          </w:tcPr>
          <w:p>
            <w:pPr>
              <w:pStyle w:val="TableParagraph"/>
              <w:spacing w:line="218" w:lineRule="auto" w:before="105"/>
              <w:ind w:left="460" w:hanging="144"/>
              <w:rPr>
                <w:rFonts w:ascii="Calibri" w:hAnsi="Calibri"/>
                <w:b/>
                <w:sz w:val="19"/>
              </w:rPr>
            </w:pPr>
            <w:r>
              <w:rPr>
                <w:rFonts w:ascii="Calibri" w:hAnsi="Calibri"/>
                <w:b/>
                <w:color w:val="231F20"/>
                <w:w w:val="105"/>
                <w:sz w:val="19"/>
              </w:rPr>
              <w:t>Социализм </w:t>
            </w:r>
            <w:r>
              <w:rPr>
                <w:rFonts w:ascii="Calibri" w:hAnsi="Calibri"/>
                <w:b/>
                <w:color w:val="231F20"/>
                <w:w w:val="105"/>
                <w:sz w:val="19"/>
              </w:rPr>
              <w:t>/ </w:t>
            </w:r>
            <w:r>
              <w:rPr>
                <w:rFonts w:ascii="Calibri" w:hAnsi="Calibri"/>
                <w:b/>
                <w:color w:val="231F20"/>
                <w:spacing w:val="-2"/>
                <w:w w:val="105"/>
                <w:sz w:val="19"/>
              </w:rPr>
              <w:t>анархизм</w:t>
            </w:r>
          </w:p>
        </w:tc>
        <w:tc>
          <w:tcPr>
            <w:tcW w:w="1928" w:type="dxa"/>
            <w:shd w:val="clear" w:color="auto" w:fill="E9EFF8"/>
          </w:tcPr>
          <w:p>
            <w:pPr>
              <w:pStyle w:val="TableParagraph"/>
              <w:spacing w:before="193"/>
              <w:ind w:left="491"/>
              <w:rPr>
                <w:rFonts w:ascii="Calibri" w:hAnsi="Calibri"/>
                <w:b/>
                <w:sz w:val="19"/>
              </w:rPr>
            </w:pPr>
            <w:r>
              <w:rPr>
                <w:rFonts w:ascii="Calibri" w:hAnsi="Calibri"/>
                <w:b/>
                <w:color w:val="231F20"/>
                <w:spacing w:val="-2"/>
                <w:w w:val="110"/>
                <w:sz w:val="19"/>
              </w:rPr>
              <w:t>Марксизм</w:t>
            </w:r>
          </w:p>
        </w:tc>
        <w:tc>
          <w:tcPr>
            <w:tcW w:w="1758" w:type="dxa"/>
            <w:shd w:val="clear" w:color="auto" w:fill="E9EFF8"/>
          </w:tcPr>
          <w:p>
            <w:pPr>
              <w:pStyle w:val="TableParagraph"/>
              <w:spacing w:before="193"/>
              <w:ind w:left="232"/>
              <w:rPr>
                <w:rFonts w:ascii="Calibri" w:hAnsi="Calibri"/>
                <w:b/>
                <w:sz w:val="19"/>
              </w:rPr>
            </w:pPr>
            <w:r>
              <w:rPr>
                <w:rFonts w:ascii="Calibri" w:hAnsi="Calibri"/>
                <w:b/>
                <w:color w:val="231F20"/>
                <w:spacing w:val="-2"/>
                <w:w w:val="110"/>
                <w:sz w:val="19"/>
              </w:rPr>
              <w:t>Национализм</w:t>
            </w:r>
          </w:p>
        </w:tc>
      </w:tr>
      <w:tr>
        <w:trPr>
          <w:trHeight w:val="644" w:hRule="atLeast"/>
        </w:trPr>
        <w:tc>
          <w:tcPr>
            <w:tcW w:w="1304" w:type="dxa"/>
          </w:tcPr>
          <w:p>
            <w:pPr>
              <w:pStyle w:val="TableParagraph"/>
              <w:spacing w:before="91"/>
              <w:rPr>
                <w:i/>
                <w:sz w:val="19"/>
              </w:rPr>
            </w:pPr>
            <w:r>
              <w:rPr>
                <w:i/>
                <w:color w:val="231F20"/>
                <w:spacing w:val="-2"/>
                <w:sz w:val="19"/>
              </w:rPr>
              <w:t>Идеалы</w:t>
            </w:r>
          </w:p>
        </w:tc>
        <w:tc>
          <w:tcPr>
            <w:tcW w:w="1701" w:type="dxa"/>
          </w:tcPr>
          <w:p>
            <w:pPr>
              <w:pStyle w:val="TableParagraph"/>
              <w:spacing w:before="91"/>
              <w:rPr>
                <w:sz w:val="19"/>
              </w:rPr>
            </w:pPr>
            <w:r>
              <w:rPr>
                <w:color w:val="231F20"/>
                <w:spacing w:val="-2"/>
                <w:sz w:val="19"/>
              </w:rPr>
              <w:t>Свобода</w:t>
            </w:r>
          </w:p>
        </w:tc>
        <w:tc>
          <w:tcPr>
            <w:tcW w:w="1758" w:type="dxa"/>
          </w:tcPr>
          <w:p>
            <w:pPr>
              <w:pStyle w:val="TableParagraph"/>
              <w:spacing w:before="91"/>
              <w:rPr>
                <w:sz w:val="19"/>
              </w:rPr>
            </w:pPr>
            <w:r>
              <w:rPr>
                <w:color w:val="231F20"/>
                <w:spacing w:val="-2"/>
                <w:sz w:val="19"/>
              </w:rPr>
              <w:t>Порядок</w:t>
            </w:r>
          </w:p>
        </w:tc>
        <w:tc>
          <w:tcPr>
            <w:tcW w:w="1815" w:type="dxa"/>
          </w:tcPr>
          <w:p>
            <w:pPr>
              <w:pStyle w:val="TableParagraph"/>
              <w:spacing w:before="91"/>
              <w:ind w:left="112"/>
              <w:rPr>
                <w:sz w:val="19"/>
              </w:rPr>
            </w:pPr>
            <w:r>
              <w:rPr>
                <w:color w:val="231F20"/>
                <w:spacing w:val="-2"/>
                <w:sz w:val="19"/>
              </w:rPr>
              <w:t>Равенство</w:t>
            </w:r>
          </w:p>
        </w:tc>
        <w:tc>
          <w:tcPr>
            <w:tcW w:w="1928" w:type="dxa"/>
          </w:tcPr>
          <w:p>
            <w:pPr>
              <w:pStyle w:val="TableParagraph"/>
              <w:spacing w:line="228" w:lineRule="auto" w:before="100"/>
              <w:ind w:left="111"/>
              <w:rPr>
                <w:sz w:val="19"/>
              </w:rPr>
            </w:pPr>
            <w:r>
              <w:rPr>
                <w:color w:val="231F20"/>
                <w:spacing w:val="-2"/>
                <w:w w:val="95"/>
                <w:sz w:val="19"/>
              </w:rPr>
              <w:t>Бесклассовое </w:t>
            </w:r>
            <w:r>
              <w:rPr>
                <w:color w:val="231F20"/>
                <w:spacing w:val="-2"/>
                <w:sz w:val="19"/>
              </w:rPr>
              <w:t>общество</w:t>
            </w:r>
          </w:p>
        </w:tc>
        <w:tc>
          <w:tcPr>
            <w:tcW w:w="1758" w:type="dxa"/>
          </w:tcPr>
          <w:p>
            <w:pPr>
              <w:pStyle w:val="TableParagraph"/>
              <w:spacing w:line="228" w:lineRule="auto" w:before="100"/>
              <w:ind w:left="111"/>
              <w:rPr>
                <w:sz w:val="19"/>
              </w:rPr>
            </w:pPr>
            <w:r>
              <w:rPr>
                <w:color w:val="231F20"/>
                <w:spacing w:val="-2"/>
                <w:w w:val="95"/>
                <w:sz w:val="19"/>
              </w:rPr>
              <w:t>Национальное </w:t>
            </w:r>
            <w:r>
              <w:rPr>
                <w:color w:val="231F20"/>
                <w:spacing w:val="-2"/>
                <w:sz w:val="19"/>
              </w:rPr>
              <w:t>единство</w:t>
            </w:r>
          </w:p>
        </w:tc>
      </w:tr>
      <w:tr>
        <w:trPr>
          <w:trHeight w:val="2534" w:hRule="atLeast"/>
        </w:trPr>
        <w:tc>
          <w:tcPr>
            <w:tcW w:w="1304" w:type="dxa"/>
          </w:tcPr>
          <w:p>
            <w:pPr>
              <w:pStyle w:val="TableParagraph"/>
              <w:spacing w:line="228" w:lineRule="auto" w:before="100"/>
              <w:rPr>
                <w:i/>
                <w:sz w:val="19"/>
              </w:rPr>
            </w:pPr>
            <w:r>
              <w:rPr>
                <w:i/>
                <w:color w:val="231F20"/>
                <w:spacing w:val="-2"/>
                <w:w w:val="95"/>
                <w:sz w:val="19"/>
              </w:rPr>
              <w:t>Основные</w:t>
            </w:r>
            <w:r>
              <w:rPr>
                <w:i/>
                <w:color w:val="231F20"/>
                <w:spacing w:val="-2"/>
                <w:w w:val="95"/>
                <w:sz w:val="19"/>
              </w:rPr>
              <w:t> </w:t>
            </w:r>
            <w:r>
              <w:rPr>
                <w:i/>
                <w:color w:val="231F20"/>
                <w:spacing w:val="-4"/>
                <w:sz w:val="19"/>
              </w:rPr>
              <w:t>идеи</w:t>
            </w:r>
          </w:p>
        </w:tc>
        <w:tc>
          <w:tcPr>
            <w:tcW w:w="1701" w:type="dxa"/>
          </w:tcPr>
          <w:p>
            <w:pPr>
              <w:pStyle w:val="TableParagraph"/>
              <w:spacing w:line="228" w:lineRule="auto" w:before="100"/>
              <w:ind w:right="109"/>
              <w:rPr>
                <w:sz w:val="19"/>
              </w:rPr>
            </w:pPr>
            <w:r>
              <w:rPr>
                <w:color w:val="231F20"/>
                <w:sz w:val="19"/>
              </w:rPr>
              <w:t>Приоритет прав личности, кон- </w:t>
            </w:r>
            <w:r>
              <w:rPr>
                <w:color w:val="231F20"/>
                <w:spacing w:val="-2"/>
                <w:sz w:val="19"/>
              </w:rPr>
              <w:t>ституционное </w:t>
            </w:r>
            <w:r>
              <w:rPr>
                <w:color w:val="231F20"/>
                <w:sz w:val="19"/>
              </w:rPr>
              <w:t>устройство,</w:t>
            </w:r>
            <w:r>
              <w:rPr>
                <w:color w:val="231F20"/>
                <w:spacing w:val="-15"/>
                <w:sz w:val="19"/>
              </w:rPr>
              <w:t> </w:t>
            </w:r>
            <w:r>
              <w:rPr>
                <w:color w:val="231F20"/>
                <w:sz w:val="19"/>
              </w:rPr>
              <w:t>сво- </w:t>
            </w:r>
            <w:r>
              <w:rPr>
                <w:color w:val="231F20"/>
                <w:w w:val="95"/>
                <w:sz w:val="19"/>
              </w:rPr>
              <w:t>бода</w:t>
            </w:r>
            <w:r>
              <w:rPr>
                <w:color w:val="231F20"/>
                <w:spacing w:val="-3"/>
                <w:w w:val="95"/>
                <w:sz w:val="19"/>
              </w:rPr>
              <w:t> </w:t>
            </w:r>
            <w:r>
              <w:rPr>
                <w:color w:val="231F20"/>
                <w:w w:val="95"/>
                <w:sz w:val="19"/>
              </w:rPr>
              <w:t>предприни- </w:t>
            </w:r>
            <w:r>
              <w:rPr>
                <w:color w:val="231F20"/>
                <w:spacing w:val="-2"/>
                <w:sz w:val="19"/>
              </w:rPr>
              <w:t>мательства, ограничение </w:t>
            </w:r>
            <w:r>
              <w:rPr>
                <w:color w:val="231F20"/>
                <w:sz w:val="19"/>
              </w:rPr>
              <w:t>сфер государ- ственной дея- тельности;</w:t>
            </w:r>
            <w:r>
              <w:rPr>
                <w:color w:val="231F20"/>
                <w:spacing w:val="-4"/>
                <w:sz w:val="19"/>
              </w:rPr>
              <w:t> </w:t>
            </w:r>
            <w:r>
              <w:rPr>
                <w:color w:val="231F20"/>
                <w:sz w:val="19"/>
              </w:rPr>
              <w:t>вера в прогресс</w:t>
            </w:r>
          </w:p>
        </w:tc>
        <w:tc>
          <w:tcPr>
            <w:tcW w:w="1758" w:type="dxa"/>
          </w:tcPr>
          <w:p>
            <w:pPr>
              <w:pStyle w:val="TableParagraph"/>
              <w:spacing w:line="228" w:lineRule="auto" w:before="99"/>
              <w:rPr>
                <w:sz w:val="19"/>
              </w:rPr>
            </w:pPr>
            <w:r>
              <w:rPr>
                <w:color w:val="231F20"/>
                <w:sz w:val="19"/>
              </w:rPr>
              <w:t>Личность</w:t>
            </w:r>
            <w:r>
              <w:rPr>
                <w:color w:val="231F20"/>
                <w:spacing w:val="-8"/>
                <w:sz w:val="19"/>
              </w:rPr>
              <w:t> </w:t>
            </w:r>
            <w:r>
              <w:rPr>
                <w:color w:val="231F20"/>
                <w:sz w:val="19"/>
              </w:rPr>
              <w:t>не</w:t>
            </w:r>
            <w:r>
              <w:rPr>
                <w:color w:val="231F20"/>
                <w:spacing w:val="-8"/>
                <w:sz w:val="19"/>
              </w:rPr>
              <w:t> </w:t>
            </w:r>
            <w:r>
              <w:rPr>
                <w:color w:val="231F20"/>
                <w:sz w:val="19"/>
              </w:rPr>
              <w:t>вы- ше общества; </w:t>
            </w:r>
            <w:r>
              <w:rPr>
                <w:color w:val="231F20"/>
                <w:w w:val="95"/>
                <w:sz w:val="19"/>
              </w:rPr>
              <w:t>сильное</w:t>
            </w:r>
            <w:r>
              <w:rPr>
                <w:color w:val="231F20"/>
                <w:spacing w:val="-12"/>
                <w:w w:val="95"/>
                <w:sz w:val="19"/>
              </w:rPr>
              <w:t> </w:t>
            </w:r>
            <w:r>
              <w:rPr>
                <w:color w:val="231F20"/>
                <w:w w:val="95"/>
                <w:sz w:val="19"/>
              </w:rPr>
              <w:t>государ- </w:t>
            </w:r>
            <w:r>
              <w:rPr>
                <w:color w:val="231F20"/>
                <w:sz w:val="19"/>
              </w:rPr>
              <w:t>ство с правом </w:t>
            </w:r>
            <w:r>
              <w:rPr>
                <w:color w:val="231F20"/>
                <w:spacing w:val="-2"/>
                <w:sz w:val="19"/>
              </w:rPr>
              <w:t>вмешательства</w:t>
            </w:r>
          </w:p>
          <w:p>
            <w:pPr>
              <w:pStyle w:val="TableParagraph"/>
              <w:spacing w:line="228" w:lineRule="auto" w:before="2"/>
              <w:rPr>
                <w:sz w:val="19"/>
              </w:rPr>
            </w:pPr>
            <w:r>
              <w:rPr>
                <w:color w:val="231F20"/>
                <w:w w:val="95"/>
                <w:sz w:val="19"/>
              </w:rPr>
              <w:t>в</w:t>
            </w:r>
            <w:r>
              <w:rPr>
                <w:color w:val="231F20"/>
                <w:spacing w:val="-11"/>
                <w:w w:val="95"/>
                <w:sz w:val="19"/>
              </w:rPr>
              <w:t> </w:t>
            </w:r>
            <w:r>
              <w:rPr>
                <w:color w:val="231F20"/>
                <w:w w:val="95"/>
                <w:sz w:val="19"/>
              </w:rPr>
              <w:t>различные</w:t>
            </w:r>
            <w:r>
              <w:rPr>
                <w:color w:val="231F20"/>
                <w:spacing w:val="-11"/>
                <w:w w:val="95"/>
                <w:sz w:val="19"/>
              </w:rPr>
              <w:t> </w:t>
            </w:r>
            <w:r>
              <w:rPr>
                <w:color w:val="231F20"/>
                <w:w w:val="95"/>
                <w:sz w:val="19"/>
              </w:rPr>
              <w:t>сфе- </w:t>
            </w:r>
            <w:r>
              <w:rPr>
                <w:color w:val="231F20"/>
                <w:sz w:val="19"/>
              </w:rPr>
              <w:t>ры, ценность семьи и церкви; важность тради- </w:t>
            </w:r>
            <w:r>
              <w:rPr>
                <w:color w:val="231F20"/>
                <w:spacing w:val="-4"/>
                <w:sz w:val="19"/>
              </w:rPr>
              <w:t>ции</w:t>
            </w:r>
          </w:p>
        </w:tc>
        <w:tc>
          <w:tcPr>
            <w:tcW w:w="1815" w:type="dxa"/>
          </w:tcPr>
          <w:p>
            <w:pPr>
              <w:pStyle w:val="TableParagraph"/>
              <w:spacing w:line="228" w:lineRule="auto" w:before="99"/>
              <w:ind w:left="112"/>
              <w:rPr>
                <w:sz w:val="19"/>
              </w:rPr>
            </w:pPr>
            <w:r>
              <w:rPr>
                <w:color w:val="231F20"/>
                <w:sz w:val="19"/>
              </w:rPr>
              <w:t>Свобода лично- сти, устранение </w:t>
            </w:r>
            <w:r>
              <w:rPr>
                <w:color w:val="231F20"/>
                <w:spacing w:val="-2"/>
                <w:sz w:val="19"/>
              </w:rPr>
              <w:t>эксплуатации,</w:t>
            </w:r>
            <w:r>
              <w:rPr>
                <w:color w:val="231F20"/>
                <w:spacing w:val="-13"/>
                <w:sz w:val="19"/>
              </w:rPr>
              <w:t> </w:t>
            </w:r>
            <w:r>
              <w:rPr>
                <w:color w:val="231F20"/>
                <w:spacing w:val="-2"/>
                <w:sz w:val="19"/>
              </w:rPr>
              <w:t>со- </w:t>
            </w:r>
            <w:r>
              <w:rPr>
                <w:color w:val="231F20"/>
                <w:sz w:val="19"/>
              </w:rPr>
              <w:t>здание общества социальной</w:t>
            </w:r>
            <w:r>
              <w:rPr>
                <w:color w:val="231F20"/>
                <w:spacing w:val="-15"/>
                <w:sz w:val="19"/>
              </w:rPr>
              <w:t> </w:t>
            </w:r>
            <w:r>
              <w:rPr>
                <w:color w:val="231F20"/>
                <w:sz w:val="19"/>
              </w:rPr>
              <w:t>спра- </w:t>
            </w:r>
            <w:r>
              <w:rPr>
                <w:color w:val="231F20"/>
                <w:w w:val="95"/>
                <w:sz w:val="19"/>
              </w:rPr>
              <w:t>ведливости</w:t>
            </w:r>
            <w:r>
              <w:rPr>
                <w:color w:val="231F20"/>
                <w:spacing w:val="-4"/>
                <w:w w:val="95"/>
                <w:sz w:val="19"/>
              </w:rPr>
              <w:t> </w:t>
            </w:r>
            <w:r>
              <w:rPr>
                <w:color w:val="231F20"/>
                <w:w w:val="95"/>
                <w:sz w:val="19"/>
              </w:rPr>
              <w:t>/</w:t>
            </w:r>
            <w:r>
              <w:rPr>
                <w:color w:val="231F20"/>
                <w:spacing w:val="-4"/>
                <w:w w:val="95"/>
                <w:sz w:val="19"/>
              </w:rPr>
              <w:t> </w:t>
            </w:r>
            <w:r>
              <w:rPr>
                <w:color w:val="231F20"/>
                <w:w w:val="95"/>
                <w:sz w:val="19"/>
              </w:rPr>
              <w:t>лик- </w:t>
            </w:r>
            <w:r>
              <w:rPr>
                <w:color w:val="231F20"/>
                <w:sz w:val="19"/>
              </w:rPr>
              <w:t>видация любой </w:t>
            </w:r>
            <w:r>
              <w:rPr>
                <w:color w:val="231F20"/>
                <w:w w:val="95"/>
                <w:sz w:val="19"/>
              </w:rPr>
              <w:t>формы</w:t>
            </w:r>
            <w:r>
              <w:rPr>
                <w:color w:val="231F20"/>
                <w:spacing w:val="-9"/>
                <w:w w:val="95"/>
                <w:sz w:val="19"/>
              </w:rPr>
              <w:t> </w:t>
            </w:r>
            <w:r>
              <w:rPr>
                <w:color w:val="231F20"/>
                <w:w w:val="95"/>
                <w:sz w:val="19"/>
              </w:rPr>
              <w:t>принужде- </w:t>
            </w:r>
            <w:r>
              <w:rPr>
                <w:color w:val="231F20"/>
                <w:sz w:val="19"/>
              </w:rPr>
              <w:t>ния; вера в про- </w:t>
            </w:r>
            <w:r>
              <w:rPr>
                <w:color w:val="231F20"/>
                <w:spacing w:val="-2"/>
                <w:sz w:val="19"/>
              </w:rPr>
              <w:t>гресс</w:t>
            </w:r>
          </w:p>
        </w:tc>
        <w:tc>
          <w:tcPr>
            <w:tcW w:w="1928" w:type="dxa"/>
          </w:tcPr>
          <w:p>
            <w:pPr>
              <w:pStyle w:val="TableParagraph"/>
              <w:spacing w:line="228" w:lineRule="auto" w:before="98"/>
              <w:ind w:left="111"/>
              <w:rPr>
                <w:sz w:val="19"/>
              </w:rPr>
            </w:pPr>
            <w:r>
              <w:rPr>
                <w:color w:val="231F20"/>
                <w:w w:val="95"/>
                <w:sz w:val="19"/>
              </w:rPr>
              <w:t>Подчинение</w:t>
            </w:r>
            <w:r>
              <w:rPr>
                <w:color w:val="231F20"/>
                <w:spacing w:val="-8"/>
                <w:w w:val="95"/>
                <w:sz w:val="19"/>
              </w:rPr>
              <w:t> </w:t>
            </w:r>
            <w:r>
              <w:rPr>
                <w:color w:val="231F20"/>
                <w:w w:val="95"/>
                <w:sz w:val="19"/>
              </w:rPr>
              <w:t>лично- </w:t>
            </w:r>
            <w:r>
              <w:rPr>
                <w:color w:val="231F20"/>
                <w:sz w:val="19"/>
              </w:rPr>
              <w:t>сти</w:t>
            </w:r>
            <w:r>
              <w:rPr>
                <w:color w:val="231F20"/>
                <w:spacing w:val="-6"/>
                <w:sz w:val="19"/>
              </w:rPr>
              <w:t> </w:t>
            </w:r>
            <w:r>
              <w:rPr>
                <w:color w:val="231F20"/>
                <w:sz w:val="19"/>
              </w:rPr>
              <w:t>классовым</w:t>
            </w:r>
            <w:r>
              <w:rPr>
                <w:color w:val="231F20"/>
                <w:spacing w:val="-6"/>
                <w:sz w:val="19"/>
              </w:rPr>
              <w:t> </w:t>
            </w:r>
            <w:r>
              <w:rPr>
                <w:color w:val="231F20"/>
                <w:sz w:val="19"/>
              </w:rPr>
              <w:t>ин- тересам до устра- нения классового общества, проле- тарский интерна- ционализм,</w:t>
            </w:r>
            <w:r>
              <w:rPr>
                <w:color w:val="231F20"/>
                <w:spacing w:val="-15"/>
                <w:sz w:val="19"/>
              </w:rPr>
              <w:t> </w:t>
            </w:r>
            <w:r>
              <w:rPr>
                <w:color w:val="231F20"/>
                <w:sz w:val="19"/>
              </w:rPr>
              <w:t>дикта- тура</w:t>
            </w:r>
            <w:r>
              <w:rPr>
                <w:color w:val="231F20"/>
                <w:spacing w:val="-15"/>
                <w:sz w:val="19"/>
              </w:rPr>
              <w:t> </w:t>
            </w:r>
            <w:r>
              <w:rPr>
                <w:color w:val="231F20"/>
                <w:sz w:val="19"/>
              </w:rPr>
              <w:t>пролетариата для перехода</w:t>
            </w:r>
          </w:p>
          <w:p>
            <w:pPr>
              <w:pStyle w:val="TableParagraph"/>
              <w:spacing w:line="228" w:lineRule="auto" w:before="4"/>
              <w:ind w:left="111" w:right="70"/>
              <w:rPr>
                <w:sz w:val="19"/>
              </w:rPr>
            </w:pPr>
            <w:r>
              <w:rPr>
                <w:color w:val="231F20"/>
                <w:w w:val="95"/>
                <w:sz w:val="19"/>
              </w:rPr>
              <w:t>к</w:t>
            </w:r>
            <w:r>
              <w:rPr>
                <w:color w:val="231F20"/>
                <w:spacing w:val="-10"/>
                <w:w w:val="95"/>
                <w:sz w:val="19"/>
              </w:rPr>
              <w:t> </w:t>
            </w:r>
            <w:r>
              <w:rPr>
                <w:color w:val="231F20"/>
                <w:w w:val="95"/>
                <w:sz w:val="19"/>
              </w:rPr>
              <w:t>коммунизму;</w:t>
            </w:r>
            <w:r>
              <w:rPr>
                <w:color w:val="231F20"/>
                <w:spacing w:val="-10"/>
                <w:w w:val="95"/>
                <w:sz w:val="19"/>
              </w:rPr>
              <w:t> </w:t>
            </w:r>
            <w:r>
              <w:rPr>
                <w:color w:val="231F20"/>
                <w:w w:val="95"/>
                <w:sz w:val="19"/>
              </w:rPr>
              <w:t>вера </w:t>
            </w:r>
            <w:r>
              <w:rPr>
                <w:color w:val="231F20"/>
                <w:sz w:val="19"/>
              </w:rPr>
              <w:t>в прогресс</w:t>
            </w:r>
          </w:p>
        </w:tc>
        <w:tc>
          <w:tcPr>
            <w:tcW w:w="1758" w:type="dxa"/>
          </w:tcPr>
          <w:p>
            <w:pPr>
              <w:pStyle w:val="TableParagraph"/>
              <w:spacing w:line="228" w:lineRule="auto" w:before="98"/>
              <w:ind w:left="111"/>
              <w:rPr>
                <w:sz w:val="19"/>
              </w:rPr>
            </w:pPr>
            <w:r>
              <w:rPr>
                <w:color w:val="231F20"/>
                <w:sz w:val="19"/>
              </w:rPr>
              <w:t>Подчинение</w:t>
            </w:r>
            <w:r>
              <w:rPr>
                <w:color w:val="231F20"/>
                <w:spacing w:val="-15"/>
                <w:sz w:val="19"/>
              </w:rPr>
              <w:t> </w:t>
            </w:r>
            <w:r>
              <w:rPr>
                <w:color w:val="231F20"/>
                <w:sz w:val="19"/>
              </w:rPr>
              <w:t>лич- </w:t>
            </w:r>
            <w:r>
              <w:rPr>
                <w:color w:val="231F20"/>
                <w:w w:val="95"/>
                <w:sz w:val="19"/>
              </w:rPr>
              <w:t>ности</w:t>
            </w:r>
            <w:r>
              <w:rPr>
                <w:color w:val="231F20"/>
                <w:spacing w:val="-9"/>
                <w:w w:val="95"/>
                <w:sz w:val="19"/>
              </w:rPr>
              <w:t> </w:t>
            </w:r>
            <w:r>
              <w:rPr>
                <w:color w:val="231F20"/>
                <w:w w:val="95"/>
                <w:sz w:val="19"/>
              </w:rPr>
              <w:t>нации;</w:t>
            </w:r>
            <w:r>
              <w:rPr>
                <w:color w:val="231F20"/>
                <w:spacing w:val="-9"/>
                <w:w w:val="95"/>
                <w:sz w:val="19"/>
              </w:rPr>
              <w:t> </w:t>
            </w:r>
            <w:r>
              <w:rPr>
                <w:color w:val="231F20"/>
                <w:w w:val="95"/>
                <w:sz w:val="19"/>
              </w:rPr>
              <w:t>пре- </w:t>
            </w:r>
            <w:r>
              <w:rPr>
                <w:color w:val="231F20"/>
                <w:spacing w:val="-2"/>
                <w:sz w:val="19"/>
              </w:rPr>
              <w:t>восходство</w:t>
            </w:r>
            <w:r>
              <w:rPr>
                <w:color w:val="231F20"/>
                <w:spacing w:val="-13"/>
                <w:sz w:val="19"/>
              </w:rPr>
              <w:t> </w:t>
            </w:r>
            <w:r>
              <w:rPr>
                <w:color w:val="231F20"/>
                <w:spacing w:val="-2"/>
                <w:sz w:val="19"/>
              </w:rPr>
              <w:t>своей </w:t>
            </w:r>
            <w:r>
              <w:rPr>
                <w:color w:val="231F20"/>
                <w:sz w:val="19"/>
              </w:rPr>
              <w:t>нации по отно- шению</w:t>
            </w:r>
            <w:r>
              <w:rPr>
                <w:color w:val="231F20"/>
                <w:spacing w:val="-10"/>
                <w:sz w:val="19"/>
              </w:rPr>
              <w:t> </w:t>
            </w:r>
            <w:r>
              <w:rPr>
                <w:color w:val="231F20"/>
                <w:sz w:val="19"/>
              </w:rPr>
              <w:t>к</w:t>
            </w:r>
            <w:r>
              <w:rPr>
                <w:color w:val="231F20"/>
                <w:spacing w:val="-10"/>
                <w:sz w:val="19"/>
              </w:rPr>
              <w:t> </w:t>
            </w:r>
            <w:r>
              <w:rPr>
                <w:color w:val="231F20"/>
                <w:sz w:val="19"/>
              </w:rPr>
              <w:t>другим; нация должна обладать госу- дарством; вера</w:t>
            </w:r>
          </w:p>
          <w:p>
            <w:pPr>
              <w:pStyle w:val="TableParagraph"/>
              <w:spacing w:line="228" w:lineRule="auto" w:before="3"/>
              <w:ind w:left="111" w:right="236"/>
              <w:rPr>
                <w:sz w:val="19"/>
              </w:rPr>
            </w:pPr>
            <w:r>
              <w:rPr>
                <w:color w:val="231F20"/>
                <w:spacing w:val="-2"/>
                <w:sz w:val="19"/>
              </w:rPr>
              <w:t>в</w:t>
            </w:r>
            <w:r>
              <w:rPr>
                <w:color w:val="231F20"/>
                <w:spacing w:val="-13"/>
                <w:sz w:val="19"/>
              </w:rPr>
              <w:t> </w:t>
            </w:r>
            <w:r>
              <w:rPr>
                <w:color w:val="231F20"/>
                <w:spacing w:val="-2"/>
                <w:sz w:val="19"/>
              </w:rPr>
              <w:t>национальную миссию</w:t>
            </w:r>
          </w:p>
        </w:tc>
      </w:tr>
      <w:tr>
        <w:trPr>
          <w:trHeight w:val="1484" w:hRule="atLeast"/>
        </w:trPr>
        <w:tc>
          <w:tcPr>
            <w:tcW w:w="1304" w:type="dxa"/>
          </w:tcPr>
          <w:p>
            <w:pPr>
              <w:pStyle w:val="TableParagraph"/>
              <w:spacing w:line="228" w:lineRule="auto" w:before="97"/>
              <w:rPr>
                <w:i/>
                <w:sz w:val="19"/>
              </w:rPr>
            </w:pPr>
            <w:r>
              <w:rPr>
                <w:i/>
                <w:color w:val="231F20"/>
                <w:spacing w:val="-2"/>
                <w:w w:val="95"/>
                <w:sz w:val="19"/>
              </w:rPr>
              <w:t>Методы</w:t>
            </w:r>
            <w:r>
              <w:rPr>
                <w:i/>
                <w:color w:val="231F20"/>
                <w:spacing w:val="-2"/>
                <w:w w:val="95"/>
                <w:sz w:val="19"/>
              </w:rPr>
              <w:t> </w:t>
            </w:r>
            <w:r>
              <w:rPr>
                <w:i/>
                <w:color w:val="231F20"/>
                <w:spacing w:val="-2"/>
                <w:sz w:val="19"/>
              </w:rPr>
              <w:t>борьбы</w:t>
            </w:r>
          </w:p>
        </w:tc>
        <w:tc>
          <w:tcPr>
            <w:tcW w:w="1701" w:type="dxa"/>
          </w:tcPr>
          <w:p>
            <w:pPr>
              <w:pStyle w:val="TableParagraph"/>
              <w:spacing w:line="228" w:lineRule="auto" w:before="97"/>
              <w:ind w:right="153"/>
              <w:rPr>
                <w:sz w:val="19"/>
              </w:rPr>
            </w:pPr>
            <w:r>
              <w:rPr>
                <w:color w:val="231F20"/>
                <w:w w:val="95"/>
                <w:sz w:val="19"/>
              </w:rPr>
              <w:t>Реформы;</w:t>
            </w:r>
            <w:r>
              <w:rPr>
                <w:color w:val="231F20"/>
                <w:spacing w:val="-12"/>
                <w:w w:val="95"/>
                <w:sz w:val="19"/>
              </w:rPr>
              <w:t> </w:t>
            </w:r>
            <w:r>
              <w:rPr>
                <w:color w:val="231F20"/>
                <w:w w:val="95"/>
                <w:sz w:val="19"/>
              </w:rPr>
              <w:t>неже- </w:t>
            </w:r>
            <w:r>
              <w:rPr>
                <w:color w:val="231F20"/>
                <w:sz w:val="19"/>
              </w:rPr>
              <w:t>лательность</w:t>
            </w:r>
            <w:r>
              <w:rPr>
                <w:color w:val="231F20"/>
                <w:spacing w:val="-15"/>
                <w:sz w:val="19"/>
              </w:rPr>
              <w:t> </w:t>
            </w:r>
            <w:r>
              <w:rPr>
                <w:color w:val="231F20"/>
                <w:sz w:val="19"/>
              </w:rPr>
              <w:t>ре- </w:t>
            </w:r>
            <w:r>
              <w:rPr>
                <w:color w:val="231F20"/>
                <w:spacing w:val="-2"/>
                <w:sz w:val="19"/>
              </w:rPr>
              <w:t>волюции</w:t>
            </w:r>
          </w:p>
        </w:tc>
        <w:tc>
          <w:tcPr>
            <w:tcW w:w="1758" w:type="dxa"/>
          </w:tcPr>
          <w:p>
            <w:pPr>
              <w:pStyle w:val="TableParagraph"/>
              <w:spacing w:line="228" w:lineRule="auto" w:before="97"/>
              <w:rPr>
                <w:sz w:val="19"/>
              </w:rPr>
            </w:pPr>
            <w:r>
              <w:rPr>
                <w:color w:val="231F20"/>
                <w:w w:val="95"/>
                <w:sz w:val="19"/>
              </w:rPr>
              <w:t>Сохранение ста- </w:t>
            </w:r>
            <w:r>
              <w:rPr>
                <w:color w:val="231F20"/>
                <w:sz w:val="19"/>
              </w:rPr>
              <w:t>рого; допусти- мость реформ; </w:t>
            </w:r>
            <w:r>
              <w:rPr>
                <w:color w:val="231F20"/>
                <w:w w:val="95"/>
                <w:sz w:val="19"/>
              </w:rPr>
              <w:t>отрицание</w:t>
            </w:r>
            <w:r>
              <w:rPr>
                <w:color w:val="231F20"/>
                <w:spacing w:val="-9"/>
                <w:w w:val="95"/>
                <w:sz w:val="19"/>
              </w:rPr>
              <w:t> </w:t>
            </w:r>
            <w:r>
              <w:rPr>
                <w:color w:val="231F20"/>
                <w:w w:val="95"/>
                <w:sz w:val="19"/>
              </w:rPr>
              <w:t>рево- </w:t>
            </w:r>
            <w:r>
              <w:rPr>
                <w:color w:val="231F20"/>
                <w:spacing w:val="-2"/>
                <w:sz w:val="19"/>
              </w:rPr>
              <w:t>люций</w:t>
            </w:r>
          </w:p>
        </w:tc>
        <w:tc>
          <w:tcPr>
            <w:tcW w:w="1815" w:type="dxa"/>
          </w:tcPr>
          <w:p>
            <w:pPr>
              <w:pStyle w:val="TableParagraph"/>
              <w:spacing w:line="228" w:lineRule="auto" w:before="97"/>
              <w:ind w:left="112"/>
              <w:rPr>
                <w:sz w:val="19"/>
              </w:rPr>
            </w:pPr>
            <w:r>
              <w:rPr>
                <w:color w:val="231F20"/>
                <w:sz w:val="19"/>
              </w:rPr>
              <w:t>Реформы; допу- </w:t>
            </w:r>
            <w:r>
              <w:rPr>
                <w:color w:val="231F20"/>
                <w:w w:val="95"/>
                <w:sz w:val="19"/>
              </w:rPr>
              <w:t>стимость</w:t>
            </w:r>
            <w:r>
              <w:rPr>
                <w:color w:val="231F20"/>
                <w:spacing w:val="-12"/>
                <w:w w:val="95"/>
                <w:sz w:val="19"/>
              </w:rPr>
              <w:t> </w:t>
            </w:r>
            <w:r>
              <w:rPr>
                <w:color w:val="231F20"/>
                <w:w w:val="95"/>
                <w:sz w:val="19"/>
              </w:rPr>
              <w:t>револю- </w:t>
            </w:r>
            <w:r>
              <w:rPr>
                <w:color w:val="231F20"/>
                <w:sz w:val="19"/>
              </w:rPr>
              <w:t>ций и заговоров</w:t>
            </w:r>
          </w:p>
        </w:tc>
        <w:tc>
          <w:tcPr>
            <w:tcW w:w="1928" w:type="dxa"/>
          </w:tcPr>
          <w:p>
            <w:pPr>
              <w:pStyle w:val="TableParagraph"/>
              <w:spacing w:line="228" w:lineRule="auto" w:before="97"/>
              <w:ind w:left="111"/>
              <w:rPr>
                <w:sz w:val="19"/>
              </w:rPr>
            </w:pPr>
            <w:r>
              <w:rPr>
                <w:color w:val="231F20"/>
                <w:w w:val="95"/>
                <w:sz w:val="19"/>
              </w:rPr>
              <w:t>Революции; </w:t>
            </w:r>
            <w:r>
              <w:rPr>
                <w:color w:val="231F20"/>
                <w:w w:val="95"/>
                <w:sz w:val="19"/>
              </w:rPr>
              <w:t>допу- стимость</w:t>
            </w:r>
            <w:r>
              <w:rPr>
                <w:color w:val="231F20"/>
                <w:spacing w:val="-2"/>
                <w:w w:val="95"/>
                <w:sz w:val="19"/>
              </w:rPr>
              <w:t> </w:t>
            </w:r>
            <w:r>
              <w:rPr>
                <w:color w:val="231F20"/>
                <w:spacing w:val="-2"/>
                <w:sz w:val="19"/>
              </w:rPr>
              <w:t>реформ</w:t>
            </w:r>
          </w:p>
        </w:tc>
        <w:tc>
          <w:tcPr>
            <w:tcW w:w="1758" w:type="dxa"/>
          </w:tcPr>
          <w:p>
            <w:pPr>
              <w:pStyle w:val="TableParagraph"/>
              <w:spacing w:line="228" w:lineRule="auto" w:before="97"/>
              <w:ind w:left="111"/>
              <w:rPr>
                <w:sz w:val="19"/>
              </w:rPr>
            </w:pPr>
            <w:r>
              <w:rPr>
                <w:color w:val="231F20"/>
                <w:spacing w:val="-4"/>
                <w:sz w:val="19"/>
              </w:rPr>
              <w:t>Революции</w:t>
            </w:r>
            <w:r>
              <w:rPr>
                <w:color w:val="231F20"/>
                <w:spacing w:val="-11"/>
                <w:sz w:val="19"/>
              </w:rPr>
              <w:t> </w:t>
            </w:r>
            <w:r>
              <w:rPr>
                <w:color w:val="231F20"/>
                <w:spacing w:val="-4"/>
                <w:sz w:val="19"/>
              </w:rPr>
              <w:t>вред- </w:t>
            </w:r>
            <w:r>
              <w:rPr>
                <w:color w:val="231F20"/>
                <w:sz w:val="19"/>
              </w:rPr>
              <w:t>ны для нацио- нального един- </w:t>
            </w:r>
            <w:r>
              <w:rPr>
                <w:color w:val="231F20"/>
                <w:w w:val="95"/>
                <w:sz w:val="19"/>
              </w:rPr>
              <w:t>ства,</w:t>
            </w:r>
            <w:r>
              <w:rPr>
                <w:color w:val="231F20"/>
                <w:spacing w:val="-6"/>
                <w:w w:val="95"/>
                <w:sz w:val="19"/>
              </w:rPr>
              <w:t> </w:t>
            </w:r>
            <w:r>
              <w:rPr>
                <w:color w:val="231F20"/>
                <w:w w:val="95"/>
                <w:sz w:val="19"/>
              </w:rPr>
              <w:t>но</w:t>
            </w:r>
            <w:r>
              <w:rPr>
                <w:color w:val="231F20"/>
                <w:spacing w:val="-6"/>
                <w:w w:val="95"/>
                <w:sz w:val="19"/>
              </w:rPr>
              <w:t> </w:t>
            </w:r>
            <w:r>
              <w:rPr>
                <w:color w:val="231F20"/>
                <w:w w:val="95"/>
                <w:sz w:val="19"/>
              </w:rPr>
              <w:t>допусти- </w:t>
            </w:r>
            <w:r>
              <w:rPr>
                <w:color w:val="231F20"/>
                <w:sz w:val="19"/>
              </w:rPr>
              <w:t>мы для его </w:t>
            </w:r>
            <w:r>
              <w:rPr>
                <w:color w:val="231F20"/>
                <w:spacing w:val="-2"/>
                <w:sz w:val="19"/>
              </w:rPr>
              <w:t>достижения</w:t>
            </w:r>
          </w:p>
        </w:tc>
      </w:tr>
      <w:tr>
        <w:trPr>
          <w:trHeight w:val="1484" w:hRule="atLeast"/>
        </w:trPr>
        <w:tc>
          <w:tcPr>
            <w:tcW w:w="1304" w:type="dxa"/>
          </w:tcPr>
          <w:p>
            <w:pPr>
              <w:pStyle w:val="TableParagraph"/>
              <w:spacing w:line="228" w:lineRule="auto" w:before="96"/>
              <w:rPr>
                <w:i/>
                <w:sz w:val="19"/>
              </w:rPr>
            </w:pPr>
            <w:r>
              <w:rPr>
                <w:i/>
                <w:color w:val="231F20"/>
                <w:spacing w:val="-2"/>
                <w:w w:val="95"/>
                <w:sz w:val="19"/>
              </w:rPr>
              <w:t>Социальная</w:t>
            </w:r>
            <w:r>
              <w:rPr>
                <w:i/>
                <w:color w:val="231F20"/>
                <w:spacing w:val="-2"/>
                <w:w w:val="95"/>
                <w:sz w:val="19"/>
              </w:rPr>
              <w:t> </w:t>
            </w:r>
            <w:r>
              <w:rPr>
                <w:i/>
                <w:color w:val="231F20"/>
                <w:spacing w:val="-4"/>
                <w:sz w:val="19"/>
              </w:rPr>
              <w:t>база</w:t>
            </w:r>
          </w:p>
        </w:tc>
        <w:tc>
          <w:tcPr>
            <w:tcW w:w="1701" w:type="dxa"/>
          </w:tcPr>
          <w:p>
            <w:pPr>
              <w:pStyle w:val="TableParagraph"/>
              <w:spacing w:line="228" w:lineRule="auto" w:before="96"/>
              <w:ind w:right="246"/>
              <w:jc w:val="both"/>
              <w:rPr>
                <w:sz w:val="19"/>
              </w:rPr>
            </w:pPr>
            <w:r>
              <w:rPr>
                <w:color w:val="231F20"/>
                <w:spacing w:val="-2"/>
                <w:sz w:val="19"/>
              </w:rPr>
              <w:t>Мелкая</w:t>
            </w:r>
            <w:r>
              <w:rPr>
                <w:color w:val="231F20"/>
                <w:spacing w:val="-13"/>
                <w:sz w:val="19"/>
              </w:rPr>
              <w:t> </w:t>
            </w:r>
            <w:r>
              <w:rPr>
                <w:color w:val="231F20"/>
                <w:spacing w:val="-2"/>
                <w:sz w:val="19"/>
              </w:rPr>
              <w:t>и</w:t>
            </w:r>
            <w:r>
              <w:rPr>
                <w:color w:val="231F20"/>
                <w:spacing w:val="-12"/>
                <w:sz w:val="19"/>
              </w:rPr>
              <w:t> </w:t>
            </w:r>
            <w:r>
              <w:rPr>
                <w:color w:val="231F20"/>
                <w:spacing w:val="-2"/>
                <w:sz w:val="19"/>
              </w:rPr>
              <w:t>сред- </w:t>
            </w:r>
            <w:r>
              <w:rPr>
                <w:color w:val="231F20"/>
                <w:spacing w:val="-4"/>
                <w:sz w:val="19"/>
              </w:rPr>
              <w:t>няя</w:t>
            </w:r>
            <w:r>
              <w:rPr>
                <w:color w:val="231F20"/>
                <w:spacing w:val="-11"/>
                <w:sz w:val="19"/>
              </w:rPr>
              <w:t> </w:t>
            </w:r>
            <w:r>
              <w:rPr>
                <w:color w:val="231F20"/>
                <w:spacing w:val="-4"/>
                <w:sz w:val="19"/>
              </w:rPr>
              <w:t>буржуазия, </w:t>
            </w:r>
            <w:r>
              <w:rPr>
                <w:color w:val="231F20"/>
                <w:spacing w:val="-2"/>
                <w:sz w:val="19"/>
              </w:rPr>
              <w:t>интеллигенция</w:t>
            </w:r>
          </w:p>
        </w:tc>
        <w:tc>
          <w:tcPr>
            <w:tcW w:w="1758" w:type="dxa"/>
          </w:tcPr>
          <w:p>
            <w:pPr>
              <w:pStyle w:val="TableParagraph"/>
              <w:spacing w:line="228" w:lineRule="auto" w:before="96"/>
              <w:rPr>
                <w:sz w:val="19"/>
              </w:rPr>
            </w:pPr>
            <w:r>
              <w:rPr>
                <w:color w:val="231F20"/>
                <w:spacing w:val="-2"/>
                <w:sz w:val="19"/>
              </w:rPr>
              <w:t>Крупная</w:t>
            </w:r>
            <w:r>
              <w:rPr>
                <w:color w:val="231F20"/>
                <w:spacing w:val="-13"/>
                <w:sz w:val="19"/>
              </w:rPr>
              <w:t> </w:t>
            </w:r>
            <w:r>
              <w:rPr>
                <w:color w:val="231F20"/>
                <w:spacing w:val="-2"/>
                <w:sz w:val="19"/>
              </w:rPr>
              <w:t>буржуа- </w:t>
            </w:r>
            <w:r>
              <w:rPr>
                <w:color w:val="231F20"/>
                <w:w w:val="95"/>
                <w:sz w:val="19"/>
              </w:rPr>
              <w:t>зия, дворянство, </w:t>
            </w:r>
            <w:r>
              <w:rPr>
                <w:color w:val="231F20"/>
                <w:spacing w:val="-2"/>
                <w:sz w:val="19"/>
              </w:rPr>
              <w:t>ремесленники, крестьянство</w:t>
            </w:r>
          </w:p>
        </w:tc>
        <w:tc>
          <w:tcPr>
            <w:tcW w:w="1815" w:type="dxa"/>
          </w:tcPr>
          <w:p>
            <w:pPr>
              <w:pStyle w:val="TableParagraph"/>
              <w:spacing w:line="228" w:lineRule="auto" w:before="96"/>
              <w:ind w:left="112" w:right="193"/>
              <w:rPr>
                <w:sz w:val="19"/>
              </w:rPr>
            </w:pPr>
            <w:r>
              <w:rPr>
                <w:color w:val="231F20"/>
                <w:sz w:val="19"/>
              </w:rPr>
              <w:t>Мелкая и часть </w:t>
            </w:r>
            <w:r>
              <w:rPr>
                <w:color w:val="231F20"/>
                <w:spacing w:val="-2"/>
                <w:sz w:val="19"/>
              </w:rPr>
              <w:t>средней</w:t>
            </w:r>
            <w:r>
              <w:rPr>
                <w:color w:val="231F20"/>
                <w:spacing w:val="-13"/>
                <w:sz w:val="19"/>
              </w:rPr>
              <w:t> </w:t>
            </w:r>
            <w:r>
              <w:rPr>
                <w:color w:val="231F20"/>
                <w:spacing w:val="-2"/>
                <w:sz w:val="19"/>
              </w:rPr>
              <w:t>буржуа- </w:t>
            </w:r>
            <w:r>
              <w:rPr>
                <w:color w:val="231F20"/>
                <w:w w:val="95"/>
                <w:sz w:val="19"/>
              </w:rPr>
              <w:t>зии,</w:t>
            </w:r>
            <w:r>
              <w:rPr>
                <w:color w:val="231F20"/>
                <w:spacing w:val="-12"/>
                <w:w w:val="95"/>
                <w:sz w:val="19"/>
              </w:rPr>
              <w:t> </w:t>
            </w:r>
            <w:r>
              <w:rPr>
                <w:color w:val="231F20"/>
                <w:w w:val="95"/>
                <w:sz w:val="19"/>
              </w:rPr>
              <w:t>ремесленни- </w:t>
            </w:r>
            <w:r>
              <w:rPr>
                <w:color w:val="231F20"/>
                <w:sz w:val="19"/>
              </w:rPr>
              <w:t>ки, рабочие</w:t>
            </w:r>
          </w:p>
        </w:tc>
        <w:tc>
          <w:tcPr>
            <w:tcW w:w="1928" w:type="dxa"/>
          </w:tcPr>
          <w:p>
            <w:pPr>
              <w:pStyle w:val="TableParagraph"/>
              <w:spacing w:line="228" w:lineRule="auto" w:before="96"/>
              <w:ind w:left="111"/>
              <w:rPr>
                <w:sz w:val="19"/>
              </w:rPr>
            </w:pPr>
            <w:r>
              <w:rPr>
                <w:color w:val="231F20"/>
                <w:spacing w:val="-4"/>
                <w:sz w:val="19"/>
              </w:rPr>
              <w:t>Рабочие,</w:t>
            </w:r>
            <w:r>
              <w:rPr>
                <w:color w:val="231F20"/>
                <w:spacing w:val="-11"/>
                <w:sz w:val="19"/>
              </w:rPr>
              <w:t> </w:t>
            </w:r>
            <w:r>
              <w:rPr>
                <w:color w:val="231F20"/>
                <w:spacing w:val="-4"/>
                <w:sz w:val="19"/>
              </w:rPr>
              <w:t>часть </w:t>
            </w:r>
            <w:r>
              <w:rPr>
                <w:color w:val="231F20"/>
                <w:spacing w:val="-2"/>
                <w:w w:val="95"/>
                <w:sz w:val="19"/>
              </w:rPr>
              <w:t>интеллигенции</w:t>
            </w:r>
          </w:p>
        </w:tc>
        <w:tc>
          <w:tcPr>
            <w:tcW w:w="1758" w:type="dxa"/>
          </w:tcPr>
          <w:p>
            <w:pPr>
              <w:pStyle w:val="TableParagraph"/>
              <w:spacing w:line="228" w:lineRule="auto" w:before="96"/>
              <w:ind w:left="111" w:right="289"/>
              <w:jc w:val="both"/>
              <w:rPr>
                <w:sz w:val="19"/>
              </w:rPr>
            </w:pPr>
            <w:r>
              <w:rPr>
                <w:color w:val="231F20"/>
                <w:sz w:val="19"/>
              </w:rPr>
              <w:t>Мелкая</w:t>
            </w:r>
            <w:r>
              <w:rPr>
                <w:color w:val="231F20"/>
                <w:spacing w:val="-15"/>
                <w:sz w:val="19"/>
              </w:rPr>
              <w:t> </w:t>
            </w:r>
            <w:r>
              <w:rPr>
                <w:color w:val="231F20"/>
                <w:sz w:val="19"/>
              </w:rPr>
              <w:t>и</w:t>
            </w:r>
            <w:r>
              <w:rPr>
                <w:color w:val="231F20"/>
                <w:spacing w:val="-14"/>
                <w:sz w:val="19"/>
              </w:rPr>
              <w:t> </w:t>
            </w:r>
            <w:r>
              <w:rPr>
                <w:color w:val="231F20"/>
                <w:sz w:val="19"/>
              </w:rPr>
              <w:t>сред- </w:t>
            </w:r>
            <w:r>
              <w:rPr>
                <w:color w:val="231F20"/>
                <w:spacing w:val="-2"/>
                <w:sz w:val="19"/>
              </w:rPr>
              <w:t>няя</w:t>
            </w:r>
            <w:r>
              <w:rPr>
                <w:color w:val="231F20"/>
                <w:spacing w:val="-13"/>
                <w:sz w:val="19"/>
              </w:rPr>
              <w:t> </w:t>
            </w:r>
            <w:r>
              <w:rPr>
                <w:color w:val="231F20"/>
                <w:spacing w:val="-2"/>
                <w:sz w:val="19"/>
              </w:rPr>
              <w:t>буржуазия, </w:t>
            </w:r>
            <w:r>
              <w:rPr>
                <w:color w:val="231F20"/>
                <w:spacing w:val="-2"/>
                <w:w w:val="95"/>
                <w:sz w:val="19"/>
              </w:rPr>
              <w:t>интеллигенция; </w:t>
            </w:r>
            <w:r>
              <w:rPr>
                <w:color w:val="231F20"/>
                <w:sz w:val="19"/>
              </w:rPr>
              <w:t>к рубежу XIX— XX</w:t>
            </w:r>
            <w:r>
              <w:rPr>
                <w:color w:val="231F20"/>
                <w:spacing w:val="-2"/>
                <w:sz w:val="19"/>
              </w:rPr>
              <w:t> </w:t>
            </w:r>
            <w:r>
              <w:rPr>
                <w:color w:val="231F20"/>
                <w:sz w:val="19"/>
              </w:rPr>
              <w:t>вв.</w:t>
            </w:r>
            <w:r>
              <w:rPr>
                <w:color w:val="231F20"/>
                <w:spacing w:val="-2"/>
                <w:sz w:val="19"/>
              </w:rPr>
              <w:t> </w:t>
            </w:r>
            <w:r>
              <w:rPr>
                <w:color w:val="231F20"/>
                <w:w w:val="115"/>
                <w:sz w:val="19"/>
              </w:rPr>
              <w:t>—</w:t>
            </w:r>
            <w:r>
              <w:rPr>
                <w:color w:val="231F20"/>
                <w:spacing w:val="-10"/>
                <w:w w:val="115"/>
                <w:sz w:val="19"/>
              </w:rPr>
              <w:t> </w:t>
            </w:r>
            <w:r>
              <w:rPr>
                <w:color w:val="231F20"/>
                <w:sz w:val="19"/>
              </w:rPr>
              <w:t>почти все слои</w:t>
            </w:r>
          </w:p>
        </w:tc>
      </w:tr>
    </w:tbl>
    <w:p>
      <w:pPr>
        <w:spacing w:after="0" w:line="228" w:lineRule="auto"/>
        <w:jc w:val="both"/>
        <w:rPr>
          <w:sz w:val="19"/>
        </w:rPr>
        <w:sectPr>
          <w:footerReference w:type="default" r:id="rId192"/>
          <w:pgSz w:w="14850" w:h="10310" w:orient="landscape"/>
          <w:pgMar w:footer="160" w:header="0" w:top="0" w:bottom="360" w:left="2120" w:right="1620"/>
        </w:sectPr>
      </w:pPr>
    </w:p>
    <w:p>
      <w:pPr>
        <w:pStyle w:val="BodyText"/>
        <w:rPr>
          <w:rFonts w:ascii="Calibri"/>
          <w:b/>
        </w:rPr>
      </w:pPr>
      <w:r>
        <w:rPr/>
        <w:pict>
          <v:group style="position:absolute;margin-left:0pt;margin-top:-.000518pt;width:515.4pt;height:72.05pt;mso-position-horizontal-relative:page;mso-position-vertical-relative:page;z-index:-28082688" id="docshapegroup713" coordorigin="0,0" coordsize="10308,1441">
            <v:shape style="position:absolute;left:420;top:419;width:9468;height:1021" type="#_x0000_t75" id="docshape714" stroked="false">
              <v:imagedata r:id="rId6" o:title=""/>
            </v:shape>
            <v:shape style="position:absolute;left:420;top:283;width:9605;height:420" id="docshape715" coordorigin="420,283" coordsize="9605,420" path="m9724,703l10024,703m420,583l420,283m9604,583l9604,283e" filled="false" stroked="true" strokeweight="1.25pt" strokecolor="#ffffff">
              <v:path arrowok="t"/>
              <v:stroke dashstyle="solid"/>
            </v:shape>
            <v:shape style="position:absolute;left:420;top:283;width:9605;height:420" id="docshape71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717" coordorigin="0,0" coordsize="10308,420" path="m360,420l0,420m9948,420l10308,420m420,360l420,0m9888,360l9888,0e" filled="false" stroked="true" strokeweight=".25pt" strokecolor="#000000">
              <v:path arrowok="t"/>
              <v:stroke dashstyle="solid"/>
            </v:shape>
            <v:shape style="position:absolute;left:1157;top:1144;width:2001;height:230" type="#_x0000_t202" id="docshape71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3.</w:t>
                    </w:r>
                    <w:r>
                      <w:rPr>
                        <w:rFonts w:ascii="Tahoma" w:hAnsi="Tahoma"/>
                        <w:color w:val="FFFFFF"/>
                        <w:spacing w:val="6"/>
                        <w:sz w:val="19"/>
                      </w:rPr>
                      <w:t> </w:t>
                    </w:r>
                    <w:r>
                      <w:rPr>
                        <w:rFonts w:ascii="Tahoma" w:hAnsi="Tahoma"/>
                        <w:color w:val="FFFFFF"/>
                        <w:w w:val="85"/>
                        <w:sz w:val="19"/>
                      </w:rPr>
                      <w:t>«Великие</w:t>
                    </w:r>
                    <w:r>
                      <w:rPr>
                        <w:rFonts w:ascii="Tahoma" w:hAnsi="Tahoma"/>
                        <w:color w:val="FFFFFF"/>
                        <w:spacing w:val="6"/>
                        <w:sz w:val="19"/>
                      </w:rPr>
                      <w:t> </w:t>
                    </w:r>
                    <w:r>
                      <w:rPr>
                        <w:rFonts w:ascii="Tahoma" w:hAnsi="Tahoma"/>
                        <w:color w:val="FFFFFF"/>
                        <w:spacing w:val="-2"/>
                        <w:w w:val="80"/>
                        <w:sz w:val="19"/>
                      </w:rPr>
                      <w:t>идеологии»</w:t>
                    </w:r>
                  </w:p>
                </w:txbxContent>
              </v:textbox>
              <w10:wrap type="none"/>
            </v:shape>
            <v:shape style="position:absolute;left:8823;top:1114;width:255;height:272" type="#_x0000_t202" id="docshape719" filled="false" stroked="false">
              <v:textbox inset="0,0,0,0">
                <w:txbxContent>
                  <w:p>
                    <w:pPr>
                      <w:spacing w:line="268" w:lineRule="exact" w:before="3"/>
                      <w:ind w:left="0" w:right="0" w:firstLine="0"/>
                      <w:jc w:val="left"/>
                      <w:rPr>
                        <w:rFonts w:ascii="Calibri"/>
                        <w:b/>
                        <w:sz w:val="22"/>
                      </w:rPr>
                    </w:pPr>
                    <w:r>
                      <w:rPr>
                        <w:rFonts w:ascii="Calibri"/>
                        <w:b/>
                        <w:color w:val="FFFFFF"/>
                        <w:spacing w:val="-13"/>
                        <w:w w:val="120"/>
                        <w:sz w:val="22"/>
                      </w:rPr>
                      <w:t>37</w:t>
                    </w:r>
                  </w:p>
                </w:txbxContent>
              </v:textbox>
              <w10:wrap type="none"/>
            </v:shape>
            <w10:wrap type="none"/>
          </v:group>
        </w:pict>
      </w:r>
      <w:r>
        <w:rPr/>
        <w:pict>
          <v:shape style="position:absolute;margin-left:0pt;margin-top:721.156494pt;width:21pt;height:21pt;mso-position-horizontal-relative:page;mso-position-vertical-relative:page;z-index:15812608" id="docshape720" coordorigin="0,14423" coordsize="420,420" path="m360,14423l0,14423m420,14483l420,14843e" filled="false" stroked="true" strokeweight=".25pt" strokecolor="#000000">
            <v:path arrowok="t"/>
            <v:stroke dashstyle="solid"/>
            <w10:wrap type="none"/>
          </v:shape>
        </w:pict>
      </w:r>
      <w:r>
        <w:rPr/>
        <w:pict>
          <v:shape style="position:absolute;margin-left:494.385986pt;margin-top:721.156494pt;width:21pt;height:21pt;mso-position-horizontal-relative:page;mso-position-vertical-relative:page;z-index:15813120" id="docshape721" coordorigin="9888,14423" coordsize="420,420" path="m9948,14423l10308,14423m9888,14483l9888,14843e" filled="false" stroked="true" strokeweight=".25pt" strokecolor="#000000">
            <v:path arrowok="t"/>
            <v:stroke dashstyle="solid"/>
            <w10:wrap type="none"/>
          </v:shape>
        </w:pict>
      </w:r>
    </w:p>
    <w:p>
      <w:pPr>
        <w:pStyle w:val="BodyText"/>
        <w:rPr>
          <w:rFonts w:ascii="Calibri"/>
          <w:b/>
        </w:rPr>
      </w:pPr>
    </w:p>
    <w:p>
      <w:pPr>
        <w:pStyle w:val="BodyText"/>
        <w:spacing w:before="4"/>
        <w:rPr>
          <w:rFonts w:ascii="Calibri"/>
          <w:b/>
          <w:sz w:val="17"/>
        </w:rPr>
      </w:pPr>
    </w:p>
    <w:p>
      <w:pPr>
        <w:pStyle w:val="BodyText"/>
        <w:spacing w:line="20" w:lineRule="exact"/>
        <w:ind w:left="-320"/>
        <w:rPr>
          <w:rFonts w:ascii="Calibri"/>
          <w:sz w:val="2"/>
        </w:rPr>
      </w:pPr>
      <w:r>
        <w:rPr>
          <w:rFonts w:ascii="Calibri"/>
          <w:sz w:val="2"/>
        </w:rPr>
        <w:pict>
          <v:group style="width:15pt;height:.25pt;mso-position-horizontal-relative:char;mso-position-vertical-relative:line" id="docshapegroup722" coordorigin="0,0" coordsize="300,5">
            <v:line style="position:absolute" from="300,3" to="0,3" stroked="true" strokeweight=".25pt" strokecolor="#000000">
              <v:stroke dashstyle="solid"/>
            </v:line>
          </v:group>
        </w:pict>
      </w:r>
      <w:r>
        <w:rPr>
          <w:rFonts w:ascii="Calibri"/>
          <w:sz w:val="2"/>
        </w:rPr>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spacing w:line="222" w:lineRule="exact" w:before="104"/>
        <w:ind w:left="1007" w:right="0" w:firstLine="0"/>
        <w:jc w:val="left"/>
        <w:rPr>
          <w:rFonts w:ascii="Calibri" w:hAnsi="Calibri"/>
          <w:b/>
          <w:sz w:val="19"/>
        </w:rPr>
      </w:pPr>
      <w:r>
        <w:rPr/>
        <w:pict>
          <v:group style="position:absolute;margin-left:57.553001pt;margin-top:-1.927217pt;width:400.05pt;height:154.450pt;mso-position-horizontal-relative:page;mso-position-vertical-relative:paragraph;z-index:-28082176" id="docshapegroup723" coordorigin="1151,-39" coordsize="8001,3089">
            <v:shape style="position:absolute;left:1151;top:-39;width:5330;height:749" type="#_x0000_t75" id="docshape724" stroked="false">
              <v:imagedata r:id="rId195" o:title=""/>
            </v:shape>
            <v:rect style="position:absolute;left:1213;top:24;width:5330;height:624" id="docshape725" filled="true" fillcolor="#ffffff" stroked="false">
              <v:fill type="solid"/>
            </v:rect>
            <v:shape style="position:absolute;left:6480;top:-39;width:2672;height:3089" type="#_x0000_t75" id="docshape726" stroked="false">
              <v:imagedata r:id="rId196" o:title=""/>
            </v:shape>
            <v:shape style="position:absolute;left:6480;top:-39;width:122;height:749" type="#_x0000_t75" id="docshape727" stroked="false">
              <v:imagedata r:id="rId197" o:title=""/>
            </v:shape>
            <v:shape style="position:absolute;left:6542;top:24;width:2552;height:2968" type="#_x0000_t75" id="docshape728" stroked="false">
              <v:imagedata r:id="rId198" o:title=""/>
            </v:shape>
            <v:rect style="position:absolute;left:6552;top:34;width:2532;height:2948" id="docshape729" filled="false" stroked="true" strokeweight="1.0pt" strokecolor="#ffffff">
              <v:stroke dashstyle="solid"/>
            </v:rect>
            <w10:wrap type="none"/>
          </v:group>
        </w:pict>
      </w:r>
      <w:r>
        <w:rPr>
          <w:rFonts w:ascii="Calibri" w:hAnsi="Calibri"/>
          <w:b/>
          <w:color w:val="231F20"/>
          <w:w w:val="115"/>
          <w:sz w:val="19"/>
        </w:rPr>
        <w:t>Кузены</w:t>
      </w:r>
      <w:r>
        <w:rPr>
          <w:rFonts w:ascii="Calibri" w:hAnsi="Calibri"/>
          <w:b/>
          <w:color w:val="231F20"/>
          <w:spacing w:val="4"/>
          <w:w w:val="115"/>
          <w:sz w:val="19"/>
        </w:rPr>
        <w:t> </w:t>
      </w:r>
      <w:r>
        <w:rPr>
          <w:rFonts w:ascii="Calibri" w:hAnsi="Calibri"/>
          <w:b/>
          <w:color w:val="231F20"/>
          <w:w w:val="115"/>
          <w:sz w:val="19"/>
        </w:rPr>
        <w:t>(Дядя</w:t>
      </w:r>
      <w:r>
        <w:rPr>
          <w:rFonts w:ascii="Calibri" w:hAnsi="Calibri"/>
          <w:b/>
          <w:color w:val="231F20"/>
          <w:spacing w:val="5"/>
          <w:w w:val="115"/>
          <w:sz w:val="19"/>
        </w:rPr>
        <w:t> </w:t>
      </w:r>
      <w:r>
        <w:rPr>
          <w:rFonts w:ascii="Calibri" w:hAnsi="Calibri"/>
          <w:b/>
          <w:color w:val="231F20"/>
          <w:w w:val="115"/>
          <w:sz w:val="19"/>
        </w:rPr>
        <w:t>Сэм</w:t>
      </w:r>
      <w:r>
        <w:rPr>
          <w:rFonts w:ascii="Calibri" w:hAnsi="Calibri"/>
          <w:b/>
          <w:color w:val="231F20"/>
          <w:spacing w:val="5"/>
          <w:w w:val="115"/>
          <w:sz w:val="19"/>
        </w:rPr>
        <w:t> </w:t>
      </w:r>
      <w:r>
        <w:rPr>
          <w:rFonts w:ascii="Calibri" w:hAnsi="Calibri"/>
          <w:b/>
          <w:color w:val="231F20"/>
          <w:w w:val="115"/>
          <w:sz w:val="19"/>
        </w:rPr>
        <w:t>слева,</w:t>
      </w:r>
      <w:r>
        <w:rPr>
          <w:rFonts w:ascii="Calibri" w:hAnsi="Calibri"/>
          <w:b/>
          <w:color w:val="231F20"/>
          <w:spacing w:val="5"/>
          <w:w w:val="115"/>
          <w:sz w:val="19"/>
        </w:rPr>
        <w:t> </w:t>
      </w:r>
      <w:r>
        <w:rPr>
          <w:rFonts w:ascii="Calibri" w:hAnsi="Calibri"/>
          <w:b/>
          <w:color w:val="231F20"/>
          <w:w w:val="115"/>
          <w:sz w:val="19"/>
        </w:rPr>
        <w:t>Джон</w:t>
      </w:r>
      <w:r>
        <w:rPr>
          <w:rFonts w:ascii="Calibri" w:hAnsi="Calibri"/>
          <w:b/>
          <w:color w:val="231F20"/>
          <w:spacing w:val="5"/>
          <w:w w:val="115"/>
          <w:sz w:val="19"/>
        </w:rPr>
        <w:t> </w:t>
      </w:r>
      <w:r>
        <w:rPr>
          <w:rFonts w:ascii="Calibri" w:hAnsi="Calibri"/>
          <w:b/>
          <w:color w:val="231F20"/>
          <w:w w:val="115"/>
          <w:sz w:val="19"/>
        </w:rPr>
        <w:t>Буль</w:t>
      </w:r>
      <w:r>
        <w:rPr>
          <w:rFonts w:ascii="Calibri" w:hAnsi="Calibri"/>
          <w:b/>
          <w:color w:val="231F20"/>
          <w:spacing w:val="5"/>
          <w:w w:val="115"/>
          <w:sz w:val="19"/>
        </w:rPr>
        <w:t> </w:t>
      </w:r>
      <w:r>
        <w:rPr>
          <w:rFonts w:ascii="Calibri" w:hAnsi="Calibri"/>
          <w:b/>
          <w:color w:val="231F20"/>
          <w:spacing w:val="-2"/>
          <w:w w:val="115"/>
          <w:sz w:val="19"/>
        </w:rPr>
        <w:t>справа).</w:t>
      </w:r>
    </w:p>
    <w:p>
      <w:pPr>
        <w:spacing w:line="211" w:lineRule="exact" w:before="0"/>
        <w:ind w:left="1007" w:right="0"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1"/>
          <w:sz w:val="19"/>
        </w:rPr>
        <w:t> </w:t>
      </w:r>
      <w:r>
        <w:rPr>
          <w:rFonts w:ascii="Trebuchet MS" w:hAnsi="Trebuchet MS"/>
          <w:i/>
          <w:color w:val="231F20"/>
          <w:w w:val="95"/>
          <w:sz w:val="19"/>
        </w:rPr>
        <w:t>Ч.</w:t>
      </w:r>
      <w:r>
        <w:rPr>
          <w:rFonts w:ascii="Trebuchet MS" w:hAnsi="Trebuchet MS"/>
          <w:i/>
          <w:color w:val="231F20"/>
          <w:spacing w:val="2"/>
          <w:sz w:val="19"/>
        </w:rPr>
        <w:t> </w:t>
      </w:r>
      <w:r>
        <w:rPr>
          <w:rFonts w:ascii="Trebuchet MS" w:hAnsi="Trebuchet MS"/>
          <w:i/>
          <w:color w:val="231F20"/>
          <w:w w:val="95"/>
          <w:sz w:val="19"/>
        </w:rPr>
        <w:t>Нелан.</w:t>
      </w:r>
      <w:r>
        <w:rPr>
          <w:rFonts w:ascii="Trebuchet MS" w:hAnsi="Trebuchet MS"/>
          <w:i/>
          <w:color w:val="231F20"/>
          <w:spacing w:val="2"/>
          <w:sz w:val="19"/>
        </w:rPr>
        <w:t> </w:t>
      </w:r>
      <w:r>
        <w:rPr>
          <w:rFonts w:ascii="Trebuchet MS" w:hAnsi="Trebuchet MS"/>
          <w:i/>
          <w:color w:val="231F20"/>
          <w:w w:val="95"/>
          <w:sz w:val="19"/>
        </w:rPr>
        <w:t>1908</w:t>
      </w:r>
      <w:r>
        <w:rPr>
          <w:rFonts w:ascii="Trebuchet MS" w:hAnsi="Trebuchet MS"/>
          <w:i/>
          <w:color w:val="231F20"/>
          <w:spacing w:val="2"/>
          <w:sz w:val="19"/>
        </w:rPr>
        <w:t> </w:t>
      </w:r>
      <w:r>
        <w:rPr>
          <w:rFonts w:ascii="Trebuchet MS" w:hAnsi="Trebuchet MS"/>
          <w:i/>
          <w:color w:val="231F20"/>
          <w:spacing w:val="-5"/>
          <w:w w:val="95"/>
          <w:sz w:val="19"/>
        </w:rPr>
        <w:t>г.</w:t>
      </w:r>
    </w:p>
    <w:p>
      <w:pPr>
        <w:pStyle w:val="BodyText"/>
        <w:spacing w:before="6"/>
        <w:rPr>
          <w:rFonts w:ascii="Trebuchet MS"/>
          <w:i/>
          <w:sz w:val="22"/>
        </w:rPr>
      </w:pPr>
    </w:p>
    <w:p>
      <w:pPr>
        <w:pStyle w:val="BodyText"/>
        <w:spacing w:line="223" w:lineRule="auto" w:before="112"/>
        <w:ind w:left="893" w:right="3746"/>
        <w:jc w:val="both"/>
      </w:pPr>
      <w:r>
        <w:rPr>
          <w:color w:val="231F20"/>
        </w:rPr>
        <w:t>связи</w:t>
      </w:r>
      <w:r>
        <w:rPr>
          <w:color w:val="231F20"/>
          <w:spacing w:val="-14"/>
        </w:rPr>
        <w:t> </w:t>
      </w:r>
      <w:r>
        <w:rPr>
          <w:color w:val="231F20"/>
        </w:rPr>
        <w:t>—</w:t>
      </w:r>
      <w:r>
        <w:rPr>
          <w:color w:val="231F20"/>
          <w:spacing w:val="-14"/>
        </w:rPr>
        <w:t> </w:t>
      </w:r>
      <w:r>
        <w:rPr>
          <w:color w:val="231F20"/>
        </w:rPr>
        <w:t>национальной,</w:t>
      </w:r>
      <w:r>
        <w:rPr>
          <w:color w:val="231F20"/>
          <w:spacing w:val="-14"/>
        </w:rPr>
        <w:t> </w:t>
      </w:r>
      <w:r>
        <w:rPr>
          <w:color w:val="231F20"/>
        </w:rPr>
        <w:t>для</w:t>
      </w:r>
      <w:r>
        <w:rPr>
          <w:color w:val="231F20"/>
          <w:spacing w:val="-14"/>
        </w:rPr>
        <w:t> </w:t>
      </w:r>
      <w:r>
        <w:rPr>
          <w:color w:val="231F20"/>
        </w:rPr>
        <w:t>которой</w:t>
      </w:r>
      <w:r>
        <w:rPr>
          <w:color w:val="231F20"/>
          <w:spacing w:val="-14"/>
        </w:rPr>
        <w:t> </w:t>
      </w:r>
      <w:r>
        <w:rPr>
          <w:color w:val="231F20"/>
        </w:rPr>
        <w:t>не</w:t>
      </w:r>
      <w:r>
        <w:rPr>
          <w:color w:val="231F20"/>
          <w:spacing w:val="-14"/>
        </w:rPr>
        <w:t> </w:t>
      </w:r>
      <w:r>
        <w:rPr>
          <w:color w:val="231F20"/>
        </w:rPr>
        <w:t>имела</w:t>
      </w:r>
      <w:r>
        <w:rPr>
          <w:color w:val="231F20"/>
          <w:spacing w:val="-14"/>
        </w:rPr>
        <w:t> </w:t>
      </w:r>
      <w:r>
        <w:rPr>
          <w:color w:val="231F20"/>
        </w:rPr>
        <w:t>значе- ния принадлежность к различным социальным, религиозным и другим группам и которая воспри- нималась как естественная и вечная.</w:t>
      </w:r>
    </w:p>
    <w:p>
      <w:pPr>
        <w:pStyle w:val="BodyText"/>
        <w:spacing w:line="223" w:lineRule="auto" w:before="2"/>
        <w:ind w:left="893" w:right="3746" w:firstLine="340"/>
        <w:jc w:val="both"/>
      </w:pPr>
      <w:r>
        <w:rPr>
          <w:color w:val="231F20"/>
          <w:spacing w:val="-2"/>
        </w:rPr>
        <w:t>Каждая</w:t>
      </w:r>
      <w:r>
        <w:rPr>
          <w:color w:val="231F20"/>
          <w:spacing w:val="-5"/>
        </w:rPr>
        <w:t> </w:t>
      </w:r>
      <w:r>
        <w:rPr>
          <w:color w:val="231F20"/>
          <w:spacing w:val="-2"/>
        </w:rPr>
        <w:t>национальная</w:t>
      </w:r>
      <w:r>
        <w:rPr>
          <w:color w:val="231F20"/>
          <w:spacing w:val="-5"/>
        </w:rPr>
        <w:t> </w:t>
      </w:r>
      <w:r>
        <w:rPr>
          <w:color w:val="231F20"/>
          <w:spacing w:val="-2"/>
        </w:rPr>
        <w:t>идеология</w:t>
      </w:r>
      <w:r>
        <w:rPr>
          <w:color w:val="231F20"/>
          <w:spacing w:val="-5"/>
        </w:rPr>
        <w:t> </w:t>
      </w:r>
      <w:r>
        <w:rPr>
          <w:color w:val="231F20"/>
          <w:spacing w:val="-2"/>
        </w:rPr>
        <w:t>создавала</w:t>
      </w:r>
      <w:r>
        <w:rPr>
          <w:color w:val="231F20"/>
          <w:spacing w:val="-5"/>
        </w:rPr>
        <w:t> </w:t>
      </w:r>
      <w:r>
        <w:rPr>
          <w:color w:val="231F20"/>
          <w:spacing w:val="-2"/>
        </w:rPr>
        <w:t>при- </w:t>
      </w:r>
      <w:r>
        <w:rPr>
          <w:color w:val="231F20"/>
        </w:rPr>
        <w:t>влекательный образ собственной нации, показывая её истоки в прошлом и обещая славное будущее. Этот</w:t>
      </w:r>
      <w:r>
        <w:rPr>
          <w:color w:val="231F20"/>
          <w:spacing w:val="-7"/>
        </w:rPr>
        <w:t> </w:t>
      </w:r>
      <w:r>
        <w:rPr>
          <w:color w:val="231F20"/>
        </w:rPr>
        <w:t>образ</w:t>
      </w:r>
      <w:r>
        <w:rPr>
          <w:color w:val="231F20"/>
          <w:spacing w:val="-7"/>
        </w:rPr>
        <w:t> </w:t>
      </w:r>
      <w:r>
        <w:rPr>
          <w:color w:val="231F20"/>
        </w:rPr>
        <w:t>становился</w:t>
      </w:r>
      <w:r>
        <w:rPr>
          <w:color w:val="231F20"/>
          <w:spacing w:val="-7"/>
        </w:rPr>
        <w:t> </w:t>
      </w:r>
      <w:r>
        <w:rPr>
          <w:color w:val="231F20"/>
        </w:rPr>
        <w:t>зримым</w:t>
      </w:r>
      <w:r>
        <w:rPr>
          <w:color w:val="231F20"/>
          <w:spacing w:val="-7"/>
        </w:rPr>
        <w:t> </w:t>
      </w:r>
      <w:r>
        <w:rPr>
          <w:color w:val="231F20"/>
        </w:rPr>
        <w:t>благодаря</w:t>
      </w:r>
      <w:r>
        <w:rPr>
          <w:color w:val="231F20"/>
          <w:spacing w:val="-7"/>
        </w:rPr>
        <w:t> </w:t>
      </w:r>
      <w:r>
        <w:rPr>
          <w:color w:val="231F20"/>
        </w:rPr>
        <w:t>изображе- нию той или иной нации в качестве человеческих фигур — в Англии это был Джон Буль, в Герма-</w:t>
      </w:r>
      <w:r>
        <w:rPr>
          <w:color w:val="231F20"/>
          <w:spacing w:val="40"/>
        </w:rPr>
        <w:t> </w:t>
      </w:r>
      <w:r>
        <w:rPr>
          <w:color w:val="231F20"/>
        </w:rPr>
        <w:t>нии — Михель, в США — Дядя Сэм, во Франции — прекрасная Марианна.</w:t>
      </w:r>
    </w:p>
    <w:p>
      <w:pPr>
        <w:pStyle w:val="BodyText"/>
        <w:spacing w:line="223" w:lineRule="auto" w:before="3"/>
        <w:ind w:left="893" w:right="1194" w:firstLine="340"/>
        <w:jc w:val="both"/>
      </w:pPr>
      <w:r>
        <w:rPr>
          <w:color w:val="231F20"/>
        </w:rPr>
        <w:t>Изучение в школе героических страниц истории, сооружение националь- ных памятников, появление национальных школ в музыке и живописи — всё это укрепляло ощущение принадлежности каждого к нации.</w:t>
      </w:r>
    </w:p>
    <w:p>
      <w:pPr>
        <w:pStyle w:val="BodyText"/>
        <w:spacing w:line="223" w:lineRule="auto" w:before="1"/>
        <w:ind w:left="893" w:right="1194" w:firstLine="340"/>
        <w:jc w:val="both"/>
      </w:pPr>
      <w:r>
        <w:rPr>
          <w:color w:val="231F20"/>
        </w:rPr>
        <w:t>Формируя новые национальные государства, образованная верхушка выдвигала</w:t>
      </w:r>
      <w:r>
        <w:rPr>
          <w:color w:val="231F20"/>
          <w:spacing w:val="-13"/>
        </w:rPr>
        <w:t> </w:t>
      </w:r>
      <w:r>
        <w:rPr>
          <w:color w:val="231F20"/>
        </w:rPr>
        <w:t>тезис</w:t>
      </w:r>
      <w:r>
        <w:rPr>
          <w:color w:val="231F20"/>
          <w:spacing w:val="-13"/>
        </w:rPr>
        <w:t> </w:t>
      </w:r>
      <w:r>
        <w:rPr>
          <w:color w:val="231F20"/>
        </w:rPr>
        <w:t>о</w:t>
      </w:r>
      <w:r>
        <w:rPr>
          <w:color w:val="231F20"/>
          <w:spacing w:val="-13"/>
        </w:rPr>
        <w:t> </w:t>
      </w:r>
      <w:r>
        <w:rPr>
          <w:color w:val="231F20"/>
        </w:rPr>
        <w:t>единой</w:t>
      </w:r>
      <w:r>
        <w:rPr>
          <w:color w:val="231F20"/>
          <w:spacing w:val="-13"/>
        </w:rPr>
        <w:t> </w:t>
      </w:r>
      <w:r>
        <w:rPr>
          <w:color w:val="231F20"/>
        </w:rPr>
        <w:t>нации.</w:t>
      </w:r>
      <w:r>
        <w:rPr>
          <w:color w:val="231F20"/>
          <w:spacing w:val="-13"/>
        </w:rPr>
        <w:t> </w:t>
      </w:r>
      <w:r>
        <w:rPr>
          <w:color w:val="231F20"/>
        </w:rPr>
        <w:t>Например,</w:t>
      </w:r>
      <w:r>
        <w:rPr>
          <w:color w:val="231F20"/>
          <w:spacing w:val="-13"/>
        </w:rPr>
        <w:t> </w:t>
      </w:r>
      <w:r>
        <w:rPr>
          <w:color w:val="231F20"/>
        </w:rPr>
        <w:t>в</w:t>
      </w:r>
      <w:r>
        <w:rPr>
          <w:color w:val="231F20"/>
          <w:spacing w:val="-13"/>
        </w:rPr>
        <w:t> </w:t>
      </w:r>
      <w:r>
        <w:rPr>
          <w:color w:val="231F20"/>
        </w:rPr>
        <w:t>ходе</w:t>
      </w:r>
      <w:r>
        <w:rPr>
          <w:color w:val="231F20"/>
          <w:spacing w:val="-13"/>
        </w:rPr>
        <w:t> </w:t>
      </w:r>
      <w:r>
        <w:rPr>
          <w:color w:val="231F20"/>
        </w:rPr>
        <w:t>создания</w:t>
      </w:r>
      <w:r>
        <w:rPr>
          <w:color w:val="231F20"/>
          <w:spacing w:val="-13"/>
        </w:rPr>
        <w:t> </w:t>
      </w:r>
      <w:r>
        <w:rPr>
          <w:color w:val="231F20"/>
        </w:rPr>
        <w:t>единой</w:t>
      </w:r>
      <w:r>
        <w:rPr>
          <w:color w:val="231F20"/>
          <w:spacing w:val="-13"/>
        </w:rPr>
        <w:t> </w:t>
      </w:r>
      <w:r>
        <w:rPr>
          <w:color w:val="231F20"/>
        </w:rPr>
        <w:t>Италии</w:t>
      </w:r>
      <w:r>
        <w:rPr>
          <w:color w:val="231F20"/>
          <w:spacing w:val="-13"/>
        </w:rPr>
        <w:t> </w:t>
      </w:r>
      <w:r>
        <w:rPr>
          <w:color w:val="231F20"/>
        </w:rPr>
        <w:t>от сицилийцев,</w:t>
      </w:r>
      <w:r>
        <w:rPr>
          <w:color w:val="231F20"/>
          <w:spacing w:val="-1"/>
        </w:rPr>
        <w:t> </w:t>
      </w:r>
      <w:r>
        <w:rPr>
          <w:color w:val="231F20"/>
        </w:rPr>
        <w:t>калабрийцев</w:t>
      </w:r>
      <w:r>
        <w:rPr>
          <w:color w:val="231F20"/>
          <w:spacing w:val="-1"/>
        </w:rPr>
        <w:t> </w:t>
      </w:r>
      <w:r>
        <w:rPr>
          <w:color w:val="231F20"/>
        </w:rPr>
        <w:t>и</w:t>
      </w:r>
      <w:r>
        <w:rPr>
          <w:color w:val="231F20"/>
          <w:spacing w:val="-1"/>
        </w:rPr>
        <w:t> </w:t>
      </w:r>
      <w:r>
        <w:rPr>
          <w:color w:val="231F20"/>
        </w:rPr>
        <w:t>сардинцев</w:t>
      </w:r>
      <w:r>
        <w:rPr>
          <w:color w:val="231F20"/>
          <w:spacing w:val="-1"/>
        </w:rPr>
        <w:t> </w:t>
      </w:r>
      <w:r>
        <w:rPr>
          <w:color w:val="231F20"/>
        </w:rPr>
        <w:t>требовали</w:t>
      </w:r>
      <w:r>
        <w:rPr>
          <w:color w:val="231F20"/>
          <w:spacing w:val="-1"/>
        </w:rPr>
        <w:t> </w:t>
      </w:r>
      <w:r>
        <w:rPr>
          <w:color w:val="231F20"/>
        </w:rPr>
        <w:t>осознать</w:t>
      </w:r>
      <w:r>
        <w:rPr>
          <w:color w:val="231F20"/>
          <w:spacing w:val="-1"/>
        </w:rPr>
        <w:t> </w:t>
      </w:r>
      <w:r>
        <w:rPr>
          <w:color w:val="231F20"/>
        </w:rPr>
        <w:t>себя</w:t>
      </w:r>
      <w:r>
        <w:rPr>
          <w:color w:val="231F20"/>
          <w:spacing w:val="-1"/>
        </w:rPr>
        <w:t> </w:t>
      </w:r>
      <w:r>
        <w:rPr>
          <w:color w:val="231F20"/>
        </w:rPr>
        <w:t>итальянцами. Местные языки и диалекты рассматривали как «мужицкие», которые </w:t>
      </w:r>
      <w:r>
        <w:rPr>
          <w:color w:val="231F20"/>
        </w:rPr>
        <w:t>должны постепенно исчезнуть в результате распространения образования и повыше- ния культурного уровня. Национальные движения зачастую выполняли про- грессивную функцию, например, в деле объединения страны (Германия, Ита- лия) или во время борьбы против захватчиков. Однако одновременно прояви- </w:t>
      </w:r>
      <w:r>
        <w:rPr>
          <w:color w:val="231F20"/>
          <w:w w:val="95"/>
        </w:rPr>
        <w:t>лись</w:t>
      </w:r>
      <w:r>
        <w:rPr>
          <w:color w:val="231F20"/>
          <w:spacing w:val="-3"/>
          <w:w w:val="95"/>
        </w:rPr>
        <w:t> </w:t>
      </w:r>
      <w:r>
        <w:rPr>
          <w:color w:val="231F20"/>
          <w:w w:val="95"/>
        </w:rPr>
        <w:t>и</w:t>
      </w:r>
      <w:r>
        <w:rPr>
          <w:color w:val="231F20"/>
          <w:spacing w:val="-3"/>
          <w:w w:val="95"/>
        </w:rPr>
        <w:t> </w:t>
      </w:r>
      <w:r>
        <w:rPr>
          <w:color w:val="231F20"/>
          <w:w w:val="95"/>
        </w:rPr>
        <w:t>негативные</w:t>
      </w:r>
      <w:r>
        <w:rPr>
          <w:color w:val="231F20"/>
          <w:spacing w:val="-3"/>
          <w:w w:val="95"/>
        </w:rPr>
        <w:t> </w:t>
      </w:r>
      <w:r>
        <w:rPr>
          <w:color w:val="231F20"/>
          <w:w w:val="95"/>
        </w:rPr>
        <w:t>черты</w:t>
      </w:r>
      <w:r>
        <w:rPr>
          <w:color w:val="231F20"/>
          <w:spacing w:val="-3"/>
          <w:w w:val="95"/>
        </w:rPr>
        <w:t> </w:t>
      </w:r>
      <w:r>
        <w:rPr>
          <w:color w:val="231F20"/>
          <w:w w:val="95"/>
        </w:rPr>
        <w:t>национальной</w:t>
      </w:r>
      <w:r>
        <w:rPr>
          <w:color w:val="231F20"/>
          <w:spacing w:val="-3"/>
          <w:w w:val="95"/>
        </w:rPr>
        <w:t> </w:t>
      </w:r>
      <w:r>
        <w:rPr>
          <w:color w:val="231F20"/>
          <w:w w:val="95"/>
        </w:rPr>
        <w:t>идеи.</w:t>
      </w:r>
      <w:r>
        <w:rPr>
          <w:color w:val="231F20"/>
          <w:spacing w:val="-3"/>
          <w:w w:val="95"/>
        </w:rPr>
        <w:t> </w:t>
      </w:r>
      <w:r>
        <w:rPr>
          <w:color w:val="231F20"/>
          <w:w w:val="95"/>
        </w:rPr>
        <w:t>Собственная</w:t>
      </w:r>
      <w:r>
        <w:rPr>
          <w:color w:val="231F20"/>
          <w:spacing w:val="-3"/>
          <w:w w:val="95"/>
        </w:rPr>
        <w:t> </w:t>
      </w:r>
      <w:r>
        <w:rPr>
          <w:color w:val="231F20"/>
          <w:w w:val="95"/>
        </w:rPr>
        <w:t>нация</w:t>
      </w:r>
      <w:r>
        <w:rPr>
          <w:color w:val="231F20"/>
          <w:spacing w:val="-3"/>
          <w:w w:val="95"/>
        </w:rPr>
        <w:t> </w:t>
      </w:r>
      <w:r>
        <w:rPr>
          <w:color w:val="231F20"/>
          <w:w w:val="95"/>
        </w:rPr>
        <w:t>представлялась </w:t>
      </w:r>
      <w:r>
        <w:rPr>
          <w:color w:val="231F20"/>
        </w:rPr>
        <w:t>лучше других, ей приписывались какие-то особые качества и даже претензии на превосходство.</w:t>
      </w:r>
    </w:p>
    <w:p>
      <w:pPr>
        <w:pStyle w:val="ListParagraph"/>
        <w:numPr>
          <w:ilvl w:val="1"/>
          <w:numId w:val="4"/>
        </w:numPr>
        <w:tabs>
          <w:tab w:pos="1233" w:val="left" w:leader="none"/>
          <w:tab w:pos="1234" w:val="left" w:leader="none"/>
        </w:tabs>
        <w:spacing w:line="240" w:lineRule="auto" w:before="109" w:after="0"/>
        <w:ind w:left="1233" w:right="0" w:hanging="341"/>
        <w:jc w:val="left"/>
        <w:rPr>
          <w:sz w:val="19"/>
        </w:rPr>
      </w:pPr>
      <w:r>
        <w:rPr>
          <w:color w:val="231F20"/>
          <w:w w:val="95"/>
          <w:sz w:val="19"/>
        </w:rPr>
        <w:t>Какие</w:t>
      </w:r>
      <w:r>
        <w:rPr>
          <w:color w:val="231F20"/>
          <w:spacing w:val="12"/>
          <w:sz w:val="19"/>
        </w:rPr>
        <w:t> </w:t>
      </w:r>
      <w:r>
        <w:rPr>
          <w:color w:val="231F20"/>
          <w:w w:val="95"/>
          <w:sz w:val="19"/>
        </w:rPr>
        <w:t>функции</w:t>
      </w:r>
      <w:r>
        <w:rPr>
          <w:color w:val="231F20"/>
          <w:spacing w:val="12"/>
          <w:sz w:val="19"/>
        </w:rPr>
        <w:t> </w:t>
      </w:r>
      <w:r>
        <w:rPr>
          <w:color w:val="231F20"/>
          <w:w w:val="95"/>
          <w:sz w:val="19"/>
        </w:rPr>
        <w:t>выполняла</w:t>
      </w:r>
      <w:r>
        <w:rPr>
          <w:color w:val="231F20"/>
          <w:spacing w:val="12"/>
          <w:sz w:val="19"/>
        </w:rPr>
        <w:t> </w:t>
      </w:r>
      <w:r>
        <w:rPr>
          <w:color w:val="231F20"/>
          <w:w w:val="95"/>
          <w:sz w:val="19"/>
        </w:rPr>
        <w:t>национальная</w:t>
      </w:r>
      <w:r>
        <w:rPr>
          <w:color w:val="231F20"/>
          <w:spacing w:val="12"/>
          <w:sz w:val="19"/>
        </w:rPr>
        <w:t> </w:t>
      </w:r>
      <w:r>
        <w:rPr>
          <w:color w:val="231F20"/>
          <w:spacing w:val="-2"/>
          <w:w w:val="95"/>
          <w:sz w:val="19"/>
        </w:rPr>
        <w:t>идеология?</w:t>
      </w:r>
    </w:p>
    <w:p>
      <w:pPr>
        <w:pStyle w:val="BodyText"/>
        <w:rPr>
          <w:rFonts w:ascii="Trebuchet MS"/>
          <w:sz w:val="17"/>
        </w:rPr>
      </w:pPr>
      <w:r>
        <w:rPr/>
        <w:pict>
          <v:group style="position:absolute;margin-left:57.743pt;margin-top:11.096957pt;width:385.95pt;height:80.650pt;mso-position-horizontal-relative:page;mso-position-vertical-relative:paragraph;z-index:-15648256;mso-wrap-distance-left:0;mso-wrap-distance-right:0" id="docshapegroup730" coordorigin="1155,222" coordsize="7719,1613">
            <v:shape style="position:absolute;left:1154;top:221;width:7719;height:1613" type="#_x0000_t75" id="docshape731" stroked="false">
              <v:imagedata r:id="rId199" o:title=""/>
            </v:shape>
            <v:rect style="position:absolute;left:1213;top:282;width:7597;height:1495" id="docshape732" filled="true" fillcolor="#fae8e1" stroked="false">
              <v:fill type="solid"/>
            </v:rect>
            <v:shape style="position:absolute;left:1327;top:436;width:284;height:284" type="#_x0000_t75" id="docshape733" stroked="false">
              <v:imagedata r:id="rId17" o:title=""/>
            </v:shape>
            <v:shape style="position:absolute;left:1383;top:379;width:284;height:312" type="#_x0000_t75" id="docshape734" stroked="false">
              <v:imagedata r:id="rId200" o:title=""/>
            </v:shape>
            <v:shape style="position:absolute;left:1213;top:282;width:7597;height:1495" type="#_x0000_t202" id="docshape735"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В</w:t>
                    </w:r>
                    <w:r>
                      <w:rPr>
                        <w:rFonts w:ascii="Trebuchet MS" w:hAnsi="Trebuchet MS"/>
                        <w:color w:val="231F20"/>
                        <w:spacing w:val="-4"/>
                        <w:sz w:val="20"/>
                      </w:rPr>
                      <w:t> </w:t>
                    </w:r>
                    <w:r>
                      <w:rPr>
                        <w:rFonts w:ascii="Trebuchet MS" w:hAnsi="Trebuchet MS"/>
                        <w:color w:val="231F20"/>
                        <w:sz w:val="20"/>
                      </w:rPr>
                      <w:t>ответ</w:t>
                    </w:r>
                    <w:r>
                      <w:rPr>
                        <w:rFonts w:ascii="Trebuchet MS" w:hAnsi="Trebuchet MS"/>
                        <w:color w:val="231F20"/>
                        <w:spacing w:val="-4"/>
                        <w:sz w:val="20"/>
                      </w:rPr>
                      <w:t> </w:t>
                    </w:r>
                    <w:r>
                      <w:rPr>
                        <w:rFonts w:ascii="Trebuchet MS" w:hAnsi="Trebuchet MS"/>
                        <w:color w:val="231F20"/>
                        <w:sz w:val="20"/>
                      </w:rPr>
                      <w:t>на</w:t>
                    </w:r>
                    <w:r>
                      <w:rPr>
                        <w:rFonts w:ascii="Trebuchet MS" w:hAnsi="Trebuchet MS"/>
                        <w:color w:val="231F20"/>
                        <w:spacing w:val="-4"/>
                        <w:sz w:val="20"/>
                      </w:rPr>
                      <w:t> </w:t>
                    </w:r>
                    <w:r>
                      <w:rPr>
                        <w:rFonts w:ascii="Trebuchet MS" w:hAnsi="Trebuchet MS"/>
                        <w:color w:val="231F20"/>
                        <w:sz w:val="20"/>
                      </w:rPr>
                      <w:t>быстрые</w:t>
                    </w:r>
                    <w:r>
                      <w:rPr>
                        <w:rFonts w:ascii="Trebuchet MS" w:hAnsi="Trebuchet MS"/>
                        <w:color w:val="231F20"/>
                        <w:spacing w:val="-4"/>
                        <w:sz w:val="20"/>
                      </w:rPr>
                      <w:t> </w:t>
                    </w:r>
                    <w:r>
                      <w:rPr>
                        <w:rFonts w:ascii="Trebuchet MS" w:hAnsi="Trebuchet MS"/>
                        <w:color w:val="231F20"/>
                        <w:sz w:val="20"/>
                      </w:rPr>
                      <w:t>изменения</w:t>
                    </w:r>
                    <w:r>
                      <w:rPr>
                        <w:rFonts w:ascii="Trebuchet MS" w:hAnsi="Trebuchet MS"/>
                        <w:color w:val="231F20"/>
                        <w:spacing w:val="-4"/>
                        <w:sz w:val="20"/>
                      </w:rPr>
                      <w:t> </w:t>
                    </w:r>
                    <w:r>
                      <w:rPr>
                        <w:rFonts w:ascii="Trebuchet MS" w:hAnsi="Trebuchet MS"/>
                        <w:color w:val="231F20"/>
                        <w:sz w:val="20"/>
                      </w:rPr>
                      <w:t>в</w:t>
                    </w:r>
                    <w:r>
                      <w:rPr>
                        <w:rFonts w:ascii="Trebuchet MS" w:hAnsi="Trebuchet MS"/>
                        <w:color w:val="231F20"/>
                        <w:spacing w:val="-4"/>
                        <w:sz w:val="20"/>
                      </w:rPr>
                      <w:t> </w:t>
                    </w:r>
                    <w:r>
                      <w:rPr>
                        <w:rFonts w:ascii="Trebuchet MS" w:hAnsi="Trebuchet MS"/>
                        <w:color w:val="231F20"/>
                        <w:sz w:val="20"/>
                      </w:rPr>
                      <w:t>политике</w:t>
                    </w:r>
                    <w:r>
                      <w:rPr>
                        <w:rFonts w:ascii="Trebuchet MS" w:hAnsi="Trebuchet MS"/>
                        <w:color w:val="231F20"/>
                        <w:spacing w:val="-4"/>
                        <w:sz w:val="20"/>
                      </w:rPr>
                      <w:t> </w:t>
                    </w:r>
                    <w:r>
                      <w:rPr>
                        <w:rFonts w:ascii="Trebuchet MS" w:hAnsi="Trebuchet MS"/>
                        <w:color w:val="231F20"/>
                        <w:sz w:val="20"/>
                      </w:rPr>
                      <w:t>и</w:t>
                    </w:r>
                    <w:r>
                      <w:rPr>
                        <w:rFonts w:ascii="Trebuchet MS" w:hAnsi="Trebuchet MS"/>
                        <w:color w:val="231F20"/>
                        <w:spacing w:val="-5"/>
                        <w:sz w:val="20"/>
                      </w:rPr>
                      <w:t> </w:t>
                    </w:r>
                    <w:r>
                      <w:rPr>
                        <w:rFonts w:ascii="Trebuchet MS" w:hAnsi="Trebuchet MS"/>
                        <w:color w:val="231F20"/>
                        <w:sz w:val="20"/>
                      </w:rPr>
                      <w:t>обществе</w:t>
                    </w:r>
                    <w:r>
                      <w:rPr>
                        <w:rFonts w:ascii="Trebuchet MS" w:hAnsi="Trebuchet MS"/>
                        <w:color w:val="231F20"/>
                        <w:spacing w:val="-4"/>
                        <w:sz w:val="20"/>
                      </w:rPr>
                      <w:t> </w:t>
                    </w:r>
                    <w:r>
                      <w:rPr>
                        <w:rFonts w:ascii="Trebuchet MS" w:hAnsi="Trebuchet MS"/>
                        <w:color w:val="231F20"/>
                        <w:sz w:val="20"/>
                      </w:rPr>
                      <w:t>в</w:t>
                    </w:r>
                    <w:r>
                      <w:rPr>
                        <w:rFonts w:ascii="Trebuchet MS" w:hAnsi="Trebuchet MS"/>
                        <w:color w:val="231F20"/>
                        <w:spacing w:val="-4"/>
                        <w:sz w:val="20"/>
                      </w:rPr>
                      <w:t> </w:t>
                    </w:r>
                    <w:r>
                      <w:rPr>
                        <w:rFonts w:ascii="Trebuchet MS" w:hAnsi="Trebuchet MS"/>
                        <w:color w:val="231F20"/>
                        <w:sz w:val="20"/>
                      </w:rPr>
                      <w:t>XIX</w:t>
                    </w:r>
                    <w:r>
                      <w:rPr>
                        <w:rFonts w:ascii="Trebuchet MS" w:hAnsi="Trebuchet MS"/>
                        <w:color w:val="231F20"/>
                        <w:spacing w:val="-4"/>
                        <w:sz w:val="20"/>
                      </w:rPr>
                      <w:t> </w:t>
                    </w:r>
                    <w:r>
                      <w:rPr>
                        <w:rFonts w:ascii="Trebuchet MS" w:hAnsi="Trebuchet MS"/>
                        <w:color w:val="231F20"/>
                        <w:sz w:val="20"/>
                      </w:rPr>
                      <w:t>в.</w:t>
                    </w:r>
                    <w:r>
                      <w:rPr>
                        <w:rFonts w:ascii="Trebuchet MS" w:hAnsi="Trebuchet MS"/>
                        <w:color w:val="231F20"/>
                        <w:spacing w:val="-4"/>
                        <w:sz w:val="20"/>
                      </w:rPr>
                      <w:t> </w:t>
                    </w:r>
                    <w:r>
                      <w:rPr>
                        <w:rFonts w:ascii="Trebuchet MS" w:hAnsi="Trebuchet MS"/>
                        <w:color w:val="231F20"/>
                        <w:sz w:val="20"/>
                      </w:rPr>
                      <w:t>появля- ются</w:t>
                    </w:r>
                    <w:r>
                      <w:rPr>
                        <w:rFonts w:ascii="Trebuchet MS" w:hAnsi="Trebuchet MS"/>
                        <w:color w:val="231F20"/>
                        <w:spacing w:val="-15"/>
                        <w:sz w:val="20"/>
                      </w:rPr>
                      <w:t> </w:t>
                    </w:r>
                    <w:r>
                      <w:rPr>
                        <w:rFonts w:ascii="Trebuchet MS" w:hAnsi="Trebuchet MS"/>
                        <w:color w:val="231F20"/>
                        <w:sz w:val="20"/>
                      </w:rPr>
                      <w:t>идеологии,</w:t>
                    </w:r>
                    <w:r>
                      <w:rPr>
                        <w:rFonts w:ascii="Trebuchet MS" w:hAnsi="Trebuchet MS"/>
                        <w:color w:val="231F20"/>
                        <w:spacing w:val="-15"/>
                        <w:sz w:val="20"/>
                      </w:rPr>
                      <w:t> </w:t>
                    </w:r>
                    <w:r>
                      <w:rPr>
                        <w:rFonts w:ascii="Trebuchet MS" w:hAnsi="Trebuchet MS"/>
                        <w:color w:val="231F20"/>
                        <w:sz w:val="20"/>
                      </w:rPr>
                      <w:t>каждая</w:t>
                    </w:r>
                    <w:r>
                      <w:rPr>
                        <w:rFonts w:ascii="Trebuchet MS" w:hAnsi="Trebuchet MS"/>
                        <w:color w:val="231F20"/>
                        <w:spacing w:val="-15"/>
                        <w:sz w:val="20"/>
                      </w:rPr>
                      <w:t> </w:t>
                    </w:r>
                    <w:r>
                      <w:rPr>
                        <w:rFonts w:ascii="Trebuchet MS" w:hAnsi="Trebuchet MS"/>
                        <w:color w:val="231F20"/>
                        <w:sz w:val="20"/>
                      </w:rPr>
                      <w:t>из</w:t>
                    </w:r>
                    <w:r>
                      <w:rPr>
                        <w:rFonts w:ascii="Trebuchet MS" w:hAnsi="Trebuchet MS"/>
                        <w:color w:val="231F20"/>
                        <w:spacing w:val="-15"/>
                        <w:sz w:val="20"/>
                      </w:rPr>
                      <w:t> </w:t>
                    </w:r>
                    <w:r>
                      <w:rPr>
                        <w:rFonts w:ascii="Trebuchet MS" w:hAnsi="Trebuchet MS"/>
                        <w:color w:val="231F20"/>
                        <w:sz w:val="20"/>
                      </w:rPr>
                      <w:t>которых</w:t>
                    </w:r>
                    <w:r>
                      <w:rPr>
                        <w:rFonts w:ascii="Trebuchet MS" w:hAnsi="Trebuchet MS"/>
                        <w:color w:val="231F20"/>
                        <w:spacing w:val="-15"/>
                        <w:sz w:val="20"/>
                      </w:rPr>
                      <w:t> </w:t>
                    </w:r>
                    <w:r>
                      <w:rPr>
                        <w:rFonts w:ascii="Trebuchet MS" w:hAnsi="Trebuchet MS"/>
                        <w:color w:val="231F20"/>
                        <w:sz w:val="20"/>
                      </w:rPr>
                      <w:t>объясняла</w:t>
                    </w:r>
                    <w:r>
                      <w:rPr>
                        <w:rFonts w:ascii="Trebuchet MS" w:hAnsi="Trebuchet MS"/>
                        <w:color w:val="231F20"/>
                        <w:spacing w:val="-15"/>
                        <w:sz w:val="20"/>
                      </w:rPr>
                      <w:t> </w:t>
                    </w:r>
                    <w:r>
                      <w:rPr>
                        <w:rFonts w:ascii="Trebuchet MS" w:hAnsi="Trebuchet MS"/>
                        <w:color w:val="231F20"/>
                        <w:sz w:val="20"/>
                      </w:rPr>
                      <w:t>эти</w:t>
                    </w:r>
                    <w:r>
                      <w:rPr>
                        <w:rFonts w:ascii="Trebuchet MS" w:hAnsi="Trebuchet MS"/>
                        <w:color w:val="231F20"/>
                        <w:spacing w:val="-15"/>
                        <w:sz w:val="20"/>
                      </w:rPr>
                      <w:t> </w:t>
                    </w:r>
                    <w:r>
                      <w:rPr>
                        <w:rFonts w:ascii="Trebuchet MS" w:hAnsi="Trebuchet MS"/>
                        <w:color w:val="231F20"/>
                        <w:sz w:val="20"/>
                      </w:rPr>
                      <w:t>процессы</w:t>
                    </w:r>
                    <w:r>
                      <w:rPr>
                        <w:rFonts w:ascii="Trebuchet MS" w:hAnsi="Trebuchet MS"/>
                        <w:color w:val="231F20"/>
                        <w:spacing w:val="-15"/>
                        <w:sz w:val="20"/>
                      </w:rPr>
                      <w:t> </w:t>
                    </w:r>
                    <w:r>
                      <w:rPr>
                        <w:rFonts w:ascii="Trebuchet MS" w:hAnsi="Trebuchet MS"/>
                        <w:color w:val="231F20"/>
                        <w:sz w:val="20"/>
                      </w:rPr>
                      <w:t>с</w:t>
                    </w:r>
                    <w:r>
                      <w:rPr>
                        <w:rFonts w:ascii="Trebuchet MS" w:hAnsi="Trebuchet MS"/>
                        <w:color w:val="231F20"/>
                        <w:spacing w:val="-15"/>
                        <w:sz w:val="20"/>
                      </w:rPr>
                      <w:t> </w:t>
                    </w:r>
                    <w:r>
                      <w:rPr>
                        <w:rFonts w:ascii="Trebuchet MS" w:hAnsi="Trebuchet MS"/>
                        <w:color w:val="231F20"/>
                        <w:sz w:val="20"/>
                      </w:rPr>
                      <w:t>определён- ных позиций, отражая интересы тех или иных общественных групп.</w:t>
                    </w:r>
                  </w:p>
                </w:txbxContent>
              </v:textbox>
              <w10:wrap type="none"/>
            </v:shape>
            <w10:wrap type="topAndBottom"/>
          </v:group>
        </w:pict>
      </w:r>
    </w:p>
    <w:p>
      <w:pPr>
        <w:pStyle w:val="BodyText"/>
        <w:spacing w:before="8"/>
        <w:rPr>
          <w:rFonts w:ascii="Trebuchet MS"/>
          <w:sz w:val="6"/>
        </w:rPr>
      </w:pPr>
    </w:p>
    <w:p>
      <w:pPr>
        <w:pStyle w:val="Heading7"/>
        <w:spacing w:before="90"/>
        <w:ind w:left="893"/>
      </w:pPr>
      <w:r>
        <w:rPr>
          <w:position w:val="-2"/>
        </w:rPr>
        <w:drawing>
          <wp:inline distT="0" distB="0" distL="0" distR="0">
            <wp:extent cx="144005" cy="144005"/>
            <wp:effectExtent l="0" t="0" r="0" b="0"/>
            <wp:docPr id="25" name="image162.png"/>
            <wp:cNvGraphicFramePr>
              <a:graphicFrameLocks noChangeAspect="1"/>
            </wp:cNvGraphicFramePr>
            <a:graphic>
              <a:graphicData uri="http://schemas.openxmlformats.org/drawingml/2006/picture">
                <pic:pic>
                  <pic:nvPicPr>
                    <pic:cNvPr id="26" name="image162.png"/>
                    <pic:cNvPicPr/>
                  </pic:nvPicPr>
                  <pic:blipFill>
                    <a:blip r:embed="rId201"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13"/>
        </w:numPr>
        <w:tabs>
          <w:tab w:pos="1234" w:val="left" w:leader="none"/>
        </w:tabs>
        <w:spacing w:line="220" w:lineRule="auto" w:before="51" w:after="0"/>
        <w:ind w:left="1233" w:right="1194" w:hanging="341"/>
        <w:jc w:val="left"/>
        <w:rPr>
          <w:sz w:val="19"/>
        </w:rPr>
      </w:pPr>
      <w:r>
        <w:rPr>
          <w:color w:val="231F20"/>
          <w:sz w:val="19"/>
        </w:rPr>
        <w:t>Почему</w:t>
      </w:r>
      <w:r>
        <w:rPr>
          <w:color w:val="231F20"/>
          <w:spacing w:val="-13"/>
          <w:sz w:val="19"/>
        </w:rPr>
        <w:t> </w:t>
      </w:r>
      <w:r>
        <w:rPr>
          <w:color w:val="231F20"/>
          <w:sz w:val="19"/>
        </w:rPr>
        <w:t>в</w:t>
      </w:r>
      <w:r>
        <w:rPr>
          <w:color w:val="231F20"/>
          <w:spacing w:val="-13"/>
          <w:sz w:val="19"/>
        </w:rPr>
        <w:t> </w:t>
      </w:r>
      <w:r>
        <w:rPr>
          <w:color w:val="231F20"/>
          <w:sz w:val="19"/>
        </w:rPr>
        <w:t>XIX</w:t>
      </w:r>
      <w:r>
        <w:rPr>
          <w:color w:val="231F20"/>
          <w:spacing w:val="-13"/>
          <w:sz w:val="19"/>
        </w:rPr>
        <w:t> </w:t>
      </w:r>
      <w:r>
        <w:rPr>
          <w:color w:val="231F20"/>
          <w:sz w:val="19"/>
        </w:rPr>
        <w:t>в.</w:t>
      </w:r>
      <w:r>
        <w:rPr>
          <w:color w:val="231F20"/>
          <w:spacing w:val="-13"/>
          <w:sz w:val="19"/>
        </w:rPr>
        <w:t> </w:t>
      </w:r>
      <w:r>
        <w:rPr>
          <w:color w:val="231F20"/>
          <w:sz w:val="19"/>
        </w:rPr>
        <w:t>возникла</w:t>
      </w:r>
      <w:r>
        <w:rPr>
          <w:color w:val="231F20"/>
          <w:spacing w:val="-13"/>
          <w:sz w:val="19"/>
        </w:rPr>
        <w:t> </w:t>
      </w:r>
      <w:r>
        <w:rPr>
          <w:color w:val="231F20"/>
          <w:sz w:val="19"/>
        </w:rPr>
        <w:t>потребность</w:t>
      </w:r>
      <w:r>
        <w:rPr>
          <w:color w:val="231F20"/>
          <w:spacing w:val="-13"/>
          <w:sz w:val="19"/>
        </w:rPr>
        <w:t> </w:t>
      </w:r>
      <w:r>
        <w:rPr>
          <w:color w:val="231F20"/>
          <w:sz w:val="19"/>
        </w:rPr>
        <w:t>в</w:t>
      </w:r>
      <w:r>
        <w:rPr>
          <w:color w:val="231F20"/>
          <w:spacing w:val="-13"/>
          <w:sz w:val="19"/>
        </w:rPr>
        <w:t> </w:t>
      </w:r>
      <w:r>
        <w:rPr>
          <w:color w:val="231F20"/>
          <w:sz w:val="19"/>
        </w:rPr>
        <w:t>политических</w:t>
      </w:r>
      <w:r>
        <w:rPr>
          <w:color w:val="231F20"/>
          <w:spacing w:val="-13"/>
          <w:sz w:val="19"/>
        </w:rPr>
        <w:t> </w:t>
      </w:r>
      <w:r>
        <w:rPr>
          <w:color w:val="231F20"/>
          <w:sz w:val="19"/>
        </w:rPr>
        <w:t>идеологиях?</w:t>
      </w:r>
      <w:r>
        <w:rPr>
          <w:color w:val="231F20"/>
          <w:spacing w:val="-13"/>
          <w:sz w:val="19"/>
        </w:rPr>
        <w:t> </w:t>
      </w:r>
      <w:r>
        <w:rPr>
          <w:color w:val="231F20"/>
          <w:sz w:val="19"/>
        </w:rPr>
        <w:t>Какие</w:t>
      </w:r>
      <w:r>
        <w:rPr>
          <w:color w:val="231F20"/>
          <w:spacing w:val="-13"/>
          <w:sz w:val="19"/>
        </w:rPr>
        <w:t> </w:t>
      </w:r>
      <w:r>
        <w:rPr>
          <w:color w:val="231F20"/>
          <w:sz w:val="19"/>
        </w:rPr>
        <w:t>функции они выполняли?</w:t>
      </w:r>
    </w:p>
    <w:p>
      <w:pPr>
        <w:pStyle w:val="ListParagraph"/>
        <w:numPr>
          <w:ilvl w:val="0"/>
          <w:numId w:val="13"/>
        </w:numPr>
        <w:tabs>
          <w:tab w:pos="1234" w:val="left" w:leader="none"/>
        </w:tabs>
        <w:spacing w:line="220" w:lineRule="auto" w:before="60" w:after="0"/>
        <w:ind w:left="1233" w:right="1194" w:hanging="341"/>
        <w:jc w:val="left"/>
        <w:rPr>
          <w:sz w:val="19"/>
        </w:rPr>
      </w:pPr>
      <w:r>
        <w:rPr>
          <w:color w:val="231F20"/>
          <w:spacing w:val="-2"/>
          <w:sz w:val="19"/>
        </w:rPr>
        <w:t>Какие</w:t>
      </w:r>
      <w:r>
        <w:rPr>
          <w:color w:val="231F20"/>
          <w:sz w:val="19"/>
        </w:rPr>
        <w:t> </w:t>
      </w:r>
      <w:r>
        <w:rPr>
          <w:color w:val="231F20"/>
          <w:spacing w:val="-2"/>
          <w:sz w:val="19"/>
        </w:rPr>
        <w:t>экономические</w:t>
      </w:r>
      <w:r>
        <w:rPr>
          <w:color w:val="231F20"/>
          <w:sz w:val="19"/>
        </w:rPr>
        <w:t> </w:t>
      </w:r>
      <w:r>
        <w:rPr>
          <w:color w:val="231F20"/>
          <w:spacing w:val="-2"/>
          <w:sz w:val="19"/>
        </w:rPr>
        <w:t>и</w:t>
      </w:r>
      <w:r>
        <w:rPr>
          <w:color w:val="231F20"/>
          <w:sz w:val="19"/>
        </w:rPr>
        <w:t> </w:t>
      </w:r>
      <w:r>
        <w:rPr>
          <w:color w:val="231F20"/>
          <w:spacing w:val="-2"/>
          <w:sz w:val="19"/>
        </w:rPr>
        <w:t>политические</w:t>
      </w:r>
      <w:r>
        <w:rPr>
          <w:color w:val="231F20"/>
          <w:sz w:val="19"/>
        </w:rPr>
        <w:t> </w:t>
      </w:r>
      <w:r>
        <w:rPr>
          <w:color w:val="231F20"/>
          <w:spacing w:val="-2"/>
          <w:sz w:val="19"/>
        </w:rPr>
        <w:t>требования</w:t>
      </w:r>
      <w:r>
        <w:rPr>
          <w:color w:val="231F20"/>
          <w:sz w:val="19"/>
        </w:rPr>
        <w:t> </w:t>
      </w:r>
      <w:r>
        <w:rPr>
          <w:color w:val="231F20"/>
          <w:spacing w:val="-2"/>
          <w:sz w:val="19"/>
        </w:rPr>
        <w:t>выдвигали</w:t>
      </w:r>
      <w:r>
        <w:rPr>
          <w:color w:val="231F20"/>
          <w:sz w:val="19"/>
        </w:rPr>
        <w:t> </w:t>
      </w:r>
      <w:r>
        <w:rPr>
          <w:color w:val="231F20"/>
          <w:spacing w:val="-2"/>
          <w:sz w:val="19"/>
        </w:rPr>
        <w:t>либералы?</w:t>
      </w:r>
      <w:r>
        <w:rPr>
          <w:color w:val="231F20"/>
          <w:sz w:val="19"/>
        </w:rPr>
        <w:t> </w:t>
      </w:r>
      <w:r>
        <w:rPr>
          <w:color w:val="231F20"/>
          <w:spacing w:val="-2"/>
          <w:sz w:val="19"/>
        </w:rPr>
        <w:t>Из</w:t>
      </w:r>
      <w:r>
        <w:rPr>
          <w:color w:val="231F20"/>
          <w:sz w:val="19"/>
        </w:rPr>
        <w:t> </w:t>
      </w:r>
      <w:r>
        <w:rPr>
          <w:color w:val="231F20"/>
          <w:spacing w:val="-2"/>
          <w:sz w:val="19"/>
        </w:rPr>
        <w:t>каких </w:t>
      </w:r>
      <w:r>
        <w:rPr>
          <w:color w:val="231F20"/>
          <w:sz w:val="19"/>
        </w:rPr>
        <w:t>принципов они при этом исходили?</w:t>
      </w:r>
    </w:p>
    <w:p>
      <w:pPr>
        <w:pStyle w:val="BodyText"/>
        <w:rPr>
          <w:rFonts w:ascii="Trebuchet MS"/>
        </w:rPr>
      </w:pPr>
    </w:p>
    <w:p>
      <w:pPr>
        <w:pStyle w:val="BodyText"/>
        <w:rPr>
          <w:rFonts w:ascii="Trebuchet MS"/>
        </w:rPr>
      </w:pPr>
    </w:p>
    <w:p>
      <w:pPr>
        <w:pStyle w:val="BodyText"/>
        <w:spacing w:before="6" w:after="1"/>
        <w:rPr>
          <w:rFonts w:ascii="Trebuchet MS"/>
          <w:sz w:val="22"/>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736" coordorigin="0,0" coordsize="300,5">
            <v:line style="position:absolute" from="300,3" to="0,3" stroked="true" strokeweight=".25pt" strokecolor="#000000">
              <v:stroke dashstyle="solid"/>
            </v:line>
          </v:group>
        </w:pict>
      </w:r>
      <w:r>
        <w:rPr>
          <w:rFonts w:ascii="Trebuchet MS"/>
          <w:sz w:val="2"/>
        </w:rPr>
      </w:r>
    </w:p>
    <w:p>
      <w:pPr>
        <w:pStyle w:val="BodyText"/>
        <w:spacing w:before="3"/>
        <w:rPr>
          <w:rFonts w:ascii="Trebuchet MS"/>
          <w:sz w:val="6"/>
        </w:rPr>
      </w:pPr>
    </w:p>
    <w:p>
      <w:pPr>
        <w:tabs>
          <w:tab w:pos="8024" w:val="left" w:leader="none"/>
        </w:tabs>
        <w:spacing w:before="95"/>
        <w:ind w:left="300" w:right="0" w:firstLine="0"/>
        <w:jc w:val="left"/>
        <w:rPr>
          <w:rFonts w:ascii="Times New Roman"/>
          <w:sz w:val="12"/>
        </w:rPr>
      </w:pPr>
      <w:r>
        <w:rPr/>
        <w:pict>
          <v:line style="position:absolute;mso-position-horizontal-relative:page;mso-position-vertical-relative:paragraph;z-index:15811072" from="486.213013pt,-4.648339pt" to="501.213013pt,-4.648339pt" stroked="true" strokeweight=".25pt" strokecolor="#000000">
            <v:stroke dashstyle="solid"/>
            <w10:wrap type="none"/>
          </v:line>
        </w:pict>
      </w:r>
      <w:r>
        <w:rPr/>
        <w:pict>
          <v:line style="position:absolute;mso-position-horizontal-relative:page;mso-position-vertical-relative:paragraph;z-index:15811584" from="21pt,1.351661pt" to="21pt,16.351661pt" stroked="true" strokeweight=".25pt" strokecolor="#000000">
            <v:stroke dashstyle="solid"/>
            <w10:wrap type="none"/>
          </v:line>
        </w:pict>
      </w:r>
      <w:r>
        <w:rPr/>
        <w:pict>
          <v:line style="position:absolute;mso-position-horizontal-relative:page;mso-position-vertical-relative:paragraph;z-index:15812096" from="480.213013pt,1.351661pt" to="480.213013pt,16.351661pt" stroked="true" strokeweight=".25pt" strokecolor="#000000">
            <v:stroke dashstyle="solid"/>
            <w10:wrap type="none"/>
          </v:line>
        </w:pict>
      </w:r>
      <w:r>
        <w:rPr>
          <w:rFonts w:ascii="Times New Roman"/>
          <w:sz w:val="12"/>
        </w:rPr>
        <w:t>15-1845-01-003-287o3.indd</w:t>
      </w:r>
      <w:r>
        <w:rPr>
          <w:rFonts w:ascii="Times New Roman"/>
          <w:spacing w:val="60"/>
          <w:sz w:val="12"/>
        </w:rPr>
        <w:t> </w:t>
      </w:r>
      <w:r>
        <w:rPr>
          <w:rFonts w:ascii="Times New Roman"/>
          <w:spacing w:val="-5"/>
          <w:sz w:val="12"/>
        </w:rPr>
        <w:t>37</w:t>
      </w:r>
      <w:r>
        <w:rPr>
          <w:rFonts w:ascii="Times New Roman"/>
          <w:sz w:val="12"/>
        </w:rPr>
        <w:tab/>
        <w:t>15.08.2024</w:t>
      </w:r>
      <w:r>
        <w:rPr>
          <w:rFonts w:ascii="Times New Roman"/>
          <w:spacing w:val="58"/>
          <w:sz w:val="12"/>
        </w:rPr>
        <w:t> </w:t>
      </w:r>
      <w:r>
        <w:rPr>
          <w:rFonts w:ascii="Times New Roman"/>
          <w:spacing w:val="-2"/>
          <w:sz w:val="12"/>
        </w:rPr>
        <w:t>10:56:38</w:t>
      </w:r>
    </w:p>
    <w:p>
      <w:pPr>
        <w:pStyle w:val="BodyText"/>
        <w:rPr>
          <w:rFonts w:ascii="Times New Roman"/>
        </w:rPr>
      </w:pPr>
    </w:p>
    <w:p>
      <w:pPr>
        <w:pStyle w:val="BodyText"/>
        <w:spacing w:before="9"/>
        <w:rPr>
          <w:rFonts w:ascii="Times New Roman"/>
          <w:sz w:val="25"/>
        </w:rPr>
      </w:pPr>
    </w:p>
    <w:p>
      <w:pPr>
        <w:pStyle w:val="BodyText"/>
        <w:spacing w:before="94"/>
        <w:ind w:right="2570"/>
        <w:jc w:val="right"/>
        <w:rPr>
          <w:rFonts w:ascii="Arial"/>
        </w:rPr>
      </w:pPr>
      <w:r>
        <w:rPr>
          <w:rFonts w:ascii="Arial"/>
          <w:color w:val="231F20"/>
          <w:spacing w:val="-5"/>
        </w:rPr>
        <w:t>913</w:t>
      </w:r>
    </w:p>
    <w:p>
      <w:pPr>
        <w:spacing w:after="0"/>
        <w:jc w:val="right"/>
        <w:rPr>
          <w:rFonts w:ascii="Arial"/>
        </w:rPr>
        <w:sectPr>
          <w:footerReference w:type="default" r:id="rId194"/>
          <w:pgSz w:w="10310" w:h="14850"/>
          <w:pgMar w:footer="160" w:header="0" w:top="0" w:bottom="360" w:left="320" w:right="300"/>
        </w:sectPr>
      </w:pPr>
    </w:p>
    <w:p>
      <w:pPr>
        <w:pStyle w:val="BodyText"/>
        <w:rPr>
          <w:rFonts w:ascii="Arial"/>
        </w:rPr>
      </w:pPr>
      <w:r>
        <w:rPr/>
        <w:pict>
          <v:group style="position:absolute;margin-left:0pt;margin-top:-.000518pt;width:515.4pt;height:72.05pt;mso-position-horizontal-relative:page;mso-position-vertical-relative:page;z-index:-28078592" id="docshapegroup740" coordorigin="0,0" coordsize="10308,1441">
            <v:shape style="position:absolute;left:420;top:419;width:9468;height:1021" type="#_x0000_t75" id="docshape741" stroked="false">
              <v:imagedata r:id="rId8" o:title=""/>
            </v:shape>
            <v:shape style="position:absolute;left:283;top:283;width:9605;height:420" id="docshape742" coordorigin="283,283" coordsize="9605,420" path="m583,703l283,703m703,583l703,283m9888,583l9888,283e" filled="false" stroked="true" strokeweight="1.25pt" strokecolor="#ffffff">
              <v:path arrowok="t"/>
              <v:stroke dashstyle="solid"/>
            </v:shape>
            <v:shape style="position:absolute;left:283;top:283;width:9605;height:420" id="docshape74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744"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74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38</w:t>
                    </w:r>
                  </w:p>
                </w:txbxContent>
              </v:textbox>
              <w10:wrap type="none"/>
            </v:shape>
            <v:shape style="position:absolute;left:8403;top:1096;width:768;height:290" type="#_x0000_t202" id="docshape74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16192" from="500.3862pt,35.172684pt" to="515.3862pt,35.172684pt" stroked="true" strokeweight=".25pt" strokecolor="#000000">
            <v:stroke dashstyle="solid"/>
            <w10:wrap type="none"/>
          </v:line>
        </w:pic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8"/>
        <w:rPr>
          <w:rFonts w:ascii="Arial"/>
          <w:sz w:val="17"/>
        </w:rPr>
      </w:pPr>
    </w:p>
    <w:p>
      <w:pPr>
        <w:pStyle w:val="ListParagraph"/>
        <w:numPr>
          <w:ilvl w:val="0"/>
          <w:numId w:val="13"/>
        </w:numPr>
        <w:tabs>
          <w:tab w:pos="1518" w:val="left" w:leader="none"/>
        </w:tabs>
        <w:spacing w:line="240" w:lineRule="auto" w:before="104" w:after="0"/>
        <w:ind w:left="1517" w:right="0" w:hanging="341"/>
        <w:jc w:val="left"/>
        <w:rPr>
          <w:sz w:val="19"/>
        </w:rPr>
      </w:pPr>
      <w:r>
        <w:rPr>
          <w:color w:val="231F20"/>
          <w:w w:val="95"/>
          <w:sz w:val="19"/>
        </w:rPr>
        <w:t>Почему</w:t>
      </w:r>
      <w:r>
        <w:rPr>
          <w:color w:val="231F20"/>
          <w:spacing w:val="14"/>
          <w:sz w:val="19"/>
        </w:rPr>
        <w:t> </w:t>
      </w:r>
      <w:r>
        <w:rPr>
          <w:color w:val="231F20"/>
          <w:w w:val="95"/>
          <w:sz w:val="19"/>
        </w:rPr>
        <w:t>идеи</w:t>
      </w:r>
      <w:r>
        <w:rPr>
          <w:color w:val="231F20"/>
          <w:spacing w:val="15"/>
          <w:sz w:val="19"/>
        </w:rPr>
        <w:t> </w:t>
      </w:r>
      <w:r>
        <w:rPr>
          <w:color w:val="231F20"/>
          <w:w w:val="95"/>
          <w:sz w:val="19"/>
        </w:rPr>
        <w:t>консерваторов</w:t>
      </w:r>
      <w:r>
        <w:rPr>
          <w:color w:val="231F20"/>
          <w:spacing w:val="15"/>
          <w:sz w:val="19"/>
        </w:rPr>
        <w:t> </w:t>
      </w:r>
      <w:r>
        <w:rPr>
          <w:color w:val="231F20"/>
          <w:w w:val="95"/>
          <w:sz w:val="19"/>
        </w:rPr>
        <w:t>сохраняли</w:t>
      </w:r>
      <w:r>
        <w:rPr>
          <w:color w:val="231F20"/>
          <w:spacing w:val="14"/>
          <w:sz w:val="19"/>
        </w:rPr>
        <w:t> </w:t>
      </w:r>
      <w:r>
        <w:rPr>
          <w:color w:val="231F20"/>
          <w:w w:val="95"/>
          <w:sz w:val="19"/>
        </w:rPr>
        <w:t>популярность</w:t>
      </w:r>
      <w:r>
        <w:rPr>
          <w:color w:val="231F20"/>
          <w:spacing w:val="15"/>
          <w:sz w:val="19"/>
        </w:rPr>
        <w:t> </w:t>
      </w:r>
      <w:r>
        <w:rPr>
          <w:color w:val="231F20"/>
          <w:w w:val="95"/>
          <w:sz w:val="19"/>
        </w:rPr>
        <w:t>на</w:t>
      </w:r>
      <w:r>
        <w:rPr>
          <w:color w:val="231F20"/>
          <w:spacing w:val="15"/>
          <w:sz w:val="19"/>
        </w:rPr>
        <w:t> </w:t>
      </w:r>
      <w:r>
        <w:rPr>
          <w:color w:val="231F20"/>
          <w:w w:val="95"/>
          <w:sz w:val="19"/>
        </w:rPr>
        <w:t>протяжении</w:t>
      </w:r>
      <w:r>
        <w:rPr>
          <w:color w:val="231F20"/>
          <w:spacing w:val="14"/>
          <w:sz w:val="19"/>
        </w:rPr>
        <w:t> </w:t>
      </w:r>
      <w:r>
        <w:rPr>
          <w:color w:val="231F20"/>
          <w:w w:val="95"/>
          <w:sz w:val="19"/>
        </w:rPr>
        <w:t>всего</w:t>
      </w:r>
      <w:r>
        <w:rPr>
          <w:color w:val="231F20"/>
          <w:spacing w:val="15"/>
          <w:sz w:val="19"/>
        </w:rPr>
        <w:t> </w:t>
      </w:r>
      <w:r>
        <w:rPr>
          <w:color w:val="231F20"/>
          <w:w w:val="95"/>
          <w:sz w:val="19"/>
        </w:rPr>
        <w:t>XIX</w:t>
      </w:r>
      <w:r>
        <w:rPr>
          <w:color w:val="231F20"/>
          <w:spacing w:val="15"/>
          <w:sz w:val="19"/>
        </w:rPr>
        <w:t> </w:t>
      </w:r>
      <w:r>
        <w:rPr>
          <w:color w:val="231F20"/>
          <w:spacing w:val="-5"/>
          <w:w w:val="95"/>
          <w:sz w:val="19"/>
        </w:rPr>
        <w:t>в.?</w:t>
      </w:r>
    </w:p>
    <w:p>
      <w:pPr>
        <w:pStyle w:val="ListParagraph"/>
        <w:numPr>
          <w:ilvl w:val="0"/>
          <w:numId w:val="13"/>
        </w:numPr>
        <w:tabs>
          <w:tab w:pos="1518" w:val="left" w:leader="none"/>
        </w:tabs>
        <w:spacing w:line="220" w:lineRule="auto" w:before="49" w:after="0"/>
        <w:ind w:left="1517" w:right="911" w:hanging="341"/>
        <w:jc w:val="left"/>
        <w:rPr>
          <w:sz w:val="19"/>
        </w:rPr>
      </w:pPr>
      <w:r>
        <w:rPr>
          <w:color w:val="231F20"/>
          <w:sz w:val="19"/>
        </w:rPr>
        <w:t>Чем</w:t>
      </w:r>
      <w:r>
        <w:rPr>
          <w:color w:val="231F20"/>
          <w:spacing w:val="40"/>
          <w:sz w:val="19"/>
        </w:rPr>
        <w:t> </w:t>
      </w:r>
      <w:r>
        <w:rPr>
          <w:color w:val="231F20"/>
          <w:sz w:val="19"/>
        </w:rPr>
        <w:t>было</w:t>
      </w:r>
      <w:r>
        <w:rPr>
          <w:color w:val="231F20"/>
          <w:spacing w:val="40"/>
          <w:sz w:val="19"/>
        </w:rPr>
        <w:t> </w:t>
      </w:r>
      <w:r>
        <w:rPr>
          <w:color w:val="231F20"/>
          <w:sz w:val="19"/>
        </w:rPr>
        <w:t>вызвано</w:t>
      </w:r>
      <w:r>
        <w:rPr>
          <w:color w:val="231F20"/>
          <w:spacing w:val="40"/>
          <w:sz w:val="19"/>
        </w:rPr>
        <w:t> </w:t>
      </w:r>
      <w:r>
        <w:rPr>
          <w:color w:val="231F20"/>
          <w:sz w:val="19"/>
        </w:rPr>
        <w:t>появление</w:t>
      </w:r>
      <w:r>
        <w:rPr>
          <w:color w:val="231F20"/>
          <w:spacing w:val="40"/>
          <w:sz w:val="19"/>
        </w:rPr>
        <w:t> </w:t>
      </w:r>
      <w:r>
        <w:rPr>
          <w:color w:val="231F20"/>
          <w:sz w:val="19"/>
        </w:rPr>
        <w:t>социалистических</w:t>
      </w:r>
      <w:r>
        <w:rPr>
          <w:color w:val="231F20"/>
          <w:spacing w:val="40"/>
          <w:sz w:val="19"/>
        </w:rPr>
        <w:t> </w:t>
      </w:r>
      <w:r>
        <w:rPr>
          <w:color w:val="231F20"/>
          <w:sz w:val="19"/>
        </w:rPr>
        <w:t>учений?</w:t>
      </w:r>
      <w:r>
        <w:rPr>
          <w:color w:val="231F20"/>
          <w:spacing w:val="40"/>
          <w:sz w:val="19"/>
        </w:rPr>
        <w:t> </w:t>
      </w:r>
      <w:r>
        <w:rPr>
          <w:color w:val="231F20"/>
          <w:sz w:val="19"/>
        </w:rPr>
        <w:t>Что</w:t>
      </w:r>
      <w:r>
        <w:rPr>
          <w:color w:val="231F20"/>
          <w:spacing w:val="40"/>
          <w:sz w:val="19"/>
        </w:rPr>
        <w:t> </w:t>
      </w:r>
      <w:r>
        <w:rPr>
          <w:color w:val="231F20"/>
          <w:sz w:val="19"/>
        </w:rPr>
        <w:t>означает</w:t>
      </w:r>
      <w:r>
        <w:rPr>
          <w:color w:val="231F20"/>
          <w:spacing w:val="40"/>
          <w:sz w:val="19"/>
        </w:rPr>
        <w:t> </w:t>
      </w:r>
      <w:r>
        <w:rPr>
          <w:color w:val="231F20"/>
          <w:sz w:val="19"/>
        </w:rPr>
        <w:t>лозунг К. Маркса: «Пролетарии всех стран, соединяйтесь!»?</w:t>
      </w:r>
    </w:p>
    <w:p>
      <w:pPr>
        <w:pStyle w:val="ListParagraph"/>
        <w:numPr>
          <w:ilvl w:val="0"/>
          <w:numId w:val="13"/>
        </w:numPr>
        <w:tabs>
          <w:tab w:pos="1518" w:val="left" w:leader="none"/>
        </w:tabs>
        <w:spacing w:line="240" w:lineRule="auto" w:before="46" w:after="0"/>
        <w:ind w:left="1517" w:right="0" w:hanging="341"/>
        <w:jc w:val="left"/>
        <w:rPr>
          <w:sz w:val="19"/>
        </w:rPr>
      </w:pPr>
      <w:r>
        <w:rPr>
          <w:color w:val="231F20"/>
          <w:spacing w:val="-2"/>
          <w:sz w:val="19"/>
        </w:rPr>
        <w:t>Почему</w:t>
      </w:r>
      <w:r>
        <w:rPr>
          <w:color w:val="231F20"/>
          <w:spacing w:val="-1"/>
          <w:sz w:val="19"/>
        </w:rPr>
        <w:t> </w:t>
      </w:r>
      <w:r>
        <w:rPr>
          <w:color w:val="231F20"/>
          <w:spacing w:val="-2"/>
          <w:sz w:val="19"/>
        </w:rPr>
        <w:t>национальная</w:t>
      </w:r>
      <w:r>
        <w:rPr>
          <w:color w:val="231F20"/>
          <w:spacing w:val="-1"/>
          <w:sz w:val="19"/>
        </w:rPr>
        <w:t> </w:t>
      </w:r>
      <w:r>
        <w:rPr>
          <w:color w:val="231F20"/>
          <w:spacing w:val="-2"/>
          <w:sz w:val="19"/>
        </w:rPr>
        <w:t>идея</w:t>
      </w:r>
      <w:r>
        <w:rPr>
          <w:color w:val="231F20"/>
          <w:spacing w:val="-1"/>
          <w:sz w:val="19"/>
        </w:rPr>
        <w:t> </w:t>
      </w:r>
      <w:r>
        <w:rPr>
          <w:color w:val="231F20"/>
          <w:spacing w:val="-2"/>
          <w:sz w:val="19"/>
        </w:rPr>
        <w:t>распространилась</w:t>
      </w:r>
      <w:r>
        <w:rPr>
          <w:color w:val="231F20"/>
          <w:spacing w:val="-1"/>
          <w:sz w:val="19"/>
        </w:rPr>
        <w:t> </w:t>
      </w:r>
      <w:r>
        <w:rPr>
          <w:color w:val="231F20"/>
          <w:spacing w:val="-2"/>
          <w:sz w:val="19"/>
        </w:rPr>
        <w:t>именно</w:t>
      </w:r>
      <w:r>
        <w:rPr>
          <w:color w:val="231F20"/>
          <w:spacing w:val="-1"/>
          <w:sz w:val="19"/>
        </w:rPr>
        <w:t> </w:t>
      </w:r>
      <w:r>
        <w:rPr>
          <w:color w:val="231F20"/>
          <w:spacing w:val="-2"/>
          <w:sz w:val="19"/>
        </w:rPr>
        <w:t>в</w:t>
      </w:r>
      <w:r>
        <w:rPr>
          <w:color w:val="231F20"/>
          <w:spacing w:val="-1"/>
          <w:sz w:val="19"/>
        </w:rPr>
        <w:t> </w:t>
      </w:r>
      <w:r>
        <w:rPr>
          <w:color w:val="231F20"/>
          <w:spacing w:val="-2"/>
          <w:sz w:val="19"/>
        </w:rPr>
        <w:t>XIX</w:t>
      </w:r>
      <w:r>
        <w:rPr>
          <w:color w:val="231F20"/>
          <w:sz w:val="19"/>
        </w:rPr>
        <w:t> </w:t>
      </w:r>
      <w:r>
        <w:rPr>
          <w:color w:val="231F20"/>
          <w:spacing w:val="-5"/>
          <w:sz w:val="19"/>
        </w:rPr>
        <w:t>в.?</w:t>
      </w:r>
    </w:p>
    <w:p>
      <w:pPr>
        <w:pStyle w:val="ListParagraph"/>
        <w:numPr>
          <w:ilvl w:val="0"/>
          <w:numId w:val="13"/>
        </w:numPr>
        <w:tabs>
          <w:tab w:pos="1518" w:val="left" w:leader="none"/>
        </w:tabs>
        <w:spacing w:line="240" w:lineRule="auto" w:before="35" w:after="0"/>
        <w:ind w:left="1517" w:right="0" w:hanging="341"/>
        <w:jc w:val="left"/>
        <w:rPr>
          <w:sz w:val="19"/>
        </w:rPr>
      </w:pPr>
      <w:r>
        <w:rPr>
          <w:color w:val="231F20"/>
          <w:w w:val="95"/>
          <w:sz w:val="19"/>
        </w:rPr>
        <w:t>Каких</w:t>
      </w:r>
      <w:r>
        <w:rPr>
          <w:color w:val="231F20"/>
          <w:spacing w:val="10"/>
          <w:sz w:val="19"/>
        </w:rPr>
        <w:t> </w:t>
      </w:r>
      <w:r>
        <w:rPr>
          <w:color w:val="231F20"/>
          <w:w w:val="95"/>
          <w:sz w:val="19"/>
        </w:rPr>
        <w:t>русских</w:t>
      </w:r>
      <w:r>
        <w:rPr>
          <w:color w:val="231F20"/>
          <w:spacing w:val="11"/>
          <w:sz w:val="19"/>
        </w:rPr>
        <w:t> </w:t>
      </w:r>
      <w:r>
        <w:rPr>
          <w:color w:val="231F20"/>
          <w:w w:val="95"/>
          <w:sz w:val="19"/>
        </w:rPr>
        <w:t>либералов,</w:t>
      </w:r>
      <w:r>
        <w:rPr>
          <w:color w:val="231F20"/>
          <w:spacing w:val="10"/>
          <w:sz w:val="19"/>
        </w:rPr>
        <w:t> </w:t>
      </w:r>
      <w:r>
        <w:rPr>
          <w:color w:val="231F20"/>
          <w:w w:val="95"/>
          <w:sz w:val="19"/>
        </w:rPr>
        <w:t>консерваторов</w:t>
      </w:r>
      <w:r>
        <w:rPr>
          <w:color w:val="231F20"/>
          <w:spacing w:val="11"/>
          <w:sz w:val="19"/>
        </w:rPr>
        <w:t> </w:t>
      </w:r>
      <w:r>
        <w:rPr>
          <w:color w:val="231F20"/>
          <w:w w:val="95"/>
          <w:sz w:val="19"/>
        </w:rPr>
        <w:t>и</w:t>
      </w:r>
      <w:r>
        <w:rPr>
          <w:color w:val="231F20"/>
          <w:spacing w:val="11"/>
          <w:sz w:val="19"/>
        </w:rPr>
        <w:t> </w:t>
      </w:r>
      <w:r>
        <w:rPr>
          <w:color w:val="231F20"/>
          <w:w w:val="95"/>
          <w:sz w:val="19"/>
        </w:rPr>
        <w:t>социалистов</w:t>
      </w:r>
      <w:r>
        <w:rPr>
          <w:color w:val="231F20"/>
          <w:spacing w:val="10"/>
          <w:sz w:val="19"/>
        </w:rPr>
        <w:t> </w:t>
      </w:r>
      <w:r>
        <w:rPr>
          <w:color w:val="231F20"/>
          <w:w w:val="95"/>
          <w:sz w:val="19"/>
        </w:rPr>
        <w:t>вы</w:t>
      </w:r>
      <w:r>
        <w:rPr>
          <w:color w:val="231F20"/>
          <w:spacing w:val="11"/>
          <w:sz w:val="19"/>
        </w:rPr>
        <w:t> </w:t>
      </w:r>
      <w:r>
        <w:rPr>
          <w:color w:val="231F20"/>
          <w:spacing w:val="-2"/>
          <w:w w:val="95"/>
          <w:sz w:val="19"/>
        </w:rPr>
        <w:t>знаете?</w:t>
      </w:r>
    </w:p>
    <w:p>
      <w:pPr>
        <w:pStyle w:val="ListParagraph"/>
        <w:numPr>
          <w:ilvl w:val="0"/>
          <w:numId w:val="13"/>
        </w:numPr>
        <w:tabs>
          <w:tab w:pos="1518" w:val="left" w:leader="none"/>
        </w:tabs>
        <w:spacing w:line="220" w:lineRule="auto" w:before="49" w:after="0"/>
        <w:ind w:left="1517" w:right="911" w:hanging="341"/>
        <w:jc w:val="both"/>
        <w:rPr>
          <w:sz w:val="19"/>
        </w:rPr>
      </w:pPr>
      <w:r>
        <w:rPr>
          <w:color w:val="231F20"/>
          <w:sz w:val="19"/>
        </w:rPr>
        <w:t>Как</w:t>
      </w:r>
      <w:r>
        <w:rPr>
          <w:color w:val="231F20"/>
          <w:spacing w:val="-15"/>
          <w:sz w:val="19"/>
        </w:rPr>
        <w:t> </w:t>
      </w:r>
      <w:r>
        <w:rPr>
          <w:color w:val="231F20"/>
          <w:sz w:val="19"/>
        </w:rPr>
        <w:t>вы</w:t>
      </w:r>
      <w:r>
        <w:rPr>
          <w:color w:val="231F20"/>
          <w:spacing w:val="-14"/>
          <w:sz w:val="19"/>
        </w:rPr>
        <w:t> </w:t>
      </w:r>
      <w:r>
        <w:rPr>
          <w:color w:val="231F20"/>
          <w:sz w:val="19"/>
        </w:rPr>
        <w:t>считаете,</w:t>
      </w:r>
      <w:r>
        <w:rPr>
          <w:color w:val="231F20"/>
          <w:spacing w:val="-14"/>
          <w:sz w:val="19"/>
        </w:rPr>
        <w:t> </w:t>
      </w:r>
      <w:r>
        <w:rPr>
          <w:color w:val="231F20"/>
          <w:sz w:val="19"/>
        </w:rPr>
        <w:t>какая</w:t>
      </w:r>
      <w:r>
        <w:rPr>
          <w:color w:val="231F20"/>
          <w:spacing w:val="-15"/>
          <w:sz w:val="19"/>
        </w:rPr>
        <w:t> </w:t>
      </w:r>
      <w:r>
        <w:rPr>
          <w:color w:val="231F20"/>
          <w:sz w:val="19"/>
        </w:rPr>
        <w:t>из</w:t>
      </w:r>
      <w:r>
        <w:rPr>
          <w:color w:val="231F20"/>
          <w:spacing w:val="-14"/>
          <w:sz w:val="19"/>
        </w:rPr>
        <w:t> </w:t>
      </w:r>
      <w:r>
        <w:rPr>
          <w:color w:val="231F20"/>
          <w:sz w:val="19"/>
        </w:rPr>
        <w:t>идеологий</w:t>
      </w:r>
      <w:r>
        <w:rPr>
          <w:color w:val="231F20"/>
          <w:spacing w:val="-14"/>
          <w:sz w:val="19"/>
        </w:rPr>
        <w:t> </w:t>
      </w:r>
      <w:r>
        <w:rPr>
          <w:color w:val="231F20"/>
          <w:sz w:val="19"/>
        </w:rPr>
        <w:t>сохраняет</w:t>
      </w:r>
      <w:r>
        <w:rPr>
          <w:color w:val="231F20"/>
          <w:spacing w:val="-15"/>
          <w:sz w:val="19"/>
        </w:rPr>
        <w:t> </w:t>
      </w:r>
      <w:r>
        <w:rPr>
          <w:color w:val="231F20"/>
          <w:sz w:val="19"/>
        </w:rPr>
        <w:t>наиболее</w:t>
      </w:r>
      <w:r>
        <w:rPr>
          <w:color w:val="231F20"/>
          <w:spacing w:val="-14"/>
          <w:sz w:val="19"/>
        </w:rPr>
        <w:t> </w:t>
      </w:r>
      <w:r>
        <w:rPr>
          <w:color w:val="231F20"/>
          <w:sz w:val="19"/>
        </w:rPr>
        <w:t>сильные</w:t>
      </w:r>
      <w:r>
        <w:rPr>
          <w:color w:val="231F20"/>
          <w:spacing w:val="-14"/>
          <w:sz w:val="19"/>
        </w:rPr>
        <w:t> </w:t>
      </w:r>
      <w:r>
        <w:rPr>
          <w:color w:val="231F20"/>
          <w:sz w:val="19"/>
        </w:rPr>
        <w:t>позиции</w:t>
      </w:r>
      <w:r>
        <w:rPr>
          <w:color w:val="231F20"/>
          <w:spacing w:val="-15"/>
          <w:sz w:val="19"/>
        </w:rPr>
        <w:t> </w:t>
      </w:r>
      <w:r>
        <w:rPr>
          <w:color w:val="231F20"/>
          <w:sz w:val="19"/>
        </w:rPr>
        <w:t>в</w:t>
      </w:r>
      <w:r>
        <w:rPr>
          <w:color w:val="231F20"/>
          <w:spacing w:val="-14"/>
          <w:sz w:val="19"/>
        </w:rPr>
        <w:t> </w:t>
      </w:r>
      <w:r>
        <w:rPr>
          <w:color w:val="231F20"/>
          <w:sz w:val="19"/>
        </w:rPr>
        <w:t>наши </w:t>
      </w:r>
      <w:r>
        <w:rPr>
          <w:color w:val="231F20"/>
          <w:spacing w:val="-4"/>
          <w:sz w:val="19"/>
        </w:rPr>
        <w:t>дни?</w:t>
      </w:r>
    </w:p>
    <w:p>
      <w:pPr>
        <w:pStyle w:val="ListParagraph"/>
        <w:numPr>
          <w:ilvl w:val="0"/>
          <w:numId w:val="13"/>
        </w:numPr>
        <w:tabs>
          <w:tab w:pos="1518" w:val="left" w:leader="none"/>
        </w:tabs>
        <w:spacing w:line="225" w:lineRule="auto" w:before="57" w:after="0"/>
        <w:ind w:left="1517" w:right="911" w:hanging="341"/>
        <w:jc w:val="both"/>
        <w:rPr>
          <w:sz w:val="19"/>
        </w:rPr>
      </w:pPr>
      <w:r>
        <w:rPr/>
        <w:pict>
          <v:shape style="position:absolute;margin-left:494.385986pt;margin-top:22.595371pt;width:.1pt;height:311.150pt;mso-position-horizontal-relative:page;mso-position-vertical-relative:paragraph;z-index:15815680" id="docshape747" coordorigin="9888,452" coordsize="1,6223" path="m9888,6674l9888,452,9888,6674xe" filled="true" fillcolor="#e6e7e8" stroked="false">
            <v:path arrowok="t"/>
            <v:fill type="solid"/>
            <w10:wrap type="none"/>
          </v:shape>
        </w:pict>
      </w:r>
      <w:r>
        <w:rPr>
          <w:color w:val="231F20"/>
          <w:w w:val="95"/>
          <w:sz w:val="19"/>
        </w:rPr>
        <w:t>Рассмотрите иллюстрацию в начале параграфа. Принятию какого документа она по- </w:t>
      </w:r>
      <w:r>
        <w:rPr>
          <w:color w:val="231F20"/>
          <w:spacing w:val="-2"/>
          <w:sz w:val="19"/>
        </w:rPr>
        <w:t>священа?</w:t>
      </w:r>
      <w:r>
        <w:rPr>
          <w:color w:val="231F20"/>
          <w:spacing w:val="-6"/>
          <w:sz w:val="19"/>
        </w:rPr>
        <w:t> </w:t>
      </w:r>
      <w:r>
        <w:rPr>
          <w:color w:val="231F20"/>
          <w:spacing w:val="-2"/>
          <w:sz w:val="19"/>
        </w:rPr>
        <w:t>Вспомните,</w:t>
      </w:r>
      <w:r>
        <w:rPr>
          <w:color w:val="231F20"/>
          <w:spacing w:val="-6"/>
          <w:sz w:val="19"/>
        </w:rPr>
        <w:t> </w:t>
      </w:r>
      <w:r>
        <w:rPr>
          <w:color w:val="231F20"/>
          <w:spacing w:val="-2"/>
          <w:sz w:val="19"/>
        </w:rPr>
        <w:t>когда</w:t>
      </w:r>
      <w:r>
        <w:rPr>
          <w:color w:val="231F20"/>
          <w:spacing w:val="-6"/>
          <w:sz w:val="19"/>
        </w:rPr>
        <w:t> </w:t>
      </w:r>
      <w:r>
        <w:rPr>
          <w:color w:val="231F20"/>
          <w:spacing w:val="-2"/>
          <w:sz w:val="19"/>
        </w:rPr>
        <w:t>он</w:t>
      </w:r>
      <w:r>
        <w:rPr>
          <w:color w:val="231F20"/>
          <w:spacing w:val="-6"/>
          <w:sz w:val="19"/>
        </w:rPr>
        <w:t> </w:t>
      </w:r>
      <w:r>
        <w:rPr>
          <w:color w:val="231F20"/>
          <w:spacing w:val="-2"/>
          <w:sz w:val="19"/>
        </w:rPr>
        <w:t>появился</w:t>
      </w:r>
      <w:r>
        <w:rPr>
          <w:color w:val="231F20"/>
          <w:spacing w:val="-6"/>
          <w:sz w:val="19"/>
        </w:rPr>
        <w:t> </w:t>
      </w:r>
      <w:r>
        <w:rPr>
          <w:color w:val="231F20"/>
          <w:spacing w:val="-2"/>
          <w:sz w:val="19"/>
        </w:rPr>
        <w:t>и</w:t>
      </w:r>
      <w:r>
        <w:rPr>
          <w:color w:val="231F20"/>
          <w:spacing w:val="-6"/>
          <w:sz w:val="19"/>
        </w:rPr>
        <w:t> </w:t>
      </w:r>
      <w:r>
        <w:rPr>
          <w:color w:val="231F20"/>
          <w:spacing w:val="-2"/>
          <w:sz w:val="19"/>
        </w:rPr>
        <w:t>каково</w:t>
      </w:r>
      <w:r>
        <w:rPr>
          <w:color w:val="231F20"/>
          <w:spacing w:val="-6"/>
          <w:sz w:val="19"/>
        </w:rPr>
        <w:t> </w:t>
      </w:r>
      <w:r>
        <w:rPr>
          <w:color w:val="231F20"/>
          <w:spacing w:val="-2"/>
          <w:sz w:val="19"/>
        </w:rPr>
        <w:t>значение</w:t>
      </w:r>
      <w:r>
        <w:rPr>
          <w:color w:val="231F20"/>
          <w:spacing w:val="-6"/>
          <w:sz w:val="19"/>
        </w:rPr>
        <w:t> </w:t>
      </w:r>
      <w:r>
        <w:rPr>
          <w:color w:val="231F20"/>
          <w:spacing w:val="-2"/>
          <w:sz w:val="19"/>
        </w:rPr>
        <w:t>этого</w:t>
      </w:r>
      <w:r>
        <w:rPr>
          <w:color w:val="231F20"/>
          <w:spacing w:val="-6"/>
          <w:sz w:val="19"/>
        </w:rPr>
        <w:t> </w:t>
      </w:r>
      <w:r>
        <w:rPr>
          <w:color w:val="231F20"/>
          <w:spacing w:val="-2"/>
          <w:sz w:val="19"/>
        </w:rPr>
        <w:t>документа.</w:t>
      </w:r>
      <w:r>
        <w:rPr>
          <w:color w:val="231F20"/>
          <w:spacing w:val="-6"/>
          <w:sz w:val="19"/>
        </w:rPr>
        <w:t> </w:t>
      </w:r>
      <w:r>
        <w:rPr>
          <w:color w:val="231F20"/>
          <w:spacing w:val="-2"/>
          <w:sz w:val="19"/>
        </w:rPr>
        <w:t>О</w:t>
      </w:r>
      <w:r>
        <w:rPr>
          <w:color w:val="231F20"/>
          <w:spacing w:val="-6"/>
          <w:sz w:val="19"/>
        </w:rPr>
        <w:t> </w:t>
      </w:r>
      <w:r>
        <w:rPr>
          <w:color w:val="231F20"/>
          <w:spacing w:val="-2"/>
          <w:sz w:val="19"/>
        </w:rPr>
        <w:t>чём говорит</w:t>
      </w:r>
      <w:r>
        <w:rPr>
          <w:color w:val="231F20"/>
          <w:spacing w:val="-6"/>
          <w:sz w:val="19"/>
        </w:rPr>
        <w:t> </w:t>
      </w:r>
      <w:r>
        <w:rPr>
          <w:color w:val="231F20"/>
          <w:spacing w:val="-2"/>
          <w:sz w:val="19"/>
        </w:rPr>
        <w:t>обращение</w:t>
      </w:r>
      <w:r>
        <w:rPr>
          <w:color w:val="231F20"/>
          <w:spacing w:val="-6"/>
          <w:sz w:val="19"/>
        </w:rPr>
        <w:t> </w:t>
      </w:r>
      <w:r>
        <w:rPr>
          <w:color w:val="231F20"/>
          <w:spacing w:val="-2"/>
          <w:sz w:val="19"/>
        </w:rPr>
        <w:t>художника</w:t>
      </w:r>
      <w:r>
        <w:rPr>
          <w:color w:val="231F20"/>
          <w:spacing w:val="-6"/>
          <w:sz w:val="19"/>
        </w:rPr>
        <w:t> </w:t>
      </w:r>
      <w:r>
        <w:rPr>
          <w:color w:val="231F20"/>
          <w:spacing w:val="-2"/>
          <w:sz w:val="19"/>
        </w:rPr>
        <w:t>к</w:t>
      </w:r>
      <w:r>
        <w:rPr>
          <w:color w:val="231F20"/>
          <w:spacing w:val="-6"/>
          <w:sz w:val="19"/>
        </w:rPr>
        <w:t> </w:t>
      </w:r>
      <w:r>
        <w:rPr>
          <w:color w:val="231F20"/>
          <w:spacing w:val="-2"/>
          <w:sz w:val="19"/>
        </w:rPr>
        <w:t>этой</w:t>
      </w:r>
      <w:r>
        <w:rPr>
          <w:color w:val="231F20"/>
          <w:spacing w:val="-6"/>
          <w:sz w:val="19"/>
        </w:rPr>
        <w:t> </w:t>
      </w:r>
      <w:r>
        <w:rPr>
          <w:color w:val="231F20"/>
          <w:spacing w:val="-2"/>
          <w:sz w:val="19"/>
        </w:rPr>
        <w:t>теме</w:t>
      </w:r>
      <w:r>
        <w:rPr>
          <w:color w:val="231F20"/>
          <w:spacing w:val="-6"/>
          <w:sz w:val="19"/>
        </w:rPr>
        <w:t> </w:t>
      </w:r>
      <w:r>
        <w:rPr>
          <w:color w:val="231F20"/>
          <w:spacing w:val="-2"/>
          <w:sz w:val="19"/>
        </w:rPr>
        <w:t>в</w:t>
      </w:r>
      <w:r>
        <w:rPr>
          <w:color w:val="231F20"/>
          <w:spacing w:val="-6"/>
          <w:sz w:val="19"/>
        </w:rPr>
        <w:t> </w:t>
      </w:r>
      <w:r>
        <w:rPr>
          <w:color w:val="231F20"/>
          <w:spacing w:val="-2"/>
          <w:sz w:val="19"/>
        </w:rPr>
        <w:t>иной</w:t>
      </w:r>
      <w:r>
        <w:rPr>
          <w:color w:val="231F20"/>
          <w:spacing w:val="-6"/>
          <w:sz w:val="19"/>
        </w:rPr>
        <w:t> </w:t>
      </w:r>
      <w:r>
        <w:rPr>
          <w:color w:val="231F20"/>
          <w:spacing w:val="-2"/>
          <w:sz w:val="19"/>
        </w:rPr>
        <w:t>исторической</w:t>
      </w:r>
      <w:r>
        <w:rPr>
          <w:color w:val="231F20"/>
          <w:spacing w:val="-6"/>
          <w:sz w:val="19"/>
        </w:rPr>
        <w:t> </w:t>
      </w:r>
      <w:r>
        <w:rPr>
          <w:color w:val="231F20"/>
          <w:spacing w:val="-2"/>
          <w:sz w:val="19"/>
        </w:rPr>
        <w:t>обстановке?</w:t>
      </w:r>
      <w:r>
        <w:rPr>
          <w:color w:val="231F20"/>
          <w:spacing w:val="-6"/>
          <w:sz w:val="19"/>
        </w:rPr>
        <w:t> </w:t>
      </w:r>
      <w:r>
        <w:rPr>
          <w:color w:val="231F20"/>
          <w:spacing w:val="-2"/>
          <w:sz w:val="19"/>
        </w:rPr>
        <w:t>Пред- </w:t>
      </w:r>
      <w:r>
        <w:rPr>
          <w:color w:val="231F20"/>
          <w:sz w:val="19"/>
        </w:rPr>
        <w:t>положите, что, по его замыслу, должны обозначать фигуры, помещённые </w:t>
      </w:r>
      <w:r>
        <w:rPr>
          <w:color w:val="231F20"/>
          <w:sz w:val="19"/>
        </w:rPr>
        <w:t>рядом</w:t>
      </w:r>
      <w:r>
        <w:rPr>
          <w:color w:val="231F20"/>
          <w:sz w:val="19"/>
        </w:rPr>
        <w:t> с документом.</w:t>
      </w:r>
    </w:p>
    <w:p>
      <w:pPr>
        <w:pStyle w:val="BodyText"/>
        <w:spacing w:before="1"/>
        <w:rPr>
          <w:rFonts w:ascii="Trebuchet MS"/>
          <w:sz w:val="21"/>
        </w:rPr>
      </w:pPr>
    </w:p>
    <w:p>
      <w:pPr>
        <w:pStyle w:val="Heading7"/>
        <w:spacing w:before="1"/>
      </w:pPr>
      <w:r>
        <w:rPr/>
        <w:pict>
          <v:group style="position:absolute;margin-left:194.829697pt;margin-top:.717269pt;width:259.9pt;height:14.2pt;mso-position-horizontal-relative:page;mso-position-vertical-relative:paragraph;z-index:15814656" id="docshapegroup748" coordorigin="3897,14" coordsize="5198,284">
            <v:shape style="position:absolute;left:8810;top:14;width:284;height:284" type="#_x0000_t75" id="docshape749" stroked="false">
              <v:imagedata r:id="rId21" o:title=""/>
            </v:shape>
            <v:line style="position:absolute" from="3947,160" to="8659,160" stroked="true" strokeweight="1pt" strokecolor="#db413f">
              <v:stroke dashstyle="dot"/>
            </v:line>
            <v:shape style="position:absolute;left:3896;top:149;width:4793;height:20" id="docshape750" coordorigin="3897,150" coordsize="4793,20" path="m3917,160l3914,152,3907,150,3900,152,3897,160,3900,167,3907,170,3914,167,3917,160xm8689,160l8686,152,8679,150,8672,152,8669,160,8672,167,8679,170,8686,167,8689,160xe" filled="true" fillcolor="#db413f" stroked="false">
              <v:path arrowok="t"/>
              <v:fill type="solid"/>
            </v:shape>
            <v:shape style="position:absolute;left:8669;top:81;width:84;height:157" id="docshape751" coordorigin="8670,81" coordsize="84,157" path="m8670,81l8670,238,8754,160,8670,8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before="38"/>
        <w:ind w:left="1517" w:right="0" w:firstLine="0"/>
        <w:jc w:val="both"/>
        <w:rPr>
          <w:rFonts w:ascii="Trebuchet MS" w:hAnsi="Trebuchet MS"/>
          <w:sz w:val="19"/>
        </w:rPr>
      </w:pPr>
      <w:r>
        <w:rPr>
          <w:rFonts w:ascii="Trebuchet MS" w:hAnsi="Trebuchet MS"/>
          <w:color w:val="231F20"/>
          <w:w w:val="95"/>
          <w:sz w:val="19"/>
        </w:rPr>
        <w:t>Прочитайте</w:t>
      </w:r>
      <w:r>
        <w:rPr>
          <w:rFonts w:ascii="Trebuchet MS" w:hAnsi="Trebuchet MS"/>
          <w:color w:val="231F20"/>
          <w:sz w:val="19"/>
        </w:rPr>
        <w:t> </w:t>
      </w:r>
      <w:r>
        <w:rPr>
          <w:rFonts w:ascii="Trebuchet MS" w:hAnsi="Trebuchet MS"/>
          <w:color w:val="231F20"/>
          <w:w w:val="95"/>
          <w:sz w:val="19"/>
        </w:rPr>
        <w:t>отрывки</w:t>
      </w:r>
      <w:r>
        <w:rPr>
          <w:rFonts w:ascii="Trebuchet MS" w:hAnsi="Trebuchet MS"/>
          <w:color w:val="231F20"/>
          <w:sz w:val="19"/>
        </w:rPr>
        <w:t> </w:t>
      </w:r>
      <w:r>
        <w:rPr>
          <w:rFonts w:ascii="Trebuchet MS" w:hAnsi="Trebuchet MS"/>
          <w:color w:val="231F20"/>
          <w:w w:val="95"/>
          <w:sz w:val="19"/>
        </w:rPr>
        <w:t>из</w:t>
      </w:r>
      <w:r>
        <w:rPr>
          <w:rFonts w:ascii="Trebuchet MS" w:hAnsi="Trebuchet MS"/>
          <w:color w:val="231F20"/>
          <w:sz w:val="19"/>
        </w:rPr>
        <w:t> </w:t>
      </w:r>
      <w:r>
        <w:rPr>
          <w:rFonts w:ascii="Trebuchet MS" w:hAnsi="Trebuchet MS"/>
          <w:color w:val="231F20"/>
          <w:w w:val="95"/>
          <w:sz w:val="19"/>
        </w:rPr>
        <w:t>документов</w:t>
      </w:r>
      <w:r>
        <w:rPr>
          <w:rFonts w:ascii="Trebuchet MS" w:hAnsi="Trebuchet MS"/>
          <w:color w:val="231F20"/>
          <w:sz w:val="19"/>
        </w:rPr>
        <w:t> </w:t>
      </w:r>
      <w:r>
        <w:rPr>
          <w:rFonts w:ascii="Trebuchet MS" w:hAnsi="Trebuchet MS"/>
          <w:color w:val="231F20"/>
          <w:w w:val="95"/>
          <w:sz w:val="19"/>
        </w:rPr>
        <w:t>и</w:t>
      </w:r>
      <w:r>
        <w:rPr>
          <w:rFonts w:ascii="Trebuchet MS" w:hAnsi="Trebuchet MS"/>
          <w:color w:val="231F20"/>
          <w:spacing w:val="1"/>
          <w:sz w:val="19"/>
        </w:rPr>
        <w:t> </w:t>
      </w:r>
      <w:r>
        <w:rPr>
          <w:rFonts w:ascii="Trebuchet MS" w:hAnsi="Trebuchet MS"/>
          <w:color w:val="231F20"/>
          <w:w w:val="95"/>
          <w:sz w:val="19"/>
        </w:rPr>
        <w:t>ответьте</w:t>
      </w:r>
      <w:r>
        <w:rPr>
          <w:rFonts w:ascii="Trebuchet MS" w:hAnsi="Trebuchet MS"/>
          <w:color w:val="231F20"/>
          <w:sz w:val="19"/>
        </w:rPr>
        <w:t> </w:t>
      </w:r>
      <w:r>
        <w:rPr>
          <w:rFonts w:ascii="Trebuchet MS" w:hAnsi="Trebuchet MS"/>
          <w:color w:val="231F20"/>
          <w:w w:val="95"/>
          <w:sz w:val="19"/>
        </w:rPr>
        <w:t>на</w:t>
      </w:r>
      <w:r>
        <w:rPr>
          <w:rFonts w:ascii="Trebuchet MS" w:hAnsi="Trebuchet MS"/>
          <w:color w:val="231F20"/>
          <w:sz w:val="19"/>
        </w:rPr>
        <w:t> </w:t>
      </w:r>
      <w:r>
        <w:rPr>
          <w:rFonts w:ascii="Trebuchet MS" w:hAnsi="Trebuchet MS"/>
          <w:color w:val="231F20"/>
          <w:spacing w:val="-2"/>
          <w:w w:val="95"/>
          <w:sz w:val="19"/>
        </w:rPr>
        <w:t>вопросы.</w:t>
      </w:r>
    </w:p>
    <w:p>
      <w:pPr>
        <w:spacing w:line="220" w:lineRule="auto" w:before="109"/>
        <w:ind w:left="1177" w:right="911" w:firstLine="340"/>
        <w:jc w:val="both"/>
        <w:rPr>
          <w:sz w:val="19"/>
        </w:rPr>
      </w:pPr>
      <w:r>
        <w:rPr>
          <w:color w:val="231F20"/>
          <w:sz w:val="19"/>
        </w:rPr>
        <w:t>…Нужно</w:t>
      </w:r>
      <w:r>
        <w:rPr>
          <w:color w:val="231F20"/>
          <w:spacing w:val="-14"/>
          <w:sz w:val="19"/>
        </w:rPr>
        <w:t> </w:t>
      </w:r>
      <w:r>
        <w:rPr>
          <w:color w:val="231F20"/>
          <w:sz w:val="19"/>
        </w:rPr>
        <w:t>ограничить</w:t>
      </w:r>
      <w:r>
        <w:rPr>
          <w:color w:val="231F20"/>
          <w:spacing w:val="-13"/>
          <w:sz w:val="19"/>
        </w:rPr>
        <w:t> </w:t>
      </w:r>
      <w:r>
        <w:rPr>
          <w:color w:val="231F20"/>
          <w:sz w:val="19"/>
        </w:rPr>
        <w:t>власть</w:t>
      </w:r>
      <w:r>
        <w:rPr>
          <w:color w:val="231F20"/>
          <w:spacing w:val="-13"/>
          <w:sz w:val="19"/>
        </w:rPr>
        <w:t> </w:t>
      </w:r>
      <w:r>
        <w:rPr>
          <w:color w:val="231F20"/>
          <w:sz w:val="19"/>
        </w:rPr>
        <w:t>правителя</w:t>
      </w:r>
      <w:r>
        <w:rPr>
          <w:color w:val="231F20"/>
          <w:spacing w:val="-13"/>
          <w:sz w:val="19"/>
        </w:rPr>
        <w:t> </w:t>
      </w:r>
      <w:r>
        <w:rPr>
          <w:color w:val="231F20"/>
          <w:sz w:val="19"/>
        </w:rPr>
        <w:t>над</w:t>
      </w:r>
      <w:r>
        <w:rPr>
          <w:color w:val="231F20"/>
          <w:spacing w:val="-13"/>
          <w:sz w:val="19"/>
        </w:rPr>
        <w:t> </w:t>
      </w:r>
      <w:r>
        <w:rPr>
          <w:color w:val="231F20"/>
          <w:sz w:val="19"/>
        </w:rPr>
        <w:t>обществом,</w:t>
      </w:r>
      <w:r>
        <w:rPr>
          <w:color w:val="231F20"/>
          <w:spacing w:val="-14"/>
          <w:sz w:val="19"/>
        </w:rPr>
        <w:t> </w:t>
      </w:r>
      <w:r>
        <w:rPr>
          <w:color w:val="231F20"/>
          <w:sz w:val="19"/>
        </w:rPr>
        <w:t>и</w:t>
      </w:r>
      <w:r>
        <w:rPr>
          <w:color w:val="231F20"/>
          <w:spacing w:val="-13"/>
          <w:sz w:val="19"/>
        </w:rPr>
        <w:t> </w:t>
      </w:r>
      <w:r>
        <w:rPr>
          <w:color w:val="231F20"/>
          <w:sz w:val="19"/>
        </w:rPr>
        <w:t>это</w:t>
      </w:r>
      <w:r>
        <w:rPr>
          <w:color w:val="231F20"/>
          <w:spacing w:val="-13"/>
          <w:sz w:val="19"/>
        </w:rPr>
        <w:t> </w:t>
      </w:r>
      <w:r>
        <w:rPr>
          <w:color w:val="231F20"/>
          <w:sz w:val="19"/>
        </w:rPr>
        <w:t>ограничение</w:t>
      </w:r>
      <w:r>
        <w:rPr>
          <w:color w:val="231F20"/>
          <w:spacing w:val="-13"/>
          <w:sz w:val="19"/>
        </w:rPr>
        <w:t> </w:t>
      </w:r>
      <w:r>
        <w:rPr>
          <w:color w:val="231F20"/>
          <w:sz w:val="19"/>
        </w:rPr>
        <w:t>и</w:t>
      </w:r>
      <w:r>
        <w:rPr>
          <w:color w:val="231F20"/>
          <w:spacing w:val="-13"/>
          <w:sz w:val="19"/>
        </w:rPr>
        <w:t> </w:t>
      </w:r>
      <w:r>
        <w:rPr>
          <w:color w:val="231F20"/>
          <w:sz w:val="19"/>
        </w:rPr>
        <w:t>есть то, что мыслится под свободой. Её можно достичь двумя путями. Во-первых, при- знанием некоторых прав. Во-вторых, установлением конституционных </w:t>
      </w:r>
      <w:r>
        <w:rPr>
          <w:color w:val="231F20"/>
          <w:sz w:val="19"/>
        </w:rPr>
        <w:t>ограниче- </w:t>
      </w:r>
      <w:r>
        <w:rPr>
          <w:color w:val="231F20"/>
          <w:spacing w:val="-4"/>
          <w:sz w:val="19"/>
        </w:rPr>
        <w:t>ний…</w:t>
      </w:r>
    </w:p>
    <w:p>
      <w:pPr>
        <w:spacing w:line="220" w:lineRule="auto" w:before="0"/>
        <w:ind w:left="1177" w:right="910" w:firstLine="340"/>
        <w:jc w:val="both"/>
        <w:rPr>
          <w:sz w:val="19"/>
        </w:rPr>
      </w:pPr>
      <w:r>
        <w:rPr>
          <w:color w:val="231F20"/>
          <w:sz w:val="19"/>
        </w:rPr>
        <w:t>Но</w:t>
      </w:r>
      <w:r>
        <w:rPr>
          <w:color w:val="231F20"/>
          <w:spacing w:val="-5"/>
          <w:sz w:val="19"/>
        </w:rPr>
        <w:t> </w:t>
      </w:r>
      <w:r>
        <w:rPr>
          <w:color w:val="231F20"/>
          <w:sz w:val="19"/>
        </w:rPr>
        <w:t>есть</w:t>
      </w:r>
      <w:r>
        <w:rPr>
          <w:color w:val="231F20"/>
          <w:spacing w:val="-5"/>
          <w:sz w:val="19"/>
        </w:rPr>
        <w:t> </w:t>
      </w:r>
      <w:r>
        <w:rPr>
          <w:color w:val="231F20"/>
          <w:sz w:val="19"/>
        </w:rPr>
        <w:t>область,</w:t>
      </w:r>
      <w:r>
        <w:rPr>
          <w:color w:val="231F20"/>
          <w:spacing w:val="-5"/>
          <w:sz w:val="19"/>
        </w:rPr>
        <w:t> </w:t>
      </w:r>
      <w:r>
        <w:rPr>
          <w:color w:val="231F20"/>
          <w:sz w:val="19"/>
        </w:rPr>
        <w:t>в</w:t>
      </w:r>
      <w:r>
        <w:rPr>
          <w:color w:val="231F20"/>
          <w:spacing w:val="-5"/>
          <w:sz w:val="19"/>
        </w:rPr>
        <w:t> </w:t>
      </w:r>
      <w:r>
        <w:rPr>
          <w:color w:val="231F20"/>
          <w:sz w:val="19"/>
        </w:rPr>
        <w:t>которой</w:t>
      </w:r>
      <w:r>
        <w:rPr>
          <w:color w:val="231F20"/>
          <w:spacing w:val="-5"/>
          <w:sz w:val="19"/>
        </w:rPr>
        <w:t> </w:t>
      </w:r>
      <w:r>
        <w:rPr>
          <w:color w:val="231F20"/>
          <w:sz w:val="19"/>
        </w:rPr>
        <w:t>общество</w:t>
      </w:r>
      <w:r>
        <w:rPr>
          <w:color w:val="231F20"/>
          <w:spacing w:val="-5"/>
          <w:sz w:val="19"/>
        </w:rPr>
        <w:t> </w:t>
      </w:r>
      <w:r>
        <w:rPr>
          <w:color w:val="231F20"/>
          <w:sz w:val="19"/>
        </w:rPr>
        <w:t>заинтересовано</w:t>
      </w:r>
      <w:r>
        <w:rPr>
          <w:color w:val="231F20"/>
          <w:spacing w:val="-5"/>
          <w:sz w:val="19"/>
        </w:rPr>
        <w:t> </w:t>
      </w:r>
      <w:r>
        <w:rPr>
          <w:color w:val="231F20"/>
          <w:sz w:val="19"/>
        </w:rPr>
        <w:t>лишь</w:t>
      </w:r>
      <w:r>
        <w:rPr>
          <w:color w:val="231F20"/>
          <w:spacing w:val="-5"/>
          <w:sz w:val="19"/>
        </w:rPr>
        <w:t> </w:t>
      </w:r>
      <w:r>
        <w:rPr>
          <w:color w:val="231F20"/>
          <w:sz w:val="19"/>
        </w:rPr>
        <w:t>косвенно,</w:t>
      </w:r>
      <w:r>
        <w:rPr>
          <w:color w:val="231F20"/>
          <w:spacing w:val="-5"/>
          <w:sz w:val="19"/>
        </w:rPr>
        <w:t> </w:t>
      </w:r>
      <w:r>
        <w:rPr>
          <w:color w:val="231F20"/>
          <w:sz w:val="19"/>
        </w:rPr>
        <w:t>—</w:t>
      </w:r>
      <w:r>
        <w:rPr>
          <w:color w:val="231F20"/>
          <w:spacing w:val="-5"/>
          <w:sz w:val="19"/>
        </w:rPr>
        <w:t> </w:t>
      </w:r>
      <w:r>
        <w:rPr>
          <w:color w:val="231F20"/>
          <w:sz w:val="19"/>
        </w:rPr>
        <w:t>та</w:t>
      </w:r>
      <w:r>
        <w:rPr>
          <w:color w:val="231F20"/>
          <w:spacing w:val="-5"/>
          <w:sz w:val="19"/>
        </w:rPr>
        <w:t> </w:t>
      </w:r>
      <w:r>
        <w:rPr>
          <w:color w:val="231F20"/>
          <w:sz w:val="19"/>
        </w:rPr>
        <w:t>часть жизни,</w:t>
      </w:r>
      <w:r>
        <w:rPr>
          <w:color w:val="231F20"/>
          <w:spacing w:val="40"/>
          <w:sz w:val="19"/>
        </w:rPr>
        <w:t> </w:t>
      </w:r>
      <w:r>
        <w:rPr>
          <w:color w:val="231F20"/>
          <w:sz w:val="19"/>
        </w:rPr>
        <w:t>которая</w:t>
      </w:r>
      <w:r>
        <w:rPr>
          <w:color w:val="231F20"/>
          <w:spacing w:val="40"/>
          <w:sz w:val="19"/>
        </w:rPr>
        <w:t> </w:t>
      </w:r>
      <w:r>
        <w:rPr>
          <w:color w:val="231F20"/>
          <w:sz w:val="19"/>
        </w:rPr>
        <w:t>касается</w:t>
      </w:r>
      <w:r>
        <w:rPr>
          <w:color w:val="231F20"/>
          <w:spacing w:val="40"/>
          <w:sz w:val="19"/>
        </w:rPr>
        <w:t> </w:t>
      </w:r>
      <w:r>
        <w:rPr>
          <w:color w:val="231F20"/>
          <w:sz w:val="19"/>
        </w:rPr>
        <w:t>лишь</w:t>
      </w:r>
      <w:r>
        <w:rPr>
          <w:color w:val="231F20"/>
          <w:spacing w:val="40"/>
          <w:sz w:val="19"/>
        </w:rPr>
        <w:t> </w:t>
      </w:r>
      <w:r>
        <w:rPr>
          <w:color w:val="231F20"/>
          <w:sz w:val="19"/>
        </w:rPr>
        <w:t>тебя</w:t>
      </w:r>
      <w:r>
        <w:rPr>
          <w:color w:val="231F20"/>
          <w:spacing w:val="40"/>
          <w:sz w:val="19"/>
        </w:rPr>
        <w:t> </w:t>
      </w:r>
      <w:r>
        <w:rPr>
          <w:color w:val="231F20"/>
          <w:sz w:val="19"/>
        </w:rPr>
        <w:t>самого...</w:t>
      </w:r>
      <w:r>
        <w:rPr>
          <w:color w:val="231F20"/>
          <w:spacing w:val="40"/>
          <w:sz w:val="19"/>
        </w:rPr>
        <w:t> </w:t>
      </w:r>
      <w:r>
        <w:rPr>
          <w:color w:val="231F20"/>
          <w:sz w:val="19"/>
        </w:rPr>
        <w:t>Во-первых,</w:t>
      </w:r>
      <w:r>
        <w:rPr>
          <w:color w:val="231F20"/>
          <w:spacing w:val="40"/>
          <w:sz w:val="19"/>
        </w:rPr>
        <w:t> </w:t>
      </w:r>
      <w:r>
        <w:rPr>
          <w:color w:val="231F20"/>
          <w:sz w:val="19"/>
        </w:rPr>
        <w:t>это…</w:t>
      </w:r>
      <w:r>
        <w:rPr>
          <w:color w:val="231F20"/>
          <w:spacing w:val="40"/>
          <w:sz w:val="19"/>
        </w:rPr>
        <w:t> </w:t>
      </w:r>
      <w:r>
        <w:rPr>
          <w:color w:val="231F20"/>
          <w:sz w:val="19"/>
        </w:rPr>
        <w:t>свобода</w:t>
      </w:r>
      <w:r>
        <w:rPr>
          <w:color w:val="231F20"/>
          <w:spacing w:val="40"/>
          <w:sz w:val="19"/>
        </w:rPr>
        <w:t> </w:t>
      </w:r>
      <w:r>
        <w:rPr>
          <w:color w:val="231F20"/>
          <w:sz w:val="19"/>
        </w:rPr>
        <w:t>мыслей и</w:t>
      </w:r>
      <w:r>
        <w:rPr>
          <w:color w:val="231F20"/>
          <w:spacing w:val="-5"/>
          <w:sz w:val="19"/>
        </w:rPr>
        <w:t> </w:t>
      </w:r>
      <w:r>
        <w:rPr>
          <w:color w:val="231F20"/>
          <w:sz w:val="19"/>
        </w:rPr>
        <w:t>чувств;</w:t>
      </w:r>
      <w:r>
        <w:rPr>
          <w:color w:val="231F20"/>
          <w:spacing w:val="-5"/>
          <w:sz w:val="19"/>
        </w:rPr>
        <w:t> </w:t>
      </w:r>
      <w:r>
        <w:rPr>
          <w:color w:val="231F20"/>
          <w:sz w:val="19"/>
        </w:rPr>
        <w:t>абсолютная</w:t>
      </w:r>
      <w:r>
        <w:rPr>
          <w:color w:val="231F20"/>
          <w:spacing w:val="-5"/>
          <w:sz w:val="19"/>
        </w:rPr>
        <w:t> </w:t>
      </w:r>
      <w:r>
        <w:rPr>
          <w:color w:val="231F20"/>
          <w:sz w:val="19"/>
        </w:rPr>
        <w:t>свобода</w:t>
      </w:r>
      <w:r>
        <w:rPr>
          <w:color w:val="231F20"/>
          <w:spacing w:val="-5"/>
          <w:sz w:val="19"/>
        </w:rPr>
        <w:t> </w:t>
      </w:r>
      <w:r>
        <w:rPr>
          <w:color w:val="231F20"/>
          <w:sz w:val="19"/>
        </w:rPr>
        <w:t>мнения</w:t>
      </w:r>
      <w:r>
        <w:rPr>
          <w:color w:val="231F20"/>
          <w:spacing w:val="-5"/>
          <w:sz w:val="19"/>
        </w:rPr>
        <w:t> </w:t>
      </w:r>
      <w:r>
        <w:rPr>
          <w:color w:val="231F20"/>
          <w:sz w:val="19"/>
        </w:rPr>
        <w:t>по</w:t>
      </w:r>
      <w:r>
        <w:rPr>
          <w:color w:val="231F20"/>
          <w:spacing w:val="-5"/>
          <w:sz w:val="19"/>
        </w:rPr>
        <w:t> </w:t>
      </w:r>
      <w:r>
        <w:rPr>
          <w:color w:val="231F20"/>
          <w:sz w:val="19"/>
        </w:rPr>
        <w:t>всем</w:t>
      </w:r>
      <w:r>
        <w:rPr>
          <w:color w:val="231F20"/>
          <w:spacing w:val="-5"/>
          <w:sz w:val="19"/>
        </w:rPr>
        <w:t> </w:t>
      </w:r>
      <w:r>
        <w:rPr>
          <w:color w:val="231F20"/>
          <w:sz w:val="19"/>
        </w:rPr>
        <w:t>предметам…</w:t>
      </w:r>
      <w:r>
        <w:rPr>
          <w:color w:val="231F20"/>
          <w:spacing w:val="-5"/>
          <w:sz w:val="19"/>
        </w:rPr>
        <w:t> </w:t>
      </w:r>
      <w:r>
        <w:rPr>
          <w:color w:val="231F20"/>
          <w:sz w:val="19"/>
        </w:rPr>
        <w:t>Во-вторых,</w:t>
      </w:r>
      <w:r>
        <w:rPr>
          <w:color w:val="231F20"/>
          <w:spacing w:val="-5"/>
          <w:sz w:val="19"/>
        </w:rPr>
        <w:t> </w:t>
      </w:r>
      <w:r>
        <w:rPr>
          <w:color w:val="231F20"/>
          <w:sz w:val="19"/>
        </w:rPr>
        <w:t>свобода</w:t>
      </w:r>
      <w:r>
        <w:rPr>
          <w:color w:val="231F20"/>
          <w:spacing w:val="-5"/>
          <w:sz w:val="19"/>
        </w:rPr>
        <w:t> </w:t>
      </w:r>
      <w:r>
        <w:rPr>
          <w:color w:val="231F20"/>
          <w:sz w:val="19"/>
        </w:rPr>
        <w:t>вку- сов</w:t>
      </w:r>
      <w:r>
        <w:rPr>
          <w:color w:val="231F20"/>
          <w:spacing w:val="-2"/>
          <w:sz w:val="19"/>
        </w:rPr>
        <w:t> </w:t>
      </w:r>
      <w:r>
        <w:rPr>
          <w:color w:val="231F20"/>
          <w:sz w:val="19"/>
        </w:rPr>
        <w:t>и</w:t>
      </w:r>
      <w:r>
        <w:rPr>
          <w:color w:val="231F20"/>
          <w:spacing w:val="-2"/>
          <w:sz w:val="19"/>
        </w:rPr>
        <w:t> </w:t>
      </w:r>
      <w:r>
        <w:rPr>
          <w:color w:val="231F20"/>
          <w:sz w:val="19"/>
        </w:rPr>
        <w:t>занятий,</w:t>
      </w:r>
      <w:r>
        <w:rPr>
          <w:color w:val="231F20"/>
          <w:spacing w:val="-2"/>
          <w:sz w:val="19"/>
        </w:rPr>
        <w:t> </w:t>
      </w:r>
      <w:r>
        <w:rPr>
          <w:color w:val="231F20"/>
          <w:sz w:val="19"/>
        </w:rPr>
        <w:t>возможность</w:t>
      </w:r>
      <w:r>
        <w:rPr>
          <w:color w:val="231F20"/>
          <w:spacing w:val="-2"/>
          <w:sz w:val="19"/>
        </w:rPr>
        <w:t> </w:t>
      </w:r>
      <w:r>
        <w:rPr>
          <w:color w:val="231F20"/>
          <w:sz w:val="19"/>
        </w:rPr>
        <w:t>строить</w:t>
      </w:r>
      <w:r>
        <w:rPr>
          <w:color w:val="231F20"/>
          <w:spacing w:val="-2"/>
          <w:sz w:val="19"/>
        </w:rPr>
        <w:t> </w:t>
      </w:r>
      <w:r>
        <w:rPr>
          <w:color w:val="231F20"/>
          <w:sz w:val="19"/>
        </w:rPr>
        <w:t>жизнь</w:t>
      </w:r>
      <w:r>
        <w:rPr>
          <w:color w:val="231F20"/>
          <w:spacing w:val="-2"/>
          <w:sz w:val="19"/>
        </w:rPr>
        <w:t> </w:t>
      </w:r>
      <w:r>
        <w:rPr>
          <w:color w:val="231F20"/>
          <w:sz w:val="19"/>
        </w:rPr>
        <w:t>в</w:t>
      </w:r>
      <w:r>
        <w:rPr>
          <w:color w:val="231F20"/>
          <w:spacing w:val="-2"/>
          <w:sz w:val="19"/>
        </w:rPr>
        <w:t> </w:t>
      </w:r>
      <w:r>
        <w:rPr>
          <w:color w:val="231F20"/>
          <w:sz w:val="19"/>
        </w:rPr>
        <w:t>соответствии</w:t>
      </w:r>
      <w:r>
        <w:rPr>
          <w:color w:val="231F20"/>
          <w:spacing w:val="-2"/>
          <w:sz w:val="19"/>
        </w:rPr>
        <w:t> </w:t>
      </w:r>
      <w:r>
        <w:rPr>
          <w:color w:val="231F20"/>
          <w:sz w:val="19"/>
        </w:rPr>
        <w:t>со</w:t>
      </w:r>
      <w:r>
        <w:rPr>
          <w:color w:val="231F20"/>
          <w:spacing w:val="-2"/>
          <w:sz w:val="19"/>
        </w:rPr>
        <w:t> </w:t>
      </w:r>
      <w:r>
        <w:rPr>
          <w:color w:val="231F20"/>
          <w:sz w:val="19"/>
        </w:rPr>
        <w:t>своим</w:t>
      </w:r>
      <w:r>
        <w:rPr>
          <w:color w:val="231F20"/>
          <w:spacing w:val="-2"/>
          <w:sz w:val="19"/>
        </w:rPr>
        <w:t> </w:t>
      </w:r>
      <w:r>
        <w:rPr>
          <w:color w:val="231F20"/>
          <w:sz w:val="19"/>
        </w:rPr>
        <w:t>характером;</w:t>
      </w:r>
      <w:r>
        <w:rPr>
          <w:color w:val="231F20"/>
          <w:spacing w:val="-2"/>
          <w:sz w:val="19"/>
        </w:rPr>
        <w:t> </w:t>
      </w:r>
      <w:r>
        <w:rPr>
          <w:color w:val="231F20"/>
          <w:sz w:val="19"/>
        </w:rPr>
        <w:t>де- </w:t>
      </w:r>
      <w:r>
        <w:rPr>
          <w:color w:val="231F20"/>
          <w:spacing w:val="-2"/>
          <w:sz w:val="19"/>
        </w:rPr>
        <w:t>лать</w:t>
      </w:r>
      <w:r>
        <w:rPr>
          <w:color w:val="231F20"/>
          <w:spacing w:val="-5"/>
          <w:sz w:val="19"/>
        </w:rPr>
        <w:t> </w:t>
      </w:r>
      <w:r>
        <w:rPr>
          <w:color w:val="231F20"/>
          <w:spacing w:val="-2"/>
          <w:sz w:val="19"/>
        </w:rPr>
        <w:t>то,</w:t>
      </w:r>
      <w:r>
        <w:rPr>
          <w:color w:val="231F20"/>
          <w:spacing w:val="-5"/>
          <w:sz w:val="19"/>
        </w:rPr>
        <w:t> </w:t>
      </w:r>
      <w:r>
        <w:rPr>
          <w:color w:val="231F20"/>
          <w:spacing w:val="-2"/>
          <w:sz w:val="19"/>
        </w:rPr>
        <w:t>что</w:t>
      </w:r>
      <w:r>
        <w:rPr>
          <w:color w:val="231F20"/>
          <w:spacing w:val="-5"/>
          <w:sz w:val="19"/>
        </w:rPr>
        <w:t> </w:t>
      </w:r>
      <w:r>
        <w:rPr>
          <w:color w:val="231F20"/>
          <w:spacing w:val="-2"/>
          <w:sz w:val="19"/>
        </w:rPr>
        <w:t>нравится.</w:t>
      </w:r>
      <w:r>
        <w:rPr>
          <w:color w:val="231F20"/>
          <w:spacing w:val="-5"/>
          <w:sz w:val="19"/>
        </w:rPr>
        <w:t> </w:t>
      </w:r>
      <w:r>
        <w:rPr>
          <w:color w:val="231F20"/>
          <w:spacing w:val="-2"/>
          <w:sz w:val="19"/>
        </w:rPr>
        <w:t>В-третьих,</w:t>
      </w:r>
      <w:r>
        <w:rPr>
          <w:color w:val="231F20"/>
          <w:spacing w:val="-5"/>
          <w:sz w:val="19"/>
        </w:rPr>
        <w:t> </w:t>
      </w:r>
      <w:r>
        <w:rPr>
          <w:color w:val="231F20"/>
          <w:spacing w:val="-2"/>
          <w:sz w:val="19"/>
        </w:rPr>
        <w:t>из</w:t>
      </w:r>
      <w:r>
        <w:rPr>
          <w:color w:val="231F20"/>
          <w:spacing w:val="-5"/>
          <w:sz w:val="19"/>
        </w:rPr>
        <w:t> </w:t>
      </w:r>
      <w:r>
        <w:rPr>
          <w:color w:val="231F20"/>
          <w:spacing w:val="-2"/>
          <w:sz w:val="19"/>
        </w:rPr>
        <w:t>такой</w:t>
      </w:r>
      <w:r>
        <w:rPr>
          <w:color w:val="231F20"/>
          <w:spacing w:val="-5"/>
          <w:sz w:val="19"/>
        </w:rPr>
        <w:t> </w:t>
      </w:r>
      <w:r>
        <w:rPr>
          <w:color w:val="231F20"/>
          <w:spacing w:val="-2"/>
          <w:sz w:val="19"/>
        </w:rPr>
        <w:t>свободы</w:t>
      </w:r>
      <w:r>
        <w:rPr>
          <w:color w:val="231F20"/>
          <w:spacing w:val="-5"/>
          <w:sz w:val="19"/>
        </w:rPr>
        <w:t> </w:t>
      </w:r>
      <w:r>
        <w:rPr>
          <w:color w:val="231F20"/>
          <w:spacing w:val="-2"/>
          <w:sz w:val="19"/>
        </w:rPr>
        <w:t>каждого</w:t>
      </w:r>
      <w:r>
        <w:rPr>
          <w:color w:val="231F20"/>
          <w:spacing w:val="-5"/>
          <w:sz w:val="19"/>
        </w:rPr>
        <w:t> </w:t>
      </w:r>
      <w:r>
        <w:rPr>
          <w:color w:val="231F20"/>
          <w:spacing w:val="-2"/>
          <w:sz w:val="19"/>
        </w:rPr>
        <w:t>следует…</w:t>
      </w:r>
      <w:r>
        <w:rPr>
          <w:color w:val="231F20"/>
          <w:spacing w:val="-5"/>
          <w:sz w:val="19"/>
        </w:rPr>
        <w:t> </w:t>
      </w:r>
      <w:r>
        <w:rPr>
          <w:color w:val="231F20"/>
          <w:spacing w:val="-2"/>
          <w:sz w:val="19"/>
        </w:rPr>
        <w:t>свобода</w:t>
      </w:r>
      <w:r>
        <w:rPr>
          <w:color w:val="231F20"/>
          <w:spacing w:val="-5"/>
          <w:sz w:val="19"/>
        </w:rPr>
        <w:t> </w:t>
      </w:r>
      <w:r>
        <w:rPr>
          <w:color w:val="231F20"/>
          <w:spacing w:val="-2"/>
          <w:sz w:val="19"/>
        </w:rPr>
        <w:t>групп, </w:t>
      </w:r>
      <w:r>
        <w:rPr>
          <w:color w:val="231F20"/>
          <w:w w:val="95"/>
          <w:sz w:val="19"/>
        </w:rPr>
        <w:t>свобода объединения для любых целей, лишь бы не вредили остальным… Какова бы </w:t>
      </w:r>
      <w:r>
        <w:rPr>
          <w:color w:val="231F20"/>
          <w:sz w:val="19"/>
        </w:rPr>
        <w:t>ни</w:t>
      </w:r>
      <w:r>
        <w:rPr>
          <w:color w:val="231F20"/>
          <w:spacing w:val="-4"/>
          <w:sz w:val="19"/>
        </w:rPr>
        <w:t> </w:t>
      </w:r>
      <w:r>
        <w:rPr>
          <w:color w:val="231F20"/>
          <w:sz w:val="19"/>
        </w:rPr>
        <w:t>была</w:t>
      </w:r>
      <w:r>
        <w:rPr>
          <w:color w:val="231F20"/>
          <w:spacing w:val="-4"/>
          <w:sz w:val="19"/>
        </w:rPr>
        <w:t> </w:t>
      </w:r>
      <w:r>
        <w:rPr>
          <w:color w:val="231F20"/>
          <w:sz w:val="19"/>
        </w:rPr>
        <w:t>форма</w:t>
      </w:r>
      <w:r>
        <w:rPr>
          <w:color w:val="231F20"/>
          <w:spacing w:val="-4"/>
          <w:sz w:val="19"/>
        </w:rPr>
        <w:t> </w:t>
      </w:r>
      <w:r>
        <w:rPr>
          <w:color w:val="231F20"/>
          <w:sz w:val="19"/>
        </w:rPr>
        <w:t>правления,</w:t>
      </w:r>
      <w:r>
        <w:rPr>
          <w:color w:val="231F20"/>
          <w:spacing w:val="-4"/>
          <w:sz w:val="19"/>
        </w:rPr>
        <w:t> </w:t>
      </w:r>
      <w:r>
        <w:rPr>
          <w:color w:val="231F20"/>
          <w:sz w:val="19"/>
        </w:rPr>
        <w:t>общество,</w:t>
      </w:r>
      <w:r>
        <w:rPr>
          <w:color w:val="231F20"/>
          <w:spacing w:val="-4"/>
          <w:sz w:val="19"/>
        </w:rPr>
        <w:t> </w:t>
      </w:r>
      <w:r>
        <w:rPr>
          <w:color w:val="231F20"/>
          <w:sz w:val="19"/>
        </w:rPr>
        <w:t>где</w:t>
      </w:r>
      <w:r>
        <w:rPr>
          <w:color w:val="231F20"/>
          <w:spacing w:val="-4"/>
          <w:sz w:val="19"/>
        </w:rPr>
        <w:t> </w:t>
      </w:r>
      <w:r>
        <w:rPr>
          <w:color w:val="231F20"/>
          <w:sz w:val="19"/>
        </w:rPr>
        <w:t>эти</w:t>
      </w:r>
      <w:r>
        <w:rPr>
          <w:color w:val="231F20"/>
          <w:spacing w:val="-4"/>
          <w:sz w:val="19"/>
        </w:rPr>
        <w:t> </w:t>
      </w:r>
      <w:r>
        <w:rPr>
          <w:color w:val="231F20"/>
          <w:sz w:val="19"/>
        </w:rPr>
        <w:t>свободы</w:t>
      </w:r>
      <w:r>
        <w:rPr>
          <w:color w:val="231F20"/>
          <w:spacing w:val="-4"/>
          <w:sz w:val="19"/>
        </w:rPr>
        <w:t> </w:t>
      </w:r>
      <w:r>
        <w:rPr>
          <w:color w:val="231F20"/>
          <w:sz w:val="19"/>
        </w:rPr>
        <w:t>не</w:t>
      </w:r>
      <w:r>
        <w:rPr>
          <w:color w:val="231F20"/>
          <w:spacing w:val="-4"/>
          <w:sz w:val="19"/>
        </w:rPr>
        <w:t> </w:t>
      </w:r>
      <w:r>
        <w:rPr>
          <w:color w:val="231F20"/>
          <w:sz w:val="19"/>
        </w:rPr>
        <w:t>уважают,</w:t>
      </w:r>
      <w:r>
        <w:rPr>
          <w:color w:val="231F20"/>
          <w:spacing w:val="-4"/>
          <w:sz w:val="19"/>
        </w:rPr>
        <w:t> </w:t>
      </w:r>
      <w:r>
        <w:rPr>
          <w:color w:val="231F20"/>
          <w:sz w:val="19"/>
        </w:rPr>
        <w:t>не</w:t>
      </w:r>
      <w:r>
        <w:rPr>
          <w:color w:val="231F20"/>
          <w:spacing w:val="-4"/>
          <w:sz w:val="19"/>
        </w:rPr>
        <w:t> </w:t>
      </w:r>
      <w:r>
        <w:rPr>
          <w:color w:val="231F20"/>
          <w:sz w:val="19"/>
        </w:rPr>
        <w:t>является</w:t>
      </w:r>
      <w:r>
        <w:rPr>
          <w:color w:val="231F20"/>
          <w:spacing w:val="-4"/>
          <w:sz w:val="19"/>
        </w:rPr>
        <w:t> </w:t>
      </w:r>
      <w:r>
        <w:rPr>
          <w:color w:val="231F20"/>
          <w:sz w:val="19"/>
        </w:rPr>
        <w:t>сво- бодным.</w:t>
      </w:r>
      <w:r>
        <w:rPr>
          <w:color w:val="231F20"/>
          <w:spacing w:val="40"/>
          <w:sz w:val="19"/>
        </w:rPr>
        <w:t> </w:t>
      </w:r>
      <w:r>
        <w:rPr>
          <w:color w:val="231F20"/>
          <w:sz w:val="19"/>
        </w:rPr>
        <w:t>(</w:t>
      </w:r>
      <w:r>
        <w:rPr>
          <w:rFonts w:ascii="Book Antiqua" w:hAnsi="Book Antiqua"/>
          <w:i/>
          <w:color w:val="231F20"/>
          <w:sz w:val="19"/>
        </w:rPr>
        <w:t>Из</w:t>
      </w:r>
      <w:r>
        <w:rPr>
          <w:rFonts w:ascii="Book Antiqua" w:hAnsi="Book Antiqua"/>
          <w:i/>
          <w:color w:val="231F20"/>
          <w:spacing w:val="80"/>
          <w:sz w:val="19"/>
        </w:rPr>
        <w:t> </w:t>
      </w:r>
      <w:r>
        <w:rPr>
          <w:rFonts w:ascii="Book Antiqua" w:hAnsi="Book Antiqua"/>
          <w:i/>
          <w:color w:val="231F20"/>
          <w:sz w:val="19"/>
        </w:rPr>
        <w:t>сочинения</w:t>
      </w:r>
      <w:r>
        <w:rPr>
          <w:rFonts w:ascii="Book Antiqua" w:hAnsi="Book Antiqua"/>
          <w:i/>
          <w:color w:val="231F20"/>
          <w:spacing w:val="80"/>
          <w:sz w:val="19"/>
        </w:rPr>
        <w:t> </w:t>
      </w:r>
      <w:r>
        <w:rPr>
          <w:rFonts w:ascii="Book Antiqua" w:hAnsi="Book Antiqua"/>
          <w:i/>
          <w:color w:val="231F20"/>
          <w:sz w:val="19"/>
        </w:rPr>
        <w:t>Дж.</w:t>
      </w:r>
      <w:r>
        <w:rPr>
          <w:rFonts w:ascii="Book Antiqua" w:hAnsi="Book Antiqua"/>
          <w:i/>
          <w:color w:val="231F20"/>
          <w:spacing w:val="80"/>
          <w:sz w:val="19"/>
        </w:rPr>
        <w:t> </w:t>
      </w:r>
      <w:r>
        <w:rPr>
          <w:rFonts w:ascii="Book Antiqua" w:hAnsi="Book Antiqua"/>
          <w:i/>
          <w:color w:val="231F20"/>
          <w:sz w:val="19"/>
        </w:rPr>
        <w:t>С.</w:t>
      </w:r>
      <w:r>
        <w:rPr>
          <w:rFonts w:ascii="Book Antiqua" w:hAnsi="Book Antiqua"/>
          <w:i/>
          <w:color w:val="231F20"/>
          <w:spacing w:val="80"/>
          <w:sz w:val="19"/>
        </w:rPr>
        <w:t> </w:t>
      </w:r>
      <w:r>
        <w:rPr>
          <w:rFonts w:ascii="Book Antiqua" w:hAnsi="Book Antiqua"/>
          <w:i/>
          <w:color w:val="231F20"/>
          <w:sz w:val="19"/>
        </w:rPr>
        <w:t>Милля</w:t>
      </w:r>
      <w:r>
        <w:rPr>
          <w:rFonts w:ascii="Book Antiqua" w:hAnsi="Book Antiqua"/>
          <w:i/>
          <w:color w:val="231F20"/>
          <w:spacing w:val="80"/>
          <w:sz w:val="19"/>
        </w:rPr>
        <w:t> </w:t>
      </w:r>
      <w:r>
        <w:rPr>
          <w:rFonts w:ascii="Book Antiqua" w:hAnsi="Book Antiqua"/>
          <w:i/>
          <w:color w:val="231F20"/>
          <w:sz w:val="19"/>
        </w:rPr>
        <w:t>«О</w:t>
      </w:r>
      <w:r>
        <w:rPr>
          <w:rFonts w:ascii="Book Antiqua" w:hAnsi="Book Antiqua"/>
          <w:i/>
          <w:color w:val="231F20"/>
          <w:spacing w:val="80"/>
          <w:sz w:val="19"/>
        </w:rPr>
        <w:t> </w:t>
      </w:r>
      <w:r>
        <w:rPr>
          <w:rFonts w:ascii="Book Antiqua" w:hAnsi="Book Antiqua"/>
          <w:i/>
          <w:color w:val="231F20"/>
          <w:sz w:val="19"/>
        </w:rPr>
        <w:t>свободе»</w:t>
      </w:r>
      <w:r>
        <w:rPr>
          <w:color w:val="231F20"/>
          <w:sz w:val="19"/>
        </w:rPr>
        <w:t>)</w:t>
      </w:r>
    </w:p>
    <w:p>
      <w:pPr>
        <w:spacing w:line="218" w:lineRule="auto" w:before="101"/>
        <w:ind w:left="1177" w:right="910" w:firstLine="340"/>
        <w:jc w:val="both"/>
        <w:rPr>
          <w:sz w:val="19"/>
        </w:rPr>
      </w:pPr>
      <w:r>
        <w:rPr>
          <w:color w:val="231F20"/>
          <w:sz w:val="19"/>
        </w:rPr>
        <w:t>Одной из величайших ошибок этого столетия является вера, что политическое устройство</w:t>
      </w:r>
      <w:r>
        <w:rPr>
          <w:color w:val="231F20"/>
          <w:spacing w:val="-8"/>
          <w:sz w:val="19"/>
        </w:rPr>
        <w:t> </w:t>
      </w:r>
      <w:r>
        <w:rPr>
          <w:color w:val="231F20"/>
          <w:sz w:val="19"/>
        </w:rPr>
        <w:t>народов</w:t>
      </w:r>
      <w:r>
        <w:rPr>
          <w:color w:val="231F20"/>
          <w:spacing w:val="-8"/>
          <w:sz w:val="19"/>
        </w:rPr>
        <w:t> </w:t>
      </w:r>
      <w:r>
        <w:rPr>
          <w:color w:val="231F20"/>
          <w:sz w:val="19"/>
        </w:rPr>
        <w:t>есть</w:t>
      </w:r>
      <w:r>
        <w:rPr>
          <w:color w:val="231F20"/>
          <w:spacing w:val="-8"/>
          <w:sz w:val="19"/>
        </w:rPr>
        <w:t> </w:t>
      </w:r>
      <w:r>
        <w:rPr>
          <w:color w:val="231F20"/>
          <w:sz w:val="19"/>
        </w:rPr>
        <w:t>дело</w:t>
      </w:r>
      <w:r>
        <w:rPr>
          <w:color w:val="231F20"/>
          <w:spacing w:val="-8"/>
          <w:sz w:val="19"/>
        </w:rPr>
        <w:t> </w:t>
      </w:r>
      <w:r>
        <w:rPr>
          <w:color w:val="231F20"/>
          <w:sz w:val="19"/>
        </w:rPr>
        <w:t>сугубо</w:t>
      </w:r>
      <w:r>
        <w:rPr>
          <w:color w:val="231F20"/>
          <w:spacing w:val="-8"/>
          <w:sz w:val="19"/>
        </w:rPr>
        <w:t> </w:t>
      </w:r>
      <w:r>
        <w:rPr>
          <w:color w:val="231F20"/>
          <w:sz w:val="19"/>
        </w:rPr>
        <w:t>человеческое;</w:t>
      </w:r>
      <w:r>
        <w:rPr>
          <w:color w:val="231F20"/>
          <w:spacing w:val="-8"/>
          <w:sz w:val="19"/>
        </w:rPr>
        <w:t> </w:t>
      </w:r>
      <w:r>
        <w:rPr>
          <w:color w:val="231F20"/>
          <w:sz w:val="19"/>
        </w:rPr>
        <w:t>что</w:t>
      </w:r>
      <w:r>
        <w:rPr>
          <w:color w:val="231F20"/>
          <w:spacing w:val="-8"/>
          <w:sz w:val="19"/>
        </w:rPr>
        <w:t> </w:t>
      </w:r>
      <w:r>
        <w:rPr>
          <w:color w:val="231F20"/>
          <w:sz w:val="19"/>
        </w:rPr>
        <w:t>можно</w:t>
      </w:r>
      <w:r>
        <w:rPr>
          <w:color w:val="231F20"/>
          <w:spacing w:val="-8"/>
          <w:sz w:val="19"/>
        </w:rPr>
        <w:t> </w:t>
      </w:r>
      <w:r>
        <w:rPr>
          <w:color w:val="231F20"/>
          <w:sz w:val="19"/>
        </w:rPr>
        <w:t>сделать</w:t>
      </w:r>
      <w:r>
        <w:rPr>
          <w:color w:val="231F20"/>
          <w:spacing w:val="-8"/>
          <w:sz w:val="19"/>
        </w:rPr>
        <w:t> </w:t>
      </w:r>
      <w:r>
        <w:rPr>
          <w:color w:val="231F20"/>
          <w:sz w:val="19"/>
        </w:rPr>
        <w:t>конституцию, как</w:t>
      </w:r>
      <w:r>
        <w:rPr>
          <w:color w:val="231F20"/>
          <w:spacing w:val="-14"/>
          <w:sz w:val="19"/>
        </w:rPr>
        <w:t> </w:t>
      </w:r>
      <w:r>
        <w:rPr>
          <w:color w:val="231F20"/>
          <w:sz w:val="19"/>
        </w:rPr>
        <w:t>часовщик</w:t>
      </w:r>
      <w:r>
        <w:rPr>
          <w:color w:val="231F20"/>
          <w:spacing w:val="-13"/>
          <w:sz w:val="19"/>
        </w:rPr>
        <w:t> </w:t>
      </w:r>
      <w:r>
        <w:rPr>
          <w:color w:val="231F20"/>
          <w:sz w:val="19"/>
        </w:rPr>
        <w:t>делает</w:t>
      </w:r>
      <w:r>
        <w:rPr>
          <w:color w:val="231F20"/>
          <w:spacing w:val="-13"/>
          <w:sz w:val="19"/>
        </w:rPr>
        <w:t> </w:t>
      </w:r>
      <w:r>
        <w:rPr>
          <w:color w:val="231F20"/>
          <w:sz w:val="19"/>
        </w:rPr>
        <w:t>часы.</w:t>
      </w:r>
      <w:r>
        <w:rPr>
          <w:color w:val="231F20"/>
          <w:spacing w:val="-13"/>
          <w:sz w:val="19"/>
        </w:rPr>
        <w:t> </w:t>
      </w:r>
      <w:r>
        <w:rPr>
          <w:color w:val="231F20"/>
          <w:sz w:val="19"/>
        </w:rPr>
        <w:t>Нет</w:t>
      </w:r>
      <w:r>
        <w:rPr>
          <w:color w:val="231F20"/>
          <w:spacing w:val="-13"/>
          <w:sz w:val="19"/>
        </w:rPr>
        <w:t> </w:t>
      </w:r>
      <w:r>
        <w:rPr>
          <w:color w:val="231F20"/>
          <w:sz w:val="19"/>
        </w:rPr>
        <w:t>ничего</w:t>
      </w:r>
      <w:r>
        <w:rPr>
          <w:color w:val="231F20"/>
          <w:spacing w:val="-14"/>
          <w:sz w:val="19"/>
        </w:rPr>
        <w:t> </w:t>
      </w:r>
      <w:r>
        <w:rPr>
          <w:color w:val="231F20"/>
          <w:sz w:val="19"/>
        </w:rPr>
        <w:t>более</w:t>
      </w:r>
      <w:r>
        <w:rPr>
          <w:color w:val="231F20"/>
          <w:spacing w:val="-13"/>
          <w:sz w:val="19"/>
        </w:rPr>
        <w:t> </w:t>
      </w:r>
      <w:r>
        <w:rPr>
          <w:color w:val="231F20"/>
          <w:sz w:val="19"/>
        </w:rPr>
        <w:t>ложного;</w:t>
      </w:r>
      <w:r>
        <w:rPr>
          <w:color w:val="231F20"/>
          <w:spacing w:val="-13"/>
          <w:sz w:val="19"/>
        </w:rPr>
        <w:t> </w:t>
      </w:r>
      <w:r>
        <w:rPr>
          <w:color w:val="231F20"/>
          <w:sz w:val="19"/>
        </w:rPr>
        <w:t>но</w:t>
      </w:r>
      <w:r>
        <w:rPr>
          <w:color w:val="231F20"/>
          <w:spacing w:val="-13"/>
          <w:sz w:val="19"/>
        </w:rPr>
        <w:t> </w:t>
      </w:r>
      <w:r>
        <w:rPr>
          <w:color w:val="231F20"/>
          <w:sz w:val="19"/>
        </w:rPr>
        <w:t>ещё</w:t>
      </w:r>
      <w:r>
        <w:rPr>
          <w:color w:val="231F20"/>
          <w:spacing w:val="-13"/>
          <w:sz w:val="19"/>
        </w:rPr>
        <w:t> </w:t>
      </w:r>
      <w:r>
        <w:rPr>
          <w:color w:val="231F20"/>
          <w:sz w:val="19"/>
        </w:rPr>
        <w:t>сверх</w:t>
      </w:r>
      <w:r>
        <w:rPr>
          <w:color w:val="231F20"/>
          <w:spacing w:val="-14"/>
          <w:sz w:val="19"/>
        </w:rPr>
        <w:t> </w:t>
      </w:r>
      <w:r>
        <w:rPr>
          <w:color w:val="231F20"/>
          <w:sz w:val="19"/>
        </w:rPr>
        <w:t>того</w:t>
      </w:r>
      <w:r>
        <w:rPr>
          <w:color w:val="231F20"/>
          <w:spacing w:val="-13"/>
          <w:sz w:val="19"/>
        </w:rPr>
        <w:t> </w:t>
      </w:r>
      <w:r>
        <w:rPr>
          <w:color w:val="231F20"/>
          <w:sz w:val="19"/>
        </w:rPr>
        <w:t>—</w:t>
      </w:r>
      <w:r>
        <w:rPr>
          <w:color w:val="231F20"/>
          <w:spacing w:val="-13"/>
          <w:sz w:val="19"/>
        </w:rPr>
        <w:t> </w:t>
      </w:r>
      <w:r>
        <w:rPr>
          <w:color w:val="231F20"/>
          <w:sz w:val="19"/>
        </w:rPr>
        <w:t>вера</w:t>
      </w:r>
      <w:r>
        <w:rPr>
          <w:color w:val="231F20"/>
          <w:spacing w:val="-13"/>
          <w:sz w:val="19"/>
        </w:rPr>
        <w:t> </w:t>
      </w:r>
      <w:r>
        <w:rPr>
          <w:color w:val="231F20"/>
          <w:sz w:val="19"/>
        </w:rPr>
        <w:t>в</w:t>
      </w:r>
      <w:r>
        <w:rPr>
          <w:color w:val="231F20"/>
          <w:spacing w:val="-13"/>
          <w:sz w:val="19"/>
        </w:rPr>
        <w:t> </w:t>
      </w:r>
      <w:r>
        <w:rPr>
          <w:color w:val="231F20"/>
          <w:sz w:val="19"/>
        </w:rPr>
        <w:t>то, что сие великое деяние может быть осуществлено каким-то собранием людей. Тво- рец всех вещей… даёт правление какому-либо народу… (</w:t>
      </w:r>
      <w:r>
        <w:rPr>
          <w:rFonts w:ascii="Book Antiqua" w:hAnsi="Book Antiqua"/>
          <w:i/>
          <w:color w:val="231F20"/>
          <w:sz w:val="19"/>
        </w:rPr>
        <w:t>Из сочинения Ж. де Ме-</w:t>
      </w:r>
      <w:r>
        <w:rPr>
          <w:rFonts w:ascii="Book Antiqua" w:hAnsi="Book Antiqua"/>
          <w:i/>
          <w:color w:val="231F20"/>
          <w:sz w:val="19"/>
        </w:rPr>
        <w:t> стра</w:t>
      </w:r>
      <w:r>
        <w:rPr>
          <w:rFonts w:ascii="Book Antiqua" w:hAnsi="Book Antiqua"/>
          <w:i/>
          <w:color w:val="231F20"/>
          <w:spacing w:val="74"/>
          <w:sz w:val="19"/>
        </w:rPr>
        <w:t> </w:t>
      </w:r>
      <w:r>
        <w:rPr>
          <w:rFonts w:ascii="Book Antiqua" w:hAnsi="Book Antiqua"/>
          <w:i/>
          <w:color w:val="231F20"/>
          <w:sz w:val="19"/>
        </w:rPr>
        <w:t>«Этюд</w:t>
      </w:r>
      <w:r>
        <w:rPr>
          <w:rFonts w:ascii="Book Antiqua" w:hAnsi="Book Antiqua"/>
          <w:i/>
          <w:color w:val="231F20"/>
          <w:spacing w:val="74"/>
          <w:sz w:val="19"/>
        </w:rPr>
        <w:t> </w:t>
      </w:r>
      <w:r>
        <w:rPr>
          <w:rFonts w:ascii="Book Antiqua" w:hAnsi="Book Antiqua"/>
          <w:i/>
          <w:color w:val="231F20"/>
          <w:sz w:val="19"/>
        </w:rPr>
        <w:t>о</w:t>
      </w:r>
      <w:r>
        <w:rPr>
          <w:rFonts w:ascii="Book Antiqua" w:hAnsi="Book Antiqua"/>
          <w:i/>
          <w:color w:val="231F20"/>
          <w:spacing w:val="74"/>
          <w:sz w:val="19"/>
        </w:rPr>
        <w:t> </w:t>
      </w:r>
      <w:r>
        <w:rPr>
          <w:rFonts w:ascii="Book Antiqua" w:hAnsi="Book Antiqua"/>
          <w:i/>
          <w:color w:val="231F20"/>
          <w:sz w:val="19"/>
        </w:rPr>
        <w:t>суверенитете»</w:t>
      </w:r>
      <w:r>
        <w:rPr>
          <w:color w:val="231F20"/>
          <w:sz w:val="19"/>
        </w:rPr>
        <w:t>)</w:t>
      </w:r>
    </w:p>
    <w:p>
      <w:pPr>
        <w:pStyle w:val="ListParagraph"/>
        <w:numPr>
          <w:ilvl w:val="0"/>
          <w:numId w:val="14"/>
        </w:numPr>
        <w:tabs>
          <w:tab w:pos="1518" w:val="left" w:leader="none"/>
        </w:tabs>
        <w:spacing w:line="218" w:lineRule="auto" w:before="109" w:after="0"/>
        <w:ind w:left="1517" w:right="911" w:hanging="341"/>
        <w:jc w:val="both"/>
        <w:rPr>
          <w:sz w:val="19"/>
        </w:rPr>
      </w:pPr>
      <w:r>
        <w:rPr>
          <w:rFonts w:ascii="Calibri" w:hAnsi="Calibri"/>
          <w:b/>
          <w:color w:val="231F20"/>
          <w:sz w:val="19"/>
        </w:rPr>
        <w:t>1. </w:t>
      </w:r>
      <w:r>
        <w:rPr>
          <w:color w:val="231F20"/>
          <w:sz w:val="19"/>
        </w:rPr>
        <w:t>Сравните</w:t>
      </w:r>
      <w:r>
        <w:rPr>
          <w:color w:val="231F20"/>
          <w:spacing w:val="-12"/>
          <w:sz w:val="19"/>
        </w:rPr>
        <w:t> </w:t>
      </w:r>
      <w:r>
        <w:rPr>
          <w:color w:val="231F20"/>
          <w:sz w:val="19"/>
        </w:rPr>
        <w:t>отношение</w:t>
      </w:r>
      <w:r>
        <w:rPr>
          <w:color w:val="231F20"/>
          <w:spacing w:val="-12"/>
          <w:sz w:val="19"/>
        </w:rPr>
        <w:t> </w:t>
      </w:r>
      <w:r>
        <w:rPr>
          <w:color w:val="231F20"/>
          <w:sz w:val="19"/>
        </w:rPr>
        <w:t>авторов</w:t>
      </w:r>
      <w:r>
        <w:rPr>
          <w:color w:val="231F20"/>
          <w:spacing w:val="-12"/>
          <w:sz w:val="19"/>
        </w:rPr>
        <w:t> </w:t>
      </w:r>
      <w:r>
        <w:rPr>
          <w:color w:val="231F20"/>
          <w:sz w:val="19"/>
        </w:rPr>
        <w:t>документов</w:t>
      </w:r>
      <w:r>
        <w:rPr>
          <w:color w:val="231F20"/>
          <w:spacing w:val="-12"/>
          <w:sz w:val="19"/>
        </w:rPr>
        <w:t> </w:t>
      </w:r>
      <w:r>
        <w:rPr>
          <w:color w:val="231F20"/>
          <w:sz w:val="19"/>
        </w:rPr>
        <w:t>к</w:t>
      </w:r>
      <w:r>
        <w:rPr>
          <w:color w:val="231F20"/>
          <w:spacing w:val="-12"/>
          <w:sz w:val="19"/>
        </w:rPr>
        <w:t> </w:t>
      </w:r>
      <w:r>
        <w:rPr>
          <w:color w:val="231F20"/>
          <w:sz w:val="19"/>
        </w:rPr>
        <w:t>проблеме</w:t>
      </w:r>
      <w:r>
        <w:rPr>
          <w:color w:val="231F20"/>
          <w:spacing w:val="-12"/>
          <w:sz w:val="19"/>
        </w:rPr>
        <w:t> </w:t>
      </w:r>
      <w:r>
        <w:rPr>
          <w:color w:val="231F20"/>
          <w:sz w:val="19"/>
        </w:rPr>
        <w:t>конституционного</w:t>
      </w:r>
      <w:r>
        <w:rPr>
          <w:color w:val="231F20"/>
          <w:spacing w:val="-12"/>
          <w:sz w:val="19"/>
        </w:rPr>
        <w:t> </w:t>
      </w:r>
      <w:r>
        <w:rPr>
          <w:color w:val="231F20"/>
          <w:sz w:val="19"/>
        </w:rPr>
        <w:t>устрой- ства.</w:t>
      </w:r>
      <w:r>
        <w:rPr>
          <w:color w:val="231F20"/>
          <w:spacing w:val="-1"/>
          <w:sz w:val="19"/>
        </w:rPr>
        <w:t> </w:t>
      </w:r>
      <w:r>
        <w:rPr>
          <w:rFonts w:ascii="Calibri" w:hAnsi="Calibri"/>
          <w:b/>
          <w:color w:val="231F20"/>
          <w:sz w:val="19"/>
        </w:rPr>
        <w:t>2. </w:t>
      </w:r>
      <w:r>
        <w:rPr>
          <w:color w:val="231F20"/>
          <w:sz w:val="19"/>
        </w:rPr>
        <w:t>Как</w:t>
      </w:r>
      <w:r>
        <w:rPr>
          <w:color w:val="231F20"/>
          <w:spacing w:val="-1"/>
          <w:sz w:val="19"/>
        </w:rPr>
        <w:t> </w:t>
      </w:r>
      <w:r>
        <w:rPr>
          <w:color w:val="231F20"/>
          <w:sz w:val="19"/>
        </w:rPr>
        <w:t>они</w:t>
      </w:r>
      <w:r>
        <w:rPr>
          <w:color w:val="231F20"/>
          <w:spacing w:val="-1"/>
          <w:sz w:val="19"/>
        </w:rPr>
        <w:t> </w:t>
      </w:r>
      <w:r>
        <w:rPr>
          <w:color w:val="231F20"/>
          <w:sz w:val="19"/>
        </w:rPr>
        <w:t>оценивают</w:t>
      </w:r>
      <w:r>
        <w:rPr>
          <w:color w:val="231F20"/>
          <w:spacing w:val="-1"/>
          <w:sz w:val="19"/>
        </w:rPr>
        <w:t> </w:t>
      </w:r>
      <w:r>
        <w:rPr>
          <w:color w:val="231F20"/>
          <w:sz w:val="19"/>
        </w:rPr>
        <w:t>роль</w:t>
      </w:r>
      <w:r>
        <w:rPr>
          <w:color w:val="231F20"/>
          <w:spacing w:val="-1"/>
          <w:sz w:val="19"/>
        </w:rPr>
        <w:t> </w:t>
      </w:r>
      <w:r>
        <w:rPr>
          <w:color w:val="231F20"/>
          <w:sz w:val="19"/>
        </w:rPr>
        <w:t>человеческой</w:t>
      </w:r>
      <w:r>
        <w:rPr>
          <w:color w:val="231F20"/>
          <w:spacing w:val="-1"/>
          <w:sz w:val="19"/>
        </w:rPr>
        <w:t> </w:t>
      </w:r>
      <w:r>
        <w:rPr>
          <w:color w:val="231F20"/>
          <w:sz w:val="19"/>
        </w:rPr>
        <w:t>личности</w:t>
      </w:r>
      <w:r>
        <w:rPr>
          <w:color w:val="231F20"/>
          <w:spacing w:val="-1"/>
          <w:sz w:val="19"/>
        </w:rPr>
        <w:t> </w:t>
      </w:r>
      <w:r>
        <w:rPr>
          <w:color w:val="231F20"/>
          <w:sz w:val="19"/>
        </w:rPr>
        <w:t>в</w:t>
      </w:r>
      <w:r>
        <w:rPr>
          <w:color w:val="231F20"/>
          <w:spacing w:val="-1"/>
          <w:sz w:val="19"/>
        </w:rPr>
        <w:t> </w:t>
      </w:r>
      <w:r>
        <w:rPr>
          <w:color w:val="231F20"/>
          <w:sz w:val="19"/>
        </w:rPr>
        <w:t>политике</w:t>
      </w:r>
      <w:r>
        <w:rPr>
          <w:color w:val="231F20"/>
          <w:spacing w:val="-1"/>
          <w:sz w:val="19"/>
        </w:rPr>
        <w:t> </w:t>
      </w:r>
      <w:r>
        <w:rPr>
          <w:color w:val="231F20"/>
          <w:sz w:val="19"/>
        </w:rPr>
        <w:t>и</w:t>
      </w:r>
      <w:r>
        <w:rPr>
          <w:color w:val="231F20"/>
          <w:spacing w:val="-1"/>
          <w:sz w:val="19"/>
        </w:rPr>
        <w:t> </w:t>
      </w:r>
      <w:r>
        <w:rPr>
          <w:color w:val="231F20"/>
          <w:sz w:val="19"/>
        </w:rPr>
        <w:t>истории?</w:t>
      </w:r>
    </w:p>
    <w:p>
      <w:pPr>
        <w:pStyle w:val="BodyText"/>
        <w:spacing w:before="3"/>
        <w:rPr>
          <w:rFonts w:ascii="Trebuchet MS"/>
        </w:rPr>
      </w:pPr>
    </w:p>
    <w:p>
      <w:pPr>
        <w:pStyle w:val="Heading7"/>
        <w:tabs>
          <w:tab w:pos="8547" w:val="left" w:leader="none"/>
        </w:tabs>
        <w:spacing w:before="0"/>
      </w:pPr>
      <w:r>
        <w:rPr/>
        <w:pict>
          <v:group style="position:absolute;margin-left:190.755295pt;margin-top:4.473252pt;width:246.95pt;height:7.85pt;mso-position-horizontal-relative:page;mso-position-vertical-relative:paragraph;z-index:-28077568" id="docshapegroup752" coordorigin="3815,89" coordsize="4939,157">
            <v:line style="position:absolute" from="3865,168" to="8659,168" stroked="true" strokeweight="1pt" strokecolor="#db413f">
              <v:stroke dashstyle="dot"/>
            </v:line>
            <v:shape style="position:absolute;left:3815;top:157;width:4875;height:20" id="docshape753" coordorigin="3815,158" coordsize="4875,20" path="m3835,168l3832,161,3825,158,3818,161,3815,168,3818,175,3825,178,3832,175,3835,168xm8689,168l8686,161,8679,158,8672,161,8669,168,8672,175,8679,178,8686,175,8689,168xe" filled="true" fillcolor="#db413f" stroked="false">
              <v:path arrowok="t"/>
              <v:fill type="solid"/>
            </v:shape>
            <v:shape style="position:absolute;left:8669;top:89;width:84;height:157" id="docshape754" coordorigin="8670,89" coordsize="84,157" path="m8670,89l8670,246,8754,168,8670,89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27" name="image163.png"/>
            <wp:cNvGraphicFramePr>
              <a:graphicFrameLocks noChangeAspect="1"/>
            </wp:cNvGraphicFramePr>
            <a:graphic>
              <a:graphicData uri="http://schemas.openxmlformats.org/drawingml/2006/picture">
                <pic:pic>
                  <pic:nvPicPr>
                    <pic:cNvPr id="28" name="image163.png"/>
                    <pic:cNvPicPr/>
                  </pic:nvPicPr>
                  <pic:blipFill>
                    <a:blip r:embed="rId203"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517" w:right="911" w:firstLine="0"/>
        <w:jc w:val="both"/>
        <w:rPr>
          <w:rFonts w:ascii="Trebuchet MS" w:hAnsi="Trebuchet MS"/>
          <w:sz w:val="19"/>
        </w:rPr>
      </w:pPr>
      <w:r>
        <w:rPr>
          <w:rFonts w:ascii="Trebuchet MS" w:hAnsi="Trebuchet MS"/>
          <w:color w:val="231F20"/>
          <w:w w:val="95"/>
          <w:sz w:val="19"/>
        </w:rPr>
        <w:t>Раскройте смысл понятия «консерватизм». Приведите один исторический факт, </w:t>
      </w:r>
      <w:r>
        <w:rPr>
          <w:rFonts w:ascii="Trebuchet MS" w:hAnsi="Trebuchet MS"/>
          <w:color w:val="231F20"/>
          <w:w w:val="95"/>
          <w:sz w:val="19"/>
        </w:rPr>
        <w:t>кон- </w:t>
      </w:r>
      <w:r>
        <w:rPr>
          <w:rFonts w:ascii="Trebuchet MS" w:hAnsi="Trebuchet MS"/>
          <w:color w:val="231F20"/>
          <w:spacing w:val="-2"/>
          <w:sz w:val="19"/>
        </w:rPr>
        <w:t>кретизирующий</w:t>
      </w:r>
      <w:r>
        <w:rPr>
          <w:rFonts w:ascii="Trebuchet MS" w:hAnsi="Trebuchet MS"/>
          <w:color w:val="231F20"/>
          <w:spacing w:val="-7"/>
          <w:sz w:val="19"/>
        </w:rPr>
        <w:t> </w:t>
      </w:r>
      <w:r>
        <w:rPr>
          <w:rFonts w:ascii="Trebuchet MS" w:hAnsi="Trebuchet MS"/>
          <w:color w:val="231F20"/>
          <w:spacing w:val="-2"/>
          <w:sz w:val="19"/>
        </w:rPr>
        <w:t>это</w:t>
      </w:r>
      <w:r>
        <w:rPr>
          <w:rFonts w:ascii="Trebuchet MS" w:hAnsi="Trebuchet MS"/>
          <w:color w:val="231F20"/>
          <w:spacing w:val="-7"/>
          <w:sz w:val="19"/>
        </w:rPr>
        <w:t> </w:t>
      </w:r>
      <w:r>
        <w:rPr>
          <w:rFonts w:ascii="Trebuchet MS" w:hAnsi="Trebuchet MS"/>
          <w:color w:val="231F20"/>
          <w:spacing w:val="-2"/>
          <w:sz w:val="19"/>
        </w:rPr>
        <w:t>понятие.</w:t>
      </w:r>
      <w:r>
        <w:rPr>
          <w:rFonts w:ascii="Trebuchet MS" w:hAnsi="Trebuchet MS"/>
          <w:color w:val="231F20"/>
          <w:spacing w:val="-7"/>
          <w:sz w:val="19"/>
        </w:rPr>
        <w:t> </w:t>
      </w:r>
      <w:r>
        <w:rPr>
          <w:rFonts w:ascii="Trebuchet MS" w:hAnsi="Trebuchet MS"/>
          <w:color w:val="231F20"/>
          <w:spacing w:val="-2"/>
          <w:sz w:val="19"/>
        </w:rPr>
        <w:t>Приведённый</w:t>
      </w:r>
      <w:r>
        <w:rPr>
          <w:rFonts w:ascii="Trebuchet MS" w:hAnsi="Trebuchet MS"/>
          <w:color w:val="231F20"/>
          <w:spacing w:val="-7"/>
          <w:sz w:val="19"/>
        </w:rPr>
        <w:t> </w:t>
      </w:r>
      <w:r>
        <w:rPr>
          <w:rFonts w:ascii="Trebuchet MS" w:hAnsi="Trebuchet MS"/>
          <w:color w:val="231F20"/>
          <w:spacing w:val="-2"/>
          <w:sz w:val="19"/>
        </w:rPr>
        <w:t>факт</w:t>
      </w:r>
      <w:r>
        <w:rPr>
          <w:rFonts w:ascii="Trebuchet MS" w:hAnsi="Trebuchet MS"/>
          <w:color w:val="231F20"/>
          <w:spacing w:val="-7"/>
          <w:sz w:val="19"/>
        </w:rPr>
        <w:t> </w:t>
      </w:r>
      <w:r>
        <w:rPr>
          <w:rFonts w:ascii="Trebuchet MS" w:hAnsi="Trebuchet MS"/>
          <w:color w:val="231F20"/>
          <w:spacing w:val="-2"/>
          <w:sz w:val="19"/>
        </w:rPr>
        <w:t>не</w:t>
      </w:r>
      <w:r>
        <w:rPr>
          <w:rFonts w:ascii="Trebuchet MS" w:hAnsi="Trebuchet MS"/>
          <w:color w:val="231F20"/>
          <w:spacing w:val="-7"/>
          <w:sz w:val="19"/>
        </w:rPr>
        <w:t> </w:t>
      </w:r>
      <w:r>
        <w:rPr>
          <w:rFonts w:ascii="Trebuchet MS" w:hAnsi="Trebuchet MS"/>
          <w:color w:val="231F20"/>
          <w:spacing w:val="-2"/>
          <w:sz w:val="19"/>
        </w:rPr>
        <w:t>должен</w:t>
      </w:r>
      <w:r>
        <w:rPr>
          <w:rFonts w:ascii="Trebuchet MS" w:hAnsi="Trebuchet MS"/>
          <w:color w:val="231F20"/>
          <w:spacing w:val="-7"/>
          <w:sz w:val="19"/>
        </w:rPr>
        <w:t> </w:t>
      </w:r>
      <w:r>
        <w:rPr>
          <w:rFonts w:ascii="Trebuchet MS" w:hAnsi="Trebuchet MS"/>
          <w:color w:val="231F20"/>
          <w:spacing w:val="-2"/>
          <w:sz w:val="19"/>
        </w:rPr>
        <w:t>содержаться</w:t>
      </w:r>
      <w:r>
        <w:rPr>
          <w:rFonts w:ascii="Trebuchet MS" w:hAnsi="Trebuchet MS"/>
          <w:color w:val="231F20"/>
          <w:spacing w:val="-7"/>
          <w:sz w:val="19"/>
        </w:rPr>
        <w:t> </w:t>
      </w:r>
      <w:r>
        <w:rPr>
          <w:rFonts w:ascii="Trebuchet MS" w:hAnsi="Trebuchet MS"/>
          <w:color w:val="231F20"/>
          <w:spacing w:val="-2"/>
          <w:sz w:val="19"/>
        </w:rPr>
        <w:t>в</w:t>
      </w:r>
      <w:r>
        <w:rPr>
          <w:rFonts w:ascii="Trebuchet MS" w:hAnsi="Trebuchet MS"/>
          <w:color w:val="231F20"/>
          <w:spacing w:val="-7"/>
          <w:sz w:val="19"/>
        </w:rPr>
        <w:t> </w:t>
      </w:r>
      <w:r>
        <w:rPr>
          <w:rFonts w:ascii="Trebuchet MS" w:hAnsi="Trebuchet MS"/>
          <w:color w:val="231F20"/>
          <w:spacing w:val="-2"/>
          <w:sz w:val="19"/>
        </w:rPr>
        <w:t>опреде- </w:t>
      </w:r>
      <w:r>
        <w:rPr>
          <w:rFonts w:ascii="Trebuchet MS" w:hAnsi="Trebuchet MS"/>
          <w:color w:val="231F20"/>
          <w:sz w:val="19"/>
        </w:rPr>
        <w:t>лении понятия.</w:t>
      </w:r>
    </w:p>
    <w:p>
      <w:pPr>
        <w:pStyle w:val="BodyText"/>
        <w:spacing w:before="1"/>
        <w:rPr>
          <w:rFonts w:ascii="Trebuchet MS"/>
          <w:sz w:val="17"/>
        </w:rPr>
      </w:pPr>
      <w:r>
        <w:rPr/>
        <w:pict>
          <v:group style="position:absolute;margin-left:71.725998pt;margin-top:11.12293pt;width:385.95pt;height:35.3pt;mso-position-horizontal-relative:page;mso-position-vertical-relative:paragraph;z-index:-15643648;mso-wrap-distance-left:0;mso-wrap-distance-right:0" id="docshapegroup755" coordorigin="1435,222" coordsize="7719,706">
            <v:shape style="position:absolute;left:1434;top:222;width:7719;height:706" type="#_x0000_t75" id="docshape756" stroked="false">
              <v:imagedata r:id="rId93" o:title=""/>
            </v:shape>
            <v:rect style="position:absolute;left:1497;top:285;width:7597;height:585" id="docshape757" filled="true" fillcolor="#ffffff" stroked="false">
              <v:fill type="solid"/>
            </v:rect>
            <v:shape style="position:absolute;left:1582;top:376;width:397;height:397" type="#_x0000_t75" id="docshape758" stroked="false">
              <v:imagedata r:id="rId94" o:title=""/>
            </v:shape>
            <v:shape style="position:absolute;left:1690;top:400;width:191;height:371" type="#_x0000_t202" id="docshape759"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1;width:6497;height:445" type="#_x0000_t202" id="docshape760"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202"/>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75008" id="docshapegroup764" coordorigin="0,0" coordsize="10308,1441">
            <v:shape style="position:absolute;left:420;top:419;width:9468;height:1021" type="#_x0000_t75" id="docshape765" stroked="false">
              <v:imagedata r:id="rId6" o:title=""/>
            </v:shape>
            <v:shape style="position:absolute;left:420;top:283;width:9605;height:420" id="docshape766" coordorigin="420,283" coordsize="9605,420" path="m9724,703l10024,703m420,583l420,283m9604,583l9604,283e" filled="false" stroked="true" strokeweight="1.25pt" strokecolor="#ffffff">
              <v:path arrowok="t"/>
              <v:stroke dashstyle="solid"/>
            </v:shape>
            <v:shape style="position:absolute;left:420;top:283;width:9605;height:420" id="docshape76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768" coordorigin="0,0" coordsize="10308,420" path="m360,420l0,420m9948,420l10308,420m420,360l420,0m9888,360l9888,0e" filled="false" stroked="true" strokeweight=".25pt" strokecolor="#000000">
              <v:path arrowok="t"/>
              <v:stroke dashstyle="solid"/>
            </v:shape>
            <v:shape style="position:absolute;left:8805;top:1114;width:292;height:272" type="#_x0000_t202" id="docshape76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39</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770"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1573" w:val="left" w:leader="none"/>
        </w:tabs>
        <w:spacing w:line="199" w:lineRule="auto" w:before="319"/>
        <w:ind w:left="1573" w:right="1796" w:hanging="964"/>
      </w:pPr>
      <w:r>
        <w:rPr/>
        <w:pict>
          <v:group style="position:absolute;margin-left:21pt;margin-top:35.467476pt;width:473.4pt;height:397.15pt;mso-position-horizontal-relative:page;mso-position-vertical-relative:paragraph;z-index:-28074496" id="docshapegroup771" coordorigin="420,709" coordsize="9468,7943">
            <v:shape style="position:absolute;left:420;top:2429;width:9468;height:6223" id="docshape772" coordorigin="420,2430" coordsize="9468,6223" path="m9888,2430l420,2430,420,5561,420,8652,9888,8652,9888,5561,9888,2430xe" filled="true" fillcolor="#e6e7e8" stroked="false">
              <v:path arrowok="t"/>
              <v:fill type="solid"/>
            </v:shape>
            <v:shape style="position:absolute;left:1831;top:5627;width:6358;height:421" type="#_x0000_t75" id="docshape773" stroked="false">
              <v:imagedata r:id="rId205" o:title=""/>
            </v:shape>
            <v:rect style="position:absolute;left:1894;top:5571;width:6237;height:420" id="docshape774" filled="true" fillcolor="#ffffff" stroked="false">
              <v:fill type="solid"/>
            </v:rect>
            <v:shape style="position:absolute;left:1831;top:1869;width:6358;height:3759" type="#_x0000_t75" id="docshape775" stroked="false">
              <v:imagedata r:id="rId206" o:title=""/>
            </v:shape>
            <v:shape style="position:absolute;left:1894;top:1932;width:6237;height:3639" type="#_x0000_t75" id="docshape776" stroked="false">
              <v:imagedata r:id="rId207" o:title=""/>
            </v:shape>
            <v:rect style="position:absolute;left:1904;top:1942;width:6217;height:3619" id="docshape777" filled="false" stroked="true" strokeweight="1pt" strokecolor="#ffffff">
              <v:stroke dashstyle="solid"/>
            </v:rect>
            <v:rect style="position:absolute;left:1213;top:7475;width:3799;height:114" id="docshape778" filled="true" fillcolor="#b2ccea" stroked="false">
              <v:fill type="solid"/>
            </v:rect>
            <v:rect style="position:absolute;left:5012;top:7475;width:3799;height:114" id="docshape779" filled="true" fillcolor="#eeaf9f" stroked="false">
              <v:fill type="solid"/>
            </v:rect>
            <v:shape style="position:absolute;left:1000;top:709;width:30;height:6761" id="docshape780" coordorigin="1000,709" coordsize="30,6761" path="m1030,7451l1029,7447,1023,7441,1019,7440,1011,7440,1007,7441,1002,7447,1000,7451,1000,7459,1002,7462,1007,7468,1011,7470,1019,7470,1023,7468,1029,7462,1030,7459,1030,7451xm1030,7387l1024,7380,1007,7380,1000,7387,1000,7404,1007,7410,1024,7410,1030,7404,1030,7387xm1030,7327l1024,7320,1007,7320,1000,7327,1000,7344,1007,7350,1024,7350,1030,7344,1030,7327xm1030,7267l1024,7260,1007,7260,1000,7267,1000,7283,1007,7290,1024,7290,1030,7283,1030,7267xm1030,7207l1024,7200,1007,7200,1000,7207,1000,7223,1007,7230,1024,7230,1030,7223,1030,7207xm1030,7147l1024,7140,1007,7140,1000,7147,1000,7163,1007,7170,1024,7170,1030,7163,1030,7147xm1030,7087l1024,7080,1007,7080,1000,7087,1000,7103,1007,7110,1024,7110,1030,7103,1030,7087xm1030,7027l1024,7020,1007,7020,1000,7027,1000,7043,1007,7050,1024,7050,1030,7043,1030,7027xm1030,6966l1024,6960,1007,6960,1000,6966,1000,6983,1007,6990,1024,6990,1030,6983,1030,6966xm1030,6906l1024,6900,1007,6900,1000,6906,1000,6923,1007,6930,1024,6930,1030,6923,1030,6906xm1030,6846l1024,6840,1007,6840,1000,6846,1000,6863,1007,6870,1024,6870,1030,6863,1030,6846xm1030,6786l1024,6779,1007,6779,1000,6786,1000,6803,1007,6809,1024,6809,1030,6803,1030,6786xm1030,6726l1024,6719,1007,6719,1000,6726,1000,6743,1007,6749,1024,6749,1030,6743,1030,6726xm1030,6666l1024,6659,1007,6659,1000,6666,1000,6683,1007,6689,1024,6689,1030,6683,1030,6666xm1030,6606l1024,6599,1007,6599,1000,6606,1000,6622,1007,6629,1024,6629,1030,6622,1030,6606xm1030,6546l1024,6539,1007,6539,1000,6546,1000,6562,1007,6569,1024,6569,1030,6562,1030,6546xm1030,6486l1024,6479,1007,6479,1000,6486,1000,6502,1007,6509,1024,6509,1030,6502,1030,6486xm1030,6426l1024,6419,1007,6419,1000,6426,1000,6442,1007,6449,1024,6449,1030,6442,1030,6426xm1030,6365l1024,6359,1007,6359,1000,6365,1000,6382,1007,6389,1024,6389,1030,6382,1030,6365xm1030,6305l1024,6299,1007,6299,1000,6305,1000,6322,1007,6329,1024,6329,1030,6322,1030,6305xm1030,6245l1024,6239,1007,6239,1000,6245,1000,6262,1007,6269,1024,6269,1030,6262,1030,6245xm1030,6185l1024,6178,1007,6178,1000,6185,1000,6202,1007,6208,1024,6208,1030,6202,1030,6185xm1030,6125l1024,6118,1007,6118,1000,6125,1000,6142,1007,6148,1024,6148,1030,6142,1030,6125xm1030,6065l1024,6058,1007,6058,1000,6065,1000,6082,1007,6088,1024,6088,1030,6082,1030,6065xm1030,6005l1024,5998,1007,5998,1000,6005,1000,6021,1007,6028,1024,6028,1030,6021,1030,6005xm1030,5945l1024,5938,1007,5938,1000,5945,1000,5961,1007,5968,1024,5968,1030,5961,1030,5945xm1030,5885l1024,5878,1007,5878,1000,5885,1000,5901,1007,5908,1024,5908,1030,5901,1030,5885xm1030,5825l1024,5818,1007,5818,1000,5825,1000,5841,1007,5848,1024,5848,1030,5841,1030,5825xm1030,5764l1024,5758,1007,5758,1000,5764,1000,5781,1007,5788,1024,5788,1030,5781,1030,5764xm1030,5704l1024,5698,1007,5698,1000,5704,1000,5721,1007,5728,1024,5728,1030,5721,1030,5704xm1030,5644l1024,5638,1007,5638,1000,5644,1000,5661,1007,5668,1024,5668,1030,5661,1030,5644xm1030,5584l1024,5577,1007,5577,1000,5584,1000,5601,1007,5607,1024,5607,1030,5601,1030,5584xm1030,5524l1024,5517,1007,5517,1000,5524,1000,5541,1007,5547,1024,5547,1030,5541,1030,5524xm1030,5464l1024,5457,1007,5457,1000,5464,1000,5481,1007,5487,1024,5487,1030,5481,1030,5464xm1030,5404l1024,5397,1007,5397,1000,5404,1000,5420,1007,5427,1024,5427,1030,5420,1030,5404xm1030,5344l1024,5337,1007,5337,1000,5344,1000,5360,1007,5367,1024,5367,1030,5360,1030,5344xm1030,5284l1024,5277,1007,5277,1000,5284,1000,5300,1007,5307,1024,5307,1030,5300,1030,5284xm1030,5224l1024,5217,1007,5217,1000,5224,1000,5240,1007,5247,1024,5247,1030,5240,1030,5224xm1030,5163l1024,5157,1007,5157,1000,5163,1000,5180,1007,5187,1024,5187,1030,5180,1030,5163xm1030,5103l1024,5097,1007,5097,1000,5103,1000,5120,1007,5127,1024,5127,1030,5120,1030,5103xm1030,5043l1024,5037,1007,5037,1000,5043,1000,5060,1007,5067,1024,5067,1030,5060,1030,5043xm1030,4983l1024,4976,1007,4976,1000,4983,1000,5000,1007,5006,1024,5006,1030,5000,1030,4983xm1030,4923l1024,4916,1007,4916,1000,4923,1000,4940,1007,4946,1024,4946,1030,4940,1030,4923xm1030,4863l1024,4856,1007,4856,1000,4863,1000,4880,1007,4886,1024,4886,1030,4880,1030,4863xm1030,4803l1024,4796,1007,4796,1000,4803,1000,4819,1007,4826,1024,4826,1030,4819,1030,4803xm1030,4743l1024,4736,1007,4736,1000,4743,1000,4759,1007,4766,1024,4766,1030,4759,1030,4743xm1030,4683l1024,4676,1007,4676,1000,4683,1000,4699,1007,4706,1024,4706,1030,4699,1030,4683xm1030,4623l1024,4616,1007,4616,1000,4623,1000,4639,1007,4646,1024,4646,1030,4639,1030,4623xm1030,4562l1024,4556,1007,4556,1000,4562,1000,4579,1007,4586,1024,4586,1030,4579,1030,4562xm1030,4502l1024,4496,1007,4496,1000,4502,1000,4519,1007,4526,1024,4526,1030,4519,1030,4502xm1030,4442l1024,4436,1007,4436,1000,4442,1000,4459,1007,4466,1024,4466,1030,4459,1030,4442xm1030,4382l1024,4375,1007,4375,1000,4382,1000,4399,1007,4405,1024,4405,1030,4399,1030,4382xm1030,4322l1024,4315,1007,4315,1000,4322,1000,4339,1007,4345,1024,4345,1030,4339,1030,4322xm1030,4262l1024,4255,1007,4255,1000,4262,1000,4279,1007,4285,1024,4285,1030,4279,1030,4262xm1030,4202l1024,4195,1007,4195,1000,4202,1000,4218,1007,4225,1024,4225,1030,4218,1030,4202xm1030,4142l1024,4135,1007,4135,1000,4142,1000,4158,1007,4165,1024,4165,1030,4158,1030,4142xm1030,4082l1024,4075,1007,4075,1000,4082,1000,4098,1007,4105,1024,4105,1030,4098,1030,4082xm1030,4022l1024,4015,1007,4015,1000,4022,1000,4038,1007,4045,1024,4045,1030,4038,1030,4022xm1030,3961l1024,3955,1007,3955,1000,3961,1000,3978,1007,3985,1024,3985,1030,3978,1030,3961xm1030,3901l1024,3895,1007,3895,1000,3901,1000,3918,1007,3925,1024,3925,1030,3918,1030,3901xm1030,3841l1024,3835,1007,3835,1000,3841,1000,3858,1007,3865,1024,3865,1030,3858,1030,3841xm1030,3781l1024,3774,1007,3774,1000,3781,1000,3798,1007,3804,1024,3804,1030,3798,1030,3781xm1030,3721l1024,3714,1007,3714,1000,3721,1000,3738,1007,3744,1024,3744,1030,3738,1030,3721xm1030,3661l1024,3654,1007,3654,1000,3661,1000,3678,1007,3684,1024,3684,1030,3678,1030,3661xm1030,3601l1024,3594,1007,3594,1000,3601,1000,3617,1007,3624,1024,3624,1030,3617,1030,3601xm1030,3541l1024,3534,1007,3534,1000,3541,1000,3557,1007,3564,1024,3564,1030,3557,1030,3541xm1030,3481l1024,3474,1007,3474,1000,3481,1000,3497,1007,3504,1024,3504,1030,3497,1030,3481xm1030,3421l1024,3414,1007,3414,1000,3421,1000,3437,1007,3444,1024,3444,1030,3437,1030,3421xm1030,3360l1024,3354,1007,3354,1000,3360,1000,3377,1007,3384,1024,3384,1030,3377,1030,3360xm1030,3300l1024,3294,1007,3294,1000,3300,1000,3317,1007,3324,1024,3324,1030,3317,1030,3300xm1030,3240l1024,3234,1007,3234,1000,3240,1000,3257,1007,3264,1024,3264,1030,3257,1030,3240xm1030,3180l1024,3173,1007,3173,1000,3180,1000,3197,1007,3203,1024,3203,1030,3197,1030,3180xm1030,3120l1024,3113,1007,3113,1000,3120,1000,3137,1007,3143,1024,3143,1030,3137,1030,3120xm1030,3060l1024,3053,1007,3053,1000,3060,1000,3077,1007,3083,1024,3083,1030,3077,1030,3060xm1030,3000l1024,2993,1007,2993,1000,3000,1000,3016,1007,3023,1024,3023,1030,3016,1030,3000xm1030,2940l1024,2933,1007,2933,1000,2940,1000,2956,1007,2963,1024,2963,1030,2956,1030,2940xm1030,2880l1024,2873,1007,2873,1000,2880,1000,2896,1007,2903,1024,2903,1030,2896,1030,2880xm1030,2820l1024,2813,1007,2813,1000,2820,1000,2836,1007,2843,1024,2843,1030,2836,1030,2820xm1030,2759l1024,2753,1007,2753,1000,2759,1000,2776,1007,2783,1024,2783,1030,2776,1030,2759xm1030,2699l1024,2693,1007,2693,1000,2699,1000,2716,1007,2723,1024,2723,1030,2716,1030,2699xm1030,2639l1024,2633,1007,2633,1000,2639,1000,2656,1007,2663,1024,2663,1030,2656,1030,2639xm1030,2579l1024,2572,1007,2572,1000,2579,1000,2596,1007,2602,1024,2602,1030,2596,1030,2579xm1030,2519l1024,2512,1007,2512,1000,2519,1000,2536,1007,2542,1024,2542,1030,2536,1030,2519xm1030,2459l1024,2452,1007,2452,1000,2459,1000,2476,1007,2482,1024,2482,1030,2476,1030,2459xm1030,2399l1024,2392,1007,2392,1000,2399,1000,2415,1007,2422,1024,2422,1030,2415,1030,2399xm1030,2339l1024,2332,1007,2332,1000,2339,1000,2355,1007,2362,1024,2362,1030,2355,1030,2339xm1030,2279l1024,2272,1007,2272,1000,2279,1000,2295,1007,2302,1024,2302,1030,2295,1030,2279xm1030,2219l1024,2212,1007,2212,1000,2219,1000,2235,1007,2242,1024,2242,1030,2235,1030,2219xm1030,2158l1024,2152,1007,2152,1000,2158,1000,2175,1007,2182,1024,2182,1030,2175,1030,2158xm1030,2098l1024,2092,1007,2092,1000,2098,1000,2115,1007,2122,1024,2122,1030,2115,1030,2098xm1030,2038l1024,2032,1007,2032,1000,2038,1000,2055,1007,2062,1024,2062,1030,2055,1030,2038xm1030,1978l1024,1971,1007,1971,1000,1978,1000,1995,1007,2001,1024,2001,1030,1995,1030,1978xm1030,1918l1024,1911,1007,1911,1000,1918,1000,1935,1007,1941,1024,1941,1030,1935,1030,1918xm1030,1858l1024,1851,1007,1851,1000,1858,1000,1875,1007,1881,1024,1881,1030,1875,1030,1858xm1030,1798l1024,1791,1007,1791,1000,1798,1000,1814,1007,1821,1024,1821,1030,1814,1030,1798xm1030,1738l1024,1731,1007,1731,1000,1738,1000,1754,1007,1761,1024,1761,1030,1754,1030,1738xm1030,1678l1024,1671,1007,1671,1000,1678,1000,1694,1007,1701,1024,1701,1030,1694,1030,1678xm1030,1618l1024,1611,1007,1611,1000,1618,1000,1634,1007,1641,1024,1641,1030,1634,1030,1618xm1030,1557l1024,1551,1007,1551,1000,1557,1000,1574,1007,1581,1024,1581,1030,1574,1030,1557xm1030,1497l1024,1491,1007,1491,1000,1497,1000,1514,1007,1521,1024,1521,1030,1514,1030,1497xm1030,1437l1024,1431,1007,1431,1000,1437,1000,1454,1007,1461,1024,1461,1030,1454,1030,1437xm1030,1377l1024,1370,1007,1370,1000,1377,1000,1394,1007,1400,1024,1400,1030,1394,1030,1377xm1030,1317l1024,1310,1007,1310,1000,1317,1000,1334,1007,1340,1024,1340,1030,1334,1030,1317xm1030,1257l1024,1250,1007,1250,1000,1257,1000,1274,1007,1280,1024,1280,1030,1274,1030,1257xm1030,1197l1024,1190,1007,1190,1000,1197,1000,1213,1007,1220,1024,1220,1030,1213,1030,1197xm1030,1137l1024,1130,1007,1130,1000,1137,1000,1153,1007,1160,1024,1160,1030,1153,1030,1137xm1030,1077l1024,1070,1007,1070,1000,1077,1000,1093,1007,1100,1024,1100,1030,1093,1030,1077xm1030,1017l1024,1010,1007,1010,1000,1017,1000,1033,1007,1040,1024,1040,1030,1033,1030,1017xm1030,956l1024,950,1007,950,1000,956,1000,973,1007,980,1024,980,1030,973,1030,956xm1030,896l1024,890,1007,890,1000,896,1000,913,1007,920,1024,920,1030,913,1030,896xm1030,836l1024,830,1007,830,1000,836,1000,853,1007,860,1024,860,1030,853,1030,836xm1030,776l1024,769,1007,769,1000,776,1000,793,1007,799,1024,799,1030,793,1030,776xm1030,720l1029,717,1023,711,1019,709,1011,709,1007,711,1002,717,1000,720,1000,728,1002,732,1007,738,1011,739,1019,739,1023,738,1029,732,1030,728,1030,720xe" filled="true" fillcolor="#db413f" stroked="false">
              <v:path arrowok="t"/>
              <v:fill type="solid"/>
            </v:shape>
            <v:shape style="position:absolute;left:818;top:1348;width:397;height:397" type="#_x0000_t75" id="docshape781" stroked="false">
              <v:imagedata r:id="rId11" o:title=""/>
            </v:shape>
            <v:shape style="position:absolute;left:816;top:6162;width:397;height:397" type="#_x0000_t75" id="docshape782" stroked="false">
              <v:imagedata r:id="rId162" o:title=""/>
            </v:shape>
            <v:shape style="position:absolute;left:816;top:6702;width:397;height:397" type="#_x0000_t75" id="docshape783" stroked="false">
              <v:imagedata r:id="rId208" o:title=""/>
            </v:shape>
            <v:shape style="position:absolute;left:816;top:7285;width:418;height:418" type="#_x0000_t75" id="docshape784" stroked="false">
              <v:imagedata r:id="rId209" o:title=""/>
            </v:shape>
            <v:shape style="position:absolute;left:816;top:7285;width:397;height:397" type="#_x0000_t75" id="docshape785" stroked="false">
              <v:imagedata r:id="rId210" o:title=""/>
            </v:shape>
            <w10:wrap type="none"/>
          </v:group>
        </w:pict>
      </w:r>
      <w:r>
        <w:rPr/>
        <w:pict>
          <v:group style="position:absolute;margin-left:59.556999pt;margin-top:14.190977pt;width:31.7pt;height:28.8pt;mso-position-horizontal-relative:page;mso-position-vertical-relative:paragraph;z-index:-28073984" id="docshapegroup786" coordorigin="1191,284" coordsize="634,576">
            <v:shape style="position:absolute;left:1191;top:283;width:634;height:576" type="#_x0000_t75" id="docshape787" stroked="false">
              <v:imagedata r:id="rId47" o:title=""/>
            </v:shape>
            <v:shape style="position:absolute;left:1191;top:283;width:634;height:576" type="#_x0000_t202" id="docshape788" filled="false" stroked="false">
              <v:textbox inset="0,0,0,0">
                <w:txbxContent>
                  <w:p>
                    <w:pPr>
                      <w:spacing w:line="475" w:lineRule="exact" w:before="0"/>
                      <w:ind w:left="22" w:right="0" w:firstLine="0"/>
                      <w:jc w:val="left"/>
                      <w:rPr>
                        <w:rFonts w:ascii="Tahoma"/>
                        <w:sz w:val="40"/>
                      </w:rPr>
                    </w:pPr>
                    <w:r>
                      <w:rPr>
                        <w:rFonts w:ascii="Tahoma"/>
                        <w:color w:val="FFFFFF"/>
                        <w:spacing w:val="39"/>
                        <w:sz w:val="40"/>
                        <w:shd w:fill="4495D1" w:color="auto" w:val="clear"/>
                      </w:rPr>
                      <w:t> </w:t>
                    </w:r>
                    <w:r>
                      <w:rPr>
                        <w:rFonts w:ascii="Tahoma"/>
                        <w:color w:val="FFFFFF"/>
                        <w:spacing w:val="-10"/>
                        <w:w w:val="90"/>
                        <w:sz w:val="40"/>
                        <w:shd w:fill="4495D1" w:color="auto" w:val="clear"/>
                      </w:rPr>
                      <w:t>4</w:t>
                    </w:r>
                    <w:r>
                      <w:rPr>
                        <w:rFonts w:ascii="Tahoma"/>
                        <w:color w:val="FFFFFF"/>
                        <w:spacing w:val="40"/>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75"/>
        </w:rPr>
        <w:t>Путём</w:t>
      </w:r>
      <w:r>
        <w:rPr>
          <w:color w:val="4495D1"/>
          <w:spacing w:val="40"/>
        </w:rPr>
        <w:t> </w:t>
      </w:r>
      <w:r>
        <w:rPr>
          <w:color w:val="4495D1"/>
          <w:w w:val="75"/>
        </w:rPr>
        <w:t>реформ:</w:t>
      </w:r>
      <w:r>
        <w:rPr>
          <w:color w:val="4495D1"/>
          <w:spacing w:val="40"/>
        </w:rPr>
        <w:t> </w:t>
      </w:r>
      <w:r>
        <w:rPr>
          <w:color w:val="4495D1"/>
          <w:spacing w:val="9"/>
          <w:w w:val="75"/>
        </w:rPr>
        <w:t>государство,</w:t>
      </w:r>
      <w:r>
        <w:rPr>
          <w:color w:val="4495D1"/>
          <w:spacing w:val="40"/>
        </w:rPr>
        <w:t> </w:t>
      </w:r>
      <w:r>
        <w:rPr>
          <w:color w:val="4495D1"/>
          <w:w w:val="75"/>
        </w:rPr>
        <w:t>парламенты,</w:t>
      </w:r>
      <w:r>
        <w:rPr>
          <w:color w:val="4495D1"/>
          <w:spacing w:val="40"/>
        </w:rPr>
        <w:t> </w:t>
      </w:r>
      <w:r>
        <w:rPr>
          <w:color w:val="4495D1"/>
          <w:spacing w:val="8"/>
          <w:w w:val="90"/>
        </w:rPr>
        <w:t>партии</w:t>
      </w:r>
    </w:p>
    <w:p>
      <w:pPr>
        <w:tabs>
          <w:tab w:pos="1573" w:val="left" w:leader="none"/>
        </w:tabs>
        <w:spacing w:before="232"/>
        <w:ind w:left="606" w:right="0" w:firstLine="0"/>
        <w:jc w:val="left"/>
        <w:rPr>
          <w:rFonts w:ascii="Calibri" w:hAnsi="Calibri"/>
          <w:b/>
          <w:sz w:val="19"/>
        </w:rPr>
      </w:pPr>
      <w:r>
        <w:rPr>
          <w:rFonts w:ascii="Calibri" w:hAnsi="Calibri"/>
          <w:b/>
          <w:color w:val="FFFFFF"/>
          <w:spacing w:val="-10"/>
          <w:w w:val="115"/>
          <w:position w:val="-5"/>
          <w:sz w:val="30"/>
        </w:rPr>
        <w:t>?</w:t>
      </w:r>
      <w:r>
        <w:rPr>
          <w:rFonts w:ascii="Calibri" w:hAnsi="Calibri"/>
          <w:b/>
          <w:color w:val="FFFFFF"/>
          <w:position w:val="-5"/>
          <w:sz w:val="30"/>
        </w:rPr>
        <w:tab/>
      </w:r>
      <w:r>
        <w:rPr>
          <w:rFonts w:ascii="Calibri" w:hAnsi="Calibri"/>
          <w:b/>
          <w:color w:val="231F20"/>
          <w:w w:val="115"/>
          <w:sz w:val="19"/>
        </w:rPr>
        <w:t>Почему демократизация в</w:t>
      </w:r>
      <w:r>
        <w:rPr>
          <w:rFonts w:ascii="Calibri" w:hAnsi="Calibri"/>
          <w:b/>
          <w:color w:val="231F20"/>
          <w:spacing w:val="1"/>
          <w:w w:val="115"/>
          <w:sz w:val="19"/>
        </w:rPr>
        <w:t> </w:t>
      </w:r>
      <w:r>
        <w:rPr>
          <w:rFonts w:ascii="Calibri" w:hAnsi="Calibri"/>
          <w:b/>
          <w:color w:val="231F20"/>
          <w:w w:val="115"/>
          <w:sz w:val="19"/>
        </w:rPr>
        <w:t>XIX в. добилась</w:t>
      </w:r>
      <w:r>
        <w:rPr>
          <w:rFonts w:ascii="Calibri" w:hAnsi="Calibri"/>
          <w:b/>
          <w:color w:val="231F20"/>
          <w:spacing w:val="1"/>
          <w:w w:val="115"/>
          <w:sz w:val="19"/>
        </w:rPr>
        <w:t> </w:t>
      </w:r>
      <w:r>
        <w:rPr>
          <w:rFonts w:ascii="Calibri" w:hAnsi="Calibri"/>
          <w:b/>
          <w:color w:val="231F20"/>
          <w:w w:val="115"/>
          <w:sz w:val="19"/>
        </w:rPr>
        <w:t>таких </w:t>
      </w:r>
      <w:r>
        <w:rPr>
          <w:rFonts w:ascii="Calibri" w:hAnsi="Calibri"/>
          <w:b/>
          <w:color w:val="231F20"/>
          <w:spacing w:val="-2"/>
          <w:w w:val="115"/>
          <w:sz w:val="19"/>
        </w:rPr>
        <w:t>успехов?</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8"/>
        <w:rPr>
          <w:rFonts w:ascii="Calibri"/>
          <w:b/>
          <w:sz w:val="19"/>
        </w:rPr>
      </w:pPr>
    </w:p>
    <w:p>
      <w:pPr>
        <w:spacing w:before="0"/>
        <w:ind w:left="0" w:right="347" w:firstLine="0"/>
        <w:jc w:val="center"/>
        <w:rPr>
          <w:rFonts w:ascii="Trebuchet MS" w:hAnsi="Trebuchet MS"/>
          <w:i/>
          <w:sz w:val="19"/>
        </w:rPr>
      </w:pPr>
      <w:r>
        <w:rPr>
          <w:rFonts w:ascii="Calibri" w:hAnsi="Calibri"/>
          <w:b/>
          <w:color w:val="231F20"/>
          <w:w w:val="110"/>
          <w:sz w:val="19"/>
        </w:rPr>
        <w:t>Расклейка</w:t>
      </w:r>
      <w:r>
        <w:rPr>
          <w:rFonts w:ascii="Calibri" w:hAnsi="Calibri"/>
          <w:b/>
          <w:color w:val="231F20"/>
          <w:spacing w:val="18"/>
          <w:w w:val="110"/>
          <w:sz w:val="19"/>
        </w:rPr>
        <w:t> </w:t>
      </w:r>
      <w:r>
        <w:rPr>
          <w:rFonts w:ascii="Calibri" w:hAnsi="Calibri"/>
          <w:b/>
          <w:color w:val="231F20"/>
          <w:w w:val="110"/>
          <w:sz w:val="19"/>
        </w:rPr>
        <w:t>предвыборных</w:t>
      </w:r>
      <w:r>
        <w:rPr>
          <w:rFonts w:ascii="Calibri" w:hAnsi="Calibri"/>
          <w:b/>
          <w:color w:val="231F20"/>
          <w:spacing w:val="18"/>
          <w:w w:val="110"/>
          <w:sz w:val="19"/>
        </w:rPr>
        <w:t> </w:t>
      </w:r>
      <w:r>
        <w:rPr>
          <w:rFonts w:ascii="Calibri" w:hAnsi="Calibri"/>
          <w:b/>
          <w:color w:val="231F20"/>
          <w:w w:val="110"/>
          <w:sz w:val="19"/>
        </w:rPr>
        <w:t>плакатов</w:t>
      </w:r>
      <w:r>
        <w:rPr>
          <w:rFonts w:ascii="Calibri" w:hAnsi="Calibri"/>
          <w:b/>
          <w:color w:val="231F20"/>
          <w:spacing w:val="19"/>
          <w:w w:val="110"/>
          <w:sz w:val="19"/>
        </w:rPr>
        <w:t> </w:t>
      </w:r>
      <w:r>
        <w:rPr>
          <w:rFonts w:ascii="Calibri" w:hAnsi="Calibri"/>
          <w:b/>
          <w:color w:val="231F20"/>
          <w:w w:val="110"/>
          <w:sz w:val="19"/>
        </w:rPr>
        <w:t>во</w:t>
      </w:r>
      <w:r>
        <w:rPr>
          <w:rFonts w:ascii="Calibri" w:hAnsi="Calibri"/>
          <w:b/>
          <w:color w:val="231F20"/>
          <w:spacing w:val="18"/>
          <w:w w:val="110"/>
          <w:sz w:val="19"/>
        </w:rPr>
        <w:t> </w:t>
      </w:r>
      <w:r>
        <w:rPr>
          <w:rFonts w:ascii="Calibri" w:hAnsi="Calibri"/>
          <w:b/>
          <w:color w:val="231F20"/>
          <w:w w:val="110"/>
          <w:sz w:val="19"/>
        </w:rPr>
        <w:t>Франции.</w:t>
      </w:r>
      <w:r>
        <w:rPr>
          <w:rFonts w:ascii="Calibri" w:hAnsi="Calibri"/>
          <w:b/>
          <w:color w:val="231F20"/>
          <w:spacing w:val="18"/>
          <w:w w:val="110"/>
          <w:sz w:val="19"/>
        </w:rPr>
        <w:t> </w:t>
      </w:r>
      <w:r>
        <w:rPr>
          <w:rFonts w:ascii="Trebuchet MS" w:hAnsi="Trebuchet MS"/>
          <w:i/>
          <w:color w:val="231F20"/>
          <w:w w:val="110"/>
          <w:sz w:val="19"/>
        </w:rPr>
        <w:t>Фото.</w:t>
      </w:r>
      <w:r>
        <w:rPr>
          <w:rFonts w:ascii="Trebuchet MS" w:hAnsi="Trebuchet MS"/>
          <w:i/>
          <w:color w:val="231F20"/>
          <w:spacing w:val="3"/>
          <w:w w:val="110"/>
          <w:sz w:val="19"/>
        </w:rPr>
        <w:t> </w:t>
      </w:r>
      <w:r>
        <w:rPr>
          <w:rFonts w:ascii="Trebuchet MS" w:hAnsi="Trebuchet MS"/>
          <w:i/>
          <w:color w:val="231F20"/>
          <w:w w:val="110"/>
          <w:sz w:val="19"/>
        </w:rPr>
        <w:t>1902</w:t>
      </w:r>
      <w:r>
        <w:rPr>
          <w:rFonts w:ascii="Trebuchet MS" w:hAnsi="Trebuchet MS"/>
          <w:i/>
          <w:color w:val="231F20"/>
          <w:spacing w:val="3"/>
          <w:w w:val="110"/>
          <w:sz w:val="19"/>
        </w:rPr>
        <w:t> </w:t>
      </w:r>
      <w:r>
        <w:rPr>
          <w:rFonts w:ascii="Trebuchet MS" w:hAnsi="Trebuchet MS"/>
          <w:i/>
          <w:color w:val="231F20"/>
          <w:spacing w:val="-5"/>
          <w:w w:val="110"/>
          <w:sz w:val="19"/>
        </w:rPr>
        <w:t>г.</w:t>
      </w:r>
    </w:p>
    <w:p>
      <w:pPr>
        <w:pStyle w:val="BodyText"/>
        <w:spacing w:before="9"/>
        <w:rPr>
          <w:rFonts w:ascii="Trebuchet MS"/>
          <w:i/>
        </w:rPr>
      </w:pPr>
    </w:p>
    <w:p>
      <w:pPr>
        <w:pStyle w:val="ListParagraph"/>
        <w:numPr>
          <w:ilvl w:val="0"/>
          <w:numId w:val="15"/>
        </w:numPr>
        <w:tabs>
          <w:tab w:pos="1159" w:val="left" w:leader="none"/>
        </w:tabs>
        <w:spacing w:line="240" w:lineRule="auto" w:before="104" w:after="0"/>
        <w:ind w:left="1158" w:right="0" w:hanging="152"/>
        <w:jc w:val="left"/>
        <w:rPr>
          <w:sz w:val="19"/>
        </w:rPr>
      </w:pPr>
      <w:r>
        <w:rPr>
          <w:color w:val="231F20"/>
          <w:w w:val="95"/>
          <w:sz w:val="19"/>
        </w:rPr>
        <w:t>Конституционная</w:t>
      </w:r>
      <w:r>
        <w:rPr>
          <w:color w:val="231F20"/>
          <w:spacing w:val="20"/>
          <w:sz w:val="19"/>
        </w:rPr>
        <w:t> </w:t>
      </w:r>
      <w:r>
        <w:rPr>
          <w:color w:val="231F20"/>
          <w:w w:val="95"/>
          <w:sz w:val="19"/>
        </w:rPr>
        <w:t>монархия</w:t>
      </w:r>
      <w:r>
        <w:rPr>
          <w:color w:val="231F20"/>
          <w:spacing w:val="21"/>
          <w:sz w:val="19"/>
        </w:rPr>
        <w:t> </w:t>
      </w:r>
      <w:r>
        <w:rPr>
          <w:rFonts w:ascii="Calibri" w:hAnsi="Calibri"/>
          <w:b/>
          <w:color w:val="DB413F"/>
          <w:w w:val="95"/>
          <w:position w:val="-1"/>
          <w:sz w:val="22"/>
        </w:rPr>
        <w:t>•</w:t>
      </w:r>
      <w:r>
        <w:rPr>
          <w:rFonts w:ascii="Calibri" w:hAnsi="Calibri"/>
          <w:b/>
          <w:color w:val="DB413F"/>
          <w:spacing w:val="27"/>
          <w:position w:val="-1"/>
          <w:sz w:val="22"/>
        </w:rPr>
        <w:t> </w:t>
      </w:r>
      <w:r>
        <w:rPr>
          <w:color w:val="231F20"/>
          <w:w w:val="95"/>
          <w:sz w:val="19"/>
        </w:rPr>
        <w:t>социальный</w:t>
      </w:r>
      <w:r>
        <w:rPr>
          <w:color w:val="231F20"/>
          <w:spacing w:val="21"/>
          <w:sz w:val="19"/>
        </w:rPr>
        <w:t> </w:t>
      </w:r>
      <w:r>
        <w:rPr>
          <w:color w:val="231F20"/>
          <w:spacing w:val="-2"/>
          <w:w w:val="95"/>
          <w:sz w:val="19"/>
        </w:rPr>
        <w:t>реформизм</w:t>
      </w:r>
    </w:p>
    <w:p>
      <w:pPr>
        <w:pStyle w:val="BodyText"/>
        <w:spacing w:before="4"/>
        <w:rPr>
          <w:rFonts w:ascii="Trebuchet MS"/>
          <w:sz w:val="23"/>
        </w:rPr>
      </w:pPr>
    </w:p>
    <w:p>
      <w:pPr>
        <w:pStyle w:val="ListParagraph"/>
        <w:numPr>
          <w:ilvl w:val="0"/>
          <w:numId w:val="15"/>
        </w:numPr>
        <w:tabs>
          <w:tab w:pos="1159" w:val="left" w:leader="none"/>
        </w:tabs>
        <w:spacing w:line="240" w:lineRule="auto" w:before="0" w:after="0"/>
        <w:ind w:left="1158" w:right="0" w:hanging="152"/>
        <w:jc w:val="left"/>
        <w:rPr>
          <w:sz w:val="19"/>
        </w:rPr>
      </w:pPr>
      <w:r>
        <w:rPr>
          <w:color w:val="231F20"/>
          <w:sz w:val="19"/>
        </w:rPr>
        <w:t>Отто</w:t>
      </w:r>
      <w:r>
        <w:rPr>
          <w:color w:val="231F20"/>
          <w:spacing w:val="-7"/>
          <w:sz w:val="19"/>
        </w:rPr>
        <w:t> </w:t>
      </w:r>
      <w:r>
        <w:rPr>
          <w:color w:val="231F20"/>
          <w:sz w:val="19"/>
        </w:rPr>
        <w:t>фон</w:t>
      </w:r>
      <w:r>
        <w:rPr>
          <w:color w:val="231F20"/>
          <w:spacing w:val="-7"/>
          <w:sz w:val="19"/>
        </w:rPr>
        <w:t> </w:t>
      </w:r>
      <w:r>
        <w:rPr>
          <w:color w:val="231F20"/>
          <w:sz w:val="19"/>
        </w:rPr>
        <w:t>Бисмарк</w:t>
      </w:r>
      <w:r>
        <w:rPr>
          <w:color w:val="231F20"/>
          <w:spacing w:val="-6"/>
          <w:sz w:val="19"/>
        </w:rPr>
        <w:t> </w:t>
      </w:r>
      <w:r>
        <w:rPr>
          <w:rFonts w:ascii="Calibri" w:hAnsi="Calibri"/>
          <w:b/>
          <w:color w:val="DB413F"/>
          <w:position w:val="-1"/>
          <w:sz w:val="22"/>
        </w:rPr>
        <w:t>• </w:t>
      </w:r>
      <w:r>
        <w:rPr>
          <w:color w:val="231F20"/>
          <w:sz w:val="19"/>
        </w:rPr>
        <w:t>Дэвид</w:t>
      </w:r>
      <w:r>
        <w:rPr>
          <w:color w:val="231F20"/>
          <w:spacing w:val="-6"/>
          <w:sz w:val="19"/>
        </w:rPr>
        <w:t> </w:t>
      </w:r>
      <w:r>
        <w:rPr>
          <w:color w:val="231F20"/>
          <w:sz w:val="19"/>
        </w:rPr>
        <w:t>Ллойд</w:t>
      </w:r>
      <w:r>
        <w:rPr>
          <w:color w:val="231F20"/>
          <w:spacing w:val="-7"/>
          <w:sz w:val="19"/>
        </w:rPr>
        <w:t> </w:t>
      </w:r>
      <w:r>
        <w:rPr>
          <w:color w:val="231F20"/>
          <w:spacing w:val="-2"/>
          <w:sz w:val="19"/>
        </w:rPr>
        <w:t>Джордж</w:t>
      </w:r>
    </w:p>
    <w:p>
      <w:pPr>
        <w:pStyle w:val="Heading6"/>
        <w:tabs>
          <w:tab w:pos="7739" w:val="left" w:leader="none"/>
        </w:tabs>
        <w:spacing w:before="199"/>
        <w:ind w:left="1008"/>
      </w:pPr>
      <w:r>
        <w:rPr>
          <w:color w:val="4495D1"/>
          <w:spacing w:val="-5"/>
          <w:w w:val="85"/>
        </w:rPr>
        <w:t>МИР</w:t>
      </w:r>
      <w:r>
        <w:rPr>
          <w:color w:val="4495D1"/>
        </w:rPr>
        <w:tab/>
      </w:r>
      <w:r>
        <w:rPr>
          <w:color w:val="DB413F"/>
          <w:spacing w:val="-2"/>
          <w:w w:val="85"/>
        </w:rPr>
        <w:t>РОССИЯ</w:t>
      </w:r>
    </w:p>
    <w:p>
      <w:pPr>
        <w:pStyle w:val="BodyText"/>
        <w:spacing w:before="3"/>
        <w:rPr>
          <w:rFonts w:ascii="Tahoma"/>
          <w:sz w:val="3"/>
        </w:rPr>
      </w:pPr>
      <w:r>
        <w:rPr/>
        <w:pict>
          <v:group style="position:absolute;margin-left:60.685001pt;margin-top:3.206304pt;width:379.85pt;height:44.4pt;mso-position-horizontal-relative:page;mso-position-vertical-relative:paragraph;z-index:-15640064;mso-wrap-distance-left:0;mso-wrap-distance-right:0" id="docshapegroup789" coordorigin="1214,64" coordsize="7597,888">
            <v:shape style="position:absolute;left:5012;top:64;width:3799;height:888" type="#_x0000_t202" id="docshape790" filled="true" fillcolor="#f7ded5" stroked="false">
              <v:textbox inset="0,0,0,0">
                <w:txbxContent>
                  <w:p>
                    <w:pPr>
                      <w:numPr>
                        <w:ilvl w:val="0"/>
                        <w:numId w:val="16"/>
                      </w:numPr>
                      <w:tabs>
                        <w:tab w:pos="284" w:val="left" w:leader="none"/>
                      </w:tabs>
                      <w:spacing w:line="208" w:lineRule="auto" w:before="135"/>
                      <w:ind w:left="283" w:right="185" w:hanging="171"/>
                      <w:jc w:val="left"/>
                      <w:rPr>
                        <w:rFonts w:ascii="Trebuchet MS" w:hAnsi="Trebuchet MS"/>
                        <w:color w:val="000000"/>
                        <w:sz w:val="19"/>
                      </w:rPr>
                    </w:pPr>
                    <w:r>
                      <w:rPr>
                        <w:rFonts w:ascii="Calibri" w:hAnsi="Calibri"/>
                        <w:b/>
                        <w:color w:val="231F20"/>
                        <w:spacing w:val="-2"/>
                        <w:w w:val="105"/>
                        <w:sz w:val="19"/>
                      </w:rPr>
                      <w:t>1906</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5"/>
                        <w:w w:val="10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введение</w:t>
                    </w:r>
                    <w:r>
                      <w:rPr>
                        <w:rFonts w:ascii="Trebuchet MS" w:hAnsi="Trebuchet MS"/>
                        <w:color w:val="231F20"/>
                        <w:spacing w:val="-13"/>
                        <w:w w:val="105"/>
                        <w:sz w:val="19"/>
                      </w:rPr>
                      <w:t> </w:t>
                    </w:r>
                    <w:r>
                      <w:rPr>
                        <w:rFonts w:ascii="Trebuchet MS" w:hAnsi="Trebuchet MS"/>
                        <w:color w:val="231F20"/>
                        <w:spacing w:val="-2"/>
                        <w:w w:val="105"/>
                        <w:sz w:val="19"/>
                      </w:rPr>
                      <w:t>женского</w:t>
                    </w:r>
                    <w:r>
                      <w:rPr>
                        <w:rFonts w:ascii="Trebuchet MS" w:hAnsi="Trebuchet MS"/>
                        <w:color w:val="231F20"/>
                        <w:spacing w:val="-13"/>
                        <w:w w:val="105"/>
                        <w:sz w:val="19"/>
                      </w:rPr>
                      <w:t> </w:t>
                    </w:r>
                    <w:r>
                      <w:rPr>
                        <w:rFonts w:ascii="Trebuchet MS" w:hAnsi="Trebuchet MS"/>
                        <w:color w:val="231F20"/>
                        <w:spacing w:val="-2"/>
                        <w:w w:val="105"/>
                        <w:sz w:val="19"/>
                      </w:rPr>
                      <w:t>избира-</w:t>
                    </w:r>
                    <w:r>
                      <w:rPr>
                        <w:rFonts w:ascii="Trebuchet MS" w:hAnsi="Trebuchet MS"/>
                        <w:color w:val="231F20"/>
                        <w:spacing w:val="-2"/>
                        <w:w w:val="105"/>
                        <w:sz w:val="19"/>
                      </w:rPr>
                      <w:t> </w:t>
                    </w:r>
                    <w:r>
                      <w:rPr>
                        <w:rFonts w:ascii="Trebuchet MS" w:hAnsi="Trebuchet MS"/>
                        <w:color w:val="231F20"/>
                        <w:sz w:val="19"/>
                      </w:rPr>
                      <w:t>тельного</w:t>
                    </w:r>
                    <w:r>
                      <w:rPr>
                        <w:rFonts w:ascii="Trebuchet MS" w:hAnsi="Trebuchet MS"/>
                        <w:color w:val="231F20"/>
                        <w:spacing w:val="-3"/>
                        <w:sz w:val="19"/>
                      </w:rPr>
                      <w:t> </w:t>
                    </w:r>
                    <w:r>
                      <w:rPr>
                        <w:rFonts w:ascii="Trebuchet MS" w:hAnsi="Trebuchet MS"/>
                        <w:color w:val="231F20"/>
                        <w:sz w:val="19"/>
                      </w:rPr>
                      <w:t>права</w:t>
                    </w:r>
                    <w:r>
                      <w:rPr>
                        <w:rFonts w:ascii="Trebuchet MS" w:hAnsi="Trebuchet MS"/>
                        <w:color w:val="231F20"/>
                        <w:spacing w:val="-3"/>
                        <w:sz w:val="19"/>
                      </w:rPr>
                      <w:t> </w:t>
                    </w:r>
                    <w:r>
                      <w:rPr>
                        <w:rFonts w:ascii="Trebuchet MS" w:hAnsi="Trebuchet MS"/>
                        <w:color w:val="231F20"/>
                        <w:sz w:val="19"/>
                      </w:rPr>
                      <w:t>в</w:t>
                    </w:r>
                    <w:r>
                      <w:rPr>
                        <w:rFonts w:ascii="Trebuchet MS" w:hAnsi="Trebuchet MS"/>
                        <w:color w:val="231F20"/>
                        <w:spacing w:val="-3"/>
                        <w:sz w:val="19"/>
                      </w:rPr>
                      <w:t> </w:t>
                    </w:r>
                    <w:r>
                      <w:rPr>
                        <w:rFonts w:ascii="Trebuchet MS" w:hAnsi="Trebuchet MS"/>
                        <w:color w:val="231F20"/>
                        <w:sz w:val="19"/>
                      </w:rPr>
                      <w:t>Великом</w:t>
                    </w:r>
                    <w:r>
                      <w:rPr>
                        <w:rFonts w:ascii="Trebuchet MS" w:hAnsi="Trebuchet MS"/>
                        <w:color w:val="231F20"/>
                        <w:spacing w:val="-3"/>
                        <w:sz w:val="19"/>
                      </w:rPr>
                      <w:t> </w:t>
                    </w:r>
                    <w:r>
                      <w:rPr>
                        <w:rFonts w:ascii="Trebuchet MS" w:hAnsi="Trebuchet MS"/>
                        <w:color w:val="231F20"/>
                        <w:sz w:val="19"/>
                      </w:rPr>
                      <w:t>княжестве </w:t>
                    </w:r>
                    <w:r>
                      <w:rPr>
                        <w:rFonts w:ascii="Trebuchet MS" w:hAnsi="Trebuchet MS"/>
                        <w:color w:val="231F20"/>
                        <w:spacing w:val="-2"/>
                        <w:w w:val="105"/>
                        <w:sz w:val="19"/>
                      </w:rPr>
                      <w:t>Финляндском</w:t>
                    </w:r>
                  </w:p>
                </w:txbxContent>
              </v:textbox>
              <v:fill type="solid"/>
              <w10:wrap type="none"/>
            </v:shape>
            <v:shape style="position:absolute;left:1213;top:64;width:3799;height:888" type="#_x0000_t202" id="docshape791" filled="true" fillcolor="#e0e8f6" stroked="false">
              <v:textbox inset="0,0,0,0">
                <w:txbxContent>
                  <w:p>
                    <w:pPr>
                      <w:numPr>
                        <w:ilvl w:val="0"/>
                        <w:numId w:val="17"/>
                      </w:numPr>
                      <w:tabs>
                        <w:tab w:pos="284" w:val="left" w:leader="none"/>
                      </w:tabs>
                      <w:spacing w:line="201" w:lineRule="auto" w:before="141"/>
                      <w:ind w:left="283" w:right="232" w:hanging="171"/>
                      <w:jc w:val="left"/>
                      <w:rPr>
                        <w:rFonts w:ascii="Trebuchet MS" w:hAnsi="Trebuchet MS"/>
                        <w:color w:val="000000"/>
                        <w:sz w:val="19"/>
                      </w:rPr>
                    </w:pPr>
                    <w:r>
                      <w:rPr>
                        <w:rFonts w:ascii="Calibri" w:hAnsi="Calibri"/>
                        <w:b/>
                        <w:color w:val="231F20"/>
                        <w:spacing w:val="-4"/>
                        <w:w w:val="105"/>
                        <w:sz w:val="19"/>
                      </w:rPr>
                      <w:t>1913</w:t>
                    </w:r>
                    <w:r>
                      <w:rPr>
                        <w:rFonts w:ascii="Calibri" w:hAnsi="Calibri"/>
                        <w:b/>
                        <w:color w:val="231F20"/>
                        <w:spacing w:val="-6"/>
                        <w:w w:val="105"/>
                        <w:sz w:val="19"/>
                      </w:rPr>
                      <w:t> </w:t>
                    </w:r>
                    <w:r>
                      <w:rPr>
                        <w:rFonts w:ascii="Calibri" w:hAnsi="Calibri"/>
                        <w:b/>
                        <w:color w:val="231F20"/>
                        <w:spacing w:val="-4"/>
                        <w:w w:val="105"/>
                        <w:sz w:val="19"/>
                      </w:rPr>
                      <w:t>г.</w:t>
                    </w:r>
                    <w:r>
                      <w:rPr>
                        <w:rFonts w:ascii="Calibri" w:hAnsi="Calibri"/>
                        <w:b/>
                        <w:color w:val="231F20"/>
                        <w:spacing w:val="-5"/>
                        <w:w w:val="10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05"/>
                        <w:sz w:val="19"/>
                      </w:rPr>
                      <w:t>введение</w:t>
                    </w:r>
                    <w:r>
                      <w:rPr>
                        <w:rFonts w:ascii="Trebuchet MS" w:hAnsi="Trebuchet MS"/>
                        <w:color w:val="231F20"/>
                        <w:spacing w:val="-11"/>
                        <w:w w:val="105"/>
                        <w:sz w:val="19"/>
                      </w:rPr>
                      <w:t> </w:t>
                    </w:r>
                    <w:r>
                      <w:rPr>
                        <w:rFonts w:ascii="Trebuchet MS" w:hAnsi="Trebuchet MS"/>
                        <w:color w:val="231F20"/>
                        <w:spacing w:val="-4"/>
                        <w:w w:val="105"/>
                        <w:sz w:val="19"/>
                      </w:rPr>
                      <w:t>женского</w:t>
                    </w:r>
                    <w:r>
                      <w:rPr>
                        <w:rFonts w:ascii="Trebuchet MS" w:hAnsi="Trebuchet MS"/>
                        <w:color w:val="231F20"/>
                        <w:spacing w:val="-11"/>
                        <w:w w:val="105"/>
                        <w:sz w:val="19"/>
                      </w:rPr>
                      <w:t> </w:t>
                    </w:r>
                    <w:r>
                      <w:rPr>
                        <w:rFonts w:ascii="Trebuchet MS" w:hAnsi="Trebuchet MS"/>
                        <w:color w:val="231F20"/>
                        <w:spacing w:val="-4"/>
                        <w:w w:val="105"/>
                        <w:sz w:val="19"/>
                      </w:rPr>
                      <w:t>избира-</w:t>
                    </w:r>
                    <w:r>
                      <w:rPr>
                        <w:rFonts w:ascii="Trebuchet MS" w:hAnsi="Trebuchet MS"/>
                        <w:color w:val="231F20"/>
                        <w:spacing w:val="-4"/>
                        <w:w w:val="105"/>
                        <w:sz w:val="19"/>
                      </w:rPr>
                      <w:t> </w:t>
                    </w:r>
                    <w:r>
                      <w:rPr>
                        <w:rFonts w:ascii="Trebuchet MS" w:hAnsi="Trebuchet MS"/>
                        <w:color w:val="231F20"/>
                        <w:w w:val="105"/>
                        <w:sz w:val="19"/>
                      </w:rPr>
                      <w:t>тельного</w:t>
                    </w:r>
                    <w:r>
                      <w:rPr>
                        <w:rFonts w:ascii="Trebuchet MS" w:hAnsi="Trebuchet MS"/>
                        <w:color w:val="231F20"/>
                        <w:spacing w:val="-11"/>
                        <w:w w:val="105"/>
                        <w:sz w:val="19"/>
                      </w:rPr>
                      <w:t> </w:t>
                    </w:r>
                    <w:r>
                      <w:rPr>
                        <w:rFonts w:ascii="Trebuchet MS" w:hAnsi="Trebuchet MS"/>
                        <w:color w:val="231F20"/>
                        <w:w w:val="105"/>
                        <w:sz w:val="19"/>
                      </w:rPr>
                      <w:t>права</w:t>
                    </w:r>
                    <w:r>
                      <w:rPr>
                        <w:rFonts w:ascii="Trebuchet MS" w:hAnsi="Trebuchet MS"/>
                        <w:color w:val="231F20"/>
                        <w:spacing w:val="-11"/>
                        <w:w w:val="105"/>
                        <w:sz w:val="19"/>
                      </w:rPr>
                      <w:t> </w:t>
                    </w:r>
                    <w:r>
                      <w:rPr>
                        <w:rFonts w:ascii="Trebuchet MS" w:hAnsi="Trebuchet MS"/>
                        <w:color w:val="231F20"/>
                        <w:w w:val="105"/>
                        <w:sz w:val="19"/>
                      </w:rPr>
                      <w:t>в</w:t>
                    </w:r>
                    <w:r>
                      <w:rPr>
                        <w:rFonts w:ascii="Trebuchet MS" w:hAnsi="Trebuchet MS"/>
                        <w:color w:val="231F20"/>
                        <w:spacing w:val="-11"/>
                        <w:w w:val="105"/>
                        <w:sz w:val="19"/>
                      </w:rPr>
                      <w:t> </w:t>
                    </w:r>
                    <w:r>
                      <w:rPr>
                        <w:rFonts w:ascii="Trebuchet MS" w:hAnsi="Trebuchet MS"/>
                        <w:color w:val="231F20"/>
                        <w:w w:val="105"/>
                        <w:sz w:val="19"/>
                      </w:rPr>
                      <w:t>Норвегии</w:t>
                    </w:r>
                  </w:p>
                </w:txbxContent>
              </v:textbox>
              <v:fill type="solid"/>
              <w10:wrap type="none"/>
            </v:shape>
            <w10:wrap type="topAndBottom"/>
          </v:group>
        </w:pict>
      </w:r>
    </w:p>
    <w:p>
      <w:pPr>
        <w:pStyle w:val="BodyText"/>
        <w:spacing w:before="10"/>
        <w:rPr>
          <w:rFonts w:ascii="Tahoma"/>
          <w:sz w:val="16"/>
        </w:rPr>
      </w:pPr>
    </w:p>
    <w:p>
      <w:pPr>
        <w:pStyle w:val="BodyText"/>
        <w:spacing w:line="220" w:lineRule="auto" w:before="119"/>
        <w:ind w:left="893" w:right="1194"/>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Что такое демократизация? </w:t>
      </w:r>
      <w:r>
        <w:rPr>
          <w:color w:val="231F20"/>
        </w:rPr>
        <w:t>Это слово уже много раз встречалось вам на страницах учебника. Давайте разберёмся более подробно с тем, что оно озна- чает, двигаясь «снизу-вверх»: отдельный человек — парламенты и конститу- ции — государство.</w:t>
      </w:r>
    </w:p>
    <w:p>
      <w:pPr>
        <w:pStyle w:val="BodyText"/>
        <w:spacing w:line="223" w:lineRule="auto"/>
        <w:ind w:left="893" w:right="1194" w:firstLine="340"/>
        <w:jc w:val="both"/>
      </w:pPr>
      <w:r>
        <w:rPr>
          <w:color w:val="231F20"/>
        </w:rPr>
        <w:t>Как</w:t>
      </w:r>
      <w:r>
        <w:rPr>
          <w:color w:val="231F20"/>
          <w:spacing w:val="-1"/>
        </w:rPr>
        <w:t> </w:t>
      </w:r>
      <w:r>
        <w:rPr>
          <w:color w:val="231F20"/>
        </w:rPr>
        <w:t>известно,</w:t>
      </w:r>
      <w:r>
        <w:rPr>
          <w:color w:val="231F20"/>
          <w:spacing w:val="-1"/>
        </w:rPr>
        <w:t> </w:t>
      </w:r>
      <w:r>
        <w:rPr>
          <w:color w:val="231F20"/>
        </w:rPr>
        <w:t>«демократия»</w:t>
      </w:r>
      <w:r>
        <w:rPr>
          <w:color w:val="231F20"/>
          <w:spacing w:val="-1"/>
        </w:rPr>
        <w:t> </w:t>
      </w:r>
      <w:r>
        <w:rPr>
          <w:color w:val="231F20"/>
        </w:rPr>
        <w:t>в</w:t>
      </w:r>
      <w:r>
        <w:rPr>
          <w:color w:val="231F20"/>
          <w:spacing w:val="-1"/>
        </w:rPr>
        <w:t> </w:t>
      </w:r>
      <w:r>
        <w:rPr>
          <w:color w:val="231F20"/>
        </w:rPr>
        <w:t>переводе</w:t>
      </w:r>
      <w:r>
        <w:rPr>
          <w:color w:val="231F20"/>
          <w:spacing w:val="-1"/>
        </w:rPr>
        <w:t> </w:t>
      </w:r>
      <w:r>
        <w:rPr>
          <w:color w:val="231F20"/>
        </w:rPr>
        <w:t>с</w:t>
      </w:r>
      <w:r>
        <w:rPr>
          <w:color w:val="231F20"/>
          <w:spacing w:val="-1"/>
        </w:rPr>
        <w:t> </w:t>
      </w:r>
      <w:r>
        <w:rPr>
          <w:color w:val="231F20"/>
        </w:rPr>
        <w:t>греческого</w:t>
      </w:r>
      <w:r>
        <w:rPr>
          <w:color w:val="231F20"/>
          <w:spacing w:val="-1"/>
        </w:rPr>
        <w:t> </w:t>
      </w:r>
      <w:r>
        <w:rPr>
          <w:color w:val="231F20"/>
        </w:rPr>
        <w:t>языка</w:t>
      </w:r>
      <w:r>
        <w:rPr>
          <w:color w:val="231F20"/>
          <w:spacing w:val="-1"/>
        </w:rPr>
        <w:t> </w:t>
      </w:r>
      <w:r>
        <w:rPr>
          <w:color w:val="231F20"/>
        </w:rPr>
        <w:t>буквально</w:t>
      </w:r>
      <w:r>
        <w:rPr>
          <w:color w:val="231F20"/>
          <w:spacing w:val="-1"/>
        </w:rPr>
        <w:t> </w:t>
      </w:r>
      <w:r>
        <w:rPr>
          <w:color w:val="231F20"/>
        </w:rPr>
        <w:t>озна- чает «власть народа». В основе этого понятия — возможность для человека высказать</w:t>
      </w:r>
      <w:r>
        <w:rPr>
          <w:color w:val="231F20"/>
          <w:spacing w:val="-3"/>
        </w:rPr>
        <w:t> </w:t>
      </w:r>
      <w:r>
        <w:rPr>
          <w:color w:val="231F20"/>
        </w:rPr>
        <w:t>свою</w:t>
      </w:r>
      <w:r>
        <w:rPr>
          <w:color w:val="231F20"/>
          <w:spacing w:val="-3"/>
        </w:rPr>
        <w:t> </w:t>
      </w:r>
      <w:r>
        <w:rPr>
          <w:color w:val="231F20"/>
        </w:rPr>
        <w:t>позицию,</w:t>
      </w:r>
      <w:r>
        <w:rPr>
          <w:color w:val="231F20"/>
          <w:spacing w:val="-3"/>
        </w:rPr>
        <w:t> </w:t>
      </w:r>
      <w:r>
        <w:rPr>
          <w:color w:val="231F20"/>
        </w:rPr>
        <w:t>наделение</w:t>
      </w:r>
      <w:r>
        <w:rPr>
          <w:color w:val="231F20"/>
          <w:spacing w:val="-3"/>
        </w:rPr>
        <w:t> </w:t>
      </w:r>
      <w:r>
        <w:rPr>
          <w:color w:val="231F20"/>
        </w:rPr>
        <w:t>его</w:t>
      </w:r>
      <w:r>
        <w:rPr>
          <w:color w:val="231F20"/>
          <w:spacing w:val="-3"/>
        </w:rPr>
        <w:t> </w:t>
      </w:r>
      <w:r>
        <w:rPr>
          <w:color w:val="231F20"/>
        </w:rPr>
        <w:t>избирательными</w:t>
      </w:r>
      <w:r>
        <w:rPr>
          <w:color w:val="231F20"/>
          <w:spacing w:val="-4"/>
        </w:rPr>
        <w:t> </w:t>
      </w:r>
      <w:r>
        <w:rPr>
          <w:color w:val="231F20"/>
        </w:rPr>
        <w:t>правами.</w:t>
      </w:r>
      <w:r>
        <w:rPr>
          <w:color w:val="231F20"/>
          <w:spacing w:val="-3"/>
        </w:rPr>
        <w:t> </w:t>
      </w:r>
      <w:r>
        <w:rPr>
          <w:color w:val="231F20"/>
        </w:rPr>
        <w:t>Как</w:t>
      </w:r>
      <w:r>
        <w:rPr>
          <w:color w:val="231F20"/>
          <w:spacing w:val="-3"/>
        </w:rPr>
        <w:t> </w:t>
      </w:r>
      <w:r>
        <w:rPr>
          <w:color w:val="231F20"/>
        </w:rPr>
        <w:t>с</w:t>
      </w:r>
      <w:r>
        <w:rPr>
          <w:color w:val="231F20"/>
          <w:spacing w:val="-3"/>
        </w:rPr>
        <w:t> </w:t>
      </w:r>
      <w:r>
        <w:rPr>
          <w:color w:val="231F20"/>
        </w:rPr>
        <w:t>этим обстояло дело?</w:t>
      </w:r>
    </w:p>
    <w:p>
      <w:pPr>
        <w:spacing w:after="0" w:line="223" w:lineRule="auto"/>
        <w:jc w:val="both"/>
        <w:sectPr>
          <w:footerReference w:type="default" r:id="rId20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73472" id="docshapegroup795" coordorigin="0,0" coordsize="10308,1441">
            <v:shape style="position:absolute;left:420;top:419;width:9468;height:1021" type="#_x0000_t75" id="docshape796" stroked="false">
              <v:imagedata r:id="rId8" o:title=""/>
            </v:shape>
            <v:shape style="position:absolute;left:283;top:283;width:9605;height:420" id="docshape797" coordorigin="283,283" coordsize="9605,420" path="m583,703l283,703m703,583l703,283m9888,583l9888,283e" filled="false" stroked="true" strokeweight="1.25pt" strokecolor="#ffffff">
              <v:path arrowok="t"/>
              <v:stroke dashstyle="solid"/>
            </v:shape>
            <v:shape style="position:absolute;left:283;top:283;width:9605;height:420" id="docshape79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799"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80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40</w:t>
                    </w:r>
                  </w:p>
                </w:txbxContent>
              </v:textbox>
              <w10:wrap type="none"/>
            </v:shape>
            <v:shape style="position:absolute;left:8403;top:1096;width:768;height:290" type="#_x0000_t202" id="docshape80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2028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firstLine="340"/>
        <w:jc w:val="both"/>
      </w:pPr>
      <w:r>
        <w:rPr>
          <w:color w:val="231F20"/>
        </w:rPr>
        <w:t>До революций 1848 г. в Европе избирательными правами были наделены дворяне и крупная буржуазия. Они стремились не допустить остальные слои населения до участия в выборах. В качестве «фильтра» чаще всего использо- вался имущественный ценз, дававший избирательные права только </w:t>
      </w:r>
      <w:r>
        <w:rPr>
          <w:color w:val="231F20"/>
        </w:rPr>
        <w:t>богатым. Применялось также распределение избирательных участков таким образом, чтобы</w:t>
      </w:r>
      <w:r>
        <w:rPr>
          <w:color w:val="231F20"/>
          <w:spacing w:val="40"/>
        </w:rPr>
        <w:t> </w:t>
      </w:r>
      <w:r>
        <w:rPr>
          <w:color w:val="231F20"/>
        </w:rPr>
        <w:t>преимущество</w:t>
      </w:r>
      <w:r>
        <w:rPr>
          <w:color w:val="231F20"/>
          <w:spacing w:val="40"/>
        </w:rPr>
        <w:t> </w:t>
      </w:r>
      <w:r>
        <w:rPr>
          <w:color w:val="231F20"/>
        </w:rPr>
        <w:t>получали</w:t>
      </w:r>
      <w:r>
        <w:rPr>
          <w:color w:val="231F20"/>
          <w:spacing w:val="40"/>
        </w:rPr>
        <w:t> </w:t>
      </w:r>
      <w:r>
        <w:rPr>
          <w:color w:val="231F20"/>
        </w:rPr>
        <w:t>определённые</w:t>
      </w:r>
      <w:r>
        <w:rPr>
          <w:color w:val="231F20"/>
          <w:spacing w:val="40"/>
        </w:rPr>
        <w:t> </w:t>
      </w:r>
      <w:r>
        <w:rPr>
          <w:color w:val="231F20"/>
        </w:rPr>
        <w:t>социальные</w:t>
      </w:r>
      <w:r>
        <w:rPr>
          <w:color w:val="231F20"/>
          <w:spacing w:val="40"/>
        </w:rPr>
        <w:t> </w:t>
      </w:r>
      <w:r>
        <w:rPr>
          <w:color w:val="231F20"/>
        </w:rPr>
        <w:t>группы</w:t>
      </w:r>
      <w:r>
        <w:rPr>
          <w:color w:val="231F20"/>
          <w:spacing w:val="40"/>
        </w:rPr>
        <w:t> </w:t>
      </w:r>
      <w:r>
        <w:rPr>
          <w:color w:val="231F20"/>
        </w:rPr>
        <w:t>или</w:t>
      </w:r>
      <w:r>
        <w:rPr>
          <w:color w:val="231F20"/>
          <w:spacing w:val="40"/>
        </w:rPr>
        <w:t> </w:t>
      </w:r>
      <w:r>
        <w:rPr>
          <w:color w:val="231F20"/>
        </w:rPr>
        <w:t>(как в монархии Габсбургов) отдельные национальности.</w:t>
      </w:r>
    </w:p>
    <w:p>
      <w:pPr>
        <w:pStyle w:val="BodyText"/>
        <w:spacing w:line="223" w:lineRule="auto" w:before="3"/>
        <w:ind w:left="1177" w:right="910" w:firstLine="340"/>
        <w:jc w:val="both"/>
      </w:pPr>
      <w:r>
        <w:rPr>
          <w:color w:val="231F20"/>
        </w:rPr>
        <w:t>На</w:t>
      </w:r>
      <w:r>
        <w:rPr>
          <w:color w:val="231F20"/>
          <w:spacing w:val="-2"/>
        </w:rPr>
        <w:t> </w:t>
      </w:r>
      <w:r>
        <w:rPr>
          <w:color w:val="231F20"/>
        </w:rPr>
        <w:t>протяжении</w:t>
      </w:r>
      <w:r>
        <w:rPr>
          <w:color w:val="231F20"/>
          <w:spacing w:val="-2"/>
        </w:rPr>
        <w:t> </w:t>
      </w:r>
      <w:r>
        <w:rPr>
          <w:color w:val="231F20"/>
        </w:rPr>
        <w:t>всего</w:t>
      </w:r>
      <w:r>
        <w:rPr>
          <w:color w:val="231F20"/>
          <w:spacing w:val="-2"/>
        </w:rPr>
        <w:t> </w:t>
      </w:r>
      <w:r>
        <w:rPr>
          <w:color w:val="231F20"/>
        </w:rPr>
        <w:t>XIX</w:t>
      </w:r>
      <w:r>
        <w:rPr>
          <w:color w:val="231F20"/>
          <w:spacing w:val="-2"/>
        </w:rPr>
        <w:t> </w:t>
      </w:r>
      <w:r>
        <w:rPr>
          <w:color w:val="231F20"/>
        </w:rPr>
        <w:t>в.</w:t>
      </w:r>
      <w:r>
        <w:rPr>
          <w:color w:val="231F20"/>
          <w:spacing w:val="-2"/>
        </w:rPr>
        <w:t> </w:t>
      </w:r>
      <w:r>
        <w:rPr>
          <w:color w:val="231F20"/>
        </w:rPr>
        <w:t>шла</w:t>
      </w:r>
      <w:r>
        <w:rPr>
          <w:color w:val="231F20"/>
          <w:spacing w:val="-2"/>
        </w:rPr>
        <w:t> </w:t>
      </w:r>
      <w:r>
        <w:rPr>
          <w:color w:val="231F20"/>
        </w:rPr>
        <w:t>борьба</w:t>
      </w:r>
      <w:r>
        <w:rPr>
          <w:color w:val="231F20"/>
          <w:spacing w:val="-2"/>
        </w:rPr>
        <w:t> </w:t>
      </w:r>
      <w:r>
        <w:rPr>
          <w:color w:val="231F20"/>
        </w:rPr>
        <w:t>за</w:t>
      </w:r>
      <w:r>
        <w:rPr>
          <w:color w:val="231F20"/>
          <w:spacing w:val="-2"/>
        </w:rPr>
        <w:t> </w:t>
      </w:r>
      <w:r>
        <w:rPr>
          <w:color w:val="231F20"/>
        </w:rPr>
        <w:t>демократизацию</w:t>
      </w:r>
      <w:r>
        <w:rPr>
          <w:color w:val="231F20"/>
          <w:spacing w:val="-2"/>
        </w:rPr>
        <w:t> </w:t>
      </w:r>
      <w:r>
        <w:rPr>
          <w:color w:val="231F20"/>
        </w:rPr>
        <w:t>избирательно- го права: чтобы каждый человек имел право голоса. Расширение избиратель- ного права происходило постепенно. Например, в Бельгии в середине века </w:t>
      </w:r>
      <w:r>
        <w:rPr>
          <w:color w:val="231F20"/>
          <w:w w:val="95"/>
        </w:rPr>
        <w:t>избирательными правами обладало менее 2% взрослого населения, в Англии — </w:t>
      </w:r>
      <w:r>
        <w:rPr>
          <w:color w:val="231F20"/>
        </w:rPr>
        <w:t>около 7%. Всеобщее избирательное право было введено почти во всех штатах США</w:t>
      </w:r>
      <w:r>
        <w:rPr>
          <w:color w:val="231F20"/>
          <w:spacing w:val="32"/>
        </w:rPr>
        <w:t> </w:t>
      </w:r>
      <w:r>
        <w:rPr>
          <w:color w:val="231F20"/>
        </w:rPr>
        <w:t>в</w:t>
      </w:r>
      <w:r>
        <w:rPr>
          <w:color w:val="231F20"/>
          <w:spacing w:val="32"/>
        </w:rPr>
        <w:t> </w:t>
      </w:r>
      <w:r>
        <w:rPr>
          <w:color w:val="231F20"/>
        </w:rPr>
        <w:t>1830-е</w:t>
      </w:r>
      <w:r>
        <w:rPr>
          <w:color w:val="231F20"/>
          <w:spacing w:val="32"/>
        </w:rPr>
        <w:t> </w:t>
      </w:r>
      <w:r>
        <w:rPr>
          <w:color w:val="231F20"/>
        </w:rPr>
        <w:t>гг.</w:t>
      </w:r>
      <w:r>
        <w:rPr>
          <w:color w:val="231F20"/>
          <w:spacing w:val="32"/>
        </w:rPr>
        <w:t> </w:t>
      </w:r>
      <w:r>
        <w:rPr>
          <w:color w:val="231F20"/>
        </w:rPr>
        <w:t>(но</w:t>
      </w:r>
      <w:r>
        <w:rPr>
          <w:color w:val="231F20"/>
          <w:spacing w:val="32"/>
        </w:rPr>
        <w:t> </w:t>
      </w:r>
      <w:r>
        <w:rPr>
          <w:color w:val="231F20"/>
        </w:rPr>
        <w:t>не</w:t>
      </w:r>
      <w:r>
        <w:rPr>
          <w:color w:val="231F20"/>
          <w:spacing w:val="32"/>
        </w:rPr>
        <w:t> </w:t>
      </w:r>
      <w:r>
        <w:rPr>
          <w:color w:val="231F20"/>
        </w:rPr>
        <w:t>для</w:t>
      </w:r>
      <w:r>
        <w:rPr>
          <w:color w:val="231F20"/>
          <w:spacing w:val="32"/>
        </w:rPr>
        <w:t> </w:t>
      </w:r>
      <w:r>
        <w:rPr>
          <w:color w:val="231F20"/>
        </w:rPr>
        <w:t>негров</w:t>
      </w:r>
      <w:r>
        <w:rPr>
          <w:color w:val="231F20"/>
          <w:spacing w:val="32"/>
        </w:rPr>
        <w:t> </w:t>
      </w:r>
      <w:r>
        <w:rPr>
          <w:color w:val="231F20"/>
        </w:rPr>
        <w:t>и</w:t>
      </w:r>
      <w:r>
        <w:rPr>
          <w:color w:val="231F20"/>
          <w:spacing w:val="32"/>
        </w:rPr>
        <w:t> </w:t>
      </w:r>
      <w:r>
        <w:rPr>
          <w:color w:val="231F20"/>
        </w:rPr>
        <w:t>индейцев),</w:t>
      </w:r>
      <w:r>
        <w:rPr>
          <w:color w:val="231F20"/>
          <w:spacing w:val="32"/>
        </w:rPr>
        <w:t> </w:t>
      </w:r>
      <w:r>
        <w:rPr>
          <w:color w:val="231F20"/>
        </w:rPr>
        <w:t>в</w:t>
      </w:r>
      <w:r>
        <w:rPr>
          <w:color w:val="231F20"/>
          <w:spacing w:val="32"/>
        </w:rPr>
        <w:t> </w:t>
      </w:r>
      <w:r>
        <w:rPr>
          <w:color w:val="231F20"/>
        </w:rPr>
        <w:t>Швейцарии</w:t>
      </w:r>
      <w:r>
        <w:rPr>
          <w:color w:val="231F20"/>
          <w:spacing w:val="32"/>
        </w:rPr>
        <w:t> </w:t>
      </w:r>
      <w:r>
        <w:rPr>
          <w:color w:val="231F20"/>
        </w:rPr>
        <w:t>и</w:t>
      </w:r>
      <w:r>
        <w:rPr>
          <w:color w:val="231F20"/>
          <w:spacing w:val="32"/>
        </w:rPr>
        <w:t> </w:t>
      </w:r>
      <w:r>
        <w:rPr>
          <w:color w:val="231F20"/>
        </w:rPr>
        <w:t>Франции в 1848 г., в Германии в 1871 г.</w:t>
      </w:r>
    </w:p>
    <w:p>
      <w:pPr>
        <w:pStyle w:val="BodyText"/>
        <w:spacing w:line="223" w:lineRule="auto" w:before="2"/>
        <w:ind w:left="1177" w:right="911" w:firstLine="340"/>
        <w:jc w:val="both"/>
      </w:pPr>
      <w:r>
        <w:rPr>
          <w:color w:val="231F20"/>
          <w:spacing w:val="-2"/>
        </w:rPr>
        <w:t>С</w:t>
      </w:r>
      <w:r>
        <w:rPr>
          <w:color w:val="231F20"/>
          <w:spacing w:val="-7"/>
        </w:rPr>
        <w:t> </w:t>
      </w:r>
      <w:r>
        <w:rPr>
          <w:color w:val="231F20"/>
          <w:spacing w:val="-2"/>
        </w:rPr>
        <w:t>1880-х</w:t>
      </w:r>
      <w:r>
        <w:rPr>
          <w:color w:val="231F20"/>
          <w:spacing w:val="-7"/>
        </w:rPr>
        <w:t> </w:t>
      </w:r>
      <w:r>
        <w:rPr>
          <w:color w:val="231F20"/>
          <w:spacing w:val="-2"/>
        </w:rPr>
        <w:t>гг.</w:t>
      </w:r>
      <w:r>
        <w:rPr>
          <w:color w:val="231F20"/>
          <w:spacing w:val="-7"/>
        </w:rPr>
        <w:t> </w:t>
      </w:r>
      <w:r>
        <w:rPr>
          <w:color w:val="231F20"/>
          <w:spacing w:val="-2"/>
        </w:rPr>
        <w:t>демократизация</w:t>
      </w:r>
      <w:r>
        <w:rPr>
          <w:color w:val="231F20"/>
          <w:spacing w:val="-7"/>
        </w:rPr>
        <w:t> </w:t>
      </w:r>
      <w:r>
        <w:rPr>
          <w:color w:val="231F20"/>
          <w:spacing w:val="-2"/>
        </w:rPr>
        <w:t>избирательного</w:t>
      </w:r>
      <w:r>
        <w:rPr>
          <w:color w:val="231F20"/>
          <w:spacing w:val="-7"/>
        </w:rPr>
        <w:t> </w:t>
      </w:r>
      <w:r>
        <w:rPr>
          <w:color w:val="231F20"/>
          <w:spacing w:val="-2"/>
        </w:rPr>
        <w:t>права</w:t>
      </w:r>
      <w:r>
        <w:rPr>
          <w:color w:val="231F20"/>
          <w:spacing w:val="-7"/>
        </w:rPr>
        <w:t> </w:t>
      </w:r>
      <w:r>
        <w:rPr>
          <w:color w:val="231F20"/>
          <w:spacing w:val="-2"/>
        </w:rPr>
        <w:t>пошла</w:t>
      </w:r>
      <w:r>
        <w:rPr>
          <w:color w:val="231F20"/>
          <w:spacing w:val="-7"/>
        </w:rPr>
        <w:t> </w:t>
      </w:r>
      <w:r>
        <w:rPr>
          <w:color w:val="231F20"/>
          <w:spacing w:val="-2"/>
        </w:rPr>
        <w:t>быстрее.</w:t>
      </w:r>
      <w:r>
        <w:rPr>
          <w:color w:val="231F20"/>
          <w:spacing w:val="-7"/>
        </w:rPr>
        <w:t> </w:t>
      </w:r>
      <w:r>
        <w:rPr>
          <w:color w:val="231F20"/>
          <w:spacing w:val="-2"/>
        </w:rPr>
        <w:t>К</w:t>
      </w:r>
      <w:r>
        <w:rPr>
          <w:color w:val="231F20"/>
          <w:spacing w:val="-7"/>
        </w:rPr>
        <w:t> </w:t>
      </w:r>
      <w:r>
        <w:rPr>
          <w:color w:val="231F20"/>
          <w:spacing w:val="-2"/>
        </w:rPr>
        <w:t>1914</w:t>
      </w:r>
      <w:r>
        <w:rPr>
          <w:color w:val="231F20"/>
          <w:spacing w:val="-7"/>
        </w:rPr>
        <w:t> </w:t>
      </w:r>
      <w:r>
        <w:rPr>
          <w:color w:val="231F20"/>
          <w:spacing w:val="-2"/>
        </w:rPr>
        <w:t>г. </w:t>
      </w:r>
      <w:r>
        <w:rPr>
          <w:color w:val="231F20"/>
        </w:rPr>
        <w:t>всеобщее (или близкое к нему) избирательное право появилось в западной части Австро-Венгрии, в Италии, Швеции, Греции и Испании.</w:t>
      </w:r>
    </w:p>
    <w:p>
      <w:pPr>
        <w:pStyle w:val="BodyText"/>
        <w:spacing w:line="223" w:lineRule="auto" w:before="2"/>
        <w:ind w:left="1177" w:right="910" w:firstLine="340"/>
        <w:jc w:val="both"/>
      </w:pPr>
      <w:r>
        <w:rPr>
          <w:color w:val="231F20"/>
        </w:rPr>
        <w:t>Но существовали и другие препятствия, ограничивавшие равенство изби- рательного права. Так, некоторые избиратели имели не один, а два или даже три голоса. Например, в Бельгии в 1893 г. было введено всеобщее избиратель- ное право, численность избирателей увеличилась в 10 раз. Но при этом зажи- точные</w:t>
      </w:r>
      <w:r>
        <w:rPr>
          <w:color w:val="231F20"/>
          <w:spacing w:val="16"/>
        </w:rPr>
        <w:t> </w:t>
      </w:r>
      <w:r>
        <w:rPr>
          <w:color w:val="231F20"/>
        </w:rPr>
        <w:t>граждане</w:t>
      </w:r>
      <w:r>
        <w:rPr>
          <w:color w:val="231F20"/>
          <w:spacing w:val="16"/>
        </w:rPr>
        <w:t> </w:t>
      </w:r>
      <w:r>
        <w:rPr>
          <w:color w:val="231F20"/>
        </w:rPr>
        <w:t>имели</w:t>
      </w:r>
      <w:r>
        <w:rPr>
          <w:color w:val="231F20"/>
          <w:spacing w:val="16"/>
        </w:rPr>
        <w:t> </w:t>
      </w:r>
      <w:r>
        <w:rPr>
          <w:color w:val="231F20"/>
        </w:rPr>
        <w:t>по</w:t>
      </w:r>
      <w:r>
        <w:rPr>
          <w:color w:val="231F20"/>
          <w:spacing w:val="16"/>
        </w:rPr>
        <w:t> </w:t>
      </w:r>
      <w:r>
        <w:rPr>
          <w:color w:val="231F20"/>
        </w:rPr>
        <w:t>два</w:t>
      </w:r>
      <w:r>
        <w:rPr>
          <w:color w:val="231F20"/>
          <w:spacing w:val="16"/>
        </w:rPr>
        <w:t> </w:t>
      </w:r>
      <w:r>
        <w:rPr>
          <w:color w:val="231F20"/>
        </w:rPr>
        <w:t>(а</w:t>
      </w:r>
      <w:r>
        <w:rPr>
          <w:color w:val="231F20"/>
          <w:spacing w:val="16"/>
        </w:rPr>
        <w:t> </w:t>
      </w:r>
      <w:r>
        <w:rPr>
          <w:color w:val="231F20"/>
        </w:rPr>
        <w:t>обладатели</w:t>
      </w:r>
      <w:r>
        <w:rPr>
          <w:color w:val="231F20"/>
          <w:spacing w:val="16"/>
        </w:rPr>
        <w:t> </w:t>
      </w:r>
      <w:r>
        <w:rPr>
          <w:color w:val="231F20"/>
        </w:rPr>
        <w:t>учёной</w:t>
      </w:r>
      <w:r>
        <w:rPr>
          <w:color w:val="231F20"/>
          <w:spacing w:val="16"/>
        </w:rPr>
        <w:t> </w:t>
      </w:r>
      <w:r>
        <w:rPr>
          <w:color w:val="231F20"/>
        </w:rPr>
        <w:t>степени</w:t>
      </w:r>
      <w:r>
        <w:rPr>
          <w:color w:val="231F20"/>
          <w:spacing w:val="16"/>
        </w:rPr>
        <w:t> </w:t>
      </w:r>
      <w:r>
        <w:rPr>
          <w:color w:val="231F20"/>
        </w:rPr>
        <w:t>—</w:t>
      </w:r>
      <w:r>
        <w:rPr>
          <w:color w:val="231F20"/>
          <w:spacing w:val="16"/>
        </w:rPr>
        <w:t> </w:t>
      </w:r>
      <w:r>
        <w:rPr>
          <w:color w:val="231F20"/>
        </w:rPr>
        <w:t>три)</w:t>
      </w:r>
      <w:r>
        <w:rPr>
          <w:color w:val="231F20"/>
          <w:spacing w:val="16"/>
        </w:rPr>
        <w:t> </w:t>
      </w:r>
      <w:r>
        <w:rPr>
          <w:color w:val="231F20"/>
        </w:rPr>
        <w:t>голоса, в то время как неимущие располагали лишь одним. Подобная же практика существовала в Швеции. Разные формы давления на избирателей, подкупы, фальсификации, использование разноцветных бюллетеней (чтобы было сразу понятно, за кого человек проголосовал) или даже открытое голосование — подобные явления встречались достаточно часто. В Испании и Португалии ведущие</w:t>
      </w:r>
      <w:r>
        <w:rPr>
          <w:color w:val="231F20"/>
          <w:spacing w:val="36"/>
        </w:rPr>
        <w:t> </w:t>
      </w:r>
      <w:r>
        <w:rPr>
          <w:color w:val="231F20"/>
        </w:rPr>
        <w:t>партии</w:t>
      </w:r>
      <w:r>
        <w:rPr>
          <w:color w:val="231F20"/>
          <w:spacing w:val="36"/>
        </w:rPr>
        <w:t> </w:t>
      </w:r>
      <w:r>
        <w:rPr>
          <w:color w:val="231F20"/>
        </w:rPr>
        <w:t>и</w:t>
      </w:r>
      <w:r>
        <w:rPr>
          <w:color w:val="231F20"/>
          <w:spacing w:val="36"/>
        </w:rPr>
        <w:t> </w:t>
      </w:r>
      <w:r>
        <w:rPr>
          <w:color w:val="231F20"/>
        </w:rPr>
        <w:t>вовсе</w:t>
      </w:r>
      <w:r>
        <w:rPr>
          <w:color w:val="231F20"/>
          <w:spacing w:val="36"/>
        </w:rPr>
        <w:t> </w:t>
      </w:r>
      <w:r>
        <w:rPr>
          <w:color w:val="231F20"/>
        </w:rPr>
        <w:t>ещё</w:t>
      </w:r>
      <w:r>
        <w:rPr>
          <w:color w:val="231F20"/>
          <w:spacing w:val="36"/>
        </w:rPr>
        <w:t> </w:t>
      </w:r>
      <w:r>
        <w:rPr>
          <w:color w:val="231F20"/>
        </w:rPr>
        <w:t>до</w:t>
      </w:r>
      <w:r>
        <w:rPr>
          <w:color w:val="231F20"/>
          <w:spacing w:val="36"/>
        </w:rPr>
        <w:t> </w:t>
      </w:r>
      <w:r>
        <w:rPr>
          <w:color w:val="231F20"/>
        </w:rPr>
        <w:t>начала</w:t>
      </w:r>
      <w:r>
        <w:rPr>
          <w:color w:val="231F20"/>
          <w:spacing w:val="36"/>
        </w:rPr>
        <w:t> </w:t>
      </w:r>
      <w:r>
        <w:rPr>
          <w:color w:val="231F20"/>
        </w:rPr>
        <w:t>выборов</w:t>
      </w:r>
      <w:r>
        <w:rPr>
          <w:color w:val="231F20"/>
          <w:spacing w:val="36"/>
        </w:rPr>
        <w:t> </w:t>
      </w:r>
      <w:r>
        <w:rPr>
          <w:color w:val="231F20"/>
        </w:rPr>
        <w:t>договаривались</w:t>
      </w:r>
      <w:r>
        <w:rPr>
          <w:color w:val="231F20"/>
          <w:spacing w:val="36"/>
        </w:rPr>
        <w:t> </w:t>
      </w:r>
      <w:r>
        <w:rPr>
          <w:color w:val="231F20"/>
        </w:rPr>
        <w:t>о</w:t>
      </w:r>
      <w:r>
        <w:rPr>
          <w:color w:val="231F20"/>
          <w:spacing w:val="36"/>
        </w:rPr>
        <w:t> </w:t>
      </w:r>
      <w:r>
        <w:rPr>
          <w:color w:val="231F20"/>
        </w:rPr>
        <w:t>том,</w:t>
      </w:r>
      <w:r>
        <w:rPr>
          <w:color w:val="231F20"/>
          <w:spacing w:val="36"/>
        </w:rPr>
        <w:t> </w:t>
      </w:r>
      <w:r>
        <w:rPr>
          <w:color w:val="231F20"/>
        </w:rPr>
        <w:t>кто из</w:t>
      </w:r>
      <w:r>
        <w:rPr>
          <w:color w:val="231F20"/>
          <w:spacing w:val="-9"/>
        </w:rPr>
        <w:t> </w:t>
      </w:r>
      <w:r>
        <w:rPr>
          <w:color w:val="231F20"/>
        </w:rPr>
        <w:t>них</w:t>
      </w:r>
      <w:r>
        <w:rPr>
          <w:color w:val="231F20"/>
          <w:spacing w:val="-9"/>
        </w:rPr>
        <w:t> </w:t>
      </w:r>
      <w:r>
        <w:rPr>
          <w:color w:val="231F20"/>
        </w:rPr>
        <w:t>победит,</w:t>
      </w:r>
      <w:r>
        <w:rPr>
          <w:color w:val="231F20"/>
          <w:spacing w:val="-9"/>
        </w:rPr>
        <w:t> </w:t>
      </w:r>
      <w:r>
        <w:rPr>
          <w:color w:val="231F20"/>
        </w:rPr>
        <w:t>и</w:t>
      </w:r>
      <w:r>
        <w:rPr>
          <w:color w:val="231F20"/>
          <w:spacing w:val="-9"/>
        </w:rPr>
        <w:t> </w:t>
      </w:r>
      <w:r>
        <w:rPr>
          <w:color w:val="231F20"/>
        </w:rPr>
        <w:t>подгоняли</w:t>
      </w:r>
      <w:r>
        <w:rPr>
          <w:color w:val="231F20"/>
          <w:spacing w:val="-9"/>
        </w:rPr>
        <w:t> </w:t>
      </w:r>
      <w:r>
        <w:rPr>
          <w:color w:val="231F20"/>
        </w:rPr>
        <w:t>под</w:t>
      </w:r>
      <w:r>
        <w:rPr>
          <w:color w:val="231F20"/>
          <w:spacing w:val="-9"/>
        </w:rPr>
        <w:t> </w:t>
      </w:r>
      <w:r>
        <w:rPr>
          <w:color w:val="231F20"/>
        </w:rPr>
        <w:t>это</w:t>
      </w:r>
      <w:r>
        <w:rPr>
          <w:color w:val="231F20"/>
          <w:spacing w:val="-9"/>
        </w:rPr>
        <w:t> </w:t>
      </w:r>
      <w:r>
        <w:rPr>
          <w:color w:val="231F20"/>
        </w:rPr>
        <w:t>результаты</w:t>
      </w:r>
      <w:r>
        <w:rPr>
          <w:color w:val="231F20"/>
          <w:spacing w:val="-9"/>
        </w:rPr>
        <w:t> </w:t>
      </w:r>
      <w:r>
        <w:rPr>
          <w:color w:val="231F20"/>
        </w:rPr>
        <w:t>голосования.</w:t>
      </w:r>
      <w:r>
        <w:rPr>
          <w:color w:val="231F20"/>
          <w:spacing w:val="-9"/>
        </w:rPr>
        <w:t> </w:t>
      </w:r>
      <w:r>
        <w:rPr>
          <w:color w:val="231F20"/>
        </w:rPr>
        <w:t>Одним</w:t>
      </w:r>
      <w:r>
        <w:rPr>
          <w:color w:val="231F20"/>
          <w:spacing w:val="-9"/>
        </w:rPr>
        <w:t> </w:t>
      </w:r>
      <w:r>
        <w:rPr>
          <w:color w:val="231F20"/>
        </w:rPr>
        <w:t>из</w:t>
      </w:r>
      <w:r>
        <w:rPr>
          <w:color w:val="231F20"/>
          <w:spacing w:val="-9"/>
        </w:rPr>
        <w:t> </w:t>
      </w:r>
      <w:r>
        <w:rPr>
          <w:color w:val="231F20"/>
        </w:rPr>
        <w:t>серьёз- ных</w:t>
      </w:r>
      <w:r>
        <w:rPr>
          <w:color w:val="231F20"/>
          <w:spacing w:val="40"/>
        </w:rPr>
        <w:t> </w:t>
      </w:r>
      <w:r>
        <w:rPr>
          <w:color w:val="231F20"/>
        </w:rPr>
        <w:t>недостатков</w:t>
      </w:r>
      <w:r>
        <w:rPr>
          <w:color w:val="231F20"/>
          <w:spacing w:val="40"/>
        </w:rPr>
        <w:t> </w:t>
      </w:r>
      <w:r>
        <w:rPr>
          <w:color w:val="231F20"/>
        </w:rPr>
        <w:t>всех</w:t>
      </w:r>
      <w:r>
        <w:rPr>
          <w:color w:val="231F20"/>
          <w:spacing w:val="40"/>
        </w:rPr>
        <w:t> </w:t>
      </w:r>
      <w:r>
        <w:rPr>
          <w:color w:val="231F20"/>
        </w:rPr>
        <w:t>избирательных</w:t>
      </w:r>
      <w:r>
        <w:rPr>
          <w:color w:val="231F20"/>
          <w:spacing w:val="40"/>
        </w:rPr>
        <w:t> </w:t>
      </w:r>
      <w:r>
        <w:rPr>
          <w:color w:val="231F20"/>
        </w:rPr>
        <w:t>систем</w:t>
      </w:r>
      <w:r>
        <w:rPr>
          <w:color w:val="231F20"/>
          <w:spacing w:val="40"/>
        </w:rPr>
        <w:t> </w:t>
      </w:r>
      <w:r>
        <w:rPr>
          <w:color w:val="231F20"/>
        </w:rPr>
        <w:t>было</w:t>
      </w:r>
      <w:r>
        <w:rPr>
          <w:color w:val="231F20"/>
          <w:spacing w:val="40"/>
        </w:rPr>
        <w:t> </w:t>
      </w:r>
      <w:r>
        <w:rPr>
          <w:color w:val="231F20"/>
        </w:rPr>
        <w:t>отсутствие</w:t>
      </w:r>
      <w:r>
        <w:rPr>
          <w:color w:val="231F20"/>
          <w:spacing w:val="40"/>
        </w:rPr>
        <w:t> </w:t>
      </w:r>
      <w:r>
        <w:rPr>
          <w:color w:val="231F20"/>
        </w:rPr>
        <w:t>права</w:t>
      </w:r>
      <w:r>
        <w:rPr>
          <w:color w:val="231F20"/>
          <w:spacing w:val="40"/>
        </w:rPr>
        <w:t> </w:t>
      </w:r>
      <w:r>
        <w:rPr>
          <w:color w:val="231F20"/>
        </w:rPr>
        <w:t>голоса у женщин.</w:t>
      </w:r>
    </w:p>
    <w:p>
      <w:pPr>
        <w:pStyle w:val="BodyText"/>
        <w:spacing w:line="223" w:lineRule="auto" w:before="5"/>
        <w:ind w:left="1177" w:right="910" w:firstLine="340"/>
        <w:jc w:val="both"/>
      </w:pPr>
      <w:r>
        <w:rPr>
          <w:color w:val="231F20"/>
        </w:rPr>
        <w:t>Считалось, что женщины не могли быть избирателями, поскольку их дело не политика, а домашние дела. К тому же существовали опасения, что между мужем</w:t>
      </w:r>
      <w:r>
        <w:rPr>
          <w:color w:val="231F20"/>
          <w:spacing w:val="-1"/>
        </w:rPr>
        <w:t> </w:t>
      </w:r>
      <w:r>
        <w:rPr>
          <w:color w:val="231F20"/>
        </w:rPr>
        <w:t>и женой</w:t>
      </w:r>
      <w:r>
        <w:rPr>
          <w:color w:val="231F20"/>
          <w:spacing w:val="-1"/>
        </w:rPr>
        <w:t> </w:t>
      </w:r>
      <w:r>
        <w:rPr>
          <w:color w:val="231F20"/>
        </w:rPr>
        <w:t>могут</w:t>
      </w:r>
      <w:r>
        <w:rPr>
          <w:color w:val="231F20"/>
          <w:spacing w:val="-1"/>
        </w:rPr>
        <w:t> </w:t>
      </w:r>
      <w:r>
        <w:rPr>
          <w:color w:val="231F20"/>
        </w:rPr>
        <w:t>возникнуть политические</w:t>
      </w:r>
      <w:r>
        <w:rPr>
          <w:color w:val="231F20"/>
          <w:spacing w:val="-1"/>
        </w:rPr>
        <w:t> </w:t>
      </w:r>
      <w:r>
        <w:rPr>
          <w:color w:val="231F20"/>
        </w:rPr>
        <w:t>разногласия, а</w:t>
      </w:r>
      <w:r>
        <w:rPr>
          <w:color w:val="231F20"/>
          <w:spacing w:val="-1"/>
        </w:rPr>
        <w:t> </w:t>
      </w:r>
      <w:r>
        <w:rPr>
          <w:color w:val="231F20"/>
        </w:rPr>
        <w:t>это </w:t>
      </w:r>
      <w:r>
        <w:rPr>
          <w:color w:val="231F20"/>
          <w:spacing w:val="-2"/>
        </w:rPr>
        <w:t>подвергнет</w:t>
      </w:r>
    </w:p>
    <w:p>
      <w:pPr>
        <w:pStyle w:val="BodyText"/>
        <w:spacing w:line="220" w:lineRule="auto" w:before="3"/>
        <w:ind w:left="4578" w:right="911"/>
        <w:jc w:val="both"/>
      </w:pPr>
      <w:r>
        <w:rPr/>
        <w:pict>
          <v:group style="position:absolute;margin-left:57.553001pt;margin-top:17.107725pt;width:400.15pt;height:119.25pt;mso-position-horizontal-relative:page;mso-position-vertical-relative:paragraph;z-index:-28072960" id="docshapegroup802" coordorigin="1151,342" coordsize="8003,2385">
            <v:shape style="position:absolute;left:4552;top:1963;width:4601;height:764" type="#_x0000_t75" id="docshape803" stroked="false">
              <v:imagedata r:id="rId212" o:title=""/>
            </v:shape>
            <v:rect style="position:absolute;left:4615;top:2026;width:4479;height:641" id="docshape804" filled="true" fillcolor="#ffffff" stroked="false">
              <v:fill type="solid"/>
            </v:rect>
            <v:shape style="position:absolute;left:1151;top:342;width:3528;height:2384" type="#_x0000_t75" id="docshape805" stroked="false">
              <v:imagedata r:id="rId213" o:title=""/>
            </v:shape>
            <v:shape style="position:absolute;left:4552;top:1963;width:127;height:762" type="#_x0000_t75" id="docshape806" stroked="false">
              <v:imagedata r:id="rId214" o:title=""/>
            </v:shape>
            <v:shape style="position:absolute;left:1213;top:404;width:3402;height:2263" type="#_x0000_t75" id="docshape807" stroked="false">
              <v:imagedata r:id="rId215" o:title=""/>
            </v:shape>
            <v:rect style="position:absolute;left:1223;top:414;width:3382;height:2243" id="docshape808" filled="false" stroked="true" strokeweight="1pt" strokecolor="#ffffff">
              <v:stroke dashstyle="solid"/>
            </v:rect>
            <w10:wrap type="none"/>
          </v:group>
        </w:pict>
      </w:r>
      <w:r>
        <w:rPr>
          <w:color w:val="231F20"/>
        </w:rPr>
        <w:t>угрозе семью. Но женщины боролись за свои права, повсеместно возникали </w:t>
      </w:r>
      <w:r>
        <w:rPr>
          <w:color w:val="231F20"/>
        </w:rPr>
        <w:t>орга- низации суфражисток (</w:t>
      </w:r>
      <w:r>
        <w:rPr>
          <w:rFonts w:ascii="Book Antiqua" w:hAnsi="Book Antiqua"/>
          <w:i/>
          <w:color w:val="231F20"/>
        </w:rPr>
        <w:t>от фр. </w:t>
      </w:r>
      <w:r>
        <w:rPr>
          <w:color w:val="231F20"/>
        </w:rPr>
        <w:t>«право голо- са»). Впервые женщины получили право голоса в штате Вайоминг в США (1869), затем в британской колонии Новая Зелан- дия (1893). В 1902 г. в Австралии впервые</w:t>
      </w:r>
      <w:r>
        <w:rPr>
          <w:color w:val="231F20"/>
          <w:spacing w:val="40"/>
        </w:rPr>
        <w:t> </w:t>
      </w:r>
      <w:r>
        <w:rPr>
          <w:color w:val="231F20"/>
        </w:rPr>
        <w:t>в</w:t>
      </w:r>
      <w:r>
        <w:rPr>
          <w:color w:val="231F20"/>
          <w:spacing w:val="19"/>
        </w:rPr>
        <w:t> </w:t>
      </w:r>
      <w:r>
        <w:rPr>
          <w:color w:val="231F20"/>
        </w:rPr>
        <w:t>мире</w:t>
      </w:r>
      <w:r>
        <w:rPr>
          <w:color w:val="231F20"/>
          <w:spacing w:val="19"/>
        </w:rPr>
        <w:t> </w:t>
      </w:r>
      <w:r>
        <w:rPr>
          <w:color w:val="231F20"/>
        </w:rPr>
        <w:t>было</w:t>
      </w:r>
      <w:r>
        <w:rPr>
          <w:color w:val="231F20"/>
          <w:spacing w:val="19"/>
        </w:rPr>
        <w:t> </w:t>
      </w:r>
      <w:r>
        <w:rPr>
          <w:color w:val="231F20"/>
        </w:rPr>
        <w:t>введено</w:t>
      </w:r>
      <w:r>
        <w:rPr>
          <w:color w:val="231F20"/>
          <w:spacing w:val="19"/>
        </w:rPr>
        <w:t> </w:t>
      </w:r>
      <w:r>
        <w:rPr>
          <w:color w:val="231F20"/>
        </w:rPr>
        <w:t>избирательное</w:t>
      </w:r>
      <w:r>
        <w:rPr>
          <w:color w:val="231F20"/>
          <w:spacing w:val="19"/>
        </w:rPr>
        <w:t> </w:t>
      </w:r>
      <w:r>
        <w:rPr>
          <w:color w:val="231F20"/>
          <w:spacing w:val="-4"/>
        </w:rPr>
        <w:t>право</w:t>
      </w:r>
    </w:p>
    <w:p>
      <w:pPr>
        <w:pStyle w:val="BodyText"/>
        <w:rPr>
          <w:sz w:val="18"/>
        </w:rPr>
      </w:pPr>
    </w:p>
    <w:p>
      <w:pPr>
        <w:spacing w:line="228" w:lineRule="auto" w:before="109"/>
        <w:ind w:left="4918" w:right="1293"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43"/>
          <w:sz w:val="20"/>
        </w:rPr>
        <w:t> </w:t>
      </w:r>
      <w:r>
        <w:rPr>
          <w:rFonts w:ascii="Trebuchet MS" w:hAnsi="Trebuchet MS"/>
          <w:color w:val="231F20"/>
          <w:sz w:val="19"/>
        </w:rPr>
        <w:t>Выясните,</w:t>
      </w:r>
      <w:r>
        <w:rPr>
          <w:rFonts w:ascii="Trebuchet MS" w:hAnsi="Trebuchet MS"/>
          <w:color w:val="231F20"/>
          <w:spacing w:val="-14"/>
          <w:sz w:val="19"/>
        </w:rPr>
        <w:t> </w:t>
      </w:r>
      <w:r>
        <w:rPr>
          <w:rFonts w:ascii="Trebuchet MS" w:hAnsi="Trebuchet MS"/>
          <w:color w:val="231F20"/>
          <w:sz w:val="19"/>
        </w:rPr>
        <w:t>кто</w:t>
      </w:r>
      <w:r>
        <w:rPr>
          <w:rFonts w:ascii="Trebuchet MS" w:hAnsi="Trebuchet MS"/>
          <w:color w:val="231F20"/>
          <w:spacing w:val="-15"/>
          <w:sz w:val="19"/>
        </w:rPr>
        <w:t> </w:t>
      </w:r>
      <w:r>
        <w:rPr>
          <w:rFonts w:ascii="Trebuchet MS" w:hAnsi="Trebuchet MS"/>
          <w:color w:val="231F20"/>
          <w:sz w:val="19"/>
        </w:rPr>
        <w:t>изображён</w:t>
      </w:r>
      <w:r>
        <w:rPr>
          <w:rFonts w:ascii="Trebuchet MS" w:hAnsi="Trebuchet MS"/>
          <w:color w:val="231F20"/>
          <w:spacing w:val="-14"/>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этой</w:t>
      </w:r>
      <w:r>
        <w:rPr>
          <w:rFonts w:ascii="Trebuchet MS" w:hAnsi="Trebuchet MS"/>
          <w:color w:val="231F20"/>
          <w:spacing w:val="-14"/>
          <w:sz w:val="19"/>
        </w:rPr>
        <w:t> </w:t>
      </w:r>
      <w:r>
        <w:rPr>
          <w:rFonts w:ascii="Trebuchet MS" w:hAnsi="Trebuchet MS"/>
          <w:color w:val="231F20"/>
          <w:sz w:val="19"/>
        </w:rPr>
        <w:t>марке и какому событию она посвящена.</w:t>
      </w:r>
    </w:p>
    <w:p>
      <w:pPr>
        <w:spacing w:after="0" w:line="228" w:lineRule="auto"/>
        <w:jc w:val="left"/>
        <w:rPr>
          <w:rFonts w:ascii="Trebuchet MS" w:hAnsi="Trebuchet MS"/>
          <w:sz w:val="19"/>
        </w:rPr>
        <w:sectPr>
          <w:footerReference w:type="default" r:id="rId211"/>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71424" id="docshapegroup812" coordorigin="0,0" coordsize="10308,1441">
            <v:shape style="position:absolute;left:420;top:419;width:9468;height:1021" type="#_x0000_t75" id="docshape813" stroked="false">
              <v:imagedata r:id="rId6" o:title=""/>
            </v:shape>
            <v:shape style="position:absolute;left:420;top:283;width:9605;height:420" id="docshape814" coordorigin="420,283" coordsize="9605,420" path="m9724,703l10024,703m420,583l420,283m9604,583l9604,283e" filled="false" stroked="true" strokeweight="1.25pt" strokecolor="#ffffff">
              <v:path arrowok="t"/>
              <v:stroke dashstyle="solid"/>
            </v:shape>
            <v:shape style="position:absolute;left:420;top:283;width:9605;height:420" id="docshape81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816" coordorigin="0,0" coordsize="10308,420" path="m360,420l0,420m9948,420l10308,420m420,360l420,0m9888,360l9888,0e" filled="false" stroked="true" strokeweight=".25pt" strokecolor="#000000">
              <v:path arrowok="t"/>
              <v:stroke dashstyle="solid"/>
            </v:shape>
            <v:shape style="position:absolute;left:1157;top:1144;width:4006;height:230" type="#_x0000_t202" id="docshape817"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5"/>
                        <w:w w:val="80"/>
                        <w:sz w:val="19"/>
                      </w:rPr>
                      <w:t> </w:t>
                    </w:r>
                    <w:r>
                      <w:rPr>
                        <w:rFonts w:ascii="Tahoma" w:hAnsi="Tahoma"/>
                        <w:color w:val="FFFFFF"/>
                        <w:w w:val="80"/>
                        <w:sz w:val="19"/>
                      </w:rPr>
                      <w:t>4.</w:t>
                    </w:r>
                    <w:r>
                      <w:rPr>
                        <w:rFonts w:ascii="Tahoma" w:hAnsi="Tahoma"/>
                        <w:color w:val="FFFFFF"/>
                        <w:spacing w:val="15"/>
                        <w:sz w:val="19"/>
                      </w:rPr>
                      <w:t> </w:t>
                    </w:r>
                    <w:r>
                      <w:rPr>
                        <w:rFonts w:ascii="Tahoma" w:hAnsi="Tahoma"/>
                        <w:color w:val="FFFFFF"/>
                        <w:w w:val="80"/>
                        <w:sz w:val="19"/>
                      </w:rPr>
                      <w:t>Путём</w:t>
                    </w:r>
                    <w:r>
                      <w:rPr>
                        <w:rFonts w:ascii="Tahoma" w:hAnsi="Tahoma"/>
                        <w:color w:val="FFFFFF"/>
                        <w:spacing w:val="15"/>
                        <w:sz w:val="19"/>
                      </w:rPr>
                      <w:t> </w:t>
                    </w:r>
                    <w:r>
                      <w:rPr>
                        <w:rFonts w:ascii="Tahoma" w:hAnsi="Tahoma"/>
                        <w:color w:val="FFFFFF"/>
                        <w:w w:val="80"/>
                        <w:sz w:val="19"/>
                      </w:rPr>
                      <w:t>реформ:</w:t>
                    </w:r>
                    <w:r>
                      <w:rPr>
                        <w:rFonts w:ascii="Tahoma" w:hAnsi="Tahoma"/>
                        <w:color w:val="FFFFFF"/>
                        <w:spacing w:val="15"/>
                        <w:sz w:val="19"/>
                      </w:rPr>
                      <w:t> </w:t>
                    </w:r>
                    <w:r>
                      <w:rPr>
                        <w:rFonts w:ascii="Tahoma" w:hAnsi="Tahoma"/>
                        <w:color w:val="FFFFFF"/>
                        <w:w w:val="80"/>
                        <w:sz w:val="19"/>
                      </w:rPr>
                      <w:t>государство,</w:t>
                    </w:r>
                    <w:r>
                      <w:rPr>
                        <w:rFonts w:ascii="Tahoma" w:hAnsi="Tahoma"/>
                        <w:color w:val="FFFFFF"/>
                        <w:spacing w:val="15"/>
                        <w:sz w:val="19"/>
                      </w:rPr>
                      <w:t> </w:t>
                    </w:r>
                    <w:r>
                      <w:rPr>
                        <w:rFonts w:ascii="Tahoma" w:hAnsi="Tahoma"/>
                        <w:color w:val="FFFFFF"/>
                        <w:w w:val="80"/>
                        <w:sz w:val="19"/>
                      </w:rPr>
                      <w:t>парламенты,</w:t>
                    </w:r>
                    <w:r>
                      <w:rPr>
                        <w:rFonts w:ascii="Tahoma" w:hAnsi="Tahoma"/>
                        <w:color w:val="FFFFFF"/>
                        <w:spacing w:val="16"/>
                        <w:sz w:val="19"/>
                      </w:rPr>
                      <w:t> </w:t>
                    </w:r>
                    <w:r>
                      <w:rPr>
                        <w:rFonts w:ascii="Tahoma" w:hAnsi="Tahoma"/>
                        <w:color w:val="FFFFFF"/>
                        <w:spacing w:val="-2"/>
                        <w:w w:val="80"/>
                        <w:sz w:val="19"/>
                      </w:rPr>
                      <w:t>партии</w:t>
                    </w:r>
                  </w:p>
                </w:txbxContent>
              </v:textbox>
              <w10:wrap type="none"/>
            </v:shape>
            <v:shape style="position:absolute;left:8828;top:1114;width:245;height:272" type="#_x0000_t202" id="docshape818" filled="false" stroked="false">
              <v:textbox inset="0,0,0,0">
                <w:txbxContent>
                  <w:p>
                    <w:pPr>
                      <w:spacing w:line="268" w:lineRule="exact" w:before="3"/>
                      <w:ind w:left="0" w:right="0" w:firstLine="0"/>
                      <w:jc w:val="left"/>
                      <w:rPr>
                        <w:rFonts w:ascii="Calibri"/>
                        <w:b/>
                        <w:sz w:val="22"/>
                      </w:rPr>
                    </w:pPr>
                    <w:r>
                      <w:rPr>
                        <w:rFonts w:ascii="Calibri"/>
                        <w:b/>
                        <w:color w:val="FFFFFF"/>
                        <w:spacing w:val="-18"/>
                        <w:w w:val="120"/>
                        <w:sz w:val="22"/>
                      </w:rPr>
                      <w:t>41</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819"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8"/>
        <w:rPr>
          <w:rFonts w:ascii="Trebuchet MS"/>
          <w:sz w:val="24"/>
        </w:rPr>
      </w:pPr>
    </w:p>
    <w:p>
      <w:pPr>
        <w:pStyle w:val="BodyText"/>
        <w:spacing w:line="218" w:lineRule="auto"/>
        <w:ind w:left="893" w:right="1195"/>
        <w:jc w:val="both"/>
      </w:pPr>
      <w:r>
        <w:rPr>
          <w:color w:val="231F20"/>
        </w:rPr>
        <w:t>для женщин во всей стране. В Европе впервые избирательное право для </w:t>
      </w:r>
      <w:r>
        <w:rPr>
          <w:color w:val="231F20"/>
        </w:rPr>
        <w:t>жен- щин появилось в Финляндии (</w:t>
      </w:r>
      <w:r>
        <w:rPr>
          <w:rFonts w:ascii="Book Antiqua" w:hAnsi="Book Antiqua"/>
          <w:b/>
          <w:color w:val="231F20"/>
        </w:rPr>
        <w:t>1906</w:t>
      </w:r>
      <w:r>
        <w:rPr>
          <w:color w:val="231F20"/>
        </w:rPr>
        <w:t>), являвшейся частью Российской импе- рии, за ней последовала Норвегия (</w:t>
      </w:r>
      <w:r>
        <w:rPr>
          <w:rFonts w:ascii="Book Antiqua" w:hAnsi="Book Antiqua"/>
          <w:b/>
          <w:color w:val="231F20"/>
        </w:rPr>
        <w:t>1913</w:t>
      </w:r>
      <w:r>
        <w:rPr>
          <w:color w:val="231F20"/>
        </w:rPr>
        <w:t>).</w:t>
      </w:r>
    </w:p>
    <w:p>
      <w:pPr>
        <w:spacing w:line="228" w:lineRule="auto" w:before="160"/>
        <w:ind w:left="893" w:right="1194"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Как вы уже знаете, одним из орудий борьбы за права </w:t>
      </w:r>
      <w:r>
        <w:rPr>
          <w:rFonts w:ascii="Trebuchet MS" w:hAnsi="Trebuchet MS"/>
          <w:color w:val="231F20"/>
          <w:sz w:val="19"/>
        </w:rPr>
        <w:t>женщин считался… обычный велосипед. Вот что заявляла в 1896 г. известная американская </w:t>
      </w:r>
      <w:r>
        <w:rPr>
          <w:rFonts w:ascii="Trebuchet MS" w:hAnsi="Trebuchet MS"/>
          <w:color w:val="231F20"/>
          <w:spacing w:val="-2"/>
          <w:sz w:val="19"/>
        </w:rPr>
        <w:t>суфражистка</w:t>
      </w:r>
      <w:r>
        <w:rPr>
          <w:rFonts w:ascii="Trebuchet MS" w:hAnsi="Trebuchet MS"/>
          <w:color w:val="231F20"/>
          <w:spacing w:val="-10"/>
          <w:sz w:val="19"/>
        </w:rPr>
        <w:t> </w:t>
      </w:r>
      <w:r>
        <w:rPr>
          <w:rFonts w:ascii="Trebuchet MS" w:hAnsi="Trebuchet MS"/>
          <w:color w:val="231F20"/>
          <w:spacing w:val="-2"/>
          <w:sz w:val="19"/>
        </w:rPr>
        <w:t>С.</w:t>
      </w:r>
      <w:r>
        <w:rPr>
          <w:rFonts w:ascii="Trebuchet MS" w:hAnsi="Trebuchet MS"/>
          <w:color w:val="231F20"/>
          <w:spacing w:val="-10"/>
          <w:sz w:val="19"/>
        </w:rPr>
        <w:t> </w:t>
      </w:r>
      <w:r>
        <w:rPr>
          <w:rFonts w:ascii="Trebuchet MS" w:hAnsi="Trebuchet MS"/>
          <w:color w:val="231F20"/>
          <w:spacing w:val="-2"/>
          <w:sz w:val="19"/>
        </w:rPr>
        <w:t>Энтони:</w:t>
      </w:r>
      <w:r>
        <w:rPr>
          <w:rFonts w:ascii="Trebuchet MS" w:hAnsi="Trebuchet MS"/>
          <w:color w:val="231F20"/>
          <w:spacing w:val="-10"/>
          <w:sz w:val="19"/>
        </w:rPr>
        <w:t> </w:t>
      </w:r>
      <w:r>
        <w:rPr>
          <w:rFonts w:ascii="Trebuchet MS" w:hAnsi="Trebuchet MS"/>
          <w:color w:val="231F20"/>
          <w:spacing w:val="-2"/>
          <w:sz w:val="19"/>
        </w:rPr>
        <w:t>«Позвольте</w:t>
      </w:r>
      <w:r>
        <w:rPr>
          <w:rFonts w:ascii="Trebuchet MS" w:hAnsi="Trebuchet MS"/>
          <w:color w:val="231F20"/>
          <w:spacing w:val="-10"/>
          <w:sz w:val="19"/>
        </w:rPr>
        <w:t> </w:t>
      </w:r>
      <w:r>
        <w:rPr>
          <w:rFonts w:ascii="Trebuchet MS" w:hAnsi="Trebuchet MS"/>
          <w:color w:val="231F20"/>
          <w:spacing w:val="-2"/>
          <w:sz w:val="19"/>
        </w:rPr>
        <w:t>мне</w:t>
      </w:r>
      <w:r>
        <w:rPr>
          <w:rFonts w:ascii="Trebuchet MS" w:hAnsi="Trebuchet MS"/>
          <w:color w:val="231F20"/>
          <w:spacing w:val="-10"/>
          <w:sz w:val="19"/>
        </w:rPr>
        <w:t> </w:t>
      </w:r>
      <w:r>
        <w:rPr>
          <w:rFonts w:ascii="Trebuchet MS" w:hAnsi="Trebuchet MS"/>
          <w:color w:val="231F20"/>
          <w:spacing w:val="-2"/>
          <w:sz w:val="19"/>
        </w:rPr>
        <w:t>сказать</w:t>
      </w:r>
      <w:r>
        <w:rPr>
          <w:rFonts w:ascii="Trebuchet MS" w:hAnsi="Trebuchet MS"/>
          <w:color w:val="231F20"/>
          <w:spacing w:val="-10"/>
          <w:sz w:val="19"/>
        </w:rPr>
        <w:t> </w:t>
      </w:r>
      <w:r>
        <w:rPr>
          <w:rFonts w:ascii="Trebuchet MS" w:hAnsi="Trebuchet MS"/>
          <w:color w:val="231F20"/>
          <w:spacing w:val="-2"/>
          <w:sz w:val="19"/>
        </w:rPr>
        <w:t>вам,</w:t>
      </w:r>
      <w:r>
        <w:rPr>
          <w:rFonts w:ascii="Trebuchet MS" w:hAnsi="Trebuchet MS"/>
          <w:color w:val="231F20"/>
          <w:spacing w:val="-10"/>
          <w:sz w:val="19"/>
        </w:rPr>
        <w:t> </w:t>
      </w:r>
      <w:r>
        <w:rPr>
          <w:rFonts w:ascii="Trebuchet MS" w:hAnsi="Trebuchet MS"/>
          <w:color w:val="231F20"/>
          <w:spacing w:val="-2"/>
          <w:sz w:val="19"/>
        </w:rPr>
        <w:t>что</w:t>
      </w:r>
      <w:r>
        <w:rPr>
          <w:rFonts w:ascii="Trebuchet MS" w:hAnsi="Trebuchet MS"/>
          <w:color w:val="231F20"/>
          <w:spacing w:val="-10"/>
          <w:sz w:val="19"/>
        </w:rPr>
        <w:t> </w:t>
      </w:r>
      <w:r>
        <w:rPr>
          <w:rFonts w:ascii="Trebuchet MS" w:hAnsi="Trebuchet MS"/>
          <w:color w:val="231F20"/>
          <w:spacing w:val="-2"/>
          <w:sz w:val="19"/>
        </w:rPr>
        <w:t>я</w:t>
      </w:r>
      <w:r>
        <w:rPr>
          <w:rFonts w:ascii="Trebuchet MS" w:hAnsi="Trebuchet MS"/>
          <w:color w:val="231F20"/>
          <w:spacing w:val="-10"/>
          <w:sz w:val="19"/>
        </w:rPr>
        <w:t> </w:t>
      </w:r>
      <w:r>
        <w:rPr>
          <w:rFonts w:ascii="Trebuchet MS" w:hAnsi="Trebuchet MS"/>
          <w:color w:val="231F20"/>
          <w:spacing w:val="-2"/>
          <w:sz w:val="19"/>
        </w:rPr>
        <w:t>думаю</w:t>
      </w:r>
      <w:r>
        <w:rPr>
          <w:rFonts w:ascii="Trebuchet MS" w:hAnsi="Trebuchet MS"/>
          <w:color w:val="231F20"/>
          <w:spacing w:val="-10"/>
          <w:sz w:val="19"/>
        </w:rPr>
        <w:t> </w:t>
      </w:r>
      <w:r>
        <w:rPr>
          <w:rFonts w:ascii="Trebuchet MS" w:hAnsi="Trebuchet MS"/>
          <w:color w:val="231F20"/>
          <w:spacing w:val="-2"/>
          <w:sz w:val="19"/>
        </w:rPr>
        <w:t>о</w:t>
      </w:r>
      <w:r>
        <w:rPr>
          <w:rFonts w:ascii="Trebuchet MS" w:hAnsi="Trebuchet MS"/>
          <w:color w:val="231F20"/>
          <w:spacing w:val="-10"/>
          <w:sz w:val="19"/>
        </w:rPr>
        <w:t> </w:t>
      </w:r>
      <w:r>
        <w:rPr>
          <w:rFonts w:ascii="Trebuchet MS" w:hAnsi="Trebuchet MS"/>
          <w:color w:val="231F20"/>
          <w:spacing w:val="-2"/>
          <w:sz w:val="19"/>
        </w:rPr>
        <w:t>катании</w:t>
      </w:r>
      <w:r>
        <w:rPr>
          <w:rFonts w:ascii="Trebuchet MS" w:hAnsi="Trebuchet MS"/>
          <w:color w:val="231F20"/>
          <w:spacing w:val="-10"/>
          <w:sz w:val="19"/>
        </w:rPr>
        <w:t> </w:t>
      </w:r>
      <w:r>
        <w:rPr>
          <w:rFonts w:ascii="Trebuchet MS" w:hAnsi="Trebuchet MS"/>
          <w:color w:val="231F20"/>
          <w:spacing w:val="-2"/>
          <w:sz w:val="19"/>
        </w:rPr>
        <w:t>на</w:t>
      </w:r>
      <w:r>
        <w:rPr>
          <w:rFonts w:ascii="Trebuchet MS" w:hAnsi="Trebuchet MS"/>
          <w:color w:val="231F20"/>
          <w:spacing w:val="-10"/>
          <w:sz w:val="19"/>
        </w:rPr>
        <w:t> </w:t>
      </w:r>
      <w:r>
        <w:rPr>
          <w:rFonts w:ascii="Trebuchet MS" w:hAnsi="Trebuchet MS"/>
          <w:color w:val="231F20"/>
          <w:spacing w:val="-2"/>
          <w:sz w:val="19"/>
        </w:rPr>
        <w:t>велоси- </w:t>
      </w:r>
      <w:r>
        <w:rPr>
          <w:rFonts w:ascii="Trebuchet MS" w:hAnsi="Trebuchet MS"/>
          <w:color w:val="231F20"/>
          <w:sz w:val="19"/>
        </w:rPr>
        <w:t>педах.</w:t>
      </w:r>
      <w:r>
        <w:rPr>
          <w:rFonts w:ascii="Trebuchet MS" w:hAnsi="Trebuchet MS"/>
          <w:color w:val="231F20"/>
          <w:spacing w:val="-15"/>
          <w:sz w:val="19"/>
        </w:rPr>
        <w:t> </w:t>
      </w:r>
      <w:r>
        <w:rPr>
          <w:rFonts w:ascii="Trebuchet MS" w:hAnsi="Trebuchet MS"/>
          <w:color w:val="231F20"/>
          <w:sz w:val="19"/>
        </w:rPr>
        <w:t>Я</w:t>
      </w:r>
      <w:r>
        <w:rPr>
          <w:rFonts w:ascii="Trebuchet MS" w:hAnsi="Trebuchet MS"/>
          <w:color w:val="231F20"/>
          <w:spacing w:val="-14"/>
          <w:sz w:val="19"/>
        </w:rPr>
        <w:t> </w:t>
      </w:r>
      <w:r>
        <w:rPr>
          <w:rFonts w:ascii="Trebuchet MS" w:hAnsi="Trebuchet MS"/>
          <w:color w:val="231F20"/>
          <w:sz w:val="19"/>
        </w:rPr>
        <w:t>думаю,</w:t>
      </w:r>
      <w:r>
        <w:rPr>
          <w:rFonts w:ascii="Trebuchet MS" w:hAnsi="Trebuchet MS"/>
          <w:color w:val="231F20"/>
          <w:spacing w:val="-14"/>
          <w:sz w:val="19"/>
        </w:rPr>
        <w:t> </w:t>
      </w:r>
      <w:r>
        <w:rPr>
          <w:rFonts w:ascii="Trebuchet MS" w:hAnsi="Trebuchet MS"/>
          <w:color w:val="231F20"/>
          <w:sz w:val="19"/>
        </w:rPr>
        <w:t>что</w:t>
      </w:r>
      <w:r>
        <w:rPr>
          <w:rFonts w:ascii="Trebuchet MS" w:hAnsi="Trebuchet MS"/>
          <w:color w:val="231F20"/>
          <w:spacing w:val="-15"/>
          <w:sz w:val="19"/>
        </w:rPr>
        <w:t> </w:t>
      </w:r>
      <w:r>
        <w:rPr>
          <w:rFonts w:ascii="Trebuchet MS" w:hAnsi="Trebuchet MS"/>
          <w:color w:val="231F20"/>
          <w:sz w:val="19"/>
        </w:rPr>
        <w:t>оно</w:t>
      </w:r>
      <w:r>
        <w:rPr>
          <w:rFonts w:ascii="Trebuchet MS" w:hAnsi="Trebuchet MS"/>
          <w:color w:val="231F20"/>
          <w:spacing w:val="-14"/>
          <w:sz w:val="19"/>
        </w:rPr>
        <w:t> </w:t>
      </w:r>
      <w:r>
        <w:rPr>
          <w:rFonts w:ascii="Trebuchet MS" w:hAnsi="Trebuchet MS"/>
          <w:color w:val="231F20"/>
          <w:sz w:val="19"/>
        </w:rPr>
        <w:t>сделало</w:t>
      </w:r>
      <w:r>
        <w:rPr>
          <w:rFonts w:ascii="Trebuchet MS" w:hAnsi="Trebuchet MS"/>
          <w:color w:val="231F20"/>
          <w:spacing w:val="-14"/>
          <w:sz w:val="19"/>
        </w:rPr>
        <w:t> </w:t>
      </w:r>
      <w:r>
        <w:rPr>
          <w:rFonts w:ascii="Trebuchet MS" w:hAnsi="Trebuchet MS"/>
          <w:color w:val="231F20"/>
          <w:sz w:val="19"/>
        </w:rPr>
        <w:t>для</w:t>
      </w:r>
      <w:r>
        <w:rPr>
          <w:rFonts w:ascii="Trebuchet MS" w:hAnsi="Trebuchet MS"/>
          <w:color w:val="231F20"/>
          <w:spacing w:val="-15"/>
          <w:sz w:val="19"/>
        </w:rPr>
        <w:t> </w:t>
      </w:r>
      <w:r>
        <w:rPr>
          <w:rFonts w:ascii="Trebuchet MS" w:hAnsi="Trebuchet MS"/>
          <w:color w:val="231F20"/>
          <w:sz w:val="19"/>
        </w:rPr>
        <w:t>эмансипации</w:t>
      </w:r>
      <w:r>
        <w:rPr>
          <w:rFonts w:ascii="Trebuchet MS" w:hAnsi="Trebuchet MS"/>
          <w:color w:val="231F20"/>
          <w:spacing w:val="-14"/>
          <w:sz w:val="19"/>
        </w:rPr>
        <w:t> </w:t>
      </w:r>
      <w:r>
        <w:rPr>
          <w:rFonts w:ascii="Trebuchet MS" w:hAnsi="Trebuchet MS"/>
          <w:color w:val="231F20"/>
          <w:sz w:val="19"/>
        </w:rPr>
        <w:t>женщин</w:t>
      </w:r>
      <w:r>
        <w:rPr>
          <w:rFonts w:ascii="Trebuchet MS" w:hAnsi="Trebuchet MS"/>
          <w:color w:val="231F20"/>
          <w:spacing w:val="-14"/>
          <w:sz w:val="19"/>
        </w:rPr>
        <w:t> </w:t>
      </w:r>
      <w:r>
        <w:rPr>
          <w:rFonts w:ascii="Trebuchet MS" w:hAnsi="Trebuchet MS"/>
          <w:color w:val="231F20"/>
          <w:sz w:val="19"/>
        </w:rPr>
        <w:t>больше,</w:t>
      </w:r>
      <w:r>
        <w:rPr>
          <w:rFonts w:ascii="Trebuchet MS" w:hAnsi="Trebuchet MS"/>
          <w:color w:val="231F20"/>
          <w:spacing w:val="-15"/>
          <w:sz w:val="19"/>
        </w:rPr>
        <w:t> </w:t>
      </w:r>
      <w:r>
        <w:rPr>
          <w:rFonts w:ascii="Trebuchet MS" w:hAnsi="Trebuchet MS"/>
          <w:color w:val="231F20"/>
          <w:sz w:val="19"/>
        </w:rPr>
        <w:t>чем</w:t>
      </w:r>
      <w:r>
        <w:rPr>
          <w:rFonts w:ascii="Trebuchet MS" w:hAnsi="Trebuchet MS"/>
          <w:color w:val="231F20"/>
          <w:spacing w:val="-14"/>
          <w:sz w:val="19"/>
        </w:rPr>
        <w:t> </w:t>
      </w:r>
      <w:r>
        <w:rPr>
          <w:rFonts w:ascii="Trebuchet MS" w:hAnsi="Trebuchet MS"/>
          <w:color w:val="231F20"/>
          <w:sz w:val="19"/>
        </w:rPr>
        <w:t>что-либо</w:t>
      </w:r>
      <w:r>
        <w:rPr>
          <w:rFonts w:ascii="Trebuchet MS" w:hAnsi="Trebuchet MS"/>
          <w:color w:val="231F20"/>
          <w:spacing w:val="-14"/>
          <w:sz w:val="19"/>
        </w:rPr>
        <w:t> </w:t>
      </w:r>
      <w:r>
        <w:rPr>
          <w:rFonts w:ascii="Trebuchet MS" w:hAnsi="Trebuchet MS"/>
          <w:color w:val="231F20"/>
          <w:sz w:val="19"/>
        </w:rPr>
        <w:t>дру- </w:t>
      </w:r>
      <w:r>
        <w:rPr>
          <w:rFonts w:ascii="Trebuchet MS" w:hAnsi="Trebuchet MS"/>
          <w:color w:val="231F20"/>
          <w:w w:val="95"/>
          <w:sz w:val="19"/>
        </w:rPr>
        <w:t>гое в мире. Я стою и радуюсь каждый раз, когда вижу женщину, проезжающую мимо на </w:t>
      </w:r>
      <w:r>
        <w:rPr>
          <w:rFonts w:ascii="Trebuchet MS" w:hAnsi="Trebuchet MS"/>
          <w:color w:val="231F20"/>
          <w:sz w:val="19"/>
        </w:rPr>
        <w:t>двух</w:t>
      </w:r>
      <w:r>
        <w:rPr>
          <w:rFonts w:ascii="Trebuchet MS" w:hAnsi="Trebuchet MS"/>
          <w:color w:val="231F20"/>
          <w:spacing w:val="-15"/>
          <w:sz w:val="19"/>
        </w:rPr>
        <w:t> </w:t>
      </w:r>
      <w:r>
        <w:rPr>
          <w:rFonts w:ascii="Trebuchet MS" w:hAnsi="Trebuchet MS"/>
          <w:color w:val="231F20"/>
          <w:sz w:val="19"/>
        </w:rPr>
        <w:t>колёсах.</w:t>
      </w:r>
      <w:r>
        <w:rPr>
          <w:rFonts w:ascii="Trebuchet MS" w:hAnsi="Trebuchet MS"/>
          <w:color w:val="231F20"/>
          <w:spacing w:val="-14"/>
          <w:sz w:val="19"/>
        </w:rPr>
        <w:t> </w:t>
      </w:r>
      <w:r>
        <w:rPr>
          <w:rFonts w:ascii="Trebuchet MS" w:hAnsi="Trebuchet MS"/>
          <w:color w:val="231F20"/>
          <w:sz w:val="19"/>
        </w:rPr>
        <w:t>Это</w:t>
      </w:r>
      <w:r>
        <w:rPr>
          <w:rFonts w:ascii="Trebuchet MS" w:hAnsi="Trebuchet MS"/>
          <w:color w:val="231F20"/>
          <w:spacing w:val="-14"/>
          <w:sz w:val="19"/>
        </w:rPr>
        <w:t> </w:t>
      </w:r>
      <w:r>
        <w:rPr>
          <w:rFonts w:ascii="Trebuchet MS" w:hAnsi="Trebuchet MS"/>
          <w:color w:val="231F20"/>
          <w:sz w:val="19"/>
        </w:rPr>
        <w:t>даёт</w:t>
      </w:r>
      <w:r>
        <w:rPr>
          <w:rFonts w:ascii="Trebuchet MS" w:hAnsi="Trebuchet MS"/>
          <w:color w:val="231F20"/>
          <w:spacing w:val="-15"/>
          <w:sz w:val="19"/>
        </w:rPr>
        <w:t> </w:t>
      </w:r>
      <w:r>
        <w:rPr>
          <w:rFonts w:ascii="Trebuchet MS" w:hAnsi="Trebuchet MS"/>
          <w:color w:val="231F20"/>
          <w:sz w:val="19"/>
        </w:rPr>
        <w:t>женщине</w:t>
      </w:r>
      <w:r>
        <w:rPr>
          <w:rFonts w:ascii="Trebuchet MS" w:hAnsi="Trebuchet MS"/>
          <w:color w:val="231F20"/>
          <w:spacing w:val="-14"/>
          <w:sz w:val="19"/>
        </w:rPr>
        <w:t> </w:t>
      </w:r>
      <w:r>
        <w:rPr>
          <w:rFonts w:ascii="Trebuchet MS" w:hAnsi="Trebuchet MS"/>
          <w:color w:val="231F20"/>
          <w:sz w:val="19"/>
        </w:rPr>
        <w:t>ощущение</w:t>
      </w:r>
      <w:r>
        <w:rPr>
          <w:rFonts w:ascii="Trebuchet MS" w:hAnsi="Trebuchet MS"/>
          <w:color w:val="231F20"/>
          <w:spacing w:val="-14"/>
          <w:sz w:val="19"/>
        </w:rPr>
        <w:t> </w:t>
      </w:r>
      <w:r>
        <w:rPr>
          <w:rFonts w:ascii="Trebuchet MS" w:hAnsi="Trebuchet MS"/>
          <w:color w:val="231F20"/>
          <w:sz w:val="19"/>
        </w:rPr>
        <w:t>свободы</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уверенности</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себе.</w:t>
      </w:r>
      <w:r>
        <w:rPr>
          <w:rFonts w:ascii="Trebuchet MS" w:hAnsi="Trebuchet MS"/>
          <w:color w:val="231F20"/>
          <w:spacing w:val="-14"/>
          <w:sz w:val="19"/>
        </w:rPr>
        <w:t> </w:t>
      </w:r>
      <w:r>
        <w:rPr>
          <w:rFonts w:ascii="Trebuchet MS" w:hAnsi="Trebuchet MS"/>
          <w:color w:val="231F20"/>
          <w:sz w:val="19"/>
        </w:rPr>
        <w:t>Это</w:t>
      </w:r>
      <w:r>
        <w:rPr>
          <w:rFonts w:ascii="Trebuchet MS" w:hAnsi="Trebuchet MS"/>
          <w:color w:val="231F20"/>
          <w:spacing w:val="-14"/>
          <w:sz w:val="19"/>
        </w:rPr>
        <w:t> </w:t>
      </w:r>
      <w:r>
        <w:rPr>
          <w:rFonts w:ascii="Trebuchet MS" w:hAnsi="Trebuchet MS"/>
          <w:color w:val="231F20"/>
          <w:sz w:val="19"/>
        </w:rPr>
        <w:t>застав- </w:t>
      </w:r>
      <w:r>
        <w:rPr>
          <w:rFonts w:ascii="Trebuchet MS" w:hAnsi="Trebuchet MS"/>
          <w:color w:val="231F20"/>
          <w:w w:val="95"/>
          <w:sz w:val="19"/>
        </w:rPr>
        <w:t>ляет её чувствовать себя независимой… олицетворяя собой свободную, ничем не стес- </w:t>
      </w:r>
      <w:r>
        <w:rPr>
          <w:rFonts w:ascii="Trebuchet MS" w:hAnsi="Trebuchet MS"/>
          <w:color w:val="231F20"/>
          <w:sz w:val="19"/>
        </w:rPr>
        <w:t>нённую женственность».</w:t>
      </w:r>
    </w:p>
    <w:p>
      <w:pPr>
        <w:spacing w:before="92"/>
        <w:ind w:left="893" w:right="0" w:firstLine="0"/>
        <w:jc w:val="both"/>
        <w:rPr>
          <w:rFonts w:ascii="Trebuchet MS" w:hAnsi="Trebuchet MS"/>
          <w:sz w:val="19"/>
        </w:rPr>
      </w:pPr>
      <w:r>
        <w:rPr>
          <w:rFonts w:ascii="Wingdings 3" w:hAnsi="Wingdings 3"/>
          <w:color w:val="4495D1"/>
          <w:sz w:val="20"/>
        </w:rPr>
        <w:t></w:t>
      </w:r>
      <w:r>
        <w:rPr>
          <w:rFonts w:ascii="Times New Roman" w:hAnsi="Times New Roman"/>
          <w:color w:val="4495D1"/>
          <w:spacing w:val="54"/>
          <w:sz w:val="20"/>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чём</w:t>
      </w:r>
      <w:r>
        <w:rPr>
          <w:rFonts w:ascii="Trebuchet MS" w:hAnsi="Trebuchet MS"/>
          <w:color w:val="231F20"/>
          <w:spacing w:val="-13"/>
          <w:sz w:val="19"/>
        </w:rPr>
        <w:t> </w:t>
      </w:r>
      <w:r>
        <w:rPr>
          <w:rFonts w:ascii="Trebuchet MS" w:hAnsi="Trebuchet MS"/>
          <w:color w:val="231F20"/>
          <w:sz w:val="19"/>
        </w:rPr>
        <w:t>С.</w:t>
      </w:r>
      <w:r>
        <w:rPr>
          <w:rFonts w:ascii="Trebuchet MS" w:hAnsi="Trebuchet MS"/>
          <w:color w:val="231F20"/>
          <w:spacing w:val="-13"/>
          <w:sz w:val="19"/>
        </w:rPr>
        <w:t> </w:t>
      </w:r>
      <w:r>
        <w:rPr>
          <w:rFonts w:ascii="Trebuchet MS" w:hAnsi="Trebuchet MS"/>
          <w:color w:val="231F20"/>
          <w:sz w:val="19"/>
        </w:rPr>
        <w:t>Энтони</w:t>
      </w:r>
      <w:r>
        <w:rPr>
          <w:rFonts w:ascii="Trebuchet MS" w:hAnsi="Trebuchet MS"/>
          <w:color w:val="231F20"/>
          <w:spacing w:val="-13"/>
          <w:sz w:val="19"/>
        </w:rPr>
        <w:t> </w:t>
      </w:r>
      <w:r>
        <w:rPr>
          <w:rFonts w:ascii="Trebuchet MS" w:hAnsi="Trebuchet MS"/>
          <w:color w:val="231F20"/>
          <w:sz w:val="19"/>
        </w:rPr>
        <w:t>видит</w:t>
      </w:r>
      <w:r>
        <w:rPr>
          <w:rFonts w:ascii="Trebuchet MS" w:hAnsi="Trebuchet MS"/>
          <w:color w:val="231F20"/>
          <w:spacing w:val="-13"/>
          <w:sz w:val="19"/>
        </w:rPr>
        <w:t> </w:t>
      </w:r>
      <w:r>
        <w:rPr>
          <w:rFonts w:ascii="Trebuchet MS" w:hAnsi="Trebuchet MS"/>
          <w:color w:val="231F20"/>
          <w:sz w:val="19"/>
        </w:rPr>
        <w:t>значение</w:t>
      </w:r>
      <w:r>
        <w:rPr>
          <w:rFonts w:ascii="Trebuchet MS" w:hAnsi="Trebuchet MS"/>
          <w:color w:val="231F20"/>
          <w:spacing w:val="-12"/>
          <w:sz w:val="19"/>
        </w:rPr>
        <w:t> </w:t>
      </w:r>
      <w:r>
        <w:rPr>
          <w:rFonts w:ascii="Trebuchet MS" w:hAnsi="Trebuchet MS"/>
          <w:color w:val="231F20"/>
          <w:sz w:val="19"/>
        </w:rPr>
        <w:t>велосипедов</w:t>
      </w:r>
      <w:r>
        <w:rPr>
          <w:rFonts w:ascii="Trebuchet MS" w:hAnsi="Trebuchet MS"/>
          <w:color w:val="231F20"/>
          <w:spacing w:val="-13"/>
          <w:sz w:val="19"/>
        </w:rPr>
        <w:t> </w:t>
      </w:r>
      <w:r>
        <w:rPr>
          <w:rFonts w:ascii="Trebuchet MS" w:hAnsi="Trebuchet MS"/>
          <w:color w:val="231F20"/>
          <w:sz w:val="19"/>
        </w:rPr>
        <w:t>для</w:t>
      </w:r>
      <w:r>
        <w:rPr>
          <w:rFonts w:ascii="Trebuchet MS" w:hAnsi="Trebuchet MS"/>
          <w:color w:val="231F20"/>
          <w:spacing w:val="-13"/>
          <w:sz w:val="19"/>
        </w:rPr>
        <w:t> </w:t>
      </w:r>
      <w:r>
        <w:rPr>
          <w:rFonts w:ascii="Trebuchet MS" w:hAnsi="Trebuchet MS"/>
          <w:color w:val="231F20"/>
          <w:spacing w:val="-2"/>
          <w:sz w:val="19"/>
        </w:rPr>
        <w:t>женщин?</w:t>
      </w:r>
    </w:p>
    <w:p>
      <w:pPr>
        <w:pStyle w:val="BodyText"/>
        <w:spacing w:line="223" w:lineRule="auto" w:before="169"/>
        <w:ind w:left="893" w:right="1195" w:firstLine="340"/>
        <w:jc w:val="both"/>
      </w:pPr>
      <w:r>
        <w:rPr>
          <w:color w:val="231F20"/>
        </w:rPr>
        <w:t>Несмотря</w:t>
      </w:r>
      <w:r>
        <w:rPr>
          <w:color w:val="231F20"/>
          <w:spacing w:val="40"/>
        </w:rPr>
        <w:t> </w:t>
      </w:r>
      <w:r>
        <w:rPr>
          <w:color w:val="231F20"/>
        </w:rPr>
        <w:t>на</w:t>
      </w:r>
      <w:r>
        <w:rPr>
          <w:color w:val="231F20"/>
          <w:spacing w:val="40"/>
        </w:rPr>
        <w:t> </w:t>
      </w:r>
      <w:r>
        <w:rPr>
          <w:color w:val="231F20"/>
        </w:rPr>
        <w:t>недостатки</w:t>
      </w:r>
      <w:r>
        <w:rPr>
          <w:color w:val="231F20"/>
          <w:spacing w:val="40"/>
        </w:rPr>
        <w:t> </w:t>
      </w:r>
      <w:r>
        <w:rPr>
          <w:color w:val="231F20"/>
        </w:rPr>
        <w:t>в</w:t>
      </w:r>
      <w:r>
        <w:rPr>
          <w:color w:val="231F20"/>
          <w:spacing w:val="40"/>
        </w:rPr>
        <w:t> </w:t>
      </w:r>
      <w:r>
        <w:rPr>
          <w:color w:val="231F20"/>
        </w:rPr>
        <w:t>расширении</w:t>
      </w:r>
      <w:r>
        <w:rPr>
          <w:color w:val="231F20"/>
          <w:spacing w:val="40"/>
        </w:rPr>
        <w:t> </w:t>
      </w:r>
      <w:r>
        <w:rPr>
          <w:color w:val="231F20"/>
        </w:rPr>
        <w:t>избирательного</w:t>
      </w:r>
      <w:r>
        <w:rPr>
          <w:color w:val="231F20"/>
          <w:spacing w:val="40"/>
        </w:rPr>
        <w:t> </w:t>
      </w:r>
      <w:r>
        <w:rPr>
          <w:color w:val="231F20"/>
        </w:rPr>
        <w:t>права,</w:t>
      </w:r>
      <w:r>
        <w:rPr>
          <w:color w:val="231F20"/>
          <w:spacing w:val="40"/>
        </w:rPr>
        <w:t> </w:t>
      </w:r>
      <w:r>
        <w:rPr>
          <w:color w:val="231F20"/>
        </w:rPr>
        <w:t>начиная с последних десятилетий XIX в. был достигнут значительный прогресс, а это повлияло на состав и деятельность парламентов.</w:t>
      </w:r>
    </w:p>
    <w:p>
      <w:pPr>
        <w:pStyle w:val="ListParagraph"/>
        <w:numPr>
          <w:ilvl w:val="1"/>
          <w:numId w:val="4"/>
        </w:numPr>
        <w:tabs>
          <w:tab w:pos="1233" w:val="left" w:leader="none"/>
          <w:tab w:pos="1234" w:val="left" w:leader="none"/>
        </w:tabs>
        <w:spacing w:line="240" w:lineRule="auto" w:before="105" w:after="0"/>
        <w:ind w:left="1233" w:right="0" w:hanging="341"/>
        <w:jc w:val="left"/>
        <w:rPr>
          <w:sz w:val="19"/>
        </w:rPr>
      </w:pPr>
      <w:r>
        <w:rPr>
          <w:color w:val="231F20"/>
          <w:w w:val="95"/>
          <w:sz w:val="19"/>
        </w:rPr>
        <w:t>В</w:t>
      </w:r>
      <w:r>
        <w:rPr>
          <w:color w:val="231F20"/>
          <w:spacing w:val="15"/>
          <w:sz w:val="19"/>
        </w:rPr>
        <w:t> </w:t>
      </w:r>
      <w:r>
        <w:rPr>
          <w:color w:val="231F20"/>
          <w:w w:val="95"/>
          <w:sz w:val="19"/>
        </w:rPr>
        <w:t>каких</w:t>
      </w:r>
      <w:r>
        <w:rPr>
          <w:color w:val="231F20"/>
          <w:spacing w:val="16"/>
          <w:sz w:val="19"/>
        </w:rPr>
        <w:t> </w:t>
      </w:r>
      <w:r>
        <w:rPr>
          <w:color w:val="231F20"/>
          <w:w w:val="95"/>
          <w:sz w:val="19"/>
        </w:rPr>
        <w:t>странах</w:t>
      </w:r>
      <w:r>
        <w:rPr>
          <w:color w:val="231F20"/>
          <w:spacing w:val="15"/>
          <w:sz w:val="19"/>
        </w:rPr>
        <w:t> </w:t>
      </w:r>
      <w:r>
        <w:rPr>
          <w:color w:val="231F20"/>
          <w:w w:val="95"/>
          <w:sz w:val="19"/>
        </w:rPr>
        <w:t>было</w:t>
      </w:r>
      <w:r>
        <w:rPr>
          <w:color w:val="231F20"/>
          <w:spacing w:val="16"/>
          <w:sz w:val="19"/>
        </w:rPr>
        <w:t> </w:t>
      </w:r>
      <w:r>
        <w:rPr>
          <w:color w:val="231F20"/>
          <w:w w:val="95"/>
          <w:sz w:val="19"/>
        </w:rPr>
        <w:t>всеобщее</w:t>
      </w:r>
      <w:r>
        <w:rPr>
          <w:color w:val="231F20"/>
          <w:spacing w:val="16"/>
          <w:sz w:val="19"/>
        </w:rPr>
        <w:t> </w:t>
      </w:r>
      <w:r>
        <w:rPr>
          <w:color w:val="231F20"/>
          <w:w w:val="95"/>
          <w:sz w:val="19"/>
        </w:rPr>
        <w:t>избирательное</w:t>
      </w:r>
      <w:r>
        <w:rPr>
          <w:color w:val="231F20"/>
          <w:spacing w:val="15"/>
          <w:sz w:val="19"/>
        </w:rPr>
        <w:t> </w:t>
      </w:r>
      <w:r>
        <w:rPr>
          <w:color w:val="231F20"/>
          <w:spacing w:val="-2"/>
          <w:w w:val="95"/>
          <w:sz w:val="19"/>
        </w:rPr>
        <w:t>право?</w:t>
      </w:r>
    </w:p>
    <w:p>
      <w:pPr>
        <w:pStyle w:val="BodyText"/>
        <w:spacing w:before="1"/>
        <w:rPr>
          <w:rFonts w:ascii="Trebuchet MS"/>
          <w:sz w:val="19"/>
        </w:rPr>
      </w:pPr>
    </w:p>
    <w:p>
      <w:pPr>
        <w:pStyle w:val="BodyText"/>
        <w:spacing w:line="223" w:lineRule="auto"/>
        <w:ind w:left="893" w:right="1194"/>
        <w:jc w:val="both"/>
      </w:pPr>
      <w:r>
        <w:rPr/>
        <w:pict>
          <v:group style="position:absolute;margin-left:57.553001pt;margin-top:111.755882pt;width:400.4pt;height:193.35pt;mso-position-horizontal-relative:page;mso-position-vertical-relative:paragraph;z-index:-28070912" id="docshapegroup820" coordorigin="1151,2235" coordsize="8008,3867">
            <v:shape style="position:absolute;left:1151;top:5352;width:5451;height:749" type="#_x0000_t75" id="docshape821" stroked="false">
              <v:imagedata r:id="rId217" o:title=""/>
            </v:shape>
            <v:rect style="position:absolute;left:1213;top:5415;width:5330;height:624" id="docshape822" filled="true" fillcolor="#ffffff" stroked="false">
              <v:fill type="solid"/>
            </v:rect>
            <v:shape style="position:absolute;left:6480;top:2235;width:2679;height:3867" type="#_x0000_t75" id="docshape823" stroked="false">
              <v:imagedata r:id="rId218" o:title=""/>
            </v:shape>
            <v:shape style="position:absolute;left:6480;top:5352;width:122;height:749" type="#_x0000_t75" id="docshape824" stroked="false">
              <v:imagedata r:id="rId219" o:title=""/>
            </v:shape>
            <v:shape style="position:absolute;left:6542;top:2297;width:2552;height:3742" type="#_x0000_t75" id="docshape825" stroked="false">
              <v:imagedata r:id="rId220" o:title=""/>
            </v:shape>
            <v:rect style="position:absolute;left:6552;top:2307;width:2532;height:3722" id="docshape826" filled="false" stroked="true" strokeweight="1.0pt" strokecolor="#ffffff">
              <v:stroke dashstyle="solid"/>
            </v:rect>
            <w10:wrap type="none"/>
          </v:group>
        </w:pict>
      </w:r>
      <w:r>
        <w:rPr>
          <w:rFonts w:ascii="Calibri" w:hAnsi="Calibri"/>
          <w:b/>
          <w:color w:val="FFFFFF"/>
          <w:position w:val="1"/>
          <w:shd w:fill="4495D1" w:color="auto" w:val="clear"/>
        </w:rPr>
        <w:t> 2 </w:t>
      </w:r>
      <w:r>
        <w:rPr>
          <w:rFonts w:ascii="Calibri" w:hAnsi="Calibri"/>
          <w:b/>
          <w:color w:val="FFFFFF"/>
          <w:spacing w:val="40"/>
          <w:position w:val="1"/>
        </w:rPr>
        <w:t> </w:t>
      </w:r>
      <w:r>
        <w:rPr>
          <w:rFonts w:ascii="Calibri" w:hAnsi="Calibri"/>
          <w:b/>
          <w:color w:val="4495D1"/>
        </w:rPr>
        <w:t>Парламенты и конституции. </w:t>
      </w:r>
      <w:r>
        <w:rPr>
          <w:color w:val="231F20"/>
        </w:rPr>
        <w:t>Развитие парламентаризма стало одним из </w:t>
      </w:r>
      <w:r>
        <w:rPr>
          <w:color w:val="231F20"/>
          <w:w w:val="95"/>
        </w:rPr>
        <w:t>наиболее важных проявлений демократизации. Парламент являлся представи- </w:t>
      </w:r>
      <w:r>
        <w:rPr>
          <w:color w:val="231F20"/>
        </w:rPr>
        <w:t>тельным</w:t>
      </w:r>
      <w:r>
        <w:rPr>
          <w:color w:val="231F20"/>
          <w:spacing w:val="-4"/>
        </w:rPr>
        <w:t> </w:t>
      </w:r>
      <w:r>
        <w:rPr>
          <w:color w:val="231F20"/>
        </w:rPr>
        <w:t>органом,</w:t>
      </w:r>
      <w:r>
        <w:rPr>
          <w:color w:val="231F20"/>
          <w:spacing w:val="-4"/>
        </w:rPr>
        <w:t> </w:t>
      </w:r>
      <w:r>
        <w:rPr>
          <w:color w:val="231F20"/>
        </w:rPr>
        <w:t>так</w:t>
      </w:r>
      <w:r>
        <w:rPr>
          <w:color w:val="231F20"/>
          <w:spacing w:val="-4"/>
        </w:rPr>
        <w:t> </w:t>
      </w:r>
      <w:r>
        <w:rPr>
          <w:color w:val="231F20"/>
        </w:rPr>
        <w:t>как</w:t>
      </w:r>
      <w:r>
        <w:rPr>
          <w:color w:val="231F20"/>
          <w:spacing w:val="-4"/>
        </w:rPr>
        <w:t> </w:t>
      </w:r>
      <w:r>
        <w:rPr>
          <w:color w:val="231F20"/>
        </w:rPr>
        <w:t>в</w:t>
      </w:r>
      <w:r>
        <w:rPr>
          <w:color w:val="231F20"/>
          <w:spacing w:val="-4"/>
        </w:rPr>
        <w:t> </w:t>
      </w:r>
      <w:r>
        <w:rPr>
          <w:color w:val="231F20"/>
        </w:rPr>
        <w:t>нём</w:t>
      </w:r>
      <w:r>
        <w:rPr>
          <w:color w:val="231F20"/>
          <w:spacing w:val="-4"/>
        </w:rPr>
        <w:t> </w:t>
      </w:r>
      <w:r>
        <w:rPr>
          <w:color w:val="231F20"/>
        </w:rPr>
        <w:t>собирались</w:t>
      </w:r>
      <w:r>
        <w:rPr>
          <w:color w:val="231F20"/>
          <w:spacing w:val="-4"/>
        </w:rPr>
        <w:t> </w:t>
      </w:r>
      <w:r>
        <w:rPr>
          <w:color w:val="231F20"/>
        </w:rPr>
        <w:t>представители</w:t>
      </w:r>
      <w:r>
        <w:rPr>
          <w:color w:val="231F20"/>
          <w:spacing w:val="-4"/>
        </w:rPr>
        <w:t> </w:t>
      </w:r>
      <w:r>
        <w:rPr>
          <w:color w:val="231F20"/>
        </w:rPr>
        <w:t>населения</w:t>
      </w:r>
      <w:r>
        <w:rPr>
          <w:color w:val="231F20"/>
          <w:spacing w:val="-4"/>
        </w:rPr>
        <w:t> </w:t>
      </w:r>
      <w:r>
        <w:rPr>
          <w:color w:val="231F20"/>
        </w:rPr>
        <w:t>страны. Из</w:t>
      </w:r>
      <w:r>
        <w:rPr>
          <w:color w:val="231F20"/>
          <w:spacing w:val="-5"/>
        </w:rPr>
        <w:t> </w:t>
      </w:r>
      <w:r>
        <w:rPr>
          <w:color w:val="231F20"/>
        </w:rPr>
        <w:t>трёх</w:t>
      </w:r>
      <w:r>
        <w:rPr>
          <w:color w:val="231F20"/>
          <w:spacing w:val="-5"/>
        </w:rPr>
        <w:t> </w:t>
      </w:r>
      <w:r>
        <w:rPr>
          <w:color w:val="231F20"/>
        </w:rPr>
        <w:t>его</w:t>
      </w:r>
      <w:r>
        <w:rPr>
          <w:color w:val="231F20"/>
          <w:spacing w:val="-5"/>
        </w:rPr>
        <w:t> </w:t>
      </w:r>
      <w:r>
        <w:rPr>
          <w:color w:val="231F20"/>
        </w:rPr>
        <w:t>основных</w:t>
      </w:r>
      <w:r>
        <w:rPr>
          <w:color w:val="231F20"/>
          <w:spacing w:val="-5"/>
        </w:rPr>
        <w:t> </w:t>
      </w:r>
      <w:r>
        <w:rPr>
          <w:color w:val="231F20"/>
        </w:rPr>
        <w:t>задач</w:t>
      </w:r>
      <w:r>
        <w:rPr>
          <w:color w:val="231F20"/>
          <w:spacing w:val="-5"/>
        </w:rPr>
        <w:t> </w:t>
      </w:r>
      <w:r>
        <w:rPr>
          <w:color w:val="231F20"/>
        </w:rPr>
        <w:t>—</w:t>
      </w:r>
      <w:r>
        <w:rPr>
          <w:color w:val="231F20"/>
          <w:spacing w:val="-5"/>
        </w:rPr>
        <w:t> </w:t>
      </w:r>
      <w:r>
        <w:rPr>
          <w:color w:val="231F20"/>
        </w:rPr>
        <w:t>принятия</w:t>
      </w:r>
      <w:r>
        <w:rPr>
          <w:color w:val="231F20"/>
          <w:spacing w:val="-5"/>
        </w:rPr>
        <w:t> </w:t>
      </w:r>
      <w:r>
        <w:rPr>
          <w:color w:val="231F20"/>
        </w:rPr>
        <w:t>законов,</w:t>
      </w:r>
      <w:r>
        <w:rPr>
          <w:color w:val="231F20"/>
          <w:spacing w:val="-5"/>
        </w:rPr>
        <w:t> </w:t>
      </w:r>
      <w:r>
        <w:rPr>
          <w:color w:val="231F20"/>
        </w:rPr>
        <w:t>утверждения</w:t>
      </w:r>
      <w:r>
        <w:rPr>
          <w:color w:val="231F20"/>
          <w:spacing w:val="-5"/>
        </w:rPr>
        <w:t> </w:t>
      </w:r>
      <w:r>
        <w:rPr>
          <w:color w:val="231F20"/>
        </w:rPr>
        <w:t>бюджета</w:t>
      </w:r>
      <w:r>
        <w:rPr>
          <w:color w:val="231F20"/>
          <w:spacing w:val="-5"/>
        </w:rPr>
        <w:t> </w:t>
      </w:r>
      <w:r>
        <w:rPr>
          <w:color w:val="231F20"/>
        </w:rPr>
        <w:t>и</w:t>
      </w:r>
      <w:r>
        <w:rPr>
          <w:color w:val="231F20"/>
          <w:spacing w:val="-5"/>
        </w:rPr>
        <w:t> </w:t>
      </w:r>
      <w:r>
        <w:rPr>
          <w:color w:val="231F20"/>
        </w:rPr>
        <w:t>кон- троля</w:t>
      </w:r>
      <w:r>
        <w:rPr>
          <w:color w:val="231F20"/>
          <w:spacing w:val="-11"/>
        </w:rPr>
        <w:t> </w:t>
      </w:r>
      <w:r>
        <w:rPr>
          <w:color w:val="231F20"/>
        </w:rPr>
        <w:t>над</w:t>
      </w:r>
      <w:r>
        <w:rPr>
          <w:color w:val="231F20"/>
          <w:spacing w:val="-11"/>
        </w:rPr>
        <w:t> </w:t>
      </w:r>
      <w:r>
        <w:rPr>
          <w:color w:val="231F20"/>
        </w:rPr>
        <w:t>правительством</w:t>
      </w:r>
      <w:r>
        <w:rPr>
          <w:color w:val="231F20"/>
          <w:spacing w:val="-11"/>
        </w:rPr>
        <w:t> </w:t>
      </w:r>
      <w:r>
        <w:rPr>
          <w:color w:val="231F20"/>
        </w:rPr>
        <w:t>—</w:t>
      </w:r>
      <w:r>
        <w:rPr>
          <w:color w:val="231F20"/>
          <w:spacing w:val="-11"/>
        </w:rPr>
        <w:t> </w:t>
      </w:r>
      <w:r>
        <w:rPr>
          <w:color w:val="231F20"/>
        </w:rPr>
        <w:t>первые</w:t>
      </w:r>
      <w:r>
        <w:rPr>
          <w:color w:val="231F20"/>
          <w:spacing w:val="-11"/>
        </w:rPr>
        <w:t> </w:t>
      </w:r>
      <w:r>
        <w:rPr>
          <w:color w:val="231F20"/>
        </w:rPr>
        <w:t>две</w:t>
      </w:r>
      <w:r>
        <w:rPr>
          <w:color w:val="231F20"/>
          <w:spacing w:val="-11"/>
        </w:rPr>
        <w:t> </w:t>
      </w:r>
      <w:r>
        <w:rPr>
          <w:color w:val="231F20"/>
        </w:rPr>
        <w:t>реализовывались</w:t>
      </w:r>
      <w:r>
        <w:rPr>
          <w:color w:val="231F20"/>
          <w:spacing w:val="-11"/>
        </w:rPr>
        <w:t> </w:t>
      </w:r>
      <w:r>
        <w:rPr>
          <w:color w:val="231F20"/>
        </w:rPr>
        <w:t>без</w:t>
      </w:r>
      <w:r>
        <w:rPr>
          <w:color w:val="231F20"/>
          <w:spacing w:val="-11"/>
        </w:rPr>
        <w:t> </w:t>
      </w:r>
      <w:r>
        <w:rPr>
          <w:color w:val="231F20"/>
        </w:rPr>
        <w:t>особых</w:t>
      </w:r>
      <w:r>
        <w:rPr>
          <w:color w:val="231F20"/>
          <w:spacing w:val="-11"/>
        </w:rPr>
        <w:t> </w:t>
      </w:r>
      <w:r>
        <w:rPr>
          <w:color w:val="231F20"/>
        </w:rPr>
        <w:t>проблем, поскольку</w:t>
      </w:r>
      <w:r>
        <w:rPr>
          <w:color w:val="231F20"/>
          <w:spacing w:val="-2"/>
        </w:rPr>
        <w:t> </w:t>
      </w:r>
      <w:r>
        <w:rPr>
          <w:color w:val="231F20"/>
        </w:rPr>
        <w:t>властям</w:t>
      </w:r>
      <w:r>
        <w:rPr>
          <w:color w:val="231F20"/>
          <w:spacing w:val="-2"/>
        </w:rPr>
        <w:t> </w:t>
      </w:r>
      <w:r>
        <w:rPr>
          <w:color w:val="231F20"/>
        </w:rPr>
        <w:t>было</w:t>
      </w:r>
      <w:r>
        <w:rPr>
          <w:color w:val="231F20"/>
          <w:spacing w:val="-2"/>
        </w:rPr>
        <w:t> </w:t>
      </w:r>
      <w:r>
        <w:rPr>
          <w:color w:val="231F20"/>
        </w:rPr>
        <w:t>понятно,</w:t>
      </w:r>
      <w:r>
        <w:rPr>
          <w:color w:val="231F20"/>
          <w:spacing w:val="-2"/>
        </w:rPr>
        <w:t> </w:t>
      </w:r>
      <w:r>
        <w:rPr>
          <w:color w:val="231F20"/>
        </w:rPr>
        <w:t>что</w:t>
      </w:r>
      <w:r>
        <w:rPr>
          <w:color w:val="231F20"/>
          <w:spacing w:val="-2"/>
        </w:rPr>
        <w:t> </w:t>
      </w:r>
      <w:r>
        <w:rPr>
          <w:color w:val="231F20"/>
        </w:rPr>
        <w:t>общество</w:t>
      </w:r>
      <w:r>
        <w:rPr>
          <w:color w:val="231F20"/>
          <w:spacing w:val="-2"/>
        </w:rPr>
        <w:t> </w:t>
      </w:r>
      <w:r>
        <w:rPr>
          <w:color w:val="231F20"/>
        </w:rPr>
        <w:t>легче</w:t>
      </w:r>
      <w:r>
        <w:rPr>
          <w:color w:val="231F20"/>
          <w:spacing w:val="-2"/>
        </w:rPr>
        <w:t> </w:t>
      </w:r>
      <w:r>
        <w:rPr>
          <w:color w:val="231F20"/>
        </w:rPr>
        <w:t>примет</w:t>
      </w:r>
      <w:r>
        <w:rPr>
          <w:color w:val="231F20"/>
          <w:spacing w:val="-2"/>
        </w:rPr>
        <w:t> </w:t>
      </w:r>
      <w:r>
        <w:rPr>
          <w:color w:val="231F20"/>
        </w:rPr>
        <w:t>даже</w:t>
      </w:r>
      <w:r>
        <w:rPr>
          <w:color w:val="231F20"/>
          <w:spacing w:val="-2"/>
        </w:rPr>
        <w:t> </w:t>
      </w:r>
      <w:r>
        <w:rPr>
          <w:color w:val="231F20"/>
        </w:rPr>
        <w:t>непопуляр- ные законы и налоги, если соответствующие решения будут делом рук его избранных представителей. Но вот с третьей функцией часто было значитель- но сложнее, поскольку речь шла о реальной власти. Во многих государствах требование</w:t>
      </w:r>
      <w:r>
        <w:rPr>
          <w:color w:val="231F20"/>
          <w:spacing w:val="80"/>
        </w:rPr>
        <w:t> </w:t>
      </w:r>
      <w:r>
        <w:rPr>
          <w:color w:val="231F20"/>
        </w:rPr>
        <w:t>«ответственного</w:t>
      </w:r>
      <w:r>
        <w:rPr>
          <w:color w:val="231F20"/>
          <w:spacing w:val="80"/>
        </w:rPr>
        <w:t> </w:t>
      </w:r>
      <w:r>
        <w:rPr>
          <w:color w:val="231F20"/>
        </w:rPr>
        <w:t>министерства»,</w:t>
      </w:r>
      <w:r>
        <w:rPr>
          <w:color w:val="231F20"/>
          <w:spacing w:val="80"/>
        </w:rPr>
        <w:t> </w:t>
      </w:r>
      <w:r>
        <w:rPr>
          <w:color w:val="231F20"/>
        </w:rPr>
        <w:t>т.</w:t>
      </w:r>
      <w:r>
        <w:rPr>
          <w:color w:val="231F20"/>
          <w:spacing w:val="80"/>
        </w:rPr>
        <w:t> </w:t>
      </w:r>
      <w:r>
        <w:rPr>
          <w:color w:val="231F20"/>
        </w:rPr>
        <w:t>е.</w:t>
      </w:r>
    </w:p>
    <w:p>
      <w:pPr>
        <w:pStyle w:val="BodyText"/>
        <w:spacing w:line="223" w:lineRule="auto"/>
        <w:ind w:left="893" w:right="3745"/>
        <w:jc w:val="both"/>
      </w:pPr>
      <w:r>
        <w:rPr>
          <w:color w:val="231F20"/>
        </w:rPr>
        <w:t>ответственного перед парламентом правительства, </w:t>
      </w:r>
      <w:r>
        <w:rPr>
          <w:color w:val="231F20"/>
          <w:w w:val="95"/>
        </w:rPr>
        <w:t>являлось одним из центральных во внутриполитиче- </w:t>
      </w:r>
      <w:r>
        <w:rPr>
          <w:color w:val="231F20"/>
        </w:rPr>
        <w:t>ской борьбе. Например, в России его </w:t>
      </w:r>
      <w:r>
        <w:rPr>
          <w:color w:val="231F20"/>
        </w:rPr>
        <w:t>выдвигала партия кадетов.</w:t>
      </w:r>
    </w:p>
    <w:p>
      <w:pPr>
        <w:pStyle w:val="BodyText"/>
        <w:spacing w:line="223" w:lineRule="auto"/>
        <w:ind w:left="893" w:right="3745" w:firstLine="340"/>
        <w:jc w:val="both"/>
      </w:pPr>
      <w:r>
        <w:rPr>
          <w:color w:val="231F20"/>
        </w:rPr>
        <w:t>Чаще всего парламент состоял из двух </w:t>
      </w:r>
      <w:r>
        <w:rPr>
          <w:color w:val="231F20"/>
        </w:rPr>
        <w:t>палат. </w:t>
      </w:r>
      <w:r>
        <w:rPr>
          <w:color w:val="231F20"/>
          <w:w w:val="95"/>
        </w:rPr>
        <w:t>Нижняя палата избиралась непосредственно населе- </w:t>
      </w:r>
      <w:r>
        <w:rPr>
          <w:color w:val="231F20"/>
        </w:rPr>
        <w:t>нием.</w:t>
      </w:r>
      <w:r>
        <w:rPr>
          <w:color w:val="231F20"/>
          <w:spacing w:val="-11"/>
        </w:rPr>
        <w:t> </w:t>
      </w:r>
      <w:r>
        <w:rPr>
          <w:color w:val="231F20"/>
        </w:rPr>
        <w:t>В</w:t>
      </w:r>
      <w:r>
        <w:rPr>
          <w:color w:val="231F20"/>
          <w:spacing w:val="-11"/>
        </w:rPr>
        <w:t> </w:t>
      </w:r>
      <w:r>
        <w:rPr>
          <w:color w:val="231F20"/>
        </w:rPr>
        <w:t>верхнюю</w:t>
      </w:r>
      <w:r>
        <w:rPr>
          <w:color w:val="231F20"/>
          <w:spacing w:val="-11"/>
        </w:rPr>
        <w:t> </w:t>
      </w:r>
      <w:r>
        <w:rPr>
          <w:color w:val="231F20"/>
        </w:rPr>
        <w:t>входили</w:t>
      </w:r>
      <w:r>
        <w:rPr>
          <w:color w:val="231F20"/>
          <w:spacing w:val="-11"/>
        </w:rPr>
        <w:t> </w:t>
      </w:r>
      <w:r>
        <w:rPr>
          <w:color w:val="231F20"/>
        </w:rPr>
        <w:t>представители</w:t>
      </w:r>
      <w:r>
        <w:rPr>
          <w:color w:val="231F20"/>
          <w:spacing w:val="-11"/>
        </w:rPr>
        <w:t> </w:t>
      </w:r>
      <w:r>
        <w:rPr>
          <w:color w:val="231F20"/>
        </w:rPr>
        <w:t>из</w:t>
      </w:r>
      <w:r>
        <w:rPr>
          <w:color w:val="231F20"/>
          <w:spacing w:val="-11"/>
        </w:rPr>
        <w:t> </w:t>
      </w:r>
      <w:r>
        <w:rPr>
          <w:color w:val="231F20"/>
        </w:rPr>
        <w:t>высших слоёв общества — иногда по праву наследства, ино- гда по назначению монарха — либо представители отдельных</w:t>
      </w:r>
      <w:r>
        <w:rPr>
          <w:color w:val="231F20"/>
          <w:spacing w:val="-8"/>
        </w:rPr>
        <w:t> </w:t>
      </w:r>
      <w:r>
        <w:rPr>
          <w:color w:val="231F20"/>
        </w:rPr>
        <w:t>земель,</w:t>
      </w:r>
      <w:r>
        <w:rPr>
          <w:color w:val="231F20"/>
          <w:spacing w:val="-8"/>
        </w:rPr>
        <w:t> </w:t>
      </w:r>
      <w:r>
        <w:rPr>
          <w:color w:val="231F20"/>
        </w:rPr>
        <w:t>если</w:t>
      </w:r>
      <w:r>
        <w:rPr>
          <w:color w:val="231F20"/>
          <w:spacing w:val="-8"/>
        </w:rPr>
        <w:t> </w:t>
      </w:r>
      <w:r>
        <w:rPr>
          <w:color w:val="231F20"/>
        </w:rPr>
        <w:t>устройство</w:t>
      </w:r>
      <w:r>
        <w:rPr>
          <w:color w:val="231F20"/>
          <w:spacing w:val="-8"/>
        </w:rPr>
        <w:t> </w:t>
      </w:r>
      <w:r>
        <w:rPr>
          <w:color w:val="231F20"/>
        </w:rPr>
        <w:t>страны</w:t>
      </w:r>
      <w:r>
        <w:rPr>
          <w:color w:val="231F20"/>
          <w:spacing w:val="-8"/>
        </w:rPr>
        <w:t> </w:t>
      </w:r>
      <w:r>
        <w:rPr>
          <w:color w:val="231F20"/>
        </w:rPr>
        <w:t>являлось федеративным.</w:t>
      </w:r>
      <w:r>
        <w:rPr>
          <w:color w:val="231F20"/>
          <w:spacing w:val="-14"/>
        </w:rPr>
        <w:t> </w:t>
      </w:r>
      <w:r>
        <w:rPr>
          <w:color w:val="231F20"/>
        </w:rPr>
        <w:t>Верхняя</w:t>
      </w:r>
      <w:r>
        <w:rPr>
          <w:color w:val="231F20"/>
          <w:spacing w:val="-14"/>
        </w:rPr>
        <w:t> </w:t>
      </w:r>
      <w:r>
        <w:rPr>
          <w:color w:val="231F20"/>
        </w:rPr>
        <w:t>палата</w:t>
      </w:r>
      <w:r>
        <w:rPr>
          <w:color w:val="231F20"/>
          <w:spacing w:val="-14"/>
        </w:rPr>
        <w:t> </w:t>
      </w:r>
      <w:r>
        <w:rPr>
          <w:color w:val="231F20"/>
        </w:rPr>
        <w:t>часто</w:t>
      </w:r>
      <w:r>
        <w:rPr>
          <w:color w:val="231F20"/>
          <w:spacing w:val="-14"/>
        </w:rPr>
        <w:t> </w:t>
      </w:r>
      <w:r>
        <w:rPr>
          <w:color w:val="231F20"/>
        </w:rPr>
        <w:t>обладала</w:t>
      </w:r>
      <w:r>
        <w:rPr>
          <w:color w:val="231F20"/>
          <w:spacing w:val="-14"/>
        </w:rPr>
        <w:t> </w:t>
      </w:r>
      <w:r>
        <w:rPr>
          <w:color w:val="231F20"/>
        </w:rPr>
        <w:t>пра- вом</w:t>
      </w:r>
      <w:r>
        <w:rPr>
          <w:color w:val="231F20"/>
          <w:spacing w:val="-7"/>
        </w:rPr>
        <w:t> </w:t>
      </w:r>
      <w:r>
        <w:rPr>
          <w:color w:val="231F20"/>
        </w:rPr>
        <w:t>вето</w:t>
      </w:r>
      <w:r>
        <w:rPr>
          <w:color w:val="231F20"/>
          <w:spacing w:val="-7"/>
        </w:rPr>
        <w:t> </w:t>
      </w:r>
      <w:r>
        <w:rPr>
          <w:color w:val="231F20"/>
        </w:rPr>
        <w:t>(запрета)</w:t>
      </w:r>
      <w:r>
        <w:rPr>
          <w:color w:val="231F20"/>
          <w:spacing w:val="-7"/>
        </w:rPr>
        <w:t> </w:t>
      </w:r>
      <w:r>
        <w:rPr>
          <w:color w:val="231F20"/>
        </w:rPr>
        <w:t>на</w:t>
      </w:r>
      <w:r>
        <w:rPr>
          <w:color w:val="231F20"/>
          <w:spacing w:val="-7"/>
        </w:rPr>
        <w:t> </w:t>
      </w:r>
      <w:r>
        <w:rPr>
          <w:color w:val="231F20"/>
        </w:rPr>
        <w:t>решения</w:t>
      </w:r>
      <w:r>
        <w:rPr>
          <w:color w:val="231F20"/>
          <w:spacing w:val="-7"/>
        </w:rPr>
        <w:t> </w:t>
      </w:r>
      <w:r>
        <w:rPr>
          <w:color w:val="231F20"/>
        </w:rPr>
        <w:t>нижней</w:t>
      </w:r>
      <w:r>
        <w:rPr>
          <w:color w:val="231F20"/>
          <w:spacing w:val="-7"/>
        </w:rPr>
        <w:t> </w:t>
      </w:r>
      <w:r>
        <w:rPr>
          <w:color w:val="231F20"/>
        </w:rPr>
        <w:t>палаты.</w:t>
      </w:r>
      <w:r>
        <w:rPr>
          <w:color w:val="231F20"/>
          <w:spacing w:val="-7"/>
        </w:rPr>
        <w:t> </w:t>
      </w:r>
      <w:r>
        <w:rPr>
          <w:color w:val="231F20"/>
        </w:rPr>
        <w:t>Сто- ронники</w:t>
      </w:r>
      <w:r>
        <w:rPr>
          <w:color w:val="231F20"/>
          <w:spacing w:val="-3"/>
        </w:rPr>
        <w:t> </w:t>
      </w:r>
      <w:r>
        <w:rPr>
          <w:color w:val="231F20"/>
        </w:rPr>
        <w:t>демократизации</w:t>
      </w:r>
      <w:r>
        <w:rPr>
          <w:color w:val="231F20"/>
          <w:spacing w:val="-2"/>
        </w:rPr>
        <w:t> </w:t>
      </w:r>
      <w:r>
        <w:rPr>
          <w:color w:val="231F20"/>
        </w:rPr>
        <w:t>добивались</w:t>
      </w:r>
      <w:r>
        <w:rPr>
          <w:color w:val="231F20"/>
          <w:spacing w:val="-2"/>
        </w:rPr>
        <w:t> избираемости</w:t>
      </w:r>
    </w:p>
    <w:p>
      <w:pPr>
        <w:pStyle w:val="BodyText"/>
        <w:spacing w:before="8"/>
        <w:rPr>
          <w:sz w:val="19"/>
        </w:rPr>
      </w:pPr>
    </w:p>
    <w:p>
      <w:pPr>
        <w:spacing w:line="222" w:lineRule="exact" w:before="103"/>
        <w:ind w:left="1007" w:right="0" w:firstLine="0"/>
        <w:jc w:val="left"/>
        <w:rPr>
          <w:rFonts w:ascii="Calibri" w:hAnsi="Calibri"/>
          <w:b/>
          <w:sz w:val="19"/>
        </w:rPr>
      </w:pPr>
      <w:r>
        <w:rPr>
          <w:rFonts w:ascii="Calibri" w:hAnsi="Calibri"/>
          <w:b/>
          <w:color w:val="231F20"/>
          <w:w w:val="115"/>
          <w:sz w:val="19"/>
        </w:rPr>
        <w:t>Внутренний вид Лондонского </w:t>
      </w:r>
      <w:r>
        <w:rPr>
          <w:rFonts w:ascii="Calibri" w:hAnsi="Calibri"/>
          <w:b/>
          <w:color w:val="231F20"/>
          <w:spacing w:val="-2"/>
          <w:w w:val="115"/>
          <w:sz w:val="19"/>
        </w:rPr>
        <w:t>парламента.</w:t>
      </w:r>
    </w:p>
    <w:p>
      <w:pPr>
        <w:spacing w:line="211" w:lineRule="exact" w:before="0"/>
        <w:ind w:left="1007" w:right="0"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9"/>
          <w:sz w:val="19"/>
        </w:rPr>
        <w:t> </w:t>
      </w:r>
      <w:r>
        <w:rPr>
          <w:rFonts w:ascii="Trebuchet MS" w:hAnsi="Trebuchet MS"/>
          <w:i/>
          <w:color w:val="231F20"/>
          <w:w w:val="95"/>
          <w:sz w:val="19"/>
        </w:rPr>
        <w:t>Ш.</w:t>
      </w:r>
      <w:r>
        <w:rPr>
          <w:rFonts w:ascii="Trebuchet MS" w:hAnsi="Trebuchet MS"/>
          <w:i/>
          <w:color w:val="231F20"/>
          <w:spacing w:val="9"/>
          <w:sz w:val="19"/>
        </w:rPr>
        <w:t> </w:t>
      </w:r>
      <w:r>
        <w:rPr>
          <w:rFonts w:ascii="Trebuchet MS" w:hAnsi="Trebuchet MS"/>
          <w:i/>
          <w:color w:val="231F20"/>
          <w:w w:val="95"/>
          <w:sz w:val="19"/>
        </w:rPr>
        <w:t>Бутон.</w:t>
      </w:r>
      <w:r>
        <w:rPr>
          <w:rFonts w:ascii="Trebuchet MS" w:hAnsi="Trebuchet MS"/>
          <w:i/>
          <w:color w:val="231F20"/>
          <w:spacing w:val="9"/>
          <w:sz w:val="19"/>
        </w:rPr>
        <w:t> </w:t>
      </w:r>
      <w:r>
        <w:rPr>
          <w:rFonts w:ascii="Trebuchet MS" w:hAnsi="Trebuchet MS"/>
          <w:i/>
          <w:color w:val="231F20"/>
          <w:w w:val="95"/>
          <w:sz w:val="19"/>
        </w:rPr>
        <w:t>Начало</w:t>
      </w:r>
      <w:r>
        <w:rPr>
          <w:rFonts w:ascii="Trebuchet MS" w:hAnsi="Trebuchet MS"/>
          <w:i/>
          <w:color w:val="231F20"/>
          <w:spacing w:val="9"/>
          <w:sz w:val="19"/>
        </w:rPr>
        <w:t> </w:t>
      </w:r>
      <w:r>
        <w:rPr>
          <w:rFonts w:ascii="Trebuchet MS" w:hAnsi="Trebuchet MS"/>
          <w:i/>
          <w:color w:val="231F20"/>
          <w:w w:val="95"/>
          <w:sz w:val="19"/>
        </w:rPr>
        <w:t>1850-х</w:t>
      </w:r>
      <w:r>
        <w:rPr>
          <w:rFonts w:ascii="Trebuchet MS" w:hAnsi="Trebuchet MS"/>
          <w:i/>
          <w:color w:val="231F20"/>
          <w:spacing w:val="9"/>
          <w:sz w:val="19"/>
        </w:rPr>
        <w:t> </w:t>
      </w:r>
      <w:r>
        <w:rPr>
          <w:rFonts w:ascii="Trebuchet MS" w:hAnsi="Trebuchet MS"/>
          <w:i/>
          <w:color w:val="231F20"/>
          <w:spacing w:val="-5"/>
          <w:w w:val="95"/>
          <w:sz w:val="19"/>
        </w:rPr>
        <w:t>гг.</w:t>
      </w:r>
    </w:p>
    <w:p>
      <w:pPr>
        <w:spacing w:after="0" w:line="211" w:lineRule="exact"/>
        <w:jc w:val="left"/>
        <w:rPr>
          <w:rFonts w:ascii="Trebuchet MS" w:hAnsi="Trebuchet MS"/>
          <w:sz w:val="19"/>
        </w:rPr>
        <w:sectPr>
          <w:footerReference w:type="default" r:id="rId216"/>
          <w:pgSz w:w="10310" w:h="14850"/>
          <w:pgMar w:footer="1923" w:header="0" w:top="0" w:bottom="2120" w:left="320" w:right="300"/>
        </w:sectPr>
      </w:pPr>
    </w:p>
    <w:p>
      <w:pPr>
        <w:pStyle w:val="BodyText"/>
        <w:rPr>
          <w:rFonts w:ascii="Trebuchet MS"/>
          <w:i/>
        </w:rPr>
      </w:pPr>
      <w:r>
        <w:rPr/>
        <w:pict>
          <v:group style="position:absolute;margin-left:0pt;margin-top:-.000518pt;width:515.4pt;height:72.05pt;mso-position-horizontal-relative:page;mso-position-vertical-relative:page;z-index:-28070400" id="docshapegroup830" coordorigin="0,0" coordsize="10308,1441">
            <v:shape style="position:absolute;left:420;top:419;width:9468;height:1021" type="#_x0000_t75" id="docshape831" stroked="false">
              <v:imagedata r:id="rId8" o:title=""/>
            </v:shape>
            <v:shape style="position:absolute;left:283;top:283;width:9605;height:420" id="docshape832" coordorigin="283,283" coordsize="9605,420" path="m583,703l283,703m703,583l703,283m9888,583l9888,283e" filled="false" stroked="true" strokeweight="1.25pt" strokecolor="#ffffff">
              <v:path arrowok="t"/>
              <v:stroke dashstyle="solid"/>
            </v:shape>
            <v:shape style="position:absolute;left:283;top:283;width:9605;height:420" id="docshape83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834"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83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42</w:t>
                    </w:r>
                  </w:p>
                </w:txbxContent>
              </v:textbox>
              <w10:wrap type="none"/>
            </v:shape>
            <v:shape style="position:absolute;left:8403;top:1096;width:768;height:290" type="#_x0000_t202" id="docshape83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22848" from="500.3862pt,35.172684pt" to="515.3862pt,35.172684pt" stroked="true" strokeweight=".25pt" strokecolor="#000000">
            <v:stroke dashstyle="solid"/>
            <w10:wrap type="none"/>
          </v:line>
        </w:pict>
      </w:r>
    </w:p>
    <w:p>
      <w:pPr>
        <w:pStyle w:val="BodyText"/>
        <w:rPr>
          <w:rFonts w:ascii="Trebuchet MS"/>
          <w:i/>
        </w:rPr>
      </w:pPr>
    </w:p>
    <w:p>
      <w:pPr>
        <w:pStyle w:val="BodyText"/>
        <w:rPr>
          <w:rFonts w:ascii="Trebuchet MS"/>
          <w:i/>
        </w:rPr>
      </w:pPr>
    </w:p>
    <w:p>
      <w:pPr>
        <w:pStyle w:val="BodyText"/>
        <w:rPr>
          <w:rFonts w:ascii="Trebuchet MS"/>
          <w:i/>
        </w:rPr>
      </w:pPr>
    </w:p>
    <w:p>
      <w:pPr>
        <w:pStyle w:val="BodyText"/>
        <w:rPr>
          <w:rFonts w:ascii="Trebuchet MS"/>
          <w:i/>
        </w:rPr>
      </w:pPr>
    </w:p>
    <w:p>
      <w:pPr>
        <w:pStyle w:val="BodyText"/>
        <w:rPr>
          <w:rFonts w:ascii="Trebuchet MS"/>
          <w:i/>
        </w:rPr>
      </w:pPr>
    </w:p>
    <w:p>
      <w:pPr>
        <w:pStyle w:val="BodyText"/>
        <w:spacing w:before="9"/>
        <w:rPr>
          <w:rFonts w:ascii="Trebuchet MS"/>
          <w:i/>
          <w:sz w:val="16"/>
        </w:rPr>
      </w:pPr>
    </w:p>
    <w:p>
      <w:pPr>
        <w:pStyle w:val="BodyText"/>
        <w:spacing w:line="223" w:lineRule="auto" w:before="112"/>
        <w:ind w:left="1177" w:right="911"/>
        <w:jc w:val="both"/>
      </w:pPr>
      <w:r>
        <w:rPr>
          <w:color w:val="231F20"/>
        </w:rPr>
        <w:t>членов</w:t>
      </w:r>
      <w:r>
        <w:rPr>
          <w:color w:val="231F20"/>
          <w:spacing w:val="-10"/>
        </w:rPr>
        <w:t> </w:t>
      </w:r>
      <w:r>
        <w:rPr>
          <w:color w:val="231F20"/>
        </w:rPr>
        <w:t>верхней</w:t>
      </w:r>
      <w:r>
        <w:rPr>
          <w:color w:val="231F20"/>
          <w:spacing w:val="-10"/>
        </w:rPr>
        <w:t> </w:t>
      </w:r>
      <w:r>
        <w:rPr>
          <w:color w:val="231F20"/>
        </w:rPr>
        <w:t>палаты</w:t>
      </w:r>
      <w:r>
        <w:rPr>
          <w:color w:val="231F20"/>
          <w:spacing w:val="-10"/>
        </w:rPr>
        <w:t> </w:t>
      </w:r>
      <w:r>
        <w:rPr>
          <w:color w:val="231F20"/>
        </w:rPr>
        <w:t>и</w:t>
      </w:r>
      <w:r>
        <w:rPr>
          <w:color w:val="231F20"/>
          <w:spacing w:val="-10"/>
        </w:rPr>
        <w:t> </w:t>
      </w:r>
      <w:r>
        <w:rPr>
          <w:color w:val="231F20"/>
        </w:rPr>
        <w:t>сокращения</w:t>
      </w:r>
      <w:r>
        <w:rPr>
          <w:color w:val="231F20"/>
          <w:spacing w:val="-10"/>
        </w:rPr>
        <w:t> </w:t>
      </w:r>
      <w:r>
        <w:rPr>
          <w:color w:val="231F20"/>
        </w:rPr>
        <w:t>её</w:t>
      </w:r>
      <w:r>
        <w:rPr>
          <w:color w:val="231F20"/>
          <w:spacing w:val="-10"/>
        </w:rPr>
        <w:t> </w:t>
      </w:r>
      <w:r>
        <w:rPr>
          <w:color w:val="231F20"/>
        </w:rPr>
        <w:t>полномочий.</w:t>
      </w:r>
      <w:r>
        <w:rPr>
          <w:color w:val="231F20"/>
          <w:spacing w:val="-10"/>
        </w:rPr>
        <w:t> </w:t>
      </w:r>
      <w:r>
        <w:rPr>
          <w:color w:val="231F20"/>
        </w:rPr>
        <w:t>Например,</w:t>
      </w:r>
      <w:r>
        <w:rPr>
          <w:color w:val="231F20"/>
          <w:spacing w:val="-10"/>
        </w:rPr>
        <w:t> </w:t>
      </w:r>
      <w:r>
        <w:rPr>
          <w:color w:val="231F20"/>
        </w:rPr>
        <w:t>в</w:t>
      </w:r>
      <w:r>
        <w:rPr>
          <w:color w:val="231F20"/>
          <w:spacing w:val="-10"/>
        </w:rPr>
        <w:t> </w:t>
      </w:r>
      <w:r>
        <w:rPr>
          <w:color w:val="231F20"/>
        </w:rPr>
        <w:t>1911</w:t>
      </w:r>
      <w:r>
        <w:rPr>
          <w:color w:val="231F20"/>
          <w:spacing w:val="-10"/>
        </w:rPr>
        <w:t> </w:t>
      </w:r>
      <w:r>
        <w:rPr>
          <w:color w:val="231F20"/>
        </w:rPr>
        <w:t>г.</w:t>
      </w:r>
      <w:r>
        <w:rPr>
          <w:color w:val="231F20"/>
          <w:spacing w:val="-10"/>
        </w:rPr>
        <w:t> </w:t>
      </w:r>
      <w:r>
        <w:rPr>
          <w:color w:val="231F20"/>
        </w:rPr>
        <w:t>пра- во вето верхней палаты английского парламента — палаты лордов — было </w:t>
      </w:r>
      <w:r>
        <w:rPr>
          <w:color w:val="231F20"/>
          <w:spacing w:val="-2"/>
        </w:rPr>
        <w:t>отменено.</w:t>
      </w:r>
    </w:p>
    <w:p>
      <w:pPr>
        <w:pStyle w:val="BodyText"/>
        <w:spacing w:line="223" w:lineRule="auto" w:before="1"/>
        <w:ind w:left="1177" w:right="911" w:firstLine="340"/>
        <w:jc w:val="both"/>
      </w:pPr>
      <w:r>
        <w:rPr>
          <w:color w:val="231F20"/>
        </w:rPr>
        <w:t>Права парламентов и граждан закреплялись в конституциях — </w:t>
      </w:r>
      <w:r>
        <w:rPr>
          <w:color w:val="231F20"/>
        </w:rPr>
        <w:t>основных законах страны. XIX век стал веком конституций. Иногда их принятие стано- вилось следствием революций, иногда монархи сами даровали своим поддан- ным конституции, как это, например, произошло в Пруссии после революции 1848 г.</w:t>
      </w:r>
    </w:p>
    <w:p>
      <w:pPr>
        <w:pStyle w:val="BodyText"/>
        <w:spacing w:line="220" w:lineRule="auto" w:before="4"/>
        <w:ind w:left="1177" w:right="911" w:firstLine="340"/>
        <w:jc w:val="both"/>
      </w:pPr>
      <w:r>
        <w:rPr>
          <w:color w:val="231F20"/>
        </w:rPr>
        <w:t>В</w:t>
      </w:r>
      <w:r>
        <w:rPr>
          <w:color w:val="231F20"/>
          <w:spacing w:val="-12"/>
        </w:rPr>
        <w:t> </w:t>
      </w:r>
      <w:r>
        <w:rPr>
          <w:color w:val="231F20"/>
        </w:rPr>
        <w:t>результате</w:t>
      </w:r>
      <w:r>
        <w:rPr>
          <w:color w:val="231F20"/>
          <w:spacing w:val="-12"/>
        </w:rPr>
        <w:t> </w:t>
      </w:r>
      <w:r>
        <w:rPr>
          <w:color w:val="231F20"/>
        </w:rPr>
        <w:t>в</w:t>
      </w:r>
      <w:r>
        <w:rPr>
          <w:color w:val="231F20"/>
          <w:spacing w:val="-12"/>
        </w:rPr>
        <w:t> </w:t>
      </w:r>
      <w:r>
        <w:rPr>
          <w:color w:val="231F20"/>
        </w:rPr>
        <w:t>последние</w:t>
      </w:r>
      <w:r>
        <w:rPr>
          <w:color w:val="231F20"/>
          <w:spacing w:val="-12"/>
        </w:rPr>
        <w:t> </w:t>
      </w:r>
      <w:r>
        <w:rPr>
          <w:color w:val="231F20"/>
        </w:rPr>
        <w:t>десятилетия</w:t>
      </w:r>
      <w:r>
        <w:rPr>
          <w:color w:val="231F20"/>
          <w:spacing w:val="-12"/>
        </w:rPr>
        <w:t> </w:t>
      </w:r>
      <w:r>
        <w:rPr>
          <w:color w:val="231F20"/>
        </w:rPr>
        <w:t>XIX</w:t>
      </w:r>
      <w:r>
        <w:rPr>
          <w:color w:val="231F20"/>
          <w:spacing w:val="-12"/>
        </w:rPr>
        <w:t> </w:t>
      </w:r>
      <w:r>
        <w:rPr>
          <w:color w:val="231F20"/>
        </w:rPr>
        <w:t>в.</w:t>
      </w:r>
      <w:r>
        <w:rPr>
          <w:color w:val="231F20"/>
          <w:spacing w:val="-12"/>
        </w:rPr>
        <w:t> </w:t>
      </w:r>
      <w:r>
        <w:rPr>
          <w:color w:val="231F20"/>
        </w:rPr>
        <w:t>в</w:t>
      </w:r>
      <w:r>
        <w:rPr>
          <w:color w:val="231F20"/>
          <w:spacing w:val="-12"/>
        </w:rPr>
        <w:t> </w:t>
      </w:r>
      <w:r>
        <w:rPr>
          <w:color w:val="231F20"/>
        </w:rPr>
        <w:t>Европе</w:t>
      </w:r>
      <w:r>
        <w:rPr>
          <w:color w:val="231F20"/>
          <w:spacing w:val="-12"/>
        </w:rPr>
        <w:t> </w:t>
      </w:r>
      <w:r>
        <w:rPr>
          <w:color w:val="231F20"/>
        </w:rPr>
        <w:t>практически</w:t>
      </w:r>
      <w:r>
        <w:rPr>
          <w:color w:val="231F20"/>
          <w:spacing w:val="-12"/>
        </w:rPr>
        <w:t> </w:t>
      </w:r>
      <w:r>
        <w:rPr>
          <w:color w:val="231F20"/>
        </w:rPr>
        <w:t>не</w:t>
      </w:r>
      <w:r>
        <w:rPr>
          <w:color w:val="231F20"/>
          <w:spacing w:val="-12"/>
        </w:rPr>
        <w:t> </w:t>
      </w:r>
      <w:r>
        <w:rPr>
          <w:color w:val="231F20"/>
        </w:rPr>
        <w:t>оста- лось монархов с неограниченной властью. Россия после революции 1905— 1907 гг. также двигалась в этом направлении. В </w:t>
      </w:r>
      <w:r>
        <w:rPr>
          <w:rFonts w:ascii="Book Antiqua" w:hAnsi="Book Antiqua"/>
          <w:i/>
          <w:color w:val="231F20"/>
        </w:rPr>
        <w:t>конституционных монархиях</w:t>
      </w:r>
      <w:r>
        <w:rPr>
          <w:rFonts w:ascii="Book Antiqua" w:hAnsi="Book Antiqua"/>
          <w:i/>
          <w:color w:val="231F20"/>
        </w:rPr>
        <w:t> </w:t>
      </w:r>
      <w:r>
        <w:rPr>
          <w:color w:val="231F20"/>
        </w:rPr>
        <w:t>король сохранял контроль за исполнительной властью и мог назначать пре- мьер-министра.</w:t>
      </w:r>
      <w:r>
        <w:rPr>
          <w:color w:val="231F20"/>
          <w:spacing w:val="40"/>
        </w:rPr>
        <w:t> </w:t>
      </w:r>
      <w:r>
        <w:rPr>
          <w:color w:val="231F20"/>
        </w:rPr>
        <w:t>Такими</w:t>
      </w:r>
      <w:r>
        <w:rPr>
          <w:color w:val="231F20"/>
          <w:spacing w:val="40"/>
        </w:rPr>
        <w:t> </w:t>
      </w:r>
      <w:r>
        <w:rPr>
          <w:color w:val="231F20"/>
        </w:rPr>
        <w:t>монархиями</w:t>
      </w:r>
      <w:r>
        <w:rPr>
          <w:color w:val="231F20"/>
          <w:spacing w:val="40"/>
        </w:rPr>
        <w:t> </w:t>
      </w:r>
      <w:r>
        <w:rPr>
          <w:color w:val="231F20"/>
        </w:rPr>
        <w:t>были</w:t>
      </w:r>
      <w:r>
        <w:rPr>
          <w:color w:val="231F20"/>
          <w:spacing w:val="40"/>
        </w:rPr>
        <w:t> </w:t>
      </w:r>
      <w:r>
        <w:rPr>
          <w:color w:val="231F20"/>
        </w:rPr>
        <w:t>Германия,</w:t>
      </w:r>
      <w:r>
        <w:rPr>
          <w:color w:val="231F20"/>
          <w:spacing w:val="40"/>
        </w:rPr>
        <w:t> </w:t>
      </w:r>
      <w:r>
        <w:rPr>
          <w:color w:val="231F20"/>
        </w:rPr>
        <w:t>Испания,</w:t>
      </w:r>
      <w:r>
        <w:rPr>
          <w:color w:val="231F20"/>
          <w:spacing w:val="40"/>
        </w:rPr>
        <w:t> </w:t>
      </w:r>
      <w:r>
        <w:rPr>
          <w:color w:val="231F20"/>
        </w:rPr>
        <w:t>Румыния,</w:t>
      </w:r>
      <w:r>
        <w:rPr>
          <w:color w:val="231F20"/>
          <w:spacing w:val="80"/>
        </w:rPr>
        <w:t> </w:t>
      </w:r>
      <w:r>
        <w:rPr>
          <w:color w:val="231F20"/>
        </w:rPr>
        <w:t>с 1867 г. — Австро-Венгрия. В парламентских монархиях (Англия, Италия, Нидерланды,</w:t>
      </w:r>
      <w:r>
        <w:rPr>
          <w:color w:val="231F20"/>
          <w:spacing w:val="-14"/>
        </w:rPr>
        <w:t> </w:t>
      </w:r>
      <w:r>
        <w:rPr>
          <w:color w:val="231F20"/>
        </w:rPr>
        <w:t>Бельгия,</w:t>
      </w:r>
      <w:r>
        <w:rPr>
          <w:color w:val="231F20"/>
          <w:spacing w:val="-14"/>
        </w:rPr>
        <w:t> </w:t>
      </w:r>
      <w:r>
        <w:rPr>
          <w:color w:val="231F20"/>
        </w:rPr>
        <w:t>Скандинавские</w:t>
      </w:r>
      <w:r>
        <w:rPr>
          <w:color w:val="231F20"/>
          <w:spacing w:val="-14"/>
        </w:rPr>
        <w:t> </w:t>
      </w:r>
      <w:r>
        <w:rPr>
          <w:color w:val="231F20"/>
        </w:rPr>
        <w:t>страны)</w:t>
      </w:r>
      <w:r>
        <w:rPr>
          <w:color w:val="231F20"/>
          <w:spacing w:val="-14"/>
        </w:rPr>
        <w:t> </w:t>
      </w:r>
      <w:r>
        <w:rPr>
          <w:color w:val="231F20"/>
        </w:rPr>
        <w:t>исполнительную</w:t>
      </w:r>
      <w:r>
        <w:rPr>
          <w:color w:val="231F20"/>
          <w:spacing w:val="-14"/>
        </w:rPr>
        <w:t> </w:t>
      </w:r>
      <w:r>
        <w:rPr>
          <w:color w:val="231F20"/>
        </w:rPr>
        <w:t>власть</w:t>
      </w:r>
      <w:r>
        <w:rPr>
          <w:color w:val="231F20"/>
          <w:spacing w:val="-14"/>
        </w:rPr>
        <w:t> </w:t>
      </w:r>
      <w:r>
        <w:rPr>
          <w:color w:val="231F20"/>
        </w:rPr>
        <w:t>полно- стью контролировал парламент.</w:t>
      </w:r>
    </w:p>
    <w:p>
      <w:pPr>
        <w:pStyle w:val="BodyText"/>
        <w:spacing w:line="223" w:lineRule="auto" w:before="8"/>
        <w:ind w:left="1177" w:right="910" w:firstLine="340"/>
        <w:jc w:val="both"/>
      </w:pPr>
      <w:r>
        <w:rPr>
          <w:color w:val="231F20"/>
        </w:rPr>
        <w:t>«Республики не в моде!», — так когда-то выразился российский император Александр I, и эти слова могут служить эпиграфом к процессу политического развития</w:t>
      </w:r>
      <w:r>
        <w:rPr>
          <w:color w:val="231F20"/>
          <w:spacing w:val="-10"/>
        </w:rPr>
        <w:t> </w:t>
      </w:r>
      <w:r>
        <w:rPr>
          <w:color w:val="231F20"/>
        </w:rPr>
        <w:t>на</w:t>
      </w:r>
      <w:r>
        <w:rPr>
          <w:color w:val="231F20"/>
          <w:spacing w:val="-10"/>
        </w:rPr>
        <w:t> </w:t>
      </w:r>
      <w:r>
        <w:rPr>
          <w:color w:val="231F20"/>
        </w:rPr>
        <w:t>протяжении</w:t>
      </w:r>
      <w:r>
        <w:rPr>
          <w:color w:val="231F20"/>
          <w:spacing w:val="-10"/>
        </w:rPr>
        <w:t> </w:t>
      </w:r>
      <w:r>
        <w:rPr>
          <w:color w:val="231F20"/>
        </w:rPr>
        <w:t>всего</w:t>
      </w:r>
      <w:r>
        <w:rPr>
          <w:color w:val="231F20"/>
          <w:spacing w:val="-10"/>
        </w:rPr>
        <w:t> </w:t>
      </w:r>
      <w:r>
        <w:rPr>
          <w:color w:val="231F20"/>
        </w:rPr>
        <w:t>XIX</w:t>
      </w:r>
      <w:r>
        <w:rPr>
          <w:color w:val="231F20"/>
          <w:spacing w:val="-10"/>
        </w:rPr>
        <w:t> </w:t>
      </w:r>
      <w:r>
        <w:rPr>
          <w:color w:val="231F20"/>
        </w:rPr>
        <w:t>в.</w:t>
      </w:r>
      <w:r>
        <w:rPr>
          <w:color w:val="231F20"/>
          <w:spacing w:val="-10"/>
        </w:rPr>
        <w:t> </w:t>
      </w:r>
      <w:r>
        <w:rPr>
          <w:color w:val="231F20"/>
        </w:rPr>
        <w:t>Вплоть</w:t>
      </w:r>
      <w:r>
        <w:rPr>
          <w:color w:val="231F20"/>
          <w:spacing w:val="-10"/>
        </w:rPr>
        <w:t> </w:t>
      </w:r>
      <w:r>
        <w:rPr>
          <w:color w:val="231F20"/>
        </w:rPr>
        <w:t>до</w:t>
      </w:r>
      <w:r>
        <w:rPr>
          <w:color w:val="231F20"/>
          <w:spacing w:val="-10"/>
        </w:rPr>
        <w:t> </w:t>
      </w:r>
      <w:r>
        <w:rPr>
          <w:color w:val="231F20"/>
        </w:rPr>
        <w:t>начала</w:t>
      </w:r>
      <w:r>
        <w:rPr>
          <w:color w:val="231F20"/>
          <w:spacing w:val="-10"/>
        </w:rPr>
        <w:t> </w:t>
      </w:r>
      <w:r>
        <w:rPr>
          <w:color w:val="231F20"/>
        </w:rPr>
        <w:t>Первой</w:t>
      </w:r>
      <w:r>
        <w:rPr>
          <w:color w:val="231F20"/>
          <w:spacing w:val="-10"/>
        </w:rPr>
        <w:t> </w:t>
      </w:r>
      <w:r>
        <w:rPr>
          <w:color w:val="231F20"/>
        </w:rPr>
        <w:t>мировой</w:t>
      </w:r>
      <w:r>
        <w:rPr>
          <w:color w:val="231F20"/>
          <w:spacing w:val="-10"/>
        </w:rPr>
        <w:t> </w:t>
      </w:r>
      <w:r>
        <w:rPr>
          <w:color w:val="231F20"/>
        </w:rPr>
        <w:t>войны преобладавшей во всём мире формой правления оставалась монархия. Она сохранялась</w:t>
      </w:r>
      <w:r>
        <w:rPr>
          <w:color w:val="231F20"/>
          <w:spacing w:val="-9"/>
        </w:rPr>
        <w:t> </w:t>
      </w:r>
      <w:r>
        <w:rPr>
          <w:color w:val="231F20"/>
        </w:rPr>
        <w:t>не</w:t>
      </w:r>
      <w:r>
        <w:rPr>
          <w:color w:val="231F20"/>
          <w:spacing w:val="-9"/>
        </w:rPr>
        <w:t> </w:t>
      </w:r>
      <w:r>
        <w:rPr>
          <w:color w:val="231F20"/>
        </w:rPr>
        <w:t>только</w:t>
      </w:r>
      <w:r>
        <w:rPr>
          <w:color w:val="231F20"/>
          <w:spacing w:val="-9"/>
        </w:rPr>
        <w:t> </w:t>
      </w:r>
      <w:r>
        <w:rPr>
          <w:color w:val="231F20"/>
        </w:rPr>
        <w:t>в</w:t>
      </w:r>
      <w:r>
        <w:rPr>
          <w:color w:val="231F20"/>
          <w:spacing w:val="-9"/>
        </w:rPr>
        <w:t> </w:t>
      </w:r>
      <w:r>
        <w:rPr>
          <w:color w:val="231F20"/>
        </w:rPr>
        <w:t>традиционных</w:t>
      </w:r>
      <w:r>
        <w:rPr>
          <w:color w:val="231F20"/>
          <w:spacing w:val="-9"/>
        </w:rPr>
        <w:t> </w:t>
      </w:r>
      <w:r>
        <w:rPr>
          <w:color w:val="231F20"/>
        </w:rPr>
        <w:t>обществах</w:t>
      </w:r>
      <w:r>
        <w:rPr>
          <w:color w:val="231F20"/>
          <w:spacing w:val="-9"/>
        </w:rPr>
        <w:t> </w:t>
      </w:r>
      <w:r>
        <w:rPr>
          <w:color w:val="231F20"/>
        </w:rPr>
        <w:t>Азии</w:t>
      </w:r>
      <w:r>
        <w:rPr>
          <w:color w:val="231F20"/>
          <w:spacing w:val="-9"/>
        </w:rPr>
        <w:t> </w:t>
      </w:r>
      <w:r>
        <w:rPr>
          <w:color w:val="231F20"/>
        </w:rPr>
        <w:t>и</w:t>
      </w:r>
      <w:r>
        <w:rPr>
          <w:color w:val="231F20"/>
          <w:spacing w:val="-9"/>
        </w:rPr>
        <w:t> </w:t>
      </w:r>
      <w:r>
        <w:rPr>
          <w:color w:val="231F20"/>
        </w:rPr>
        <w:t>Африки,</w:t>
      </w:r>
      <w:r>
        <w:rPr>
          <w:color w:val="231F20"/>
          <w:spacing w:val="-9"/>
        </w:rPr>
        <w:t> </w:t>
      </w:r>
      <w:r>
        <w:rPr>
          <w:color w:val="231F20"/>
        </w:rPr>
        <w:t>но</w:t>
      </w:r>
      <w:r>
        <w:rPr>
          <w:color w:val="231F20"/>
          <w:spacing w:val="-9"/>
        </w:rPr>
        <w:t> </w:t>
      </w:r>
      <w:r>
        <w:rPr>
          <w:color w:val="231F20"/>
        </w:rPr>
        <w:t>и</w:t>
      </w:r>
      <w:r>
        <w:rPr>
          <w:color w:val="231F20"/>
          <w:spacing w:val="-9"/>
        </w:rPr>
        <w:t> </w:t>
      </w:r>
      <w:r>
        <w:rPr>
          <w:color w:val="231F20"/>
        </w:rPr>
        <w:t>в</w:t>
      </w:r>
      <w:r>
        <w:rPr>
          <w:color w:val="231F20"/>
          <w:spacing w:val="-9"/>
        </w:rPr>
        <w:t> </w:t>
      </w:r>
      <w:r>
        <w:rPr>
          <w:color w:val="231F20"/>
        </w:rPr>
        <w:t>Евро- пе,</w:t>
      </w:r>
      <w:r>
        <w:rPr>
          <w:color w:val="231F20"/>
          <w:spacing w:val="-6"/>
        </w:rPr>
        <w:t> </w:t>
      </w:r>
      <w:r>
        <w:rPr>
          <w:color w:val="231F20"/>
        </w:rPr>
        <w:t>несмотря</w:t>
      </w:r>
      <w:r>
        <w:rPr>
          <w:color w:val="231F20"/>
          <w:spacing w:val="-6"/>
        </w:rPr>
        <w:t> </w:t>
      </w:r>
      <w:r>
        <w:rPr>
          <w:color w:val="231F20"/>
        </w:rPr>
        <w:t>на</w:t>
      </w:r>
      <w:r>
        <w:rPr>
          <w:color w:val="231F20"/>
          <w:spacing w:val="-6"/>
        </w:rPr>
        <w:t> </w:t>
      </w:r>
      <w:r>
        <w:rPr>
          <w:color w:val="231F20"/>
        </w:rPr>
        <w:t>потрясавшие</w:t>
      </w:r>
      <w:r>
        <w:rPr>
          <w:color w:val="231F20"/>
          <w:spacing w:val="-6"/>
        </w:rPr>
        <w:t> </w:t>
      </w:r>
      <w:r>
        <w:rPr>
          <w:color w:val="231F20"/>
        </w:rPr>
        <w:t>её</w:t>
      </w:r>
      <w:r>
        <w:rPr>
          <w:color w:val="231F20"/>
          <w:spacing w:val="-6"/>
        </w:rPr>
        <w:t> </w:t>
      </w:r>
      <w:r>
        <w:rPr>
          <w:color w:val="231F20"/>
        </w:rPr>
        <w:t>в</w:t>
      </w:r>
      <w:r>
        <w:rPr>
          <w:color w:val="231F20"/>
          <w:spacing w:val="-6"/>
        </w:rPr>
        <w:t> </w:t>
      </w:r>
      <w:r>
        <w:rPr>
          <w:color w:val="231F20"/>
        </w:rPr>
        <w:t>первой</w:t>
      </w:r>
      <w:r>
        <w:rPr>
          <w:color w:val="231F20"/>
          <w:spacing w:val="-6"/>
        </w:rPr>
        <w:t> </w:t>
      </w:r>
      <w:r>
        <w:rPr>
          <w:color w:val="231F20"/>
        </w:rPr>
        <w:t>половине</w:t>
      </w:r>
      <w:r>
        <w:rPr>
          <w:color w:val="231F20"/>
          <w:spacing w:val="-6"/>
        </w:rPr>
        <w:t> </w:t>
      </w:r>
      <w:r>
        <w:rPr>
          <w:color w:val="231F20"/>
        </w:rPr>
        <w:t>столетия</w:t>
      </w:r>
      <w:r>
        <w:rPr>
          <w:color w:val="231F20"/>
          <w:spacing w:val="-6"/>
        </w:rPr>
        <w:t> </w:t>
      </w:r>
      <w:r>
        <w:rPr>
          <w:color w:val="231F20"/>
        </w:rPr>
        <w:t>революции.</w:t>
      </w:r>
      <w:r>
        <w:rPr>
          <w:color w:val="231F20"/>
          <w:spacing w:val="-6"/>
        </w:rPr>
        <w:t> </w:t>
      </w:r>
      <w:r>
        <w:rPr>
          <w:color w:val="231F20"/>
        </w:rPr>
        <w:t>Появ- лявшиеся на европейской карте новые государства (Румыния в 1866 г., Болга- рия в 1879 г., Норвегия в 1905 г.) также были монархиями. К 1914 г. в Европе насчитывалось лишь 4 республики — Франция, Швейцария, Португалия (которая стала республикой всего за 4 года до этого) и крошечное государство Сан-Марино. В Западном же полушарии, напротив, практически повсемест- но установился республиканский строй. В парламентских республиках глав- ную роль в управлении государством играл парламент, а в президентских — </w:t>
      </w:r>
      <w:r>
        <w:rPr>
          <w:color w:val="231F20"/>
          <w:spacing w:val="-2"/>
        </w:rPr>
        <w:t>президент.</w:t>
      </w:r>
    </w:p>
    <w:p>
      <w:pPr>
        <w:pStyle w:val="BodyText"/>
        <w:spacing w:line="223" w:lineRule="auto" w:before="5"/>
        <w:ind w:left="1177" w:right="910" w:firstLine="340"/>
        <w:jc w:val="both"/>
      </w:pPr>
      <w:r>
        <w:rPr>
          <w:color w:val="231F20"/>
        </w:rPr>
        <w:t>Европа оставалась монархической, но в результате процесса демократиза- ции власть монархов становилась всё более ограниченной. Главными инстру- ментами контроля общества над властью как раз и становились конституции</w:t>
      </w:r>
      <w:r>
        <w:rPr>
          <w:color w:val="231F20"/>
          <w:spacing w:val="40"/>
        </w:rPr>
        <w:t> </w:t>
      </w:r>
      <w:r>
        <w:rPr>
          <w:color w:val="231F20"/>
        </w:rPr>
        <w:t>и парламенты.</w:t>
      </w:r>
    </w:p>
    <w:p>
      <w:pPr>
        <w:pStyle w:val="ListParagraph"/>
        <w:numPr>
          <w:ilvl w:val="2"/>
          <w:numId w:val="4"/>
        </w:numPr>
        <w:tabs>
          <w:tab w:pos="1517" w:val="left" w:leader="none"/>
          <w:tab w:pos="1518" w:val="left" w:leader="none"/>
        </w:tabs>
        <w:spacing w:line="240" w:lineRule="auto" w:before="135" w:after="0"/>
        <w:ind w:left="1517" w:right="0" w:hanging="341"/>
        <w:jc w:val="left"/>
        <w:rPr>
          <w:sz w:val="19"/>
        </w:rPr>
      </w:pPr>
      <w:r>
        <w:rPr>
          <w:color w:val="231F20"/>
          <w:w w:val="95"/>
          <w:sz w:val="19"/>
        </w:rPr>
        <w:t>Какие</w:t>
      </w:r>
      <w:r>
        <w:rPr>
          <w:color w:val="231F20"/>
          <w:spacing w:val="6"/>
          <w:sz w:val="19"/>
        </w:rPr>
        <w:t> </w:t>
      </w:r>
      <w:r>
        <w:rPr>
          <w:color w:val="231F20"/>
          <w:w w:val="95"/>
          <w:sz w:val="19"/>
        </w:rPr>
        <w:t>функции</w:t>
      </w:r>
      <w:r>
        <w:rPr>
          <w:color w:val="231F20"/>
          <w:spacing w:val="7"/>
          <w:sz w:val="19"/>
        </w:rPr>
        <w:t> </w:t>
      </w:r>
      <w:r>
        <w:rPr>
          <w:color w:val="231F20"/>
          <w:w w:val="95"/>
          <w:sz w:val="19"/>
        </w:rPr>
        <w:t>выполнял</w:t>
      </w:r>
      <w:r>
        <w:rPr>
          <w:color w:val="231F20"/>
          <w:spacing w:val="7"/>
          <w:sz w:val="19"/>
        </w:rPr>
        <w:t> </w:t>
      </w:r>
      <w:r>
        <w:rPr>
          <w:color w:val="231F20"/>
          <w:spacing w:val="-2"/>
          <w:w w:val="95"/>
          <w:sz w:val="19"/>
        </w:rPr>
        <w:t>парламент?</w:t>
      </w:r>
    </w:p>
    <w:p>
      <w:pPr>
        <w:pStyle w:val="BodyText"/>
        <w:spacing w:before="6"/>
        <w:rPr>
          <w:rFonts w:ascii="Trebuchet MS"/>
          <w:sz w:val="26"/>
        </w:rPr>
      </w:pPr>
    </w:p>
    <w:p>
      <w:pPr>
        <w:pStyle w:val="BodyText"/>
        <w:spacing w:line="220" w:lineRule="auto"/>
        <w:ind w:left="1177" w:right="911" w:hanging="1"/>
        <w:jc w:val="both"/>
      </w:pPr>
      <w:r>
        <w:rPr>
          <w:rFonts w:ascii="Calibri" w:hAnsi="Calibri"/>
          <w:b/>
          <w:color w:val="FFFFFF"/>
          <w:position w:val="1"/>
          <w:shd w:fill="4495D1" w:color="auto" w:val="clear"/>
        </w:rPr>
        <w:t> 3 </w:t>
      </w:r>
      <w:r>
        <w:rPr>
          <w:rFonts w:ascii="Calibri" w:hAnsi="Calibri"/>
          <w:b/>
          <w:color w:val="FFFFFF"/>
          <w:spacing w:val="40"/>
          <w:position w:val="1"/>
        </w:rPr>
        <w:t> </w:t>
      </w:r>
      <w:r>
        <w:rPr>
          <w:rFonts w:ascii="Calibri" w:hAnsi="Calibri"/>
          <w:b/>
          <w:color w:val="4495D1"/>
        </w:rPr>
        <w:t>Новая роль государства. </w:t>
      </w:r>
      <w:r>
        <w:rPr>
          <w:color w:val="231F20"/>
        </w:rPr>
        <w:t>Как мы только что видели, благодаря процессам демократизации общество получило больше возможностей контролировать власть.</w:t>
      </w:r>
      <w:r>
        <w:rPr>
          <w:color w:val="231F20"/>
          <w:spacing w:val="-3"/>
        </w:rPr>
        <w:t> </w:t>
      </w:r>
      <w:r>
        <w:rPr>
          <w:color w:val="231F20"/>
        </w:rPr>
        <w:t>Однако</w:t>
      </w:r>
      <w:r>
        <w:rPr>
          <w:color w:val="231F20"/>
          <w:spacing w:val="-3"/>
        </w:rPr>
        <w:t> </w:t>
      </w:r>
      <w:r>
        <w:rPr>
          <w:color w:val="231F20"/>
        </w:rPr>
        <w:t>в</w:t>
      </w:r>
      <w:r>
        <w:rPr>
          <w:color w:val="231F20"/>
          <w:spacing w:val="-3"/>
        </w:rPr>
        <w:t> </w:t>
      </w:r>
      <w:r>
        <w:rPr>
          <w:color w:val="231F20"/>
        </w:rPr>
        <w:t>последние</w:t>
      </w:r>
      <w:r>
        <w:rPr>
          <w:color w:val="231F20"/>
          <w:spacing w:val="-3"/>
        </w:rPr>
        <w:t> </w:t>
      </w:r>
      <w:r>
        <w:rPr>
          <w:color w:val="231F20"/>
        </w:rPr>
        <w:t>десятилетия</w:t>
      </w:r>
      <w:r>
        <w:rPr>
          <w:color w:val="231F20"/>
          <w:spacing w:val="-3"/>
        </w:rPr>
        <w:t> </w:t>
      </w:r>
      <w:r>
        <w:rPr>
          <w:color w:val="231F20"/>
        </w:rPr>
        <w:t>XIX</w:t>
      </w:r>
      <w:r>
        <w:rPr>
          <w:color w:val="231F20"/>
          <w:spacing w:val="-3"/>
        </w:rPr>
        <w:t> </w:t>
      </w:r>
      <w:r>
        <w:rPr>
          <w:color w:val="231F20"/>
        </w:rPr>
        <w:t>в.</w:t>
      </w:r>
      <w:r>
        <w:rPr>
          <w:color w:val="231F20"/>
          <w:spacing w:val="-3"/>
        </w:rPr>
        <w:t> </w:t>
      </w:r>
      <w:r>
        <w:rPr>
          <w:color w:val="231F20"/>
        </w:rPr>
        <w:t>яснее</w:t>
      </w:r>
      <w:r>
        <w:rPr>
          <w:color w:val="231F20"/>
          <w:spacing w:val="-3"/>
        </w:rPr>
        <w:t> </w:t>
      </w:r>
      <w:r>
        <w:rPr>
          <w:color w:val="231F20"/>
        </w:rPr>
        <w:t>обозначилась</w:t>
      </w:r>
      <w:r>
        <w:rPr>
          <w:color w:val="231F20"/>
          <w:spacing w:val="-3"/>
        </w:rPr>
        <w:t> </w:t>
      </w:r>
      <w:r>
        <w:rPr>
          <w:color w:val="231F20"/>
        </w:rPr>
        <w:t>и</w:t>
      </w:r>
      <w:r>
        <w:rPr>
          <w:color w:val="231F20"/>
          <w:spacing w:val="-3"/>
        </w:rPr>
        <w:t> </w:t>
      </w:r>
      <w:r>
        <w:rPr>
          <w:color w:val="231F20"/>
        </w:rPr>
        <w:t>противо- положная</w:t>
      </w:r>
      <w:r>
        <w:rPr>
          <w:color w:val="231F20"/>
          <w:spacing w:val="-1"/>
        </w:rPr>
        <w:t> </w:t>
      </w:r>
      <w:r>
        <w:rPr>
          <w:color w:val="231F20"/>
        </w:rPr>
        <w:t>тенденция</w:t>
      </w:r>
      <w:r>
        <w:rPr>
          <w:color w:val="231F20"/>
          <w:spacing w:val="-1"/>
        </w:rPr>
        <w:t> </w:t>
      </w:r>
      <w:r>
        <w:rPr>
          <w:color w:val="231F20"/>
        </w:rPr>
        <w:t>—</w:t>
      </w:r>
      <w:r>
        <w:rPr>
          <w:color w:val="231F20"/>
          <w:spacing w:val="-1"/>
        </w:rPr>
        <w:t> </w:t>
      </w:r>
      <w:r>
        <w:rPr>
          <w:color w:val="231F20"/>
        </w:rPr>
        <w:t>контроль</w:t>
      </w:r>
      <w:r>
        <w:rPr>
          <w:color w:val="231F20"/>
          <w:spacing w:val="-1"/>
        </w:rPr>
        <w:t> </w:t>
      </w:r>
      <w:r>
        <w:rPr>
          <w:color w:val="231F20"/>
        </w:rPr>
        <w:t>над</w:t>
      </w:r>
      <w:r>
        <w:rPr>
          <w:color w:val="231F20"/>
          <w:spacing w:val="-1"/>
        </w:rPr>
        <w:t> </w:t>
      </w:r>
      <w:r>
        <w:rPr>
          <w:color w:val="231F20"/>
        </w:rPr>
        <w:t>обществом</w:t>
      </w:r>
      <w:r>
        <w:rPr>
          <w:color w:val="231F20"/>
          <w:spacing w:val="-1"/>
        </w:rPr>
        <w:t> </w:t>
      </w:r>
      <w:r>
        <w:rPr>
          <w:color w:val="231F20"/>
        </w:rPr>
        <w:t>со</w:t>
      </w:r>
      <w:r>
        <w:rPr>
          <w:color w:val="231F20"/>
          <w:spacing w:val="-1"/>
        </w:rPr>
        <w:t> </w:t>
      </w:r>
      <w:r>
        <w:rPr>
          <w:color w:val="231F20"/>
        </w:rPr>
        <w:t>стороны</w:t>
      </w:r>
      <w:r>
        <w:rPr>
          <w:color w:val="231F20"/>
          <w:spacing w:val="-1"/>
        </w:rPr>
        <w:t> </w:t>
      </w:r>
      <w:r>
        <w:rPr>
          <w:color w:val="231F20"/>
        </w:rPr>
        <w:t>государства,</w:t>
      </w:r>
      <w:r>
        <w:rPr>
          <w:color w:val="231F20"/>
          <w:spacing w:val="-1"/>
        </w:rPr>
        <w:t> </w:t>
      </w:r>
      <w:r>
        <w:rPr>
          <w:color w:val="231F20"/>
        </w:rPr>
        <w:t>кото- рый осуществлялся разраставшейся и усиливавшейся государственной бюро- кратией. Почему это происходило?</w:t>
      </w:r>
    </w:p>
    <w:p>
      <w:pPr>
        <w:pStyle w:val="BodyText"/>
        <w:spacing w:line="223" w:lineRule="auto" w:before="5"/>
        <w:ind w:left="1177" w:right="911" w:firstLine="340"/>
        <w:jc w:val="both"/>
      </w:pPr>
      <w:r>
        <w:rPr>
          <w:color w:val="231F20"/>
        </w:rPr>
        <w:t>Важной причиной было то, что в новых условиях по-другому </w:t>
      </w:r>
      <w:r>
        <w:rPr>
          <w:color w:val="231F20"/>
        </w:rPr>
        <w:t>решалась </w:t>
      </w:r>
      <w:r>
        <w:rPr>
          <w:color w:val="231F20"/>
          <w:spacing w:val="-2"/>
        </w:rPr>
        <w:t>одна</w:t>
      </w:r>
      <w:r>
        <w:rPr>
          <w:color w:val="231F20"/>
          <w:spacing w:val="-6"/>
        </w:rPr>
        <w:t> </w:t>
      </w:r>
      <w:r>
        <w:rPr>
          <w:color w:val="231F20"/>
          <w:spacing w:val="-2"/>
        </w:rPr>
        <w:t>из</w:t>
      </w:r>
      <w:r>
        <w:rPr>
          <w:color w:val="231F20"/>
          <w:spacing w:val="-6"/>
        </w:rPr>
        <w:t> </w:t>
      </w:r>
      <w:r>
        <w:rPr>
          <w:color w:val="231F20"/>
          <w:spacing w:val="-2"/>
        </w:rPr>
        <w:t>главных</w:t>
      </w:r>
      <w:r>
        <w:rPr>
          <w:color w:val="231F20"/>
          <w:spacing w:val="-6"/>
        </w:rPr>
        <w:t> </w:t>
      </w:r>
      <w:r>
        <w:rPr>
          <w:color w:val="231F20"/>
          <w:spacing w:val="-2"/>
        </w:rPr>
        <w:t>задач</w:t>
      </w:r>
      <w:r>
        <w:rPr>
          <w:color w:val="231F20"/>
          <w:spacing w:val="-6"/>
        </w:rPr>
        <w:t> </w:t>
      </w:r>
      <w:r>
        <w:rPr>
          <w:color w:val="231F20"/>
          <w:spacing w:val="-2"/>
        </w:rPr>
        <w:t>государства</w:t>
      </w:r>
      <w:r>
        <w:rPr>
          <w:color w:val="231F20"/>
          <w:spacing w:val="-6"/>
        </w:rPr>
        <w:t> </w:t>
      </w:r>
      <w:r>
        <w:rPr>
          <w:color w:val="231F20"/>
          <w:spacing w:val="-2"/>
        </w:rPr>
        <w:t>—</w:t>
      </w:r>
      <w:r>
        <w:rPr>
          <w:color w:val="231F20"/>
          <w:spacing w:val="-6"/>
        </w:rPr>
        <w:t> </w:t>
      </w:r>
      <w:r>
        <w:rPr>
          <w:color w:val="231F20"/>
          <w:spacing w:val="-2"/>
        </w:rPr>
        <w:t>поддержание</w:t>
      </w:r>
      <w:r>
        <w:rPr>
          <w:color w:val="231F20"/>
          <w:spacing w:val="-6"/>
        </w:rPr>
        <w:t> </w:t>
      </w:r>
      <w:r>
        <w:rPr>
          <w:color w:val="231F20"/>
          <w:spacing w:val="-2"/>
        </w:rPr>
        <w:t>внутреннего</w:t>
      </w:r>
      <w:r>
        <w:rPr>
          <w:color w:val="231F20"/>
          <w:spacing w:val="-6"/>
        </w:rPr>
        <w:t> </w:t>
      </w:r>
      <w:r>
        <w:rPr>
          <w:color w:val="231F20"/>
          <w:spacing w:val="-2"/>
        </w:rPr>
        <w:t>порядка.</w:t>
      </w:r>
      <w:r>
        <w:rPr>
          <w:color w:val="231F20"/>
          <w:spacing w:val="-6"/>
        </w:rPr>
        <w:t> </w:t>
      </w:r>
      <w:r>
        <w:rPr>
          <w:color w:val="231F20"/>
          <w:spacing w:val="-2"/>
        </w:rPr>
        <w:t>Рань- </w:t>
      </w:r>
      <w:r>
        <w:rPr>
          <w:color w:val="231F20"/>
        </w:rPr>
        <w:t>ше</w:t>
      </w:r>
      <w:r>
        <w:rPr>
          <w:color w:val="231F20"/>
          <w:spacing w:val="59"/>
        </w:rPr>
        <w:t> </w:t>
      </w:r>
      <w:r>
        <w:rPr>
          <w:color w:val="231F20"/>
        </w:rPr>
        <w:t>это</w:t>
      </w:r>
      <w:r>
        <w:rPr>
          <w:color w:val="231F20"/>
          <w:spacing w:val="59"/>
        </w:rPr>
        <w:t> </w:t>
      </w:r>
      <w:r>
        <w:rPr>
          <w:color w:val="231F20"/>
        </w:rPr>
        <w:t>осуществлялось</w:t>
      </w:r>
      <w:r>
        <w:rPr>
          <w:color w:val="231F20"/>
          <w:spacing w:val="60"/>
        </w:rPr>
        <w:t> </w:t>
      </w:r>
      <w:r>
        <w:rPr>
          <w:color w:val="231F20"/>
        </w:rPr>
        <w:t>преимущественно</w:t>
      </w:r>
      <w:r>
        <w:rPr>
          <w:color w:val="231F20"/>
          <w:spacing w:val="59"/>
        </w:rPr>
        <w:t> </w:t>
      </w:r>
      <w:r>
        <w:rPr>
          <w:color w:val="231F20"/>
        </w:rPr>
        <w:t>репрессивными</w:t>
      </w:r>
      <w:r>
        <w:rPr>
          <w:color w:val="231F20"/>
          <w:spacing w:val="59"/>
        </w:rPr>
        <w:t> </w:t>
      </w:r>
      <w:r>
        <w:rPr>
          <w:color w:val="231F20"/>
        </w:rPr>
        <w:t>методами,</w:t>
      </w:r>
      <w:r>
        <w:rPr>
          <w:color w:val="231F20"/>
          <w:spacing w:val="60"/>
        </w:rPr>
        <w:t> </w:t>
      </w:r>
      <w:r>
        <w:rPr>
          <w:color w:val="231F20"/>
        </w:rPr>
        <w:t>в</w:t>
      </w:r>
      <w:r>
        <w:rPr>
          <w:color w:val="231F20"/>
          <w:spacing w:val="59"/>
        </w:rPr>
        <w:t> </w:t>
      </w:r>
      <w:r>
        <w:rPr>
          <w:color w:val="231F20"/>
          <w:spacing w:val="-5"/>
        </w:rPr>
        <w:t>том</w:t>
      </w:r>
    </w:p>
    <w:p>
      <w:pPr>
        <w:spacing w:after="0" w:line="223" w:lineRule="auto"/>
        <w:jc w:val="both"/>
        <w:sectPr>
          <w:footerReference w:type="default" r:id="rId22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68352" id="docshapegroup840" coordorigin="0,0" coordsize="10308,1441">
            <v:shape style="position:absolute;left:420;top:419;width:9468;height:1021" type="#_x0000_t75" id="docshape841" stroked="false">
              <v:imagedata r:id="rId6" o:title=""/>
            </v:shape>
            <v:shape style="position:absolute;left:420;top:283;width:9605;height:420" id="docshape842" coordorigin="420,283" coordsize="9605,420" path="m9724,703l10024,703m420,583l420,283m9604,583l9604,283e" filled="false" stroked="true" strokeweight="1.25pt" strokecolor="#ffffff">
              <v:path arrowok="t"/>
              <v:stroke dashstyle="solid"/>
            </v:shape>
            <v:shape style="position:absolute;left:420;top:283;width:9605;height:420" id="docshape84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844" coordorigin="0,0" coordsize="10308,420" path="m360,420l0,420m9948,420l10308,420m420,360l420,0m9888,360l9888,0e" filled="false" stroked="true" strokeweight=".25pt" strokecolor="#000000">
              <v:path arrowok="t"/>
              <v:stroke dashstyle="solid"/>
            </v:shape>
            <v:shape style="position:absolute;left:1157;top:1144;width:4006;height:230" type="#_x0000_t202" id="docshape84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5"/>
                        <w:w w:val="80"/>
                        <w:sz w:val="19"/>
                      </w:rPr>
                      <w:t> </w:t>
                    </w:r>
                    <w:r>
                      <w:rPr>
                        <w:rFonts w:ascii="Tahoma" w:hAnsi="Tahoma"/>
                        <w:color w:val="FFFFFF"/>
                        <w:w w:val="80"/>
                        <w:sz w:val="19"/>
                      </w:rPr>
                      <w:t>4.</w:t>
                    </w:r>
                    <w:r>
                      <w:rPr>
                        <w:rFonts w:ascii="Tahoma" w:hAnsi="Tahoma"/>
                        <w:color w:val="FFFFFF"/>
                        <w:spacing w:val="15"/>
                        <w:sz w:val="19"/>
                      </w:rPr>
                      <w:t> </w:t>
                    </w:r>
                    <w:r>
                      <w:rPr>
                        <w:rFonts w:ascii="Tahoma" w:hAnsi="Tahoma"/>
                        <w:color w:val="FFFFFF"/>
                        <w:w w:val="80"/>
                        <w:sz w:val="19"/>
                      </w:rPr>
                      <w:t>Путём</w:t>
                    </w:r>
                    <w:r>
                      <w:rPr>
                        <w:rFonts w:ascii="Tahoma" w:hAnsi="Tahoma"/>
                        <w:color w:val="FFFFFF"/>
                        <w:spacing w:val="15"/>
                        <w:sz w:val="19"/>
                      </w:rPr>
                      <w:t> </w:t>
                    </w:r>
                    <w:r>
                      <w:rPr>
                        <w:rFonts w:ascii="Tahoma" w:hAnsi="Tahoma"/>
                        <w:color w:val="FFFFFF"/>
                        <w:w w:val="80"/>
                        <w:sz w:val="19"/>
                      </w:rPr>
                      <w:t>реформ:</w:t>
                    </w:r>
                    <w:r>
                      <w:rPr>
                        <w:rFonts w:ascii="Tahoma" w:hAnsi="Tahoma"/>
                        <w:color w:val="FFFFFF"/>
                        <w:spacing w:val="15"/>
                        <w:sz w:val="19"/>
                      </w:rPr>
                      <w:t> </w:t>
                    </w:r>
                    <w:r>
                      <w:rPr>
                        <w:rFonts w:ascii="Tahoma" w:hAnsi="Tahoma"/>
                        <w:color w:val="FFFFFF"/>
                        <w:w w:val="80"/>
                        <w:sz w:val="19"/>
                      </w:rPr>
                      <w:t>государство,</w:t>
                    </w:r>
                    <w:r>
                      <w:rPr>
                        <w:rFonts w:ascii="Tahoma" w:hAnsi="Tahoma"/>
                        <w:color w:val="FFFFFF"/>
                        <w:spacing w:val="15"/>
                        <w:sz w:val="19"/>
                      </w:rPr>
                      <w:t> </w:t>
                    </w:r>
                    <w:r>
                      <w:rPr>
                        <w:rFonts w:ascii="Tahoma" w:hAnsi="Tahoma"/>
                        <w:color w:val="FFFFFF"/>
                        <w:w w:val="80"/>
                        <w:sz w:val="19"/>
                      </w:rPr>
                      <w:t>парламенты,</w:t>
                    </w:r>
                    <w:r>
                      <w:rPr>
                        <w:rFonts w:ascii="Tahoma" w:hAnsi="Tahoma"/>
                        <w:color w:val="FFFFFF"/>
                        <w:spacing w:val="16"/>
                        <w:sz w:val="19"/>
                      </w:rPr>
                      <w:t> </w:t>
                    </w:r>
                    <w:r>
                      <w:rPr>
                        <w:rFonts w:ascii="Tahoma" w:hAnsi="Tahoma"/>
                        <w:color w:val="FFFFFF"/>
                        <w:spacing w:val="-2"/>
                        <w:w w:val="80"/>
                        <w:sz w:val="19"/>
                      </w:rPr>
                      <w:t>партии</w:t>
                    </w:r>
                  </w:p>
                </w:txbxContent>
              </v:textbox>
              <w10:wrap type="none"/>
            </v:shape>
            <v:shape style="position:absolute;left:8805;top:1114;width:292;height:272" type="#_x0000_t202" id="docshape84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43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847"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3"/>
        <w:rPr>
          <w:sz w:val="21"/>
        </w:rPr>
      </w:pPr>
    </w:p>
    <w:p>
      <w:pPr>
        <w:spacing w:line="220" w:lineRule="auto" w:before="118"/>
        <w:ind w:left="1007" w:right="4716" w:firstLine="0"/>
        <w:jc w:val="left"/>
        <w:rPr>
          <w:rFonts w:ascii="Trebuchet MS" w:hAnsi="Trebuchet MS"/>
          <w:i/>
          <w:sz w:val="19"/>
        </w:rPr>
      </w:pPr>
      <w:r>
        <w:rPr/>
        <w:pict>
          <v:group style="position:absolute;margin-left:57.553001pt;margin-top:-1.950728pt;width:400.35pt;height:116.65pt;mso-position-horizontal-relative:page;mso-position-vertical-relative:paragraph;z-index:-28067840" id="docshapegroup848" coordorigin="1151,-39" coordsize="8007,2333">
            <v:shape style="position:absolute;left:1151;top:-40;width:4479;height:1167" type="#_x0000_t75" id="docshape849" stroked="false">
              <v:imagedata r:id="rId223" o:title=""/>
            </v:shape>
            <v:rect style="position:absolute;left:1213;top:23;width:4479;height:1044" id="docshape850" filled="true" fillcolor="#ffffff" stroked="false">
              <v:fill type="solid"/>
            </v:rect>
            <v:shape style="position:absolute;left:5629;top:-40;width:3528;height:2333" type="#_x0000_t75" id="docshape851" stroked="false">
              <v:imagedata r:id="rId224" o:title=""/>
            </v:shape>
            <v:shape style="position:absolute;left:5629;top:-40;width:123;height:1167" type="#_x0000_t75" id="docshape852" stroked="false">
              <v:imagedata r:id="rId225" o:title=""/>
            </v:shape>
            <v:shape style="position:absolute;left:5749;top:23;width:3345;height:2183" type="#_x0000_t75" id="docshape853" stroked="false">
              <v:imagedata r:id="rId226" o:title=""/>
            </v:shape>
            <v:rect style="position:absolute;left:5702;top:33;width:3382;height:2192" id="docshape854" filled="false" stroked="true" strokeweight="1pt" strokecolor="#ffffff">
              <v:stroke dashstyle="solid"/>
            </v:rect>
            <w10:wrap type="none"/>
          </v:group>
        </w:pict>
      </w:r>
      <w:r>
        <w:rPr>
          <w:rFonts w:ascii="Calibri" w:hAnsi="Calibri"/>
          <w:b/>
          <w:color w:val="231F20"/>
          <w:sz w:val="19"/>
        </w:rPr>
        <w:t>Лондонская</w:t>
      </w:r>
      <w:r>
        <w:rPr>
          <w:rFonts w:ascii="Calibri" w:hAnsi="Calibri"/>
          <w:b/>
          <w:color w:val="231F20"/>
          <w:spacing w:val="40"/>
          <w:sz w:val="19"/>
        </w:rPr>
        <w:t> </w:t>
      </w:r>
      <w:r>
        <w:rPr>
          <w:rFonts w:ascii="Calibri" w:hAnsi="Calibri"/>
          <w:b/>
          <w:color w:val="231F20"/>
          <w:sz w:val="19"/>
        </w:rPr>
        <w:t>жизнь.</w:t>
      </w:r>
      <w:r>
        <w:rPr>
          <w:rFonts w:ascii="Calibri" w:hAnsi="Calibri"/>
          <w:b/>
          <w:color w:val="231F20"/>
          <w:spacing w:val="40"/>
          <w:sz w:val="19"/>
        </w:rPr>
        <w:t> </w:t>
      </w:r>
      <w:r>
        <w:rPr>
          <w:rFonts w:ascii="Calibri" w:hAnsi="Calibri"/>
          <w:b/>
          <w:color w:val="231F20"/>
          <w:sz w:val="19"/>
        </w:rPr>
        <w:t>Полисмен,</w:t>
      </w:r>
      <w:r>
        <w:rPr>
          <w:rFonts w:ascii="Calibri" w:hAnsi="Calibri"/>
          <w:b/>
          <w:color w:val="231F20"/>
          <w:spacing w:val="80"/>
          <w:sz w:val="19"/>
        </w:rPr>
        <w:t> </w:t>
      </w:r>
      <w:r>
        <w:rPr>
          <w:rFonts w:ascii="Calibri" w:hAnsi="Calibri"/>
          <w:b/>
          <w:color w:val="231F20"/>
          <w:sz w:val="19"/>
        </w:rPr>
        <w:t>регулирующий</w:t>
      </w:r>
      <w:r>
        <w:rPr>
          <w:rFonts w:ascii="Calibri" w:hAnsi="Calibri"/>
          <w:b/>
          <w:color w:val="231F20"/>
          <w:spacing w:val="58"/>
          <w:sz w:val="19"/>
        </w:rPr>
        <w:t> </w:t>
      </w:r>
      <w:r>
        <w:rPr>
          <w:rFonts w:ascii="Calibri" w:hAnsi="Calibri"/>
          <w:b/>
          <w:color w:val="231F20"/>
          <w:sz w:val="19"/>
        </w:rPr>
        <w:t>уличное</w:t>
      </w:r>
      <w:r>
        <w:rPr>
          <w:rFonts w:ascii="Calibri" w:hAnsi="Calibri"/>
          <w:b/>
          <w:color w:val="231F20"/>
          <w:spacing w:val="58"/>
          <w:sz w:val="19"/>
        </w:rPr>
        <w:t> </w:t>
      </w:r>
      <w:r>
        <w:rPr>
          <w:rFonts w:ascii="Calibri" w:hAnsi="Calibri"/>
          <w:b/>
          <w:color w:val="231F20"/>
          <w:sz w:val="19"/>
        </w:rPr>
        <w:t>движение.</w:t>
      </w:r>
      <w:r>
        <w:rPr>
          <w:rFonts w:ascii="Calibri" w:hAnsi="Calibri"/>
          <w:b/>
          <w:color w:val="231F20"/>
          <w:spacing w:val="80"/>
          <w:sz w:val="19"/>
        </w:rPr>
        <w:t> </w:t>
      </w:r>
      <w:r>
        <w:rPr>
          <w:rFonts w:ascii="Trebuchet MS" w:hAnsi="Trebuchet MS"/>
          <w:i/>
          <w:color w:val="231F20"/>
          <w:w w:val="95"/>
          <w:sz w:val="19"/>
        </w:rPr>
        <w:t>Иллюстрация из журнала «Природа и </w:t>
      </w:r>
      <w:r>
        <w:rPr>
          <w:rFonts w:ascii="Trebuchet MS" w:hAnsi="Trebuchet MS"/>
          <w:i/>
          <w:color w:val="231F20"/>
          <w:w w:val="95"/>
          <w:sz w:val="19"/>
        </w:rPr>
        <w:t>люди».</w:t>
      </w:r>
      <w:r>
        <w:rPr>
          <w:rFonts w:ascii="Trebuchet MS" w:hAnsi="Trebuchet MS"/>
          <w:i/>
          <w:color w:val="231F20"/>
          <w:w w:val="95"/>
          <w:sz w:val="19"/>
        </w:rPr>
        <w:t> </w:t>
      </w:r>
      <w:r>
        <w:rPr>
          <w:rFonts w:ascii="Trebuchet MS" w:hAnsi="Trebuchet MS"/>
          <w:i/>
          <w:color w:val="231F20"/>
          <w:sz w:val="19"/>
        </w:rPr>
        <w:t>1915 г.</w:t>
      </w:r>
    </w:p>
    <w:p>
      <w:pPr>
        <w:pStyle w:val="BodyText"/>
        <w:spacing w:before="1"/>
        <w:rPr>
          <w:rFonts w:ascii="Trebuchet MS"/>
          <w:i/>
          <w:sz w:val="23"/>
        </w:rPr>
      </w:pPr>
    </w:p>
    <w:p>
      <w:pPr>
        <w:pStyle w:val="BodyText"/>
        <w:spacing w:line="223" w:lineRule="auto" w:before="112"/>
        <w:ind w:left="893" w:right="4596"/>
        <w:jc w:val="both"/>
      </w:pPr>
      <w:r>
        <w:rPr>
          <w:color w:val="231F20"/>
        </w:rPr>
        <w:t>числе публичными казнями </w:t>
      </w:r>
      <w:r>
        <w:rPr>
          <w:color w:val="231F20"/>
        </w:rPr>
        <w:t>(«театром смерти»), а также периодическим исполь- зованием вооружённой силы при подавле- нии очередного бунта. Теперь публичные казни</w:t>
      </w:r>
      <w:r>
        <w:rPr>
          <w:color w:val="231F20"/>
          <w:spacing w:val="14"/>
        </w:rPr>
        <w:t> </w:t>
      </w:r>
      <w:r>
        <w:rPr>
          <w:color w:val="231F20"/>
        </w:rPr>
        <w:t>уходят</w:t>
      </w:r>
      <w:r>
        <w:rPr>
          <w:color w:val="231F20"/>
          <w:spacing w:val="15"/>
        </w:rPr>
        <w:t> </w:t>
      </w:r>
      <w:r>
        <w:rPr>
          <w:color w:val="231F20"/>
        </w:rPr>
        <w:t>в</w:t>
      </w:r>
      <w:r>
        <w:rPr>
          <w:color w:val="231F20"/>
          <w:spacing w:val="15"/>
        </w:rPr>
        <w:t> </w:t>
      </w:r>
      <w:r>
        <w:rPr>
          <w:color w:val="231F20"/>
        </w:rPr>
        <w:t>прошлое</w:t>
      </w:r>
      <w:r>
        <w:rPr>
          <w:color w:val="231F20"/>
          <w:spacing w:val="15"/>
        </w:rPr>
        <w:t> </w:t>
      </w:r>
      <w:r>
        <w:rPr>
          <w:color w:val="231F20"/>
        </w:rPr>
        <w:t>(например,</w:t>
      </w:r>
      <w:r>
        <w:rPr>
          <w:color w:val="231F20"/>
          <w:spacing w:val="15"/>
        </w:rPr>
        <w:t> </w:t>
      </w:r>
      <w:r>
        <w:rPr>
          <w:color w:val="231F20"/>
        </w:rPr>
        <w:t>в</w:t>
      </w:r>
      <w:r>
        <w:rPr>
          <w:color w:val="231F20"/>
          <w:spacing w:val="15"/>
        </w:rPr>
        <w:t> </w:t>
      </w:r>
      <w:r>
        <w:rPr>
          <w:color w:val="231F20"/>
          <w:spacing w:val="-4"/>
        </w:rPr>
        <w:t>Гер-</w:t>
      </w:r>
    </w:p>
    <w:p>
      <w:pPr>
        <w:pStyle w:val="BodyText"/>
        <w:spacing w:line="223" w:lineRule="auto" w:before="2"/>
        <w:ind w:left="893" w:right="1194"/>
        <w:jc w:val="both"/>
      </w:pPr>
      <w:r>
        <w:rPr>
          <w:color w:val="231F20"/>
        </w:rPr>
        <w:t>мании последняя состоялась в 1863 г., в Англии — в 1864 г.), а общество кон- тролируется с помощью разветвлённого полицейского аппарата. Присутствие государства, его силу любой житель Европы и Америки мог теперь видеть на каждом углу, причём в самом буквальном смысле слова. Начиная со второй трети XIX в. на улицах европейских городов появляется новая фигура, </w:t>
      </w:r>
      <w:r>
        <w:rPr>
          <w:color w:val="231F20"/>
        </w:rPr>
        <w:t>быстро ставшая неотъемлемой частью городского пейзажа, — одетый в узнаваемую форму «постовой на углу».</w:t>
      </w:r>
    </w:p>
    <w:p>
      <w:pPr>
        <w:pStyle w:val="BodyText"/>
        <w:spacing w:line="223" w:lineRule="auto" w:before="2"/>
        <w:ind w:left="893" w:right="1195" w:firstLine="340"/>
        <w:jc w:val="both"/>
      </w:pPr>
      <w:r>
        <w:rPr>
          <w:color w:val="231F20"/>
        </w:rPr>
        <w:t>Но основная причина роста влияния государственного аппарата заключа- лась</w:t>
      </w:r>
      <w:r>
        <w:rPr>
          <w:color w:val="231F20"/>
          <w:spacing w:val="40"/>
        </w:rPr>
        <w:t> </w:t>
      </w:r>
      <w:r>
        <w:rPr>
          <w:color w:val="231F20"/>
        </w:rPr>
        <w:t>в</w:t>
      </w:r>
      <w:r>
        <w:rPr>
          <w:color w:val="231F20"/>
          <w:spacing w:val="40"/>
        </w:rPr>
        <w:t> </w:t>
      </w:r>
      <w:r>
        <w:rPr>
          <w:color w:val="231F20"/>
        </w:rPr>
        <w:t>другом.</w:t>
      </w:r>
      <w:r>
        <w:rPr>
          <w:color w:val="231F20"/>
          <w:spacing w:val="40"/>
        </w:rPr>
        <w:t> </w:t>
      </w:r>
      <w:r>
        <w:rPr>
          <w:color w:val="231F20"/>
        </w:rPr>
        <w:t>Государство</w:t>
      </w:r>
      <w:r>
        <w:rPr>
          <w:color w:val="231F20"/>
          <w:spacing w:val="40"/>
        </w:rPr>
        <w:t> </w:t>
      </w:r>
      <w:r>
        <w:rPr>
          <w:color w:val="231F20"/>
        </w:rPr>
        <w:t>стало</w:t>
      </w:r>
      <w:r>
        <w:rPr>
          <w:color w:val="231F20"/>
          <w:spacing w:val="40"/>
        </w:rPr>
        <w:t> </w:t>
      </w:r>
      <w:r>
        <w:rPr>
          <w:color w:val="231F20"/>
        </w:rPr>
        <w:t>активно</w:t>
      </w:r>
      <w:r>
        <w:rPr>
          <w:color w:val="231F20"/>
          <w:spacing w:val="40"/>
        </w:rPr>
        <w:t> </w:t>
      </w:r>
      <w:r>
        <w:rPr>
          <w:color w:val="231F20"/>
        </w:rPr>
        <w:t>участвовать</w:t>
      </w:r>
      <w:r>
        <w:rPr>
          <w:color w:val="231F20"/>
          <w:spacing w:val="40"/>
        </w:rPr>
        <w:t> </w:t>
      </w:r>
      <w:r>
        <w:rPr>
          <w:color w:val="231F20"/>
        </w:rPr>
        <w:t>в</w:t>
      </w:r>
      <w:r>
        <w:rPr>
          <w:color w:val="231F20"/>
          <w:spacing w:val="40"/>
        </w:rPr>
        <w:t> </w:t>
      </w:r>
      <w:r>
        <w:rPr>
          <w:color w:val="231F20"/>
        </w:rPr>
        <w:t>решении</w:t>
      </w:r>
      <w:r>
        <w:rPr>
          <w:color w:val="231F20"/>
          <w:spacing w:val="40"/>
        </w:rPr>
        <w:t> </w:t>
      </w:r>
      <w:r>
        <w:rPr>
          <w:color w:val="231F20"/>
        </w:rPr>
        <w:t>вопросов в тех сферах общественной жизни, которые ранее им практически не </w:t>
      </w:r>
      <w:r>
        <w:rPr>
          <w:color w:val="231F20"/>
        </w:rPr>
        <w:t>контро- лировались. Создавая специальные комиссии и издавая фабричное законода- тельство,</w:t>
      </w:r>
      <w:r>
        <w:rPr>
          <w:color w:val="231F20"/>
          <w:spacing w:val="-6"/>
        </w:rPr>
        <w:t> </w:t>
      </w:r>
      <w:r>
        <w:rPr>
          <w:color w:val="231F20"/>
        </w:rPr>
        <w:t>государство</w:t>
      </w:r>
      <w:r>
        <w:rPr>
          <w:color w:val="231F20"/>
          <w:spacing w:val="-6"/>
        </w:rPr>
        <w:t> </w:t>
      </w:r>
      <w:r>
        <w:rPr>
          <w:color w:val="231F20"/>
        </w:rPr>
        <w:t>уже</w:t>
      </w:r>
      <w:r>
        <w:rPr>
          <w:color w:val="231F20"/>
          <w:spacing w:val="-6"/>
        </w:rPr>
        <w:t> </w:t>
      </w:r>
      <w:r>
        <w:rPr>
          <w:color w:val="231F20"/>
        </w:rPr>
        <w:t>с</w:t>
      </w:r>
      <w:r>
        <w:rPr>
          <w:color w:val="231F20"/>
          <w:spacing w:val="-6"/>
        </w:rPr>
        <w:t> </w:t>
      </w:r>
      <w:r>
        <w:rPr>
          <w:color w:val="231F20"/>
        </w:rPr>
        <w:t>1830—1840-х</w:t>
      </w:r>
      <w:r>
        <w:rPr>
          <w:color w:val="231F20"/>
          <w:spacing w:val="-6"/>
        </w:rPr>
        <w:t> </w:t>
      </w:r>
      <w:r>
        <w:rPr>
          <w:color w:val="231F20"/>
        </w:rPr>
        <w:t>гг.</w:t>
      </w:r>
      <w:r>
        <w:rPr>
          <w:color w:val="231F20"/>
          <w:spacing w:val="-6"/>
        </w:rPr>
        <w:t> </w:t>
      </w:r>
      <w:r>
        <w:rPr>
          <w:color w:val="231F20"/>
        </w:rPr>
        <w:t>приступает</w:t>
      </w:r>
      <w:r>
        <w:rPr>
          <w:color w:val="231F20"/>
          <w:spacing w:val="-6"/>
        </w:rPr>
        <w:t> </w:t>
      </w:r>
      <w:r>
        <w:rPr>
          <w:color w:val="231F20"/>
        </w:rPr>
        <w:t>к</w:t>
      </w:r>
      <w:r>
        <w:rPr>
          <w:color w:val="231F20"/>
          <w:spacing w:val="-6"/>
        </w:rPr>
        <w:t> </w:t>
      </w:r>
      <w:r>
        <w:rPr>
          <w:color w:val="231F20"/>
        </w:rPr>
        <w:t>контролю</w:t>
      </w:r>
      <w:r>
        <w:rPr>
          <w:color w:val="231F20"/>
          <w:spacing w:val="-6"/>
        </w:rPr>
        <w:t> </w:t>
      </w:r>
      <w:r>
        <w:rPr>
          <w:color w:val="231F20"/>
        </w:rPr>
        <w:t>над</w:t>
      </w:r>
      <w:r>
        <w:rPr>
          <w:color w:val="231F20"/>
          <w:spacing w:val="-6"/>
        </w:rPr>
        <w:t> </w:t>
      </w:r>
      <w:r>
        <w:rPr>
          <w:color w:val="231F20"/>
        </w:rPr>
        <w:t>произ- водственными отношениями, затем над вопросами здравоохранения (обяза- тельными вакцинациями, качеством пищевых продуктов).</w:t>
      </w:r>
    </w:p>
    <w:p>
      <w:pPr>
        <w:pStyle w:val="BodyText"/>
        <w:spacing w:line="223" w:lineRule="auto" w:before="3"/>
        <w:ind w:left="893" w:right="1194" w:firstLine="340"/>
        <w:jc w:val="both"/>
      </w:pPr>
      <w:r>
        <w:rPr>
          <w:color w:val="231F20"/>
        </w:rPr>
        <w:t>Однако главное (и то, что раньше было невозможно и представить) проис- ходит в последних десятилетиях XIX в.: государство начинает вмешиваться непосредственно в жизнь общества, в социальную сферу — туда, где раньше ведущая</w:t>
      </w:r>
      <w:r>
        <w:rPr>
          <w:color w:val="231F20"/>
          <w:spacing w:val="-10"/>
        </w:rPr>
        <w:t> </w:t>
      </w:r>
      <w:r>
        <w:rPr>
          <w:color w:val="231F20"/>
        </w:rPr>
        <w:t>роль</w:t>
      </w:r>
      <w:r>
        <w:rPr>
          <w:color w:val="231F20"/>
          <w:spacing w:val="-10"/>
        </w:rPr>
        <w:t> </w:t>
      </w:r>
      <w:r>
        <w:rPr>
          <w:color w:val="231F20"/>
        </w:rPr>
        <w:t>принадлежала</w:t>
      </w:r>
      <w:r>
        <w:rPr>
          <w:color w:val="231F20"/>
          <w:spacing w:val="-10"/>
        </w:rPr>
        <w:t> </w:t>
      </w:r>
      <w:r>
        <w:rPr>
          <w:color w:val="231F20"/>
        </w:rPr>
        <w:t>церкви.</w:t>
      </w:r>
      <w:r>
        <w:rPr>
          <w:color w:val="231F20"/>
          <w:spacing w:val="-10"/>
        </w:rPr>
        <w:t> </w:t>
      </w:r>
      <w:r>
        <w:rPr>
          <w:color w:val="231F20"/>
        </w:rPr>
        <w:t>Во</w:t>
      </w:r>
      <w:r>
        <w:rPr>
          <w:color w:val="231F20"/>
          <w:spacing w:val="-10"/>
        </w:rPr>
        <w:t> </w:t>
      </w:r>
      <w:r>
        <w:rPr>
          <w:color w:val="231F20"/>
        </w:rPr>
        <w:t>многих</w:t>
      </w:r>
      <w:r>
        <w:rPr>
          <w:color w:val="231F20"/>
          <w:spacing w:val="-10"/>
        </w:rPr>
        <w:t> </w:t>
      </w:r>
      <w:r>
        <w:rPr>
          <w:color w:val="231F20"/>
        </w:rPr>
        <w:t>странах</w:t>
      </w:r>
      <w:r>
        <w:rPr>
          <w:color w:val="231F20"/>
          <w:spacing w:val="-10"/>
        </w:rPr>
        <w:t> </w:t>
      </w:r>
      <w:r>
        <w:rPr>
          <w:color w:val="231F20"/>
        </w:rPr>
        <w:t>государство</w:t>
      </w:r>
      <w:r>
        <w:rPr>
          <w:color w:val="231F20"/>
          <w:spacing w:val="-10"/>
        </w:rPr>
        <w:t> </w:t>
      </w:r>
      <w:r>
        <w:rPr>
          <w:color w:val="231F20"/>
        </w:rPr>
        <w:t>постепен- но вытесняет её из системы образования и берёт начальную школу под свой полный</w:t>
      </w:r>
      <w:r>
        <w:rPr>
          <w:color w:val="231F20"/>
          <w:spacing w:val="-14"/>
        </w:rPr>
        <w:t> </w:t>
      </w:r>
      <w:r>
        <w:rPr>
          <w:color w:val="231F20"/>
        </w:rPr>
        <w:t>контроль,</w:t>
      </w:r>
      <w:r>
        <w:rPr>
          <w:color w:val="231F20"/>
          <w:spacing w:val="-14"/>
        </w:rPr>
        <w:t> </w:t>
      </w:r>
      <w:r>
        <w:rPr>
          <w:color w:val="231F20"/>
        </w:rPr>
        <w:t>а</w:t>
      </w:r>
      <w:r>
        <w:rPr>
          <w:color w:val="231F20"/>
          <w:spacing w:val="-14"/>
        </w:rPr>
        <w:t> </w:t>
      </w:r>
      <w:r>
        <w:rPr>
          <w:color w:val="231F20"/>
        </w:rPr>
        <w:t>также</w:t>
      </w:r>
      <w:r>
        <w:rPr>
          <w:color w:val="231F20"/>
          <w:spacing w:val="-14"/>
        </w:rPr>
        <w:t> </w:t>
      </w:r>
      <w:r>
        <w:rPr>
          <w:color w:val="231F20"/>
        </w:rPr>
        <w:t>вводит</w:t>
      </w:r>
      <w:r>
        <w:rPr>
          <w:color w:val="231F20"/>
          <w:spacing w:val="-14"/>
        </w:rPr>
        <w:t> </w:t>
      </w:r>
      <w:r>
        <w:rPr>
          <w:color w:val="231F20"/>
        </w:rPr>
        <w:t>обязательный</w:t>
      </w:r>
      <w:r>
        <w:rPr>
          <w:color w:val="231F20"/>
          <w:spacing w:val="-14"/>
        </w:rPr>
        <w:t> </w:t>
      </w:r>
      <w:r>
        <w:rPr>
          <w:color w:val="231F20"/>
        </w:rPr>
        <w:t>гражданский</w:t>
      </w:r>
      <w:r>
        <w:rPr>
          <w:color w:val="231F20"/>
          <w:spacing w:val="-14"/>
        </w:rPr>
        <w:t> </w:t>
      </w:r>
      <w:r>
        <w:rPr>
          <w:color w:val="231F20"/>
        </w:rPr>
        <w:t>брак</w:t>
      </w:r>
      <w:r>
        <w:rPr>
          <w:color w:val="231F20"/>
          <w:spacing w:val="-14"/>
        </w:rPr>
        <w:t> </w:t>
      </w:r>
      <w:r>
        <w:rPr>
          <w:color w:val="231F20"/>
        </w:rPr>
        <w:t>и</w:t>
      </w:r>
      <w:r>
        <w:rPr>
          <w:color w:val="231F20"/>
          <w:spacing w:val="-14"/>
        </w:rPr>
        <w:t> </w:t>
      </w:r>
      <w:r>
        <w:rPr>
          <w:color w:val="231F20"/>
        </w:rPr>
        <w:t>развивает семейное законодательство.</w:t>
      </w:r>
    </w:p>
    <w:p>
      <w:pPr>
        <w:pStyle w:val="BodyText"/>
        <w:spacing w:line="218" w:lineRule="auto" w:before="6"/>
        <w:ind w:left="893" w:right="1195" w:firstLine="340"/>
        <w:jc w:val="both"/>
      </w:pPr>
      <w:r>
        <w:rPr>
          <w:color w:val="231F20"/>
        </w:rPr>
        <w:t>Важным проявлением политики </w:t>
      </w:r>
      <w:r>
        <w:rPr>
          <w:rFonts w:ascii="Book Antiqua" w:hAnsi="Book Antiqua"/>
          <w:i/>
          <w:color w:val="231F20"/>
        </w:rPr>
        <w:t>социального реформизма</w:t>
      </w:r>
      <w:r>
        <w:rPr>
          <w:color w:val="231F20"/>
        </w:rPr>
        <w:t>, т. е. системы </w:t>
      </w:r>
      <w:r>
        <w:rPr>
          <w:color w:val="231F20"/>
          <w:spacing w:val="-2"/>
        </w:rPr>
        <w:t>реформ</w:t>
      </w:r>
      <w:r>
        <w:rPr>
          <w:color w:val="231F20"/>
          <w:spacing w:val="-11"/>
        </w:rPr>
        <w:t> </w:t>
      </w:r>
      <w:r>
        <w:rPr>
          <w:color w:val="231F20"/>
          <w:spacing w:val="-2"/>
        </w:rPr>
        <w:t>в</w:t>
      </w:r>
      <w:r>
        <w:rPr>
          <w:color w:val="231F20"/>
          <w:spacing w:val="-11"/>
        </w:rPr>
        <w:t> </w:t>
      </w:r>
      <w:r>
        <w:rPr>
          <w:color w:val="231F20"/>
          <w:spacing w:val="-2"/>
        </w:rPr>
        <w:t>социальной</w:t>
      </w:r>
      <w:r>
        <w:rPr>
          <w:color w:val="231F20"/>
          <w:spacing w:val="-11"/>
        </w:rPr>
        <w:t> </w:t>
      </w:r>
      <w:r>
        <w:rPr>
          <w:color w:val="231F20"/>
          <w:spacing w:val="-2"/>
        </w:rPr>
        <w:t>сфере,</w:t>
      </w:r>
      <w:r>
        <w:rPr>
          <w:color w:val="231F20"/>
          <w:spacing w:val="-11"/>
        </w:rPr>
        <w:t> </w:t>
      </w:r>
      <w:r>
        <w:rPr>
          <w:color w:val="231F20"/>
          <w:spacing w:val="-2"/>
        </w:rPr>
        <w:t>стали</w:t>
      </w:r>
      <w:r>
        <w:rPr>
          <w:color w:val="231F20"/>
          <w:spacing w:val="-11"/>
        </w:rPr>
        <w:t> </w:t>
      </w:r>
      <w:r>
        <w:rPr>
          <w:color w:val="231F20"/>
          <w:spacing w:val="-2"/>
        </w:rPr>
        <w:t>действия</w:t>
      </w:r>
      <w:r>
        <w:rPr>
          <w:color w:val="231F20"/>
          <w:spacing w:val="-11"/>
        </w:rPr>
        <w:t> </w:t>
      </w:r>
      <w:r>
        <w:rPr>
          <w:color w:val="231F20"/>
          <w:spacing w:val="-2"/>
        </w:rPr>
        <w:t>государства</w:t>
      </w:r>
      <w:r>
        <w:rPr>
          <w:color w:val="231F20"/>
          <w:spacing w:val="-11"/>
        </w:rPr>
        <w:t> </w:t>
      </w:r>
      <w:r>
        <w:rPr>
          <w:color w:val="231F20"/>
          <w:spacing w:val="-2"/>
        </w:rPr>
        <w:t>в</w:t>
      </w:r>
      <w:r>
        <w:rPr>
          <w:color w:val="231F20"/>
          <w:spacing w:val="-11"/>
        </w:rPr>
        <w:t> </w:t>
      </w:r>
      <w:r>
        <w:rPr>
          <w:color w:val="231F20"/>
          <w:spacing w:val="-2"/>
        </w:rPr>
        <w:t>рабочем</w:t>
      </w:r>
      <w:r>
        <w:rPr>
          <w:color w:val="231F20"/>
          <w:spacing w:val="-11"/>
        </w:rPr>
        <w:t> </w:t>
      </w:r>
      <w:r>
        <w:rPr>
          <w:color w:val="231F20"/>
          <w:spacing w:val="-2"/>
        </w:rPr>
        <w:t>вопросе.</w:t>
      </w:r>
      <w:r>
        <w:rPr>
          <w:color w:val="231F20"/>
          <w:spacing w:val="-11"/>
        </w:rPr>
        <w:t> </w:t>
      </w:r>
      <w:r>
        <w:rPr>
          <w:color w:val="231F20"/>
          <w:spacing w:val="-2"/>
        </w:rPr>
        <w:t>Пер- вое</w:t>
      </w:r>
      <w:r>
        <w:rPr>
          <w:color w:val="231F20"/>
          <w:spacing w:val="-12"/>
        </w:rPr>
        <w:t> </w:t>
      </w:r>
      <w:r>
        <w:rPr>
          <w:color w:val="231F20"/>
          <w:spacing w:val="-2"/>
        </w:rPr>
        <w:t>социальное</w:t>
      </w:r>
      <w:r>
        <w:rPr>
          <w:color w:val="231F20"/>
          <w:spacing w:val="-12"/>
        </w:rPr>
        <w:t> </w:t>
      </w:r>
      <w:r>
        <w:rPr>
          <w:color w:val="231F20"/>
          <w:spacing w:val="-2"/>
        </w:rPr>
        <w:t>законодательство</w:t>
      </w:r>
      <w:r>
        <w:rPr>
          <w:color w:val="231F20"/>
          <w:spacing w:val="-12"/>
        </w:rPr>
        <w:t> </w:t>
      </w:r>
      <w:r>
        <w:rPr>
          <w:color w:val="231F20"/>
          <w:spacing w:val="-2"/>
        </w:rPr>
        <w:t>было</w:t>
      </w:r>
      <w:r>
        <w:rPr>
          <w:color w:val="231F20"/>
          <w:spacing w:val="-12"/>
        </w:rPr>
        <w:t> </w:t>
      </w:r>
      <w:r>
        <w:rPr>
          <w:color w:val="231F20"/>
          <w:spacing w:val="-2"/>
        </w:rPr>
        <w:t>принято</w:t>
      </w:r>
      <w:r>
        <w:rPr>
          <w:color w:val="231F20"/>
          <w:spacing w:val="-12"/>
        </w:rPr>
        <w:t> </w:t>
      </w:r>
      <w:r>
        <w:rPr>
          <w:color w:val="231F20"/>
          <w:spacing w:val="-2"/>
        </w:rPr>
        <w:t>по</w:t>
      </w:r>
      <w:r>
        <w:rPr>
          <w:color w:val="231F20"/>
          <w:spacing w:val="-12"/>
        </w:rPr>
        <w:t> </w:t>
      </w:r>
      <w:r>
        <w:rPr>
          <w:color w:val="231F20"/>
          <w:spacing w:val="-2"/>
        </w:rPr>
        <w:t>инициативе</w:t>
      </w:r>
      <w:r>
        <w:rPr>
          <w:color w:val="231F20"/>
          <w:spacing w:val="-12"/>
        </w:rPr>
        <w:t> </w:t>
      </w:r>
      <w:r>
        <w:rPr>
          <w:color w:val="231F20"/>
          <w:spacing w:val="-2"/>
        </w:rPr>
        <w:t>германского</w:t>
      </w:r>
      <w:r>
        <w:rPr>
          <w:color w:val="231F20"/>
          <w:spacing w:val="-12"/>
        </w:rPr>
        <w:t> </w:t>
      </w:r>
      <w:r>
        <w:rPr>
          <w:color w:val="231F20"/>
          <w:spacing w:val="-2"/>
        </w:rPr>
        <w:t>кан- </w:t>
      </w:r>
      <w:r>
        <w:rPr>
          <w:color w:val="231F20"/>
        </w:rPr>
        <w:t>цлера</w:t>
      </w:r>
      <w:r>
        <w:rPr>
          <w:color w:val="231F20"/>
          <w:spacing w:val="-8"/>
        </w:rPr>
        <w:t> </w:t>
      </w:r>
      <w:r>
        <w:rPr>
          <w:rFonts w:ascii="Book Antiqua" w:hAnsi="Book Antiqua"/>
          <w:b/>
          <w:i/>
          <w:color w:val="231F20"/>
        </w:rPr>
        <w:t>О. фон Бисмарка</w:t>
      </w:r>
      <w:r>
        <w:rPr>
          <w:rFonts w:ascii="Book Antiqua" w:hAnsi="Book Antiqua"/>
          <w:b/>
          <w:i/>
          <w:color w:val="231F20"/>
          <w:spacing w:val="-7"/>
        </w:rPr>
        <w:t> </w:t>
      </w:r>
      <w:r>
        <w:rPr>
          <w:color w:val="231F20"/>
        </w:rPr>
        <w:t>в</w:t>
      </w:r>
      <w:r>
        <w:rPr>
          <w:color w:val="231F20"/>
          <w:spacing w:val="-12"/>
        </w:rPr>
        <w:t> </w:t>
      </w:r>
      <w:r>
        <w:rPr>
          <w:color w:val="231F20"/>
        </w:rPr>
        <w:t>1880-х</w:t>
      </w:r>
      <w:r>
        <w:rPr>
          <w:color w:val="231F20"/>
          <w:spacing w:val="-12"/>
        </w:rPr>
        <w:t> </w:t>
      </w:r>
      <w:r>
        <w:rPr>
          <w:color w:val="231F20"/>
        </w:rPr>
        <w:t>гг.</w:t>
      </w:r>
      <w:r>
        <w:rPr>
          <w:color w:val="231F20"/>
          <w:spacing w:val="-12"/>
        </w:rPr>
        <w:t> </w:t>
      </w:r>
      <w:r>
        <w:rPr>
          <w:color w:val="231F20"/>
        </w:rPr>
        <w:t>Оно</w:t>
      </w:r>
      <w:r>
        <w:rPr>
          <w:color w:val="231F20"/>
          <w:spacing w:val="-12"/>
        </w:rPr>
        <w:t> </w:t>
      </w:r>
      <w:r>
        <w:rPr>
          <w:color w:val="231F20"/>
        </w:rPr>
        <w:t>устанавливало</w:t>
      </w:r>
      <w:r>
        <w:rPr>
          <w:color w:val="231F20"/>
          <w:spacing w:val="-12"/>
        </w:rPr>
        <w:t> </w:t>
      </w:r>
      <w:r>
        <w:rPr>
          <w:color w:val="231F20"/>
        </w:rPr>
        <w:t>страхование</w:t>
      </w:r>
      <w:r>
        <w:rPr>
          <w:color w:val="231F20"/>
          <w:spacing w:val="-12"/>
        </w:rPr>
        <w:t> </w:t>
      </w:r>
      <w:r>
        <w:rPr>
          <w:color w:val="231F20"/>
        </w:rPr>
        <w:t>от</w:t>
      </w:r>
      <w:r>
        <w:rPr>
          <w:color w:val="231F20"/>
          <w:spacing w:val="-12"/>
        </w:rPr>
        <w:t> </w:t>
      </w:r>
      <w:r>
        <w:rPr>
          <w:color w:val="231F20"/>
        </w:rPr>
        <w:t>несчаст- ных</w:t>
      </w:r>
      <w:r>
        <w:rPr>
          <w:color w:val="231F20"/>
          <w:spacing w:val="-6"/>
        </w:rPr>
        <w:t> </w:t>
      </w:r>
      <w:r>
        <w:rPr>
          <w:color w:val="231F20"/>
        </w:rPr>
        <w:t>случаев,</w:t>
      </w:r>
      <w:r>
        <w:rPr>
          <w:color w:val="231F20"/>
          <w:spacing w:val="-6"/>
        </w:rPr>
        <w:t> </w:t>
      </w:r>
      <w:r>
        <w:rPr>
          <w:color w:val="231F20"/>
        </w:rPr>
        <w:t>меры</w:t>
      </w:r>
      <w:r>
        <w:rPr>
          <w:color w:val="231F20"/>
          <w:spacing w:val="-6"/>
        </w:rPr>
        <w:t> </w:t>
      </w:r>
      <w:r>
        <w:rPr>
          <w:color w:val="231F20"/>
        </w:rPr>
        <w:t>поддержки</w:t>
      </w:r>
      <w:r>
        <w:rPr>
          <w:color w:val="231F20"/>
          <w:spacing w:val="-6"/>
        </w:rPr>
        <w:t> </w:t>
      </w:r>
      <w:r>
        <w:rPr>
          <w:color w:val="231F20"/>
        </w:rPr>
        <w:t>в</w:t>
      </w:r>
      <w:r>
        <w:rPr>
          <w:color w:val="231F20"/>
          <w:spacing w:val="-6"/>
        </w:rPr>
        <w:t> </w:t>
      </w:r>
      <w:r>
        <w:rPr>
          <w:color w:val="231F20"/>
        </w:rPr>
        <w:t>случае</w:t>
      </w:r>
      <w:r>
        <w:rPr>
          <w:color w:val="231F20"/>
          <w:spacing w:val="-6"/>
        </w:rPr>
        <w:t> </w:t>
      </w:r>
      <w:r>
        <w:rPr>
          <w:color w:val="231F20"/>
        </w:rPr>
        <w:t>болезни</w:t>
      </w:r>
      <w:r>
        <w:rPr>
          <w:color w:val="231F20"/>
          <w:spacing w:val="-6"/>
        </w:rPr>
        <w:t> </w:t>
      </w:r>
      <w:r>
        <w:rPr>
          <w:color w:val="231F20"/>
        </w:rPr>
        <w:t>и</w:t>
      </w:r>
      <w:r>
        <w:rPr>
          <w:color w:val="231F20"/>
          <w:spacing w:val="-6"/>
        </w:rPr>
        <w:t> </w:t>
      </w:r>
      <w:r>
        <w:rPr>
          <w:color w:val="231F20"/>
        </w:rPr>
        <w:t>пенсии</w:t>
      </w:r>
      <w:r>
        <w:rPr>
          <w:color w:val="231F20"/>
          <w:spacing w:val="-6"/>
        </w:rPr>
        <w:t> </w:t>
      </w:r>
      <w:r>
        <w:rPr>
          <w:color w:val="231F20"/>
        </w:rPr>
        <w:t>по</w:t>
      </w:r>
      <w:r>
        <w:rPr>
          <w:color w:val="231F20"/>
          <w:spacing w:val="-6"/>
        </w:rPr>
        <w:t> </w:t>
      </w:r>
      <w:r>
        <w:rPr>
          <w:color w:val="231F20"/>
        </w:rPr>
        <w:t>старости.</w:t>
      </w:r>
    </w:p>
    <w:p>
      <w:pPr>
        <w:pStyle w:val="BodyText"/>
        <w:spacing w:before="5"/>
        <w:rPr>
          <w:sz w:val="11"/>
        </w:rPr>
      </w:pPr>
      <w:r>
        <w:rPr/>
        <w:pict>
          <v:group style="position:absolute;margin-left:57.553001pt;margin-top:8.061816pt;width:436.85pt;height:95.8pt;mso-position-horizontal-relative:page;mso-position-vertical-relative:paragraph;z-index:-15633408;mso-wrap-distance-left:0;mso-wrap-distance-right:0" id="docshapegroup855" coordorigin="1151,161" coordsize="8737,1916">
            <v:shape style="position:absolute;left:1151;top:161;width:7719;height:1916" type="#_x0000_t75" id="docshape856" stroked="false">
              <v:imagedata r:id="rId227" o:title=""/>
            </v:shape>
            <v:rect style="position:absolute;left:1213;top:223;width:7597;height:1791" id="docshape857" filled="true" fillcolor="#e6e7e8" stroked="false">
              <v:fill type="solid"/>
            </v:rect>
            <v:shape style="position:absolute;left:6907;top:208;width:2980;height:353" type="#_x0000_t75" id="docshape858" stroked="false">
              <v:imagedata r:id="rId228" o:title=""/>
            </v:shape>
            <v:shape style="position:absolute;left:6907;top:223;width:1903;height:338" type="#_x0000_t75" id="docshape859" stroked="false">
              <v:imagedata r:id="rId76" o:title=""/>
            </v:shape>
            <v:shape style="position:absolute;left:1151;top:161;width:8737;height:1916" type="#_x0000_t202" id="docshape860" filled="false" stroked="false">
              <v:textbox inset="0,0,0,0">
                <w:txbxContent>
                  <w:p>
                    <w:pPr>
                      <w:tabs>
                        <w:tab w:pos="8736" w:val="left" w:leader="none"/>
                      </w:tabs>
                      <w:spacing w:line="210" w:lineRule="exact" w:before="62"/>
                      <w:ind w:left="5788" w:right="0" w:firstLine="0"/>
                      <w:jc w:val="left"/>
                      <w:rPr>
                        <w:rFonts w:ascii="Arial" w:hAnsi="Arial"/>
                        <w:sz w:val="19"/>
                      </w:rPr>
                    </w:pP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line="220" w:lineRule="exact" w:before="0"/>
                      <w:ind w:left="232" w:right="0" w:firstLine="0"/>
                      <w:jc w:val="left"/>
                      <w:rPr>
                        <w:rFonts w:ascii="Book Antiqua" w:hAnsi="Book Antiqua"/>
                        <w:b/>
                        <w:sz w:val="19"/>
                      </w:rPr>
                    </w:pPr>
                    <w:r>
                      <w:rPr>
                        <w:rFonts w:ascii="Book Antiqua" w:hAnsi="Book Antiqua"/>
                        <w:b/>
                        <w:color w:val="231F20"/>
                        <w:w w:val="110"/>
                        <w:sz w:val="19"/>
                      </w:rPr>
                      <w:t>О.</w:t>
                    </w:r>
                    <w:r>
                      <w:rPr>
                        <w:rFonts w:ascii="Book Antiqua" w:hAnsi="Book Antiqua"/>
                        <w:b/>
                        <w:color w:val="231F20"/>
                        <w:spacing w:val="-5"/>
                        <w:w w:val="110"/>
                        <w:sz w:val="19"/>
                      </w:rPr>
                      <w:t> </w:t>
                    </w:r>
                    <w:r>
                      <w:rPr>
                        <w:rFonts w:ascii="Book Antiqua" w:hAnsi="Book Antiqua"/>
                        <w:b/>
                        <w:color w:val="231F20"/>
                        <w:w w:val="110"/>
                        <w:sz w:val="19"/>
                      </w:rPr>
                      <w:t>фон</w:t>
                    </w:r>
                    <w:r>
                      <w:rPr>
                        <w:rFonts w:ascii="Book Antiqua" w:hAnsi="Book Antiqua"/>
                        <w:b/>
                        <w:color w:val="231F20"/>
                        <w:spacing w:val="-4"/>
                        <w:w w:val="110"/>
                        <w:sz w:val="19"/>
                      </w:rPr>
                      <w:t> </w:t>
                    </w:r>
                    <w:r>
                      <w:rPr>
                        <w:rFonts w:ascii="Book Antiqua" w:hAnsi="Book Antiqua"/>
                        <w:b/>
                        <w:color w:val="231F20"/>
                        <w:spacing w:val="-2"/>
                        <w:w w:val="110"/>
                        <w:sz w:val="19"/>
                      </w:rPr>
                      <w:t>Бисмарк.</w:t>
                    </w:r>
                  </w:p>
                  <w:p>
                    <w:pPr>
                      <w:spacing w:line="220" w:lineRule="auto" w:before="44"/>
                      <w:ind w:left="232" w:right="1244" w:firstLine="340"/>
                      <w:jc w:val="both"/>
                      <w:rPr>
                        <w:sz w:val="19"/>
                      </w:rPr>
                    </w:pPr>
                    <w:r>
                      <w:rPr>
                        <w:color w:val="231F20"/>
                        <w:sz w:val="19"/>
                      </w:rPr>
                      <w:t>Моя идея заключалась в том, чтобы привлечь на свою сторону или, </w:t>
                    </w:r>
                    <w:r>
                      <w:rPr>
                        <w:color w:val="231F20"/>
                        <w:sz w:val="19"/>
                      </w:rPr>
                      <w:t>можно </w:t>
                    </w:r>
                    <w:r>
                      <w:rPr>
                        <w:color w:val="231F20"/>
                        <w:w w:val="95"/>
                        <w:sz w:val="19"/>
                      </w:rPr>
                      <w:t>сказать, подкупить рабочие классы, взглянуть на государство как на социальное </w:t>
                    </w:r>
                    <w:r>
                      <w:rPr>
                        <w:color w:val="231F20"/>
                        <w:sz w:val="19"/>
                      </w:rPr>
                      <w:t>учреждение, которое существует для них и которое стремится заботиться об их </w:t>
                    </w:r>
                    <w:r>
                      <w:rPr>
                        <w:color w:val="231F20"/>
                        <w:spacing w:val="-2"/>
                        <w:sz w:val="19"/>
                      </w:rPr>
                      <w:t>благе.</w:t>
                    </w:r>
                  </w:p>
                  <w:p>
                    <w:pPr>
                      <w:spacing w:before="99"/>
                      <w:ind w:left="232" w:right="0" w:firstLine="0"/>
                      <w:jc w:val="left"/>
                      <w:rPr>
                        <w:rFonts w:ascii="Trebuchet MS" w:hAnsi="Trebuchet MS"/>
                        <w:sz w:val="19"/>
                      </w:rPr>
                    </w:pPr>
                    <w:r>
                      <w:rPr>
                        <w:rFonts w:ascii="Wingdings 3" w:hAnsi="Wingdings 3"/>
                        <w:color w:val="4495D1"/>
                        <w:w w:val="95"/>
                        <w:sz w:val="20"/>
                      </w:rPr>
                      <w:t></w:t>
                    </w:r>
                    <w:r>
                      <w:rPr>
                        <w:rFonts w:ascii="Times New Roman" w:hAnsi="Times New Roman"/>
                        <w:color w:val="4495D1"/>
                        <w:spacing w:val="29"/>
                        <w:sz w:val="20"/>
                      </w:rPr>
                      <w:t>  </w:t>
                    </w:r>
                    <w:r>
                      <w:rPr>
                        <w:rFonts w:ascii="Trebuchet MS" w:hAnsi="Trebuchet MS"/>
                        <w:color w:val="231F20"/>
                        <w:w w:val="95"/>
                        <w:sz w:val="19"/>
                      </w:rPr>
                      <w:t>Какие</w:t>
                    </w:r>
                    <w:r>
                      <w:rPr>
                        <w:rFonts w:ascii="Trebuchet MS" w:hAnsi="Trebuchet MS"/>
                        <w:color w:val="231F20"/>
                        <w:spacing w:val="9"/>
                        <w:sz w:val="19"/>
                      </w:rPr>
                      <w:t> </w:t>
                    </w:r>
                    <w:r>
                      <w:rPr>
                        <w:rFonts w:ascii="Trebuchet MS" w:hAnsi="Trebuchet MS"/>
                        <w:color w:val="231F20"/>
                        <w:w w:val="95"/>
                        <w:sz w:val="19"/>
                      </w:rPr>
                      <w:t>цели</w:t>
                    </w:r>
                    <w:r>
                      <w:rPr>
                        <w:rFonts w:ascii="Trebuchet MS" w:hAnsi="Trebuchet MS"/>
                        <w:color w:val="231F20"/>
                        <w:spacing w:val="10"/>
                        <w:sz w:val="19"/>
                      </w:rPr>
                      <w:t> </w:t>
                    </w:r>
                    <w:r>
                      <w:rPr>
                        <w:rFonts w:ascii="Trebuchet MS" w:hAnsi="Trebuchet MS"/>
                        <w:color w:val="231F20"/>
                        <w:w w:val="95"/>
                        <w:sz w:val="19"/>
                      </w:rPr>
                      <w:t>преследовал</w:t>
                    </w:r>
                    <w:r>
                      <w:rPr>
                        <w:rFonts w:ascii="Trebuchet MS" w:hAnsi="Trebuchet MS"/>
                        <w:color w:val="231F20"/>
                        <w:spacing w:val="10"/>
                        <w:sz w:val="19"/>
                      </w:rPr>
                      <w:t> </w:t>
                    </w:r>
                    <w:r>
                      <w:rPr>
                        <w:rFonts w:ascii="Trebuchet MS" w:hAnsi="Trebuchet MS"/>
                        <w:color w:val="231F20"/>
                        <w:w w:val="95"/>
                        <w:sz w:val="19"/>
                      </w:rPr>
                      <w:t>Бисмарк,</w:t>
                    </w:r>
                    <w:r>
                      <w:rPr>
                        <w:rFonts w:ascii="Trebuchet MS" w:hAnsi="Trebuchet MS"/>
                        <w:color w:val="231F20"/>
                        <w:spacing w:val="10"/>
                        <w:sz w:val="19"/>
                      </w:rPr>
                      <w:t> </w:t>
                    </w:r>
                    <w:r>
                      <w:rPr>
                        <w:rFonts w:ascii="Trebuchet MS" w:hAnsi="Trebuchet MS"/>
                        <w:color w:val="231F20"/>
                        <w:w w:val="95"/>
                        <w:sz w:val="19"/>
                      </w:rPr>
                      <w:t>проводя</w:t>
                    </w:r>
                    <w:r>
                      <w:rPr>
                        <w:rFonts w:ascii="Trebuchet MS" w:hAnsi="Trebuchet MS"/>
                        <w:color w:val="231F20"/>
                        <w:spacing w:val="10"/>
                        <w:sz w:val="19"/>
                      </w:rPr>
                      <w:t> </w:t>
                    </w:r>
                    <w:r>
                      <w:rPr>
                        <w:rFonts w:ascii="Trebuchet MS" w:hAnsi="Trebuchet MS"/>
                        <w:color w:val="231F20"/>
                        <w:w w:val="95"/>
                        <w:sz w:val="19"/>
                      </w:rPr>
                      <w:t>социальные</w:t>
                    </w:r>
                    <w:r>
                      <w:rPr>
                        <w:rFonts w:ascii="Trebuchet MS" w:hAnsi="Trebuchet MS"/>
                        <w:color w:val="231F20"/>
                        <w:spacing w:val="10"/>
                        <w:sz w:val="19"/>
                      </w:rPr>
                      <w:t> </w:t>
                    </w:r>
                    <w:r>
                      <w:rPr>
                        <w:rFonts w:ascii="Trebuchet MS" w:hAnsi="Trebuchet MS"/>
                        <w:color w:val="231F20"/>
                        <w:spacing w:val="-2"/>
                        <w:w w:val="95"/>
                        <w:sz w:val="19"/>
                      </w:rPr>
                      <w:t>реформы?</w:t>
                    </w:r>
                  </w:p>
                </w:txbxContent>
              </v:textbox>
              <w10:wrap type="none"/>
            </v:shape>
            <w10:wrap type="topAndBottom"/>
          </v:group>
        </w:pict>
      </w:r>
    </w:p>
    <w:p>
      <w:pPr>
        <w:spacing w:after="0"/>
        <w:rPr>
          <w:sz w:val="11"/>
        </w:rPr>
        <w:sectPr>
          <w:footerReference w:type="default" r:id="rId22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67328" id="docshapegroup864" coordorigin="0,0" coordsize="10308,1441">
            <v:shape style="position:absolute;left:420;top:419;width:9468;height:1021" type="#_x0000_t75" id="docshape865" stroked="false">
              <v:imagedata r:id="rId8" o:title=""/>
            </v:shape>
            <v:shape style="position:absolute;left:283;top:283;width:9605;height:420" id="docshape866" coordorigin="283,283" coordsize="9605,420" path="m583,703l283,703m703,583l703,283m9888,583l9888,283e" filled="false" stroked="true" strokeweight="1.25pt" strokecolor="#ffffff">
              <v:path arrowok="t"/>
              <v:stroke dashstyle="solid"/>
            </v:shape>
            <v:shape style="position:absolute;left:283;top:283;width:9605;height:420" id="docshape867"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868" coordorigin="0,0" coordsize="10308,420" path="m360,420l0,420m9948,420l10308,420m420,360l420,0m9888,360l9888,0e" filled="false" stroked="true" strokeweight=".25pt" strokecolor="#000000">
              <v:path arrowok="t"/>
              <v:stroke dashstyle="solid"/>
            </v:shape>
            <v:shape style="position:absolute;left:1213;top:1114;width:269;height:272" type="#_x0000_t202" id="docshape86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44</w:t>
                    </w:r>
                  </w:p>
                </w:txbxContent>
              </v:textbox>
              <w10:wrap type="none"/>
            </v:shape>
            <v:shape style="position:absolute;left:8403;top:1096;width:768;height:290" type="#_x0000_t202" id="docshape870"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2643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firstLine="340"/>
        <w:jc w:val="both"/>
      </w:pPr>
      <w:r>
        <w:rPr>
          <w:color w:val="231F20"/>
        </w:rPr>
        <w:t>В начале XX в. к политике социального реформизма в той или иной </w:t>
      </w:r>
      <w:r>
        <w:rPr>
          <w:color w:val="231F20"/>
        </w:rPr>
        <w:t>степе- ни</w:t>
      </w:r>
      <w:r>
        <w:rPr>
          <w:color w:val="231F20"/>
          <w:spacing w:val="-14"/>
        </w:rPr>
        <w:t> </w:t>
      </w:r>
      <w:r>
        <w:rPr>
          <w:color w:val="231F20"/>
        </w:rPr>
        <w:t>постепенно</w:t>
      </w:r>
      <w:r>
        <w:rPr>
          <w:color w:val="231F20"/>
          <w:spacing w:val="-13"/>
        </w:rPr>
        <w:t> </w:t>
      </w:r>
      <w:r>
        <w:rPr>
          <w:color w:val="231F20"/>
        </w:rPr>
        <w:t>переходит</w:t>
      </w:r>
      <w:r>
        <w:rPr>
          <w:color w:val="231F20"/>
          <w:spacing w:val="-14"/>
        </w:rPr>
        <w:t> </w:t>
      </w:r>
      <w:r>
        <w:rPr>
          <w:color w:val="231F20"/>
        </w:rPr>
        <w:t>уже</w:t>
      </w:r>
      <w:r>
        <w:rPr>
          <w:color w:val="231F20"/>
          <w:spacing w:val="-13"/>
        </w:rPr>
        <w:t> </w:t>
      </w:r>
      <w:r>
        <w:rPr>
          <w:color w:val="231F20"/>
        </w:rPr>
        <w:t>значительная</w:t>
      </w:r>
      <w:r>
        <w:rPr>
          <w:color w:val="231F20"/>
          <w:spacing w:val="-14"/>
        </w:rPr>
        <w:t> </w:t>
      </w:r>
      <w:r>
        <w:rPr>
          <w:color w:val="231F20"/>
        </w:rPr>
        <w:t>часть</w:t>
      </w:r>
      <w:r>
        <w:rPr>
          <w:color w:val="231F20"/>
          <w:spacing w:val="-13"/>
        </w:rPr>
        <w:t> </w:t>
      </w:r>
      <w:r>
        <w:rPr>
          <w:color w:val="231F20"/>
        </w:rPr>
        <w:t>стран</w:t>
      </w:r>
      <w:r>
        <w:rPr>
          <w:color w:val="231F20"/>
          <w:spacing w:val="-14"/>
        </w:rPr>
        <w:t> </w:t>
      </w:r>
      <w:r>
        <w:rPr>
          <w:color w:val="231F20"/>
        </w:rPr>
        <w:t>Европы,</w:t>
      </w:r>
      <w:r>
        <w:rPr>
          <w:color w:val="231F20"/>
          <w:spacing w:val="-13"/>
        </w:rPr>
        <w:t> </w:t>
      </w:r>
      <w:r>
        <w:rPr>
          <w:color w:val="231F20"/>
        </w:rPr>
        <w:t>а</w:t>
      </w:r>
      <w:r>
        <w:rPr>
          <w:color w:val="231F20"/>
          <w:spacing w:val="-14"/>
        </w:rPr>
        <w:t> </w:t>
      </w:r>
      <w:r>
        <w:rPr>
          <w:color w:val="231F20"/>
        </w:rPr>
        <w:t>также</w:t>
      </w:r>
      <w:r>
        <w:rPr>
          <w:color w:val="231F20"/>
          <w:spacing w:val="-13"/>
        </w:rPr>
        <w:t> </w:t>
      </w:r>
      <w:r>
        <w:rPr>
          <w:color w:val="231F20"/>
        </w:rPr>
        <w:t>США. В целом к 1910 г. в Западной и Центральной Европе около 30% рабочих были застрахованы</w:t>
      </w:r>
      <w:r>
        <w:rPr>
          <w:color w:val="231F20"/>
          <w:spacing w:val="-5"/>
        </w:rPr>
        <w:t> </w:t>
      </w:r>
      <w:r>
        <w:rPr>
          <w:color w:val="231F20"/>
        </w:rPr>
        <w:t>от</w:t>
      </w:r>
      <w:r>
        <w:rPr>
          <w:color w:val="231F20"/>
          <w:spacing w:val="-5"/>
        </w:rPr>
        <w:t> </w:t>
      </w:r>
      <w:r>
        <w:rPr>
          <w:color w:val="231F20"/>
        </w:rPr>
        <w:t>несчастного</w:t>
      </w:r>
      <w:r>
        <w:rPr>
          <w:color w:val="231F20"/>
          <w:spacing w:val="-5"/>
        </w:rPr>
        <w:t> </w:t>
      </w:r>
      <w:r>
        <w:rPr>
          <w:color w:val="231F20"/>
        </w:rPr>
        <w:t>случая,</w:t>
      </w:r>
      <w:r>
        <w:rPr>
          <w:color w:val="231F20"/>
          <w:spacing w:val="-5"/>
        </w:rPr>
        <w:t> </w:t>
      </w:r>
      <w:r>
        <w:rPr>
          <w:color w:val="231F20"/>
        </w:rPr>
        <w:t>15%</w:t>
      </w:r>
      <w:r>
        <w:rPr>
          <w:color w:val="231F20"/>
          <w:spacing w:val="-5"/>
        </w:rPr>
        <w:t> </w:t>
      </w:r>
      <w:r>
        <w:rPr>
          <w:color w:val="231F20"/>
        </w:rPr>
        <w:t>—</w:t>
      </w:r>
      <w:r>
        <w:rPr>
          <w:color w:val="231F20"/>
          <w:spacing w:val="-5"/>
        </w:rPr>
        <w:t> </w:t>
      </w:r>
      <w:r>
        <w:rPr>
          <w:color w:val="231F20"/>
        </w:rPr>
        <w:t>на</w:t>
      </w:r>
      <w:r>
        <w:rPr>
          <w:color w:val="231F20"/>
          <w:spacing w:val="-5"/>
        </w:rPr>
        <w:t> </w:t>
      </w:r>
      <w:r>
        <w:rPr>
          <w:color w:val="231F20"/>
        </w:rPr>
        <w:t>случай</w:t>
      </w:r>
      <w:r>
        <w:rPr>
          <w:color w:val="231F20"/>
          <w:spacing w:val="-5"/>
        </w:rPr>
        <w:t> </w:t>
      </w:r>
      <w:r>
        <w:rPr>
          <w:color w:val="231F20"/>
        </w:rPr>
        <w:t>болезни,</w:t>
      </w:r>
      <w:r>
        <w:rPr>
          <w:color w:val="231F20"/>
          <w:spacing w:val="-5"/>
        </w:rPr>
        <w:t> </w:t>
      </w:r>
      <w:r>
        <w:rPr>
          <w:color w:val="231F20"/>
        </w:rPr>
        <w:t>8%</w:t>
      </w:r>
      <w:r>
        <w:rPr>
          <w:color w:val="231F20"/>
          <w:spacing w:val="-5"/>
        </w:rPr>
        <w:t> </w:t>
      </w:r>
      <w:r>
        <w:rPr>
          <w:color w:val="231F20"/>
        </w:rPr>
        <w:t>имели</w:t>
      </w:r>
      <w:r>
        <w:rPr>
          <w:color w:val="231F20"/>
          <w:spacing w:val="-5"/>
        </w:rPr>
        <w:t> </w:t>
      </w:r>
      <w:r>
        <w:rPr>
          <w:color w:val="231F20"/>
        </w:rPr>
        <w:t>пра- во на пенсию, 0,9% — на пособие по безработице.</w:t>
      </w:r>
    </w:p>
    <w:p>
      <w:pPr>
        <w:pStyle w:val="ListParagraph"/>
        <w:numPr>
          <w:ilvl w:val="2"/>
          <w:numId w:val="4"/>
        </w:numPr>
        <w:tabs>
          <w:tab w:pos="1517" w:val="left" w:leader="none"/>
          <w:tab w:pos="1518" w:val="left" w:leader="none"/>
        </w:tabs>
        <w:spacing w:line="240" w:lineRule="auto" w:before="106" w:after="0"/>
        <w:ind w:left="1517" w:right="0" w:hanging="341"/>
        <w:jc w:val="left"/>
        <w:rPr>
          <w:sz w:val="19"/>
        </w:rPr>
      </w:pPr>
      <w:r>
        <w:rPr>
          <w:color w:val="231F20"/>
          <w:w w:val="95"/>
          <w:sz w:val="19"/>
        </w:rPr>
        <w:t>Как</w:t>
      </w:r>
      <w:r>
        <w:rPr>
          <w:color w:val="231F20"/>
          <w:spacing w:val="3"/>
          <w:sz w:val="19"/>
        </w:rPr>
        <w:t> </w:t>
      </w:r>
      <w:r>
        <w:rPr>
          <w:color w:val="231F20"/>
          <w:w w:val="95"/>
          <w:sz w:val="19"/>
        </w:rPr>
        <w:t>изменились</w:t>
      </w:r>
      <w:r>
        <w:rPr>
          <w:color w:val="231F20"/>
          <w:spacing w:val="3"/>
          <w:sz w:val="19"/>
        </w:rPr>
        <w:t> </w:t>
      </w:r>
      <w:r>
        <w:rPr>
          <w:color w:val="231F20"/>
          <w:w w:val="95"/>
          <w:sz w:val="19"/>
        </w:rPr>
        <w:t>задачи</w:t>
      </w:r>
      <w:r>
        <w:rPr>
          <w:color w:val="231F20"/>
          <w:spacing w:val="4"/>
          <w:sz w:val="19"/>
        </w:rPr>
        <w:t> </w:t>
      </w:r>
      <w:r>
        <w:rPr>
          <w:color w:val="231F20"/>
          <w:spacing w:val="-2"/>
          <w:w w:val="95"/>
          <w:sz w:val="19"/>
        </w:rPr>
        <w:t>государства?</w:t>
      </w:r>
    </w:p>
    <w:p>
      <w:pPr>
        <w:pStyle w:val="BodyText"/>
        <w:spacing w:before="1"/>
        <w:rPr>
          <w:rFonts w:ascii="Trebuchet MS"/>
          <w:sz w:val="19"/>
        </w:rPr>
      </w:pPr>
    </w:p>
    <w:p>
      <w:pPr>
        <w:pStyle w:val="BodyText"/>
        <w:spacing w:line="223" w:lineRule="auto"/>
        <w:ind w:left="1177" w:right="910" w:hanging="1"/>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4 </w:t>
      </w:r>
      <w:r>
        <w:rPr>
          <w:rFonts w:ascii="Calibri" w:hAnsi="Calibri"/>
          <w:b/>
          <w:color w:val="FFFFFF"/>
          <w:spacing w:val="80"/>
          <w:position w:val="1"/>
        </w:rPr>
        <w:t> </w:t>
      </w:r>
      <w:r>
        <w:rPr>
          <w:rFonts w:ascii="Calibri" w:hAnsi="Calibri"/>
          <w:b/>
          <w:color w:val="4495D1"/>
        </w:rPr>
        <w:t>«Партия</w:t>
      </w:r>
      <w:r>
        <w:rPr>
          <w:rFonts w:ascii="Calibri" w:hAnsi="Calibri"/>
          <w:b/>
          <w:color w:val="4495D1"/>
          <w:spacing w:val="40"/>
        </w:rPr>
        <w:t> </w:t>
      </w:r>
      <w:r>
        <w:rPr>
          <w:rFonts w:ascii="Calibri" w:hAnsi="Calibri"/>
          <w:b/>
          <w:color w:val="4495D1"/>
        </w:rPr>
        <w:t>—</w:t>
      </w:r>
      <w:r>
        <w:rPr>
          <w:rFonts w:ascii="Calibri" w:hAnsi="Calibri"/>
          <w:b/>
          <w:color w:val="4495D1"/>
          <w:spacing w:val="40"/>
        </w:rPr>
        <w:t> </w:t>
      </w:r>
      <w:r>
        <w:rPr>
          <w:rFonts w:ascii="Calibri" w:hAnsi="Calibri"/>
          <w:b/>
          <w:color w:val="4495D1"/>
        </w:rPr>
        <w:t>это</w:t>
      </w:r>
      <w:r>
        <w:rPr>
          <w:rFonts w:ascii="Calibri" w:hAnsi="Calibri"/>
          <w:b/>
          <w:color w:val="4495D1"/>
          <w:spacing w:val="40"/>
        </w:rPr>
        <w:t> </w:t>
      </w:r>
      <w:r>
        <w:rPr>
          <w:rFonts w:ascii="Calibri" w:hAnsi="Calibri"/>
          <w:b/>
          <w:color w:val="4495D1"/>
        </w:rPr>
        <w:t>организованное</w:t>
      </w:r>
      <w:r>
        <w:rPr>
          <w:rFonts w:ascii="Calibri" w:hAnsi="Calibri"/>
          <w:b/>
          <w:color w:val="4495D1"/>
          <w:spacing w:val="40"/>
        </w:rPr>
        <w:t> </w:t>
      </w:r>
      <w:r>
        <w:rPr>
          <w:rFonts w:ascii="Calibri" w:hAnsi="Calibri"/>
          <w:b/>
          <w:color w:val="4495D1"/>
        </w:rPr>
        <w:t>общественное</w:t>
      </w:r>
      <w:r>
        <w:rPr>
          <w:rFonts w:ascii="Calibri" w:hAnsi="Calibri"/>
          <w:b/>
          <w:color w:val="4495D1"/>
          <w:spacing w:val="40"/>
        </w:rPr>
        <w:t> </w:t>
      </w:r>
      <w:r>
        <w:rPr>
          <w:rFonts w:ascii="Calibri" w:hAnsi="Calibri"/>
          <w:b/>
          <w:color w:val="4495D1"/>
        </w:rPr>
        <w:t>мнение».</w:t>
      </w:r>
      <w:r>
        <w:rPr>
          <w:rFonts w:ascii="Calibri" w:hAnsi="Calibri"/>
          <w:b/>
          <w:color w:val="4495D1"/>
          <w:spacing w:val="40"/>
        </w:rPr>
        <w:t> </w:t>
      </w:r>
      <w:r>
        <w:rPr>
          <w:color w:val="231F20"/>
        </w:rPr>
        <w:t>В</w:t>
      </w:r>
      <w:r>
        <w:rPr>
          <w:color w:val="231F20"/>
          <w:spacing w:val="40"/>
        </w:rPr>
        <w:t> </w:t>
      </w:r>
      <w:r>
        <w:rPr>
          <w:color w:val="231F20"/>
        </w:rPr>
        <w:t>этом</w:t>
      </w:r>
      <w:r>
        <w:rPr>
          <w:color w:val="231F20"/>
          <w:spacing w:val="40"/>
        </w:rPr>
        <w:t> </w:t>
      </w:r>
      <w:r>
        <w:rPr>
          <w:color w:val="231F20"/>
        </w:rPr>
        <w:t>выска- зывании лидера английских консерваторов Б. Дизраэли заключена суть того, для чего нужны партии. Получение права голоса отдельным человеком очень важно,</w:t>
      </w:r>
      <w:r>
        <w:rPr>
          <w:color w:val="231F20"/>
          <w:spacing w:val="40"/>
        </w:rPr>
        <w:t> </w:t>
      </w:r>
      <w:r>
        <w:rPr>
          <w:color w:val="231F20"/>
        </w:rPr>
        <w:t>но</w:t>
      </w:r>
      <w:r>
        <w:rPr>
          <w:color w:val="231F20"/>
          <w:spacing w:val="40"/>
        </w:rPr>
        <w:t> </w:t>
      </w:r>
      <w:r>
        <w:rPr>
          <w:color w:val="231F20"/>
        </w:rPr>
        <w:t>разрозненный</w:t>
      </w:r>
      <w:r>
        <w:rPr>
          <w:color w:val="231F20"/>
          <w:spacing w:val="40"/>
        </w:rPr>
        <w:t> </w:t>
      </w:r>
      <w:r>
        <w:rPr>
          <w:color w:val="231F20"/>
        </w:rPr>
        <w:t>хор</w:t>
      </w:r>
      <w:r>
        <w:rPr>
          <w:color w:val="231F20"/>
          <w:spacing w:val="40"/>
        </w:rPr>
        <w:t> </w:t>
      </w:r>
      <w:r>
        <w:rPr>
          <w:color w:val="231F20"/>
        </w:rPr>
        <w:t>таких</w:t>
      </w:r>
      <w:r>
        <w:rPr>
          <w:color w:val="231F20"/>
          <w:spacing w:val="40"/>
        </w:rPr>
        <w:t> </w:t>
      </w:r>
      <w:r>
        <w:rPr>
          <w:color w:val="231F20"/>
        </w:rPr>
        <w:t>голосов</w:t>
      </w:r>
      <w:r>
        <w:rPr>
          <w:color w:val="231F20"/>
          <w:spacing w:val="40"/>
        </w:rPr>
        <w:t> </w:t>
      </w:r>
      <w:r>
        <w:rPr>
          <w:color w:val="231F20"/>
        </w:rPr>
        <w:t>едва</w:t>
      </w:r>
      <w:r>
        <w:rPr>
          <w:color w:val="231F20"/>
          <w:spacing w:val="40"/>
        </w:rPr>
        <w:t> </w:t>
      </w:r>
      <w:r>
        <w:rPr>
          <w:color w:val="231F20"/>
        </w:rPr>
        <w:t>ли</w:t>
      </w:r>
      <w:r>
        <w:rPr>
          <w:color w:val="231F20"/>
          <w:spacing w:val="40"/>
        </w:rPr>
        <w:t> </w:t>
      </w:r>
      <w:r>
        <w:rPr>
          <w:color w:val="231F20"/>
        </w:rPr>
        <w:t>может</w:t>
      </w:r>
      <w:r>
        <w:rPr>
          <w:color w:val="231F20"/>
          <w:spacing w:val="40"/>
        </w:rPr>
        <w:t> </w:t>
      </w:r>
      <w:r>
        <w:rPr>
          <w:color w:val="231F20"/>
        </w:rPr>
        <w:t>быть</w:t>
      </w:r>
      <w:r>
        <w:rPr>
          <w:color w:val="231F20"/>
          <w:spacing w:val="40"/>
        </w:rPr>
        <w:t> </w:t>
      </w:r>
      <w:r>
        <w:rPr>
          <w:color w:val="231F20"/>
        </w:rPr>
        <w:t>услышан</w:t>
      </w:r>
      <w:r>
        <w:rPr>
          <w:color w:val="231F20"/>
          <w:spacing w:val="80"/>
        </w:rPr>
        <w:t> </w:t>
      </w:r>
      <w:r>
        <w:rPr>
          <w:color w:val="231F20"/>
        </w:rPr>
        <w:t>в</w:t>
      </w:r>
      <w:r>
        <w:rPr>
          <w:color w:val="231F20"/>
          <w:spacing w:val="40"/>
        </w:rPr>
        <w:t> </w:t>
      </w:r>
      <w:r>
        <w:rPr>
          <w:color w:val="231F20"/>
        </w:rPr>
        <w:t>политике.</w:t>
      </w:r>
      <w:r>
        <w:rPr>
          <w:color w:val="231F20"/>
          <w:spacing w:val="-1"/>
        </w:rPr>
        <w:t> </w:t>
      </w:r>
      <w:r>
        <w:rPr>
          <w:color w:val="231F20"/>
        </w:rPr>
        <w:t>Партии</w:t>
      </w:r>
      <w:r>
        <w:rPr>
          <w:color w:val="231F20"/>
          <w:spacing w:val="-1"/>
        </w:rPr>
        <w:t> </w:t>
      </w:r>
      <w:r>
        <w:rPr>
          <w:color w:val="231F20"/>
        </w:rPr>
        <w:t>же</w:t>
      </w:r>
      <w:r>
        <w:rPr>
          <w:color w:val="231F20"/>
          <w:spacing w:val="-1"/>
        </w:rPr>
        <w:t> </w:t>
      </w:r>
      <w:r>
        <w:rPr>
          <w:color w:val="231F20"/>
        </w:rPr>
        <w:t>эти</w:t>
      </w:r>
      <w:r>
        <w:rPr>
          <w:color w:val="231F20"/>
          <w:spacing w:val="-1"/>
        </w:rPr>
        <w:t> </w:t>
      </w:r>
      <w:r>
        <w:rPr>
          <w:color w:val="231F20"/>
        </w:rPr>
        <w:t>голоса,</w:t>
      </w:r>
      <w:r>
        <w:rPr>
          <w:color w:val="231F20"/>
          <w:spacing w:val="-1"/>
        </w:rPr>
        <w:t> </w:t>
      </w:r>
      <w:r>
        <w:rPr>
          <w:color w:val="231F20"/>
        </w:rPr>
        <w:t>отражающие</w:t>
      </w:r>
      <w:r>
        <w:rPr>
          <w:color w:val="231F20"/>
          <w:spacing w:val="-1"/>
        </w:rPr>
        <w:t> </w:t>
      </w:r>
      <w:r>
        <w:rPr>
          <w:color w:val="231F20"/>
        </w:rPr>
        <w:t>конкретные</w:t>
      </w:r>
      <w:r>
        <w:rPr>
          <w:color w:val="231F20"/>
          <w:spacing w:val="-1"/>
        </w:rPr>
        <w:t> </w:t>
      </w:r>
      <w:r>
        <w:rPr>
          <w:color w:val="231F20"/>
        </w:rPr>
        <w:t>интересы</w:t>
      </w:r>
      <w:r>
        <w:rPr>
          <w:color w:val="231F20"/>
          <w:spacing w:val="-1"/>
        </w:rPr>
        <w:t> </w:t>
      </w:r>
      <w:r>
        <w:rPr>
          <w:color w:val="231F20"/>
        </w:rPr>
        <w:t>людей, как бы консолидируют (сплачивают) и превращают в политические програм- мы.</w:t>
      </w:r>
      <w:r>
        <w:rPr>
          <w:color w:val="231F20"/>
          <w:spacing w:val="-6"/>
        </w:rPr>
        <w:t> </w:t>
      </w:r>
      <w:r>
        <w:rPr>
          <w:color w:val="231F20"/>
        </w:rPr>
        <w:t>Чаще</w:t>
      </w:r>
      <w:r>
        <w:rPr>
          <w:color w:val="231F20"/>
          <w:spacing w:val="-6"/>
        </w:rPr>
        <w:t> </w:t>
      </w:r>
      <w:r>
        <w:rPr>
          <w:color w:val="231F20"/>
        </w:rPr>
        <w:t>всего</w:t>
      </w:r>
      <w:r>
        <w:rPr>
          <w:color w:val="231F20"/>
          <w:spacing w:val="-6"/>
        </w:rPr>
        <w:t> </w:t>
      </w:r>
      <w:r>
        <w:rPr>
          <w:color w:val="231F20"/>
        </w:rPr>
        <w:t>партии</w:t>
      </w:r>
      <w:r>
        <w:rPr>
          <w:color w:val="231F20"/>
          <w:spacing w:val="-6"/>
        </w:rPr>
        <w:t> </w:t>
      </w:r>
      <w:r>
        <w:rPr>
          <w:color w:val="231F20"/>
        </w:rPr>
        <w:t>возникали</w:t>
      </w:r>
      <w:r>
        <w:rPr>
          <w:color w:val="231F20"/>
          <w:spacing w:val="-6"/>
        </w:rPr>
        <w:t> </w:t>
      </w:r>
      <w:r>
        <w:rPr>
          <w:color w:val="231F20"/>
        </w:rPr>
        <w:t>путём</w:t>
      </w:r>
      <w:r>
        <w:rPr>
          <w:color w:val="231F20"/>
          <w:spacing w:val="-6"/>
        </w:rPr>
        <w:t> </w:t>
      </w:r>
      <w:r>
        <w:rPr>
          <w:color w:val="231F20"/>
        </w:rPr>
        <w:t>объединения</w:t>
      </w:r>
      <w:r>
        <w:rPr>
          <w:color w:val="231F20"/>
          <w:spacing w:val="-6"/>
        </w:rPr>
        <w:t> </w:t>
      </w:r>
      <w:r>
        <w:rPr>
          <w:color w:val="231F20"/>
        </w:rPr>
        <w:t>в</w:t>
      </w:r>
      <w:r>
        <w:rPr>
          <w:color w:val="231F20"/>
          <w:spacing w:val="-6"/>
        </w:rPr>
        <w:t> </w:t>
      </w:r>
      <w:r>
        <w:rPr>
          <w:color w:val="231F20"/>
        </w:rPr>
        <w:t>парламентах</w:t>
      </w:r>
      <w:r>
        <w:rPr>
          <w:color w:val="231F20"/>
          <w:spacing w:val="-6"/>
        </w:rPr>
        <w:t> </w:t>
      </w:r>
      <w:r>
        <w:rPr>
          <w:color w:val="231F20"/>
        </w:rPr>
        <w:t>предста- вителей</w:t>
      </w:r>
      <w:r>
        <w:rPr>
          <w:color w:val="231F20"/>
          <w:spacing w:val="-10"/>
        </w:rPr>
        <w:t> </w:t>
      </w:r>
      <w:r>
        <w:rPr>
          <w:color w:val="231F20"/>
        </w:rPr>
        <w:t>похожих</w:t>
      </w:r>
      <w:r>
        <w:rPr>
          <w:color w:val="231F20"/>
          <w:spacing w:val="-10"/>
        </w:rPr>
        <w:t> </w:t>
      </w:r>
      <w:r>
        <w:rPr>
          <w:color w:val="231F20"/>
        </w:rPr>
        <w:t>политических</w:t>
      </w:r>
      <w:r>
        <w:rPr>
          <w:color w:val="231F20"/>
          <w:spacing w:val="-10"/>
        </w:rPr>
        <w:t> </w:t>
      </w:r>
      <w:r>
        <w:rPr>
          <w:color w:val="231F20"/>
        </w:rPr>
        <w:t>взглядов.</w:t>
      </w:r>
      <w:r>
        <w:rPr>
          <w:color w:val="231F20"/>
          <w:spacing w:val="-10"/>
        </w:rPr>
        <w:t> </w:t>
      </w:r>
      <w:r>
        <w:rPr>
          <w:color w:val="231F20"/>
        </w:rPr>
        <w:t>Иногда,</w:t>
      </w:r>
      <w:r>
        <w:rPr>
          <w:color w:val="231F20"/>
          <w:spacing w:val="-10"/>
        </w:rPr>
        <w:t> </w:t>
      </w:r>
      <w:r>
        <w:rPr>
          <w:color w:val="231F20"/>
        </w:rPr>
        <w:t>наоборот,</w:t>
      </w:r>
      <w:r>
        <w:rPr>
          <w:color w:val="231F20"/>
          <w:spacing w:val="-10"/>
        </w:rPr>
        <w:t> </w:t>
      </w:r>
      <w:r>
        <w:rPr>
          <w:color w:val="231F20"/>
        </w:rPr>
        <w:t>партии</w:t>
      </w:r>
      <w:r>
        <w:rPr>
          <w:color w:val="231F20"/>
          <w:spacing w:val="-10"/>
        </w:rPr>
        <w:t> </w:t>
      </w:r>
      <w:r>
        <w:rPr>
          <w:color w:val="231F20"/>
        </w:rPr>
        <w:t>возникали вне парламентов и стремились к участию в них. Партии выражали интересы определённых</w:t>
      </w:r>
      <w:r>
        <w:rPr>
          <w:color w:val="231F20"/>
          <w:spacing w:val="22"/>
        </w:rPr>
        <w:t> </w:t>
      </w:r>
      <w:r>
        <w:rPr>
          <w:color w:val="231F20"/>
        </w:rPr>
        <w:t>групп</w:t>
      </w:r>
      <w:r>
        <w:rPr>
          <w:color w:val="231F20"/>
          <w:spacing w:val="22"/>
        </w:rPr>
        <w:t> </w:t>
      </w:r>
      <w:r>
        <w:rPr>
          <w:color w:val="231F20"/>
        </w:rPr>
        <w:t>общества</w:t>
      </w:r>
      <w:r>
        <w:rPr>
          <w:color w:val="231F20"/>
          <w:spacing w:val="22"/>
        </w:rPr>
        <w:t> </w:t>
      </w:r>
      <w:r>
        <w:rPr>
          <w:color w:val="231F20"/>
        </w:rPr>
        <w:t>и</w:t>
      </w:r>
      <w:r>
        <w:rPr>
          <w:color w:val="231F20"/>
          <w:spacing w:val="22"/>
        </w:rPr>
        <w:t> </w:t>
      </w:r>
      <w:r>
        <w:rPr>
          <w:color w:val="231F20"/>
        </w:rPr>
        <w:t>являлись</w:t>
      </w:r>
      <w:r>
        <w:rPr>
          <w:color w:val="231F20"/>
          <w:spacing w:val="22"/>
        </w:rPr>
        <w:t> </w:t>
      </w:r>
      <w:r>
        <w:rPr>
          <w:color w:val="231F20"/>
        </w:rPr>
        <w:t>конкурентами</w:t>
      </w:r>
      <w:r>
        <w:rPr>
          <w:color w:val="231F20"/>
          <w:spacing w:val="22"/>
        </w:rPr>
        <w:t> </w:t>
      </w:r>
      <w:r>
        <w:rPr>
          <w:color w:val="231F20"/>
        </w:rPr>
        <w:t>в</w:t>
      </w:r>
      <w:r>
        <w:rPr>
          <w:color w:val="231F20"/>
          <w:spacing w:val="22"/>
        </w:rPr>
        <w:t> </w:t>
      </w:r>
      <w:r>
        <w:rPr>
          <w:color w:val="231F20"/>
        </w:rPr>
        <w:t>борьбе</w:t>
      </w:r>
      <w:r>
        <w:rPr>
          <w:color w:val="231F20"/>
          <w:spacing w:val="22"/>
        </w:rPr>
        <w:t> </w:t>
      </w:r>
      <w:r>
        <w:rPr>
          <w:color w:val="231F20"/>
        </w:rPr>
        <w:t>за</w:t>
      </w:r>
      <w:r>
        <w:rPr>
          <w:color w:val="231F20"/>
          <w:spacing w:val="22"/>
        </w:rPr>
        <w:t> </w:t>
      </w:r>
      <w:r>
        <w:rPr>
          <w:color w:val="231F20"/>
        </w:rPr>
        <w:t>власть. В США и Англии утвердилась двухпартийная система, в большинстве других стран — многопартийная.</w:t>
      </w:r>
    </w:p>
    <w:p>
      <w:pPr>
        <w:pStyle w:val="BodyText"/>
        <w:spacing w:line="223" w:lineRule="auto"/>
        <w:ind w:left="1177" w:right="911" w:firstLine="340"/>
        <w:jc w:val="both"/>
      </w:pPr>
      <w:r>
        <w:rPr>
          <w:color w:val="231F20"/>
        </w:rPr>
        <w:t>Расширение</w:t>
      </w:r>
      <w:r>
        <w:rPr>
          <w:color w:val="231F20"/>
          <w:spacing w:val="-11"/>
        </w:rPr>
        <w:t> </w:t>
      </w:r>
      <w:r>
        <w:rPr>
          <w:color w:val="231F20"/>
        </w:rPr>
        <w:t>избирательного</w:t>
      </w:r>
      <w:r>
        <w:rPr>
          <w:color w:val="231F20"/>
          <w:spacing w:val="-11"/>
        </w:rPr>
        <w:t> </w:t>
      </w:r>
      <w:r>
        <w:rPr>
          <w:color w:val="231F20"/>
        </w:rPr>
        <w:t>права</w:t>
      </w:r>
      <w:r>
        <w:rPr>
          <w:color w:val="231F20"/>
          <w:spacing w:val="-11"/>
        </w:rPr>
        <w:t> </w:t>
      </w:r>
      <w:r>
        <w:rPr>
          <w:color w:val="231F20"/>
        </w:rPr>
        <w:t>имело</w:t>
      </w:r>
      <w:r>
        <w:rPr>
          <w:color w:val="231F20"/>
          <w:spacing w:val="-11"/>
        </w:rPr>
        <w:t> </w:t>
      </w:r>
      <w:r>
        <w:rPr>
          <w:color w:val="231F20"/>
        </w:rPr>
        <w:t>для</w:t>
      </w:r>
      <w:r>
        <w:rPr>
          <w:color w:val="231F20"/>
          <w:spacing w:val="-11"/>
        </w:rPr>
        <w:t> </w:t>
      </w:r>
      <w:r>
        <w:rPr>
          <w:color w:val="231F20"/>
        </w:rPr>
        <w:t>партий</w:t>
      </w:r>
      <w:r>
        <w:rPr>
          <w:color w:val="231F20"/>
          <w:spacing w:val="-11"/>
        </w:rPr>
        <w:t> </w:t>
      </w:r>
      <w:r>
        <w:rPr>
          <w:color w:val="231F20"/>
        </w:rPr>
        <w:t>важные</w:t>
      </w:r>
      <w:r>
        <w:rPr>
          <w:color w:val="231F20"/>
          <w:spacing w:val="-11"/>
        </w:rPr>
        <w:t> </w:t>
      </w:r>
      <w:r>
        <w:rPr>
          <w:color w:val="231F20"/>
        </w:rPr>
        <w:t>последствия. Ранее наличие избирательного ценза позволяло им ограничить свою деятель- ность узким кругом обладателей права голоса — ведь позиция остальных всё </w:t>
      </w:r>
      <w:r>
        <w:rPr>
          <w:color w:val="231F20"/>
          <w:spacing w:val="-2"/>
        </w:rPr>
        <w:t>равно</w:t>
      </w:r>
      <w:r>
        <w:rPr>
          <w:color w:val="231F20"/>
          <w:spacing w:val="-6"/>
        </w:rPr>
        <w:t> </w:t>
      </w:r>
      <w:r>
        <w:rPr>
          <w:color w:val="231F20"/>
          <w:spacing w:val="-2"/>
        </w:rPr>
        <w:t>не</w:t>
      </w:r>
      <w:r>
        <w:rPr>
          <w:color w:val="231F20"/>
          <w:spacing w:val="-6"/>
        </w:rPr>
        <w:t> </w:t>
      </w:r>
      <w:r>
        <w:rPr>
          <w:color w:val="231F20"/>
          <w:spacing w:val="-2"/>
        </w:rPr>
        <w:t>имела</w:t>
      </w:r>
      <w:r>
        <w:rPr>
          <w:color w:val="231F20"/>
          <w:spacing w:val="-6"/>
        </w:rPr>
        <w:t> </w:t>
      </w:r>
      <w:r>
        <w:rPr>
          <w:color w:val="231F20"/>
          <w:spacing w:val="-2"/>
        </w:rPr>
        <w:t>никакого</w:t>
      </w:r>
      <w:r>
        <w:rPr>
          <w:color w:val="231F20"/>
          <w:spacing w:val="-6"/>
        </w:rPr>
        <w:t> </w:t>
      </w:r>
      <w:r>
        <w:rPr>
          <w:color w:val="231F20"/>
          <w:spacing w:val="-2"/>
        </w:rPr>
        <w:t>политического</w:t>
      </w:r>
      <w:r>
        <w:rPr>
          <w:color w:val="231F20"/>
          <w:spacing w:val="-6"/>
        </w:rPr>
        <w:t> </w:t>
      </w:r>
      <w:r>
        <w:rPr>
          <w:color w:val="231F20"/>
          <w:spacing w:val="-2"/>
        </w:rPr>
        <w:t>значения</w:t>
      </w:r>
      <w:r>
        <w:rPr>
          <w:color w:val="231F20"/>
          <w:spacing w:val="-6"/>
        </w:rPr>
        <w:t> </w:t>
      </w:r>
      <w:r>
        <w:rPr>
          <w:color w:val="231F20"/>
          <w:spacing w:val="-2"/>
        </w:rPr>
        <w:t>для</w:t>
      </w:r>
      <w:r>
        <w:rPr>
          <w:color w:val="231F20"/>
          <w:spacing w:val="-6"/>
        </w:rPr>
        <w:t> </w:t>
      </w:r>
      <w:r>
        <w:rPr>
          <w:color w:val="231F20"/>
          <w:spacing w:val="-2"/>
        </w:rPr>
        <w:t>исхода</w:t>
      </w:r>
      <w:r>
        <w:rPr>
          <w:color w:val="231F20"/>
          <w:spacing w:val="-6"/>
        </w:rPr>
        <w:t> </w:t>
      </w:r>
      <w:r>
        <w:rPr>
          <w:color w:val="231F20"/>
          <w:spacing w:val="-2"/>
        </w:rPr>
        <w:t>выборов.</w:t>
      </w:r>
      <w:r>
        <w:rPr>
          <w:color w:val="231F20"/>
          <w:spacing w:val="-6"/>
        </w:rPr>
        <w:t> </w:t>
      </w:r>
      <w:r>
        <w:rPr>
          <w:color w:val="231F20"/>
          <w:spacing w:val="-2"/>
        </w:rPr>
        <w:t>С</w:t>
      </w:r>
      <w:r>
        <w:rPr>
          <w:color w:val="231F20"/>
          <w:spacing w:val="-6"/>
        </w:rPr>
        <w:t> </w:t>
      </w:r>
      <w:r>
        <w:rPr>
          <w:color w:val="231F20"/>
          <w:spacing w:val="-2"/>
        </w:rPr>
        <w:t>увели- чением</w:t>
      </w:r>
      <w:r>
        <w:rPr>
          <w:color w:val="231F20"/>
          <w:spacing w:val="-9"/>
        </w:rPr>
        <w:t> </w:t>
      </w:r>
      <w:r>
        <w:rPr>
          <w:color w:val="231F20"/>
          <w:spacing w:val="-2"/>
        </w:rPr>
        <w:t>числа</w:t>
      </w:r>
      <w:r>
        <w:rPr>
          <w:color w:val="231F20"/>
          <w:spacing w:val="-9"/>
        </w:rPr>
        <w:t> </w:t>
      </w:r>
      <w:r>
        <w:rPr>
          <w:color w:val="231F20"/>
          <w:spacing w:val="-2"/>
        </w:rPr>
        <w:t>избирателей</w:t>
      </w:r>
      <w:r>
        <w:rPr>
          <w:color w:val="231F20"/>
          <w:spacing w:val="-9"/>
        </w:rPr>
        <w:t> </w:t>
      </w:r>
      <w:r>
        <w:rPr>
          <w:color w:val="231F20"/>
          <w:spacing w:val="-2"/>
        </w:rPr>
        <w:t>партии</w:t>
      </w:r>
      <w:r>
        <w:rPr>
          <w:color w:val="231F20"/>
          <w:spacing w:val="-9"/>
        </w:rPr>
        <w:t> </w:t>
      </w:r>
      <w:r>
        <w:rPr>
          <w:color w:val="231F20"/>
          <w:spacing w:val="-2"/>
        </w:rPr>
        <w:t>были</w:t>
      </w:r>
      <w:r>
        <w:rPr>
          <w:color w:val="231F20"/>
          <w:spacing w:val="-9"/>
        </w:rPr>
        <w:t> </w:t>
      </w:r>
      <w:r>
        <w:rPr>
          <w:color w:val="231F20"/>
          <w:spacing w:val="-2"/>
        </w:rPr>
        <w:t>вынуждены</w:t>
      </w:r>
      <w:r>
        <w:rPr>
          <w:color w:val="231F20"/>
          <w:spacing w:val="-9"/>
        </w:rPr>
        <w:t> </w:t>
      </w:r>
      <w:r>
        <w:rPr>
          <w:color w:val="231F20"/>
          <w:spacing w:val="-2"/>
        </w:rPr>
        <w:t>переходить</w:t>
      </w:r>
      <w:r>
        <w:rPr>
          <w:color w:val="231F20"/>
          <w:spacing w:val="-9"/>
        </w:rPr>
        <w:t> </w:t>
      </w:r>
      <w:r>
        <w:rPr>
          <w:color w:val="231F20"/>
          <w:spacing w:val="-2"/>
        </w:rPr>
        <w:t>к</w:t>
      </w:r>
      <w:r>
        <w:rPr>
          <w:color w:val="231F20"/>
          <w:spacing w:val="-9"/>
        </w:rPr>
        <w:t> </w:t>
      </w:r>
      <w:r>
        <w:rPr>
          <w:color w:val="231F20"/>
          <w:spacing w:val="-2"/>
        </w:rPr>
        <w:t>широкой</w:t>
      </w:r>
      <w:r>
        <w:rPr>
          <w:color w:val="231F20"/>
          <w:spacing w:val="-9"/>
        </w:rPr>
        <w:t> </w:t>
      </w:r>
      <w:r>
        <w:rPr>
          <w:color w:val="231F20"/>
          <w:spacing w:val="-2"/>
        </w:rPr>
        <w:t>аги- </w:t>
      </w:r>
      <w:r>
        <w:rPr>
          <w:color w:val="231F20"/>
        </w:rPr>
        <w:t>тации</w:t>
      </w:r>
      <w:r>
        <w:rPr>
          <w:color w:val="231F20"/>
          <w:spacing w:val="-9"/>
        </w:rPr>
        <w:t> </w:t>
      </w:r>
      <w:r>
        <w:rPr>
          <w:color w:val="231F20"/>
        </w:rPr>
        <w:t>и</w:t>
      </w:r>
      <w:r>
        <w:rPr>
          <w:color w:val="231F20"/>
          <w:spacing w:val="-9"/>
        </w:rPr>
        <w:t> </w:t>
      </w:r>
      <w:r>
        <w:rPr>
          <w:color w:val="231F20"/>
        </w:rPr>
        <w:t>рекламе</w:t>
      </w:r>
      <w:r>
        <w:rPr>
          <w:color w:val="231F20"/>
          <w:spacing w:val="-9"/>
        </w:rPr>
        <w:t> </w:t>
      </w:r>
      <w:r>
        <w:rPr>
          <w:color w:val="231F20"/>
        </w:rPr>
        <w:t>своих</w:t>
      </w:r>
      <w:r>
        <w:rPr>
          <w:color w:val="231F20"/>
          <w:spacing w:val="-9"/>
        </w:rPr>
        <w:t> </w:t>
      </w:r>
      <w:r>
        <w:rPr>
          <w:color w:val="231F20"/>
        </w:rPr>
        <w:t>идей</w:t>
      </w:r>
      <w:r>
        <w:rPr>
          <w:color w:val="231F20"/>
          <w:spacing w:val="-9"/>
        </w:rPr>
        <w:t> </w:t>
      </w:r>
      <w:r>
        <w:rPr>
          <w:color w:val="231F20"/>
        </w:rPr>
        <w:t>и</w:t>
      </w:r>
      <w:r>
        <w:rPr>
          <w:color w:val="231F20"/>
          <w:spacing w:val="-9"/>
        </w:rPr>
        <w:t> </w:t>
      </w:r>
      <w:r>
        <w:rPr>
          <w:color w:val="231F20"/>
        </w:rPr>
        <w:t>кандидатов.</w:t>
      </w:r>
      <w:r>
        <w:rPr>
          <w:color w:val="231F20"/>
          <w:spacing w:val="-9"/>
        </w:rPr>
        <w:t> </w:t>
      </w:r>
      <w:r>
        <w:rPr>
          <w:color w:val="231F20"/>
        </w:rPr>
        <w:t>В</w:t>
      </w:r>
      <w:r>
        <w:rPr>
          <w:color w:val="231F20"/>
          <w:spacing w:val="-9"/>
        </w:rPr>
        <w:t> </w:t>
      </w:r>
      <w:r>
        <w:rPr>
          <w:color w:val="231F20"/>
        </w:rPr>
        <w:t>США</w:t>
      </w:r>
      <w:r>
        <w:rPr>
          <w:color w:val="231F20"/>
          <w:spacing w:val="-9"/>
        </w:rPr>
        <w:t> </w:t>
      </w:r>
      <w:r>
        <w:rPr>
          <w:color w:val="231F20"/>
        </w:rPr>
        <w:t>такие</w:t>
      </w:r>
      <w:r>
        <w:rPr>
          <w:color w:val="231F20"/>
          <w:spacing w:val="-9"/>
        </w:rPr>
        <w:t> </w:t>
      </w:r>
      <w:r>
        <w:rPr>
          <w:color w:val="231F20"/>
        </w:rPr>
        <w:t>изменения</w:t>
      </w:r>
      <w:r>
        <w:rPr>
          <w:color w:val="231F20"/>
          <w:spacing w:val="-9"/>
        </w:rPr>
        <w:t> </w:t>
      </w:r>
      <w:r>
        <w:rPr>
          <w:color w:val="231F20"/>
        </w:rPr>
        <w:t>стали</w:t>
      </w:r>
      <w:r>
        <w:rPr>
          <w:color w:val="231F20"/>
          <w:spacing w:val="-9"/>
        </w:rPr>
        <w:t> </w:t>
      </w:r>
      <w:r>
        <w:rPr>
          <w:color w:val="231F20"/>
        </w:rPr>
        <w:t>про- </w:t>
      </w:r>
      <w:r>
        <w:rPr>
          <w:color w:val="231F20"/>
          <w:spacing w:val="-2"/>
        </w:rPr>
        <w:t>исходить</w:t>
      </w:r>
      <w:r>
        <w:rPr>
          <w:color w:val="231F20"/>
          <w:spacing w:val="-12"/>
        </w:rPr>
        <w:t> </w:t>
      </w:r>
      <w:r>
        <w:rPr>
          <w:color w:val="231F20"/>
          <w:spacing w:val="-2"/>
        </w:rPr>
        <w:t>уже</w:t>
      </w:r>
      <w:r>
        <w:rPr>
          <w:color w:val="231F20"/>
          <w:spacing w:val="-12"/>
        </w:rPr>
        <w:t> </w:t>
      </w:r>
      <w:r>
        <w:rPr>
          <w:color w:val="231F20"/>
          <w:spacing w:val="-2"/>
        </w:rPr>
        <w:t>с</w:t>
      </w:r>
      <w:r>
        <w:rPr>
          <w:color w:val="231F20"/>
          <w:spacing w:val="-12"/>
        </w:rPr>
        <w:t> </w:t>
      </w:r>
      <w:r>
        <w:rPr>
          <w:color w:val="231F20"/>
          <w:spacing w:val="-2"/>
        </w:rPr>
        <w:t>1830-х</w:t>
      </w:r>
      <w:r>
        <w:rPr>
          <w:color w:val="231F20"/>
          <w:spacing w:val="-12"/>
        </w:rPr>
        <w:t> </w:t>
      </w:r>
      <w:r>
        <w:rPr>
          <w:color w:val="231F20"/>
          <w:spacing w:val="-2"/>
        </w:rPr>
        <w:t>гг.,</w:t>
      </w:r>
      <w:r>
        <w:rPr>
          <w:color w:val="231F20"/>
          <w:spacing w:val="-11"/>
        </w:rPr>
        <w:t> </w:t>
      </w:r>
      <w:r>
        <w:rPr>
          <w:color w:val="231F20"/>
          <w:spacing w:val="-2"/>
        </w:rPr>
        <w:t>в</w:t>
      </w:r>
      <w:r>
        <w:rPr>
          <w:color w:val="231F20"/>
          <w:spacing w:val="-12"/>
        </w:rPr>
        <w:t> </w:t>
      </w:r>
      <w:r>
        <w:rPr>
          <w:color w:val="231F20"/>
          <w:spacing w:val="-2"/>
        </w:rPr>
        <w:t>Европе</w:t>
      </w:r>
      <w:r>
        <w:rPr>
          <w:color w:val="231F20"/>
          <w:spacing w:val="-12"/>
        </w:rPr>
        <w:t> </w:t>
      </w:r>
      <w:r>
        <w:rPr>
          <w:color w:val="231F20"/>
          <w:spacing w:val="-2"/>
        </w:rPr>
        <w:t>—</w:t>
      </w:r>
      <w:r>
        <w:rPr>
          <w:color w:val="231F20"/>
          <w:spacing w:val="-12"/>
        </w:rPr>
        <w:t> </w:t>
      </w:r>
      <w:r>
        <w:rPr>
          <w:color w:val="231F20"/>
          <w:spacing w:val="-2"/>
        </w:rPr>
        <w:t>с</w:t>
      </w:r>
      <w:r>
        <w:rPr>
          <w:color w:val="231F20"/>
          <w:spacing w:val="-12"/>
        </w:rPr>
        <w:t> </w:t>
      </w:r>
      <w:r>
        <w:rPr>
          <w:color w:val="231F20"/>
          <w:spacing w:val="-2"/>
        </w:rPr>
        <w:t>1880-х</w:t>
      </w:r>
      <w:r>
        <w:rPr>
          <w:color w:val="231F20"/>
          <w:spacing w:val="-11"/>
        </w:rPr>
        <w:t> </w:t>
      </w:r>
      <w:r>
        <w:rPr>
          <w:color w:val="231F20"/>
          <w:spacing w:val="-2"/>
        </w:rPr>
        <w:t>гг.</w:t>
      </w:r>
      <w:r>
        <w:rPr>
          <w:color w:val="231F20"/>
          <w:spacing w:val="-12"/>
        </w:rPr>
        <w:t> </w:t>
      </w:r>
      <w:r>
        <w:rPr>
          <w:color w:val="231F20"/>
          <w:spacing w:val="-2"/>
        </w:rPr>
        <w:t>Знаменитый</w:t>
      </w:r>
      <w:r>
        <w:rPr>
          <w:color w:val="231F20"/>
          <w:spacing w:val="-12"/>
        </w:rPr>
        <w:t> </w:t>
      </w:r>
      <w:r>
        <w:rPr>
          <w:color w:val="231F20"/>
          <w:spacing w:val="-2"/>
        </w:rPr>
        <w:t>лидер</w:t>
      </w:r>
      <w:r>
        <w:rPr>
          <w:color w:val="231F20"/>
          <w:spacing w:val="-12"/>
        </w:rPr>
        <w:t> </w:t>
      </w:r>
      <w:r>
        <w:rPr>
          <w:color w:val="231F20"/>
          <w:spacing w:val="-2"/>
        </w:rPr>
        <w:t>английских</w:t>
      </w:r>
    </w:p>
    <w:p>
      <w:pPr>
        <w:pStyle w:val="BodyText"/>
        <w:spacing w:line="223" w:lineRule="auto"/>
        <w:ind w:left="3898" w:right="911"/>
        <w:jc w:val="both"/>
      </w:pPr>
      <w:r>
        <w:rPr/>
        <w:pict>
          <v:group style="position:absolute;margin-left:57.553001pt;margin-top:9.744349pt;width:142.2pt;height:211.2pt;mso-position-horizontal-relative:page;mso-position-vertical-relative:paragraph;z-index:15825920" id="docshapegroup871" coordorigin="1151,195" coordsize="2844,4224">
            <v:shape style="position:absolute;left:1151;top:3794;width:2844;height:624" type="#_x0000_t75" id="docshape872" stroked="false">
              <v:imagedata r:id="rId230" o:title=""/>
            </v:shape>
            <v:rect style="position:absolute;left:1213;top:3731;width:2722;height:624" id="docshape873" filled="true" fillcolor="#ffffff" stroked="false">
              <v:fill type="solid"/>
            </v:rect>
            <v:shape style="position:absolute;left:1151;top:194;width:2844;height:3600" type="#_x0000_t75" id="docshape874" stroked="false">
              <v:imagedata r:id="rId231" o:title=""/>
            </v:shape>
            <v:shape style="position:absolute;left:1213;top:257;width:2722;height:3475" type="#_x0000_t75" id="docshape875" stroked="false">
              <v:imagedata r:id="rId232" o:title=""/>
            </v:shape>
            <v:rect style="position:absolute;left:1223;top:267;width:2702;height:3455" id="docshape876" filled="false" stroked="true" strokeweight="1pt" strokecolor="#ffffff">
              <v:stroke dashstyle="solid"/>
            </v:rect>
            <v:shape style="position:absolute;left:1151;top:194;width:2844;height:4224" type="#_x0000_t202" id="docshape877"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10"/>
                      <w:rPr>
                        <w:rFonts w:ascii="Trebuchet MS"/>
                        <w:sz w:val="26"/>
                      </w:rPr>
                    </w:pPr>
                  </w:p>
                  <w:p>
                    <w:pPr>
                      <w:spacing w:line="218" w:lineRule="auto" w:before="0"/>
                      <w:ind w:left="176" w:right="0" w:firstLine="0"/>
                      <w:jc w:val="left"/>
                      <w:rPr>
                        <w:rFonts w:ascii="Calibri" w:hAnsi="Calibri"/>
                        <w:b/>
                        <w:sz w:val="19"/>
                      </w:rPr>
                    </w:pPr>
                    <w:r>
                      <w:rPr>
                        <w:rFonts w:ascii="Calibri" w:hAnsi="Calibri"/>
                        <w:b/>
                        <w:color w:val="231F20"/>
                        <w:w w:val="115"/>
                        <w:sz w:val="19"/>
                      </w:rPr>
                      <w:t>Выступление</w:t>
                    </w:r>
                    <w:r>
                      <w:rPr>
                        <w:rFonts w:ascii="Calibri" w:hAnsi="Calibri"/>
                        <w:b/>
                        <w:color w:val="231F20"/>
                        <w:spacing w:val="-11"/>
                        <w:w w:val="115"/>
                        <w:sz w:val="19"/>
                      </w:rPr>
                      <w:t> </w:t>
                    </w:r>
                    <w:r>
                      <w:rPr>
                        <w:rFonts w:ascii="Calibri" w:hAnsi="Calibri"/>
                        <w:b/>
                        <w:color w:val="231F20"/>
                        <w:w w:val="115"/>
                        <w:sz w:val="19"/>
                      </w:rPr>
                      <w:t>У.</w:t>
                    </w:r>
                    <w:r>
                      <w:rPr>
                        <w:rFonts w:ascii="Calibri" w:hAnsi="Calibri"/>
                        <w:b/>
                        <w:color w:val="231F20"/>
                        <w:spacing w:val="-10"/>
                        <w:w w:val="115"/>
                        <w:sz w:val="19"/>
                      </w:rPr>
                      <w:t> </w:t>
                    </w:r>
                    <w:r>
                      <w:rPr>
                        <w:rFonts w:ascii="Calibri" w:hAnsi="Calibri"/>
                        <w:b/>
                        <w:color w:val="231F20"/>
                        <w:w w:val="115"/>
                        <w:sz w:val="19"/>
                      </w:rPr>
                      <w:t>Гладстона на митинге</w:t>
                    </w:r>
                  </w:p>
                </w:txbxContent>
              </v:textbox>
              <w10:wrap type="none"/>
            </v:shape>
            <w10:wrap type="none"/>
          </v:group>
        </w:pict>
      </w:r>
      <w:r>
        <w:rPr>
          <w:color w:val="231F20"/>
        </w:rPr>
        <w:t>либералов У. Гладстон оказался первым европей- ским политиком, который начал напрямую об- щаться</w:t>
      </w:r>
      <w:r>
        <w:rPr>
          <w:color w:val="231F20"/>
          <w:spacing w:val="-6"/>
        </w:rPr>
        <w:t> </w:t>
      </w:r>
      <w:r>
        <w:rPr>
          <w:color w:val="231F20"/>
        </w:rPr>
        <w:t>с</w:t>
      </w:r>
      <w:r>
        <w:rPr>
          <w:color w:val="231F20"/>
          <w:spacing w:val="-6"/>
        </w:rPr>
        <w:t> </w:t>
      </w:r>
      <w:r>
        <w:rPr>
          <w:color w:val="231F20"/>
        </w:rPr>
        <w:t>избирателями,</w:t>
      </w:r>
      <w:r>
        <w:rPr>
          <w:color w:val="231F20"/>
          <w:spacing w:val="-6"/>
        </w:rPr>
        <w:t> </w:t>
      </w:r>
      <w:r>
        <w:rPr>
          <w:color w:val="231F20"/>
        </w:rPr>
        <w:t>организовывать</w:t>
      </w:r>
      <w:r>
        <w:rPr>
          <w:color w:val="231F20"/>
          <w:spacing w:val="-6"/>
        </w:rPr>
        <w:t> </w:t>
      </w:r>
      <w:r>
        <w:rPr>
          <w:color w:val="231F20"/>
        </w:rPr>
        <w:t>массовые </w:t>
      </w:r>
      <w:r>
        <w:rPr>
          <w:color w:val="231F20"/>
          <w:spacing w:val="-2"/>
        </w:rPr>
        <w:t>акции.</w:t>
      </w:r>
    </w:p>
    <w:p>
      <w:pPr>
        <w:pStyle w:val="BodyText"/>
        <w:spacing w:line="223" w:lineRule="auto"/>
        <w:ind w:left="3898" w:right="911" w:firstLine="340"/>
        <w:jc w:val="both"/>
      </w:pPr>
      <w:r>
        <w:rPr>
          <w:color w:val="231F20"/>
          <w:spacing w:val="-2"/>
        </w:rPr>
        <w:t>Расширение</w:t>
      </w:r>
      <w:r>
        <w:rPr>
          <w:color w:val="231F20"/>
          <w:spacing w:val="-12"/>
        </w:rPr>
        <w:t> </w:t>
      </w:r>
      <w:r>
        <w:rPr>
          <w:color w:val="231F20"/>
          <w:spacing w:val="-2"/>
        </w:rPr>
        <w:t>избирательного</w:t>
      </w:r>
      <w:r>
        <w:rPr>
          <w:color w:val="231F20"/>
          <w:spacing w:val="-12"/>
        </w:rPr>
        <w:t> </w:t>
      </w:r>
      <w:r>
        <w:rPr>
          <w:color w:val="231F20"/>
          <w:spacing w:val="-2"/>
        </w:rPr>
        <w:t>права</w:t>
      </w:r>
      <w:r>
        <w:rPr>
          <w:color w:val="231F20"/>
          <w:spacing w:val="-12"/>
        </w:rPr>
        <w:t> </w:t>
      </w:r>
      <w:r>
        <w:rPr>
          <w:color w:val="231F20"/>
          <w:spacing w:val="-2"/>
        </w:rPr>
        <w:t>сделало</w:t>
      </w:r>
      <w:r>
        <w:rPr>
          <w:color w:val="231F20"/>
          <w:spacing w:val="-12"/>
        </w:rPr>
        <w:t> </w:t>
      </w:r>
      <w:r>
        <w:rPr>
          <w:color w:val="231F20"/>
          <w:spacing w:val="-2"/>
        </w:rPr>
        <w:t>воз- </w:t>
      </w:r>
      <w:r>
        <w:rPr>
          <w:color w:val="231F20"/>
        </w:rPr>
        <w:t>можным появление массовых партий. К ним от- носились партии социал-демократической на- правленности, ориентировавшиеся на рабочий класс и стремившиеся включить в свои ряды как можно больше рабочих. Массовыми были и пар- тии, возникавшие на религиозной основе, на- пример</w:t>
      </w:r>
      <w:r>
        <w:rPr>
          <w:color w:val="231F20"/>
          <w:spacing w:val="-1"/>
        </w:rPr>
        <w:t> </w:t>
      </w:r>
      <w:r>
        <w:rPr>
          <w:color w:val="231F20"/>
        </w:rPr>
        <w:t>католическая</w:t>
      </w:r>
      <w:r>
        <w:rPr>
          <w:color w:val="231F20"/>
          <w:spacing w:val="-1"/>
        </w:rPr>
        <w:t> </w:t>
      </w:r>
      <w:r>
        <w:rPr>
          <w:color w:val="231F20"/>
        </w:rPr>
        <w:t>Партия</w:t>
      </w:r>
      <w:r>
        <w:rPr>
          <w:color w:val="231F20"/>
          <w:spacing w:val="-1"/>
        </w:rPr>
        <w:t> </w:t>
      </w:r>
      <w:r>
        <w:rPr>
          <w:color w:val="231F20"/>
        </w:rPr>
        <w:t>центра</w:t>
      </w:r>
      <w:r>
        <w:rPr>
          <w:color w:val="231F20"/>
          <w:spacing w:val="-1"/>
        </w:rPr>
        <w:t> </w:t>
      </w:r>
      <w:r>
        <w:rPr>
          <w:color w:val="231F20"/>
        </w:rPr>
        <w:t>в</w:t>
      </w:r>
      <w:r>
        <w:rPr>
          <w:color w:val="231F20"/>
          <w:spacing w:val="-1"/>
        </w:rPr>
        <w:t> </w:t>
      </w:r>
      <w:r>
        <w:rPr>
          <w:color w:val="231F20"/>
        </w:rPr>
        <w:t>Германии. Это становилось ответной реакцией на процесс постепенной</w:t>
      </w:r>
      <w:r>
        <w:rPr>
          <w:color w:val="231F20"/>
          <w:spacing w:val="80"/>
        </w:rPr>
        <w:t> </w:t>
      </w:r>
      <w:r>
        <w:rPr>
          <w:color w:val="231F20"/>
        </w:rPr>
        <w:t>утраты</w:t>
      </w:r>
      <w:r>
        <w:rPr>
          <w:color w:val="231F20"/>
          <w:spacing w:val="80"/>
        </w:rPr>
        <w:t> </w:t>
      </w:r>
      <w:r>
        <w:rPr>
          <w:color w:val="231F20"/>
        </w:rPr>
        <w:t>церковью</w:t>
      </w:r>
      <w:r>
        <w:rPr>
          <w:color w:val="231F20"/>
          <w:spacing w:val="80"/>
        </w:rPr>
        <w:t> </w:t>
      </w:r>
      <w:r>
        <w:rPr>
          <w:color w:val="231F20"/>
        </w:rPr>
        <w:t>своего</w:t>
      </w:r>
      <w:r>
        <w:rPr>
          <w:color w:val="231F20"/>
          <w:spacing w:val="80"/>
        </w:rPr>
        <w:t> </w:t>
      </w:r>
      <w:r>
        <w:rPr>
          <w:color w:val="231F20"/>
        </w:rPr>
        <w:t>влияния в обществе. В многонациональных государствах массовый характер имели некоторые националь- ные</w:t>
      </w:r>
      <w:r>
        <w:rPr>
          <w:color w:val="231F20"/>
          <w:spacing w:val="-1"/>
        </w:rPr>
        <w:t> </w:t>
      </w:r>
      <w:r>
        <w:rPr>
          <w:color w:val="231F20"/>
        </w:rPr>
        <w:t>партии</w:t>
      </w:r>
      <w:r>
        <w:rPr>
          <w:color w:val="231F20"/>
          <w:spacing w:val="-1"/>
        </w:rPr>
        <w:t> </w:t>
      </w:r>
      <w:r>
        <w:rPr>
          <w:color w:val="231F20"/>
        </w:rPr>
        <w:t>(например,</w:t>
      </w:r>
      <w:r>
        <w:rPr>
          <w:color w:val="231F20"/>
          <w:spacing w:val="-1"/>
        </w:rPr>
        <w:t> </w:t>
      </w:r>
      <w:r>
        <w:rPr>
          <w:color w:val="231F20"/>
        </w:rPr>
        <w:t>в</w:t>
      </w:r>
      <w:r>
        <w:rPr>
          <w:color w:val="231F20"/>
          <w:spacing w:val="-1"/>
        </w:rPr>
        <w:t> </w:t>
      </w:r>
      <w:r>
        <w:rPr>
          <w:color w:val="231F20"/>
        </w:rPr>
        <w:t>Австро-Венгрии</w:t>
      </w:r>
      <w:r>
        <w:rPr>
          <w:color w:val="231F20"/>
          <w:spacing w:val="-1"/>
        </w:rPr>
        <w:t> </w:t>
      </w:r>
      <w:r>
        <w:rPr>
          <w:color w:val="231F20"/>
        </w:rPr>
        <w:t>все</w:t>
      </w:r>
      <w:r>
        <w:rPr>
          <w:color w:val="231F20"/>
          <w:spacing w:val="-1"/>
        </w:rPr>
        <w:t> </w:t>
      </w:r>
      <w:r>
        <w:rPr>
          <w:color w:val="231F20"/>
        </w:rPr>
        <w:t>пар- тии</w:t>
      </w:r>
      <w:r>
        <w:rPr>
          <w:color w:val="231F20"/>
          <w:spacing w:val="-5"/>
        </w:rPr>
        <w:t> </w:t>
      </w:r>
      <w:r>
        <w:rPr>
          <w:color w:val="231F20"/>
        </w:rPr>
        <w:t>так</w:t>
      </w:r>
      <w:r>
        <w:rPr>
          <w:color w:val="231F20"/>
          <w:spacing w:val="-5"/>
        </w:rPr>
        <w:t> </w:t>
      </w:r>
      <w:r>
        <w:rPr>
          <w:color w:val="231F20"/>
        </w:rPr>
        <w:t>или</w:t>
      </w:r>
      <w:r>
        <w:rPr>
          <w:color w:val="231F20"/>
          <w:spacing w:val="-5"/>
        </w:rPr>
        <w:t> </w:t>
      </w:r>
      <w:r>
        <w:rPr>
          <w:color w:val="231F20"/>
        </w:rPr>
        <w:t>иначе</w:t>
      </w:r>
      <w:r>
        <w:rPr>
          <w:color w:val="231F20"/>
          <w:spacing w:val="-5"/>
        </w:rPr>
        <w:t> </w:t>
      </w:r>
      <w:r>
        <w:rPr>
          <w:color w:val="231F20"/>
        </w:rPr>
        <w:t>имели</w:t>
      </w:r>
      <w:r>
        <w:rPr>
          <w:color w:val="231F20"/>
          <w:spacing w:val="-5"/>
        </w:rPr>
        <w:t> </w:t>
      </w:r>
      <w:r>
        <w:rPr>
          <w:color w:val="231F20"/>
        </w:rPr>
        <w:t>национальный</w:t>
      </w:r>
      <w:r>
        <w:rPr>
          <w:color w:val="231F20"/>
          <w:spacing w:val="-5"/>
        </w:rPr>
        <w:t> </w:t>
      </w:r>
      <w:r>
        <w:rPr>
          <w:color w:val="231F20"/>
        </w:rPr>
        <w:t>оттенок).</w:t>
      </w:r>
    </w:p>
    <w:p>
      <w:pPr>
        <w:pStyle w:val="ListParagraph"/>
        <w:numPr>
          <w:ilvl w:val="3"/>
          <w:numId w:val="4"/>
        </w:numPr>
        <w:tabs>
          <w:tab w:pos="4238" w:val="left" w:leader="none"/>
          <w:tab w:pos="4239" w:val="left" w:leader="none"/>
        </w:tabs>
        <w:spacing w:line="240" w:lineRule="auto" w:before="110" w:after="0"/>
        <w:ind w:left="4238" w:right="0" w:hanging="341"/>
        <w:jc w:val="left"/>
        <w:rPr>
          <w:sz w:val="19"/>
        </w:rPr>
      </w:pPr>
      <w:r>
        <w:rPr>
          <w:color w:val="231F20"/>
          <w:w w:val="95"/>
          <w:sz w:val="19"/>
        </w:rPr>
        <w:t>Какие</w:t>
      </w:r>
      <w:r>
        <w:rPr>
          <w:color w:val="231F20"/>
          <w:spacing w:val="8"/>
          <w:sz w:val="19"/>
        </w:rPr>
        <w:t> </w:t>
      </w:r>
      <w:r>
        <w:rPr>
          <w:color w:val="231F20"/>
          <w:w w:val="95"/>
          <w:sz w:val="19"/>
        </w:rPr>
        <w:t>изменения</w:t>
      </w:r>
      <w:r>
        <w:rPr>
          <w:color w:val="231F20"/>
          <w:spacing w:val="9"/>
          <w:sz w:val="19"/>
        </w:rPr>
        <w:t> </w:t>
      </w:r>
      <w:r>
        <w:rPr>
          <w:color w:val="231F20"/>
          <w:w w:val="95"/>
          <w:sz w:val="19"/>
        </w:rPr>
        <w:t>происходили</w:t>
      </w:r>
      <w:r>
        <w:rPr>
          <w:color w:val="231F20"/>
          <w:spacing w:val="8"/>
          <w:sz w:val="19"/>
        </w:rPr>
        <w:t> </w:t>
      </w:r>
      <w:r>
        <w:rPr>
          <w:color w:val="231F20"/>
          <w:w w:val="95"/>
          <w:sz w:val="19"/>
        </w:rPr>
        <w:t>с</w:t>
      </w:r>
      <w:r>
        <w:rPr>
          <w:color w:val="231F20"/>
          <w:spacing w:val="9"/>
          <w:sz w:val="19"/>
        </w:rPr>
        <w:t> </w:t>
      </w:r>
      <w:r>
        <w:rPr>
          <w:color w:val="231F20"/>
          <w:spacing w:val="-2"/>
          <w:w w:val="95"/>
          <w:sz w:val="19"/>
        </w:rPr>
        <w:t>партиями?</w:t>
      </w:r>
    </w:p>
    <w:p>
      <w:pPr>
        <w:spacing w:after="0" w:line="240" w:lineRule="auto"/>
        <w:jc w:val="left"/>
        <w:rPr>
          <w:sz w:val="19"/>
        </w:rPr>
        <w:sectPr>
          <w:footerReference w:type="default" r:id="rId229"/>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65280" id="docshapegroup881" coordorigin="0,0" coordsize="10308,1441">
            <v:shape style="position:absolute;left:420;top:419;width:9468;height:1021" type="#_x0000_t75" id="docshape882" stroked="false">
              <v:imagedata r:id="rId6" o:title=""/>
            </v:shape>
            <v:shape style="position:absolute;left:420;top:283;width:9605;height:420" id="docshape883" coordorigin="420,283" coordsize="9605,420" path="m9724,703l10024,703m420,583l420,283m9604,583l9604,283e" filled="false" stroked="true" strokeweight="1.25pt" strokecolor="#ffffff">
              <v:path arrowok="t"/>
              <v:stroke dashstyle="solid"/>
            </v:shape>
            <v:shape style="position:absolute;left:420;top:283;width:9605;height:420" id="docshape88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885" coordorigin="0,0" coordsize="10308,420" path="m360,420l0,420m9948,420l10308,420m420,360l420,0m9888,360l9888,0e" filled="false" stroked="true" strokeweight=".25pt" strokecolor="#000000">
              <v:path arrowok="t"/>
              <v:stroke dashstyle="solid"/>
            </v:shape>
            <v:shape style="position:absolute;left:1157;top:1144;width:4006;height:230" type="#_x0000_t202" id="docshape88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5"/>
                        <w:w w:val="80"/>
                        <w:sz w:val="19"/>
                      </w:rPr>
                      <w:t> </w:t>
                    </w:r>
                    <w:r>
                      <w:rPr>
                        <w:rFonts w:ascii="Tahoma" w:hAnsi="Tahoma"/>
                        <w:color w:val="FFFFFF"/>
                        <w:w w:val="80"/>
                        <w:sz w:val="19"/>
                      </w:rPr>
                      <w:t>4.</w:t>
                    </w:r>
                    <w:r>
                      <w:rPr>
                        <w:rFonts w:ascii="Tahoma" w:hAnsi="Tahoma"/>
                        <w:color w:val="FFFFFF"/>
                        <w:spacing w:val="15"/>
                        <w:sz w:val="19"/>
                      </w:rPr>
                      <w:t> </w:t>
                    </w:r>
                    <w:r>
                      <w:rPr>
                        <w:rFonts w:ascii="Tahoma" w:hAnsi="Tahoma"/>
                        <w:color w:val="FFFFFF"/>
                        <w:w w:val="80"/>
                        <w:sz w:val="19"/>
                      </w:rPr>
                      <w:t>Путём</w:t>
                    </w:r>
                    <w:r>
                      <w:rPr>
                        <w:rFonts w:ascii="Tahoma" w:hAnsi="Tahoma"/>
                        <w:color w:val="FFFFFF"/>
                        <w:spacing w:val="15"/>
                        <w:sz w:val="19"/>
                      </w:rPr>
                      <w:t> </w:t>
                    </w:r>
                    <w:r>
                      <w:rPr>
                        <w:rFonts w:ascii="Tahoma" w:hAnsi="Tahoma"/>
                        <w:color w:val="FFFFFF"/>
                        <w:w w:val="80"/>
                        <w:sz w:val="19"/>
                      </w:rPr>
                      <w:t>реформ:</w:t>
                    </w:r>
                    <w:r>
                      <w:rPr>
                        <w:rFonts w:ascii="Tahoma" w:hAnsi="Tahoma"/>
                        <w:color w:val="FFFFFF"/>
                        <w:spacing w:val="15"/>
                        <w:sz w:val="19"/>
                      </w:rPr>
                      <w:t> </w:t>
                    </w:r>
                    <w:r>
                      <w:rPr>
                        <w:rFonts w:ascii="Tahoma" w:hAnsi="Tahoma"/>
                        <w:color w:val="FFFFFF"/>
                        <w:w w:val="80"/>
                        <w:sz w:val="19"/>
                      </w:rPr>
                      <w:t>государство,</w:t>
                    </w:r>
                    <w:r>
                      <w:rPr>
                        <w:rFonts w:ascii="Tahoma" w:hAnsi="Tahoma"/>
                        <w:color w:val="FFFFFF"/>
                        <w:spacing w:val="15"/>
                        <w:sz w:val="19"/>
                      </w:rPr>
                      <w:t> </w:t>
                    </w:r>
                    <w:r>
                      <w:rPr>
                        <w:rFonts w:ascii="Tahoma" w:hAnsi="Tahoma"/>
                        <w:color w:val="FFFFFF"/>
                        <w:w w:val="80"/>
                        <w:sz w:val="19"/>
                      </w:rPr>
                      <w:t>парламенты,</w:t>
                    </w:r>
                    <w:r>
                      <w:rPr>
                        <w:rFonts w:ascii="Tahoma" w:hAnsi="Tahoma"/>
                        <w:color w:val="FFFFFF"/>
                        <w:spacing w:val="16"/>
                        <w:sz w:val="19"/>
                      </w:rPr>
                      <w:t> </w:t>
                    </w:r>
                    <w:r>
                      <w:rPr>
                        <w:rFonts w:ascii="Tahoma" w:hAnsi="Tahoma"/>
                        <w:color w:val="FFFFFF"/>
                        <w:spacing w:val="-2"/>
                        <w:w w:val="80"/>
                        <w:sz w:val="19"/>
                      </w:rPr>
                      <w:t>партии</w:t>
                    </w:r>
                  </w:p>
                </w:txbxContent>
              </v:textbox>
              <w10:wrap type="none"/>
            </v:shape>
            <v:shape style="position:absolute;left:8812;top:1114;width:278;height:272" type="#_x0000_t202" id="docshape88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45</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888"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5"/>
        </w:rPr>
      </w:pPr>
    </w:p>
    <w:p>
      <w:pPr>
        <w:spacing w:line="218" w:lineRule="auto" w:before="128"/>
        <w:ind w:left="893" w:right="3380" w:firstLine="0"/>
        <w:jc w:val="both"/>
        <w:rPr>
          <w:sz w:val="20"/>
        </w:rPr>
      </w:pPr>
      <w:r>
        <w:rPr/>
        <w:pict>
          <v:group style="position:absolute;margin-left:342.300995pt;margin-top:3.054033pt;width:113.8pt;height:143.550pt;mso-position-horizontal-relative:page;mso-position-vertical-relative:paragraph;z-index:15827968" id="docshapegroup889" coordorigin="6846,61" coordsize="2276,2871">
            <v:shape style="position:absolute;left:6846;top:2509;width:2276;height:423" type="#_x0000_t75" id="docshape890" stroked="false">
              <v:imagedata r:id="rId234" o:title=""/>
            </v:shape>
            <v:rect style="position:absolute;left:6908;top:2453;width:2155;height:414" id="docshape891" filled="true" fillcolor="#ffffff" stroked="false">
              <v:fill type="solid"/>
            </v:rect>
            <v:shape style="position:absolute;left:6846;top:61;width:2276;height:2448" type="#_x0000_t75" id="docshape892" stroked="false">
              <v:imagedata r:id="rId235" o:title=""/>
            </v:shape>
            <v:shape style="position:absolute;left:6908;top:152;width:2155;height:2297" type="#_x0000_t75" id="docshape893" stroked="false">
              <v:imagedata r:id="rId236" o:title=""/>
            </v:shape>
            <v:rect style="position:absolute;left:6918;top:133;width:2135;height:2305" id="docshape894" filled="false" stroked="true" strokeweight="1pt" strokecolor="#ffffff">
              <v:stroke dashstyle="solid"/>
            </v:rect>
            <v:shape style="position:absolute;left:6846;top:61;width:2276;height:2871" type="#_x0000_t202" id="docshape895"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before="173"/>
                      <w:ind w:left="176" w:right="0" w:firstLine="0"/>
                      <w:jc w:val="left"/>
                      <w:rPr>
                        <w:rFonts w:ascii="Calibri" w:hAnsi="Calibri"/>
                        <w:b/>
                        <w:sz w:val="19"/>
                      </w:rPr>
                    </w:pPr>
                    <w:r>
                      <w:rPr>
                        <w:rFonts w:ascii="Calibri" w:hAnsi="Calibri"/>
                        <w:b/>
                        <w:color w:val="231F20"/>
                        <w:w w:val="110"/>
                        <w:sz w:val="19"/>
                      </w:rPr>
                      <w:t>Д.</w:t>
                    </w:r>
                    <w:r>
                      <w:rPr>
                        <w:rFonts w:ascii="Calibri" w:hAnsi="Calibri"/>
                        <w:b/>
                        <w:color w:val="231F20"/>
                        <w:spacing w:val="23"/>
                        <w:w w:val="110"/>
                        <w:sz w:val="19"/>
                      </w:rPr>
                      <w:t> </w:t>
                    </w:r>
                    <w:r>
                      <w:rPr>
                        <w:rFonts w:ascii="Calibri" w:hAnsi="Calibri"/>
                        <w:b/>
                        <w:color w:val="231F20"/>
                        <w:w w:val="110"/>
                        <w:sz w:val="19"/>
                      </w:rPr>
                      <w:t>Ллойд</w:t>
                    </w:r>
                    <w:r>
                      <w:rPr>
                        <w:rFonts w:ascii="Calibri" w:hAnsi="Calibri"/>
                        <w:b/>
                        <w:color w:val="231F20"/>
                        <w:spacing w:val="24"/>
                        <w:w w:val="110"/>
                        <w:sz w:val="19"/>
                      </w:rPr>
                      <w:t> </w:t>
                    </w:r>
                    <w:r>
                      <w:rPr>
                        <w:rFonts w:ascii="Calibri" w:hAnsi="Calibri"/>
                        <w:b/>
                        <w:color w:val="231F20"/>
                        <w:spacing w:val="-2"/>
                        <w:w w:val="110"/>
                        <w:sz w:val="19"/>
                      </w:rPr>
                      <w:t>Джордж</w:t>
                    </w:r>
                  </w:p>
                </w:txbxContent>
              </v:textbox>
              <w10:wrap type="none"/>
            </v:shape>
            <w10:wrap type="none"/>
          </v:group>
        </w:pict>
      </w:r>
      <w:r>
        <w:rPr>
          <w:rFonts w:ascii="Calibri" w:hAnsi="Calibri"/>
          <w:b/>
          <w:color w:val="FFFFFF"/>
          <w:w w:val="105"/>
          <w:sz w:val="20"/>
          <w:shd w:fill="4495D1" w:color="auto" w:val="clear"/>
        </w:rPr>
        <w:t> 5 </w:t>
      </w:r>
      <w:r>
        <w:rPr>
          <w:rFonts w:ascii="Calibri" w:hAnsi="Calibri"/>
          <w:b/>
          <w:color w:val="FFFFFF"/>
          <w:w w:val="105"/>
          <w:sz w:val="20"/>
        </w:rPr>
        <w:t> </w:t>
      </w:r>
      <w:r>
        <w:rPr>
          <w:rFonts w:ascii="Calibri" w:hAnsi="Calibri"/>
          <w:b/>
          <w:color w:val="4495D1"/>
          <w:w w:val="105"/>
          <w:sz w:val="20"/>
        </w:rPr>
        <w:t>Либералы</w:t>
      </w:r>
      <w:r>
        <w:rPr>
          <w:rFonts w:ascii="Calibri" w:hAnsi="Calibri"/>
          <w:b/>
          <w:color w:val="4495D1"/>
          <w:w w:val="105"/>
          <w:sz w:val="20"/>
        </w:rPr>
        <w:t> и</w:t>
      </w:r>
      <w:r>
        <w:rPr>
          <w:rFonts w:ascii="Calibri" w:hAnsi="Calibri"/>
          <w:b/>
          <w:color w:val="4495D1"/>
          <w:w w:val="105"/>
          <w:sz w:val="20"/>
        </w:rPr>
        <w:t> консерваторы:</w:t>
      </w:r>
      <w:r>
        <w:rPr>
          <w:rFonts w:ascii="Calibri" w:hAnsi="Calibri"/>
          <w:b/>
          <w:color w:val="4495D1"/>
          <w:w w:val="105"/>
          <w:sz w:val="20"/>
        </w:rPr>
        <w:t> как</w:t>
      </w:r>
      <w:r>
        <w:rPr>
          <w:rFonts w:ascii="Calibri" w:hAnsi="Calibri"/>
          <w:b/>
          <w:color w:val="4495D1"/>
          <w:w w:val="105"/>
          <w:sz w:val="20"/>
        </w:rPr>
        <w:t> идти</w:t>
      </w:r>
      <w:r>
        <w:rPr>
          <w:rFonts w:ascii="Calibri" w:hAnsi="Calibri"/>
          <w:b/>
          <w:color w:val="4495D1"/>
          <w:w w:val="105"/>
          <w:sz w:val="20"/>
        </w:rPr>
        <w:t> в</w:t>
      </w:r>
      <w:r>
        <w:rPr>
          <w:rFonts w:ascii="Calibri" w:hAnsi="Calibri"/>
          <w:b/>
          <w:color w:val="4495D1"/>
          <w:w w:val="105"/>
          <w:sz w:val="20"/>
        </w:rPr>
        <w:t> ногу</w:t>
      </w:r>
      <w:r>
        <w:rPr>
          <w:rFonts w:ascii="Calibri" w:hAnsi="Calibri"/>
          <w:b/>
          <w:color w:val="4495D1"/>
          <w:w w:val="105"/>
          <w:sz w:val="20"/>
        </w:rPr>
        <w:t> </w:t>
      </w:r>
      <w:r>
        <w:rPr>
          <w:rFonts w:ascii="Calibri" w:hAnsi="Calibri"/>
          <w:b/>
          <w:color w:val="4495D1"/>
          <w:w w:val="105"/>
          <w:sz w:val="20"/>
        </w:rPr>
        <w:t>со временем?</w:t>
      </w:r>
      <w:r>
        <w:rPr>
          <w:rFonts w:ascii="Calibri" w:hAnsi="Calibri"/>
          <w:b/>
          <w:color w:val="4495D1"/>
          <w:spacing w:val="80"/>
          <w:w w:val="105"/>
          <w:sz w:val="20"/>
        </w:rPr>
        <w:t> </w:t>
      </w:r>
      <w:r>
        <w:rPr>
          <w:color w:val="231F20"/>
          <w:w w:val="105"/>
          <w:sz w:val="20"/>
        </w:rPr>
        <w:t>После</w:t>
      </w:r>
      <w:r>
        <w:rPr>
          <w:color w:val="231F20"/>
          <w:spacing w:val="80"/>
          <w:w w:val="105"/>
          <w:sz w:val="20"/>
        </w:rPr>
        <w:t> </w:t>
      </w:r>
      <w:r>
        <w:rPr>
          <w:color w:val="231F20"/>
          <w:w w:val="105"/>
          <w:sz w:val="20"/>
        </w:rPr>
        <w:t>экономического</w:t>
      </w:r>
      <w:r>
        <w:rPr>
          <w:color w:val="231F20"/>
          <w:spacing w:val="80"/>
          <w:w w:val="105"/>
          <w:sz w:val="20"/>
        </w:rPr>
        <w:t> </w:t>
      </w:r>
      <w:r>
        <w:rPr>
          <w:color w:val="231F20"/>
          <w:w w:val="105"/>
          <w:sz w:val="20"/>
        </w:rPr>
        <w:t>кризиса</w:t>
      </w:r>
      <w:r>
        <w:rPr>
          <w:color w:val="231F20"/>
          <w:spacing w:val="80"/>
          <w:w w:val="105"/>
          <w:sz w:val="20"/>
        </w:rPr>
        <w:t> </w:t>
      </w:r>
      <w:r>
        <w:rPr>
          <w:color w:val="231F20"/>
          <w:w w:val="105"/>
          <w:sz w:val="20"/>
        </w:rPr>
        <w:t>1873</w:t>
      </w:r>
      <w:r>
        <w:rPr>
          <w:color w:val="231F20"/>
          <w:spacing w:val="80"/>
          <w:w w:val="105"/>
          <w:sz w:val="20"/>
        </w:rPr>
        <w:t> </w:t>
      </w:r>
      <w:r>
        <w:rPr>
          <w:color w:val="231F20"/>
          <w:w w:val="105"/>
          <w:sz w:val="20"/>
        </w:rPr>
        <w:t>г. </w:t>
      </w:r>
      <w:r>
        <w:rPr>
          <w:color w:val="231F20"/>
          <w:sz w:val="20"/>
        </w:rPr>
        <w:t>в большей части государств заявила о себе смена поли- тического</w:t>
      </w:r>
      <w:r>
        <w:rPr>
          <w:color w:val="231F20"/>
          <w:spacing w:val="-10"/>
          <w:sz w:val="20"/>
        </w:rPr>
        <w:t> </w:t>
      </w:r>
      <w:r>
        <w:rPr>
          <w:color w:val="231F20"/>
          <w:sz w:val="20"/>
        </w:rPr>
        <w:t>курса,</w:t>
      </w:r>
      <w:r>
        <w:rPr>
          <w:color w:val="231F20"/>
          <w:spacing w:val="-10"/>
          <w:sz w:val="20"/>
        </w:rPr>
        <w:t> </w:t>
      </w:r>
      <w:r>
        <w:rPr>
          <w:color w:val="231F20"/>
          <w:sz w:val="20"/>
        </w:rPr>
        <w:t>заключавшаяся</w:t>
      </w:r>
      <w:r>
        <w:rPr>
          <w:color w:val="231F20"/>
          <w:spacing w:val="-10"/>
          <w:sz w:val="20"/>
        </w:rPr>
        <w:t> </w:t>
      </w:r>
      <w:r>
        <w:rPr>
          <w:color w:val="231F20"/>
          <w:sz w:val="20"/>
        </w:rPr>
        <w:t>в</w:t>
      </w:r>
      <w:r>
        <w:rPr>
          <w:color w:val="231F20"/>
          <w:spacing w:val="-10"/>
          <w:sz w:val="20"/>
        </w:rPr>
        <w:t> </w:t>
      </w:r>
      <w:r>
        <w:rPr>
          <w:color w:val="231F20"/>
          <w:sz w:val="20"/>
        </w:rPr>
        <w:t>отказе</w:t>
      </w:r>
      <w:r>
        <w:rPr>
          <w:color w:val="231F20"/>
          <w:spacing w:val="-10"/>
          <w:sz w:val="20"/>
        </w:rPr>
        <w:t> </w:t>
      </w:r>
      <w:r>
        <w:rPr>
          <w:color w:val="231F20"/>
          <w:sz w:val="20"/>
        </w:rPr>
        <w:t>от</w:t>
      </w:r>
      <w:r>
        <w:rPr>
          <w:color w:val="231F20"/>
          <w:spacing w:val="-10"/>
          <w:sz w:val="20"/>
        </w:rPr>
        <w:t> </w:t>
      </w:r>
      <w:r>
        <w:rPr>
          <w:color w:val="231F20"/>
          <w:sz w:val="20"/>
        </w:rPr>
        <w:t>проведения </w:t>
      </w:r>
      <w:r>
        <w:rPr>
          <w:color w:val="231F20"/>
          <w:w w:val="105"/>
          <w:sz w:val="20"/>
        </w:rPr>
        <w:t>либеральной политики.</w:t>
      </w:r>
    </w:p>
    <w:p>
      <w:pPr>
        <w:pStyle w:val="BodyText"/>
        <w:spacing w:line="223" w:lineRule="auto"/>
        <w:ind w:left="893" w:right="3379" w:firstLine="340"/>
        <w:jc w:val="both"/>
      </w:pPr>
      <w:r>
        <w:rPr>
          <w:color w:val="231F20"/>
        </w:rPr>
        <w:t>Либералам не удалось создать народные, массовые партии, что было необходимым условием на фоне рас- ширения избирательного права и участия в политиче- ском процессе широких народных масс. В то же время, конкуренты</w:t>
      </w:r>
      <w:r>
        <w:rPr>
          <w:color w:val="231F20"/>
          <w:spacing w:val="-14"/>
        </w:rPr>
        <w:t> </w:t>
      </w:r>
      <w:r>
        <w:rPr>
          <w:color w:val="231F20"/>
        </w:rPr>
        <w:t>либералов</w:t>
      </w:r>
      <w:r>
        <w:rPr>
          <w:color w:val="231F20"/>
          <w:spacing w:val="-14"/>
        </w:rPr>
        <w:t> </w:t>
      </w:r>
      <w:r>
        <w:rPr>
          <w:color w:val="231F20"/>
        </w:rPr>
        <w:t>и</w:t>
      </w:r>
      <w:r>
        <w:rPr>
          <w:color w:val="231F20"/>
          <w:spacing w:val="-14"/>
        </w:rPr>
        <w:t> </w:t>
      </w:r>
      <w:r>
        <w:rPr>
          <w:color w:val="231F20"/>
        </w:rPr>
        <w:t>слева</w:t>
      </w:r>
      <w:r>
        <w:rPr>
          <w:color w:val="231F20"/>
          <w:spacing w:val="-14"/>
        </w:rPr>
        <w:t> </w:t>
      </w:r>
      <w:r>
        <w:rPr>
          <w:color w:val="231F20"/>
        </w:rPr>
        <w:t>(рабочие</w:t>
      </w:r>
      <w:r>
        <w:rPr>
          <w:color w:val="231F20"/>
          <w:spacing w:val="-14"/>
        </w:rPr>
        <w:t> </w:t>
      </w:r>
      <w:r>
        <w:rPr>
          <w:color w:val="231F20"/>
        </w:rPr>
        <w:t>партии),</w:t>
      </w:r>
      <w:r>
        <w:rPr>
          <w:color w:val="231F20"/>
          <w:spacing w:val="-14"/>
        </w:rPr>
        <w:t> </w:t>
      </w:r>
      <w:r>
        <w:rPr>
          <w:color w:val="231F20"/>
        </w:rPr>
        <w:t>и</w:t>
      </w:r>
      <w:r>
        <w:rPr>
          <w:color w:val="231F20"/>
          <w:spacing w:val="-14"/>
        </w:rPr>
        <w:t> </w:t>
      </w:r>
      <w:r>
        <w:rPr>
          <w:color w:val="231F20"/>
        </w:rPr>
        <w:t>спра- ва</w:t>
      </w:r>
      <w:r>
        <w:rPr>
          <w:color w:val="231F20"/>
          <w:spacing w:val="-14"/>
        </w:rPr>
        <w:t> </w:t>
      </w:r>
      <w:r>
        <w:rPr>
          <w:color w:val="231F20"/>
        </w:rPr>
        <w:t>(консервативные)</w:t>
      </w:r>
      <w:r>
        <w:rPr>
          <w:color w:val="231F20"/>
          <w:spacing w:val="-14"/>
        </w:rPr>
        <w:t> </w:t>
      </w:r>
      <w:r>
        <w:rPr>
          <w:color w:val="231F20"/>
        </w:rPr>
        <w:t>от</w:t>
      </w:r>
      <w:r>
        <w:rPr>
          <w:color w:val="231F20"/>
          <w:spacing w:val="-14"/>
        </w:rPr>
        <w:t> </w:t>
      </w:r>
      <w:r>
        <w:rPr>
          <w:color w:val="231F20"/>
        </w:rPr>
        <w:t>демократизации</w:t>
      </w:r>
      <w:r>
        <w:rPr>
          <w:color w:val="231F20"/>
          <w:spacing w:val="-14"/>
        </w:rPr>
        <w:t> </w:t>
      </w:r>
      <w:r>
        <w:rPr>
          <w:color w:val="231F20"/>
        </w:rPr>
        <w:t>избирательного права</w:t>
      </w:r>
      <w:r>
        <w:rPr>
          <w:color w:val="231F20"/>
          <w:spacing w:val="-14"/>
        </w:rPr>
        <w:t> </w:t>
      </w:r>
      <w:r>
        <w:rPr>
          <w:color w:val="231F20"/>
        </w:rPr>
        <w:t>выигрывали,</w:t>
      </w:r>
      <w:r>
        <w:rPr>
          <w:color w:val="231F20"/>
          <w:spacing w:val="-14"/>
        </w:rPr>
        <w:t> </w:t>
      </w:r>
      <w:r>
        <w:rPr>
          <w:color w:val="231F20"/>
        </w:rPr>
        <w:t>получая</w:t>
      </w:r>
      <w:r>
        <w:rPr>
          <w:color w:val="231F20"/>
          <w:spacing w:val="-14"/>
        </w:rPr>
        <w:t> </w:t>
      </w:r>
      <w:r>
        <w:rPr>
          <w:color w:val="231F20"/>
        </w:rPr>
        <w:t>на</w:t>
      </w:r>
      <w:r>
        <w:rPr>
          <w:color w:val="231F20"/>
          <w:spacing w:val="-14"/>
        </w:rPr>
        <w:t> </w:t>
      </w:r>
      <w:r>
        <w:rPr>
          <w:color w:val="231F20"/>
        </w:rPr>
        <w:t>выборах</w:t>
      </w:r>
      <w:r>
        <w:rPr>
          <w:color w:val="231F20"/>
          <w:spacing w:val="-14"/>
        </w:rPr>
        <w:t> </w:t>
      </w:r>
      <w:r>
        <w:rPr>
          <w:color w:val="231F20"/>
        </w:rPr>
        <w:t>больше</w:t>
      </w:r>
      <w:r>
        <w:rPr>
          <w:color w:val="231F20"/>
          <w:spacing w:val="-14"/>
        </w:rPr>
        <w:t> </w:t>
      </w:r>
      <w:r>
        <w:rPr>
          <w:color w:val="231F20"/>
        </w:rPr>
        <w:t>голосов. Либералы</w:t>
      </w:r>
      <w:r>
        <w:rPr>
          <w:color w:val="231F20"/>
          <w:spacing w:val="-14"/>
        </w:rPr>
        <w:t> </w:t>
      </w:r>
      <w:r>
        <w:rPr>
          <w:color w:val="231F20"/>
        </w:rPr>
        <w:t>не</w:t>
      </w:r>
      <w:r>
        <w:rPr>
          <w:color w:val="231F20"/>
          <w:spacing w:val="-14"/>
        </w:rPr>
        <w:t> </w:t>
      </w:r>
      <w:r>
        <w:rPr>
          <w:color w:val="231F20"/>
        </w:rPr>
        <w:t>могли</w:t>
      </w:r>
      <w:r>
        <w:rPr>
          <w:color w:val="231F20"/>
          <w:spacing w:val="-14"/>
        </w:rPr>
        <w:t> </w:t>
      </w:r>
      <w:r>
        <w:rPr>
          <w:color w:val="231F20"/>
        </w:rPr>
        <w:t>предложить</w:t>
      </w:r>
      <w:r>
        <w:rPr>
          <w:color w:val="231F20"/>
          <w:spacing w:val="-14"/>
        </w:rPr>
        <w:t> </w:t>
      </w:r>
      <w:r>
        <w:rPr>
          <w:color w:val="231F20"/>
        </w:rPr>
        <w:t>избирателям</w:t>
      </w:r>
      <w:r>
        <w:rPr>
          <w:color w:val="231F20"/>
          <w:spacing w:val="-14"/>
        </w:rPr>
        <w:t> </w:t>
      </w:r>
      <w:r>
        <w:rPr>
          <w:color w:val="231F20"/>
        </w:rPr>
        <w:t>привлека- тельной</w:t>
      </w:r>
      <w:r>
        <w:rPr>
          <w:color w:val="231F20"/>
          <w:spacing w:val="-2"/>
        </w:rPr>
        <w:t> </w:t>
      </w:r>
      <w:r>
        <w:rPr>
          <w:color w:val="231F20"/>
        </w:rPr>
        <w:t>программы.</w:t>
      </w:r>
      <w:r>
        <w:rPr>
          <w:color w:val="231F20"/>
          <w:spacing w:val="-2"/>
        </w:rPr>
        <w:t> </w:t>
      </w:r>
      <w:r>
        <w:rPr>
          <w:color w:val="231F20"/>
        </w:rPr>
        <w:t>Многие</w:t>
      </w:r>
      <w:r>
        <w:rPr>
          <w:color w:val="231F20"/>
          <w:spacing w:val="-2"/>
        </w:rPr>
        <w:t> </w:t>
      </w:r>
      <w:r>
        <w:rPr>
          <w:color w:val="231F20"/>
        </w:rPr>
        <w:t>их</w:t>
      </w:r>
      <w:r>
        <w:rPr>
          <w:color w:val="231F20"/>
          <w:spacing w:val="-2"/>
        </w:rPr>
        <w:t> </w:t>
      </w:r>
      <w:r>
        <w:rPr>
          <w:color w:val="231F20"/>
        </w:rPr>
        <w:t>первоначальные</w:t>
      </w:r>
      <w:r>
        <w:rPr>
          <w:color w:val="231F20"/>
          <w:spacing w:val="-2"/>
        </w:rPr>
        <w:t> требо-</w:t>
      </w:r>
    </w:p>
    <w:p>
      <w:pPr>
        <w:pStyle w:val="BodyText"/>
        <w:spacing w:line="223" w:lineRule="auto" w:before="2"/>
        <w:ind w:left="893" w:right="1194"/>
        <w:jc w:val="both"/>
      </w:pPr>
      <w:r>
        <w:rPr>
          <w:color w:val="231F20"/>
        </w:rPr>
        <w:t>вания, вроде правового государства и гражданских свобод, были к этому вре- мени</w:t>
      </w:r>
      <w:r>
        <w:rPr>
          <w:color w:val="231F20"/>
          <w:spacing w:val="-3"/>
        </w:rPr>
        <w:t> </w:t>
      </w:r>
      <w:r>
        <w:rPr>
          <w:color w:val="231F20"/>
        </w:rPr>
        <w:t>уже</w:t>
      </w:r>
      <w:r>
        <w:rPr>
          <w:color w:val="231F20"/>
          <w:spacing w:val="-3"/>
        </w:rPr>
        <w:t> </w:t>
      </w:r>
      <w:r>
        <w:rPr>
          <w:color w:val="231F20"/>
        </w:rPr>
        <w:t>реализованы.</w:t>
      </w:r>
      <w:r>
        <w:rPr>
          <w:color w:val="231F20"/>
          <w:spacing w:val="-3"/>
        </w:rPr>
        <w:t> </w:t>
      </w:r>
      <w:r>
        <w:rPr>
          <w:color w:val="231F20"/>
        </w:rPr>
        <w:t>А</w:t>
      </w:r>
      <w:r>
        <w:rPr>
          <w:color w:val="231F20"/>
          <w:spacing w:val="-3"/>
        </w:rPr>
        <w:t> </w:t>
      </w:r>
      <w:r>
        <w:rPr>
          <w:color w:val="231F20"/>
        </w:rPr>
        <w:t>к</w:t>
      </w:r>
      <w:r>
        <w:rPr>
          <w:color w:val="231F20"/>
          <w:spacing w:val="-3"/>
        </w:rPr>
        <w:t> </w:t>
      </w:r>
      <w:r>
        <w:rPr>
          <w:color w:val="231F20"/>
        </w:rPr>
        <w:t>новым</w:t>
      </w:r>
      <w:r>
        <w:rPr>
          <w:color w:val="231F20"/>
          <w:spacing w:val="-3"/>
        </w:rPr>
        <w:t> </w:t>
      </w:r>
      <w:r>
        <w:rPr>
          <w:color w:val="231F20"/>
        </w:rPr>
        <w:t>реалиям,</w:t>
      </w:r>
      <w:r>
        <w:rPr>
          <w:color w:val="231F20"/>
          <w:spacing w:val="-3"/>
        </w:rPr>
        <w:t> </w:t>
      </w:r>
      <w:r>
        <w:rPr>
          <w:color w:val="231F20"/>
        </w:rPr>
        <w:t>т.</w:t>
      </w:r>
      <w:r>
        <w:rPr>
          <w:color w:val="231F20"/>
          <w:spacing w:val="-3"/>
        </w:rPr>
        <w:t> </w:t>
      </w:r>
      <w:r>
        <w:rPr>
          <w:color w:val="231F20"/>
        </w:rPr>
        <w:t>е.</w:t>
      </w:r>
      <w:r>
        <w:rPr>
          <w:color w:val="231F20"/>
          <w:spacing w:val="-3"/>
        </w:rPr>
        <w:t> </w:t>
      </w:r>
      <w:r>
        <w:rPr>
          <w:color w:val="231F20"/>
        </w:rPr>
        <w:t>в</w:t>
      </w:r>
      <w:r>
        <w:rPr>
          <w:color w:val="231F20"/>
          <w:spacing w:val="-3"/>
        </w:rPr>
        <w:t> </w:t>
      </w:r>
      <w:r>
        <w:rPr>
          <w:color w:val="231F20"/>
        </w:rPr>
        <w:t>условиях</w:t>
      </w:r>
      <w:r>
        <w:rPr>
          <w:color w:val="231F20"/>
          <w:spacing w:val="-3"/>
        </w:rPr>
        <w:t> </w:t>
      </w:r>
      <w:r>
        <w:rPr>
          <w:color w:val="231F20"/>
        </w:rPr>
        <w:t>растущего</w:t>
      </w:r>
      <w:r>
        <w:rPr>
          <w:color w:val="231F20"/>
          <w:spacing w:val="-3"/>
        </w:rPr>
        <w:t> </w:t>
      </w:r>
      <w:r>
        <w:rPr>
          <w:color w:val="231F20"/>
        </w:rPr>
        <w:t>вмеша- тельства государства в экономику и общественную жизнь, многие либералы оказались</w:t>
      </w:r>
      <w:r>
        <w:rPr>
          <w:color w:val="231F20"/>
          <w:spacing w:val="-3"/>
        </w:rPr>
        <w:t> </w:t>
      </w:r>
      <w:r>
        <w:rPr>
          <w:color w:val="231F20"/>
        </w:rPr>
        <w:t>не</w:t>
      </w:r>
      <w:r>
        <w:rPr>
          <w:color w:val="231F20"/>
          <w:spacing w:val="-3"/>
        </w:rPr>
        <w:t> </w:t>
      </w:r>
      <w:r>
        <w:rPr>
          <w:color w:val="231F20"/>
        </w:rPr>
        <w:t>готовы,</w:t>
      </w:r>
      <w:r>
        <w:rPr>
          <w:color w:val="231F20"/>
          <w:spacing w:val="-3"/>
        </w:rPr>
        <w:t> </w:t>
      </w:r>
      <w:r>
        <w:rPr>
          <w:color w:val="231F20"/>
        </w:rPr>
        <w:t>поскольку</w:t>
      </w:r>
      <w:r>
        <w:rPr>
          <w:color w:val="231F20"/>
          <w:spacing w:val="-3"/>
        </w:rPr>
        <w:t> </w:t>
      </w:r>
      <w:r>
        <w:rPr>
          <w:color w:val="231F20"/>
        </w:rPr>
        <w:t>это</w:t>
      </w:r>
      <w:r>
        <w:rPr>
          <w:color w:val="231F20"/>
          <w:spacing w:val="-3"/>
        </w:rPr>
        <w:t> </w:t>
      </w:r>
      <w:r>
        <w:rPr>
          <w:color w:val="231F20"/>
        </w:rPr>
        <w:t>в</w:t>
      </w:r>
      <w:r>
        <w:rPr>
          <w:color w:val="231F20"/>
          <w:spacing w:val="-3"/>
        </w:rPr>
        <w:t> </w:t>
      </w:r>
      <w:r>
        <w:rPr>
          <w:color w:val="231F20"/>
        </w:rPr>
        <w:t>корне</w:t>
      </w:r>
      <w:r>
        <w:rPr>
          <w:color w:val="231F20"/>
          <w:spacing w:val="-3"/>
        </w:rPr>
        <w:t> </w:t>
      </w:r>
      <w:r>
        <w:rPr>
          <w:color w:val="231F20"/>
        </w:rPr>
        <w:t>противоречило</w:t>
      </w:r>
      <w:r>
        <w:rPr>
          <w:color w:val="231F20"/>
          <w:spacing w:val="-3"/>
        </w:rPr>
        <w:t> </w:t>
      </w:r>
      <w:r>
        <w:rPr>
          <w:color w:val="231F20"/>
        </w:rPr>
        <w:t>классической</w:t>
      </w:r>
      <w:r>
        <w:rPr>
          <w:color w:val="231F20"/>
          <w:spacing w:val="-3"/>
        </w:rPr>
        <w:t> </w:t>
      </w:r>
      <w:r>
        <w:rPr>
          <w:color w:val="231F20"/>
        </w:rPr>
        <w:t>либе- ральной</w:t>
      </w:r>
      <w:r>
        <w:rPr>
          <w:color w:val="231F20"/>
          <w:spacing w:val="29"/>
        </w:rPr>
        <w:t> </w:t>
      </w:r>
      <w:r>
        <w:rPr>
          <w:color w:val="231F20"/>
        </w:rPr>
        <w:t>идее</w:t>
      </w:r>
      <w:r>
        <w:rPr>
          <w:color w:val="231F20"/>
          <w:spacing w:val="29"/>
        </w:rPr>
        <w:t> </w:t>
      </w:r>
      <w:r>
        <w:rPr>
          <w:color w:val="231F20"/>
        </w:rPr>
        <w:t>о</w:t>
      </w:r>
      <w:r>
        <w:rPr>
          <w:color w:val="231F20"/>
          <w:spacing w:val="29"/>
        </w:rPr>
        <w:t> </w:t>
      </w:r>
      <w:r>
        <w:rPr>
          <w:color w:val="231F20"/>
        </w:rPr>
        <w:t>государстве</w:t>
      </w:r>
      <w:r>
        <w:rPr>
          <w:color w:val="231F20"/>
          <w:spacing w:val="29"/>
        </w:rPr>
        <w:t> </w:t>
      </w:r>
      <w:r>
        <w:rPr>
          <w:color w:val="231F20"/>
        </w:rPr>
        <w:t>как</w:t>
      </w:r>
      <w:r>
        <w:rPr>
          <w:color w:val="231F20"/>
          <w:spacing w:val="29"/>
        </w:rPr>
        <w:t> </w:t>
      </w:r>
      <w:r>
        <w:rPr>
          <w:color w:val="231F20"/>
        </w:rPr>
        <w:t>«ночном</w:t>
      </w:r>
      <w:r>
        <w:rPr>
          <w:color w:val="231F20"/>
          <w:spacing w:val="29"/>
        </w:rPr>
        <w:t> </w:t>
      </w:r>
      <w:r>
        <w:rPr>
          <w:color w:val="231F20"/>
        </w:rPr>
        <w:t>стороже»,</w:t>
      </w:r>
      <w:r>
        <w:rPr>
          <w:color w:val="231F20"/>
          <w:spacing w:val="29"/>
        </w:rPr>
        <w:t> </w:t>
      </w:r>
      <w:r>
        <w:rPr>
          <w:color w:val="231F20"/>
        </w:rPr>
        <w:t>который</w:t>
      </w:r>
      <w:r>
        <w:rPr>
          <w:color w:val="231F20"/>
          <w:spacing w:val="29"/>
        </w:rPr>
        <w:t> </w:t>
      </w:r>
      <w:r>
        <w:rPr>
          <w:color w:val="231F20"/>
        </w:rPr>
        <w:t>не</w:t>
      </w:r>
      <w:r>
        <w:rPr>
          <w:color w:val="231F20"/>
          <w:spacing w:val="29"/>
        </w:rPr>
        <w:t> </w:t>
      </w:r>
      <w:r>
        <w:rPr>
          <w:color w:val="231F20"/>
        </w:rPr>
        <w:t>вмешивается в жизнь общества, а лишь обеспечивает его безопасность.</w:t>
      </w:r>
    </w:p>
    <w:p>
      <w:pPr>
        <w:pStyle w:val="BodyText"/>
        <w:spacing w:line="220" w:lineRule="auto" w:before="5"/>
        <w:ind w:left="893" w:right="1195" w:firstLine="340"/>
        <w:jc w:val="both"/>
      </w:pPr>
      <w:r>
        <w:rPr>
          <w:color w:val="231F20"/>
        </w:rPr>
        <w:t>Но некоторые представители либерального лагеря всё же искали новые пути. Сторонники «социального либерализма» допускали осторожное вмеша- тельство</w:t>
      </w:r>
      <w:r>
        <w:rPr>
          <w:color w:val="231F20"/>
          <w:spacing w:val="-14"/>
        </w:rPr>
        <w:t> </w:t>
      </w:r>
      <w:r>
        <w:rPr>
          <w:color w:val="231F20"/>
        </w:rPr>
        <w:t>государства</w:t>
      </w:r>
      <w:r>
        <w:rPr>
          <w:color w:val="231F20"/>
          <w:spacing w:val="-14"/>
        </w:rPr>
        <w:t> </w:t>
      </w:r>
      <w:r>
        <w:rPr>
          <w:color w:val="231F20"/>
        </w:rPr>
        <w:t>в</w:t>
      </w:r>
      <w:r>
        <w:rPr>
          <w:color w:val="231F20"/>
          <w:spacing w:val="-14"/>
        </w:rPr>
        <w:t> </w:t>
      </w:r>
      <w:r>
        <w:rPr>
          <w:color w:val="231F20"/>
        </w:rPr>
        <w:t>экономику</w:t>
      </w:r>
      <w:r>
        <w:rPr>
          <w:color w:val="231F20"/>
          <w:spacing w:val="-14"/>
        </w:rPr>
        <w:t> </w:t>
      </w:r>
      <w:r>
        <w:rPr>
          <w:color w:val="231F20"/>
        </w:rPr>
        <w:t>и</w:t>
      </w:r>
      <w:r>
        <w:rPr>
          <w:color w:val="231F20"/>
          <w:spacing w:val="-14"/>
        </w:rPr>
        <w:t> </w:t>
      </w:r>
      <w:r>
        <w:rPr>
          <w:color w:val="231F20"/>
        </w:rPr>
        <w:t>социальные</w:t>
      </w:r>
      <w:r>
        <w:rPr>
          <w:color w:val="231F20"/>
          <w:spacing w:val="-14"/>
        </w:rPr>
        <w:t> </w:t>
      </w:r>
      <w:r>
        <w:rPr>
          <w:color w:val="231F20"/>
        </w:rPr>
        <w:t>отношения.</w:t>
      </w:r>
      <w:r>
        <w:rPr>
          <w:color w:val="231F20"/>
          <w:spacing w:val="-14"/>
        </w:rPr>
        <w:t> </w:t>
      </w:r>
      <w:r>
        <w:rPr>
          <w:color w:val="231F20"/>
        </w:rPr>
        <w:t>В</w:t>
      </w:r>
      <w:r>
        <w:rPr>
          <w:color w:val="231F20"/>
          <w:spacing w:val="-14"/>
        </w:rPr>
        <w:t> </w:t>
      </w:r>
      <w:r>
        <w:rPr>
          <w:color w:val="231F20"/>
        </w:rPr>
        <w:t>Великобритании приверженцам подобных взглядов во главе с </w:t>
      </w:r>
      <w:r>
        <w:rPr>
          <w:rFonts w:ascii="Book Antiqua" w:hAnsi="Book Antiqua"/>
          <w:b/>
          <w:i/>
          <w:color w:val="231F20"/>
        </w:rPr>
        <w:t>Д. Ллойд Джорджем </w:t>
      </w:r>
      <w:r>
        <w:rPr>
          <w:color w:val="231F20"/>
        </w:rPr>
        <w:t>удалось провести</w:t>
      </w:r>
      <w:r>
        <w:rPr>
          <w:color w:val="231F20"/>
          <w:spacing w:val="-4"/>
        </w:rPr>
        <w:t> </w:t>
      </w:r>
      <w:r>
        <w:rPr>
          <w:color w:val="231F20"/>
        </w:rPr>
        <w:t>в</w:t>
      </w:r>
      <w:r>
        <w:rPr>
          <w:color w:val="231F20"/>
          <w:spacing w:val="-4"/>
        </w:rPr>
        <w:t> </w:t>
      </w:r>
      <w:r>
        <w:rPr>
          <w:color w:val="231F20"/>
        </w:rPr>
        <w:t>начале</w:t>
      </w:r>
      <w:r>
        <w:rPr>
          <w:color w:val="231F20"/>
          <w:spacing w:val="-4"/>
        </w:rPr>
        <w:t> </w:t>
      </w:r>
      <w:r>
        <w:rPr>
          <w:color w:val="231F20"/>
        </w:rPr>
        <w:t>XX</w:t>
      </w:r>
      <w:r>
        <w:rPr>
          <w:color w:val="231F20"/>
          <w:spacing w:val="-4"/>
        </w:rPr>
        <w:t> </w:t>
      </w:r>
      <w:r>
        <w:rPr>
          <w:color w:val="231F20"/>
        </w:rPr>
        <w:t>в.</w:t>
      </w:r>
      <w:r>
        <w:rPr>
          <w:color w:val="231F20"/>
          <w:spacing w:val="-4"/>
        </w:rPr>
        <w:t> </w:t>
      </w:r>
      <w:r>
        <w:rPr>
          <w:color w:val="231F20"/>
        </w:rPr>
        <w:t>одну</w:t>
      </w:r>
      <w:r>
        <w:rPr>
          <w:color w:val="231F20"/>
          <w:spacing w:val="-4"/>
        </w:rPr>
        <w:t> </w:t>
      </w:r>
      <w:r>
        <w:rPr>
          <w:color w:val="231F20"/>
        </w:rPr>
        <w:t>из</w:t>
      </w:r>
      <w:r>
        <w:rPr>
          <w:color w:val="231F20"/>
          <w:spacing w:val="-4"/>
        </w:rPr>
        <w:t> </w:t>
      </w:r>
      <w:r>
        <w:rPr>
          <w:color w:val="231F20"/>
        </w:rPr>
        <w:t>самых</w:t>
      </w:r>
      <w:r>
        <w:rPr>
          <w:color w:val="231F20"/>
          <w:spacing w:val="-4"/>
        </w:rPr>
        <w:t> </w:t>
      </w:r>
      <w:r>
        <w:rPr>
          <w:color w:val="231F20"/>
        </w:rPr>
        <w:t>масштабных</w:t>
      </w:r>
      <w:r>
        <w:rPr>
          <w:color w:val="231F20"/>
          <w:spacing w:val="-4"/>
        </w:rPr>
        <w:t> </w:t>
      </w:r>
      <w:r>
        <w:rPr>
          <w:color w:val="231F20"/>
        </w:rPr>
        <w:t>серий</w:t>
      </w:r>
      <w:r>
        <w:rPr>
          <w:color w:val="231F20"/>
          <w:spacing w:val="-4"/>
        </w:rPr>
        <w:t> </w:t>
      </w:r>
      <w:r>
        <w:rPr>
          <w:color w:val="231F20"/>
        </w:rPr>
        <w:t>реформ</w:t>
      </w:r>
      <w:r>
        <w:rPr>
          <w:color w:val="231F20"/>
          <w:spacing w:val="-4"/>
        </w:rPr>
        <w:t> </w:t>
      </w:r>
      <w:r>
        <w:rPr>
          <w:color w:val="231F20"/>
        </w:rPr>
        <w:t>в</w:t>
      </w:r>
      <w:r>
        <w:rPr>
          <w:color w:val="231F20"/>
          <w:spacing w:val="-4"/>
        </w:rPr>
        <w:t> </w:t>
      </w:r>
      <w:r>
        <w:rPr>
          <w:color w:val="231F20"/>
        </w:rPr>
        <w:t>духе</w:t>
      </w:r>
      <w:r>
        <w:rPr>
          <w:color w:val="231F20"/>
          <w:spacing w:val="-4"/>
        </w:rPr>
        <w:t> </w:t>
      </w:r>
      <w:r>
        <w:rPr>
          <w:color w:val="231F20"/>
        </w:rPr>
        <w:t>соци- ального реформизма.</w:t>
      </w:r>
    </w:p>
    <w:p>
      <w:pPr>
        <w:pStyle w:val="BodyText"/>
        <w:spacing w:line="223" w:lineRule="auto" w:before="2"/>
        <w:ind w:left="893" w:right="1194" w:firstLine="340"/>
        <w:jc w:val="both"/>
      </w:pPr>
      <w:r>
        <w:rPr>
          <w:color w:val="231F20"/>
        </w:rPr>
        <w:t>Консерваторы</w:t>
      </w:r>
      <w:r>
        <w:rPr>
          <w:color w:val="231F20"/>
          <w:spacing w:val="26"/>
        </w:rPr>
        <w:t> </w:t>
      </w:r>
      <w:r>
        <w:rPr>
          <w:color w:val="231F20"/>
        </w:rPr>
        <w:t>этой</w:t>
      </w:r>
      <w:r>
        <w:rPr>
          <w:color w:val="231F20"/>
          <w:spacing w:val="26"/>
        </w:rPr>
        <w:t> </w:t>
      </w:r>
      <w:r>
        <w:rPr>
          <w:color w:val="231F20"/>
        </w:rPr>
        <w:t>эпохи</w:t>
      </w:r>
      <w:r>
        <w:rPr>
          <w:color w:val="231F20"/>
          <w:spacing w:val="26"/>
        </w:rPr>
        <w:t> </w:t>
      </w:r>
      <w:r>
        <w:rPr>
          <w:color w:val="231F20"/>
        </w:rPr>
        <w:t>также</w:t>
      </w:r>
      <w:r>
        <w:rPr>
          <w:color w:val="231F20"/>
          <w:spacing w:val="26"/>
        </w:rPr>
        <w:t> </w:t>
      </w:r>
      <w:r>
        <w:rPr>
          <w:color w:val="231F20"/>
        </w:rPr>
        <w:t>отличались</w:t>
      </w:r>
      <w:r>
        <w:rPr>
          <w:color w:val="231F20"/>
          <w:spacing w:val="26"/>
        </w:rPr>
        <w:t> </w:t>
      </w:r>
      <w:r>
        <w:rPr>
          <w:color w:val="231F20"/>
        </w:rPr>
        <w:t>от</w:t>
      </w:r>
      <w:r>
        <w:rPr>
          <w:color w:val="231F20"/>
          <w:spacing w:val="26"/>
        </w:rPr>
        <w:t> </w:t>
      </w:r>
      <w:r>
        <w:rPr>
          <w:color w:val="231F20"/>
        </w:rPr>
        <w:t>прежних.</w:t>
      </w:r>
      <w:r>
        <w:rPr>
          <w:color w:val="231F20"/>
          <w:spacing w:val="26"/>
        </w:rPr>
        <w:t> </w:t>
      </w:r>
      <w:r>
        <w:rPr>
          <w:color w:val="231F20"/>
        </w:rPr>
        <w:t>Они</w:t>
      </w:r>
      <w:r>
        <w:rPr>
          <w:color w:val="231F20"/>
          <w:spacing w:val="26"/>
        </w:rPr>
        <w:t> </w:t>
      </w:r>
      <w:r>
        <w:rPr>
          <w:color w:val="231F20"/>
        </w:rPr>
        <w:t>смирились с</w:t>
      </w:r>
      <w:r>
        <w:rPr>
          <w:color w:val="231F20"/>
          <w:spacing w:val="-10"/>
        </w:rPr>
        <w:t> </w:t>
      </w:r>
      <w:r>
        <w:rPr>
          <w:color w:val="231F20"/>
        </w:rPr>
        <w:t>изменениями</w:t>
      </w:r>
      <w:r>
        <w:rPr>
          <w:color w:val="231F20"/>
          <w:spacing w:val="-10"/>
        </w:rPr>
        <w:t> </w:t>
      </w:r>
      <w:r>
        <w:rPr>
          <w:color w:val="231F20"/>
        </w:rPr>
        <w:t>в</w:t>
      </w:r>
      <w:r>
        <w:rPr>
          <w:color w:val="231F20"/>
          <w:spacing w:val="-10"/>
        </w:rPr>
        <w:t> </w:t>
      </w:r>
      <w:r>
        <w:rPr>
          <w:color w:val="231F20"/>
        </w:rPr>
        <w:t>политическом</w:t>
      </w:r>
      <w:r>
        <w:rPr>
          <w:color w:val="231F20"/>
          <w:spacing w:val="-10"/>
        </w:rPr>
        <w:t> </w:t>
      </w:r>
      <w:r>
        <w:rPr>
          <w:color w:val="231F20"/>
        </w:rPr>
        <w:t>строе</w:t>
      </w:r>
      <w:r>
        <w:rPr>
          <w:color w:val="231F20"/>
          <w:spacing w:val="-10"/>
        </w:rPr>
        <w:t> </w:t>
      </w:r>
      <w:r>
        <w:rPr>
          <w:color w:val="231F20"/>
        </w:rPr>
        <w:t>—</w:t>
      </w:r>
      <w:r>
        <w:rPr>
          <w:color w:val="231F20"/>
          <w:spacing w:val="-10"/>
        </w:rPr>
        <w:t> </w:t>
      </w:r>
      <w:r>
        <w:rPr>
          <w:color w:val="231F20"/>
        </w:rPr>
        <w:t>признали</w:t>
      </w:r>
      <w:r>
        <w:rPr>
          <w:color w:val="231F20"/>
          <w:spacing w:val="-10"/>
        </w:rPr>
        <w:t> </w:t>
      </w:r>
      <w:r>
        <w:rPr>
          <w:color w:val="231F20"/>
        </w:rPr>
        <w:t>как</w:t>
      </w:r>
      <w:r>
        <w:rPr>
          <w:color w:val="231F20"/>
          <w:spacing w:val="-10"/>
        </w:rPr>
        <w:t> </w:t>
      </w:r>
      <w:r>
        <w:rPr>
          <w:color w:val="231F20"/>
        </w:rPr>
        <w:t>данность</w:t>
      </w:r>
      <w:r>
        <w:rPr>
          <w:color w:val="231F20"/>
          <w:spacing w:val="-10"/>
        </w:rPr>
        <w:t> </w:t>
      </w:r>
      <w:r>
        <w:rPr>
          <w:color w:val="231F20"/>
        </w:rPr>
        <w:t>существование партий, парламентов и конституций. Теперь они боролись за консервативные ценности уже внутри сложившейся системы. Кроме того, под их влиянием находилось по-прежнему многочисленное сельское население, для которого чувство</w:t>
      </w:r>
      <w:r>
        <w:rPr>
          <w:color w:val="231F20"/>
          <w:spacing w:val="-3"/>
        </w:rPr>
        <w:t> </w:t>
      </w:r>
      <w:r>
        <w:rPr>
          <w:color w:val="231F20"/>
        </w:rPr>
        <w:t>«угрозы»</w:t>
      </w:r>
      <w:r>
        <w:rPr>
          <w:color w:val="231F20"/>
          <w:spacing w:val="-3"/>
        </w:rPr>
        <w:t> </w:t>
      </w:r>
      <w:r>
        <w:rPr>
          <w:color w:val="231F20"/>
        </w:rPr>
        <w:t>от</w:t>
      </w:r>
      <w:r>
        <w:rPr>
          <w:color w:val="231F20"/>
          <w:spacing w:val="-3"/>
        </w:rPr>
        <w:t> </w:t>
      </w:r>
      <w:r>
        <w:rPr>
          <w:color w:val="231F20"/>
        </w:rPr>
        <w:t>города</w:t>
      </w:r>
      <w:r>
        <w:rPr>
          <w:color w:val="231F20"/>
          <w:spacing w:val="-3"/>
        </w:rPr>
        <w:t> </w:t>
      </w:r>
      <w:r>
        <w:rPr>
          <w:color w:val="231F20"/>
        </w:rPr>
        <w:t>и</w:t>
      </w:r>
      <w:r>
        <w:rPr>
          <w:color w:val="231F20"/>
          <w:spacing w:val="-3"/>
        </w:rPr>
        <w:t> </w:t>
      </w:r>
      <w:r>
        <w:rPr>
          <w:color w:val="231F20"/>
        </w:rPr>
        <w:t>промышленности</w:t>
      </w:r>
      <w:r>
        <w:rPr>
          <w:color w:val="231F20"/>
          <w:spacing w:val="-3"/>
        </w:rPr>
        <w:t> </w:t>
      </w:r>
      <w:r>
        <w:rPr>
          <w:color w:val="231F20"/>
        </w:rPr>
        <w:t>становилось</w:t>
      </w:r>
      <w:r>
        <w:rPr>
          <w:color w:val="231F20"/>
          <w:spacing w:val="-3"/>
        </w:rPr>
        <w:t> </w:t>
      </w:r>
      <w:r>
        <w:rPr>
          <w:color w:val="231F20"/>
        </w:rPr>
        <w:t>стимулом</w:t>
      </w:r>
      <w:r>
        <w:rPr>
          <w:color w:val="231F20"/>
          <w:spacing w:val="-3"/>
        </w:rPr>
        <w:t> </w:t>
      </w:r>
      <w:r>
        <w:rPr>
          <w:color w:val="231F20"/>
        </w:rPr>
        <w:t>для</w:t>
      </w:r>
      <w:r>
        <w:rPr>
          <w:color w:val="231F20"/>
          <w:spacing w:val="-3"/>
        </w:rPr>
        <w:t> </w:t>
      </w:r>
      <w:r>
        <w:rPr>
          <w:color w:val="231F20"/>
        </w:rPr>
        <w:t>того, чтобы сплачиваться вокруг консервативных идей.</w:t>
      </w:r>
    </w:p>
    <w:p>
      <w:pPr>
        <w:spacing w:line="230" w:lineRule="auto" w:before="173"/>
        <w:ind w:left="893" w:right="1194"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Консерваторам, с их идеями защиты привычного мира и традиционных </w:t>
      </w:r>
      <w:r>
        <w:rPr>
          <w:rFonts w:ascii="Trebuchet MS" w:hAnsi="Trebuchet MS"/>
          <w:color w:val="231F20"/>
          <w:w w:val="95"/>
          <w:sz w:val="19"/>
        </w:rPr>
        <w:t>ценностей, оказалось гораздо легче найти общий язык с народом, чем либералам. </w:t>
      </w:r>
      <w:r>
        <w:rPr>
          <w:rFonts w:ascii="Trebuchet MS" w:hAnsi="Trebuchet MS"/>
          <w:color w:val="231F20"/>
          <w:w w:val="95"/>
          <w:sz w:val="19"/>
        </w:rPr>
        <w:t>Под- тверждением тому стало появление различных массовых организаций, как, например, </w:t>
      </w:r>
      <w:r>
        <w:rPr>
          <w:rFonts w:ascii="Trebuchet MS" w:hAnsi="Trebuchet MS"/>
          <w:color w:val="231F20"/>
          <w:spacing w:val="-2"/>
          <w:sz w:val="19"/>
        </w:rPr>
        <w:t>возникшей</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1883</w:t>
      </w:r>
      <w:r>
        <w:rPr>
          <w:rFonts w:ascii="Trebuchet MS" w:hAnsi="Trebuchet MS"/>
          <w:color w:val="231F20"/>
          <w:spacing w:val="-8"/>
          <w:sz w:val="19"/>
        </w:rPr>
        <w:t> </w:t>
      </w:r>
      <w:r>
        <w:rPr>
          <w:rFonts w:ascii="Trebuchet MS" w:hAnsi="Trebuchet MS"/>
          <w:color w:val="231F20"/>
          <w:spacing w:val="-2"/>
          <w:sz w:val="19"/>
        </w:rPr>
        <w:t>г.</w:t>
      </w:r>
      <w:r>
        <w:rPr>
          <w:rFonts w:ascii="Trebuchet MS" w:hAnsi="Trebuchet MS"/>
          <w:color w:val="231F20"/>
          <w:spacing w:val="-8"/>
          <w:sz w:val="19"/>
        </w:rPr>
        <w:t> </w:t>
      </w:r>
      <w:r>
        <w:rPr>
          <w:rFonts w:ascii="Trebuchet MS" w:hAnsi="Trebuchet MS"/>
          <w:color w:val="231F20"/>
          <w:spacing w:val="-2"/>
          <w:sz w:val="19"/>
        </w:rPr>
        <w:t>английской</w:t>
      </w:r>
      <w:r>
        <w:rPr>
          <w:rFonts w:ascii="Trebuchet MS" w:hAnsi="Trebuchet MS"/>
          <w:color w:val="231F20"/>
          <w:spacing w:val="-8"/>
          <w:sz w:val="19"/>
        </w:rPr>
        <w:t> </w:t>
      </w:r>
      <w:r>
        <w:rPr>
          <w:rFonts w:ascii="Trebuchet MS" w:hAnsi="Trebuchet MS"/>
          <w:color w:val="231F20"/>
          <w:spacing w:val="-2"/>
          <w:sz w:val="19"/>
        </w:rPr>
        <w:t>«Лиги</w:t>
      </w:r>
      <w:r>
        <w:rPr>
          <w:rFonts w:ascii="Trebuchet MS" w:hAnsi="Trebuchet MS"/>
          <w:color w:val="231F20"/>
          <w:spacing w:val="-8"/>
          <w:sz w:val="19"/>
        </w:rPr>
        <w:t> </w:t>
      </w:r>
      <w:r>
        <w:rPr>
          <w:rFonts w:ascii="Trebuchet MS" w:hAnsi="Trebuchet MS"/>
          <w:color w:val="231F20"/>
          <w:spacing w:val="-2"/>
          <w:sz w:val="19"/>
        </w:rPr>
        <w:t>подснежника»,</w:t>
      </w:r>
      <w:r>
        <w:rPr>
          <w:rFonts w:ascii="Trebuchet MS" w:hAnsi="Trebuchet MS"/>
          <w:color w:val="231F20"/>
          <w:spacing w:val="-8"/>
          <w:sz w:val="19"/>
        </w:rPr>
        <w:t> </w:t>
      </w:r>
      <w:r>
        <w:rPr>
          <w:rFonts w:ascii="Trebuchet MS" w:hAnsi="Trebuchet MS"/>
          <w:color w:val="231F20"/>
          <w:spacing w:val="-2"/>
          <w:sz w:val="19"/>
        </w:rPr>
        <w:t>названной</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честь</w:t>
      </w:r>
      <w:r>
        <w:rPr>
          <w:rFonts w:ascii="Trebuchet MS" w:hAnsi="Trebuchet MS"/>
          <w:color w:val="231F20"/>
          <w:spacing w:val="-8"/>
          <w:sz w:val="19"/>
        </w:rPr>
        <w:t> </w:t>
      </w:r>
      <w:r>
        <w:rPr>
          <w:rFonts w:ascii="Trebuchet MS" w:hAnsi="Trebuchet MS"/>
          <w:color w:val="231F20"/>
          <w:spacing w:val="-2"/>
          <w:sz w:val="19"/>
        </w:rPr>
        <w:t>Дизраэли,</w:t>
      </w:r>
      <w:r>
        <w:rPr>
          <w:rFonts w:ascii="Trebuchet MS" w:hAnsi="Trebuchet MS"/>
          <w:color w:val="231F20"/>
          <w:spacing w:val="-8"/>
          <w:sz w:val="19"/>
        </w:rPr>
        <w:t> </w:t>
      </w:r>
      <w:r>
        <w:rPr>
          <w:rFonts w:ascii="Trebuchet MS" w:hAnsi="Trebuchet MS"/>
          <w:color w:val="231F20"/>
          <w:spacing w:val="-2"/>
          <w:sz w:val="19"/>
        </w:rPr>
        <w:t>ко- </w:t>
      </w:r>
      <w:r>
        <w:rPr>
          <w:rFonts w:ascii="Trebuchet MS" w:hAnsi="Trebuchet MS"/>
          <w:color w:val="231F20"/>
          <w:sz w:val="19"/>
        </w:rPr>
        <w:t>торый</w:t>
      </w:r>
      <w:r>
        <w:rPr>
          <w:rFonts w:ascii="Trebuchet MS" w:hAnsi="Trebuchet MS"/>
          <w:color w:val="231F20"/>
          <w:spacing w:val="-15"/>
          <w:sz w:val="19"/>
        </w:rPr>
        <w:t> </w:t>
      </w:r>
      <w:r>
        <w:rPr>
          <w:rFonts w:ascii="Trebuchet MS" w:hAnsi="Trebuchet MS"/>
          <w:color w:val="231F20"/>
          <w:sz w:val="19"/>
        </w:rPr>
        <w:t>якобы</w:t>
      </w:r>
      <w:r>
        <w:rPr>
          <w:rFonts w:ascii="Trebuchet MS" w:hAnsi="Trebuchet MS"/>
          <w:color w:val="231F20"/>
          <w:spacing w:val="-14"/>
          <w:sz w:val="19"/>
        </w:rPr>
        <w:t> </w:t>
      </w:r>
      <w:r>
        <w:rPr>
          <w:rFonts w:ascii="Trebuchet MS" w:hAnsi="Trebuchet MS"/>
          <w:color w:val="231F20"/>
          <w:sz w:val="19"/>
        </w:rPr>
        <w:t>любил</w:t>
      </w:r>
      <w:r>
        <w:rPr>
          <w:rFonts w:ascii="Trebuchet MS" w:hAnsi="Trebuchet MS"/>
          <w:color w:val="231F20"/>
          <w:spacing w:val="-14"/>
          <w:sz w:val="19"/>
        </w:rPr>
        <w:t> </w:t>
      </w:r>
      <w:r>
        <w:rPr>
          <w:rFonts w:ascii="Trebuchet MS" w:hAnsi="Trebuchet MS"/>
          <w:color w:val="231F20"/>
          <w:sz w:val="19"/>
        </w:rPr>
        <w:t>этот</w:t>
      </w:r>
      <w:r>
        <w:rPr>
          <w:rFonts w:ascii="Trebuchet MS" w:hAnsi="Trebuchet MS"/>
          <w:color w:val="231F20"/>
          <w:spacing w:val="-14"/>
          <w:sz w:val="19"/>
        </w:rPr>
        <w:t> </w:t>
      </w:r>
      <w:r>
        <w:rPr>
          <w:rFonts w:ascii="Trebuchet MS" w:hAnsi="Trebuchet MS"/>
          <w:color w:val="231F20"/>
          <w:sz w:val="19"/>
        </w:rPr>
        <w:t>цветок.</w:t>
      </w:r>
      <w:r>
        <w:rPr>
          <w:rFonts w:ascii="Trebuchet MS" w:hAnsi="Trebuchet MS"/>
          <w:color w:val="231F20"/>
          <w:spacing w:val="-13"/>
          <w:sz w:val="19"/>
        </w:rPr>
        <w:t> </w:t>
      </w:r>
      <w:r>
        <w:rPr>
          <w:rFonts w:ascii="Trebuchet MS" w:hAnsi="Trebuchet MS"/>
          <w:color w:val="231F20"/>
          <w:sz w:val="19"/>
        </w:rPr>
        <w:t>Её</w:t>
      </w:r>
      <w:r>
        <w:rPr>
          <w:rFonts w:ascii="Trebuchet MS" w:hAnsi="Trebuchet MS"/>
          <w:color w:val="231F20"/>
          <w:spacing w:val="-13"/>
          <w:sz w:val="19"/>
        </w:rPr>
        <w:t> </w:t>
      </w:r>
      <w:r>
        <w:rPr>
          <w:rFonts w:ascii="Trebuchet MS" w:hAnsi="Trebuchet MS"/>
          <w:color w:val="231F20"/>
          <w:sz w:val="19"/>
        </w:rPr>
        <w:t>основная</w:t>
      </w:r>
      <w:r>
        <w:rPr>
          <w:rFonts w:ascii="Trebuchet MS" w:hAnsi="Trebuchet MS"/>
          <w:color w:val="231F20"/>
          <w:spacing w:val="-13"/>
          <w:sz w:val="19"/>
        </w:rPr>
        <w:t> </w:t>
      </w:r>
      <w:r>
        <w:rPr>
          <w:rFonts w:ascii="Trebuchet MS" w:hAnsi="Trebuchet MS"/>
          <w:color w:val="231F20"/>
          <w:sz w:val="19"/>
        </w:rPr>
        <w:t>идея:</w:t>
      </w:r>
      <w:r>
        <w:rPr>
          <w:rFonts w:ascii="Trebuchet MS" w:hAnsi="Trebuchet MS"/>
          <w:color w:val="231F20"/>
          <w:spacing w:val="-13"/>
          <w:sz w:val="19"/>
        </w:rPr>
        <w:t> </w:t>
      </w:r>
      <w:r>
        <w:rPr>
          <w:rFonts w:ascii="Trebuchet MS" w:hAnsi="Trebuchet MS"/>
          <w:color w:val="231F20"/>
          <w:sz w:val="19"/>
        </w:rPr>
        <w:t>Англия</w:t>
      </w:r>
      <w:r>
        <w:rPr>
          <w:rFonts w:ascii="Trebuchet MS" w:hAnsi="Trebuchet MS"/>
          <w:color w:val="231F20"/>
          <w:spacing w:val="-13"/>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это</w:t>
      </w:r>
      <w:r>
        <w:rPr>
          <w:rFonts w:ascii="Trebuchet MS" w:hAnsi="Trebuchet MS"/>
          <w:color w:val="231F20"/>
          <w:spacing w:val="-13"/>
          <w:sz w:val="19"/>
        </w:rPr>
        <w:t> </w:t>
      </w:r>
      <w:r>
        <w:rPr>
          <w:rFonts w:ascii="Trebuchet MS" w:hAnsi="Trebuchet MS"/>
          <w:color w:val="231F20"/>
          <w:sz w:val="19"/>
        </w:rPr>
        <w:t>одна</w:t>
      </w:r>
      <w:r>
        <w:rPr>
          <w:rFonts w:ascii="Trebuchet MS" w:hAnsi="Trebuchet MS"/>
          <w:color w:val="231F20"/>
          <w:spacing w:val="-13"/>
          <w:sz w:val="19"/>
        </w:rPr>
        <w:t> </w:t>
      </w:r>
      <w:r>
        <w:rPr>
          <w:rFonts w:ascii="Trebuchet MS" w:hAnsi="Trebuchet MS"/>
          <w:color w:val="231F20"/>
          <w:sz w:val="19"/>
        </w:rPr>
        <w:t>большая</w:t>
      </w:r>
      <w:r>
        <w:rPr>
          <w:rFonts w:ascii="Trebuchet MS" w:hAnsi="Trebuchet MS"/>
          <w:color w:val="231F20"/>
          <w:spacing w:val="-13"/>
          <w:sz w:val="19"/>
        </w:rPr>
        <w:t> </w:t>
      </w:r>
      <w:r>
        <w:rPr>
          <w:rFonts w:ascii="Trebuchet MS" w:hAnsi="Trebuchet MS"/>
          <w:color w:val="231F20"/>
          <w:sz w:val="19"/>
        </w:rPr>
        <w:t>семья, </w:t>
      </w:r>
      <w:r>
        <w:rPr>
          <w:rFonts w:ascii="Trebuchet MS" w:hAnsi="Trebuchet MS"/>
          <w:color w:val="231F20"/>
          <w:w w:val="95"/>
          <w:sz w:val="19"/>
        </w:rPr>
        <w:t>в которой лендлорды и предприниматели отечески покровительствуют остальному насе- лению.</w:t>
      </w:r>
      <w:r>
        <w:rPr>
          <w:rFonts w:ascii="Trebuchet MS" w:hAnsi="Trebuchet MS"/>
          <w:color w:val="231F20"/>
          <w:spacing w:val="-3"/>
          <w:w w:val="95"/>
          <w:sz w:val="19"/>
        </w:rPr>
        <w:t> </w:t>
      </w:r>
      <w:r>
        <w:rPr>
          <w:rFonts w:ascii="Trebuchet MS" w:hAnsi="Trebuchet MS"/>
          <w:color w:val="231F20"/>
          <w:w w:val="95"/>
          <w:sz w:val="19"/>
        </w:rPr>
        <w:t>Практиковались</w:t>
      </w:r>
      <w:r>
        <w:rPr>
          <w:rFonts w:ascii="Trebuchet MS" w:hAnsi="Trebuchet MS"/>
          <w:color w:val="231F20"/>
          <w:spacing w:val="-3"/>
          <w:w w:val="95"/>
          <w:sz w:val="19"/>
        </w:rPr>
        <w:t> </w:t>
      </w:r>
      <w:r>
        <w:rPr>
          <w:rFonts w:ascii="Trebuchet MS" w:hAnsi="Trebuchet MS"/>
          <w:color w:val="231F20"/>
          <w:w w:val="95"/>
          <w:sz w:val="19"/>
        </w:rPr>
        <w:t>совместные</w:t>
      </w:r>
      <w:r>
        <w:rPr>
          <w:rFonts w:ascii="Trebuchet MS" w:hAnsi="Trebuchet MS"/>
          <w:color w:val="231F20"/>
          <w:spacing w:val="-3"/>
          <w:w w:val="95"/>
          <w:sz w:val="19"/>
        </w:rPr>
        <w:t> </w:t>
      </w:r>
      <w:r>
        <w:rPr>
          <w:rFonts w:ascii="Trebuchet MS" w:hAnsi="Trebuchet MS"/>
          <w:color w:val="231F20"/>
          <w:w w:val="95"/>
          <w:sz w:val="19"/>
        </w:rPr>
        <w:t>чаепития</w:t>
      </w:r>
      <w:r>
        <w:rPr>
          <w:rFonts w:ascii="Trebuchet MS" w:hAnsi="Trebuchet MS"/>
          <w:color w:val="231F20"/>
          <w:spacing w:val="-3"/>
          <w:w w:val="95"/>
          <w:sz w:val="19"/>
        </w:rPr>
        <w:t> </w:t>
      </w:r>
      <w:r>
        <w:rPr>
          <w:rFonts w:ascii="Trebuchet MS" w:hAnsi="Trebuchet MS"/>
          <w:color w:val="231F20"/>
          <w:w w:val="95"/>
          <w:sz w:val="19"/>
        </w:rPr>
        <w:t>крестьян</w:t>
      </w:r>
      <w:r>
        <w:rPr>
          <w:rFonts w:ascii="Trebuchet MS" w:hAnsi="Trebuchet MS"/>
          <w:color w:val="231F20"/>
          <w:spacing w:val="-3"/>
          <w:w w:val="95"/>
          <w:sz w:val="19"/>
        </w:rPr>
        <w:t> </w:t>
      </w:r>
      <w:r>
        <w:rPr>
          <w:rFonts w:ascii="Trebuchet MS" w:hAnsi="Trebuchet MS"/>
          <w:color w:val="231F20"/>
          <w:w w:val="95"/>
          <w:sz w:val="19"/>
        </w:rPr>
        <w:t>с</w:t>
      </w:r>
      <w:r>
        <w:rPr>
          <w:rFonts w:ascii="Trebuchet MS" w:hAnsi="Trebuchet MS"/>
          <w:color w:val="231F20"/>
          <w:spacing w:val="-3"/>
          <w:w w:val="95"/>
          <w:sz w:val="19"/>
        </w:rPr>
        <w:t> </w:t>
      </w:r>
      <w:r>
        <w:rPr>
          <w:rFonts w:ascii="Trebuchet MS" w:hAnsi="Trebuchet MS"/>
          <w:color w:val="231F20"/>
          <w:w w:val="95"/>
          <w:sz w:val="19"/>
        </w:rPr>
        <w:t>лендлордом.</w:t>
      </w:r>
      <w:r>
        <w:rPr>
          <w:rFonts w:ascii="Trebuchet MS" w:hAnsi="Trebuchet MS"/>
          <w:color w:val="231F20"/>
          <w:spacing w:val="-3"/>
          <w:w w:val="95"/>
          <w:sz w:val="19"/>
        </w:rPr>
        <w:t> </w:t>
      </w:r>
      <w:r>
        <w:rPr>
          <w:rFonts w:ascii="Trebuchet MS" w:hAnsi="Trebuchet MS"/>
          <w:color w:val="231F20"/>
          <w:w w:val="95"/>
          <w:sz w:val="19"/>
        </w:rPr>
        <w:t>Уже</w:t>
      </w:r>
      <w:r>
        <w:rPr>
          <w:rFonts w:ascii="Trebuchet MS" w:hAnsi="Trebuchet MS"/>
          <w:color w:val="231F20"/>
          <w:spacing w:val="-3"/>
          <w:w w:val="95"/>
          <w:sz w:val="19"/>
        </w:rPr>
        <w:t> </w:t>
      </w:r>
      <w:r>
        <w:rPr>
          <w:rFonts w:ascii="Trebuchet MS" w:hAnsi="Trebuchet MS"/>
          <w:color w:val="231F20"/>
          <w:w w:val="95"/>
          <w:sz w:val="19"/>
        </w:rPr>
        <w:t>к</w:t>
      </w:r>
      <w:r>
        <w:rPr>
          <w:rFonts w:ascii="Trebuchet MS" w:hAnsi="Trebuchet MS"/>
          <w:color w:val="231F20"/>
          <w:spacing w:val="-3"/>
          <w:w w:val="95"/>
          <w:sz w:val="19"/>
        </w:rPr>
        <w:t> </w:t>
      </w:r>
      <w:r>
        <w:rPr>
          <w:rFonts w:ascii="Trebuchet MS" w:hAnsi="Trebuchet MS"/>
          <w:color w:val="231F20"/>
          <w:w w:val="95"/>
          <w:sz w:val="19"/>
        </w:rPr>
        <w:t>1891</w:t>
      </w:r>
      <w:r>
        <w:rPr>
          <w:rFonts w:ascii="Trebuchet MS" w:hAnsi="Trebuchet MS"/>
          <w:color w:val="231F20"/>
          <w:spacing w:val="-3"/>
          <w:w w:val="95"/>
          <w:sz w:val="19"/>
        </w:rPr>
        <w:t> </w:t>
      </w:r>
      <w:r>
        <w:rPr>
          <w:rFonts w:ascii="Trebuchet MS" w:hAnsi="Trebuchet MS"/>
          <w:color w:val="231F20"/>
          <w:w w:val="95"/>
          <w:sz w:val="19"/>
        </w:rPr>
        <w:t>г.</w:t>
      </w:r>
      <w:r>
        <w:rPr>
          <w:rFonts w:ascii="Trebuchet MS" w:hAnsi="Trebuchet MS"/>
          <w:color w:val="231F20"/>
          <w:spacing w:val="-3"/>
          <w:w w:val="95"/>
          <w:sz w:val="19"/>
        </w:rPr>
        <w:t> </w:t>
      </w:r>
      <w:r>
        <w:rPr>
          <w:rFonts w:ascii="Trebuchet MS" w:hAnsi="Trebuchet MS"/>
          <w:color w:val="231F20"/>
          <w:w w:val="95"/>
          <w:sz w:val="19"/>
        </w:rPr>
        <w:t>Лига </w:t>
      </w:r>
      <w:r>
        <w:rPr>
          <w:rFonts w:ascii="Trebuchet MS" w:hAnsi="Trebuchet MS"/>
          <w:color w:val="231F20"/>
          <w:sz w:val="19"/>
        </w:rPr>
        <w:t>насчитывала более миллиона членов.</w:t>
      </w:r>
    </w:p>
    <w:p>
      <w:pPr>
        <w:pStyle w:val="BodyText"/>
        <w:spacing w:line="223" w:lineRule="auto" w:before="177"/>
        <w:ind w:left="893" w:right="1194" w:firstLine="340"/>
        <w:jc w:val="both"/>
        <w:rPr>
          <w:rFonts w:ascii="Book Antiqua" w:hAnsi="Book Antiqua"/>
          <w:i/>
        </w:rPr>
      </w:pPr>
      <w:r>
        <w:rPr>
          <w:color w:val="231F20"/>
        </w:rPr>
        <w:t>Но в целом одним из главных факторов политической жизни Европы постепенно становится рост организованного рабочего движения</w:t>
      </w:r>
      <w:r>
        <w:rPr>
          <w:rFonts w:ascii="Book Antiqua" w:hAnsi="Book Antiqua"/>
          <w:i/>
          <w:color w:val="231F20"/>
        </w:rPr>
        <w:t>.</w:t>
      </w:r>
    </w:p>
    <w:p>
      <w:pPr>
        <w:pStyle w:val="ListParagraph"/>
        <w:numPr>
          <w:ilvl w:val="1"/>
          <w:numId w:val="4"/>
        </w:numPr>
        <w:tabs>
          <w:tab w:pos="1233" w:val="left" w:leader="none"/>
          <w:tab w:pos="1234" w:val="left" w:leader="none"/>
        </w:tabs>
        <w:spacing w:line="240" w:lineRule="auto" w:before="120" w:after="0"/>
        <w:ind w:left="1233" w:right="0" w:hanging="341"/>
        <w:jc w:val="left"/>
        <w:rPr>
          <w:sz w:val="19"/>
        </w:rPr>
      </w:pPr>
      <w:r>
        <w:rPr>
          <w:color w:val="231F20"/>
          <w:w w:val="95"/>
          <w:sz w:val="19"/>
        </w:rPr>
        <w:t>Что</w:t>
      </w:r>
      <w:r>
        <w:rPr>
          <w:color w:val="231F20"/>
          <w:spacing w:val="12"/>
          <w:sz w:val="19"/>
        </w:rPr>
        <w:t> </w:t>
      </w:r>
      <w:r>
        <w:rPr>
          <w:color w:val="231F20"/>
          <w:w w:val="95"/>
          <w:sz w:val="19"/>
        </w:rPr>
        <w:t>повлияло</w:t>
      </w:r>
      <w:r>
        <w:rPr>
          <w:color w:val="231F20"/>
          <w:spacing w:val="13"/>
          <w:sz w:val="19"/>
        </w:rPr>
        <w:t> </w:t>
      </w:r>
      <w:r>
        <w:rPr>
          <w:color w:val="231F20"/>
          <w:w w:val="95"/>
          <w:sz w:val="19"/>
        </w:rPr>
        <w:t>на</w:t>
      </w:r>
      <w:r>
        <w:rPr>
          <w:color w:val="231F20"/>
          <w:spacing w:val="13"/>
          <w:sz w:val="19"/>
        </w:rPr>
        <w:t> </w:t>
      </w:r>
      <w:r>
        <w:rPr>
          <w:color w:val="231F20"/>
          <w:w w:val="95"/>
          <w:sz w:val="19"/>
        </w:rPr>
        <w:t>положение</w:t>
      </w:r>
      <w:r>
        <w:rPr>
          <w:color w:val="231F20"/>
          <w:spacing w:val="12"/>
          <w:sz w:val="19"/>
        </w:rPr>
        <w:t> </w:t>
      </w:r>
      <w:r>
        <w:rPr>
          <w:color w:val="231F20"/>
          <w:w w:val="95"/>
          <w:sz w:val="19"/>
        </w:rPr>
        <w:t>либерализма</w:t>
      </w:r>
      <w:r>
        <w:rPr>
          <w:color w:val="231F20"/>
          <w:spacing w:val="13"/>
          <w:sz w:val="19"/>
        </w:rPr>
        <w:t> </w:t>
      </w:r>
      <w:r>
        <w:rPr>
          <w:color w:val="231F20"/>
          <w:w w:val="95"/>
          <w:sz w:val="19"/>
        </w:rPr>
        <w:t>и</w:t>
      </w:r>
      <w:r>
        <w:rPr>
          <w:color w:val="231F20"/>
          <w:spacing w:val="13"/>
          <w:sz w:val="19"/>
        </w:rPr>
        <w:t> </w:t>
      </w:r>
      <w:r>
        <w:rPr>
          <w:color w:val="231F20"/>
          <w:spacing w:val="-2"/>
          <w:w w:val="95"/>
          <w:sz w:val="19"/>
        </w:rPr>
        <w:t>консерватизма?</w:t>
      </w:r>
    </w:p>
    <w:p>
      <w:pPr>
        <w:spacing w:after="0" w:line="240" w:lineRule="auto"/>
        <w:jc w:val="left"/>
        <w:rPr>
          <w:sz w:val="19"/>
        </w:rPr>
        <w:sectPr>
          <w:footerReference w:type="default" r:id="rId233"/>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64256" id="docshapegroup899" coordorigin="0,0" coordsize="10308,1441">
            <v:shape style="position:absolute;left:420;top:419;width:9468;height:1021" type="#_x0000_t75" id="docshape900" stroked="false">
              <v:imagedata r:id="rId8" o:title=""/>
            </v:shape>
            <v:shape style="position:absolute;left:283;top:283;width:9605;height:420" id="docshape901" coordorigin="283,283" coordsize="9605,420" path="m583,703l283,703m703,583l703,283m9888,583l9888,283e" filled="false" stroked="true" strokeweight="1.25pt" strokecolor="#ffffff">
              <v:path arrowok="t"/>
              <v:stroke dashstyle="solid"/>
            </v:shape>
            <v:shape style="position:absolute;left:283;top:283;width:9605;height:420" id="docshape90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903"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90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46</w:t>
                    </w:r>
                  </w:p>
                </w:txbxContent>
              </v:textbox>
              <w10:wrap type="none"/>
            </v:shape>
            <v:shape style="position:absolute;left:8403;top:1096;width:768;height:290" type="#_x0000_t202" id="docshape90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28992"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7"/>
        <w:rPr>
          <w:rFonts w:ascii="Trebuchet MS"/>
          <w:sz w:val="15"/>
        </w:rPr>
      </w:pPr>
    </w:p>
    <w:p>
      <w:pPr>
        <w:spacing w:line="223" w:lineRule="auto" w:before="117"/>
        <w:ind w:left="1177" w:right="911" w:hanging="1"/>
        <w:jc w:val="both"/>
        <w:rPr>
          <w:sz w:val="20"/>
        </w:rPr>
      </w:pPr>
      <w:r>
        <w:rPr>
          <w:rFonts w:ascii="Calibri" w:hAnsi="Calibri"/>
          <w:b/>
          <w:color w:val="FFFFFF"/>
          <w:w w:val="105"/>
          <w:position w:val="1"/>
          <w:sz w:val="20"/>
          <w:shd w:fill="4495D1" w:color="auto" w:val="clear"/>
        </w:rPr>
        <w:t> 6 </w:t>
      </w:r>
      <w:r>
        <w:rPr>
          <w:rFonts w:ascii="Calibri" w:hAnsi="Calibri"/>
          <w:b/>
          <w:color w:val="FFFFFF"/>
          <w:spacing w:val="40"/>
          <w:w w:val="105"/>
          <w:position w:val="1"/>
          <w:sz w:val="20"/>
        </w:rPr>
        <w:t> </w:t>
      </w:r>
      <w:r>
        <w:rPr>
          <w:rFonts w:ascii="Calibri" w:hAnsi="Calibri"/>
          <w:b/>
          <w:color w:val="4495D1"/>
          <w:w w:val="105"/>
          <w:sz w:val="20"/>
        </w:rPr>
        <w:t>«Освобождение рабочего класса должно быть делом самого рабочего</w:t>
      </w:r>
      <w:r>
        <w:rPr>
          <w:rFonts w:ascii="Calibri" w:hAnsi="Calibri"/>
          <w:b/>
          <w:color w:val="4495D1"/>
          <w:spacing w:val="40"/>
          <w:w w:val="105"/>
          <w:sz w:val="20"/>
        </w:rPr>
        <w:t> </w:t>
      </w:r>
      <w:r>
        <w:rPr>
          <w:rFonts w:ascii="Calibri" w:hAnsi="Calibri"/>
          <w:b/>
          <w:color w:val="4495D1"/>
          <w:w w:val="105"/>
          <w:sz w:val="20"/>
        </w:rPr>
        <w:t>класса».</w:t>
      </w:r>
      <w:r>
        <w:rPr>
          <w:rFonts w:ascii="Calibri" w:hAnsi="Calibri"/>
          <w:b/>
          <w:color w:val="4495D1"/>
          <w:w w:val="105"/>
          <w:sz w:val="20"/>
        </w:rPr>
        <w:t> </w:t>
      </w:r>
      <w:r>
        <w:rPr>
          <w:color w:val="231F20"/>
          <w:w w:val="105"/>
          <w:sz w:val="20"/>
        </w:rPr>
        <w:t>Это</w:t>
      </w:r>
      <w:r>
        <w:rPr>
          <w:color w:val="231F20"/>
          <w:spacing w:val="-11"/>
          <w:w w:val="105"/>
          <w:sz w:val="20"/>
        </w:rPr>
        <w:t> </w:t>
      </w:r>
      <w:r>
        <w:rPr>
          <w:color w:val="231F20"/>
          <w:w w:val="105"/>
          <w:sz w:val="20"/>
        </w:rPr>
        <w:t>высказанное</w:t>
      </w:r>
      <w:r>
        <w:rPr>
          <w:color w:val="231F20"/>
          <w:spacing w:val="-11"/>
          <w:w w:val="105"/>
          <w:sz w:val="20"/>
        </w:rPr>
        <w:t> </w:t>
      </w:r>
      <w:r>
        <w:rPr>
          <w:color w:val="231F20"/>
          <w:w w:val="105"/>
          <w:sz w:val="20"/>
        </w:rPr>
        <w:t>в</w:t>
      </w:r>
      <w:r>
        <w:rPr>
          <w:color w:val="231F20"/>
          <w:spacing w:val="-11"/>
          <w:w w:val="105"/>
          <w:sz w:val="20"/>
        </w:rPr>
        <w:t> </w:t>
      </w:r>
      <w:r>
        <w:rPr>
          <w:color w:val="231F20"/>
          <w:w w:val="105"/>
          <w:sz w:val="20"/>
        </w:rPr>
        <w:t>1879</w:t>
      </w:r>
      <w:r>
        <w:rPr>
          <w:color w:val="231F20"/>
          <w:spacing w:val="-11"/>
          <w:w w:val="105"/>
          <w:sz w:val="20"/>
        </w:rPr>
        <w:t> </w:t>
      </w:r>
      <w:r>
        <w:rPr>
          <w:color w:val="231F20"/>
          <w:w w:val="105"/>
          <w:sz w:val="20"/>
        </w:rPr>
        <w:t>г.</w:t>
      </w:r>
      <w:r>
        <w:rPr>
          <w:color w:val="231F20"/>
          <w:spacing w:val="-11"/>
          <w:w w:val="105"/>
          <w:sz w:val="20"/>
        </w:rPr>
        <w:t> </w:t>
      </w:r>
      <w:r>
        <w:rPr>
          <w:color w:val="231F20"/>
          <w:w w:val="105"/>
          <w:sz w:val="20"/>
        </w:rPr>
        <w:t>мнение</w:t>
      </w:r>
      <w:r>
        <w:rPr>
          <w:color w:val="231F20"/>
          <w:spacing w:val="-11"/>
          <w:w w:val="105"/>
          <w:sz w:val="20"/>
        </w:rPr>
        <w:t> </w:t>
      </w:r>
      <w:r>
        <w:rPr>
          <w:color w:val="231F20"/>
          <w:w w:val="105"/>
          <w:sz w:val="20"/>
        </w:rPr>
        <w:t>К.</w:t>
      </w:r>
      <w:r>
        <w:rPr>
          <w:color w:val="231F20"/>
          <w:spacing w:val="-11"/>
          <w:w w:val="105"/>
          <w:sz w:val="20"/>
        </w:rPr>
        <w:t> </w:t>
      </w:r>
      <w:r>
        <w:rPr>
          <w:color w:val="231F20"/>
          <w:w w:val="105"/>
          <w:sz w:val="20"/>
        </w:rPr>
        <w:t>Маркса</w:t>
      </w:r>
      <w:r>
        <w:rPr>
          <w:color w:val="231F20"/>
          <w:spacing w:val="-11"/>
          <w:w w:val="105"/>
          <w:sz w:val="20"/>
        </w:rPr>
        <w:t> </w:t>
      </w:r>
      <w:r>
        <w:rPr>
          <w:color w:val="231F20"/>
          <w:w w:val="105"/>
          <w:sz w:val="20"/>
        </w:rPr>
        <w:t>разделялось</w:t>
      </w:r>
      <w:r>
        <w:rPr>
          <w:color w:val="231F20"/>
          <w:spacing w:val="-11"/>
          <w:w w:val="105"/>
          <w:sz w:val="20"/>
        </w:rPr>
        <w:t> </w:t>
      </w:r>
      <w:r>
        <w:rPr>
          <w:color w:val="231F20"/>
          <w:w w:val="105"/>
          <w:sz w:val="20"/>
        </w:rPr>
        <w:t>многими, однако</w:t>
      </w:r>
      <w:r>
        <w:rPr>
          <w:color w:val="231F20"/>
          <w:spacing w:val="-14"/>
          <w:w w:val="105"/>
          <w:sz w:val="20"/>
        </w:rPr>
        <w:t> </w:t>
      </w:r>
      <w:r>
        <w:rPr>
          <w:color w:val="231F20"/>
          <w:w w:val="105"/>
          <w:sz w:val="20"/>
        </w:rPr>
        <w:t>пути</w:t>
      </w:r>
      <w:r>
        <w:rPr>
          <w:color w:val="231F20"/>
          <w:spacing w:val="-14"/>
          <w:w w:val="105"/>
          <w:sz w:val="20"/>
        </w:rPr>
        <w:t> </w:t>
      </w:r>
      <w:r>
        <w:rPr>
          <w:color w:val="231F20"/>
          <w:w w:val="105"/>
          <w:sz w:val="20"/>
        </w:rPr>
        <w:t>борьбы</w:t>
      </w:r>
      <w:r>
        <w:rPr>
          <w:color w:val="231F20"/>
          <w:spacing w:val="-14"/>
          <w:w w:val="105"/>
          <w:sz w:val="20"/>
        </w:rPr>
        <w:t> </w:t>
      </w:r>
      <w:r>
        <w:rPr>
          <w:color w:val="231F20"/>
          <w:w w:val="105"/>
          <w:sz w:val="20"/>
        </w:rPr>
        <w:t>рабочих</w:t>
      </w:r>
      <w:r>
        <w:rPr>
          <w:color w:val="231F20"/>
          <w:spacing w:val="-14"/>
          <w:w w:val="105"/>
          <w:sz w:val="20"/>
        </w:rPr>
        <w:t> </w:t>
      </w:r>
      <w:r>
        <w:rPr>
          <w:color w:val="231F20"/>
          <w:w w:val="105"/>
          <w:sz w:val="20"/>
        </w:rPr>
        <w:t>за</w:t>
      </w:r>
      <w:r>
        <w:rPr>
          <w:color w:val="231F20"/>
          <w:spacing w:val="-14"/>
          <w:w w:val="105"/>
          <w:sz w:val="20"/>
        </w:rPr>
        <w:t> </w:t>
      </w:r>
      <w:r>
        <w:rPr>
          <w:color w:val="231F20"/>
          <w:w w:val="105"/>
          <w:sz w:val="20"/>
        </w:rPr>
        <w:t>свои</w:t>
      </w:r>
      <w:r>
        <w:rPr>
          <w:color w:val="231F20"/>
          <w:spacing w:val="-14"/>
          <w:w w:val="105"/>
          <w:sz w:val="20"/>
        </w:rPr>
        <w:t> </w:t>
      </w:r>
      <w:r>
        <w:rPr>
          <w:color w:val="231F20"/>
          <w:w w:val="105"/>
          <w:sz w:val="20"/>
        </w:rPr>
        <w:t>права</w:t>
      </w:r>
      <w:r>
        <w:rPr>
          <w:color w:val="231F20"/>
          <w:spacing w:val="-14"/>
          <w:w w:val="105"/>
          <w:sz w:val="20"/>
        </w:rPr>
        <w:t> </w:t>
      </w:r>
      <w:r>
        <w:rPr>
          <w:color w:val="231F20"/>
          <w:w w:val="105"/>
          <w:sz w:val="20"/>
        </w:rPr>
        <w:t>виделись</w:t>
      </w:r>
      <w:r>
        <w:rPr>
          <w:color w:val="231F20"/>
          <w:spacing w:val="-14"/>
          <w:w w:val="105"/>
          <w:sz w:val="20"/>
        </w:rPr>
        <w:t> </w:t>
      </w:r>
      <w:r>
        <w:rPr>
          <w:color w:val="231F20"/>
          <w:w w:val="105"/>
          <w:sz w:val="20"/>
        </w:rPr>
        <w:t>по-разному.</w:t>
      </w:r>
    </w:p>
    <w:p>
      <w:pPr>
        <w:pStyle w:val="BodyText"/>
        <w:spacing w:line="232" w:lineRule="auto" w:before="3"/>
        <w:ind w:left="1177" w:right="910" w:firstLine="340"/>
        <w:jc w:val="both"/>
      </w:pPr>
      <w:r>
        <w:rPr>
          <w:color w:val="231F20"/>
        </w:rPr>
        <w:t>Рабочее движение имело две основных формы — борьбу профсоюзов за улучшение экономического положения рабочих и создание партий с более широкими, в том числе политическими, задачами.</w:t>
      </w:r>
    </w:p>
    <w:p>
      <w:pPr>
        <w:pStyle w:val="BodyText"/>
        <w:spacing w:line="232" w:lineRule="auto" w:before="3"/>
        <w:ind w:left="1177" w:right="910" w:firstLine="340"/>
        <w:jc w:val="both"/>
      </w:pPr>
      <w:r>
        <w:rPr>
          <w:color w:val="231F20"/>
        </w:rPr>
        <w:t>Можно</w:t>
      </w:r>
      <w:r>
        <w:rPr>
          <w:color w:val="231F20"/>
          <w:spacing w:val="-12"/>
        </w:rPr>
        <w:t> </w:t>
      </w:r>
      <w:r>
        <w:rPr>
          <w:color w:val="231F20"/>
        </w:rPr>
        <w:t>выделить</w:t>
      </w:r>
      <w:r>
        <w:rPr>
          <w:color w:val="231F20"/>
          <w:spacing w:val="-12"/>
        </w:rPr>
        <w:t> </w:t>
      </w:r>
      <w:r>
        <w:rPr>
          <w:color w:val="231F20"/>
        </w:rPr>
        <w:t>три</w:t>
      </w:r>
      <w:r>
        <w:rPr>
          <w:color w:val="231F20"/>
          <w:spacing w:val="-12"/>
        </w:rPr>
        <w:t> </w:t>
      </w:r>
      <w:r>
        <w:rPr>
          <w:color w:val="231F20"/>
        </w:rPr>
        <w:t>основных</w:t>
      </w:r>
      <w:r>
        <w:rPr>
          <w:color w:val="231F20"/>
          <w:spacing w:val="-12"/>
        </w:rPr>
        <w:t> </w:t>
      </w:r>
      <w:r>
        <w:rPr>
          <w:color w:val="231F20"/>
        </w:rPr>
        <w:t>типа</w:t>
      </w:r>
      <w:r>
        <w:rPr>
          <w:color w:val="231F20"/>
          <w:spacing w:val="-12"/>
        </w:rPr>
        <w:t> </w:t>
      </w:r>
      <w:r>
        <w:rPr>
          <w:color w:val="231F20"/>
        </w:rPr>
        <w:t>рабочего</w:t>
      </w:r>
      <w:r>
        <w:rPr>
          <w:color w:val="231F20"/>
          <w:spacing w:val="-12"/>
        </w:rPr>
        <w:t> </w:t>
      </w:r>
      <w:r>
        <w:rPr>
          <w:color w:val="231F20"/>
        </w:rPr>
        <w:t>движения.</w:t>
      </w:r>
      <w:r>
        <w:rPr>
          <w:color w:val="231F20"/>
          <w:spacing w:val="-12"/>
        </w:rPr>
        <w:t> </w:t>
      </w:r>
      <w:r>
        <w:rPr>
          <w:color w:val="231F20"/>
        </w:rPr>
        <w:t>Первый</w:t>
      </w:r>
      <w:r>
        <w:rPr>
          <w:color w:val="231F20"/>
          <w:spacing w:val="-12"/>
        </w:rPr>
        <w:t> </w:t>
      </w:r>
      <w:r>
        <w:rPr>
          <w:color w:val="231F20"/>
        </w:rPr>
        <w:t>—</w:t>
      </w:r>
      <w:r>
        <w:rPr>
          <w:color w:val="231F20"/>
          <w:spacing w:val="-12"/>
        </w:rPr>
        <w:t> </w:t>
      </w:r>
      <w:r>
        <w:rPr>
          <w:color w:val="231F20"/>
        </w:rPr>
        <w:t>«англо- саксонский» (Англия, США). Для него типичными были </w:t>
      </w:r>
      <w:r>
        <w:rPr>
          <w:color w:val="231F20"/>
        </w:rPr>
        <w:t>прагматичность, склонность к реформам, непопулярность революционных и марксистских идей. Классический пример — английское Фабианское общество (1884) (названное</w:t>
      </w:r>
      <w:r>
        <w:rPr>
          <w:color w:val="231F20"/>
          <w:spacing w:val="-5"/>
        </w:rPr>
        <w:t> </w:t>
      </w:r>
      <w:r>
        <w:rPr>
          <w:color w:val="231F20"/>
        </w:rPr>
        <w:t>по</w:t>
      </w:r>
      <w:r>
        <w:rPr>
          <w:color w:val="231F20"/>
          <w:spacing w:val="-5"/>
        </w:rPr>
        <w:t> </w:t>
      </w:r>
      <w:r>
        <w:rPr>
          <w:color w:val="231F20"/>
        </w:rPr>
        <w:t>имени</w:t>
      </w:r>
      <w:r>
        <w:rPr>
          <w:color w:val="231F20"/>
          <w:spacing w:val="-5"/>
        </w:rPr>
        <w:t> </w:t>
      </w:r>
      <w:r>
        <w:rPr>
          <w:color w:val="231F20"/>
        </w:rPr>
        <w:t>римского</w:t>
      </w:r>
      <w:r>
        <w:rPr>
          <w:color w:val="231F20"/>
          <w:spacing w:val="-5"/>
        </w:rPr>
        <w:t> </w:t>
      </w:r>
      <w:r>
        <w:rPr>
          <w:color w:val="231F20"/>
        </w:rPr>
        <w:t>полководца</w:t>
      </w:r>
      <w:r>
        <w:rPr>
          <w:color w:val="231F20"/>
          <w:spacing w:val="-5"/>
        </w:rPr>
        <w:t> </w:t>
      </w:r>
      <w:r>
        <w:rPr>
          <w:color w:val="231F20"/>
        </w:rPr>
        <w:t>Фабия</w:t>
      </w:r>
      <w:r>
        <w:rPr>
          <w:color w:val="231F20"/>
          <w:spacing w:val="-5"/>
        </w:rPr>
        <w:t> </w:t>
      </w:r>
      <w:r>
        <w:rPr>
          <w:color w:val="231F20"/>
        </w:rPr>
        <w:t>Кунктатора,</w:t>
      </w:r>
      <w:r>
        <w:rPr>
          <w:color w:val="231F20"/>
          <w:spacing w:val="-5"/>
        </w:rPr>
        <w:t> </w:t>
      </w:r>
      <w:r>
        <w:rPr>
          <w:color w:val="231F20"/>
        </w:rPr>
        <w:t>мастера</w:t>
      </w:r>
      <w:r>
        <w:rPr>
          <w:color w:val="231F20"/>
          <w:spacing w:val="-5"/>
        </w:rPr>
        <w:t> </w:t>
      </w:r>
      <w:r>
        <w:rPr>
          <w:color w:val="231F20"/>
        </w:rPr>
        <w:t>страте- гии</w:t>
      </w:r>
      <w:r>
        <w:rPr>
          <w:color w:val="231F20"/>
          <w:spacing w:val="-12"/>
        </w:rPr>
        <w:t> </w:t>
      </w:r>
      <w:r>
        <w:rPr>
          <w:color w:val="231F20"/>
        </w:rPr>
        <w:t>выжидания).</w:t>
      </w:r>
      <w:r>
        <w:rPr>
          <w:color w:val="231F20"/>
          <w:spacing w:val="-12"/>
        </w:rPr>
        <w:t> </w:t>
      </w:r>
      <w:r>
        <w:rPr>
          <w:color w:val="231F20"/>
        </w:rPr>
        <w:t>Фабианцы,</w:t>
      </w:r>
      <w:r>
        <w:rPr>
          <w:color w:val="231F20"/>
          <w:spacing w:val="-12"/>
        </w:rPr>
        <w:t> </w:t>
      </w:r>
      <w:r>
        <w:rPr>
          <w:color w:val="231F20"/>
        </w:rPr>
        <w:t>среди</w:t>
      </w:r>
      <w:r>
        <w:rPr>
          <w:color w:val="231F20"/>
          <w:spacing w:val="-12"/>
        </w:rPr>
        <w:t> </w:t>
      </w:r>
      <w:r>
        <w:rPr>
          <w:color w:val="231F20"/>
        </w:rPr>
        <w:t>которых</w:t>
      </w:r>
      <w:r>
        <w:rPr>
          <w:color w:val="231F20"/>
          <w:spacing w:val="-12"/>
        </w:rPr>
        <w:t> </w:t>
      </w:r>
      <w:r>
        <w:rPr>
          <w:color w:val="231F20"/>
        </w:rPr>
        <w:t>выделялись</w:t>
      </w:r>
      <w:r>
        <w:rPr>
          <w:color w:val="231F20"/>
          <w:spacing w:val="-12"/>
        </w:rPr>
        <w:t> </w:t>
      </w:r>
      <w:r>
        <w:rPr>
          <w:color w:val="231F20"/>
        </w:rPr>
        <w:t>такие</w:t>
      </w:r>
      <w:r>
        <w:rPr>
          <w:color w:val="231F20"/>
          <w:spacing w:val="-12"/>
        </w:rPr>
        <w:t> </w:t>
      </w:r>
      <w:r>
        <w:rPr>
          <w:color w:val="231F20"/>
        </w:rPr>
        <w:t>известные</w:t>
      </w:r>
      <w:r>
        <w:rPr>
          <w:color w:val="231F20"/>
          <w:spacing w:val="-12"/>
        </w:rPr>
        <w:t> </w:t>
      </w:r>
      <w:r>
        <w:rPr>
          <w:color w:val="231F20"/>
        </w:rPr>
        <w:t>писа- тели, как Б. Шоу и Г. Уэллс, также предпочитали не спешить. Они являлись сторонниками «муниципального социализма», считая любой переход соб- ственности к муниципалитету или государству шагом к социализму.</w:t>
      </w:r>
    </w:p>
    <w:p>
      <w:pPr>
        <w:pStyle w:val="BodyText"/>
        <w:spacing w:line="232" w:lineRule="auto" w:before="7"/>
        <w:ind w:left="1177" w:right="910" w:firstLine="340"/>
        <w:jc w:val="both"/>
      </w:pPr>
      <w:r>
        <w:rPr>
          <w:color w:val="231F20"/>
        </w:rPr>
        <w:t>Для «романского» типа рабочего движения (Франция, Испания, Италия) был характерен анархо-синдикализм, главным теоретиком которого являлся французский публицист Ж. Сорель. Подобно анархистам, анархо-синдикали- сты провозглашали аполитичность, отказ от политической борьбы. Они счита- ли, что освобождение рабочих будет происходить не в политической, а эконо- мической плоскости, и не через получения большинства на выборах, а благо- даря так называемой тактике прямого действия, т. е. стачкам и саботажу. Поэтому центрами движения должны стать не политические партии, а проф- союзы (</w:t>
      </w:r>
      <w:r>
        <w:rPr>
          <w:rFonts w:ascii="Book Antiqua" w:hAnsi="Book Antiqua"/>
          <w:i/>
          <w:color w:val="231F20"/>
        </w:rPr>
        <w:t>фр. </w:t>
      </w:r>
      <w:r>
        <w:rPr>
          <w:color w:val="231F20"/>
        </w:rPr>
        <w:t>«синдикаты»). Синдикалистской являлась наиболее крупная проф- союзная организация Франции — Всеобщая конфедерация труда. В начале века</w:t>
      </w:r>
      <w:r>
        <w:rPr>
          <w:color w:val="231F20"/>
          <w:spacing w:val="-11"/>
        </w:rPr>
        <w:t> </w:t>
      </w:r>
      <w:r>
        <w:rPr>
          <w:color w:val="231F20"/>
        </w:rPr>
        <w:t>анархизм</w:t>
      </w:r>
      <w:r>
        <w:rPr>
          <w:color w:val="231F20"/>
          <w:spacing w:val="-11"/>
        </w:rPr>
        <w:t> </w:t>
      </w:r>
      <w:r>
        <w:rPr>
          <w:color w:val="231F20"/>
        </w:rPr>
        <w:t>превратился</w:t>
      </w:r>
      <w:r>
        <w:rPr>
          <w:color w:val="231F20"/>
          <w:spacing w:val="-11"/>
        </w:rPr>
        <w:t> </w:t>
      </w:r>
      <w:r>
        <w:rPr>
          <w:color w:val="231F20"/>
        </w:rPr>
        <w:t>в</w:t>
      </w:r>
      <w:r>
        <w:rPr>
          <w:color w:val="231F20"/>
          <w:spacing w:val="-11"/>
        </w:rPr>
        <w:t> </w:t>
      </w:r>
      <w:r>
        <w:rPr>
          <w:color w:val="231F20"/>
        </w:rPr>
        <w:t>сильнейшее</w:t>
      </w:r>
      <w:r>
        <w:rPr>
          <w:color w:val="231F20"/>
          <w:spacing w:val="-11"/>
        </w:rPr>
        <w:t> </w:t>
      </w:r>
      <w:r>
        <w:rPr>
          <w:color w:val="231F20"/>
        </w:rPr>
        <w:t>крыло</w:t>
      </w:r>
      <w:r>
        <w:rPr>
          <w:color w:val="231F20"/>
          <w:spacing w:val="-11"/>
        </w:rPr>
        <w:t> </w:t>
      </w:r>
      <w:r>
        <w:rPr>
          <w:color w:val="231F20"/>
        </w:rPr>
        <w:t>и</w:t>
      </w:r>
      <w:r>
        <w:rPr>
          <w:color w:val="231F20"/>
          <w:spacing w:val="-11"/>
        </w:rPr>
        <w:t> </w:t>
      </w:r>
      <w:r>
        <w:rPr>
          <w:color w:val="231F20"/>
        </w:rPr>
        <w:t>испанского</w:t>
      </w:r>
      <w:r>
        <w:rPr>
          <w:color w:val="231F20"/>
          <w:spacing w:val="-11"/>
        </w:rPr>
        <w:t> </w:t>
      </w:r>
      <w:r>
        <w:rPr>
          <w:color w:val="231F20"/>
        </w:rPr>
        <w:t>рабочего</w:t>
      </w:r>
      <w:r>
        <w:rPr>
          <w:color w:val="231F20"/>
          <w:spacing w:val="-11"/>
        </w:rPr>
        <w:t> </w:t>
      </w:r>
      <w:r>
        <w:rPr>
          <w:color w:val="231F20"/>
        </w:rPr>
        <w:t>движе- ния. В этих странах существовали также и социалистические партии, однако они были немногочисленными.</w:t>
      </w:r>
    </w:p>
    <w:p>
      <w:pPr>
        <w:pStyle w:val="BodyText"/>
        <w:spacing w:line="232" w:lineRule="auto"/>
        <w:ind w:left="1177" w:right="910" w:firstLine="340"/>
        <w:jc w:val="both"/>
      </w:pPr>
      <w:r>
        <w:rPr>
          <w:color w:val="231F20"/>
        </w:rPr>
        <w:t>Главной</w:t>
      </w:r>
      <w:r>
        <w:rPr>
          <w:color w:val="231F20"/>
          <w:spacing w:val="-8"/>
        </w:rPr>
        <w:t> </w:t>
      </w:r>
      <w:r>
        <w:rPr>
          <w:color w:val="231F20"/>
        </w:rPr>
        <w:t>отличительной</w:t>
      </w:r>
      <w:r>
        <w:rPr>
          <w:color w:val="231F20"/>
          <w:spacing w:val="-8"/>
        </w:rPr>
        <w:t> </w:t>
      </w:r>
      <w:r>
        <w:rPr>
          <w:color w:val="231F20"/>
        </w:rPr>
        <w:t>чертой</w:t>
      </w:r>
      <w:r>
        <w:rPr>
          <w:color w:val="231F20"/>
          <w:spacing w:val="-8"/>
        </w:rPr>
        <w:t> </w:t>
      </w:r>
      <w:r>
        <w:rPr>
          <w:color w:val="231F20"/>
        </w:rPr>
        <w:t>в</w:t>
      </w:r>
      <w:r>
        <w:rPr>
          <w:color w:val="231F20"/>
          <w:spacing w:val="-8"/>
        </w:rPr>
        <w:t> </w:t>
      </w:r>
      <w:r>
        <w:rPr>
          <w:color w:val="231F20"/>
        </w:rPr>
        <w:t>странах</w:t>
      </w:r>
      <w:r>
        <w:rPr>
          <w:color w:val="231F20"/>
          <w:spacing w:val="-8"/>
        </w:rPr>
        <w:t> </w:t>
      </w:r>
      <w:r>
        <w:rPr>
          <w:color w:val="231F20"/>
        </w:rPr>
        <w:t>«германского»</w:t>
      </w:r>
      <w:r>
        <w:rPr>
          <w:color w:val="231F20"/>
          <w:spacing w:val="-8"/>
        </w:rPr>
        <w:t> </w:t>
      </w:r>
      <w:r>
        <w:rPr>
          <w:color w:val="231F20"/>
        </w:rPr>
        <w:t>типа</w:t>
      </w:r>
      <w:r>
        <w:rPr>
          <w:color w:val="231F20"/>
          <w:spacing w:val="-8"/>
        </w:rPr>
        <w:t> </w:t>
      </w:r>
      <w:r>
        <w:rPr>
          <w:color w:val="231F20"/>
        </w:rPr>
        <w:t>рабочего</w:t>
      </w:r>
      <w:r>
        <w:rPr>
          <w:color w:val="231F20"/>
          <w:spacing w:val="-8"/>
        </w:rPr>
        <w:t> </w:t>
      </w:r>
      <w:r>
        <w:rPr>
          <w:color w:val="231F20"/>
        </w:rPr>
        <w:t>дви- жения</w:t>
      </w:r>
      <w:r>
        <w:rPr>
          <w:color w:val="231F20"/>
          <w:spacing w:val="-2"/>
        </w:rPr>
        <w:t> </w:t>
      </w:r>
      <w:r>
        <w:rPr>
          <w:color w:val="231F20"/>
        </w:rPr>
        <w:t>(Германия,</w:t>
      </w:r>
      <w:r>
        <w:rPr>
          <w:color w:val="231F20"/>
          <w:spacing w:val="-2"/>
        </w:rPr>
        <w:t> </w:t>
      </w:r>
      <w:r>
        <w:rPr>
          <w:color w:val="231F20"/>
        </w:rPr>
        <w:t>Нидерланды,</w:t>
      </w:r>
      <w:r>
        <w:rPr>
          <w:color w:val="231F20"/>
          <w:spacing w:val="-2"/>
        </w:rPr>
        <w:t> </w:t>
      </w:r>
      <w:r>
        <w:rPr>
          <w:color w:val="231F20"/>
        </w:rPr>
        <w:t>скандинавские</w:t>
      </w:r>
      <w:r>
        <w:rPr>
          <w:color w:val="231F20"/>
          <w:spacing w:val="-2"/>
        </w:rPr>
        <w:t> </w:t>
      </w:r>
      <w:r>
        <w:rPr>
          <w:color w:val="231F20"/>
        </w:rPr>
        <w:t>страны)</w:t>
      </w:r>
      <w:r>
        <w:rPr>
          <w:color w:val="231F20"/>
          <w:spacing w:val="-2"/>
        </w:rPr>
        <w:t> </w:t>
      </w:r>
      <w:r>
        <w:rPr>
          <w:color w:val="231F20"/>
        </w:rPr>
        <w:t>являлась</w:t>
      </w:r>
      <w:r>
        <w:rPr>
          <w:color w:val="231F20"/>
          <w:spacing w:val="-2"/>
        </w:rPr>
        <w:t> </w:t>
      </w:r>
      <w:r>
        <w:rPr>
          <w:color w:val="231F20"/>
        </w:rPr>
        <w:t>привержен- ность</w:t>
      </w:r>
      <w:r>
        <w:rPr>
          <w:color w:val="231F20"/>
          <w:spacing w:val="-11"/>
        </w:rPr>
        <w:t> </w:t>
      </w:r>
      <w:r>
        <w:rPr>
          <w:color w:val="231F20"/>
        </w:rPr>
        <w:t>марксизму.</w:t>
      </w:r>
      <w:r>
        <w:rPr>
          <w:color w:val="231F20"/>
          <w:spacing w:val="-11"/>
        </w:rPr>
        <w:t> </w:t>
      </w:r>
      <w:r>
        <w:rPr>
          <w:color w:val="231F20"/>
        </w:rPr>
        <w:t>Именно</w:t>
      </w:r>
      <w:r>
        <w:rPr>
          <w:color w:val="231F20"/>
          <w:spacing w:val="-11"/>
        </w:rPr>
        <w:t> </w:t>
      </w:r>
      <w:r>
        <w:rPr>
          <w:color w:val="231F20"/>
        </w:rPr>
        <w:t>в</w:t>
      </w:r>
      <w:r>
        <w:rPr>
          <w:color w:val="231F20"/>
          <w:spacing w:val="-11"/>
        </w:rPr>
        <w:t> </w:t>
      </w:r>
      <w:r>
        <w:rPr>
          <w:color w:val="231F20"/>
        </w:rPr>
        <w:t>Германии</w:t>
      </w:r>
      <w:r>
        <w:rPr>
          <w:color w:val="231F20"/>
          <w:spacing w:val="-11"/>
        </w:rPr>
        <w:t> </w:t>
      </w:r>
      <w:r>
        <w:rPr>
          <w:color w:val="231F20"/>
        </w:rPr>
        <w:t>в</w:t>
      </w:r>
      <w:r>
        <w:rPr>
          <w:color w:val="231F20"/>
          <w:spacing w:val="-11"/>
        </w:rPr>
        <w:t> </w:t>
      </w:r>
      <w:r>
        <w:rPr>
          <w:color w:val="231F20"/>
        </w:rPr>
        <w:t>1863</w:t>
      </w:r>
      <w:r>
        <w:rPr>
          <w:color w:val="231F20"/>
          <w:spacing w:val="-11"/>
        </w:rPr>
        <w:t> </w:t>
      </w:r>
      <w:r>
        <w:rPr>
          <w:color w:val="231F20"/>
        </w:rPr>
        <w:t>г.</w:t>
      </w:r>
      <w:r>
        <w:rPr>
          <w:color w:val="231F20"/>
          <w:spacing w:val="-11"/>
        </w:rPr>
        <w:t> </w:t>
      </w:r>
      <w:r>
        <w:rPr>
          <w:color w:val="231F20"/>
        </w:rPr>
        <w:t>возникла</w:t>
      </w:r>
      <w:r>
        <w:rPr>
          <w:color w:val="231F20"/>
          <w:spacing w:val="-11"/>
        </w:rPr>
        <w:t> </w:t>
      </w:r>
      <w:r>
        <w:rPr>
          <w:color w:val="231F20"/>
        </w:rPr>
        <w:t>крупнейшая</w:t>
      </w:r>
      <w:r>
        <w:rPr>
          <w:color w:val="231F20"/>
          <w:spacing w:val="-11"/>
        </w:rPr>
        <w:t> </w:t>
      </w:r>
      <w:r>
        <w:rPr>
          <w:color w:val="231F20"/>
        </w:rPr>
        <w:t>социали- </w:t>
      </w:r>
      <w:r>
        <w:rPr>
          <w:color w:val="231F20"/>
          <w:spacing w:val="-2"/>
        </w:rPr>
        <w:t>стическая</w:t>
      </w:r>
      <w:r>
        <w:rPr>
          <w:color w:val="231F20"/>
          <w:spacing w:val="-7"/>
        </w:rPr>
        <w:t> </w:t>
      </w:r>
      <w:r>
        <w:rPr>
          <w:color w:val="231F20"/>
          <w:spacing w:val="-2"/>
        </w:rPr>
        <w:t>партия</w:t>
      </w:r>
      <w:r>
        <w:rPr>
          <w:color w:val="231F20"/>
          <w:spacing w:val="-7"/>
        </w:rPr>
        <w:t> </w:t>
      </w:r>
      <w:r>
        <w:rPr>
          <w:color w:val="231F20"/>
          <w:spacing w:val="-2"/>
        </w:rPr>
        <w:t>Европы,</w:t>
      </w:r>
      <w:r>
        <w:rPr>
          <w:color w:val="231F20"/>
          <w:spacing w:val="-7"/>
        </w:rPr>
        <w:t> </w:t>
      </w:r>
      <w:r>
        <w:rPr>
          <w:color w:val="231F20"/>
          <w:spacing w:val="-2"/>
        </w:rPr>
        <w:t>с</w:t>
      </w:r>
      <w:r>
        <w:rPr>
          <w:color w:val="231F20"/>
          <w:spacing w:val="-7"/>
        </w:rPr>
        <w:t> </w:t>
      </w:r>
      <w:r>
        <w:rPr>
          <w:color w:val="231F20"/>
          <w:spacing w:val="-2"/>
        </w:rPr>
        <w:t>1890</w:t>
      </w:r>
      <w:r>
        <w:rPr>
          <w:color w:val="231F20"/>
          <w:spacing w:val="-7"/>
        </w:rPr>
        <w:t> </w:t>
      </w:r>
      <w:r>
        <w:rPr>
          <w:color w:val="231F20"/>
          <w:spacing w:val="-2"/>
        </w:rPr>
        <w:t>г.</w:t>
      </w:r>
      <w:r>
        <w:rPr>
          <w:color w:val="231F20"/>
          <w:spacing w:val="-7"/>
        </w:rPr>
        <w:t> </w:t>
      </w:r>
      <w:r>
        <w:rPr>
          <w:color w:val="231F20"/>
          <w:spacing w:val="-2"/>
        </w:rPr>
        <w:t>принявшая</w:t>
      </w:r>
      <w:r>
        <w:rPr>
          <w:color w:val="231F20"/>
          <w:spacing w:val="-7"/>
        </w:rPr>
        <w:t> </w:t>
      </w:r>
      <w:r>
        <w:rPr>
          <w:color w:val="231F20"/>
          <w:spacing w:val="-2"/>
        </w:rPr>
        <w:t>название</w:t>
      </w:r>
      <w:r>
        <w:rPr>
          <w:color w:val="231F20"/>
          <w:spacing w:val="-7"/>
        </w:rPr>
        <w:t> </w:t>
      </w:r>
      <w:r>
        <w:rPr>
          <w:color w:val="231F20"/>
          <w:spacing w:val="-2"/>
        </w:rPr>
        <w:t>«Социал-демократиче- </w:t>
      </w:r>
      <w:r>
        <w:rPr>
          <w:color w:val="231F20"/>
        </w:rPr>
        <w:t>ская партия Германии» (СДПГ). Она станет образцом, а затем и главным союзником</w:t>
      </w:r>
      <w:r>
        <w:rPr>
          <w:color w:val="231F20"/>
          <w:spacing w:val="-7"/>
        </w:rPr>
        <w:t> </w:t>
      </w:r>
      <w:r>
        <w:rPr>
          <w:color w:val="231F20"/>
        </w:rPr>
        <w:t>российской</w:t>
      </w:r>
      <w:r>
        <w:rPr>
          <w:color w:val="231F20"/>
          <w:spacing w:val="-7"/>
        </w:rPr>
        <w:t> </w:t>
      </w:r>
      <w:r>
        <w:rPr>
          <w:color w:val="231F20"/>
        </w:rPr>
        <w:t>РСДРП.</w:t>
      </w:r>
      <w:r>
        <w:rPr>
          <w:color w:val="231F20"/>
          <w:spacing w:val="-7"/>
        </w:rPr>
        <w:t> </w:t>
      </w:r>
      <w:r>
        <w:rPr>
          <w:color w:val="231F20"/>
        </w:rPr>
        <w:t>СДПГ</w:t>
      </w:r>
      <w:r>
        <w:rPr>
          <w:color w:val="231F20"/>
          <w:spacing w:val="-7"/>
        </w:rPr>
        <w:t> </w:t>
      </w:r>
      <w:r>
        <w:rPr>
          <w:color w:val="231F20"/>
        </w:rPr>
        <w:t>оказалась</w:t>
      </w:r>
      <w:r>
        <w:rPr>
          <w:color w:val="231F20"/>
          <w:spacing w:val="-7"/>
        </w:rPr>
        <w:t> </w:t>
      </w:r>
      <w:r>
        <w:rPr>
          <w:color w:val="231F20"/>
        </w:rPr>
        <w:t>основой</w:t>
      </w:r>
      <w:r>
        <w:rPr>
          <w:color w:val="231F20"/>
          <w:spacing w:val="-7"/>
        </w:rPr>
        <w:t> </w:t>
      </w:r>
      <w:r>
        <w:rPr>
          <w:color w:val="231F20"/>
        </w:rPr>
        <w:t>и</w:t>
      </w:r>
      <w:r>
        <w:rPr>
          <w:color w:val="231F20"/>
          <w:spacing w:val="-7"/>
        </w:rPr>
        <w:t> </w:t>
      </w:r>
      <w:r>
        <w:rPr>
          <w:color w:val="231F20"/>
        </w:rPr>
        <w:t>созданного</w:t>
      </w:r>
      <w:r>
        <w:rPr>
          <w:color w:val="231F20"/>
          <w:spacing w:val="-7"/>
        </w:rPr>
        <w:t> </w:t>
      </w:r>
      <w:r>
        <w:rPr>
          <w:color w:val="231F20"/>
        </w:rPr>
        <w:t>в</w:t>
      </w:r>
      <w:r>
        <w:rPr>
          <w:color w:val="231F20"/>
          <w:spacing w:val="-7"/>
        </w:rPr>
        <w:t> </w:t>
      </w:r>
      <w:r>
        <w:rPr>
          <w:color w:val="231F20"/>
        </w:rPr>
        <w:t>1889</w:t>
      </w:r>
      <w:r>
        <w:rPr>
          <w:color w:val="231F20"/>
          <w:spacing w:val="-7"/>
        </w:rPr>
        <w:t> </w:t>
      </w:r>
      <w:r>
        <w:rPr>
          <w:color w:val="231F20"/>
        </w:rPr>
        <w:t>г. II Интернационала, призванного объединить рабочие партии всего мира для совместной борьбы.</w:t>
      </w:r>
    </w:p>
    <w:p>
      <w:pPr>
        <w:pStyle w:val="BodyText"/>
        <w:spacing w:line="232" w:lineRule="auto" w:before="3"/>
        <w:ind w:left="1177" w:right="911" w:firstLine="340"/>
        <w:jc w:val="both"/>
      </w:pPr>
      <w:r>
        <w:rPr>
          <w:color w:val="231F20"/>
        </w:rPr>
        <w:t>К</w:t>
      </w:r>
      <w:r>
        <w:rPr>
          <w:color w:val="231F20"/>
          <w:spacing w:val="-5"/>
        </w:rPr>
        <w:t> </w:t>
      </w:r>
      <w:r>
        <w:rPr>
          <w:color w:val="231F20"/>
        </w:rPr>
        <w:t>концу</w:t>
      </w:r>
      <w:r>
        <w:rPr>
          <w:color w:val="231F20"/>
          <w:spacing w:val="-5"/>
        </w:rPr>
        <w:t> </w:t>
      </w:r>
      <w:r>
        <w:rPr>
          <w:color w:val="231F20"/>
        </w:rPr>
        <w:t>XIX</w:t>
      </w:r>
      <w:r>
        <w:rPr>
          <w:color w:val="231F20"/>
          <w:spacing w:val="-5"/>
        </w:rPr>
        <w:t> </w:t>
      </w:r>
      <w:r>
        <w:rPr>
          <w:color w:val="231F20"/>
        </w:rPr>
        <w:t>в.</w:t>
      </w:r>
      <w:r>
        <w:rPr>
          <w:color w:val="231F20"/>
          <w:spacing w:val="-5"/>
        </w:rPr>
        <w:t> </w:t>
      </w:r>
      <w:r>
        <w:rPr>
          <w:color w:val="231F20"/>
        </w:rPr>
        <w:t>марксизм</w:t>
      </w:r>
      <w:r>
        <w:rPr>
          <w:color w:val="231F20"/>
          <w:spacing w:val="-5"/>
        </w:rPr>
        <w:t> </w:t>
      </w:r>
      <w:r>
        <w:rPr>
          <w:color w:val="231F20"/>
        </w:rPr>
        <w:t>разделился</w:t>
      </w:r>
      <w:r>
        <w:rPr>
          <w:color w:val="231F20"/>
          <w:spacing w:val="-5"/>
        </w:rPr>
        <w:t> </w:t>
      </w:r>
      <w:r>
        <w:rPr>
          <w:color w:val="231F20"/>
        </w:rPr>
        <w:t>на</w:t>
      </w:r>
      <w:r>
        <w:rPr>
          <w:color w:val="231F20"/>
          <w:spacing w:val="-5"/>
        </w:rPr>
        <w:t> </w:t>
      </w:r>
      <w:r>
        <w:rPr>
          <w:color w:val="231F20"/>
        </w:rPr>
        <w:t>два</w:t>
      </w:r>
      <w:r>
        <w:rPr>
          <w:color w:val="231F20"/>
          <w:spacing w:val="-5"/>
        </w:rPr>
        <w:t> </w:t>
      </w:r>
      <w:r>
        <w:rPr>
          <w:color w:val="231F20"/>
        </w:rPr>
        <w:t>направления.</w:t>
      </w:r>
      <w:r>
        <w:rPr>
          <w:color w:val="231F20"/>
          <w:spacing w:val="-5"/>
        </w:rPr>
        <w:t> </w:t>
      </w:r>
      <w:r>
        <w:rPr>
          <w:color w:val="231F20"/>
        </w:rPr>
        <w:t>Революционные марксисты продолжали считать, что мир стоит на пороге социалистических революций. Одновременно немец Э. Бернштейн подверг марксизм ревизии (пересмотру), т. е. анализу, насколько он соответствует реалиям новой эпохи. Вопреки утверждению Маркса, что рабочий класс будет постоянно нищать, Бернштейн</w:t>
      </w:r>
      <w:r>
        <w:rPr>
          <w:color w:val="231F20"/>
          <w:spacing w:val="-13"/>
        </w:rPr>
        <w:t> </w:t>
      </w:r>
      <w:r>
        <w:rPr>
          <w:color w:val="231F20"/>
        </w:rPr>
        <w:t>пришёл</w:t>
      </w:r>
      <w:r>
        <w:rPr>
          <w:color w:val="231F20"/>
          <w:spacing w:val="-13"/>
        </w:rPr>
        <w:t> </w:t>
      </w:r>
      <w:r>
        <w:rPr>
          <w:color w:val="231F20"/>
        </w:rPr>
        <w:t>к</w:t>
      </w:r>
      <w:r>
        <w:rPr>
          <w:color w:val="231F20"/>
          <w:spacing w:val="-13"/>
        </w:rPr>
        <w:t> </w:t>
      </w:r>
      <w:r>
        <w:rPr>
          <w:color w:val="231F20"/>
        </w:rPr>
        <w:t>выводу,</w:t>
      </w:r>
      <w:r>
        <w:rPr>
          <w:color w:val="231F20"/>
          <w:spacing w:val="-13"/>
        </w:rPr>
        <w:t> </w:t>
      </w:r>
      <w:r>
        <w:rPr>
          <w:color w:val="231F20"/>
        </w:rPr>
        <w:t>что</w:t>
      </w:r>
      <w:r>
        <w:rPr>
          <w:color w:val="231F20"/>
          <w:spacing w:val="-13"/>
        </w:rPr>
        <w:t> </w:t>
      </w:r>
      <w:r>
        <w:rPr>
          <w:color w:val="231F20"/>
        </w:rPr>
        <w:t>его</w:t>
      </w:r>
      <w:r>
        <w:rPr>
          <w:color w:val="231F20"/>
          <w:spacing w:val="-13"/>
        </w:rPr>
        <w:t> </w:t>
      </w:r>
      <w:r>
        <w:rPr>
          <w:color w:val="231F20"/>
        </w:rPr>
        <w:t>положение</w:t>
      </w:r>
      <w:r>
        <w:rPr>
          <w:color w:val="231F20"/>
          <w:spacing w:val="-13"/>
        </w:rPr>
        <w:t> </w:t>
      </w:r>
      <w:r>
        <w:rPr>
          <w:color w:val="231F20"/>
        </w:rPr>
        <w:t>постепенно</w:t>
      </w:r>
      <w:r>
        <w:rPr>
          <w:color w:val="231F20"/>
          <w:spacing w:val="-13"/>
        </w:rPr>
        <w:t> </w:t>
      </w:r>
      <w:r>
        <w:rPr>
          <w:color w:val="231F20"/>
        </w:rPr>
        <w:t>улучшается,</w:t>
      </w:r>
      <w:r>
        <w:rPr>
          <w:color w:val="231F20"/>
          <w:spacing w:val="-13"/>
        </w:rPr>
        <w:t> </w:t>
      </w:r>
      <w:r>
        <w:rPr>
          <w:color w:val="231F20"/>
        </w:rPr>
        <w:t>пред- ставители</w:t>
      </w:r>
      <w:r>
        <w:rPr>
          <w:color w:val="231F20"/>
          <w:spacing w:val="-14"/>
        </w:rPr>
        <w:t> </w:t>
      </w:r>
      <w:r>
        <w:rPr>
          <w:color w:val="231F20"/>
        </w:rPr>
        <w:t>рабочих</w:t>
      </w:r>
      <w:r>
        <w:rPr>
          <w:color w:val="231F20"/>
          <w:spacing w:val="-14"/>
        </w:rPr>
        <w:t> </w:t>
      </w:r>
      <w:r>
        <w:rPr>
          <w:color w:val="231F20"/>
        </w:rPr>
        <w:t>партий</w:t>
      </w:r>
      <w:r>
        <w:rPr>
          <w:color w:val="231F20"/>
          <w:spacing w:val="-14"/>
        </w:rPr>
        <w:t> </w:t>
      </w:r>
      <w:r>
        <w:rPr>
          <w:color w:val="231F20"/>
        </w:rPr>
        <w:t>попадают</w:t>
      </w:r>
      <w:r>
        <w:rPr>
          <w:color w:val="231F20"/>
          <w:spacing w:val="-14"/>
        </w:rPr>
        <w:t> </w:t>
      </w:r>
      <w:r>
        <w:rPr>
          <w:color w:val="231F20"/>
        </w:rPr>
        <w:t>в</w:t>
      </w:r>
      <w:r>
        <w:rPr>
          <w:color w:val="231F20"/>
          <w:spacing w:val="-14"/>
        </w:rPr>
        <w:t> </w:t>
      </w:r>
      <w:r>
        <w:rPr>
          <w:color w:val="231F20"/>
        </w:rPr>
        <w:t>парламенты</w:t>
      </w:r>
      <w:r>
        <w:rPr>
          <w:color w:val="231F20"/>
          <w:spacing w:val="-14"/>
        </w:rPr>
        <w:t> </w:t>
      </w:r>
      <w:r>
        <w:rPr>
          <w:color w:val="231F20"/>
        </w:rPr>
        <w:t>и</w:t>
      </w:r>
      <w:r>
        <w:rPr>
          <w:color w:val="231F20"/>
          <w:spacing w:val="-14"/>
        </w:rPr>
        <w:t> </w:t>
      </w:r>
      <w:r>
        <w:rPr>
          <w:color w:val="231F20"/>
        </w:rPr>
        <w:t>могут</w:t>
      </w:r>
      <w:r>
        <w:rPr>
          <w:color w:val="231F20"/>
          <w:spacing w:val="-14"/>
        </w:rPr>
        <w:t> </w:t>
      </w:r>
      <w:r>
        <w:rPr>
          <w:color w:val="231F20"/>
        </w:rPr>
        <w:t>вести</w:t>
      </w:r>
      <w:r>
        <w:rPr>
          <w:color w:val="231F20"/>
          <w:spacing w:val="-14"/>
        </w:rPr>
        <w:t> </w:t>
      </w:r>
      <w:r>
        <w:rPr>
          <w:color w:val="231F20"/>
        </w:rPr>
        <w:t>борьбу</w:t>
      </w:r>
      <w:r>
        <w:rPr>
          <w:color w:val="231F20"/>
          <w:spacing w:val="-13"/>
        </w:rPr>
        <w:t> </w:t>
      </w:r>
      <w:r>
        <w:rPr>
          <w:color w:val="231F20"/>
        </w:rPr>
        <w:t>за</w:t>
      </w:r>
      <w:r>
        <w:rPr>
          <w:color w:val="231F20"/>
          <w:spacing w:val="-14"/>
        </w:rPr>
        <w:t> </w:t>
      </w:r>
      <w:r>
        <w:rPr>
          <w:color w:val="231F20"/>
        </w:rPr>
        <w:t>пра- ва рабочих мирным демократическим путём. Он предположил, что социализм</w:t>
      </w:r>
    </w:p>
    <w:p>
      <w:pPr>
        <w:spacing w:after="0" w:line="232" w:lineRule="auto"/>
        <w:jc w:val="both"/>
        <w:sectPr>
          <w:footerReference w:type="default" r:id="rId23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62208" id="docshapegroup909" coordorigin="0,0" coordsize="10308,1441">
            <v:shape style="position:absolute;left:420;top:419;width:9468;height:1021" type="#_x0000_t75" id="docshape910" stroked="false">
              <v:imagedata r:id="rId6" o:title=""/>
            </v:shape>
            <v:shape style="position:absolute;left:420;top:283;width:9605;height:420" id="docshape911" coordorigin="420,283" coordsize="9605,420" path="m9724,703l10024,703m420,583l420,283m9604,583l9604,283e" filled="false" stroked="true" strokeweight="1.25pt" strokecolor="#ffffff">
              <v:path arrowok="t"/>
              <v:stroke dashstyle="solid"/>
            </v:shape>
            <v:shape style="position:absolute;left:420;top:283;width:9605;height:420" id="docshape91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913" coordorigin="0,0" coordsize="10308,420" path="m360,420l0,420m9948,420l10308,420m420,360l420,0m9888,360l9888,0e" filled="false" stroked="true" strokeweight=".25pt" strokecolor="#000000">
              <v:path arrowok="t"/>
              <v:stroke dashstyle="solid"/>
            </v:shape>
            <v:shape style="position:absolute;left:1157;top:1144;width:4006;height:230" type="#_x0000_t202" id="docshape914"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5"/>
                        <w:w w:val="80"/>
                        <w:sz w:val="19"/>
                      </w:rPr>
                      <w:t> </w:t>
                    </w:r>
                    <w:r>
                      <w:rPr>
                        <w:rFonts w:ascii="Tahoma" w:hAnsi="Tahoma"/>
                        <w:color w:val="FFFFFF"/>
                        <w:w w:val="80"/>
                        <w:sz w:val="19"/>
                      </w:rPr>
                      <w:t>4.</w:t>
                    </w:r>
                    <w:r>
                      <w:rPr>
                        <w:rFonts w:ascii="Tahoma" w:hAnsi="Tahoma"/>
                        <w:color w:val="FFFFFF"/>
                        <w:spacing w:val="15"/>
                        <w:sz w:val="19"/>
                      </w:rPr>
                      <w:t> </w:t>
                    </w:r>
                    <w:r>
                      <w:rPr>
                        <w:rFonts w:ascii="Tahoma" w:hAnsi="Tahoma"/>
                        <w:color w:val="FFFFFF"/>
                        <w:w w:val="80"/>
                        <w:sz w:val="19"/>
                      </w:rPr>
                      <w:t>Путём</w:t>
                    </w:r>
                    <w:r>
                      <w:rPr>
                        <w:rFonts w:ascii="Tahoma" w:hAnsi="Tahoma"/>
                        <w:color w:val="FFFFFF"/>
                        <w:spacing w:val="15"/>
                        <w:sz w:val="19"/>
                      </w:rPr>
                      <w:t> </w:t>
                    </w:r>
                    <w:r>
                      <w:rPr>
                        <w:rFonts w:ascii="Tahoma" w:hAnsi="Tahoma"/>
                        <w:color w:val="FFFFFF"/>
                        <w:w w:val="80"/>
                        <w:sz w:val="19"/>
                      </w:rPr>
                      <w:t>реформ:</w:t>
                    </w:r>
                    <w:r>
                      <w:rPr>
                        <w:rFonts w:ascii="Tahoma" w:hAnsi="Tahoma"/>
                        <w:color w:val="FFFFFF"/>
                        <w:spacing w:val="15"/>
                        <w:sz w:val="19"/>
                      </w:rPr>
                      <w:t> </w:t>
                    </w:r>
                    <w:r>
                      <w:rPr>
                        <w:rFonts w:ascii="Tahoma" w:hAnsi="Tahoma"/>
                        <w:color w:val="FFFFFF"/>
                        <w:w w:val="80"/>
                        <w:sz w:val="19"/>
                      </w:rPr>
                      <w:t>государство,</w:t>
                    </w:r>
                    <w:r>
                      <w:rPr>
                        <w:rFonts w:ascii="Tahoma" w:hAnsi="Tahoma"/>
                        <w:color w:val="FFFFFF"/>
                        <w:spacing w:val="15"/>
                        <w:sz w:val="19"/>
                      </w:rPr>
                      <w:t> </w:t>
                    </w:r>
                    <w:r>
                      <w:rPr>
                        <w:rFonts w:ascii="Tahoma" w:hAnsi="Tahoma"/>
                        <w:color w:val="FFFFFF"/>
                        <w:w w:val="80"/>
                        <w:sz w:val="19"/>
                      </w:rPr>
                      <w:t>парламенты,</w:t>
                    </w:r>
                    <w:r>
                      <w:rPr>
                        <w:rFonts w:ascii="Tahoma" w:hAnsi="Tahoma"/>
                        <w:color w:val="FFFFFF"/>
                        <w:spacing w:val="16"/>
                        <w:sz w:val="19"/>
                      </w:rPr>
                      <w:t> </w:t>
                    </w:r>
                    <w:r>
                      <w:rPr>
                        <w:rFonts w:ascii="Tahoma" w:hAnsi="Tahoma"/>
                        <w:color w:val="FFFFFF"/>
                        <w:spacing w:val="-2"/>
                        <w:w w:val="80"/>
                        <w:sz w:val="19"/>
                      </w:rPr>
                      <w:t>партии</w:t>
                    </w:r>
                  </w:p>
                </w:txbxContent>
              </v:textbox>
              <w10:wrap type="none"/>
            </v:shape>
            <v:shape style="position:absolute;left:8826;top:1114;width:250;height:272" type="#_x0000_t202" id="docshape915"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47</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916"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10"/>
      </w:pPr>
    </w:p>
    <w:p>
      <w:pPr>
        <w:pStyle w:val="BodyText"/>
        <w:spacing w:line="232" w:lineRule="auto"/>
        <w:ind w:left="893" w:right="1195"/>
        <w:jc w:val="both"/>
      </w:pPr>
      <w:r>
        <w:rPr>
          <w:color w:val="231F20"/>
        </w:rPr>
        <w:t>в состоянии победить не путём революции, а с помощью постепенных реформ. Возникшее реформистское (ревизионистское) направление марксизма сопер- ничало с революционным вплоть до Первой мировой войны.</w:t>
      </w:r>
    </w:p>
    <w:p>
      <w:pPr>
        <w:pStyle w:val="BodyText"/>
        <w:spacing w:line="232" w:lineRule="auto" w:before="2"/>
        <w:ind w:left="893" w:right="1194" w:firstLine="340"/>
        <w:jc w:val="both"/>
      </w:pPr>
      <w:r>
        <w:rPr>
          <w:color w:val="231F20"/>
        </w:rPr>
        <w:t>Помимо партий, важную роль в защите интересов рабочих играли профсо- юзы, которые также серьёзным образом менялись. Профсоюзы существовали ещё с первых десятилетий XIX в., но представляли собой скорее благотвори- тельные</w:t>
      </w:r>
      <w:r>
        <w:rPr>
          <w:color w:val="231F20"/>
          <w:spacing w:val="-3"/>
        </w:rPr>
        <w:t> </w:t>
      </w:r>
      <w:r>
        <w:rPr>
          <w:color w:val="231F20"/>
        </w:rPr>
        <w:t>организации,</w:t>
      </w:r>
      <w:r>
        <w:rPr>
          <w:color w:val="231F20"/>
          <w:spacing w:val="-3"/>
        </w:rPr>
        <w:t> </w:t>
      </w:r>
      <w:r>
        <w:rPr>
          <w:color w:val="231F20"/>
        </w:rPr>
        <w:t>объединявшие</w:t>
      </w:r>
      <w:r>
        <w:rPr>
          <w:color w:val="231F20"/>
          <w:spacing w:val="-3"/>
        </w:rPr>
        <w:t> </w:t>
      </w:r>
      <w:r>
        <w:rPr>
          <w:color w:val="231F20"/>
        </w:rPr>
        <w:t>исключительно</w:t>
      </w:r>
      <w:r>
        <w:rPr>
          <w:color w:val="231F20"/>
          <w:spacing w:val="-3"/>
        </w:rPr>
        <w:t> </w:t>
      </w:r>
      <w:r>
        <w:rPr>
          <w:color w:val="231F20"/>
        </w:rPr>
        <w:t>рабочую</w:t>
      </w:r>
      <w:r>
        <w:rPr>
          <w:color w:val="231F20"/>
          <w:spacing w:val="-3"/>
        </w:rPr>
        <w:t> </w:t>
      </w:r>
      <w:r>
        <w:rPr>
          <w:color w:val="231F20"/>
        </w:rPr>
        <w:t>элиту.</w:t>
      </w:r>
      <w:r>
        <w:rPr>
          <w:color w:val="231F20"/>
          <w:spacing w:val="-3"/>
        </w:rPr>
        <w:t> </w:t>
      </w:r>
      <w:r>
        <w:rPr>
          <w:color w:val="231F20"/>
        </w:rPr>
        <w:t>В</w:t>
      </w:r>
      <w:r>
        <w:rPr>
          <w:color w:val="231F20"/>
          <w:spacing w:val="-3"/>
        </w:rPr>
        <w:t> </w:t>
      </w:r>
      <w:r>
        <w:rPr>
          <w:color w:val="231F20"/>
        </w:rPr>
        <w:t>1880— 1890-е</w:t>
      </w:r>
      <w:r>
        <w:rPr>
          <w:color w:val="231F20"/>
          <w:spacing w:val="-1"/>
        </w:rPr>
        <w:t> </w:t>
      </w:r>
      <w:r>
        <w:rPr>
          <w:color w:val="231F20"/>
        </w:rPr>
        <w:t>гг.</w:t>
      </w:r>
      <w:r>
        <w:rPr>
          <w:color w:val="231F20"/>
          <w:spacing w:val="-1"/>
        </w:rPr>
        <w:t> </w:t>
      </w:r>
      <w:r>
        <w:rPr>
          <w:color w:val="231F20"/>
        </w:rPr>
        <w:t>появляются</w:t>
      </w:r>
      <w:r>
        <w:rPr>
          <w:color w:val="231F20"/>
          <w:spacing w:val="-1"/>
        </w:rPr>
        <w:t> </w:t>
      </w:r>
      <w:r>
        <w:rPr>
          <w:color w:val="231F20"/>
        </w:rPr>
        <w:t>профсоюзы</w:t>
      </w:r>
      <w:r>
        <w:rPr>
          <w:color w:val="231F20"/>
          <w:spacing w:val="-1"/>
        </w:rPr>
        <w:t> </w:t>
      </w:r>
      <w:r>
        <w:rPr>
          <w:color w:val="231F20"/>
        </w:rPr>
        <w:t>нового</w:t>
      </w:r>
      <w:r>
        <w:rPr>
          <w:color w:val="231F20"/>
          <w:spacing w:val="-1"/>
        </w:rPr>
        <w:t> </w:t>
      </w:r>
      <w:r>
        <w:rPr>
          <w:color w:val="231F20"/>
        </w:rPr>
        <w:t>типа,</w:t>
      </w:r>
      <w:r>
        <w:rPr>
          <w:color w:val="231F20"/>
          <w:spacing w:val="-1"/>
        </w:rPr>
        <w:t> </w:t>
      </w:r>
      <w:r>
        <w:rPr>
          <w:color w:val="231F20"/>
        </w:rPr>
        <w:t>объединявшие</w:t>
      </w:r>
      <w:r>
        <w:rPr>
          <w:color w:val="231F20"/>
          <w:spacing w:val="-1"/>
        </w:rPr>
        <w:t> </w:t>
      </w:r>
      <w:r>
        <w:rPr>
          <w:color w:val="231F20"/>
        </w:rPr>
        <w:t>и</w:t>
      </w:r>
      <w:r>
        <w:rPr>
          <w:color w:val="231F20"/>
          <w:spacing w:val="-1"/>
        </w:rPr>
        <w:t> </w:t>
      </w:r>
      <w:r>
        <w:rPr>
          <w:color w:val="231F20"/>
        </w:rPr>
        <w:t>неквалифици- рованных рабочих. Теперь профсоюзы всё чаще прибегали к стачкам. Особен- но</w:t>
      </w:r>
      <w:r>
        <w:rPr>
          <w:color w:val="231F20"/>
          <w:spacing w:val="-14"/>
        </w:rPr>
        <w:t> </w:t>
      </w:r>
      <w:r>
        <w:rPr>
          <w:color w:val="231F20"/>
        </w:rPr>
        <w:t>крупными</w:t>
      </w:r>
      <w:r>
        <w:rPr>
          <w:color w:val="231F20"/>
          <w:spacing w:val="-14"/>
        </w:rPr>
        <w:t> </w:t>
      </w:r>
      <w:r>
        <w:rPr>
          <w:color w:val="231F20"/>
        </w:rPr>
        <w:t>стали</w:t>
      </w:r>
      <w:r>
        <w:rPr>
          <w:color w:val="231F20"/>
          <w:spacing w:val="-14"/>
        </w:rPr>
        <w:t> </w:t>
      </w:r>
      <w:r>
        <w:rPr>
          <w:color w:val="231F20"/>
        </w:rPr>
        <w:t>стачки</w:t>
      </w:r>
      <w:r>
        <w:rPr>
          <w:color w:val="231F20"/>
          <w:spacing w:val="-14"/>
        </w:rPr>
        <w:t> </w:t>
      </w:r>
      <w:r>
        <w:rPr>
          <w:color w:val="231F20"/>
        </w:rPr>
        <w:t>бельгийских</w:t>
      </w:r>
      <w:r>
        <w:rPr>
          <w:color w:val="231F20"/>
          <w:spacing w:val="-14"/>
        </w:rPr>
        <w:t> </w:t>
      </w:r>
      <w:r>
        <w:rPr>
          <w:color w:val="231F20"/>
        </w:rPr>
        <w:t>шахтёров</w:t>
      </w:r>
      <w:r>
        <w:rPr>
          <w:color w:val="231F20"/>
          <w:spacing w:val="-14"/>
        </w:rPr>
        <w:t> </w:t>
      </w:r>
      <w:r>
        <w:rPr>
          <w:color w:val="231F20"/>
        </w:rPr>
        <w:t>в</w:t>
      </w:r>
      <w:r>
        <w:rPr>
          <w:color w:val="231F20"/>
          <w:spacing w:val="-14"/>
        </w:rPr>
        <w:t> </w:t>
      </w:r>
      <w:r>
        <w:rPr>
          <w:color w:val="231F20"/>
        </w:rPr>
        <w:t>1886</w:t>
      </w:r>
      <w:r>
        <w:rPr>
          <w:color w:val="231F20"/>
          <w:spacing w:val="-14"/>
        </w:rPr>
        <w:t> </w:t>
      </w:r>
      <w:r>
        <w:rPr>
          <w:color w:val="231F20"/>
        </w:rPr>
        <w:t>г.,</w:t>
      </w:r>
      <w:r>
        <w:rPr>
          <w:color w:val="231F20"/>
          <w:spacing w:val="-14"/>
        </w:rPr>
        <w:t> </w:t>
      </w:r>
      <w:r>
        <w:rPr>
          <w:color w:val="231F20"/>
        </w:rPr>
        <w:t>лондонских</w:t>
      </w:r>
      <w:r>
        <w:rPr>
          <w:color w:val="231F20"/>
          <w:spacing w:val="-13"/>
        </w:rPr>
        <w:t> </w:t>
      </w:r>
      <w:r>
        <w:rPr>
          <w:color w:val="231F20"/>
        </w:rPr>
        <w:t>докеров в 1889 г. и гамбургских портовых рабочих в 1896 г. Профсоюзное движение не отличалось единством; существовало несколько течений: «красные» профсою- зы,</w:t>
      </w:r>
      <w:r>
        <w:rPr>
          <w:color w:val="231F20"/>
          <w:spacing w:val="26"/>
        </w:rPr>
        <w:t> </w:t>
      </w:r>
      <w:r>
        <w:rPr>
          <w:color w:val="231F20"/>
        </w:rPr>
        <w:t>т.</w:t>
      </w:r>
      <w:r>
        <w:rPr>
          <w:color w:val="231F20"/>
          <w:spacing w:val="26"/>
        </w:rPr>
        <w:t> </w:t>
      </w:r>
      <w:r>
        <w:rPr>
          <w:color w:val="231F20"/>
        </w:rPr>
        <w:t>е.</w:t>
      </w:r>
      <w:r>
        <w:rPr>
          <w:color w:val="231F20"/>
          <w:spacing w:val="26"/>
        </w:rPr>
        <w:t> </w:t>
      </w:r>
      <w:r>
        <w:rPr>
          <w:color w:val="231F20"/>
        </w:rPr>
        <w:t>связанные</w:t>
      </w:r>
      <w:r>
        <w:rPr>
          <w:color w:val="231F20"/>
          <w:spacing w:val="26"/>
        </w:rPr>
        <w:t> </w:t>
      </w:r>
      <w:r>
        <w:rPr>
          <w:color w:val="231F20"/>
        </w:rPr>
        <w:t>с</w:t>
      </w:r>
      <w:r>
        <w:rPr>
          <w:color w:val="231F20"/>
          <w:spacing w:val="26"/>
        </w:rPr>
        <w:t> </w:t>
      </w:r>
      <w:r>
        <w:rPr>
          <w:color w:val="231F20"/>
        </w:rPr>
        <w:t>социалистами,</w:t>
      </w:r>
      <w:r>
        <w:rPr>
          <w:color w:val="231F20"/>
          <w:spacing w:val="26"/>
        </w:rPr>
        <w:t> </w:t>
      </w:r>
      <w:r>
        <w:rPr>
          <w:color w:val="231F20"/>
        </w:rPr>
        <w:t>«чёрные»,</w:t>
      </w:r>
      <w:r>
        <w:rPr>
          <w:color w:val="231F20"/>
          <w:spacing w:val="26"/>
        </w:rPr>
        <w:t> </w:t>
      </w:r>
      <w:r>
        <w:rPr>
          <w:color w:val="231F20"/>
        </w:rPr>
        <w:t>т.</w:t>
      </w:r>
      <w:r>
        <w:rPr>
          <w:color w:val="231F20"/>
          <w:spacing w:val="26"/>
        </w:rPr>
        <w:t> </w:t>
      </w:r>
      <w:r>
        <w:rPr>
          <w:color w:val="231F20"/>
        </w:rPr>
        <w:t>е.</w:t>
      </w:r>
      <w:r>
        <w:rPr>
          <w:color w:val="231F20"/>
          <w:spacing w:val="26"/>
        </w:rPr>
        <w:t> </w:t>
      </w:r>
      <w:r>
        <w:rPr>
          <w:color w:val="231F20"/>
        </w:rPr>
        <w:t>анархо-синдикалистские, и</w:t>
      </w:r>
      <w:r>
        <w:rPr>
          <w:color w:val="231F20"/>
          <w:spacing w:val="13"/>
        </w:rPr>
        <w:t> </w:t>
      </w:r>
      <w:r>
        <w:rPr>
          <w:color w:val="231F20"/>
        </w:rPr>
        <w:t>«белые»</w:t>
      </w:r>
      <w:r>
        <w:rPr>
          <w:color w:val="231F20"/>
          <w:spacing w:val="12"/>
        </w:rPr>
        <w:t> </w:t>
      </w:r>
      <w:r>
        <w:rPr>
          <w:color w:val="231F20"/>
        </w:rPr>
        <w:t>—</w:t>
      </w:r>
      <w:r>
        <w:rPr>
          <w:color w:val="231F20"/>
          <w:spacing w:val="13"/>
        </w:rPr>
        <w:t> </w:t>
      </w:r>
      <w:r>
        <w:rPr>
          <w:color w:val="231F20"/>
        </w:rPr>
        <w:t>христианские</w:t>
      </w:r>
      <w:r>
        <w:rPr>
          <w:color w:val="231F20"/>
          <w:spacing w:val="13"/>
        </w:rPr>
        <w:t> </w:t>
      </w:r>
      <w:r>
        <w:rPr>
          <w:color w:val="231F20"/>
        </w:rPr>
        <w:t>профсоюзы.</w:t>
      </w:r>
      <w:r>
        <w:rPr>
          <w:color w:val="231F20"/>
          <w:spacing w:val="13"/>
        </w:rPr>
        <w:t> </w:t>
      </w:r>
      <w:r>
        <w:rPr>
          <w:color w:val="231F20"/>
        </w:rPr>
        <w:t>Самой</w:t>
      </w:r>
      <w:r>
        <w:rPr>
          <w:color w:val="231F20"/>
          <w:spacing w:val="13"/>
        </w:rPr>
        <w:t> </w:t>
      </w:r>
      <w:r>
        <w:rPr>
          <w:color w:val="231F20"/>
        </w:rPr>
        <w:t>незначительной</w:t>
      </w:r>
      <w:r>
        <w:rPr>
          <w:color w:val="231F20"/>
          <w:spacing w:val="13"/>
        </w:rPr>
        <w:t> </w:t>
      </w:r>
      <w:r>
        <w:rPr>
          <w:color w:val="231F20"/>
        </w:rPr>
        <w:t>группой</w:t>
      </w:r>
      <w:r>
        <w:rPr>
          <w:color w:val="231F20"/>
          <w:spacing w:val="13"/>
        </w:rPr>
        <w:t> </w:t>
      </w:r>
      <w:r>
        <w:rPr>
          <w:color w:val="231F20"/>
          <w:spacing w:val="-4"/>
        </w:rPr>
        <w:t>были</w:t>
      </w:r>
    </w:p>
    <w:p>
      <w:pPr>
        <w:pStyle w:val="BodyText"/>
        <w:spacing w:line="232" w:lineRule="auto" w:before="9"/>
        <w:ind w:left="893" w:right="1194"/>
        <w:jc w:val="both"/>
      </w:pPr>
      <w:r>
        <w:rPr>
          <w:color w:val="231F20"/>
        </w:rPr>
        <w:t>«жёлтые»</w:t>
      </w:r>
      <w:r>
        <w:rPr>
          <w:color w:val="231F20"/>
          <w:spacing w:val="-4"/>
        </w:rPr>
        <w:t> </w:t>
      </w:r>
      <w:r>
        <w:rPr>
          <w:color w:val="231F20"/>
        </w:rPr>
        <w:t>—</w:t>
      </w:r>
      <w:r>
        <w:rPr>
          <w:color w:val="231F20"/>
          <w:spacing w:val="-4"/>
        </w:rPr>
        <w:t> </w:t>
      </w:r>
      <w:r>
        <w:rPr>
          <w:color w:val="231F20"/>
        </w:rPr>
        <w:t>«карманные»</w:t>
      </w:r>
      <w:r>
        <w:rPr>
          <w:color w:val="231F20"/>
          <w:spacing w:val="-4"/>
        </w:rPr>
        <w:t> </w:t>
      </w:r>
      <w:r>
        <w:rPr>
          <w:color w:val="231F20"/>
        </w:rPr>
        <w:t>профсоюзы</w:t>
      </w:r>
      <w:r>
        <w:rPr>
          <w:color w:val="231F20"/>
          <w:spacing w:val="-4"/>
        </w:rPr>
        <w:t> </w:t>
      </w:r>
      <w:r>
        <w:rPr>
          <w:color w:val="231F20"/>
        </w:rPr>
        <w:t>под</w:t>
      </w:r>
      <w:r>
        <w:rPr>
          <w:color w:val="231F20"/>
          <w:spacing w:val="-4"/>
        </w:rPr>
        <w:t> </w:t>
      </w:r>
      <w:r>
        <w:rPr>
          <w:color w:val="231F20"/>
        </w:rPr>
        <w:t>опекой</w:t>
      </w:r>
      <w:r>
        <w:rPr>
          <w:color w:val="231F20"/>
          <w:spacing w:val="-4"/>
        </w:rPr>
        <w:t> </w:t>
      </w:r>
      <w:r>
        <w:rPr>
          <w:color w:val="231F20"/>
        </w:rPr>
        <w:t>предпринимателей.</w:t>
      </w:r>
      <w:r>
        <w:rPr>
          <w:color w:val="231F20"/>
          <w:spacing w:val="-4"/>
        </w:rPr>
        <w:t> </w:t>
      </w:r>
      <w:r>
        <w:rPr>
          <w:color w:val="231F20"/>
        </w:rPr>
        <w:t>В</w:t>
      </w:r>
      <w:r>
        <w:rPr>
          <w:color w:val="231F20"/>
          <w:spacing w:val="-4"/>
        </w:rPr>
        <w:t> </w:t>
      </w:r>
      <w:r>
        <w:rPr>
          <w:color w:val="231F20"/>
        </w:rPr>
        <w:t>1900</w:t>
      </w:r>
      <w:r>
        <w:rPr>
          <w:color w:val="231F20"/>
          <w:spacing w:val="-4"/>
        </w:rPr>
        <w:t> </w:t>
      </w:r>
      <w:r>
        <w:rPr>
          <w:color w:val="231F20"/>
        </w:rPr>
        <w:t>г. в</w:t>
      </w:r>
      <w:r>
        <w:rPr>
          <w:color w:val="231F20"/>
          <w:spacing w:val="-7"/>
        </w:rPr>
        <w:t> </w:t>
      </w:r>
      <w:r>
        <w:rPr>
          <w:color w:val="231F20"/>
        </w:rPr>
        <w:t>Великобритании</w:t>
      </w:r>
      <w:r>
        <w:rPr>
          <w:color w:val="231F20"/>
          <w:spacing w:val="-7"/>
        </w:rPr>
        <w:t> </w:t>
      </w:r>
      <w:r>
        <w:rPr>
          <w:color w:val="231F20"/>
        </w:rPr>
        <w:t>был</w:t>
      </w:r>
      <w:r>
        <w:rPr>
          <w:color w:val="231F20"/>
          <w:spacing w:val="-7"/>
        </w:rPr>
        <w:t> </w:t>
      </w:r>
      <w:r>
        <w:rPr>
          <w:color w:val="231F20"/>
        </w:rPr>
        <w:t>основан</w:t>
      </w:r>
      <w:r>
        <w:rPr>
          <w:color w:val="231F20"/>
          <w:spacing w:val="-7"/>
        </w:rPr>
        <w:t> </w:t>
      </w:r>
      <w:r>
        <w:rPr>
          <w:color w:val="231F20"/>
        </w:rPr>
        <w:t>«Комитет</w:t>
      </w:r>
      <w:r>
        <w:rPr>
          <w:color w:val="231F20"/>
          <w:spacing w:val="-7"/>
        </w:rPr>
        <w:t> </w:t>
      </w:r>
      <w:r>
        <w:rPr>
          <w:color w:val="231F20"/>
        </w:rPr>
        <w:t>рабочего</w:t>
      </w:r>
      <w:r>
        <w:rPr>
          <w:color w:val="231F20"/>
          <w:spacing w:val="-7"/>
        </w:rPr>
        <w:t> </w:t>
      </w:r>
      <w:r>
        <w:rPr>
          <w:color w:val="231F20"/>
        </w:rPr>
        <w:t>представительства»,</w:t>
      </w:r>
      <w:r>
        <w:rPr>
          <w:color w:val="231F20"/>
          <w:spacing w:val="-7"/>
        </w:rPr>
        <w:t> </w:t>
      </w:r>
      <w:r>
        <w:rPr>
          <w:color w:val="231F20"/>
        </w:rPr>
        <w:t>факти- чески — политическая партия, которая и оформилась в 1906 г. как лейборист- ская,</w:t>
      </w:r>
      <w:r>
        <w:rPr>
          <w:color w:val="231F20"/>
          <w:spacing w:val="40"/>
        </w:rPr>
        <w:t> </w:t>
      </w:r>
      <w:r>
        <w:rPr>
          <w:color w:val="231F20"/>
        </w:rPr>
        <w:t>т.</w:t>
      </w:r>
      <w:r>
        <w:rPr>
          <w:color w:val="231F20"/>
          <w:spacing w:val="40"/>
        </w:rPr>
        <w:t> </w:t>
      </w:r>
      <w:r>
        <w:rPr>
          <w:color w:val="231F20"/>
        </w:rPr>
        <w:t>е.</w:t>
      </w:r>
      <w:r>
        <w:rPr>
          <w:color w:val="231F20"/>
          <w:spacing w:val="40"/>
        </w:rPr>
        <w:t> </w:t>
      </w:r>
      <w:r>
        <w:rPr>
          <w:color w:val="231F20"/>
        </w:rPr>
        <w:t>«Партия</w:t>
      </w:r>
      <w:r>
        <w:rPr>
          <w:color w:val="231F20"/>
          <w:spacing w:val="40"/>
        </w:rPr>
        <w:t> </w:t>
      </w:r>
      <w:r>
        <w:rPr>
          <w:color w:val="231F20"/>
        </w:rPr>
        <w:t>труда».</w:t>
      </w:r>
      <w:r>
        <w:rPr>
          <w:color w:val="231F20"/>
          <w:spacing w:val="40"/>
        </w:rPr>
        <w:t> </w:t>
      </w:r>
      <w:r>
        <w:rPr>
          <w:color w:val="231F20"/>
        </w:rPr>
        <w:t>Она</w:t>
      </w:r>
      <w:r>
        <w:rPr>
          <w:color w:val="231F20"/>
          <w:spacing w:val="40"/>
        </w:rPr>
        <w:t> </w:t>
      </w:r>
      <w:r>
        <w:rPr>
          <w:color w:val="231F20"/>
        </w:rPr>
        <w:t>довольно</w:t>
      </w:r>
      <w:r>
        <w:rPr>
          <w:color w:val="231F20"/>
          <w:spacing w:val="40"/>
        </w:rPr>
        <w:t> </w:t>
      </w:r>
      <w:r>
        <w:rPr>
          <w:color w:val="231F20"/>
        </w:rPr>
        <w:t>быстро</w:t>
      </w:r>
      <w:r>
        <w:rPr>
          <w:color w:val="231F20"/>
          <w:spacing w:val="40"/>
        </w:rPr>
        <w:t> </w:t>
      </w:r>
      <w:r>
        <w:rPr>
          <w:color w:val="231F20"/>
        </w:rPr>
        <w:t>заняла</w:t>
      </w:r>
      <w:r>
        <w:rPr>
          <w:color w:val="231F20"/>
          <w:spacing w:val="40"/>
        </w:rPr>
        <w:t> </w:t>
      </w:r>
      <w:r>
        <w:rPr>
          <w:color w:val="231F20"/>
        </w:rPr>
        <w:t>то</w:t>
      </w:r>
      <w:r>
        <w:rPr>
          <w:color w:val="231F20"/>
          <w:spacing w:val="40"/>
        </w:rPr>
        <w:t> </w:t>
      </w:r>
      <w:r>
        <w:rPr>
          <w:color w:val="231F20"/>
        </w:rPr>
        <w:t>же</w:t>
      </w:r>
      <w:r>
        <w:rPr>
          <w:color w:val="231F20"/>
          <w:spacing w:val="40"/>
        </w:rPr>
        <w:t> </w:t>
      </w:r>
      <w:r>
        <w:rPr>
          <w:color w:val="231F20"/>
        </w:rPr>
        <w:t>положение</w:t>
      </w:r>
      <w:r>
        <w:rPr>
          <w:color w:val="231F20"/>
          <w:spacing w:val="40"/>
        </w:rPr>
        <w:t> </w:t>
      </w:r>
      <w:r>
        <w:rPr>
          <w:color w:val="231F20"/>
        </w:rPr>
        <w:t>в политической системе, которое ранее занимала либеральная партия.</w:t>
      </w:r>
    </w:p>
    <w:p>
      <w:pPr>
        <w:pStyle w:val="ListParagraph"/>
        <w:numPr>
          <w:ilvl w:val="1"/>
          <w:numId w:val="4"/>
        </w:numPr>
        <w:tabs>
          <w:tab w:pos="1233" w:val="left" w:leader="none"/>
          <w:tab w:pos="1234" w:val="left" w:leader="none"/>
        </w:tabs>
        <w:spacing w:line="240" w:lineRule="auto" w:before="135" w:after="0"/>
        <w:ind w:left="1233" w:right="0" w:hanging="341"/>
        <w:jc w:val="left"/>
        <w:rPr>
          <w:sz w:val="19"/>
        </w:rPr>
      </w:pPr>
      <w:r>
        <w:rPr>
          <w:color w:val="231F20"/>
          <w:sz w:val="19"/>
        </w:rPr>
        <w:t>Что</w:t>
      </w:r>
      <w:r>
        <w:rPr>
          <w:color w:val="231F20"/>
          <w:spacing w:val="-12"/>
          <w:sz w:val="19"/>
        </w:rPr>
        <w:t> </w:t>
      </w:r>
      <w:r>
        <w:rPr>
          <w:color w:val="231F20"/>
          <w:sz w:val="19"/>
        </w:rPr>
        <w:t>было</w:t>
      </w:r>
      <w:r>
        <w:rPr>
          <w:color w:val="231F20"/>
          <w:spacing w:val="-11"/>
          <w:sz w:val="19"/>
        </w:rPr>
        <w:t> </w:t>
      </w:r>
      <w:r>
        <w:rPr>
          <w:color w:val="231F20"/>
          <w:sz w:val="19"/>
        </w:rPr>
        <w:t>характерно</w:t>
      </w:r>
      <w:r>
        <w:rPr>
          <w:color w:val="231F20"/>
          <w:spacing w:val="-11"/>
          <w:sz w:val="19"/>
        </w:rPr>
        <w:t> </w:t>
      </w:r>
      <w:r>
        <w:rPr>
          <w:color w:val="231F20"/>
          <w:sz w:val="19"/>
        </w:rPr>
        <w:t>для</w:t>
      </w:r>
      <w:r>
        <w:rPr>
          <w:color w:val="231F20"/>
          <w:spacing w:val="-12"/>
          <w:sz w:val="19"/>
        </w:rPr>
        <w:t> </w:t>
      </w:r>
      <w:r>
        <w:rPr>
          <w:color w:val="231F20"/>
          <w:sz w:val="19"/>
        </w:rPr>
        <w:t>разных</w:t>
      </w:r>
      <w:r>
        <w:rPr>
          <w:color w:val="231F20"/>
          <w:spacing w:val="-11"/>
          <w:sz w:val="19"/>
        </w:rPr>
        <w:t> </w:t>
      </w:r>
      <w:r>
        <w:rPr>
          <w:color w:val="231F20"/>
          <w:sz w:val="19"/>
        </w:rPr>
        <w:t>типов</w:t>
      </w:r>
      <w:r>
        <w:rPr>
          <w:color w:val="231F20"/>
          <w:spacing w:val="-11"/>
          <w:sz w:val="19"/>
        </w:rPr>
        <w:t> </w:t>
      </w:r>
      <w:r>
        <w:rPr>
          <w:color w:val="231F20"/>
          <w:sz w:val="19"/>
        </w:rPr>
        <w:t>рабочих</w:t>
      </w:r>
      <w:r>
        <w:rPr>
          <w:color w:val="231F20"/>
          <w:spacing w:val="-12"/>
          <w:sz w:val="19"/>
        </w:rPr>
        <w:t> </w:t>
      </w:r>
      <w:r>
        <w:rPr>
          <w:color w:val="231F20"/>
          <w:spacing w:val="-2"/>
          <w:sz w:val="19"/>
        </w:rPr>
        <w:t>движений?</w:t>
      </w:r>
    </w:p>
    <w:p>
      <w:pPr>
        <w:pStyle w:val="BodyText"/>
        <w:rPr>
          <w:rFonts w:ascii="Trebuchet MS"/>
        </w:rPr>
      </w:pPr>
    </w:p>
    <w:p>
      <w:pPr>
        <w:pStyle w:val="BodyText"/>
        <w:spacing w:before="7"/>
        <w:rPr>
          <w:rFonts w:ascii="Trebuchet MS"/>
          <w:sz w:val="11"/>
        </w:rPr>
      </w:pPr>
      <w:r>
        <w:rPr/>
        <w:pict>
          <v:group style="position:absolute;margin-left:57.743pt;margin-top:7.980316pt;width:385.95pt;height:114.15pt;mso-position-horizontal-relative:page;mso-position-vertical-relative:paragraph;z-index:-15627264;mso-wrap-distance-left:0;mso-wrap-distance-right:0" id="docshapegroup917" coordorigin="1155,160" coordsize="7719,2283">
            <v:shape style="position:absolute;left:1154;top:159;width:7719;height:2283" type="#_x0000_t75" id="docshape918" stroked="false">
              <v:imagedata r:id="rId239" o:title=""/>
            </v:shape>
            <v:rect style="position:absolute;left:1213;top:219;width:7597;height:2161" id="docshape919" filled="true" fillcolor="#fae8e1" stroked="false">
              <v:fill type="solid"/>
            </v:rect>
            <v:shape style="position:absolute;left:1327;top:374;width:284;height:284" type="#_x0000_t75" id="docshape920" stroked="false">
              <v:imagedata r:id="rId17" o:title=""/>
            </v:shape>
            <v:shape style="position:absolute;left:1383;top:317;width:284;height:312" type="#_x0000_t75" id="docshape921" stroked="false">
              <v:imagedata r:id="rId200" o:title=""/>
            </v:shape>
            <v:shape style="position:absolute;left:1213;top:219;width:7597;height:2161" type="#_x0000_t202" id="docshape922"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Введение</w:t>
                    </w:r>
                    <w:r>
                      <w:rPr>
                        <w:rFonts w:ascii="Trebuchet MS" w:hAnsi="Trebuchet MS"/>
                        <w:color w:val="231F20"/>
                        <w:spacing w:val="-13"/>
                        <w:sz w:val="20"/>
                      </w:rPr>
                      <w:t> </w:t>
                    </w:r>
                    <w:r>
                      <w:rPr>
                        <w:rFonts w:ascii="Trebuchet MS" w:hAnsi="Trebuchet MS"/>
                        <w:color w:val="231F20"/>
                        <w:sz w:val="20"/>
                      </w:rPr>
                      <w:t>конституций,</w:t>
                    </w:r>
                    <w:r>
                      <w:rPr>
                        <w:rFonts w:ascii="Trebuchet MS" w:hAnsi="Trebuchet MS"/>
                        <w:color w:val="231F20"/>
                        <w:spacing w:val="-13"/>
                        <w:sz w:val="20"/>
                      </w:rPr>
                      <w:t> </w:t>
                    </w:r>
                    <w:r>
                      <w:rPr>
                        <w:rFonts w:ascii="Trebuchet MS" w:hAnsi="Trebuchet MS"/>
                        <w:color w:val="231F20"/>
                        <w:sz w:val="20"/>
                      </w:rPr>
                      <w:t>развитие</w:t>
                    </w:r>
                    <w:r>
                      <w:rPr>
                        <w:rFonts w:ascii="Trebuchet MS" w:hAnsi="Trebuchet MS"/>
                        <w:color w:val="231F20"/>
                        <w:spacing w:val="-13"/>
                        <w:sz w:val="20"/>
                      </w:rPr>
                      <w:t> </w:t>
                    </w:r>
                    <w:r>
                      <w:rPr>
                        <w:rFonts w:ascii="Trebuchet MS" w:hAnsi="Trebuchet MS"/>
                        <w:color w:val="231F20"/>
                        <w:sz w:val="20"/>
                      </w:rPr>
                      <w:t>парламентаризма</w:t>
                    </w:r>
                    <w:r>
                      <w:rPr>
                        <w:rFonts w:ascii="Trebuchet MS" w:hAnsi="Trebuchet MS"/>
                        <w:color w:val="231F20"/>
                        <w:spacing w:val="-13"/>
                        <w:sz w:val="20"/>
                      </w:rPr>
                      <w:t> </w:t>
                    </w:r>
                    <w:r>
                      <w:rPr>
                        <w:rFonts w:ascii="Trebuchet MS" w:hAnsi="Trebuchet MS"/>
                        <w:color w:val="231F20"/>
                        <w:sz w:val="20"/>
                      </w:rPr>
                      <w:t>и</w:t>
                    </w:r>
                    <w:r>
                      <w:rPr>
                        <w:rFonts w:ascii="Trebuchet MS" w:hAnsi="Trebuchet MS"/>
                        <w:color w:val="231F20"/>
                        <w:spacing w:val="-13"/>
                        <w:sz w:val="20"/>
                      </w:rPr>
                      <w:t> </w:t>
                    </w:r>
                    <w:r>
                      <w:rPr>
                        <w:rFonts w:ascii="Trebuchet MS" w:hAnsi="Trebuchet MS"/>
                        <w:color w:val="231F20"/>
                        <w:sz w:val="20"/>
                      </w:rPr>
                      <w:t>расширение</w:t>
                    </w:r>
                    <w:r>
                      <w:rPr>
                        <w:rFonts w:ascii="Trebuchet MS" w:hAnsi="Trebuchet MS"/>
                        <w:color w:val="231F20"/>
                        <w:spacing w:val="-13"/>
                        <w:sz w:val="20"/>
                      </w:rPr>
                      <w:t> </w:t>
                    </w:r>
                    <w:r>
                      <w:rPr>
                        <w:rFonts w:ascii="Trebuchet MS" w:hAnsi="Trebuchet MS"/>
                        <w:color w:val="231F20"/>
                        <w:sz w:val="20"/>
                      </w:rPr>
                      <w:t>лич- </w:t>
                    </w:r>
                    <w:r>
                      <w:rPr>
                        <w:rFonts w:ascii="Trebuchet MS" w:hAnsi="Trebuchet MS"/>
                        <w:color w:val="231F20"/>
                        <w:w w:val="95"/>
                        <w:sz w:val="20"/>
                      </w:rPr>
                      <w:t>ных гражданских прав стали главным следствием процесса демократизации </w:t>
                    </w:r>
                    <w:r>
                      <w:rPr>
                        <w:rFonts w:ascii="Trebuchet MS" w:hAnsi="Trebuchet MS"/>
                        <w:color w:val="231F20"/>
                        <w:sz w:val="20"/>
                      </w:rPr>
                      <w:t>во второй половине XIX </w:t>
                    </w:r>
                    <w:r>
                      <w:rPr>
                        <w:rFonts w:ascii="Trebuchet MS" w:hAnsi="Trebuchet MS"/>
                        <w:color w:val="231F20"/>
                        <w:w w:val="115"/>
                        <w:sz w:val="20"/>
                      </w:rPr>
                      <w:t>—</w:t>
                    </w:r>
                    <w:r>
                      <w:rPr>
                        <w:rFonts w:ascii="Trebuchet MS" w:hAnsi="Trebuchet MS"/>
                        <w:color w:val="231F20"/>
                        <w:spacing w:val="-6"/>
                        <w:w w:val="115"/>
                        <w:sz w:val="20"/>
                      </w:rPr>
                      <w:t> </w:t>
                    </w:r>
                    <w:r>
                      <w:rPr>
                        <w:rFonts w:ascii="Trebuchet MS" w:hAnsi="Trebuchet MS"/>
                        <w:color w:val="231F20"/>
                        <w:sz w:val="20"/>
                      </w:rPr>
                      <w:t>начале XX в. Благодаря более чёткому органи- зационному оформлению и изменению характера деятельности партий участвовать</w:t>
                    </w:r>
                    <w:r>
                      <w:rPr>
                        <w:rFonts w:ascii="Trebuchet MS" w:hAnsi="Trebuchet MS"/>
                        <w:color w:val="231F20"/>
                        <w:spacing w:val="-13"/>
                        <w:sz w:val="20"/>
                      </w:rPr>
                      <w:t> </w:t>
                    </w:r>
                    <w:r>
                      <w:rPr>
                        <w:rFonts w:ascii="Trebuchet MS" w:hAnsi="Trebuchet MS"/>
                        <w:color w:val="231F20"/>
                        <w:sz w:val="20"/>
                      </w:rPr>
                      <w:t>в</w:t>
                    </w:r>
                    <w:r>
                      <w:rPr>
                        <w:rFonts w:ascii="Trebuchet MS" w:hAnsi="Trebuchet MS"/>
                        <w:color w:val="231F20"/>
                        <w:spacing w:val="-13"/>
                        <w:sz w:val="20"/>
                      </w:rPr>
                      <w:t> </w:t>
                    </w:r>
                    <w:r>
                      <w:rPr>
                        <w:rFonts w:ascii="Trebuchet MS" w:hAnsi="Trebuchet MS"/>
                        <w:color w:val="231F20"/>
                        <w:sz w:val="20"/>
                      </w:rPr>
                      <w:t>политической</w:t>
                    </w:r>
                    <w:r>
                      <w:rPr>
                        <w:rFonts w:ascii="Trebuchet MS" w:hAnsi="Trebuchet MS"/>
                        <w:color w:val="231F20"/>
                        <w:spacing w:val="-13"/>
                        <w:sz w:val="20"/>
                      </w:rPr>
                      <w:t> </w:t>
                    </w:r>
                    <w:r>
                      <w:rPr>
                        <w:rFonts w:ascii="Trebuchet MS" w:hAnsi="Trebuchet MS"/>
                        <w:color w:val="231F20"/>
                        <w:sz w:val="20"/>
                      </w:rPr>
                      <w:t>жизни</w:t>
                    </w:r>
                    <w:r>
                      <w:rPr>
                        <w:rFonts w:ascii="Trebuchet MS" w:hAnsi="Trebuchet MS"/>
                        <w:color w:val="231F20"/>
                        <w:spacing w:val="-13"/>
                        <w:sz w:val="20"/>
                      </w:rPr>
                      <w:t> </w:t>
                    </w:r>
                    <w:r>
                      <w:rPr>
                        <w:rFonts w:ascii="Trebuchet MS" w:hAnsi="Trebuchet MS"/>
                        <w:color w:val="231F20"/>
                        <w:sz w:val="20"/>
                      </w:rPr>
                      <w:t>получили</w:t>
                    </w:r>
                    <w:r>
                      <w:rPr>
                        <w:rFonts w:ascii="Trebuchet MS" w:hAnsi="Trebuchet MS"/>
                        <w:color w:val="231F20"/>
                        <w:spacing w:val="-13"/>
                        <w:sz w:val="20"/>
                      </w:rPr>
                      <w:t> </w:t>
                    </w:r>
                    <w:r>
                      <w:rPr>
                        <w:rFonts w:ascii="Trebuchet MS" w:hAnsi="Trebuchet MS"/>
                        <w:color w:val="231F20"/>
                        <w:sz w:val="20"/>
                      </w:rPr>
                      <w:t>возможность</w:t>
                    </w:r>
                    <w:r>
                      <w:rPr>
                        <w:rFonts w:ascii="Trebuchet MS" w:hAnsi="Trebuchet MS"/>
                        <w:color w:val="231F20"/>
                        <w:spacing w:val="-13"/>
                        <w:sz w:val="20"/>
                      </w:rPr>
                      <w:t> </w:t>
                    </w:r>
                    <w:r>
                      <w:rPr>
                        <w:rFonts w:ascii="Trebuchet MS" w:hAnsi="Trebuchet MS"/>
                        <w:color w:val="231F20"/>
                        <w:sz w:val="20"/>
                      </w:rPr>
                      <w:t>широкие</w:t>
                    </w:r>
                    <w:r>
                      <w:rPr>
                        <w:rFonts w:ascii="Trebuchet MS" w:hAnsi="Trebuchet MS"/>
                        <w:color w:val="231F20"/>
                        <w:spacing w:val="-13"/>
                        <w:sz w:val="20"/>
                      </w:rPr>
                      <w:t> </w:t>
                    </w:r>
                    <w:r>
                      <w:rPr>
                        <w:rFonts w:ascii="Trebuchet MS" w:hAnsi="Trebuchet MS"/>
                        <w:color w:val="231F20"/>
                        <w:sz w:val="20"/>
                      </w:rPr>
                      <w:t>массы </w:t>
                    </w:r>
                    <w:r>
                      <w:rPr>
                        <w:rFonts w:ascii="Trebuchet MS" w:hAnsi="Trebuchet MS"/>
                        <w:color w:val="231F20"/>
                        <w:spacing w:val="-2"/>
                        <w:sz w:val="20"/>
                      </w:rPr>
                      <w:t>людей.</w:t>
                    </w:r>
                  </w:p>
                </w:txbxContent>
              </v:textbox>
              <w10:wrap type="none"/>
            </v:shape>
            <w10:wrap type="topAndBottom"/>
          </v:group>
        </w:pict>
      </w:r>
    </w:p>
    <w:p>
      <w:pPr>
        <w:pStyle w:val="BodyText"/>
        <w:rPr>
          <w:rFonts w:ascii="Trebuchet MS"/>
          <w:sz w:val="21"/>
        </w:rPr>
      </w:pPr>
    </w:p>
    <w:p>
      <w:pPr>
        <w:pStyle w:val="Heading7"/>
        <w:ind w:left="893"/>
      </w:pPr>
      <w:r>
        <w:rPr>
          <w:position w:val="-2"/>
        </w:rPr>
        <w:drawing>
          <wp:inline distT="0" distB="0" distL="0" distR="0">
            <wp:extent cx="144005" cy="144005"/>
            <wp:effectExtent l="0" t="0" r="0" b="0"/>
            <wp:docPr id="29" name="image191.png"/>
            <wp:cNvGraphicFramePr>
              <a:graphicFrameLocks noChangeAspect="1"/>
            </wp:cNvGraphicFramePr>
            <a:graphic>
              <a:graphicData uri="http://schemas.openxmlformats.org/drawingml/2006/picture">
                <pic:pic>
                  <pic:nvPicPr>
                    <pic:cNvPr id="30" name="image191.png"/>
                    <pic:cNvPicPr/>
                  </pic:nvPicPr>
                  <pic:blipFill>
                    <a:blip r:embed="rId240"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18"/>
        </w:numPr>
        <w:tabs>
          <w:tab w:pos="1234" w:val="left" w:leader="none"/>
        </w:tabs>
        <w:spacing w:line="240" w:lineRule="auto" w:before="36" w:after="0"/>
        <w:ind w:left="1233" w:right="0" w:hanging="341"/>
        <w:jc w:val="both"/>
        <w:rPr>
          <w:sz w:val="19"/>
        </w:rPr>
      </w:pPr>
      <w:r>
        <w:rPr>
          <w:color w:val="231F20"/>
          <w:w w:val="95"/>
          <w:sz w:val="19"/>
        </w:rPr>
        <w:t>Какие</w:t>
      </w:r>
      <w:r>
        <w:rPr>
          <w:color w:val="231F20"/>
          <w:spacing w:val="10"/>
          <w:sz w:val="19"/>
        </w:rPr>
        <w:t> </w:t>
      </w:r>
      <w:r>
        <w:rPr>
          <w:color w:val="231F20"/>
          <w:w w:val="95"/>
          <w:sz w:val="19"/>
        </w:rPr>
        <w:t>проявления</w:t>
      </w:r>
      <w:r>
        <w:rPr>
          <w:color w:val="231F20"/>
          <w:spacing w:val="10"/>
          <w:sz w:val="19"/>
        </w:rPr>
        <w:t> </w:t>
      </w:r>
      <w:r>
        <w:rPr>
          <w:color w:val="231F20"/>
          <w:w w:val="95"/>
          <w:sz w:val="19"/>
        </w:rPr>
        <w:t>демократизации</w:t>
      </w:r>
      <w:r>
        <w:rPr>
          <w:color w:val="231F20"/>
          <w:spacing w:val="10"/>
          <w:sz w:val="19"/>
        </w:rPr>
        <w:t> </w:t>
      </w:r>
      <w:r>
        <w:rPr>
          <w:color w:val="231F20"/>
          <w:w w:val="95"/>
          <w:sz w:val="19"/>
        </w:rPr>
        <w:t>во</w:t>
      </w:r>
      <w:r>
        <w:rPr>
          <w:color w:val="231F20"/>
          <w:spacing w:val="11"/>
          <w:sz w:val="19"/>
        </w:rPr>
        <w:t> </w:t>
      </w:r>
      <w:r>
        <w:rPr>
          <w:color w:val="231F20"/>
          <w:w w:val="95"/>
          <w:sz w:val="19"/>
        </w:rPr>
        <w:t>второй</w:t>
      </w:r>
      <w:r>
        <w:rPr>
          <w:color w:val="231F20"/>
          <w:spacing w:val="10"/>
          <w:sz w:val="19"/>
        </w:rPr>
        <w:t> </w:t>
      </w:r>
      <w:r>
        <w:rPr>
          <w:color w:val="231F20"/>
          <w:w w:val="95"/>
          <w:sz w:val="19"/>
        </w:rPr>
        <w:t>половине</w:t>
      </w:r>
      <w:r>
        <w:rPr>
          <w:color w:val="231F20"/>
          <w:spacing w:val="10"/>
          <w:sz w:val="19"/>
        </w:rPr>
        <w:t> </w:t>
      </w:r>
      <w:r>
        <w:rPr>
          <w:color w:val="231F20"/>
          <w:w w:val="95"/>
          <w:sz w:val="19"/>
        </w:rPr>
        <w:t>XIX</w:t>
      </w:r>
      <w:r>
        <w:rPr>
          <w:color w:val="231F20"/>
          <w:spacing w:val="11"/>
          <w:sz w:val="19"/>
        </w:rPr>
        <w:t> </w:t>
      </w:r>
      <w:r>
        <w:rPr>
          <w:color w:val="231F20"/>
          <w:w w:val="95"/>
          <w:sz w:val="19"/>
        </w:rPr>
        <w:t>в.</w:t>
      </w:r>
      <w:r>
        <w:rPr>
          <w:color w:val="231F20"/>
          <w:spacing w:val="10"/>
          <w:sz w:val="19"/>
        </w:rPr>
        <w:t> </w:t>
      </w:r>
      <w:r>
        <w:rPr>
          <w:color w:val="231F20"/>
          <w:w w:val="95"/>
          <w:sz w:val="19"/>
        </w:rPr>
        <w:t>вы</w:t>
      </w:r>
      <w:r>
        <w:rPr>
          <w:color w:val="231F20"/>
          <w:spacing w:val="10"/>
          <w:sz w:val="19"/>
        </w:rPr>
        <w:t> </w:t>
      </w:r>
      <w:r>
        <w:rPr>
          <w:color w:val="231F20"/>
          <w:w w:val="95"/>
          <w:sz w:val="19"/>
        </w:rPr>
        <w:t>можете</w:t>
      </w:r>
      <w:r>
        <w:rPr>
          <w:color w:val="231F20"/>
          <w:spacing w:val="11"/>
          <w:sz w:val="19"/>
        </w:rPr>
        <w:t> </w:t>
      </w:r>
      <w:r>
        <w:rPr>
          <w:color w:val="231F20"/>
          <w:spacing w:val="-2"/>
          <w:w w:val="95"/>
          <w:sz w:val="19"/>
        </w:rPr>
        <w:t>назвать?</w:t>
      </w:r>
    </w:p>
    <w:p>
      <w:pPr>
        <w:pStyle w:val="ListParagraph"/>
        <w:numPr>
          <w:ilvl w:val="0"/>
          <w:numId w:val="18"/>
        </w:numPr>
        <w:tabs>
          <w:tab w:pos="1234" w:val="left" w:leader="none"/>
        </w:tabs>
        <w:spacing w:line="220" w:lineRule="auto" w:before="60" w:after="0"/>
        <w:ind w:left="1233" w:right="1195" w:hanging="341"/>
        <w:jc w:val="both"/>
        <w:rPr>
          <w:sz w:val="19"/>
        </w:rPr>
      </w:pPr>
      <w:r>
        <w:rPr>
          <w:color w:val="231F20"/>
          <w:spacing w:val="-2"/>
          <w:sz w:val="19"/>
        </w:rPr>
        <w:t>Перечислите</w:t>
      </w:r>
      <w:r>
        <w:rPr>
          <w:color w:val="231F20"/>
          <w:spacing w:val="-8"/>
          <w:sz w:val="19"/>
        </w:rPr>
        <w:t> </w:t>
      </w:r>
      <w:r>
        <w:rPr>
          <w:color w:val="231F20"/>
          <w:spacing w:val="-2"/>
          <w:sz w:val="19"/>
        </w:rPr>
        <w:t>формы</w:t>
      </w:r>
      <w:r>
        <w:rPr>
          <w:color w:val="231F20"/>
          <w:spacing w:val="-8"/>
          <w:sz w:val="19"/>
        </w:rPr>
        <w:t> </w:t>
      </w:r>
      <w:r>
        <w:rPr>
          <w:color w:val="231F20"/>
          <w:spacing w:val="-2"/>
          <w:sz w:val="19"/>
        </w:rPr>
        <w:t>правления,</w:t>
      </w:r>
      <w:r>
        <w:rPr>
          <w:color w:val="231F20"/>
          <w:spacing w:val="-8"/>
          <w:sz w:val="19"/>
        </w:rPr>
        <w:t> </w:t>
      </w:r>
      <w:r>
        <w:rPr>
          <w:color w:val="231F20"/>
          <w:spacing w:val="-2"/>
          <w:sz w:val="19"/>
        </w:rPr>
        <w:t>существовавшие</w:t>
      </w:r>
      <w:r>
        <w:rPr>
          <w:color w:val="231F20"/>
          <w:spacing w:val="-8"/>
          <w:sz w:val="19"/>
        </w:rPr>
        <w:t> </w:t>
      </w:r>
      <w:r>
        <w:rPr>
          <w:color w:val="231F20"/>
          <w:spacing w:val="-2"/>
          <w:sz w:val="19"/>
        </w:rPr>
        <w:t>в</w:t>
      </w:r>
      <w:r>
        <w:rPr>
          <w:color w:val="231F20"/>
          <w:spacing w:val="-8"/>
          <w:sz w:val="19"/>
        </w:rPr>
        <w:t> </w:t>
      </w:r>
      <w:r>
        <w:rPr>
          <w:color w:val="231F20"/>
          <w:spacing w:val="-2"/>
          <w:sz w:val="19"/>
        </w:rPr>
        <w:t>XIX</w:t>
      </w:r>
      <w:r>
        <w:rPr>
          <w:color w:val="231F20"/>
          <w:spacing w:val="-8"/>
          <w:sz w:val="19"/>
        </w:rPr>
        <w:t> </w:t>
      </w:r>
      <w:r>
        <w:rPr>
          <w:color w:val="231F20"/>
          <w:spacing w:val="-2"/>
          <w:sz w:val="19"/>
        </w:rPr>
        <w:t>—</w:t>
      </w:r>
      <w:r>
        <w:rPr>
          <w:color w:val="231F20"/>
          <w:spacing w:val="-8"/>
          <w:sz w:val="19"/>
        </w:rPr>
        <w:t> </w:t>
      </w:r>
      <w:r>
        <w:rPr>
          <w:color w:val="231F20"/>
          <w:spacing w:val="-2"/>
          <w:sz w:val="19"/>
        </w:rPr>
        <w:t>начале</w:t>
      </w:r>
      <w:r>
        <w:rPr>
          <w:color w:val="231F20"/>
          <w:spacing w:val="-8"/>
          <w:sz w:val="19"/>
        </w:rPr>
        <w:t> </w:t>
      </w:r>
      <w:r>
        <w:rPr>
          <w:color w:val="231F20"/>
          <w:spacing w:val="-2"/>
          <w:sz w:val="19"/>
        </w:rPr>
        <w:t>XX</w:t>
      </w:r>
      <w:r>
        <w:rPr>
          <w:color w:val="231F20"/>
          <w:spacing w:val="-8"/>
          <w:sz w:val="19"/>
        </w:rPr>
        <w:t> </w:t>
      </w:r>
      <w:r>
        <w:rPr>
          <w:color w:val="231F20"/>
          <w:spacing w:val="-2"/>
          <w:sz w:val="19"/>
        </w:rPr>
        <w:t>в.</w:t>
      </w:r>
      <w:r>
        <w:rPr>
          <w:color w:val="231F20"/>
          <w:spacing w:val="-8"/>
          <w:sz w:val="19"/>
        </w:rPr>
        <w:t> </w:t>
      </w:r>
      <w:r>
        <w:rPr>
          <w:color w:val="231F20"/>
          <w:spacing w:val="-2"/>
          <w:sz w:val="19"/>
        </w:rPr>
        <w:t>Какие</w:t>
      </w:r>
      <w:r>
        <w:rPr>
          <w:color w:val="231F20"/>
          <w:spacing w:val="-8"/>
          <w:sz w:val="19"/>
        </w:rPr>
        <w:t> </w:t>
      </w:r>
      <w:r>
        <w:rPr>
          <w:color w:val="231F20"/>
          <w:spacing w:val="-2"/>
          <w:sz w:val="19"/>
        </w:rPr>
        <w:t>из</w:t>
      </w:r>
      <w:r>
        <w:rPr>
          <w:color w:val="231F20"/>
          <w:spacing w:val="-8"/>
          <w:sz w:val="19"/>
        </w:rPr>
        <w:t> </w:t>
      </w:r>
      <w:r>
        <w:rPr>
          <w:color w:val="231F20"/>
          <w:spacing w:val="-2"/>
          <w:sz w:val="19"/>
        </w:rPr>
        <w:t>них </w:t>
      </w:r>
      <w:r>
        <w:rPr>
          <w:color w:val="231F20"/>
          <w:sz w:val="19"/>
        </w:rPr>
        <w:t>вы</w:t>
      </w:r>
      <w:r>
        <w:rPr>
          <w:color w:val="231F20"/>
          <w:spacing w:val="-2"/>
          <w:sz w:val="19"/>
        </w:rPr>
        <w:t> </w:t>
      </w:r>
      <w:r>
        <w:rPr>
          <w:color w:val="231F20"/>
          <w:sz w:val="19"/>
        </w:rPr>
        <w:t>считаете</w:t>
      </w:r>
      <w:r>
        <w:rPr>
          <w:color w:val="231F20"/>
          <w:spacing w:val="-2"/>
          <w:sz w:val="19"/>
        </w:rPr>
        <w:t> </w:t>
      </w:r>
      <w:r>
        <w:rPr>
          <w:color w:val="231F20"/>
          <w:sz w:val="19"/>
        </w:rPr>
        <w:t>наиболее</w:t>
      </w:r>
      <w:r>
        <w:rPr>
          <w:color w:val="231F20"/>
          <w:spacing w:val="-2"/>
          <w:sz w:val="19"/>
        </w:rPr>
        <w:t> </w:t>
      </w:r>
      <w:r>
        <w:rPr>
          <w:color w:val="231F20"/>
          <w:sz w:val="19"/>
        </w:rPr>
        <w:t>демократическими</w:t>
      </w:r>
      <w:r>
        <w:rPr>
          <w:color w:val="231F20"/>
          <w:spacing w:val="-2"/>
          <w:sz w:val="19"/>
        </w:rPr>
        <w:t> </w:t>
      </w:r>
      <w:r>
        <w:rPr>
          <w:color w:val="231F20"/>
          <w:sz w:val="19"/>
        </w:rPr>
        <w:t>и</w:t>
      </w:r>
      <w:r>
        <w:rPr>
          <w:color w:val="231F20"/>
          <w:spacing w:val="-2"/>
          <w:sz w:val="19"/>
        </w:rPr>
        <w:t> </w:t>
      </w:r>
      <w:r>
        <w:rPr>
          <w:color w:val="231F20"/>
          <w:sz w:val="19"/>
        </w:rPr>
        <w:t>почему?</w:t>
      </w:r>
    </w:p>
    <w:p>
      <w:pPr>
        <w:pStyle w:val="ListParagraph"/>
        <w:numPr>
          <w:ilvl w:val="0"/>
          <w:numId w:val="18"/>
        </w:numPr>
        <w:tabs>
          <w:tab w:pos="1234" w:val="left" w:leader="none"/>
        </w:tabs>
        <w:spacing w:line="220" w:lineRule="auto" w:before="72" w:after="0"/>
        <w:ind w:left="1233" w:right="1195" w:hanging="341"/>
        <w:jc w:val="both"/>
        <w:rPr>
          <w:sz w:val="19"/>
        </w:rPr>
      </w:pPr>
      <w:r>
        <w:rPr>
          <w:color w:val="231F20"/>
          <w:sz w:val="19"/>
        </w:rPr>
        <w:t>В</w:t>
      </w:r>
      <w:r>
        <w:rPr>
          <w:color w:val="231F20"/>
          <w:spacing w:val="-1"/>
          <w:sz w:val="19"/>
        </w:rPr>
        <w:t> </w:t>
      </w:r>
      <w:r>
        <w:rPr>
          <w:color w:val="231F20"/>
          <w:sz w:val="19"/>
        </w:rPr>
        <w:t>чём</w:t>
      </w:r>
      <w:r>
        <w:rPr>
          <w:color w:val="231F20"/>
          <w:spacing w:val="-1"/>
          <w:sz w:val="19"/>
        </w:rPr>
        <w:t> </w:t>
      </w:r>
      <w:r>
        <w:rPr>
          <w:color w:val="231F20"/>
          <w:sz w:val="19"/>
        </w:rPr>
        <w:t>заключалась</w:t>
      </w:r>
      <w:r>
        <w:rPr>
          <w:color w:val="231F20"/>
          <w:spacing w:val="-1"/>
          <w:sz w:val="19"/>
        </w:rPr>
        <w:t> </w:t>
      </w:r>
      <w:r>
        <w:rPr>
          <w:color w:val="231F20"/>
          <w:sz w:val="19"/>
        </w:rPr>
        <w:t>роль</w:t>
      </w:r>
      <w:r>
        <w:rPr>
          <w:color w:val="231F20"/>
          <w:spacing w:val="-1"/>
          <w:sz w:val="19"/>
        </w:rPr>
        <w:t> </w:t>
      </w:r>
      <w:r>
        <w:rPr>
          <w:color w:val="231F20"/>
          <w:sz w:val="19"/>
        </w:rPr>
        <w:t>парламентов</w:t>
      </w:r>
      <w:r>
        <w:rPr>
          <w:color w:val="231F20"/>
          <w:spacing w:val="-1"/>
          <w:sz w:val="19"/>
        </w:rPr>
        <w:t> </w:t>
      </w:r>
      <w:r>
        <w:rPr>
          <w:color w:val="231F20"/>
          <w:sz w:val="19"/>
        </w:rPr>
        <w:t>в</w:t>
      </w:r>
      <w:r>
        <w:rPr>
          <w:color w:val="231F20"/>
          <w:spacing w:val="-1"/>
          <w:sz w:val="19"/>
        </w:rPr>
        <w:t> </w:t>
      </w:r>
      <w:r>
        <w:rPr>
          <w:color w:val="231F20"/>
          <w:sz w:val="19"/>
        </w:rPr>
        <w:t>политической</w:t>
      </w:r>
      <w:r>
        <w:rPr>
          <w:color w:val="231F20"/>
          <w:spacing w:val="-1"/>
          <w:sz w:val="19"/>
        </w:rPr>
        <w:t> </w:t>
      </w:r>
      <w:r>
        <w:rPr>
          <w:color w:val="231F20"/>
          <w:sz w:val="19"/>
        </w:rPr>
        <w:t>жизни?</w:t>
      </w:r>
      <w:r>
        <w:rPr>
          <w:color w:val="231F20"/>
          <w:spacing w:val="-1"/>
          <w:sz w:val="19"/>
        </w:rPr>
        <w:t> </w:t>
      </w:r>
      <w:r>
        <w:rPr>
          <w:color w:val="231F20"/>
          <w:sz w:val="19"/>
        </w:rPr>
        <w:t>Почему</w:t>
      </w:r>
      <w:r>
        <w:rPr>
          <w:color w:val="231F20"/>
          <w:spacing w:val="-1"/>
          <w:sz w:val="19"/>
        </w:rPr>
        <w:t> </w:t>
      </w:r>
      <w:r>
        <w:rPr>
          <w:color w:val="231F20"/>
          <w:sz w:val="19"/>
        </w:rPr>
        <w:t>люди</w:t>
      </w:r>
      <w:r>
        <w:rPr>
          <w:color w:val="231F20"/>
          <w:spacing w:val="-1"/>
          <w:sz w:val="19"/>
        </w:rPr>
        <w:t> </w:t>
      </w:r>
      <w:r>
        <w:rPr>
          <w:color w:val="231F20"/>
          <w:sz w:val="19"/>
        </w:rPr>
        <w:t>боро- лись за расширение избирательного права?</w:t>
      </w:r>
    </w:p>
    <w:p>
      <w:pPr>
        <w:pStyle w:val="ListParagraph"/>
        <w:numPr>
          <w:ilvl w:val="0"/>
          <w:numId w:val="18"/>
        </w:numPr>
        <w:tabs>
          <w:tab w:pos="1234" w:val="left" w:leader="none"/>
        </w:tabs>
        <w:spacing w:line="240" w:lineRule="auto" w:before="57" w:after="0"/>
        <w:ind w:left="1233" w:right="0" w:hanging="341"/>
        <w:jc w:val="both"/>
        <w:rPr>
          <w:sz w:val="19"/>
        </w:rPr>
      </w:pPr>
      <w:r>
        <w:rPr>
          <w:color w:val="231F20"/>
          <w:w w:val="95"/>
          <w:sz w:val="19"/>
        </w:rPr>
        <w:t>Каким</w:t>
      </w:r>
      <w:r>
        <w:rPr>
          <w:color w:val="231F20"/>
          <w:spacing w:val="15"/>
          <w:sz w:val="19"/>
        </w:rPr>
        <w:t> </w:t>
      </w:r>
      <w:r>
        <w:rPr>
          <w:color w:val="231F20"/>
          <w:w w:val="95"/>
          <w:sz w:val="19"/>
        </w:rPr>
        <w:t>образом</w:t>
      </w:r>
      <w:r>
        <w:rPr>
          <w:color w:val="231F20"/>
          <w:spacing w:val="15"/>
          <w:sz w:val="19"/>
        </w:rPr>
        <w:t> </w:t>
      </w:r>
      <w:r>
        <w:rPr>
          <w:color w:val="231F20"/>
          <w:w w:val="95"/>
          <w:sz w:val="19"/>
        </w:rPr>
        <w:t>видоизменились</w:t>
      </w:r>
      <w:r>
        <w:rPr>
          <w:color w:val="231F20"/>
          <w:spacing w:val="15"/>
          <w:sz w:val="19"/>
        </w:rPr>
        <w:t> </w:t>
      </w:r>
      <w:r>
        <w:rPr>
          <w:color w:val="231F20"/>
          <w:w w:val="95"/>
          <w:sz w:val="19"/>
        </w:rPr>
        <w:t>задачи</w:t>
      </w:r>
      <w:r>
        <w:rPr>
          <w:color w:val="231F20"/>
          <w:spacing w:val="16"/>
          <w:sz w:val="19"/>
        </w:rPr>
        <w:t> </w:t>
      </w:r>
      <w:r>
        <w:rPr>
          <w:color w:val="231F20"/>
          <w:w w:val="95"/>
          <w:sz w:val="19"/>
        </w:rPr>
        <w:t>государства</w:t>
      </w:r>
      <w:r>
        <w:rPr>
          <w:color w:val="231F20"/>
          <w:spacing w:val="15"/>
          <w:sz w:val="19"/>
        </w:rPr>
        <w:t> </w:t>
      </w:r>
      <w:r>
        <w:rPr>
          <w:color w:val="231F20"/>
          <w:w w:val="95"/>
          <w:sz w:val="19"/>
        </w:rPr>
        <w:t>в</w:t>
      </w:r>
      <w:r>
        <w:rPr>
          <w:color w:val="231F20"/>
          <w:spacing w:val="15"/>
          <w:sz w:val="19"/>
        </w:rPr>
        <w:t> </w:t>
      </w:r>
      <w:r>
        <w:rPr>
          <w:color w:val="231F20"/>
          <w:w w:val="95"/>
          <w:sz w:val="19"/>
        </w:rPr>
        <w:t>XIX</w:t>
      </w:r>
      <w:r>
        <w:rPr>
          <w:color w:val="231F20"/>
          <w:spacing w:val="16"/>
          <w:sz w:val="19"/>
        </w:rPr>
        <w:t> </w:t>
      </w:r>
      <w:r>
        <w:rPr>
          <w:color w:val="231F20"/>
          <w:spacing w:val="-5"/>
          <w:w w:val="95"/>
          <w:sz w:val="19"/>
        </w:rPr>
        <w:t>в.?</w:t>
      </w:r>
    </w:p>
    <w:p>
      <w:pPr>
        <w:pStyle w:val="ListParagraph"/>
        <w:numPr>
          <w:ilvl w:val="0"/>
          <w:numId w:val="18"/>
        </w:numPr>
        <w:tabs>
          <w:tab w:pos="1234" w:val="left" w:leader="none"/>
        </w:tabs>
        <w:spacing w:line="223" w:lineRule="auto" w:before="59" w:after="0"/>
        <w:ind w:left="1233" w:right="1195" w:hanging="341"/>
        <w:jc w:val="both"/>
        <w:rPr>
          <w:sz w:val="19"/>
        </w:rPr>
      </w:pPr>
      <w:r>
        <w:rPr>
          <w:color w:val="231F20"/>
          <w:w w:val="95"/>
          <w:sz w:val="19"/>
        </w:rPr>
        <w:t>Используя дополнительные источники информации (в том числе Интернет), подго- </w:t>
      </w:r>
      <w:r>
        <w:rPr>
          <w:color w:val="231F20"/>
          <w:sz w:val="19"/>
        </w:rPr>
        <w:t>товьте</w:t>
      </w:r>
      <w:r>
        <w:rPr>
          <w:color w:val="231F20"/>
          <w:spacing w:val="-7"/>
          <w:sz w:val="19"/>
        </w:rPr>
        <w:t> </w:t>
      </w:r>
      <w:r>
        <w:rPr>
          <w:color w:val="231F20"/>
          <w:sz w:val="19"/>
        </w:rPr>
        <w:t>сообщение</w:t>
      </w:r>
      <w:r>
        <w:rPr>
          <w:color w:val="231F20"/>
          <w:spacing w:val="-7"/>
          <w:sz w:val="19"/>
        </w:rPr>
        <w:t> </w:t>
      </w:r>
      <w:r>
        <w:rPr>
          <w:color w:val="231F20"/>
          <w:sz w:val="19"/>
        </w:rPr>
        <w:t>о</w:t>
      </w:r>
      <w:r>
        <w:rPr>
          <w:color w:val="231F20"/>
          <w:spacing w:val="-7"/>
          <w:sz w:val="19"/>
        </w:rPr>
        <w:t> </w:t>
      </w:r>
      <w:r>
        <w:rPr>
          <w:color w:val="231F20"/>
          <w:sz w:val="19"/>
        </w:rPr>
        <w:t>суфражистском</w:t>
      </w:r>
      <w:r>
        <w:rPr>
          <w:color w:val="231F20"/>
          <w:spacing w:val="-7"/>
          <w:sz w:val="19"/>
        </w:rPr>
        <w:t> </w:t>
      </w:r>
      <w:r>
        <w:rPr>
          <w:color w:val="231F20"/>
          <w:sz w:val="19"/>
        </w:rPr>
        <w:t>движении</w:t>
      </w:r>
      <w:r>
        <w:rPr>
          <w:color w:val="231F20"/>
          <w:spacing w:val="-7"/>
          <w:sz w:val="19"/>
        </w:rPr>
        <w:t> </w:t>
      </w:r>
      <w:r>
        <w:rPr>
          <w:color w:val="231F20"/>
          <w:sz w:val="19"/>
        </w:rPr>
        <w:t>в</w:t>
      </w:r>
      <w:r>
        <w:rPr>
          <w:color w:val="231F20"/>
          <w:spacing w:val="-7"/>
          <w:sz w:val="19"/>
        </w:rPr>
        <w:t> </w:t>
      </w:r>
      <w:r>
        <w:rPr>
          <w:color w:val="231F20"/>
          <w:sz w:val="19"/>
        </w:rPr>
        <w:t>Англии</w:t>
      </w:r>
      <w:r>
        <w:rPr>
          <w:color w:val="231F20"/>
          <w:spacing w:val="-7"/>
          <w:sz w:val="19"/>
        </w:rPr>
        <w:t> </w:t>
      </w:r>
      <w:r>
        <w:rPr>
          <w:color w:val="231F20"/>
          <w:sz w:val="19"/>
        </w:rPr>
        <w:t>на</w:t>
      </w:r>
      <w:r>
        <w:rPr>
          <w:color w:val="231F20"/>
          <w:spacing w:val="-7"/>
          <w:sz w:val="19"/>
        </w:rPr>
        <w:t> </w:t>
      </w:r>
      <w:r>
        <w:rPr>
          <w:color w:val="231F20"/>
          <w:sz w:val="19"/>
        </w:rPr>
        <w:t>рубеже</w:t>
      </w:r>
      <w:r>
        <w:rPr>
          <w:color w:val="231F20"/>
          <w:spacing w:val="-7"/>
          <w:sz w:val="19"/>
        </w:rPr>
        <w:t> </w:t>
      </w:r>
      <w:r>
        <w:rPr>
          <w:color w:val="231F20"/>
          <w:sz w:val="19"/>
        </w:rPr>
        <w:t>XIX—XX</w:t>
      </w:r>
      <w:r>
        <w:rPr>
          <w:color w:val="231F20"/>
          <w:spacing w:val="-7"/>
          <w:sz w:val="19"/>
        </w:rPr>
        <w:t> </w:t>
      </w:r>
      <w:r>
        <w:rPr>
          <w:color w:val="231F20"/>
          <w:sz w:val="19"/>
        </w:rPr>
        <w:t>вв.</w:t>
      </w:r>
      <w:r>
        <w:rPr>
          <w:color w:val="231F20"/>
          <w:spacing w:val="-7"/>
          <w:sz w:val="19"/>
        </w:rPr>
        <w:t> </w:t>
      </w:r>
      <w:r>
        <w:rPr>
          <w:color w:val="231F20"/>
          <w:sz w:val="19"/>
        </w:rPr>
        <w:t>Ка- кие типы источников вы использовали?</w:t>
      </w:r>
    </w:p>
    <w:p>
      <w:pPr>
        <w:spacing w:after="0" w:line="223" w:lineRule="auto"/>
        <w:jc w:val="both"/>
        <w:rPr>
          <w:sz w:val="19"/>
        </w:rPr>
        <w:sectPr>
          <w:footerReference w:type="default" r:id="rId238"/>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61184" id="docshapegroup926" coordorigin="0,0" coordsize="10308,1441">
            <v:shape style="position:absolute;left:420;top:419;width:9468;height:1021" type="#_x0000_t75" id="docshape927" stroked="false">
              <v:imagedata r:id="rId8" o:title=""/>
            </v:shape>
            <v:shape style="position:absolute;left:283;top:283;width:9605;height:420" id="docshape928" coordorigin="283,283" coordsize="9605,420" path="m583,703l283,703m703,583l703,283m9888,583l9888,283e" filled="false" stroked="true" strokeweight="1.25pt" strokecolor="#ffffff">
              <v:path arrowok="t"/>
              <v:stroke dashstyle="solid"/>
            </v:shape>
            <v:shape style="position:absolute;left:283;top:283;width:9605;height:420" id="docshape92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930"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93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48</w:t>
                    </w:r>
                  </w:p>
                </w:txbxContent>
              </v:textbox>
              <w10:wrap type="none"/>
            </v:shape>
            <v:shape style="position:absolute;left:8403;top:1096;width:768;height:290" type="#_x0000_t202" id="docshape93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34112"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8"/>
        <w:rPr>
          <w:rFonts w:ascii="Trebuchet MS"/>
          <w:sz w:val="19"/>
        </w:rPr>
      </w:pPr>
    </w:p>
    <w:p>
      <w:pPr>
        <w:pStyle w:val="Heading7"/>
        <w:tabs>
          <w:tab w:pos="8547" w:val="left" w:leader="none"/>
        </w:tabs>
      </w:pPr>
      <w:r>
        <w:rPr/>
        <w:pict>
          <v:group style="position:absolute;margin-left:199.777496pt;margin-top:8.514432pt;width:239pt;height:7.85pt;mso-position-horizontal-relative:page;mso-position-vertical-relative:paragraph;z-index:-28060672" id="docshapegroup933" coordorigin="3996,170" coordsize="4780,157">
            <v:line style="position:absolute" from="4046,248" to="8680,248" stroked="true" strokeweight="1pt" strokecolor="#db413f">
              <v:stroke dashstyle="dot"/>
            </v:line>
            <v:shape style="position:absolute;left:3995;top:238;width:4715;height:20" id="docshape934" coordorigin="3996,238" coordsize="4715,20" path="m4016,248l4013,241,4006,238,3998,241,3996,248,3998,255,4006,258,4013,255,4016,248xm8710,248l8707,241,8700,238,8693,241,8690,248,8693,255,8700,258,8707,255,8710,248xe" filled="true" fillcolor="#db413f" stroked="false">
              <v:path arrowok="t"/>
              <v:fill type="solid"/>
            </v:shape>
            <v:shape style="position:absolute;left:8690;top:170;width:84;height:157" id="docshape935" coordorigin="8691,170" coordsize="84,157" path="m8691,170l8691,326,8775,248,8691,170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31" name="image192.png"/>
            <wp:cNvGraphicFramePr>
              <a:graphicFrameLocks noChangeAspect="1"/>
            </wp:cNvGraphicFramePr>
            <a:graphic>
              <a:graphicData uri="http://schemas.openxmlformats.org/drawingml/2006/picture">
                <pic:pic>
                  <pic:nvPicPr>
                    <pic:cNvPr id="32" name="image192.png"/>
                    <pic:cNvPicPr/>
                  </pic:nvPicPr>
                  <pic:blipFill>
                    <a:blip r:embed="rId242" cstate="print"/>
                    <a:stretch>
                      <a:fillRect/>
                    </a:stretch>
                  </pic:blipFill>
                  <pic:spPr>
                    <a:xfrm>
                      <a:off x="0" y="0"/>
                      <a:ext cx="143995" cy="179997"/>
                    </a:xfrm>
                    <a:prstGeom prst="rect">
                      <a:avLst/>
                    </a:prstGeom>
                  </pic:spPr>
                </pic:pic>
              </a:graphicData>
            </a:graphic>
          </wp:inline>
        </w:drawing>
      </w:r>
      <w:r>
        <w:rPr>
          <w:color w:val="4495D1"/>
          <w:position w:val="-4"/>
        </w:rPr>
      </w:r>
    </w:p>
    <w:p>
      <w:pPr>
        <w:spacing w:line="228" w:lineRule="auto" w:before="46"/>
        <w:ind w:left="1517" w:right="911" w:firstLine="0"/>
        <w:jc w:val="both"/>
        <w:rPr>
          <w:rFonts w:ascii="Trebuchet MS" w:hAnsi="Trebuchet MS"/>
          <w:sz w:val="19"/>
        </w:rPr>
      </w:pPr>
      <w:r>
        <w:rPr>
          <w:rFonts w:ascii="Trebuchet MS" w:hAnsi="Trebuchet MS"/>
          <w:color w:val="231F20"/>
          <w:sz w:val="19"/>
        </w:rPr>
        <w:t>Расположите</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хронологической</w:t>
      </w:r>
      <w:r>
        <w:rPr>
          <w:rFonts w:ascii="Trebuchet MS" w:hAnsi="Trebuchet MS"/>
          <w:color w:val="231F20"/>
          <w:spacing w:val="-14"/>
          <w:sz w:val="19"/>
        </w:rPr>
        <w:t> </w:t>
      </w:r>
      <w:r>
        <w:rPr>
          <w:rFonts w:ascii="Trebuchet MS" w:hAnsi="Trebuchet MS"/>
          <w:color w:val="231F20"/>
          <w:sz w:val="19"/>
        </w:rPr>
        <w:t>последовательности</w:t>
      </w:r>
      <w:r>
        <w:rPr>
          <w:rFonts w:ascii="Trebuchet MS" w:hAnsi="Trebuchet MS"/>
          <w:color w:val="231F20"/>
          <w:spacing w:val="-15"/>
          <w:sz w:val="19"/>
        </w:rPr>
        <w:t> </w:t>
      </w:r>
      <w:r>
        <w:rPr>
          <w:rFonts w:ascii="Trebuchet MS" w:hAnsi="Trebuchet MS"/>
          <w:color w:val="231F20"/>
          <w:sz w:val="19"/>
        </w:rPr>
        <w:t>события:</w:t>
      </w:r>
      <w:r>
        <w:rPr>
          <w:rFonts w:ascii="Trebuchet MS" w:hAnsi="Trebuchet MS"/>
          <w:color w:val="231F20"/>
          <w:spacing w:val="-14"/>
          <w:sz w:val="19"/>
        </w:rPr>
        <w:t> </w:t>
      </w:r>
      <w:r>
        <w:rPr>
          <w:rFonts w:ascii="Trebuchet MS" w:hAnsi="Trebuchet MS"/>
          <w:color w:val="231F20"/>
          <w:sz w:val="19"/>
        </w:rPr>
        <w:t>1)</w:t>
      </w:r>
      <w:r>
        <w:rPr>
          <w:rFonts w:ascii="Trebuchet MS" w:hAnsi="Trebuchet MS"/>
          <w:color w:val="231F20"/>
          <w:spacing w:val="-14"/>
          <w:sz w:val="19"/>
        </w:rPr>
        <w:t> </w:t>
      </w:r>
      <w:r>
        <w:rPr>
          <w:rFonts w:ascii="Trebuchet MS" w:hAnsi="Trebuchet MS"/>
          <w:color w:val="231F20"/>
          <w:sz w:val="19"/>
        </w:rPr>
        <w:t>введение</w:t>
      </w:r>
      <w:r>
        <w:rPr>
          <w:rFonts w:ascii="Trebuchet MS" w:hAnsi="Trebuchet MS"/>
          <w:color w:val="231F20"/>
          <w:spacing w:val="-15"/>
          <w:sz w:val="19"/>
        </w:rPr>
        <w:t> </w:t>
      </w:r>
      <w:r>
        <w:rPr>
          <w:rFonts w:ascii="Trebuchet MS" w:hAnsi="Trebuchet MS"/>
          <w:color w:val="231F20"/>
          <w:sz w:val="19"/>
        </w:rPr>
        <w:t>всеоб- щего</w:t>
      </w:r>
      <w:r>
        <w:rPr>
          <w:rFonts w:ascii="Trebuchet MS" w:hAnsi="Trebuchet MS"/>
          <w:color w:val="231F20"/>
          <w:spacing w:val="-15"/>
          <w:sz w:val="19"/>
        </w:rPr>
        <w:t> </w:t>
      </w:r>
      <w:r>
        <w:rPr>
          <w:rFonts w:ascii="Trebuchet MS" w:hAnsi="Trebuchet MS"/>
          <w:color w:val="231F20"/>
          <w:sz w:val="19"/>
        </w:rPr>
        <w:t>избирательного</w:t>
      </w:r>
      <w:r>
        <w:rPr>
          <w:rFonts w:ascii="Trebuchet MS" w:hAnsi="Trebuchet MS"/>
          <w:color w:val="231F20"/>
          <w:spacing w:val="-14"/>
          <w:sz w:val="19"/>
        </w:rPr>
        <w:t> </w:t>
      </w:r>
      <w:r>
        <w:rPr>
          <w:rFonts w:ascii="Trebuchet MS" w:hAnsi="Trebuchet MS"/>
          <w:color w:val="231F20"/>
          <w:sz w:val="19"/>
        </w:rPr>
        <w:t>права</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Германии;</w:t>
      </w:r>
      <w:r>
        <w:rPr>
          <w:rFonts w:ascii="Trebuchet MS" w:hAnsi="Trebuchet MS"/>
          <w:color w:val="231F20"/>
          <w:spacing w:val="-14"/>
          <w:sz w:val="19"/>
        </w:rPr>
        <w:t> </w:t>
      </w:r>
      <w:r>
        <w:rPr>
          <w:rFonts w:ascii="Trebuchet MS" w:hAnsi="Trebuchet MS"/>
          <w:color w:val="231F20"/>
          <w:sz w:val="19"/>
        </w:rPr>
        <w:t>2)</w:t>
      </w:r>
      <w:r>
        <w:rPr>
          <w:rFonts w:ascii="Trebuchet MS" w:hAnsi="Trebuchet MS"/>
          <w:color w:val="231F20"/>
          <w:spacing w:val="-14"/>
          <w:sz w:val="19"/>
        </w:rPr>
        <w:t> </w:t>
      </w:r>
      <w:r>
        <w:rPr>
          <w:rFonts w:ascii="Trebuchet MS" w:hAnsi="Trebuchet MS"/>
          <w:color w:val="231F20"/>
          <w:sz w:val="19"/>
        </w:rPr>
        <w:t>отмена</w:t>
      </w:r>
      <w:r>
        <w:rPr>
          <w:rFonts w:ascii="Trebuchet MS" w:hAnsi="Trebuchet MS"/>
          <w:color w:val="231F20"/>
          <w:spacing w:val="-15"/>
          <w:sz w:val="19"/>
        </w:rPr>
        <w:t> </w:t>
      </w:r>
      <w:r>
        <w:rPr>
          <w:rFonts w:ascii="Trebuchet MS" w:hAnsi="Trebuchet MS"/>
          <w:color w:val="231F20"/>
          <w:sz w:val="19"/>
        </w:rPr>
        <w:t>права</w:t>
      </w:r>
      <w:r>
        <w:rPr>
          <w:rFonts w:ascii="Trebuchet MS" w:hAnsi="Trebuchet MS"/>
          <w:color w:val="231F20"/>
          <w:spacing w:val="-14"/>
          <w:sz w:val="19"/>
        </w:rPr>
        <w:t> </w:t>
      </w:r>
      <w:r>
        <w:rPr>
          <w:rFonts w:ascii="Trebuchet MS" w:hAnsi="Trebuchet MS"/>
          <w:color w:val="231F20"/>
          <w:sz w:val="19"/>
        </w:rPr>
        <w:t>абсолютного</w:t>
      </w:r>
      <w:r>
        <w:rPr>
          <w:rFonts w:ascii="Trebuchet MS" w:hAnsi="Trebuchet MS"/>
          <w:color w:val="231F20"/>
          <w:spacing w:val="-14"/>
          <w:sz w:val="19"/>
        </w:rPr>
        <w:t> </w:t>
      </w:r>
      <w:r>
        <w:rPr>
          <w:rFonts w:ascii="Trebuchet MS" w:hAnsi="Trebuchet MS"/>
          <w:color w:val="231F20"/>
          <w:sz w:val="19"/>
        </w:rPr>
        <w:t>вето</w:t>
      </w:r>
      <w:r>
        <w:rPr>
          <w:rFonts w:ascii="Trebuchet MS" w:hAnsi="Trebuchet MS"/>
          <w:color w:val="231F20"/>
          <w:spacing w:val="-15"/>
          <w:sz w:val="19"/>
        </w:rPr>
        <w:t> </w:t>
      </w:r>
      <w:r>
        <w:rPr>
          <w:rFonts w:ascii="Trebuchet MS" w:hAnsi="Trebuchet MS"/>
          <w:color w:val="231F20"/>
          <w:sz w:val="19"/>
        </w:rPr>
        <w:t>палаты лордов</w:t>
      </w:r>
      <w:r>
        <w:rPr>
          <w:rFonts w:ascii="Trebuchet MS" w:hAnsi="Trebuchet MS"/>
          <w:color w:val="231F20"/>
          <w:spacing w:val="-1"/>
          <w:sz w:val="19"/>
        </w:rPr>
        <w:t> </w:t>
      </w:r>
      <w:r>
        <w:rPr>
          <w:rFonts w:ascii="Trebuchet MS" w:hAnsi="Trebuchet MS"/>
          <w:color w:val="231F20"/>
          <w:sz w:val="19"/>
        </w:rPr>
        <w:t>в</w:t>
      </w:r>
      <w:r>
        <w:rPr>
          <w:rFonts w:ascii="Trebuchet MS" w:hAnsi="Trebuchet MS"/>
          <w:color w:val="231F20"/>
          <w:spacing w:val="-1"/>
          <w:sz w:val="19"/>
        </w:rPr>
        <w:t> </w:t>
      </w:r>
      <w:r>
        <w:rPr>
          <w:rFonts w:ascii="Trebuchet MS" w:hAnsi="Trebuchet MS"/>
          <w:color w:val="231F20"/>
          <w:sz w:val="19"/>
        </w:rPr>
        <w:t>Англии;</w:t>
      </w:r>
      <w:r>
        <w:rPr>
          <w:rFonts w:ascii="Trebuchet MS" w:hAnsi="Trebuchet MS"/>
          <w:color w:val="231F20"/>
          <w:spacing w:val="-1"/>
          <w:sz w:val="19"/>
        </w:rPr>
        <w:t> </w:t>
      </w:r>
      <w:r>
        <w:rPr>
          <w:rFonts w:ascii="Trebuchet MS" w:hAnsi="Trebuchet MS"/>
          <w:color w:val="231F20"/>
          <w:sz w:val="19"/>
        </w:rPr>
        <w:t>3)</w:t>
      </w:r>
      <w:r>
        <w:rPr>
          <w:rFonts w:ascii="Trebuchet MS" w:hAnsi="Trebuchet MS"/>
          <w:color w:val="231F20"/>
          <w:spacing w:val="-1"/>
          <w:sz w:val="19"/>
        </w:rPr>
        <w:t> </w:t>
      </w:r>
      <w:r>
        <w:rPr>
          <w:rFonts w:ascii="Trebuchet MS" w:hAnsi="Trebuchet MS"/>
          <w:color w:val="231F20"/>
          <w:sz w:val="19"/>
        </w:rPr>
        <w:t>создание</w:t>
      </w:r>
      <w:r>
        <w:rPr>
          <w:rFonts w:ascii="Trebuchet MS" w:hAnsi="Trebuchet MS"/>
          <w:color w:val="231F20"/>
          <w:spacing w:val="-1"/>
          <w:sz w:val="19"/>
        </w:rPr>
        <w:t> </w:t>
      </w:r>
      <w:r>
        <w:rPr>
          <w:rFonts w:ascii="Trebuchet MS" w:hAnsi="Trebuchet MS"/>
          <w:color w:val="231F20"/>
          <w:sz w:val="19"/>
        </w:rPr>
        <w:t>II</w:t>
      </w:r>
      <w:r>
        <w:rPr>
          <w:rFonts w:ascii="Trebuchet MS" w:hAnsi="Trebuchet MS"/>
          <w:color w:val="231F20"/>
          <w:spacing w:val="-1"/>
          <w:sz w:val="19"/>
        </w:rPr>
        <w:t> </w:t>
      </w:r>
      <w:r>
        <w:rPr>
          <w:rFonts w:ascii="Trebuchet MS" w:hAnsi="Trebuchet MS"/>
          <w:color w:val="231F20"/>
          <w:sz w:val="19"/>
        </w:rPr>
        <w:t>Интернационала;</w:t>
      </w:r>
      <w:r>
        <w:rPr>
          <w:rFonts w:ascii="Trebuchet MS" w:hAnsi="Trebuchet MS"/>
          <w:color w:val="231F20"/>
          <w:spacing w:val="-1"/>
          <w:sz w:val="19"/>
        </w:rPr>
        <w:t> </w:t>
      </w:r>
      <w:r>
        <w:rPr>
          <w:rFonts w:ascii="Trebuchet MS" w:hAnsi="Trebuchet MS"/>
          <w:color w:val="231F20"/>
          <w:sz w:val="19"/>
        </w:rPr>
        <w:t>4)</w:t>
      </w:r>
      <w:r>
        <w:rPr>
          <w:rFonts w:ascii="Trebuchet MS" w:hAnsi="Trebuchet MS"/>
          <w:color w:val="231F20"/>
          <w:spacing w:val="-1"/>
          <w:sz w:val="19"/>
        </w:rPr>
        <w:t> </w:t>
      </w:r>
      <w:r>
        <w:rPr>
          <w:rFonts w:ascii="Trebuchet MS" w:hAnsi="Trebuchet MS"/>
          <w:color w:val="231F20"/>
          <w:sz w:val="19"/>
        </w:rPr>
        <w:t>введение</w:t>
      </w:r>
      <w:r>
        <w:rPr>
          <w:rFonts w:ascii="Trebuchet MS" w:hAnsi="Trebuchet MS"/>
          <w:color w:val="231F20"/>
          <w:spacing w:val="-1"/>
          <w:sz w:val="19"/>
        </w:rPr>
        <w:t> </w:t>
      </w:r>
      <w:r>
        <w:rPr>
          <w:rFonts w:ascii="Trebuchet MS" w:hAnsi="Trebuchet MS"/>
          <w:color w:val="231F20"/>
          <w:sz w:val="19"/>
        </w:rPr>
        <w:t>всеобщего</w:t>
      </w:r>
      <w:r>
        <w:rPr>
          <w:rFonts w:ascii="Trebuchet MS" w:hAnsi="Trebuchet MS"/>
          <w:color w:val="231F20"/>
          <w:spacing w:val="-1"/>
          <w:sz w:val="19"/>
        </w:rPr>
        <w:t> </w:t>
      </w:r>
      <w:r>
        <w:rPr>
          <w:rFonts w:ascii="Trebuchet MS" w:hAnsi="Trebuchet MS"/>
          <w:color w:val="231F20"/>
          <w:sz w:val="19"/>
        </w:rPr>
        <w:t>избира- тельного права во Франции.</w:t>
      </w:r>
    </w:p>
    <w:p>
      <w:pPr>
        <w:pStyle w:val="Heading7"/>
        <w:spacing w:before="188"/>
      </w:pPr>
      <w:r>
        <w:rPr/>
        <w:pict>
          <v:group style="position:absolute;margin-left:194.829697pt;margin-top:10.067146pt;width:259.9pt;height:14.2pt;mso-position-horizontal-relative:page;mso-position-vertical-relative:paragraph;z-index:15832576" id="docshapegroup936" coordorigin="3897,201" coordsize="5198,284">
            <v:shape style="position:absolute;left:8810;top:201;width:284;height:284" type="#_x0000_t75" id="docshape937" stroked="false">
              <v:imagedata r:id="rId21" o:title=""/>
            </v:shape>
            <v:line style="position:absolute" from="3947,347" to="8659,347" stroked="true" strokeweight="1pt" strokecolor="#db413f">
              <v:stroke dashstyle="dot"/>
            </v:line>
            <v:shape style="position:absolute;left:3896;top:336;width:4793;height:20" id="docshape938" coordorigin="3897,337" coordsize="4793,20" path="m3917,347l3914,339,3907,337,3900,339,3897,347,3900,354,3907,357,3914,354,3917,347xm8689,347l8686,339,8679,337,8672,339,8669,347,8672,354,8679,357,8686,354,8689,347xe" filled="true" fillcolor="#db413f" stroked="false">
              <v:path arrowok="t"/>
              <v:fill type="solid"/>
            </v:shape>
            <v:shape style="position:absolute;left:8669;top:268;width:84;height:157" id="docshape939" coordorigin="8670,268" coordsize="84,157" path="m8670,268l8670,425,8754,347,8670,268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before="39"/>
        <w:ind w:left="1517" w:right="0" w:firstLine="0"/>
        <w:jc w:val="both"/>
        <w:rPr>
          <w:rFonts w:ascii="Trebuchet MS" w:hAnsi="Trebuchet MS"/>
          <w:sz w:val="19"/>
        </w:rPr>
      </w:pPr>
      <w:r>
        <w:rPr>
          <w:rFonts w:ascii="Trebuchet MS" w:hAnsi="Trebuchet MS"/>
          <w:color w:val="231F20"/>
          <w:w w:val="95"/>
          <w:sz w:val="19"/>
        </w:rPr>
        <w:t>Прочитайте</w:t>
      </w:r>
      <w:r>
        <w:rPr>
          <w:rFonts w:ascii="Trebuchet MS" w:hAnsi="Trebuchet MS"/>
          <w:color w:val="231F20"/>
          <w:spacing w:val="5"/>
          <w:sz w:val="19"/>
        </w:rPr>
        <w:t> </w:t>
      </w:r>
      <w:r>
        <w:rPr>
          <w:rFonts w:ascii="Trebuchet MS" w:hAnsi="Trebuchet MS"/>
          <w:color w:val="231F20"/>
          <w:w w:val="95"/>
          <w:sz w:val="19"/>
        </w:rPr>
        <w:t>отрывок</w:t>
      </w:r>
      <w:r>
        <w:rPr>
          <w:rFonts w:ascii="Trebuchet MS" w:hAnsi="Trebuchet MS"/>
          <w:color w:val="231F20"/>
          <w:spacing w:val="5"/>
          <w:sz w:val="19"/>
        </w:rPr>
        <w:t> </w:t>
      </w:r>
      <w:r>
        <w:rPr>
          <w:rFonts w:ascii="Trebuchet MS" w:hAnsi="Trebuchet MS"/>
          <w:color w:val="231F20"/>
          <w:w w:val="95"/>
          <w:sz w:val="19"/>
        </w:rPr>
        <w:t>из</w:t>
      </w:r>
      <w:r>
        <w:rPr>
          <w:rFonts w:ascii="Trebuchet MS" w:hAnsi="Trebuchet MS"/>
          <w:color w:val="231F20"/>
          <w:spacing w:val="5"/>
          <w:sz w:val="19"/>
        </w:rPr>
        <w:t> </w:t>
      </w:r>
      <w:r>
        <w:rPr>
          <w:rFonts w:ascii="Trebuchet MS" w:hAnsi="Trebuchet MS"/>
          <w:color w:val="231F20"/>
          <w:w w:val="95"/>
          <w:sz w:val="19"/>
        </w:rPr>
        <w:t>речи</w:t>
      </w:r>
      <w:r>
        <w:rPr>
          <w:rFonts w:ascii="Trebuchet MS" w:hAnsi="Trebuchet MS"/>
          <w:color w:val="231F20"/>
          <w:spacing w:val="5"/>
          <w:sz w:val="19"/>
        </w:rPr>
        <w:t> </w:t>
      </w:r>
      <w:r>
        <w:rPr>
          <w:rFonts w:ascii="Trebuchet MS" w:hAnsi="Trebuchet MS"/>
          <w:color w:val="231F20"/>
          <w:w w:val="95"/>
          <w:sz w:val="19"/>
        </w:rPr>
        <w:t>Д.</w:t>
      </w:r>
      <w:r>
        <w:rPr>
          <w:rFonts w:ascii="Trebuchet MS" w:hAnsi="Trebuchet MS"/>
          <w:color w:val="231F20"/>
          <w:spacing w:val="5"/>
          <w:sz w:val="19"/>
        </w:rPr>
        <w:t> </w:t>
      </w:r>
      <w:r>
        <w:rPr>
          <w:rFonts w:ascii="Trebuchet MS" w:hAnsi="Trebuchet MS"/>
          <w:color w:val="231F20"/>
          <w:w w:val="95"/>
          <w:sz w:val="19"/>
        </w:rPr>
        <w:t>Ллойд</w:t>
      </w:r>
      <w:r>
        <w:rPr>
          <w:rFonts w:ascii="Trebuchet MS" w:hAnsi="Trebuchet MS"/>
          <w:color w:val="231F20"/>
          <w:spacing w:val="5"/>
          <w:sz w:val="19"/>
        </w:rPr>
        <w:t> </w:t>
      </w:r>
      <w:r>
        <w:rPr>
          <w:rFonts w:ascii="Trebuchet MS" w:hAnsi="Trebuchet MS"/>
          <w:color w:val="231F20"/>
          <w:w w:val="95"/>
          <w:sz w:val="19"/>
        </w:rPr>
        <w:t>Джорджа</w:t>
      </w:r>
      <w:r>
        <w:rPr>
          <w:rFonts w:ascii="Trebuchet MS" w:hAnsi="Trebuchet MS"/>
          <w:color w:val="231F20"/>
          <w:spacing w:val="5"/>
          <w:sz w:val="19"/>
        </w:rPr>
        <w:t> </w:t>
      </w:r>
      <w:r>
        <w:rPr>
          <w:rFonts w:ascii="Trebuchet MS" w:hAnsi="Trebuchet MS"/>
          <w:color w:val="231F20"/>
          <w:w w:val="95"/>
          <w:sz w:val="19"/>
        </w:rPr>
        <w:t>(1909)</w:t>
      </w:r>
      <w:r>
        <w:rPr>
          <w:rFonts w:ascii="Trebuchet MS" w:hAnsi="Trebuchet MS"/>
          <w:color w:val="231F20"/>
          <w:spacing w:val="5"/>
          <w:sz w:val="19"/>
        </w:rPr>
        <w:t> </w:t>
      </w:r>
      <w:r>
        <w:rPr>
          <w:rFonts w:ascii="Trebuchet MS" w:hAnsi="Trebuchet MS"/>
          <w:color w:val="231F20"/>
          <w:w w:val="95"/>
          <w:sz w:val="19"/>
        </w:rPr>
        <w:t>и</w:t>
      </w:r>
      <w:r>
        <w:rPr>
          <w:rFonts w:ascii="Trebuchet MS" w:hAnsi="Trebuchet MS"/>
          <w:color w:val="231F20"/>
          <w:spacing w:val="5"/>
          <w:sz w:val="19"/>
        </w:rPr>
        <w:t> </w:t>
      </w:r>
      <w:r>
        <w:rPr>
          <w:rFonts w:ascii="Trebuchet MS" w:hAnsi="Trebuchet MS"/>
          <w:color w:val="231F20"/>
          <w:w w:val="95"/>
          <w:sz w:val="19"/>
        </w:rPr>
        <w:t>ответьте</w:t>
      </w:r>
      <w:r>
        <w:rPr>
          <w:rFonts w:ascii="Trebuchet MS" w:hAnsi="Trebuchet MS"/>
          <w:color w:val="231F20"/>
          <w:spacing w:val="5"/>
          <w:sz w:val="19"/>
        </w:rPr>
        <w:t> </w:t>
      </w:r>
      <w:r>
        <w:rPr>
          <w:rFonts w:ascii="Trebuchet MS" w:hAnsi="Trebuchet MS"/>
          <w:color w:val="231F20"/>
          <w:w w:val="95"/>
          <w:sz w:val="19"/>
        </w:rPr>
        <w:t>на</w:t>
      </w:r>
      <w:r>
        <w:rPr>
          <w:rFonts w:ascii="Trebuchet MS" w:hAnsi="Trebuchet MS"/>
          <w:color w:val="231F20"/>
          <w:spacing w:val="5"/>
          <w:sz w:val="19"/>
        </w:rPr>
        <w:t> </w:t>
      </w:r>
      <w:r>
        <w:rPr>
          <w:rFonts w:ascii="Trebuchet MS" w:hAnsi="Trebuchet MS"/>
          <w:color w:val="231F20"/>
          <w:spacing w:val="-2"/>
          <w:w w:val="95"/>
          <w:sz w:val="19"/>
        </w:rPr>
        <w:t>вопросы.</w:t>
      </w:r>
    </w:p>
    <w:p>
      <w:pPr>
        <w:spacing w:line="220" w:lineRule="auto" w:before="108"/>
        <w:ind w:left="1177" w:right="911" w:firstLine="340"/>
        <w:jc w:val="both"/>
        <w:rPr>
          <w:sz w:val="19"/>
        </w:rPr>
      </w:pPr>
      <w:r>
        <w:rPr/>
        <w:pict>
          <v:shape style="position:absolute;margin-left:494.385986pt;margin-top:22.360716pt;width:.1pt;height:296.25pt;mso-position-horizontal-relative:page;mso-position-vertical-relative:paragraph;z-index:15833600" id="docshape940" coordorigin="9888,447" coordsize="1,5925" path="m9888,6372l9888,447,9888,6372xe" filled="true" fillcolor="#e6e7e8" stroked="false">
            <v:path arrowok="t"/>
            <v:fill type="solid"/>
            <w10:wrap type="none"/>
          </v:shape>
        </w:pict>
      </w:r>
      <w:r>
        <w:rPr>
          <w:color w:val="231F20"/>
          <w:sz w:val="19"/>
        </w:rPr>
        <w:t>Нам</w:t>
      </w:r>
      <w:r>
        <w:rPr>
          <w:color w:val="231F20"/>
          <w:spacing w:val="-11"/>
          <w:sz w:val="19"/>
        </w:rPr>
        <w:t> </w:t>
      </w:r>
      <w:r>
        <w:rPr>
          <w:color w:val="231F20"/>
          <w:sz w:val="19"/>
        </w:rPr>
        <w:t>говорят,</w:t>
      </w:r>
      <w:r>
        <w:rPr>
          <w:color w:val="231F20"/>
          <w:spacing w:val="-11"/>
          <w:sz w:val="19"/>
        </w:rPr>
        <w:t> </w:t>
      </w:r>
      <w:r>
        <w:rPr>
          <w:color w:val="231F20"/>
          <w:sz w:val="19"/>
        </w:rPr>
        <w:t>что</w:t>
      </w:r>
      <w:r>
        <w:rPr>
          <w:color w:val="231F20"/>
          <w:spacing w:val="-11"/>
          <w:sz w:val="19"/>
        </w:rPr>
        <w:t> </w:t>
      </w:r>
      <w:r>
        <w:rPr>
          <w:color w:val="231F20"/>
          <w:sz w:val="19"/>
        </w:rPr>
        <w:t>эта</w:t>
      </w:r>
      <w:r>
        <w:rPr>
          <w:color w:val="231F20"/>
          <w:spacing w:val="-11"/>
          <w:sz w:val="19"/>
        </w:rPr>
        <w:t> </w:t>
      </w:r>
      <w:r>
        <w:rPr>
          <w:color w:val="231F20"/>
          <w:sz w:val="19"/>
        </w:rPr>
        <w:t>великая</w:t>
      </w:r>
      <w:r>
        <w:rPr>
          <w:color w:val="231F20"/>
          <w:spacing w:val="-11"/>
          <w:sz w:val="19"/>
        </w:rPr>
        <w:t> </w:t>
      </w:r>
      <w:r>
        <w:rPr>
          <w:color w:val="231F20"/>
          <w:sz w:val="19"/>
        </w:rPr>
        <w:t>нация,</w:t>
      </w:r>
      <w:r>
        <w:rPr>
          <w:color w:val="231F20"/>
          <w:spacing w:val="-11"/>
          <w:sz w:val="19"/>
        </w:rPr>
        <w:t> </w:t>
      </w:r>
      <w:r>
        <w:rPr>
          <w:color w:val="231F20"/>
          <w:sz w:val="19"/>
        </w:rPr>
        <w:t>имеющая</w:t>
      </w:r>
      <w:r>
        <w:rPr>
          <w:color w:val="231F20"/>
          <w:spacing w:val="-11"/>
          <w:sz w:val="19"/>
        </w:rPr>
        <w:t> </w:t>
      </w:r>
      <w:r>
        <w:rPr>
          <w:color w:val="231F20"/>
          <w:sz w:val="19"/>
        </w:rPr>
        <w:t>такой</w:t>
      </w:r>
      <w:r>
        <w:rPr>
          <w:color w:val="231F20"/>
          <w:spacing w:val="-11"/>
          <w:sz w:val="19"/>
        </w:rPr>
        <w:t> </w:t>
      </w:r>
      <w:r>
        <w:rPr>
          <w:color w:val="231F20"/>
          <w:sz w:val="19"/>
        </w:rPr>
        <w:t>послужной</w:t>
      </w:r>
      <w:r>
        <w:rPr>
          <w:color w:val="231F20"/>
          <w:spacing w:val="-11"/>
          <w:sz w:val="19"/>
        </w:rPr>
        <w:t> </w:t>
      </w:r>
      <w:r>
        <w:rPr>
          <w:color w:val="231F20"/>
          <w:sz w:val="19"/>
        </w:rPr>
        <w:t>список</w:t>
      </w:r>
      <w:r>
        <w:rPr>
          <w:color w:val="231F20"/>
          <w:spacing w:val="-11"/>
          <w:sz w:val="19"/>
        </w:rPr>
        <w:t> </w:t>
      </w:r>
      <w:r>
        <w:rPr>
          <w:color w:val="231F20"/>
          <w:sz w:val="19"/>
        </w:rPr>
        <w:t>велико- лепных достижений в прошлом и настоящем, неспособна устанавливать свои соб- ственные законы, неспособна контролировать свои собственные финансы и что её следует</w:t>
      </w:r>
      <w:r>
        <w:rPr>
          <w:color w:val="231F20"/>
          <w:spacing w:val="-5"/>
          <w:sz w:val="19"/>
        </w:rPr>
        <w:t> </w:t>
      </w:r>
      <w:r>
        <w:rPr>
          <w:color w:val="231F20"/>
          <w:sz w:val="19"/>
        </w:rPr>
        <w:t>поместить,</w:t>
      </w:r>
      <w:r>
        <w:rPr>
          <w:color w:val="231F20"/>
          <w:spacing w:val="-5"/>
          <w:sz w:val="19"/>
        </w:rPr>
        <w:t> </w:t>
      </w:r>
      <w:r>
        <w:rPr>
          <w:color w:val="231F20"/>
          <w:sz w:val="19"/>
        </w:rPr>
        <w:t>как</w:t>
      </w:r>
      <w:r>
        <w:rPr>
          <w:color w:val="231F20"/>
          <w:spacing w:val="-5"/>
          <w:sz w:val="19"/>
        </w:rPr>
        <w:t> </w:t>
      </w:r>
      <w:r>
        <w:rPr>
          <w:color w:val="231F20"/>
          <w:sz w:val="19"/>
        </w:rPr>
        <w:t>если</w:t>
      </w:r>
      <w:r>
        <w:rPr>
          <w:color w:val="231F20"/>
          <w:spacing w:val="-5"/>
          <w:sz w:val="19"/>
        </w:rPr>
        <w:t> </w:t>
      </w:r>
      <w:r>
        <w:rPr>
          <w:color w:val="231F20"/>
          <w:sz w:val="19"/>
        </w:rPr>
        <w:t>бы</w:t>
      </w:r>
      <w:r>
        <w:rPr>
          <w:color w:val="231F20"/>
          <w:spacing w:val="-5"/>
          <w:sz w:val="19"/>
        </w:rPr>
        <w:t> </w:t>
      </w:r>
      <w:r>
        <w:rPr>
          <w:color w:val="231F20"/>
          <w:sz w:val="19"/>
        </w:rPr>
        <w:t>это</w:t>
      </w:r>
      <w:r>
        <w:rPr>
          <w:color w:val="231F20"/>
          <w:spacing w:val="-5"/>
          <w:sz w:val="19"/>
        </w:rPr>
        <w:t> </w:t>
      </w:r>
      <w:r>
        <w:rPr>
          <w:color w:val="231F20"/>
          <w:sz w:val="19"/>
        </w:rPr>
        <w:t>была</w:t>
      </w:r>
      <w:r>
        <w:rPr>
          <w:color w:val="231F20"/>
          <w:spacing w:val="-5"/>
          <w:sz w:val="19"/>
        </w:rPr>
        <w:t> </w:t>
      </w:r>
      <w:r>
        <w:rPr>
          <w:color w:val="231F20"/>
          <w:sz w:val="19"/>
        </w:rPr>
        <w:t>нация</w:t>
      </w:r>
      <w:r>
        <w:rPr>
          <w:color w:val="231F20"/>
          <w:spacing w:val="-5"/>
          <w:sz w:val="19"/>
        </w:rPr>
        <w:t> </w:t>
      </w:r>
      <w:r>
        <w:rPr>
          <w:color w:val="231F20"/>
          <w:sz w:val="19"/>
        </w:rPr>
        <w:t>детей</w:t>
      </w:r>
      <w:r>
        <w:rPr>
          <w:color w:val="231F20"/>
          <w:spacing w:val="-5"/>
          <w:sz w:val="19"/>
        </w:rPr>
        <w:t> </w:t>
      </w:r>
      <w:r>
        <w:rPr>
          <w:color w:val="231F20"/>
          <w:sz w:val="19"/>
        </w:rPr>
        <w:t>или</w:t>
      </w:r>
      <w:r>
        <w:rPr>
          <w:color w:val="231F20"/>
          <w:spacing w:val="-5"/>
          <w:sz w:val="19"/>
        </w:rPr>
        <w:t> </w:t>
      </w:r>
      <w:r>
        <w:rPr>
          <w:color w:val="231F20"/>
          <w:sz w:val="19"/>
        </w:rPr>
        <w:t>сумасшедших,</w:t>
      </w:r>
      <w:r>
        <w:rPr>
          <w:color w:val="231F20"/>
          <w:spacing w:val="-5"/>
          <w:sz w:val="19"/>
        </w:rPr>
        <w:t> </w:t>
      </w:r>
      <w:r>
        <w:rPr>
          <w:color w:val="231F20"/>
          <w:sz w:val="19"/>
        </w:rPr>
        <w:t>под</w:t>
      </w:r>
      <w:r>
        <w:rPr>
          <w:color w:val="231F20"/>
          <w:spacing w:val="-5"/>
          <w:sz w:val="19"/>
        </w:rPr>
        <w:t> </w:t>
      </w:r>
      <w:r>
        <w:rPr>
          <w:color w:val="231F20"/>
          <w:sz w:val="19"/>
        </w:rPr>
        <w:t>опеку какого-то</w:t>
      </w:r>
      <w:r>
        <w:rPr>
          <w:color w:val="231F20"/>
          <w:spacing w:val="-13"/>
          <w:sz w:val="19"/>
        </w:rPr>
        <w:t> </w:t>
      </w:r>
      <w:r>
        <w:rPr>
          <w:color w:val="231F20"/>
          <w:sz w:val="19"/>
        </w:rPr>
        <w:t>другого</w:t>
      </w:r>
      <w:r>
        <w:rPr>
          <w:color w:val="231F20"/>
          <w:spacing w:val="-13"/>
          <w:sz w:val="19"/>
        </w:rPr>
        <w:t> </w:t>
      </w:r>
      <w:r>
        <w:rPr>
          <w:color w:val="231F20"/>
          <w:sz w:val="19"/>
        </w:rPr>
        <w:t>органа</w:t>
      </w:r>
      <w:r>
        <w:rPr>
          <w:color w:val="231F20"/>
          <w:spacing w:val="-13"/>
          <w:sz w:val="19"/>
        </w:rPr>
        <w:t> </w:t>
      </w:r>
      <w:r>
        <w:rPr>
          <w:color w:val="231F20"/>
          <w:sz w:val="19"/>
        </w:rPr>
        <w:t>—</w:t>
      </w:r>
      <w:r>
        <w:rPr>
          <w:color w:val="231F20"/>
          <w:spacing w:val="-13"/>
          <w:sz w:val="19"/>
        </w:rPr>
        <w:t> </w:t>
      </w:r>
      <w:r>
        <w:rPr>
          <w:color w:val="231F20"/>
          <w:sz w:val="19"/>
        </w:rPr>
        <w:t>и</w:t>
      </w:r>
      <w:r>
        <w:rPr>
          <w:color w:val="231F20"/>
          <w:spacing w:val="-13"/>
          <w:sz w:val="19"/>
        </w:rPr>
        <w:t> </w:t>
      </w:r>
      <w:r>
        <w:rPr>
          <w:color w:val="231F20"/>
          <w:sz w:val="19"/>
        </w:rPr>
        <w:t>какого</w:t>
      </w:r>
      <w:r>
        <w:rPr>
          <w:color w:val="231F20"/>
          <w:spacing w:val="-13"/>
          <w:sz w:val="19"/>
        </w:rPr>
        <w:t> </w:t>
      </w:r>
      <w:r>
        <w:rPr>
          <w:color w:val="231F20"/>
          <w:sz w:val="19"/>
        </w:rPr>
        <w:t>органа?</w:t>
      </w:r>
      <w:r>
        <w:rPr>
          <w:color w:val="231F20"/>
          <w:spacing w:val="-13"/>
          <w:sz w:val="19"/>
        </w:rPr>
        <w:t> </w:t>
      </w:r>
      <w:r>
        <w:rPr>
          <w:color w:val="231F20"/>
          <w:sz w:val="19"/>
        </w:rPr>
        <w:t>Кто</w:t>
      </w:r>
      <w:r>
        <w:rPr>
          <w:color w:val="231F20"/>
          <w:spacing w:val="-13"/>
          <w:sz w:val="19"/>
        </w:rPr>
        <w:t> </w:t>
      </w:r>
      <w:r>
        <w:rPr>
          <w:color w:val="231F20"/>
          <w:sz w:val="19"/>
        </w:rPr>
        <w:t>является</w:t>
      </w:r>
      <w:r>
        <w:rPr>
          <w:color w:val="231F20"/>
          <w:spacing w:val="-13"/>
          <w:sz w:val="19"/>
        </w:rPr>
        <w:t> </w:t>
      </w:r>
      <w:r>
        <w:rPr>
          <w:color w:val="231F20"/>
          <w:sz w:val="19"/>
        </w:rPr>
        <w:t>опекунами</w:t>
      </w:r>
      <w:r>
        <w:rPr>
          <w:color w:val="231F20"/>
          <w:spacing w:val="-13"/>
          <w:sz w:val="19"/>
        </w:rPr>
        <w:t> </w:t>
      </w:r>
      <w:r>
        <w:rPr>
          <w:color w:val="231F20"/>
          <w:sz w:val="19"/>
        </w:rPr>
        <w:t>этого</w:t>
      </w:r>
      <w:r>
        <w:rPr>
          <w:color w:val="231F20"/>
          <w:spacing w:val="-13"/>
          <w:sz w:val="19"/>
        </w:rPr>
        <w:t> </w:t>
      </w:r>
      <w:r>
        <w:rPr>
          <w:color w:val="231F20"/>
          <w:sz w:val="19"/>
        </w:rPr>
        <w:t>могуще- ственного народа? Кто они?.. Это люди, у которых нет ни подготовки, ни квалифи- кации,</w:t>
      </w:r>
      <w:r>
        <w:rPr>
          <w:color w:val="231F20"/>
          <w:spacing w:val="-11"/>
          <w:sz w:val="19"/>
        </w:rPr>
        <w:t> </w:t>
      </w:r>
      <w:r>
        <w:rPr>
          <w:color w:val="231F20"/>
          <w:sz w:val="19"/>
        </w:rPr>
        <w:t>ни</w:t>
      </w:r>
      <w:r>
        <w:rPr>
          <w:color w:val="231F20"/>
          <w:spacing w:val="-11"/>
          <w:sz w:val="19"/>
        </w:rPr>
        <w:t> </w:t>
      </w:r>
      <w:r>
        <w:rPr>
          <w:color w:val="231F20"/>
          <w:sz w:val="19"/>
        </w:rPr>
        <w:t>опыта,</w:t>
      </w:r>
      <w:r>
        <w:rPr>
          <w:color w:val="231F20"/>
          <w:spacing w:val="-11"/>
          <w:sz w:val="19"/>
        </w:rPr>
        <w:t> </w:t>
      </w:r>
      <w:r>
        <w:rPr>
          <w:color w:val="231F20"/>
          <w:sz w:val="19"/>
        </w:rPr>
        <w:t>которые</w:t>
      </w:r>
      <w:r>
        <w:rPr>
          <w:color w:val="231F20"/>
          <w:spacing w:val="-11"/>
          <w:sz w:val="19"/>
        </w:rPr>
        <w:t> </w:t>
      </w:r>
      <w:r>
        <w:rPr>
          <w:color w:val="231F20"/>
          <w:sz w:val="19"/>
        </w:rPr>
        <w:t>позволили</w:t>
      </w:r>
      <w:r>
        <w:rPr>
          <w:color w:val="231F20"/>
          <w:spacing w:val="-11"/>
          <w:sz w:val="19"/>
        </w:rPr>
        <w:t> </w:t>
      </w:r>
      <w:r>
        <w:rPr>
          <w:color w:val="231F20"/>
          <w:sz w:val="19"/>
        </w:rPr>
        <w:t>бы</w:t>
      </w:r>
      <w:r>
        <w:rPr>
          <w:color w:val="231F20"/>
          <w:spacing w:val="-11"/>
          <w:sz w:val="19"/>
        </w:rPr>
        <w:t> </w:t>
      </w:r>
      <w:r>
        <w:rPr>
          <w:color w:val="231F20"/>
          <w:sz w:val="19"/>
        </w:rPr>
        <w:t>им</w:t>
      </w:r>
      <w:r>
        <w:rPr>
          <w:color w:val="231F20"/>
          <w:spacing w:val="-11"/>
          <w:sz w:val="19"/>
        </w:rPr>
        <w:t> </w:t>
      </w:r>
      <w:r>
        <w:rPr>
          <w:color w:val="231F20"/>
          <w:sz w:val="19"/>
        </w:rPr>
        <w:t>справиться</w:t>
      </w:r>
      <w:r>
        <w:rPr>
          <w:color w:val="231F20"/>
          <w:spacing w:val="-11"/>
          <w:sz w:val="19"/>
        </w:rPr>
        <w:t> </w:t>
      </w:r>
      <w:r>
        <w:rPr>
          <w:color w:val="231F20"/>
          <w:sz w:val="19"/>
        </w:rPr>
        <w:t>с</w:t>
      </w:r>
      <w:r>
        <w:rPr>
          <w:color w:val="231F20"/>
          <w:spacing w:val="-11"/>
          <w:sz w:val="19"/>
        </w:rPr>
        <w:t> </w:t>
      </w:r>
      <w:r>
        <w:rPr>
          <w:color w:val="231F20"/>
          <w:sz w:val="19"/>
        </w:rPr>
        <w:t>такой</w:t>
      </w:r>
      <w:r>
        <w:rPr>
          <w:color w:val="231F20"/>
          <w:spacing w:val="-11"/>
          <w:sz w:val="19"/>
        </w:rPr>
        <w:t> </w:t>
      </w:r>
      <w:r>
        <w:rPr>
          <w:color w:val="231F20"/>
          <w:sz w:val="19"/>
        </w:rPr>
        <w:t>гигантской</w:t>
      </w:r>
      <w:r>
        <w:rPr>
          <w:color w:val="231F20"/>
          <w:spacing w:val="-11"/>
          <w:sz w:val="19"/>
        </w:rPr>
        <w:t> </w:t>
      </w:r>
      <w:r>
        <w:rPr>
          <w:color w:val="231F20"/>
          <w:sz w:val="19"/>
        </w:rPr>
        <w:t>задачей. </w:t>
      </w:r>
      <w:r>
        <w:rPr>
          <w:color w:val="231F20"/>
          <w:spacing w:val="-2"/>
          <w:sz w:val="19"/>
        </w:rPr>
        <w:t>Это</w:t>
      </w:r>
      <w:r>
        <w:rPr>
          <w:color w:val="231F20"/>
          <w:spacing w:val="-3"/>
          <w:sz w:val="19"/>
        </w:rPr>
        <w:t> </w:t>
      </w:r>
      <w:r>
        <w:rPr>
          <w:color w:val="231F20"/>
          <w:spacing w:val="-2"/>
          <w:sz w:val="19"/>
        </w:rPr>
        <w:t>люди,</w:t>
      </w:r>
      <w:r>
        <w:rPr>
          <w:color w:val="231F20"/>
          <w:spacing w:val="-3"/>
          <w:sz w:val="19"/>
        </w:rPr>
        <w:t> </w:t>
      </w:r>
      <w:r>
        <w:rPr>
          <w:color w:val="231F20"/>
          <w:spacing w:val="-2"/>
          <w:sz w:val="19"/>
        </w:rPr>
        <w:t>единственная</w:t>
      </w:r>
      <w:r>
        <w:rPr>
          <w:color w:val="231F20"/>
          <w:spacing w:val="-3"/>
          <w:sz w:val="19"/>
        </w:rPr>
        <w:t> </w:t>
      </w:r>
      <w:r>
        <w:rPr>
          <w:color w:val="231F20"/>
          <w:spacing w:val="-2"/>
          <w:sz w:val="19"/>
        </w:rPr>
        <w:t>квалификация</w:t>
      </w:r>
      <w:r>
        <w:rPr>
          <w:color w:val="231F20"/>
          <w:spacing w:val="-3"/>
          <w:sz w:val="19"/>
        </w:rPr>
        <w:t> </w:t>
      </w:r>
      <w:r>
        <w:rPr>
          <w:color w:val="231F20"/>
          <w:spacing w:val="-2"/>
          <w:sz w:val="19"/>
        </w:rPr>
        <w:t>которых…</w:t>
      </w:r>
      <w:r>
        <w:rPr>
          <w:color w:val="231F20"/>
          <w:spacing w:val="-3"/>
          <w:sz w:val="19"/>
        </w:rPr>
        <w:t> </w:t>
      </w:r>
      <w:r>
        <w:rPr>
          <w:color w:val="231F20"/>
          <w:spacing w:val="-2"/>
          <w:sz w:val="19"/>
        </w:rPr>
        <w:t>заключается</w:t>
      </w:r>
      <w:r>
        <w:rPr>
          <w:color w:val="231F20"/>
          <w:spacing w:val="-3"/>
          <w:sz w:val="19"/>
        </w:rPr>
        <w:t> </w:t>
      </w:r>
      <w:r>
        <w:rPr>
          <w:color w:val="231F20"/>
          <w:spacing w:val="-2"/>
          <w:sz w:val="19"/>
        </w:rPr>
        <w:t>в</w:t>
      </w:r>
      <w:r>
        <w:rPr>
          <w:color w:val="231F20"/>
          <w:spacing w:val="-3"/>
          <w:sz w:val="19"/>
        </w:rPr>
        <w:t> </w:t>
      </w:r>
      <w:r>
        <w:rPr>
          <w:color w:val="231F20"/>
          <w:spacing w:val="-2"/>
          <w:sz w:val="19"/>
        </w:rPr>
        <w:t>том,</w:t>
      </w:r>
      <w:r>
        <w:rPr>
          <w:color w:val="231F20"/>
          <w:spacing w:val="-3"/>
          <w:sz w:val="19"/>
        </w:rPr>
        <w:t> </w:t>
      </w:r>
      <w:r>
        <w:rPr>
          <w:color w:val="231F20"/>
          <w:spacing w:val="-2"/>
          <w:sz w:val="19"/>
        </w:rPr>
        <w:t>что</w:t>
      </w:r>
      <w:r>
        <w:rPr>
          <w:color w:val="231F20"/>
          <w:spacing w:val="-3"/>
          <w:sz w:val="19"/>
        </w:rPr>
        <w:t> </w:t>
      </w:r>
      <w:r>
        <w:rPr>
          <w:color w:val="231F20"/>
          <w:spacing w:val="-2"/>
          <w:sz w:val="19"/>
        </w:rPr>
        <w:t>они</w:t>
      </w:r>
      <w:r>
        <w:rPr>
          <w:color w:val="231F20"/>
          <w:spacing w:val="-3"/>
          <w:sz w:val="19"/>
        </w:rPr>
        <w:t> </w:t>
      </w:r>
      <w:r>
        <w:rPr>
          <w:color w:val="231F20"/>
          <w:spacing w:val="-2"/>
          <w:sz w:val="19"/>
        </w:rPr>
        <w:t>роди- </w:t>
      </w:r>
      <w:r>
        <w:rPr>
          <w:color w:val="231F20"/>
          <w:sz w:val="19"/>
        </w:rPr>
        <w:t>лись</w:t>
      </w:r>
      <w:r>
        <w:rPr>
          <w:color w:val="231F20"/>
          <w:spacing w:val="17"/>
          <w:sz w:val="19"/>
        </w:rPr>
        <w:t> </w:t>
      </w:r>
      <w:r>
        <w:rPr>
          <w:color w:val="231F20"/>
          <w:sz w:val="19"/>
        </w:rPr>
        <w:t>первенцами</w:t>
      </w:r>
      <w:r>
        <w:rPr>
          <w:color w:val="231F20"/>
          <w:spacing w:val="17"/>
          <w:sz w:val="19"/>
        </w:rPr>
        <w:t> </w:t>
      </w:r>
      <w:r>
        <w:rPr>
          <w:color w:val="231F20"/>
          <w:sz w:val="19"/>
        </w:rPr>
        <w:t>у</w:t>
      </w:r>
      <w:r>
        <w:rPr>
          <w:color w:val="231F20"/>
          <w:spacing w:val="17"/>
          <w:sz w:val="19"/>
        </w:rPr>
        <w:t> </w:t>
      </w:r>
      <w:r>
        <w:rPr>
          <w:color w:val="231F20"/>
          <w:sz w:val="19"/>
        </w:rPr>
        <w:t>людей,</w:t>
      </w:r>
      <w:r>
        <w:rPr>
          <w:color w:val="231F20"/>
          <w:spacing w:val="17"/>
          <w:sz w:val="19"/>
        </w:rPr>
        <w:t> </w:t>
      </w:r>
      <w:r>
        <w:rPr>
          <w:color w:val="231F20"/>
          <w:sz w:val="19"/>
        </w:rPr>
        <w:t>которые</w:t>
      </w:r>
      <w:r>
        <w:rPr>
          <w:color w:val="231F20"/>
          <w:spacing w:val="17"/>
          <w:sz w:val="19"/>
        </w:rPr>
        <w:t> </w:t>
      </w:r>
      <w:r>
        <w:rPr>
          <w:color w:val="231F20"/>
          <w:sz w:val="19"/>
        </w:rPr>
        <w:t>имели</w:t>
      </w:r>
      <w:r>
        <w:rPr>
          <w:color w:val="231F20"/>
          <w:spacing w:val="17"/>
          <w:sz w:val="19"/>
        </w:rPr>
        <w:t> </w:t>
      </w:r>
      <w:r>
        <w:rPr>
          <w:color w:val="231F20"/>
          <w:sz w:val="19"/>
        </w:rPr>
        <w:t>такую</w:t>
      </w:r>
      <w:r>
        <w:rPr>
          <w:color w:val="231F20"/>
          <w:spacing w:val="17"/>
          <w:sz w:val="19"/>
        </w:rPr>
        <w:t> </w:t>
      </w:r>
      <w:r>
        <w:rPr>
          <w:color w:val="231F20"/>
          <w:sz w:val="19"/>
        </w:rPr>
        <w:t>же</w:t>
      </w:r>
      <w:r>
        <w:rPr>
          <w:color w:val="231F20"/>
          <w:spacing w:val="17"/>
          <w:sz w:val="19"/>
        </w:rPr>
        <w:t> </w:t>
      </w:r>
      <w:r>
        <w:rPr>
          <w:color w:val="231F20"/>
          <w:sz w:val="19"/>
        </w:rPr>
        <w:t>низкую</w:t>
      </w:r>
      <w:r>
        <w:rPr>
          <w:color w:val="231F20"/>
          <w:spacing w:val="17"/>
          <w:sz w:val="19"/>
        </w:rPr>
        <w:t> </w:t>
      </w:r>
      <w:r>
        <w:rPr>
          <w:color w:val="231F20"/>
          <w:sz w:val="19"/>
        </w:rPr>
        <w:t>квалификацию,</w:t>
      </w:r>
      <w:r>
        <w:rPr>
          <w:color w:val="231F20"/>
          <w:spacing w:val="17"/>
          <w:sz w:val="19"/>
        </w:rPr>
        <w:t> </w:t>
      </w:r>
      <w:r>
        <w:rPr>
          <w:color w:val="231F20"/>
          <w:sz w:val="19"/>
        </w:rPr>
        <w:t>как и они сами.</w:t>
      </w:r>
    </w:p>
    <w:p>
      <w:pPr>
        <w:pStyle w:val="ListParagraph"/>
        <w:numPr>
          <w:ilvl w:val="1"/>
          <w:numId w:val="18"/>
        </w:numPr>
        <w:tabs>
          <w:tab w:pos="1517" w:val="left" w:leader="none"/>
          <w:tab w:pos="1518" w:val="left" w:leader="none"/>
        </w:tabs>
        <w:spacing w:line="240" w:lineRule="auto" w:before="106" w:after="0"/>
        <w:ind w:left="1517" w:right="0" w:hanging="341"/>
        <w:jc w:val="left"/>
        <w:rPr>
          <w:sz w:val="19"/>
        </w:rPr>
      </w:pPr>
      <w:r>
        <w:rPr>
          <w:color w:val="231F20"/>
          <w:w w:val="95"/>
          <w:sz w:val="19"/>
        </w:rPr>
        <w:t>Против</w:t>
      </w:r>
      <w:r>
        <w:rPr>
          <w:color w:val="231F20"/>
          <w:spacing w:val="13"/>
          <w:sz w:val="19"/>
        </w:rPr>
        <w:t> </w:t>
      </w:r>
      <w:r>
        <w:rPr>
          <w:color w:val="231F20"/>
          <w:w w:val="95"/>
          <w:sz w:val="19"/>
        </w:rPr>
        <w:t>какого</w:t>
      </w:r>
      <w:r>
        <w:rPr>
          <w:color w:val="231F20"/>
          <w:spacing w:val="14"/>
          <w:sz w:val="19"/>
        </w:rPr>
        <w:t> </w:t>
      </w:r>
      <w:r>
        <w:rPr>
          <w:color w:val="231F20"/>
          <w:w w:val="95"/>
          <w:sz w:val="19"/>
        </w:rPr>
        <w:t>органа</w:t>
      </w:r>
      <w:r>
        <w:rPr>
          <w:color w:val="231F20"/>
          <w:spacing w:val="14"/>
          <w:sz w:val="19"/>
        </w:rPr>
        <w:t> </w:t>
      </w:r>
      <w:r>
        <w:rPr>
          <w:color w:val="231F20"/>
          <w:w w:val="95"/>
          <w:sz w:val="19"/>
        </w:rPr>
        <w:t>выступает</w:t>
      </w:r>
      <w:r>
        <w:rPr>
          <w:color w:val="231F20"/>
          <w:spacing w:val="14"/>
          <w:sz w:val="19"/>
        </w:rPr>
        <w:t> </w:t>
      </w:r>
      <w:r>
        <w:rPr>
          <w:color w:val="231F20"/>
          <w:w w:val="95"/>
          <w:sz w:val="19"/>
        </w:rPr>
        <w:t>Ллойд</w:t>
      </w:r>
      <w:r>
        <w:rPr>
          <w:color w:val="231F20"/>
          <w:spacing w:val="14"/>
          <w:sz w:val="19"/>
        </w:rPr>
        <w:t> </w:t>
      </w:r>
      <w:r>
        <w:rPr>
          <w:color w:val="231F20"/>
          <w:w w:val="95"/>
          <w:sz w:val="19"/>
        </w:rPr>
        <w:t>Джордж?</w:t>
      </w:r>
      <w:r>
        <w:rPr>
          <w:color w:val="231F20"/>
          <w:spacing w:val="14"/>
          <w:sz w:val="19"/>
        </w:rPr>
        <w:t> </w:t>
      </w:r>
      <w:r>
        <w:rPr>
          <w:color w:val="231F20"/>
          <w:w w:val="95"/>
          <w:sz w:val="19"/>
        </w:rPr>
        <w:t>Какие</w:t>
      </w:r>
      <w:r>
        <w:rPr>
          <w:color w:val="231F20"/>
          <w:spacing w:val="13"/>
          <w:sz w:val="19"/>
        </w:rPr>
        <w:t> </w:t>
      </w:r>
      <w:r>
        <w:rPr>
          <w:color w:val="231F20"/>
          <w:w w:val="95"/>
          <w:sz w:val="19"/>
        </w:rPr>
        <w:t>аргументы</w:t>
      </w:r>
      <w:r>
        <w:rPr>
          <w:color w:val="231F20"/>
          <w:spacing w:val="14"/>
          <w:sz w:val="19"/>
        </w:rPr>
        <w:t> </w:t>
      </w:r>
      <w:r>
        <w:rPr>
          <w:color w:val="231F20"/>
          <w:w w:val="95"/>
          <w:sz w:val="19"/>
        </w:rPr>
        <w:t>он</w:t>
      </w:r>
      <w:r>
        <w:rPr>
          <w:color w:val="231F20"/>
          <w:spacing w:val="14"/>
          <w:sz w:val="19"/>
        </w:rPr>
        <w:t> </w:t>
      </w:r>
      <w:r>
        <w:rPr>
          <w:color w:val="231F20"/>
          <w:spacing w:val="-2"/>
          <w:w w:val="95"/>
          <w:sz w:val="19"/>
        </w:rPr>
        <w:t>приводит?</w:t>
      </w:r>
    </w:p>
    <w:p>
      <w:pPr>
        <w:pStyle w:val="Heading7"/>
        <w:tabs>
          <w:tab w:pos="8547" w:val="left" w:leader="none"/>
        </w:tabs>
        <w:spacing w:before="185"/>
      </w:pPr>
      <w:r>
        <w:rPr/>
        <w:pict>
          <v:group style="position:absolute;margin-left:190.755295pt;margin-top:13.723158pt;width:246.95pt;height:7.85pt;mso-position-horizontal-relative:page;mso-position-vertical-relative:paragraph;z-index:-28059648" id="docshapegroup941" coordorigin="3815,274" coordsize="4939,157">
            <v:line style="position:absolute" from="3865,353" to="8659,353" stroked="true" strokeweight="1pt" strokecolor="#db413f">
              <v:stroke dashstyle="dot"/>
            </v:line>
            <v:shape style="position:absolute;left:3815;top:342;width:4875;height:20" id="docshape942" coordorigin="3815,343" coordsize="4875,20" path="m3835,353l3832,345,3825,343,3818,345,3815,353,3818,360,3825,363,3832,360,3835,353xm8689,353l8686,345,8679,343,8672,345,8669,353,8672,360,8679,363,8686,360,8689,353xe" filled="true" fillcolor="#db413f" stroked="false">
              <v:path arrowok="t"/>
              <v:fill type="solid"/>
            </v:shape>
            <v:shape style="position:absolute;left:8669;top:274;width:84;height:157" id="docshape943" coordorigin="8670,274" coordsize="84,157" path="m8670,274l8670,431,8754,353,8670,274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33" name="image127.png"/>
            <wp:cNvGraphicFramePr>
              <a:graphicFrameLocks noChangeAspect="1"/>
            </wp:cNvGraphicFramePr>
            <a:graphic>
              <a:graphicData uri="http://schemas.openxmlformats.org/drawingml/2006/picture">
                <pic:pic>
                  <pic:nvPicPr>
                    <pic:cNvPr id="34" name="image127.png"/>
                    <pic:cNvPicPr/>
                  </pic:nvPicPr>
                  <pic:blipFill>
                    <a:blip r:embed="rId157"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7"/>
        <w:ind w:left="1517" w:right="911" w:firstLine="0"/>
        <w:jc w:val="both"/>
        <w:rPr>
          <w:rFonts w:ascii="Trebuchet MS" w:hAnsi="Trebuchet MS"/>
          <w:sz w:val="19"/>
        </w:rPr>
      </w:pPr>
      <w:r>
        <w:rPr>
          <w:rFonts w:ascii="Trebuchet MS" w:hAnsi="Trebuchet MS"/>
          <w:color w:val="231F20"/>
          <w:w w:val="95"/>
          <w:sz w:val="19"/>
        </w:rPr>
        <w:t>Раскройте смысл понятия «социальный реформизм». Приведите один исторический </w:t>
      </w:r>
      <w:r>
        <w:rPr>
          <w:rFonts w:ascii="Trebuchet MS" w:hAnsi="Trebuchet MS"/>
          <w:color w:val="231F20"/>
          <w:sz w:val="19"/>
        </w:rPr>
        <w:t>факт,</w:t>
      </w:r>
      <w:r>
        <w:rPr>
          <w:rFonts w:ascii="Trebuchet MS" w:hAnsi="Trebuchet MS"/>
          <w:color w:val="231F20"/>
          <w:spacing w:val="-15"/>
          <w:sz w:val="19"/>
        </w:rPr>
        <w:t> </w:t>
      </w:r>
      <w:r>
        <w:rPr>
          <w:rFonts w:ascii="Trebuchet MS" w:hAnsi="Trebuchet MS"/>
          <w:color w:val="231F20"/>
          <w:sz w:val="19"/>
        </w:rPr>
        <w:t>конкретизирующий</w:t>
      </w:r>
      <w:r>
        <w:rPr>
          <w:rFonts w:ascii="Trebuchet MS" w:hAnsi="Trebuchet MS"/>
          <w:color w:val="231F20"/>
          <w:spacing w:val="-14"/>
          <w:sz w:val="19"/>
        </w:rPr>
        <w:t> </w:t>
      </w:r>
      <w:r>
        <w:rPr>
          <w:rFonts w:ascii="Trebuchet MS" w:hAnsi="Trebuchet MS"/>
          <w:color w:val="231F20"/>
          <w:sz w:val="19"/>
        </w:rPr>
        <w:t>это</w:t>
      </w:r>
      <w:r>
        <w:rPr>
          <w:rFonts w:ascii="Trebuchet MS" w:hAnsi="Trebuchet MS"/>
          <w:color w:val="231F20"/>
          <w:spacing w:val="-14"/>
          <w:sz w:val="19"/>
        </w:rPr>
        <w:t> </w:t>
      </w:r>
      <w:r>
        <w:rPr>
          <w:rFonts w:ascii="Trebuchet MS" w:hAnsi="Trebuchet MS"/>
          <w:color w:val="231F20"/>
          <w:sz w:val="19"/>
        </w:rPr>
        <w:t>понятие.</w:t>
      </w:r>
      <w:r>
        <w:rPr>
          <w:rFonts w:ascii="Trebuchet MS" w:hAnsi="Trebuchet MS"/>
          <w:color w:val="231F20"/>
          <w:spacing w:val="-15"/>
          <w:sz w:val="19"/>
        </w:rPr>
        <w:t> </w:t>
      </w:r>
      <w:r>
        <w:rPr>
          <w:rFonts w:ascii="Trebuchet MS" w:hAnsi="Trebuchet MS"/>
          <w:color w:val="231F20"/>
          <w:sz w:val="19"/>
        </w:rPr>
        <w:t>Приведённый</w:t>
      </w:r>
      <w:r>
        <w:rPr>
          <w:rFonts w:ascii="Trebuchet MS" w:hAnsi="Trebuchet MS"/>
          <w:color w:val="231F20"/>
          <w:spacing w:val="-14"/>
          <w:sz w:val="19"/>
        </w:rPr>
        <w:t> </w:t>
      </w:r>
      <w:r>
        <w:rPr>
          <w:rFonts w:ascii="Trebuchet MS" w:hAnsi="Trebuchet MS"/>
          <w:color w:val="231F20"/>
          <w:sz w:val="19"/>
        </w:rPr>
        <w:t>факт</w:t>
      </w:r>
      <w:r>
        <w:rPr>
          <w:rFonts w:ascii="Trebuchet MS" w:hAnsi="Trebuchet MS"/>
          <w:color w:val="231F20"/>
          <w:spacing w:val="-14"/>
          <w:sz w:val="19"/>
        </w:rPr>
        <w:t> </w:t>
      </w:r>
      <w:r>
        <w:rPr>
          <w:rFonts w:ascii="Trebuchet MS" w:hAnsi="Trebuchet MS"/>
          <w:color w:val="231F20"/>
          <w:sz w:val="19"/>
        </w:rPr>
        <w:t>не</w:t>
      </w:r>
      <w:r>
        <w:rPr>
          <w:rFonts w:ascii="Trebuchet MS" w:hAnsi="Trebuchet MS"/>
          <w:color w:val="231F20"/>
          <w:spacing w:val="-15"/>
          <w:sz w:val="19"/>
        </w:rPr>
        <w:t> </w:t>
      </w:r>
      <w:r>
        <w:rPr>
          <w:rFonts w:ascii="Trebuchet MS" w:hAnsi="Trebuchet MS"/>
          <w:color w:val="231F20"/>
          <w:sz w:val="19"/>
        </w:rPr>
        <w:t>должен</w:t>
      </w:r>
      <w:r>
        <w:rPr>
          <w:rFonts w:ascii="Trebuchet MS" w:hAnsi="Trebuchet MS"/>
          <w:color w:val="231F20"/>
          <w:spacing w:val="-14"/>
          <w:sz w:val="19"/>
        </w:rPr>
        <w:t> </w:t>
      </w:r>
      <w:r>
        <w:rPr>
          <w:rFonts w:ascii="Trebuchet MS" w:hAnsi="Trebuchet MS"/>
          <w:color w:val="231F20"/>
          <w:sz w:val="19"/>
        </w:rPr>
        <w:t>содержаться в определении понятия.</w:t>
      </w:r>
    </w:p>
    <w:p>
      <w:pPr>
        <w:pStyle w:val="BodyText"/>
        <w:spacing w:before="1"/>
        <w:rPr>
          <w:rFonts w:ascii="Trebuchet MS"/>
          <w:sz w:val="17"/>
        </w:rPr>
      </w:pPr>
      <w:r>
        <w:rPr/>
        <w:pict>
          <v:group style="position:absolute;margin-left:71.725998pt;margin-top:11.119629pt;width:385.95pt;height:35.3pt;mso-position-horizontal-relative:page;mso-position-vertical-relative:paragraph;z-index:-15626240;mso-wrap-distance-left:0;mso-wrap-distance-right:0" id="docshapegroup944" coordorigin="1435,222" coordsize="7719,706">
            <v:shape style="position:absolute;left:1434;top:222;width:7719;height:706" type="#_x0000_t75" id="docshape945" stroked="false">
              <v:imagedata r:id="rId93" o:title=""/>
            </v:shape>
            <v:rect style="position:absolute;left:1497;top:285;width:7597;height:585" id="docshape946" filled="true" fillcolor="#ffffff" stroked="false">
              <v:fill type="solid"/>
            </v:rect>
            <v:shape style="position:absolute;left:1582;top:376;width:397;height:397" type="#_x0000_t75" id="docshape947" stroked="false">
              <v:imagedata r:id="rId98" o:title=""/>
            </v:shape>
            <v:shape style="position:absolute;left:1690;top:400;width:191;height:371" type="#_x0000_t202" id="docshape948"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1;width:6497;height:445" type="#_x0000_t202" id="docshape949"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241"/>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57088" id="docshapegroup953" coordorigin="0,0" coordsize="10308,1441">
            <v:shape style="position:absolute;left:420;top:419;width:9468;height:1021" type="#_x0000_t75" id="docshape954" stroked="false">
              <v:imagedata r:id="rId6" o:title=""/>
            </v:shape>
            <v:shape style="position:absolute;left:420;top:283;width:9605;height:420" id="docshape955" coordorigin="420,283" coordsize="9605,420" path="m9724,703l10024,703m420,583l420,283m9604,583l9604,283e" filled="false" stroked="true" strokeweight="1.25pt" strokecolor="#ffffff">
              <v:path arrowok="t"/>
              <v:stroke dashstyle="solid"/>
            </v:shape>
            <v:shape style="position:absolute;left:420;top:283;width:9605;height:420" id="docshape95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957" coordorigin="0,0" coordsize="10308,420" path="m360,420l0,420m9948,420l10308,420m420,360l420,0m9888,360l9888,0e" filled="false" stroked="true" strokeweight=".25pt" strokecolor="#000000">
              <v:path arrowok="t"/>
              <v:stroke dashstyle="solid"/>
            </v:shape>
            <v:shape style="position:absolute;left:8805;top:1114;width:292;height:272" type="#_x0000_t202" id="docshape95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49</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959"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1573" w:val="left" w:leader="none"/>
        </w:tabs>
        <w:spacing w:line="199" w:lineRule="auto" w:before="319"/>
        <w:ind w:left="1574" w:right="3484" w:hanging="964"/>
      </w:pPr>
      <w:r>
        <w:rPr/>
        <w:pict>
          <v:group style="position:absolute;margin-left:21pt;margin-top:35.467476pt;width:473.4pt;height:393.6pt;mso-position-horizontal-relative:page;mso-position-vertical-relative:paragraph;z-index:-28056576" id="docshapegroup960" coordorigin="420,709" coordsize="9468,7872">
            <v:shape style="position:absolute;left:420;top:2656;width:9468;height:5925" id="docshape961" coordorigin="420,2656" coordsize="9468,5925" path="m9888,2656l420,2656,420,5080,420,8581,9888,8581,9888,5080,9888,2656xe" filled="true" fillcolor="#e6e7e8" stroked="false">
              <v:path arrowok="t"/>
              <v:fill type="solid"/>
            </v:shape>
            <v:shape style="position:absolute;left:2596;top:5153;width:4832;height:420" type="#_x0000_t75" id="docshape962" stroked="false">
              <v:imagedata r:id="rId244" o:title=""/>
            </v:shape>
            <v:rect style="position:absolute;left:2659;top:5095;width:4706;height:414" id="docshape963" filled="true" fillcolor="#ffffff" stroked="false">
              <v:fill type="solid"/>
            </v:rect>
            <v:shape style="position:absolute;left:2596;top:2079;width:4832;height:3075" type="#_x0000_t75" id="docshape964" stroked="false">
              <v:imagedata r:id="rId245" o:title=""/>
            </v:shape>
            <v:shape style="position:absolute;left:2659;top:2142;width:4706;height:2949" type="#_x0000_t75" id="docshape965" stroked="false">
              <v:imagedata r:id="rId246" o:title=""/>
            </v:shape>
            <v:rect style="position:absolute;left:2669;top:2152;width:4686;height:2929" id="docshape966" filled="false" stroked="true" strokeweight="1.0pt" strokecolor="#ffffff">
              <v:stroke dashstyle="solid"/>
            </v:rect>
            <v:rect style="position:absolute;left:1213;top:7051;width:3799;height:114" id="docshape967" filled="true" fillcolor="#b2ccea" stroked="false">
              <v:fill type="solid"/>
            </v:rect>
            <v:rect style="position:absolute;left:5012;top:7051;width:3799;height:114" id="docshape968" filled="true" fillcolor="#eeaf9f" stroked="false">
              <v:fill type="solid"/>
            </v:rect>
            <v:shape style="position:absolute;left:1000;top:709;width:30;height:6256" id="docshape969" coordorigin="1000,709" coordsize="30,6256" path="m1030,6946l1029,6942,1023,6937,1019,6935,1011,6935,1007,6937,1002,6942,1000,6946,1000,6954,1002,6958,1007,6963,1011,6965,1019,6965,1023,6963,1029,6958,1030,6954,1030,6946xm1030,6882l1024,6875,1007,6875,1000,6882,1000,6898,1007,6905,1024,6905,1030,6898,1030,6882xm1030,6822l1024,6815,1007,6815,1000,6822,1000,6838,1007,6845,1024,6845,1030,6838,1030,6822xm1030,6762l1024,6755,1007,6755,1000,6762,1000,6778,1007,6785,1024,6785,1030,6778,1030,6762xm1030,6702l1024,6695,1007,6695,1000,6702,1000,6719,1007,6725,1024,6725,1030,6719,1030,6702xm1030,6642l1024,6635,1007,6635,1000,6642,1000,6659,1007,6665,1024,6665,1030,6659,1030,6642xm1030,6582l1024,6576,1007,6576,1000,6582,1000,6599,1007,6606,1024,6606,1030,6599,1030,6582xm1030,6522l1024,6516,1007,6516,1000,6522,1000,6539,1007,6546,1024,6546,1030,6539,1030,6522xm1030,6463l1024,6456,1007,6456,1000,6463,1000,6479,1007,6486,1024,6486,1030,6479,1030,6463xm1030,6403l1024,6396,1007,6396,1000,6403,1000,6419,1007,6426,1024,6426,1030,6419,1030,6403xm1030,6343l1024,6336,1007,6336,1000,6343,1000,6359,1007,6366,1024,6366,1030,6359,1030,6343xm1030,6283l1024,6276,1007,6276,1000,6283,1000,6300,1007,6306,1024,6306,1030,6300,1030,6283xm1030,6223l1024,6216,1007,6216,1000,6223,1000,6240,1007,6246,1024,6246,1030,6240,1030,6223xm1030,6163l1024,6157,1007,6157,1000,6163,1000,6180,1007,6187,1024,6187,1030,6180,1030,6163xm1030,6103l1024,6097,1007,6097,1000,6103,1000,6120,1007,6127,1024,6127,1030,6120,1030,6103xm1030,6044l1024,6037,1007,6037,1000,6044,1000,6060,1007,6067,1024,6067,1030,6060,1030,6044xm1030,5984l1024,5977,1007,5977,1000,5984,1000,6000,1007,6007,1024,6007,1030,6000,1030,5984xm1030,5924l1024,5917,1007,5917,1000,5924,1000,5940,1007,5947,1024,5947,1030,5940,1030,5924xm1030,5864l1024,5857,1007,5857,1000,5864,1000,5881,1007,5887,1024,5887,1030,5881,1030,5864xm1030,5804l1024,5797,1007,5797,1000,5804,1000,5821,1007,5827,1024,5827,1030,5821,1030,5804xm1030,5744l1024,5738,1007,5738,1000,5744,1000,5761,1007,5768,1024,5768,1030,5761,1030,5744xm1030,5684l1024,5678,1007,5678,1000,5684,1000,5701,1007,5708,1024,5708,1030,5701,1030,5684xm1030,5625l1024,5618,1007,5618,1000,5625,1000,5641,1007,5648,1024,5648,1030,5641,1030,5625xm1030,5565l1024,5558,1007,5558,1000,5565,1000,5581,1007,5588,1024,5588,1030,5581,1030,5565xm1030,5505l1024,5498,1007,5498,1000,5505,1000,5521,1007,5528,1024,5528,1030,5521,1030,5505xm1030,5445l1024,5438,1007,5438,1000,5445,1000,5462,1007,5468,1024,5468,1030,5462,1030,5445xm1030,5385l1024,5378,1007,5378,1000,5385,1000,5402,1007,5408,1024,5408,1030,5402,1030,5385xm1030,5325l1024,5319,1007,5319,1000,5325,1000,5342,1007,5349,1024,5349,1030,5342,1030,5325xm1030,5265l1024,5259,1007,5259,1000,5265,1000,5282,1007,5289,1024,5289,1030,5282,1030,5265xm1030,5206l1024,5199,1007,5199,1000,5206,1000,5222,1007,5229,1024,5229,1030,5222,1030,5206xm1030,5146l1024,5139,1007,5139,1000,5146,1000,5162,1007,5169,1024,5169,1030,5162,1030,5146xm1030,5086l1024,5079,1007,5079,1000,5086,1000,5102,1007,5109,1024,5109,1030,5102,1030,5086xm1030,5026l1024,5019,1007,5019,1000,5026,1000,5043,1007,5049,1024,5049,1030,5043,1030,5026xm1030,4966l1024,4959,1007,4959,1000,4966,1000,4983,1007,4989,1024,4989,1030,4983,1030,4966xm1030,4906l1024,4900,1007,4900,1000,4906,1000,4923,1007,4930,1024,4930,1030,4923,1030,4906xm1030,4846l1024,4840,1007,4840,1000,4846,1000,4863,1007,4870,1024,4870,1030,4863,1030,4846xm1030,4787l1024,4780,1007,4780,1000,4787,1000,4803,1007,4810,1024,4810,1030,4803,1030,4787xm1030,4727l1024,4720,1007,4720,1000,4727,1000,4743,1007,4750,1024,4750,1030,4743,1030,4727xm1030,4667l1024,4660,1007,4660,1000,4667,1000,4683,1007,4690,1024,4690,1030,4683,1030,4667xm1030,4607l1024,4600,1007,4600,1000,4607,1000,4624,1007,4630,1024,4630,1030,4624,1030,4607xm1030,4547l1024,4540,1007,4540,1000,4547,1000,4564,1007,4570,1024,4570,1030,4564,1030,4547xm1030,4487l1024,4481,1007,4481,1000,4487,1000,4504,1007,4511,1024,4511,1030,4504,1030,4487xm1030,4427l1024,4421,1007,4421,1000,4427,1000,4444,1007,4451,1024,4451,1030,4444,1030,4427xm1030,4368l1024,4361,1007,4361,1000,4368,1000,4384,1007,4391,1024,4391,1030,4384,1030,4368xm1030,4308l1024,4301,1007,4301,1000,4308,1000,4324,1007,4331,1024,4331,1030,4324,1030,4308xm1030,4248l1024,4241,1007,4241,1000,4248,1000,4264,1007,4271,1024,4271,1030,4264,1030,4248xm1030,4188l1024,4181,1007,4181,1000,4188,1000,4205,1007,4211,1024,4211,1030,4205,1030,4188xm1030,4128l1024,4121,1007,4121,1000,4128,1000,4145,1007,4151,1024,4151,1030,4145,1030,4128xm1030,4068l1024,4062,1007,4062,1000,4068,1000,4085,1007,4092,1024,4092,1030,4085,1030,4068xm1030,4008l1024,4002,1007,4002,1000,4008,1000,4025,1007,4032,1024,4032,1030,4025,1030,4008xm1030,3949l1024,3942,1007,3942,1000,3949,1000,3965,1007,3972,1024,3972,1030,3965,1030,3949xm1030,3889l1024,3882,1007,3882,1000,3889,1000,3905,1007,3912,1024,3912,1030,3905,1030,3889xm1030,3829l1024,3822,1007,3822,1000,3829,1000,3845,1007,3852,1024,3852,1030,3845,1030,3829xm1030,3769l1024,3762,1007,3762,1000,3769,1000,3785,1007,3792,1024,3792,1030,3785,1030,3769xm1030,3709l1024,3702,1007,3702,1000,3709,1000,3726,1007,3732,1024,3732,1030,3726,1030,3709xm1030,3649l1024,3642,1007,3642,1000,3649,1000,3666,1007,3672,1024,3672,1030,3666,1030,3649xm1030,3589l1024,3583,1007,3583,1000,3589,1000,3606,1007,3613,1024,3613,1030,3606,1030,3589xm1030,3529l1024,3523,1007,3523,1000,3529,1000,3546,1007,3553,1024,3553,1030,3546,1030,3529xm1030,3470l1024,3463,1007,3463,1000,3470,1000,3486,1007,3493,1024,3493,1030,3486,1030,3470xm1030,3410l1024,3403,1007,3403,1000,3410,1000,3426,1007,3433,1024,3433,1030,3426,1030,3410xm1030,3350l1024,3343,1007,3343,1000,3350,1000,3366,1007,3373,1024,3373,1030,3366,1030,3350xm1030,3290l1024,3283,1007,3283,1000,3290,1000,3307,1007,3313,1024,3313,1030,3307,1030,3290xm1030,3230l1024,3223,1007,3223,1000,3230,1000,3247,1007,3253,1024,3253,1030,3247,1030,3230xm1030,3170l1024,3164,1007,3164,1000,3170,1000,3187,1007,3194,1024,3194,1030,3187,1030,3170xm1030,3110l1024,3104,1007,3104,1000,3110,1000,3127,1007,3134,1024,3134,1030,3127,1030,3110xm1030,3051l1024,3044,1007,3044,1000,3051,1000,3067,1007,3074,1024,3074,1030,3067,1030,3051xm1030,2991l1024,2984,1007,2984,1000,2991,1000,3007,1007,3014,1024,3014,1030,3007,1030,2991xm1030,2931l1024,2924,1007,2924,1000,2931,1000,2947,1007,2954,1024,2954,1030,2947,1030,2931xm1030,2871l1024,2864,1007,2864,1000,2871,1000,2888,1007,2894,1024,2894,1030,2888,1030,2871xm1030,2811l1024,2804,1007,2804,1000,2811,1000,2828,1007,2834,1024,2834,1030,2828,1030,2811xm1030,2751l1024,2745,1007,2745,1000,2751,1000,2768,1007,2775,1024,2775,1030,2768,1030,2751xm1030,2691l1024,2685,1007,2685,1000,2691,1000,2708,1007,2715,1024,2715,1030,2708,1030,2691xm1030,2632l1024,2625,1007,2625,1000,2632,1000,2648,1007,2655,1024,2655,1030,2648,1030,2632xm1030,2572l1024,2565,1007,2565,1000,2572,1000,2588,1007,2595,1024,2595,1030,2588,1030,2572xm1030,2512l1024,2505,1007,2505,1000,2512,1000,2528,1007,2535,1024,2535,1030,2528,1030,2512xm1030,2452l1024,2445,1007,2445,1000,2452,1000,2469,1007,2475,1024,2475,1030,2469,1030,2452xm1030,2392l1024,2385,1007,2385,1000,2392,1000,2409,1007,2415,1024,2415,1030,2409,1030,2392xm1030,2332l1024,2326,1007,2326,1000,2332,1000,2349,1007,2356,1024,2356,1030,2349,1030,2332xm1030,2272l1024,2266,1007,2266,1000,2272,1000,2289,1007,2296,1024,2296,1030,2289,1030,2272xm1030,2213l1024,2206,1007,2206,1000,2213,1000,2229,1007,2236,1024,2236,1030,2229,1030,2213xm1030,2153l1024,2146,1007,2146,1000,2153,1000,2169,1007,2176,1024,2176,1030,2169,1030,2153xm1030,2093l1024,2086,1007,2086,1000,2093,1000,2109,1007,2116,1024,2116,1030,2109,1030,2093xm1030,2033l1024,2026,1007,2026,1000,2033,1000,2050,1007,2056,1024,2056,1030,2050,1030,2033xm1030,1973l1024,1966,1007,1966,1000,1973,1000,1990,1007,1996,1024,1996,1030,1990,1030,1973xm1030,1913l1024,1907,1007,1907,1000,1913,1000,1930,1007,1937,1024,1937,1030,1930,1030,1913xm1030,1853l1024,1847,1007,1847,1000,1853,1000,1870,1007,1877,1024,1877,1030,1870,1030,1853xm1030,1794l1024,1787,1007,1787,1000,1794,1000,1810,1007,1817,1024,1817,1030,1810,1030,1794xm1030,1734l1024,1727,1007,1727,1000,1734,1000,1750,1007,1757,1024,1757,1030,1750,1030,1734xm1030,1674l1024,1667,1007,1667,1000,1674,1000,1690,1007,1697,1024,1697,1030,1690,1030,1674xm1030,1614l1024,1607,1007,1607,1000,1614,1000,1631,1007,1637,1024,1637,1030,1631,1030,1614xm1030,1554l1024,1547,1007,1547,1000,1554,1000,1571,1007,1577,1024,1577,1030,1571,1030,1554xm1030,1494l1024,1488,1007,1488,1000,1494,1000,1511,1007,1518,1024,1518,1030,1511,1030,1494xm1030,1434l1024,1428,1007,1428,1000,1434,1000,1451,1007,1458,1024,1458,1030,1451,1030,1434xm1030,1375l1024,1368,1007,1368,1000,1375,1000,1391,1007,1398,1024,1398,1030,1391,1030,1375xm1030,1315l1024,1308,1007,1308,1000,1315,1000,1331,1007,1338,1024,1338,1030,1331,1030,1315xm1030,1255l1024,1248,1007,1248,1000,1255,1000,1271,1007,1278,1024,1278,1030,1271,1030,1255xm1030,1195l1024,1188,1007,1188,1000,1195,1000,1212,1007,1218,1024,1218,1030,1212,1030,1195xm1030,1135l1024,1128,1007,1128,1000,1135,1000,1152,1007,1158,1024,1158,1030,1152,1030,1135xm1030,1075l1024,1069,1007,1069,1000,1075,1000,1092,1007,1099,1024,1099,1030,1092,1030,1075xm1030,1015l1024,1009,1007,1009,1000,1015,1000,1032,1007,1039,1024,1039,1030,1032,1030,1015xm1030,956l1024,949,1007,949,1000,956,1000,972,1007,979,1024,979,1030,972,1030,956xm1030,896l1024,889,1007,889,1000,896,1000,912,1007,919,1024,919,1030,912,1030,896xm1030,836l1024,829,1007,829,1000,836,1000,852,1007,859,1024,859,1030,852,1030,836xm1030,776l1024,769,1007,769,1000,776,1000,792,1007,799,1024,799,1030,792,1030,776xm1030,720l1029,717,1023,711,1019,709,1011,709,1007,711,1002,717,1000,720,1000,728,1002,732,1007,738,1011,739,1019,739,1023,738,1029,732,1030,728,1030,720xe" filled="true" fillcolor="#db413f" stroked="false">
              <v:path arrowok="t"/>
              <v:fill type="solid"/>
            </v:shape>
            <v:shape style="position:absolute;left:818;top:1444;width:397;height:397" type="#_x0000_t75" id="docshape970" stroked="false">
              <v:imagedata r:id="rId94" o:title=""/>
            </v:shape>
            <v:shape style="position:absolute;left:816;top:5738;width:397;height:397" type="#_x0000_t75" id="docshape971" stroked="false">
              <v:imagedata r:id="rId247" o:title=""/>
            </v:shape>
            <v:shape style="position:absolute;left:816;top:6278;width:397;height:397" type="#_x0000_t75" id="docshape972" stroked="false">
              <v:imagedata r:id="rId248" o:title=""/>
            </v:shape>
            <v:shape style="position:absolute;left:816;top:6861;width:418;height:418" type="#_x0000_t75" id="docshape973" stroked="false">
              <v:imagedata r:id="rId249" o:title=""/>
            </v:shape>
            <v:shape style="position:absolute;left:816;top:6861;width:397;height:397" type="#_x0000_t75" id="docshape974" stroked="false">
              <v:imagedata r:id="rId250" o:title=""/>
            </v:shape>
            <w10:wrap type="none"/>
          </v:group>
        </w:pict>
      </w:r>
      <w:r>
        <w:rPr/>
        <w:pict>
          <v:group style="position:absolute;margin-left:59.556999pt;margin-top:14.190977pt;width:31.7pt;height:28.8pt;mso-position-horizontal-relative:page;mso-position-vertical-relative:paragraph;z-index:-28056064" id="docshapegroup975" coordorigin="1191,284" coordsize="634,576">
            <v:shape style="position:absolute;left:1191;top:283;width:634;height:576" type="#_x0000_t75" id="docshape976" stroked="false">
              <v:imagedata r:id="rId47" o:title=""/>
            </v:shape>
            <v:shape style="position:absolute;left:1191;top:283;width:634;height:576" type="#_x0000_t202" id="docshape977" filled="false" stroked="false">
              <v:textbox inset="0,0,0,0">
                <w:txbxContent>
                  <w:p>
                    <w:pPr>
                      <w:spacing w:line="475" w:lineRule="exact" w:before="0"/>
                      <w:ind w:left="22" w:right="0" w:firstLine="0"/>
                      <w:jc w:val="left"/>
                      <w:rPr>
                        <w:rFonts w:ascii="Tahoma"/>
                        <w:sz w:val="40"/>
                      </w:rPr>
                    </w:pPr>
                    <w:r>
                      <w:rPr>
                        <w:rFonts w:ascii="Tahoma"/>
                        <w:color w:val="FFFFFF"/>
                        <w:spacing w:val="39"/>
                        <w:sz w:val="40"/>
                        <w:shd w:fill="4495D1" w:color="auto" w:val="clear"/>
                      </w:rPr>
                      <w:t> </w:t>
                    </w:r>
                    <w:r>
                      <w:rPr>
                        <w:rFonts w:ascii="Tahoma"/>
                        <w:color w:val="FFFFFF"/>
                        <w:spacing w:val="-10"/>
                        <w:w w:val="90"/>
                        <w:sz w:val="40"/>
                        <w:shd w:fill="4495D1" w:color="auto" w:val="clear"/>
                      </w:rPr>
                      <w:t>5</w:t>
                    </w:r>
                    <w:r>
                      <w:rPr>
                        <w:rFonts w:ascii="Tahoma"/>
                        <w:color w:val="FFFFFF"/>
                        <w:spacing w:val="40"/>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Наука и </w:t>
      </w:r>
      <w:r>
        <w:rPr>
          <w:color w:val="4495D1"/>
          <w:spacing w:val="9"/>
          <w:w w:val="80"/>
        </w:rPr>
        <w:t>образование </w:t>
      </w:r>
      <w:r>
        <w:rPr>
          <w:color w:val="4495D1"/>
          <w:w w:val="80"/>
        </w:rPr>
        <w:t>в XIX </w:t>
      </w:r>
      <w:r>
        <w:rPr>
          <w:color w:val="4495D1"/>
          <w:w w:val="80"/>
        </w:rPr>
        <w:t>в.: </w:t>
      </w:r>
      <w:r>
        <w:rPr>
          <w:color w:val="4495D1"/>
          <w:w w:val="85"/>
        </w:rPr>
        <w:t>сила, менявшая </w:t>
      </w:r>
      <w:r>
        <w:rPr>
          <w:color w:val="4495D1"/>
          <w:spacing w:val="10"/>
          <w:w w:val="85"/>
        </w:rPr>
        <w:t>мир</w:t>
      </w:r>
    </w:p>
    <w:p>
      <w:pPr>
        <w:spacing w:line="218" w:lineRule="auto" w:before="293"/>
        <w:ind w:left="1574" w:right="911" w:firstLine="0"/>
        <w:jc w:val="left"/>
        <w:rPr>
          <w:rFonts w:ascii="Calibri" w:hAnsi="Calibri"/>
          <w:b/>
          <w:sz w:val="19"/>
        </w:rPr>
      </w:pPr>
      <w:r>
        <w:rPr/>
        <w:pict>
          <v:shape style="position:absolute;margin-left:46.349701pt;margin-top:15.955222pt;width:8.550pt;height:18.55pt;mso-position-horizontal-relative:page;mso-position-vertical-relative:paragraph;z-index:15837184" type="#_x0000_t202" id="docshape978"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0"/>
          <w:sz w:val="19"/>
        </w:rPr>
        <w:t>Почему</w:t>
      </w:r>
      <w:r>
        <w:rPr>
          <w:rFonts w:ascii="Calibri" w:hAnsi="Calibri"/>
          <w:b/>
          <w:color w:val="231F20"/>
          <w:spacing w:val="72"/>
          <w:w w:val="110"/>
          <w:sz w:val="19"/>
        </w:rPr>
        <w:t> </w:t>
      </w:r>
      <w:r>
        <w:rPr>
          <w:rFonts w:ascii="Calibri" w:hAnsi="Calibri"/>
          <w:b/>
          <w:color w:val="231F20"/>
          <w:w w:val="110"/>
          <w:sz w:val="19"/>
        </w:rPr>
        <w:t>наука</w:t>
      </w:r>
      <w:r>
        <w:rPr>
          <w:rFonts w:ascii="Calibri" w:hAnsi="Calibri"/>
          <w:b/>
          <w:color w:val="231F20"/>
          <w:spacing w:val="72"/>
          <w:w w:val="110"/>
          <w:sz w:val="19"/>
        </w:rPr>
        <w:t> </w:t>
      </w:r>
      <w:r>
        <w:rPr>
          <w:rFonts w:ascii="Calibri" w:hAnsi="Calibri"/>
          <w:b/>
          <w:color w:val="231F20"/>
          <w:w w:val="110"/>
          <w:sz w:val="19"/>
        </w:rPr>
        <w:t>и</w:t>
      </w:r>
      <w:r>
        <w:rPr>
          <w:rFonts w:ascii="Calibri" w:hAnsi="Calibri"/>
          <w:b/>
          <w:color w:val="231F20"/>
          <w:spacing w:val="72"/>
          <w:w w:val="110"/>
          <w:sz w:val="19"/>
        </w:rPr>
        <w:t> </w:t>
      </w:r>
      <w:r>
        <w:rPr>
          <w:rFonts w:ascii="Calibri" w:hAnsi="Calibri"/>
          <w:b/>
          <w:color w:val="231F20"/>
          <w:w w:val="110"/>
          <w:sz w:val="19"/>
        </w:rPr>
        <w:t>образование</w:t>
      </w:r>
      <w:r>
        <w:rPr>
          <w:rFonts w:ascii="Calibri" w:hAnsi="Calibri"/>
          <w:b/>
          <w:color w:val="231F20"/>
          <w:spacing w:val="72"/>
          <w:w w:val="110"/>
          <w:sz w:val="19"/>
        </w:rPr>
        <w:t> </w:t>
      </w:r>
      <w:r>
        <w:rPr>
          <w:rFonts w:ascii="Calibri" w:hAnsi="Calibri"/>
          <w:b/>
          <w:color w:val="231F20"/>
          <w:w w:val="110"/>
          <w:sz w:val="19"/>
        </w:rPr>
        <w:t>именно</w:t>
      </w:r>
      <w:r>
        <w:rPr>
          <w:rFonts w:ascii="Calibri" w:hAnsi="Calibri"/>
          <w:b/>
          <w:color w:val="231F20"/>
          <w:spacing w:val="72"/>
          <w:w w:val="110"/>
          <w:sz w:val="19"/>
        </w:rPr>
        <w:t> </w:t>
      </w:r>
      <w:r>
        <w:rPr>
          <w:rFonts w:ascii="Calibri" w:hAnsi="Calibri"/>
          <w:b/>
          <w:color w:val="231F20"/>
          <w:w w:val="110"/>
          <w:sz w:val="19"/>
        </w:rPr>
        <w:t>в</w:t>
      </w:r>
      <w:r>
        <w:rPr>
          <w:rFonts w:ascii="Calibri" w:hAnsi="Calibri"/>
          <w:b/>
          <w:color w:val="231F20"/>
          <w:spacing w:val="72"/>
          <w:w w:val="110"/>
          <w:sz w:val="19"/>
        </w:rPr>
        <w:t> </w:t>
      </w:r>
      <w:r>
        <w:rPr>
          <w:rFonts w:ascii="Calibri" w:hAnsi="Calibri"/>
          <w:b/>
          <w:color w:val="231F20"/>
          <w:w w:val="110"/>
          <w:sz w:val="19"/>
        </w:rPr>
        <w:t>это</w:t>
      </w:r>
      <w:r>
        <w:rPr>
          <w:rFonts w:ascii="Calibri" w:hAnsi="Calibri"/>
          <w:b/>
          <w:color w:val="231F20"/>
          <w:spacing w:val="72"/>
          <w:w w:val="110"/>
          <w:sz w:val="19"/>
        </w:rPr>
        <w:t> </w:t>
      </w:r>
      <w:r>
        <w:rPr>
          <w:rFonts w:ascii="Calibri" w:hAnsi="Calibri"/>
          <w:b/>
          <w:color w:val="231F20"/>
          <w:w w:val="110"/>
          <w:sz w:val="19"/>
        </w:rPr>
        <w:t>время</w:t>
      </w:r>
      <w:r>
        <w:rPr>
          <w:rFonts w:ascii="Calibri" w:hAnsi="Calibri"/>
          <w:b/>
          <w:color w:val="231F20"/>
          <w:spacing w:val="72"/>
          <w:w w:val="110"/>
          <w:sz w:val="19"/>
        </w:rPr>
        <w:t> </w:t>
      </w:r>
      <w:r>
        <w:rPr>
          <w:rFonts w:ascii="Calibri" w:hAnsi="Calibri"/>
          <w:b/>
          <w:color w:val="231F20"/>
          <w:w w:val="110"/>
          <w:sz w:val="19"/>
        </w:rPr>
        <w:t>стали</w:t>
      </w:r>
      <w:r>
        <w:rPr>
          <w:rFonts w:ascii="Calibri" w:hAnsi="Calibri"/>
          <w:b/>
          <w:color w:val="231F20"/>
          <w:spacing w:val="72"/>
          <w:w w:val="110"/>
          <w:sz w:val="19"/>
        </w:rPr>
        <w:t> </w:t>
      </w:r>
      <w:r>
        <w:rPr>
          <w:rFonts w:ascii="Calibri" w:hAnsi="Calibri"/>
          <w:b/>
          <w:color w:val="231F20"/>
          <w:w w:val="110"/>
          <w:sz w:val="19"/>
        </w:rPr>
        <w:t>развиваться ускоренными темпами?</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9"/>
        <w:rPr>
          <w:rFonts w:ascii="Calibri"/>
          <w:b/>
          <w:sz w:val="22"/>
        </w:rPr>
      </w:pPr>
    </w:p>
    <w:p>
      <w:pPr>
        <w:spacing w:before="103"/>
        <w:ind w:left="2452" w:right="0" w:firstLine="0"/>
        <w:jc w:val="left"/>
        <w:rPr>
          <w:rFonts w:ascii="Trebuchet MS" w:hAnsi="Trebuchet MS"/>
          <w:i/>
          <w:sz w:val="19"/>
        </w:rPr>
      </w:pPr>
      <w:r>
        <w:rPr>
          <w:rFonts w:ascii="Calibri" w:hAnsi="Calibri"/>
          <w:b/>
          <w:color w:val="231F20"/>
          <w:w w:val="110"/>
          <w:sz w:val="19"/>
        </w:rPr>
        <w:t>Планетарная</w:t>
      </w:r>
      <w:r>
        <w:rPr>
          <w:rFonts w:ascii="Calibri" w:hAnsi="Calibri"/>
          <w:b/>
          <w:color w:val="231F20"/>
          <w:spacing w:val="6"/>
          <w:w w:val="110"/>
          <w:sz w:val="19"/>
        </w:rPr>
        <w:t> </w:t>
      </w:r>
      <w:r>
        <w:rPr>
          <w:rFonts w:ascii="Calibri" w:hAnsi="Calibri"/>
          <w:b/>
          <w:color w:val="231F20"/>
          <w:w w:val="110"/>
          <w:sz w:val="19"/>
        </w:rPr>
        <w:t>модель</w:t>
      </w:r>
      <w:r>
        <w:rPr>
          <w:rFonts w:ascii="Calibri" w:hAnsi="Calibri"/>
          <w:b/>
          <w:color w:val="231F20"/>
          <w:spacing w:val="6"/>
          <w:w w:val="110"/>
          <w:sz w:val="19"/>
        </w:rPr>
        <w:t> </w:t>
      </w:r>
      <w:r>
        <w:rPr>
          <w:rFonts w:ascii="Calibri" w:hAnsi="Calibri"/>
          <w:b/>
          <w:color w:val="231F20"/>
          <w:w w:val="110"/>
          <w:sz w:val="19"/>
        </w:rPr>
        <w:t>атома.</w:t>
      </w:r>
      <w:r>
        <w:rPr>
          <w:rFonts w:ascii="Calibri" w:hAnsi="Calibri"/>
          <w:b/>
          <w:color w:val="231F20"/>
          <w:spacing w:val="6"/>
          <w:w w:val="110"/>
          <w:sz w:val="19"/>
        </w:rPr>
        <w:t> </w:t>
      </w:r>
      <w:r>
        <w:rPr>
          <w:rFonts w:ascii="Trebuchet MS" w:hAnsi="Trebuchet MS"/>
          <w:i/>
          <w:color w:val="231F20"/>
          <w:w w:val="110"/>
          <w:sz w:val="19"/>
        </w:rPr>
        <w:t>1908—1909</w:t>
      </w:r>
      <w:r>
        <w:rPr>
          <w:rFonts w:ascii="Trebuchet MS" w:hAnsi="Trebuchet MS"/>
          <w:i/>
          <w:color w:val="231F20"/>
          <w:spacing w:val="-9"/>
          <w:w w:val="110"/>
          <w:sz w:val="19"/>
        </w:rPr>
        <w:t> </w:t>
      </w:r>
      <w:r>
        <w:rPr>
          <w:rFonts w:ascii="Trebuchet MS" w:hAnsi="Trebuchet MS"/>
          <w:i/>
          <w:color w:val="231F20"/>
          <w:spacing w:val="-5"/>
          <w:w w:val="110"/>
          <w:sz w:val="19"/>
        </w:rPr>
        <w:t>гг.</w:t>
      </w:r>
    </w:p>
    <w:p>
      <w:pPr>
        <w:pStyle w:val="BodyText"/>
        <w:spacing w:before="2"/>
        <w:rPr>
          <w:rFonts w:ascii="Trebuchet MS"/>
          <w:i/>
          <w:sz w:val="25"/>
        </w:rPr>
      </w:pPr>
    </w:p>
    <w:p>
      <w:pPr>
        <w:pStyle w:val="ListParagraph"/>
        <w:numPr>
          <w:ilvl w:val="0"/>
          <w:numId w:val="19"/>
        </w:numPr>
        <w:tabs>
          <w:tab w:pos="1159" w:val="left" w:leader="none"/>
        </w:tabs>
        <w:spacing w:line="240" w:lineRule="auto" w:before="104" w:after="0"/>
        <w:ind w:left="1158" w:right="0" w:hanging="152"/>
        <w:jc w:val="left"/>
        <w:rPr>
          <w:sz w:val="19"/>
        </w:rPr>
      </w:pPr>
      <w:r>
        <w:rPr>
          <w:color w:val="231F20"/>
          <w:sz w:val="19"/>
        </w:rPr>
        <w:t>Эволюционная</w:t>
      </w:r>
      <w:r>
        <w:rPr>
          <w:color w:val="231F20"/>
          <w:spacing w:val="-13"/>
          <w:sz w:val="19"/>
        </w:rPr>
        <w:t> </w:t>
      </w:r>
      <w:r>
        <w:rPr>
          <w:color w:val="231F20"/>
          <w:sz w:val="19"/>
        </w:rPr>
        <w:t>теория</w:t>
      </w:r>
      <w:r>
        <w:rPr>
          <w:color w:val="231F20"/>
          <w:spacing w:val="-13"/>
          <w:sz w:val="19"/>
        </w:rPr>
        <w:t> </w:t>
      </w:r>
      <w:r>
        <w:rPr>
          <w:rFonts w:ascii="Calibri" w:hAnsi="Calibri"/>
          <w:b/>
          <w:color w:val="DB413F"/>
          <w:position w:val="-1"/>
          <w:sz w:val="22"/>
        </w:rPr>
        <w:t>•</w:t>
      </w:r>
      <w:r>
        <w:rPr>
          <w:rFonts w:ascii="Calibri" w:hAnsi="Calibri"/>
          <w:b/>
          <w:color w:val="DB413F"/>
          <w:spacing w:val="-6"/>
          <w:position w:val="-1"/>
          <w:sz w:val="22"/>
        </w:rPr>
        <w:t> </w:t>
      </w:r>
      <w:r>
        <w:rPr>
          <w:color w:val="231F20"/>
          <w:sz w:val="19"/>
        </w:rPr>
        <w:t>ядерная</w:t>
      </w:r>
      <w:r>
        <w:rPr>
          <w:color w:val="231F20"/>
          <w:spacing w:val="-12"/>
          <w:sz w:val="19"/>
        </w:rPr>
        <w:t> </w:t>
      </w:r>
      <w:r>
        <w:rPr>
          <w:color w:val="231F20"/>
          <w:sz w:val="19"/>
        </w:rPr>
        <w:t>физика</w:t>
      </w:r>
      <w:r>
        <w:rPr>
          <w:color w:val="231F20"/>
          <w:spacing w:val="-13"/>
          <w:sz w:val="19"/>
        </w:rPr>
        <w:t> </w:t>
      </w:r>
      <w:r>
        <w:rPr>
          <w:rFonts w:ascii="Calibri" w:hAnsi="Calibri"/>
          <w:b/>
          <w:color w:val="DB413F"/>
          <w:position w:val="-1"/>
          <w:sz w:val="22"/>
        </w:rPr>
        <w:t>•</w:t>
      </w:r>
      <w:r>
        <w:rPr>
          <w:rFonts w:ascii="Calibri" w:hAnsi="Calibri"/>
          <w:b/>
          <w:color w:val="DB413F"/>
          <w:spacing w:val="-6"/>
          <w:position w:val="-1"/>
          <w:sz w:val="22"/>
        </w:rPr>
        <w:t> </w:t>
      </w:r>
      <w:r>
        <w:rPr>
          <w:color w:val="231F20"/>
          <w:sz w:val="19"/>
        </w:rPr>
        <w:t>хромосомная</w:t>
      </w:r>
      <w:r>
        <w:rPr>
          <w:color w:val="231F20"/>
          <w:spacing w:val="-13"/>
          <w:sz w:val="19"/>
        </w:rPr>
        <w:t> </w:t>
      </w:r>
      <w:r>
        <w:rPr>
          <w:color w:val="231F20"/>
          <w:sz w:val="19"/>
        </w:rPr>
        <w:t>теория</w:t>
      </w:r>
      <w:r>
        <w:rPr>
          <w:color w:val="231F20"/>
          <w:spacing w:val="-12"/>
          <w:sz w:val="19"/>
        </w:rPr>
        <w:t> </w:t>
      </w:r>
      <w:r>
        <w:rPr>
          <w:color w:val="231F20"/>
          <w:spacing w:val="-2"/>
          <w:sz w:val="19"/>
        </w:rPr>
        <w:t>наследственности</w:t>
      </w:r>
    </w:p>
    <w:p>
      <w:pPr>
        <w:pStyle w:val="BodyText"/>
        <w:spacing w:before="4"/>
        <w:rPr>
          <w:rFonts w:ascii="Trebuchet MS"/>
          <w:sz w:val="23"/>
        </w:rPr>
      </w:pPr>
    </w:p>
    <w:p>
      <w:pPr>
        <w:pStyle w:val="ListParagraph"/>
        <w:numPr>
          <w:ilvl w:val="0"/>
          <w:numId w:val="19"/>
        </w:numPr>
        <w:tabs>
          <w:tab w:pos="1159" w:val="left" w:leader="none"/>
        </w:tabs>
        <w:spacing w:line="240" w:lineRule="auto" w:before="0" w:after="0"/>
        <w:ind w:left="1158" w:right="0" w:hanging="152"/>
        <w:jc w:val="left"/>
        <w:rPr>
          <w:sz w:val="19"/>
        </w:rPr>
      </w:pPr>
      <w:r>
        <w:rPr>
          <w:color w:val="231F20"/>
          <w:sz w:val="19"/>
        </w:rPr>
        <w:t>Майкл</w:t>
      </w:r>
      <w:r>
        <w:rPr>
          <w:color w:val="231F20"/>
          <w:spacing w:val="-8"/>
          <w:sz w:val="19"/>
        </w:rPr>
        <w:t> </w:t>
      </w:r>
      <w:r>
        <w:rPr>
          <w:color w:val="231F20"/>
          <w:sz w:val="19"/>
        </w:rPr>
        <w:t>Фарадей</w:t>
      </w:r>
      <w:r>
        <w:rPr>
          <w:color w:val="231F20"/>
          <w:spacing w:val="-5"/>
          <w:sz w:val="19"/>
        </w:rPr>
        <w:t> </w:t>
      </w:r>
      <w:r>
        <w:rPr>
          <w:rFonts w:ascii="Calibri" w:hAnsi="Calibri"/>
          <w:b/>
          <w:color w:val="DB413F"/>
          <w:position w:val="-1"/>
          <w:sz w:val="22"/>
        </w:rPr>
        <w:t>•</w:t>
      </w:r>
      <w:r>
        <w:rPr>
          <w:rFonts w:ascii="Calibri" w:hAnsi="Calibri"/>
          <w:b/>
          <w:color w:val="DB413F"/>
          <w:spacing w:val="2"/>
          <w:position w:val="-1"/>
          <w:sz w:val="22"/>
        </w:rPr>
        <w:t> </w:t>
      </w:r>
      <w:r>
        <w:rPr>
          <w:color w:val="231F20"/>
          <w:sz w:val="19"/>
        </w:rPr>
        <w:t>Чарлз</w:t>
      </w:r>
      <w:r>
        <w:rPr>
          <w:color w:val="231F20"/>
          <w:spacing w:val="-6"/>
          <w:sz w:val="19"/>
        </w:rPr>
        <w:t> </w:t>
      </w:r>
      <w:r>
        <w:rPr>
          <w:color w:val="231F20"/>
          <w:sz w:val="19"/>
        </w:rPr>
        <w:t>Дарвин</w:t>
      </w:r>
      <w:r>
        <w:rPr>
          <w:color w:val="231F20"/>
          <w:spacing w:val="-5"/>
          <w:sz w:val="19"/>
        </w:rPr>
        <w:t> </w:t>
      </w:r>
      <w:r>
        <w:rPr>
          <w:rFonts w:ascii="Calibri" w:hAnsi="Calibri"/>
          <w:b/>
          <w:color w:val="DB413F"/>
          <w:position w:val="-1"/>
          <w:sz w:val="22"/>
        </w:rPr>
        <w:t>•</w:t>
      </w:r>
      <w:r>
        <w:rPr>
          <w:rFonts w:ascii="Calibri" w:hAnsi="Calibri"/>
          <w:b/>
          <w:color w:val="DB413F"/>
          <w:spacing w:val="2"/>
          <w:position w:val="-1"/>
          <w:sz w:val="22"/>
        </w:rPr>
        <w:t> </w:t>
      </w:r>
      <w:r>
        <w:rPr>
          <w:color w:val="231F20"/>
          <w:sz w:val="19"/>
        </w:rPr>
        <w:t>Эрнест</w:t>
      </w:r>
      <w:r>
        <w:rPr>
          <w:color w:val="231F20"/>
          <w:spacing w:val="-5"/>
          <w:sz w:val="19"/>
        </w:rPr>
        <w:t> </w:t>
      </w:r>
      <w:r>
        <w:rPr>
          <w:color w:val="231F20"/>
          <w:spacing w:val="-2"/>
          <w:sz w:val="19"/>
        </w:rPr>
        <w:t>Резерфорд</w:t>
      </w:r>
    </w:p>
    <w:p>
      <w:pPr>
        <w:pStyle w:val="Heading6"/>
        <w:tabs>
          <w:tab w:pos="7739" w:val="left" w:leader="none"/>
        </w:tabs>
        <w:spacing w:before="199"/>
        <w:ind w:left="1008"/>
      </w:pPr>
      <w:r>
        <w:rPr/>
        <w:pict>
          <v:group style="position:absolute;margin-left:60.685001pt;margin-top:27.624748pt;width:379.85pt;height:57.25pt;mso-position-horizontal-relative:page;mso-position-vertical-relative:paragraph;z-index:-15622144;mso-wrap-distance-left:0;mso-wrap-distance-right:0" id="docshapegroup979" coordorigin="1214,552" coordsize="7597,1145">
            <v:shape style="position:absolute;left:5012;top:552;width:3799;height:1145" type="#_x0000_t202" id="docshape980" filled="true" fillcolor="#f7ded5" stroked="false">
              <v:textbox inset="0,0,0,0">
                <w:txbxContent>
                  <w:p>
                    <w:pPr>
                      <w:numPr>
                        <w:ilvl w:val="0"/>
                        <w:numId w:val="20"/>
                      </w:numPr>
                      <w:tabs>
                        <w:tab w:pos="284" w:val="left" w:leader="none"/>
                      </w:tabs>
                      <w:spacing w:line="201" w:lineRule="auto" w:before="141"/>
                      <w:ind w:left="283" w:right="536" w:hanging="171"/>
                      <w:jc w:val="left"/>
                      <w:rPr>
                        <w:rFonts w:ascii="Trebuchet MS" w:hAnsi="Trebuchet MS"/>
                        <w:color w:val="000000"/>
                        <w:sz w:val="19"/>
                      </w:rPr>
                    </w:pPr>
                    <w:r>
                      <w:rPr>
                        <w:rFonts w:ascii="Calibri" w:hAnsi="Calibri"/>
                        <w:b/>
                        <w:color w:val="231F20"/>
                        <w:spacing w:val="-4"/>
                        <w:w w:val="105"/>
                        <w:sz w:val="19"/>
                      </w:rPr>
                      <w:t>1826</w:t>
                    </w:r>
                    <w:r>
                      <w:rPr>
                        <w:rFonts w:ascii="Calibri" w:hAnsi="Calibri"/>
                        <w:b/>
                        <w:color w:val="231F20"/>
                        <w:spacing w:val="2"/>
                        <w:w w:val="105"/>
                        <w:sz w:val="19"/>
                      </w:rPr>
                      <w:t> </w:t>
                    </w:r>
                    <w:r>
                      <w:rPr>
                        <w:rFonts w:ascii="Calibri" w:hAnsi="Calibri"/>
                        <w:b/>
                        <w:color w:val="231F20"/>
                        <w:spacing w:val="-4"/>
                        <w:w w:val="105"/>
                        <w:sz w:val="19"/>
                      </w:rPr>
                      <w:t>г.</w:t>
                    </w:r>
                    <w:r>
                      <w:rPr>
                        <w:rFonts w:ascii="Calibri" w:hAnsi="Calibri"/>
                        <w:b/>
                        <w:color w:val="231F20"/>
                        <w:spacing w:val="-4"/>
                        <w:w w:val="11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05"/>
                        <w:sz w:val="19"/>
                      </w:rPr>
                      <w:t>неевклидова</w:t>
                    </w:r>
                    <w:r>
                      <w:rPr>
                        <w:rFonts w:ascii="Trebuchet MS" w:hAnsi="Trebuchet MS"/>
                        <w:color w:val="231F20"/>
                        <w:spacing w:val="-10"/>
                        <w:w w:val="105"/>
                        <w:sz w:val="19"/>
                      </w:rPr>
                      <w:t> </w:t>
                    </w:r>
                    <w:r>
                      <w:rPr>
                        <w:rFonts w:ascii="Trebuchet MS" w:hAnsi="Trebuchet MS"/>
                        <w:color w:val="231F20"/>
                        <w:spacing w:val="-4"/>
                        <w:w w:val="105"/>
                        <w:sz w:val="19"/>
                      </w:rPr>
                      <w:t>геометрия</w:t>
                    </w:r>
                    <w:r>
                      <w:rPr>
                        <w:rFonts w:ascii="Trebuchet MS" w:hAnsi="Trebuchet MS"/>
                        <w:color w:val="231F20"/>
                        <w:spacing w:val="-4"/>
                        <w:w w:val="105"/>
                        <w:sz w:val="19"/>
                      </w:rPr>
                      <w:t> </w:t>
                    </w:r>
                    <w:r>
                      <w:rPr>
                        <w:rFonts w:ascii="Trebuchet MS" w:hAnsi="Trebuchet MS"/>
                        <w:color w:val="231F20"/>
                        <w:w w:val="105"/>
                        <w:sz w:val="19"/>
                      </w:rPr>
                      <w:t>Н. Лобачевского</w:t>
                    </w:r>
                  </w:p>
                  <w:p>
                    <w:pPr>
                      <w:numPr>
                        <w:ilvl w:val="0"/>
                        <w:numId w:val="20"/>
                      </w:numPr>
                      <w:tabs>
                        <w:tab w:pos="284" w:val="left" w:leader="none"/>
                      </w:tabs>
                      <w:spacing w:line="201" w:lineRule="auto" w:before="46"/>
                      <w:ind w:left="283" w:right="338" w:hanging="171"/>
                      <w:jc w:val="left"/>
                      <w:rPr>
                        <w:rFonts w:ascii="Trebuchet MS" w:hAnsi="Trebuchet MS"/>
                        <w:color w:val="000000"/>
                        <w:sz w:val="19"/>
                      </w:rPr>
                    </w:pPr>
                    <w:r>
                      <w:rPr>
                        <w:rFonts w:ascii="Calibri" w:hAnsi="Calibri"/>
                        <w:b/>
                        <w:color w:val="231F20"/>
                        <w:spacing w:val="-2"/>
                        <w:w w:val="105"/>
                        <w:sz w:val="19"/>
                      </w:rPr>
                      <w:t>1892</w:t>
                    </w:r>
                    <w:r>
                      <w:rPr>
                        <w:rFonts w:ascii="Calibri" w:hAnsi="Calibri"/>
                        <w:b/>
                        <w:color w:val="231F20"/>
                        <w:spacing w:val="-3"/>
                        <w:w w:val="105"/>
                        <w:sz w:val="19"/>
                      </w:rPr>
                      <w:t> </w:t>
                    </w:r>
                    <w:r>
                      <w:rPr>
                        <w:rFonts w:ascii="Calibri" w:hAnsi="Calibri"/>
                        <w:b/>
                        <w:color w:val="231F20"/>
                        <w:spacing w:val="-2"/>
                        <w:w w:val="105"/>
                        <w:sz w:val="19"/>
                      </w:rPr>
                      <w:t>г.</w:t>
                    </w:r>
                    <w:r>
                      <w:rPr>
                        <w:rFonts w:ascii="Calibri" w:hAnsi="Calibri"/>
                        <w:b/>
                        <w:color w:val="231F20"/>
                        <w:spacing w:val="-2"/>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открытие</w:t>
                    </w:r>
                    <w:r>
                      <w:rPr>
                        <w:rFonts w:ascii="Trebuchet MS" w:hAnsi="Trebuchet MS"/>
                        <w:color w:val="231F20"/>
                        <w:spacing w:val="-13"/>
                        <w:w w:val="105"/>
                        <w:sz w:val="19"/>
                      </w:rPr>
                      <w:t> </w:t>
                    </w:r>
                    <w:r>
                      <w:rPr>
                        <w:rFonts w:ascii="Trebuchet MS" w:hAnsi="Trebuchet MS"/>
                        <w:color w:val="231F20"/>
                        <w:spacing w:val="-2"/>
                        <w:w w:val="105"/>
                        <w:sz w:val="19"/>
                      </w:rPr>
                      <w:t>вирусов</w:t>
                    </w:r>
                    <w:r>
                      <w:rPr>
                        <w:rFonts w:ascii="Trebuchet MS" w:hAnsi="Trebuchet MS"/>
                        <w:color w:val="231F20"/>
                        <w:spacing w:val="-13"/>
                        <w:w w:val="105"/>
                        <w:sz w:val="19"/>
                      </w:rPr>
                      <w:t> </w:t>
                    </w:r>
                    <w:r>
                      <w:rPr>
                        <w:rFonts w:ascii="Trebuchet MS" w:hAnsi="Trebuchet MS"/>
                        <w:color w:val="231F20"/>
                        <w:spacing w:val="-2"/>
                        <w:w w:val="105"/>
                        <w:sz w:val="19"/>
                      </w:rPr>
                      <w:t>Д.</w:t>
                    </w:r>
                    <w:r>
                      <w:rPr>
                        <w:rFonts w:ascii="Trebuchet MS" w:hAnsi="Trebuchet MS"/>
                        <w:color w:val="231F20"/>
                        <w:spacing w:val="-13"/>
                        <w:w w:val="105"/>
                        <w:sz w:val="19"/>
                      </w:rPr>
                      <w:t> </w:t>
                    </w:r>
                    <w:r>
                      <w:rPr>
                        <w:rFonts w:ascii="Trebuchet MS" w:hAnsi="Trebuchet MS"/>
                        <w:color w:val="231F20"/>
                        <w:spacing w:val="-2"/>
                        <w:w w:val="105"/>
                        <w:sz w:val="19"/>
                      </w:rPr>
                      <w:t>Ива-</w:t>
                    </w:r>
                    <w:r>
                      <w:rPr>
                        <w:rFonts w:ascii="Trebuchet MS" w:hAnsi="Trebuchet MS"/>
                        <w:color w:val="231F20"/>
                        <w:spacing w:val="-2"/>
                        <w:w w:val="105"/>
                        <w:sz w:val="19"/>
                      </w:rPr>
                      <w:t> новским</w:t>
                    </w:r>
                  </w:p>
                </w:txbxContent>
              </v:textbox>
              <v:fill type="solid"/>
              <w10:wrap type="none"/>
            </v:shape>
            <v:shape style="position:absolute;left:1213;top:552;width:3799;height:1145" type="#_x0000_t202" id="docshape981" filled="true" fillcolor="#e0e8f6" stroked="false">
              <v:textbox inset="0,0,0,0">
                <w:txbxContent>
                  <w:p>
                    <w:pPr>
                      <w:numPr>
                        <w:ilvl w:val="0"/>
                        <w:numId w:val="21"/>
                      </w:numPr>
                      <w:tabs>
                        <w:tab w:pos="284" w:val="left" w:leader="none"/>
                      </w:tabs>
                      <w:spacing w:line="201" w:lineRule="auto" w:before="141"/>
                      <w:ind w:left="283" w:right="475" w:hanging="171"/>
                      <w:jc w:val="left"/>
                      <w:rPr>
                        <w:rFonts w:ascii="Trebuchet MS" w:hAnsi="Trebuchet MS"/>
                        <w:color w:val="000000"/>
                        <w:sz w:val="19"/>
                      </w:rPr>
                    </w:pPr>
                    <w:r>
                      <w:rPr>
                        <w:rFonts w:ascii="Calibri" w:hAnsi="Calibri"/>
                        <w:b/>
                        <w:color w:val="231F20"/>
                        <w:spacing w:val="-4"/>
                        <w:w w:val="105"/>
                        <w:sz w:val="19"/>
                      </w:rPr>
                      <w:t>1831</w:t>
                    </w:r>
                    <w:r>
                      <w:rPr>
                        <w:rFonts w:ascii="Calibri" w:hAnsi="Calibri"/>
                        <w:b/>
                        <w:color w:val="231F20"/>
                        <w:spacing w:val="3"/>
                        <w:w w:val="105"/>
                        <w:sz w:val="19"/>
                      </w:rPr>
                      <w:t> </w:t>
                    </w:r>
                    <w:r>
                      <w:rPr>
                        <w:rFonts w:ascii="Calibri" w:hAnsi="Calibri"/>
                        <w:b/>
                        <w:color w:val="231F20"/>
                        <w:spacing w:val="-4"/>
                        <w:w w:val="105"/>
                        <w:sz w:val="19"/>
                      </w:rPr>
                      <w:t>г.</w:t>
                    </w:r>
                    <w:r>
                      <w:rPr>
                        <w:rFonts w:ascii="Calibri" w:hAnsi="Calibri"/>
                        <w:b/>
                        <w:color w:val="231F20"/>
                        <w:spacing w:val="-4"/>
                        <w:w w:val="11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05"/>
                        <w:sz w:val="19"/>
                      </w:rPr>
                      <w:t>закон</w:t>
                    </w:r>
                    <w:r>
                      <w:rPr>
                        <w:rFonts w:ascii="Trebuchet MS" w:hAnsi="Trebuchet MS"/>
                        <w:color w:val="231F20"/>
                        <w:spacing w:val="-9"/>
                        <w:w w:val="105"/>
                        <w:sz w:val="19"/>
                      </w:rPr>
                      <w:t> </w:t>
                    </w:r>
                    <w:r>
                      <w:rPr>
                        <w:rFonts w:ascii="Trebuchet MS" w:hAnsi="Trebuchet MS"/>
                        <w:color w:val="231F20"/>
                        <w:spacing w:val="-4"/>
                        <w:w w:val="105"/>
                        <w:sz w:val="19"/>
                      </w:rPr>
                      <w:t>электромагнитной</w:t>
                    </w:r>
                    <w:r>
                      <w:rPr>
                        <w:rFonts w:ascii="Trebuchet MS" w:hAnsi="Trebuchet MS"/>
                        <w:color w:val="231F20"/>
                        <w:spacing w:val="-4"/>
                        <w:w w:val="105"/>
                        <w:sz w:val="19"/>
                      </w:rPr>
                      <w:t> </w:t>
                    </w:r>
                    <w:r>
                      <w:rPr>
                        <w:rFonts w:ascii="Trebuchet MS" w:hAnsi="Trebuchet MS"/>
                        <w:color w:val="231F20"/>
                        <w:w w:val="105"/>
                        <w:sz w:val="19"/>
                      </w:rPr>
                      <w:t>индукции М. Фарадея</w:t>
                    </w:r>
                  </w:p>
                  <w:p>
                    <w:pPr>
                      <w:numPr>
                        <w:ilvl w:val="0"/>
                        <w:numId w:val="21"/>
                      </w:numPr>
                      <w:tabs>
                        <w:tab w:pos="284" w:val="left" w:leader="none"/>
                      </w:tabs>
                      <w:spacing w:line="201" w:lineRule="auto" w:before="46"/>
                      <w:ind w:left="283" w:right="261" w:hanging="171"/>
                      <w:jc w:val="left"/>
                      <w:rPr>
                        <w:rFonts w:ascii="Trebuchet MS" w:hAnsi="Trebuchet MS"/>
                        <w:color w:val="000000"/>
                        <w:sz w:val="19"/>
                      </w:rPr>
                    </w:pPr>
                    <w:r>
                      <w:rPr>
                        <w:rFonts w:ascii="Calibri" w:hAnsi="Calibri"/>
                        <w:b/>
                        <w:color w:val="231F20"/>
                        <w:spacing w:val="-2"/>
                        <w:w w:val="105"/>
                        <w:sz w:val="19"/>
                      </w:rPr>
                      <w:t>1896</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5"/>
                        <w:w w:val="105"/>
                        <w:sz w:val="19"/>
                      </w:rPr>
                      <w:t> </w:t>
                    </w:r>
                    <w:r>
                      <w:rPr>
                        <w:rFonts w:ascii="Trebuchet MS" w:hAnsi="Trebuchet MS"/>
                        <w:color w:val="231F20"/>
                        <w:spacing w:val="-2"/>
                        <w:w w:val="110"/>
                        <w:sz w:val="19"/>
                      </w:rPr>
                      <w:t>—</w:t>
                    </w:r>
                    <w:r>
                      <w:rPr>
                        <w:rFonts w:ascii="Trebuchet MS" w:hAnsi="Trebuchet MS"/>
                        <w:color w:val="231F20"/>
                        <w:spacing w:val="-14"/>
                        <w:w w:val="110"/>
                        <w:sz w:val="19"/>
                      </w:rPr>
                      <w:t> </w:t>
                    </w:r>
                    <w:r>
                      <w:rPr>
                        <w:rFonts w:ascii="Trebuchet MS" w:hAnsi="Trebuchet MS"/>
                        <w:color w:val="231F20"/>
                        <w:spacing w:val="-2"/>
                        <w:w w:val="105"/>
                        <w:sz w:val="19"/>
                      </w:rPr>
                      <w:t>открытие</w:t>
                    </w:r>
                    <w:r>
                      <w:rPr>
                        <w:rFonts w:ascii="Trebuchet MS" w:hAnsi="Trebuchet MS"/>
                        <w:color w:val="231F20"/>
                        <w:spacing w:val="-13"/>
                        <w:w w:val="105"/>
                        <w:sz w:val="19"/>
                      </w:rPr>
                      <w:t> </w:t>
                    </w:r>
                    <w:r>
                      <w:rPr>
                        <w:rFonts w:ascii="Trebuchet MS" w:hAnsi="Trebuchet MS"/>
                        <w:color w:val="231F20"/>
                        <w:spacing w:val="-2"/>
                        <w:w w:val="105"/>
                        <w:sz w:val="19"/>
                      </w:rPr>
                      <w:t>радиоактивности</w:t>
                    </w:r>
                    <w:r>
                      <w:rPr>
                        <w:rFonts w:ascii="Trebuchet MS" w:hAnsi="Trebuchet MS"/>
                        <w:color w:val="231F20"/>
                        <w:spacing w:val="-2"/>
                        <w:w w:val="105"/>
                        <w:sz w:val="19"/>
                      </w:rPr>
                      <w:t> </w:t>
                    </w:r>
                    <w:r>
                      <w:rPr>
                        <w:rFonts w:ascii="Trebuchet MS" w:hAnsi="Trebuchet MS"/>
                        <w:color w:val="231F20"/>
                        <w:w w:val="105"/>
                        <w:sz w:val="19"/>
                      </w:rPr>
                      <w:t>А. Беккерелем</w:t>
                    </w:r>
                  </w:p>
                </w:txbxContent>
              </v:textbox>
              <v:fill type="solid"/>
              <w10:wrap type="none"/>
            </v:shape>
            <w10:wrap type="topAndBottom"/>
          </v:group>
        </w:pict>
      </w:r>
      <w:r>
        <w:rPr>
          <w:color w:val="4495D1"/>
          <w:spacing w:val="-5"/>
          <w:w w:val="85"/>
        </w:rPr>
        <w:t>МИР</w:t>
      </w:r>
      <w:r>
        <w:rPr>
          <w:color w:val="4495D1"/>
        </w:rPr>
        <w:tab/>
      </w:r>
      <w:r>
        <w:rPr>
          <w:color w:val="DB413F"/>
          <w:spacing w:val="-2"/>
          <w:w w:val="85"/>
        </w:rPr>
        <w:t>РОССИЯ</w:t>
      </w:r>
    </w:p>
    <w:p>
      <w:pPr>
        <w:pStyle w:val="BodyText"/>
        <w:spacing w:before="7"/>
        <w:rPr>
          <w:rFonts w:ascii="Tahoma"/>
          <w:sz w:val="28"/>
        </w:rPr>
      </w:pPr>
    </w:p>
    <w:p>
      <w:pPr>
        <w:pStyle w:val="BodyText"/>
        <w:spacing w:line="218" w:lineRule="auto" w:before="121"/>
        <w:ind w:left="893" w:right="1195"/>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Неграмотность отступает. </w:t>
      </w:r>
      <w:r>
        <w:rPr>
          <w:color w:val="231F20"/>
        </w:rPr>
        <w:t>Одним из главных завоеваний XIX в. стало рас- пространение начального образования и значительное сокращение неграмот- ности во многих странах Европы и в США.</w:t>
      </w:r>
    </w:p>
    <w:p>
      <w:pPr>
        <w:pStyle w:val="BodyText"/>
        <w:spacing w:line="223" w:lineRule="auto" w:before="2"/>
        <w:ind w:left="893" w:right="1195" w:firstLine="340"/>
        <w:jc w:val="both"/>
      </w:pPr>
      <w:r>
        <w:rPr>
          <w:color w:val="231F20"/>
        </w:rPr>
        <w:t>Рост грамотности был очень неравномерным. Во-первых, хронологически: он резко ускорился лишь с последних десятилетий XIX в., например, во Фран- ции</w:t>
      </w:r>
      <w:r>
        <w:rPr>
          <w:color w:val="231F20"/>
          <w:spacing w:val="-12"/>
        </w:rPr>
        <w:t> </w:t>
      </w:r>
      <w:r>
        <w:rPr>
          <w:color w:val="231F20"/>
        </w:rPr>
        <w:t>к</w:t>
      </w:r>
      <w:r>
        <w:rPr>
          <w:color w:val="231F20"/>
          <w:spacing w:val="-12"/>
        </w:rPr>
        <w:t> </w:t>
      </w:r>
      <w:r>
        <w:rPr>
          <w:color w:val="231F20"/>
        </w:rPr>
        <w:t>1850</w:t>
      </w:r>
      <w:r>
        <w:rPr>
          <w:color w:val="231F20"/>
          <w:spacing w:val="-12"/>
        </w:rPr>
        <w:t> </w:t>
      </w:r>
      <w:r>
        <w:rPr>
          <w:color w:val="231F20"/>
        </w:rPr>
        <w:t>г.</w:t>
      </w:r>
      <w:r>
        <w:rPr>
          <w:color w:val="231F20"/>
          <w:spacing w:val="-12"/>
        </w:rPr>
        <w:t> </w:t>
      </w:r>
      <w:r>
        <w:rPr>
          <w:color w:val="231F20"/>
        </w:rPr>
        <w:t>неграмотным</w:t>
      </w:r>
      <w:r>
        <w:rPr>
          <w:color w:val="231F20"/>
          <w:spacing w:val="-12"/>
        </w:rPr>
        <w:t> </w:t>
      </w:r>
      <w:r>
        <w:rPr>
          <w:color w:val="231F20"/>
        </w:rPr>
        <w:t>было</w:t>
      </w:r>
      <w:r>
        <w:rPr>
          <w:color w:val="231F20"/>
          <w:spacing w:val="-12"/>
        </w:rPr>
        <w:t> </w:t>
      </w:r>
      <w:r>
        <w:rPr>
          <w:color w:val="231F20"/>
        </w:rPr>
        <w:t>почти</w:t>
      </w:r>
      <w:r>
        <w:rPr>
          <w:color w:val="231F20"/>
          <w:spacing w:val="-12"/>
        </w:rPr>
        <w:t> </w:t>
      </w:r>
      <w:r>
        <w:rPr>
          <w:color w:val="231F20"/>
        </w:rPr>
        <w:t>40%</w:t>
      </w:r>
      <w:r>
        <w:rPr>
          <w:color w:val="231F20"/>
          <w:spacing w:val="-12"/>
        </w:rPr>
        <w:t> </w:t>
      </w:r>
      <w:r>
        <w:rPr>
          <w:color w:val="231F20"/>
        </w:rPr>
        <w:t>мужского</w:t>
      </w:r>
      <w:r>
        <w:rPr>
          <w:color w:val="231F20"/>
          <w:spacing w:val="-12"/>
        </w:rPr>
        <w:t> </w:t>
      </w:r>
      <w:r>
        <w:rPr>
          <w:color w:val="231F20"/>
        </w:rPr>
        <w:t>населения.</w:t>
      </w:r>
      <w:r>
        <w:rPr>
          <w:color w:val="231F20"/>
          <w:spacing w:val="-12"/>
        </w:rPr>
        <w:t> </w:t>
      </w:r>
      <w:r>
        <w:rPr>
          <w:color w:val="231F20"/>
        </w:rPr>
        <w:t>В</w:t>
      </w:r>
      <w:r>
        <w:rPr>
          <w:color w:val="231F20"/>
          <w:spacing w:val="-12"/>
        </w:rPr>
        <w:t> </w:t>
      </w:r>
      <w:r>
        <w:rPr>
          <w:color w:val="231F20"/>
        </w:rPr>
        <w:t>Англии</w:t>
      </w:r>
      <w:r>
        <w:rPr>
          <w:color w:val="231F20"/>
          <w:spacing w:val="-12"/>
        </w:rPr>
        <w:t> </w:t>
      </w:r>
      <w:r>
        <w:rPr>
          <w:color w:val="231F20"/>
        </w:rPr>
        <w:t>ещё в 1840-х гг. при венчании половина женихов и невест не могли сделать даже </w:t>
      </w:r>
      <w:r>
        <w:rPr>
          <w:color w:val="231F20"/>
          <w:spacing w:val="-2"/>
        </w:rPr>
        <w:t>элементарного</w:t>
      </w:r>
      <w:r>
        <w:rPr>
          <w:color w:val="231F20"/>
          <w:spacing w:val="-6"/>
        </w:rPr>
        <w:t> </w:t>
      </w:r>
      <w:r>
        <w:rPr>
          <w:color w:val="231F20"/>
          <w:spacing w:val="-2"/>
        </w:rPr>
        <w:t>—</w:t>
      </w:r>
      <w:r>
        <w:rPr>
          <w:color w:val="231F20"/>
          <w:spacing w:val="-6"/>
        </w:rPr>
        <w:t> </w:t>
      </w:r>
      <w:r>
        <w:rPr>
          <w:color w:val="231F20"/>
          <w:spacing w:val="-2"/>
        </w:rPr>
        <w:t>расписаться</w:t>
      </w:r>
      <w:r>
        <w:rPr>
          <w:color w:val="231F20"/>
          <w:spacing w:val="-6"/>
        </w:rPr>
        <w:t> </w:t>
      </w:r>
      <w:r>
        <w:rPr>
          <w:color w:val="231F20"/>
          <w:spacing w:val="-2"/>
        </w:rPr>
        <w:t>в</w:t>
      </w:r>
      <w:r>
        <w:rPr>
          <w:color w:val="231F20"/>
          <w:spacing w:val="-6"/>
        </w:rPr>
        <w:t> </w:t>
      </w:r>
      <w:r>
        <w:rPr>
          <w:color w:val="231F20"/>
          <w:spacing w:val="-2"/>
        </w:rPr>
        <w:t>церковных</w:t>
      </w:r>
      <w:r>
        <w:rPr>
          <w:color w:val="231F20"/>
          <w:spacing w:val="-6"/>
        </w:rPr>
        <w:t> </w:t>
      </w:r>
      <w:r>
        <w:rPr>
          <w:color w:val="231F20"/>
          <w:spacing w:val="-2"/>
        </w:rPr>
        <w:t>книгах.</w:t>
      </w:r>
      <w:r>
        <w:rPr>
          <w:color w:val="231F20"/>
          <w:spacing w:val="-6"/>
        </w:rPr>
        <w:t> </w:t>
      </w:r>
      <w:r>
        <w:rPr>
          <w:color w:val="231F20"/>
          <w:spacing w:val="-2"/>
        </w:rPr>
        <w:t>В</w:t>
      </w:r>
      <w:r>
        <w:rPr>
          <w:color w:val="231F20"/>
          <w:spacing w:val="-6"/>
        </w:rPr>
        <w:t> </w:t>
      </w:r>
      <w:r>
        <w:rPr>
          <w:color w:val="231F20"/>
          <w:spacing w:val="-2"/>
        </w:rPr>
        <w:t>1900</w:t>
      </w:r>
      <w:r>
        <w:rPr>
          <w:color w:val="231F20"/>
          <w:spacing w:val="-6"/>
        </w:rPr>
        <w:t> </w:t>
      </w:r>
      <w:r>
        <w:rPr>
          <w:color w:val="231F20"/>
          <w:spacing w:val="-2"/>
        </w:rPr>
        <w:t>г.</w:t>
      </w:r>
      <w:r>
        <w:rPr>
          <w:color w:val="231F20"/>
          <w:spacing w:val="-6"/>
        </w:rPr>
        <w:t> </w:t>
      </w:r>
      <w:r>
        <w:rPr>
          <w:color w:val="231F20"/>
          <w:spacing w:val="-2"/>
        </w:rPr>
        <w:t>до</w:t>
      </w:r>
      <w:r>
        <w:rPr>
          <w:color w:val="231F20"/>
          <w:spacing w:val="-6"/>
        </w:rPr>
        <w:t> </w:t>
      </w:r>
      <w:r>
        <w:rPr>
          <w:color w:val="231F20"/>
          <w:spacing w:val="-2"/>
        </w:rPr>
        <w:t>80%</w:t>
      </w:r>
      <w:r>
        <w:rPr>
          <w:color w:val="231F20"/>
          <w:spacing w:val="-6"/>
        </w:rPr>
        <w:t> </w:t>
      </w:r>
      <w:r>
        <w:rPr>
          <w:color w:val="231F20"/>
          <w:spacing w:val="-2"/>
        </w:rPr>
        <w:t>английской</w:t>
      </w:r>
    </w:p>
    <w:p>
      <w:pPr>
        <w:spacing w:after="0" w:line="223" w:lineRule="auto"/>
        <w:jc w:val="both"/>
        <w:sectPr>
          <w:footerReference w:type="default" r:id="rId24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55040" id="docshapegroup985" coordorigin="0,0" coordsize="10308,1441">
            <v:shape style="position:absolute;left:420;top:419;width:9468;height:1021" type="#_x0000_t75" id="docshape986" stroked="false">
              <v:imagedata r:id="rId8" o:title=""/>
            </v:shape>
            <v:shape style="position:absolute;left:283;top:283;width:9605;height:420" id="docshape987" coordorigin="283,283" coordsize="9605,420" path="m583,703l283,703m703,583l703,283m9888,583l9888,283e" filled="false" stroked="true" strokeweight="1.25pt" strokecolor="#ffffff">
              <v:path arrowok="t"/>
              <v:stroke dashstyle="solid"/>
            </v:shape>
            <v:shape style="position:absolute;left:283;top:283;width:9605;height:420" id="docshape98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989"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99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50</w:t>
                    </w:r>
                  </w:p>
                </w:txbxContent>
              </v:textbox>
              <w10:wrap type="none"/>
            </v:shape>
            <v:shape style="position:absolute;left:8403;top:1096;width:768;height:290" type="#_x0000_t202" id="docshape99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3820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3"/>
        <w:rPr>
          <w:sz w:val="21"/>
        </w:rPr>
      </w:pPr>
    </w:p>
    <w:p>
      <w:pPr>
        <w:pStyle w:val="BodyText"/>
        <w:spacing w:line="225" w:lineRule="auto"/>
        <w:ind w:left="1177" w:right="911"/>
        <w:jc w:val="both"/>
      </w:pPr>
      <w:r>
        <w:rPr>
          <w:color w:val="231F20"/>
          <w:spacing w:val="-2"/>
        </w:rPr>
        <w:t>молодёжи</w:t>
      </w:r>
      <w:r>
        <w:rPr>
          <w:color w:val="231F20"/>
          <w:spacing w:val="-6"/>
        </w:rPr>
        <w:t> </w:t>
      </w:r>
      <w:r>
        <w:rPr>
          <w:color w:val="231F20"/>
          <w:spacing w:val="-2"/>
        </w:rPr>
        <w:t>(люди</w:t>
      </w:r>
      <w:r>
        <w:rPr>
          <w:color w:val="231F20"/>
          <w:spacing w:val="-6"/>
        </w:rPr>
        <w:t> </w:t>
      </w:r>
      <w:r>
        <w:rPr>
          <w:color w:val="231F20"/>
          <w:spacing w:val="-2"/>
        </w:rPr>
        <w:t>моложе</w:t>
      </w:r>
      <w:r>
        <w:rPr>
          <w:color w:val="231F20"/>
          <w:spacing w:val="-6"/>
        </w:rPr>
        <w:t> </w:t>
      </w:r>
      <w:r>
        <w:rPr>
          <w:color w:val="231F20"/>
          <w:spacing w:val="-2"/>
        </w:rPr>
        <w:t>35</w:t>
      </w:r>
      <w:r>
        <w:rPr>
          <w:color w:val="231F20"/>
          <w:spacing w:val="-6"/>
        </w:rPr>
        <w:t> </w:t>
      </w:r>
      <w:r>
        <w:rPr>
          <w:color w:val="231F20"/>
          <w:spacing w:val="-2"/>
        </w:rPr>
        <w:t>лет)</w:t>
      </w:r>
      <w:r>
        <w:rPr>
          <w:color w:val="231F20"/>
          <w:spacing w:val="-6"/>
        </w:rPr>
        <w:t> </w:t>
      </w:r>
      <w:r>
        <w:rPr>
          <w:color w:val="231F20"/>
          <w:spacing w:val="-2"/>
        </w:rPr>
        <w:t>хотя</w:t>
      </w:r>
      <w:r>
        <w:rPr>
          <w:color w:val="231F20"/>
          <w:spacing w:val="-6"/>
        </w:rPr>
        <w:t> </w:t>
      </w:r>
      <w:r>
        <w:rPr>
          <w:color w:val="231F20"/>
          <w:spacing w:val="-2"/>
        </w:rPr>
        <w:t>бы</w:t>
      </w:r>
      <w:r>
        <w:rPr>
          <w:color w:val="231F20"/>
          <w:spacing w:val="-6"/>
        </w:rPr>
        <w:t> </w:t>
      </w:r>
      <w:r>
        <w:rPr>
          <w:color w:val="231F20"/>
          <w:spacing w:val="-2"/>
        </w:rPr>
        <w:t>теоретически</w:t>
      </w:r>
      <w:r>
        <w:rPr>
          <w:color w:val="231F20"/>
          <w:spacing w:val="-6"/>
        </w:rPr>
        <w:t> </w:t>
      </w:r>
      <w:r>
        <w:rPr>
          <w:color w:val="231F20"/>
          <w:spacing w:val="-2"/>
        </w:rPr>
        <w:t>могли</w:t>
      </w:r>
      <w:r>
        <w:rPr>
          <w:color w:val="231F20"/>
          <w:spacing w:val="-6"/>
        </w:rPr>
        <w:t> </w:t>
      </w:r>
      <w:r>
        <w:rPr>
          <w:color w:val="231F20"/>
          <w:spacing w:val="-2"/>
        </w:rPr>
        <w:t>прочитать</w:t>
      </w:r>
      <w:r>
        <w:rPr>
          <w:color w:val="231F20"/>
          <w:spacing w:val="-6"/>
        </w:rPr>
        <w:t> </w:t>
      </w:r>
      <w:r>
        <w:rPr>
          <w:color w:val="231F20"/>
          <w:spacing w:val="-2"/>
        </w:rPr>
        <w:t>«Расска- </w:t>
      </w:r>
      <w:r>
        <w:rPr>
          <w:color w:val="231F20"/>
        </w:rPr>
        <w:t>зы</w:t>
      </w:r>
      <w:r>
        <w:rPr>
          <w:color w:val="231F20"/>
          <w:spacing w:val="-14"/>
        </w:rPr>
        <w:t> </w:t>
      </w:r>
      <w:r>
        <w:rPr>
          <w:color w:val="231F20"/>
        </w:rPr>
        <w:t>о</w:t>
      </w:r>
      <w:r>
        <w:rPr>
          <w:color w:val="231F20"/>
          <w:spacing w:val="-14"/>
        </w:rPr>
        <w:t> </w:t>
      </w:r>
      <w:r>
        <w:rPr>
          <w:color w:val="231F20"/>
        </w:rPr>
        <w:t>Шерлоке</w:t>
      </w:r>
      <w:r>
        <w:rPr>
          <w:color w:val="231F20"/>
          <w:spacing w:val="-14"/>
        </w:rPr>
        <w:t> </w:t>
      </w:r>
      <w:r>
        <w:rPr>
          <w:color w:val="231F20"/>
        </w:rPr>
        <w:t>Холмсе»,</w:t>
      </w:r>
      <w:r>
        <w:rPr>
          <w:color w:val="231F20"/>
          <w:spacing w:val="-14"/>
        </w:rPr>
        <w:t> </w:t>
      </w:r>
      <w:r>
        <w:rPr>
          <w:color w:val="231F20"/>
        </w:rPr>
        <w:t>среди</w:t>
      </w:r>
      <w:r>
        <w:rPr>
          <w:color w:val="231F20"/>
          <w:spacing w:val="-14"/>
        </w:rPr>
        <w:t> </w:t>
      </w:r>
      <w:r>
        <w:rPr>
          <w:color w:val="231F20"/>
        </w:rPr>
        <w:t>50—60-летних</w:t>
      </w:r>
      <w:r>
        <w:rPr>
          <w:color w:val="231F20"/>
          <w:spacing w:val="-14"/>
        </w:rPr>
        <w:t> </w:t>
      </w:r>
      <w:r>
        <w:rPr>
          <w:color w:val="231F20"/>
        </w:rPr>
        <w:t>—</w:t>
      </w:r>
      <w:r>
        <w:rPr>
          <w:color w:val="231F20"/>
          <w:spacing w:val="-13"/>
        </w:rPr>
        <w:t> </w:t>
      </w:r>
      <w:r>
        <w:rPr>
          <w:color w:val="231F20"/>
        </w:rPr>
        <w:t>чуть</w:t>
      </w:r>
      <w:r>
        <w:rPr>
          <w:color w:val="231F20"/>
          <w:spacing w:val="-14"/>
        </w:rPr>
        <w:t> </w:t>
      </w:r>
      <w:r>
        <w:rPr>
          <w:color w:val="231F20"/>
        </w:rPr>
        <w:t>больше</w:t>
      </w:r>
      <w:r>
        <w:rPr>
          <w:color w:val="231F20"/>
          <w:spacing w:val="-14"/>
        </w:rPr>
        <w:t> </w:t>
      </w:r>
      <w:r>
        <w:rPr>
          <w:color w:val="231F20"/>
        </w:rPr>
        <w:t>половины.</w:t>
      </w:r>
      <w:r>
        <w:rPr>
          <w:color w:val="231F20"/>
          <w:spacing w:val="-14"/>
        </w:rPr>
        <w:t> </w:t>
      </w:r>
      <w:r>
        <w:rPr>
          <w:color w:val="231F20"/>
        </w:rPr>
        <w:t>В</w:t>
      </w:r>
      <w:r>
        <w:rPr>
          <w:color w:val="231F20"/>
          <w:spacing w:val="-14"/>
        </w:rPr>
        <w:t> </w:t>
      </w:r>
      <w:r>
        <w:rPr>
          <w:color w:val="231F20"/>
        </w:rPr>
        <w:t>1910</w:t>
      </w:r>
      <w:r>
        <w:rPr>
          <w:color w:val="231F20"/>
          <w:spacing w:val="-14"/>
        </w:rPr>
        <w:t> </w:t>
      </w:r>
      <w:r>
        <w:rPr>
          <w:color w:val="231F20"/>
        </w:rPr>
        <w:t>г.</w:t>
      </w:r>
    </w:p>
    <w:p>
      <w:pPr>
        <w:pStyle w:val="BodyText"/>
        <w:spacing w:line="225" w:lineRule="auto"/>
        <w:ind w:left="1177" w:right="911"/>
        <w:jc w:val="both"/>
      </w:pPr>
      <w:r>
        <w:rPr>
          <w:color w:val="231F20"/>
          <w:spacing w:val="-2"/>
        </w:rPr>
        <w:t>«Шерлока</w:t>
      </w:r>
      <w:r>
        <w:rPr>
          <w:color w:val="231F20"/>
          <w:spacing w:val="-7"/>
        </w:rPr>
        <w:t> </w:t>
      </w:r>
      <w:r>
        <w:rPr>
          <w:color w:val="231F20"/>
          <w:spacing w:val="-2"/>
        </w:rPr>
        <w:t>Холмса»</w:t>
      </w:r>
      <w:r>
        <w:rPr>
          <w:color w:val="231F20"/>
          <w:spacing w:val="-7"/>
        </w:rPr>
        <w:t> </w:t>
      </w:r>
      <w:r>
        <w:rPr>
          <w:color w:val="231F20"/>
          <w:spacing w:val="-2"/>
        </w:rPr>
        <w:t>могли</w:t>
      </w:r>
      <w:r>
        <w:rPr>
          <w:color w:val="231F20"/>
          <w:spacing w:val="-7"/>
        </w:rPr>
        <w:t> </w:t>
      </w:r>
      <w:r>
        <w:rPr>
          <w:color w:val="231F20"/>
          <w:spacing w:val="-2"/>
        </w:rPr>
        <w:t>прочитать</w:t>
      </w:r>
      <w:r>
        <w:rPr>
          <w:color w:val="231F20"/>
          <w:spacing w:val="-7"/>
        </w:rPr>
        <w:t> </w:t>
      </w:r>
      <w:r>
        <w:rPr>
          <w:color w:val="231F20"/>
          <w:spacing w:val="-2"/>
        </w:rPr>
        <w:t>почти</w:t>
      </w:r>
      <w:r>
        <w:rPr>
          <w:color w:val="231F20"/>
          <w:spacing w:val="-7"/>
        </w:rPr>
        <w:t> </w:t>
      </w:r>
      <w:r>
        <w:rPr>
          <w:color w:val="231F20"/>
          <w:spacing w:val="-2"/>
        </w:rPr>
        <w:t>все</w:t>
      </w:r>
      <w:r>
        <w:rPr>
          <w:color w:val="231F20"/>
          <w:spacing w:val="-7"/>
        </w:rPr>
        <w:t> </w:t>
      </w:r>
      <w:r>
        <w:rPr>
          <w:color w:val="231F20"/>
          <w:spacing w:val="-2"/>
        </w:rPr>
        <w:t>граждане</w:t>
      </w:r>
      <w:r>
        <w:rPr>
          <w:color w:val="231F20"/>
          <w:spacing w:val="-7"/>
        </w:rPr>
        <w:t> </w:t>
      </w:r>
      <w:r>
        <w:rPr>
          <w:color w:val="231F20"/>
          <w:spacing w:val="-2"/>
        </w:rPr>
        <w:t>Великобритании</w:t>
      </w:r>
      <w:r>
        <w:rPr>
          <w:color w:val="231F20"/>
          <w:spacing w:val="-7"/>
        </w:rPr>
        <w:t> </w:t>
      </w:r>
      <w:r>
        <w:rPr>
          <w:color w:val="231F20"/>
          <w:spacing w:val="-2"/>
        </w:rPr>
        <w:t>млад- </w:t>
      </w:r>
      <w:r>
        <w:rPr>
          <w:color w:val="231F20"/>
        </w:rPr>
        <w:t>ше 35 лет.</w:t>
      </w:r>
    </w:p>
    <w:p>
      <w:pPr>
        <w:pStyle w:val="BodyText"/>
        <w:spacing w:line="225" w:lineRule="auto"/>
        <w:ind w:left="1177" w:right="910" w:firstLine="340"/>
        <w:jc w:val="both"/>
      </w:pPr>
      <w:r>
        <w:rPr>
          <w:color w:val="231F20"/>
        </w:rPr>
        <w:t>Во-вторых, распространение грамотности было неравномерным и геогра- фически. В некоторых странах к 1910 г. грамотность достигла практически 100% — в Англии, Германии и Нидерландах. К ним приближались Франция (87%) и Бельгия (85%). Более скромными были успехи Италии (62%). В Испа- нии</w:t>
      </w:r>
      <w:r>
        <w:rPr>
          <w:color w:val="231F20"/>
          <w:spacing w:val="-9"/>
        </w:rPr>
        <w:t> </w:t>
      </w:r>
      <w:r>
        <w:rPr>
          <w:color w:val="231F20"/>
        </w:rPr>
        <w:t>грамотными</w:t>
      </w:r>
      <w:r>
        <w:rPr>
          <w:color w:val="231F20"/>
          <w:spacing w:val="-9"/>
        </w:rPr>
        <w:t> </w:t>
      </w:r>
      <w:r>
        <w:rPr>
          <w:color w:val="231F20"/>
        </w:rPr>
        <w:t>являлась</w:t>
      </w:r>
      <w:r>
        <w:rPr>
          <w:color w:val="231F20"/>
          <w:spacing w:val="-9"/>
        </w:rPr>
        <w:t> </w:t>
      </w:r>
      <w:r>
        <w:rPr>
          <w:color w:val="231F20"/>
        </w:rPr>
        <w:t>половина,</w:t>
      </w:r>
      <w:r>
        <w:rPr>
          <w:color w:val="231F20"/>
          <w:spacing w:val="-9"/>
        </w:rPr>
        <w:t> </w:t>
      </w:r>
      <w:r>
        <w:rPr>
          <w:color w:val="231F20"/>
        </w:rPr>
        <w:t>а</w:t>
      </w:r>
      <w:r>
        <w:rPr>
          <w:color w:val="231F20"/>
          <w:spacing w:val="-9"/>
        </w:rPr>
        <w:t> </w:t>
      </w:r>
      <w:r>
        <w:rPr>
          <w:color w:val="231F20"/>
        </w:rPr>
        <w:t>в</w:t>
      </w:r>
      <w:r>
        <w:rPr>
          <w:color w:val="231F20"/>
          <w:spacing w:val="-9"/>
        </w:rPr>
        <w:t> </w:t>
      </w:r>
      <w:r>
        <w:rPr>
          <w:color w:val="231F20"/>
        </w:rPr>
        <w:t>Португалии</w:t>
      </w:r>
      <w:r>
        <w:rPr>
          <w:color w:val="231F20"/>
          <w:spacing w:val="-9"/>
        </w:rPr>
        <w:t> </w:t>
      </w:r>
      <w:r>
        <w:rPr>
          <w:color w:val="231F20"/>
        </w:rPr>
        <w:t>—</w:t>
      </w:r>
      <w:r>
        <w:rPr>
          <w:color w:val="231F20"/>
          <w:spacing w:val="-9"/>
        </w:rPr>
        <w:t> </w:t>
      </w:r>
      <w:r>
        <w:rPr>
          <w:color w:val="231F20"/>
        </w:rPr>
        <w:t>лишь</w:t>
      </w:r>
      <w:r>
        <w:rPr>
          <w:color w:val="231F20"/>
          <w:spacing w:val="-9"/>
        </w:rPr>
        <w:t> </w:t>
      </w:r>
      <w:r>
        <w:rPr>
          <w:color w:val="231F20"/>
        </w:rPr>
        <w:t>четверть</w:t>
      </w:r>
      <w:r>
        <w:rPr>
          <w:color w:val="231F20"/>
          <w:spacing w:val="-9"/>
        </w:rPr>
        <w:t> </w:t>
      </w:r>
      <w:r>
        <w:rPr>
          <w:color w:val="231F20"/>
        </w:rPr>
        <w:t>населе- ния. Внутри отдельных стран также существовали большие различия в дина- мике роста грамотности между различными регионами — так, в западных (немецких) провинциях Австро-Венгрии неграмотных к 1900 г. было </w:t>
      </w:r>
      <w:r>
        <w:rPr>
          <w:color w:val="231F20"/>
        </w:rPr>
        <w:t>лишь около 1%, в то время как в некоторых восточных регионах (например, Тран- сильвании) их число доходило до 70%.</w:t>
      </w:r>
    </w:p>
    <w:p>
      <w:pPr>
        <w:pStyle w:val="BodyText"/>
        <w:spacing w:line="225" w:lineRule="auto"/>
        <w:ind w:left="1177" w:right="911" w:firstLine="340"/>
        <w:jc w:val="both"/>
      </w:pPr>
      <w:r>
        <w:rPr>
          <w:color w:val="231F20"/>
        </w:rPr>
        <w:t>Быстрыми темпами шло распространение грамотности в США, поскольку для</w:t>
      </w:r>
      <w:r>
        <w:rPr>
          <w:color w:val="231F20"/>
          <w:spacing w:val="-7"/>
        </w:rPr>
        <w:t> </w:t>
      </w:r>
      <w:r>
        <w:rPr>
          <w:color w:val="231F20"/>
        </w:rPr>
        <w:t>вновь</w:t>
      </w:r>
      <w:r>
        <w:rPr>
          <w:color w:val="231F20"/>
          <w:spacing w:val="-7"/>
        </w:rPr>
        <w:t> </w:t>
      </w:r>
      <w:r>
        <w:rPr>
          <w:color w:val="231F20"/>
        </w:rPr>
        <w:t>прибывших</w:t>
      </w:r>
      <w:r>
        <w:rPr>
          <w:color w:val="231F20"/>
          <w:spacing w:val="-7"/>
        </w:rPr>
        <w:t> </w:t>
      </w:r>
      <w:r>
        <w:rPr>
          <w:color w:val="231F20"/>
        </w:rPr>
        <w:t>иммигрантов</w:t>
      </w:r>
      <w:r>
        <w:rPr>
          <w:color w:val="231F20"/>
          <w:spacing w:val="-7"/>
        </w:rPr>
        <w:t> </w:t>
      </w:r>
      <w:r>
        <w:rPr>
          <w:color w:val="231F20"/>
        </w:rPr>
        <w:t>скорейшее</w:t>
      </w:r>
      <w:r>
        <w:rPr>
          <w:color w:val="231F20"/>
          <w:spacing w:val="-7"/>
        </w:rPr>
        <w:t> </w:t>
      </w:r>
      <w:r>
        <w:rPr>
          <w:color w:val="231F20"/>
        </w:rPr>
        <w:t>овладение</w:t>
      </w:r>
      <w:r>
        <w:rPr>
          <w:color w:val="231F20"/>
          <w:spacing w:val="-7"/>
        </w:rPr>
        <w:t> </w:t>
      </w:r>
      <w:r>
        <w:rPr>
          <w:color w:val="231F20"/>
        </w:rPr>
        <w:t>английским</w:t>
      </w:r>
      <w:r>
        <w:rPr>
          <w:color w:val="231F20"/>
          <w:spacing w:val="-7"/>
        </w:rPr>
        <w:t> </w:t>
      </w:r>
      <w:r>
        <w:rPr>
          <w:color w:val="231F20"/>
        </w:rPr>
        <w:t>языком являлось необходимым условием для адаптации в новых условиях. Ситуация</w:t>
      </w:r>
      <w:r>
        <w:rPr>
          <w:color w:val="231F20"/>
          <w:spacing w:val="40"/>
        </w:rPr>
        <w:t> </w:t>
      </w:r>
      <w:r>
        <w:rPr>
          <w:color w:val="231F20"/>
        </w:rPr>
        <w:t>с</w:t>
      </w:r>
      <w:r>
        <w:rPr>
          <w:color w:val="231F20"/>
          <w:spacing w:val="-13"/>
        </w:rPr>
        <w:t> </w:t>
      </w:r>
      <w:r>
        <w:rPr>
          <w:color w:val="231F20"/>
        </w:rPr>
        <w:t>образованием</w:t>
      </w:r>
      <w:r>
        <w:rPr>
          <w:color w:val="231F20"/>
          <w:spacing w:val="-13"/>
        </w:rPr>
        <w:t> </w:t>
      </w:r>
      <w:r>
        <w:rPr>
          <w:color w:val="231F20"/>
        </w:rPr>
        <w:t>в</w:t>
      </w:r>
      <w:r>
        <w:rPr>
          <w:color w:val="231F20"/>
          <w:spacing w:val="-13"/>
        </w:rPr>
        <w:t> </w:t>
      </w:r>
      <w:r>
        <w:rPr>
          <w:color w:val="231F20"/>
        </w:rPr>
        <w:t>Латинской</w:t>
      </w:r>
      <w:r>
        <w:rPr>
          <w:color w:val="231F20"/>
          <w:spacing w:val="-13"/>
        </w:rPr>
        <w:t> </w:t>
      </w:r>
      <w:r>
        <w:rPr>
          <w:color w:val="231F20"/>
        </w:rPr>
        <w:t>Америке</w:t>
      </w:r>
      <w:r>
        <w:rPr>
          <w:color w:val="231F20"/>
          <w:spacing w:val="-13"/>
        </w:rPr>
        <w:t> </w:t>
      </w:r>
      <w:r>
        <w:rPr>
          <w:color w:val="231F20"/>
        </w:rPr>
        <w:t>отражала</w:t>
      </w:r>
      <w:r>
        <w:rPr>
          <w:color w:val="231F20"/>
          <w:spacing w:val="-13"/>
        </w:rPr>
        <w:t> </w:t>
      </w:r>
      <w:r>
        <w:rPr>
          <w:color w:val="231F20"/>
        </w:rPr>
        <w:t>её</w:t>
      </w:r>
      <w:r>
        <w:rPr>
          <w:color w:val="231F20"/>
          <w:spacing w:val="-13"/>
        </w:rPr>
        <w:t> </w:t>
      </w:r>
      <w:r>
        <w:rPr>
          <w:color w:val="231F20"/>
        </w:rPr>
        <w:t>политическую</w:t>
      </w:r>
      <w:r>
        <w:rPr>
          <w:color w:val="231F20"/>
          <w:spacing w:val="-13"/>
        </w:rPr>
        <w:t> </w:t>
      </w:r>
      <w:r>
        <w:rPr>
          <w:color w:val="231F20"/>
        </w:rPr>
        <w:t>специфику</w:t>
      </w:r>
      <w:r>
        <w:rPr>
          <w:color w:val="231F20"/>
          <w:spacing w:val="-13"/>
        </w:rPr>
        <w:t> </w:t>
      </w:r>
      <w:r>
        <w:rPr>
          <w:color w:val="231F20"/>
        </w:rPr>
        <w:t>— большую</w:t>
      </w:r>
      <w:r>
        <w:rPr>
          <w:color w:val="231F20"/>
          <w:spacing w:val="-8"/>
        </w:rPr>
        <w:t> </w:t>
      </w:r>
      <w:r>
        <w:rPr>
          <w:color w:val="231F20"/>
        </w:rPr>
        <w:t>роль</w:t>
      </w:r>
      <w:r>
        <w:rPr>
          <w:color w:val="231F20"/>
          <w:spacing w:val="-8"/>
        </w:rPr>
        <w:t> </w:t>
      </w:r>
      <w:r>
        <w:rPr>
          <w:color w:val="231F20"/>
        </w:rPr>
        <w:t>личности</w:t>
      </w:r>
      <w:r>
        <w:rPr>
          <w:color w:val="231F20"/>
          <w:spacing w:val="-8"/>
        </w:rPr>
        <w:t> </w:t>
      </w:r>
      <w:r>
        <w:rPr>
          <w:color w:val="231F20"/>
        </w:rPr>
        <w:t>главы</w:t>
      </w:r>
      <w:r>
        <w:rPr>
          <w:color w:val="231F20"/>
          <w:spacing w:val="-8"/>
        </w:rPr>
        <w:t> </w:t>
      </w:r>
      <w:r>
        <w:rPr>
          <w:color w:val="231F20"/>
        </w:rPr>
        <w:t>страны.</w:t>
      </w:r>
      <w:r>
        <w:rPr>
          <w:color w:val="231F20"/>
          <w:spacing w:val="-8"/>
        </w:rPr>
        <w:t> </w:t>
      </w:r>
      <w:r>
        <w:rPr>
          <w:color w:val="231F20"/>
        </w:rPr>
        <w:t>Например,</w:t>
      </w:r>
      <w:r>
        <w:rPr>
          <w:color w:val="231F20"/>
          <w:spacing w:val="-8"/>
        </w:rPr>
        <w:t> </w:t>
      </w:r>
      <w:r>
        <w:rPr>
          <w:color w:val="231F20"/>
        </w:rPr>
        <w:t>в</w:t>
      </w:r>
      <w:r>
        <w:rPr>
          <w:color w:val="231F20"/>
          <w:spacing w:val="-8"/>
        </w:rPr>
        <w:t> </w:t>
      </w:r>
      <w:r>
        <w:rPr>
          <w:color w:val="231F20"/>
        </w:rPr>
        <w:t>Венесуэле</w:t>
      </w:r>
      <w:r>
        <w:rPr>
          <w:color w:val="231F20"/>
          <w:spacing w:val="-8"/>
        </w:rPr>
        <w:t> </w:t>
      </w:r>
      <w:r>
        <w:rPr>
          <w:color w:val="231F20"/>
        </w:rPr>
        <w:t>при</w:t>
      </w:r>
      <w:r>
        <w:rPr>
          <w:color w:val="231F20"/>
          <w:spacing w:val="-8"/>
        </w:rPr>
        <w:t> </w:t>
      </w:r>
      <w:r>
        <w:rPr>
          <w:color w:val="231F20"/>
        </w:rPr>
        <w:t>реформато- ре А. Гусмане Бланко в 1880 г. было введено всеобщее обязательное образова- ние,</w:t>
      </w:r>
      <w:r>
        <w:rPr>
          <w:color w:val="231F20"/>
          <w:spacing w:val="-6"/>
        </w:rPr>
        <w:t> </w:t>
      </w:r>
      <w:r>
        <w:rPr>
          <w:color w:val="231F20"/>
        </w:rPr>
        <w:t>но</w:t>
      </w:r>
      <w:r>
        <w:rPr>
          <w:color w:val="231F20"/>
          <w:spacing w:val="-6"/>
        </w:rPr>
        <w:t> </w:t>
      </w:r>
      <w:r>
        <w:rPr>
          <w:color w:val="231F20"/>
        </w:rPr>
        <w:t>в</w:t>
      </w:r>
      <w:r>
        <w:rPr>
          <w:color w:val="231F20"/>
          <w:spacing w:val="-6"/>
        </w:rPr>
        <w:t> </w:t>
      </w:r>
      <w:r>
        <w:rPr>
          <w:color w:val="231F20"/>
        </w:rPr>
        <w:t>начале</w:t>
      </w:r>
      <w:r>
        <w:rPr>
          <w:color w:val="231F20"/>
          <w:spacing w:val="-6"/>
        </w:rPr>
        <w:t> </w:t>
      </w:r>
      <w:r>
        <w:rPr>
          <w:color w:val="231F20"/>
        </w:rPr>
        <w:t>ХХ</w:t>
      </w:r>
      <w:r>
        <w:rPr>
          <w:color w:val="231F20"/>
          <w:spacing w:val="-6"/>
        </w:rPr>
        <w:t> </w:t>
      </w:r>
      <w:r>
        <w:rPr>
          <w:color w:val="231F20"/>
        </w:rPr>
        <w:t>в.</w:t>
      </w:r>
      <w:r>
        <w:rPr>
          <w:color w:val="231F20"/>
          <w:spacing w:val="-6"/>
        </w:rPr>
        <w:t> </w:t>
      </w:r>
      <w:r>
        <w:rPr>
          <w:color w:val="231F20"/>
        </w:rPr>
        <w:t>в</w:t>
      </w:r>
      <w:r>
        <w:rPr>
          <w:color w:val="231F20"/>
          <w:spacing w:val="-6"/>
        </w:rPr>
        <w:t> </w:t>
      </w:r>
      <w:r>
        <w:rPr>
          <w:color w:val="231F20"/>
        </w:rPr>
        <w:t>годы</w:t>
      </w:r>
      <w:r>
        <w:rPr>
          <w:color w:val="231F20"/>
          <w:spacing w:val="-6"/>
        </w:rPr>
        <w:t> </w:t>
      </w:r>
      <w:r>
        <w:rPr>
          <w:color w:val="231F20"/>
        </w:rPr>
        <w:t>диктатуры</w:t>
      </w:r>
      <w:r>
        <w:rPr>
          <w:color w:val="231F20"/>
          <w:spacing w:val="-6"/>
        </w:rPr>
        <w:t> </w:t>
      </w:r>
      <w:r>
        <w:rPr>
          <w:color w:val="231F20"/>
        </w:rPr>
        <w:t>Х.</w:t>
      </w:r>
      <w:r>
        <w:rPr>
          <w:color w:val="231F20"/>
          <w:spacing w:val="-6"/>
        </w:rPr>
        <w:t> </w:t>
      </w:r>
      <w:r>
        <w:rPr>
          <w:color w:val="231F20"/>
        </w:rPr>
        <w:t>Гомеса</w:t>
      </w:r>
      <w:r>
        <w:rPr>
          <w:color w:val="231F20"/>
          <w:spacing w:val="-6"/>
        </w:rPr>
        <w:t> </w:t>
      </w:r>
      <w:r>
        <w:rPr>
          <w:color w:val="231F20"/>
        </w:rPr>
        <w:t>школе</w:t>
      </w:r>
      <w:r>
        <w:rPr>
          <w:color w:val="231F20"/>
          <w:spacing w:val="-6"/>
        </w:rPr>
        <w:t> </w:t>
      </w:r>
      <w:r>
        <w:rPr>
          <w:color w:val="231F20"/>
        </w:rPr>
        <w:t>не</w:t>
      </w:r>
      <w:r>
        <w:rPr>
          <w:color w:val="231F20"/>
          <w:spacing w:val="-6"/>
        </w:rPr>
        <w:t> </w:t>
      </w:r>
      <w:r>
        <w:rPr>
          <w:color w:val="231F20"/>
        </w:rPr>
        <w:t>уделяли</w:t>
      </w:r>
      <w:r>
        <w:rPr>
          <w:color w:val="231F20"/>
          <w:spacing w:val="-6"/>
        </w:rPr>
        <w:t> </w:t>
      </w:r>
      <w:r>
        <w:rPr>
          <w:color w:val="231F20"/>
        </w:rPr>
        <w:t>достаточ- ного внимания, и уровень грамотности резко упал.</w:t>
      </w:r>
    </w:p>
    <w:p>
      <w:pPr>
        <w:pStyle w:val="BodyText"/>
        <w:spacing w:line="225" w:lineRule="auto"/>
        <w:ind w:left="1177" w:right="911" w:firstLine="340"/>
        <w:jc w:val="both"/>
      </w:pPr>
      <w:r>
        <w:rPr>
          <w:color w:val="231F20"/>
        </w:rPr>
        <w:t>В остальном мире в целом также наблюдался постепенный рост грамотно- сти, однако он шёл гораздо медленнее и очень различался от страны к стране. Лучше всего дело обстояло в государствах древней письменной культуры — Китае и Японии. В Китае на рубеже веков письменностью владели от 30 до 45% мужчин. В Японии ещё до стартовавшей в конце 1860-х гг. эпохи ре-</w:t>
      </w:r>
      <w:r>
        <w:rPr>
          <w:color w:val="231F20"/>
          <w:spacing w:val="40"/>
        </w:rPr>
        <w:t> </w:t>
      </w:r>
      <w:r>
        <w:rPr>
          <w:color w:val="231F20"/>
        </w:rPr>
        <w:t>форм школу посещали почти каждый второй мальчик и 15% девочек. </w:t>
      </w:r>
      <w:r>
        <w:rPr>
          <w:color w:val="231F20"/>
        </w:rPr>
        <w:t>Именно высокая образовательная база стала одной из причин успеха этих реформ, которые,</w:t>
      </w:r>
      <w:r>
        <w:rPr>
          <w:color w:val="231F20"/>
          <w:spacing w:val="40"/>
        </w:rPr>
        <w:t> </w:t>
      </w:r>
      <w:r>
        <w:rPr>
          <w:color w:val="231F20"/>
        </w:rPr>
        <w:t>в</w:t>
      </w:r>
      <w:r>
        <w:rPr>
          <w:color w:val="231F20"/>
          <w:spacing w:val="40"/>
        </w:rPr>
        <w:t> </w:t>
      </w:r>
      <w:r>
        <w:rPr>
          <w:color w:val="231F20"/>
        </w:rPr>
        <w:t>свою</w:t>
      </w:r>
      <w:r>
        <w:rPr>
          <w:color w:val="231F20"/>
          <w:spacing w:val="40"/>
        </w:rPr>
        <w:t> </w:t>
      </w:r>
      <w:r>
        <w:rPr>
          <w:color w:val="231F20"/>
        </w:rPr>
        <w:t>очередь,</w:t>
      </w:r>
      <w:r>
        <w:rPr>
          <w:color w:val="231F20"/>
          <w:spacing w:val="40"/>
        </w:rPr>
        <w:t> </w:t>
      </w:r>
      <w:r>
        <w:rPr>
          <w:color w:val="231F20"/>
        </w:rPr>
        <w:t>подтолкнули</w:t>
      </w:r>
      <w:r>
        <w:rPr>
          <w:color w:val="231F20"/>
          <w:spacing w:val="40"/>
        </w:rPr>
        <w:t> </w:t>
      </w:r>
      <w:r>
        <w:rPr>
          <w:color w:val="231F20"/>
        </w:rPr>
        <w:t>дальнейшее</w:t>
      </w:r>
      <w:r>
        <w:rPr>
          <w:color w:val="231F20"/>
          <w:spacing w:val="40"/>
        </w:rPr>
        <w:t> </w:t>
      </w:r>
      <w:r>
        <w:rPr>
          <w:color w:val="231F20"/>
        </w:rPr>
        <w:t>развитие</w:t>
      </w:r>
      <w:r>
        <w:rPr>
          <w:color w:val="231F20"/>
          <w:spacing w:val="40"/>
        </w:rPr>
        <w:t> </w:t>
      </w:r>
      <w:r>
        <w:rPr>
          <w:color w:val="231F20"/>
        </w:rPr>
        <w:t>образования.</w:t>
      </w:r>
      <w:r>
        <w:rPr>
          <w:color w:val="231F20"/>
          <w:spacing w:val="40"/>
        </w:rPr>
        <w:t> </w:t>
      </w:r>
      <w:r>
        <w:rPr>
          <w:color w:val="231F20"/>
        </w:rPr>
        <w:t>В</w:t>
      </w:r>
      <w:r>
        <w:rPr>
          <w:color w:val="231F20"/>
          <w:spacing w:val="-2"/>
        </w:rPr>
        <w:t> </w:t>
      </w:r>
      <w:r>
        <w:rPr>
          <w:color w:val="231F20"/>
        </w:rPr>
        <w:t>результате</w:t>
      </w:r>
      <w:r>
        <w:rPr>
          <w:color w:val="231F20"/>
          <w:spacing w:val="-2"/>
        </w:rPr>
        <w:t> </w:t>
      </w:r>
      <w:r>
        <w:rPr>
          <w:color w:val="231F20"/>
        </w:rPr>
        <w:t>к</w:t>
      </w:r>
      <w:r>
        <w:rPr>
          <w:color w:val="231F20"/>
          <w:spacing w:val="-2"/>
        </w:rPr>
        <w:t> </w:t>
      </w:r>
      <w:r>
        <w:rPr>
          <w:color w:val="231F20"/>
        </w:rPr>
        <w:t>началу</w:t>
      </w:r>
      <w:r>
        <w:rPr>
          <w:color w:val="231F20"/>
          <w:spacing w:val="-2"/>
        </w:rPr>
        <w:t> </w:t>
      </w:r>
      <w:r>
        <w:rPr>
          <w:color w:val="231F20"/>
        </w:rPr>
        <w:t>ХХ</w:t>
      </w:r>
      <w:r>
        <w:rPr>
          <w:color w:val="231F20"/>
          <w:spacing w:val="-2"/>
        </w:rPr>
        <w:t> </w:t>
      </w:r>
      <w:r>
        <w:rPr>
          <w:color w:val="231F20"/>
        </w:rPr>
        <w:t>в.</w:t>
      </w:r>
      <w:r>
        <w:rPr>
          <w:color w:val="231F20"/>
          <w:spacing w:val="-2"/>
        </w:rPr>
        <w:t> </w:t>
      </w:r>
      <w:r>
        <w:rPr>
          <w:color w:val="231F20"/>
        </w:rPr>
        <w:t>Япония</w:t>
      </w:r>
      <w:r>
        <w:rPr>
          <w:color w:val="231F20"/>
          <w:spacing w:val="-2"/>
        </w:rPr>
        <w:t> </w:t>
      </w:r>
      <w:r>
        <w:rPr>
          <w:color w:val="231F20"/>
        </w:rPr>
        <w:t>превратилась</w:t>
      </w:r>
      <w:r>
        <w:rPr>
          <w:color w:val="231F20"/>
          <w:spacing w:val="-2"/>
        </w:rPr>
        <w:t> </w:t>
      </w:r>
      <w:r>
        <w:rPr>
          <w:color w:val="231F20"/>
        </w:rPr>
        <w:t>в</w:t>
      </w:r>
      <w:r>
        <w:rPr>
          <w:color w:val="231F20"/>
          <w:spacing w:val="-2"/>
        </w:rPr>
        <w:t> </w:t>
      </w:r>
      <w:r>
        <w:rPr>
          <w:color w:val="231F20"/>
        </w:rPr>
        <w:t>самую</w:t>
      </w:r>
      <w:r>
        <w:rPr>
          <w:color w:val="231F20"/>
          <w:spacing w:val="-2"/>
        </w:rPr>
        <w:t> </w:t>
      </w:r>
      <w:r>
        <w:rPr>
          <w:color w:val="231F20"/>
        </w:rPr>
        <w:t>грамотную</w:t>
      </w:r>
      <w:r>
        <w:rPr>
          <w:color w:val="231F20"/>
          <w:spacing w:val="-2"/>
        </w:rPr>
        <w:t> </w:t>
      </w:r>
      <w:r>
        <w:rPr>
          <w:color w:val="231F20"/>
        </w:rPr>
        <w:t>неевро- пейскую страну.</w:t>
      </w:r>
    </w:p>
    <w:p>
      <w:pPr>
        <w:pStyle w:val="BodyText"/>
        <w:spacing w:line="225" w:lineRule="auto" w:before="1"/>
        <w:ind w:left="1177" w:right="910" w:firstLine="340"/>
        <w:jc w:val="both"/>
      </w:pPr>
      <w:r>
        <w:rPr>
          <w:color w:val="231F20"/>
        </w:rPr>
        <w:t>В</w:t>
      </w:r>
      <w:r>
        <w:rPr>
          <w:color w:val="231F20"/>
          <w:spacing w:val="-4"/>
        </w:rPr>
        <w:t> </w:t>
      </w:r>
      <w:r>
        <w:rPr>
          <w:color w:val="231F20"/>
        </w:rPr>
        <w:t>целом</w:t>
      </w:r>
      <w:r>
        <w:rPr>
          <w:color w:val="231F20"/>
          <w:spacing w:val="-4"/>
        </w:rPr>
        <w:t> </w:t>
      </w:r>
      <w:r>
        <w:rPr>
          <w:color w:val="231F20"/>
        </w:rPr>
        <w:t>речь</w:t>
      </w:r>
      <w:r>
        <w:rPr>
          <w:color w:val="231F20"/>
          <w:spacing w:val="-4"/>
        </w:rPr>
        <w:t> </w:t>
      </w:r>
      <w:r>
        <w:rPr>
          <w:color w:val="231F20"/>
        </w:rPr>
        <w:t>шла</w:t>
      </w:r>
      <w:r>
        <w:rPr>
          <w:color w:val="231F20"/>
          <w:spacing w:val="-4"/>
        </w:rPr>
        <w:t> </w:t>
      </w:r>
      <w:r>
        <w:rPr>
          <w:color w:val="231F20"/>
        </w:rPr>
        <w:t>о</w:t>
      </w:r>
      <w:r>
        <w:rPr>
          <w:color w:val="231F20"/>
          <w:spacing w:val="-4"/>
        </w:rPr>
        <w:t> </w:t>
      </w:r>
      <w:r>
        <w:rPr>
          <w:color w:val="231F20"/>
        </w:rPr>
        <w:t>по-настоящему</w:t>
      </w:r>
      <w:r>
        <w:rPr>
          <w:color w:val="231F20"/>
          <w:spacing w:val="-4"/>
        </w:rPr>
        <w:t> </w:t>
      </w:r>
      <w:r>
        <w:rPr>
          <w:color w:val="231F20"/>
        </w:rPr>
        <w:t>эпохальном</w:t>
      </w:r>
      <w:r>
        <w:rPr>
          <w:color w:val="231F20"/>
          <w:spacing w:val="-4"/>
        </w:rPr>
        <w:t> </w:t>
      </w:r>
      <w:r>
        <w:rPr>
          <w:color w:val="231F20"/>
        </w:rPr>
        <w:t>процессе</w:t>
      </w:r>
      <w:r>
        <w:rPr>
          <w:color w:val="231F20"/>
          <w:spacing w:val="-4"/>
        </w:rPr>
        <w:t> </w:t>
      </w:r>
      <w:r>
        <w:rPr>
          <w:color w:val="231F20"/>
        </w:rPr>
        <w:t>—</w:t>
      </w:r>
      <w:r>
        <w:rPr>
          <w:color w:val="231F20"/>
          <w:spacing w:val="-4"/>
        </w:rPr>
        <w:t> </w:t>
      </w:r>
      <w:r>
        <w:rPr>
          <w:color w:val="231F20"/>
        </w:rPr>
        <w:t>весь</w:t>
      </w:r>
      <w:r>
        <w:rPr>
          <w:color w:val="231F20"/>
          <w:spacing w:val="-4"/>
        </w:rPr>
        <w:t> </w:t>
      </w:r>
      <w:r>
        <w:rPr>
          <w:color w:val="231F20"/>
        </w:rPr>
        <w:t>мир</w:t>
      </w:r>
      <w:r>
        <w:rPr>
          <w:color w:val="231F20"/>
          <w:spacing w:val="-4"/>
        </w:rPr>
        <w:t> </w:t>
      </w:r>
      <w:r>
        <w:rPr>
          <w:color w:val="231F20"/>
        </w:rPr>
        <w:t>посте- пенно вставал на путь массовой грамотности, а страны Запада продвинулись по нему уже очень далеко.</w:t>
      </w:r>
    </w:p>
    <w:p>
      <w:pPr>
        <w:pStyle w:val="ListParagraph"/>
        <w:numPr>
          <w:ilvl w:val="1"/>
          <w:numId w:val="19"/>
        </w:numPr>
        <w:tabs>
          <w:tab w:pos="1517" w:val="left" w:leader="none"/>
          <w:tab w:pos="1518" w:val="left" w:leader="none"/>
        </w:tabs>
        <w:spacing w:line="240" w:lineRule="auto" w:before="103" w:after="0"/>
        <w:ind w:left="1517" w:right="0" w:hanging="341"/>
        <w:jc w:val="left"/>
        <w:rPr>
          <w:sz w:val="19"/>
        </w:rPr>
      </w:pPr>
      <w:r>
        <w:rPr>
          <w:color w:val="231F20"/>
          <w:spacing w:val="-2"/>
          <w:sz w:val="19"/>
        </w:rPr>
        <w:t>В</w:t>
      </w:r>
      <w:r>
        <w:rPr>
          <w:color w:val="231F20"/>
          <w:spacing w:val="-5"/>
          <w:sz w:val="19"/>
        </w:rPr>
        <w:t> </w:t>
      </w:r>
      <w:r>
        <w:rPr>
          <w:color w:val="231F20"/>
          <w:spacing w:val="-2"/>
          <w:sz w:val="19"/>
        </w:rPr>
        <w:t>каких</w:t>
      </w:r>
      <w:r>
        <w:rPr>
          <w:color w:val="231F20"/>
          <w:spacing w:val="-4"/>
          <w:sz w:val="19"/>
        </w:rPr>
        <w:t> </w:t>
      </w:r>
      <w:r>
        <w:rPr>
          <w:color w:val="231F20"/>
          <w:spacing w:val="-2"/>
          <w:sz w:val="19"/>
        </w:rPr>
        <w:t>странах</w:t>
      </w:r>
      <w:r>
        <w:rPr>
          <w:color w:val="231F20"/>
          <w:spacing w:val="-5"/>
          <w:sz w:val="19"/>
        </w:rPr>
        <w:t> </w:t>
      </w:r>
      <w:r>
        <w:rPr>
          <w:color w:val="231F20"/>
          <w:spacing w:val="-2"/>
          <w:sz w:val="19"/>
        </w:rPr>
        <w:t>и</w:t>
      </w:r>
      <w:r>
        <w:rPr>
          <w:color w:val="231F20"/>
          <w:spacing w:val="-4"/>
          <w:sz w:val="19"/>
        </w:rPr>
        <w:t> </w:t>
      </w:r>
      <w:r>
        <w:rPr>
          <w:color w:val="231F20"/>
          <w:spacing w:val="-2"/>
          <w:sz w:val="19"/>
        </w:rPr>
        <w:t>регионах</w:t>
      </w:r>
      <w:r>
        <w:rPr>
          <w:color w:val="231F20"/>
          <w:spacing w:val="-5"/>
          <w:sz w:val="19"/>
        </w:rPr>
        <w:t> </w:t>
      </w:r>
      <w:r>
        <w:rPr>
          <w:color w:val="231F20"/>
          <w:spacing w:val="-2"/>
          <w:sz w:val="19"/>
        </w:rPr>
        <w:t>была</w:t>
      </w:r>
      <w:r>
        <w:rPr>
          <w:color w:val="231F20"/>
          <w:spacing w:val="-4"/>
          <w:sz w:val="19"/>
        </w:rPr>
        <w:t> </w:t>
      </w:r>
      <w:r>
        <w:rPr>
          <w:color w:val="231F20"/>
          <w:spacing w:val="-2"/>
          <w:sz w:val="19"/>
        </w:rPr>
        <w:t>достигнута</w:t>
      </w:r>
      <w:r>
        <w:rPr>
          <w:color w:val="231F20"/>
          <w:spacing w:val="-4"/>
          <w:sz w:val="19"/>
        </w:rPr>
        <w:t> </w:t>
      </w:r>
      <w:r>
        <w:rPr>
          <w:color w:val="231F20"/>
          <w:spacing w:val="-2"/>
          <w:sz w:val="19"/>
        </w:rPr>
        <w:t>массовая</w:t>
      </w:r>
      <w:r>
        <w:rPr>
          <w:color w:val="231F20"/>
          <w:spacing w:val="-5"/>
          <w:sz w:val="19"/>
        </w:rPr>
        <w:t> </w:t>
      </w:r>
      <w:r>
        <w:rPr>
          <w:color w:val="231F20"/>
          <w:spacing w:val="-2"/>
          <w:sz w:val="19"/>
        </w:rPr>
        <w:t>грамотность?</w:t>
      </w:r>
    </w:p>
    <w:p>
      <w:pPr>
        <w:pStyle w:val="BodyText"/>
        <w:spacing w:before="2"/>
        <w:rPr>
          <w:rFonts w:ascii="Trebuchet MS"/>
          <w:sz w:val="24"/>
        </w:rPr>
      </w:pPr>
    </w:p>
    <w:p>
      <w:pPr>
        <w:pStyle w:val="BodyText"/>
        <w:spacing w:line="223" w:lineRule="auto"/>
        <w:ind w:left="1177" w:right="911" w:hanging="1"/>
        <w:jc w:val="both"/>
      </w:pPr>
      <w:r>
        <w:rPr>
          <w:rFonts w:ascii="Calibri" w:hAnsi="Calibri"/>
          <w:b/>
          <w:color w:val="FFFFFF"/>
          <w:position w:val="1"/>
          <w:shd w:fill="4495D1" w:color="auto" w:val="clear"/>
        </w:rPr>
        <w:t> 2 </w:t>
      </w:r>
      <w:r>
        <w:rPr>
          <w:rFonts w:ascii="Calibri" w:hAnsi="Calibri"/>
          <w:b/>
          <w:color w:val="FFFFFF"/>
          <w:spacing w:val="40"/>
          <w:position w:val="1"/>
        </w:rPr>
        <w:t> </w:t>
      </w:r>
      <w:r>
        <w:rPr>
          <w:rFonts w:ascii="Calibri" w:hAnsi="Calibri"/>
          <w:b/>
          <w:color w:val="4495D1"/>
        </w:rPr>
        <w:t>«Борьба</w:t>
      </w:r>
      <w:r>
        <w:rPr>
          <w:rFonts w:ascii="Calibri" w:hAnsi="Calibri"/>
          <w:b/>
          <w:color w:val="4495D1"/>
          <w:spacing w:val="40"/>
        </w:rPr>
        <w:t> </w:t>
      </w:r>
      <w:r>
        <w:rPr>
          <w:rFonts w:ascii="Calibri" w:hAnsi="Calibri"/>
          <w:b/>
          <w:color w:val="4495D1"/>
        </w:rPr>
        <w:t>за</w:t>
      </w:r>
      <w:r>
        <w:rPr>
          <w:rFonts w:ascii="Calibri" w:hAnsi="Calibri"/>
          <w:b/>
          <w:color w:val="4495D1"/>
          <w:spacing w:val="40"/>
        </w:rPr>
        <w:t> </w:t>
      </w:r>
      <w:r>
        <w:rPr>
          <w:rFonts w:ascii="Calibri" w:hAnsi="Calibri"/>
          <w:b/>
          <w:color w:val="4495D1"/>
        </w:rPr>
        <w:t>школу».</w:t>
      </w:r>
      <w:r>
        <w:rPr>
          <w:rFonts w:ascii="Calibri" w:hAnsi="Calibri"/>
          <w:b/>
          <w:color w:val="4495D1"/>
          <w:spacing w:val="40"/>
        </w:rPr>
        <w:t> </w:t>
      </w:r>
      <w:r>
        <w:rPr>
          <w:color w:val="231F20"/>
        </w:rPr>
        <w:t>Вопрос</w:t>
      </w:r>
      <w:r>
        <w:rPr>
          <w:color w:val="231F20"/>
          <w:spacing w:val="40"/>
        </w:rPr>
        <w:t> </w:t>
      </w:r>
      <w:r>
        <w:rPr>
          <w:color w:val="231F20"/>
        </w:rPr>
        <w:t>школьного</w:t>
      </w:r>
      <w:r>
        <w:rPr>
          <w:color w:val="231F20"/>
          <w:spacing w:val="40"/>
        </w:rPr>
        <w:t> </w:t>
      </w:r>
      <w:r>
        <w:rPr>
          <w:color w:val="231F20"/>
        </w:rPr>
        <w:t>образования</w:t>
      </w:r>
      <w:r>
        <w:rPr>
          <w:color w:val="231F20"/>
          <w:spacing w:val="40"/>
        </w:rPr>
        <w:t> </w:t>
      </w:r>
      <w:r>
        <w:rPr>
          <w:color w:val="231F20"/>
        </w:rPr>
        <w:t>перешёл</w:t>
      </w:r>
      <w:r>
        <w:rPr>
          <w:color w:val="231F20"/>
          <w:spacing w:val="40"/>
        </w:rPr>
        <w:t> </w:t>
      </w:r>
      <w:r>
        <w:rPr>
          <w:color w:val="231F20"/>
        </w:rPr>
        <w:t>под</w:t>
      </w:r>
      <w:r>
        <w:rPr>
          <w:color w:val="231F20"/>
          <w:spacing w:val="40"/>
        </w:rPr>
        <w:t> </w:t>
      </w:r>
      <w:r>
        <w:rPr>
          <w:color w:val="231F20"/>
        </w:rPr>
        <w:t>кон- троль государства. Сокращались или уходили в прошлое различные привиле- гированные формы преподавания (домашние учителя и др.): если ты хочешь получить</w:t>
      </w:r>
      <w:r>
        <w:rPr>
          <w:color w:val="231F20"/>
          <w:spacing w:val="-4"/>
        </w:rPr>
        <w:t> </w:t>
      </w:r>
      <w:r>
        <w:rPr>
          <w:color w:val="231F20"/>
        </w:rPr>
        <w:t>аттестат,</w:t>
      </w:r>
      <w:r>
        <w:rPr>
          <w:color w:val="231F20"/>
          <w:spacing w:val="-4"/>
        </w:rPr>
        <w:t> </w:t>
      </w:r>
      <w:r>
        <w:rPr>
          <w:color w:val="231F20"/>
        </w:rPr>
        <w:t>следует</w:t>
      </w:r>
      <w:r>
        <w:rPr>
          <w:color w:val="231F20"/>
          <w:spacing w:val="-4"/>
        </w:rPr>
        <w:t> </w:t>
      </w:r>
      <w:r>
        <w:rPr>
          <w:color w:val="231F20"/>
        </w:rPr>
        <w:t>учиться</w:t>
      </w:r>
      <w:r>
        <w:rPr>
          <w:color w:val="231F20"/>
          <w:spacing w:val="-4"/>
        </w:rPr>
        <w:t> </w:t>
      </w:r>
      <w:r>
        <w:rPr>
          <w:color w:val="231F20"/>
        </w:rPr>
        <w:t>в</w:t>
      </w:r>
      <w:r>
        <w:rPr>
          <w:color w:val="231F20"/>
          <w:spacing w:val="-4"/>
        </w:rPr>
        <w:t> </w:t>
      </w:r>
      <w:r>
        <w:rPr>
          <w:color w:val="231F20"/>
        </w:rPr>
        <w:t>признанной</w:t>
      </w:r>
      <w:r>
        <w:rPr>
          <w:color w:val="231F20"/>
          <w:spacing w:val="-4"/>
        </w:rPr>
        <w:t> </w:t>
      </w:r>
      <w:r>
        <w:rPr>
          <w:color w:val="231F20"/>
        </w:rPr>
        <w:t>государством</w:t>
      </w:r>
      <w:r>
        <w:rPr>
          <w:color w:val="231F20"/>
          <w:spacing w:val="-4"/>
        </w:rPr>
        <w:t> </w:t>
      </w:r>
      <w:r>
        <w:rPr>
          <w:color w:val="231F20"/>
        </w:rPr>
        <w:t>школе.</w:t>
      </w:r>
      <w:r>
        <w:rPr>
          <w:color w:val="231F20"/>
          <w:spacing w:val="-4"/>
        </w:rPr>
        <w:t> </w:t>
      </w:r>
      <w:r>
        <w:rPr>
          <w:color w:val="231F20"/>
        </w:rPr>
        <w:t>В</w:t>
      </w:r>
      <w:r>
        <w:rPr>
          <w:color w:val="231F20"/>
          <w:spacing w:val="-4"/>
        </w:rPr>
        <w:t> </w:t>
      </w:r>
      <w:r>
        <w:rPr>
          <w:color w:val="231F20"/>
        </w:rPr>
        <w:t>итоге в одном классе оказывались дворяне и мещане, богатые и бедные, т. е. </w:t>
      </w:r>
      <w:r>
        <w:rPr>
          <w:color w:val="231F20"/>
        </w:rPr>
        <w:t>шла демократизация школьного образования. Конечно, не все школы стали госу- дарственными, не исчезли и привилегированные. Но государство полностью поставило школьное дело под свой контроль. Зачем ему это понадобилось?</w:t>
      </w:r>
    </w:p>
    <w:p>
      <w:pPr>
        <w:spacing w:after="0" w:line="223" w:lineRule="auto"/>
        <w:jc w:val="both"/>
        <w:sectPr>
          <w:footerReference w:type="default" r:id="rId25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53504" id="docshapegroup995" coordorigin="0,0" coordsize="10308,1441">
            <v:shape style="position:absolute;left:420;top:419;width:9468;height:1021" type="#_x0000_t75" id="docshape996" stroked="false">
              <v:imagedata r:id="rId6" o:title=""/>
            </v:shape>
            <v:shape style="position:absolute;left:420;top:283;width:9605;height:420" id="docshape997" coordorigin="420,283" coordsize="9605,420" path="m9724,703l10024,703m420,583l420,283m9604,583l9604,283e" filled="false" stroked="true" strokeweight="1.25pt" strokecolor="#ffffff">
              <v:path arrowok="t"/>
              <v:stroke dashstyle="solid"/>
            </v:shape>
            <v:shape style="position:absolute;left:420;top:283;width:9605;height:420" id="docshape99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999" coordorigin="0,0" coordsize="10308,420" path="m360,420l0,420m9948,420l10308,420m420,360l420,0m9888,360l9888,0e" filled="false" stroked="true" strokeweight=".25pt" strokecolor="#000000">
              <v:path arrowok="t"/>
              <v:stroke dashstyle="solid"/>
            </v:shape>
            <v:shape style="position:absolute;left:1157;top:1144;width:4219;height:230" type="#_x0000_t202" id="docshape100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5.</w:t>
                    </w:r>
                    <w:r>
                      <w:rPr>
                        <w:rFonts w:ascii="Tahoma" w:hAnsi="Tahoma"/>
                        <w:color w:val="FFFFFF"/>
                        <w:spacing w:val="15"/>
                        <w:sz w:val="19"/>
                      </w:rPr>
                      <w:t> </w:t>
                    </w:r>
                    <w:r>
                      <w:rPr>
                        <w:rFonts w:ascii="Tahoma" w:hAnsi="Tahoma"/>
                        <w:color w:val="FFFFFF"/>
                        <w:w w:val="80"/>
                        <w:sz w:val="19"/>
                      </w:rPr>
                      <w:t>Наука</w:t>
                    </w:r>
                    <w:r>
                      <w:rPr>
                        <w:rFonts w:ascii="Tahoma" w:hAnsi="Tahoma"/>
                        <w:color w:val="FFFFFF"/>
                        <w:spacing w:val="14"/>
                        <w:sz w:val="19"/>
                      </w:rPr>
                      <w:t> </w:t>
                    </w:r>
                    <w:r>
                      <w:rPr>
                        <w:rFonts w:ascii="Tahoma" w:hAnsi="Tahoma"/>
                        <w:color w:val="FFFFFF"/>
                        <w:w w:val="80"/>
                        <w:sz w:val="19"/>
                      </w:rPr>
                      <w:t>и</w:t>
                    </w:r>
                    <w:r>
                      <w:rPr>
                        <w:rFonts w:ascii="Tahoma" w:hAnsi="Tahoma"/>
                        <w:color w:val="FFFFFF"/>
                        <w:spacing w:val="16"/>
                        <w:sz w:val="19"/>
                      </w:rPr>
                      <w:t> </w:t>
                    </w:r>
                    <w:r>
                      <w:rPr>
                        <w:rFonts w:ascii="Tahoma" w:hAnsi="Tahoma"/>
                        <w:color w:val="FFFFFF"/>
                        <w:w w:val="80"/>
                        <w:sz w:val="19"/>
                      </w:rPr>
                      <w:t>образование</w:t>
                    </w:r>
                    <w:r>
                      <w:rPr>
                        <w:rFonts w:ascii="Tahoma" w:hAnsi="Tahoma"/>
                        <w:color w:val="FFFFFF"/>
                        <w:spacing w:val="15"/>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XIX</w:t>
                    </w:r>
                    <w:r>
                      <w:rPr>
                        <w:rFonts w:ascii="Tahoma" w:hAnsi="Tahoma"/>
                        <w:color w:val="FFFFFF"/>
                        <w:spacing w:val="14"/>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сила,</w:t>
                    </w:r>
                    <w:r>
                      <w:rPr>
                        <w:rFonts w:ascii="Tahoma" w:hAnsi="Tahoma"/>
                        <w:color w:val="FFFFFF"/>
                        <w:spacing w:val="15"/>
                        <w:sz w:val="19"/>
                      </w:rPr>
                      <w:t> </w:t>
                    </w:r>
                    <w:r>
                      <w:rPr>
                        <w:rFonts w:ascii="Tahoma" w:hAnsi="Tahoma"/>
                        <w:color w:val="FFFFFF"/>
                        <w:w w:val="80"/>
                        <w:sz w:val="19"/>
                      </w:rPr>
                      <w:t>менявшая</w:t>
                    </w:r>
                    <w:r>
                      <w:rPr>
                        <w:rFonts w:ascii="Tahoma" w:hAnsi="Tahoma"/>
                        <w:color w:val="FFFFFF"/>
                        <w:spacing w:val="14"/>
                        <w:sz w:val="19"/>
                      </w:rPr>
                      <w:t> </w:t>
                    </w:r>
                    <w:r>
                      <w:rPr>
                        <w:rFonts w:ascii="Tahoma" w:hAnsi="Tahoma"/>
                        <w:color w:val="FFFFFF"/>
                        <w:spacing w:val="-5"/>
                        <w:w w:val="80"/>
                        <w:sz w:val="19"/>
                      </w:rPr>
                      <w:t>мир</w:t>
                    </w:r>
                  </w:p>
                </w:txbxContent>
              </v:textbox>
              <w10:wrap type="none"/>
            </v:shape>
            <v:shape style="position:absolute;left:8835;top:1114;width:231;height:272" type="#_x0000_t202" id="docshape1001" filled="false" stroked="false">
              <v:textbox inset="0,0,0,0">
                <w:txbxContent>
                  <w:p>
                    <w:pPr>
                      <w:spacing w:line="268" w:lineRule="exact" w:before="3"/>
                      <w:ind w:left="0" w:right="0" w:firstLine="0"/>
                      <w:jc w:val="left"/>
                      <w:rPr>
                        <w:rFonts w:ascii="Calibri"/>
                        <w:b/>
                        <w:sz w:val="22"/>
                      </w:rPr>
                    </w:pPr>
                    <w:r>
                      <w:rPr>
                        <w:rFonts w:ascii="Calibri"/>
                        <w:b/>
                        <w:color w:val="FFFFFF"/>
                        <w:spacing w:val="-25"/>
                        <w:w w:val="120"/>
                        <w:sz w:val="22"/>
                      </w:rPr>
                      <w:t>51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00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3"/>
        <w:rPr>
          <w:sz w:val="21"/>
        </w:rPr>
      </w:pPr>
    </w:p>
    <w:p>
      <w:pPr>
        <w:spacing w:line="220" w:lineRule="auto" w:before="118"/>
        <w:ind w:left="1007" w:right="5034" w:firstLine="0"/>
        <w:jc w:val="left"/>
        <w:rPr>
          <w:rFonts w:ascii="Trebuchet MS" w:hAnsi="Trebuchet MS"/>
          <w:i/>
          <w:sz w:val="19"/>
        </w:rPr>
      </w:pPr>
      <w:r>
        <w:rPr/>
        <w:pict>
          <v:group style="position:absolute;margin-left:57.553001pt;margin-top:-1.95085pt;width:400.35pt;height:139.35pt;mso-position-horizontal-relative:page;mso-position-vertical-relative:paragraph;z-index:-28052992" id="docshapegroup1003" coordorigin="1151,-39" coordsize="8007,2787">
            <v:shape style="position:absolute;left:1151;top:-40;width:4479;height:1700" type="#_x0000_t75" id="docshape1004" stroked="false">
              <v:imagedata r:id="rId253" o:title=""/>
            </v:shape>
            <v:rect style="position:absolute;left:1213;top:23;width:4479;height:1578" id="docshape1005" filled="true" fillcolor="#ffffff" stroked="false">
              <v:fill type="solid"/>
            </v:rect>
            <v:shape style="position:absolute;left:5629;top:-40;width:3528;height:2787" type="#_x0000_t75" id="docshape1006" stroked="false">
              <v:imagedata r:id="rId254" o:title=""/>
            </v:shape>
            <v:shape style="position:absolute;left:5629;top:-40;width:123;height:1700" type="#_x0000_t75" id="docshape1007" stroked="false">
              <v:imagedata r:id="rId255" o:title=""/>
            </v:shape>
            <v:shape style="position:absolute;left:5692;top:23;width:3402;height:2665" type="#_x0000_t75" id="docshape1008" stroked="false">
              <v:imagedata r:id="rId256" o:title=""/>
            </v:shape>
            <v:rect style="position:absolute;left:5702;top:33;width:3382;height:2645" id="docshape1009" filled="false" stroked="true" strokeweight="1pt" strokecolor="#ffffff">
              <v:stroke dashstyle="solid"/>
            </v:rect>
            <w10:wrap type="none"/>
          </v:group>
        </w:pict>
      </w:r>
      <w:r>
        <w:rPr>
          <w:rFonts w:ascii="Calibri" w:hAnsi="Calibri"/>
          <w:b/>
          <w:color w:val="231F20"/>
          <w:sz w:val="19"/>
        </w:rPr>
        <w:t>Чёрное пятно. </w:t>
      </w:r>
      <w:r>
        <w:rPr>
          <w:rFonts w:ascii="Trebuchet MS" w:hAnsi="Trebuchet MS"/>
          <w:i/>
          <w:color w:val="231F20"/>
          <w:sz w:val="19"/>
        </w:rPr>
        <w:t>Художник А. </w:t>
      </w:r>
      <w:r>
        <w:rPr>
          <w:rFonts w:ascii="Trebuchet MS" w:hAnsi="Trebuchet MS"/>
          <w:i/>
          <w:color w:val="231F20"/>
          <w:sz w:val="19"/>
        </w:rPr>
        <w:t>Беттанье.</w:t>
      </w:r>
      <w:r>
        <w:rPr>
          <w:rFonts w:ascii="Trebuchet MS" w:hAnsi="Trebuchet MS"/>
          <w:i/>
          <w:color w:val="231F20"/>
          <w:sz w:val="19"/>
        </w:rPr>
        <w:t> 1887 г.</w:t>
      </w:r>
    </w:p>
    <w:p>
      <w:pPr>
        <w:spacing w:line="228" w:lineRule="auto" w:before="107"/>
        <w:ind w:left="1347" w:right="4596"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32"/>
          <w:sz w:val="20"/>
        </w:rPr>
        <w:t> </w:t>
      </w:r>
      <w:r>
        <w:rPr>
          <w:rFonts w:ascii="Trebuchet MS" w:hAnsi="Trebuchet MS"/>
          <w:color w:val="231F20"/>
          <w:sz w:val="19"/>
        </w:rPr>
        <w:t>На</w:t>
      </w:r>
      <w:r>
        <w:rPr>
          <w:rFonts w:ascii="Trebuchet MS" w:hAnsi="Trebuchet MS"/>
          <w:color w:val="231F20"/>
          <w:spacing w:val="-15"/>
          <w:sz w:val="19"/>
        </w:rPr>
        <w:t> </w:t>
      </w:r>
      <w:r>
        <w:rPr>
          <w:rFonts w:ascii="Trebuchet MS" w:hAnsi="Trebuchet MS"/>
          <w:color w:val="231F20"/>
          <w:sz w:val="19"/>
        </w:rPr>
        <w:t>что</w:t>
      </w:r>
      <w:r>
        <w:rPr>
          <w:rFonts w:ascii="Trebuchet MS" w:hAnsi="Trebuchet MS"/>
          <w:color w:val="231F20"/>
          <w:spacing w:val="-14"/>
          <w:sz w:val="19"/>
        </w:rPr>
        <w:t> </w:t>
      </w:r>
      <w:r>
        <w:rPr>
          <w:rFonts w:ascii="Trebuchet MS" w:hAnsi="Trebuchet MS"/>
          <w:color w:val="231F20"/>
          <w:sz w:val="19"/>
        </w:rPr>
        <w:t>указывает</w:t>
      </w:r>
      <w:r>
        <w:rPr>
          <w:rFonts w:ascii="Trebuchet MS" w:hAnsi="Trebuchet MS"/>
          <w:color w:val="231F20"/>
          <w:spacing w:val="-14"/>
          <w:sz w:val="19"/>
        </w:rPr>
        <w:t> </w:t>
      </w:r>
      <w:r>
        <w:rPr>
          <w:rFonts w:ascii="Trebuchet MS" w:hAnsi="Trebuchet MS"/>
          <w:color w:val="231F20"/>
          <w:sz w:val="19"/>
        </w:rPr>
        <w:t>учитель?</w:t>
      </w:r>
      <w:r>
        <w:rPr>
          <w:rFonts w:ascii="Trebuchet MS" w:hAnsi="Trebuchet MS"/>
          <w:color w:val="231F20"/>
          <w:spacing w:val="-15"/>
          <w:sz w:val="19"/>
        </w:rPr>
        <w:t> </w:t>
      </w:r>
      <w:r>
        <w:rPr>
          <w:rFonts w:ascii="Trebuchet MS" w:hAnsi="Trebuchet MS"/>
          <w:color w:val="231F20"/>
          <w:sz w:val="19"/>
        </w:rPr>
        <w:t>Какие</w:t>
      </w:r>
      <w:r>
        <w:rPr>
          <w:rFonts w:ascii="Trebuchet MS" w:hAnsi="Trebuchet MS"/>
          <w:color w:val="231F20"/>
          <w:spacing w:val="-14"/>
          <w:sz w:val="19"/>
        </w:rPr>
        <w:t> </w:t>
      </w:r>
      <w:r>
        <w:rPr>
          <w:rFonts w:ascii="Trebuchet MS" w:hAnsi="Trebuchet MS"/>
          <w:color w:val="231F20"/>
          <w:sz w:val="19"/>
        </w:rPr>
        <w:t>элементы </w:t>
      </w:r>
      <w:r>
        <w:rPr>
          <w:rFonts w:ascii="Trebuchet MS" w:hAnsi="Trebuchet MS"/>
          <w:color w:val="231F20"/>
          <w:w w:val="95"/>
          <w:sz w:val="19"/>
        </w:rPr>
        <w:t>или</w:t>
      </w:r>
      <w:r>
        <w:rPr>
          <w:rFonts w:ascii="Trebuchet MS" w:hAnsi="Trebuchet MS"/>
          <w:color w:val="231F20"/>
          <w:spacing w:val="-1"/>
          <w:w w:val="95"/>
          <w:sz w:val="19"/>
        </w:rPr>
        <w:t> </w:t>
      </w:r>
      <w:r>
        <w:rPr>
          <w:rFonts w:ascii="Trebuchet MS" w:hAnsi="Trebuchet MS"/>
          <w:color w:val="231F20"/>
          <w:w w:val="95"/>
          <w:sz w:val="19"/>
        </w:rPr>
        <w:t>предметы</w:t>
      </w:r>
      <w:r>
        <w:rPr>
          <w:rFonts w:ascii="Trebuchet MS" w:hAnsi="Trebuchet MS"/>
          <w:color w:val="231F20"/>
          <w:spacing w:val="-1"/>
          <w:w w:val="95"/>
          <w:sz w:val="19"/>
        </w:rPr>
        <w:t> </w:t>
      </w:r>
      <w:r>
        <w:rPr>
          <w:rFonts w:ascii="Trebuchet MS" w:hAnsi="Trebuchet MS"/>
          <w:color w:val="231F20"/>
          <w:w w:val="95"/>
          <w:sz w:val="19"/>
        </w:rPr>
        <w:t>на</w:t>
      </w:r>
      <w:r>
        <w:rPr>
          <w:rFonts w:ascii="Trebuchet MS" w:hAnsi="Trebuchet MS"/>
          <w:color w:val="231F20"/>
          <w:spacing w:val="-1"/>
          <w:w w:val="95"/>
          <w:sz w:val="19"/>
        </w:rPr>
        <w:t> </w:t>
      </w:r>
      <w:r>
        <w:rPr>
          <w:rFonts w:ascii="Trebuchet MS" w:hAnsi="Trebuchet MS"/>
          <w:color w:val="231F20"/>
          <w:w w:val="95"/>
          <w:sz w:val="19"/>
        </w:rPr>
        <w:t>картине</w:t>
      </w:r>
      <w:r>
        <w:rPr>
          <w:rFonts w:ascii="Trebuchet MS" w:hAnsi="Trebuchet MS"/>
          <w:color w:val="231F20"/>
          <w:spacing w:val="-1"/>
          <w:w w:val="95"/>
          <w:sz w:val="19"/>
        </w:rPr>
        <w:t> </w:t>
      </w:r>
      <w:r>
        <w:rPr>
          <w:rFonts w:ascii="Trebuchet MS" w:hAnsi="Trebuchet MS"/>
          <w:color w:val="231F20"/>
          <w:w w:val="95"/>
          <w:sz w:val="19"/>
        </w:rPr>
        <w:t>говорят</w:t>
      </w:r>
      <w:r>
        <w:rPr>
          <w:rFonts w:ascii="Trebuchet MS" w:hAnsi="Trebuchet MS"/>
          <w:color w:val="231F20"/>
          <w:spacing w:val="-1"/>
          <w:w w:val="95"/>
          <w:sz w:val="19"/>
        </w:rPr>
        <w:t> </w:t>
      </w:r>
      <w:r>
        <w:rPr>
          <w:rFonts w:ascii="Trebuchet MS" w:hAnsi="Trebuchet MS"/>
          <w:color w:val="231F20"/>
          <w:w w:val="95"/>
          <w:sz w:val="19"/>
        </w:rPr>
        <w:t>о</w:t>
      </w:r>
      <w:r>
        <w:rPr>
          <w:rFonts w:ascii="Trebuchet MS" w:hAnsi="Trebuchet MS"/>
          <w:color w:val="231F20"/>
          <w:spacing w:val="-1"/>
          <w:w w:val="95"/>
          <w:sz w:val="19"/>
        </w:rPr>
        <w:t> </w:t>
      </w:r>
      <w:r>
        <w:rPr>
          <w:rFonts w:ascii="Trebuchet MS" w:hAnsi="Trebuchet MS"/>
          <w:color w:val="231F20"/>
          <w:w w:val="95"/>
          <w:sz w:val="19"/>
        </w:rPr>
        <w:t>патрио- </w:t>
      </w:r>
      <w:r>
        <w:rPr>
          <w:rFonts w:ascii="Trebuchet MS" w:hAnsi="Trebuchet MS"/>
          <w:color w:val="231F20"/>
          <w:sz w:val="19"/>
        </w:rPr>
        <w:t>тическом настрое преподавания и самих </w:t>
      </w:r>
      <w:r>
        <w:rPr>
          <w:rFonts w:ascii="Trebuchet MS" w:hAnsi="Trebuchet MS"/>
          <w:color w:val="231F20"/>
          <w:spacing w:val="-2"/>
          <w:sz w:val="19"/>
        </w:rPr>
        <w:t>учеников?</w:t>
      </w:r>
    </w:p>
    <w:p>
      <w:pPr>
        <w:pStyle w:val="BodyText"/>
        <w:spacing w:before="10"/>
        <w:rPr>
          <w:rFonts w:ascii="Trebuchet MS"/>
          <w:sz w:val="22"/>
        </w:rPr>
      </w:pPr>
    </w:p>
    <w:p>
      <w:pPr>
        <w:pStyle w:val="BodyText"/>
        <w:spacing w:line="225" w:lineRule="auto" w:before="110"/>
        <w:ind w:left="893" w:right="4596" w:firstLine="340"/>
        <w:jc w:val="both"/>
      </w:pPr>
      <w:r>
        <w:rPr>
          <w:color w:val="231F20"/>
        </w:rPr>
        <w:t>Главная причина — ответ на </w:t>
      </w:r>
      <w:r>
        <w:rPr>
          <w:color w:val="231F20"/>
        </w:rPr>
        <w:t>вызовы модернизации.</w:t>
      </w:r>
      <w:r>
        <w:rPr>
          <w:color w:val="231F20"/>
          <w:spacing w:val="40"/>
        </w:rPr>
        <w:t> </w:t>
      </w:r>
      <w:r>
        <w:rPr>
          <w:color w:val="231F20"/>
        </w:rPr>
        <w:t>В</w:t>
      </w:r>
      <w:r>
        <w:rPr>
          <w:color w:val="231F20"/>
          <w:spacing w:val="40"/>
        </w:rPr>
        <w:t> </w:t>
      </w:r>
      <w:r>
        <w:rPr>
          <w:color w:val="231F20"/>
        </w:rPr>
        <w:t>эпоху</w:t>
      </w:r>
      <w:r>
        <w:rPr>
          <w:color w:val="231F20"/>
          <w:spacing w:val="40"/>
        </w:rPr>
        <w:t> </w:t>
      </w:r>
      <w:r>
        <w:rPr>
          <w:color w:val="231F20"/>
        </w:rPr>
        <w:t>демократизации</w:t>
      </w:r>
      <w:r>
        <w:rPr>
          <w:color w:val="231F20"/>
          <w:spacing w:val="80"/>
        </w:rPr>
        <w:t> </w:t>
      </w:r>
      <w:r>
        <w:rPr>
          <w:color w:val="231F20"/>
        </w:rPr>
        <w:t>и широкого избирательного права государ- ство считало нужным влиять на умы под- растающего</w:t>
      </w:r>
      <w:r>
        <w:rPr>
          <w:color w:val="231F20"/>
          <w:spacing w:val="60"/>
        </w:rPr>
        <w:t>  </w:t>
      </w:r>
      <w:r>
        <w:rPr>
          <w:color w:val="231F20"/>
        </w:rPr>
        <w:t>поколения.</w:t>
      </w:r>
      <w:r>
        <w:rPr>
          <w:color w:val="231F20"/>
          <w:spacing w:val="61"/>
        </w:rPr>
        <w:t>  </w:t>
      </w:r>
      <w:r>
        <w:rPr>
          <w:color w:val="231F20"/>
          <w:spacing w:val="-2"/>
        </w:rPr>
        <w:t>Стремительные</w:t>
      </w:r>
    </w:p>
    <w:p>
      <w:pPr>
        <w:pStyle w:val="BodyText"/>
        <w:spacing w:line="225" w:lineRule="auto"/>
        <w:ind w:left="893" w:right="1195"/>
        <w:jc w:val="both"/>
      </w:pPr>
      <w:r>
        <w:rPr>
          <w:color w:val="231F20"/>
        </w:rPr>
        <w:t>изменения</w:t>
      </w:r>
      <w:r>
        <w:rPr>
          <w:color w:val="231F20"/>
          <w:spacing w:val="-2"/>
        </w:rPr>
        <w:t> </w:t>
      </w:r>
      <w:r>
        <w:rPr>
          <w:color w:val="231F20"/>
        </w:rPr>
        <w:t>в</w:t>
      </w:r>
      <w:r>
        <w:rPr>
          <w:color w:val="231F20"/>
          <w:spacing w:val="-2"/>
        </w:rPr>
        <w:t> </w:t>
      </w:r>
      <w:r>
        <w:rPr>
          <w:color w:val="231F20"/>
        </w:rPr>
        <w:t>экономике</w:t>
      </w:r>
      <w:r>
        <w:rPr>
          <w:color w:val="231F20"/>
          <w:spacing w:val="-2"/>
        </w:rPr>
        <w:t> </w:t>
      </w:r>
      <w:r>
        <w:rPr>
          <w:color w:val="231F20"/>
        </w:rPr>
        <w:t>заставляли</w:t>
      </w:r>
      <w:r>
        <w:rPr>
          <w:color w:val="231F20"/>
          <w:spacing w:val="-2"/>
        </w:rPr>
        <w:t> </w:t>
      </w:r>
      <w:r>
        <w:rPr>
          <w:color w:val="231F20"/>
        </w:rPr>
        <w:t>постоянно</w:t>
      </w:r>
      <w:r>
        <w:rPr>
          <w:color w:val="231F20"/>
          <w:spacing w:val="-2"/>
        </w:rPr>
        <w:t> </w:t>
      </w:r>
      <w:r>
        <w:rPr>
          <w:color w:val="231F20"/>
        </w:rPr>
        <w:t>приспосабливать</w:t>
      </w:r>
      <w:r>
        <w:rPr>
          <w:color w:val="231F20"/>
          <w:spacing w:val="-2"/>
        </w:rPr>
        <w:t> </w:t>
      </w:r>
      <w:r>
        <w:rPr>
          <w:color w:val="231F20"/>
        </w:rPr>
        <w:t>преподавание к нуждам времени. Существовали и специфические потребности. </w:t>
      </w:r>
      <w:r>
        <w:rPr>
          <w:color w:val="231F20"/>
        </w:rPr>
        <w:t>Например, во</w:t>
      </w:r>
      <w:r>
        <w:rPr>
          <w:color w:val="231F20"/>
          <w:spacing w:val="40"/>
        </w:rPr>
        <w:t> </w:t>
      </w:r>
      <w:r>
        <w:rPr>
          <w:color w:val="231F20"/>
        </w:rPr>
        <w:t>Франции</w:t>
      </w:r>
      <w:r>
        <w:rPr>
          <w:color w:val="231F20"/>
          <w:spacing w:val="40"/>
        </w:rPr>
        <w:t> </w:t>
      </w:r>
      <w:r>
        <w:rPr>
          <w:color w:val="231F20"/>
        </w:rPr>
        <w:t>после</w:t>
      </w:r>
      <w:r>
        <w:rPr>
          <w:color w:val="231F20"/>
          <w:spacing w:val="40"/>
        </w:rPr>
        <w:t> </w:t>
      </w:r>
      <w:r>
        <w:rPr>
          <w:color w:val="231F20"/>
        </w:rPr>
        <w:t>поражения</w:t>
      </w:r>
      <w:r>
        <w:rPr>
          <w:color w:val="231F20"/>
          <w:spacing w:val="40"/>
        </w:rPr>
        <w:t> </w:t>
      </w:r>
      <w:r>
        <w:rPr>
          <w:color w:val="231F20"/>
        </w:rPr>
        <w:t>во</w:t>
      </w:r>
      <w:r>
        <w:rPr>
          <w:color w:val="231F20"/>
          <w:spacing w:val="40"/>
        </w:rPr>
        <w:t> </w:t>
      </w:r>
      <w:r>
        <w:rPr>
          <w:color w:val="231F20"/>
        </w:rPr>
        <w:t>Франко-германской</w:t>
      </w:r>
      <w:r>
        <w:rPr>
          <w:color w:val="231F20"/>
          <w:spacing w:val="40"/>
        </w:rPr>
        <w:t> </w:t>
      </w:r>
      <w:r>
        <w:rPr>
          <w:color w:val="231F20"/>
        </w:rPr>
        <w:t>войне</w:t>
      </w:r>
      <w:r>
        <w:rPr>
          <w:color w:val="231F20"/>
          <w:spacing w:val="40"/>
        </w:rPr>
        <w:t> </w:t>
      </w:r>
      <w:r>
        <w:rPr>
          <w:color w:val="231F20"/>
        </w:rPr>
        <w:t>1870—1871</w:t>
      </w:r>
      <w:r>
        <w:rPr>
          <w:color w:val="231F20"/>
          <w:spacing w:val="40"/>
        </w:rPr>
        <w:t> </w:t>
      </w:r>
      <w:r>
        <w:rPr>
          <w:color w:val="231F20"/>
        </w:rPr>
        <w:t>гг., </w:t>
      </w:r>
      <w:r>
        <w:rPr>
          <w:color w:val="231F20"/>
          <w:spacing w:val="-2"/>
        </w:rPr>
        <w:t>в</w:t>
      </w:r>
      <w:r>
        <w:rPr>
          <w:color w:val="231F20"/>
          <w:spacing w:val="-4"/>
        </w:rPr>
        <w:t> </w:t>
      </w:r>
      <w:r>
        <w:rPr>
          <w:color w:val="231F20"/>
          <w:spacing w:val="-2"/>
        </w:rPr>
        <w:t>результате</w:t>
      </w:r>
      <w:r>
        <w:rPr>
          <w:color w:val="231F20"/>
          <w:spacing w:val="-4"/>
        </w:rPr>
        <w:t> </w:t>
      </w:r>
      <w:r>
        <w:rPr>
          <w:color w:val="231F20"/>
          <w:spacing w:val="-2"/>
        </w:rPr>
        <w:t>которой</w:t>
      </w:r>
      <w:r>
        <w:rPr>
          <w:color w:val="231F20"/>
          <w:spacing w:val="-4"/>
        </w:rPr>
        <w:t> </w:t>
      </w:r>
      <w:r>
        <w:rPr>
          <w:color w:val="231F20"/>
          <w:spacing w:val="-2"/>
        </w:rPr>
        <w:t>Германия</w:t>
      </w:r>
      <w:r>
        <w:rPr>
          <w:color w:val="231F20"/>
          <w:spacing w:val="-4"/>
        </w:rPr>
        <w:t> </w:t>
      </w:r>
      <w:r>
        <w:rPr>
          <w:color w:val="231F20"/>
          <w:spacing w:val="-2"/>
        </w:rPr>
        <w:t>аннексировала</w:t>
      </w:r>
      <w:r>
        <w:rPr>
          <w:color w:val="231F20"/>
          <w:spacing w:val="-4"/>
        </w:rPr>
        <w:t> </w:t>
      </w:r>
      <w:r>
        <w:rPr>
          <w:color w:val="231F20"/>
          <w:spacing w:val="-2"/>
        </w:rPr>
        <w:t>французские</w:t>
      </w:r>
      <w:r>
        <w:rPr>
          <w:color w:val="231F20"/>
          <w:spacing w:val="-4"/>
        </w:rPr>
        <w:t> </w:t>
      </w:r>
      <w:r>
        <w:rPr>
          <w:color w:val="231F20"/>
          <w:spacing w:val="-2"/>
        </w:rPr>
        <w:t>Эльзас</w:t>
      </w:r>
      <w:r>
        <w:rPr>
          <w:color w:val="231F20"/>
          <w:spacing w:val="-4"/>
        </w:rPr>
        <w:t> </w:t>
      </w:r>
      <w:r>
        <w:rPr>
          <w:color w:val="231F20"/>
          <w:spacing w:val="-2"/>
        </w:rPr>
        <w:t>и</w:t>
      </w:r>
      <w:r>
        <w:rPr>
          <w:color w:val="231F20"/>
          <w:spacing w:val="-4"/>
        </w:rPr>
        <w:t> </w:t>
      </w:r>
      <w:r>
        <w:rPr>
          <w:color w:val="231F20"/>
          <w:spacing w:val="-2"/>
        </w:rPr>
        <w:t>Лотарин- </w:t>
      </w:r>
      <w:r>
        <w:rPr>
          <w:color w:val="231F20"/>
        </w:rPr>
        <w:t>гию, одной из главных задач школы стали воспитание патриотизма и культи- вирование идеи возврата «родных земель».</w:t>
      </w:r>
    </w:p>
    <w:p>
      <w:pPr>
        <w:pStyle w:val="BodyText"/>
        <w:spacing w:before="11"/>
        <w:rPr>
          <w:sz w:val="18"/>
        </w:rPr>
      </w:pPr>
    </w:p>
    <w:p>
      <w:pPr>
        <w:spacing w:line="223" w:lineRule="auto" w:before="0"/>
        <w:ind w:left="893" w:right="1194"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«Генеральное</w:t>
      </w:r>
      <w:r>
        <w:rPr>
          <w:rFonts w:ascii="Trebuchet MS" w:hAnsi="Trebuchet MS"/>
          <w:color w:val="231F20"/>
          <w:spacing w:val="-11"/>
          <w:sz w:val="19"/>
        </w:rPr>
        <w:t> </w:t>
      </w:r>
      <w:r>
        <w:rPr>
          <w:rFonts w:ascii="Trebuchet MS" w:hAnsi="Trebuchet MS"/>
          <w:color w:val="231F20"/>
          <w:sz w:val="19"/>
        </w:rPr>
        <w:t>пособие»</w:t>
      </w:r>
      <w:r>
        <w:rPr>
          <w:rFonts w:ascii="Trebuchet MS" w:hAnsi="Trebuchet MS"/>
          <w:color w:val="231F20"/>
          <w:spacing w:val="-11"/>
          <w:sz w:val="19"/>
        </w:rPr>
        <w:t> </w:t>
      </w:r>
      <w:r>
        <w:rPr>
          <w:rFonts w:ascii="Trebuchet MS" w:hAnsi="Trebuchet MS"/>
          <w:color w:val="231F20"/>
          <w:sz w:val="19"/>
        </w:rPr>
        <w:t>для</w:t>
      </w:r>
      <w:r>
        <w:rPr>
          <w:rFonts w:ascii="Trebuchet MS" w:hAnsi="Trebuchet MS"/>
          <w:color w:val="231F20"/>
          <w:spacing w:val="-11"/>
          <w:sz w:val="19"/>
        </w:rPr>
        <w:t> </w:t>
      </w:r>
      <w:r>
        <w:rPr>
          <w:rFonts w:ascii="Trebuchet MS" w:hAnsi="Trebuchet MS"/>
          <w:color w:val="231F20"/>
          <w:sz w:val="19"/>
        </w:rPr>
        <w:t>французских</w:t>
      </w:r>
      <w:r>
        <w:rPr>
          <w:rFonts w:ascii="Trebuchet MS" w:hAnsi="Trebuchet MS"/>
          <w:color w:val="231F20"/>
          <w:spacing w:val="-11"/>
          <w:sz w:val="19"/>
        </w:rPr>
        <w:t> </w:t>
      </w:r>
      <w:r>
        <w:rPr>
          <w:rFonts w:ascii="Trebuchet MS" w:hAnsi="Trebuchet MS"/>
          <w:color w:val="231F20"/>
          <w:sz w:val="19"/>
        </w:rPr>
        <w:t>учителей</w:t>
      </w:r>
      <w:r>
        <w:rPr>
          <w:rFonts w:ascii="Trebuchet MS" w:hAnsi="Trebuchet MS"/>
          <w:color w:val="231F20"/>
          <w:spacing w:val="-11"/>
          <w:sz w:val="19"/>
        </w:rPr>
        <w:t> </w:t>
      </w:r>
      <w:r>
        <w:rPr>
          <w:rFonts w:ascii="Trebuchet MS" w:hAnsi="Trebuchet MS"/>
          <w:color w:val="231F20"/>
          <w:sz w:val="19"/>
        </w:rPr>
        <w:t>1881</w:t>
      </w:r>
      <w:r>
        <w:rPr>
          <w:rFonts w:ascii="Trebuchet MS" w:hAnsi="Trebuchet MS"/>
          <w:color w:val="231F20"/>
          <w:spacing w:val="-11"/>
          <w:sz w:val="19"/>
        </w:rPr>
        <w:t> </w:t>
      </w:r>
      <w:r>
        <w:rPr>
          <w:rFonts w:ascii="Trebuchet MS" w:hAnsi="Trebuchet MS"/>
          <w:color w:val="231F20"/>
          <w:sz w:val="19"/>
        </w:rPr>
        <w:t>г.</w:t>
      </w:r>
      <w:r>
        <w:rPr>
          <w:rFonts w:ascii="Trebuchet MS" w:hAnsi="Trebuchet MS"/>
          <w:color w:val="231F20"/>
          <w:spacing w:val="-11"/>
          <w:sz w:val="19"/>
        </w:rPr>
        <w:t> </w:t>
      </w:r>
      <w:r>
        <w:rPr>
          <w:rFonts w:ascii="Trebuchet MS" w:hAnsi="Trebuchet MS"/>
          <w:color w:val="231F20"/>
          <w:sz w:val="19"/>
        </w:rPr>
        <w:t>предписывало, </w:t>
      </w:r>
      <w:r>
        <w:rPr>
          <w:rFonts w:ascii="Trebuchet MS" w:hAnsi="Trebuchet MS"/>
          <w:color w:val="231F20"/>
          <w:w w:val="95"/>
          <w:sz w:val="19"/>
        </w:rPr>
        <w:t>что в каждом классе должна висеть карта, на которой чёрным выделены Эльзас и Лота- рингия;</w:t>
      </w:r>
      <w:r>
        <w:rPr>
          <w:rFonts w:ascii="Trebuchet MS" w:hAnsi="Trebuchet MS"/>
          <w:color w:val="231F20"/>
          <w:spacing w:val="11"/>
          <w:sz w:val="19"/>
        </w:rPr>
        <w:t> </w:t>
      </w:r>
      <w:r>
        <w:rPr>
          <w:rFonts w:ascii="Trebuchet MS" w:hAnsi="Trebuchet MS"/>
          <w:color w:val="231F20"/>
          <w:w w:val="95"/>
          <w:sz w:val="19"/>
        </w:rPr>
        <w:t>ученикам</w:t>
      </w:r>
      <w:r>
        <w:rPr>
          <w:rFonts w:ascii="Trebuchet MS" w:hAnsi="Trebuchet MS"/>
          <w:color w:val="231F20"/>
          <w:spacing w:val="11"/>
          <w:sz w:val="19"/>
        </w:rPr>
        <w:t> </w:t>
      </w:r>
      <w:r>
        <w:rPr>
          <w:rFonts w:ascii="Trebuchet MS" w:hAnsi="Trebuchet MS"/>
          <w:color w:val="231F20"/>
          <w:w w:val="95"/>
          <w:sz w:val="19"/>
        </w:rPr>
        <w:t>следовало</w:t>
      </w:r>
      <w:r>
        <w:rPr>
          <w:rFonts w:ascii="Trebuchet MS" w:hAnsi="Trebuchet MS"/>
          <w:color w:val="231F20"/>
          <w:spacing w:val="11"/>
          <w:sz w:val="19"/>
        </w:rPr>
        <w:t> </w:t>
      </w:r>
      <w:r>
        <w:rPr>
          <w:rFonts w:ascii="Trebuchet MS" w:hAnsi="Trebuchet MS"/>
          <w:color w:val="231F20"/>
          <w:w w:val="95"/>
          <w:sz w:val="19"/>
        </w:rPr>
        <w:t>внушать,</w:t>
      </w:r>
      <w:r>
        <w:rPr>
          <w:rFonts w:ascii="Trebuchet MS" w:hAnsi="Trebuchet MS"/>
          <w:color w:val="231F20"/>
          <w:spacing w:val="12"/>
          <w:sz w:val="19"/>
        </w:rPr>
        <w:t> </w:t>
      </w:r>
      <w:r>
        <w:rPr>
          <w:rFonts w:ascii="Trebuchet MS" w:hAnsi="Trebuchet MS"/>
          <w:color w:val="231F20"/>
          <w:w w:val="95"/>
          <w:sz w:val="19"/>
        </w:rPr>
        <w:t>что</w:t>
      </w:r>
      <w:r>
        <w:rPr>
          <w:rFonts w:ascii="Trebuchet MS" w:hAnsi="Trebuchet MS"/>
          <w:color w:val="231F20"/>
          <w:spacing w:val="11"/>
          <w:sz w:val="19"/>
        </w:rPr>
        <w:t> </w:t>
      </w:r>
      <w:r>
        <w:rPr>
          <w:rFonts w:ascii="Trebuchet MS" w:hAnsi="Trebuchet MS"/>
          <w:color w:val="231F20"/>
          <w:w w:val="95"/>
          <w:sz w:val="19"/>
        </w:rPr>
        <w:t>их</w:t>
      </w:r>
      <w:r>
        <w:rPr>
          <w:rFonts w:ascii="Trebuchet MS" w:hAnsi="Trebuchet MS"/>
          <w:color w:val="231F20"/>
          <w:spacing w:val="11"/>
          <w:sz w:val="19"/>
        </w:rPr>
        <w:t> </w:t>
      </w:r>
      <w:r>
        <w:rPr>
          <w:rFonts w:ascii="Trebuchet MS" w:hAnsi="Trebuchet MS"/>
          <w:color w:val="231F20"/>
          <w:w w:val="95"/>
          <w:sz w:val="19"/>
        </w:rPr>
        <w:t>отторжение</w:t>
      </w:r>
      <w:r>
        <w:rPr>
          <w:rFonts w:ascii="Trebuchet MS" w:hAnsi="Trebuchet MS"/>
          <w:color w:val="231F20"/>
          <w:spacing w:val="12"/>
          <w:sz w:val="19"/>
        </w:rPr>
        <w:t> </w:t>
      </w:r>
      <w:r>
        <w:rPr>
          <w:rFonts w:ascii="Trebuchet MS" w:hAnsi="Trebuchet MS"/>
          <w:color w:val="231F20"/>
          <w:w w:val="95"/>
          <w:sz w:val="19"/>
        </w:rPr>
        <w:t>—</w:t>
      </w:r>
      <w:r>
        <w:rPr>
          <w:rFonts w:ascii="Trebuchet MS" w:hAnsi="Trebuchet MS"/>
          <w:color w:val="231F20"/>
          <w:spacing w:val="11"/>
          <w:sz w:val="19"/>
        </w:rPr>
        <w:t> </w:t>
      </w:r>
      <w:r>
        <w:rPr>
          <w:rFonts w:ascii="Trebuchet MS" w:hAnsi="Trebuchet MS"/>
          <w:color w:val="231F20"/>
          <w:w w:val="95"/>
          <w:sz w:val="19"/>
        </w:rPr>
        <w:t>это</w:t>
      </w:r>
      <w:r>
        <w:rPr>
          <w:rFonts w:ascii="Trebuchet MS" w:hAnsi="Trebuchet MS"/>
          <w:color w:val="231F20"/>
          <w:spacing w:val="11"/>
          <w:sz w:val="19"/>
        </w:rPr>
        <w:t> </w:t>
      </w:r>
      <w:r>
        <w:rPr>
          <w:rFonts w:ascii="Trebuchet MS" w:hAnsi="Trebuchet MS"/>
          <w:color w:val="231F20"/>
          <w:w w:val="95"/>
          <w:sz w:val="19"/>
        </w:rPr>
        <w:t>«грабёж».</w:t>
      </w:r>
      <w:r>
        <w:rPr>
          <w:rFonts w:ascii="Trebuchet MS" w:hAnsi="Trebuchet MS"/>
          <w:color w:val="231F20"/>
          <w:spacing w:val="12"/>
          <w:sz w:val="19"/>
        </w:rPr>
        <w:t> </w:t>
      </w:r>
      <w:r>
        <w:rPr>
          <w:rFonts w:ascii="Trebuchet MS" w:hAnsi="Trebuchet MS"/>
          <w:color w:val="231F20"/>
          <w:spacing w:val="-2"/>
          <w:w w:val="95"/>
          <w:sz w:val="19"/>
        </w:rPr>
        <w:t>Создавались</w:t>
      </w:r>
    </w:p>
    <w:p>
      <w:pPr>
        <w:spacing w:line="228" w:lineRule="auto" w:before="3"/>
        <w:ind w:left="893" w:right="1194" w:firstLine="0"/>
        <w:jc w:val="both"/>
        <w:rPr>
          <w:rFonts w:ascii="Trebuchet MS" w:hAnsi="Trebuchet MS"/>
          <w:sz w:val="19"/>
        </w:rPr>
      </w:pPr>
      <w:r>
        <w:rPr>
          <w:rFonts w:ascii="Trebuchet MS" w:hAnsi="Trebuchet MS"/>
          <w:color w:val="231F20"/>
          <w:sz w:val="19"/>
        </w:rPr>
        <w:t>«школьные</w:t>
      </w:r>
      <w:r>
        <w:rPr>
          <w:rFonts w:ascii="Trebuchet MS" w:hAnsi="Trebuchet MS"/>
          <w:color w:val="231F20"/>
          <w:spacing w:val="-15"/>
          <w:sz w:val="19"/>
        </w:rPr>
        <w:t> </w:t>
      </w:r>
      <w:r>
        <w:rPr>
          <w:rFonts w:ascii="Trebuchet MS" w:hAnsi="Trebuchet MS"/>
          <w:color w:val="231F20"/>
          <w:sz w:val="19"/>
        </w:rPr>
        <w:t>батальоны»,</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младших</w:t>
      </w:r>
      <w:r>
        <w:rPr>
          <w:rFonts w:ascii="Trebuchet MS" w:hAnsi="Trebuchet MS"/>
          <w:color w:val="231F20"/>
          <w:spacing w:val="-15"/>
          <w:sz w:val="19"/>
        </w:rPr>
        <w:t> </w:t>
      </w:r>
      <w:r>
        <w:rPr>
          <w:rFonts w:ascii="Trebuchet MS" w:hAnsi="Trebuchet MS"/>
          <w:color w:val="231F20"/>
          <w:sz w:val="19"/>
        </w:rPr>
        <w:t>классах</w:t>
      </w:r>
      <w:r>
        <w:rPr>
          <w:rFonts w:ascii="Trebuchet MS" w:hAnsi="Trebuchet MS"/>
          <w:color w:val="231F20"/>
          <w:spacing w:val="-14"/>
          <w:sz w:val="19"/>
        </w:rPr>
        <w:t> </w:t>
      </w:r>
      <w:r>
        <w:rPr>
          <w:rFonts w:ascii="Trebuchet MS" w:hAnsi="Trebuchet MS"/>
          <w:color w:val="231F20"/>
          <w:sz w:val="19"/>
        </w:rPr>
        <w:t>маршировавшие</w:t>
      </w:r>
      <w:r>
        <w:rPr>
          <w:rFonts w:ascii="Trebuchet MS" w:hAnsi="Trebuchet MS"/>
          <w:color w:val="231F20"/>
          <w:spacing w:val="-14"/>
          <w:sz w:val="19"/>
        </w:rPr>
        <w:t> </w:t>
      </w:r>
      <w:r>
        <w:rPr>
          <w:rFonts w:ascii="Trebuchet MS" w:hAnsi="Trebuchet MS"/>
          <w:color w:val="231F20"/>
          <w:sz w:val="19"/>
        </w:rPr>
        <w:t>с</w:t>
      </w:r>
      <w:r>
        <w:rPr>
          <w:rFonts w:ascii="Trebuchet MS" w:hAnsi="Trebuchet MS"/>
          <w:color w:val="231F20"/>
          <w:spacing w:val="-15"/>
          <w:sz w:val="19"/>
        </w:rPr>
        <w:t> </w:t>
      </w:r>
      <w:r>
        <w:rPr>
          <w:rFonts w:ascii="Trebuchet MS" w:hAnsi="Trebuchet MS"/>
          <w:color w:val="231F20"/>
          <w:sz w:val="19"/>
        </w:rPr>
        <w:t>деревянными</w:t>
      </w:r>
      <w:r>
        <w:rPr>
          <w:rFonts w:ascii="Trebuchet MS" w:hAnsi="Trebuchet MS"/>
          <w:color w:val="231F20"/>
          <w:spacing w:val="-14"/>
          <w:sz w:val="19"/>
        </w:rPr>
        <w:t> </w:t>
      </w:r>
      <w:r>
        <w:rPr>
          <w:rFonts w:ascii="Trebuchet MS" w:hAnsi="Trebuchet MS"/>
          <w:color w:val="231F20"/>
          <w:sz w:val="19"/>
        </w:rPr>
        <w:t>ружьями, </w:t>
      </w:r>
      <w:r>
        <w:rPr>
          <w:rFonts w:ascii="Trebuchet MS" w:hAnsi="Trebuchet MS"/>
          <w:color w:val="231F20"/>
          <w:w w:val="95"/>
          <w:sz w:val="19"/>
        </w:rPr>
        <w:t>а в старших — практиковавшиеся в стрельбе. В последний день занятий учитель </w:t>
      </w:r>
      <w:r>
        <w:rPr>
          <w:rFonts w:ascii="Trebuchet MS" w:hAnsi="Trebuchet MS"/>
          <w:color w:val="231F20"/>
          <w:w w:val="95"/>
          <w:sz w:val="19"/>
        </w:rPr>
        <w:t>должен </w:t>
      </w:r>
      <w:r>
        <w:rPr>
          <w:rFonts w:ascii="Trebuchet MS" w:hAnsi="Trebuchet MS"/>
          <w:color w:val="231F20"/>
          <w:sz w:val="19"/>
        </w:rPr>
        <w:t>был</w:t>
      </w:r>
      <w:r>
        <w:rPr>
          <w:rFonts w:ascii="Trebuchet MS" w:hAnsi="Trebuchet MS"/>
          <w:color w:val="231F20"/>
          <w:spacing w:val="-7"/>
          <w:sz w:val="19"/>
        </w:rPr>
        <w:t> </w:t>
      </w:r>
      <w:r>
        <w:rPr>
          <w:rFonts w:ascii="Trebuchet MS" w:hAnsi="Trebuchet MS"/>
          <w:color w:val="231F20"/>
          <w:sz w:val="19"/>
        </w:rPr>
        <w:t>подойти</w:t>
      </w:r>
      <w:r>
        <w:rPr>
          <w:rFonts w:ascii="Trebuchet MS" w:hAnsi="Trebuchet MS"/>
          <w:color w:val="231F20"/>
          <w:spacing w:val="-7"/>
          <w:sz w:val="19"/>
        </w:rPr>
        <w:t> </w:t>
      </w:r>
      <w:r>
        <w:rPr>
          <w:rFonts w:ascii="Trebuchet MS" w:hAnsi="Trebuchet MS"/>
          <w:color w:val="231F20"/>
          <w:sz w:val="19"/>
        </w:rPr>
        <w:t>к</w:t>
      </w:r>
      <w:r>
        <w:rPr>
          <w:rFonts w:ascii="Trebuchet MS" w:hAnsi="Trebuchet MS"/>
          <w:color w:val="231F20"/>
          <w:spacing w:val="-7"/>
          <w:sz w:val="19"/>
        </w:rPr>
        <w:t> </w:t>
      </w:r>
      <w:r>
        <w:rPr>
          <w:rFonts w:ascii="Trebuchet MS" w:hAnsi="Trebuchet MS"/>
          <w:color w:val="231F20"/>
          <w:sz w:val="19"/>
        </w:rPr>
        <w:t>доске</w:t>
      </w:r>
      <w:r>
        <w:rPr>
          <w:rFonts w:ascii="Trebuchet MS" w:hAnsi="Trebuchet MS"/>
          <w:color w:val="231F20"/>
          <w:spacing w:val="-7"/>
          <w:sz w:val="19"/>
        </w:rPr>
        <w:t> </w:t>
      </w:r>
      <w:r>
        <w:rPr>
          <w:rFonts w:ascii="Trebuchet MS" w:hAnsi="Trebuchet MS"/>
          <w:color w:val="231F20"/>
          <w:sz w:val="19"/>
        </w:rPr>
        <w:t>и</w:t>
      </w:r>
      <w:r>
        <w:rPr>
          <w:rFonts w:ascii="Trebuchet MS" w:hAnsi="Trebuchet MS"/>
          <w:color w:val="231F20"/>
          <w:spacing w:val="-7"/>
          <w:sz w:val="19"/>
        </w:rPr>
        <w:t> </w:t>
      </w:r>
      <w:r>
        <w:rPr>
          <w:rFonts w:ascii="Trebuchet MS" w:hAnsi="Trebuchet MS"/>
          <w:color w:val="231F20"/>
          <w:sz w:val="19"/>
        </w:rPr>
        <w:t>написать:</w:t>
      </w:r>
      <w:r>
        <w:rPr>
          <w:rFonts w:ascii="Trebuchet MS" w:hAnsi="Trebuchet MS"/>
          <w:color w:val="231F20"/>
          <w:spacing w:val="-7"/>
          <w:sz w:val="19"/>
        </w:rPr>
        <w:t> </w:t>
      </w:r>
      <w:r>
        <w:rPr>
          <w:rFonts w:ascii="Trebuchet MS" w:hAnsi="Trebuchet MS"/>
          <w:color w:val="231F20"/>
          <w:sz w:val="19"/>
        </w:rPr>
        <w:t>«Мальчик,</w:t>
      </w:r>
      <w:r>
        <w:rPr>
          <w:rFonts w:ascii="Trebuchet MS" w:hAnsi="Trebuchet MS"/>
          <w:color w:val="231F20"/>
          <w:spacing w:val="-7"/>
          <w:sz w:val="19"/>
        </w:rPr>
        <w:t> </w:t>
      </w:r>
      <w:r>
        <w:rPr>
          <w:rFonts w:ascii="Trebuchet MS" w:hAnsi="Trebuchet MS"/>
          <w:color w:val="231F20"/>
          <w:sz w:val="19"/>
        </w:rPr>
        <w:t>ты</w:t>
      </w:r>
      <w:r>
        <w:rPr>
          <w:rFonts w:ascii="Trebuchet MS" w:hAnsi="Trebuchet MS"/>
          <w:color w:val="231F20"/>
          <w:spacing w:val="-7"/>
          <w:sz w:val="19"/>
        </w:rPr>
        <w:t> </w:t>
      </w:r>
      <w:r>
        <w:rPr>
          <w:rFonts w:ascii="Trebuchet MS" w:hAnsi="Trebuchet MS"/>
          <w:color w:val="231F20"/>
          <w:sz w:val="19"/>
        </w:rPr>
        <w:t>будешь</w:t>
      </w:r>
      <w:r>
        <w:rPr>
          <w:rFonts w:ascii="Trebuchet MS" w:hAnsi="Trebuchet MS"/>
          <w:color w:val="231F20"/>
          <w:spacing w:val="-7"/>
          <w:sz w:val="19"/>
        </w:rPr>
        <w:t> </w:t>
      </w:r>
      <w:r>
        <w:rPr>
          <w:rFonts w:ascii="Trebuchet MS" w:hAnsi="Trebuchet MS"/>
          <w:color w:val="231F20"/>
          <w:sz w:val="19"/>
        </w:rPr>
        <w:t>солдатом».</w:t>
      </w:r>
    </w:p>
    <w:p>
      <w:pPr>
        <w:pStyle w:val="BodyText"/>
        <w:spacing w:before="7"/>
        <w:rPr>
          <w:rFonts w:ascii="Trebuchet MS"/>
          <w:sz w:val="19"/>
        </w:rPr>
      </w:pPr>
    </w:p>
    <w:p>
      <w:pPr>
        <w:pStyle w:val="BodyText"/>
        <w:spacing w:line="225" w:lineRule="auto" w:before="1"/>
        <w:ind w:left="893" w:right="1194" w:firstLine="340"/>
        <w:jc w:val="both"/>
      </w:pPr>
      <w:r>
        <w:rPr>
          <w:color w:val="231F20"/>
        </w:rPr>
        <w:t>Основное</w:t>
      </w:r>
      <w:r>
        <w:rPr>
          <w:color w:val="231F20"/>
          <w:spacing w:val="-8"/>
        </w:rPr>
        <w:t> </w:t>
      </w:r>
      <w:r>
        <w:rPr>
          <w:color w:val="231F20"/>
        </w:rPr>
        <w:t>внимание</w:t>
      </w:r>
      <w:r>
        <w:rPr>
          <w:color w:val="231F20"/>
          <w:spacing w:val="-8"/>
        </w:rPr>
        <w:t> </w:t>
      </w:r>
      <w:r>
        <w:rPr>
          <w:color w:val="231F20"/>
        </w:rPr>
        <w:t>государство</w:t>
      </w:r>
      <w:r>
        <w:rPr>
          <w:color w:val="231F20"/>
          <w:spacing w:val="-8"/>
        </w:rPr>
        <w:t> </w:t>
      </w:r>
      <w:r>
        <w:rPr>
          <w:color w:val="231F20"/>
        </w:rPr>
        <w:t>уделяло</w:t>
      </w:r>
      <w:r>
        <w:rPr>
          <w:color w:val="231F20"/>
          <w:spacing w:val="-8"/>
        </w:rPr>
        <w:t> </w:t>
      </w:r>
      <w:r>
        <w:rPr>
          <w:color w:val="231F20"/>
        </w:rPr>
        <w:t>начальной</w:t>
      </w:r>
      <w:r>
        <w:rPr>
          <w:color w:val="231F20"/>
          <w:spacing w:val="-8"/>
        </w:rPr>
        <w:t> </w:t>
      </w:r>
      <w:r>
        <w:rPr>
          <w:color w:val="231F20"/>
        </w:rPr>
        <w:t>школе</w:t>
      </w:r>
      <w:r>
        <w:rPr>
          <w:color w:val="231F20"/>
          <w:spacing w:val="-8"/>
        </w:rPr>
        <w:t> </w:t>
      </w:r>
      <w:r>
        <w:rPr>
          <w:color w:val="231F20"/>
        </w:rPr>
        <w:t>как</w:t>
      </w:r>
      <w:r>
        <w:rPr>
          <w:color w:val="231F20"/>
          <w:spacing w:val="-8"/>
        </w:rPr>
        <w:t> </w:t>
      </w:r>
      <w:r>
        <w:rPr>
          <w:color w:val="231F20"/>
        </w:rPr>
        <w:t>самой</w:t>
      </w:r>
      <w:r>
        <w:rPr>
          <w:color w:val="231F20"/>
          <w:spacing w:val="-8"/>
        </w:rPr>
        <w:t> </w:t>
      </w:r>
      <w:r>
        <w:rPr>
          <w:color w:val="231F20"/>
        </w:rPr>
        <w:t>близ- кой «народу»: она повсеместно становилась светской, обязательной и бесплат- ной (в Италии в 1879 г., во Франции в 1882 г., в Англии — благодаря законам 1870, 1880 и 1891 гг.). Далеко не везде эти меры принимались без сопротивле- ния, прозванного современниками «борьбой за школу». Основным </w:t>
      </w:r>
      <w:r>
        <w:rPr>
          <w:color w:val="231F20"/>
        </w:rPr>
        <w:t>противни- ком выступала церковь, особенно католическая, многие века контролировав- шая процесс образования. Самый ожесточённый характер эта борьба носила во</w:t>
      </w:r>
      <w:r>
        <w:rPr>
          <w:color w:val="231F20"/>
          <w:spacing w:val="40"/>
        </w:rPr>
        <w:t> </w:t>
      </w:r>
      <w:r>
        <w:rPr>
          <w:color w:val="231F20"/>
        </w:rPr>
        <w:t>Франции.</w:t>
      </w:r>
      <w:r>
        <w:rPr>
          <w:color w:val="231F20"/>
          <w:spacing w:val="40"/>
        </w:rPr>
        <w:t> </w:t>
      </w:r>
      <w:r>
        <w:rPr>
          <w:color w:val="231F20"/>
        </w:rPr>
        <w:t>После</w:t>
      </w:r>
      <w:r>
        <w:rPr>
          <w:color w:val="231F20"/>
          <w:spacing w:val="41"/>
        </w:rPr>
        <w:t> </w:t>
      </w:r>
      <w:r>
        <w:rPr>
          <w:color w:val="231F20"/>
        </w:rPr>
        <w:t>отделения</w:t>
      </w:r>
      <w:r>
        <w:rPr>
          <w:color w:val="231F20"/>
          <w:spacing w:val="40"/>
        </w:rPr>
        <w:t> </w:t>
      </w:r>
      <w:r>
        <w:rPr>
          <w:color w:val="231F20"/>
        </w:rPr>
        <w:t>в</w:t>
      </w:r>
      <w:r>
        <w:rPr>
          <w:color w:val="231F20"/>
          <w:spacing w:val="40"/>
        </w:rPr>
        <w:t> </w:t>
      </w:r>
      <w:r>
        <w:rPr>
          <w:color w:val="231F20"/>
        </w:rPr>
        <w:t>1905</w:t>
      </w:r>
      <w:r>
        <w:rPr>
          <w:color w:val="231F20"/>
          <w:spacing w:val="41"/>
        </w:rPr>
        <w:t> </w:t>
      </w:r>
      <w:r>
        <w:rPr>
          <w:color w:val="231F20"/>
        </w:rPr>
        <w:t>г.</w:t>
      </w:r>
      <w:r>
        <w:rPr>
          <w:color w:val="231F20"/>
          <w:spacing w:val="40"/>
        </w:rPr>
        <w:t> </w:t>
      </w:r>
      <w:r>
        <w:rPr>
          <w:color w:val="231F20"/>
        </w:rPr>
        <w:t>церкви</w:t>
      </w:r>
      <w:r>
        <w:rPr>
          <w:color w:val="231F20"/>
          <w:spacing w:val="40"/>
        </w:rPr>
        <w:t> </w:t>
      </w:r>
      <w:r>
        <w:rPr>
          <w:color w:val="231F20"/>
        </w:rPr>
        <w:t>от</w:t>
      </w:r>
      <w:r>
        <w:rPr>
          <w:color w:val="231F20"/>
          <w:spacing w:val="41"/>
        </w:rPr>
        <w:t> </w:t>
      </w:r>
      <w:r>
        <w:rPr>
          <w:color w:val="231F20"/>
        </w:rPr>
        <w:t>государства</w:t>
      </w:r>
      <w:r>
        <w:rPr>
          <w:color w:val="231F20"/>
          <w:spacing w:val="40"/>
        </w:rPr>
        <w:t> </w:t>
      </w:r>
      <w:r>
        <w:rPr>
          <w:color w:val="231F20"/>
          <w:spacing w:val="-2"/>
          <w:w w:val="95"/>
        </w:rPr>
        <w:t>разразилась</w:t>
      </w:r>
    </w:p>
    <w:p>
      <w:pPr>
        <w:pStyle w:val="BodyText"/>
        <w:spacing w:line="225" w:lineRule="auto"/>
        <w:ind w:left="893" w:right="1194"/>
        <w:jc w:val="both"/>
      </w:pPr>
      <w:r>
        <w:rPr>
          <w:color w:val="231F20"/>
        </w:rPr>
        <w:t>«школьная война», в которой противостояние достигло пика. Но в итоге прин- цип светского образования одержал победу. Государственные школы стали социальным лифтом для малоимущих и малограмотных. При этом многие образованные</w:t>
      </w:r>
      <w:r>
        <w:rPr>
          <w:color w:val="231F20"/>
          <w:spacing w:val="-6"/>
        </w:rPr>
        <w:t> </w:t>
      </w:r>
      <w:r>
        <w:rPr>
          <w:color w:val="231F20"/>
        </w:rPr>
        <w:t>люди</w:t>
      </w:r>
      <w:r>
        <w:rPr>
          <w:color w:val="231F20"/>
          <w:spacing w:val="-6"/>
        </w:rPr>
        <w:t> </w:t>
      </w:r>
      <w:r>
        <w:rPr>
          <w:color w:val="231F20"/>
        </w:rPr>
        <w:t>старались</w:t>
      </w:r>
      <w:r>
        <w:rPr>
          <w:color w:val="231F20"/>
          <w:spacing w:val="-6"/>
        </w:rPr>
        <w:t> </w:t>
      </w:r>
      <w:r>
        <w:rPr>
          <w:color w:val="231F20"/>
        </w:rPr>
        <w:t>учить</w:t>
      </w:r>
      <w:r>
        <w:rPr>
          <w:color w:val="231F20"/>
          <w:spacing w:val="-6"/>
        </w:rPr>
        <w:t> </w:t>
      </w:r>
      <w:r>
        <w:rPr>
          <w:color w:val="231F20"/>
        </w:rPr>
        <w:t>детей</w:t>
      </w:r>
      <w:r>
        <w:rPr>
          <w:color w:val="231F20"/>
          <w:spacing w:val="-6"/>
        </w:rPr>
        <w:t> </w:t>
      </w:r>
      <w:r>
        <w:rPr>
          <w:color w:val="231F20"/>
        </w:rPr>
        <w:t>в</w:t>
      </w:r>
      <w:r>
        <w:rPr>
          <w:color w:val="231F20"/>
          <w:spacing w:val="-6"/>
        </w:rPr>
        <w:t> </w:t>
      </w:r>
      <w:r>
        <w:rPr>
          <w:color w:val="231F20"/>
        </w:rPr>
        <w:t>частных</w:t>
      </w:r>
      <w:r>
        <w:rPr>
          <w:color w:val="231F20"/>
          <w:spacing w:val="-6"/>
        </w:rPr>
        <w:t> </w:t>
      </w:r>
      <w:r>
        <w:rPr>
          <w:color w:val="231F20"/>
        </w:rPr>
        <w:t>или</w:t>
      </w:r>
      <w:r>
        <w:rPr>
          <w:color w:val="231F20"/>
          <w:spacing w:val="-6"/>
        </w:rPr>
        <w:t> </w:t>
      </w:r>
      <w:r>
        <w:rPr>
          <w:color w:val="231F20"/>
        </w:rPr>
        <w:t>в</w:t>
      </w:r>
      <w:r>
        <w:rPr>
          <w:color w:val="231F20"/>
          <w:spacing w:val="-6"/>
        </w:rPr>
        <w:t> </w:t>
      </w:r>
      <w:r>
        <w:rPr>
          <w:color w:val="231F20"/>
        </w:rPr>
        <w:t>католических</w:t>
      </w:r>
      <w:r>
        <w:rPr>
          <w:color w:val="231F20"/>
          <w:spacing w:val="-6"/>
        </w:rPr>
        <w:t> </w:t>
      </w:r>
      <w:r>
        <w:rPr>
          <w:color w:val="231F20"/>
        </w:rPr>
        <w:t>шко- лах: уровень преподавания в них был заметно выше, чем в государственных.</w:t>
      </w:r>
    </w:p>
    <w:p>
      <w:pPr>
        <w:pStyle w:val="ListParagraph"/>
        <w:numPr>
          <w:ilvl w:val="1"/>
          <w:numId w:val="4"/>
        </w:numPr>
        <w:tabs>
          <w:tab w:pos="1233" w:val="left" w:leader="none"/>
          <w:tab w:pos="1234" w:val="left" w:leader="none"/>
        </w:tabs>
        <w:spacing w:line="240" w:lineRule="auto" w:before="104" w:after="0"/>
        <w:ind w:left="1233" w:right="0" w:hanging="341"/>
        <w:jc w:val="left"/>
        <w:rPr>
          <w:sz w:val="19"/>
        </w:rPr>
      </w:pPr>
      <w:r>
        <w:rPr>
          <w:color w:val="231F20"/>
          <w:sz w:val="19"/>
        </w:rPr>
        <w:t>В</w:t>
      </w:r>
      <w:r>
        <w:rPr>
          <w:color w:val="231F20"/>
          <w:spacing w:val="-5"/>
          <w:sz w:val="19"/>
        </w:rPr>
        <w:t> </w:t>
      </w:r>
      <w:r>
        <w:rPr>
          <w:color w:val="231F20"/>
          <w:sz w:val="19"/>
        </w:rPr>
        <w:t>чём</w:t>
      </w:r>
      <w:r>
        <w:rPr>
          <w:color w:val="231F20"/>
          <w:spacing w:val="-4"/>
          <w:sz w:val="19"/>
        </w:rPr>
        <w:t> </w:t>
      </w:r>
      <w:r>
        <w:rPr>
          <w:color w:val="231F20"/>
          <w:sz w:val="19"/>
        </w:rPr>
        <w:t>заключалась</w:t>
      </w:r>
      <w:r>
        <w:rPr>
          <w:color w:val="231F20"/>
          <w:spacing w:val="-5"/>
          <w:sz w:val="19"/>
        </w:rPr>
        <w:t> </w:t>
      </w:r>
      <w:r>
        <w:rPr>
          <w:color w:val="231F20"/>
          <w:sz w:val="19"/>
        </w:rPr>
        <w:t>«борьба</w:t>
      </w:r>
      <w:r>
        <w:rPr>
          <w:color w:val="231F20"/>
          <w:spacing w:val="-4"/>
          <w:sz w:val="19"/>
        </w:rPr>
        <w:t> </w:t>
      </w:r>
      <w:r>
        <w:rPr>
          <w:color w:val="231F20"/>
          <w:sz w:val="19"/>
        </w:rPr>
        <w:t>за</w:t>
      </w:r>
      <w:r>
        <w:rPr>
          <w:color w:val="231F20"/>
          <w:spacing w:val="-5"/>
          <w:sz w:val="19"/>
        </w:rPr>
        <w:t> </w:t>
      </w:r>
      <w:r>
        <w:rPr>
          <w:color w:val="231F20"/>
          <w:spacing w:val="-2"/>
          <w:sz w:val="19"/>
        </w:rPr>
        <w:t>школу»?</w:t>
      </w:r>
    </w:p>
    <w:p>
      <w:pPr>
        <w:pStyle w:val="BodyText"/>
        <w:spacing w:before="3"/>
        <w:rPr>
          <w:rFonts w:ascii="Trebuchet MS"/>
          <w:sz w:val="24"/>
        </w:rPr>
      </w:pPr>
    </w:p>
    <w:p>
      <w:pPr>
        <w:pStyle w:val="BodyText"/>
        <w:spacing w:line="220" w:lineRule="auto"/>
        <w:ind w:left="893" w:right="1195"/>
        <w:jc w:val="both"/>
      </w:pPr>
      <w:r>
        <w:rPr>
          <w:rFonts w:ascii="Calibri" w:hAnsi="Calibri"/>
          <w:b/>
          <w:color w:val="FFFFFF"/>
          <w:position w:val="1"/>
          <w:shd w:fill="4495D1" w:color="auto" w:val="clear"/>
        </w:rPr>
        <w:t> 3 </w:t>
      </w:r>
      <w:r>
        <w:rPr>
          <w:rFonts w:ascii="Calibri" w:hAnsi="Calibri"/>
          <w:b/>
          <w:color w:val="FFFFFF"/>
          <w:spacing w:val="40"/>
          <w:position w:val="1"/>
        </w:rPr>
        <w:t> </w:t>
      </w:r>
      <w:r>
        <w:rPr>
          <w:rFonts w:ascii="Calibri" w:hAnsi="Calibri"/>
          <w:b/>
          <w:color w:val="4495D1"/>
        </w:rPr>
        <w:t>«Век</w:t>
      </w:r>
      <w:r>
        <w:rPr>
          <w:rFonts w:ascii="Calibri" w:hAnsi="Calibri"/>
          <w:b/>
          <w:color w:val="4495D1"/>
          <w:spacing w:val="40"/>
        </w:rPr>
        <w:t> </w:t>
      </w:r>
      <w:r>
        <w:rPr>
          <w:rFonts w:ascii="Calibri" w:hAnsi="Calibri"/>
          <w:b/>
          <w:color w:val="4495D1"/>
        </w:rPr>
        <w:t>чтения».</w:t>
      </w:r>
      <w:r>
        <w:rPr>
          <w:rFonts w:ascii="Calibri" w:hAnsi="Calibri"/>
          <w:b/>
          <w:color w:val="4495D1"/>
          <w:spacing w:val="40"/>
        </w:rPr>
        <w:t> </w:t>
      </w:r>
      <w:r>
        <w:rPr>
          <w:color w:val="231F20"/>
        </w:rPr>
        <w:t>Благодаря распространению грамотности в XIX в. произо- шла</w:t>
      </w:r>
      <w:r>
        <w:rPr>
          <w:color w:val="231F20"/>
          <w:spacing w:val="-7"/>
        </w:rPr>
        <w:t> </w:t>
      </w:r>
      <w:r>
        <w:rPr>
          <w:color w:val="231F20"/>
        </w:rPr>
        <w:t>«читательская</w:t>
      </w:r>
      <w:r>
        <w:rPr>
          <w:color w:val="231F20"/>
          <w:spacing w:val="-7"/>
        </w:rPr>
        <w:t> </w:t>
      </w:r>
      <w:r>
        <w:rPr>
          <w:color w:val="231F20"/>
        </w:rPr>
        <w:t>революция»:</w:t>
      </w:r>
      <w:r>
        <w:rPr>
          <w:color w:val="231F20"/>
          <w:spacing w:val="-7"/>
        </w:rPr>
        <w:t> </w:t>
      </w:r>
      <w:r>
        <w:rPr>
          <w:color w:val="231F20"/>
        </w:rPr>
        <w:t>чтение</w:t>
      </w:r>
      <w:r>
        <w:rPr>
          <w:color w:val="231F20"/>
          <w:spacing w:val="-7"/>
        </w:rPr>
        <w:t> </w:t>
      </w:r>
      <w:r>
        <w:rPr>
          <w:color w:val="231F20"/>
        </w:rPr>
        <w:t>приобрело</w:t>
      </w:r>
      <w:r>
        <w:rPr>
          <w:color w:val="231F20"/>
          <w:spacing w:val="-7"/>
        </w:rPr>
        <w:t> </w:t>
      </w:r>
      <w:r>
        <w:rPr>
          <w:color w:val="231F20"/>
        </w:rPr>
        <w:t>массовый</w:t>
      </w:r>
      <w:r>
        <w:rPr>
          <w:color w:val="231F20"/>
          <w:spacing w:val="-7"/>
        </w:rPr>
        <w:t> </w:t>
      </w:r>
      <w:r>
        <w:rPr>
          <w:color w:val="231F20"/>
        </w:rPr>
        <w:t>характер,</w:t>
      </w:r>
      <w:r>
        <w:rPr>
          <w:color w:val="231F20"/>
          <w:spacing w:val="-7"/>
        </w:rPr>
        <w:t> </w:t>
      </w:r>
      <w:r>
        <w:rPr>
          <w:color w:val="231F20"/>
        </w:rPr>
        <w:t>распро- странилось на все слои общества.</w:t>
      </w:r>
    </w:p>
    <w:p>
      <w:pPr>
        <w:spacing w:after="0" w:line="220" w:lineRule="auto"/>
        <w:jc w:val="both"/>
        <w:sectPr>
          <w:footerReference w:type="default" r:id="rId25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51968" id="docshapegroup1013" coordorigin="0,0" coordsize="10308,1441">
            <v:shape style="position:absolute;left:420;top:419;width:9468;height:1021" type="#_x0000_t75" id="docshape1014" stroked="false">
              <v:imagedata r:id="rId8" o:title=""/>
            </v:shape>
            <v:shape style="position:absolute;left:283;top:283;width:9605;height:420" id="docshape1015" coordorigin="283,283" coordsize="9605,420" path="m583,703l283,703m703,583l703,283m9888,583l9888,283e" filled="false" stroked="true" strokeweight="1.25pt" strokecolor="#ffffff">
              <v:path arrowok="t"/>
              <v:stroke dashstyle="solid"/>
            </v:shape>
            <v:shape style="position:absolute;left:283;top:283;width:9605;height:420" id="docshape101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017"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01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52</w:t>
                    </w:r>
                  </w:p>
                </w:txbxContent>
              </v:textbox>
              <w10:wrap type="none"/>
            </v:shape>
            <v:shape style="position:absolute;left:8403;top:1096;width:768;height:290" type="#_x0000_t202" id="docshape101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4179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firstLine="340"/>
        <w:jc w:val="both"/>
      </w:pPr>
      <w:r>
        <w:rPr>
          <w:color w:val="231F20"/>
        </w:rPr>
        <w:t>Чтение</w:t>
      </w:r>
      <w:r>
        <w:rPr>
          <w:color w:val="231F20"/>
          <w:spacing w:val="-1"/>
        </w:rPr>
        <w:t> </w:t>
      </w:r>
      <w:r>
        <w:rPr>
          <w:color w:val="231F20"/>
        </w:rPr>
        <w:t>стало</w:t>
      </w:r>
      <w:r>
        <w:rPr>
          <w:color w:val="231F20"/>
          <w:spacing w:val="-1"/>
        </w:rPr>
        <w:t> </w:t>
      </w:r>
      <w:r>
        <w:rPr>
          <w:color w:val="231F20"/>
        </w:rPr>
        <w:t>более</w:t>
      </w:r>
      <w:r>
        <w:rPr>
          <w:color w:val="231F20"/>
          <w:spacing w:val="-1"/>
        </w:rPr>
        <w:t> </w:t>
      </w:r>
      <w:r>
        <w:rPr>
          <w:color w:val="231F20"/>
        </w:rPr>
        <w:t>доступным</w:t>
      </w:r>
      <w:r>
        <w:rPr>
          <w:color w:val="231F20"/>
          <w:spacing w:val="-1"/>
        </w:rPr>
        <w:t> </w:t>
      </w:r>
      <w:r>
        <w:rPr>
          <w:color w:val="231F20"/>
        </w:rPr>
        <w:t>в</w:t>
      </w:r>
      <w:r>
        <w:rPr>
          <w:color w:val="231F20"/>
          <w:spacing w:val="-1"/>
        </w:rPr>
        <w:t> </w:t>
      </w:r>
      <w:r>
        <w:rPr>
          <w:color w:val="231F20"/>
        </w:rPr>
        <w:t>том</w:t>
      </w:r>
      <w:r>
        <w:rPr>
          <w:color w:val="231F20"/>
          <w:spacing w:val="-1"/>
        </w:rPr>
        <w:t> </w:t>
      </w:r>
      <w:r>
        <w:rPr>
          <w:color w:val="231F20"/>
        </w:rPr>
        <w:t>числе</w:t>
      </w:r>
      <w:r>
        <w:rPr>
          <w:color w:val="231F20"/>
          <w:spacing w:val="-1"/>
        </w:rPr>
        <w:t> </w:t>
      </w:r>
      <w:r>
        <w:rPr>
          <w:color w:val="231F20"/>
        </w:rPr>
        <w:t>потому,</w:t>
      </w:r>
      <w:r>
        <w:rPr>
          <w:color w:val="231F20"/>
          <w:spacing w:val="-1"/>
        </w:rPr>
        <w:t> </w:t>
      </w:r>
      <w:r>
        <w:rPr>
          <w:color w:val="231F20"/>
        </w:rPr>
        <w:t>что</w:t>
      </w:r>
      <w:r>
        <w:rPr>
          <w:color w:val="231F20"/>
          <w:spacing w:val="-1"/>
        </w:rPr>
        <w:t> </w:t>
      </w:r>
      <w:r>
        <w:rPr>
          <w:color w:val="231F20"/>
        </w:rPr>
        <w:t>теперь</w:t>
      </w:r>
      <w:r>
        <w:rPr>
          <w:color w:val="231F20"/>
          <w:spacing w:val="-1"/>
        </w:rPr>
        <w:t> </w:t>
      </w:r>
      <w:r>
        <w:rPr>
          <w:color w:val="231F20"/>
        </w:rPr>
        <w:t>было</w:t>
      </w:r>
      <w:r>
        <w:rPr>
          <w:color w:val="231F20"/>
          <w:spacing w:val="-1"/>
        </w:rPr>
        <w:t> </w:t>
      </w:r>
      <w:r>
        <w:rPr>
          <w:color w:val="231F20"/>
        </w:rPr>
        <w:t>не</w:t>
      </w:r>
      <w:r>
        <w:rPr>
          <w:color w:val="231F20"/>
          <w:spacing w:val="-1"/>
        </w:rPr>
        <w:t> </w:t>
      </w:r>
      <w:r>
        <w:rPr>
          <w:color w:val="231F20"/>
        </w:rPr>
        <w:t>обя- зательно</w:t>
      </w:r>
      <w:r>
        <w:rPr>
          <w:color w:val="231F20"/>
          <w:spacing w:val="40"/>
        </w:rPr>
        <w:t> </w:t>
      </w:r>
      <w:r>
        <w:rPr>
          <w:color w:val="231F20"/>
        </w:rPr>
        <w:t>покупать</w:t>
      </w:r>
      <w:r>
        <w:rPr>
          <w:color w:val="231F20"/>
          <w:spacing w:val="40"/>
        </w:rPr>
        <w:t> </w:t>
      </w:r>
      <w:r>
        <w:rPr>
          <w:color w:val="231F20"/>
        </w:rPr>
        <w:t>дорогие</w:t>
      </w:r>
      <w:r>
        <w:rPr>
          <w:color w:val="231F20"/>
          <w:spacing w:val="40"/>
        </w:rPr>
        <w:t> </w:t>
      </w:r>
      <w:r>
        <w:rPr>
          <w:color w:val="231F20"/>
        </w:rPr>
        <w:t>книги.</w:t>
      </w:r>
      <w:r>
        <w:rPr>
          <w:color w:val="231F20"/>
          <w:spacing w:val="40"/>
        </w:rPr>
        <w:t> </w:t>
      </w:r>
      <w:r>
        <w:rPr>
          <w:color w:val="231F20"/>
        </w:rPr>
        <w:t>Большинство</w:t>
      </w:r>
      <w:r>
        <w:rPr>
          <w:color w:val="231F20"/>
          <w:spacing w:val="40"/>
        </w:rPr>
        <w:t> </w:t>
      </w:r>
      <w:r>
        <w:rPr>
          <w:color w:val="231F20"/>
        </w:rPr>
        <w:t>новых</w:t>
      </w:r>
      <w:r>
        <w:rPr>
          <w:color w:val="231F20"/>
          <w:spacing w:val="40"/>
        </w:rPr>
        <w:t> </w:t>
      </w:r>
      <w:r>
        <w:rPr>
          <w:color w:val="231F20"/>
        </w:rPr>
        <w:t>романов</w:t>
      </w:r>
      <w:r>
        <w:rPr>
          <w:color w:val="231F20"/>
          <w:spacing w:val="40"/>
        </w:rPr>
        <w:t> </w:t>
      </w:r>
      <w:r>
        <w:rPr>
          <w:color w:val="231F20"/>
        </w:rPr>
        <w:t>печаталось </w:t>
      </w:r>
      <w:r>
        <w:rPr>
          <w:color w:val="231F20"/>
          <w:w w:val="95"/>
        </w:rPr>
        <w:t>в виде приложений к газетам и журналам или издавалось отдельными выпуска- </w:t>
      </w:r>
      <w:r>
        <w:rPr>
          <w:color w:val="231F20"/>
        </w:rPr>
        <w:t>ми в виде тоненьких книжечек. Именно так, например, распространялись романы Диккенса. И вот как об этом вспоминал один из его современников. Почувствуйте дух «века чтения»!</w:t>
      </w:r>
    </w:p>
    <w:p>
      <w:pPr>
        <w:pStyle w:val="BodyText"/>
        <w:spacing w:before="7"/>
        <w:rPr>
          <w:sz w:val="16"/>
        </w:rPr>
      </w:pPr>
      <w:r>
        <w:rPr/>
        <w:pict>
          <v:group style="position:absolute;margin-left:21pt;margin-top:11.189652pt;width:436.65pt;height:115.2pt;mso-position-horizontal-relative:page;mso-position-vertical-relative:paragraph;z-index:-15617024;mso-wrap-distance-left:0;mso-wrap-distance-right:0" id="docshapegroup1020" coordorigin="420,224" coordsize="8733,2304">
            <v:shape style="position:absolute;left:1434;top:223;width:7719;height:2304" type="#_x0000_t75" id="docshape1021" stroked="false">
              <v:imagedata r:id="rId258" o:title=""/>
            </v:shape>
            <v:rect style="position:absolute;left:1497;top:286;width:7597;height:2177" id="docshape1022" filled="true" fillcolor="#e6e7e8" stroked="false">
              <v:fill type="solid"/>
            </v:rect>
            <v:shape style="position:absolute;left:420;top:271;width:3043;height:353" type="#_x0000_t75" id="docshape1023" stroked="false">
              <v:imagedata r:id="rId259" o:title=""/>
            </v:shape>
            <v:shape style="position:absolute;left:1497;top:286;width:1966;height:338" type="#_x0000_t75" id="docshape1024" stroked="false">
              <v:imagedata r:id="rId260" o:title=""/>
            </v:shape>
            <v:shape style="position:absolute;left:420;top:223;width:8733;height:2304" type="#_x0000_t202" id="docshape1025" filled="false" stroked="false">
              <v:textbox inset="0,0,0,0">
                <w:txbxContent>
                  <w:p>
                    <w:pPr>
                      <w:tabs>
                        <w:tab w:pos="828" w:val="left" w:leader="none"/>
                      </w:tabs>
                      <w:spacing w:line="210" w:lineRule="exact" w:before="62"/>
                      <w:ind w:left="0" w:right="0" w:firstLine="0"/>
                      <w:jc w:val="left"/>
                      <w:rPr>
                        <w:rFonts w:ascii="Arial" w:hAnsi="Arial"/>
                        <w:sz w:val="19"/>
                      </w:rPr>
                    </w:pPr>
                    <w:r>
                      <w:rPr>
                        <w:rFonts w:ascii="Arial" w:hAnsi="Arial"/>
                        <w:color w:val="FFFFFF"/>
                        <w:sz w:val="19"/>
                        <w:shd w:fill="4495D1" w:color="auto" w:val="clear"/>
                      </w:rPr>
                      <w:tab/>
                    </w:r>
                    <w:r>
                      <w:rPr>
                        <w:rFonts w:ascii="Arial" w:hAnsi="Arial"/>
                        <w:color w:val="FFFFFF"/>
                        <w:w w:val="75"/>
                        <w:sz w:val="19"/>
                        <w:shd w:fill="4495D1" w:color="auto" w:val="clear"/>
                      </w:rPr>
                      <w:t>СВИДЕТЕЛЬСТВО</w:t>
                    </w:r>
                    <w:r>
                      <w:rPr>
                        <w:rFonts w:ascii="Arial" w:hAnsi="Arial"/>
                        <w:color w:val="FFFFFF"/>
                        <w:spacing w:val="49"/>
                        <w:sz w:val="19"/>
                        <w:shd w:fill="4495D1" w:color="auto" w:val="clear"/>
                      </w:rPr>
                      <w:t> </w:t>
                    </w:r>
                    <w:r>
                      <w:rPr>
                        <w:rFonts w:ascii="Arial" w:hAnsi="Arial"/>
                        <w:color w:val="FFFFFF"/>
                        <w:spacing w:val="-2"/>
                        <w:w w:val="85"/>
                        <w:sz w:val="19"/>
                        <w:shd w:fill="4495D1" w:color="auto" w:val="clear"/>
                      </w:rPr>
                      <w:t>ЭПОХИ</w:t>
                    </w:r>
                    <w:r>
                      <w:rPr>
                        <w:rFonts w:ascii="Arial" w:hAnsi="Arial"/>
                        <w:color w:val="FFFFFF"/>
                        <w:spacing w:val="40"/>
                        <w:sz w:val="19"/>
                        <w:shd w:fill="4495D1" w:color="auto" w:val="clear"/>
                      </w:rPr>
                      <w:t> </w:t>
                    </w:r>
                  </w:p>
                  <w:p>
                    <w:pPr>
                      <w:spacing w:line="220" w:lineRule="exact" w:before="0"/>
                      <w:ind w:left="1587" w:right="0" w:firstLine="4906"/>
                      <w:jc w:val="left"/>
                      <w:rPr>
                        <w:rFonts w:ascii="Book Antiqua" w:hAnsi="Book Antiqua"/>
                        <w:b/>
                        <w:sz w:val="19"/>
                      </w:rPr>
                    </w:pPr>
                    <w:r>
                      <w:rPr>
                        <w:rFonts w:ascii="Book Antiqua" w:hAnsi="Book Antiqua"/>
                        <w:b/>
                        <w:color w:val="231F20"/>
                        <w:w w:val="105"/>
                        <w:sz w:val="19"/>
                      </w:rPr>
                      <w:t>С.</w:t>
                    </w:r>
                    <w:r>
                      <w:rPr>
                        <w:rFonts w:ascii="Book Antiqua" w:hAnsi="Book Antiqua"/>
                        <w:b/>
                        <w:color w:val="231F20"/>
                        <w:spacing w:val="22"/>
                        <w:w w:val="105"/>
                        <w:sz w:val="19"/>
                      </w:rPr>
                      <w:t> </w:t>
                    </w:r>
                    <w:r>
                      <w:rPr>
                        <w:rFonts w:ascii="Book Antiqua" w:hAnsi="Book Antiqua"/>
                        <w:b/>
                        <w:color w:val="231F20"/>
                        <w:w w:val="105"/>
                        <w:sz w:val="19"/>
                      </w:rPr>
                      <w:t>Цвейг.</w:t>
                    </w:r>
                    <w:r>
                      <w:rPr>
                        <w:rFonts w:ascii="Book Antiqua" w:hAnsi="Book Antiqua"/>
                        <w:b/>
                        <w:color w:val="231F20"/>
                        <w:spacing w:val="23"/>
                        <w:w w:val="105"/>
                        <w:sz w:val="19"/>
                      </w:rPr>
                      <w:t> </w:t>
                    </w:r>
                    <w:r>
                      <w:rPr>
                        <w:rFonts w:ascii="Book Antiqua" w:hAnsi="Book Antiqua"/>
                        <w:b/>
                        <w:color w:val="231F20"/>
                        <w:spacing w:val="-2"/>
                        <w:w w:val="105"/>
                        <w:sz w:val="19"/>
                      </w:rPr>
                      <w:t>«Диккенс»</w:t>
                    </w:r>
                  </w:p>
                  <w:p>
                    <w:pPr>
                      <w:spacing w:line="220" w:lineRule="auto" w:before="43"/>
                      <w:ind w:left="1247" w:right="225" w:firstLine="340"/>
                      <w:jc w:val="both"/>
                      <w:rPr>
                        <w:sz w:val="19"/>
                      </w:rPr>
                    </w:pPr>
                    <w:r>
                      <w:rPr>
                        <w:color w:val="231F20"/>
                        <w:sz w:val="19"/>
                      </w:rPr>
                      <w:t>В</w:t>
                    </w:r>
                    <w:r>
                      <w:rPr>
                        <w:color w:val="231F20"/>
                        <w:spacing w:val="-13"/>
                        <w:sz w:val="19"/>
                      </w:rPr>
                      <w:t> </w:t>
                    </w:r>
                    <w:r>
                      <w:rPr>
                        <w:color w:val="231F20"/>
                        <w:sz w:val="19"/>
                      </w:rPr>
                      <w:t>день</w:t>
                    </w:r>
                    <w:r>
                      <w:rPr>
                        <w:color w:val="231F20"/>
                        <w:spacing w:val="-13"/>
                        <w:sz w:val="19"/>
                      </w:rPr>
                      <w:t> </w:t>
                    </w:r>
                    <w:r>
                      <w:rPr>
                        <w:color w:val="231F20"/>
                        <w:sz w:val="19"/>
                      </w:rPr>
                      <w:t>получения</w:t>
                    </w:r>
                    <w:r>
                      <w:rPr>
                        <w:color w:val="231F20"/>
                        <w:spacing w:val="-13"/>
                        <w:sz w:val="19"/>
                      </w:rPr>
                      <w:t> </w:t>
                    </w:r>
                    <w:r>
                      <w:rPr>
                        <w:color w:val="231F20"/>
                        <w:sz w:val="19"/>
                      </w:rPr>
                      <w:t>почты…</w:t>
                    </w:r>
                    <w:r>
                      <w:rPr>
                        <w:color w:val="231F20"/>
                        <w:spacing w:val="-13"/>
                        <w:sz w:val="19"/>
                      </w:rPr>
                      <w:t> </w:t>
                    </w:r>
                    <w:r>
                      <w:rPr>
                        <w:color w:val="231F20"/>
                        <w:sz w:val="19"/>
                      </w:rPr>
                      <w:t>они</w:t>
                    </w:r>
                    <w:r>
                      <w:rPr>
                        <w:color w:val="231F20"/>
                        <w:spacing w:val="-13"/>
                        <w:sz w:val="19"/>
                      </w:rPr>
                      <w:t> </w:t>
                    </w:r>
                    <w:r>
                      <w:rPr>
                        <w:color w:val="231F20"/>
                        <w:sz w:val="19"/>
                      </w:rPr>
                      <w:t>никогда</w:t>
                    </w:r>
                    <w:r>
                      <w:rPr>
                        <w:color w:val="231F20"/>
                        <w:spacing w:val="-13"/>
                        <w:sz w:val="19"/>
                      </w:rPr>
                      <w:t> </w:t>
                    </w:r>
                    <w:r>
                      <w:rPr>
                        <w:color w:val="231F20"/>
                        <w:sz w:val="19"/>
                      </w:rPr>
                      <w:t>не</w:t>
                    </w:r>
                    <w:r>
                      <w:rPr>
                        <w:color w:val="231F20"/>
                        <w:spacing w:val="-13"/>
                        <w:sz w:val="19"/>
                      </w:rPr>
                      <w:t> </w:t>
                    </w:r>
                    <w:r>
                      <w:rPr>
                        <w:color w:val="231F20"/>
                        <w:sz w:val="19"/>
                      </w:rPr>
                      <w:t>могли</w:t>
                    </w:r>
                    <w:r>
                      <w:rPr>
                        <w:color w:val="231F20"/>
                        <w:spacing w:val="-13"/>
                        <w:sz w:val="19"/>
                      </w:rPr>
                      <w:t> </w:t>
                    </w:r>
                    <w:r>
                      <w:rPr>
                        <w:color w:val="231F20"/>
                        <w:sz w:val="19"/>
                      </w:rPr>
                      <w:t>заставить</w:t>
                    </w:r>
                    <w:r>
                      <w:rPr>
                        <w:color w:val="231F20"/>
                        <w:spacing w:val="-13"/>
                        <w:sz w:val="19"/>
                      </w:rPr>
                      <w:t> </w:t>
                    </w:r>
                    <w:r>
                      <w:rPr>
                        <w:color w:val="231F20"/>
                        <w:sz w:val="19"/>
                      </w:rPr>
                      <w:t>себя</w:t>
                    </w:r>
                    <w:r>
                      <w:rPr>
                        <w:color w:val="231F20"/>
                        <w:spacing w:val="-13"/>
                        <w:sz w:val="19"/>
                      </w:rPr>
                      <w:t> </w:t>
                    </w:r>
                    <w:r>
                      <w:rPr>
                        <w:color w:val="231F20"/>
                        <w:sz w:val="19"/>
                      </w:rPr>
                      <w:t>дожидаться дома</w:t>
                    </w:r>
                    <w:r>
                      <w:rPr>
                        <w:color w:val="231F20"/>
                        <w:spacing w:val="-14"/>
                        <w:sz w:val="19"/>
                      </w:rPr>
                      <w:t> </w:t>
                    </w:r>
                    <w:r>
                      <w:rPr>
                        <w:color w:val="231F20"/>
                        <w:sz w:val="19"/>
                      </w:rPr>
                      <w:t>почтальона,</w:t>
                    </w:r>
                    <w:r>
                      <w:rPr>
                        <w:color w:val="231F20"/>
                        <w:spacing w:val="-13"/>
                        <w:sz w:val="19"/>
                      </w:rPr>
                      <w:t> </w:t>
                    </w:r>
                    <w:r>
                      <w:rPr>
                        <w:color w:val="231F20"/>
                        <w:sz w:val="19"/>
                      </w:rPr>
                      <w:t>который</w:t>
                    </w:r>
                    <w:r>
                      <w:rPr>
                        <w:color w:val="231F20"/>
                        <w:spacing w:val="-13"/>
                        <w:sz w:val="19"/>
                      </w:rPr>
                      <w:t> </w:t>
                    </w:r>
                    <w:r>
                      <w:rPr>
                        <w:color w:val="231F20"/>
                        <w:sz w:val="19"/>
                      </w:rPr>
                      <w:t>наконец-то</w:t>
                    </w:r>
                    <w:r>
                      <w:rPr>
                        <w:color w:val="231F20"/>
                        <w:spacing w:val="-13"/>
                        <w:sz w:val="19"/>
                      </w:rPr>
                      <w:t> </w:t>
                    </w:r>
                    <w:r>
                      <w:rPr>
                        <w:color w:val="231F20"/>
                        <w:sz w:val="19"/>
                      </w:rPr>
                      <w:t>несёт</w:t>
                    </w:r>
                    <w:r>
                      <w:rPr>
                        <w:color w:val="231F20"/>
                        <w:spacing w:val="-13"/>
                        <w:sz w:val="19"/>
                      </w:rPr>
                      <w:t> </w:t>
                    </w:r>
                    <w:r>
                      <w:rPr>
                        <w:color w:val="231F20"/>
                        <w:sz w:val="19"/>
                      </w:rPr>
                      <w:t>в</w:t>
                    </w:r>
                    <w:r>
                      <w:rPr>
                        <w:color w:val="231F20"/>
                        <w:spacing w:val="-14"/>
                        <w:sz w:val="19"/>
                      </w:rPr>
                      <w:t> </w:t>
                    </w:r>
                    <w:r>
                      <w:rPr>
                        <w:color w:val="231F20"/>
                        <w:sz w:val="19"/>
                      </w:rPr>
                      <w:t>сумке</w:t>
                    </w:r>
                    <w:r>
                      <w:rPr>
                        <w:color w:val="231F20"/>
                        <w:spacing w:val="-13"/>
                        <w:sz w:val="19"/>
                      </w:rPr>
                      <w:t> </w:t>
                    </w:r>
                    <w:r>
                      <w:rPr>
                        <w:color w:val="231F20"/>
                        <w:sz w:val="19"/>
                      </w:rPr>
                      <w:t>новую</w:t>
                    </w:r>
                    <w:r>
                      <w:rPr>
                        <w:color w:val="231F20"/>
                        <w:spacing w:val="-13"/>
                        <w:sz w:val="19"/>
                      </w:rPr>
                      <w:t> </w:t>
                    </w:r>
                    <w:r>
                      <w:rPr>
                        <w:color w:val="231F20"/>
                        <w:sz w:val="19"/>
                      </w:rPr>
                      <w:t>синенькую</w:t>
                    </w:r>
                    <w:r>
                      <w:rPr>
                        <w:color w:val="231F20"/>
                        <w:spacing w:val="-13"/>
                        <w:sz w:val="19"/>
                      </w:rPr>
                      <w:t> </w:t>
                    </w:r>
                    <w:r>
                      <w:rPr>
                        <w:color w:val="231F20"/>
                        <w:sz w:val="19"/>
                      </w:rPr>
                      <w:t>книжку… Нет, это было свыше их сил. И год за годом все, от мала до велика, встречали</w:t>
                    </w:r>
                    <w:r>
                      <w:rPr>
                        <w:color w:val="231F20"/>
                        <w:spacing w:val="80"/>
                        <w:sz w:val="19"/>
                      </w:rPr>
                      <w:t> </w:t>
                    </w:r>
                    <w:r>
                      <w:rPr>
                        <w:color w:val="231F20"/>
                        <w:sz w:val="19"/>
                      </w:rPr>
                      <w:t>в положенный день почтальона за две мили, лишь бы поскорее получить свою </w:t>
                    </w:r>
                    <w:r>
                      <w:rPr>
                        <w:color w:val="231F20"/>
                        <w:w w:val="95"/>
                        <w:sz w:val="19"/>
                      </w:rPr>
                      <w:t>книжку. Уже на обратном пути они принимались читать: кто заглядывал в книгу </w:t>
                    </w:r>
                    <w:r>
                      <w:rPr>
                        <w:color w:val="231F20"/>
                        <w:sz w:val="19"/>
                      </w:rPr>
                      <w:t>через</w:t>
                    </w:r>
                    <w:r>
                      <w:rPr>
                        <w:color w:val="231F20"/>
                        <w:spacing w:val="-10"/>
                        <w:sz w:val="19"/>
                      </w:rPr>
                      <w:t> </w:t>
                    </w:r>
                    <w:r>
                      <w:rPr>
                        <w:color w:val="231F20"/>
                        <w:sz w:val="19"/>
                      </w:rPr>
                      <w:t>плечо</w:t>
                    </w:r>
                    <w:r>
                      <w:rPr>
                        <w:color w:val="231F20"/>
                        <w:spacing w:val="-10"/>
                        <w:sz w:val="19"/>
                      </w:rPr>
                      <w:t> </w:t>
                    </w:r>
                    <w:r>
                      <w:rPr>
                        <w:color w:val="231F20"/>
                        <w:sz w:val="19"/>
                      </w:rPr>
                      <w:t>соседа,</w:t>
                    </w:r>
                    <w:r>
                      <w:rPr>
                        <w:color w:val="231F20"/>
                        <w:spacing w:val="-10"/>
                        <w:sz w:val="19"/>
                      </w:rPr>
                      <w:t> </w:t>
                    </w:r>
                    <w:r>
                      <w:rPr>
                        <w:color w:val="231F20"/>
                        <w:sz w:val="19"/>
                      </w:rPr>
                      <w:t>кто</w:t>
                    </w:r>
                    <w:r>
                      <w:rPr>
                        <w:color w:val="231F20"/>
                        <w:spacing w:val="-10"/>
                        <w:sz w:val="19"/>
                      </w:rPr>
                      <w:t> </w:t>
                    </w:r>
                    <w:r>
                      <w:rPr>
                        <w:color w:val="231F20"/>
                        <w:sz w:val="19"/>
                      </w:rPr>
                      <w:t>начинал</w:t>
                    </w:r>
                    <w:r>
                      <w:rPr>
                        <w:color w:val="231F20"/>
                        <w:spacing w:val="-10"/>
                        <w:sz w:val="19"/>
                      </w:rPr>
                      <w:t> </w:t>
                    </w:r>
                    <w:r>
                      <w:rPr>
                        <w:color w:val="231F20"/>
                        <w:sz w:val="19"/>
                      </w:rPr>
                      <w:t>читать</w:t>
                    </w:r>
                    <w:r>
                      <w:rPr>
                        <w:color w:val="231F20"/>
                        <w:spacing w:val="-10"/>
                        <w:sz w:val="19"/>
                      </w:rPr>
                      <w:t> </w:t>
                    </w:r>
                    <w:r>
                      <w:rPr>
                        <w:color w:val="231F20"/>
                        <w:sz w:val="19"/>
                      </w:rPr>
                      <w:t>вслух,</w:t>
                    </w:r>
                    <w:r>
                      <w:rPr>
                        <w:color w:val="231F20"/>
                        <w:spacing w:val="-10"/>
                        <w:sz w:val="19"/>
                      </w:rPr>
                      <w:t> </w:t>
                    </w:r>
                    <w:r>
                      <w:rPr>
                        <w:color w:val="231F20"/>
                        <w:sz w:val="19"/>
                      </w:rPr>
                      <w:t>и</w:t>
                    </w:r>
                    <w:r>
                      <w:rPr>
                        <w:color w:val="231F20"/>
                        <w:spacing w:val="-10"/>
                        <w:sz w:val="19"/>
                      </w:rPr>
                      <w:t> </w:t>
                    </w:r>
                    <w:r>
                      <w:rPr>
                        <w:color w:val="231F20"/>
                        <w:sz w:val="19"/>
                      </w:rPr>
                      <w:t>только</w:t>
                    </w:r>
                    <w:r>
                      <w:rPr>
                        <w:color w:val="231F20"/>
                        <w:spacing w:val="-10"/>
                        <w:sz w:val="19"/>
                      </w:rPr>
                      <w:t> </w:t>
                    </w:r>
                    <w:r>
                      <w:rPr>
                        <w:color w:val="231F20"/>
                        <w:sz w:val="19"/>
                      </w:rPr>
                      <w:t>самые</w:t>
                    </w:r>
                    <w:r>
                      <w:rPr>
                        <w:color w:val="231F20"/>
                        <w:spacing w:val="-10"/>
                        <w:sz w:val="19"/>
                      </w:rPr>
                      <w:t> </w:t>
                    </w:r>
                    <w:r>
                      <w:rPr>
                        <w:color w:val="231F20"/>
                        <w:sz w:val="19"/>
                      </w:rPr>
                      <w:t>большие</w:t>
                    </w:r>
                    <w:r>
                      <w:rPr>
                        <w:color w:val="231F20"/>
                        <w:spacing w:val="-10"/>
                        <w:sz w:val="19"/>
                      </w:rPr>
                      <w:t> </w:t>
                    </w:r>
                    <w:r>
                      <w:rPr>
                        <w:color w:val="231F20"/>
                        <w:sz w:val="19"/>
                      </w:rPr>
                      <w:t>добряки во всю прыть бежали домой, чтобы поскорее принести добычу жене и детям.</w:t>
                    </w:r>
                  </w:p>
                </w:txbxContent>
              </v:textbox>
              <w10:wrap type="none"/>
            </v:shape>
            <w10:wrap type="topAndBottom"/>
          </v:group>
        </w:pict>
      </w:r>
    </w:p>
    <w:p>
      <w:pPr>
        <w:pStyle w:val="BodyText"/>
        <w:spacing w:before="7"/>
        <w:rPr>
          <w:sz w:val="7"/>
        </w:rPr>
      </w:pPr>
    </w:p>
    <w:p>
      <w:pPr>
        <w:pStyle w:val="BodyText"/>
        <w:spacing w:line="223" w:lineRule="auto" w:before="111"/>
        <w:ind w:left="1177" w:right="911" w:firstLine="340"/>
        <w:jc w:val="both"/>
      </w:pPr>
      <w:r>
        <w:rPr>
          <w:color w:val="231F20"/>
        </w:rPr>
        <w:t>Чтение стало популярной формой досуга и важным источником информа- ции. Центральное место заняли газеты.</w:t>
      </w:r>
    </w:p>
    <w:p>
      <w:pPr>
        <w:pStyle w:val="BodyText"/>
        <w:spacing w:line="223" w:lineRule="auto" w:before="1"/>
        <w:ind w:left="1177" w:right="910" w:firstLine="340"/>
        <w:jc w:val="both"/>
      </w:pPr>
      <w:r>
        <w:rPr>
          <w:color w:val="231F20"/>
        </w:rPr>
        <w:t>XIX столетие — «золотой век» прессы. Это в значительной степени было связано с ослаблением цензуры. В Великобритании она была упразднена ещё в конце XVII в.; свободными от государственных ограничений были и газеты США. Другое дело, что газеты этой свободой нередко злоупотребляли, уделяя первостепенное внимание разного рода скандалам, сплетням и т. п. Диккенс, например, отмечал: «Пока американские газеты будут представлять собой такое</w:t>
      </w:r>
      <w:r>
        <w:rPr>
          <w:color w:val="231F20"/>
          <w:spacing w:val="-3"/>
        </w:rPr>
        <w:t> </w:t>
      </w:r>
      <w:r>
        <w:rPr>
          <w:color w:val="231F20"/>
        </w:rPr>
        <w:t>же</w:t>
      </w:r>
      <w:r>
        <w:rPr>
          <w:color w:val="231F20"/>
          <w:spacing w:val="-3"/>
        </w:rPr>
        <w:t> </w:t>
      </w:r>
      <w:r>
        <w:rPr>
          <w:color w:val="231F20"/>
        </w:rPr>
        <w:t>или</w:t>
      </w:r>
      <w:r>
        <w:rPr>
          <w:color w:val="231F20"/>
          <w:spacing w:val="-3"/>
        </w:rPr>
        <w:t> </w:t>
      </w:r>
      <w:r>
        <w:rPr>
          <w:color w:val="231F20"/>
        </w:rPr>
        <w:t>почти</w:t>
      </w:r>
      <w:r>
        <w:rPr>
          <w:color w:val="231F20"/>
          <w:spacing w:val="-3"/>
        </w:rPr>
        <w:t> </w:t>
      </w:r>
      <w:r>
        <w:rPr>
          <w:color w:val="231F20"/>
        </w:rPr>
        <w:t>такое</w:t>
      </w:r>
      <w:r>
        <w:rPr>
          <w:color w:val="231F20"/>
          <w:spacing w:val="-3"/>
        </w:rPr>
        <w:t> </w:t>
      </w:r>
      <w:r>
        <w:rPr>
          <w:color w:val="231F20"/>
        </w:rPr>
        <w:t>же</w:t>
      </w:r>
      <w:r>
        <w:rPr>
          <w:color w:val="231F20"/>
          <w:spacing w:val="-3"/>
        </w:rPr>
        <w:t> </w:t>
      </w:r>
      <w:r>
        <w:rPr>
          <w:color w:val="231F20"/>
        </w:rPr>
        <w:t>гнусное</w:t>
      </w:r>
      <w:r>
        <w:rPr>
          <w:color w:val="231F20"/>
          <w:spacing w:val="-3"/>
        </w:rPr>
        <w:t> </w:t>
      </w:r>
      <w:r>
        <w:rPr>
          <w:color w:val="231F20"/>
        </w:rPr>
        <w:t>явление,</w:t>
      </w:r>
      <w:r>
        <w:rPr>
          <w:color w:val="231F20"/>
          <w:spacing w:val="-3"/>
        </w:rPr>
        <w:t> </w:t>
      </w:r>
      <w:r>
        <w:rPr>
          <w:color w:val="231F20"/>
        </w:rPr>
        <w:t>как</w:t>
      </w:r>
      <w:r>
        <w:rPr>
          <w:color w:val="231F20"/>
          <w:spacing w:val="-3"/>
        </w:rPr>
        <w:t> </w:t>
      </w:r>
      <w:r>
        <w:rPr>
          <w:color w:val="231F20"/>
        </w:rPr>
        <w:t>сейчас,</w:t>
      </w:r>
      <w:r>
        <w:rPr>
          <w:color w:val="231F20"/>
          <w:spacing w:val="-3"/>
        </w:rPr>
        <w:t> </w:t>
      </w:r>
      <w:r>
        <w:rPr>
          <w:color w:val="231F20"/>
        </w:rPr>
        <w:t>нет</w:t>
      </w:r>
      <w:r>
        <w:rPr>
          <w:color w:val="231F20"/>
          <w:spacing w:val="-3"/>
        </w:rPr>
        <w:t> </w:t>
      </w:r>
      <w:r>
        <w:rPr>
          <w:color w:val="231F20"/>
        </w:rPr>
        <w:t>никакой</w:t>
      </w:r>
      <w:r>
        <w:rPr>
          <w:color w:val="231F20"/>
          <w:spacing w:val="-3"/>
        </w:rPr>
        <w:t> </w:t>
      </w:r>
      <w:r>
        <w:rPr>
          <w:color w:val="231F20"/>
        </w:rPr>
        <w:t>надеж- ды</w:t>
      </w:r>
      <w:r>
        <w:rPr>
          <w:color w:val="231F20"/>
          <w:spacing w:val="-6"/>
        </w:rPr>
        <w:t> </w:t>
      </w:r>
      <w:r>
        <w:rPr>
          <w:color w:val="231F20"/>
        </w:rPr>
        <w:t>на</w:t>
      </w:r>
      <w:r>
        <w:rPr>
          <w:color w:val="231F20"/>
          <w:spacing w:val="-6"/>
        </w:rPr>
        <w:t> </w:t>
      </w:r>
      <w:r>
        <w:rPr>
          <w:color w:val="231F20"/>
        </w:rPr>
        <w:t>сколько-нибудь</w:t>
      </w:r>
      <w:r>
        <w:rPr>
          <w:color w:val="231F20"/>
          <w:spacing w:val="-6"/>
        </w:rPr>
        <w:t> </w:t>
      </w:r>
      <w:r>
        <w:rPr>
          <w:color w:val="231F20"/>
        </w:rPr>
        <w:t>значительное</w:t>
      </w:r>
      <w:r>
        <w:rPr>
          <w:color w:val="231F20"/>
          <w:spacing w:val="-6"/>
        </w:rPr>
        <w:t> </w:t>
      </w:r>
      <w:r>
        <w:rPr>
          <w:color w:val="231F20"/>
        </w:rPr>
        <w:t>повышение</w:t>
      </w:r>
      <w:r>
        <w:rPr>
          <w:color w:val="231F20"/>
          <w:spacing w:val="-6"/>
        </w:rPr>
        <w:t> </w:t>
      </w:r>
      <w:r>
        <w:rPr>
          <w:color w:val="231F20"/>
        </w:rPr>
        <w:t>морального</w:t>
      </w:r>
      <w:r>
        <w:rPr>
          <w:color w:val="231F20"/>
          <w:spacing w:val="-6"/>
        </w:rPr>
        <w:t> </w:t>
      </w:r>
      <w:r>
        <w:rPr>
          <w:color w:val="231F20"/>
        </w:rPr>
        <w:t>уровня</w:t>
      </w:r>
      <w:r>
        <w:rPr>
          <w:color w:val="231F20"/>
          <w:spacing w:val="-6"/>
        </w:rPr>
        <w:t> </w:t>
      </w:r>
      <w:r>
        <w:rPr>
          <w:color w:val="231F20"/>
        </w:rPr>
        <w:t>американ- ского народа».</w:t>
      </w:r>
    </w:p>
    <w:p>
      <w:pPr>
        <w:pStyle w:val="BodyText"/>
        <w:spacing w:line="223" w:lineRule="auto" w:before="4"/>
        <w:ind w:left="1177" w:right="911" w:firstLine="340"/>
        <w:jc w:val="both"/>
      </w:pPr>
      <w:r>
        <w:rPr>
          <w:color w:val="231F20"/>
        </w:rPr>
        <w:t>В континентальной Европе ситуация с цензурой была иной. «Если я отпу- щу вожжи прессе, я не продержусь у власти и трёх месяцев», — говорил ещё Наполеон,</w:t>
      </w:r>
      <w:r>
        <w:rPr>
          <w:color w:val="231F20"/>
          <w:spacing w:val="5"/>
        </w:rPr>
        <w:t> </w:t>
      </w:r>
      <w:r>
        <w:rPr>
          <w:color w:val="231F20"/>
        </w:rPr>
        <w:t>и</w:t>
      </w:r>
      <w:r>
        <w:rPr>
          <w:color w:val="231F20"/>
          <w:spacing w:val="6"/>
        </w:rPr>
        <w:t> </w:t>
      </w:r>
      <w:r>
        <w:rPr>
          <w:color w:val="231F20"/>
        </w:rPr>
        <w:t>большинство</w:t>
      </w:r>
      <w:r>
        <w:rPr>
          <w:color w:val="231F20"/>
          <w:spacing w:val="6"/>
        </w:rPr>
        <w:t> </w:t>
      </w:r>
      <w:r>
        <w:rPr>
          <w:color w:val="231F20"/>
        </w:rPr>
        <w:t>европейских</w:t>
      </w:r>
      <w:r>
        <w:rPr>
          <w:color w:val="231F20"/>
          <w:spacing w:val="5"/>
        </w:rPr>
        <w:t> </w:t>
      </w:r>
      <w:r>
        <w:rPr>
          <w:color w:val="231F20"/>
        </w:rPr>
        <w:t>монархов</w:t>
      </w:r>
      <w:r>
        <w:rPr>
          <w:color w:val="231F20"/>
          <w:spacing w:val="6"/>
        </w:rPr>
        <w:t> </w:t>
      </w:r>
      <w:r>
        <w:rPr>
          <w:color w:val="231F20"/>
        </w:rPr>
        <w:t>были</w:t>
      </w:r>
      <w:r>
        <w:rPr>
          <w:color w:val="231F20"/>
          <w:spacing w:val="6"/>
        </w:rPr>
        <w:t> </w:t>
      </w:r>
      <w:r>
        <w:rPr>
          <w:color w:val="231F20"/>
        </w:rPr>
        <w:t>с</w:t>
      </w:r>
      <w:r>
        <w:rPr>
          <w:color w:val="231F20"/>
          <w:spacing w:val="5"/>
        </w:rPr>
        <w:t> </w:t>
      </w:r>
      <w:r>
        <w:rPr>
          <w:color w:val="231F20"/>
        </w:rPr>
        <w:t>ним</w:t>
      </w:r>
      <w:r>
        <w:rPr>
          <w:color w:val="231F20"/>
          <w:spacing w:val="6"/>
        </w:rPr>
        <w:t> </w:t>
      </w:r>
      <w:r>
        <w:rPr>
          <w:color w:val="231F20"/>
        </w:rPr>
        <w:t>согласны:</w:t>
      </w:r>
      <w:r>
        <w:rPr>
          <w:color w:val="231F20"/>
          <w:spacing w:val="6"/>
        </w:rPr>
        <w:t> </w:t>
      </w:r>
      <w:r>
        <w:rPr>
          <w:color w:val="231F20"/>
        </w:rPr>
        <w:t>в</w:t>
      </w:r>
      <w:r>
        <w:rPr>
          <w:color w:val="231F20"/>
          <w:spacing w:val="5"/>
        </w:rPr>
        <w:t> </w:t>
      </w:r>
      <w:r>
        <w:rPr>
          <w:color w:val="231F20"/>
          <w:spacing w:val="-4"/>
        </w:rPr>
        <w:t>пол-</w:t>
      </w:r>
    </w:p>
    <w:p>
      <w:pPr>
        <w:pStyle w:val="BodyText"/>
        <w:spacing w:line="223" w:lineRule="auto" w:before="1"/>
        <w:ind w:left="4578" w:right="911"/>
        <w:jc w:val="both"/>
      </w:pPr>
      <w:r>
        <w:rPr/>
        <w:pict>
          <v:group style="position:absolute;margin-left:57.553001pt;margin-top:9.884158pt;width:400.15pt;height:148.050pt;mso-position-horizontal-relative:page;mso-position-vertical-relative:paragraph;z-index:-28051456" id="docshapegroup1026" coordorigin="1151,198" coordsize="8003,2961">
            <v:shape style="position:absolute;left:4552;top:2352;width:4601;height:807" type="#_x0000_t75" id="docshape1027" stroked="false">
              <v:imagedata r:id="rId261" o:title=""/>
            </v:shape>
            <v:rect style="position:absolute;left:4615;top:2414;width:4479;height:681" id="docshape1028" filled="true" fillcolor="#ffffff" stroked="false">
              <v:fill type="solid"/>
            </v:rect>
            <v:shape style="position:absolute;left:1151;top:197;width:3528;height:2960" type="#_x0000_t75" id="docshape1029" stroked="false">
              <v:imagedata r:id="rId262" o:title=""/>
            </v:shape>
            <v:shape style="position:absolute;left:4552;top:2352;width:127;height:805" type="#_x0000_t75" id="docshape1030" stroked="false">
              <v:imagedata r:id="rId263" o:title=""/>
            </v:shape>
            <v:shape style="position:absolute;left:1213;top:260;width:3402;height:2835" type="#_x0000_t75" id="docshape1031" stroked="false">
              <v:imagedata r:id="rId264" o:title=""/>
            </v:shape>
            <v:rect style="position:absolute;left:1223;top:270;width:3382;height:2815" id="docshape1032" filled="false" stroked="true" strokeweight="1pt" strokecolor="#ffffff">
              <v:stroke dashstyle="solid"/>
            </v:rect>
            <w10:wrap type="none"/>
          </v:group>
        </w:pict>
      </w:r>
      <w:r>
        <w:rPr>
          <w:color w:val="231F20"/>
        </w:rPr>
        <w:t>ной свободе прессы они видели угрозу сво- </w:t>
      </w:r>
      <w:r>
        <w:rPr>
          <w:color w:val="231F20"/>
          <w:w w:val="105"/>
        </w:rPr>
        <w:t>ей власти.</w:t>
      </w:r>
    </w:p>
    <w:p>
      <w:pPr>
        <w:pStyle w:val="BodyText"/>
        <w:spacing w:line="223" w:lineRule="auto" w:before="1"/>
        <w:ind w:left="4578" w:right="911" w:firstLine="340"/>
        <w:jc w:val="both"/>
      </w:pPr>
      <w:r>
        <w:rPr>
          <w:color w:val="231F20"/>
        </w:rPr>
        <w:t>Тем не менее именно с первых десяти- летий XIX в. началось становление совре- менного</w:t>
      </w:r>
      <w:r>
        <w:rPr>
          <w:color w:val="231F20"/>
          <w:spacing w:val="-14"/>
        </w:rPr>
        <w:t> </w:t>
      </w:r>
      <w:r>
        <w:rPr>
          <w:color w:val="231F20"/>
        </w:rPr>
        <w:t>газетного</w:t>
      </w:r>
      <w:r>
        <w:rPr>
          <w:color w:val="231F20"/>
          <w:spacing w:val="-14"/>
        </w:rPr>
        <w:t> </w:t>
      </w:r>
      <w:r>
        <w:rPr>
          <w:color w:val="231F20"/>
        </w:rPr>
        <w:t>дела.</w:t>
      </w:r>
      <w:r>
        <w:rPr>
          <w:color w:val="231F20"/>
          <w:spacing w:val="-14"/>
        </w:rPr>
        <w:t> </w:t>
      </w:r>
      <w:r>
        <w:rPr>
          <w:color w:val="231F20"/>
        </w:rPr>
        <w:t>Возникают</w:t>
      </w:r>
      <w:r>
        <w:rPr>
          <w:color w:val="231F20"/>
          <w:spacing w:val="-14"/>
        </w:rPr>
        <w:t> </w:t>
      </w:r>
      <w:r>
        <w:rPr>
          <w:color w:val="231F20"/>
        </w:rPr>
        <w:t>и</w:t>
      </w:r>
      <w:r>
        <w:rPr>
          <w:color w:val="231F20"/>
          <w:spacing w:val="-14"/>
        </w:rPr>
        <w:t> </w:t>
      </w:r>
      <w:r>
        <w:rPr>
          <w:color w:val="231F20"/>
        </w:rPr>
        <w:t>завоё- вывают позиции такие лидеры печатного </w:t>
      </w:r>
      <w:r>
        <w:rPr>
          <w:color w:val="231F20"/>
          <w:w w:val="95"/>
        </w:rPr>
        <w:t>рынка, как французская «Фигаро» и англий- </w:t>
      </w:r>
      <w:r>
        <w:rPr>
          <w:color w:val="231F20"/>
        </w:rPr>
        <w:t>ская</w:t>
      </w:r>
      <w:r>
        <w:rPr>
          <w:color w:val="231F20"/>
          <w:spacing w:val="-14"/>
        </w:rPr>
        <w:t> </w:t>
      </w:r>
      <w:r>
        <w:rPr>
          <w:color w:val="231F20"/>
        </w:rPr>
        <w:t>«Дейли</w:t>
      </w:r>
      <w:r>
        <w:rPr>
          <w:color w:val="231F20"/>
          <w:spacing w:val="-14"/>
        </w:rPr>
        <w:t> </w:t>
      </w:r>
      <w:r>
        <w:rPr>
          <w:color w:val="231F20"/>
        </w:rPr>
        <w:t>телеграф»,</w:t>
      </w:r>
      <w:r>
        <w:rPr>
          <w:color w:val="231F20"/>
          <w:spacing w:val="-14"/>
        </w:rPr>
        <w:t> </w:t>
      </w:r>
      <w:r>
        <w:rPr>
          <w:color w:val="231F20"/>
        </w:rPr>
        <w:t>появляются</w:t>
      </w:r>
      <w:r>
        <w:rPr>
          <w:color w:val="231F20"/>
          <w:spacing w:val="-14"/>
        </w:rPr>
        <w:t> </w:t>
      </w:r>
      <w:r>
        <w:rPr>
          <w:color w:val="231F20"/>
        </w:rPr>
        <w:t>журна- лы</w:t>
      </w:r>
      <w:r>
        <w:rPr>
          <w:color w:val="231F20"/>
          <w:spacing w:val="38"/>
        </w:rPr>
        <w:t> </w:t>
      </w:r>
      <w:r>
        <w:rPr>
          <w:color w:val="231F20"/>
        </w:rPr>
        <w:t>и</w:t>
      </w:r>
      <w:r>
        <w:rPr>
          <w:color w:val="231F20"/>
          <w:spacing w:val="39"/>
        </w:rPr>
        <w:t> </w:t>
      </w:r>
      <w:r>
        <w:rPr>
          <w:color w:val="231F20"/>
        </w:rPr>
        <w:t>газеты</w:t>
      </w:r>
      <w:r>
        <w:rPr>
          <w:color w:val="231F20"/>
          <w:spacing w:val="39"/>
        </w:rPr>
        <w:t> </w:t>
      </w:r>
      <w:r>
        <w:rPr>
          <w:color w:val="231F20"/>
        </w:rPr>
        <w:t>самого</w:t>
      </w:r>
      <w:r>
        <w:rPr>
          <w:color w:val="231F20"/>
          <w:spacing w:val="39"/>
        </w:rPr>
        <w:t> </w:t>
      </w:r>
      <w:r>
        <w:rPr>
          <w:color w:val="231F20"/>
        </w:rPr>
        <w:t>разного</w:t>
      </w:r>
      <w:r>
        <w:rPr>
          <w:color w:val="231F20"/>
          <w:spacing w:val="39"/>
        </w:rPr>
        <w:t> </w:t>
      </w:r>
      <w:r>
        <w:rPr>
          <w:color w:val="231F20"/>
          <w:spacing w:val="-2"/>
          <w:w w:val="95"/>
        </w:rPr>
        <w:t>направления,</w:t>
      </w:r>
    </w:p>
    <w:p>
      <w:pPr>
        <w:pStyle w:val="BodyText"/>
      </w:pPr>
    </w:p>
    <w:p>
      <w:pPr>
        <w:pStyle w:val="BodyText"/>
        <w:spacing w:before="2"/>
        <w:rPr>
          <w:sz w:val="21"/>
        </w:rPr>
      </w:pPr>
    </w:p>
    <w:p>
      <w:pPr>
        <w:spacing w:line="220" w:lineRule="auto" w:before="0"/>
        <w:ind w:left="4578" w:right="1293" w:firstLine="0"/>
        <w:jc w:val="left"/>
        <w:rPr>
          <w:rFonts w:ascii="Trebuchet MS" w:hAnsi="Trebuchet MS"/>
          <w:i/>
          <w:sz w:val="19"/>
        </w:rPr>
      </w:pPr>
      <w:r>
        <w:rPr>
          <w:rFonts w:ascii="Calibri" w:hAnsi="Calibri"/>
          <w:b/>
          <w:color w:val="231F20"/>
          <w:sz w:val="19"/>
        </w:rPr>
        <w:t>Чтение «Шаривари». </w:t>
      </w:r>
      <w:r>
        <w:rPr>
          <w:rFonts w:ascii="Trebuchet MS" w:hAnsi="Trebuchet MS"/>
          <w:i/>
          <w:color w:val="231F20"/>
          <w:sz w:val="19"/>
        </w:rPr>
        <w:t>Художник О. </w:t>
      </w:r>
      <w:r>
        <w:rPr>
          <w:rFonts w:ascii="Trebuchet MS" w:hAnsi="Trebuchet MS"/>
          <w:i/>
          <w:color w:val="231F20"/>
          <w:sz w:val="19"/>
        </w:rPr>
        <w:t>Домье.</w:t>
      </w:r>
      <w:r>
        <w:rPr>
          <w:rFonts w:ascii="Trebuchet MS" w:hAnsi="Trebuchet MS"/>
          <w:i/>
          <w:color w:val="231F20"/>
          <w:sz w:val="19"/>
        </w:rPr>
        <w:t> 1840 г.</w:t>
      </w:r>
    </w:p>
    <w:p>
      <w:pPr>
        <w:spacing w:after="0" w:line="220" w:lineRule="auto"/>
        <w:jc w:val="left"/>
        <w:rPr>
          <w:rFonts w:ascii="Trebuchet MS" w:hAnsi="Trebuchet MS"/>
          <w:sz w:val="19"/>
        </w:rPr>
        <w:sectPr>
          <w:footerReference w:type="default" r:id="rId257"/>
          <w:pgSz w:w="10310" w:h="14850"/>
          <w:pgMar w:footer="1923" w:header="0" w:top="0" w:bottom="2120" w:left="320" w:right="300"/>
        </w:sectPr>
      </w:pPr>
    </w:p>
    <w:p>
      <w:pPr>
        <w:pStyle w:val="BodyText"/>
        <w:rPr>
          <w:rFonts w:ascii="Trebuchet MS"/>
          <w:i/>
        </w:rPr>
      </w:pPr>
    </w:p>
    <w:p>
      <w:pPr>
        <w:pStyle w:val="BodyText"/>
        <w:rPr>
          <w:rFonts w:ascii="Trebuchet MS"/>
          <w:i/>
        </w:rPr>
      </w:pPr>
    </w:p>
    <w:p>
      <w:pPr>
        <w:pStyle w:val="BodyText"/>
        <w:spacing w:before="3"/>
        <w:rPr>
          <w:rFonts w:ascii="Trebuchet MS"/>
          <w:i/>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1036"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i/>
        </w:rPr>
      </w:pPr>
    </w:p>
    <w:p>
      <w:pPr>
        <w:pStyle w:val="BodyText"/>
        <w:rPr>
          <w:rFonts w:ascii="Trebuchet MS"/>
          <w:i/>
        </w:rPr>
      </w:pPr>
    </w:p>
    <w:p>
      <w:pPr>
        <w:pStyle w:val="BodyText"/>
        <w:rPr>
          <w:rFonts w:ascii="Trebuchet MS"/>
          <w:i/>
        </w:rPr>
      </w:pPr>
    </w:p>
    <w:p>
      <w:pPr>
        <w:pStyle w:val="BodyText"/>
        <w:spacing w:before="2"/>
        <w:rPr>
          <w:rFonts w:ascii="Trebuchet MS"/>
          <w:i/>
          <w:sz w:val="23"/>
        </w:rPr>
      </w:pPr>
    </w:p>
    <w:p>
      <w:pPr>
        <w:pStyle w:val="BodyText"/>
        <w:spacing w:line="232" w:lineRule="exact"/>
        <w:ind w:left="893"/>
      </w:pPr>
      <w:r>
        <w:rPr>
          <w:color w:val="231F20"/>
        </w:rPr>
        <w:t>в</w:t>
      </w:r>
      <w:r>
        <w:rPr>
          <w:color w:val="231F20"/>
          <w:spacing w:val="4"/>
        </w:rPr>
        <w:t> </w:t>
      </w:r>
      <w:r>
        <w:rPr>
          <w:color w:val="231F20"/>
        </w:rPr>
        <w:t>том</w:t>
      </w:r>
      <w:r>
        <w:rPr>
          <w:color w:val="231F20"/>
          <w:spacing w:val="4"/>
        </w:rPr>
        <w:t> </w:t>
      </w:r>
      <w:r>
        <w:rPr>
          <w:color w:val="231F20"/>
        </w:rPr>
        <w:t>числе</w:t>
      </w:r>
      <w:r>
        <w:rPr>
          <w:color w:val="231F20"/>
          <w:spacing w:val="5"/>
        </w:rPr>
        <w:t> </w:t>
      </w:r>
      <w:r>
        <w:rPr>
          <w:color w:val="231F20"/>
        </w:rPr>
        <w:t>сатирические.</w:t>
      </w:r>
      <w:r>
        <w:rPr>
          <w:color w:val="231F20"/>
          <w:spacing w:val="4"/>
        </w:rPr>
        <w:t> </w:t>
      </w:r>
      <w:r>
        <w:rPr>
          <w:color w:val="231F20"/>
        </w:rPr>
        <w:t>Например,</w:t>
      </w:r>
      <w:r>
        <w:rPr>
          <w:color w:val="231F20"/>
          <w:spacing w:val="5"/>
        </w:rPr>
        <w:t> </w:t>
      </w:r>
      <w:r>
        <w:rPr>
          <w:color w:val="231F20"/>
        </w:rPr>
        <w:t>французы</w:t>
      </w:r>
      <w:r>
        <w:rPr>
          <w:color w:val="231F20"/>
          <w:spacing w:val="4"/>
        </w:rPr>
        <w:t> </w:t>
      </w:r>
      <w:r>
        <w:rPr>
          <w:color w:val="231F20"/>
        </w:rPr>
        <w:t>жадно</w:t>
      </w:r>
      <w:r>
        <w:rPr>
          <w:color w:val="231F20"/>
          <w:spacing w:val="4"/>
        </w:rPr>
        <w:t> </w:t>
      </w:r>
      <w:r>
        <w:rPr>
          <w:color w:val="231F20"/>
        </w:rPr>
        <w:t>расхватывали</w:t>
      </w:r>
      <w:r>
        <w:rPr>
          <w:color w:val="231F20"/>
          <w:spacing w:val="5"/>
        </w:rPr>
        <w:t> </w:t>
      </w:r>
      <w:r>
        <w:rPr>
          <w:color w:val="231F20"/>
          <w:spacing w:val="-2"/>
        </w:rPr>
        <w:t>журнал</w:t>
      </w:r>
    </w:p>
    <w:p>
      <w:pPr>
        <w:pStyle w:val="BodyText"/>
        <w:spacing w:line="223" w:lineRule="auto" w:before="6"/>
        <w:ind w:left="893" w:right="911"/>
      </w:pPr>
      <w:r>
        <w:rPr>
          <w:color w:val="231F20"/>
        </w:rPr>
        <w:t>«Шаривари», в котором с критикой правительства выступали известные кари- катуристы О. Домье и Г. Доре.</w:t>
      </w:r>
    </w:p>
    <w:p>
      <w:pPr>
        <w:pStyle w:val="ListParagraph"/>
        <w:numPr>
          <w:ilvl w:val="1"/>
          <w:numId w:val="4"/>
        </w:numPr>
        <w:tabs>
          <w:tab w:pos="1233" w:val="left" w:leader="none"/>
          <w:tab w:pos="1234" w:val="left" w:leader="none"/>
        </w:tabs>
        <w:spacing w:line="240" w:lineRule="auto" w:before="133" w:after="0"/>
        <w:ind w:left="1233" w:right="0" w:hanging="341"/>
        <w:jc w:val="left"/>
        <w:rPr>
          <w:sz w:val="19"/>
        </w:rPr>
      </w:pPr>
      <w:r>
        <w:rPr>
          <w:color w:val="231F20"/>
          <w:w w:val="95"/>
          <w:sz w:val="19"/>
        </w:rPr>
        <w:t>Почему</w:t>
      </w:r>
      <w:r>
        <w:rPr>
          <w:color w:val="231F20"/>
          <w:spacing w:val="1"/>
          <w:sz w:val="19"/>
        </w:rPr>
        <w:t> </w:t>
      </w:r>
      <w:r>
        <w:rPr>
          <w:color w:val="231F20"/>
          <w:w w:val="95"/>
          <w:sz w:val="19"/>
        </w:rPr>
        <w:t>люди</w:t>
      </w:r>
      <w:r>
        <w:rPr>
          <w:color w:val="231F20"/>
          <w:spacing w:val="2"/>
          <w:sz w:val="19"/>
        </w:rPr>
        <w:t> </w:t>
      </w:r>
      <w:r>
        <w:rPr>
          <w:color w:val="231F20"/>
          <w:w w:val="95"/>
          <w:sz w:val="19"/>
        </w:rPr>
        <w:t>стали</w:t>
      </w:r>
      <w:r>
        <w:rPr>
          <w:color w:val="231F20"/>
          <w:spacing w:val="1"/>
          <w:sz w:val="19"/>
        </w:rPr>
        <w:t> </w:t>
      </w:r>
      <w:r>
        <w:rPr>
          <w:color w:val="231F20"/>
          <w:w w:val="95"/>
          <w:sz w:val="19"/>
        </w:rPr>
        <w:t>читать</w:t>
      </w:r>
      <w:r>
        <w:rPr>
          <w:color w:val="231F20"/>
          <w:spacing w:val="2"/>
          <w:sz w:val="19"/>
        </w:rPr>
        <w:t> </w:t>
      </w:r>
      <w:r>
        <w:rPr>
          <w:color w:val="231F20"/>
          <w:spacing w:val="-2"/>
          <w:w w:val="95"/>
          <w:sz w:val="19"/>
        </w:rPr>
        <w:t>больше?</w:t>
      </w:r>
    </w:p>
    <w:p>
      <w:pPr>
        <w:pStyle w:val="BodyText"/>
        <w:rPr>
          <w:rFonts w:ascii="Trebuchet MS"/>
          <w:sz w:val="24"/>
        </w:rPr>
      </w:pPr>
    </w:p>
    <w:p>
      <w:pPr>
        <w:pStyle w:val="BodyText"/>
        <w:spacing w:line="223" w:lineRule="auto"/>
        <w:ind w:left="893" w:right="1194" w:hanging="1"/>
        <w:jc w:val="right"/>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4</w:t>
      </w:r>
      <w:r>
        <w:rPr>
          <w:rFonts w:ascii="Calibri" w:hAnsi="Calibri"/>
          <w:b/>
          <w:color w:val="FFFFFF"/>
          <w:spacing w:val="35"/>
          <w:position w:val="1"/>
          <w:shd w:fill="4495D1" w:color="auto" w:val="clear"/>
        </w:rPr>
        <w:t> </w:t>
      </w:r>
      <w:r>
        <w:rPr>
          <w:rFonts w:ascii="Calibri" w:hAnsi="Calibri"/>
          <w:b/>
          <w:color w:val="FFFFFF"/>
          <w:spacing w:val="35"/>
          <w:position w:val="1"/>
        </w:rPr>
        <w:t>  </w:t>
      </w:r>
      <w:r>
        <w:rPr>
          <w:rFonts w:ascii="Calibri" w:hAnsi="Calibri"/>
          <w:b/>
          <w:color w:val="4495D1"/>
        </w:rPr>
        <w:t>Почему</w:t>
      </w:r>
      <w:r>
        <w:rPr>
          <w:rFonts w:ascii="Calibri" w:hAnsi="Calibri"/>
          <w:b/>
          <w:color w:val="4495D1"/>
          <w:spacing w:val="40"/>
        </w:rPr>
        <w:t> </w:t>
      </w:r>
      <w:r>
        <w:rPr>
          <w:rFonts w:ascii="Calibri" w:hAnsi="Calibri"/>
          <w:b/>
          <w:color w:val="4495D1"/>
        </w:rPr>
        <w:t>XIX</w:t>
      </w:r>
      <w:r>
        <w:rPr>
          <w:rFonts w:ascii="Calibri" w:hAnsi="Calibri"/>
          <w:b/>
          <w:color w:val="4495D1"/>
          <w:spacing w:val="40"/>
        </w:rPr>
        <w:t> </w:t>
      </w:r>
      <w:r>
        <w:rPr>
          <w:rFonts w:ascii="Calibri" w:hAnsi="Calibri"/>
          <w:b/>
          <w:color w:val="4495D1"/>
        </w:rPr>
        <w:t>в.</w:t>
      </w:r>
      <w:r>
        <w:rPr>
          <w:rFonts w:ascii="Calibri" w:hAnsi="Calibri"/>
          <w:b/>
          <w:color w:val="4495D1"/>
          <w:spacing w:val="40"/>
        </w:rPr>
        <w:t> </w:t>
      </w:r>
      <w:r>
        <w:rPr>
          <w:rFonts w:ascii="Calibri" w:hAnsi="Calibri"/>
          <w:b/>
          <w:color w:val="4495D1"/>
        </w:rPr>
        <w:t>называют</w:t>
      </w:r>
      <w:r>
        <w:rPr>
          <w:rFonts w:ascii="Calibri" w:hAnsi="Calibri"/>
          <w:b/>
          <w:color w:val="4495D1"/>
          <w:spacing w:val="40"/>
        </w:rPr>
        <w:t> </w:t>
      </w:r>
      <w:r>
        <w:rPr>
          <w:rFonts w:ascii="Calibri" w:hAnsi="Calibri"/>
          <w:b/>
          <w:color w:val="4495D1"/>
        </w:rPr>
        <w:t>«веком</w:t>
      </w:r>
      <w:r>
        <w:rPr>
          <w:rFonts w:ascii="Calibri" w:hAnsi="Calibri"/>
          <w:b/>
          <w:color w:val="4495D1"/>
          <w:spacing w:val="40"/>
        </w:rPr>
        <w:t> </w:t>
      </w:r>
      <w:r>
        <w:rPr>
          <w:rFonts w:ascii="Calibri" w:hAnsi="Calibri"/>
          <w:b/>
          <w:color w:val="4495D1"/>
        </w:rPr>
        <w:t>науки»?</w:t>
      </w:r>
      <w:r>
        <w:rPr>
          <w:rFonts w:ascii="Calibri" w:hAnsi="Calibri"/>
          <w:b/>
          <w:color w:val="4495D1"/>
          <w:spacing w:val="40"/>
        </w:rPr>
        <w:t> </w:t>
      </w:r>
      <w:r>
        <w:rPr>
          <w:color w:val="231F20"/>
        </w:rPr>
        <w:t>Напрашивающийся</w:t>
      </w:r>
      <w:r>
        <w:rPr>
          <w:color w:val="231F20"/>
          <w:spacing w:val="40"/>
        </w:rPr>
        <w:t> </w:t>
      </w:r>
      <w:r>
        <w:rPr>
          <w:color w:val="231F20"/>
        </w:rPr>
        <w:t>ответ:</w:t>
      </w:r>
      <w:r>
        <w:rPr>
          <w:color w:val="231F20"/>
          <w:spacing w:val="40"/>
        </w:rPr>
        <w:t> </w:t>
      </w:r>
      <w:r>
        <w:rPr>
          <w:color w:val="231F20"/>
        </w:rPr>
        <w:t>из-за её</w:t>
      </w:r>
      <w:r>
        <w:rPr>
          <w:color w:val="231F20"/>
          <w:spacing w:val="-2"/>
        </w:rPr>
        <w:t> </w:t>
      </w:r>
      <w:r>
        <w:rPr>
          <w:color w:val="231F20"/>
        </w:rPr>
        <w:t>выдающихся</w:t>
      </w:r>
      <w:r>
        <w:rPr>
          <w:color w:val="231F20"/>
          <w:spacing w:val="-2"/>
        </w:rPr>
        <w:t> </w:t>
      </w:r>
      <w:r>
        <w:rPr>
          <w:color w:val="231F20"/>
        </w:rPr>
        <w:t>успехов.</w:t>
      </w:r>
      <w:r>
        <w:rPr>
          <w:color w:val="231F20"/>
          <w:spacing w:val="-2"/>
        </w:rPr>
        <w:t> </w:t>
      </w:r>
      <w:r>
        <w:rPr>
          <w:color w:val="231F20"/>
        </w:rPr>
        <w:t>Это</w:t>
      </w:r>
      <w:r>
        <w:rPr>
          <w:color w:val="231F20"/>
          <w:spacing w:val="-2"/>
        </w:rPr>
        <w:t> </w:t>
      </w:r>
      <w:r>
        <w:rPr>
          <w:color w:val="231F20"/>
        </w:rPr>
        <w:t>так,</w:t>
      </w:r>
      <w:r>
        <w:rPr>
          <w:color w:val="231F20"/>
          <w:spacing w:val="-2"/>
        </w:rPr>
        <w:t> </w:t>
      </w:r>
      <w:r>
        <w:rPr>
          <w:color w:val="231F20"/>
        </w:rPr>
        <w:t>но</w:t>
      </w:r>
      <w:r>
        <w:rPr>
          <w:color w:val="231F20"/>
          <w:spacing w:val="-2"/>
        </w:rPr>
        <w:t> </w:t>
      </w:r>
      <w:r>
        <w:rPr>
          <w:color w:val="231F20"/>
        </w:rPr>
        <w:t>эта</w:t>
      </w:r>
      <w:r>
        <w:rPr>
          <w:color w:val="231F20"/>
          <w:spacing w:val="-2"/>
        </w:rPr>
        <w:t> </w:t>
      </w:r>
      <w:r>
        <w:rPr>
          <w:color w:val="231F20"/>
        </w:rPr>
        <w:t>причина</w:t>
      </w:r>
      <w:r>
        <w:rPr>
          <w:color w:val="231F20"/>
          <w:spacing w:val="-2"/>
        </w:rPr>
        <w:t> </w:t>
      </w:r>
      <w:r>
        <w:rPr>
          <w:color w:val="231F20"/>
        </w:rPr>
        <w:t>не</w:t>
      </w:r>
      <w:r>
        <w:rPr>
          <w:color w:val="231F20"/>
          <w:spacing w:val="-2"/>
        </w:rPr>
        <w:t> </w:t>
      </w:r>
      <w:r>
        <w:rPr>
          <w:color w:val="231F20"/>
        </w:rPr>
        <w:t>единственная.</w:t>
      </w:r>
      <w:r>
        <w:rPr>
          <w:color w:val="231F20"/>
          <w:spacing w:val="-2"/>
        </w:rPr>
        <w:t> </w:t>
      </w:r>
      <w:r>
        <w:rPr>
          <w:color w:val="231F20"/>
        </w:rPr>
        <w:t>Дело</w:t>
      </w:r>
      <w:r>
        <w:rPr>
          <w:color w:val="231F20"/>
          <w:spacing w:val="-2"/>
        </w:rPr>
        <w:t> </w:t>
      </w:r>
      <w:r>
        <w:rPr>
          <w:color w:val="231F20"/>
        </w:rPr>
        <w:t>в</w:t>
      </w:r>
      <w:r>
        <w:rPr>
          <w:color w:val="231F20"/>
          <w:spacing w:val="-2"/>
        </w:rPr>
        <w:t> </w:t>
      </w:r>
      <w:r>
        <w:rPr>
          <w:color w:val="231F20"/>
        </w:rPr>
        <w:t>том, что наука никогда раньше не играла такой огромной роли в объяснении окру- жающего</w:t>
      </w:r>
      <w:r>
        <w:rPr>
          <w:color w:val="231F20"/>
          <w:spacing w:val="37"/>
        </w:rPr>
        <w:t> </w:t>
      </w:r>
      <w:r>
        <w:rPr>
          <w:color w:val="231F20"/>
        </w:rPr>
        <w:t>мира.</w:t>
      </w:r>
      <w:r>
        <w:rPr>
          <w:color w:val="231F20"/>
          <w:spacing w:val="37"/>
        </w:rPr>
        <w:t> </w:t>
      </w:r>
      <w:r>
        <w:rPr>
          <w:color w:val="231F20"/>
        </w:rPr>
        <w:t>В</w:t>
      </w:r>
      <w:r>
        <w:rPr>
          <w:color w:val="231F20"/>
          <w:spacing w:val="37"/>
        </w:rPr>
        <w:t> </w:t>
      </w:r>
      <w:r>
        <w:rPr>
          <w:color w:val="231F20"/>
        </w:rPr>
        <w:t>неё</w:t>
      </w:r>
      <w:r>
        <w:rPr>
          <w:color w:val="231F20"/>
          <w:spacing w:val="37"/>
        </w:rPr>
        <w:t> </w:t>
      </w:r>
      <w:r>
        <w:rPr>
          <w:color w:val="231F20"/>
        </w:rPr>
        <w:t>верили,</w:t>
      </w:r>
      <w:r>
        <w:rPr>
          <w:color w:val="231F20"/>
          <w:spacing w:val="37"/>
        </w:rPr>
        <w:t> </w:t>
      </w:r>
      <w:r>
        <w:rPr>
          <w:color w:val="231F20"/>
        </w:rPr>
        <w:t>на</w:t>
      </w:r>
      <w:r>
        <w:rPr>
          <w:color w:val="231F20"/>
          <w:spacing w:val="37"/>
        </w:rPr>
        <w:t> </w:t>
      </w:r>
      <w:r>
        <w:rPr>
          <w:color w:val="231F20"/>
        </w:rPr>
        <w:t>неё</w:t>
      </w:r>
      <w:r>
        <w:rPr>
          <w:color w:val="231F20"/>
          <w:spacing w:val="37"/>
        </w:rPr>
        <w:t> </w:t>
      </w:r>
      <w:r>
        <w:rPr>
          <w:color w:val="231F20"/>
        </w:rPr>
        <w:t>надеялись,</w:t>
      </w:r>
      <w:r>
        <w:rPr>
          <w:color w:val="231F20"/>
          <w:spacing w:val="37"/>
        </w:rPr>
        <w:t> </w:t>
      </w:r>
      <w:r>
        <w:rPr>
          <w:color w:val="231F20"/>
        </w:rPr>
        <w:t>она</w:t>
      </w:r>
      <w:r>
        <w:rPr>
          <w:color w:val="231F20"/>
          <w:spacing w:val="37"/>
        </w:rPr>
        <w:t> </w:t>
      </w:r>
      <w:r>
        <w:rPr>
          <w:color w:val="231F20"/>
        </w:rPr>
        <w:t>стала</w:t>
      </w:r>
      <w:r>
        <w:rPr>
          <w:color w:val="231F20"/>
          <w:spacing w:val="37"/>
        </w:rPr>
        <w:t> </w:t>
      </w:r>
      <w:r>
        <w:rPr>
          <w:color w:val="231F20"/>
        </w:rPr>
        <w:t>важной</w:t>
      </w:r>
      <w:r>
        <w:rPr>
          <w:color w:val="231F20"/>
          <w:spacing w:val="37"/>
        </w:rPr>
        <w:t> </w:t>
      </w:r>
      <w:r>
        <w:rPr>
          <w:color w:val="231F20"/>
        </w:rPr>
        <w:t>частью общественной</w:t>
      </w:r>
      <w:r>
        <w:rPr>
          <w:color w:val="231F20"/>
          <w:spacing w:val="-12"/>
        </w:rPr>
        <w:t> </w:t>
      </w:r>
      <w:r>
        <w:rPr>
          <w:color w:val="231F20"/>
        </w:rPr>
        <w:t>жизни.</w:t>
      </w:r>
      <w:r>
        <w:rPr>
          <w:color w:val="231F20"/>
          <w:spacing w:val="-12"/>
        </w:rPr>
        <w:t> </w:t>
      </w:r>
      <w:r>
        <w:rPr>
          <w:color w:val="231F20"/>
        </w:rPr>
        <w:t>Какие</w:t>
      </w:r>
      <w:r>
        <w:rPr>
          <w:color w:val="231F20"/>
          <w:spacing w:val="-12"/>
        </w:rPr>
        <w:t> </w:t>
      </w:r>
      <w:r>
        <w:rPr>
          <w:color w:val="231F20"/>
        </w:rPr>
        <w:t>же</w:t>
      </w:r>
      <w:r>
        <w:rPr>
          <w:color w:val="231F20"/>
          <w:spacing w:val="-12"/>
        </w:rPr>
        <w:t> </w:t>
      </w:r>
      <w:r>
        <w:rPr>
          <w:color w:val="231F20"/>
        </w:rPr>
        <w:t>новые</w:t>
      </w:r>
      <w:r>
        <w:rPr>
          <w:color w:val="231F20"/>
          <w:spacing w:val="-12"/>
        </w:rPr>
        <w:t> </w:t>
      </w:r>
      <w:r>
        <w:rPr>
          <w:color w:val="231F20"/>
        </w:rPr>
        <w:t>черты</w:t>
      </w:r>
      <w:r>
        <w:rPr>
          <w:color w:val="231F20"/>
          <w:spacing w:val="-12"/>
        </w:rPr>
        <w:t> </w:t>
      </w:r>
      <w:r>
        <w:rPr>
          <w:color w:val="231F20"/>
        </w:rPr>
        <w:t>развития</w:t>
      </w:r>
      <w:r>
        <w:rPr>
          <w:color w:val="231F20"/>
          <w:spacing w:val="-12"/>
        </w:rPr>
        <w:t> </w:t>
      </w:r>
      <w:r>
        <w:rPr>
          <w:color w:val="231F20"/>
        </w:rPr>
        <w:t>науки</w:t>
      </w:r>
      <w:r>
        <w:rPr>
          <w:color w:val="231F20"/>
          <w:spacing w:val="-12"/>
        </w:rPr>
        <w:t> </w:t>
      </w:r>
      <w:r>
        <w:rPr>
          <w:color w:val="231F20"/>
        </w:rPr>
        <w:t>можно</w:t>
      </w:r>
      <w:r>
        <w:rPr>
          <w:color w:val="231F20"/>
          <w:spacing w:val="-12"/>
        </w:rPr>
        <w:t> </w:t>
      </w:r>
      <w:r>
        <w:rPr>
          <w:color w:val="231F20"/>
        </w:rPr>
        <w:t>выделить? Наука стала более профессиональной, активно шёл процесс её дифферен- циации,</w:t>
      </w:r>
      <w:r>
        <w:rPr>
          <w:color w:val="231F20"/>
          <w:spacing w:val="-14"/>
        </w:rPr>
        <w:t> </w:t>
      </w:r>
      <w:r>
        <w:rPr>
          <w:color w:val="231F20"/>
        </w:rPr>
        <w:t>т.</w:t>
      </w:r>
      <w:r>
        <w:rPr>
          <w:color w:val="231F20"/>
          <w:spacing w:val="-14"/>
        </w:rPr>
        <w:t> </w:t>
      </w:r>
      <w:r>
        <w:rPr>
          <w:color w:val="231F20"/>
        </w:rPr>
        <w:t>е.</w:t>
      </w:r>
      <w:r>
        <w:rPr>
          <w:color w:val="231F20"/>
          <w:spacing w:val="-14"/>
        </w:rPr>
        <w:t> </w:t>
      </w:r>
      <w:r>
        <w:rPr>
          <w:color w:val="231F20"/>
        </w:rPr>
        <w:t>чёткого</w:t>
      </w:r>
      <w:r>
        <w:rPr>
          <w:color w:val="231F20"/>
          <w:spacing w:val="-14"/>
        </w:rPr>
        <w:t> </w:t>
      </w:r>
      <w:r>
        <w:rPr>
          <w:color w:val="231F20"/>
        </w:rPr>
        <w:t>выделения</w:t>
      </w:r>
      <w:r>
        <w:rPr>
          <w:color w:val="231F20"/>
          <w:spacing w:val="-14"/>
        </w:rPr>
        <w:t> </w:t>
      </w:r>
      <w:r>
        <w:rPr>
          <w:color w:val="231F20"/>
        </w:rPr>
        <w:t>отдельных</w:t>
      </w:r>
      <w:r>
        <w:rPr>
          <w:color w:val="231F20"/>
          <w:spacing w:val="-14"/>
        </w:rPr>
        <w:t> </w:t>
      </w:r>
      <w:r>
        <w:rPr>
          <w:color w:val="231F20"/>
        </w:rPr>
        <w:t>наук</w:t>
      </w:r>
      <w:r>
        <w:rPr>
          <w:color w:val="231F20"/>
          <w:spacing w:val="-14"/>
        </w:rPr>
        <w:t> </w:t>
      </w:r>
      <w:r>
        <w:rPr>
          <w:color w:val="231F20"/>
        </w:rPr>
        <w:t>и</w:t>
      </w:r>
      <w:r>
        <w:rPr>
          <w:color w:val="231F20"/>
          <w:spacing w:val="-14"/>
        </w:rPr>
        <w:t> </w:t>
      </w:r>
      <w:r>
        <w:rPr>
          <w:color w:val="231F20"/>
        </w:rPr>
        <w:t>их</w:t>
      </w:r>
      <w:r>
        <w:rPr>
          <w:color w:val="231F20"/>
          <w:spacing w:val="-14"/>
        </w:rPr>
        <w:t> </w:t>
      </w:r>
      <w:r>
        <w:rPr>
          <w:color w:val="231F20"/>
        </w:rPr>
        <w:t>отраслей.</w:t>
      </w:r>
      <w:r>
        <w:rPr>
          <w:color w:val="231F20"/>
          <w:spacing w:val="-13"/>
        </w:rPr>
        <w:t> </w:t>
      </w:r>
      <w:r>
        <w:rPr>
          <w:color w:val="231F20"/>
        </w:rPr>
        <w:t>Именно</w:t>
      </w:r>
      <w:r>
        <w:rPr>
          <w:color w:val="231F20"/>
          <w:spacing w:val="-14"/>
        </w:rPr>
        <w:t> </w:t>
      </w:r>
      <w:r>
        <w:rPr>
          <w:color w:val="231F20"/>
        </w:rPr>
        <w:t>в</w:t>
      </w:r>
      <w:r>
        <w:rPr>
          <w:color w:val="231F20"/>
          <w:spacing w:val="-14"/>
        </w:rPr>
        <w:t> </w:t>
      </w:r>
      <w:r>
        <w:rPr>
          <w:color w:val="231F20"/>
        </w:rPr>
        <w:t>XIX</w:t>
      </w:r>
      <w:r>
        <w:rPr>
          <w:color w:val="231F20"/>
          <w:spacing w:val="-14"/>
        </w:rPr>
        <w:t> </w:t>
      </w:r>
      <w:r>
        <w:rPr>
          <w:color w:val="231F20"/>
        </w:rPr>
        <w:t>в. такие</w:t>
      </w:r>
      <w:r>
        <w:rPr>
          <w:color w:val="231F20"/>
          <w:spacing w:val="40"/>
        </w:rPr>
        <w:t> </w:t>
      </w:r>
      <w:r>
        <w:rPr>
          <w:color w:val="231F20"/>
        </w:rPr>
        <w:t>термины,</w:t>
      </w:r>
      <w:r>
        <w:rPr>
          <w:color w:val="231F20"/>
          <w:spacing w:val="40"/>
        </w:rPr>
        <w:t> </w:t>
      </w:r>
      <w:r>
        <w:rPr>
          <w:color w:val="231F20"/>
        </w:rPr>
        <w:t>как</w:t>
      </w:r>
      <w:r>
        <w:rPr>
          <w:color w:val="231F20"/>
          <w:spacing w:val="40"/>
        </w:rPr>
        <w:t> </w:t>
      </w:r>
      <w:r>
        <w:rPr>
          <w:color w:val="231F20"/>
        </w:rPr>
        <w:t>«биология»,</w:t>
      </w:r>
      <w:r>
        <w:rPr>
          <w:color w:val="231F20"/>
          <w:spacing w:val="40"/>
        </w:rPr>
        <w:t> </w:t>
      </w:r>
      <w:r>
        <w:rPr>
          <w:color w:val="231F20"/>
        </w:rPr>
        <w:t>«физика»,</w:t>
      </w:r>
      <w:r>
        <w:rPr>
          <w:color w:val="231F20"/>
          <w:spacing w:val="40"/>
        </w:rPr>
        <w:t> </w:t>
      </w:r>
      <w:r>
        <w:rPr>
          <w:color w:val="231F20"/>
        </w:rPr>
        <w:t>стали</w:t>
      </w:r>
      <w:r>
        <w:rPr>
          <w:color w:val="231F20"/>
          <w:spacing w:val="40"/>
        </w:rPr>
        <w:t> </w:t>
      </w:r>
      <w:r>
        <w:rPr>
          <w:color w:val="231F20"/>
        </w:rPr>
        <w:t>использоваться</w:t>
      </w:r>
      <w:r>
        <w:rPr>
          <w:color w:val="231F20"/>
          <w:spacing w:val="40"/>
        </w:rPr>
        <w:t> </w:t>
      </w:r>
      <w:r>
        <w:rPr>
          <w:color w:val="231F20"/>
        </w:rPr>
        <w:t>в</w:t>
      </w:r>
      <w:r>
        <w:rPr>
          <w:color w:val="231F20"/>
          <w:spacing w:val="40"/>
        </w:rPr>
        <w:t> </w:t>
      </w:r>
      <w:r>
        <w:rPr>
          <w:color w:val="231F20"/>
        </w:rPr>
        <w:t>качест- </w:t>
      </w:r>
      <w:r>
        <w:rPr>
          <w:color w:val="231F20"/>
          <w:spacing w:val="-2"/>
        </w:rPr>
        <w:t>ве наименования конкретных научных дисциплин. Одновременно наука стано- </w:t>
      </w:r>
      <w:r>
        <w:rPr>
          <w:color w:val="231F20"/>
        </w:rPr>
        <w:t>вилась</w:t>
      </w:r>
      <w:r>
        <w:rPr>
          <w:color w:val="231F20"/>
          <w:spacing w:val="40"/>
        </w:rPr>
        <w:t> </w:t>
      </w:r>
      <w:r>
        <w:rPr>
          <w:color w:val="231F20"/>
        </w:rPr>
        <w:t>всё</w:t>
      </w:r>
      <w:r>
        <w:rPr>
          <w:color w:val="231F20"/>
          <w:spacing w:val="40"/>
        </w:rPr>
        <w:t> </w:t>
      </w:r>
      <w:r>
        <w:rPr>
          <w:color w:val="231F20"/>
        </w:rPr>
        <w:t>более</w:t>
      </w:r>
      <w:r>
        <w:rPr>
          <w:color w:val="231F20"/>
          <w:spacing w:val="40"/>
        </w:rPr>
        <w:t> </w:t>
      </w:r>
      <w:r>
        <w:rPr>
          <w:color w:val="231F20"/>
        </w:rPr>
        <w:t>прикладной.</w:t>
      </w:r>
      <w:r>
        <w:rPr>
          <w:color w:val="231F20"/>
          <w:spacing w:val="40"/>
        </w:rPr>
        <w:t> </w:t>
      </w:r>
      <w:r>
        <w:rPr>
          <w:color w:val="231F20"/>
        </w:rPr>
        <w:t>Научные</w:t>
      </w:r>
      <w:r>
        <w:rPr>
          <w:color w:val="231F20"/>
          <w:spacing w:val="40"/>
        </w:rPr>
        <w:t> </w:t>
      </w:r>
      <w:r>
        <w:rPr>
          <w:color w:val="231F20"/>
        </w:rPr>
        <w:t>открытия</w:t>
      </w:r>
      <w:r>
        <w:rPr>
          <w:color w:val="231F20"/>
          <w:spacing w:val="40"/>
        </w:rPr>
        <w:t> </w:t>
      </w:r>
      <w:r>
        <w:rPr>
          <w:color w:val="231F20"/>
        </w:rPr>
        <w:t>всё</w:t>
      </w:r>
      <w:r>
        <w:rPr>
          <w:color w:val="231F20"/>
          <w:spacing w:val="40"/>
        </w:rPr>
        <w:t> </w:t>
      </w:r>
      <w:r>
        <w:rPr>
          <w:color w:val="231F20"/>
        </w:rPr>
        <w:t>чаще</w:t>
      </w:r>
      <w:r>
        <w:rPr>
          <w:color w:val="231F20"/>
          <w:spacing w:val="40"/>
        </w:rPr>
        <w:t> </w:t>
      </w:r>
      <w:r>
        <w:rPr>
          <w:color w:val="231F20"/>
        </w:rPr>
        <w:t>превращались</w:t>
      </w:r>
      <w:r>
        <w:rPr>
          <w:color w:val="231F20"/>
          <w:spacing w:val="40"/>
        </w:rPr>
        <w:t> </w:t>
      </w:r>
      <w:r>
        <w:rPr>
          <w:color w:val="231F20"/>
        </w:rPr>
        <w:t>в предмет практического использования, тесно увязывались с производством. Так,</w:t>
      </w:r>
      <w:r>
        <w:rPr>
          <w:color w:val="231F20"/>
          <w:spacing w:val="-14"/>
        </w:rPr>
        <w:t> </w:t>
      </w:r>
      <w:r>
        <w:rPr>
          <w:color w:val="231F20"/>
        </w:rPr>
        <w:t>огромное</w:t>
      </w:r>
      <w:r>
        <w:rPr>
          <w:color w:val="231F20"/>
          <w:spacing w:val="-14"/>
        </w:rPr>
        <w:t> </w:t>
      </w:r>
      <w:r>
        <w:rPr>
          <w:color w:val="231F20"/>
        </w:rPr>
        <w:t>практическое</w:t>
      </w:r>
      <w:r>
        <w:rPr>
          <w:color w:val="231F20"/>
          <w:spacing w:val="-13"/>
        </w:rPr>
        <w:t> </w:t>
      </w:r>
      <w:r>
        <w:rPr>
          <w:color w:val="231F20"/>
        </w:rPr>
        <w:t>значение</w:t>
      </w:r>
      <w:r>
        <w:rPr>
          <w:color w:val="231F20"/>
          <w:spacing w:val="-14"/>
        </w:rPr>
        <w:t> </w:t>
      </w:r>
      <w:r>
        <w:rPr>
          <w:color w:val="231F20"/>
        </w:rPr>
        <w:t>имели</w:t>
      </w:r>
      <w:r>
        <w:rPr>
          <w:color w:val="231F20"/>
          <w:spacing w:val="-14"/>
        </w:rPr>
        <w:t> </w:t>
      </w:r>
      <w:r>
        <w:rPr>
          <w:color w:val="231F20"/>
        </w:rPr>
        <w:t>открытия,</w:t>
      </w:r>
      <w:r>
        <w:rPr>
          <w:color w:val="231F20"/>
          <w:spacing w:val="-13"/>
        </w:rPr>
        <w:t> </w:t>
      </w:r>
      <w:r>
        <w:rPr>
          <w:color w:val="231F20"/>
        </w:rPr>
        <w:t>связанные</w:t>
      </w:r>
      <w:r>
        <w:rPr>
          <w:color w:val="231F20"/>
          <w:spacing w:val="-14"/>
        </w:rPr>
        <w:t> </w:t>
      </w:r>
      <w:r>
        <w:rPr>
          <w:color w:val="231F20"/>
        </w:rPr>
        <w:t>с</w:t>
      </w:r>
      <w:r>
        <w:rPr>
          <w:color w:val="231F20"/>
          <w:spacing w:val="-14"/>
        </w:rPr>
        <w:t> </w:t>
      </w:r>
      <w:r>
        <w:rPr>
          <w:color w:val="231F20"/>
        </w:rPr>
        <w:t>электриче-</w:t>
      </w:r>
    </w:p>
    <w:p>
      <w:pPr>
        <w:pStyle w:val="BodyText"/>
        <w:spacing w:line="222" w:lineRule="exact"/>
        <w:ind w:left="893"/>
      </w:pPr>
      <w:r>
        <w:rPr/>
        <w:pict>
          <v:group style="position:absolute;margin-left:60.685001pt;margin-top:24.381645pt;width:433.75pt;height:289.45pt;mso-position-horizontal-relative:page;mso-position-vertical-relative:paragraph;z-index:-28049408" id="docshapegroup1037" coordorigin="1214,488" coordsize="8675,5789">
            <v:rect style="position:absolute;left:1213;top:502;width:8675;height:5774" id="docshape1038" filled="true" fillcolor="#e0e8f6" stroked="false">
              <v:fill type="solid"/>
            </v:rect>
            <v:shape style="position:absolute;left:6907;top:487;width:2980;height:353" type="#_x0000_t75" id="docshape1039" stroked="false">
              <v:imagedata r:id="rId266" o:title=""/>
            </v:shape>
            <v:shape style="position:absolute;left:1278;top:5014;width:5681;height:1073" type="#_x0000_t75" id="docshape1040" stroked="false">
              <v:imagedata r:id="rId267" o:title=""/>
            </v:shape>
            <v:rect style="position:absolute;left:1341;top:5076;width:5556;height:948" id="docshape1041" filled="true" fillcolor="#ffffff" stroked="false">
              <v:fill type="solid"/>
            </v:rect>
            <v:shape style="position:absolute;left:6834;top:3183;width:2276;height:2902" type="#_x0000_t75" id="docshape1042" stroked="false">
              <v:imagedata r:id="rId268" o:title=""/>
            </v:shape>
            <v:shape style="position:absolute;left:6834;top:5014;width:125;height:1071" type="#_x0000_t75" id="docshape1043" stroked="false">
              <v:imagedata r:id="rId269" o:title=""/>
            </v:shape>
            <v:shape style="position:absolute;left:6897;top:3246;width:2155;height:2778" type="#_x0000_t75" id="docshape1044" stroked="false">
              <v:imagedata r:id="rId270" o:title=""/>
            </v:shape>
            <v:rect style="position:absolute;left:6907;top:3256;width:2135;height:2758" id="docshape1045" filled="false" stroked="true" strokeweight="1pt" strokecolor="#ffffff">
              <v:stroke dashstyle="solid"/>
            </v:rect>
            <w10:wrap type="none"/>
          </v:group>
        </w:pict>
      </w:r>
      <w:r>
        <w:rPr>
          <w:color w:val="231F20"/>
          <w:spacing w:val="-2"/>
        </w:rPr>
        <w:t>ством.</w:t>
      </w:r>
    </w:p>
    <w:p>
      <w:pPr>
        <w:pStyle w:val="BodyText"/>
        <w:spacing w:before="2"/>
        <w:rPr>
          <w:sz w:val="16"/>
        </w:rPr>
      </w:pPr>
    </w:p>
    <w:p>
      <w:pPr>
        <w:spacing w:after="0"/>
        <w:rPr>
          <w:sz w:val="16"/>
        </w:rPr>
        <w:sectPr>
          <w:footerReference w:type="default" r:id="rId265"/>
          <w:pgSz w:w="10310" w:h="14850"/>
          <w:pgMar w:footer="1923" w:header="0" w:top="0" w:bottom="2120" w:left="320" w:right="300"/>
        </w:sectPr>
      </w:pPr>
    </w:p>
    <w:p>
      <w:pPr>
        <w:pStyle w:val="BodyText"/>
        <w:spacing w:before="3"/>
        <w:rPr>
          <w:sz w:val="23"/>
        </w:rPr>
      </w:pPr>
    </w:p>
    <w:p>
      <w:pPr>
        <w:spacing w:before="1"/>
        <w:ind w:left="0" w:right="0" w:firstLine="0"/>
        <w:jc w:val="right"/>
        <w:rPr>
          <w:rFonts w:ascii="Calibri" w:hAnsi="Calibri"/>
          <w:b/>
          <w:sz w:val="19"/>
        </w:rPr>
      </w:pPr>
      <w:r>
        <w:rPr>
          <w:rFonts w:ascii="Calibri" w:hAnsi="Calibri"/>
          <w:b/>
          <w:color w:val="231F20"/>
          <w:w w:val="110"/>
          <w:sz w:val="19"/>
        </w:rPr>
        <w:t>Майкл</w:t>
      </w:r>
      <w:r>
        <w:rPr>
          <w:rFonts w:ascii="Calibri" w:hAnsi="Calibri"/>
          <w:b/>
          <w:color w:val="231F20"/>
          <w:spacing w:val="8"/>
          <w:w w:val="110"/>
          <w:sz w:val="19"/>
        </w:rPr>
        <w:t> </w:t>
      </w:r>
      <w:r>
        <w:rPr>
          <w:rFonts w:ascii="Calibri" w:hAnsi="Calibri"/>
          <w:b/>
          <w:color w:val="231F20"/>
          <w:spacing w:val="-2"/>
          <w:w w:val="110"/>
          <w:sz w:val="19"/>
        </w:rPr>
        <w:t>Фарадей</w:t>
      </w:r>
    </w:p>
    <w:p>
      <w:pPr>
        <w:tabs>
          <w:tab w:pos="4070" w:val="left" w:leader="none"/>
        </w:tabs>
        <w:spacing w:before="86"/>
        <w:ind w:left="1122" w:right="0" w:firstLine="0"/>
        <w:jc w:val="left"/>
        <w:rPr>
          <w:rFonts w:ascii="Arial" w:hAnsi="Arial"/>
          <w:sz w:val="19"/>
        </w:rPr>
      </w:pPr>
      <w:r>
        <w:rPr/>
        <w:br w:type="column"/>
      </w:r>
      <w:r>
        <w:rPr>
          <w:rFonts w:ascii="Arial" w:hAnsi="Arial"/>
          <w:color w:val="FFFFFF"/>
          <w:spacing w:val="60"/>
          <w:sz w:val="19"/>
          <w:shd w:fill="4495D1" w:color="auto" w:val="clear"/>
        </w:rPr>
        <w:t> </w:t>
      </w:r>
      <w:r>
        <w:rPr>
          <w:rFonts w:ascii="Arial" w:hAnsi="Arial"/>
          <w:color w:val="FFFFFF"/>
          <w:w w:val="80"/>
          <w:sz w:val="19"/>
          <w:shd w:fill="4495D1" w:color="auto" w:val="clear"/>
        </w:rPr>
        <w:t>ИСТОРИЧЕСКИЙ</w:t>
      </w:r>
      <w:r>
        <w:rPr>
          <w:rFonts w:ascii="Arial" w:hAnsi="Arial"/>
          <w:color w:val="FFFFFF"/>
          <w:spacing w:val="6"/>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z w:val="19"/>
          <w:shd w:fill="4495D1" w:color="auto" w:val="clear"/>
        </w:rPr>
        <w:tab/>
      </w:r>
    </w:p>
    <w:p>
      <w:pPr>
        <w:spacing w:after="0"/>
        <w:jc w:val="left"/>
        <w:rPr>
          <w:rFonts w:ascii="Arial" w:hAnsi="Arial"/>
          <w:sz w:val="19"/>
        </w:rPr>
        <w:sectPr>
          <w:type w:val="continuous"/>
          <w:pgSz w:w="10310" w:h="14850"/>
          <w:pgMar w:header="0" w:footer="1923" w:top="0" w:bottom="1160" w:left="320" w:right="300"/>
          <w:cols w:num="2" w:equalWidth="0">
            <w:col w:w="5458" w:space="40"/>
            <w:col w:w="4192"/>
          </w:cols>
        </w:sectPr>
      </w:pPr>
    </w:p>
    <w:p>
      <w:pPr>
        <w:spacing w:line="225" w:lineRule="auto" w:before="102"/>
        <w:ind w:left="1063" w:right="1364" w:firstLine="0"/>
        <w:jc w:val="both"/>
        <w:rPr>
          <w:rFonts w:ascii="Trebuchet MS" w:hAnsi="Trebuchet MS"/>
          <w:sz w:val="19"/>
        </w:rPr>
      </w:pPr>
      <w:r>
        <w:rPr/>
        <w:pict>
          <v:group style="position:absolute;margin-left:0pt;margin-top:-.000518pt;width:515.4pt;height:72.05pt;mso-position-horizontal-relative:page;mso-position-vertical-relative:page;z-index:-28049920" id="docshapegroup1046" coordorigin="0,0" coordsize="10308,1441">
            <v:shape style="position:absolute;left:420;top:419;width:9468;height:1021" type="#_x0000_t75" id="docshape1047" stroked="false">
              <v:imagedata r:id="rId6" o:title=""/>
            </v:shape>
            <v:shape style="position:absolute;left:420;top:283;width:9605;height:420" id="docshape1048" coordorigin="420,283" coordsize="9605,420" path="m9724,703l10024,703m420,583l420,283m9604,583l9604,283e" filled="false" stroked="true" strokeweight="1.25pt" strokecolor="#ffffff">
              <v:path arrowok="t"/>
              <v:stroke dashstyle="solid"/>
            </v:shape>
            <v:shape style="position:absolute;left:420;top:283;width:9605;height:420" id="docshape1049"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050" coordorigin="0,0" coordsize="10308,420" path="m360,420l0,420m9948,420l10308,420m420,360l420,0m9888,360l9888,0e" filled="false" stroked="true" strokeweight=".25pt" strokecolor="#000000">
              <v:path arrowok="t"/>
              <v:stroke dashstyle="solid"/>
            </v:shape>
            <v:shape style="position:absolute;left:1157;top:1144;width:4219;height:230" type="#_x0000_t202" id="docshape1051"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5.</w:t>
                    </w:r>
                    <w:r>
                      <w:rPr>
                        <w:rFonts w:ascii="Tahoma" w:hAnsi="Tahoma"/>
                        <w:color w:val="FFFFFF"/>
                        <w:spacing w:val="15"/>
                        <w:sz w:val="19"/>
                      </w:rPr>
                      <w:t> </w:t>
                    </w:r>
                    <w:r>
                      <w:rPr>
                        <w:rFonts w:ascii="Tahoma" w:hAnsi="Tahoma"/>
                        <w:color w:val="FFFFFF"/>
                        <w:w w:val="80"/>
                        <w:sz w:val="19"/>
                      </w:rPr>
                      <w:t>Наука</w:t>
                    </w:r>
                    <w:r>
                      <w:rPr>
                        <w:rFonts w:ascii="Tahoma" w:hAnsi="Tahoma"/>
                        <w:color w:val="FFFFFF"/>
                        <w:spacing w:val="14"/>
                        <w:sz w:val="19"/>
                      </w:rPr>
                      <w:t> </w:t>
                    </w:r>
                    <w:r>
                      <w:rPr>
                        <w:rFonts w:ascii="Tahoma" w:hAnsi="Tahoma"/>
                        <w:color w:val="FFFFFF"/>
                        <w:w w:val="80"/>
                        <w:sz w:val="19"/>
                      </w:rPr>
                      <w:t>и</w:t>
                    </w:r>
                    <w:r>
                      <w:rPr>
                        <w:rFonts w:ascii="Tahoma" w:hAnsi="Tahoma"/>
                        <w:color w:val="FFFFFF"/>
                        <w:spacing w:val="16"/>
                        <w:sz w:val="19"/>
                      </w:rPr>
                      <w:t> </w:t>
                    </w:r>
                    <w:r>
                      <w:rPr>
                        <w:rFonts w:ascii="Tahoma" w:hAnsi="Tahoma"/>
                        <w:color w:val="FFFFFF"/>
                        <w:w w:val="80"/>
                        <w:sz w:val="19"/>
                      </w:rPr>
                      <w:t>образование</w:t>
                    </w:r>
                    <w:r>
                      <w:rPr>
                        <w:rFonts w:ascii="Tahoma" w:hAnsi="Tahoma"/>
                        <w:color w:val="FFFFFF"/>
                        <w:spacing w:val="15"/>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XIX</w:t>
                    </w:r>
                    <w:r>
                      <w:rPr>
                        <w:rFonts w:ascii="Tahoma" w:hAnsi="Tahoma"/>
                        <w:color w:val="FFFFFF"/>
                        <w:spacing w:val="14"/>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сила,</w:t>
                    </w:r>
                    <w:r>
                      <w:rPr>
                        <w:rFonts w:ascii="Tahoma" w:hAnsi="Tahoma"/>
                        <w:color w:val="FFFFFF"/>
                        <w:spacing w:val="15"/>
                        <w:sz w:val="19"/>
                      </w:rPr>
                      <w:t> </w:t>
                    </w:r>
                    <w:r>
                      <w:rPr>
                        <w:rFonts w:ascii="Tahoma" w:hAnsi="Tahoma"/>
                        <w:color w:val="FFFFFF"/>
                        <w:w w:val="80"/>
                        <w:sz w:val="19"/>
                      </w:rPr>
                      <w:t>менявшая</w:t>
                    </w:r>
                    <w:r>
                      <w:rPr>
                        <w:rFonts w:ascii="Tahoma" w:hAnsi="Tahoma"/>
                        <w:color w:val="FFFFFF"/>
                        <w:spacing w:val="14"/>
                        <w:sz w:val="19"/>
                      </w:rPr>
                      <w:t> </w:t>
                    </w:r>
                    <w:r>
                      <w:rPr>
                        <w:rFonts w:ascii="Tahoma" w:hAnsi="Tahoma"/>
                        <w:color w:val="FFFFFF"/>
                        <w:spacing w:val="-5"/>
                        <w:w w:val="80"/>
                        <w:sz w:val="19"/>
                      </w:rPr>
                      <w:t>мир</w:t>
                    </w:r>
                  </w:p>
                </w:txbxContent>
              </v:textbox>
              <w10:wrap type="none"/>
            </v:shape>
            <v:shape style="position:absolute;left:8805;top:1114;width:292;height:272" type="#_x0000_t202" id="docshape105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53</w:t>
                    </w:r>
                  </w:p>
                </w:txbxContent>
              </v:textbox>
              <w10:wrap type="none"/>
            </v:shape>
            <w10:wrap type="none"/>
          </v:group>
        </w:pict>
      </w:r>
      <w:r>
        <w:rPr>
          <w:rFonts w:ascii="Trebuchet MS" w:hAnsi="Trebuchet MS"/>
          <w:color w:val="231F20"/>
          <w:sz w:val="19"/>
        </w:rPr>
        <w:t>О</w:t>
      </w:r>
      <w:r>
        <w:rPr>
          <w:rFonts w:ascii="Trebuchet MS" w:hAnsi="Trebuchet MS"/>
          <w:color w:val="231F20"/>
          <w:spacing w:val="-15"/>
          <w:sz w:val="19"/>
        </w:rPr>
        <w:t> </w:t>
      </w:r>
      <w:r>
        <w:rPr>
          <w:rFonts w:ascii="Trebuchet MS" w:hAnsi="Trebuchet MS"/>
          <w:color w:val="231F20"/>
          <w:sz w:val="19"/>
        </w:rPr>
        <w:t>таких</w:t>
      </w:r>
      <w:r>
        <w:rPr>
          <w:rFonts w:ascii="Trebuchet MS" w:hAnsi="Trebuchet MS"/>
          <w:color w:val="231F20"/>
          <w:spacing w:val="-14"/>
          <w:sz w:val="19"/>
        </w:rPr>
        <w:t> </w:t>
      </w:r>
      <w:r>
        <w:rPr>
          <w:rFonts w:ascii="Trebuchet MS" w:hAnsi="Trebuchet MS"/>
          <w:color w:val="231F20"/>
          <w:sz w:val="19"/>
        </w:rPr>
        <w:t>людях,</w:t>
      </w:r>
      <w:r>
        <w:rPr>
          <w:rFonts w:ascii="Trebuchet MS" w:hAnsi="Trebuchet MS"/>
          <w:color w:val="231F20"/>
          <w:spacing w:val="-14"/>
          <w:sz w:val="19"/>
        </w:rPr>
        <w:t> </w:t>
      </w:r>
      <w:r>
        <w:rPr>
          <w:rFonts w:ascii="Trebuchet MS" w:hAnsi="Trebuchet MS"/>
          <w:color w:val="231F20"/>
          <w:sz w:val="19"/>
        </w:rPr>
        <w:t>как</w:t>
      </w:r>
      <w:r>
        <w:rPr>
          <w:rFonts w:ascii="Trebuchet MS" w:hAnsi="Trebuchet MS"/>
          <w:color w:val="231F20"/>
          <w:spacing w:val="-15"/>
          <w:sz w:val="19"/>
        </w:rPr>
        <w:t> </w:t>
      </w:r>
      <w:r>
        <w:rPr>
          <w:rFonts w:ascii="Trebuchet MS" w:hAnsi="Trebuchet MS"/>
          <w:color w:val="231F20"/>
          <w:sz w:val="19"/>
        </w:rPr>
        <w:t>англичанин</w:t>
      </w:r>
      <w:r>
        <w:rPr>
          <w:rFonts w:ascii="Trebuchet MS" w:hAnsi="Trebuchet MS"/>
          <w:color w:val="231F20"/>
          <w:spacing w:val="-14"/>
          <w:sz w:val="19"/>
        </w:rPr>
        <w:t> </w:t>
      </w:r>
      <w:r>
        <w:rPr>
          <w:rFonts w:ascii="Calibri" w:hAnsi="Calibri"/>
          <w:b/>
          <w:i/>
          <w:color w:val="231F20"/>
          <w:sz w:val="19"/>
        </w:rPr>
        <w:t>М.</w:t>
      </w:r>
      <w:r>
        <w:rPr>
          <w:rFonts w:ascii="Calibri" w:hAnsi="Calibri"/>
          <w:b/>
          <w:i/>
          <w:color w:val="231F20"/>
          <w:spacing w:val="-11"/>
          <w:sz w:val="19"/>
        </w:rPr>
        <w:t> </w:t>
      </w:r>
      <w:r>
        <w:rPr>
          <w:rFonts w:ascii="Calibri" w:hAnsi="Calibri"/>
          <w:b/>
          <w:i/>
          <w:color w:val="231F20"/>
          <w:sz w:val="19"/>
        </w:rPr>
        <w:t>Фарадей</w:t>
      </w:r>
      <w:r>
        <w:rPr>
          <w:rFonts w:ascii="Calibri" w:hAnsi="Calibri"/>
          <w:b/>
          <w:i/>
          <w:color w:val="231F20"/>
          <w:spacing w:val="-11"/>
          <w:sz w:val="19"/>
        </w:rPr>
        <w:t> </w:t>
      </w:r>
      <w:r>
        <w:rPr>
          <w:rFonts w:ascii="Trebuchet MS" w:hAnsi="Trebuchet MS"/>
          <w:color w:val="231F20"/>
          <w:sz w:val="19"/>
        </w:rPr>
        <w:t>(1791—1867),</w:t>
      </w:r>
      <w:r>
        <w:rPr>
          <w:rFonts w:ascii="Trebuchet MS" w:hAnsi="Trebuchet MS"/>
          <w:color w:val="231F20"/>
          <w:spacing w:val="-14"/>
          <w:sz w:val="19"/>
        </w:rPr>
        <w:t> </w:t>
      </w:r>
      <w:r>
        <w:rPr>
          <w:rFonts w:ascii="Trebuchet MS" w:hAnsi="Trebuchet MS"/>
          <w:color w:val="231F20"/>
          <w:sz w:val="19"/>
        </w:rPr>
        <w:t>обычно</w:t>
      </w:r>
      <w:r>
        <w:rPr>
          <w:rFonts w:ascii="Trebuchet MS" w:hAnsi="Trebuchet MS"/>
          <w:color w:val="231F20"/>
          <w:spacing w:val="-14"/>
          <w:sz w:val="19"/>
        </w:rPr>
        <w:t> </w:t>
      </w:r>
      <w:r>
        <w:rPr>
          <w:rFonts w:ascii="Trebuchet MS" w:hAnsi="Trebuchet MS"/>
          <w:color w:val="231F20"/>
          <w:sz w:val="19"/>
        </w:rPr>
        <w:t>говорят</w:t>
      </w:r>
      <w:r>
        <w:rPr>
          <w:rFonts w:ascii="Trebuchet MS" w:hAnsi="Trebuchet MS"/>
          <w:color w:val="231F20"/>
          <w:spacing w:val="-14"/>
          <w:sz w:val="19"/>
        </w:rPr>
        <w:t> </w:t>
      </w:r>
      <w:r>
        <w:rPr>
          <w:rFonts w:ascii="Trebuchet MS" w:hAnsi="Trebuchet MS"/>
          <w:color w:val="231F20"/>
          <w:sz w:val="19"/>
        </w:rPr>
        <w:t>«гениаль- ный самоучка». Систематического образования этот бывший подмастерье-пере- плётчик не получил. Но именно ему мы во многом обязаны тем, без чего немыслима</w:t>
      </w:r>
      <w:r>
        <w:rPr>
          <w:rFonts w:ascii="Trebuchet MS" w:hAnsi="Trebuchet MS"/>
          <w:color w:val="231F20"/>
          <w:spacing w:val="-12"/>
          <w:sz w:val="19"/>
        </w:rPr>
        <w:t> </w:t>
      </w:r>
      <w:r>
        <w:rPr>
          <w:rFonts w:ascii="Trebuchet MS" w:hAnsi="Trebuchet MS"/>
          <w:color w:val="231F20"/>
          <w:sz w:val="19"/>
        </w:rPr>
        <w:t>современная</w:t>
      </w:r>
      <w:r>
        <w:rPr>
          <w:rFonts w:ascii="Trebuchet MS" w:hAnsi="Trebuchet MS"/>
          <w:color w:val="231F20"/>
          <w:spacing w:val="-10"/>
          <w:sz w:val="19"/>
        </w:rPr>
        <w:t> </w:t>
      </w:r>
      <w:r>
        <w:rPr>
          <w:rFonts w:ascii="Trebuchet MS" w:hAnsi="Trebuchet MS"/>
          <w:color w:val="231F20"/>
          <w:sz w:val="19"/>
        </w:rPr>
        <w:t>жизнь</w:t>
      </w:r>
      <w:r>
        <w:rPr>
          <w:rFonts w:ascii="Trebuchet MS" w:hAnsi="Trebuchet MS"/>
          <w:color w:val="231F20"/>
          <w:spacing w:val="-10"/>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электричеством.</w:t>
      </w:r>
      <w:r>
        <w:rPr>
          <w:rFonts w:ascii="Trebuchet MS" w:hAnsi="Trebuchet MS"/>
          <w:color w:val="231F20"/>
          <w:spacing w:val="-9"/>
          <w:sz w:val="19"/>
        </w:rPr>
        <w:t> </w:t>
      </w:r>
      <w:r>
        <w:rPr>
          <w:rFonts w:ascii="Trebuchet MS" w:hAnsi="Trebuchet MS"/>
          <w:color w:val="231F20"/>
          <w:sz w:val="19"/>
        </w:rPr>
        <w:t>Фарадея</w:t>
      </w:r>
      <w:r>
        <w:rPr>
          <w:rFonts w:ascii="Trebuchet MS" w:hAnsi="Trebuchet MS"/>
          <w:color w:val="231F20"/>
          <w:spacing w:val="-10"/>
          <w:sz w:val="19"/>
        </w:rPr>
        <w:t> </w:t>
      </w:r>
      <w:r>
        <w:rPr>
          <w:rFonts w:ascii="Trebuchet MS" w:hAnsi="Trebuchet MS"/>
          <w:color w:val="231F20"/>
          <w:sz w:val="19"/>
        </w:rPr>
        <w:t>не</w:t>
      </w:r>
      <w:r>
        <w:rPr>
          <w:rFonts w:ascii="Trebuchet MS" w:hAnsi="Trebuchet MS"/>
          <w:color w:val="231F20"/>
          <w:spacing w:val="-10"/>
          <w:sz w:val="19"/>
        </w:rPr>
        <w:t> </w:t>
      </w:r>
      <w:r>
        <w:rPr>
          <w:rFonts w:ascii="Trebuchet MS" w:hAnsi="Trebuchet MS"/>
          <w:color w:val="231F20"/>
          <w:sz w:val="19"/>
        </w:rPr>
        <w:t>зря</w:t>
      </w:r>
      <w:r>
        <w:rPr>
          <w:rFonts w:ascii="Trebuchet MS" w:hAnsi="Trebuchet MS"/>
          <w:color w:val="231F20"/>
          <w:spacing w:val="-10"/>
          <w:sz w:val="19"/>
        </w:rPr>
        <w:t> </w:t>
      </w:r>
      <w:r>
        <w:rPr>
          <w:rFonts w:ascii="Trebuchet MS" w:hAnsi="Trebuchet MS"/>
          <w:color w:val="231F20"/>
          <w:sz w:val="19"/>
        </w:rPr>
        <w:t>называют</w:t>
      </w:r>
      <w:r>
        <w:rPr>
          <w:rFonts w:ascii="Trebuchet MS" w:hAnsi="Trebuchet MS"/>
          <w:color w:val="231F20"/>
          <w:spacing w:val="-10"/>
          <w:sz w:val="19"/>
        </w:rPr>
        <w:t> </w:t>
      </w:r>
      <w:r>
        <w:rPr>
          <w:rFonts w:ascii="Trebuchet MS" w:hAnsi="Trebuchet MS"/>
          <w:color w:val="231F20"/>
          <w:sz w:val="19"/>
        </w:rPr>
        <w:t>«от- </w:t>
      </w:r>
      <w:r>
        <w:rPr>
          <w:rFonts w:ascii="Trebuchet MS" w:hAnsi="Trebuchet MS"/>
          <w:color w:val="231F20"/>
          <w:w w:val="95"/>
          <w:sz w:val="19"/>
        </w:rPr>
        <w:t>цом электричества». Он провёл колоссальное количество экспериментов и дал отве- </w:t>
      </w:r>
      <w:r>
        <w:rPr>
          <w:rFonts w:ascii="Trebuchet MS" w:hAnsi="Trebuchet MS"/>
          <w:color w:val="231F20"/>
          <w:sz w:val="19"/>
        </w:rPr>
        <w:t>ты на два важнейших вопроса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откуда получить электричество и как его </w:t>
      </w:r>
      <w:r>
        <w:rPr>
          <w:rFonts w:ascii="Trebuchet MS" w:hAnsi="Trebuchet MS"/>
          <w:color w:val="231F20"/>
          <w:sz w:val="19"/>
        </w:rPr>
        <w:t>ис- пользовать.</w:t>
      </w:r>
      <w:r>
        <w:rPr>
          <w:rFonts w:ascii="Trebuchet MS" w:hAnsi="Trebuchet MS"/>
          <w:color w:val="231F20"/>
          <w:spacing w:val="22"/>
          <w:sz w:val="19"/>
        </w:rPr>
        <w:t> </w:t>
      </w:r>
      <w:r>
        <w:rPr>
          <w:rFonts w:ascii="Trebuchet MS" w:hAnsi="Trebuchet MS"/>
          <w:color w:val="231F20"/>
          <w:sz w:val="19"/>
        </w:rPr>
        <w:t>Открытие</w:t>
      </w:r>
      <w:r>
        <w:rPr>
          <w:rFonts w:ascii="Trebuchet MS" w:hAnsi="Trebuchet MS"/>
          <w:color w:val="231F20"/>
          <w:spacing w:val="22"/>
          <w:sz w:val="19"/>
        </w:rPr>
        <w:t> </w:t>
      </w:r>
      <w:r>
        <w:rPr>
          <w:rFonts w:ascii="Trebuchet MS" w:hAnsi="Trebuchet MS"/>
          <w:color w:val="231F20"/>
          <w:sz w:val="19"/>
        </w:rPr>
        <w:t>явления</w:t>
      </w:r>
      <w:r>
        <w:rPr>
          <w:rFonts w:ascii="Trebuchet MS" w:hAnsi="Trebuchet MS"/>
          <w:color w:val="231F20"/>
          <w:spacing w:val="22"/>
          <w:sz w:val="19"/>
        </w:rPr>
        <w:t> </w:t>
      </w:r>
      <w:r>
        <w:rPr>
          <w:rFonts w:ascii="Trebuchet MS" w:hAnsi="Trebuchet MS"/>
          <w:color w:val="231F20"/>
          <w:sz w:val="19"/>
        </w:rPr>
        <w:t>электромагнитной</w:t>
      </w:r>
      <w:r>
        <w:rPr>
          <w:rFonts w:ascii="Trebuchet MS" w:hAnsi="Trebuchet MS"/>
          <w:color w:val="231F20"/>
          <w:spacing w:val="22"/>
          <w:sz w:val="19"/>
        </w:rPr>
        <w:t> </w:t>
      </w:r>
      <w:r>
        <w:rPr>
          <w:rFonts w:ascii="Trebuchet MS" w:hAnsi="Trebuchet MS"/>
          <w:color w:val="231F20"/>
          <w:sz w:val="19"/>
        </w:rPr>
        <w:t>индукции</w:t>
      </w:r>
      <w:r>
        <w:rPr>
          <w:rFonts w:ascii="Trebuchet MS" w:hAnsi="Trebuchet MS"/>
          <w:color w:val="231F20"/>
          <w:spacing w:val="22"/>
          <w:sz w:val="19"/>
        </w:rPr>
        <w:t> </w:t>
      </w:r>
      <w:r>
        <w:rPr>
          <w:rFonts w:ascii="Trebuchet MS" w:hAnsi="Trebuchet MS"/>
          <w:color w:val="231F20"/>
          <w:sz w:val="19"/>
        </w:rPr>
        <w:t>(</w:t>
      </w:r>
      <w:r>
        <w:rPr>
          <w:rFonts w:ascii="Calibri" w:hAnsi="Calibri"/>
          <w:b/>
          <w:color w:val="231F20"/>
          <w:sz w:val="19"/>
        </w:rPr>
        <w:t>1831</w:t>
      </w:r>
      <w:r>
        <w:rPr>
          <w:rFonts w:ascii="Trebuchet MS" w:hAnsi="Trebuchet MS"/>
          <w:color w:val="231F20"/>
          <w:sz w:val="19"/>
        </w:rPr>
        <w:t>)</w:t>
      </w:r>
      <w:r>
        <w:rPr>
          <w:rFonts w:ascii="Trebuchet MS" w:hAnsi="Trebuchet MS"/>
          <w:color w:val="231F20"/>
          <w:spacing w:val="22"/>
          <w:sz w:val="19"/>
        </w:rPr>
        <w:t> </w:t>
      </w:r>
      <w:r>
        <w:rPr>
          <w:rFonts w:ascii="Trebuchet MS" w:hAnsi="Trebuchet MS"/>
          <w:color w:val="231F20"/>
          <w:sz w:val="19"/>
        </w:rPr>
        <w:t>указало</w:t>
      </w:r>
      <w:r>
        <w:rPr>
          <w:rFonts w:ascii="Trebuchet MS" w:hAnsi="Trebuchet MS"/>
          <w:color w:val="231F20"/>
          <w:spacing w:val="22"/>
          <w:sz w:val="19"/>
        </w:rPr>
        <w:t> </w:t>
      </w:r>
      <w:r>
        <w:rPr>
          <w:rFonts w:ascii="Trebuchet MS" w:hAnsi="Trebuchet MS"/>
          <w:color w:val="231F20"/>
          <w:sz w:val="19"/>
        </w:rPr>
        <w:t>путь к созданию генераторов; Фарадею принадлежала и первая модель электромото- ра.</w:t>
      </w:r>
      <w:r>
        <w:rPr>
          <w:rFonts w:ascii="Trebuchet MS" w:hAnsi="Trebuchet MS"/>
          <w:color w:val="231F20"/>
          <w:spacing w:val="32"/>
          <w:sz w:val="19"/>
        </w:rPr>
        <w:t> </w:t>
      </w:r>
      <w:r>
        <w:rPr>
          <w:rFonts w:ascii="Trebuchet MS" w:hAnsi="Trebuchet MS"/>
          <w:color w:val="231F20"/>
          <w:sz w:val="19"/>
        </w:rPr>
        <w:t>Перечень</w:t>
      </w:r>
      <w:r>
        <w:rPr>
          <w:rFonts w:ascii="Trebuchet MS" w:hAnsi="Trebuchet MS"/>
          <w:color w:val="231F20"/>
          <w:spacing w:val="32"/>
          <w:sz w:val="19"/>
        </w:rPr>
        <w:t> </w:t>
      </w:r>
      <w:r>
        <w:rPr>
          <w:rFonts w:ascii="Trebuchet MS" w:hAnsi="Trebuchet MS"/>
          <w:color w:val="231F20"/>
          <w:sz w:val="19"/>
        </w:rPr>
        <w:t>его</w:t>
      </w:r>
      <w:r>
        <w:rPr>
          <w:rFonts w:ascii="Trebuchet MS" w:hAnsi="Trebuchet MS"/>
          <w:color w:val="231F20"/>
          <w:spacing w:val="32"/>
          <w:sz w:val="19"/>
        </w:rPr>
        <w:t> </w:t>
      </w:r>
      <w:r>
        <w:rPr>
          <w:rFonts w:ascii="Trebuchet MS" w:hAnsi="Trebuchet MS"/>
          <w:color w:val="231F20"/>
          <w:sz w:val="19"/>
        </w:rPr>
        <w:t>открытий</w:t>
      </w:r>
      <w:r>
        <w:rPr>
          <w:rFonts w:ascii="Trebuchet MS" w:hAnsi="Trebuchet MS"/>
          <w:color w:val="231F20"/>
          <w:spacing w:val="32"/>
          <w:sz w:val="19"/>
        </w:rPr>
        <w:t> </w:t>
      </w:r>
      <w:r>
        <w:rPr>
          <w:rFonts w:ascii="Trebuchet MS" w:hAnsi="Trebuchet MS"/>
          <w:color w:val="231F20"/>
          <w:sz w:val="19"/>
        </w:rPr>
        <w:t>очень</w:t>
      </w:r>
      <w:r>
        <w:rPr>
          <w:rFonts w:ascii="Trebuchet MS" w:hAnsi="Trebuchet MS"/>
          <w:color w:val="231F20"/>
          <w:spacing w:val="32"/>
          <w:sz w:val="19"/>
        </w:rPr>
        <w:t> </w:t>
      </w:r>
      <w:r>
        <w:rPr>
          <w:rFonts w:ascii="Trebuchet MS" w:hAnsi="Trebuchet MS"/>
          <w:color w:val="231F20"/>
          <w:sz w:val="19"/>
        </w:rPr>
        <w:t>обширен.</w:t>
      </w:r>
      <w:r>
        <w:rPr>
          <w:rFonts w:ascii="Trebuchet MS" w:hAnsi="Trebuchet MS"/>
          <w:color w:val="231F20"/>
          <w:spacing w:val="32"/>
          <w:sz w:val="19"/>
        </w:rPr>
        <w:t> </w:t>
      </w:r>
      <w:r>
        <w:rPr>
          <w:rFonts w:ascii="Trebuchet MS" w:hAnsi="Trebuchet MS"/>
          <w:color w:val="231F20"/>
          <w:sz w:val="19"/>
        </w:rPr>
        <w:t>Известные</w:t>
      </w:r>
      <w:r>
        <w:rPr>
          <w:rFonts w:ascii="Trebuchet MS" w:hAnsi="Trebuchet MS"/>
          <w:color w:val="231F20"/>
          <w:spacing w:val="32"/>
          <w:sz w:val="19"/>
        </w:rPr>
        <w:t> </w:t>
      </w:r>
      <w:r>
        <w:rPr>
          <w:rFonts w:ascii="Trebuchet MS" w:hAnsi="Trebuchet MS"/>
          <w:color w:val="231F20"/>
          <w:sz w:val="19"/>
        </w:rPr>
        <w:t>вам</w:t>
      </w:r>
      <w:r>
        <w:rPr>
          <w:rFonts w:ascii="Trebuchet MS" w:hAnsi="Trebuchet MS"/>
          <w:color w:val="231F20"/>
          <w:spacing w:val="32"/>
          <w:sz w:val="19"/>
        </w:rPr>
        <w:t> </w:t>
      </w:r>
      <w:r>
        <w:rPr>
          <w:rFonts w:ascii="Trebuchet MS" w:hAnsi="Trebuchet MS"/>
          <w:color w:val="231F20"/>
          <w:sz w:val="19"/>
        </w:rPr>
        <w:t>по</w:t>
      </w:r>
      <w:r>
        <w:rPr>
          <w:rFonts w:ascii="Trebuchet MS" w:hAnsi="Trebuchet MS"/>
          <w:color w:val="231F20"/>
          <w:spacing w:val="32"/>
          <w:sz w:val="19"/>
        </w:rPr>
        <w:t> </w:t>
      </w:r>
      <w:r>
        <w:rPr>
          <w:rFonts w:ascii="Trebuchet MS" w:hAnsi="Trebuchet MS"/>
          <w:color w:val="231F20"/>
          <w:sz w:val="19"/>
        </w:rPr>
        <w:t>курсам</w:t>
      </w:r>
      <w:r>
        <w:rPr>
          <w:rFonts w:ascii="Trebuchet MS" w:hAnsi="Trebuchet MS"/>
          <w:color w:val="231F20"/>
          <w:spacing w:val="32"/>
          <w:sz w:val="19"/>
        </w:rPr>
        <w:t> </w:t>
      </w:r>
      <w:r>
        <w:rPr>
          <w:rFonts w:ascii="Trebuchet MS" w:hAnsi="Trebuchet MS"/>
          <w:color w:val="231F20"/>
          <w:sz w:val="19"/>
        </w:rPr>
        <w:t>физики и химии понятия «электролит», «ион», «электрод», «катод»</w:t>
      </w:r>
    </w:p>
    <w:p>
      <w:pPr>
        <w:spacing w:line="228" w:lineRule="auto" w:before="5"/>
        <w:ind w:left="1063" w:right="3391" w:firstLine="0"/>
        <w:jc w:val="both"/>
        <w:rPr>
          <w:rFonts w:ascii="Trebuchet MS" w:hAnsi="Trebuchet MS"/>
          <w:sz w:val="19"/>
        </w:rPr>
      </w:pPr>
      <w:r>
        <w:rPr>
          <w:rFonts w:ascii="Trebuchet MS" w:hAnsi="Trebuchet MS"/>
          <w:color w:val="231F20"/>
          <w:w w:val="95"/>
          <w:sz w:val="19"/>
        </w:rPr>
        <w:t>и «анод» ввёл именно он. Кстати, именно экспериментатор- </w:t>
      </w:r>
      <w:r>
        <w:rPr>
          <w:rFonts w:ascii="Trebuchet MS" w:hAnsi="Trebuchet MS"/>
          <w:color w:val="231F20"/>
          <w:sz w:val="19"/>
        </w:rPr>
        <w:t>ская</w:t>
      </w:r>
      <w:r>
        <w:rPr>
          <w:rFonts w:ascii="Trebuchet MS" w:hAnsi="Trebuchet MS"/>
          <w:color w:val="231F20"/>
          <w:spacing w:val="-13"/>
          <w:sz w:val="19"/>
        </w:rPr>
        <w:t> </w:t>
      </w:r>
      <w:r>
        <w:rPr>
          <w:rFonts w:ascii="Trebuchet MS" w:hAnsi="Trebuchet MS"/>
          <w:color w:val="231F20"/>
          <w:sz w:val="19"/>
        </w:rPr>
        <w:t>натура</w:t>
      </w:r>
      <w:r>
        <w:rPr>
          <w:rFonts w:ascii="Trebuchet MS" w:hAnsi="Trebuchet MS"/>
          <w:color w:val="231F20"/>
          <w:spacing w:val="-13"/>
          <w:sz w:val="19"/>
        </w:rPr>
        <w:t> </w:t>
      </w:r>
      <w:r>
        <w:rPr>
          <w:rFonts w:ascii="Trebuchet MS" w:hAnsi="Trebuchet MS"/>
          <w:color w:val="231F20"/>
          <w:sz w:val="19"/>
        </w:rPr>
        <w:t>Фарадея</w:t>
      </w:r>
      <w:r>
        <w:rPr>
          <w:rFonts w:ascii="Trebuchet MS" w:hAnsi="Trebuchet MS"/>
          <w:color w:val="231F20"/>
          <w:spacing w:val="-13"/>
          <w:sz w:val="19"/>
        </w:rPr>
        <w:t> </w:t>
      </w:r>
      <w:r>
        <w:rPr>
          <w:rFonts w:ascii="Trebuchet MS" w:hAnsi="Trebuchet MS"/>
          <w:color w:val="231F20"/>
          <w:sz w:val="19"/>
        </w:rPr>
        <w:t>спасла</w:t>
      </w:r>
      <w:r>
        <w:rPr>
          <w:rFonts w:ascii="Trebuchet MS" w:hAnsi="Trebuchet MS"/>
          <w:color w:val="231F20"/>
          <w:spacing w:val="-13"/>
          <w:sz w:val="19"/>
        </w:rPr>
        <w:t> </w:t>
      </w:r>
      <w:r>
        <w:rPr>
          <w:rFonts w:ascii="Trebuchet MS" w:hAnsi="Trebuchet MS"/>
          <w:color w:val="231F20"/>
          <w:sz w:val="19"/>
        </w:rPr>
        <w:t>многие</w:t>
      </w:r>
      <w:r>
        <w:rPr>
          <w:rFonts w:ascii="Trebuchet MS" w:hAnsi="Trebuchet MS"/>
          <w:color w:val="231F20"/>
          <w:spacing w:val="-13"/>
          <w:sz w:val="19"/>
        </w:rPr>
        <w:t> </w:t>
      </w:r>
      <w:r>
        <w:rPr>
          <w:rFonts w:ascii="Trebuchet MS" w:hAnsi="Trebuchet MS"/>
          <w:color w:val="231F20"/>
          <w:sz w:val="19"/>
        </w:rPr>
        <w:t>тысячи</w:t>
      </w:r>
      <w:r>
        <w:rPr>
          <w:rFonts w:ascii="Trebuchet MS" w:hAnsi="Trebuchet MS"/>
          <w:color w:val="231F20"/>
          <w:spacing w:val="-13"/>
          <w:sz w:val="19"/>
        </w:rPr>
        <w:t> </w:t>
      </w:r>
      <w:r>
        <w:rPr>
          <w:rFonts w:ascii="Trebuchet MS" w:hAnsi="Trebuchet MS"/>
          <w:color w:val="231F20"/>
          <w:sz w:val="19"/>
        </w:rPr>
        <w:t>жизней.</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годы Крымской войны Англия была готова совершить военное преступление</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атаковать</w:t>
      </w:r>
      <w:r>
        <w:rPr>
          <w:rFonts w:ascii="Trebuchet MS" w:hAnsi="Trebuchet MS"/>
          <w:color w:val="231F20"/>
          <w:spacing w:val="-14"/>
          <w:sz w:val="19"/>
        </w:rPr>
        <w:t> </w:t>
      </w:r>
      <w:r>
        <w:rPr>
          <w:rFonts w:ascii="Trebuchet MS" w:hAnsi="Trebuchet MS"/>
          <w:color w:val="231F20"/>
          <w:sz w:val="19"/>
        </w:rPr>
        <w:t>Кронштадт</w:t>
      </w:r>
      <w:r>
        <w:rPr>
          <w:rFonts w:ascii="Trebuchet MS" w:hAnsi="Trebuchet MS"/>
          <w:color w:val="231F20"/>
          <w:spacing w:val="-15"/>
          <w:sz w:val="19"/>
        </w:rPr>
        <w:t> </w:t>
      </w:r>
      <w:r>
        <w:rPr>
          <w:rFonts w:ascii="Trebuchet MS" w:hAnsi="Trebuchet MS"/>
          <w:color w:val="231F20"/>
          <w:sz w:val="19"/>
        </w:rPr>
        <w:t>химическим</w:t>
      </w:r>
      <w:r>
        <w:rPr>
          <w:rFonts w:ascii="Trebuchet MS" w:hAnsi="Trebuchet MS"/>
          <w:color w:val="231F20"/>
          <w:spacing w:val="-14"/>
          <w:sz w:val="19"/>
        </w:rPr>
        <w:t> </w:t>
      </w:r>
      <w:r>
        <w:rPr>
          <w:rFonts w:ascii="Trebuchet MS" w:hAnsi="Trebuchet MS"/>
          <w:color w:val="231F20"/>
          <w:sz w:val="19"/>
        </w:rPr>
        <w:t>оружием (400</w:t>
      </w:r>
      <w:r>
        <w:rPr>
          <w:rFonts w:ascii="Trebuchet MS" w:hAnsi="Trebuchet MS"/>
          <w:color w:val="231F20"/>
          <w:spacing w:val="-12"/>
          <w:sz w:val="19"/>
        </w:rPr>
        <w:t> </w:t>
      </w:r>
      <w:r>
        <w:rPr>
          <w:rFonts w:ascii="Trebuchet MS" w:hAnsi="Trebuchet MS"/>
          <w:color w:val="231F20"/>
          <w:sz w:val="19"/>
        </w:rPr>
        <w:t>т</w:t>
      </w:r>
      <w:r>
        <w:rPr>
          <w:rFonts w:ascii="Trebuchet MS" w:hAnsi="Trebuchet MS"/>
          <w:color w:val="231F20"/>
          <w:spacing w:val="-12"/>
          <w:sz w:val="19"/>
        </w:rPr>
        <w:t> </w:t>
      </w:r>
      <w:r>
        <w:rPr>
          <w:rFonts w:ascii="Trebuchet MS" w:hAnsi="Trebuchet MS"/>
          <w:color w:val="231F20"/>
          <w:sz w:val="19"/>
        </w:rPr>
        <w:t>горящей</w:t>
      </w:r>
      <w:r>
        <w:rPr>
          <w:rFonts w:ascii="Trebuchet MS" w:hAnsi="Trebuchet MS"/>
          <w:color w:val="231F20"/>
          <w:spacing w:val="-12"/>
          <w:sz w:val="19"/>
        </w:rPr>
        <w:t> </w:t>
      </w:r>
      <w:r>
        <w:rPr>
          <w:rFonts w:ascii="Trebuchet MS" w:hAnsi="Trebuchet MS"/>
          <w:color w:val="231F20"/>
          <w:sz w:val="19"/>
        </w:rPr>
        <w:t>серы).</w:t>
      </w:r>
      <w:r>
        <w:rPr>
          <w:rFonts w:ascii="Trebuchet MS" w:hAnsi="Trebuchet MS"/>
          <w:color w:val="231F20"/>
          <w:spacing w:val="-12"/>
          <w:sz w:val="19"/>
        </w:rPr>
        <w:t> </w:t>
      </w:r>
      <w:r>
        <w:rPr>
          <w:rFonts w:ascii="Trebuchet MS" w:hAnsi="Trebuchet MS"/>
          <w:color w:val="231F20"/>
          <w:sz w:val="19"/>
        </w:rPr>
        <w:t>Однако</w:t>
      </w:r>
      <w:r>
        <w:rPr>
          <w:rFonts w:ascii="Trebuchet MS" w:hAnsi="Trebuchet MS"/>
          <w:color w:val="231F20"/>
          <w:spacing w:val="-12"/>
          <w:sz w:val="19"/>
        </w:rPr>
        <w:t> </w:t>
      </w:r>
      <w:r>
        <w:rPr>
          <w:rFonts w:ascii="Trebuchet MS" w:hAnsi="Trebuchet MS"/>
          <w:color w:val="231F20"/>
          <w:sz w:val="19"/>
        </w:rPr>
        <w:t>Фарадей</w:t>
      </w:r>
      <w:r>
        <w:rPr>
          <w:rFonts w:ascii="Trebuchet MS" w:hAnsi="Trebuchet MS"/>
          <w:color w:val="231F20"/>
          <w:spacing w:val="-12"/>
          <w:sz w:val="19"/>
        </w:rPr>
        <w:t> </w:t>
      </w:r>
      <w:r>
        <w:rPr>
          <w:rFonts w:ascii="Trebuchet MS" w:hAnsi="Trebuchet MS"/>
          <w:color w:val="231F20"/>
          <w:sz w:val="19"/>
        </w:rPr>
        <w:t>отсоветовал</w:t>
      </w:r>
      <w:r>
        <w:rPr>
          <w:rFonts w:ascii="Trebuchet MS" w:hAnsi="Trebuchet MS"/>
          <w:color w:val="231F20"/>
          <w:spacing w:val="-12"/>
          <w:sz w:val="19"/>
        </w:rPr>
        <w:t> </w:t>
      </w:r>
      <w:r>
        <w:rPr>
          <w:rFonts w:ascii="Trebuchet MS" w:hAnsi="Trebuchet MS"/>
          <w:color w:val="231F20"/>
          <w:sz w:val="19"/>
        </w:rPr>
        <w:t>это</w:t>
      </w:r>
      <w:r>
        <w:rPr>
          <w:rFonts w:ascii="Trebuchet MS" w:hAnsi="Trebuchet MS"/>
          <w:color w:val="231F20"/>
          <w:spacing w:val="-12"/>
          <w:sz w:val="19"/>
        </w:rPr>
        <w:t> </w:t>
      </w:r>
      <w:r>
        <w:rPr>
          <w:rFonts w:ascii="Trebuchet MS" w:hAnsi="Trebuchet MS"/>
          <w:color w:val="231F20"/>
          <w:sz w:val="19"/>
        </w:rPr>
        <w:t>де- </w:t>
      </w:r>
      <w:r>
        <w:rPr>
          <w:rFonts w:ascii="Trebuchet MS" w:hAnsi="Trebuchet MS"/>
          <w:color w:val="231F20"/>
          <w:w w:val="95"/>
          <w:sz w:val="19"/>
        </w:rPr>
        <w:t>лать — не столько потому, что слыл гуманистом, сколько по- тому,</w:t>
      </w:r>
      <w:r>
        <w:rPr>
          <w:rFonts w:ascii="Trebuchet MS" w:hAnsi="Trebuchet MS"/>
          <w:color w:val="231F20"/>
          <w:spacing w:val="-6"/>
          <w:w w:val="95"/>
          <w:sz w:val="19"/>
        </w:rPr>
        <w:t> </w:t>
      </w:r>
      <w:r>
        <w:rPr>
          <w:rFonts w:ascii="Trebuchet MS" w:hAnsi="Trebuchet MS"/>
          <w:color w:val="231F20"/>
          <w:w w:val="95"/>
          <w:sz w:val="19"/>
        </w:rPr>
        <w:t>что</w:t>
      </w:r>
      <w:r>
        <w:rPr>
          <w:rFonts w:ascii="Trebuchet MS" w:hAnsi="Trebuchet MS"/>
          <w:color w:val="231F20"/>
          <w:spacing w:val="-6"/>
          <w:w w:val="95"/>
          <w:sz w:val="19"/>
        </w:rPr>
        <w:t> </w:t>
      </w:r>
      <w:r>
        <w:rPr>
          <w:rFonts w:ascii="Trebuchet MS" w:hAnsi="Trebuchet MS"/>
          <w:color w:val="231F20"/>
          <w:w w:val="95"/>
          <w:sz w:val="19"/>
        </w:rPr>
        <w:t>«это</w:t>
      </w:r>
      <w:r>
        <w:rPr>
          <w:rFonts w:ascii="Trebuchet MS" w:hAnsi="Trebuchet MS"/>
          <w:color w:val="231F20"/>
          <w:spacing w:val="-6"/>
          <w:w w:val="95"/>
          <w:sz w:val="19"/>
        </w:rPr>
        <w:t> </w:t>
      </w:r>
      <w:r>
        <w:rPr>
          <w:rFonts w:ascii="Trebuchet MS" w:hAnsi="Trebuchet MS"/>
          <w:color w:val="231F20"/>
          <w:w w:val="95"/>
          <w:sz w:val="19"/>
        </w:rPr>
        <w:t>правильно</w:t>
      </w:r>
      <w:r>
        <w:rPr>
          <w:rFonts w:ascii="Trebuchet MS" w:hAnsi="Trebuchet MS"/>
          <w:color w:val="231F20"/>
          <w:spacing w:val="-6"/>
          <w:w w:val="95"/>
          <w:sz w:val="19"/>
        </w:rPr>
        <w:t> </w:t>
      </w:r>
      <w:r>
        <w:rPr>
          <w:rFonts w:ascii="Trebuchet MS" w:hAnsi="Trebuchet MS"/>
          <w:color w:val="231F20"/>
          <w:w w:val="95"/>
          <w:sz w:val="19"/>
        </w:rPr>
        <w:t>в</w:t>
      </w:r>
      <w:r>
        <w:rPr>
          <w:rFonts w:ascii="Trebuchet MS" w:hAnsi="Trebuchet MS"/>
          <w:color w:val="231F20"/>
          <w:spacing w:val="-6"/>
          <w:w w:val="95"/>
          <w:sz w:val="19"/>
        </w:rPr>
        <w:t> </w:t>
      </w:r>
      <w:r>
        <w:rPr>
          <w:rFonts w:ascii="Trebuchet MS" w:hAnsi="Trebuchet MS"/>
          <w:color w:val="231F20"/>
          <w:w w:val="95"/>
          <w:sz w:val="19"/>
        </w:rPr>
        <w:t>теории»,</w:t>
      </w:r>
      <w:r>
        <w:rPr>
          <w:rFonts w:ascii="Trebuchet MS" w:hAnsi="Trebuchet MS"/>
          <w:color w:val="231F20"/>
          <w:spacing w:val="-6"/>
          <w:w w:val="95"/>
          <w:sz w:val="19"/>
        </w:rPr>
        <w:t> </w:t>
      </w:r>
      <w:r>
        <w:rPr>
          <w:rFonts w:ascii="Trebuchet MS" w:hAnsi="Trebuchet MS"/>
          <w:color w:val="231F20"/>
          <w:w w:val="95"/>
          <w:sz w:val="19"/>
        </w:rPr>
        <w:t>но</w:t>
      </w:r>
      <w:r>
        <w:rPr>
          <w:rFonts w:ascii="Trebuchet MS" w:hAnsi="Trebuchet MS"/>
          <w:color w:val="231F20"/>
          <w:spacing w:val="-6"/>
          <w:w w:val="95"/>
          <w:sz w:val="19"/>
        </w:rPr>
        <w:t> </w:t>
      </w:r>
      <w:r>
        <w:rPr>
          <w:rFonts w:ascii="Trebuchet MS" w:hAnsi="Trebuchet MS"/>
          <w:color w:val="231F20"/>
          <w:w w:val="95"/>
          <w:sz w:val="19"/>
        </w:rPr>
        <w:t>результаты</w:t>
      </w:r>
      <w:r>
        <w:rPr>
          <w:rFonts w:ascii="Trebuchet MS" w:hAnsi="Trebuchet MS"/>
          <w:color w:val="231F20"/>
          <w:spacing w:val="-6"/>
          <w:w w:val="95"/>
          <w:sz w:val="19"/>
        </w:rPr>
        <w:t> </w:t>
      </w:r>
      <w:r>
        <w:rPr>
          <w:rFonts w:ascii="Trebuchet MS" w:hAnsi="Trebuchet MS"/>
          <w:color w:val="231F20"/>
          <w:w w:val="95"/>
          <w:sz w:val="19"/>
        </w:rPr>
        <w:t>«непрове- </w:t>
      </w:r>
      <w:r>
        <w:rPr>
          <w:rFonts w:ascii="Trebuchet MS" w:hAnsi="Trebuchet MS"/>
          <w:color w:val="231F20"/>
          <w:sz w:val="19"/>
        </w:rPr>
        <w:t>ренные и неизвестные».</w:t>
      </w:r>
    </w:p>
    <w:p>
      <w:pPr>
        <w:pStyle w:val="BodyText"/>
        <w:spacing w:before="2"/>
        <w:rPr>
          <w:rFonts w:ascii="Trebuchet MS"/>
          <w:sz w:val="21"/>
        </w:rPr>
      </w:pPr>
    </w:p>
    <w:p>
      <w:pPr>
        <w:spacing w:before="104"/>
        <w:ind w:left="1134" w:right="0" w:firstLine="0"/>
        <w:jc w:val="left"/>
        <w:rPr>
          <w:rFonts w:ascii="Calibri" w:hAnsi="Calibri"/>
          <w:b/>
          <w:sz w:val="19"/>
        </w:rPr>
      </w:pPr>
      <w:r>
        <w:rPr>
          <w:rFonts w:ascii="Calibri" w:hAnsi="Calibri"/>
          <w:b/>
          <w:color w:val="231F20"/>
          <w:w w:val="110"/>
          <w:sz w:val="19"/>
        </w:rPr>
        <w:t>М.</w:t>
      </w:r>
      <w:r>
        <w:rPr>
          <w:rFonts w:ascii="Calibri" w:hAnsi="Calibri"/>
          <w:b/>
          <w:color w:val="231F20"/>
          <w:spacing w:val="-2"/>
          <w:w w:val="110"/>
          <w:sz w:val="19"/>
        </w:rPr>
        <w:t> Фарадей</w:t>
      </w:r>
    </w:p>
    <w:p>
      <w:pPr>
        <w:spacing w:line="228" w:lineRule="auto" w:before="96"/>
        <w:ind w:left="1474" w:right="3290" w:hanging="341"/>
        <w:jc w:val="left"/>
        <w:rPr>
          <w:rFonts w:ascii="Trebuchet MS" w:hAnsi="Trebuchet MS"/>
          <w:sz w:val="19"/>
        </w:rPr>
      </w:pPr>
      <w:r>
        <w:rPr>
          <w:rFonts w:ascii="Wingdings 3" w:hAnsi="Wingdings 3"/>
          <w:color w:val="4495D1"/>
          <w:w w:val="95"/>
          <w:sz w:val="20"/>
        </w:rPr>
        <w:t></w:t>
      </w:r>
      <w:r>
        <w:rPr>
          <w:rFonts w:ascii="Times New Roman" w:hAnsi="Times New Roman"/>
          <w:color w:val="4495D1"/>
          <w:spacing w:val="80"/>
          <w:sz w:val="20"/>
        </w:rPr>
        <w:t> </w:t>
      </w:r>
      <w:r>
        <w:rPr>
          <w:rFonts w:ascii="Trebuchet MS" w:hAnsi="Trebuchet MS"/>
          <w:color w:val="231F20"/>
          <w:w w:val="95"/>
          <w:sz w:val="19"/>
        </w:rPr>
        <w:t>Что за предмет держит в руках Фарадей и почему имен- </w:t>
      </w:r>
      <w:r>
        <w:rPr>
          <w:rFonts w:ascii="Trebuchet MS" w:hAnsi="Trebuchet MS"/>
          <w:color w:val="231F20"/>
          <w:sz w:val="19"/>
        </w:rPr>
        <w:t>но его?</w:t>
      </w:r>
    </w:p>
    <w:p>
      <w:pPr>
        <w:spacing w:after="0" w:line="228" w:lineRule="auto"/>
        <w:jc w:val="left"/>
        <w:rPr>
          <w:rFonts w:ascii="Trebuchet MS" w:hAnsi="Trebuchet MS"/>
          <w:sz w:val="19"/>
        </w:rPr>
        <w:sectPr>
          <w:type w:val="continuous"/>
          <w:pgSz w:w="10310" w:h="14850"/>
          <w:pgMar w:header="0" w:footer="1923" w:top="0" w:bottom="1160" w:left="320" w:right="300"/>
        </w:sectPr>
      </w:pPr>
    </w:p>
    <w:p>
      <w:pPr>
        <w:pStyle w:val="BodyText"/>
        <w:rPr>
          <w:rFonts w:ascii="Trebuchet MS"/>
        </w:rPr>
      </w:pPr>
      <w:r>
        <w:rPr/>
        <w:pict>
          <v:group style="position:absolute;margin-left:0pt;margin-top:-.000518pt;width:515.4pt;height:72.05pt;mso-position-horizontal-relative:page;mso-position-vertical-relative:page;z-index:-28048896" id="docshapegroup1056" coordorigin="0,0" coordsize="10308,1441">
            <v:shape style="position:absolute;left:420;top:419;width:9468;height:1021" type="#_x0000_t75" id="docshape1057" stroked="false">
              <v:imagedata r:id="rId8" o:title=""/>
            </v:shape>
            <v:shape style="position:absolute;left:283;top:283;width:9605;height:420" id="docshape1058" coordorigin="283,283" coordsize="9605,420" path="m583,703l283,703m703,583l703,283m9888,583l9888,283e" filled="false" stroked="true" strokeweight="1.25pt" strokecolor="#ffffff">
              <v:path arrowok="t"/>
              <v:stroke dashstyle="solid"/>
            </v:shape>
            <v:shape style="position:absolute;left:283;top:283;width:9605;height:420" id="docshape105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060" coordorigin="0,0" coordsize="10308,420" path="m360,420l0,420m9948,420l10308,420m420,360l420,0m9888,360l9888,0e" filled="false" stroked="true" strokeweight=".25pt" strokecolor="#000000">
              <v:path arrowok="t"/>
              <v:stroke dashstyle="solid"/>
            </v:shape>
            <v:shape style="position:absolute;left:1213;top:1114;width:264;height:272" type="#_x0000_t202" id="docshape1061"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54</w:t>
                    </w:r>
                  </w:p>
                </w:txbxContent>
              </v:textbox>
              <w10:wrap type="none"/>
            </v:shape>
            <v:shape style="position:absolute;left:8403;top:1096;width:768;height:290" type="#_x0000_t202" id="docshape106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44864"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3" w:lineRule="auto" w:before="112"/>
        <w:ind w:left="1177" w:right="911" w:firstLine="340"/>
        <w:jc w:val="both"/>
      </w:pPr>
      <w:r>
        <w:rPr>
          <w:color w:val="231F20"/>
        </w:rPr>
        <w:t>Дело Фарадея продолжил другой английский физик, создатель классиче- ской</w:t>
      </w:r>
      <w:r>
        <w:rPr>
          <w:color w:val="231F20"/>
          <w:spacing w:val="-14"/>
        </w:rPr>
        <w:t> </w:t>
      </w:r>
      <w:r>
        <w:rPr>
          <w:color w:val="231F20"/>
        </w:rPr>
        <w:t>электродинамики</w:t>
      </w:r>
      <w:r>
        <w:rPr>
          <w:color w:val="231F20"/>
          <w:spacing w:val="-14"/>
        </w:rPr>
        <w:t> </w:t>
      </w:r>
      <w:r>
        <w:rPr>
          <w:color w:val="231F20"/>
        </w:rPr>
        <w:t>Дж.</w:t>
      </w:r>
      <w:r>
        <w:rPr>
          <w:color w:val="231F20"/>
          <w:spacing w:val="-14"/>
        </w:rPr>
        <w:t> </w:t>
      </w:r>
      <w:r>
        <w:rPr>
          <w:color w:val="231F20"/>
        </w:rPr>
        <w:t>К.</w:t>
      </w:r>
      <w:r>
        <w:rPr>
          <w:color w:val="231F20"/>
          <w:spacing w:val="-14"/>
        </w:rPr>
        <w:t> </w:t>
      </w:r>
      <w:r>
        <w:rPr>
          <w:color w:val="231F20"/>
        </w:rPr>
        <w:t>Максвелл,</w:t>
      </w:r>
      <w:r>
        <w:rPr>
          <w:color w:val="231F20"/>
          <w:spacing w:val="-14"/>
        </w:rPr>
        <w:t> </w:t>
      </w:r>
      <w:r>
        <w:rPr>
          <w:color w:val="231F20"/>
        </w:rPr>
        <w:t>открывший</w:t>
      </w:r>
      <w:r>
        <w:rPr>
          <w:color w:val="231F20"/>
          <w:spacing w:val="-14"/>
        </w:rPr>
        <w:t> </w:t>
      </w:r>
      <w:r>
        <w:rPr>
          <w:color w:val="231F20"/>
        </w:rPr>
        <w:t>электромагнитные</w:t>
      </w:r>
      <w:r>
        <w:rPr>
          <w:color w:val="231F20"/>
          <w:spacing w:val="-14"/>
        </w:rPr>
        <w:t> </w:t>
      </w:r>
      <w:r>
        <w:rPr>
          <w:color w:val="231F20"/>
        </w:rPr>
        <w:t>волны и электромагнитные поля. В будущем эти открытия легли в основу изобрете- ния радио и способствовали открытию рентгеновских лучей.</w:t>
      </w:r>
    </w:p>
    <w:p>
      <w:pPr>
        <w:pStyle w:val="BodyText"/>
        <w:spacing w:line="223" w:lineRule="auto" w:before="1"/>
        <w:ind w:left="1177" w:right="911" w:firstLine="340"/>
        <w:jc w:val="both"/>
      </w:pPr>
      <w:r>
        <w:rPr>
          <w:color w:val="231F20"/>
        </w:rPr>
        <w:t>В</w:t>
      </w:r>
      <w:r>
        <w:rPr>
          <w:color w:val="231F20"/>
          <w:spacing w:val="-10"/>
        </w:rPr>
        <w:t> </w:t>
      </w:r>
      <w:r>
        <w:rPr>
          <w:color w:val="231F20"/>
        </w:rPr>
        <w:t>химии</w:t>
      </w:r>
      <w:r>
        <w:rPr>
          <w:color w:val="231F20"/>
          <w:spacing w:val="-10"/>
        </w:rPr>
        <w:t> </w:t>
      </w:r>
      <w:r>
        <w:rPr>
          <w:color w:val="231F20"/>
        </w:rPr>
        <w:t>исследования</w:t>
      </w:r>
      <w:r>
        <w:rPr>
          <w:color w:val="231F20"/>
          <w:spacing w:val="-10"/>
        </w:rPr>
        <w:t> </w:t>
      </w:r>
      <w:r>
        <w:rPr>
          <w:color w:val="231F20"/>
        </w:rPr>
        <w:t>немца</w:t>
      </w:r>
      <w:r>
        <w:rPr>
          <w:color w:val="231F20"/>
          <w:spacing w:val="-10"/>
        </w:rPr>
        <w:t> </w:t>
      </w:r>
      <w:r>
        <w:rPr>
          <w:color w:val="231F20"/>
        </w:rPr>
        <w:t>Ю.</w:t>
      </w:r>
      <w:r>
        <w:rPr>
          <w:color w:val="231F20"/>
          <w:spacing w:val="-10"/>
        </w:rPr>
        <w:t> </w:t>
      </w:r>
      <w:r>
        <w:rPr>
          <w:color w:val="231F20"/>
        </w:rPr>
        <w:t>Либиха</w:t>
      </w:r>
      <w:r>
        <w:rPr>
          <w:color w:val="231F20"/>
          <w:spacing w:val="-10"/>
        </w:rPr>
        <w:t> </w:t>
      </w:r>
      <w:r>
        <w:rPr>
          <w:color w:val="231F20"/>
        </w:rPr>
        <w:t>привели</w:t>
      </w:r>
      <w:r>
        <w:rPr>
          <w:color w:val="231F20"/>
          <w:spacing w:val="-10"/>
        </w:rPr>
        <w:t> </w:t>
      </w:r>
      <w:r>
        <w:rPr>
          <w:color w:val="231F20"/>
        </w:rPr>
        <w:t>к</w:t>
      </w:r>
      <w:r>
        <w:rPr>
          <w:color w:val="231F20"/>
          <w:spacing w:val="-10"/>
        </w:rPr>
        <w:t> </w:t>
      </w:r>
      <w:r>
        <w:rPr>
          <w:color w:val="231F20"/>
        </w:rPr>
        <w:t>появлению</w:t>
      </w:r>
      <w:r>
        <w:rPr>
          <w:color w:val="231F20"/>
          <w:spacing w:val="-10"/>
        </w:rPr>
        <w:t> </w:t>
      </w:r>
      <w:r>
        <w:rPr>
          <w:color w:val="231F20"/>
        </w:rPr>
        <w:t>искусствен- ных удобрений, что способствовало повышению урожайности в сельском хозяйстве, а изобретённый им хлороформ избавил людей от страданий во вре- мя</w:t>
      </w:r>
      <w:r>
        <w:rPr>
          <w:color w:val="231F20"/>
          <w:spacing w:val="-7"/>
        </w:rPr>
        <w:t> </w:t>
      </w:r>
      <w:r>
        <w:rPr>
          <w:color w:val="231F20"/>
        </w:rPr>
        <w:t>операций.</w:t>
      </w:r>
      <w:r>
        <w:rPr>
          <w:color w:val="231F20"/>
          <w:spacing w:val="-7"/>
        </w:rPr>
        <w:t> </w:t>
      </w:r>
      <w:r>
        <w:rPr>
          <w:color w:val="231F20"/>
        </w:rPr>
        <w:t>Работы</w:t>
      </w:r>
      <w:r>
        <w:rPr>
          <w:color w:val="231F20"/>
          <w:spacing w:val="-7"/>
        </w:rPr>
        <w:t> </w:t>
      </w:r>
      <w:r>
        <w:rPr>
          <w:color w:val="231F20"/>
        </w:rPr>
        <w:t>француза</w:t>
      </w:r>
      <w:r>
        <w:rPr>
          <w:color w:val="231F20"/>
          <w:spacing w:val="-7"/>
        </w:rPr>
        <w:t> </w:t>
      </w:r>
      <w:r>
        <w:rPr>
          <w:color w:val="231F20"/>
        </w:rPr>
        <w:t>Л.</w:t>
      </w:r>
      <w:r>
        <w:rPr>
          <w:color w:val="231F20"/>
          <w:spacing w:val="-7"/>
        </w:rPr>
        <w:t> </w:t>
      </w:r>
      <w:r>
        <w:rPr>
          <w:color w:val="231F20"/>
        </w:rPr>
        <w:t>Пастера</w:t>
      </w:r>
      <w:r>
        <w:rPr>
          <w:color w:val="231F20"/>
          <w:spacing w:val="-7"/>
        </w:rPr>
        <w:t> </w:t>
      </w:r>
      <w:r>
        <w:rPr>
          <w:color w:val="231F20"/>
        </w:rPr>
        <w:t>не</w:t>
      </w:r>
      <w:r>
        <w:rPr>
          <w:color w:val="231F20"/>
          <w:spacing w:val="-7"/>
        </w:rPr>
        <w:t> </w:t>
      </w:r>
      <w:r>
        <w:rPr>
          <w:color w:val="231F20"/>
        </w:rPr>
        <w:t>только</w:t>
      </w:r>
      <w:r>
        <w:rPr>
          <w:color w:val="231F20"/>
          <w:spacing w:val="-7"/>
        </w:rPr>
        <w:t> </w:t>
      </w:r>
      <w:r>
        <w:rPr>
          <w:color w:val="231F20"/>
        </w:rPr>
        <w:t>положили</w:t>
      </w:r>
      <w:r>
        <w:rPr>
          <w:color w:val="231F20"/>
          <w:spacing w:val="-7"/>
        </w:rPr>
        <w:t> </w:t>
      </w:r>
      <w:r>
        <w:rPr>
          <w:color w:val="231F20"/>
        </w:rPr>
        <w:t>начало</w:t>
      </w:r>
      <w:r>
        <w:rPr>
          <w:color w:val="231F20"/>
          <w:spacing w:val="-7"/>
        </w:rPr>
        <w:t> </w:t>
      </w:r>
      <w:r>
        <w:rPr>
          <w:color w:val="231F20"/>
        </w:rPr>
        <w:t>микро- биологии, но и способствовали развитию медицины и пищевой промышлен- ности. Например, пастеризация (нагревание до определённой температуры) оберегала от скисания молоко.</w:t>
      </w:r>
    </w:p>
    <w:p>
      <w:pPr>
        <w:pStyle w:val="BodyText"/>
        <w:spacing w:line="220" w:lineRule="auto" w:before="5"/>
        <w:ind w:left="1177" w:right="911" w:firstLine="340"/>
        <w:jc w:val="both"/>
      </w:pPr>
      <w:r>
        <w:rPr>
          <w:color w:val="231F20"/>
        </w:rPr>
        <w:t>Настоящий переворот не только в биологии, но и в общественном созна- нии произвела </w:t>
      </w:r>
      <w:r>
        <w:rPr>
          <w:rFonts w:ascii="Book Antiqua" w:hAnsi="Book Antiqua"/>
          <w:i/>
          <w:color w:val="231F20"/>
        </w:rPr>
        <w:t>эволюционная</w:t>
      </w:r>
      <w:r>
        <w:rPr>
          <w:rFonts w:ascii="Book Antiqua" w:hAnsi="Book Antiqua"/>
          <w:i/>
          <w:color w:val="231F20"/>
          <w:spacing w:val="40"/>
        </w:rPr>
        <w:t> </w:t>
      </w:r>
      <w:r>
        <w:rPr>
          <w:rFonts w:ascii="Book Antiqua" w:hAnsi="Book Antiqua"/>
          <w:i/>
          <w:color w:val="231F20"/>
        </w:rPr>
        <w:t>теория</w:t>
      </w:r>
      <w:r>
        <w:rPr>
          <w:rFonts w:ascii="Book Antiqua" w:hAnsi="Book Antiqua"/>
          <w:i/>
          <w:color w:val="231F20"/>
          <w:spacing w:val="40"/>
        </w:rPr>
        <w:t> </w:t>
      </w:r>
      <w:r>
        <w:rPr>
          <w:rFonts w:ascii="Book Antiqua" w:hAnsi="Book Antiqua"/>
          <w:b/>
          <w:i/>
          <w:color w:val="231F20"/>
        </w:rPr>
        <w:t>Ч.</w:t>
      </w:r>
      <w:r>
        <w:rPr>
          <w:rFonts w:ascii="Book Antiqua" w:hAnsi="Book Antiqua"/>
          <w:b/>
          <w:i/>
          <w:color w:val="231F20"/>
          <w:spacing w:val="40"/>
        </w:rPr>
        <w:t> </w:t>
      </w:r>
      <w:r>
        <w:rPr>
          <w:rFonts w:ascii="Book Antiqua" w:hAnsi="Book Antiqua"/>
          <w:b/>
          <w:i/>
          <w:color w:val="231F20"/>
        </w:rPr>
        <w:t>Дарвина</w:t>
      </w:r>
      <w:r>
        <w:rPr>
          <w:rFonts w:ascii="Book Antiqua" w:hAnsi="Book Antiqua"/>
          <w:b/>
          <w:i/>
          <w:color w:val="231F20"/>
          <w:spacing w:val="40"/>
        </w:rPr>
        <w:t> </w:t>
      </w:r>
      <w:r>
        <w:rPr>
          <w:color w:val="231F20"/>
        </w:rPr>
        <w:t>(1809—1882). Его знамени- тая работа «Происхождение видов» 1859 г. и её главный тезис о естественном отборе в корне менял существовавшие представления об окружающей живой </w:t>
      </w:r>
      <w:r>
        <w:rPr>
          <w:color w:val="231F20"/>
          <w:spacing w:val="-2"/>
        </w:rPr>
        <w:t>природе.</w:t>
      </w:r>
    </w:p>
    <w:p>
      <w:pPr>
        <w:pStyle w:val="BodyText"/>
        <w:spacing w:line="223" w:lineRule="auto"/>
        <w:ind w:left="1177" w:right="911" w:firstLine="340"/>
        <w:jc w:val="both"/>
      </w:pPr>
      <w:r>
        <w:rPr>
          <w:color w:val="231F20"/>
        </w:rPr>
        <w:t>За</w:t>
      </w:r>
      <w:r>
        <w:rPr>
          <w:color w:val="231F20"/>
          <w:spacing w:val="-9"/>
        </w:rPr>
        <w:t> </w:t>
      </w:r>
      <w:r>
        <w:rPr>
          <w:color w:val="231F20"/>
        </w:rPr>
        <w:t>«Происхождением</w:t>
      </w:r>
      <w:r>
        <w:rPr>
          <w:color w:val="231F20"/>
          <w:spacing w:val="-9"/>
        </w:rPr>
        <w:t> </w:t>
      </w:r>
      <w:r>
        <w:rPr>
          <w:color w:val="231F20"/>
        </w:rPr>
        <w:t>видов»</w:t>
      </w:r>
      <w:r>
        <w:rPr>
          <w:color w:val="231F20"/>
          <w:spacing w:val="-9"/>
        </w:rPr>
        <w:t> </w:t>
      </w:r>
      <w:r>
        <w:rPr>
          <w:color w:val="231F20"/>
        </w:rPr>
        <w:t>в</w:t>
      </w:r>
      <w:r>
        <w:rPr>
          <w:color w:val="231F20"/>
          <w:spacing w:val="-9"/>
        </w:rPr>
        <w:t> </w:t>
      </w:r>
      <w:r>
        <w:rPr>
          <w:color w:val="231F20"/>
        </w:rPr>
        <w:t>1871</w:t>
      </w:r>
      <w:r>
        <w:rPr>
          <w:color w:val="231F20"/>
          <w:spacing w:val="-9"/>
        </w:rPr>
        <w:t> </w:t>
      </w:r>
      <w:r>
        <w:rPr>
          <w:color w:val="231F20"/>
        </w:rPr>
        <w:t>г.</w:t>
      </w:r>
      <w:r>
        <w:rPr>
          <w:color w:val="231F20"/>
          <w:spacing w:val="-9"/>
        </w:rPr>
        <w:t> </w:t>
      </w:r>
      <w:r>
        <w:rPr>
          <w:color w:val="231F20"/>
        </w:rPr>
        <w:t>последовало</w:t>
      </w:r>
      <w:r>
        <w:rPr>
          <w:color w:val="231F20"/>
          <w:spacing w:val="-9"/>
        </w:rPr>
        <w:t> </w:t>
      </w:r>
      <w:r>
        <w:rPr>
          <w:color w:val="231F20"/>
        </w:rPr>
        <w:t>«Происхождение</w:t>
      </w:r>
      <w:r>
        <w:rPr>
          <w:color w:val="231F20"/>
          <w:spacing w:val="-9"/>
        </w:rPr>
        <w:t> </w:t>
      </w:r>
      <w:r>
        <w:rPr>
          <w:color w:val="231F20"/>
        </w:rPr>
        <w:t>челове- ка», и вовсе произведшее эффект разорвавшейся бомбы. Первый тираж книги читатели расхватали за три дня.</w:t>
      </w:r>
    </w:p>
    <w:p>
      <w:pPr>
        <w:pStyle w:val="BodyText"/>
        <w:spacing w:line="223" w:lineRule="auto"/>
        <w:ind w:left="1177" w:right="911" w:firstLine="340"/>
        <w:jc w:val="both"/>
      </w:pPr>
      <w:r>
        <w:rPr>
          <w:color w:val="231F20"/>
        </w:rPr>
        <w:t>Её</w:t>
      </w:r>
      <w:r>
        <w:rPr>
          <w:color w:val="231F20"/>
          <w:spacing w:val="-4"/>
        </w:rPr>
        <w:t> </w:t>
      </w:r>
      <w:r>
        <w:rPr>
          <w:color w:val="231F20"/>
        </w:rPr>
        <w:t>обсуждали</w:t>
      </w:r>
      <w:r>
        <w:rPr>
          <w:color w:val="231F20"/>
          <w:spacing w:val="-4"/>
        </w:rPr>
        <w:t> </w:t>
      </w:r>
      <w:r>
        <w:rPr>
          <w:color w:val="231F20"/>
        </w:rPr>
        <w:t>повсеместно,</w:t>
      </w:r>
      <w:r>
        <w:rPr>
          <w:color w:val="231F20"/>
          <w:spacing w:val="-4"/>
        </w:rPr>
        <w:t> </w:t>
      </w:r>
      <w:r>
        <w:rPr>
          <w:color w:val="231F20"/>
        </w:rPr>
        <w:t>причём</w:t>
      </w:r>
      <w:r>
        <w:rPr>
          <w:color w:val="231F20"/>
          <w:spacing w:val="-4"/>
        </w:rPr>
        <w:t> </w:t>
      </w:r>
      <w:r>
        <w:rPr>
          <w:color w:val="231F20"/>
        </w:rPr>
        <w:t>многие</w:t>
      </w:r>
      <w:r>
        <w:rPr>
          <w:color w:val="231F20"/>
          <w:spacing w:val="-4"/>
        </w:rPr>
        <w:t> </w:t>
      </w:r>
      <w:r>
        <w:rPr>
          <w:color w:val="231F20"/>
        </w:rPr>
        <w:t>воспринимали</w:t>
      </w:r>
      <w:r>
        <w:rPr>
          <w:color w:val="231F20"/>
          <w:spacing w:val="-4"/>
        </w:rPr>
        <w:t> </w:t>
      </w:r>
      <w:r>
        <w:rPr>
          <w:color w:val="231F20"/>
        </w:rPr>
        <w:t>в</w:t>
      </w:r>
      <w:r>
        <w:rPr>
          <w:color w:val="231F20"/>
          <w:spacing w:val="-4"/>
        </w:rPr>
        <w:t> </w:t>
      </w:r>
      <w:r>
        <w:rPr>
          <w:color w:val="231F20"/>
        </w:rPr>
        <w:t>штыки.</w:t>
      </w:r>
      <w:r>
        <w:rPr>
          <w:color w:val="231F20"/>
          <w:spacing w:val="-4"/>
        </w:rPr>
        <w:t> </w:t>
      </w:r>
      <w:r>
        <w:rPr>
          <w:color w:val="231F20"/>
        </w:rPr>
        <w:t>Очеви- дец писал: «В салонах она конкурирует с новейшими романами, а в рабочих кабинетах</w:t>
      </w:r>
      <w:r>
        <w:rPr>
          <w:color w:val="231F20"/>
          <w:spacing w:val="-2"/>
        </w:rPr>
        <w:t> </w:t>
      </w:r>
      <w:r>
        <w:rPr>
          <w:color w:val="231F20"/>
        </w:rPr>
        <w:t>в</w:t>
      </w:r>
      <w:r>
        <w:rPr>
          <w:color w:val="231F20"/>
          <w:spacing w:val="-2"/>
        </w:rPr>
        <w:t> </w:t>
      </w:r>
      <w:r>
        <w:rPr>
          <w:color w:val="231F20"/>
        </w:rPr>
        <w:t>равной</w:t>
      </w:r>
      <w:r>
        <w:rPr>
          <w:color w:val="231F20"/>
          <w:spacing w:val="-2"/>
        </w:rPr>
        <w:t> </w:t>
      </w:r>
      <w:r>
        <w:rPr>
          <w:color w:val="231F20"/>
        </w:rPr>
        <w:t>степени</w:t>
      </w:r>
      <w:r>
        <w:rPr>
          <w:color w:val="231F20"/>
          <w:spacing w:val="-2"/>
        </w:rPr>
        <w:t> </w:t>
      </w:r>
      <w:r>
        <w:rPr>
          <w:color w:val="231F20"/>
        </w:rPr>
        <w:t>лишает</w:t>
      </w:r>
      <w:r>
        <w:rPr>
          <w:color w:val="231F20"/>
          <w:spacing w:val="-2"/>
        </w:rPr>
        <w:t> </w:t>
      </w:r>
      <w:r>
        <w:rPr>
          <w:color w:val="231F20"/>
        </w:rPr>
        <w:t>покоя</w:t>
      </w:r>
      <w:r>
        <w:rPr>
          <w:color w:val="231F20"/>
          <w:spacing w:val="-2"/>
        </w:rPr>
        <w:t> </w:t>
      </w:r>
      <w:r>
        <w:rPr>
          <w:color w:val="231F20"/>
        </w:rPr>
        <w:t>учёных,</w:t>
      </w:r>
      <w:r>
        <w:rPr>
          <w:color w:val="231F20"/>
          <w:spacing w:val="-2"/>
        </w:rPr>
        <w:t> </w:t>
      </w:r>
      <w:r>
        <w:rPr>
          <w:color w:val="231F20"/>
        </w:rPr>
        <w:t>блюстителей</w:t>
      </w:r>
      <w:r>
        <w:rPr>
          <w:color w:val="231F20"/>
          <w:spacing w:val="-2"/>
        </w:rPr>
        <w:t> </w:t>
      </w:r>
      <w:r>
        <w:rPr>
          <w:color w:val="231F20"/>
        </w:rPr>
        <w:t>морали</w:t>
      </w:r>
      <w:r>
        <w:rPr>
          <w:color w:val="231F20"/>
          <w:spacing w:val="-2"/>
        </w:rPr>
        <w:t> </w:t>
      </w:r>
      <w:r>
        <w:rPr>
          <w:color w:val="231F20"/>
        </w:rPr>
        <w:t>и</w:t>
      </w:r>
      <w:r>
        <w:rPr>
          <w:color w:val="231F20"/>
          <w:spacing w:val="-2"/>
        </w:rPr>
        <w:t> </w:t>
      </w:r>
      <w:r>
        <w:rPr>
          <w:color w:val="231F20"/>
        </w:rPr>
        <w:t>тео- логов. Повсюду она вызвала бурю, замешанную на ярости, удивлении и </w:t>
      </w:r>
      <w:r>
        <w:rPr>
          <w:color w:val="231F20"/>
        </w:rPr>
        <w:t>вос- хищении». Подобные эмоции можно понять. Дарвин был человеком верую- щим, однако включение человека в бесконечную цепь живых существ подвер- гало сомнению христианское учение о божественном происхождении людей. Скоро возник </w:t>
      </w:r>
      <w:r>
        <w:rPr>
          <w:rFonts w:ascii="Book Antiqua" w:hAnsi="Book Antiqua"/>
          <w:i/>
          <w:color w:val="231F20"/>
        </w:rPr>
        <w:t>социал-дарвинизм </w:t>
      </w:r>
      <w:r>
        <w:rPr>
          <w:color w:val="231F20"/>
        </w:rPr>
        <w:t>— перенесение открытых Дарвином законов борьбы за существование и выживания сильнейшего на человеческую мораль и общество.</w:t>
      </w:r>
    </w:p>
    <w:p>
      <w:pPr>
        <w:pStyle w:val="BodyText"/>
        <w:spacing w:line="223" w:lineRule="auto"/>
        <w:ind w:left="3728" w:right="911" w:firstLine="340"/>
        <w:jc w:val="both"/>
      </w:pPr>
      <w:r>
        <w:rPr/>
        <w:pict>
          <v:group style="position:absolute;margin-left:57.553001pt;margin-top:12.180343pt;width:400.1pt;height:180.3pt;mso-position-horizontal-relative:page;mso-position-vertical-relative:paragraph;z-index:-28048384" id="docshapegroup1063" coordorigin="1151,244" coordsize="8002,3606">
            <v:shape style="position:absolute;left:3702;top:2776;width:5451;height:1073" type="#_x0000_t75" id="docshape1064" stroked="false">
              <v:imagedata r:id="rId123" o:title=""/>
            </v:shape>
            <v:rect style="position:absolute;left:3764;top:2838;width:5330;height:948" id="docshape1065" filled="true" fillcolor="#ffffff" stroked="false">
              <v:fill type="solid"/>
            </v:rect>
            <v:shape style="position:absolute;left:1151;top:243;width:2672;height:3600" type="#_x0000_t75" id="docshape1066" stroked="false">
              <v:imagedata r:id="rId272" o:title=""/>
            </v:shape>
            <v:shape style="position:absolute;left:3702;top:2776;width:121;height:1068" type="#_x0000_t75" id="docshape1067" stroked="false">
              <v:imagedata r:id="rId273" o:title=""/>
            </v:shape>
            <v:shape style="position:absolute;left:1213;top:306;width:2552;height:3480" type="#_x0000_t75" id="docshape1068" stroked="false">
              <v:imagedata r:id="rId274" o:title=""/>
            </v:shape>
            <v:rect style="position:absolute;left:1223;top:316;width:2532;height:3460" id="docshape1069" filled="false" stroked="true" strokeweight="1pt" strokecolor="#ffffff">
              <v:stroke dashstyle="solid"/>
            </v:rect>
            <w10:wrap type="none"/>
          </v:group>
        </w:pict>
      </w:r>
      <w:r>
        <w:rPr>
          <w:color w:val="231F20"/>
        </w:rPr>
        <w:t>На рубеже веков рождалась современная биоло- гия. Микробиология вступила в свой «золотой век», связанный</w:t>
      </w:r>
      <w:r>
        <w:rPr>
          <w:color w:val="231F20"/>
          <w:spacing w:val="-2"/>
        </w:rPr>
        <w:t> </w:t>
      </w:r>
      <w:r>
        <w:rPr>
          <w:color w:val="231F20"/>
        </w:rPr>
        <w:t>с</w:t>
      </w:r>
      <w:r>
        <w:rPr>
          <w:color w:val="231F20"/>
          <w:spacing w:val="-2"/>
        </w:rPr>
        <w:t> </w:t>
      </w:r>
      <w:r>
        <w:rPr>
          <w:color w:val="231F20"/>
        </w:rPr>
        <w:t>именами</w:t>
      </w:r>
      <w:r>
        <w:rPr>
          <w:color w:val="231F20"/>
          <w:spacing w:val="-2"/>
        </w:rPr>
        <w:t> </w:t>
      </w:r>
      <w:r>
        <w:rPr>
          <w:color w:val="231F20"/>
        </w:rPr>
        <w:t>Р.</w:t>
      </w:r>
      <w:r>
        <w:rPr>
          <w:color w:val="231F20"/>
          <w:spacing w:val="-2"/>
        </w:rPr>
        <w:t> </w:t>
      </w:r>
      <w:r>
        <w:rPr>
          <w:color w:val="231F20"/>
        </w:rPr>
        <w:t>Коха,</w:t>
      </w:r>
      <w:r>
        <w:rPr>
          <w:color w:val="231F20"/>
          <w:spacing w:val="-2"/>
        </w:rPr>
        <w:t> </w:t>
      </w:r>
      <w:r>
        <w:rPr>
          <w:color w:val="231F20"/>
        </w:rPr>
        <w:t>И.</w:t>
      </w:r>
      <w:r>
        <w:rPr>
          <w:color w:val="231F20"/>
          <w:spacing w:val="-2"/>
        </w:rPr>
        <w:t> </w:t>
      </w:r>
      <w:r>
        <w:rPr>
          <w:color w:val="231F20"/>
        </w:rPr>
        <w:t>Мечникова</w:t>
      </w:r>
      <w:r>
        <w:rPr>
          <w:color w:val="231F20"/>
          <w:spacing w:val="-2"/>
        </w:rPr>
        <w:t> </w:t>
      </w:r>
      <w:r>
        <w:rPr>
          <w:color w:val="231F20"/>
        </w:rPr>
        <w:t>и</w:t>
      </w:r>
      <w:r>
        <w:rPr>
          <w:color w:val="231F20"/>
          <w:spacing w:val="-2"/>
        </w:rPr>
        <w:t> </w:t>
      </w:r>
      <w:r>
        <w:rPr>
          <w:color w:val="231F20"/>
        </w:rPr>
        <w:t>мно- гих других. Были открыты и изучены возбудители опаснейших болезней — туберкулёза и холеры. Выдающимся</w:t>
      </w:r>
      <w:r>
        <w:rPr>
          <w:color w:val="231F20"/>
          <w:spacing w:val="-8"/>
        </w:rPr>
        <w:t> </w:t>
      </w:r>
      <w:r>
        <w:rPr>
          <w:color w:val="231F20"/>
        </w:rPr>
        <w:t>достижением</w:t>
      </w:r>
      <w:r>
        <w:rPr>
          <w:color w:val="231F20"/>
          <w:spacing w:val="-8"/>
        </w:rPr>
        <w:t> </w:t>
      </w:r>
      <w:r>
        <w:rPr>
          <w:color w:val="231F20"/>
        </w:rPr>
        <w:t>стало</w:t>
      </w:r>
      <w:r>
        <w:rPr>
          <w:color w:val="231F20"/>
          <w:spacing w:val="-8"/>
        </w:rPr>
        <w:t> </w:t>
      </w:r>
      <w:r>
        <w:rPr>
          <w:color w:val="231F20"/>
        </w:rPr>
        <w:t>открытие</w:t>
      </w:r>
      <w:r>
        <w:rPr>
          <w:color w:val="231F20"/>
          <w:spacing w:val="-8"/>
        </w:rPr>
        <w:t> </w:t>
      </w:r>
      <w:r>
        <w:rPr>
          <w:color w:val="231F20"/>
        </w:rPr>
        <w:t>вирусов, сделанное российским учёным Д. Ивановским.</w:t>
      </w:r>
    </w:p>
    <w:p>
      <w:pPr>
        <w:pStyle w:val="BodyText"/>
        <w:spacing w:line="223" w:lineRule="auto"/>
        <w:ind w:left="3728" w:right="911" w:firstLine="340"/>
        <w:jc w:val="both"/>
      </w:pPr>
      <w:r>
        <w:rPr>
          <w:color w:val="231F20"/>
        </w:rPr>
        <w:t>По-настоящему революционным прорывом </w:t>
      </w:r>
      <w:r>
        <w:rPr>
          <w:color w:val="231F20"/>
        </w:rPr>
        <w:t>ста- ло появление генетики. Австрийский монах Г. Мен- дель</w:t>
      </w:r>
      <w:r>
        <w:rPr>
          <w:color w:val="231F20"/>
          <w:spacing w:val="-4"/>
        </w:rPr>
        <w:t> </w:t>
      </w:r>
      <w:r>
        <w:rPr>
          <w:color w:val="231F20"/>
        </w:rPr>
        <w:t>ещё</w:t>
      </w:r>
      <w:r>
        <w:rPr>
          <w:color w:val="231F20"/>
          <w:spacing w:val="-4"/>
        </w:rPr>
        <w:t> </w:t>
      </w:r>
      <w:r>
        <w:rPr>
          <w:color w:val="231F20"/>
        </w:rPr>
        <w:t>в</w:t>
      </w:r>
      <w:r>
        <w:rPr>
          <w:color w:val="231F20"/>
          <w:spacing w:val="-4"/>
        </w:rPr>
        <w:t> </w:t>
      </w:r>
      <w:r>
        <w:rPr>
          <w:color w:val="231F20"/>
        </w:rPr>
        <w:t>1866</w:t>
      </w:r>
      <w:r>
        <w:rPr>
          <w:color w:val="231F20"/>
          <w:spacing w:val="-4"/>
        </w:rPr>
        <w:t> </w:t>
      </w:r>
      <w:r>
        <w:rPr>
          <w:color w:val="231F20"/>
        </w:rPr>
        <w:t>г.</w:t>
      </w:r>
      <w:r>
        <w:rPr>
          <w:color w:val="231F20"/>
          <w:spacing w:val="-4"/>
        </w:rPr>
        <w:t> </w:t>
      </w:r>
      <w:r>
        <w:rPr>
          <w:color w:val="231F20"/>
        </w:rPr>
        <w:t>заложил</w:t>
      </w:r>
      <w:r>
        <w:rPr>
          <w:color w:val="231F20"/>
          <w:spacing w:val="-4"/>
        </w:rPr>
        <w:t> </w:t>
      </w:r>
      <w:r>
        <w:rPr>
          <w:color w:val="231F20"/>
        </w:rPr>
        <w:t>основы</w:t>
      </w:r>
      <w:r>
        <w:rPr>
          <w:color w:val="231F20"/>
          <w:spacing w:val="-4"/>
        </w:rPr>
        <w:t> </w:t>
      </w:r>
      <w:r>
        <w:rPr>
          <w:color w:val="231F20"/>
        </w:rPr>
        <w:t>учения</w:t>
      </w:r>
      <w:r>
        <w:rPr>
          <w:color w:val="231F20"/>
          <w:spacing w:val="-4"/>
        </w:rPr>
        <w:t> </w:t>
      </w:r>
      <w:r>
        <w:rPr>
          <w:color w:val="231F20"/>
        </w:rPr>
        <w:t>о</w:t>
      </w:r>
      <w:r>
        <w:rPr>
          <w:color w:val="231F20"/>
          <w:spacing w:val="-4"/>
        </w:rPr>
        <w:t> </w:t>
      </w:r>
      <w:r>
        <w:rPr>
          <w:color w:val="231F20"/>
        </w:rPr>
        <w:t>наслед- ственности,</w:t>
      </w:r>
      <w:r>
        <w:rPr>
          <w:color w:val="231F20"/>
          <w:spacing w:val="7"/>
        </w:rPr>
        <w:t> </w:t>
      </w:r>
      <w:r>
        <w:rPr>
          <w:color w:val="231F20"/>
        </w:rPr>
        <w:t>однако</w:t>
      </w:r>
      <w:r>
        <w:rPr>
          <w:color w:val="231F20"/>
          <w:spacing w:val="7"/>
        </w:rPr>
        <w:t> </w:t>
      </w:r>
      <w:r>
        <w:rPr>
          <w:color w:val="231F20"/>
        </w:rPr>
        <w:t>оно</w:t>
      </w:r>
      <w:r>
        <w:rPr>
          <w:color w:val="231F20"/>
          <w:spacing w:val="7"/>
        </w:rPr>
        <w:t> </w:t>
      </w:r>
      <w:r>
        <w:rPr>
          <w:color w:val="231F20"/>
        </w:rPr>
        <w:t>начало</w:t>
      </w:r>
      <w:r>
        <w:rPr>
          <w:color w:val="231F20"/>
          <w:spacing w:val="7"/>
        </w:rPr>
        <w:t> </w:t>
      </w:r>
      <w:r>
        <w:rPr>
          <w:color w:val="231F20"/>
        </w:rPr>
        <w:t>активно</w:t>
      </w:r>
      <w:r>
        <w:rPr>
          <w:color w:val="231F20"/>
          <w:spacing w:val="7"/>
        </w:rPr>
        <w:t> </w:t>
      </w:r>
      <w:r>
        <w:rPr>
          <w:color w:val="231F20"/>
          <w:spacing w:val="-2"/>
          <w:w w:val="95"/>
        </w:rPr>
        <w:t>развиваться</w:t>
      </w:r>
    </w:p>
    <w:p>
      <w:pPr>
        <w:pStyle w:val="BodyText"/>
        <w:spacing w:before="11"/>
        <w:rPr>
          <w:sz w:val="28"/>
        </w:rPr>
      </w:pPr>
    </w:p>
    <w:p>
      <w:pPr>
        <w:spacing w:line="220" w:lineRule="auto" w:before="118"/>
        <w:ind w:left="3728" w:right="1293" w:firstLine="0"/>
        <w:jc w:val="left"/>
        <w:rPr>
          <w:rFonts w:ascii="Trebuchet MS" w:hAnsi="Trebuchet MS"/>
          <w:i/>
          <w:sz w:val="19"/>
        </w:rPr>
      </w:pPr>
      <w:r>
        <w:rPr>
          <w:rFonts w:ascii="Calibri" w:hAnsi="Calibri"/>
          <w:b/>
          <w:color w:val="231F20"/>
          <w:sz w:val="19"/>
        </w:rPr>
        <w:t>Истинный орангутан. </w:t>
      </w:r>
      <w:r>
        <w:rPr>
          <w:rFonts w:ascii="Trebuchet MS" w:hAnsi="Trebuchet MS"/>
          <w:i/>
          <w:color w:val="231F20"/>
          <w:sz w:val="19"/>
        </w:rPr>
        <w:t>Карикатура на Ч. </w:t>
      </w:r>
      <w:r>
        <w:rPr>
          <w:rFonts w:ascii="Trebuchet MS" w:hAnsi="Trebuchet MS"/>
          <w:i/>
          <w:color w:val="231F20"/>
          <w:sz w:val="19"/>
        </w:rPr>
        <w:t>Дарвина.</w:t>
      </w:r>
      <w:r>
        <w:rPr>
          <w:rFonts w:ascii="Trebuchet MS" w:hAnsi="Trebuchet MS"/>
          <w:i/>
          <w:color w:val="231F20"/>
          <w:sz w:val="19"/>
        </w:rPr>
        <w:t> 1871 г.</w:t>
      </w:r>
    </w:p>
    <w:p>
      <w:pPr>
        <w:spacing w:before="98"/>
        <w:ind w:left="3728"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46"/>
          <w:sz w:val="20"/>
        </w:rPr>
        <w:t> </w:t>
      </w:r>
      <w:r>
        <w:rPr>
          <w:rFonts w:ascii="Trebuchet MS" w:hAnsi="Trebuchet MS"/>
          <w:color w:val="231F20"/>
          <w:sz w:val="19"/>
        </w:rPr>
        <w:t>Что</w:t>
      </w:r>
      <w:r>
        <w:rPr>
          <w:rFonts w:ascii="Trebuchet MS" w:hAnsi="Trebuchet MS"/>
          <w:color w:val="231F20"/>
          <w:spacing w:val="-14"/>
          <w:sz w:val="19"/>
        </w:rPr>
        <w:t> </w:t>
      </w:r>
      <w:r>
        <w:rPr>
          <w:rFonts w:ascii="Trebuchet MS" w:hAnsi="Trebuchet MS"/>
          <w:color w:val="231F20"/>
          <w:sz w:val="19"/>
        </w:rPr>
        <w:t>хотел</w:t>
      </w:r>
      <w:r>
        <w:rPr>
          <w:rFonts w:ascii="Trebuchet MS" w:hAnsi="Trebuchet MS"/>
          <w:color w:val="231F20"/>
          <w:spacing w:val="-14"/>
          <w:sz w:val="19"/>
        </w:rPr>
        <w:t> </w:t>
      </w:r>
      <w:r>
        <w:rPr>
          <w:rFonts w:ascii="Trebuchet MS" w:hAnsi="Trebuchet MS"/>
          <w:color w:val="231F20"/>
          <w:sz w:val="19"/>
        </w:rPr>
        <w:t>сказать</w:t>
      </w:r>
      <w:r>
        <w:rPr>
          <w:rFonts w:ascii="Trebuchet MS" w:hAnsi="Trebuchet MS"/>
          <w:color w:val="231F20"/>
          <w:spacing w:val="-14"/>
          <w:sz w:val="19"/>
        </w:rPr>
        <w:t> </w:t>
      </w:r>
      <w:r>
        <w:rPr>
          <w:rFonts w:ascii="Trebuchet MS" w:hAnsi="Trebuchet MS"/>
          <w:color w:val="231F20"/>
          <w:sz w:val="19"/>
        </w:rPr>
        <w:t>этой</w:t>
      </w:r>
      <w:r>
        <w:rPr>
          <w:rFonts w:ascii="Trebuchet MS" w:hAnsi="Trebuchet MS"/>
          <w:color w:val="231F20"/>
          <w:spacing w:val="-15"/>
          <w:sz w:val="19"/>
        </w:rPr>
        <w:t> </w:t>
      </w:r>
      <w:r>
        <w:rPr>
          <w:rFonts w:ascii="Trebuchet MS" w:hAnsi="Trebuchet MS"/>
          <w:color w:val="231F20"/>
          <w:sz w:val="19"/>
        </w:rPr>
        <w:t>карикатурой</w:t>
      </w:r>
      <w:r>
        <w:rPr>
          <w:rFonts w:ascii="Trebuchet MS" w:hAnsi="Trebuchet MS"/>
          <w:color w:val="231F20"/>
          <w:spacing w:val="-14"/>
          <w:sz w:val="19"/>
        </w:rPr>
        <w:t> </w:t>
      </w:r>
      <w:r>
        <w:rPr>
          <w:rFonts w:ascii="Trebuchet MS" w:hAnsi="Trebuchet MS"/>
          <w:color w:val="231F20"/>
          <w:spacing w:val="-2"/>
          <w:sz w:val="19"/>
        </w:rPr>
        <w:t>художник?</w:t>
      </w:r>
    </w:p>
    <w:p>
      <w:pPr>
        <w:spacing w:after="0"/>
        <w:jc w:val="left"/>
        <w:rPr>
          <w:rFonts w:ascii="Trebuchet MS" w:hAnsi="Trebuchet MS"/>
          <w:sz w:val="19"/>
        </w:rPr>
        <w:sectPr>
          <w:footerReference w:type="default" r:id="rId271"/>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46848" id="docshapegroup1073" coordorigin="0,0" coordsize="10308,1441">
            <v:shape style="position:absolute;left:420;top:419;width:9468;height:1021" type="#_x0000_t75" id="docshape1074" stroked="false">
              <v:imagedata r:id="rId6" o:title=""/>
            </v:shape>
            <v:shape style="position:absolute;left:420;top:283;width:9605;height:420" id="docshape1075" coordorigin="420,283" coordsize="9605,420" path="m9724,703l10024,703m420,583l420,283m9604,583l9604,283e" filled="false" stroked="true" strokeweight="1.25pt" strokecolor="#ffffff">
              <v:path arrowok="t"/>
              <v:stroke dashstyle="solid"/>
            </v:shape>
            <v:shape style="position:absolute;left:420;top:283;width:9605;height:420" id="docshape107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077" coordorigin="0,0" coordsize="10308,420" path="m360,420l0,420m9948,420l10308,420m420,360l420,0m9888,360l9888,0e" filled="false" stroked="true" strokeweight=".25pt" strokecolor="#000000">
              <v:path arrowok="t"/>
              <v:stroke dashstyle="solid"/>
            </v:shape>
            <v:shape style="position:absolute;left:1157;top:1144;width:4219;height:230" type="#_x0000_t202" id="docshape107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5.</w:t>
                    </w:r>
                    <w:r>
                      <w:rPr>
                        <w:rFonts w:ascii="Tahoma" w:hAnsi="Tahoma"/>
                        <w:color w:val="FFFFFF"/>
                        <w:spacing w:val="15"/>
                        <w:sz w:val="19"/>
                      </w:rPr>
                      <w:t> </w:t>
                    </w:r>
                    <w:r>
                      <w:rPr>
                        <w:rFonts w:ascii="Tahoma" w:hAnsi="Tahoma"/>
                        <w:color w:val="FFFFFF"/>
                        <w:w w:val="80"/>
                        <w:sz w:val="19"/>
                      </w:rPr>
                      <w:t>Наука</w:t>
                    </w:r>
                    <w:r>
                      <w:rPr>
                        <w:rFonts w:ascii="Tahoma" w:hAnsi="Tahoma"/>
                        <w:color w:val="FFFFFF"/>
                        <w:spacing w:val="14"/>
                        <w:sz w:val="19"/>
                      </w:rPr>
                      <w:t> </w:t>
                    </w:r>
                    <w:r>
                      <w:rPr>
                        <w:rFonts w:ascii="Tahoma" w:hAnsi="Tahoma"/>
                        <w:color w:val="FFFFFF"/>
                        <w:w w:val="80"/>
                        <w:sz w:val="19"/>
                      </w:rPr>
                      <w:t>и</w:t>
                    </w:r>
                    <w:r>
                      <w:rPr>
                        <w:rFonts w:ascii="Tahoma" w:hAnsi="Tahoma"/>
                        <w:color w:val="FFFFFF"/>
                        <w:spacing w:val="16"/>
                        <w:sz w:val="19"/>
                      </w:rPr>
                      <w:t> </w:t>
                    </w:r>
                    <w:r>
                      <w:rPr>
                        <w:rFonts w:ascii="Tahoma" w:hAnsi="Tahoma"/>
                        <w:color w:val="FFFFFF"/>
                        <w:w w:val="80"/>
                        <w:sz w:val="19"/>
                      </w:rPr>
                      <w:t>образование</w:t>
                    </w:r>
                    <w:r>
                      <w:rPr>
                        <w:rFonts w:ascii="Tahoma" w:hAnsi="Tahoma"/>
                        <w:color w:val="FFFFFF"/>
                        <w:spacing w:val="15"/>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XIX</w:t>
                    </w:r>
                    <w:r>
                      <w:rPr>
                        <w:rFonts w:ascii="Tahoma" w:hAnsi="Tahoma"/>
                        <w:color w:val="FFFFFF"/>
                        <w:spacing w:val="14"/>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сила,</w:t>
                    </w:r>
                    <w:r>
                      <w:rPr>
                        <w:rFonts w:ascii="Tahoma" w:hAnsi="Tahoma"/>
                        <w:color w:val="FFFFFF"/>
                        <w:spacing w:val="15"/>
                        <w:sz w:val="19"/>
                      </w:rPr>
                      <w:t> </w:t>
                    </w:r>
                    <w:r>
                      <w:rPr>
                        <w:rFonts w:ascii="Tahoma" w:hAnsi="Tahoma"/>
                        <w:color w:val="FFFFFF"/>
                        <w:w w:val="80"/>
                        <w:sz w:val="19"/>
                      </w:rPr>
                      <w:t>менявшая</w:t>
                    </w:r>
                    <w:r>
                      <w:rPr>
                        <w:rFonts w:ascii="Tahoma" w:hAnsi="Tahoma"/>
                        <w:color w:val="FFFFFF"/>
                        <w:spacing w:val="14"/>
                        <w:sz w:val="19"/>
                      </w:rPr>
                      <w:t> </w:t>
                    </w:r>
                    <w:r>
                      <w:rPr>
                        <w:rFonts w:ascii="Tahoma" w:hAnsi="Tahoma"/>
                        <w:color w:val="FFFFFF"/>
                        <w:spacing w:val="-5"/>
                        <w:w w:val="80"/>
                        <w:sz w:val="19"/>
                      </w:rPr>
                      <w:t>мир</w:t>
                    </w:r>
                  </w:p>
                </w:txbxContent>
              </v:textbox>
              <w10:wrap type="none"/>
            </v:shape>
            <v:shape style="position:absolute;left:8805;top:1114;width:292;height:272" type="#_x0000_t202" id="docshape107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55</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1080"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BodyText"/>
        <w:spacing w:line="223" w:lineRule="auto"/>
        <w:ind w:left="893" w:right="1194"/>
        <w:jc w:val="right"/>
      </w:pPr>
      <w:r>
        <w:rPr>
          <w:color w:val="231F20"/>
        </w:rPr>
        <w:t>лишь с 1900 г., когда «законы Менделя» были заново открыты и установлено главное:</w:t>
      </w:r>
      <w:r>
        <w:rPr>
          <w:color w:val="231F20"/>
          <w:spacing w:val="-9"/>
        </w:rPr>
        <w:t> </w:t>
      </w:r>
      <w:r>
        <w:rPr>
          <w:color w:val="231F20"/>
        </w:rPr>
        <w:t>признаки</w:t>
      </w:r>
      <w:r>
        <w:rPr>
          <w:color w:val="231F20"/>
          <w:spacing w:val="-9"/>
        </w:rPr>
        <w:t> </w:t>
      </w:r>
      <w:r>
        <w:rPr>
          <w:color w:val="231F20"/>
        </w:rPr>
        <w:t>наследуются</w:t>
      </w:r>
      <w:r>
        <w:rPr>
          <w:color w:val="231F20"/>
          <w:spacing w:val="-9"/>
        </w:rPr>
        <w:t> </w:t>
      </w:r>
      <w:r>
        <w:rPr>
          <w:color w:val="231F20"/>
        </w:rPr>
        <w:t>от</w:t>
      </w:r>
      <w:r>
        <w:rPr>
          <w:color w:val="231F20"/>
          <w:spacing w:val="-9"/>
        </w:rPr>
        <w:t> </w:t>
      </w:r>
      <w:r>
        <w:rPr>
          <w:color w:val="231F20"/>
        </w:rPr>
        <w:t>родительских</w:t>
      </w:r>
      <w:r>
        <w:rPr>
          <w:color w:val="231F20"/>
          <w:spacing w:val="-9"/>
        </w:rPr>
        <w:t> </w:t>
      </w:r>
      <w:r>
        <w:rPr>
          <w:color w:val="231F20"/>
        </w:rPr>
        <w:t>организмов</w:t>
      </w:r>
      <w:r>
        <w:rPr>
          <w:color w:val="231F20"/>
          <w:spacing w:val="-9"/>
        </w:rPr>
        <w:t> </w:t>
      </w:r>
      <w:r>
        <w:rPr>
          <w:color w:val="231F20"/>
        </w:rPr>
        <w:t>по</w:t>
      </w:r>
      <w:r>
        <w:rPr>
          <w:color w:val="231F20"/>
          <w:spacing w:val="-9"/>
        </w:rPr>
        <w:t> </w:t>
      </w:r>
      <w:r>
        <w:rPr>
          <w:color w:val="231F20"/>
        </w:rPr>
        <w:t>определённым правилам. Но что является носителем этой информации и каков механизм её передачи?</w:t>
      </w:r>
      <w:r>
        <w:rPr>
          <w:color w:val="231F20"/>
          <w:spacing w:val="-13"/>
        </w:rPr>
        <w:t> </w:t>
      </w:r>
      <w:r>
        <w:rPr>
          <w:color w:val="231F20"/>
        </w:rPr>
        <w:t>Благодаря</w:t>
      </w:r>
      <w:r>
        <w:rPr>
          <w:color w:val="231F20"/>
          <w:spacing w:val="-13"/>
        </w:rPr>
        <w:t> </w:t>
      </w:r>
      <w:r>
        <w:rPr>
          <w:color w:val="231F20"/>
        </w:rPr>
        <w:t>труду</w:t>
      </w:r>
      <w:r>
        <w:rPr>
          <w:color w:val="231F20"/>
          <w:spacing w:val="-13"/>
        </w:rPr>
        <w:t> </w:t>
      </w:r>
      <w:r>
        <w:rPr>
          <w:color w:val="231F20"/>
        </w:rPr>
        <w:t>ряда</w:t>
      </w:r>
      <w:r>
        <w:rPr>
          <w:color w:val="231F20"/>
          <w:spacing w:val="-13"/>
        </w:rPr>
        <w:t> </w:t>
      </w:r>
      <w:r>
        <w:rPr>
          <w:color w:val="231F20"/>
        </w:rPr>
        <w:t>учёных</w:t>
      </w:r>
      <w:r>
        <w:rPr>
          <w:color w:val="231F20"/>
          <w:spacing w:val="-13"/>
        </w:rPr>
        <w:t> </w:t>
      </w:r>
      <w:r>
        <w:rPr>
          <w:color w:val="231F20"/>
        </w:rPr>
        <w:t>начала</w:t>
      </w:r>
      <w:r>
        <w:rPr>
          <w:color w:val="231F20"/>
          <w:spacing w:val="-13"/>
        </w:rPr>
        <w:t> </w:t>
      </w:r>
      <w:r>
        <w:rPr>
          <w:color w:val="231F20"/>
        </w:rPr>
        <w:t>ХХ</w:t>
      </w:r>
      <w:r>
        <w:rPr>
          <w:color w:val="231F20"/>
          <w:spacing w:val="-13"/>
        </w:rPr>
        <w:t> </w:t>
      </w:r>
      <w:r>
        <w:rPr>
          <w:color w:val="231F20"/>
        </w:rPr>
        <w:t>в.</w:t>
      </w:r>
      <w:r>
        <w:rPr>
          <w:color w:val="231F20"/>
          <w:spacing w:val="-13"/>
        </w:rPr>
        <w:t> </w:t>
      </w:r>
      <w:r>
        <w:rPr>
          <w:color w:val="231F20"/>
        </w:rPr>
        <w:t>(немца</w:t>
      </w:r>
      <w:r>
        <w:rPr>
          <w:color w:val="231F20"/>
          <w:spacing w:val="-13"/>
        </w:rPr>
        <w:t> </w:t>
      </w:r>
      <w:r>
        <w:rPr>
          <w:color w:val="231F20"/>
        </w:rPr>
        <w:t>Т.</w:t>
      </w:r>
      <w:r>
        <w:rPr>
          <w:color w:val="231F20"/>
          <w:spacing w:val="-13"/>
        </w:rPr>
        <w:t> </w:t>
      </w:r>
      <w:r>
        <w:rPr>
          <w:color w:val="231F20"/>
        </w:rPr>
        <w:t>Бовери,</w:t>
      </w:r>
      <w:r>
        <w:rPr>
          <w:color w:val="231F20"/>
          <w:spacing w:val="-13"/>
        </w:rPr>
        <w:t> </w:t>
      </w:r>
      <w:r>
        <w:rPr>
          <w:color w:val="231F20"/>
        </w:rPr>
        <w:t>амери- канца</w:t>
      </w:r>
      <w:r>
        <w:rPr>
          <w:color w:val="231F20"/>
          <w:spacing w:val="80"/>
        </w:rPr>
        <w:t> </w:t>
      </w:r>
      <w:r>
        <w:rPr>
          <w:color w:val="231F20"/>
        </w:rPr>
        <w:t>Т.</w:t>
      </w:r>
      <w:r>
        <w:rPr>
          <w:color w:val="231F20"/>
          <w:spacing w:val="80"/>
        </w:rPr>
        <w:t> </w:t>
      </w:r>
      <w:r>
        <w:rPr>
          <w:color w:val="231F20"/>
        </w:rPr>
        <w:t>Моргана</w:t>
      </w:r>
      <w:r>
        <w:rPr>
          <w:color w:val="231F20"/>
          <w:spacing w:val="80"/>
        </w:rPr>
        <w:t> </w:t>
      </w:r>
      <w:r>
        <w:rPr>
          <w:color w:val="231F20"/>
        </w:rPr>
        <w:t>и</w:t>
      </w:r>
      <w:r>
        <w:rPr>
          <w:color w:val="231F20"/>
          <w:spacing w:val="80"/>
        </w:rPr>
        <w:t> </w:t>
      </w:r>
      <w:r>
        <w:rPr>
          <w:color w:val="231F20"/>
        </w:rPr>
        <w:t>др.)</w:t>
      </w:r>
      <w:r>
        <w:rPr>
          <w:color w:val="231F20"/>
          <w:spacing w:val="80"/>
        </w:rPr>
        <w:t> </w:t>
      </w:r>
      <w:r>
        <w:rPr>
          <w:color w:val="231F20"/>
        </w:rPr>
        <w:t>возникла</w:t>
      </w:r>
      <w:r>
        <w:rPr>
          <w:color w:val="231F20"/>
          <w:spacing w:val="80"/>
        </w:rPr>
        <w:t> </w:t>
      </w:r>
      <w:r>
        <w:rPr>
          <w:rFonts w:ascii="Book Antiqua" w:hAnsi="Book Antiqua"/>
          <w:i/>
          <w:color w:val="231F20"/>
        </w:rPr>
        <w:t>хромосомная</w:t>
      </w:r>
      <w:r>
        <w:rPr>
          <w:rFonts w:ascii="Book Antiqua" w:hAnsi="Book Antiqua"/>
          <w:i/>
          <w:color w:val="231F20"/>
          <w:spacing w:val="80"/>
        </w:rPr>
        <w:t> </w:t>
      </w:r>
      <w:r>
        <w:rPr>
          <w:rFonts w:ascii="Book Antiqua" w:hAnsi="Book Antiqua"/>
          <w:i/>
          <w:color w:val="231F20"/>
        </w:rPr>
        <w:t>теория</w:t>
      </w:r>
      <w:r>
        <w:rPr>
          <w:rFonts w:ascii="Book Antiqua" w:hAnsi="Book Antiqua"/>
          <w:i/>
          <w:color w:val="231F20"/>
          <w:spacing w:val="80"/>
        </w:rPr>
        <w:t> </w:t>
      </w:r>
      <w:r>
        <w:rPr>
          <w:rFonts w:ascii="Book Antiqua" w:hAnsi="Book Antiqua"/>
          <w:i/>
          <w:color w:val="231F20"/>
        </w:rPr>
        <w:t>наследственности</w:t>
      </w:r>
      <w:r>
        <w:rPr>
          <w:color w:val="231F20"/>
        </w:rPr>
        <w:t>, согласно</w:t>
      </w:r>
      <w:r>
        <w:rPr>
          <w:color w:val="231F20"/>
          <w:spacing w:val="40"/>
        </w:rPr>
        <w:t> </w:t>
      </w:r>
      <w:r>
        <w:rPr>
          <w:color w:val="231F20"/>
        </w:rPr>
        <w:t>которой</w:t>
      </w:r>
      <w:r>
        <w:rPr>
          <w:color w:val="231F20"/>
          <w:spacing w:val="40"/>
        </w:rPr>
        <w:t> </w:t>
      </w:r>
      <w:r>
        <w:rPr>
          <w:color w:val="231F20"/>
        </w:rPr>
        <w:t>именно</w:t>
      </w:r>
      <w:r>
        <w:rPr>
          <w:color w:val="231F20"/>
          <w:spacing w:val="40"/>
        </w:rPr>
        <w:t> </w:t>
      </w:r>
      <w:r>
        <w:rPr>
          <w:color w:val="231F20"/>
        </w:rPr>
        <w:t>заключённые</w:t>
      </w:r>
      <w:r>
        <w:rPr>
          <w:color w:val="231F20"/>
          <w:spacing w:val="40"/>
        </w:rPr>
        <w:t> </w:t>
      </w:r>
      <w:r>
        <w:rPr>
          <w:color w:val="231F20"/>
        </w:rPr>
        <w:t>в</w:t>
      </w:r>
      <w:r>
        <w:rPr>
          <w:color w:val="231F20"/>
          <w:spacing w:val="40"/>
        </w:rPr>
        <w:t> </w:t>
      </w:r>
      <w:r>
        <w:rPr>
          <w:color w:val="231F20"/>
        </w:rPr>
        <w:t>ядре</w:t>
      </w:r>
      <w:r>
        <w:rPr>
          <w:color w:val="231F20"/>
          <w:spacing w:val="40"/>
        </w:rPr>
        <w:t> </w:t>
      </w:r>
      <w:r>
        <w:rPr>
          <w:color w:val="231F20"/>
        </w:rPr>
        <w:t>клетки</w:t>
      </w:r>
      <w:r>
        <w:rPr>
          <w:color w:val="231F20"/>
          <w:spacing w:val="40"/>
        </w:rPr>
        <w:t> </w:t>
      </w:r>
      <w:r>
        <w:rPr>
          <w:color w:val="231F20"/>
        </w:rPr>
        <w:t>хромосомы</w:t>
      </w:r>
      <w:r>
        <w:rPr>
          <w:color w:val="231F20"/>
          <w:spacing w:val="40"/>
        </w:rPr>
        <w:t> </w:t>
      </w:r>
      <w:r>
        <w:rPr>
          <w:color w:val="231F20"/>
        </w:rPr>
        <w:t>являются носителями генов, отвечающих за передачу свойств и признаков организмов. Ещё одно открытие позволило людям меньше болеть. Здоровье, как извест-</w:t>
      </w:r>
      <w:r>
        <w:rPr>
          <w:color w:val="231F20"/>
          <w:spacing w:val="40"/>
        </w:rPr>
        <w:t> </w:t>
      </w:r>
      <w:r>
        <w:rPr>
          <w:color w:val="231F20"/>
        </w:rPr>
        <w:t>но,</w:t>
      </w:r>
      <w:r>
        <w:rPr>
          <w:color w:val="231F20"/>
          <w:spacing w:val="-8"/>
        </w:rPr>
        <w:t> </w:t>
      </w:r>
      <w:r>
        <w:rPr>
          <w:color w:val="231F20"/>
        </w:rPr>
        <w:t>во</w:t>
      </w:r>
      <w:r>
        <w:rPr>
          <w:color w:val="231F20"/>
          <w:spacing w:val="-8"/>
        </w:rPr>
        <w:t> </w:t>
      </w:r>
      <w:r>
        <w:rPr>
          <w:color w:val="231F20"/>
        </w:rPr>
        <w:t>многом</w:t>
      </w:r>
      <w:r>
        <w:rPr>
          <w:color w:val="231F20"/>
          <w:spacing w:val="-8"/>
        </w:rPr>
        <w:t> </w:t>
      </w:r>
      <w:r>
        <w:rPr>
          <w:color w:val="231F20"/>
        </w:rPr>
        <w:t>зависит</w:t>
      </w:r>
      <w:r>
        <w:rPr>
          <w:color w:val="231F20"/>
          <w:spacing w:val="-8"/>
        </w:rPr>
        <w:t> </w:t>
      </w:r>
      <w:r>
        <w:rPr>
          <w:color w:val="231F20"/>
        </w:rPr>
        <w:t>от</w:t>
      </w:r>
      <w:r>
        <w:rPr>
          <w:color w:val="231F20"/>
          <w:spacing w:val="-8"/>
        </w:rPr>
        <w:t> </w:t>
      </w:r>
      <w:r>
        <w:rPr>
          <w:color w:val="231F20"/>
        </w:rPr>
        <w:t>питания.</w:t>
      </w:r>
      <w:r>
        <w:rPr>
          <w:color w:val="231F20"/>
          <w:spacing w:val="-8"/>
        </w:rPr>
        <w:t> </w:t>
      </w:r>
      <w:r>
        <w:rPr>
          <w:color w:val="231F20"/>
        </w:rPr>
        <w:t>К</w:t>
      </w:r>
      <w:r>
        <w:rPr>
          <w:color w:val="231F20"/>
          <w:spacing w:val="-8"/>
        </w:rPr>
        <w:t> </w:t>
      </w:r>
      <w:r>
        <w:rPr>
          <w:color w:val="231F20"/>
        </w:rPr>
        <w:t>тому</w:t>
      </w:r>
      <w:r>
        <w:rPr>
          <w:color w:val="231F20"/>
          <w:spacing w:val="-8"/>
        </w:rPr>
        <w:t> </w:t>
      </w:r>
      <w:r>
        <w:rPr>
          <w:color w:val="231F20"/>
        </w:rPr>
        <w:t>времени</w:t>
      </w:r>
      <w:r>
        <w:rPr>
          <w:color w:val="231F20"/>
          <w:spacing w:val="-8"/>
        </w:rPr>
        <w:t> </w:t>
      </w:r>
      <w:r>
        <w:rPr>
          <w:color w:val="231F20"/>
        </w:rPr>
        <w:t>о</w:t>
      </w:r>
      <w:r>
        <w:rPr>
          <w:color w:val="231F20"/>
          <w:spacing w:val="-8"/>
        </w:rPr>
        <w:t> </w:t>
      </w:r>
      <w:r>
        <w:rPr>
          <w:color w:val="231F20"/>
        </w:rPr>
        <w:t>жирах,</w:t>
      </w:r>
      <w:r>
        <w:rPr>
          <w:color w:val="231F20"/>
          <w:spacing w:val="-8"/>
        </w:rPr>
        <w:t> </w:t>
      </w:r>
      <w:r>
        <w:rPr>
          <w:color w:val="231F20"/>
        </w:rPr>
        <w:t>белках</w:t>
      </w:r>
      <w:r>
        <w:rPr>
          <w:color w:val="231F20"/>
          <w:spacing w:val="-8"/>
        </w:rPr>
        <w:t> </w:t>
      </w:r>
      <w:r>
        <w:rPr>
          <w:color w:val="231F20"/>
        </w:rPr>
        <w:t>и</w:t>
      </w:r>
      <w:r>
        <w:rPr>
          <w:color w:val="231F20"/>
          <w:spacing w:val="-8"/>
        </w:rPr>
        <w:t> </w:t>
      </w:r>
      <w:r>
        <w:rPr>
          <w:color w:val="231F20"/>
        </w:rPr>
        <w:t>углеводах науке было известно уже немало. Однако русский учёный Н. Лунин в 1880 г. сделал</w:t>
      </w:r>
      <w:r>
        <w:rPr>
          <w:color w:val="231F20"/>
          <w:spacing w:val="9"/>
        </w:rPr>
        <w:t> </w:t>
      </w:r>
      <w:r>
        <w:rPr>
          <w:color w:val="231F20"/>
        </w:rPr>
        <w:t>предположение,</w:t>
      </w:r>
      <w:r>
        <w:rPr>
          <w:color w:val="231F20"/>
          <w:spacing w:val="9"/>
        </w:rPr>
        <w:t> </w:t>
      </w:r>
      <w:r>
        <w:rPr>
          <w:color w:val="231F20"/>
        </w:rPr>
        <w:t>а</w:t>
      </w:r>
      <w:r>
        <w:rPr>
          <w:color w:val="231F20"/>
          <w:spacing w:val="9"/>
        </w:rPr>
        <w:t> </w:t>
      </w:r>
      <w:r>
        <w:rPr>
          <w:color w:val="231F20"/>
        </w:rPr>
        <w:t>затем</w:t>
      </w:r>
      <w:r>
        <w:rPr>
          <w:color w:val="231F20"/>
          <w:spacing w:val="9"/>
        </w:rPr>
        <w:t> </w:t>
      </w:r>
      <w:r>
        <w:rPr>
          <w:color w:val="231F20"/>
        </w:rPr>
        <w:t>и</w:t>
      </w:r>
      <w:r>
        <w:rPr>
          <w:color w:val="231F20"/>
          <w:spacing w:val="9"/>
        </w:rPr>
        <w:t> </w:t>
      </w:r>
      <w:r>
        <w:rPr>
          <w:color w:val="231F20"/>
        </w:rPr>
        <w:t>экспериментально</w:t>
      </w:r>
      <w:r>
        <w:rPr>
          <w:color w:val="231F20"/>
          <w:spacing w:val="10"/>
        </w:rPr>
        <w:t> </w:t>
      </w:r>
      <w:r>
        <w:rPr>
          <w:color w:val="231F20"/>
        </w:rPr>
        <w:t>доказал,</w:t>
      </w:r>
      <w:r>
        <w:rPr>
          <w:color w:val="231F20"/>
          <w:spacing w:val="9"/>
        </w:rPr>
        <w:t> </w:t>
      </w:r>
      <w:r>
        <w:rPr>
          <w:color w:val="231F20"/>
        </w:rPr>
        <w:t>что</w:t>
      </w:r>
      <w:r>
        <w:rPr>
          <w:color w:val="231F20"/>
          <w:spacing w:val="9"/>
        </w:rPr>
        <w:t> </w:t>
      </w:r>
      <w:r>
        <w:rPr>
          <w:color w:val="231F20"/>
          <w:spacing w:val="-2"/>
        </w:rPr>
        <w:t>существуют</w:t>
      </w:r>
    </w:p>
    <w:p>
      <w:pPr>
        <w:pStyle w:val="BodyText"/>
        <w:spacing w:line="223" w:lineRule="auto"/>
        <w:ind w:left="893" w:right="1194"/>
        <w:jc w:val="both"/>
      </w:pPr>
      <w:r>
        <w:rPr>
          <w:color w:val="231F20"/>
        </w:rPr>
        <w:t>«другие</w:t>
      </w:r>
      <w:r>
        <w:rPr>
          <w:color w:val="231F20"/>
          <w:spacing w:val="-3"/>
        </w:rPr>
        <w:t> </w:t>
      </w:r>
      <w:r>
        <w:rPr>
          <w:color w:val="231F20"/>
        </w:rPr>
        <w:t>вещества,</w:t>
      </w:r>
      <w:r>
        <w:rPr>
          <w:color w:val="231F20"/>
          <w:spacing w:val="-3"/>
        </w:rPr>
        <w:t> </w:t>
      </w:r>
      <w:r>
        <w:rPr>
          <w:color w:val="231F20"/>
        </w:rPr>
        <w:t>которые</w:t>
      </w:r>
      <w:r>
        <w:rPr>
          <w:color w:val="231F20"/>
          <w:spacing w:val="-3"/>
        </w:rPr>
        <w:t> </w:t>
      </w:r>
      <w:r>
        <w:rPr>
          <w:color w:val="231F20"/>
        </w:rPr>
        <w:t>необходимы</w:t>
      </w:r>
      <w:r>
        <w:rPr>
          <w:color w:val="231F20"/>
          <w:spacing w:val="-3"/>
        </w:rPr>
        <w:t> </w:t>
      </w:r>
      <w:r>
        <w:rPr>
          <w:color w:val="231F20"/>
        </w:rPr>
        <w:t>для</w:t>
      </w:r>
      <w:r>
        <w:rPr>
          <w:color w:val="231F20"/>
          <w:spacing w:val="-3"/>
        </w:rPr>
        <w:t> </w:t>
      </w:r>
      <w:r>
        <w:rPr>
          <w:color w:val="231F20"/>
        </w:rPr>
        <w:t>питания»,</w:t>
      </w:r>
      <w:r>
        <w:rPr>
          <w:color w:val="231F20"/>
          <w:spacing w:val="-3"/>
        </w:rPr>
        <w:t> </w:t>
      </w:r>
      <w:r>
        <w:rPr>
          <w:color w:val="231F20"/>
        </w:rPr>
        <w:t>и</w:t>
      </w:r>
      <w:r>
        <w:rPr>
          <w:color w:val="231F20"/>
          <w:spacing w:val="-3"/>
        </w:rPr>
        <w:t> </w:t>
      </w:r>
      <w:r>
        <w:rPr>
          <w:color w:val="231F20"/>
        </w:rPr>
        <w:t>именно</w:t>
      </w:r>
      <w:r>
        <w:rPr>
          <w:color w:val="231F20"/>
          <w:spacing w:val="-3"/>
        </w:rPr>
        <w:t> </w:t>
      </w:r>
      <w:r>
        <w:rPr>
          <w:color w:val="231F20"/>
        </w:rPr>
        <w:t>от</w:t>
      </w:r>
      <w:r>
        <w:rPr>
          <w:color w:val="231F20"/>
          <w:spacing w:val="-3"/>
        </w:rPr>
        <w:t> </w:t>
      </w:r>
      <w:r>
        <w:rPr>
          <w:color w:val="231F20"/>
        </w:rPr>
        <w:t>них</w:t>
      </w:r>
      <w:r>
        <w:rPr>
          <w:color w:val="231F20"/>
          <w:spacing w:val="-3"/>
        </w:rPr>
        <w:t> </w:t>
      </w:r>
      <w:r>
        <w:rPr>
          <w:color w:val="231F20"/>
        </w:rPr>
        <w:t>во</w:t>
      </w:r>
      <w:r>
        <w:rPr>
          <w:color w:val="231F20"/>
          <w:spacing w:val="-3"/>
        </w:rPr>
        <w:t> </w:t>
      </w:r>
      <w:r>
        <w:rPr>
          <w:color w:val="231F20"/>
        </w:rPr>
        <w:t>мно- гом зависит здоровье человека. Так было сделано ещё одно важнейшее </w:t>
      </w:r>
      <w:r>
        <w:rPr>
          <w:color w:val="231F20"/>
        </w:rPr>
        <w:t>для биологии и медицины открытие — доказано существование витаминов.</w:t>
      </w:r>
    </w:p>
    <w:p>
      <w:pPr>
        <w:pStyle w:val="ListParagraph"/>
        <w:numPr>
          <w:ilvl w:val="1"/>
          <w:numId w:val="4"/>
        </w:numPr>
        <w:tabs>
          <w:tab w:pos="1233" w:val="left" w:leader="none"/>
          <w:tab w:pos="1234" w:val="left" w:leader="none"/>
        </w:tabs>
        <w:spacing w:line="240" w:lineRule="auto" w:before="69" w:after="0"/>
        <w:ind w:left="1233" w:right="0" w:hanging="341"/>
        <w:jc w:val="left"/>
        <w:rPr>
          <w:sz w:val="19"/>
        </w:rPr>
      </w:pPr>
      <w:r>
        <w:rPr>
          <w:color w:val="231F20"/>
          <w:w w:val="95"/>
          <w:sz w:val="19"/>
        </w:rPr>
        <w:t>Как</w:t>
      </w:r>
      <w:r>
        <w:rPr>
          <w:color w:val="231F20"/>
          <w:spacing w:val="4"/>
          <w:sz w:val="19"/>
        </w:rPr>
        <w:t> </w:t>
      </w:r>
      <w:r>
        <w:rPr>
          <w:color w:val="231F20"/>
          <w:w w:val="95"/>
          <w:sz w:val="19"/>
        </w:rPr>
        <w:t>открытия,</w:t>
      </w:r>
      <w:r>
        <w:rPr>
          <w:color w:val="231F20"/>
          <w:spacing w:val="4"/>
          <w:sz w:val="19"/>
        </w:rPr>
        <w:t> </w:t>
      </w:r>
      <w:r>
        <w:rPr>
          <w:color w:val="231F20"/>
          <w:w w:val="95"/>
          <w:sz w:val="19"/>
        </w:rPr>
        <w:t>сделанные</w:t>
      </w:r>
      <w:r>
        <w:rPr>
          <w:color w:val="231F20"/>
          <w:spacing w:val="5"/>
          <w:sz w:val="19"/>
        </w:rPr>
        <w:t> </w:t>
      </w:r>
      <w:r>
        <w:rPr>
          <w:color w:val="231F20"/>
          <w:w w:val="95"/>
          <w:sz w:val="19"/>
        </w:rPr>
        <w:t>в</w:t>
      </w:r>
      <w:r>
        <w:rPr>
          <w:color w:val="231F20"/>
          <w:spacing w:val="4"/>
          <w:sz w:val="19"/>
        </w:rPr>
        <w:t> </w:t>
      </w:r>
      <w:r>
        <w:rPr>
          <w:color w:val="231F20"/>
          <w:w w:val="95"/>
          <w:sz w:val="19"/>
        </w:rPr>
        <w:t>области</w:t>
      </w:r>
      <w:r>
        <w:rPr>
          <w:color w:val="231F20"/>
          <w:spacing w:val="4"/>
          <w:sz w:val="19"/>
        </w:rPr>
        <w:t> </w:t>
      </w:r>
      <w:r>
        <w:rPr>
          <w:color w:val="231F20"/>
          <w:w w:val="95"/>
          <w:sz w:val="19"/>
        </w:rPr>
        <w:t>биологии,</w:t>
      </w:r>
      <w:r>
        <w:rPr>
          <w:color w:val="231F20"/>
          <w:spacing w:val="5"/>
          <w:sz w:val="19"/>
        </w:rPr>
        <w:t> </w:t>
      </w:r>
      <w:r>
        <w:rPr>
          <w:color w:val="231F20"/>
          <w:w w:val="95"/>
          <w:sz w:val="19"/>
        </w:rPr>
        <w:t>изменили</w:t>
      </w:r>
      <w:r>
        <w:rPr>
          <w:color w:val="231F20"/>
          <w:spacing w:val="4"/>
          <w:sz w:val="19"/>
        </w:rPr>
        <w:t> </w:t>
      </w:r>
      <w:r>
        <w:rPr>
          <w:color w:val="231F20"/>
          <w:w w:val="95"/>
          <w:sz w:val="19"/>
        </w:rPr>
        <w:t>картину</w:t>
      </w:r>
      <w:r>
        <w:rPr>
          <w:color w:val="231F20"/>
          <w:spacing w:val="4"/>
          <w:sz w:val="19"/>
        </w:rPr>
        <w:t> </w:t>
      </w:r>
      <w:r>
        <w:rPr>
          <w:color w:val="231F20"/>
          <w:w w:val="95"/>
          <w:sz w:val="19"/>
        </w:rPr>
        <w:t>восприятия</w:t>
      </w:r>
      <w:r>
        <w:rPr>
          <w:color w:val="231F20"/>
          <w:spacing w:val="5"/>
          <w:sz w:val="19"/>
        </w:rPr>
        <w:t> </w:t>
      </w:r>
      <w:r>
        <w:rPr>
          <w:color w:val="231F20"/>
          <w:spacing w:val="-2"/>
          <w:w w:val="95"/>
          <w:sz w:val="19"/>
        </w:rPr>
        <w:t>мира?</w:t>
      </w:r>
    </w:p>
    <w:p>
      <w:pPr>
        <w:pStyle w:val="BodyText"/>
        <w:spacing w:line="223" w:lineRule="auto" w:before="165"/>
        <w:ind w:left="893" w:right="1194" w:hanging="1"/>
        <w:jc w:val="both"/>
      </w:pPr>
      <w:r>
        <w:rPr>
          <w:rFonts w:ascii="Calibri" w:hAnsi="Calibri"/>
          <w:b/>
          <w:color w:val="FFFFFF"/>
          <w:spacing w:val="53"/>
          <w:position w:val="1"/>
          <w:shd w:fill="4495D1" w:color="auto" w:val="clear"/>
        </w:rPr>
        <w:t> </w:t>
      </w:r>
      <w:r>
        <w:rPr>
          <w:rFonts w:ascii="Calibri" w:hAnsi="Calibri"/>
          <w:b/>
          <w:color w:val="FFFFFF"/>
          <w:position w:val="1"/>
          <w:shd w:fill="4495D1" w:color="auto" w:val="clear"/>
        </w:rPr>
        <w:t>5</w:t>
      </w:r>
      <w:r>
        <w:rPr>
          <w:rFonts w:ascii="Calibri" w:hAnsi="Calibri"/>
          <w:b/>
          <w:color w:val="FFFFFF"/>
          <w:spacing w:val="36"/>
          <w:position w:val="1"/>
          <w:shd w:fill="4495D1" w:color="auto" w:val="clear"/>
        </w:rPr>
        <w:t> </w:t>
      </w:r>
      <w:r>
        <w:rPr>
          <w:rFonts w:ascii="Calibri" w:hAnsi="Calibri"/>
          <w:b/>
          <w:color w:val="FFFFFF"/>
          <w:spacing w:val="53"/>
          <w:position w:val="1"/>
        </w:rPr>
        <w:t>  </w:t>
      </w:r>
      <w:r>
        <w:rPr>
          <w:rFonts w:ascii="Calibri" w:hAnsi="Calibri"/>
          <w:b/>
          <w:color w:val="4495D1"/>
        </w:rPr>
        <w:t>«Ведущая</w:t>
      </w:r>
      <w:r>
        <w:rPr>
          <w:rFonts w:ascii="Calibri" w:hAnsi="Calibri"/>
          <w:b/>
          <w:color w:val="4495D1"/>
          <w:spacing w:val="75"/>
        </w:rPr>
        <w:t>  </w:t>
      </w:r>
      <w:r>
        <w:rPr>
          <w:rFonts w:ascii="Calibri" w:hAnsi="Calibri"/>
          <w:b/>
          <w:color w:val="4495D1"/>
        </w:rPr>
        <w:t>черта</w:t>
      </w:r>
      <w:r>
        <w:rPr>
          <w:rFonts w:ascii="Calibri" w:hAnsi="Calibri"/>
          <w:b/>
          <w:color w:val="4495D1"/>
          <w:spacing w:val="75"/>
        </w:rPr>
        <w:t>  </w:t>
      </w:r>
      <w:r>
        <w:rPr>
          <w:rFonts w:ascii="Calibri" w:hAnsi="Calibri"/>
          <w:b/>
          <w:color w:val="4495D1"/>
        </w:rPr>
        <w:t>нашего</w:t>
      </w:r>
      <w:r>
        <w:rPr>
          <w:rFonts w:ascii="Calibri" w:hAnsi="Calibri"/>
          <w:b/>
          <w:color w:val="4495D1"/>
          <w:spacing w:val="75"/>
        </w:rPr>
        <w:t>  </w:t>
      </w:r>
      <w:r>
        <w:rPr>
          <w:rFonts w:ascii="Calibri" w:hAnsi="Calibri"/>
          <w:b/>
          <w:color w:val="4495D1"/>
        </w:rPr>
        <w:t>столетия</w:t>
      </w:r>
      <w:r>
        <w:rPr>
          <w:rFonts w:ascii="Calibri" w:hAnsi="Calibri"/>
          <w:b/>
          <w:color w:val="4495D1"/>
          <w:spacing w:val="75"/>
        </w:rPr>
        <w:t>  </w:t>
      </w:r>
      <w:r>
        <w:rPr>
          <w:rFonts w:ascii="Calibri" w:hAnsi="Calibri"/>
          <w:b/>
          <w:color w:val="4495D1"/>
        </w:rPr>
        <w:t>—</w:t>
      </w:r>
      <w:r>
        <w:rPr>
          <w:rFonts w:ascii="Calibri" w:hAnsi="Calibri"/>
          <w:b/>
          <w:color w:val="4495D1"/>
          <w:spacing w:val="75"/>
        </w:rPr>
        <w:t>  </w:t>
      </w:r>
      <w:r>
        <w:rPr>
          <w:rFonts w:ascii="Calibri" w:hAnsi="Calibri"/>
          <w:b/>
          <w:color w:val="4495D1"/>
        </w:rPr>
        <w:t>его</w:t>
      </w:r>
      <w:r>
        <w:rPr>
          <w:rFonts w:ascii="Calibri" w:hAnsi="Calibri"/>
          <w:b/>
          <w:color w:val="4495D1"/>
          <w:spacing w:val="75"/>
        </w:rPr>
        <w:t>  </w:t>
      </w:r>
      <w:r>
        <w:rPr>
          <w:rFonts w:ascii="Calibri" w:hAnsi="Calibri"/>
          <w:b/>
          <w:color w:val="4495D1"/>
        </w:rPr>
        <w:t>историческое</w:t>
      </w:r>
      <w:r>
        <w:rPr>
          <w:rFonts w:ascii="Calibri" w:hAnsi="Calibri"/>
          <w:b/>
          <w:color w:val="4495D1"/>
          <w:spacing w:val="75"/>
        </w:rPr>
        <w:t>  </w:t>
      </w:r>
      <w:r>
        <w:rPr>
          <w:rFonts w:ascii="Calibri" w:hAnsi="Calibri"/>
          <w:b/>
          <w:color w:val="4495D1"/>
        </w:rPr>
        <w:t>сознание». </w:t>
      </w:r>
      <w:r>
        <w:rPr>
          <w:color w:val="231F20"/>
        </w:rPr>
        <w:t>С этим мнением французского писателя Г. Флобера трудно не согласиться. Особую</w:t>
      </w:r>
      <w:r>
        <w:rPr>
          <w:color w:val="231F20"/>
          <w:spacing w:val="-3"/>
        </w:rPr>
        <w:t> </w:t>
      </w:r>
      <w:r>
        <w:rPr>
          <w:color w:val="231F20"/>
        </w:rPr>
        <w:t>роль</w:t>
      </w:r>
      <w:r>
        <w:rPr>
          <w:color w:val="231F20"/>
          <w:spacing w:val="-3"/>
        </w:rPr>
        <w:t> </w:t>
      </w:r>
      <w:r>
        <w:rPr>
          <w:color w:val="231F20"/>
        </w:rPr>
        <w:t>приобрела</w:t>
      </w:r>
      <w:r>
        <w:rPr>
          <w:color w:val="231F20"/>
          <w:spacing w:val="-3"/>
        </w:rPr>
        <w:t> </w:t>
      </w:r>
      <w:r>
        <w:rPr>
          <w:color w:val="231F20"/>
        </w:rPr>
        <w:t>историческая</w:t>
      </w:r>
      <w:r>
        <w:rPr>
          <w:color w:val="231F20"/>
          <w:spacing w:val="-3"/>
        </w:rPr>
        <w:t> </w:t>
      </w:r>
      <w:r>
        <w:rPr>
          <w:color w:val="231F20"/>
        </w:rPr>
        <w:t>наука.</w:t>
      </w:r>
      <w:r>
        <w:rPr>
          <w:color w:val="231F20"/>
          <w:spacing w:val="-3"/>
        </w:rPr>
        <w:t> </w:t>
      </w:r>
      <w:r>
        <w:rPr>
          <w:color w:val="231F20"/>
        </w:rPr>
        <w:t>Она</w:t>
      </w:r>
      <w:r>
        <w:rPr>
          <w:color w:val="231F20"/>
          <w:spacing w:val="-3"/>
        </w:rPr>
        <w:t> </w:t>
      </w:r>
      <w:r>
        <w:rPr>
          <w:color w:val="231F20"/>
        </w:rPr>
        <w:t>объясняла</w:t>
      </w:r>
      <w:r>
        <w:rPr>
          <w:color w:val="231F20"/>
          <w:spacing w:val="-3"/>
        </w:rPr>
        <w:t> </w:t>
      </w:r>
      <w:r>
        <w:rPr>
          <w:color w:val="231F20"/>
        </w:rPr>
        <w:t>прошлое</w:t>
      </w:r>
      <w:r>
        <w:rPr>
          <w:color w:val="231F20"/>
          <w:spacing w:val="-3"/>
        </w:rPr>
        <w:t> </w:t>
      </w:r>
      <w:r>
        <w:rPr>
          <w:color w:val="231F20"/>
        </w:rPr>
        <w:t>и</w:t>
      </w:r>
      <w:r>
        <w:rPr>
          <w:color w:val="231F20"/>
          <w:spacing w:val="-3"/>
        </w:rPr>
        <w:t> </w:t>
      </w:r>
      <w:r>
        <w:rPr>
          <w:color w:val="231F20"/>
        </w:rPr>
        <w:t>указы- вала цели в будущем, служа одной из основ той веры в прогресс, которая про- низывала сознание людей эпохи. Постепенно история становилась всё более чётко и строго очерченной областью научного знания, не ограничиваясь про- стым пересказом событий прошлого. Немец Л. Ранке выдвинул </w:t>
      </w:r>
      <w:r>
        <w:rPr>
          <w:color w:val="231F20"/>
        </w:rPr>
        <w:t>требование объективности в истории: тщательно работая с источниками, следовало пока- зать, «как это, собственно, было». Работы Ранке и его коллег оказали влияние на С. Соловьёва и других известных русских историков. В середине XIX в. исторический горизонт отодвинулся на несколько тысяч лет. Оказалось, что род человеческий существует уже десятки тысяч лет. В Германии, Британии</w:t>
      </w:r>
      <w:r>
        <w:rPr>
          <w:color w:val="231F20"/>
          <w:spacing w:val="80"/>
        </w:rPr>
        <w:t> </w:t>
      </w:r>
      <w:r>
        <w:rPr>
          <w:color w:val="231F20"/>
        </w:rPr>
        <w:t>и Скандинавии началось изучение первобытной археологии, а во Франции начала</w:t>
      </w:r>
      <w:r>
        <w:rPr>
          <w:color w:val="231F20"/>
          <w:spacing w:val="-1"/>
        </w:rPr>
        <w:t> </w:t>
      </w:r>
      <w:r>
        <w:rPr>
          <w:color w:val="231F20"/>
        </w:rPr>
        <w:t>зарождаться</w:t>
      </w:r>
      <w:r>
        <w:rPr>
          <w:color w:val="231F20"/>
          <w:spacing w:val="-1"/>
        </w:rPr>
        <w:t> </w:t>
      </w:r>
      <w:r>
        <w:rPr>
          <w:color w:val="231F20"/>
        </w:rPr>
        <w:t>археология</w:t>
      </w:r>
      <w:r>
        <w:rPr>
          <w:color w:val="231F20"/>
          <w:spacing w:val="-1"/>
        </w:rPr>
        <w:t> </w:t>
      </w:r>
      <w:r>
        <w:rPr>
          <w:color w:val="231F20"/>
        </w:rPr>
        <w:t>палеолита.</w:t>
      </w:r>
    </w:p>
    <w:p>
      <w:pPr>
        <w:pStyle w:val="BodyText"/>
        <w:spacing w:line="223" w:lineRule="auto"/>
        <w:ind w:left="893" w:right="1194" w:firstLine="340"/>
        <w:jc w:val="both"/>
      </w:pPr>
      <w:r>
        <w:rPr>
          <w:color w:val="231F20"/>
        </w:rPr>
        <w:t>Ведущим</w:t>
      </w:r>
      <w:r>
        <w:rPr>
          <w:color w:val="231F20"/>
          <w:spacing w:val="-11"/>
        </w:rPr>
        <w:t> </w:t>
      </w:r>
      <w:r>
        <w:rPr>
          <w:color w:val="231F20"/>
        </w:rPr>
        <w:t>философским</w:t>
      </w:r>
      <w:r>
        <w:rPr>
          <w:color w:val="231F20"/>
          <w:spacing w:val="-11"/>
        </w:rPr>
        <w:t> </w:t>
      </w:r>
      <w:r>
        <w:rPr>
          <w:color w:val="231F20"/>
        </w:rPr>
        <w:t>направлением</w:t>
      </w:r>
      <w:r>
        <w:rPr>
          <w:color w:val="231F20"/>
          <w:spacing w:val="-11"/>
        </w:rPr>
        <w:t> </w:t>
      </w:r>
      <w:r>
        <w:rPr>
          <w:color w:val="231F20"/>
        </w:rPr>
        <w:t>в</w:t>
      </w:r>
      <w:r>
        <w:rPr>
          <w:color w:val="231F20"/>
          <w:spacing w:val="-11"/>
        </w:rPr>
        <w:t> </w:t>
      </w:r>
      <w:r>
        <w:rPr>
          <w:color w:val="231F20"/>
        </w:rPr>
        <w:t>первой</w:t>
      </w:r>
      <w:r>
        <w:rPr>
          <w:color w:val="231F20"/>
          <w:spacing w:val="-11"/>
        </w:rPr>
        <w:t> </w:t>
      </w:r>
      <w:r>
        <w:rPr>
          <w:color w:val="231F20"/>
        </w:rPr>
        <w:t>половине</w:t>
      </w:r>
      <w:r>
        <w:rPr>
          <w:color w:val="231F20"/>
          <w:spacing w:val="-11"/>
        </w:rPr>
        <w:t> </w:t>
      </w:r>
      <w:r>
        <w:rPr>
          <w:color w:val="231F20"/>
        </w:rPr>
        <w:t>XIX</w:t>
      </w:r>
      <w:r>
        <w:rPr>
          <w:color w:val="231F20"/>
          <w:spacing w:val="-11"/>
        </w:rPr>
        <w:t> </w:t>
      </w:r>
      <w:r>
        <w:rPr>
          <w:color w:val="231F20"/>
        </w:rPr>
        <w:t>в.</w:t>
      </w:r>
      <w:r>
        <w:rPr>
          <w:color w:val="231F20"/>
          <w:spacing w:val="-11"/>
        </w:rPr>
        <w:t> </w:t>
      </w:r>
      <w:r>
        <w:rPr>
          <w:color w:val="231F20"/>
        </w:rPr>
        <w:t>стала</w:t>
      </w:r>
      <w:r>
        <w:rPr>
          <w:color w:val="231F20"/>
          <w:spacing w:val="-11"/>
        </w:rPr>
        <w:t> </w:t>
      </w:r>
      <w:r>
        <w:rPr>
          <w:color w:val="231F20"/>
        </w:rPr>
        <w:t>шко- ла «классической немецкой философии», лидером которой являлся Г. Гегель. Она</w:t>
      </w:r>
      <w:r>
        <w:rPr>
          <w:color w:val="231F20"/>
          <w:spacing w:val="11"/>
        </w:rPr>
        <w:t> </w:t>
      </w:r>
      <w:r>
        <w:rPr>
          <w:color w:val="231F20"/>
        </w:rPr>
        <w:t>оказала</w:t>
      </w:r>
      <w:r>
        <w:rPr>
          <w:color w:val="231F20"/>
          <w:spacing w:val="12"/>
        </w:rPr>
        <w:t> </w:t>
      </w:r>
      <w:r>
        <w:rPr>
          <w:color w:val="231F20"/>
        </w:rPr>
        <w:t>колоссальное</w:t>
      </w:r>
      <w:r>
        <w:rPr>
          <w:color w:val="231F20"/>
          <w:spacing w:val="12"/>
        </w:rPr>
        <w:t> </w:t>
      </w:r>
      <w:r>
        <w:rPr>
          <w:color w:val="231F20"/>
        </w:rPr>
        <w:t>влияние</w:t>
      </w:r>
      <w:r>
        <w:rPr>
          <w:color w:val="231F20"/>
          <w:spacing w:val="12"/>
        </w:rPr>
        <w:t> </w:t>
      </w:r>
      <w:r>
        <w:rPr>
          <w:color w:val="231F20"/>
        </w:rPr>
        <w:t>на</w:t>
      </w:r>
      <w:r>
        <w:rPr>
          <w:color w:val="231F20"/>
          <w:spacing w:val="12"/>
        </w:rPr>
        <w:t> </w:t>
      </w:r>
      <w:r>
        <w:rPr>
          <w:color w:val="231F20"/>
        </w:rPr>
        <w:t>изменение</w:t>
      </w:r>
      <w:r>
        <w:rPr>
          <w:color w:val="231F20"/>
          <w:spacing w:val="12"/>
        </w:rPr>
        <w:t> </w:t>
      </w:r>
      <w:r>
        <w:rPr>
          <w:color w:val="231F20"/>
        </w:rPr>
        <w:t>общественных</w:t>
      </w:r>
      <w:r>
        <w:rPr>
          <w:color w:val="231F20"/>
          <w:spacing w:val="11"/>
        </w:rPr>
        <w:t> </w:t>
      </w:r>
      <w:r>
        <w:rPr>
          <w:color w:val="231F20"/>
          <w:spacing w:val="-2"/>
        </w:rPr>
        <w:t>настроений.</w:t>
      </w:r>
    </w:p>
    <w:p>
      <w:pPr>
        <w:pStyle w:val="BodyText"/>
        <w:spacing w:line="223" w:lineRule="auto"/>
        <w:ind w:left="893" w:right="1194"/>
        <w:jc w:val="both"/>
      </w:pPr>
      <w:r>
        <w:rPr>
          <w:color w:val="231F20"/>
        </w:rPr>
        <w:t>«Тогда все были гегельянцами», — писал русский современник о духовной жизни</w:t>
      </w:r>
      <w:r>
        <w:rPr>
          <w:color w:val="231F20"/>
          <w:spacing w:val="40"/>
        </w:rPr>
        <w:t> </w:t>
      </w:r>
      <w:r>
        <w:rPr>
          <w:color w:val="231F20"/>
        </w:rPr>
        <w:t>России,</w:t>
      </w:r>
      <w:r>
        <w:rPr>
          <w:color w:val="231F20"/>
          <w:spacing w:val="40"/>
        </w:rPr>
        <w:t> </w:t>
      </w:r>
      <w:r>
        <w:rPr>
          <w:color w:val="231F20"/>
        </w:rPr>
        <w:t>о</w:t>
      </w:r>
      <w:r>
        <w:rPr>
          <w:color w:val="231F20"/>
          <w:spacing w:val="40"/>
        </w:rPr>
        <w:t> </w:t>
      </w:r>
      <w:r>
        <w:rPr>
          <w:color w:val="231F20"/>
        </w:rPr>
        <w:t>западниках</w:t>
      </w:r>
      <w:r>
        <w:rPr>
          <w:color w:val="231F20"/>
          <w:spacing w:val="40"/>
        </w:rPr>
        <w:t> </w:t>
      </w:r>
      <w:r>
        <w:rPr>
          <w:color w:val="231F20"/>
        </w:rPr>
        <w:t>и</w:t>
      </w:r>
      <w:r>
        <w:rPr>
          <w:color w:val="231F20"/>
          <w:spacing w:val="40"/>
        </w:rPr>
        <w:t> </w:t>
      </w:r>
      <w:r>
        <w:rPr>
          <w:color w:val="231F20"/>
        </w:rPr>
        <w:t>славянофилах.</w:t>
      </w:r>
      <w:r>
        <w:rPr>
          <w:color w:val="231F20"/>
          <w:spacing w:val="40"/>
        </w:rPr>
        <w:t> </w:t>
      </w:r>
      <w:r>
        <w:rPr>
          <w:color w:val="231F20"/>
        </w:rPr>
        <w:t>То</w:t>
      </w:r>
      <w:r>
        <w:rPr>
          <w:color w:val="231F20"/>
          <w:spacing w:val="40"/>
        </w:rPr>
        <w:t> </w:t>
      </w:r>
      <w:r>
        <w:rPr>
          <w:color w:val="231F20"/>
        </w:rPr>
        <w:t>же</w:t>
      </w:r>
      <w:r>
        <w:rPr>
          <w:color w:val="231F20"/>
          <w:spacing w:val="40"/>
        </w:rPr>
        <w:t> </w:t>
      </w:r>
      <w:r>
        <w:rPr>
          <w:color w:val="231F20"/>
        </w:rPr>
        <w:t>самое</w:t>
      </w:r>
      <w:r>
        <w:rPr>
          <w:color w:val="231F20"/>
          <w:spacing w:val="40"/>
        </w:rPr>
        <w:t> </w:t>
      </w:r>
      <w:r>
        <w:rPr>
          <w:color w:val="231F20"/>
        </w:rPr>
        <w:t>можно</w:t>
      </w:r>
      <w:r>
        <w:rPr>
          <w:color w:val="231F20"/>
          <w:spacing w:val="40"/>
        </w:rPr>
        <w:t> </w:t>
      </w:r>
      <w:r>
        <w:rPr>
          <w:color w:val="231F20"/>
        </w:rPr>
        <w:t>сказать и о состоянии общественной мысли в странах Запада. С чем связано такое влияние философской теории, столь, казалось бы, бесконечно далёкой </w:t>
      </w:r>
      <w:r>
        <w:rPr>
          <w:color w:val="231F20"/>
        </w:rPr>
        <w:t>от реальной жизни? Дело в том, что Гегель впервые не просто рассказал об исто- рическом процессе, а объяснил его — как он устроен, каковы его движущие силы. Он считал историю результатом развития «мирового духа», в основе которого лежит борьба противоположных идей. Эта борьба и приводит к зако- номерной смене исторических эпох, причём своей вершины историческое раз- витие достигает в германском духе: «Германский дух есть дух нового мира».</w:t>
      </w:r>
    </w:p>
    <w:p>
      <w:pPr>
        <w:pStyle w:val="BodyText"/>
        <w:spacing w:line="223" w:lineRule="auto" w:before="1"/>
        <w:ind w:left="893" w:right="1195" w:firstLine="340"/>
        <w:jc w:val="both"/>
      </w:pPr>
      <w:r>
        <w:rPr>
          <w:color w:val="231F20"/>
        </w:rPr>
        <w:t>Из этой схемы несколько выбивалась Россия, потенциал и будущее разви- тие</w:t>
      </w:r>
      <w:r>
        <w:rPr>
          <w:color w:val="231F20"/>
          <w:spacing w:val="-2"/>
        </w:rPr>
        <w:t> </w:t>
      </w:r>
      <w:r>
        <w:rPr>
          <w:color w:val="231F20"/>
        </w:rPr>
        <w:t>которой</w:t>
      </w:r>
      <w:r>
        <w:rPr>
          <w:color w:val="231F20"/>
          <w:spacing w:val="-2"/>
        </w:rPr>
        <w:t> </w:t>
      </w:r>
      <w:r>
        <w:rPr>
          <w:color w:val="231F20"/>
        </w:rPr>
        <w:t>для</w:t>
      </w:r>
      <w:r>
        <w:rPr>
          <w:color w:val="231F20"/>
          <w:spacing w:val="-2"/>
        </w:rPr>
        <w:t> </w:t>
      </w:r>
      <w:r>
        <w:rPr>
          <w:color w:val="231F20"/>
        </w:rPr>
        <w:t>германского</w:t>
      </w:r>
      <w:r>
        <w:rPr>
          <w:color w:val="231F20"/>
          <w:spacing w:val="-2"/>
        </w:rPr>
        <w:t> </w:t>
      </w:r>
      <w:r>
        <w:rPr>
          <w:color w:val="231F20"/>
        </w:rPr>
        <w:t>учёного</w:t>
      </w:r>
      <w:r>
        <w:rPr>
          <w:color w:val="231F20"/>
          <w:spacing w:val="-2"/>
        </w:rPr>
        <w:t> </w:t>
      </w:r>
      <w:r>
        <w:rPr>
          <w:color w:val="231F20"/>
        </w:rPr>
        <w:t>оставались</w:t>
      </w:r>
      <w:r>
        <w:rPr>
          <w:color w:val="231F20"/>
          <w:spacing w:val="-2"/>
        </w:rPr>
        <w:t> </w:t>
      </w:r>
      <w:r>
        <w:rPr>
          <w:color w:val="231F20"/>
        </w:rPr>
        <w:t>не</w:t>
      </w:r>
      <w:r>
        <w:rPr>
          <w:color w:val="231F20"/>
          <w:spacing w:val="-2"/>
        </w:rPr>
        <w:t> </w:t>
      </w:r>
      <w:r>
        <w:rPr>
          <w:color w:val="231F20"/>
        </w:rPr>
        <w:t>вполне</w:t>
      </w:r>
      <w:r>
        <w:rPr>
          <w:color w:val="231F20"/>
          <w:spacing w:val="-2"/>
        </w:rPr>
        <w:t> </w:t>
      </w:r>
      <w:r>
        <w:rPr>
          <w:color w:val="231F20"/>
        </w:rPr>
        <w:t>ясными.</w:t>
      </w:r>
      <w:r>
        <w:rPr>
          <w:color w:val="231F20"/>
          <w:spacing w:val="-2"/>
        </w:rPr>
        <w:t> </w:t>
      </w:r>
      <w:r>
        <w:rPr>
          <w:color w:val="231F20"/>
        </w:rPr>
        <w:t>Вот</w:t>
      </w:r>
      <w:r>
        <w:rPr>
          <w:color w:val="231F20"/>
          <w:spacing w:val="-2"/>
        </w:rPr>
        <w:t> </w:t>
      </w:r>
      <w:r>
        <w:rPr>
          <w:color w:val="231F20"/>
        </w:rPr>
        <w:t>какие мысли выражал Гегель в письме одному русскому дипломату в 1821 г.</w:t>
      </w:r>
    </w:p>
    <w:p>
      <w:pPr>
        <w:spacing w:after="0" w:line="223" w:lineRule="auto"/>
        <w:jc w:val="both"/>
        <w:sectPr>
          <w:footerReference w:type="default" r:id="rId275"/>
          <w:pgSz w:w="10310" w:h="14850"/>
          <w:pgMar w:footer="1923" w:header="0" w:top="0" w:bottom="2120" w:left="320" w:right="30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7"/>
        </w:rPr>
      </w:pPr>
    </w:p>
    <w:p>
      <w:pPr>
        <w:pStyle w:val="BodyText"/>
        <w:ind w:left="100"/>
      </w:pPr>
      <w:r>
        <w:rPr/>
        <w:pict>
          <v:group style="width:436.65pt;height:111pt;mso-position-horizontal-relative:char;mso-position-vertical-relative:line" id="docshapegroup1084" coordorigin="0,0" coordsize="8733,2220">
            <v:shape style="position:absolute;left:1014;top:0;width:7719;height:2220" type="#_x0000_t75" id="docshape1085" stroked="false">
              <v:imagedata r:id="rId277" o:title=""/>
            </v:shape>
            <v:rect style="position:absolute;left:1077;top:62;width:7597;height:2112" id="docshape1086" filled="true" fillcolor="#e6e7e8" stroked="false">
              <v:fill type="solid"/>
            </v:rect>
            <v:shape style="position:absolute;left:0;top:47;width:3043;height:353" type="#_x0000_t75" id="docshape1087" stroked="false">
              <v:imagedata r:id="rId259" o:title=""/>
            </v:shape>
            <v:shape style="position:absolute;left:1077;top:62;width:1966;height:338" type="#_x0000_t75" id="docshape1088" stroked="false">
              <v:imagedata r:id="rId260" o:title=""/>
            </v:shape>
            <v:shape style="position:absolute;left:0;top:0;width:8733;height:2220" type="#_x0000_t202" id="docshape1089" filled="false" stroked="false">
              <v:textbox inset="0,0,0,0">
                <w:txbxContent>
                  <w:p>
                    <w:pPr>
                      <w:tabs>
                        <w:tab w:pos="828" w:val="left" w:leader="none"/>
                      </w:tabs>
                      <w:spacing w:before="62"/>
                      <w:ind w:left="0" w:right="0" w:firstLine="0"/>
                      <w:jc w:val="left"/>
                      <w:rPr>
                        <w:rFonts w:ascii="Arial" w:hAnsi="Arial"/>
                        <w:sz w:val="19"/>
                      </w:rPr>
                    </w:pPr>
                    <w:r>
                      <w:rPr>
                        <w:rFonts w:ascii="Arial" w:hAnsi="Arial"/>
                        <w:color w:val="FFFFFF"/>
                        <w:sz w:val="19"/>
                        <w:shd w:fill="4495D1" w:color="auto" w:val="clear"/>
                      </w:rPr>
                      <w:tab/>
                    </w:r>
                    <w:r>
                      <w:rPr>
                        <w:rFonts w:ascii="Arial" w:hAnsi="Arial"/>
                        <w:color w:val="FFFFFF"/>
                        <w:w w:val="75"/>
                        <w:sz w:val="19"/>
                        <w:shd w:fill="4495D1" w:color="auto" w:val="clear"/>
                      </w:rPr>
                      <w:t>СВИДЕТЕЛЬСТВО</w:t>
                    </w:r>
                    <w:r>
                      <w:rPr>
                        <w:rFonts w:ascii="Arial" w:hAnsi="Arial"/>
                        <w:color w:val="FFFFFF"/>
                        <w:spacing w:val="49"/>
                        <w:sz w:val="19"/>
                        <w:shd w:fill="4495D1" w:color="auto" w:val="clear"/>
                      </w:rPr>
                      <w:t> </w:t>
                    </w:r>
                    <w:r>
                      <w:rPr>
                        <w:rFonts w:ascii="Arial" w:hAnsi="Arial"/>
                        <w:color w:val="FFFFFF"/>
                        <w:spacing w:val="-2"/>
                        <w:w w:val="90"/>
                        <w:sz w:val="19"/>
                        <w:shd w:fill="4495D1" w:color="auto" w:val="clear"/>
                      </w:rPr>
                      <w:t>ЭПОХИ</w:t>
                    </w:r>
                    <w:r>
                      <w:rPr>
                        <w:rFonts w:ascii="Arial" w:hAnsi="Arial"/>
                        <w:color w:val="FFFFFF"/>
                        <w:spacing w:val="80"/>
                        <w:sz w:val="19"/>
                        <w:shd w:fill="4495D1" w:color="auto" w:val="clear"/>
                      </w:rPr>
                      <w:t> </w:t>
                    </w:r>
                  </w:p>
                  <w:p>
                    <w:pPr>
                      <w:spacing w:line="228" w:lineRule="auto" w:before="152"/>
                      <w:ind w:left="1247" w:right="226" w:firstLine="340"/>
                      <w:jc w:val="both"/>
                      <w:rPr>
                        <w:sz w:val="19"/>
                      </w:rPr>
                    </w:pPr>
                    <w:r>
                      <w:rPr>
                        <w:color w:val="231F20"/>
                        <w:w w:val="95"/>
                        <w:sz w:val="19"/>
                      </w:rPr>
                      <w:t>Вы имеете счастье принадлежать отечеству, которое занимает столь </w:t>
                    </w:r>
                    <w:r>
                      <w:rPr>
                        <w:color w:val="231F20"/>
                        <w:w w:val="95"/>
                        <w:sz w:val="19"/>
                      </w:rPr>
                      <w:t>большое </w:t>
                    </w:r>
                    <w:r>
                      <w:rPr>
                        <w:color w:val="231F20"/>
                        <w:sz w:val="19"/>
                      </w:rPr>
                      <w:t>место в области мировой истории и, без сомнения, имеет ещё более высокое </w:t>
                    </w:r>
                    <w:r>
                      <w:rPr>
                        <w:color w:val="231F20"/>
                        <w:w w:val="95"/>
                        <w:sz w:val="19"/>
                      </w:rPr>
                      <w:t>предназначение. Другие современные государства… уже более или менее достиг- </w:t>
                    </w:r>
                    <w:r>
                      <w:rPr>
                        <w:color w:val="231F20"/>
                        <w:spacing w:val="-2"/>
                        <w:sz w:val="19"/>
                      </w:rPr>
                      <w:t>ли</w:t>
                    </w:r>
                    <w:r>
                      <w:rPr>
                        <w:color w:val="231F20"/>
                        <w:spacing w:val="-5"/>
                        <w:sz w:val="19"/>
                      </w:rPr>
                      <w:t> </w:t>
                    </w:r>
                    <w:r>
                      <w:rPr>
                        <w:color w:val="231F20"/>
                        <w:spacing w:val="-2"/>
                        <w:sz w:val="19"/>
                      </w:rPr>
                      <w:t>цели</w:t>
                    </w:r>
                    <w:r>
                      <w:rPr>
                        <w:color w:val="231F20"/>
                        <w:spacing w:val="-5"/>
                        <w:sz w:val="19"/>
                      </w:rPr>
                      <w:t> </w:t>
                    </w:r>
                    <w:r>
                      <w:rPr>
                        <w:color w:val="231F20"/>
                        <w:spacing w:val="-2"/>
                        <w:sz w:val="19"/>
                      </w:rPr>
                      <w:t>своего</w:t>
                    </w:r>
                    <w:r>
                      <w:rPr>
                        <w:color w:val="231F20"/>
                        <w:spacing w:val="-5"/>
                        <w:sz w:val="19"/>
                      </w:rPr>
                      <w:t> </w:t>
                    </w:r>
                    <w:r>
                      <w:rPr>
                        <w:color w:val="231F20"/>
                        <w:spacing w:val="-2"/>
                        <w:sz w:val="19"/>
                      </w:rPr>
                      <w:t>развития,</w:t>
                    </w:r>
                    <w:r>
                      <w:rPr>
                        <w:color w:val="231F20"/>
                        <w:spacing w:val="-5"/>
                        <w:sz w:val="19"/>
                      </w:rPr>
                      <w:t> </w:t>
                    </w:r>
                    <w:r>
                      <w:rPr>
                        <w:color w:val="231F20"/>
                        <w:spacing w:val="-2"/>
                        <w:sz w:val="19"/>
                      </w:rPr>
                      <w:t>возможно,</w:t>
                    </w:r>
                    <w:r>
                      <w:rPr>
                        <w:color w:val="231F20"/>
                        <w:spacing w:val="-5"/>
                        <w:sz w:val="19"/>
                      </w:rPr>
                      <w:t> </w:t>
                    </w:r>
                    <w:r>
                      <w:rPr>
                        <w:color w:val="231F20"/>
                        <w:spacing w:val="-2"/>
                        <w:sz w:val="19"/>
                      </w:rPr>
                      <w:t>многие</w:t>
                    </w:r>
                    <w:r>
                      <w:rPr>
                        <w:color w:val="231F20"/>
                        <w:spacing w:val="-5"/>
                        <w:sz w:val="19"/>
                      </w:rPr>
                      <w:t> </w:t>
                    </w:r>
                    <w:r>
                      <w:rPr>
                        <w:color w:val="231F20"/>
                        <w:spacing w:val="-2"/>
                        <w:sz w:val="19"/>
                      </w:rPr>
                      <w:t>из</w:t>
                    </w:r>
                    <w:r>
                      <w:rPr>
                        <w:color w:val="231F20"/>
                        <w:spacing w:val="-5"/>
                        <w:sz w:val="19"/>
                      </w:rPr>
                      <w:t> </w:t>
                    </w:r>
                    <w:r>
                      <w:rPr>
                        <w:color w:val="231F20"/>
                        <w:spacing w:val="-2"/>
                        <w:sz w:val="19"/>
                      </w:rPr>
                      <w:t>них</w:t>
                    </w:r>
                    <w:r>
                      <w:rPr>
                        <w:color w:val="231F20"/>
                        <w:spacing w:val="-5"/>
                        <w:sz w:val="19"/>
                      </w:rPr>
                      <w:t> </w:t>
                    </w:r>
                    <w:r>
                      <w:rPr>
                        <w:color w:val="231F20"/>
                        <w:spacing w:val="-2"/>
                        <w:sz w:val="19"/>
                      </w:rPr>
                      <w:t>имеют</w:t>
                    </w:r>
                    <w:r>
                      <w:rPr>
                        <w:color w:val="231F20"/>
                        <w:spacing w:val="-5"/>
                        <w:sz w:val="19"/>
                      </w:rPr>
                      <w:t> </w:t>
                    </w:r>
                    <w:r>
                      <w:rPr>
                        <w:color w:val="231F20"/>
                        <w:spacing w:val="-2"/>
                        <w:sz w:val="19"/>
                      </w:rPr>
                      <w:t>его</w:t>
                    </w:r>
                    <w:r>
                      <w:rPr>
                        <w:color w:val="231F20"/>
                        <w:spacing w:val="-5"/>
                        <w:sz w:val="19"/>
                      </w:rPr>
                      <w:t> </w:t>
                    </w:r>
                    <w:r>
                      <w:rPr>
                        <w:color w:val="231F20"/>
                        <w:spacing w:val="-2"/>
                        <w:sz w:val="19"/>
                      </w:rPr>
                      <w:t>кульминационный </w:t>
                    </w:r>
                    <w:r>
                      <w:rPr>
                        <w:color w:val="231F20"/>
                        <w:sz w:val="19"/>
                      </w:rPr>
                      <w:t>пункт позади себя, и состояние их стало неподвижным, Россия же, напротив, будучи</w:t>
                    </w:r>
                    <w:r>
                      <w:rPr>
                        <w:color w:val="231F20"/>
                        <w:spacing w:val="-4"/>
                        <w:sz w:val="19"/>
                      </w:rPr>
                      <w:t> </w:t>
                    </w:r>
                    <w:r>
                      <w:rPr>
                        <w:color w:val="231F20"/>
                        <w:sz w:val="19"/>
                      </w:rPr>
                      <w:t>уже,</w:t>
                    </w:r>
                    <w:r>
                      <w:rPr>
                        <w:color w:val="231F20"/>
                        <w:spacing w:val="-4"/>
                        <w:sz w:val="19"/>
                      </w:rPr>
                      <w:t> </w:t>
                    </w:r>
                    <w:r>
                      <w:rPr>
                        <w:color w:val="231F20"/>
                        <w:sz w:val="19"/>
                      </w:rPr>
                      <w:t>возможно,</w:t>
                    </w:r>
                    <w:r>
                      <w:rPr>
                        <w:color w:val="231F20"/>
                        <w:spacing w:val="-4"/>
                        <w:sz w:val="19"/>
                      </w:rPr>
                      <w:t> </w:t>
                    </w:r>
                    <w:r>
                      <w:rPr>
                        <w:color w:val="231F20"/>
                        <w:sz w:val="19"/>
                      </w:rPr>
                      <w:t>сильнейшей</w:t>
                    </w:r>
                    <w:r>
                      <w:rPr>
                        <w:color w:val="231F20"/>
                        <w:spacing w:val="-4"/>
                        <w:sz w:val="19"/>
                      </w:rPr>
                      <w:t> </w:t>
                    </w:r>
                    <w:r>
                      <w:rPr>
                        <w:color w:val="231F20"/>
                        <w:sz w:val="19"/>
                      </w:rPr>
                      <w:t>державой</w:t>
                    </w:r>
                    <w:r>
                      <w:rPr>
                        <w:color w:val="231F20"/>
                        <w:spacing w:val="-4"/>
                        <w:sz w:val="19"/>
                      </w:rPr>
                      <w:t> </w:t>
                    </w:r>
                    <w:r>
                      <w:rPr>
                        <w:color w:val="231F20"/>
                        <w:sz w:val="19"/>
                      </w:rPr>
                      <w:t>среди</w:t>
                    </w:r>
                    <w:r>
                      <w:rPr>
                        <w:color w:val="231F20"/>
                        <w:spacing w:val="-4"/>
                        <w:sz w:val="19"/>
                      </w:rPr>
                      <w:t> </w:t>
                    </w:r>
                    <w:r>
                      <w:rPr>
                        <w:color w:val="231F20"/>
                        <w:sz w:val="19"/>
                      </w:rPr>
                      <w:t>прочих,</w:t>
                    </w:r>
                    <w:r>
                      <w:rPr>
                        <w:color w:val="231F20"/>
                        <w:spacing w:val="-4"/>
                        <w:sz w:val="19"/>
                      </w:rPr>
                      <w:t> </w:t>
                    </w:r>
                    <w:r>
                      <w:rPr>
                        <w:color w:val="231F20"/>
                        <w:sz w:val="19"/>
                      </w:rPr>
                      <w:t>несёт</w:t>
                    </w:r>
                    <w:r>
                      <w:rPr>
                        <w:color w:val="231F20"/>
                        <w:spacing w:val="-4"/>
                        <w:sz w:val="19"/>
                      </w:rPr>
                      <w:t> </w:t>
                    </w:r>
                    <w:r>
                      <w:rPr>
                        <w:color w:val="231F20"/>
                        <w:sz w:val="19"/>
                      </w:rPr>
                      <w:t>в</w:t>
                    </w:r>
                    <w:r>
                      <w:rPr>
                        <w:color w:val="231F20"/>
                        <w:spacing w:val="-4"/>
                        <w:sz w:val="19"/>
                      </w:rPr>
                      <w:t> </w:t>
                    </w:r>
                    <w:r>
                      <w:rPr>
                        <w:color w:val="231F20"/>
                        <w:sz w:val="19"/>
                      </w:rPr>
                      <w:t>своём</w:t>
                    </w:r>
                    <w:r>
                      <w:rPr>
                        <w:color w:val="231F20"/>
                        <w:spacing w:val="-4"/>
                        <w:sz w:val="19"/>
                      </w:rPr>
                      <w:t> </w:t>
                    </w:r>
                    <w:r>
                      <w:rPr>
                        <w:color w:val="231F20"/>
                        <w:sz w:val="19"/>
                      </w:rPr>
                      <w:t>лоне огромную возможность развития своей интенсивной натуры.</w:t>
                    </w:r>
                  </w:p>
                </w:txbxContent>
              </v:textbox>
              <w10:wrap type="none"/>
            </v:shape>
          </v:group>
        </w:pict>
      </w:r>
      <w:r>
        <w:rPr/>
      </w:r>
    </w:p>
    <w:p>
      <w:pPr>
        <w:pStyle w:val="BodyText"/>
        <w:spacing w:before="1"/>
        <w:rPr>
          <w:sz w:val="7"/>
        </w:rPr>
      </w:pPr>
    </w:p>
    <w:p>
      <w:pPr>
        <w:pStyle w:val="BodyText"/>
        <w:spacing w:line="220" w:lineRule="auto" w:before="113"/>
        <w:ind w:left="1177" w:right="911" w:firstLine="340"/>
        <w:jc w:val="both"/>
      </w:pPr>
      <w:r>
        <w:rPr>
          <w:color w:val="231F20"/>
        </w:rPr>
        <w:t>Успехи естественных наук оказывали сильное влияние на </w:t>
      </w:r>
      <w:r>
        <w:rPr>
          <w:color w:val="231F20"/>
        </w:rPr>
        <w:t>гуманитарные. Всё более прочные позиции приобретал позитивизм (</w:t>
      </w:r>
      <w:r>
        <w:rPr>
          <w:rFonts w:ascii="Book Antiqua" w:hAnsi="Book Antiqua"/>
          <w:i/>
          <w:color w:val="231F20"/>
        </w:rPr>
        <w:t>от лат. </w:t>
      </w:r>
      <w:r>
        <w:rPr>
          <w:color w:val="231F20"/>
        </w:rPr>
        <w:t>«положитель- ный»), основоположник которого француз О. Конт требовал отказаться от обобщений</w:t>
      </w:r>
      <w:r>
        <w:rPr>
          <w:color w:val="231F20"/>
          <w:spacing w:val="-8"/>
        </w:rPr>
        <w:t> </w:t>
      </w:r>
      <w:r>
        <w:rPr>
          <w:color w:val="231F20"/>
        </w:rPr>
        <w:t>в</w:t>
      </w:r>
      <w:r>
        <w:rPr>
          <w:color w:val="231F20"/>
          <w:spacing w:val="-8"/>
        </w:rPr>
        <w:t> </w:t>
      </w:r>
      <w:r>
        <w:rPr>
          <w:color w:val="231F20"/>
        </w:rPr>
        <w:t>пользу</w:t>
      </w:r>
      <w:r>
        <w:rPr>
          <w:color w:val="231F20"/>
          <w:spacing w:val="-8"/>
        </w:rPr>
        <w:t> </w:t>
      </w:r>
      <w:r>
        <w:rPr>
          <w:color w:val="231F20"/>
        </w:rPr>
        <w:t>точного</w:t>
      </w:r>
      <w:r>
        <w:rPr>
          <w:color w:val="231F20"/>
          <w:spacing w:val="-8"/>
        </w:rPr>
        <w:t> </w:t>
      </w:r>
      <w:r>
        <w:rPr>
          <w:color w:val="231F20"/>
        </w:rPr>
        <w:t>установления</w:t>
      </w:r>
      <w:r>
        <w:rPr>
          <w:color w:val="231F20"/>
          <w:spacing w:val="-8"/>
        </w:rPr>
        <w:t> </w:t>
      </w:r>
      <w:r>
        <w:rPr>
          <w:color w:val="231F20"/>
        </w:rPr>
        <w:t>фактов</w:t>
      </w:r>
      <w:r>
        <w:rPr>
          <w:color w:val="231F20"/>
          <w:spacing w:val="-8"/>
        </w:rPr>
        <w:t> </w:t>
      </w:r>
      <w:r>
        <w:rPr>
          <w:color w:val="231F20"/>
        </w:rPr>
        <w:t>для</w:t>
      </w:r>
      <w:r>
        <w:rPr>
          <w:color w:val="231F20"/>
          <w:spacing w:val="-8"/>
        </w:rPr>
        <w:t> </w:t>
      </w:r>
      <w:r>
        <w:rPr>
          <w:color w:val="231F20"/>
        </w:rPr>
        <w:t>достижения</w:t>
      </w:r>
      <w:r>
        <w:rPr>
          <w:color w:val="231F20"/>
          <w:spacing w:val="-8"/>
        </w:rPr>
        <w:t> </w:t>
      </w:r>
      <w:r>
        <w:rPr>
          <w:color w:val="231F20"/>
        </w:rPr>
        <w:t>подлинного («позитивного») знания.</w:t>
      </w:r>
    </w:p>
    <w:p>
      <w:pPr>
        <w:pStyle w:val="BodyText"/>
        <w:spacing w:before="1"/>
        <w:rPr>
          <w:sz w:val="21"/>
        </w:rPr>
      </w:pPr>
    </w:p>
    <w:p>
      <w:pPr>
        <w:spacing w:after="0"/>
        <w:rPr>
          <w:sz w:val="21"/>
        </w:rPr>
        <w:sectPr>
          <w:footerReference w:type="default" r:id="rId276"/>
          <w:pgSz w:w="10310" w:h="14850"/>
          <w:pgMar w:footer="1923" w:header="0" w:top="0" w:bottom="2120" w:left="320" w:right="300"/>
        </w:sectPr>
      </w:pPr>
    </w:p>
    <w:p>
      <w:pPr>
        <w:tabs>
          <w:tab w:pos="899" w:val="left" w:leader="none"/>
        </w:tabs>
        <w:spacing w:before="86"/>
        <w:ind w:left="107" w:right="0" w:firstLine="0"/>
        <w:jc w:val="left"/>
        <w:rPr>
          <w:rFonts w:ascii="Arial" w:hAnsi="Arial"/>
          <w:sz w:val="19"/>
        </w:rPr>
      </w:pPr>
      <w:r>
        <w:rPr/>
        <w:pict>
          <v:group style="position:absolute;margin-left:21pt;margin-top:3.585682pt;width:433.75pt;height:224.1pt;mso-position-horizontal-relative:page;mso-position-vertical-relative:paragraph;z-index:-28045312" id="docshapegroup1090" coordorigin="420,72" coordsize="8675,4482">
            <v:rect style="position:absolute;left:420;top:86;width:8675;height:4466" id="docshape1091" filled="true" fillcolor="#e0e8f6" stroked="false">
              <v:fill type="solid"/>
            </v:rect>
            <v:shape style="position:absolute;left:420;top:71;width:3050;height:353" type="#_x0000_t75" id="docshape1092" stroked="false">
              <v:imagedata r:id="rId278" o:title=""/>
            </v:shape>
            <w10:wrap type="none"/>
          </v:group>
        </w:pict>
      </w:r>
      <w:r>
        <w:rPr>
          <w:rFonts w:ascii="Arial" w:hAnsi="Arial"/>
          <w:color w:val="FFFFFF"/>
          <w:sz w:val="19"/>
          <w:shd w:fill="4495D1" w:color="auto" w:val="clear"/>
        </w:rPr>
        <w:tab/>
      </w:r>
      <w:r>
        <w:rPr>
          <w:rFonts w:ascii="Arial" w:hAnsi="Arial"/>
          <w:color w:val="FFFFFF"/>
          <w:w w:val="80"/>
          <w:sz w:val="19"/>
          <w:shd w:fill="4495D1" w:color="auto" w:val="clear"/>
        </w:rPr>
        <w:t>ИСТОРИЧЕСКИЙ</w:t>
      </w:r>
      <w:r>
        <w:rPr>
          <w:rFonts w:ascii="Arial" w:hAnsi="Arial"/>
          <w:color w:val="FFFFFF"/>
          <w:spacing w:val="9"/>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pacing w:val="80"/>
          <w:sz w:val="19"/>
          <w:shd w:fill="4495D1" w:color="auto" w:val="clear"/>
        </w:rPr>
        <w:t> </w:t>
      </w:r>
    </w:p>
    <w:p>
      <w:pPr>
        <w:spacing w:line="240" w:lineRule="auto" w:before="4"/>
        <w:rPr>
          <w:rFonts w:ascii="Arial"/>
          <w:sz w:val="24"/>
        </w:rPr>
      </w:pPr>
      <w:r>
        <w:rPr/>
        <w:br w:type="column"/>
      </w:r>
      <w:r>
        <w:rPr>
          <w:rFonts w:ascii="Arial"/>
          <w:sz w:val="24"/>
        </w:rPr>
      </w:r>
    </w:p>
    <w:p>
      <w:pPr>
        <w:spacing w:before="0"/>
        <w:ind w:left="107" w:right="0" w:firstLine="0"/>
        <w:jc w:val="left"/>
        <w:rPr>
          <w:rFonts w:ascii="Calibri" w:hAnsi="Calibri"/>
          <w:b/>
          <w:sz w:val="19"/>
        </w:rPr>
      </w:pPr>
      <w:r>
        <w:rPr>
          <w:rFonts w:ascii="Calibri" w:hAnsi="Calibri"/>
          <w:b/>
          <w:color w:val="231F20"/>
          <w:w w:val="115"/>
          <w:sz w:val="19"/>
        </w:rPr>
        <w:t>Жан-Франсуа</w:t>
      </w:r>
      <w:r>
        <w:rPr>
          <w:rFonts w:ascii="Calibri" w:hAnsi="Calibri"/>
          <w:b/>
          <w:color w:val="231F20"/>
          <w:spacing w:val="36"/>
          <w:w w:val="115"/>
          <w:sz w:val="19"/>
        </w:rPr>
        <w:t> </w:t>
      </w:r>
      <w:r>
        <w:rPr>
          <w:rFonts w:ascii="Calibri" w:hAnsi="Calibri"/>
          <w:b/>
          <w:color w:val="231F20"/>
          <w:spacing w:val="-2"/>
          <w:w w:val="115"/>
          <w:sz w:val="19"/>
        </w:rPr>
        <w:t>Шампольон</w:t>
      </w:r>
    </w:p>
    <w:p>
      <w:pPr>
        <w:spacing w:after="0"/>
        <w:jc w:val="left"/>
        <w:rPr>
          <w:rFonts w:ascii="Calibri" w:hAnsi="Calibri"/>
          <w:sz w:val="19"/>
        </w:rPr>
        <w:sectPr>
          <w:type w:val="continuous"/>
          <w:pgSz w:w="10310" w:h="14850"/>
          <w:pgMar w:header="0" w:footer="1923" w:top="0" w:bottom="1160" w:left="320" w:right="300"/>
          <w:cols w:num="2" w:equalWidth="0">
            <w:col w:w="3096" w:space="523"/>
            <w:col w:w="6071"/>
          </w:cols>
        </w:sectPr>
      </w:pPr>
    </w:p>
    <w:p>
      <w:pPr>
        <w:spacing w:line="235" w:lineRule="auto" w:before="104"/>
        <w:ind w:left="1347" w:right="1080" w:firstLine="0"/>
        <w:jc w:val="both"/>
        <w:rPr>
          <w:rFonts w:ascii="Trebuchet MS" w:hAnsi="Trebuchet MS"/>
          <w:sz w:val="19"/>
        </w:rPr>
      </w:pPr>
      <w:r>
        <w:rPr/>
        <w:pict>
          <v:group style="position:absolute;margin-left:0pt;margin-top:-.000518pt;width:515.4pt;height:72.05pt;mso-position-horizontal-relative:page;mso-position-vertical-relative:page;z-index:-28045824" id="docshapegroup1093" coordorigin="0,0" coordsize="10308,1441">
            <v:shape style="position:absolute;left:420;top:419;width:9468;height:1021" type="#_x0000_t75" id="docshape1094" stroked="false">
              <v:imagedata r:id="rId8" o:title=""/>
            </v:shape>
            <v:shape style="position:absolute;left:283;top:283;width:9605;height:420" id="docshape1095" coordorigin="283,283" coordsize="9605,420" path="m583,703l283,703m703,583l703,283m9888,583l9888,283e" filled="false" stroked="true" strokeweight="1.25pt" strokecolor="#ffffff">
              <v:path arrowok="t"/>
              <v:stroke dashstyle="solid"/>
            </v:shape>
            <v:shape style="position:absolute;left:283;top:283;width:9605;height:420" id="docshape109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097" coordorigin="0,0" coordsize="10308,420" path="m360,420l0,420m9948,420l10308,420m420,360l420,0m9888,360l9888,0e" filled="false" stroked="true" strokeweight=".25pt" strokecolor="#000000">
              <v:path arrowok="t"/>
              <v:stroke dashstyle="solid"/>
            </v:shape>
            <v:shape style="position:absolute;left:1213;top:1114;width:283;height:272" type="#_x0000_t202" id="docshape109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56</w:t>
                    </w:r>
                  </w:p>
                </w:txbxContent>
              </v:textbox>
              <w10:wrap type="none"/>
            </v:shape>
            <v:shape style="position:absolute;left:8403;top:1096;width:768;height:290" type="#_x0000_t202" id="docshape109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47936" from="500.3862pt,35.172684pt" to="515.3862pt,35.172684pt" stroked="true" strokeweight=".25pt" strokecolor="#000000">
            <v:stroke dashstyle="solid"/>
            <w10:wrap type="none"/>
          </v:line>
        </w:pict>
      </w:r>
      <w:r>
        <w:rPr>
          <w:rFonts w:ascii="Trebuchet MS" w:hAnsi="Trebuchet MS"/>
          <w:color w:val="231F20"/>
          <w:sz w:val="19"/>
        </w:rPr>
        <w:t>Может ли один человек стать создателем целой науки? «Я весь </w:t>
      </w:r>
      <w:r>
        <w:rPr>
          <w:rFonts w:ascii="Trebuchet MS" w:hAnsi="Trebuchet MS"/>
          <w:color w:val="231F20"/>
          <w:w w:val="115"/>
          <w:sz w:val="19"/>
        </w:rPr>
        <w:t>—</w:t>
      </w:r>
      <w:r>
        <w:rPr>
          <w:rFonts w:ascii="Trebuchet MS" w:hAnsi="Trebuchet MS"/>
          <w:color w:val="231F20"/>
          <w:spacing w:val="-5"/>
          <w:w w:val="115"/>
          <w:sz w:val="19"/>
        </w:rPr>
        <w:t> </w:t>
      </w:r>
      <w:r>
        <w:rPr>
          <w:rFonts w:ascii="Trebuchet MS" w:hAnsi="Trebuchet MS"/>
          <w:color w:val="231F20"/>
          <w:sz w:val="19"/>
        </w:rPr>
        <w:t>в Египте, весь Египет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во мне»,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так говорил француз Ж.-Ф. Шампольон (1790—1832), ав-</w:t>
      </w:r>
      <w:r>
        <w:rPr>
          <w:rFonts w:ascii="Trebuchet MS" w:hAnsi="Trebuchet MS"/>
          <w:color w:val="231F20"/>
          <w:spacing w:val="40"/>
          <w:sz w:val="19"/>
        </w:rPr>
        <w:t> </w:t>
      </w:r>
      <w:r>
        <w:rPr>
          <w:rFonts w:ascii="Trebuchet MS" w:hAnsi="Trebuchet MS"/>
          <w:color w:val="231F20"/>
          <w:sz w:val="19"/>
        </w:rPr>
        <w:t>тор</w:t>
      </w:r>
      <w:r>
        <w:rPr>
          <w:rFonts w:ascii="Trebuchet MS" w:hAnsi="Trebuchet MS"/>
          <w:color w:val="231F20"/>
          <w:spacing w:val="40"/>
          <w:sz w:val="19"/>
        </w:rPr>
        <w:t> </w:t>
      </w:r>
      <w:r>
        <w:rPr>
          <w:rFonts w:ascii="Trebuchet MS" w:hAnsi="Trebuchet MS"/>
          <w:color w:val="231F20"/>
          <w:sz w:val="19"/>
        </w:rPr>
        <w:t>одного</w:t>
      </w:r>
      <w:r>
        <w:rPr>
          <w:rFonts w:ascii="Trebuchet MS" w:hAnsi="Trebuchet MS"/>
          <w:color w:val="231F20"/>
          <w:spacing w:val="40"/>
          <w:sz w:val="19"/>
        </w:rPr>
        <w:t> </w:t>
      </w:r>
      <w:r>
        <w:rPr>
          <w:rFonts w:ascii="Trebuchet MS" w:hAnsi="Trebuchet MS"/>
          <w:color w:val="231F20"/>
          <w:sz w:val="19"/>
        </w:rPr>
        <w:t>из</w:t>
      </w:r>
      <w:r>
        <w:rPr>
          <w:rFonts w:ascii="Trebuchet MS" w:hAnsi="Trebuchet MS"/>
          <w:color w:val="231F20"/>
          <w:spacing w:val="40"/>
          <w:sz w:val="19"/>
        </w:rPr>
        <w:t> </w:t>
      </w:r>
      <w:r>
        <w:rPr>
          <w:rFonts w:ascii="Trebuchet MS" w:hAnsi="Trebuchet MS"/>
          <w:color w:val="231F20"/>
          <w:sz w:val="19"/>
        </w:rPr>
        <w:t>главных</w:t>
      </w:r>
      <w:r>
        <w:rPr>
          <w:rFonts w:ascii="Trebuchet MS" w:hAnsi="Trebuchet MS"/>
          <w:color w:val="231F20"/>
          <w:spacing w:val="40"/>
          <w:sz w:val="19"/>
        </w:rPr>
        <w:t> </w:t>
      </w:r>
      <w:r>
        <w:rPr>
          <w:rFonts w:ascii="Trebuchet MS" w:hAnsi="Trebuchet MS"/>
          <w:color w:val="231F20"/>
          <w:sz w:val="19"/>
        </w:rPr>
        <w:t>филологических</w:t>
      </w:r>
      <w:r>
        <w:rPr>
          <w:rFonts w:ascii="Trebuchet MS" w:hAnsi="Trebuchet MS"/>
          <w:color w:val="231F20"/>
          <w:spacing w:val="40"/>
          <w:sz w:val="19"/>
        </w:rPr>
        <w:t> </w:t>
      </w:r>
      <w:r>
        <w:rPr>
          <w:rFonts w:ascii="Trebuchet MS" w:hAnsi="Trebuchet MS"/>
          <w:color w:val="231F20"/>
          <w:sz w:val="19"/>
        </w:rPr>
        <w:t>открытий</w:t>
      </w:r>
      <w:r>
        <w:rPr>
          <w:rFonts w:ascii="Trebuchet MS" w:hAnsi="Trebuchet MS"/>
          <w:color w:val="231F20"/>
          <w:spacing w:val="40"/>
          <w:sz w:val="19"/>
        </w:rPr>
        <w:t> </w:t>
      </w:r>
      <w:r>
        <w:rPr>
          <w:rFonts w:ascii="Trebuchet MS" w:hAnsi="Trebuchet MS"/>
          <w:color w:val="231F20"/>
          <w:sz w:val="19"/>
        </w:rPr>
        <w:t>XIX</w:t>
      </w:r>
      <w:r>
        <w:rPr>
          <w:rFonts w:ascii="Trebuchet MS" w:hAnsi="Trebuchet MS"/>
          <w:color w:val="231F20"/>
          <w:spacing w:val="40"/>
          <w:sz w:val="19"/>
        </w:rPr>
        <w:t> </w:t>
      </w:r>
      <w:r>
        <w:rPr>
          <w:rFonts w:ascii="Trebuchet MS" w:hAnsi="Trebuchet MS"/>
          <w:color w:val="231F20"/>
          <w:sz w:val="19"/>
        </w:rPr>
        <w:t>в.</w:t>
      </w:r>
      <w:r>
        <w:rPr>
          <w:rFonts w:ascii="Trebuchet MS" w:hAnsi="Trebuchet MS"/>
          <w:color w:val="231F20"/>
          <w:spacing w:val="40"/>
          <w:sz w:val="19"/>
        </w:rPr>
        <w:t> </w:t>
      </w:r>
      <w:r>
        <w:rPr>
          <w:rFonts w:ascii="Trebuchet MS" w:hAnsi="Trebuchet MS"/>
          <w:color w:val="231F20"/>
          <w:sz w:val="19"/>
        </w:rPr>
        <w:t>Он</w:t>
      </w:r>
      <w:r>
        <w:rPr>
          <w:rFonts w:ascii="Trebuchet MS" w:hAnsi="Trebuchet MS"/>
          <w:color w:val="231F20"/>
          <w:spacing w:val="40"/>
          <w:sz w:val="19"/>
        </w:rPr>
        <w:t> </w:t>
      </w:r>
      <w:r>
        <w:rPr>
          <w:rFonts w:ascii="Trebuchet MS" w:hAnsi="Trebuchet MS"/>
          <w:color w:val="231F20"/>
          <w:sz w:val="19"/>
        </w:rPr>
        <w:t>совершил,</w:t>
      </w:r>
      <w:r>
        <w:rPr>
          <w:rFonts w:ascii="Trebuchet MS" w:hAnsi="Trebuchet MS"/>
          <w:color w:val="231F20"/>
          <w:spacing w:val="40"/>
          <w:sz w:val="19"/>
        </w:rPr>
        <w:t> </w:t>
      </w:r>
      <w:r>
        <w:rPr>
          <w:rFonts w:ascii="Trebuchet MS" w:hAnsi="Trebuchet MS"/>
          <w:color w:val="231F20"/>
          <w:sz w:val="19"/>
        </w:rPr>
        <w:t>каза- лось бы, невозможное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дал возможность услышать голос эпохи, которая мол- </w:t>
      </w:r>
      <w:r>
        <w:rPr>
          <w:rFonts w:ascii="Trebuchet MS" w:hAnsi="Trebuchet MS"/>
          <w:color w:val="231F20"/>
          <w:w w:val="95"/>
          <w:sz w:val="19"/>
        </w:rPr>
        <w:t>чала вот уже почти полторы тысячи лет. Египетские иероглифы были давно извест- </w:t>
      </w:r>
      <w:r>
        <w:rPr>
          <w:rFonts w:ascii="Trebuchet MS" w:hAnsi="Trebuchet MS"/>
          <w:color w:val="231F20"/>
          <w:sz w:val="19"/>
        </w:rPr>
        <w:t>ны,</w:t>
      </w:r>
      <w:r>
        <w:rPr>
          <w:rFonts w:ascii="Trebuchet MS" w:hAnsi="Trebuchet MS"/>
          <w:color w:val="231F20"/>
          <w:spacing w:val="-3"/>
          <w:sz w:val="19"/>
        </w:rPr>
        <w:t> </w:t>
      </w:r>
      <w:r>
        <w:rPr>
          <w:rFonts w:ascii="Trebuchet MS" w:hAnsi="Trebuchet MS"/>
          <w:color w:val="231F20"/>
          <w:sz w:val="19"/>
        </w:rPr>
        <w:t>но</w:t>
      </w:r>
      <w:r>
        <w:rPr>
          <w:rFonts w:ascii="Trebuchet MS" w:hAnsi="Trebuchet MS"/>
          <w:color w:val="231F20"/>
          <w:spacing w:val="-3"/>
          <w:sz w:val="19"/>
        </w:rPr>
        <w:t> </w:t>
      </w:r>
      <w:r>
        <w:rPr>
          <w:rFonts w:ascii="Trebuchet MS" w:hAnsi="Trebuchet MS"/>
          <w:color w:val="231F20"/>
          <w:sz w:val="19"/>
        </w:rPr>
        <w:t>над</w:t>
      </w:r>
      <w:r>
        <w:rPr>
          <w:rFonts w:ascii="Trebuchet MS" w:hAnsi="Trebuchet MS"/>
          <w:color w:val="231F20"/>
          <w:spacing w:val="-3"/>
          <w:sz w:val="19"/>
        </w:rPr>
        <w:t> </w:t>
      </w:r>
      <w:r>
        <w:rPr>
          <w:rFonts w:ascii="Trebuchet MS" w:hAnsi="Trebuchet MS"/>
          <w:color w:val="231F20"/>
          <w:sz w:val="19"/>
        </w:rPr>
        <w:t>их</w:t>
      </w:r>
      <w:r>
        <w:rPr>
          <w:rFonts w:ascii="Trebuchet MS" w:hAnsi="Trebuchet MS"/>
          <w:color w:val="231F20"/>
          <w:spacing w:val="-3"/>
          <w:sz w:val="19"/>
        </w:rPr>
        <w:t> </w:t>
      </w:r>
      <w:r>
        <w:rPr>
          <w:rFonts w:ascii="Trebuchet MS" w:hAnsi="Trebuchet MS"/>
          <w:color w:val="231F20"/>
          <w:sz w:val="19"/>
        </w:rPr>
        <w:t>расшифровкой</w:t>
      </w:r>
      <w:r>
        <w:rPr>
          <w:rFonts w:ascii="Trebuchet MS" w:hAnsi="Trebuchet MS"/>
          <w:color w:val="231F20"/>
          <w:spacing w:val="-3"/>
          <w:sz w:val="19"/>
        </w:rPr>
        <w:t> </w:t>
      </w:r>
      <w:r>
        <w:rPr>
          <w:rFonts w:ascii="Trebuchet MS" w:hAnsi="Trebuchet MS"/>
          <w:color w:val="231F20"/>
          <w:sz w:val="19"/>
        </w:rPr>
        <w:t>безуспешно</w:t>
      </w:r>
      <w:r>
        <w:rPr>
          <w:rFonts w:ascii="Trebuchet MS" w:hAnsi="Trebuchet MS"/>
          <w:color w:val="231F20"/>
          <w:spacing w:val="-3"/>
          <w:sz w:val="19"/>
        </w:rPr>
        <w:t> </w:t>
      </w:r>
      <w:r>
        <w:rPr>
          <w:rFonts w:ascii="Trebuchet MS" w:hAnsi="Trebuchet MS"/>
          <w:color w:val="231F20"/>
          <w:sz w:val="19"/>
        </w:rPr>
        <w:t>бились</w:t>
      </w:r>
      <w:r>
        <w:rPr>
          <w:rFonts w:ascii="Trebuchet MS" w:hAnsi="Trebuchet MS"/>
          <w:color w:val="231F20"/>
          <w:spacing w:val="-3"/>
          <w:sz w:val="19"/>
        </w:rPr>
        <w:t> </w:t>
      </w:r>
      <w:r>
        <w:rPr>
          <w:rFonts w:ascii="Trebuchet MS" w:hAnsi="Trebuchet MS"/>
          <w:color w:val="231F20"/>
          <w:sz w:val="19"/>
        </w:rPr>
        <w:t>много</w:t>
      </w:r>
      <w:r>
        <w:rPr>
          <w:rFonts w:ascii="Trebuchet MS" w:hAnsi="Trebuchet MS"/>
          <w:color w:val="231F20"/>
          <w:spacing w:val="-3"/>
          <w:sz w:val="19"/>
        </w:rPr>
        <w:t> </w:t>
      </w:r>
      <w:r>
        <w:rPr>
          <w:rFonts w:ascii="Trebuchet MS" w:hAnsi="Trebuchet MS"/>
          <w:color w:val="231F20"/>
          <w:sz w:val="19"/>
        </w:rPr>
        <w:t>веков.</w:t>
      </w:r>
      <w:r>
        <w:rPr>
          <w:rFonts w:ascii="Trebuchet MS" w:hAnsi="Trebuchet MS"/>
          <w:color w:val="231F20"/>
          <w:spacing w:val="-3"/>
          <w:sz w:val="19"/>
        </w:rPr>
        <w:t> </w:t>
      </w:r>
      <w:r>
        <w:rPr>
          <w:rFonts w:ascii="Trebuchet MS" w:hAnsi="Trebuchet MS"/>
          <w:color w:val="231F20"/>
          <w:sz w:val="19"/>
        </w:rPr>
        <w:t>Сделать</w:t>
      </w:r>
      <w:r>
        <w:rPr>
          <w:rFonts w:ascii="Trebuchet MS" w:hAnsi="Trebuchet MS"/>
          <w:color w:val="231F20"/>
          <w:spacing w:val="-3"/>
          <w:sz w:val="19"/>
        </w:rPr>
        <w:t> </w:t>
      </w:r>
      <w:r>
        <w:rPr>
          <w:rFonts w:ascii="Trebuchet MS" w:hAnsi="Trebuchet MS"/>
          <w:color w:val="231F20"/>
          <w:sz w:val="19"/>
        </w:rPr>
        <w:t>это</w:t>
      </w:r>
      <w:r>
        <w:rPr>
          <w:rFonts w:ascii="Trebuchet MS" w:hAnsi="Trebuchet MS"/>
          <w:color w:val="231F20"/>
          <w:spacing w:val="-3"/>
          <w:sz w:val="19"/>
        </w:rPr>
        <w:t> </w:t>
      </w:r>
      <w:r>
        <w:rPr>
          <w:rFonts w:ascii="Trebuchet MS" w:hAnsi="Trebuchet MS"/>
          <w:color w:val="231F20"/>
          <w:sz w:val="19"/>
        </w:rPr>
        <w:t>сумел </w:t>
      </w:r>
      <w:r>
        <w:rPr>
          <w:rFonts w:ascii="Trebuchet MS" w:hAnsi="Trebuchet MS"/>
          <w:color w:val="231F20"/>
          <w:spacing w:val="-2"/>
          <w:sz w:val="19"/>
        </w:rPr>
        <w:t>Шампольон.</w:t>
      </w:r>
    </w:p>
    <w:p>
      <w:pPr>
        <w:spacing w:line="235" w:lineRule="auto" w:before="0"/>
        <w:ind w:left="1347" w:right="1081" w:firstLine="0"/>
        <w:jc w:val="both"/>
        <w:rPr>
          <w:rFonts w:ascii="Trebuchet MS" w:hAnsi="Trebuchet MS"/>
          <w:sz w:val="19"/>
        </w:rPr>
      </w:pPr>
      <w:r>
        <w:rPr>
          <w:rFonts w:ascii="Trebuchet MS" w:hAnsi="Trebuchet MS"/>
          <w:color w:val="231F20"/>
          <w:sz w:val="19"/>
        </w:rPr>
        <w:t>С</w:t>
      </w:r>
      <w:r>
        <w:rPr>
          <w:rFonts w:ascii="Trebuchet MS" w:hAnsi="Trebuchet MS"/>
          <w:color w:val="231F20"/>
          <w:spacing w:val="-5"/>
          <w:sz w:val="19"/>
        </w:rPr>
        <w:t> </w:t>
      </w:r>
      <w:r>
        <w:rPr>
          <w:rFonts w:ascii="Trebuchet MS" w:hAnsi="Trebuchet MS"/>
          <w:color w:val="231F20"/>
          <w:sz w:val="19"/>
        </w:rPr>
        <w:t>детства</w:t>
      </w:r>
      <w:r>
        <w:rPr>
          <w:rFonts w:ascii="Trebuchet MS" w:hAnsi="Trebuchet MS"/>
          <w:color w:val="231F20"/>
          <w:spacing w:val="-5"/>
          <w:sz w:val="19"/>
        </w:rPr>
        <w:t> </w:t>
      </w:r>
      <w:r>
        <w:rPr>
          <w:rFonts w:ascii="Trebuchet MS" w:hAnsi="Trebuchet MS"/>
          <w:color w:val="231F20"/>
          <w:sz w:val="19"/>
        </w:rPr>
        <w:t>он</w:t>
      </w:r>
      <w:r>
        <w:rPr>
          <w:rFonts w:ascii="Trebuchet MS" w:hAnsi="Trebuchet MS"/>
          <w:color w:val="231F20"/>
          <w:spacing w:val="-5"/>
          <w:sz w:val="19"/>
        </w:rPr>
        <w:t> </w:t>
      </w:r>
      <w:r>
        <w:rPr>
          <w:rFonts w:ascii="Trebuchet MS" w:hAnsi="Trebuchet MS"/>
          <w:color w:val="231F20"/>
          <w:sz w:val="19"/>
        </w:rPr>
        <w:t>был</w:t>
      </w:r>
      <w:r>
        <w:rPr>
          <w:rFonts w:ascii="Trebuchet MS" w:hAnsi="Trebuchet MS"/>
          <w:color w:val="231F20"/>
          <w:spacing w:val="-5"/>
          <w:sz w:val="19"/>
        </w:rPr>
        <w:t> </w:t>
      </w:r>
      <w:r>
        <w:rPr>
          <w:rFonts w:ascii="Trebuchet MS" w:hAnsi="Trebuchet MS"/>
          <w:color w:val="231F20"/>
          <w:sz w:val="19"/>
        </w:rPr>
        <w:t>невероятно</w:t>
      </w:r>
      <w:r>
        <w:rPr>
          <w:rFonts w:ascii="Trebuchet MS" w:hAnsi="Trebuchet MS"/>
          <w:color w:val="231F20"/>
          <w:spacing w:val="-5"/>
          <w:sz w:val="19"/>
        </w:rPr>
        <w:t> </w:t>
      </w:r>
      <w:r>
        <w:rPr>
          <w:rFonts w:ascii="Trebuchet MS" w:hAnsi="Trebuchet MS"/>
          <w:color w:val="231F20"/>
          <w:sz w:val="19"/>
        </w:rPr>
        <w:t>талантлив,</w:t>
      </w:r>
      <w:r>
        <w:rPr>
          <w:rFonts w:ascii="Trebuchet MS" w:hAnsi="Trebuchet MS"/>
          <w:color w:val="231F20"/>
          <w:spacing w:val="-5"/>
          <w:sz w:val="19"/>
        </w:rPr>
        <w:t> </w:t>
      </w:r>
      <w:r>
        <w:rPr>
          <w:rFonts w:ascii="Trebuchet MS" w:hAnsi="Trebuchet MS"/>
          <w:color w:val="231F20"/>
          <w:sz w:val="19"/>
        </w:rPr>
        <w:t>особенно</w:t>
      </w:r>
      <w:r>
        <w:rPr>
          <w:rFonts w:ascii="Trebuchet MS" w:hAnsi="Trebuchet MS"/>
          <w:color w:val="231F20"/>
          <w:spacing w:val="-5"/>
          <w:sz w:val="19"/>
        </w:rPr>
        <w:t> </w:t>
      </w:r>
      <w:r>
        <w:rPr>
          <w:rFonts w:ascii="Trebuchet MS" w:hAnsi="Trebuchet MS"/>
          <w:color w:val="231F20"/>
          <w:sz w:val="19"/>
        </w:rPr>
        <w:t>в</w:t>
      </w:r>
      <w:r>
        <w:rPr>
          <w:rFonts w:ascii="Trebuchet MS" w:hAnsi="Trebuchet MS"/>
          <w:color w:val="231F20"/>
          <w:spacing w:val="-5"/>
          <w:sz w:val="19"/>
        </w:rPr>
        <w:t> </w:t>
      </w:r>
      <w:r>
        <w:rPr>
          <w:rFonts w:ascii="Trebuchet MS" w:hAnsi="Trebuchet MS"/>
          <w:color w:val="231F20"/>
          <w:sz w:val="19"/>
        </w:rPr>
        <w:t>языках</w:t>
      </w:r>
      <w:r>
        <w:rPr>
          <w:rFonts w:ascii="Trebuchet MS" w:hAnsi="Trebuchet MS"/>
          <w:color w:val="231F20"/>
          <w:spacing w:val="-5"/>
          <w:sz w:val="19"/>
        </w:rPr>
        <w:t> </w:t>
      </w:r>
      <w:r>
        <w:rPr>
          <w:rFonts w:ascii="Trebuchet MS" w:hAnsi="Trebuchet MS"/>
          <w:color w:val="231F20"/>
          <w:w w:val="115"/>
          <w:sz w:val="19"/>
        </w:rPr>
        <w:t>—</w:t>
      </w:r>
      <w:r>
        <w:rPr>
          <w:rFonts w:ascii="Trebuchet MS" w:hAnsi="Trebuchet MS"/>
          <w:color w:val="231F20"/>
          <w:spacing w:val="-14"/>
          <w:w w:val="115"/>
          <w:sz w:val="19"/>
        </w:rPr>
        <w:t> </w:t>
      </w:r>
      <w:r>
        <w:rPr>
          <w:rFonts w:ascii="Trebuchet MS" w:hAnsi="Trebuchet MS"/>
          <w:color w:val="231F20"/>
          <w:sz w:val="19"/>
        </w:rPr>
        <w:t>настоящий</w:t>
      </w:r>
      <w:r>
        <w:rPr>
          <w:rFonts w:ascii="Trebuchet MS" w:hAnsi="Trebuchet MS"/>
          <w:color w:val="231F20"/>
          <w:spacing w:val="-5"/>
          <w:sz w:val="19"/>
        </w:rPr>
        <w:t> </w:t>
      </w:r>
      <w:r>
        <w:rPr>
          <w:rFonts w:ascii="Trebuchet MS" w:hAnsi="Trebuchet MS"/>
          <w:color w:val="231F20"/>
          <w:sz w:val="19"/>
        </w:rPr>
        <w:t>вундер- </w:t>
      </w:r>
      <w:r>
        <w:rPr>
          <w:rFonts w:ascii="Trebuchet MS" w:hAnsi="Trebuchet MS"/>
          <w:color w:val="231F20"/>
          <w:w w:val="95"/>
          <w:sz w:val="19"/>
        </w:rPr>
        <w:t>кинд. В возрасте 5-ти лет он совершенно самостоятельно научился читать и писать. Впоследствии Шампольон говорил на древнегреческом, латыни, арабском, </w:t>
      </w:r>
      <w:r>
        <w:rPr>
          <w:rFonts w:ascii="Trebuchet MS" w:hAnsi="Trebuchet MS"/>
          <w:color w:val="231F20"/>
          <w:w w:val="95"/>
          <w:sz w:val="19"/>
        </w:rPr>
        <w:t>иврите, знал эфиопский, сирийский, персидский и собирался «ради развлечения» учить ки- </w:t>
      </w:r>
      <w:r>
        <w:rPr>
          <w:rFonts w:ascii="Trebuchet MS" w:hAnsi="Trebuchet MS"/>
          <w:color w:val="231F20"/>
          <w:sz w:val="19"/>
        </w:rPr>
        <w:t>тайский!</w:t>
      </w:r>
      <w:r>
        <w:rPr>
          <w:rFonts w:ascii="Trebuchet MS" w:hAnsi="Trebuchet MS"/>
          <w:color w:val="231F20"/>
          <w:spacing w:val="-10"/>
          <w:sz w:val="19"/>
        </w:rPr>
        <w:t> </w:t>
      </w:r>
      <w:r>
        <w:rPr>
          <w:rFonts w:ascii="Trebuchet MS" w:hAnsi="Trebuchet MS"/>
          <w:color w:val="231F20"/>
          <w:sz w:val="19"/>
        </w:rPr>
        <w:t>Ключом</w:t>
      </w:r>
      <w:r>
        <w:rPr>
          <w:rFonts w:ascii="Trebuchet MS" w:hAnsi="Trebuchet MS"/>
          <w:color w:val="231F20"/>
          <w:spacing w:val="-10"/>
          <w:sz w:val="19"/>
        </w:rPr>
        <w:t> </w:t>
      </w:r>
      <w:r>
        <w:rPr>
          <w:rFonts w:ascii="Trebuchet MS" w:hAnsi="Trebuchet MS"/>
          <w:color w:val="231F20"/>
          <w:sz w:val="19"/>
        </w:rPr>
        <w:t>к</w:t>
      </w:r>
      <w:r>
        <w:rPr>
          <w:rFonts w:ascii="Trebuchet MS" w:hAnsi="Trebuchet MS"/>
          <w:color w:val="231F20"/>
          <w:spacing w:val="-10"/>
          <w:sz w:val="19"/>
        </w:rPr>
        <w:t> </w:t>
      </w:r>
      <w:r>
        <w:rPr>
          <w:rFonts w:ascii="Trebuchet MS" w:hAnsi="Trebuchet MS"/>
          <w:color w:val="231F20"/>
          <w:sz w:val="19"/>
        </w:rPr>
        <w:t>дешифровке</w:t>
      </w:r>
      <w:r>
        <w:rPr>
          <w:rFonts w:ascii="Trebuchet MS" w:hAnsi="Trebuchet MS"/>
          <w:color w:val="231F20"/>
          <w:spacing w:val="-10"/>
          <w:sz w:val="19"/>
        </w:rPr>
        <w:t> </w:t>
      </w:r>
      <w:r>
        <w:rPr>
          <w:rFonts w:ascii="Trebuchet MS" w:hAnsi="Trebuchet MS"/>
          <w:color w:val="231F20"/>
          <w:sz w:val="19"/>
        </w:rPr>
        <w:t>иероглифов</w:t>
      </w:r>
      <w:r>
        <w:rPr>
          <w:rFonts w:ascii="Trebuchet MS" w:hAnsi="Trebuchet MS"/>
          <w:color w:val="231F20"/>
          <w:spacing w:val="-10"/>
          <w:sz w:val="19"/>
        </w:rPr>
        <w:t> </w:t>
      </w:r>
      <w:r>
        <w:rPr>
          <w:rFonts w:ascii="Trebuchet MS" w:hAnsi="Trebuchet MS"/>
          <w:color w:val="231F20"/>
          <w:sz w:val="19"/>
        </w:rPr>
        <w:t>стал</w:t>
      </w:r>
      <w:r>
        <w:rPr>
          <w:rFonts w:ascii="Trebuchet MS" w:hAnsi="Trebuchet MS"/>
          <w:color w:val="231F20"/>
          <w:spacing w:val="-10"/>
          <w:sz w:val="19"/>
        </w:rPr>
        <w:t> </w:t>
      </w:r>
      <w:r>
        <w:rPr>
          <w:rFonts w:ascii="Trebuchet MS" w:hAnsi="Trebuchet MS"/>
          <w:color w:val="231F20"/>
          <w:sz w:val="19"/>
        </w:rPr>
        <w:t>найденный</w:t>
      </w:r>
      <w:r>
        <w:rPr>
          <w:rFonts w:ascii="Trebuchet MS" w:hAnsi="Trebuchet MS"/>
          <w:color w:val="231F20"/>
          <w:spacing w:val="-10"/>
          <w:sz w:val="19"/>
        </w:rPr>
        <w:t> </w:t>
      </w:r>
      <w:r>
        <w:rPr>
          <w:rFonts w:ascii="Trebuchet MS" w:hAnsi="Trebuchet MS"/>
          <w:color w:val="231F20"/>
          <w:sz w:val="19"/>
        </w:rPr>
        <w:t>в</w:t>
      </w:r>
      <w:r>
        <w:rPr>
          <w:rFonts w:ascii="Trebuchet MS" w:hAnsi="Trebuchet MS"/>
          <w:color w:val="231F20"/>
          <w:spacing w:val="-10"/>
          <w:sz w:val="19"/>
        </w:rPr>
        <w:t> </w:t>
      </w:r>
      <w:r>
        <w:rPr>
          <w:rFonts w:ascii="Trebuchet MS" w:hAnsi="Trebuchet MS"/>
          <w:color w:val="231F20"/>
          <w:sz w:val="19"/>
        </w:rPr>
        <w:t>1799</w:t>
      </w:r>
      <w:r>
        <w:rPr>
          <w:rFonts w:ascii="Trebuchet MS" w:hAnsi="Trebuchet MS"/>
          <w:color w:val="231F20"/>
          <w:spacing w:val="-10"/>
          <w:sz w:val="19"/>
        </w:rPr>
        <w:t> </w:t>
      </w:r>
      <w:r>
        <w:rPr>
          <w:rFonts w:ascii="Trebuchet MS" w:hAnsi="Trebuchet MS"/>
          <w:color w:val="231F20"/>
          <w:sz w:val="19"/>
        </w:rPr>
        <w:t>г.</w:t>
      </w:r>
      <w:r>
        <w:rPr>
          <w:rFonts w:ascii="Trebuchet MS" w:hAnsi="Trebuchet MS"/>
          <w:color w:val="231F20"/>
          <w:spacing w:val="-10"/>
          <w:sz w:val="19"/>
        </w:rPr>
        <w:t> </w:t>
      </w:r>
      <w:r>
        <w:rPr>
          <w:rFonts w:ascii="Trebuchet MS" w:hAnsi="Trebuchet MS"/>
          <w:color w:val="231F20"/>
          <w:sz w:val="19"/>
        </w:rPr>
        <w:t>Розеттский </w:t>
      </w:r>
      <w:r>
        <w:rPr>
          <w:rFonts w:ascii="Trebuchet MS" w:hAnsi="Trebuchet MS"/>
          <w:color w:val="231F20"/>
          <w:w w:val="95"/>
          <w:sz w:val="19"/>
        </w:rPr>
        <w:t>камень II в. до н. э. с идентичными надписями на древнеегипетских и древнегрече- </w:t>
      </w:r>
      <w:r>
        <w:rPr>
          <w:rFonts w:ascii="Trebuchet MS" w:hAnsi="Trebuchet MS"/>
          <w:color w:val="231F20"/>
          <w:sz w:val="19"/>
        </w:rPr>
        <w:t>ском языках, 1519 иероглифов против 486 слов. Решающая догадка Шампольона заключалась</w:t>
      </w:r>
      <w:r>
        <w:rPr>
          <w:rFonts w:ascii="Trebuchet MS" w:hAnsi="Trebuchet MS"/>
          <w:color w:val="231F20"/>
          <w:spacing w:val="-11"/>
          <w:sz w:val="19"/>
        </w:rPr>
        <w:t> </w:t>
      </w:r>
      <w:r>
        <w:rPr>
          <w:rFonts w:ascii="Trebuchet MS" w:hAnsi="Trebuchet MS"/>
          <w:color w:val="231F20"/>
          <w:sz w:val="19"/>
        </w:rPr>
        <w:t>в</w:t>
      </w:r>
      <w:r>
        <w:rPr>
          <w:rFonts w:ascii="Trebuchet MS" w:hAnsi="Trebuchet MS"/>
          <w:color w:val="231F20"/>
          <w:spacing w:val="-11"/>
          <w:sz w:val="19"/>
        </w:rPr>
        <w:t> </w:t>
      </w:r>
      <w:r>
        <w:rPr>
          <w:rFonts w:ascii="Trebuchet MS" w:hAnsi="Trebuchet MS"/>
          <w:color w:val="231F20"/>
          <w:sz w:val="19"/>
        </w:rPr>
        <w:t>том,</w:t>
      </w:r>
      <w:r>
        <w:rPr>
          <w:rFonts w:ascii="Trebuchet MS" w:hAnsi="Trebuchet MS"/>
          <w:color w:val="231F20"/>
          <w:spacing w:val="-11"/>
          <w:sz w:val="19"/>
        </w:rPr>
        <w:t> </w:t>
      </w:r>
      <w:r>
        <w:rPr>
          <w:rFonts w:ascii="Trebuchet MS" w:hAnsi="Trebuchet MS"/>
          <w:color w:val="231F20"/>
          <w:sz w:val="19"/>
        </w:rPr>
        <w:t>что</w:t>
      </w:r>
      <w:r>
        <w:rPr>
          <w:rFonts w:ascii="Trebuchet MS" w:hAnsi="Trebuchet MS"/>
          <w:color w:val="231F20"/>
          <w:spacing w:val="-11"/>
          <w:sz w:val="19"/>
        </w:rPr>
        <w:t> </w:t>
      </w:r>
      <w:r>
        <w:rPr>
          <w:rFonts w:ascii="Trebuchet MS" w:hAnsi="Trebuchet MS"/>
          <w:color w:val="231F20"/>
          <w:sz w:val="19"/>
        </w:rPr>
        <w:t>некоторые</w:t>
      </w:r>
      <w:r>
        <w:rPr>
          <w:rFonts w:ascii="Trebuchet MS" w:hAnsi="Trebuchet MS"/>
          <w:color w:val="231F20"/>
          <w:spacing w:val="-11"/>
          <w:sz w:val="19"/>
        </w:rPr>
        <w:t> </w:t>
      </w:r>
      <w:r>
        <w:rPr>
          <w:rFonts w:ascii="Trebuchet MS" w:hAnsi="Trebuchet MS"/>
          <w:color w:val="231F20"/>
          <w:sz w:val="19"/>
        </w:rPr>
        <w:t>иероглифы</w:t>
      </w:r>
      <w:r>
        <w:rPr>
          <w:rFonts w:ascii="Trebuchet MS" w:hAnsi="Trebuchet MS"/>
          <w:color w:val="231F20"/>
          <w:spacing w:val="-11"/>
          <w:sz w:val="19"/>
        </w:rPr>
        <w:t> </w:t>
      </w:r>
      <w:r>
        <w:rPr>
          <w:rFonts w:ascii="Trebuchet MS" w:hAnsi="Trebuchet MS"/>
          <w:color w:val="231F20"/>
          <w:sz w:val="19"/>
        </w:rPr>
        <w:t>обозначают</w:t>
      </w:r>
      <w:r>
        <w:rPr>
          <w:rFonts w:ascii="Trebuchet MS" w:hAnsi="Trebuchet MS"/>
          <w:color w:val="231F20"/>
          <w:spacing w:val="-11"/>
          <w:sz w:val="19"/>
        </w:rPr>
        <w:t> </w:t>
      </w:r>
      <w:r>
        <w:rPr>
          <w:rFonts w:ascii="Trebuchet MS" w:hAnsi="Trebuchet MS"/>
          <w:color w:val="231F20"/>
          <w:sz w:val="19"/>
        </w:rPr>
        <w:t>не</w:t>
      </w:r>
      <w:r>
        <w:rPr>
          <w:rFonts w:ascii="Trebuchet MS" w:hAnsi="Trebuchet MS"/>
          <w:color w:val="231F20"/>
          <w:spacing w:val="-11"/>
          <w:sz w:val="19"/>
        </w:rPr>
        <w:t> </w:t>
      </w:r>
      <w:r>
        <w:rPr>
          <w:rFonts w:ascii="Trebuchet MS" w:hAnsi="Trebuchet MS"/>
          <w:color w:val="231F20"/>
          <w:sz w:val="19"/>
        </w:rPr>
        <w:t>целое</w:t>
      </w:r>
      <w:r>
        <w:rPr>
          <w:rFonts w:ascii="Trebuchet MS" w:hAnsi="Trebuchet MS"/>
          <w:color w:val="231F20"/>
          <w:spacing w:val="-11"/>
          <w:sz w:val="19"/>
        </w:rPr>
        <w:t> </w:t>
      </w:r>
      <w:r>
        <w:rPr>
          <w:rFonts w:ascii="Trebuchet MS" w:hAnsi="Trebuchet MS"/>
          <w:color w:val="231F20"/>
          <w:sz w:val="19"/>
        </w:rPr>
        <w:t>слово,</w:t>
      </w:r>
      <w:r>
        <w:rPr>
          <w:rFonts w:ascii="Trebuchet MS" w:hAnsi="Trebuchet MS"/>
          <w:color w:val="231F20"/>
          <w:spacing w:val="-11"/>
          <w:sz w:val="19"/>
        </w:rPr>
        <w:t> </w:t>
      </w:r>
      <w:r>
        <w:rPr>
          <w:rFonts w:ascii="Trebuchet MS" w:hAnsi="Trebuchet MS"/>
          <w:color w:val="231F20"/>
          <w:sz w:val="19"/>
        </w:rPr>
        <w:t>а</w:t>
      </w:r>
      <w:r>
        <w:rPr>
          <w:rFonts w:ascii="Trebuchet MS" w:hAnsi="Trebuchet MS"/>
          <w:color w:val="231F20"/>
          <w:spacing w:val="-11"/>
          <w:sz w:val="19"/>
        </w:rPr>
        <w:t> </w:t>
      </w:r>
      <w:r>
        <w:rPr>
          <w:rFonts w:ascii="Trebuchet MS" w:hAnsi="Trebuchet MS"/>
          <w:color w:val="231F20"/>
          <w:sz w:val="19"/>
        </w:rPr>
        <w:t>лишь </w:t>
      </w:r>
      <w:r>
        <w:rPr>
          <w:rFonts w:ascii="Trebuchet MS" w:hAnsi="Trebuchet MS"/>
          <w:color w:val="231F20"/>
          <w:w w:val="95"/>
          <w:sz w:val="19"/>
        </w:rPr>
        <w:t>его</w:t>
      </w:r>
      <w:r>
        <w:rPr>
          <w:rFonts w:ascii="Trebuchet MS" w:hAnsi="Trebuchet MS"/>
          <w:color w:val="231F20"/>
          <w:spacing w:val="-4"/>
          <w:w w:val="95"/>
          <w:sz w:val="19"/>
        </w:rPr>
        <w:t> </w:t>
      </w:r>
      <w:r>
        <w:rPr>
          <w:rFonts w:ascii="Trebuchet MS" w:hAnsi="Trebuchet MS"/>
          <w:color w:val="231F20"/>
          <w:w w:val="95"/>
          <w:sz w:val="19"/>
        </w:rPr>
        <w:t>часть,</w:t>
      </w:r>
      <w:r>
        <w:rPr>
          <w:rFonts w:ascii="Trebuchet MS" w:hAnsi="Trebuchet MS"/>
          <w:color w:val="231F20"/>
          <w:spacing w:val="-4"/>
          <w:w w:val="95"/>
          <w:sz w:val="19"/>
        </w:rPr>
        <w:t> </w:t>
      </w:r>
      <w:r>
        <w:rPr>
          <w:rFonts w:ascii="Trebuchet MS" w:hAnsi="Trebuchet MS"/>
          <w:color w:val="231F20"/>
          <w:w w:val="95"/>
          <w:sz w:val="19"/>
        </w:rPr>
        <w:t>т.</w:t>
      </w:r>
      <w:r>
        <w:rPr>
          <w:rFonts w:ascii="Trebuchet MS" w:hAnsi="Trebuchet MS"/>
          <w:color w:val="231F20"/>
          <w:spacing w:val="-4"/>
          <w:w w:val="95"/>
          <w:sz w:val="19"/>
        </w:rPr>
        <w:t> </w:t>
      </w:r>
      <w:r>
        <w:rPr>
          <w:rFonts w:ascii="Trebuchet MS" w:hAnsi="Trebuchet MS"/>
          <w:color w:val="231F20"/>
          <w:w w:val="95"/>
          <w:sz w:val="19"/>
        </w:rPr>
        <w:t>е.</w:t>
      </w:r>
      <w:r>
        <w:rPr>
          <w:rFonts w:ascii="Trebuchet MS" w:hAnsi="Trebuchet MS"/>
          <w:color w:val="231F20"/>
          <w:spacing w:val="-4"/>
          <w:w w:val="95"/>
          <w:sz w:val="19"/>
        </w:rPr>
        <w:t> </w:t>
      </w:r>
      <w:r>
        <w:rPr>
          <w:rFonts w:ascii="Trebuchet MS" w:hAnsi="Trebuchet MS"/>
          <w:color w:val="231F20"/>
          <w:w w:val="95"/>
          <w:sz w:val="19"/>
        </w:rPr>
        <w:t>аналогичны</w:t>
      </w:r>
      <w:r>
        <w:rPr>
          <w:rFonts w:ascii="Trebuchet MS" w:hAnsi="Trebuchet MS"/>
          <w:color w:val="231F20"/>
          <w:spacing w:val="-4"/>
          <w:w w:val="95"/>
          <w:sz w:val="19"/>
        </w:rPr>
        <w:t> </w:t>
      </w:r>
      <w:r>
        <w:rPr>
          <w:rFonts w:ascii="Trebuchet MS" w:hAnsi="Trebuchet MS"/>
          <w:color w:val="231F20"/>
          <w:w w:val="95"/>
          <w:sz w:val="19"/>
        </w:rPr>
        <w:t>буквам.</w:t>
      </w:r>
      <w:r>
        <w:rPr>
          <w:rFonts w:ascii="Trebuchet MS" w:hAnsi="Trebuchet MS"/>
          <w:color w:val="231F20"/>
          <w:spacing w:val="-4"/>
          <w:w w:val="95"/>
          <w:sz w:val="19"/>
        </w:rPr>
        <w:t> </w:t>
      </w:r>
      <w:r>
        <w:rPr>
          <w:rFonts w:ascii="Trebuchet MS" w:hAnsi="Trebuchet MS"/>
          <w:color w:val="231F20"/>
          <w:w w:val="95"/>
          <w:sz w:val="19"/>
        </w:rPr>
        <w:t>14</w:t>
      </w:r>
      <w:r>
        <w:rPr>
          <w:rFonts w:ascii="Trebuchet MS" w:hAnsi="Trebuchet MS"/>
          <w:color w:val="231F20"/>
          <w:spacing w:val="-4"/>
          <w:w w:val="95"/>
          <w:sz w:val="19"/>
        </w:rPr>
        <w:t> </w:t>
      </w:r>
      <w:r>
        <w:rPr>
          <w:rFonts w:ascii="Trebuchet MS" w:hAnsi="Trebuchet MS"/>
          <w:color w:val="231F20"/>
          <w:w w:val="95"/>
          <w:sz w:val="19"/>
        </w:rPr>
        <w:t>сентября</w:t>
      </w:r>
      <w:r>
        <w:rPr>
          <w:rFonts w:ascii="Trebuchet MS" w:hAnsi="Trebuchet MS"/>
          <w:color w:val="231F20"/>
          <w:spacing w:val="-4"/>
          <w:w w:val="95"/>
          <w:sz w:val="19"/>
        </w:rPr>
        <w:t> </w:t>
      </w:r>
      <w:r>
        <w:rPr>
          <w:rFonts w:ascii="Trebuchet MS" w:hAnsi="Trebuchet MS"/>
          <w:color w:val="231F20"/>
          <w:w w:val="95"/>
          <w:sz w:val="19"/>
        </w:rPr>
        <w:t>1822</w:t>
      </w:r>
      <w:r>
        <w:rPr>
          <w:rFonts w:ascii="Trebuchet MS" w:hAnsi="Trebuchet MS"/>
          <w:color w:val="231F20"/>
          <w:spacing w:val="-4"/>
          <w:w w:val="95"/>
          <w:sz w:val="19"/>
        </w:rPr>
        <w:t> </w:t>
      </w:r>
      <w:r>
        <w:rPr>
          <w:rFonts w:ascii="Trebuchet MS" w:hAnsi="Trebuchet MS"/>
          <w:color w:val="231F20"/>
          <w:w w:val="95"/>
          <w:sz w:val="19"/>
        </w:rPr>
        <w:t>г.</w:t>
      </w:r>
      <w:r>
        <w:rPr>
          <w:rFonts w:ascii="Trebuchet MS" w:hAnsi="Trebuchet MS"/>
          <w:color w:val="231F20"/>
          <w:spacing w:val="-4"/>
          <w:w w:val="95"/>
          <w:sz w:val="19"/>
        </w:rPr>
        <w:t> </w:t>
      </w:r>
      <w:r>
        <w:rPr>
          <w:rFonts w:ascii="Trebuchet MS" w:hAnsi="Trebuchet MS"/>
          <w:color w:val="231F20"/>
          <w:w w:val="95"/>
          <w:sz w:val="19"/>
        </w:rPr>
        <w:t>Жан-Франсуа</w:t>
      </w:r>
      <w:r>
        <w:rPr>
          <w:rFonts w:ascii="Trebuchet MS" w:hAnsi="Trebuchet MS"/>
          <w:color w:val="231F20"/>
          <w:spacing w:val="-4"/>
          <w:w w:val="95"/>
          <w:sz w:val="19"/>
        </w:rPr>
        <w:t> </w:t>
      </w:r>
      <w:r>
        <w:rPr>
          <w:rFonts w:ascii="Trebuchet MS" w:hAnsi="Trebuchet MS"/>
          <w:color w:val="231F20"/>
          <w:w w:val="95"/>
          <w:sz w:val="19"/>
        </w:rPr>
        <w:t>ворвался</w:t>
      </w:r>
      <w:r>
        <w:rPr>
          <w:rFonts w:ascii="Trebuchet MS" w:hAnsi="Trebuchet MS"/>
          <w:color w:val="231F20"/>
          <w:spacing w:val="-4"/>
          <w:w w:val="95"/>
          <w:sz w:val="19"/>
        </w:rPr>
        <w:t> </w:t>
      </w:r>
      <w:r>
        <w:rPr>
          <w:rFonts w:ascii="Trebuchet MS" w:hAnsi="Trebuchet MS"/>
          <w:color w:val="231F20"/>
          <w:w w:val="95"/>
          <w:sz w:val="19"/>
        </w:rPr>
        <w:t>к</w:t>
      </w:r>
      <w:r>
        <w:rPr>
          <w:rFonts w:ascii="Trebuchet MS" w:hAnsi="Trebuchet MS"/>
          <w:color w:val="231F20"/>
          <w:spacing w:val="-4"/>
          <w:w w:val="95"/>
          <w:sz w:val="19"/>
        </w:rPr>
        <w:t> </w:t>
      </w:r>
      <w:r>
        <w:rPr>
          <w:rFonts w:ascii="Trebuchet MS" w:hAnsi="Trebuchet MS"/>
          <w:color w:val="231F20"/>
          <w:w w:val="95"/>
          <w:sz w:val="19"/>
        </w:rPr>
        <w:t>бра- </w:t>
      </w:r>
      <w:r>
        <w:rPr>
          <w:rFonts w:ascii="Trebuchet MS" w:hAnsi="Trebuchet MS"/>
          <w:color w:val="231F20"/>
          <w:sz w:val="19"/>
        </w:rPr>
        <w:t>ту</w:t>
      </w:r>
      <w:r>
        <w:rPr>
          <w:rFonts w:ascii="Trebuchet MS" w:hAnsi="Trebuchet MS"/>
          <w:color w:val="231F20"/>
          <w:spacing w:val="-5"/>
          <w:sz w:val="19"/>
        </w:rPr>
        <w:t> </w:t>
      </w:r>
      <w:r>
        <w:rPr>
          <w:rFonts w:ascii="Trebuchet MS" w:hAnsi="Trebuchet MS"/>
          <w:color w:val="231F20"/>
          <w:sz w:val="19"/>
        </w:rPr>
        <w:t>с</w:t>
      </w:r>
      <w:r>
        <w:rPr>
          <w:rFonts w:ascii="Trebuchet MS" w:hAnsi="Trebuchet MS"/>
          <w:color w:val="231F20"/>
          <w:spacing w:val="-5"/>
          <w:sz w:val="19"/>
        </w:rPr>
        <w:t> </w:t>
      </w:r>
      <w:r>
        <w:rPr>
          <w:rFonts w:ascii="Trebuchet MS" w:hAnsi="Trebuchet MS"/>
          <w:color w:val="231F20"/>
          <w:sz w:val="19"/>
        </w:rPr>
        <w:t>криком</w:t>
      </w:r>
      <w:r>
        <w:rPr>
          <w:rFonts w:ascii="Trebuchet MS" w:hAnsi="Trebuchet MS"/>
          <w:color w:val="231F20"/>
          <w:spacing w:val="-5"/>
          <w:sz w:val="19"/>
        </w:rPr>
        <w:t> </w:t>
      </w:r>
      <w:r>
        <w:rPr>
          <w:rFonts w:ascii="Trebuchet MS" w:hAnsi="Trebuchet MS"/>
          <w:color w:val="231F20"/>
          <w:sz w:val="19"/>
        </w:rPr>
        <w:t>«Я</w:t>
      </w:r>
      <w:r>
        <w:rPr>
          <w:rFonts w:ascii="Trebuchet MS" w:hAnsi="Trebuchet MS"/>
          <w:color w:val="231F20"/>
          <w:spacing w:val="-5"/>
          <w:sz w:val="19"/>
        </w:rPr>
        <w:t> </w:t>
      </w:r>
      <w:r>
        <w:rPr>
          <w:rFonts w:ascii="Trebuchet MS" w:hAnsi="Trebuchet MS"/>
          <w:color w:val="231F20"/>
          <w:sz w:val="19"/>
        </w:rPr>
        <w:t>сделал</w:t>
      </w:r>
      <w:r>
        <w:rPr>
          <w:rFonts w:ascii="Trebuchet MS" w:hAnsi="Trebuchet MS"/>
          <w:color w:val="231F20"/>
          <w:spacing w:val="-5"/>
          <w:sz w:val="19"/>
        </w:rPr>
        <w:t> </w:t>
      </w:r>
      <w:r>
        <w:rPr>
          <w:rFonts w:ascii="Trebuchet MS" w:hAnsi="Trebuchet MS"/>
          <w:color w:val="231F20"/>
          <w:sz w:val="19"/>
        </w:rPr>
        <w:t>это!»</w:t>
      </w:r>
      <w:r>
        <w:rPr>
          <w:rFonts w:ascii="Trebuchet MS" w:hAnsi="Trebuchet MS"/>
          <w:color w:val="231F20"/>
          <w:spacing w:val="-5"/>
          <w:sz w:val="19"/>
        </w:rPr>
        <w:t> </w:t>
      </w:r>
      <w:r>
        <w:rPr>
          <w:rFonts w:ascii="Trebuchet MS" w:hAnsi="Trebuchet MS"/>
          <w:color w:val="231F20"/>
          <w:sz w:val="19"/>
        </w:rPr>
        <w:t>Так</w:t>
      </w:r>
      <w:r>
        <w:rPr>
          <w:rFonts w:ascii="Trebuchet MS" w:hAnsi="Trebuchet MS"/>
          <w:color w:val="231F20"/>
          <w:spacing w:val="-5"/>
          <w:sz w:val="19"/>
        </w:rPr>
        <w:t> </w:t>
      </w:r>
      <w:r>
        <w:rPr>
          <w:rFonts w:ascii="Trebuchet MS" w:hAnsi="Trebuchet MS"/>
          <w:color w:val="231F20"/>
          <w:sz w:val="19"/>
        </w:rPr>
        <w:t>родилась</w:t>
      </w:r>
      <w:r>
        <w:rPr>
          <w:rFonts w:ascii="Trebuchet MS" w:hAnsi="Trebuchet MS"/>
          <w:color w:val="231F20"/>
          <w:spacing w:val="-5"/>
          <w:sz w:val="19"/>
        </w:rPr>
        <w:t> </w:t>
      </w:r>
      <w:r>
        <w:rPr>
          <w:rFonts w:ascii="Trebuchet MS" w:hAnsi="Trebuchet MS"/>
          <w:color w:val="231F20"/>
          <w:sz w:val="19"/>
        </w:rPr>
        <w:t>наука</w:t>
      </w:r>
      <w:r>
        <w:rPr>
          <w:rFonts w:ascii="Trebuchet MS" w:hAnsi="Trebuchet MS"/>
          <w:color w:val="231F20"/>
          <w:spacing w:val="-5"/>
          <w:sz w:val="19"/>
        </w:rPr>
        <w:t> </w:t>
      </w:r>
      <w:r>
        <w:rPr>
          <w:rFonts w:ascii="Trebuchet MS" w:hAnsi="Trebuchet MS"/>
          <w:color w:val="231F20"/>
          <w:sz w:val="19"/>
        </w:rPr>
        <w:t>египтология.</w:t>
      </w:r>
    </w:p>
    <w:p>
      <w:pPr>
        <w:pStyle w:val="BodyText"/>
        <w:rPr>
          <w:rFonts w:ascii="Trebuchet MS"/>
          <w:sz w:val="22"/>
        </w:rPr>
      </w:pPr>
    </w:p>
    <w:p>
      <w:pPr>
        <w:pStyle w:val="BodyText"/>
        <w:spacing w:before="10"/>
        <w:rPr>
          <w:rFonts w:ascii="Trebuchet MS"/>
          <w:sz w:val="17"/>
        </w:rPr>
      </w:pPr>
    </w:p>
    <w:p>
      <w:pPr>
        <w:pStyle w:val="ListParagraph"/>
        <w:numPr>
          <w:ilvl w:val="2"/>
          <w:numId w:val="4"/>
        </w:numPr>
        <w:tabs>
          <w:tab w:pos="1517" w:val="left" w:leader="none"/>
          <w:tab w:pos="1518" w:val="left" w:leader="none"/>
        </w:tabs>
        <w:spacing w:line="240" w:lineRule="auto" w:before="0" w:after="0"/>
        <w:ind w:left="1517" w:right="0" w:hanging="341"/>
        <w:jc w:val="left"/>
        <w:rPr>
          <w:sz w:val="19"/>
        </w:rPr>
      </w:pPr>
      <w:r>
        <w:rPr>
          <w:color w:val="231F20"/>
          <w:w w:val="95"/>
          <w:sz w:val="19"/>
        </w:rPr>
        <w:t>Почему</w:t>
      </w:r>
      <w:r>
        <w:rPr>
          <w:color w:val="231F20"/>
          <w:spacing w:val="4"/>
          <w:sz w:val="19"/>
        </w:rPr>
        <w:t> </w:t>
      </w:r>
      <w:r>
        <w:rPr>
          <w:color w:val="231F20"/>
          <w:w w:val="95"/>
          <w:sz w:val="19"/>
        </w:rPr>
        <w:t>философия</w:t>
      </w:r>
      <w:r>
        <w:rPr>
          <w:color w:val="231F20"/>
          <w:spacing w:val="4"/>
          <w:sz w:val="19"/>
        </w:rPr>
        <w:t> </w:t>
      </w:r>
      <w:r>
        <w:rPr>
          <w:color w:val="231F20"/>
          <w:w w:val="95"/>
          <w:sz w:val="19"/>
        </w:rPr>
        <w:t>Гегеля</w:t>
      </w:r>
      <w:r>
        <w:rPr>
          <w:color w:val="231F20"/>
          <w:spacing w:val="5"/>
          <w:sz w:val="19"/>
        </w:rPr>
        <w:t> </w:t>
      </w:r>
      <w:r>
        <w:rPr>
          <w:color w:val="231F20"/>
          <w:w w:val="95"/>
          <w:sz w:val="19"/>
        </w:rPr>
        <w:t>обладала</w:t>
      </w:r>
      <w:r>
        <w:rPr>
          <w:color w:val="231F20"/>
          <w:spacing w:val="4"/>
          <w:sz w:val="19"/>
        </w:rPr>
        <w:t> </w:t>
      </w:r>
      <w:r>
        <w:rPr>
          <w:color w:val="231F20"/>
          <w:w w:val="95"/>
          <w:sz w:val="19"/>
        </w:rPr>
        <w:t>таким</w:t>
      </w:r>
      <w:r>
        <w:rPr>
          <w:color w:val="231F20"/>
          <w:spacing w:val="5"/>
          <w:sz w:val="19"/>
        </w:rPr>
        <w:t> </w:t>
      </w:r>
      <w:r>
        <w:rPr>
          <w:color w:val="231F20"/>
          <w:spacing w:val="-2"/>
          <w:w w:val="95"/>
          <w:sz w:val="19"/>
        </w:rPr>
        <w:t>влиянием?</w:t>
      </w:r>
    </w:p>
    <w:p>
      <w:pPr>
        <w:pStyle w:val="BodyText"/>
        <w:spacing w:before="3"/>
        <w:rPr>
          <w:rFonts w:ascii="Trebuchet MS"/>
          <w:sz w:val="19"/>
        </w:rPr>
      </w:pPr>
    </w:p>
    <w:p>
      <w:pPr>
        <w:spacing w:line="220" w:lineRule="auto" w:before="0"/>
        <w:ind w:left="1177" w:right="911" w:hanging="1"/>
        <w:jc w:val="both"/>
        <w:rPr>
          <w:sz w:val="20"/>
        </w:rPr>
      </w:pPr>
      <w:r>
        <w:rPr>
          <w:rFonts w:ascii="Calibri" w:hAnsi="Calibri"/>
          <w:b/>
          <w:color w:val="FFFFFF"/>
          <w:spacing w:val="31"/>
          <w:w w:val="105"/>
          <w:position w:val="1"/>
          <w:sz w:val="20"/>
          <w:shd w:fill="4495D1" w:color="auto" w:val="clear"/>
        </w:rPr>
        <w:t> </w:t>
      </w:r>
      <w:r>
        <w:rPr>
          <w:rFonts w:ascii="Calibri" w:hAnsi="Calibri"/>
          <w:b/>
          <w:color w:val="FFFFFF"/>
          <w:w w:val="105"/>
          <w:position w:val="1"/>
          <w:sz w:val="20"/>
          <w:shd w:fill="4495D1" w:color="auto" w:val="clear"/>
        </w:rPr>
        <w:t>6</w:t>
      </w:r>
      <w:r>
        <w:rPr>
          <w:rFonts w:ascii="Calibri" w:hAnsi="Calibri"/>
          <w:b/>
          <w:color w:val="FFFFFF"/>
          <w:spacing w:val="17"/>
          <w:w w:val="105"/>
          <w:position w:val="1"/>
          <w:sz w:val="20"/>
          <w:shd w:fill="4495D1" w:color="auto" w:val="clear"/>
        </w:rPr>
        <w:t> </w:t>
      </w:r>
      <w:r>
        <w:rPr>
          <w:rFonts w:ascii="Calibri" w:hAnsi="Calibri"/>
          <w:b/>
          <w:color w:val="FFFFFF"/>
          <w:spacing w:val="80"/>
          <w:w w:val="150"/>
          <w:position w:val="1"/>
          <w:sz w:val="20"/>
        </w:rPr>
        <w:t> </w:t>
      </w:r>
      <w:r>
        <w:rPr>
          <w:rFonts w:ascii="Calibri" w:hAnsi="Calibri"/>
          <w:b/>
          <w:color w:val="4495D1"/>
          <w:w w:val="105"/>
          <w:sz w:val="20"/>
        </w:rPr>
        <w:t>«Нет</w:t>
      </w:r>
      <w:r>
        <w:rPr>
          <w:rFonts w:ascii="Calibri" w:hAnsi="Calibri"/>
          <w:b/>
          <w:color w:val="4495D1"/>
          <w:spacing w:val="55"/>
          <w:w w:val="105"/>
          <w:sz w:val="20"/>
        </w:rPr>
        <w:t>  </w:t>
      </w:r>
      <w:r>
        <w:rPr>
          <w:rFonts w:ascii="Calibri" w:hAnsi="Calibri"/>
          <w:b/>
          <w:color w:val="4495D1"/>
          <w:w w:val="105"/>
          <w:sz w:val="20"/>
        </w:rPr>
        <w:t>ни</w:t>
      </w:r>
      <w:r>
        <w:rPr>
          <w:rFonts w:ascii="Calibri" w:hAnsi="Calibri"/>
          <w:b/>
          <w:color w:val="4495D1"/>
          <w:spacing w:val="55"/>
          <w:w w:val="105"/>
          <w:sz w:val="20"/>
        </w:rPr>
        <w:t>  </w:t>
      </w:r>
      <w:r>
        <w:rPr>
          <w:rFonts w:ascii="Calibri" w:hAnsi="Calibri"/>
          <w:b/>
          <w:color w:val="4495D1"/>
          <w:w w:val="105"/>
          <w:sz w:val="20"/>
        </w:rPr>
        <w:t>одного</w:t>
      </w:r>
      <w:r>
        <w:rPr>
          <w:rFonts w:ascii="Calibri" w:hAnsi="Calibri"/>
          <w:b/>
          <w:color w:val="4495D1"/>
          <w:spacing w:val="55"/>
          <w:w w:val="105"/>
          <w:sz w:val="20"/>
        </w:rPr>
        <w:t>  </w:t>
      </w:r>
      <w:r>
        <w:rPr>
          <w:rFonts w:ascii="Calibri" w:hAnsi="Calibri"/>
          <w:b/>
          <w:color w:val="4495D1"/>
          <w:w w:val="105"/>
          <w:sz w:val="20"/>
        </w:rPr>
        <w:t>физического</w:t>
      </w:r>
      <w:r>
        <w:rPr>
          <w:rFonts w:ascii="Calibri" w:hAnsi="Calibri"/>
          <w:b/>
          <w:color w:val="4495D1"/>
          <w:spacing w:val="55"/>
          <w:w w:val="105"/>
          <w:sz w:val="20"/>
        </w:rPr>
        <w:t>  </w:t>
      </w:r>
      <w:r>
        <w:rPr>
          <w:rFonts w:ascii="Calibri" w:hAnsi="Calibri"/>
          <w:b/>
          <w:color w:val="4495D1"/>
          <w:w w:val="105"/>
          <w:sz w:val="20"/>
        </w:rPr>
        <w:t>закона,</w:t>
      </w:r>
      <w:r>
        <w:rPr>
          <w:rFonts w:ascii="Calibri" w:hAnsi="Calibri"/>
          <w:b/>
          <w:color w:val="4495D1"/>
          <w:spacing w:val="55"/>
          <w:w w:val="105"/>
          <w:sz w:val="20"/>
        </w:rPr>
        <w:t>  </w:t>
      </w:r>
      <w:r>
        <w:rPr>
          <w:rFonts w:ascii="Calibri" w:hAnsi="Calibri"/>
          <w:b/>
          <w:color w:val="4495D1"/>
          <w:w w:val="105"/>
          <w:sz w:val="20"/>
        </w:rPr>
        <w:t>который</w:t>
      </w:r>
      <w:r>
        <w:rPr>
          <w:rFonts w:ascii="Calibri" w:hAnsi="Calibri"/>
          <w:b/>
          <w:color w:val="4495D1"/>
          <w:spacing w:val="55"/>
          <w:w w:val="105"/>
          <w:sz w:val="20"/>
        </w:rPr>
        <w:t>  </w:t>
      </w:r>
      <w:r>
        <w:rPr>
          <w:rFonts w:ascii="Calibri" w:hAnsi="Calibri"/>
          <w:b/>
          <w:color w:val="4495D1"/>
          <w:w w:val="105"/>
          <w:sz w:val="20"/>
        </w:rPr>
        <w:t>не</w:t>
      </w:r>
      <w:r>
        <w:rPr>
          <w:rFonts w:ascii="Calibri" w:hAnsi="Calibri"/>
          <w:b/>
          <w:color w:val="4495D1"/>
          <w:spacing w:val="55"/>
          <w:w w:val="105"/>
          <w:sz w:val="20"/>
        </w:rPr>
        <w:t>  </w:t>
      </w:r>
      <w:r>
        <w:rPr>
          <w:rFonts w:ascii="Calibri" w:hAnsi="Calibri"/>
          <w:b/>
          <w:color w:val="4495D1"/>
          <w:w w:val="105"/>
          <w:sz w:val="20"/>
        </w:rPr>
        <w:t>подвергали</w:t>
      </w:r>
      <w:r>
        <w:rPr>
          <w:rFonts w:ascii="Calibri" w:hAnsi="Calibri"/>
          <w:b/>
          <w:color w:val="4495D1"/>
          <w:spacing w:val="55"/>
          <w:w w:val="105"/>
          <w:sz w:val="20"/>
        </w:rPr>
        <w:t>  </w:t>
      </w:r>
      <w:r>
        <w:rPr>
          <w:rFonts w:ascii="Calibri" w:hAnsi="Calibri"/>
          <w:b/>
          <w:color w:val="4495D1"/>
          <w:w w:val="105"/>
          <w:sz w:val="20"/>
        </w:rPr>
        <w:t>бы в</w:t>
      </w:r>
      <w:r>
        <w:rPr>
          <w:rFonts w:ascii="Calibri" w:hAnsi="Calibri"/>
          <w:b/>
          <w:color w:val="4495D1"/>
          <w:spacing w:val="73"/>
          <w:w w:val="105"/>
          <w:sz w:val="20"/>
        </w:rPr>
        <w:t> </w:t>
      </w:r>
      <w:r>
        <w:rPr>
          <w:rFonts w:ascii="Calibri" w:hAnsi="Calibri"/>
          <w:b/>
          <w:color w:val="4495D1"/>
          <w:w w:val="105"/>
          <w:sz w:val="20"/>
        </w:rPr>
        <w:t>настоящее</w:t>
      </w:r>
      <w:r>
        <w:rPr>
          <w:rFonts w:ascii="Calibri" w:hAnsi="Calibri"/>
          <w:b/>
          <w:color w:val="4495D1"/>
          <w:spacing w:val="73"/>
          <w:w w:val="105"/>
          <w:sz w:val="20"/>
        </w:rPr>
        <w:t> </w:t>
      </w:r>
      <w:r>
        <w:rPr>
          <w:rFonts w:ascii="Calibri" w:hAnsi="Calibri"/>
          <w:b/>
          <w:color w:val="4495D1"/>
          <w:w w:val="105"/>
          <w:sz w:val="20"/>
        </w:rPr>
        <w:t>время</w:t>
      </w:r>
      <w:r>
        <w:rPr>
          <w:rFonts w:ascii="Calibri" w:hAnsi="Calibri"/>
          <w:b/>
          <w:color w:val="4495D1"/>
          <w:spacing w:val="73"/>
          <w:w w:val="105"/>
          <w:sz w:val="20"/>
        </w:rPr>
        <w:t> </w:t>
      </w:r>
      <w:r>
        <w:rPr>
          <w:rFonts w:ascii="Calibri" w:hAnsi="Calibri"/>
          <w:b/>
          <w:color w:val="4495D1"/>
          <w:w w:val="105"/>
          <w:sz w:val="20"/>
        </w:rPr>
        <w:t>сомнению».</w:t>
      </w:r>
      <w:r>
        <w:rPr>
          <w:rFonts w:ascii="Calibri" w:hAnsi="Calibri"/>
          <w:b/>
          <w:color w:val="4495D1"/>
          <w:spacing w:val="73"/>
          <w:w w:val="105"/>
          <w:sz w:val="20"/>
        </w:rPr>
        <w:t> </w:t>
      </w:r>
      <w:r>
        <w:rPr>
          <w:color w:val="231F20"/>
          <w:w w:val="105"/>
          <w:sz w:val="20"/>
        </w:rPr>
        <w:t>Так</w:t>
      </w:r>
      <w:r>
        <w:rPr>
          <w:color w:val="231F20"/>
          <w:spacing w:val="40"/>
          <w:w w:val="105"/>
          <w:sz w:val="20"/>
        </w:rPr>
        <w:t> </w:t>
      </w:r>
      <w:r>
        <w:rPr>
          <w:color w:val="231F20"/>
          <w:w w:val="105"/>
          <w:sz w:val="20"/>
        </w:rPr>
        <w:t>в</w:t>
      </w:r>
      <w:r>
        <w:rPr>
          <w:color w:val="231F20"/>
          <w:spacing w:val="40"/>
          <w:w w:val="105"/>
          <w:sz w:val="20"/>
        </w:rPr>
        <w:t> </w:t>
      </w:r>
      <w:r>
        <w:rPr>
          <w:color w:val="231F20"/>
          <w:w w:val="105"/>
          <w:sz w:val="20"/>
        </w:rPr>
        <w:t>1911</w:t>
      </w:r>
      <w:r>
        <w:rPr>
          <w:color w:val="231F20"/>
          <w:spacing w:val="40"/>
          <w:w w:val="105"/>
          <w:sz w:val="20"/>
        </w:rPr>
        <w:t> </w:t>
      </w:r>
      <w:r>
        <w:rPr>
          <w:color w:val="231F20"/>
          <w:w w:val="105"/>
          <w:sz w:val="20"/>
        </w:rPr>
        <w:t>г.</w:t>
      </w:r>
      <w:r>
        <w:rPr>
          <w:color w:val="231F20"/>
          <w:spacing w:val="40"/>
          <w:w w:val="105"/>
          <w:sz w:val="20"/>
        </w:rPr>
        <w:t> </w:t>
      </w:r>
      <w:r>
        <w:rPr>
          <w:color w:val="231F20"/>
          <w:w w:val="105"/>
          <w:sz w:val="20"/>
        </w:rPr>
        <w:t>говорил</w:t>
      </w:r>
      <w:r>
        <w:rPr>
          <w:color w:val="231F20"/>
          <w:spacing w:val="40"/>
          <w:w w:val="105"/>
          <w:sz w:val="20"/>
        </w:rPr>
        <w:t> </w:t>
      </w:r>
      <w:r>
        <w:rPr>
          <w:color w:val="231F20"/>
          <w:w w:val="105"/>
          <w:sz w:val="20"/>
        </w:rPr>
        <w:t>немецкий</w:t>
      </w:r>
      <w:r>
        <w:rPr>
          <w:color w:val="231F20"/>
          <w:spacing w:val="40"/>
          <w:w w:val="105"/>
          <w:sz w:val="20"/>
        </w:rPr>
        <w:t> </w:t>
      </w:r>
      <w:r>
        <w:rPr>
          <w:color w:val="231F20"/>
          <w:w w:val="105"/>
          <w:sz w:val="20"/>
        </w:rPr>
        <w:t>физик </w:t>
      </w:r>
      <w:r>
        <w:rPr>
          <w:color w:val="231F20"/>
          <w:sz w:val="20"/>
        </w:rPr>
        <w:t>М.</w:t>
      </w:r>
      <w:r>
        <w:rPr>
          <w:color w:val="231F20"/>
          <w:spacing w:val="-2"/>
          <w:sz w:val="20"/>
        </w:rPr>
        <w:t> </w:t>
      </w:r>
      <w:r>
        <w:rPr>
          <w:color w:val="231F20"/>
          <w:sz w:val="20"/>
        </w:rPr>
        <w:t>Планк</w:t>
      </w:r>
      <w:r>
        <w:rPr>
          <w:color w:val="231F20"/>
          <w:spacing w:val="-2"/>
          <w:sz w:val="20"/>
        </w:rPr>
        <w:t> </w:t>
      </w:r>
      <w:r>
        <w:rPr>
          <w:color w:val="231F20"/>
          <w:sz w:val="20"/>
        </w:rPr>
        <w:t>—</w:t>
      </w:r>
      <w:r>
        <w:rPr>
          <w:color w:val="231F20"/>
          <w:spacing w:val="-2"/>
          <w:sz w:val="20"/>
        </w:rPr>
        <w:t> </w:t>
      </w:r>
      <w:r>
        <w:rPr>
          <w:color w:val="231F20"/>
          <w:sz w:val="20"/>
        </w:rPr>
        <w:t>один</w:t>
      </w:r>
      <w:r>
        <w:rPr>
          <w:color w:val="231F20"/>
          <w:spacing w:val="-2"/>
          <w:sz w:val="20"/>
        </w:rPr>
        <w:t> </w:t>
      </w:r>
      <w:r>
        <w:rPr>
          <w:color w:val="231F20"/>
          <w:sz w:val="20"/>
        </w:rPr>
        <w:t>их</w:t>
      </w:r>
      <w:r>
        <w:rPr>
          <w:color w:val="231F20"/>
          <w:spacing w:val="-2"/>
          <w:sz w:val="20"/>
        </w:rPr>
        <w:t> </w:t>
      </w:r>
      <w:r>
        <w:rPr>
          <w:color w:val="231F20"/>
          <w:sz w:val="20"/>
        </w:rPr>
        <w:t>тех,</w:t>
      </w:r>
      <w:r>
        <w:rPr>
          <w:color w:val="231F20"/>
          <w:spacing w:val="-2"/>
          <w:sz w:val="20"/>
        </w:rPr>
        <w:t> </w:t>
      </w:r>
      <w:r>
        <w:rPr>
          <w:color w:val="231F20"/>
          <w:sz w:val="20"/>
        </w:rPr>
        <w:t>кто</w:t>
      </w:r>
      <w:r>
        <w:rPr>
          <w:color w:val="231F20"/>
          <w:spacing w:val="-2"/>
          <w:sz w:val="20"/>
        </w:rPr>
        <w:t> </w:t>
      </w:r>
      <w:r>
        <w:rPr>
          <w:color w:val="231F20"/>
          <w:sz w:val="20"/>
        </w:rPr>
        <w:t>произвёл</w:t>
      </w:r>
      <w:r>
        <w:rPr>
          <w:color w:val="231F20"/>
          <w:spacing w:val="-2"/>
          <w:sz w:val="20"/>
        </w:rPr>
        <w:t> </w:t>
      </w:r>
      <w:r>
        <w:rPr>
          <w:color w:val="231F20"/>
          <w:sz w:val="20"/>
        </w:rPr>
        <w:t>полный</w:t>
      </w:r>
      <w:r>
        <w:rPr>
          <w:color w:val="231F20"/>
          <w:spacing w:val="-2"/>
          <w:sz w:val="20"/>
        </w:rPr>
        <w:t> </w:t>
      </w:r>
      <w:r>
        <w:rPr>
          <w:color w:val="231F20"/>
          <w:sz w:val="20"/>
        </w:rPr>
        <w:t>переворот</w:t>
      </w:r>
      <w:r>
        <w:rPr>
          <w:color w:val="231F20"/>
          <w:spacing w:val="-2"/>
          <w:sz w:val="20"/>
        </w:rPr>
        <w:t> </w:t>
      </w:r>
      <w:r>
        <w:rPr>
          <w:color w:val="231F20"/>
          <w:sz w:val="20"/>
        </w:rPr>
        <w:t>в</w:t>
      </w:r>
      <w:r>
        <w:rPr>
          <w:color w:val="231F20"/>
          <w:spacing w:val="-2"/>
          <w:sz w:val="20"/>
        </w:rPr>
        <w:t> </w:t>
      </w:r>
      <w:r>
        <w:rPr>
          <w:color w:val="231F20"/>
          <w:sz w:val="20"/>
        </w:rPr>
        <w:t>физической</w:t>
      </w:r>
      <w:r>
        <w:rPr>
          <w:color w:val="231F20"/>
          <w:spacing w:val="-2"/>
          <w:sz w:val="20"/>
        </w:rPr>
        <w:t> </w:t>
      </w:r>
      <w:r>
        <w:rPr>
          <w:color w:val="231F20"/>
          <w:sz w:val="20"/>
        </w:rPr>
        <w:t>карти- не мира, настоящую научную революцию на стыке физики и химии. </w:t>
      </w:r>
      <w:r>
        <w:rPr>
          <w:color w:val="231F20"/>
          <w:sz w:val="20"/>
        </w:rPr>
        <w:t>Класси- ческая</w:t>
      </w:r>
      <w:r>
        <w:rPr>
          <w:color w:val="231F20"/>
          <w:spacing w:val="-11"/>
          <w:sz w:val="20"/>
        </w:rPr>
        <w:t> </w:t>
      </w:r>
      <w:r>
        <w:rPr>
          <w:color w:val="231F20"/>
          <w:sz w:val="20"/>
        </w:rPr>
        <w:t>наука</w:t>
      </w:r>
      <w:r>
        <w:rPr>
          <w:color w:val="231F20"/>
          <w:spacing w:val="-11"/>
          <w:sz w:val="20"/>
        </w:rPr>
        <w:t> </w:t>
      </w:r>
      <w:r>
        <w:rPr>
          <w:color w:val="231F20"/>
          <w:sz w:val="20"/>
        </w:rPr>
        <w:t>XVII</w:t>
      </w:r>
      <w:r>
        <w:rPr>
          <w:color w:val="231F20"/>
          <w:spacing w:val="-11"/>
          <w:sz w:val="20"/>
        </w:rPr>
        <w:t> </w:t>
      </w:r>
      <w:r>
        <w:rPr>
          <w:color w:val="231F20"/>
          <w:sz w:val="20"/>
        </w:rPr>
        <w:t>—</w:t>
      </w:r>
      <w:r>
        <w:rPr>
          <w:color w:val="231F20"/>
          <w:spacing w:val="-11"/>
          <w:sz w:val="20"/>
        </w:rPr>
        <w:t> </w:t>
      </w:r>
      <w:r>
        <w:rPr>
          <w:color w:val="231F20"/>
          <w:sz w:val="20"/>
        </w:rPr>
        <w:t>начала</w:t>
      </w:r>
      <w:r>
        <w:rPr>
          <w:color w:val="231F20"/>
          <w:spacing w:val="-11"/>
          <w:sz w:val="20"/>
        </w:rPr>
        <w:t> </w:t>
      </w:r>
      <w:r>
        <w:rPr>
          <w:color w:val="231F20"/>
          <w:sz w:val="20"/>
        </w:rPr>
        <w:t>ХХ</w:t>
      </w:r>
      <w:r>
        <w:rPr>
          <w:color w:val="231F20"/>
          <w:spacing w:val="-11"/>
          <w:sz w:val="20"/>
        </w:rPr>
        <w:t> </w:t>
      </w:r>
      <w:r>
        <w:rPr>
          <w:color w:val="231F20"/>
          <w:sz w:val="20"/>
        </w:rPr>
        <w:t>в.</w:t>
      </w:r>
      <w:r>
        <w:rPr>
          <w:color w:val="231F20"/>
          <w:spacing w:val="-11"/>
          <w:sz w:val="20"/>
        </w:rPr>
        <w:t> </w:t>
      </w:r>
      <w:r>
        <w:rPr>
          <w:color w:val="231F20"/>
          <w:sz w:val="20"/>
        </w:rPr>
        <w:t>исходила</w:t>
      </w:r>
      <w:r>
        <w:rPr>
          <w:color w:val="231F20"/>
          <w:spacing w:val="-11"/>
          <w:sz w:val="20"/>
        </w:rPr>
        <w:t> </w:t>
      </w:r>
      <w:r>
        <w:rPr>
          <w:color w:val="231F20"/>
          <w:sz w:val="20"/>
        </w:rPr>
        <w:t>из</w:t>
      </w:r>
      <w:r>
        <w:rPr>
          <w:color w:val="231F20"/>
          <w:spacing w:val="-11"/>
          <w:sz w:val="20"/>
        </w:rPr>
        <w:t> </w:t>
      </w:r>
      <w:r>
        <w:rPr>
          <w:color w:val="231F20"/>
          <w:sz w:val="20"/>
        </w:rPr>
        <w:t>того,</w:t>
      </w:r>
      <w:r>
        <w:rPr>
          <w:color w:val="231F20"/>
          <w:spacing w:val="-11"/>
          <w:sz w:val="20"/>
        </w:rPr>
        <w:t> </w:t>
      </w:r>
      <w:r>
        <w:rPr>
          <w:color w:val="231F20"/>
          <w:sz w:val="20"/>
        </w:rPr>
        <w:t>что</w:t>
      </w:r>
      <w:r>
        <w:rPr>
          <w:color w:val="231F20"/>
          <w:spacing w:val="-11"/>
          <w:sz w:val="20"/>
        </w:rPr>
        <w:t> </w:t>
      </w:r>
      <w:r>
        <w:rPr>
          <w:color w:val="231F20"/>
          <w:sz w:val="20"/>
        </w:rPr>
        <w:t>всякая</w:t>
      </w:r>
      <w:r>
        <w:rPr>
          <w:color w:val="231F20"/>
          <w:spacing w:val="-11"/>
          <w:sz w:val="20"/>
        </w:rPr>
        <w:t> </w:t>
      </w:r>
      <w:r>
        <w:rPr>
          <w:color w:val="231F20"/>
          <w:sz w:val="20"/>
        </w:rPr>
        <w:t>научная</w:t>
      </w:r>
      <w:r>
        <w:rPr>
          <w:color w:val="231F20"/>
          <w:spacing w:val="-11"/>
          <w:sz w:val="20"/>
        </w:rPr>
        <w:t> </w:t>
      </w:r>
      <w:r>
        <w:rPr>
          <w:color w:val="231F20"/>
          <w:sz w:val="20"/>
        </w:rPr>
        <w:t>дисци- плина</w:t>
      </w:r>
      <w:r>
        <w:rPr>
          <w:color w:val="231F20"/>
          <w:spacing w:val="30"/>
          <w:sz w:val="20"/>
        </w:rPr>
        <w:t> </w:t>
      </w:r>
      <w:r>
        <w:rPr>
          <w:color w:val="231F20"/>
          <w:sz w:val="20"/>
        </w:rPr>
        <w:t>отделена</w:t>
      </w:r>
      <w:r>
        <w:rPr>
          <w:color w:val="231F20"/>
          <w:spacing w:val="30"/>
          <w:sz w:val="20"/>
        </w:rPr>
        <w:t> </w:t>
      </w:r>
      <w:r>
        <w:rPr>
          <w:color w:val="231F20"/>
          <w:sz w:val="20"/>
        </w:rPr>
        <w:t>от</w:t>
      </w:r>
      <w:r>
        <w:rPr>
          <w:color w:val="231F20"/>
          <w:spacing w:val="30"/>
          <w:sz w:val="20"/>
        </w:rPr>
        <w:t> </w:t>
      </w:r>
      <w:r>
        <w:rPr>
          <w:color w:val="231F20"/>
          <w:sz w:val="20"/>
        </w:rPr>
        <w:t>другой.</w:t>
      </w:r>
      <w:r>
        <w:rPr>
          <w:color w:val="231F20"/>
          <w:spacing w:val="30"/>
          <w:sz w:val="20"/>
        </w:rPr>
        <w:t> </w:t>
      </w:r>
      <w:r>
        <w:rPr>
          <w:color w:val="231F20"/>
          <w:sz w:val="20"/>
        </w:rPr>
        <w:t>К</w:t>
      </w:r>
      <w:r>
        <w:rPr>
          <w:color w:val="231F20"/>
          <w:spacing w:val="30"/>
          <w:sz w:val="20"/>
        </w:rPr>
        <w:t> </w:t>
      </w:r>
      <w:r>
        <w:rPr>
          <w:color w:val="231F20"/>
          <w:sz w:val="20"/>
        </w:rPr>
        <w:t>началу</w:t>
      </w:r>
      <w:r>
        <w:rPr>
          <w:color w:val="231F20"/>
          <w:spacing w:val="30"/>
          <w:sz w:val="20"/>
        </w:rPr>
        <w:t> </w:t>
      </w:r>
      <w:r>
        <w:rPr>
          <w:color w:val="231F20"/>
          <w:sz w:val="20"/>
        </w:rPr>
        <w:t>ХХ</w:t>
      </w:r>
      <w:r>
        <w:rPr>
          <w:color w:val="231F20"/>
          <w:spacing w:val="30"/>
          <w:sz w:val="20"/>
        </w:rPr>
        <w:t> </w:t>
      </w:r>
      <w:r>
        <w:rPr>
          <w:color w:val="231F20"/>
          <w:sz w:val="20"/>
        </w:rPr>
        <w:t>в.</w:t>
      </w:r>
      <w:r>
        <w:rPr>
          <w:color w:val="231F20"/>
          <w:spacing w:val="30"/>
          <w:sz w:val="20"/>
        </w:rPr>
        <w:t> </w:t>
      </w:r>
      <w:r>
        <w:rPr>
          <w:color w:val="231F20"/>
          <w:sz w:val="20"/>
        </w:rPr>
        <w:t>возникла</w:t>
      </w:r>
      <w:r>
        <w:rPr>
          <w:color w:val="231F20"/>
          <w:spacing w:val="30"/>
          <w:sz w:val="20"/>
        </w:rPr>
        <w:t> </w:t>
      </w:r>
      <w:r>
        <w:rPr>
          <w:color w:val="231F20"/>
          <w:sz w:val="20"/>
        </w:rPr>
        <w:t>неклассическая</w:t>
      </w:r>
      <w:r>
        <w:rPr>
          <w:color w:val="231F20"/>
          <w:spacing w:val="30"/>
          <w:sz w:val="20"/>
        </w:rPr>
        <w:t> </w:t>
      </w:r>
      <w:r>
        <w:rPr>
          <w:color w:val="231F20"/>
          <w:spacing w:val="-2"/>
          <w:sz w:val="20"/>
        </w:rPr>
        <w:t>наука,</w:t>
      </w:r>
    </w:p>
    <w:p>
      <w:pPr>
        <w:spacing w:after="0" w:line="220" w:lineRule="auto"/>
        <w:jc w:val="both"/>
        <w:rPr>
          <w:sz w:val="20"/>
        </w:rPr>
        <w:sectPr>
          <w:type w:val="continuous"/>
          <w:pgSz w:w="10310" w:h="14850"/>
          <w:pgMar w:header="0" w:footer="1923" w:top="0" w:bottom="1160" w:left="320" w:right="300"/>
        </w:sectPr>
      </w:pPr>
    </w:p>
    <w:p>
      <w:pPr>
        <w:pStyle w:val="BodyText"/>
      </w:pPr>
      <w:r>
        <w:rPr/>
        <w:pict>
          <v:group style="position:absolute;margin-left:0pt;margin-top:-.000518pt;width:515.4pt;height:72.05pt;mso-position-horizontal-relative:page;mso-position-vertical-relative:page;z-index:-28043776" id="docshapegroup1103" coordorigin="0,0" coordsize="10308,1441">
            <v:shape style="position:absolute;left:420;top:419;width:9468;height:1021" type="#_x0000_t75" id="docshape1104" stroked="false">
              <v:imagedata r:id="rId6" o:title=""/>
            </v:shape>
            <v:shape style="position:absolute;left:420;top:283;width:9605;height:420" id="docshape1105" coordorigin="420,283" coordsize="9605,420" path="m9724,703l10024,703m420,583l420,283m9604,583l9604,283e" filled="false" stroked="true" strokeweight="1.25pt" strokecolor="#ffffff">
              <v:path arrowok="t"/>
              <v:stroke dashstyle="solid"/>
            </v:shape>
            <v:shape style="position:absolute;left:420;top:283;width:9605;height:420" id="docshape110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107" coordorigin="0,0" coordsize="10308,420" path="m360,420l0,420m9948,420l10308,420m420,360l420,0m9888,360l9888,0e" filled="false" stroked="true" strokeweight=".25pt" strokecolor="#000000">
              <v:path arrowok="t"/>
              <v:stroke dashstyle="solid"/>
            </v:shape>
            <v:shape style="position:absolute;left:1157;top:1144;width:4219;height:230" type="#_x0000_t202" id="docshape110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5.</w:t>
                    </w:r>
                    <w:r>
                      <w:rPr>
                        <w:rFonts w:ascii="Tahoma" w:hAnsi="Tahoma"/>
                        <w:color w:val="FFFFFF"/>
                        <w:spacing w:val="15"/>
                        <w:sz w:val="19"/>
                      </w:rPr>
                      <w:t> </w:t>
                    </w:r>
                    <w:r>
                      <w:rPr>
                        <w:rFonts w:ascii="Tahoma" w:hAnsi="Tahoma"/>
                        <w:color w:val="FFFFFF"/>
                        <w:w w:val="80"/>
                        <w:sz w:val="19"/>
                      </w:rPr>
                      <w:t>Наука</w:t>
                    </w:r>
                    <w:r>
                      <w:rPr>
                        <w:rFonts w:ascii="Tahoma" w:hAnsi="Tahoma"/>
                        <w:color w:val="FFFFFF"/>
                        <w:spacing w:val="14"/>
                        <w:sz w:val="19"/>
                      </w:rPr>
                      <w:t> </w:t>
                    </w:r>
                    <w:r>
                      <w:rPr>
                        <w:rFonts w:ascii="Tahoma" w:hAnsi="Tahoma"/>
                        <w:color w:val="FFFFFF"/>
                        <w:w w:val="80"/>
                        <w:sz w:val="19"/>
                      </w:rPr>
                      <w:t>и</w:t>
                    </w:r>
                    <w:r>
                      <w:rPr>
                        <w:rFonts w:ascii="Tahoma" w:hAnsi="Tahoma"/>
                        <w:color w:val="FFFFFF"/>
                        <w:spacing w:val="16"/>
                        <w:sz w:val="19"/>
                      </w:rPr>
                      <w:t> </w:t>
                    </w:r>
                    <w:r>
                      <w:rPr>
                        <w:rFonts w:ascii="Tahoma" w:hAnsi="Tahoma"/>
                        <w:color w:val="FFFFFF"/>
                        <w:w w:val="80"/>
                        <w:sz w:val="19"/>
                      </w:rPr>
                      <w:t>образование</w:t>
                    </w:r>
                    <w:r>
                      <w:rPr>
                        <w:rFonts w:ascii="Tahoma" w:hAnsi="Tahoma"/>
                        <w:color w:val="FFFFFF"/>
                        <w:spacing w:val="15"/>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XIX</w:t>
                    </w:r>
                    <w:r>
                      <w:rPr>
                        <w:rFonts w:ascii="Tahoma" w:hAnsi="Tahoma"/>
                        <w:color w:val="FFFFFF"/>
                        <w:spacing w:val="14"/>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сила,</w:t>
                    </w:r>
                    <w:r>
                      <w:rPr>
                        <w:rFonts w:ascii="Tahoma" w:hAnsi="Tahoma"/>
                        <w:color w:val="FFFFFF"/>
                        <w:spacing w:val="15"/>
                        <w:sz w:val="19"/>
                      </w:rPr>
                      <w:t> </w:t>
                    </w:r>
                    <w:r>
                      <w:rPr>
                        <w:rFonts w:ascii="Tahoma" w:hAnsi="Tahoma"/>
                        <w:color w:val="FFFFFF"/>
                        <w:w w:val="80"/>
                        <w:sz w:val="19"/>
                      </w:rPr>
                      <w:t>менявшая</w:t>
                    </w:r>
                    <w:r>
                      <w:rPr>
                        <w:rFonts w:ascii="Tahoma" w:hAnsi="Tahoma"/>
                        <w:color w:val="FFFFFF"/>
                        <w:spacing w:val="14"/>
                        <w:sz w:val="19"/>
                      </w:rPr>
                      <w:t> </w:t>
                    </w:r>
                    <w:r>
                      <w:rPr>
                        <w:rFonts w:ascii="Tahoma" w:hAnsi="Tahoma"/>
                        <w:color w:val="FFFFFF"/>
                        <w:spacing w:val="-5"/>
                        <w:w w:val="80"/>
                        <w:sz w:val="19"/>
                      </w:rPr>
                      <w:t>мир</w:t>
                    </w:r>
                  </w:p>
                </w:txbxContent>
              </v:textbox>
              <w10:wrap type="none"/>
            </v:shape>
            <v:shape style="position:absolute;left:8830;top:1114;width:241;height:272" type="#_x0000_t202" id="docshape1109" filled="false" stroked="false">
              <v:textbox inset="0,0,0,0">
                <w:txbxContent>
                  <w:p>
                    <w:pPr>
                      <w:spacing w:line="268" w:lineRule="exact" w:before="3"/>
                      <w:ind w:left="0" w:right="0" w:firstLine="0"/>
                      <w:jc w:val="left"/>
                      <w:rPr>
                        <w:rFonts w:ascii="Calibri"/>
                        <w:b/>
                        <w:sz w:val="22"/>
                      </w:rPr>
                    </w:pPr>
                    <w:r>
                      <w:rPr>
                        <w:rFonts w:ascii="Calibri"/>
                        <w:b/>
                        <w:color w:val="FFFFFF"/>
                        <w:spacing w:val="-20"/>
                        <w:w w:val="120"/>
                        <w:sz w:val="22"/>
                      </w:rPr>
                      <w:t>57</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11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5"/>
        <w:jc w:val="both"/>
      </w:pPr>
      <w:r>
        <w:rPr>
          <w:color w:val="231F20"/>
        </w:rPr>
        <w:t>требовавшая</w:t>
      </w:r>
      <w:r>
        <w:rPr>
          <w:color w:val="231F20"/>
          <w:spacing w:val="-7"/>
        </w:rPr>
        <w:t> </w:t>
      </w:r>
      <w:r>
        <w:rPr>
          <w:color w:val="231F20"/>
        </w:rPr>
        <w:t>рассматривать</w:t>
      </w:r>
      <w:r>
        <w:rPr>
          <w:color w:val="231F20"/>
          <w:spacing w:val="-7"/>
        </w:rPr>
        <w:t> </w:t>
      </w:r>
      <w:r>
        <w:rPr>
          <w:color w:val="231F20"/>
        </w:rPr>
        <w:t>всякое</w:t>
      </w:r>
      <w:r>
        <w:rPr>
          <w:color w:val="231F20"/>
          <w:spacing w:val="-7"/>
        </w:rPr>
        <w:t> </w:t>
      </w:r>
      <w:r>
        <w:rPr>
          <w:color w:val="231F20"/>
        </w:rPr>
        <w:t>явление</w:t>
      </w:r>
      <w:r>
        <w:rPr>
          <w:color w:val="231F20"/>
          <w:spacing w:val="-7"/>
        </w:rPr>
        <w:t> </w:t>
      </w:r>
      <w:r>
        <w:rPr>
          <w:color w:val="231F20"/>
        </w:rPr>
        <w:t>средствами</w:t>
      </w:r>
      <w:r>
        <w:rPr>
          <w:color w:val="231F20"/>
          <w:spacing w:val="-7"/>
        </w:rPr>
        <w:t> </w:t>
      </w:r>
      <w:r>
        <w:rPr>
          <w:color w:val="231F20"/>
        </w:rPr>
        <w:t>разных</w:t>
      </w:r>
      <w:r>
        <w:rPr>
          <w:color w:val="231F20"/>
          <w:spacing w:val="-7"/>
        </w:rPr>
        <w:t> </w:t>
      </w:r>
      <w:r>
        <w:rPr>
          <w:color w:val="231F20"/>
        </w:rPr>
        <w:t>наук.</w:t>
      </w:r>
      <w:r>
        <w:rPr>
          <w:color w:val="231F20"/>
          <w:spacing w:val="-7"/>
        </w:rPr>
        <w:t> </w:t>
      </w:r>
      <w:r>
        <w:rPr>
          <w:color w:val="231F20"/>
        </w:rPr>
        <w:t>В</w:t>
      </w:r>
      <w:r>
        <w:rPr>
          <w:color w:val="231F20"/>
          <w:spacing w:val="-7"/>
        </w:rPr>
        <w:t> </w:t>
      </w:r>
      <w:r>
        <w:rPr>
          <w:color w:val="231F20"/>
        </w:rPr>
        <w:t>1927</w:t>
      </w:r>
      <w:r>
        <w:rPr>
          <w:color w:val="231F20"/>
          <w:spacing w:val="-7"/>
        </w:rPr>
        <w:t> </w:t>
      </w:r>
      <w:r>
        <w:rPr>
          <w:color w:val="231F20"/>
        </w:rPr>
        <w:t>г. Н. Бор дал этому название: «принцип дополнительности».</w:t>
      </w:r>
    </w:p>
    <w:p>
      <w:pPr>
        <w:pStyle w:val="BodyText"/>
        <w:spacing w:line="227" w:lineRule="exact"/>
        <w:ind w:left="1233"/>
      </w:pPr>
      <w:r>
        <w:rPr>
          <w:color w:val="231F20"/>
        </w:rPr>
        <w:t>Величайшим</w:t>
      </w:r>
      <w:r>
        <w:rPr>
          <w:color w:val="231F20"/>
          <w:spacing w:val="-11"/>
        </w:rPr>
        <w:t> </w:t>
      </w:r>
      <w:r>
        <w:rPr>
          <w:color w:val="231F20"/>
        </w:rPr>
        <w:t>открытием</w:t>
      </w:r>
      <w:r>
        <w:rPr>
          <w:color w:val="231F20"/>
          <w:spacing w:val="-10"/>
        </w:rPr>
        <w:t> </w:t>
      </w:r>
      <w:r>
        <w:rPr>
          <w:color w:val="231F20"/>
        </w:rPr>
        <w:t>стал</w:t>
      </w:r>
      <w:r>
        <w:rPr>
          <w:color w:val="231F20"/>
          <w:spacing w:val="-10"/>
        </w:rPr>
        <w:t> </w:t>
      </w:r>
      <w:r>
        <w:rPr>
          <w:color w:val="231F20"/>
        </w:rPr>
        <w:t>периодический</w:t>
      </w:r>
      <w:r>
        <w:rPr>
          <w:color w:val="231F20"/>
          <w:spacing w:val="-10"/>
        </w:rPr>
        <w:t> </w:t>
      </w:r>
      <w:r>
        <w:rPr>
          <w:color w:val="231F20"/>
        </w:rPr>
        <w:t>закон</w:t>
      </w:r>
      <w:r>
        <w:rPr>
          <w:color w:val="231F20"/>
          <w:spacing w:val="-10"/>
        </w:rPr>
        <w:t> </w:t>
      </w:r>
      <w:r>
        <w:rPr>
          <w:color w:val="231F20"/>
        </w:rPr>
        <w:t>Д.</w:t>
      </w:r>
      <w:r>
        <w:rPr>
          <w:color w:val="231F20"/>
          <w:spacing w:val="-10"/>
        </w:rPr>
        <w:t> </w:t>
      </w:r>
      <w:r>
        <w:rPr>
          <w:color w:val="231F20"/>
          <w:spacing w:val="-2"/>
        </w:rPr>
        <w:t>Менделеева.</w:t>
      </w:r>
    </w:p>
    <w:p>
      <w:pPr>
        <w:spacing w:line="228" w:lineRule="auto" w:before="165"/>
        <w:ind w:left="893" w:right="1194"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Два выражения описывают вклад немецкого химика Ф. Габера (1868— 1934) не просто в науку </w:t>
      </w:r>
      <w:r>
        <w:rPr>
          <w:rFonts w:ascii="Trebuchet MS" w:hAnsi="Trebuchet MS"/>
          <w:color w:val="231F20"/>
          <w:w w:val="115"/>
          <w:sz w:val="19"/>
        </w:rPr>
        <w:t>—</w:t>
      </w:r>
      <w:r>
        <w:rPr>
          <w:rFonts w:ascii="Trebuchet MS" w:hAnsi="Trebuchet MS"/>
          <w:color w:val="231F20"/>
          <w:spacing w:val="-2"/>
          <w:w w:val="115"/>
          <w:sz w:val="19"/>
        </w:rPr>
        <w:t> </w:t>
      </w:r>
      <w:r>
        <w:rPr>
          <w:rFonts w:ascii="Trebuchet MS" w:hAnsi="Trebuchet MS"/>
          <w:color w:val="231F20"/>
          <w:sz w:val="19"/>
        </w:rPr>
        <w:t>в историю человечества. «Хлеб из воздуха» </w:t>
      </w:r>
      <w:r>
        <w:rPr>
          <w:rFonts w:ascii="Trebuchet MS" w:hAnsi="Trebuchet MS"/>
          <w:color w:val="231F20"/>
          <w:w w:val="115"/>
          <w:sz w:val="19"/>
        </w:rPr>
        <w:t>—</w:t>
      </w:r>
      <w:r>
        <w:rPr>
          <w:rFonts w:ascii="Trebuchet MS" w:hAnsi="Trebuchet MS"/>
          <w:color w:val="231F20"/>
          <w:spacing w:val="-2"/>
          <w:w w:val="115"/>
          <w:sz w:val="19"/>
        </w:rPr>
        <w:t> </w:t>
      </w:r>
      <w:r>
        <w:rPr>
          <w:rFonts w:ascii="Trebuchet MS" w:hAnsi="Trebuchet MS"/>
          <w:color w:val="231F20"/>
          <w:sz w:val="19"/>
        </w:rPr>
        <w:t>так звучал один из них, описывающий его выдающееся достижение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разработку </w:t>
      </w:r>
      <w:r>
        <w:rPr>
          <w:rFonts w:ascii="Trebuchet MS" w:hAnsi="Trebuchet MS"/>
          <w:color w:val="231F20"/>
          <w:sz w:val="19"/>
        </w:rPr>
        <w:t>синтеза </w:t>
      </w:r>
      <w:r>
        <w:rPr>
          <w:rFonts w:ascii="Trebuchet MS" w:hAnsi="Trebuchet MS"/>
          <w:color w:val="231F20"/>
          <w:w w:val="95"/>
          <w:sz w:val="19"/>
        </w:rPr>
        <w:t>аммиака. К рубежу веков органические удобрения уже не могли восполнить истощение </w:t>
      </w:r>
      <w:r>
        <w:rPr>
          <w:rFonts w:ascii="Trebuchet MS" w:hAnsi="Trebuchet MS"/>
          <w:color w:val="231F20"/>
          <w:spacing w:val="-2"/>
          <w:sz w:val="19"/>
        </w:rPr>
        <w:t>почв.</w:t>
      </w:r>
      <w:r>
        <w:rPr>
          <w:rFonts w:ascii="Trebuchet MS" w:hAnsi="Trebuchet MS"/>
          <w:color w:val="231F20"/>
          <w:spacing w:val="-2"/>
          <w:sz w:val="19"/>
        </w:rPr>
        <w:t> Стремительно</w:t>
      </w:r>
      <w:r>
        <w:rPr>
          <w:rFonts w:ascii="Trebuchet MS" w:hAnsi="Trebuchet MS"/>
          <w:color w:val="231F20"/>
          <w:spacing w:val="-2"/>
          <w:sz w:val="19"/>
        </w:rPr>
        <w:t> растущему</w:t>
      </w:r>
      <w:r>
        <w:rPr>
          <w:rFonts w:ascii="Trebuchet MS" w:hAnsi="Trebuchet MS"/>
          <w:color w:val="231F20"/>
          <w:spacing w:val="-2"/>
          <w:sz w:val="19"/>
        </w:rPr>
        <w:t> человечеству</w:t>
      </w:r>
      <w:r>
        <w:rPr>
          <w:rFonts w:ascii="Trebuchet MS" w:hAnsi="Trebuchet MS"/>
          <w:color w:val="231F20"/>
          <w:spacing w:val="-2"/>
          <w:sz w:val="19"/>
        </w:rPr>
        <w:t> угрожала</w:t>
      </w:r>
      <w:r>
        <w:rPr>
          <w:rFonts w:ascii="Trebuchet MS" w:hAnsi="Trebuchet MS"/>
          <w:color w:val="231F20"/>
          <w:spacing w:val="-2"/>
          <w:sz w:val="19"/>
        </w:rPr>
        <w:t> перспектива</w:t>
      </w:r>
      <w:r>
        <w:rPr>
          <w:rFonts w:ascii="Trebuchet MS" w:hAnsi="Trebuchet MS"/>
          <w:color w:val="231F20"/>
          <w:spacing w:val="-2"/>
          <w:sz w:val="19"/>
        </w:rPr>
        <w:t> голода.</w:t>
      </w:r>
      <w:r>
        <w:rPr>
          <w:rFonts w:ascii="Trebuchet MS" w:hAnsi="Trebuchet MS"/>
          <w:color w:val="231F20"/>
          <w:spacing w:val="-2"/>
          <w:sz w:val="19"/>
        </w:rPr>
        <w:t> «Процесс </w:t>
      </w:r>
      <w:r>
        <w:rPr>
          <w:rFonts w:ascii="Trebuchet MS" w:hAnsi="Trebuchet MS"/>
          <w:color w:val="231F20"/>
          <w:w w:val="95"/>
          <w:sz w:val="19"/>
        </w:rPr>
        <w:t>Габера», за который немецкий химик получил Нобелевскую премию, позволил получать аммиак (основу для азотных удобрений) буквально из воздуха. Так Габер накормил мил- </w:t>
      </w:r>
      <w:r>
        <w:rPr>
          <w:rFonts w:ascii="Trebuchet MS" w:hAnsi="Trebuchet MS"/>
          <w:color w:val="231F20"/>
          <w:sz w:val="19"/>
        </w:rPr>
        <w:t>лиарды людей многих последующих поколений.</w:t>
      </w:r>
    </w:p>
    <w:p>
      <w:pPr>
        <w:spacing w:line="228" w:lineRule="auto" w:before="0"/>
        <w:ind w:left="893" w:right="1194" w:firstLine="0"/>
        <w:jc w:val="both"/>
        <w:rPr>
          <w:rFonts w:ascii="Trebuchet MS" w:hAnsi="Trebuchet MS"/>
          <w:sz w:val="19"/>
        </w:rPr>
      </w:pPr>
      <w:r>
        <w:rPr>
          <w:rFonts w:ascii="Trebuchet MS" w:hAnsi="Trebuchet MS"/>
          <w:color w:val="231F20"/>
          <w:w w:val="95"/>
          <w:sz w:val="19"/>
        </w:rPr>
        <w:t>Но</w:t>
      </w:r>
      <w:r>
        <w:rPr>
          <w:rFonts w:ascii="Trebuchet MS" w:hAnsi="Trebuchet MS"/>
          <w:color w:val="231F20"/>
          <w:spacing w:val="-1"/>
          <w:w w:val="95"/>
          <w:sz w:val="19"/>
        </w:rPr>
        <w:t> </w:t>
      </w:r>
      <w:r>
        <w:rPr>
          <w:rFonts w:ascii="Trebuchet MS" w:hAnsi="Trebuchet MS"/>
          <w:color w:val="231F20"/>
          <w:w w:val="95"/>
          <w:sz w:val="19"/>
        </w:rPr>
        <w:t>с</w:t>
      </w:r>
      <w:r>
        <w:rPr>
          <w:rFonts w:ascii="Trebuchet MS" w:hAnsi="Trebuchet MS"/>
          <w:color w:val="231F20"/>
          <w:spacing w:val="-1"/>
          <w:w w:val="95"/>
          <w:sz w:val="19"/>
        </w:rPr>
        <w:t> </w:t>
      </w:r>
      <w:r>
        <w:rPr>
          <w:rFonts w:ascii="Trebuchet MS" w:hAnsi="Trebuchet MS"/>
          <w:color w:val="231F20"/>
          <w:w w:val="95"/>
          <w:sz w:val="19"/>
        </w:rPr>
        <w:t>ним</w:t>
      </w:r>
      <w:r>
        <w:rPr>
          <w:rFonts w:ascii="Trebuchet MS" w:hAnsi="Trebuchet MS"/>
          <w:color w:val="231F20"/>
          <w:spacing w:val="-1"/>
          <w:w w:val="95"/>
          <w:sz w:val="19"/>
        </w:rPr>
        <w:t> </w:t>
      </w:r>
      <w:r>
        <w:rPr>
          <w:rFonts w:ascii="Trebuchet MS" w:hAnsi="Trebuchet MS"/>
          <w:color w:val="231F20"/>
          <w:w w:val="95"/>
          <w:sz w:val="19"/>
        </w:rPr>
        <w:t>связан</w:t>
      </w:r>
      <w:r>
        <w:rPr>
          <w:rFonts w:ascii="Trebuchet MS" w:hAnsi="Trebuchet MS"/>
          <w:color w:val="231F20"/>
          <w:spacing w:val="-1"/>
          <w:w w:val="95"/>
          <w:sz w:val="19"/>
        </w:rPr>
        <w:t> </w:t>
      </w:r>
      <w:r>
        <w:rPr>
          <w:rFonts w:ascii="Trebuchet MS" w:hAnsi="Trebuchet MS"/>
          <w:color w:val="231F20"/>
          <w:w w:val="95"/>
          <w:sz w:val="19"/>
        </w:rPr>
        <w:t>и</w:t>
      </w:r>
      <w:r>
        <w:rPr>
          <w:rFonts w:ascii="Trebuchet MS" w:hAnsi="Trebuchet MS"/>
          <w:color w:val="231F20"/>
          <w:spacing w:val="-1"/>
          <w:w w:val="95"/>
          <w:sz w:val="19"/>
        </w:rPr>
        <w:t> </w:t>
      </w:r>
      <w:r>
        <w:rPr>
          <w:rFonts w:ascii="Trebuchet MS" w:hAnsi="Trebuchet MS"/>
          <w:color w:val="231F20"/>
          <w:w w:val="95"/>
          <w:sz w:val="19"/>
        </w:rPr>
        <w:t>другой</w:t>
      </w:r>
      <w:r>
        <w:rPr>
          <w:rFonts w:ascii="Trebuchet MS" w:hAnsi="Trebuchet MS"/>
          <w:color w:val="231F20"/>
          <w:spacing w:val="-1"/>
          <w:w w:val="95"/>
          <w:sz w:val="19"/>
        </w:rPr>
        <w:t> </w:t>
      </w:r>
      <w:r>
        <w:rPr>
          <w:rFonts w:ascii="Trebuchet MS" w:hAnsi="Trebuchet MS"/>
          <w:color w:val="231F20"/>
          <w:w w:val="95"/>
          <w:sz w:val="19"/>
        </w:rPr>
        <w:t>эпитет:</w:t>
      </w:r>
      <w:r>
        <w:rPr>
          <w:rFonts w:ascii="Trebuchet MS" w:hAnsi="Trebuchet MS"/>
          <w:color w:val="231F20"/>
          <w:spacing w:val="-1"/>
          <w:w w:val="95"/>
          <w:sz w:val="19"/>
        </w:rPr>
        <w:t> </w:t>
      </w:r>
      <w:r>
        <w:rPr>
          <w:rFonts w:ascii="Trebuchet MS" w:hAnsi="Trebuchet MS"/>
          <w:color w:val="231F20"/>
          <w:w w:val="95"/>
          <w:sz w:val="19"/>
        </w:rPr>
        <w:t>«отец</w:t>
      </w:r>
      <w:r>
        <w:rPr>
          <w:rFonts w:ascii="Trebuchet MS" w:hAnsi="Trebuchet MS"/>
          <w:color w:val="231F20"/>
          <w:spacing w:val="-1"/>
          <w:w w:val="95"/>
          <w:sz w:val="19"/>
        </w:rPr>
        <w:t> </w:t>
      </w:r>
      <w:r>
        <w:rPr>
          <w:rFonts w:ascii="Trebuchet MS" w:hAnsi="Trebuchet MS"/>
          <w:color w:val="231F20"/>
          <w:w w:val="95"/>
          <w:sz w:val="19"/>
        </w:rPr>
        <w:t>химического</w:t>
      </w:r>
      <w:r>
        <w:rPr>
          <w:rFonts w:ascii="Trebuchet MS" w:hAnsi="Trebuchet MS"/>
          <w:color w:val="231F20"/>
          <w:spacing w:val="-1"/>
          <w:w w:val="95"/>
          <w:sz w:val="19"/>
        </w:rPr>
        <w:t> </w:t>
      </w:r>
      <w:r>
        <w:rPr>
          <w:rFonts w:ascii="Trebuchet MS" w:hAnsi="Trebuchet MS"/>
          <w:color w:val="231F20"/>
          <w:w w:val="95"/>
          <w:sz w:val="19"/>
        </w:rPr>
        <w:t>оружия».</w:t>
      </w:r>
      <w:r>
        <w:rPr>
          <w:rFonts w:ascii="Trebuchet MS" w:hAnsi="Trebuchet MS"/>
          <w:color w:val="231F20"/>
          <w:spacing w:val="-1"/>
          <w:w w:val="95"/>
          <w:sz w:val="19"/>
        </w:rPr>
        <w:t> </w:t>
      </w:r>
      <w:r>
        <w:rPr>
          <w:rFonts w:ascii="Trebuchet MS" w:hAnsi="Trebuchet MS"/>
          <w:color w:val="231F20"/>
          <w:w w:val="95"/>
          <w:sz w:val="19"/>
        </w:rPr>
        <w:t>Именно</w:t>
      </w:r>
      <w:r>
        <w:rPr>
          <w:rFonts w:ascii="Trebuchet MS" w:hAnsi="Trebuchet MS"/>
          <w:color w:val="231F20"/>
          <w:spacing w:val="-1"/>
          <w:w w:val="95"/>
          <w:sz w:val="19"/>
        </w:rPr>
        <w:t> </w:t>
      </w:r>
      <w:r>
        <w:rPr>
          <w:rFonts w:ascii="Trebuchet MS" w:hAnsi="Trebuchet MS"/>
          <w:color w:val="231F20"/>
          <w:w w:val="95"/>
          <w:sz w:val="19"/>
        </w:rPr>
        <w:t>Габер</w:t>
      </w:r>
      <w:r>
        <w:rPr>
          <w:rFonts w:ascii="Trebuchet MS" w:hAnsi="Trebuchet MS"/>
          <w:color w:val="231F20"/>
          <w:spacing w:val="-1"/>
          <w:w w:val="95"/>
          <w:sz w:val="19"/>
        </w:rPr>
        <w:t> </w:t>
      </w:r>
      <w:r>
        <w:rPr>
          <w:rFonts w:ascii="Trebuchet MS" w:hAnsi="Trebuchet MS"/>
          <w:color w:val="231F20"/>
          <w:w w:val="95"/>
          <w:sz w:val="19"/>
        </w:rPr>
        <w:t>в</w:t>
      </w:r>
      <w:r>
        <w:rPr>
          <w:rFonts w:ascii="Trebuchet MS" w:hAnsi="Trebuchet MS"/>
          <w:color w:val="231F20"/>
          <w:spacing w:val="-1"/>
          <w:w w:val="95"/>
          <w:sz w:val="19"/>
        </w:rPr>
        <w:t> </w:t>
      </w:r>
      <w:r>
        <w:rPr>
          <w:rFonts w:ascii="Trebuchet MS" w:hAnsi="Trebuchet MS"/>
          <w:color w:val="231F20"/>
          <w:w w:val="95"/>
          <w:sz w:val="19"/>
        </w:rPr>
        <w:t>годы</w:t>
      </w:r>
      <w:r>
        <w:rPr>
          <w:rFonts w:ascii="Trebuchet MS" w:hAnsi="Trebuchet MS"/>
          <w:color w:val="231F20"/>
          <w:spacing w:val="-1"/>
          <w:w w:val="95"/>
          <w:sz w:val="19"/>
        </w:rPr>
        <w:t> </w:t>
      </w:r>
      <w:r>
        <w:rPr>
          <w:rFonts w:ascii="Trebuchet MS" w:hAnsi="Trebuchet MS"/>
          <w:color w:val="231F20"/>
          <w:w w:val="95"/>
          <w:sz w:val="19"/>
        </w:rPr>
        <w:t>Пер- </w:t>
      </w:r>
      <w:r>
        <w:rPr>
          <w:rFonts w:ascii="Trebuchet MS" w:hAnsi="Trebuchet MS"/>
          <w:color w:val="231F20"/>
          <w:sz w:val="19"/>
        </w:rPr>
        <w:t>вой мировой войны разработал и лично руководил применением первого в истории оружия</w:t>
      </w:r>
      <w:r>
        <w:rPr>
          <w:rFonts w:ascii="Trebuchet MS" w:hAnsi="Trebuchet MS"/>
          <w:color w:val="231F20"/>
          <w:spacing w:val="-3"/>
          <w:sz w:val="19"/>
        </w:rPr>
        <w:t> </w:t>
      </w:r>
      <w:r>
        <w:rPr>
          <w:rFonts w:ascii="Trebuchet MS" w:hAnsi="Trebuchet MS"/>
          <w:color w:val="231F20"/>
          <w:sz w:val="19"/>
        </w:rPr>
        <w:t>массового</w:t>
      </w:r>
      <w:r>
        <w:rPr>
          <w:rFonts w:ascii="Trebuchet MS" w:hAnsi="Trebuchet MS"/>
          <w:color w:val="231F20"/>
          <w:spacing w:val="-3"/>
          <w:sz w:val="19"/>
        </w:rPr>
        <w:t> </w:t>
      </w:r>
      <w:r>
        <w:rPr>
          <w:rFonts w:ascii="Trebuchet MS" w:hAnsi="Trebuchet MS"/>
          <w:color w:val="231F20"/>
          <w:sz w:val="19"/>
        </w:rPr>
        <w:t>уничтожения,</w:t>
      </w:r>
      <w:r>
        <w:rPr>
          <w:rFonts w:ascii="Trebuchet MS" w:hAnsi="Trebuchet MS"/>
          <w:color w:val="231F20"/>
          <w:spacing w:val="-3"/>
          <w:sz w:val="19"/>
        </w:rPr>
        <w:t> </w:t>
      </w:r>
      <w:r>
        <w:rPr>
          <w:rFonts w:ascii="Trebuchet MS" w:hAnsi="Trebuchet MS"/>
          <w:color w:val="231F20"/>
          <w:sz w:val="19"/>
        </w:rPr>
        <w:t>жертвами</w:t>
      </w:r>
      <w:r>
        <w:rPr>
          <w:rFonts w:ascii="Trebuchet MS" w:hAnsi="Trebuchet MS"/>
          <w:color w:val="231F20"/>
          <w:spacing w:val="-3"/>
          <w:sz w:val="19"/>
        </w:rPr>
        <w:t> </w:t>
      </w:r>
      <w:r>
        <w:rPr>
          <w:rFonts w:ascii="Trebuchet MS" w:hAnsi="Trebuchet MS"/>
          <w:color w:val="231F20"/>
          <w:sz w:val="19"/>
        </w:rPr>
        <w:t>которого</w:t>
      </w:r>
      <w:r>
        <w:rPr>
          <w:rFonts w:ascii="Trebuchet MS" w:hAnsi="Trebuchet MS"/>
          <w:color w:val="231F20"/>
          <w:spacing w:val="-3"/>
          <w:sz w:val="19"/>
        </w:rPr>
        <w:t> </w:t>
      </w:r>
      <w:r>
        <w:rPr>
          <w:rFonts w:ascii="Trebuchet MS" w:hAnsi="Trebuchet MS"/>
          <w:color w:val="231F20"/>
          <w:sz w:val="19"/>
        </w:rPr>
        <w:t>впоследствии</w:t>
      </w:r>
      <w:r>
        <w:rPr>
          <w:rFonts w:ascii="Trebuchet MS" w:hAnsi="Trebuchet MS"/>
          <w:color w:val="231F20"/>
          <w:spacing w:val="-3"/>
          <w:sz w:val="19"/>
        </w:rPr>
        <w:t> </w:t>
      </w:r>
      <w:r>
        <w:rPr>
          <w:rFonts w:ascii="Trebuchet MS" w:hAnsi="Trebuchet MS"/>
          <w:color w:val="231F20"/>
          <w:sz w:val="19"/>
        </w:rPr>
        <w:t>станут</w:t>
      </w:r>
      <w:r>
        <w:rPr>
          <w:rFonts w:ascii="Trebuchet MS" w:hAnsi="Trebuchet MS"/>
          <w:color w:val="231F20"/>
          <w:spacing w:val="-3"/>
          <w:sz w:val="19"/>
        </w:rPr>
        <w:t> </w:t>
      </w:r>
      <w:r>
        <w:rPr>
          <w:rFonts w:ascii="Trebuchet MS" w:hAnsi="Trebuchet MS"/>
          <w:color w:val="231F20"/>
          <w:sz w:val="19"/>
        </w:rPr>
        <w:t>миллионы. Что</w:t>
      </w:r>
      <w:r>
        <w:rPr>
          <w:rFonts w:ascii="Trebuchet MS" w:hAnsi="Trebuchet MS"/>
          <w:color w:val="231F20"/>
          <w:spacing w:val="-10"/>
          <w:sz w:val="19"/>
        </w:rPr>
        <w:t> </w:t>
      </w:r>
      <w:r>
        <w:rPr>
          <w:rFonts w:ascii="Trebuchet MS" w:hAnsi="Trebuchet MS"/>
          <w:color w:val="231F20"/>
          <w:sz w:val="19"/>
        </w:rPr>
        <w:t>перевешивает:</w:t>
      </w:r>
      <w:r>
        <w:rPr>
          <w:rFonts w:ascii="Trebuchet MS" w:hAnsi="Trebuchet MS"/>
          <w:color w:val="231F20"/>
          <w:spacing w:val="-10"/>
          <w:sz w:val="19"/>
        </w:rPr>
        <w:t> </w:t>
      </w:r>
      <w:r>
        <w:rPr>
          <w:rFonts w:ascii="Trebuchet MS" w:hAnsi="Trebuchet MS"/>
          <w:color w:val="231F20"/>
          <w:sz w:val="19"/>
        </w:rPr>
        <w:t>миллиарды</w:t>
      </w:r>
      <w:r>
        <w:rPr>
          <w:rFonts w:ascii="Trebuchet MS" w:hAnsi="Trebuchet MS"/>
          <w:color w:val="231F20"/>
          <w:spacing w:val="-10"/>
          <w:sz w:val="19"/>
        </w:rPr>
        <w:t> </w:t>
      </w:r>
      <w:r>
        <w:rPr>
          <w:rFonts w:ascii="Trebuchet MS" w:hAnsi="Trebuchet MS"/>
          <w:color w:val="231F20"/>
          <w:sz w:val="19"/>
        </w:rPr>
        <w:t>накормленных</w:t>
      </w:r>
      <w:r>
        <w:rPr>
          <w:rFonts w:ascii="Trebuchet MS" w:hAnsi="Trebuchet MS"/>
          <w:color w:val="231F20"/>
          <w:spacing w:val="-10"/>
          <w:sz w:val="19"/>
        </w:rPr>
        <w:t> </w:t>
      </w:r>
      <w:r>
        <w:rPr>
          <w:rFonts w:ascii="Trebuchet MS" w:hAnsi="Trebuchet MS"/>
          <w:color w:val="231F20"/>
          <w:sz w:val="19"/>
        </w:rPr>
        <w:t>или</w:t>
      </w:r>
      <w:r>
        <w:rPr>
          <w:rFonts w:ascii="Trebuchet MS" w:hAnsi="Trebuchet MS"/>
          <w:color w:val="231F20"/>
          <w:spacing w:val="-10"/>
          <w:sz w:val="19"/>
        </w:rPr>
        <w:t> </w:t>
      </w:r>
      <w:r>
        <w:rPr>
          <w:rFonts w:ascii="Trebuchet MS" w:hAnsi="Trebuchet MS"/>
          <w:color w:val="231F20"/>
          <w:sz w:val="19"/>
        </w:rPr>
        <w:t>миллионы</w:t>
      </w:r>
      <w:r>
        <w:rPr>
          <w:rFonts w:ascii="Trebuchet MS" w:hAnsi="Trebuchet MS"/>
          <w:color w:val="231F20"/>
          <w:spacing w:val="-10"/>
          <w:sz w:val="19"/>
        </w:rPr>
        <w:t> </w:t>
      </w:r>
      <w:r>
        <w:rPr>
          <w:rFonts w:ascii="Trebuchet MS" w:hAnsi="Trebuchet MS"/>
          <w:color w:val="231F20"/>
          <w:sz w:val="19"/>
        </w:rPr>
        <w:t>убитых?</w:t>
      </w:r>
      <w:r>
        <w:rPr>
          <w:rFonts w:ascii="Trebuchet MS" w:hAnsi="Trebuchet MS"/>
          <w:color w:val="231F20"/>
          <w:spacing w:val="-10"/>
          <w:sz w:val="19"/>
        </w:rPr>
        <w:t> </w:t>
      </w:r>
      <w:r>
        <w:rPr>
          <w:rFonts w:ascii="Trebuchet MS" w:hAnsi="Trebuchet MS"/>
          <w:color w:val="231F20"/>
          <w:sz w:val="19"/>
        </w:rPr>
        <w:t>Ответ</w:t>
      </w:r>
      <w:r>
        <w:rPr>
          <w:rFonts w:ascii="Trebuchet MS" w:hAnsi="Trebuchet MS"/>
          <w:color w:val="231F20"/>
          <w:spacing w:val="-10"/>
          <w:sz w:val="19"/>
        </w:rPr>
        <w:t> </w:t>
      </w:r>
      <w:r>
        <w:rPr>
          <w:rFonts w:ascii="Trebuchet MS" w:hAnsi="Trebuchet MS"/>
          <w:color w:val="231F20"/>
          <w:sz w:val="19"/>
        </w:rPr>
        <w:t>на</w:t>
      </w:r>
      <w:r>
        <w:rPr>
          <w:rFonts w:ascii="Trebuchet MS" w:hAnsi="Trebuchet MS"/>
          <w:color w:val="231F20"/>
          <w:spacing w:val="-10"/>
          <w:sz w:val="19"/>
        </w:rPr>
        <w:t> </w:t>
      </w:r>
      <w:r>
        <w:rPr>
          <w:rFonts w:ascii="Trebuchet MS" w:hAnsi="Trebuchet MS"/>
          <w:color w:val="231F20"/>
          <w:sz w:val="19"/>
        </w:rPr>
        <w:t>подоб- ные</w:t>
      </w:r>
      <w:r>
        <w:rPr>
          <w:rFonts w:ascii="Trebuchet MS" w:hAnsi="Trebuchet MS"/>
          <w:color w:val="231F20"/>
          <w:spacing w:val="-4"/>
          <w:sz w:val="19"/>
        </w:rPr>
        <w:t> </w:t>
      </w:r>
      <w:r>
        <w:rPr>
          <w:rFonts w:ascii="Trebuchet MS" w:hAnsi="Trebuchet MS"/>
          <w:color w:val="231F20"/>
          <w:sz w:val="19"/>
        </w:rPr>
        <w:t>вопросы</w:t>
      </w:r>
      <w:r>
        <w:rPr>
          <w:rFonts w:ascii="Trebuchet MS" w:hAnsi="Trebuchet MS"/>
          <w:color w:val="231F20"/>
          <w:spacing w:val="-4"/>
          <w:sz w:val="19"/>
        </w:rPr>
        <w:t> </w:t>
      </w:r>
      <w:r>
        <w:rPr>
          <w:rFonts w:ascii="Trebuchet MS" w:hAnsi="Trebuchet MS"/>
          <w:color w:val="231F20"/>
          <w:sz w:val="19"/>
        </w:rPr>
        <w:t>находится</w:t>
      </w:r>
      <w:r>
        <w:rPr>
          <w:rFonts w:ascii="Trebuchet MS" w:hAnsi="Trebuchet MS"/>
          <w:color w:val="231F20"/>
          <w:spacing w:val="-4"/>
          <w:sz w:val="19"/>
        </w:rPr>
        <w:t> </w:t>
      </w:r>
      <w:r>
        <w:rPr>
          <w:rFonts w:ascii="Trebuchet MS" w:hAnsi="Trebuchet MS"/>
          <w:color w:val="231F20"/>
          <w:sz w:val="19"/>
        </w:rPr>
        <w:t>за</w:t>
      </w:r>
      <w:r>
        <w:rPr>
          <w:rFonts w:ascii="Trebuchet MS" w:hAnsi="Trebuchet MS"/>
          <w:color w:val="231F20"/>
          <w:spacing w:val="-4"/>
          <w:sz w:val="19"/>
        </w:rPr>
        <w:t> </w:t>
      </w:r>
      <w:r>
        <w:rPr>
          <w:rFonts w:ascii="Trebuchet MS" w:hAnsi="Trebuchet MS"/>
          <w:color w:val="231F20"/>
          <w:sz w:val="19"/>
        </w:rPr>
        <w:t>пределами</w:t>
      </w:r>
      <w:r>
        <w:rPr>
          <w:rFonts w:ascii="Trebuchet MS" w:hAnsi="Trebuchet MS"/>
          <w:color w:val="231F20"/>
          <w:spacing w:val="-4"/>
          <w:sz w:val="19"/>
        </w:rPr>
        <w:t> </w:t>
      </w:r>
      <w:r>
        <w:rPr>
          <w:rFonts w:ascii="Trebuchet MS" w:hAnsi="Trebuchet MS"/>
          <w:color w:val="231F20"/>
          <w:sz w:val="19"/>
        </w:rPr>
        <w:t>математики.</w:t>
      </w:r>
    </w:p>
    <w:p>
      <w:pPr>
        <w:pStyle w:val="BodyText"/>
        <w:spacing w:line="223" w:lineRule="auto" w:before="167"/>
        <w:ind w:left="893" w:right="1195" w:firstLine="340"/>
        <w:jc w:val="both"/>
      </w:pPr>
      <w:r>
        <w:rPr>
          <w:color w:val="231F20"/>
        </w:rPr>
        <w:t>Двигаясь навстречу друг другу, химия и физика открыли микромир, </w:t>
      </w:r>
      <w:r>
        <w:rPr>
          <w:color w:val="231F20"/>
        </w:rPr>
        <w:t>мир элементарных частиц. Мощным оружием этой революции стала хрупкая сте- клянная трубка, придуманная английским учёным У. Круксом.</w:t>
      </w:r>
    </w:p>
    <w:p>
      <w:pPr>
        <w:pStyle w:val="BodyText"/>
        <w:spacing w:line="223" w:lineRule="auto" w:before="1"/>
        <w:ind w:left="893" w:right="1194" w:firstLine="340"/>
        <w:jc w:val="both"/>
      </w:pPr>
      <w:r>
        <w:rPr>
          <w:color w:val="231F20"/>
        </w:rPr>
        <w:t>Именно «трубка Крукса» позволила В. Рентгену в 1895 г. выявить его зна- менитые</w:t>
      </w:r>
      <w:r>
        <w:rPr>
          <w:color w:val="231F20"/>
          <w:spacing w:val="-5"/>
        </w:rPr>
        <w:t> </w:t>
      </w:r>
      <w:r>
        <w:rPr>
          <w:color w:val="231F20"/>
        </w:rPr>
        <w:t>Х-лучи</w:t>
      </w:r>
      <w:r>
        <w:rPr>
          <w:color w:val="231F20"/>
          <w:spacing w:val="-5"/>
        </w:rPr>
        <w:t> </w:t>
      </w:r>
      <w:r>
        <w:rPr>
          <w:color w:val="231F20"/>
        </w:rPr>
        <w:t>—</w:t>
      </w:r>
      <w:r>
        <w:rPr>
          <w:color w:val="231F20"/>
          <w:spacing w:val="-5"/>
        </w:rPr>
        <w:t> </w:t>
      </w:r>
      <w:r>
        <w:rPr>
          <w:color w:val="231F20"/>
        </w:rPr>
        <w:t>одно</w:t>
      </w:r>
      <w:r>
        <w:rPr>
          <w:color w:val="231F20"/>
          <w:spacing w:val="-5"/>
        </w:rPr>
        <w:t> </w:t>
      </w:r>
      <w:r>
        <w:rPr>
          <w:color w:val="231F20"/>
        </w:rPr>
        <w:t>из</w:t>
      </w:r>
      <w:r>
        <w:rPr>
          <w:color w:val="231F20"/>
          <w:spacing w:val="-5"/>
        </w:rPr>
        <w:t> </w:t>
      </w:r>
      <w:r>
        <w:rPr>
          <w:color w:val="231F20"/>
        </w:rPr>
        <w:t>трёх</w:t>
      </w:r>
      <w:r>
        <w:rPr>
          <w:color w:val="231F20"/>
          <w:spacing w:val="-5"/>
        </w:rPr>
        <w:t> </w:t>
      </w:r>
      <w:r>
        <w:rPr>
          <w:color w:val="231F20"/>
        </w:rPr>
        <w:t>ключевых</w:t>
      </w:r>
      <w:r>
        <w:rPr>
          <w:color w:val="231F20"/>
          <w:spacing w:val="-5"/>
        </w:rPr>
        <w:t> </w:t>
      </w:r>
      <w:r>
        <w:rPr>
          <w:color w:val="231F20"/>
        </w:rPr>
        <w:t>открытий,</w:t>
      </w:r>
      <w:r>
        <w:rPr>
          <w:color w:val="231F20"/>
          <w:spacing w:val="-5"/>
        </w:rPr>
        <w:t> </w:t>
      </w:r>
      <w:r>
        <w:rPr>
          <w:color w:val="231F20"/>
        </w:rPr>
        <w:t>давших</w:t>
      </w:r>
      <w:r>
        <w:rPr>
          <w:color w:val="231F20"/>
          <w:spacing w:val="-5"/>
        </w:rPr>
        <w:t> </w:t>
      </w:r>
      <w:r>
        <w:rPr>
          <w:color w:val="231F20"/>
        </w:rPr>
        <w:t>старт</w:t>
      </w:r>
      <w:r>
        <w:rPr>
          <w:color w:val="231F20"/>
          <w:spacing w:val="-5"/>
        </w:rPr>
        <w:t> </w:t>
      </w:r>
      <w:r>
        <w:rPr>
          <w:color w:val="231F20"/>
        </w:rPr>
        <w:t>революции в</w:t>
      </w:r>
      <w:r>
        <w:rPr>
          <w:color w:val="231F20"/>
          <w:spacing w:val="40"/>
        </w:rPr>
        <w:t> </w:t>
      </w:r>
      <w:r>
        <w:rPr>
          <w:color w:val="231F20"/>
        </w:rPr>
        <w:t>физике</w:t>
      </w:r>
      <w:r>
        <w:rPr>
          <w:color w:val="231F20"/>
          <w:spacing w:val="40"/>
        </w:rPr>
        <w:t> </w:t>
      </w:r>
      <w:r>
        <w:rPr>
          <w:color w:val="231F20"/>
        </w:rPr>
        <w:t>рубежа</w:t>
      </w:r>
      <w:r>
        <w:rPr>
          <w:color w:val="231F20"/>
          <w:spacing w:val="40"/>
        </w:rPr>
        <w:t> </w:t>
      </w:r>
      <w:r>
        <w:rPr>
          <w:color w:val="231F20"/>
        </w:rPr>
        <w:t>XIX—XX</w:t>
      </w:r>
      <w:r>
        <w:rPr>
          <w:color w:val="231F20"/>
          <w:spacing w:val="40"/>
        </w:rPr>
        <w:t> </w:t>
      </w:r>
      <w:r>
        <w:rPr>
          <w:color w:val="231F20"/>
        </w:rPr>
        <w:t>вв.</w:t>
      </w:r>
      <w:r>
        <w:rPr>
          <w:color w:val="231F20"/>
          <w:spacing w:val="40"/>
        </w:rPr>
        <w:t> </w:t>
      </w:r>
      <w:r>
        <w:rPr>
          <w:color w:val="231F20"/>
        </w:rPr>
        <w:t>Практически</w:t>
      </w:r>
      <w:r>
        <w:rPr>
          <w:color w:val="231F20"/>
          <w:spacing w:val="40"/>
        </w:rPr>
        <w:t> </w:t>
      </w:r>
      <w:r>
        <w:rPr>
          <w:color w:val="231F20"/>
        </w:rPr>
        <w:t>сразу</w:t>
      </w:r>
      <w:r>
        <w:rPr>
          <w:color w:val="231F20"/>
          <w:spacing w:val="40"/>
        </w:rPr>
        <w:t> </w:t>
      </w:r>
      <w:r>
        <w:rPr>
          <w:color w:val="231F20"/>
        </w:rPr>
        <w:t>последовали</w:t>
      </w:r>
      <w:r>
        <w:rPr>
          <w:color w:val="231F20"/>
          <w:spacing w:val="40"/>
        </w:rPr>
        <w:t> </w:t>
      </w:r>
      <w:r>
        <w:rPr>
          <w:color w:val="231F20"/>
        </w:rPr>
        <w:t>два</w:t>
      </w:r>
      <w:r>
        <w:rPr>
          <w:color w:val="231F20"/>
          <w:spacing w:val="40"/>
        </w:rPr>
        <w:t> </w:t>
      </w:r>
      <w:r>
        <w:rPr>
          <w:color w:val="231F20"/>
        </w:rPr>
        <w:t>других: в </w:t>
      </w:r>
      <w:r>
        <w:rPr>
          <w:rFonts w:ascii="Book Antiqua" w:hAnsi="Book Antiqua"/>
          <w:b/>
          <w:color w:val="231F20"/>
        </w:rPr>
        <w:t>1896</w:t>
      </w:r>
      <w:r>
        <w:rPr>
          <w:rFonts w:ascii="Book Antiqua" w:hAnsi="Book Antiqua"/>
          <w:b/>
          <w:color w:val="231F20"/>
          <w:spacing w:val="40"/>
        </w:rPr>
        <w:t> </w:t>
      </w:r>
      <w:r>
        <w:rPr>
          <w:rFonts w:ascii="Book Antiqua" w:hAnsi="Book Antiqua"/>
          <w:b/>
          <w:color w:val="231F20"/>
        </w:rPr>
        <w:t>г. </w:t>
      </w:r>
      <w:r>
        <w:rPr>
          <w:color w:val="231F20"/>
        </w:rPr>
        <w:t>француз А. Беккерель открыл радиоактивность (изучение которой продолжили его соотечественники, супруги П. и М. Кюри), а годом спустя последовал главный научный прорыв — Дж. Томсон заявил о существовании электронов. Тем самым было опровергнут тезис о неделимости атома. «Отец </w:t>
      </w:r>
      <w:r>
        <w:rPr>
          <w:rFonts w:ascii="Book Antiqua" w:hAnsi="Book Antiqua"/>
          <w:i/>
          <w:color w:val="231F20"/>
        </w:rPr>
        <w:t>ядерной</w:t>
      </w:r>
      <w:r>
        <w:rPr>
          <w:rFonts w:ascii="Book Antiqua" w:hAnsi="Book Antiqua"/>
          <w:i/>
          <w:color w:val="231F20"/>
          <w:spacing w:val="49"/>
        </w:rPr>
        <w:t> </w:t>
      </w:r>
      <w:r>
        <w:rPr>
          <w:rFonts w:ascii="Book Antiqua" w:hAnsi="Book Antiqua"/>
          <w:i/>
          <w:color w:val="231F20"/>
        </w:rPr>
        <w:t>физики</w:t>
      </w:r>
      <w:r>
        <w:rPr>
          <w:color w:val="231F20"/>
        </w:rPr>
        <w:t>»</w:t>
      </w:r>
      <w:r>
        <w:rPr>
          <w:color w:val="231F20"/>
          <w:spacing w:val="34"/>
        </w:rPr>
        <w:t> </w:t>
      </w:r>
      <w:r>
        <w:rPr>
          <w:rFonts w:ascii="Book Antiqua" w:hAnsi="Book Antiqua"/>
          <w:b/>
          <w:i/>
          <w:color w:val="231F20"/>
        </w:rPr>
        <w:t>Дж.</w:t>
      </w:r>
      <w:r>
        <w:rPr>
          <w:rFonts w:ascii="Book Antiqua" w:hAnsi="Book Antiqua"/>
          <w:b/>
          <w:i/>
          <w:color w:val="231F20"/>
          <w:spacing w:val="40"/>
        </w:rPr>
        <w:t> </w:t>
      </w:r>
      <w:r>
        <w:rPr>
          <w:rFonts w:ascii="Book Antiqua" w:hAnsi="Book Antiqua"/>
          <w:b/>
          <w:i/>
          <w:color w:val="231F20"/>
        </w:rPr>
        <w:t>Резерфорд</w:t>
      </w:r>
      <w:r>
        <w:rPr>
          <w:rFonts w:ascii="Book Antiqua" w:hAnsi="Book Antiqua"/>
          <w:b/>
          <w:i/>
          <w:color w:val="231F20"/>
          <w:spacing w:val="41"/>
        </w:rPr>
        <w:t> </w:t>
      </w:r>
      <w:r>
        <w:rPr>
          <w:color w:val="231F20"/>
        </w:rPr>
        <w:t>в</w:t>
      </w:r>
      <w:r>
        <w:rPr>
          <w:color w:val="231F20"/>
          <w:spacing w:val="34"/>
        </w:rPr>
        <w:t> </w:t>
      </w:r>
      <w:r>
        <w:rPr>
          <w:color w:val="231F20"/>
        </w:rPr>
        <w:t>1911</w:t>
      </w:r>
      <w:r>
        <w:rPr>
          <w:color w:val="231F20"/>
          <w:spacing w:val="34"/>
        </w:rPr>
        <w:t> </w:t>
      </w:r>
      <w:r>
        <w:rPr>
          <w:color w:val="231F20"/>
        </w:rPr>
        <w:t>г.</w:t>
      </w:r>
      <w:r>
        <w:rPr>
          <w:color w:val="231F20"/>
          <w:spacing w:val="35"/>
        </w:rPr>
        <w:t> </w:t>
      </w:r>
      <w:r>
        <w:rPr>
          <w:color w:val="231F20"/>
        </w:rPr>
        <w:t>открыл</w:t>
      </w:r>
      <w:r>
        <w:rPr>
          <w:color w:val="231F20"/>
          <w:spacing w:val="34"/>
        </w:rPr>
        <w:t> </w:t>
      </w:r>
      <w:r>
        <w:rPr>
          <w:color w:val="231F20"/>
        </w:rPr>
        <w:t>атомное</w:t>
      </w:r>
      <w:r>
        <w:rPr>
          <w:color w:val="231F20"/>
          <w:spacing w:val="34"/>
        </w:rPr>
        <w:t> </w:t>
      </w:r>
      <w:r>
        <w:rPr>
          <w:color w:val="231F20"/>
        </w:rPr>
        <w:t>ядро</w:t>
      </w:r>
      <w:r>
        <w:rPr>
          <w:color w:val="231F20"/>
          <w:spacing w:val="34"/>
        </w:rPr>
        <w:t> </w:t>
      </w:r>
      <w:r>
        <w:rPr>
          <w:color w:val="231F20"/>
        </w:rPr>
        <w:t>и</w:t>
      </w:r>
      <w:r>
        <w:rPr>
          <w:color w:val="231F20"/>
          <w:spacing w:val="35"/>
        </w:rPr>
        <w:t> </w:t>
      </w:r>
      <w:r>
        <w:rPr>
          <w:color w:val="231F20"/>
          <w:spacing w:val="-2"/>
        </w:rPr>
        <w:t>предложил</w:t>
      </w:r>
    </w:p>
    <w:p>
      <w:pPr>
        <w:pStyle w:val="BodyText"/>
        <w:spacing w:line="199" w:lineRule="exact"/>
        <w:ind w:left="893"/>
        <w:jc w:val="both"/>
      </w:pPr>
      <w:r>
        <w:rPr>
          <w:color w:val="231F20"/>
        </w:rPr>
        <w:t>«планетарную</w:t>
      </w:r>
      <w:r>
        <w:rPr>
          <w:color w:val="231F20"/>
          <w:spacing w:val="-6"/>
        </w:rPr>
        <w:t> </w:t>
      </w:r>
      <w:r>
        <w:rPr>
          <w:color w:val="231F20"/>
        </w:rPr>
        <w:t>модель»</w:t>
      </w:r>
      <w:r>
        <w:rPr>
          <w:color w:val="231F20"/>
          <w:spacing w:val="-6"/>
        </w:rPr>
        <w:t> </w:t>
      </w:r>
      <w:r>
        <w:rPr>
          <w:color w:val="231F20"/>
        </w:rPr>
        <w:t>атома,</w:t>
      </w:r>
      <w:r>
        <w:rPr>
          <w:color w:val="231F20"/>
          <w:spacing w:val="-6"/>
        </w:rPr>
        <w:t> </w:t>
      </w:r>
      <w:r>
        <w:rPr>
          <w:color w:val="231F20"/>
        </w:rPr>
        <w:t>дополненную</w:t>
      </w:r>
      <w:r>
        <w:rPr>
          <w:color w:val="231F20"/>
          <w:spacing w:val="-6"/>
        </w:rPr>
        <w:t> </w:t>
      </w:r>
      <w:r>
        <w:rPr>
          <w:color w:val="231F20"/>
        </w:rPr>
        <w:t>датским</w:t>
      </w:r>
      <w:r>
        <w:rPr>
          <w:color w:val="231F20"/>
          <w:spacing w:val="-6"/>
        </w:rPr>
        <w:t> </w:t>
      </w:r>
      <w:r>
        <w:rPr>
          <w:color w:val="231F20"/>
        </w:rPr>
        <w:t>физиком</w:t>
      </w:r>
      <w:r>
        <w:rPr>
          <w:color w:val="231F20"/>
          <w:spacing w:val="-6"/>
        </w:rPr>
        <w:t> </w:t>
      </w:r>
      <w:r>
        <w:rPr>
          <w:color w:val="231F20"/>
        </w:rPr>
        <w:t>Н.</w:t>
      </w:r>
      <w:r>
        <w:rPr>
          <w:color w:val="231F20"/>
          <w:spacing w:val="-6"/>
        </w:rPr>
        <w:t> </w:t>
      </w:r>
      <w:r>
        <w:rPr>
          <w:color w:val="231F20"/>
        </w:rPr>
        <w:t>Бором.</w:t>
      </w:r>
      <w:r>
        <w:rPr>
          <w:color w:val="231F20"/>
          <w:spacing w:val="-6"/>
        </w:rPr>
        <w:t> </w:t>
      </w:r>
      <w:r>
        <w:rPr>
          <w:color w:val="231F20"/>
          <w:spacing w:val="-2"/>
        </w:rPr>
        <w:t>Одно-</w:t>
      </w:r>
    </w:p>
    <w:p>
      <w:pPr>
        <w:pStyle w:val="BodyText"/>
        <w:spacing w:line="224" w:lineRule="exact"/>
        <w:ind w:left="893"/>
        <w:jc w:val="both"/>
      </w:pPr>
      <w:r>
        <w:rPr>
          <w:color w:val="231F20"/>
        </w:rPr>
        <w:t>временно</w:t>
      </w:r>
      <w:r>
        <w:rPr>
          <w:color w:val="231F20"/>
          <w:spacing w:val="5"/>
        </w:rPr>
        <w:t> </w:t>
      </w:r>
      <w:r>
        <w:rPr>
          <w:color w:val="231F20"/>
        </w:rPr>
        <w:t>М.</w:t>
      </w:r>
      <w:r>
        <w:rPr>
          <w:color w:val="231F20"/>
          <w:spacing w:val="6"/>
        </w:rPr>
        <w:t> </w:t>
      </w:r>
      <w:r>
        <w:rPr>
          <w:color w:val="231F20"/>
        </w:rPr>
        <w:t>Планк</w:t>
      </w:r>
      <w:r>
        <w:rPr>
          <w:color w:val="231F20"/>
          <w:spacing w:val="6"/>
        </w:rPr>
        <w:t> </w:t>
      </w:r>
      <w:r>
        <w:rPr>
          <w:color w:val="231F20"/>
        </w:rPr>
        <w:t>заложил</w:t>
      </w:r>
      <w:r>
        <w:rPr>
          <w:color w:val="231F20"/>
          <w:spacing w:val="6"/>
        </w:rPr>
        <w:t> </w:t>
      </w:r>
      <w:r>
        <w:rPr>
          <w:color w:val="231F20"/>
        </w:rPr>
        <w:t>основы</w:t>
      </w:r>
      <w:r>
        <w:rPr>
          <w:color w:val="231F20"/>
          <w:spacing w:val="5"/>
        </w:rPr>
        <w:t> </w:t>
      </w:r>
      <w:r>
        <w:rPr>
          <w:color w:val="231F20"/>
        </w:rPr>
        <w:t>квантовой</w:t>
      </w:r>
      <w:r>
        <w:rPr>
          <w:color w:val="231F20"/>
          <w:spacing w:val="6"/>
        </w:rPr>
        <w:t> </w:t>
      </w:r>
      <w:r>
        <w:rPr>
          <w:color w:val="231F20"/>
          <w:spacing w:val="-2"/>
        </w:rPr>
        <w:t>физики.</w:t>
      </w:r>
    </w:p>
    <w:p>
      <w:pPr>
        <w:pStyle w:val="BodyText"/>
        <w:spacing w:line="223" w:lineRule="auto" w:before="6"/>
        <w:ind w:left="893" w:right="1194" w:firstLine="340"/>
        <w:jc w:val="both"/>
      </w:pPr>
      <w:r>
        <w:rPr/>
        <w:pict>
          <v:group style="position:absolute;margin-left:57.553001pt;margin-top:52.975037pt;width:400.05pt;height:131.950pt;mso-position-horizontal-relative:page;mso-position-vertical-relative:paragraph;z-index:-28043264" id="docshapegroup1111" coordorigin="1151,1060" coordsize="8001,2639">
            <v:shape style="position:absolute;left:1151;top:2833;width:5451;height:864" type="#_x0000_t75" id="docshape1112" stroked="false">
              <v:imagedata r:id="rId280" o:title=""/>
            </v:shape>
            <v:rect style="position:absolute;left:1213;top:2896;width:5330;height:738" id="docshape1113" filled="true" fillcolor="#ffffff" stroked="false">
              <v:fill type="solid"/>
            </v:rect>
            <v:shape style="position:absolute;left:6480;top:1059;width:2672;height:2636" type="#_x0000_t75" id="docshape1114" stroked="false">
              <v:imagedata r:id="rId281" o:title=""/>
            </v:shape>
            <v:shape style="position:absolute;left:6480;top:2833;width:122;height:861" type="#_x0000_t75" id="docshape1115" stroked="false">
              <v:imagedata r:id="rId282" o:title=""/>
            </v:shape>
            <v:shape style="position:absolute;left:6542;top:1122;width:2552;height:2512" type="#_x0000_t75" id="docshape1116" stroked="false">
              <v:imagedata r:id="rId283" o:title=""/>
            </v:shape>
            <v:rect style="position:absolute;left:6552;top:1132;width:2532;height:2492" id="docshape1117" filled="false" stroked="true" strokeweight="1pt" strokecolor="#ffffff">
              <v:stroke dashstyle="solid"/>
            </v:rect>
            <w10:wrap type="none"/>
          </v:group>
        </w:pict>
      </w:r>
      <w:r>
        <w:rPr>
          <w:color w:val="231F20"/>
        </w:rPr>
        <w:t>Результатом этой научной революции стала новая физическая картина мира, гораздо более сложная, чем классическая ньютоновская. Квантовая тео- рия</w:t>
      </w:r>
      <w:r>
        <w:rPr>
          <w:color w:val="231F20"/>
          <w:spacing w:val="-5"/>
        </w:rPr>
        <w:t> </w:t>
      </w:r>
      <w:r>
        <w:rPr>
          <w:color w:val="231F20"/>
        </w:rPr>
        <w:t>Планка</w:t>
      </w:r>
      <w:r>
        <w:rPr>
          <w:color w:val="231F20"/>
          <w:spacing w:val="-5"/>
        </w:rPr>
        <w:t> </w:t>
      </w:r>
      <w:r>
        <w:rPr>
          <w:color w:val="231F20"/>
        </w:rPr>
        <w:t>подорвала</w:t>
      </w:r>
      <w:r>
        <w:rPr>
          <w:color w:val="231F20"/>
          <w:spacing w:val="-5"/>
        </w:rPr>
        <w:t> </w:t>
      </w:r>
      <w:r>
        <w:rPr>
          <w:color w:val="231F20"/>
        </w:rPr>
        <w:t>представления</w:t>
      </w:r>
      <w:r>
        <w:rPr>
          <w:color w:val="231F20"/>
          <w:spacing w:val="-5"/>
        </w:rPr>
        <w:t> </w:t>
      </w:r>
      <w:r>
        <w:rPr>
          <w:color w:val="231F20"/>
        </w:rPr>
        <w:t>о</w:t>
      </w:r>
      <w:r>
        <w:rPr>
          <w:color w:val="231F20"/>
          <w:spacing w:val="-5"/>
        </w:rPr>
        <w:t> </w:t>
      </w:r>
      <w:r>
        <w:rPr>
          <w:color w:val="231F20"/>
        </w:rPr>
        <w:t>непрерывности</w:t>
      </w:r>
      <w:r>
        <w:rPr>
          <w:color w:val="231F20"/>
          <w:spacing w:val="-5"/>
        </w:rPr>
        <w:t> </w:t>
      </w:r>
      <w:r>
        <w:rPr>
          <w:color w:val="231F20"/>
        </w:rPr>
        <w:t>природных</w:t>
      </w:r>
      <w:r>
        <w:rPr>
          <w:color w:val="231F20"/>
          <w:spacing w:val="-5"/>
        </w:rPr>
        <w:t> </w:t>
      </w:r>
      <w:r>
        <w:rPr>
          <w:color w:val="231F20"/>
        </w:rPr>
        <w:t>процессов, доказав, что энергия распространяется дискретно. А. Эйнштейн лишил время и пространство абсолютности, добавив к трём физи-</w:t>
      </w:r>
    </w:p>
    <w:p>
      <w:pPr>
        <w:pStyle w:val="BodyText"/>
        <w:spacing w:line="220" w:lineRule="exact"/>
        <w:ind w:left="893"/>
        <w:jc w:val="both"/>
      </w:pPr>
      <w:r>
        <w:rPr>
          <w:color w:val="231F20"/>
        </w:rPr>
        <w:t>ческим</w:t>
      </w:r>
      <w:r>
        <w:rPr>
          <w:color w:val="231F20"/>
          <w:spacing w:val="20"/>
        </w:rPr>
        <w:t> </w:t>
      </w:r>
      <w:r>
        <w:rPr>
          <w:color w:val="231F20"/>
        </w:rPr>
        <w:t>измерениям</w:t>
      </w:r>
      <w:r>
        <w:rPr>
          <w:color w:val="231F20"/>
          <w:spacing w:val="21"/>
        </w:rPr>
        <w:t> </w:t>
      </w:r>
      <w:r>
        <w:rPr>
          <w:color w:val="231F20"/>
        </w:rPr>
        <w:t>четвёртое</w:t>
      </w:r>
      <w:r>
        <w:rPr>
          <w:color w:val="231F20"/>
          <w:spacing w:val="20"/>
        </w:rPr>
        <w:t> </w:t>
      </w:r>
      <w:r>
        <w:rPr>
          <w:color w:val="231F20"/>
        </w:rPr>
        <w:t>—</w:t>
      </w:r>
      <w:r>
        <w:rPr>
          <w:color w:val="231F20"/>
          <w:spacing w:val="21"/>
        </w:rPr>
        <w:t> </w:t>
      </w:r>
      <w:r>
        <w:rPr>
          <w:color w:val="231F20"/>
        </w:rPr>
        <w:t>время.</w:t>
      </w:r>
      <w:r>
        <w:rPr>
          <w:color w:val="231F20"/>
          <w:spacing w:val="21"/>
        </w:rPr>
        <w:t> </w:t>
      </w:r>
      <w:r>
        <w:rPr>
          <w:color w:val="231F20"/>
        </w:rPr>
        <w:t>Его</w:t>
      </w:r>
      <w:r>
        <w:rPr>
          <w:color w:val="231F20"/>
          <w:spacing w:val="20"/>
        </w:rPr>
        <w:t> </w:t>
      </w:r>
      <w:r>
        <w:rPr>
          <w:color w:val="231F20"/>
          <w:spacing w:val="-2"/>
        </w:rPr>
        <w:t>статья</w:t>
      </w:r>
    </w:p>
    <w:p>
      <w:pPr>
        <w:pStyle w:val="BodyText"/>
        <w:spacing w:line="223" w:lineRule="auto" w:before="6"/>
        <w:ind w:left="893" w:right="3745"/>
        <w:jc w:val="both"/>
      </w:pPr>
      <w:r>
        <w:rPr>
          <w:color w:val="231F20"/>
        </w:rPr>
        <w:t>«К</w:t>
      </w:r>
      <w:r>
        <w:rPr>
          <w:color w:val="231F20"/>
          <w:spacing w:val="-2"/>
        </w:rPr>
        <w:t> </w:t>
      </w:r>
      <w:r>
        <w:rPr>
          <w:color w:val="231F20"/>
        </w:rPr>
        <w:t>электродинамике</w:t>
      </w:r>
      <w:r>
        <w:rPr>
          <w:color w:val="231F20"/>
          <w:spacing w:val="-2"/>
        </w:rPr>
        <w:t> </w:t>
      </w:r>
      <w:r>
        <w:rPr>
          <w:color w:val="231F20"/>
        </w:rPr>
        <w:t>движущихся</w:t>
      </w:r>
      <w:r>
        <w:rPr>
          <w:color w:val="231F20"/>
          <w:spacing w:val="-2"/>
        </w:rPr>
        <w:t> </w:t>
      </w:r>
      <w:r>
        <w:rPr>
          <w:color w:val="231F20"/>
        </w:rPr>
        <w:t>тел»</w:t>
      </w:r>
      <w:r>
        <w:rPr>
          <w:color w:val="231F20"/>
          <w:spacing w:val="-2"/>
        </w:rPr>
        <w:t> </w:t>
      </w:r>
      <w:r>
        <w:rPr>
          <w:color w:val="231F20"/>
        </w:rPr>
        <w:t>(1905)</w:t>
      </w:r>
      <w:r>
        <w:rPr>
          <w:color w:val="231F20"/>
          <w:spacing w:val="-2"/>
        </w:rPr>
        <w:t> </w:t>
      </w:r>
      <w:r>
        <w:rPr>
          <w:color w:val="231F20"/>
        </w:rPr>
        <w:t>имела поистине эпохальный характер.</w:t>
      </w:r>
    </w:p>
    <w:p>
      <w:pPr>
        <w:pStyle w:val="BodyText"/>
        <w:spacing w:line="223" w:lineRule="auto"/>
        <w:ind w:left="893" w:right="3746" w:firstLine="340"/>
        <w:jc w:val="both"/>
      </w:pPr>
      <w:r>
        <w:rPr>
          <w:color w:val="231F20"/>
        </w:rPr>
        <w:t>Благодаря этим открытиям наука </w:t>
      </w:r>
      <w:r>
        <w:rPr>
          <w:color w:val="231F20"/>
        </w:rPr>
        <w:t>совершила грандиозный скачок вперёд, но одновременно ста- новилась все менее понятной непосвящённому.</w:t>
      </w:r>
    </w:p>
    <w:p>
      <w:pPr>
        <w:pStyle w:val="BodyText"/>
      </w:pPr>
    </w:p>
    <w:p>
      <w:pPr>
        <w:pStyle w:val="BodyText"/>
        <w:spacing w:before="3"/>
        <w:rPr>
          <w:sz w:val="22"/>
        </w:rPr>
      </w:pPr>
    </w:p>
    <w:p>
      <w:pPr>
        <w:spacing w:before="0"/>
        <w:ind w:left="1007" w:right="0" w:firstLine="0"/>
        <w:jc w:val="left"/>
        <w:rPr>
          <w:rFonts w:ascii="Calibri" w:hAnsi="Calibri"/>
          <w:b/>
          <w:sz w:val="19"/>
        </w:rPr>
      </w:pPr>
      <w:r>
        <w:rPr>
          <w:rFonts w:ascii="Calibri" w:hAnsi="Calibri"/>
          <w:b/>
          <w:color w:val="231F20"/>
          <w:spacing w:val="-2"/>
          <w:w w:val="115"/>
          <w:sz w:val="19"/>
        </w:rPr>
        <w:t>Трубка Крукса</w:t>
      </w:r>
    </w:p>
    <w:p>
      <w:pPr>
        <w:spacing w:before="87"/>
        <w:ind w:left="1007"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51"/>
          <w:sz w:val="20"/>
        </w:rPr>
        <w:t> </w:t>
      </w:r>
      <w:r>
        <w:rPr>
          <w:rFonts w:ascii="Trebuchet MS" w:hAnsi="Trebuchet MS"/>
          <w:color w:val="231F20"/>
          <w:sz w:val="19"/>
        </w:rPr>
        <w:t>Выясните,</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чём</w:t>
      </w:r>
      <w:r>
        <w:rPr>
          <w:rFonts w:ascii="Trebuchet MS" w:hAnsi="Trebuchet MS"/>
          <w:color w:val="231F20"/>
          <w:spacing w:val="-14"/>
          <w:sz w:val="19"/>
        </w:rPr>
        <w:t> </w:t>
      </w:r>
      <w:r>
        <w:rPr>
          <w:rFonts w:ascii="Trebuchet MS" w:hAnsi="Trebuchet MS"/>
          <w:color w:val="231F20"/>
          <w:sz w:val="19"/>
        </w:rPr>
        <w:t>назначение</w:t>
      </w:r>
      <w:r>
        <w:rPr>
          <w:rFonts w:ascii="Trebuchet MS" w:hAnsi="Trebuchet MS"/>
          <w:color w:val="231F20"/>
          <w:spacing w:val="-14"/>
          <w:sz w:val="19"/>
        </w:rPr>
        <w:t> </w:t>
      </w:r>
      <w:r>
        <w:rPr>
          <w:rFonts w:ascii="Trebuchet MS" w:hAnsi="Trebuchet MS"/>
          <w:color w:val="231F20"/>
          <w:spacing w:val="-2"/>
          <w:sz w:val="19"/>
        </w:rPr>
        <w:t>трубки.</w:t>
      </w:r>
    </w:p>
    <w:p>
      <w:pPr>
        <w:spacing w:after="0"/>
        <w:jc w:val="left"/>
        <w:rPr>
          <w:rFonts w:ascii="Trebuchet MS" w:hAnsi="Trebuchet MS"/>
          <w:sz w:val="19"/>
        </w:rPr>
        <w:sectPr>
          <w:footerReference w:type="default" r:id="rId279"/>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42240" id="docshapegroup1121" coordorigin="0,0" coordsize="10308,1441">
            <v:shape style="position:absolute;left:420;top:419;width:9468;height:1021" type="#_x0000_t75" id="docshape1122" stroked="false">
              <v:imagedata r:id="rId8" o:title=""/>
            </v:shape>
            <v:shape style="position:absolute;left:283;top:283;width:9605;height:420" id="docshape1123" coordorigin="283,283" coordsize="9605,420" path="m583,703l283,703m703,583l703,283m9888,583l9888,283e" filled="false" stroked="true" strokeweight="1.25pt" strokecolor="#ffffff">
              <v:path arrowok="t"/>
              <v:stroke dashstyle="solid"/>
            </v:shape>
            <v:shape style="position:absolute;left:283;top:283;width:9605;height:420" id="docshape112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125"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12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58</w:t>
                    </w:r>
                  </w:p>
                </w:txbxContent>
              </v:textbox>
              <w10:wrap type="none"/>
            </v:shape>
            <v:shape style="position:absolute;left:8403;top:1096;width:768;height:290" type="#_x0000_t202" id="docshape112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51520"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22"/>
        </w:rPr>
      </w:pPr>
    </w:p>
    <w:p>
      <w:pPr>
        <w:pStyle w:val="BodyText"/>
        <w:ind w:left="831"/>
        <w:rPr>
          <w:rFonts w:ascii="Trebuchet MS"/>
        </w:rPr>
      </w:pPr>
      <w:r>
        <w:rPr>
          <w:rFonts w:ascii="Trebuchet MS"/>
        </w:rPr>
        <w:pict>
          <v:group style="width:400.15pt;height:122.4pt;mso-position-horizontal-relative:char;mso-position-vertical-relative:line" id="docshapegroup1128" coordorigin="0,0" coordsize="8003,2448">
            <v:shape style="position:absolute;left:3528;top:0;width:4475;height:1491" type="#_x0000_t75" id="docshape1129" stroked="false">
              <v:imagedata r:id="rId285" o:title=""/>
            </v:shape>
            <v:rect style="position:absolute;left:3464;top:62;width:4479;height:1368" id="docshape1130" filled="true" fillcolor="#ffffff" stroked="false">
              <v:fill type="solid"/>
            </v:rect>
            <v:shape style="position:absolute;left:0;top:0;width:3528;height:2448" type="#_x0000_t75" id="docshape1131" stroked="false">
              <v:imagedata r:id="rId286" o:title=""/>
            </v:shape>
            <v:shape style="position:absolute;left:3401;top:0;width:127;height:1491" type="#_x0000_t75" id="docshape1132" stroked="false">
              <v:imagedata r:id="rId287" o:title=""/>
            </v:shape>
            <v:shape style="position:absolute;left:62;top:62;width:3402;height:2324" type="#_x0000_t75" id="docshape1133" stroked="false">
              <v:imagedata r:id="rId288" o:title=""/>
            </v:shape>
            <v:rect style="position:absolute;left:72;top:72;width:3382;height:2304" id="docshape1134" filled="false" stroked="true" strokeweight="1pt" strokecolor="#ffffff">
              <v:stroke dashstyle="solid"/>
            </v:rect>
            <v:shape style="position:absolute;left:0;top:0;width:8003;height:2448" type="#_x0000_t202" id="docshape1135" filled="false" stroked="false">
              <v:textbox inset="0,0,0,0">
                <w:txbxContent>
                  <w:p>
                    <w:pPr>
                      <w:spacing w:before="142"/>
                      <w:ind w:left="3747" w:right="0" w:firstLine="0"/>
                      <w:jc w:val="both"/>
                      <w:rPr>
                        <w:rFonts w:ascii="Trebuchet MS" w:hAnsi="Trebuchet MS"/>
                        <w:i/>
                        <w:sz w:val="19"/>
                      </w:rPr>
                    </w:pPr>
                    <w:r>
                      <w:rPr>
                        <w:rFonts w:ascii="Calibri" w:hAnsi="Calibri"/>
                        <w:b/>
                        <w:color w:val="231F20"/>
                        <w:spacing w:val="-2"/>
                        <w:w w:val="105"/>
                        <w:sz w:val="19"/>
                      </w:rPr>
                      <w:t>Э.</w:t>
                    </w:r>
                    <w:r>
                      <w:rPr>
                        <w:rFonts w:ascii="Calibri" w:hAnsi="Calibri"/>
                        <w:b/>
                        <w:color w:val="231F20"/>
                        <w:w w:val="105"/>
                        <w:sz w:val="19"/>
                      </w:rPr>
                      <w:t> </w:t>
                    </w:r>
                    <w:r>
                      <w:rPr>
                        <w:rFonts w:ascii="Calibri" w:hAnsi="Calibri"/>
                        <w:b/>
                        <w:color w:val="231F20"/>
                        <w:spacing w:val="-2"/>
                        <w:w w:val="105"/>
                        <w:sz w:val="19"/>
                      </w:rPr>
                      <w:t>Резерфорд.</w:t>
                    </w:r>
                    <w:r>
                      <w:rPr>
                        <w:rFonts w:ascii="Calibri" w:hAnsi="Calibri"/>
                        <w:b/>
                        <w:color w:val="231F20"/>
                        <w:spacing w:val="3"/>
                        <w:w w:val="105"/>
                        <w:sz w:val="19"/>
                      </w:rPr>
                      <w:t> </w:t>
                    </w:r>
                    <w:r>
                      <w:rPr>
                        <w:rFonts w:ascii="Trebuchet MS" w:hAnsi="Trebuchet MS"/>
                        <w:i/>
                        <w:color w:val="231F20"/>
                        <w:spacing w:val="-2"/>
                        <w:w w:val="105"/>
                        <w:sz w:val="19"/>
                      </w:rPr>
                      <w:t>Почтовая</w:t>
                    </w:r>
                    <w:r>
                      <w:rPr>
                        <w:rFonts w:ascii="Trebuchet MS" w:hAnsi="Trebuchet MS"/>
                        <w:i/>
                        <w:color w:val="231F20"/>
                        <w:spacing w:val="-12"/>
                        <w:w w:val="105"/>
                        <w:sz w:val="19"/>
                      </w:rPr>
                      <w:t> </w:t>
                    </w:r>
                    <w:r>
                      <w:rPr>
                        <w:rFonts w:ascii="Trebuchet MS" w:hAnsi="Trebuchet MS"/>
                        <w:i/>
                        <w:color w:val="231F20"/>
                        <w:spacing w:val="-2"/>
                        <w:w w:val="105"/>
                        <w:sz w:val="19"/>
                      </w:rPr>
                      <w:t>марка.</w:t>
                    </w:r>
                    <w:r>
                      <w:rPr>
                        <w:rFonts w:ascii="Trebuchet MS" w:hAnsi="Trebuchet MS"/>
                        <w:i/>
                        <w:color w:val="231F20"/>
                        <w:spacing w:val="-12"/>
                        <w:w w:val="105"/>
                        <w:sz w:val="19"/>
                      </w:rPr>
                      <w:t> </w:t>
                    </w:r>
                    <w:r>
                      <w:rPr>
                        <w:rFonts w:ascii="Trebuchet MS" w:hAnsi="Trebuchet MS"/>
                        <w:i/>
                        <w:color w:val="231F20"/>
                        <w:spacing w:val="-2"/>
                        <w:w w:val="105"/>
                        <w:sz w:val="19"/>
                      </w:rPr>
                      <w:t>1971</w:t>
                    </w:r>
                    <w:r>
                      <w:rPr>
                        <w:rFonts w:ascii="Trebuchet MS" w:hAnsi="Trebuchet MS"/>
                        <w:i/>
                        <w:color w:val="231F20"/>
                        <w:spacing w:val="-12"/>
                        <w:w w:val="105"/>
                        <w:sz w:val="19"/>
                      </w:rPr>
                      <w:t> </w:t>
                    </w:r>
                    <w:r>
                      <w:rPr>
                        <w:rFonts w:ascii="Trebuchet MS" w:hAnsi="Trebuchet MS"/>
                        <w:i/>
                        <w:color w:val="231F20"/>
                        <w:spacing w:val="-5"/>
                        <w:w w:val="105"/>
                        <w:sz w:val="19"/>
                      </w:rPr>
                      <w:t>г.</w:t>
                    </w:r>
                  </w:p>
                  <w:p>
                    <w:pPr>
                      <w:spacing w:line="228" w:lineRule="auto" w:before="96"/>
                      <w:ind w:left="4087" w:right="170"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38"/>
                        <w:sz w:val="20"/>
                      </w:rPr>
                      <w:t> </w:t>
                    </w:r>
                    <w:r>
                      <w:rPr>
                        <w:rFonts w:ascii="Trebuchet MS" w:hAnsi="Trebuchet MS"/>
                        <w:color w:val="231F20"/>
                        <w:sz w:val="19"/>
                      </w:rPr>
                      <w:t>Используя дополнительные источники ин- формации, определите, что за </w:t>
                    </w:r>
                    <w:r>
                      <w:rPr>
                        <w:rFonts w:ascii="Trebuchet MS" w:hAnsi="Trebuchet MS"/>
                        <w:color w:val="231F20"/>
                        <w:sz w:val="19"/>
                      </w:rPr>
                      <w:t>схема изображена на марке и почему именно </w:t>
                    </w:r>
                    <w:r>
                      <w:rPr>
                        <w:rFonts w:ascii="Trebuchet MS" w:hAnsi="Trebuchet MS"/>
                        <w:color w:val="231F20"/>
                        <w:spacing w:val="-4"/>
                        <w:sz w:val="19"/>
                      </w:rPr>
                      <w:t>она.</w:t>
                    </w:r>
                  </w:p>
                </w:txbxContent>
              </v:textbox>
              <w10:wrap type="none"/>
            </v:shape>
          </v:group>
        </w:pict>
      </w:r>
      <w:r>
        <w:rPr>
          <w:rFonts w:ascii="Trebuchet MS"/>
        </w:rPr>
      </w:r>
    </w:p>
    <w:p>
      <w:pPr>
        <w:pStyle w:val="BodyText"/>
        <w:spacing w:line="223" w:lineRule="auto" w:before="146"/>
        <w:ind w:left="1517" w:right="4462"/>
        <w:jc w:val="both"/>
      </w:pPr>
      <w:r>
        <w:rPr>
          <w:color w:val="231F20"/>
        </w:rPr>
        <w:t>Был этот мир глубокой тьмой окутан, Да</w:t>
      </w:r>
      <w:r>
        <w:rPr>
          <w:color w:val="231F20"/>
          <w:spacing w:val="-1"/>
        </w:rPr>
        <w:t> </w:t>
      </w:r>
      <w:r>
        <w:rPr>
          <w:color w:val="231F20"/>
        </w:rPr>
        <w:t>будет</w:t>
      </w:r>
      <w:r>
        <w:rPr>
          <w:color w:val="231F20"/>
          <w:spacing w:val="-1"/>
        </w:rPr>
        <w:t> </w:t>
      </w:r>
      <w:r>
        <w:rPr>
          <w:color w:val="231F20"/>
        </w:rPr>
        <w:t>свет</w:t>
      </w:r>
      <w:r>
        <w:rPr>
          <w:color w:val="231F20"/>
          <w:spacing w:val="-1"/>
        </w:rPr>
        <w:t> </w:t>
      </w:r>
      <w:r>
        <w:rPr>
          <w:color w:val="231F20"/>
        </w:rPr>
        <w:t>—</w:t>
      </w:r>
      <w:r>
        <w:rPr>
          <w:color w:val="231F20"/>
          <w:spacing w:val="-1"/>
        </w:rPr>
        <w:t> </w:t>
      </w:r>
      <w:r>
        <w:rPr>
          <w:color w:val="231F20"/>
        </w:rPr>
        <w:t>и</w:t>
      </w:r>
      <w:r>
        <w:rPr>
          <w:color w:val="231F20"/>
          <w:spacing w:val="-1"/>
        </w:rPr>
        <w:t> </w:t>
      </w:r>
      <w:r>
        <w:rPr>
          <w:color w:val="231F20"/>
        </w:rPr>
        <w:t>вот</w:t>
      </w:r>
      <w:r>
        <w:rPr>
          <w:color w:val="231F20"/>
          <w:spacing w:val="-1"/>
        </w:rPr>
        <w:t> </w:t>
      </w:r>
      <w:r>
        <w:rPr>
          <w:color w:val="231F20"/>
        </w:rPr>
        <w:t>явился</w:t>
      </w:r>
      <w:r>
        <w:rPr>
          <w:color w:val="231F20"/>
          <w:spacing w:val="-1"/>
        </w:rPr>
        <w:t> </w:t>
      </w:r>
      <w:r>
        <w:rPr>
          <w:color w:val="231F20"/>
        </w:rPr>
        <w:t>Ньютон. Но Сатана недолго ждал реванша,</w:t>
      </w:r>
    </w:p>
    <w:p>
      <w:pPr>
        <w:pStyle w:val="BodyText"/>
        <w:spacing w:line="228" w:lineRule="exact"/>
        <w:ind w:left="1517"/>
        <w:jc w:val="both"/>
      </w:pPr>
      <w:r>
        <w:rPr>
          <w:color w:val="231F20"/>
        </w:rPr>
        <w:t>Пришёл</w:t>
      </w:r>
      <w:r>
        <w:rPr>
          <w:color w:val="231F20"/>
          <w:spacing w:val="2"/>
        </w:rPr>
        <w:t> </w:t>
      </w:r>
      <w:r>
        <w:rPr>
          <w:color w:val="231F20"/>
        </w:rPr>
        <w:t>Эйнштейн</w:t>
      </w:r>
      <w:r>
        <w:rPr>
          <w:color w:val="231F20"/>
          <w:spacing w:val="2"/>
        </w:rPr>
        <w:t> </w:t>
      </w:r>
      <w:r>
        <w:rPr>
          <w:color w:val="231F20"/>
        </w:rPr>
        <w:t>—</w:t>
      </w:r>
      <w:r>
        <w:rPr>
          <w:color w:val="231F20"/>
          <w:spacing w:val="3"/>
        </w:rPr>
        <w:t> </w:t>
      </w:r>
      <w:r>
        <w:rPr>
          <w:color w:val="231F20"/>
        </w:rPr>
        <w:t>и</w:t>
      </w:r>
      <w:r>
        <w:rPr>
          <w:color w:val="231F20"/>
          <w:spacing w:val="2"/>
        </w:rPr>
        <w:t> </w:t>
      </w:r>
      <w:r>
        <w:rPr>
          <w:color w:val="231F20"/>
        </w:rPr>
        <w:t>стало</w:t>
      </w:r>
      <w:r>
        <w:rPr>
          <w:color w:val="231F20"/>
          <w:spacing w:val="2"/>
        </w:rPr>
        <w:t> </w:t>
      </w:r>
      <w:r>
        <w:rPr>
          <w:color w:val="231F20"/>
        </w:rPr>
        <w:t>всё,</w:t>
      </w:r>
      <w:r>
        <w:rPr>
          <w:color w:val="231F20"/>
          <w:spacing w:val="3"/>
        </w:rPr>
        <w:t> </w:t>
      </w:r>
      <w:r>
        <w:rPr>
          <w:color w:val="231F20"/>
        </w:rPr>
        <w:t>как</w:t>
      </w:r>
      <w:r>
        <w:rPr>
          <w:color w:val="231F20"/>
          <w:spacing w:val="2"/>
        </w:rPr>
        <w:t> </w:t>
      </w:r>
      <w:r>
        <w:rPr>
          <w:color w:val="231F20"/>
        </w:rPr>
        <w:t>раньше,</w:t>
      </w:r>
      <w:r>
        <w:rPr>
          <w:color w:val="231F20"/>
          <w:spacing w:val="3"/>
        </w:rPr>
        <w:t> </w:t>
      </w:r>
      <w:r>
        <w:rPr>
          <w:color w:val="231F20"/>
          <w:spacing w:val="-10"/>
        </w:rPr>
        <w:t>—</w:t>
      </w:r>
    </w:p>
    <w:p>
      <w:pPr>
        <w:pStyle w:val="BodyText"/>
        <w:spacing w:line="232" w:lineRule="exact" w:before="126"/>
        <w:ind w:left="1517"/>
        <w:jc w:val="both"/>
      </w:pPr>
      <w:r>
        <w:rPr>
          <w:color w:val="231F20"/>
        </w:rPr>
        <w:t>говорилось</w:t>
      </w:r>
      <w:r>
        <w:rPr>
          <w:color w:val="231F20"/>
          <w:spacing w:val="13"/>
        </w:rPr>
        <w:t> </w:t>
      </w:r>
      <w:r>
        <w:rPr>
          <w:color w:val="231F20"/>
        </w:rPr>
        <w:t>в</w:t>
      </w:r>
      <w:r>
        <w:rPr>
          <w:color w:val="231F20"/>
          <w:spacing w:val="14"/>
        </w:rPr>
        <w:t> </w:t>
      </w:r>
      <w:r>
        <w:rPr>
          <w:color w:val="231F20"/>
        </w:rPr>
        <w:t>одной</w:t>
      </w:r>
      <w:r>
        <w:rPr>
          <w:color w:val="231F20"/>
          <w:spacing w:val="14"/>
        </w:rPr>
        <w:t> </w:t>
      </w:r>
      <w:r>
        <w:rPr>
          <w:color w:val="231F20"/>
        </w:rPr>
        <w:t>из</w:t>
      </w:r>
      <w:r>
        <w:rPr>
          <w:color w:val="231F20"/>
          <w:spacing w:val="14"/>
        </w:rPr>
        <w:t> </w:t>
      </w:r>
      <w:r>
        <w:rPr>
          <w:color w:val="231F20"/>
        </w:rPr>
        <w:t>эпиграмм</w:t>
      </w:r>
      <w:r>
        <w:rPr>
          <w:color w:val="231F20"/>
          <w:spacing w:val="14"/>
        </w:rPr>
        <w:t> </w:t>
      </w:r>
      <w:r>
        <w:rPr>
          <w:color w:val="231F20"/>
        </w:rPr>
        <w:t>этого</w:t>
      </w:r>
      <w:r>
        <w:rPr>
          <w:color w:val="231F20"/>
          <w:spacing w:val="13"/>
        </w:rPr>
        <w:t> </w:t>
      </w:r>
      <w:r>
        <w:rPr>
          <w:color w:val="231F20"/>
          <w:spacing w:val="-2"/>
        </w:rPr>
        <w:t>времени.</w:t>
      </w:r>
    </w:p>
    <w:p>
      <w:pPr>
        <w:pStyle w:val="BodyText"/>
        <w:spacing w:line="223" w:lineRule="auto" w:before="5"/>
        <w:ind w:left="1177" w:right="911" w:firstLine="340"/>
        <w:jc w:val="both"/>
      </w:pPr>
      <w:r>
        <w:rPr>
          <w:color w:val="231F20"/>
        </w:rPr>
        <w:t>Мир в целом структурировался заново, из новых единиц, не из классиче- ских массы и силы, объектов и организмов, а из электромагнитных волн, ато- мов,</w:t>
      </w:r>
      <w:r>
        <w:rPr>
          <w:color w:val="231F20"/>
          <w:spacing w:val="-6"/>
        </w:rPr>
        <w:t> </w:t>
      </w:r>
      <w:r>
        <w:rPr>
          <w:color w:val="231F20"/>
        </w:rPr>
        <w:t>генов</w:t>
      </w:r>
      <w:r>
        <w:rPr>
          <w:color w:val="231F20"/>
          <w:spacing w:val="-6"/>
        </w:rPr>
        <w:t> </w:t>
      </w:r>
      <w:r>
        <w:rPr>
          <w:color w:val="231F20"/>
        </w:rPr>
        <w:t>и</w:t>
      </w:r>
      <w:r>
        <w:rPr>
          <w:color w:val="231F20"/>
          <w:spacing w:val="-6"/>
        </w:rPr>
        <w:t> </w:t>
      </w:r>
      <w:r>
        <w:rPr>
          <w:color w:val="231F20"/>
        </w:rPr>
        <w:t>хромосом.</w:t>
      </w:r>
      <w:r>
        <w:rPr>
          <w:color w:val="231F20"/>
          <w:spacing w:val="-6"/>
        </w:rPr>
        <w:t> </w:t>
      </w:r>
      <w:r>
        <w:rPr>
          <w:color w:val="231F20"/>
        </w:rPr>
        <w:t>Главный</w:t>
      </w:r>
      <w:r>
        <w:rPr>
          <w:color w:val="231F20"/>
          <w:spacing w:val="-6"/>
        </w:rPr>
        <w:t> </w:t>
      </w:r>
      <w:r>
        <w:rPr>
          <w:color w:val="231F20"/>
        </w:rPr>
        <w:t>вывод,</w:t>
      </w:r>
      <w:r>
        <w:rPr>
          <w:color w:val="231F20"/>
          <w:spacing w:val="-6"/>
        </w:rPr>
        <w:t> </w:t>
      </w:r>
      <w:r>
        <w:rPr>
          <w:color w:val="231F20"/>
        </w:rPr>
        <w:t>который</w:t>
      </w:r>
      <w:r>
        <w:rPr>
          <w:color w:val="231F20"/>
          <w:spacing w:val="-6"/>
        </w:rPr>
        <w:t> </w:t>
      </w:r>
      <w:r>
        <w:rPr>
          <w:color w:val="231F20"/>
        </w:rPr>
        <w:t>мог</w:t>
      </w:r>
      <w:r>
        <w:rPr>
          <w:color w:val="231F20"/>
          <w:spacing w:val="-6"/>
        </w:rPr>
        <w:t> </w:t>
      </w:r>
      <w:r>
        <w:rPr>
          <w:color w:val="231F20"/>
        </w:rPr>
        <w:t>сделать</w:t>
      </w:r>
      <w:r>
        <w:rPr>
          <w:color w:val="231F20"/>
          <w:spacing w:val="-6"/>
        </w:rPr>
        <w:t> </w:t>
      </w:r>
      <w:r>
        <w:rPr>
          <w:color w:val="231F20"/>
        </w:rPr>
        <w:t>для</w:t>
      </w:r>
      <w:r>
        <w:rPr>
          <w:color w:val="231F20"/>
          <w:spacing w:val="-6"/>
        </w:rPr>
        <w:t> </w:t>
      </w:r>
      <w:r>
        <w:rPr>
          <w:color w:val="231F20"/>
        </w:rPr>
        <w:t>себя</w:t>
      </w:r>
      <w:r>
        <w:rPr>
          <w:color w:val="231F20"/>
          <w:spacing w:val="-6"/>
        </w:rPr>
        <w:t> </w:t>
      </w:r>
      <w:r>
        <w:rPr>
          <w:color w:val="231F20"/>
        </w:rPr>
        <w:t>обычный человек,</w:t>
      </w:r>
      <w:r>
        <w:rPr>
          <w:color w:val="231F20"/>
          <w:spacing w:val="-5"/>
        </w:rPr>
        <w:t> </w:t>
      </w:r>
      <w:r>
        <w:rPr>
          <w:color w:val="231F20"/>
        </w:rPr>
        <w:t>—</w:t>
      </w:r>
      <w:r>
        <w:rPr>
          <w:color w:val="231F20"/>
          <w:spacing w:val="-5"/>
        </w:rPr>
        <w:t> </w:t>
      </w:r>
      <w:r>
        <w:rPr>
          <w:color w:val="231F20"/>
        </w:rPr>
        <w:t>мир</w:t>
      </w:r>
      <w:r>
        <w:rPr>
          <w:color w:val="231F20"/>
          <w:spacing w:val="-5"/>
        </w:rPr>
        <w:t> </w:t>
      </w:r>
      <w:r>
        <w:rPr>
          <w:color w:val="231F20"/>
        </w:rPr>
        <w:t>чрезвычайно</w:t>
      </w:r>
      <w:r>
        <w:rPr>
          <w:color w:val="231F20"/>
          <w:spacing w:val="-5"/>
        </w:rPr>
        <w:t> </w:t>
      </w:r>
      <w:r>
        <w:rPr>
          <w:color w:val="231F20"/>
        </w:rPr>
        <w:t>сложен,</w:t>
      </w:r>
      <w:r>
        <w:rPr>
          <w:color w:val="231F20"/>
          <w:spacing w:val="-5"/>
        </w:rPr>
        <w:t> </w:t>
      </w:r>
      <w:r>
        <w:rPr>
          <w:color w:val="231F20"/>
        </w:rPr>
        <w:t>и</w:t>
      </w:r>
      <w:r>
        <w:rPr>
          <w:color w:val="231F20"/>
          <w:spacing w:val="-5"/>
        </w:rPr>
        <w:t> </w:t>
      </w:r>
      <w:r>
        <w:rPr>
          <w:color w:val="231F20"/>
        </w:rPr>
        <w:t>он</w:t>
      </w:r>
      <w:r>
        <w:rPr>
          <w:color w:val="231F20"/>
          <w:spacing w:val="-5"/>
        </w:rPr>
        <w:t> </w:t>
      </w:r>
      <w:r>
        <w:rPr>
          <w:color w:val="231F20"/>
        </w:rPr>
        <w:t>не</w:t>
      </w:r>
      <w:r>
        <w:rPr>
          <w:color w:val="231F20"/>
          <w:spacing w:val="-5"/>
        </w:rPr>
        <w:t> </w:t>
      </w:r>
      <w:r>
        <w:rPr>
          <w:color w:val="231F20"/>
        </w:rPr>
        <w:t>такой,</w:t>
      </w:r>
      <w:r>
        <w:rPr>
          <w:color w:val="231F20"/>
          <w:spacing w:val="-5"/>
        </w:rPr>
        <w:t> </w:t>
      </w:r>
      <w:r>
        <w:rPr>
          <w:color w:val="231F20"/>
        </w:rPr>
        <w:t>каким</w:t>
      </w:r>
      <w:r>
        <w:rPr>
          <w:color w:val="231F20"/>
          <w:spacing w:val="-5"/>
        </w:rPr>
        <w:t> </w:t>
      </w:r>
      <w:r>
        <w:rPr>
          <w:color w:val="231F20"/>
        </w:rPr>
        <w:t>нам</w:t>
      </w:r>
      <w:r>
        <w:rPr>
          <w:color w:val="231F20"/>
          <w:spacing w:val="-5"/>
        </w:rPr>
        <w:t> </w:t>
      </w:r>
      <w:r>
        <w:rPr>
          <w:color w:val="231F20"/>
        </w:rPr>
        <w:t>кажется.</w:t>
      </w:r>
      <w:r>
        <w:rPr>
          <w:color w:val="231F20"/>
          <w:spacing w:val="-5"/>
        </w:rPr>
        <w:t> </w:t>
      </w:r>
      <w:r>
        <w:rPr>
          <w:color w:val="231F20"/>
        </w:rPr>
        <w:t>Зада- чей философии и других гуманитарных наук стало всё это осмыслить.</w:t>
      </w:r>
    </w:p>
    <w:p>
      <w:pPr>
        <w:pStyle w:val="ListParagraph"/>
        <w:numPr>
          <w:ilvl w:val="2"/>
          <w:numId w:val="4"/>
        </w:numPr>
        <w:tabs>
          <w:tab w:pos="1517" w:val="left" w:leader="none"/>
          <w:tab w:pos="1518" w:val="left" w:leader="none"/>
        </w:tabs>
        <w:spacing w:line="240" w:lineRule="auto" w:before="135" w:after="0"/>
        <w:ind w:left="1517" w:right="0" w:hanging="341"/>
        <w:jc w:val="left"/>
        <w:rPr>
          <w:sz w:val="19"/>
        </w:rPr>
      </w:pPr>
      <w:r>
        <w:rPr>
          <w:color w:val="231F20"/>
          <w:sz w:val="19"/>
        </w:rPr>
        <w:t>В</w:t>
      </w:r>
      <w:r>
        <w:rPr>
          <w:color w:val="231F20"/>
          <w:spacing w:val="-13"/>
          <w:sz w:val="19"/>
        </w:rPr>
        <w:t> </w:t>
      </w:r>
      <w:r>
        <w:rPr>
          <w:color w:val="231F20"/>
          <w:sz w:val="19"/>
        </w:rPr>
        <w:t>чём</w:t>
      </w:r>
      <w:r>
        <w:rPr>
          <w:color w:val="231F20"/>
          <w:spacing w:val="-13"/>
          <w:sz w:val="19"/>
        </w:rPr>
        <w:t> </w:t>
      </w:r>
      <w:r>
        <w:rPr>
          <w:color w:val="231F20"/>
          <w:sz w:val="19"/>
        </w:rPr>
        <w:t>заключалась</w:t>
      </w:r>
      <w:r>
        <w:rPr>
          <w:color w:val="231F20"/>
          <w:spacing w:val="-13"/>
          <w:sz w:val="19"/>
        </w:rPr>
        <w:t> </w:t>
      </w:r>
      <w:r>
        <w:rPr>
          <w:color w:val="231F20"/>
          <w:sz w:val="19"/>
        </w:rPr>
        <w:t>революция</w:t>
      </w:r>
      <w:r>
        <w:rPr>
          <w:color w:val="231F20"/>
          <w:spacing w:val="-13"/>
          <w:sz w:val="19"/>
        </w:rPr>
        <w:t> </w:t>
      </w:r>
      <w:r>
        <w:rPr>
          <w:color w:val="231F20"/>
          <w:sz w:val="19"/>
        </w:rPr>
        <w:t>в</w:t>
      </w:r>
      <w:r>
        <w:rPr>
          <w:color w:val="231F20"/>
          <w:spacing w:val="-13"/>
          <w:sz w:val="19"/>
        </w:rPr>
        <w:t> </w:t>
      </w:r>
      <w:r>
        <w:rPr>
          <w:color w:val="231F20"/>
          <w:spacing w:val="-2"/>
          <w:sz w:val="19"/>
        </w:rPr>
        <w:t>физике?</w:t>
      </w:r>
    </w:p>
    <w:p>
      <w:pPr>
        <w:pStyle w:val="BodyText"/>
        <w:spacing w:before="1"/>
        <w:rPr>
          <w:rFonts w:ascii="Trebuchet MS"/>
          <w:sz w:val="24"/>
        </w:rPr>
      </w:pPr>
    </w:p>
    <w:p>
      <w:pPr>
        <w:pStyle w:val="BodyText"/>
        <w:spacing w:line="220" w:lineRule="auto"/>
        <w:ind w:left="1177" w:right="911" w:hanging="1"/>
        <w:jc w:val="both"/>
      </w:pPr>
      <w:r>
        <w:rPr>
          <w:rFonts w:ascii="Calibri" w:hAnsi="Calibri"/>
          <w:b/>
          <w:color w:val="FFFFFF"/>
          <w:position w:val="1"/>
          <w:shd w:fill="4495D1" w:color="auto" w:val="clear"/>
        </w:rPr>
        <w:t> 7 </w:t>
      </w:r>
      <w:r>
        <w:rPr>
          <w:rFonts w:ascii="Calibri" w:hAnsi="Calibri"/>
          <w:b/>
          <w:color w:val="FFFFFF"/>
          <w:spacing w:val="40"/>
          <w:position w:val="1"/>
        </w:rPr>
        <w:t> </w:t>
      </w:r>
      <w:r>
        <w:rPr>
          <w:rFonts w:ascii="Calibri" w:hAnsi="Calibri"/>
          <w:b/>
          <w:color w:val="4495D1"/>
        </w:rPr>
        <w:t>Как</w:t>
      </w:r>
      <w:r>
        <w:rPr>
          <w:rFonts w:ascii="Calibri" w:hAnsi="Calibri"/>
          <w:b/>
          <w:color w:val="4495D1"/>
          <w:spacing w:val="40"/>
        </w:rPr>
        <w:t> </w:t>
      </w:r>
      <w:r>
        <w:rPr>
          <w:rFonts w:ascii="Calibri" w:hAnsi="Calibri"/>
          <w:b/>
          <w:color w:val="4495D1"/>
        </w:rPr>
        <w:t>познать</w:t>
      </w:r>
      <w:r>
        <w:rPr>
          <w:rFonts w:ascii="Calibri" w:hAnsi="Calibri"/>
          <w:b/>
          <w:color w:val="4495D1"/>
          <w:spacing w:val="40"/>
        </w:rPr>
        <w:t> </w:t>
      </w:r>
      <w:r>
        <w:rPr>
          <w:rFonts w:ascii="Calibri" w:hAnsi="Calibri"/>
          <w:b/>
          <w:color w:val="4495D1"/>
        </w:rPr>
        <w:t>этот</w:t>
      </w:r>
      <w:r>
        <w:rPr>
          <w:rFonts w:ascii="Calibri" w:hAnsi="Calibri"/>
          <w:b/>
          <w:color w:val="4495D1"/>
          <w:spacing w:val="40"/>
        </w:rPr>
        <w:t> </w:t>
      </w:r>
      <w:r>
        <w:rPr>
          <w:rFonts w:ascii="Calibri" w:hAnsi="Calibri"/>
          <w:b/>
          <w:color w:val="4495D1"/>
        </w:rPr>
        <w:t>мир?</w:t>
      </w:r>
      <w:r>
        <w:rPr>
          <w:rFonts w:ascii="Calibri" w:hAnsi="Calibri"/>
          <w:b/>
          <w:color w:val="4495D1"/>
          <w:spacing w:val="40"/>
        </w:rPr>
        <w:t> </w:t>
      </w:r>
      <w:r>
        <w:rPr>
          <w:color w:val="231F20"/>
        </w:rPr>
        <w:t>Как</w:t>
      </w:r>
      <w:r>
        <w:rPr>
          <w:color w:val="231F20"/>
          <w:spacing w:val="40"/>
        </w:rPr>
        <w:t> </w:t>
      </w:r>
      <w:r>
        <w:rPr>
          <w:color w:val="231F20"/>
        </w:rPr>
        <w:t>мы</w:t>
      </w:r>
      <w:r>
        <w:rPr>
          <w:color w:val="231F20"/>
          <w:spacing w:val="40"/>
        </w:rPr>
        <w:t> </w:t>
      </w:r>
      <w:r>
        <w:rPr>
          <w:color w:val="231F20"/>
        </w:rPr>
        <w:t>видим,</w:t>
      </w:r>
      <w:r>
        <w:rPr>
          <w:color w:val="231F20"/>
          <w:spacing w:val="40"/>
        </w:rPr>
        <w:t> </w:t>
      </w:r>
      <w:r>
        <w:rPr>
          <w:color w:val="231F20"/>
        </w:rPr>
        <w:t>наука</w:t>
      </w:r>
      <w:r>
        <w:rPr>
          <w:color w:val="231F20"/>
          <w:spacing w:val="40"/>
        </w:rPr>
        <w:t> </w:t>
      </w:r>
      <w:r>
        <w:rPr>
          <w:color w:val="231F20"/>
        </w:rPr>
        <w:t>невольно</w:t>
      </w:r>
      <w:r>
        <w:rPr>
          <w:color w:val="231F20"/>
          <w:spacing w:val="40"/>
        </w:rPr>
        <w:t> </w:t>
      </w:r>
      <w:r>
        <w:rPr>
          <w:color w:val="231F20"/>
        </w:rPr>
        <w:t>сделала</w:t>
      </w:r>
      <w:r>
        <w:rPr>
          <w:color w:val="231F20"/>
          <w:spacing w:val="40"/>
        </w:rPr>
        <w:t> </w:t>
      </w:r>
      <w:r>
        <w:rPr>
          <w:color w:val="231F20"/>
        </w:rPr>
        <w:t>всё</w:t>
      </w:r>
      <w:r>
        <w:rPr>
          <w:color w:val="231F20"/>
          <w:spacing w:val="40"/>
        </w:rPr>
        <w:t> </w:t>
      </w:r>
      <w:r>
        <w:rPr>
          <w:color w:val="231F20"/>
        </w:rPr>
        <w:t>для того,</w:t>
      </w:r>
      <w:r>
        <w:rPr>
          <w:color w:val="231F20"/>
          <w:spacing w:val="65"/>
        </w:rPr>
        <w:t> </w:t>
      </w:r>
      <w:r>
        <w:rPr>
          <w:color w:val="231F20"/>
        </w:rPr>
        <w:t>чтобы</w:t>
      </w:r>
      <w:r>
        <w:rPr>
          <w:color w:val="231F20"/>
          <w:spacing w:val="65"/>
        </w:rPr>
        <w:t> </w:t>
      </w:r>
      <w:r>
        <w:rPr>
          <w:color w:val="231F20"/>
        </w:rPr>
        <w:t>лишить</w:t>
      </w:r>
      <w:r>
        <w:rPr>
          <w:color w:val="231F20"/>
          <w:spacing w:val="65"/>
        </w:rPr>
        <w:t> </w:t>
      </w:r>
      <w:r>
        <w:rPr>
          <w:color w:val="231F20"/>
        </w:rPr>
        <w:t>мир</w:t>
      </w:r>
      <w:r>
        <w:rPr>
          <w:color w:val="231F20"/>
          <w:spacing w:val="65"/>
        </w:rPr>
        <w:t> </w:t>
      </w:r>
      <w:r>
        <w:rPr>
          <w:color w:val="231F20"/>
        </w:rPr>
        <w:t>его</w:t>
      </w:r>
      <w:r>
        <w:rPr>
          <w:color w:val="231F20"/>
          <w:spacing w:val="65"/>
        </w:rPr>
        <w:t> </w:t>
      </w:r>
      <w:r>
        <w:rPr>
          <w:color w:val="231F20"/>
        </w:rPr>
        <w:t>кажущейся</w:t>
      </w:r>
      <w:r>
        <w:rPr>
          <w:color w:val="231F20"/>
          <w:spacing w:val="65"/>
        </w:rPr>
        <w:t> </w:t>
      </w:r>
      <w:r>
        <w:rPr>
          <w:color w:val="231F20"/>
        </w:rPr>
        <w:t>очевидности.</w:t>
      </w:r>
      <w:r>
        <w:rPr>
          <w:color w:val="231F20"/>
          <w:spacing w:val="65"/>
        </w:rPr>
        <w:t> </w:t>
      </w:r>
      <w:r>
        <w:rPr>
          <w:color w:val="231F20"/>
        </w:rPr>
        <w:t>Все</w:t>
      </w:r>
      <w:r>
        <w:rPr>
          <w:color w:val="231F20"/>
          <w:spacing w:val="65"/>
        </w:rPr>
        <w:t> </w:t>
      </w:r>
      <w:r>
        <w:rPr>
          <w:color w:val="231F20"/>
        </w:rPr>
        <w:t>эти</w:t>
      </w:r>
      <w:r>
        <w:rPr>
          <w:color w:val="231F20"/>
          <w:spacing w:val="65"/>
        </w:rPr>
        <w:t> </w:t>
      </w:r>
      <w:r>
        <w:rPr>
          <w:color w:val="231F20"/>
        </w:rPr>
        <w:t>изменения с небывалой остротой, поставили вечный философский вопрос о постигаемо- сти мира — возможно ли его вообще понять?</w:t>
      </w:r>
    </w:p>
    <w:p>
      <w:pPr>
        <w:pStyle w:val="BodyText"/>
        <w:spacing w:line="223" w:lineRule="auto"/>
        <w:ind w:left="3444" w:right="911" w:firstLine="340"/>
        <w:jc w:val="both"/>
      </w:pPr>
      <w:r>
        <w:rPr/>
        <w:pict>
          <v:group style="position:absolute;margin-left:57.553001pt;margin-top:9.466457pt;width:119.55pt;height:182.05pt;mso-position-horizontal-relative:page;mso-position-vertical-relative:paragraph;z-index:15851008" id="docshapegroup1136" coordorigin="1151,189" coordsize="2391,3641">
            <v:shape style="position:absolute;left:1151;top:189;width:2391;height:2892" type="#_x0000_t75" id="docshape1137" stroked="false">
              <v:imagedata r:id="rId289" o:title=""/>
            </v:shape>
            <v:shape style="position:absolute;left:1233;top:271;width:2228;height:2809" type="#_x0000_t75" id="docshape1138" stroked="false">
              <v:imagedata r:id="rId290" o:title=""/>
            </v:shape>
            <v:shape style="position:absolute;left:1213;top:251;width:2268;height:2872" id="docshape1139" coordorigin="1214,251" coordsize="2268,2872" path="m3481,251l1214,251,1214,271,1214,3123,1234,3123,1234,271,3461,271,3461,3123,3481,3123,3481,271,3481,251xe" filled="true" fillcolor="#ffffff" stroked="false">
              <v:path arrowok="t"/>
              <v:fill type="solid"/>
            </v:shape>
            <v:shape style="position:absolute;left:1151;top:3080;width:2391;height:749" type="#_x0000_t75" id="docshape1140" stroked="false">
              <v:imagedata r:id="rId291" o:title=""/>
            </v:shape>
            <v:shape style="position:absolute;left:1213;top:3143;width:2268;height:624" type="#_x0000_t202" id="docshape1141" filled="true" fillcolor="#ffffff" stroked="false">
              <v:textbox inset="0,0,0,0">
                <w:txbxContent>
                  <w:p>
                    <w:pPr>
                      <w:spacing w:line="220" w:lineRule="auto" w:before="94"/>
                      <w:ind w:left="113" w:right="115" w:firstLine="0"/>
                      <w:jc w:val="left"/>
                      <w:rPr>
                        <w:rFonts w:ascii="Trebuchet MS" w:hAnsi="Trebuchet MS"/>
                        <w:i/>
                        <w:color w:val="000000"/>
                        <w:sz w:val="19"/>
                      </w:rPr>
                    </w:pPr>
                    <w:r>
                      <w:rPr>
                        <w:rFonts w:ascii="Calibri" w:hAnsi="Calibri"/>
                        <w:b/>
                        <w:color w:val="231F20"/>
                        <w:w w:val="105"/>
                        <w:sz w:val="19"/>
                      </w:rPr>
                      <w:t>Ф. Ницше. </w:t>
                    </w:r>
                    <w:r>
                      <w:rPr>
                        <w:rFonts w:ascii="Trebuchet MS" w:hAnsi="Trebuchet MS"/>
                        <w:i/>
                        <w:color w:val="231F20"/>
                        <w:w w:val="105"/>
                        <w:sz w:val="19"/>
                      </w:rPr>
                      <w:t>Художник</w:t>
                    </w:r>
                    <w:r>
                      <w:rPr>
                        <w:rFonts w:ascii="Trebuchet MS" w:hAnsi="Trebuchet MS"/>
                        <w:i/>
                        <w:color w:val="231F20"/>
                        <w:w w:val="105"/>
                        <w:sz w:val="19"/>
                      </w:rPr>
                      <w:t> </w:t>
                    </w:r>
                    <w:r>
                      <w:rPr>
                        <w:rFonts w:ascii="Trebuchet MS" w:hAnsi="Trebuchet MS"/>
                        <w:i/>
                        <w:color w:val="231F20"/>
                        <w:spacing w:val="-6"/>
                        <w:w w:val="105"/>
                        <w:sz w:val="19"/>
                      </w:rPr>
                      <w:t>Э.</w:t>
                    </w:r>
                    <w:r>
                      <w:rPr>
                        <w:rFonts w:ascii="Trebuchet MS" w:hAnsi="Trebuchet MS"/>
                        <w:i/>
                        <w:color w:val="231F20"/>
                        <w:spacing w:val="-10"/>
                        <w:w w:val="105"/>
                        <w:sz w:val="19"/>
                      </w:rPr>
                      <w:t> </w:t>
                    </w:r>
                    <w:r>
                      <w:rPr>
                        <w:rFonts w:ascii="Trebuchet MS" w:hAnsi="Trebuchet MS"/>
                        <w:i/>
                        <w:color w:val="231F20"/>
                        <w:spacing w:val="-6"/>
                        <w:w w:val="105"/>
                        <w:sz w:val="19"/>
                      </w:rPr>
                      <w:t>Мунк.</w:t>
                    </w:r>
                    <w:r>
                      <w:rPr>
                        <w:rFonts w:ascii="Trebuchet MS" w:hAnsi="Trebuchet MS"/>
                        <w:i/>
                        <w:color w:val="231F20"/>
                        <w:spacing w:val="-9"/>
                        <w:w w:val="105"/>
                        <w:sz w:val="19"/>
                      </w:rPr>
                      <w:t> </w:t>
                    </w:r>
                    <w:r>
                      <w:rPr>
                        <w:rFonts w:ascii="Trebuchet MS" w:hAnsi="Trebuchet MS"/>
                        <w:i/>
                        <w:color w:val="231F20"/>
                        <w:spacing w:val="-6"/>
                        <w:w w:val="105"/>
                        <w:sz w:val="19"/>
                      </w:rPr>
                      <w:t>1905—1906</w:t>
                    </w:r>
                    <w:r>
                      <w:rPr>
                        <w:rFonts w:ascii="Trebuchet MS" w:hAnsi="Trebuchet MS"/>
                        <w:i/>
                        <w:color w:val="231F20"/>
                        <w:spacing w:val="-9"/>
                        <w:w w:val="105"/>
                        <w:sz w:val="19"/>
                      </w:rPr>
                      <w:t> </w:t>
                    </w:r>
                    <w:r>
                      <w:rPr>
                        <w:rFonts w:ascii="Trebuchet MS" w:hAnsi="Trebuchet MS"/>
                        <w:i/>
                        <w:color w:val="231F20"/>
                        <w:spacing w:val="-6"/>
                        <w:w w:val="105"/>
                        <w:sz w:val="19"/>
                      </w:rPr>
                      <w:t>гг.</w:t>
                    </w:r>
                  </w:p>
                </w:txbxContent>
              </v:textbox>
              <v:fill type="solid"/>
              <w10:wrap type="none"/>
            </v:shape>
            <w10:wrap type="none"/>
          </v:group>
        </w:pict>
      </w:r>
      <w:r>
        <w:rPr>
          <w:color w:val="231F20"/>
        </w:rPr>
        <w:t>Попыткой</w:t>
      </w:r>
      <w:r>
        <w:rPr>
          <w:color w:val="231F20"/>
          <w:spacing w:val="-2"/>
        </w:rPr>
        <w:t> </w:t>
      </w:r>
      <w:r>
        <w:rPr>
          <w:color w:val="231F20"/>
        </w:rPr>
        <w:t>ответа</w:t>
      </w:r>
      <w:r>
        <w:rPr>
          <w:color w:val="231F20"/>
          <w:spacing w:val="-2"/>
        </w:rPr>
        <w:t> </w:t>
      </w:r>
      <w:r>
        <w:rPr>
          <w:color w:val="231F20"/>
        </w:rPr>
        <w:t>на</w:t>
      </w:r>
      <w:r>
        <w:rPr>
          <w:color w:val="231F20"/>
          <w:spacing w:val="-2"/>
        </w:rPr>
        <w:t> </w:t>
      </w:r>
      <w:r>
        <w:rPr>
          <w:color w:val="231F20"/>
        </w:rPr>
        <w:t>него</w:t>
      </w:r>
      <w:r>
        <w:rPr>
          <w:color w:val="231F20"/>
          <w:spacing w:val="-2"/>
        </w:rPr>
        <w:t> </w:t>
      </w:r>
      <w:r>
        <w:rPr>
          <w:color w:val="231F20"/>
        </w:rPr>
        <w:t>явилась</w:t>
      </w:r>
      <w:r>
        <w:rPr>
          <w:color w:val="231F20"/>
          <w:spacing w:val="-2"/>
        </w:rPr>
        <w:t> </w:t>
      </w:r>
      <w:r>
        <w:rPr>
          <w:color w:val="231F20"/>
        </w:rPr>
        <w:t>«философия</w:t>
      </w:r>
      <w:r>
        <w:rPr>
          <w:color w:val="231F20"/>
          <w:spacing w:val="-2"/>
        </w:rPr>
        <w:t> </w:t>
      </w:r>
      <w:r>
        <w:rPr>
          <w:color w:val="231F20"/>
        </w:rPr>
        <w:t>жиз- ни». Её крупнейшие представители, француз А. </w:t>
      </w:r>
      <w:r>
        <w:rPr>
          <w:color w:val="231F20"/>
        </w:rPr>
        <w:t>Берг- сон и немец В. Дильтей, считали, что познание — это акт не только разума, но и чувства, ведь человек не только думает, он также чувствует и желает.</w:t>
      </w:r>
    </w:p>
    <w:p>
      <w:pPr>
        <w:pStyle w:val="BodyText"/>
        <w:spacing w:line="223" w:lineRule="auto" w:before="2"/>
        <w:ind w:left="3444" w:right="911" w:firstLine="340"/>
        <w:jc w:val="both"/>
      </w:pPr>
      <w:r>
        <w:rPr>
          <w:color w:val="231F20"/>
        </w:rPr>
        <w:t>Самым ярким и популярным философом рубежа веков</w:t>
      </w:r>
      <w:r>
        <w:rPr>
          <w:color w:val="231F20"/>
          <w:spacing w:val="-1"/>
        </w:rPr>
        <w:t> </w:t>
      </w:r>
      <w:r>
        <w:rPr>
          <w:color w:val="231F20"/>
        </w:rPr>
        <w:t>был</w:t>
      </w:r>
      <w:r>
        <w:rPr>
          <w:color w:val="231F20"/>
          <w:spacing w:val="-1"/>
        </w:rPr>
        <w:t> </w:t>
      </w:r>
      <w:r>
        <w:rPr>
          <w:color w:val="231F20"/>
        </w:rPr>
        <w:t>немец</w:t>
      </w:r>
      <w:r>
        <w:rPr>
          <w:color w:val="231F20"/>
          <w:spacing w:val="-1"/>
        </w:rPr>
        <w:t> </w:t>
      </w:r>
      <w:r>
        <w:rPr>
          <w:color w:val="231F20"/>
        </w:rPr>
        <w:t>Ф.</w:t>
      </w:r>
      <w:r>
        <w:rPr>
          <w:color w:val="231F20"/>
          <w:spacing w:val="-1"/>
        </w:rPr>
        <w:t> </w:t>
      </w:r>
      <w:r>
        <w:rPr>
          <w:color w:val="231F20"/>
        </w:rPr>
        <w:t>Ницше</w:t>
      </w:r>
      <w:r>
        <w:rPr>
          <w:color w:val="231F20"/>
          <w:spacing w:val="-1"/>
        </w:rPr>
        <w:t> </w:t>
      </w:r>
      <w:r>
        <w:rPr>
          <w:color w:val="231F20"/>
        </w:rPr>
        <w:t>—</w:t>
      </w:r>
      <w:r>
        <w:rPr>
          <w:color w:val="231F20"/>
          <w:spacing w:val="-1"/>
        </w:rPr>
        <w:t> </w:t>
      </w:r>
      <w:r>
        <w:rPr>
          <w:color w:val="231F20"/>
        </w:rPr>
        <w:t>сложная</w:t>
      </w:r>
      <w:r>
        <w:rPr>
          <w:color w:val="231F20"/>
          <w:spacing w:val="-1"/>
        </w:rPr>
        <w:t> </w:t>
      </w:r>
      <w:r>
        <w:rPr>
          <w:color w:val="231F20"/>
        </w:rPr>
        <w:t>и</w:t>
      </w:r>
      <w:r>
        <w:rPr>
          <w:color w:val="231F20"/>
          <w:spacing w:val="-1"/>
        </w:rPr>
        <w:t> </w:t>
      </w:r>
      <w:r>
        <w:rPr>
          <w:color w:val="231F20"/>
        </w:rPr>
        <w:t>противоречи- вая</w:t>
      </w:r>
      <w:r>
        <w:rPr>
          <w:color w:val="231F20"/>
          <w:spacing w:val="-6"/>
        </w:rPr>
        <w:t> </w:t>
      </w:r>
      <w:r>
        <w:rPr>
          <w:color w:val="231F20"/>
        </w:rPr>
        <w:t>фигура.</w:t>
      </w:r>
      <w:r>
        <w:rPr>
          <w:color w:val="231F20"/>
          <w:spacing w:val="-6"/>
        </w:rPr>
        <w:t> </w:t>
      </w:r>
      <w:r>
        <w:rPr>
          <w:color w:val="231F20"/>
        </w:rPr>
        <w:t>Главной</w:t>
      </w:r>
      <w:r>
        <w:rPr>
          <w:color w:val="231F20"/>
          <w:spacing w:val="-6"/>
        </w:rPr>
        <w:t> </w:t>
      </w:r>
      <w:r>
        <w:rPr>
          <w:color w:val="231F20"/>
        </w:rPr>
        <w:t>темой</w:t>
      </w:r>
      <w:r>
        <w:rPr>
          <w:color w:val="231F20"/>
          <w:spacing w:val="-6"/>
        </w:rPr>
        <w:t> </w:t>
      </w:r>
      <w:r>
        <w:rPr>
          <w:color w:val="231F20"/>
        </w:rPr>
        <w:t>его</w:t>
      </w:r>
      <w:r>
        <w:rPr>
          <w:color w:val="231F20"/>
          <w:spacing w:val="-6"/>
        </w:rPr>
        <w:t> </w:t>
      </w:r>
      <w:r>
        <w:rPr>
          <w:color w:val="231F20"/>
        </w:rPr>
        <w:t>размышлений</w:t>
      </w:r>
      <w:r>
        <w:rPr>
          <w:color w:val="231F20"/>
          <w:spacing w:val="-6"/>
        </w:rPr>
        <w:t> </w:t>
      </w:r>
      <w:r>
        <w:rPr>
          <w:color w:val="231F20"/>
        </w:rPr>
        <w:t>был</w:t>
      </w:r>
      <w:r>
        <w:rPr>
          <w:color w:val="231F20"/>
          <w:spacing w:val="-6"/>
        </w:rPr>
        <w:t> </w:t>
      </w:r>
      <w:r>
        <w:rPr>
          <w:color w:val="231F20"/>
        </w:rPr>
        <w:t>кри- зис культуры, которой угрожала серость, принесённая массовой</w:t>
      </w:r>
      <w:r>
        <w:rPr>
          <w:color w:val="231F20"/>
          <w:spacing w:val="40"/>
        </w:rPr>
        <w:t> </w:t>
      </w:r>
      <w:r>
        <w:rPr>
          <w:color w:val="231F20"/>
        </w:rPr>
        <w:t>культурой</w:t>
      </w:r>
      <w:r>
        <w:rPr>
          <w:color w:val="231F20"/>
          <w:spacing w:val="40"/>
        </w:rPr>
        <w:t> </w:t>
      </w:r>
      <w:r>
        <w:rPr>
          <w:color w:val="231F20"/>
        </w:rPr>
        <w:t>с</w:t>
      </w:r>
      <w:r>
        <w:rPr>
          <w:color w:val="231F20"/>
          <w:spacing w:val="40"/>
        </w:rPr>
        <w:t> </w:t>
      </w:r>
      <w:r>
        <w:rPr>
          <w:color w:val="231F20"/>
        </w:rPr>
        <w:t>её</w:t>
      </w:r>
      <w:r>
        <w:rPr>
          <w:color w:val="231F20"/>
          <w:spacing w:val="40"/>
        </w:rPr>
        <w:t> </w:t>
      </w:r>
      <w:r>
        <w:rPr>
          <w:color w:val="231F20"/>
        </w:rPr>
        <w:t>поклонением</w:t>
      </w:r>
      <w:r>
        <w:rPr>
          <w:color w:val="231F20"/>
          <w:spacing w:val="40"/>
        </w:rPr>
        <w:t> </w:t>
      </w:r>
      <w:r>
        <w:rPr>
          <w:color w:val="231F20"/>
        </w:rPr>
        <w:t>потреблению</w:t>
      </w:r>
      <w:r>
        <w:rPr>
          <w:color w:val="231F20"/>
          <w:spacing w:val="40"/>
        </w:rPr>
        <w:t> </w:t>
      </w:r>
      <w:r>
        <w:rPr>
          <w:color w:val="231F20"/>
        </w:rPr>
        <w:t>и комфорту. Ницше выступал против всего, что пре- вращало</w:t>
      </w:r>
      <w:r>
        <w:rPr>
          <w:color w:val="231F20"/>
          <w:spacing w:val="-14"/>
        </w:rPr>
        <w:t> </w:t>
      </w:r>
      <w:r>
        <w:rPr>
          <w:color w:val="231F20"/>
        </w:rPr>
        <w:t>людей</w:t>
      </w:r>
      <w:r>
        <w:rPr>
          <w:color w:val="231F20"/>
          <w:spacing w:val="-14"/>
        </w:rPr>
        <w:t> </w:t>
      </w:r>
      <w:r>
        <w:rPr>
          <w:color w:val="231F20"/>
        </w:rPr>
        <w:t>в</w:t>
      </w:r>
      <w:r>
        <w:rPr>
          <w:color w:val="231F20"/>
          <w:spacing w:val="-14"/>
        </w:rPr>
        <w:t> </w:t>
      </w:r>
      <w:r>
        <w:rPr>
          <w:color w:val="231F20"/>
        </w:rPr>
        <w:t>массу,</w:t>
      </w:r>
      <w:r>
        <w:rPr>
          <w:color w:val="231F20"/>
          <w:spacing w:val="-13"/>
        </w:rPr>
        <w:t> </w:t>
      </w:r>
      <w:r>
        <w:rPr>
          <w:color w:val="231F20"/>
        </w:rPr>
        <w:t>противопоставляя</w:t>
      </w:r>
      <w:r>
        <w:rPr>
          <w:color w:val="231F20"/>
          <w:spacing w:val="-14"/>
        </w:rPr>
        <w:t> </w:t>
      </w:r>
      <w:r>
        <w:rPr>
          <w:color w:val="231F20"/>
        </w:rPr>
        <w:t>ей</w:t>
      </w:r>
      <w:r>
        <w:rPr>
          <w:color w:val="231F20"/>
          <w:spacing w:val="-14"/>
        </w:rPr>
        <w:t> </w:t>
      </w:r>
      <w:r>
        <w:rPr>
          <w:color w:val="231F20"/>
        </w:rPr>
        <w:t>так</w:t>
      </w:r>
      <w:r>
        <w:rPr>
          <w:color w:val="231F20"/>
          <w:spacing w:val="-14"/>
        </w:rPr>
        <w:t> </w:t>
      </w:r>
      <w:r>
        <w:rPr>
          <w:color w:val="231F20"/>
        </w:rPr>
        <w:t>назы- ваемого сверхчеловека. Для самого философа этот тер- мин означал господство не над другими людьми, а над самим собой. В дальнейшем его идеи (в Германии) приобрели ярко выраженную националистическую </w:t>
      </w:r>
      <w:r>
        <w:rPr>
          <w:color w:val="231F20"/>
          <w:spacing w:val="-2"/>
        </w:rPr>
        <w:t>трактовку.</w:t>
      </w:r>
    </w:p>
    <w:p>
      <w:pPr>
        <w:spacing w:after="0" w:line="223" w:lineRule="auto"/>
        <w:jc w:val="both"/>
        <w:sectPr>
          <w:footerReference w:type="default" r:id="rId28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39680" id="docshapegroup1145" coordorigin="0,0" coordsize="10308,1441">
            <v:shape style="position:absolute;left:420;top:419;width:9468;height:1021" type="#_x0000_t75" id="docshape1146" stroked="false">
              <v:imagedata r:id="rId6" o:title=""/>
            </v:shape>
            <v:shape style="position:absolute;left:420;top:283;width:9605;height:420" id="docshape1147" coordorigin="420,283" coordsize="9605,420" path="m9724,703l10024,703m420,583l420,283m9604,583l9604,283e" filled="false" stroked="true" strokeweight="1.25pt" strokecolor="#ffffff">
              <v:path arrowok="t"/>
              <v:stroke dashstyle="solid"/>
            </v:shape>
            <v:shape style="position:absolute;left:420;top:283;width:9605;height:420" id="docshape114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149" coordorigin="0,0" coordsize="10308,420" path="m360,420l0,420m9948,420l10308,420m420,360l420,0m9888,360l9888,0e" filled="false" stroked="true" strokeweight=".25pt" strokecolor="#000000">
              <v:path arrowok="t"/>
              <v:stroke dashstyle="solid"/>
            </v:shape>
            <v:shape style="position:absolute;left:1157;top:1144;width:4219;height:230" type="#_x0000_t202" id="docshape115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5.</w:t>
                    </w:r>
                    <w:r>
                      <w:rPr>
                        <w:rFonts w:ascii="Tahoma" w:hAnsi="Tahoma"/>
                        <w:color w:val="FFFFFF"/>
                        <w:spacing w:val="15"/>
                        <w:sz w:val="19"/>
                      </w:rPr>
                      <w:t> </w:t>
                    </w:r>
                    <w:r>
                      <w:rPr>
                        <w:rFonts w:ascii="Tahoma" w:hAnsi="Tahoma"/>
                        <w:color w:val="FFFFFF"/>
                        <w:w w:val="80"/>
                        <w:sz w:val="19"/>
                      </w:rPr>
                      <w:t>Наука</w:t>
                    </w:r>
                    <w:r>
                      <w:rPr>
                        <w:rFonts w:ascii="Tahoma" w:hAnsi="Tahoma"/>
                        <w:color w:val="FFFFFF"/>
                        <w:spacing w:val="14"/>
                        <w:sz w:val="19"/>
                      </w:rPr>
                      <w:t> </w:t>
                    </w:r>
                    <w:r>
                      <w:rPr>
                        <w:rFonts w:ascii="Tahoma" w:hAnsi="Tahoma"/>
                        <w:color w:val="FFFFFF"/>
                        <w:w w:val="80"/>
                        <w:sz w:val="19"/>
                      </w:rPr>
                      <w:t>и</w:t>
                    </w:r>
                    <w:r>
                      <w:rPr>
                        <w:rFonts w:ascii="Tahoma" w:hAnsi="Tahoma"/>
                        <w:color w:val="FFFFFF"/>
                        <w:spacing w:val="16"/>
                        <w:sz w:val="19"/>
                      </w:rPr>
                      <w:t> </w:t>
                    </w:r>
                    <w:r>
                      <w:rPr>
                        <w:rFonts w:ascii="Tahoma" w:hAnsi="Tahoma"/>
                        <w:color w:val="FFFFFF"/>
                        <w:w w:val="80"/>
                        <w:sz w:val="19"/>
                      </w:rPr>
                      <w:t>образование</w:t>
                    </w:r>
                    <w:r>
                      <w:rPr>
                        <w:rFonts w:ascii="Tahoma" w:hAnsi="Tahoma"/>
                        <w:color w:val="FFFFFF"/>
                        <w:spacing w:val="15"/>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XIX</w:t>
                    </w:r>
                    <w:r>
                      <w:rPr>
                        <w:rFonts w:ascii="Tahoma" w:hAnsi="Tahoma"/>
                        <w:color w:val="FFFFFF"/>
                        <w:spacing w:val="14"/>
                        <w:sz w:val="19"/>
                      </w:rPr>
                      <w:t> </w:t>
                    </w:r>
                    <w:r>
                      <w:rPr>
                        <w:rFonts w:ascii="Tahoma" w:hAnsi="Tahoma"/>
                        <w:color w:val="FFFFFF"/>
                        <w:w w:val="80"/>
                        <w:sz w:val="19"/>
                      </w:rPr>
                      <w:t>в.:</w:t>
                    </w:r>
                    <w:r>
                      <w:rPr>
                        <w:rFonts w:ascii="Tahoma" w:hAnsi="Tahoma"/>
                        <w:color w:val="FFFFFF"/>
                        <w:spacing w:val="15"/>
                        <w:sz w:val="19"/>
                      </w:rPr>
                      <w:t> </w:t>
                    </w:r>
                    <w:r>
                      <w:rPr>
                        <w:rFonts w:ascii="Tahoma" w:hAnsi="Tahoma"/>
                        <w:color w:val="FFFFFF"/>
                        <w:w w:val="80"/>
                        <w:sz w:val="19"/>
                      </w:rPr>
                      <w:t>сила,</w:t>
                    </w:r>
                    <w:r>
                      <w:rPr>
                        <w:rFonts w:ascii="Tahoma" w:hAnsi="Tahoma"/>
                        <w:color w:val="FFFFFF"/>
                        <w:spacing w:val="15"/>
                        <w:sz w:val="19"/>
                      </w:rPr>
                      <w:t> </w:t>
                    </w:r>
                    <w:r>
                      <w:rPr>
                        <w:rFonts w:ascii="Tahoma" w:hAnsi="Tahoma"/>
                        <w:color w:val="FFFFFF"/>
                        <w:w w:val="80"/>
                        <w:sz w:val="19"/>
                      </w:rPr>
                      <w:t>менявшая</w:t>
                    </w:r>
                    <w:r>
                      <w:rPr>
                        <w:rFonts w:ascii="Tahoma" w:hAnsi="Tahoma"/>
                        <w:color w:val="FFFFFF"/>
                        <w:spacing w:val="14"/>
                        <w:sz w:val="19"/>
                      </w:rPr>
                      <w:t> </w:t>
                    </w:r>
                    <w:r>
                      <w:rPr>
                        <w:rFonts w:ascii="Tahoma" w:hAnsi="Tahoma"/>
                        <w:color w:val="FFFFFF"/>
                        <w:spacing w:val="-5"/>
                        <w:w w:val="80"/>
                        <w:sz w:val="19"/>
                      </w:rPr>
                      <w:t>мир</w:t>
                    </w:r>
                  </w:p>
                </w:txbxContent>
              </v:textbox>
              <w10:wrap type="none"/>
            </v:shape>
            <v:shape style="position:absolute;left:8805;top:1114;width:292;height:272" type="#_x0000_t202" id="docshape115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59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15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5" w:firstLine="340"/>
        <w:jc w:val="both"/>
      </w:pPr>
      <w:r>
        <w:rPr>
          <w:color w:val="231F20"/>
        </w:rPr>
        <w:t>Под</w:t>
      </w:r>
      <w:r>
        <w:rPr>
          <w:color w:val="231F20"/>
          <w:spacing w:val="-13"/>
        </w:rPr>
        <w:t> </w:t>
      </w:r>
      <w:r>
        <w:rPr>
          <w:color w:val="231F20"/>
        </w:rPr>
        <w:t>влиянием</w:t>
      </w:r>
      <w:r>
        <w:rPr>
          <w:color w:val="231F20"/>
          <w:spacing w:val="-13"/>
        </w:rPr>
        <w:t> </w:t>
      </w:r>
      <w:r>
        <w:rPr>
          <w:color w:val="231F20"/>
        </w:rPr>
        <w:t>естественных</w:t>
      </w:r>
      <w:r>
        <w:rPr>
          <w:color w:val="231F20"/>
          <w:spacing w:val="-13"/>
        </w:rPr>
        <w:t> </w:t>
      </w:r>
      <w:r>
        <w:rPr>
          <w:color w:val="231F20"/>
        </w:rPr>
        <w:t>наук</w:t>
      </w:r>
      <w:r>
        <w:rPr>
          <w:color w:val="231F20"/>
          <w:spacing w:val="-13"/>
        </w:rPr>
        <w:t> </w:t>
      </w:r>
      <w:r>
        <w:rPr>
          <w:color w:val="231F20"/>
        </w:rPr>
        <w:t>заметно</w:t>
      </w:r>
      <w:r>
        <w:rPr>
          <w:color w:val="231F20"/>
          <w:spacing w:val="-13"/>
        </w:rPr>
        <w:t> </w:t>
      </w:r>
      <w:r>
        <w:rPr>
          <w:color w:val="231F20"/>
        </w:rPr>
        <w:t>пошатнулось</w:t>
      </w:r>
      <w:r>
        <w:rPr>
          <w:color w:val="231F20"/>
          <w:spacing w:val="-13"/>
        </w:rPr>
        <w:t> </w:t>
      </w:r>
      <w:r>
        <w:rPr>
          <w:color w:val="231F20"/>
        </w:rPr>
        <w:t>преклонение</w:t>
      </w:r>
      <w:r>
        <w:rPr>
          <w:color w:val="231F20"/>
          <w:spacing w:val="-13"/>
        </w:rPr>
        <w:t> </w:t>
      </w:r>
      <w:r>
        <w:rPr>
          <w:color w:val="231F20"/>
        </w:rPr>
        <w:t>перед человеческой личностью, порождённое ещё эпохой Просвещения. Психоло- </w:t>
      </w:r>
      <w:r>
        <w:rPr>
          <w:color w:val="231F20"/>
          <w:w w:val="95"/>
        </w:rPr>
        <w:t>гия, появившаяся в последние десятилетия XIX в., отказывала человеку в праве </w:t>
      </w:r>
      <w:r>
        <w:rPr>
          <w:color w:val="231F20"/>
        </w:rPr>
        <w:t>считаться</w:t>
      </w:r>
      <w:r>
        <w:rPr>
          <w:color w:val="231F20"/>
          <w:spacing w:val="-10"/>
        </w:rPr>
        <w:t> </w:t>
      </w:r>
      <w:r>
        <w:rPr>
          <w:color w:val="231F20"/>
        </w:rPr>
        <w:t>в</w:t>
      </w:r>
      <w:r>
        <w:rPr>
          <w:color w:val="231F20"/>
          <w:spacing w:val="-10"/>
        </w:rPr>
        <w:t> </w:t>
      </w:r>
      <w:r>
        <w:rPr>
          <w:color w:val="231F20"/>
        </w:rPr>
        <w:t>полной</w:t>
      </w:r>
      <w:r>
        <w:rPr>
          <w:color w:val="231F20"/>
          <w:spacing w:val="-10"/>
        </w:rPr>
        <w:t> </w:t>
      </w:r>
      <w:r>
        <w:rPr>
          <w:color w:val="231F20"/>
        </w:rPr>
        <w:t>мере</w:t>
      </w:r>
      <w:r>
        <w:rPr>
          <w:color w:val="231F20"/>
          <w:spacing w:val="-10"/>
        </w:rPr>
        <w:t> </w:t>
      </w:r>
      <w:r>
        <w:rPr>
          <w:color w:val="231F20"/>
        </w:rPr>
        <w:t>разумным</w:t>
      </w:r>
      <w:r>
        <w:rPr>
          <w:color w:val="231F20"/>
          <w:spacing w:val="-10"/>
        </w:rPr>
        <w:t> </w:t>
      </w:r>
      <w:r>
        <w:rPr>
          <w:color w:val="231F20"/>
        </w:rPr>
        <w:t>существом.</w:t>
      </w:r>
      <w:r>
        <w:rPr>
          <w:color w:val="231F20"/>
          <w:spacing w:val="-10"/>
        </w:rPr>
        <w:t> </w:t>
      </w:r>
      <w:r>
        <w:rPr>
          <w:color w:val="231F20"/>
        </w:rPr>
        <w:t>Другая</w:t>
      </w:r>
      <w:r>
        <w:rPr>
          <w:color w:val="231F20"/>
          <w:spacing w:val="-10"/>
        </w:rPr>
        <w:t> </w:t>
      </w:r>
      <w:r>
        <w:rPr>
          <w:color w:val="231F20"/>
        </w:rPr>
        <w:t>новая</w:t>
      </w:r>
      <w:r>
        <w:rPr>
          <w:color w:val="231F20"/>
          <w:spacing w:val="-10"/>
        </w:rPr>
        <w:t> </w:t>
      </w:r>
      <w:r>
        <w:rPr>
          <w:color w:val="231F20"/>
        </w:rPr>
        <w:t>наука</w:t>
      </w:r>
      <w:r>
        <w:rPr>
          <w:color w:val="231F20"/>
          <w:spacing w:val="-10"/>
        </w:rPr>
        <w:t> </w:t>
      </w:r>
      <w:r>
        <w:rPr>
          <w:color w:val="231F20"/>
        </w:rPr>
        <w:t>—</w:t>
      </w:r>
      <w:r>
        <w:rPr>
          <w:color w:val="231F20"/>
          <w:spacing w:val="-10"/>
        </w:rPr>
        <w:t> </w:t>
      </w:r>
      <w:r>
        <w:rPr>
          <w:color w:val="231F20"/>
        </w:rPr>
        <w:t>социоло- гия (О. Конт, Э. Дюркгейм и М. Вебер), возникшая как реакция на глубокие изменения социальной структуры общества, рассматривала человека в каче- стве статистической единицы какой-либо социальной группы.</w:t>
      </w:r>
    </w:p>
    <w:p>
      <w:pPr>
        <w:pStyle w:val="BodyText"/>
        <w:spacing w:line="223" w:lineRule="auto" w:before="3"/>
        <w:ind w:left="893" w:right="1194" w:firstLine="340"/>
        <w:jc w:val="both"/>
      </w:pPr>
      <w:r>
        <w:rPr>
          <w:color w:val="231F20"/>
        </w:rPr>
        <w:t>Даже история перенимала методы естественных наук и становилась всё более доказательной. На первый план выходила идея о непредсказуемости истории, об отсутствии в ней общих закономерностей, что наносило удар по центральной идее XIX в. — идее прогресса и оптимизма в отношении буду- </w:t>
      </w:r>
      <w:r>
        <w:rPr>
          <w:color w:val="231F20"/>
          <w:spacing w:val="-4"/>
        </w:rPr>
        <w:t>щего.</w:t>
      </w:r>
    </w:p>
    <w:p>
      <w:pPr>
        <w:spacing w:line="230" w:lineRule="auto" w:before="172"/>
        <w:ind w:left="893" w:right="1194"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В 1871 г. вышла книга Н. Данилевского «Россия и Европа». Ав- </w:t>
      </w:r>
      <w:r>
        <w:rPr>
          <w:rFonts w:ascii="Trebuchet MS" w:hAnsi="Trebuchet MS"/>
          <w:color w:val="231F20"/>
          <w:w w:val="95"/>
          <w:sz w:val="19"/>
        </w:rPr>
        <w:t>тор выдвинул теорию обособленных, локальных «культурно-исторических типов» (циви- </w:t>
      </w:r>
      <w:r>
        <w:rPr>
          <w:rFonts w:ascii="Trebuchet MS" w:hAnsi="Trebuchet MS"/>
          <w:color w:val="231F20"/>
          <w:sz w:val="19"/>
        </w:rPr>
        <w:t>лизаций),</w:t>
      </w:r>
      <w:r>
        <w:rPr>
          <w:rFonts w:ascii="Trebuchet MS" w:hAnsi="Trebuchet MS"/>
          <w:color w:val="231F20"/>
          <w:spacing w:val="-12"/>
          <w:sz w:val="19"/>
        </w:rPr>
        <w:t> </w:t>
      </w:r>
      <w:r>
        <w:rPr>
          <w:rFonts w:ascii="Trebuchet MS" w:hAnsi="Trebuchet MS"/>
          <w:color w:val="231F20"/>
          <w:sz w:val="19"/>
        </w:rPr>
        <w:t>развивающихся</w:t>
      </w:r>
      <w:r>
        <w:rPr>
          <w:rFonts w:ascii="Trebuchet MS" w:hAnsi="Trebuchet MS"/>
          <w:color w:val="231F20"/>
          <w:spacing w:val="-12"/>
          <w:sz w:val="19"/>
        </w:rPr>
        <w:t> </w:t>
      </w:r>
      <w:r>
        <w:rPr>
          <w:rFonts w:ascii="Trebuchet MS" w:hAnsi="Trebuchet MS"/>
          <w:color w:val="231F20"/>
          <w:sz w:val="19"/>
        </w:rPr>
        <w:t>подобно</w:t>
      </w:r>
      <w:r>
        <w:rPr>
          <w:rFonts w:ascii="Trebuchet MS" w:hAnsi="Trebuchet MS"/>
          <w:color w:val="231F20"/>
          <w:spacing w:val="-12"/>
          <w:sz w:val="19"/>
        </w:rPr>
        <w:t> </w:t>
      </w:r>
      <w:r>
        <w:rPr>
          <w:rFonts w:ascii="Trebuchet MS" w:hAnsi="Trebuchet MS"/>
          <w:color w:val="231F20"/>
          <w:sz w:val="19"/>
        </w:rPr>
        <w:t>живым</w:t>
      </w:r>
      <w:r>
        <w:rPr>
          <w:rFonts w:ascii="Trebuchet MS" w:hAnsi="Trebuchet MS"/>
          <w:color w:val="231F20"/>
          <w:spacing w:val="-12"/>
          <w:sz w:val="19"/>
        </w:rPr>
        <w:t> </w:t>
      </w:r>
      <w:r>
        <w:rPr>
          <w:rFonts w:ascii="Trebuchet MS" w:hAnsi="Trebuchet MS"/>
          <w:color w:val="231F20"/>
          <w:sz w:val="19"/>
        </w:rPr>
        <w:t>организмам.</w:t>
      </w:r>
      <w:r>
        <w:rPr>
          <w:rFonts w:ascii="Trebuchet MS" w:hAnsi="Trebuchet MS"/>
          <w:color w:val="231F20"/>
          <w:spacing w:val="-12"/>
          <w:sz w:val="19"/>
        </w:rPr>
        <w:t> </w:t>
      </w:r>
      <w:r>
        <w:rPr>
          <w:rFonts w:ascii="Trebuchet MS" w:hAnsi="Trebuchet MS"/>
          <w:color w:val="231F20"/>
          <w:sz w:val="19"/>
        </w:rPr>
        <w:t>Они</w:t>
      </w:r>
      <w:r>
        <w:rPr>
          <w:rFonts w:ascii="Trebuchet MS" w:hAnsi="Trebuchet MS"/>
          <w:color w:val="231F20"/>
          <w:spacing w:val="-12"/>
          <w:sz w:val="19"/>
        </w:rPr>
        <w:t> </w:t>
      </w:r>
      <w:r>
        <w:rPr>
          <w:rFonts w:ascii="Trebuchet MS" w:hAnsi="Trebuchet MS"/>
          <w:color w:val="231F20"/>
          <w:sz w:val="19"/>
        </w:rPr>
        <w:t>находятся</w:t>
      </w:r>
      <w:r>
        <w:rPr>
          <w:rFonts w:ascii="Trebuchet MS" w:hAnsi="Trebuchet MS"/>
          <w:color w:val="231F20"/>
          <w:spacing w:val="-12"/>
          <w:sz w:val="19"/>
        </w:rPr>
        <w:t> </w:t>
      </w:r>
      <w:r>
        <w:rPr>
          <w:rFonts w:ascii="Trebuchet MS" w:hAnsi="Trebuchet MS"/>
          <w:color w:val="231F20"/>
          <w:sz w:val="19"/>
        </w:rPr>
        <w:t>в</w:t>
      </w:r>
      <w:r>
        <w:rPr>
          <w:rFonts w:ascii="Trebuchet MS" w:hAnsi="Trebuchet MS"/>
          <w:color w:val="231F20"/>
          <w:spacing w:val="-12"/>
          <w:sz w:val="19"/>
        </w:rPr>
        <w:t> </w:t>
      </w:r>
      <w:r>
        <w:rPr>
          <w:rFonts w:ascii="Trebuchet MS" w:hAnsi="Trebuchet MS"/>
          <w:color w:val="231F20"/>
          <w:sz w:val="19"/>
        </w:rPr>
        <w:t>непрерывной </w:t>
      </w:r>
      <w:r>
        <w:rPr>
          <w:rFonts w:ascii="Trebuchet MS" w:hAnsi="Trebuchet MS"/>
          <w:color w:val="231F20"/>
          <w:w w:val="95"/>
          <w:sz w:val="19"/>
        </w:rPr>
        <w:t>борьбе друг с другом и с внешней средой, так же, как и биологические виды, проходят стадии</w:t>
      </w:r>
      <w:r>
        <w:rPr>
          <w:rFonts w:ascii="Trebuchet MS" w:hAnsi="Trebuchet MS"/>
          <w:color w:val="231F20"/>
          <w:spacing w:val="-2"/>
          <w:w w:val="95"/>
          <w:sz w:val="19"/>
        </w:rPr>
        <w:t> </w:t>
      </w:r>
      <w:r>
        <w:rPr>
          <w:rFonts w:ascii="Trebuchet MS" w:hAnsi="Trebuchet MS"/>
          <w:color w:val="231F20"/>
          <w:w w:val="95"/>
          <w:sz w:val="19"/>
        </w:rPr>
        <w:t>возмужания,</w:t>
      </w:r>
      <w:r>
        <w:rPr>
          <w:rFonts w:ascii="Trebuchet MS" w:hAnsi="Trebuchet MS"/>
          <w:color w:val="231F20"/>
          <w:spacing w:val="-2"/>
          <w:w w:val="95"/>
          <w:sz w:val="19"/>
        </w:rPr>
        <w:t> </w:t>
      </w:r>
      <w:r>
        <w:rPr>
          <w:rFonts w:ascii="Trebuchet MS" w:hAnsi="Trebuchet MS"/>
          <w:color w:val="231F20"/>
          <w:w w:val="95"/>
          <w:sz w:val="19"/>
        </w:rPr>
        <w:t>дряхления</w:t>
      </w:r>
      <w:r>
        <w:rPr>
          <w:rFonts w:ascii="Trebuchet MS" w:hAnsi="Trebuchet MS"/>
          <w:color w:val="231F20"/>
          <w:spacing w:val="-2"/>
          <w:w w:val="95"/>
          <w:sz w:val="19"/>
        </w:rPr>
        <w:t> </w:t>
      </w:r>
      <w:r>
        <w:rPr>
          <w:rFonts w:ascii="Trebuchet MS" w:hAnsi="Trebuchet MS"/>
          <w:color w:val="231F20"/>
          <w:w w:val="95"/>
          <w:sz w:val="19"/>
        </w:rPr>
        <w:t>и</w:t>
      </w:r>
      <w:r>
        <w:rPr>
          <w:rFonts w:ascii="Trebuchet MS" w:hAnsi="Trebuchet MS"/>
          <w:color w:val="231F20"/>
          <w:spacing w:val="-2"/>
          <w:w w:val="95"/>
          <w:sz w:val="19"/>
        </w:rPr>
        <w:t> </w:t>
      </w:r>
      <w:r>
        <w:rPr>
          <w:rFonts w:ascii="Trebuchet MS" w:hAnsi="Trebuchet MS"/>
          <w:color w:val="231F20"/>
          <w:w w:val="95"/>
          <w:sz w:val="19"/>
        </w:rPr>
        <w:t>неизбежной</w:t>
      </w:r>
      <w:r>
        <w:rPr>
          <w:rFonts w:ascii="Trebuchet MS" w:hAnsi="Trebuchet MS"/>
          <w:color w:val="231F20"/>
          <w:spacing w:val="-2"/>
          <w:w w:val="95"/>
          <w:sz w:val="19"/>
        </w:rPr>
        <w:t> </w:t>
      </w:r>
      <w:r>
        <w:rPr>
          <w:rFonts w:ascii="Trebuchet MS" w:hAnsi="Trebuchet MS"/>
          <w:color w:val="231F20"/>
          <w:w w:val="95"/>
          <w:sz w:val="19"/>
        </w:rPr>
        <w:t>гибели.</w:t>
      </w:r>
      <w:r>
        <w:rPr>
          <w:rFonts w:ascii="Trebuchet MS" w:hAnsi="Trebuchet MS"/>
          <w:color w:val="231F20"/>
          <w:spacing w:val="-2"/>
          <w:w w:val="95"/>
          <w:sz w:val="19"/>
        </w:rPr>
        <w:t> </w:t>
      </w:r>
      <w:r>
        <w:rPr>
          <w:rFonts w:ascii="Trebuchet MS" w:hAnsi="Trebuchet MS"/>
          <w:color w:val="231F20"/>
          <w:w w:val="95"/>
          <w:sz w:val="19"/>
        </w:rPr>
        <w:t>Данилевский</w:t>
      </w:r>
      <w:r>
        <w:rPr>
          <w:rFonts w:ascii="Trebuchet MS" w:hAnsi="Trebuchet MS"/>
          <w:color w:val="231F20"/>
          <w:spacing w:val="-2"/>
          <w:w w:val="95"/>
          <w:sz w:val="19"/>
        </w:rPr>
        <w:t> </w:t>
      </w:r>
      <w:r>
        <w:rPr>
          <w:rFonts w:ascii="Trebuchet MS" w:hAnsi="Trebuchet MS"/>
          <w:color w:val="231F20"/>
          <w:w w:val="95"/>
          <w:sz w:val="19"/>
        </w:rPr>
        <w:t>выделял</w:t>
      </w:r>
      <w:r>
        <w:rPr>
          <w:rFonts w:ascii="Trebuchet MS" w:hAnsi="Trebuchet MS"/>
          <w:color w:val="231F20"/>
          <w:spacing w:val="-2"/>
          <w:w w:val="95"/>
          <w:sz w:val="19"/>
        </w:rPr>
        <w:t> </w:t>
      </w:r>
      <w:r>
        <w:rPr>
          <w:rFonts w:ascii="Trebuchet MS" w:hAnsi="Trebuchet MS"/>
          <w:color w:val="231F20"/>
          <w:w w:val="95"/>
          <w:sz w:val="19"/>
        </w:rPr>
        <w:t>10</w:t>
      </w:r>
      <w:r>
        <w:rPr>
          <w:rFonts w:ascii="Trebuchet MS" w:hAnsi="Trebuchet MS"/>
          <w:color w:val="231F20"/>
          <w:spacing w:val="-2"/>
          <w:w w:val="95"/>
          <w:sz w:val="19"/>
        </w:rPr>
        <w:t> </w:t>
      </w:r>
      <w:r>
        <w:rPr>
          <w:rFonts w:ascii="Trebuchet MS" w:hAnsi="Trebuchet MS"/>
          <w:color w:val="231F20"/>
          <w:w w:val="95"/>
          <w:sz w:val="19"/>
        </w:rPr>
        <w:t>таких</w:t>
      </w:r>
      <w:r>
        <w:rPr>
          <w:rFonts w:ascii="Trebuchet MS" w:hAnsi="Trebuchet MS"/>
          <w:color w:val="231F20"/>
          <w:spacing w:val="-2"/>
          <w:w w:val="95"/>
          <w:sz w:val="19"/>
        </w:rPr>
        <w:t> </w:t>
      </w:r>
      <w:r>
        <w:rPr>
          <w:rFonts w:ascii="Trebuchet MS" w:hAnsi="Trebuchet MS"/>
          <w:color w:val="231F20"/>
          <w:w w:val="95"/>
          <w:sz w:val="19"/>
        </w:rPr>
        <w:t>ти- пов; качественно новым, перспективным с точки зрения истории типом он считал «сла- </w:t>
      </w:r>
      <w:r>
        <w:rPr>
          <w:rFonts w:ascii="Trebuchet MS" w:hAnsi="Trebuchet MS"/>
          <w:color w:val="231F20"/>
          <w:sz w:val="19"/>
        </w:rPr>
        <w:t>вянский</w:t>
      </w:r>
      <w:r>
        <w:rPr>
          <w:rFonts w:ascii="Trebuchet MS" w:hAnsi="Trebuchet MS"/>
          <w:color w:val="231F20"/>
          <w:spacing w:val="-1"/>
          <w:sz w:val="19"/>
        </w:rPr>
        <w:t> </w:t>
      </w:r>
      <w:r>
        <w:rPr>
          <w:rFonts w:ascii="Trebuchet MS" w:hAnsi="Trebuchet MS"/>
          <w:color w:val="231F20"/>
          <w:sz w:val="19"/>
        </w:rPr>
        <w:t>тип»,</w:t>
      </w:r>
      <w:r>
        <w:rPr>
          <w:rFonts w:ascii="Trebuchet MS" w:hAnsi="Trebuchet MS"/>
          <w:color w:val="231F20"/>
          <w:spacing w:val="-1"/>
          <w:sz w:val="19"/>
        </w:rPr>
        <w:t> </w:t>
      </w:r>
      <w:r>
        <w:rPr>
          <w:rFonts w:ascii="Trebuchet MS" w:hAnsi="Trebuchet MS"/>
          <w:color w:val="231F20"/>
          <w:sz w:val="19"/>
        </w:rPr>
        <w:t>наиболее</w:t>
      </w:r>
      <w:r>
        <w:rPr>
          <w:rFonts w:ascii="Trebuchet MS" w:hAnsi="Trebuchet MS"/>
          <w:color w:val="231F20"/>
          <w:spacing w:val="-1"/>
          <w:sz w:val="19"/>
        </w:rPr>
        <w:t> </w:t>
      </w:r>
      <w:r>
        <w:rPr>
          <w:rFonts w:ascii="Trebuchet MS" w:hAnsi="Trebuchet MS"/>
          <w:color w:val="231F20"/>
          <w:sz w:val="19"/>
        </w:rPr>
        <w:t>полно</w:t>
      </w:r>
      <w:r>
        <w:rPr>
          <w:rFonts w:ascii="Trebuchet MS" w:hAnsi="Trebuchet MS"/>
          <w:color w:val="231F20"/>
          <w:spacing w:val="-1"/>
          <w:sz w:val="19"/>
        </w:rPr>
        <w:t> </w:t>
      </w:r>
      <w:r>
        <w:rPr>
          <w:rFonts w:ascii="Trebuchet MS" w:hAnsi="Trebuchet MS"/>
          <w:color w:val="231F20"/>
          <w:sz w:val="19"/>
        </w:rPr>
        <w:t>выраженный</w:t>
      </w:r>
      <w:r>
        <w:rPr>
          <w:rFonts w:ascii="Trebuchet MS" w:hAnsi="Trebuchet MS"/>
          <w:color w:val="231F20"/>
          <w:spacing w:val="-1"/>
          <w:sz w:val="19"/>
        </w:rPr>
        <w:t> </w:t>
      </w:r>
      <w:r>
        <w:rPr>
          <w:rFonts w:ascii="Trebuchet MS" w:hAnsi="Trebuchet MS"/>
          <w:color w:val="231F20"/>
          <w:sz w:val="19"/>
        </w:rPr>
        <w:t>в</w:t>
      </w:r>
      <w:r>
        <w:rPr>
          <w:rFonts w:ascii="Trebuchet MS" w:hAnsi="Trebuchet MS"/>
          <w:color w:val="231F20"/>
          <w:spacing w:val="-1"/>
          <w:sz w:val="19"/>
        </w:rPr>
        <w:t> </w:t>
      </w:r>
      <w:r>
        <w:rPr>
          <w:rFonts w:ascii="Trebuchet MS" w:hAnsi="Trebuchet MS"/>
          <w:color w:val="231F20"/>
          <w:sz w:val="19"/>
        </w:rPr>
        <w:t>русском</w:t>
      </w:r>
      <w:r>
        <w:rPr>
          <w:rFonts w:ascii="Trebuchet MS" w:hAnsi="Trebuchet MS"/>
          <w:color w:val="231F20"/>
          <w:spacing w:val="-1"/>
          <w:sz w:val="19"/>
        </w:rPr>
        <w:t> </w:t>
      </w:r>
      <w:r>
        <w:rPr>
          <w:rFonts w:ascii="Trebuchet MS" w:hAnsi="Trebuchet MS"/>
          <w:color w:val="231F20"/>
          <w:sz w:val="19"/>
        </w:rPr>
        <w:t>народе.</w:t>
      </w:r>
    </w:p>
    <w:p>
      <w:pPr>
        <w:pStyle w:val="ListParagraph"/>
        <w:numPr>
          <w:ilvl w:val="1"/>
          <w:numId w:val="4"/>
        </w:numPr>
        <w:tabs>
          <w:tab w:pos="1233" w:val="left" w:leader="none"/>
          <w:tab w:pos="1234" w:val="left" w:leader="none"/>
        </w:tabs>
        <w:spacing w:line="240" w:lineRule="auto" w:before="113" w:after="0"/>
        <w:ind w:left="1233" w:right="0" w:hanging="341"/>
        <w:jc w:val="left"/>
        <w:rPr>
          <w:sz w:val="19"/>
        </w:rPr>
      </w:pPr>
      <w:r>
        <w:rPr>
          <w:color w:val="231F20"/>
          <w:spacing w:val="-2"/>
          <w:sz w:val="19"/>
        </w:rPr>
        <w:t>В</w:t>
      </w:r>
      <w:r>
        <w:rPr>
          <w:color w:val="231F20"/>
          <w:spacing w:val="-6"/>
          <w:sz w:val="19"/>
        </w:rPr>
        <w:t> </w:t>
      </w:r>
      <w:r>
        <w:rPr>
          <w:color w:val="231F20"/>
          <w:spacing w:val="-2"/>
          <w:sz w:val="19"/>
        </w:rPr>
        <w:t>чём</w:t>
      </w:r>
      <w:r>
        <w:rPr>
          <w:color w:val="231F20"/>
          <w:spacing w:val="-6"/>
          <w:sz w:val="19"/>
        </w:rPr>
        <w:t> </w:t>
      </w:r>
      <w:r>
        <w:rPr>
          <w:color w:val="231F20"/>
          <w:spacing w:val="-2"/>
          <w:sz w:val="19"/>
        </w:rPr>
        <w:t>заключались</w:t>
      </w:r>
      <w:r>
        <w:rPr>
          <w:color w:val="231F20"/>
          <w:spacing w:val="-6"/>
          <w:sz w:val="19"/>
        </w:rPr>
        <w:t> </w:t>
      </w:r>
      <w:r>
        <w:rPr>
          <w:color w:val="231F20"/>
          <w:spacing w:val="-2"/>
          <w:sz w:val="19"/>
        </w:rPr>
        <w:t>взгляды</w:t>
      </w:r>
      <w:r>
        <w:rPr>
          <w:color w:val="231F20"/>
          <w:spacing w:val="-6"/>
          <w:sz w:val="19"/>
        </w:rPr>
        <w:t> </w:t>
      </w:r>
      <w:r>
        <w:rPr>
          <w:color w:val="231F20"/>
          <w:spacing w:val="-2"/>
          <w:sz w:val="19"/>
        </w:rPr>
        <w:t>Ф.</w:t>
      </w:r>
      <w:r>
        <w:rPr>
          <w:color w:val="231F20"/>
          <w:spacing w:val="-6"/>
          <w:sz w:val="19"/>
        </w:rPr>
        <w:t> </w:t>
      </w:r>
      <w:r>
        <w:rPr>
          <w:color w:val="231F20"/>
          <w:spacing w:val="-2"/>
          <w:sz w:val="19"/>
        </w:rPr>
        <w:t>Ницше?</w:t>
      </w:r>
    </w:p>
    <w:p>
      <w:pPr>
        <w:pStyle w:val="BodyText"/>
        <w:spacing w:before="10"/>
        <w:rPr>
          <w:rFonts w:ascii="Trebuchet MS"/>
          <w:sz w:val="21"/>
        </w:rPr>
      </w:pPr>
      <w:r>
        <w:rPr/>
        <w:pict>
          <v:group style="position:absolute;margin-left:57.743pt;margin-top:13.93576pt;width:385.95pt;height:125.3pt;mso-position-horizontal-relative:page;mso-position-vertical-relative:paragraph;z-index:-15604736;mso-wrap-distance-left:0;mso-wrap-distance-right:0" id="docshapegroup1153" coordorigin="1155,279" coordsize="7719,2506">
            <v:shape style="position:absolute;left:1154;top:278;width:7719;height:2506" type="#_x0000_t75" id="docshape1154" stroked="false">
              <v:imagedata r:id="rId293" o:title=""/>
            </v:shape>
            <v:rect style="position:absolute;left:1213;top:338;width:7597;height:2383" id="docshape1155" filled="true" fillcolor="#fae8e1" stroked="false">
              <v:fill type="solid"/>
            </v:rect>
            <v:shape style="position:absolute;left:1327;top:493;width:284;height:284" type="#_x0000_t75" id="docshape1156" stroked="false">
              <v:imagedata r:id="rId17" o:title=""/>
            </v:shape>
            <v:shape style="position:absolute;left:1383;top:436;width:284;height:312" type="#_x0000_t75" id="docshape1157" stroked="false">
              <v:imagedata r:id="rId200" o:title=""/>
            </v:shape>
            <v:shape style="position:absolute;left:1213;top:338;width:7597;height:2383" type="#_x0000_t202" id="docshape1158"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В XIX </w:t>
                    </w:r>
                    <w:r>
                      <w:rPr>
                        <w:rFonts w:ascii="Trebuchet MS" w:hAnsi="Trebuchet MS"/>
                        <w:color w:val="231F20"/>
                        <w:w w:val="115"/>
                        <w:sz w:val="20"/>
                      </w:rPr>
                      <w:t>—</w:t>
                    </w:r>
                    <w:r>
                      <w:rPr>
                        <w:rFonts w:ascii="Trebuchet MS" w:hAnsi="Trebuchet MS"/>
                        <w:color w:val="231F20"/>
                        <w:w w:val="115"/>
                        <w:sz w:val="20"/>
                      </w:rPr>
                      <w:t> </w:t>
                    </w:r>
                    <w:r>
                      <w:rPr>
                        <w:rFonts w:ascii="Trebuchet MS" w:hAnsi="Trebuchet MS"/>
                        <w:color w:val="231F20"/>
                        <w:sz w:val="20"/>
                      </w:rPr>
                      <w:t>начале ХХ в. установление государственного контроля над школами</w:t>
                    </w:r>
                    <w:r>
                      <w:rPr>
                        <w:rFonts w:ascii="Trebuchet MS" w:hAnsi="Trebuchet MS"/>
                        <w:color w:val="231F20"/>
                        <w:spacing w:val="-10"/>
                        <w:sz w:val="20"/>
                      </w:rPr>
                      <w:t> </w:t>
                    </w:r>
                    <w:r>
                      <w:rPr>
                        <w:rFonts w:ascii="Trebuchet MS" w:hAnsi="Trebuchet MS"/>
                        <w:color w:val="231F20"/>
                        <w:sz w:val="20"/>
                      </w:rPr>
                      <w:t>позволило</w:t>
                    </w:r>
                    <w:r>
                      <w:rPr>
                        <w:rFonts w:ascii="Trebuchet MS" w:hAnsi="Trebuchet MS"/>
                        <w:color w:val="231F20"/>
                        <w:spacing w:val="-10"/>
                        <w:sz w:val="20"/>
                      </w:rPr>
                      <w:t> </w:t>
                    </w:r>
                    <w:r>
                      <w:rPr>
                        <w:rFonts w:ascii="Trebuchet MS" w:hAnsi="Trebuchet MS"/>
                        <w:color w:val="231F20"/>
                        <w:sz w:val="20"/>
                      </w:rPr>
                      <w:t>достичь</w:t>
                    </w:r>
                    <w:r>
                      <w:rPr>
                        <w:rFonts w:ascii="Trebuchet MS" w:hAnsi="Trebuchet MS"/>
                        <w:color w:val="231F20"/>
                        <w:spacing w:val="-10"/>
                        <w:sz w:val="20"/>
                      </w:rPr>
                      <w:t> </w:t>
                    </w:r>
                    <w:r>
                      <w:rPr>
                        <w:rFonts w:ascii="Trebuchet MS" w:hAnsi="Trebuchet MS"/>
                        <w:color w:val="231F20"/>
                        <w:sz w:val="20"/>
                      </w:rPr>
                      <w:t>выдающихся</w:t>
                    </w:r>
                    <w:r>
                      <w:rPr>
                        <w:rFonts w:ascii="Trebuchet MS" w:hAnsi="Trebuchet MS"/>
                        <w:color w:val="231F20"/>
                        <w:spacing w:val="-10"/>
                        <w:sz w:val="20"/>
                      </w:rPr>
                      <w:t> </w:t>
                    </w:r>
                    <w:r>
                      <w:rPr>
                        <w:rFonts w:ascii="Trebuchet MS" w:hAnsi="Trebuchet MS"/>
                        <w:color w:val="231F20"/>
                        <w:sz w:val="20"/>
                      </w:rPr>
                      <w:t>успехов</w:t>
                    </w:r>
                    <w:r>
                      <w:rPr>
                        <w:rFonts w:ascii="Trebuchet MS" w:hAnsi="Trebuchet MS"/>
                        <w:color w:val="231F20"/>
                        <w:spacing w:val="-10"/>
                        <w:sz w:val="20"/>
                      </w:rPr>
                      <w:t> </w:t>
                    </w:r>
                    <w:r>
                      <w:rPr>
                        <w:rFonts w:ascii="Trebuchet MS" w:hAnsi="Trebuchet MS"/>
                        <w:color w:val="231F20"/>
                        <w:sz w:val="20"/>
                      </w:rPr>
                      <w:t>в</w:t>
                    </w:r>
                    <w:r>
                      <w:rPr>
                        <w:rFonts w:ascii="Trebuchet MS" w:hAnsi="Trebuchet MS"/>
                        <w:color w:val="231F20"/>
                        <w:spacing w:val="-10"/>
                        <w:sz w:val="20"/>
                      </w:rPr>
                      <w:t> </w:t>
                    </w:r>
                    <w:r>
                      <w:rPr>
                        <w:rFonts w:ascii="Trebuchet MS" w:hAnsi="Trebuchet MS"/>
                        <w:color w:val="231F20"/>
                        <w:sz w:val="20"/>
                      </w:rPr>
                      <w:t>распространении</w:t>
                    </w:r>
                    <w:r>
                      <w:rPr>
                        <w:rFonts w:ascii="Trebuchet MS" w:hAnsi="Trebuchet MS"/>
                        <w:color w:val="231F20"/>
                        <w:spacing w:val="-10"/>
                        <w:sz w:val="20"/>
                      </w:rPr>
                      <w:t> </w:t>
                    </w:r>
                    <w:r>
                      <w:rPr>
                        <w:rFonts w:ascii="Trebuchet MS" w:hAnsi="Trebuchet MS"/>
                        <w:color w:val="231F20"/>
                        <w:sz w:val="20"/>
                      </w:rPr>
                      <w:t>гра- мотности. В ряде наук были сделаны революционные открытия. </w:t>
                    </w:r>
                    <w:r>
                      <w:rPr>
                        <w:rFonts w:ascii="Trebuchet MS" w:hAnsi="Trebuchet MS"/>
                        <w:color w:val="231F20"/>
                        <w:sz w:val="20"/>
                      </w:rPr>
                      <w:t>Рождав- шие</w:t>
                    </w:r>
                    <w:r>
                      <w:rPr>
                        <w:rFonts w:ascii="Trebuchet MS" w:hAnsi="Trebuchet MS"/>
                        <w:color w:val="231F20"/>
                        <w:spacing w:val="-16"/>
                        <w:sz w:val="20"/>
                      </w:rPr>
                      <w:t> </w:t>
                    </w:r>
                    <w:r>
                      <w:rPr>
                        <w:rFonts w:ascii="Trebuchet MS" w:hAnsi="Trebuchet MS"/>
                        <w:color w:val="231F20"/>
                        <w:sz w:val="20"/>
                      </w:rPr>
                      <w:t>оптимизм</w:t>
                    </w:r>
                    <w:r>
                      <w:rPr>
                        <w:rFonts w:ascii="Trebuchet MS" w:hAnsi="Trebuchet MS"/>
                        <w:color w:val="231F20"/>
                        <w:spacing w:val="-15"/>
                        <w:sz w:val="20"/>
                      </w:rPr>
                      <w:t> </w:t>
                    </w:r>
                    <w:r>
                      <w:rPr>
                        <w:rFonts w:ascii="Trebuchet MS" w:hAnsi="Trebuchet MS"/>
                        <w:color w:val="231F20"/>
                        <w:sz w:val="20"/>
                      </w:rPr>
                      <w:t>колоссальные</w:t>
                    </w:r>
                    <w:r>
                      <w:rPr>
                        <w:rFonts w:ascii="Trebuchet MS" w:hAnsi="Trebuchet MS"/>
                        <w:color w:val="231F20"/>
                        <w:spacing w:val="-15"/>
                        <w:sz w:val="20"/>
                      </w:rPr>
                      <w:t> </w:t>
                    </w:r>
                    <w:r>
                      <w:rPr>
                        <w:rFonts w:ascii="Trebuchet MS" w:hAnsi="Trebuchet MS"/>
                        <w:color w:val="231F20"/>
                        <w:sz w:val="20"/>
                      </w:rPr>
                      <w:t>успехи</w:t>
                    </w:r>
                    <w:r>
                      <w:rPr>
                        <w:rFonts w:ascii="Trebuchet MS" w:hAnsi="Trebuchet MS"/>
                        <w:color w:val="231F20"/>
                        <w:spacing w:val="-15"/>
                        <w:sz w:val="20"/>
                      </w:rPr>
                      <w:t> </w:t>
                    </w:r>
                    <w:r>
                      <w:rPr>
                        <w:rFonts w:ascii="Trebuchet MS" w:hAnsi="Trebuchet MS"/>
                        <w:color w:val="231F20"/>
                        <w:sz w:val="20"/>
                      </w:rPr>
                      <w:t>науки</w:t>
                    </w:r>
                    <w:r>
                      <w:rPr>
                        <w:rFonts w:ascii="Trebuchet MS" w:hAnsi="Trebuchet MS"/>
                        <w:color w:val="231F20"/>
                        <w:spacing w:val="-15"/>
                        <w:sz w:val="20"/>
                      </w:rPr>
                      <w:t> </w:t>
                    </w:r>
                    <w:r>
                      <w:rPr>
                        <w:rFonts w:ascii="Trebuchet MS" w:hAnsi="Trebuchet MS"/>
                        <w:color w:val="231F20"/>
                        <w:sz w:val="20"/>
                      </w:rPr>
                      <w:t>и</w:t>
                    </w:r>
                    <w:r>
                      <w:rPr>
                        <w:rFonts w:ascii="Trebuchet MS" w:hAnsi="Trebuchet MS"/>
                        <w:color w:val="231F20"/>
                        <w:spacing w:val="-15"/>
                        <w:sz w:val="20"/>
                      </w:rPr>
                      <w:t> </w:t>
                    </w:r>
                    <w:r>
                      <w:rPr>
                        <w:rFonts w:ascii="Trebuchet MS" w:hAnsi="Trebuchet MS"/>
                        <w:color w:val="231F20"/>
                        <w:sz w:val="20"/>
                      </w:rPr>
                      <w:t>материального</w:t>
                    </w:r>
                    <w:r>
                      <w:rPr>
                        <w:rFonts w:ascii="Trebuchet MS" w:hAnsi="Trebuchet MS"/>
                        <w:color w:val="231F20"/>
                        <w:spacing w:val="-15"/>
                        <w:sz w:val="20"/>
                      </w:rPr>
                      <w:t> </w:t>
                    </w:r>
                    <w:r>
                      <w:rPr>
                        <w:rFonts w:ascii="Trebuchet MS" w:hAnsi="Trebuchet MS"/>
                        <w:color w:val="231F20"/>
                        <w:sz w:val="20"/>
                      </w:rPr>
                      <w:t>производства, с одной стороны, непонимание слишком быстро менявшегося мира и не- уверенность</w:t>
                    </w:r>
                    <w:r>
                      <w:rPr>
                        <w:rFonts w:ascii="Trebuchet MS" w:hAnsi="Trebuchet MS"/>
                        <w:color w:val="231F20"/>
                        <w:spacing w:val="-2"/>
                        <w:sz w:val="20"/>
                      </w:rPr>
                      <w:t> </w:t>
                    </w:r>
                    <w:r>
                      <w:rPr>
                        <w:rFonts w:ascii="Trebuchet MS" w:hAnsi="Trebuchet MS"/>
                        <w:color w:val="231F20"/>
                        <w:sz w:val="20"/>
                      </w:rPr>
                      <w:t>в</w:t>
                    </w:r>
                    <w:r>
                      <w:rPr>
                        <w:rFonts w:ascii="Trebuchet MS" w:hAnsi="Trebuchet MS"/>
                        <w:color w:val="231F20"/>
                        <w:spacing w:val="-2"/>
                        <w:sz w:val="20"/>
                      </w:rPr>
                      <w:t> </w:t>
                    </w:r>
                    <w:r>
                      <w:rPr>
                        <w:rFonts w:ascii="Trebuchet MS" w:hAnsi="Trebuchet MS"/>
                        <w:color w:val="231F20"/>
                        <w:sz w:val="20"/>
                      </w:rPr>
                      <w:t>будущем</w:t>
                    </w:r>
                    <w:r>
                      <w:rPr>
                        <w:rFonts w:ascii="Trebuchet MS" w:hAnsi="Trebuchet MS"/>
                        <w:color w:val="231F20"/>
                        <w:spacing w:val="-2"/>
                        <w:sz w:val="20"/>
                      </w:rPr>
                      <w:t> </w:t>
                    </w:r>
                    <w:r>
                      <w:rPr>
                        <w:rFonts w:ascii="Trebuchet MS" w:hAnsi="Trebuchet MS"/>
                        <w:color w:val="231F20"/>
                        <w:w w:val="115"/>
                        <w:sz w:val="20"/>
                      </w:rPr>
                      <w:t>—</w:t>
                    </w:r>
                    <w:r>
                      <w:rPr>
                        <w:rFonts w:ascii="Trebuchet MS" w:hAnsi="Trebuchet MS"/>
                        <w:color w:val="231F20"/>
                        <w:spacing w:val="-11"/>
                        <w:w w:val="115"/>
                        <w:sz w:val="20"/>
                      </w:rPr>
                      <w:t> </w:t>
                    </w:r>
                    <w:r>
                      <w:rPr>
                        <w:rFonts w:ascii="Trebuchet MS" w:hAnsi="Trebuchet MS"/>
                        <w:color w:val="231F20"/>
                        <w:sz w:val="20"/>
                      </w:rPr>
                      <w:t>с</w:t>
                    </w:r>
                    <w:r>
                      <w:rPr>
                        <w:rFonts w:ascii="Trebuchet MS" w:hAnsi="Trebuchet MS"/>
                        <w:color w:val="231F20"/>
                        <w:spacing w:val="-2"/>
                        <w:sz w:val="20"/>
                      </w:rPr>
                      <w:t> </w:t>
                    </w:r>
                    <w:r>
                      <w:rPr>
                        <w:rFonts w:ascii="Trebuchet MS" w:hAnsi="Trebuchet MS"/>
                        <w:color w:val="231F20"/>
                        <w:sz w:val="20"/>
                      </w:rPr>
                      <w:t>другой,</w:t>
                    </w:r>
                    <w:r>
                      <w:rPr>
                        <w:rFonts w:ascii="Trebuchet MS" w:hAnsi="Trebuchet MS"/>
                        <w:color w:val="231F20"/>
                        <w:spacing w:val="-2"/>
                        <w:sz w:val="20"/>
                      </w:rPr>
                      <w:t> </w:t>
                    </w:r>
                    <w:r>
                      <w:rPr>
                        <w:rFonts w:ascii="Trebuchet MS" w:hAnsi="Trebuchet MS"/>
                        <w:color w:val="231F20"/>
                        <w:sz w:val="20"/>
                      </w:rPr>
                      <w:t>влияли</w:t>
                    </w:r>
                    <w:r>
                      <w:rPr>
                        <w:rFonts w:ascii="Trebuchet MS" w:hAnsi="Trebuchet MS"/>
                        <w:color w:val="231F20"/>
                        <w:spacing w:val="-2"/>
                        <w:sz w:val="20"/>
                      </w:rPr>
                      <w:t> </w:t>
                    </w:r>
                    <w:r>
                      <w:rPr>
                        <w:rFonts w:ascii="Trebuchet MS" w:hAnsi="Trebuchet MS"/>
                        <w:color w:val="231F20"/>
                        <w:sz w:val="20"/>
                      </w:rPr>
                      <w:t>на</w:t>
                    </w:r>
                    <w:r>
                      <w:rPr>
                        <w:rFonts w:ascii="Trebuchet MS" w:hAnsi="Trebuchet MS"/>
                        <w:color w:val="231F20"/>
                        <w:spacing w:val="-2"/>
                        <w:sz w:val="20"/>
                      </w:rPr>
                      <w:t> </w:t>
                    </w:r>
                    <w:r>
                      <w:rPr>
                        <w:rFonts w:ascii="Trebuchet MS" w:hAnsi="Trebuchet MS"/>
                        <w:color w:val="231F20"/>
                        <w:sz w:val="20"/>
                      </w:rPr>
                      <w:t>общественные</w:t>
                    </w:r>
                    <w:r>
                      <w:rPr>
                        <w:rFonts w:ascii="Trebuchet MS" w:hAnsi="Trebuchet MS"/>
                        <w:color w:val="231F20"/>
                        <w:spacing w:val="-2"/>
                        <w:sz w:val="20"/>
                      </w:rPr>
                      <w:t> </w:t>
                    </w:r>
                    <w:r>
                      <w:rPr>
                        <w:rFonts w:ascii="Trebuchet MS" w:hAnsi="Trebuchet MS"/>
                        <w:color w:val="231F20"/>
                        <w:sz w:val="20"/>
                      </w:rPr>
                      <w:t>настроения этой эпохи.</w:t>
                    </w:r>
                  </w:p>
                </w:txbxContent>
              </v:textbox>
              <w10:wrap type="none"/>
            </v:shape>
            <w10:wrap type="topAndBottom"/>
          </v:group>
        </w:pict>
      </w:r>
    </w:p>
    <w:p>
      <w:pPr>
        <w:pStyle w:val="BodyText"/>
        <w:rPr>
          <w:rFonts w:ascii="Trebuchet MS"/>
          <w:sz w:val="16"/>
        </w:rPr>
      </w:pPr>
    </w:p>
    <w:p>
      <w:pPr>
        <w:pStyle w:val="Heading7"/>
        <w:ind w:left="893"/>
      </w:pPr>
      <w:r>
        <w:rPr>
          <w:position w:val="-2"/>
        </w:rPr>
        <w:drawing>
          <wp:inline distT="0" distB="0" distL="0" distR="0">
            <wp:extent cx="144005" cy="144005"/>
            <wp:effectExtent l="0" t="0" r="0" b="0"/>
            <wp:docPr id="35" name="image233.png"/>
            <wp:cNvGraphicFramePr>
              <a:graphicFrameLocks noChangeAspect="1"/>
            </wp:cNvGraphicFramePr>
            <a:graphic>
              <a:graphicData uri="http://schemas.openxmlformats.org/drawingml/2006/picture">
                <pic:pic>
                  <pic:nvPicPr>
                    <pic:cNvPr id="36" name="image233.png"/>
                    <pic:cNvPicPr/>
                  </pic:nvPicPr>
                  <pic:blipFill>
                    <a:blip r:embed="rId294"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22"/>
        </w:numPr>
        <w:tabs>
          <w:tab w:pos="1234" w:val="left" w:leader="none"/>
        </w:tabs>
        <w:spacing w:line="240" w:lineRule="auto" w:before="36" w:after="0"/>
        <w:ind w:left="1233" w:right="0" w:hanging="341"/>
        <w:jc w:val="left"/>
        <w:rPr>
          <w:sz w:val="19"/>
        </w:rPr>
      </w:pPr>
      <w:r>
        <w:rPr>
          <w:color w:val="231F20"/>
          <w:sz w:val="19"/>
        </w:rPr>
        <w:t>Что</w:t>
      </w:r>
      <w:r>
        <w:rPr>
          <w:color w:val="231F20"/>
          <w:spacing w:val="-12"/>
          <w:sz w:val="19"/>
        </w:rPr>
        <w:t> </w:t>
      </w:r>
      <w:r>
        <w:rPr>
          <w:color w:val="231F20"/>
          <w:sz w:val="19"/>
        </w:rPr>
        <w:t>повлияло</w:t>
      </w:r>
      <w:r>
        <w:rPr>
          <w:color w:val="231F20"/>
          <w:spacing w:val="-11"/>
          <w:sz w:val="19"/>
        </w:rPr>
        <w:t> </w:t>
      </w:r>
      <w:r>
        <w:rPr>
          <w:color w:val="231F20"/>
          <w:sz w:val="19"/>
        </w:rPr>
        <w:t>на</w:t>
      </w:r>
      <w:r>
        <w:rPr>
          <w:color w:val="231F20"/>
          <w:spacing w:val="-12"/>
          <w:sz w:val="19"/>
        </w:rPr>
        <w:t> </w:t>
      </w:r>
      <w:r>
        <w:rPr>
          <w:color w:val="231F20"/>
          <w:sz w:val="19"/>
        </w:rPr>
        <w:t>распространение</w:t>
      </w:r>
      <w:r>
        <w:rPr>
          <w:color w:val="231F20"/>
          <w:spacing w:val="-11"/>
          <w:sz w:val="19"/>
        </w:rPr>
        <w:t> </w:t>
      </w:r>
      <w:r>
        <w:rPr>
          <w:color w:val="231F20"/>
          <w:sz w:val="19"/>
        </w:rPr>
        <w:t>грамотности</w:t>
      </w:r>
      <w:r>
        <w:rPr>
          <w:color w:val="231F20"/>
          <w:spacing w:val="-11"/>
          <w:sz w:val="19"/>
        </w:rPr>
        <w:t> </w:t>
      </w:r>
      <w:r>
        <w:rPr>
          <w:color w:val="231F20"/>
          <w:sz w:val="19"/>
        </w:rPr>
        <w:t>в</w:t>
      </w:r>
      <w:r>
        <w:rPr>
          <w:color w:val="231F20"/>
          <w:spacing w:val="-12"/>
          <w:sz w:val="19"/>
        </w:rPr>
        <w:t> </w:t>
      </w:r>
      <w:r>
        <w:rPr>
          <w:color w:val="231F20"/>
          <w:sz w:val="19"/>
        </w:rPr>
        <w:t>XIX</w:t>
      </w:r>
      <w:r>
        <w:rPr>
          <w:color w:val="231F20"/>
          <w:spacing w:val="-11"/>
          <w:sz w:val="19"/>
        </w:rPr>
        <w:t> </w:t>
      </w:r>
      <w:r>
        <w:rPr>
          <w:color w:val="231F20"/>
          <w:spacing w:val="-5"/>
          <w:sz w:val="19"/>
        </w:rPr>
        <w:t>в.?</w:t>
      </w:r>
    </w:p>
    <w:p>
      <w:pPr>
        <w:pStyle w:val="ListParagraph"/>
        <w:numPr>
          <w:ilvl w:val="0"/>
          <w:numId w:val="22"/>
        </w:numPr>
        <w:tabs>
          <w:tab w:pos="1234" w:val="left" w:leader="none"/>
        </w:tabs>
        <w:spacing w:line="240" w:lineRule="auto" w:before="40" w:after="0"/>
        <w:ind w:left="1233" w:right="0" w:hanging="341"/>
        <w:jc w:val="left"/>
        <w:rPr>
          <w:sz w:val="19"/>
        </w:rPr>
      </w:pPr>
      <w:r>
        <w:rPr>
          <w:color w:val="231F20"/>
          <w:w w:val="95"/>
          <w:sz w:val="19"/>
        </w:rPr>
        <w:t>Благодаря</w:t>
      </w:r>
      <w:r>
        <w:rPr>
          <w:color w:val="231F20"/>
          <w:spacing w:val="9"/>
          <w:sz w:val="19"/>
        </w:rPr>
        <w:t> </w:t>
      </w:r>
      <w:r>
        <w:rPr>
          <w:color w:val="231F20"/>
          <w:w w:val="95"/>
          <w:sz w:val="19"/>
        </w:rPr>
        <w:t>каким</w:t>
      </w:r>
      <w:r>
        <w:rPr>
          <w:color w:val="231F20"/>
          <w:spacing w:val="9"/>
          <w:sz w:val="19"/>
        </w:rPr>
        <w:t> </w:t>
      </w:r>
      <w:r>
        <w:rPr>
          <w:color w:val="231F20"/>
          <w:w w:val="95"/>
          <w:sz w:val="19"/>
        </w:rPr>
        <w:t>факторам</w:t>
      </w:r>
      <w:r>
        <w:rPr>
          <w:color w:val="231F20"/>
          <w:spacing w:val="9"/>
          <w:sz w:val="19"/>
        </w:rPr>
        <w:t> </w:t>
      </w:r>
      <w:r>
        <w:rPr>
          <w:color w:val="231F20"/>
          <w:w w:val="95"/>
          <w:sz w:val="19"/>
        </w:rPr>
        <w:t>люди</w:t>
      </w:r>
      <w:r>
        <w:rPr>
          <w:color w:val="231F20"/>
          <w:spacing w:val="9"/>
          <w:sz w:val="19"/>
        </w:rPr>
        <w:t> </w:t>
      </w:r>
      <w:r>
        <w:rPr>
          <w:color w:val="231F20"/>
          <w:w w:val="95"/>
          <w:sz w:val="19"/>
        </w:rPr>
        <w:t>стали</w:t>
      </w:r>
      <w:r>
        <w:rPr>
          <w:color w:val="231F20"/>
          <w:spacing w:val="9"/>
          <w:sz w:val="19"/>
        </w:rPr>
        <w:t> </w:t>
      </w:r>
      <w:r>
        <w:rPr>
          <w:color w:val="231F20"/>
          <w:w w:val="95"/>
          <w:sz w:val="19"/>
        </w:rPr>
        <w:t>больше</w:t>
      </w:r>
      <w:r>
        <w:rPr>
          <w:color w:val="231F20"/>
          <w:spacing w:val="9"/>
          <w:sz w:val="19"/>
        </w:rPr>
        <w:t> </w:t>
      </w:r>
      <w:r>
        <w:rPr>
          <w:color w:val="231F20"/>
          <w:spacing w:val="-2"/>
          <w:w w:val="95"/>
          <w:sz w:val="19"/>
        </w:rPr>
        <w:t>читать?</w:t>
      </w:r>
    </w:p>
    <w:p>
      <w:pPr>
        <w:pStyle w:val="ListParagraph"/>
        <w:numPr>
          <w:ilvl w:val="0"/>
          <w:numId w:val="22"/>
        </w:numPr>
        <w:tabs>
          <w:tab w:pos="1234" w:val="left" w:leader="none"/>
        </w:tabs>
        <w:spacing w:line="220" w:lineRule="auto" w:before="55" w:after="0"/>
        <w:ind w:left="1233" w:right="1194" w:hanging="341"/>
        <w:jc w:val="left"/>
        <w:rPr>
          <w:sz w:val="19"/>
        </w:rPr>
      </w:pPr>
      <w:r>
        <w:rPr>
          <w:color w:val="231F20"/>
          <w:sz w:val="19"/>
        </w:rPr>
        <w:t>Какие</w:t>
      </w:r>
      <w:r>
        <w:rPr>
          <w:color w:val="231F20"/>
          <w:spacing w:val="34"/>
          <w:sz w:val="19"/>
        </w:rPr>
        <w:t> </w:t>
      </w:r>
      <w:r>
        <w:rPr>
          <w:color w:val="231F20"/>
          <w:sz w:val="19"/>
        </w:rPr>
        <w:t>выдающиеся</w:t>
      </w:r>
      <w:r>
        <w:rPr>
          <w:color w:val="231F20"/>
          <w:spacing w:val="34"/>
          <w:sz w:val="19"/>
        </w:rPr>
        <w:t> </w:t>
      </w:r>
      <w:r>
        <w:rPr>
          <w:color w:val="231F20"/>
          <w:sz w:val="19"/>
        </w:rPr>
        <w:t>открытия</w:t>
      </w:r>
      <w:r>
        <w:rPr>
          <w:color w:val="231F20"/>
          <w:spacing w:val="34"/>
          <w:sz w:val="19"/>
        </w:rPr>
        <w:t> </w:t>
      </w:r>
      <w:r>
        <w:rPr>
          <w:color w:val="231F20"/>
          <w:sz w:val="19"/>
        </w:rPr>
        <w:t>русских</w:t>
      </w:r>
      <w:r>
        <w:rPr>
          <w:color w:val="231F20"/>
          <w:spacing w:val="34"/>
          <w:sz w:val="19"/>
        </w:rPr>
        <w:t> </w:t>
      </w:r>
      <w:r>
        <w:rPr>
          <w:color w:val="231F20"/>
          <w:sz w:val="19"/>
        </w:rPr>
        <w:t>учёных</w:t>
      </w:r>
      <w:r>
        <w:rPr>
          <w:color w:val="231F20"/>
          <w:spacing w:val="34"/>
          <w:sz w:val="19"/>
        </w:rPr>
        <w:t> </w:t>
      </w:r>
      <w:r>
        <w:rPr>
          <w:color w:val="231F20"/>
          <w:sz w:val="19"/>
        </w:rPr>
        <w:t>в</w:t>
      </w:r>
      <w:r>
        <w:rPr>
          <w:color w:val="231F20"/>
          <w:spacing w:val="34"/>
          <w:sz w:val="19"/>
        </w:rPr>
        <w:t> </w:t>
      </w:r>
      <w:r>
        <w:rPr>
          <w:color w:val="231F20"/>
          <w:sz w:val="19"/>
        </w:rPr>
        <w:t>области</w:t>
      </w:r>
      <w:r>
        <w:rPr>
          <w:color w:val="231F20"/>
          <w:spacing w:val="34"/>
          <w:sz w:val="19"/>
        </w:rPr>
        <w:t> </w:t>
      </w:r>
      <w:r>
        <w:rPr>
          <w:color w:val="231F20"/>
          <w:sz w:val="19"/>
        </w:rPr>
        <w:t>химии</w:t>
      </w:r>
      <w:r>
        <w:rPr>
          <w:color w:val="231F20"/>
          <w:spacing w:val="34"/>
          <w:sz w:val="19"/>
        </w:rPr>
        <w:t> </w:t>
      </w:r>
      <w:r>
        <w:rPr>
          <w:color w:val="231F20"/>
          <w:sz w:val="19"/>
        </w:rPr>
        <w:t>и</w:t>
      </w:r>
      <w:r>
        <w:rPr>
          <w:color w:val="231F20"/>
          <w:spacing w:val="34"/>
          <w:sz w:val="19"/>
        </w:rPr>
        <w:t> </w:t>
      </w:r>
      <w:r>
        <w:rPr>
          <w:color w:val="231F20"/>
          <w:sz w:val="19"/>
        </w:rPr>
        <w:t>биологии</w:t>
      </w:r>
      <w:r>
        <w:rPr>
          <w:color w:val="231F20"/>
          <w:spacing w:val="34"/>
          <w:sz w:val="19"/>
        </w:rPr>
        <w:t> </w:t>
      </w:r>
      <w:r>
        <w:rPr>
          <w:color w:val="231F20"/>
          <w:sz w:val="19"/>
        </w:rPr>
        <w:t>вы </w:t>
      </w:r>
      <w:r>
        <w:rPr>
          <w:color w:val="231F20"/>
          <w:spacing w:val="-2"/>
          <w:sz w:val="19"/>
        </w:rPr>
        <w:t>знаете?</w:t>
      </w:r>
    </w:p>
    <w:p>
      <w:pPr>
        <w:pStyle w:val="ListParagraph"/>
        <w:numPr>
          <w:ilvl w:val="0"/>
          <w:numId w:val="22"/>
        </w:numPr>
        <w:tabs>
          <w:tab w:pos="1234" w:val="left" w:leader="none"/>
        </w:tabs>
        <w:spacing w:line="240" w:lineRule="auto" w:before="52" w:after="0"/>
        <w:ind w:left="1233" w:right="0" w:hanging="341"/>
        <w:jc w:val="left"/>
        <w:rPr>
          <w:sz w:val="19"/>
        </w:rPr>
      </w:pPr>
      <w:r>
        <w:rPr>
          <w:color w:val="231F20"/>
          <w:spacing w:val="-2"/>
          <w:sz w:val="19"/>
        </w:rPr>
        <w:t>Как</w:t>
      </w:r>
      <w:r>
        <w:rPr>
          <w:color w:val="231F20"/>
          <w:spacing w:val="-5"/>
          <w:sz w:val="19"/>
        </w:rPr>
        <w:t> </w:t>
      </w:r>
      <w:r>
        <w:rPr>
          <w:color w:val="231F20"/>
          <w:spacing w:val="-2"/>
          <w:sz w:val="19"/>
        </w:rPr>
        <w:t>складывалась</w:t>
      </w:r>
      <w:r>
        <w:rPr>
          <w:color w:val="231F20"/>
          <w:spacing w:val="-5"/>
          <w:sz w:val="19"/>
        </w:rPr>
        <w:t> </w:t>
      </w:r>
      <w:r>
        <w:rPr>
          <w:color w:val="231F20"/>
          <w:spacing w:val="-2"/>
          <w:sz w:val="19"/>
        </w:rPr>
        <w:t>новая</w:t>
      </w:r>
      <w:r>
        <w:rPr>
          <w:color w:val="231F20"/>
          <w:spacing w:val="-5"/>
          <w:sz w:val="19"/>
        </w:rPr>
        <w:t> </w:t>
      </w:r>
      <w:r>
        <w:rPr>
          <w:color w:val="231F20"/>
          <w:spacing w:val="-2"/>
          <w:sz w:val="19"/>
        </w:rPr>
        <w:t>научная</w:t>
      </w:r>
      <w:r>
        <w:rPr>
          <w:color w:val="231F20"/>
          <w:spacing w:val="-5"/>
          <w:sz w:val="19"/>
        </w:rPr>
        <w:t> </w:t>
      </w:r>
      <w:r>
        <w:rPr>
          <w:color w:val="231F20"/>
          <w:spacing w:val="-2"/>
          <w:sz w:val="19"/>
        </w:rPr>
        <w:t>картина</w:t>
      </w:r>
      <w:r>
        <w:rPr>
          <w:color w:val="231F20"/>
          <w:spacing w:val="-4"/>
          <w:sz w:val="19"/>
        </w:rPr>
        <w:t> </w:t>
      </w:r>
      <w:r>
        <w:rPr>
          <w:color w:val="231F20"/>
          <w:spacing w:val="-2"/>
          <w:sz w:val="19"/>
        </w:rPr>
        <w:t>мира?</w:t>
      </w:r>
      <w:r>
        <w:rPr>
          <w:color w:val="231F20"/>
          <w:spacing w:val="-5"/>
          <w:sz w:val="19"/>
        </w:rPr>
        <w:t> </w:t>
      </w:r>
      <w:r>
        <w:rPr>
          <w:color w:val="231F20"/>
          <w:spacing w:val="-2"/>
          <w:sz w:val="19"/>
        </w:rPr>
        <w:t>В</w:t>
      </w:r>
      <w:r>
        <w:rPr>
          <w:color w:val="231F20"/>
          <w:spacing w:val="-5"/>
          <w:sz w:val="19"/>
        </w:rPr>
        <w:t> </w:t>
      </w:r>
      <w:r>
        <w:rPr>
          <w:color w:val="231F20"/>
          <w:spacing w:val="-2"/>
          <w:sz w:val="19"/>
        </w:rPr>
        <w:t>чём</w:t>
      </w:r>
      <w:r>
        <w:rPr>
          <w:color w:val="231F20"/>
          <w:spacing w:val="-5"/>
          <w:sz w:val="19"/>
        </w:rPr>
        <w:t> </w:t>
      </w:r>
      <w:r>
        <w:rPr>
          <w:color w:val="231F20"/>
          <w:spacing w:val="-2"/>
          <w:sz w:val="19"/>
        </w:rPr>
        <w:t>её</w:t>
      </w:r>
      <w:r>
        <w:rPr>
          <w:color w:val="231F20"/>
          <w:spacing w:val="-4"/>
          <w:sz w:val="19"/>
        </w:rPr>
        <w:t> </w:t>
      </w:r>
      <w:r>
        <w:rPr>
          <w:color w:val="231F20"/>
          <w:spacing w:val="-2"/>
          <w:sz w:val="19"/>
        </w:rPr>
        <w:t>отличия</w:t>
      </w:r>
      <w:r>
        <w:rPr>
          <w:color w:val="231F20"/>
          <w:spacing w:val="-5"/>
          <w:sz w:val="19"/>
        </w:rPr>
        <w:t> </w:t>
      </w:r>
      <w:r>
        <w:rPr>
          <w:color w:val="231F20"/>
          <w:spacing w:val="-2"/>
          <w:sz w:val="19"/>
        </w:rPr>
        <w:t>от</w:t>
      </w:r>
      <w:r>
        <w:rPr>
          <w:color w:val="231F20"/>
          <w:spacing w:val="-5"/>
          <w:sz w:val="19"/>
        </w:rPr>
        <w:t> </w:t>
      </w:r>
      <w:r>
        <w:rPr>
          <w:color w:val="231F20"/>
          <w:spacing w:val="-2"/>
          <w:sz w:val="19"/>
        </w:rPr>
        <w:t>старой?</w:t>
      </w:r>
    </w:p>
    <w:p>
      <w:pPr>
        <w:pStyle w:val="ListParagraph"/>
        <w:numPr>
          <w:ilvl w:val="0"/>
          <w:numId w:val="22"/>
        </w:numPr>
        <w:tabs>
          <w:tab w:pos="1234" w:val="left" w:leader="none"/>
        </w:tabs>
        <w:spacing w:line="220" w:lineRule="auto" w:before="54" w:after="0"/>
        <w:ind w:left="1233" w:right="1195" w:hanging="341"/>
        <w:jc w:val="left"/>
        <w:rPr>
          <w:sz w:val="19"/>
        </w:rPr>
      </w:pPr>
      <w:r>
        <w:rPr>
          <w:color w:val="231F20"/>
          <w:sz w:val="19"/>
        </w:rPr>
        <w:t>Как</w:t>
      </w:r>
      <w:r>
        <w:rPr>
          <w:color w:val="231F20"/>
          <w:spacing w:val="-13"/>
          <w:sz w:val="19"/>
        </w:rPr>
        <w:t> </w:t>
      </w:r>
      <w:r>
        <w:rPr>
          <w:color w:val="231F20"/>
          <w:sz w:val="19"/>
        </w:rPr>
        <w:t>были</w:t>
      </w:r>
      <w:r>
        <w:rPr>
          <w:color w:val="231F20"/>
          <w:spacing w:val="-12"/>
          <w:sz w:val="19"/>
        </w:rPr>
        <w:t> </w:t>
      </w:r>
      <w:r>
        <w:rPr>
          <w:color w:val="231F20"/>
          <w:sz w:val="19"/>
        </w:rPr>
        <w:t>связаны</w:t>
      </w:r>
      <w:r>
        <w:rPr>
          <w:color w:val="231F20"/>
          <w:spacing w:val="-12"/>
          <w:sz w:val="19"/>
        </w:rPr>
        <w:t> </w:t>
      </w:r>
      <w:r>
        <w:rPr>
          <w:color w:val="231F20"/>
          <w:sz w:val="19"/>
        </w:rPr>
        <w:t>рост</w:t>
      </w:r>
      <w:r>
        <w:rPr>
          <w:color w:val="231F20"/>
          <w:spacing w:val="-12"/>
          <w:sz w:val="19"/>
        </w:rPr>
        <w:t> </w:t>
      </w:r>
      <w:r>
        <w:rPr>
          <w:color w:val="231F20"/>
          <w:sz w:val="19"/>
        </w:rPr>
        <w:t>грамотности</w:t>
      </w:r>
      <w:r>
        <w:rPr>
          <w:color w:val="231F20"/>
          <w:spacing w:val="-13"/>
          <w:sz w:val="19"/>
        </w:rPr>
        <w:t> </w:t>
      </w:r>
      <w:r>
        <w:rPr>
          <w:color w:val="231F20"/>
          <w:sz w:val="19"/>
        </w:rPr>
        <w:t>и</w:t>
      </w:r>
      <w:r>
        <w:rPr>
          <w:color w:val="231F20"/>
          <w:spacing w:val="-12"/>
          <w:sz w:val="19"/>
        </w:rPr>
        <w:t> </w:t>
      </w:r>
      <w:r>
        <w:rPr>
          <w:color w:val="231F20"/>
          <w:sz w:val="19"/>
        </w:rPr>
        <w:t>политическая</w:t>
      </w:r>
      <w:r>
        <w:rPr>
          <w:color w:val="231F20"/>
          <w:spacing w:val="-12"/>
          <w:sz w:val="19"/>
        </w:rPr>
        <w:t> </w:t>
      </w:r>
      <w:r>
        <w:rPr>
          <w:color w:val="231F20"/>
          <w:sz w:val="19"/>
        </w:rPr>
        <w:t>демократизация?</w:t>
      </w:r>
      <w:r>
        <w:rPr>
          <w:color w:val="231F20"/>
          <w:spacing w:val="-12"/>
          <w:sz w:val="19"/>
        </w:rPr>
        <w:t> </w:t>
      </w:r>
      <w:r>
        <w:rPr>
          <w:color w:val="231F20"/>
          <w:sz w:val="19"/>
        </w:rPr>
        <w:t>Каким</w:t>
      </w:r>
      <w:r>
        <w:rPr>
          <w:color w:val="231F20"/>
          <w:spacing w:val="-13"/>
          <w:sz w:val="19"/>
        </w:rPr>
        <w:t> </w:t>
      </w:r>
      <w:r>
        <w:rPr>
          <w:color w:val="231F20"/>
          <w:sz w:val="19"/>
        </w:rPr>
        <w:t>обра- зом они могли влиять друг на друга?</w:t>
      </w:r>
    </w:p>
    <w:p>
      <w:pPr>
        <w:pStyle w:val="ListParagraph"/>
        <w:numPr>
          <w:ilvl w:val="0"/>
          <w:numId w:val="22"/>
        </w:numPr>
        <w:tabs>
          <w:tab w:pos="1234" w:val="left" w:leader="none"/>
        </w:tabs>
        <w:spacing w:line="220" w:lineRule="auto" w:before="66" w:after="0"/>
        <w:ind w:left="1233" w:right="1195" w:hanging="341"/>
        <w:jc w:val="left"/>
        <w:rPr>
          <w:sz w:val="19"/>
        </w:rPr>
      </w:pPr>
      <w:r>
        <w:rPr>
          <w:color w:val="231F20"/>
          <w:sz w:val="19"/>
        </w:rPr>
        <w:t>Девизом</w:t>
      </w:r>
      <w:r>
        <w:rPr>
          <w:color w:val="231F20"/>
          <w:spacing w:val="-7"/>
          <w:sz w:val="19"/>
        </w:rPr>
        <w:t> </w:t>
      </w:r>
      <w:r>
        <w:rPr>
          <w:color w:val="231F20"/>
          <w:sz w:val="19"/>
        </w:rPr>
        <w:t>научной</w:t>
      </w:r>
      <w:r>
        <w:rPr>
          <w:color w:val="231F20"/>
          <w:spacing w:val="-7"/>
          <w:sz w:val="19"/>
        </w:rPr>
        <w:t> </w:t>
      </w:r>
      <w:r>
        <w:rPr>
          <w:color w:val="231F20"/>
          <w:sz w:val="19"/>
        </w:rPr>
        <w:t>революции</w:t>
      </w:r>
      <w:r>
        <w:rPr>
          <w:color w:val="231F20"/>
          <w:spacing w:val="-7"/>
          <w:sz w:val="19"/>
        </w:rPr>
        <w:t> </w:t>
      </w:r>
      <w:r>
        <w:rPr>
          <w:color w:val="231F20"/>
          <w:sz w:val="19"/>
        </w:rPr>
        <w:t>XVI—XVII</w:t>
      </w:r>
      <w:r>
        <w:rPr>
          <w:color w:val="231F20"/>
          <w:spacing w:val="-7"/>
          <w:sz w:val="19"/>
        </w:rPr>
        <w:t> </w:t>
      </w:r>
      <w:r>
        <w:rPr>
          <w:color w:val="231F20"/>
          <w:sz w:val="19"/>
        </w:rPr>
        <w:t>вв.</w:t>
      </w:r>
      <w:r>
        <w:rPr>
          <w:color w:val="231F20"/>
          <w:spacing w:val="-7"/>
          <w:sz w:val="19"/>
        </w:rPr>
        <w:t> </w:t>
      </w:r>
      <w:r>
        <w:rPr>
          <w:color w:val="231F20"/>
          <w:sz w:val="19"/>
        </w:rPr>
        <w:t>были</w:t>
      </w:r>
      <w:r>
        <w:rPr>
          <w:color w:val="231F20"/>
          <w:spacing w:val="-7"/>
          <w:sz w:val="19"/>
        </w:rPr>
        <w:t> </w:t>
      </w:r>
      <w:r>
        <w:rPr>
          <w:color w:val="231F20"/>
          <w:sz w:val="19"/>
        </w:rPr>
        <w:t>слова</w:t>
      </w:r>
      <w:r>
        <w:rPr>
          <w:color w:val="231F20"/>
          <w:spacing w:val="-7"/>
          <w:sz w:val="19"/>
        </w:rPr>
        <w:t> </w:t>
      </w:r>
      <w:r>
        <w:rPr>
          <w:color w:val="231F20"/>
          <w:sz w:val="19"/>
        </w:rPr>
        <w:t>Ф.</w:t>
      </w:r>
      <w:r>
        <w:rPr>
          <w:color w:val="231F20"/>
          <w:spacing w:val="-7"/>
          <w:sz w:val="19"/>
        </w:rPr>
        <w:t> </w:t>
      </w:r>
      <w:r>
        <w:rPr>
          <w:color w:val="231F20"/>
          <w:sz w:val="19"/>
        </w:rPr>
        <w:t>Бэкона</w:t>
      </w:r>
      <w:r>
        <w:rPr>
          <w:color w:val="231F20"/>
          <w:spacing w:val="-7"/>
          <w:sz w:val="19"/>
        </w:rPr>
        <w:t> </w:t>
      </w:r>
      <w:r>
        <w:rPr>
          <w:color w:val="231F20"/>
          <w:sz w:val="19"/>
        </w:rPr>
        <w:t>«знание</w:t>
      </w:r>
      <w:r>
        <w:rPr>
          <w:color w:val="231F20"/>
          <w:spacing w:val="-7"/>
          <w:sz w:val="19"/>
        </w:rPr>
        <w:t> </w:t>
      </w:r>
      <w:r>
        <w:rPr>
          <w:color w:val="231F20"/>
          <w:w w:val="115"/>
          <w:sz w:val="19"/>
        </w:rPr>
        <w:t>—</w:t>
      </w:r>
      <w:r>
        <w:rPr>
          <w:color w:val="231F20"/>
          <w:spacing w:val="-15"/>
          <w:w w:val="115"/>
          <w:sz w:val="19"/>
        </w:rPr>
        <w:t> </w:t>
      </w:r>
      <w:r>
        <w:rPr>
          <w:color w:val="231F20"/>
          <w:sz w:val="19"/>
        </w:rPr>
        <w:t>сила».</w:t>
      </w:r>
      <w:r>
        <w:rPr>
          <w:color w:val="231F20"/>
          <w:sz w:val="19"/>
        </w:rPr>
        <w:t> Подумайте, какие новые стороны знания как силы проявились в XIX в.</w:t>
      </w:r>
    </w:p>
    <w:p>
      <w:pPr>
        <w:spacing w:after="0" w:line="220" w:lineRule="auto"/>
        <w:jc w:val="left"/>
        <w:rPr>
          <w:sz w:val="19"/>
        </w:rPr>
        <w:sectPr>
          <w:footerReference w:type="default" r:id="rId292"/>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38656" id="docshapegroup1162" coordorigin="0,0" coordsize="10308,1441">
            <v:shape style="position:absolute;left:420;top:419;width:9468;height:1021" type="#_x0000_t75" id="docshape1163" stroked="false">
              <v:imagedata r:id="rId8" o:title=""/>
            </v:shape>
            <v:shape style="position:absolute;left:283;top:283;width:9605;height:420" id="docshape1164" coordorigin="283,283" coordsize="9605,420" path="m583,703l283,703m703,583l703,283m9888,583l9888,283e" filled="false" stroked="true" strokeweight="1.25pt" strokecolor="#ffffff">
              <v:path arrowok="t"/>
              <v:stroke dashstyle="solid"/>
            </v:shape>
            <v:shape style="position:absolute;left:283;top:283;width:9605;height:420" id="docshape116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166"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16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60</w:t>
                    </w:r>
                  </w:p>
                </w:txbxContent>
              </v:textbox>
              <w10:wrap type="none"/>
            </v:shape>
            <v:shape style="position:absolute;left:8403;top:1096;width:768;height:290" type="#_x0000_t202" id="docshape116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56640"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5"/>
        <w:rPr>
          <w:rFonts w:ascii="Trebuchet MS"/>
          <w:sz w:val="16"/>
        </w:rPr>
      </w:pPr>
    </w:p>
    <w:p>
      <w:pPr>
        <w:pStyle w:val="ListParagraph"/>
        <w:numPr>
          <w:ilvl w:val="0"/>
          <w:numId w:val="22"/>
        </w:numPr>
        <w:tabs>
          <w:tab w:pos="1518" w:val="left" w:leader="none"/>
        </w:tabs>
        <w:spacing w:line="220" w:lineRule="auto" w:before="117" w:after="0"/>
        <w:ind w:left="1517" w:right="911" w:hanging="341"/>
        <w:jc w:val="both"/>
        <w:rPr>
          <w:sz w:val="19"/>
        </w:rPr>
      </w:pPr>
      <w:r>
        <w:rPr>
          <w:color w:val="231F20"/>
          <w:sz w:val="19"/>
        </w:rPr>
        <w:t>Составьте</w:t>
      </w:r>
      <w:r>
        <w:rPr>
          <w:color w:val="231F20"/>
          <w:spacing w:val="-15"/>
          <w:sz w:val="19"/>
        </w:rPr>
        <w:t> </w:t>
      </w:r>
      <w:r>
        <w:rPr>
          <w:color w:val="231F20"/>
          <w:sz w:val="19"/>
        </w:rPr>
        <w:t>таблицу</w:t>
      </w:r>
      <w:r>
        <w:rPr>
          <w:color w:val="231F20"/>
          <w:spacing w:val="-14"/>
          <w:sz w:val="19"/>
        </w:rPr>
        <w:t> </w:t>
      </w:r>
      <w:r>
        <w:rPr>
          <w:color w:val="231F20"/>
          <w:sz w:val="19"/>
        </w:rPr>
        <w:t>основных</w:t>
      </w:r>
      <w:r>
        <w:rPr>
          <w:color w:val="231F20"/>
          <w:spacing w:val="-14"/>
          <w:sz w:val="19"/>
        </w:rPr>
        <w:t> </w:t>
      </w:r>
      <w:r>
        <w:rPr>
          <w:color w:val="231F20"/>
          <w:sz w:val="19"/>
        </w:rPr>
        <w:t>открытий,</w:t>
      </w:r>
      <w:r>
        <w:rPr>
          <w:color w:val="231F20"/>
          <w:spacing w:val="-15"/>
          <w:sz w:val="19"/>
        </w:rPr>
        <w:t> </w:t>
      </w:r>
      <w:r>
        <w:rPr>
          <w:color w:val="231F20"/>
          <w:sz w:val="19"/>
        </w:rPr>
        <w:t>которые,</w:t>
      </w:r>
      <w:r>
        <w:rPr>
          <w:color w:val="231F20"/>
          <w:spacing w:val="-14"/>
          <w:sz w:val="19"/>
        </w:rPr>
        <w:t> </w:t>
      </w:r>
      <w:r>
        <w:rPr>
          <w:color w:val="231F20"/>
          <w:sz w:val="19"/>
        </w:rPr>
        <w:t>на</w:t>
      </w:r>
      <w:r>
        <w:rPr>
          <w:color w:val="231F20"/>
          <w:spacing w:val="-14"/>
          <w:sz w:val="19"/>
        </w:rPr>
        <w:t> </w:t>
      </w:r>
      <w:r>
        <w:rPr>
          <w:color w:val="231F20"/>
          <w:sz w:val="19"/>
        </w:rPr>
        <w:t>ваш</w:t>
      </w:r>
      <w:r>
        <w:rPr>
          <w:color w:val="231F20"/>
          <w:spacing w:val="-15"/>
          <w:sz w:val="19"/>
        </w:rPr>
        <w:t> </w:t>
      </w:r>
      <w:r>
        <w:rPr>
          <w:color w:val="231F20"/>
          <w:sz w:val="19"/>
        </w:rPr>
        <w:t>взгляд,</w:t>
      </w:r>
      <w:r>
        <w:rPr>
          <w:color w:val="231F20"/>
          <w:spacing w:val="-14"/>
          <w:sz w:val="19"/>
        </w:rPr>
        <w:t> </w:t>
      </w:r>
      <w:r>
        <w:rPr>
          <w:color w:val="231F20"/>
          <w:sz w:val="19"/>
        </w:rPr>
        <w:t>изменили</w:t>
      </w:r>
      <w:r>
        <w:rPr>
          <w:color w:val="231F20"/>
          <w:spacing w:val="-14"/>
          <w:sz w:val="19"/>
        </w:rPr>
        <w:t> </w:t>
      </w:r>
      <w:r>
        <w:rPr>
          <w:color w:val="231F20"/>
          <w:sz w:val="19"/>
        </w:rPr>
        <w:t>картину </w:t>
      </w:r>
      <w:r>
        <w:rPr>
          <w:color w:val="231F20"/>
          <w:spacing w:val="-2"/>
          <w:sz w:val="19"/>
        </w:rPr>
        <w:t>мира:</w:t>
      </w:r>
    </w:p>
    <w:p>
      <w:pPr>
        <w:pStyle w:val="BodyText"/>
        <w:spacing w:before="3"/>
        <w:rPr>
          <w:rFonts w:ascii="Trebuchet MS"/>
          <w:sz w:val="13"/>
        </w:rPr>
      </w:pPr>
    </w:p>
    <w:tbl>
      <w:tblPr>
        <w:tblW w:w="0" w:type="auto"/>
        <w:jc w:val="left"/>
        <w:tblInd w:w="1182" w:type="dxa"/>
        <w:tblBorders>
          <w:top w:val="single" w:sz="4" w:space="0" w:color="4495D1"/>
          <w:left w:val="single" w:sz="4" w:space="0" w:color="4495D1"/>
          <w:bottom w:val="single" w:sz="4" w:space="0" w:color="4495D1"/>
          <w:right w:val="single" w:sz="4" w:space="0" w:color="4495D1"/>
          <w:insideH w:val="single" w:sz="4" w:space="0" w:color="4495D1"/>
          <w:insideV w:val="single" w:sz="4" w:space="0" w:color="4495D1"/>
        </w:tblBorders>
        <w:tblLayout w:type="fixed"/>
        <w:tblCellMar>
          <w:top w:w="0" w:type="dxa"/>
          <w:left w:w="0" w:type="dxa"/>
          <w:bottom w:w="0" w:type="dxa"/>
          <w:right w:w="0" w:type="dxa"/>
        </w:tblCellMar>
        <w:tblLook w:val="01E0"/>
      </w:tblPr>
      <w:tblGrid>
        <w:gridCol w:w="1899"/>
        <w:gridCol w:w="1899"/>
        <w:gridCol w:w="1899"/>
        <w:gridCol w:w="1899"/>
      </w:tblGrid>
      <w:tr>
        <w:trPr>
          <w:trHeight w:val="378" w:hRule="atLeast"/>
        </w:trPr>
        <w:tc>
          <w:tcPr>
            <w:tcW w:w="1899" w:type="dxa"/>
            <w:shd w:val="clear" w:color="auto" w:fill="E9EFF8"/>
          </w:tcPr>
          <w:p>
            <w:pPr>
              <w:pStyle w:val="TableParagraph"/>
              <w:spacing w:before="60"/>
              <w:ind w:left="591"/>
              <w:rPr>
                <w:rFonts w:ascii="Calibri" w:hAnsi="Calibri"/>
                <w:b/>
                <w:sz w:val="19"/>
              </w:rPr>
            </w:pPr>
            <w:r>
              <w:rPr>
                <w:rFonts w:ascii="Calibri" w:hAnsi="Calibri"/>
                <w:b/>
                <w:color w:val="231F20"/>
                <w:spacing w:val="-2"/>
                <w:w w:val="115"/>
                <w:sz w:val="19"/>
              </w:rPr>
              <w:t>Учёный</w:t>
            </w:r>
          </w:p>
        </w:tc>
        <w:tc>
          <w:tcPr>
            <w:tcW w:w="1899" w:type="dxa"/>
            <w:shd w:val="clear" w:color="auto" w:fill="E9EFF8"/>
          </w:tcPr>
          <w:p>
            <w:pPr>
              <w:pStyle w:val="TableParagraph"/>
              <w:spacing w:before="60"/>
              <w:ind w:left="767" w:right="757"/>
              <w:jc w:val="center"/>
              <w:rPr>
                <w:rFonts w:ascii="Calibri" w:hAnsi="Calibri"/>
                <w:b/>
                <w:sz w:val="19"/>
              </w:rPr>
            </w:pPr>
            <w:r>
              <w:rPr>
                <w:rFonts w:ascii="Calibri" w:hAnsi="Calibri"/>
                <w:b/>
                <w:color w:val="231F20"/>
                <w:spacing w:val="-5"/>
                <w:w w:val="115"/>
                <w:sz w:val="19"/>
              </w:rPr>
              <w:t>Год</w:t>
            </w:r>
          </w:p>
        </w:tc>
        <w:tc>
          <w:tcPr>
            <w:tcW w:w="1899" w:type="dxa"/>
            <w:shd w:val="clear" w:color="auto" w:fill="E9EFF8"/>
          </w:tcPr>
          <w:p>
            <w:pPr>
              <w:pStyle w:val="TableParagraph"/>
              <w:spacing w:before="60"/>
              <w:ind w:left="486"/>
              <w:rPr>
                <w:rFonts w:ascii="Calibri" w:hAnsi="Calibri"/>
                <w:b/>
                <w:sz w:val="19"/>
              </w:rPr>
            </w:pPr>
            <w:r>
              <w:rPr>
                <w:rFonts w:ascii="Calibri" w:hAnsi="Calibri"/>
                <w:b/>
                <w:color w:val="231F20"/>
                <w:spacing w:val="-2"/>
                <w:w w:val="115"/>
                <w:sz w:val="19"/>
              </w:rPr>
              <w:t>Открытие</w:t>
            </w:r>
          </w:p>
        </w:tc>
        <w:tc>
          <w:tcPr>
            <w:tcW w:w="1899" w:type="dxa"/>
            <w:shd w:val="clear" w:color="auto" w:fill="E9EFF8"/>
          </w:tcPr>
          <w:p>
            <w:pPr>
              <w:pStyle w:val="TableParagraph"/>
              <w:spacing w:before="60"/>
              <w:ind w:left="496"/>
              <w:rPr>
                <w:rFonts w:ascii="Calibri" w:hAnsi="Calibri"/>
                <w:b/>
                <w:sz w:val="19"/>
              </w:rPr>
            </w:pPr>
            <w:r>
              <w:rPr>
                <w:rFonts w:ascii="Calibri" w:hAnsi="Calibri"/>
                <w:b/>
                <w:color w:val="231F20"/>
                <w:spacing w:val="-2"/>
                <w:w w:val="115"/>
                <w:sz w:val="19"/>
              </w:rPr>
              <w:t>Значение</w:t>
            </w:r>
          </w:p>
        </w:tc>
      </w:tr>
      <w:tr>
        <w:trPr>
          <w:trHeight w:val="378" w:hRule="atLeast"/>
        </w:trPr>
        <w:tc>
          <w:tcPr>
            <w:tcW w:w="1899" w:type="dxa"/>
          </w:tcPr>
          <w:p>
            <w:pPr>
              <w:pStyle w:val="TableParagraph"/>
              <w:ind w:left="0"/>
              <w:rPr>
                <w:rFonts w:ascii="Times New Roman"/>
                <w:sz w:val="18"/>
              </w:rPr>
            </w:pPr>
          </w:p>
        </w:tc>
        <w:tc>
          <w:tcPr>
            <w:tcW w:w="1899" w:type="dxa"/>
          </w:tcPr>
          <w:p>
            <w:pPr>
              <w:pStyle w:val="TableParagraph"/>
              <w:ind w:left="0"/>
              <w:rPr>
                <w:rFonts w:ascii="Times New Roman"/>
                <w:sz w:val="18"/>
              </w:rPr>
            </w:pPr>
          </w:p>
        </w:tc>
        <w:tc>
          <w:tcPr>
            <w:tcW w:w="1899" w:type="dxa"/>
          </w:tcPr>
          <w:p>
            <w:pPr>
              <w:pStyle w:val="TableParagraph"/>
              <w:ind w:left="0"/>
              <w:rPr>
                <w:rFonts w:ascii="Times New Roman"/>
                <w:sz w:val="18"/>
              </w:rPr>
            </w:pPr>
          </w:p>
        </w:tc>
        <w:tc>
          <w:tcPr>
            <w:tcW w:w="1899" w:type="dxa"/>
          </w:tcPr>
          <w:p>
            <w:pPr>
              <w:pStyle w:val="TableParagraph"/>
              <w:ind w:left="0"/>
              <w:rPr>
                <w:rFonts w:ascii="Times New Roman"/>
                <w:sz w:val="18"/>
              </w:rPr>
            </w:pPr>
          </w:p>
        </w:tc>
      </w:tr>
      <w:tr>
        <w:trPr>
          <w:trHeight w:val="383" w:hRule="atLeast"/>
        </w:trPr>
        <w:tc>
          <w:tcPr>
            <w:tcW w:w="1899" w:type="dxa"/>
            <w:tcBorders>
              <w:bottom w:val="nil"/>
            </w:tcBorders>
          </w:tcPr>
          <w:p>
            <w:pPr>
              <w:pStyle w:val="TableParagraph"/>
              <w:ind w:left="0"/>
              <w:rPr>
                <w:rFonts w:ascii="Times New Roman"/>
                <w:sz w:val="18"/>
              </w:rPr>
            </w:pPr>
          </w:p>
        </w:tc>
        <w:tc>
          <w:tcPr>
            <w:tcW w:w="1899" w:type="dxa"/>
            <w:tcBorders>
              <w:bottom w:val="nil"/>
            </w:tcBorders>
          </w:tcPr>
          <w:p>
            <w:pPr>
              <w:pStyle w:val="TableParagraph"/>
              <w:ind w:left="0"/>
              <w:rPr>
                <w:rFonts w:ascii="Times New Roman"/>
                <w:sz w:val="18"/>
              </w:rPr>
            </w:pPr>
          </w:p>
        </w:tc>
        <w:tc>
          <w:tcPr>
            <w:tcW w:w="1899" w:type="dxa"/>
            <w:tcBorders>
              <w:bottom w:val="nil"/>
            </w:tcBorders>
          </w:tcPr>
          <w:p>
            <w:pPr>
              <w:pStyle w:val="TableParagraph"/>
              <w:ind w:left="0"/>
              <w:rPr>
                <w:rFonts w:ascii="Times New Roman"/>
                <w:sz w:val="18"/>
              </w:rPr>
            </w:pPr>
          </w:p>
        </w:tc>
        <w:tc>
          <w:tcPr>
            <w:tcW w:w="1899" w:type="dxa"/>
            <w:tcBorders>
              <w:bottom w:val="nil"/>
            </w:tcBorders>
          </w:tcPr>
          <w:p>
            <w:pPr>
              <w:pStyle w:val="TableParagraph"/>
              <w:ind w:left="0"/>
              <w:rPr>
                <w:rFonts w:ascii="Times New Roman"/>
                <w:sz w:val="18"/>
              </w:rPr>
            </w:pPr>
          </w:p>
        </w:tc>
      </w:tr>
    </w:tbl>
    <w:p>
      <w:pPr>
        <w:pStyle w:val="BodyText"/>
        <w:spacing w:before="4"/>
        <w:rPr>
          <w:rFonts w:ascii="Trebuchet MS"/>
          <w:sz w:val="22"/>
        </w:rPr>
      </w:pPr>
    </w:p>
    <w:p>
      <w:pPr>
        <w:pStyle w:val="Heading7"/>
        <w:tabs>
          <w:tab w:pos="8547" w:val="left" w:leader="none"/>
        </w:tabs>
        <w:spacing w:before="1"/>
      </w:pPr>
      <w:r>
        <w:rPr/>
        <w:pict>
          <v:group style="position:absolute;margin-left:199.777496pt;margin-top:4.015168pt;width:239pt;height:7.85pt;mso-position-horizontal-relative:page;mso-position-vertical-relative:paragraph;z-index:-28038144" id="docshapegroup1169" coordorigin="3996,80" coordsize="4780,157">
            <v:line style="position:absolute" from="4046,158" to="8680,158" stroked="true" strokeweight="1pt" strokecolor="#db413f">
              <v:stroke dashstyle="dot"/>
            </v:line>
            <v:shape style="position:absolute;left:3995;top:148;width:4715;height:20" id="docshape1170" coordorigin="3996,148" coordsize="4715,20" path="m4016,158l4013,151,4006,148,3998,151,3996,158,3998,165,4006,168,4013,165,4016,158xm8710,158l8707,151,8700,148,8693,151,8690,158,8693,165,8700,168,8707,165,8710,158xe" filled="true" fillcolor="#db413f" stroked="false">
              <v:path arrowok="t"/>
              <v:fill type="solid"/>
            </v:shape>
            <v:shape style="position:absolute;left:8690;top:80;width:84;height:157" id="docshape1171" coordorigin="8691,80" coordsize="84,157" path="m8691,80l8691,237,8775,158,8691,80xe" filled="true" fillcolor="#db413f" stroked="false">
              <v:path arrowok="t"/>
              <v:fill type="solid"/>
            </v:shape>
            <w10:wrap type="none"/>
          </v:group>
        </w:pict>
      </w:r>
      <w:r>
        <w:rPr/>
        <w:pict>
          <v:shape style="position:absolute;margin-left:494.385986pt;margin-top:-9.803232pt;width:.1pt;height:380.7pt;mso-position-horizontal-relative:page;mso-position-vertical-relative:paragraph;z-index:15856128" id="docshape1172" coordorigin="9888,-196" coordsize="1,7614" path="m9888,7418l9888,-196,9888,7418xe" filled="true" fillcolor="#e6e7e8" stroked="false">
            <v:path arrowok="t"/>
            <v:fill type="solid"/>
            <w10:wrap type="none"/>
          </v:shape>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8"/>
            <wp:effectExtent l="0" t="0" r="0" b="0"/>
            <wp:docPr id="37" name="image234.png"/>
            <wp:cNvGraphicFramePr>
              <a:graphicFrameLocks noChangeAspect="1"/>
            </wp:cNvGraphicFramePr>
            <a:graphic>
              <a:graphicData uri="http://schemas.openxmlformats.org/drawingml/2006/picture">
                <pic:pic>
                  <pic:nvPicPr>
                    <pic:cNvPr id="38" name="image234.png"/>
                    <pic:cNvPicPr/>
                  </pic:nvPicPr>
                  <pic:blipFill>
                    <a:blip r:embed="rId296" cstate="print"/>
                    <a:stretch>
                      <a:fillRect/>
                    </a:stretch>
                  </pic:blipFill>
                  <pic:spPr>
                    <a:xfrm>
                      <a:off x="0" y="0"/>
                      <a:ext cx="143995" cy="179998"/>
                    </a:xfrm>
                    <a:prstGeom prst="rect">
                      <a:avLst/>
                    </a:prstGeom>
                  </pic:spPr>
                </pic:pic>
              </a:graphicData>
            </a:graphic>
          </wp:inline>
        </w:drawing>
      </w:r>
      <w:r>
        <w:rPr>
          <w:color w:val="4495D1"/>
          <w:position w:val="-4"/>
        </w:rPr>
      </w:r>
    </w:p>
    <w:p>
      <w:pPr>
        <w:spacing w:line="228" w:lineRule="auto" w:before="46"/>
        <w:ind w:left="1517" w:right="911"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«Происхождение </w:t>
      </w:r>
      <w:r>
        <w:rPr>
          <w:rFonts w:ascii="Trebuchet MS" w:hAnsi="Trebuchet MS"/>
          <w:color w:val="231F20"/>
          <w:spacing w:val="-2"/>
          <w:sz w:val="19"/>
        </w:rPr>
        <w:t>видов»</w:t>
      </w:r>
      <w:r>
        <w:rPr>
          <w:rFonts w:ascii="Trebuchet MS" w:hAnsi="Trebuchet MS"/>
          <w:color w:val="231F20"/>
          <w:spacing w:val="-5"/>
          <w:sz w:val="19"/>
        </w:rPr>
        <w:t> </w:t>
      </w:r>
      <w:r>
        <w:rPr>
          <w:rFonts w:ascii="Trebuchet MS" w:hAnsi="Trebuchet MS"/>
          <w:color w:val="231F20"/>
          <w:spacing w:val="-2"/>
          <w:sz w:val="19"/>
        </w:rPr>
        <w:t>Ч.</w:t>
      </w:r>
      <w:r>
        <w:rPr>
          <w:rFonts w:ascii="Trebuchet MS" w:hAnsi="Trebuchet MS"/>
          <w:color w:val="231F20"/>
          <w:spacing w:val="-5"/>
          <w:sz w:val="19"/>
        </w:rPr>
        <w:t> </w:t>
      </w:r>
      <w:r>
        <w:rPr>
          <w:rFonts w:ascii="Trebuchet MS" w:hAnsi="Trebuchet MS"/>
          <w:color w:val="231F20"/>
          <w:spacing w:val="-2"/>
          <w:sz w:val="19"/>
        </w:rPr>
        <w:t>Дарвина;</w:t>
      </w:r>
      <w:r>
        <w:rPr>
          <w:rFonts w:ascii="Trebuchet MS" w:hAnsi="Trebuchet MS"/>
          <w:color w:val="231F20"/>
          <w:spacing w:val="-5"/>
          <w:sz w:val="19"/>
        </w:rPr>
        <w:t> </w:t>
      </w:r>
      <w:r>
        <w:rPr>
          <w:rFonts w:ascii="Trebuchet MS" w:hAnsi="Trebuchet MS"/>
          <w:color w:val="231F20"/>
          <w:spacing w:val="-2"/>
          <w:sz w:val="19"/>
        </w:rPr>
        <w:t>2)</w:t>
      </w:r>
      <w:r>
        <w:rPr>
          <w:rFonts w:ascii="Trebuchet MS" w:hAnsi="Trebuchet MS"/>
          <w:color w:val="231F20"/>
          <w:spacing w:val="-5"/>
          <w:sz w:val="19"/>
        </w:rPr>
        <w:t> </w:t>
      </w:r>
      <w:r>
        <w:rPr>
          <w:rFonts w:ascii="Trebuchet MS" w:hAnsi="Trebuchet MS"/>
          <w:color w:val="231F20"/>
          <w:spacing w:val="-2"/>
          <w:sz w:val="19"/>
        </w:rPr>
        <w:t>расшифровка</w:t>
      </w:r>
      <w:r>
        <w:rPr>
          <w:rFonts w:ascii="Trebuchet MS" w:hAnsi="Trebuchet MS"/>
          <w:color w:val="231F20"/>
          <w:spacing w:val="-5"/>
          <w:sz w:val="19"/>
        </w:rPr>
        <w:t> </w:t>
      </w:r>
      <w:r>
        <w:rPr>
          <w:rFonts w:ascii="Trebuchet MS" w:hAnsi="Trebuchet MS"/>
          <w:color w:val="231F20"/>
          <w:spacing w:val="-2"/>
          <w:sz w:val="19"/>
        </w:rPr>
        <w:t>египетских</w:t>
      </w:r>
      <w:r>
        <w:rPr>
          <w:rFonts w:ascii="Trebuchet MS" w:hAnsi="Trebuchet MS"/>
          <w:color w:val="231F20"/>
          <w:spacing w:val="-5"/>
          <w:sz w:val="19"/>
        </w:rPr>
        <w:t> </w:t>
      </w:r>
      <w:r>
        <w:rPr>
          <w:rFonts w:ascii="Trebuchet MS" w:hAnsi="Trebuchet MS"/>
          <w:color w:val="231F20"/>
          <w:spacing w:val="-2"/>
          <w:sz w:val="19"/>
        </w:rPr>
        <w:t>иероглифов;</w:t>
      </w:r>
      <w:r>
        <w:rPr>
          <w:rFonts w:ascii="Trebuchet MS" w:hAnsi="Trebuchet MS"/>
          <w:color w:val="231F20"/>
          <w:spacing w:val="-5"/>
          <w:sz w:val="19"/>
        </w:rPr>
        <w:t> </w:t>
      </w:r>
      <w:r>
        <w:rPr>
          <w:rFonts w:ascii="Trebuchet MS" w:hAnsi="Trebuchet MS"/>
          <w:color w:val="231F20"/>
          <w:spacing w:val="-2"/>
          <w:sz w:val="19"/>
        </w:rPr>
        <w:t>3)</w:t>
      </w:r>
      <w:r>
        <w:rPr>
          <w:rFonts w:ascii="Trebuchet MS" w:hAnsi="Trebuchet MS"/>
          <w:color w:val="231F20"/>
          <w:spacing w:val="-5"/>
          <w:sz w:val="19"/>
        </w:rPr>
        <w:t> </w:t>
      </w:r>
      <w:r>
        <w:rPr>
          <w:rFonts w:ascii="Trebuchet MS" w:hAnsi="Trebuchet MS"/>
          <w:color w:val="231F20"/>
          <w:spacing w:val="-2"/>
          <w:sz w:val="19"/>
        </w:rPr>
        <w:t>открытие</w:t>
      </w:r>
      <w:r>
        <w:rPr>
          <w:rFonts w:ascii="Trebuchet MS" w:hAnsi="Trebuchet MS"/>
          <w:color w:val="231F20"/>
          <w:spacing w:val="-5"/>
          <w:sz w:val="19"/>
        </w:rPr>
        <w:t> </w:t>
      </w:r>
      <w:r>
        <w:rPr>
          <w:rFonts w:ascii="Trebuchet MS" w:hAnsi="Trebuchet MS"/>
          <w:color w:val="231F20"/>
          <w:spacing w:val="-2"/>
          <w:sz w:val="19"/>
        </w:rPr>
        <w:t>радиоак- </w:t>
      </w:r>
      <w:r>
        <w:rPr>
          <w:rFonts w:ascii="Trebuchet MS" w:hAnsi="Trebuchet MS"/>
          <w:color w:val="231F20"/>
          <w:sz w:val="19"/>
        </w:rPr>
        <w:t>тивности;</w:t>
      </w:r>
      <w:r>
        <w:rPr>
          <w:rFonts w:ascii="Trebuchet MS" w:hAnsi="Trebuchet MS"/>
          <w:color w:val="231F20"/>
          <w:spacing w:val="-3"/>
          <w:sz w:val="19"/>
        </w:rPr>
        <w:t> </w:t>
      </w:r>
      <w:r>
        <w:rPr>
          <w:rFonts w:ascii="Trebuchet MS" w:hAnsi="Trebuchet MS"/>
          <w:color w:val="231F20"/>
          <w:sz w:val="19"/>
        </w:rPr>
        <w:t>4)</w:t>
      </w:r>
      <w:r>
        <w:rPr>
          <w:rFonts w:ascii="Trebuchet MS" w:hAnsi="Trebuchet MS"/>
          <w:color w:val="231F20"/>
          <w:spacing w:val="-3"/>
          <w:sz w:val="19"/>
        </w:rPr>
        <w:t> </w:t>
      </w:r>
      <w:r>
        <w:rPr>
          <w:rFonts w:ascii="Trebuchet MS" w:hAnsi="Trebuchet MS"/>
          <w:color w:val="231F20"/>
          <w:sz w:val="19"/>
        </w:rPr>
        <w:t>Периодический</w:t>
      </w:r>
      <w:r>
        <w:rPr>
          <w:rFonts w:ascii="Trebuchet MS" w:hAnsi="Trebuchet MS"/>
          <w:color w:val="231F20"/>
          <w:spacing w:val="-3"/>
          <w:sz w:val="19"/>
        </w:rPr>
        <w:t> </w:t>
      </w:r>
      <w:r>
        <w:rPr>
          <w:rFonts w:ascii="Trebuchet MS" w:hAnsi="Trebuchet MS"/>
          <w:color w:val="231F20"/>
          <w:sz w:val="19"/>
        </w:rPr>
        <w:t>закон</w:t>
      </w:r>
      <w:r>
        <w:rPr>
          <w:rFonts w:ascii="Trebuchet MS" w:hAnsi="Trebuchet MS"/>
          <w:color w:val="231F20"/>
          <w:spacing w:val="-3"/>
          <w:sz w:val="19"/>
        </w:rPr>
        <w:t> </w:t>
      </w:r>
      <w:r>
        <w:rPr>
          <w:rFonts w:ascii="Trebuchet MS" w:hAnsi="Trebuchet MS"/>
          <w:color w:val="231F20"/>
          <w:sz w:val="19"/>
        </w:rPr>
        <w:t>Д.</w:t>
      </w:r>
      <w:r>
        <w:rPr>
          <w:rFonts w:ascii="Trebuchet MS" w:hAnsi="Trebuchet MS"/>
          <w:color w:val="231F20"/>
          <w:spacing w:val="-3"/>
          <w:sz w:val="19"/>
        </w:rPr>
        <w:t> </w:t>
      </w:r>
      <w:r>
        <w:rPr>
          <w:rFonts w:ascii="Trebuchet MS" w:hAnsi="Trebuchet MS"/>
          <w:color w:val="231F20"/>
          <w:sz w:val="19"/>
        </w:rPr>
        <w:t>Менделеева.</w:t>
      </w:r>
    </w:p>
    <w:p>
      <w:pPr>
        <w:pStyle w:val="Heading7"/>
        <w:spacing w:before="187"/>
      </w:pPr>
      <w:r>
        <w:rPr/>
        <w:pict>
          <v:group style="position:absolute;margin-left:194.829697pt;margin-top:10.01735pt;width:259.9pt;height:14.2pt;mso-position-horizontal-relative:page;mso-position-vertical-relative:paragraph;z-index:15855104" id="docshapegroup1173" coordorigin="3897,200" coordsize="5198,284">
            <v:shape style="position:absolute;left:8810;top:200;width:284;height:284" type="#_x0000_t75" id="docshape1174" stroked="false">
              <v:imagedata r:id="rId21" o:title=""/>
            </v:shape>
            <v:line style="position:absolute" from="3947,346" to="8659,346" stroked="true" strokeweight="1pt" strokecolor="#db413f">
              <v:stroke dashstyle="dot"/>
            </v:line>
            <v:shape style="position:absolute;left:3896;top:335;width:4793;height:20" id="docshape1175" coordorigin="3897,336" coordsize="4793,20" path="m3917,346l3914,338,3907,336,3900,338,3897,346,3900,353,3907,356,3914,353,3917,346xm8689,346l8686,338,8679,336,8672,338,8669,346,8672,353,8679,356,8686,353,8689,346xe" filled="true" fillcolor="#db413f" stroked="false">
              <v:path arrowok="t"/>
              <v:fill type="solid"/>
            </v:shape>
            <v:shape style="position:absolute;left:8669;top:267;width:84;height:157" id="docshape1176" coordorigin="8670,267" coordsize="84,157" path="m8670,267l8670,424,8754,346,8670,267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8"/>
        <w:ind w:left="1517" w:right="911" w:firstLine="0"/>
        <w:jc w:val="both"/>
        <w:rPr>
          <w:rFonts w:ascii="Trebuchet MS" w:hAnsi="Trebuchet MS"/>
          <w:sz w:val="19"/>
        </w:rPr>
      </w:pPr>
      <w:r>
        <w:rPr>
          <w:rFonts w:ascii="Trebuchet MS" w:hAnsi="Trebuchet MS"/>
          <w:color w:val="231F20"/>
          <w:sz w:val="19"/>
        </w:rPr>
        <w:t>Прочитайте</w:t>
      </w:r>
      <w:r>
        <w:rPr>
          <w:rFonts w:ascii="Trebuchet MS" w:hAnsi="Trebuchet MS"/>
          <w:color w:val="231F20"/>
          <w:spacing w:val="-12"/>
          <w:sz w:val="19"/>
        </w:rPr>
        <w:t> </w:t>
      </w:r>
      <w:r>
        <w:rPr>
          <w:rFonts w:ascii="Trebuchet MS" w:hAnsi="Trebuchet MS"/>
          <w:color w:val="231F20"/>
          <w:sz w:val="19"/>
        </w:rPr>
        <w:t>отрывок</w:t>
      </w:r>
      <w:r>
        <w:rPr>
          <w:rFonts w:ascii="Trebuchet MS" w:hAnsi="Trebuchet MS"/>
          <w:color w:val="231F20"/>
          <w:spacing w:val="-12"/>
          <w:sz w:val="19"/>
        </w:rPr>
        <w:t> </w:t>
      </w:r>
      <w:r>
        <w:rPr>
          <w:rFonts w:ascii="Trebuchet MS" w:hAnsi="Trebuchet MS"/>
          <w:color w:val="231F20"/>
          <w:sz w:val="19"/>
        </w:rPr>
        <w:t>из</w:t>
      </w:r>
      <w:r>
        <w:rPr>
          <w:rFonts w:ascii="Trebuchet MS" w:hAnsi="Trebuchet MS"/>
          <w:color w:val="231F20"/>
          <w:spacing w:val="-12"/>
          <w:sz w:val="19"/>
        </w:rPr>
        <w:t> </w:t>
      </w:r>
      <w:r>
        <w:rPr>
          <w:rFonts w:ascii="Trebuchet MS" w:hAnsi="Trebuchet MS"/>
          <w:color w:val="231F20"/>
          <w:sz w:val="19"/>
        </w:rPr>
        <w:t>труда</w:t>
      </w:r>
      <w:r>
        <w:rPr>
          <w:rFonts w:ascii="Trebuchet MS" w:hAnsi="Trebuchet MS"/>
          <w:color w:val="231F20"/>
          <w:spacing w:val="-12"/>
          <w:sz w:val="19"/>
        </w:rPr>
        <w:t> </w:t>
      </w:r>
      <w:r>
        <w:rPr>
          <w:rFonts w:ascii="Trebuchet MS" w:hAnsi="Trebuchet MS"/>
          <w:color w:val="231F20"/>
          <w:sz w:val="19"/>
        </w:rPr>
        <w:t>Ч.</w:t>
      </w:r>
      <w:r>
        <w:rPr>
          <w:rFonts w:ascii="Trebuchet MS" w:hAnsi="Trebuchet MS"/>
          <w:color w:val="231F20"/>
          <w:spacing w:val="-12"/>
          <w:sz w:val="19"/>
        </w:rPr>
        <w:t> </w:t>
      </w:r>
      <w:r>
        <w:rPr>
          <w:rFonts w:ascii="Trebuchet MS" w:hAnsi="Trebuchet MS"/>
          <w:color w:val="231F20"/>
          <w:sz w:val="19"/>
        </w:rPr>
        <w:t>Дарвина</w:t>
      </w:r>
      <w:r>
        <w:rPr>
          <w:rFonts w:ascii="Trebuchet MS" w:hAnsi="Trebuchet MS"/>
          <w:color w:val="231F20"/>
          <w:spacing w:val="-12"/>
          <w:sz w:val="19"/>
        </w:rPr>
        <w:t> </w:t>
      </w:r>
      <w:r>
        <w:rPr>
          <w:rFonts w:ascii="Trebuchet MS" w:hAnsi="Trebuchet MS"/>
          <w:color w:val="231F20"/>
          <w:sz w:val="19"/>
        </w:rPr>
        <w:t>«Происхождение</w:t>
      </w:r>
      <w:r>
        <w:rPr>
          <w:rFonts w:ascii="Trebuchet MS" w:hAnsi="Trebuchet MS"/>
          <w:color w:val="231F20"/>
          <w:spacing w:val="-12"/>
          <w:sz w:val="19"/>
        </w:rPr>
        <w:t> </w:t>
      </w:r>
      <w:r>
        <w:rPr>
          <w:rFonts w:ascii="Trebuchet MS" w:hAnsi="Trebuchet MS"/>
          <w:color w:val="231F20"/>
          <w:sz w:val="19"/>
        </w:rPr>
        <w:t>человека</w:t>
      </w:r>
      <w:r>
        <w:rPr>
          <w:rFonts w:ascii="Trebuchet MS" w:hAnsi="Trebuchet MS"/>
          <w:color w:val="231F20"/>
          <w:spacing w:val="-12"/>
          <w:sz w:val="19"/>
        </w:rPr>
        <w:t> </w:t>
      </w:r>
      <w:r>
        <w:rPr>
          <w:rFonts w:ascii="Trebuchet MS" w:hAnsi="Trebuchet MS"/>
          <w:color w:val="231F20"/>
          <w:sz w:val="19"/>
        </w:rPr>
        <w:t>и</w:t>
      </w:r>
      <w:r>
        <w:rPr>
          <w:rFonts w:ascii="Trebuchet MS" w:hAnsi="Trebuchet MS"/>
          <w:color w:val="231F20"/>
          <w:spacing w:val="-12"/>
          <w:sz w:val="19"/>
        </w:rPr>
        <w:t> </w:t>
      </w:r>
      <w:r>
        <w:rPr>
          <w:rFonts w:ascii="Trebuchet MS" w:hAnsi="Trebuchet MS"/>
          <w:color w:val="231F20"/>
          <w:sz w:val="19"/>
        </w:rPr>
        <w:t>половой</w:t>
      </w:r>
      <w:r>
        <w:rPr>
          <w:rFonts w:ascii="Trebuchet MS" w:hAnsi="Trebuchet MS"/>
          <w:color w:val="231F20"/>
          <w:spacing w:val="-12"/>
          <w:sz w:val="19"/>
        </w:rPr>
        <w:t> </w:t>
      </w:r>
      <w:r>
        <w:rPr>
          <w:rFonts w:ascii="Trebuchet MS" w:hAnsi="Trebuchet MS"/>
          <w:color w:val="231F20"/>
          <w:sz w:val="19"/>
        </w:rPr>
        <w:t>от- бор» и ответьте на вопросы.</w:t>
      </w:r>
    </w:p>
    <w:p>
      <w:pPr>
        <w:spacing w:line="220" w:lineRule="auto" w:before="111"/>
        <w:ind w:left="1177" w:right="910" w:firstLine="340"/>
        <w:jc w:val="both"/>
        <w:rPr>
          <w:sz w:val="19"/>
        </w:rPr>
      </w:pPr>
      <w:r>
        <w:rPr>
          <w:color w:val="231F20"/>
          <w:sz w:val="19"/>
        </w:rPr>
        <w:t>А так как человек с генеалогической точки зрения принадлежит к узконосым </w:t>
      </w:r>
      <w:r>
        <w:rPr>
          <w:color w:val="231F20"/>
          <w:w w:val="95"/>
          <w:sz w:val="19"/>
        </w:rPr>
        <w:t>обезьянам Старого Света, то мы должны заключить, сколько бы ни восставала наша </w:t>
      </w:r>
      <w:r>
        <w:rPr>
          <w:color w:val="231F20"/>
          <w:sz w:val="19"/>
        </w:rPr>
        <w:t>гордость против подобного вывода, что наши древние родоначальники были бы по </w:t>
      </w:r>
      <w:r>
        <w:rPr>
          <w:color w:val="231F20"/>
          <w:spacing w:val="-2"/>
          <w:sz w:val="19"/>
        </w:rPr>
        <w:t>всей</w:t>
      </w:r>
      <w:r>
        <w:rPr>
          <w:color w:val="231F20"/>
          <w:spacing w:val="-6"/>
          <w:sz w:val="19"/>
        </w:rPr>
        <w:t> </w:t>
      </w:r>
      <w:r>
        <w:rPr>
          <w:color w:val="231F20"/>
          <w:spacing w:val="-2"/>
          <w:sz w:val="19"/>
        </w:rPr>
        <w:t>справедливости</w:t>
      </w:r>
      <w:r>
        <w:rPr>
          <w:color w:val="231F20"/>
          <w:spacing w:val="-6"/>
          <w:sz w:val="19"/>
        </w:rPr>
        <w:t> </w:t>
      </w:r>
      <w:r>
        <w:rPr>
          <w:color w:val="231F20"/>
          <w:spacing w:val="-2"/>
          <w:sz w:val="19"/>
        </w:rPr>
        <w:t>отнесены</w:t>
      </w:r>
      <w:r>
        <w:rPr>
          <w:color w:val="231F20"/>
          <w:spacing w:val="-6"/>
          <w:sz w:val="19"/>
        </w:rPr>
        <w:t> </w:t>
      </w:r>
      <w:r>
        <w:rPr>
          <w:color w:val="231F20"/>
          <w:spacing w:val="-2"/>
          <w:sz w:val="19"/>
        </w:rPr>
        <w:t>к</w:t>
      </w:r>
      <w:r>
        <w:rPr>
          <w:color w:val="231F20"/>
          <w:spacing w:val="-6"/>
          <w:sz w:val="19"/>
        </w:rPr>
        <w:t> </w:t>
      </w:r>
      <w:r>
        <w:rPr>
          <w:color w:val="231F20"/>
          <w:spacing w:val="-2"/>
          <w:sz w:val="19"/>
        </w:rPr>
        <w:t>этой</w:t>
      </w:r>
      <w:r>
        <w:rPr>
          <w:color w:val="231F20"/>
          <w:spacing w:val="-6"/>
          <w:sz w:val="19"/>
        </w:rPr>
        <w:t> </w:t>
      </w:r>
      <w:r>
        <w:rPr>
          <w:color w:val="231F20"/>
          <w:spacing w:val="-2"/>
          <w:sz w:val="19"/>
        </w:rPr>
        <w:t>группе.</w:t>
      </w:r>
      <w:r>
        <w:rPr>
          <w:color w:val="231F20"/>
          <w:spacing w:val="-6"/>
          <w:sz w:val="19"/>
        </w:rPr>
        <w:t> </w:t>
      </w:r>
      <w:r>
        <w:rPr>
          <w:color w:val="231F20"/>
          <w:spacing w:val="-2"/>
          <w:sz w:val="19"/>
        </w:rPr>
        <w:t>Мы</w:t>
      </w:r>
      <w:r>
        <w:rPr>
          <w:color w:val="231F20"/>
          <w:spacing w:val="-6"/>
          <w:sz w:val="19"/>
        </w:rPr>
        <w:t> </w:t>
      </w:r>
      <w:r>
        <w:rPr>
          <w:color w:val="231F20"/>
          <w:spacing w:val="-2"/>
          <w:sz w:val="19"/>
        </w:rPr>
        <w:t>не</w:t>
      </w:r>
      <w:r>
        <w:rPr>
          <w:color w:val="231F20"/>
          <w:spacing w:val="-6"/>
          <w:sz w:val="19"/>
        </w:rPr>
        <w:t> </w:t>
      </w:r>
      <w:r>
        <w:rPr>
          <w:color w:val="231F20"/>
          <w:spacing w:val="-2"/>
          <w:sz w:val="19"/>
        </w:rPr>
        <w:t>должны,</w:t>
      </w:r>
      <w:r>
        <w:rPr>
          <w:color w:val="231F20"/>
          <w:spacing w:val="-6"/>
          <w:sz w:val="19"/>
        </w:rPr>
        <w:t> </w:t>
      </w:r>
      <w:r>
        <w:rPr>
          <w:color w:val="231F20"/>
          <w:spacing w:val="-2"/>
          <w:sz w:val="19"/>
        </w:rPr>
        <w:t>однако,</w:t>
      </w:r>
      <w:r>
        <w:rPr>
          <w:color w:val="231F20"/>
          <w:spacing w:val="-6"/>
          <w:sz w:val="19"/>
        </w:rPr>
        <w:t> </w:t>
      </w:r>
      <w:r>
        <w:rPr>
          <w:color w:val="231F20"/>
          <w:spacing w:val="-2"/>
          <w:sz w:val="19"/>
        </w:rPr>
        <w:t>впасть</w:t>
      </w:r>
      <w:r>
        <w:rPr>
          <w:color w:val="231F20"/>
          <w:spacing w:val="-6"/>
          <w:sz w:val="19"/>
        </w:rPr>
        <w:t> </w:t>
      </w:r>
      <w:r>
        <w:rPr>
          <w:color w:val="231F20"/>
          <w:spacing w:val="-2"/>
          <w:sz w:val="19"/>
        </w:rPr>
        <w:t>в</w:t>
      </w:r>
      <w:r>
        <w:rPr>
          <w:color w:val="231F20"/>
          <w:spacing w:val="-6"/>
          <w:sz w:val="19"/>
        </w:rPr>
        <w:t> </w:t>
      </w:r>
      <w:r>
        <w:rPr>
          <w:color w:val="231F20"/>
          <w:spacing w:val="-2"/>
          <w:sz w:val="19"/>
        </w:rPr>
        <w:t>ошиб- </w:t>
      </w:r>
      <w:r>
        <w:rPr>
          <w:color w:val="231F20"/>
          <w:w w:val="95"/>
          <w:sz w:val="19"/>
        </w:rPr>
        <w:t>ку, предполагая, что древний родоначальник всей группы обезьян, не исключая и че- </w:t>
      </w:r>
      <w:r>
        <w:rPr>
          <w:color w:val="231F20"/>
          <w:sz w:val="19"/>
        </w:rPr>
        <w:t>ловека,</w:t>
      </w:r>
      <w:r>
        <w:rPr>
          <w:color w:val="231F20"/>
          <w:spacing w:val="-14"/>
          <w:sz w:val="19"/>
        </w:rPr>
        <w:t> </w:t>
      </w:r>
      <w:r>
        <w:rPr>
          <w:color w:val="231F20"/>
          <w:sz w:val="19"/>
        </w:rPr>
        <w:t>был</w:t>
      </w:r>
      <w:r>
        <w:rPr>
          <w:color w:val="231F20"/>
          <w:spacing w:val="-13"/>
          <w:sz w:val="19"/>
        </w:rPr>
        <w:t> </w:t>
      </w:r>
      <w:r>
        <w:rPr>
          <w:color w:val="231F20"/>
          <w:sz w:val="19"/>
        </w:rPr>
        <w:t>тождественен</w:t>
      </w:r>
      <w:r>
        <w:rPr>
          <w:color w:val="231F20"/>
          <w:spacing w:val="-13"/>
          <w:sz w:val="19"/>
        </w:rPr>
        <w:t> </w:t>
      </w:r>
      <w:r>
        <w:rPr>
          <w:color w:val="231F20"/>
          <w:sz w:val="19"/>
        </w:rPr>
        <w:t>или</w:t>
      </w:r>
      <w:r>
        <w:rPr>
          <w:color w:val="231F20"/>
          <w:spacing w:val="-13"/>
          <w:sz w:val="19"/>
        </w:rPr>
        <w:t> </w:t>
      </w:r>
      <w:r>
        <w:rPr>
          <w:color w:val="231F20"/>
          <w:sz w:val="19"/>
        </w:rPr>
        <w:t>даже</w:t>
      </w:r>
      <w:r>
        <w:rPr>
          <w:color w:val="231F20"/>
          <w:spacing w:val="-13"/>
          <w:sz w:val="19"/>
        </w:rPr>
        <w:t> </w:t>
      </w:r>
      <w:r>
        <w:rPr>
          <w:color w:val="231F20"/>
          <w:sz w:val="19"/>
        </w:rPr>
        <w:t>только</w:t>
      </w:r>
      <w:r>
        <w:rPr>
          <w:color w:val="231F20"/>
          <w:spacing w:val="-14"/>
          <w:sz w:val="19"/>
        </w:rPr>
        <w:t> </w:t>
      </w:r>
      <w:r>
        <w:rPr>
          <w:color w:val="231F20"/>
          <w:sz w:val="19"/>
        </w:rPr>
        <w:t>близко</w:t>
      </w:r>
      <w:r>
        <w:rPr>
          <w:color w:val="231F20"/>
          <w:spacing w:val="-13"/>
          <w:sz w:val="19"/>
        </w:rPr>
        <w:t> </w:t>
      </w:r>
      <w:r>
        <w:rPr>
          <w:color w:val="231F20"/>
          <w:sz w:val="19"/>
        </w:rPr>
        <w:t>сходен</w:t>
      </w:r>
      <w:r>
        <w:rPr>
          <w:color w:val="231F20"/>
          <w:spacing w:val="-13"/>
          <w:sz w:val="19"/>
        </w:rPr>
        <w:t> </w:t>
      </w:r>
      <w:r>
        <w:rPr>
          <w:color w:val="231F20"/>
          <w:sz w:val="19"/>
        </w:rPr>
        <w:t>с</w:t>
      </w:r>
      <w:r>
        <w:rPr>
          <w:color w:val="231F20"/>
          <w:spacing w:val="-13"/>
          <w:sz w:val="19"/>
        </w:rPr>
        <w:t> </w:t>
      </w:r>
      <w:r>
        <w:rPr>
          <w:color w:val="231F20"/>
          <w:sz w:val="19"/>
        </w:rPr>
        <w:t>какой-либо</w:t>
      </w:r>
      <w:r>
        <w:rPr>
          <w:color w:val="231F20"/>
          <w:spacing w:val="-13"/>
          <w:sz w:val="19"/>
        </w:rPr>
        <w:t> </w:t>
      </w:r>
      <w:r>
        <w:rPr>
          <w:color w:val="231F20"/>
          <w:sz w:val="19"/>
        </w:rPr>
        <w:t>из</w:t>
      </w:r>
      <w:r>
        <w:rPr>
          <w:color w:val="231F20"/>
          <w:spacing w:val="-14"/>
          <w:sz w:val="19"/>
        </w:rPr>
        <w:t> </w:t>
      </w:r>
      <w:r>
        <w:rPr>
          <w:color w:val="231F20"/>
          <w:sz w:val="19"/>
        </w:rPr>
        <w:t>существу- ющих ныне обезьян.</w:t>
      </w:r>
    </w:p>
    <w:p>
      <w:pPr>
        <w:pStyle w:val="ListParagraph"/>
        <w:numPr>
          <w:ilvl w:val="0"/>
          <w:numId w:val="23"/>
        </w:numPr>
        <w:tabs>
          <w:tab w:pos="1518" w:val="left" w:leader="none"/>
        </w:tabs>
        <w:spacing w:line="228" w:lineRule="auto" w:before="115" w:after="0"/>
        <w:ind w:left="1517" w:right="911" w:hanging="341"/>
        <w:jc w:val="both"/>
        <w:rPr>
          <w:sz w:val="19"/>
        </w:rPr>
      </w:pPr>
      <w:r>
        <w:rPr>
          <w:color w:val="231F20"/>
          <w:sz w:val="19"/>
        </w:rPr>
        <w:t>До</w:t>
      </w:r>
      <w:r>
        <w:rPr>
          <w:color w:val="231F20"/>
          <w:spacing w:val="-9"/>
          <w:sz w:val="19"/>
        </w:rPr>
        <w:t> </w:t>
      </w:r>
      <w:r>
        <w:rPr>
          <w:color w:val="231F20"/>
          <w:sz w:val="19"/>
        </w:rPr>
        <w:t>сих</w:t>
      </w:r>
      <w:r>
        <w:rPr>
          <w:color w:val="231F20"/>
          <w:spacing w:val="-9"/>
          <w:sz w:val="19"/>
        </w:rPr>
        <w:t> </w:t>
      </w:r>
      <w:r>
        <w:rPr>
          <w:color w:val="231F20"/>
          <w:sz w:val="19"/>
        </w:rPr>
        <w:t>пор</w:t>
      </w:r>
      <w:r>
        <w:rPr>
          <w:color w:val="231F20"/>
          <w:spacing w:val="-9"/>
          <w:sz w:val="19"/>
        </w:rPr>
        <w:t> </w:t>
      </w:r>
      <w:r>
        <w:rPr>
          <w:color w:val="231F20"/>
          <w:sz w:val="19"/>
        </w:rPr>
        <w:t>идут</w:t>
      </w:r>
      <w:r>
        <w:rPr>
          <w:color w:val="231F20"/>
          <w:spacing w:val="-9"/>
          <w:sz w:val="19"/>
        </w:rPr>
        <w:t> </w:t>
      </w:r>
      <w:r>
        <w:rPr>
          <w:color w:val="231F20"/>
          <w:sz w:val="19"/>
        </w:rPr>
        <w:t>споры</w:t>
      </w:r>
      <w:r>
        <w:rPr>
          <w:color w:val="231F20"/>
          <w:spacing w:val="-9"/>
          <w:sz w:val="19"/>
        </w:rPr>
        <w:t> </w:t>
      </w:r>
      <w:r>
        <w:rPr>
          <w:color w:val="231F20"/>
          <w:sz w:val="19"/>
        </w:rPr>
        <w:t>о</w:t>
      </w:r>
      <w:r>
        <w:rPr>
          <w:color w:val="231F20"/>
          <w:spacing w:val="-9"/>
          <w:sz w:val="19"/>
        </w:rPr>
        <w:t> </w:t>
      </w:r>
      <w:r>
        <w:rPr>
          <w:color w:val="231F20"/>
          <w:sz w:val="19"/>
        </w:rPr>
        <w:t>том,</w:t>
      </w:r>
      <w:r>
        <w:rPr>
          <w:color w:val="231F20"/>
          <w:spacing w:val="-9"/>
          <w:sz w:val="19"/>
        </w:rPr>
        <w:t> </w:t>
      </w:r>
      <w:r>
        <w:rPr>
          <w:color w:val="231F20"/>
          <w:sz w:val="19"/>
        </w:rPr>
        <w:t>как</w:t>
      </w:r>
      <w:r>
        <w:rPr>
          <w:color w:val="231F20"/>
          <w:spacing w:val="-9"/>
          <w:sz w:val="19"/>
        </w:rPr>
        <w:t> </w:t>
      </w:r>
      <w:r>
        <w:rPr>
          <w:color w:val="231F20"/>
          <w:sz w:val="19"/>
        </w:rPr>
        <w:t>Дарвин</w:t>
      </w:r>
      <w:r>
        <w:rPr>
          <w:color w:val="231F20"/>
          <w:spacing w:val="-9"/>
          <w:sz w:val="19"/>
        </w:rPr>
        <w:t> </w:t>
      </w:r>
      <w:r>
        <w:rPr>
          <w:color w:val="231F20"/>
          <w:sz w:val="19"/>
        </w:rPr>
        <w:t>объяснял</w:t>
      </w:r>
      <w:r>
        <w:rPr>
          <w:color w:val="231F20"/>
          <w:spacing w:val="-9"/>
          <w:sz w:val="19"/>
        </w:rPr>
        <w:t> </w:t>
      </w:r>
      <w:r>
        <w:rPr>
          <w:color w:val="231F20"/>
          <w:sz w:val="19"/>
        </w:rPr>
        <w:t>происхождение</w:t>
      </w:r>
      <w:r>
        <w:rPr>
          <w:color w:val="231F20"/>
          <w:spacing w:val="-9"/>
          <w:sz w:val="19"/>
        </w:rPr>
        <w:t> </w:t>
      </w:r>
      <w:r>
        <w:rPr>
          <w:color w:val="231F20"/>
          <w:sz w:val="19"/>
        </w:rPr>
        <w:t>человека</w:t>
      </w:r>
      <w:r>
        <w:rPr>
          <w:color w:val="231F20"/>
          <w:spacing w:val="-9"/>
          <w:sz w:val="19"/>
        </w:rPr>
        <w:t> </w:t>
      </w:r>
      <w:r>
        <w:rPr>
          <w:color w:val="231F20"/>
          <w:w w:val="115"/>
          <w:sz w:val="19"/>
        </w:rPr>
        <w:t>—</w:t>
      </w:r>
      <w:r>
        <w:rPr>
          <w:color w:val="231F20"/>
          <w:spacing w:val="-17"/>
          <w:w w:val="115"/>
          <w:sz w:val="19"/>
        </w:rPr>
        <w:t> </w:t>
      </w:r>
      <w:r>
        <w:rPr>
          <w:color w:val="231F20"/>
          <w:sz w:val="19"/>
        </w:rPr>
        <w:t>от </w:t>
      </w:r>
      <w:r>
        <w:rPr>
          <w:color w:val="231F20"/>
          <w:spacing w:val="-2"/>
          <w:sz w:val="19"/>
        </w:rPr>
        <w:t>обезьяны</w:t>
      </w:r>
      <w:r>
        <w:rPr>
          <w:color w:val="231F20"/>
          <w:spacing w:val="-8"/>
          <w:sz w:val="19"/>
        </w:rPr>
        <w:t> </w:t>
      </w:r>
      <w:r>
        <w:rPr>
          <w:color w:val="231F20"/>
          <w:spacing w:val="-2"/>
          <w:sz w:val="19"/>
        </w:rPr>
        <w:t>или</w:t>
      </w:r>
      <w:r>
        <w:rPr>
          <w:color w:val="231F20"/>
          <w:spacing w:val="-8"/>
          <w:sz w:val="19"/>
        </w:rPr>
        <w:t> </w:t>
      </w:r>
      <w:r>
        <w:rPr>
          <w:color w:val="231F20"/>
          <w:spacing w:val="-2"/>
          <w:sz w:val="19"/>
        </w:rPr>
        <w:t>от</w:t>
      </w:r>
      <w:r>
        <w:rPr>
          <w:color w:val="231F20"/>
          <w:spacing w:val="-8"/>
          <w:sz w:val="19"/>
        </w:rPr>
        <w:t> </w:t>
      </w:r>
      <w:r>
        <w:rPr>
          <w:color w:val="231F20"/>
          <w:spacing w:val="-2"/>
          <w:sz w:val="19"/>
        </w:rPr>
        <w:t>общего</w:t>
      </w:r>
      <w:r>
        <w:rPr>
          <w:color w:val="231F20"/>
          <w:spacing w:val="-8"/>
          <w:sz w:val="19"/>
        </w:rPr>
        <w:t> </w:t>
      </w:r>
      <w:r>
        <w:rPr>
          <w:color w:val="231F20"/>
          <w:spacing w:val="-2"/>
          <w:sz w:val="19"/>
        </w:rPr>
        <w:t>с</w:t>
      </w:r>
      <w:r>
        <w:rPr>
          <w:color w:val="231F20"/>
          <w:spacing w:val="-8"/>
          <w:sz w:val="19"/>
        </w:rPr>
        <w:t> </w:t>
      </w:r>
      <w:r>
        <w:rPr>
          <w:color w:val="231F20"/>
          <w:spacing w:val="-2"/>
          <w:sz w:val="19"/>
        </w:rPr>
        <w:t>обезьяной</w:t>
      </w:r>
      <w:r>
        <w:rPr>
          <w:color w:val="231F20"/>
          <w:spacing w:val="-8"/>
          <w:sz w:val="19"/>
        </w:rPr>
        <w:t> </w:t>
      </w:r>
      <w:r>
        <w:rPr>
          <w:color w:val="231F20"/>
          <w:spacing w:val="-2"/>
          <w:sz w:val="19"/>
        </w:rPr>
        <w:t>предка.</w:t>
      </w:r>
      <w:r>
        <w:rPr>
          <w:color w:val="231F20"/>
          <w:spacing w:val="-8"/>
          <w:sz w:val="19"/>
        </w:rPr>
        <w:t> </w:t>
      </w:r>
      <w:r>
        <w:rPr>
          <w:color w:val="231F20"/>
          <w:spacing w:val="-2"/>
          <w:sz w:val="19"/>
        </w:rPr>
        <w:t>Что</w:t>
      </w:r>
      <w:r>
        <w:rPr>
          <w:color w:val="231F20"/>
          <w:spacing w:val="-8"/>
          <w:sz w:val="19"/>
        </w:rPr>
        <w:t> </w:t>
      </w:r>
      <w:r>
        <w:rPr>
          <w:color w:val="231F20"/>
          <w:spacing w:val="-2"/>
          <w:sz w:val="19"/>
        </w:rPr>
        <w:t>можно</w:t>
      </w:r>
      <w:r>
        <w:rPr>
          <w:color w:val="231F20"/>
          <w:spacing w:val="-8"/>
          <w:sz w:val="19"/>
        </w:rPr>
        <w:t> </w:t>
      </w:r>
      <w:r>
        <w:rPr>
          <w:color w:val="231F20"/>
          <w:spacing w:val="-2"/>
          <w:sz w:val="19"/>
        </w:rPr>
        <w:t>сказать</w:t>
      </w:r>
      <w:r>
        <w:rPr>
          <w:color w:val="231F20"/>
          <w:spacing w:val="-8"/>
          <w:sz w:val="19"/>
        </w:rPr>
        <w:t> </w:t>
      </w:r>
      <w:r>
        <w:rPr>
          <w:color w:val="231F20"/>
          <w:spacing w:val="-2"/>
          <w:sz w:val="19"/>
        </w:rPr>
        <w:t>об</w:t>
      </w:r>
      <w:r>
        <w:rPr>
          <w:color w:val="231F20"/>
          <w:spacing w:val="-8"/>
          <w:sz w:val="19"/>
        </w:rPr>
        <w:t> </w:t>
      </w:r>
      <w:r>
        <w:rPr>
          <w:color w:val="231F20"/>
          <w:spacing w:val="-2"/>
          <w:sz w:val="19"/>
        </w:rPr>
        <w:t>этом</w:t>
      </w:r>
      <w:r>
        <w:rPr>
          <w:color w:val="231F20"/>
          <w:spacing w:val="-8"/>
          <w:sz w:val="19"/>
        </w:rPr>
        <w:t> </w:t>
      </w:r>
      <w:r>
        <w:rPr>
          <w:color w:val="231F20"/>
          <w:spacing w:val="-2"/>
          <w:sz w:val="19"/>
        </w:rPr>
        <w:t>на</w:t>
      </w:r>
      <w:r>
        <w:rPr>
          <w:color w:val="231F20"/>
          <w:spacing w:val="-8"/>
          <w:sz w:val="19"/>
        </w:rPr>
        <w:t> </w:t>
      </w:r>
      <w:r>
        <w:rPr>
          <w:color w:val="231F20"/>
          <w:spacing w:val="-2"/>
          <w:sz w:val="19"/>
        </w:rPr>
        <w:t>основа- </w:t>
      </w:r>
      <w:r>
        <w:rPr>
          <w:color w:val="231F20"/>
          <w:sz w:val="19"/>
        </w:rPr>
        <w:t>нии отрывка?</w:t>
      </w:r>
    </w:p>
    <w:p>
      <w:pPr>
        <w:pStyle w:val="Heading7"/>
        <w:tabs>
          <w:tab w:pos="8547" w:val="left" w:leader="none"/>
        </w:tabs>
        <w:spacing w:before="188"/>
      </w:pPr>
      <w:r>
        <w:rPr/>
        <w:pict>
          <v:group style="position:absolute;margin-left:190.755295pt;margin-top:13.87327pt;width:246.95pt;height:7.85pt;mso-position-horizontal-relative:page;mso-position-vertical-relative:paragraph;z-index:-28037120" id="docshapegroup1177" coordorigin="3815,277" coordsize="4939,157">
            <v:line style="position:absolute" from="3865,356" to="8659,356" stroked="true" strokeweight="1pt" strokecolor="#db413f">
              <v:stroke dashstyle="dot"/>
            </v:line>
            <v:shape style="position:absolute;left:3815;top:345;width:4875;height:20" id="docshape1178" coordorigin="3815,346" coordsize="4875,20" path="m3835,356l3832,348,3825,346,3818,348,3815,356,3818,363,3825,366,3832,363,3835,356xm8689,356l8686,348,8679,346,8672,348,8669,356,8672,363,8679,366,8686,363,8689,356xe" filled="true" fillcolor="#db413f" stroked="false">
              <v:path arrowok="t"/>
              <v:fill type="solid"/>
            </v:shape>
            <v:shape style="position:absolute;left:8669;top:277;width:84;height:157" id="docshape1179" coordorigin="8670,277" coordsize="84,157" path="m8670,277l8670,434,8754,356,8670,277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39" name="image235.png"/>
            <wp:cNvGraphicFramePr>
              <a:graphicFrameLocks noChangeAspect="1"/>
            </wp:cNvGraphicFramePr>
            <a:graphic>
              <a:graphicData uri="http://schemas.openxmlformats.org/drawingml/2006/picture">
                <pic:pic>
                  <pic:nvPicPr>
                    <pic:cNvPr id="40" name="image235.png"/>
                    <pic:cNvPicPr/>
                  </pic:nvPicPr>
                  <pic:blipFill>
                    <a:blip r:embed="rId297"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517" w:right="911" w:firstLine="0"/>
        <w:jc w:val="both"/>
        <w:rPr>
          <w:rFonts w:ascii="Trebuchet MS" w:hAnsi="Trebuchet MS"/>
          <w:sz w:val="19"/>
        </w:rPr>
      </w:pPr>
      <w:r>
        <w:rPr>
          <w:rFonts w:ascii="Trebuchet MS" w:hAnsi="Trebuchet MS"/>
          <w:color w:val="231F20"/>
          <w:w w:val="95"/>
          <w:sz w:val="19"/>
        </w:rPr>
        <w:t>Раскройте смысл понятия «философия Гегеля». Приведите один исторический факт, конкретизирующий это понятие. Приведённый факт не должен содержаться в </w:t>
      </w:r>
      <w:r>
        <w:rPr>
          <w:rFonts w:ascii="Trebuchet MS" w:hAnsi="Trebuchet MS"/>
          <w:color w:val="231F20"/>
          <w:w w:val="95"/>
          <w:sz w:val="19"/>
        </w:rPr>
        <w:t>опре- </w:t>
      </w:r>
      <w:r>
        <w:rPr>
          <w:rFonts w:ascii="Trebuchet MS" w:hAnsi="Trebuchet MS"/>
          <w:color w:val="231F20"/>
          <w:sz w:val="19"/>
        </w:rPr>
        <w:t>делении понятия.</w:t>
      </w:r>
    </w:p>
    <w:p>
      <w:pPr>
        <w:pStyle w:val="BodyText"/>
        <w:rPr>
          <w:rFonts w:ascii="Trebuchet MS"/>
          <w:sz w:val="17"/>
        </w:rPr>
      </w:pPr>
      <w:r>
        <w:rPr/>
        <w:pict>
          <v:group style="position:absolute;margin-left:71.725998pt;margin-top:11.069629pt;width:385.95pt;height:35.3pt;mso-position-horizontal-relative:page;mso-position-vertical-relative:paragraph;z-index:-15603712;mso-wrap-distance-left:0;mso-wrap-distance-right:0" id="docshapegroup1180" coordorigin="1435,221" coordsize="7719,706">
            <v:shape style="position:absolute;left:1434;top:221;width:7719;height:706" type="#_x0000_t75" id="docshape1181" stroked="false">
              <v:imagedata r:id="rId93" o:title=""/>
            </v:shape>
            <v:rect style="position:absolute;left:1497;top:284;width:7597;height:585" id="docshape1182" filled="true" fillcolor="#ffffff" stroked="false">
              <v:fill type="solid"/>
            </v:rect>
            <v:shape style="position:absolute;left:1582;top:375;width:397;height:397" type="#_x0000_t75" id="docshape1183" stroked="false">
              <v:imagedata r:id="rId11" o:title=""/>
            </v:shape>
            <v:shape style="position:absolute;left:1690;top:399;width:191;height:371" type="#_x0000_t202" id="docshape1184"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0;width:6497;height:445" type="#_x0000_t202" id="docshape1185"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295"/>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34560" id="docshapegroup1189" coordorigin="0,0" coordsize="10308,1441">
            <v:shape style="position:absolute;left:420;top:419;width:9468;height:1021" type="#_x0000_t75" id="docshape1190" stroked="false">
              <v:imagedata r:id="rId6" o:title=""/>
            </v:shape>
            <v:shape style="position:absolute;left:420;top:283;width:9605;height:420" id="docshape1191" coordorigin="420,283" coordsize="9605,420" path="m9724,703l10024,703m420,583l420,283m9604,583l9604,283e" filled="false" stroked="true" strokeweight="1.25pt" strokecolor="#ffffff">
              <v:path arrowok="t"/>
              <v:stroke dashstyle="solid"/>
            </v:shape>
            <v:shape style="position:absolute;left:420;top:283;width:9605;height:420" id="docshape119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193" coordorigin="0,0" coordsize="10308,420" path="m360,420l0,420m9948,420l10308,420m420,360l420,0m9888,360l9888,0e" filled="false" stroked="true" strokeweight=".25pt" strokecolor="#000000">
              <v:path arrowok="t"/>
              <v:stroke dashstyle="solid"/>
            </v:shape>
            <v:shape style="position:absolute;left:8835;top:1114;width:231;height:272" type="#_x0000_t202" id="docshape1194" filled="false" stroked="false">
              <v:textbox inset="0,0,0,0">
                <w:txbxContent>
                  <w:p>
                    <w:pPr>
                      <w:spacing w:line="268" w:lineRule="exact" w:before="3"/>
                      <w:ind w:left="0" w:right="0" w:firstLine="0"/>
                      <w:jc w:val="left"/>
                      <w:rPr>
                        <w:rFonts w:ascii="Calibri"/>
                        <w:b/>
                        <w:sz w:val="22"/>
                      </w:rPr>
                    </w:pPr>
                    <w:r>
                      <w:rPr>
                        <w:rFonts w:ascii="Calibri"/>
                        <w:b/>
                        <w:color w:val="FFFFFF"/>
                        <w:spacing w:val="-25"/>
                        <w:w w:val="120"/>
                        <w:sz w:val="22"/>
                      </w:rPr>
                      <w:t>61</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1195"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1573" w:val="left" w:leader="none"/>
        </w:tabs>
        <w:ind w:left="610"/>
      </w:pPr>
      <w:r>
        <w:rPr/>
        <w:pict>
          <v:group style="position:absolute;margin-left:21pt;margin-top:35.469139pt;width:473.4pt;height:449.6pt;mso-position-horizontal-relative:page;mso-position-vertical-relative:paragraph;z-index:-28034048" id="docshapegroup1196" coordorigin="420,709" coordsize="9468,8992">
            <v:shape style="position:absolute;left:420;top:2086;width:9468;height:7614" id="docshape1197" coordorigin="420,2087" coordsize="9468,7614" path="m9888,2087l8433,2087,8433,6304,5278,6304,5278,2087,420,2087,420,6304,420,9700,9888,9700,9888,6304,9888,2087xe" filled="true" fillcolor="#e6e7e8" stroked="false">
              <v:path arrowok="t"/>
              <v:fill type="solid"/>
            </v:shape>
            <v:shape style="position:absolute;left:1518;top:6370;width:3298;height:421" type="#_x0000_t75" id="docshape1198" stroked="false">
              <v:imagedata r:id="rId299" o:title=""/>
            </v:shape>
            <v:rect style="position:absolute;left:1581;top:6313;width:3175;height:414" id="docshape1199" filled="true" fillcolor="#ffffff" stroked="false">
              <v:fill type="solid"/>
            </v:rect>
            <v:shape style="position:absolute;left:1518;top:1488;width:3298;height:4882" type="#_x0000_t75" id="docshape1200" stroked="false">
              <v:imagedata r:id="rId300" o:title=""/>
            </v:shape>
            <v:shape style="position:absolute;left:1581;top:1551;width:3175;height:4763" type="#_x0000_t75" id="docshape1201" stroked="false">
              <v:imagedata r:id="rId301" o:title=""/>
            </v:shape>
            <v:rect style="position:absolute;left:1591;top:1561;width:3155;height:4743" id="docshape1202" filled="false" stroked="true" strokeweight="1pt" strokecolor="#ffffff">
              <v:stroke dashstyle="solid"/>
            </v:rect>
            <v:shape style="position:absolute;left:5205;top:6370;width:3298;height:421" type="#_x0000_t75" id="docshape1203" stroked="false">
              <v:imagedata r:id="rId299" o:title=""/>
            </v:shape>
            <v:rect style="position:absolute;left:5267;top:6313;width:3175;height:414" id="docshape1204" filled="true" fillcolor="#ffffff" stroked="false">
              <v:fill type="solid"/>
            </v:rect>
            <v:shape style="position:absolute;left:5205;top:1488;width:3298;height:4882" type="#_x0000_t75" id="docshape1205" stroked="false">
              <v:imagedata r:id="rId300" o:title=""/>
            </v:shape>
            <v:shape style="position:absolute;left:5267;top:1551;width:3175;height:4763" type="#_x0000_t75" id="docshape1206" stroked="false">
              <v:imagedata r:id="rId302" o:title=""/>
            </v:shape>
            <v:rect style="position:absolute;left:5277;top:1561;width:3155;height:4743" id="docshape1207" filled="false" stroked="true" strokeweight="1pt" strokecolor="#ffffff">
              <v:stroke dashstyle="solid"/>
            </v:rect>
            <v:rect style="position:absolute;left:1327;top:8155;width:3799;height:114" id="docshape1208" filled="true" fillcolor="#b2ccea" stroked="false">
              <v:fill type="solid"/>
            </v:rect>
            <v:rect style="position:absolute;left:5125;top:8155;width:3799;height:114" id="docshape1209" filled="true" fillcolor="#eeaf9f" stroked="false">
              <v:fill type="solid"/>
            </v:rect>
            <v:shape style="position:absolute;left:1000;top:709;width:30;height:7461" id="docshape1210" coordorigin="1000,709" coordsize="30,7461" path="m1030,8151l1029,8147,1023,8141,1019,8140,1011,8140,1007,8141,1002,8147,1000,8151,1000,8159,1002,8163,1007,8168,1011,8170,1019,8170,1023,8168,1029,8163,1030,8159,1030,8151xm1030,8086l1024,8080,1007,8080,1000,8086,1000,8103,1007,8110,1024,8110,1030,8103,1030,8086xm1030,8026l1024,8020,1007,8020,1000,8026,1000,8043,1007,8050,1024,8050,1030,8043,1030,8026xm1030,7966l1024,7960,1007,7960,1000,7966,1000,7983,1007,7990,1024,7990,1030,7983,1030,7966xm1030,7906l1024,7900,1007,7900,1000,7906,1000,7923,1007,7930,1024,7930,1030,7923,1030,7906xm1030,7847l1024,7840,1007,7840,1000,7847,1000,7863,1007,7870,1024,7870,1030,7863,1030,7847xm1030,7787l1024,7780,1007,7780,1000,7787,1000,7803,1007,7810,1024,7810,1030,7803,1030,7787xm1030,7727l1024,7720,1007,7720,1000,7727,1000,7743,1007,7750,1024,7750,1030,7743,1030,7727xm1030,7667l1024,7660,1007,7660,1000,7667,1000,7683,1007,7690,1024,7690,1030,7683,1030,7667xm1030,7607l1024,7600,1007,7600,1000,7607,1000,7623,1007,7630,1024,7630,1030,7623,1030,7607xm1030,7547l1024,7540,1007,7540,1000,7547,1000,7564,1007,7570,1024,7570,1030,7564,1030,7547xm1030,7487l1024,7480,1007,7480,1000,7487,1000,7504,1007,7510,1024,7510,1030,7504,1030,7487xm1030,7427l1024,7420,1007,7420,1000,7427,1000,7444,1007,7450,1024,7450,1030,7444,1030,7427xm1030,7367l1024,7360,1007,7360,1000,7367,1000,7384,1007,7390,1024,7390,1030,7384,1030,7367xm1030,7307l1024,7301,1007,7301,1000,7307,1000,7324,1007,7331,1024,7331,1030,7324,1030,7307xm1030,7247l1024,7241,1007,7241,1000,7247,1000,7264,1007,7271,1024,7271,1030,7264,1030,7247xm1030,7187l1024,7181,1007,7181,1000,7187,1000,7204,1007,7211,1024,7211,1030,7204,1030,7187xm1030,7128l1024,7121,1007,7121,1000,7128,1000,7144,1007,7151,1024,7151,1030,7144,1030,7128xm1030,7068l1024,7061,1007,7061,1000,7068,1000,7084,1007,7091,1024,7091,1030,7084,1030,7068xm1030,7008l1024,7001,1007,7001,1000,7008,1000,7024,1007,7031,1024,7031,1030,7024,1030,7008xm1030,6948l1024,6941,1007,6941,1000,6948,1000,6964,1007,6971,1024,6971,1030,6964,1030,6948xm1030,6888l1024,6881,1007,6881,1000,6888,1000,6904,1007,6911,1024,6911,1030,6904,1030,6888xm1030,6828l1024,6821,1007,6821,1000,6828,1000,6845,1007,6851,1024,6851,1030,6845,1030,6828xm1030,6768l1024,6761,1007,6761,1000,6768,1000,6785,1007,6791,1024,6791,1030,6785,1030,6768xm1030,6708l1024,6701,1007,6701,1000,6708,1000,6725,1007,6731,1024,6731,1030,6725,1030,6708xm1030,6648l1024,6641,1007,6641,1000,6648,1000,6665,1007,6671,1024,6671,1030,6665,1030,6648xm1030,6588l1024,6582,1007,6582,1000,6588,1000,6605,1007,6612,1024,6612,1030,6605,1030,6588xm1030,6528l1024,6522,1007,6522,1000,6528,1000,6545,1007,6552,1024,6552,1030,6545,1030,6528xm1030,6468l1024,6462,1007,6462,1000,6468,1000,6485,1007,6492,1024,6492,1030,6485,1030,6468xm1030,6408l1024,6402,1007,6402,1000,6408,1000,6425,1007,6432,1024,6432,1030,6425,1030,6408xm1030,6349l1024,6342,1007,6342,1000,6349,1000,6365,1007,6372,1024,6372,1030,6365,1030,6349xm1030,6289l1024,6282,1007,6282,1000,6289,1000,6305,1007,6312,1024,6312,1030,6305,1030,6289xm1030,6229l1024,6222,1007,6222,1000,6229,1000,6245,1007,6252,1024,6252,1030,6245,1030,6229xm1030,6169l1024,6162,1007,6162,1000,6169,1000,6185,1007,6192,1024,6192,1030,6185,1030,6169xm1030,6109l1024,6102,1007,6102,1000,6109,1000,6125,1007,6132,1024,6132,1030,6125,1030,6109xm1030,6049l1024,6042,1007,6042,1000,6049,1000,6066,1007,6072,1024,6072,1030,6066,1030,6049xm1030,5989l1024,5982,1007,5982,1000,5989,1000,6006,1007,6012,1024,6012,1030,6006,1030,5989xm1030,5929l1024,5922,1007,5922,1000,5929,1000,5946,1007,5952,1024,5952,1030,5946,1030,5929xm1030,5869l1024,5863,1007,5863,1000,5869,1000,5886,1007,5893,1024,5893,1030,5886,1030,5869xm1030,5809l1024,5803,1007,5803,1000,5809,1000,5826,1007,5833,1024,5833,1030,5826,1030,5809xm1030,5749l1024,5743,1007,5743,1000,5749,1000,5766,1007,5773,1024,5773,1030,5766,1030,5749xm1030,5689l1024,5683,1007,5683,1000,5689,1000,5706,1007,5713,1024,5713,1030,5706,1030,5689xm1030,5630l1024,5623,1007,5623,1000,5630,1000,5646,1007,5653,1024,5653,1030,5646,1030,5630xm1030,5570l1024,5563,1007,5563,1000,5570,1000,5586,1007,5593,1024,5593,1030,5586,1030,5570xm1030,5510l1024,5503,1007,5503,1000,5510,1000,5526,1007,5533,1024,5533,1030,5526,1030,5510xm1030,5450l1024,5443,1007,5443,1000,5450,1000,5466,1007,5473,1024,5473,1030,5466,1030,5450xm1030,5390l1024,5383,1007,5383,1000,5390,1000,5406,1007,5413,1024,5413,1030,5406,1030,5390xm1030,5330l1024,5323,1007,5323,1000,5330,1000,5347,1007,5353,1024,5353,1030,5347,1030,5330xm1030,5270l1024,5263,1007,5263,1000,5270,1000,5287,1007,5293,1024,5293,1030,5287,1030,5270xm1030,5210l1024,5203,1007,5203,1000,5210,1000,5227,1007,5233,1024,5233,1030,5227,1030,5210xm1030,5150l1024,5143,1007,5143,1000,5150,1000,5167,1007,5173,1024,5173,1030,5167,1030,5150xm1030,5090l1024,5084,1007,5084,1000,5090,1000,5107,1007,5114,1024,5114,1030,5107,1030,5090xm1030,5030l1024,5024,1007,5024,1000,5030,1000,5047,1007,5054,1024,5054,1030,5047,1030,5030xm1030,4970l1024,4964,1007,4964,1000,4970,1000,4987,1007,4994,1024,4994,1030,4987,1030,4970xm1030,4911l1024,4904,1007,4904,1000,4911,1000,4927,1007,4934,1024,4934,1030,4927,1030,4911xm1030,4851l1024,4844,1007,4844,1000,4851,1000,4867,1007,4874,1024,4874,1030,4867,1030,4851xm1030,4791l1024,4784,1007,4784,1000,4791,1000,4807,1007,4814,1024,4814,1030,4807,1030,4791xm1030,4731l1024,4724,1007,4724,1000,4731,1000,4747,1007,4754,1024,4754,1030,4747,1030,4731xm1030,4671l1024,4664,1007,4664,1000,4671,1000,4687,1007,4694,1024,4694,1030,4687,1030,4671xm1030,4611l1024,4604,1007,4604,1000,4611,1000,4627,1007,4634,1024,4634,1030,4627,1030,4611xm1030,4551l1024,4544,1007,4544,1000,4551,1000,4568,1007,4574,1024,4574,1030,4568,1030,4551xm1030,4491l1024,4484,1007,4484,1000,4491,1000,4508,1007,4514,1024,4514,1030,4508,1030,4491xm1030,4431l1024,4424,1007,4424,1000,4431,1000,4448,1007,4454,1024,4454,1030,4448,1030,4431xm1030,4371l1024,4365,1007,4365,1000,4371,1000,4388,1007,4395,1024,4395,1030,4388,1030,4371xm1030,4311l1024,4305,1007,4305,1000,4311,1000,4328,1007,4335,1024,4335,1030,4328,1030,4311xm1030,4251l1024,4245,1007,4245,1000,4251,1000,4268,1007,4275,1024,4275,1030,4268,1030,4251xm1030,4191l1024,4185,1007,4185,1000,4191,1000,4208,1007,4215,1024,4215,1030,4208,1030,4191xm1030,4132l1024,4125,1007,4125,1000,4132,1000,4148,1007,4155,1024,4155,1030,4148,1030,4132xm1030,4072l1024,4065,1007,4065,1000,4072,1000,4088,1007,4095,1024,4095,1030,4088,1030,4072xm1030,4012l1024,4005,1007,4005,1000,4012,1000,4028,1007,4035,1024,4035,1030,4028,1030,4012xm1030,3952l1024,3945,1007,3945,1000,3952,1000,3968,1007,3975,1024,3975,1030,3968,1030,3952xm1030,3892l1024,3885,1007,3885,1000,3892,1000,3908,1007,3915,1024,3915,1030,3908,1030,3892xm1030,3832l1024,3825,1007,3825,1000,3832,1000,3849,1007,3855,1024,3855,1030,3849,1030,3832xm1030,3772l1024,3765,1007,3765,1000,3772,1000,3789,1007,3795,1024,3795,1030,3789,1030,3772xm1030,3712l1024,3705,1007,3705,1000,3712,1000,3729,1007,3735,1024,3735,1030,3729,1030,3712xm1030,3652l1024,3645,1007,3645,1000,3652,1000,3669,1007,3675,1024,3675,1030,3669,1030,3652xm1030,3592l1024,3586,1007,3586,1000,3592,1000,3609,1007,3616,1024,3616,1030,3609,1030,3592xm1030,3532l1024,3526,1007,3526,1000,3532,1000,3549,1007,3556,1024,3556,1030,3549,1030,3532xm1030,3472l1024,3466,1007,3466,1000,3472,1000,3489,1007,3496,1024,3496,1030,3489,1030,3472xm1030,3413l1024,3406,1007,3406,1000,3413,1000,3429,1007,3436,1024,3436,1030,3429,1030,3413xm1030,3353l1024,3346,1007,3346,1000,3353,1000,3369,1007,3376,1024,3376,1030,3369,1030,3353xm1030,3293l1024,3286,1007,3286,1000,3293,1000,3309,1007,3316,1024,3316,1030,3309,1030,3293xm1030,3233l1024,3226,1007,3226,1000,3233,1000,3249,1007,3256,1024,3256,1030,3249,1030,3233xm1030,3173l1024,3166,1007,3166,1000,3173,1000,3189,1007,3196,1024,3196,1030,3189,1030,3173xm1030,3113l1024,3106,1007,3106,1000,3113,1000,3129,1007,3136,1024,3136,1030,3129,1030,3113xm1030,3053l1024,3046,1007,3046,1000,3053,1000,3070,1007,3076,1024,3076,1030,3070,1030,3053xm1030,2993l1024,2986,1007,2986,1000,2993,1000,3010,1007,3016,1024,3016,1030,3010,1030,2993xm1030,2933l1024,2926,1007,2926,1000,2933,1000,2950,1007,2956,1024,2956,1030,2950,1030,2933xm1030,2873l1024,2867,1007,2867,1000,2873,1000,2890,1007,2897,1024,2897,1030,2890,1030,2873xm1030,2813l1024,2807,1007,2807,1000,2813,1000,2830,1007,2837,1024,2837,1030,2830,1030,2813xm1030,2753l1024,2747,1007,2747,1000,2753,1000,2770,1007,2777,1024,2777,1030,2770,1030,2753xm1030,2693l1024,2687,1007,2687,1000,2693,1000,2710,1007,2717,1024,2717,1030,2710,1030,2693xm1030,2634l1024,2627,1007,2627,1000,2634,1000,2650,1007,2657,1024,2657,1030,2650,1030,2634xm1030,2574l1024,2567,1007,2567,1000,2574,1000,2590,1007,2597,1024,2597,1030,2590,1030,2574xm1030,2514l1024,2507,1007,2507,1000,2514,1000,2530,1007,2537,1024,2537,1030,2530,1030,2514xm1030,2454l1024,2447,1007,2447,1000,2454,1000,2470,1007,2477,1024,2477,1030,2470,1030,2454xm1030,2394l1024,2387,1007,2387,1000,2394,1000,2410,1007,2417,1024,2417,1030,2410,1030,2394xm1030,2334l1024,2327,1007,2327,1000,2334,1000,2351,1007,2357,1024,2357,1030,2351,1030,2334xm1030,2274l1024,2267,1007,2267,1000,2274,1000,2291,1007,2297,1024,2297,1030,2291,1030,2274xm1030,2214l1024,2207,1007,2207,1000,2214,1000,2231,1007,2237,1024,2237,1030,2231,1030,2214xm1030,2154l1024,2147,1007,2147,1000,2154,1000,2171,1007,2177,1024,2177,1030,2171,1030,2154xm1030,2094l1024,2088,1007,2088,1000,2094,1000,2111,1007,2118,1024,2118,1030,2111,1030,2094xm1030,2034l1024,2028,1007,2028,1000,2034,1000,2051,1007,2058,1024,2058,1030,2051,1030,2034xm1030,1974l1024,1968,1007,1968,1000,1974,1000,1991,1007,1998,1024,1998,1030,1991,1030,1974xm1030,1915l1024,1908,1007,1908,1000,1915,1000,1931,1007,1938,1024,1938,1030,1931,1030,1915xm1030,1855l1024,1848,1007,1848,1000,1855,1000,1871,1007,1878,1024,1878,1030,1871,1030,1855xm1030,1795l1024,1788,1007,1788,1000,1795,1000,1811,1007,1818,1024,1818,1030,1811,1030,1795xm1030,1735l1024,1728,1007,1728,1000,1735,1000,1751,1007,1758,1024,1758,1030,1751,1030,1735xm1030,1675l1024,1668,1007,1668,1000,1675,1000,1691,1007,1698,1024,1698,1030,1691,1030,1675xm1030,1615l1024,1608,1007,1608,1000,1615,1000,1631,1007,1638,1024,1638,1030,1631,1030,1615xm1030,1555l1024,1548,1007,1548,1000,1555,1000,1572,1007,1578,1024,1578,1030,1572,1030,1555xm1030,1495l1024,1488,1007,1488,1000,1495,1000,1512,1007,1518,1024,1518,1030,1512,1030,1495xm1030,1435l1024,1428,1007,1428,1000,1435,1000,1452,1007,1458,1024,1458,1030,1452,1030,1435xm1030,1375l1024,1369,1007,1369,1000,1375,1000,1392,1007,1399,1024,1399,1030,1392,1030,1375xm1030,1315l1024,1309,1007,1309,1000,1315,1000,1332,1007,1339,1024,1339,1030,1332,1030,1315xm1030,1255l1024,1249,1007,1249,1000,1255,1000,1272,1007,1279,1024,1279,1030,1272,1030,1255xm1030,1195l1024,1189,1007,1189,1000,1195,1000,1212,1007,1219,1024,1219,1030,1212,1030,1195xm1030,1136l1024,1129,1007,1129,1000,1136,1000,1152,1007,1159,1024,1159,1030,1152,1030,1136xm1030,1076l1024,1069,1007,1069,1000,1076,1000,1092,1007,1099,1024,1099,1030,1092,1030,1076xm1030,1016l1024,1009,1007,1009,1000,1016,1000,1032,1007,1039,1024,1039,1030,1032,1030,1016xm1030,956l1024,949,1007,949,1000,956,1000,972,1007,979,1024,979,1030,972,1030,956xm1030,896l1024,889,1007,889,1000,896,1000,912,1007,919,1024,919,1030,912,1030,896xm1030,836l1024,829,1007,829,1000,836,1000,853,1007,859,1024,859,1030,853,1030,836xm1030,776l1024,769,1007,769,1000,776,1000,793,1007,799,1024,799,1030,793,1030,776xm1030,720l1029,717,1023,711,1019,709,1011,709,1007,711,1002,717,1000,720,1000,728,1002,732,1007,738,1011,739,1019,739,1023,738,1029,732,1030,728,1030,720xe" filled="true" fillcolor="#db413f" stroked="false">
              <v:path arrowok="t"/>
              <v:fill type="solid"/>
            </v:shape>
            <v:shape style="position:absolute;left:818;top:967;width:397;height:397" type="#_x0000_t75" id="docshape1211" stroked="false">
              <v:imagedata r:id="rId94" o:title=""/>
            </v:shape>
            <v:shape style="position:absolute;left:816;top:6927;width:397;height:397" type="#_x0000_t75" id="docshape1212" stroked="false">
              <v:imagedata r:id="rId303" o:title=""/>
            </v:shape>
            <v:shape style="position:absolute;left:816;top:7467;width:397;height:397" type="#_x0000_t75" id="docshape1213" stroked="false">
              <v:imagedata r:id="rId304" o:title=""/>
            </v:shape>
            <v:shape style="position:absolute;left:816;top:7965;width:418;height:418" type="#_x0000_t75" id="docshape1214" stroked="false">
              <v:imagedata r:id="rId305" o:title=""/>
            </v:shape>
            <v:shape style="position:absolute;left:816;top:7966;width:397;height:397" type="#_x0000_t75" id="docshape1215" stroked="false">
              <v:imagedata r:id="rId306" o:title=""/>
            </v:shape>
            <w10:wrap type="none"/>
          </v:group>
        </w:pict>
      </w:r>
      <w:r>
        <w:rPr/>
        <w:pict>
          <v:group style="position:absolute;margin-left:59.556999pt;margin-top:14.192637pt;width:31.7pt;height:28.8pt;mso-position-horizontal-relative:page;mso-position-vertical-relative:paragraph;z-index:-28033536" id="docshapegroup1216" coordorigin="1191,284" coordsize="634,576">
            <v:shape style="position:absolute;left:1191;top:283;width:634;height:576" type="#_x0000_t75" id="docshape1217" stroked="false">
              <v:imagedata r:id="rId47" o:title=""/>
            </v:shape>
            <v:shape style="position:absolute;left:1191;top:283;width:634;height:576" type="#_x0000_t202" id="docshape1218" filled="false" stroked="false">
              <v:textbox inset="0,0,0,0">
                <w:txbxContent>
                  <w:p>
                    <w:pPr>
                      <w:spacing w:line="475" w:lineRule="exact" w:before="0"/>
                      <w:ind w:left="22" w:right="0" w:firstLine="0"/>
                      <w:jc w:val="left"/>
                      <w:rPr>
                        <w:rFonts w:ascii="Tahoma"/>
                        <w:sz w:val="40"/>
                      </w:rPr>
                    </w:pPr>
                    <w:r>
                      <w:rPr>
                        <w:rFonts w:ascii="Tahoma"/>
                        <w:color w:val="FFFFFF"/>
                        <w:spacing w:val="39"/>
                        <w:sz w:val="40"/>
                        <w:shd w:fill="4495D1" w:color="auto" w:val="clear"/>
                      </w:rPr>
                      <w:t> </w:t>
                    </w:r>
                    <w:r>
                      <w:rPr>
                        <w:rFonts w:ascii="Tahoma"/>
                        <w:color w:val="FFFFFF"/>
                        <w:spacing w:val="-10"/>
                        <w:w w:val="90"/>
                        <w:sz w:val="40"/>
                        <w:shd w:fill="4495D1" w:color="auto" w:val="clear"/>
                      </w:rPr>
                      <w:t>6</w:t>
                    </w:r>
                    <w:r>
                      <w:rPr>
                        <w:rFonts w:ascii="Tahoma"/>
                        <w:color w:val="FFFFFF"/>
                        <w:spacing w:val="40"/>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Век</w:t>
      </w:r>
      <w:r>
        <w:rPr>
          <w:color w:val="4495D1"/>
          <w:spacing w:val="19"/>
        </w:rPr>
        <w:t> </w:t>
      </w:r>
      <w:r>
        <w:rPr>
          <w:color w:val="4495D1"/>
          <w:spacing w:val="9"/>
          <w:w w:val="80"/>
        </w:rPr>
        <w:t>художественных</w:t>
      </w:r>
      <w:r>
        <w:rPr>
          <w:color w:val="4495D1"/>
          <w:spacing w:val="20"/>
        </w:rPr>
        <w:t> </w:t>
      </w:r>
      <w:r>
        <w:rPr>
          <w:color w:val="4495D1"/>
          <w:spacing w:val="8"/>
          <w:w w:val="80"/>
        </w:rPr>
        <w:t>исканий</w:t>
      </w:r>
    </w:p>
    <w:p>
      <w:pPr>
        <w:tabs>
          <w:tab w:pos="1573" w:val="left" w:leader="none"/>
        </w:tabs>
        <w:spacing w:before="238"/>
        <w:ind w:left="606" w:right="0" w:firstLine="0"/>
        <w:jc w:val="left"/>
        <w:rPr>
          <w:rFonts w:ascii="Calibri" w:hAnsi="Calibri"/>
          <w:b/>
          <w:sz w:val="19"/>
        </w:rPr>
      </w:pPr>
      <w:r>
        <w:rPr>
          <w:rFonts w:ascii="Calibri" w:hAnsi="Calibri"/>
          <w:b/>
          <w:color w:val="FFFFFF"/>
          <w:spacing w:val="-10"/>
          <w:w w:val="115"/>
          <w:position w:val="-5"/>
          <w:sz w:val="30"/>
        </w:rPr>
        <w:t>?</w:t>
      </w:r>
      <w:r>
        <w:rPr>
          <w:rFonts w:ascii="Calibri" w:hAnsi="Calibri"/>
          <w:b/>
          <w:color w:val="FFFFFF"/>
          <w:position w:val="-5"/>
          <w:sz w:val="30"/>
        </w:rPr>
        <w:tab/>
      </w:r>
      <w:r>
        <w:rPr>
          <w:rFonts w:ascii="Calibri" w:hAnsi="Calibri"/>
          <w:b/>
          <w:color w:val="231F20"/>
          <w:spacing w:val="-2"/>
          <w:w w:val="115"/>
          <w:sz w:val="19"/>
        </w:rPr>
        <w:t>Почему</w:t>
      </w:r>
      <w:r>
        <w:rPr>
          <w:rFonts w:ascii="Calibri" w:hAnsi="Calibri"/>
          <w:b/>
          <w:color w:val="231F20"/>
          <w:spacing w:val="-4"/>
          <w:w w:val="115"/>
          <w:sz w:val="19"/>
        </w:rPr>
        <w:t> </w:t>
      </w:r>
      <w:r>
        <w:rPr>
          <w:rFonts w:ascii="Calibri" w:hAnsi="Calibri"/>
          <w:b/>
          <w:color w:val="231F20"/>
          <w:spacing w:val="-2"/>
          <w:w w:val="115"/>
          <w:sz w:val="19"/>
        </w:rPr>
        <w:t>искусство</w:t>
      </w:r>
      <w:r>
        <w:rPr>
          <w:rFonts w:ascii="Calibri" w:hAnsi="Calibri"/>
          <w:b/>
          <w:color w:val="231F20"/>
          <w:spacing w:val="-3"/>
          <w:w w:val="115"/>
          <w:sz w:val="19"/>
        </w:rPr>
        <w:t> </w:t>
      </w:r>
      <w:r>
        <w:rPr>
          <w:rFonts w:ascii="Calibri" w:hAnsi="Calibri"/>
          <w:b/>
          <w:color w:val="231F20"/>
          <w:spacing w:val="-2"/>
          <w:w w:val="115"/>
          <w:sz w:val="19"/>
        </w:rPr>
        <w:t>XIX</w:t>
      </w:r>
      <w:r>
        <w:rPr>
          <w:rFonts w:ascii="Calibri" w:hAnsi="Calibri"/>
          <w:b/>
          <w:color w:val="231F20"/>
          <w:spacing w:val="-3"/>
          <w:w w:val="115"/>
          <w:sz w:val="19"/>
        </w:rPr>
        <w:t> </w:t>
      </w:r>
      <w:r>
        <w:rPr>
          <w:rFonts w:ascii="Calibri" w:hAnsi="Calibri"/>
          <w:b/>
          <w:color w:val="231F20"/>
          <w:spacing w:val="-2"/>
          <w:w w:val="115"/>
          <w:sz w:val="19"/>
        </w:rPr>
        <w:t>в.</w:t>
      </w:r>
      <w:r>
        <w:rPr>
          <w:rFonts w:ascii="Calibri" w:hAnsi="Calibri"/>
          <w:b/>
          <w:color w:val="231F20"/>
          <w:spacing w:val="-3"/>
          <w:w w:val="115"/>
          <w:sz w:val="19"/>
        </w:rPr>
        <w:t> </w:t>
      </w:r>
      <w:r>
        <w:rPr>
          <w:rFonts w:ascii="Calibri" w:hAnsi="Calibri"/>
          <w:b/>
          <w:color w:val="231F20"/>
          <w:spacing w:val="-2"/>
          <w:w w:val="115"/>
          <w:sz w:val="19"/>
        </w:rPr>
        <w:t>было</w:t>
      </w:r>
      <w:r>
        <w:rPr>
          <w:rFonts w:ascii="Calibri" w:hAnsi="Calibri"/>
          <w:b/>
          <w:color w:val="231F20"/>
          <w:spacing w:val="-3"/>
          <w:w w:val="115"/>
          <w:sz w:val="19"/>
        </w:rPr>
        <w:t> </w:t>
      </w:r>
      <w:r>
        <w:rPr>
          <w:rFonts w:ascii="Calibri" w:hAnsi="Calibri"/>
          <w:b/>
          <w:color w:val="231F20"/>
          <w:spacing w:val="-2"/>
          <w:w w:val="115"/>
          <w:sz w:val="19"/>
        </w:rPr>
        <w:t>таким</w:t>
      </w:r>
      <w:r>
        <w:rPr>
          <w:rFonts w:ascii="Calibri" w:hAnsi="Calibri"/>
          <w:b/>
          <w:color w:val="231F20"/>
          <w:spacing w:val="-3"/>
          <w:w w:val="115"/>
          <w:sz w:val="19"/>
        </w:rPr>
        <w:t> </w:t>
      </w:r>
      <w:r>
        <w:rPr>
          <w:rFonts w:ascii="Calibri" w:hAnsi="Calibri"/>
          <w:b/>
          <w:color w:val="231F20"/>
          <w:spacing w:val="-2"/>
          <w:w w:val="115"/>
          <w:sz w:val="19"/>
        </w:rPr>
        <w:t>многообразным</w:t>
      </w:r>
      <w:r>
        <w:rPr>
          <w:rFonts w:ascii="Calibri" w:hAnsi="Calibri"/>
          <w:b/>
          <w:color w:val="231F20"/>
          <w:spacing w:val="-4"/>
          <w:w w:val="115"/>
          <w:sz w:val="19"/>
        </w:rPr>
        <w:t> </w:t>
      </w:r>
      <w:r>
        <w:rPr>
          <w:rFonts w:ascii="Calibri" w:hAnsi="Calibri"/>
          <w:b/>
          <w:color w:val="231F20"/>
          <w:spacing w:val="-2"/>
          <w:w w:val="115"/>
          <w:sz w:val="19"/>
        </w:rPr>
        <w:t>и</w:t>
      </w:r>
      <w:r>
        <w:rPr>
          <w:rFonts w:ascii="Calibri" w:hAnsi="Calibri"/>
          <w:b/>
          <w:color w:val="231F20"/>
          <w:spacing w:val="-3"/>
          <w:w w:val="115"/>
          <w:sz w:val="19"/>
        </w:rPr>
        <w:t> </w:t>
      </w:r>
      <w:r>
        <w:rPr>
          <w:rFonts w:ascii="Calibri" w:hAnsi="Calibri"/>
          <w:b/>
          <w:color w:val="231F20"/>
          <w:spacing w:val="-2"/>
          <w:w w:val="115"/>
          <w:sz w:val="19"/>
        </w:rPr>
        <w:t>противоречивым?</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3"/>
        <w:rPr>
          <w:rFonts w:ascii="Calibri"/>
          <w:b/>
          <w:sz w:val="23"/>
        </w:rPr>
      </w:pPr>
    </w:p>
    <w:p>
      <w:pPr>
        <w:tabs>
          <w:tab w:pos="3686" w:val="left" w:leader="none"/>
        </w:tabs>
        <w:spacing w:before="103"/>
        <w:ind w:left="0" w:right="402" w:firstLine="0"/>
        <w:jc w:val="center"/>
        <w:rPr>
          <w:rFonts w:ascii="Trebuchet MS" w:hAnsi="Trebuchet MS"/>
          <w:i/>
          <w:sz w:val="19"/>
        </w:rPr>
      </w:pPr>
      <w:r>
        <w:rPr>
          <w:rFonts w:ascii="Calibri" w:hAnsi="Calibri"/>
          <w:b/>
          <w:color w:val="231F20"/>
          <w:sz w:val="19"/>
        </w:rPr>
        <w:t>Топаз.</w:t>
      </w:r>
      <w:r>
        <w:rPr>
          <w:rFonts w:ascii="Calibri" w:hAnsi="Calibri"/>
          <w:b/>
          <w:color w:val="231F20"/>
          <w:spacing w:val="14"/>
          <w:sz w:val="19"/>
        </w:rPr>
        <w:t> </w:t>
      </w:r>
      <w:r>
        <w:rPr>
          <w:rFonts w:ascii="Trebuchet MS" w:hAnsi="Trebuchet MS"/>
          <w:i/>
          <w:color w:val="231F20"/>
          <w:sz w:val="19"/>
        </w:rPr>
        <w:t>Художник А. Муха. 1900 </w:t>
      </w:r>
      <w:r>
        <w:rPr>
          <w:rFonts w:ascii="Trebuchet MS" w:hAnsi="Trebuchet MS"/>
          <w:i/>
          <w:color w:val="231F20"/>
          <w:spacing w:val="-5"/>
          <w:sz w:val="19"/>
        </w:rPr>
        <w:t>г.</w:t>
      </w:r>
      <w:r>
        <w:rPr>
          <w:rFonts w:ascii="Trebuchet MS" w:hAnsi="Trebuchet MS"/>
          <w:i/>
          <w:color w:val="231F20"/>
          <w:sz w:val="19"/>
        </w:rPr>
        <w:tab/>
      </w:r>
      <w:r>
        <w:rPr>
          <w:rFonts w:ascii="Calibri" w:hAnsi="Calibri"/>
          <w:b/>
          <w:color w:val="231F20"/>
          <w:sz w:val="19"/>
        </w:rPr>
        <w:t>Крик.</w:t>
      </w:r>
      <w:r>
        <w:rPr>
          <w:rFonts w:ascii="Calibri" w:hAnsi="Calibri"/>
          <w:b/>
          <w:color w:val="231F20"/>
          <w:spacing w:val="12"/>
          <w:sz w:val="19"/>
        </w:rPr>
        <w:t> </w:t>
      </w:r>
      <w:r>
        <w:rPr>
          <w:rFonts w:ascii="Trebuchet MS" w:hAnsi="Trebuchet MS"/>
          <w:i/>
          <w:color w:val="231F20"/>
          <w:sz w:val="19"/>
        </w:rPr>
        <w:t>Художник</w:t>
      </w:r>
      <w:r>
        <w:rPr>
          <w:rFonts w:ascii="Trebuchet MS" w:hAnsi="Trebuchet MS"/>
          <w:i/>
          <w:color w:val="231F20"/>
          <w:spacing w:val="-2"/>
          <w:sz w:val="19"/>
        </w:rPr>
        <w:t> </w:t>
      </w:r>
      <w:r>
        <w:rPr>
          <w:rFonts w:ascii="Trebuchet MS" w:hAnsi="Trebuchet MS"/>
          <w:i/>
          <w:color w:val="231F20"/>
          <w:sz w:val="19"/>
        </w:rPr>
        <w:t>Э.</w:t>
      </w:r>
      <w:r>
        <w:rPr>
          <w:rFonts w:ascii="Trebuchet MS" w:hAnsi="Trebuchet MS"/>
          <w:i/>
          <w:color w:val="231F20"/>
          <w:spacing w:val="-2"/>
          <w:sz w:val="19"/>
        </w:rPr>
        <w:t> </w:t>
      </w:r>
      <w:r>
        <w:rPr>
          <w:rFonts w:ascii="Trebuchet MS" w:hAnsi="Trebuchet MS"/>
          <w:i/>
          <w:color w:val="231F20"/>
          <w:sz w:val="19"/>
        </w:rPr>
        <w:t>Мунк.</w:t>
      </w:r>
      <w:r>
        <w:rPr>
          <w:rFonts w:ascii="Trebuchet MS" w:hAnsi="Trebuchet MS"/>
          <w:i/>
          <w:color w:val="231F20"/>
          <w:spacing w:val="-2"/>
          <w:sz w:val="19"/>
        </w:rPr>
        <w:t> </w:t>
      </w:r>
      <w:r>
        <w:rPr>
          <w:rFonts w:ascii="Trebuchet MS" w:hAnsi="Trebuchet MS"/>
          <w:i/>
          <w:color w:val="231F20"/>
          <w:sz w:val="19"/>
        </w:rPr>
        <w:t>1893</w:t>
      </w:r>
      <w:r>
        <w:rPr>
          <w:rFonts w:ascii="Trebuchet MS" w:hAnsi="Trebuchet MS"/>
          <w:i/>
          <w:color w:val="231F20"/>
          <w:spacing w:val="-2"/>
          <w:sz w:val="19"/>
        </w:rPr>
        <w:t> </w:t>
      </w:r>
      <w:r>
        <w:rPr>
          <w:rFonts w:ascii="Trebuchet MS" w:hAnsi="Trebuchet MS"/>
          <w:i/>
          <w:color w:val="231F20"/>
          <w:spacing w:val="-5"/>
          <w:sz w:val="19"/>
        </w:rPr>
        <w:t>г.</w:t>
      </w:r>
    </w:p>
    <w:p>
      <w:pPr>
        <w:pStyle w:val="BodyText"/>
        <w:spacing w:before="9"/>
        <w:rPr>
          <w:rFonts w:ascii="Trebuchet MS"/>
          <w:i/>
          <w:sz w:val="22"/>
        </w:rPr>
      </w:pPr>
    </w:p>
    <w:p>
      <w:pPr>
        <w:pStyle w:val="ListParagraph"/>
        <w:numPr>
          <w:ilvl w:val="0"/>
          <w:numId w:val="24"/>
        </w:numPr>
        <w:tabs>
          <w:tab w:pos="1159" w:val="left" w:leader="none"/>
        </w:tabs>
        <w:spacing w:line="240" w:lineRule="auto" w:before="103" w:after="0"/>
        <w:ind w:left="1158" w:right="0" w:hanging="152"/>
        <w:jc w:val="left"/>
        <w:rPr>
          <w:sz w:val="19"/>
        </w:rPr>
      </w:pPr>
      <w:r>
        <w:rPr>
          <w:color w:val="231F20"/>
          <w:w w:val="95"/>
          <w:sz w:val="19"/>
        </w:rPr>
        <w:t>Классицизм</w:t>
      </w:r>
      <w:r>
        <w:rPr>
          <w:color w:val="231F20"/>
          <w:spacing w:val="5"/>
          <w:sz w:val="19"/>
        </w:rPr>
        <w:t> </w:t>
      </w:r>
      <w:r>
        <w:rPr>
          <w:rFonts w:ascii="Calibri" w:hAnsi="Calibri"/>
          <w:b/>
          <w:color w:val="DB413F"/>
          <w:w w:val="95"/>
          <w:position w:val="-1"/>
          <w:sz w:val="22"/>
        </w:rPr>
        <w:t>•</w:t>
      </w:r>
      <w:r>
        <w:rPr>
          <w:rFonts w:ascii="Calibri" w:hAnsi="Calibri"/>
          <w:b/>
          <w:color w:val="DB413F"/>
          <w:spacing w:val="13"/>
          <w:position w:val="-1"/>
          <w:sz w:val="22"/>
        </w:rPr>
        <w:t> </w:t>
      </w:r>
      <w:r>
        <w:rPr>
          <w:color w:val="231F20"/>
          <w:w w:val="95"/>
          <w:sz w:val="19"/>
        </w:rPr>
        <w:t>романтизм</w:t>
      </w:r>
      <w:r>
        <w:rPr>
          <w:color w:val="231F20"/>
          <w:spacing w:val="5"/>
          <w:sz w:val="19"/>
        </w:rPr>
        <w:t> </w:t>
      </w:r>
      <w:r>
        <w:rPr>
          <w:rFonts w:ascii="Calibri" w:hAnsi="Calibri"/>
          <w:b/>
          <w:color w:val="DB413F"/>
          <w:w w:val="95"/>
          <w:position w:val="-1"/>
          <w:sz w:val="22"/>
        </w:rPr>
        <w:t>•</w:t>
      </w:r>
      <w:r>
        <w:rPr>
          <w:rFonts w:ascii="Calibri" w:hAnsi="Calibri"/>
          <w:b/>
          <w:color w:val="DB413F"/>
          <w:spacing w:val="13"/>
          <w:position w:val="-1"/>
          <w:sz w:val="22"/>
        </w:rPr>
        <w:t> </w:t>
      </w:r>
      <w:r>
        <w:rPr>
          <w:color w:val="231F20"/>
          <w:spacing w:val="-2"/>
          <w:w w:val="95"/>
          <w:sz w:val="19"/>
        </w:rPr>
        <w:t>модерн</w:t>
      </w:r>
    </w:p>
    <w:p>
      <w:pPr>
        <w:pStyle w:val="BodyText"/>
        <w:spacing w:before="5"/>
        <w:rPr>
          <w:rFonts w:ascii="Trebuchet MS"/>
          <w:sz w:val="23"/>
        </w:rPr>
      </w:pPr>
    </w:p>
    <w:p>
      <w:pPr>
        <w:pStyle w:val="ListParagraph"/>
        <w:numPr>
          <w:ilvl w:val="0"/>
          <w:numId w:val="24"/>
        </w:numPr>
        <w:tabs>
          <w:tab w:pos="1159" w:val="left" w:leader="none"/>
        </w:tabs>
        <w:spacing w:line="240" w:lineRule="auto" w:before="0" w:after="0"/>
        <w:ind w:left="1158" w:right="0" w:hanging="152"/>
        <w:jc w:val="left"/>
        <w:rPr>
          <w:sz w:val="19"/>
        </w:rPr>
      </w:pPr>
      <w:r>
        <w:rPr>
          <w:color w:val="231F20"/>
          <w:sz w:val="19"/>
        </w:rPr>
        <w:t>Жак-Луи</w:t>
      </w:r>
      <w:r>
        <w:rPr>
          <w:color w:val="231F20"/>
          <w:spacing w:val="-11"/>
          <w:sz w:val="19"/>
        </w:rPr>
        <w:t> </w:t>
      </w:r>
      <w:r>
        <w:rPr>
          <w:color w:val="231F20"/>
          <w:sz w:val="19"/>
        </w:rPr>
        <w:t>Давид</w:t>
      </w:r>
      <w:r>
        <w:rPr>
          <w:color w:val="231F20"/>
          <w:spacing w:val="-10"/>
          <w:sz w:val="19"/>
        </w:rPr>
        <w:t> </w:t>
      </w:r>
      <w:r>
        <w:rPr>
          <w:rFonts w:ascii="Calibri" w:hAnsi="Calibri"/>
          <w:b/>
          <w:color w:val="DB413F"/>
          <w:position w:val="-1"/>
          <w:sz w:val="22"/>
        </w:rPr>
        <w:t>•</w:t>
      </w:r>
      <w:r>
        <w:rPr>
          <w:rFonts w:ascii="Calibri" w:hAnsi="Calibri"/>
          <w:b/>
          <w:color w:val="DB413F"/>
          <w:spacing w:val="-3"/>
          <w:position w:val="-1"/>
          <w:sz w:val="22"/>
        </w:rPr>
        <w:t> </w:t>
      </w:r>
      <w:r>
        <w:rPr>
          <w:color w:val="231F20"/>
          <w:sz w:val="19"/>
        </w:rPr>
        <w:t>Виктор</w:t>
      </w:r>
      <w:r>
        <w:rPr>
          <w:color w:val="231F20"/>
          <w:spacing w:val="-10"/>
          <w:sz w:val="19"/>
        </w:rPr>
        <w:t> </w:t>
      </w:r>
      <w:r>
        <w:rPr>
          <w:color w:val="231F20"/>
          <w:sz w:val="19"/>
        </w:rPr>
        <w:t>Гюго</w:t>
      </w:r>
      <w:r>
        <w:rPr>
          <w:color w:val="231F20"/>
          <w:spacing w:val="-11"/>
          <w:sz w:val="19"/>
        </w:rPr>
        <w:t> </w:t>
      </w:r>
      <w:r>
        <w:rPr>
          <w:rFonts w:ascii="Calibri" w:hAnsi="Calibri"/>
          <w:b/>
          <w:color w:val="DB413F"/>
          <w:position w:val="-1"/>
          <w:sz w:val="22"/>
        </w:rPr>
        <w:t>•</w:t>
      </w:r>
      <w:r>
        <w:rPr>
          <w:rFonts w:ascii="Calibri" w:hAnsi="Calibri"/>
          <w:b/>
          <w:color w:val="DB413F"/>
          <w:spacing w:val="-3"/>
          <w:position w:val="-1"/>
          <w:sz w:val="22"/>
        </w:rPr>
        <w:t> </w:t>
      </w:r>
      <w:r>
        <w:rPr>
          <w:color w:val="231F20"/>
          <w:sz w:val="19"/>
        </w:rPr>
        <w:t>Джузеппе</w:t>
      </w:r>
      <w:r>
        <w:rPr>
          <w:color w:val="231F20"/>
          <w:spacing w:val="-10"/>
          <w:sz w:val="19"/>
        </w:rPr>
        <w:t> </w:t>
      </w:r>
      <w:r>
        <w:rPr>
          <w:color w:val="231F20"/>
          <w:sz w:val="19"/>
        </w:rPr>
        <w:t>Верди</w:t>
      </w:r>
      <w:r>
        <w:rPr>
          <w:color w:val="231F20"/>
          <w:spacing w:val="-10"/>
          <w:sz w:val="19"/>
        </w:rPr>
        <w:t> </w:t>
      </w:r>
      <w:r>
        <w:rPr>
          <w:rFonts w:ascii="Calibri" w:hAnsi="Calibri"/>
          <w:b/>
          <w:color w:val="DB413F"/>
          <w:position w:val="-1"/>
          <w:sz w:val="22"/>
        </w:rPr>
        <w:t>•</w:t>
      </w:r>
      <w:r>
        <w:rPr>
          <w:rFonts w:ascii="Calibri" w:hAnsi="Calibri"/>
          <w:b/>
          <w:color w:val="DB413F"/>
          <w:spacing w:val="-3"/>
          <w:position w:val="-1"/>
          <w:sz w:val="22"/>
        </w:rPr>
        <w:t> </w:t>
      </w:r>
      <w:r>
        <w:rPr>
          <w:color w:val="231F20"/>
          <w:sz w:val="19"/>
        </w:rPr>
        <w:t>Клод</w:t>
      </w:r>
      <w:r>
        <w:rPr>
          <w:color w:val="231F20"/>
          <w:spacing w:val="-11"/>
          <w:sz w:val="19"/>
        </w:rPr>
        <w:t> </w:t>
      </w:r>
      <w:r>
        <w:rPr>
          <w:color w:val="231F20"/>
          <w:spacing w:val="-4"/>
          <w:sz w:val="19"/>
        </w:rPr>
        <w:t>Моне</w:t>
      </w:r>
    </w:p>
    <w:p>
      <w:pPr>
        <w:pStyle w:val="Heading6"/>
        <w:tabs>
          <w:tab w:pos="6731" w:val="left" w:leader="none"/>
        </w:tabs>
        <w:spacing w:before="114"/>
        <w:ind w:left="0" w:right="73"/>
        <w:jc w:val="center"/>
      </w:pPr>
      <w:r>
        <w:rPr/>
        <w:pict>
          <v:group style="position:absolute;margin-left:66.353996pt;margin-top:23.375063pt;width:379.85pt;height:57.25pt;mso-position-horizontal-relative:page;mso-position-vertical-relative:paragraph;z-index:-15599616;mso-wrap-distance-left:0;mso-wrap-distance-right:0" id="docshapegroup1219" coordorigin="1327,468" coordsize="7597,1145">
            <v:shape style="position:absolute;left:5125;top:467;width:3799;height:1145" type="#_x0000_t202" id="docshape1220" filled="true" fillcolor="#f7ded5" stroked="false">
              <v:textbox inset="0,0,0,0">
                <w:txbxContent>
                  <w:p>
                    <w:pPr>
                      <w:numPr>
                        <w:ilvl w:val="0"/>
                        <w:numId w:val="25"/>
                      </w:numPr>
                      <w:tabs>
                        <w:tab w:pos="284" w:val="left" w:leader="none"/>
                      </w:tabs>
                      <w:spacing w:line="201" w:lineRule="auto" w:before="141"/>
                      <w:ind w:left="283" w:right="752" w:hanging="171"/>
                      <w:jc w:val="left"/>
                      <w:rPr>
                        <w:rFonts w:ascii="Trebuchet MS" w:hAnsi="Trebuchet MS"/>
                        <w:color w:val="000000"/>
                        <w:sz w:val="19"/>
                      </w:rPr>
                    </w:pPr>
                    <w:r>
                      <w:rPr>
                        <w:rFonts w:ascii="Calibri" w:hAnsi="Calibri"/>
                        <w:b/>
                        <w:color w:val="231F20"/>
                        <w:w w:val="105"/>
                        <w:sz w:val="19"/>
                      </w:rPr>
                      <w:t>1833 г.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А.</w:t>
                    </w:r>
                    <w:r>
                      <w:rPr>
                        <w:rFonts w:ascii="Trebuchet MS" w:hAnsi="Trebuchet MS"/>
                        <w:color w:val="231F20"/>
                        <w:spacing w:val="-15"/>
                        <w:w w:val="105"/>
                        <w:sz w:val="19"/>
                      </w:rPr>
                      <w:t> </w:t>
                    </w:r>
                    <w:r>
                      <w:rPr>
                        <w:rFonts w:ascii="Trebuchet MS" w:hAnsi="Trebuchet MS"/>
                        <w:color w:val="231F20"/>
                        <w:w w:val="105"/>
                        <w:sz w:val="19"/>
                      </w:rPr>
                      <w:t>Пушкин.</w:t>
                    </w:r>
                    <w:r>
                      <w:rPr>
                        <w:rFonts w:ascii="Trebuchet MS" w:hAnsi="Trebuchet MS"/>
                        <w:color w:val="231F20"/>
                        <w:spacing w:val="-15"/>
                        <w:w w:val="105"/>
                        <w:sz w:val="19"/>
                      </w:rPr>
                      <w:t> </w:t>
                    </w:r>
                    <w:r>
                      <w:rPr>
                        <w:rFonts w:ascii="Trebuchet MS" w:hAnsi="Trebuchet MS"/>
                        <w:color w:val="231F20"/>
                        <w:w w:val="105"/>
                        <w:sz w:val="19"/>
                      </w:rPr>
                      <w:t>«Евгений</w:t>
                    </w:r>
                    <w:r>
                      <w:rPr>
                        <w:rFonts w:ascii="Trebuchet MS" w:hAnsi="Trebuchet MS"/>
                        <w:color w:val="231F20"/>
                        <w:w w:val="105"/>
                        <w:sz w:val="19"/>
                      </w:rPr>
                      <w:t> </w:t>
                    </w:r>
                    <w:r>
                      <w:rPr>
                        <w:rFonts w:ascii="Trebuchet MS" w:hAnsi="Trebuchet MS"/>
                        <w:color w:val="231F20"/>
                        <w:spacing w:val="-2"/>
                        <w:w w:val="110"/>
                        <w:sz w:val="19"/>
                      </w:rPr>
                      <w:t>Онегин»</w:t>
                    </w:r>
                  </w:p>
                  <w:p>
                    <w:pPr>
                      <w:numPr>
                        <w:ilvl w:val="0"/>
                        <w:numId w:val="25"/>
                      </w:numPr>
                      <w:tabs>
                        <w:tab w:pos="284" w:val="left" w:leader="none"/>
                      </w:tabs>
                      <w:spacing w:line="201" w:lineRule="auto" w:before="46"/>
                      <w:ind w:left="283" w:right="305" w:hanging="171"/>
                      <w:jc w:val="left"/>
                      <w:rPr>
                        <w:rFonts w:ascii="Trebuchet MS" w:hAnsi="Trebuchet MS"/>
                        <w:color w:val="000000"/>
                        <w:sz w:val="19"/>
                      </w:rPr>
                    </w:pPr>
                    <w:r>
                      <w:rPr>
                        <w:rFonts w:ascii="Calibri" w:hAnsi="Calibri"/>
                        <w:b/>
                        <w:color w:val="231F20"/>
                        <w:spacing w:val="-4"/>
                        <w:w w:val="105"/>
                        <w:sz w:val="19"/>
                      </w:rPr>
                      <w:t>1870</w:t>
                    </w:r>
                    <w:r>
                      <w:rPr>
                        <w:rFonts w:ascii="Calibri" w:hAnsi="Calibri"/>
                        <w:b/>
                        <w:color w:val="231F20"/>
                        <w:spacing w:val="-6"/>
                        <w:w w:val="105"/>
                        <w:sz w:val="19"/>
                      </w:rPr>
                      <w:t> </w:t>
                    </w:r>
                    <w:r>
                      <w:rPr>
                        <w:rFonts w:ascii="Calibri" w:hAnsi="Calibri"/>
                        <w:b/>
                        <w:color w:val="231F20"/>
                        <w:spacing w:val="-4"/>
                        <w:w w:val="105"/>
                        <w:sz w:val="19"/>
                      </w:rPr>
                      <w:t>г.</w:t>
                    </w:r>
                    <w:r>
                      <w:rPr>
                        <w:rFonts w:ascii="Calibri" w:hAnsi="Calibri"/>
                        <w:b/>
                        <w:color w:val="231F20"/>
                        <w:spacing w:val="-5"/>
                        <w:w w:val="10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05"/>
                        <w:sz w:val="19"/>
                      </w:rPr>
                      <w:t>«Товарищество</w:t>
                    </w:r>
                    <w:r>
                      <w:rPr>
                        <w:rFonts w:ascii="Trebuchet MS" w:hAnsi="Trebuchet MS"/>
                        <w:color w:val="231F20"/>
                        <w:spacing w:val="-11"/>
                        <w:w w:val="105"/>
                        <w:sz w:val="19"/>
                      </w:rPr>
                      <w:t> </w:t>
                    </w:r>
                    <w:r>
                      <w:rPr>
                        <w:rFonts w:ascii="Trebuchet MS" w:hAnsi="Trebuchet MS"/>
                        <w:color w:val="231F20"/>
                        <w:spacing w:val="-4"/>
                        <w:w w:val="105"/>
                        <w:sz w:val="19"/>
                      </w:rPr>
                      <w:t>передвиж-</w:t>
                    </w:r>
                    <w:r>
                      <w:rPr>
                        <w:rFonts w:ascii="Trebuchet MS" w:hAnsi="Trebuchet MS"/>
                        <w:color w:val="231F20"/>
                        <w:spacing w:val="-4"/>
                        <w:w w:val="105"/>
                        <w:sz w:val="19"/>
                      </w:rPr>
                      <w:t> </w:t>
                    </w:r>
                    <w:r>
                      <w:rPr>
                        <w:rFonts w:ascii="Trebuchet MS" w:hAnsi="Trebuchet MS"/>
                        <w:color w:val="231F20"/>
                        <w:spacing w:val="-2"/>
                        <w:w w:val="105"/>
                        <w:sz w:val="19"/>
                      </w:rPr>
                      <w:t>ных</w:t>
                    </w:r>
                    <w:r>
                      <w:rPr>
                        <w:rFonts w:ascii="Trebuchet MS" w:hAnsi="Trebuchet MS"/>
                        <w:color w:val="231F20"/>
                        <w:spacing w:val="-10"/>
                        <w:w w:val="105"/>
                        <w:sz w:val="19"/>
                      </w:rPr>
                      <w:t> </w:t>
                    </w:r>
                    <w:r>
                      <w:rPr>
                        <w:rFonts w:ascii="Trebuchet MS" w:hAnsi="Trebuchet MS"/>
                        <w:color w:val="231F20"/>
                        <w:spacing w:val="-2"/>
                        <w:w w:val="105"/>
                        <w:sz w:val="19"/>
                      </w:rPr>
                      <w:t>художественных</w:t>
                    </w:r>
                    <w:r>
                      <w:rPr>
                        <w:rFonts w:ascii="Trebuchet MS" w:hAnsi="Trebuchet MS"/>
                        <w:color w:val="231F20"/>
                        <w:spacing w:val="-10"/>
                        <w:w w:val="105"/>
                        <w:sz w:val="19"/>
                      </w:rPr>
                      <w:t> </w:t>
                    </w:r>
                    <w:r>
                      <w:rPr>
                        <w:rFonts w:ascii="Trebuchet MS" w:hAnsi="Trebuchet MS"/>
                        <w:color w:val="231F20"/>
                        <w:spacing w:val="-2"/>
                        <w:w w:val="105"/>
                        <w:sz w:val="19"/>
                      </w:rPr>
                      <w:t>выставок»</w:t>
                    </w:r>
                  </w:p>
                </w:txbxContent>
              </v:textbox>
              <v:fill type="solid"/>
              <w10:wrap type="none"/>
            </v:shape>
            <v:shape style="position:absolute;left:1327;top:467;width:3799;height:1145" type="#_x0000_t202" id="docshape1221" filled="true" fillcolor="#e0e8f6" stroked="false">
              <v:textbox inset="0,0,0,0">
                <w:txbxContent>
                  <w:p>
                    <w:pPr>
                      <w:numPr>
                        <w:ilvl w:val="0"/>
                        <w:numId w:val="26"/>
                      </w:numPr>
                      <w:tabs>
                        <w:tab w:pos="284" w:val="left" w:leader="none"/>
                      </w:tabs>
                      <w:spacing w:line="201" w:lineRule="auto" w:before="141"/>
                      <w:ind w:left="283" w:right="241" w:hanging="171"/>
                      <w:jc w:val="left"/>
                      <w:rPr>
                        <w:rFonts w:ascii="Trebuchet MS" w:hAnsi="Trebuchet MS"/>
                        <w:color w:val="000000"/>
                        <w:sz w:val="19"/>
                      </w:rPr>
                    </w:pPr>
                    <w:r>
                      <w:rPr>
                        <w:rFonts w:ascii="Calibri" w:hAnsi="Calibri"/>
                        <w:b/>
                        <w:color w:val="231F20"/>
                        <w:spacing w:val="-2"/>
                        <w:w w:val="105"/>
                        <w:sz w:val="19"/>
                      </w:rPr>
                      <w:t>1837</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5"/>
                        <w:w w:val="10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Ч.</w:t>
                    </w:r>
                    <w:r>
                      <w:rPr>
                        <w:rFonts w:ascii="Trebuchet MS" w:hAnsi="Trebuchet MS"/>
                        <w:color w:val="231F20"/>
                        <w:spacing w:val="-13"/>
                        <w:w w:val="105"/>
                        <w:sz w:val="19"/>
                      </w:rPr>
                      <w:t> </w:t>
                    </w:r>
                    <w:r>
                      <w:rPr>
                        <w:rFonts w:ascii="Trebuchet MS" w:hAnsi="Trebuchet MS"/>
                        <w:color w:val="231F20"/>
                        <w:spacing w:val="-2"/>
                        <w:w w:val="105"/>
                        <w:sz w:val="19"/>
                      </w:rPr>
                      <w:t>Диккенс.</w:t>
                    </w:r>
                    <w:r>
                      <w:rPr>
                        <w:rFonts w:ascii="Trebuchet MS" w:hAnsi="Trebuchet MS"/>
                        <w:color w:val="231F20"/>
                        <w:spacing w:val="-13"/>
                        <w:w w:val="105"/>
                        <w:sz w:val="19"/>
                      </w:rPr>
                      <w:t> </w:t>
                    </w:r>
                    <w:r>
                      <w:rPr>
                        <w:rFonts w:ascii="Trebuchet MS" w:hAnsi="Trebuchet MS"/>
                        <w:color w:val="231F20"/>
                        <w:spacing w:val="-2"/>
                        <w:w w:val="105"/>
                        <w:sz w:val="19"/>
                      </w:rPr>
                      <w:t>«Приключения</w:t>
                    </w:r>
                    <w:r>
                      <w:rPr>
                        <w:rFonts w:ascii="Trebuchet MS" w:hAnsi="Trebuchet MS"/>
                        <w:color w:val="231F20"/>
                        <w:spacing w:val="-2"/>
                        <w:w w:val="105"/>
                        <w:sz w:val="19"/>
                      </w:rPr>
                      <w:t> </w:t>
                    </w:r>
                    <w:r>
                      <w:rPr>
                        <w:rFonts w:ascii="Trebuchet MS" w:hAnsi="Trebuchet MS"/>
                        <w:color w:val="231F20"/>
                        <w:w w:val="105"/>
                        <w:sz w:val="19"/>
                      </w:rPr>
                      <w:t>Оливера Твиста»</w:t>
                    </w:r>
                  </w:p>
                  <w:p>
                    <w:pPr>
                      <w:numPr>
                        <w:ilvl w:val="0"/>
                        <w:numId w:val="26"/>
                      </w:numPr>
                      <w:tabs>
                        <w:tab w:pos="284" w:val="left" w:leader="none"/>
                      </w:tabs>
                      <w:spacing w:line="201" w:lineRule="auto" w:before="46"/>
                      <w:ind w:left="283" w:right="181" w:hanging="171"/>
                      <w:jc w:val="left"/>
                      <w:rPr>
                        <w:rFonts w:ascii="Trebuchet MS" w:hAnsi="Trebuchet MS"/>
                        <w:color w:val="000000"/>
                        <w:sz w:val="19"/>
                      </w:rPr>
                    </w:pPr>
                    <w:r>
                      <w:rPr>
                        <w:rFonts w:ascii="Calibri" w:hAnsi="Calibri"/>
                        <w:b/>
                        <w:color w:val="231F20"/>
                        <w:spacing w:val="-4"/>
                        <w:w w:val="105"/>
                        <w:sz w:val="19"/>
                      </w:rPr>
                      <w:t>1874</w:t>
                    </w:r>
                    <w:r>
                      <w:rPr>
                        <w:rFonts w:ascii="Calibri" w:hAnsi="Calibri"/>
                        <w:b/>
                        <w:color w:val="231F20"/>
                        <w:spacing w:val="-6"/>
                        <w:w w:val="105"/>
                        <w:sz w:val="19"/>
                      </w:rPr>
                      <w:t> </w:t>
                    </w:r>
                    <w:r>
                      <w:rPr>
                        <w:rFonts w:ascii="Calibri" w:hAnsi="Calibri"/>
                        <w:b/>
                        <w:color w:val="231F20"/>
                        <w:spacing w:val="-4"/>
                        <w:w w:val="105"/>
                        <w:sz w:val="19"/>
                      </w:rPr>
                      <w:t>г.</w:t>
                    </w:r>
                    <w:r>
                      <w:rPr>
                        <w:rFonts w:ascii="Calibri" w:hAnsi="Calibri"/>
                        <w:b/>
                        <w:color w:val="231F20"/>
                        <w:spacing w:val="-5"/>
                        <w:w w:val="105"/>
                        <w:sz w:val="19"/>
                      </w:rPr>
                      <w:t> </w:t>
                    </w:r>
                    <w:r>
                      <w:rPr>
                        <w:rFonts w:ascii="Trebuchet MS" w:hAnsi="Trebuchet MS"/>
                        <w:color w:val="231F20"/>
                        <w:spacing w:val="-4"/>
                        <w:w w:val="105"/>
                        <w:sz w:val="19"/>
                      </w:rPr>
                      <w:t>—</w:t>
                    </w:r>
                    <w:r>
                      <w:rPr>
                        <w:rFonts w:ascii="Trebuchet MS" w:hAnsi="Trebuchet MS"/>
                        <w:color w:val="231F20"/>
                        <w:spacing w:val="-11"/>
                        <w:w w:val="105"/>
                        <w:sz w:val="19"/>
                      </w:rPr>
                      <w:t> </w:t>
                    </w:r>
                    <w:r>
                      <w:rPr>
                        <w:rFonts w:ascii="Trebuchet MS" w:hAnsi="Trebuchet MS"/>
                        <w:color w:val="231F20"/>
                        <w:spacing w:val="-4"/>
                        <w:w w:val="105"/>
                        <w:sz w:val="19"/>
                      </w:rPr>
                      <w:t>начало</w:t>
                    </w:r>
                    <w:r>
                      <w:rPr>
                        <w:rFonts w:ascii="Trebuchet MS" w:hAnsi="Trebuchet MS"/>
                        <w:color w:val="231F20"/>
                        <w:spacing w:val="-12"/>
                        <w:w w:val="105"/>
                        <w:sz w:val="19"/>
                      </w:rPr>
                      <w:t> </w:t>
                    </w:r>
                    <w:r>
                      <w:rPr>
                        <w:rFonts w:ascii="Trebuchet MS" w:hAnsi="Trebuchet MS"/>
                        <w:color w:val="231F20"/>
                        <w:spacing w:val="-4"/>
                        <w:w w:val="105"/>
                        <w:sz w:val="19"/>
                      </w:rPr>
                      <w:t>движения</w:t>
                    </w:r>
                    <w:r>
                      <w:rPr>
                        <w:rFonts w:ascii="Trebuchet MS" w:hAnsi="Trebuchet MS"/>
                        <w:color w:val="231F20"/>
                        <w:spacing w:val="-11"/>
                        <w:w w:val="105"/>
                        <w:sz w:val="19"/>
                      </w:rPr>
                      <w:t> </w:t>
                    </w:r>
                    <w:r>
                      <w:rPr>
                        <w:rFonts w:ascii="Trebuchet MS" w:hAnsi="Trebuchet MS"/>
                        <w:color w:val="231F20"/>
                        <w:spacing w:val="-4"/>
                        <w:w w:val="105"/>
                        <w:sz w:val="19"/>
                      </w:rPr>
                      <w:t>импресси- </w:t>
                    </w:r>
                    <w:r>
                      <w:rPr>
                        <w:rFonts w:ascii="Trebuchet MS" w:hAnsi="Trebuchet MS"/>
                        <w:color w:val="231F20"/>
                        <w:spacing w:val="-2"/>
                        <w:w w:val="105"/>
                        <w:sz w:val="19"/>
                      </w:rPr>
                      <w:t>онистов</w:t>
                    </w:r>
                  </w:p>
                </w:txbxContent>
              </v:textbox>
              <v:fill type="solid"/>
              <w10:wrap type="none"/>
            </v:shape>
            <w10:wrap type="topAndBottom"/>
          </v:group>
        </w:pict>
      </w:r>
      <w:r>
        <w:rPr>
          <w:color w:val="4495D1"/>
          <w:spacing w:val="-5"/>
          <w:w w:val="85"/>
        </w:rPr>
        <w:t>МИР</w:t>
      </w:r>
      <w:r>
        <w:rPr>
          <w:color w:val="4495D1"/>
        </w:rPr>
        <w:tab/>
      </w:r>
      <w:r>
        <w:rPr>
          <w:color w:val="DB413F"/>
          <w:spacing w:val="-2"/>
          <w:w w:val="85"/>
        </w:rPr>
        <w:t>РОССИЯ</w:t>
      </w:r>
    </w:p>
    <w:p>
      <w:pPr>
        <w:pStyle w:val="BodyText"/>
        <w:rPr>
          <w:rFonts w:ascii="Tahoma"/>
        </w:rPr>
      </w:pPr>
    </w:p>
    <w:p>
      <w:pPr>
        <w:pStyle w:val="BodyText"/>
        <w:spacing w:before="11"/>
        <w:rPr>
          <w:rFonts w:ascii="Tahoma"/>
        </w:rPr>
      </w:pPr>
    </w:p>
    <w:p>
      <w:pPr>
        <w:pStyle w:val="BodyText"/>
        <w:spacing w:line="218" w:lineRule="auto"/>
        <w:ind w:left="893" w:right="1194" w:hanging="1"/>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Невероятный расцвет. </w:t>
      </w:r>
      <w:r>
        <w:rPr>
          <w:color w:val="231F20"/>
        </w:rPr>
        <w:t>Такими словами можно охарактеризовать развитие культуры в XIX в. Именно это столетие оставило нам львиную долю того, что принято</w:t>
      </w:r>
      <w:r>
        <w:rPr>
          <w:color w:val="231F20"/>
          <w:spacing w:val="17"/>
        </w:rPr>
        <w:t> </w:t>
      </w:r>
      <w:r>
        <w:rPr>
          <w:color w:val="231F20"/>
        </w:rPr>
        <w:t>называть</w:t>
      </w:r>
      <w:r>
        <w:rPr>
          <w:color w:val="231F20"/>
          <w:spacing w:val="17"/>
        </w:rPr>
        <w:t> </w:t>
      </w:r>
      <w:r>
        <w:rPr>
          <w:color w:val="231F20"/>
        </w:rPr>
        <w:t>«классикой»</w:t>
      </w:r>
      <w:r>
        <w:rPr>
          <w:color w:val="231F20"/>
          <w:spacing w:val="17"/>
        </w:rPr>
        <w:t> </w:t>
      </w:r>
      <w:r>
        <w:rPr>
          <w:color w:val="231F20"/>
        </w:rPr>
        <w:t>—</w:t>
      </w:r>
      <w:r>
        <w:rPr>
          <w:color w:val="231F20"/>
          <w:spacing w:val="18"/>
        </w:rPr>
        <w:t> </w:t>
      </w:r>
      <w:r>
        <w:rPr>
          <w:color w:val="231F20"/>
        </w:rPr>
        <w:t>в</w:t>
      </w:r>
      <w:r>
        <w:rPr>
          <w:color w:val="231F20"/>
          <w:spacing w:val="17"/>
        </w:rPr>
        <w:t> </w:t>
      </w:r>
      <w:r>
        <w:rPr>
          <w:color w:val="231F20"/>
        </w:rPr>
        <w:t>литературе,</w:t>
      </w:r>
      <w:r>
        <w:rPr>
          <w:color w:val="231F20"/>
          <w:spacing w:val="17"/>
        </w:rPr>
        <w:t> </w:t>
      </w:r>
      <w:r>
        <w:rPr>
          <w:color w:val="231F20"/>
        </w:rPr>
        <w:t>живописи,</w:t>
      </w:r>
      <w:r>
        <w:rPr>
          <w:color w:val="231F20"/>
          <w:spacing w:val="18"/>
        </w:rPr>
        <w:t> </w:t>
      </w:r>
      <w:r>
        <w:rPr>
          <w:color w:val="231F20"/>
        </w:rPr>
        <w:t>музыке…</w:t>
      </w:r>
      <w:r>
        <w:rPr>
          <w:color w:val="231F20"/>
          <w:spacing w:val="17"/>
        </w:rPr>
        <w:t> </w:t>
      </w:r>
      <w:r>
        <w:rPr>
          <w:color w:val="231F20"/>
          <w:spacing w:val="-2"/>
        </w:rPr>
        <w:t>Почему</w:t>
      </w:r>
    </w:p>
    <w:p>
      <w:pPr>
        <w:spacing w:after="0" w:line="218" w:lineRule="auto"/>
        <w:jc w:val="both"/>
        <w:sectPr>
          <w:footerReference w:type="default" r:id="rId298"/>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33024" id="docshapegroup1225" coordorigin="0,0" coordsize="10308,1441">
            <v:shape style="position:absolute;left:420;top:419;width:9468;height:1021" type="#_x0000_t75" id="docshape1226" stroked="false">
              <v:imagedata r:id="rId8" o:title=""/>
            </v:shape>
            <v:shape style="position:absolute;left:283;top:283;width:9605;height:420" id="docshape1227" coordorigin="283,283" coordsize="9605,420" path="m583,703l283,703m703,583l703,283m9888,583l9888,283e" filled="false" stroked="true" strokeweight="1.25pt" strokecolor="#ffffff">
              <v:path arrowok="t"/>
              <v:stroke dashstyle="solid"/>
            </v:shape>
            <v:shape style="position:absolute;left:283;top:283;width:9605;height:420" id="docshape122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229"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23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62</w:t>
                    </w:r>
                  </w:p>
                </w:txbxContent>
              </v:textbox>
              <w10:wrap type="none"/>
            </v:shape>
            <v:shape style="position:absolute;left:8403;top:1096;width:768;height:290" type="#_x0000_t202" id="docshape123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6022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0" w:hanging="1"/>
        <w:jc w:val="both"/>
      </w:pPr>
      <w:r>
        <w:rPr>
          <w:color w:val="231F20"/>
          <w:w w:val="95"/>
        </w:rPr>
        <w:t>так получилось? Ранее существовавшие художественные стили определяли раз- </w:t>
      </w:r>
      <w:r>
        <w:rPr>
          <w:color w:val="231F20"/>
        </w:rPr>
        <w:t>витие в масштабах всей культуры (барокко, </w:t>
      </w:r>
      <w:r>
        <w:rPr>
          <w:rFonts w:ascii="Book Antiqua" w:hAnsi="Book Antiqua"/>
          <w:i/>
          <w:color w:val="231F20"/>
        </w:rPr>
        <w:t>классицизм</w:t>
      </w:r>
      <w:r>
        <w:rPr>
          <w:color w:val="231F20"/>
        </w:rPr>
        <w:t>). Характерная же чер- та</w:t>
      </w:r>
      <w:r>
        <w:rPr>
          <w:color w:val="231F20"/>
          <w:spacing w:val="-4"/>
        </w:rPr>
        <w:t> </w:t>
      </w:r>
      <w:r>
        <w:rPr>
          <w:color w:val="231F20"/>
        </w:rPr>
        <w:t>XIX</w:t>
      </w:r>
      <w:r>
        <w:rPr>
          <w:color w:val="231F20"/>
          <w:spacing w:val="-4"/>
        </w:rPr>
        <w:t> </w:t>
      </w:r>
      <w:r>
        <w:rPr>
          <w:color w:val="231F20"/>
        </w:rPr>
        <w:t>в.</w:t>
      </w:r>
      <w:r>
        <w:rPr>
          <w:color w:val="231F20"/>
          <w:spacing w:val="-4"/>
        </w:rPr>
        <w:t> </w:t>
      </w:r>
      <w:r>
        <w:rPr>
          <w:color w:val="231F20"/>
        </w:rPr>
        <w:t>—</w:t>
      </w:r>
      <w:r>
        <w:rPr>
          <w:color w:val="231F20"/>
          <w:spacing w:val="-4"/>
        </w:rPr>
        <w:t> </w:t>
      </w:r>
      <w:r>
        <w:rPr>
          <w:color w:val="231F20"/>
        </w:rPr>
        <w:t>многостилье:</w:t>
      </w:r>
      <w:r>
        <w:rPr>
          <w:color w:val="231F20"/>
          <w:spacing w:val="-4"/>
        </w:rPr>
        <w:t> </w:t>
      </w:r>
      <w:r>
        <w:rPr>
          <w:color w:val="231F20"/>
        </w:rPr>
        <w:t>смешение,</w:t>
      </w:r>
      <w:r>
        <w:rPr>
          <w:color w:val="231F20"/>
          <w:spacing w:val="-4"/>
        </w:rPr>
        <w:t> </w:t>
      </w:r>
      <w:r>
        <w:rPr>
          <w:color w:val="231F20"/>
        </w:rPr>
        <w:t>сосуществование</w:t>
      </w:r>
      <w:r>
        <w:rPr>
          <w:color w:val="231F20"/>
          <w:spacing w:val="-4"/>
        </w:rPr>
        <w:t> </w:t>
      </w:r>
      <w:r>
        <w:rPr>
          <w:color w:val="231F20"/>
        </w:rPr>
        <w:t>и</w:t>
      </w:r>
      <w:r>
        <w:rPr>
          <w:color w:val="231F20"/>
          <w:spacing w:val="-4"/>
        </w:rPr>
        <w:t> </w:t>
      </w:r>
      <w:r>
        <w:rPr>
          <w:color w:val="231F20"/>
        </w:rPr>
        <w:t>быстрая</w:t>
      </w:r>
      <w:r>
        <w:rPr>
          <w:color w:val="231F20"/>
          <w:spacing w:val="-4"/>
        </w:rPr>
        <w:t> </w:t>
      </w:r>
      <w:r>
        <w:rPr>
          <w:color w:val="231F20"/>
        </w:rPr>
        <w:t>смена</w:t>
      </w:r>
      <w:r>
        <w:rPr>
          <w:color w:val="231F20"/>
          <w:spacing w:val="-4"/>
        </w:rPr>
        <w:t> </w:t>
      </w:r>
      <w:r>
        <w:rPr>
          <w:color w:val="231F20"/>
        </w:rPr>
        <w:t>художе- ственных форм. Почему? Потому что жизнь и общество менялись гораздо быстрее, чем когда бы то ни было раньше, — и творцы искусства откликались на эти изменения всё новыми и новыми формами и стилями.</w:t>
      </w:r>
    </w:p>
    <w:p>
      <w:pPr>
        <w:pStyle w:val="BodyText"/>
        <w:spacing w:line="225" w:lineRule="auto"/>
        <w:ind w:left="1177" w:right="911" w:firstLine="340"/>
        <w:jc w:val="both"/>
      </w:pPr>
      <w:r>
        <w:rPr>
          <w:color w:val="231F20"/>
          <w:w w:val="95"/>
        </w:rPr>
        <w:t>Демократизация затронула и культуру, совершенно иначе стал звучать ответ </w:t>
      </w:r>
      <w:r>
        <w:rPr>
          <w:color w:val="231F20"/>
        </w:rPr>
        <w:t>на</w:t>
      </w:r>
      <w:r>
        <w:rPr>
          <w:color w:val="231F20"/>
          <w:spacing w:val="-9"/>
        </w:rPr>
        <w:t> </w:t>
      </w:r>
      <w:r>
        <w:rPr>
          <w:color w:val="231F20"/>
        </w:rPr>
        <w:t>вопрос</w:t>
      </w:r>
      <w:r>
        <w:rPr>
          <w:color w:val="231F20"/>
          <w:spacing w:val="-9"/>
        </w:rPr>
        <w:t> </w:t>
      </w:r>
      <w:r>
        <w:rPr>
          <w:color w:val="231F20"/>
        </w:rPr>
        <w:t>—</w:t>
      </w:r>
      <w:r>
        <w:rPr>
          <w:color w:val="231F20"/>
          <w:spacing w:val="-9"/>
        </w:rPr>
        <w:t> </w:t>
      </w:r>
      <w:r>
        <w:rPr>
          <w:color w:val="231F20"/>
        </w:rPr>
        <w:t>а</w:t>
      </w:r>
      <w:r>
        <w:rPr>
          <w:color w:val="231F20"/>
          <w:spacing w:val="-9"/>
        </w:rPr>
        <w:t> </w:t>
      </w:r>
      <w:r>
        <w:rPr>
          <w:color w:val="231F20"/>
        </w:rPr>
        <w:t>что</w:t>
      </w:r>
      <w:r>
        <w:rPr>
          <w:color w:val="231F20"/>
          <w:spacing w:val="-9"/>
        </w:rPr>
        <w:t> </w:t>
      </w:r>
      <w:r>
        <w:rPr>
          <w:color w:val="231F20"/>
        </w:rPr>
        <w:t>достойно</w:t>
      </w:r>
      <w:r>
        <w:rPr>
          <w:color w:val="231F20"/>
          <w:spacing w:val="-9"/>
        </w:rPr>
        <w:t> </w:t>
      </w:r>
      <w:r>
        <w:rPr>
          <w:color w:val="231F20"/>
        </w:rPr>
        <w:t>изображения?</w:t>
      </w:r>
      <w:r>
        <w:rPr>
          <w:color w:val="231F20"/>
          <w:spacing w:val="-9"/>
        </w:rPr>
        <w:t> </w:t>
      </w:r>
      <w:r>
        <w:rPr>
          <w:color w:val="231F20"/>
        </w:rPr>
        <w:t>Повсюду,</w:t>
      </w:r>
      <w:r>
        <w:rPr>
          <w:color w:val="231F20"/>
          <w:spacing w:val="-9"/>
        </w:rPr>
        <w:t> </w:t>
      </w:r>
      <w:r>
        <w:rPr>
          <w:color w:val="231F20"/>
        </w:rPr>
        <w:t>будь</w:t>
      </w:r>
      <w:r>
        <w:rPr>
          <w:color w:val="231F20"/>
          <w:spacing w:val="-9"/>
        </w:rPr>
        <w:t> </w:t>
      </w:r>
      <w:r>
        <w:rPr>
          <w:color w:val="231F20"/>
        </w:rPr>
        <w:t>то</w:t>
      </w:r>
      <w:r>
        <w:rPr>
          <w:color w:val="231F20"/>
          <w:spacing w:val="-9"/>
        </w:rPr>
        <w:t> </w:t>
      </w:r>
      <w:r>
        <w:rPr>
          <w:color w:val="231F20"/>
        </w:rPr>
        <w:t>опера,</w:t>
      </w:r>
      <w:r>
        <w:rPr>
          <w:color w:val="231F20"/>
          <w:spacing w:val="-9"/>
        </w:rPr>
        <w:t> </w:t>
      </w:r>
      <w:r>
        <w:rPr>
          <w:color w:val="231F20"/>
        </w:rPr>
        <w:t>картина</w:t>
      </w:r>
      <w:r>
        <w:rPr>
          <w:color w:val="231F20"/>
          <w:spacing w:val="-9"/>
        </w:rPr>
        <w:t> </w:t>
      </w:r>
      <w:r>
        <w:rPr>
          <w:color w:val="231F20"/>
        </w:rPr>
        <w:t>или роман,</w:t>
      </w:r>
      <w:r>
        <w:rPr>
          <w:color w:val="231F20"/>
          <w:spacing w:val="-10"/>
        </w:rPr>
        <w:t> </w:t>
      </w:r>
      <w:r>
        <w:rPr>
          <w:color w:val="231F20"/>
        </w:rPr>
        <w:t>мы</w:t>
      </w:r>
      <w:r>
        <w:rPr>
          <w:color w:val="231F20"/>
          <w:spacing w:val="-10"/>
        </w:rPr>
        <w:t> </w:t>
      </w:r>
      <w:r>
        <w:rPr>
          <w:color w:val="231F20"/>
        </w:rPr>
        <w:t>можем</w:t>
      </w:r>
      <w:r>
        <w:rPr>
          <w:color w:val="231F20"/>
          <w:spacing w:val="-10"/>
        </w:rPr>
        <w:t> </w:t>
      </w:r>
      <w:r>
        <w:rPr>
          <w:color w:val="231F20"/>
        </w:rPr>
        <w:t>теперь</w:t>
      </w:r>
      <w:r>
        <w:rPr>
          <w:color w:val="231F20"/>
          <w:spacing w:val="-10"/>
        </w:rPr>
        <w:t> </w:t>
      </w:r>
      <w:r>
        <w:rPr>
          <w:color w:val="231F20"/>
        </w:rPr>
        <w:t>видеть</w:t>
      </w:r>
      <w:r>
        <w:rPr>
          <w:color w:val="231F20"/>
          <w:spacing w:val="-10"/>
        </w:rPr>
        <w:t> </w:t>
      </w:r>
      <w:r>
        <w:rPr>
          <w:color w:val="231F20"/>
        </w:rPr>
        <w:t>то,</w:t>
      </w:r>
      <w:r>
        <w:rPr>
          <w:color w:val="231F20"/>
          <w:spacing w:val="-10"/>
        </w:rPr>
        <w:t> </w:t>
      </w:r>
      <w:r>
        <w:rPr>
          <w:color w:val="231F20"/>
        </w:rPr>
        <w:t>что</w:t>
      </w:r>
      <w:r>
        <w:rPr>
          <w:color w:val="231F20"/>
          <w:spacing w:val="-10"/>
        </w:rPr>
        <w:t> </w:t>
      </w:r>
      <w:r>
        <w:rPr>
          <w:color w:val="231F20"/>
        </w:rPr>
        <w:t>раньше</w:t>
      </w:r>
      <w:r>
        <w:rPr>
          <w:color w:val="231F20"/>
          <w:spacing w:val="-10"/>
        </w:rPr>
        <w:t> </w:t>
      </w:r>
      <w:r>
        <w:rPr>
          <w:color w:val="231F20"/>
        </w:rPr>
        <w:t>искусство</w:t>
      </w:r>
      <w:r>
        <w:rPr>
          <w:color w:val="231F20"/>
          <w:spacing w:val="-10"/>
        </w:rPr>
        <w:t> </w:t>
      </w:r>
      <w:r>
        <w:rPr>
          <w:color w:val="231F20"/>
        </w:rPr>
        <w:t>нам</w:t>
      </w:r>
      <w:r>
        <w:rPr>
          <w:color w:val="231F20"/>
          <w:spacing w:val="-10"/>
        </w:rPr>
        <w:t> </w:t>
      </w:r>
      <w:r>
        <w:rPr>
          <w:color w:val="231F20"/>
        </w:rPr>
        <w:t>почти</w:t>
      </w:r>
      <w:r>
        <w:rPr>
          <w:color w:val="231F20"/>
          <w:spacing w:val="-10"/>
        </w:rPr>
        <w:t> </w:t>
      </w:r>
      <w:r>
        <w:rPr>
          <w:color w:val="231F20"/>
        </w:rPr>
        <w:t>не</w:t>
      </w:r>
      <w:r>
        <w:rPr>
          <w:color w:val="231F20"/>
          <w:spacing w:val="-10"/>
        </w:rPr>
        <w:t> </w:t>
      </w:r>
      <w:r>
        <w:rPr>
          <w:color w:val="231F20"/>
        </w:rPr>
        <w:t>показы- вало — например, «маленького человека», хорошо знакомого вам по русской </w:t>
      </w:r>
      <w:r>
        <w:rPr>
          <w:color w:val="231F20"/>
          <w:spacing w:val="-2"/>
        </w:rPr>
        <w:t>литературе.</w:t>
      </w:r>
    </w:p>
    <w:p>
      <w:pPr>
        <w:pStyle w:val="BodyText"/>
        <w:spacing w:line="225" w:lineRule="auto"/>
        <w:ind w:left="1177" w:right="910" w:firstLine="340"/>
        <w:jc w:val="both"/>
      </w:pPr>
      <w:r>
        <w:rPr>
          <w:color w:val="231F20"/>
          <w:spacing w:val="-2"/>
        </w:rPr>
        <w:t>Но</w:t>
      </w:r>
      <w:r>
        <w:rPr>
          <w:color w:val="231F20"/>
          <w:spacing w:val="-12"/>
        </w:rPr>
        <w:t> </w:t>
      </w:r>
      <w:r>
        <w:rPr>
          <w:color w:val="231F20"/>
          <w:spacing w:val="-2"/>
        </w:rPr>
        <w:t>на</w:t>
      </w:r>
      <w:r>
        <w:rPr>
          <w:color w:val="231F20"/>
          <w:spacing w:val="-12"/>
        </w:rPr>
        <w:t> </w:t>
      </w:r>
      <w:r>
        <w:rPr>
          <w:color w:val="231F20"/>
          <w:spacing w:val="-2"/>
        </w:rPr>
        <w:t>этом</w:t>
      </w:r>
      <w:r>
        <w:rPr>
          <w:color w:val="231F20"/>
          <w:spacing w:val="-12"/>
        </w:rPr>
        <w:t> </w:t>
      </w:r>
      <w:r>
        <w:rPr>
          <w:color w:val="231F20"/>
          <w:spacing w:val="-2"/>
        </w:rPr>
        <w:t>влияние</w:t>
      </w:r>
      <w:r>
        <w:rPr>
          <w:color w:val="231F20"/>
          <w:spacing w:val="-12"/>
        </w:rPr>
        <w:t> </w:t>
      </w:r>
      <w:r>
        <w:rPr>
          <w:color w:val="231F20"/>
          <w:spacing w:val="-2"/>
        </w:rPr>
        <w:t>демократизации</w:t>
      </w:r>
      <w:r>
        <w:rPr>
          <w:color w:val="231F20"/>
          <w:spacing w:val="-12"/>
        </w:rPr>
        <w:t> </w:t>
      </w:r>
      <w:r>
        <w:rPr>
          <w:color w:val="231F20"/>
          <w:spacing w:val="-2"/>
        </w:rPr>
        <w:t>не</w:t>
      </w:r>
      <w:r>
        <w:rPr>
          <w:color w:val="231F20"/>
          <w:spacing w:val="-12"/>
        </w:rPr>
        <w:t> </w:t>
      </w:r>
      <w:r>
        <w:rPr>
          <w:color w:val="231F20"/>
          <w:spacing w:val="-2"/>
        </w:rPr>
        <w:t>исчерпывалось.</w:t>
      </w:r>
      <w:r>
        <w:rPr>
          <w:color w:val="231F20"/>
          <w:spacing w:val="-12"/>
        </w:rPr>
        <w:t> </w:t>
      </w:r>
      <w:r>
        <w:rPr>
          <w:color w:val="231F20"/>
          <w:spacing w:val="-2"/>
        </w:rPr>
        <w:t>Она</w:t>
      </w:r>
      <w:r>
        <w:rPr>
          <w:color w:val="231F20"/>
          <w:spacing w:val="-12"/>
        </w:rPr>
        <w:t> </w:t>
      </w:r>
      <w:r>
        <w:rPr>
          <w:color w:val="231F20"/>
          <w:spacing w:val="-2"/>
        </w:rPr>
        <w:t>изменила</w:t>
      </w:r>
      <w:r>
        <w:rPr>
          <w:color w:val="231F20"/>
          <w:spacing w:val="-12"/>
        </w:rPr>
        <w:t> </w:t>
      </w:r>
      <w:r>
        <w:rPr>
          <w:color w:val="231F20"/>
          <w:spacing w:val="-2"/>
        </w:rPr>
        <w:t>облик </w:t>
      </w:r>
      <w:r>
        <w:rPr>
          <w:color w:val="231F20"/>
        </w:rPr>
        <w:t>и</w:t>
      </w:r>
      <w:r>
        <w:rPr>
          <w:color w:val="231F20"/>
          <w:spacing w:val="-14"/>
        </w:rPr>
        <w:t> </w:t>
      </w:r>
      <w:r>
        <w:rPr>
          <w:color w:val="231F20"/>
        </w:rPr>
        <w:t>главных</w:t>
      </w:r>
      <w:r>
        <w:rPr>
          <w:color w:val="231F20"/>
          <w:spacing w:val="-14"/>
        </w:rPr>
        <w:t> </w:t>
      </w:r>
      <w:r>
        <w:rPr>
          <w:color w:val="231F20"/>
        </w:rPr>
        <w:t>действующих</w:t>
      </w:r>
      <w:r>
        <w:rPr>
          <w:color w:val="231F20"/>
          <w:spacing w:val="-14"/>
        </w:rPr>
        <w:t> </w:t>
      </w:r>
      <w:r>
        <w:rPr>
          <w:color w:val="231F20"/>
        </w:rPr>
        <w:t>лиц</w:t>
      </w:r>
      <w:r>
        <w:rPr>
          <w:color w:val="231F20"/>
          <w:spacing w:val="-14"/>
        </w:rPr>
        <w:t> </w:t>
      </w:r>
      <w:r>
        <w:rPr>
          <w:color w:val="231F20"/>
        </w:rPr>
        <w:t>в</w:t>
      </w:r>
      <w:r>
        <w:rPr>
          <w:color w:val="231F20"/>
          <w:spacing w:val="-14"/>
        </w:rPr>
        <w:t> </w:t>
      </w:r>
      <w:r>
        <w:rPr>
          <w:color w:val="231F20"/>
        </w:rPr>
        <w:t>культуре</w:t>
      </w:r>
      <w:r>
        <w:rPr>
          <w:color w:val="231F20"/>
          <w:spacing w:val="-14"/>
        </w:rPr>
        <w:t> </w:t>
      </w:r>
      <w:r>
        <w:rPr>
          <w:color w:val="231F20"/>
        </w:rPr>
        <w:t>—</w:t>
      </w:r>
      <w:r>
        <w:rPr>
          <w:color w:val="231F20"/>
          <w:spacing w:val="-13"/>
        </w:rPr>
        <w:t> </w:t>
      </w:r>
      <w:r>
        <w:rPr>
          <w:color w:val="231F20"/>
        </w:rPr>
        <w:t>и</w:t>
      </w:r>
      <w:r>
        <w:rPr>
          <w:color w:val="231F20"/>
          <w:spacing w:val="-14"/>
        </w:rPr>
        <w:t> </w:t>
      </w:r>
      <w:r>
        <w:rPr>
          <w:color w:val="231F20"/>
        </w:rPr>
        <w:t>тех,</w:t>
      </w:r>
      <w:r>
        <w:rPr>
          <w:color w:val="231F20"/>
          <w:spacing w:val="-14"/>
        </w:rPr>
        <w:t> </w:t>
      </w:r>
      <w:r>
        <w:rPr>
          <w:color w:val="231F20"/>
        </w:rPr>
        <w:t>кто</w:t>
      </w:r>
      <w:r>
        <w:rPr>
          <w:color w:val="231F20"/>
          <w:spacing w:val="-14"/>
        </w:rPr>
        <w:t> </w:t>
      </w:r>
      <w:r>
        <w:rPr>
          <w:color w:val="231F20"/>
        </w:rPr>
        <w:t>её</w:t>
      </w:r>
      <w:r>
        <w:rPr>
          <w:color w:val="231F20"/>
          <w:spacing w:val="-14"/>
        </w:rPr>
        <w:t> </w:t>
      </w:r>
      <w:r>
        <w:rPr>
          <w:color w:val="231F20"/>
        </w:rPr>
        <w:t>производит,</w:t>
      </w:r>
      <w:r>
        <w:rPr>
          <w:color w:val="231F20"/>
          <w:spacing w:val="-14"/>
        </w:rPr>
        <w:t> </w:t>
      </w:r>
      <w:r>
        <w:rPr>
          <w:color w:val="231F20"/>
        </w:rPr>
        <w:t>и</w:t>
      </w:r>
      <w:r>
        <w:rPr>
          <w:color w:val="231F20"/>
          <w:spacing w:val="-14"/>
        </w:rPr>
        <w:t> </w:t>
      </w:r>
      <w:r>
        <w:rPr>
          <w:color w:val="231F20"/>
        </w:rPr>
        <w:t>тех,</w:t>
      </w:r>
      <w:r>
        <w:rPr>
          <w:color w:val="231F20"/>
          <w:spacing w:val="-14"/>
        </w:rPr>
        <w:t> </w:t>
      </w:r>
      <w:r>
        <w:rPr>
          <w:color w:val="231F20"/>
        </w:rPr>
        <w:t>кто</w:t>
      </w:r>
      <w:r>
        <w:rPr>
          <w:color w:val="231F20"/>
          <w:spacing w:val="-13"/>
        </w:rPr>
        <w:t> </w:t>
      </w:r>
      <w:r>
        <w:rPr>
          <w:color w:val="231F20"/>
        </w:rPr>
        <w:t>её потребляет. В рядах писателей, художников, композиторов появляется как </w:t>
      </w:r>
      <w:r>
        <w:rPr>
          <w:color w:val="231F20"/>
          <w:spacing w:val="-2"/>
        </w:rPr>
        <w:t>никогда</w:t>
      </w:r>
      <w:r>
        <w:rPr>
          <w:color w:val="231F20"/>
          <w:spacing w:val="-3"/>
        </w:rPr>
        <w:t> </w:t>
      </w:r>
      <w:r>
        <w:rPr>
          <w:color w:val="231F20"/>
          <w:spacing w:val="-2"/>
        </w:rPr>
        <w:t>много</w:t>
      </w:r>
      <w:r>
        <w:rPr>
          <w:color w:val="231F20"/>
          <w:spacing w:val="-3"/>
        </w:rPr>
        <w:t> </w:t>
      </w:r>
      <w:r>
        <w:rPr>
          <w:color w:val="231F20"/>
          <w:spacing w:val="-2"/>
        </w:rPr>
        <w:t>выходцев</w:t>
      </w:r>
      <w:r>
        <w:rPr>
          <w:color w:val="231F20"/>
          <w:spacing w:val="-3"/>
        </w:rPr>
        <w:t> </w:t>
      </w:r>
      <w:r>
        <w:rPr>
          <w:color w:val="231F20"/>
          <w:spacing w:val="-2"/>
        </w:rPr>
        <w:t>из</w:t>
      </w:r>
      <w:r>
        <w:rPr>
          <w:color w:val="231F20"/>
          <w:spacing w:val="-3"/>
        </w:rPr>
        <w:t> </w:t>
      </w:r>
      <w:r>
        <w:rPr>
          <w:color w:val="231F20"/>
          <w:spacing w:val="-2"/>
        </w:rPr>
        <w:t>непривилегированных</w:t>
      </w:r>
      <w:r>
        <w:rPr>
          <w:color w:val="231F20"/>
          <w:spacing w:val="-3"/>
        </w:rPr>
        <w:t> </w:t>
      </w:r>
      <w:r>
        <w:rPr>
          <w:color w:val="231F20"/>
          <w:spacing w:val="-2"/>
        </w:rPr>
        <w:t>слоёв,</w:t>
      </w:r>
      <w:r>
        <w:rPr>
          <w:color w:val="231F20"/>
          <w:spacing w:val="-3"/>
        </w:rPr>
        <w:t> </w:t>
      </w:r>
      <w:r>
        <w:rPr>
          <w:color w:val="231F20"/>
          <w:spacing w:val="-2"/>
        </w:rPr>
        <w:t>а</w:t>
      </w:r>
      <w:r>
        <w:rPr>
          <w:color w:val="231F20"/>
          <w:spacing w:val="-3"/>
        </w:rPr>
        <w:t> </w:t>
      </w:r>
      <w:r>
        <w:rPr>
          <w:color w:val="231F20"/>
          <w:spacing w:val="-2"/>
        </w:rPr>
        <w:t>развитие</w:t>
      </w:r>
      <w:r>
        <w:rPr>
          <w:color w:val="231F20"/>
          <w:spacing w:val="-3"/>
        </w:rPr>
        <w:t> </w:t>
      </w:r>
      <w:r>
        <w:rPr>
          <w:color w:val="231F20"/>
          <w:spacing w:val="-2"/>
        </w:rPr>
        <w:t>школьного </w:t>
      </w:r>
      <w:r>
        <w:rPr>
          <w:color w:val="231F20"/>
        </w:rPr>
        <w:t>образования, распространение грамотности способствовали тому, что достиже- ния</w:t>
      </w:r>
      <w:r>
        <w:rPr>
          <w:color w:val="231F20"/>
          <w:spacing w:val="-5"/>
        </w:rPr>
        <w:t> </w:t>
      </w:r>
      <w:r>
        <w:rPr>
          <w:color w:val="231F20"/>
        </w:rPr>
        <w:t>культуры</w:t>
      </w:r>
      <w:r>
        <w:rPr>
          <w:color w:val="231F20"/>
          <w:spacing w:val="-5"/>
        </w:rPr>
        <w:t> </w:t>
      </w:r>
      <w:r>
        <w:rPr>
          <w:color w:val="231F20"/>
        </w:rPr>
        <w:t>становились</w:t>
      </w:r>
      <w:r>
        <w:rPr>
          <w:color w:val="231F20"/>
          <w:spacing w:val="-5"/>
        </w:rPr>
        <w:t> </w:t>
      </w:r>
      <w:r>
        <w:rPr>
          <w:color w:val="231F20"/>
        </w:rPr>
        <w:t>доступными</w:t>
      </w:r>
      <w:r>
        <w:rPr>
          <w:color w:val="231F20"/>
          <w:spacing w:val="-5"/>
        </w:rPr>
        <w:t> </w:t>
      </w:r>
      <w:r>
        <w:rPr>
          <w:color w:val="231F20"/>
        </w:rPr>
        <w:t>для</w:t>
      </w:r>
      <w:r>
        <w:rPr>
          <w:color w:val="231F20"/>
          <w:spacing w:val="-5"/>
        </w:rPr>
        <w:t> </w:t>
      </w:r>
      <w:r>
        <w:rPr>
          <w:color w:val="231F20"/>
        </w:rPr>
        <w:t>всё</w:t>
      </w:r>
      <w:r>
        <w:rPr>
          <w:color w:val="231F20"/>
          <w:spacing w:val="-5"/>
        </w:rPr>
        <w:t> </w:t>
      </w:r>
      <w:r>
        <w:rPr>
          <w:color w:val="231F20"/>
        </w:rPr>
        <w:t>более</w:t>
      </w:r>
      <w:r>
        <w:rPr>
          <w:color w:val="231F20"/>
          <w:spacing w:val="-5"/>
        </w:rPr>
        <w:t> </w:t>
      </w:r>
      <w:r>
        <w:rPr>
          <w:color w:val="231F20"/>
        </w:rPr>
        <w:t>широкого</w:t>
      </w:r>
      <w:r>
        <w:rPr>
          <w:color w:val="231F20"/>
          <w:spacing w:val="-5"/>
        </w:rPr>
        <w:t> </w:t>
      </w:r>
      <w:r>
        <w:rPr>
          <w:color w:val="231F20"/>
        </w:rPr>
        <w:t>круга</w:t>
      </w:r>
      <w:r>
        <w:rPr>
          <w:color w:val="231F20"/>
          <w:spacing w:val="-5"/>
        </w:rPr>
        <w:t> </w:t>
      </w:r>
      <w:r>
        <w:rPr>
          <w:color w:val="231F20"/>
        </w:rPr>
        <w:t>людей.</w:t>
      </w:r>
    </w:p>
    <w:p>
      <w:pPr>
        <w:pStyle w:val="BodyText"/>
        <w:spacing w:line="225" w:lineRule="auto"/>
        <w:ind w:left="1177" w:right="910" w:firstLine="340"/>
        <w:jc w:val="both"/>
      </w:pPr>
      <w:r>
        <w:rPr>
          <w:color w:val="231F20"/>
        </w:rPr>
        <w:t>Другой</w:t>
      </w:r>
      <w:r>
        <w:rPr>
          <w:color w:val="231F20"/>
          <w:spacing w:val="-13"/>
        </w:rPr>
        <w:t> </w:t>
      </w:r>
      <w:r>
        <w:rPr>
          <w:color w:val="231F20"/>
        </w:rPr>
        <w:t>важной</w:t>
      </w:r>
      <w:r>
        <w:rPr>
          <w:color w:val="231F20"/>
          <w:spacing w:val="-13"/>
        </w:rPr>
        <w:t> </w:t>
      </w:r>
      <w:r>
        <w:rPr>
          <w:color w:val="231F20"/>
        </w:rPr>
        <w:t>приметой</w:t>
      </w:r>
      <w:r>
        <w:rPr>
          <w:color w:val="231F20"/>
          <w:spacing w:val="-13"/>
        </w:rPr>
        <w:t> </w:t>
      </w:r>
      <w:r>
        <w:rPr>
          <w:color w:val="231F20"/>
        </w:rPr>
        <w:t>культурного</w:t>
      </w:r>
      <w:r>
        <w:rPr>
          <w:color w:val="231F20"/>
          <w:spacing w:val="-13"/>
        </w:rPr>
        <w:t> </w:t>
      </w:r>
      <w:r>
        <w:rPr>
          <w:color w:val="231F20"/>
        </w:rPr>
        <w:t>развития</w:t>
      </w:r>
      <w:r>
        <w:rPr>
          <w:color w:val="231F20"/>
          <w:spacing w:val="-13"/>
        </w:rPr>
        <w:t> </w:t>
      </w:r>
      <w:r>
        <w:rPr>
          <w:color w:val="231F20"/>
        </w:rPr>
        <w:t>стала</w:t>
      </w:r>
      <w:r>
        <w:rPr>
          <w:color w:val="231F20"/>
          <w:spacing w:val="-13"/>
        </w:rPr>
        <w:t> </w:t>
      </w:r>
      <w:r>
        <w:rPr>
          <w:color w:val="231F20"/>
        </w:rPr>
        <w:t>секуляризация.</w:t>
      </w:r>
      <w:r>
        <w:rPr>
          <w:color w:val="231F20"/>
          <w:spacing w:val="-13"/>
        </w:rPr>
        <w:t> </w:t>
      </w:r>
      <w:r>
        <w:rPr>
          <w:color w:val="231F20"/>
        </w:rPr>
        <w:t>Про- никновение</w:t>
      </w:r>
      <w:r>
        <w:rPr>
          <w:color w:val="231F20"/>
          <w:spacing w:val="-6"/>
        </w:rPr>
        <w:t> </w:t>
      </w:r>
      <w:r>
        <w:rPr>
          <w:color w:val="231F20"/>
        </w:rPr>
        <w:t>в</w:t>
      </w:r>
      <w:r>
        <w:rPr>
          <w:color w:val="231F20"/>
          <w:spacing w:val="-6"/>
        </w:rPr>
        <w:t> </w:t>
      </w:r>
      <w:r>
        <w:rPr>
          <w:color w:val="231F20"/>
        </w:rPr>
        <w:t>культуру</w:t>
      </w:r>
      <w:r>
        <w:rPr>
          <w:color w:val="231F20"/>
          <w:spacing w:val="-6"/>
        </w:rPr>
        <w:t> </w:t>
      </w:r>
      <w:r>
        <w:rPr>
          <w:color w:val="231F20"/>
        </w:rPr>
        <w:t>элементов</w:t>
      </w:r>
      <w:r>
        <w:rPr>
          <w:color w:val="231F20"/>
          <w:spacing w:val="-6"/>
        </w:rPr>
        <w:t> </w:t>
      </w:r>
      <w:r>
        <w:rPr>
          <w:color w:val="231F20"/>
        </w:rPr>
        <w:t>светских</w:t>
      </w:r>
      <w:r>
        <w:rPr>
          <w:color w:val="231F20"/>
          <w:spacing w:val="-6"/>
        </w:rPr>
        <w:t> </w:t>
      </w:r>
      <w:r>
        <w:rPr>
          <w:color w:val="231F20"/>
        </w:rPr>
        <w:t>черт</w:t>
      </w:r>
      <w:r>
        <w:rPr>
          <w:color w:val="231F20"/>
          <w:spacing w:val="-6"/>
        </w:rPr>
        <w:t> </w:t>
      </w:r>
      <w:r>
        <w:rPr>
          <w:color w:val="231F20"/>
        </w:rPr>
        <w:t>началось</w:t>
      </w:r>
      <w:r>
        <w:rPr>
          <w:color w:val="231F20"/>
          <w:spacing w:val="-6"/>
        </w:rPr>
        <w:t> </w:t>
      </w:r>
      <w:r>
        <w:rPr>
          <w:color w:val="231F20"/>
        </w:rPr>
        <w:t>задолго</w:t>
      </w:r>
      <w:r>
        <w:rPr>
          <w:color w:val="231F20"/>
          <w:spacing w:val="-6"/>
        </w:rPr>
        <w:t> </w:t>
      </w:r>
      <w:r>
        <w:rPr>
          <w:color w:val="231F20"/>
        </w:rPr>
        <w:t>до</w:t>
      </w:r>
      <w:r>
        <w:rPr>
          <w:color w:val="231F20"/>
          <w:spacing w:val="-6"/>
        </w:rPr>
        <w:t> </w:t>
      </w:r>
      <w:r>
        <w:rPr>
          <w:color w:val="231F20"/>
        </w:rPr>
        <w:t>XIX</w:t>
      </w:r>
      <w:r>
        <w:rPr>
          <w:color w:val="231F20"/>
          <w:spacing w:val="-6"/>
        </w:rPr>
        <w:t> </w:t>
      </w:r>
      <w:r>
        <w:rPr>
          <w:color w:val="231F20"/>
        </w:rPr>
        <w:t>в.,</w:t>
      </w:r>
      <w:r>
        <w:rPr>
          <w:color w:val="231F20"/>
          <w:spacing w:val="-6"/>
        </w:rPr>
        <w:t> </w:t>
      </w:r>
      <w:r>
        <w:rPr>
          <w:color w:val="231F20"/>
        </w:rPr>
        <w:t>но теперь этот процесс получает совершенно новое качество: подвергается сомне- нию сама потребность человека в религиозном чувстве.</w:t>
      </w:r>
    </w:p>
    <w:p>
      <w:pPr>
        <w:pStyle w:val="BodyText"/>
        <w:spacing w:line="225" w:lineRule="auto"/>
        <w:ind w:left="1177" w:right="910" w:firstLine="340"/>
        <w:jc w:val="both"/>
      </w:pPr>
      <w:r>
        <w:rPr>
          <w:color w:val="231F20"/>
        </w:rPr>
        <w:t>На рубеже XIX и XX вв. появляется модернизм — совокупность множества разных течений, общим для которых было стремление создать новое </w:t>
      </w:r>
      <w:r>
        <w:rPr>
          <w:color w:val="231F20"/>
        </w:rPr>
        <w:t>искус- ство,</w:t>
      </w:r>
      <w:r>
        <w:rPr>
          <w:color w:val="231F20"/>
          <w:spacing w:val="-9"/>
        </w:rPr>
        <w:t> </w:t>
      </w:r>
      <w:r>
        <w:rPr>
          <w:color w:val="231F20"/>
        </w:rPr>
        <w:t>отказываясь</w:t>
      </w:r>
      <w:r>
        <w:rPr>
          <w:color w:val="231F20"/>
          <w:spacing w:val="-9"/>
        </w:rPr>
        <w:t> </w:t>
      </w:r>
      <w:r>
        <w:rPr>
          <w:color w:val="231F20"/>
        </w:rPr>
        <w:t>при</w:t>
      </w:r>
      <w:r>
        <w:rPr>
          <w:color w:val="231F20"/>
          <w:spacing w:val="-9"/>
        </w:rPr>
        <w:t> </w:t>
      </w:r>
      <w:r>
        <w:rPr>
          <w:color w:val="231F20"/>
        </w:rPr>
        <w:t>этом</w:t>
      </w:r>
      <w:r>
        <w:rPr>
          <w:color w:val="231F20"/>
          <w:spacing w:val="-9"/>
        </w:rPr>
        <w:t> </w:t>
      </w:r>
      <w:r>
        <w:rPr>
          <w:color w:val="231F20"/>
        </w:rPr>
        <w:t>от</w:t>
      </w:r>
      <w:r>
        <w:rPr>
          <w:color w:val="231F20"/>
          <w:spacing w:val="-9"/>
        </w:rPr>
        <w:t> </w:t>
      </w:r>
      <w:r>
        <w:rPr>
          <w:color w:val="231F20"/>
        </w:rPr>
        <w:t>традиционного.</w:t>
      </w:r>
      <w:r>
        <w:rPr>
          <w:color w:val="231F20"/>
          <w:spacing w:val="-9"/>
        </w:rPr>
        <w:t> </w:t>
      </w:r>
      <w:r>
        <w:rPr>
          <w:color w:val="231F20"/>
        </w:rPr>
        <w:t>Тогда</w:t>
      </w:r>
      <w:r>
        <w:rPr>
          <w:color w:val="231F20"/>
          <w:spacing w:val="-9"/>
        </w:rPr>
        <w:t> </w:t>
      </w:r>
      <w:r>
        <w:rPr>
          <w:color w:val="231F20"/>
        </w:rPr>
        <w:t>же</w:t>
      </w:r>
      <w:r>
        <w:rPr>
          <w:color w:val="231F20"/>
          <w:spacing w:val="-9"/>
        </w:rPr>
        <w:t> </w:t>
      </w:r>
      <w:r>
        <w:rPr>
          <w:color w:val="231F20"/>
        </w:rPr>
        <w:t>начинается</w:t>
      </w:r>
      <w:r>
        <w:rPr>
          <w:color w:val="231F20"/>
          <w:spacing w:val="-9"/>
        </w:rPr>
        <w:t> </w:t>
      </w:r>
      <w:r>
        <w:rPr>
          <w:color w:val="231F20"/>
        </w:rPr>
        <w:t>эпоха</w:t>
      </w:r>
      <w:r>
        <w:rPr>
          <w:color w:val="231F20"/>
          <w:spacing w:val="-9"/>
        </w:rPr>
        <w:t> </w:t>
      </w:r>
      <w:r>
        <w:rPr>
          <w:color w:val="231F20"/>
        </w:rPr>
        <w:t>«мас- совой культуры». Её отличительными чертами стали упрощённость, широкий масштаб распространения и прямая связь с коммерческой выгодой. Развитию массовой культуры способствовало постепенное угасание традиционной народной культуры. Она медленно уходила в прошлое по мере того, как из-за урбанизации</w:t>
      </w:r>
      <w:r>
        <w:rPr>
          <w:color w:val="231F20"/>
          <w:spacing w:val="-2"/>
        </w:rPr>
        <w:t> </w:t>
      </w:r>
      <w:r>
        <w:rPr>
          <w:color w:val="231F20"/>
        </w:rPr>
        <w:t>сокращалась</w:t>
      </w:r>
      <w:r>
        <w:rPr>
          <w:color w:val="231F20"/>
          <w:spacing w:val="-2"/>
        </w:rPr>
        <w:t> </w:t>
      </w:r>
      <w:r>
        <w:rPr>
          <w:color w:val="231F20"/>
        </w:rPr>
        <w:t>питавшая</w:t>
      </w:r>
      <w:r>
        <w:rPr>
          <w:color w:val="231F20"/>
          <w:spacing w:val="-2"/>
        </w:rPr>
        <w:t> </w:t>
      </w:r>
      <w:r>
        <w:rPr>
          <w:color w:val="231F20"/>
        </w:rPr>
        <w:t>её</w:t>
      </w:r>
      <w:r>
        <w:rPr>
          <w:color w:val="231F20"/>
          <w:spacing w:val="-2"/>
        </w:rPr>
        <w:t> </w:t>
      </w:r>
      <w:r>
        <w:rPr>
          <w:color w:val="231F20"/>
        </w:rPr>
        <w:t>среда</w:t>
      </w:r>
      <w:r>
        <w:rPr>
          <w:color w:val="231F20"/>
          <w:spacing w:val="-2"/>
        </w:rPr>
        <w:t> </w:t>
      </w:r>
      <w:r>
        <w:rPr>
          <w:color w:val="231F20"/>
        </w:rPr>
        <w:t>—</w:t>
      </w:r>
      <w:r>
        <w:rPr>
          <w:color w:val="231F20"/>
          <w:spacing w:val="-2"/>
        </w:rPr>
        <w:t> </w:t>
      </w:r>
      <w:r>
        <w:rPr>
          <w:color w:val="231F20"/>
        </w:rPr>
        <w:t>деревня,</w:t>
      </w:r>
      <w:r>
        <w:rPr>
          <w:color w:val="231F20"/>
          <w:spacing w:val="-2"/>
        </w:rPr>
        <w:t> </w:t>
      </w:r>
      <w:r>
        <w:rPr>
          <w:color w:val="231F20"/>
        </w:rPr>
        <w:t>сельский</w:t>
      </w:r>
      <w:r>
        <w:rPr>
          <w:color w:val="231F20"/>
          <w:spacing w:val="-2"/>
        </w:rPr>
        <w:t> </w:t>
      </w:r>
      <w:r>
        <w:rPr>
          <w:color w:val="231F20"/>
        </w:rPr>
        <w:t>мир.</w:t>
      </w:r>
      <w:r>
        <w:rPr>
          <w:color w:val="231F20"/>
          <w:spacing w:val="-2"/>
        </w:rPr>
        <w:t> </w:t>
      </w:r>
      <w:r>
        <w:rPr>
          <w:color w:val="231F20"/>
        </w:rPr>
        <w:t>Низы городов XIX в. были уже грамотны, но малообразованны. Именно на них ори- ентировалась «массовая культура» с её упрощённым видением мира, прими- тивным решением проблем.</w:t>
      </w:r>
    </w:p>
    <w:p>
      <w:pPr>
        <w:pStyle w:val="BodyText"/>
        <w:spacing w:line="225" w:lineRule="auto"/>
        <w:ind w:left="1177" w:right="911" w:firstLine="340"/>
        <w:jc w:val="both"/>
      </w:pPr>
      <w:r>
        <w:rPr>
          <w:color w:val="231F20"/>
        </w:rPr>
        <w:t>Эта культура должна была развлекать; она создавала произведения, кото- рые можно было продавать большому количеству потребителей.</w:t>
      </w:r>
    </w:p>
    <w:p>
      <w:pPr>
        <w:pStyle w:val="ListParagraph"/>
        <w:numPr>
          <w:ilvl w:val="1"/>
          <w:numId w:val="24"/>
        </w:numPr>
        <w:tabs>
          <w:tab w:pos="1517" w:val="left" w:leader="none"/>
          <w:tab w:pos="1518" w:val="left" w:leader="none"/>
        </w:tabs>
        <w:spacing w:line="240" w:lineRule="auto" w:before="104" w:after="0"/>
        <w:ind w:left="1517" w:right="0" w:hanging="341"/>
        <w:jc w:val="left"/>
        <w:rPr>
          <w:sz w:val="19"/>
        </w:rPr>
      </w:pPr>
      <w:r>
        <w:rPr>
          <w:color w:val="231F20"/>
          <w:spacing w:val="-2"/>
          <w:sz w:val="19"/>
        </w:rPr>
        <w:t>Каковы</w:t>
      </w:r>
      <w:r>
        <w:rPr>
          <w:color w:val="231F20"/>
          <w:spacing w:val="-5"/>
          <w:sz w:val="19"/>
        </w:rPr>
        <w:t> </w:t>
      </w:r>
      <w:r>
        <w:rPr>
          <w:color w:val="231F20"/>
          <w:spacing w:val="-2"/>
          <w:sz w:val="19"/>
        </w:rPr>
        <w:t>особенности</w:t>
      </w:r>
      <w:r>
        <w:rPr>
          <w:color w:val="231F20"/>
          <w:spacing w:val="-4"/>
          <w:sz w:val="19"/>
        </w:rPr>
        <w:t> </w:t>
      </w:r>
      <w:r>
        <w:rPr>
          <w:color w:val="231F20"/>
          <w:spacing w:val="-2"/>
          <w:sz w:val="19"/>
        </w:rPr>
        <w:t>культуры</w:t>
      </w:r>
      <w:r>
        <w:rPr>
          <w:color w:val="231F20"/>
          <w:spacing w:val="-4"/>
          <w:sz w:val="19"/>
        </w:rPr>
        <w:t> </w:t>
      </w:r>
      <w:r>
        <w:rPr>
          <w:color w:val="231F20"/>
          <w:spacing w:val="-2"/>
          <w:sz w:val="19"/>
        </w:rPr>
        <w:t>XIX</w:t>
      </w:r>
      <w:r>
        <w:rPr>
          <w:color w:val="231F20"/>
          <w:spacing w:val="-4"/>
          <w:sz w:val="19"/>
        </w:rPr>
        <w:t> </w:t>
      </w:r>
      <w:r>
        <w:rPr>
          <w:color w:val="231F20"/>
          <w:spacing w:val="-5"/>
          <w:sz w:val="19"/>
        </w:rPr>
        <w:t>в.?</w:t>
      </w:r>
    </w:p>
    <w:p>
      <w:pPr>
        <w:pStyle w:val="BodyText"/>
        <w:spacing w:before="2"/>
        <w:rPr>
          <w:rFonts w:ascii="Trebuchet MS"/>
          <w:sz w:val="23"/>
        </w:rPr>
      </w:pPr>
    </w:p>
    <w:p>
      <w:pPr>
        <w:pStyle w:val="BodyText"/>
        <w:spacing w:line="223" w:lineRule="auto"/>
        <w:ind w:left="1177" w:right="911"/>
        <w:jc w:val="both"/>
      </w:pPr>
      <w:r>
        <w:rPr>
          <w:rFonts w:ascii="Calibri" w:hAnsi="Calibri"/>
          <w:b/>
          <w:color w:val="FFFFFF"/>
          <w:spacing w:val="32"/>
          <w:position w:val="1"/>
          <w:shd w:fill="4495D1" w:color="auto" w:val="clear"/>
        </w:rPr>
        <w:t> </w:t>
      </w:r>
      <w:r>
        <w:rPr>
          <w:rFonts w:ascii="Calibri" w:hAnsi="Calibri"/>
          <w:b/>
          <w:color w:val="FFFFFF"/>
          <w:position w:val="1"/>
          <w:shd w:fill="4495D1" w:color="auto" w:val="clear"/>
        </w:rPr>
        <w:t>2</w:t>
      </w:r>
      <w:r>
        <w:rPr>
          <w:rFonts w:ascii="Calibri" w:hAnsi="Calibri"/>
          <w:b/>
          <w:color w:val="FFFFFF"/>
          <w:spacing w:val="18"/>
          <w:position w:val="1"/>
          <w:shd w:fill="4495D1" w:color="auto" w:val="clear"/>
        </w:rPr>
        <w:t> </w:t>
      </w:r>
      <w:r>
        <w:rPr>
          <w:rFonts w:ascii="Calibri" w:hAnsi="Calibri"/>
          <w:b/>
          <w:color w:val="FFFFFF"/>
          <w:spacing w:val="80"/>
          <w:w w:val="150"/>
          <w:position w:val="1"/>
        </w:rPr>
        <w:t> </w:t>
      </w:r>
      <w:r>
        <w:rPr>
          <w:rFonts w:ascii="Calibri" w:hAnsi="Calibri"/>
          <w:b/>
          <w:color w:val="4495D1"/>
        </w:rPr>
        <w:t>«Я</w:t>
      </w:r>
      <w:r>
        <w:rPr>
          <w:rFonts w:ascii="Calibri" w:hAnsi="Calibri"/>
          <w:b/>
          <w:color w:val="4495D1"/>
          <w:spacing w:val="62"/>
        </w:rPr>
        <w:t> </w:t>
      </w:r>
      <w:r>
        <w:rPr>
          <w:rFonts w:ascii="Calibri" w:hAnsi="Calibri"/>
          <w:b/>
          <w:color w:val="4495D1"/>
        </w:rPr>
        <w:t>классицизму</w:t>
      </w:r>
      <w:r>
        <w:rPr>
          <w:rFonts w:ascii="Calibri" w:hAnsi="Calibri"/>
          <w:b/>
          <w:color w:val="4495D1"/>
          <w:spacing w:val="62"/>
        </w:rPr>
        <w:t> </w:t>
      </w:r>
      <w:r>
        <w:rPr>
          <w:rFonts w:ascii="Calibri" w:hAnsi="Calibri"/>
          <w:b/>
          <w:color w:val="4495D1"/>
        </w:rPr>
        <w:t>отдал</w:t>
      </w:r>
      <w:r>
        <w:rPr>
          <w:rFonts w:ascii="Calibri" w:hAnsi="Calibri"/>
          <w:b/>
          <w:color w:val="4495D1"/>
          <w:spacing w:val="62"/>
        </w:rPr>
        <w:t> </w:t>
      </w:r>
      <w:r>
        <w:rPr>
          <w:rFonts w:ascii="Calibri" w:hAnsi="Calibri"/>
          <w:b/>
          <w:color w:val="4495D1"/>
        </w:rPr>
        <w:t>честь».</w:t>
      </w:r>
      <w:r>
        <w:rPr>
          <w:rFonts w:ascii="Calibri" w:hAnsi="Calibri"/>
          <w:b/>
          <w:color w:val="4495D1"/>
          <w:spacing w:val="61"/>
        </w:rPr>
        <w:t> </w:t>
      </w:r>
      <w:r>
        <w:rPr>
          <w:color w:val="231F20"/>
        </w:rPr>
        <w:t>Так</w:t>
      </w:r>
      <w:r>
        <w:rPr>
          <w:color w:val="231F20"/>
          <w:spacing w:val="40"/>
        </w:rPr>
        <w:t> </w:t>
      </w:r>
      <w:r>
        <w:rPr>
          <w:color w:val="231F20"/>
        </w:rPr>
        <w:t>писал</w:t>
      </w:r>
      <w:r>
        <w:rPr>
          <w:color w:val="231F20"/>
          <w:spacing w:val="40"/>
        </w:rPr>
        <w:t> </w:t>
      </w:r>
      <w:r>
        <w:rPr>
          <w:color w:val="231F20"/>
        </w:rPr>
        <w:t>в</w:t>
      </w:r>
      <w:r>
        <w:rPr>
          <w:color w:val="231F20"/>
          <w:spacing w:val="40"/>
        </w:rPr>
        <w:t> </w:t>
      </w:r>
      <w:r>
        <w:rPr>
          <w:color w:val="231F20"/>
        </w:rPr>
        <w:t>«Евгении</w:t>
      </w:r>
      <w:r>
        <w:rPr>
          <w:color w:val="231F20"/>
          <w:spacing w:val="40"/>
        </w:rPr>
        <w:t> </w:t>
      </w:r>
      <w:r>
        <w:rPr>
          <w:color w:val="231F20"/>
        </w:rPr>
        <w:t>Онегине»</w:t>
      </w:r>
      <w:r>
        <w:rPr>
          <w:color w:val="231F20"/>
          <w:spacing w:val="40"/>
        </w:rPr>
        <w:t> </w:t>
      </w:r>
      <w:r>
        <w:rPr>
          <w:color w:val="231F20"/>
        </w:rPr>
        <w:t>Пушкин, и</w:t>
      </w:r>
      <w:r>
        <w:rPr>
          <w:color w:val="231F20"/>
          <w:spacing w:val="-14"/>
        </w:rPr>
        <w:t> </w:t>
      </w:r>
      <w:r>
        <w:rPr>
          <w:color w:val="231F20"/>
        </w:rPr>
        <w:t>так</w:t>
      </w:r>
      <w:r>
        <w:rPr>
          <w:color w:val="231F20"/>
          <w:spacing w:val="-14"/>
        </w:rPr>
        <w:t> </w:t>
      </w:r>
      <w:r>
        <w:rPr>
          <w:color w:val="231F20"/>
        </w:rPr>
        <w:t>же</w:t>
      </w:r>
      <w:r>
        <w:rPr>
          <w:color w:val="231F20"/>
          <w:spacing w:val="-14"/>
        </w:rPr>
        <w:t> </w:t>
      </w:r>
      <w:r>
        <w:rPr>
          <w:color w:val="231F20"/>
        </w:rPr>
        <w:t>поступал</w:t>
      </w:r>
      <w:r>
        <w:rPr>
          <w:color w:val="231F20"/>
          <w:spacing w:val="-13"/>
        </w:rPr>
        <w:t> </w:t>
      </w:r>
      <w:r>
        <w:rPr>
          <w:color w:val="231F20"/>
        </w:rPr>
        <w:t>XIX</w:t>
      </w:r>
      <w:r>
        <w:rPr>
          <w:color w:val="231F20"/>
          <w:spacing w:val="-14"/>
        </w:rPr>
        <w:t> </w:t>
      </w:r>
      <w:r>
        <w:rPr>
          <w:color w:val="231F20"/>
        </w:rPr>
        <w:t>в.:</w:t>
      </w:r>
      <w:r>
        <w:rPr>
          <w:color w:val="231F20"/>
          <w:spacing w:val="-14"/>
        </w:rPr>
        <w:t> </w:t>
      </w:r>
      <w:r>
        <w:rPr>
          <w:color w:val="231F20"/>
        </w:rPr>
        <w:t>он</w:t>
      </w:r>
      <w:r>
        <w:rPr>
          <w:color w:val="231F20"/>
          <w:spacing w:val="-14"/>
        </w:rPr>
        <w:t> </w:t>
      </w:r>
      <w:r>
        <w:rPr>
          <w:color w:val="231F20"/>
        </w:rPr>
        <w:t>«отдавал</w:t>
      </w:r>
      <w:r>
        <w:rPr>
          <w:color w:val="231F20"/>
          <w:spacing w:val="-13"/>
        </w:rPr>
        <w:t> </w:t>
      </w:r>
      <w:r>
        <w:rPr>
          <w:color w:val="231F20"/>
        </w:rPr>
        <w:t>честь»,</w:t>
      </w:r>
      <w:r>
        <w:rPr>
          <w:color w:val="231F20"/>
          <w:spacing w:val="-14"/>
        </w:rPr>
        <w:t> </w:t>
      </w:r>
      <w:r>
        <w:rPr>
          <w:color w:val="231F20"/>
        </w:rPr>
        <w:t>т.</w:t>
      </w:r>
      <w:r>
        <w:rPr>
          <w:color w:val="231F20"/>
          <w:spacing w:val="-14"/>
        </w:rPr>
        <w:t> </w:t>
      </w:r>
      <w:r>
        <w:rPr>
          <w:color w:val="231F20"/>
        </w:rPr>
        <w:t>е.</w:t>
      </w:r>
      <w:r>
        <w:rPr>
          <w:color w:val="231F20"/>
          <w:spacing w:val="-14"/>
        </w:rPr>
        <w:t> </w:t>
      </w:r>
      <w:r>
        <w:rPr>
          <w:color w:val="231F20"/>
        </w:rPr>
        <w:t>воздавал</w:t>
      </w:r>
      <w:r>
        <w:rPr>
          <w:color w:val="231F20"/>
          <w:spacing w:val="-13"/>
        </w:rPr>
        <w:t> </w:t>
      </w:r>
      <w:r>
        <w:rPr>
          <w:color w:val="231F20"/>
        </w:rPr>
        <w:t>должное,</w:t>
      </w:r>
      <w:r>
        <w:rPr>
          <w:color w:val="231F20"/>
          <w:spacing w:val="-14"/>
        </w:rPr>
        <w:t> </w:t>
      </w:r>
      <w:r>
        <w:rPr>
          <w:color w:val="231F20"/>
        </w:rPr>
        <w:t>продолжал традицию</w:t>
      </w:r>
      <w:r>
        <w:rPr>
          <w:color w:val="231F20"/>
          <w:spacing w:val="40"/>
        </w:rPr>
        <w:t> </w:t>
      </w:r>
      <w:r>
        <w:rPr>
          <w:color w:val="231F20"/>
        </w:rPr>
        <w:t>классицизма</w:t>
      </w:r>
      <w:r>
        <w:rPr>
          <w:color w:val="231F20"/>
          <w:spacing w:val="40"/>
        </w:rPr>
        <w:t> </w:t>
      </w:r>
      <w:r>
        <w:rPr>
          <w:color w:val="231F20"/>
        </w:rPr>
        <w:t>—</w:t>
      </w:r>
      <w:r>
        <w:rPr>
          <w:color w:val="231F20"/>
          <w:spacing w:val="40"/>
        </w:rPr>
        <w:t> </w:t>
      </w:r>
      <w:r>
        <w:rPr>
          <w:color w:val="231F20"/>
        </w:rPr>
        <w:t>но</w:t>
      </w:r>
      <w:r>
        <w:rPr>
          <w:color w:val="231F20"/>
          <w:spacing w:val="40"/>
        </w:rPr>
        <w:t> </w:t>
      </w:r>
      <w:r>
        <w:rPr>
          <w:color w:val="231F20"/>
        </w:rPr>
        <w:t>не</w:t>
      </w:r>
      <w:r>
        <w:rPr>
          <w:color w:val="231F20"/>
          <w:spacing w:val="40"/>
        </w:rPr>
        <w:t> </w:t>
      </w:r>
      <w:r>
        <w:rPr>
          <w:color w:val="231F20"/>
        </w:rPr>
        <w:t>более</w:t>
      </w:r>
      <w:r>
        <w:rPr>
          <w:color w:val="231F20"/>
          <w:spacing w:val="40"/>
        </w:rPr>
        <w:t> </w:t>
      </w:r>
      <w:r>
        <w:rPr>
          <w:color w:val="231F20"/>
        </w:rPr>
        <w:t>того.</w:t>
      </w:r>
      <w:r>
        <w:rPr>
          <w:color w:val="231F20"/>
          <w:spacing w:val="40"/>
        </w:rPr>
        <w:t> </w:t>
      </w:r>
      <w:r>
        <w:rPr>
          <w:color w:val="231F20"/>
        </w:rPr>
        <w:t>Потому</w:t>
      </w:r>
      <w:r>
        <w:rPr>
          <w:color w:val="231F20"/>
          <w:spacing w:val="40"/>
        </w:rPr>
        <w:t> </w:t>
      </w:r>
      <w:r>
        <w:rPr>
          <w:color w:val="231F20"/>
        </w:rPr>
        <w:t>что</w:t>
      </w:r>
      <w:r>
        <w:rPr>
          <w:color w:val="231F20"/>
          <w:spacing w:val="40"/>
        </w:rPr>
        <w:t> </w:t>
      </w:r>
      <w:r>
        <w:rPr>
          <w:color w:val="231F20"/>
        </w:rPr>
        <w:t>классицизм</w:t>
      </w:r>
      <w:r>
        <w:rPr>
          <w:color w:val="231F20"/>
          <w:spacing w:val="40"/>
        </w:rPr>
        <w:t> </w:t>
      </w:r>
      <w:r>
        <w:rPr>
          <w:color w:val="231F20"/>
        </w:rPr>
        <w:t>вошёл в культуру XIX в. не как его собственное порождение, а в качестве наследия предыдущего столетия, Века разума, Просвещения. Особенно долго он сохра- нялся</w:t>
      </w:r>
      <w:r>
        <w:rPr>
          <w:color w:val="231F20"/>
          <w:spacing w:val="-5"/>
        </w:rPr>
        <w:t> </w:t>
      </w:r>
      <w:r>
        <w:rPr>
          <w:color w:val="231F20"/>
        </w:rPr>
        <w:t>в</w:t>
      </w:r>
      <w:r>
        <w:rPr>
          <w:color w:val="231F20"/>
          <w:spacing w:val="-5"/>
        </w:rPr>
        <w:t> </w:t>
      </w:r>
      <w:r>
        <w:rPr>
          <w:color w:val="231F20"/>
        </w:rPr>
        <w:t>изобразительном</w:t>
      </w:r>
      <w:r>
        <w:rPr>
          <w:color w:val="231F20"/>
          <w:spacing w:val="-5"/>
        </w:rPr>
        <w:t> </w:t>
      </w:r>
      <w:r>
        <w:rPr>
          <w:color w:val="231F20"/>
        </w:rPr>
        <w:t>искусстве,</w:t>
      </w:r>
      <w:r>
        <w:rPr>
          <w:color w:val="231F20"/>
          <w:spacing w:val="-5"/>
        </w:rPr>
        <w:t> </w:t>
      </w:r>
      <w:r>
        <w:rPr>
          <w:color w:val="231F20"/>
        </w:rPr>
        <w:t>не</w:t>
      </w:r>
      <w:r>
        <w:rPr>
          <w:color w:val="231F20"/>
          <w:spacing w:val="-5"/>
        </w:rPr>
        <w:t> </w:t>
      </w:r>
      <w:r>
        <w:rPr>
          <w:color w:val="231F20"/>
        </w:rPr>
        <w:t>в</w:t>
      </w:r>
      <w:r>
        <w:rPr>
          <w:color w:val="231F20"/>
          <w:spacing w:val="-5"/>
        </w:rPr>
        <w:t> </w:t>
      </w:r>
      <w:r>
        <w:rPr>
          <w:color w:val="231F20"/>
        </w:rPr>
        <w:t>последнюю</w:t>
      </w:r>
      <w:r>
        <w:rPr>
          <w:color w:val="231F20"/>
          <w:spacing w:val="-5"/>
        </w:rPr>
        <w:t> </w:t>
      </w:r>
      <w:r>
        <w:rPr>
          <w:color w:val="231F20"/>
        </w:rPr>
        <w:t>очередь</w:t>
      </w:r>
      <w:r>
        <w:rPr>
          <w:color w:val="231F20"/>
          <w:spacing w:val="-5"/>
        </w:rPr>
        <w:t> </w:t>
      </w:r>
      <w:r>
        <w:rPr>
          <w:color w:val="231F20"/>
        </w:rPr>
        <w:t>потому,</w:t>
      </w:r>
      <w:r>
        <w:rPr>
          <w:color w:val="231F20"/>
          <w:spacing w:val="-5"/>
        </w:rPr>
        <w:t> </w:t>
      </w:r>
      <w:r>
        <w:rPr>
          <w:color w:val="231F20"/>
        </w:rPr>
        <w:t>что</w:t>
      </w:r>
      <w:r>
        <w:rPr>
          <w:color w:val="231F20"/>
          <w:spacing w:val="-5"/>
        </w:rPr>
        <w:t> </w:t>
      </w:r>
      <w:r>
        <w:rPr>
          <w:color w:val="231F20"/>
        </w:rPr>
        <w:t>имен- но</w:t>
      </w:r>
      <w:r>
        <w:rPr>
          <w:color w:val="231F20"/>
          <w:spacing w:val="-7"/>
        </w:rPr>
        <w:t> </w:t>
      </w:r>
      <w:r>
        <w:rPr>
          <w:color w:val="231F20"/>
        </w:rPr>
        <w:t>так</w:t>
      </w:r>
      <w:r>
        <w:rPr>
          <w:color w:val="231F20"/>
          <w:spacing w:val="-7"/>
        </w:rPr>
        <w:t> </w:t>
      </w:r>
      <w:r>
        <w:rPr>
          <w:color w:val="231F20"/>
        </w:rPr>
        <w:t>учили:</w:t>
      </w:r>
      <w:r>
        <w:rPr>
          <w:color w:val="231F20"/>
          <w:spacing w:val="-7"/>
        </w:rPr>
        <w:t> </w:t>
      </w:r>
      <w:r>
        <w:rPr>
          <w:color w:val="231F20"/>
        </w:rPr>
        <w:t>Академии</w:t>
      </w:r>
      <w:r>
        <w:rPr>
          <w:color w:val="231F20"/>
          <w:spacing w:val="-7"/>
        </w:rPr>
        <w:t> </w:t>
      </w:r>
      <w:r>
        <w:rPr>
          <w:color w:val="231F20"/>
        </w:rPr>
        <w:t>художеств</w:t>
      </w:r>
      <w:r>
        <w:rPr>
          <w:color w:val="231F20"/>
          <w:spacing w:val="-7"/>
        </w:rPr>
        <w:t> </w:t>
      </w:r>
      <w:r>
        <w:rPr>
          <w:color w:val="231F20"/>
        </w:rPr>
        <w:t>по</w:t>
      </w:r>
      <w:r>
        <w:rPr>
          <w:color w:val="231F20"/>
          <w:spacing w:val="-7"/>
        </w:rPr>
        <w:t> </w:t>
      </w:r>
      <w:r>
        <w:rPr>
          <w:color w:val="231F20"/>
        </w:rPr>
        <w:t>всей</w:t>
      </w:r>
      <w:r>
        <w:rPr>
          <w:color w:val="231F20"/>
          <w:spacing w:val="-7"/>
        </w:rPr>
        <w:t> </w:t>
      </w:r>
      <w:r>
        <w:rPr>
          <w:color w:val="231F20"/>
        </w:rPr>
        <w:t>Европе</w:t>
      </w:r>
      <w:r>
        <w:rPr>
          <w:color w:val="231F20"/>
          <w:spacing w:val="-7"/>
        </w:rPr>
        <w:t> </w:t>
      </w:r>
      <w:r>
        <w:rPr>
          <w:color w:val="231F20"/>
        </w:rPr>
        <w:t>воспитывали</w:t>
      </w:r>
      <w:r>
        <w:rPr>
          <w:color w:val="231F20"/>
          <w:spacing w:val="-7"/>
        </w:rPr>
        <w:t> </w:t>
      </w:r>
      <w:r>
        <w:rPr>
          <w:color w:val="231F20"/>
        </w:rPr>
        <w:t>целые</w:t>
      </w:r>
      <w:r>
        <w:rPr>
          <w:color w:val="231F20"/>
          <w:spacing w:val="-7"/>
        </w:rPr>
        <w:t> </w:t>
      </w:r>
      <w:r>
        <w:rPr>
          <w:color w:val="231F20"/>
        </w:rPr>
        <w:t>поколе- ния художников на канонах классицизма. К тому же власти поощряли консерватизм в искусстве.</w:t>
      </w:r>
    </w:p>
    <w:p>
      <w:pPr>
        <w:spacing w:after="0" w:line="223" w:lineRule="auto"/>
        <w:jc w:val="both"/>
        <w:sectPr>
          <w:footerReference w:type="default" r:id="rId30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31488" id="docshapegroup1235" coordorigin="0,0" coordsize="10308,1441">
            <v:shape style="position:absolute;left:420;top:419;width:9468;height:1021" type="#_x0000_t75" id="docshape1236" stroked="false">
              <v:imagedata r:id="rId6" o:title=""/>
            </v:shape>
            <v:shape style="position:absolute;left:420;top:283;width:9605;height:420" id="docshape1237" coordorigin="420,283" coordsize="9605,420" path="m9724,703l10024,703m420,583l420,283m9604,583l9604,283e" filled="false" stroked="true" strokeweight="1.25pt" strokecolor="#ffffff">
              <v:path arrowok="t"/>
              <v:stroke dashstyle="solid"/>
            </v:shape>
            <v:shape style="position:absolute;left:420;top:283;width:9605;height:420" id="docshape123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239" coordorigin="0,0" coordsize="10308,420" path="m360,420l0,420m9948,420l10308,420m420,360l420,0m9888,360l9888,0e" filled="false" stroked="true" strokeweight=".25pt" strokecolor="#000000">
              <v:path arrowok="t"/>
              <v:stroke dashstyle="solid"/>
            </v:shape>
            <v:shape style="position:absolute;left:1157;top:1144;width:2571;height:230" type="#_x0000_t202" id="docshape124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6.</w:t>
                    </w:r>
                    <w:r>
                      <w:rPr>
                        <w:rFonts w:ascii="Tahoma" w:hAnsi="Tahoma"/>
                        <w:color w:val="FFFFFF"/>
                        <w:spacing w:val="26"/>
                        <w:sz w:val="19"/>
                      </w:rPr>
                      <w:t> </w:t>
                    </w:r>
                    <w:r>
                      <w:rPr>
                        <w:rFonts w:ascii="Tahoma" w:hAnsi="Tahoma"/>
                        <w:color w:val="FFFFFF"/>
                        <w:w w:val="80"/>
                        <w:sz w:val="19"/>
                      </w:rPr>
                      <w:t>Век</w:t>
                    </w:r>
                    <w:r>
                      <w:rPr>
                        <w:rFonts w:ascii="Tahoma" w:hAnsi="Tahoma"/>
                        <w:color w:val="FFFFFF"/>
                        <w:spacing w:val="27"/>
                        <w:sz w:val="19"/>
                      </w:rPr>
                      <w:t> </w:t>
                    </w:r>
                    <w:r>
                      <w:rPr>
                        <w:rFonts w:ascii="Tahoma" w:hAnsi="Tahoma"/>
                        <w:color w:val="FFFFFF"/>
                        <w:w w:val="80"/>
                        <w:sz w:val="19"/>
                      </w:rPr>
                      <w:t>художественных</w:t>
                    </w:r>
                    <w:r>
                      <w:rPr>
                        <w:rFonts w:ascii="Tahoma" w:hAnsi="Tahoma"/>
                        <w:color w:val="FFFFFF"/>
                        <w:spacing w:val="26"/>
                        <w:sz w:val="19"/>
                      </w:rPr>
                      <w:t> </w:t>
                    </w:r>
                    <w:r>
                      <w:rPr>
                        <w:rFonts w:ascii="Tahoma" w:hAnsi="Tahoma"/>
                        <w:color w:val="FFFFFF"/>
                        <w:spacing w:val="-2"/>
                        <w:w w:val="80"/>
                        <w:sz w:val="19"/>
                      </w:rPr>
                      <w:t>исканий</w:t>
                    </w:r>
                  </w:p>
                </w:txbxContent>
              </v:textbox>
              <w10:wrap type="none"/>
            </v:shape>
            <v:shape style="position:absolute;left:8805;top:1114;width:292;height:272" type="#_x0000_t202" id="docshape124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63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24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3"/>
        <w:rPr>
          <w:sz w:val="21"/>
        </w:rPr>
      </w:pPr>
    </w:p>
    <w:p>
      <w:pPr>
        <w:spacing w:line="223" w:lineRule="auto" w:before="116"/>
        <w:ind w:left="1007" w:right="5034" w:firstLine="0"/>
        <w:jc w:val="left"/>
        <w:rPr>
          <w:rFonts w:ascii="Trebuchet MS" w:hAnsi="Trebuchet MS"/>
          <w:i/>
          <w:sz w:val="19"/>
        </w:rPr>
      </w:pPr>
      <w:r>
        <w:rPr/>
        <w:pict>
          <v:group style="position:absolute;margin-left:57.553001pt;margin-top:-1.960396pt;width:400.35pt;height:176.05pt;mso-position-horizontal-relative:page;mso-position-vertical-relative:paragraph;z-index:-28030464" id="docshapegroup1243" coordorigin="1151,-39" coordsize="8007,3521">
            <v:shape style="position:absolute;left:1151;top:-40;width:4479;height:1700" type="#_x0000_t75" id="docshape1244" stroked="false">
              <v:imagedata r:id="rId253" o:title=""/>
            </v:shape>
            <v:rect style="position:absolute;left:1213;top:23;width:4479;height:1578" id="docshape1245" filled="true" fillcolor="#ffffff" stroked="false">
              <v:fill type="solid"/>
            </v:rect>
            <v:shape style="position:absolute;left:5629;top:-40;width:3528;height:3521" type="#_x0000_t75" id="docshape1246" stroked="false">
              <v:imagedata r:id="rId309" o:title=""/>
            </v:shape>
            <v:shape style="position:absolute;left:5629;top:-40;width:123;height:1700" type="#_x0000_t75" id="docshape1247" stroked="false">
              <v:imagedata r:id="rId310" o:title=""/>
            </v:shape>
            <v:shape style="position:absolute;left:5692;top:23;width:3402;height:3375" type="#_x0000_t75" id="docshape1248" stroked="false">
              <v:imagedata r:id="rId311" o:title=""/>
            </v:shape>
            <v:rect style="position:absolute;left:5702;top:33;width:3382;height:3382" id="docshape1249" filled="false" stroked="true" strokeweight="1pt" strokecolor="#ffffff">
              <v:stroke dashstyle="solid"/>
            </v:rect>
            <w10:wrap type="none"/>
          </v:group>
        </w:pict>
      </w:r>
      <w:r>
        <w:rPr>
          <w:rFonts w:ascii="Calibri" w:hAnsi="Calibri"/>
          <w:b/>
          <w:color w:val="231F20"/>
          <w:sz w:val="19"/>
        </w:rPr>
        <w:t>Триумфальная</w:t>
      </w:r>
      <w:r>
        <w:rPr>
          <w:rFonts w:ascii="Calibri" w:hAnsi="Calibri"/>
          <w:b/>
          <w:color w:val="231F20"/>
          <w:spacing w:val="40"/>
          <w:sz w:val="19"/>
        </w:rPr>
        <w:t> </w:t>
      </w:r>
      <w:r>
        <w:rPr>
          <w:rFonts w:ascii="Calibri" w:hAnsi="Calibri"/>
          <w:b/>
          <w:color w:val="231F20"/>
          <w:sz w:val="19"/>
        </w:rPr>
        <w:t>арка</w:t>
      </w:r>
      <w:r>
        <w:rPr>
          <w:rFonts w:ascii="Calibri" w:hAnsi="Calibri"/>
          <w:b/>
          <w:color w:val="231F20"/>
          <w:spacing w:val="40"/>
          <w:sz w:val="19"/>
        </w:rPr>
        <w:t> </w:t>
      </w:r>
      <w:r>
        <w:rPr>
          <w:rFonts w:ascii="Calibri" w:hAnsi="Calibri"/>
          <w:b/>
          <w:color w:val="231F20"/>
          <w:sz w:val="19"/>
        </w:rPr>
        <w:t>Каррузель.</w:t>
      </w:r>
      <w:r>
        <w:rPr>
          <w:rFonts w:ascii="Calibri" w:hAnsi="Calibri"/>
          <w:b/>
          <w:color w:val="231F20"/>
          <w:spacing w:val="80"/>
          <w:sz w:val="19"/>
        </w:rPr>
        <w:t> </w:t>
      </w:r>
      <w:r>
        <w:rPr>
          <w:rFonts w:ascii="Trebuchet MS" w:hAnsi="Trebuchet MS"/>
          <w:i/>
          <w:color w:val="231F20"/>
          <w:spacing w:val="-2"/>
          <w:sz w:val="19"/>
        </w:rPr>
        <w:t>Архитекторы</w:t>
      </w:r>
      <w:r>
        <w:rPr>
          <w:rFonts w:ascii="Trebuchet MS" w:hAnsi="Trebuchet MS"/>
          <w:i/>
          <w:color w:val="231F20"/>
          <w:spacing w:val="-13"/>
          <w:sz w:val="19"/>
        </w:rPr>
        <w:t> </w:t>
      </w:r>
      <w:r>
        <w:rPr>
          <w:rFonts w:ascii="Trebuchet MS" w:hAnsi="Trebuchet MS"/>
          <w:i/>
          <w:color w:val="231F20"/>
          <w:spacing w:val="-2"/>
          <w:sz w:val="19"/>
        </w:rPr>
        <w:t>Ш.</w:t>
      </w:r>
      <w:r>
        <w:rPr>
          <w:rFonts w:ascii="Trebuchet MS" w:hAnsi="Trebuchet MS"/>
          <w:i/>
          <w:color w:val="231F20"/>
          <w:spacing w:val="-12"/>
          <w:sz w:val="19"/>
        </w:rPr>
        <w:t> </w:t>
      </w:r>
      <w:r>
        <w:rPr>
          <w:rFonts w:ascii="Trebuchet MS" w:hAnsi="Trebuchet MS"/>
          <w:i/>
          <w:color w:val="231F20"/>
          <w:spacing w:val="-2"/>
          <w:sz w:val="19"/>
        </w:rPr>
        <w:t>Персье</w:t>
      </w:r>
      <w:r>
        <w:rPr>
          <w:rFonts w:ascii="Trebuchet MS" w:hAnsi="Trebuchet MS"/>
          <w:i/>
          <w:color w:val="231F20"/>
          <w:spacing w:val="-12"/>
          <w:sz w:val="19"/>
        </w:rPr>
        <w:t> </w:t>
      </w:r>
      <w:r>
        <w:rPr>
          <w:rFonts w:ascii="Trebuchet MS" w:hAnsi="Trebuchet MS"/>
          <w:i/>
          <w:color w:val="231F20"/>
          <w:spacing w:val="-2"/>
          <w:sz w:val="19"/>
        </w:rPr>
        <w:t>и</w:t>
      </w:r>
      <w:r>
        <w:rPr>
          <w:rFonts w:ascii="Trebuchet MS" w:hAnsi="Trebuchet MS"/>
          <w:i/>
          <w:color w:val="231F20"/>
          <w:spacing w:val="-13"/>
          <w:sz w:val="19"/>
        </w:rPr>
        <w:t> </w:t>
      </w:r>
      <w:r>
        <w:rPr>
          <w:rFonts w:ascii="Trebuchet MS" w:hAnsi="Trebuchet MS"/>
          <w:i/>
          <w:color w:val="231F20"/>
          <w:spacing w:val="-2"/>
          <w:sz w:val="19"/>
        </w:rPr>
        <w:t>П.</w:t>
      </w:r>
      <w:r>
        <w:rPr>
          <w:rFonts w:ascii="Trebuchet MS" w:hAnsi="Trebuchet MS"/>
          <w:i/>
          <w:color w:val="231F20"/>
          <w:spacing w:val="-12"/>
          <w:sz w:val="19"/>
        </w:rPr>
        <w:t> </w:t>
      </w:r>
      <w:r>
        <w:rPr>
          <w:rFonts w:ascii="Trebuchet MS" w:hAnsi="Trebuchet MS"/>
          <w:i/>
          <w:color w:val="231F20"/>
          <w:spacing w:val="-2"/>
          <w:sz w:val="19"/>
        </w:rPr>
        <w:t>Фонтен.</w:t>
      </w:r>
      <w:r>
        <w:rPr>
          <w:rFonts w:ascii="Trebuchet MS" w:hAnsi="Trebuchet MS"/>
          <w:i/>
          <w:color w:val="231F20"/>
          <w:spacing w:val="-2"/>
          <w:sz w:val="19"/>
        </w:rPr>
        <w:t> </w:t>
      </w:r>
      <w:r>
        <w:rPr>
          <w:rFonts w:ascii="Trebuchet MS" w:hAnsi="Trebuchet MS"/>
          <w:i/>
          <w:color w:val="231F20"/>
          <w:sz w:val="19"/>
        </w:rPr>
        <w:t>Париж, 1808 г.</w:t>
      </w:r>
    </w:p>
    <w:p>
      <w:pPr>
        <w:spacing w:line="228" w:lineRule="auto" w:before="109"/>
        <w:ind w:left="1347" w:right="4716"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45"/>
          <w:sz w:val="20"/>
        </w:rPr>
        <w:t> </w:t>
      </w:r>
      <w:r>
        <w:rPr>
          <w:rFonts w:ascii="Trebuchet MS" w:hAnsi="Trebuchet MS"/>
          <w:color w:val="231F20"/>
          <w:sz w:val="19"/>
        </w:rPr>
        <w:t>Узнайте,</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связи</w:t>
      </w:r>
      <w:r>
        <w:rPr>
          <w:rFonts w:ascii="Trebuchet MS" w:hAnsi="Trebuchet MS"/>
          <w:color w:val="231F20"/>
          <w:spacing w:val="-15"/>
          <w:sz w:val="19"/>
        </w:rPr>
        <w:t> </w:t>
      </w:r>
      <w:r>
        <w:rPr>
          <w:rFonts w:ascii="Trebuchet MS" w:hAnsi="Trebuchet MS"/>
          <w:color w:val="231F20"/>
          <w:sz w:val="19"/>
        </w:rPr>
        <w:t>с</w:t>
      </w:r>
      <w:r>
        <w:rPr>
          <w:rFonts w:ascii="Trebuchet MS" w:hAnsi="Trebuchet MS"/>
          <w:color w:val="231F20"/>
          <w:spacing w:val="-14"/>
          <w:sz w:val="19"/>
        </w:rPr>
        <w:t> </w:t>
      </w:r>
      <w:r>
        <w:rPr>
          <w:rFonts w:ascii="Trebuchet MS" w:hAnsi="Trebuchet MS"/>
          <w:color w:val="231F20"/>
          <w:sz w:val="19"/>
        </w:rPr>
        <w:t>чем</w:t>
      </w:r>
      <w:r>
        <w:rPr>
          <w:rFonts w:ascii="Trebuchet MS" w:hAnsi="Trebuchet MS"/>
          <w:color w:val="231F20"/>
          <w:spacing w:val="-14"/>
          <w:sz w:val="19"/>
        </w:rPr>
        <w:t> </w:t>
      </w:r>
      <w:r>
        <w:rPr>
          <w:rFonts w:ascii="Trebuchet MS" w:hAnsi="Trebuchet MS"/>
          <w:color w:val="231F20"/>
          <w:sz w:val="19"/>
        </w:rPr>
        <w:t>была</w:t>
      </w:r>
      <w:r>
        <w:rPr>
          <w:rFonts w:ascii="Trebuchet MS" w:hAnsi="Trebuchet MS"/>
          <w:color w:val="231F20"/>
          <w:spacing w:val="-15"/>
          <w:sz w:val="19"/>
        </w:rPr>
        <w:t> </w:t>
      </w:r>
      <w:r>
        <w:rPr>
          <w:rFonts w:ascii="Trebuchet MS" w:hAnsi="Trebuchet MS"/>
          <w:color w:val="231F20"/>
          <w:sz w:val="19"/>
        </w:rPr>
        <w:t>сооружена арка, какие победы и каким образом получили в ней отражение.</w:t>
      </w:r>
    </w:p>
    <w:p>
      <w:pPr>
        <w:pStyle w:val="BodyText"/>
        <w:spacing w:before="4"/>
        <w:rPr>
          <w:rFonts w:ascii="Trebuchet MS"/>
          <w:sz w:val="22"/>
        </w:rPr>
      </w:pPr>
    </w:p>
    <w:p>
      <w:pPr>
        <w:pStyle w:val="BodyText"/>
        <w:spacing w:line="225" w:lineRule="auto" w:before="110"/>
        <w:ind w:left="893" w:right="4596" w:firstLine="340"/>
        <w:jc w:val="both"/>
      </w:pPr>
      <w:r>
        <w:rPr>
          <w:color w:val="231F20"/>
        </w:rPr>
        <w:t>В основе классицизма лежал </w:t>
      </w:r>
      <w:r>
        <w:rPr>
          <w:color w:val="231F20"/>
        </w:rPr>
        <w:t>рациона- лизм, вера в то, что мир устроен в общем разумно, а все его недостатки могут быть исправлены силой человеческого разума. Разумно — это значит ясно, стройно, гар- монично. Классицизм стремился к идеаль- ным</w:t>
      </w:r>
      <w:r>
        <w:rPr>
          <w:color w:val="231F20"/>
          <w:spacing w:val="-11"/>
        </w:rPr>
        <w:t> </w:t>
      </w:r>
      <w:r>
        <w:rPr>
          <w:color w:val="231F20"/>
        </w:rPr>
        <w:t>пропорциям</w:t>
      </w:r>
      <w:r>
        <w:rPr>
          <w:color w:val="231F20"/>
          <w:spacing w:val="-11"/>
        </w:rPr>
        <w:t> </w:t>
      </w:r>
      <w:r>
        <w:rPr>
          <w:color w:val="231F20"/>
        </w:rPr>
        <w:t>и</w:t>
      </w:r>
      <w:r>
        <w:rPr>
          <w:color w:val="231F20"/>
          <w:spacing w:val="-11"/>
        </w:rPr>
        <w:t> </w:t>
      </w:r>
      <w:r>
        <w:rPr>
          <w:color w:val="231F20"/>
        </w:rPr>
        <w:t>формам,</w:t>
      </w:r>
      <w:r>
        <w:rPr>
          <w:color w:val="231F20"/>
          <w:spacing w:val="-11"/>
        </w:rPr>
        <w:t> </w:t>
      </w:r>
      <w:r>
        <w:rPr>
          <w:color w:val="231F20"/>
        </w:rPr>
        <w:t>часто</w:t>
      </w:r>
      <w:r>
        <w:rPr>
          <w:color w:val="231F20"/>
          <w:spacing w:val="-11"/>
        </w:rPr>
        <w:t> </w:t>
      </w:r>
      <w:r>
        <w:rPr>
          <w:color w:val="231F20"/>
        </w:rPr>
        <w:t>равняясь на</w:t>
      </w:r>
      <w:r>
        <w:rPr>
          <w:color w:val="231F20"/>
          <w:spacing w:val="66"/>
        </w:rPr>
        <w:t> </w:t>
      </w:r>
      <w:r>
        <w:rPr>
          <w:color w:val="231F20"/>
        </w:rPr>
        <w:t>античные</w:t>
      </w:r>
      <w:r>
        <w:rPr>
          <w:color w:val="231F20"/>
          <w:spacing w:val="67"/>
        </w:rPr>
        <w:t> </w:t>
      </w:r>
      <w:r>
        <w:rPr>
          <w:color w:val="231F20"/>
        </w:rPr>
        <w:t>образцы.</w:t>
      </w:r>
      <w:r>
        <w:rPr>
          <w:color w:val="231F20"/>
          <w:spacing w:val="66"/>
        </w:rPr>
        <w:t> </w:t>
      </w:r>
      <w:r>
        <w:rPr>
          <w:color w:val="231F20"/>
        </w:rPr>
        <w:t>Стройные</w:t>
      </w:r>
      <w:r>
        <w:rPr>
          <w:color w:val="231F20"/>
          <w:spacing w:val="67"/>
        </w:rPr>
        <w:t> </w:t>
      </w:r>
      <w:r>
        <w:rPr>
          <w:color w:val="231F20"/>
          <w:spacing w:val="-2"/>
        </w:rPr>
        <w:t>симме-</w:t>
      </w:r>
    </w:p>
    <w:p>
      <w:pPr>
        <w:pStyle w:val="BodyText"/>
        <w:spacing w:line="225" w:lineRule="auto"/>
        <w:ind w:left="893" w:right="1194"/>
        <w:jc w:val="both"/>
      </w:pPr>
      <w:r>
        <w:rPr>
          <w:color w:val="231F20"/>
        </w:rPr>
        <w:t>тричные</w:t>
      </w:r>
      <w:r>
        <w:rPr>
          <w:color w:val="231F20"/>
          <w:spacing w:val="-11"/>
        </w:rPr>
        <w:t> </w:t>
      </w:r>
      <w:r>
        <w:rPr>
          <w:color w:val="231F20"/>
        </w:rPr>
        <w:t>композиции</w:t>
      </w:r>
      <w:r>
        <w:rPr>
          <w:color w:val="231F20"/>
          <w:spacing w:val="-11"/>
        </w:rPr>
        <w:t> </w:t>
      </w:r>
      <w:r>
        <w:rPr>
          <w:color w:val="231F20"/>
        </w:rPr>
        <w:t>преобладали</w:t>
      </w:r>
      <w:r>
        <w:rPr>
          <w:color w:val="231F20"/>
          <w:spacing w:val="-11"/>
        </w:rPr>
        <w:t> </w:t>
      </w:r>
      <w:r>
        <w:rPr>
          <w:color w:val="231F20"/>
        </w:rPr>
        <w:t>в</w:t>
      </w:r>
      <w:r>
        <w:rPr>
          <w:color w:val="231F20"/>
          <w:spacing w:val="-11"/>
        </w:rPr>
        <w:t> </w:t>
      </w:r>
      <w:r>
        <w:rPr>
          <w:color w:val="231F20"/>
        </w:rPr>
        <w:t>архитектуре</w:t>
      </w:r>
      <w:r>
        <w:rPr>
          <w:color w:val="231F20"/>
          <w:spacing w:val="-11"/>
        </w:rPr>
        <w:t> </w:t>
      </w:r>
      <w:r>
        <w:rPr>
          <w:color w:val="231F20"/>
        </w:rPr>
        <w:t>немца</w:t>
      </w:r>
      <w:r>
        <w:rPr>
          <w:color w:val="231F20"/>
          <w:spacing w:val="-11"/>
        </w:rPr>
        <w:t> </w:t>
      </w:r>
      <w:r>
        <w:rPr>
          <w:color w:val="231F20"/>
        </w:rPr>
        <w:t>К.</w:t>
      </w:r>
      <w:r>
        <w:rPr>
          <w:color w:val="231F20"/>
          <w:spacing w:val="-7"/>
        </w:rPr>
        <w:t> </w:t>
      </w:r>
      <w:r>
        <w:rPr>
          <w:color w:val="231F20"/>
        </w:rPr>
        <w:t>Шинкеля,</w:t>
      </w:r>
      <w:r>
        <w:rPr>
          <w:color w:val="231F20"/>
          <w:spacing w:val="-11"/>
        </w:rPr>
        <w:t> </w:t>
      </w:r>
      <w:r>
        <w:rPr>
          <w:color w:val="231F20"/>
        </w:rPr>
        <w:t>англича- нина Дж. Нэша, французов Ш. Персье и П. Фонтена. В начале XIX в. класси- цизм</w:t>
      </w:r>
      <w:r>
        <w:rPr>
          <w:color w:val="231F20"/>
          <w:spacing w:val="40"/>
        </w:rPr>
        <w:t> </w:t>
      </w:r>
      <w:r>
        <w:rPr>
          <w:color w:val="231F20"/>
        </w:rPr>
        <w:t>принял</w:t>
      </w:r>
      <w:r>
        <w:rPr>
          <w:color w:val="231F20"/>
          <w:spacing w:val="40"/>
        </w:rPr>
        <w:t> </w:t>
      </w:r>
      <w:r>
        <w:rPr>
          <w:color w:val="231F20"/>
        </w:rPr>
        <w:t>форму</w:t>
      </w:r>
      <w:r>
        <w:rPr>
          <w:color w:val="231F20"/>
          <w:spacing w:val="40"/>
        </w:rPr>
        <w:t> </w:t>
      </w:r>
      <w:r>
        <w:rPr>
          <w:color w:val="231F20"/>
        </w:rPr>
        <w:t>ампира,</w:t>
      </w:r>
      <w:r>
        <w:rPr>
          <w:color w:val="231F20"/>
          <w:spacing w:val="40"/>
        </w:rPr>
        <w:t> </w:t>
      </w:r>
      <w:r>
        <w:rPr>
          <w:color w:val="231F20"/>
        </w:rPr>
        <w:t>т.</w:t>
      </w:r>
      <w:r>
        <w:rPr>
          <w:color w:val="231F20"/>
          <w:spacing w:val="40"/>
        </w:rPr>
        <w:t> </w:t>
      </w:r>
      <w:r>
        <w:rPr>
          <w:color w:val="231F20"/>
        </w:rPr>
        <w:t>е.</w:t>
      </w:r>
      <w:r>
        <w:rPr>
          <w:color w:val="231F20"/>
          <w:spacing w:val="40"/>
        </w:rPr>
        <w:t> </w:t>
      </w:r>
      <w:r>
        <w:rPr>
          <w:color w:val="231F20"/>
        </w:rPr>
        <w:t>имперского</w:t>
      </w:r>
      <w:r>
        <w:rPr>
          <w:color w:val="231F20"/>
          <w:spacing w:val="40"/>
        </w:rPr>
        <w:t> </w:t>
      </w:r>
      <w:r>
        <w:rPr>
          <w:color w:val="231F20"/>
        </w:rPr>
        <w:t>стиля,</w:t>
      </w:r>
      <w:r>
        <w:rPr>
          <w:color w:val="231F20"/>
          <w:spacing w:val="40"/>
        </w:rPr>
        <w:t> </w:t>
      </w:r>
      <w:r>
        <w:rPr>
          <w:color w:val="231F20"/>
        </w:rPr>
        <w:t>распространившегося</w:t>
      </w:r>
      <w:r>
        <w:rPr>
          <w:color w:val="231F20"/>
          <w:spacing w:val="40"/>
        </w:rPr>
        <w:t> </w:t>
      </w:r>
      <w:r>
        <w:rPr>
          <w:color w:val="231F20"/>
        </w:rPr>
        <w:t>в Европе под влиянием Наполеона I. Ампир был призван подчёркивать силу</w:t>
      </w:r>
      <w:r>
        <w:rPr>
          <w:color w:val="231F20"/>
          <w:spacing w:val="40"/>
        </w:rPr>
        <w:t> </w:t>
      </w:r>
      <w:r>
        <w:rPr>
          <w:color w:val="231F20"/>
        </w:rPr>
        <w:t>и военную мощь государства. Примером ампира может служить арка Карру- зель в Париже.</w:t>
      </w:r>
    </w:p>
    <w:p>
      <w:pPr>
        <w:pStyle w:val="BodyText"/>
        <w:spacing w:line="223" w:lineRule="auto" w:before="2"/>
        <w:ind w:left="893" w:right="1194" w:firstLine="340"/>
        <w:jc w:val="both"/>
      </w:pPr>
      <w:r>
        <w:rPr>
          <w:color w:val="231F20"/>
        </w:rPr>
        <w:t>Живопись также уделяла особое внимание требованиям правильной ком- позиции и античным мотивам. Крупнейшим художником классицизма </w:t>
      </w:r>
      <w:r>
        <w:rPr>
          <w:color w:val="231F20"/>
        </w:rPr>
        <w:t>был </w:t>
      </w:r>
      <w:r>
        <w:rPr>
          <w:rFonts w:ascii="Book Antiqua" w:hAnsi="Book Antiqua"/>
          <w:b/>
          <w:i/>
          <w:color w:val="231F20"/>
        </w:rPr>
        <w:t>Ж.-Л. Давид</w:t>
      </w:r>
      <w:r>
        <w:rPr>
          <w:color w:val="231F20"/>
        </w:rPr>
        <w:t>. В музыке господствовала ясность форм и совершенство компо- зиции. Венцом нескольких веков музыкального развития являлись творения венских классиков — Й. Гайдна, В. Моцарта и Л. Бетховена.</w:t>
      </w:r>
    </w:p>
    <w:p>
      <w:pPr>
        <w:pStyle w:val="BodyText"/>
        <w:spacing w:line="225" w:lineRule="auto"/>
        <w:ind w:left="893" w:right="1194" w:firstLine="340"/>
        <w:jc w:val="both"/>
        <w:rPr>
          <w:rFonts w:ascii="Book Antiqua" w:hAnsi="Book Antiqua"/>
          <w:i/>
        </w:rPr>
      </w:pPr>
      <w:r>
        <w:rPr/>
        <w:pict>
          <v:group style="position:absolute;margin-left:281.489990pt;margin-top:42.310596pt;width:176.4pt;height:167.3pt;mso-position-horizontal-relative:page;mso-position-vertical-relative:paragraph;z-index:-28030976" id="docshapegroup1250" coordorigin="5630,846" coordsize="3528,3346">
            <v:shape style="position:absolute;left:5629;top:846;width:3528;height:2597" type="#_x0000_t75" id="docshape1251" stroked="false">
              <v:imagedata r:id="rId312" o:title=""/>
            </v:shape>
            <v:shape style="position:absolute;left:5712;top:928;width:3362;height:2514" type="#_x0000_t75" id="docshape1252" stroked="false">
              <v:imagedata r:id="rId313" o:title=""/>
            </v:shape>
            <v:shape style="position:absolute;left:5692;top:909;width:3402;height:2576" id="docshape1253" coordorigin="5692,909" coordsize="3402,2576" path="m9094,909l5692,909,5692,929,5692,3485,5712,3485,5712,929,9074,929,9074,3485,9094,3485,9094,929,9094,909xe" filled="true" fillcolor="#ffffff" stroked="false">
              <v:path arrowok="t"/>
              <v:fill type="solid"/>
            </v:shape>
            <v:shape style="position:absolute;left:5629;top:3442;width:3528;height:749" type="#_x0000_t75" id="docshape1254" stroked="false">
              <v:imagedata r:id="rId314" o:title=""/>
            </v:shape>
            <v:shape style="position:absolute;left:5692;top:3505;width:3402;height:624" type="#_x0000_t202" id="docshape1255" filled="true" fillcolor="#ffffff" stroked="false">
              <v:textbox inset="0,0,0,0">
                <w:txbxContent>
                  <w:p>
                    <w:pPr>
                      <w:spacing w:line="222" w:lineRule="exact" w:before="80"/>
                      <w:ind w:left="113" w:right="0" w:firstLine="0"/>
                      <w:jc w:val="left"/>
                      <w:rPr>
                        <w:rFonts w:ascii="Calibri" w:hAnsi="Calibri"/>
                        <w:b/>
                        <w:color w:val="000000"/>
                        <w:sz w:val="19"/>
                      </w:rPr>
                    </w:pPr>
                    <w:r>
                      <w:rPr>
                        <w:rFonts w:ascii="Calibri" w:hAnsi="Calibri"/>
                        <w:b/>
                        <w:color w:val="231F20"/>
                        <w:w w:val="110"/>
                        <w:sz w:val="19"/>
                      </w:rPr>
                      <w:t>Портрет</w:t>
                    </w:r>
                    <w:r>
                      <w:rPr>
                        <w:rFonts w:ascii="Calibri" w:hAnsi="Calibri"/>
                        <w:b/>
                        <w:color w:val="231F20"/>
                        <w:spacing w:val="17"/>
                        <w:w w:val="110"/>
                        <w:sz w:val="19"/>
                      </w:rPr>
                      <w:t> </w:t>
                    </w:r>
                    <w:r>
                      <w:rPr>
                        <w:rFonts w:ascii="Calibri" w:hAnsi="Calibri"/>
                        <w:b/>
                        <w:color w:val="231F20"/>
                        <w:w w:val="110"/>
                        <w:sz w:val="19"/>
                      </w:rPr>
                      <w:t>мадам</w:t>
                    </w:r>
                    <w:r>
                      <w:rPr>
                        <w:rFonts w:ascii="Calibri" w:hAnsi="Calibri"/>
                        <w:b/>
                        <w:color w:val="231F20"/>
                        <w:spacing w:val="18"/>
                        <w:w w:val="110"/>
                        <w:sz w:val="19"/>
                      </w:rPr>
                      <w:t> </w:t>
                    </w:r>
                    <w:r>
                      <w:rPr>
                        <w:rFonts w:ascii="Calibri" w:hAnsi="Calibri"/>
                        <w:b/>
                        <w:color w:val="231F20"/>
                        <w:spacing w:val="-2"/>
                        <w:w w:val="110"/>
                        <w:sz w:val="19"/>
                      </w:rPr>
                      <w:t>Рекамье.</w:t>
                    </w:r>
                  </w:p>
                  <w:p>
                    <w:pPr>
                      <w:spacing w:line="211" w:lineRule="exact" w:before="0"/>
                      <w:ind w:left="113" w:right="0" w:firstLine="0"/>
                      <w:jc w:val="left"/>
                      <w:rPr>
                        <w:rFonts w:ascii="Trebuchet MS" w:hAnsi="Trebuchet MS"/>
                        <w:i/>
                        <w:color w:val="000000"/>
                        <w:sz w:val="19"/>
                      </w:rPr>
                    </w:pPr>
                    <w:r>
                      <w:rPr>
                        <w:rFonts w:ascii="Trebuchet MS" w:hAnsi="Trebuchet MS"/>
                        <w:i/>
                        <w:color w:val="231F20"/>
                        <w:w w:val="95"/>
                        <w:sz w:val="19"/>
                      </w:rPr>
                      <w:t>Художник</w:t>
                    </w:r>
                    <w:r>
                      <w:rPr>
                        <w:rFonts w:ascii="Trebuchet MS" w:hAnsi="Trebuchet MS"/>
                        <w:i/>
                        <w:color w:val="231F20"/>
                        <w:spacing w:val="-2"/>
                        <w:sz w:val="19"/>
                      </w:rPr>
                      <w:t> </w:t>
                    </w:r>
                    <w:r>
                      <w:rPr>
                        <w:rFonts w:ascii="Trebuchet MS" w:hAnsi="Trebuchet MS"/>
                        <w:i/>
                        <w:color w:val="231F20"/>
                        <w:w w:val="95"/>
                        <w:sz w:val="19"/>
                      </w:rPr>
                      <w:t>Ж.-Л.</w:t>
                    </w:r>
                    <w:r>
                      <w:rPr>
                        <w:rFonts w:ascii="Trebuchet MS" w:hAnsi="Trebuchet MS"/>
                        <w:i/>
                        <w:color w:val="231F20"/>
                        <w:spacing w:val="-2"/>
                        <w:sz w:val="19"/>
                      </w:rPr>
                      <w:t> </w:t>
                    </w:r>
                    <w:r>
                      <w:rPr>
                        <w:rFonts w:ascii="Trebuchet MS" w:hAnsi="Trebuchet MS"/>
                        <w:i/>
                        <w:color w:val="231F20"/>
                        <w:w w:val="95"/>
                        <w:sz w:val="19"/>
                      </w:rPr>
                      <w:t>Давид.</w:t>
                    </w:r>
                    <w:r>
                      <w:rPr>
                        <w:rFonts w:ascii="Trebuchet MS" w:hAnsi="Trebuchet MS"/>
                        <w:i/>
                        <w:color w:val="231F20"/>
                        <w:spacing w:val="-1"/>
                        <w:sz w:val="19"/>
                      </w:rPr>
                      <w:t> </w:t>
                    </w:r>
                    <w:r>
                      <w:rPr>
                        <w:rFonts w:ascii="Trebuchet MS" w:hAnsi="Trebuchet MS"/>
                        <w:i/>
                        <w:color w:val="231F20"/>
                        <w:w w:val="95"/>
                        <w:sz w:val="19"/>
                      </w:rPr>
                      <w:t>1800</w:t>
                    </w:r>
                    <w:r>
                      <w:rPr>
                        <w:rFonts w:ascii="Trebuchet MS" w:hAnsi="Trebuchet MS"/>
                        <w:i/>
                        <w:color w:val="231F20"/>
                        <w:spacing w:val="-2"/>
                        <w:sz w:val="19"/>
                      </w:rPr>
                      <w:t> </w:t>
                    </w:r>
                    <w:r>
                      <w:rPr>
                        <w:rFonts w:ascii="Trebuchet MS" w:hAnsi="Trebuchet MS"/>
                        <w:i/>
                        <w:color w:val="231F20"/>
                        <w:spacing w:val="-5"/>
                        <w:w w:val="95"/>
                        <w:sz w:val="19"/>
                      </w:rPr>
                      <w:t>г.</w:t>
                    </w:r>
                  </w:p>
                </w:txbxContent>
              </v:textbox>
              <v:fill type="solid"/>
              <w10:wrap type="none"/>
            </v:shape>
            <w10:wrap type="none"/>
          </v:group>
        </w:pict>
      </w:r>
      <w:r>
        <w:rPr>
          <w:color w:val="231F20"/>
        </w:rPr>
        <w:t>Классицизм</w:t>
      </w:r>
      <w:r>
        <w:rPr>
          <w:color w:val="231F20"/>
          <w:spacing w:val="-2"/>
        </w:rPr>
        <w:t> </w:t>
      </w:r>
      <w:r>
        <w:rPr>
          <w:color w:val="231F20"/>
        </w:rPr>
        <w:t>верил</w:t>
      </w:r>
      <w:r>
        <w:rPr>
          <w:color w:val="231F20"/>
          <w:spacing w:val="-2"/>
        </w:rPr>
        <w:t> </w:t>
      </w:r>
      <w:r>
        <w:rPr>
          <w:color w:val="231F20"/>
        </w:rPr>
        <w:t>в</w:t>
      </w:r>
      <w:r>
        <w:rPr>
          <w:color w:val="231F20"/>
          <w:spacing w:val="-2"/>
        </w:rPr>
        <w:t> </w:t>
      </w:r>
      <w:r>
        <w:rPr>
          <w:color w:val="231F20"/>
        </w:rPr>
        <w:t>человека</w:t>
      </w:r>
      <w:r>
        <w:rPr>
          <w:color w:val="231F20"/>
          <w:spacing w:val="-2"/>
        </w:rPr>
        <w:t> </w:t>
      </w:r>
      <w:r>
        <w:rPr>
          <w:color w:val="231F20"/>
        </w:rPr>
        <w:t>и</w:t>
      </w:r>
      <w:r>
        <w:rPr>
          <w:color w:val="231F20"/>
          <w:spacing w:val="-2"/>
        </w:rPr>
        <w:t> </w:t>
      </w:r>
      <w:r>
        <w:rPr>
          <w:color w:val="231F20"/>
        </w:rPr>
        <w:t>старался</w:t>
      </w:r>
      <w:r>
        <w:rPr>
          <w:color w:val="231F20"/>
          <w:spacing w:val="-2"/>
        </w:rPr>
        <w:t> </w:t>
      </w:r>
      <w:r>
        <w:rPr>
          <w:color w:val="231F20"/>
        </w:rPr>
        <w:t>воспитать</w:t>
      </w:r>
      <w:r>
        <w:rPr>
          <w:color w:val="231F20"/>
          <w:spacing w:val="-2"/>
        </w:rPr>
        <w:t> </w:t>
      </w:r>
      <w:r>
        <w:rPr>
          <w:color w:val="231F20"/>
        </w:rPr>
        <w:t>в</w:t>
      </w:r>
      <w:r>
        <w:rPr>
          <w:color w:val="231F20"/>
          <w:spacing w:val="-2"/>
        </w:rPr>
        <w:t> </w:t>
      </w:r>
      <w:r>
        <w:rPr>
          <w:color w:val="231F20"/>
        </w:rPr>
        <w:t>нём</w:t>
      </w:r>
      <w:r>
        <w:rPr>
          <w:color w:val="231F20"/>
          <w:spacing w:val="-2"/>
        </w:rPr>
        <w:t> </w:t>
      </w:r>
      <w:r>
        <w:rPr>
          <w:color w:val="231F20"/>
        </w:rPr>
        <w:t>чувство</w:t>
      </w:r>
      <w:r>
        <w:rPr>
          <w:color w:val="231F20"/>
          <w:spacing w:val="-2"/>
        </w:rPr>
        <w:t> </w:t>
      </w:r>
      <w:r>
        <w:rPr>
          <w:color w:val="231F20"/>
        </w:rPr>
        <w:t>прекрас- ного. Но, как писал французский писатель Стендаль, в совершенстве изо- бражая</w:t>
      </w:r>
      <w:r>
        <w:rPr>
          <w:color w:val="231F20"/>
          <w:spacing w:val="-5"/>
        </w:rPr>
        <w:t> </w:t>
      </w:r>
      <w:r>
        <w:rPr>
          <w:color w:val="231F20"/>
        </w:rPr>
        <w:t>тела,</w:t>
      </w:r>
      <w:r>
        <w:rPr>
          <w:color w:val="231F20"/>
          <w:spacing w:val="-5"/>
        </w:rPr>
        <w:t> </w:t>
      </w:r>
      <w:r>
        <w:rPr>
          <w:color w:val="231F20"/>
        </w:rPr>
        <w:t>искусство</w:t>
      </w:r>
      <w:r>
        <w:rPr>
          <w:color w:val="231F20"/>
          <w:spacing w:val="-5"/>
        </w:rPr>
        <w:t> </w:t>
      </w:r>
      <w:r>
        <w:rPr>
          <w:color w:val="231F20"/>
        </w:rPr>
        <w:t>классицизма</w:t>
      </w:r>
      <w:r>
        <w:rPr>
          <w:color w:val="231F20"/>
          <w:spacing w:val="-5"/>
        </w:rPr>
        <w:t> </w:t>
      </w:r>
      <w:r>
        <w:rPr>
          <w:color w:val="231F20"/>
        </w:rPr>
        <w:t>не</w:t>
      </w:r>
      <w:r>
        <w:rPr>
          <w:color w:val="231F20"/>
          <w:spacing w:val="-5"/>
        </w:rPr>
        <w:t> </w:t>
      </w:r>
      <w:r>
        <w:rPr>
          <w:color w:val="231F20"/>
        </w:rPr>
        <w:t>было</w:t>
      </w:r>
      <w:r>
        <w:rPr>
          <w:color w:val="231F20"/>
          <w:spacing w:val="-5"/>
        </w:rPr>
        <w:t> </w:t>
      </w:r>
      <w:r>
        <w:rPr>
          <w:color w:val="231F20"/>
        </w:rPr>
        <w:t>способно</w:t>
      </w:r>
      <w:r>
        <w:rPr>
          <w:color w:val="231F20"/>
          <w:spacing w:val="-5"/>
        </w:rPr>
        <w:t> </w:t>
      </w:r>
      <w:r>
        <w:rPr>
          <w:color w:val="231F20"/>
        </w:rPr>
        <w:t>передать</w:t>
      </w:r>
      <w:r>
        <w:rPr>
          <w:color w:val="231F20"/>
          <w:spacing w:val="-5"/>
        </w:rPr>
        <w:t> </w:t>
      </w:r>
      <w:r>
        <w:rPr>
          <w:color w:val="231F20"/>
        </w:rPr>
        <w:t>душу.</w:t>
      </w:r>
      <w:r>
        <w:rPr>
          <w:color w:val="231F20"/>
          <w:spacing w:val="-5"/>
        </w:rPr>
        <w:t> </w:t>
      </w:r>
      <w:r>
        <w:rPr>
          <w:color w:val="231F20"/>
        </w:rPr>
        <w:t>И</w:t>
      </w:r>
      <w:r>
        <w:rPr>
          <w:color w:val="231F20"/>
          <w:spacing w:val="-5"/>
        </w:rPr>
        <w:t> </w:t>
      </w:r>
      <w:r>
        <w:rPr>
          <w:color w:val="231F20"/>
        </w:rPr>
        <w:t>имен- но</w:t>
      </w:r>
      <w:r>
        <w:rPr>
          <w:color w:val="231F20"/>
          <w:spacing w:val="40"/>
        </w:rPr>
        <w:t> </w:t>
      </w:r>
      <w:r>
        <w:rPr>
          <w:color w:val="231F20"/>
        </w:rPr>
        <w:t>душа</w:t>
      </w:r>
      <w:r>
        <w:rPr>
          <w:color w:val="231F20"/>
          <w:spacing w:val="40"/>
        </w:rPr>
        <w:t> </w:t>
      </w:r>
      <w:r>
        <w:rPr>
          <w:color w:val="231F20"/>
        </w:rPr>
        <w:t>стала</w:t>
      </w:r>
      <w:r>
        <w:rPr>
          <w:color w:val="231F20"/>
          <w:spacing w:val="40"/>
        </w:rPr>
        <w:t> </w:t>
      </w:r>
      <w:r>
        <w:rPr>
          <w:color w:val="231F20"/>
        </w:rPr>
        <w:t>главной</w:t>
      </w:r>
      <w:r>
        <w:rPr>
          <w:color w:val="231F20"/>
          <w:spacing w:val="40"/>
        </w:rPr>
        <w:t> </w:t>
      </w:r>
      <w:r>
        <w:rPr>
          <w:color w:val="231F20"/>
        </w:rPr>
        <w:t>темой</w:t>
      </w:r>
      <w:r>
        <w:rPr>
          <w:color w:val="231F20"/>
          <w:spacing w:val="40"/>
        </w:rPr>
        <w:t> </w:t>
      </w:r>
      <w:r>
        <w:rPr>
          <w:color w:val="231F20"/>
        </w:rPr>
        <w:t>для</w:t>
      </w:r>
      <w:r>
        <w:rPr>
          <w:color w:val="231F20"/>
          <w:spacing w:val="40"/>
        </w:rPr>
        <w:t> </w:t>
      </w:r>
      <w:r>
        <w:rPr>
          <w:rFonts w:ascii="Book Antiqua" w:hAnsi="Book Antiqua"/>
          <w:i/>
          <w:color w:val="231F20"/>
        </w:rPr>
        <w:t>роман-</w:t>
      </w:r>
    </w:p>
    <w:p>
      <w:pPr>
        <w:spacing w:line="229" w:lineRule="exact" w:before="0"/>
        <w:ind w:left="893" w:right="0" w:firstLine="0"/>
        <w:jc w:val="left"/>
        <w:rPr>
          <w:sz w:val="20"/>
        </w:rPr>
      </w:pPr>
      <w:r>
        <w:rPr>
          <w:rFonts w:ascii="Book Antiqua" w:hAnsi="Book Antiqua"/>
          <w:i/>
          <w:color w:val="231F20"/>
          <w:spacing w:val="-2"/>
          <w:w w:val="110"/>
          <w:sz w:val="20"/>
        </w:rPr>
        <w:t>тизма</w:t>
      </w:r>
      <w:r>
        <w:rPr>
          <w:color w:val="231F20"/>
          <w:spacing w:val="-2"/>
          <w:w w:val="110"/>
          <w:sz w:val="20"/>
        </w:rPr>
        <w:t>.</w:t>
      </w:r>
    </w:p>
    <w:p>
      <w:pPr>
        <w:pStyle w:val="ListParagraph"/>
        <w:numPr>
          <w:ilvl w:val="1"/>
          <w:numId w:val="4"/>
        </w:numPr>
        <w:tabs>
          <w:tab w:pos="1233" w:val="left" w:leader="none"/>
          <w:tab w:pos="1234" w:val="left" w:leader="none"/>
        </w:tabs>
        <w:spacing w:line="240" w:lineRule="auto" w:before="86" w:after="0"/>
        <w:ind w:left="1233" w:right="0" w:hanging="341"/>
        <w:jc w:val="left"/>
        <w:rPr>
          <w:sz w:val="19"/>
        </w:rPr>
      </w:pPr>
      <w:r>
        <w:rPr>
          <w:color w:val="231F20"/>
          <w:w w:val="95"/>
          <w:sz w:val="19"/>
        </w:rPr>
        <w:t>Какие</w:t>
      </w:r>
      <w:r>
        <w:rPr>
          <w:color w:val="231F20"/>
          <w:spacing w:val="6"/>
          <w:sz w:val="19"/>
        </w:rPr>
        <w:t> </w:t>
      </w:r>
      <w:r>
        <w:rPr>
          <w:color w:val="231F20"/>
          <w:w w:val="95"/>
          <w:sz w:val="19"/>
        </w:rPr>
        <w:t>черты</w:t>
      </w:r>
      <w:r>
        <w:rPr>
          <w:color w:val="231F20"/>
          <w:spacing w:val="6"/>
          <w:sz w:val="19"/>
        </w:rPr>
        <w:t> </w:t>
      </w:r>
      <w:r>
        <w:rPr>
          <w:color w:val="231F20"/>
          <w:w w:val="95"/>
          <w:sz w:val="19"/>
        </w:rPr>
        <w:t>характерны</w:t>
      </w:r>
      <w:r>
        <w:rPr>
          <w:color w:val="231F20"/>
          <w:spacing w:val="6"/>
          <w:sz w:val="19"/>
        </w:rPr>
        <w:t> </w:t>
      </w:r>
      <w:r>
        <w:rPr>
          <w:color w:val="231F20"/>
          <w:w w:val="95"/>
          <w:sz w:val="19"/>
        </w:rPr>
        <w:t>для</w:t>
      </w:r>
      <w:r>
        <w:rPr>
          <w:color w:val="231F20"/>
          <w:spacing w:val="6"/>
          <w:sz w:val="19"/>
        </w:rPr>
        <w:t> </w:t>
      </w:r>
      <w:r>
        <w:rPr>
          <w:color w:val="231F20"/>
          <w:spacing w:val="-2"/>
          <w:w w:val="95"/>
          <w:sz w:val="19"/>
        </w:rPr>
        <w:t>классицизма?</w:t>
      </w:r>
    </w:p>
    <w:p>
      <w:pPr>
        <w:pStyle w:val="BodyText"/>
        <w:spacing w:before="9"/>
        <w:rPr>
          <w:rFonts w:ascii="Trebuchet MS"/>
          <w:sz w:val="19"/>
        </w:rPr>
      </w:pPr>
    </w:p>
    <w:p>
      <w:pPr>
        <w:pStyle w:val="BodyText"/>
        <w:spacing w:line="223" w:lineRule="auto"/>
        <w:ind w:left="893" w:right="4596"/>
        <w:jc w:val="both"/>
      </w:pPr>
      <w:r>
        <w:rPr>
          <w:rFonts w:ascii="Calibri" w:hAnsi="Calibri"/>
          <w:b/>
          <w:color w:val="FFFFFF"/>
          <w:shd w:fill="4495D1" w:color="auto" w:val="clear"/>
        </w:rPr>
        <w:t> 3 </w:t>
      </w:r>
      <w:r>
        <w:rPr>
          <w:rFonts w:ascii="Calibri" w:hAnsi="Calibri"/>
          <w:b/>
          <w:color w:val="FFFFFF"/>
        </w:rPr>
        <w:t> </w:t>
      </w:r>
      <w:r>
        <w:rPr>
          <w:rFonts w:ascii="Calibri" w:hAnsi="Calibri"/>
          <w:b/>
          <w:color w:val="4495D1"/>
        </w:rPr>
        <w:t>Романтизировать</w:t>
      </w:r>
      <w:r>
        <w:rPr>
          <w:rFonts w:ascii="Calibri" w:hAnsi="Calibri"/>
          <w:b/>
          <w:color w:val="4495D1"/>
          <w:spacing w:val="40"/>
        </w:rPr>
        <w:t> </w:t>
      </w:r>
      <w:r>
        <w:rPr>
          <w:rFonts w:ascii="Calibri" w:hAnsi="Calibri"/>
          <w:b/>
          <w:color w:val="4495D1"/>
        </w:rPr>
        <w:t>мир!</w:t>
      </w:r>
      <w:r>
        <w:rPr>
          <w:rFonts w:ascii="Calibri" w:hAnsi="Calibri"/>
          <w:b/>
          <w:color w:val="4495D1"/>
          <w:spacing w:val="40"/>
        </w:rPr>
        <w:t> </w:t>
      </w:r>
      <w:r>
        <w:rPr>
          <w:color w:val="231F20"/>
        </w:rPr>
        <w:t>В отличие </w:t>
      </w:r>
      <w:r>
        <w:rPr>
          <w:color w:val="231F20"/>
        </w:rPr>
        <w:t>от классицизма, романтизм был подлинным порождением своего века. Человек перед лицом</w:t>
      </w:r>
      <w:r>
        <w:rPr>
          <w:color w:val="231F20"/>
          <w:spacing w:val="-13"/>
        </w:rPr>
        <w:t> </w:t>
      </w:r>
      <w:r>
        <w:rPr>
          <w:color w:val="231F20"/>
        </w:rPr>
        <w:t>стремительных</w:t>
      </w:r>
      <w:r>
        <w:rPr>
          <w:color w:val="231F20"/>
          <w:spacing w:val="-13"/>
        </w:rPr>
        <w:t> </w:t>
      </w:r>
      <w:r>
        <w:rPr>
          <w:color w:val="231F20"/>
        </w:rPr>
        <w:t>изменений</w:t>
      </w:r>
      <w:r>
        <w:rPr>
          <w:color w:val="231F20"/>
          <w:spacing w:val="-13"/>
        </w:rPr>
        <w:t> </w:t>
      </w:r>
      <w:r>
        <w:rPr>
          <w:color w:val="231F20"/>
        </w:rPr>
        <w:t>окружав- шего мира — вот что стало его главной темой. Одновременно романтизм явился реакцией</w:t>
      </w:r>
      <w:r>
        <w:rPr>
          <w:color w:val="231F20"/>
          <w:spacing w:val="-2"/>
        </w:rPr>
        <w:t> </w:t>
      </w:r>
      <w:r>
        <w:rPr>
          <w:color w:val="231F20"/>
        </w:rPr>
        <w:t>на</w:t>
      </w:r>
      <w:r>
        <w:rPr>
          <w:color w:val="231F20"/>
          <w:spacing w:val="-2"/>
        </w:rPr>
        <w:t> </w:t>
      </w:r>
      <w:r>
        <w:rPr>
          <w:color w:val="231F20"/>
        </w:rPr>
        <w:t>художественные</w:t>
      </w:r>
      <w:r>
        <w:rPr>
          <w:color w:val="231F20"/>
          <w:spacing w:val="-2"/>
        </w:rPr>
        <w:t> </w:t>
      </w:r>
      <w:r>
        <w:rPr>
          <w:color w:val="231F20"/>
        </w:rPr>
        <w:t>методы</w:t>
      </w:r>
      <w:r>
        <w:rPr>
          <w:color w:val="231F20"/>
          <w:spacing w:val="-2"/>
        </w:rPr>
        <w:t> </w:t>
      </w:r>
      <w:r>
        <w:rPr>
          <w:color w:val="231F20"/>
        </w:rPr>
        <w:t>клас- сицизма. Разуму романтики противопо- </w:t>
      </w:r>
      <w:r>
        <w:rPr>
          <w:color w:val="231F20"/>
          <w:spacing w:val="-2"/>
        </w:rPr>
        <w:t>ставляли</w:t>
      </w:r>
      <w:r>
        <w:rPr>
          <w:color w:val="231F20"/>
          <w:spacing w:val="-4"/>
        </w:rPr>
        <w:t> </w:t>
      </w:r>
      <w:r>
        <w:rPr>
          <w:color w:val="231F20"/>
          <w:spacing w:val="-2"/>
        </w:rPr>
        <w:t>чувство,</w:t>
      </w:r>
      <w:r>
        <w:rPr>
          <w:color w:val="231F20"/>
          <w:spacing w:val="-4"/>
        </w:rPr>
        <w:t> </w:t>
      </w:r>
      <w:r>
        <w:rPr>
          <w:color w:val="231F20"/>
          <w:spacing w:val="-2"/>
        </w:rPr>
        <w:t>цивилизации</w:t>
      </w:r>
      <w:r>
        <w:rPr>
          <w:color w:val="231F20"/>
          <w:spacing w:val="-4"/>
        </w:rPr>
        <w:t> </w:t>
      </w:r>
      <w:r>
        <w:rPr>
          <w:color w:val="231F20"/>
          <w:spacing w:val="-2"/>
        </w:rPr>
        <w:t>—</w:t>
      </w:r>
      <w:r>
        <w:rPr>
          <w:color w:val="231F20"/>
          <w:spacing w:val="-4"/>
        </w:rPr>
        <w:t> </w:t>
      </w:r>
      <w:r>
        <w:rPr>
          <w:color w:val="231F20"/>
          <w:spacing w:val="-2"/>
        </w:rPr>
        <w:t>природу, </w:t>
      </w:r>
      <w:r>
        <w:rPr>
          <w:color w:val="231F20"/>
        </w:rPr>
        <w:t>ясности — тайну и недосказанность. Клас- сицизм</w:t>
      </w:r>
      <w:r>
        <w:rPr>
          <w:color w:val="231F20"/>
          <w:spacing w:val="4"/>
        </w:rPr>
        <w:t> </w:t>
      </w:r>
      <w:r>
        <w:rPr>
          <w:color w:val="231F20"/>
        </w:rPr>
        <w:t>стремился</w:t>
      </w:r>
      <w:r>
        <w:rPr>
          <w:color w:val="231F20"/>
          <w:spacing w:val="4"/>
        </w:rPr>
        <w:t> </w:t>
      </w:r>
      <w:r>
        <w:rPr>
          <w:color w:val="231F20"/>
        </w:rPr>
        <w:t>к</w:t>
      </w:r>
      <w:r>
        <w:rPr>
          <w:color w:val="231F20"/>
          <w:spacing w:val="4"/>
        </w:rPr>
        <w:t> </w:t>
      </w:r>
      <w:r>
        <w:rPr>
          <w:color w:val="231F20"/>
        </w:rPr>
        <w:t>вечному,</w:t>
      </w:r>
      <w:r>
        <w:rPr>
          <w:color w:val="231F20"/>
          <w:spacing w:val="4"/>
        </w:rPr>
        <w:t> </w:t>
      </w:r>
      <w:r>
        <w:rPr>
          <w:color w:val="231F20"/>
          <w:spacing w:val="-2"/>
        </w:rPr>
        <w:t>неизменному</w:t>
      </w:r>
    </w:p>
    <w:p>
      <w:pPr>
        <w:spacing w:after="0" w:line="223" w:lineRule="auto"/>
        <w:jc w:val="both"/>
        <w:sectPr>
          <w:footerReference w:type="default" r:id="rId308"/>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29952" id="docshapegroup1259" coordorigin="0,0" coordsize="10308,1441">
            <v:shape style="position:absolute;left:420;top:419;width:9468;height:1021" type="#_x0000_t75" id="docshape1260" stroked="false">
              <v:imagedata r:id="rId8" o:title=""/>
            </v:shape>
            <v:shape style="position:absolute;left:283;top:283;width:9605;height:420" id="docshape1261" coordorigin="283,283" coordsize="9605,420" path="m583,703l283,703m703,583l703,283m9888,583l9888,283e" filled="false" stroked="true" strokeweight="1.25pt" strokecolor="#ffffff">
              <v:path arrowok="t"/>
              <v:stroke dashstyle="solid"/>
            </v:shape>
            <v:shape style="position:absolute;left:283;top:283;width:9605;height:420" id="docshape126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263" coordorigin="0,0" coordsize="10308,420" path="m360,420l0,420m9948,420l10308,420m420,360l420,0m9888,360l9888,0e" filled="false" stroked="true" strokeweight=".25pt" strokecolor="#000000">
              <v:path arrowok="t"/>
              <v:stroke dashstyle="solid"/>
            </v:shape>
            <v:shape style="position:absolute;left:1213;top:1114;width:259;height:272" type="#_x0000_t202" id="docshape1264" filled="false" stroked="false">
              <v:textbox inset="0,0,0,0">
                <w:txbxContent>
                  <w:p>
                    <w:pPr>
                      <w:spacing w:line="268" w:lineRule="exact" w:before="3"/>
                      <w:ind w:left="0" w:right="0" w:firstLine="0"/>
                      <w:jc w:val="left"/>
                      <w:rPr>
                        <w:rFonts w:ascii="Calibri"/>
                        <w:b/>
                        <w:sz w:val="22"/>
                      </w:rPr>
                    </w:pPr>
                    <w:r>
                      <w:rPr>
                        <w:rFonts w:ascii="Calibri"/>
                        <w:b/>
                        <w:color w:val="FFFFFF"/>
                        <w:spacing w:val="-11"/>
                        <w:w w:val="120"/>
                        <w:sz w:val="22"/>
                      </w:rPr>
                      <w:t>64</w:t>
                    </w:r>
                  </w:p>
                </w:txbxContent>
              </v:textbox>
              <w10:wrap type="none"/>
            </v:shape>
            <v:shape style="position:absolute;left:8403;top:1096;width:768;height:290" type="#_x0000_t202" id="docshape126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6432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3"/>
        <w:rPr>
          <w:sz w:val="21"/>
        </w:rPr>
      </w:pPr>
    </w:p>
    <w:p>
      <w:pPr>
        <w:pStyle w:val="BodyText"/>
        <w:spacing w:line="225" w:lineRule="auto"/>
        <w:ind w:left="3331" w:right="911"/>
        <w:jc w:val="both"/>
      </w:pPr>
      <w:r>
        <w:rPr/>
        <w:pict>
          <v:group style="position:absolute;margin-left:57.553001pt;margin-top:-.877603pt;width:113.8pt;height:166.95pt;mso-position-horizontal-relative:page;mso-position-vertical-relative:paragraph;z-index:15863808" id="docshapegroup1266" coordorigin="1151,-18" coordsize="2276,3339">
            <v:shape style="position:absolute;left:1151;top:-18;width:2276;height:2382" type="#_x0000_t75" id="docshape1267" stroked="false">
              <v:imagedata r:id="rId316" o:title=""/>
            </v:shape>
            <v:shape style="position:absolute;left:1213;top:65;width:2135;height:2299" type="#_x0000_t75" id="docshape1268" stroked="false">
              <v:imagedata r:id="rId317" o:title=""/>
            </v:shape>
            <v:shape style="position:absolute;left:1213;top:44;width:2155;height:2362" id="docshape1269" coordorigin="1214,44" coordsize="2155,2362" path="m3368,44l1214,44,1214,64,1214,2406,1234,2406,1234,64,3348,64,3348,2406,3368,2406,3368,64,3368,44xe" filled="true" fillcolor="#ffffff" stroked="false">
              <v:path arrowok="t"/>
              <v:fill type="solid"/>
            </v:shape>
            <v:shape style="position:absolute;left:1151;top:2363;width:2276;height:958" type="#_x0000_t75" id="docshape1270" stroked="false">
              <v:imagedata r:id="rId318" o:title=""/>
            </v:shape>
            <v:shape style="position:absolute;left:1213;top:2426;width:2155;height:834" type="#_x0000_t202" id="docshape1271" filled="true" fillcolor="#ffffff" stroked="false">
              <v:textbox inset="0,0,0,0">
                <w:txbxContent>
                  <w:p>
                    <w:pPr>
                      <w:spacing w:line="218" w:lineRule="auto" w:before="96"/>
                      <w:ind w:left="113" w:right="83" w:firstLine="0"/>
                      <w:jc w:val="left"/>
                      <w:rPr>
                        <w:rFonts w:ascii="Trebuchet MS" w:hAnsi="Trebuchet MS"/>
                        <w:i/>
                        <w:color w:val="000000"/>
                        <w:sz w:val="19"/>
                      </w:rPr>
                    </w:pPr>
                    <w:r>
                      <w:rPr>
                        <w:rFonts w:ascii="Calibri" w:hAnsi="Calibri"/>
                        <w:b/>
                        <w:color w:val="231F20"/>
                        <w:sz w:val="19"/>
                      </w:rPr>
                      <w:t>Портрет лорда Байрона. </w:t>
                    </w:r>
                    <w:r>
                      <w:rPr>
                        <w:rFonts w:ascii="Trebuchet MS" w:hAnsi="Trebuchet MS"/>
                        <w:i/>
                        <w:color w:val="231F20"/>
                        <w:sz w:val="19"/>
                      </w:rPr>
                      <w:t>Художник</w:t>
                    </w:r>
                    <w:r>
                      <w:rPr>
                        <w:rFonts w:ascii="Trebuchet MS" w:hAnsi="Trebuchet MS"/>
                        <w:i/>
                        <w:color w:val="231F20"/>
                        <w:sz w:val="19"/>
                      </w:rPr>
                      <w:t> Дж.</w:t>
                    </w:r>
                    <w:r>
                      <w:rPr>
                        <w:rFonts w:ascii="Trebuchet MS" w:hAnsi="Trebuchet MS"/>
                        <w:i/>
                        <w:color w:val="231F20"/>
                        <w:spacing w:val="-15"/>
                        <w:sz w:val="19"/>
                      </w:rPr>
                      <w:t> </w:t>
                    </w:r>
                    <w:r>
                      <w:rPr>
                        <w:rFonts w:ascii="Trebuchet MS" w:hAnsi="Trebuchet MS"/>
                        <w:i/>
                        <w:color w:val="231F20"/>
                        <w:sz w:val="19"/>
                      </w:rPr>
                      <w:t>Харлоу.</w:t>
                    </w:r>
                    <w:r>
                      <w:rPr>
                        <w:rFonts w:ascii="Trebuchet MS" w:hAnsi="Trebuchet MS"/>
                        <w:i/>
                        <w:color w:val="231F20"/>
                        <w:spacing w:val="-14"/>
                        <w:sz w:val="19"/>
                      </w:rPr>
                      <w:t> </w:t>
                    </w:r>
                    <w:r>
                      <w:rPr>
                        <w:rFonts w:ascii="Trebuchet MS" w:hAnsi="Trebuchet MS"/>
                        <w:i/>
                        <w:color w:val="231F20"/>
                        <w:sz w:val="19"/>
                      </w:rPr>
                      <w:t>1816</w:t>
                    </w:r>
                    <w:r>
                      <w:rPr>
                        <w:rFonts w:ascii="Trebuchet MS" w:hAnsi="Trebuchet MS"/>
                        <w:i/>
                        <w:color w:val="231F20"/>
                        <w:spacing w:val="-14"/>
                        <w:sz w:val="19"/>
                      </w:rPr>
                      <w:t> </w:t>
                    </w:r>
                    <w:r>
                      <w:rPr>
                        <w:rFonts w:ascii="Trebuchet MS" w:hAnsi="Trebuchet MS"/>
                        <w:i/>
                        <w:color w:val="231F20"/>
                        <w:sz w:val="19"/>
                      </w:rPr>
                      <w:t>г.</w:t>
                    </w:r>
                  </w:p>
                </w:txbxContent>
              </v:textbox>
              <v:fill type="solid"/>
              <w10:wrap type="none"/>
            </v:shape>
            <w10:wrap type="none"/>
          </v:group>
        </w:pict>
      </w:r>
      <w:r>
        <w:rPr>
          <w:color w:val="231F20"/>
        </w:rPr>
        <w:t>и статичному идеалу, а романтизм исходил из противо- положности</w:t>
      </w:r>
      <w:r>
        <w:rPr>
          <w:color w:val="231F20"/>
          <w:spacing w:val="80"/>
        </w:rPr>
        <w:t> </w:t>
      </w:r>
      <w:r>
        <w:rPr>
          <w:color w:val="231F20"/>
        </w:rPr>
        <w:t>идеала</w:t>
      </w:r>
      <w:r>
        <w:rPr>
          <w:color w:val="231F20"/>
          <w:spacing w:val="80"/>
        </w:rPr>
        <w:t> </w:t>
      </w:r>
      <w:r>
        <w:rPr>
          <w:color w:val="231F20"/>
        </w:rPr>
        <w:t>и</w:t>
      </w:r>
      <w:r>
        <w:rPr>
          <w:color w:val="231F20"/>
          <w:spacing w:val="80"/>
        </w:rPr>
        <w:t> </w:t>
      </w:r>
      <w:r>
        <w:rPr>
          <w:color w:val="231F20"/>
        </w:rPr>
        <w:t>действительности.</w:t>
      </w:r>
      <w:r>
        <w:rPr>
          <w:color w:val="231F20"/>
          <w:spacing w:val="80"/>
        </w:rPr>
        <w:t> </w:t>
      </w:r>
      <w:r>
        <w:rPr>
          <w:color w:val="231F20"/>
        </w:rPr>
        <w:t>Обращаясь к личности человека, романтики заново открыли </w:t>
      </w:r>
      <w:r>
        <w:rPr>
          <w:color w:val="231F20"/>
        </w:rPr>
        <w:t>мир человеческих чувств. Типичной чертой романтизма ста- ло «двоемирие», противопоставление неприглядной действительности</w:t>
      </w:r>
      <w:r>
        <w:rPr>
          <w:color w:val="231F20"/>
          <w:spacing w:val="-14"/>
        </w:rPr>
        <w:t> </w:t>
      </w:r>
      <w:r>
        <w:rPr>
          <w:color w:val="231F20"/>
        </w:rPr>
        <w:t>и</w:t>
      </w:r>
      <w:r>
        <w:rPr>
          <w:color w:val="231F20"/>
          <w:spacing w:val="-14"/>
        </w:rPr>
        <w:t> </w:t>
      </w:r>
      <w:r>
        <w:rPr>
          <w:color w:val="231F20"/>
        </w:rPr>
        <w:t>мира,</w:t>
      </w:r>
      <w:r>
        <w:rPr>
          <w:color w:val="231F20"/>
          <w:spacing w:val="-14"/>
        </w:rPr>
        <w:t> </w:t>
      </w:r>
      <w:r>
        <w:rPr>
          <w:color w:val="231F20"/>
        </w:rPr>
        <w:t>рождённого</w:t>
      </w:r>
      <w:r>
        <w:rPr>
          <w:color w:val="231F20"/>
          <w:spacing w:val="-14"/>
        </w:rPr>
        <w:t> </w:t>
      </w:r>
      <w:r>
        <w:rPr>
          <w:color w:val="231F20"/>
        </w:rPr>
        <w:t>фантазией</w:t>
      </w:r>
      <w:r>
        <w:rPr>
          <w:color w:val="231F20"/>
          <w:spacing w:val="-14"/>
        </w:rPr>
        <w:t> </w:t>
      </w:r>
      <w:r>
        <w:rPr>
          <w:color w:val="231F20"/>
        </w:rPr>
        <w:t>худож- ника</w:t>
      </w:r>
      <w:r>
        <w:rPr>
          <w:color w:val="231F20"/>
          <w:spacing w:val="-7"/>
        </w:rPr>
        <w:t> </w:t>
      </w:r>
      <w:r>
        <w:rPr>
          <w:color w:val="231F20"/>
        </w:rPr>
        <w:t>и</w:t>
      </w:r>
      <w:r>
        <w:rPr>
          <w:color w:val="231F20"/>
          <w:spacing w:val="-7"/>
        </w:rPr>
        <w:t> </w:t>
      </w:r>
      <w:r>
        <w:rPr>
          <w:color w:val="231F20"/>
        </w:rPr>
        <w:t>отделённого</w:t>
      </w:r>
      <w:r>
        <w:rPr>
          <w:color w:val="231F20"/>
          <w:spacing w:val="-7"/>
        </w:rPr>
        <w:t> </w:t>
      </w:r>
      <w:r>
        <w:rPr>
          <w:color w:val="231F20"/>
        </w:rPr>
        <w:t>от</w:t>
      </w:r>
      <w:r>
        <w:rPr>
          <w:color w:val="231F20"/>
          <w:spacing w:val="-7"/>
        </w:rPr>
        <w:t> </w:t>
      </w:r>
      <w:r>
        <w:rPr>
          <w:color w:val="231F20"/>
        </w:rPr>
        <w:t>реальности</w:t>
      </w:r>
      <w:r>
        <w:rPr>
          <w:color w:val="231F20"/>
          <w:spacing w:val="-7"/>
        </w:rPr>
        <w:t> </w:t>
      </w:r>
      <w:r>
        <w:rPr>
          <w:color w:val="231F20"/>
        </w:rPr>
        <w:t>временем</w:t>
      </w:r>
      <w:r>
        <w:rPr>
          <w:color w:val="231F20"/>
          <w:spacing w:val="-7"/>
        </w:rPr>
        <w:t> </w:t>
      </w:r>
      <w:r>
        <w:rPr>
          <w:color w:val="231F20"/>
        </w:rPr>
        <w:t>и</w:t>
      </w:r>
      <w:r>
        <w:rPr>
          <w:color w:val="231F20"/>
          <w:spacing w:val="-7"/>
        </w:rPr>
        <w:t> </w:t>
      </w:r>
      <w:r>
        <w:rPr>
          <w:color w:val="231F20"/>
        </w:rPr>
        <w:t>простран- </w:t>
      </w:r>
      <w:r>
        <w:rPr>
          <w:color w:val="231F20"/>
          <w:spacing w:val="-2"/>
        </w:rPr>
        <w:t>ством.</w:t>
      </w:r>
    </w:p>
    <w:p>
      <w:pPr>
        <w:pStyle w:val="BodyText"/>
        <w:spacing w:line="225" w:lineRule="auto"/>
        <w:ind w:left="3331" w:right="911" w:firstLine="340"/>
        <w:jc w:val="both"/>
      </w:pPr>
      <w:r>
        <w:rPr>
          <w:color w:val="231F20"/>
        </w:rPr>
        <w:t>Центральной фигурой литературы был </w:t>
      </w:r>
      <w:r>
        <w:rPr>
          <w:color w:val="231F20"/>
        </w:rPr>
        <w:t>романтиче- ский герой — одинокий, гордый и непонятый. Он бро- сает вызов обществу, но при этом не пытается его изме- нить,</w:t>
      </w:r>
      <w:r>
        <w:rPr>
          <w:color w:val="231F20"/>
          <w:spacing w:val="-11"/>
        </w:rPr>
        <w:t> </w:t>
      </w:r>
      <w:r>
        <w:rPr>
          <w:color w:val="231F20"/>
        </w:rPr>
        <w:t>выступая</w:t>
      </w:r>
      <w:r>
        <w:rPr>
          <w:color w:val="231F20"/>
          <w:spacing w:val="-11"/>
        </w:rPr>
        <w:t> </w:t>
      </w:r>
      <w:r>
        <w:rPr>
          <w:color w:val="231F20"/>
        </w:rPr>
        <w:t>чаще</w:t>
      </w:r>
      <w:r>
        <w:rPr>
          <w:color w:val="231F20"/>
          <w:spacing w:val="-11"/>
        </w:rPr>
        <w:t> </w:t>
      </w:r>
      <w:r>
        <w:rPr>
          <w:color w:val="231F20"/>
        </w:rPr>
        <w:t>всего</w:t>
      </w:r>
      <w:r>
        <w:rPr>
          <w:color w:val="231F20"/>
          <w:spacing w:val="-11"/>
        </w:rPr>
        <w:t> </w:t>
      </w:r>
      <w:r>
        <w:rPr>
          <w:color w:val="231F20"/>
        </w:rPr>
        <w:t>не</w:t>
      </w:r>
      <w:r>
        <w:rPr>
          <w:color w:val="231F20"/>
          <w:spacing w:val="-11"/>
        </w:rPr>
        <w:t> </w:t>
      </w:r>
      <w:r>
        <w:rPr>
          <w:color w:val="231F20"/>
        </w:rPr>
        <w:t>как</w:t>
      </w:r>
      <w:r>
        <w:rPr>
          <w:color w:val="231F20"/>
          <w:spacing w:val="-11"/>
        </w:rPr>
        <w:t> </w:t>
      </w:r>
      <w:r>
        <w:rPr>
          <w:color w:val="231F20"/>
        </w:rPr>
        <w:t>борец,</w:t>
      </w:r>
      <w:r>
        <w:rPr>
          <w:color w:val="231F20"/>
          <w:spacing w:val="-11"/>
        </w:rPr>
        <w:t> </w:t>
      </w:r>
      <w:r>
        <w:rPr>
          <w:color w:val="231F20"/>
        </w:rPr>
        <w:t>а</w:t>
      </w:r>
      <w:r>
        <w:rPr>
          <w:color w:val="231F20"/>
          <w:spacing w:val="-11"/>
        </w:rPr>
        <w:t> </w:t>
      </w:r>
      <w:r>
        <w:rPr>
          <w:color w:val="231F20"/>
        </w:rPr>
        <w:t>как</w:t>
      </w:r>
      <w:r>
        <w:rPr>
          <w:color w:val="231F20"/>
          <w:spacing w:val="-11"/>
        </w:rPr>
        <w:t> </w:t>
      </w:r>
      <w:r>
        <w:rPr>
          <w:color w:val="231F20"/>
        </w:rPr>
        <w:t>погружён- ный в свой собственный внутренний мир эгоист, не признающий общепринятых правил и морали. Таков, например, Чайльд-Гарольд Дж. Г. Байрона.</w:t>
      </w:r>
    </w:p>
    <w:p>
      <w:pPr>
        <w:pStyle w:val="BodyText"/>
        <w:spacing w:line="225" w:lineRule="auto" w:before="171"/>
        <w:ind w:left="1517" w:right="4419"/>
      </w:pPr>
      <w:r>
        <w:rPr>
          <w:color w:val="231F20"/>
        </w:rPr>
        <w:t>Но</w:t>
      </w:r>
      <w:r>
        <w:rPr>
          <w:color w:val="231F20"/>
          <w:spacing w:val="-5"/>
        </w:rPr>
        <w:t> </w:t>
      </w:r>
      <w:r>
        <w:rPr>
          <w:color w:val="231F20"/>
        </w:rPr>
        <w:t>вдруг,</w:t>
      </w:r>
      <w:r>
        <w:rPr>
          <w:color w:val="231F20"/>
          <w:spacing w:val="-5"/>
        </w:rPr>
        <w:t> </w:t>
      </w:r>
      <w:r>
        <w:rPr>
          <w:color w:val="231F20"/>
        </w:rPr>
        <w:t>в</w:t>
      </w:r>
      <w:r>
        <w:rPr>
          <w:color w:val="231F20"/>
          <w:spacing w:val="-5"/>
        </w:rPr>
        <w:t> </w:t>
      </w:r>
      <w:r>
        <w:rPr>
          <w:color w:val="231F20"/>
        </w:rPr>
        <w:t>расцвете</w:t>
      </w:r>
      <w:r>
        <w:rPr>
          <w:color w:val="231F20"/>
          <w:spacing w:val="-5"/>
        </w:rPr>
        <w:t> </w:t>
      </w:r>
      <w:r>
        <w:rPr>
          <w:color w:val="231F20"/>
        </w:rPr>
        <w:t>жизненного</w:t>
      </w:r>
      <w:r>
        <w:rPr>
          <w:color w:val="231F20"/>
          <w:spacing w:val="-5"/>
        </w:rPr>
        <w:t> </w:t>
      </w:r>
      <w:r>
        <w:rPr>
          <w:color w:val="231F20"/>
        </w:rPr>
        <w:t>мая, Заговорило пресыщенье в нём, Болезнь ума и сердца роковая,</w:t>
      </w:r>
    </w:p>
    <w:p>
      <w:pPr>
        <w:pStyle w:val="BodyText"/>
        <w:spacing w:line="221" w:lineRule="exact"/>
        <w:ind w:left="1517"/>
      </w:pPr>
      <w:r>
        <w:rPr>
          <w:color w:val="231F20"/>
        </w:rPr>
        <w:t>И</w:t>
      </w:r>
      <w:r>
        <w:rPr>
          <w:color w:val="231F20"/>
          <w:spacing w:val="3"/>
        </w:rPr>
        <w:t> </w:t>
      </w:r>
      <w:r>
        <w:rPr>
          <w:color w:val="231F20"/>
        </w:rPr>
        <w:t>показалось</w:t>
      </w:r>
      <w:r>
        <w:rPr>
          <w:color w:val="231F20"/>
          <w:spacing w:val="4"/>
        </w:rPr>
        <w:t> </w:t>
      </w:r>
      <w:r>
        <w:rPr>
          <w:color w:val="231F20"/>
        </w:rPr>
        <w:t>мерзким</w:t>
      </w:r>
      <w:r>
        <w:rPr>
          <w:color w:val="231F20"/>
          <w:spacing w:val="3"/>
        </w:rPr>
        <w:t> </w:t>
      </w:r>
      <w:r>
        <w:rPr>
          <w:color w:val="231F20"/>
        </w:rPr>
        <w:t>всё</w:t>
      </w:r>
      <w:r>
        <w:rPr>
          <w:color w:val="231F20"/>
          <w:spacing w:val="4"/>
        </w:rPr>
        <w:t> </w:t>
      </w:r>
      <w:r>
        <w:rPr>
          <w:color w:val="231F20"/>
          <w:spacing w:val="-2"/>
        </w:rPr>
        <w:t>кругом:</w:t>
      </w:r>
    </w:p>
    <w:p>
      <w:pPr>
        <w:pStyle w:val="BodyText"/>
        <w:spacing w:line="233" w:lineRule="exact"/>
        <w:ind w:left="1517"/>
      </w:pPr>
      <w:r>
        <w:rPr>
          <w:color w:val="231F20"/>
        </w:rPr>
        <w:t>Тюрьмою</w:t>
      </w:r>
      <w:r>
        <w:rPr>
          <w:color w:val="231F20"/>
          <w:spacing w:val="6"/>
        </w:rPr>
        <w:t> </w:t>
      </w:r>
      <w:r>
        <w:rPr>
          <w:color w:val="231F20"/>
        </w:rPr>
        <w:t>—</w:t>
      </w:r>
      <w:r>
        <w:rPr>
          <w:color w:val="231F20"/>
          <w:spacing w:val="7"/>
        </w:rPr>
        <w:t> </w:t>
      </w:r>
      <w:r>
        <w:rPr>
          <w:color w:val="231F20"/>
        </w:rPr>
        <w:t>родина,</w:t>
      </w:r>
      <w:r>
        <w:rPr>
          <w:color w:val="231F20"/>
          <w:spacing w:val="7"/>
        </w:rPr>
        <w:t> </w:t>
      </w:r>
      <w:r>
        <w:rPr>
          <w:color w:val="231F20"/>
        </w:rPr>
        <w:t>могилой</w:t>
      </w:r>
      <w:r>
        <w:rPr>
          <w:color w:val="231F20"/>
          <w:spacing w:val="6"/>
        </w:rPr>
        <w:t> </w:t>
      </w:r>
      <w:r>
        <w:rPr>
          <w:color w:val="231F20"/>
        </w:rPr>
        <w:t>—</w:t>
      </w:r>
      <w:r>
        <w:rPr>
          <w:color w:val="231F20"/>
          <w:spacing w:val="7"/>
        </w:rPr>
        <w:t> </w:t>
      </w:r>
      <w:r>
        <w:rPr>
          <w:color w:val="231F20"/>
        </w:rPr>
        <w:t>отчий</w:t>
      </w:r>
      <w:r>
        <w:rPr>
          <w:color w:val="231F20"/>
          <w:spacing w:val="7"/>
        </w:rPr>
        <w:t> </w:t>
      </w:r>
      <w:r>
        <w:rPr>
          <w:color w:val="231F20"/>
          <w:spacing w:val="-4"/>
        </w:rPr>
        <w:t>дом.</w:t>
      </w:r>
    </w:p>
    <w:p>
      <w:pPr>
        <w:pStyle w:val="BodyText"/>
        <w:spacing w:line="220" w:lineRule="auto" w:before="171"/>
        <w:ind w:left="1177" w:right="911" w:firstLine="340"/>
        <w:jc w:val="both"/>
      </w:pPr>
      <w:r>
        <w:rPr>
          <w:color w:val="231F20"/>
        </w:rPr>
        <w:t>Разлад</w:t>
      </w:r>
      <w:r>
        <w:rPr>
          <w:color w:val="231F20"/>
          <w:spacing w:val="-14"/>
        </w:rPr>
        <w:t> </w:t>
      </w:r>
      <w:r>
        <w:rPr>
          <w:color w:val="231F20"/>
        </w:rPr>
        <w:t>героя</w:t>
      </w:r>
      <w:r>
        <w:rPr>
          <w:color w:val="231F20"/>
          <w:spacing w:val="-14"/>
        </w:rPr>
        <w:t> </w:t>
      </w:r>
      <w:r>
        <w:rPr>
          <w:color w:val="231F20"/>
        </w:rPr>
        <w:t>с</w:t>
      </w:r>
      <w:r>
        <w:rPr>
          <w:color w:val="231F20"/>
          <w:spacing w:val="-14"/>
        </w:rPr>
        <w:t> </w:t>
      </w:r>
      <w:r>
        <w:rPr>
          <w:color w:val="231F20"/>
        </w:rPr>
        <w:t>окружающим</w:t>
      </w:r>
      <w:r>
        <w:rPr>
          <w:color w:val="231F20"/>
          <w:spacing w:val="-14"/>
        </w:rPr>
        <w:t> </w:t>
      </w:r>
      <w:r>
        <w:rPr>
          <w:color w:val="231F20"/>
        </w:rPr>
        <w:t>миром</w:t>
      </w:r>
      <w:r>
        <w:rPr>
          <w:color w:val="231F20"/>
          <w:spacing w:val="-14"/>
        </w:rPr>
        <w:t> </w:t>
      </w:r>
      <w:r>
        <w:rPr>
          <w:color w:val="231F20"/>
        </w:rPr>
        <w:t>отражали</w:t>
      </w:r>
      <w:r>
        <w:rPr>
          <w:color w:val="231F20"/>
          <w:spacing w:val="-14"/>
        </w:rPr>
        <w:t> </w:t>
      </w:r>
      <w:r>
        <w:rPr>
          <w:color w:val="231F20"/>
        </w:rPr>
        <w:t>произведения</w:t>
      </w:r>
      <w:r>
        <w:rPr>
          <w:color w:val="231F20"/>
          <w:spacing w:val="-14"/>
        </w:rPr>
        <w:t> </w:t>
      </w:r>
      <w:r>
        <w:rPr>
          <w:color w:val="231F20"/>
        </w:rPr>
        <w:t>многих</w:t>
      </w:r>
      <w:r>
        <w:rPr>
          <w:color w:val="231F20"/>
          <w:spacing w:val="-14"/>
        </w:rPr>
        <w:t> </w:t>
      </w:r>
      <w:r>
        <w:rPr>
          <w:color w:val="231F20"/>
        </w:rPr>
        <w:t>писате- лей-романтиков</w:t>
      </w:r>
      <w:r>
        <w:rPr>
          <w:color w:val="231F20"/>
          <w:spacing w:val="-14"/>
        </w:rPr>
        <w:t> </w:t>
      </w:r>
      <w:r>
        <w:rPr>
          <w:color w:val="231F20"/>
        </w:rPr>
        <w:t>—</w:t>
      </w:r>
      <w:r>
        <w:rPr>
          <w:color w:val="231F20"/>
          <w:spacing w:val="-14"/>
        </w:rPr>
        <w:t> </w:t>
      </w:r>
      <w:r>
        <w:rPr>
          <w:color w:val="231F20"/>
        </w:rPr>
        <w:t>немца</w:t>
      </w:r>
      <w:r>
        <w:rPr>
          <w:color w:val="231F20"/>
          <w:spacing w:val="-14"/>
        </w:rPr>
        <w:t> </w:t>
      </w:r>
      <w:r>
        <w:rPr>
          <w:color w:val="231F20"/>
        </w:rPr>
        <w:t>Л.</w:t>
      </w:r>
      <w:r>
        <w:rPr>
          <w:color w:val="231F20"/>
          <w:spacing w:val="-14"/>
        </w:rPr>
        <w:t> </w:t>
      </w:r>
      <w:r>
        <w:rPr>
          <w:color w:val="231F20"/>
        </w:rPr>
        <w:t>Тика</w:t>
      </w:r>
      <w:r>
        <w:rPr>
          <w:rFonts w:ascii="Book Antiqua" w:hAnsi="Book Antiqua"/>
          <w:i/>
          <w:color w:val="231F20"/>
        </w:rPr>
        <w:t>,</w:t>
      </w:r>
      <w:r>
        <w:rPr>
          <w:rFonts w:ascii="Book Antiqua" w:hAnsi="Book Antiqua"/>
          <w:i/>
          <w:color w:val="231F20"/>
          <w:spacing w:val="-13"/>
        </w:rPr>
        <w:t> </w:t>
      </w:r>
      <w:r>
        <w:rPr>
          <w:color w:val="231F20"/>
        </w:rPr>
        <w:t>англичанина</w:t>
      </w:r>
      <w:r>
        <w:rPr>
          <w:color w:val="231F20"/>
          <w:spacing w:val="-13"/>
        </w:rPr>
        <w:t> </w:t>
      </w:r>
      <w:r>
        <w:rPr>
          <w:color w:val="231F20"/>
        </w:rPr>
        <w:t>У.</w:t>
      </w:r>
      <w:r>
        <w:rPr>
          <w:color w:val="231F20"/>
          <w:spacing w:val="-14"/>
        </w:rPr>
        <w:t> </w:t>
      </w:r>
      <w:r>
        <w:rPr>
          <w:color w:val="231F20"/>
        </w:rPr>
        <w:t>Блейка</w:t>
      </w:r>
      <w:r>
        <w:rPr>
          <w:rFonts w:ascii="Book Antiqua" w:hAnsi="Book Antiqua"/>
          <w:i/>
          <w:color w:val="231F20"/>
        </w:rPr>
        <w:t>,</w:t>
      </w:r>
      <w:r>
        <w:rPr>
          <w:rFonts w:ascii="Book Antiqua" w:hAnsi="Book Antiqua"/>
          <w:i/>
          <w:color w:val="231F20"/>
          <w:spacing w:val="-13"/>
        </w:rPr>
        <w:t> </w:t>
      </w:r>
      <w:r>
        <w:rPr>
          <w:color w:val="231F20"/>
        </w:rPr>
        <w:t>французов</w:t>
      </w:r>
      <w:r>
        <w:rPr>
          <w:color w:val="231F20"/>
          <w:spacing w:val="-14"/>
        </w:rPr>
        <w:t> </w:t>
      </w:r>
      <w:r>
        <w:rPr>
          <w:color w:val="231F20"/>
        </w:rPr>
        <w:t>Р.</w:t>
      </w:r>
      <w:r>
        <w:rPr>
          <w:color w:val="231F20"/>
          <w:spacing w:val="-14"/>
        </w:rPr>
        <w:t> </w:t>
      </w:r>
      <w:r>
        <w:rPr>
          <w:color w:val="231F20"/>
        </w:rPr>
        <w:t>Шато- бриана,</w:t>
      </w:r>
      <w:r>
        <w:rPr>
          <w:color w:val="231F20"/>
          <w:spacing w:val="-4"/>
        </w:rPr>
        <w:t> </w:t>
      </w:r>
      <w:r>
        <w:rPr>
          <w:color w:val="231F20"/>
        </w:rPr>
        <w:t>А.</w:t>
      </w:r>
      <w:r>
        <w:rPr>
          <w:color w:val="231F20"/>
          <w:spacing w:val="-4"/>
        </w:rPr>
        <w:t> </w:t>
      </w:r>
      <w:r>
        <w:rPr>
          <w:color w:val="231F20"/>
        </w:rPr>
        <w:t>Ламартина.</w:t>
      </w:r>
      <w:r>
        <w:rPr>
          <w:color w:val="231F20"/>
          <w:spacing w:val="-4"/>
        </w:rPr>
        <w:t> </w:t>
      </w:r>
      <w:r>
        <w:rPr>
          <w:color w:val="231F20"/>
        </w:rPr>
        <w:t>Яркими</w:t>
      </w:r>
      <w:r>
        <w:rPr>
          <w:color w:val="231F20"/>
          <w:spacing w:val="-4"/>
        </w:rPr>
        <w:t> </w:t>
      </w:r>
      <w:r>
        <w:rPr>
          <w:color w:val="231F20"/>
        </w:rPr>
        <w:t>представителями</w:t>
      </w:r>
      <w:r>
        <w:rPr>
          <w:color w:val="231F20"/>
          <w:spacing w:val="-4"/>
        </w:rPr>
        <w:t> </w:t>
      </w:r>
      <w:r>
        <w:rPr>
          <w:color w:val="231F20"/>
        </w:rPr>
        <w:t>романтизма</w:t>
      </w:r>
      <w:r>
        <w:rPr>
          <w:color w:val="231F20"/>
          <w:spacing w:val="-4"/>
        </w:rPr>
        <w:t> </w:t>
      </w:r>
      <w:r>
        <w:rPr>
          <w:color w:val="231F20"/>
        </w:rPr>
        <w:t>являлись</w:t>
      </w:r>
      <w:r>
        <w:rPr>
          <w:color w:val="231F20"/>
          <w:spacing w:val="-4"/>
        </w:rPr>
        <w:t> </w:t>
      </w:r>
      <w:r>
        <w:rPr>
          <w:color w:val="231F20"/>
        </w:rPr>
        <w:t>также </w:t>
      </w:r>
      <w:r>
        <w:rPr>
          <w:rFonts w:ascii="Book Antiqua" w:hAnsi="Book Antiqua"/>
          <w:b/>
          <w:i/>
          <w:color w:val="231F20"/>
        </w:rPr>
        <w:t>В.</w:t>
      </w:r>
      <w:r>
        <w:rPr>
          <w:rFonts w:ascii="Book Antiqua" w:hAnsi="Book Antiqua"/>
          <w:b/>
          <w:i/>
          <w:color w:val="231F20"/>
          <w:spacing w:val="40"/>
        </w:rPr>
        <w:t> </w:t>
      </w:r>
      <w:r>
        <w:rPr>
          <w:rFonts w:ascii="Book Antiqua" w:hAnsi="Book Antiqua"/>
          <w:b/>
          <w:i/>
          <w:color w:val="231F20"/>
        </w:rPr>
        <w:t>Гюго</w:t>
      </w:r>
      <w:r>
        <w:rPr>
          <w:color w:val="231F20"/>
        </w:rPr>
        <w:t>, А. Мицкевич, В. Ирвинг и др.</w:t>
      </w:r>
    </w:p>
    <w:p>
      <w:pPr>
        <w:pStyle w:val="BodyText"/>
        <w:spacing w:line="206" w:lineRule="exact"/>
        <w:ind w:left="1517"/>
        <w:jc w:val="both"/>
      </w:pPr>
      <w:r>
        <w:rPr>
          <w:color w:val="231F20"/>
        </w:rPr>
        <w:t>Художники</w:t>
      </w:r>
      <w:r>
        <w:rPr>
          <w:color w:val="231F20"/>
          <w:spacing w:val="6"/>
        </w:rPr>
        <w:t> </w:t>
      </w:r>
      <w:r>
        <w:rPr>
          <w:color w:val="231F20"/>
        </w:rPr>
        <w:t>отражали</w:t>
      </w:r>
      <w:r>
        <w:rPr>
          <w:color w:val="231F20"/>
          <w:spacing w:val="7"/>
        </w:rPr>
        <w:t> </w:t>
      </w:r>
      <w:r>
        <w:rPr>
          <w:color w:val="231F20"/>
        </w:rPr>
        <w:t>самые</w:t>
      </w:r>
      <w:r>
        <w:rPr>
          <w:color w:val="231F20"/>
          <w:spacing w:val="7"/>
        </w:rPr>
        <w:t> </w:t>
      </w:r>
      <w:r>
        <w:rPr>
          <w:color w:val="231F20"/>
        </w:rPr>
        <w:t>разные</w:t>
      </w:r>
      <w:r>
        <w:rPr>
          <w:color w:val="231F20"/>
          <w:spacing w:val="7"/>
        </w:rPr>
        <w:t> </w:t>
      </w:r>
      <w:r>
        <w:rPr>
          <w:color w:val="231F20"/>
        </w:rPr>
        <w:t>грани</w:t>
      </w:r>
      <w:r>
        <w:rPr>
          <w:color w:val="231F20"/>
          <w:spacing w:val="7"/>
        </w:rPr>
        <w:t> </w:t>
      </w:r>
      <w:r>
        <w:rPr>
          <w:color w:val="231F20"/>
        </w:rPr>
        <w:t>романтического</w:t>
      </w:r>
      <w:r>
        <w:rPr>
          <w:color w:val="231F20"/>
          <w:spacing w:val="6"/>
        </w:rPr>
        <w:t> </w:t>
      </w:r>
      <w:r>
        <w:rPr>
          <w:color w:val="231F20"/>
        </w:rPr>
        <w:t>видения</w:t>
      </w:r>
      <w:r>
        <w:rPr>
          <w:color w:val="231F20"/>
          <w:spacing w:val="7"/>
        </w:rPr>
        <w:t> </w:t>
      </w:r>
      <w:r>
        <w:rPr>
          <w:color w:val="231F20"/>
          <w:spacing w:val="-2"/>
        </w:rPr>
        <w:t>мира.</w:t>
      </w:r>
    </w:p>
    <w:p>
      <w:pPr>
        <w:pStyle w:val="BodyText"/>
        <w:spacing w:line="225" w:lineRule="auto" w:before="10"/>
        <w:ind w:left="1177" w:right="911"/>
        <w:jc w:val="both"/>
      </w:pPr>
      <w:r>
        <w:rPr>
          <w:color w:val="231F20"/>
        </w:rPr>
        <w:t>Картина ведущего представителя французского и европейского романтизма</w:t>
      </w:r>
      <w:r>
        <w:rPr>
          <w:color w:val="231F20"/>
          <w:spacing w:val="40"/>
        </w:rPr>
        <w:t> </w:t>
      </w:r>
      <w:r>
        <w:rPr>
          <w:color w:val="231F20"/>
        </w:rPr>
        <w:t>Э. Делакруа «Свобода, ведущая народ» стала наиболее полным отражением бунтарских и героических мотивов французского романтизма.</w:t>
      </w:r>
    </w:p>
    <w:p>
      <w:pPr>
        <w:pStyle w:val="BodyText"/>
        <w:spacing w:line="225" w:lineRule="auto"/>
        <w:ind w:left="1177" w:right="911" w:firstLine="340"/>
        <w:jc w:val="both"/>
      </w:pPr>
      <w:r>
        <w:rPr>
          <w:color w:val="231F20"/>
          <w:spacing w:val="-2"/>
        </w:rPr>
        <w:t>К</w:t>
      </w:r>
      <w:r>
        <w:rPr>
          <w:color w:val="231F20"/>
          <w:spacing w:val="-8"/>
        </w:rPr>
        <w:t> </w:t>
      </w:r>
      <w:r>
        <w:rPr>
          <w:color w:val="231F20"/>
          <w:spacing w:val="-2"/>
        </w:rPr>
        <w:t>ведущим</w:t>
      </w:r>
      <w:r>
        <w:rPr>
          <w:color w:val="231F20"/>
          <w:spacing w:val="-8"/>
        </w:rPr>
        <w:t> </w:t>
      </w:r>
      <w:r>
        <w:rPr>
          <w:color w:val="231F20"/>
          <w:spacing w:val="-2"/>
        </w:rPr>
        <w:t>художникам-романтикам</w:t>
      </w:r>
      <w:r>
        <w:rPr>
          <w:color w:val="231F20"/>
          <w:spacing w:val="-8"/>
        </w:rPr>
        <w:t> </w:t>
      </w:r>
      <w:r>
        <w:rPr>
          <w:color w:val="231F20"/>
          <w:spacing w:val="-2"/>
        </w:rPr>
        <w:t>принадлежали</w:t>
      </w:r>
      <w:r>
        <w:rPr>
          <w:color w:val="231F20"/>
          <w:spacing w:val="-8"/>
        </w:rPr>
        <w:t> </w:t>
      </w:r>
      <w:r>
        <w:rPr>
          <w:color w:val="231F20"/>
          <w:spacing w:val="-2"/>
        </w:rPr>
        <w:t>также</w:t>
      </w:r>
      <w:r>
        <w:rPr>
          <w:color w:val="231F20"/>
          <w:spacing w:val="-8"/>
        </w:rPr>
        <w:t> </w:t>
      </w:r>
      <w:r>
        <w:rPr>
          <w:color w:val="231F20"/>
          <w:spacing w:val="-2"/>
        </w:rPr>
        <w:t>Ф.</w:t>
      </w:r>
      <w:r>
        <w:rPr>
          <w:color w:val="231F20"/>
          <w:spacing w:val="-8"/>
        </w:rPr>
        <w:t> </w:t>
      </w:r>
      <w:r>
        <w:rPr>
          <w:color w:val="231F20"/>
          <w:spacing w:val="-2"/>
        </w:rPr>
        <w:t>Гойя,</w:t>
      </w:r>
      <w:r>
        <w:rPr>
          <w:color w:val="231F20"/>
          <w:spacing w:val="-8"/>
        </w:rPr>
        <w:t> </w:t>
      </w:r>
      <w:r>
        <w:rPr>
          <w:color w:val="231F20"/>
          <w:spacing w:val="-2"/>
        </w:rPr>
        <w:t>К.</w:t>
      </w:r>
      <w:r>
        <w:rPr>
          <w:color w:val="231F20"/>
          <w:spacing w:val="-8"/>
        </w:rPr>
        <w:t> </w:t>
      </w:r>
      <w:r>
        <w:rPr>
          <w:color w:val="231F20"/>
          <w:spacing w:val="-2"/>
        </w:rPr>
        <w:t>Фри- </w:t>
      </w:r>
      <w:r>
        <w:rPr>
          <w:color w:val="231F20"/>
        </w:rPr>
        <w:t>дрих, Дж. Мартин, У. Тёрнер.</w:t>
      </w:r>
    </w:p>
    <w:p>
      <w:pPr>
        <w:pStyle w:val="BodyText"/>
        <w:spacing w:line="225" w:lineRule="auto"/>
        <w:ind w:left="4578" w:right="911" w:firstLine="340"/>
        <w:jc w:val="both"/>
      </w:pPr>
      <w:r>
        <w:rPr/>
        <w:pict>
          <v:group style="position:absolute;margin-left:57.553001pt;margin-top:8.650392pt;width:176.4pt;height:150.8pt;mso-position-horizontal-relative:page;mso-position-vertical-relative:paragraph;z-index:15863296" id="docshapegroup1272" coordorigin="1151,173" coordsize="3528,3016">
            <v:shape style="position:absolute;left:1151;top:173;width:3528;height:2268" type="#_x0000_t75" id="docshape1273" stroked="false">
              <v:imagedata r:id="rId319" o:title=""/>
            </v:shape>
            <v:shape style="position:absolute;left:1233;top:255;width:3362;height:2185" type="#_x0000_t75" id="docshape1274" stroked="false">
              <v:imagedata r:id="rId320" o:title=""/>
            </v:shape>
            <v:shape style="position:absolute;left:1213;top:236;width:3402;height:2246" id="docshape1275" coordorigin="1214,237" coordsize="3402,2246" path="m4615,237l1214,237,1214,257,1214,2483,1234,2483,1234,257,4595,257,4595,2483,4615,2483,4615,257,4615,237xe" filled="true" fillcolor="#ffffff" stroked="false">
              <v:path arrowok="t"/>
              <v:fill type="solid"/>
            </v:shape>
            <v:shape style="position:absolute;left:1151;top:2440;width:3528;height:749" type="#_x0000_t75" id="docshape1276" stroked="false">
              <v:imagedata r:id="rId321" o:title=""/>
            </v:shape>
            <v:shape style="position:absolute;left:1213;top:2502;width:3402;height:624" type="#_x0000_t202" id="docshape1277" filled="true" fillcolor="#ffffff" stroked="false">
              <v:textbox inset="0,0,0,0">
                <w:txbxContent>
                  <w:p>
                    <w:pPr>
                      <w:spacing w:line="220" w:lineRule="auto" w:before="94"/>
                      <w:ind w:left="113" w:right="600" w:firstLine="0"/>
                      <w:jc w:val="left"/>
                      <w:rPr>
                        <w:rFonts w:ascii="Trebuchet MS" w:hAnsi="Trebuchet MS"/>
                        <w:i/>
                        <w:color w:val="000000"/>
                        <w:sz w:val="19"/>
                      </w:rPr>
                    </w:pPr>
                    <w:r>
                      <w:rPr>
                        <w:rFonts w:ascii="Calibri" w:hAnsi="Calibri"/>
                        <w:b/>
                        <w:color w:val="231F20"/>
                        <w:sz w:val="19"/>
                      </w:rPr>
                      <w:t>Тауэрский мост. </w:t>
                    </w:r>
                    <w:r>
                      <w:rPr>
                        <w:rFonts w:ascii="Trebuchet MS" w:hAnsi="Trebuchet MS"/>
                        <w:i/>
                        <w:color w:val="231F20"/>
                        <w:sz w:val="19"/>
                      </w:rPr>
                      <w:t>Архитектор</w:t>
                    </w:r>
                    <w:r>
                      <w:rPr>
                        <w:rFonts w:ascii="Trebuchet MS" w:hAnsi="Trebuchet MS"/>
                        <w:i/>
                        <w:color w:val="231F20"/>
                        <w:sz w:val="19"/>
                      </w:rPr>
                      <w:t> Х. Джонс. 1894 г.</w:t>
                    </w:r>
                  </w:p>
                </w:txbxContent>
              </v:textbox>
              <v:fill type="solid"/>
              <w10:wrap type="none"/>
            </v:shape>
            <w10:wrap type="none"/>
          </v:group>
        </w:pict>
      </w:r>
      <w:r>
        <w:rPr>
          <w:color w:val="231F20"/>
          <w:spacing w:val="-2"/>
        </w:rPr>
        <w:t>В</w:t>
      </w:r>
      <w:r>
        <w:rPr>
          <w:color w:val="231F20"/>
          <w:spacing w:val="-12"/>
        </w:rPr>
        <w:t> </w:t>
      </w:r>
      <w:r>
        <w:rPr>
          <w:color w:val="231F20"/>
          <w:spacing w:val="-2"/>
        </w:rPr>
        <w:t>архитектуре</w:t>
      </w:r>
      <w:r>
        <w:rPr>
          <w:color w:val="231F20"/>
          <w:spacing w:val="-12"/>
        </w:rPr>
        <w:t> </w:t>
      </w:r>
      <w:r>
        <w:rPr>
          <w:color w:val="231F20"/>
          <w:spacing w:val="-2"/>
        </w:rPr>
        <w:t>влияние</w:t>
      </w:r>
      <w:r>
        <w:rPr>
          <w:color w:val="231F20"/>
          <w:spacing w:val="-12"/>
        </w:rPr>
        <w:t> </w:t>
      </w:r>
      <w:r>
        <w:rPr>
          <w:color w:val="231F20"/>
          <w:spacing w:val="-2"/>
        </w:rPr>
        <w:t>романтизма</w:t>
      </w:r>
      <w:r>
        <w:rPr>
          <w:color w:val="231F20"/>
          <w:spacing w:val="-12"/>
        </w:rPr>
        <w:t> </w:t>
      </w:r>
      <w:r>
        <w:rPr>
          <w:color w:val="231F20"/>
          <w:spacing w:val="-2"/>
        </w:rPr>
        <w:t>про- </w:t>
      </w:r>
      <w:r>
        <w:rPr>
          <w:color w:val="231F20"/>
        </w:rPr>
        <w:t>явилось в популярности «готического сти- ля». Он считался более «самобытным», чем единообразная архитектура классицизма. Особенно</w:t>
      </w:r>
      <w:r>
        <w:rPr>
          <w:color w:val="231F20"/>
          <w:spacing w:val="80"/>
          <w:w w:val="150"/>
        </w:rPr>
        <w:t> </w:t>
      </w:r>
      <w:r>
        <w:rPr>
          <w:color w:val="231F20"/>
        </w:rPr>
        <w:t>популярной</w:t>
      </w:r>
      <w:r>
        <w:rPr>
          <w:color w:val="231F20"/>
          <w:spacing w:val="80"/>
          <w:w w:val="150"/>
        </w:rPr>
        <w:t> </w:t>
      </w:r>
      <w:r>
        <w:rPr>
          <w:color w:val="231F20"/>
        </w:rPr>
        <w:t>неоготика</w:t>
      </w:r>
      <w:r>
        <w:rPr>
          <w:color w:val="231F20"/>
          <w:spacing w:val="80"/>
          <w:w w:val="150"/>
        </w:rPr>
        <w:t> </w:t>
      </w:r>
      <w:r>
        <w:rPr>
          <w:color w:val="231F20"/>
        </w:rPr>
        <w:t>стала</w:t>
      </w:r>
      <w:r>
        <w:rPr>
          <w:color w:val="231F20"/>
          <w:spacing w:val="40"/>
        </w:rPr>
        <w:t> </w:t>
      </w:r>
      <w:r>
        <w:rPr>
          <w:color w:val="231F20"/>
        </w:rPr>
        <w:t>в Англии, где возникли такие её шедевры, как здание парламента (Ч. Берри), а так- же мост Тауэр-бридж (Дж. Вульф-Бэрри,</w:t>
      </w:r>
      <w:r>
        <w:rPr>
          <w:color w:val="231F20"/>
          <w:spacing w:val="80"/>
        </w:rPr>
        <w:t> </w:t>
      </w:r>
      <w:r>
        <w:rPr>
          <w:color w:val="231F20"/>
        </w:rPr>
        <w:t>Х.</w:t>
      </w:r>
      <w:r>
        <w:rPr>
          <w:color w:val="231F20"/>
          <w:spacing w:val="-7"/>
        </w:rPr>
        <w:t> </w:t>
      </w:r>
      <w:r>
        <w:rPr>
          <w:color w:val="231F20"/>
        </w:rPr>
        <w:t>Джонс,</w:t>
      </w:r>
      <w:r>
        <w:rPr>
          <w:color w:val="231F20"/>
          <w:spacing w:val="-7"/>
        </w:rPr>
        <w:t> </w:t>
      </w:r>
      <w:r>
        <w:rPr>
          <w:color w:val="231F20"/>
        </w:rPr>
        <w:t>Дж.</w:t>
      </w:r>
      <w:r>
        <w:rPr>
          <w:color w:val="231F20"/>
          <w:spacing w:val="-7"/>
        </w:rPr>
        <w:t> </w:t>
      </w:r>
      <w:r>
        <w:rPr>
          <w:color w:val="231F20"/>
        </w:rPr>
        <w:t>Стивенсон).</w:t>
      </w:r>
      <w:r>
        <w:rPr>
          <w:color w:val="231F20"/>
          <w:spacing w:val="-7"/>
        </w:rPr>
        <w:t> </w:t>
      </w:r>
      <w:r>
        <w:rPr>
          <w:color w:val="231F20"/>
        </w:rPr>
        <w:t>Увлечение</w:t>
      </w:r>
      <w:r>
        <w:rPr>
          <w:color w:val="231F20"/>
          <w:spacing w:val="-7"/>
        </w:rPr>
        <w:t> </w:t>
      </w:r>
      <w:r>
        <w:rPr>
          <w:color w:val="231F20"/>
        </w:rPr>
        <w:t>готи- кой проявилось и в ином — в массовом вос- становлении памятников средневековой </w:t>
      </w:r>
      <w:r>
        <w:rPr>
          <w:color w:val="231F20"/>
          <w:spacing w:val="-2"/>
        </w:rPr>
        <w:t>архитектуры.</w:t>
      </w:r>
      <w:r>
        <w:rPr>
          <w:color w:val="231F20"/>
          <w:spacing w:val="-7"/>
        </w:rPr>
        <w:t> </w:t>
      </w:r>
      <w:r>
        <w:rPr>
          <w:color w:val="231F20"/>
          <w:spacing w:val="-2"/>
        </w:rPr>
        <w:t>Большую</w:t>
      </w:r>
      <w:r>
        <w:rPr>
          <w:color w:val="231F20"/>
          <w:spacing w:val="-7"/>
        </w:rPr>
        <w:t> </w:t>
      </w:r>
      <w:r>
        <w:rPr>
          <w:color w:val="231F20"/>
          <w:spacing w:val="-2"/>
        </w:rPr>
        <w:t>роль</w:t>
      </w:r>
      <w:r>
        <w:rPr>
          <w:color w:val="231F20"/>
          <w:spacing w:val="-7"/>
        </w:rPr>
        <w:t> </w:t>
      </w:r>
      <w:r>
        <w:rPr>
          <w:color w:val="231F20"/>
          <w:spacing w:val="-2"/>
        </w:rPr>
        <w:t>в</w:t>
      </w:r>
      <w:r>
        <w:rPr>
          <w:color w:val="231F20"/>
          <w:spacing w:val="-7"/>
        </w:rPr>
        <w:t> </w:t>
      </w:r>
      <w:r>
        <w:rPr>
          <w:color w:val="231F20"/>
          <w:spacing w:val="-2"/>
        </w:rPr>
        <w:t>этом</w:t>
      </w:r>
      <w:r>
        <w:rPr>
          <w:color w:val="231F20"/>
          <w:spacing w:val="-7"/>
        </w:rPr>
        <w:t> </w:t>
      </w:r>
      <w:r>
        <w:rPr>
          <w:color w:val="231F20"/>
          <w:spacing w:val="-2"/>
        </w:rPr>
        <w:t>сыграли французские</w:t>
      </w:r>
      <w:r>
        <w:rPr>
          <w:color w:val="231F20"/>
          <w:spacing w:val="-7"/>
        </w:rPr>
        <w:t> </w:t>
      </w:r>
      <w:r>
        <w:rPr>
          <w:color w:val="231F20"/>
          <w:spacing w:val="-2"/>
        </w:rPr>
        <w:t>писатели-романтики</w:t>
      </w:r>
      <w:r>
        <w:rPr>
          <w:color w:val="231F20"/>
          <w:spacing w:val="-7"/>
        </w:rPr>
        <w:t> </w:t>
      </w:r>
      <w:r>
        <w:rPr>
          <w:color w:val="231F20"/>
          <w:spacing w:val="-2"/>
        </w:rPr>
        <w:t>П.</w:t>
      </w:r>
      <w:r>
        <w:rPr>
          <w:color w:val="231F20"/>
          <w:spacing w:val="-7"/>
        </w:rPr>
        <w:t> </w:t>
      </w:r>
      <w:r>
        <w:rPr>
          <w:color w:val="231F20"/>
          <w:spacing w:val="-2"/>
        </w:rPr>
        <w:t>Мери- </w:t>
      </w:r>
      <w:r>
        <w:rPr>
          <w:color w:val="231F20"/>
        </w:rPr>
        <w:t>ме и В. Гюго.</w:t>
      </w:r>
    </w:p>
    <w:p>
      <w:pPr>
        <w:spacing w:after="0" w:line="225" w:lineRule="auto"/>
        <w:jc w:val="both"/>
        <w:sectPr>
          <w:footerReference w:type="default" r:id="rId31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27392" id="docshapegroup1281" coordorigin="0,0" coordsize="10308,1441">
            <v:shape style="position:absolute;left:420;top:419;width:9468;height:1021" type="#_x0000_t75" id="docshape1282" stroked="false">
              <v:imagedata r:id="rId6" o:title=""/>
            </v:shape>
            <v:shape style="position:absolute;left:420;top:283;width:9605;height:420" id="docshape1283" coordorigin="420,283" coordsize="9605,420" path="m9724,703l10024,703m420,583l420,283m9604,583l9604,283e" filled="false" stroked="true" strokeweight="1.25pt" strokecolor="#ffffff">
              <v:path arrowok="t"/>
              <v:stroke dashstyle="solid"/>
            </v:shape>
            <v:shape style="position:absolute;left:420;top:283;width:9605;height:420" id="docshape128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285" coordorigin="0,0" coordsize="10308,420" path="m360,420l0,420m9948,420l10308,420m420,360l420,0m9888,360l9888,0e" filled="false" stroked="true" strokeweight=".25pt" strokecolor="#000000">
              <v:path arrowok="t"/>
              <v:stroke dashstyle="solid"/>
            </v:shape>
            <v:shape style="position:absolute;left:1157;top:1144;width:2571;height:230" type="#_x0000_t202" id="docshape128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6.</w:t>
                    </w:r>
                    <w:r>
                      <w:rPr>
                        <w:rFonts w:ascii="Tahoma" w:hAnsi="Tahoma"/>
                        <w:color w:val="FFFFFF"/>
                        <w:spacing w:val="26"/>
                        <w:sz w:val="19"/>
                      </w:rPr>
                      <w:t> </w:t>
                    </w:r>
                    <w:r>
                      <w:rPr>
                        <w:rFonts w:ascii="Tahoma" w:hAnsi="Tahoma"/>
                        <w:color w:val="FFFFFF"/>
                        <w:w w:val="80"/>
                        <w:sz w:val="19"/>
                      </w:rPr>
                      <w:t>Век</w:t>
                    </w:r>
                    <w:r>
                      <w:rPr>
                        <w:rFonts w:ascii="Tahoma" w:hAnsi="Tahoma"/>
                        <w:color w:val="FFFFFF"/>
                        <w:spacing w:val="27"/>
                        <w:sz w:val="19"/>
                      </w:rPr>
                      <w:t> </w:t>
                    </w:r>
                    <w:r>
                      <w:rPr>
                        <w:rFonts w:ascii="Tahoma" w:hAnsi="Tahoma"/>
                        <w:color w:val="FFFFFF"/>
                        <w:w w:val="80"/>
                        <w:sz w:val="19"/>
                      </w:rPr>
                      <w:t>художественных</w:t>
                    </w:r>
                    <w:r>
                      <w:rPr>
                        <w:rFonts w:ascii="Tahoma" w:hAnsi="Tahoma"/>
                        <w:color w:val="FFFFFF"/>
                        <w:spacing w:val="26"/>
                        <w:sz w:val="19"/>
                      </w:rPr>
                      <w:t> </w:t>
                    </w:r>
                    <w:r>
                      <w:rPr>
                        <w:rFonts w:ascii="Tahoma" w:hAnsi="Tahoma"/>
                        <w:color w:val="FFFFFF"/>
                        <w:spacing w:val="-2"/>
                        <w:w w:val="80"/>
                        <w:sz w:val="19"/>
                      </w:rPr>
                      <w:t>исканий</w:t>
                    </w:r>
                  </w:p>
                </w:txbxContent>
              </v:textbox>
              <w10:wrap type="none"/>
            </v:shape>
            <v:shape style="position:absolute;left:8805;top:1114;width:292;height:272" type="#_x0000_t202" id="docshape128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65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288"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2"/>
        <w:rPr>
          <w:sz w:val="21"/>
        </w:rPr>
      </w:pPr>
    </w:p>
    <w:p>
      <w:pPr>
        <w:spacing w:line="228" w:lineRule="auto" w:before="0"/>
        <w:ind w:left="893" w:right="1194"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Оказалось (почти без преувеличения), что словом можно двигать камни. </w:t>
      </w:r>
      <w:r>
        <w:rPr>
          <w:rFonts w:ascii="Trebuchet MS" w:hAnsi="Trebuchet MS"/>
          <w:color w:val="231F20"/>
          <w:spacing w:val="-2"/>
          <w:sz w:val="19"/>
        </w:rPr>
        <w:t>Это</w:t>
      </w:r>
      <w:r>
        <w:rPr>
          <w:rFonts w:ascii="Trebuchet MS" w:hAnsi="Trebuchet MS"/>
          <w:color w:val="231F20"/>
          <w:spacing w:val="-12"/>
          <w:sz w:val="19"/>
        </w:rPr>
        <w:t> </w:t>
      </w:r>
      <w:r>
        <w:rPr>
          <w:rFonts w:ascii="Trebuchet MS" w:hAnsi="Trebuchet MS"/>
          <w:color w:val="231F20"/>
          <w:spacing w:val="-2"/>
          <w:sz w:val="19"/>
        </w:rPr>
        <w:t>доказал</w:t>
      </w:r>
      <w:r>
        <w:rPr>
          <w:rFonts w:ascii="Trebuchet MS" w:hAnsi="Trebuchet MS"/>
          <w:color w:val="231F20"/>
          <w:spacing w:val="-12"/>
          <w:sz w:val="19"/>
        </w:rPr>
        <w:t> </w:t>
      </w:r>
      <w:r>
        <w:rPr>
          <w:rFonts w:ascii="Trebuchet MS" w:hAnsi="Trebuchet MS"/>
          <w:color w:val="231F20"/>
          <w:spacing w:val="-2"/>
          <w:sz w:val="19"/>
        </w:rPr>
        <w:t>Гюго.</w:t>
      </w:r>
      <w:r>
        <w:rPr>
          <w:rFonts w:ascii="Trebuchet MS" w:hAnsi="Trebuchet MS"/>
          <w:color w:val="231F20"/>
          <w:spacing w:val="-12"/>
          <w:sz w:val="19"/>
        </w:rPr>
        <w:t> </w:t>
      </w:r>
      <w:r>
        <w:rPr>
          <w:rFonts w:ascii="Trebuchet MS" w:hAnsi="Trebuchet MS"/>
          <w:color w:val="231F20"/>
          <w:spacing w:val="-2"/>
          <w:sz w:val="19"/>
        </w:rPr>
        <w:t>В</w:t>
      </w:r>
      <w:r>
        <w:rPr>
          <w:rFonts w:ascii="Trebuchet MS" w:hAnsi="Trebuchet MS"/>
          <w:color w:val="231F20"/>
          <w:spacing w:val="-12"/>
          <w:sz w:val="19"/>
        </w:rPr>
        <w:t> </w:t>
      </w:r>
      <w:r>
        <w:rPr>
          <w:rFonts w:ascii="Trebuchet MS" w:hAnsi="Trebuchet MS"/>
          <w:color w:val="231F20"/>
          <w:spacing w:val="-2"/>
          <w:sz w:val="19"/>
        </w:rPr>
        <w:t>1831</w:t>
      </w:r>
      <w:r>
        <w:rPr>
          <w:rFonts w:ascii="Trebuchet MS" w:hAnsi="Trebuchet MS"/>
          <w:color w:val="231F20"/>
          <w:spacing w:val="-12"/>
          <w:sz w:val="19"/>
        </w:rPr>
        <w:t> </w:t>
      </w:r>
      <w:r>
        <w:rPr>
          <w:rFonts w:ascii="Trebuchet MS" w:hAnsi="Trebuchet MS"/>
          <w:color w:val="231F20"/>
          <w:spacing w:val="-2"/>
          <w:sz w:val="19"/>
        </w:rPr>
        <w:t>г.</w:t>
      </w:r>
      <w:r>
        <w:rPr>
          <w:rFonts w:ascii="Trebuchet MS" w:hAnsi="Trebuchet MS"/>
          <w:color w:val="231F20"/>
          <w:spacing w:val="-12"/>
          <w:sz w:val="19"/>
        </w:rPr>
        <w:t> </w:t>
      </w:r>
      <w:r>
        <w:rPr>
          <w:rFonts w:ascii="Trebuchet MS" w:hAnsi="Trebuchet MS"/>
          <w:color w:val="231F20"/>
          <w:spacing w:val="-2"/>
          <w:sz w:val="19"/>
        </w:rPr>
        <w:t>он</w:t>
      </w:r>
      <w:r>
        <w:rPr>
          <w:rFonts w:ascii="Trebuchet MS" w:hAnsi="Trebuchet MS"/>
          <w:color w:val="231F20"/>
          <w:spacing w:val="-12"/>
          <w:sz w:val="19"/>
        </w:rPr>
        <w:t> </w:t>
      </w:r>
      <w:r>
        <w:rPr>
          <w:rFonts w:ascii="Trebuchet MS" w:hAnsi="Trebuchet MS"/>
          <w:color w:val="231F20"/>
          <w:spacing w:val="-2"/>
          <w:sz w:val="19"/>
        </w:rPr>
        <w:t>написал</w:t>
      </w:r>
      <w:r>
        <w:rPr>
          <w:rFonts w:ascii="Trebuchet MS" w:hAnsi="Trebuchet MS"/>
          <w:color w:val="231F20"/>
          <w:spacing w:val="-12"/>
          <w:sz w:val="19"/>
        </w:rPr>
        <w:t> </w:t>
      </w:r>
      <w:r>
        <w:rPr>
          <w:rFonts w:ascii="Trebuchet MS" w:hAnsi="Trebuchet MS"/>
          <w:color w:val="231F20"/>
          <w:spacing w:val="-2"/>
          <w:sz w:val="19"/>
        </w:rPr>
        <w:t>знаменитый</w:t>
      </w:r>
      <w:r>
        <w:rPr>
          <w:rFonts w:ascii="Trebuchet MS" w:hAnsi="Trebuchet MS"/>
          <w:color w:val="231F20"/>
          <w:spacing w:val="-12"/>
          <w:sz w:val="19"/>
        </w:rPr>
        <w:t> </w:t>
      </w:r>
      <w:r>
        <w:rPr>
          <w:rFonts w:ascii="Trebuchet MS" w:hAnsi="Trebuchet MS"/>
          <w:color w:val="231F20"/>
          <w:spacing w:val="-2"/>
          <w:sz w:val="19"/>
        </w:rPr>
        <w:t>роман</w:t>
      </w:r>
      <w:r>
        <w:rPr>
          <w:rFonts w:ascii="Trebuchet MS" w:hAnsi="Trebuchet MS"/>
          <w:color w:val="231F20"/>
          <w:spacing w:val="-12"/>
          <w:sz w:val="19"/>
        </w:rPr>
        <w:t> </w:t>
      </w:r>
      <w:r>
        <w:rPr>
          <w:rFonts w:ascii="Trebuchet MS" w:hAnsi="Trebuchet MS"/>
          <w:color w:val="231F20"/>
          <w:spacing w:val="-2"/>
          <w:sz w:val="19"/>
        </w:rPr>
        <w:t>«Собор</w:t>
      </w:r>
      <w:r>
        <w:rPr>
          <w:rFonts w:ascii="Trebuchet MS" w:hAnsi="Trebuchet MS"/>
          <w:color w:val="231F20"/>
          <w:spacing w:val="-12"/>
          <w:sz w:val="19"/>
        </w:rPr>
        <w:t> </w:t>
      </w:r>
      <w:r>
        <w:rPr>
          <w:rFonts w:ascii="Trebuchet MS" w:hAnsi="Trebuchet MS"/>
          <w:color w:val="231F20"/>
          <w:spacing w:val="-2"/>
          <w:sz w:val="19"/>
        </w:rPr>
        <w:t>Парижской</w:t>
      </w:r>
      <w:r>
        <w:rPr>
          <w:rFonts w:ascii="Trebuchet MS" w:hAnsi="Trebuchet MS"/>
          <w:color w:val="231F20"/>
          <w:spacing w:val="-12"/>
          <w:sz w:val="19"/>
        </w:rPr>
        <w:t> </w:t>
      </w:r>
      <w:r>
        <w:rPr>
          <w:rFonts w:ascii="Trebuchet MS" w:hAnsi="Trebuchet MS"/>
          <w:color w:val="231F20"/>
          <w:spacing w:val="-2"/>
          <w:sz w:val="19"/>
        </w:rPr>
        <w:t>богомате- </w:t>
      </w:r>
      <w:r>
        <w:rPr>
          <w:rFonts w:ascii="Trebuchet MS" w:hAnsi="Trebuchet MS"/>
          <w:color w:val="231F20"/>
          <w:w w:val="95"/>
          <w:sz w:val="19"/>
        </w:rPr>
        <w:t>ри», одной из целей которого было привлечь внимание к пришедшему в упадок зданию</w:t>
      </w:r>
      <w:r>
        <w:rPr>
          <w:rFonts w:ascii="Trebuchet MS" w:hAnsi="Trebuchet MS"/>
          <w:color w:val="231F20"/>
          <w:spacing w:val="80"/>
          <w:sz w:val="19"/>
        </w:rPr>
        <w:t> </w:t>
      </w:r>
      <w:r>
        <w:rPr>
          <w:rFonts w:ascii="Trebuchet MS" w:hAnsi="Trebuchet MS"/>
          <w:color w:val="231F20"/>
          <w:w w:val="95"/>
          <w:sz w:val="19"/>
        </w:rPr>
        <w:t>и спасти этот и другие средневековые соборы, которые «калечат всевозможными спосо- </w:t>
      </w:r>
      <w:r>
        <w:rPr>
          <w:rFonts w:ascii="Trebuchet MS" w:hAnsi="Trebuchet MS"/>
          <w:color w:val="231F20"/>
          <w:sz w:val="19"/>
        </w:rPr>
        <w:t>бами,</w:t>
      </w:r>
      <w:r>
        <w:rPr>
          <w:rFonts w:ascii="Trebuchet MS" w:hAnsi="Trebuchet MS"/>
          <w:color w:val="231F20"/>
          <w:spacing w:val="-13"/>
          <w:sz w:val="19"/>
        </w:rPr>
        <w:t> </w:t>
      </w:r>
      <w:r>
        <w:rPr>
          <w:rFonts w:ascii="Trebuchet MS" w:hAnsi="Trebuchet MS"/>
          <w:color w:val="231F20"/>
          <w:sz w:val="19"/>
        </w:rPr>
        <w:t>как</w:t>
      </w:r>
      <w:r>
        <w:rPr>
          <w:rFonts w:ascii="Trebuchet MS" w:hAnsi="Trebuchet MS"/>
          <w:color w:val="231F20"/>
          <w:spacing w:val="-12"/>
          <w:sz w:val="19"/>
        </w:rPr>
        <w:t> </w:t>
      </w:r>
      <w:r>
        <w:rPr>
          <w:rFonts w:ascii="Trebuchet MS" w:hAnsi="Trebuchet MS"/>
          <w:color w:val="231F20"/>
          <w:sz w:val="19"/>
        </w:rPr>
        <w:t>снаружи,</w:t>
      </w:r>
      <w:r>
        <w:rPr>
          <w:rFonts w:ascii="Trebuchet MS" w:hAnsi="Trebuchet MS"/>
          <w:color w:val="231F20"/>
          <w:spacing w:val="-12"/>
          <w:sz w:val="19"/>
        </w:rPr>
        <w:t> </w:t>
      </w:r>
      <w:r>
        <w:rPr>
          <w:rFonts w:ascii="Trebuchet MS" w:hAnsi="Trebuchet MS"/>
          <w:color w:val="231F20"/>
          <w:sz w:val="19"/>
        </w:rPr>
        <w:t>так</w:t>
      </w:r>
      <w:r>
        <w:rPr>
          <w:rFonts w:ascii="Trebuchet MS" w:hAnsi="Trebuchet MS"/>
          <w:color w:val="231F20"/>
          <w:spacing w:val="-13"/>
          <w:sz w:val="19"/>
        </w:rPr>
        <w:t> </w:t>
      </w:r>
      <w:r>
        <w:rPr>
          <w:rFonts w:ascii="Trebuchet MS" w:hAnsi="Trebuchet MS"/>
          <w:color w:val="231F20"/>
          <w:sz w:val="19"/>
        </w:rPr>
        <w:t>и</w:t>
      </w:r>
      <w:r>
        <w:rPr>
          <w:rFonts w:ascii="Trebuchet MS" w:hAnsi="Trebuchet MS"/>
          <w:color w:val="231F20"/>
          <w:spacing w:val="-12"/>
          <w:sz w:val="19"/>
        </w:rPr>
        <w:t> </w:t>
      </w:r>
      <w:r>
        <w:rPr>
          <w:rFonts w:ascii="Trebuchet MS" w:hAnsi="Trebuchet MS"/>
          <w:color w:val="231F20"/>
          <w:sz w:val="19"/>
        </w:rPr>
        <w:t>изнутри».</w:t>
      </w:r>
      <w:r>
        <w:rPr>
          <w:rFonts w:ascii="Trebuchet MS" w:hAnsi="Trebuchet MS"/>
          <w:color w:val="231F20"/>
          <w:spacing w:val="-13"/>
          <w:sz w:val="19"/>
        </w:rPr>
        <w:t> </w:t>
      </w:r>
      <w:r>
        <w:rPr>
          <w:rFonts w:ascii="Trebuchet MS" w:hAnsi="Trebuchet MS"/>
          <w:color w:val="231F20"/>
          <w:sz w:val="19"/>
        </w:rPr>
        <w:t>И</w:t>
      </w:r>
      <w:r>
        <w:rPr>
          <w:rFonts w:ascii="Trebuchet MS" w:hAnsi="Trebuchet MS"/>
          <w:color w:val="231F20"/>
          <w:spacing w:val="-12"/>
          <w:sz w:val="19"/>
        </w:rPr>
        <w:t> </w:t>
      </w:r>
      <w:r>
        <w:rPr>
          <w:rFonts w:ascii="Trebuchet MS" w:hAnsi="Trebuchet MS"/>
          <w:color w:val="231F20"/>
          <w:sz w:val="19"/>
        </w:rPr>
        <w:t>это</w:t>
      </w:r>
      <w:r>
        <w:rPr>
          <w:rFonts w:ascii="Trebuchet MS" w:hAnsi="Trebuchet MS"/>
          <w:color w:val="231F20"/>
          <w:spacing w:val="-13"/>
          <w:sz w:val="19"/>
        </w:rPr>
        <w:t> </w:t>
      </w:r>
      <w:r>
        <w:rPr>
          <w:rFonts w:ascii="Trebuchet MS" w:hAnsi="Trebuchet MS"/>
          <w:color w:val="231F20"/>
          <w:sz w:val="19"/>
        </w:rPr>
        <w:t>ему</w:t>
      </w:r>
      <w:r>
        <w:rPr>
          <w:rFonts w:ascii="Trebuchet MS" w:hAnsi="Trebuchet MS"/>
          <w:color w:val="231F20"/>
          <w:spacing w:val="-13"/>
          <w:sz w:val="19"/>
        </w:rPr>
        <w:t> </w:t>
      </w:r>
      <w:r>
        <w:rPr>
          <w:rFonts w:ascii="Trebuchet MS" w:hAnsi="Trebuchet MS"/>
          <w:color w:val="231F20"/>
          <w:sz w:val="19"/>
        </w:rPr>
        <w:t>удалось:</w:t>
      </w:r>
      <w:r>
        <w:rPr>
          <w:rFonts w:ascii="Trebuchet MS" w:hAnsi="Trebuchet MS"/>
          <w:color w:val="231F20"/>
          <w:spacing w:val="-12"/>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1840—1860-е</w:t>
      </w:r>
      <w:r>
        <w:rPr>
          <w:rFonts w:ascii="Trebuchet MS" w:hAnsi="Trebuchet MS"/>
          <w:color w:val="231F20"/>
          <w:spacing w:val="-12"/>
          <w:sz w:val="19"/>
        </w:rPr>
        <w:t> </w:t>
      </w:r>
      <w:r>
        <w:rPr>
          <w:rFonts w:ascii="Trebuchet MS" w:hAnsi="Trebuchet MS"/>
          <w:color w:val="231F20"/>
          <w:sz w:val="19"/>
        </w:rPr>
        <w:t>гг.</w:t>
      </w:r>
      <w:r>
        <w:rPr>
          <w:rFonts w:ascii="Trebuchet MS" w:hAnsi="Trebuchet MS"/>
          <w:color w:val="231F20"/>
          <w:spacing w:val="-12"/>
          <w:sz w:val="19"/>
        </w:rPr>
        <w:t> </w:t>
      </w:r>
      <w:r>
        <w:rPr>
          <w:rFonts w:ascii="Trebuchet MS" w:hAnsi="Trebuchet MS"/>
          <w:color w:val="231F20"/>
          <w:sz w:val="19"/>
        </w:rPr>
        <w:t>собор</w:t>
      </w:r>
      <w:r>
        <w:rPr>
          <w:rFonts w:ascii="Trebuchet MS" w:hAnsi="Trebuchet MS"/>
          <w:color w:val="231F20"/>
          <w:spacing w:val="-13"/>
          <w:sz w:val="19"/>
        </w:rPr>
        <w:t> </w:t>
      </w:r>
      <w:r>
        <w:rPr>
          <w:rFonts w:ascii="Trebuchet MS" w:hAnsi="Trebuchet MS"/>
          <w:color w:val="231F20"/>
          <w:sz w:val="19"/>
        </w:rPr>
        <w:t>полно- </w:t>
      </w:r>
      <w:r>
        <w:rPr>
          <w:rFonts w:ascii="Trebuchet MS" w:hAnsi="Trebuchet MS"/>
          <w:color w:val="231F20"/>
          <w:w w:val="95"/>
          <w:sz w:val="19"/>
        </w:rPr>
        <w:t>стью отреставрировали. А Гюго неразрывно связал два шедевра, свой роман и древний </w:t>
      </w:r>
      <w:r>
        <w:rPr>
          <w:rFonts w:ascii="Trebuchet MS" w:hAnsi="Trebuchet MS"/>
          <w:color w:val="231F20"/>
          <w:sz w:val="19"/>
        </w:rPr>
        <w:t>собор,</w:t>
      </w:r>
      <w:r>
        <w:rPr>
          <w:rFonts w:ascii="Trebuchet MS" w:hAnsi="Trebuchet MS"/>
          <w:color w:val="231F20"/>
          <w:spacing w:val="-15"/>
          <w:sz w:val="19"/>
        </w:rPr>
        <w:t> </w:t>
      </w:r>
      <w:r>
        <w:rPr>
          <w:rFonts w:ascii="Trebuchet MS" w:hAnsi="Trebuchet MS"/>
          <w:color w:val="231F20"/>
          <w:sz w:val="19"/>
        </w:rPr>
        <w:t>буквально</w:t>
      </w:r>
      <w:r>
        <w:rPr>
          <w:rFonts w:ascii="Trebuchet MS" w:hAnsi="Trebuchet MS"/>
          <w:color w:val="231F20"/>
          <w:spacing w:val="-14"/>
          <w:sz w:val="19"/>
        </w:rPr>
        <w:t> </w:t>
      </w:r>
      <w:r>
        <w:rPr>
          <w:rFonts w:ascii="Trebuchet MS" w:hAnsi="Trebuchet MS"/>
          <w:color w:val="231F20"/>
          <w:sz w:val="19"/>
        </w:rPr>
        <w:t>вдохнув</w:t>
      </w:r>
      <w:r>
        <w:rPr>
          <w:rFonts w:ascii="Trebuchet MS" w:hAnsi="Trebuchet MS"/>
          <w:color w:val="231F20"/>
          <w:spacing w:val="-14"/>
          <w:sz w:val="19"/>
        </w:rPr>
        <w:t> </w:t>
      </w:r>
      <w:r>
        <w:rPr>
          <w:rFonts w:ascii="Trebuchet MS" w:hAnsi="Trebuchet MS"/>
          <w:color w:val="231F20"/>
          <w:sz w:val="19"/>
        </w:rPr>
        <w:t>жизнь</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старые</w:t>
      </w:r>
      <w:r>
        <w:rPr>
          <w:rFonts w:ascii="Trebuchet MS" w:hAnsi="Trebuchet MS"/>
          <w:color w:val="231F20"/>
          <w:spacing w:val="-14"/>
          <w:sz w:val="19"/>
        </w:rPr>
        <w:t> </w:t>
      </w:r>
      <w:r>
        <w:rPr>
          <w:rFonts w:ascii="Trebuchet MS" w:hAnsi="Trebuchet MS"/>
          <w:color w:val="231F20"/>
          <w:sz w:val="19"/>
        </w:rPr>
        <w:t>камни.</w:t>
      </w:r>
      <w:r>
        <w:rPr>
          <w:rFonts w:ascii="Trebuchet MS" w:hAnsi="Trebuchet MS"/>
          <w:color w:val="231F20"/>
          <w:spacing w:val="-15"/>
          <w:sz w:val="19"/>
        </w:rPr>
        <w:t> </w:t>
      </w:r>
      <w:r>
        <w:rPr>
          <w:rFonts w:ascii="Trebuchet MS" w:hAnsi="Trebuchet MS"/>
          <w:color w:val="231F20"/>
          <w:sz w:val="19"/>
        </w:rPr>
        <w:t>Как</w:t>
      </w:r>
      <w:r>
        <w:rPr>
          <w:rFonts w:ascii="Trebuchet MS" w:hAnsi="Trebuchet MS"/>
          <w:color w:val="231F20"/>
          <w:spacing w:val="-14"/>
          <w:sz w:val="19"/>
        </w:rPr>
        <w:t> </w:t>
      </w:r>
      <w:r>
        <w:rPr>
          <w:rFonts w:ascii="Trebuchet MS" w:hAnsi="Trebuchet MS"/>
          <w:color w:val="231F20"/>
          <w:sz w:val="19"/>
        </w:rPr>
        <w:t>выразился</w:t>
      </w:r>
      <w:r>
        <w:rPr>
          <w:rFonts w:ascii="Trebuchet MS" w:hAnsi="Trebuchet MS"/>
          <w:color w:val="231F20"/>
          <w:spacing w:val="-14"/>
          <w:sz w:val="19"/>
        </w:rPr>
        <w:t> </w:t>
      </w:r>
      <w:r>
        <w:rPr>
          <w:rFonts w:ascii="Trebuchet MS" w:hAnsi="Trebuchet MS"/>
          <w:color w:val="231F20"/>
          <w:sz w:val="19"/>
        </w:rPr>
        <w:t>французский</w:t>
      </w:r>
      <w:r>
        <w:rPr>
          <w:rFonts w:ascii="Trebuchet MS" w:hAnsi="Trebuchet MS"/>
          <w:color w:val="231F20"/>
          <w:spacing w:val="-15"/>
          <w:sz w:val="19"/>
        </w:rPr>
        <w:t> </w:t>
      </w:r>
      <w:r>
        <w:rPr>
          <w:rFonts w:ascii="Trebuchet MS" w:hAnsi="Trebuchet MS"/>
          <w:color w:val="231F20"/>
          <w:sz w:val="19"/>
        </w:rPr>
        <w:t>историк Ж.</w:t>
      </w:r>
      <w:r>
        <w:rPr>
          <w:rFonts w:ascii="Trebuchet MS" w:hAnsi="Trebuchet MS"/>
          <w:color w:val="231F20"/>
          <w:spacing w:val="-3"/>
          <w:sz w:val="19"/>
        </w:rPr>
        <w:t> </w:t>
      </w:r>
      <w:r>
        <w:rPr>
          <w:rFonts w:ascii="Trebuchet MS" w:hAnsi="Trebuchet MS"/>
          <w:color w:val="231F20"/>
          <w:sz w:val="19"/>
        </w:rPr>
        <w:t>Мишле,</w:t>
      </w:r>
      <w:r>
        <w:rPr>
          <w:rFonts w:ascii="Trebuchet MS" w:hAnsi="Trebuchet MS"/>
          <w:color w:val="231F20"/>
          <w:spacing w:val="-3"/>
          <w:sz w:val="19"/>
        </w:rPr>
        <w:t> </w:t>
      </w:r>
      <w:r>
        <w:rPr>
          <w:rFonts w:ascii="Trebuchet MS" w:hAnsi="Trebuchet MS"/>
          <w:color w:val="231F20"/>
          <w:sz w:val="19"/>
        </w:rPr>
        <w:t>«он</w:t>
      </w:r>
      <w:r>
        <w:rPr>
          <w:rFonts w:ascii="Trebuchet MS" w:hAnsi="Trebuchet MS"/>
          <w:color w:val="231F20"/>
          <w:spacing w:val="-3"/>
          <w:sz w:val="19"/>
        </w:rPr>
        <w:t> </w:t>
      </w:r>
      <w:r>
        <w:rPr>
          <w:rFonts w:ascii="Trebuchet MS" w:hAnsi="Trebuchet MS"/>
          <w:color w:val="231F20"/>
          <w:sz w:val="19"/>
        </w:rPr>
        <w:t>построил</w:t>
      </w:r>
      <w:r>
        <w:rPr>
          <w:rFonts w:ascii="Trebuchet MS" w:hAnsi="Trebuchet MS"/>
          <w:color w:val="231F20"/>
          <w:spacing w:val="-3"/>
          <w:sz w:val="19"/>
        </w:rPr>
        <w:t> </w:t>
      </w:r>
      <w:r>
        <w:rPr>
          <w:rFonts w:ascii="Trebuchet MS" w:hAnsi="Trebuchet MS"/>
          <w:color w:val="231F20"/>
          <w:sz w:val="19"/>
        </w:rPr>
        <w:t>рядом</w:t>
      </w:r>
      <w:r>
        <w:rPr>
          <w:rFonts w:ascii="Trebuchet MS" w:hAnsi="Trebuchet MS"/>
          <w:color w:val="231F20"/>
          <w:spacing w:val="-3"/>
          <w:sz w:val="19"/>
        </w:rPr>
        <w:t> </w:t>
      </w:r>
      <w:r>
        <w:rPr>
          <w:rFonts w:ascii="Trebuchet MS" w:hAnsi="Trebuchet MS"/>
          <w:color w:val="231F20"/>
          <w:sz w:val="19"/>
        </w:rPr>
        <w:t>со</w:t>
      </w:r>
      <w:r>
        <w:rPr>
          <w:rFonts w:ascii="Trebuchet MS" w:hAnsi="Trebuchet MS"/>
          <w:color w:val="231F20"/>
          <w:spacing w:val="-3"/>
          <w:sz w:val="19"/>
        </w:rPr>
        <w:t> </w:t>
      </w:r>
      <w:r>
        <w:rPr>
          <w:rFonts w:ascii="Trebuchet MS" w:hAnsi="Trebuchet MS"/>
          <w:color w:val="231F20"/>
          <w:sz w:val="19"/>
        </w:rPr>
        <w:t>старым</w:t>
      </w:r>
      <w:r>
        <w:rPr>
          <w:rFonts w:ascii="Trebuchet MS" w:hAnsi="Trebuchet MS"/>
          <w:color w:val="231F20"/>
          <w:spacing w:val="-3"/>
          <w:sz w:val="19"/>
        </w:rPr>
        <w:t> </w:t>
      </w:r>
      <w:r>
        <w:rPr>
          <w:rFonts w:ascii="Trebuchet MS" w:hAnsi="Trebuchet MS"/>
          <w:color w:val="231F20"/>
          <w:sz w:val="19"/>
        </w:rPr>
        <w:t>собором</w:t>
      </w:r>
      <w:r>
        <w:rPr>
          <w:rFonts w:ascii="Trebuchet MS" w:hAnsi="Trebuchet MS"/>
          <w:color w:val="231F20"/>
          <w:spacing w:val="-3"/>
          <w:sz w:val="19"/>
        </w:rPr>
        <w:t> </w:t>
      </w:r>
      <w:r>
        <w:rPr>
          <w:rFonts w:ascii="Trebuchet MS" w:hAnsi="Trebuchet MS"/>
          <w:color w:val="231F20"/>
          <w:sz w:val="19"/>
        </w:rPr>
        <w:t>собор</w:t>
      </w:r>
      <w:r>
        <w:rPr>
          <w:rFonts w:ascii="Trebuchet MS" w:hAnsi="Trebuchet MS"/>
          <w:color w:val="231F20"/>
          <w:spacing w:val="-3"/>
          <w:sz w:val="19"/>
        </w:rPr>
        <w:t> </w:t>
      </w:r>
      <w:r>
        <w:rPr>
          <w:rFonts w:ascii="Trebuchet MS" w:hAnsi="Trebuchet MS"/>
          <w:color w:val="231F20"/>
          <w:sz w:val="19"/>
        </w:rPr>
        <w:t>поэзии,</w:t>
      </w:r>
      <w:r>
        <w:rPr>
          <w:rFonts w:ascii="Trebuchet MS" w:hAnsi="Trebuchet MS"/>
          <w:color w:val="231F20"/>
          <w:spacing w:val="-3"/>
          <w:sz w:val="19"/>
        </w:rPr>
        <w:t> </w:t>
      </w:r>
      <w:r>
        <w:rPr>
          <w:rFonts w:ascii="Trebuchet MS" w:hAnsi="Trebuchet MS"/>
          <w:color w:val="231F20"/>
          <w:sz w:val="19"/>
        </w:rPr>
        <w:t>такой</w:t>
      </w:r>
      <w:r>
        <w:rPr>
          <w:rFonts w:ascii="Trebuchet MS" w:hAnsi="Trebuchet MS"/>
          <w:color w:val="231F20"/>
          <w:spacing w:val="-3"/>
          <w:sz w:val="19"/>
        </w:rPr>
        <w:t> </w:t>
      </w:r>
      <w:r>
        <w:rPr>
          <w:rFonts w:ascii="Trebuchet MS" w:hAnsi="Trebuchet MS"/>
          <w:color w:val="231F20"/>
          <w:sz w:val="19"/>
        </w:rPr>
        <w:t>же</w:t>
      </w:r>
      <w:r>
        <w:rPr>
          <w:rFonts w:ascii="Trebuchet MS" w:hAnsi="Trebuchet MS"/>
          <w:color w:val="231F20"/>
          <w:spacing w:val="-3"/>
          <w:sz w:val="19"/>
        </w:rPr>
        <w:t> </w:t>
      </w:r>
      <w:r>
        <w:rPr>
          <w:rFonts w:ascii="Trebuchet MS" w:hAnsi="Trebuchet MS"/>
          <w:color w:val="231F20"/>
          <w:sz w:val="19"/>
        </w:rPr>
        <w:t>прочный, как</w:t>
      </w:r>
      <w:r>
        <w:rPr>
          <w:rFonts w:ascii="Trebuchet MS" w:hAnsi="Trebuchet MS"/>
          <w:color w:val="231F20"/>
          <w:spacing w:val="-7"/>
          <w:sz w:val="19"/>
        </w:rPr>
        <w:t> </w:t>
      </w:r>
      <w:r>
        <w:rPr>
          <w:rFonts w:ascii="Trebuchet MS" w:hAnsi="Trebuchet MS"/>
          <w:color w:val="231F20"/>
          <w:sz w:val="19"/>
        </w:rPr>
        <w:t>фундамент</w:t>
      </w:r>
      <w:r>
        <w:rPr>
          <w:rFonts w:ascii="Trebuchet MS" w:hAnsi="Trebuchet MS"/>
          <w:color w:val="231F20"/>
          <w:spacing w:val="-7"/>
          <w:sz w:val="19"/>
        </w:rPr>
        <w:t> </w:t>
      </w:r>
      <w:r>
        <w:rPr>
          <w:rFonts w:ascii="Trebuchet MS" w:hAnsi="Trebuchet MS"/>
          <w:color w:val="231F20"/>
          <w:sz w:val="19"/>
        </w:rPr>
        <w:t>другого,</w:t>
      </w:r>
      <w:r>
        <w:rPr>
          <w:rFonts w:ascii="Trebuchet MS" w:hAnsi="Trebuchet MS"/>
          <w:color w:val="231F20"/>
          <w:spacing w:val="-7"/>
          <w:sz w:val="19"/>
        </w:rPr>
        <w:t> </w:t>
      </w:r>
      <w:r>
        <w:rPr>
          <w:rFonts w:ascii="Trebuchet MS" w:hAnsi="Trebuchet MS"/>
          <w:color w:val="231F20"/>
          <w:sz w:val="19"/>
        </w:rPr>
        <w:t>такой</w:t>
      </w:r>
      <w:r>
        <w:rPr>
          <w:rFonts w:ascii="Trebuchet MS" w:hAnsi="Trebuchet MS"/>
          <w:color w:val="231F20"/>
          <w:spacing w:val="-7"/>
          <w:sz w:val="19"/>
        </w:rPr>
        <w:t> </w:t>
      </w:r>
      <w:r>
        <w:rPr>
          <w:rFonts w:ascii="Trebuchet MS" w:hAnsi="Trebuchet MS"/>
          <w:color w:val="231F20"/>
          <w:sz w:val="19"/>
        </w:rPr>
        <w:t>же</w:t>
      </w:r>
      <w:r>
        <w:rPr>
          <w:rFonts w:ascii="Trebuchet MS" w:hAnsi="Trebuchet MS"/>
          <w:color w:val="231F20"/>
          <w:spacing w:val="-7"/>
          <w:sz w:val="19"/>
        </w:rPr>
        <w:t> </w:t>
      </w:r>
      <w:r>
        <w:rPr>
          <w:rFonts w:ascii="Trebuchet MS" w:hAnsi="Trebuchet MS"/>
          <w:color w:val="231F20"/>
          <w:sz w:val="19"/>
        </w:rPr>
        <w:t>высокий,</w:t>
      </w:r>
      <w:r>
        <w:rPr>
          <w:rFonts w:ascii="Trebuchet MS" w:hAnsi="Trebuchet MS"/>
          <w:color w:val="231F20"/>
          <w:spacing w:val="-7"/>
          <w:sz w:val="19"/>
        </w:rPr>
        <w:t> </w:t>
      </w:r>
      <w:r>
        <w:rPr>
          <w:rFonts w:ascii="Trebuchet MS" w:hAnsi="Trebuchet MS"/>
          <w:color w:val="231F20"/>
          <w:sz w:val="19"/>
        </w:rPr>
        <w:t>как</w:t>
      </w:r>
      <w:r>
        <w:rPr>
          <w:rFonts w:ascii="Trebuchet MS" w:hAnsi="Trebuchet MS"/>
          <w:color w:val="231F20"/>
          <w:spacing w:val="-7"/>
          <w:sz w:val="19"/>
        </w:rPr>
        <w:t> </w:t>
      </w:r>
      <w:r>
        <w:rPr>
          <w:rFonts w:ascii="Trebuchet MS" w:hAnsi="Trebuchet MS"/>
          <w:color w:val="231F20"/>
          <w:sz w:val="19"/>
        </w:rPr>
        <w:t>его</w:t>
      </w:r>
      <w:r>
        <w:rPr>
          <w:rFonts w:ascii="Trebuchet MS" w:hAnsi="Trebuchet MS"/>
          <w:color w:val="231F20"/>
          <w:spacing w:val="-7"/>
          <w:sz w:val="19"/>
        </w:rPr>
        <w:t> </w:t>
      </w:r>
      <w:r>
        <w:rPr>
          <w:rFonts w:ascii="Trebuchet MS" w:hAnsi="Trebuchet MS"/>
          <w:color w:val="231F20"/>
          <w:sz w:val="19"/>
        </w:rPr>
        <w:t>башни».</w:t>
      </w:r>
    </w:p>
    <w:p>
      <w:pPr>
        <w:pStyle w:val="BodyText"/>
        <w:spacing w:line="223" w:lineRule="auto" w:before="109"/>
        <w:ind w:left="893" w:right="1194" w:firstLine="340"/>
        <w:jc w:val="both"/>
      </w:pPr>
      <w:r>
        <w:rPr>
          <w:color w:val="231F20"/>
        </w:rPr>
        <w:t>Музыка</w:t>
      </w:r>
      <w:r>
        <w:rPr>
          <w:color w:val="231F20"/>
          <w:spacing w:val="-9"/>
        </w:rPr>
        <w:t> </w:t>
      </w:r>
      <w:r>
        <w:rPr>
          <w:color w:val="231F20"/>
        </w:rPr>
        <w:t>романтизма</w:t>
      </w:r>
      <w:r>
        <w:rPr>
          <w:color w:val="231F20"/>
          <w:spacing w:val="-9"/>
        </w:rPr>
        <w:t> </w:t>
      </w:r>
      <w:r>
        <w:rPr>
          <w:color w:val="231F20"/>
        </w:rPr>
        <w:t>часто</w:t>
      </w:r>
      <w:r>
        <w:rPr>
          <w:color w:val="231F20"/>
          <w:spacing w:val="-9"/>
        </w:rPr>
        <w:t> </w:t>
      </w:r>
      <w:r>
        <w:rPr>
          <w:color w:val="231F20"/>
        </w:rPr>
        <w:t>опиралась</w:t>
      </w:r>
      <w:r>
        <w:rPr>
          <w:color w:val="231F20"/>
          <w:spacing w:val="-9"/>
        </w:rPr>
        <w:t> </w:t>
      </w:r>
      <w:r>
        <w:rPr>
          <w:color w:val="231F20"/>
        </w:rPr>
        <w:t>на</w:t>
      </w:r>
      <w:r>
        <w:rPr>
          <w:color w:val="231F20"/>
          <w:spacing w:val="-9"/>
        </w:rPr>
        <w:t> </w:t>
      </w:r>
      <w:r>
        <w:rPr>
          <w:color w:val="231F20"/>
        </w:rPr>
        <w:t>народное</w:t>
      </w:r>
      <w:r>
        <w:rPr>
          <w:color w:val="231F20"/>
          <w:spacing w:val="-9"/>
        </w:rPr>
        <w:t> </w:t>
      </w:r>
      <w:r>
        <w:rPr>
          <w:color w:val="231F20"/>
        </w:rPr>
        <w:t>творчество</w:t>
      </w:r>
      <w:r>
        <w:rPr>
          <w:color w:val="231F20"/>
          <w:spacing w:val="-9"/>
        </w:rPr>
        <w:t> </w:t>
      </w:r>
      <w:r>
        <w:rPr>
          <w:color w:val="231F20"/>
        </w:rPr>
        <w:t>и</w:t>
      </w:r>
      <w:r>
        <w:rPr>
          <w:color w:val="231F20"/>
          <w:spacing w:val="-9"/>
        </w:rPr>
        <w:t> </w:t>
      </w:r>
      <w:r>
        <w:rPr>
          <w:color w:val="231F20"/>
        </w:rPr>
        <w:t>также</w:t>
      </w:r>
      <w:r>
        <w:rPr>
          <w:color w:val="231F20"/>
          <w:spacing w:val="-9"/>
        </w:rPr>
        <w:t> </w:t>
      </w:r>
      <w:r>
        <w:rPr>
          <w:color w:val="231F20"/>
        </w:rPr>
        <w:t>обра- щалась</w:t>
      </w:r>
      <w:r>
        <w:rPr>
          <w:color w:val="231F20"/>
          <w:spacing w:val="-13"/>
        </w:rPr>
        <w:t> </w:t>
      </w:r>
      <w:r>
        <w:rPr>
          <w:color w:val="231F20"/>
        </w:rPr>
        <w:t>к</w:t>
      </w:r>
      <w:r>
        <w:rPr>
          <w:color w:val="231F20"/>
          <w:spacing w:val="-13"/>
        </w:rPr>
        <w:t> </w:t>
      </w:r>
      <w:r>
        <w:rPr>
          <w:color w:val="231F20"/>
        </w:rPr>
        <w:t>миру</w:t>
      </w:r>
      <w:r>
        <w:rPr>
          <w:color w:val="231F20"/>
          <w:spacing w:val="-13"/>
        </w:rPr>
        <w:t> </w:t>
      </w:r>
      <w:r>
        <w:rPr>
          <w:color w:val="231F20"/>
        </w:rPr>
        <w:t>человеческих</w:t>
      </w:r>
      <w:r>
        <w:rPr>
          <w:color w:val="231F20"/>
          <w:spacing w:val="-14"/>
        </w:rPr>
        <w:t> </w:t>
      </w:r>
      <w:r>
        <w:rPr>
          <w:color w:val="231F20"/>
        </w:rPr>
        <w:t>чувств.</w:t>
      </w:r>
      <w:r>
        <w:rPr>
          <w:color w:val="231F20"/>
          <w:spacing w:val="-13"/>
        </w:rPr>
        <w:t> </w:t>
      </w:r>
      <w:r>
        <w:rPr>
          <w:color w:val="231F20"/>
        </w:rPr>
        <w:t>Стремясь</w:t>
      </w:r>
      <w:r>
        <w:rPr>
          <w:color w:val="231F20"/>
          <w:spacing w:val="-13"/>
        </w:rPr>
        <w:t> </w:t>
      </w:r>
      <w:r>
        <w:rPr>
          <w:color w:val="231F20"/>
        </w:rPr>
        <w:t>передать</w:t>
      </w:r>
      <w:r>
        <w:rPr>
          <w:color w:val="231F20"/>
          <w:spacing w:val="-14"/>
        </w:rPr>
        <w:t> </w:t>
      </w:r>
      <w:r>
        <w:rPr>
          <w:color w:val="231F20"/>
        </w:rPr>
        <w:t>их</w:t>
      </w:r>
      <w:r>
        <w:rPr>
          <w:color w:val="231F20"/>
          <w:spacing w:val="-14"/>
        </w:rPr>
        <w:t> </w:t>
      </w:r>
      <w:r>
        <w:rPr>
          <w:color w:val="231F20"/>
        </w:rPr>
        <w:t>тончайшие</w:t>
      </w:r>
      <w:r>
        <w:rPr>
          <w:color w:val="231F20"/>
          <w:spacing w:val="-13"/>
        </w:rPr>
        <w:t> </w:t>
      </w:r>
      <w:r>
        <w:rPr>
          <w:color w:val="231F20"/>
        </w:rPr>
        <w:t>оттенки, композиторы обратились к небольшим музыкальным формам — </w:t>
      </w:r>
      <w:r>
        <w:rPr>
          <w:color w:val="231F20"/>
        </w:rPr>
        <w:t>ноктюрнам, этюдам, экспромтам, непревзойдёнными мастерами которых были австриец</w:t>
      </w:r>
      <w:r>
        <w:rPr>
          <w:color w:val="231F20"/>
          <w:spacing w:val="40"/>
        </w:rPr>
        <w:t> </w:t>
      </w:r>
      <w:r>
        <w:rPr>
          <w:color w:val="231F20"/>
        </w:rPr>
        <w:t>Ф. Шуберт, венгр Ф. Лист, поляк Ф. Шопен. Другую сторону романтизма — бурную, героическую — отражали оперы, основой для которых часто служили произведения писателей-романтиков. Например, опера итальянского компо- зитора В. Беллини «Пуритане» была написана по мотивам книг шотландца</w:t>
      </w:r>
      <w:r>
        <w:rPr>
          <w:color w:val="231F20"/>
          <w:spacing w:val="80"/>
        </w:rPr>
        <w:t> </w:t>
      </w:r>
      <w:r>
        <w:rPr>
          <w:color w:val="231F20"/>
        </w:rPr>
        <w:t>В. Скотта. Крупнейшей фигурой мирового оперного искусства являлся ита- льянский композитор </w:t>
      </w:r>
      <w:r>
        <w:rPr>
          <w:rFonts w:ascii="Book Antiqua" w:hAnsi="Book Antiqua"/>
          <w:b/>
          <w:i/>
          <w:color w:val="231F20"/>
        </w:rPr>
        <w:t>Дж. Верди</w:t>
      </w:r>
      <w:r>
        <w:rPr>
          <w:color w:val="231F20"/>
        </w:rPr>
        <w:t>, оставивший нам такие шедевры, как «Риго- летто», «Трубадур» и «Травиата».</w:t>
      </w:r>
    </w:p>
    <w:p>
      <w:pPr>
        <w:pStyle w:val="ListParagraph"/>
        <w:numPr>
          <w:ilvl w:val="1"/>
          <w:numId w:val="4"/>
        </w:numPr>
        <w:tabs>
          <w:tab w:pos="1233" w:val="left" w:leader="none"/>
          <w:tab w:pos="1234" w:val="left" w:leader="none"/>
        </w:tabs>
        <w:spacing w:line="240" w:lineRule="auto" w:before="67" w:after="0"/>
        <w:ind w:left="1233" w:right="0" w:hanging="341"/>
        <w:jc w:val="left"/>
        <w:rPr>
          <w:sz w:val="19"/>
        </w:rPr>
      </w:pPr>
      <w:r>
        <w:rPr>
          <w:color w:val="231F20"/>
          <w:w w:val="95"/>
          <w:sz w:val="19"/>
        </w:rPr>
        <w:t>Что</w:t>
      </w:r>
      <w:r>
        <w:rPr>
          <w:color w:val="231F20"/>
          <w:spacing w:val="11"/>
          <w:sz w:val="19"/>
        </w:rPr>
        <w:t> </w:t>
      </w:r>
      <w:r>
        <w:rPr>
          <w:color w:val="231F20"/>
          <w:w w:val="95"/>
          <w:sz w:val="19"/>
        </w:rPr>
        <w:t>повлияло</w:t>
      </w:r>
      <w:r>
        <w:rPr>
          <w:color w:val="231F20"/>
          <w:spacing w:val="11"/>
          <w:sz w:val="19"/>
        </w:rPr>
        <w:t> </w:t>
      </w:r>
      <w:r>
        <w:rPr>
          <w:color w:val="231F20"/>
          <w:w w:val="95"/>
          <w:sz w:val="19"/>
        </w:rPr>
        <w:t>на</w:t>
      </w:r>
      <w:r>
        <w:rPr>
          <w:color w:val="231F20"/>
          <w:spacing w:val="12"/>
          <w:sz w:val="19"/>
        </w:rPr>
        <w:t> </w:t>
      </w:r>
      <w:r>
        <w:rPr>
          <w:color w:val="231F20"/>
          <w:w w:val="95"/>
          <w:sz w:val="19"/>
        </w:rPr>
        <w:t>появление</w:t>
      </w:r>
      <w:r>
        <w:rPr>
          <w:color w:val="231F20"/>
          <w:spacing w:val="11"/>
          <w:sz w:val="19"/>
        </w:rPr>
        <w:t> </w:t>
      </w:r>
      <w:r>
        <w:rPr>
          <w:color w:val="231F20"/>
          <w:spacing w:val="-2"/>
          <w:w w:val="95"/>
          <w:sz w:val="19"/>
        </w:rPr>
        <w:t>романтизма?</w:t>
      </w:r>
    </w:p>
    <w:p>
      <w:pPr>
        <w:pStyle w:val="BodyText"/>
        <w:spacing w:line="223" w:lineRule="auto" w:before="165"/>
        <w:ind w:left="893" w:right="1194" w:hanging="1"/>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4</w:t>
      </w:r>
      <w:r>
        <w:rPr>
          <w:rFonts w:ascii="Calibri" w:hAnsi="Calibri"/>
          <w:b/>
          <w:color w:val="FFFFFF"/>
          <w:spacing w:val="35"/>
          <w:position w:val="1"/>
          <w:shd w:fill="4495D1" w:color="auto" w:val="clear"/>
        </w:rPr>
        <w:t> </w:t>
      </w:r>
      <w:r>
        <w:rPr>
          <w:rFonts w:ascii="Calibri" w:hAnsi="Calibri"/>
          <w:b/>
          <w:color w:val="FFFFFF"/>
          <w:spacing w:val="80"/>
          <w:w w:val="150"/>
          <w:position w:val="1"/>
        </w:rPr>
        <w:t> </w:t>
      </w:r>
      <w:r>
        <w:rPr>
          <w:rFonts w:ascii="Calibri" w:hAnsi="Calibri"/>
          <w:b/>
          <w:color w:val="4495D1"/>
        </w:rPr>
        <w:t>«Характерный</w:t>
      </w:r>
      <w:r>
        <w:rPr>
          <w:rFonts w:ascii="Calibri" w:hAnsi="Calibri"/>
          <w:b/>
          <w:color w:val="4495D1"/>
          <w:spacing w:val="40"/>
        </w:rPr>
        <w:t> </w:t>
      </w:r>
      <w:r>
        <w:rPr>
          <w:rFonts w:ascii="Calibri" w:hAnsi="Calibri"/>
          <w:b/>
          <w:color w:val="4495D1"/>
        </w:rPr>
        <w:t>облик</w:t>
      </w:r>
      <w:r>
        <w:rPr>
          <w:rFonts w:ascii="Calibri" w:hAnsi="Calibri"/>
          <w:b/>
          <w:color w:val="4495D1"/>
          <w:spacing w:val="40"/>
        </w:rPr>
        <w:t> </w:t>
      </w:r>
      <w:r>
        <w:rPr>
          <w:rFonts w:ascii="Calibri" w:hAnsi="Calibri"/>
          <w:b/>
          <w:color w:val="4495D1"/>
        </w:rPr>
        <w:t>вещей</w:t>
      </w:r>
      <w:r>
        <w:rPr>
          <w:rFonts w:ascii="Calibri" w:hAnsi="Calibri"/>
          <w:b/>
          <w:color w:val="4495D1"/>
          <w:spacing w:val="40"/>
        </w:rPr>
        <w:t> </w:t>
      </w:r>
      <w:r>
        <w:rPr>
          <w:rFonts w:ascii="Calibri" w:hAnsi="Calibri"/>
          <w:b/>
          <w:color w:val="4495D1"/>
        </w:rPr>
        <w:t>и</w:t>
      </w:r>
      <w:r>
        <w:rPr>
          <w:rFonts w:ascii="Calibri" w:hAnsi="Calibri"/>
          <w:b/>
          <w:color w:val="4495D1"/>
          <w:spacing w:val="40"/>
        </w:rPr>
        <w:t> </w:t>
      </w:r>
      <w:r>
        <w:rPr>
          <w:rFonts w:ascii="Calibri" w:hAnsi="Calibri"/>
          <w:b/>
          <w:color w:val="4495D1"/>
        </w:rPr>
        <w:t>сущностей».</w:t>
      </w:r>
      <w:r>
        <w:rPr>
          <w:rFonts w:ascii="Calibri" w:hAnsi="Calibri"/>
          <w:b/>
          <w:color w:val="4495D1"/>
          <w:spacing w:val="40"/>
        </w:rPr>
        <w:t> </w:t>
      </w:r>
      <w:r>
        <w:rPr>
          <w:color w:val="231F20"/>
        </w:rPr>
        <w:t>Если</w:t>
      </w:r>
      <w:r>
        <w:rPr>
          <w:color w:val="231F20"/>
          <w:spacing w:val="40"/>
        </w:rPr>
        <w:t> </w:t>
      </w:r>
      <w:r>
        <w:rPr>
          <w:color w:val="231F20"/>
        </w:rPr>
        <w:t>романтизм</w:t>
      </w:r>
      <w:r>
        <w:rPr>
          <w:color w:val="231F20"/>
          <w:spacing w:val="40"/>
        </w:rPr>
        <w:t> </w:t>
      </w:r>
      <w:r>
        <w:rPr>
          <w:color w:val="231F20"/>
        </w:rPr>
        <w:t>был</w:t>
      </w:r>
      <w:r>
        <w:rPr>
          <w:color w:val="231F20"/>
          <w:spacing w:val="40"/>
        </w:rPr>
        <w:t> </w:t>
      </w:r>
      <w:r>
        <w:rPr>
          <w:color w:val="231F20"/>
        </w:rPr>
        <w:t>во</w:t>
      </w:r>
      <w:r>
        <w:rPr>
          <w:color w:val="231F20"/>
          <w:spacing w:val="40"/>
        </w:rPr>
        <w:t> </w:t>
      </w:r>
      <w:r>
        <w:rPr>
          <w:color w:val="231F20"/>
        </w:rPr>
        <w:t>мно- гом</w:t>
      </w:r>
      <w:r>
        <w:rPr>
          <w:color w:val="231F20"/>
          <w:spacing w:val="40"/>
        </w:rPr>
        <w:t> </w:t>
      </w:r>
      <w:r>
        <w:rPr>
          <w:color w:val="231F20"/>
        </w:rPr>
        <w:t>уходом</w:t>
      </w:r>
      <w:r>
        <w:rPr>
          <w:color w:val="231F20"/>
          <w:spacing w:val="40"/>
        </w:rPr>
        <w:t> </w:t>
      </w:r>
      <w:r>
        <w:rPr>
          <w:color w:val="231F20"/>
        </w:rPr>
        <w:t>от</w:t>
      </w:r>
      <w:r>
        <w:rPr>
          <w:color w:val="231F20"/>
          <w:spacing w:val="40"/>
        </w:rPr>
        <w:t> </w:t>
      </w:r>
      <w:r>
        <w:rPr>
          <w:color w:val="231F20"/>
        </w:rPr>
        <w:t>действительности,</w:t>
      </w:r>
      <w:r>
        <w:rPr>
          <w:color w:val="231F20"/>
          <w:spacing w:val="40"/>
        </w:rPr>
        <w:t> </w:t>
      </w:r>
      <w:r>
        <w:rPr>
          <w:color w:val="231F20"/>
        </w:rPr>
        <w:t>то</w:t>
      </w:r>
      <w:r>
        <w:rPr>
          <w:color w:val="231F20"/>
          <w:spacing w:val="40"/>
        </w:rPr>
        <w:t> </w:t>
      </w:r>
      <w:r>
        <w:rPr>
          <w:color w:val="231F20"/>
        </w:rPr>
        <w:t>реализм</w:t>
      </w:r>
      <w:r>
        <w:rPr>
          <w:color w:val="231F20"/>
          <w:spacing w:val="40"/>
        </w:rPr>
        <w:t> </w:t>
      </w:r>
      <w:r>
        <w:rPr>
          <w:color w:val="231F20"/>
        </w:rPr>
        <w:t>являлся</w:t>
      </w:r>
      <w:r>
        <w:rPr>
          <w:color w:val="231F20"/>
          <w:spacing w:val="40"/>
        </w:rPr>
        <w:t> </w:t>
      </w:r>
      <w:r>
        <w:rPr>
          <w:color w:val="231F20"/>
        </w:rPr>
        <w:t>возвращением</w:t>
      </w:r>
      <w:r>
        <w:rPr>
          <w:color w:val="231F20"/>
          <w:spacing w:val="40"/>
        </w:rPr>
        <w:t> </w:t>
      </w:r>
      <w:r>
        <w:rPr>
          <w:color w:val="231F20"/>
        </w:rPr>
        <w:t>к</w:t>
      </w:r>
      <w:r>
        <w:rPr>
          <w:color w:val="231F20"/>
          <w:spacing w:val="40"/>
        </w:rPr>
        <w:t> </w:t>
      </w:r>
      <w:r>
        <w:rPr>
          <w:color w:val="231F20"/>
        </w:rPr>
        <w:t>ней. В отличие и от классицизма, и от романтизма сторонники реализма стреми- лись к отображению реального мира: «Нам должно схватывать душу, смысл, характерный</w:t>
      </w:r>
      <w:r>
        <w:rPr>
          <w:color w:val="231F20"/>
          <w:spacing w:val="-14"/>
        </w:rPr>
        <w:t> </w:t>
      </w:r>
      <w:r>
        <w:rPr>
          <w:color w:val="231F20"/>
        </w:rPr>
        <w:t>облик</w:t>
      </w:r>
      <w:r>
        <w:rPr>
          <w:color w:val="231F20"/>
          <w:spacing w:val="-14"/>
        </w:rPr>
        <w:t> </w:t>
      </w:r>
      <w:r>
        <w:rPr>
          <w:color w:val="231F20"/>
        </w:rPr>
        <w:t>вещей</w:t>
      </w:r>
      <w:r>
        <w:rPr>
          <w:color w:val="231F20"/>
          <w:spacing w:val="-14"/>
        </w:rPr>
        <w:t> </w:t>
      </w:r>
      <w:r>
        <w:rPr>
          <w:color w:val="231F20"/>
        </w:rPr>
        <w:t>и</w:t>
      </w:r>
      <w:r>
        <w:rPr>
          <w:color w:val="231F20"/>
          <w:spacing w:val="-14"/>
        </w:rPr>
        <w:t> </w:t>
      </w:r>
      <w:r>
        <w:rPr>
          <w:color w:val="231F20"/>
        </w:rPr>
        <w:t>существ»,</w:t>
      </w:r>
      <w:r>
        <w:rPr>
          <w:color w:val="231F20"/>
          <w:spacing w:val="-14"/>
        </w:rPr>
        <w:t> </w:t>
      </w:r>
      <w:r>
        <w:rPr>
          <w:color w:val="231F20"/>
        </w:rPr>
        <w:t>—</w:t>
      </w:r>
      <w:r>
        <w:rPr>
          <w:color w:val="231F20"/>
          <w:spacing w:val="-14"/>
        </w:rPr>
        <w:t> </w:t>
      </w:r>
      <w:r>
        <w:rPr>
          <w:color w:val="231F20"/>
        </w:rPr>
        <w:t>писал</w:t>
      </w:r>
      <w:r>
        <w:rPr>
          <w:color w:val="231F20"/>
          <w:spacing w:val="-14"/>
        </w:rPr>
        <w:t> </w:t>
      </w:r>
      <w:r>
        <w:rPr>
          <w:color w:val="231F20"/>
        </w:rPr>
        <w:t>великий</w:t>
      </w:r>
      <w:r>
        <w:rPr>
          <w:color w:val="231F20"/>
          <w:spacing w:val="-14"/>
        </w:rPr>
        <w:t> </w:t>
      </w:r>
      <w:r>
        <w:rPr>
          <w:color w:val="231F20"/>
        </w:rPr>
        <w:t>французский</w:t>
      </w:r>
      <w:r>
        <w:rPr>
          <w:color w:val="231F20"/>
          <w:spacing w:val="-14"/>
        </w:rPr>
        <w:t> </w:t>
      </w:r>
      <w:r>
        <w:rPr>
          <w:color w:val="231F20"/>
        </w:rPr>
        <w:t>писатель О.</w:t>
      </w:r>
      <w:r>
        <w:rPr>
          <w:color w:val="231F20"/>
          <w:spacing w:val="-1"/>
        </w:rPr>
        <w:t> </w:t>
      </w:r>
      <w:r>
        <w:rPr>
          <w:color w:val="231F20"/>
        </w:rPr>
        <w:t>де</w:t>
      </w:r>
      <w:r>
        <w:rPr>
          <w:color w:val="231F20"/>
          <w:spacing w:val="-1"/>
        </w:rPr>
        <w:t> </w:t>
      </w:r>
      <w:r>
        <w:rPr>
          <w:color w:val="231F20"/>
        </w:rPr>
        <w:t>Бальзак.</w:t>
      </w:r>
      <w:r>
        <w:rPr>
          <w:color w:val="231F20"/>
          <w:spacing w:val="-1"/>
        </w:rPr>
        <w:t> </w:t>
      </w:r>
      <w:r>
        <w:rPr>
          <w:color w:val="231F20"/>
        </w:rPr>
        <w:t>Именно</w:t>
      </w:r>
      <w:r>
        <w:rPr>
          <w:color w:val="231F20"/>
          <w:spacing w:val="-1"/>
        </w:rPr>
        <w:t> </w:t>
      </w:r>
      <w:r>
        <w:rPr>
          <w:color w:val="231F20"/>
        </w:rPr>
        <w:t>в</w:t>
      </w:r>
      <w:r>
        <w:rPr>
          <w:color w:val="231F20"/>
          <w:spacing w:val="-1"/>
        </w:rPr>
        <w:t> </w:t>
      </w:r>
      <w:r>
        <w:rPr>
          <w:color w:val="231F20"/>
        </w:rPr>
        <w:t>творчестве</w:t>
      </w:r>
      <w:r>
        <w:rPr>
          <w:color w:val="231F20"/>
          <w:spacing w:val="-1"/>
        </w:rPr>
        <w:t> </w:t>
      </w:r>
      <w:r>
        <w:rPr>
          <w:color w:val="231F20"/>
        </w:rPr>
        <w:t>реалистов</w:t>
      </w:r>
      <w:r>
        <w:rPr>
          <w:color w:val="231F20"/>
          <w:spacing w:val="-1"/>
        </w:rPr>
        <w:t> </w:t>
      </w:r>
      <w:r>
        <w:rPr>
          <w:color w:val="231F20"/>
        </w:rPr>
        <w:t>демократизация</w:t>
      </w:r>
      <w:r>
        <w:rPr>
          <w:color w:val="231F20"/>
          <w:spacing w:val="-1"/>
        </w:rPr>
        <w:t> </w:t>
      </w:r>
      <w:r>
        <w:rPr>
          <w:color w:val="231F20"/>
        </w:rPr>
        <w:t>искусства</w:t>
      </w:r>
      <w:r>
        <w:rPr>
          <w:color w:val="231F20"/>
          <w:spacing w:val="-1"/>
        </w:rPr>
        <w:t> </w:t>
      </w:r>
      <w:r>
        <w:rPr>
          <w:color w:val="231F20"/>
        </w:rPr>
        <w:t>про- явилась ярче всего. Бедность, тяжёлый труд, социальные пороки — все эти темы,</w:t>
      </w:r>
      <w:r>
        <w:rPr>
          <w:color w:val="231F20"/>
          <w:spacing w:val="-13"/>
        </w:rPr>
        <w:t> </w:t>
      </w:r>
      <w:r>
        <w:rPr>
          <w:color w:val="231F20"/>
        </w:rPr>
        <w:t>слишком</w:t>
      </w:r>
      <w:r>
        <w:rPr>
          <w:color w:val="231F20"/>
          <w:spacing w:val="-13"/>
        </w:rPr>
        <w:t> </w:t>
      </w:r>
      <w:r>
        <w:rPr>
          <w:color w:val="231F20"/>
        </w:rPr>
        <w:t>«низкие»</w:t>
      </w:r>
      <w:r>
        <w:rPr>
          <w:color w:val="231F20"/>
          <w:spacing w:val="-13"/>
        </w:rPr>
        <w:t> </w:t>
      </w:r>
      <w:r>
        <w:rPr>
          <w:color w:val="231F20"/>
        </w:rPr>
        <w:t>для</w:t>
      </w:r>
      <w:r>
        <w:rPr>
          <w:color w:val="231F20"/>
          <w:spacing w:val="-13"/>
        </w:rPr>
        <w:t> </w:t>
      </w:r>
      <w:r>
        <w:rPr>
          <w:color w:val="231F20"/>
        </w:rPr>
        <w:t>классицизма</w:t>
      </w:r>
      <w:r>
        <w:rPr>
          <w:color w:val="231F20"/>
          <w:spacing w:val="-13"/>
        </w:rPr>
        <w:t> </w:t>
      </w:r>
      <w:r>
        <w:rPr>
          <w:color w:val="231F20"/>
        </w:rPr>
        <w:t>и</w:t>
      </w:r>
      <w:r>
        <w:rPr>
          <w:color w:val="231F20"/>
          <w:spacing w:val="-13"/>
        </w:rPr>
        <w:t> </w:t>
      </w:r>
      <w:r>
        <w:rPr>
          <w:color w:val="231F20"/>
        </w:rPr>
        <w:t>слишком</w:t>
      </w:r>
      <w:r>
        <w:rPr>
          <w:color w:val="231F20"/>
          <w:spacing w:val="-13"/>
        </w:rPr>
        <w:t> </w:t>
      </w:r>
      <w:r>
        <w:rPr>
          <w:color w:val="231F20"/>
        </w:rPr>
        <w:t>прозаические</w:t>
      </w:r>
      <w:r>
        <w:rPr>
          <w:color w:val="231F20"/>
          <w:spacing w:val="-13"/>
        </w:rPr>
        <w:t> </w:t>
      </w:r>
      <w:r>
        <w:rPr>
          <w:color w:val="231F20"/>
        </w:rPr>
        <w:t>для</w:t>
      </w:r>
      <w:r>
        <w:rPr>
          <w:color w:val="231F20"/>
          <w:spacing w:val="-13"/>
        </w:rPr>
        <w:t> </w:t>
      </w:r>
      <w:r>
        <w:rPr>
          <w:color w:val="231F20"/>
        </w:rPr>
        <w:t>роман- тизма, оказались в центре их произведений.</w:t>
      </w:r>
    </w:p>
    <w:p>
      <w:pPr>
        <w:pStyle w:val="BodyText"/>
        <w:spacing w:line="223" w:lineRule="auto"/>
        <w:ind w:left="893" w:right="1194" w:firstLine="340"/>
        <w:jc w:val="both"/>
      </w:pPr>
      <w:r>
        <w:rPr>
          <w:color w:val="231F20"/>
        </w:rPr>
        <w:t>Реалисты</w:t>
      </w:r>
      <w:r>
        <w:rPr>
          <w:color w:val="231F20"/>
          <w:spacing w:val="-9"/>
        </w:rPr>
        <w:t> </w:t>
      </w:r>
      <w:r>
        <w:rPr>
          <w:color w:val="231F20"/>
        </w:rPr>
        <w:t>часто</w:t>
      </w:r>
      <w:r>
        <w:rPr>
          <w:color w:val="231F20"/>
          <w:spacing w:val="-9"/>
        </w:rPr>
        <w:t> </w:t>
      </w:r>
      <w:r>
        <w:rPr>
          <w:color w:val="231F20"/>
        </w:rPr>
        <w:t>выступали</w:t>
      </w:r>
      <w:r>
        <w:rPr>
          <w:color w:val="231F20"/>
          <w:spacing w:val="-9"/>
        </w:rPr>
        <w:t> </w:t>
      </w:r>
      <w:r>
        <w:rPr>
          <w:color w:val="231F20"/>
        </w:rPr>
        <w:t>как</w:t>
      </w:r>
      <w:r>
        <w:rPr>
          <w:color w:val="231F20"/>
          <w:spacing w:val="-9"/>
        </w:rPr>
        <w:t> </w:t>
      </w:r>
      <w:r>
        <w:rPr>
          <w:color w:val="231F20"/>
        </w:rPr>
        <w:t>критики</w:t>
      </w:r>
      <w:r>
        <w:rPr>
          <w:color w:val="231F20"/>
          <w:spacing w:val="-9"/>
        </w:rPr>
        <w:t> </w:t>
      </w:r>
      <w:r>
        <w:rPr>
          <w:color w:val="231F20"/>
        </w:rPr>
        <w:t>современного</w:t>
      </w:r>
      <w:r>
        <w:rPr>
          <w:color w:val="231F20"/>
          <w:spacing w:val="-9"/>
        </w:rPr>
        <w:t> </w:t>
      </w:r>
      <w:r>
        <w:rPr>
          <w:color w:val="231F20"/>
        </w:rPr>
        <w:t>им</w:t>
      </w:r>
      <w:r>
        <w:rPr>
          <w:color w:val="231F20"/>
          <w:spacing w:val="-9"/>
        </w:rPr>
        <w:t> </w:t>
      </w:r>
      <w:r>
        <w:rPr>
          <w:color w:val="231F20"/>
        </w:rPr>
        <w:t>общества.</w:t>
      </w:r>
      <w:r>
        <w:rPr>
          <w:color w:val="231F20"/>
          <w:spacing w:val="-9"/>
        </w:rPr>
        <w:t> </w:t>
      </w:r>
      <w:r>
        <w:rPr>
          <w:color w:val="231F20"/>
        </w:rPr>
        <w:t>Ч.</w:t>
      </w:r>
      <w:r>
        <w:rPr>
          <w:color w:val="231F20"/>
          <w:spacing w:val="-9"/>
        </w:rPr>
        <w:t> </w:t>
      </w:r>
      <w:r>
        <w:rPr>
          <w:color w:val="231F20"/>
        </w:rPr>
        <w:t>Дик- кенс в романе «Домби и сын», Бальзак в «Гобсеке», О. Домье в своих кари- катурах изображали поглощённых жаждой наживы дельцов, не знающих жа- лости и сострадания. Классицизм надеялся улучшить человека и общество, показывая</w:t>
      </w:r>
      <w:r>
        <w:rPr>
          <w:color w:val="231F20"/>
          <w:spacing w:val="40"/>
        </w:rPr>
        <w:t> </w:t>
      </w:r>
      <w:r>
        <w:rPr>
          <w:color w:val="231F20"/>
        </w:rPr>
        <w:t>им</w:t>
      </w:r>
      <w:r>
        <w:rPr>
          <w:color w:val="231F20"/>
          <w:spacing w:val="40"/>
        </w:rPr>
        <w:t> </w:t>
      </w:r>
      <w:r>
        <w:rPr>
          <w:color w:val="231F20"/>
        </w:rPr>
        <w:t>идеал,</w:t>
      </w:r>
      <w:r>
        <w:rPr>
          <w:color w:val="231F20"/>
          <w:spacing w:val="40"/>
        </w:rPr>
        <w:t> </w:t>
      </w:r>
      <w:r>
        <w:rPr>
          <w:color w:val="231F20"/>
        </w:rPr>
        <w:t>т.</w:t>
      </w:r>
      <w:r>
        <w:rPr>
          <w:color w:val="231F20"/>
          <w:spacing w:val="40"/>
        </w:rPr>
        <w:t> </w:t>
      </w:r>
      <w:r>
        <w:rPr>
          <w:color w:val="231F20"/>
        </w:rPr>
        <w:t>е.</w:t>
      </w:r>
      <w:r>
        <w:rPr>
          <w:color w:val="231F20"/>
          <w:spacing w:val="40"/>
        </w:rPr>
        <w:t> </w:t>
      </w:r>
      <w:r>
        <w:rPr>
          <w:color w:val="231F20"/>
        </w:rPr>
        <w:t>то,</w:t>
      </w:r>
      <w:r>
        <w:rPr>
          <w:color w:val="231F20"/>
          <w:spacing w:val="40"/>
        </w:rPr>
        <w:t> </w:t>
      </w:r>
      <w:r>
        <w:rPr>
          <w:color w:val="231F20"/>
        </w:rPr>
        <w:t>какими</w:t>
      </w:r>
      <w:r>
        <w:rPr>
          <w:color w:val="231F20"/>
          <w:spacing w:val="40"/>
        </w:rPr>
        <w:t> </w:t>
      </w:r>
      <w:r>
        <w:rPr>
          <w:color w:val="231F20"/>
        </w:rPr>
        <w:t>они</w:t>
      </w:r>
      <w:r>
        <w:rPr>
          <w:color w:val="231F20"/>
          <w:spacing w:val="40"/>
        </w:rPr>
        <w:t> </w:t>
      </w:r>
      <w:r>
        <w:rPr>
          <w:color w:val="231F20"/>
        </w:rPr>
        <w:t>должны</w:t>
      </w:r>
      <w:r>
        <w:rPr>
          <w:color w:val="231F20"/>
          <w:spacing w:val="40"/>
        </w:rPr>
        <w:t> </w:t>
      </w:r>
      <w:r>
        <w:rPr>
          <w:color w:val="231F20"/>
        </w:rPr>
        <w:t>стать.</w:t>
      </w:r>
      <w:r>
        <w:rPr>
          <w:color w:val="231F20"/>
          <w:spacing w:val="40"/>
        </w:rPr>
        <w:t> </w:t>
      </w:r>
      <w:r>
        <w:rPr>
          <w:color w:val="231F20"/>
        </w:rPr>
        <w:t>Реалисты</w:t>
      </w:r>
      <w:r>
        <w:rPr>
          <w:color w:val="231F20"/>
          <w:spacing w:val="40"/>
        </w:rPr>
        <w:t> </w:t>
      </w:r>
      <w:r>
        <w:rPr>
          <w:color w:val="231F20"/>
        </w:rPr>
        <w:t>же</w:t>
      </w:r>
      <w:r>
        <w:rPr>
          <w:color w:val="231F20"/>
          <w:spacing w:val="40"/>
        </w:rPr>
        <w:t> </w:t>
      </w:r>
      <w:r>
        <w:rPr>
          <w:color w:val="231F20"/>
        </w:rPr>
        <w:t>шли противоположным путём, но всё с той же надеждой на лучшее: демон- стрируя</w:t>
      </w:r>
      <w:r>
        <w:rPr>
          <w:color w:val="231F20"/>
          <w:spacing w:val="-5"/>
        </w:rPr>
        <w:t> </w:t>
      </w:r>
      <w:r>
        <w:rPr>
          <w:color w:val="231F20"/>
        </w:rPr>
        <w:t>общественные</w:t>
      </w:r>
      <w:r>
        <w:rPr>
          <w:color w:val="231F20"/>
          <w:spacing w:val="-5"/>
        </w:rPr>
        <w:t> </w:t>
      </w:r>
      <w:r>
        <w:rPr>
          <w:color w:val="231F20"/>
        </w:rPr>
        <w:t>пороки</w:t>
      </w:r>
      <w:r>
        <w:rPr>
          <w:color w:val="231F20"/>
          <w:spacing w:val="-5"/>
        </w:rPr>
        <w:t> </w:t>
      </w:r>
      <w:r>
        <w:rPr>
          <w:color w:val="231F20"/>
        </w:rPr>
        <w:t>и</w:t>
      </w:r>
      <w:r>
        <w:rPr>
          <w:color w:val="231F20"/>
          <w:spacing w:val="-5"/>
        </w:rPr>
        <w:t> </w:t>
      </w:r>
      <w:r>
        <w:rPr>
          <w:color w:val="231F20"/>
        </w:rPr>
        <w:t>болезни,</w:t>
      </w:r>
      <w:r>
        <w:rPr>
          <w:color w:val="231F20"/>
          <w:spacing w:val="-5"/>
        </w:rPr>
        <w:t> </w:t>
      </w:r>
      <w:r>
        <w:rPr>
          <w:color w:val="231F20"/>
        </w:rPr>
        <w:t>они</w:t>
      </w:r>
      <w:r>
        <w:rPr>
          <w:color w:val="231F20"/>
          <w:spacing w:val="-5"/>
        </w:rPr>
        <w:t> </w:t>
      </w:r>
      <w:r>
        <w:rPr>
          <w:color w:val="231F20"/>
        </w:rPr>
        <w:t>заставляли</w:t>
      </w:r>
      <w:r>
        <w:rPr>
          <w:color w:val="231F20"/>
          <w:spacing w:val="-5"/>
        </w:rPr>
        <w:t> </w:t>
      </w:r>
      <w:r>
        <w:rPr>
          <w:color w:val="231F20"/>
        </w:rPr>
        <w:t>людей</w:t>
      </w:r>
      <w:r>
        <w:rPr>
          <w:color w:val="231F20"/>
          <w:spacing w:val="-5"/>
        </w:rPr>
        <w:t> </w:t>
      </w:r>
      <w:r>
        <w:rPr>
          <w:color w:val="231F20"/>
        </w:rPr>
        <w:t>задуматься</w:t>
      </w:r>
      <w:r>
        <w:rPr>
          <w:color w:val="231F20"/>
          <w:spacing w:val="-5"/>
        </w:rPr>
        <w:t> </w:t>
      </w:r>
      <w:r>
        <w:rPr>
          <w:color w:val="231F20"/>
        </w:rPr>
        <w:t>об их излечении.</w:t>
      </w:r>
    </w:p>
    <w:p>
      <w:pPr>
        <w:pStyle w:val="BodyText"/>
        <w:spacing w:line="223" w:lineRule="auto"/>
        <w:ind w:left="893" w:right="1194" w:firstLine="340"/>
        <w:jc w:val="both"/>
      </w:pPr>
      <w:r>
        <w:rPr>
          <w:color w:val="231F20"/>
        </w:rPr>
        <w:t>Тема</w:t>
      </w:r>
      <w:r>
        <w:rPr>
          <w:color w:val="231F20"/>
          <w:spacing w:val="-7"/>
        </w:rPr>
        <w:t> </w:t>
      </w:r>
      <w:r>
        <w:rPr>
          <w:color w:val="231F20"/>
        </w:rPr>
        <w:t>взаимоотношений</w:t>
      </w:r>
      <w:r>
        <w:rPr>
          <w:color w:val="231F20"/>
          <w:spacing w:val="-7"/>
        </w:rPr>
        <w:t> </w:t>
      </w:r>
      <w:r>
        <w:rPr>
          <w:color w:val="231F20"/>
        </w:rPr>
        <w:t>личности</w:t>
      </w:r>
      <w:r>
        <w:rPr>
          <w:color w:val="231F20"/>
          <w:spacing w:val="-7"/>
        </w:rPr>
        <w:t> </w:t>
      </w:r>
      <w:r>
        <w:rPr>
          <w:color w:val="231F20"/>
        </w:rPr>
        <w:t>и</w:t>
      </w:r>
      <w:r>
        <w:rPr>
          <w:color w:val="231F20"/>
          <w:spacing w:val="-7"/>
        </w:rPr>
        <w:t> </w:t>
      </w:r>
      <w:r>
        <w:rPr>
          <w:color w:val="231F20"/>
        </w:rPr>
        <w:t>общества,</w:t>
      </w:r>
      <w:r>
        <w:rPr>
          <w:color w:val="231F20"/>
          <w:spacing w:val="-7"/>
        </w:rPr>
        <w:t> </w:t>
      </w:r>
      <w:r>
        <w:rPr>
          <w:color w:val="231F20"/>
        </w:rPr>
        <w:t>важная</w:t>
      </w:r>
      <w:r>
        <w:rPr>
          <w:color w:val="231F20"/>
          <w:spacing w:val="-7"/>
        </w:rPr>
        <w:t> </w:t>
      </w:r>
      <w:r>
        <w:rPr>
          <w:color w:val="231F20"/>
        </w:rPr>
        <w:t>для</w:t>
      </w:r>
      <w:r>
        <w:rPr>
          <w:color w:val="231F20"/>
          <w:spacing w:val="-7"/>
        </w:rPr>
        <w:t> </w:t>
      </w:r>
      <w:r>
        <w:rPr>
          <w:color w:val="231F20"/>
        </w:rPr>
        <w:t>романтиков,</w:t>
      </w:r>
      <w:r>
        <w:rPr>
          <w:color w:val="231F20"/>
          <w:spacing w:val="-7"/>
        </w:rPr>
        <w:t> </w:t>
      </w:r>
      <w:r>
        <w:rPr>
          <w:color w:val="231F20"/>
        </w:rPr>
        <w:t>ста- ла</w:t>
      </w:r>
      <w:r>
        <w:rPr>
          <w:color w:val="231F20"/>
          <w:spacing w:val="-11"/>
        </w:rPr>
        <w:t> </w:t>
      </w:r>
      <w:r>
        <w:rPr>
          <w:color w:val="231F20"/>
        </w:rPr>
        <w:t>одной</w:t>
      </w:r>
      <w:r>
        <w:rPr>
          <w:color w:val="231F20"/>
          <w:spacing w:val="-11"/>
        </w:rPr>
        <w:t> </w:t>
      </w:r>
      <w:r>
        <w:rPr>
          <w:color w:val="231F20"/>
        </w:rPr>
        <w:t>из</w:t>
      </w:r>
      <w:r>
        <w:rPr>
          <w:color w:val="231F20"/>
          <w:spacing w:val="-11"/>
        </w:rPr>
        <w:t> </w:t>
      </w:r>
      <w:r>
        <w:rPr>
          <w:color w:val="231F20"/>
        </w:rPr>
        <w:t>главных</w:t>
      </w:r>
      <w:r>
        <w:rPr>
          <w:color w:val="231F20"/>
          <w:spacing w:val="-11"/>
        </w:rPr>
        <w:t> </w:t>
      </w:r>
      <w:r>
        <w:rPr>
          <w:color w:val="231F20"/>
        </w:rPr>
        <w:t>и</w:t>
      </w:r>
      <w:r>
        <w:rPr>
          <w:color w:val="231F20"/>
          <w:spacing w:val="-11"/>
        </w:rPr>
        <w:t> </w:t>
      </w:r>
      <w:r>
        <w:rPr>
          <w:color w:val="231F20"/>
        </w:rPr>
        <w:t>у</w:t>
      </w:r>
      <w:r>
        <w:rPr>
          <w:color w:val="231F20"/>
          <w:spacing w:val="-11"/>
        </w:rPr>
        <w:t> </w:t>
      </w:r>
      <w:r>
        <w:rPr>
          <w:color w:val="231F20"/>
        </w:rPr>
        <w:t>писателей</w:t>
      </w:r>
      <w:r>
        <w:rPr>
          <w:color w:val="231F20"/>
          <w:spacing w:val="-11"/>
        </w:rPr>
        <w:t> </w:t>
      </w:r>
      <w:r>
        <w:rPr>
          <w:color w:val="231F20"/>
        </w:rPr>
        <w:t>реализма,</w:t>
      </w:r>
      <w:r>
        <w:rPr>
          <w:color w:val="231F20"/>
          <w:spacing w:val="-11"/>
        </w:rPr>
        <w:t> </w:t>
      </w:r>
      <w:r>
        <w:rPr>
          <w:color w:val="231F20"/>
        </w:rPr>
        <w:t>но</w:t>
      </w:r>
      <w:r>
        <w:rPr>
          <w:color w:val="231F20"/>
          <w:spacing w:val="-11"/>
        </w:rPr>
        <w:t> </w:t>
      </w:r>
      <w:r>
        <w:rPr>
          <w:color w:val="231F20"/>
        </w:rPr>
        <w:t>поменяла</w:t>
      </w:r>
      <w:r>
        <w:rPr>
          <w:color w:val="231F20"/>
          <w:spacing w:val="-11"/>
        </w:rPr>
        <w:t> </w:t>
      </w:r>
      <w:r>
        <w:rPr>
          <w:color w:val="231F20"/>
        </w:rPr>
        <w:t>вектор:</w:t>
      </w:r>
      <w:r>
        <w:rPr>
          <w:color w:val="231F20"/>
          <w:spacing w:val="-11"/>
        </w:rPr>
        <w:t> </w:t>
      </w:r>
      <w:r>
        <w:rPr>
          <w:color w:val="231F20"/>
        </w:rPr>
        <w:t>если</w:t>
      </w:r>
      <w:r>
        <w:rPr>
          <w:color w:val="231F20"/>
          <w:spacing w:val="-11"/>
        </w:rPr>
        <w:t> </w:t>
      </w:r>
      <w:r>
        <w:rPr>
          <w:color w:val="231F20"/>
        </w:rPr>
        <w:t>первые шли «от личности», то вторые — «от общества». Писатели стремились исследо- вать общество как среду, которая оказывает решающее влияние на формиро- вание личности и создаёт определённые типы людей. Особенно ярко подоб- ный подход, в котором ясно ощущается влияние успехов естественных наук, проявился в цикле «Человеческая комедия» О. Бальзака.</w:t>
      </w:r>
    </w:p>
    <w:p>
      <w:pPr>
        <w:spacing w:after="0" w:line="223" w:lineRule="auto"/>
        <w:jc w:val="both"/>
        <w:sectPr>
          <w:footerReference w:type="default" r:id="rId32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26880" id="docshapegroup1292" coordorigin="0,0" coordsize="10308,1441">
            <v:shape style="position:absolute;left:420;top:419;width:9468;height:1021" type="#_x0000_t75" id="docshape1293" stroked="false">
              <v:imagedata r:id="rId8" o:title=""/>
            </v:shape>
            <v:shape style="position:absolute;left:283;top:283;width:9605;height:420" id="docshape1294" coordorigin="283,283" coordsize="9605,420" path="m583,703l283,703m703,583l703,283m9888,583l9888,283e" filled="false" stroked="true" strokeweight="1.25pt" strokecolor="#ffffff">
              <v:path arrowok="t"/>
              <v:stroke dashstyle="solid"/>
            </v:shape>
            <v:shape style="position:absolute;left:283;top:283;width:9605;height:420" id="docshape129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296"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29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66</w:t>
                    </w:r>
                  </w:p>
                </w:txbxContent>
              </v:textbox>
              <w10:wrap type="none"/>
            </v:shape>
            <v:shape style="position:absolute;left:8403;top:1096;width:768;height:290" type="#_x0000_t202" id="docshape129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6739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4578" w:right="911" w:firstLine="340"/>
        <w:jc w:val="both"/>
      </w:pPr>
      <w:r>
        <w:rPr/>
        <w:pict>
          <v:group style="position:absolute;margin-left:57.553001pt;margin-top:-2.108235pt;width:176.4pt;height:150.85pt;mso-position-horizontal-relative:page;mso-position-vertical-relative:paragraph;z-index:15866880" id="docshapegroup1299" coordorigin="1151,-42" coordsize="3528,3017">
            <v:shape style="position:absolute;left:1151;top:-43;width:3528;height:2268" type="#_x0000_t75" id="docshape1300" stroked="false">
              <v:imagedata r:id="rId324" o:title=""/>
            </v:shape>
            <v:shape style="position:absolute;left:1233;top:40;width:3362;height:2186" type="#_x0000_t75" id="docshape1301" stroked="false">
              <v:imagedata r:id="rId325" o:title=""/>
            </v:shape>
            <v:shape style="position:absolute;left:1213;top:20;width:3402;height:2248" id="docshape1302" coordorigin="1214,20" coordsize="3402,2248" path="m4615,20l1214,20,1214,40,1214,2268,1234,2268,1234,40,4595,40,4595,2268,4615,2268,4615,40,4615,20xe" filled="true" fillcolor="#ffffff" stroked="false">
              <v:path arrowok="t"/>
              <v:fill type="solid"/>
            </v:shape>
            <v:shape style="position:absolute;left:1151;top:2225;width:3528;height:749" type="#_x0000_t75" id="docshape1303" stroked="false">
              <v:imagedata r:id="rId326" o:title=""/>
            </v:shape>
            <v:shape style="position:absolute;left:1213;top:2288;width:3402;height:624" type="#_x0000_t202" id="docshape1304" filled="true" fillcolor="#ffffff" stroked="false">
              <v:textbox inset="0,0,0,0">
                <w:txbxContent>
                  <w:p>
                    <w:pPr>
                      <w:spacing w:line="222" w:lineRule="exact" w:before="80"/>
                      <w:ind w:left="113" w:right="0" w:firstLine="0"/>
                      <w:jc w:val="left"/>
                      <w:rPr>
                        <w:rFonts w:ascii="Calibri" w:hAnsi="Calibri"/>
                        <w:b/>
                        <w:color w:val="000000"/>
                        <w:sz w:val="19"/>
                      </w:rPr>
                    </w:pPr>
                    <w:r>
                      <w:rPr>
                        <w:rFonts w:ascii="Calibri" w:hAnsi="Calibri"/>
                        <w:b/>
                        <w:color w:val="231F20"/>
                        <w:w w:val="110"/>
                        <w:sz w:val="19"/>
                      </w:rPr>
                      <w:t>Дробильщики</w:t>
                    </w:r>
                    <w:r>
                      <w:rPr>
                        <w:rFonts w:ascii="Calibri" w:hAnsi="Calibri"/>
                        <w:b/>
                        <w:color w:val="231F20"/>
                        <w:spacing w:val="30"/>
                        <w:w w:val="110"/>
                        <w:sz w:val="19"/>
                      </w:rPr>
                      <w:t> </w:t>
                    </w:r>
                    <w:r>
                      <w:rPr>
                        <w:rFonts w:ascii="Calibri" w:hAnsi="Calibri"/>
                        <w:b/>
                        <w:color w:val="231F20"/>
                        <w:spacing w:val="-2"/>
                        <w:w w:val="110"/>
                        <w:sz w:val="19"/>
                      </w:rPr>
                      <w:t>камней.</w:t>
                    </w:r>
                  </w:p>
                  <w:p>
                    <w:pPr>
                      <w:spacing w:line="211" w:lineRule="exact" w:before="0"/>
                      <w:ind w:left="113" w:right="0" w:firstLine="0"/>
                      <w:jc w:val="left"/>
                      <w:rPr>
                        <w:rFonts w:ascii="Trebuchet MS" w:hAnsi="Trebuchet MS"/>
                        <w:i/>
                        <w:color w:val="000000"/>
                        <w:sz w:val="19"/>
                      </w:rPr>
                    </w:pPr>
                    <w:r>
                      <w:rPr>
                        <w:rFonts w:ascii="Trebuchet MS" w:hAnsi="Trebuchet MS"/>
                        <w:i/>
                        <w:color w:val="231F20"/>
                        <w:w w:val="95"/>
                        <w:sz w:val="19"/>
                      </w:rPr>
                      <w:t>Художник</w:t>
                    </w:r>
                    <w:r>
                      <w:rPr>
                        <w:rFonts w:ascii="Trebuchet MS" w:hAnsi="Trebuchet MS"/>
                        <w:i/>
                        <w:color w:val="231F20"/>
                        <w:spacing w:val="-1"/>
                        <w:sz w:val="19"/>
                      </w:rPr>
                      <w:t> </w:t>
                    </w:r>
                    <w:r>
                      <w:rPr>
                        <w:rFonts w:ascii="Trebuchet MS" w:hAnsi="Trebuchet MS"/>
                        <w:i/>
                        <w:color w:val="231F20"/>
                        <w:w w:val="95"/>
                        <w:sz w:val="19"/>
                      </w:rPr>
                      <w:t>Г.</w:t>
                    </w:r>
                    <w:r>
                      <w:rPr>
                        <w:rFonts w:ascii="Trebuchet MS" w:hAnsi="Trebuchet MS"/>
                        <w:i/>
                        <w:color w:val="231F20"/>
                        <w:sz w:val="19"/>
                      </w:rPr>
                      <w:t> </w:t>
                    </w:r>
                    <w:r>
                      <w:rPr>
                        <w:rFonts w:ascii="Trebuchet MS" w:hAnsi="Trebuchet MS"/>
                        <w:i/>
                        <w:color w:val="231F20"/>
                        <w:w w:val="95"/>
                        <w:sz w:val="19"/>
                      </w:rPr>
                      <w:t>Курбе.</w:t>
                    </w:r>
                    <w:r>
                      <w:rPr>
                        <w:rFonts w:ascii="Trebuchet MS" w:hAnsi="Trebuchet MS"/>
                        <w:i/>
                        <w:color w:val="231F20"/>
                        <w:spacing w:val="-1"/>
                        <w:sz w:val="19"/>
                      </w:rPr>
                      <w:t> </w:t>
                    </w:r>
                    <w:r>
                      <w:rPr>
                        <w:rFonts w:ascii="Trebuchet MS" w:hAnsi="Trebuchet MS"/>
                        <w:i/>
                        <w:color w:val="231F20"/>
                        <w:w w:val="95"/>
                        <w:sz w:val="19"/>
                      </w:rPr>
                      <w:t>1849</w:t>
                    </w:r>
                    <w:r>
                      <w:rPr>
                        <w:rFonts w:ascii="Trebuchet MS" w:hAnsi="Trebuchet MS"/>
                        <w:i/>
                        <w:color w:val="231F20"/>
                        <w:sz w:val="19"/>
                      </w:rPr>
                      <w:t> </w:t>
                    </w:r>
                    <w:r>
                      <w:rPr>
                        <w:rFonts w:ascii="Trebuchet MS" w:hAnsi="Trebuchet MS"/>
                        <w:i/>
                        <w:color w:val="231F20"/>
                        <w:spacing w:val="-5"/>
                        <w:w w:val="95"/>
                        <w:sz w:val="19"/>
                      </w:rPr>
                      <w:t>г.</w:t>
                    </w:r>
                  </w:p>
                </w:txbxContent>
              </v:textbox>
              <v:fill type="solid"/>
              <w10:wrap type="none"/>
            </v:shape>
            <w10:wrap type="none"/>
          </v:group>
        </w:pict>
      </w:r>
      <w:r>
        <w:rPr>
          <w:color w:val="231F20"/>
          <w:spacing w:val="-2"/>
        </w:rPr>
        <w:t>Художники-реалисты</w:t>
      </w:r>
      <w:r>
        <w:rPr>
          <w:color w:val="231F20"/>
          <w:spacing w:val="-7"/>
        </w:rPr>
        <w:t> </w:t>
      </w:r>
      <w:r>
        <w:rPr>
          <w:color w:val="231F20"/>
          <w:spacing w:val="-2"/>
        </w:rPr>
        <w:t>отказывались</w:t>
      </w:r>
      <w:r>
        <w:rPr>
          <w:color w:val="231F20"/>
          <w:spacing w:val="-7"/>
        </w:rPr>
        <w:t> </w:t>
      </w:r>
      <w:r>
        <w:rPr>
          <w:color w:val="231F20"/>
          <w:spacing w:val="-2"/>
        </w:rPr>
        <w:t>и</w:t>
      </w:r>
      <w:r>
        <w:rPr>
          <w:color w:val="231F20"/>
          <w:spacing w:val="-7"/>
        </w:rPr>
        <w:t> </w:t>
      </w:r>
      <w:r>
        <w:rPr>
          <w:color w:val="231F20"/>
          <w:spacing w:val="-2"/>
        </w:rPr>
        <w:t>от </w:t>
      </w:r>
      <w:r>
        <w:rPr>
          <w:color w:val="231F20"/>
        </w:rPr>
        <w:t>идеализации</w:t>
      </w:r>
      <w:r>
        <w:rPr>
          <w:color w:val="231F20"/>
          <w:spacing w:val="-12"/>
        </w:rPr>
        <w:t> </w:t>
      </w:r>
      <w:r>
        <w:rPr>
          <w:color w:val="231F20"/>
        </w:rPr>
        <w:t>человека</w:t>
      </w:r>
      <w:r>
        <w:rPr>
          <w:color w:val="231F20"/>
          <w:spacing w:val="-12"/>
        </w:rPr>
        <w:t> </w:t>
      </w:r>
      <w:r>
        <w:rPr>
          <w:color w:val="231F20"/>
        </w:rPr>
        <w:t>в</w:t>
      </w:r>
      <w:r>
        <w:rPr>
          <w:color w:val="231F20"/>
          <w:spacing w:val="-12"/>
        </w:rPr>
        <w:t> </w:t>
      </w:r>
      <w:r>
        <w:rPr>
          <w:color w:val="231F20"/>
        </w:rPr>
        <w:t>духе</w:t>
      </w:r>
      <w:r>
        <w:rPr>
          <w:color w:val="231F20"/>
          <w:spacing w:val="-12"/>
        </w:rPr>
        <w:t> </w:t>
      </w:r>
      <w:r>
        <w:rPr>
          <w:color w:val="231F20"/>
        </w:rPr>
        <w:t>классицизма, и</w:t>
      </w:r>
      <w:r>
        <w:rPr>
          <w:color w:val="231F20"/>
          <w:spacing w:val="-10"/>
        </w:rPr>
        <w:t> </w:t>
      </w:r>
      <w:r>
        <w:rPr>
          <w:color w:val="231F20"/>
        </w:rPr>
        <w:t>от</w:t>
      </w:r>
      <w:r>
        <w:rPr>
          <w:color w:val="231F20"/>
          <w:spacing w:val="-11"/>
        </w:rPr>
        <w:t> </w:t>
      </w:r>
      <w:r>
        <w:rPr>
          <w:color w:val="231F20"/>
        </w:rPr>
        <w:t>фантазий</w:t>
      </w:r>
      <w:r>
        <w:rPr>
          <w:color w:val="231F20"/>
          <w:spacing w:val="-10"/>
        </w:rPr>
        <w:t> </w:t>
      </w:r>
      <w:r>
        <w:rPr>
          <w:color w:val="231F20"/>
        </w:rPr>
        <w:t>романтизма.</w:t>
      </w:r>
      <w:r>
        <w:rPr>
          <w:color w:val="231F20"/>
          <w:spacing w:val="-11"/>
        </w:rPr>
        <w:t> </w:t>
      </w:r>
      <w:r>
        <w:rPr>
          <w:color w:val="231F20"/>
        </w:rPr>
        <w:t>Уже</w:t>
      </w:r>
      <w:r>
        <w:rPr>
          <w:color w:val="231F20"/>
          <w:spacing w:val="-10"/>
        </w:rPr>
        <w:t> </w:t>
      </w:r>
      <w:r>
        <w:rPr>
          <w:color w:val="231F20"/>
        </w:rPr>
        <w:t>в</w:t>
      </w:r>
      <w:r>
        <w:rPr>
          <w:color w:val="231F20"/>
          <w:spacing w:val="-11"/>
        </w:rPr>
        <w:t> </w:t>
      </w:r>
      <w:r>
        <w:rPr>
          <w:color w:val="231F20"/>
        </w:rPr>
        <w:t>1830-е</w:t>
      </w:r>
      <w:r>
        <w:rPr>
          <w:color w:val="231F20"/>
          <w:spacing w:val="-10"/>
        </w:rPr>
        <w:t> </w:t>
      </w:r>
      <w:r>
        <w:rPr>
          <w:color w:val="231F20"/>
        </w:rPr>
        <w:t>гг. представители барбизонской школы (по названию французской деревни Барбизон, где жили многие художники) во Франции Т.</w:t>
      </w:r>
      <w:r>
        <w:rPr>
          <w:color w:val="231F20"/>
          <w:spacing w:val="-2"/>
        </w:rPr>
        <w:t> </w:t>
      </w:r>
      <w:r>
        <w:rPr>
          <w:color w:val="231F20"/>
        </w:rPr>
        <w:t>Руссо</w:t>
      </w:r>
      <w:r>
        <w:rPr>
          <w:color w:val="231F20"/>
          <w:spacing w:val="-2"/>
        </w:rPr>
        <w:t> </w:t>
      </w:r>
      <w:r>
        <w:rPr>
          <w:color w:val="231F20"/>
        </w:rPr>
        <w:t>и</w:t>
      </w:r>
      <w:r>
        <w:rPr>
          <w:color w:val="231F20"/>
          <w:spacing w:val="-2"/>
        </w:rPr>
        <w:t> </w:t>
      </w:r>
      <w:r>
        <w:rPr>
          <w:color w:val="231F20"/>
        </w:rPr>
        <w:t>К.</w:t>
      </w:r>
      <w:r>
        <w:rPr>
          <w:color w:val="231F20"/>
          <w:spacing w:val="-2"/>
        </w:rPr>
        <w:t> </w:t>
      </w:r>
      <w:r>
        <w:rPr>
          <w:color w:val="231F20"/>
        </w:rPr>
        <w:t>Коро</w:t>
      </w:r>
      <w:r>
        <w:rPr>
          <w:color w:val="231F20"/>
          <w:spacing w:val="-2"/>
        </w:rPr>
        <w:t> </w:t>
      </w:r>
      <w:r>
        <w:rPr>
          <w:color w:val="231F20"/>
        </w:rPr>
        <w:t>начали</w:t>
      </w:r>
      <w:r>
        <w:rPr>
          <w:color w:val="231F20"/>
          <w:spacing w:val="-2"/>
        </w:rPr>
        <w:t> </w:t>
      </w:r>
      <w:r>
        <w:rPr>
          <w:color w:val="231F20"/>
        </w:rPr>
        <w:t>создавать</w:t>
      </w:r>
      <w:r>
        <w:rPr>
          <w:color w:val="231F20"/>
          <w:spacing w:val="-2"/>
        </w:rPr>
        <w:t> </w:t>
      </w:r>
      <w:r>
        <w:rPr>
          <w:color w:val="231F20"/>
        </w:rPr>
        <w:t>реали- стические пейзажи. Но особую роль в ста- новлении реализма в живописи сыграл их соотечественник Г. Курбе. Он и его едино- мышленники в разных странах изобра- жали самые разные стороны жизни без всяких прикрас — бедность и богатство, трудовые</w:t>
      </w:r>
      <w:r>
        <w:rPr>
          <w:color w:val="231F20"/>
          <w:spacing w:val="43"/>
        </w:rPr>
        <w:t> </w:t>
      </w:r>
      <w:r>
        <w:rPr>
          <w:color w:val="231F20"/>
        </w:rPr>
        <w:t>будни</w:t>
      </w:r>
      <w:r>
        <w:rPr>
          <w:color w:val="231F20"/>
          <w:spacing w:val="43"/>
        </w:rPr>
        <w:t> </w:t>
      </w:r>
      <w:r>
        <w:rPr>
          <w:color w:val="231F20"/>
        </w:rPr>
        <w:t>и</w:t>
      </w:r>
      <w:r>
        <w:rPr>
          <w:color w:val="231F20"/>
          <w:spacing w:val="43"/>
        </w:rPr>
        <w:t> </w:t>
      </w:r>
      <w:r>
        <w:rPr>
          <w:color w:val="231F20"/>
        </w:rPr>
        <w:t>праздники.</w:t>
      </w:r>
      <w:r>
        <w:rPr>
          <w:color w:val="231F20"/>
          <w:spacing w:val="44"/>
        </w:rPr>
        <w:t> </w:t>
      </w:r>
      <w:r>
        <w:rPr>
          <w:color w:val="231F20"/>
        </w:rPr>
        <w:t>Так,</w:t>
      </w:r>
      <w:r>
        <w:rPr>
          <w:color w:val="231F20"/>
          <w:spacing w:val="43"/>
        </w:rPr>
        <w:t> </w:t>
      </w:r>
      <w:r>
        <w:rPr>
          <w:color w:val="231F20"/>
          <w:spacing w:val="-4"/>
        </w:rPr>
        <w:t>Курбе</w:t>
      </w:r>
    </w:p>
    <w:p>
      <w:pPr>
        <w:pStyle w:val="BodyText"/>
        <w:spacing w:line="223" w:lineRule="auto" w:before="5"/>
        <w:ind w:left="1177" w:right="911"/>
        <w:jc w:val="both"/>
      </w:pPr>
      <w:r>
        <w:rPr>
          <w:color w:val="231F20"/>
        </w:rPr>
        <w:t>посвятил одну из своих известнейших картин тяжёлому труду </w:t>
      </w:r>
      <w:r>
        <w:rPr>
          <w:color w:val="231F20"/>
        </w:rPr>
        <w:t>дробильщиков </w:t>
      </w:r>
      <w:r>
        <w:rPr>
          <w:color w:val="231F20"/>
          <w:spacing w:val="-2"/>
        </w:rPr>
        <w:t>камней.</w:t>
      </w:r>
    </w:p>
    <w:p>
      <w:pPr>
        <w:pStyle w:val="ListParagraph"/>
        <w:numPr>
          <w:ilvl w:val="2"/>
          <w:numId w:val="4"/>
        </w:numPr>
        <w:tabs>
          <w:tab w:pos="1517" w:val="left" w:leader="none"/>
          <w:tab w:pos="1518" w:val="left" w:leader="none"/>
        </w:tabs>
        <w:spacing w:line="240" w:lineRule="auto" w:before="77" w:after="0"/>
        <w:ind w:left="1517" w:right="0" w:hanging="341"/>
        <w:jc w:val="left"/>
        <w:rPr>
          <w:sz w:val="19"/>
        </w:rPr>
      </w:pPr>
      <w:r>
        <w:rPr>
          <w:color w:val="231F20"/>
          <w:w w:val="95"/>
          <w:sz w:val="19"/>
        </w:rPr>
        <w:t>Какие</w:t>
      </w:r>
      <w:r>
        <w:rPr>
          <w:color w:val="231F20"/>
          <w:spacing w:val="6"/>
          <w:sz w:val="19"/>
        </w:rPr>
        <w:t> </w:t>
      </w:r>
      <w:r>
        <w:rPr>
          <w:color w:val="231F20"/>
          <w:w w:val="95"/>
          <w:sz w:val="19"/>
        </w:rPr>
        <w:t>цели</w:t>
      </w:r>
      <w:r>
        <w:rPr>
          <w:color w:val="231F20"/>
          <w:spacing w:val="7"/>
          <w:sz w:val="19"/>
        </w:rPr>
        <w:t> </w:t>
      </w:r>
      <w:r>
        <w:rPr>
          <w:color w:val="231F20"/>
          <w:w w:val="95"/>
          <w:sz w:val="19"/>
        </w:rPr>
        <w:t>ставили</w:t>
      </w:r>
      <w:r>
        <w:rPr>
          <w:color w:val="231F20"/>
          <w:spacing w:val="6"/>
          <w:sz w:val="19"/>
        </w:rPr>
        <w:t> </w:t>
      </w:r>
      <w:r>
        <w:rPr>
          <w:color w:val="231F20"/>
          <w:w w:val="95"/>
          <w:sz w:val="19"/>
        </w:rPr>
        <w:t>перед</w:t>
      </w:r>
      <w:r>
        <w:rPr>
          <w:color w:val="231F20"/>
          <w:spacing w:val="7"/>
          <w:sz w:val="19"/>
        </w:rPr>
        <w:t> </w:t>
      </w:r>
      <w:r>
        <w:rPr>
          <w:color w:val="231F20"/>
          <w:w w:val="95"/>
          <w:sz w:val="19"/>
        </w:rPr>
        <w:t>собой</w:t>
      </w:r>
      <w:r>
        <w:rPr>
          <w:color w:val="231F20"/>
          <w:spacing w:val="7"/>
          <w:sz w:val="19"/>
        </w:rPr>
        <w:t> </w:t>
      </w:r>
      <w:r>
        <w:rPr>
          <w:color w:val="231F20"/>
          <w:w w:val="95"/>
          <w:sz w:val="19"/>
        </w:rPr>
        <w:t>писатели-</w:t>
      </w:r>
      <w:r>
        <w:rPr>
          <w:color w:val="231F20"/>
          <w:spacing w:val="-2"/>
          <w:w w:val="95"/>
          <w:sz w:val="19"/>
        </w:rPr>
        <w:t>реалисты?</w:t>
      </w:r>
    </w:p>
    <w:p>
      <w:pPr>
        <w:spacing w:line="229" w:lineRule="exact" w:before="152"/>
        <w:ind w:left="1177" w:right="0" w:firstLine="0"/>
        <w:jc w:val="both"/>
        <w:rPr>
          <w:sz w:val="20"/>
        </w:rPr>
      </w:pPr>
      <w:r>
        <w:rPr>
          <w:rFonts w:ascii="Calibri" w:hAnsi="Calibri"/>
          <w:b/>
          <w:color w:val="FFFFFF"/>
          <w:spacing w:val="5"/>
          <w:w w:val="110"/>
          <w:position w:val="1"/>
          <w:sz w:val="20"/>
          <w:shd w:fill="4495D1" w:color="auto" w:val="clear"/>
        </w:rPr>
        <w:t> </w:t>
      </w:r>
      <w:r>
        <w:rPr>
          <w:rFonts w:ascii="Calibri" w:hAnsi="Calibri"/>
          <w:b/>
          <w:color w:val="FFFFFF"/>
          <w:w w:val="110"/>
          <w:position w:val="1"/>
          <w:sz w:val="20"/>
          <w:shd w:fill="4495D1" w:color="auto" w:val="clear"/>
        </w:rPr>
        <w:t>5</w:t>
      </w:r>
      <w:r>
        <w:rPr>
          <w:rFonts w:ascii="Calibri" w:hAnsi="Calibri"/>
          <w:b/>
          <w:color w:val="FFFFFF"/>
          <w:spacing w:val="-3"/>
          <w:w w:val="110"/>
          <w:position w:val="1"/>
          <w:sz w:val="20"/>
          <w:shd w:fill="4495D1" w:color="auto" w:val="clear"/>
        </w:rPr>
        <w:t> </w:t>
      </w:r>
      <w:r>
        <w:rPr>
          <w:rFonts w:ascii="Calibri" w:hAnsi="Calibri"/>
          <w:b/>
          <w:color w:val="FFFFFF"/>
          <w:spacing w:val="62"/>
          <w:w w:val="110"/>
          <w:position w:val="1"/>
          <w:sz w:val="20"/>
        </w:rPr>
        <w:t> </w:t>
      </w:r>
      <w:r>
        <w:rPr>
          <w:rFonts w:ascii="Calibri" w:hAnsi="Calibri"/>
          <w:b/>
          <w:color w:val="4495D1"/>
          <w:w w:val="110"/>
          <w:sz w:val="20"/>
        </w:rPr>
        <w:t>«Случайность</w:t>
      </w:r>
      <w:r>
        <w:rPr>
          <w:rFonts w:ascii="Calibri" w:hAnsi="Calibri"/>
          <w:b/>
          <w:color w:val="4495D1"/>
          <w:spacing w:val="62"/>
          <w:w w:val="150"/>
          <w:sz w:val="20"/>
        </w:rPr>
        <w:t> </w:t>
      </w:r>
      <w:r>
        <w:rPr>
          <w:rFonts w:ascii="Calibri" w:hAnsi="Calibri"/>
          <w:b/>
          <w:color w:val="4495D1"/>
          <w:w w:val="110"/>
          <w:sz w:val="20"/>
        </w:rPr>
        <w:t>взгляда».</w:t>
      </w:r>
      <w:r>
        <w:rPr>
          <w:rFonts w:ascii="Calibri" w:hAnsi="Calibri"/>
          <w:b/>
          <w:color w:val="4495D1"/>
          <w:spacing w:val="63"/>
          <w:w w:val="150"/>
          <w:sz w:val="20"/>
        </w:rPr>
        <w:t> </w:t>
      </w:r>
      <w:r>
        <w:rPr>
          <w:color w:val="231F20"/>
          <w:w w:val="110"/>
          <w:sz w:val="20"/>
        </w:rPr>
        <w:t>Весной</w:t>
      </w:r>
      <w:r>
        <w:rPr>
          <w:color w:val="231F20"/>
          <w:spacing w:val="69"/>
          <w:w w:val="110"/>
          <w:sz w:val="20"/>
        </w:rPr>
        <w:t> </w:t>
      </w:r>
      <w:r>
        <w:rPr>
          <w:rFonts w:ascii="Book Antiqua" w:hAnsi="Book Antiqua"/>
          <w:b/>
          <w:color w:val="231F20"/>
          <w:w w:val="110"/>
          <w:sz w:val="20"/>
        </w:rPr>
        <w:t>1874</w:t>
      </w:r>
      <w:r>
        <w:rPr>
          <w:rFonts w:ascii="Book Antiqua" w:hAnsi="Book Antiqua"/>
          <w:b/>
          <w:color w:val="231F20"/>
          <w:spacing w:val="11"/>
          <w:w w:val="110"/>
          <w:sz w:val="20"/>
        </w:rPr>
        <w:t> </w:t>
      </w:r>
      <w:r>
        <w:rPr>
          <w:rFonts w:ascii="Book Antiqua" w:hAnsi="Book Antiqua"/>
          <w:b/>
          <w:color w:val="231F20"/>
          <w:w w:val="110"/>
          <w:sz w:val="20"/>
        </w:rPr>
        <w:t>г.</w:t>
      </w:r>
      <w:r>
        <w:rPr>
          <w:rFonts w:ascii="Book Antiqua" w:hAnsi="Book Antiqua"/>
          <w:b/>
          <w:color w:val="231F20"/>
          <w:spacing w:val="76"/>
          <w:w w:val="110"/>
          <w:sz w:val="20"/>
        </w:rPr>
        <w:t> </w:t>
      </w:r>
      <w:r>
        <w:rPr>
          <w:color w:val="231F20"/>
          <w:w w:val="110"/>
          <w:sz w:val="20"/>
        </w:rPr>
        <w:t>на</w:t>
      </w:r>
      <w:r>
        <w:rPr>
          <w:color w:val="231F20"/>
          <w:spacing w:val="69"/>
          <w:w w:val="110"/>
          <w:sz w:val="20"/>
        </w:rPr>
        <w:t> </w:t>
      </w:r>
      <w:r>
        <w:rPr>
          <w:color w:val="231F20"/>
          <w:w w:val="110"/>
          <w:sz w:val="20"/>
        </w:rPr>
        <w:t>одной</w:t>
      </w:r>
      <w:r>
        <w:rPr>
          <w:color w:val="231F20"/>
          <w:spacing w:val="68"/>
          <w:w w:val="110"/>
          <w:sz w:val="20"/>
        </w:rPr>
        <w:t> </w:t>
      </w:r>
      <w:r>
        <w:rPr>
          <w:color w:val="231F20"/>
          <w:w w:val="110"/>
          <w:sz w:val="20"/>
        </w:rPr>
        <w:t>из</w:t>
      </w:r>
      <w:r>
        <w:rPr>
          <w:color w:val="231F20"/>
          <w:spacing w:val="69"/>
          <w:w w:val="110"/>
          <w:sz w:val="20"/>
        </w:rPr>
        <w:t> </w:t>
      </w:r>
      <w:r>
        <w:rPr>
          <w:color w:val="231F20"/>
          <w:spacing w:val="-2"/>
          <w:w w:val="110"/>
          <w:sz w:val="20"/>
        </w:rPr>
        <w:t>художественных</w:t>
      </w:r>
    </w:p>
    <w:p>
      <w:pPr>
        <w:pStyle w:val="BodyText"/>
        <w:spacing w:line="223" w:lineRule="auto" w:before="12"/>
        <w:ind w:left="1177" w:right="911"/>
        <w:jc w:val="both"/>
      </w:pPr>
      <w:r>
        <w:rPr>
          <w:color w:val="231F20"/>
        </w:rPr>
        <w:t>выставок в Париже случилось непредвиденное. Участвовавшие в выставке художники ожидали восторгов публики, но вместо этого она… смеялась. Об одной из картин критик написал, что «бумажные обои — и те выглядели бы более законченными, чем этот морской пейзаж». Пейзаж назывался </w:t>
      </w:r>
      <w:r>
        <w:rPr>
          <w:color w:val="231F20"/>
        </w:rPr>
        <w:t>«Впечат- ление. Восход солнца». И именно он дал имя движению импрессионистов.</w:t>
      </w:r>
    </w:p>
    <w:p>
      <w:pPr>
        <w:pStyle w:val="BodyText"/>
        <w:spacing w:line="220" w:lineRule="auto"/>
        <w:ind w:left="1177" w:right="911" w:firstLine="340"/>
        <w:jc w:val="both"/>
      </w:pPr>
      <w:r>
        <w:rPr>
          <w:color w:val="231F20"/>
        </w:rPr>
        <w:t>Художники-импрессионисты</w:t>
      </w:r>
      <w:r>
        <w:rPr>
          <w:color w:val="231F20"/>
          <w:spacing w:val="40"/>
        </w:rPr>
        <w:t> </w:t>
      </w:r>
      <w:r>
        <w:rPr>
          <w:color w:val="231F20"/>
        </w:rPr>
        <w:t>(</w:t>
      </w:r>
      <w:r>
        <w:rPr>
          <w:rFonts w:ascii="Book Antiqua" w:hAnsi="Book Antiqua"/>
          <w:i/>
          <w:color w:val="231F20"/>
        </w:rPr>
        <w:t>от</w:t>
      </w:r>
      <w:r>
        <w:rPr>
          <w:rFonts w:ascii="Book Antiqua" w:hAnsi="Book Antiqua"/>
          <w:i/>
          <w:color w:val="231F20"/>
          <w:spacing w:val="80"/>
        </w:rPr>
        <w:t> </w:t>
      </w:r>
      <w:r>
        <w:rPr>
          <w:rFonts w:ascii="Book Antiqua" w:hAnsi="Book Antiqua"/>
          <w:i/>
          <w:color w:val="231F20"/>
        </w:rPr>
        <w:t>фр.</w:t>
      </w:r>
      <w:r>
        <w:rPr>
          <w:rFonts w:ascii="Book Antiqua" w:hAnsi="Book Antiqua"/>
          <w:i/>
          <w:color w:val="231F20"/>
          <w:spacing w:val="40"/>
        </w:rPr>
        <w:t> </w:t>
      </w:r>
      <w:r>
        <w:rPr>
          <w:color w:val="231F20"/>
        </w:rPr>
        <w:t>«впечатление»)</w:t>
      </w:r>
      <w:r>
        <w:rPr>
          <w:color w:val="231F20"/>
          <w:spacing w:val="40"/>
        </w:rPr>
        <w:t> </w:t>
      </w:r>
      <w:r>
        <w:rPr>
          <w:color w:val="231F20"/>
        </w:rPr>
        <w:t>Э.</w:t>
      </w:r>
      <w:r>
        <w:rPr>
          <w:color w:val="231F20"/>
          <w:spacing w:val="40"/>
        </w:rPr>
        <w:t> </w:t>
      </w:r>
      <w:r>
        <w:rPr>
          <w:color w:val="231F20"/>
        </w:rPr>
        <w:t>Мане,</w:t>
      </w:r>
      <w:r>
        <w:rPr>
          <w:color w:val="231F20"/>
          <w:spacing w:val="40"/>
        </w:rPr>
        <w:t> </w:t>
      </w:r>
      <w:r>
        <w:rPr>
          <w:rFonts w:ascii="Book Antiqua" w:hAnsi="Book Antiqua"/>
          <w:b/>
          <w:i/>
          <w:color w:val="231F20"/>
        </w:rPr>
        <w:t>К.</w:t>
      </w:r>
      <w:r>
        <w:rPr>
          <w:rFonts w:ascii="Book Antiqua" w:hAnsi="Book Antiqua"/>
          <w:b/>
          <w:i/>
          <w:color w:val="231F20"/>
          <w:spacing w:val="40"/>
        </w:rPr>
        <w:t> </w:t>
      </w:r>
      <w:r>
        <w:rPr>
          <w:rFonts w:ascii="Book Antiqua" w:hAnsi="Book Antiqua"/>
          <w:b/>
          <w:i/>
          <w:color w:val="231F20"/>
        </w:rPr>
        <w:t>Моне</w:t>
      </w:r>
      <w:r>
        <w:rPr>
          <w:rFonts w:ascii="Book Antiqua" w:hAnsi="Book Antiqua"/>
          <w:i/>
          <w:color w:val="231F20"/>
        </w:rPr>
        <w:t>,</w:t>
      </w:r>
      <w:r>
        <w:rPr>
          <w:rFonts w:ascii="Book Antiqua" w:hAnsi="Book Antiqua"/>
          <w:i/>
          <w:color w:val="231F20"/>
          <w:spacing w:val="40"/>
        </w:rPr>
        <w:t> </w:t>
      </w:r>
      <w:r>
        <w:rPr>
          <w:color w:val="231F20"/>
          <w:w w:val="95"/>
        </w:rPr>
        <w:t>Э. Дега, О. Ренуар и другие изображали мгновения, летучие впечатления, пере- </w:t>
      </w:r>
      <w:r>
        <w:rPr>
          <w:color w:val="231F20"/>
        </w:rPr>
        <w:t>мены настроения. Тем самым они передавали то ощущение постоянно </w:t>
      </w:r>
      <w:r>
        <w:rPr>
          <w:color w:val="231F20"/>
        </w:rPr>
        <w:t>меняв- шегося мира, которое было характерно для настроений в обществе, всё более усиливаясь к концу века.</w:t>
      </w:r>
    </w:p>
    <w:p>
      <w:pPr>
        <w:pStyle w:val="BodyText"/>
        <w:spacing w:line="223" w:lineRule="auto" w:before="3"/>
        <w:ind w:left="4578" w:right="911" w:firstLine="340"/>
        <w:jc w:val="both"/>
      </w:pPr>
      <w:r>
        <w:rPr/>
        <w:pict>
          <v:group style="position:absolute;margin-left:57.553001pt;margin-top:11.116154pt;width:176.4pt;height:179.2pt;mso-position-horizontal-relative:page;mso-position-vertical-relative:paragraph;z-index:15866368" id="docshapegroup1305" coordorigin="1151,222" coordsize="3528,3584">
            <v:shape style="position:absolute;left:1151;top:222;width:3528;height:2835" type="#_x0000_t75" id="docshape1306" stroked="false">
              <v:imagedata r:id="rId327" o:title=""/>
            </v:shape>
            <v:shape style="position:absolute;left:1233;top:304;width:3362;height:2753" type="#_x0000_t75" id="docshape1307" stroked="false">
              <v:imagedata r:id="rId328" o:title=""/>
            </v:shape>
            <v:shape style="position:absolute;left:1213;top:285;width:3402;height:2814" id="docshape1308" coordorigin="1214,286" coordsize="3402,2814" path="m4615,286l1214,286,1214,306,1214,3100,1234,3100,1234,306,4595,306,4595,3100,4615,3100,4615,306,4615,286xe" filled="true" fillcolor="#ffffff" stroked="false">
              <v:path arrowok="t"/>
              <v:fill type="solid"/>
            </v:shape>
            <v:shape style="position:absolute;left:1151;top:3056;width:3528;height:749" type="#_x0000_t75" id="docshape1309" stroked="false">
              <v:imagedata r:id="rId329" o:title=""/>
            </v:shape>
            <v:shape style="position:absolute;left:1213;top:3119;width:3402;height:624" type="#_x0000_t202" id="docshape1310" filled="true" fillcolor="#ffffff" stroked="false">
              <v:textbox inset="0,0,0,0">
                <w:txbxContent>
                  <w:p>
                    <w:pPr>
                      <w:spacing w:line="222" w:lineRule="exact" w:before="80"/>
                      <w:ind w:left="113" w:right="0" w:firstLine="0"/>
                      <w:jc w:val="left"/>
                      <w:rPr>
                        <w:rFonts w:ascii="Calibri" w:hAnsi="Calibri"/>
                        <w:b/>
                        <w:color w:val="000000"/>
                        <w:sz w:val="19"/>
                      </w:rPr>
                    </w:pPr>
                    <w:r>
                      <w:rPr>
                        <w:rFonts w:ascii="Calibri" w:hAnsi="Calibri"/>
                        <w:b/>
                        <w:color w:val="231F20"/>
                        <w:w w:val="115"/>
                        <w:sz w:val="19"/>
                      </w:rPr>
                      <w:t>Впечатление.</w:t>
                    </w:r>
                    <w:r>
                      <w:rPr>
                        <w:rFonts w:ascii="Calibri" w:hAnsi="Calibri"/>
                        <w:b/>
                        <w:color w:val="231F20"/>
                        <w:spacing w:val="8"/>
                        <w:w w:val="115"/>
                        <w:sz w:val="19"/>
                      </w:rPr>
                      <w:t> </w:t>
                    </w:r>
                    <w:r>
                      <w:rPr>
                        <w:rFonts w:ascii="Calibri" w:hAnsi="Calibri"/>
                        <w:b/>
                        <w:color w:val="231F20"/>
                        <w:w w:val="115"/>
                        <w:sz w:val="19"/>
                      </w:rPr>
                      <w:t>Восход</w:t>
                    </w:r>
                    <w:r>
                      <w:rPr>
                        <w:rFonts w:ascii="Calibri" w:hAnsi="Calibri"/>
                        <w:b/>
                        <w:color w:val="231F20"/>
                        <w:spacing w:val="8"/>
                        <w:w w:val="115"/>
                        <w:sz w:val="19"/>
                      </w:rPr>
                      <w:t> </w:t>
                    </w:r>
                    <w:r>
                      <w:rPr>
                        <w:rFonts w:ascii="Calibri" w:hAnsi="Calibri"/>
                        <w:b/>
                        <w:color w:val="231F20"/>
                        <w:spacing w:val="-2"/>
                        <w:w w:val="115"/>
                        <w:sz w:val="19"/>
                      </w:rPr>
                      <w:t>солнца.</w:t>
                    </w:r>
                  </w:p>
                  <w:p>
                    <w:pPr>
                      <w:spacing w:line="211" w:lineRule="exact" w:before="0"/>
                      <w:ind w:left="113" w:right="0" w:firstLine="0"/>
                      <w:jc w:val="left"/>
                      <w:rPr>
                        <w:rFonts w:ascii="Trebuchet MS" w:hAnsi="Trebuchet MS"/>
                        <w:i/>
                        <w:color w:val="000000"/>
                        <w:sz w:val="19"/>
                      </w:rPr>
                    </w:pPr>
                    <w:r>
                      <w:rPr>
                        <w:rFonts w:ascii="Trebuchet MS" w:hAnsi="Trebuchet MS"/>
                        <w:i/>
                        <w:color w:val="231F20"/>
                        <w:w w:val="95"/>
                        <w:sz w:val="19"/>
                      </w:rPr>
                      <w:t>Художник</w:t>
                    </w:r>
                    <w:r>
                      <w:rPr>
                        <w:rFonts w:ascii="Trebuchet MS" w:hAnsi="Trebuchet MS"/>
                        <w:i/>
                        <w:color w:val="231F20"/>
                        <w:spacing w:val="-3"/>
                        <w:sz w:val="19"/>
                      </w:rPr>
                      <w:t> </w:t>
                    </w:r>
                    <w:r>
                      <w:rPr>
                        <w:rFonts w:ascii="Trebuchet MS" w:hAnsi="Trebuchet MS"/>
                        <w:i/>
                        <w:color w:val="231F20"/>
                        <w:w w:val="95"/>
                        <w:sz w:val="19"/>
                      </w:rPr>
                      <w:t>К.</w:t>
                    </w:r>
                    <w:r>
                      <w:rPr>
                        <w:rFonts w:ascii="Trebuchet MS" w:hAnsi="Trebuchet MS"/>
                        <w:i/>
                        <w:color w:val="231F20"/>
                        <w:spacing w:val="-2"/>
                        <w:sz w:val="19"/>
                      </w:rPr>
                      <w:t> </w:t>
                    </w:r>
                    <w:r>
                      <w:rPr>
                        <w:rFonts w:ascii="Trebuchet MS" w:hAnsi="Trebuchet MS"/>
                        <w:i/>
                        <w:color w:val="231F20"/>
                        <w:w w:val="95"/>
                        <w:sz w:val="19"/>
                      </w:rPr>
                      <w:t>Моне.</w:t>
                    </w:r>
                    <w:r>
                      <w:rPr>
                        <w:rFonts w:ascii="Trebuchet MS" w:hAnsi="Trebuchet MS"/>
                        <w:i/>
                        <w:color w:val="231F20"/>
                        <w:spacing w:val="-2"/>
                        <w:sz w:val="19"/>
                      </w:rPr>
                      <w:t> </w:t>
                    </w:r>
                    <w:r>
                      <w:rPr>
                        <w:rFonts w:ascii="Trebuchet MS" w:hAnsi="Trebuchet MS"/>
                        <w:i/>
                        <w:color w:val="231F20"/>
                        <w:w w:val="95"/>
                        <w:sz w:val="19"/>
                      </w:rPr>
                      <w:t>1872</w:t>
                    </w:r>
                    <w:r>
                      <w:rPr>
                        <w:rFonts w:ascii="Trebuchet MS" w:hAnsi="Trebuchet MS"/>
                        <w:i/>
                        <w:color w:val="231F20"/>
                        <w:spacing w:val="-2"/>
                        <w:sz w:val="19"/>
                      </w:rPr>
                      <w:t> </w:t>
                    </w:r>
                    <w:r>
                      <w:rPr>
                        <w:rFonts w:ascii="Trebuchet MS" w:hAnsi="Trebuchet MS"/>
                        <w:i/>
                        <w:color w:val="231F20"/>
                        <w:spacing w:val="-5"/>
                        <w:w w:val="95"/>
                        <w:sz w:val="19"/>
                      </w:rPr>
                      <w:t>г.</w:t>
                    </w:r>
                  </w:p>
                </w:txbxContent>
              </v:textbox>
              <v:fill type="solid"/>
              <w10:wrap type="none"/>
            </v:shape>
            <w10:wrap type="none"/>
          </v:group>
        </w:pict>
      </w:r>
      <w:r>
        <w:rPr>
          <w:color w:val="231F20"/>
        </w:rPr>
        <w:t>Импрессионисты — это удивительное </w:t>
      </w:r>
      <w:r>
        <w:rPr>
          <w:color w:val="231F20"/>
          <w:spacing w:val="-2"/>
        </w:rPr>
        <w:t>явление,</w:t>
      </w:r>
      <w:r>
        <w:rPr>
          <w:color w:val="231F20"/>
          <w:spacing w:val="-12"/>
        </w:rPr>
        <w:t> </w:t>
      </w:r>
      <w:r>
        <w:rPr>
          <w:color w:val="231F20"/>
          <w:spacing w:val="-2"/>
        </w:rPr>
        <w:t>их</w:t>
      </w:r>
      <w:r>
        <w:rPr>
          <w:color w:val="231F20"/>
          <w:spacing w:val="-12"/>
        </w:rPr>
        <w:t> </w:t>
      </w:r>
      <w:r>
        <w:rPr>
          <w:color w:val="231F20"/>
          <w:spacing w:val="-2"/>
        </w:rPr>
        <w:t>творчество</w:t>
      </w:r>
      <w:r>
        <w:rPr>
          <w:color w:val="231F20"/>
          <w:spacing w:val="-12"/>
        </w:rPr>
        <w:t> </w:t>
      </w:r>
      <w:r>
        <w:rPr>
          <w:color w:val="231F20"/>
          <w:spacing w:val="-2"/>
        </w:rPr>
        <w:t>находится</w:t>
      </w:r>
      <w:r>
        <w:rPr>
          <w:color w:val="231F20"/>
          <w:spacing w:val="-12"/>
        </w:rPr>
        <w:t> </w:t>
      </w:r>
      <w:r>
        <w:rPr>
          <w:color w:val="231F20"/>
          <w:spacing w:val="-2"/>
        </w:rPr>
        <w:t>буквально </w:t>
      </w:r>
      <w:r>
        <w:rPr>
          <w:color w:val="231F20"/>
        </w:rPr>
        <w:t>на перекрёстке разных путей в искусстве. Они</w:t>
      </w:r>
      <w:r>
        <w:rPr>
          <w:color w:val="231F20"/>
          <w:spacing w:val="-3"/>
        </w:rPr>
        <w:t> </w:t>
      </w:r>
      <w:r>
        <w:rPr>
          <w:color w:val="231F20"/>
        </w:rPr>
        <w:t>не</w:t>
      </w:r>
      <w:r>
        <w:rPr>
          <w:color w:val="231F20"/>
          <w:spacing w:val="-3"/>
        </w:rPr>
        <w:t> </w:t>
      </w:r>
      <w:r>
        <w:rPr>
          <w:color w:val="231F20"/>
        </w:rPr>
        <w:t>были</w:t>
      </w:r>
      <w:r>
        <w:rPr>
          <w:color w:val="231F20"/>
          <w:spacing w:val="-3"/>
        </w:rPr>
        <w:t> </w:t>
      </w:r>
      <w:r>
        <w:rPr>
          <w:color w:val="231F20"/>
        </w:rPr>
        <w:t>бунтарями,</w:t>
      </w:r>
      <w:r>
        <w:rPr>
          <w:color w:val="231F20"/>
          <w:spacing w:val="-3"/>
        </w:rPr>
        <w:t> </w:t>
      </w:r>
      <w:r>
        <w:rPr>
          <w:color w:val="231F20"/>
        </w:rPr>
        <w:t>восставшими</w:t>
      </w:r>
      <w:r>
        <w:rPr>
          <w:color w:val="231F20"/>
          <w:spacing w:val="-3"/>
        </w:rPr>
        <w:t> </w:t>
      </w:r>
      <w:r>
        <w:rPr>
          <w:color w:val="231F20"/>
        </w:rPr>
        <w:t>про- тив академического искусства, как россий- ские «передвижники». Но де-факто они противопоставляли себя академизму и вы- бором</w:t>
      </w:r>
      <w:r>
        <w:rPr>
          <w:color w:val="231F20"/>
          <w:spacing w:val="-4"/>
        </w:rPr>
        <w:t> </w:t>
      </w:r>
      <w:r>
        <w:rPr>
          <w:color w:val="231F20"/>
        </w:rPr>
        <w:t>сюжетов</w:t>
      </w:r>
      <w:r>
        <w:rPr>
          <w:color w:val="231F20"/>
          <w:spacing w:val="-5"/>
        </w:rPr>
        <w:t> </w:t>
      </w:r>
      <w:r>
        <w:rPr>
          <w:color w:val="231F20"/>
        </w:rPr>
        <w:t>(обычная</w:t>
      </w:r>
      <w:r>
        <w:rPr>
          <w:color w:val="231F20"/>
          <w:spacing w:val="-4"/>
        </w:rPr>
        <w:t> </w:t>
      </w:r>
      <w:r>
        <w:rPr>
          <w:color w:val="231F20"/>
        </w:rPr>
        <w:t>жизнь,</w:t>
      </w:r>
      <w:r>
        <w:rPr>
          <w:color w:val="231F20"/>
          <w:spacing w:val="-5"/>
        </w:rPr>
        <w:t> </w:t>
      </w:r>
      <w:r>
        <w:rPr>
          <w:color w:val="231F20"/>
        </w:rPr>
        <w:t>а</w:t>
      </w:r>
      <w:r>
        <w:rPr>
          <w:color w:val="231F20"/>
          <w:spacing w:val="-5"/>
        </w:rPr>
        <w:t> </w:t>
      </w:r>
      <w:r>
        <w:rPr>
          <w:color w:val="231F20"/>
        </w:rPr>
        <w:t>не</w:t>
      </w:r>
      <w:r>
        <w:rPr>
          <w:color w:val="231F20"/>
          <w:spacing w:val="-5"/>
        </w:rPr>
        <w:t> </w:t>
      </w:r>
      <w:r>
        <w:rPr>
          <w:color w:val="231F20"/>
        </w:rPr>
        <w:t>«высо- кие» мотивы), и, конечно, своей ни на что не</w:t>
      </w:r>
      <w:r>
        <w:rPr>
          <w:color w:val="231F20"/>
          <w:spacing w:val="-8"/>
        </w:rPr>
        <w:t> </w:t>
      </w:r>
      <w:r>
        <w:rPr>
          <w:color w:val="231F20"/>
        </w:rPr>
        <w:t>похожей</w:t>
      </w:r>
      <w:r>
        <w:rPr>
          <w:color w:val="231F20"/>
          <w:spacing w:val="-8"/>
        </w:rPr>
        <w:t> </w:t>
      </w:r>
      <w:r>
        <w:rPr>
          <w:color w:val="231F20"/>
        </w:rPr>
        <w:t>техникой.</w:t>
      </w:r>
      <w:r>
        <w:rPr>
          <w:color w:val="231F20"/>
          <w:spacing w:val="-8"/>
        </w:rPr>
        <w:t> </w:t>
      </w:r>
      <w:r>
        <w:rPr>
          <w:color w:val="231F20"/>
        </w:rPr>
        <w:t>Как</w:t>
      </w:r>
      <w:r>
        <w:rPr>
          <w:color w:val="231F20"/>
          <w:spacing w:val="-8"/>
        </w:rPr>
        <w:t> </w:t>
      </w:r>
      <w:r>
        <w:rPr>
          <w:color w:val="231F20"/>
        </w:rPr>
        <w:t>и</w:t>
      </w:r>
      <w:r>
        <w:rPr>
          <w:color w:val="231F20"/>
          <w:spacing w:val="-8"/>
        </w:rPr>
        <w:t> </w:t>
      </w:r>
      <w:r>
        <w:rPr>
          <w:color w:val="231F20"/>
        </w:rPr>
        <w:t>художники-ре- алисты, импрессионисты писали с натуры, </w:t>
      </w:r>
      <w:r>
        <w:rPr>
          <w:color w:val="231F20"/>
          <w:spacing w:val="-2"/>
        </w:rPr>
        <w:t>отображали</w:t>
      </w:r>
      <w:r>
        <w:rPr>
          <w:color w:val="231F20"/>
          <w:spacing w:val="-6"/>
        </w:rPr>
        <w:t> </w:t>
      </w:r>
      <w:r>
        <w:rPr>
          <w:color w:val="231F20"/>
          <w:spacing w:val="-2"/>
        </w:rPr>
        <w:t>реальность,</w:t>
      </w:r>
      <w:r>
        <w:rPr>
          <w:color w:val="231F20"/>
          <w:spacing w:val="-6"/>
        </w:rPr>
        <w:t> </w:t>
      </w:r>
      <w:r>
        <w:rPr>
          <w:color w:val="231F20"/>
          <w:spacing w:val="-2"/>
        </w:rPr>
        <w:t>но</w:t>
      </w:r>
      <w:r>
        <w:rPr>
          <w:color w:val="231F20"/>
          <w:spacing w:val="-6"/>
        </w:rPr>
        <w:t> </w:t>
      </w:r>
      <w:r>
        <w:rPr>
          <w:color w:val="231F20"/>
          <w:spacing w:val="-2"/>
        </w:rPr>
        <w:t>при</w:t>
      </w:r>
      <w:r>
        <w:rPr>
          <w:color w:val="231F20"/>
          <w:spacing w:val="-6"/>
        </w:rPr>
        <w:t> </w:t>
      </w:r>
      <w:r>
        <w:rPr>
          <w:color w:val="231F20"/>
          <w:spacing w:val="-2"/>
        </w:rPr>
        <w:t>этом</w:t>
      </w:r>
      <w:r>
        <w:rPr>
          <w:color w:val="231F20"/>
          <w:spacing w:val="-6"/>
        </w:rPr>
        <w:t> </w:t>
      </w:r>
      <w:r>
        <w:rPr>
          <w:color w:val="231F20"/>
          <w:spacing w:val="-2"/>
        </w:rPr>
        <w:t>отказа- </w:t>
      </w:r>
      <w:r>
        <w:rPr>
          <w:color w:val="231F20"/>
        </w:rPr>
        <w:t>лись</w:t>
      </w:r>
      <w:r>
        <w:rPr>
          <w:color w:val="231F20"/>
          <w:spacing w:val="-7"/>
        </w:rPr>
        <w:t> </w:t>
      </w:r>
      <w:r>
        <w:rPr>
          <w:color w:val="231F20"/>
        </w:rPr>
        <w:t>от</w:t>
      </w:r>
      <w:r>
        <w:rPr>
          <w:color w:val="231F20"/>
          <w:spacing w:val="-7"/>
        </w:rPr>
        <w:t> </w:t>
      </w:r>
      <w:r>
        <w:rPr>
          <w:color w:val="231F20"/>
        </w:rPr>
        <w:t>главного</w:t>
      </w:r>
      <w:r>
        <w:rPr>
          <w:color w:val="231F20"/>
          <w:spacing w:val="-7"/>
        </w:rPr>
        <w:t> </w:t>
      </w:r>
      <w:r>
        <w:rPr>
          <w:color w:val="231F20"/>
        </w:rPr>
        <w:t>принципа</w:t>
      </w:r>
      <w:r>
        <w:rPr>
          <w:color w:val="231F20"/>
          <w:spacing w:val="-7"/>
        </w:rPr>
        <w:t> </w:t>
      </w:r>
      <w:r>
        <w:rPr>
          <w:color w:val="231F20"/>
        </w:rPr>
        <w:t>реализма</w:t>
      </w:r>
      <w:r>
        <w:rPr>
          <w:color w:val="231F20"/>
          <w:spacing w:val="-7"/>
        </w:rPr>
        <w:t> </w:t>
      </w:r>
      <w:r>
        <w:rPr>
          <w:color w:val="231F20"/>
        </w:rPr>
        <w:t>—</w:t>
      </w:r>
      <w:r>
        <w:rPr>
          <w:color w:val="231F20"/>
          <w:spacing w:val="-7"/>
        </w:rPr>
        <w:t> </w:t>
      </w:r>
      <w:r>
        <w:rPr>
          <w:color w:val="231F20"/>
        </w:rPr>
        <w:t>пе- редавать «характерный облик вещей и су- ществ». На место типизации приходит её противоположность</w:t>
      </w:r>
      <w:r>
        <w:rPr>
          <w:color w:val="231F20"/>
          <w:spacing w:val="-14"/>
        </w:rPr>
        <w:t> </w:t>
      </w:r>
      <w:r>
        <w:rPr>
          <w:color w:val="231F20"/>
        </w:rPr>
        <w:t>—</w:t>
      </w:r>
      <w:r>
        <w:rPr>
          <w:color w:val="231F20"/>
          <w:spacing w:val="-14"/>
        </w:rPr>
        <w:t> </w:t>
      </w:r>
      <w:r>
        <w:rPr>
          <w:color w:val="231F20"/>
        </w:rPr>
        <w:t>единичное,</w:t>
      </w:r>
      <w:r>
        <w:rPr>
          <w:color w:val="231F20"/>
          <w:spacing w:val="-14"/>
        </w:rPr>
        <w:t> </w:t>
      </w:r>
      <w:r>
        <w:rPr>
          <w:color w:val="231F20"/>
        </w:rPr>
        <w:t>уникаль- ное, рождённое «случайностью взгляда».</w:t>
      </w:r>
    </w:p>
    <w:p>
      <w:pPr>
        <w:spacing w:after="0" w:line="223" w:lineRule="auto"/>
        <w:jc w:val="both"/>
        <w:sectPr>
          <w:footerReference w:type="default" r:id="rId32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23808" id="docshapegroup1314" coordorigin="0,0" coordsize="10308,1441">
            <v:shape style="position:absolute;left:420;top:419;width:9468;height:1021" type="#_x0000_t75" id="docshape1315" stroked="false">
              <v:imagedata r:id="rId6" o:title=""/>
            </v:shape>
            <v:shape style="position:absolute;left:420;top:283;width:9605;height:420" id="docshape1316" coordorigin="420,283" coordsize="9605,420" path="m9724,703l10024,703m420,583l420,283m9604,583l9604,283e" filled="false" stroked="true" strokeweight="1.25pt" strokecolor="#ffffff">
              <v:path arrowok="t"/>
              <v:stroke dashstyle="solid"/>
            </v:shape>
            <v:shape style="position:absolute;left:420;top:283;width:9605;height:420" id="docshape131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318" coordorigin="0,0" coordsize="10308,420" path="m360,420l0,420m9948,420l10308,420m420,360l420,0m9888,360l9888,0e" filled="false" stroked="true" strokeweight=".25pt" strokecolor="#000000">
              <v:path arrowok="t"/>
              <v:stroke dashstyle="solid"/>
            </v:shape>
            <v:shape style="position:absolute;left:1157;top:1144;width:2571;height:230" type="#_x0000_t202" id="docshape131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6.</w:t>
                    </w:r>
                    <w:r>
                      <w:rPr>
                        <w:rFonts w:ascii="Tahoma" w:hAnsi="Tahoma"/>
                        <w:color w:val="FFFFFF"/>
                        <w:spacing w:val="26"/>
                        <w:sz w:val="19"/>
                      </w:rPr>
                      <w:t> </w:t>
                    </w:r>
                    <w:r>
                      <w:rPr>
                        <w:rFonts w:ascii="Tahoma" w:hAnsi="Tahoma"/>
                        <w:color w:val="FFFFFF"/>
                        <w:w w:val="80"/>
                        <w:sz w:val="19"/>
                      </w:rPr>
                      <w:t>Век</w:t>
                    </w:r>
                    <w:r>
                      <w:rPr>
                        <w:rFonts w:ascii="Tahoma" w:hAnsi="Tahoma"/>
                        <w:color w:val="FFFFFF"/>
                        <w:spacing w:val="27"/>
                        <w:sz w:val="19"/>
                      </w:rPr>
                      <w:t> </w:t>
                    </w:r>
                    <w:r>
                      <w:rPr>
                        <w:rFonts w:ascii="Tahoma" w:hAnsi="Tahoma"/>
                        <w:color w:val="FFFFFF"/>
                        <w:w w:val="80"/>
                        <w:sz w:val="19"/>
                      </w:rPr>
                      <w:t>художественных</w:t>
                    </w:r>
                    <w:r>
                      <w:rPr>
                        <w:rFonts w:ascii="Tahoma" w:hAnsi="Tahoma"/>
                        <w:color w:val="FFFFFF"/>
                        <w:spacing w:val="26"/>
                        <w:sz w:val="19"/>
                      </w:rPr>
                      <w:t> </w:t>
                    </w:r>
                    <w:r>
                      <w:rPr>
                        <w:rFonts w:ascii="Tahoma" w:hAnsi="Tahoma"/>
                        <w:color w:val="FFFFFF"/>
                        <w:spacing w:val="-2"/>
                        <w:w w:val="80"/>
                        <w:sz w:val="19"/>
                      </w:rPr>
                      <w:t>исканий</w:t>
                    </w:r>
                  </w:p>
                </w:txbxContent>
              </v:textbox>
              <w10:wrap type="none"/>
            </v:shape>
            <v:shape style="position:absolute;left:8826;top:1114;width:250;height:272" type="#_x0000_t202" id="docshape1320"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67</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32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r>
        <w:rPr/>
        <w:pict>
          <v:group style="position:absolute;margin-left:57.553001pt;margin-top:10.827847pt;width:436.85pt;height:120.25pt;mso-position-horizontal-relative:page;mso-position-vertical-relative:paragraph;z-index:-15588864;mso-wrap-distance-left:0;mso-wrap-distance-right:0" id="docshapegroup1322" coordorigin="1151,217" coordsize="8737,2405">
            <v:shape style="position:absolute;left:1151;top:216;width:7719;height:2405" type="#_x0000_t75" id="docshape1323" stroked="false">
              <v:imagedata r:id="rId331" o:title=""/>
            </v:shape>
            <v:rect style="position:absolute;left:1213;top:279;width:7597;height:2281" id="docshape1324" filled="true" fillcolor="#e6e7e8" stroked="false">
              <v:fill type="solid"/>
            </v:rect>
            <v:shape style="position:absolute;left:6907;top:264;width:2980;height:353" type="#_x0000_t75" id="docshape1325" stroked="false">
              <v:imagedata r:id="rId129" o:title=""/>
            </v:shape>
            <v:shape style="position:absolute;left:6907;top:279;width:1903;height:338" type="#_x0000_t75" id="docshape1326" stroked="false">
              <v:imagedata r:id="rId76" o:title=""/>
            </v:shape>
            <v:shape style="position:absolute;left:1151;top:216;width:8737;height:2405" type="#_x0000_t202" id="docshape1327" filled="false" stroked="false">
              <v:textbox inset="0,0,0,0">
                <w:txbxContent>
                  <w:p>
                    <w:pPr>
                      <w:tabs>
                        <w:tab w:pos="8736" w:val="left" w:leader="none"/>
                      </w:tabs>
                      <w:spacing w:before="62"/>
                      <w:ind w:left="5788" w:right="0" w:firstLine="0"/>
                      <w:jc w:val="left"/>
                      <w:rPr>
                        <w:rFonts w:ascii="Arial" w:hAnsi="Arial"/>
                        <w:sz w:val="19"/>
                      </w:rPr>
                    </w:pP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before="10"/>
                      <w:ind w:left="232" w:right="0" w:firstLine="0"/>
                      <w:jc w:val="left"/>
                      <w:rPr>
                        <w:rFonts w:ascii="Book Antiqua" w:hAnsi="Book Antiqua"/>
                        <w:b/>
                        <w:sz w:val="19"/>
                      </w:rPr>
                    </w:pPr>
                    <w:r>
                      <w:rPr>
                        <w:rFonts w:ascii="Book Antiqua" w:hAnsi="Book Antiqua"/>
                        <w:b/>
                        <w:color w:val="231F20"/>
                        <w:w w:val="105"/>
                        <w:sz w:val="19"/>
                      </w:rPr>
                      <w:t>Э.</w:t>
                    </w:r>
                    <w:r>
                      <w:rPr>
                        <w:rFonts w:ascii="Book Antiqua" w:hAnsi="Book Antiqua"/>
                        <w:b/>
                        <w:color w:val="231F20"/>
                        <w:spacing w:val="52"/>
                        <w:w w:val="105"/>
                        <w:sz w:val="19"/>
                      </w:rPr>
                      <w:t> </w:t>
                    </w:r>
                    <w:r>
                      <w:rPr>
                        <w:rFonts w:ascii="Book Antiqua" w:hAnsi="Book Antiqua"/>
                        <w:b/>
                        <w:color w:val="231F20"/>
                        <w:w w:val="105"/>
                        <w:sz w:val="19"/>
                      </w:rPr>
                      <w:t>Кардон,</w:t>
                    </w:r>
                    <w:r>
                      <w:rPr>
                        <w:rFonts w:ascii="Book Antiqua" w:hAnsi="Book Antiqua"/>
                        <w:b/>
                        <w:color w:val="231F20"/>
                        <w:spacing w:val="6"/>
                        <w:w w:val="105"/>
                        <w:sz w:val="19"/>
                      </w:rPr>
                      <w:t> </w:t>
                    </w:r>
                    <w:r>
                      <w:rPr>
                        <w:rFonts w:ascii="Book Antiqua" w:hAnsi="Book Antiqua"/>
                        <w:b/>
                        <w:color w:val="231F20"/>
                        <w:w w:val="105"/>
                        <w:sz w:val="19"/>
                      </w:rPr>
                      <w:t>критик</w:t>
                    </w:r>
                    <w:r>
                      <w:rPr>
                        <w:rFonts w:ascii="Book Antiqua" w:hAnsi="Book Antiqua"/>
                        <w:b/>
                        <w:color w:val="231F20"/>
                        <w:spacing w:val="7"/>
                        <w:w w:val="105"/>
                        <w:sz w:val="19"/>
                      </w:rPr>
                      <w:t> </w:t>
                    </w:r>
                    <w:r>
                      <w:rPr>
                        <w:rFonts w:ascii="Book Antiqua" w:hAnsi="Book Antiqua"/>
                        <w:b/>
                        <w:color w:val="231F20"/>
                        <w:spacing w:val="-2"/>
                        <w:w w:val="105"/>
                        <w:sz w:val="19"/>
                      </w:rPr>
                      <w:t>искусства</w:t>
                    </w:r>
                  </w:p>
                  <w:p>
                    <w:pPr>
                      <w:spacing w:line="220" w:lineRule="auto" w:before="44"/>
                      <w:ind w:left="232" w:right="1245" w:firstLine="340"/>
                      <w:jc w:val="both"/>
                      <w:rPr>
                        <w:sz w:val="19"/>
                      </w:rPr>
                    </w:pPr>
                    <w:r>
                      <w:rPr>
                        <w:color w:val="231F20"/>
                        <w:w w:val="95"/>
                        <w:sz w:val="19"/>
                      </w:rPr>
                      <w:t>Испачкайте три четверти холста белым и чёрным, остальное натрите </w:t>
                    </w:r>
                    <w:r>
                      <w:rPr>
                        <w:color w:val="231F20"/>
                        <w:w w:val="95"/>
                        <w:sz w:val="19"/>
                      </w:rPr>
                      <w:t>жёлтым, накидайте вразброс красные и синие пятна — получится впечатление весны, пе- </w:t>
                    </w:r>
                    <w:r>
                      <w:rPr>
                        <w:color w:val="231F20"/>
                        <w:sz w:val="19"/>
                      </w:rPr>
                      <w:t>ред которым поклонники впадут в экстаз… Цель больше не в том, чтобы пере- </w:t>
                    </w:r>
                    <w:r>
                      <w:rPr>
                        <w:color w:val="231F20"/>
                        <w:w w:val="95"/>
                        <w:sz w:val="19"/>
                      </w:rPr>
                      <w:t>дать форму, моделирование, выражение — достаточно передать впечатление без </w:t>
                    </w:r>
                    <w:r>
                      <w:rPr>
                        <w:color w:val="231F20"/>
                        <w:sz w:val="19"/>
                      </w:rPr>
                      <w:t>фиксированной линии, без цвета, без тени или света… Это просто отрицание самых элементарных правил рисунка и живописи.</w:t>
                    </w:r>
                  </w:p>
                  <w:p>
                    <w:pPr>
                      <w:spacing w:before="99"/>
                      <w:ind w:left="232"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57"/>
                        <w:sz w:val="20"/>
                      </w:rPr>
                      <w:t> </w:t>
                    </w:r>
                    <w:r>
                      <w:rPr>
                        <w:rFonts w:ascii="Trebuchet MS" w:hAnsi="Trebuchet MS"/>
                        <w:color w:val="231F20"/>
                        <w:sz w:val="19"/>
                      </w:rPr>
                      <w:t>Что</w:t>
                    </w:r>
                    <w:r>
                      <w:rPr>
                        <w:rFonts w:ascii="Trebuchet MS" w:hAnsi="Trebuchet MS"/>
                        <w:color w:val="231F20"/>
                        <w:spacing w:val="-12"/>
                        <w:sz w:val="19"/>
                      </w:rPr>
                      <w:t> </w:t>
                    </w:r>
                    <w:r>
                      <w:rPr>
                        <w:rFonts w:ascii="Trebuchet MS" w:hAnsi="Trebuchet MS"/>
                        <w:color w:val="231F20"/>
                        <w:sz w:val="19"/>
                      </w:rPr>
                      <w:t>критикует</w:t>
                    </w:r>
                    <w:r>
                      <w:rPr>
                        <w:rFonts w:ascii="Trebuchet MS" w:hAnsi="Trebuchet MS"/>
                        <w:color w:val="231F20"/>
                        <w:spacing w:val="-11"/>
                        <w:sz w:val="19"/>
                      </w:rPr>
                      <w:t> </w:t>
                    </w:r>
                    <w:r>
                      <w:rPr>
                        <w:rFonts w:ascii="Trebuchet MS" w:hAnsi="Trebuchet MS"/>
                        <w:color w:val="231F20"/>
                        <w:sz w:val="19"/>
                      </w:rPr>
                      <w:t>автор?</w:t>
                    </w:r>
                    <w:r>
                      <w:rPr>
                        <w:rFonts w:ascii="Trebuchet MS" w:hAnsi="Trebuchet MS"/>
                        <w:color w:val="231F20"/>
                        <w:spacing w:val="-12"/>
                        <w:sz w:val="19"/>
                      </w:rPr>
                      <w:t> </w:t>
                    </w:r>
                    <w:r>
                      <w:rPr>
                        <w:rFonts w:ascii="Trebuchet MS" w:hAnsi="Trebuchet MS"/>
                        <w:color w:val="231F20"/>
                        <w:sz w:val="19"/>
                      </w:rPr>
                      <w:t>Какая</w:t>
                    </w:r>
                    <w:r>
                      <w:rPr>
                        <w:rFonts w:ascii="Trebuchet MS" w:hAnsi="Trebuchet MS"/>
                        <w:color w:val="231F20"/>
                        <w:spacing w:val="-11"/>
                        <w:sz w:val="19"/>
                      </w:rPr>
                      <w:t> </w:t>
                    </w:r>
                    <w:r>
                      <w:rPr>
                        <w:rFonts w:ascii="Trebuchet MS" w:hAnsi="Trebuchet MS"/>
                        <w:color w:val="231F20"/>
                        <w:sz w:val="19"/>
                      </w:rPr>
                      <w:t>живопись</w:t>
                    </w:r>
                    <w:r>
                      <w:rPr>
                        <w:rFonts w:ascii="Trebuchet MS" w:hAnsi="Trebuchet MS"/>
                        <w:color w:val="231F20"/>
                        <w:spacing w:val="-12"/>
                        <w:sz w:val="19"/>
                      </w:rPr>
                      <w:t> </w:t>
                    </w:r>
                    <w:r>
                      <w:rPr>
                        <w:rFonts w:ascii="Trebuchet MS" w:hAnsi="Trebuchet MS"/>
                        <w:color w:val="231F20"/>
                        <w:sz w:val="19"/>
                      </w:rPr>
                      <w:t>казалась</w:t>
                    </w:r>
                    <w:r>
                      <w:rPr>
                        <w:rFonts w:ascii="Trebuchet MS" w:hAnsi="Trebuchet MS"/>
                        <w:color w:val="231F20"/>
                        <w:spacing w:val="-12"/>
                        <w:sz w:val="19"/>
                      </w:rPr>
                      <w:t> </w:t>
                    </w:r>
                    <w:r>
                      <w:rPr>
                        <w:rFonts w:ascii="Trebuchet MS" w:hAnsi="Trebuchet MS"/>
                        <w:color w:val="231F20"/>
                        <w:sz w:val="19"/>
                      </w:rPr>
                      <w:t>бы</w:t>
                    </w:r>
                    <w:r>
                      <w:rPr>
                        <w:rFonts w:ascii="Trebuchet MS" w:hAnsi="Trebuchet MS"/>
                        <w:color w:val="231F20"/>
                        <w:spacing w:val="-11"/>
                        <w:sz w:val="19"/>
                      </w:rPr>
                      <w:t> </w:t>
                    </w:r>
                    <w:r>
                      <w:rPr>
                        <w:rFonts w:ascii="Trebuchet MS" w:hAnsi="Trebuchet MS"/>
                        <w:color w:val="231F20"/>
                        <w:sz w:val="19"/>
                      </w:rPr>
                      <w:t>ему</w:t>
                    </w:r>
                    <w:r>
                      <w:rPr>
                        <w:rFonts w:ascii="Trebuchet MS" w:hAnsi="Trebuchet MS"/>
                        <w:color w:val="231F20"/>
                        <w:spacing w:val="-12"/>
                        <w:sz w:val="19"/>
                      </w:rPr>
                      <w:t> </w:t>
                    </w:r>
                    <w:r>
                      <w:rPr>
                        <w:rFonts w:ascii="Trebuchet MS" w:hAnsi="Trebuchet MS"/>
                        <w:color w:val="231F20"/>
                        <w:spacing w:val="-2"/>
                        <w:sz w:val="19"/>
                      </w:rPr>
                      <w:t>«правильной»?</w:t>
                    </w:r>
                  </w:p>
                </w:txbxContent>
              </v:textbox>
              <w10:wrap type="none"/>
            </v:shape>
            <w10:wrap type="topAndBottom"/>
          </v:group>
        </w:pict>
      </w:r>
    </w:p>
    <w:p>
      <w:pPr>
        <w:pStyle w:val="BodyText"/>
        <w:spacing w:line="223" w:lineRule="auto" w:before="148"/>
        <w:ind w:left="893" w:right="1194" w:firstLine="340"/>
        <w:jc w:val="both"/>
      </w:pPr>
      <w:r>
        <w:rPr>
          <w:color w:val="231F20"/>
        </w:rPr>
        <w:t>И вот что особенно важно. Техника живописи импрессионистов </w:t>
      </w:r>
      <w:r>
        <w:rPr>
          <w:color w:val="231F20"/>
        </w:rPr>
        <w:t>нарушала предметность отображаемого объекта — его цвет зачастую оказывался не таким, каким он был на самом деле. Это был первый шаг на пути к абстракт- ному искусству. В импрессионизме проявилась и черта, очень важная для искусства</w:t>
      </w:r>
      <w:r>
        <w:rPr>
          <w:color w:val="231F20"/>
          <w:spacing w:val="-6"/>
        </w:rPr>
        <w:t> </w:t>
      </w:r>
      <w:r>
        <w:rPr>
          <w:color w:val="231F20"/>
        </w:rPr>
        <w:t>приближавшегося</w:t>
      </w:r>
      <w:r>
        <w:rPr>
          <w:color w:val="231F20"/>
          <w:spacing w:val="-6"/>
        </w:rPr>
        <w:t> </w:t>
      </w:r>
      <w:r>
        <w:rPr>
          <w:color w:val="231F20"/>
        </w:rPr>
        <w:t>XX</w:t>
      </w:r>
      <w:r>
        <w:rPr>
          <w:color w:val="231F20"/>
          <w:spacing w:val="-6"/>
        </w:rPr>
        <w:t> </w:t>
      </w:r>
      <w:r>
        <w:rPr>
          <w:color w:val="231F20"/>
        </w:rPr>
        <w:t>в.,</w:t>
      </w:r>
      <w:r>
        <w:rPr>
          <w:color w:val="231F20"/>
          <w:spacing w:val="-6"/>
        </w:rPr>
        <w:t> </w:t>
      </w:r>
      <w:r>
        <w:rPr>
          <w:color w:val="231F20"/>
        </w:rPr>
        <w:t>—</w:t>
      </w:r>
      <w:r>
        <w:rPr>
          <w:color w:val="231F20"/>
          <w:spacing w:val="-6"/>
        </w:rPr>
        <w:t> </w:t>
      </w:r>
      <w:r>
        <w:rPr>
          <w:color w:val="231F20"/>
        </w:rPr>
        <w:t>перенос</w:t>
      </w:r>
      <w:r>
        <w:rPr>
          <w:color w:val="231F20"/>
          <w:spacing w:val="-6"/>
        </w:rPr>
        <w:t> </w:t>
      </w:r>
      <w:r>
        <w:rPr>
          <w:color w:val="231F20"/>
        </w:rPr>
        <w:t>акцента</w:t>
      </w:r>
      <w:r>
        <w:rPr>
          <w:color w:val="231F20"/>
          <w:spacing w:val="-6"/>
        </w:rPr>
        <w:t> </w:t>
      </w:r>
      <w:r>
        <w:rPr>
          <w:color w:val="231F20"/>
        </w:rPr>
        <w:t>с</w:t>
      </w:r>
      <w:r>
        <w:rPr>
          <w:color w:val="231F20"/>
          <w:spacing w:val="-6"/>
        </w:rPr>
        <w:t> </w:t>
      </w:r>
      <w:r>
        <w:rPr>
          <w:color w:val="231F20"/>
        </w:rPr>
        <w:t>реальности</w:t>
      </w:r>
      <w:r>
        <w:rPr>
          <w:color w:val="231F20"/>
          <w:spacing w:val="-6"/>
        </w:rPr>
        <w:t> </w:t>
      </w:r>
      <w:r>
        <w:rPr>
          <w:color w:val="231F20"/>
        </w:rPr>
        <w:t>на</w:t>
      </w:r>
      <w:r>
        <w:rPr>
          <w:color w:val="231F20"/>
          <w:spacing w:val="-6"/>
        </w:rPr>
        <w:t> </w:t>
      </w:r>
      <w:r>
        <w:rPr>
          <w:color w:val="231F20"/>
        </w:rPr>
        <w:t>ощуще- ния.</w:t>
      </w:r>
      <w:r>
        <w:rPr>
          <w:color w:val="231F20"/>
          <w:spacing w:val="-1"/>
        </w:rPr>
        <w:t> </w:t>
      </w:r>
      <w:r>
        <w:rPr>
          <w:color w:val="231F20"/>
        </w:rPr>
        <w:t>Творцы</w:t>
      </w:r>
      <w:r>
        <w:rPr>
          <w:color w:val="231F20"/>
          <w:spacing w:val="-1"/>
        </w:rPr>
        <w:t> </w:t>
      </w:r>
      <w:r>
        <w:rPr>
          <w:color w:val="231F20"/>
        </w:rPr>
        <w:t>всё</w:t>
      </w:r>
      <w:r>
        <w:rPr>
          <w:color w:val="231F20"/>
          <w:spacing w:val="-1"/>
        </w:rPr>
        <w:t> </w:t>
      </w:r>
      <w:r>
        <w:rPr>
          <w:color w:val="231F20"/>
        </w:rPr>
        <w:t>чаще</w:t>
      </w:r>
      <w:r>
        <w:rPr>
          <w:color w:val="231F20"/>
          <w:spacing w:val="-1"/>
        </w:rPr>
        <w:t> </w:t>
      </w:r>
      <w:r>
        <w:rPr>
          <w:color w:val="231F20"/>
        </w:rPr>
        <w:t>задаются</w:t>
      </w:r>
      <w:r>
        <w:rPr>
          <w:color w:val="231F20"/>
          <w:spacing w:val="-1"/>
        </w:rPr>
        <w:t> </w:t>
      </w:r>
      <w:r>
        <w:rPr>
          <w:color w:val="231F20"/>
        </w:rPr>
        <w:t>вопросом</w:t>
      </w:r>
      <w:r>
        <w:rPr>
          <w:color w:val="231F20"/>
          <w:spacing w:val="-1"/>
        </w:rPr>
        <w:t> </w:t>
      </w:r>
      <w:r>
        <w:rPr>
          <w:color w:val="231F20"/>
        </w:rPr>
        <w:t>не</w:t>
      </w:r>
      <w:r>
        <w:rPr>
          <w:color w:val="231F20"/>
          <w:spacing w:val="-1"/>
        </w:rPr>
        <w:t> </w:t>
      </w:r>
      <w:r>
        <w:rPr>
          <w:color w:val="231F20"/>
        </w:rPr>
        <w:t>«что</w:t>
      </w:r>
      <w:r>
        <w:rPr>
          <w:color w:val="231F20"/>
          <w:spacing w:val="-1"/>
        </w:rPr>
        <w:t> </w:t>
      </w:r>
      <w:r>
        <w:rPr>
          <w:color w:val="231F20"/>
        </w:rPr>
        <w:t>я</w:t>
      </w:r>
      <w:r>
        <w:rPr>
          <w:color w:val="231F20"/>
          <w:spacing w:val="-1"/>
        </w:rPr>
        <w:t> </w:t>
      </w:r>
      <w:r>
        <w:rPr>
          <w:color w:val="231F20"/>
        </w:rPr>
        <w:t>вижу?»,</w:t>
      </w:r>
      <w:r>
        <w:rPr>
          <w:color w:val="231F20"/>
          <w:spacing w:val="-1"/>
        </w:rPr>
        <w:t> </w:t>
      </w:r>
      <w:r>
        <w:rPr>
          <w:color w:val="231F20"/>
        </w:rPr>
        <w:t>а</w:t>
      </w:r>
      <w:r>
        <w:rPr>
          <w:color w:val="231F20"/>
          <w:spacing w:val="-1"/>
        </w:rPr>
        <w:t> </w:t>
      </w:r>
      <w:r>
        <w:rPr>
          <w:color w:val="231F20"/>
        </w:rPr>
        <w:t>«как</w:t>
      </w:r>
      <w:r>
        <w:rPr>
          <w:color w:val="231F20"/>
          <w:spacing w:val="-1"/>
        </w:rPr>
        <w:t> </w:t>
      </w:r>
      <w:r>
        <w:rPr>
          <w:color w:val="231F20"/>
        </w:rPr>
        <w:t>я</w:t>
      </w:r>
      <w:r>
        <w:rPr>
          <w:color w:val="231F20"/>
          <w:spacing w:val="-1"/>
        </w:rPr>
        <w:t> </w:t>
      </w:r>
      <w:r>
        <w:rPr>
          <w:color w:val="231F20"/>
        </w:rPr>
        <w:t>вижу?».</w:t>
      </w:r>
      <w:r>
        <w:rPr>
          <w:color w:val="231F20"/>
          <w:spacing w:val="-1"/>
        </w:rPr>
        <w:t> </w:t>
      </w:r>
      <w:r>
        <w:rPr>
          <w:color w:val="231F20"/>
        </w:rPr>
        <w:t>За этим первым шагом скоро последовали другие.</w:t>
      </w:r>
    </w:p>
    <w:p>
      <w:pPr>
        <w:pStyle w:val="ListParagraph"/>
        <w:numPr>
          <w:ilvl w:val="1"/>
          <w:numId w:val="4"/>
        </w:numPr>
        <w:tabs>
          <w:tab w:pos="1233" w:val="left" w:leader="none"/>
          <w:tab w:pos="1234" w:val="left" w:leader="none"/>
        </w:tabs>
        <w:spacing w:line="240" w:lineRule="auto" w:before="107" w:after="0"/>
        <w:ind w:left="1233" w:right="0" w:hanging="341"/>
        <w:jc w:val="left"/>
        <w:rPr>
          <w:sz w:val="19"/>
        </w:rPr>
      </w:pPr>
      <w:r>
        <w:rPr>
          <w:color w:val="231F20"/>
          <w:sz w:val="19"/>
        </w:rPr>
        <w:t>В</w:t>
      </w:r>
      <w:r>
        <w:rPr>
          <w:color w:val="231F20"/>
          <w:spacing w:val="-6"/>
          <w:sz w:val="19"/>
        </w:rPr>
        <w:t> </w:t>
      </w:r>
      <w:r>
        <w:rPr>
          <w:color w:val="231F20"/>
          <w:sz w:val="19"/>
        </w:rPr>
        <w:t>чём</w:t>
      </w:r>
      <w:r>
        <w:rPr>
          <w:color w:val="231F20"/>
          <w:spacing w:val="-6"/>
          <w:sz w:val="19"/>
        </w:rPr>
        <w:t> </w:t>
      </w:r>
      <w:r>
        <w:rPr>
          <w:color w:val="231F20"/>
          <w:sz w:val="19"/>
        </w:rPr>
        <w:t>новизна</w:t>
      </w:r>
      <w:r>
        <w:rPr>
          <w:color w:val="231F20"/>
          <w:spacing w:val="-6"/>
          <w:sz w:val="19"/>
        </w:rPr>
        <w:t> </w:t>
      </w:r>
      <w:r>
        <w:rPr>
          <w:color w:val="231F20"/>
          <w:sz w:val="19"/>
        </w:rPr>
        <w:t>подхода</w:t>
      </w:r>
      <w:r>
        <w:rPr>
          <w:color w:val="231F20"/>
          <w:spacing w:val="-5"/>
          <w:sz w:val="19"/>
        </w:rPr>
        <w:t> </w:t>
      </w:r>
      <w:r>
        <w:rPr>
          <w:color w:val="231F20"/>
          <w:spacing w:val="-2"/>
          <w:sz w:val="19"/>
        </w:rPr>
        <w:t>импрессионистов?</w:t>
      </w:r>
    </w:p>
    <w:p>
      <w:pPr>
        <w:pStyle w:val="BodyText"/>
        <w:spacing w:before="3"/>
        <w:rPr>
          <w:rFonts w:ascii="Trebuchet MS"/>
          <w:sz w:val="19"/>
        </w:rPr>
      </w:pPr>
    </w:p>
    <w:p>
      <w:pPr>
        <w:pStyle w:val="BodyText"/>
        <w:spacing w:line="220" w:lineRule="auto"/>
        <w:ind w:left="893" w:right="1194" w:hanging="1"/>
        <w:jc w:val="both"/>
      </w:pPr>
      <w:r>
        <w:rPr>
          <w:rFonts w:ascii="Calibri" w:hAnsi="Calibri"/>
          <w:b/>
          <w:color w:val="FFFFFF"/>
          <w:position w:val="1"/>
          <w:shd w:fill="4495D1" w:color="auto" w:val="clear"/>
        </w:rPr>
        <w:t> 6 </w:t>
      </w:r>
      <w:r>
        <w:rPr>
          <w:rFonts w:ascii="Calibri" w:hAnsi="Calibri"/>
          <w:b/>
          <w:color w:val="FFFFFF"/>
          <w:spacing w:val="40"/>
          <w:position w:val="1"/>
        </w:rPr>
        <w:t> </w:t>
      </w:r>
      <w:r>
        <w:rPr>
          <w:rFonts w:ascii="Calibri" w:hAnsi="Calibri"/>
          <w:b/>
          <w:color w:val="4495D1"/>
        </w:rPr>
        <w:t>«Не рисовать слишком точно с натуры». </w:t>
      </w:r>
      <w:r>
        <w:rPr>
          <w:color w:val="231F20"/>
        </w:rPr>
        <w:t>Так советовал поступать фран- цузский</w:t>
      </w:r>
      <w:r>
        <w:rPr>
          <w:color w:val="231F20"/>
          <w:spacing w:val="26"/>
        </w:rPr>
        <w:t> </w:t>
      </w:r>
      <w:r>
        <w:rPr>
          <w:color w:val="231F20"/>
        </w:rPr>
        <w:t>художник</w:t>
      </w:r>
      <w:r>
        <w:rPr>
          <w:color w:val="231F20"/>
          <w:spacing w:val="26"/>
        </w:rPr>
        <w:t> </w:t>
      </w:r>
      <w:r>
        <w:rPr>
          <w:color w:val="231F20"/>
        </w:rPr>
        <w:t>П.</w:t>
      </w:r>
      <w:r>
        <w:rPr>
          <w:color w:val="231F20"/>
          <w:spacing w:val="26"/>
        </w:rPr>
        <w:t> </w:t>
      </w:r>
      <w:r>
        <w:rPr>
          <w:color w:val="231F20"/>
        </w:rPr>
        <w:t>Гоген,</w:t>
      </w:r>
      <w:r>
        <w:rPr>
          <w:color w:val="231F20"/>
          <w:spacing w:val="26"/>
        </w:rPr>
        <w:t> </w:t>
      </w:r>
      <w:r>
        <w:rPr>
          <w:color w:val="231F20"/>
        </w:rPr>
        <w:t>один</w:t>
      </w:r>
      <w:r>
        <w:rPr>
          <w:color w:val="231F20"/>
          <w:spacing w:val="26"/>
        </w:rPr>
        <w:t> </w:t>
      </w:r>
      <w:r>
        <w:rPr>
          <w:color w:val="231F20"/>
        </w:rPr>
        <w:t>из</w:t>
      </w:r>
      <w:r>
        <w:rPr>
          <w:color w:val="231F20"/>
          <w:spacing w:val="26"/>
        </w:rPr>
        <w:t> </w:t>
      </w:r>
      <w:r>
        <w:rPr>
          <w:color w:val="231F20"/>
        </w:rPr>
        <w:t>лидеров</w:t>
      </w:r>
      <w:r>
        <w:rPr>
          <w:color w:val="231F20"/>
          <w:spacing w:val="26"/>
        </w:rPr>
        <w:t> </w:t>
      </w:r>
      <w:r>
        <w:rPr>
          <w:color w:val="231F20"/>
        </w:rPr>
        <w:t>течения</w:t>
      </w:r>
      <w:r>
        <w:rPr>
          <w:color w:val="231F20"/>
          <w:spacing w:val="26"/>
        </w:rPr>
        <w:t> </w:t>
      </w:r>
      <w:r>
        <w:rPr>
          <w:color w:val="231F20"/>
        </w:rPr>
        <w:t>постимпрессионистов, к</w:t>
      </w:r>
      <w:r>
        <w:rPr>
          <w:color w:val="231F20"/>
          <w:spacing w:val="-5"/>
        </w:rPr>
        <w:t> </w:t>
      </w:r>
      <w:r>
        <w:rPr>
          <w:color w:val="231F20"/>
        </w:rPr>
        <w:t>числу</w:t>
      </w:r>
      <w:r>
        <w:rPr>
          <w:color w:val="231F20"/>
          <w:spacing w:val="-5"/>
        </w:rPr>
        <w:t> </w:t>
      </w:r>
      <w:r>
        <w:rPr>
          <w:color w:val="231F20"/>
        </w:rPr>
        <w:t>которых</w:t>
      </w:r>
      <w:r>
        <w:rPr>
          <w:color w:val="231F20"/>
          <w:spacing w:val="-5"/>
        </w:rPr>
        <w:t> </w:t>
      </w:r>
      <w:r>
        <w:rPr>
          <w:color w:val="231F20"/>
        </w:rPr>
        <w:t>относились</w:t>
      </w:r>
      <w:r>
        <w:rPr>
          <w:color w:val="231F20"/>
          <w:spacing w:val="-5"/>
        </w:rPr>
        <w:t> </w:t>
      </w:r>
      <w:r>
        <w:rPr>
          <w:color w:val="231F20"/>
        </w:rPr>
        <w:t>также</w:t>
      </w:r>
      <w:r>
        <w:rPr>
          <w:color w:val="231F20"/>
          <w:spacing w:val="-5"/>
        </w:rPr>
        <w:t> </w:t>
      </w:r>
      <w:r>
        <w:rPr>
          <w:color w:val="231F20"/>
        </w:rPr>
        <w:t>В.</w:t>
      </w:r>
      <w:r>
        <w:rPr>
          <w:color w:val="231F20"/>
          <w:spacing w:val="-5"/>
        </w:rPr>
        <w:t> </w:t>
      </w:r>
      <w:r>
        <w:rPr>
          <w:color w:val="231F20"/>
        </w:rPr>
        <w:t>Ван</w:t>
      </w:r>
      <w:r>
        <w:rPr>
          <w:color w:val="231F20"/>
          <w:spacing w:val="-5"/>
        </w:rPr>
        <w:t> </w:t>
      </w:r>
      <w:r>
        <w:rPr>
          <w:color w:val="231F20"/>
        </w:rPr>
        <w:t>Гог</w:t>
      </w:r>
      <w:r>
        <w:rPr>
          <w:color w:val="231F20"/>
          <w:spacing w:val="-5"/>
        </w:rPr>
        <w:t> </w:t>
      </w:r>
      <w:r>
        <w:rPr>
          <w:color w:val="231F20"/>
        </w:rPr>
        <w:t>и</w:t>
      </w:r>
      <w:r>
        <w:rPr>
          <w:color w:val="231F20"/>
          <w:spacing w:val="-5"/>
        </w:rPr>
        <w:t> </w:t>
      </w:r>
      <w:r>
        <w:rPr>
          <w:color w:val="231F20"/>
        </w:rPr>
        <w:t>П.</w:t>
      </w:r>
      <w:r>
        <w:rPr>
          <w:color w:val="231F20"/>
          <w:spacing w:val="-5"/>
        </w:rPr>
        <w:t> </w:t>
      </w:r>
      <w:r>
        <w:rPr>
          <w:color w:val="231F20"/>
        </w:rPr>
        <w:t>Сезанн.</w:t>
      </w:r>
      <w:r>
        <w:rPr>
          <w:color w:val="231F20"/>
          <w:spacing w:val="-5"/>
        </w:rPr>
        <w:t> </w:t>
      </w:r>
      <w:r>
        <w:rPr>
          <w:color w:val="231F20"/>
        </w:rPr>
        <w:t>Сиюминутного</w:t>
      </w:r>
      <w:r>
        <w:rPr>
          <w:color w:val="231F20"/>
          <w:spacing w:val="-5"/>
        </w:rPr>
        <w:t> </w:t>
      </w:r>
      <w:r>
        <w:rPr>
          <w:color w:val="231F20"/>
        </w:rPr>
        <w:t>впе- чатления, как у импрессионистов, этим художникам было уже недостаточно. Фигуры</w:t>
      </w:r>
      <w:r>
        <w:rPr>
          <w:color w:val="231F20"/>
          <w:spacing w:val="-14"/>
        </w:rPr>
        <w:t> </w:t>
      </w:r>
      <w:r>
        <w:rPr>
          <w:color w:val="231F20"/>
        </w:rPr>
        <w:t>на</w:t>
      </w:r>
      <w:r>
        <w:rPr>
          <w:color w:val="231F20"/>
          <w:spacing w:val="-14"/>
        </w:rPr>
        <w:t> </w:t>
      </w:r>
      <w:r>
        <w:rPr>
          <w:color w:val="231F20"/>
        </w:rPr>
        <w:t>картинах</w:t>
      </w:r>
      <w:r>
        <w:rPr>
          <w:color w:val="231F20"/>
          <w:spacing w:val="-14"/>
        </w:rPr>
        <w:t> </w:t>
      </w:r>
      <w:r>
        <w:rPr>
          <w:color w:val="231F20"/>
        </w:rPr>
        <w:t>Гогена</w:t>
      </w:r>
      <w:r>
        <w:rPr>
          <w:color w:val="231F20"/>
          <w:spacing w:val="-14"/>
        </w:rPr>
        <w:t> </w:t>
      </w:r>
      <w:r>
        <w:rPr>
          <w:color w:val="231F20"/>
        </w:rPr>
        <w:t>—</w:t>
      </w:r>
      <w:r>
        <w:rPr>
          <w:color w:val="231F20"/>
          <w:spacing w:val="-14"/>
        </w:rPr>
        <w:t> </w:t>
      </w:r>
      <w:r>
        <w:rPr>
          <w:color w:val="231F20"/>
        </w:rPr>
        <w:t>из</w:t>
      </w:r>
      <w:r>
        <w:rPr>
          <w:color w:val="231F20"/>
          <w:spacing w:val="-14"/>
        </w:rPr>
        <w:t> </w:t>
      </w:r>
      <w:r>
        <w:rPr>
          <w:color w:val="231F20"/>
        </w:rPr>
        <w:t>реального</w:t>
      </w:r>
      <w:r>
        <w:rPr>
          <w:color w:val="231F20"/>
          <w:spacing w:val="-14"/>
        </w:rPr>
        <w:t> </w:t>
      </w:r>
      <w:r>
        <w:rPr>
          <w:color w:val="231F20"/>
        </w:rPr>
        <w:t>мира,</w:t>
      </w:r>
      <w:r>
        <w:rPr>
          <w:color w:val="231F20"/>
          <w:spacing w:val="-14"/>
        </w:rPr>
        <w:t> </w:t>
      </w:r>
      <w:r>
        <w:rPr>
          <w:color w:val="231F20"/>
        </w:rPr>
        <w:t>они</w:t>
      </w:r>
      <w:r>
        <w:rPr>
          <w:color w:val="231F20"/>
          <w:spacing w:val="-14"/>
        </w:rPr>
        <w:t> </w:t>
      </w:r>
      <w:r>
        <w:rPr>
          <w:color w:val="231F20"/>
        </w:rPr>
        <w:t>вполне</w:t>
      </w:r>
      <w:r>
        <w:rPr>
          <w:color w:val="231F20"/>
          <w:spacing w:val="-13"/>
        </w:rPr>
        <w:t> </w:t>
      </w:r>
      <w:r>
        <w:rPr>
          <w:color w:val="231F20"/>
        </w:rPr>
        <w:t>узнаваемы,</w:t>
      </w:r>
      <w:r>
        <w:rPr>
          <w:color w:val="231F20"/>
          <w:spacing w:val="-14"/>
        </w:rPr>
        <w:t> </w:t>
      </w:r>
      <w:r>
        <w:rPr>
          <w:color w:val="231F20"/>
        </w:rPr>
        <w:t>но</w:t>
      </w:r>
      <w:r>
        <w:rPr>
          <w:color w:val="231F20"/>
          <w:spacing w:val="-14"/>
        </w:rPr>
        <w:t> </w:t>
      </w:r>
      <w:r>
        <w:rPr>
          <w:color w:val="231F20"/>
        </w:rPr>
        <w:t>их формы упрощены: так художник стремился подчеркнуть не видимое, а суть </w:t>
      </w:r>
      <w:r>
        <w:rPr>
          <w:color w:val="231F20"/>
          <w:spacing w:val="-2"/>
        </w:rPr>
        <w:t>предмета.</w:t>
      </w:r>
    </w:p>
    <w:p>
      <w:pPr>
        <w:pStyle w:val="BodyText"/>
        <w:spacing w:line="223" w:lineRule="auto" w:before="8"/>
        <w:ind w:left="893" w:right="1194" w:firstLine="340"/>
        <w:jc w:val="both"/>
      </w:pPr>
      <w:r>
        <w:rPr/>
        <w:pict>
          <v:group style="position:absolute;margin-left:57.553001pt;margin-top:73.943565pt;width:400.35pt;height:133.8pt;mso-position-horizontal-relative:page;mso-position-vertical-relative:paragraph;z-index:-28023296" id="docshapegroup1328" coordorigin="1151,1479" coordsize="8007,2676">
            <v:shape style="position:absolute;left:1151;top:2872;width:4601;height:1282" type="#_x0000_t75" id="docshape1329" stroked="false">
              <v:imagedata r:id="rId332" o:title=""/>
            </v:shape>
            <v:rect style="position:absolute;left:1213;top:2935;width:4479;height:1158" id="docshape1330" filled="true" fillcolor="#ffffff" stroked="false">
              <v:fill type="solid"/>
            </v:rect>
            <v:shape style="position:absolute;left:5629;top:1478;width:3528;height:2672" type="#_x0000_t75" id="docshape1331" stroked="false">
              <v:imagedata r:id="rId333" o:title=""/>
            </v:shape>
            <v:shape style="position:absolute;left:5629;top:2872;width:123;height:1278" type="#_x0000_t75" id="docshape1332" stroked="false">
              <v:imagedata r:id="rId334" o:title=""/>
            </v:shape>
            <v:shape style="position:absolute;left:5692;top:1541;width:3402;height:2552" type="#_x0000_t75" id="docshape1333" stroked="false">
              <v:imagedata r:id="rId335" o:title=""/>
            </v:shape>
            <v:rect style="position:absolute;left:5702;top:1551;width:3382;height:2532" id="docshape1334" filled="false" stroked="true" strokeweight="1pt" strokecolor="#ffffff">
              <v:stroke dashstyle="solid"/>
            </v:rect>
            <w10:wrap type="none"/>
          </v:group>
        </w:pict>
      </w:r>
      <w:r>
        <w:rPr>
          <w:color w:val="231F20"/>
        </w:rPr>
        <w:t>Следующий шаг сделал Сезанн, которого называют «отцом современного искусства». Почему? Давайте осознаем: до этого в центре внимания всех школ и направлений в живописи находились люди и предметы из реального мира, художник был связан с ним и его отображал. Реальность и художественное творчество были неотделимы, это пересекающиеся миры. Теперь же Сезанн объявил их параллельными: «Искусство — это гармония, параллельная нату- ре».</w:t>
      </w:r>
      <w:r>
        <w:rPr>
          <w:color w:val="231F20"/>
          <w:spacing w:val="40"/>
        </w:rPr>
        <w:t> </w:t>
      </w:r>
      <w:r>
        <w:rPr>
          <w:color w:val="231F20"/>
        </w:rPr>
        <w:t>Меняется</w:t>
      </w:r>
      <w:r>
        <w:rPr>
          <w:color w:val="231F20"/>
          <w:spacing w:val="40"/>
        </w:rPr>
        <w:t> </w:t>
      </w:r>
      <w:r>
        <w:rPr>
          <w:color w:val="231F20"/>
        </w:rPr>
        <w:t>само</w:t>
      </w:r>
      <w:r>
        <w:rPr>
          <w:color w:val="231F20"/>
          <w:spacing w:val="40"/>
        </w:rPr>
        <w:t> </w:t>
      </w:r>
      <w:r>
        <w:rPr>
          <w:color w:val="231F20"/>
        </w:rPr>
        <w:t>понимание</w:t>
      </w:r>
      <w:r>
        <w:rPr>
          <w:color w:val="231F20"/>
          <w:spacing w:val="40"/>
        </w:rPr>
        <w:t> </w:t>
      </w:r>
      <w:r>
        <w:rPr>
          <w:color w:val="231F20"/>
        </w:rPr>
        <w:t>живописи,</w:t>
      </w:r>
    </w:p>
    <w:p>
      <w:pPr>
        <w:pStyle w:val="BodyText"/>
        <w:spacing w:line="223" w:lineRule="auto" w:before="3"/>
        <w:ind w:left="893" w:right="4596"/>
        <w:jc w:val="both"/>
      </w:pPr>
      <w:r>
        <w:rPr>
          <w:color w:val="231F20"/>
        </w:rPr>
        <w:t>в её центре уже не предмет, а видение это- го предмета художником. Соответственно, теперь было совершенно не важно, </w:t>
      </w:r>
      <w:r>
        <w:rPr>
          <w:color w:val="231F20"/>
        </w:rPr>
        <w:t>суще- ствует ли сходство между рисунком и той реальностью, которую он отображает.</w:t>
      </w:r>
    </w:p>
    <w:p>
      <w:pPr>
        <w:pStyle w:val="BodyText"/>
        <w:spacing w:before="2"/>
        <w:rPr>
          <w:sz w:val="18"/>
        </w:rPr>
      </w:pPr>
    </w:p>
    <w:p>
      <w:pPr>
        <w:spacing w:line="222" w:lineRule="exact" w:before="103"/>
        <w:ind w:left="1007" w:right="0" w:firstLine="0"/>
        <w:jc w:val="left"/>
        <w:rPr>
          <w:rFonts w:ascii="Calibri" w:hAnsi="Calibri"/>
          <w:b/>
          <w:sz w:val="19"/>
        </w:rPr>
      </w:pPr>
      <w:r>
        <w:rPr>
          <w:rFonts w:ascii="Calibri" w:hAnsi="Calibri"/>
          <w:b/>
          <w:color w:val="231F20"/>
          <w:w w:val="115"/>
          <w:sz w:val="19"/>
        </w:rPr>
        <w:t>Ван</w:t>
      </w:r>
      <w:r>
        <w:rPr>
          <w:rFonts w:ascii="Calibri" w:hAnsi="Calibri"/>
          <w:b/>
          <w:color w:val="231F20"/>
          <w:spacing w:val="-1"/>
          <w:w w:val="115"/>
          <w:sz w:val="19"/>
        </w:rPr>
        <w:t> </w:t>
      </w:r>
      <w:r>
        <w:rPr>
          <w:rFonts w:ascii="Calibri" w:hAnsi="Calibri"/>
          <w:b/>
          <w:color w:val="231F20"/>
          <w:w w:val="115"/>
          <w:sz w:val="19"/>
        </w:rPr>
        <w:t>Гог, рисующий </w:t>
      </w:r>
      <w:r>
        <w:rPr>
          <w:rFonts w:ascii="Calibri" w:hAnsi="Calibri"/>
          <w:b/>
          <w:color w:val="231F20"/>
          <w:spacing w:val="-2"/>
          <w:w w:val="115"/>
          <w:sz w:val="19"/>
        </w:rPr>
        <w:t>подсолнухи.</w:t>
      </w:r>
    </w:p>
    <w:p>
      <w:pPr>
        <w:spacing w:line="211" w:lineRule="exact" w:before="0"/>
        <w:ind w:left="1007" w:right="0"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3"/>
          <w:sz w:val="19"/>
        </w:rPr>
        <w:t> </w:t>
      </w:r>
      <w:r>
        <w:rPr>
          <w:rFonts w:ascii="Trebuchet MS" w:hAnsi="Trebuchet MS"/>
          <w:i/>
          <w:color w:val="231F20"/>
          <w:w w:val="95"/>
          <w:sz w:val="19"/>
        </w:rPr>
        <w:t>П.</w:t>
      </w:r>
      <w:r>
        <w:rPr>
          <w:rFonts w:ascii="Trebuchet MS" w:hAnsi="Trebuchet MS"/>
          <w:i/>
          <w:color w:val="231F20"/>
          <w:spacing w:val="-2"/>
          <w:sz w:val="19"/>
        </w:rPr>
        <w:t> </w:t>
      </w:r>
      <w:r>
        <w:rPr>
          <w:rFonts w:ascii="Trebuchet MS" w:hAnsi="Trebuchet MS"/>
          <w:i/>
          <w:color w:val="231F20"/>
          <w:w w:val="95"/>
          <w:sz w:val="19"/>
        </w:rPr>
        <w:t>Гоген.</w:t>
      </w:r>
      <w:r>
        <w:rPr>
          <w:rFonts w:ascii="Trebuchet MS" w:hAnsi="Trebuchet MS"/>
          <w:i/>
          <w:color w:val="231F20"/>
          <w:spacing w:val="-2"/>
          <w:sz w:val="19"/>
        </w:rPr>
        <w:t> </w:t>
      </w:r>
      <w:r>
        <w:rPr>
          <w:rFonts w:ascii="Trebuchet MS" w:hAnsi="Trebuchet MS"/>
          <w:i/>
          <w:color w:val="231F20"/>
          <w:w w:val="95"/>
          <w:sz w:val="19"/>
        </w:rPr>
        <w:t>1888</w:t>
      </w:r>
      <w:r>
        <w:rPr>
          <w:rFonts w:ascii="Trebuchet MS" w:hAnsi="Trebuchet MS"/>
          <w:i/>
          <w:color w:val="231F20"/>
          <w:spacing w:val="-2"/>
          <w:sz w:val="19"/>
        </w:rPr>
        <w:t> </w:t>
      </w:r>
      <w:r>
        <w:rPr>
          <w:rFonts w:ascii="Trebuchet MS" w:hAnsi="Trebuchet MS"/>
          <w:i/>
          <w:color w:val="231F20"/>
          <w:spacing w:val="-5"/>
          <w:w w:val="95"/>
          <w:sz w:val="19"/>
        </w:rPr>
        <w:t>г.</w:t>
      </w:r>
    </w:p>
    <w:p>
      <w:pPr>
        <w:spacing w:line="228" w:lineRule="auto" w:before="105"/>
        <w:ind w:left="1347" w:right="4419"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43"/>
          <w:sz w:val="20"/>
        </w:rPr>
        <w:t> </w:t>
      </w:r>
      <w:r>
        <w:rPr>
          <w:rFonts w:ascii="Trebuchet MS" w:hAnsi="Trebuchet MS"/>
          <w:color w:val="231F20"/>
          <w:sz w:val="19"/>
        </w:rPr>
        <w:t>Выясните,</w:t>
      </w:r>
      <w:r>
        <w:rPr>
          <w:rFonts w:ascii="Trebuchet MS" w:hAnsi="Trebuchet MS"/>
          <w:color w:val="231F20"/>
          <w:spacing w:val="-4"/>
          <w:sz w:val="19"/>
        </w:rPr>
        <w:t> </w:t>
      </w:r>
      <w:r>
        <w:rPr>
          <w:rFonts w:ascii="Trebuchet MS" w:hAnsi="Trebuchet MS"/>
          <w:color w:val="231F20"/>
          <w:sz w:val="19"/>
        </w:rPr>
        <w:t>почему</w:t>
      </w:r>
      <w:r>
        <w:rPr>
          <w:rFonts w:ascii="Trebuchet MS" w:hAnsi="Trebuchet MS"/>
          <w:color w:val="231F20"/>
          <w:spacing w:val="-3"/>
          <w:sz w:val="19"/>
        </w:rPr>
        <w:t> </w:t>
      </w:r>
      <w:r>
        <w:rPr>
          <w:rFonts w:ascii="Trebuchet MS" w:hAnsi="Trebuchet MS"/>
          <w:color w:val="231F20"/>
          <w:sz w:val="19"/>
        </w:rPr>
        <w:t>Гоген</w:t>
      </w:r>
      <w:r>
        <w:rPr>
          <w:rFonts w:ascii="Trebuchet MS" w:hAnsi="Trebuchet MS"/>
          <w:color w:val="231F20"/>
          <w:spacing w:val="-4"/>
          <w:sz w:val="19"/>
        </w:rPr>
        <w:t> </w:t>
      </w:r>
      <w:r>
        <w:rPr>
          <w:rFonts w:ascii="Trebuchet MS" w:hAnsi="Trebuchet MS"/>
          <w:color w:val="231F20"/>
          <w:sz w:val="19"/>
        </w:rPr>
        <w:t>изобразил</w:t>
      </w:r>
      <w:r>
        <w:rPr>
          <w:rFonts w:ascii="Trebuchet MS" w:hAnsi="Trebuchet MS"/>
          <w:color w:val="231F20"/>
          <w:spacing w:val="-4"/>
          <w:sz w:val="19"/>
        </w:rPr>
        <w:t> </w:t>
      </w:r>
      <w:r>
        <w:rPr>
          <w:rFonts w:ascii="Trebuchet MS" w:hAnsi="Trebuchet MS"/>
          <w:color w:val="231F20"/>
          <w:sz w:val="19"/>
        </w:rPr>
        <w:t>худож- ника</w:t>
      </w:r>
      <w:r>
        <w:rPr>
          <w:rFonts w:ascii="Trebuchet MS" w:hAnsi="Trebuchet MS"/>
          <w:color w:val="231F20"/>
          <w:spacing w:val="-15"/>
          <w:sz w:val="19"/>
        </w:rPr>
        <w:t> </w:t>
      </w:r>
      <w:r>
        <w:rPr>
          <w:rFonts w:ascii="Trebuchet MS" w:hAnsi="Trebuchet MS"/>
          <w:color w:val="231F20"/>
          <w:sz w:val="19"/>
        </w:rPr>
        <w:t>за</w:t>
      </w:r>
      <w:r>
        <w:rPr>
          <w:rFonts w:ascii="Trebuchet MS" w:hAnsi="Trebuchet MS"/>
          <w:color w:val="231F20"/>
          <w:spacing w:val="-14"/>
          <w:sz w:val="19"/>
        </w:rPr>
        <w:t> </w:t>
      </w:r>
      <w:r>
        <w:rPr>
          <w:rFonts w:ascii="Trebuchet MS" w:hAnsi="Trebuchet MS"/>
          <w:color w:val="231F20"/>
          <w:sz w:val="19"/>
        </w:rPr>
        <w:t>написанием</w:t>
      </w:r>
      <w:r>
        <w:rPr>
          <w:rFonts w:ascii="Trebuchet MS" w:hAnsi="Trebuchet MS"/>
          <w:color w:val="231F20"/>
          <w:spacing w:val="-14"/>
          <w:sz w:val="19"/>
        </w:rPr>
        <w:t> </w:t>
      </w:r>
      <w:r>
        <w:rPr>
          <w:rFonts w:ascii="Trebuchet MS" w:hAnsi="Trebuchet MS"/>
          <w:color w:val="231F20"/>
          <w:sz w:val="19"/>
        </w:rPr>
        <w:t>именно</w:t>
      </w:r>
      <w:r>
        <w:rPr>
          <w:rFonts w:ascii="Trebuchet MS" w:hAnsi="Trebuchet MS"/>
          <w:color w:val="231F20"/>
          <w:spacing w:val="-15"/>
          <w:sz w:val="19"/>
        </w:rPr>
        <w:t> </w:t>
      </w:r>
      <w:r>
        <w:rPr>
          <w:rFonts w:ascii="Trebuchet MS" w:hAnsi="Trebuchet MS"/>
          <w:color w:val="231F20"/>
          <w:sz w:val="19"/>
        </w:rPr>
        <w:t>этой</w:t>
      </w:r>
      <w:r>
        <w:rPr>
          <w:rFonts w:ascii="Trebuchet MS" w:hAnsi="Trebuchet MS"/>
          <w:color w:val="231F20"/>
          <w:spacing w:val="-14"/>
          <w:sz w:val="19"/>
        </w:rPr>
        <w:t> </w:t>
      </w:r>
      <w:r>
        <w:rPr>
          <w:rFonts w:ascii="Trebuchet MS" w:hAnsi="Trebuchet MS"/>
          <w:color w:val="231F20"/>
          <w:sz w:val="19"/>
        </w:rPr>
        <w:t>картины.</w:t>
      </w:r>
    </w:p>
    <w:p>
      <w:pPr>
        <w:spacing w:after="0" w:line="228" w:lineRule="auto"/>
        <w:jc w:val="left"/>
        <w:rPr>
          <w:rFonts w:ascii="Trebuchet MS" w:hAnsi="Trebuchet MS"/>
          <w:sz w:val="19"/>
        </w:rPr>
        <w:sectPr>
          <w:footerReference w:type="default" r:id="rId330"/>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22784" id="docshapegroup1338" coordorigin="0,0" coordsize="10308,1441">
            <v:shape style="position:absolute;left:420;top:419;width:9468;height:1021" type="#_x0000_t75" id="docshape1339" stroked="false">
              <v:imagedata r:id="rId8" o:title=""/>
            </v:shape>
            <v:shape style="position:absolute;left:283;top:283;width:9605;height:420" id="docshape1340" coordorigin="283,283" coordsize="9605,420" path="m583,703l283,703m703,583l703,283m9888,583l9888,283e" filled="false" stroked="true" strokeweight="1.25pt" strokecolor="#ffffff">
              <v:path arrowok="t"/>
              <v:stroke dashstyle="solid"/>
            </v:shape>
            <v:shape style="position:absolute;left:283;top:283;width:9605;height:420" id="docshape134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342"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343"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68</w:t>
                    </w:r>
                  </w:p>
                </w:txbxContent>
              </v:textbox>
              <w10:wrap type="none"/>
            </v:shape>
            <v:shape style="position:absolute;left:8403;top:1096;width:768;height:290" type="#_x0000_t202" id="docshape134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70464"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0" w:lineRule="auto" w:before="114"/>
        <w:ind w:left="1177" w:right="911" w:firstLine="340"/>
        <w:jc w:val="both"/>
      </w:pPr>
      <w:r>
        <w:rPr>
          <w:color w:val="231F20"/>
        </w:rPr>
        <w:t>Предметность</w:t>
      </w:r>
      <w:r>
        <w:rPr>
          <w:color w:val="231F20"/>
          <w:spacing w:val="-10"/>
        </w:rPr>
        <w:t> </w:t>
      </w:r>
      <w:r>
        <w:rPr>
          <w:color w:val="231F20"/>
        </w:rPr>
        <w:t>продолжала</w:t>
      </w:r>
      <w:r>
        <w:rPr>
          <w:color w:val="231F20"/>
          <w:spacing w:val="-10"/>
        </w:rPr>
        <w:t> </w:t>
      </w:r>
      <w:r>
        <w:rPr>
          <w:color w:val="231F20"/>
        </w:rPr>
        <w:t>уходить</w:t>
      </w:r>
      <w:r>
        <w:rPr>
          <w:color w:val="231F20"/>
          <w:spacing w:val="-10"/>
        </w:rPr>
        <w:t> </w:t>
      </w:r>
      <w:r>
        <w:rPr>
          <w:color w:val="231F20"/>
        </w:rPr>
        <w:t>из</w:t>
      </w:r>
      <w:r>
        <w:rPr>
          <w:color w:val="231F20"/>
          <w:spacing w:val="-10"/>
        </w:rPr>
        <w:t> </w:t>
      </w:r>
      <w:r>
        <w:rPr>
          <w:color w:val="231F20"/>
        </w:rPr>
        <w:t>живописи</w:t>
      </w:r>
      <w:r>
        <w:rPr>
          <w:color w:val="231F20"/>
          <w:spacing w:val="-10"/>
        </w:rPr>
        <w:t> </w:t>
      </w:r>
      <w:r>
        <w:rPr>
          <w:color w:val="231F20"/>
        </w:rPr>
        <w:t>и</w:t>
      </w:r>
      <w:r>
        <w:rPr>
          <w:color w:val="231F20"/>
          <w:spacing w:val="-10"/>
        </w:rPr>
        <w:t> </w:t>
      </w:r>
      <w:r>
        <w:rPr>
          <w:color w:val="231F20"/>
        </w:rPr>
        <w:t>в</w:t>
      </w:r>
      <w:r>
        <w:rPr>
          <w:color w:val="231F20"/>
          <w:spacing w:val="-10"/>
        </w:rPr>
        <w:t> </w:t>
      </w:r>
      <w:r>
        <w:rPr>
          <w:color w:val="231F20"/>
        </w:rPr>
        <w:t>последующие</w:t>
      </w:r>
      <w:r>
        <w:rPr>
          <w:color w:val="231F20"/>
          <w:spacing w:val="-10"/>
        </w:rPr>
        <w:t> </w:t>
      </w:r>
      <w:r>
        <w:rPr>
          <w:color w:val="231F20"/>
        </w:rPr>
        <w:t>времена. Появившиеся в начале ХХ в. экспрессионисты (</w:t>
      </w:r>
      <w:r>
        <w:rPr>
          <w:rFonts w:ascii="Book Antiqua" w:hAnsi="Book Antiqua"/>
          <w:i/>
          <w:color w:val="231F20"/>
        </w:rPr>
        <w:t>от лат. </w:t>
      </w:r>
      <w:r>
        <w:rPr>
          <w:color w:val="231F20"/>
        </w:rPr>
        <w:t>«выражение») стали изменять</w:t>
      </w:r>
      <w:r>
        <w:rPr>
          <w:color w:val="231F20"/>
          <w:spacing w:val="-7"/>
        </w:rPr>
        <w:t> </w:t>
      </w:r>
      <w:r>
        <w:rPr>
          <w:color w:val="231F20"/>
        </w:rPr>
        <w:t>не</w:t>
      </w:r>
      <w:r>
        <w:rPr>
          <w:color w:val="231F20"/>
          <w:spacing w:val="-7"/>
        </w:rPr>
        <w:t> </w:t>
      </w:r>
      <w:r>
        <w:rPr>
          <w:color w:val="231F20"/>
        </w:rPr>
        <w:t>только</w:t>
      </w:r>
      <w:r>
        <w:rPr>
          <w:color w:val="231F20"/>
          <w:spacing w:val="-7"/>
        </w:rPr>
        <w:t> </w:t>
      </w:r>
      <w:r>
        <w:rPr>
          <w:color w:val="231F20"/>
        </w:rPr>
        <w:t>цвет,</w:t>
      </w:r>
      <w:r>
        <w:rPr>
          <w:color w:val="231F20"/>
          <w:spacing w:val="-7"/>
        </w:rPr>
        <w:t> </w:t>
      </w:r>
      <w:r>
        <w:rPr>
          <w:color w:val="231F20"/>
        </w:rPr>
        <w:t>но</w:t>
      </w:r>
      <w:r>
        <w:rPr>
          <w:color w:val="231F20"/>
          <w:spacing w:val="-7"/>
        </w:rPr>
        <w:t> </w:t>
      </w:r>
      <w:r>
        <w:rPr>
          <w:color w:val="231F20"/>
        </w:rPr>
        <w:t>и</w:t>
      </w:r>
      <w:r>
        <w:rPr>
          <w:color w:val="231F20"/>
          <w:spacing w:val="-7"/>
        </w:rPr>
        <w:t> </w:t>
      </w:r>
      <w:r>
        <w:rPr>
          <w:color w:val="231F20"/>
        </w:rPr>
        <w:t>форму</w:t>
      </w:r>
      <w:r>
        <w:rPr>
          <w:color w:val="231F20"/>
          <w:spacing w:val="-7"/>
        </w:rPr>
        <w:t> </w:t>
      </w:r>
      <w:r>
        <w:rPr>
          <w:color w:val="231F20"/>
        </w:rPr>
        <w:t>изображаемого</w:t>
      </w:r>
      <w:r>
        <w:rPr>
          <w:color w:val="231F20"/>
          <w:spacing w:val="-7"/>
        </w:rPr>
        <w:t> </w:t>
      </w:r>
      <w:r>
        <w:rPr>
          <w:color w:val="231F20"/>
        </w:rPr>
        <w:t>предмета.</w:t>
      </w:r>
      <w:r>
        <w:rPr>
          <w:color w:val="231F20"/>
          <w:spacing w:val="-7"/>
        </w:rPr>
        <w:t> </w:t>
      </w:r>
      <w:r>
        <w:rPr>
          <w:color w:val="231F20"/>
        </w:rPr>
        <w:t>Грубые</w:t>
      </w:r>
      <w:r>
        <w:rPr>
          <w:color w:val="231F20"/>
          <w:spacing w:val="-7"/>
        </w:rPr>
        <w:t> </w:t>
      </w:r>
      <w:r>
        <w:rPr>
          <w:color w:val="231F20"/>
        </w:rPr>
        <w:t>штрихи </w:t>
      </w:r>
      <w:r>
        <w:rPr>
          <w:color w:val="231F20"/>
          <w:spacing w:val="-2"/>
        </w:rPr>
        <w:t>и</w:t>
      </w:r>
      <w:r>
        <w:rPr>
          <w:color w:val="231F20"/>
          <w:spacing w:val="-7"/>
        </w:rPr>
        <w:t> </w:t>
      </w:r>
      <w:r>
        <w:rPr>
          <w:color w:val="231F20"/>
          <w:spacing w:val="-2"/>
        </w:rPr>
        <w:t>яркие</w:t>
      </w:r>
      <w:r>
        <w:rPr>
          <w:color w:val="231F20"/>
          <w:spacing w:val="-7"/>
        </w:rPr>
        <w:t> </w:t>
      </w:r>
      <w:r>
        <w:rPr>
          <w:color w:val="231F20"/>
          <w:spacing w:val="-2"/>
        </w:rPr>
        <w:t>цветовые</w:t>
      </w:r>
      <w:r>
        <w:rPr>
          <w:color w:val="231F20"/>
          <w:spacing w:val="-7"/>
        </w:rPr>
        <w:t> </w:t>
      </w:r>
      <w:r>
        <w:rPr>
          <w:color w:val="231F20"/>
          <w:spacing w:val="-2"/>
        </w:rPr>
        <w:t>контрасты</w:t>
      </w:r>
      <w:r>
        <w:rPr>
          <w:color w:val="231F20"/>
          <w:spacing w:val="-7"/>
        </w:rPr>
        <w:t> </w:t>
      </w:r>
      <w:r>
        <w:rPr>
          <w:color w:val="231F20"/>
          <w:spacing w:val="-2"/>
        </w:rPr>
        <w:t>служили</w:t>
      </w:r>
      <w:r>
        <w:rPr>
          <w:color w:val="231F20"/>
          <w:spacing w:val="-7"/>
        </w:rPr>
        <w:t> </w:t>
      </w:r>
      <w:r>
        <w:rPr>
          <w:color w:val="231F20"/>
          <w:spacing w:val="-2"/>
        </w:rPr>
        <w:t>средством</w:t>
      </w:r>
      <w:r>
        <w:rPr>
          <w:color w:val="231F20"/>
          <w:spacing w:val="-7"/>
        </w:rPr>
        <w:t> </w:t>
      </w:r>
      <w:r>
        <w:rPr>
          <w:color w:val="231F20"/>
          <w:spacing w:val="-2"/>
        </w:rPr>
        <w:t>выражения</w:t>
      </w:r>
      <w:r>
        <w:rPr>
          <w:color w:val="231F20"/>
          <w:spacing w:val="-7"/>
        </w:rPr>
        <w:t> </w:t>
      </w:r>
      <w:r>
        <w:rPr>
          <w:color w:val="231F20"/>
          <w:spacing w:val="-2"/>
        </w:rPr>
        <w:t>субъективных</w:t>
      </w:r>
      <w:r>
        <w:rPr>
          <w:color w:val="231F20"/>
          <w:spacing w:val="-7"/>
        </w:rPr>
        <w:t> </w:t>
      </w:r>
      <w:r>
        <w:rPr>
          <w:color w:val="231F20"/>
          <w:spacing w:val="-2"/>
        </w:rPr>
        <w:t>ощу- </w:t>
      </w:r>
      <w:r>
        <w:rPr>
          <w:color w:val="231F20"/>
        </w:rPr>
        <w:t>щений.</w:t>
      </w:r>
      <w:r>
        <w:rPr>
          <w:color w:val="231F20"/>
          <w:spacing w:val="-7"/>
        </w:rPr>
        <w:t> </w:t>
      </w:r>
      <w:r>
        <w:rPr>
          <w:color w:val="231F20"/>
        </w:rPr>
        <w:t>Революционным</w:t>
      </w:r>
      <w:r>
        <w:rPr>
          <w:color w:val="231F20"/>
          <w:spacing w:val="-7"/>
        </w:rPr>
        <w:t> </w:t>
      </w:r>
      <w:r>
        <w:rPr>
          <w:color w:val="231F20"/>
        </w:rPr>
        <w:t>движением</w:t>
      </w:r>
      <w:r>
        <w:rPr>
          <w:color w:val="231F20"/>
          <w:spacing w:val="-7"/>
        </w:rPr>
        <w:t> </w:t>
      </w:r>
      <w:r>
        <w:rPr>
          <w:color w:val="231F20"/>
        </w:rPr>
        <w:t>в</w:t>
      </w:r>
      <w:r>
        <w:rPr>
          <w:color w:val="231F20"/>
          <w:spacing w:val="-7"/>
        </w:rPr>
        <w:t> </w:t>
      </w:r>
      <w:r>
        <w:rPr>
          <w:color w:val="231F20"/>
        </w:rPr>
        <w:t>живописи</w:t>
      </w:r>
      <w:r>
        <w:rPr>
          <w:color w:val="231F20"/>
          <w:spacing w:val="-7"/>
        </w:rPr>
        <w:t> </w:t>
      </w:r>
      <w:r>
        <w:rPr>
          <w:color w:val="231F20"/>
        </w:rPr>
        <w:t>являлся</w:t>
      </w:r>
      <w:r>
        <w:rPr>
          <w:color w:val="231F20"/>
          <w:spacing w:val="-7"/>
        </w:rPr>
        <w:t> </w:t>
      </w:r>
      <w:r>
        <w:rPr>
          <w:rFonts w:ascii="Book Antiqua" w:hAnsi="Book Antiqua"/>
          <w:i/>
          <w:color w:val="231F20"/>
        </w:rPr>
        <w:t>кубизм</w:t>
      </w:r>
      <w:r>
        <w:rPr>
          <w:color w:val="231F20"/>
        </w:rPr>
        <w:t>,</w:t>
      </w:r>
      <w:r>
        <w:rPr>
          <w:color w:val="231F20"/>
          <w:spacing w:val="-7"/>
        </w:rPr>
        <w:t> </w:t>
      </w:r>
      <w:r>
        <w:rPr>
          <w:color w:val="231F20"/>
        </w:rPr>
        <w:t>основополож- ником которого был П. Пикассо. Художники кубизма отказались от классиче- ских</w:t>
      </w:r>
      <w:r>
        <w:rPr>
          <w:color w:val="231F20"/>
          <w:spacing w:val="-14"/>
        </w:rPr>
        <w:t> </w:t>
      </w:r>
      <w:r>
        <w:rPr>
          <w:color w:val="231F20"/>
        </w:rPr>
        <w:t>принципов</w:t>
      </w:r>
      <w:r>
        <w:rPr>
          <w:color w:val="231F20"/>
          <w:spacing w:val="-14"/>
        </w:rPr>
        <w:t> </w:t>
      </w:r>
      <w:r>
        <w:rPr>
          <w:color w:val="231F20"/>
        </w:rPr>
        <w:t>перспективы</w:t>
      </w:r>
      <w:r>
        <w:rPr>
          <w:color w:val="231F20"/>
          <w:spacing w:val="-14"/>
        </w:rPr>
        <w:t> </w:t>
      </w:r>
      <w:r>
        <w:rPr>
          <w:color w:val="231F20"/>
        </w:rPr>
        <w:t>и</w:t>
      </w:r>
      <w:r>
        <w:rPr>
          <w:color w:val="231F20"/>
          <w:spacing w:val="-14"/>
        </w:rPr>
        <w:t> </w:t>
      </w:r>
      <w:r>
        <w:rPr>
          <w:color w:val="231F20"/>
        </w:rPr>
        <w:t>композиции,</w:t>
      </w:r>
      <w:r>
        <w:rPr>
          <w:color w:val="231F20"/>
          <w:spacing w:val="-14"/>
        </w:rPr>
        <w:t> </w:t>
      </w:r>
      <w:r>
        <w:rPr>
          <w:color w:val="231F20"/>
        </w:rPr>
        <w:t>располагая</w:t>
      </w:r>
      <w:r>
        <w:rPr>
          <w:color w:val="231F20"/>
          <w:spacing w:val="-14"/>
        </w:rPr>
        <w:t> </w:t>
      </w:r>
      <w:r>
        <w:rPr>
          <w:color w:val="231F20"/>
        </w:rPr>
        <w:t>рядом</w:t>
      </w:r>
      <w:r>
        <w:rPr>
          <w:color w:val="231F20"/>
          <w:spacing w:val="-14"/>
        </w:rPr>
        <w:t> </w:t>
      </w:r>
      <w:r>
        <w:rPr>
          <w:color w:val="231F20"/>
        </w:rPr>
        <w:t>далёкие</w:t>
      </w:r>
      <w:r>
        <w:rPr>
          <w:color w:val="231F20"/>
          <w:spacing w:val="-14"/>
        </w:rPr>
        <w:t> </w:t>
      </w:r>
      <w:r>
        <w:rPr>
          <w:color w:val="231F20"/>
        </w:rPr>
        <w:t>и</w:t>
      </w:r>
      <w:r>
        <w:rPr>
          <w:color w:val="231F20"/>
          <w:spacing w:val="-14"/>
        </w:rPr>
        <w:t> </w:t>
      </w:r>
      <w:r>
        <w:rPr>
          <w:color w:val="231F20"/>
        </w:rPr>
        <w:t>близ- кие</w:t>
      </w:r>
      <w:r>
        <w:rPr>
          <w:color w:val="231F20"/>
          <w:spacing w:val="-12"/>
        </w:rPr>
        <w:t> </w:t>
      </w:r>
      <w:r>
        <w:rPr>
          <w:color w:val="231F20"/>
        </w:rPr>
        <w:t>предметы,</w:t>
      </w:r>
      <w:r>
        <w:rPr>
          <w:color w:val="231F20"/>
          <w:spacing w:val="-12"/>
        </w:rPr>
        <w:t> </w:t>
      </w:r>
      <w:r>
        <w:rPr>
          <w:color w:val="231F20"/>
        </w:rPr>
        <w:t>позволяя</w:t>
      </w:r>
      <w:r>
        <w:rPr>
          <w:color w:val="231F20"/>
          <w:spacing w:val="-12"/>
        </w:rPr>
        <w:t> </w:t>
      </w:r>
      <w:r>
        <w:rPr>
          <w:color w:val="231F20"/>
        </w:rPr>
        <w:t>им</w:t>
      </w:r>
      <w:r>
        <w:rPr>
          <w:color w:val="231F20"/>
          <w:spacing w:val="-12"/>
        </w:rPr>
        <w:t> </w:t>
      </w:r>
      <w:r>
        <w:rPr>
          <w:color w:val="231F20"/>
        </w:rPr>
        <w:t>налагаться</w:t>
      </w:r>
      <w:r>
        <w:rPr>
          <w:color w:val="231F20"/>
          <w:spacing w:val="-12"/>
        </w:rPr>
        <w:t> </w:t>
      </w:r>
      <w:r>
        <w:rPr>
          <w:color w:val="231F20"/>
        </w:rPr>
        <w:t>и</w:t>
      </w:r>
      <w:r>
        <w:rPr>
          <w:color w:val="231F20"/>
          <w:spacing w:val="-12"/>
        </w:rPr>
        <w:t> </w:t>
      </w:r>
      <w:r>
        <w:rPr>
          <w:color w:val="231F20"/>
        </w:rPr>
        <w:t>взаимопроникать</w:t>
      </w:r>
      <w:r>
        <w:rPr>
          <w:color w:val="231F20"/>
          <w:spacing w:val="-12"/>
        </w:rPr>
        <w:t> </w:t>
      </w:r>
      <w:r>
        <w:rPr>
          <w:color w:val="231F20"/>
        </w:rPr>
        <w:t>друг</w:t>
      </w:r>
      <w:r>
        <w:rPr>
          <w:color w:val="231F20"/>
          <w:spacing w:val="-12"/>
        </w:rPr>
        <w:t> </w:t>
      </w:r>
      <w:r>
        <w:rPr>
          <w:color w:val="231F20"/>
        </w:rPr>
        <w:t>в</w:t>
      </w:r>
      <w:r>
        <w:rPr>
          <w:color w:val="231F20"/>
          <w:spacing w:val="-12"/>
        </w:rPr>
        <w:t> </w:t>
      </w:r>
      <w:r>
        <w:rPr>
          <w:color w:val="231F20"/>
        </w:rPr>
        <w:t>друга.</w:t>
      </w:r>
    </w:p>
    <w:p>
      <w:pPr>
        <w:pStyle w:val="BodyText"/>
        <w:spacing w:line="223" w:lineRule="auto"/>
        <w:ind w:left="1177" w:right="910" w:firstLine="340"/>
        <w:jc w:val="both"/>
      </w:pPr>
      <w:r>
        <w:rPr>
          <w:color w:val="231F20"/>
        </w:rPr>
        <w:t>Логическим завершением всех этих процессов стало появление полностью беспредметной,</w:t>
      </w:r>
      <w:r>
        <w:rPr>
          <w:color w:val="231F20"/>
          <w:spacing w:val="-14"/>
        </w:rPr>
        <w:t> </w:t>
      </w:r>
      <w:r>
        <w:rPr>
          <w:color w:val="231F20"/>
        </w:rPr>
        <w:t>или</w:t>
      </w:r>
      <w:r>
        <w:rPr>
          <w:color w:val="231F20"/>
          <w:spacing w:val="-14"/>
        </w:rPr>
        <w:t> </w:t>
      </w:r>
      <w:r>
        <w:rPr>
          <w:color w:val="231F20"/>
        </w:rPr>
        <w:t>абстрактной</w:t>
      </w:r>
      <w:r>
        <w:rPr>
          <w:color w:val="231F20"/>
          <w:spacing w:val="-14"/>
        </w:rPr>
        <w:t> </w:t>
      </w:r>
      <w:r>
        <w:rPr>
          <w:color w:val="231F20"/>
        </w:rPr>
        <w:t>живописи.</w:t>
      </w:r>
      <w:r>
        <w:rPr>
          <w:color w:val="231F20"/>
          <w:spacing w:val="-14"/>
        </w:rPr>
        <w:t> </w:t>
      </w:r>
      <w:r>
        <w:rPr>
          <w:color w:val="231F20"/>
        </w:rPr>
        <w:t>В</w:t>
      </w:r>
      <w:r>
        <w:rPr>
          <w:color w:val="231F20"/>
          <w:spacing w:val="-14"/>
        </w:rPr>
        <w:t> </w:t>
      </w:r>
      <w:r>
        <w:rPr>
          <w:color w:val="231F20"/>
        </w:rPr>
        <w:t>1910—1911</w:t>
      </w:r>
      <w:r>
        <w:rPr>
          <w:color w:val="231F20"/>
          <w:spacing w:val="-14"/>
        </w:rPr>
        <w:t> </w:t>
      </w:r>
      <w:r>
        <w:rPr>
          <w:color w:val="231F20"/>
        </w:rPr>
        <w:t>гг.</w:t>
      </w:r>
      <w:r>
        <w:rPr>
          <w:color w:val="231F20"/>
          <w:spacing w:val="-14"/>
        </w:rPr>
        <w:t> </w:t>
      </w:r>
      <w:r>
        <w:rPr>
          <w:color w:val="231F20"/>
        </w:rPr>
        <w:t>русский</w:t>
      </w:r>
      <w:r>
        <w:rPr>
          <w:color w:val="231F20"/>
          <w:spacing w:val="-14"/>
        </w:rPr>
        <w:t> </w:t>
      </w:r>
      <w:r>
        <w:rPr>
          <w:color w:val="231F20"/>
        </w:rPr>
        <w:t>художник В. Кандинский пишет первые совершенно беспредметные произведения. Тем самым радикальным образом менялся сам взгляд на проблему соотношения искусства</w:t>
      </w:r>
      <w:r>
        <w:rPr>
          <w:color w:val="231F20"/>
          <w:spacing w:val="40"/>
        </w:rPr>
        <w:t> </w:t>
      </w:r>
      <w:r>
        <w:rPr>
          <w:color w:val="231F20"/>
        </w:rPr>
        <w:t>и</w:t>
      </w:r>
      <w:r>
        <w:rPr>
          <w:color w:val="231F20"/>
          <w:spacing w:val="40"/>
        </w:rPr>
        <w:t> </w:t>
      </w:r>
      <w:r>
        <w:rPr>
          <w:color w:val="231F20"/>
        </w:rPr>
        <w:t>реальности.</w:t>
      </w:r>
      <w:r>
        <w:rPr>
          <w:color w:val="231F20"/>
          <w:spacing w:val="40"/>
        </w:rPr>
        <w:t> </w:t>
      </w:r>
      <w:r>
        <w:rPr>
          <w:color w:val="231F20"/>
        </w:rPr>
        <w:t>Искусство</w:t>
      </w:r>
      <w:r>
        <w:rPr>
          <w:color w:val="231F20"/>
          <w:spacing w:val="40"/>
        </w:rPr>
        <w:t> </w:t>
      </w:r>
      <w:r>
        <w:rPr>
          <w:color w:val="231F20"/>
        </w:rPr>
        <w:t>отныне</w:t>
      </w:r>
      <w:r>
        <w:rPr>
          <w:color w:val="231F20"/>
          <w:spacing w:val="40"/>
        </w:rPr>
        <w:t> </w:t>
      </w:r>
      <w:r>
        <w:rPr>
          <w:color w:val="231F20"/>
        </w:rPr>
        <w:t>не</w:t>
      </w:r>
      <w:r>
        <w:rPr>
          <w:color w:val="231F20"/>
          <w:spacing w:val="40"/>
        </w:rPr>
        <w:t> </w:t>
      </w:r>
      <w:r>
        <w:rPr>
          <w:color w:val="231F20"/>
        </w:rPr>
        <w:t>отражало</w:t>
      </w:r>
      <w:r>
        <w:rPr>
          <w:color w:val="231F20"/>
          <w:spacing w:val="40"/>
        </w:rPr>
        <w:t> </w:t>
      </w:r>
      <w:r>
        <w:rPr>
          <w:color w:val="231F20"/>
        </w:rPr>
        <w:t>действительность,</w:t>
      </w:r>
      <w:r>
        <w:rPr>
          <w:color w:val="231F20"/>
          <w:spacing w:val="80"/>
        </w:rPr>
        <w:t> </w:t>
      </w:r>
      <w:r>
        <w:rPr>
          <w:color w:val="231F20"/>
        </w:rPr>
        <w:t>а создавало свою собственную реальность.</w:t>
      </w:r>
    </w:p>
    <w:p>
      <w:pPr>
        <w:pStyle w:val="ListParagraph"/>
        <w:numPr>
          <w:ilvl w:val="2"/>
          <w:numId w:val="4"/>
        </w:numPr>
        <w:tabs>
          <w:tab w:pos="1517" w:val="left" w:leader="none"/>
          <w:tab w:pos="1518" w:val="left" w:leader="none"/>
        </w:tabs>
        <w:spacing w:line="240" w:lineRule="auto" w:before="130" w:after="0"/>
        <w:ind w:left="1517" w:right="0" w:hanging="341"/>
        <w:jc w:val="left"/>
        <w:rPr>
          <w:sz w:val="19"/>
        </w:rPr>
      </w:pPr>
      <w:r>
        <w:rPr>
          <w:color w:val="231F20"/>
          <w:w w:val="95"/>
          <w:sz w:val="19"/>
        </w:rPr>
        <w:t>Как</w:t>
      </w:r>
      <w:r>
        <w:rPr>
          <w:color w:val="231F20"/>
          <w:spacing w:val="8"/>
          <w:sz w:val="19"/>
        </w:rPr>
        <w:t> </w:t>
      </w:r>
      <w:r>
        <w:rPr>
          <w:color w:val="231F20"/>
          <w:w w:val="95"/>
          <w:sz w:val="19"/>
        </w:rPr>
        <w:t>менялся</w:t>
      </w:r>
      <w:r>
        <w:rPr>
          <w:color w:val="231F20"/>
          <w:spacing w:val="8"/>
          <w:sz w:val="19"/>
        </w:rPr>
        <w:t> </w:t>
      </w:r>
      <w:r>
        <w:rPr>
          <w:color w:val="231F20"/>
          <w:w w:val="95"/>
          <w:sz w:val="19"/>
        </w:rPr>
        <w:t>предмет</w:t>
      </w:r>
      <w:r>
        <w:rPr>
          <w:color w:val="231F20"/>
          <w:spacing w:val="8"/>
          <w:sz w:val="19"/>
        </w:rPr>
        <w:t> </w:t>
      </w:r>
      <w:r>
        <w:rPr>
          <w:color w:val="231F20"/>
          <w:w w:val="95"/>
          <w:sz w:val="19"/>
        </w:rPr>
        <w:t>изображения</w:t>
      </w:r>
      <w:r>
        <w:rPr>
          <w:color w:val="231F20"/>
          <w:spacing w:val="8"/>
          <w:sz w:val="19"/>
        </w:rPr>
        <w:t> </w:t>
      </w:r>
      <w:r>
        <w:rPr>
          <w:color w:val="231F20"/>
          <w:spacing w:val="-2"/>
          <w:w w:val="95"/>
          <w:sz w:val="19"/>
        </w:rPr>
        <w:t>художников?</w:t>
      </w:r>
    </w:p>
    <w:p>
      <w:pPr>
        <w:pStyle w:val="BodyText"/>
        <w:spacing w:before="1"/>
        <w:rPr>
          <w:rFonts w:ascii="Trebuchet MS"/>
          <w:sz w:val="24"/>
        </w:rPr>
      </w:pPr>
    </w:p>
    <w:p>
      <w:pPr>
        <w:pStyle w:val="BodyText"/>
        <w:spacing w:line="220" w:lineRule="auto"/>
        <w:ind w:left="1177" w:right="911"/>
        <w:jc w:val="both"/>
      </w:pPr>
      <w:r>
        <w:rPr>
          <w:rFonts w:ascii="Calibri" w:hAnsi="Calibri"/>
          <w:b/>
          <w:color w:val="FFFFFF"/>
          <w:position w:val="1"/>
          <w:shd w:fill="4495D1" w:color="auto" w:val="clear"/>
        </w:rPr>
        <w:t> 7 </w:t>
      </w:r>
      <w:r>
        <w:rPr>
          <w:rFonts w:ascii="Calibri" w:hAnsi="Calibri"/>
          <w:b/>
          <w:color w:val="FFFFFF"/>
          <w:spacing w:val="40"/>
          <w:position w:val="1"/>
        </w:rPr>
        <w:t> </w:t>
      </w:r>
      <w:r>
        <w:rPr>
          <w:rFonts w:ascii="Calibri" w:hAnsi="Calibri"/>
          <w:b/>
          <w:color w:val="4495D1"/>
        </w:rPr>
        <w:t>От</w:t>
      </w:r>
      <w:r>
        <w:rPr>
          <w:rFonts w:ascii="Calibri" w:hAnsi="Calibri"/>
          <w:b/>
          <w:color w:val="4495D1"/>
          <w:spacing w:val="40"/>
        </w:rPr>
        <w:t> </w:t>
      </w:r>
      <w:r>
        <w:rPr>
          <w:rFonts w:ascii="Calibri" w:hAnsi="Calibri"/>
          <w:b/>
          <w:color w:val="4495D1"/>
        </w:rPr>
        <w:t>натурализма</w:t>
      </w:r>
      <w:r>
        <w:rPr>
          <w:rFonts w:ascii="Calibri" w:hAnsi="Calibri"/>
          <w:b/>
          <w:color w:val="4495D1"/>
          <w:spacing w:val="40"/>
        </w:rPr>
        <w:t> </w:t>
      </w:r>
      <w:r>
        <w:rPr>
          <w:rFonts w:ascii="Calibri" w:hAnsi="Calibri"/>
          <w:b/>
          <w:color w:val="4495D1"/>
        </w:rPr>
        <w:t>до</w:t>
      </w:r>
      <w:r>
        <w:rPr>
          <w:rFonts w:ascii="Calibri" w:hAnsi="Calibri"/>
          <w:b/>
          <w:color w:val="4495D1"/>
          <w:spacing w:val="40"/>
        </w:rPr>
        <w:t> </w:t>
      </w:r>
      <w:r>
        <w:rPr>
          <w:rFonts w:ascii="Calibri" w:hAnsi="Calibri"/>
          <w:b/>
          <w:color w:val="4495D1"/>
        </w:rPr>
        <w:t>футуризма.</w:t>
      </w:r>
      <w:r>
        <w:rPr>
          <w:rFonts w:ascii="Calibri" w:hAnsi="Calibri"/>
          <w:b/>
          <w:color w:val="4495D1"/>
          <w:spacing w:val="40"/>
        </w:rPr>
        <w:t> </w:t>
      </w:r>
      <w:r>
        <w:rPr>
          <w:color w:val="231F20"/>
        </w:rPr>
        <w:t>К концу века реализм в литературе как единая</w:t>
      </w:r>
      <w:r>
        <w:rPr>
          <w:color w:val="231F20"/>
          <w:spacing w:val="-7"/>
        </w:rPr>
        <w:t> </w:t>
      </w:r>
      <w:r>
        <w:rPr>
          <w:color w:val="231F20"/>
        </w:rPr>
        <w:t>школа</w:t>
      </w:r>
      <w:r>
        <w:rPr>
          <w:color w:val="231F20"/>
          <w:spacing w:val="-7"/>
        </w:rPr>
        <w:t> </w:t>
      </w:r>
      <w:r>
        <w:rPr>
          <w:color w:val="231F20"/>
        </w:rPr>
        <w:t>столкнулся</w:t>
      </w:r>
      <w:r>
        <w:rPr>
          <w:color w:val="231F20"/>
          <w:spacing w:val="-7"/>
        </w:rPr>
        <w:t> </w:t>
      </w:r>
      <w:r>
        <w:rPr>
          <w:color w:val="231F20"/>
        </w:rPr>
        <w:t>с</w:t>
      </w:r>
      <w:r>
        <w:rPr>
          <w:color w:val="231F20"/>
          <w:spacing w:val="-7"/>
        </w:rPr>
        <w:t> </w:t>
      </w:r>
      <w:r>
        <w:rPr>
          <w:color w:val="231F20"/>
        </w:rPr>
        <w:t>кризисом.</w:t>
      </w:r>
      <w:r>
        <w:rPr>
          <w:color w:val="231F20"/>
          <w:spacing w:val="-7"/>
        </w:rPr>
        <w:t> </w:t>
      </w:r>
      <w:r>
        <w:rPr>
          <w:color w:val="231F20"/>
        </w:rPr>
        <w:t>Одни</w:t>
      </w:r>
      <w:r>
        <w:rPr>
          <w:color w:val="231F20"/>
          <w:spacing w:val="-7"/>
        </w:rPr>
        <w:t> </w:t>
      </w:r>
      <w:r>
        <w:rPr>
          <w:color w:val="231F20"/>
        </w:rPr>
        <w:t>писатели</w:t>
      </w:r>
      <w:r>
        <w:rPr>
          <w:color w:val="231F20"/>
          <w:spacing w:val="-7"/>
        </w:rPr>
        <w:t> </w:t>
      </w:r>
      <w:r>
        <w:rPr>
          <w:color w:val="231F20"/>
        </w:rPr>
        <w:t>и</w:t>
      </w:r>
      <w:r>
        <w:rPr>
          <w:color w:val="231F20"/>
          <w:spacing w:val="-7"/>
        </w:rPr>
        <w:t> </w:t>
      </w:r>
      <w:r>
        <w:rPr>
          <w:color w:val="231F20"/>
        </w:rPr>
        <w:t>художники</w:t>
      </w:r>
      <w:r>
        <w:rPr>
          <w:color w:val="231F20"/>
          <w:spacing w:val="-7"/>
        </w:rPr>
        <w:t> </w:t>
      </w:r>
      <w:r>
        <w:rPr>
          <w:color w:val="231F20"/>
        </w:rPr>
        <w:t>стали</w:t>
      </w:r>
      <w:r>
        <w:rPr>
          <w:color w:val="231F20"/>
          <w:spacing w:val="-7"/>
        </w:rPr>
        <w:t> </w:t>
      </w:r>
      <w:r>
        <w:rPr>
          <w:color w:val="231F20"/>
        </w:rPr>
        <w:t>стре- миться довести до крайности реалистичность своих произведений, другие, наоборот, от неё отходили.</w:t>
      </w:r>
    </w:p>
    <w:p>
      <w:pPr>
        <w:pStyle w:val="BodyText"/>
        <w:spacing w:line="223" w:lineRule="auto"/>
        <w:ind w:left="1177" w:right="910" w:firstLine="340"/>
        <w:jc w:val="right"/>
      </w:pPr>
      <w:r>
        <w:rPr>
          <w:color w:val="231F20"/>
          <w:spacing w:val="-2"/>
        </w:rPr>
        <w:t>Первые</w:t>
      </w:r>
      <w:r>
        <w:rPr>
          <w:color w:val="231F20"/>
          <w:spacing w:val="-12"/>
        </w:rPr>
        <w:t> </w:t>
      </w:r>
      <w:r>
        <w:rPr>
          <w:color w:val="231F20"/>
          <w:spacing w:val="-2"/>
        </w:rPr>
        <w:t>создали</w:t>
      </w:r>
      <w:r>
        <w:rPr>
          <w:color w:val="231F20"/>
          <w:spacing w:val="-12"/>
        </w:rPr>
        <w:t> </w:t>
      </w:r>
      <w:r>
        <w:rPr>
          <w:color w:val="231F20"/>
          <w:spacing w:val="-2"/>
        </w:rPr>
        <w:t>направление</w:t>
      </w:r>
      <w:r>
        <w:rPr>
          <w:color w:val="231F20"/>
          <w:spacing w:val="-12"/>
        </w:rPr>
        <w:t> </w:t>
      </w:r>
      <w:r>
        <w:rPr>
          <w:color w:val="231F20"/>
          <w:spacing w:val="-2"/>
        </w:rPr>
        <w:t>натурализма,</w:t>
      </w:r>
      <w:r>
        <w:rPr>
          <w:color w:val="231F20"/>
          <w:spacing w:val="-12"/>
        </w:rPr>
        <w:t> </w:t>
      </w:r>
      <w:r>
        <w:rPr>
          <w:color w:val="231F20"/>
          <w:spacing w:val="-2"/>
        </w:rPr>
        <w:t>настроенного,</w:t>
      </w:r>
      <w:r>
        <w:rPr>
          <w:color w:val="231F20"/>
          <w:spacing w:val="-12"/>
        </w:rPr>
        <w:t> </w:t>
      </w:r>
      <w:r>
        <w:rPr>
          <w:color w:val="231F20"/>
          <w:spacing w:val="-2"/>
        </w:rPr>
        <w:t>в</w:t>
      </w:r>
      <w:r>
        <w:rPr>
          <w:color w:val="231F20"/>
          <w:spacing w:val="-12"/>
        </w:rPr>
        <w:t> </w:t>
      </w:r>
      <w:r>
        <w:rPr>
          <w:color w:val="231F20"/>
          <w:spacing w:val="-2"/>
        </w:rPr>
        <w:t>отличие</w:t>
      </w:r>
      <w:r>
        <w:rPr>
          <w:color w:val="231F20"/>
          <w:spacing w:val="-12"/>
        </w:rPr>
        <w:t> </w:t>
      </w:r>
      <w:r>
        <w:rPr>
          <w:color w:val="231F20"/>
          <w:spacing w:val="-2"/>
        </w:rPr>
        <w:t>от</w:t>
      </w:r>
      <w:r>
        <w:rPr>
          <w:color w:val="231F20"/>
          <w:spacing w:val="-12"/>
        </w:rPr>
        <w:t> </w:t>
      </w:r>
      <w:r>
        <w:rPr>
          <w:color w:val="231F20"/>
          <w:spacing w:val="-2"/>
        </w:rPr>
        <w:t>клас- </w:t>
      </w:r>
      <w:r>
        <w:rPr>
          <w:color w:val="231F20"/>
        </w:rPr>
        <w:t>сического</w:t>
      </w:r>
      <w:r>
        <w:rPr>
          <w:color w:val="231F20"/>
          <w:spacing w:val="13"/>
        </w:rPr>
        <w:t> </w:t>
      </w:r>
      <w:r>
        <w:rPr>
          <w:color w:val="231F20"/>
        </w:rPr>
        <w:t>реализма,</w:t>
      </w:r>
      <w:r>
        <w:rPr>
          <w:color w:val="231F20"/>
          <w:spacing w:val="13"/>
        </w:rPr>
        <w:t> </w:t>
      </w:r>
      <w:r>
        <w:rPr>
          <w:color w:val="231F20"/>
        </w:rPr>
        <w:t>не</w:t>
      </w:r>
      <w:r>
        <w:rPr>
          <w:color w:val="231F20"/>
          <w:spacing w:val="13"/>
        </w:rPr>
        <w:t> </w:t>
      </w:r>
      <w:r>
        <w:rPr>
          <w:color w:val="231F20"/>
        </w:rPr>
        <w:t>столь</w:t>
      </w:r>
      <w:r>
        <w:rPr>
          <w:color w:val="231F20"/>
          <w:spacing w:val="13"/>
        </w:rPr>
        <w:t> </w:t>
      </w:r>
      <w:r>
        <w:rPr>
          <w:color w:val="231F20"/>
        </w:rPr>
        <w:t>критично</w:t>
      </w:r>
      <w:r>
        <w:rPr>
          <w:color w:val="231F20"/>
          <w:spacing w:val="13"/>
        </w:rPr>
        <w:t> </w:t>
      </w:r>
      <w:r>
        <w:rPr>
          <w:color w:val="231F20"/>
        </w:rPr>
        <w:t>к</w:t>
      </w:r>
      <w:r>
        <w:rPr>
          <w:color w:val="231F20"/>
          <w:spacing w:val="13"/>
        </w:rPr>
        <w:t> </w:t>
      </w:r>
      <w:r>
        <w:rPr>
          <w:color w:val="231F20"/>
        </w:rPr>
        <w:t>действительности,</w:t>
      </w:r>
      <w:r>
        <w:rPr>
          <w:color w:val="231F20"/>
          <w:spacing w:val="13"/>
        </w:rPr>
        <w:t> </w:t>
      </w:r>
      <w:r>
        <w:rPr>
          <w:color w:val="231F20"/>
        </w:rPr>
        <w:t>и</w:t>
      </w:r>
      <w:r>
        <w:rPr>
          <w:color w:val="231F20"/>
          <w:spacing w:val="13"/>
        </w:rPr>
        <w:t> </w:t>
      </w:r>
      <w:r>
        <w:rPr>
          <w:color w:val="231F20"/>
        </w:rPr>
        <w:t>стремившегося лишь</w:t>
      </w:r>
      <w:r>
        <w:rPr>
          <w:color w:val="231F20"/>
          <w:spacing w:val="24"/>
        </w:rPr>
        <w:t> </w:t>
      </w:r>
      <w:r>
        <w:rPr>
          <w:color w:val="231F20"/>
        </w:rPr>
        <w:t>к</w:t>
      </w:r>
      <w:r>
        <w:rPr>
          <w:color w:val="231F20"/>
          <w:spacing w:val="24"/>
        </w:rPr>
        <w:t> </w:t>
      </w:r>
      <w:r>
        <w:rPr>
          <w:color w:val="231F20"/>
        </w:rPr>
        <w:t>фотографически</w:t>
      </w:r>
      <w:r>
        <w:rPr>
          <w:color w:val="231F20"/>
          <w:spacing w:val="24"/>
        </w:rPr>
        <w:t> </w:t>
      </w:r>
      <w:r>
        <w:rPr>
          <w:color w:val="231F20"/>
        </w:rPr>
        <w:t>точному</w:t>
      </w:r>
      <w:r>
        <w:rPr>
          <w:color w:val="231F20"/>
          <w:spacing w:val="24"/>
        </w:rPr>
        <w:t> </w:t>
      </w:r>
      <w:r>
        <w:rPr>
          <w:color w:val="231F20"/>
        </w:rPr>
        <w:t>её</w:t>
      </w:r>
      <w:r>
        <w:rPr>
          <w:color w:val="231F20"/>
          <w:spacing w:val="24"/>
        </w:rPr>
        <w:t> </w:t>
      </w:r>
      <w:r>
        <w:rPr>
          <w:color w:val="231F20"/>
        </w:rPr>
        <w:t>отображению.</w:t>
      </w:r>
      <w:r>
        <w:rPr>
          <w:color w:val="231F20"/>
          <w:spacing w:val="24"/>
        </w:rPr>
        <w:t> </w:t>
      </w:r>
      <w:r>
        <w:rPr>
          <w:color w:val="231F20"/>
        </w:rPr>
        <w:t>Ведущим</w:t>
      </w:r>
      <w:r>
        <w:rPr>
          <w:color w:val="231F20"/>
          <w:spacing w:val="24"/>
        </w:rPr>
        <w:t> </w:t>
      </w:r>
      <w:r>
        <w:rPr>
          <w:color w:val="231F20"/>
        </w:rPr>
        <w:t>представителем этого</w:t>
      </w:r>
      <w:r>
        <w:rPr>
          <w:color w:val="231F20"/>
          <w:spacing w:val="-4"/>
        </w:rPr>
        <w:t> </w:t>
      </w:r>
      <w:r>
        <w:rPr>
          <w:color w:val="231F20"/>
        </w:rPr>
        <w:t>направления</w:t>
      </w:r>
      <w:r>
        <w:rPr>
          <w:color w:val="231F20"/>
          <w:spacing w:val="-4"/>
        </w:rPr>
        <w:t> </w:t>
      </w:r>
      <w:r>
        <w:rPr>
          <w:color w:val="231F20"/>
        </w:rPr>
        <w:t>был</w:t>
      </w:r>
      <w:r>
        <w:rPr>
          <w:color w:val="231F20"/>
          <w:spacing w:val="-4"/>
        </w:rPr>
        <w:t> </w:t>
      </w:r>
      <w:r>
        <w:rPr>
          <w:color w:val="231F20"/>
        </w:rPr>
        <w:t>француз</w:t>
      </w:r>
      <w:r>
        <w:rPr>
          <w:color w:val="231F20"/>
          <w:spacing w:val="-4"/>
        </w:rPr>
        <w:t> </w:t>
      </w:r>
      <w:r>
        <w:rPr>
          <w:color w:val="231F20"/>
        </w:rPr>
        <w:t>Э.</w:t>
      </w:r>
      <w:r>
        <w:rPr>
          <w:color w:val="231F20"/>
          <w:spacing w:val="-4"/>
        </w:rPr>
        <w:t> </w:t>
      </w:r>
      <w:r>
        <w:rPr>
          <w:color w:val="231F20"/>
        </w:rPr>
        <w:t>Золя.</w:t>
      </w:r>
      <w:r>
        <w:rPr>
          <w:color w:val="231F20"/>
          <w:spacing w:val="-4"/>
        </w:rPr>
        <w:t> </w:t>
      </w:r>
      <w:r>
        <w:rPr>
          <w:color w:val="231F20"/>
        </w:rPr>
        <w:t>Но</w:t>
      </w:r>
      <w:r>
        <w:rPr>
          <w:color w:val="231F20"/>
          <w:spacing w:val="-4"/>
        </w:rPr>
        <w:t> </w:t>
      </w:r>
      <w:r>
        <w:rPr>
          <w:color w:val="231F20"/>
        </w:rPr>
        <w:t>всё</w:t>
      </w:r>
      <w:r>
        <w:rPr>
          <w:color w:val="231F20"/>
          <w:spacing w:val="-4"/>
        </w:rPr>
        <w:t> </w:t>
      </w:r>
      <w:r>
        <w:rPr>
          <w:color w:val="231F20"/>
        </w:rPr>
        <w:t>же</w:t>
      </w:r>
      <w:r>
        <w:rPr>
          <w:color w:val="231F20"/>
          <w:spacing w:val="-4"/>
        </w:rPr>
        <w:t> </w:t>
      </w:r>
      <w:r>
        <w:rPr>
          <w:color w:val="231F20"/>
        </w:rPr>
        <w:t>и</w:t>
      </w:r>
      <w:r>
        <w:rPr>
          <w:color w:val="231F20"/>
          <w:spacing w:val="-4"/>
        </w:rPr>
        <w:t> </w:t>
      </w:r>
      <w:r>
        <w:rPr>
          <w:color w:val="231F20"/>
        </w:rPr>
        <w:t>критика</w:t>
      </w:r>
      <w:r>
        <w:rPr>
          <w:color w:val="231F20"/>
          <w:spacing w:val="-4"/>
        </w:rPr>
        <w:t> </w:t>
      </w:r>
      <w:r>
        <w:rPr>
          <w:color w:val="231F20"/>
        </w:rPr>
        <w:t>негативных</w:t>
      </w:r>
      <w:r>
        <w:rPr>
          <w:color w:val="231F20"/>
          <w:spacing w:val="-4"/>
        </w:rPr>
        <w:t> </w:t>
      </w:r>
      <w:r>
        <w:rPr>
          <w:color w:val="231F20"/>
        </w:rPr>
        <w:t>сто- рон</w:t>
      </w:r>
      <w:r>
        <w:rPr>
          <w:color w:val="231F20"/>
          <w:spacing w:val="34"/>
        </w:rPr>
        <w:t> </w:t>
      </w:r>
      <w:r>
        <w:rPr>
          <w:color w:val="231F20"/>
        </w:rPr>
        <w:t>современного</w:t>
      </w:r>
      <w:r>
        <w:rPr>
          <w:color w:val="231F20"/>
          <w:spacing w:val="34"/>
        </w:rPr>
        <w:t> </w:t>
      </w:r>
      <w:r>
        <w:rPr>
          <w:color w:val="231F20"/>
        </w:rPr>
        <w:t>им</w:t>
      </w:r>
      <w:r>
        <w:rPr>
          <w:color w:val="231F20"/>
          <w:spacing w:val="34"/>
        </w:rPr>
        <w:t> </w:t>
      </w:r>
      <w:r>
        <w:rPr>
          <w:color w:val="231F20"/>
        </w:rPr>
        <w:t>общества</w:t>
      </w:r>
      <w:r>
        <w:rPr>
          <w:color w:val="231F20"/>
          <w:spacing w:val="34"/>
        </w:rPr>
        <w:t> </w:t>
      </w:r>
      <w:r>
        <w:rPr>
          <w:color w:val="231F20"/>
        </w:rPr>
        <w:t>не</w:t>
      </w:r>
      <w:r>
        <w:rPr>
          <w:color w:val="231F20"/>
          <w:spacing w:val="34"/>
        </w:rPr>
        <w:t> </w:t>
      </w:r>
      <w:r>
        <w:rPr>
          <w:color w:val="231F20"/>
        </w:rPr>
        <w:t>исчезла</w:t>
      </w:r>
      <w:r>
        <w:rPr>
          <w:color w:val="231F20"/>
          <w:spacing w:val="34"/>
        </w:rPr>
        <w:t> </w:t>
      </w:r>
      <w:r>
        <w:rPr>
          <w:color w:val="231F20"/>
        </w:rPr>
        <w:t>из</w:t>
      </w:r>
      <w:r>
        <w:rPr>
          <w:color w:val="231F20"/>
          <w:spacing w:val="34"/>
        </w:rPr>
        <w:t> </w:t>
      </w:r>
      <w:r>
        <w:rPr>
          <w:color w:val="231F20"/>
        </w:rPr>
        <w:t>творчества</w:t>
      </w:r>
      <w:r>
        <w:rPr>
          <w:color w:val="231F20"/>
          <w:spacing w:val="34"/>
        </w:rPr>
        <w:t> </w:t>
      </w:r>
      <w:r>
        <w:rPr>
          <w:color w:val="231F20"/>
        </w:rPr>
        <w:t>многих</w:t>
      </w:r>
      <w:r>
        <w:rPr>
          <w:color w:val="231F20"/>
          <w:spacing w:val="34"/>
        </w:rPr>
        <w:t> </w:t>
      </w:r>
      <w:r>
        <w:rPr>
          <w:color w:val="231F20"/>
        </w:rPr>
        <w:t>писателей, </w:t>
      </w:r>
      <w:r>
        <w:rPr>
          <w:color w:val="231F20"/>
          <w:w w:val="95"/>
        </w:rPr>
        <w:t>близких реализму, — немцев Т. Манна и Г. Манна, американца Т. Драйзера и др. </w:t>
      </w:r>
      <w:r>
        <w:rPr>
          <w:color w:val="231F20"/>
        </w:rPr>
        <w:t>Другая часть литературы шла по пути, очень похожему на тот, по которому развивалось</w:t>
      </w:r>
      <w:r>
        <w:rPr>
          <w:color w:val="231F20"/>
          <w:spacing w:val="-5"/>
        </w:rPr>
        <w:t> </w:t>
      </w:r>
      <w:r>
        <w:rPr>
          <w:color w:val="231F20"/>
        </w:rPr>
        <w:t>изобразительное</w:t>
      </w:r>
      <w:r>
        <w:rPr>
          <w:color w:val="231F20"/>
          <w:spacing w:val="-5"/>
        </w:rPr>
        <w:t> </w:t>
      </w:r>
      <w:r>
        <w:rPr>
          <w:color w:val="231F20"/>
        </w:rPr>
        <w:t>искусство,</w:t>
      </w:r>
      <w:r>
        <w:rPr>
          <w:color w:val="231F20"/>
          <w:spacing w:val="-5"/>
        </w:rPr>
        <w:t> </w:t>
      </w:r>
      <w:r>
        <w:rPr>
          <w:color w:val="231F20"/>
        </w:rPr>
        <w:t>—</w:t>
      </w:r>
      <w:r>
        <w:rPr>
          <w:color w:val="231F20"/>
          <w:spacing w:val="-5"/>
        </w:rPr>
        <w:t> </w:t>
      </w:r>
      <w:r>
        <w:rPr>
          <w:color w:val="231F20"/>
        </w:rPr>
        <w:t>она</w:t>
      </w:r>
      <w:r>
        <w:rPr>
          <w:color w:val="231F20"/>
          <w:spacing w:val="-5"/>
        </w:rPr>
        <w:t> </w:t>
      </w:r>
      <w:r>
        <w:rPr>
          <w:color w:val="231F20"/>
        </w:rPr>
        <w:t>уходила</w:t>
      </w:r>
      <w:r>
        <w:rPr>
          <w:color w:val="231F20"/>
          <w:spacing w:val="-5"/>
        </w:rPr>
        <w:t> </w:t>
      </w:r>
      <w:r>
        <w:rPr>
          <w:color w:val="231F20"/>
        </w:rPr>
        <w:t>от</w:t>
      </w:r>
      <w:r>
        <w:rPr>
          <w:color w:val="231F20"/>
          <w:spacing w:val="-5"/>
        </w:rPr>
        <w:t> </w:t>
      </w:r>
      <w:r>
        <w:rPr>
          <w:color w:val="231F20"/>
        </w:rPr>
        <w:t>предметности.</w:t>
      </w:r>
      <w:r>
        <w:rPr>
          <w:color w:val="231F20"/>
          <w:spacing w:val="-5"/>
        </w:rPr>
        <w:t> </w:t>
      </w:r>
      <w:r>
        <w:rPr>
          <w:color w:val="231F20"/>
        </w:rPr>
        <w:t>Ярче всего подобный подход проявился в символизме</w:t>
      </w:r>
      <w:r>
        <w:rPr>
          <w:rFonts w:ascii="Book Antiqua" w:hAnsi="Book Antiqua"/>
          <w:i/>
          <w:color w:val="231F20"/>
        </w:rPr>
        <w:t>.</w:t>
      </w:r>
      <w:r>
        <w:rPr>
          <w:rFonts w:ascii="Book Antiqua" w:hAnsi="Book Antiqua"/>
          <w:i/>
          <w:color w:val="231F20"/>
          <w:spacing w:val="34"/>
        </w:rPr>
        <w:t> </w:t>
      </w:r>
      <w:r>
        <w:rPr>
          <w:color w:val="231F20"/>
        </w:rPr>
        <w:t>Французский поэт С. Мал-</w:t>
      </w:r>
      <w:r>
        <w:rPr>
          <w:color w:val="231F20"/>
          <w:spacing w:val="40"/>
        </w:rPr>
        <w:t> </w:t>
      </w:r>
      <w:r>
        <w:rPr>
          <w:color w:val="231F20"/>
        </w:rPr>
        <w:t>ларме,</w:t>
      </w:r>
      <w:r>
        <w:rPr>
          <w:color w:val="231F20"/>
          <w:spacing w:val="-1"/>
        </w:rPr>
        <w:t> </w:t>
      </w:r>
      <w:r>
        <w:rPr>
          <w:color w:val="231F20"/>
        </w:rPr>
        <w:t>один</w:t>
      </w:r>
      <w:r>
        <w:rPr>
          <w:color w:val="231F20"/>
          <w:spacing w:val="-1"/>
        </w:rPr>
        <w:t> </w:t>
      </w:r>
      <w:r>
        <w:rPr>
          <w:color w:val="231F20"/>
        </w:rPr>
        <w:t>из</w:t>
      </w:r>
      <w:r>
        <w:rPr>
          <w:color w:val="231F20"/>
          <w:spacing w:val="-1"/>
        </w:rPr>
        <w:t> </w:t>
      </w:r>
      <w:r>
        <w:rPr>
          <w:color w:val="231F20"/>
        </w:rPr>
        <w:t>его</w:t>
      </w:r>
      <w:r>
        <w:rPr>
          <w:color w:val="231F20"/>
          <w:spacing w:val="-1"/>
        </w:rPr>
        <w:t> </w:t>
      </w:r>
      <w:r>
        <w:rPr>
          <w:color w:val="231F20"/>
        </w:rPr>
        <w:t>родоначальников,</w:t>
      </w:r>
      <w:r>
        <w:rPr>
          <w:color w:val="231F20"/>
          <w:spacing w:val="-1"/>
        </w:rPr>
        <w:t> </w:t>
      </w:r>
      <w:r>
        <w:rPr>
          <w:color w:val="231F20"/>
        </w:rPr>
        <w:t>заявлял,</w:t>
      </w:r>
      <w:r>
        <w:rPr>
          <w:color w:val="231F20"/>
          <w:spacing w:val="-1"/>
        </w:rPr>
        <w:t> </w:t>
      </w:r>
      <w:r>
        <w:rPr>
          <w:color w:val="231F20"/>
        </w:rPr>
        <w:t>что</w:t>
      </w:r>
      <w:r>
        <w:rPr>
          <w:color w:val="231F20"/>
          <w:spacing w:val="-1"/>
        </w:rPr>
        <w:t> </w:t>
      </w:r>
      <w:r>
        <w:rPr>
          <w:color w:val="231F20"/>
        </w:rPr>
        <w:t>«назвать</w:t>
      </w:r>
      <w:r>
        <w:rPr>
          <w:color w:val="231F20"/>
          <w:spacing w:val="-1"/>
        </w:rPr>
        <w:t> </w:t>
      </w:r>
      <w:r>
        <w:rPr>
          <w:color w:val="231F20"/>
        </w:rPr>
        <w:t>предмет</w:t>
      </w:r>
      <w:r>
        <w:rPr>
          <w:color w:val="231F20"/>
          <w:spacing w:val="-1"/>
        </w:rPr>
        <w:t> </w:t>
      </w:r>
      <w:r>
        <w:rPr>
          <w:color w:val="231F20"/>
        </w:rPr>
        <w:t>—</w:t>
      </w:r>
      <w:r>
        <w:rPr>
          <w:color w:val="231F20"/>
          <w:spacing w:val="-1"/>
        </w:rPr>
        <w:t> </w:t>
      </w:r>
      <w:r>
        <w:rPr>
          <w:color w:val="231F20"/>
        </w:rPr>
        <w:t>значит на</w:t>
      </w:r>
      <w:r>
        <w:rPr>
          <w:color w:val="231F20"/>
          <w:spacing w:val="-12"/>
        </w:rPr>
        <w:t> </w:t>
      </w:r>
      <w:r>
        <w:rPr>
          <w:color w:val="231F20"/>
        </w:rPr>
        <w:t>три</w:t>
      </w:r>
      <w:r>
        <w:rPr>
          <w:color w:val="231F20"/>
          <w:spacing w:val="-12"/>
        </w:rPr>
        <w:t> </w:t>
      </w:r>
      <w:r>
        <w:rPr>
          <w:color w:val="231F20"/>
        </w:rPr>
        <w:t>четверти</w:t>
      </w:r>
      <w:r>
        <w:rPr>
          <w:color w:val="231F20"/>
          <w:spacing w:val="-12"/>
        </w:rPr>
        <w:t> </w:t>
      </w:r>
      <w:r>
        <w:rPr>
          <w:color w:val="231F20"/>
        </w:rPr>
        <w:t>разрушить</w:t>
      </w:r>
      <w:r>
        <w:rPr>
          <w:color w:val="231F20"/>
          <w:spacing w:val="-12"/>
        </w:rPr>
        <w:t> </w:t>
      </w:r>
      <w:r>
        <w:rPr>
          <w:color w:val="231F20"/>
        </w:rPr>
        <w:t>наслаждение</w:t>
      </w:r>
      <w:r>
        <w:rPr>
          <w:color w:val="231F20"/>
          <w:spacing w:val="-12"/>
        </w:rPr>
        <w:t> </w:t>
      </w:r>
      <w:r>
        <w:rPr>
          <w:color w:val="231F20"/>
        </w:rPr>
        <w:t>от</w:t>
      </w:r>
      <w:r>
        <w:rPr>
          <w:color w:val="231F20"/>
          <w:spacing w:val="-12"/>
        </w:rPr>
        <w:t> </w:t>
      </w:r>
      <w:r>
        <w:rPr>
          <w:color w:val="231F20"/>
        </w:rPr>
        <w:t>стихотворения».</w:t>
      </w:r>
      <w:r>
        <w:rPr>
          <w:color w:val="231F20"/>
          <w:spacing w:val="-12"/>
        </w:rPr>
        <w:t> </w:t>
      </w:r>
      <w:r>
        <w:rPr>
          <w:color w:val="231F20"/>
        </w:rPr>
        <w:t>Подобно</w:t>
      </w:r>
      <w:r>
        <w:rPr>
          <w:color w:val="231F20"/>
          <w:spacing w:val="-12"/>
        </w:rPr>
        <w:t> </w:t>
      </w:r>
      <w:r>
        <w:rPr>
          <w:color w:val="231F20"/>
        </w:rPr>
        <w:t>художни- кам, поэты-символисты предпочитали иметь дело не с «натурой», а со скрыты- ми в ней идеями и с собственным «я». Именно в творчестве символистов ярче всего проявилось декадентство (упадничество) — собирательное название для </w:t>
      </w:r>
      <w:r>
        <w:rPr>
          <w:color w:val="231F20"/>
          <w:w w:val="95"/>
        </w:rPr>
        <w:t>звучавших</w:t>
      </w:r>
      <w:r>
        <w:rPr>
          <w:color w:val="231F20"/>
          <w:spacing w:val="23"/>
        </w:rPr>
        <w:t> </w:t>
      </w:r>
      <w:r>
        <w:rPr>
          <w:color w:val="231F20"/>
          <w:w w:val="95"/>
        </w:rPr>
        <w:t>в</w:t>
      </w:r>
      <w:r>
        <w:rPr>
          <w:color w:val="231F20"/>
          <w:spacing w:val="24"/>
        </w:rPr>
        <w:t> </w:t>
      </w:r>
      <w:r>
        <w:rPr>
          <w:color w:val="231F20"/>
          <w:w w:val="95"/>
        </w:rPr>
        <w:t>обществе</w:t>
      </w:r>
      <w:r>
        <w:rPr>
          <w:color w:val="231F20"/>
          <w:spacing w:val="24"/>
        </w:rPr>
        <w:t> </w:t>
      </w:r>
      <w:r>
        <w:rPr>
          <w:color w:val="231F20"/>
          <w:w w:val="95"/>
        </w:rPr>
        <w:t>и</w:t>
      </w:r>
      <w:r>
        <w:rPr>
          <w:color w:val="231F20"/>
          <w:spacing w:val="24"/>
        </w:rPr>
        <w:t> </w:t>
      </w:r>
      <w:r>
        <w:rPr>
          <w:color w:val="231F20"/>
          <w:w w:val="95"/>
        </w:rPr>
        <w:t>литературе</w:t>
      </w:r>
      <w:r>
        <w:rPr>
          <w:color w:val="231F20"/>
          <w:spacing w:val="24"/>
        </w:rPr>
        <w:t> </w:t>
      </w:r>
      <w:r>
        <w:rPr>
          <w:color w:val="231F20"/>
          <w:w w:val="95"/>
        </w:rPr>
        <w:t>настроений</w:t>
      </w:r>
      <w:r>
        <w:rPr>
          <w:color w:val="231F20"/>
          <w:spacing w:val="24"/>
        </w:rPr>
        <w:t> </w:t>
      </w:r>
      <w:r>
        <w:rPr>
          <w:color w:val="231F20"/>
          <w:w w:val="95"/>
        </w:rPr>
        <w:t>пессимизма,</w:t>
      </w:r>
      <w:r>
        <w:rPr>
          <w:color w:val="231F20"/>
          <w:spacing w:val="24"/>
        </w:rPr>
        <w:t> </w:t>
      </w:r>
      <w:r>
        <w:rPr>
          <w:color w:val="231F20"/>
          <w:w w:val="95"/>
        </w:rPr>
        <w:t>меланхолии,</w:t>
      </w:r>
      <w:r>
        <w:rPr>
          <w:color w:val="231F20"/>
          <w:spacing w:val="24"/>
        </w:rPr>
        <w:t> </w:t>
      </w:r>
      <w:r>
        <w:rPr>
          <w:color w:val="231F20"/>
          <w:spacing w:val="-4"/>
          <w:w w:val="95"/>
        </w:rPr>
        <w:t>ощу-</w:t>
      </w:r>
    </w:p>
    <w:p>
      <w:pPr>
        <w:pStyle w:val="BodyText"/>
        <w:spacing w:line="212" w:lineRule="exact"/>
        <w:ind w:left="1177"/>
        <w:jc w:val="both"/>
      </w:pPr>
      <w:r>
        <w:rPr>
          <w:color w:val="231F20"/>
        </w:rPr>
        <w:t>щения</w:t>
      </w:r>
      <w:r>
        <w:rPr>
          <w:color w:val="231F20"/>
          <w:spacing w:val="-3"/>
        </w:rPr>
        <w:t> </w:t>
      </w:r>
      <w:r>
        <w:rPr>
          <w:color w:val="231F20"/>
          <w:spacing w:val="-2"/>
        </w:rPr>
        <w:t>упадка.</w:t>
      </w:r>
    </w:p>
    <w:p>
      <w:pPr>
        <w:pStyle w:val="BodyText"/>
        <w:spacing w:line="223" w:lineRule="auto" w:before="6"/>
        <w:ind w:left="1177" w:right="911" w:firstLine="340"/>
        <w:jc w:val="both"/>
      </w:pPr>
      <w:r>
        <w:rPr>
          <w:color w:val="231F20"/>
        </w:rPr>
        <w:t>Разительным контрастом к подобным настроениям выступала литература неоромантизма и футуризма. Неоромантизм дал нам классику </w:t>
      </w:r>
      <w:r>
        <w:rPr>
          <w:color w:val="231F20"/>
        </w:rPr>
        <w:t>приключенче- ского романа — пиратов из «Острова сокровищ» шотландца Р. Стивенсона, отважных бойцов Дж. Лондона, знакомого вам с детства Маугли Р. Киплинга и, конечно, Шерлока Холмса А. Конан Дойла. Их героем была сильная лич- ность, действующая вопреки обстоятельствам и всегда готовая к борьбе.</w:t>
      </w:r>
    </w:p>
    <w:p>
      <w:pPr>
        <w:pStyle w:val="BodyText"/>
        <w:spacing w:line="218" w:lineRule="auto" w:before="6"/>
        <w:ind w:left="1177" w:right="910" w:firstLine="340"/>
        <w:jc w:val="both"/>
      </w:pPr>
      <w:r>
        <w:rPr>
          <w:color w:val="231F20"/>
        </w:rPr>
        <w:t>Особенно мощно мотивы силы, борьбы, насилия звучали в творчестве футуристов (</w:t>
      </w:r>
      <w:r>
        <w:rPr>
          <w:rFonts w:ascii="Book Antiqua" w:hAnsi="Book Antiqua"/>
          <w:i/>
          <w:color w:val="231F20"/>
        </w:rPr>
        <w:t>от лат. </w:t>
      </w:r>
      <w:r>
        <w:rPr>
          <w:color w:val="231F20"/>
        </w:rPr>
        <w:t>«будущее»), объявлявших прошлому войну, полностью </w:t>
      </w:r>
      <w:r>
        <w:rPr>
          <w:color w:val="231F20"/>
          <w:w w:val="95"/>
        </w:rPr>
        <w:t>отрицая</w:t>
      </w:r>
      <w:r>
        <w:rPr>
          <w:color w:val="231F20"/>
          <w:spacing w:val="13"/>
        </w:rPr>
        <w:t> </w:t>
      </w:r>
      <w:r>
        <w:rPr>
          <w:color w:val="231F20"/>
          <w:w w:val="95"/>
        </w:rPr>
        <w:t>его</w:t>
      </w:r>
      <w:r>
        <w:rPr>
          <w:color w:val="231F20"/>
          <w:spacing w:val="14"/>
        </w:rPr>
        <w:t> </w:t>
      </w:r>
      <w:r>
        <w:rPr>
          <w:color w:val="231F20"/>
          <w:w w:val="95"/>
        </w:rPr>
        <w:t>культурные</w:t>
      </w:r>
      <w:r>
        <w:rPr>
          <w:color w:val="231F20"/>
          <w:spacing w:val="14"/>
        </w:rPr>
        <w:t> </w:t>
      </w:r>
      <w:r>
        <w:rPr>
          <w:color w:val="231F20"/>
          <w:w w:val="95"/>
        </w:rPr>
        <w:t>достижения</w:t>
      </w:r>
      <w:r>
        <w:rPr>
          <w:color w:val="231F20"/>
          <w:spacing w:val="14"/>
        </w:rPr>
        <w:t> </w:t>
      </w:r>
      <w:r>
        <w:rPr>
          <w:color w:val="231F20"/>
          <w:w w:val="95"/>
        </w:rPr>
        <w:t>и</w:t>
      </w:r>
      <w:r>
        <w:rPr>
          <w:color w:val="231F20"/>
          <w:spacing w:val="14"/>
        </w:rPr>
        <w:t> </w:t>
      </w:r>
      <w:r>
        <w:rPr>
          <w:color w:val="231F20"/>
          <w:w w:val="95"/>
        </w:rPr>
        <w:t>целиком</w:t>
      </w:r>
      <w:r>
        <w:rPr>
          <w:color w:val="231F20"/>
          <w:spacing w:val="12"/>
        </w:rPr>
        <w:t> </w:t>
      </w:r>
      <w:r>
        <w:rPr>
          <w:color w:val="231F20"/>
          <w:w w:val="95"/>
        </w:rPr>
        <w:t>связывая</w:t>
      </w:r>
      <w:r>
        <w:rPr>
          <w:color w:val="231F20"/>
          <w:spacing w:val="14"/>
        </w:rPr>
        <w:t> </w:t>
      </w:r>
      <w:r>
        <w:rPr>
          <w:color w:val="231F20"/>
          <w:w w:val="95"/>
        </w:rPr>
        <w:t>себя</w:t>
      </w:r>
      <w:r>
        <w:rPr>
          <w:color w:val="231F20"/>
          <w:spacing w:val="14"/>
        </w:rPr>
        <w:t> </w:t>
      </w:r>
      <w:r>
        <w:rPr>
          <w:color w:val="231F20"/>
          <w:w w:val="95"/>
        </w:rPr>
        <w:t>с</w:t>
      </w:r>
      <w:r>
        <w:rPr>
          <w:color w:val="231F20"/>
          <w:spacing w:val="14"/>
        </w:rPr>
        <w:t> </w:t>
      </w:r>
      <w:r>
        <w:rPr>
          <w:color w:val="231F20"/>
          <w:w w:val="95"/>
        </w:rPr>
        <w:t>будущим.</w:t>
      </w:r>
      <w:r>
        <w:rPr>
          <w:color w:val="231F20"/>
          <w:spacing w:val="13"/>
        </w:rPr>
        <w:t> </w:t>
      </w:r>
      <w:r>
        <w:rPr>
          <w:color w:val="231F20"/>
          <w:spacing w:val="-2"/>
          <w:w w:val="95"/>
        </w:rPr>
        <w:t>Более</w:t>
      </w:r>
    </w:p>
    <w:p>
      <w:pPr>
        <w:spacing w:after="0" w:line="218" w:lineRule="auto"/>
        <w:jc w:val="both"/>
        <w:sectPr>
          <w:footerReference w:type="default" r:id="rId336"/>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20736" id="docshapegroup1348" coordorigin="0,0" coordsize="10308,1441">
            <v:shape style="position:absolute;left:420;top:419;width:9468;height:1021" type="#_x0000_t75" id="docshape1349" stroked="false">
              <v:imagedata r:id="rId6" o:title=""/>
            </v:shape>
            <v:shape style="position:absolute;left:420;top:283;width:9605;height:420" id="docshape1350" coordorigin="420,283" coordsize="9605,420" path="m9724,703l10024,703m420,583l420,283m9604,583l9604,283e" filled="false" stroked="true" strokeweight="1.25pt" strokecolor="#ffffff">
              <v:path arrowok="t"/>
              <v:stroke dashstyle="solid"/>
            </v:shape>
            <v:shape style="position:absolute;left:420;top:283;width:9605;height:420" id="docshape135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352" coordorigin="0,0" coordsize="10308,420" path="m360,420l0,420m9948,420l10308,420m420,360l420,0m9888,360l9888,0e" filled="false" stroked="true" strokeweight=".25pt" strokecolor="#000000">
              <v:path arrowok="t"/>
              <v:stroke dashstyle="solid"/>
            </v:shape>
            <v:shape style="position:absolute;left:1157;top:1144;width:2571;height:230" type="#_x0000_t202" id="docshape135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6.</w:t>
                    </w:r>
                    <w:r>
                      <w:rPr>
                        <w:rFonts w:ascii="Tahoma" w:hAnsi="Tahoma"/>
                        <w:color w:val="FFFFFF"/>
                        <w:spacing w:val="26"/>
                        <w:sz w:val="19"/>
                      </w:rPr>
                      <w:t> </w:t>
                    </w:r>
                    <w:r>
                      <w:rPr>
                        <w:rFonts w:ascii="Tahoma" w:hAnsi="Tahoma"/>
                        <w:color w:val="FFFFFF"/>
                        <w:w w:val="80"/>
                        <w:sz w:val="19"/>
                      </w:rPr>
                      <w:t>Век</w:t>
                    </w:r>
                    <w:r>
                      <w:rPr>
                        <w:rFonts w:ascii="Tahoma" w:hAnsi="Tahoma"/>
                        <w:color w:val="FFFFFF"/>
                        <w:spacing w:val="27"/>
                        <w:sz w:val="19"/>
                      </w:rPr>
                      <w:t> </w:t>
                    </w:r>
                    <w:r>
                      <w:rPr>
                        <w:rFonts w:ascii="Tahoma" w:hAnsi="Tahoma"/>
                        <w:color w:val="FFFFFF"/>
                        <w:w w:val="80"/>
                        <w:sz w:val="19"/>
                      </w:rPr>
                      <w:t>художественных</w:t>
                    </w:r>
                    <w:r>
                      <w:rPr>
                        <w:rFonts w:ascii="Tahoma" w:hAnsi="Tahoma"/>
                        <w:color w:val="FFFFFF"/>
                        <w:spacing w:val="26"/>
                        <w:sz w:val="19"/>
                      </w:rPr>
                      <w:t> </w:t>
                    </w:r>
                    <w:r>
                      <w:rPr>
                        <w:rFonts w:ascii="Tahoma" w:hAnsi="Tahoma"/>
                        <w:color w:val="FFFFFF"/>
                        <w:spacing w:val="-2"/>
                        <w:w w:val="80"/>
                        <w:sz w:val="19"/>
                      </w:rPr>
                      <w:t>исканий</w:t>
                    </w:r>
                  </w:p>
                </w:txbxContent>
              </v:textbox>
              <w10:wrap type="none"/>
            </v:shape>
            <v:shape style="position:absolute;left:8805;top:1114;width:292;height:272" type="#_x0000_t202" id="docshape135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69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355"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5"/>
        </w:rPr>
      </w:pPr>
      <w:r>
        <w:rPr/>
        <w:pict>
          <v:group style="position:absolute;margin-left:57.553001pt;margin-top:10.254847pt;width:400.35pt;height:135.75pt;mso-position-horizontal-relative:page;mso-position-vertical-relative:paragraph;z-index:-15585792;mso-wrap-distance-left:0;mso-wrap-distance-right:0" id="docshapegroup1356" coordorigin="1151,205" coordsize="8007,2715">
            <v:shape style="position:absolute;left:1151;top:205;width:4479;height:1073" type="#_x0000_t75" id="docshape1357" stroked="false">
              <v:imagedata r:id="rId338" o:title=""/>
            </v:shape>
            <v:rect style="position:absolute;left:1213;top:267;width:4479;height:948" id="docshape1358" filled="true" fillcolor="#ffffff" stroked="false">
              <v:fill type="solid"/>
            </v:rect>
            <v:shape style="position:absolute;left:5629;top:205;width:3528;height:2715" type="#_x0000_t75" id="docshape1359" stroked="false">
              <v:imagedata r:id="rId339" o:title=""/>
            </v:shape>
            <v:shape style="position:absolute;left:5629;top:205;width:123;height:1073" type="#_x0000_t75" id="docshape1360" stroked="false">
              <v:imagedata r:id="rId340" o:title=""/>
            </v:shape>
            <v:shape style="position:absolute;left:5692;top:267;width:3402;height:2589" type="#_x0000_t75" id="docshape1361" stroked="false">
              <v:imagedata r:id="rId341" o:title=""/>
            </v:shape>
            <v:rect style="position:absolute;left:5702;top:277;width:3382;height:2569" id="docshape1362" filled="false" stroked="true" strokeweight="1pt" strokecolor="#ffffff">
              <v:stroke dashstyle="solid"/>
            </v:rect>
            <v:shape style="position:absolute;left:1151;top:205;width:8007;height:2715" type="#_x0000_t202" id="docshape1363" filled="false" stroked="false">
              <v:textbox inset="0,0,0,0">
                <w:txbxContent>
                  <w:p>
                    <w:pPr>
                      <w:spacing w:before="142"/>
                      <w:ind w:left="176" w:right="0" w:firstLine="0"/>
                      <w:jc w:val="both"/>
                      <w:rPr>
                        <w:rFonts w:ascii="Calibri" w:hAnsi="Calibri"/>
                        <w:b/>
                        <w:sz w:val="19"/>
                      </w:rPr>
                    </w:pPr>
                    <w:r>
                      <w:rPr>
                        <w:rFonts w:ascii="Calibri" w:hAnsi="Calibri"/>
                        <w:b/>
                        <w:color w:val="231F20"/>
                        <w:w w:val="115"/>
                        <w:sz w:val="19"/>
                      </w:rPr>
                      <w:t>Французская</w:t>
                    </w:r>
                    <w:r>
                      <w:rPr>
                        <w:rFonts w:ascii="Calibri" w:hAnsi="Calibri"/>
                        <w:b/>
                        <w:color w:val="231F20"/>
                        <w:spacing w:val="10"/>
                        <w:w w:val="115"/>
                        <w:sz w:val="19"/>
                      </w:rPr>
                      <w:t> </w:t>
                    </w:r>
                    <w:r>
                      <w:rPr>
                        <w:rFonts w:ascii="Calibri" w:hAnsi="Calibri"/>
                        <w:b/>
                        <w:color w:val="231F20"/>
                        <w:w w:val="115"/>
                        <w:sz w:val="19"/>
                      </w:rPr>
                      <w:t>банкнота</w:t>
                    </w:r>
                    <w:r>
                      <w:rPr>
                        <w:rFonts w:ascii="Calibri" w:hAnsi="Calibri"/>
                        <w:b/>
                        <w:color w:val="231F20"/>
                        <w:spacing w:val="11"/>
                        <w:w w:val="115"/>
                        <w:sz w:val="19"/>
                      </w:rPr>
                      <w:t> </w:t>
                    </w:r>
                    <w:r>
                      <w:rPr>
                        <w:rFonts w:ascii="Calibri" w:hAnsi="Calibri"/>
                        <w:b/>
                        <w:color w:val="231F20"/>
                        <w:w w:val="115"/>
                        <w:sz w:val="19"/>
                      </w:rPr>
                      <w:t>в</w:t>
                    </w:r>
                    <w:r>
                      <w:rPr>
                        <w:rFonts w:ascii="Calibri" w:hAnsi="Calibri"/>
                        <w:b/>
                        <w:color w:val="231F20"/>
                        <w:spacing w:val="10"/>
                        <w:w w:val="115"/>
                        <w:sz w:val="19"/>
                      </w:rPr>
                      <w:t> </w:t>
                    </w:r>
                    <w:r>
                      <w:rPr>
                        <w:rFonts w:ascii="Calibri" w:hAnsi="Calibri"/>
                        <w:b/>
                        <w:color w:val="231F20"/>
                        <w:w w:val="115"/>
                        <w:sz w:val="19"/>
                      </w:rPr>
                      <w:t>20</w:t>
                    </w:r>
                    <w:r>
                      <w:rPr>
                        <w:rFonts w:ascii="Calibri" w:hAnsi="Calibri"/>
                        <w:b/>
                        <w:color w:val="231F20"/>
                        <w:spacing w:val="11"/>
                        <w:w w:val="115"/>
                        <w:sz w:val="19"/>
                      </w:rPr>
                      <w:t> </w:t>
                    </w:r>
                    <w:r>
                      <w:rPr>
                        <w:rFonts w:ascii="Calibri" w:hAnsi="Calibri"/>
                        <w:b/>
                        <w:color w:val="231F20"/>
                        <w:spacing w:val="-2"/>
                        <w:w w:val="115"/>
                        <w:sz w:val="19"/>
                      </w:rPr>
                      <w:t>франков</w:t>
                    </w:r>
                  </w:p>
                  <w:p>
                    <w:pPr>
                      <w:spacing w:line="228" w:lineRule="auto" w:before="96"/>
                      <w:ind w:left="516" w:right="3729" w:hanging="341"/>
                      <w:jc w:val="left"/>
                      <w:rPr>
                        <w:rFonts w:ascii="Trebuchet MS" w:hAnsi="Trebuchet MS"/>
                        <w:sz w:val="19"/>
                      </w:rPr>
                    </w:pPr>
                    <w:r>
                      <w:rPr>
                        <w:rFonts w:ascii="Wingdings 3" w:hAnsi="Wingdings 3"/>
                        <w:color w:val="4495D1"/>
                        <w:spacing w:val="-2"/>
                        <w:sz w:val="20"/>
                      </w:rPr>
                      <w:t></w:t>
                    </w:r>
                    <w:r>
                      <w:rPr>
                        <w:rFonts w:ascii="Times New Roman" w:hAnsi="Times New Roman"/>
                        <w:color w:val="4495D1"/>
                        <w:spacing w:val="43"/>
                        <w:sz w:val="20"/>
                      </w:rPr>
                      <w:t> </w:t>
                    </w:r>
                    <w:r>
                      <w:rPr>
                        <w:rFonts w:ascii="Trebuchet MS" w:hAnsi="Trebuchet MS"/>
                        <w:color w:val="231F20"/>
                        <w:spacing w:val="-2"/>
                        <w:sz w:val="19"/>
                      </w:rPr>
                      <w:t>Намёк</w:t>
                    </w:r>
                    <w:r>
                      <w:rPr>
                        <w:rFonts w:ascii="Trebuchet MS" w:hAnsi="Trebuchet MS"/>
                        <w:color w:val="231F20"/>
                        <w:spacing w:val="-12"/>
                        <w:sz w:val="19"/>
                      </w:rPr>
                      <w:t> </w:t>
                    </w:r>
                    <w:r>
                      <w:rPr>
                        <w:rFonts w:ascii="Trebuchet MS" w:hAnsi="Trebuchet MS"/>
                        <w:color w:val="231F20"/>
                        <w:spacing w:val="-2"/>
                        <w:sz w:val="19"/>
                      </w:rPr>
                      <w:t>на</w:t>
                    </w:r>
                    <w:r>
                      <w:rPr>
                        <w:rFonts w:ascii="Trebuchet MS" w:hAnsi="Trebuchet MS"/>
                        <w:color w:val="231F20"/>
                        <w:spacing w:val="-13"/>
                        <w:sz w:val="19"/>
                      </w:rPr>
                      <w:t> </w:t>
                    </w:r>
                    <w:r>
                      <w:rPr>
                        <w:rFonts w:ascii="Trebuchet MS" w:hAnsi="Trebuchet MS"/>
                        <w:color w:val="231F20"/>
                        <w:spacing w:val="-2"/>
                        <w:sz w:val="19"/>
                      </w:rPr>
                      <w:t>какое</w:t>
                    </w:r>
                    <w:r>
                      <w:rPr>
                        <w:rFonts w:ascii="Trebuchet MS" w:hAnsi="Trebuchet MS"/>
                        <w:color w:val="231F20"/>
                        <w:spacing w:val="-12"/>
                        <w:sz w:val="19"/>
                      </w:rPr>
                      <w:t> </w:t>
                    </w:r>
                    <w:r>
                      <w:rPr>
                        <w:rFonts w:ascii="Trebuchet MS" w:hAnsi="Trebuchet MS"/>
                        <w:color w:val="231F20"/>
                        <w:spacing w:val="-2"/>
                        <w:sz w:val="19"/>
                      </w:rPr>
                      <w:t>музыкальное</w:t>
                    </w:r>
                    <w:r>
                      <w:rPr>
                        <w:rFonts w:ascii="Trebuchet MS" w:hAnsi="Trebuchet MS"/>
                        <w:color w:val="231F20"/>
                        <w:spacing w:val="-12"/>
                        <w:sz w:val="19"/>
                      </w:rPr>
                      <w:t> </w:t>
                    </w:r>
                    <w:r>
                      <w:rPr>
                        <w:rFonts w:ascii="Trebuchet MS" w:hAnsi="Trebuchet MS"/>
                        <w:color w:val="231F20"/>
                        <w:spacing w:val="-2"/>
                        <w:sz w:val="19"/>
                      </w:rPr>
                      <w:t>произведение </w:t>
                    </w:r>
                    <w:r>
                      <w:rPr>
                        <w:rFonts w:ascii="Trebuchet MS" w:hAnsi="Trebuchet MS"/>
                        <w:color w:val="231F20"/>
                        <w:sz w:val="19"/>
                      </w:rPr>
                      <w:t>содержит банкнота?</w:t>
                    </w:r>
                  </w:p>
                  <w:p>
                    <w:pPr>
                      <w:spacing w:line="240" w:lineRule="auto" w:before="2"/>
                      <w:rPr>
                        <w:rFonts w:ascii="Trebuchet MS"/>
                        <w:sz w:val="29"/>
                      </w:rPr>
                    </w:pPr>
                  </w:p>
                  <w:p>
                    <w:pPr>
                      <w:spacing w:line="223" w:lineRule="auto" w:before="0"/>
                      <w:ind w:left="62" w:right="3746" w:firstLine="0"/>
                      <w:jc w:val="both"/>
                      <w:rPr>
                        <w:sz w:val="20"/>
                      </w:rPr>
                    </w:pPr>
                    <w:r>
                      <w:rPr>
                        <w:color w:val="231F20"/>
                        <w:sz w:val="20"/>
                      </w:rPr>
                      <w:t>всего футуризм распространился в </w:t>
                    </w:r>
                    <w:r>
                      <w:rPr>
                        <w:color w:val="231F20"/>
                        <w:sz w:val="20"/>
                      </w:rPr>
                      <w:t>Италии (Ф.</w:t>
                    </w:r>
                    <w:r>
                      <w:rPr>
                        <w:color w:val="231F20"/>
                        <w:spacing w:val="40"/>
                        <w:sz w:val="20"/>
                      </w:rPr>
                      <w:t> </w:t>
                    </w:r>
                    <w:r>
                      <w:rPr>
                        <w:color w:val="231F20"/>
                        <w:sz w:val="20"/>
                      </w:rPr>
                      <w:t>Маринетти),</w:t>
                    </w:r>
                    <w:r>
                      <w:rPr>
                        <w:color w:val="231F20"/>
                        <w:spacing w:val="40"/>
                        <w:sz w:val="20"/>
                      </w:rPr>
                      <w:t> </w:t>
                    </w:r>
                    <w:r>
                      <w:rPr>
                        <w:color w:val="231F20"/>
                        <w:sz w:val="20"/>
                      </w:rPr>
                      <w:t>но</w:t>
                    </w:r>
                    <w:r>
                      <w:rPr>
                        <w:color w:val="231F20"/>
                        <w:spacing w:val="40"/>
                        <w:sz w:val="20"/>
                      </w:rPr>
                      <w:t> </w:t>
                    </w:r>
                    <w:r>
                      <w:rPr>
                        <w:color w:val="231F20"/>
                        <w:sz w:val="20"/>
                      </w:rPr>
                      <w:t>имел</w:t>
                    </w:r>
                    <w:r>
                      <w:rPr>
                        <w:color w:val="231F20"/>
                        <w:spacing w:val="40"/>
                        <w:sz w:val="20"/>
                      </w:rPr>
                      <w:t> </w:t>
                    </w:r>
                    <w:r>
                      <w:rPr>
                        <w:color w:val="231F20"/>
                        <w:sz w:val="20"/>
                      </w:rPr>
                      <w:t>последователей и в других странах, в том числе в России</w:t>
                    </w:r>
                    <w:r>
                      <w:rPr>
                        <w:color w:val="231F20"/>
                        <w:spacing w:val="40"/>
                        <w:sz w:val="20"/>
                      </w:rPr>
                      <w:t> </w:t>
                    </w:r>
                    <w:r>
                      <w:rPr>
                        <w:color w:val="231F20"/>
                        <w:sz w:val="20"/>
                      </w:rPr>
                      <w:t>(В. Маяковский и др.).</w:t>
                    </w:r>
                  </w:p>
                  <w:p>
                    <w:pPr>
                      <w:numPr>
                        <w:ilvl w:val="0"/>
                        <w:numId w:val="27"/>
                      </w:numPr>
                      <w:tabs>
                        <w:tab w:pos="402" w:val="left" w:leader="none"/>
                        <w:tab w:pos="403" w:val="left" w:leader="none"/>
                      </w:tabs>
                      <w:spacing w:line="228" w:lineRule="auto" w:before="143"/>
                      <w:ind w:left="402" w:right="3746" w:hanging="341"/>
                      <w:jc w:val="left"/>
                      <w:rPr>
                        <w:rFonts w:ascii="Trebuchet MS" w:hAnsi="Trebuchet MS"/>
                        <w:sz w:val="19"/>
                      </w:rPr>
                    </w:pPr>
                    <w:r>
                      <w:rPr>
                        <w:rFonts w:ascii="Trebuchet MS" w:hAnsi="Trebuchet MS"/>
                        <w:color w:val="231F20"/>
                        <w:sz w:val="19"/>
                      </w:rPr>
                      <w:t>Что</w:t>
                    </w:r>
                    <w:r>
                      <w:rPr>
                        <w:rFonts w:ascii="Trebuchet MS" w:hAnsi="Trebuchet MS"/>
                        <w:color w:val="231F20"/>
                        <w:spacing w:val="-13"/>
                        <w:sz w:val="19"/>
                      </w:rPr>
                      <w:t> </w:t>
                    </w:r>
                    <w:r>
                      <w:rPr>
                        <w:rFonts w:ascii="Trebuchet MS" w:hAnsi="Trebuchet MS"/>
                        <w:color w:val="231F20"/>
                        <w:sz w:val="19"/>
                      </w:rPr>
                      <w:t>общего</w:t>
                    </w:r>
                    <w:r>
                      <w:rPr>
                        <w:rFonts w:ascii="Trebuchet MS" w:hAnsi="Trebuchet MS"/>
                        <w:color w:val="231F20"/>
                        <w:spacing w:val="-12"/>
                        <w:sz w:val="19"/>
                      </w:rPr>
                      <w:t> </w:t>
                    </w:r>
                    <w:r>
                      <w:rPr>
                        <w:rFonts w:ascii="Trebuchet MS" w:hAnsi="Trebuchet MS"/>
                        <w:color w:val="231F20"/>
                        <w:sz w:val="19"/>
                      </w:rPr>
                      <w:t>между</w:t>
                    </w:r>
                    <w:r>
                      <w:rPr>
                        <w:rFonts w:ascii="Trebuchet MS" w:hAnsi="Trebuchet MS"/>
                        <w:color w:val="231F20"/>
                        <w:spacing w:val="-12"/>
                        <w:sz w:val="19"/>
                      </w:rPr>
                      <w:t> </w:t>
                    </w:r>
                    <w:r>
                      <w:rPr>
                        <w:rFonts w:ascii="Trebuchet MS" w:hAnsi="Trebuchet MS"/>
                        <w:color w:val="231F20"/>
                        <w:sz w:val="19"/>
                      </w:rPr>
                      <w:t>неоромантизмом</w:t>
                    </w:r>
                    <w:r>
                      <w:rPr>
                        <w:rFonts w:ascii="Trebuchet MS" w:hAnsi="Trebuchet MS"/>
                        <w:color w:val="231F20"/>
                        <w:spacing w:val="-12"/>
                        <w:sz w:val="19"/>
                      </w:rPr>
                      <w:t> </w:t>
                    </w:r>
                    <w:r>
                      <w:rPr>
                        <w:rFonts w:ascii="Trebuchet MS" w:hAnsi="Trebuchet MS"/>
                        <w:color w:val="231F20"/>
                        <w:sz w:val="19"/>
                      </w:rPr>
                      <w:t>и</w:t>
                    </w:r>
                    <w:r>
                      <w:rPr>
                        <w:rFonts w:ascii="Trebuchet MS" w:hAnsi="Trebuchet MS"/>
                        <w:color w:val="231F20"/>
                        <w:spacing w:val="-13"/>
                        <w:sz w:val="19"/>
                      </w:rPr>
                      <w:t> </w:t>
                    </w:r>
                    <w:r>
                      <w:rPr>
                        <w:rFonts w:ascii="Trebuchet MS" w:hAnsi="Trebuchet MS"/>
                        <w:color w:val="231F20"/>
                        <w:sz w:val="19"/>
                      </w:rPr>
                      <w:t>футу- </w:t>
                    </w:r>
                    <w:r>
                      <w:rPr>
                        <w:rFonts w:ascii="Trebuchet MS" w:hAnsi="Trebuchet MS"/>
                        <w:color w:val="231F20"/>
                        <w:spacing w:val="-2"/>
                        <w:sz w:val="19"/>
                      </w:rPr>
                      <w:t>ризмом?</w:t>
                    </w:r>
                  </w:p>
                </w:txbxContent>
              </v:textbox>
              <w10:wrap type="none"/>
            </v:shape>
            <w10:wrap type="topAndBottom"/>
          </v:group>
        </w:pict>
      </w:r>
    </w:p>
    <w:p>
      <w:pPr>
        <w:pStyle w:val="BodyText"/>
        <w:spacing w:before="9"/>
        <w:rPr>
          <w:sz w:val="11"/>
        </w:rPr>
      </w:pPr>
    </w:p>
    <w:p>
      <w:pPr>
        <w:pStyle w:val="BodyText"/>
        <w:spacing w:line="223" w:lineRule="auto" w:before="116"/>
        <w:ind w:left="893" w:right="1194" w:hanging="1"/>
        <w:jc w:val="both"/>
      </w:pPr>
      <w:r>
        <w:rPr>
          <w:rFonts w:ascii="Calibri" w:hAnsi="Calibri"/>
          <w:b/>
          <w:color w:val="FFFFFF"/>
          <w:position w:val="1"/>
          <w:shd w:fill="4495D1" w:color="auto" w:val="clear"/>
        </w:rPr>
        <w:t> 8 </w:t>
      </w:r>
      <w:r>
        <w:rPr>
          <w:rFonts w:ascii="Calibri" w:hAnsi="Calibri"/>
          <w:b/>
          <w:color w:val="FFFFFF"/>
          <w:spacing w:val="40"/>
          <w:position w:val="1"/>
        </w:rPr>
        <w:t> </w:t>
      </w:r>
      <w:r>
        <w:rPr>
          <w:rFonts w:ascii="Calibri" w:hAnsi="Calibri"/>
          <w:b/>
          <w:color w:val="4495D1"/>
        </w:rPr>
        <w:t>«Для современной музыки почти нет правил». </w:t>
      </w:r>
      <w:r>
        <w:rPr>
          <w:color w:val="231F20"/>
        </w:rPr>
        <w:t>Так писал в начале XX в. французский композитор М. Равель. Действительно, музыка, как и другие виды искусства, всё больше уходила от «правил», в том числе от правил клас- сической композиции. К. Дебюсси, крупнейший представитель музыкального импрессионизма,</w:t>
      </w:r>
      <w:r>
        <w:rPr>
          <w:color w:val="231F20"/>
          <w:spacing w:val="-3"/>
        </w:rPr>
        <w:t> </w:t>
      </w:r>
      <w:r>
        <w:rPr>
          <w:color w:val="231F20"/>
        </w:rPr>
        <w:t>создавал</w:t>
      </w:r>
      <w:r>
        <w:rPr>
          <w:color w:val="231F20"/>
          <w:spacing w:val="-3"/>
        </w:rPr>
        <w:t> </w:t>
      </w:r>
      <w:r>
        <w:rPr>
          <w:color w:val="231F20"/>
        </w:rPr>
        <w:t>целые</w:t>
      </w:r>
      <w:r>
        <w:rPr>
          <w:color w:val="231F20"/>
          <w:spacing w:val="-3"/>
        </w:rPr>
        <w:t> </w:t>
      </w:r>
      <w:r>
        <w:rPr>
          <w:color w:val="231F20"/>
        </w:rPr>
        <w:t>картины,</w:t>
      </w:r>
      <w:r>
        <w:rPr>
          <w:color w:val="231F20"/>
          <w:spacing w:val="-3"/>
        </w:rPr>
        <w:t> </w:t>
      </w:r>
      <w:r>
        <w:rPr>
          <w:color w:val="231F20"/>
        </w:rPr>
        <w:t>буквально</w:t>
      </w:r>
      <w:r>
        <w:rPr>
          <w:color w:val="231F20"/>
          <w:spacing w:val="-3"/>
        </w:rPr>
        <w:t> </w:t>
      </w:r>
      <w:r>
        <w:rPr>
          <w:color w:val="231F20"/>
        </w:rPr>
        <w:t>«написанные»</w:t>
      </w:r>
      <w:r>
        <w:rPr>
          <w:color w:val="231F20"/>
          <w:spacing w:val="-3"/>
        </w:rPr>
        <w:t> </w:t>
      </w:r>
      <w:r>
        <w:rPr>
          <w:color w:val="231F20"/>
        </w:rPr>
        <w:t>музыкой, используя отдельное созвучие, как художники-импрессионисты — яркий мазок. Большое влияние на творчество Дебюсси оказали русские композито- ры</w:t>
      </w:r>
      <w:r>
        <w:rPr>
          <w:color w:val="231F20"/>
          <w:spacing w:val="-6"/>
        </w:rPr>
        <w:t> </w:t>
      </w:r>
      <w:r>
        <w:rPr>
          <w:color w:val="231F20"/>
        </w:rPr>
        <w:t>—</w:t>
      </w:r>
      <w:r>
        <w:rPr>
          <w:color w:val="231F20"/>
          <w:spacing w:val="-6"/>
        </w:rPr>
        <w:t> </w:t>
      </w:r>
      <w:r>
        <w:rPr>
          <w:color w:val="231F20"/>
        </w:rPr>
        <w:t>по</w:t>
      </w:r>
      <w:r>
        <w:rPr>
          <w:color w:val="231F20"/>
          <w:spacing w:val="-6"/>
        </w:rPr>
        <w:t> </w:t>
      </w:r>
      <w:r>
        <w:rPr>
          <w:color w:val="231F20"/>
        </w:rPr>
        <w:t>выражению</w:t>
      </w:r>
      <w:r>
        <w:rPr>
          <w:color w:val="231F20"/>
          <w:spacing w:val="-6"/>
        </w:rPr>
        <w:t> </w:t>
      </w:r>
      <w:r>
        <w:rPr>
          <w:color w:val="231F20"/>
        </w:rPr>
        <w:t>его</w:t>
      </w:r>
      <w:r>
        <w:rPr>
          <w:color w:val="231F20"/>
          <w:spacing w:val="-6"/>
        </w:rPr>
        <w:t> </w:t>
      </w:r>
      <w:r>
        <w:rPr>
          <w:color w:val="231F20"/>
        </w:rPr>
        <w:t>коллеги,</w:t>
      </w:r>
      <w:r>
        <w:rPr>
          <w:color w:val="231F20"/>
          <w:spacing w:val="-6"/>
        </w:rPr>
        <w:t> </w:t>
      </w:r>
      <w:r>
        <w:rPr>
          <w:color w:val="231F20"/>
        </w:rPr>
        <w:t>он</w:t>
      </w:r>
      <w:r>
        <w:rPr>
          <w:color w:val="231F20"/>
          <w:spacing w:val="-6"/>
        </w:rPr>
        <w:t> </w:t>
      </w:r>
      <w:r>
        <w:rPr>
          <w:color w:val="231F20"/>
        </w:rPr>
        <w:t>был</w:t>
      </w:r>
      <w:r>
        <w:rPr>
          <w:color w:val="231F20"/>
          <w:spacing w:val="-6"/>
        </w:rPr>
        <w:t> </w:t>
      </w:r>
      <w:r>
        <w:rPr>
          <w:color w:val="231F20"/>
        </w:rPr>
        <w:t>«как</w:t>
      </w:r>
      <w:r>
        <w:rPr>
          <w:color w:val="231F20"/>
          <w:spacing w:val="-6"/>
        </w:rPr>
        <w:t> </w:t>
      </w:r>
      <w:r>
        <w:rPr>
          <w:color w:val="231F20"/>
        </w:rPr>
        <w:t>промокашка,</w:t>
      </w:r>
      <w:r>
        <w:rPr>
          <w:color w:val="231F20"/>
          <w:spacing w:val="-6"/>
        </w:rPr>
        <w:t> </w:t>
      </w:r>
      <w:r>
        <w:rPr>
          <w:color w:val="231F20"/>
        </w:rPr>
        <w:t>насквозь</w:t>
      </w:r>
      <w:r>
        <w:rPr>
          <w:color w:val="231F20"/>
          <w:spacing w:val="-6"/>
        </w:rPr>
        <w:t> </w:t>
      </w:r>
      <w:r>
        <w:rPr>
          <w:color w:val="231F20"/>
        </w:rPr>
        <w:t>пропитан </w:t>
      </w:r>
      <w:r>
        <w:rPr>
          <w:color w:val="231F20"/>
          <w:spacing w:val="-2"/>
        </w:rPr>
        <w:t>Мусоргским».</w:t>
      </w:r>
    </w:p>
    <w:p>
      <w:pPr>
        <w:pStyle w:val="BodyText"/>
        <w:spacing w:line="223" w:lineRule="auto"/>
        <w:ind w:left="893" w:right="1194" w:firstLine="340"/>
        <w:jc w:val="both"/>
      </w:pPr>
      <w:r>
        <w:rPr>
          <w:color w:val="231F20"/>
        </w:rPr>
        <w:t>Однако ведущим направлением в музыке оставался романтизм. В творче- стве немца Р. Вагнера, автора оперного цикла «Кольцо Нибелунга», реализо- вывалась идея совокупного произведения искусства, которая подразумевала синтез</w:t>
      </w:r>
      <w:r>
        <w:rPr>
          <w:color w:val="231F20"/>
          <w:spacing w:val="-12"/>
        </w:rPr>
        <w:t> </w:t>
      </w:r>
      <w:r>
        <w:rPr>
          <w:color w:val="231F20"/>
        </w:rPr>
        <w:t>музыки,</w:t>
      </w:r>
      <w:r>
        <w:rPr>
          <w:color w:val="231F20"/>
          <w:spacing w:val="-12"/>
        </w:rPr>
        <w:t> </w:t>
      </w:r>
      <w:r>
        <w:rPr>
          <w:color w:val="231F20"/>
        </w:rPr>
        <w:t>поэзии</w:t>
      </w:r>
      <w:r>
        <w:rPr>
          <w:color w:val="231F20"/>
          <w:spacing w:val="-12"/>
        </w:rPr>
        <w:t> </w:t>
      </w:r>
      <w:r>
        <w:rPr>
          <w:color w:val="231F20"/>
        </w:rPr>
        <w:t>и</w:t>
      </w:r>
      <w:r>
        <w:rPr>
          <w:color w:val="231F20"/>
          <w:spacing w:val="-12"/>
        </w:rPr>
        <w:t> </w:t>
      </w:r>
      <w:r>
        <w:rPr>
          <w:color w:val="231F20"/>
        </w:rPr>
        <w:t>театрального</w:t>
      </w:r>
      <w:r>
        <w:rPr>
          <w:color w:val="231F20"/>
          <w:spacing w:val="-12"/>
        </w:rPr>
        <w:t> </w:t>
      </w:r>
      <w:r>
        <w:rPr>
          <w:color w:val="231F20"/>
        </w:rPr>
        <w:t>действия.</w:t>
      </w:r>
      <w:r>
        <w:rPr>
          <w:color w:val="231F20"/>
          <w:spacing w:val="-12"/>
        </w:rPr>
        <w:t> </w:t>
      </w:r>
      <w:r>
        <w:rPr>
          <w:color w:val="231F20"/>
        </w:rPr>
        <w:t>Ещё</w:t>
      </w:r>
      <w:r>
        <w:rPr>
          <w:color w:val="231F20"/>
          <w:spacing w:val="-12"/>
        </w:rPr>
        <w:t> </w:t>
      </w:r>
      <w:r>
        <w:rPr>
          <w:color w:val="231F20"/>
        </w:rPr>
        <w:t>никогда</w:t>
      </w:r>
      <w:r>
        <w:rPr>
          <w:color w:val="231F20"/>
          <w:spacing w:val="-12"/>
        </w:rPr>
        <w:t> </w:t>
      </w:r>
      <w:r>
        <w:rPr>
          <w:color w:val="231F20"/>
        </w:rPr>
        <w:t>опера</w:t>
      </w:r>
      <w:r>
        <w:rPr>
          <w:color w:val="231F20"/>
          <w:spacing w:val="-12"/>
        </w:rPr>
        <w:t> </w:t>
      </w:r>
      <w:r>
        <w:rPr>
          <w:color w:val="231F20"/>
        </w:rPr>
        <w:t>не</w:t>
      </w:r>
      <w:r>
        <w:rPr>
          <w:color w:val="231F20"/>
          <w:spacing w:val="-12"/>
        </w:rPr>
        <w:t> </w:t>
      </w:r>
      <w:r>
        <w:rPr>
          <w:color w:val="231F20"/>
        </w:rPr>
        <w:t>была</w:t>
      </w:r>
      <w:r>
        <w:rPr>
          <w:color w:val="231F20"/>
          <w:spacing w:val="-12"/>
        </w:rPr>
        <w:t> </w:t>
      </w:r>
      <w:r>
        <w:rPr>
          <w:color w:val="231F20"/>
        </w:rPr>
        <w:t>до такой степени делом рук одного мастера — он был автором не только музыки, но и литературного содержания своих опер, и даже сам изобретал </w:t>
      </w:r>
      <w:r>
        <w:rPr>
          <w:color w:val="231F20"/>
        </w:rPr>
        <w:t>некоторые музыкальные инструменты.</w:t>
      </w:r>
    </w:p>
    <w:p>
      <w:pPr>
        <w:pStyle w:val="BodyText"/>
        <w:spacing w:line="223" w:lineRule="auto"/>
        <w:ind w:left="893" w:right="1194" w:firstLine="340"/>
        <w:jc w:val="both"/>
      </w:pPr>
      <w:r>
        <w:rPr>
          <w:color w:val="231F20"/>
          <w:w w:val="95"/>
        </w:rPr>
        <w:t>На рубеже веков опера испытала на себе влияние натурализма: как и в лите- </w:t>
      </w:r>
      <w:r>
        <w:rPr>
          <w:color w:val="231F20"/>
        </w:rPr>
        <w:t>ратуре, композиторы пытались показать «подлинную» действительность — бедность,</w:t>
      </w:r>
      <w:r>
        <w:rPr>
          <w:color w:val="231F20"/>
          <w:spacing w:val="-12"/>
        </w:rPr>
        <w:t> </w:t>
      </w:r>
      <w:r>
        <w:rPr>
          <w:color w:val="231F20"/>
        </w:rPr>
        <w:t>страдания,</w:t>
      </w:r>
      <w:r>
        <w:rPr>
          <w:color w:val="231F20"/>
          <w:spacing w:val="-12"/>
        </w:rPr>
        <w:t> </w:t>
      </w:r>
      <w:r>
        <w:rPr>
          <w:color w:val="231F20"/>
        </w:rPr>
        <w:t>яркий</w:t>
      </w:r>
      <w:r>
        <w:rPr>
          <w:color w:val="231F20"/>
          <w:spacing w:val="-12"/>
        </w:rPr>
        <w:t> </w:t>
      </w:r>
      <w:r>
        <w:rPr>
          <w:color w:val="231F20"/>
        </w:rPr>
        <w:t>мир</w:t>
      </w:r>
      <w:r>
        <w:rPr>
          <w:color w:val="231F20"/>
          <w:spacing w:val="-12"/>
        </w:rPr>
        <w:t> </w:t>
      </w:r>
      <w:r>
        <w:rPr>
          <w:color w:val="231F20"/>
        </w:rPr>
        <w:t>чувств</w:t>
      </w:r>
      <w:r>
        <w:rPr>
          <w:color w:val="231F20"/>
          <w:spacing w:val="-12"/>
        </w:rPr>
        <w:t> </w:t>
      </w:r>
      <w:r>
        <w:rPr>
          <w:color w:val="231F20"/>
        </w:rPr>
        <w:t>простых</w:t>
      </w:r>
      <w:r>
        <w:rPr>
          <w:color w:val="231F20"/>
          <w:spacing w:val="-12"/>
        </w:rPr>
        <w:t> </w:t>
      </w:r>
      <w:r>
        <w:rPr>
          <w:color w:val="231F20"/>
        </w:rPr>
        <w:t>людей.</w:t>
      </w:r>
      <w:r>
        <w:rPr>
          <w:color w:val="231F20"/>
          <w:spacing w:val="-12"/>
        </w:rPr>
        <w:t> </w:t>
      </w:r>
      <w:r>
        <w:rPr>
          <w:color w:val="231F20"/>
        </w:rPr>
        <w:t>Таковы</w:t>
      </w:r>
      <w:r>
        <w:rPr>
          <w:color w:val="231F20"/>
          <w:spacing w:val="-12"/>
        </w:rPr>
        <w:t> </w:t>
      </w:r>
      <w:r>
        <w:rPr>
          <w:color w:val="231F20"/>
        </w:rPr>
        <w:t>оперы</w:t>
      </w:r>
      <w:r>
        <w:rPr>
          <w:color w:val="231F20"/>
          <w:spacing w:val="-12"/>
        </w:rPr>
        <w:t> </w:t>
      </w:r>
      <w:r>
        <w:rPr>
          <w:color w:val="231F20"/>
        </w:rPr>
        <w:t>итальян- цев Дж. Пуччини («Тóска», «Богема») и Р. Леонкавалло «Паяцы».</w:t>
      </w:r>
    </w:p>
    <w:p>
      <w:pPr>
        <w:pStyle w:val="ListParagraph"/>
        <w:numPr>
          <w:ilvl w:val="1"/>
          <w:numId w:val="4"/>
        </w:numPr>
        <w:tabs>
          <w:tab w:pos="1233" w:val="left" w:leader="none"/>
          <w:tab w:pos="1234" w:val="left" w:leader="none"/>
        </w:tabs>
        <w:spacing w:line="240" w:lineRule="auto" w:before="131" w:after="0"/>
        <w:ind w:left="1233" w:right="0" w:hanging="341"/>
        <w:jc w:val="left"/>
        <w:rPr>
          <w:sz w:val="19"/>
        </w:rPr>
      </w:pPr>
      <w:r>
        <w:rPr>
          <w:color w:val="231F20"/>
          <w:sz w:val="19"/>
        </w:rPr>
        <w:t>Какие</w:t>
      </w:r>
      <w:r>
        <w:rPr>
          <w:color w:val="231F20"/>
          <w:spacing w:val="-6"/>
          <w:sz w:val="19"/>
        </w:rPr>
        <w:t> </w:t>
      </w:r>
      <w:r>
        <w:rPr>
          <w:color w:val="231F20"/>
          <w:sz w:val="19"/>
        </w:rPr>
        <w:t>направления</w:t>
      </w:r>
      <w:r>
        <w:rPr>
          <w:color w:val="231F20"/>
          <w:spacing w:val="-5"/>
          <w:sz w:val="19"/>
        </w:rPr>
        <w:t> </w:t>
      </w:r>
      <w:r>
        <w:rPr>
          <w:color w:val="231F20"/>
          <w:sz w:val="19"/>
        </w:rPr>
        <w:t>существовали</w:t>
      </w:r>
      <w:r>
        <w:rPr>
          <w:color w:val="231F20"/>
          <w:spacing w:val="-6"/>
          <w:sz w:val="19"/>
        </w:rPr>
        <w:t> </w:t>
      </w:r>
      <w:r>
        <w:rPr>
          <w:color w:val="231F20"/>
          <w:sz w:val="19"/>
        </w:rPr>
        <w:t>в</w:t>
      </w:r>
      <w:r>
        <w:rPr>
          <w:color w:val="231F20"/>
          <w:spacing w:val="-5"/>
          <w:sz w:val="19"/>
        </w:rPr>
        <w:t> </w:t>
      </w:r>
      <w:r>
        <w:rPr>
          <w:color w:val="231F20"/>
          <w:sz w:val="19"/>
        </w:rPr>
        <w:t>музыке</w:t>
      </w:r>
      <w:r>
        <w:rPr>
          <w:color w:val="231F20"/>
          <w:spacing w:val="-6"/>
          <w:sz w:val="19"/>
        </w:rPr>
        <w:t> </w:t>
      </w:r>
      <w:r>
        <w:rPr>
          <w:color w:val="231F20"/>
          <w:sz w:val="19"/>
        </w:rPr>
        <w:t>рубежа</w:t>
      </w:r>
      <w:r>
        <w:rPr>
          <w:color w:val="231F20"/>
          <w:spacing w:val="-5"/>
          <w:sz w:val="19"/>
        </w:rPr>
        <w:t> </w:t>
      </w:r>
      <w:r>
        <w:rPr>
          <w:color w:val="231F20"/>
          <w:sz w:val="19"/>
        </w:rPr>
        <w:t>XIX—XX</w:t>
      </w:r>
      <w:r>
        <w:rPr>
          <w:color w:val="231F20"/>
          <w:spacing w:val="-6"/>
          <w:sz w:val="19"/>
        </w:rPr>
        <w:t> </w:t>
      </w:r>
      <w:r>
        <w:rPr>
          <w:color w:val="231F20"/>
          <w:spacing w:val="-4"/>
          <w:sz w:val="19"/>
        </w:rPr>
        <w:t>вв.?</w:t>
      </w:r>
    </w:p>
    <w:p>
      <w:pPr>
        <w:pStyle w:val="BodyText"/>
        <w:spacing w:before="3"/>
        <w:rPr>
          <w:rFonts w:ascii="Trebuchet MS"/>
          <w:sz w:val="24"/>
        </w:rPr>
      </w:pPr>
    </w:p>
    <w:p>
      <w:pPr>
        <w:spacing w:line="218" w:lineRule="auto" w:before="1"/>
        <w:ind w:left="893" w:right="1194" w:hanging="1"/>
        <w:jc w:val="both"/>
        <w:rPr>
          <w:sz w:val="20"/>
        </w:rPr>
      </w:pPr>
      <w:r>
        <w:rPr>
          <w:rFonts w:ascii="Calibri" w:hAnsi="Calibri"/>
          <w:b/>
          <w:color w:val="FFFFFF"/>
          <w:spacing w:val="40"/>
          <w:w w:val="105"/>
          <w:position w:val="1"/>
          <w:sz w:val="20"/>
          <w:shd w:fill="4495D1" w:color="auto" w:val="clear"/>
        </w:rPr>
        <w:t> </w:t>
      </w:r>
      <w:r>
        <w:rPr>
          <w:rFonts w:ascii="Calibri" w:hAnsi="Calibri"/>
          <w:b/>
          <w:color w:val="FFFFFF"/>
          <w:w w:val="105"/>
          <w:position w:val="1"/>
          <w:sz w:val="20"/>
          <w:shd w:fill="4495D1" w:color="auto" w:val="clear"/>
        </w:rPr>
        <w:t>9</w:t>
      </w:r>
      <w:r>
        <w:rPr>
          <w:rFonts w:ascii="Calibri" w:hAnsi="Calibri"/>
          <w:b/>
          <w:color w:val="FFFFFF"/>
          <w:spacing w:val="29"/>
          <w:w w:val="105"/>
          <w:position w:val="1"/>
          <w:sz w:val="20"/>
          <w:shd w:fill="4495D1" w:color="auto" w:val="clear"/>
        </w:rPr>
        <w:t> </w:t>
      </w:r>
      <w:r>
        <w:rPr>
          <w:rFonts w:ascii="Calibri" w:hAnsi="Calibri"/>
          <w:b/>
          <w:color w:val="FFFFFF"/>
          <w:spacing w:val="80"/>
          <w:w w:val="150"/>
          <w:position w:val="1"/>
          <w:sz w:val="20"/>
        </w:rPr>
        <w:t> </w:t>
      </w:r>
      <w:r>
        <w:rPr>
          <w:rFonts w:ascii="Calibri" w:hAnsi="Calibri"/>
          <w:b/>
          <w:color w:val="4495D1"/>
          <w:w w:val="105"/>
          <w:sz w:val="20"/>
        </w:rPr>
        <w:t>«Каждому</w:t>
      </w:r>
      <w:r>
        <w:rPr>
          <w:rFonts w:ascii="Calibri" w:hAnsi="Calibri"/>
          <w:b/>
          <w:color w:val="4495D1"/>
          <w:spacing w:val="40"/>
          <w:w w:val="105"/>
          <w:sz w:val="20"/>
        </w:rPr>
        <w:t> </w:t>
      </w:r>
      <w:r>
        <w:rPr>
          <w:rFonts w:ascii="Calibri" w:hAnsi="Calibri"/>
          <w:b/>
          <w:color w:val="4495D1"/>
          <w:w w:val="105"/>
          <w:sz w:val="20"/>
        </w:rPr>
        <w:t>времени</w:t>
      </w:r>
      <w:r>
        <w:rPr>
          <w:rFonts w:ascii="Calibri" w:hAnsi="Calibri"/>
          <w:b/>
          <w:color w:val="4495D1"/>
          <w:spacing w:val="40"/>
          <w:w w:val="105"/>
          <w:sz w:val="20"/>
        </w:rPr>
        <w:t> </w:t>
      </w:r>
      <w:r>
        <w:rPr>
          <w:rFonts w:ascii="Calibri" w:hAnsi="Calibri"/>
          <w:b/>
          <w:color w:val="4495D1"/>
          <w:w w:val="105"/>
          <w:sz w:val="20"/>
        </w:rPr>
        <w:t>—</w:t>
      </w:r>
      <w:r>
        <w:rPr>
          <w:rFonts w:ascii="Calibri" w:hAnsi="Calibri"/>
          <w:b/>
          <w:color w:val="4495D1"/>
          <w:spacing w:val="40"/>
          <w:w w:val="105"/>
          <w:sz w:val="20"/>
        </w:rPr>
        <w:t> </w:t>
      </w:r>
      <w:r>
        <w:rPr>
          <w:rFonts w:ascii="Calibri" w:hAnsi="Calibri"/>
          <w:b/>
          <w:color w:val="4495D1"/>
          <w:w w:val="105"/>
          <w:sz w:val="20"/>
        </w:rPr>
        <w:t>его</w:t>
      </w:r>
      <w:r>
        <w:rPr>
          <w:rFonts w:ascii="Calibri" w:hAnsi="Calibri"/>
          <w:b/>
          <w:color w:val="4495D1"/>
          <w:spacing w:val="40"/>
          <w:w w:val="105"/>
          <w:sz w:val="20"/>
        </w:rPr>
        <w:t> </w:t>
      </w:r>
      <w:r>
        <w:rPr>
          <w:rFonts w:ascii="Calibri" w:hAnsi="Calibri"/>
          <w:b/>
          <w:color w:val="4495D1"/>
          <w:w w:val="105"/>
          <w:sz w:val="20"/>
        </w:rPr>
        <w:t>искусство,</w:t>
      </w:r>
      <w:r>
        <w:rPr>
          <w:rFonts w:ascii="Calibri" w:hAnsi="Calibri"/>
          <w:b/>
          <w:color w:val="4495D1"/>
          <w:spacing w:val="40"/>
          <w:w w:val="105"/>
          <w:sz w:val="20"/>
        </w:rPr>
        <w:t> </w:t>
      </w:r>
      <w:r>
        <w:rPr>
          <w:rFonts w:ascii="Calibri" w:hAnsi="Calibri"/>
          <w:b/>
          <w:color w:val="4495D1"/>
          <w:w w:val="105"/>
          <w:sz w:val="20"/>
        </w:rPr>
        <w:t>каждому</w:t>
      </w:r>
      <w:r>
        <w:rPr>
          <w:rFonts w:ascii="Calibri" w:hAnsi="Calibri"/>
          <w:b/>
          <w:color w:val="4495D1"/>
          <w:spacing w:val="40"/>
          <w:w w:val="105"/>
          <w:sz w:val="20"/>
        </w:rPr>
        <w:t> </w:t>
      </w:r>
      <w:r>
        <w:rPr>
          <w:rFonts w:ascii="Calibri" w:hAnsi="Calibri"/>
          <w:b/>
          <w:color w:val="4495D1"/>
          <w:w w:val="105"/>
          <w:sz w:val="20"/>
        </w:rPr>
        <w:t>искусству</w:t>
      </w:r>
      <w:r>
        <w:rPr>
          <w:rFonts w:ascii="Calibri" w:hAnsi="Calibri"/>
          <w:b/>
          <w:color w:val="4495D1"/>
          <w:spacing w:val="40"/>
          <w:w w:val="105"/>
          <w:sz w:val="20"/>
        </w:rPr>
        <w:t> </w:t>
      </w:r>
      <w:r>
        <w:rPr>
          <w:rFonts w:ascii="Calibri" w:hAnsi="Calibri"/>
          <w:b/>
          <w:color w:val="4495D1"/>
          <w:w w:val="105"/>
          <w:sz w:val="20"/>
        </w:rPr>
        <w:t>—</w:t>
      </w:r>
      <w:r>
        <w:rPr>
          <w:rFonts w:ascii="Calibri" w:hAnsi="Calibri"/>
          <w:b/>
          <w:color w:val="4495D1"/>
          <w:spacing w:val="40"/>
          <w:w w:val="105"/>
          <w:sz w:val="20"/>
        </w:rPr>
        <w:t> </w:t>
      </w:r>
      <w:r>
        <w:rPr>
          <w:rFonts w:ascii="Calibri" w:hAnsi="Calibri"/>
          <w:b/>
          <w:color w:val="4495D1"/>
          <w:w w:val="105"/>
          <w:sz w:val="20"/>
        </w:rPr>
        <w:t>его</w:t>
      </w:r>
      <w:r>
        <w:rPr>
          <w:rFonts w:ascii="Calibri" w:hAnsi="Calibri"/>
          <w:b/>
          <w:color w:val="4495D1"/>
          <w:spacing w:val="40"/>
          <w:w w:val="105"/>
          <w:sz w:val="20"/>
        </w:rPr>
        <w:t> </w:t>
      </w:r>
      <w:r>
        <w:rPr>
          <w:rFonts w:ascii="Calibri" w:hAnsi="Calibri"/>
          <w:b/>
          <w:color w:val="4495D1"/>
          <w:w w:val="105"/>
          <w:sz w:val="20"/>
        </w:rPr>
        <w:t>свобо-</w:t>
      </w:r>
      <w:r>
        <w:rPr>
          <w:rFonts w:ascii="Calibri" w:hAnsi="Calibri"/>
          <w:b/>
          <w:color w:val="4495D1"/>
          <w:spacing w:val="40"/>
          <w:w w:val="105"/>
          <w:sz w:val="20"/>
        </w:rPr>
        <w:t> </w:t>
      </w:r>
      <w:r>
        <w:rPr>
          <w:rFonts w:ascii="Calibri" w:hAnsi="Calibri"/>
          <w:b/>
          <w:color w:val="4495D1"/>
          <w:w w:val="105"/>
          <w:sz w:val="20"/>
        </w:rPr>
        <w:t>ду».</w:t>
      </w:r>
      <w:r>
        <w:rPr>
          <w:rFonts w:ascii="Calibri" w:hAnsi="Calibri"/>
          <w:b/>
          <w:color w:val="4495D1"/>
          <w:w w:val="105"/>
          <w:sz w:val="20"/>
        </w:rPr>
        <w:t> </w:t>
      </w:r>
      <w:r>
        <w:rPr>
          <w:color w:val="231F20"/>
          <w:w w:val="105"/>
          <w:sz w:val="20"/>
        </w:rPr>
        <w:t>Это</w:t>
      </w:r>
      <w:r>
        <w:rPr>
          <w:color w:val="231F20"/>
          <w:spacing w:val="-11"/>
          <w:w w:val="105"/>
          <w:sz w:val="20"/>
        </w:rPr>
        <w:t> </w:t>
      </w:r>
      <w:r>
        <w:rPr>
          <w:color w:val="231F20"/>
          <w:w w:val="105"/>
          <w:sz w:val="20"/>
        </w:rPr>
        <w:t>девиз</w:t>
      </w:r>
      <w:r>
        <w:rPr>
          <w:color w:val="231F20"/>
          <w:spacing w:val="-11"/>
          <w:w w:val="105"/>
          <w:sz w:val="20"/>
        </w:rPr>
        <w:t> </w:t>
      </w:r>
      <w:r>
        <w:rPr>
          <w:color w:val="231F20"/>
          <w:w w:val="105"/>
          <w:sz w:val="20"/>
        </w:rPr>
        <w:t>«Сецессиона»</w:t>
      </w:r>
      <w:r>
        <w:rPr>
          <w:color w:val="231F20"/>
          <w:spacing w:val="-11"/>
          <w:w w:val="105"/>
          <w:sz w:val="20"/>
        </w:rPr>
        <w:t> </w:t>
      </w:r>
      <w:r>
        <w:rPr>
          <w:color w:val="231F20"/>
          <w:w w:val="105"/>
          <w:sz w:val="20"/>
        </w:rPr>
        <w:t>(</w:t>
      </w:r>
      <w:r>
        <w:rPr>
          <w:rFonts w:ascii="Book Antiqua" w:hAnsi="Book Antiqua"/>
          <w:i/>
          <w:color w:val="231F20"/>
          <w:w w:val="105"/>
          <w:sz w:val="20"/>
        </w:rPr>
        <w:t>лат.</w:t>
      </w:r>
      <w:r>
        <w:rPr>
          <w:rFonts w:ascii="Book Antiqua" w:hAnsi="Book Antiqua"/>
          <w:i/>
          <w:color w:val="231F20"/>
          <w:spacing w:val="-5"/>
          <w:w w:val="105"/>
          <w:sz w:val="20"/>
        </w:rPr>
        <w:t> </w:t>
      </w:r>
      <w:r>
        <w:rPr>
          <w:color w:val="231F20"/>
          <w:w w:val="105"/>
          <w:sz w:val="20"/>
        </w:rPr>
        <w:t>«отделение»)</w:t>
      </w:r>
      <w:r>
        <w:rPr>
          <w:color w:val="231F20"/>
          <w:spacing w:val="-11"/>
          <w:w w:val="105"/>
          <w:sz w:val="20"/>
        </w:rPr>
        <w:t> </w:t>
      </w:r>
      <w:r>
        <w:rPr>
          <w:color w:val="231F20"/>
          <w:w w:val="105"/>
          <w:sz w:val="20"/>
        </w:rPr>
        <w:t>—</w:t>
      </w:r>
      <w:r>
        <w:rPr>
          <w:color w:val="231F20"/>
          <w:spacing w:val="-11"/>
          <w:w w:val="105"/>
          <w:sz w:val="20"/>
        </w:rPr>
        <w:t> </w:t>
      </w:r>
      <w:r>
        <w:rPr>
          <w:color w:val="231F20"/>
          <w:w w:val="105"/>
          <w:sz w:val="20"/>
        </w:rPr>
        <w:t>группы</w:t>
      </w:r>
      <w:r>
        <w:rPr>
          <w:color w:val="231F20"/>
          <w:spacing w:val="-11"/>
          <w:w w:val="105"/>
          <w:sz w:val="20"/>
        </w:rPr>
        <w:t> </w:t>
      </w:r>
      <w:r>
        <w:rPr>
          <w:color w:val="231F20"/>
          <w:w w:val="105"/>
          <w:sz w:val="20"/>
        </w:rPr>
        <w:t>венских</w:t>
      </w:r>
      <w:r>
        <w:rPr>
          <w:color w:val="231F20"/>
          <w:spacing w:val="-11"/>
          <w:w w:val="105"/>
          <w:sz w:val="20"/>
        </w:rPr>
        <w:t> </w:t>
      </w:r>
      <w:r>
        <w:rPr>
          <w:color w:val="231F20"/>
          <w:w w:val="105"/>
          <w:sz w:val="20"/>
        </w:rPr>
        <w:t>художни- ков</w:t>
      </w:r>
      <w:r>
        <w:rPr>
          <w:color w:val="231F20"/>
          <w:spacing w:val="-4"/>
          <w:w w:val="105"/>
          <w:sz w:val="20"/>
        </w:rPr>
        <w:t> </w:t>
      </w:r>
      <w:r>
        <w:rPr>
          <w:color w:val="231F20"/>
          <w:w w:val="105"/>
          <w:sz w:val="20"/>
        </w:rPr>
        <w:t>и</w:t>
      </w:r>
      <w:r>
        <w:rPr>
          <w:color w:val="231F20"/>
          <w:spacing w:val="-4"/>
          <w:w w:val="105"/>
          <w:sz w:val="20"/>
        </w:rPr>
        <w:t> </w:t>
      </w:r>
      <w:r>
        <w:rPr>
          <w:color w:val="231F20"/>
          <w:w w:val="105"/>
          <w:sz w:val="20"/>
        </w:rPr>
        <w:t>архитекторов,</w:t>
      </w:r>
      <w:r>
        <w:rPr>
          <w:color w:val="231F20"/>
          <w:spacing w:val="-4"/>
          <w:w w:val="105"/>
          <w:sz w:val="20"/>
        </w:rPr>
        <w:t> </w:t>
      </w:r>
      <w:r>
        <w:rPr>
          <w:color w:val="231F20"/>
          <w:w w:val="105"/>
          <w:sz w:val="20"/>
        </w:rPr>
        <w:t>в</w:t>
      </w:r>
      <w:r>
        <w:rPr>
          <w:color w:val="231F20"/>
          <w:spacing w:val="-4"/>
          <w:w w:val="105"/>
          <w:sz w:val="20"/>
        </w:rPr>
        <w:t> </w:t>
      </w:r>
      <w:r>
        <w:rPr>
          <w:color w:val="231F20"/>
          <w:w w:val="105"/>
          <w:sz w:val="20"/>
        </w:rPr>
        <w:t>1897</w:t>
      </w:r>
      <w:r>
        <w:rPr>
          <w:color w:val="231F20"/>
          <w:spacing w:val="-4"/>
          <w:w w:val="105"/>
          <w:sz w:val="20"/>
        </w:rPr>
        <w:t> </w:t>
      </w:r>
      <w:r>
        <w:rPr>
          <w:color w:val="231F20"/>
          <w:w w:val="105"/>
          <w:sz w:val="20"/>
        </w:rPr>
        <w:t>г.</w:t>
      </w:r>
      <w:r>
        <w:rPr>
          <w:color w:val="231F20"/>
          <w:spacing w:val="-4"/>
          <w:w w:val="105"/>
          <w:sz w:val="20"/>
        </w:rPr>
        <w:t> </w:t>
      </w:r>
      <w:r>
        <w:rPr>
          <w:color w:val="231F20"/>
          <w:w w:val="105"/>
          <w:sz w:val="20"/>
        </w:rPr>
        <w:t>отделившихся</w:t>
      </w:r>
      <w:r>
        <w:rPr>
          <w:color w:val="231F20"/>
          <w:spacing w:val="-4"/>
          <w:w w:val="105"/>
          <w:sz w:val="20"/>
        </w:rPr>
        <w:t> </w:t>
      </w:r>
      <w:r>
        <w:rPr>
          <w:color w:val="231F20"/>
          <w:w w:val="105"/>
          <w:sz w:val="20"/>
        </w:rPr>
        <w:t>от</w:t>
      </w:r>
      <w:r>
        <w:rPr>
          <w:color w:val="231F20"/>
          <w:spacing w:val="-4"/>
          <w:w w:val="105"/>
          <w:sz w:val="20"/>
        </w:rPr>
        <w:t> </w:t>
      </w:r>
      <w:r>
        <w:rPr>
          <w:color w:val="231F20"/>
          <w:w w:val="105"/>
          <w:sz w:val="20"/>
        </w:rPr>
        <w:t>Союза</w:t>
      </w:r>
      <w:r>
        <w:rPr>
          <w:color w:val="231F20"/>
          <w:spacing w:val="-4"/>
          <w:w w:val="105"/>
          <w:sz w:val="20"/>
        </w:rPr>
        <w:t> </w:t>
      </w:r>
      <w:r>
        <w:rPr>
          <w:color w:val="231F20"/>
          <w:w w:val="105"/>
          <w:sz w:val="20"/>
        </w:rPr>
        <w:t>художников</w:t>
      </w:r>
      <w:r>
        <w:rPr>
          <w:color w:val="231F20"/>
          <w:spacing w:val="-4"/>
          <w:w w:val="105"/>
          <w:sz w:val="20"/>
        </w:rPr>
        <w:t> </w:t>
      </w:r>
      <w:r>
        <w:rPr>
          <w:color w:val="231F20"/>
          <w:w w:val="105"/>
          <w:sz w:val="20"/>
        </w:rPr>
        <w:t>Австрии. </w:t>
      </w:r>
      <w:r>
        <w:rPr>
          <w:color w:val="231F20"/>
          <w:sz w:val="20"/>
        </w:rPr>
        <w:t>С</w:t>
      </w:r>
      <w:r>
        <w:rPr>
          <w:color w:val="231F20"/>
          <w:spacing w:val="-11"/>
          <w:sz w:val="20"/>
        </w:rPr>
        <w:t> </w:t>
      </w:r>
      <w:r>
        <w:rPr>
          <w:color w:val="231F20"/>
          <w:sz w:val="20"/>
        </w:rPr>
        <w:t>1890-х</w:t>
      </w:r>
      <w:r>
        <w:rPr>
          <w:color w:val="231F20"/>
          <w:spacing w:val="-11"/>
          <w:sz w:val="20"/>
        </w:rPr>
        <w:t> </w:t>
      </w:r>
      <w:r>
        <w:rPr>
          <w:color w:val="231F20"/>
          <w:sz w:val="20"/>
        </w:rPr>
        <w:t>гг.</w:t>
      </w:r>
      <w:r>
        <w:rPr>
          <w:color w:val="231F20"/>
          <w:spacing w:val="-11"/>
          <w:sz w:val="20"/>
        </w:rPr>
        <w:t> </w:t>
      </w:r>
      <w:r>
        <w:rPr>
          <w:color w:val="231F20"/>
          <w:sz w:val="20"/>
        </w:rPr>
        <w:t>подобные</w:t>
      </w:r>
      <w:r>
        <w:rPr>
          <w:color w:val="231F20"/>
          <w:spacing w:val="-11"/>
          <w:sz w:val="20"/>
        </w:rPr>
        <w:t> </w:t>
      </w:r>
      <w:r>
        <w:rPr>
          <w:color w:val="231F20"/>
          <w:sz w:val="20"/>
        </w:rPr>
        <w:t>группы</w:t>
      </w:r>
      <w:r>
        <w:rPr>
          <w:color w:val="231F20"/>
          <w:spacing w:val="-11"/>
          <w:sz w:val="20"/>
        </w:rPr>
        <w:t> </w:t>
      </w:r>
      <w:r>
        <w:rPr>
          <w:color w:val="231F20"/>
          <w:sz w:val="20"/>
        </w:rPr>
        <w:t>откалывались</w:t>
      </w:r>
      <w:r>
        <w:rPr>
          <w:color w:val="231F20"/>
          <w:spacing w:val="-11"/>
          <w:sz w:val="20"/>
        </w:rPr>
        <w:t> </w:t>
      </w:r>
      <w:r>
        <w:rPr>
          <w:color w:val="231F20"/>
          <w:sz w:val="20"/>
        </w:rPr>
        <w:t>от</w:t>
      </w:r>
      <w:r>
        <w:rPr>
          <w:color w:val="231F20"/>
          <w:spacing w:val="-11"/>
          <w:sz w:val="20"/>
        </w:rPr>
        <w:t> </w:t>
      </w:r>
      <w:r>
        <w:rPr>
          <w:color w:val="231F20"/>
          <w:sz w:val="20"/>
        </w:rPr>
        <w:t>традиционных</w:t>
      </w:r>
      <w:r>
        <w:rPr>
          <w:color w:val="231F20"/>
          <w:spacing w:val="-11"/>
          <w:sz w:val="20"/>
        </w:rPr>
        <w:t> </w:t>
      </w:r>
      <w:r>
        <w:rPr>
          <w:color w:val="231F20"/>
          <w:sz w:val="20"/>
        </w:rPr>
        <w:t>художественных </w:t>
      </w:r>
      <w:r>
        <w:rPr>
          <w:color w:val="231F20"/>
          <w:w w:val="105"/>
          <w:sz w:val="20"/>
        </w:rPr>
        <w:t>союзов</w:t>
      </w:r>
      <w:r>
        <w:rPr>
          <w:color w:val="231F20"/>
          <w:w w:val="105"/>
          <w:sz w:val="20"/>
        </w:rPr>
        <w:t> по</w:t>
      </w:r>
      <w:r>
        <w:rPr>
          <w:color w:val="231F20"/>
          <w:w w:val="105"/>
          <w:sz w:val="20"/>
        </w:rPr>
        <w:t> всей</w:t>
      </w:r>
      <w:r>
        <w:rPr>
          <w:color w:val="231F20"/>
          <w:w w:val="105"/>
          <w:sz w:val="20"/>
        </w:rPr>
        <w:t> Европе.</w:t>
      </w:r>
      <w:r>
        <w:rPr>
          <w:color w:val="231F20"/>
          <w:w w:val="105"/>
          <w:sz w:val="20"/>
        </w:rPr>
        <w:t> Объединяло</w:t>
      </w:r>
      <w:r>
        <w:rPr>
          <w:color w:val="231F20"/>
          <w:w w:val="105"/>
          <w:sz w:val="20"/>
        </w:rPr>
        <w:t> их</w:t>
      </w:r>
      <w:r>
        <w:rPr>
          <w:color w:val="231F20"/>
          <w:w w:val="105"/>
          <w:sz w:val="20"/>
        </w:rPr>
        <w:t> одно:</w:t>
      </w:r>
      <w:r>
        <w:rPr>
          <w:color w:val="231F20"/>
          <w:w w:val="105"/>
          <w:sz w:val="20"/>
        </w:rPr>
        <w:t> все</w:t>
      </w:r>
      <w:r>
        <w:rPr>
          <w:color w:val="231F20"/>
          <w:w w:val="105"/>
          <w:sz w:val="20"/>
        </w:rPr>
        <w:t> они</w:t>
      </w:r>
      <w:r>
        <w:rPr>
          <w:color w:val="231F20"/>
          <w:w w:val="105"/>
          <w:sz w:val="20"/>
        </w:rPr>
        <w:t> хотели</w:t>
      </w:r>
      <w:r>
        <w:rPr>
          <w:color w:val="231F20"/>
          <w:w w:val="105"/>
          <w:sz w:val="20"/>
        </w:rPr>
        <w:t> творить</w:t>
      </w:r>
      <w:r>
        <w:rPr>
          <w:color w:val="231F20"/>
          <w:w w:val="105"/>
          <w:sz w:val="20"/>
        </w:rPr>
        <w:t> новое искусство. Так возник стиль </w:t>
      </w:r>
      <w:r>
        <w:rPr>
          <w:rFonts w:ascii="Book Antiqua" w:hAnsi="Book Antiqua"/>
          <w:i/>
          <w:color w:val="231F20"/>
          <w:w w:val="105"/>
          <w:sz w:val="20"/>
        </w:rPr>
        <w:t>модерн</w:t>
      </w:r>
      <w:r>
        <w:rPr>
          <w:color w:val="231F20"/>
          <w:w w:val="105"/>
          <w:sz w:val="20"/>
        </w:rPr>
        <w:t>.</w:t>
      </w:r>
    </w:p>
    <w:p>
      <w:pPr>
        <w:pStyle w:val="BodyText"/>
        <w:spacing w:line="223" w:lineRule="auto"/>
        <w:ind w:left="893" w:right="1195" w:firstLine="340"/>
        <w:jc w:val="both"/>
      </w:pPr>
      <w:r>
        <w:rPr>
          <w:color w:val="231F20"/>
        </w:rPr>
        <w:t>Что же это было за искусство? Давайте ещё раз посмотрим на девиз авст- рийских художников. Его ключевая мысль — творить современное искусст-</w:t>
      </w:r>
      <w:r>
        <w:rPr>
          <w:color w:val="231F20"/>
          <w:spacing w:val="80"/>
        </w:rPr>
        <w:t> </w:t>
      </w:r>
      <w:r>
        <w:rPr>
          <w:color w:val="231F20"/>
        </w:rPr>
        <w:t>во. Но что это значило, что это было за время, если посмотреть на него глаза- ми художников?</w:t>
      </w:r>
    </w:p>
    <w:p>
      <w:pPr>
        <w:spacing w:after="0" w:line="223" w:lineRule="auto"/>
        <w:jc w:val="both"/>
        <w:sectPr>
          <w:footerReference w:type="default" r:id="rId33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19200" id="docshapegroup1367" coordorigin="0,0" coordsize="10308,1441">
            <v:shape style="position:absolute;left:420;top:419;width:9468;height:1021" type="#_x0000_t75" id="docshape1368" stroked="false">
              <v:imagedata r:id="rId8" o:title=""/>
            </v:shape>
            <v:shape style="position:absolute;left:283;top:283;width:9605;height:420" id="docshape1369" coordorigin="283,283" coordsize="9605,420" path="m583,703l283,703m703,583l703,283m9888,583l9888,283e" filled="false" stroked="true" strokeweight="1.25pt" strokecolor="#ffffff">
              <v:path arrowok="t"/>
              <v:stroke dashstyle="solid"/>
            </v:shape>
            <v:shape style="position:absolute;left:283;top:283;width:9605;height:420" id="docshape137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371"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37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70</w:t>
                    </w:r>
                  </w:p>
                </w:txbxContent>
              </v:textbox>
              <w10:wrap type="none"/>
            </v:shape>
            <v:shape style="position:absolute;left:8403;top:1096;width:768;height:290" type="#_x0000_t202" id="docshape137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group style="position:absolute;margin-left:491.253998pt;margin-top:500.965973pt;width:3.15pt;height:100.8pt;mso-position-horizontal-relative:page;mso-position-vertical-relative:page;z-index:15874560" id="docshapegroup1374" coordorigin="9825,10019" coordsize="63,2016">
            <v:shape style="position:absolute;left:9825;top:10019;width:63;height:2016" type="#_x0000_t75" id="docshape1375" stroked="false">
              <v:imagedata r:id="rId343" o:title=""/>
            </v:shape>
            <v:shape style="position:absolute;left:9887;top:10081;width:2;height:1894" id="docshape1376" coordorigin="9888,10082" coordsize="1,1894" path="m9888,10082l9888,11975,9888,10082xe" filled="true" fillcolor="#e6e7e8" stroked="false">
              <v:path arrowok="t"/>
              <v:fill type="solid"/>
            </v:shape>
            <w10:wrap type="none"/>
          </v:group>
        </w:pict>
      </w:r>
      <w:r>
        <w:rPr/>
        <w:pict>
          <v:line style="position:absolute;mso-position-horizontal-relative:page;mso-position-vertical-relative:page;z-index:1587507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4578" w:right="911" w:firstLine="340"/>
        <w:jc w:val="both"/>
      </w:pPr>
      <w:r>
        <w:rPr/>
        <w:pict>
          <v:group style="position:absolute;margin-left:57.553001pt;margin-top:-2.108235pt;width:176.4pt;height:159.9pt;mso-position-horizontal-relative:page;mso-position-vertical-relative:paragraph;z-index:15874048" id="docshapegroup1377" coordorigin="1151,-42" coordsize="3528,3198">
            <v:shape style="position:absolute;left:1151;top:2319;width:3528;height:837" type="#_x0000_t75" id="docshape1378" stroked="false">
              <v:imagedata r:id="rId344" o:title=""/>
            </v:shape>
            <v:rect style="position:absolute;left:1213;top:2260;width:3402;height:834" id="docshape1379" filled="true" fillcolor="#ffffff" stroked="false">
              <v:fill type="solid"/>
            </v:rect>
            <v:shape style="position:absolute;left:1151;top:-43;width:3528;height:2362" type="#_x0000_t75" id="docshape1380" stroked="false">
              <v:imagedata r:id="rId345" o:title=""/>
            </v:shape>
            <v:shape style="position:absolute;left:1213;top:20;width:3402;height:2235" type="#_x0000_t75" id="docshape1381" stroked="false">
              <v:imagedata r:id="rId346" o:title=""/>
            </v:shape>
            <v:rect style="position:absolute;left:1223;top:30;width:3382;height:2221" id="docshape1382" filled="false" stroked="true" strokeweight="1pt" strokecolor="#ffffff">
              <v:stroke dashstyle="solid"/>
            </v:rect>
            <v:shape style="position:absolute;left:1151;top:-43;width:3528;height:3198" type="#_x0000_t202" id="docshape1383"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7"/>
                      <w:rPr>
                        <w:rFonts w:ascii="Trebuchet MS"/>
                        <w:sz w:val="30"/>
                      </w:rPr>
                    </w:pPr>
                  </w:p>
                  <w:p>
                    <w:pPr>
                      <w:spacing w:line="218" w:lineRule="auto" w:before="0"/>
                      <w:ind w:left="176" w:right="329" w:firstLine="0"/>
                      <w:jc w:val="left"/>
                      <w:rPr>
                        <w:rFonts w:ascii="Trebuchet MS" w:hAnsi="Trebuchet MS"/>
                        <w:i/>
                        <w:sz w:val="19"/>
                      </w:rPr>
                    </w:pPr>
                    <w:r>
                      <w:rPr>
                        <w:rFonts w:ascii="Calibri" w:hAnsi="Calibri"/>
                        <w:b/>
                        <w:color w:val="231F20"/>
                        <w:w w:val="105"/>
                        <w:sz w:val="19"/>
                      </w:rPr>
                      <w:t>Фрагмент оформления парижского метро. </w:t>
                    </w:r>
                    <w:r>
                      <w:rPr>
                        <w:rFonts w:ascii="Trebuchet MS" w:hAnsi="Trebuchet MS"/>
                        <w:i/>
                        <w:color w:val="231F20"/>
                        <w:w w:val="105"/>
                        <w:sz w:val="19"/>
                      </w:rPr>
                      <w:t>Архитектор</w:t>
                    </w:r>
                    <w:r>
                      <w:rPr>
                        <w:rFonts w:ascii="Trebuchet MS" w:hAnsi="Trebuchet MS"/>
                        <w:i/>
                        <w:color w:val="231F20"/>
                        <w:w w:val="105"/>
                        <w:sz w:val="19"/>
                      </w:rPr>
                      <w:t> Э. Гимар. Рубеж XIX—XX вв.</w:t>
                    </w:r>
                  </w:p>
                </w:txbxContent>
              </v:textbox>
              <w10:wrap type="none"/>
            </v:shape>
            <w10:wrap type="none"/>
          </v:group>
        </w:pict>
      </w:r>
      <w:r>
        <w:rPr>
          <w:color w:val="231F20"/>
        </w:rPr>
        <w:t>Это был новый индустриальный </w:t>
      </w:r>
      <w:r>
        <w:rPr>
          <w:color w:val="231F20"/>
        </w:rPr>
        <w:t>мир. Огромные города с толпами народа, дымя- </w:t>
      </w:r>
      <w:r>
        <w:rPr>
          <w:color w:val="231F20"/>
          <w:w w:val="95"/>
        </w:rPr>
        <w:t>щие фабрики, исчезающие леса — началась </w:t>
      </w:r>
      <w:r>
        <w:rPr>
          <w:color w:val="231F20"/>
        </w:rPr>
        <w:t>эпоха «городов из сумрака и черни», говоря словами бельгийского поэта Э. Верхарна. Художники модерна ни в коем случае не хотели остановить время — наоборот, они стремились быть современными! — они просто хотели вернуть уходящую красоту.</w:t>
      </w:r>
    </w:p>
    <w:p>
      <w:pPr>
        <w:pStyle w:val="BodyText"/>
        <w:spacing w:line="223" w:lineRule="auto" w:before="4"/>
        <w:ind w:left="4578" w:right="911" w:firstLine="340"/>
        <w:jc w:val="both"/>
      </w:pPr>
      <w:r>
        <w:rPr>
          <w:color w:val="231F20"/>
        </w:rPr>
        <w:t>Классический пример — </w:t>
      </w:r>
      <w:r>
        <w:rPr>
          <w:color w:val="231F20"/>
        </w:rPr>
        <w:t>парижское метро, оформленное Э. Гимаром. Наисо- временнейший вид транспорта, один из символов технического прогресса превра- щался в художественный объект, приобре- тал</w:t>
      </w:r>
      <w:r>
        <w:rPr>
          <w:color w:val="231F20"/>
          <w:spacing w:val="25"/>
        </w:rPr>
        <w:t> </w:t>
      </w:r>
      <w:r>
        <w:rPr>
          <w:color w:val="231F20"/>
        </w:rPr>
        <w:t>эстетическую</w:t>
      </w:r>
      <w:r>
        <w:rPr>
          <w:color w:val="231F20"/>
          <w:spacing w:val="25"/>
        </w:rPr>
        <w:t> </w:t>
      </w:r>
      <w:r>
        <w:rPr>
          <w:color w:val="231F20"/>
        </w:rPr>
        <w:t>ценность.</w:t>
      </w:r>
      <w:r>
        <w:rPr>
          <w:color w:val="231F20"/>
          <w:spacing w:val="25"/>
        </w:rPr>
        <w:t> </w:t>
      </w:r>
      <w:r>
        <w:rPr>
          <w:color w:val="231F20"/>
          <w:spacing w:val="-2"/>
        </w:rPr>
        <w:t>Функциональ-</w:t>
      </w:r>
    </w:p>
    <w:p>
      <w:pPr>
        <w:pStyle w:val="BodyText"/>
        <w:spacing w:line="223" w:lineRule="auto" w:before="2"/>
        <w:ind w:left="1177" w:right="912"/>
        <w:jc w:val="both"/>
      </w:pPr>
      <w:r>
        <w:rPr>
          <w:color w:val="231F20"/>
        </w:rPr>
        <w:t>ное (всё что угодно — дом, стул, лампа, ложка) должно быть красивым — это один из основных подходов стиля модерн.</w:t>
      </w:r>
    </w:p>
    <w:p>
      <w:pPr>
        <w:pStyle w:val="BodyText"/>
        <w:spacing w:line="223" w:lineRule="auto" w:before="1"/>
        <w:ind w:left="1177" w:right="911" w:firstLine="340"/>
        <w:jc w:val="both"/>
      </w:pPr>
      <w:r>
        <w:rPr>
          <w:color w:val="231F20"/>
        </w:rPr>
        <w:t>Понимание этой красоты различалось. Для модерна в романских странах </w:t>
      </w:r>
      <w:r>
        <w:rPr>
          <w:color w:val="231F20"/>
          <w:spacing w:val="-2"/>
        </w:rPr>
        <w:t>были</w:t>
      </w:r>
      <w:r>
        <w:rPr>
          <w:color w:val="231F20"/>
          <w:spacing w:val="-3"/>
        </w:rPr>
        <w:t> </w:t>
      </w:r>
      <w:r>
        <w:rPr>
          <w:color w:val="231F20"/>
          <w:spacing w:val="-2"/>
        </w:rPr>
        <w:t>характерны</w:t>
      </w:r>
      <w:r>
        <w:rPr>
          <w:color w:val="231F20"/>
          <w:spacing w:val="-3"/>
        </w:rPr>
        <w:t> </w:t>
      </w:r>
      <w:r>
        <w:rPr>
          <w:color w:val="231F20"/>
          <w:spacing w:val="-2"/>
        </w:rPr>
        <w:t>причудливо</w:t>
      </w:r>
      <w:r>
        <w:rPr>
          <w:color w:val="231F20"/>
          <w:spacing w:val="-3"/>
        </w:rPr>
        <w:t> </w:t>
      </w:r>
      <w:r>
        <w:rPr>
          <w:color w:val="231F20"/>
          <w:spacing w:val="-2"/>
        </w:rPr>
        <w:t>изогнутые</w:t>
      </w:r>
      <w:r>
        <w:rPr>
          <w:color w:val="231F20"/>
          <w:spacing w:val="-3"/>
        </w:rPr>
        <w:t> </w:t>
      </w:r>
      <w:r>
        <w:rPr>
          <w:color w:val="231F20"/>
          <w:spacing w:val="-2"/>
        </w:rPr>
        <w:t>линии.</w:t>
      </w:r>
      <w:r>
        <w:rPr>
          <w:color w:val="231F20"/>
          <w:spacing w:val="-3"/>
        </w:rPr>
        <w:t> </w:t>
      </w:r>
      <w:r>
        <w:rPr>
          <w:color w:val="231F20"/>
          <w:spacing w:val="-2"/>
        </w:rPr>
        <w:t>Выдающийся</w:t>
      </w:r>
      <w:r>
        <w:rPr>
          <w:color w:val="231F20"/>
          <w:spacing w:val="-3"/>
        </w:rPr>
        <w:t> </w:t>
      </w:r>
      <w:r>
        <w:rPr>
          <w:color w:val="231F20"/>
          <w:spacing w:val="-2"/>
        </w:rPr>
        <w:t>испанский</w:t>
      </w:r>
      <w:r>
        <w:rPr>
          <w:color w:val="231F20"/>
          <w:spacing w:val="-3"/>
        </w:rPr>
        <w:t> </w:t>
      </w:r>
      <w:r>
        <w:rPr>
          <w:color w:val="231F20"/>
          <w:spacing w:val="-2"/>
        </w:rPr>
        <w:t>архи- </w:t>
      </w:r>
      <w:r>
        <w:rPr>
          <w:color w:val="231F20"/>
        </w:rPr>
        <w:t>тектор А. Гауди говорил: «Прямая — это линия людей, а кривая — Господа».</w:t>
      </w:r>
    </w:p>
    <w:p>
      <w:pPr>
        <w:pStyle w:val="BodyText"/>
        <w:spacing w:line="223" w:lineRule="auto" w:before="1"/>
        <w:ind w:left="1177" w:right="911" w:firstLine="340"/>
        <w:jc w:val="both"/>
      </w:pPr>
      <w:r>
        <w:rPr>
          <w:color w:val="231F20"/>
        </w:rPr>
        <w:t>Для австрийского и шотландского модерна, напротив, типичными </w:t>
      </w:r>
      <w:r>
        <w:rPr>
          <w:color w:val="231F20"/>
        </w:rPr>
        <w:t>были строгая геометричность, подчёркивание прямых и плоскостей. Признанными мастерами этого направления являлись шотландец Ч. Макинтош и австриец О. Вагнер.</w:t>
      </w:r>
    </w:p>
    <w:p>
      <w:pPr>
        <w:pStyle w:val="ListParagraph"/>
        <w:numPr>
          <w:ilvl w:val="2"/>
          <w:numId w:val="4"/>
        </w:numPr>
        <w:tabs>
          <w:tab w:pos="1517" w:val="left" w:leader="none"/>
          <w:tab w:pos="1518" w:val="left" w:leader="none"/>
        </w:tabs>
        <w:spacing w:line="240" w:lineRule="auto" w:before="106" w:after="0"/>
        <w:ind w:left="1517" w:right="0" w:hanging="341"/>
        <w:jc w:val="left"/>
        <w:rPr>
          <w:sz w:val="19"/>
        </w:rPr>
      </w:pPr>
      <w:r>
        <w:rPr>
          <w:color w:val="231F20"/>
          <w:sz w:val="19"/>
        </w:rPr>
        <w:t>В</w:t>
      </w:r>
      <w:r>
        <w:rPr>
          <w:color w:val="231F20"/>
          <w:spacing w:val="-15"/>
          <w:sz w:val="19"/>
        </w:rPr>
        <w:t> </w:t>
      </w:r>
      <w:r>
        <w:rPr>
          <w:color w:val="231F20"/>
          <w:sz w:val="19"/>
        </w:rPr>
        <w:t>чём</w:t>
      </w:r>
      <w:r>
        <w:rPr>
          <w:color w:val="231F20"/>
          <w:spacing w:val="-14"/>
          <w:sz w:val="19"/>
        </w:rPr>
        <w:t> </w:t>
      </w:r>
      <w:r>
        <w:rPr>
          <w:color w:val="231F20"/>
          <w:sz w:val="19"/>
        </w:rPr>
        <w:t>творцы</w:t>
      </w:r>
      <w:r>
        <w:rPr>
          <w:color w:val="231F20"/>
          <w:spacing w:val="-14"/>
          <w:sz w:val="19"/>
        </w:rPr>
        <w:t> </w:t>
      </w:r>
      <w:r>
        <w:rPr>
          <w:color w:val="231F20"/>
          <w:sz w:val="19"/>
        </w:rPr>
        <w:t>модерна</w:t>
      </w:r>
      <w:r>
        <w:rPr>
          <w:color w:val="231F20"/>
          <w:spacing w:val="-14"/>
          <w:sz w:val="19"/>
        </w:rPr>
        <w:t> </w:t>
      </w:r>
      <w:r>
        <w:rPr>
          <w:color w:val="231F20"/>
          <w:sz w:val="19"/>
        </w:rPr>
        <w:t>видели</w:t>
      </w:r>
      <w:r>
        <w:rPr>
          <w:color w:val="231F20"/>
          <w:spacing w:val="-14"/>
          <w:sz w:val="19"/>
        </w:rPr>
        <w:t> </w:t>
      </w:r>
      <w:r>
        <w:rPr>
          <w:color w:val="231F20"/>
          <w:sz w:val="19"/>
        </w:rPr>
        <w:t>свою</w:t>
      </w:r>
      <w:r>
        <w:rPr>
          <w:color w:val="231F20"/>
          <w:spacing w:val="-15"/>
          <w:sz w:val="19"/>
        </w:rPr>
        <w:t> </w:t>
      </w:r>
      <w:r>
        <w:rPr>
          <w:color w:val="231F20"/>
          <w:spacing w:val="-2"/>
          <w:sz w:val="19"/>
        </w:rPr>
        <w:t>задачу?</w:t>
      </w:r>
    </w:p>
    <w:p>
      <w:pPr>
        <w:pStyle w:val="BodyText"/>
        <w:spacing w:before="6"/>
        <w:rPr>
          <w:rFonts w:ascii="Trebuchet MS"/>
          <w:sz w:val="29"/>
        </w:rPr>
      </w:pPr>
      <w:r>
        <w:rPr/>
        <w:pict>
          <v:group style="position:absolute;margin-left:126.292999pt;margin-top:18.351242pt;width:139.35pt;height:212.3pt;mso-position-horizontal-relative:page;mso-position-vertical-relative:paragraph;z-index:-15584768;mso-wrap-distance-left:0;mso-wrap-distance-right:0" id="docshapegroup1384" coordorigin="2526,367" coordsize="2787,4246">
            <v:shape style="position:absolute;left:2525;top:3655;width:2787;height:958" type="#_x0000_t75" id="docshape1385" stroked="false">
              <v:imagedata r:id="rId347" o:title=""/>
            </v:shape>
            <v:rect style="position:absolute;left:2588;top:3717;width:2665;height:834" id="docshape1386" filled="true" fillcolor="#ffffff" stroked="false">
              <v:fill type="solid"/>
            </v:rect>
            <v:shape style="position:absolute;left:2525;top:367;width:2758;height:3413" type="#_x0000_t75" id="docshape1387" stroked="false">
              <v:imagedata r:id="rId348" o:title=""/>
            </v:shape>
            <v:shape style="position:absolute;left:2588;top:429;width:2637;height:3289" type="#_x0000_t75" id="docshape1388" stroked="false">
              <v:imagedata r:id="rId349" o:title=""/>
            </v:shape>
            <v:rect style="position:absolute;left:2598;top:439;width:2617;height:3269" id="docshape1389" filled="false" stroked="true" strokeweight="1.0pt" strokecolor="#ffffff">
              <v:stroke dashstyle="solid"/>
            </v:rect>
            <v:shape style="position:absolute;left:2588;top:3717;width:2665;height:834" type="#_x0000_t202" id="docshape1390" filled="false" stroked="false">
              <v:textbox inset="0,0,0,0">
                <w:txbxContent>
                  <w:p>
                    <w:pPr>
                      <w:spacing w:line="218" w:lineRule="auto" w:before="96"/>
                      <w:ind w:left="113" w:right="190" w:firstLine="0"/>
                      <w:jc w:val="left"/>
                      <w:rPr>
                        <w:rFonts w:ascii="Calibri" w:hAnsi="Calibri"/>
                        <w:b/>
                        <w:sz w:val="19"/>
                      </w:rPr>
                    </w:pPr>
                    <w:r>
                      <w:rPr>
                        <w:rFonts w:ascii="Calibri" w:hAnsi="Calibri"/>
                        <w:b/>
                        <w:color w:val="231F20"/>
                        <w:w w:val="115"/>
                        <w:sz w:val="19"/>
                      </w:rPr>
                      <w:t>Базилика</w:t>
                    </w:r>
                    <w:r>
                      <w:rPr>
                        <w:rFonts w:ascii="Calibri" w:hAnsi="Calibri"/>
                        <w:b/>
                        <w:color w:val="231F20"/>
                        <w:spacing w:val="-13"/>
                        <w:w w:val="115"/>
                        <w:sz w:val="19"/>
                      </w:rPr>
                      <w:t> </w:t>
                    </w:r>
                    <w:r>
                      <w:rPr>
                        <w:rFonts w:ascii="Calibri" w:hAnsi="Calibri"/>
                        <w:b/>
                        <w:color w:val="231F20"/>
                        <w:w w:val="115"/>
                        <w:sz w:val="19"/>
                      </w:rPr>
                      <w:t>Саграда</w:t>
                    </w:r>
                    <w:r>
                      <w:rPr>
                        <w:rFonts w:ascii="Calibri" w:hAnsi="Calibri"/>
                        <w:b/>
                        <w:color w:val="231F20"/>
                        <w:spacing w:val="-12"/>
                        <w:w w:val="115"/>
                        <w:sz w:val="19"/>
                      </w:rPr>
                      <w:t> </w:t>
                    </w:r>
                    <w:r>
                      <w:rPr>
                        <w:rFonts w:ascii="Calibri" w:hAnsi="Calibri"/>
                        <w:b/>
                        <w:color w:val="231F20"/>
                        <w:w w:val="115"/>
                        <w:sz w:val="19"/>
                      </w:rPr>
                      <w:t>Фами- </w:t>
                    </w:r>
                    <w:r>
                      <w:rPr>
                        <w:rFonts w:ascii="Calibri" w:hAnsi="Calibri"/>
                        <w:b/>
                        <w:color w:val="231F20"/>
                        <w:w w:val="120"/>
                        <w:sz w:val="19"/>
                      </w:rPr>
                      <w:t>лиа. Строится с 1882 г.</w:t>
                    </w:r>
                  </w:p>
                  <w:p>
                    <w:pPr>
                      <w:spacing w:line="205" w:lineRule="exact" w:before="0"/>
                      <w:ind w:left="113" w:right="0" w:firstLine="0"/>
                      <w:jc w:val="left"/>
                      <w:rPr>
                        <w:rFonts w:ascii="Trebuchet MS" w:hAnsi="Trebuchet MS"/>
                        <w:i/>
                        <w:sz w:val="19"/>
                      </w:rPr>
                    </w:pPr>
                    <w:r>
                      <w:rPr>
                        <w:rFonts w:ascii="Trebuchet MS" w:hAnsi="Trebuchet MS"/>
                        <w:i/>
                        <w:color w:val="231F20"/>
                        <w:w w:val="95"/>
                        <w:sz w:val="19"/>
                      </w:rPr>
                      <w:t>Архитектор</w:t>
                    </w:r>
                    <w:r>
                      <w:rPr>
                        <w:rFonts w:ascii="Trebuchet MS" w:hAnsi="Trebuchet MS"/>
                        <w:i/>
                        <w:color w:val="231F20"/>
                        <w:spacing w:val="-3"/>
                        <w:w w:val="95"/>
                        <w:sz w:val="19"/>
                      </w:rPr>
                      <w:t> </w:t>
                    </w:r>
                    <w:r>
                      <w:rPr>
                        <w:rFonts w:ascii="Trebuchet MS" w:hAnsi="Trebuchet MS"/>
                        <w:i/>
                        <w:color w:val="231F20"/>
                        <w:w w:val="95"/>
                        <w:sz w:val="19"/>
                      </w:rPr>
                      <w:t>А.</w:t>
                    </w:r>
                    <w:r>
                      <w:rPr>
                        <w:rFonts w:ascii="Trebuchet MS" w:hAnsi="Trebuchet MS"/>
                        <w:i/>
                        <w:color w:val="231F20"/>
                        <w:spacing w:val="-3"/>
                        <w:w w:val="95"/>
                        <w:sz w:val="19"/>
                      </w:rPr>
                      <w:t> </w:t>
                    </w:r>
                    <w:r>
                      <w:rPr>
                        <w:rFonts w:ascii="Trebuchet MS" w:hAnsi="Trebuchet MS"/>
                        <w:i/>
                        <w:color w:val="231F20"/>
                        <w:spacing w:val="-2"/>
                        <w:w w:val="95"/>
                        <w:sz w:val="19"/>
                      </w:rPr>
                      <w:t>Гауди</w:t>
                    </w:r>
                  </w:p>
                </w:txbxContent>
              </v:textbox>
              <w10:wrap type="none"/>
            </v:shape>
            <w10:wrap type="topAndBottom"/>
          </v:group>
        </w:pict>
      </w:r>
      <w:r>
        <w:rPr/>
        <w:pict>
          <v:group style="position:absolute;margin-left:289.286011pt;margin-top:20.982243pt;width:113.8pt;height:209.5pt;mso-position-horizontal-relative:page;mso-position-vertical-relative:paragraph;z-index:-15584256;mso-wrap-distance-left:0;mso-wrap-distance-right:0" id="docshapegroup1391" coordorigin="5786,420" coordsize="2276,4190">
            <v:shape style="position:absolute;left:5785;top:3774;width:2276;height:834" type="#_x0000_t75" id="docshape1392" stroked="false">
              <v:imagedata r:id="rId350" o:title=""/>
            </v:shape>
            <v:rect style="position:absolute;left:5848;top:3713;width:2155;height:834" id="docshape1393" filled="true" fillcolor="#ffffff" stroked="false">
              <v:fill type="solid"/>
            </v:rect>
            <v:shape style="position:absolute;left:5785;top:419;width:2276;height:3356" type="#_x0000_t75" id="docshape1394" stroked="false">
              <v:imagedata r:id="rId351" o:title=""/>
            </v:shape>
            <v:shape style="position:absolute;left:5848;top:483;width:2155;height:3230" type="#_x0000_t75" id="docshape1395" stroked="false">
              <v:imagedata r:id="rId352" o:title=""/>
            </v:shape>
            <v:rect style="position:absolute;left:5858;top:492;width:2135;height:3212" id="docshape1396" filled="false" stroked="true" strokeweight="1pt" strokecolor="#ffffff">
              <v:stroke dashstyle="solid"/>
            </v:rect>
            <v:shape style="position:absolute;left:5785;top:419;width:2276;height:4190" type="#_x0000_t202" id="docshape1397"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6"/>
                      <w:rPr>
                        <w:rFonts w:ascii="Trebuchet MS"/>
                        <w:sz w:val="26"/>
                      </w:rPr>
                    </w:pPr>
                  </w:p>
                  <w:p>
                    <w:pPr>
                      <w:spacing w:line="222" w:lineRule="exact" w:before="0"/>
                      <w:ind w:left="176" w:right="0" w:firstLine="0"/>
                      <w:jc w:val="left"/>
                      <w:rPr>
                        <w:rFonts w:ascii="Trebuchet MS" w:hAnsi="Trebuchet MS"/>
                        <w:i/>
                        <w:sz w:val="19"/>
                      </w:rPr>
                    </w:pPr>
                    <w:r>
                      <w:rPr>
                        <w:rFonts w:ascii="Calibri" w:hAnsi="Calibri"/>
                        <w:b/>
                        <w:color w:val="231F20"/>
                        <w:w w:val="110"/>
                        <w:sz w:val="19"/>
                      </w:rPr>
                      <w:t>Кресло.</w:t>
                    </w:r>
                    <w:r>
                      <w:rPr>
                        <w:rFonts w:ascii="Calibri" w:hAnsi="Calibri"/>
                        <w:b/>
                        <w:color w:val="231F20"/>
                        <w:spacing w:val="52"/>
                        <w:w w:val="110"/>
                        <w:sz w:val="19"/>
                      </w:rPr>
                      <w:t> </w:t>
                    </w:r>
                    <w:r>
                      <w:rPr>
                        <w:rFonts w:ascii="Trebuchet MS" w:hAnsi="Trebuchet MS"/>
                        <w:i/>
                        <w:color w:val="231F20"/>
                        <w:spacing w:val="-2"/>
                        <w:w w:val="110"/>
                        <w:sz w:val="19"/>
                      </w:rPr>
                      <w:t>Дизайнер</w:t>
                    </w:r>
                  </w:p>
                  <w:p>
                    <w:pPr>
                      <w:spacing w:line="211" w:lineRule="exact" w:before="0"/>
                      <w:ind w:left="176" w:right="0" w:firstLine="0"/>
                      <w:jc w:val="left"/>
                      <w:rPr>
                        <w:rFonts w:ascii="Trebuchet MS" w:hAnsi="Trebuchet MS"/>
                        <w:i/>
                        <w:sz w:val="19"/>
                      </w:rPr>
                    </w:pPr>
                    <w:r>
                      <w:rPr>
                        <w:rFonts w:ascii="Trebuchet MS" w:hAnsi="Trebuchet MS"/>
                        <w:i/>
                        <w:color w:val="231F20"/>
                        <w:w w:val="95"/>
                        <w:sz w:val="19"/>
                      </w:rPr>
                      <w:t>Ч.</w:t>
                    </w:r>
                    <w:r>
                      <w:rPr>
                        <w:rFonts w:ascii="Trebuchet MS" w:hAnsi="Trebuchet MS"/>
                        <w:i/>
                        <w:color w:val="231F20"/>
                        <w:spacing w:val="-3"/>
                        <w:sz w:val="19"/>
                      </w:rPr>
                      <w:t> </w:t>
                    </w:r>
                    <w:r>
                      <w:rPr>
                        <w:rFonts w:ascii="Trebuchet MS" w:hAnsi="Trebuchet MS"/>
                        <w:i/>
                        <w:color w:val="231F20"/>
                        <w:w w:val="95"/>
                        <w:sz w:val="19"/>
                      </w:rPr>
                      <w:t>Макинтош.</w:t>
                    </w:r>
                    <w:r>
                      <w:rPr>
                        <w:rFonts w:ascii="Trebuchet MS" w:hAnsi="Trebuchet MS"/>
                        <w:i/>
                        <w:color w:val="231F20"/>
                        <w:spacing w:val="-2"/>
                        <w:sz w:val="19"/>
                      </w:rPr>
                      <w:t> </w:t>
                    </w:r>
                    <w:r>
                      <w:rPr>
                        <w:rFonts w:ascii="Trebuchet MS" w:hAnsi="Trebuchet MS"/>
                        <w:i/>
                        <w:color w:val="231F20"/>
                        <w:w w:val="95"/>
                        <w:sz w:val="19"/>
                      </w:rPr>
                      <w:t>1897</w:t>
                    </w:r>
                    <w:r>
                      <w:rPr>
                        <w:rFonts w:ascii="Trebuchet MS" w:hAnsi="Trebuchet MS"/>
                        <w:i/>
                        <w:color w:val="231F20"/>
                        <w:spacing w:val="-2"/>
                        <w:sz w:val="19"/>
                      </w:rPr>
                      <w:t> </w:t>
                    </w:r>
                    <w:r>
                      <w:rPr>
                        <w:rFonts w:ascii="Trebuchet MS" w:hAnsi="Trebuchet MS"/>
                        <w:i/>
                        <w:color w:val="231F20"/>
                        <w:spacing w:val="-5"/>
                        <w:w w:val="95"/>
                        <w:sz w:val="19"/>
                      </w:rPr>
                      <w:t>г.</w:t>
                    </w:r>
                  </w:p>
                </w:txbxContent>
              </v:textbox>
              <w10:wrap type="none"/>
            </v:shape>
            <w10:wrap type="topAndBottom"/>
          </v:group>
        </w:pict>
      </w:r>
    </w:p>
    <w:p>
      <w:pPr>
        <w:spacing w:after="0"/>
        <w:rPr>
          <w:rFonts w:ascii="Trebuchet MS"/>
          <w:sz w:val="29"/>
        </w:rPr>
        <w:sectPr>
          <w:footerReference w:type="default" r:id="rId342"/>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16128" id="docshapegroup1401" coordorigin="0,0" coordsize="10308,1441">
            <v:shape style="position:absolute;left:420;top:419;width:9468;height:1021" type="#_x0000_t75" id="docshape1402" stroked="false">
              <v:imagedata r:id="rId6" o:title=""/>
            </v:shape>
            <v:shape style="position:absolute;left:420;top:283;width:9605;height:420" id="docshape1403" coordorigin="420,283" coordsize="9605,420" path="m9724,703l10024,703m420,583l420,283m9604,583l9604,283e" filled="false" stroked="true" strokeweight="1.25pt" strokecolor="#ffffff">
              <v:path arrowok="t"/>
              <v:stroke dashstyle="solid"/>
            </v:shape>
            <v:shape style="position:absolute;left:420;top:283;width:9605;height:420" id="docshape140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405" coordorigin="0,0" coordsize="10308,420" path="m360,420l0,420m9948,420l10308,420m420,360l420,0m9888,360l9888,0e" filled="false" stroked="true" strokeweight=".25pt" strokecolor="#000000">
              <v:path arrowok="t"/>
              <v:stroke dashstyle="solid"/>
            </v:shape>
            <v:shape style="position:absolute;left:1157;top:1144;width:2571;height:230" type="#_x0000_t202" id="docshape140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6.</w:t>
                    </w:r>
                    <w:r>
                      <w:rPr>
                        <w:rFonts w:ascii="Tahoma" w:hAnsi="Tahoma"/>
                        <w:color w:val="FFFFFF"/>
                        <w:spacing w:val="26"/>
                        <w:sz w:val="19"/>
                      </w:rPr>
                      <w:t> </w:t>
                    </w:r>
                    <w:r>
                      <w:rPr>
                        <w:rFonts w:ascii="Tahoma" w:hAnsi="Tahoma"/>
                        <w:color w:val="FFFFFF"/>
                        <w:w w:val="80"/>
                        <w:sz w:val="19"/>
                      </w:rPr>
                      <w:t>Век</w:t>
                    </w:r>
                    <w:r>
                      <w:rPr>
                        <w:rFonts w:ascii="Tahoma" w:hAnsi="Tahoma"/>
                        <w:color w:val="FFFFFF"/>
                        <w:spacing w:val="27"/>
                        <w:sz w:val="19"/>
                      </w:rPr>
                      <w:t> </w:t>
                    </w:r>
                    <w:r>
                      <w:rPr>
                        <w:rFonts w:ascii="Tahoma" w:hAnsi="Tahoma"/>
                        <w:color w:val="FFFFFF"/>
                        <w:w w:val="80"/>
                        <w:sz w:val="19"/>
                      </w:rPr>
                      <w:t>художественных</w:t>
                    </w:r>
                    <w:r>
                      <w:rPr>
                        <w:rFonts w:ascii="Tahoma" w:hAnsi="Tahoma"/>
                        <w:color w:val="FFFFFF"/>
                        <w:spacing w:val="26"/>
                        <w:sz w:val="19"/>
                      </w:rPr>
                      <w:t> </w:t>
                    </w:r>
                    <w:r>
                      <w:rPr>
                        <w:rFonts w:ascii="Tahoma" w:hAnsi="Tahoma"/>
                        <w:color w:val="FFFFFF"/>
                        <w:spacing w:val="-2"/>
                        <w:w w:val="80"/>
                        <w:sz w:val="19"/>
                      </w:rPr>
                      <w:t>исканий</w:t>
                    </w:r>
                  </w:p>
                </w:txbxContent>
              </v:textbox>
              <w10:wrap type="none"/>
            </v:shape>
            <v:shape style="position:absolute;left:8842;top:1114;width:217;height:272" type="#_x0000_t202" id="docshape1407" filled="false" stroked="false">
              <v:textbox inset="0,0,0,0">
                <w:txbxContent>
                  <w:p>
                    <w:pPr>
                      <w:spacing w:line="268" w:lineRule="exact" w:before="3"/>
                      <w:ind w:left="0" w:right="0" w:firstLine="0"/>
                      <w:jc w:val="left"/>
                      <w:rPr>
                        <w:rFonts w:ascii="Calibri"/>
                        <w:b/>
                        <w:sz w:val="22"/>
                      </w:rPr>
                    </w:pPr>
                    <w:r>
                      <w:rPr>
                        <w:rFonts w:ascii="Calibri"/>
                        <w:b/>
                        <w:color w:val="FFFFFF"/>
                        <w:spacing w:val="-32"/>
                        <w:w w:val="120"/>
                        <w:sz w:val="22"/>
                      </w:rPr>
                      <w:t>71</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1408"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24"/>
        </w:rPr>
      </w:pPr>
    </w:p>
    <w:p>
      <w:pPr>
        <w:spacing w:before="103"/>
        <w:ind w:left="1007" w:right="0" w:firstLine="0"/>
        <w:jc w:val="both"/>
        <w:rPr>
          <w:rFonts w:ascii="Trebuchet MS" w:hAnsi="Trebuchet MS"/>
          <w:i/>
          <w:sz w:val="19"/>
        </w:rPr>
      </w:pPr>
      <w:r>
        <w:rPr/>
        <w:pict>
          <v:group style="position:absolute;margin-left:57.553001pt;margin-top:-1.977217pt;width:400.35pt;height:126.75pt;mso-position-horizontal-relative:page;mso-position-vertical-relative:paragraph;z-index:-28015616" id="docshapegroup1409" coordorigin="1151,-40" coordsize="8007,2535">
            <v:shape style="position:absolute;left:1151;top:-40;width:4479;height:1282" type="#_x0000_t75" id="docshape1410" stroked="false">
              <v:imagedata r:id="rId354" o:title=""/>
            </v:shape>
            <v:rect style="position:absolute;left:1213;top:23;width:4479;height:1158" id="docshape1411" filled="true" fillcolor="#ffffff" stroked="false">
              <v:fill type="solid"/>
            </v:rect>
            <v:shape style="position:absolute;left:5629;top:-40;width:3528;height:2535" type="#_x0000_t75" id="docshape1412" stroked="false">
              <v:imagedata r:id="rId355" o:title=""/>
            </v:shape>
            <v:shape style="position:absolute;left:5629;top:-40;width:123;height:1282" type="#_x0000_t75" id="docshape1413" stroked="false">
              <v:imagedata r:id="rId356" o:title=""/>
            </v:shape>
            <v:shape style="position:absolute;left:5692;top:23;width:3402;height:2410" type="#_x0000_t75" id="docshape1414" stroked="false">
              <v:imagedata r:id="rId357" o:title=""/>
            </v:shape>
            <v:rect style="position:absolute;left:5702;top:33;width:3382;height:2390" id="docshape1415" filled="false" stroked="true" strokeweight="1pt" strokecolor="#ffffff">
              <v:stroke dashstyle="solid"/>
            </v:rect>
            <w10:wrap type="none"/>
          </v:group>
        </w:pict>
      </w:r>
      <w:r>
        <w:rPr>
          <w:rFonts w:ascii="Calibri" w:hAnsi="Calibri"/>
          <w:b/>
          <w:color w:val="231F20"/>
          <w:w w:val="105"/>
          <w:sz w:val="19"/>
        </w:rPr>
        <w:t>«Русские</w:t>
      </w:r>
      <w:r>
        <w:rPr>
          <w:rFonts w:ascii="Calibri" w:hAnsi="Calibri"/>
          <w:b/>
          <w:color w:val="231F20"/>
          <w:spacing w:val="7"/>
          <w:w w:val="105"/>
          <w:sz w:val="19"/>
        </w:rPr>
        <w:t> </w:t>
      </w:r>
      <w:r>
        <w:rPr>
          <w:rFonts w:ascii="Calibri" w:hAnsi="Calibri"/>
          <w:b/>
          <w:color w:val="231F20"/>
          <w:w w:val="105"/>
          <w:sz w:val="19"/>
        </w:rPr>
        <w:t>сезоны».</w:t>
      </w:r>
      <w:r>
        <w:rPr>
          <w:rFonts w:ascii="Calibri" w:hAnsi="Calibri"/>
          <w:b/>
          <w:color w:val="231F20"/>
          <w:spacing w:val="7"/>
          <w:w w:val="105"/>
          <w:sz w:val="19"/>
        </w:rPr>
        <w:t> </w:t>
      </w:r>
      <w:r>
        <w:rPr>
          <w:rFonts w:ascii="Trebuchet MS" w:hAnsi="Trebuchet MS"/>
          <w:i/>
          <w:color w:val="231F20"/>
          <w:w w:val="105"/>
          <w:sz w:val="19"/>
        </w:rPr>
        <w:t>Почтовая</w:t>
      </w:r>
      <w:r>
        <w:rPr>
          <w:rFonts w:ascii="Trebuchet MS" w:hAnsi="Trebuchet MS"/>
          <w:i/>
          <w:color w:val="231F20"/>
          <w:spacing w:val="-7"/>
          <w:w w:val="105"/>
          <w:sz w:val="19"/>
        </w:rPr>
        <w:t> </w:t>
      </w:r>
      <w:r>
        <w:rPr>
          <w:rFonts w:ascii="Trebuchet MS" w:hAnsi="Trebuchet MS"/>
          <w:i/>
          <w:color w:val="231F20"/>
          <w:w w:val="105"/>
          <w:sz w:val="19"/>
        </w:rPr>
        <w:t>марка.</w:t>
      </w:r>
      <w:r>
        <w:rPr>
          <w:rFonts w:ascii="Trebuchet MS" w:hAnsi="Trebuchet MS"/>
          <w:i/>
          <w:color w:val="231F20"/>
          <w:spacing w:val="-8"/>
          <w:w w:val="105"/>
          <w:sz w:val="19"/>
        </w:rPr>
        <w:t> </w:t>
      </w:r>
      <w:r>
        <w:rPr>
          <w:rFonts w:ascii="Trebuchet MS" w:hAnsi="Trebuchet MS"/>
          <w:i/>
          <w:color w:val="231F20"/>
          <w:w w:val="105"/>
          <w:sz w:val="19"/>
        </w:rPr>
        <w:t>2000</w:t>
      </w:r>
      <w:r>
        <w:rPr>
          <w:rFonts w:ascii="Trebuchet MS" w:hAnsi="Trebuchet MS"/>
          <w:i/>
          <w:color w:val="231F20"/>
          <w:spacing w:val="-7"/>
          <w:w w:val="105"/>
          <w:sz w:val="19"/>
        </w:rPr>
        <w:t> </w:t>
      </w:r>
      <w:r>
        <w:rPr>
          <w:rFonts w:ascii="Trebuchet MS" w:hAnsi="Trebuchet MS"/>
          <w:i/>
          <w:color w:val="231F20"/>
          <w:spacing w:val="-5"/>
          <w:w w:val="105"/>
          <w:sz w:val="19"/>
        </w:rPr>
        <w:t>г.</w:t>
      </w:r>
    </w:p>
    <w:p>
      <w:pPr>
        <w:spacing w:line="228" w:lineRule="auto" w:before="96"/>
        <w:ind w:left="1347" w:right="4596"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34"/>
          <w:sz w:val="20"/>
        </w:rPr>
        <w:t> </w:t>
      </w:r>
      <w:r>
        <w:rPr>
          <w:rFonts w:ascii="Trebuchet MS" w:hAnsi="Trebuchet MS"/>
          <w:color w:val="231F20"/>
          <w:sz w:val="19"/>
        </w:rPr>
        <w:t>Используя дополнительные источники ин- формации, узнайте, кто изображён </w:t>
      </w:r>
      <w:r>
        <w:rPr>
          <w:rFonts w:ascii="Trebuchet MS" w:hAnsi="Trebuchet MS"/>
          <w:color w:val="231F20"/>
          <w:sz w:val="19"/>
        </w:rPr>
        <w:t>на </w:t>
      </w:r>
      <w:r>
        <w:rPr>
          <w:rFonts w:ascii="Trebuchet MS" w:hAnsi="Trebuchet MS"/>
          <w:color w:val="231F20"/>
          <w:spacing w:val="-2"/>
          <w:sz w:val="19"/>
        </w:rPr>
        <w:t>марке.</w:t>
      </w:r>
    </w:p>
    <w:p>
      <w:pPr>
        <w:pStyle w:val="BodyText"/>
        <w:spacing w:before="7"/>
        <w:rPr>
          <w:rFonts w:ascii="Trebuchet MS"/>
          <w:sz w:val="23"/>
        </w:rPr>
      </w:pPr>
    </w:p>
    <w:p>
      <w:pPr>
        <w:pStyle w:val="BodyText"/>
        <w:spacing w:line="218" w:lineRule="auto" w:before="120"/>
        <w:ind w:left="893" w:right="4596"/>
        <w:jc w:val="both"/>
      </w:pPr>
      <w:r>
        <w:rPr>
          <w:rFonts w:ascii="Calibri" w:hAnsi="Calibri"/>
          <w:b/>
          <w:color w:val="FFFFFF"/>
          <w:shd w:fill="4495D1" w:color="auto" w:val="clear"/>
        </w:rPr>
        <w:t>10</w:t>
      </w:r>
      <w:r>
        <w:rPr>
          <w:rFonts w:ascii="Calibri" w:hAnsi="Calibri"/>
          <w:b/>
          <w:color w:val="FFFFFF"/>
          <w:spacing w:val="72"/>
        </w:rPr>
        <w:t> </w:t>
      </w:r>
      <w:r>
        <w:rPr>
          <w:rFonts w:ascii="Calibri" w:hAnsi="Calibri"/>
          <w:b/>
          <w:color w:val="4495D1"/>
        </w:rPr>
        <w:t>В</w:t>
      </w:r>
      <w:r>
        <w:rPr>
          <w:rFonts w:ascii="Calibri" w:hAnsi="Calibri"/>
          <w:b/>
          <w:color w:val="4495D1"/>
          <w:spacing w:val="40"/>
        </w:rPr>
        <w:t> </w:t>
      </w:r>
      <w:r>
        <w:rPr>
          <w:rFonts w:ascii="Calibri" w:hAnsi="Calibri"/>
          <w:b/>
          <w:color w:val="4495D1"/>
        </w:rPr>
        <w:t>одном</w:t>
      </w:r>
      <w:r>
        <w:rPr>
          <w:rFonts w:ascii="Calibri" w:hAnsi="Calibri"/>
          <w:b/>
          <w:color w:val="4495D1"/>
          <w:spacing w:val="40"/>
        </w:rPr>
        <w:t> </w:t>
      </w:r>
      <w:r>
        <w:rPr>
          <w:rFonts w:ascii="Calibri" w:hAnsi="Calibri"/>
          <w:b/>
          <w:color w:val="4495D1"/>
        </w:rPr>
        <w:t>ряду.</w:t>
      </w:r>
      <w:r>
        <w:rPr>
          <w:rFonts w:ascii="Calibri" w:hAnsi="Calibri"/>
          <w:b/>
          <w:color w:val="4495D1"/>
          <w:spacing w:val="40"/>
        </w:rPr>
        <w:t> </w:t>
      </w:r>
      <w:r>
        <w:rPr>
          <w:color w:val="231F20"/>
        </w:rPr>
        <w:t>Россия</w:t>
      </w:r>
      <w:r>
        <w:rPr>
          <w:color w:val="231F20"/>
          <w:spacing w:val="40"/>
        </w:rPr>
        <w:t> </w:t>
      </w:r>
      <w:r>
        <w:rPr>
          <w:color w:val="231F20"/>
        </w:rPr>
        <w:t>была</w:t>
      </w:r>
      <w:r>
        <w:rPr>
          <w:color w:val="231F20"/>
          <w:spacing w:val="40"/>
        </w:rPr>
        <w:t> </w:t>
      </w:r>
      <w:r>
        <w:rPr>
          <w:color w:val="231F20"/>
        </w:rPr>
        <w:t>вовлечена</w:t>
      </w:r>
      <w:r>
        <w:rPr>
          <w:color w:val="231F20"/>
          <w:spacing w:val="40"/>
        </w:rPr>
        <w:t> </w:t>
      </w:r>
      <w:r>
        <w:rPr>
          <w:color w:val="231F20"/>
        </w:rPr>
        <w:t>в европейский культурный оборот, как никогда ранее. Самый яркий пример — начавшиеся с 1908 г. знаменитые «Русские </w:t>
      </w:r>
      <w:r>
        <w:rPr>
          <w:color w:val="231F20"/>
          <w:spacing w:val="-2"/>
        </w:rPr>
        <w:t>сезоны»</w:t>
      </w:r>
      <w:r>
        <w:rPr>
          <w:color w:val="231F20"/>
          <w:spacing w:val="-12"/>
        </w:rPr>
        <w:t> </w:t>
      </w:r>
      <w:r>
        <w:rPr>
          <w:color w:val="231F20"/>
          <w:spacing w:val="-2"/>
        </w:rPr>
        <w:t>предпринимателя</w:t>
      </w:r>
      <w:r>
        <w:rPr>
          <w:color w:val="231F20"/>
          <w:spacing w:val="-12"/>
        </w:rPr>
        <w:t> </w:t>
      </w:r>
      <w:r>
        <w:rPr>
          <w:color w:val="231F20"/>
          <w:spacing w:val="-2"/>
        </w:rPr>
        <w:t>С.</w:t>
      </w:r>
      <w:r>
        <w:rPr>
          <w:color w:val="231F20"/>
          <w:spacing w:val="-12"/>
        </w:rPr>
        <w:t> </w:t>
      </w:r>
      <w:r>
        <w:rPr>
          <w:color w:val="231F20"/>
          <w:spacing w:val="-2"/>
        </w:rPr>
        <w:t>Дягилева,</w:t>
      </w:r>
      <w:r>
        <w:rPr>
          <w:color w:val="231F20"/>
          <w:spacing w:val="-12"/>
        </w:rPr>
        <w:t> </w:t>
      </w:r>
      <w:r>
        <w:rPr>
          <w:color w:val="231F20"/>
          <w:spacing w:val="-2"/>
        </w:rPr>
        <w:t>про- </w:t>
      </w:r>
      <w:r>
        <w:rPr>
          <w:color w:val="231F20"/>
        </w:rPr>
        <w:t>изводившие настоящий фурор в Париже.</w:t>
      </w:r>
    </w:p>
    <w:p>
      <w:pPr>
        <w:pStyle w:val="BodyText"/>
        <w:spacing w:line="220" w:lineRule="auto" w:before="5"/>
        <w:ind w:left="893" w:right="1194" w:firstLine="340"/>
        <w:jc w:val="both"/>
      </w:pPr>
      <w:r>
        <w:rPr>
          <w:color w:val="231F20"/>
        </w:rPr>
        <w:t>К</w:t>
      </w:r>
      <w:r>
        <w:rPr>
          <w:color w:val="231F20"/>
          <w:spacing w:val="-14"/>
        </w:rPr>
        <w:t> </w:t>
      </w:r>
      <w:r>
        <w:rPr>
          <w:color w:val="231F20"/>
        </w:rPr>
        <w:t>выставкам,</w:t>
      </w:r>
      <w:r>
        <w:rPr>
          <w:color w:val="231F20"/>
          <w:spacing w:val="-14"/>
        </w:rPr>
        <w:t> </w:t>
      </w:r>
      <w:r>
        <w:rPr>
          <w:color w:val="231F20"/>
        </w:rPr>
        <w:t>концертам,</w:t>
      </w:r>
      <w:r>
        <w:rPr>
          <w:color w:val="231F20"/>
          <w:spacing w:val="-14"/>
        </w:rPr>
        <w:t> </w:t>
      </w:r>
      <w:r>
        <w:rPr>
          <w:color w:val="231F20"/>
        </w:rPr>
        <w:t>балетным</w:t>
      </w:r>
      <w:r>
        <w:rPr>
          <w:color w:val="231F20"/>
          <w:spacing w:val="-14"/>
        </w:rPr>
        <w:t> </w:t>
      </w:r>
      <w:r>
        <w:rPr>
          <w:color w:val="231F20"/>
        </w:rPr>
        <w:t>и</w:t>
      </w:r>
      <w:r>
        <w:rPr>
          <w:color w:val="231F20"/>
          <w:spacing w:val="-14"/>
        </w:rPr>
        <w:t> </w:t>
      </w:r>
      <w:r>
        <w:rPr>
          <w:color w:val="231F20"/>
        </w:rPr>
        <w:t>оперным</w:t>
      </w:r>
      <w:r>
        <w:rPr>
          <w:color w:val="231F20"/>
          <w:spacing w:val="-14"/>
        </w:rPr>
        <w:t> </w:t>
      </w:r>
      <w:r>
        <w:rPr>
          <w:color w:val="231F20"/>
        </w:rPr>
        <w:t>постановкам</w:t>
      </w:r>
      <w:r>
        <w:rPr>
          <w:color w:val="231F20"/>
          <w:spacing w:val="-14"/>
        </w:rPr>
        <w:t> </w:t>
      </w:r>
      <w:r>
        <w:rPr>
          <w:color w:val="231F20"/>
        </w:rPr>
        <w:t>был</w:t>
      </w:r>
      <w:r>
        <w:rPr>
          <w:color w:val="231F20"/>
          <w:spacing w:val="-14"/>
        </w:rPr>
        <w:t> </w:t>
      </w:r>
      <w:r>
        <w:rPr>
          <w:color w:val="231F20"/>
        </w:rPr>
        <w:t>привлечён не только цвет русской культуры (композитор И. Стравинский, «лучший бас ХХ</w:t>
      </w:r>
      <w:r>
        <w:rPr>
          <w:color w:val="231F20"/>
          <w:spacing w:val="33"/>
        </w:rPr>
        <w:t> </w:t>
      </w:r>
      <w:r>
        <w:rPr>
          <w:color w:val="231F20"/>
        </w:rPr>
        <w:t>века»</w:t>
      </w:r>
      <w:r>
        <w:rPr>
          <w:color w:val="231F20"/>
          <w:spacing w:val="33"/>
        </w:rPr>
        <w:t> </w:t>
      </w:r>
      <w:r>
        <w:rPr>
          <w:color w:val="231F20"/>
        </w:rPr>
        <w:t>Ф.</w:t>
      </w:r>
      <w:r>
        <w:rPr>
          <w:color w:val="231F20"/>
          <w:spacing w:val="33"/>
        </w:rPr>
        <w:t> </w:t>
      </w:r>
      <w:r>
        <w:rPr>
          <w:color w:val="231F20"/>
        </w:rPr>
        <w:t>Шаляпин,</w:t>
      </w:r>
      <w:r>
        <w:rPr>
          <w:color w:val="231F20"/>
          <w:spacing w:val="33"/>
        </w:rPr>
        <w:t> </w:t>
      </w:r>
      <w:r>
        <w:rPr>
          <w:color w:val="231F20"/>
        </w:rPr>
        <w:t>легенда</w:t>
      </w:r>
      <w:r>
        <w:rPr>
          <w:color w:val="231F20"/>
          <w:spacing w:val="33"/>
        </w:rPr>
        <w:t> </w:t>
      </w:r>
      <w:r>
        <w:rPr>
          <w:color w:val="231F20"/>
        </w:rPr>
        <w:t>классического</w:t>
      </w:r>
      <w:r>
        <w:rPr>
          <w:color w:val="231F20"/>
          <w:spacing w:val="33"/>
        </w:rPr>
        <w:t> </w:t>
      </w:r>
      <w:r>
        <w:rPr>
          <w:color w:val="231F20"/>
        </w:rPr>
        <w:t>балета</w:t>
      </w:r>
      <w:r>
        <w:rPr>
          <w:color w:val="231F20"/>
          <w:spacing w:val="33"/>
        </w:rPr>
        <w:t> </w:t>
      </w:r>
      <w:r>
        <w:rPr>
          <w:color w:val="231F20"/>
        </w:rPr>
        <w:t>А.</w:t>
      </w:r>
      <w:r>
        <w:rPr>
          <w:color w:val="231F20"/>
          <w:spacing w:val="33"/>
        </w:rPr>
        <w:t> </w:t>
      </w:r>
      <w:r>
        <w:rPr>
          <w:color w:val="231F20"/>
        </w:rPr>
        <w:t>Павлова</w:t>
      </w:r>
      <w:r>
        <w:rPr>
          <w:color w:val="231F20"/>
          <w:spacing w:val="33"/>
        </w:rPr>
        <w:t> </w:t>
      </w:r>
      <w:r>
        <w:rPr>
          <w:color w:val="231F20"/>
        </w:rPr>
        <w:t>и</w:t>
      </w:r>
      <w:r>
        <w:rPr>
          <w:color w:val="231F20"/>
          <w:spacing w:val="33"/>
        </w:rPr>
        <w:t> </w:t>
      </w:r>
      <w:r>
        <w:rPr>
          <w:color w:val="231F20"/>
        </w:rPr>
        <w:t>др.),</w:t>
      </w:r>
      <w:r>
        <w:rPr>
          <w:color w:val="231F20"/>
          <w:spacing w:val="33"/>
        </w:rPr>
        <w:t> </w:t>
      </w:r>
      <w:r>
        <w:rPr>
          <w:color w:val="231F20"/>
        </w:rPr>
        <w:t>но и</w:t>
      </w:r>
      <w:r>
        <w:rPr>
          <w:color w:val="231F20"/>
          <w:spacing w:val="29"/>
        </w:rPr>
        <w:t> </w:t>
      </w:r>
      <w:r>
        <w:rPr>
          <w:color w:val="231F20"/>
        </w:rPr>
        <w:t>выдающиеся</w:t>
      </w:r>
      <w:r>
        <w:rPr>
          <w:color w:val="231F20"/>
          <w:spacing w:val="29"/>
        </w:rPr>
        <w:t> </w:t>
      </w:r>
      <w:r>
        <w:rPr>
          <w:color w:val="231F20"/>
        </w:rPr>
        <w:t>деятели</w:t>
      </w:r>
      <w:r>
        <w:rPr>
          <w:color w:val="231F20"/>
          <w:spacing w:val="29"/>
        </w:rPr>
        <w:t> </w:t>
      </w:r>
      <w:r>
        <w:rPr>
          <w:color w:val="231F20"/>
        </w:rPr>
        <w:t>искусства</w:t>
      </w:r>
      <w:r>
        <w:rPr>
          <w:color w:val="231F20"/>
          <w:spacing w:val="29"/>
        </w:rPr>
        <w:t> </w:t>
      </w:r>
      <w:r>
        <w:rPr>
          <w:color w:val="231F20"/>
        </w:rPr>
        <w:t>со</w:t>
      </w:r>
      <w:r>
        <w:rPr>
          <w:color w:val="231F20"/>
          <w:spacing w:val="29"/>
        </w:rPr>
        <w:t> </w:t>
      </w:r>
      <w:r>
        <w:rPr>
          <w:color w:val="231F20"/>
        </w:rPr>
        <w:t>всей</w:t>
      </w:r>
      <w:r>
        <w:rPr>
          <w:color w:val="231F20"/>
          <w:spacing w:val="29"/>
        </w:rPr>
        <w:t> </w:t>
      </w:r>
      <w:r>
        <w:rPr>
          <w:color w:val="231F20"/>
        </w:rPr>
        <w:t>Европы</w:t>
      </w:r>
      <w:r>
        <w:rPr>
          <w:color w:val="231F20"/>
          <w:spacing w:val="29"/>
        </w:rPr>
        <w:t> </w:t>
      </w:r>
      <w:r>
        <w:rPr>
          <w:color w:val="231F20"/>
        </w:rPr>
        <w:t>—</w:t>
      </w:r>
      <w:r>
        <w:rPr>
          <w:color w:val="231F20"/>
          <w:spacing w:val="29"/>
        </w:rPr>
        <w:t> </w:t>
      </w:r>
      <w:r>
        <w:rPr>
          <w:color w:val="231F20"/>
        </w:rPr>
        <w:t>художники</w:t>
      </w:r>
      <w:r>
        <w:rPr>
          <w:color w:val="231F20"/>
          <w:spacing w:val="29"/>
        </w:rPr>
        <w:t> </w:t>
      </w:r>
      <w:r>
        <w:rPr>
          <w:color w:val="231F20"/>
        </w:rPr>
        <w:t>П.</w:t>
      </w:r>
      <w:r>
        <w:rPr>
          <w:color w:val="231F20"/>
          <w:spacing w:val="29"/>
        </w:rPr>
        <w:t> </w:t>
      </w:r>
      <w:r>
        <w:rPr>
          <w:color w:val="231F20"/>
        </w:rPr>
        <w:t>Пикассо и А. Матисс, композиторы М. Равель и К. Дебюсси; тесными были связи рус- ских</w:t>
      </w:r>
      <w:r>
        <w:rPr>
          <w:color w:val="231F20"/>
          <w:spacing w:val="-3"/>
        </w:rPr>
        <w:t> </w:t>
      </w:r>
      <w:r>
        <w:rPr>
          <w:color w:val="231F20"/>
        </w:rPr>
        <w:t>театральных</w:t>
      </w:r>
      <w:r>
        <w:rPr>
          <w:color w:val="231F20"/>
          <w:spacing w:val="-3"/>
        </w:rPr>
        <w:t> </w:t>
      </w:r>
      <w:r>
        <w:rPr>
          <w:color w:val="231F20"/>
        </w:rPr>
        <w:t>и</w:t>
      </w:r>
      <w:r>
        <w:rPr>
          <w:color w:val="231F20"/>
          <w:spacing w:val="-3"/>
        </w:rPr>
        <w:t> </w:t>
      </w:r>
      <w:r>
        <w:rPr>
          <w:color w:val="231F20"/>
        </w:rPr>
        <w:t>музыкальных</w:t>
      </w:r>
      <w:r>
        <w:rPr>
          <w:color w:val="231F20"/>
          <w:spacing w:val="-3"/>
        </w:rPr>
        <w:t> </w:t>
      </w:r>
      <w:r>
        <w:rPr>
          <w:color w:val="231F20"/>
        </w:rPr>
        <w:t>деятелей</w:t>
      </w:r>
      <w:r>
        <w:rPr>
          <w:color w:val="231F20"/>
          <w:spacing w:val="-3"/>
        </w:rPr>
        <w:t> </w:t>
      </w:r>
      <w:r>
        <w:rPr>
          <w:color w:val="231F20"/>
        </w:rPr>
        <w:t>со</w:t>
      </w:r>
      <w:r>
        <w:rPr>
          <w:color w:val="231F20"/>
          <w:spacing w:val="-3"/>
        </w:rPr>
        <w:t> </w:t>
      </w:r>
      <w:r>
        <w:rPr>
          <w:color w:val="231F20"/>
        </w:rPr>
        <w:t>знаменитой</w:t>
      </w:r>
      <w:r>
        <w:rPr>
          <w:color w:val="231F20"/>
          <w:spacing w:val="-3"/>
        </w:rPr>
        <w:t> </w:t>
      </w:r>
      <w:r>
        <w:rPr>
          <w:color w:val="231F20"/>
        </w:rPr>
        <w:t>французской</w:t>
      </w:r>
      <w:r>
        <w:rPr>
          <w:color w:val="231F20"/>
          <w:spacing w:val="-3"/>
        </w:rPr>
        <w:t> </w:t>
      </w:r>
      <w:r>
        <w:rPr>
          <w:color w:val="231F20"/>
        </w:rPr>
        <w:t>кутю- рье Коко Шанель. «Русские удивительны!», они «открыли окно, выходящее на простор</w:t>
      </w:r>
      <w:r>
        <w:rPr>
          <w:color w:val="231F20"/>
          <w:spacing w:val="-2"/>
        </w:rPr>
        <w:t> </w:t>
      </w:r>
      <w:r>
        <w:rPr>
          <w:color w:val="231F20"/>
        </w:rPr>
        <w:t>полей»,</w:t>
      </w:r>
      <w:r>
        <w:rPr>
          <w:color w:val="231F20"/>
          <w:spacing w:val="-2"/>
        </w:rPr>
        <w:t> </w:t>
      </w:r>
      <w:r>
        <w:rPr>
          <w:color w:val="231F20"/>
        </w:rPr>
        <w:t>—</w:t>
      </w:r>
      <w:r>
        <w:rPr>
          <w:color w:val="231F20"/>
          <w:spacing w:val="-2"/>
        </w:rPr>
        <w:t> </w:t>
      </w:r>
      <w:r>
        <w:rPr>
          <w:color w:val="231F20"/>
        </w:rPr>
        <w:t>говорил</w:t>
      </w:r>
      <w:r>
        <w:rPr>
          <w:color w:val="231F20"/>
          <w:spacing w:val="-2"/>
        </w:rPr>
        <w:t> </w:t>
      </w:r>
      <w:r>
        <w:rPr>
          <w:color w:val="231F20"/>
        </w:rPr>
        <w:t>Дебюсси.</w:t>
      </w:r>
      <w:r>
        <w:rPr>
          <w:color w:val="231F20"/>
          <w:spacing w:val="-2"/>
        </w:rPr>
        <w:t> </w:t>
      </w:r>
      <w:r>
        <w:rPr>
          <w:color w:val="231F20"/>
        </w:rPr>
        <w:t>Шанель</w:t>
      </w:r>
      <w:r>
        <w:rPr>
          <w:color w:val="231F20"/>
          <w:spacing w:val="-2"/>
        </w:rPr>
        <w:t> </w:t>
      </w:r>
      <w:r>
        <w:rPr>
          <w:color w:val="231F20"/>
        </w:rPr>
        <w:t>вспоминала:</w:t>
      </w:r>
      <w:r>
        <w:rPr>
          <w:color w:val="231F20"/>
          <w:spacing w:val="-2"/>
        </w:rPr>
        <w:t> </w:t>
      </w:r>
      <w:r>
        <w:rPr>
          <w:color w:val="231F20"/>
        </w:rPr>
        <w:t>«У</w:t>
      </w:r>
      <w:r>
        <w:rPr>
          <w:color w:val="231F20"/>
          <w:spacing w:val="-2"/>
        </w:rPr>
        <w:t> </w:t>
      </w:r>
      <w:r>
        <w:rPr>
          <w:color w:val="231F20"/>
        </w:rPr>
        <w:t>русских</w:t>
      </w:r>
      <w:r>
        <w:rPr>
          <w:color w:val="231F20"/>
          <w:spacing w:val="-2"/>
        </w:rPr>
        <w:t> </w:t>
      </w:r>
      <w:r>
        <w:rPr>
          <w:color w:val="231F20"/>
        </w:rPr>
        <w:t>я</w:t>
      </w:r>
      <w:r>
        <w:rPr>
          <w:color w:val="231F20"/>
          <w:spacing w:val="-2"/>
        </w:rPr>
        <w:t> </w:t>
      </w:r>
      <w:r>
        <w:rPr>
          <w:color w:val="231F20"/>
        </w:rPr>
        <w:t>научи- лась</w:t>
      </w:r>
      <w:r>
        <w:rPr>
          <w:color w:val="231F20"/>
          <w:spacing w:val="-6"/>
        </w:rPr>
        <w:t> </w:t>
      </w:r>
      <w:r>
        <w:rPr>
          <w:color w:val="231F20"/>
        </w:rPr>
        <w:t>по-настоящему</w:t>
      </w:r>
      <w:r>
        <w:rPr>
          <w:color w:val="231F20"/>
          <w:spacing w:val="-6"/>
        </w:rPr>
        <w:t> </w:t>
      </w:r>
      <w:r>
        <w:rPr>
          <w:color w:val="231F20"/>
        </w:rPr>
        <w:t>работать…</w:t>
      </w:r>
      <w:r>
        <w:rPr>
          <w:color w:val="231F20"/>
          <w:spacing w:val="-6"/>
        </w:rPr>
        <w:t> </w:t>
      </w:r>
      <w:r>
        <w:rPr>
          <w:color w:val="231F20"/>
        </w:rPr>
        <w:t>Умирая</w:t>
      </w:r>
      <w:r>
        <w:rPr>
          <w:color w:val="231F20"/>
          <w:spacing w:val="-6"/>
        </w:rPr>
        <w:t> </w:t>
      </w:r>
      <w:r>
        <w:rPr>
          <w:color w:val="231F20"/>
        </w:rPr>
        <w:t>и</w:t>
      </w:r>
      <w:r>
        <w:rPr>
          <w:color w:val="231F20"/>
          <w:spacing w:val="-6"/>
        </w:rPr>
        <w:t> </w:t>
      </w:r>
      <w:r>
        <w:rPr>
          <w:color w:val="231F20"/>
        </w:rPr>
        <w:t>возрождаясь,</w:t>
      </w:r>
      <w:r>
        <w:rPr>
          <w:color w:val="231F20"/>
          <w:spacing w:val="-6"/>
        </w:rPr>
        <w:t> </w:t>
      </w:r>
      <w:r>
        <w:rPr>
          <w:color w:val="231F20"/>
        </w:rPr>
        <w:t>они</w:t>
      </w:r>
      <w:r>
        <w:rPr>
          <w:color w:val="231F20"/>
          <w:spacing w:val="-6"/>
        </w:rPr>
        <w:t> </w:t>
      </w:r>
      <w:r>
        <w:rPr>
          <w:color w:val="231F20"/>
        </w:rPr>
        <w:t>творили,</w:t>
      </w:r>
      <w:r>
        <w:rPr>
          <w:color w:val="231F20"/>
          <w:spacing w:val="-6"/>
        </w:rPr>
        <w:t> </w:t>
      </w:r>
      <w:r>
        <w:rPr>
          <w:color w:val="231F20"/>
        </w:rPr>
        <w:t>они</w:t>
      </w:r>
      <w:r>
        <w:rPr>
          <w:color w:val="231F20"/>
          <w:spacing w:val="-6"/>
        </w:rPr>
        <w:t> </w:t>
      </w:r>
      <w:r>
        <w:rPr>
          <w:color w:val="231F20"/>
        </w:rPr>
        <w:t>были равны Творцу. „И смертью смерть поправ...“ — может, это о них, </w:t>
      </w:r>
      <w:r>
        <w:rPr>
          <w:color w:val="231F20"/>
        </w:rPr>
        <w:t>русских, заставивших</w:t>
      </w:r>
      <w:r>
        <w:rPr>
          <w:color w:val="231F20"/>
          <w:spacing w:val="-10"/>
        </w:rPr>
        <w:t> </w:t>
      </w:r>
      <w:r>
        <w:rPr>
          <w:color w:val="231F20"/>
        </w:rPr>
        <w:t>Париж</w:t>
      </w:r>
      <w:r>
        <w:rPr>
          <w:color w:val="231F20"/>
          <w:spacing w:val="-10"/>
        </w:rPr>
        <w:t> </w:t>
      </w:r>
      <w:r>
        <w:rPr>
          <w:color w:val="231F20"/>
        </w:rPr>
        <w:t>рыдать</w:t>
      </w:r>
      <w:r>
        <w:rPr>
          <w:color w:val="231F20"/>
          <w:spacing w:val="-10"/>
        </w:rPr>
        <w:t> </w:t>
      </w:r>
      <w:r>
        <w:rPr>
          <w:color w:val="231F20"/>
        </w:rPr>
        <w:t>и</w:t>
      </w:r>
      <w:r>
        <w:rPr>
          <w:color w:val="231F20"/>
          <w:spacing w:val="-10"/>
        </w:rPr>
        <w:t> </w:t>
      </w:r>
      <w:r>
        <w:rPr>
          <w:color w:val="231F20"/>
        </w:rPr>
        <w:t>смеяться,</w:t>
      </w:r>
      <w:r>
        <w:rPr>
          <w:color w:val="231F20"/>
          <w:spacing w:val="-10"/>
        </w:rPr>
        <w:t> </w:t>
      </w:r>
      <w:r>
        <w:rPr>
          <w:color w:val="231F20"/>
        </w:rPr>
        <w:t>бешено</w:t>
      </w:r>
      <w:r>
        <w:rPr>
          <w:color w:val="231F20"/>
          <w:spacing w:val="-10"/>
        </w:rPr>
        <w:t> </w:t>
      </w:r>
      <w:r>
        <w:rPr>
          <w:color w:val="231F20"/>
        </w:rPr>
        <w:t>аплодировать</w:t>
      </w:r>
      <w:r>
        <w:rPr>
          <w:color w:val="231F20"/>
          <w:spacing w:val="-10"/>
        </w:rPr>
        <w:t> </w:t>
      </w:r>
      <w:r>
        <w:rPr>
          <w:color w:val="231F20"/>
        </w:rPr>
        <w:t>или</w:t>
      </w:r>
      <w:r>
        <w:rPr>
          <w:color w:val="231F20"/>
          <w:spacing w:val="-10"/>
        </w:rPr>
        <w:t> </w:t>
      </w:r>
      <w:r>
        <w:rPr>
          <w:color w:val="231F20"/>
        </w:rPr>
        <w:t>свистеть,</w:t>
      </w:r>
      <w:r>
        <w:rPr>
          <w:color w:val="231F20"/>
          <w:spacing w:val="-10"/>
        </w:rPr>
        <w:t> </w:t>
      </w:r>
      <w:r>
        <w:rPr>
          <w:color w:val="231F20"/>
        </w:rPr>
        <w:t>но снова и снова возвращаться, чтобы оказаться свидетелями создания чуда?».</w:t>
      </w:r>
    </w:p>
    <w:p>
      <w:pPr>
        <w:pStyle w:val="BodyText"/>
        <w:spacing w:line="225" w:lineRule="exact"/>
        <w:ind w:left="1233"/>
        <w:jc w:val="both"/>
      </w:pPr>
      <w:r>
        <w:rPr>
          <w:color w:val="231F20"/>
        </w:rPr>
        <w:t>Невероятным</w:t>
      </w:r>
      <w:r>
        <w:rPr>
          <w:color w:val="231F20"/>
          <w:spacing w:val="37"/>
        </w:rPr>
        <w:t> </w:t>
      </w:r>
      <w:r>
        <w:rPr>
          <w:color w:val="231F20"/>
        </w:rPr>
        <w:t>успехом</w:t>
      </w:r>
      <w:r>
        <w:rPr>
          <w:color w:val="231F20"/>
          <w:spacing w:val="39"/>
        </w:rPr>
        <w:t> </w:t>
      </w:r>
      <w:r>
        <w:rPr>
          <w:color w:val="231F20"/>
        </w:rPr>
        <w:t>по</w:t>
      </w:r>
      <w:r>
        <w:rPr>
          <w:color w:val="231F20"/>
          <w:spacing w:val="38"/>
        </w:rPr>
        <w:t> </w:t>
      </w:r>
      <w:r>
        <w:rPr>
          <w:color w:val="231F20"/>
        </w:rPr>
        <w:t>всей</w:t>
      </w:r>
      <w:r>
        <w:rPr>
          <w:color w:val="231F20"/>
          <w:spacing w:val="38"/>
        </w:rPr>
        <w:t> </w:t>
      </w:r>
      <w:r>
        <w:rPr>
          <w:color w:val="231F20"/>
        </w:rPr>
        <w:t>Европе</w:t>
      </w:r>
      <w:r>
        <w:rPr>
          <w:color w:val="231F20"/>
          <w:spacing w:val="38"/>
        </w:rPr>
        <w:t> </w:t>
      </w:r>
      <w:r>
        <w:rPr>
          <w:color w:val="231F20"/>
        </w:rPr>
        <w:t>пользовалась</w:t>
      </w:r>
      <w:r>
        <w:rPr>
          <w:color w:val="231F20"/>
          <w:spacing w:val="37"/>
        </w:rPr>
        <w:t> </w:t>
      </w:r>
      <w:r>
        <w:rPr>
          <w:color w:val="231F20"/>
        </w:rPr>
        <w:t>русская</w:t>
      </w:r>
      <w:r>
        <w:rPr>
          <w:color w:val="231F20"/>
          <w:spacing w:val="39"/>
        </w:rPr>
        <w:t> </w:t>
      </w:r>
      <w:r>
        <w:rPr>
          <w:color w:val="231F20"/>
          <w:spacing w:val="-2"/>
        </w:rPr>
        <w:t>литература.</w:t>
      </w:r>
    </w:p>
    <w:p>
      <w:pPr>
        <w:pStyle w:val="BodyText"/>
        <w:spacing w:line="220" w:lineRule="auto" w:before="7"/>
        <w:ind w:left="893" w:right="1195"/>
        <w:jc w:val="both"/>
      </w:pPr>
      <w:r>
        <w:rPr>
          <w:color w:val="231F20"/>
        </w:rPr>
        <w:t>«Разве</w:t>
      </w:r>
      <w:r>
        <w:rPr>
          <w:color w:val="231F20"/>
          <w:spacing w:val="-11"/>
        </w:rPr>
        <w:t> </w:t>
      </w:r>
      <w:r>
        <w:rPr>
          <w:color w:val="231F20"/>
        </w:rPr>
        <w:t>русский</w:t>
      </w:r>
      <w:r>
        <w:rPr>
          <w:color w:val="231F20"/>
          <w:spacing w:val="-11"/>
        </w:rPr>
        <w:t> </w:t>
      </w:r>
      <w:r>
        <w:rPr>
          <w:color w:val="231F20"/>
        </w:rPr>
        <w:t>—</w:t>
      </w:r>
      <w:r>
        <w:rPr>
          <w:color w:val="231F20"/>
          <w:spacing w:val="-11"/>
        </w:rPr>
        <w:t> </w:t>
      </w:r>
      <w:r>
        <w:rPr>
          <w:color w:val="231F20"/>
        </w:rPr>
        <w:t>не</w:t>
      </w:r>
      <w:r>
        <w:rPr>
          <w:color w:val="231F20"/>
          <w:spacing w:val="-11"/>
        </w:rPr>
        <w:t> </w:t>
      </w:r>
      <w:r>
        <w:rPr>
          <w:color w:val="231F20"/>
        </w:rPr>
        <w:t>человечнейший</w:t>
      </w:r>
      <w:r>
        <w:rPr>
          <w:color w:val="231F20"/>
          <w:spacing w:val="-11"/>
        </w:rPr>
        <w:t> </w:t>
      </w:r>
      <w:r>
        <w:rPr>
          <w:color w:val="231F20"/>
        </w:rPr>
        <w:t>человек?</w:t>
      </w:r>
      <w:r>
        <w:rPr>
          <w:color w:val="231F20"/>
          <w:spacing w:val="-11"/>
        </w:rPr>
        <w:t> </w:t>
      </w:r>
      <w:r>
        <w:rPr>
          <w:color w:val="231F20"/>
        </w:rPr>
        <w:t>Разве</w:t>
      </w:r>
      <w:r>
        <w:rPr>
          <w:color w:val="231F20"/>
          <w:spacing w:val="-11"/>
        </w:rPr>
        <w:t> </w:t>
      </w:r>
      <w:r>
        <w:rPr>
          <w:color w:val="231F20"/>
        </w:rPr>
        <w:t>его</w:t>
      </w:r>
      <w:r>
        <w:rPr>
          <w:color w:val="231F20"/>
          <w:spacing w:val="-11"/>
        </w:rPr>
        <w:t> </w:t>
      </w:r>
      <w:r>
        <w:rPr>
          <w:color w:val="231F20"/>
        </w:rPr>
        <w:t>литература</w:t>
      </w:r>
      <w:r>
        <w:rPr>
          <w:color w:val="231F20"/>
          <w:spacing w:val="-11"/>
        </w:rPr>
        <w:t> </w:t>
      </w:r>
      <w:r>
        <w:rPr>
          <w:color w:val="231F20"/>
        </w:rPr>
        <w:t>—</w:t>
      </w:r>
      <w:r>
        <w:rPr>
          <w:color w:val="231F20"/>
          <w:spacing w:val="-11"/>
        </w:rPr>
        <w:t> </w:t>
      </w:r>
      <w:r>
        <w:rPr>
          <w:color w:val="231F20"/>
        </w:rPr>
        <w:t>не</w:t>
      </w:r>
      <w:r>
        <w:rPr>
          <w:color w:val="231F20"/>
          <w:spacing w:val="-11"/>
        </w:rPr>
        <w:t> </w:t>
      </w:r>
      <w:r>
        <w:rPr>
          <w:color w:val="231F20"/>
        </w:rPr>
        <w:t>чело- вечнейшая</w:t>
      </w:r>
      <w:r>
        <w:rPr>
          <w:color w:val="231F20"/>
          <w:spacing w:val="-3"/>
        </w:rPr>
        <w:t> </w:t>
      </w:r>
      <w:r>
        <w:rPr>
          <w:color w:val="231F20"/>
        </w:rPr>
        <w:t>среди</w:t>
      </w:r>
      <w:r>
        <w:rPr>
          <w:color w:val="231F20"/>
          <w:spacing w:val="-3"/>
        </w:rPr>
        <w:t> </w:t>
      </w:r>
      <w:r>
        <w:rPr>
          <w:color w:val="231F20"/>
        </w:rPr>
        <w:t>всех</w:t>
      </w:r>
      <w:r>
        <w:rPr>
          <w:color w:val="231F20"/>
          <w:spacing w:val="-3"/>
        </w:rPr>
        <w:t> </w:t>
      </w:r>
      <w:r>
        <w:rPr>
          <w:color w:val="231F20"/>
        </w:rPr>
        <w:t>остальных</w:t>
      </w:r>
      <w:r>
        <w:rPr>
          <w:color w:val="231F20"/>
          <w:spacing w:val="-3"/>
        </w:rPr>
        <w:t> </w:t>
      </w:r>
      <w:r>
        <w:rPr>
          <w:color w:val="231F20"/>
        </w:rPr>
        <w:t>—</w:t>
      </w:r>
      <w:r>
        <w:rPr>
          <w:color w:val="231F20"/>
          <w:spacing w:val="-3"/>
        </w:rPr>
        <w:t> </w:t>
      </w:r>
      <w:r>
        <w:rPr>
          <w:color w:val="231F20"/>
        </w:rPr>
        <w:t>не</w:t>
      </w:r>
      <w:r>
        <w:rPr>
          <w:color w:val="231F20"/>
          <w:spacing w:val="-3"/>
        </w:rPr>
        <w:t> </w:t>
      </w:r>
      <w:r>
        <w:rPr>
          <w:color w:val="231F20"/>
        </w:rPr>
        <w:t>святая</w:t>
      </w:r>
      <w:r>
        <w:rPr>
          <w:color w:val="231F20"/>
          <w:spacing w:val="-3"/>
        </w:rPr>
        <w:t> </w:t>
      </w:r>
      <w:r>
        <w:rPr>
          <w:color w:val="231F20"/>
        </w:rPr>
        <w:t>своей</w:t>
      </w:r>
      <w:r>
        <w:rPr>
          <w:color w:val="231F20"/>
          <w:spacing w:val="-3"/>
        </w:rPr>
        <w:t> </w:t>
      </w:r>
      <w:r>
        <w:rPr>
          <w:color w:val="231F20"/>
        </w:rPr>
        <w:t>человечностью?»,</w:t>
      </w:r>
      <w:r>
        <w:rPr>
          <w:color w:val="231F20"/>
          <w:spacing w:val="-3"/>
        </w:rPr>
        <w:t> </w:t>
      </w:r>
      <w:r>
        <w:rPr>
          <w:color w:val="231F20"/>
        </w:rPr>
        <w:t>—</w:t>
      </w:r>
      <w:r>
        <w:rPr>
          <w:color w:val="231F20"/>
          <w:spacing w:val="-3"/>
        </w:rPr>
        <w:t> </w:t>
      </w:r>
      <w:r>
        <w:rPr>
          <w:color w:val="231F20"/>
        </w:rPr>
        <w:t>писал Т. Манн, классик немецкой литературы.</w:t>
      </w:r>
    </w:p>
    <w:p>
      <w:pPr>
        <w:pStyle w:val="BodyText"/>
        <w:spacing w:line="220" w:lineRule="auto" w:before="2"/>
        <w:ind w:left="893" w:right="1195" w:firstLine="340"/>
        <w:jc w:val="both"/>
      </w:pPr>
      <w:r>
        <w:rPr>
          <w:color w:val="231F20"/>
        </w:rPr>
        <w:t>Многие</w:t>
      </w:r>
      <w:r>
        <w:rPr>
          <w:color w:val="231F20"/>
          <w:spacing w:val="-9"/>
        </w:rPr>
        <w:t> </w:t>
      </w:r>
      <w:r>
        <w:rPr>
          <w:color w:val="231F20"/>
        </w:rPr>
        <w:t>писатели</w:t>
      </w:r>
      <w:r>
        <w:rPr>
          <w:color w:val="231F20"/>
          <w:spacing w:val="-9"/>
        </w:rPr>
        <w:t> </w:t>
      </w:r>
      <w:r>
        <w:rPr>
          <w:color w:val="231F20"/>
        </w:rPr>
        <w:t>и</w:t>
      </w:r>
      <w:r>
        <w:rPr>
          <w:color w:val="231F20"/>
          <w:spacing w:val="-9"/>
        </w:rPr>
        <w:t> </w:t>
      </w:r>
      <w:r>
        <w:rPr>
          <w:color w:val="231F20"/>
        </w:rPr>
        <w:t>поэты</w:t>
      </w:r>
      <w:r>
        <w:rPr>
          <w:color w:val="231F20"/>
          <w:spacing w:val="-9"/>
        </w:rPr>
        <w:t> </w:t>
      </w:r>
      <w:r>
        <w:rPr>
          <w:color w:val="231F20"/>
        </w:rPr>
        <w:t>из</w:t>
      </w:r>
      <w:r>
        <w:rPr>
          <w:color w:val="231F20"/>
          <w:spacing w:val="-9"/>
        </w:rPr>
        <w:t> </w:t>
      </w:r>
      <w:r>
        <w:rPr>
          <w:color w:val="231F20"/>
        </w:rPr>
        <w:t>разных</w:t>
      </w:r>
      <w:r>
        <w:rPr>
          <w:color w:val="231F20"/>
          <w:spacing w:val="-9"/>
        </w:rPr>
        <w:t> </w:t>
      </w:r>
      <w:r>
        <w:rPr>
          <w:color w:val="231F20"/>
        </w:rPr>
        <w:t>стран</w:t>
      </w:r>
      <w:r>
        <w:rPr>
          <w:color w:val="231F20"/>
          <w:spacing w:val="-9"/>
        </w:rPr>
        <w:t> </w:t>
      </w:r>
      <w:r>
        <w:rPr>
          <w:color w:val="231F20"/>
        </w:rPr>
        <w:t>Европы</w:t>
      </w:r>
      <w:r>
        <w:rPr>
          <w:color w:val="231F20"/>
          <w:spacing w:val="-9"/>
        </w:rPr>
        <w:t> </w:t>
      </w:r>
      <w:r>
        <w:rPr>
          <w:color w:val="231F20"/>
        </w:rPr>
        <w:t>были</w:t>
      </w:r>
      <w:r>
        <w:rPr>
          <w:color w:val="231F20"/>
          <w:spacing w:val="-9"/>
        </w:rPr>
        <w:t> </w:t>
      </w:r>
      <w:r>
        <w:rPr>
          <w:color w:val="231F20"/>
        </w:rPr>
        <w:t>связаны</w:t>
      </w:r>
      <w:r>
        <w:rPr>
          <w:color w:val="231F20"/>
          <w:spacing w:val="-9"/>
        </w:rPr>
        <w:t> </w:t>
      </w:r>
      <w:r>
        <w:rPr>
          <w:color w:val="231F20"/>
        </w:rPr>
        <w:t>с</w:t>
      </w:r>
      <w:r>
        <w:rPr>
          <w:color w:val="231F20"/>
          <w:spacing w:val="-9"/>
        </w:rPr>
        <w:t> </w:t>
      </w:r>
      <w:r>
        <w:rPr>
          <w:color w:val="231F20"/>
        </w:rPr>
        <w:t>предста- вителями</w:t>
      </w:r>
      <w:r>
        <w:rPr>
          <w:color w:val="231F20"/>
          <w:spacing w:val="-13"/>
        </w:rPr>
        <w:t> </w:t>
      </w:r>
      <w:r>
        <w:rPr>
          <w:color w:val="231F20"/>
        </w:rPr>
        <w:t>русского</w:t>
      </w:r>
      <w:r>
        <w:rPr>
          <w:color w:val="231F20"/>
          <w:spacing w:val="-13"/>
        </w:rPr>
        <w:t> </w:t>
      </w:r>
      <w:r>
        <w:rPr>
          <w:color w:val="231F20"/>
        </w:rPr>
        <w:t>искусства</w:t>
      </w:r>
      <w:r>
        <w:rPr>
          <w:color w:val="231F20"/>
          <w:spacing w:val="-13"/>
        </w:rPr>
        <w:t> </w:t>
      </w:r>
      <w:r>
        <w:rPr>
          <w:color w:val="231F20"/>
        </w:rPr>
        <w:t>не</w:t>
      </w:r>
      <w:r>
        <w:rPr>
          <w:color w:val="231F20"/>
          <w:spacing w:val="-13"/>
        </w:rPr>
        <w:t> </w:t>
      </w:r>
      <w:r>
        <w:rPr>
          <w:color w:val="231F20"/>
        </w:rPr>
        <w:t>только</w:t>
      </w:r>
      <w:r>
        <w:rPr>
          <w:color w:val="231F20"/>
          <w:spacing w:val="-13"/>
        </w:rPr>
        <w:t> </w:t>
      </w:r>
      <w:r>
        <w:rPr>
          <w:color w:val="231F20"/>
        </w:rPr>
        <w:t>узами</w:t>
      </w:r>
      <w:r>
        <w:rPr>
          <w:color w:val="231F20"/>
          <w:spacing w:val="-13"/>
        </w:rPr>
        <w:t> </w:t>
      </w:r>
      <w:r>
        <w:rPr>
          <w:color w:val="231F20"/>
        </w:rPr>
        <w:t>творчества,</w:t>
      </w:r>
      <w:r>
        <w:rPr>
          <w:color w:val="231F20"/>
          <w:spacing w:val="-13"/>
        </w:rPr>
        <w:t> </w:t>
      </w:r>
      <w:r>
        <w:rPr>
          <w:color w:val="231F20"/>
        </w:rPr>
        <w:t>но</w:t>
      </w:r>
      <w:r>
        <w:rPr>
          <w:color w:val="231F20"/>
          <w:spacing w:val="-13"/>
        </w:rPr>
        <w:t> </w:t>
      </w:r>
      <w:r>
        <w:rPr>
          <w:color w:val="231F20"/>
        </w:rPr>
        <w:t>и</w:t>
      </w:r>
      <w:r>
        <w:rPr>
          <w:color w:val="231F20"/>
          <w:spacing w:val="-13"/>
        </w:rPr>
        <w:t> </w:t>
      </w:r>
      <w:r>
        <w:rPr>
          <w:color w:val="231F20"/>
        </w:rPr>
        <w:t>дружбы,</w:t>
      </w:r>
      <w:r>
        <w:rPr>
          <w:color w:val="231F20"/>
          <w:spacing w:val="-13"/>
        </w:rPr>
        <w:t> </w:t>
      </w:r>
      <w:r>
        <w:rPr>
          <w:color w:val="231F20"/>
        </w:rPr>
        <w:t>посеща- ли</w:t>
      </w:r>
      <w:r>
        <w:rPr>
          <w:color w:val="231F20"/>
          <w:spacing w:val="-6"/>
        </w:rPr>
        <w:t> </w:t>
      </w:r>
      <w:r>
        <w:rPr>
          <w:color w:val="231F20"/>
        </w:rPr>
        <w:t>по</w:t>
      </w:r>
      <w:r>
        <w:rPr>
          <w:color w:val="231F20"/>
          <w:spacing w:val="-6"/>
        </w:rPr>
        <w:t> </w:t>
      </w:r>
      <w:r>
        <w:rPr>
          <w:color w:val="231F20"/>
        </w:rPr>
        <w:t>их</w:t>
      </w:r>
      <w:r>
        <w:rPr>
          <w:color w:val="231F20"/>
          <w:spacing w:val="-6"/>
        </w:rPr>
        <w:t> </w:t>
      </w:r>
      <w:r>
        <w:rPr>
          <w:color w:val="231F20"/>
        </w:rPr>
        <w:t>приглашению</w:t>
      </w:r>
      <w:r>
        <w:rPr>
          <w:color w:val="231F20"/>
          <w:spacing w:val="-6"/>
        </w:rPr>
        <w:t> </w:t>
      </w:r>
      <w:r>
        <w:rPr>
          <w:color w:val="231F20"/>
        </w:rPr>
        <w:t>Россию.</w:t>
      </w:r>
      <w:r>
        <w:rPr>
          <w:color w:val="231F20"/>
          <w:spacing w:val="-6"/>
        </w:rPr>
        <w:t> </w:t>
      </w:r>
      <w:r>
        <w:rPr>
          <w:color w:val="231F20"/>
        </w:rPr>
        <w:t>Русская</w:t>
      </w:r>
      <w:r>
        <w:rPr>
          <w:color w:val="231F20"/>
          <w:spacing w:val="-6"/>
        </w:rPr>
        <w:t> </w:t>
      </w:r>
      <w:r>
        <w:rPr>
          <w:color w:val="231F20"/>
        </w:rPr>
        <w:t>классика</w:t>
      </w:r>
      <w:r>
        <w:rPr>
          <w:color w:val="231F20"/>
          <w:spacing w:val="-6"/>
        </w:rPr>
        <w:t> </w:t>
      </w:r>
      <w:r>
        <w:rPr>
          <w:color w:val="231F20"/>
        </w:rPr>
        <w:t>считалась</w:t>
      </w:r>
      <w:r>
        <w:rPr>
          <w:color w:val="231F20"/>
          <w:spacing w:val="-6"/>
        </w:rPr>
        <w:t> </w:t>
      </w:r>
      <w:r>
        <w:rPr>
          <w:color w:val="231F20"/>
        </w:rPr>
        <w:t>в</w:t>
      </w:r>
      <w:r>
        <w:rPr>
          <w:color w:val="231F20"/>
          <w:spacing w:val="-6"/>
        </w:rPr>
        <w:t> </w:t>
      </w:r>
      <w:r>
        <w:rPr>
          <w:color w:val="231F20"/>
        </w:rPr>
        <w:t>Европе</w:t>
      </w:r>
      <w:r>
        <w:rPr>
          <w:color w:val="231F20"/>
          <w:spacing w:val="-6"/>
        </w:rPr>
        <w:t> </w:t>
      </w:r>
      <w:r>
        <w:rPr>
          <w:color w:val="231F20"/>
        </w:rPr>
        <w:t>«прорыв- ной», русские писатели (Л. Толстой, И. Тургенев, Ф. Достоевский, А. Чехов) буквально «взламывали» психологический мир европейца. Русские писатели были</w:t>
      </w:r>
      <w:r>
        <w:rPr>
          <w:color w:val="231F20"/>
          <w:spacing w:val="-14"/>
        </w:rPr>
        <w:t> </w:t>
      </w:r>
      <w:r>
        <w:rPr>
          <w:color w:val="231F20"/>
        </w:rPr>
        <w:t>одновременно</w:t>
      </w:r>
      <w:r>
        <w:rPr>
          <w:color w:val="231F20"/>
          <w:spacing w:val="-14"/>
        </w:rPr>
        <w:t> </w:t>
      </w:r>
      <w:r>
        <w:rPr>
          <w:color w:val="231F20"/>
        </w:rPr>
        <w:t>европейцами</w:t>
      </w:r>
      <w:r>
        <w:rPr>
          <w:color w:val="231F20"/>
          <w:spacing w:val="-14"/>
        </w:rPr>
        <w:t> </w:t>
      </w:r>
      <w:r>
        <w:rPr>
          <w:color w:val="231F20"/>
        </w:rPr>
        <w:t>и</w:t>
      </w:r>
      <w:r>
        <w:rPr>
          <w:color w:val="231F20"/>
          <w:spacing w:val="-14"/>
        </w:rPr>
        <w:t> </w:t>
      </w:r>
      <w:r>
        <w:rPr>
          <w:color w:val="231F20"/>
        </w:rPr>
        <w:t>носителями</w:t>
      </w:r>
      <w:r>
        <w:rPr>
          <w:color w:val="231F20"/>
          <w:spacing w:val="-14"/>
        </w:rPr>
        <w:t> </w:t>
      </w:r>
      <w:r>
        <w:rPr>
          <w:color w:val="231F20"/>
        </w:rPr>
        <w:t>другой</w:t>
      </w:r>
      <w:r>
        <w:rPr>
          <w:color w:val="231F20"/>
          <w:spacing w:val="-14"/>
        </w:rPr>
        <w:t> </w:t>
      </w:r>
      <w:r>
        <w:rPr>
          <w:color w:val="231F20"/>
        </w:rPr>
        <w:t>культуры,</w:t>
      </w:r>
      <w:r>
        <w:rPr>
          <w:color w:val="231F20"/>
          <w:spacing w:val="-14"/>
        </w:rPr>
        <w:t> </w:t>
      </w:r>
      <w:r>
        <w:rPr>
          <w:color w:val="231F20"/>
        </w:rPr>
        <w:t>другой</w:t>
      </w:r>
      <w:r>
        <w:rPr>
          <w:color w:val="231F20"/>
          <w:spacing w:val="-14"/>
        </w:rPr>
        <w:t> </w:t>
      </w:r>
      <w:r>
        <w:rPr>
          <w:color w:val="231F20"/>
        </w:rPr>
        <w:t>систе- мы</w:t>
      </w:r>
      <w:r>
        <w:rPr>
          <w:color w:val="231F20"/>
          <w:spacing w:val="40"/>
        </w:rPr>
        <w:t> </w:t>
      </w:r>
      <w:r>
        <w:rPr>
          <w:color w:val="231F20"/>
        </w:rPr>
        <w:t>ценностей.</w:t>
      </w:r>
      <w:r>
        <w:rPr>
          <w:color w:val="231F20"/>
          <w:spacing w:val="40"/>
        </w:rPr>
        <w:t> </w:t>
      </w:r>
      <w:r>
        <w:rPr>
          <w:color w:val="231F20"/>
        </w:rPr>
        <w:t>Например,</w:t>
      </w:r>
      <w:r>
        <w:rPr>
          <w:color w:val="231F20"/>
          <w:spacing w:val="40"/>
        </w:rPr>
        <w:t> </w:t>
      </w:r>
      <w:r>
        <w:rPr>
          <w:color w:val="231F20"/>
        </w:rPr>
        <w:t>австрийский</w:t>
      </w:r>
      <w:r>
        <w:rPr>
          <w:color w:val="231F20"/>
          <w:spacing w:val="40"/>
        </w:rPr>
        <w:t> </w:t>
      </w:r>
      <w:r>
        <w:rPr>
          <w:color w:val="231F20"/>
        </w:rPr>
        <w:t>поэт</w:t>
      </w:r>
      <w:r>
        <w:rPr>
          <w:color w:val="231F20"/>
          <w:spacing w:val="40"/>
        </w:rPr>
        <w:t> </w:t>
      </w:r>
      <w:r>
        <w:rPr>
          <w:color w:val="231F20"/>
        </w:rPr>
        <w:t>Р.</w:t>
      </w:r>
      <w:r>
        <w:rPr>
          <w:color w:val="231F20"/>
          <w:spacing w:val="40"/>
        </w:rPr>
        <w:t> </w:t>
      </w:r>
      <w:r>
        <w:rPr>
          <w:color w:val="231F20"/>
        </w:rPr>
        <w:t>Рильке</w:t>
      </w:r>
      <w:r>
        <w:rPr>
          <w:color w:val="231F20"/>
          <w:spacing w:val="40"/>
        </w:rPr>
        <w:t> </w:t>
      </w:r>
      <w:r>
        <w:rPr>
          <w:color w:val="231F20"/>
        </w:rPr>
        <w:t>учил</w:t>
      </w:r>
      <w:r>
        <w:rPr>
          <w:color w:val="231F20"/>
          <w:spacing w:val="40"/>
        </w:rPr>
        <w:t> </w:t>
      </w:r>
      <w:r>
        <w:rPr>
          <w:color w:val="231F20"/>
        </w:rPr>
        <w:t>русский</w:t>
      </w:r>
      <w:r>
        <w:rPr>
          <w:color w:val="231F20"/>
          <w:spacing w:val="40"/>
        </w:rPr>
        <w:t> </w:t>
      </w:r>
      <w:r>
        <w:rPr>
          <w:color w:val="231F20"/>
        </w:rPr>
        <w:t>язык и даже сочинял на нём стихи.</w:t>
      </w:r>
    </w:p>
    <w:p>
      <w:pPr>
        <w:pStyle w:val="BodyText"/>
        <w:spacing w:before="4"/>
        <w:rPr>
          <w:sz w:val="15"/>
        </w:rPr>
      </w:pPr>
      <w:r>
        <w:rPr/>
        <w:pict>
          <v:group style="position:absolute;margin-left:21pt;margin-top:10.416113pt;width:473.4pt;height:100.8pt;mso-position-horizontal-relative:page;mso-position-vertical-relative:paragraph;z-index:-15581184;mso-wrap-distance-left:0;mso-wrap-distance-right:0" id="docshapegroup1416" coordorigin="420,208" coordsize="9468,2016">
            <v:shape style="position:absolute;left:420;top:208;width:9468;height:2016" type="#_x0000_t75" id="docshape1417" stroked="false">
              <v:imagedata r:id="rId358" o:title=""/>
            </v:shape>
            <v:rect style="position:absolute;left:420;top:270;width:9468;height:1894" id="docshape1418" filled="true" fillcolor="#e6e7e8" stroked="false">
              <v:fill type="solid"/>
            </v:rect>
            <v:shape style="position:absolute;left:1213;top:268;width:928;height:408" type="#_x0000_t202" id="docshape1419" filled="false" stroked="false">
              <v:textbox inset="0,0,0,0">
                <w:txbxContent>
                  <w:p>
                    <w:pPr>
                      <w:spacing w:line="195" w:lineRule="exact" w:before="0"/>
                      <w:ind w:left="0" w:right="0" w:firstLine="0"/>
                      <w:jc w:val="left"/>
                      <w:rPr>
                        <w:rFonts w:ascii="Arial" w:hAnsi="Arial"/>
                        <w:sz w:val="19"/>
                      </w:rPr>
                    </w:pPr>
                    <w:r>
                      <w:rPr>
                        <w:rFonts w:ascii="Arial" w:hAnsi="Arial"/>
                        <w:color w:val="FFFFFF"/>
                        <w:spacing w:val="41"/>
                        <w:sz w:val="19"/>
                        <w:shd w:fill="4495D1" w:color="auto" w:val="clear"/>
                      </w:rPr>
                      <w:t>  </w:t>
                    </w:r>
                    <w:r>
                      <w:rPr>
                        <w:rFonts w:ascii="Arial" w:hAnsi="Arial"/>
                        <w:color w:val="FFFFFF"/>
                        <w:spacing w:val="-2"/>
                        <w:w w:val="95"/>
                        <w:sz w:val="19"/>
                        <w:shd w:fill="4495D1" w:color="auto" w:val="clear"/>
                      </w:rPr>
                      <w:t>ТОЧКА</w:t>
                    </w:r>
                    <w:r>
                      <w:rPr>
                        <w:rFonts w:ascii="Arial" w:hAnsi="Arial"/>
                        <w:color w:val="FFFFFF"/>
                        <w:spacing w:val="40"/>
                        <w:sz w:val="19"/>
                        <w:shd w:fill="4495D1" w:color="auto" w:val="clear"/>
                      </w:rPr>
                      <w:t> </w:t>
                    </w:r>
                  </w:p>
                  <w:p>
                    <w:pPr>
                      <w:spacing w:line="209" w:lineRule="exact" w:before="0"/>
                      <w:ind w:left="0" w:right="0" w:firstLine="0"/>
                      <w:jc w:val="left"/>
                      <w:rPr>
                        <w:rFonts w:ascii="Arial" w:hAnsi="Arial"/>
                        <w:sz w:val="19"/>
                      </w:rPr>
                    </w:pPr>
                    <w:r>
                      <w:rPr>
                        <w:rFonts w:ascii="Arial" w:hAnsi="Arial"/>
                        <w:color w:val="FFFFFF"/>
                        <w:spacing w:val="72"/>
                        <w:sz w:val="19"/>
                        <w:shd w:fill="4495D1" w:color="auto" w:val="clear"/>
                      </w:rPr>
                      <w:t> </w:t>
                    </w:r>
                    <w:r>
                      <w:rPr>
                        <w:rFonts w:ascii="Arial" w:hAnsi="Arial"/>
                        <w:color w:val="FFFFFF"/>
                        <w:spacing w:val="-2"/>
                        <w:w w:val="95"/>
                        <w:sz w:val="19"/>
                        <w:shd w:fill="4495D1" w:color="auto" w:val="clear"/>
                      </w:rPr>
                      <w:t>ЗРЕНИЯ</w:t>
                    </w:r>
                    <w:r>
                      <w:rPr>
                        <w:rFonts w:ascii="Arial" w:hAnsi="Arial"/>
                        <w:color w:val="FFFFFF"/>
                        <w:spacing w:val="80"/>
                        <w:sz w:val="19"/>
                        <w:shd w:fill="4495D1" w:color="auto" w:val="clear"/>
                      </w:rPr>
                      <w:t> </w:t>
                    </w:r>
                  </w:p>
                </w:txbxContent>
              </v:textbox>
              <w10:wrap type="none"/>
            </v:shape>
            <v:shape style="position:absolute;left:2404;top:383;width:5181;height:240" type="#_x0000_t202" id="docshape1420" filled="false" stroked="false">
              <v:textbox inset="0,0,0,0">
                <w:txbxContent>
                  <w:p>
                    <w:pPr>
                      <w:spacing w:before="2"/>
                      <w:ind w:left="0" w:right="0" w:firstLine="0"/>
                      <w:jc w:val="left"/>
                      <w:rPr>
                        <w:rFonts w:ascii="Book Antiqua" w:hAnsi="Book Antiqua"/>
                        <w:b/>
                        <w:sz w:val="19"/>
                      </w:rPr>
                    </w:pPr>
                    <w:r>
                      <w:rPr>
                        <w:rFonts w:ascii="Book Antiqua" w:hAnsi="Book Antiqua"/>
                        <w:b/>
                        <w:color w:val="231F20"/>
                        <w:w w:val="105"/>
                        <w:sz w:val="19"/>
                      </w:rPr>
                      <w:t>Из</w:t>
                    </w:r>
                    <w:r>
                      <w:rPr>
                        <w:rFonts w:ascii="Book Antiqua" w:hAnsi="Book Antiqua"/>
                        <w:b/>
                        <w:color w:val="231F20"/>
                        <w:spacing w:val="3"/>
                        <w:w w:val="105"/>
                        <w:sz w:val="19"/>
                      </w:rPr>
                      <w:t> </w:t>
                    </w:r>
                    <w:r>
                      <w:rPr>
                        <w:rFonts w:ascii="Book Antiqua" w:hAnsi="Book Antiqua"/>
                        <w:b/>
                        <w:color w:val="231F20"/>
                        <w:w w:val="105"/>
                        <w:sz w:val="19"/>
                      </w:rPr>
                      <w:t>книги</w:t>
                    </w:r>
                    <w:r>
                      <w:rPr>
                        <w:rFonts w:ascii="Book Antiqua" w:hAnsi="Book Antiqua"/>
                        <w:b/>
                        <w:color w:val="231F20"/>
                        <w:spacing w:val="3"/>
                        <w:w w:val="105"/>
                        <w:sz w:val="19"/>
                      </w:rPr>
                      <w:t> </w:t>
                    </w:r>
                    <w:r>
                      <w:rPr>
                        <w:rFonts w:ascii="Book Antiqua" w:hAnsi="Book Antiqua"/>
                        <w:b/>
                        <w:color w:val="231F20"/>
                        <w:w w:val="105"/>
                        <w:sz w:val="19"/>
                      </w:rPr>
                      <w:t>поэта</w:t>
                    </w:r>
                    <w:r>
                      <w:rPr>
                        <w:rFonts w:ascii="Book Antiqua" w:hAnsi="Book Antiqua"/>
                        <w:b/>
                        <w:color w:val="231F20"/>
                        <w:spacing w:val="3"/>
                        <w:w w:val="105"/>
                        <w:sz w:val="19"/>
                      </w:rPr>
                      <w:t> </w:t>
                    </w:r>
                    <w:r>
                      <w:rPr>
                        <w:rFonts w:ascii="Book Antiqua" w:hAnsi="Book Antiqua"/>
                        <w:b/>
                        <w:color w:val="231F20"/>
                        <w:w w:val="105"/>
                        <w:sz w:val="19"/>
                      </w:rPr>
                      <w:t>Р.</w:t>
                    </w:r>
                    <w:r>
                      <w:rPr>
                        <w:rFonts w:ascii="Book Antiqua" w:hAnsi="Book Antiqua"/>
                        <w:b/>
                        <w:color w:val="231F20"/>
                        <w:spacing w:val="47"/>
                        <w:w w:val="105"/>
                        <w:sz w:val="19"/>
                      </w:rPr>
                      <w:t> </w:t>
                    </w:r>
                    <w:r>
                      <w:rPr>
                        <w:rFonts w:ascii="Book Antiqua" w:hAnsi="Book Antiqua"/>
                        <w:b/>
                        <w:color w:val="231F20"/>
                        <w:w w:val="105"/>
                        <w:sz w:val="19"/>
                      </w:rPr>
                      <w:t>Рильке</w:t>
                    </w:r>
                    <w:r>
                      <w:rPr>
                        <w:rFonts w:ascii="Book Antiqua" w:hAnsi="Book Antiqua"/>
                        <w:b/>
                        <w:color w:val="231F20"/>
                        <w:spacing w:val="3"/>
                        <w:w w:val="105"/>
                        <w:sz w:val="19"/>
                      </w:rPr>
                      <w:t> </w:t>
                    </w:r>
                    <w:r>
                      <w:rPr>
                        <w:rFonts w:ascii="Book Antiqua" w:hAnsi="Book Antiqua"/>
                        <w:b/>
                        <w:color w:val="231F20"/>
                        <w:w w:val="105"/>
                        <w:sz w:val="19"/>
                      </w:rPr>
                      <w:t>«Истории</w:t>
                    </w:r>
                    <w:r>
                      <w:rPr>
                        <w:rFonts w:ascii="Book Antiqua" w:hAnsi="Book Antiqua"/>
                        <w:b/>
                        <w:color w:val="231F20"/>
                        <w:spacing w:val="3"/>
                        <w:w w:val="105"/>
                        <w:sz w:val="19"/>
                      </w:rPr>
                      <w:t> </w:t>
                    </w:r>
                    <w:r>
                      <w:rPr>
                        <w:rFonts w:ascii="Book Antiqua" w:hAnsi="Book Antiqua"/>
                        <w:b/>
                        <w:color w:val="231F20"/>
                        <w:w w:val="105"/>
                        <w:sz w:val="19"/>
                      </w:rPr>
                      <w:t>о</w:t>
                    </w:r>
                    <w:r>
                      <w:rPr>
                        <w:rFonts w:ascii="Book Antiqua" w:hAnsi="Book Antiqua"/>
                        <w:b/>
                        <w:color w:val="231F20"/>
                        <w:spacing w:val="3"/>
                        <w:w w:val="105"/>
                        <w:sz w:val="19"/>
                      </w:rPr>
                      <w:t> </w:t>
                    </w:r>
                    <w:r>
                      <w:rPr>
                        <w:rFonts w:ascii="Book Antiqua" w:hAnsi="Book Antiqua"/>
                        <w:b/>
                        <w:color w:val="231F20"/>
                        <w:w w:val="105"/>
                        <w:sz w:val="19"/>
                      </w:rPr>
                      <w:t>Господе</w:t>
                    </w:r>
                    <w:r>
                      <w:rPr>
                        <w:rFonts w:ascii="Book Antiqua" w:hAnsi="Book Antiqua"/>
                        <w:b/>
                        <w:color w:val="231F20"/>
                        <w:spacing w:val="3"/>
                        <w:w w:val="105"/>
                        <w:sz w:val="19"/>
                      </w:rPr>
                      <w:t> </w:t>
                    </w:r>
                    <w:r>
                      <w:rPr>
                        <w:rFonts w:ascii="Book Antiqua" w:hAnsi="Book Antiqua"/>
                        <w:b/>
                        <w:color w:val="231F20"/>
                        <w:spacing w:val="-2"/>
                        <w:w w:val="105"/>
                        <w:sz w:val="19"/>
                      </w:rPr>
                      <w:t>Боге»</w:t>
                    </w:r>
                  </w:p>
                </w:txbxContent>
              </v:textbox>
              <w10:wrap type="none"/>
            </v:shape>
            <v:shape style="position:absolute;left:1213;top:706;width:7618;height:1283" type="#_x0000_t202" id="docshape1421" filled="false" stroked="false">
              <v:textbox inset="0,0,0,0">
                <w:txbxContent>
                  <w:p>
                    <w:pPr>
                      <w:spacing w:line="220" w:lineRule="auto" w:before="9"/>
                      <w:ind w:left="0" w:right="18" w:firstLine="0"/>
                      <w:jc w:val="both"/>
                      <w:rPr>
                        <w:sz w:val="19"/>
                      </w:rPr>
                    </w:pPr>
                    <w:r>
                      <w:rPr>
                        <w:color w:val="231F20"/>
                        <w:sz w:val="19"/>
                      </w:rPr>
                      <w:t>Решающим</w:t>
                    </w:r>
                    <w:r>
                      <w:rPr>
                        <w:color w:val="231F20"/>
                        <w:spacing w:val="-12"/>
                        <w:sz w:val="19"/>
                      </w:rPr>
                      <w:t> </w:t>
                    </w:r>
                    <w:r>
                      <w:rPr>
                        <w:color w:val="231F20"/>
                        <w:sz w:val="19"/>
                      </w:rPr>
                      <w:t>в</w:t>
                    </w:r>
                    <w:r>
                      <w:rPr>
                        <w:color w:val="231F20"/>
                        <w:spacing w:val="-12"/>
                        <w:sz w:val="19"/>
                      </w:rPr>
                      <w:t> </w:t>
                    </w:r>
                    <w:r>
                      <w:rPr>
                        <w:color w:val="231F20"/>
                        <w:sz w:val="19"/>
                      </w:rPr>
                      <w:t>моей</w:t>
                    </w:r>
                    <w:r>
                      <w:rPr>
                        <w:color w:val="231F20"/>
                        <w:spacing w:val="-12"/>
                        <w:sz w:val="19"/>
                      </w:rPr>
                      <w:t> </w:t>
                    </w:r>
                    <w:r>
                      <w:rPr>
                        <w:color w:val="231F20"/>
                        <w:sz w:val="19"/>
                      </w:rPr>
                      <w:t>жизни</w:t>
                    </w:r>
                    <w:r>
                      <w:rPr>
                        <w:color w:val="231F20"/>
                        <w:spacing w:val="-12"/>
                        <w:sz w:val="19"/>
                      </w:rPr>
                      <w:t> </w:t>
                    </w:r>
                    <w:r>
                      <w:rPr>
                        <w:color w:val="231F20"/>
                        <w:sz w:val="19"/>
                      </w:rPr>
                      <w:t>была</w:t>
                    </w:r>
                    <w:r>
                      <w:rPr>
                        <w:color w:val="231F20"/>
                        <w:spacing w:val="-12"/>
                        <w:sz w:val="19"/>
                      </w:rPr>
                      <w:t> </w:t>
                    </w:r>
                    <w:r>
                      <w:rPr>
                        <w:color w:val="231F20"/>
                        <w:sz w:val="19"/>
                      </w:rPr>
                      <w:t>Россия…</w:t>
                    </w:r>
                    <w:r>
                      <w:rPr>
                        <w:color w:val="231F20"/>
                        <w:spacing w:val="-12"/>
                        <w:sz w:val="19"/>
                      </w:rPr>
                      <w:t> </w:t>
                    </w:r>
                    <w:r>
                      <w:rPr>
                        <w:color w:val="231F20"/>
                        <w:sz w:val="19"/>
                      </w:rPr>
                      <w:t>Россия</w:t>
                    </w:r>
                    <w:r>
                      <w:rPr>
                        <w:color w:val="231F20"/>
                        <w:spacing w:val="-12"/>
                        <w:sz w:val="19"/>
                      </w:rPr>
                      <w:t> </w:t>
                    </w:r>
                    <w:r>
                      <w:rPr>
                        <w:color w:val="231F20"/>
                        <w:sz w:val="19"/>
                      </w:rPr>
                      <w:t>стала</w:t>
                    </w:r>
                    <w:r>
                      <w:rPr>
                        <w:color w:val="231F20"/>
                        <w:spacing w:val="-12"/>
                        <w:sz w:val="19"/>
                      </w:rPr>
                      <w:t> </w:t>
                    </w:r>
                    <w:r>
                      <w:rPr>
                        <w:color w:val="231F20"/>
                        <w:sz w:val="19"/>
                      </w:rPr>
                      <w:t>в</w:t>
                    </w:r>
                    <w:r>
                      <w:rPr>
                        <w:color w:val="231F20"/>
                        <w:spacing w:val="-12"/>
                        <w:sz w:val="19"/>
                      </w:rPr>
                      <w:t> </w:t>
                    </w:r>
                    <w:r>
                      <w:rPr>
                        <w:color w:val="231F20"/>
                        <w:sz w:val="19"/>
                      </w:rPr>
                      <w:t>определённом</w:t>
                    </w:r>
                    <w:r>
                      <w:rPr>
                        <w:color w:val="231F20"/>
                        <w:spacing w:val="-12"/>
                        <w:sz w:val="19"/>
                      </w:rPr>
                      <w:t> </w:t>
                    </w:r>
                    <w:r>
                      <w:rPr>
                        <w:color w:val="231F20"/>
                        <w:sz w:val="19"/>
                      </w:rPr>
                      <w:t>смысле</w:t>
                    </w:r>
                    <w:r>
                      <w:rPr>
                        <w:color w:val="231F20"/>
                        <w:spacing w:val="-12"/>
                        <w:sz w:val="19"/>
                      </w:rPr>
                      <w:t> </w:t>
                    </w:r>
                    <w:r>
                      <w:rPr>
                        <w:color w:val="231F20"/>
                        <w:sz w:val="19"/>
                      </w:rPr>
                      <w:t>осно- вой моей жизни и мировосприятия. Она сделала меня тем, что я есть; внутренне </w:t>
                    </w:r>
                    <w:r>
                      <w:rPr>
                        <w:color w:val="231F20"/>
                        <w:sz w:val="19"/>
                      </w:rPr>
                      <w:t>я происхожу оттуда, родина моих чувств, мой внутренний исток — там…</w:t>
                    </w:r>
                  </w:p>
                  <w:p>
                    <w:pPr>
                      <w:spacing w:line="220" w:lineRule="auto" w:before="0"/>
                      <w:ind w:left="0" w:right="19" w:firstLine="0"/>
                      <w:jc w:val="both"/>
                      <w:rPr>
                        <w:sz w:val="19"/>
                      </w:rPr>
                    </w:pPr>
                    <w:r>
                      <w:rPr>
                        <w:color w:val="231F20"/>
                        <w:sz w:val="19"/>
                      </w:rPr>
                      <w:t>Чтение</w:t>
                    </w:r>
                    <w:r>
                      <w:rPr>
                        <w:color w:val="231F20"/>
                        <w:spacing w:val="-6"/>
                        <w:sz w:val="19"/>
                      </w:rPr>
                      <w:t> </w:t>
                    </w:r>
                    <w:r>
                      <w:rPr>
                        <w:color w:val="231F20"/>
                        <w:sz w:val="19"/>
                      </w:rPr>
                      <w:t>по</w:t>
                    </w:r>
                    <w:r>
                      <w:rPr>
                        <w:color w:val="231F20"/>
                        <w:spacing w:val="-6"/>
                        <w:sz w:val="19"/>
                      </w:rPr>
                      <w:t> </w:t>
                    </w:r>
                    <w:r>
                      <w:rPr>
                        <w:color w:val="231F20"/>
                        <w:sz w:val="19"/>
                      </w:rPr>
                      <w:t>карте</w:t>
                    </w:r>
                    <w:r>
                      <w:rPr>
                        <w:color w:val="231F20"/>
                        <w:spacing w:val="-6"/>
                        <w:sz w:val="19"/>
                      </w:rPr>
                      <w:t> </w:t>
                    </w:r>
                    <w:r>
                      <w:rPr>
                        <w:color w:val="231F20"/>
                        <w:sz w:val="19"/>
                      </w:rPr>
                      <w:t>портит</w:t>
                    </w:r>
                    <w:r>
                      <w:rPr>
                        <w:color w:val="231F20"/>
                        <w:spacing w:val="-6"/>
                        <w:sz w:val="19"/>
                      </w:rPr>
                      <w:t> </w:t>
                    </w:r>
                    <w:r>
                      <w:rPr>
                        <w:color w:val="231F20"/>
                        <w:sz w:val="19"/>
                      </w:rPr>
                      <w:t>людей.</w:t>
                    </w:r>
                    <w:r>
                      <w:rPr>
                        <w:color w:val="231F20"/>
                        <w:spacing w:val="-6"/>
                        <w:sz w:val="19"/>
                      </w:rPr>
                      <w:t> </w:t>
                    </w:r>
                    <w:r>
                      <w:rPr>
                        <w:color w:val="231F20"/>
                        <w:sz w:val="19"/>
                      </w:rPr>
                      <w:t>Там</w:t>
                    </w:r>
                    <w:r>
                      <w:rPr>
                        <w:color w:val="231F20"/>
                        <w:spacing w:val="-6"/>
                        <w:sz w:val="19"/>
                      </w:rPr>
                      <w:t> </w:t>
                    </w:r>
                    <w:r>
                      <w:rPr>
                        <w:color w:val="231F20"/>
                        <w:sz w:val="19"/>
                      </w:rPr>
                      <w:t>всё</w:t>
                    </w:r>
                    <w:r>
                      <w:rPr>
                        <w:color w:val="231F20"/>
                        <w:spacing w:val="-6"/>
                        <w:sz w:val="19"/>
                      </w:rPr>
                      <w:t> </w:t>
                    </w:r>
                    <w:r>
                      <w:rPr>
                        <w:color w:val="231F20"/>
                        <w:sz w:val="19"/>
                      </w:rPr>
                      <w:t>плоско</w:t>
                    </w:r>
                    <w:r>
                      <w:rPr>
                        <w:color w:val="231F20"/>
                        <w:spacing w:val="-6"/>
                        <w:sz w:val="19"/>
                      </w:rPr>
                      <w:t> </w:t>
                    </w:r>
                    <w:r>
                      <w:rPr>
                        <w:color w:val="231F20"/>
                        <w:sz w:val="19"/>
                      </w:rPr>
                      <w:t>и</w:t>
                    </w:r>
                    <w:r>
                      <w:rPr>
                        <w:color w:val="231F20"/>
                        <w:spacing w:val="-6"/>
                        <w:sz w:val="19"/>
                      </w:rPr>
                      <w:t> </w:t>
                    </w:r>
                    <w:r>
                      <w:rPr>
                        <w:color w:val="231F20"/>
                        <w:sz w:val="19"/>
                      </w:rPr>
                      <w:t>вразумительно,</w:t>
                    </w:r>
                    <w:r>
                      <w:rPr>
                        <w:color w:val="231F20"/>
                        <w:spacing w:val="-6"/>
                        <w:sz w:val="19"/>
                      </w:rPr>
                      <w:t> </w:t>
                    </w:r>
                    <w:r>
                      <w:rPr>
                        <w:color w:val="231F20"/>
                        <w:sz w:val="19"/>
                      </w:rPr>
                      <w:t>и</w:t>
                    </w:r>
                    <w:r>
                      <w:rPr>
                        <w:color w:val="231F20"/>
                        <w:spacing w:val="-6"/>
                        <w:sz w:val="19"/>
                      </w:rPr>
                      <w:t> </w:t>
                    </w:r>
                    <w:r>
                      <w:rPr>
                        <w:color w:val="231F20"/>
                        <w:sz w:val="19"/>
                      </w:rPr>
                      <w:t>когда</w:t>
                    </w:r>
                    <w:r>
                      <w:rPr>
                        <w:color w:val="231F20"/>
                        <w:spacing w:val="-6"/>
                        <w:sz w:val="19"/>
                      </w:rPr>
                      <w:t> </w:t>
                    </w:r>
                    <w:r>
                      <w:rPr>
                        <w:color w:val="231F20"/>
                        <w:sz w:val="19"/>
                      </w:rPr>
                      <w:t>они</w:t>
                    </w:r>
                    <w:r>
                      <w:rPr>
                        <w:color w:val="231F20"/>
                        <w:spacing w:val="-6"/>
                        <w:sz w:val="19"/>
                      </w:rPr>
                      <w:t> </w:t>
                    </w:r>
                    <w:r>
                      <w:rPr>
                        <w:color w:val="231F20"/>
                        <w:sz w:val="19"/>
                      </w:rPr>
                      <w:t>видят меридианы</w:t>
                    </w:r>
                    <w:r>
                      <w:rPr>
                        <w:color w:val="231F20"/>
                        <w:spacing w:val="-10"/>
                        <w:sz w:val="19"/>
                      </w:rPr>
                      <w:t> </w:t>
                    </w:r>
                    <w:r>
                      <w:rPr>
                        <w:color w:val="231F20"/>
                        <w:sz w:val="19"/>
                      </w:rPr>
                      <w:t>и</w:t>
                    </w:r>
                    <w:r>
                      <w:rPr>
                        <w:color w:val="231F20"/>
                        <w:spacing w:val="-10"/>
                        <w:sz w:val="19"/>
                      </w:rPr>
                      <w:t> </w:t>
                    </w:r>
                    <w:r>
                      <w:rPr>
                        <w:color w:val="231F20"/>
                        <w:sz w:val="19"/>
                      </w:rPr>
                      <w:t>параллели,</w:t>
                    </w:r>
                    <w:r>
                      <w:rPr>
                        <w:color w:val="231F20"/>
                        <w:spacing w:val="-10"/>
                        <w:sz w:val="19"/>
                      </w:rPr>
                      <w:t> </w:t>
                    </w:r>
                    <w:r>
                      <w:rPr>
                        <w:color w:val="231F20"/>
                        <w:sz w:val="19"/>
                      </w:rPr>
                      <w:t>им</w:t>
                    </w:r>
                    <w:r>
                      <w:rPr>
                        <w:color w:val="231F20"/>
                        <w:spacing w:val="-10"/>
                        <w:sz w:val="19"/>
                      </w:rPr>
                      <w:t> </w:t>
                    </w:r>
                    <w:r>
                      <w:rPr>
                        <w:color w:val="231F20"/>
                        <w:sz w:val="19"/>
                      </w:rPr>
                      <w:t>кажется,</w:t>
                    </w:r>
                    <w:r>
                      <w:rPr>
                        <w:color w:val="231F20"/>
                        <w:spacing w:val="-10"/>
                        <w:sz w:val="19"/>
                      </w:rPr>
                      <w:t> </w:t>
                    </w:r>
                    <w:r>
                      <w:rPr>
                        <w:color w:val="231F20"/>
                        <w:sz w:val="19"/>
                      </w:rPr>
                      <w:t>что</w:t>
                    </w:r>
                    <w:r>
                      <w:rPr>
                        <w:color w:val="231F20"/>
                        <w:spacing w:val="-10"/>
                        <w:sz w:val="19"/>
                      </w:rPr>
                      <w:t> </w:t>
                    </w:r>
                    <w:r>
                      <w:rPr>
                        <w:color w:val="231F20"/>
                        <w:sz w:val="19"/>
                      </w:rPr>
                      <w:t>больше</w:t>
                    </w:r>
                    <w:r>
                      <w:rPr>
                        <w:color w:val="231F20"/>
                        <w:spacing w:val="-10"/>
                        <w:sz w:val="19"/>
                      </w:rPr>
                      <w:t> </w:t>
                    </w:r>
                    <w:r>
                      <w:rPr>
                        <w:color w:val="231F20"/>
                        <w:sz w:val="19"/>
                      </w:rPr>
                      <w:t>ничего</w:t>
                    </w:r>
                    <w:r>
                      <w:rPr>
                        <w:color w:val="231F20"/>
                        <w:spacing w:val="-10"/>
                        <w:sz w:val="19"/>
                      </w:rPr>
                      <w:t> </w:t>
                    </w:r>
                    <w:r>
                      <w:rPr>
                        <w:color w:val="231F20"/>
                        <w:sz w:val="19"/>
                      </w:rPr>
                      <w:t>и</w:t>
                    </w:r>
                    <w:r>
                      <w:rPr>
                        <w:color w:val="231F20"/>
                        <w:spacing w:val="-10"/>
                        <w:sz w:val="19"/>
                      </w:rPr>
                      <w:t> </w:t>
                    </w:r>
                    <w:r>
                      <w:rPr>
                        <w:color w:val="231F20"/>
                        <w:sz w:val="19"/>
                      </w:rPr>
                      <w:t>не</w:t>
                    </w:r>
                    <w:r>
                      <w:rPr>
                        <w:color w:val="231F20"/>
                        <w:spacing w:val="-10"/>
                        <w:sz w:val="19"/>
                      </w:rPr>
                      <w:t> </w:t>
                    </w:r>
                    <w:r>
                      <w:rPr>
                        <w:color w:val="231F20"/>
                        <w:sz w:val="19"/>
                      </w:rPr>
                      <w:t>надо.</w:t>
                    </w:r>
                    <w:r>
                      <w:rPr>
                        <w:color w:val="231F20"/>
                        <w:spacing w:val="-10"/>
                        <w:sz w:val="19"/>
                      </w:rPr>
                      <w:t> </w:t>
                    </w:r>
                    <w:r>
                      <w:rPr>
                        <w:color w:val="231F20"/>
                        <w:sz w:val="19"/>
                      </w:rPr>
                      <w:t>Но</w:t>
                    </w:r>
                    <w:r>
                      <w:rPr>
                        <w:color w:val="231F20"/>
                        <w:spacing w:val="-10"/>
                        <w:sz w:val="19"/>
                      </w:rPr>
                      <w:t> </w:t>
                    </w:r>
                    <w:r>
                      <w:rPr>
                        <w:color w:val="231F20"/>
                        <w:sz w:val="19"/>
                      </w:rPr>
                      <w:t>страна</w:t>
                    </w:r>
                    <w:r>
                      <w:rPr>
                        <w:color w:val="231F20"/>
                        <w:spacing w:val="-10"/>
                        <w:sz w:val="19"/>
                      </w:rPr>
                      <w:t> </w:t>
                    </w:r>
                    <w:r>
                      <w:rPr>
                        <w:color w:val="231F20"/>
                        <w:sz w:val="19"/>
                      </w:rPr>
                      <w:t>—</w:t>
                    </w:r>
                    <w:r>
                      <w:rPr>
                        <w:color w:val="231F20"/>
                        <w:spacing w:val="-10"/>
                        <w:sz w:val="19"/>
                      </w:rPr>
                      <w:t> </w:t>
                    </w:r>
                    <w:r>
                      <w:rPr>
                        <w:color w:val="231F20"/>
                        <w:sz w:val="19"/>
                      </w:rPr>
                      <w:t>не атлас... Россия граничит с Богом.</w:t>
                    </w:r>
                  </w:p>
                </w:txbxContent>
              </v:textbox>
              <w10:wrap type="none"/>
            </v:shape>
            <w10:wrap type="topAndBottom"/>
          </v:group>
        </w:pict>
      </w:r>
    </w:p>
    <w:p>
      <w:pPr>
        <w:spacing w:after="0"/>
        <w:rPr>
          <w:sz w:val="15"/>
        </w:rPr>
        <w:sectPr>
          <w:footerReference w:type="default" r:id="rId35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14080" id="docshapegroup1425" coordorigin="0,0" coordsize="10308,1441">
            <v:shape style="position:absolute;left:420;top:419;width:9468;height:1021" type="#_x0000_t75" id="docshape1426" stroked="false">
              <v:imagedata r:id="rId8" o:title=""/>
            </v:shape>
            <v:shape style="position:absolute;left:283;top:283;width:9605;height:420" id="docshape1427" coordorigin="283,283" coordsize="9605,420" path="m583,703l283,703m703,583l703,283m9888,583l9888,283e" filled="false" stroked="true" strokeweight="1.25pt" strokecolor="#ffffff">
              <v:path arrowok="t"/>
              <v:stroke dashstyle="solid"/>
            </v:shape>
            <v:shape style="position:absolute;left:283;top:283;width:9605;height:420" id="docshape142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429" coordorigin="0,0" coordsize="10308,420" path="m360,420l0,420m9948,420l10308,420m420,360l420,0m9888,360l9888,0e" filled="false" stroked="true" strokeweight=".25pt" strokecolor="#000000">
              <v:path arrowok="t"/>
              <v:stroke dashstyle="solid"/>
            </v:shape>
            <v:shape style="position:absolute;left:1213;top:1114;width:255;height:272" type="#_x0000_t202" id="docshape1430" filled="false" stroked="false">
              <v:textbox inset="0,0,0,0">
                <w:txbxContent>
                  <w:p>
                    <w:pPr>
                      <w:spacing w:line="268" w:lineRule="exact" w:before="3"/>
                      <w:ind w:left="0" w:right="0" w:firstLine="0"/>
                      <w:jc w:val="left"/>
                      <w:rPr>
                        <w:rFonts w:ascii="Calibri"/>
                        <w:b/>
                        <w:sz w:val="22"/>
                      </w:rPr>
                    </w:pPr>
                    <w:r>
                      <w:rPr>
                        <w:rFonts w:ascii="Calibri"/>
                        <w:b/>
                        <w:color w:val="FFFFFF"/>
                        <w:spacing w:val="-13"/>
                        <w:w w:val="120"/>
                        <w:sz w:val="22"/>
                      </w:rPr>
                      <w:t>72</w:t>
                    </w:r>
                  </w:p>
                </w:txbxContent>
              </v:textbox>
              <w10:wrap type="none"/>
            </v:shape>
            <v:shape style="position:absolute;left:8403;top:1096;width:768;height:290" type="#_x0000_t202" id="docshape143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8070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1"/>
        <w:rPr>
          <w:sz w:val="18"/>
        </w:rPr>
      </w:pPr>
    </w:p>
    <w:p>
      <w:pPr>
        <w:pStyle w:val="BodyText"/>
        <w:ind w:left="1118"/>
      </w:pPr>
      <w:r>
        <w:rPr/>
        <w:pict>
          <v:group style="width:385.95pt;height:103pt;mso-position-horizontal-relative:char;mso-position-vertical-relative:line" id="docshapegroup1432" coordorigin="0,0" coordsize="7719,2060">
            <v:shape style="position:absolute;left:0;top:0;width:7719;height:2060" type="#_x0000_t75" id="docshape1433" stroked="false">
              <v:imagedata r:id="rId360" o:title=""/>
            </v:shape>
            <v:rect style="position:absolute;left:58;top:60;width:7597;height:1939" id="docshape1434" filled="true" fillcolor="#fae8e1" stroked="false">
              <v:fill type="solid"/>
            </v:rect>
            <v:shape style="position:absolute;left:172;top:214;width:284;height:284" type="#_x0000_t75" id="docshape1435" stroked="false">
              <v:imagedata r:id="rId17" o:title=""/>
            </v:shape>
            <v:shape style="position:absolute;left:228;top:157;width:284;height:312" type="#_x0000_t75" id="docshape1436" stroked="false">
              <v:imagedata r:id="rId89" o:title=""/>
            </v:shape>
            <v:shape style="position:absolute;left:58;top:60;width:7597;height:1939" type="#_x0000_t202" id="docshape1437"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5"/>
                        <w:sz w:val="28"/>
                      </w:rPr>
                      <w:t>ИТОГИ</w:t>
                    </w:r>
                  </w:p>
                  <w:p>
                    <w:pPr>
                      <w:spacing w:line="230" w:lineRule="auto" w:before="97"/>
                      <w:ind w:left="340" w:right="337" w:firstLine="340"/>
                      <w:jc w:val="both"/>
                      <w:rPr>
                        <w:rFonts w:ascii="Trebuchet MS" w:hAnsi="Trebuchet MS"/>
                        <w:sz w:val="20"/>
                      </w:rPr>
                    </w:pPr>
                    <w:r>
                      <w:rPr>
                        <w:rFonts w:ascii="Trebuchet MS" w:hAnsi="Trebuchet MS"/>
                        <w:color w:val="231F20"/>
                        <w:w w:val="95"/>
                        <w:sz w:val="20"/>
                      </w:rPr>
                      <w:t>Культура XIX в. отличалась быстрой сменой художественных форм, про- </w:t>
                    </w:r>
                    <w:r>
                      <w:rPr>
                        <w:rFonts w:ascii="Trebuchet MS" w:hAnsi="Trebuchet MS"/>
                        <w:color w:val="231F20"/>
                        <w:sz w:val="20"/>
                      </w:rPr>
                      <w:t>исходившей</w:t>
                    </w:r>
                    <w:r>
                      <w:rPr>
                        <w:rFonts w:ascii="Trebuchet MS" w:hAnsi="Trebuchet MS"/>
                        <w:color w:val="231F20"/>
                        <w:spacing w:val="-16"/>
                        <w:sz w:val="20"/>
                      </w:rPr>
                      <w:t> </w:t>
                    </w:r>
                    <w:r>
                      <w:rPr>
                        <w:rFonts w:ascii="Trebuchet MS" w:hAnsi="Trebuchet MS"/>
                        <w:color w:val="231F20"/>
                        <w:sz w:val="20"/>
                      </w:rPr>
                      <w:t>под</w:t>
                    </w:r>
                    <w:r>
                      <w:rPr>
                        <w:rFonts w:ascii="Trebuchet MS" w:hAnsi="Trebuchet MS"/>
                        <w:color w:val="231F20"/>
                        <w:spacing w:val="-15"/>
                        <w:sz w:val="20"/>
                      </w:rPr>
                      <w:t> </w:t>
                    </w:r>
                    <w:r>
                      <w:rPr>
                        <w:rFonts w:ascii="Trebuchet MS" w:hAnsi="Trebuchet MS"/>
                        <w:color w:val="231F20"/>
                        <w:sz w:val="20"/>
                      </w:rPr>
                      <w:t>влиянием</w:t>
                    </w:r>
                    <w:r>
                      <w:rPr>
                        <w:rFonts w:ascii="Trebuchet MS" w:hAnsi="Trebuchet MS"/>
                        <w:color w:val="231F20"/>
                        <w:spacing w:val="-15"/>
                        <w:sz w:val="20"/>
                      </w:rPr>
                      <w:t> </w:t>
                    </w:r>
                    <w:r>
                      <w:rPr>
                        <w:rFonts w:ascii="Trebuchet MS" w:hAnsi="Trebuchet MS"/>
                        <w:color w:val="231F20"/>
                        <w:sz w:val="20"/>
                      </w:rPr>
                      <w:t>стремительных</w:t>
                    </w:r>
                    <w:r>
                      <w:rPr>
                        <w:rFonts w:ascii="Trebuchet MS" w:hAnsi="Trebuchet MS"/>
                        <w:color w:val="231F20"/>
                        <w:spacing w:val="-15"/>
                        <w:sz w:val="20"/>
                      </w:rPr>
                      <w:t> </w:t>
                    </w:r>
                    <w:r>
                      <w:rPr>
                        <w:rFonts w:ascii="Trebuchet MS" w:hAnsi="Trebuchet MS"/>
                        <w:color w:val="231F20"/>
                        <w:sz w:val="20"/>
                      </w:rPr>
                      <w:t>изменений</w:t>
                    </w:r>
                    <w:r>
                      <w:rPr>
                        <w:rFonts w:ascii="Trebuchet MS" w:hAnsi="Trebuchet MS"/>
                        <w:color w:val="231F20"/>
                        <w:spacing w:val="-15"/>
                        <w:sz w:val="20"/>
                      </w:rPr>
                      <w:t> </w:t>
                    </w:r>
                    <w:r>
                      <w:rPr>
                        <w:rFonts w:ascii="Trebuchet MS" w:hAnsi="Trebuchet MS"/>
                        <w:color w:val="231F20"/>
                        <w:sz w:val="20"/>
                      </w:rPr>
                      <w:t>в</w:t>
                    </w:r>
                    <w:r>
                      <w:rPr>
                        <w:rFonts w:ascii="Trebuchet MS" w:hAnsi="Trebuchet MS"/>
                        <w:color w:val="231F20"/>
                        <w:spacing w:val="-15"/>
                        <w:sz w:val="20"/>
                      </w:rPr>
                      <w:t> </w:t>
                    </w:r>
                    <w:r>
                      <w:rPr>
                        <w:rFonts w:ascii="Trebuchet MS" w:hAnsi="Trebuchet MS"/>
                        <w:color w:val="231F20"/>
                        <w:sz w:val="20"/>
                      </w:rPr>
                      <w:t>обществе.</w:t>
                    </w:r>
                    <w:r>
                      <w:rPr>
                        <w:rFonts w:ascii="Trebuchet MS" w:hAnsi="Trebuchet MS"/>
                        <w:color w:val="231F20"/>
                        <w:spacing w:val="-15"/>
                        <w:sz w:val="20"/>
                      </w:rPr>
                      <w:t> </w:t>
                    </w:r>
                    <w:r>
                      <w:rPr>
                        <w:rFonts w:ascii="Trebuchet MS" w:hAnsi="Trebuchet MS"/>
                        <w:color w:val="231F20"/>
                        <w:sz w:val="20"/>
                      </w:rPr>
                      <w:t>К</w:t>
                    </w:r>
                    <w:r>
                      <w:rPr>
                        <w:rFonts w:ascii="Trebuchet MS" w:hAnsi="Trebuchet MS"/>
                        <w:color w:val="231F20"/>
                        <w:spacing w:val="-15"/>
                        <w:sz w:val="20"/>
                      </w:rPr>
                      <w:t> </w:t>
                    </w:r>
                    <w:r>
                      <w:rPr>
                        <w:rFonts w:ascii="Trebuchet MS" w:hAnsi="Trebuchet MS"/>
                        <w:color w:val="231F20"/>
                        <w:sz w:val="20"/>
                      </w:rPr>
                      <w:t>концу века наметился сдвиг от устоявшихся канонов к субъективизму авторов. </w:t>
                    </w:r>
                    <w:r>
                      <w:rPr>
                        <w:rFonts w:ascii="Trebuchet MS" w:hAnsi="Trebuchet MS"/>
                        <w:color w:val="231F20"/>
                        <w:spacing w:val="-2"/>
                        <w:sz w:val="20"/>
                      </w:rPr>
                      <w:t>Резко усилился международный культурный обмен, неотъемлемой частью </w:t>
                    </w:r>
                    <w:r>
                      <w:rPr>
                        <w:rFonts w:ascii="Trebuchet MS" w:hAnsi="Trebuchet MS"/>
                        <w:color w:val="231F20"/>
                        <w:sz w:val="20"/>
                      </w:rPr>
                      <w:t>которого являлась Россия.</w:t>
                    </w:r>
                  </w:p>
                </w:txbxContent>
              </v:textbox>
              <w10:wrap type="none"/>
            </v:shape>
          </v:group>
        </w:pict>
      </w:r>
      <w:r>
        <w:rPr/>
      </w:r>
    </w:p>
    <w:p>
      <w:pPr>
        <w:pStyle w:val="Heading7"/>
        <w:spacing w:before="130"/>
      </w:pPr>
      <w:r>
        <w:rPr>
          <w:position w:val="-2"/>
        </w:rPr>
        <w:drawing>
          <wp:inline distT="0" distB="0" distL="0" distR="0">
            <wp:extent cx="144005" cy="144005"/>
            <wp:effectExtent l="0" t="0" r="0" b="0"/>
            <wp:docPr id="41" name="image287.png"/>
            <wp:cNvGraphicFramePr>
              <a:graphicFrameLocks noChangeAspect="1"/>
            </wp:cNvGraphicFramePr>
            <a:graphic>
              <a:graphicData uri="http://schemas.openxmlformats.org/drawingml/2006/picture">
                <pic:pic>
                  <pic:nvPicPr>
                    <pic:cNvPr id="42" name="image287.png"/>
                    <pic:cNvPicPr/>
                  </pic:nvPicPr>
                  <pic:blipFill>
                    <a:blip r:embed="rId361"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28"/>
        </w:numPr>
        <w:tabs>
          <w:tab w:pos="1518" w:val="left" w:leader="none"/>
        </w:tabs>
        <w:spacing w:line="220" w:lineRule="auto" w:before="51" w:after="0"/>
        <w:ind w:left="1517" w:right="911" w:hanging="341"/>
        <w:jc w:val="both"/>
        <w:rPr>
          <w:sz w:val="19"/>
        </w:rPr>
      </w:pPr>
      <w:r>
        <w:rPr>
          <w:color w:val="231F20"/>
          <w:w w:val="95"/>
          <w:sz w:val="19"/>
        </w:rPr>
        <w:t>Есть</w:t>
      </w:r>
      <w:r>
        <w:rPr>
          <w:color w:val="231F20"/>
          <w:spacing w:val="-3"/>
          <w:w w:val="95"/>
          <w:sz w:val="19"/>
        </w:rPr>
        <w:t> </w:t>
      </w:r>
      <w:r>
        <w:rPr>
          <w:color w:val="231F20"/>
          <w:w w:val="95"/>
          <w:sz w:val="19"/>
        </w:rPr>
        <w:t>ли</w:t>
      </w:r>
      <w:r>
        <w:rPr>
          <w:color w:val="231F20"/>
          <w:spacing w:val="-3"/>
          <w:w w:val="95"/>
          <w:sz w:val="19"/>
        </w:rPr>
        <w:t> </w:t>
      </w:r>
      <w:r>
        <w:rPr>
          <w:color w:val="231F20"/>
          <w:w w:val="95"/>
          <w:sz w:val="19"/>
        </w:rPr>
        <w:t>связь</w:t>
      </w:r>
      <w:r>
        <w:rPr>
          <w:color w:val="231F20"/>
          <w:spacing w:val="-3"/>
          <w:w w:val="95"/>
          <w:sz w:val="19"/>
        </w:rPr>
        <w:t> </w:t>
      </w:r>
      <w:r>
        <w:rPr>
          <w:color w:val="231F20"/>
          <w:w w:val="95"/>
          <w:sz w:val="19"/>
        </w:rPr>
        <w:t>между</w:t>
      </w:r>
      <w:r>
        <w:rPr>
          <w:color w:val="231F20"/>
          <w:spacing w:val="-3"/>
          <w:w w:val="95"/>
          <w:sz w:val="19"/>
        </w:rPr>
        <w:t> </w:t>
      </w:r>
      <w:r>
        <w:rPr>
          <w:color w:val="231F20"/>
          <w:w w:val="95"/>
          <w:sz w:val="19"/>
        </w:rPr>
        <w:t>новыми</w:t>
      </w:r>
      <w:r>
        <w:rPr>
          <w:color w:val="231F20"/>
          <w:spacing w:val="-3"/>
          <w:w w:val="95"/>
          <w:sz w:val="19"/>
        </w:rPr>
        <w:t> </w:t>
      </w:r>
      <w:r>
        <w:rPr>
          <w:color w:val="231F20"/>
          <w:w w:val="95"/>
          <w:sz w:val="19"/>
        </w:rPr>
        <w:t>явлениями</w:t>
      </w:r>
      <w:r>
        <w:rPr>
          <w:color w:val="231F20"/>
          <w:spacing w:val="-3"/>
          <w:w w:val="95"/>
          <w:sz w:val="19"/>
        </w:rPr>
        <w:t> </w:t>
      </w:r>
      <w:r>
        <w:rPr>
          <w:color w:val="231F20"/>
          <w:w w:val="95"/>
          <w:sz w:val="19"/>
        </w:rPr>
        <w:t>в</w:t>
      </w:r>
      <w:r>
        <w:rPr>
          <w:color w:val="231F20"/>
          <w:spacing w:val="-3"/>
          <w:w w:val="95"/>
          <w:sz w:val="19"/>
        </w:rPr>
        <w:t> </w:t>
      </w:r>
      <w:r>
        <w:rPr>
          <w:color w:val="231F20"/>
          <w:w w:val="95"/>
          <w:sz w:val="19"/>
        </w:rPr>
        <w:t>культуре</w:t>
      </w:r>
      <w:r>
        <w:rPr>
          <w:color w:val="231F20"/>
          <w:spacing w:val="-3"/>
          <w:w w:val="95"/>
          <w:sz w:val="19"/>
        </w:rPr>
        <w:t> </w:t>
      </w:r>
      <w:r>
        <w:rPr>
          <w:color w:val="231F20"/>
          <w:w w:val="95"/>
          <w:sz w:val="19"/>
        </w:rPr>
        <w:t>и</w:t>
      </w:r>
      <w:r>
        <w:rPr>
          <w:color w:val="231F20"/>
          <w:spacing w:val="-3"/>
          <w:w w:val="95"/>
          <w:sz w:val="19"/>
        </w:rPr>
        <w:t> </w:t>
      </w:r>
      <w:r>
        <w:rPr>
          <w:color w:val="231F20"/>
          <w:w w:val="95"/>
          <w:sz w:val="19"/>
        </w:rPr>
        <w:t>изменениями</w:t>
      </w:r>
      <w:r>
        <w:rPr>
          <w:color w:val="231F20"/>
          <w:spacing w:val="-3"/>
          <w:w w:val="95"/>
          <w:sz w:val="19"/>
        </w:rPr>
        <w:t> </w:t>
      </w:r>
      <w:r>
        <w:rPr>
          <w:color w:val="231F20"/>
          <w:w w:val="95"/>
          <w:sz w:val="19"/>
        </w:rPr>
        <w:t>в</w:t>
      </w:r>
      <w:r>
        <w:rPr>
          <w:color w:val="231F20"/>
          <w:spacing w:val="-3"/>
          <w:w w:val="95"/>
          <w:sz w:val="19"/>
        </w:rPr>
        <w:t> </w:t>
      </w:r>
      <w:r>
        <w:rPr>
          <w:color w:val="231F20"/>
          <w:w w:val="95"/>
          <w:sz w:val="19"/>
        </w:rPr>
        <w:t>экономике</w:t>
      </w:r>
      <w:r>
        <w:rPr>
          <w:color w:val="231F20"/>
          <w:spacing w:val="-3"/>
          <w:w w:val="95"/>
          <w:sz w:val="19"/>
        </w:rPr>
        <w:t> </w:t>
      </w:r>
      <w:r>
        <w:rPr>
          <w:color w:val="231F20"/>
          <w:w w:val="95"/>
          <w:sz w:val="19"/>
        </w:rPr>
        <w:t>и</w:t>
      </w:r>
      <w:r>
        <w:rPr>
          <w:color w:val="231F20"/>
          <w:spacing w:val="-3"/>
          <w:w w:val="95"/>
          <w:sz w:val="19"/>
        </w:rPr>
        <w:t> </w:t>
      </w:r>
      <w:r>
        <w:rPr>
          <w:color w:val="231F20"/>
          <w:w w:val="95"/>
          <w:sz w:val="19"/>
        </w:rPr>
        <w:t>по- </w:t>
      </w:r>
      <w:r>
        <w:rPr>
          <w:color w:val="231F20"/>
          <w:sz w:val="19"/>
        </w:rPr>
        <w:t>литической жизни?</w:t>
      </w:r>
    </w:p>
    <w:p>
      <w:pPr>
        <w:pStyle w:val="ListParagraph"/>
        <w:numPr>
          <w:ilvl w:val="0"/>
          <w:numId w:val="28"/>
        </w:numPr>
        <w:tabs>
          <w:tab w:pos="1518" w:val="left" w:leader="none"/>
        </w:tabs>
        <w:spacing w:line="220" w:lineRule="auto" w:before="60" w:after="0"/>
        <w:ind w:left="1517" w:right="911" w:hanging="341"/>
        <w:jc w:val="both"/>
        <w:rPr>
          <w:sz w:val="19"/>
        </w:rPr>
      </w:pPr>
      <w:r>
        <w:rPr>
          <w:color w:val="231F20"/>
          <w:sz w:val="19"/>
        </w:rPr>
        <w:t>В</w:t>
      </w:r>
      <w:r>
        <w:rPr>
          <w:color w:val="231F20"/>
          <w:spacing w:val="-1"/>
          <w:sz w:val="19"/>
        </w:rPr>
        <w:t> </w:t>
      </w:r>
      <w:r>
        <w:rPr>
          <w:color w:val="231F20"/>
          <w:sz w:val="19"/>
        </w:rPr>
        <w:t>чём</w:t>
      </w:r>
      <w:r>
        <w:rPr>
          <w:color w:val="231F20"/>
          <w:spacing w:val="-1"/>
          <w:sz w:val="19"/>
        </w:rPr>
        <w:t> </w:t>
      </w:r>
      <w:r>
        <w:rPr>
          <w:color w:val="231F20"/>
          <w:sz w:val="19"/>
        </w:rPr>
        <w:t>различия</w:t>
      </w:r>
      <w:r>
        <w:rPr>
          <w:color w:val="231F20"/>
          <w:spacing w:val="-1"/>
          <w:sz w:val="19"/>
        </w:rPr>
        <w:t> </w:t>
      </w:r>
      <w:r>
        <w:rPr>
          <w:color w:val="231F20"/>
          <w:sz w:val="19"/>
        </w:rPr>
        <w:t>между</w:t>
      </w:r>
      <w:r>
        <w:rPr>
          <w:color w:val="231F20"/>
          <w:spacing w:val="-1"/>
          <w:sz w:val="19"/>
        </w:rPr>
        <w:t> </w:t>
      </w:r>
      <w:r>
        <w:rPr>
          <w:color w:val="231F20"/>
          <w:sz w:val="19"/>
        </w:rPr>
        <w:t>классицизмом,</w:t>
      </w:r>
      <w:r>
        <w:rPr>
          <w:color w:val="231F20"/>
          <w:spacing w:val="-1"/>
          <w:sz w:val="19"/>
        </w:rPr>
        <w:t> </w:t>
      </w:r>
      <w:r>
        <w:rPr>
          <w:color w:val="231F20"/>
          <w:sz w:val="19"/>
        </w:rPr>
        <w:t>романтизмом</w:t>
      </w:r>
      <w:r>
        <w:rPr>
          <w:color w:val="231F20"/>
          <w:spacing w:val="-1"/>
          <w:sz w:val="19"/>
        </w:rPr>
        <w:t> </w:t>
      </w:r>
      <w:r>
        <w:rPr>
          <w:color w:val="231F20"/>
          <w:sz w:val="19"/>
        </w:rPr>
        <w:t>и</w:t>
      </w:r>
      <w:r>
        <w:rPr>
          <w:color w:val="231F20"/>
          <w:spacing w:val="-1"/>
          <w:sz w:val="19"/>
        </w:rPr>
        <w:t> </w:t>
      </w:r>
      <w:r>
        <w:rPr>
          <w:color w:val="231F20"/>
          <w:sz w:val="19"/>
        </w:rPr>
        <w:t>реализмом?</w:t>
      </w:r>
      <w:r>
        <w:rPr>
          <w:color w:val="231F20"/>
          <w:spacing w:val="-1"/>
          <w:sz w:val="19"/>
        </w:rPr>
        <w:t> </w:t>
      </w:r>
      <w:r>
        <w:rPr>
          <w:color w:val="231F20"/>
          <w:sz w:val="19"/>
        </w:rPr>
        <w:t>Есть</w:t>
      </w:r>
      <w:r>
        <w:rPr>
          <w:color w:val="231F20"/>
          <w:spacing w:val="-1"/>
          <w:sz w:val="19"/>
        </w:rPr>
        <w:t> </w:t>
      </w:r>
      <w:r>
        <w:rPr>
          <w:color w:val="231F20"/>
          <w:sz w:val="19"/>
        </w:rPr>
        <w:t>ли</w:t>
      </w:r>
      <w:r>
        <w:rPr>
          <w:color w:val="231F20"/>
          <w:spacing w:val="-1"/>
          <w:sz w:val="19"/>
        </w:rPr>
        <w:t> </w:t>
      </w:r>
      <w:r>
        <w:rPr>
          <w:color w:val="231F20"/>
          <w:sz w:val="19"/>
        </w:rPr>
        <w:t>общие черты и в чём они заключаются?</w:t>
      </w:r>
    </w:p>
    <w:p>
      <w:pPr>
        <w:pStyle w:val="ListParagraph"/>
        <w:numPr>
          <w:ilvl w:val="0"/>
          <w:numId w:val="28"/>
        </w:numPr>
        <w:tabs>
          <w:tab w:pos="1518" w:val="left" w:leader="none"/>
        </w:tabs>
        <w:spacing w:line="225" w:lineRule="auto" w:before="57" w:after="0"/>
        <w:ind w:left="1517" w:right="911" w:hanging="341"/>
        <w:jc w:val="both"/>
        <w:rPr>
          <w:sz w:val="19"/>
        </w:rPr>
      </w:pPr>
      <w:r>
        <w:rPr>
          <w:color w:val="231F20"/>
          <w:sz w:val="19"/>
        </w:rPr>
        <w:t>Случайно</w:t>
      </w:r>
      <w:r>
        <w:rPr>
          <w:color w:val="231F20"/>
          <w:spacing w:val="-7"/>
          <w:sz w:val="19"/>
        </w:rPr>
        <w:t> </w:t>
      </w:r>
      <w:r>
        <w:rPr>
          <w:color w:val="231F20"/>
          <w:sz w:val="19"/>
        </w:rPr>
        <w:t>увидев</w:t>
      </w:r>
      <w:r>
        <w:rPr>
          <w:color w:val="231F20"/>
          <w:spacing w:val="-7"/>
          <w:sz w:val="19"/>
        </w:rPr>
        <w:t> </w:t>
      </w:r>
      <w:r>
        <w:rPr>
          <w:color w:val="231F20"/>
          <w:sz w:val="19"/>
        </w:rPr>
        <w:t>двух</w:t>
      </w:r>
      <w:r>
        <w:rPr>
          <w:color w:val="231F20"/>
          <w:spacing w:val="-6"/>
          <w:sz w:val="19"/>
        </w:rPr>
        <w:t> </w:t>
      </w:r>
      <w:r>
        <w:rPr>
          <w:color w:val="231F20"/>
          <w:sz w:val="19"/>
        </w:rPr>
        <w:t>камнеломов,</w:t>
      </w:r>
      <w:r>
        <w:rPr>
          <w:color w:val="231F20"/>
          <w:spacing w:val="-7"/>
          <w:sz w:val="19"/>
        </w:rPr>
        <w:t> </w:t>
      </w:r>
      <w:r>
        <w:rPr>
          <w:color w:val="231F20"/>
          <w:sz w:val="19"/>
        </w:rPr>
        <w:t>Курбе</w:t>
      </w:r>
      <w:r>
        <w:rPr>
          <w:color w:val="231F20"/>
          <w:spacing w:val="-7"/>
          <w:sz w:val="19"/>
        </w:rPr>
        <w:t> </w:t>
      </w:r>
      <w:r>
        <w:rPr>
          <w:color w:val="231F20"/>
          <w:sz w:val="19"/>
        </w:rPr>
        <w:t>объяснял</w:t>
      </w:r>
      <w:r>
        <w:rPr>
          <w:color w:val="231F20"/>
          <w:spacing w:val="-6"/>
          <w:sz w:val="19"/>
        </w:rPr>
        <w:t> </w:t>
      </w:r>
      <w:r>
        <w:rPr>
          <w:color w:val="231F20"/>
          <w:sz w:val="19"/>
        </w:rPr>
        <w:t>своё</w:t>
      </w:r>
      <w:r>
        <w:rPr>
          <w:color w:val="231F20"/>
          <w:spacing w:val="-7"/>
          <w:sz w:val="19"/>
        </w:rPr>
        <w:t> </w:t>
      </w:r>
      <w:r>
        <w:rPr>
          <w:color w:val="231F20"/>
          <w:sz w:val="19"/>
        </w:rPr>
        <w:t>решение</w:t>
      </w:r>
      <w:r>
        <w:rPr>
          <w:color w:val="231F20"/>
          <w:spacing w:val="-7"/>
          <w:sz w:val="19"/>
        </w:rPr>
        <w:t> </w:t>
      </w:r>
      <w:r>
        <w:rPr>
          <w:color w:val="231F20"/>
          <w:sz w:val="19"/>
        </w:rPr>
        <w:t>написать</w:t>
      </w:r>
      <w:r>
        <w:rPr>
          <w:color w:val="231F20"/>
          <w:spacing w:val="-6"/>
          <w:sz w:val="19"/>
        </w:rPr>
        <w:t> </w:t>
      </w:r>
      <w:r>
        <w:rPr>
          <w:color w:val="231F20"/>
          <w:sz w:val="19"/>
        </w:rPr>
        <w:t>с</w:t>
      </w:r>
      <w:r>
        <w:rPr>
          <w:color w:val="231F20"/>
          <w:spacing w:val="-6"/>
          <w:sz w:val="19"/>
        </w:rPr>
        <w:t> </w:t>
      </w:r>
      <w:r>
        <w:rPr>
          <w:color w:val="231F20"/>
          <w:sz w:val="19"/>
        </w:rPr>
        <w:t>них </w:t>
      </w:r>
      <w:r>
        <w:rPr>
          <w:color w:val="231F20"/>
          <w:w w:val="95"/>
          <w:sz w:val="19"/>
        </w:rPr>
        <w:t>картину так: «Редко можно встретить столь полное выражение страдания, поэтому мне сразу на ум пришла картина». Стали бы по этой причине писать картину худож- </w:t>
      </w:r>
      <w:r>
        <w:rPr>
          <w:color w:val="231F20"/>
          <w:sz w:val="19"/>
        </w:rPr>
        <w:t>ники других направлений, о которых сказано в параграфе? Пофантазируйте, что могло бы послужить причинами для них.</w:t>
      </w:r>
    </w:p>
    <w:p>
      <w:pPr>
        <w:pStyle w:val="ListParagraph"/>
        <w:numPr>
          <w:ilvl w:val="0"/>
          <w:numId w:val="28"/>
        </w:numPr>
        <w:tabs>
          <w:tab w:pos="1518" w:val="left" w:leader="none"/>
        </w:tabs>
        <w:spacing w:line="223" w:lineRule="auto" w:before="61" w:after="0"/>
        <w:ind w:left="1517" w:right="911" w:hanging="341"/>
        <w:jc w:val="both"/>
        <w:rPr>
          <w:sz w:val="19"/>
        </w:rPr>
      </w:pPr>
      <w:r>
        <w:rPr>
          <w:color w:val="231F20"/>
          <w:w w:val="95"/>
          <w:sz w:val="19"/>
        </w:rPr>
        <w:t>В чём различия между импрессионизмом и постимпрессионизмом? Между </w:t>
      </w:r>
      <w:r>
        <w:rPr>
          <w:color w:val="231F20"/>
          <w:w w:val="95"/>
          <w:sz w:val="19"/>
        </w:rPr>
        <w:t>кубизмом</w:t>
      </w:r>
      <w:r>
        <w:rPr>
          <w:color w:val="231F20"/>
          <w:w w:val="95"/>
          <w:sz w:val="19"/>
        </w:rPr>
        <w:t> </w:t>
      </w:r>
      <w:r>
        <w:rPr>
          <w:color w:val="231F20"/>
          <w:sz w:val="19"/>
        </w:rPr>
        <w:t>и</w:t>
      </w:r>
      <w:r>
        <w:rPr>
          <w:color w:val="231F20"/>
          <w:spacing w:val="-8"/>
          <w:sz w:val="19"/>
        </w:rPr>
        <w:t> </w:t>
      </w:r>
      <w:r>
        <w:rPr>
          <w:color w:val="231F20"/>
          <w:sz w:val="19"/>
        </w:rPr>
        <w:t>абстракционизмом?</w:t>
      </w:r>
      <w:r>
        <w:rPr>
          <w:color w:val="231F20"/>
          <w:spacing w:val="-8"/>
          <w:sz w:val="19"/>
        </w:rPr>
        <w:t> </w:t>
      </w:r>
      <w:r>
        <w:rPr>
          <w:color w:val="231F20"/>
          <w:sz w:val="19"/>
        </w:rPr>
        <w:t>Какое</w:t>
      </w:r>
      <w:r>
        <w:rPr>
          <w:color w:val="231F20"/>
          <w:spacing w:val="-8"/>
          <w:sz w:val="19"/>
        </w:rPr>
        <w:t> </w:t>
      </w:r>
      <w:r>
        <w:rPr>
          <w:color w:val="231F20"/>
          <w:sz w:val="19"/>
        </w:rPr>
        <w:t>из</w:t>
      </w:r>
      <w:r>
        <w:rPr>
          <w:color w:val="231F20"/>
          <w:spacing w:val="-8"/>
          <w:sz w:val="19"/>
        </w:rPr>
        <w:t> </w:t>
      </w:r>
      <w:r>
        <w:rPr>
          <w:color w:val="231F20"/>
          <w:sz w:val="19"/>
        </w:rPr>
        <w:t>направлений</w:t>
      </w:r>
      <w:r>
        <w:rPr>
          <w:color w:val="231F20"/>
          <w:spacing w:val="-8"/>
          <w:sz w:val="19"/>
        </w:rPr>
        <w:t> </w:t>
      </w:r>
      <w:r>
        <w:rPr>
          <w:color w:val="231F20"/>
          <w:sz w:val="19"/>
        </w:rPr>
        <w:t>живописи</w:t>
      </w:r>
      <w:r>
        <w:rPr>
          <w:color w:val="231F20"/>
          <w:spacing w:val="-8"/>
          <w:sz w:val="19"/>
        </w:rPr>
        <w:t> </w:t>
      </w:r>
      <w:r>
        <w:rPr>
          <w:color w:val="231F20"/>
          <w:sz w:val="19"/>
        </w:rPr>
        <w:t>вам</w:t>
      </w:r>
      <w:r>
        <w:rPr>
          <w:color w:val="231F20"/>
          <w:spacing w:val="-8"/>
          <w:sz w:val="19"/>
        </w:rPr>
        <w:t> </w:t>
      </w:r>
      <w:r>
        <w:rPr>
          <w:color w:val="231F20"/>
          <w:sz w:val="19"/>
        </w:rPr>
        <w:t>нравится</w:t>
      </w:r>
      <w:r>
        <w:rPr>
          <w:color w:val="231F20"/>
          <w:spacing w:val="-8"/>
          <w:sz w:val="19"/>
        </w:rPr>
        <w:t> </w:t>
      </w:r>
      <w:r>
        <w:rPr>
          <w:color w:val="231F20"/>
          <w:sz w:val="19"/>
        </w:rPr>
        <w:t>больше</w:t>
      </w:r>
      <w:r>
        <w:rPr>
          <w:color w:val="231F20"/>
          <w:spacing w:val="-8"/>
          <w:sz w:val="19"/>
        </w:rPr>
        <w:t> </w:t>
      </w:r>
      <w:r>
        <w:rPr>
          <w:color w:val="231F20"/>
          <w:sz w:val="19"/>
        </w:rPr>
        <w:t>и</w:t>
      </w:r>
      <w:r>
        <w:rPr>
          <w:color w:val="231F20"/>
          <w:spacing w:val="-8"/>
          <w:sz w:val="19"/>
        </w:rPr>
        <w:t> </w:t>
      </w:r>
      <w:r>
        <w:rPr>
          <w:color w:val="231F20"/>
          <w:sz w:val="19"/>
        </w:rPr>
        <w:t>по- </w:t>
      </w:r>
      <w:r>
        <w:rPr>
          <w:color w:val="231F20"/>
          <w:spacing w:val="-2"/>
          <w:sz w:val="19"/>
        </w:rPr>
        <w:t>чему?</w:t>
      </w:r>
    </w:p>
    <w:p>
      <w:pPr>
        <w:pStyle w:val="Heading7"/>
        <w:tabs>
          <w:tab w:pos="8547" w:val="left" w:leader="none"/>
        </w:tabs>
        <w:spacing w:before="132"/>
      </w:pPr>
      <w:r>
        <w:rPr/>
        <w:pict>
          <v:group style="position:absolute;margin-left:199.777496pt;margin-top:10.565345pt;width:239pt;height:7.85pt;mso-position-horizontal-relative:page;mso-position-vertical-relative:paragraph;z-index:-28013568" id="docshapegroup1438" coordorigin="3996,211" coordsize="4780,157">
            <v:line style="position:absolute" from="4046,289" to="8680,289" stroked="true" strokeweight="1pt" strokecolor="#db413f">
              <v:stroke dashstyle="dot"/>
            </v:line>
            <v:shape style="position:absolute;left:3995;top:279;width:4715;height:20" id="docshape1439" coordorigin="3996,279" coordsize="4715,20" path="m4016,289l4013,282,4006,279,3998,282,3996,289,3998,296,4006,299,4013,296,4016,289xm8710,289l8707,282,8700,279,8693,282,8690,289,8693,296,8700,299,8707,296,8710,289xe" filled="true" fillcolor="#db413f" stroked="false">
              <v:path arrowok="t"/>
              <v:fill type="solid"/>
            </v:shape>
            <v:shape style="position:absolute;left:8690;top:211;width:84;height:157" id="docshape1440" coordorigin="8691,211" coordsize="84,157" path="m8691,211l8691,368,8775,289,8691,211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43" name="image288.png"/>
            <wp:cNvGraphicFramePr>
              <a:graphicFrameLocks noChangeAspect="1"/>
            </wp:cNvGraphicFramePr>
            <a:graphic>
              <a:graphicData uri="http://schemas.openxmlformats.org/drawingml/2006/picture">
                <pic:pic>
                  <pic:nvPicPr>
                    <pic:cNvPr id="44" name="image288.png"/>
                    <pic:cNvPicPr/>
                  </pic:nvPicPr>
                  <pic:blipFill>
                    <a:blip r:embed="rId362" cstate="print"/>
                    <a:stretch>
                      <a:fillRect/>
                    </a:stretch>
                  </pic:blipFill>
                  <pic:spPr>
                    <a:xfrm>
                      <a:off x="0" y="0"/>
                      <a:ext cx="143995" cy="179997"/>
                    </a:xfrm>
                    <a:prstGeom prst="rect">
                      <a:avLst/>
                    </a:prstGeom>
                  </pic:spPr>
                </pic:pic>
              </a:graphicData>
            </a:graphic>
          </wp:inline>
        </w:drawing>
      </w:r>
      <w:r>
        <w:rPr>
          <w:color w:val="4495D1"/>
          <w:position w:val="-4"/>
        </w:rPr>
      </w:r>
    </w:p>
    <w:p>
      <w:pPr>
        <w:spacing w:line="228" w:lineRule="auto" w:before="46"/>
        <w:ind w:left="1517" w:right="911" w:firstLine="0"/>
        <w:jc w:val="both"/>
        <w:rPr>
          <w:rFonts w:ascii="Trebuchet MS" w:hAnsi="Trebuchet MS"/>
          <w:sz w:val="19"/>
        </w:rPr>
      </w:pPr>
      <w:r>
        <w:rPr>
          <w:rFonts w:ascii="Trebuchet MS" w:hAnsi="Trebuchet MS"/>
          <w:color w:val="231F20"/>
          <w:sz w:val="19"/>
        </w:rPr>
        <w:t>Расположите</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хронологической</w:t>
      </w:r>
      <w:r>
        <w:rPr>
          <w:rFonts w:ascii="Trebuchet MS" w:hAnsi="Trebuchet MS"/>
          <w:color w:val="231F20"/>
          <w:spacing w:val="-14"/>
          <w:sz w:val="19"/>
        </w:rPr>
        <w:t> </w:t>
      </w:r>
      <w:r>
        <w:rPr>
          <w:rFonts w:ascii="Trebuchet MS" w:hAnsi="Trebuchet MS"/>
          <w:color w:val="231F20"/>
          <w:sz w:val="19"/>
        </w:rPr>
        <w:t>последовательности</w:t>
      </w:r>
      <w:r>
        <w:rPr>
          <w:rFonts w:ascii="Trebuchet MS" w:hAnsi="Trebuchet MS"/>
          <w:color w:val="231F20"/>
          <w:spacing w:val="-14"/>
          <w:sz w:val="19"/>
        </w:rPr>
        <w:t> </w:t>
      </w:r>
      <w:r>
        <w:rPr>
          <w:rFonts w:ascii="Trebuchet MS" w:hAnsi="Trebuchet MS"/>
          <w:color w:val="231F20"/>
          <w:sz w:val="19"/>
        </w:rPr>
        <w:t>события:</w:t>
      </w:r>
      <w:r>
        <w:rPr>
          <w:rFonts w:ascii="Trebuchet MS" w:hAnsi="Trebuchet MS"/>
          <w:color w:val="231F20"/>
          <w:spacing w:val="-14"/>
          <w:sz w:val="19"/>
        </w:rPr>
        <w:t> </w:t>
      </w:r>
      <w:r>
        <w:rPr>
          <w:rFonts w:ascii="Trebuchet MS" w:hAnsi="Trebuchet MS"/>
          <w:color w:val="231F20"/>
          <w:sz w:val="19"/>
        </w:rPr>
        <w:t>1)</w:t>
      </w:r>
      <w:r>
        <w:rPr>
          <w:rFonts w:ascii="Trebuchet MS" w:hAnsi="Trebuchet MS"/>
          <w:color w:val="231F20"/>
          <w:spacing w:val="-14"/>
          <w:sz w:val="19"/>
        </w:rPr>
        <w:t> </w:t>
      </w:r>
      <w:r>
        <w:rPr>
          <w:rFonts w:ascii="Trebuchet MS" w:hAnsi="Trebuchet MS"/>
          <w:color w:val="231F20"/>
          <w:sz w:val="19"/>
        </w:rPr>
        <w:t>зарождение</w:t>
      </w:r>
      <w:r>
        <w:rPr>
          <w:rFonts w:ascii="Trebuchet MS" w:hAnsi="Trebuchet MS"/>
          <w:color w:val="231F20"/>
          <w:spacing w:val="-14"/>
          <w:sz w:val="19"/>
        </w:rPr>
        <w:t> </w:t>
      </w:r>
      <w:r>
        <w:rPr>
          <w:rFonts w:ascii="Trebuchet MS" w:hAnsi="Trebuchet MS"/>
          <w:color w:val="231F20"/>
          <w:sz w:val="19"/>
        </w:rPr>
        <w:t>им- </w:t>
      </w:r>
      <w:r>
        <w:rPr>
          <w:rFonts w:ascii="Trebuchet MS" w:hAnsi="Trebuchet MS"/>
          <w:color w:val="231F20"/>
          <w:w w:val="95"/>
          <w:sz w:val="19"/>
        </w:rPr>
        <w:t>прессионизма; 2) возникновение кубизма; 3) зарождение стиля модерн; 4) появле- </w:t>
      </w:r>
      <w:r>
        <w:rPr>
          <w:rFonts w:ascii="Trebuchet MS" w:hAnsi="Trebuchet MS"/>
          <w:color w:val="231F20"/>
          <w:sz w:val="19"/>
        </w:rPr>
        <w:t>ние футуризма.</w:t>
      </w:r>
    </w:p>
    <w:p>
      <w:pPr>
        <w:pStyle w:val="Heading7"/>
        <w:spacing w:before="131"/>
      </w:pPr>
      <w:r>
        <w:rPr/>
        <w:pict>
          <v:group style="position:absolute;margin-left:194.829697pt;margin-top:7.217252pt;width:259.9pt;height:14.2pt;mso-position-horizontal-relative:page;mso-position-vertical-relative:paragraph;z-index:15879680" id="docshapegroup1441" coordorigin="3897,144" coordsize="5198,284">
            <v:shape style="position:absolute;left:8810;top:144;width:284;height:284" type="#_x0000_t75" id="docshape1442" stroked="false">
              <v:imagedata r:id="rId21" o:title=""/>
            </v:shape>
            <v:line style="position:absolute" from="3947,290" to="8659,290" stroked="true" strokeweight="1pt" strokecolor="#db413f">
              <v:stroke dashstyle="dot"/>
            </v:line>
            <v:shape style="position:absolute;left:3896;top:279;width:4793;height:20" id="docshape1443" coordorigin="3897,280" coordsize="4793,20" path="m3917,290l3914,282,3907,280,3900,282,3897,290,3900,297,3907,300,3914,297,3917,290xm8689,290l8686,282,8679,280,8672,282,8669,290,8672,297,8679,300,8686,297,8689,290xe" filled="true" fillcolor="#db413f" stroked="false">
              <v:path arrowok="t"/>
              <v:fill type="solid"/>
            </v:shape>
            <v:shape style="position:absolute;left:8669;top:211;width:84;height:157" id="docshape1444" coordorigin="8670,211" coordsize="84,157" path="m8670,211l8670,368,8754,290,8670,21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before="38"/>
        <w:ind w:left="1517" w:right="0" w:firstLine="0"/>
        <w:jc w:val="both"/>
        <w:rPr>
          <w:rFonts w:ascii="Trebuchet MS" w:hAnsi="Trebuchet MS"/>
          <w:sz w:val="19"/>
        </w:rPr>
      </w:pPr>
      <w:r>
        <w:rPr>
          <w:rFonts w:ascii="Trebuchet MS" w:hAnsi="Trebuchet MS"/>
          <w:color w:val="231F20"/>
          <w:w w:val="95"/>
          <w:sz w:val="19"/>
        </w:rPr>
        <w:t>Прочитайте</w:t>
      </w:r>
      <w:r>
        <w:rPr>
          <w:rFonts w:ascii="Trebuchet MS" w:hAnsi="Trebuchet MS"/>
          <w:color w:val="231F20"/>
          <w:spacing w:val="1"/>
          <w:sz w:val="19"/>
        </w:rPr>
        <w:t> </w:t>
      </w:r>
      <w:r>
        <w:rPr>
          <w:rFonts w:ascii="Trebuchet MS" w:hAnsi="Trebuchet MS"/>
          <w:color w:val="231F20"/>
          <w:w w:val="95"/>
          <w:sz w:val="19"/>
        </w:rPr>
        <w:t>отрывок</w:t>
      </w:r>
      <w:r>
        <w:rPr>
          <w:rFonts w:ascii="Trebuchet MS" w:hAnsi="Trebuchet MS"/>
          <w:color w:val="231F20"/>
          <w:spacing w:val="1"/>
          <w:sz w:val="19"/>
        </w:rPr>
        <w:t> </w:t>
      </w:r>
      <w:r>
        <w:rPr>
          <w:rFonts w:ascii="Trebuchet MS" w:hAnsi="Trebuchet MS"/>
          <w:color w:val="231F20"/>
          <w:w w:val="95"/>
          <w:sz w:val="19"/>
        </w:rPr>
        <w:t>из</w:t>
      </w:r>
      <w:r>
        <w:rPr>
          <w:rFonts w:ascii="Trebuchet MS" w:hAnsi="Trebuchet MS"/>
          <w:color w:val="231F20"/>
          <w:spacing w:val="2"/>
          <w:sz w:val="19"/>
        </w:rPr>
        <w:t> </w:t>
      </w:r>
      <w:r>
        <w:rPr>
          <w:rFonts w:ascii="Trebuchet MS" w:hAnsi="Trebuchet MS"/>
          <w:color w:val="231F20"/>
          <w:w w:val="95"/>
          <w:sz w:val="19"/>
        </w:rPr>
        <w:t>документа</w:t>
      </w:r>
      <w:r>
        <w:rPr>
          <w:rFonts w:ascii="Trebuchet MS" w:hAnsi="Trebuchet MS"/>
          <w:color w:val="231F20"/>
          <w:spacing w:val="1"/>
          <w:sz w:val="19"/>
        </w:rPr>
        <w:t> </w:t>
      </w:r>
      <w:r>
        <w:rPr>
          <w:rFonts w:ascii="Trebuchet MS" w:hAnsi="Trebuchet MS"/>
          <w:color w:val="231F20"/>
          <w:w w:val="95"/>
          <w:sz w:val="19"/>
        </w:rPr>
        <w:t>и</w:t>
      </w:r>
      <w:r>
        <w:rPr>
          <w:rFonts w:ascii="Trebuchet MS" w:hAnsi="Trebuchet MS"/>
          <w:color w:val="231F20"/>
          <w:spacing w:val="2"/>
          <w:sz w:val="19"/>
        </w:rPr>
        <w:t> </w:t>
      </w:r>
      <w:r>
        <w:rPr>
          <w:rFonts w:ascii="Trebuchet MS" w:hAnsi="Trebuchet MS"/>
          <w:color w:val="231F20"/>
          <w:w w:val="95"/>
          <w:sz w:val="19"/>
        </w:rPr>
        <w:t>ответьте</w:t>
      </w:r>
      <w:r>
        <w:rPr>
          <w:rFonts w:ascii="Trebuchet MS" w:hAnsi="Trebuchet MS"/>
          <w:color w:val="231F20"/>
          <w:spacing w:val="1"/>
          <w:sz w:val="19"/>
        </w:rPr>
        <w:t> </w:t>
      </w:r>
      <w:r>
        <w:rPr>
          <w:rFonts w:ascii="Trebuchet MS" w:hAnsi="Trebuchet MS"/>
          <w:color w:val="231F20"/>
          <w:w w:val="95"/>
          <w:sz w:val="19"/>
        </w:rPr>
        <w:t>на</w:t>
      </w:r>
      <w:r>
        <w:rPr>
          <w:rFonts w:ascii="Trebuchet MS" w:hAnsi="Trebuchet MS"/>
          <w:color w:val="231F20"/>
          <w:spacing w:val="1"/>
          <w:sz w:val="19"/>
        </w:rPr>
        <w:t> </w:t>
      </w:r>
      <w:r>
        <w:rPr>
          <w:rFonts w:ascii="Trebuchet MS" w:hAnsi="Trebuchet MS"/>
          <w:color w:val="231F20"/>
          <w:spacing w:val="-2"/>
          <w:w w:val="95"/>
          <w:sz w:val="19"/>
        </w:rPr>
        <w:t>вопросы.</w:t>
      </w:r>
    </w:p>
    <w:p>
      <w:pPr>
        <w:spacing w:line="220" w:lineRule="auto" w:before="109"/>
        <w:ind w:left="1177" w:right="910" w:firstLine="340"/>
        <w:jc w:val="both"/>
        <w:rPr>
          <w:sz w:val="19"/>
        </w:rPr>
      </w:pPr>
      <w:r>
        <w:rPr>
          <w:color w:val="231F20"/>
          <w:w w:val="95"/>
          <w:sz w:val="19"/>
        </w:rPr>
        <w:t>Давайте же, поджигайте библиотечные полки! Поверните каналы, чтобы они за- </w:t>
      </w:r>
      <w:r>
        <w:rPr>
          <w:color w:val="231F20"/>
          <w:sz w:val="19"/>
        </w:rPr>
        <w:t>топили музеи!.. Берите кирки, топоры и молотки и крушите, крушите без </w:t>
      </w:r>
      <w:r>
        <w:rPr>
          <w:color w:val="231F20"/>
          <w:sz w:val="19"/>
        </w:rPr>
        <w:t>жалости седые</w:t>
      </w:r>
      <w:r>
        <w:rPr>
          <w:color w:val="231F20"/>
          <w:spacing w:val="-9"/>
          <w:sz w:val="19"/>
        </w:rPr>
        <w:t> </w:t>
      </w:r>
      <w:r>
        <w:rPr>
          <w:color w:val="231F20"/>
          <w:sz w:val="19"/>
        </w:rPr>
        <w:t>почтенные</w:t>
      </w:r>
      <w:r>
        <w:rPr>
          <w:color w:val="231F20"/>
          <w:spacing w:val="-9"/>
          <w:sz w:val="19"/>
        </w:rPr>
        <w:t> </w:t>
      </w:r>
      <w:r>
        <w:rPr>
          <w:color w:val="231F20"/>
          <w:sz w:val="19"/>
        </w:rPr>
        <w:t>города!..</w:t>
      </w:r>
      <w:r>
        <w:rPr>
          <w:color w:val="231F20"/>
          <w:spacing w:val="-9"/>
          <w:sz w:val="19"/>
        </w:rPr>
        <w:t> </w:t>
      </w:r>
      <w:r>
        <w:rPr>
          <w:color w:val="231F20"/>
          <w:sz w:val="19"/>
        </w:rPr>
        <w:t>Искусство,</w:t>
      </w:r>
      <w:r>
        <w:rPr>
          <w:color w:val="231F20"/>
          <w:spacing w:val="-9"/>
          <w:sz w:val="19"/>
        </w:rPr>
        <w:t> </w:t>
      </w:r>
      <w:r>
        <w:rPr>
          <w:color w:val="231F20"/>
          <w:sz w:val="19"/>
        </w:rPr>
        <w:t>по</w:t>
      </w:r>
      <w:r>
        <w:rPr>
          <w:color w:val="231F20"/>
          <w:spacing w:val="-9"/>
          <w:sz w:val="19"/>
        </w:rPr>
        <w:t> </w:t>
      </w:r>
      <w:r>
        <w:rPr>
          <w:color w:val="231F20"/>
          <w:sz w:val="19"/>
        </w:rPr>
        <w:t>существу,</w:t>
      </w:r>
      <w:r>
        <w:rPr>
          <w:color w:val="231F20"/>
          <w:spacing w:val="-9"/>
          <w:sz w:val="19"/>
        </w:rPr>
        <w:t> </w:t>
      </w:r>
      <w:r>
        <w:rPr>
          <w:color w:val="231F20"/>
          <w:sz w:val="19"/>
        </w:rPr>
        <w:t>не</w:t>
      </w:r>
      <w:r>
        <w:rPr>
          <w:color w:val="231F20"/>
          <w:spacing w:val="-9"/>
          <w:sz w:val="19"/>
        </w:rPr>
        <w:t> </w:t>
      </w:r>
      <w:r>
        <w:rPr>
          <w:color w:val="231F20"/>
          <w:sz w:val="19"/>
        </w:rPr>
        <w:t>может</w:t>
      </w:r>
      <w:r>
        <w:rPr>
          <w:color w:val="231F20"/>
          <w:spacing w:val="-9"/>
          <w:sz w:val="19"/>
        </w:rPr>
        <w:t> </w:t>
      </w:r>
      <w:r>
        <w:rPr>
          <w:color w:val="231F20"/>
          <w:sz w:val="19"/>
        </w:rPr>
        <w:t>быть</w:t>
      </w:r>
      <w:r>
        <w:rPr>
          <w:color w:val="231F20"/>
          <w:spacing w:val="-9"/>
          <w:sz w:val="19"/>
        </w:rPr>
        <w:t> </w:t>
      </w:r>
      <w:r>
        <w:rPr>
          <w:color w:val="231F20"/>
          <w:sz w:val="19"/>
        </w:rPr>
        <w:t>ничем</w:t>
      </w:r>
      <w:r>
        <w:rPr>
          <w:color w:val="231F20"/>
          <w:spacing w:val="-9"/>
          <w:sz w:val="19"/>
        </w:rPr>
        <w:t> </w:t>
      </w:r>
      <w:r>
        <w:rPr>
          <w:color w:val="231F20"/>
          <w:sz w:val="19"/>
        </w:rPr>
        <w:t>иным,</w:t>
      </w:r>
      <w:r>
        <w:rPr>
          <w:color w:val="231F20"/>
          <w:spacing w:val="-9"/>
          <w:sz w:val="19"/>
        </w:rPr>
        <w:t> </w:t>
      </w:r>
      <w:r>
        <w:rPr>
          <w:color w:val="231F20"/>
          <w:sz w:val="19"/>
        </w:rPr>
        <w:t>кро- ме как насилием, жестокостью и несправедливостью.</w:t>
      </w:r>
    </w:p>
    <w:p>
      <w:pPr>
        <w:pStyle w:val="ListParagraph"/>
        <w:numPr>
          <w:ilvl w:val="0"/>
          <w:numId w:val="29"/>
        </w:numPr>
        <w:tabs>
          <w:tab w:pos="1518" w:val="left" w:leader="none"/>
        </w:tabs>
        <w:spacing w:line="228" w:lineRule="auto" w:before="116" w:after="0"/>
        <w:ind w:left="1517" w:right="912" w:hanging="341"/>
        <w:jc w:val="both"/>
        <w:rPr>
          <w:sz w:val="19"/>
        </w:rPr>
      </w:pPr>
      <w:r>
        <w:rPr>
          <w:color w:val="231F20"/>
          <w:w w:val="95"/>
          <w:sz w:val="19"/>
        </w:rPr>
        <w:t>Взгляды какого литературного направления выражают эти строки? Что позволяет это </w:t>
      </w:r>
      <w:r>
        <w:rPr>
          <w:color w:val="231F20"/>
          <w:spacing w:val="-2"/>
          <w:sz w:val="19"/>
        </w:rPr>
        <w:t>понять?</w:t>
      </w:r>
    </w:p>
    <w:p>
      <w:pPr>
        <w:pStyle w:val="Heading7"/>
        <w:tabs>
          <w:tab w:pos="8547" w:val="left" w:leader="none"/>
        </w:tabs>
        <w:spacing w:before="130"/>
      </w:pPr>
      <w:r>
        <w:rPr/>
        <w:pict>
          <v:group style="position:absolute;margin-left:190.755295pt;margin-top:10.973166pt;width:246.95pt;height:7.85pt;mso-position-horizontal-relative:page;mso-position-vertical-relative:paragraph;z-index:-28012544" id="docshapegroup1445" coordorigin="3815,219" coordsize="4939,157">
            <v:line style="position:absolute" from="3865,298" to="8659,298" stroked="true" strokeweight="1pt" strokecolor="#db413f">
              <v:stroke dashstyle="dot"/>
            </v:line>
            <v:shape style="position:absolute;left:3815;top:287;width:4875;height:20" id="docshape1446" coordorigin="3815,288" coordsize="4875,20" path="m3835,298l3832,290,3825,288,3818,290,3815,298,3818,305,3825,308,3832,305,3835,298xm8689,298l8686,290,8679,288,8672,290,8669,298,8672,305,8679,308,8686,305,8689,298xe" filled="true" fillcolor="#db413f" stroked="false">
              <v:path arrowok="t"/>
              <v:fill type="solid"/>
            </v:shape>
            <v:shape style="position:absolute;left:8669;top:219;width:84;height:157" id="docshape1447" coordorigin="8670,219" coordsize="84,157" path="m8670,219l8670,376,8754,298,8670,219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45" name="image289.png"/>
            <wp:cNvGraphicFramePr>
              <a:graphicFrameLocks noChangeAspect="1"/>
            </wp:cNvGraphicFramePr>
            <a:graphic>
              <a:graphicData uri="http://schemas.openxmlformats.org/drawingml/2006/picture">
                <pic:pic>
                  <pic:nvPicPr>
                    <pic:cNvPr id="46" name="image289.png"/>
                    <pic:cNvPicPr/>
                  </pic:nvPicPr>
                  <pic:blipFill>
                    <a:blip r:embed="rId363"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517" w:right="911" w:firstLine="0"/>
        <w:jc w:val="both"/>
        <w:rPr>
          <w:rFonts w:ascii="Trebuchet MS" w:hAnsi="Trebuchet MS"/>
          <w:sz w:val="19"/>
        </w:rPr>
      </w:pPr>
      <w:r>
        <w:rPr>
          <w:rFonts w:ascii="Trebuchet MS" w:hAnsi="Trebuchet MS"/>
          <w:color w:val="231F20"/>
          <w:sz w:val="19"/>
        </w:rPr>
        <w:t>Раскройте</w:t>
      </w:r>
      <w:r>
        <w:rPr>
          <w:rFonts w:ascii="Trebuchet MS" w:hAnsi="Trebuchet MS"/>
          <w:color w:val="231F20"/>
          <w:spacing w:val="-12"/>
          <w:sz w:val="19"/>
        </w:rPr>
        <w:t> </w:t>
      </w:r>
      <w:r>
        <w:rPr>
          <w:rFonts w:ascii="Trebuchet MS" w:hAnsi="Trebuchet MS"/>
          <w:color w:val="231F20"/>
          <w:sz w:val="19"/>
        </w:rPr>
        <w:t>смысл</w:t>
      </w:r>
      <w:r>
        <w:rPr>
          <w:rFonts w:ascii="Trebuchet MS" w:hAnsi="Trebuchet MS"/>
          <w:color w:val="231F20"/>
          <w:spacing w:val="-12"/>
          <w:sz w:val="19"/>
        </w:rPr>
        <w:t> </w:t>
      </w:r>
      <w:r>
        <w:rPr>
          <w:rFonts w:ascii="Trebuchet MS" w:hAnsi="Trebuchet MS"/>
          <w:color w:val="231F20"/>
          <w:sz w:val="19"/>
        </w:rPr>
        <w:t>понятия</w:t>
      </w:r>
      <w:r>
        <w:rPr>
          <w:rFonts w:ascii="Trebuchet MS" w:hAnsi="Trebuchet MS"/>
          <w:color w:val="231F20"/>
          <w:spacing w:val="-12"/>
          <w:sz w:val="19"/>
        </w:rPr>
        <w:t> </w:t>
      </w:r>
      <w:r>
        <w:rPr>
          <w:rFonts w:ascii="Trebuchet MS" w:hAnsi="Trebuchet MS"/>
          <w:color w:val="231F20"/>
          <w:sz w:val="19"/>
        </w:rPr>
        <w:t>«романтизм».</w:t>
      </w:r>
      <w:r>
        <w:rPr>
          <w:rFonts w:ascii="Trebuchet MS" w:hAnsi="Trebuchet MS"/>
          <w:color w:val="231F20"/>
          <w:spacing w:val="-12"/>
          <w:sz w:val="19"/>
        </w:rPr>
        <w:t> </w:t>
      </w:r>
      <w:r>
        <w:rPr>
          <w:rFonts w:ascii="Trebuchet MS" w:hAnsi="Trebuchet MS"/>
          <w:color w:val="231F20"/>
          <w:sz w:val="19"/>
        </w:rPr>
        <w:t>Приведите</w:t>
      </w:r>
      <w:r>
        <w:rPr>
          <w:rFonts w:ascii="Trebuchet MS" w:hAnsi="Trebuchet MS"/>
          <w:color w:val="231F20"/>
          <w:spacing w:val="-12"/>
          <w:sz w:val="19"/>
        </w:rPr>
        <w:t> </w:t>
      </w:r>
      <w:r>
        <w:rPr>
          <w:rFonts w:ascii="Trebuchet MS" w:hAnsi="Trebuchet MS"/>
          <w:color w:val="231F20"/>
          <w:sz w:val="19"/>
        </w:rPr>
        <w:t>один</w:t>
      </w:r>
      <w:r>
        <w:rPr>
          <w:rFonts w:ascii="Trebuchet MS" w:hAnsi="Trebuchet MS"/>
          <w:color w:val="231F20"/>
          <w:spacing w:val="-12"/>
          <w:sz w:val="19"/>
        </w:rPr>
        <w:t> </w:t>
      </w:r>
      <w:r>
        <w:rPr>
          <w:rFonts w:ascii="Trebuchet MS" w:hAnsi="Trebuchet MS"/>
          <w:color w:val="231F20"/>
          <w:sz w:val="19"/>
        </w:rPr>
        <w:t>исторический</w:t>
      </w:r>
      <w:r>
        <w:rPr>
          <w:rFonts w:ascii="Trebuchet MS" w:hAnsi="Trebuchet MS"/>
          <w:color w:val="231F20"/>
          <w:spacing w:val="-12"/>
          <w:sz w:val="19"/>
        </w:rPr>
        <w:t> </w:t>
      </w:r>
      <w:r>
        <w:rPr>
          <w:rFonts w:ascii="Trebuchet MS" w:hAnsi="Trebuchet MS"/>
          <w:color w:val="231F20"/>
          <w:sz w:val="19"/>
        </w:rPr>
        <w:t>факт,</w:t>
      </w:r>
      <w:r>
        <w:rPr>
          <w:rFonts w:ascii="Trebuchet MS" w:hAnsi="Trebuchet MS"/>
          <w:color w:val="231F20"/>
          <w:spacing w:val="-12"/>
          <w:sz w:val="19"/>
        </w:rPr>
        <w:t> </w:t>
      </w:r>
      <w:r>
        <w:rPr>
          <w:rFonts w:ascii="Trebuchet MS" w:hAnsi="Trebuchet MS"/>
          <w:color w:val="231F20"/>
          <w:sz w:val="19"/>
        </w:rPr>
        <w:t>кон- </w:t>
      </w:r>
      <w:r>
        <w:rPr>
          <w:rFonts w:ascii="Trebuchet MS" w:hAnsi="Trebuchet MS"/>
          <w:color w:val="231F20"/>
          <w:spacing w:val="-2"/>
          <w:sz w:val="19"/>
        </w:rPr>
        <w:t>кретизирующий</w:t>
      </w:r>
      <w:r>
        <w:rPr>
          <w:rFonts w:ascii="Trebuchet MS" w:hAnsi="Trebuchet MS"/>
          <w:color w:val="231F20"/>
          <w:spacing w:val="-7"/>
          <w:sz w:val="19"/>
        </w:rPr>
        <w:t> </w:t>
      </w:r>
      <w:r>
        <w:rPr>
          <w:rFonts w:ascii="Trebuchet MS" w:hAnsi="Trebuchet MS"/>
          <w:color w:val="231F20"/>
          <w:spacing w:val="-2"/>
          <w:sz w:val="19"/>
        </w:rPr>
        <w:t>это</w:t>
      </w:r>
      <w:r>
        <w:rPr>
          <w:rFonts w:ascii="Trebuchet MS" w:hAnsi="Trebuchet MS"/>
          <w:color w:val="231F20"/>
          <w:spacing w:val="-7"/>
          <w:sz w:val="19"/>
        </w:rPr>
        <w:t> </w:t>
      </w:r>
      <w:r>
        <w:rPr>
          <w:rFonts w:ascii="Trebuchet MS" w:hAnsi="Trebuchet MS"/>
          <w:color w:val="231F20"/>
          <w:spacing w:val="-2"/>
          <w:sz w:val="19"/>
        </w:rPr>
        <w:t>понятие.</w:t>
      </w:r>
      <w:r>
        <w:rPr>
          <w:rFonts w:ascii="Trebuchet MS" w:hAnsi="Trebuchet MS"/>
          <w:color w:val="231F20"/>
          <w:spacing w:val="-7"/>
          <w:sz w:val="19"/>
        </w:rPr>
        <w:t> </w:t>
      </w:r>
      <w:r>
        <w:rPr>
          <w:rFonts w:ascii="Trebuchet MS" w:hAnsi="Trebuchet MS"/>
          <w:color w:val="231F20"/>
          <w:spacing w:val="-2"/>
          <w:sz w:val="19"/>
        </w:rPr>
        <w:t>Приведённый</w:t>
      </w:r>
      <w:r>
        <w:rPr>
          <w:rFonts w:ascii="Trebuchet MS" w:hAnsi="Trebuchet MS"/>
          <w:color w:val="231F20"/>
          <w:spacing w:val="-7"/>
          <w:sz w:val="19"/>
        </w:rPr>
        <w:t> </w:t>
      </w:r>
      <w:r>
        <w:rPr>
          <w:rFonts w:ascii="Trebuchet MS" w:hAnsi="Trebuchet MS"/>
          <w:color w:val="231F20"/>
          <w:spacing w:val="-2"/>
          <w:sz w:val="19"/>
        </w:rPr>
        <w:t>факт</w:t>
      </w:r>
      <w:r>
        <w:rPr>
          <w:rFonts w:ascii="Trebuchet MS" w:hAnsi="Trebuchet MS"/>
          <w:color w:val="231F20"/>
          <w:spacing w:val="-7"/>
          <w:sz w:val="19"/>
        </w:rPr>
        <w:t> </w:t>
      </w:r>
      <w:r>
        <w:rPr>
          <w:rFonts w:ascii="Trebuchet MS" w:hAnsi="Trebuchet MS"/>
          <w:color w:val="231F20"/>
          <w:spacing w:val="-2"/>
          <w:sz w:val="19"/>
        </w:rPr>
        <w:t>не</w:t>
      </w:r>
      <w:r>
        <w:rPr>
          <w:rFonts w:ascii="Trebuchet MS" w:hAnsi="Trebuchet MS"/>
          <w:color w:val="231F20"/>
          <w:spacing w:val="-7"/>
          <w:sz w:val="19"/>
        </w:rPr>
        <w:t> </w:t>
      </w:r>
      <w:r>
        <w:rPr>
          <w:rFonts w:ascii="Trebuchet MS" w:hAnsi="Trebuchet MS"/>
          <w:color w:val="231F20"/>
          <w:spacing w:val="-2"/>
          <w:sz w:val="19"/>
        </w:rPr>
        <w:t>должен</w:t>
      </w:r>
      <w:r>
        <w:rPr>
          <w:rFonts w:ascii="Trebuchet MS" w:hAnsi="Trebuchet MS"/>
          <w:color w:val="231F20"/>
          <w:spacing w:val="-7"/>
          <w:sz w:val="19"/>
        </w:rPr>
        <w:t> </w:t>
      </w:r>
      <w:r>
        <w:rPr>
          <w:rFonts w:ascii="Trebuchet MS" w:hAnsi="Trebuchet MS"/>
          <w:color w:val="231F20"/>
          <w:spacing w:val="-2"/>
          <w:sz w:val="19"/>
        </w:rPr>
        <w:t>содержаться</w:t>
      </w:r>
      <w:r>
        <w:rPr>
          <w:rFonts w:ascii="Trebuchet MS" w:hAnsi="Trebuchet MS"/>
          <w:color w:val="231F20"/>
          <w:spacing w:val="-7"/>
          <w:sz w:val="19"/>
        </w:rPr>
        <w:t> </w:t>
      </w:r>
      <w:r>
        <w:rPr>
          <w:rFonts w:ascii="Trebuchet MS" w:hAnsi="Trebuchet MS"/>
          <w:color w:val="231F20"/>
          <w:spacing w:val="-2"/>
          <w:sz w:val="19"/>
        </w:rPr>
        <w:t>в</w:t>
      </w:r>
      <w:r>
        <w:rPr>
          <w:rFonts w:ascii="Trebuchet MS" w:hAnsi="Trebuchet MS"/>
          <w:color w:val="231F20"/>
          <w:spacing w:val="-7"/>
          <w:sz w:val="19"/>
        </w:rPr>
        <w:t> </w:t>
      </w:r>
      <w:r>
        <w:rPr>
          <w:rFonts w:ascii="Trebuchet MS" w:hAnsi="Trebuchet MS"/>
          <w:color w:val="231F20"/>
          <w:spacing w:val="-2"/>
          <w:sz w:val="19"/>
        </w:rPr>
        <w:t>опреде- </w:t>
      </w:r>
      <w:r>
        <w:rPr>
          <w:rFonts w:ascii="Trebuchet MS" w:hAnsi="Trebuchet MS"/>
          <w:color w:val="231F20"/>
          <w:sz w:val="19"/>
        </w:rPr>
        <w:t>лении понятия.</w:t>
      </w:r>
    </w:p>
    <w:p>
      <w:pPr>
        <w:pStyle w:val="BodyText"/>
        <w:spacing w:before="3"/>
        <w:rPr>
          <w:rFonts w:ascii="Trebuchet MS"/>
          <w:sz w:val="7"/>
        </w:rPr>
      </w:pPr>
      <w:r>
        <w:rPr/>
        <w:pict>
          <v:group style="position:absolute;margin-left:71.725998pt;margin-top:5.413965pt;width:385.95pt;height:35.3pt;mso-position-horizontal-relative:page;mso-position-vertical-relative:paragraph;z-index:-15579136;mso-wrap-distance-left:0;mso-wrap-distance-right:0" id="docshapegroup1448" coordorigin="1435,108" coordsize="7719,706">
            <v:shape style="position:absolute;left:1434;top:108;width:7719;height:706" type="#_x0000_t75" id="docshape1449" stroked="false">
              <v:imagedata r:id="rId93" o:title=""/>
            </v:shape>
            <v:rect style="position:absolute;left:1497;top:170;width:7597;height:585" id="docshape1450" filled="true" fillcolor="#ffffff" stroked="false">
              <v:fill type="solid"/>
            </v:rect>
            <v:shape style="position:absolute;left:1582;top:262;width:397;height:397" type="#_x0000_t75" id="docshape1451" stroked="false">
              <v:imagedata r:id="rId11" o:title=""/>
            </v:shape>
            <v:shape style="position:absolute;left:1690;top:286;width:191;height:371" type="#_x0000_t202" id="docshape1452"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247;width:6497;height:445" type="#_x0000_t202" id="docshape1453"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7"/>
        </w:rPr>
        <w:sectPr>
          <w:footerReference w:type="default" r:id="rId359"/>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10496" id="docshapegroup1457" coordorigin="0,0" coordsize="10308,1441">
            <v:shape style="position:absolute;left:420;top:419;width:9468;height:1021" type="#_x0000_t75" id="docshape1458" stroked="false">
              <v:imagedata r:id="rId6" o:title=""/>
            </v:shape>
            <v:shape style="position:absolute;left:420;top:283;width:9605;height:420" id="docshape1459" coordorigin="420,283" coordsize="9605,420" path="m9724,703l10024,703m420,583l420,283m9604,583l9604,283e" filled="false" stroked="true" strokeweight="1.25pt" strokecolor="#ffffff">
              <v:path arrowok="t"/>
              <v:stroke dashstyle="solid"/>
            </v:shape>
            <v:shape style="position:absolute;left:420;top:283;width:9605;height:420" id="docshape1460"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461" coordorigin="0,0" coordsize="10308,420" path="m360,420l0,420m9948,420l10308,420m420,360l420,0m9888,360l9888,0e" filled="false" stroked="true" strokeweight=".25pt" strokecolor="#000000">
              <v:path arrowok="t"/>
              <v:stroke dashstyle="solid"/>
            </v:shape>
            <v:shape style="position:absolute;left:8826;top:1114;width:250;height:272" type="#_x0000_t202" id="docshape1462"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73</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1463"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1573" w:val="left" w:leader="none"/>
        </w:tabs>
        <w:ind w:left="610"/>
      </w:pPr>
      <w:r>
        <w:rPr/>
        <w:pict>
          <v:group style="position:absolute;margin-left:21pt;margin-top:35.469139pt;width:473.4pt;height:492.8pt;mso-position-horizontal-relative:page;mso-position-vertical-relative:paragraph;z-index:-28009984" id="docshapegroup1464" coordorigin="420,709" coordsize="9468,9856">
            <v:shape style="position:absolute;left:420;top:2259;width:9468;height:8306" id="docshape1465" coordorigin="420,2260" coordsize="9468,8306" path="m9888,2260l420,2260,420,6542,420,10565,9888,10565,9888,6542,9888,2260xe" filled="true" fillcolor="#e6e7e8" stroked="false">
              <v:path arrowok="t"/>
              <v:fill type="solid"/>
            </v:shape>
            <v:shape style="position:absolute;left:1146;top:6489;width:7719;height:540" type="#_x0000_t75" id="docshape1466" stroked="false">
              <v:imagedata r:id="rId39" o:title=""/>
            </v:shape>
            <v:rect style="position:absolute;left:1208;top:6552;width:7597;height:414" id="docshape1467" filled="true" fillcolor="#ffffff" stroked="false">
              <v:fill type="solid"/>
            </v:rect>
            <v:shape style="position:absolute;left:1156;top:1698;width:7719;height:4911" type="#_x0000_t75" id="docshape1468" stroked="false">
              <v:imagedata r:id="rId365" o:title=""/>
            </v:shape>
            <v:shape style="position:absolute;left:1156;top:6489;width:7709;height:120" type="#_x0000_t75" id="docshape1469" stroked="false">
              <v:imagedata r:id="rId41" o:title=""/>
            </v:shape>
            <v:shape style="position:absolute;left:1218;top:1761;width:7587;height:4791" type="#_x0000_t75" id="docshape1470" stroked="false">
              <v:imagedata r:id="rId366" o:title=""/>
            </v:shape>
            <v:rect style="position:absolute;left:1228;top:1771;width:7577;height:4771" id="docshape1471" filled="false" stroked="true" strokeweight="1pt" strokecolor="#ffffff">
              <v:stroke dashstyle="solid"/>
            </v:rect>
            <v:rect style="position:absolute;left:1213;top:8537;width:3799;height:114" id="docshape1472" filled="true" fillcolor="#b2ccea" stroked="false">
              <v:fill type="solid"/>
            </v:rect>
            <v:rect style="position:absolute;left:5012;top:8537;width:3799;height:114" id="docshape1473" filled="true" fillcolor="#eeaf9f" stroked="false">
              <v:fill type="solid"/>
            </v:rect>
            <v:shape style="position:absolute;left:1000;top:709;width:30;height:7765" id="docshape1474" coordorigin="1000,709" coordsize="30,7765" path="m1030,8455l1029,8451,1023,8445,1019,8443,1011,8443,1007,8445,1002,8451,1000,8455,1000,8462,1002,8466,1007,8472,1011,8473,1019,8473,1023,8472,1029,8466,1030,8462,1030,8455xm1030,8391l1024,8384,1007,8384,1000,8391,1000,8408,1007,8414,1024,8414,1030,8408,1030,8391xm1030,8331l1024,8324,1007,8324,1000,8331,1000,8348,1007,8354,1024,8354,1030,8348,1030,8331xm1030,8271l1024,8264,1007,8264,1000,8271,1000,8288,1007,8294,1024,8294,1030,8288,1030,8271xm1030,8211l1024,8204,1007,8204,1000,8211,1000,8228,1007,8234,1024,8234,1030,8228,1030,8211xm1030,8151l1024,8144,1007,8144,1000,8151,1000,8168,1007,8174,1024,8174,1030,8168,1030,8151xm1030,8091l1024,8084,1007,8084,1000,8091,1000,8108,1007,8114,1024,8114,1030,8108,1030,8091xm1030,8031l1024,8024,1007,8024,1000,8031,1000,8048,1007,8054,1024,8054,1030,8048,1030,8031xm1030,7971l1024,7965,1007,7965,1000,7971,1000,7988,1007,7995,1024,7995,1030,7988,1030,7971xm1030,7911l1024,7905,1007,7905,1000,7911,1000,7928,1007,7935,1024,7935,1030,7928,1030,7911xm1030,7851l1024,7845,1007,7845,1000,7851,1000,7868,1007,7875,1024,7875,1030,7868,1030,7851xm1030,7791l1024,7785,1007,7785,1000,7791,1000,7808,1007,7815,1024,7815,1030,7808,1030,7791xm1030,7731l1024,7725,1007,7725,1000,7731,1000,7748,1007,7755,1024,7755,1030,7748,1030,7731xm1030,7671l1024,7665,1007,7665,1000,7671,1000,7688,1007,7695,1024,7695,1030,7688,1030,7671xm1030,7611l1024,7605,1007,7605,1000,7611,1000,7628,1007,7635,1024,7635,1030,7628,1030,7611xm1030,7552l1024,7545,1007,7545,1000,7552,1000,7568,1007,7575,1024,7575,1030,7568,1030,7552xm1030,7492l1024,7485,1007,7485,1000,7492,1000,7508,1007,7515,1024,7515,1030,7508,1030,7492xm1030,7432l1024,7425,1007,7425,1000,7432,1000,7448,1007,7455,1024,7455,1030,7448,1030,7432xm1030,7372l1024,7365,1007,7365,1000,7372,1000,7388,1007,7395,1024,7395,1030,7388,1030,7372xm1030,7312l1024,7305,1007,7305,1000,7312,1000,7328,1007,7335,1024,7335,1030,7328,1030,7312xm1030,7252l1024,7245,1007,7245,1000,7252,1000,7268,1007,7275,1024,7275,1030,7268,1030,7252xm1030,7192l1024,7185,1007,7185,1000,7192,1000,7208,1007,7215,1024,7215,1030,7208,1030,7192xm1030,7132l1024,7125,1007,7125,1000,7132,1000,7148,1007,7155,1024,7155,1030,7148,1030,7132xm1030,7072l1024,7065,1007,7065,1000,7072,1000,7088,1007,7095,1024,7095,1030,7088,1030,7072xm1030,7012l1024,7005,1007,7005,1000,7012,1000,7028,1007,7035,1024,7035,1030,7028,1030,7012xm1030,6952l1024,6945,1007,6945,1000,6952,1000,6968,1007,6975,1024,6975,1030,6968,1030,6952xm1030,6892l1024,6885,1007,6885,1000,6892,1000,6909,1007,6915,1024,6915,1030,6909,1030,6892xm1030,6832l1024,6825,1007,6825,1000,6832,1000,6849,1007,6855,1024,6855,1030,6849,1030,6832xm1030,6772l1024,6765,1007,6765,1000,6772,1000,6789,1007,6795,1024,6795,1030,6789,1030,6772xm1030,6712l1024,6705,1007,6705,1000,6712,1000,6729,1007,6735,1024,6735,1030,6729,1030,6712xm1030,6652l1024,6645,1007,6645,1000,6652,1000,6669,1007,6675,1024,6675,1030,6669,1030,6652xm1030,6592l1024,6585,1007,6585,1000,6592,1000,6609,1007,6615,1024,6615,1030,6609,1030,6592xm1030,6532l1024,6525,1007,6525,1000,6532,1000,6549,1007,6555,1024,6555,1030,6549,1030,6532xm1030,6472l1024,6466,1007,6466,1000,6472,1000,6489,1007,6496,1024,6496,1030,6489,1030,6472xm1030,6412l1024,6406,1007,6406,1000,6412,1000,6429,1007,6436,1024,6436,1030,6429,1030,6412xm1030,6352l1024,6346,1007,6346,1000,6352,1000,6369,1007,6376,1024,6376,1030,6369,1030,6352xm1030,6292l1024,6286,1007,6286,1000,6292,1000,6309,1007,6316,1024,6316,1030,6309,1030,6292xm1030,6232l1024,6226,1007,6226,1000,6232,1000,6249,1007,6256,1024,6256,1030,6249,1030,6232xm1030,6172l1024,6166,1007,6166,1000,6172,1000,6189,1007,6196,1024,6196,1030,6189,1030,6172xm1030,6112l1024,6106,1007,6106,1000,6112,1000,6129,1007,6136,1024,6136,1030,6129,1030,6112xm1030,6053l1024,6046,1007,6046,1000,6053,1000,6069,1007,6076,1024,6076,1030,6069,1030,6053xm1030,5993l1024,5986,1007,5986,1000,5993,1000,6009,1007,6016,1024,6016,1030,6009,1030,5993xm1030,5933l1024,5926,1007,5926,1000,5933,1000,5949,1007,5956,1024,5956,1030,5949,1030,5933xm1030,5873l1024,5866,1007,5866,1000,5873,1000,5889,1007,5896,1024,5896,1030,5889,1030,5873xm1030,5813l1024,5806,1007,5806,1000,5813,1000,5829,1007,5836,1024,5836,1030,5829,1030,5813xm1030,5753l1024,5746,1007,5746,1000,5753,1000,5769,1007,5776,1024,5776,1030,5769,1030,5753xm1030,5693l1024,5686,1007,5686,1000,5693,1000,5709,1007,5716,1024,5716,1030,5709,1030,5693xm1030,5633l1024,5626,1007,5626,1000,5633,1000,5649,1007,5656,1024,5656,1030,5649,1030,5633xm1030,5573l1024,5566,1007,5566,1000,5573,1000,5589,1007,5596,1024,5596,1030,5589,1030,5573xm1030,5513l1024,5506,1007,5506,1000,5513,1000,5529,1007,5536,1024,5536,1030,5529,1030,5513xm1030,5453l1024,5446,1007,5446,1000,5453,1000,5469,1007,5476,1024,5476,1030,5469,1030,5453xm1030,5393l1024,5386,1007,5386,1000,5393,1000,5410,1007,5416,1024,5416,1030,5410,1030,5393xm1030,5333l1024,5326,1007,5326,1000,5333,1000,5350,1007,5356,1024,5356,1030,5350,1030,5333xm1030,5273l1024,5266,1007,5266,1000,5273,1000,5290,1007,5296,1024,5296,1030,5290,1030,5273xm1030,5213l1024,5206,1007,5206,1000,5213,1000,5230,1007,5236,1024,5236,1030,5230,1030,5213xm1030,5153l1024,5146,1007,5146,1000,5153,1000,5170,1007,5176,1024,5176,1030,5170,1030,5153xm1030,5093l1024,5086,1007,5086,1000,5093,1000,5110,1007,5116,1024,5116,1030,5110,1030,5093xm1030,5033l1024,5026,1007,5026,1000,5033,1000,5050,1007,5056,1024,5056,1030,5050,1030,5033xm1030,4973l1024,4967,1007,4967,1000,4973,1000,4990,1007,4997,1024,4997,1030,4990,1030,4973xm1030,4913l1024,4907,1007,4907,1000,4913,1000,4930,1007,4937,1024,4937,1030,4930,1030,4913xm1030,4853l1024,4847,1007,4847,1000,4853,1000,4870,1007,4877,1024,4877,1030,4870,1030,4853xm1030,4793l1024,4787,1007,4787,1000,4793,1000,4810,1007,4817,1024,4817,1030,4810,1030,4793xm1030,4733l1024,4727,1007,4727,1000,4733,1000,4750,1007,4757,1024,4757,1030,4750,1030,4733xm1030,4673l1024,4667,1007,4667,1000,4673,1000,4690,1007,4697,1024,4697,1030,4690,1030,4673xm1030,4613l1024,4607,1007,4607,1000,4613,1000,4630,1007,4637,1024,4637,1030,4630,1030,4613xm1030,4554l1024,4547,1007,4547,1000,4554,1000,4570,1007,4577,1024,4577,1030,4570,1030,4554xm1030,4494l1024,4487,1007,4487,1000,4494,1000,4510,1007,4517,1024,4517,1030,4510,1030,4494xm1030,4434l1024,4427,1007,4427,1000,4434,1000,4450,1007,4457,1024,4457,1030,4450,1030,4434xm1030,4374l1024,4367,1007,4367,1000,4374,1000,4390,1007,4397,1024,4397,1030,4390,1030,4374xm1030,4314l1024,4307,1007,4307,1000,4314,1000,4330,1007,4337,1024,4337,1030,4330,1030,4314xm1030,4254l1024,4247,1007,4247,1000,4254,1000,4270,1007,4277,1024,4277,1030,4270,1030,4254xm1030,4194l1024,4187,1007,4187,1000,4194,1000,4210,1007,4217,1024,4217,1030,4210,1030,4194xm1030,4134l1024,4127,1007,4127,1000,4134,1000,4150,1007,4157,1024,4157,1030,4150,1030,4134xm1030,4074l1024,4067,1007,4067,1000,4074,1000,4090,1007,4097,1024,4097,1030,4090,1030,4074xm1030,4014l1024,4007,1007,4007,1000,4014,1000,4030,1007,4037,1024,4037,1030,4030,1030,4014xm1030,3954l1024,3947,1007,3947,1000,3954,1000,3970,1007,3977,1024,3977,1030,3970,1030,3954xm1030,3894l1024,3887,1007,3887,1000,3894,1000,3911,1007,3917,1024,3917,1030,3911,1030,3894xm1030,3834l1024,3827,1007,3827,1000,3834,1000,3851,1007,3857,1024,3857,1030,3851,1030,3834xm1030,3774l1024,3767,1007,3767,1000,3774,1000,3791,1007,3797,1024,3797,1030,3791,1030,3774xm1030,3714l1024,3707,1007,3707,1000,3714,1000,3731,1007,3737,1024,3737,1030,3731,1030,3714xm1030,3654l1024,3647,1007,3647,1000,3654,1000,3671,1007,3677,1024,3677,1030,3671,1030,3654xm1030,3594l1024,3587,1007,3587,1000,3594,1000,3611,1007,3617,1024,3617,1030,3611,1030,3594xm1030,3534l1024,3527,1007,3527,1000,3534,1000,3551,1007,3557,1024,3557,1030,3551,1030,3534xm1030,3474l1024,3468,1007,3468,1000,3474,1000,3491,1007,3498,1024,3498,1030,3491,1030,3474xm1030,3414l1024,3408,1007,3408,1000,3414,1000,3431,1007,3438,1024,3438,1030,3431,1030,3414xm1030,3354l1024,3348,1007,3348,1000,3354,1000,3371,1007,3378,1024,3378,1030,3371,1030,3354xm1030,3294l1024,3288,1007,3288,1000,3294,1000,3311,1007,3318,1024,3318,1030,3311,1030,3294xm1030,3234l1024,3228,1007,3228,1000,3234,1000,3251,1007,3258,1024,3258,1030,3251,1030,3234xm1030,3174l1024,3168,1007,3168,1000,3174,1000,3191,1007,3198,1024,3198,1030,3191,1030,3174xm1030,3114l1024,3108,1007,3108,1000,3114,1000,3131,1007,3138,1024,3138,1030,3131,1030,3114xm1030,3055l1024,3048,1007,3048,1000,3055,1000,3071,1007,3078,1024,3078,1030,3071,1030,3055xm1030,2995l1024,2988,1007,2988,1000,2995,1000,3011,1007,3018,1024,3018,1030,3011,1030,2995xm1030,2935l1024,2928,1007,2928,1000,2935,1000,2951,1007,2958,1024,2958,1030,2951,1030,2935xm1030,2875l1024,2868,1007,2868,1000,2875,1000,2891,1007,2898,1024,2898,1030,2891,1030,2875xm1030,2815l1024,2808,1007,2808,1000,2815,1000,2831,1007,2838,1024,2838,1030,2831,1030,2815xm1030,2755l1024,2748,1007,2748,1000,2755,1000,2771,1007,2778,1024,2778,1030,2771,1030,2755xm1030,2695l1024,2688,1007,2688,1000,2695,1000,2711,1007,2718,1024,2718,1030,2711,1030,2695xm1030,2635l1024,2628,1007,2628,1000,2635,1000,2651,1007,2658,1024,2658,1030,2651,1030,2635xm1030,2575l1024,2568,1007,2568,1000,2575,1000,2591,1007,2598,1024,2598,1030,2591,1030,2575xm1030,2515l1024,2508,1007,2508,1000,2515,1000,2531,1007,2538,1024,2538,1030,2531,1030,2515xm1030,2455l1024,2448,1007,2448,1000,2455,1000,2471,1007,2478,1024,2478,1030,2471,1030,2455xm1030,2395l1024,2388,1007,2388,1000,2395,1000,2412,1007,2418,1024,2418,1030,2412,1030,2395xm1030,2335l1024,2328,1007,2328,1000,2335,1000,2352,1007,2358,1024,2358,1030,2352,1030,2335xm1030,2275l1024,2268,1007,2268,1000,2275,1000,2292,1007,2298,1024,2298,1030,2292,1030,2275xm1030,2215l1024,2208,1007,2208,1000,2215,1000,2232,1007,2238,1024,2238,1030,2232,1030,2215xm1030,2155l1024,2148,1007,2148,1000,2155,1000,2172,1007,2178,1024,2178,1030,2172,1030,2155xm1030,2095l1024,2088,1007,2088,1000,2095,1000,2112,1007,2118,1024,2118,1030,2112,1030,2095xm1030,2035l1024,2028,1007,2028,1000,2035,1000,2052,1007,2058,1024,2058,1030,2052,1030,2035xm1030,1975l1024,1969,1007,1969,1000,1975,1000,1992,1007,1999,1024,1999,1030,1992,1030,1975xm1030,1915l1024,1909,1007,1909,1000,1915,1000,1932,1007,1939,1024,1939,1030,1932,1030,1915xm1030,1855l1024,1849,1007,1849,1000,1855,1000,1872,1007,1879,1024,1879,1030,1872,1030,1855xm1030,1795l1024,1789,1007,1789,1000,1795,1000,1812,1007,1819,1024,1819,1030,1812,1030,1795xm1030,1735l1024,1729,1007,1729,1000,1735,1000,1752,1007,1759,1024,1759,1030,1752,1030,1735xm1030,1675l1024,1669,1007,1669,1000,1675,1000,1692,1007,1699,1024,1699,1030,1692,1030,1675xm1030,1615l1024,1609,1007,1609,1000,1615,1000,1632,1007,1639,1024,1639,1030,1632,1030,1615xm1030,1556l1024,1549,1007,1549,1000,1556,1000,1572,1007,1579,1024,1579,1030,1572,1030,1556xm1030,1496l1024,1489,1007,1489,1000,1496,1000,1512,1007,1519,1024,1519,1030,1512,1030,1496xm1030,1436l1024,1429,1007,1429,1000,1436,1000,1452,1007,1459,1024,1459,1030,1452,1030,1436xm1030,1376l1024,1369,1007,1369,1000,1376,1000,1392,1007,1399,1024,1399,1030,1392,1030,1376xm1030,1316l1024,1309,1007,1309,1000,1316,1000,1332,1007,1339,1024,1339,1030,1332,1030,1316xm1030,1256l1024,1249,1007,1249,1000,1256,1000,1272,1007,1279,1024,1279,1030,1272,1030,1256xm1030,1196l1024,1189,1007,1189,1000,1196,1000,1212,1007,1219,1024,1219,1030,1212,1030,1196xm1030,1136l1024,1129,1007,1129,1000,1136,1000,1152,1007,1159,1024,1159,1030,1152,1030,1136xm1030,1076l1024,1069,1007,1069,1000,1076,1000,1092,1007,1099,1024,1099,1030,1092,1030,1076xm1030,1016l1024,1009,1007,1009,1000,1016,1000,1032,1007,1039,1024,1039,1030,1032,1030,1016xm1030,956l1024,949,1007,949,1000,956,1000,972,1007,979,1024,979,1030,972,1030,956xm1030,896l1024,889,1007,889,1000,896,1000,913,1007,919,1024,919,1030,913,1030,896xm1030,836l1024,829,1007,829,1000,836,1000,853,1007,859,1024,859,1030,853,1030,836xm1030,776l1024,769,1007,769,1000,776,1000,793,1007,799,1024,799,1030,793,1030,776xm1030,720l1029,717,1023,711,1019,709,1011,709,1007,711,1002,717,1000,720,1000,728,1002,732,1007,738,1011,739,1019,739,1023,738,1029,732,1030,728,1030,720xe" filled="true" fillcolor="#db413f" stroked="false">
              <v:path arrowok="t"/>
              <v:fill type="solid"/>
            </v:shape>
            <v:shape style="position:absolute;left:818;top:1064;width:397;height:397" type="#_x0000_t75" id="docshape1475" stroked="false">
              <v:imagedata r:id="rId11" o:title=""/>
            </v:shape>
            <v:shape style="position:absolute;left:816;top:7194;width:397;height:397" type="#_x0000_t75" id="docshape1476" stroked="false">
              <v:imagedata r:id="rId367" o:title=""/>
            </v:shape>
            <v:shape style="position:absolute;left:816;top:7764;width:397;height:397" type="#_x0000_t75" id="docshape1477" stroked="false">
              <v:imagedata r:id="rId368" o:title=""/>
            </v:shape>
            <v:shape style="position:absolute;left:816;top:8347;width:418;height:418" type="#_x0000_t75" id="docshape1478" stroked="false">
              <v:imagedata r:id="rId369" o:title=""/>
            </v:shape>
            <v:shape style="position:absolute;left:816;top:8347;width:397;height:397" type="#_x0000_t75" id="docshape1479" stroked="false">
              <v:imagedata r:id="rId370" o:title=""/>
            </v:shape>
            <w10:wrap type="none"/>
          </v:group>
        </w:pict>
      </w:r>
      <w:r>
        <w:rPr/>
        <w:pict>
          <v:group style="position:absolute;margin-left:59.556999pt;margin-top:14.192637pt;width:31.7pt;height:28.8pt;mso-position-horizontal-relative:page;mso-position-vertical-relative:paragraph;z-index:-28009472" id="docshapegroup1480" coordorigin="1191,284" coordsize="634,576">
            <v:shape style="position:absolute;left:1191;top:283;width:634;height:576" type="#_x0000_t75" id="docshape1481" stroked="false">
              <v:imagedata r:id="rId47" o:title=""/>
            </v:shape>
            <v:shape style="position:absolute;left:1191;top:283;width:634;height:576" type="#_x0000_t202" id="docshape1482" filled="false" stroked="false">
              <v:textbox inset="0,0,0,0">
                <w:txbxContent>
                  <w:p>
                    <w:pPr>
                      <w:spacing w:line="475" w:lineRule="exact" w:before="0"/>
                      <w:ind w:left="22" w:right="0" w:firstLine="0"/>
                      <w:jc w:val="left"/>
                      <w:rPr>
                        <w:rFonts w:ascii="Tahoma"/>
                        <w:sz w:val="40"/>
                      </w:rPr>
                    </w:pPr>
                    <w:r>
                      <w:rPr>
                        <w:rFonts w:ascii="Tahoma"/>
                        <w:color w:val="FFFFFF"/>
                        <w:spacing w:val="39"/>
                        <w:sz w:val="40"/>
                        <w:shd w:fill="4495D1" w:color="auto" w:val="clear"/>
                      </w:rPr>
                      <w:t> </w:t>
                    </w:r>
                    <w:r>
                      <w:rPr>
                        <w:rFonts w:ascii="Tahoma"/>
                        <w:color w:val="FFFFFF"/>
                        <w:spacing w:val="-10"/>
                        <w:w w:val="90"/>
                        <w:sz w:val="40"/>
                        <w:shd w:fill="4495D1" w:color="auto" w:val="clear"/>
                      </w:rPr>
                      <w:t>7</w:t>
                    </w:r>
                    <w:r>
                      <w:rPr>
                        <w:rFonts w:ascii="Tahoma"/>
                        <w:color w:val="FFFFFF"/>
                        <w:spacing w:val="40"/>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spacing w:val="9"/>
          <w:w w:val="80"/>
        </w:rPr>
        <w:t>Международные</w:t>
      </w:r>
      <w:r>
        <w:rPr>
          <w:color w:val="4495D1"/>
          <w:spacing w:val="19"/>
        </w:rPr>
        <w:t> </w:t>
      </w:r>
      <w:r>
        <w:rPr>
          <w:color w:val="4495D1"/>
          <w:w w:val="80"/>
        </w:rPr>
        <w:t>отношения</w:t>
      </w:r>
      <w:r>
        <w:rPr>
          <w:color w:val="4495D1"/>
          <w:spacing w:val="21"/>
        </w:rPr>
        <w:t> </w:t>
      </w:r>
      <w:r>
        <w:rPr>
          <w:color w:val="4495D1"/>
          <w:w w:val="80"/>
        </w:rPr>
        <w:t>в</w:t>
      </w:r>
      <w:r>
        <w:rPr>
          <w:color w:val="4495D1"/>
          <w:spacing w:val="20"/>
        </w:rPr>
        <w:t> </w:t>
      </w:r>
      <w:r>
        <w:rPr>
          <w:color w:val="4495D1"/>
          <w:w w:val="80"/>
        </w:rPr>
        <w:t>XIX</w:t>
      </w:r>
      <w:r>
        <w:rPr>
          <w:color w:val="4495D1"/>
          <w:spacing w:val="21"/>
        </w:rPr>
        <w:t> </w:t>
      </w:r>
      <w:r>
        <w:rPr>
          <w:color w:val="4495D1"/>
          <w:spacing w:val="5"/>
          <w:w w:val="80"/>
        </w:rPr>
        <w:t>в.</w:t>
      </w:r>
    </w:p>
    <w:p>
      <w:pPr>
        <w:spacing w:line="218" w:lineRule="auto" w:before="299"/>
        <w:ind w:left="1574" w:right="911" w:firstLine="0"/>
        <w:jc w:val="left"/>
        <w:rPr>
          <w:rFonts w:ascii="Calibri" w:hAnsi="Calibri"/>
          <w:b/>
          <w:sz w:val="19"/>
        </w:rPr>
      </w:pPr>
      <w:r>
        <w:rPr/>
        <w:pict>
          <v:shape style="position:absolute;margin-left:46.349701pt;margin-top:16.255198pt;width:8.550pt;height:18.55pt;mso-position-horizontal-relative:page;mso-position-vertical-relative:paragraph;z-index:15883776" type="#_x0000_t202" id="docshape1483"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0"/>
          <w:sz w:val="19"/>
        </w:rPr>
        <w:t>Почему мир в Европе, установленный Венской системой международных отношений, оказался недолгим?</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8"/>
        <w:rPr>
          <w:rFonts w:ascii="Calibri"/>
          <w:b/>
          <w:sz w:val="21"/>
        </w:rPr>
      </w:pPr>
    </w:p>
    <w:p>
      <w:pPr>
        <w:spacing w:before="0"/>
        <w:ind w:left="1002" w:right="0" w:firstLine="0"/>
        <w:jc w:val="left"/>
        <w:rPr>
          <w:rFonts w:ascii="Trebuchet MS" w:hAnsi="Trebuchet MS"/>
          <w:i/>
          <w:sz w:val="19"/>
        </w:rPr>
      </w:pPr>
      <w:r>
        <w:rPr>
          <w:rFonts w:ascii="Calibri" w:hAnsi="Calibri"/>
          <w:b/>
          <w:color w:val="231F20"/>
          <w:sz w:val="19"/>
        </w:rPr>
        <w:t>Венский</w:t>
      </w:r>
      <w:r>
        <w:rPr>
          <w:rFonts w:ascii="Calibri" w:hAnsi="Calibri"/>
          <w:b/>
          <w:color w:val="231F20"/>
          <w:spacing w:val="34"/>
          <w:sz w:val="19"/>
        </w:rPr>
        <w:t> </w:t>
      </w:r>
      <w:r>
        <w:rPr>
          <w:rFonts w:ascii="Calibri" w:hAnsi="Calibri"/>
          <w:b/>
          <w:color w:val="231F20"/>
          <w:sz w:val="19"/>
        </w:rPr>
        <w:t>конгресс.</w:t>
      </w:r>
      <w:r>
        <w:rPr>
          <w:rFonts w:ascii="Calibri" w:hAnsi="Calibri"/>
          <w:b/>
          <w:color w:val="231F20"/>
          <w:spacing w:val="34"/>
          <w:sz w:val="19"/>
        </w:rPr>
        <w:t> </w:t>
      </w:r>
      <w:r>
        <w:rPr>
          <w:rFonts w:ascii="Trebuchet MS" w:hAnsi="Trebuchet MS"/>
          <w:i/>
          <w:color w:val="231F20"/>
          <w:sz w:val="19"/>
        </w:rPr>
        <w:t>Гравёр</w:t>
      </w:r>
      <w:r>
        <w:rPr>
          <w:rFonts w:ascii="Trebuchet MS" w:hAnsi="Trebuchet MS"/>
          <w:i/>
          <w:color w:val="231F20"/>
          <w:spacing w:val="20"/>
          <w:sz w:val="19"/>
        </w:rPr>
        <w:t> </w:t>
      </w:r>
      <w:r>
        <w:rPr>
          <w:rFonts w:ascii="Trebuchet MS" w:hAnsi="Trebuchet MS"/>
          <w:i/>
          <w:color w:val="231F20"/>
          <w:sz w:val="19"/>
        </w:rPr>
        <w:t>Г.</w:t>
      </w:r>
      <w:r>
        <w:rPr>
          <w:rFonts w:ascii="Trebuchet MS" w:hAnsi="Trebuchet MS"/>
          <w:i/>
          <w:color w:val="231F20"/>
          <w:spacing w:val="20"/>
          <w:sz w:val="19"/>
        </w:rPr>
        <w:t> </w:t>
      </w:r>
      <w:r>
        <w:rPr>
          <w:rFonts w:ascii="Trebuchet MS" w:hAnsi="Trebuchet MS"/>
          <w:i/>
          <w:color w:val="231F20"/>
          <w:sz w:val="19"/>
        </w:rPr>
        <w:t>Пьер.</w:t>
      </w:r>
      <w:r>
        <w:rPr>
          <w:rFonts w:ascii="Trebuchet MS" w:hAnsi="Trebuchet MS"/>
          <w:i/>
          <w:color w:val="231F20"/>
          <w:spacing w:val="20"/>
          <w:sz w:val="19"/>
        </w:rPr>
        <w:t> </w:t>
      </w:r>
      <w:r>
        <w:rPr>
          <w:rFonts w:ascii="Trebuchet MS" w:hAnsi="Trebuchet MS"/>
          <w:i/>
          <w:color w:val="231F20"/>
          <w:sz w:val="19"/>
        </w:rPr>
        <w:t>Конец</w:t>
      </w:r>
      <w:r>
        <w:rPr>
          <w:rFonts w:ascii="Trebuchet MS" w:hAnsi="Trebuchet MS"/>
          <w:i/>
          <w:color w:val="231F20"/>
          <w:spacing w:val="20"/>
          <w:sz w:val="19"/>
        </w:rPr>
        <w:t> </w:t>
      </w:r>
      <w:r>
        <w:rPr>
          <w:rFonts w:ascii="Trebuchet MS" w:hAnsi="Trebuchet MS"/>
          <w:i/>
          <w:color w:val="231F20"/>
          <w:sz w:val="19"/>
        </w:rPr>
        <w:t>XIX</w:t>
      </w:r>
      <w:r>
        <w:rPr>
          <w:rFonts w:ascii="Trebuchet MS" w:hAnsi="Trebuchet MS"/>
          <w:i/>
          <w:color w:val="231F20"/>
          <w:spacing w:val="20"/>
          <w:sz w:val="19"/>
        </w:rPr>
        <w:t> </w:t>
      </w:r>
      <w:r>
        <w:rPr>
          <w:rFonts w:ascii="Trebuchet MS" w:hAnsi="Trebuchet MS"/>
          <w:i/>
          <w:color w:val="231F20"/>
          <w:spacing w:val="-5"/>
          <w:sz w:val="19"/>
        </w:rPr>
        <w:t>в.</w:t>
      </w:r>
    </w:p>
    <w:p>
      <w:pPr>
        <w:pStyle w:val="BodyText"/>
        <w:spacing w:before="2"/>
        <w:rPr>
          <w:rFonts w:ascii="Trebuchet MS"/>
          <w:i/>
          <w:sz w:val="25"/>
        </w:rPr>
      </w:pPr>
    </w:p>
    <w:p>
      <w:pPr>
        <w:pStyle w:val="ListParagraph"/>
        <w:numPr>
          <w:ilvl w:val="0"/>
          <w:numId w:val="30"/>
        </w:numPr>
        <w:tabs>
          <w:tab w:pos="1159" w:val="left" w:leader="none"/>
        </w:tabs>
        <w:spacing w:line="234" w:lineRule="exact" w:before="104" w:after="0"/>
        <w:ind w:left="1158" w:right="0" w:hanging="152"/>
        <w:jc w:val="left"/>
        <w:rPr>
          <w:sz w:val="19"/>
        </w:rPr>
      </w:pPr>
      <w:r>
        <w:rPr>
          <w:color w:val="231F20"/>
          <w:w w:val="95"/>
          <w:sz w:val="19"/>
        </w:rPr>
        <w:t>Венская</w:t>
      </w:r>
      <w:r>
        <w:rPr>
          <w:color w:val="231F20"/>
          <w:spacing w:val="14"/>
          <w:sz w:val="19"/>
        </w:rPr>
        <w:t> </w:t>
      </w:r>
      <w:r>
        <w:rPr>
          <w:color w:val="231F20"/>
          <w:w w:val="95"/>
          <w:sz w:val="19"/>
        </w:rPr>
        <w:t>система</w:t>
      </w:r>
      <w:r>
        <w:rPr>
          <w:color w:val="231F20"/>
          <w:spacing w:val="14"/>
          <w:sz w:val="19"/>
        </w:rPr>
        <w:t> </w:t>
      </w:r>
      <w:r>
        <w:rPr>
          <w:color w:val="231F20"/>
          <w:w w:val="95"/>
          <w:sz w:val="19"/>
        </w:rPr>
        <w:t>международных</w:t>
      </w:r>
      <w:r>
        <w:rPr>
          <w:color w:val="231F20"/>
          <w:spacing w:val="14"/>
          <w:sz w:val="19"/>
        </w:rPr>
        <w:t> </w:t>
      </w:r>
      <w:r>
        <w:rPr>
          <w:color w:val="231F20"/>
          <w:w w:val="95"/>
          <w:sz w:val="19"/>
        </w:rPr>
        <w:t>отношений</w:t>
      </w:r>
      <w:r>
        <w:rPr>
          <w:color w:val="231F20"/>
          <w:spacing w:val="15"/>
          <w:sz w:val="19"/>
        </w:rPr>
        <w:t> </w:t>
      </w:r>
      <w:r>
        <w:rPr>
          <w:rFonts w:ascii="Calibri" w:hAnsi="Calibri"/>
          <w:b/>
          <w:color w:val="DB413F"/>
          <w:w w:val="95"/>
          <w:position w:val="-1"/>
          <w:sz w:val="22"/>
        </w:rPr>
        <w:t>•</w:t>
      </w:r>
      <w:r>
        <w:rPr>
          <w:rFonts w:ascii="Calibri" w:hAnsi="Calibri"/>
          <w:b/>
          <w:color w:val="DB413F"/>
          <w:spacing w:val="21"/>
          <w:position w:val="-1"/>
          <w:sz w:val="22"/>
        </w:rPr>
        <w:t> </w:t>
      </w:r>
      <w:r>
        <w:rPr>
          <w:color w:val="231F20"/>
          <w:w w:val="95"/>
          <w:sz w:val="19"/>
        </w:rPr>
        <w:t>пентархия</w:t>
      </w:r>
      <w:r>
        <w:rPr>
          <w:color w:val="231F20"/>
          <w:spacing w:val="14"/>
          <w:sz w:val="19"/>
        </w:rPr>
        <w:t> </w:t>
      </w:r>
      <w:r>
        <w:rPr>
          <w:rFonts w:ascii="Calibri" w:hAnsi="Calibri"/>
          <w:b/>
          <w:color w:val="DB413F"/>
          <w:w w:val="95"/>
          <w:position w:val="-1"/>
          <w:sz w:val="22"/>
        </w:rPr>
        <w:t>•</w:t>
      </w:r>
      <w:r>
        <w:rPr>
          <w:rFonts w:ascii="Calibri" w:hAnsi="Calibri"/>
          <w:b/>
          <w:color w:val="DB413F"/>
          <w:spacing w:val="21"/>
          <w:position w:val="-1"/>
          <w:sz w:val="22"/>
        </w:rPr>
        <w:t> </w:t>
      </w:r>
      <w:r>
        <w:rPr>
          <w:color w:val="231F20"/>
          <w:w w:val="95"/>
          <w:sz w:val="19"/>
        </w:rPr>
        <w:t>восточный</w:t>
      </w:r>
      <w:r>
        <w:rPr>
          <w:color w:val="231F20"/>
          <w:spacing w:val="15"/>
          <w:sz w:val="19"/>
        </w:rPr>
        <w:t> </w:t>
      </w:r>
      <w:r>
        <w:rPr>
          <w:color w:val="231F20"/>
          <w:spacing w:val="-2"/>
          <w:w w:val="95"/>
          <w:sz w:val="19"/>
        </w:rPr>
        <w:t>вопрос</w:t>
      </w:r>
    </w:p>
    <w:p>
      <w:pPr>
        <w:pStyle w:val="ListParagraph"/>
        <w:numPr>
          <w:ilvl w:val="0"/>
          <w:numId w:val="30"/>
        </w:numPr>
        <w:tabs>
          <w:tab w:pos="1159" w:val="left" w:leader="none"/>
        </w:tabs>
        <w:spacing w:line="234" w:lineRule="exact" w:before="0" w:after="0"/>
        <w:ind w:left="1158" w:right="0" w:hanging="152"/>
        <w:jc w:val="left"/>
        <w:rPr>
          <w:sz w:val="19"/>
        </w:rPr>
      </w:pPr>
      <w:r>
        <w:rPr>
          <w:color w:val="231F20"/>
          <w:w w:val="95"/>
          <w:sz w:val="19"/>
        </w:rPr>
        <w:t>Тройственный</w:t>
      </w:r>
      <w:r>
        <w:rPr>
          <w:color w:val="231F20"/>
          <w:spacing w:val="7"/>
          <w:sz w:val="19"/>
        </w:rPr>
        <w:t> </w:t>
      </w:r>
      <w:r>
        <w:rPr>
          <w:color w:val="231F20"/>
          <w:w w:val="95"/>
          <w:sz w:val="19"/>
        </w:rPr>
        <w:t>союз</w:t>
      </w:r>
      <w:r>
        <w:rPr>
          <w:color w:val="231F20"/>
          <w:spacing w:val="7"/>
          <w:sz w:val="19"/>
        </w:rPr>
        <w:t> </w:t>
      </w:r>
      <w:r>
        <w:rPr>
          <w:rFonts w:ascii="Calibri" w:hAnsi="Calibri"/>
          <w:b/>
          <w:color w:val="DB413F"/>
          <w:w w:val="95"/>
          <w:position w:val="-1"/>
          <w:sz w:val="22"/>
        </w:rPr>
        <w:t>•</w:t>
      </w:r>
      <w:r>
        <w:rPr>
          <w:rFonts w:ascii="Calibri" w:hAnsi="Calibri"/>
          <w:b/>
          <w:color w:val="DB413F"/>
          <w:spacing w:val="14"/>
          <w:position w:val="-1"/>
          <w:sz w:val="22"/>
        </w:rPr>
        <w:t> </w:t>
      </w:r>
      <w:r>
        <w:rPr>
          <w:color w:val="231F20"/>
          <w:spacing w:val="-2"/>
          <w:w w:val="95"/>
          <w:sz w:val="19"/>
        </w:rPr>
        <w:t>Антанта</w:t>
      </w:r>
    </w:p>
    <w:p>
      <w:pPr>
        <w:pStyle w:val="ListParagraph"/>
        <w:numPr>
          <w:ilvl w:val="0"/>
          <w:numId w:val="30"/>
        </w:numPr>
        <w:tabs>
          <w:tab w:pos="1159" w:val="left" w:leader="none"/>
        </w:tabs>
        <w:spacing w:line="240" w:lineRule="auto" w:before="101" w:after="0"/>
        <w:ind w:left="1158" w:right="0" w:hanging="152"/>
        <w:jc w:val="left"/>
        <w:rPr>
          <w:sz w:val="19"/>
        </w:rPr>
      </w:pPr>
      <w:r>
        <w:rPr>
          <w:color w:val="231F20"/>
          <w:sz w:val="19"/>
        </w:rPr>
        <w:t>Шарль</w:t>
      </w:r>
      <w:r>
        <w:rPr>
          <w:color w:val="231F20"/>
          <w:spacing w:val="-13"/>
          <w:sz w:val="19"/>
        </w:rPr>
        <w:t> </w:t>
      </w:r>
      <w:r>
        <w:rPr>
          <w:color w:val="231F20"/>
          <w:sz w:val="19"/>
        </w:rPr>
        <w:t>де</w:t>
      </w:r>
      <w:r>
        <w:rPr>
          <w:color w:val="231F20"/>
          <w:spacing w:val="-12"/>
          <w:sz w:val="19"/>
        </w:rPr>
        <w:t> </w:t>
      </w:r>
      <w:r>
        <w:rPr>
          <w:color w:val="231F20"/>
          <w:sz w:val="19"/>
        </w:rPr>
        <w:t>Талейран</w:t>
      </w:r>
      <w:r>
        <w:rPr>
          <w:color w:val="231F20"/>
          <w:spacing w:val="-13"/>
          <w:sz w:val="19"/>
        </w:rPr>
        <w:t> </w:t>
      </w:r>
      <w:r>
        <w:rPr>
          <w:rFonts w:ascii="Calibri" w:hAnsi="Calibri"/>
          <w:b/>
          <w:color w:val="DB413F"/>
          <w:position w:val="-1"/>
          <w:sz w:val="22"/>
        </w:rPr>
        <w:t>•</w:t>
      </w:r>
      <w:r>
        <w:rPr>
          <w:rFonts w:ascii="Calibri" w:hAnsi="Calibri"/>
          <w:b/>
          <w:color w:val="DB413F"/>
          <w:spacing w:val="-5"/>
          <w:position w:val="-1"/>
          <w:sz w:val="22"/>
        </w:rPr>
        <w:t> </w:t>
      </w:r>
      <w:r>
        <w:rPr>
          <w:color w:val="231F20"/>
          <w:sz w:val="19"/>
        </w:rPr>
        <w:t>Клеменс</w:t>
      </w:r>
      <w:r>
        <w:rPr>
          <w:color w:val="231F20"/>
          <w:spacing w:val="-12"/>
          <w:sz w:val="19"/>
        </w:rPr>
        <w:t> </w:t>
      </w:r>
      <w:r>
        <w:rPr>
          <w:color w:val="231F20"/>
          <w:sz w:val="19"/>
        </w:rPr>
        <w:t>фон</w:t>
      </w:r>
      <w:r>
        <w:rPr>
          <w:color w:val="231F20"/>
          <w:spacing w:val="-13"/>
          <w:sz w:val="19"/>
        </w:rPr>
        <w:t> </w:t>
      </w:r>
      <w:r>
        <w:rPr>
          <w:color w:val="231F20"/>
          <w:sz w:val="19"/>
        </w:rPr>
        <w:t>Меттерних</w:t>
      </w:r>
      <w:r>
        <w:rPr>
          <w:color w:val="231F20"/>
          <w:spacing w:val="-12"/>
          <w:sz w:val="19"/>
        </w:rPr>
        <w:t> </w:t>
      </w:r>
      <w:r>
        <w:rPr>
          <w:rFonts w:ascii="Calibri" w:hAnsi="Calibri"/>
          <w:b/>
          <w:color w:val="DB413F"/>
          <w:position w:val="-1"/>
          <w:sz w:val="22"/>
        </w:rPr>
        <w:t>•</w:t>
      </w:r>
      <w:r>
        <w:rPr>
          <w:rFonts w:ascii="Calibri" w:hAnsi="Calibri"/>
          <w:b/>
          <w:color w:val="DB413F"/>
          <w:spacing w:val="-5"/>
          <w:position w:val="-1"/>
          <w:sz w:val="22"/>
        </w:rPr>
        <w:t> </w:t>
      </w:r>
      <w:r>
        <w:rPr>
          <w:color w:val="231F20"/>
          <w:sz w:val="19"/>
        </w:rPr>
        <w:t>Отто</w:t>
      </w:r>
      <w:r>
        <w:rPr>
          <w:color w:val="231F20"/>
          <w:spacing w:val="-13"/>
          <w:sz w:val="19"/>
        </w:rPr>
        <w:t> </w:t>
      </w:r>
      <w:r>
        <w:rPr>
          <w:color w:val="231F20"/>
          <w:sz w:val="19"/>
        </w:rPr>
        <w:t>фон</w:t>
      </w:r>
      <w:r>
        <w:rPr>
          <w:color w:val="231F20"/>
          <w:spacing w:val="-12"/>
          <w:sz w:val="19"/>
        </w:rPr>
        <w:t> </w:t>
      </w:r>
      <w:r>
        <w:rPr>
          <w:color w:val="231F20"/>
          <w:spacing w:val="-2"/>
          <w:sz w:val="19"/>
        </w:rPr>
        <w:t>Бисмарк</w:t>
      </w:r>
    </w:p>
    <w:p>
      <w:pPr>
        <w:pStyle w:val="Heading6"/>
        <w:tabs>
          <w:tab w:pos="7739" w:val="left" w:leader="none"/>
        </w:tabs>
        <w:spacing w:before="189"/>
        <w:ind w:left="1008"/>
      </w:pPr>
      <w:r>
        <w:rPr/>
        <w:pict>
          <v:group style="position:absolute;margin-left:60.685001pt;margin-top:26.37536pt;width:379.85pt;height:80.05pt;mso-position-horizontal-relative:page;mso-position-vertical-relative:paragraph;z-index:-15575552;mso-wrap-distance-left:0;mso-wrap-distance-right:0" id="docshapegroup1484" coordorigin="1214,528" coordsize="7597,1601">
            <v:shape style="position:absolute;left:5012;top:527;width:3799;height:1601" type="#_x0000_t202" id="docshape1485" filled="true" fillcolor="#f7ded5" stroked="false">
              <v:textbox inset="0,0,0,0">
                <w:txbxContent>
                  <w:p>
                    <w:pPr>
                      <w:numPr>
                        <w:ilvl w:val="0"/>
                        <w:numId w:val="31"/>
                      </w:numPr>
                      <w:tabs>
                        <w:tab w:pos="284" w:val="left" w:leader="none"/>
                      </w:tabs>
                      <w:spacing w:line="208" w:lineRule="auto" w:before="135"/>
                      <w:ind w:left="283" w:right="360" w:hanging="171"/>
                      <w:jc w:val="left"/>
                      <w:rPr>
                        <w:rFonts w:ascii="Trebuchet MS" w:hAnsi="Trebuchet MS"/>
                        <w:color w:val="000000"/>
                        <w:sz w:val="19"/>
                      </w:rPr>
                    </w:pPr>
                    <w:r>
                      <w:rPr>
                        <w:rFonts w:ascii="Calibri" w:hAnsi="Calibri"/>
                        <w:b/>
                        <w:color w:val="231F20"/>
                        <w:w w:val="105"/>
                        <w:sz w:val="19"/>
                      </w:rPr>
                      <w:t>1812—1813 гг. </w:t>
                    </w:r>
                    <w:r>
                      <w:rPr>
                        <w:rFonts w:ascii="Trebuchet MS" w:hAnsi="Trebuchet MS"/>
                        <w:color w:val="231F20"/>
                        <w:w w:val="115"/>
                        <w:sz w:val="19"/>
                      </w:rPr>
                      <w:t>— </w:t>
                    </w:r>
                    <w:r>
                      <w:rPr>
                        <w:rFonts w:ascii="Trebuchet MS" w:hAnsi="Trebuchet MS"/>
                        <w:color w:val="231F20"/>
                        <w:w w:val="105"/>
                        <w:sz w:val="19"/>
                      </w:rPr>
                      <w:t>Отечественная </w:t>
                    </w:r>
                    <w:r>
                      <w:rPr>
                        <w:rFonts w:ascii="Trebuchet MS" w:hAnsi="Trebuchet MS"/>
                        <w:color w:val="231F20"/>
                        <w:spacing w:val="-2"/>
                        <w:sz w:val="19"/>
                      </w:rPr>
                      <w:t>война</w:t>
                    </w:r>
                    <w:r>
                      <w:rPr>
                        <w:rFonts w:ascii="Trebuchet MS" w:hAnsi="Trebuchet MS"/>
                        <w:color w:val="231F20"/>
                        <w:spacing w:val="-9"/>
                        <w:sz w:val="19"/>
                      </w:rPr>
                      <w:t> </w:t>
                    </w:r>
                    <w:r>
                      <w:rPr>
                        <w:rFonts w:ascii="Trebuchet MS" w:hAnsi="Trebuchet MS"/>
                        <w:color w:val="231F20"/>
                        <w:spacing w:val="-2"/>
                        <w:sz w:val="19"/>
                      </w:rPr>
                      <w:t>и</w:t>
                    </w:r>
                    <w:r>
                      <w:rPr>
                        <w:rFonts w:ascii="Trebuchet MS" w:hAnsi="Trebuchet MS"/>
                        <w:color w:val="231F20"/>
                        <w:spacing w:val="-9"/>
                        <w:sz w:val="19"/>
                      </w:rPr>
                      <w:t> </w:t>
                    </w:r>
                    <w:r>
                      <w:rPr>
                        <w:rFonts w:ascii="Trebuchet MS" w:hAnsi="Trebuchet MS"/>
                        <w:color w:val="231F20"/>
                        <w:spacing w:val="-2"/>
                        <w:sz w:val="19"/>
                      </w:rPr>
                      <w:t>Заграничный</w:t>
                    </w:r>
                    <w:r>
                      <w:rPr>
                        <w:rFonts w:ascii="Trebuchet MS" w:hAnsi="Trebuchet MS"/>
                        <w:color w:val="231F20"/>
                        <w:spacing w:val="-9"/>
                        <w:sz w:val="19"/>
                      </w:rPr>
                      <w:t> </w:t>
                    </w:r>
                    <w:r>
                      <w:rPr>
                        <w:rFonts w:ascii="Trebuchet MS" w:hAnsi="Trebuchet MS"/>
                        <w:color w:val="231F20"/>
                        <w:spacing w:val="-2"/>
                        <w:sz w:val="19"/>
                      </w:rPr>
                      <w:t>поход</w:t>
                    </w:r>
                    <w:r>
                      <w:rPr>
                        <w:rFonts w:ascii="Trebuchet MS" w:hAnsi="Trebuchet MS"/>
                        <w:color w:val="231F20"/>
                        <w:spacing w:val="-9"/>
                        <w:sz w:val="19"/>
                      </w:rPr>
                      <w:t> </w:t>
                    </w:r>
                    <w:r>
                      <w:rPr>
                        <w:rFonts w:ascii="Trebuchet MS" w:hAnsi="Trebuchet MS"/>
                        <w:color w:val="231F20"/>
                        <w:spacing w:val="-2"/>
                        <w:sz w:val="19"/>
                      </w:rPr>
                      <w:t>русской</w:t>
                    </w:r>
                    <w:r>
                      <w:rPr>
                        <w:rFonts w:ascii="Trebuchet MS" w:hAnsi="Trebuchet MS"/>
                        <w:color w:val="231F20"/>
                        <w:spacing w:val="-2"/>
                        <w:sz w:val="19"/>
                      </w:rPr>
                      <w:t> </w:t>
                    </w:r>
                    <w:r>
                      <w:rPr>
                        <w:rFonts w:ascii="Trebuchet MS" w:hAnsi="Trebuchet MS"/>
                        <w:color w:val="231F20"/>
                        <w:spacing w:val="-4"/>
                        <w:w w:val="105"/>
                        <w:sz w:val="19"/>
                      </w:rPr>
                      <w:t>армии</w:t>
                    </w:r>
                  </w:p>
                  <w:p>
                    <w:pPr>
                      <w:numPr>
                        <w:ilvl w:val="0"/>
                        <w:numId w:val="31"/>
                      </w:numPr>
                      <w:tabs>
                        <w:tab w:pos="284" w:val="left" w:leader="none"/>
                      </w:tabs>
                      <w:spacing w:line="263" w:lineRule="exact" w:before="12"/>
                      <w:ind w:left="283" w:right="0" w:hanging="171"/>
                      <w:jc w:val="left"/>
                      <w:rPr>
                        <w:rFonts w:ascii="Trebuchet MS" w:hAnsi="Trebuchet MS"/>
                        <w:color w:val="000000"/>
                        <w:sz w:val="19"/>
                      </w:rPr>
                    </w:pPr>
                    <w:r>
                      <w:rPr>
                        <w:rFonts w:ascii="Calibri" w:hAnsi="Calibri"/>
                        <w:b/>
                        <w:color w:val="231F20"/>
                        <w:w w:val="110"/>
                        <w:sz w:val="19"/>
                      </w:rPr>
                      <w:t>1853—1856</w:t>
                    </w:r>
                    <w:r>
                      <w:rPr>
                        <w:rFonts w:ascii="Calibri" w:hAnsi="Calibri"/>
                        <w:b/>
                        <w:color w:val="231F20"/>
                        <w:spacing w:val="4"/>
                        <w:w w:val="110"/>
                        <w:sz w:val="19"/>
                      </w:rPr>
                      <w:t> </w:t>
                    </w:r>
                    <w:r>
                      <w:rPr>
                        <w:rFonts w:ascii="Calibri" w:hAnsi="Calibri"/>
                        <w:b/>
                        <w:color w:val="231F20"/>
                        <w:w w:val="110"/>
                        <w:sz w:val="19"/>
                      </w:rPr>
                      <w:t>гг.</w:t>
                    </w:r>
                    <w:r>
                      <w:rPr>
                        <w:rFonts w:ascii="Calibri" w:hAnsi="Calibri"/>
                        <w:b/>
                        <w:color w:val="231F20"/>
                        <w:spacing w:val="3"/>
                        <w:w w:val="115"/>
                        <w:sz w:val="19"/>
                      </w:rPr>
                      <w:t> </w:t>
                    </w:r>
                    <w:r>
                      <w:rPr>
                        <w:rFonts w:ascii="Trebuchet MS" w:hAnsi="Trebuchet MS"/>
                        <w:color w:val="231F20"/>
                        <w:w w:val="115"/>
                        <w:sz w:val="19"/>
                      </w:rPr>
                      <w:t>—</w:t>
                    </w:r>
                    <w:r>
                      <w:rPr>
                        <w:rFonts w:ascii="Trebuchet MS" w:hAnsi="Trebuchet MS"/>
                        <w:color w:val="231F20"/>
                        <w:spacing w:val="-14"/>
                        <w:w w:val="115"/>
                        <w:sz w:val="19"/>
                      </w:rPr>
                      <w:t> </w:t>
                    </w:r>
                    <w:r>
                      <w:rPr>
                        <w:rFonts w:ascii="Trebuchet MS" w:hAnsi="Trebuchet MS"/>
                        <w:color w:val="231F20"/>
                        <w:w w:val="110"/>
                        <w:sz w:val="19"/>
                      </w:rPr>
                      <w:t>Крымская</w:t>
                    </w:r>
                    <w:r>
                      <w:rPr>
                        <w:rFonts w:ascii="Trebuchet MS" w:hAnsi="Trebuchet MS"/>
                        <w:color w:val="231F20"/>
                        <w:spacing w:val="-11"/>
                        <w:w w:val="110"/>
                        <w:sz w:val="19"/>
                      </w:rPr>
                      <w:t> </w:t>
                    </w:r>
                    <w:r>
                      <w:rPr>
                        <w:rFonts w:ascii="Trebuchet MS" w:hAnsi="Trebuchet MS"/>
                        <w:color w:val="231F20"/>
                        <w:spacing w:val="-2"/>
                        <w:w w:val="110"/>
                        <w:sz w:val="19"/>
                      </w:rPr>
                      <w:t>война</w:t>
                    </w:r>
                  </w:p>
                  <w:p>
                    <w:pPr>
                      <w:numPr>
                        <w:ilvl w:val="0"/>
                        <w:numId w:val="31"/>
                      </w:numPr>
                      <w:tabs>
                        <w:tab w:pos="284" w:val="left" w:leader="none"/>
                      </w:tabs>
                      <w:spacing w:line="201" w:lineRule="auto" w:before="28"/>
                      <w:ind w:left="283" w:right="413" w:hanging="171"/>
                      <w:jc w:val="left"/>
                      <w:rPr>
                        <w:rFonts w:ascii="Trebuchet MS" w:hAnsi="Trebuchet MS"/>
                        <w:color w:val="000000"/>
                        <w:sz w:val="19"/>
                      </w:rPr>
                    </w:pPr>
                    <w:r>
                      <w:rPr>
                        <w:rFonts w:ascii="Calibri" w:hAnsi="Calibri"/>
                        <w:b/>
                        <w:color w:val="231F20"/>
                        <w:spacing w:val="-2"/>
                        <w:w w:val="110"/>
                        <w:sz w:val="19"/>
                      </w:rPr>
                      <w:t>1904—1905</w:t>
                    </w:r>
                    <w:r>
                      <w:rPr>
                        <w:rFonts w:ascii="Calibri" w:hAnsi="Calibri"/>
                        <w:b/>
                        <w:color w:val="231F20"/>
                        <w:spacing w:val="-8"/>
                        <w:w w:val="110"/>
                        <w:sz w:val="19"/>
                      </w:rPr>
                      <w:t> </w:t>
                    </w:r>
                    <w:r>
                      <w:rPr>
                        <w:rFonts w:ascii="Calibri" w:hAnsi="Calibri"/>
                        <w:b/>
                        <w:color w:val="231F20"/>
                        <w:spacing w:val="-2"/>
                        <w:w w:val="110"/>
                        <w:sz w:val="19"/>
                      </w:rPr>
                      <w:t>гг.</w:t>
                    </w:r>
                    <w:r>
                      <w:rPr>
                        <w:rFonts w:ascii="Calibri" w:hAnsi="Calibri"/>
                        <w:b/>
                        <w:color w:val="231F20"/>
                        <w:spacing w:val="-8"/>
                        <w:w w:val="110"/>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10"/>
                        <w:sz w:val="19"/>
                      </w:rPr>
                      <w:t>Русско-японская</w:t>
                    </w:r>
                    <w:r>
                      <w:rPr>
                        <w:rFonts w:ascii="Trebuchet MS" w:hAnsi="Trebuchet MS"/>
                        <w:color w:val="231F20"/>
                        <w:spacing w:val="-2"/>
                        <w:w w:val="110"/>
                        <w:sz w:val="19"/>
                      </w:rPr>
                      <w:t> </w:t>
                    </w:r>
                    <w:r>
                      <w:rPr>
                        <w:rFonts w:ascii="Trebuchet MS" w:hAnsi="Trebuchet MS"/>
                        <w:color w:val="231F20"/>
                        <w:spacing w:val="-4"/>
                        <w:w w:val="110"/>
                        <w:sz w:val="19"/>
                      </w:rPr>
                      <w:t>война</w:t>
                    </w:r>
                  </w:p>
                </w:txbxContent>
              </v:textbox>
              <v:fill type="solid"/>
              <w10:wrap type="none"/>
            </v:shape>
            <v:shape style="position:absolute;left:1213;top:527;width:3799;height:1601" type="#_x0000_t202" id="docshape1486" filled="true" fillcolor="#e0e8f6" stroked="false">
              <v:textbox inset="0,0,0,0">
                <w:txbxContent>
                  <w:p>
                    <w:pPr>
                      <w:numPr>
                        <w:ilvl w:val="0"/>
                        <w:numId w:val="32"/>
                      </w:numPr>
                      <w:tabs>
                        <w:tab w:pos="284" w:val="left" w:leader="none"/>
                      </w:tabs>
                      <w:spacing w:line="263" w:lineRule="exact" w:before="108"/>
                      <w:ind w:left="283" w:right="0" w:hanging="171"/>
                      <w:jc w:val="left"/>
                      <w:rPr>
                        <w:rFonts w:ascii="Trebuchet MS" w:hAnsi="Trebuchet MS"/>
                        <w:color w:val="000000"/>
                        <w:sz w:val="19"/>
                      </w:rPr>
                    </w:pPr>
                    <w:r>
                      <w:rPr>
                        <w:rFonts w:ascii="Calibri" w:hAnsi="Calibri"/>
                        <w:b/>
                        <w:color w:val="231F20"/>
                        <w:spacing w:val="-10"/>
                        <w:w w:val="115"/>
                        <w:sz w:val="19"/>
                      </w:rPr>
                      <w:t>1814—1815</w:t>
                    </w:r>
                    <w:r>
                      <w:rPr>
                        <w:rFonts w:ascii="Calibri" w:hAnsi="Calibri"/>
                        <w:b/>
                        <w:color w:val="231F20"/>
                        <w:spacing w:val="11"/>
                        <w:w w:val="115"/>
                        <w:sz w:val="19"/>
                      </w:rPr>
                      <w:t> </w:t>
                    </w:r>
                    <w:r>
                      <w:rPr>
                        <w:rFonts w:ascii="Calibri" w:hAnsi="Calibri"/>
                        <w:b/>
                        <w:color w:val="231F20"/>
                        <w:spacing w:val="-10"/>
                        <w:w w:val="115"/>
                        <w:sz w:val="19"/>
                      </w:rPr>
                      <w:t>гг.</w:t>
                    </w:r>
                    <w:r>
                      <w:rPr>
                        <w:rFonts w:ascii="Calibri" w:hAnsi="Calibri"/>
                        <w:b/>
                        <w:color w:val="231F20"/>
                        <w:spacing w:val="12"/>
                        <w:w w:val="115"/>
                        <w:sz w:val="19"/>
                      </w:rPr>
                      <w:t> </w:t>
                    </w:r>
                    <w:r>
                      <w:rPr>
                        <w:rFonts w:ascii="Trebuchet MS" w:hAnsi="Trebuchet MS"/>
                        <w:color w:val="231F20"/>
                        <w:spacing w:val="-10"/>
                        <w:w w:val="115"/>
                        <w:sz w:val="19"/>
                      </w:rPr>
                      <w:t>—</w:t>
                    </w:r>
                    <w:r>
                      <w:rPr>
                        <w:rFonts w:ascii="Trebuchet MS" w:hAnsi="Trebuchet MS"/>
                        <w:color w:val="231F20"/>
                        <w:spacing w:val="-5"/>
                        <w:w w:val="115"/>
                        <w:sz w:val="19"/>
                      </w:rPr>
                      <w:t> </w:t>
                    </w:r>
                    <w:r>
                      <w:rPr>
                        <w:rFonts w:ascii="Trebuchet MS" w:hAnsi="Trebuchet MS"/>
                        <w:color w:val="231F20"/>
                        <w:spacing w:val="-10"/>
                        <w:w w:val="115"/>
                        <w:sz w:val="19"/>
                      </w:rPr>
                      <w:t>Венский</w:t>
                    </w:r>
                    <w:r>
                      <w:rPr>
                        <w:rFonts w:ascii="Trebuchet MS" w:hAnsi="Trebuchet MS"/>
                        <w:color w:val="231F20"/>
                        <w:spacing w:val="-4"/>
                        <w:w w:val="115"/>
                        <w:sz w:val="19"/>
                      </w:rPr>
                      <w:t> </w:t>
                    </w:r>
                    <w:r>
                      <w:rPr>
                        <w:rFonts w:ascii="Trebuchet MS" w:hAnsi="Trebuchet MS"/>
                        <w:color w:val="231F20"/>
                        <w:spacing w:val="-10"/>
                        <w:w w:val="115"/>
                        <w:sz w:val="19"/>
                      </w:rPr>
                      <w:t>конгресс</w:t>
                    </w:r>
                  </w:p>
                  <w:p>
                    <w:pPr>
                      <w:numPr>
                        <w:ilvl w:val="0"/>
                        <w:numId w:val="32"/>
                      </w:numPr>
                      <w:tabs>
                        <w:tab w:pos="284" w:val="left" w:leader="none"/>
                      </w:tabs>
                      <w:spacing w:line="257" w:lineRule="exact" w:before="0"/>
                      <w:ind w:left="283" w:right="0" w:hanging="171"/>
                      <w:jc w:val="left"/>
                      <w:rPr>
                        <w:rFonts w:ascii="Trebuchet MS" w:hAnsi="Trebuchet MS"/>
                        <w:color w:val="000000"/>
                        <w:sz w:val="19"/>
                      </w:rPr>
                    </w:pPr>
                    <w:r>
                      <w:rPr>
                        <w:rFonts w:ascii="Calibri" w:hAnsi="Calibri"/>
                        <w:b/>
                        <w:color w:val="231F20"/>
                        <w:w w:val="110"/>
                        <w:sz w:val="19"/>
                      </w:rPr>
                      <w:t>1853—1856</w:t>
                    </w:r>
                    <w:r>
                      <w:rPr>
                        <w:rFonts w:ascii="Calibri" w:hAnsi="Calibri"/>
                        <w:b/>
                        <w:color w:val="231F20"/>
                        <w:spacing w:val="4"/>
                        <w:w w:val="110"/>
                        <w:sz w:val="19"/>
                      </w:rPr>
                      <w:t> </w:t>
                    </w:r>
                    <w:r>
                      <w:rPr>
                        <w:rFonts w:ascii="Calibri" w:hAnsi="Calibri"/>
                        <w:b/>
                        <w:color w:val="231F20"/>
                        <w:w w:val="110"/>
                        <w:sz w:val="19"/>
                      </w:rPr>
                      <w:t>гг.</w:t>
                    </w:r>
                    <w:r>
                      <w:rPr>
                        <w:rFonts w:ascii="Calibri" w:hAnsi="Calibri"/>
                        <w:b/>
                        <w:color w:val="231F20"/>
                        <w:spacing w:val="3"/>
                        <w:w w:val="115"/>
                        <w:sz w:val="19"/>
                      </w:rPr>
                      <w:t> </w:t>
                    </w:r>
                    <w:r>
                      <w:rPr>
                        <w:rFonts w:ascii="Trebuchet MS" w:hAnsi="Trebuchet MS"/>
                        <w:color w:val="231F20"/>
                        <w:w w:val="115"/>
                        <w:sz w:val="19"/>
                      </w:rPr>
                      <w:t>—</w:t>
                    </w:r>
                    <w:r>
                      <w:rPr>
                        <w:rFonts w:ascii="Trebuchet MS" w:hAnsi="Trebuchet MS"/>
                        <w:color w:val="231F20"/>
                        <w:spacing w:val="-14"/>
                        <w:w w:val="115"/>
                        <w:sz w:val="19"/>
                      </w:rPr>
                      <w:t> </w:t>
                    </w:r>
                    <w:r>
                      <w:rPr>
                        <w:rFonts w:ascii="Trebuchet MS" w:hAnsi="Trebuchet MS"/>
                        <w:color w:val="231F20"/>
                        <w:w w:val="110"/>
                        <w:sz w:val="19"/>
                      </w:rPr>
                      <w:t>Крымская</w:t>
                    </w:r>
                    <w:r>
                      <w:rPr>
                        <w:rFonts w:ascii="Trebuchet MS" w:hAnsi="Trebuchet MS"/>
                        <w:color w:val="231F20"/>
                        <w:spacing w:val="-11"/>
                        <w:w w:val="110"/>
                        <w:sz w:val="19"/>
                      </w:rPr>
                      <w:t> </w:t>
                    </w:r>
                    <w:r>
                      <w:rPr>
                        <w:rFonts w:ascii="Trebuchet MS" w:hAnsi="Trebuchet MS"/>
                        <w:color w:val="231F20"/>
                        <w:spacing w:val="-2"/>
                        <w:w w:val="110"/>
                        <w:sz w:val="19"/>
                      </w:rPr>
                      <w:t>война</w:t>
                    </w:r>
                  </w:p>
                  <w:p>
                    <w:pPr>
                      <w:numPr>
                        <w:ilvl w:val="0"/>
                        <w:numId w:val="32"/>
                      </w:numPr>
                      <w:tabs>
                        <w:tab w:pos="284" w:val="left" w:leader="none"/>
                      </w:tabs>
                      <w:spacing w:line="257" w:lineRule="exact" w:before="0"/>
                      <w:ind w:left="283" w:right="0" w:hanging="171"/>
                      <w:jc w:val="left"/>
                      <w:rPr>
                        <w:rFonts w:ascii="Trebuchet MS" w:hAnsi="Trebuchet MS"/>
                        <w:color w:val="000000"/>
                        <w:sz w:val="19"/>
                      </w:rPr>
                    </w:pPr>
                    <w:r>
                      <w:rPr>
                        <w:rFonts w:ascii="Calibri" w:hAnsi="Calibri"/>
                        <w:b/>
                        <w:color w:val="231F20"/>
                        <w:spacing w:val="-2"/>
                        <w:w w:val="110"/>
                        <w:sz w:val="19"/>
                      </w:rPr>
                      <w:t>1856</w:t>
                    </w:r>
                    <w:r>
                      <w:rPr>
                        <w:rFonts w:ascii="Calibri" w:hAnsi="Calibri"/>
                        <w:b/>
                        <w:color w:val="231F20"/>
                        <w:w w:val="110"/>
                        <w:sz w:val="19"/>
                      </w:rPr>
                      <w:t> </w:t>
                    </w:r>
                    <w:r>
                      <w:rPr>
                        <w:rFonts w:ascii="Calibri" w:hAnsi="Calibri"/>
                        <w:b/>
                        <w:color w:val="231F20"/>
                        <w:spacing w:val="-2"/>
                        <w:w w:val="110"/>
                        <w:sz w:val="19"/>
                      </w:rPr>
                      <w:t>г.</w:t>
                    </w:r>
                    <w:r>
                      <w:rPr>
                        <w:rFonts w:ascii="Calibri" w:hAnsi="Calibri"/>
                        <w:b/>
                        <w:color w:val="231F20"/>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10"/>
                        <w:sz w:val="19"/>
                      </w:rPr>
                      <w:t>Парижский</w:t>
                    </w:r>
                    <w:r>
                      <w:rPr>
                        <w:rFonts w:ascii="Trebuchet MS" w:hAnsi="Trebuchet MS"/>
                        <w:color w:val="231F20"/>
                        <w:spacing w:val="-13"/>
                        <w:w w:val="110"/>
                        <w:sz w:val="19"/>
                      </w:rPr>
                      <w:t> </w:t>
                    </w:r>
                    <w:r>
                      <w:rPr>
                        <w:rFonts w:ascii="Trebuchet MS" w:hAnsi="Trebuchet MS"/>
                        <w:color w:val="231F20"/>
                        <w:spacing w:val="-2"/>
                        <w:w w:val="110"/>
                        <w:sz w:val="19"/>
                      </w:rPr>
                      <w:t>конгресс</w:t>
                    </w:r>
                  </w:p>
                  <w:p>
                    <w:pPr>
                      <w:numPr>
                        <w:ilvl w:val="0"/>
                        <w:numId w:val="32"/>
                      </w:numPr>
                      <w:tabs>
                        <w:tab w:pos="284" w:val="left" w:leader="none"/>
                      </w:tabs>
                      <w:spacing w:line="201" w:lineRule="auto" w:before="27"/>
                      <w:ind w:left="283" w:right="276" w:hanging="171"/>
                      <w:jc w:val="left"/>
                      <w:rPr>
                        <w:rFonts w:ascii="Trebuchet MS" w:hAnsi="Trebuchet MS"/>
                        <w:color w:val="000000"/>
                        <w:sz w:val="19"/>
                      </w:rPr>
                    </w:pPr>
                    <w:r>
                      <w:rPr>
                        <w:rFonts w:ascii="Calibri" w:hAnsi="Calibri"/>
                        <w:b/>
                        <w:color w:val="231F20"/>
                        <w:spacing w:val="-2"/>
                        <w:w w:val="105"/>
                        <w:sz w:val="19"/>
                      </w:rPr>
                      <w:t>1899</w:t>
                    </w:r>
                    <w:r>
                      <w:rPr>
                        <w:rFonts w:ascii="Calibri" w:hAnsi="Calibri"/>
                        <w:b/>
                        <w:color w:val="231F20"/>
                        <w:spacing w:val="-1"/>
                        <w:w w:val="105"/>
                        <w:sz w:val="19"/>
                      </w:rPr>
                      <w:t> </w:t>
                    </w:r>
                    <w:r>
                      <w:rPr>
                        <w:rFonts w:ascii="Calibri" w:hAnsi="Calibri"/>
                        <w:b/>
                        <w:color w:val="231F20"/>
                        <w:spacing w:val="-2"/>
                        <w:w w:val="105"/>
                        <w:sz w:val="19"/>
                      </w:rPr>
                      <w:t>г.</w:t>
                    </w:r>
                    <w:r>
                      <w:rPr>
                        <w:rFonts w:ascii="Calibri" w:hAnsi="Calibri"/>
                        <w:b/>
                        <w:color w:val="231F20"/>
                        <w:spacing w:val="-2"/>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Первая</w:t>
                    </w:r>
                    <w:r>
                      <w:rPr>
                        <w:rFonts w:ascii="Trebuchet MS" w:hAnsi="Trebuchet MS"/>
                        <w:color w:val="231F20"/>
                        <w:spacing w:val="-12"/>
                        <w:w w:val="105"/>
                        <w:sz w:val="19"/>
                      </w:rPr>
                      <w:t> </w:t>
                    </w:r>
                    <w:r>
                      <w:rPr>
                        <w:rFonts w:ascii="Trebuchet MS" w:hAnsi="Trebuchet MS"/>
                        <w:color w:val="231F20"/>
                        <w:spacing w:val="-2"/>
                        <w:w w:val="105"/>
                        <w:sz w:val="19"/>
                      </w:rPr>
                      <w:t>мирная</w:t>
                    </w:r>
                    <w:r>
                      <w:rPr>
                        <w:rFonts w:ascii="Trebuchet MS" w:hAnsi="Trebuchet MS"/>
                        <w:color w:val="231F20"/>
                        <w:spacing w:val="-13"/>
                        <w:w w:val="105"/>
                        <w:sz w:val="19"/>
                      </w:rPr>
                      <w:t> </w:t>
                    </w:r>
                    <w:r>
                      <w:rPr>
                        <w:rFonts w:ascii="Trebuchet MS" w:hAnsi="Trebuchet MS"/>
                        <w:color w:val="231F20"/>
                        <w:spacing w:val="-2"/>
                        <w:w w:val="105"/>
                        <w:sz w:val="19"/>
                      </w:rPr>
                      <w:t>конферен-</w:t>
                    </w:r>
                    <w:r>
                      <w:rPr>
                        <w:rFonts w:ascii="Trebuchet MS" w:hAnsi="Trebuchet MS"/>
                        <w:color w:val="231F20"/>
                        <w:spacing w:val="-2"/>
                        <w:w w:val="105"/>
                        <w:sz w:val="19"/>
                      </w:rPr>
                      <w:t> </w:t>
                    </w:r>
                    <w:r>
                      <w:rPr>
                        <w:rFonts w:ascii="Trebuchet MS" w:hAnsi="Trebuchet MS"/>
                        <w:color w:val="231F20"/>
                        <w:w w:val="105"/>
                        <w:sz w:val="19"/>
                      </w:rPr>
                      <w:t>ция в Гааге</w:t>
                    </w:r>
                  </w:p>
                </w:txbxContent>
              </v:textbox>
              <v:fill type="solid"/>
              <w10:wrap type="none"/>
            </v:shape>
            <w10:wrap type="topAndBottom"/>
          </v:group>
        </w:pict>
      </w:r>
      <w:r>
        <w:rPr>
          <w:color w:val="4495D1"/>
          <w:spacing w:val="-5"/>
          <w:w w:val="85"/>
        </w:rPr>
        <w:t>МИР</w:t>
      </w:r>
      <w:r>
        <w:rPr>
          <w:color w:val="4495D1"/>
        </w:rPr>
        <w:tab/>
      </w:r>
      <w:r>
        <w:rPr>
          <w:color w:val="DB413F"/>
          <w:spacing w:val="-2"/>
          <w:w w:val="85"/>
        </w:rPr>
        <w:t>РОССИЯ</w:t>
      </w:r>
    </w:p>
    <w:p>
      <w:pPr>
        <w:spacing w:after="0"/>
        <w:sectPr>
          <w:footerReference w:type="default" r:id="rId364"/>
          <w:pgSz w:w="10310" w:h="14850"/>
          <w:pgMar w:footer="1923" w:header="0" w:top="0" w:bottom="2120" w:left="320" w:right="300"/>
        </w:sectPr>
      </w:pPr>
    </w:p>
    <w:p>
      <w:pPr>
        <w:pStyle w:val="BodyText"/>
        <w:rPr>
          <w:rFonts w:ascii="Tahoma"/>
        </w:rPr>
      </w:pPr>
      <w:r>
        <w:rPr/>
        <w:pict>
          <v:group style="position:absolute;margin-left:0pt;margin-top:-.000518pt;width:515.4pt;height:72.05pt;mso-position-horizontal-relative:page;mso-position-vertical-relative:page;z-index:-28008448" id="docshapegroup1490" coordorigin="0,0" coordsize="10308,1441">
            <v:shape style="position:absolute;left:420;top:419;width:9468;height:1021" type="#_x0000_t75" id="docshape1491" stroked="false">
              <v:imagedata r:id="rId8" o:title=""/>
            </v:shape>
            <v:shape style="position:absolute;left:283;top:283;width:9605;height:420" id="docshape1492" coordorigin="283,283" coordsize="9605,420" path="m583,703l283,703m703,583l703,283m9888,583l9888,283e" filled="false" stroked="true" strokeweight="1.25pt" strokecolor="#ffffff">
              <v:path arrowok="t"/>
              <v:stroke dashstyle="solid"/>
            </v:shape>
            <v:shape style="position:absolute;left:283;top:283;width:9605;height:420" id="docshape149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494" coordorigin="0,0" coordsize="10308,420" path="m360,420l0,420m9948,420l10308,420m420,360l420,0m9888,360l9888,0e" filled="false" stroked="true" strokeweight=".25pt" strokecolor="#000000">
              <v:path arrowok="t"/>
              <v:stroke dashstyle="solid"/>
            </v:shape>
            <v:shape style="position:absolute;left:1213;top:1114;width:226;height:272" type="#_x0000_t202" id="docshape1495" filled="false" stroked="false">
              <v:textbox inset="0,0,0,0">
                <w:txbxContent>
                  <w:p>
                    <w:pPr>
                      <w:spacing w:line="268" w:lineRule="exact" w:before="3"/>
                      <w:ind w:left="0" w:right="0" w:firstLine="0"/>
                      <w:jc w:val="left"/>
                      <w:rPr>
                        <w:rFonts w:ascii="Calibri"/>
                        <w:b/>
                        <w:sz w:val="22"/>
                      </w:rPr>
                    </w:pPr>
                    <w:r>
                      <w:rPr>
                        <w:rFonts w:ascii="Calibri"/>
                        <w:b/>
                        <w:color w:val="FFFFFF"/>
                        <w:spacing w:val="-27"/>
                        <w:w w:val="120"/>
                        <w:sz w:val="22"/>
                      </w:rPr>
                      <w:t>74</w:t>
                    </w:r>
                  </w:p>
                </w:txbxContent>
              </v:textbox>
              <w10:wrap type="none"/>
            </v:shape>
            <v:shape style="position:absolute;left:8403;top:1096;width:768;height:290" type="#_x0000_t202" id="docshape149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85312" from="500.3862pt,35.172684pt" to="515.3862pt,35.172684pt" stroked="true" strokeweight=".25pt" strokecolor="#000000">
            <v:stroke dashstyle="solid"/>
            <w10:wrap type="none"/>
          </v:line>
        </w:pic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7"/>
        <w:rPr>
          <w:rFonts w:ascii="Tahoma"/>
        </w:rPr>
      </w:pPr>
    </w:p>
    <w:p>
      <w:pPr>
        <w:spacing w:line="222" w:lineRule="exact" w:before="104"/>
        <w:ind w:left="0" w:right="496" w:firstLine="0"/>
        <w:jc w:val="center"/>
        <w:rPr>
          <w:rFonts w:ascii="Calibri" w:hAnsi="Calibri"/>
          <w:b/>
          <w:sz w:val="19"/>
        </w:rPr>
      </w:pPr>
      <w:r>
        <w:rPr/>
        <w:pict>
          <v:group style="position:absolute;margin-left:58.054001pt;margin-top:-1.927217pt;width:400.05pt;height:170.65pt;mso-position-horizontal-relative:page;mso-position-vertical-relative:paragraph;z-index:-28007936" id="docshapegroup1497" coordorigin="1161,-39" coordsize="8001,3413">
            <v:shape style="position:absolute;left:3436;top:-39;width:5726;height:807" type="#_x0000_t75" id="docshape1498" stroked="false">
              <v:imagedata r:id="rId372" o:title=""/>
            </v:shape>
            <v:rect style="position:absolute;left:3378;top:24;width:5726;height:681" id="docshape1499" filled="true" fillcolor="#ffffff" stroked="false">
              <v:fill type="solid"/>
            </v:rect>
            <v:shape style="position:absolute;left:1161;top:-39;width:2276;height:3413" type="#_x0000_t75" id="docshape1500" stroked="false">
              <v:imagedata r:id="rId373" o:title=""/>
            </v:shape>
            <v:shape style="position:absolute;left:3315;top:-39;width:121;height:807" type="#_x0000_t75" id="docshape1501" stroked="false">
              <v:imagedata r:id="rId374" o:title=""/>
            </v:shape>
            <v:shape style="position:absolute;left:1223;top:24;width:2155;height:3271" type="#_x0000_t75" id="docshape1502" stroked="false">
              <v:imagedata r:id="rId375" o:title=""/>
            </v:shape>
            <v:rect style="position:absolute;left:1233;top:34;width:2135;height:3269" id="docshape1503" filled="false" stroked="true" strokeweight="1pt" strokecolor="#ffffff">
              <v:stroke dashstyle="solid"/>
            </v:rect>
            <w10:wrap type="none"/>
          </v:group>
        </w:pict>
      </w:r>
      <w:r>
        <w:rPr>
          <w:rFonts w:ascii="Calibri" w:hAnsi="Calibri"/>
          <w:b/>
          <w:color w:val="231F20"/>
          <w:w w:val="115"/>
          <w:sz w:val="19"/>
        </w:rPr>
        <w:t>Портрет</w:t>
      </w:r>
      <w:r>
        <w:rPr>
          <w:rFonts w:ascii="Calibri" w:hAnsi="Calibri"/>
          <w:b/>
          <w:color w:val="231F20"/>
          <w:spacing w:val="13"/>
          <w:w w:val="115"/>
          <w:sz w:val="19"/>
        </w:rPr>
        <w:t> </w:t>
      </w:r>
      <w:r>
        <w:rPr>
          <w:rFonts w:ascii="Calibri" w:hAnsi="Calibri"/>
          <w:b/>
          <w:color w:val="231F20"/>
          <w:w w:val="115"/>
          <w:sz w:val="19"/>
        </w:rPr>
        <w:t>Ш.</w:t>
      </w:r>
      <w:r>
        <w:rPr>
          <w:rFonts w:ascii="Calibri" w:hAnsi="Calibri"/>
          <w:b/>
          <w:color w:val="231F20"/>
          <w:spacing w:val="13"/>
          <w:w w:val="115"/>
          <w:sz w:val="19"/>
        </w:rPr>
        <w:t> </w:t>
      </w:r>
      <w:r>
        <w:rPr>
          <w:rFonts w:ascii="Calibri" w:hAnsi="Calibri"/>
          <w:b/>
          <w:color w:val="231F20"/>
          <w:w w:val="115"/>
          <w:sz w:val="19"/>
        </w:rPr>
        <w:t>де</w:t>
      </w:r>
      <w:r>
        <w:rPr>
          <w:rFonts w:ascii="Calibri" w:hAnsi="Calibri"/>
          <w:b/>
          <w:color w:val="231F20"/>
          <w:spacing w:val="14"/>
          <w:w w:val="115"/>
          <w:sz w:val="19"/>
        </w:rPr>
        <w:t> </w:t>
      </w:r>
      <w:r>
        <w:rPr>
          <w:rFonts w:ascii="Calibri" w:hAnsi="Calibri"/>
          <w:b/>
          <w:color w:val="231F20"/>
          <w:spacing w:val="-2"/>
          <w:w w:val="115"/>
          <w:sz w:val="19"/>
        </w:rPr>
        <w:t>Талейрана.</w:t>
      </w:r>
    </w:p>
    <w:p>
      <w:pPr>
        <w:spacing w:line="211" w:lineRule="exact" w:before="0"/>
        <w:ind w:left="0" w:right="537" w:firstLine="0"/>
        <w:jc w:val="center"/>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2"/>
          <w:w w:val="95"/>
          <w:sz w:val="19"/>
        </w:rPr>
        <w:t> </w:t>
      </w:r>
      <w:r>
        <w:rPr>
          <w:rFonts w:ascii="Trebuchet MS" w:hAnsi="Trebuchet MS"/>
          <w:i/>
          <w:color w:val="231F20"/>
          <w:w w:val="95"/>
          <w:sz w:val="19"/>
        </w:rPr>
        <w:t>П.</w:t>
      </w:r>
      <w:r>
        <w:rPr>
          <w:rFonts w:ascii="Trebuchet MS" w:hAnsi="Trebuchet MS"/>
          <w:i/>
          <w:color w:val="231F20"/>
          <w:spacing w:val="-1"/>
          <w:w w:val="95"/>
          <w:sz w:val="19"/>
        </w:rPr>
        <w:t> </w:t>
      </w:r>
      <w:r>
        <w:rPr>
          <w:rFonts w:ascii="Trebuchet MS" w:hAnsi="Trebuchet MS"/>
          <w:i/>
          <w:color w:val="231F20"/>
          <w:w w:val="95"/>
          <w:sz w:val="19"/>
        </w:rPr>
        <w:t>Прюдон.</w:t>
      </w:r>
      <w:r>
        <w:rPr>
          <w:rFonts w:ascii="Trebuchet MS" w:hAnsi="Trebuchet MS"/>
          <w:i/>
          <w:color w:val="231F20"/>
          <w:spacing w:val="-1"/>
          <w:w w:val="95"/>
          <w:sz w:val="19"/>
        </w:rPr>
        <w:t> </w:t>
      </w:r>
      <w:r>
        <w:rPr>
          <w:rFonts w:ascii="Trebuchet MS" w:hAnsi="Trebuchet MS"/>
          <w:i/>
          <w:color w:val="231F20"/>
          <w:w w:val="95"/>
          <w:sz w:val="19"/>
        </w:rPr>
        <w:t>1817</w:t>
      </w:r>
      <w:r>
        <w:rPr>
          <w:rFonts w:ascii="Trebuchet MS" w:hAnsi="Trebuchet MS"/>
          <w:i/>
          <w:color w:val="231F20"/>
          <w:spacing w:val="-1"/>
          <w:w w:val="95"/>
          <w:sz w:val="19"/>
        </w:rPr>
        <w:t> </w:t>
      </w:r>
      <w:r>
        <w:rPr>
          <w:rFonts w:ascii="Trebuchet MS" w:hAnsi="Trebuchet MS"/>
          <w:i/>
          <w:color w:val="231F20"/>
          <w:spacing w:val="-5"/>
          <w:w w:val="95"/>
          <w:sz w:val="19"/>
        </w:rPr>
        <w:t>г.</w:t>
      </w:r>
    </w:p>
    <w:p>
      <w:pPr>
        <w:pStyle w:val="BodyText"/>
        <w:spacing w:before="7"/>
        <w:rPr>
          <w:rFonts w:ascii="Trebuchet MS"/>
          <w:i/>
          <w:sz w:val="28"/>
        </w:rPr>
      </w:pPr>
    </w:p>
    <w:p>
      <w:pPr>
        <w:pStyle w:val="BodyText"/>
        <w:spacing w:line="223" w:lineRule="auto" w:before="112"/>
        <w:ind w:left="3341" w:right="911" w:firstLine="340"/>
        <w:jc w:val="both"/>
      </w:pPr>
      <w:r>
        <w:rPr>
          <w:color w:val="231F20"/>
        </w:rPr>
        <w:t>Потрясённая Наполеоновскими войнами </w:t>
      </w:r>
      <w:r>
        <w:rPr>
          <w:color w:val="231F20"/>
        </w:rPr>
        <w:t>Европа нуждалась в мире и восстановлении разрушенного.</w:t>
      </w:r>
    </w:p>
    <w:p>
      <w:pPr>
        <w:pStyle w:val="BodyText"/>
        <w:spacing w:line="216" w:lineRule="auto" w:before="179"/>
        <w:ind w:left="3341" w:right="911"/>
        <w:jc w:val="both"/>
      </w:pPr>
      <w:r>
        <w:rPr>
          <w:rFonts w:ascii="Calibri" w:hAnsi="Calibri"/>
          <w:b/>
          <w:color w:val="FFFFFF"/>
          <w:w w:val="105"/>
          <w:shd w:fill="4495D1" w:color="auto" w:val="clear"/>
        </w:rPr>
        <w:t> 1 </w:t>
      </w:r>
      <w:r>
        <w:rPr>
          <w:rFonts w:ascii="Calibri" w:hAnsi="Calibri"/>
          <w:b/>
          <w:color w:val="FFFFFF"/>
          <w:spacing w:val="40"/>
          <w:w w:val="105"/>
        </w:rPr>
        <w:t> </w:t>
      </w:r>
      <w:r>
        <w:rPr>
          <w:rFonts w:ascii="Calibri" w:hAnsi="Calibri"/>
          <w:b/>
          <w:color w:val="4495D1"/>
          <w:w w:val="105"/>
        </w:rPr>
        <w:t>Как</w:t>
      </w:r>
      <w:r>
        <w:rPr>
          <w:rFonts w:ascii="Calibri" w:hAnsi="Calibri"/>
          <w:b/>
          <w:color w:val="4495D1"/>
          <w:w w:val="105"/>
        </w:rPr>
        <w:t> создать</w:t>
      </w:r>
      <w:r>
        <w:rPr>
          <w:rFonts w:ascii="Calibri" w:hAnsi="Calibri"/>
          <w:b/>
          <w:color w:val="4495D1"/>
          <w:w w:val="105"/>
        </w:rPr>
        <w:t> новую</w:t>
      </w:r>
      <w:r>
        <w:rPr>
          <w:rFonts w:ascii="Calibri" w:hAnsi="Calibri"/>
          <w:b/>
          <w:color w:val="4495D1"/>
          <w:w w:val="105"/>
        </w:rPr>
        <w:t> Европу?</w:t>
      </w:r>
      <w:r>
        <w:rPr>
          <w:rFonts w:ascii="Calibri" w:hAnsi="Calibri"/>
          <w:b/>
          <w:color w:val="4495D1"/>
          <w:w w:val="105"/>
        </w:rPr>
        <w:t> </w:t>
      </w:r>
      <w:r>
        <w:rPr>
          <w:color w:val="231F20"/>
          <w:w w:val="105"/>
        </w:rPr>
        <w:t>На этот вопрос попы- тались</w:t>
      </w:r>
      <w:r>
        <w:rPr>
          <w:color w:val="231F20"/>
          <w:spacing w:val="-15"/>
          <w:w w:val="105"/>
        </w:rPr>
        <w:t> </w:t>
      </w:r>
      <w:r>
        <w:rPr>
          <w:color w:val="231F20"/>
          <w:w w:val="105"/>
        </w:rPr>
        <w:t>ответить</w:t>
      </w:r>
      <w:r>
        <w:rPr>
          <w:color w:val="231F20"/>
          <w:spacing w:val="-15"/>
          <w:w w:val="105"/>
        </w:rPr>
        <w:t> </w:t>
      </w:r>
      <w:r>
        <w:rPr>
          <w:color w:val="231F20"/>
          <w:w w:val="105"/>
        </w:rPr>
        <w:t>участники</w:t>
      </w:r>
      <w:r>
        <w:rPr>
          <w:color w:val="231F20"/>
          <w:spacing w:val="-14"/>
          <w:w w:val="105"/>
        </w:rPr>
        <w:t> </w:t>
      </w:r>
      <w:r>
        <w:rPr>
          <w:color w:val="231F20"/>
          <w:w w:val="105"/>
        </w:rPr>
        <w:t>Венского</w:t>
      </w:r>
      <w:r>
        <w:rPr>
          <w:color w:val="231F20"/>
          <w:spacing w:val="-15"/>
          <w:w w:val="105"/>
        </w:rPr>
        <w:t> </w:t>
      </w:r>
      <w:r>
        <w:rPr>
          <w:color w:val="231F20"/>
          <w:w w:val="105"/>
        </w:rPr>
        <w:t>конгресса</w:t>
      </w:r>
      <w:r>
        <w:rPr>
          <w:color w:val="231F20"/>
          <w:spacing w:val="-14"/>
          <w:w w:val="105"/>
        </w:rPr>
        <w:t> </w:t>
      </w:r>
      <w:r>
        <w:rPr>
          <w:color w:val="231F20"/>
          <w:w w:val="105"/>
        </w:rPr>
        <w:t>(</w:t>
      </w:r>
      <w:r>
        <w:rPr>
          <w:rFonts w:ascii="Book Antiqua" w:hAnsi="Book Antiqua"/>
          <w:b/>
          <w:color w:val="231F20"/>
          <w:w w:val="105"/>
        </w:rPr>
        <w:t>1814— 1815</w:t>
      </w:r>
      <w:r>
        <w:rPr>
          <w:color w:val="231F20"/>
          <w:w w:val="105"/>
        </w:rPr>
        <w:t>),</w:t>
      </w:r>
      <w:r>
        <w:rPr>
          <w:color w:val="231F20"/>
          <w:w w:val="105"/>
        </w:rPr>
        <w:t> проходившего</w:t>
      </w:r>
      <w:r>
        <w:rPr>
          <w:color w:val="231F20"/>
          <w:w w:val="105"/>
        </w:rPr>
        <w:t> в</w:t>
      </w:r>
      <w:r>
        <w:rPr>
          <w:color w:val="231F20"/>
          <w:w w:val="105"/>
        </w:rPr>
        <w:t> столице</w:t>
      </w:r>
      <w:r>
        <w:rPr>
          <w:color w:val="231F20"/>
          <w:w w:val="105"/>
        </w:rPr>
        <w:t> Австрии</w:t>
      </w:r>
      <w:r>
        <w:rPr>
          <w:color w:val="231F20"/>
          <w:w w:val="105"/>
        </w:rPr>
        <w:t> и</w:t>
      </w:r>
      <w:r>
        <w:rPr>
          <w:color w:val="231F20"/>
          <w:w w:val="105"/>
        </w:rPr>
        <w:t> собравшего крупнейших</w:t>
      </w:r>
      <w:r>
        <w:rPr>
          <w:color w:val="231F20"/>
          <w:w w:val="105"/>
        </w:rPr>
        <w:t> европейских</w:t>
      </w:r>
      <w:r>
        <w:rPr>
          <w:color w:val="231F20"/>
          <w:w w:val="105"/>
        </w:rPr>
        <w:t> политиков.</w:t>
      </w:r>
      <w:r>
        <w:rPr>
          <w:color w:val="231F20"/>
          <w:w w:val="105"/>
        </w:rPr>
        <w:t> Именно</w:t>
      </w:r>
      <w:r>
        <w:rPr>
          <w:color w:val="231F20"/>
          <w:w w:val="105"/>
        </w:rPr>
        <w:t> на</w:t>
      </w:r>
      <w:r>
        <w:rPr>
          <w:color w:val="231F20"/>
          <w:w w:val="105"/>
        </w:rPr>
        <w:t> </w:t>
      </w:r>
      <w:r>
        <w:rPr>
          <w:color w:val="231F20"/>
          <w:w w:val="105"/>
        </w:rPr>
        <w:t>нём было определено послевоенное устройство Европы.</w:t>
      </w:r>
    </w:p>
    <w:p>
      <w:pPr>
        <w:pStyle w:val="BodyText"/>
        <w:spacing w:line="220" w:lineRule="auto" w:before="2"/>
        <w:ind w:left="3341" w:right="911" w:firstLine="340"/>
        <w:jc w:val="both"/>
      </w:pPr>
      <w:r>
        <w:rPr>
          <w:color w:val="231F20"/>
        </w:rPr>
        <w:t>Каждое государство преследовало на конгрессе соб- ственные интересы. Защищая целостность </w:t>
      </w:r>
      <w:r>
        <w:rPr>
          <w:color w:val="231F20"/>
        </w:rPr>
        <w:t>Франции, министр иностранных дел </w:t>
      </w:r>
      <w:r>
        <w:rPr>
          <w:rFonts w:ascii="Book Antiqua" w:hAnsi="Book Antiqua"/>
          <w:b/>
          <w:i/>
          <w:color w:val="231F20"/>
        </w:rPr>
        <w:t>Ш. де Талейран </w:t>
      </w:r>
      <w:r>
        <w:rPr>
          <w:color w:val="231F20"/>
        </w:rPr>
        <w:t>предложил принцип</w:t>
      </w:r>
      <w:r>
        <w:rPr>
          <w:color w:val="231F20"/>
          <w:spacing w:val="24"/>
        </w:rPr>
        <w:t> </w:t>
      </w:r>
      <w:r>
        <w:rPr>
          <w:color w:val="231F20"/>
        </w:rPr>
        <w:t>легитимизма:</w:t>
      </w:r>
      <w:r>
        <w:rPr>
          <w:color w:val="231F20"/>
          <w:spacing w:val="25"/>
        </w:rPr>
        <w:t> </w:t>
      </w:r>
      <w:r>
        <w:rPr>
          <w:color w:val="231F20"/>
        </w:rPr>
        <w:t>возврат</w:t>
      </w:r>
      <w:r>
        <w:rPr>
          <w:color w:val="231F20"/>
          <w:spacing w:val="25"/>
        </w:rPr>
        <w:t> </w:t>
      </w:r>
      <w:r>
        <w:rPr>
          <w:color w:val="231F20"/>
        </w:rPr>
        <w:t>к</w:t>
      </w:r>
      <w:r>
        <w:rPr>
          <w:color w:val="231F20"/>
          <w:spacing w:val="25"/>
        </w:rPr>
        <w:t> </w:t>
      </w:r>
      <w:r>
        <w:rPr>
          <w:color w:val="231F20"/>
        </w:rPr>
        <w:t>границам</w:t>
      </w:r>
      <w:r>
        <w:rPr>
          <w:color w:val="231F20"/>
          <w:spacing w:val="25"/>
        </w:rPr>
        <w:t> </w:t>
      </w:r>
      <w:r>
        <w:rPr>
          <w:color w:val="231F20"/>
        </w:rPr>
        <w:t>до</w:t>
      </w:r>
      <w:r>
        <w:rPr>
          <w:color w:val="231F20"/>
          <w:spacing w:val="25"/>
        </w:rPr>
        <w:t> </w:t>
      </w:r>
      <w:r>
        <w:rPr>
          <w:color w:val="231F20"/>
        </w:rPr>
        <w:t>1792</w:t>
      </w:r>
      <w:r>
        <w:rPr>
          <w:color w:val="231F20"/>
          <w:spacing w:val="25"/>
        </w:rPr>
        <w:t> </w:t>
      </w:r>
      <w:r>
        <w:rPr>
          <w:color w:val="231F20"/>
          <w:spacing w:val="-5"/>
        </w:rPr>
        <w:t>г.,</w:t>
      </w:r>
    </w:p>
    <w:p>
      <w:pPr>
        <w:pStyle w:val="BodyText"/>
        <w:spacing w:line="223" w:lineRule="auto"/>
        <w:ind w:left="1177" w:right="911"/>
        <w:jc w:val="both"/>
      </w:pPr>
      <w:r>
        <w:rPr>
          <w:color w:val="231F20"/>
        </w:rPr>
        <w:t>т.</w:t>
      </w:r>
      <w:r>
        <w:rPr>
          <w:color w:val="231F20"/>
          <w:spacing w:val="-7"/>
        </w:rPr>
        <w:t> </w:t>
      </w:r>
      <w:r>
        <w:rPr>
          <w:color w:val="231F20"/>
        </w:rPr>
        <w:t>е.</w:t>
      </w:r>
      <w:r>
        <w:rPr>
          <w:color w:val="231F20"/>
          <w:spacing w:val="-7"/>
        </w:rPr>
        <w:t> </w:t>
      </w:r>
      <w:r>
        <w:rPr>
          <w:color w:val="231F20"/>
        </w:rPr>
        <w:t>до</w:t>
      </w:r>
      <w:r>
        <w:rPr>
          <w:color w:val="231F20"/>
          <w:spacing w:val="-7"/>
        </w:rPr>
        <w:t> </w:t>
      </w:r>
      <w:r>
        <w:rPr>
          <w:color w:val="231F20"/>
        </w:rPr>
        <w:t>начала</w:t>
      </w:r>
      <w:r>
        <w:rPr>
          <w:color w:val="231F20"/>
          <w:spacing w:val="-7"/>
        </w:rPr>
        <w:t> </w:t>
      </w:r>
      <w:r>
        <w:rPr>
          <w:color w:val="231F20"/>
        </w:rPr>
        <w:t>революционных</w:t>
      </w:r>
      <w:r>
        <w:rPr>
          <w:color w:val="231F20"/>
          <w:spacing w:val="-7"/>
        </w:rPr>
        <w:t> </w:t>
      </w:r>
      <w:r>
        <w:rPr>
          <w:color w:val="231F20"/>
        </w:rPr>
        <w:t>войн.</w:t>
      </w:r>
      <w:r>
        <w:rPr>
          <w:color w:val="231F20"/>
          <w:spacing w:val="-7"/>
        </w:rPr>
        <w:t> </w:t>
      </w:r>
      <w:r>
        <w:rPr>
          <w:color w:val="231F20"/>
        </w:rPr>
        <w:t>Великобритания</w:t>
      </w:r>
      <w:r>
        <w:rPr>
          <w:color w:val="231F20"/>
          <w:spacing w:val="-7"/>
        </w:rPr>
        <w:t> </w:t>
      </w:r>
      <w:r>
        <w:rPr>
          <w:color w:val="231F20"/>
        </w:rPr>
        <w:t>хотела</w:t>
      </w:r>
      <w:r>
        <w:rPr>
          <w:color w:val="231F20"/>
          <w:spacing w:val="-7"/>
        </w:rPr>
        <w:t> </w:t>
      </w:r>
      <w:r>
        <w:rPr>
          <w:color w:val="231F20"/>
        </w:rPr>
        <w:t>укрепить</w:t>
      </w:r>
      <w:r>
        <w:rPr>
          <w:color w:val="231F20"/>
          <w:spacing w:val="-7"/>
        </w:rPr>
        <w:t> </w:t>
      </w:r>
      <w:r>
        <w:rPr>
          <w:color w:val="231F20"/>
        </w:rPr>
        <w:t>господ- ство</w:t>
      </w:r>
      <w:r>
        <w:rPr>
          <w:color w:val="231F20"/>
          <w:spacing w:val="-5"/>
        </w:rPr>
        <w:t> </w:t>
      </w:r>
      <w:r>
        <w:rPr>
          <w:color w:val="231F20"/>
        </w:rPr>
        <w:t>на</w:t>
      </w:r>
      <w:r>
        <w:rPr>
          <w:color w:val="231F20"/>
          <w:spacing w:val="-5"/>
        </w:rPr>
        <w:t> </w:t>
      </w:r>
      <w:r>
        <w:rPr>
          <w:color w:val="231F20"/>
        </w:rPr>
        <w:t>море</w:t>
      </w:r>
      <w:r>
        <w:rPr>
          <w:color w:val="231F20"/>
          <w:spacing w:val="-5"/>
        </w:rPr>
        <w:t> </w:t>
      </w:r>
      <w:r>
        <w:rPr>
          <w:color w:val="231F20"/>
        </w:rPr>
        <w:t>и</w:t>
      </w:r>
      <w:r>
        <w:rPr>
          <w:color w:val="231F20"/>
          <w:spacing w:val="-5"/>
        </w:rPr>
        <w:t> </w:t>
      </w:r>
      <w:r>
        <w:rPr>
          <w:color w:val="231F20"/>
        </w:rPr>
        <w:t>не</w:t>
      </w:r>
      <w:r>
        <w:rPr>
          <w:color w:val="231F20"/>
          <w:spacing w:val="-5"/>
        </w:rPr>
        <w:t> </w:t>
      </w:r>
      <w:r>
        <w:rPr>
          <w:color w:val="231F20"/>
        </w:rPr>
        <w:t>допустить</w:t>
      </w:r>
      <w:r>
        <w:rPr>
          <w:color w:val="231F20"/>
          <w:spacing w:val="-5"/>
        </w:rPr>
        <w:t> </w:t>
      </w:r>
      <w:r>
        <w:rPr>
          <w:color w:val="231F20"/>
        </w:rPr>
        <w:t>усиления</w:t>
      </w:r>
      <w:r>
        <w:rPr>
          <w:color w:val="231F20"/>
          <w:spacing w:val="-5"/>
        </w:rPr>
        <w:t> </w:t>
      </w:r>
      <w:r>
        <w:rPr>
          <w:color w:val="231F20"/>
        </w:rPr>
        <w:t>России</w:t>
      </w:r>
      <w:r>
        <w:rPr>
          <w:color w:val="231F20"/>
          <w:spacing w:val="-5"/>
        </w:rPr>
        <w:t> </w:t>
      </w:r>
      <w:r>
        <w:rPr>
          <w:color w:val="231F20"/>
        </w:rPr>
        <w:t>и</w:t>
      </w:r>
      <w:r>
        <w:rPr>
          <w:color w:val="231F20"/>
          <w:spacing w:val="-5"/>
        </w:rPr>
        <w:t> </w:t>
      </w:r>
      <w:r>
        <w:rPr>
          <w:color w:val="231F20"/>
        </w:rPr>
        <w:t>Франции</w:t>
      </w:r>
      <w:r>
        <w:rPr>
          <w:color w:val="231F20"/>
          <w:spacing w:val="-5"/>
        </w:rPr>
        <w:t> </w:t>
      </w:r>
      <w:r>
        <w:rPr>
          <w:color w:val="231F20"/>
        </w:rPr>
        <w:t>на</w:t>
      </w:r>
      <w:r>
        <w:rPr>
          <w:color w:val="231F20"/>
          <w:spacing w:val="-5"/>
        </w:rPr>
        <w:t> </w:t>
      </w:r>
      <w:r>
        <w:rPr>
          <w:color w:val="231F20"/>
        </w:rPr>
        <w:t>континенте.</w:t>
      </w:r>
      <w:r>
        <w:rPr>
          <w:color w:val="231F20"/>
          <w:spacing w:val="-5"/>
        </w:rPr>
        <w:t> </w:t>
      </w:r>
      <w:r>
        <w:rPr>
          <w:color w:val="231F20"/>
        </w:rPr>
        <w:t>Вели- кобританию</w:t>
      </w:r>
      <w:r>
        <w:rPr>
          <w:color w:val="231F20"/>
          <w:spacing w:val="-13"/>
        </w:rPr>
        <w:t> </w:t>
      </w:r>
      <w:r>
        <w:rPr>
          <w:color w:val="231F20"/>
        </w:rPr>
        <w:t>поддерживала</w:t>
      </w:r>
      <w:r>
        <w:rPr>
          <w:color w:val="231F20"/>
          <w:spacing w:val="-13"/>
        </w:rPr>
        <w:t> </w:t>
      </w:r>
      <w:r>
        <w:rPr>
          <w:color w:val="231F20"/>
        </w:rPr>
        <w:t>Австрия,</w:t>
      </w:r>
      <w:r>
        <w:rPr>
          <w:color w:val="231F20"/>
          <w:spacing w:val="-13"/>
        </w:rPr>
        <w:t> </w:t>
      </w:r>
      <w:r>
        <w:rPr>
          <w:color w:val="231F20"/>
        </w:rPr>
        <w:t>стремившаяся</w:t>
      </w:r>
      <w:r>
        <w:rPr>
          <w:color w:val="231F20"/>
          <w:spacing w:val="-13"/>
        </w:rPr>
        <w:t> </w:t>
      </w:r>
      <w:r>
        <w:rPr>
          <w:color w:val="231F20"/>
        </w:rPr>
        <w:t>упрочить</w:t>
      </w:r>
      <w:r>
        <w:rPr>
          <w:color w:val="231F20"/>
          <w:spacing w:val="-13"/>
        </w:rPr>
        <w:t> </w:t>
      </w:r>
      <w:r>
        <w:rPr>
          <w:color w:val="231F20"/>
        </w:rPr>
        <w:t>позиции</w:t>
      </w:r>
      <w:r>
        <w:rPr>
          <w:color w:val="231F20"/>
          <w:spacing w:val="-13"/>
        </w:rPr>
        <w:t> </w:t>
      </w:r>
      <w:r>
        <w:rPr>
          <w:color w:val="231F20"/>
        </w:rPr>
        <w:t>в</w:t>
      </w:r>
      <w:r>
        <w:rPr>
          <w:color w:val="231F20"/>
          <w:spacing w:val="-13"/>
        </w:rPr>
        <w:t> </w:t>
      </w:r>
      <w:r>
        <w:rPr>
          <w:color w:val="231F20"/>
        </w:rPr>
        <w:t>Герма- нии, Италии и на Балканах. Пруссия и Россия рассматривали возможность территориальных</w:t>
      </w:r>
      <w:r>
        <w:rPr>
          <w:color w:val="231F20"/>
          <w:spacing w:val="-9"/>
        </w:rPr>
        <w:t> </w:t>
      </w:r>
      <w:r>
        <w:rPr>
          <w:color w:val="231F20"/>
        </w:rPr>
        <w:t>компенсаций</w:t>
      </w:r>
      <w:r>
        <w:rPr>
          <w:color w:val="231F20"/>
          <w:spacing w:val="-9"/>
        </w:rPr>
        <w:t> </w:t>
      </w:r>
      <w:r>
        <w:rPr>
          <w:color w:val="231F20"/>
        </w:rPr>
        <w:t>за</w:t>
      </w:r>
      <w:r>
        <w:rPr>
          <w:color w:val="231F20"/>
          <w:spacing w:val="-9"/>
        </w:rPr>
        <w:t> </w:t>
      </w:r>
      <w:r>
        <w:rPr>
          <w:color w:val="231F20"/>
        </w:rPr>
        <w:t>понесённые</w:t>
      </w:r>
      <w:r>
        <w:rPr>
          <w:color w:val="231F20"/>
          <w:spacing w:val="-9"/>
        </w:rPr>
        <w:t> </w:t>
      </w:r>
      <w:r>
        <w:rPr>
          <w:color w:val="231F20"/>
        </w:rPr>
        <w:t>ими</w:t>
      </w:r>
      <w:r>
        <w:rPr>
          <w:color w:val="231F20"/>
          <w:spacing w:val="-9"/>
        </w:rPr>
        <w:t> </w:t>
      </w:r>
      <w:r>
        <w:rPr>
          <w:color w:val="231F20"/>
        </w:rPr>
        <w:t>в</w:t>
      </w:r>
      <w:r>
        <w:rPr>
          <w:color w:val="231F20"/>
          <w:spacing w:val="-9"/>
        </w:rPr>
        <w:t> </w:t>
      </w:r>
      <w:r>
        <w:rPr>
          <w:color w:val="231F20"/>
        </w:rPr>
        <w:t>борьбе</w:t>
      </w:r>
      <w:r>
        <w:rPr>
          <w:color w:val="231F20"/>
          <w:spacing w:val="-9"/>
        </w:rPr>
        <w:t> </w:t>
      </w:r>
      <w:r>
        <w:rPr>
          <w:color w:val="231F20"/>
        </w:rPr>
        <w:t>против</w:t>
      </w:r>
      <w:r>
        <w:rPr>
          <w:color w:val="231F20"/>
          <w:spacing w:val="-9"/>
        </w:rPr>
        <w:t> </w:t>
      </w:r>
      <w:r>
        <w:rPr>
          <w:color w:val="231F20"/>
        </w:rPr>
        <w:t>Наполеона потери. Стремление Англии и Пруссии превратить Францию во второстепен- </w:t>
      </w:r>
      <w:r>
        <w:rPr>
          <w:color w:val="231F20"/>
          <w:spacing w:val="-2"/>
        </w:rPr>
        <w:t>ную</w:t>
      </w:r>
      <w:r>
        <w:rPr>
          <w:color w:val="231F20"/>
          <w:spacing w:val="-5"/>
        </w:rPr>
        <w:t> </w:t>
      </w:r>
      <w:r>
        <w:rPr>
          <w:color w:val="231F20"/>
          <w:spacing w:val="-2"/>
        </w:rPr>
        <w:t>державу</w:t>
      </w:r>
      <w:r>
        <w:rPr>
          <w:color w:val="231F20"/>
          <w:spacing w:val="-5"/>
        </w:rPr>
        <w:t> </w:t>
      </w:r>
      <w:r>
        <w:rPr>
          <w:color w:val="231F20"/>
          <w:spacing w:val="-2"/>
        </w:rPr>
        <w:t>не</w:t>
      </w:r>
      <w:r>
        <w:rPr>
          <w:color w:val="231F20"/>
          <w:spacing w:val="-5"/>
        </w:rPr>
        <w:t> </w:t>
      </w:r>
      <w:r>
        <w:rPr>
          <w:color w:val="231F20"/>
          <w:spacing w:val="-2"/>
        </w:rPr>
        <w:t>поддержала</w:t>
      </w:r>
      <w:r>
        <w:rPr>
          <w:color w:val="231F20"/>
          <w:spacing w:val="-5"/>
        </w:rPr>
        <w:t> </w:t>
      </w:r>
      <w:r>
        <w:rPr>
          <w:color w:val="231F20"/>
          <w:spacing w:val="-2"/>
        </w:rPr>
        <w:t>Россия,</w:t>
      </w:r>
      <w:r>
        <w:rPr>
          <w:color w:val="231F20"/>
          <w:spacing w:val="-5"/>
        </w:rPr>
        <w:t> </w:t>
      </w:r>
      <w:r>
        <w:rPr>
          <w:color w:val="231F20"/>
          <w:spacing w:val="-2"/>
        </w:rPr>
        <w:t>заинтересованная</w:t>
      </w:r>
      <w:r>
        <w:rPr>
          <w:color w:val="231F20"/>
          <w:spacing w:val="-5"/>
        </w:rPr>
        <w:t> </w:t>
      </w:r>
      <w:r>
        <w:rPr>
          <w:color w:val="231F20"/>
          <w:spacing w:val="-2"/>
        </w:rPr>
        <w:t>в</w:t>
      </w:r>
      <w:r>
        <w:rPr>
          <w:color w:val="231F20"/>
          <w:spacing w:val="-5"/>
        </w:rPr>
        <w:t> </w:t>
      </w:r>
      <w:r>
        <w:rPr>
          <w:color w:val="231F20"/>
          <w:spacing w:val="-2"/>
        </w:rPr>
        <w:t>сохранении</w:t>
      </w:r>
      <w:r>
        <w:rPr>
          <w:color w:val="231F20"/>
          <w:spacing w:val="-5"/>
        </w:rPr>
        <w:t> </w:t>
      </w:r>
      <w:r>
        <w:rPr>
          <w:color w:val="231F20"/>
          <w:spacing w:val="-2"/>
        </w:rPr>
        <w:t>для</w:t>
      </w:r>
      <w:r>
        <w:rPr>
          <w:color w:val="231F20"/>
          <w:spacing w:val="-5"/>
        </w:rPr>
        <w:t> </w:t>
      </w:r>
      <w:r>
        <w:rPr>
          <w:color w:val="231F20"/>
          <w:spacing w:val="-2"/>
        </w:rPr>
        <w:t>Фран- </w:t>
      </w:r>
      <w:r>
        <w:rPr>
          <w:color w:val="231F20"/>
        </w:rPr>
        <w:t>ции достойного места в семье европейских народов. Благодаря Александру I Франция участвовала в конгрессе на равных с великими державами.</w:t>
      </w:r>
    </w:p>
    <w:p>
      <w:pPr>
        <w:pStyle w:val="ListParagraph"/>
        <w:numPr>
          <w:ilvl w:val="1"/>
          <w:numId w:val="30"/>
        </w:numPr>
        <w:tabs>
          <w:tab w:pos="1517" w:val="left" w:leader="none"/>
          <w:tab w:pos="1518" w:val="left" w:leader="none"/>
        </w:tabs>
        <w:spacing w:line="240" w:lineRule="auto" w:before="133" w:after="0"/>
        <w:ind w:left="1517" w:right="0" w:hanging="341"/>
        <w:jc w:val="left"/>
        <w:rPr>
          <w:sz w:val="19"/>
        </w:rPr>
      </w:pPr>
      <w:r>
        <w:rPr>
          <w:color w:val="231F20"/>
          <w:w w:val="95"/>
          <w:sz w:val="19"/>
        </w:rPr>
        <w:t>Какие</w:t>
      </w:r>
      <w:r>
        <w:rPr>
          <w:color w:val="231F20"/>
          <w:spacing w:val="3"/>
          <w:sz w:val="19"/>
        </w:rPr>
        <w:t> </w:t>
      </w:r>
      <w:r>
        <w:rPr>
          <w:color w:val="231F20"/>
          <w:w w:val="95"/>
          <w:sz w:val="19"/>
        </w:rPr>
        <w:t>задачи</w:t>
      </w:r>
      <w:r>
        <w:rPr>
          <w:color w:val="231F20"/>
          <w:spacing w:val="4"/>
          <w:sz w:val="19"/>
        </w:rPr>
        <w:t> </w:t>
      </w:r>
      <w:r>
        <w:rPr>
          <w:color w:val="231F20"/>
          <w:w w:val="95"/>
          <w:sz w:val="19"/>
        </w:rPr>
        <w:t>стояли</w:t>
      </w:r>
      <w:r>
        <w:rPr>
          <w:color w:val="231F20"/>
          <w:spacing w:val="4"/>
          <w:sz w:val="19"/>
        </w:rPr>
        <w:t> </w:t>
      </w:r>
      <w:r>
        <w:rPr>
          <w:color w:val="231F20"/>
          <w:w w:val="95"/>
          <w:sz w:val="19"/>
        </w:rPr>
        <w:t>перед</w:t>
      </w:r>
      <w:r>
        <w:rPr>
          <w:color w:val="231F20"/>
          <w:spacing w:val="3"/>
          <w:sz w:val="19"/>
        </w:rPr>
        <w:t> </w:t>
      </w:r>
      <w:r>
        <w:rPr>
          <w:color w:val="231F20"/>
          <w:w w:val="95"/>
          <w:sz w:val="19"/>
        </w:rPr>
        <w:t>участниками</w:t>
      </w:r>
      <w:r>
        <w:rPr>
          <w:color w:val="231F20"/>
          <w:spacing w:val="4"/>
          <w:sz w:val="19"/>
        </w:rPr>
        <w:t> </w:t>
      </w:r>
      <w:r>
        <w:rPr>
          <w:color w:val="231F20"/>
          <w:spacing w:val="-2"/>
          <w:w w:val="95"/>
          <w:sz w:val="19"/>
        </w:rPr>
        <w:t>конгресса?</w:t>
      </w:r>
    </w:p>
    <w:p>
      <w:pPr>
        <w:pStyle w:val="BodyText"/>
        <w:spacing w:before="11"/>
        <w:rPr>
          <w:rFonts w:ascii="Trebuchet MS"/>
          <w:sz w:val="23"/>
        </w:rPr>
      </w:pPr>
    </w:p>
    <w:p>
      <w:pPr>
        <w:pStyle w:val="BodyText"/>
        <w:spacing w:line="223" w:lineRule="auto"/>
        <w:ind w:left="1177" w:right="911"/>
        <w:jc w:val="both"/>
      </w:pPr>
      <w:r>
        <w:rPr>
          <w:rFonts w:ascii="Calibri" w:hAnsi="Calibri"/>
          <w:b/>
          <w:color w:val="FFFFFF"/>
          <w:position w:val="1"/>
          <w:shd w:fill="4495D1" w:color="auto" w:val="clear"/>
        </w:rPr>
        <w:t> 2 </w:t>
      </w:r>
      <w:r>
        <w:rPr>
          <w:rFonts w:ascii="Calibri" w:hAnsi="Calibri"/>
          <w:b/>
          <w:color w:val="FFFFFF"/>
          <w:spacing w:val="40"/>
          <w:position w:val="1"/>
        </w:rPr>
        <w:t> </w:t>
      </w:r>
      <w:r>
        <w:rPr>
          <w:rFonts w:ascii="Calibri" w:hAnsi="Calibri"/>
          <w:b/>
          <w:color w:val="4495D1"/>
        </w:rPr>
        <w:t>«Ваше величество! Коалиция распалась!» </w:t>
      </w:r>
      <w:r>
        <w:rPr>
          <w:color w:val="231F20"/>
        </w:rPr>
        <w:t>— ликовал в начале 1815 г. Талейран.</w:t>
      </w:r>
      <w:r>
        <w:rPr>
          <w:color w:val="231F20"/>
          <w:spacing w:val="-6"/>
        </w:rPr>
        <w:t> </w:t>
      </w:r>
      <w:r>
        <w:rPr>
          <w:color w:val="231F20"/>
        </w:rPr>
        <w:t>Союзников</w:t>
      </w:r>
      <w:r>
        <w:rPr>
          <w:color w:val="231F20"/>
          <w:spacing w:val="-6"/>
        </w:rPr>
        <w:t> </w:t>
      </w:r>
      <w:r>
        <w:rPr>
          <w:color w:val="231F20"/>
        </w:rPr>
        <w:t>по</w:t>
      </w:r>
      <w:r>
        <w:rPr>
          <w:color w:val="231F20"/>
          <w:spacing w:val="-6"/>
        </w:rPr>
        <w:t> </w:t>
      </w:r>
      <w:r>
        <w:rPr>
          <w:color w:val="231F20"/>
        </w:rPr>
        <w:t>антифранцузской</w:t>
      </w:r>
      <w:r>
        <w:rPr>
          <w:color w:val="231F20"/>
          <w:spacing w:val="-6"/>
        </w:rPr>
        <w:t> </w:t>
      </w:r>
      <w:r>
        <w:rPr>
          <w:color w:val="231F20"/>
        </w:rPr>
        <w:t>коалиции</w:t>
      </w:r>
      <w:r>
        <w:rPr>
          <w:color w:val="231F20"/>
          <w:spacing w:val="-6"/>
        </w:rPr>
        <w:t> </w:t>
      </w:r>
      <w:r>
        <w:rPr>
          <w:color w:val="231F20"/>
        </w:rPr>
        <w:t>рассорила</w:t>
      </w:r>
      <w:r>
        <w:rPr>
          <w:color w:val="231F20"/>
          <w:spacing w:val="-6"/>
        </w:rPr>
        <w:t> </w:t>
      </w:r>
      <w:r>
        <w:rPr>
          <w:color w:val="231F20"/>
        </w:rPr>
        <w:t>судьба</w:t>
      </w:r>
      <w:r>
        <w:rPr>
          <w:color w:val="231F20"/>
          <w:spacing w:val="-6"/>
        </w:rPr>
        <w:t> </w:t>
      </w:r>
      <w:r>
        <w:rPr>
          <w:color w:val="231F20"/>
        </w:rPr>
        <w:t>земель короля</w:t>
      </w:r>
      <w:r>
        <w:rPr>
          <w:color w:val="231F20"/>
          <w:spacing w:val="-2"/>
        </w:rPr>
        <w:t> </w:t>
      </w:r>
      <w:r>
        <w:rPr>
          <w:color w:val="231F20"/>
        </w:rPr>
        <w:t>саксонского</w:t>
      </w:r>
      <w:r>
        <w:rPr>
          <w:color w:val="231F20"/>
          <w:spacing w:val="-2"/>
        </w:rPr>
        <w:t> </w:t>
      </w:r>
      <w:r>
        <w:rPr>
          <w:color w:val="231F20"/>
        </w:rPr>
        <w:t>и</w:t>
      </w:r>
      <w:r>
        <w:rPr>
          <w:color w:val="231F20"/>
          <w:spacing w:val="-2"/>
        </w:rPr>
        <w:t> </w:t>
      </w:r>
      <w:r>
        <w:rPr>
          <w:color w:val="231F20"/>
        </w:rPr>
        <w:t>герцога</w:t>
      </w:r>
      <w:r>
        <w:rPr>
          <w:color w:val="231F20"/>
          <w:spacing w:val="-2"/>
        </w:rPr>
        <w:t> </w:t>
      </w:r>
      <w:r>
        <w:rPr>
          <w:color w:val="231F20"/>
        </w:rPr>
        <w:t>варшавского</w:t>
      </w:r>
      <w:r>
        <w:rPr>
          <w:color w:val="231F20"/>
          <w:spacing w:val="-2"/>
        </w:rPr>
        <w:t> </w:t>
      </w:r>
      <w:r>
        <w:rPr>
          <w:color w:val="231F20"/>
        </w:rPr>
        <w:t>Фридриха</w:t>
      </w:r>
      <w:r>
        <w:rPr>
          <w:color w:val="231F20"/>
          <w:spacing w:val="-2"/>
        </w:rPr>
        <w:t> </w:t>
      </w:r>
      <w:r>
        <w:rPr>
          <w:color w:val="231F20"/>
        </w:rPr>
        <w:t>Августа</w:t>
      </w:r>
      <w:r>
        <w:rPr>
          <w:color w:val="231F20"/>
          <w:spacing w:val="-2"/>
        </w:rPr>
        <w:t> </w:t>
      </w:r>
      <w:r>
        <w:rPr>
          <w:color w:val="231F20"/>
        </w:rPr>
        <w:t>I,</w:t>
      </w:r>
      <w:r>
        <w:rPr>
          <w:color w:val="231F20"/>
          <w:spacing w:val="-2"/>
        </w:rPr>
        <w:t> </w:t>
      </w:r>
      <w:r>
        <w:rPr>
          <w:color w:val="231F20"/>
        </w:rPr>
        <w:t>воевавшего</w:t>
      </w:r>
      <w:r>
        <w:rPr>
          <w:color w:val="231F20"/>
          <w:spacing w:val="-2"/>
        </w:rPr>
        <w:t> </w:t>
      </w:r>
      <w:r>
        <w:rPr>
          <w:color w:val="231F20"/>
        </w:rPr>
        <w:t>на стороне</w:t>
      </w:r>
      <w:r>
        <w:rPr>
          <w:color w:val="231F20"/>
          <w:spacing w:val="-1"/>
        </w:rPr>
        <w:t> </w:t>
      </w:r>
      <w:r>
        <w:rPr>
          <w:color w:val="231F20"/>
        </w:rPr>
        <w:t>Наполеона.</w:t>
      </w:r>
      <w:r>
        <w:rPr>
          <w:color w:val="231F20"/>
          <w:spacing w:val="-1"/>
        </w:rPr>
        <w:t> </w:t>
      </w:r>
      <w:r>
        <w:rPr>
          <w:color w:val="231F20"/>
        </w:rPr>
        <w:t>На</w:t>
      </w:r>
      <w:r>
        <w:rPr>
          <w:color w:val="231F20"/>
          <w:spacing w:val="-1"/>
        </w:rPr>
        <w:t> </w:t>
      </w:r>
      <w:r>
        <w:rPr>
          <w:color w:val="231F20"/>
        </w:rPr>
        <w:t>Саксонию</w:t>
      </w:r>
      <w:r>
        <w:rPr>
          <w:color w:val="231F20"/>
          <w:spacing w:val="-1"/>
        </w:rPr>
        <w:t> </w:t>
      </w:r>
      <w:r>
        <w:rPr>
          <w:color w:val="231F20"/>
        </w:rPr>
        <w:t>претендовала</w:t>
      </w:r>
      <w:r>
        <w:rPr>
          <w:color w:val="231F20"/>
          <w:spacing w:val="-1"/>
        </w:rPr>
        <w:t> </w:t>
      </w:r>
      <w:r>
        <w:rPr>
          <w:color w:val="231F20"/>
        </w:rPr>
        <w:t>Пруссия,</w:t>
      </w:r>
      <w:r>
        <w:rPr>
          <w:color w:val="231F20"/>
          <w:spacing w:val="-1"/>
        </w:rPr>
        <w:t> </w:t>
      </w:r>
      <w:r>
        <w:rPr>
          <w:color w:val="231F20"/>
        </w:rPr>
        <w:t>а</w:t>
      </w:r>
      <w:r>
        <w:rPr>
          <w:color w:val="231F20"/>
          <w:spacing w:val="-1"/>
        </w:rPr>
        <w:t> </w:t>
      </w:r>
      <w:r>
        <w:rPr>
          <w:color w:val="231F20"/>
        </w:rPr>
        <w:t>на</w:t>
      </w:r>
      <w:r>
        <w:rPr>
          <w:color w:val="231F20"/>
          <w:spacing w:val="-1"/>
        </w:rPr>
        <w:t> </w:t>
      </w:r>
      <w:r>
        <w:rPr>
          <w:color w:val="231F20"/>
        </w:rPr>
        <w:t>герцогство</w:t>
      </w:r>
      <w:r>
        <w:rPr>
          <w:color w:val="231F20"/>
          <w:spacing w:val="-1"/>
        </w:rPr>
        <w:t> </w:t>
      </w:r>
      <w:r>
        <w:rPr>
          <w:color w:val="231F20"/>
        </w:rPr>
        <w:t>Вар- шавское</w:t>
      </w:r>
      <w:r>
        <w:rPr>
          <w:color w:val="231F20"/>
          <w:spacing w:val="24"/>
        </w:rPr>
        <w:t> </w:t>
      </w:r>
      <w:r>
        <w:rPr>
          <w:color w:val="231F20"/>
        </w:rPr>
        <w:t>—</w:t>
      </w:r>
      <w:r>
        <w:rPr>
          <w:color w:val="231F20"/>
          <w:spacing w:val="24"/>
        </w:rPr>
        <w:t> </w:t>
      </w:r>
      <w:r>
        <w:rPr>
          <w:color w:val="231F20"/>
        </w:rPr>
        <w:t>Россия.</w:t>
      </w:r>
      <w:r>
        <w:rPr>
          <w:color w:val="231F20"/>
          <w:spacing w:val="24"/>
        </w:rPr>
        <w:t> </w:t>
      </w:r>
      <w:r>
        <w:rPr>
          <w:color w:val="231F20"/>
        </w:rPr>
        <w:t>Это</w:t>
      </w:r>
      <w:r>
        <w:rPr>
          <w:color w:val="231F20"/>
          <w:spacing w:val="24"/>
        </w:rPr>
        <w:t> </w:t>
      </w:r>
      <w:r>
        <w:rPr>
          <w:color w:val="231F20"/>
        </w:rPr>
        <w:t>не</w:t>
      </w:r>
      <w:r>
        <w:rPr>
          <w:color w:val="231F20"/>
          <w:spacing w:val="24"/>
        </w:rPr>
        <w:t> </w:t>
      </w:r>
      <w:r>
        <w:rPr>
          <w:color w:val="231F20"/>
        </w:rPr>
        <w:t>устраивало</w:t>
      </w:r>
      <w:r>
        <w:rPr>
          <w:color w:val="231F20"/>
          <w:spacing w:val="24"/>
        </w:rPr>
        <w:t> </w:t>
      </w:r>
      <w:r>
        <w:rPr>
          <w:color w:val="231F20"/>
        </w:rPr>
        <w:t>Англию,</w:t>
      </w:r>
      <w:r>
        <w:rPr>
          <w:color w:val="231F20"/>
          <w:spacing w:val="24"/>
        </w:rPr>
        <w:t> </w:t>
      </w:r>
      <w:r>
        <w:rPr>
          <w:color w:val="231F20"/>
        </w:rPr>
        <w:t>Австрию</w:t>
      </w:r>
      <w:r>
        <w:rPr>
          <w:color w:val="231F20"/>
          <w:spacing w:val="24"/>
        </w:rPr>
        <w:t> </w:t>
      </w:r>
      <w:r>
        <w:rPr>
          <w:color w:val="231F20"/>
        </w:rPr>
        <w:t>и</w:t>
      </w:r>
      <w:r>
        <w:rPr>
          <w:color w:val="231F20"/>
          <w:spacing w:val="24"/>
        </w:rPr>
        <w:t> </w:t>
      </w:r>
      <w:r>
        <w:rPr>
          <w:color w:val="231F20"/>
        </w:rPr>
        <w:t>Францию.</w:t>
      </w:r>
      <w:r>
        <w:rPr>
          <w:color w:val="231F20"/>
          <w:spacing w:val="24"/>
        </w:rPr>
        <w:t> </w:t>
      </w:r>
      <w:r>
        <w:rPr>
          <w:color w:val="231F20"/>
        </w:rPr>
        <w:t>В</w:t>
      </w:r>
      <w:r>
        <w:rPr>
          <w:color w:val="231F20"/>
          <w:spacing w:val="24"/>
        </w:rPr>
        <w:t> </w:t>
      </w:r>
      <w:r>
        <w:rPr>
          <w:color w:val="231F20"/>
        </w:rPr>
        <w:t>ночь с</w:t>
      </w:r>
      <w:r>
        <w:rPr>
          <w:color w:val="231F20"/>
          <w:spacing w:val="-9"/>
        </w:rPr>
        <w:t> </w:t>
      </w:r>
      <w:r>
        <w:rPr>
          <w:color w:val="231F20"/>
        </w:rPr>
        <w:t>3</w:t>
      </w:r>
      <w:r>
        <w:rPr>
          <w:color w:val="231F20"/>
          <w:spacing w:val="-9"/>
        </w:rPr>
        <w:t> </w:t>
      </w:r>
      <w:r>
        <w:rPr>
          <w:color w:val="231F20"/>
        </w:rPr>
        <w:t>на</w:t>
      </w:r>
      <w:r>
        <w:rPr>
          <w:color w:val="231F20"/>
          <w:spacing w:val="-9"/>
        </w:rPr>
        <w:t> </w:t>
      </w:r>
      <w:r>
        <w:rPr>
          <w:color w:val="231F20"/>
        </w:rPr>
        <w:t>4</w:t>
      </w:r>
      <w:r>
        <w:rPr>
          <w:color w:val="231F20"/>
          <w:spacing w:val="-9"/>
        </w:rPr>
        <w:t> </w:t>
      </w:r>
      <w:r>
        <w:rPr>
          <w:color w:val="231F20"/>
        </w:rPr>
        <w:t>января</w:t>
      </w:r>
      <w:r>
        <w:rPr>
          <w:color w:val="231F20"/>
          <w:spacing w:val="-9"/>
        </w:rPr>
        <w:t> </w:t>
      </w:r>
      <w:r>
        <w:rPr>
          <w:color w:val="231F20"/>
        </w:rPr>
        <w:t>1815</w:t>
      </w:r>
      <w:r>
        <w:rPr>
          <w:color w:val="231F20"/>
          <w:spacing w:val="-9"/>
        </w:rPr>
        <w:t> </w:t>
      </w:r>
      <w:r>
        <w:rPr>
          <w:color w:val="231F20"/>
        </w:rPr>
        <w:t>г.</w:t>
      </w:r>
      <w:r>
        <w:rPr>
          <w:color w:val="231F20"/>
          <w:spacing w:val="-9"/>
        </w:rPr>
        <w:t> </w:t>
      </w:r>
      <w:r>
        <w:rPr>
          <w:color w:val="231F20"/>
        </w:rPr>
        <w:t>они</w:t>
      </w:r>
      <w:r>
        <w:rPr>
          <w:color w:val="231F20"/>
          <w:spacing w:val="-9"/>
        </w:rPr>
        <w:t> </w:t>
      </w:r>
      <w:r>
        <w:rPr>
          <w:color w:val="231F20"/>
        </w:rPr>
        <w:t>подписали</w:t>
      </w:r>
      <w:r>
        <w:rPr>
          <w:color w:val="231F20"/>
          <w:spacing w:val="-9"/>
        </w:rPr>
        <w:t> </w:t>
      </w:r>
      <w:r>
        <w:rPr>
          <w:color w:val="231F20"/>
        </w:rPr>
        <w:t>секретный</w:t>
      </w:r>
      <w:r>
        <w:rPr>
          <w:color w:val="231F20"/>
          <w:spacing w:val="-9"/>
        </w:rPr>
        <w:t> </w:t>
      </w:r>
      <w:r>
        <w:rPr>
          <w:color w:val="231F20"/>
        </w:rPr>
        <w:t>договор,</w:t>
      </w:r>
      <w:r>
        <w:rPr>
          <w:color w:val="231F20"/>
          <w:spacing w:val="-9"/>
        </w:rPr>
        <w:t> </w:t>
      </w:r>
      <w:r>
        <w:rPr>
          <w:color w:val="231F20"/>
        </w:rPr>
        <w:t>который</w:t>
      </w:r>
      <w:r>
        <w:rPr>
          <w:color w:val="231F20"/>
          <w:spacing w:val="-9"/>
        </w:rPr>
        <w:t> </w:t>
      </w:r>
      <w:r>
        <w:rPr>
          <w:color w:val="231F20"/>
        </w:rPr>
        <w:t>был</w:t>
      </w:r>
      <w:r>
        <w:rPr>
          <w:color w:val="231F20"/>
          <w:spacing w:val="-9"/>
        </w:rPr>
        <w:t> </w:t>
      </w:r>
      <w:r>
        <w:rPr>
          <w:color w:val="231F20"/>
        </w:rPr>
        <w:t>направ- лен против Пруссии, но ещё более — против России, внёсшей наибольший вклад в освобождение Европы.</w:t>
      </w:r>
    </w:p>
    <w:p>
      <w:pPr>
        <w:pStyle w:val="BodyText"/>
        <w:spacing w:line="223" w:lineRule="auto"/>
        <w:ind w:left="1177" w:right="911" w:firstLine="340"/>
        <w:jc w:val="both"/>
      </w:pPr>
      <w:r>
        <w:rPr>
          <w:color w:val="231F20"/>
        </w:rPr>
        <w:t>1 марта 1815 г. самовольно покинувший остров Эльба Наполеон достиг берегов</w:t>
      </w:r>
      <w:r>
        <w:rPr>
          <w:color w:val="231F20"/>
          <w:spacing w:val="40"/>
        </w:rPr>
        <w:t> </w:t>
      </w:r>
      <w:r>
        <w:rPr>
          <w:color w:val="231F20"/>
        </w:rPr>
        <w:t>Франции.</w:t>
      </w:r>
      <w:r>
        <w:rPr>
          <w:color w:val="231F20"/>
          <w:spacing w:val="40"/>
        </w:rPr>
        <w:t> </w:t>
      </w:r>
      <w:r>
        <w:rPr>
          <w:color w:val="231F20"/>
        </w:rPr>
        <w:t>Уже</w:t>
      </w:r>
      <w:r>
        <w:rPr>
          <w:color w:val="231F20"/>
          <w:spacing w:val="40"/>
        </w:rPr>
        <w:t> </w:t>
      </w:r>
      <w:r>
        <w:rPr>
          <w:color w:val="231F20"/>
        </w:rPr>
        <w:t>20</w:t>
      </w:r>
      <w:r>
        <w:rPr>
          <w:color w:val="231F20"/>
          <w:spacing w:val="40"/>
        </w:rPr>
        <w:t> </w:t>
      </w:r>
      <w:r>
        <w:rPr>
          <w:color w:val="231F20"/>
        </w:rPr>
        <w:t>марта</w:t>
      </w:r>
      <w:r>
        <w:rPr>
          <w:color w:val="231F20"/>
          <w:spacing w:val="40"/>
        </w:rPr>
        <w:t> </w:t>
      </w:r>
      <w:r>
        <w:rPr>
          <w:color w:val="231F20"/>
        </w:rPr>
        <w:t>без</w:t>
      </w:r>
      <w:r>
        <w:rPr>
          <w:color w:val="231F20"/>
          <w:spacing w:val="40"/>
        </w:rPr>
        <w:t> </w:t>
      </w:r>
      <w:r>
        <w:rPr>
          <w:color w:val="231F20"/>
        </w:rPr>
        <w:t>единого</w:t>
      </w:r>
      <w:r>
        <w:rPr>
          <w:color w:val="231F20"/>
          <w:spacing w:val="40"/>
        </w:rPr>
        <w:t> </w:t>
      </w:r>
      <w:r>
        <w:rPr>
          <w:color w:val="231F20"/>
        </w:rPr>
        <w:t>выстрела</w:t>
      </w:r>
      <w:r>
        <w:rPr>
          <w:color w:val="231F20"/>
          <w:spacing w:val="40"/>
        </w:rPr>
        <w:t> </w:t>
      </w:r>
      <w:r>
        <w:rPr>
          <w:color w:val="231F20"/>
        </w:rPr>
        <w:t>он</w:t>
      </w:r>
      <w:r>
        <w:rPr>
          <w:color w:val="231F20"/>
          <w:spacing w:val="40"/>
        </w:rPr>
        <w:t> </w:t>
      </w:r>
      <w:r>
        <w:rPr>
          <w:color w:val="231F20"/>
        </w:rPr>
        <w:t>вошёл</w:t>
      </w:r>
      <w:r>
        <w:rPr>
          <w:color w:val="231F20"/>
          <w:spacing w:val="40"/>
        </w:rPr>
        <w:t> </w:t>
      </w:r>
      <w:r>
        <w:rPr>
          <w:color w:val="231F20"/>
        </w:rPr>
        <w:t>в</w:t>
      </w:r>
      <w:r>
        <w:rPr>
          <w:color w:val="231F20"/>
          <w:spacing w:val="40"/>
        </w:rPr>
        <w:t> </w:t>
      </w:r>
      <w:r>
        <w:rPr>
          <w:color w:val="231F20"/>
        </w:rPr>
        <w:t>Париж и вновь стал главой Франции, с чего начались его «Сто дней». По мере при- ближения</w:t>
      </w:r>
      <w:r>
        <w:rPr>
          <w:color w:val="231F20"/>
          <w:spacing w:val="-8"/>
        </w:rPr>
        <w:t> </w:t>
      </w:r>
      <w:r>
        <w:rPr>
          <w:color w:val="231F20"/>
        </w:rPr>
        <w:t>Наполеона</w:t>
      </w:r>
      <w:r>
        <w:rPr>
          <w:color w:val="231F20"/>
          <w:spacing w:val="-8"/>
        </w:rPr>
        <w:t> </w:t>
      </w:r>
      <w:r>
        <w:rPr>
          <w:color w:val="231F20"/>
        </w:rPr>
        <w:t>к</w:t>
      </w:r>
      <w:r>
        <w:rPr>
          <w:color w:val="231F20"/>
          <w:spacing w:val="-8"/>
        </w:rPr>
        <w:t> </w:t>
      </w:r>
      <w:r>
        <w:rPr>
          <w:color w:val="231F20"/>
        </w:rPr>
        <w:t>Парижу</w:t>
      </w:r>
      <w:r>
        <w:rPr>
          <w:color w:val="231F20"/>
          <w:spacing w:val="-8"/>
        </w:rPr>
        <w:t> </w:t>
      </w:r>
      <w:r>
        <w:rPr>
          <w:color w:val="231F20"/>
        </w:rPr>
        <w:t>в</w:t>
      </w:r>
      <w:r>
        <w:rPr>
          <w:color w:val="231F20"/>
          <w:spacing w:val="-8"/>
        </w:rPr>
        <w:t> </w:t>
      </w:r>
      <w:r>
        <w:rPr>
          <w:color w:val="231F20"/>
        </w:rPr>
        <w:t>газетах</w:t>
      </w:r>
      <w:r>
        <w:rPr>
          <w:color w:val="231F20"/>
          <w:spacing w:val="-8"/>
        </w:rPr>
        <w:t> </w:t>
      </w:r>
      <w:r>
        <w:rPr>
          <w:color w:val="231F20"/>
        </w:rPr>
        <w:t>менялось</w:t>
      </w:r>
      <w:r>
        <w:rPr>
          <w:color w:val="231F20"/>
          <w:spacing w:val="-8"/>
        </w:rPr>
        <w:t> </w:t>
      </w:r>
      <w:r>
        <w:rPr>
          <w:color w:val="231F20"/>
        </w:rPr>
        <w:t>отношение</w:t>
      </w:r>
      <w:r>
        <w:rPr>
          <w:color w:val="231F20"/>
          <w:spacing w:val="-8"/>
        </w:rPr>
        <w:t> </w:t>
      </w:r>
      <w:r>
        <w:rPr>
          <w:color w:val="231F20"/>
        </w:rPr>
        <w:t>к</w:t>
      </w:r>
      <w:r>
        <w:rPr>
          <w:color w:val="231F20"/>
          <w:spacing w:val="-8"/>
        </w:rPr>
        <w:t> </w:t>
      </w:r>
      <w:r>
        <w:rPr>
          <w:color w:val="231F20"/>
        </w:rPr>
        <w:t>нему</w:t>
      </w:r>
      <w:r>
        <w:rPr>
          <w:color w:val="231F20"/>
          <w:spacing w:val="-8"/>
        </w:rPr>
        <w:t> </w:t>
      </w:r>
      <w:r>
        <w:rPr>
          <w:color w:val="231F20"/>
        </w:rPr>
        <w:t>пример-</w:t>
      </w:r>
      <w:r>
        <w:rPr>
          <w:color w:val="231F20"/>
        </w:rPr>
        <w:t> но</w:t>
      </w:r>
      <w:r>
        <w:rPr>
          <w:color w:val="231F20"/>
          <w:spacing w:val="-7"/>
        </w:rPr>
        <w:t> </w:t>
      </w:r>
      <w:r>
        <w:rPr>
          <w:color w:val="231F20"/>
        </w:rPr>
        <w:t>в</w:t>
      </w:r>
      <w:r>
        <w:rPr>
          <w:color w:val="231F20"/>
          <w:spacing w:val="-7"/>
        </w:rPr>
        <w:t> </w:t>
      </w:r>
      <w:r>
        <w:rPr>
          <w:color w:val="231F20"/>
        </w:rPr>
        <w:t>такой</w:t>
      </w:r>
      <w:r>
        <w:rPr>
          <w:color w:val="231F20"/>
          <w:spacing w:val="-7"/>
        </w:rPr>
        <w:t> </w:t>
      </w:r>
      <w:r>
        <w:rPr>
          <w:color w:val="231F20"/>
        </w:rPr>
        <w:t>последовательности:</w:t>
      </w:r>
      <w:r>
        <w:rPr>
          <w:color w:val="231F20"/>
          <w:spacing w:val="-7"/>
        </w:rPr>
        <w:t> </w:t>
      </w:r>
      <w:r>
        <w:rPr>
          <w:color w:val="231F20"/>
        </w:rPr>
        <w:t>«корсиканское</w:t>
      </w:r>
      <w:r>
        <w:rPr>
          <w:color w:val="231F20"/>
          <w:spacing w:val="-7"/>
        </w:rPr>
        <w:t> </w:t>
      </w:r>
      <w:r>
        <w:rPr>
          <w:color w:val="231F20"/>
        </w:rPr>
        <w:t>чудовище»</w:t>
      </w:r>
      <w:r>
        <w:rPr>
          <w:color w:val="231F20"/>
          <w:spacing w:val="-7"/>
        </w:rPr>
        <w:t> </w:t>
      </w:r>
      <w:r>
        <w:rPr>
          <w:color w:val="231F20"/>
        </w:rPr>
        <w:t>—</w:t>
      </w:r>
      <w:r>
        <w:rPr>
          <w:color w:val="231F20"/>
          <w:spacing w:val="-7"/>
        </w:rPr>
        <w:t> </w:t>
      </w:r>
      <w:r>
        <w:rPr>
          <w:color w:val="231F20"/>
        </w:rPr>
        <w:t>«людоед»</w:t>
      </w:r>
      <w:r>
        <w:rPr>
          <w:color w:val="231F20"/>
          <w:spacing w:val="-7"/>
        </w:rPr>
        <w:t> </w:t>
      </w:r>
      <w:r>
        <w:rPr>
          <w:color w:val="231F20"/>
        </w:rPr>
        <w:t>—</w:t>
      </w:r>
      <w:r>
        <w:rPr>
          <w:color w:val="231F20"/>
          <w:spacing w:val="-7"/>
        </w:rPr>
        <w:t> </w:t>
      </w:r>
      <w:r>
        <w:rPr>
          <w:color w:val="231F20"/>
        </w:rPr>
        <w:t>«узур- патор» — «Бонапарт» — «Его императорское Величество».</w:t>
      </w:r>
    </w:p>
    <w:p>
      <w:pPr>
        <w:pStyle w:val="BodyText"/>
        <w:spacing w:line="223" w:lineRule="auto"/>
        <w:ind w:left="1177" w:right="911" w:firstLine="340"/>
        <w:jc w:val="both"/>
      </w:pPr>
      <w:r>
        <w:rPr>
          <w:color w:val="231F20"/>
        </w:rPr>
        <w:t>Людовик XVIII так спешно покидал дворец, что забыл секретный договор на</w:t>
      </w:r>
      <w:r>
        <w:rPr>
          <w:color w:val="231F20"/>
          <w:spacing w:val="30"/>
        </w:rPr>
        <w:t> </w:t>
      </w:r>
      <w:r>
        <w:rPr>
          <w:color w:val="231F20"/>
        </w:rPr>
        <w:t>столе.</w:t>
      </w:r>
      <w:r>
        <w:rPr>
          <w:color w:val="231F20"/>
          <w:spacing w:val="30"/>
        </w:rPr>
        <w:t> </w:t>
      </w:r>
      <w:r>
        <w:rPr>
          <w:color w:val="231F20"/>
        </w:rPr>
        <w:t>Наполеон</w:t>
      </w:r>
      <w:r>
        <w:rPr>
          <w:color w:val="231F20"/>
          <w:spacing w:val="30"/>
        </w:rPr>
        <w:t> </w:t>
      </w:r>
      <w:r>
        <w:rPr>
          <w:color w:val="231F20"/>
        </w:rPr>
        <w:t>предал</w:t>
      </w:r>
      <w:r>
        <w:rPr>
          <w:color w:val="231F20"/>
          <w:spacing w:val="30"/>
        </w:rPr>
        <w:t> </w:t>
      </w:r>
      <w:r>
        <w:rPr>
          <w:color w:val="231F20"/>
        </w:rPr>
        <w:t>документ</w:t>
      </w:r>
      <w:r>
        <w:rPr>
          <w:color w:val="231F20"/>
          <w:spacing w:val="30"/>
        </w:rPr>
        <w:t> </w:t>
      </w:r>
      <w:r>
        <w:rPr>
          <w:color w:val="231F20"/>
        </w:rPr>
        <w:t>огласке</w:t>
      </w:r>
      <w:r>
        <w:rPr>
          <w:color w:val="231F20"/>
          <w:spacing w:val="30"/>
        </w:rPr>
        <w:t> </w:t>
      </w:r>
      <w:r>
        <w:rPr>
          <w:color w:val="231F20"/>
        </w:rPr>
        <w:t>и</w:t>
      </w:r>
      <w:r>
        <w:rPr>
          <w:color w:val="231F20"/>
          <w:spacing w:val="30"/>
        </w:rPr>
        <w:t> </w:t>
      </w:r>
      <w:r>
        <w:rPr>
          <w:color w:val="231F20"/>
        </w:rPr>
        <w:t>раскрыл</w:t>
      </w:r>
      <w:r>
        <w:rPr>
          <w:color w:val="231F20"/>
          <w:spacing w:val="30"/>
        </w:rPr>
        <w:t> </w:t>
      </w:r>
      <w:r>
        <w:rPr>
          <w:color w:val="231F20"/>
        </w:rPr>
        <w:t>заговор</w:t>
      </w:r>
      <w:r>
        <w:rPr>
          <w:color w:val="231F20"/>
          <w:spacing w:val="30"/>
        </w:rPr>
        <w:t> </w:t>
      </w:r>
      <w:r>
        <w:rPr>
          <w:color w:val="231F20"/>
        </w:rPr>
        <w:t>союзников. К удивлению Европы, Александр I не поддался на французскую провокацию</w:t>
      </w:r>
      <w:r>
        <w:rPr>
          <w:color w:val="231F20"/>
          <w:spacing w:val="40"/>
        </w:rPr>
        <w:t> </w:t>
      </w:r>
      <w:r>
        <w:rPr>
          <w:color w:val="231F20"/>
        </w:rPr>
        <w:t>и инициировал последнюю, Седьмую антифранцузскую коалицию.</w:t>
      </w:r>
    </w:p>
    <w:p>
      <w:pPr>
        <w:spacing w:after="0" w:line="223" w:lineRule="auto"/>
        <w:jc w:val="both"/>
        <w:sectPr>
          <w:footerReference w:type="default" r:id="rId37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06400" id="docshapegroup1507" coordorigin="0,0" coordsize="10308,1441">
            <v:shape style="position:absolute;left:420;top:419;width:9468;height:1021" type="#_x0000_t75" id="docshape1508" stroked="false">
              <v:imagedata r:id="rId6" o:title=""/>
            </v:shape>
            <v:shape style="position:absolute;left:420;top:283;width:9605;height:420" id="docshape1509" coordorigin="420,283" coordsize="9605,420" path="m9724,703l10024,703m420,583l420,283m9604,583l9604,283e" filled="false" stroked="true" strokeweight="1.25pt" strokecolor="#ffffff">
              <v:path arrowok="t"/>
              <v:stroke dashstyle="solid"/>
            </v:shape>
            <v:shape style="position:absolute;left:420;top:283;width:9605;height:420" id="docshape1510"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511" coordorigin="0,0" coordsize="10308,420" path="m360,420l0,420m9948,420l10308,420m420,360l420,0m9888,360l9888,0e" filled="false" stroked="true" strokeweight=".25pt" strokecolor="#000000">
              <v:path arrowok="t"/>
              <v:stroke dashstyle="solid"/>
            </v:shape>
            <v:shape style="position:absolute;left:1157;top:1144;width:3080;height:230" type="#_x0000_t202" id="docshape1512"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7.</w:t>
                    </w:r>
                    <w:r>
                      <w:rPr>
                        <w:rFonts w:ascii="Tahoma" w:hAnsi="Tahoma"/>
                        <w:color w:val="FFFFFF"/>
                        <w:spacing w:val="18"/>
                        <w:sz w:val="19"/>
                      </w:rPr>
                      <w:t> </w:t>
                    </w:r>
                    <w:r>
                      <w:rPr>
                        <w:rFonts w:ascii="Tahoma" w:hAnsi="Tahoma"/>
                        <w:color w:val="FFFFFF"/>
                        <w:w w:val="80"/>
                        <w:sz w:val="19"/>
                      </w:rPr>
                      <w:t>Международные</w:t>
                    </w:r>
                    <w:r>
                      <w:rPr>
                        <w:rFonts w:ascii="Tahoma" w:hAnsi="Tahoma"/>
                        <w:color w:val="FFFFFF"/>
                        <w:spacing w:val="18"/>
                        <w:sz w:val="19"/>
                      </w:rPr>
                      <w:t> </w:t>
                    </w:r>
                    <w:r>
                      <w:rPr>
                        <w:rFonts w:ascii="Tahoma" w:hAnsi="Tahoma"/>
                        <w:color w:val="FFFFFF"/>
                        <w:w w:val="80"/>
                        <w:sz w:val="19"/>
                      </w:rPr>
                      <w:t>отношения</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XIX</w:t>
                    </w:r>
                    <w:r>
                      <w:rPr>
                        <w:rFonts w:ascii="Tahoma" w:hAnsi="Tahoma"/>
                        <w:color w:val="FFFFFF"/>
                        <w:spacing w:val="18"/>
                        <w:sz w:val="19"/>
                      </w:rPr>
                      <w:t> </w:t>
                    </w:r>
                    <w:r>
                      <w:rPr>
                        <w:rFonts w:ascii="Tahoma" w:hAnsi="Tahoma"/>
                        <w:color w:val="FFFFFF"/>
                        <w:spacing w:val="-5"/>
                        <w:w w:val="80"/>
                        <w:sz w:val="19"/>
                      </w:rPr>
                      <w:t>в.</w:t>
                    </w:r>
                  </w:p>
                </w:txbxContent>
              </v:textbox>
              <w10:wrap type="none"/>
            </v:shape>
            <v:shape style="position:absolute;left:8828;top:1114;width:245;height:272" type="#_x0000_t202" id="docshape1513" filled="false" stroked="false">
              <v:textbox inset="0,0,0,0">
                <w:txbxContent>
                  <w:p>
                    <w:pPr>
                      <w:spacing w:line="268" w:lineRule="exact" w:before="3"/>
                      <w:ind w:left="0" w:right="0" w:firstLine="0"/>
                      <w:jc w:val="left"/>
                      <w:rPr>
                        <w:rFonts w:ascii="Calibri"/>
                        <w:b/>
                        <w:sz w:val="22"/>
                      </w:rPr>
                    </w:pPr>
                    <w:r>
                      <w:rPr>
                        <w:rFonts w:ascii="Calibri"/>
                        <w:b/>
                        <w:color w:val="FFFFFF"/>
                        <w:spacing w:val="-18"/>
                        <w:w w:val="120"/>
                        <w:sz w:val="22"/>
                      </w:rPr>
                      <w:t>75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514"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4" w:firstLine="340"/>
        <w:jc w:val="both"/>
      </w:pPr>
      <w:r>
        <w:rPr>
          <w:color w:val="231F20"/>
        </w:rPr>
        <w:t>Возвращение Наполеона к власти ускорило работу конгресса, решения </w:t>
      </w:r>
      <w:r>
        <w:rPr>
          <w:color w:val="231F20"/>
          <w:spacing w:val="-2"/>
        </w:rPr>
        <w:t>которого</w:t>
      </w:r>
      <w:r>
        <w:rPr>
          <w:color w:val="231F20"/>
          <w:spacing w:val="-7"/>
        </w:rPr>
        <w:t> </w:t>
      </w:r>
      <w:r>
        <w:rPr>
          <w:color w:val="231F20"/>
          <w:spacing w:val="-2"/>
        </w:rPr>
        <w:t>были</w:t>
      </w:r>
      <w:r>
        <w:rPr>
          <w:color w:val="231F20"/>
          <w:spacing w:val="-7"/>
        </w:rPr>
        <w:t> </w:t>
      </w:r>
      <w:r>
        <w:rPr>
          <w:color w:val="231F20"/>
          <w:spacing w:val="-2"/>
        </w:rPr>
        <w:t>отражены</w:t>
      </w:r>
      <w:r>
        <w:rPr>
          <w:color w:val="231F20"/>
          <w:spacing w:val="-7"/>
        </w:rPr>
        <w:t> </w:t>
      </w:r>
      <w:r>
        <w:rPr>
          <w:color w:val="231F20"/>
          <w:spacing w:val="-2"/>
        </w:rPr>
        <w:t>в</w:t>
      </w:r>
      <w:r>
        <w:rPr>
          <w:color w:val="231F20"/>
          <w:spacing w:val="-7"/>
        </w:rPr>
        <w:t> </w:t>
      </w:r>
      <w:r>
        <w:rPr>
          <w:color w:val="231F20"/>
          <w:spacing w:val="-2"/>
        </w:rPr>
        <w:t>Заключительном</w:t>
      </w:r>
      <w:r>
        <w:rPr>
          <w:color w:val="231F20"/>
          <w:spacing w:val="-7"/>
        </w:rPr>
        <w:t> </w:t>
      </w:r>
      <w:r>
        <w:rPr>
          <w:color w:val="231F20"/>
          <w:spacing w:val="-2"/>
        </w:rPr>
        <w:t>акте</w:t>
      </w:r>
      <w:r>
        <w:rPr>
          <w:color w:val="231F20"/>
          <w:spacing w:val="-7"/>
        </w:rPr>
        <w:t> </w:t>
      </w:r>
      <w:r>
        <w:rPr>
          <w:color w:val="231F20"/>
          <w:spacing w:val="-2"/>
        </w:rPr>
        <w:t>9</w:t>
      </w:r>
      <w:r>
        <w:rPr>
          <w:color w:val="231F20"/>
          <w:spacing w:val="-7"/>
        </w:rPr>
        <w:t> </w:t>
      </w:r>
      <w:r>
        <w:rPr>
          <w:color w:val="231F20"/>
          <w:spacing w:val="-2"/>
        </w:rPr>
        <w:t>июня</w:t>
      </w:r>
      <w:r>
        <w:rPr>
          <w:color w:val="231F20"/>
          <w:spacing w:val="-7"/>
        </w:rPr>
        <w:t> </w:t>
      </w:r>
      <w:r>
        <w:rPr>
          <w:color w:val="231F20"/>
          <w:spacing w:val="-2"/>
        </w:rPr>
        <w:t>1815</w:t>
      </w:r>
      <w:r>
        <w:rPr>
          <w:color w:val="231F20"/>
          <w:spacing w:val="-7"/>
        </w:rPr>
        <w:t> </w:t>
      </w:r>
      <w:r>
        <w:rPr>
          <w:color w:val="231F20"/>
          <w:spacing w:val="-2"/>
        </w:rPr>
        <w:t>г.</w:t>
      </w:r>
      <w:r>
        <w:rPr>
          <w:color w:val="231F20"/>
          <w:spacing w:val="-7"/>
        </w:rPr>
        <w:t> </w:t>
      </w:r>
      <w:r>
        <w:rPr>
          <w:color w:val="231F20"/>
          <w:spacing w:val="-2"/>
        </w:rPr>
        <w:t>Восстанавлива- </w:t>
      </w:r>
      <w:r>
        <w:rPr>
          <w:color w:val="231F20"/>
        </w:rPr>
        <w:t>лась независимость итальянских государств. Из германских государств был образован</w:t>
      </w:r>
      <w:r>
        <w:rPr>
          <w:color w:val="231F20"/>
          <w:spacing w:val="-5"/>
        </w:rPr>
        <w:t> </w:t>
      </w:r>
      <w:r>
        <w:rPr>
          <w:color w:val="231F20"/>
        </w:rPr>
        <w:t>федеративный</w:t>
      </w:r>
      <w:r>
        <w:rPr>
          <w:color w:val="231F20"/>
          <w:spacing w:val="-5"/>
        </w:rPr>
        <w:t> </w:t>
      </w:r>
      <w:r>
        <w:rPr>
          <w:color w:val="231F20"/>
        </w:rPr>
        <w:t>Германский</w:t>
      </w:r>
      <w:r>
        <w:rPr>
          <w:color w:val="231F20"/>
          <w:spacing w:val="-5"/>
        </w:rPr>
        <w:t> </w:t>
      </w:r>
      <w:r>
        <w:rPr>
          <w:color w:val="231F20"/>
        </w:rPr>
        <w:t>союз.</w:t>
      </w:r>
      <w:r>
        <w:rPr>
          <w:color w:val="231F20"/>
          <w:spacing w:val="-5"/>
        </w:rPr>
        <w:t> </w:t>
      </w:r>
      <w:r>
        <w:rPr>
          <w:color w:val="231F20"/>
        </w:rPr>
        <w:t>Союзница</w:t>
      </w:r>
      <w:r>
        <w:rPr>
          <w:color w:val="231F20"/>
          <w:spacing w:val="-5"/>
        </w:rPr>
        <w:t> </w:t>
      </w:r>
      <w:r>
        <w:rPr>
          <w:color w:val="231F20"/>
        </w:rPr>
        <w:t>Наполеона</w:t>
      </w:r>
      <w:r>
        <w:rPr>
          <w:color w:val="231F20"/>
          <w:spacing w:val="-5"/>
        </w:rPr>
        <w:t> </w:t>
      </w:r>
      <w:r>
        <w:rPr>
          <w:color w:val="231F20"/>
        </w:rPr>
        <w:t>Дания</w:t>
      </w:r>
      <w:r>
        <w:rPr>
          <w:color w:val="231F20"/>
          <w:spacing w:val="-5"/>
        </w:rPr>
        <w:t> </w:t>
      </w:r>
      <w:r>
        <w:rPr>
          <w:color w:val="231F20"/>
        </w:rPr>
        <w:t>теря- ла Норвегию в пользу Швеции, а Франция — Южные Нидерланды (Бельгия) в пользу Голландии. Провозглашался международный нейтралитет Швейца- рии. Территориальные приобретения признавались за Пруссией и </w:t>
      </w:r>
      <w:r>
        <w:rPr>
          <w:color w:val="231F20"/>
        </w:rPr>
        <w:t>Австрией. Образованное</w:t>
      </w:r>
      <w:r>
        <w:rPr>
          <w:color w:val="231F20"/>
          <w:spacing w:val="40"/>
        </w:rPr>
        <w:t> </w:t>
      </w:r>
      <w:r>
        <w:rPr>
          <w:color w:val="231F20"/>
        </w:rPr>
        <w:t>из</w:t>
      </w:r>
      <w:r>
        <w:rPr>
          <w:color w:val="231F20"/>
          <w:spacing w:val="40"/>
        </w:rPr>
        <w:t> </w:t>
      </w:r>
      <w:r>
        <w:rPr>
          <w:color w:val="231F20"/>
        </w:rPr>
        <w:t>части</w:t>
      </w:r>
      <w:r>
        <w:rPr>
          <w:color w:val="231F20"/>
          <w:spacing w:val="40"/>
        </w:rPr>
        <w:t> </w:t>
      </w:r>
      <w:r>
        <w:rPr>
          <w:color w:val="231F20"/>
        </w:rPr>
        <w:t>герцогства</w:t>
      </w:r>
      <w:r>
        <w:rPr>
          <w:color w:val="231F20"/>
          <w:spacing w:val="40"/>
        </w:rPr>
        <w:t> </w:t>
      </w:r>
      <w:r>
        <w:rPr>
          <w:color w:val="231F20"/>
        </w:rPr>
        <w:t>Варшавского</w:t>
      </w:r>
      <w:r>
        <w:rPr>
          <w:color w:val="231F20"/>
          <w:spacing w:val="40"/>
        </w:rPr>
        <w:t> </w:t>
      </w:r>
      <w:r>
        <w:rPr>
          <w:color w:val="231F20"/>
        </w:rPr>
        <w:t>Царство</w:t>
      </w:r>
      <w:r>
        <w:rPr>
          <w:color w:val="231F20"/>
          <w:spacing w:val="40"/>
        </w:rPr>
        <w:t> </w:t>
      </w:r>
      <w:r>
        <w:rPr>
          <w:color w:val="231F20"/>
        </w:rPr>
        <w:t>Польское</w:t>
      </w:r>
      <w:r>
        <w:rPr>
          <w:color w:val="231F20"/>
          <w:spacing w:val="40"/>
        </w:rPr>
        <w:t> </w:t>
      </w:r>
      <w:r>
        <w:rPr>
          <w:color w:val="231F20"/>
        </w:rPr>
        <w:t>входило в состав Российской империи.</w:t>
      </w:r>
    </w:p>
    <w:p>
      <w:pPr>
        <w:pStyle w:val="ListParagraph"/>
        <w:numPr>
          <w:ilvl w:val="1"/>
          <w:numId w:val="4"/>
        </w:numPr>
        <w:tabs>
          <w:tab w:pos="1233" w:val="left" w:leader="none"/>
          <w:tab w:pos="1234" w:val="left" w:leader="none"/>
        </w:tabs>
        <w:spacing w:line="240" w:lineRule="auto" w:before="108" w:after="0"/>
        <w:ind w:left="1233" w:right="0" w:hanging="341"/>
        <w:jc w:val="left"/>
        <w:rPr>
          <w:sz w:val="19"/>
        </w:rPr>
      </w:pPr>
      <w:r>
        <w:rPr>
          <w:color w:val="231F20"/>
          <w:w w:val="95"/>
          <w:sz w:val="19"/>
        </w:rPr>
        <w:t>Из-за</w:t>
      </w:r>
      <w:r>
        <w:rPr>
          <w:color w:val="231F20"/>
          <w:spacing w:val="8"/>
          <w:sz w:val="19"/>
        </w:rPr>
        <w:t> </w:t>
      </w:r>
      <w:r>
        <w:rPr>
          <w:color w:val="231F20"/>
          <w:w w:val="95"/>
          <w:sz w:val="19"/>
        </w:rPr>
        <w:t>чего</w:t>
      </w:r>
      <w:r>
        <w:rPr>
          <w:color w:val="231F20"/>
          <w:spacing w:val="8"/>
          <w:sz w:val="19"/>
        </w:rPr>
        <w:t> </w:t>
      </w:r>
      <w:r>
        <w:rPr>
          <w:color w:val="231F20"/>
          <w:w w:val="95"/>
          <w:sz w:val="19"/>
        </w:rPr>
        <w:t>между</w:t>
      </w:r>
      <w:r>
        <w:rPr>
          <w:color w:val="231F20"/>
          <w:spacing w:val="8"/>
          <w:sz w:val="19"/>
        </w:rPr>
        <w:t> </w:t>
      </w:r>
      <w:r>
        <w:rPr>
          <w:color w:val="231F20"/>
          <w:w w:val="95"/>
          <w:sz w:val="19"/>
        </w:rPr>
        <w:t>союзниками</w:t>
      </w:r>
      <w:r>
        <w:rPr>
          <w:color w:val="231F20"/>
          <w:spacing w:val="9"/>
          <w:sz w:val="19"/>
        </w:rPr>
        <w:t> </w:t>
      </w:r>
      <w:r>
        <w:rPr>
          <w:color w:val="231F20"/>
          <w:w w:val="95"/>
          <w:sz w:val="19"/>
        </w:rPr>
        <w:t>возникли</w:t>
      </w:r>
      <w:r>
        <w:rPr>
          <w:color w:val="231F20"/>
          <w:spacing w:val="8"/>
          <w:sz w:val="19"/>
        </w:rPr>
        <w:t> </w:t>
      </w:r>
      <w:r>
        <w:rPr>
          <w:color w:val="231F20"/>
          <w:w w:val="95"/>
          <w:sz w:val="19"/>
        </w:rPr>
        <w:t>противоречия</w:t>
      </w:r>
      <w:r>
        <w:rPr>
          <w:color w:val="231F20"/>
          <w:spacing w:val="8"/>
          <w:sz w:val="19"/>
        </w:rPr>
        <w:t> </w:t>
      </w:r>
      <w:r>
        <w:rPr>
          <w:color w:val="231F20"/>
          <w:w w:val="95"/>
          <w:sz w:val="19"/>
        </w:rPr>
        <w:t>и</w:t>
      </w:r>
      <w:r>
        <w:rPr>
          <w:color w:val="231F20"/>
          <w:spacing w:val="9"/>
          <w:sz w:val="19"/>
        </w:rPr>
        <w:t> </w:t>
      </w:r>
      <w:r>
        <w:rPr>
          <w:color w:val="231F20"/>
          <w:w w:val="95"/>
          <w:sz w:val="19"/>
        </w:rPr>
        <w:t>к</w:t>
      </w:r>
      <w:r>
        <w:rPr>
          <w:color w:val="231F20"/>
          <w:spacing w:val="8"/>
          <w:sz w:val="19"/>
        </w:rPr>
        <w:t> </w:t>
      </w:r>
      <w:r>
        <w:rPr>
          <w:color w:val="231F20"/>
          <w:w w:val="95"/>
          <w:sz w:val="19"/>
        </w:rPr>
        <w:t>чему</w:t>
      </w:r>
      <w:r>
        <w:rPr>
          <w:color w:val="231F20"/>
          <w:spacing w:val="8"/>
          <w:sz w:val="19"/>
        </w:rPr>
        <w:t> </w:t>
      </w:r>
      <w:r>
        <w:rPr>
          <w:color w:val="231F20"/>
          <w:w w:val="95"/>
          <w:sz w:val="19"/>
        </w:rPr>
        <w:t>они</w:t>
      </w:r>
      <w:r>
        <w:rPr>
          <w:color w:val="231F20"/>
          <w:spacing w:val="9"/>
          <w:sz w:val="19"/>
        </w:rPr>
        <w:t> </w:t>
      </w:r>
      <w:r>
        <w:rPr>
          <w:color w:val="231F20"/>
          <w:spacing w:val="-2"/>
          <w:w w:val="95"/>
          <w:sz w:val="19"/>
        </w:rPr>
        <w:t>привели?</w:t>
      </w:r>
    </w:p>
    <w:p>
      <w:pPr>
        <w:pStyle w:val="BodyText"/>
        <w:spacing w:before="8"/>
        <w:rPr>
          <w:rFonts w:ascii="Trebuchet MS"/>
          <w:sz w:val="19"/>
        </w:rPr>
      </w:pPr>
    </w:p>
    <w:p>
      <w:pPr>
        <w:spacing w:line="213" w:lineRule="auto" w:before="0"/>
        <w:ind w:left="893" w:right="1195" w:firstLine="0"/>
        <w:jc w:val="both"/>
        <w:rPr>
          <w:sz w:val="20"/>
        </w:rPr>
      </w:pPr>
      <w:r>
        <w:rPr>
          <w:rFonts w:ascii="Calibri" w:hAnsi="Calibri"/>
          <w:b/>
          <w:color w:val="FFFFFF"/>
          <w:w w:val="105"/>
          <w:position w:val="1"/>
          <w:sz w:val="20"/>
          <w:shd w:fill="4495D1" w:color="auto" w:val="clear"/>
        </w:rPr>
        <w:t> 3 </w:t>
      </w:r>
      <w:r>
        <w:rPr>
          <w:rFonts w:ascii="Calibri" w:hAnsi="Calibri"/>
          <w:b/>
          <w:color w:val="FFFFFF"/>
          <w:spacing w:val="40"/>
          <w:w w:val="105"/>
          <w:position w:val="1"/>
          <w:sz w:val="20"/>
        </w:rPr>
        <w:t> </w:t>
      </w:r>
      <w:r>
        <w:rPr>
          <w:rFonts w:ascii="Calibri" w:hAnsi="Calibri"/>
          <w:b/>
          <w:color w:val="4495D1"/>
          <w:w w:val="105"/>
          <w:sz w:val="20"/>
        </w:rPr>
        <w:t>Венская система международных отношений. </w:t>
      </w:r>
      <w:r>
        <w:rPr>
          <w:color w:val="231F20"/>
          <w:w w:val="105"/>
          <w:sz w:val="20"/>
        </w:rPr>
        <w:t>Территориальные измене- </w:t>
      </w:r>
      <w:r>
        <w:rPr>
          <w:color w:val="231F20"/>
          <w:sz w:val="20"/>
        </w:rPr>
        <w:t>ния вместе с новыми правилами в европейских делах сформировали </w:t>
      </w:r>
      <w:r>
        <w:rPr>
          <w:rFonts w:ascii="Book Antiqua" w:hAnsi="Book Antiqua"/>
          <w:i/>
          <w:color w:val="231F20"/>
          <w:sz w:val="20"/>
        </w:rPr>
        <w:t>Венскую</w:t>
      </w:r>
      <w:r>
        <w:rPr>
          <w:rFonts w:ascii="Book Antiqua" w:hAnsi="Book Antiqua"/>
          <w:i/>
          <w:color w:val="231F20"/>
          <w:sz w:val="20"/>
        </w:rPr>
        <w:t> </w:t>
      </w:r>
      <w:r>
        <w:rPr>
          <w:rFonts w:ascii="Book Antiqua" w:hAnsi="Book Antiqua"/>
          <w:i/>
          <w:color w:val="231F20"/>
          <w:w w:val="105"/>
          <w:sz w:val="20"/>
        </w:rPr>
        <w:t>систему</w:t>
      </w:r>
      <w:r>
        <w:rPr>
          <w:rFonts w:ascii="Book Antiqua" w:hAnsi="Book Antiqua"/>
          <w:i/>
          <w:color w:val="231F20"/>
          <w:w w:val="105"/>
          <w:sz w:val="20"/>
        </w:rPr>
        <w:t> международных</w:t>
      </w:r>
      <w:r>
        <w:rPr>
          <w:rFonts w:ascii="Book Antiqua" w:hAnsi="Book Antiqua"/>
          <w:i/>
          <w:color w:val="231F20"/>
          <w:w w:val="105"/>
          <w:sz w:val="20"/>
        </w:rPr>
        <w:t> отношений</w:t>
      </w:r>
      <w:r>
        <w:rPr>
          <w:color w:val="231F20"/>
          <w:w w:val="105"/>
          <w:sz w:val="20"/>
        </w:rPr>
        <w:t>.</w:t>
      </w:r>
      <w:r>
        <w:rPr>
          <w:color w:val="231F20"/>
          <w:w w:val="105"/>
          <w:sz w:val="20"/>
        </w:rPr>
        <w:t> Она</w:t>
      </w:r>
      <w:r>
        <w:rPr>
          <w:color w:val="231F20"/>
          <w:w w:val="105"/>
          <w:sz w:val="20"/>
        </w:rPr>
        <w:t> пришла</w:t>
      </w:r>
      <w:r>
        <w:rPr>
          <w:color w:val="231F20"/>
          <w:w w:val="105"/>
          <w:sz w:val="20"/>
        </w:rPr>
        <w:t> на</w:t>
      </w:r>
      <w:r>
        <w:rPr>
          <w:color w:val="231F20"/>
          <w:w w:val="105"/>
          <w:sz w:val="20"/>
        </w:rPr>
        <w:t> смену</w:t>
      </w:r>
      <w:r>
        <w:rPr>
          <w:color w:val="231F20"/>
          <w:w w:val="105"/>
          <w:sz w:val="20"/>
        </w:rPr>
        <w:t> порядку,</w:t>
      </w:r>
      <w:r>
        <w:rPr>
          <w:color w:val="231F20"/>
          <w:w w:val="105"/>
          <w:sz w:val="20"/>
        </w:rPr>
        <w:t> уста- новленному</w:t>
      </w:r>
      <w:r>
        <w:rPr>
          <w:color w:val="231F20"/>
          <w:spacing w:val="-13"/>
          <w:w w:val="105"/>
          <w:sz w:val="20"/>
        </w:rPr>
        <w:t> </w:t>
      </w:r>
      <w:r>
        <w:rPr>
          <w:color w:val="231F20"/>
          <w:w w:val="105"/>
          <w:sz w:val="20"/>
        </w:rPr>
        <w:t>Вестфальским</w:t>
      </w:r>
      <w:r>
        <w:rPr>
          <w:color w:val="231F20"/>
          <w:spacing w:val="-13"/>
          <w:w w:val="105"/>
          <w:sz w:val="20"/>
        </w:rPr>
        <w:t> </w:t>
      </w:r>
      <w:r>
        <w:rPr>
          <w:color w:val="231F20"/>
          <w:w w:val="105"/>
          <w:sz w:val="20"/>
        </w:rPr>
        <w:t>миром</w:t>
      </w:r>
      <w:r>
        <w:rPr>
          <w:color w:val="231F20"/>
          <w:spacing w:val="-13"/>
          <w:w w:val="105"/>
          <w:sz w:val="20"/>
        </w:rPr>
        <w:t> </w:t>
      </w:r>
      <w:r>
        <w:rPr>
          <w:color w:val="231F20"/>
          <w:w w:val="105"/>
          <w:sz w:val="20"/>
        </w:rPr>
        <w:t>1648</w:t>
      </w:r>
      <w:r>
        <w:rPr>
          <w:color w:val="231F20"/>
          <w:spacing w:val="-13"/>
          <w:w w:val="105"/>
          <w:sz w:val="20"/>
        </w:rPr>
        <w:t> </w:t>
      </w:r>
      <w:r>
        <w:rPr>
          <w:color w:val="231F20"/>
          <w:w w:val="105"/>
          <w:sz w:val="20"/>
        </w:rPr>
        <w:t>г.</w:t>
      </w:r>
    </w:p>
    <w:p>
      <w:pPr>
        <w:pStyle w:val="BodyText"/>
        <w:spacing w:line="223" w:lineRule="auto"/>
        <w:ind w:left="893" w:right="1194" w:firstLine="340"/>
        <w:jc w:val="both"/>
      </w:pPr>
      <w:r>
        <w:rPr>
          <w:color w:val="231F20"/>
        </w:rPr>
        <w:t>В</w:t>
      </w:r>
      <w:r>
        <w:rPr>
          <w:color w:val="231F20"/>
          <w:spacing w:val="-4"/>
        </w:rPr>
        <w:t> </w:t>
      </w:r>
      <w:r>
        <w:rPr>
          <w:color w:val="231F20"/>
        </w:rPr>
        <w:t>её</w:t>
      </w:r>
      <w:r>
        <w:rPr>
          <w:color w:val="231F20"/>
          <w:spacing w:val="-4"/>
        </w:rPr>
        <w:t> </w:t>
      </w:r>
      <w:r>
        <w:rPr>
          <w:color w:val="231F20"/>
        </w:rPr>
        <w:t>основу</w:t>
      </w:r>
      <w:r>
        <w:rPr>
          <w:color w:val="231F20"/>
          <w:spacing w:val="-4"/>
        </w:rPr>
        <w:t> </w:t>
      </w:r>
      <w:r>
        <w:rPr>
          <w:color w:val="231F20"/>
        </w:rPr>
        <w:t>был</w:t>
      </w:r>
      <w:r>
        <w:rPr>
          <w:color w:val="231F20"/>
          <w:spacing w:val="-4"/>
        </w:rPr>
        <w:t> </w:t>
      </w:r>
      <w:r>
        <w:rPr>
          <w:color w:val="231F20"/>
        </w:rPr>
        <w:t>положен</w:t>
      </w:r>
      <w:r>
        <w:rPr>
          <w:color w:val="231F20"/>
          <w:spacing w:val="-4"/>
        </w:rPr>
        <w:t> </w:t>
      </w:r>
      <w:r>
        <w:rPr>
          <w:color w:val="231F20"/>
        </w:rPr>
        <w:t>принцип</w:t>
      </w:r>
      <w:r>
        <w:rPr>
          <w:color w:val="231F20"/>
          <w:spacing w:val="-4"/>
        </w:rPr>
        <w:t> </w:t>
      </w:r>
      <w:r>
        <w:rPr>
          <w:color w:val="231F20"/>
        </w:rPr>
        <w:t>баланса</w:t>
      </w:r>
      <w:r>
        <w:rPr>
          <w:color w:val="231F20"/>
          <w:spacing w:val="-4"/>
        </w:rPr>
        <w:t> </w:t>
      </w:r>
      <w:r>
        <w:rPr>
          <w:color w:val="231F20"/>
        </w:rPr>
        <w:t>сил,</w:t>
      </w:r>
      <w:r>
        <w:rPr>
          <w:color w:val="231F20"/>
          <w:spacing w:val="-4"/>
        </w:rPr>
        <w:t> </w:t>
      </w:r>
      <w:r>
        <w:rPr>
          <w:color w:val="231F20"/>
        </w:rPr>
        <w:t>равновесия</w:t>
      </w:r>
      <w:r>
        <w:rPr>
          <w:color w:val="231F20"/>
          <w:spacing w:val="-4"/>
        </w:rPr>
        <w:t> </w:t>
      </w:r>
      <w:r>
        <w:rPr>
          <w:color w:val="231F20"/>
        </w:rPr>
        <w:t>на</w:t>
      </w:r>
      <w:r>
        <w:rPr>
          <w:color w:val="231F20"/>
          <w:spacing w:val="-4"/>
        </w:rPr>
        <w:t> </w:t>
      </w:r>
      <w:r>
        <w:rPr>
          <w:color w:val="231F20"/>
        </w:rPr>
        <w:t>континенте. Европа</w:t>
      </w:r>
      <w:r>
        <w:rPr>
          <w:color w:val="231F20"/>
          <w:spacing w:val="37"/>
        </w:rPr>
        <w:t> </w:t>
      </w:r>
      <w:r>
        <w:rPr>
          <w:color w:val="231F20"/>
        </w:rPr>
        <w:t>возвращалась</w:t>
      </w:r>
      <w:r>
        <w:rPr>
          <w:color w:val="231F20"/>
          <w:spacing w:val="37"/>
        </w:rPr>
        <w:t> </w:t>
      </w:r>
      <w:r>
        <w:rPr>
          <w:color w:val="231F20"/>
        </w:rPr>
        <w:t>к</w:t>
      </w:r>
      <w:r>
        <w:rPr>
          <w:color w:val="231F20"/>
          <w:spacing w:val="37"/>
        </w:rPr>
        <w:t> </w:t>
      </w:r>
      <w:r>
        <w:rPr>
          <w:color w:val="231F20"/>
        </w:rPr>
        <w:t>старым,</w:t>
      </w:r>
      <w:r>
        <w:rPr>
          <w:color w:val="231F20"/>
          <w:spacing w:val="37"/>
        </w:rPr>
        <w:t> </w:t>
      </w:r>
      <w:r>
        <w:rPr>
          <w:color w:val="231F20"/>
        </w:rPr>
        <w:t>дореволюционным</w:t>
      </w:r>
      <w:r>
        <w:rPr>
          <w:color w:val="231F20"/>
          <w:spacing w:val="37"/>
        </w:rPr>
        <w:t> </w:t>
      </w:r>
      <w:r>
        <w:rPr>
          <w:color w:val="231F20"/>
        </w:rPr>
        <w:t>порядкам</w:t>
      </w:r>
      <w:r>
        <w:rPr>
          <w:color w:val="231F20"/>
          <w:spacing w:val="37"/>
        </w:rPr>
        <w:t> </w:t>
      </w:r>
      <w:r>
        <w:rPr>
          <w:color w:val="231F20"/>
        </w:rPr>
        <w:t>(реставрация) и защищала права законных правящий династий (легитимизм).</w:t>
      </w:r>
    </w:p>
    <w:p>
      <w:pPr>
        <w:pStyle w:val="BodyText"/>
        <w:spacing w:line="223" w:lineRule="auto"/>
        <w:ind w:left="893" w:right="1195" w:firstLine="340"/>
        <w:jc w:val="both"/>
      </w:pPr>
      <w:r>
        <w:rPr>
          <w:color w:val="231F20"/>
        </w:rPr>
        <w:t>Венская</w:t>
      </w:r>
      <w:r>
        <w:rPr>
          <w:color w:val="231F20"/>
          <w:spacing w:val="-14"/>
        </w:rPr>
        <w:t> </w:t>
      </w:r>
      <w:r>
        <w:rPr>
          <w:color w:val="231F20"/>
        </w:rPr>
        <w:t>система</w:t>
      </w:r>
      <w:r>
        <w:rPr>
          <w:color w:val="231F20"/>
          <w:spacing w:val="-14"/>
        </w:rPr>
        <w:t> </w:t>
      </w:r>
      <w:r>
        <w:rPr>
          <w:color w:val="231F20"/>
        </w:rPr>
        <w:t>предлагала</w:t>
      </w:r>
      <w:r>
        <w:rPr>
          <w:color w:val="231F20"/>
          <w:spacing w:val="-14"/>
        </w:rPr>
        <w:t> </w:t>
      </w:r>
      <w:r>
        <w:rPr>
          <w:color w:val="231F20"/>
        </w:rPr>
        <w:t>конкретный</w:t>
      </w:r>
      <w:r>
        <w:rPr>
          <w:color w:val="231F20"/>
          <w:spacing w:val="-14"/>
        </w:rPr>
        <w:t> </w:t>
      </w:r>
      <w:r>
        <w:rPr>
          <w:color w:val="231F20"/>
        </w:rPr>
        <w:t>механизм</w:t>
      </w:r>
      <w:r>
        <w:rPr>
          <w:color w:val="231F20"/>
          <w:spacing w:val="-14"/>
        </w:rPr>
        <w:t> </w:t>
      </w:r>
      <w:r>
        <w:rPr>
          <w:color w:val="231F20"/>
        </w:rPr>
        <w:t>взаимодействия</w:t>
      </w:r>
      <w:r>
        <w:rPr>
          <w:color w:val="231F20"/>
          <w:spacing w:val="-14"/>
        </w:rPr>
        <w:t> </w:t>
      </w:r>
      <w:r>
        <w:rPr>
          <w:color w:val="231F20"/>
        </w:rPr>
        <w:t>—</w:t>
      </w:r>
      <w:r>
        <w:rPr>
          <w:color w:val="231F20"/>
          <w:spacing w:val="-14"/>
        </w:rPr>
        <w:t> </w:t>
      </w:r>
      <w:r>
        <w:rPr>
          <w:color w:val="231F20"/>
        </w:rPr>
        <w:t>про- ведение конгрессов с участием ведущих европейских держав, где обсуждались бы сложные вопросы политики и дипломатии. Готовность европейских поли- тиков идти на компромисс ради общего спокойствия в Европе стало ещё одной особенностью системы.</w:t>
      </w:r>
    </w:p>
    <w:p>
      <w:pPr>
        <w:pStyle w:val="BodyText"/>
        <w:spacing w:line="223" w:lineRule="auto" w:before="1"/>
        <w:ind w:left="893" w:right="1194" w:firstLine="340"/>
        <w:jc w:val="both"/>
      </w:pPr>
      <w:r>
        <w:rPr>
          <w:color w:val="231F20"/>
        </w:rPr>
        <w:t>В отличие от спонтанного равновесия Вестфальского мира, постоянно чре- ватого</w:t>
      </w:r>
      <w:r>
        <w:rPr>
          <w:color w:val="231F20"/>
          <w:spacing w:val="80"/>
        </w:rPr>
        <w:t> </w:t>
      </w:r>
      <w:r>
        <w:rPr>
          <w:color w:val="231F20"/>
        </w:rPr>
        <w:t>войной,</w:t>
      </w:r>
      <w:r>
        <w:rPr>
          <w:color w:val="231F20"/>
          <w:spacing w:val="80"/>
        </w:rPr>
        <w:t> </w:t>
      </w:r>
      <w:r>
        <w:rPr>
          <w:color w:val="231F20"/>
        </w:rPr>
        <w:t>равновесие</w:t>
      </w:r>
      <w:r>
        <w:rPr>
          <w:color w:val="231F20"/>
          <w:spacing w:val="80"/>
        </w:rPr>
        <w:t> </w:t>
      </w:r>
      <w:r>
        <w:rPr>
          <w:color w:val="231F20"/>
        </w:rPr>
        <w:t>Венской</w:t>
      </w:r>
      <w:r>
        <w:rPr>
          <w:color w:val="231F20"/>
          <w:spacing w:val="80"/>
        </w:rPr>
        <w:t> </w:t>
      </w:r>
      <w:r>
        <w:rPr>
          <w:color w:val="231F20"/>
        </w:rPr>
        <w:t>системы</w:t>
      </w:r>
      <w:r>
        <w:rPr>
          <w:color w:val="231F20"/>
          <w:spacing w:val="80"/>
        </w:rPr>
        <w:t> </w:t>
      </w:r>
      <w:r>
        <w:rPr>
          <w:color w:val="231F20"/>
        </w:rPr>
        <w:t>было</w:t>
      </w:r>
      <w:r>
        <w:rPr>
          <w:color w:val="231F20"/>
          <w:spacing w:val="80"/>
        </w:rPr>
        <w:t> </w:t>
      </w:r>
      <w:r>
        <w:rPr>
          <w:color w:val="231F20"/>
        </w:rPr>
        <w:t>более</w:t>
      </w:r>
      <w:r>
        <w:rPr>
          <w:color w:val="231F20"/>
          <w:spacing w:val="80"/>
        </w:rPr>
        <w:t> </w:t>
      </w:r>
      <w:r>
        <w:rPr>
          <w:color w:val="231F20"/>
        </w:rPr>
        <w:t>упорядоченным. В случае возникновения угрозы безопасности в Европе систему можно было попытаться перенастроить на новых конгрессах, чтобы избежать войны </w:t>
      </w:r>
      <w:r>
        <w:rPr>
          <w:color w:val="231F20"/>
        </w:rPr>
        <w:t>на </w:t>
      </w:r>
      <w:r>
        <w:rPr>
          <w:color w:val="231F20"/>
          <w:spacing w:val="-2"/>
        </w:rPr>
        <w:t>континенте.</w:t>
      </w:r>
    </w:p>
    <w:p>
      <w:pPr>
        <w:pStyle w:val="BodyText"/>
        <w:spacing w:line="223" w:lineRule="auto" w:before="2"/>
        <w:ind w:left="893" w:right="1195" w:firstLine="340"/>
        <w:jc w:val="both"/>
      </w:pPr>
      <w:r>
        <w:rPr>
          <w:color w:val="231F20"/>
          <w:spacing w:val="-2"/>
        </w:rPr>
        <w:t>Благодаря</w:t>
      </w:r>
      <w:r>
        <w:rPr>
          <w:color w:val="231F20"/>
          <w:spacing w:val="-4"/>
        </w:rPr>
        <w:t> </w:t>
      </w:r>
      <w:r>
        <w:rPr>
          <w:color w:val="231F20"/>
          <w:spacing w:val="-2"/>
        </w:rPr>
        <w:t>Венскому</w:t>
      </w:r>
      <w:r>
        <w:rPr>
          <w:color w:val="231F20"/>
          <w:spacing w:val="-4"/>
        </w:rPr>
        <w:t> </w:t>
      </w:r>
      <w:r>
        <w:rPr>
          <w:color w:val="231F20"/>
          <w:spacing w:val="-2"/>
        </w:rPr>
        <w:t>конгрессу</w:t>
      </w:r>
      <w:r>
        <w:rPr>
          <w:color w:val="231F20"/>
          <w:spacing w:val="-4"/>
        </w:rPr>
        <w:t> </w:t>
      </w:r>
      <w:r>
        <w:rPr>
          <w:color w:val="231F20"/>
          <w:spacing w:val="-2"/>
        </w:rPr>
        <w:t>в</w:t>
      </w:r>
      <w:r>
        <w:rPr>
          <w:color w:val="231F20"/>
          <w:spacing w:val="-4"/>
        </w:rPr>
        <w:t> </w:t>
      </w:r>
      <w:r>
        <w:rPr>
          <w:color w:val="231F20"/>
          <w:spacing w:val="-2"/>
        </w:rPr>
        <w:t>дипломатии</w:t>
      </w:r>
      <w:r>
        <w:rPr>
          <w:color w:val="231F20"/>
          <w:spacing w:val="-4"/>
        </w:rPr>
        <w:t> </w:t>
      </w:r>
      <w:r>
        <w:rPr>
          <w:color w:val="231F20"/>
          <w:spacing w:val="-2"/>
        </w:rPr>
        <w:t>сложился</w:t>
      </w:r>
      <w:r>
        <w:rPr>
          <w:color w:val="231F20"/>
          <w:spacing w:val="-4"/>
        </w:rPr>
        <w:t> </w:t>
      </w:r>
      <w:r>
        <w:rPr>
          <w:color w:val="231F20"/>
          <w:spacing w:val="-2"/>
        </w:rPr>
        <w:t>объединявший</w:t>
      </w:r>
      <w:r>
        <w:rPr>
          <w:color w:val="231F20"/>
          <w:spacing w:val="-4"/>
        </w:rPr>
        <w:t> </w:t>
      </w:r>
      <w:r>
        <w:rPr>
          <w:color w:val="231F20"/>
          <w:spacing w:val="-2"/>
        </w:rPr>
        <w:t>госу- </w:t>
      </w:r>
      <w:r>
        <w:rPr>
          <w:color w:val="231F20"/>
        </w:rPr>
        <w:t>дарства в стремлении к миру своеобразный «европейский концерт», </w:t>
      </w:r>
      <w:r>
        <w:rPr>
          <w:color w:val="231F20"/>
        </w:rPr>
        <w:t>«музы- кальными площадками» которого стали международные конгрессы великих </w:t>
      </w:r>
      <w:r>
        <w:rPr>
          <w:color w:val="231F20"/>
          <w:spacing w:val="-2"/>
        </w:rPr>
        <w:t>держав.</w:t>
      </w:r>
    </w:p>
    <w:p>
      <w:pPr>
        <w:pStyle w:val="BodyText"/>
        <w:spacing w:line="223" w:lineRule="auto" w:before="1"/>
        <w:ind w:left="893" w:right="1195" w:firstLine="340"/>
        <w:jc w:val="both"/>
      </w:pPr>
      <w:r>
        <w:rPr>
          <w:color w:val="231F20"/>
        </w:rPr>
        <w:t>Получив всемирное признание, положения Венского конгресса оказали большое влияние на становление современной дипломатии. Некоторые </w:t>
      </w:r>
      <w:r>
        <w:rPr>
          <w:color w:val="231F20"/>
        </w:rPr>
        <w:t>из этих</w:t>
      </w:r>
      <w:r>
        <w:rPr>
          <w:color w:val="231F20"/>
          <w:spacing w:val="-10"/>
        </w:rPr>
        <w:t> </w:t>
      </w:r>
      <w:r>
        <w:rPr>
          <w:color w:val="231F20"/>
        </w:rPr>
        <w:t>норм</w:t>
      </w:r>
      <w:r>
        <w:rPr>
          <w:color w:val="231F20"/>
          <w:spacing w:val="-10"/>
        </w:rPr>
        <w:t> </w:t>
      </w:r>
      <w:r>
        <w:rPr>
          <w:color w:val="231F20"/>
        </w:rPr>
        <w:t>международного</w:t>
      </w:r>
      <w:r>
        <w:rPr>
          <w:color w:val="231F20"/>
          <w:spacing w:val="-10"/>
        </w:rPr>
        <w:t> </w:t>
      </w:r>
      <w:r>
        <w:rPr>
          <w:color w:val="231F20"/>
        </w:rPr>
        <w:t>права</w:t>
      </w:r>
      <w:r>
        <w:rPr>
          <w:color w:val="231F20"/>
          <w:spacing w:val="-10"/>
        </w:rPr>
        <w:t> </w:t>
      </w:r>
      <w:r>
        <w:rPr>
          <w:color w:val="231F20"/>
        </w:rPr>
        <w:t>сохранили</w:t>
      </w:r>
      <w:r>
        <w:rPr>
          <w:color w:val="231F20"/>
          <w:spacing w:val="-10"/>
        </w:rPr>
        <w:t> </w:t>
      </w:r>
      <w:r>
        <w:rPr>
          <w:color w:val="231F20"/>
        </w:rPr>
        <w:t>силу</w:t>
      </w:r>
      <w:r>
        <w:rPr>
          <w:color w:val="231F20"/>
          <w:spacing w:val="-10"/>
        </w:rPr>
        <w:t> </w:t>
      </w:r>
      <w:r>
        <w:rPr>
          <w:color w:val="231F20"/>
        </w:rPr>
        <w:t>до</w:t>
      </w:r>
      <w:r>
        <w:rPr>
          <w:color w:val="231F20"/>
          <w:spacing w:val="-10"/>
        </w:rPr>
        <w:t> </w:t>
      </w:r>
      <w:r>
        <w:rPr>
          <w:color w:val="231F20"/>
        </w:rPr>
        <w:t>настоящего</w:t>
      </w:r>
      <w:r>
        <w:rPr>
          <w:color w:val="231F20"/>
          <w:spacing w:val="-10"/>
        </w:rPr>
        <w:t> </w:t>
      </w:r>
      <w:r>
        <w:rPr>
          <w:color w:val="231F20"/>
        </w:rPr>
        <w:t>времени,</w:t>
      </w:r>
      <w:r>
        <w:rPr>
          <w:color w:val="231F20"/>
          <w:spacing w:val="-10"/>
        </w:rPr>
        <w:t> </w:t>
      </w:r>
      <w:r>
        <w:rPr>
          <w:color w:val="231F20"/>
        </w:rPr>
        <w:t>най- дя отражение в современных международных документах, таких как Венская конвенция 1961 г.</w:t>
      </w:r>
    </w:p>
    <w:p>
      <w:pPr>
        <w:pStyle w:val="ListParagraph"/>
        <w:numPr>
          <w:ilvl w:val="1"/>
          <w:numId w:val="4"/>
        </w:numPr>
        <w:tabs>
          <w:tab w:pos="1233" w:val="left" w:leader="none"/>
          <w:tab w:pos="1234" w:val="left" w:leader="none"/>
        </w:tabs>
        <w:spacing w:line="228" w:lineRule="auto" w:before="116" w:after="0"/>
        <w:ind w:left="1233" w:right="1195" w:hanging="341"/>
        <w:jc w:val="left"/>
        <w:rPr>
          <w:sz w:val="19"/>
        </w:rPr>
      </w:pPr>
      <w:r>
        <w:rPr>
          <w:color w:val="231F20"/>
          <w:w w:val="95"/>
          <w:sz w:val="19"/>
        </w:rPr>
        <w:t>В чём заключалось отличие Венской системы 1815 г. от Вестфальского миропорядка </w:t>
      </w:r>
      <w:r>
        <w:rPr>
          <w:color w:val="231F20"/>
          <w:sz w:val="19"/>
        </w:rPr>
        <w:t>1648 г.?</w:t>
      </w:r>
    </w:p>
    <w:p>
      <w:pPr>
        <w:pStyle w:val="BodyText"/>
        <w:spacing w:before="5"/>
        <w:rPr>
          <w:rFonts w:ascii="Trebuchet MS"/>
          <w:sz w:val="19"/>
        </w:rPr>
      </w:pPr>
    </w:p>
    <w:p>
      <w:pPr>
        <w:pStyle w:val="BodyText"/>
        <w:spacing w:line="220" w:lineRule="auto"/>
        <w:ind w:left="893" w:right="1194"/>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Конгрессы</w:t>
      </w:r>
      <w:r>
        <w:rPr>
          <w:rFonts w:ascii="Calibri" w:hAnsi="Calibri"/>
          <w:b/>
          <w:color w:val="4495D1"/>
          <w:spacing w:val="40"/>
        </w:rPr>
        <w:t> </w:t>
      </w:r>
      <w:r>
        <w:rPr>
          <w:rFonts w:ascii="Calibri" w:hAnsi="Calibri"/>
          <w:b/>
          <w:color w:val="4495D1"/>
        </w:rPr>
        <w:t>великих</w:t>
      </w:r>
      <w:r>
        <w:rPr>
          <w:rFonts w:ascii="Calibri" w:hAnsi="Calibri"/>
          <w:b/>
          <w:color w:val="4495D1"/>
          <w:spacing w:val="40"/>
        </w:rPr>
        <w:t> </w:t>
      </w:r>
      <w:r>
        <w:rPr>
          <w:rFonts w:ascii="Calibri" w:hAnsi="Calibri"/>
          <w:b/>
          <w:color w:val="4495D1"/>
        </w:rPr>
        <w:t>держав</w:t>
      </w:r>
      <w:r>
        <w:rPr>
          <w:rFonts w:ascii="Calibri" w:hAnsi="Calibri"/>
          <w:b/>
          <w:color w:val="4495D1"/>
          <w:spacing w:val="40"/>
        </w:rPr>
        <w:t> </w:t>
      </w:r>
      <w:r>
        <w:rPr>
          <w:rFonts w:ascii="Calibri" w:hAnsi="Calibri"/>
          <w:b/>
          <w:color w:val="4495D1"/>
        </w:rPr>
        <w:t>и</w:t>
      </w:r>
      <w:r>
        <w:rPr>
          <w:rFonts w:ascii="Calibri" w:hAnsi="Calibri"/>
          <w:b/>
          <w:color w:val="4495D1"/>
          <w:spacing w:val="40"/>
        </w:rPr>
        <w:t> </w:t>
      </w:r>
      <w:r>
        <w:rPr>
          <w:rFonts w:ascii="Calibri" w:hAnsi="Calibri"/>
          <w:b/>
          <w:color w:val="4495D1"/>
        </w:rPr>
        <w:t>революции.</w:t>
      </w:r>
      <w:r>
        <w:rPr>
          <w:rFonts w:ascii="Calibri" w:hAnsi="Calibri"/>
          <w:b/>
          <w:color w:val="4495D1"/>
          <w:spacing w:val="40"/>
        </w:rPr>
        <w:t> </w:t>
      </w:r>
      <w:r>
        <w:rPr>
          <w:color w:val="231F20"/>
        </w:rPr>
        <w:t>Осенью 1815 г. российский император Александр I инициировал создание на христианской основе Свя- щенного союза для поддержания мира на континенте. Первоначально вклю- чавший Россию, Австрию и Пруссию, этот союз впоследствии объединил все государства</w:t>
      </w:r>
      <w:r>
        <w:rPr>
          <w:color w:val="231F20"/>
          <w:spacing w:val="67"/>
        </w:rPr>
        <w:t> </w:t>
      </w:r>
      <w:r>
        <w:rPr>
          <w:color w:val="231F20"/>
        </w:rPr>
        <w:t>Европы,</w:t>
      </w:r>
      <w:r>
        <w:rPr>
          <w:color w:val="231F20"/>
          <w:spacing w:val="68"/>
        </w:rPr>
        <w:t> </w:t>
      </w:r>
      <w:r>
        <w:rPr>
          <w:color w:val="231F20"/>
        </w:rPr>
        <w:t>кроме</w:t>
      </w:r>
      <w:r>
        <w:rPr>
          <w:color w:val="231F20"/>
          <w:spacing w:val="68"/>
        </w:rPr>
        <w:t> </w:t>
      </w:r>
      <w:r>
        <w:rPr>
          <w:color w:val="231F20"/>
        </w:rPr>
        <w:t>Турции,</w:t>
      </w:r>
      <w:r>
        <w:rPr>
          <w:color w:val="231F20"/>
          <w:spacing w:val="68"/>
        </w:rPr>
        <w:t> </w:t>
      </w:r>
      <w:r>
        <w:rPr>
          <w:color w:val="231F20"/>
        </w:rPr>
        <w:t>Англии</w:t>
      </w:r>
      <w:r>
        <w:rPr>
          <w:color w:val="231F20"/>
          <w:spacing w:val="68"/>
        </w:rPr>
        <w:t> </w:t>
      </w:r>
      <w:r>
        <w:rPr>
          <w:color w:val="231F20"/>
        </w:rPr>
        <w:t>и</w:t>
      </w:r>
      <w:r>
        <w:rPr>
          <w:color w:val="231F20"/>
          <w:spacing w:val="68"/>
        </w:rPr>
        <w:t> </w:t>
      </w:r>
      <w:r>
        <w:rPr>
          <w:color w:val="231F20"/>
        </w:rPr>
        <w:t>Папского</w:t>
      </w:r>
      <w:r>
        <w:rPr>
          <w:color w:val="231F20"/>
          <w:spacing w:val="68"/>
        </w:rPr>
        <w:t> </w:t>
      </w:r>
      <w:r>
        <w:rPr>
          <w:color w:val="231F20"/>
        </w:rPr>
        <w:t>престола.</w:t>
      </w:r>
      <w:r>
        <w:rPr>
          <w:color w:val="231F20"/>
          <w:spacing w:val="68"/>
        </w:rPr>
        <w:t> </w:t>
      </w:r>
      <w:r>
        <w:rPr>
          <w:color w:val="231F20"/>
          <w:spacing w:val="-2"/>
        </w:rPr>
        <w:t>Позже</w:t>
      </w:r>
    </w:p>
    <w:p>
      <w:pPr>
        <w:spacing w:after="0" w:line="220" w:lineRule="auto"/>
        <w:jc w:val="both"/>
        <w:sectPr>
          <w:footerReference w:type="default" r:id="rId376"/>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05888" id="docshapegroup1518" coordorigin="0,0" coordsize="10308,1441">
            <v:shape style="position:absolute;left:420;top:419;width:9468;height:1021" type="#_x0000_t75" id="docshape1519" stroked="false">
              <v:imagedata r:id="rId8" o:title=""/>
            </v:shape>
            <v:shape style="position:absolute;left:283;top:283;width:9605;height:420" id="docshape1520" coordorigin="283,283" coordsize="9605,420" path="m583,703l283,703m703,583l703,283m9888,583l9888,283e" filled="false" stroked="true" strokeweight="1.25pt" strokecolor="#ffffff">
              <v:path arrowok="t"/>
              <v:stroke dashstyle="solid"/>
            </v:shape>
            <v:shape style="position:absolute;left:283;top:283;width:9605;height:420" id="docshape152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522" coordorigin="0,0" coordsize="10308,420" path="m360,420l0,420m9948,420l10308,420m420,360l420,0m9888,360l9888,0e" filled="false" stroked="true" strokeweight=".25pt" strokecolor="#000000">
              <v:path arrowok="t"/>
              <v:stroke dashstyle="solid"/>
            </v:shape>
            <v:shape style="position:absolute;left:1213;top:1114;width:245;height:272" type="#_x0000_t202" id="docshape1523" filled="false" stroked="false">
              <v:textbox inset="0,0,0,0">
                <w:txbxContent>
                  <w:p>
                    <w:pPr>
                      <w:spacing w:line="268" w:lineRule="exact" w:before="3"/>
                      <w:ind w:left="0" w:right="0" w:firstLine="0"/>
                      <w:jc w:val="left"/>
                      <w:rPr>
                        <w:rFonts w:ascii="Calibri"/>
                        <w:b/>
                        <w:sz w:val="22"/>
                      </w:rPr>
                    </w:pPr>
                    <w:r>
                      <w:rPr>
                        <w:rFonts w:ascii="Calibri"/>
                        <w:b/>
                        <w:color w:val="FFFFFF"/>
                        <w:spacing w:val="-18"/>
                        <w:w w:val="120"/>
                        <w:sz w:val="22"/>
                      </w:rPr>
                      <w:t>76</w:t>
                    </w:r>
                  </w:p>
                </w:txbxContent>
              </v:textbox>
              <w10:wrap type="none"/>
            </v:shape>
            <v:shape style="position:absolute;left:8403;top:1096;width:768;height:290" type="#_x0000_t202" id="docshape152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8736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jc w:val="both"/>
      </w:pPr>
      <w:r>
        <w:rPr>
          <w:color w:val="231F20"/>
        </w:rPr>
        <w:t>Петербург предложил проект «всеобщего союза», объединяющего все страны Европы на принципах равноправия и взаимного уважения. Однако, опасаясь усиления России, европейские державы отклонили этот проект.</w:t>
      </w:r>
    </w:p>
    <w:p>
      <w:pPr>
        <w:pStyle w:val="BodyText"/>
        <w:spacing w:line="223" w:lineRule="auto" w:before="1"/>
        <w:ind w:left="1177" w:right="911" w:firstLine="340"/>
        <w:jc w:val="both"/>
      </w:pPr>
      <w:r>
        <w:rPr>
          <w:color w:val="231F20"/>
        </w:rPr>
        <w:t>В качестве альтернативы был предложен антинаполеоновский Четверной союз. На конгрессе стран союза в 1818 г. в Ахене в клуб великих держав была включена Франция. Принципиальным в этом вопросе было мнение </w:t>
      </w:r>
      <w:r>
        <w:rPr>
          <w:color w:val="231F20"/>
        </w:rPr>
        <w:t>России, заинтересованной в восстановлении независимого статуса Франции после вывода оккупационных войск и укреплении её роли в международных делах. Участие Франции превратило Ахенский конгресс в конгресс пяти держав. Таким образом, Россия, Великобритания, Австрия, Пруссия и восстановившая своё положение в европейских делах Франция сформировали европейскую </w:t>
      </w:r>
      <w:r>
        <w:rPr>
          <w:rFonts w:ascii="Book Antiqua" w:hAnsi="Book Antiqua"/>
          <w:i/>
          <w:color w:val="231F20"/>
        </w:rPr>
        <w:t>пентархию </w:t>
      </w:r>
      <w:r>
        <w:rPr>
          <w:color w:val="231F20"/>
        </w:rPr>
        <w:t>(пятивластие). Вплоть до начала XX в. все важные дипломатиче- ские вопросы решались между этими странами.</w:t>
      </w:r>
    </w:p>
    <w:p>
      <w:pPr>
        <w:pStyle w:val="BodyText"/>
        <w:spacing w:line="223" w:lineRule="auto"/>
        <w:ind w:left="1177" w:right="911" w:firstLine="340"/>
        <w:jc w:val="both"/>
      </w:pPr>
      <w:r>
        <w:rPr>
          <w:color w:val="231F20"/>
        </w:rPr>
        <w:t>В 1818—1832 гг. на нескольких конгрессах и конференциях с их участием обсуждалась борьба с революциями в Португалии, Королевстве обеих Сици- лий,</w:t>
      </w:r>
      <w:r>
        <w:rPr>
          <w:color w:val="231F20"/>
          <w:spacing w:val="-6"/>
        </w:rPr>
        <w:t> </w:t>
      </w:r>
      <w:r>
        <w:rPr>
          <w:color w:val="231F20"/>
        </w:rPr>
        <w:t>Испании,</w:t>
      </w:r>
      <w:r>
        <w:rPr>
          <w:color w:val="231F20"/>
          <w:spacing w:val="-6"/>
        </w:rPr>
        <w:t> </w:t>
      </w:r>
      <w:r>
        <w:rPr>
          <w:color w:val="231F20"/>
        </w:rPr>
        <w:t>война</w:t>
      </w:r>
      <w:r>
        <w:rPr>
          <w:color w:val="231F20"/>
          <w:spacing w:val="-6"/>
        </w:rPr>
        <w:t> </w:t>
      </w:r>
      <w:r>
        <w:rPr>
          <w:color w:val="231F20"/>
        </w:rPr>
        <w:t>за</w:t>
      </w:r>
      <w:r>
        <w:rPr>
          <w:color w:val="231F20"/>
          <w:spacing w:val="-6"/>
        </w:rPr>
        <w:t> </w:t>
      </w:r>
      <w:r>
        <w:rPr>
          <w:color w:val="231F20"/>
        </w:rPr>
        <w:t>независимость</w:t>
      </w:r>
      <w:r>
        <w:rPr>
          <w:color w:val="231F20"/>
          <w:spacing w:val="-6"/>
        </w:rPr>
        <w:t> </w:t>
      </w:r>
      <w:r>
        <w:rPr>
          <w:color w:val="231F20"/>
        </w:rPr>
        <w:t>испанских</w:t>
      </w:r>
      <w:r>
        <w:rPr>
          <w:color w:val="231F20"/>
          <w:spacing w:val="-6"/>
        </w:rPr>
        <w:t> </w:t>
      </w:r>
      <w:r>
        <w:rPr>
          <w:color w:val="231F20"/>
        </w:rPr>
        <w:t>колоний</w:t>
      </w:r>
      <w:r>
        <w:rPr>
          <w:color w:val="231F20"/>
          <w:spacing w:val="-6"/>
        </w:rPr>
        <w:t> </w:t>
      </w:r>
      <w:r>
        <w:rPr>
          <w:color w:val="231F20"/>
        </w:rPr>
        <w:t>в</w:t>
      </w:r>
      <w:r>
        <w:rPr>
          <w:color w:val="231F20"/>
          <w:spacing w:val="-6"/>
        </w:rPr>
        <w:t> </w:t>
      </w:r>
      <w:r>
        <w:rPr>
          <w:color w:val="231F20"/>
        </w:rPr>
        <w:t>Америке.</w:t>
      </w:r>
      <w:r>
        <w:rPr>
          <w:color w:val="231F20"/>
          <w:spacing w:val="-6"/>
        </w:rPr>
        <w:t> </w:t>
      </w:r>
      <w:r>
        <w:rPr>
          <w:color w:val="231F20"/>
        </w:rPr>
        <w:t>Отдель- ное внимание великие державы уделили революциям в Греции и Бельгии, следствием которых стало обретение этими странами независимости.</w:t>
      </w:r>
    </w:p>
    <w:p>
      <w:pPr>
        <w:pStyle w:val="BodyText"/>
        <w:spacing w:line="223" w:lineRule="auto"/>
        <w:ind w:left="1177" w:right="910" w:firstLine="340"/>
        <w:jc w:val="both"/>
      </w:pPr>
      <w:r>
        <w:rPr>
          <w:color w:val="231F20"/>
        </w:rPr>
        <w:t>Признание Греческого королевства и Королевства Бельгия на трёх конфе- ренциях</w:t>
      </w:r>
      <w:r>
        <w:rPr>
          <w:color w:val="231F20"/>
          <w:spacing w:val="-14"/>
        </w:rPr>
        <w:t> </w:t>
      </w:r>
      <w:r>
        <w:rPr>
          <w:color w:val="231F20"/>
        </w:rPr>
        <w:t>в</w:t>
      </w:r>
      <w:r>
        <w:rPr>
          <w:color w:val="231F20"/>
          <w:spacing w:val="-14"/>
        </w:rPr>
        <w:t> </w:t>
      </w:r>
      <w:r>
        <w:rPr>
          <w:color w:val="231F20"/>
        </w:rPr>
        <w:t>Лондоне</w:t>
      </w:r>
      <w:r>
        <w:rPr>
          <w:color w:val="231F20"/>
          <w:spacing w:val="-14"/>
        </w:rPr>
        <w:t> </w:t>
      </w:r>
      <w:r>
        <w:rPr>
          <w:color w:val="231F20"/>
        </w:rPr>
        <w:t>(1830—1832)</w:t>
      </w:r>
      <w:r>
        <w:rPr>
          <w:color w:val="231F20"/>
          <w:spacing w:val="-14"/>
        </w:rPr>
        <w:t> </w:t>
      </w:r>
      <w:r>
        <w:rPr>
          <w:color w:val="231F20"/>
        </w:rPr>
        <w:t>продемонстрировало</w:t>
      </w:r>
      <w:r>
        <w:rPr>
          <w:color w:val="231F20"/>
          <w:spacing w:val="-14"/>
        </w:rPr>
        <w:t> </w:t>
      </w:r>
      <w:r>
        <w:rPr>
          <w:color w:val="231F20"/>
        </w:rPr>
        <w:t>механизм</w:t>
      </w:r>
      <w:r>
        <w:rPr>
          <w:color w:val="231F20"/>
          <w:spacing w:val="-14"/>
        </w:rPr>
        <w:t> </w:t>
      </w:r>
      <w:r>
        <w:rPr>
          <w:color w:val="231F20"/>
        </w:rPr>
        <w:t>Венской</w:t>
      </w:r>
      <w:r>
        <w:rPr>
          <w:color w:val="231F20"/>
          <w:spacing w:val="-14"/>
        </w:rPr>
        <w:t> </w:t>
      </w:r>
      <w:r>
        <w:rPr>
          <w:color w:val="231F20"/>
        </w:rPr>
        <w:t>систе- мы в действии. Столкновение интересов Англии, Франции, Австрии и Нидер- ландов в бельгийском вопросе и интересов Англии, Франции, России и Тур- ции в греческом вопросе могло привести к войне в Европе. Урегулирование этих территориальных изменений дипломатическим путём доказывало воз- можность достижения соперниками компромиссов.</w:t>
      </w:r>
    </w:p>
    <w:p>
      <w:pPr>
        <w:pStyle w:val="BodyText"/>
        <w:spacing w:line="223" w:lineRule="auto"/>
        <w:ind w:left="1177" w:right="911" w:firstLine="340"/>
        <w:jc w:val="both"/>
      </w:pPr>
      <w:r>
        <w:rPr>
          <w:color w:val="231F20"/>
        </w:rPr>
        <w:t>Хотя великие державы преследовали собственные интересы, им какое-то время удавалось достигать консолидированных решений. В скором </w:t>
      </w:r>
      <w:r>
        <w:rPr>
          <w:color w:val="231F20"/>
        </w:rPr>
        <w:t>времени идеи общего мира на континенте в политике великих держав уступили место продвижению национальных интересов.</w:t>
      </w:r>
    </w:p>
    <w:p>
      <w:pPr>
        <w:pStyle w:val="ListParagraph"/>
        <w:numPr>
          <w:ilvl w:val="2"/>
          <w:numId w:val="4"/>
        </w:numPr>
        <w:tabs>
          <w:tab w:pos="1517" w:val="left" w:leader="none"/>
          <w:tab w:pos="1518" w:val="left" w:leader="none"/>
        </w:tabs>
        <w:spacing w:line="240" w:lineRule="auto" w:before="159" w:after="0"/>
        <w:ind w:left="1517" w:right="0" w:hanging="341"/>
        <w:jc w:val="left"/>
        <w:rPr>
          <w:sz w:val="19"/>
        </w:rPr>
      </w:pPr>
      <w:r>
        <w:rPr>
          <w:color w:val="231F20"/>
          <w:w w:val="95"/>
          <w:sz w:val="19"/>
        </w:rPr>
        <w:t>В</w:t>
      </w:r>
      <w:r>
        <w:rPr>
          <w:color w:val="231F20"/>
          <w:spacing w:val="8"/>
          <w:sz w:val="19"/>
        </w:rPr>
        <w:t> </w:t>
      </w:r>
      <w:r>
        <w:rPr>
          <w:color w:val="231F20"/>
          <w:w w:val="95"/>
          <w:sz w:val="19"/>
        </w:rPr>
        <w:t>чём</w:t>
      </w:r>
      <w:r>
        <w:rPr>
          <w:color w:val="231F20"/>
          <w:spacing w:val="9"/>
          <w:sz w:val="19"/>
        </w:rPr>
        <w:t> </w:t>
      </w:r>
      <w:r>
        <w:rPr>
          <w:color w:val="231F20"/>
          <w:w w:val="95"/>
          <w:sz w:val="19"/>
        </w:rPr>
        <w:t>был</w:t>
      </w:r>
      <w:r>
        <w:rPr>
          <w:color w:val="231F20"/>
          <w:spacing w:val="8"/>
          <w:sz w:val="19"/>
        </w:rPr>
        <w:t> </w:t>
      </w:r>
      <w:r>
        <w:rPr>
          <w:color w:val="231F20"/>
          <w:w w:val="95"/>
          <w:sz w:val="19"/>
        </w:rPr>
        <w:t>смысл</w:t>
      </w:r>
      <w:r>
        <w:rPr>
          <w:color w:val="231F20"/>
          <w:spacing w:val="9"/>
          <w:sz w:val="19"/>
        </w:rPr>
        <w:t> </w:t>
      </w:r>
      <w:r>
        <w:rPr>
          <w:color w:val="231F20"/>
          <w:w w:val="95"/>
          <w:sz w:val="19"/>
        </w:rPr>
        <w:t>проведения</w:t>
      </w:r>
      <w:r>
        <w:rPr>
          <w:color w:val="231F20"/>
          <w:spacing w:val="8"/>
          <w:sz w:val="19"/>
        </w:rPr>
        <w:t> </w:t>
      </w:r>
      <w:r>
        <w:rPr>
          <w:color w:val="231F20"/>
          <w:w w:val="95"/>
          <w:sz w:val="19"/>
        </w:rPr>
        <w:t>конгрессов</w:t>
      </w:r>
      <w:r>
        <w:rPr>
          <w:color w:val="231F20"/>
          <w:spacing w:val="9"/>
          <w:sz w:val="19"/>
        </w:rPr>
        <w:t> </w:t>
      </w:r>
      <w:r>
        <w:rPr>
          <w:color w:val="231F20"/>
          <w:w w:val="95"/>
          <w:sz w:val="19"/>
        </w:rPr>
        <w:t>великих</w:t>
      </w:r>
      <w:r>
        <w:rPr>
          <w:color w:val="231F20"/>
          <w:spacing w:val="8"/>
          <w:sz w:val="19"/>
        </w:rPr>
        <w:t> </w:t>
      </w:r>
      <w:r>
        <w:rPr>
          <w:color w:val="231F20"/>
          <w:spacing w:val="-2"/>
          <w:w w:val="95"/>
          <w:sz w:val="19"/>
        </w:rPr>
        <w:t>держав?</w:t>
      </w:r>
    </w:p>
    <w:p>
      <w:pPr>
        <w:pStyle w:val="BodyText"/>
        <w:spacing w:before="1"/>
        <w:rPr>
          <w:rFonts w:ascii="Trebuchet MS"/>
          <w:sz w:val="24"/>
        </w:rPr>
      </w:pPr>
    </w:p>
    <w:p>
      <w:pPr>
        <w:pStyle w:val="BodyText"/>
        <w:spacing w:line="220" w:lineRule="auto"/>
        <w:ind w:left="1177" w:right="911"/>
        <w:jc w:val="both"/>
      </w:pPr>
      <w:r>
        <w:rPr>
          <w:rFonts w:ascii="Calibri" w:hAnsi="Calibri"/>
          <w:b/>
          <w:color w:val="FFFFFF"/>
          <w:w w:val="105"/>
          <w:position w:val="1"/>
          <w:shd w:fill="4495D1" w:color="auto" w:val="clear"/>
        </w:rPr>
        <w:t> 5 </w:t>
      </w:r>
      <w:r>
        <w:rPr>
          <w:rFonts w:ascii="Calibri" w:hAnsi="Calibri"/>
          <w:b/>
          <w:color w:val="FFFFFF"/>
          <w:spacing w:val="40"/>
          <w:w w:val="105"/>
          <w:position w:val="1"/>
        </w:rPr>
        <w:t> </w:t>
      </w:r>
      <w:r>
        <w:rPr>
          <w:rFonts w:ascii="Calibri" w:hAnsi="Calibri"/>
          <w:b/>
          <w:color w:val="4495D1"/>
          <w:w w:val="105"/>
        </w:rPr>
        <w:t>«Ах,</w:t>
      </w:r>
      <w:r>
        <w:rPr>
          <w:rFonts w:ascii="Calibri" w:hAnsi="Calibri"/>
          <w:b/>
          <w:color w:val="4495D1"/>
          <w:spacing w:val="40"/>
          <w:w w:val="105"/>
        </w:rPr>
        <w:t> </w:t>
      </w:r>
      <w:r>
        <w:rPr>
          <w:rFonts w:ascii="Calibri" w:hAnsi="Calibri"/>
          <w:b/>
          <w:color w:val="4495D1"/>
          <w:w w:val="105"/>
        </w:rPr>
        <w:t>как</w:t>
      </w:r>
      <w:r>
        <w:rPr>
          <w:rFonts w:ascii="Calibri" w:hAnsi="Calibri"/>
          <w:b/>
          <w:color w:val="4495D1"/>
          <w:spacing w:val="40"/>
          <w:w w:val="105"/>
        </w:rPr>
        <w:t> </w:t>
      </w:r>
      <w:r>
        <w:rPr>
          <w:rFonts w:ascii="Calibri" w:hAnsi="Calibri"/>
          <w:b/>
          <w:color w:val="4495D1"/>
          <w:w w:val="105"/>
        </w:rPr>
        <w:t>ужасен</w:t>
      </w:r>
      <w:r>
        <w:rPr>
          <w:rFonts w:ascii="Calibri" w:hAnsi="Calibri"/>
          <w:b/>
          <w:color w:val="4495D1"/>
          <w:spacing w:val="40"/>
          <w:w w:val="105"/>
        </w:rPr>
        <w:t> </w:t>
      </w:r>
      <w:r>
        <w:rPr>
          <w:rFonts w:ascii="Calibri" w:hAnsi="Calibri"/>
          <w:b/>
          <w:color w:val="4495D1"/>
          <w:w w:val="105"/>
        </w:rPr>
        <w:t>этот</w:t>
      </w:r>
      <w:r>
        <w:rPr>
          <w:rFonts w:ascii="Calibri" w:hAnsi="Calibri"/>
          <w:b/>
          <w:color w:val="4495D1"/>
          <w:spacing w:val="40"/>
          <w:w w:val="105"/>
        </w:rPr>
        <w:t> </w:t>
      </w:r>
      <w:r>
        <w:rPr>
          <w:rFonts w:ascii="Calibri" w:hAnsi="Calibri"/>
          <w:b/>
          <w:i/>
          <w:color w:val="4495D1"/>
          <w:w w:val="105"/>
        </w:rPr>
        <w:t>восточный</w:t>
      </w:r>
      <w:r>
        <w:rPr>
          <w:rFonts w:ascii="Calibri" w:hAnsi="Calibri"/>
          <w:b/>
          <w:i/>
          <w:color w:val="4495D1"/>
          <w:spacing w:val="40"/>
          <w:w w:val="105"/>
        </w:rPr>
        <w:t> </w:t>
      </w:r>
      <w:r>
        <w:rPr>
          <w:rFonts w:ascii="Calibri" w:hAnsi="Calibri"/>
          <w:b/>
          <w:i/>
          <w:color w:val="4495D1"/>
          <w:w w:val="105"/>
        </w:rPr>
        <w:t>вопрос!»</w:t>
      </w:r>
      <w:r>
        <w:rPr>
          <w:rFonts w:ascii="Calibri" w:hAnsi="Calibri"/>
          <w:b/>
          <w:i/>
          <w:color w:val="4495D1"/>
          <w:spacing w:val="40"/>
          <w:w w:val="105"/>
        </w:rPr>
        <w:t> </w:t>
      </w:r>
      <w:r>
        <w:rPr>
          <w:color w:val="231F20"/>
          <w:w w:val="105"/>
        </w:rPr>
        <w:t>—</w:t>
      </w:r>
      <w:r>
        <w:rPr>
          <w:color w:val="231F20"/>
          <w:spacing w:val="37"/>
          <w:w w:val="105"/>
        </w:rPr>
        <w:t> </w:t>
      </w:r>
      <w:r>
        <w:rPr>
          <w:color w:val="231F20"/>
          <w:w w:val="105"/>
        </w:rPr>
        <w:t>писал</w:t>
      </w:r>
      <w:r>
        <w:rPr>
          <w:color w:val="231F20"/>
          <w:spacing w:val="37"/>
          <w:w w:val="105"/>
        </w:rPr>
        <w:t> </w:t>
      </w:r>
      <w:r>
        <w:rPr>
          <w:color w:val="231F20"/>
          <w:w w:val="105"/>
        </w:rPr>
        <w:t>в</w:t>
      </w:r>
      <w:r>
        <w:rPr>
          <w:color w:val="231F20"/>
          <w:spacing w:val="37"/>
          <w:w w:val="105"/>
        </w:rPr>
        <w:t> </w:t>
      </w:r>
      <w:r>
        <w:rPr>
          <w:color w:val="231F20"/>
          <w:w w:val="105"/>
        </w:rPr>
        <w:t>1841</w:t>
      </w:r>
      <w:r>
        <w:rPr>
          <w:color w:val="231F20"/>
          <w:spacing w:val="37"/>
          <w:w w:val="105"/>
        </w:rPr>
        <w:t> </w:t>
      </w:r>
      <w:r>
        <w:rPr>
          <w:color w:val="231F20"/>
          <w:w w:val="105"/>
        </w:rPr>
        <w:t>г.</w:t>
      </w:r>
      <w:r>
        <w:rPr>
          <w:color w:val="231F20"/>
          <w:spacing w:val="37"/>
          <w:w w:val="105"/>
        </w:rPr>
        <w:t> </w:t>
      </w:r>
      <w:r>
        <w:rPr>
          <w:color w:val="231F20"/>
          <w:w w:val="105"/>
        </w:rPr>
        <w:t>немецкий </w:t>
      </w:r>
      <w:r>
        <w:rPr>
          <w:color w:val="231F20"/>
        </w:rPr>
        <w:t>поэт</w:t>
      </w:r>
      <w:r>
        <w:rPr>
          <w:color w:val="231F20"/>
          <w:spacing w:val="-5"/>
        </w:rPr>
        <w:t> </w:t>
      </w:r>
      <w:r>
        <w:rPr>
          <w:color w:val="231F20"/>
        </w:rPr>
        <w:t>Г.</w:t>
      </w:r>
      <w:r>
        <w:rPr>
          <w:color w:val="231F20"/>
          <w:spacing w:val="-5"/>
        </w:rPr>
        <w:t> </w:t>
      </w:r>
      <w:r>
        <w:rPr>
          <w:color w:val="231F20"/>
        </w:rPr>
        <w:t>Гейне.</w:t>
      </w:r>
      <w:r>
        <w:rPr>
          <w:color w:val="231F20"/>
          <w:spacing w:val="-5"/>
        </w:rPr>
        <w:t> </w:t>
      </w:r>
      <w:r>
        <w:rPr>
          <w:color w:val="231F20"/>
        </w:rPr>
        <w:t>Этот</w:t>
      </w:r>
      <w:r>
        <w:rPr>
          <w:color w:val="231F20"/>
          <w:spacing w:val="-5"/>
        </w:rPr>
        <w:t> </w:t>
      </w:r>
      <w:r>
        <w:rPr>
          <w:color w:val="231F20"/>
        </w:rPr>
        <w:t>сложный</w:t>
      </w:r>
      <w:r>
        <w:rPr>
          <w:color w:val="231F20"/>
          <w:spacing w:val="-5"/>
        </w:rPr>
        <w:t> </w:t>
      </w:r>
      <w:r>
        <w:rPr>
          <w:color w:val="231F20"/>
        </w:rPr>
        <w:t>комплекс</w:t>
      </w:r>
      <w:r>
        <w:rPr>
          <w:color w:val="231F20"/>
          <w:spacing w:val="-5"/>
        </w:rPr>
        <w:t> </w:t>
      </w:r>
      <w:r>
        <w:rPr>
          <w:color w:val="231F20"/>
        </w:rPr>
        <w:t>международных</w:t>
      </w:r>
      <w:r>
        <w:rPr>
          <w:color w:val="231F20"/>
          <w:spacing w:val="-5"/>
        </w:rPr>
        <w:t> </w:t>
      </w:r>
      <w:r>
        <w:rPr>
          <w:color w:val="231F20"/>
        </w:rPr>
        <w:t>проблем</w:t>
      </w:r>
      <w:r>
        <w:rPr>
          <w:color w:val="231F20"/>
          <w:spacing w:val="-5"/>
        </w:rPr>
        <w:t> </w:t>
      </w:r>
      <w:r>
        <w:rPr>
          <w:color w:val="231F20"/>
        </w:rPr>
        <w:t>XVIII—XX</w:t>
      </w:r>
      <w:r>
        <w:rPr>
          <w:color w:val="231F20"/>
          <w:spacing w:val="-5"/>
        </w:rPr>
        <w:t> </w:t>
      </w:r>
      <w:r>
        <w:rPr>
          <w:color w:val="231F20"/>
        </w:rPr>
        <w:t>вв. </w:t>
      </w:r>
      <w:r>
        <w:rPr>
          <w:color w:val="231F20"/>
          <w:w w:val="105"/>
        </w:rPr>
        <w:t>зазвучал</w:t>
      </w:r>
      <w:r>
        <w:rPr>
          <w:color w:val="231F20"/>
          <w:spacing w:val="-15"/>
          <w:w w:val="105"/>
        </w:rPr>
        <w:t> </w:t>
      </w:r>
      <w:r>
        <w:rPr>
          <w:color w:val="231F20"/>
          <w:w w:val="105"/>
        </w:rPr>
        <w:t>в</w:t>
      </w:r>
      <w:r>
        <w:rPr>
          <w:color w:val="231F20"/>
          <w:spacing w:val="-15"/>
          <w:w w:val="105"/>
        </w:rPr>
        <w:t> </w:t>
      </w:r>
      <w:r>
        <w:rPr>
          <w:color w:val="231F20"/>
          <w:w w:val="105"/>
        </w:rPr>
        <w:t>первой</w:t>
      </w:r>
      <w:r>
        <w:rPr>
          <w:color w:val="231F20"/>
          <w:spacing w:val="-14"/>
          <w:w w:val="105"/>
        </w:rPr>
        <w:t> </w:t>
      </w:r>
      <w:r>
        <w:rPr>
          <w:color w:val="231F20"/>
          <w:w w:val="105"/>
        </w:rPr>
        <w:t>половине</w:t>
      </w:r>
      <w:r>
        <w:rPr>
          <w:color w:val="231F20"/>
          <w:spacing w:val="-15"/>
          <w:w w:val="105"/>
        </w:rPr>
        <w:t> </w:t>
      </w:r>
      <w:r>
        <w:rPr>
          <w:color w:val="231F20"/>
          <w:w w:val="105"/>
        </w:rPr>
        <w:t>XIX</w:t>
      </w:r>
      <w:r>
        <w:rPr>
          <w:color w:val="231F20"/>
          <w:spacing w:val="-14"/>
          <w:w w:val="105"/>
        </w:rPr>
        <w:t> </w:t>
      </w:r>
      <w:r>
        <w:rPr>
          <w:color w:val="231F20"/>
          <w:w w:val="105"/>
        </w:rPr>
        <w:t>в.</w:t>
      </w:r>
      <w:r>
        <w:rPr>
          <w:color w:val="231F20"/>
          <w:spacing w:val="-15"/>
          <w:w w:val="105"/>
        </w:rPr>
        <w:t> </w:t>
      </w:r>
      <w:r>
        <w:rPr>
          <w:color w:val="231F20"/>
          <w:w w:val="105"/>
        </w:rPr>
        <w:t>по-новому.</w:t>
      </w:r>
      <w:r>
        <w:rPr>
          <w:color w:val="231F20"/>
          <w:spacing w:val="-15"/>
          <w:w w:val="105"/>
        </w:rPr>
        <w:t> </w:t>
      </w:r>
      <w:r>
        <w:rPr>
          <w:color w:val="231F20"/>
          <w:w w:val="105"/>
        </w:rPr>
        <w:t>Его</w:t>
      </w:r>
      <w:r>
        <w:rPr>
          <w:color w:val="231F20"/>
          <w:spacing w:val="-14"/>
          <w:w w:val="105"/>
        </w:rPr>
        <w:t> </w:t>
      </w:r>
      <w:r>
        <w:rPr>
          <w:color w:val="231F20"/>
          <w:w w:val="105"/>
        </w:rPr>
        <w:t>определяли</w:t>
      </w:r>
      <w:r>
        <w:rPr>
          <w:color w:val="231F20"/>
          <w:spacing w:val="-15"/>
          <w:w w:val="105"/>
        </w:rPr>
        <w:t> </w:t>
      </w:r>
      <w:r>
        <w:rPr>
          <w:color w:val="231F20"/>
          <w:w w:val="105"/>
        </w:rPr>
        <w:t>три</w:t>
      </w:r>
      <w:r>
        <w:rPr>
          <w:color w:val="231F20"/>
          <w:spacing w:val="-14"/>
          <w:w w:val="105"/>
        </w:rPr>
        <w:t> </w:t>
      </w:r>
      <w:r>
        <w:rPr>
          <w:color w:val="231F20"/>
          <w:w w:val="105"/>
        </w:rPr>
        <w:t>основных </w:t>
      </w:r>
      <w:r>
        <w:rPr>
          <w:color w:val="231F20"/>
          <w:spacing w:val="-2"/>
          <w:w w:val="105"/>
        </w:rPr>
        <w:t>фактора.</w:t>
      </w:r>
    </w:p>
    <w:p>
      <w:pPr>
        <w:pStyle w:val="BodyText"/>
        <w:spacing w:line="223" w:lineRule="auto"/>
        <w:ind w:left="1177" w:right="911" w:firstLine="339"/>
        <w:jc w:val="both"/>
      </w:pPr>
      <w:r>
        <w:rPr>
          <w:color w:val="231F20"/>
        </w:rPr>
        <w:t>Первый — вопрос о будущем слабеющей Османской империи. Европей- ские дипломаты предсказывали её распад. Они называли эту империю «боль- ным человеком Европы». В её «лечении» все великие державы преследовали собственные интересы.</w:t>
      </w:r>
    </w:p>
    <w:p>
      <w:pPr>
        <w:pStyle w:val="BodyText"/>
        <w:spacing w:line="223" w:lineRule="auto" w:before="1"/>
        <w:ind w:left="1177" w:right="911" w:firstLine="340"/>
        <w:jc w:val="both"/>
      </w:pPr>
      <w:r>
        <w:rPr>
          <w:color w:val="231F20"/>
        </w:rPr>
        <w:t>Вторым фактором была борьба за независимость православных народов, находившихся под властью Османской империи, положению которых сочув- ствовала Европа, но более всех — Россия.</w:t>
      </w:r>
    </w:p>
    <w:p>
      <w:pPr>
        <w:pStyle w:val="BodyText"/>
        <w:spacing w:line="223" w:lineRule="auto" w:before="2"/>
        <w:ind w:left="1177" w:right="911" w:firstLine="340"/>
        <w:jc w:val="both"/>
      </w:pPr>
      <w:r>
        <w:rPr>
          <w:color w:val="231F20"/>
        </w:rPr>
        <w:t>Третьим</w:t>
      </w:r>
      <w:r>
        <w:rPr>
          <w:color w:val="231F20"/>
          <w:spacing w:val="-3"/>
        </w:rPr>
        <w:t> </w:t>
      </w:r>
      <w:r>
        <w:rPr>
          <w:color w:val="231F20"/>
        </w:rPr>
        <w:t>фактором</w:t>
      </w:r>
      <w:r>
        <w:rPr>
          <w:color w:val="231F20"/>
          <w:spacing w:val="-3"/>
        </w:rPr>
        <w:t> </w:t>
      </w:r>
      <w:r>
        <w:rPr>
          <w:color w:val="231F20"/>
        </w:rPr>
        <w:t>стало</w:t>
      </w:r>
      <w:r>
        <w:rPr>
          <w:color w:val="231F20"/>
          <w:spacing w:val="-3"/>
        </w:rPr>
        <w:t> </w:t>
      </w:r>
      <w:r>
        <w:rPr>
          <w:color w:val="231F20"/>
        </w:rPr>
        <w:t>соперничество</w:t>
      </w:r>
      <w:r>
        <w:rPr>
          <w:color w:val="231F20"/>
          <w:spacing w:val="-3"/>
        </w:rPr>
        <w:t> </w:t>
      </w:r>
      <w:r>
        <w:rPr>
          <w:color w:val="231F20"/>
        </w:rPr>
        <w:t>европейских</w:t>
      </w:r>
      <w:r>
        <w:rPr>
          <w:color w:val="231F20"/>
          <w:spacing w:val="-3"/>
        </w:rPr>
        <w:t> </w:t>
      </w:r>
      <w:r>
        <w:rPr>
          <w:color w:val="231F20"/>
        </w:rPr>
        <w:t>держав</w:t>
      </w:r>
      <w:r>
        <w:rPr>
          <w:color w:val="231F20"/>
          <w:spacing w:val="-3"/>
        </w:rPr>
        <w:t> </w:t>
      </w:r>
      <w:r>
        <w:rPr>
          <w:color w:val="231F20"/>
        </w:rPr>
        <w:t>за</w:t>
      </w:r>
      <w:r>
        <w:rPr>
          <w:color w:val="231F20"/>
          <w:spacing w:val="-3"/>
        </w:rPr>
        <w:t> </w:t>
      </w:r>
      <w:r>
        <w:rPr>
          <w:color w:val="231F20"/>
        </w:rPr>
        <w:t>сферы</w:t>
      </w:r>
      <w:r>
        <w:rPr>
          <w:color w:val="231F20"/>
          <w:spacing w:val="-3"/>
        </w:rPr>
        <w:t> </w:t>
      </w:r>
      <w:r>
        <w:rPr>
          <w:color w:val="231F20"/>
        </w:rPr>
        <w:t>вли- яния</w:t>
      </w:r>
      <w:r>
        <w:rPr>
          <w:color w:val="231F20"/>
          <w:spacing w:val="-6"/>
        </w:rPr>
        <w:t> </w:t>
      </w:r>
      <w:r>
        <w:rPr>
          <w:color w:val="231F20"/>
        </w:rPr>
        <w:t>в</w:t>
      </w:r>
      <w:r>
        <w:rPr>
          <w:color w:val="231F20"/>
          <w:spacing w:val="-6"/>
        </w:rPr>
        <w:t> </w:t>
      </w:r>
      <w:r>
        <w:rPr>
          <w:color w:val="231F20"/>
        </w:rPr>
        <w:t>Юго-Восточной</w:t>
      </w:r>
      <w:r>
        <w:rPr>
          <w:color w:val="231F20"/>
          <w:spacing w:val="-6"/>
        </w:rPr>
        <w:t> </w:t>
      </w:r>
      <w:r>
        <w:rPr>
          <w:color w:val="231F20"/>
        </w:rPr>
        <w:t>Европе,</w:t>
      </w:r>
      <w:r>
        <w:rPr>
          <w:color w:val="231F20"/>
          <w:spacing w:val="-6"/>
        </w:rPr>
        <w:t> </w:t>
      </w:r>
      <w:r>
        <w:rPr>
          <w:color w:val="231F20"/>
        </w:rPr>
        <w:t>где</w:t>
      </w:r>
      <w:r>
        <w:rPr>
          <w:color w:val="231F20"/>
          <w:spacing w:val="-6"/>
        </w:rPr>
        <w:t> </w:t>
      </w:r>
      <w:r>
        <w:rPr>
          <w:color w:val="231F20"/>
        </w:rPr>
        <w:t>по</w:t>
      </w:r>
      <w:r>
        <w:rPr>
          <w:color w:val="231F20"/>
          <w:spacing w:val="-6"/>
        </w:rPr>
        <w:t> </w:t>
      </w:r>
      <w:r>
        <w:rPr>
          <w:color w:val="231F20"/>
        </w:rPr>
        <w:t>итогам</w:t>
      </w:r>
      <w:r>
        <w:rPr>
          <w:color w:val="231F20"/>
          <w:spacing w:val="-6"/>
        </w:rPr>
        <w:t> </w:t>
      </w:r>
      <w:r>
        <w:rPr>
          <w:color w:val="231F20"/>
        </w:rPr>
        <w:t>русско-турецких</w:t>
      </w:r>
      <w:r>
        <w:rPr>
          <w:color w:val="231F20"/>
          <w:spacing w:val="-6"/>
        </w:rPr>
        <w:t> </w:t>
      </w:r>
      <w:r>
        <w:rPr>
          <w:color w:val="231F20"/>
        </w:rPr>
        <w:t>войн</w:t>
      </w:r>
      <w:r>
        <w:rPr>
          <w:color w:val="231F20"/>
          <w:spacing w:val="-6"/>
        </w:rPr>
        <w:t> </w:t>
      </w:r>
      <w:r>
        <w:rPr>
          <w:color w:val="231F20"/>
        </w:rPr>
        <w:t>1806—1812 и 1828—1829 гг. Греция, Сербия, Молдавия и Валахия получили автономию.</w:t>
      </w:r>
    </w:p>
    <w:p>
      <w:pPr>
        <w:spacing w:after="0" w:line="223" w:lineRule="auto"/>
        <w:jc w:val="both"/>
        <w:sectPr>
          <w:footerReference w:type="default" r:id="rId37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03840" id="docshapegroup1528" coordorigin="0,0" coordsize="10308,1441">
            <v:shape style="position:absolute;left:420;top:419;width:9468;height:1021" type="#_x0000_t75" id="docshape1529" stroked="false">
              <v:imagedata r:id="rId6" o:title=""/>
            </v:shape>
            <v:shape style="position:absolute;left:420;top:283;width:9605;height:420" id="docshape1530" coordorigin="420,283" coordsize="9605,420" path="m9724,703l10024,703m420,583l420,283m9604,583l9604,283e" filled="false" stroked="true" strokeweight="1.25pt" strokecolor="#ffffff">
              <v:path arrowok="t"/>
              <v:stroke dashstyle="solid"/>
            </v:shape>
            <v:shape style="position:absolute;left:420;top:283;width:9605;height:420" id="docshape153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532" coordorigin="0,0" coordsize="10308,420" path="m360,420l0,420m9948,420l10308,420m420,360l420,0m9888,360l9888,0e" filled="false" stroked="true" strokeweight=".25pt" strokecolor="#000000">
              <v:path arrowok="t"/>
              <v:stroke dashstyle="solid"/>
            </v:shape>
            <v:shape style="position:absolute;left:1157;top:1144;width:3080;height:230" type="#_x0000_t202" id="docshape153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7.</w:t>
                    </w:r>
                    <w:r>
                      <w:rPr>
                        <w:rFonts w:ascii="Tahoma" w:hAnsi="Tahoma"/>
                        <w:color w:val="FFFFFF"/>
                        <w:spacing w:val="18"/>
                        <w:sz w:val="19"/>
                      </w:rPr>
                      <w:t> </w:t>
                    </w:r>
                    <w:r>
                      <w:rPr>
                        <w:rFonts w:ascii="Tahoma" w:hAnsi="Tahoma"/>
                        <w:color w:val="FFFFFF"/>
                        <w:w w:val="80"/>
                        <w:sz w:val="19"/>
                      </w:rPr>
                      <w:t>Международные</w:t>
                    </w:r>
                    <w:r>
                      <w:rPr>
                        <w:rFonts w:ascii="Tahoma" w:hAnsi="Tahoma"/>
                        <w:color w:val="FFFFFF"/>
                        <w:spacing w:val="18"/>
                        <w:sz w:val="19"/>
                      </w:rPr>
                      <w:t> </w:t>
                    </w:r>
                    <w:r>
                      <w:rPr>
                        <w:rFonts w:ascii="Tahoma" w:hAnsi="Tahoma"/>
                        <w:color w:val="FFFFFF"/>
                        <w:w w:val="80"/>
                        <w:sz w:val="19"/>
                      </w:rPr>
                      <w:t>отношения</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XIX</w:t>
                    </w:r>
                    <w:r>
                      <w:rPr>
                        <w:rFonts w:ascii="Tahoma" w:hAnsi="Tahoma"/>
                        <w:color w:val="FFFFFF"/>
                        <w:spacing w:val="18"/>
                        <w:sz w:val="19"/>
                      </w:rPr>
                      <w:t> </w:t>
                    </w:r>
                    <w:r>
                      <w:rPr>
                        <w:rFonts w:ascii="Tahoma" w:hAnsi="Tahoma"/>
                        <w:color w:val="FFFFFF"/>
                        <w:spacing w:val="-5"/>
                        <w:w w:val="80"/>
                        <w:sz w:val="19"/>
                      </w:rPr>
                      <w:t>в.</w:t>
                    </w:r>
                  </w:p>
                </w:txbxContent>
              </v:textbox>
              <w10:wrap type="none"/>
            </v:shape>
            <v:shape style="position:absolute;left:8830;top:1114;width:241;height:272" type="#_x0000_t202" id="docshape1534" filled="false" stroked="false">
              <v:textbox inset="0,0,0,0">
                <w:txbxContent>
                  <w:p>
                    <w:pPr>
                      <w:spacing w:line="268" w:lineRule="exact" w:before="3"/>
                      <w:ind w:left="0" w:right="0" w:firstLine="0"/>
                      <w:jc w:val="left"/>
                      <w:rPr>
                        <w:rFonts w:ascii="Calibri"/>
                        <w:b/>
                        <w:sz w:val="22"/>
                      </w:rPr>
                    </w:pPr>
                    <w:r>
                      <w:rPr>
                        <w:rFonts w:ascii="Calibri"/>
                        <w:b/>
                        <w:color w:val="FFFFFF"/>
                        <w:spacing w:val="-20"/>
                        <w:w w:val="120"/>
                        <w:sz w:val="22"/>
                      </w:rPr>
                      <w:t>77</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535"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r>
        <w:rPr/>
        <w:pict>
          <v:group style="position:absolute;margin-left:57.553001pt;margin-top:10.827847pt;width:436.85pt;height:170.65pt;mso-position-horizontal-relative:page;mso-position-vertical-relative:paragraph;z-index:-15568896;mso-wrap-distance-left:0;mso-wrap-distance-right:0" id="docshapegroup1536" coordorigin="1151,217" coordsize="8737,3413">
            <v:shape style="position:absolute;left:1151;top:216;width:7719;height:3413" type="#_x0000_t75" id="docshape1537" stroked="false">
              <v:imagedata r:id="rId379" o:title=""/>
            </v:shape>
            <v:rect style="position:absolute;left:1213;top:279;width:7597;height:3289" id="docshape1538" filled="true" fillcolor="#e6e7e8" stroked="false">
              <v:fill type="solid"/>
            </v:rect>
            <v:shape style="position:absolute;left:6907;top:264;width:2980;height:353" type="#_x0000_t75" id="docshape1539" stroked="false">
              <v:imagedata r:id="rId129" o:title=""/>
            </v:shape>
            <v:shape style="position:absolute;left:6907;top:279;width:1903;height:338" type="#_x0000_t75" id="docshape1540" stroked="false">
              <v:imagedata r:id="rId76" o:title=""/>
            </v:shape>
            <v:shape style="position:absolute;left:1151;top:216;width:8737;height:3413" type="#_x0000_t202" id="docshape1541" filled="false" stroked="false">
              <v:textbox inset="0,0,0,0">
                <w:txbxContent>
                  <w:p>
                    <w:pPr>
                      <w:tabs>
                        <w:tab w:pos="8736" w:val="left" w:leader="none"/>
                      </w:tabs>
                      <w:spacing w:before="62"/>
                      <w:ind w:left="5788" w:right="0" w:firstLine="0"/>
                      <w:jc w:val="left"/>
                      <w:rPr>
                        <w:rFonts w:ascii="Arial" w:hAnsi="Arial"/>
                        <w:sz w:val="19"/>
                      </w:rPr>
                    </w:pP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before="124"/>
                      <w:ind w:left="232" w:right="0" w:firstLine="0"/>
                      <w:jc w:val="both"/>
                      <w:rPr>
                        <w:rFonts w:ascii="Book Antiqua" w:hAnsi="Book Antiqua"/>
                        <w:b/>
                        <w:sz w:val="19"/>
                      </w:rPr>
                    </w:pPr>
                    <w:r>
                      <w:rPr>
                        <w:rFonts w:ascii="Book Antiqua" w:hAnsi="Book Antiqua"/>
                        <w:b/>
                        <w:color w:val="231F20"/>
                        <w:w w:val="110"/>
                        <w:sz w:val="19"/>
                      </w:rPr>
                      <w:t>Канцлер</w:t>
                    </w:r>
                    <w:r>
                      <w:rPr>
                        <w:rFonts w:ascii="Book Antiqua" w:hAnsi="Book Antiqua"/>
                        <w:b/>
                        <w:color w:val="231F20"/>
                        <w:spacing w:val="2"/>
                        <w:w w:val="110"/>
                        <w:sz w:val="19"/>
                      </w:rPr>
                      <w:t> </w:t>
                    </w:r>
                    <w:r>
                      <w:rPr>
                        <w:rFonts w:ascii="Book Antiqua" w:hAnsi="Book Antiqua"/>
                        <w:b/>
                        <w:i/>
                        <w:color w:val="231F20"/>
                        <w:w w:val="110"/>
                        <w:sz w:val="19"/>
                      </w:rPr>
                      <w:t>К.</w:t>
                    </w:r>
                    <w:r>
                      <w:rPr>
                        <w:rFonts w:ascii="Book Antiqua" w:hAnsi="Book Antiqua"/>
                        <w:b/>
                        <w:i/>
                        <w:color w:val="231F20"/>
                        <w:spacing w:val="2"/>
                        <w:w w:val="110"/>
                        <w:sz w:val="19"/>
                      </w:rPr>
                      <w:t> </w:t>
                    </w:r>
                    <w:r>
                      <w:rPr>
                        <w:rFonts w:ascii="Book Antiqua" w:hAnsi="Book Antiqua"/>
                        <w:b/>
                        <w:i/>
                        <w:color w:val="231F20"/>
                        <w:w w:val="110"/>
                        <w:sz w:val="19"/>
                      </w:rPr>
                      <w:t>Меттерних</w:t>
                    </w:r>
                    <w:r>
                      <w:rPr>
                        <w:rFonts w:ascii="Book Antiqua" w:hAnsi="Book Antiqua"/>
                        <w:b/>
                        <w:i/>
                        <w:color w:val="231F20"/>
                        <w:spacing w:val="2"/>
                        <w:w w:val="110"/>
                        <w:sz w:val="19"/>
                      </w:rPr>
                      <w:t> </w:t>
                    </w:r>
                    <w:r>
                      <w:rPr>
                        <w:rFonts w:ascii="Book Antiqua" w:hAnsi="Book Antiqua"/>
                        <w:b/>
                        <w:color w:val="231F20"/>
                        <w:w w:val="110"/>
                        <w:sz w:val="19"/>
                      </w:rPr>
                      <w:t>о</w:t>
                    </w:r>
                    <w:r>
                      <w:rPr>
                        <w:rFonts w:ascii="Book Antiqua" w:hAnsi="Book Antiqua"/>
                        <w:b/>
                        <w:color w:val="231F20"/>
                        <w:spacing w:val="3"/>
                        <w:w w:val="110"/>
                        <w:sz w:val="19"/>
                      </w:rPr>
                      <w:t> </w:t>
                    </w:r>
                    <w:r>
                      <w:rPr>
                        <w:rFonts w:ascii="Book Antiqua" w:hAnsi="Book Antiqua"/>
                        <w:b/>
                        <w:color w:val="231F20"/>
                        <w:w w:val="110"/>
                        <w:sz w:val="19"/>
                      </w:rPr>
                      <w:t>беседе</w:t>
                    </w:r>
                    <w:r>
                      <w:rPr>
                        <w:rFonts w:ascii="Book Antiqua" w:hAnsi="Book Antiqua"/>
                        <w:b/>
                        <w:color w:val="231F20"/>
                        <w:spacing w:val="2"/>
                        <w:w w:val="110"/>
                        <w:sz w:val="19"/>
                      </w:rPr>
                      <w:t> </w:t>
                    </w:r>
                    <w:r>
                      <w:rPr>
                        <w:rFonts w:ascii="Book Antiqua" w:hAnsi="Book Antiqua"/>
                        <w:b/>
                        <w:color w:val="231F20"/>
                        <w:w w:val="110"/>
                        <w:sz w:val="19"/>
                      </w:rPr>
                      <w:t>с</w:t>
                    </w:r>
                    <w:r>
                      <w:rPr>
                        <w:rFonts w:ascii="Book Antiqua" w:hAnsi="Book Antiqua"/>
                        <w:b/>
                        <w:color w:val="231F20"/>
                        <w:spacing w:val="47"/>
                        <w:w w:val="110"/>
                        <w:sz w:val="19"/>
                      </w:rPr>
                      <w:t> </w:t>
                    </w:r>
                    <w:r>
                      <w:rPr>
                        <w:rFonts w:ascii="Book Antiqua" w:hAnsi="Book Antiqua"/>
                        <w:b/>
                        <w:color w:val="231F20"/>
                        <w:w w:val="110"/>
                        <w:sz w:val="19"/>
                      </w:rPr>
                      <w:t>Николаем</w:t>
                    </w:r>
                    <w:r>
                      <w:rPr>
                        <w:rFonts w:ascii="Book Antiqua" w:hAnsi="Book Antiqua"/>
                        <w:b/>
                        <w:color w:val="231F20"/>
                        <w:spacing w:val="48"/>
                        <w:w w:val="110"/>
                        <w:sz w:val="19"/>
                      </w:rPr>
                      <w:t> </w:t>
                    </w:r>
                    <w:r>
                      <w:rPr>
                        <w:rFonts w:ascii="Book Antiqua" w:hAnsi="Book Antiqua"/>
                        <w:b/>
                        <w:color w:val="231F20"/>
                        <w:w w:val="110"/>
                        <w:sz w:val="19"/>
                      </w:rPr>
                      <w:t>I</w:t>
                    </w:r>
                    <w:r>
                      <w:rPr>
                        <w:rFonts w:ascii="Book Antiqua" w:hAnsi="Book Antiqua"/>
                        <w:b/>
                        <w:color w:val="231F20"/>
                        <w:spacing w:val="2"/>
                        <w:w w:val="110"/>
                        <w:sz w:val="19"/>
                      </w:rPr>
                      <w:t> </w:t>
                    </w:r>
                    <w:r>
                      <w:rPr>
                        <w:rFonts w:ascii="Book Antiqua" w:hAnsi="Book Antiqua"/>
                        <w:b/>
                        <w:color w:val="231F20"/>
                        <w:w w:val="110"/>
                        <w:sz w:val="19"/>
                      </w:rPr>
                      <w:t>в</w:t>
                    </w:r>
                    <w:r>
                      <w:rPr>
                        <w:rFonts w:ascii="Book Antiqua" w:hAnsi="Book Antiqua"/>
                        <w:b/>
                        <w:color w:val="231F20"/>
                        <w:spacing w:val="48"/>
                        <w:w w:val="110"/>
                        <w:sz w:val="19"/>
                      </w:rPr>
                      <w:t> </w:t>
                    </w:r>
                    <w:r>
                      <w:rPr>
                        <w:rFonts w:ascii="Book Antiqua" w:hAnsi="Book Antiqua"/>
                        <w:b/>
                        <w:color w:val="231F20"/>
                        <w:w w:val="110"/>
                        <w:sz w:val="19"/>
                      </w:rPr>
                      <w:t>1833</w:t>
                    </w:r>
                    <w:r>
                      <w:rPr>
                        <w:rFonts w:ascii="Book Antiqua" w:hAnsi="Book Antiqua"/>
                        <w:b/>
                        <w:color w:val="231F20"/>
                        <w:spacing w:val="48"/>
                        <w:w w:val="110"/>
                        <w:sz w:val="19"/>
                      </w:rPr>
                      <w:t> </w:t>
                    </w:r>
                    <w:r>
                      <w:rPr>
                        <w:rFonts w:ascii="Book Antiqua" w:hAnsi="Book Antiqua"/>
                        <w:b/>
                        <w:color w:val="231F20"/>
                        <w:spacing w:val="-5"/>
                        <w:w w:val="110"/>
                        <w:sz w:val="19"/>
                      </w:rPr>
                      <w:t>г.</w:t>
                    </w:r>
                  </w:p>
                  <w:p>
                    <w:pPr>
                      <w:spacing w:line="220" w:lineRule="auto" w:before="41"/>
                      <w:ind w:left="232" w:right="1244" w:firstLine="340"/>
                      <w:jc w:val="both"/>
                      <w:rPr>
                        <w:sz w:val="19"/>
                      </w:rPr>
                    </w:pPr>
                    <w:r>
                      <w:rPr>
                        <w:color w:val="231F20"/>
                        <w:sz w:val="19"/>
                      </w:rPr>
                      <w:t>Я</w:t>
                    </w:r>
                    <w:r>
                      <w:rPr>
                        <w:color w:val="231F20"/>
                        <w:spacing w:val="-3"/>
                        <w:sz w:val="19"/>
                      </w:rPr>
                      <w:t> </w:t>
                    </w:r>
                    <w:r>
                      <w:rPr>
                        <w:color w:val="231F20"/>
                        <w:sz w:val="19"/>
                      </w:rPr>
                      <w:t>сидел</w:t>
                    </w:r>
                    <w:r>
                      <w:rPr>
                        <w:color w:val="231F20"/>
                        <w:spacing w:val="-3"/>
                        <w:sz w:val="19"/>
                      </w:rPr>
                      <w:t> </w:t>
                    </w:r>
                    <w:r>
                      <w:rPr>
                        <w:color w:val="231F20"/>
                        <w:sz w:val="19"/>
                      </w:rPr>
                      <w:t>напротив</w:t>
                    </w:r>
                    <w:r>
                      <w:rPr>
                        <w:color w:val="231F20"/>
                        <w:spacing w:val="-3"/>
                        <w:sz w:val="19"/>
                      </w:rPr>
                      <w:t> </w:t>
                    </w:r>
                    <w:r>
                      <w:rPr>
                        <w:color w:val="231F20"/>
                        <w:sz w:val="19"/>
                      </w:rPr>
                      <w:t>его</w:t>
                    </w:r>
                    <w:r>
                      <w:rPr>
                        <w:color w:val="231F20"/>
                        <w:spacing w:val="-3"/>
                        <w:sz w:val="19"/>
                      </w:rPr>
                      <w:t> </w:t>
                    </w:r>
                    <w:r>
                      <w:rPr>
                        <w:color w:val="231F20"/>
                        <w:sz w:val="19"/>
                      </w:rPr>
                      <w:t>величества.</w:t>
                    </w:r>
                    <w:r>
                      <w:rPr>
                        <w:color w:val="231F20"/>
                        <w:spacing w:val="-3"/>
                        <w:sz w:val="19"/>
                      </w:rPr>
                      <w:t> </w:t>
                    </w:r>
                    <w:r>
                      <w:rPr>
                        <w:color w:val="231F20"/>
                        <w:sz w:val="19"/>
                      </w:rPr>
                      <w:t>Наклонившись</w:t>
                    </w:r>
                    <w:r>
                      <w:rPr>
                        <w:color w:val="231F20"/>
                        <w:spacing w:val="-3"/>
                        <w:sz w:val="19"/>
                      </w:rPr>
                      <w:t> </w:t>
                    </w:r>
                    <w:r>
                      <w:rPr>
                        <w:color w:val="231F20"/>
                        <w:sz w:val="19"/>
                      </w:rPr>
                      <w:t>над</w:t>
                    </w:r>
                    <w:r>
                      <w:rPr>
                        <w:color w:val="231F20"/>
                        <w:spacing w:val="-3"/>
                        <w:sz w:val="19"/>
                      </w:rPr>
                      <w:t> </w:t>
                    </w:r>
                    <w:r>
                      <w:rPr>
                        <w:color w:val="231F20"/>
                        <w:sz w:val="19"/>
                      </w:rPr>
                      <w:t>столом,</w:t>
                    </w:r>
                    <w:r>
                      <w:rPr>
                        <w:color w:val="231F20"/>
                        <w:spacing w:val="-3"/>
                        <w:sz w:val="19"/>
                      </w:rPr>
                      <w:t> </w:t>
                    </w:r>
                    <w:r>
                      <w:rPr>
                        <w:color w:val="231F20"/>
                        <w:sz w:val="19"/>
                      </w:rPr>
                      <w:t>царь</w:t>
                    </w:r>
                    <w:r>
                      <w:rPr>
                        <w:color w:val="231F20"/>
                        <w:spacing w:val="-3"/>
                        <w:sz w:val="19"/>
                      </w:rPr>
                      <w:t> </w:t>
                    </w:r>
                    <w:r>
                      <w:rPr>
                        <w:color w:val="231F20"/>
                        <w:sz w:val="19"/>
                      </w:rPr>
                      <w:t>спросил меня: «Князь Меттерних, что вы думаете о турке? Это больной человек, не так ли?»</w:t>
                    </w:r>
                    <w:r>
                      <w:rPr>
                        <w:color w:val="231F20"/>
                        <w:spacing w:val="-3"/>
                        <w:sz w:val="19"/>
                      </w:rPr>
                      <w:t> </w:t>
                    </w:r>
                    <w:r>
                      <w:rPr>
                        <w:color w:val="231F20"/>
                        <w:sz w:val="19"/>
                      </w:rPr>
                      <w:t>Я</w:t>
                    </w:r>
                    <w:r>
                      <w:rPr>
                        <w:color w:val="231F20"/>
                        <w:spacing w:val="-3"/>
                        <w:sz w:val="19"/>
                      </w:rPr>
                      <w:t> </w:t>
                    </w:r>
                    <w:r>
                      <w:rPr>
                        <w:color w:val="231F20"/>
                        <w:sz w:val="19"/>
                      </w:rPr>
                      <w:t>притворился,</w:t>
                    </w:r>
                    <w:r>
                      <w:rPr>
                        <w:color w:val="231F20"/>
                        <w:spacing w:val="-3"/>
                        <w:sz w:val="19"/>
                      </w:rPr>
                      <w:t> </w:t>
                    </w:r>
                    <w:r>
                      <w:rPr>
                        <w:color w:val="231F20"/>
                        <w:sz w:val="19"/>
                      </w:rPr>
                      <w:t>что</w:t>
                    </w:r>
                    <w:r>
                      <w:rPr>
                        <w:color w:val="231F20"/>
                        <w:spacing w:val="-3"/>
                        <w:sz w:val="19"/>
                      </w:rPr>
                      <w:t> </w:t>
                    </w:r>
                    <w:r>
                      <w:rPr>
                        <w:color w:val="231F20"/>
                        <w:sz w:val="19"/>
                      </w:rPr>
                      <w:t>не</w:t>
                    </w:r>
                    <w:r>
                      <w:rPr>
                        <w:color w:val="231F20"/>
                        <w:spacing w:val="-3"/>
                        <w:sz w:val="19"/>
                      </w:rPr>
                      <w:t> </w:t>
                    </w:r>
                    <w:r>
                      <w:rPr>
                        <w:color w:val="231F20"/>
                        <w:sz w:val="19"/>
                      </w:rPr>
                      <w:t>услышал</w:t>
                    </w:r>
                    <w:r>
                      <w:rPr>
                        <w:color w:val="231F20"/>
                        <w:spacing w:val="-3"/>
                        <w:sz w:val="19"/>
                      </w:rPr>
                      <w:t> </w:t>
                    </w:r>
                    <w:r>
                      <w:rPr>
                        <w:color w:val="231F20"/>
                        <w:sz w:val="19"/>
                      </w:rPr>
                      <w:t>вопроса,</w:t>
                    </w:r>
                    <w:r>
                      <w:rPr>
                        <w:color w:val="231F20"/>
                        <w:spacing w:val="-3"/>
                        <w:sz w:val="19"/>
                      </w:rPr>
                      <w:t> </w:t>
                    </w:r>
                    <w:r>
                      <w:rPr>
                        <w:color w:val="231F20"/>
                        <w:sz w:val="19"/>
                      </w:rPr>
                      <w:t>и</w:t>
                    </w:r>
                    <w:r>
                      <w:rPr>
                        <w:color w:val="231F20"/>
                        <w:spacing w:val="-3"/>
                        <w:sz w:val="19"/>
                      </w:rPr>
                      <w:t> </w:t>
                    </w:r>
                    <w:r>
                      <w:rPr>
                        <w:color w:val="231F20"/>
                        <w:sz w:val="19"/>
                      </w:rPr>
                      <w:t>сделал</w:t>
                    </w:r>
                    <w:r>
                      <w:rPr>
                        <w:color w:val="231F20"/>
                        <w:spacing w:val="-3"/>
                        <w:sz w:val="19"/>
                      </w:rPr>
                      <w:t> </w:t>
                    </w:r>
                    <w:r>
                      <w:rPr>
                        <w:color w:val="231F20"/>
                        <w:sz w:val="19"/>
                      </w:rPr>
                      <w:t>вид,</w:t>
                    </w:r>
                    <w:r>
                      <w:rPr>
                        <w:color w:val="231F20"/>
                        <w:spacing w:val="-3"/>
                        <w:sz w:val="19"/>
                      </w:rPr>
                      <w:t> </w:t>
                    </w:r>
                    <w:r>
                      <w:rPr>
                        <w:color w:val="231F20"/>
                        <w:sz w:val="19"/>
                      </w:rPr>
                      <w:t>что</w:t>
                    </w:r>
                    <w:r>
                      <w:rPr>
                        <w:color w:val="231F20"/>
                        <w:spacing w:val="-3"/>
                        <w:sz w:val="19"/>
                      </w:rPr>
                      <w:t> </w:t>
                    </w:r>
                    <w:r>
                      <w:rPr>
                        <w:color w:val="231F20"/>
                        <w:sz w:val="19"/>
                      </w:rPr>
                      <w:t>оглох,</w:t>
                    </w:r>
                    <w:r>
                      <w:rPr>
                        <w:color w:val="231F20"/>
                        <w:spacing w:val="-3"/>
                        <w:sz w:val="19"/>
                      </w:rPr>
                      <w:t> </w:t>
                    </w:r>
                    <w:r>
                      <w:rPr>
                        <w:color w:val="231F20"/>
                        <w:sz w:val="19"/>
                      </w:rPr>
                      <w:t>когда</w:t>
                    </w:r>
                    <w:r>
                      <w:rPr>
                        <w:color w:val="231F20"/>
                        <w:spacing w:val="-3"/>
                        <w:sz w:val="19"/>
                      </w:rPr>
                      <w:t> </w:t>
                    </w:r>
                    <w:r>
                      <w:rPr>
                        <w:color w:val="231F20"/>
                        <w:sz w:val="19"/>
                      </w:rPr>
                      <w:t>он обратился ко мне снова. Но когда он повторил вопрос в третий раз, то я был принуждён</w:t>
                    </w:r>
                    <w:r>
                      <w:rPr>
                        <w:color w:val="231F20"/>
                        <w:spacing w:val="2"/>
                        <w:sz w:val="19"/>
                      </w:rPr>
                      <w:t> </w:t>
                    </w:r>
                    <w:r>
                      <w:rPr>
                        <w:color w:val="231F20"/>
                        <w:sz w:val="19"/>
                      </w:rPr>
                      <w:t>ответить.</w:t>
                    </w:r>
                    <w:r>
                      <w:rPr>
                        <w:color w:val="231F20"/>
                        <w:spacing w:val="3"/>
                        <w:sz w:val="19"/>
                      </w:rPr>
                      <w:t> </w:t>
                    </w:r>
                    <w:r>
                      <w:rPr>
                        <w:color w:val="231F20"/>
                        <w:sz w:val="19"/>
                      </w:rPr>
                      <w:t>Я</w:t>
                    </w:r>
                    <w:r>
                      <w:rPr>
                        <w:color w:val="231F20"/>
                        <w:spacing w:val="3"/>
                        <w:sz w:val="19"/>
                      </w:rPr>
                      <w:t> </w:t>
                    </w:r>
                    <w:r>
                      <w:rPr>
                        <w:color w:val="231F20"/>
                        <w:sz w:val="19"/>
                      </w:rPr>
                      <w:t>сделал</w:t>
                    </w:r>
                    <w:r>
                      <w:rPr>
                        <w:color w:val="231F20"/>
                        <w:spacing w:val="2"/>
                        <w:sz w:val="19"/>
                      </w:rPr>
                      <w:t> </w:t>
                    </w:r>
                    <w:r>
                      <w:rPr>
                        <w:color w:val="231F20"/>
                        <w:sz w:val="19"/>
                      </w:rPr>
                      <w:t>это</w:t>
                    </w:r>
                    <w:r>
                      <w:rPr>
                        <w:color w:val="231F20"/>
                        <w:spacing w:val="3"/>
                        <w:sz w:val="19"/>
                      </w:rPr>
                      <w:t> </w:t>
                    </w:r>
                    <w:r>
                      <w:rPr>
                        <w:color w:val="231F20"/>
                        <w:sz w:val="19"/>
                      </w:rPr>
                      <w:t>косвенным</w:t>
                    </w:r>
                    <w:r>
                      <w:rPr>
                        <w:color w:val="231F20"/>
                        <w:spacing w:val="3"/>
                        <w:sz w:val="19"/>
                      </w:rPr>
                      <w:t> </w:t>
                    </w:r>
                    <w:r>
                      <w:rPr>
                        <w:color w:val="231F20"/>
                        <w:sz w:val="19"/>
                      </w:rPr>
                      <w:t>образом,</w:t>
                    </w:r>
                    <w:r>
                      <w:rPr>
                        <w:color w:val="231F20"/>
                        <w:spacing w:val="2"/>
                        <w:sz w:val="19"/>
                      </w:rPr>
                      <w:t> </w:t>
                    </w:r>
                    <w:r>
                      <w:rPr>
                        <w:color w:val="231F20"/>
                        <w:sz w:val="19"/>
                      </w:rPr>
                      <w:t>спросив</w:t>
                    </w:r>
                    <w:r>
                      <w:rPr>
                        <w:color w:val="231F20"/>
                        <w:spacing w:val="3"/>
                        <w:sz w:val="19"/>
                      </w:rPr>
                      <w:t> </w:t>
                    </w:r>
                    <w:r>
                      <w:rPr>
                        <w:color w:val="231F20"/>
                        <w:sz w:val="19"/>
                      </w:rPr>
                      <w:t>в</w:t>
                    </w:r>
                    <w:r>
                      <w:rPr>
                        <w:color w:val="231F20"/>
                        <w:spacing w:val="3"/>
                        <w:sz w:val="19"/>
                      </w:rPr>
                      <w:t> </w:t>
                    </w:r>
                    <w:r>
                      <w:rPr>
                        <w:color w:val="231F20"/>
                        <w:sz w:val="19"/>
                      </w:rPr>
                      <w:t>свою</w:t>
                    </w:r>
                    <w:r>
                      <w:rPr>
                        <w:color w:val="231F20"/>
                        <w:spacing w:val="2"/>
                        <w:sz w:val="19"/>
                      </w:rPr>
                      <w:t> </w:t>
                    </w:r>
                    <w:r>
                      <w:rPr>
                        <w:color w:val="231F20"/>
                        <w:spacing w:val="-2"/>
                        <w:sz w:val="19"/>
                      </w:rPr>
                      <w:t>очередь:</w:t>
                    </w:r>
                  </w:p>
                  <w:p>
                    <w:pPr>
                      <w:spacing w:line="220" w:lineRule="auto" w:before="0"/>
                      <w:ind w:left="232" w:right="1244" w:firstLine="0"/>
                      <w:jc w:val="both"/>
                      <w:rPr>
                        <w:sz w:val="19"/>
                      </w:rPr>
                    </w:pPr>
                    <w:r>
                      <w:rPr>
                        <w:color w:val="231F20"/>
                        <w:w w:val="95"/>
                        <w:sz w:val="19"/>
                      </w:rPr>
                      <w:t>«Обращаетесь ли, Ваше величество, ко мне как к доктору или как к наследнику?» </w:t>
                    </w:r>
                    <w:r>
                      <w:rPr>
                        <w:color w:val="231F20"/>
                        <w:sz w:val="19"/>
                      </w:rPr>
                      <w:t>Император не ответил и никогда со мной вновь уже не заговаривал о больном </w:t>
                    </w:r>
                    <w:r>
                      <w:rPr>
                        <w:color w:val="231F20"/>
                        <w:spacing w:val="-2"/>
                        <w:sz w:val="19"/>
                      </w:rPr>
                      <w:t>человеке.</w:t>
                    </w:r>
                  </w:p>
                  <w:p>
                    <w:pPr>
                      <w:spacing w:line="228" w:lineRule="auto" w:before="108"/>
                      <w:ind w:left="572" w:right="1244"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Как вы думаете, чего добивался Николай I, задавая свой вопрос Меттерниху? Какие</w:t>
                    </w:r>
                    <w:r>
                      <w:rPr>
                        <w:rFonts w:ascii="Trebuchet MS" w:hAnsi="Trebuchet MS"/>
                        <w:color w:val="231F20"/>
                        <w:spacing w:val="-9"/>
                        <w:sz w:val="19"/>
                      </w:rPr>
                      <w:t> </w:t>
                    </w:r>
                    <w:r>
                      <w:rPr>
                        <w:rFonts w:ascii="Trebuchet MS" w:hAnsi="Trebuchet MS"/>
                        <w:color w:val="231F20"/>
                        <w:sz w:val="19"/>
                      </w:rPr>
                      <w:t>различия</w:t>
                    </w:r>
                    <w:r>
                      <w:rPr>
                        <w:rFonts w:ascii="Trebuchet MS" w:hAnsi="Trebuchet MS"/>
                        <w:color w:val="231F20"/>
                        <w:spacing w:val="-9"/>
                        <w:sz w:val="19"/>
                      </w:rPr>
                      <w:t> </w:t>
                    </w:r>
                    <w:r>
                      <w:rPr>
                        <w:rFonts w:ascii="Trebuchet MS" w:hAnsi="Trebuchet MS"/>
                        <w:color w:val="231F20"/>
                        <w:sz w:val="19"/>
                      </w:rPr>
                      <w:t>в</w:t>
                    </w:r>
                    <w:r>
                      <w:rPr>
                        <w:rFonts w:ascii="Trebuchet MS" w:hAnsi="Trebuchet MS"/>
                        <w:color w:val="231F20"/>
                        <w:spacing w:val="-9"/>
                        <w:sz w:val="19"/>
                      </w:rPr>
                      <w:t> </w:t>
                    </w:r>
                    <w:r>
                      <w:rPr>
                        <w:rFonts w:ascii="Trebuchet MS" w:hAnsi="Trebuchet MS"/>
                        <w:color w:val="231F20"/>
                        <w:sz w:val="19"/>
                      </w:rPr>
                      <w:t>подходах</w:t>
                    </w:r>
                    <w:r>
                      <w:rPr>
                        <w:rFonts w:ascii="Trebuchet MS" w:hAnsi="Trebuchet MS"/>
                        <w:color w:val="231F20"/>
                        <w:spacing w:val="-9"/>
                        <w:sz w:val="19"/>
                      </w:rPr>
                      <w:t> </w:t>
                    </w:r>
                    <w:r>
                      <w:rPr>
                        <w:rFonts w:ascii="Trebuchet MS" w:hAnsi="Trebuchet MS"/>
                        <w:color w:val="231F20"/>
                        <w:sz w:val="19"/>
                      </w:rPr>
                      <w:t>к</w:t>
                    </w:r>
                    <w:r>
                      <w:rPr>
                        <w:rFonts w:ascii="Trebuchet MS" w:hAnsi="Trebuchet MS"/>
                        <w:color w:val="231F20"/>
                        <w:spacing w:val="-9"/>
                        <w:sz w:val="19"/>
                      </w:rPr>
                      <w:t> </w:t>
                    </w:r>
                    <w:r>
                      <w:rPr>
                        <w:rFonts w:ascii="Trebuchet MS" w:hAnsi="Trebuchet MS"/>
                        <w:color w:val="231F20"/>
                        <w:sz w:val="19"/>
                      </w:rPr>
                      <w:t>восточному</w:t>
                    </w:r>
                    <w:r>
                      <w:rPr>
                        <w:rFonts w:ascii="Trebuchet MS" w:hAnsi="Trebuchet MS"/>
                        <w:color w:val="231F20"/>
                        <w:spacing w:val="-9"/>
                        <w:sz w:val="19"/>
                      </w:rPr>
                      <w:t> </w:t>
                    </w:r>
                    <w:r>
                      <w:rPr>
                        <w:rFonts w:ascii="Trebuchet MS" w:hAnsi="Trebuchet MS"/>
                        <w:color w:val="231F20"/>
                        <w:sz w:val="19"/>
                      </w:rPr>
                      <w:t>вопросу</w:t>
                    </w:r>
                    <w:r>
                      <w:rPr>
                        <w:rFonts w:ascii="Trebuchet MS" w:hAnsi="Trebuchet MS"/>
                        <w:color w:val="231F20"/>
                        <w:spacing w:val="-9"/>
                        <w:sz w:val="19"/>
                      </w:rPr>
                      <w:t> </w:t>
                    </w:r>
                    <w:r>
                      <w:rPr>
                        <w:rFonts w:ascii="Trebuchet MS" w:hAnsi="Trebuchet MS"/>
                        <w:color w:val="231F20"/>
                        <w:sz w:val="19"/>
                      </w:rPr>
                      <w:t>России</w:t>
                    </w:r>
                    <w:r>
                      <w:rPr>
                        <w:rFonts w:ascii="Trebuchet MS" w:hAnsi="Trebuchet MS"/>
                        <w:color w:val="231F20"/>
                        <w:spacing w:val="-9"/>
                        <w:sz w:val="19"/>
                      </w:rPr>
                      <w:t> </w:t>
                    </w:r>
                    <w:r>
                      <w:rPr>
                        <w:rFonts w:ascii="Trebuchet MS" w:hAnsi="Trebuchet MS"/>
                        <w:color w:val="231F20"/>
                        <w:sz w:val="19"/>
                      </w:rPr>
                      <w:t>и</w:t>
                    </w:r>
                    <w:r>
                      <w:rPr>
                        <w:rFonts w:ascii="Trebuchet MS" w:hAnsi="Trebuchet MS"/>
                        <w:color w:val="231F20"/>
                        <w:spacing w:val="-9"/>
                        <w:sz w:val="19"/>
                      </w:rPr>
                      <w:t> </w:t>
                    </w:r>
                    <w:r>
                      <w:rPr>
                        <w:rFonts w:ascii="Trebuchet MS" w:hAnsi="Trebuchet MS"/>
                        <w:color w:val="231F20"/>
                        <w:sz w:val="19"/>
                      </w:rPr>
                      <w:t>Австрии</w:t>
                    </w:r>
                    <w:r>
                      <w:rPr>
                        <w:rFonts w:ascii="Trebuchet MS" w:hAnsi="Trebuchet MS"/>
                        <w:color w:val="231F20"/>
                        <w:spacing w:val="-9"/>
                        <w:sz w:val="19"/>
                      </w:rPr>
                      <w:t> </w:t>
                    </w:r>
                    <w:r>
                      <w:rPr>
                        <w:rFonts w:ascii="Trebuchet MS" w:hAnsi="Trebuchet MS"/>
                        <w:color w:val="231F20"/>
                        <w:sz w:val="19"/>
                      </w:rPr>
                      <w:t>позволяет увидеть эта цитата?</w:t>
                    </w:r>
                  </w:p>
                </w:txbxContent>
              </v:textbox>
              <w10:wrap type="none"/>
            </v:shape>
            <w10:wrap type="topAndBottom"/>
          </v:group>
        </w:pict>
      </w:r>
    </w:p>
    <w:p>
      <w:pPr>
        <w:pStyle w:val="BodyText"/>
        <w:spacing w:before="9"/>
        <w:rPr>
          <w:sz w:val="9"/>
        </w:rPr>
      </w:pPr>
    </w:p>
    <w:p>
      <w:pPr>
        <w:pStyle w:val="BodyText"/>
        <w:spacing w:line="223" w:lineRule="auto" w:before="112"/>
        <w:ind w:left="893" w:right="1194" w:firstLine="340"/>
        <w:jc w:val="both"/>
      </w:pPr>
      <w:r>
        <w:rPr>
          <w:color w:val="231F20"/>
        </w:rPr>
        <w:t>Особое значение имели стратегически важные проливы Босфор и Дарда- неллы. Для западных держав вопрос с проходом через проливы был связан со стремлением</w:t>
      </w:r>
      <w:r>
        <w:rPr>
          <w:color w:val="231F20"/>
          <w:spacing w:val="-5"/>
        </w:rPr>
        <w:t> </w:t>
      </w:r>
      <w:r>
        <w:rPr>
          <w:color w:val="231F20"/>
        </w:rPr>
        <w:t>заблокировать</w:t>
      </w:r>
      <w:r>
        <w:rPr>
          <w:color w:val="231F20"/>
          <w:spacing w:val="-5"/>
        </w:rPr>
        <w:t> </w:t>
      </w:r>
      <w:r>
        <w:rPr>
          <w:color w:val="231F20"/>
        </w:rPr>
        <w:t>Россию</w:t>
      </w:r>
      <w:r>
        <w:rPr>
          <w:color w:val="231F20"/>
          <w:spacing w:val="-5"/>
        </w:rPr>
        <w:t> </w:t>
      </w:r>
      <w:r>
        <w:rPr>
          <w:color w:val="231F20"/>
        </w:rPr>
        <w:t>в</w:t>
      </w:r>
      <w:r>
        <w:rPr>
          <w:color w:val="231F20"/>
          <w:spacing w:val="-5"/>
        </w:rPr>
        <w:t> </w:t>
      </w:r>
      <w:r>
        <w:rPr>
          <w:color w:val="231F20"/>
        </w:rPr>
        <w:t>Чёрном</w:t>
      </w:r>
      <w:r>
        <w:rPr>
          <w:color w:val="231F20"/>
          <w:spacing w:val="-5"/>
        </w:rPr>
        <w:t> </w:t>
      </w:r>
      <w:r>
        <w:rPr>
          <w:color w:val="231F20"/>
        </w:rPr>
        <w:t>море</w:t>
      </w:r>
      <w:r>
        <w:rPr>
          <w:color w:val="231F20"/>
          <w:spacing w:val="-5"/>
        </w:rPr>
        <w:t> </w:t>
      </w:r>
      <w:r>
        <w:rPr>
          <w:color w:val="231F20"/>
        </w:rPr>
        <w:t>и</w:t>
      </w:r>
      <w:r>
        <w:rPr>
          <w:color w:val="231F20"/>
          <w:spacing w:val="-5"/>
        </w:rPr>
        <w:t> </w:t>
      </w:r>
      <w:r>
        <w:rPr>
          <w:color w:val="231F20"/>
        </w:rPr>
        <w:t>желанием</w:t>
      </w:r>
      <w:r>
        <w:rPr>
          <w:color w:val="231F20"/>
          <w:spacing w:val="-5"/>
        </w:rPr>
        <w:t> </w:t>
      </w:r>
      <w:r>
        <w:rPr>
          <w:color w:val="231F20"/>
        </w:rPr>
        <w:t>защитить</w:t>
      </w:r>
      <w:r>
        <w:rPr>
          <w:color w:val="231F20"/>
          <w:spacing w:val="-5"/>
        </w:rPr>
        <w:t> </w:t>
      </w:r>
      <w:r>
        <w:rPr>
          <w:color w:val="231F20"/>
        </w:rPr>
        <w:t>свои интересы.</w:t>
      </w:r>
      <w:r>
        <w:rPr>
          <w:color w:val="231F20"/>
          <w:spacing w:val="-3"/>
        </w:rPr>
        <w:t> </w:t>
      </w:r>
      <w:r>
        <w:rPr>
          <w:color w:val="231F20"/>
        </w:rPr>
        <w:t>Вопрос</w:t>
      </w:r>
      <w:r>
        <w:rPr>
          <w:color w:val="231F20"/>
          <w:spacing w:val="-3"/>
        </w:rPr>
        <w:t> </w:t>
      </w:r>
      <w:r>
        <w:rPr>
          <w:color w:val="231F20"/>
        </w:rPr>
        <w:t>о</w:t>
      </w:r>
      <w:r>
        <w:rPr>
          <w:color w:val="231F20"/>
          <w:spacing w:val="-3"/>
        </w:rPr>
        <w:t> </w:t>
      </w:r>
      <w:r>
        <w:rPr>
          <w:color w:val="231F20"/>
        </w:rPr>
        <w:t>контроле</w:t>
      </w:r>
      <w:r>
        <w:rPr>
          <w:color w:val="231F20"/>
          <w:spacing w:val="-3"/>
        </w:rPr>
        <w:t> </w:t>
      </w:r>
      <w:r>
        <w:rPr>
          <w:color w:val="231F20"/>
        </w:rPr>
        <w:t>над</w:t>
      </w:r>
      <w:r>
        <w:rPr>
          <w:color w:val="231F20"/>
          <w:spacing w:val="-3"/>
        </w:rPr>
        <w:t> </w:t>
      </w:r>
      <w:r>
        <w:rPr>
          <w:color w:val="231F20"/>
        </w:rPr>
        <w:t>проливами</w:t>
      </w:r>
      <w:r>
        <w:rPr>
          <w:color w:val="231F20"/>
          <w:spacing w:val="-3"/>
        </w:rPr>
        <w:t> </w:t>
      </w:r>
      <w:r>
        <w:rPr>
          <w:color w:val="231F20"/>
        </w:rPr>
        <w:t>периодически</w:t>
      </w:r>
      <w:r>
        <w:rPr>
          <w:color w:val="231F20"/>
          <w:spacing w:val="-3"/>
        </w:rPr>
        <w:t> </w:t>
      </w:r>
      <w:r>
        <w:rPr>
          <w:color w:val="231F20"/>
        </w:rPr>
        <w:t>обострял</w:t>
      </w:r>
      <w:r>
        <w:rPr>
          <w:color w:val="231F20"/>
          <w:spacing w:val="-3"/>
        </w:rPr>
        <w:t> </w:t>
      </w:r>
      <w:r>
        <w:rPr>
          <w:color w:val="231F20"/>
        </w:rPr>
        <w:t>междуна- родные отношения.</w:t>
      </w:r>
    </w:p>
    <w:p>
      <w:pPr>
        <w:pStyle w:val="BodyText"/>
        <w:spacing w:line="223" w:lineRule="auto" w:before="2"/>
        <w:ind w:left="893" w:right="1194" w:firstLine="340"/>
        <w:jc w:val="both"/>
      </w:pPr>
      <w:r>
        <w:rPr>
          <w:color w:val="231F20"/>
        </w:rPr>
        <w:t>В XIX в. произошла интернационализация восточного вопроса. Если до конца XVIII в. он касался лишь Турции, Австрии и России, то теперь затра- гивал интересы всех великих держав. Они боролись как за укрепление влия- ния в новых государствах этого региона, так и за приобретение территорий на Балканах. Возможность территориального расширения на Балканах </w:t>
      </w:r>
      <w:r>
        <w:rPr>
          <w:color w:val="231F20"/>
        </w:rPr>
        <w:t>была только у Австрии и России. Наращиванием финансовой и военной помощи султану</w:t>
      </w:r>
      <w:r>
        <w:rPr>
          <w:color w:val="231F20"/>
          <w:spacing w:val="-12"/>
        </w:rPr>
        <w:t> </w:t>
      </w:r>
      <w:r>
        <w:rPr>
          <w:color w:val="231F20"/>
        </w:rPr>
        <w:t>Англия</w:t>
      </w:r>
      <w:r>
        <w:rPr>
          <w:color w:val="231F20"/>
          <w:spacing w:val="-12"/>
        </w:rPr>
        <w:t> </w:t>
      </w:r>
      <w:r>
        <w:rPr>
          <w:color w:val="231F20"/>
        </w:rPr>
        <w:t>и</w:t>
      </w:r>
      <w:r>
        <w:rPr>
          <w:color w:val="231F20"/>
          <w:spacing w:val="-12"/>
        </w:rPr>
        <w:t> </w:t>
      </w:r>
      <w:r>
        <w:rPr>
          <w:color w:val="231F20"/>
        </w:rPr>
        <w:t>Франция</w:t>
      </w:r>
      <w:r>
        <w:rPr>
          <w:color w:val="231F20"/>
          <w:spacing w:val="-12"/>
        </w:rPr>
        <w:t> </w:t>
      </w:r>
      <w:r>
        <w:rPr>
          <w:color w:val="231F20"/>
        </w:rPr>
        <w:t>закабаляли</w:t>
      </w:r>
      <w:r>
        <w:rPr>
          <w:color w:val="231F20"/>
          <w:spacing w:val="-12"/>
        </w:rPr>
        <w:t> </w:t>
      </w:r>
      <w:r>
        <w:rPr>
          <w:color w:val="231F20"/>
        </w:rPr>
        <w:t>Османскую</w:t>
      </w:r>
      <w:r>
        <w:rPr>
          <w:color w:val="231F20"/>
          <w:spacing w:val="-12"/>
        </w:rPr>
        <w:t> </w:t>
      </w:r>
      <w:r>
        <w:rPr>
          <w:color w:val="231F20"/>
        </w:rPr>
        <w:t>империю.</w:t>
      </w:r>
      <w:r>
        <w:rPr>
          <w:color w:val="231F20"/>
          <w:spacing w:val="-12"/>
        </w:rPr>
        <w:t> </w:t>
      </w:r>
      <w:r>
        <w:rPr>
          <w:color w:val="231F20"/>
        </w:rPr>
        <w:t>Однако</w:t>
      </w:r>
      <w:r>
        <w:rPr>
          <w:color w:val="231F20"/>
          <w:spacing w:val="-12"/>
        </w:rPr>
        <w:t> </w:t>
      </w:r>
      <w:r>
        <w:rPr>
          <w:color w:val="231F20"/>
        </w:rPr>
        <w:t>для</w:t>
      </w:r>
      <w:r>
        <w:rPr>
          <w:color w:val="231F20"/>
          <w:spacing w:val="-12"/>
        </w:rPr>
        <w:t> </w:t>
      </w:r>
      <w:r>
        <w:rPr>
          <w:color w:val="231F20"/>
        </w:rPr>
        <w:t>Бри- тании Османская империя становилась важнейшим рынком сбыта и источни- ком</w:t>
      </w:r>
      <w:r>
        <w:rPr>
          <w:color w:val="231F20"/>
          <w:spacing w:val="26"/>
        </w:rPr>
        <w:t> </w:t>
      </w:r>
      <w:r>
        <w:rPr>
          <w:color w:val="231F20"/>
        </w:rPr>
        <w:t>сырья.</w:t>
      </w:r>
      <w:r>
        <w:rPr>
          <w:color w:val="231F20"/>
          <w:spacing w:val="26"/>
        </w:rPr>
        <w:t> </w:t>
      </w:r>
      <w:r>
        <w:rPr>
          <w:color w:val="231F20"/>
        </w:rPr>
        <w:t>Кроме</w:t>
      </w:r>
      <w:r>
        <w:rPr>
          <w:color w:val="231F20"/>
          <w:spacing w:val="26"/>
        </w:rPr>
        <w:t> </w:t>
      </w:r>
      <w:r>
        <w:rPr>
          <w:color w:val="231F20"/>
        </w:rPr>
        <w:t>того,</w:t>
      </w:r>
      <w:r>
        <w:rPr>
          <w:color w:val="231F20"/>
          <w:spacing w:val="26"/>
        </w:rPr>
        <w:t> </w:t>
      </w:r>
      <w:r>
        <w:rPr>
          <w:color w:val="231F20"/>
        </w:rPr>
        <w:t>британцы</w:t>
      </w:r>
      <w:r>
        <w:rPr>
          <w:color w:val="231F20"/>
          <w:spacing w:val="26"/>
        </w:rPr>
        <w:t> </w:t>
      </w:r>
      <w:r>
        <w:rPr>
          <w:color w:val="231F20"/>
        </w:rPr>
        <w:t>опасались</w:t>
      </w:r>
      <w:r>
        <w:rPr>
          <w:color w:val="231F20"/>
          <w:spacing w:val="26"/>
        </w:rPr>
        <w:t> </w:t>
      </w:r>
      <w:r>
        <w:rPr>
          <w:color w:val="231F20"/>
        </w:rPr>
        <w:t>роста</w:t>
      </w:r>
      <w:r>
        <w:rPr>
          <w:color w:val="231F20"/>
          <w:spacing w:val="26"/>
        </w:rPr>
        <w:t> </w:t>
      </w:r>
      <w:r>
        <w:rPr>
          <w:color w:val="231F20"/>
        </w:rPr>
        <w:t>русской</w:t>
      </w:r>
      <w:r>
        <w:rPr>
          <w:color w:val="231F20"/>
          <w:spacing w:val="26"/>
        </w:rPr>
        <w:t> </w:t>
      </w:r>
      <w:r>
        <w:rPr>
          <w:color w:val="231F20"/>
        </w:rPr>
        <w:t>промышленности и</w:t>
      </w:r>
      <w:r>
        <w:rPr>
          <w:color w:val="231F20"/>
          <w:spacing w:val="40"/>
        </w:rPr>
        <w:t> </w:t>
      </w:r>
      <w:r>
        <w:rPr>
          <w:color w:val="231F20"/>
        </w:rPr>
        <w:t>конкуренции</w:t>
      </w:r>
      <w:r>
        <w:rPr>
          <w:color w:val="231F20"/>
          <w:spacing w:val="40"/>
        </w:rPr>
        <w:t> </w:t>
      </w:r>
      <w:r>
        <w:rPr>
          <w:color w:val="231F20"/>
        </w:rPr>
        <w:t>с</w:t>
      </w:r>
      <w:r>
        <w:rPr>
          <w:color w:val="231F20"/>
          <w:spacing w:val="40"/>
        </w:rPr>
        <w:t> </w:t>
      </w:r>
      <w:r>
        <w:rPr>
          <w:color w:val="231F20"/>
        </w:rPr>
        <w:t>британскими</w:t>
      </w:r>
      <w:r>
        <w:rPr>
          <w:color w:val="231F20"/>
          <w:spacing w:val="40"/>
        </w:rPr>
        <w:t> </w:t>
      </w:r>
      <w:r>
        <w:rPr>
          <w:color w:val="231F20"/>
        </w:rPr>
        <w:t>товарами</w:t>
      </w:r>
    </w:p>
    <w:p>
      <w:pPr>
        <w:pStyle w:val="BodyText"/>
        <w:spacing w:line="223" w:lineRule="auto" w:before="4"/>
        <w:ind w:left="893" w:right="4606"/>
        <w:jc w:val="both"/>
      </w:pPr>
      <w:r>
        <w:rPr/>
        <w:pict>
          <v:group style="position:absolute;margin-left:57.553001pt;margin-top:1.109746pt;width:399.85pt;height:168.2pt;mso-position-horizontal-relative:page;mso-position-vertical-relative:paragraph;z-index:-28003328" id="docshapegroup1542" coordorigin="1151,22" coordsize="7997,3364">
            <v:shape style="position:absolute;left:1151;top:1686;width:4601;height:1700" type="#_x0000_t75" id="docshape1543" stroked="false">
              <v:imagedata r:id="rId380" o:title=""/>
            </v:shape>
            <v:rect style="position:absolute;left:1213;top:1748;width:4479;height:1578" id="docshape1544" filled="true" fillcolor="#ffffff" stroked="false">
              <v:fill type="solid"/>
            </v:rect>
            <v:shape style="position:absolute;left:5619;top:22;width:3528;height:3363" type="#_x0000_t75" id="docshape1545" stroked="false">
              <v:imagedata r:id="rId381" o:title=""/>
            </v:shape>
            <v:shape style="position:absolute;left:5619;top:1686;width:133;height:1699" type="#_x0000_t75" id="docshape1546" stroked="false">
              <v:imagedata r:id="rId382" o:title=""/>
            </v:shape>
            <v:shape style="position:absolute;left:5682;top:84;width:3402;height:3242" type="#_x0000_t75" id="docshape1547" stroked="false">
              <v:imagedata r:id="rId383" o:title=""/>
            </v:shape>
            <v:rect style="position:absolute;left:5692;top:94;width:3382;height:3222" id="docshape1548" filled="false" stroked="true" strokeweight="1pt" strokecolor="#ffffff">
              <v:stroke dashstyle="solid"/>
            </v:rect>
            <w10:wrap type="none"/>
          </v:group>
        </w:pict>
      </w:r>
      <w:r>
        <w:rPr>
          <w:color w:val="231F20"/>
        </w:rPr>
        <w:t>на востоке. Чёрное море было </w:t>
      </w:r>
      <w:r>
        <w:rPr>
          <w:color w:val="231F20"/>
        </w:rPr>
        <w:t>важней-</w:t>
      </w:r>
      <w:r>
        <w:rPr>
          <w:color w:val="231F20"/>
          <w:spacing w:val="40"/>
        </w:rPr>
        <w:t> </w:t>
      </w:r>
      <w:r>
        <w:rPr>
          <w:color w:val="231F20"/>
        </w:rPr>
        <w:t>шим путём в Иран: в Трапезунде британ- ские</w:t>
      </w:r>
      <w:r>
        <w:rPr>
          <w:color w:val="231F20"/>
          <w:spacing w:val="-8"/>
        </w:rPr>
        <w:t> </w:t>
      </w:r>
      <w:r>
        <w:rPr>
          <w:color w:val="231F20"/>
        </w:rPr>
        <w:t>товары</w:t>
      </w:r>
      <w:r>
        <w:rPr>
          <w:color w:val="231F20"/>
          <w:spacing w:val="-8"/>
        </w:rPr>
        <w:t> </w:t>
      </w:r>
      <w:r>
        <w:rPr>
          <w:color w:val="231F20"/>
        </w:rPr>
        <w:t>сгружались</w:t>
      </w:r>
      <w:r>
        <w:rPr>
          <w:color w:val="231F20"/>
          <w:spacing w:val="-8"/>
        </w:rPr>
        <w:t> </w:t>
      </w:r>
      <w:r>
        <w:rPr>
          <w:color w:val="231F20"/>
        </w:rPr>
        <w:t>и</w:t>
      </w:r>
      <w:r>
        <w:rPr>
          <w:color w:val="231F20"/>
          <w:spacing w:val="-8"/>
        </w:rPr>
        <w:t> </w:t>
      </w:r>
      <w:r>
        <w:rPr>
          <w:color w:val="231F20"/>
        </w:rPr>
        <w:t>складировались, а затем шли в Турцию и в Иран.</w:t>
      </w:r>
    </w:p>
    <w:p>
      <w:pPr>
        <w:pStyle w:val="ListParagraph"/>
        <w:numPr>
          <w:ilvl w:val="1"/>
          <w:numId w:val="4"/>
        </w:numPr>
        <w:tabs>
          <w:tab w:pos="1233" w:val="left" w:leader="none"/>
          <w:tab w:pos="1234" w:val="left" w:leader="none"/>
        </w:tabs>
        <w:spacing w:line="228" w:lineRule="auto" w:before="115" w:after="0"/>
        <w:ind w:left="1233" w:right="4606" w:hanging="341"/>
        <w:jc w:val="left"/>
        <w:rPr>
          <w:sz w:val="19"/>
        </w:rPr>
      </w:pPr>
      <w:r>
        <w:rPr>
          <w:color w:val="231F20"/>
          <w:sz w:val="19"/>
        </w:rPr>
        <w:t>В</w:t>
      </w:r>
      <w:r>
        <w:rPr>
          <w:color w:val="231F20"/>
          <w:spacing w:val="40"/>
          <w:sz w:val="19"/>
        </w:rPr>
        <w:t> </w:t>
      </w:r>
      <w:r>
        <w:rPr>
          <w:color w:val="231F20"/>
          <w:sz w:val="19"/>
        </w:rPr>
        <w:t>чём</w:t>
      </w:r>
      <w:r>
        <w:rPr>
          <w:color w:val="231F20"/>
          <w:spacing w:val="40"/>
          <w:sz w:val="19"/>
        </w:rPr>
        <w:t> </w:t>
      </w:r>
      <w:r>
        <w:rPr>
          <w:color w:val="231F20"/>
          <w:sz w:val="19"/>
        </w:rPr>
        <w:t>заключалась</w:t>
      </w:r>
      <w:r>
        <w:rPr>
          <w:color w:val="231F20"/>
          <w:spacing w:val="43"/>
          <w:sz w:val="19"/>
        </w:rPr>
        <w:t> </w:t>
      </w:r>
      <w:r>
        <w:rPr>
          <w:color w:val="231F20"/>
          <w:sz w:val="19"/>
        </w:rPr>
        <w:t>интернационализация</w:t>
      </w:r>
      <w:r>
        <w:rPr>
          <w:color w:val="231F20"/>
          <w:sz w:val="19"/>
        </w:rPr>
        <w:t> восточного вопроса?</w:t>
      </w:r>
    </w:p>
    <w:p>
      <w:pPr>
        <w:pStyle w:val="BodyText"/>
        <w:spacing w:before="2"/>
        <w:rPr>
          <w:rFonts w:ascii="Trebuchet MS"/>
          <w:sz w:val="25"/>
        </w:rPr>
      </w:pPr>
    </w:p>
    <w:p>
      <w:pPr>
        <w:spacing w:line="218" w:lineRule="auto" w:before="120"/>
        <w:ind w:left="1007" w:right="4716" w:firstLine="0"/>
        <w:jc w:val="left"/>
        <w:rPr>
          <w:rFonts w:ascii="Calibri" w:hAnsi="Calibri"/>
          <w:b/>
          <w:sz w:val="19"/>
        </w:rPr>
      </w:pPr>
      <w:r>
        <w:rPr>
          <w:rFonts w:ascii="Calibri" w:hAnsi="Calibri"/>
          <w:b/>
          <w:color w:val="231F20"/>
          <w:w w:val="115"/>
          <w:sz w:val="19"/>
        </w:rPr>
        <w:t>Доктора, требующие уплаты своих счетов.</w:t>
      </w:r>
      <w:r>
        <w:rPr>
          <w:rFonts w:ascii="Calibri" w:hAnsi="Calibri"/>
          <w:b/>
          <w:color w:val="231F20"/>
          <w:spacing w:val="4"/>
          <w:w w:val="115"/>
          <w:sz w:val="19"/>
        </w:rPr>
        <w:t> </w:t>
      </w:r>
      <w:r>
        <w:rPr>
          <w:rFonts w:ascii="Calibri" w:hAnsi="Calibri"/>
          <w:b/>
          <w:color w:val="231F20"/>
          <w:w w:val="115"/>
          <w:sz w:val="19"/>
        </w:rPr>
        <w:t>Из</w:t>
      </w:r>
      <w:r>
        <w:rPr>
          <w:rFonts w:ascii="Calibri" w:hAnsi="Calibri"/>
          <w:b/>
          <w:color w:val="231F20"/>
          <w:spacing w:val="5"/>
          <w:w w:val="115"/>
          <w:sz w:val="19"/>
        </w:rPr>
        <w:t> </w:t>
      </w:r>
      <w:r>
        <w:rPr>
          <w:rFonts w:ascii="Calibri" w:hAnsi="Calibri"/>
          <w:b/>
          <w:color w:val="231F20"/>
          <w:w w:val="115"/>
          <w:sz w:val="19"/>
        </w:rPr>
        <w:t>серии</w:t>
      </w:r>
      <w:r>
        <w:rPr>
          <w:rFonts w:ascii="Calibri" w:hAnsi="Calibri"/>
          <w:b/>
          <w:color w:val="231F20"/>
          <w:spacing w:val="5"/>
          <w:w w:val="115"/>
          <w:sz w:val="19"/>
        </w:rPr>
        <w:t> </w:t>
      </w:r>
      <w:r>
        <w:rPr>
          <w:rFonts w:ascii="Calibri" w:hAnsi="Calibri"/>
          <w:b/>
          <w:color w:val="231F20"/>
          <w:w w:val="115"/>
          <w:sz w:val="19"/>
        </w:rPr>
        <w:t>карикатур</w:t>
      </w:r>
      <w:r>
        <w:rPr>
          <w:rFonts w:ascii="Calibri" w:hAnsi="Calibri"/>
          <w:b/>
          <w:color w:val="231F20"/>
          <w:spacing w:val="5"/>
          <w:w w:val="115"/>
          <w:sz w:val="19"/>
        </w:rPr>
        <w:t> </w:t>
      </w:r>
      <w:r>
        <w:rPr>
          <w:rFonts w:ascii="Calibri" w:hAnsi="Calibri"/>
          <w:b/>
          <w:color w:val="231F20"/>
          <w:w w:val="115"/>
          <w:sz w:val="19"/>
        </w:rPr>
        <w:t>на</w:t>
      </w:r>
      <w:r>
        <w:rPr>
          <w:rFonts w:ascii="Calibri" w:hAnsi="Calibri"/>
          <w:b/>
          <w:color w:val="231F20"/>
          <w:spacing w:val="5"/>
          <w:w w:val="115"/>
          <w:sz w:val="19"/>
        </w:rPr>
        <w:t> </w:t>
      </w:r>
      <w:r>
        <w:rPr>
          <w:rFonts w:ascii="Calibri" w:hAnsi="Calibri"/>
          <w:b/>
          <w:color w:val="231F20"/>
          <w:spacing w:val="-4"/>
          <w:w w:val="115"/>
          <w:sz w:val="19"/>
        </w:rPr>
        <w:t>тему</w:t>
      </w:r>
    </w:p>
    <w:p>
      <w:pPr>
        <w:spacing w:line="220" w:lineRule="auto" w:before="0"/>
        <w:ind w:left="1007" w:right="4716" w:firstLine="0"/>
        <w:jc w:val="left"/>
        <w:rPr>
          <w:rFonts w:ascii="Trebuchet MS" w:hAnsi="Trebuchet MS"/>
          <w:i/>
          <w:sz w:val="19"/>
        </w:rPr>
      </w:pPr>
      <w:r>
        <w:rPr>
          <w:rFonts w:ascii="Calibri" w:hAnsi="Calibri"/>
          <w:b/>
          <w:color w:val="231F20"/>
          <w:sz w:val="19"/>
        </w:rPr>
        <w:t>«Крымская война». </w:t>
      </w:r>
      <w:r>
        <w:rPr>
          <w:rFonts w:ascii="Trebuchet MS" w:hAnsi="Trebuchet MS"/>
          <w:i/>
          <w:color w:val="231F20"/>
          <w:sz w:val="19"/>
        </w:rPr>
        <w:t>Художник в. </w:t>
      </w:r>
      <w:r>
        <w:rPr>
          <w:rFonts w:ascii="Trebuchet MS" w:hAnsi="Trebuchet MS"/>
          <w:i/>
          <w:color w:val="231F20"/>
          <w:sz w:val="19"/>
        </w:rPr>
        <w:t>Окулов.</w:t>
      </w:r>
      <w:r>
        <w:rPr>
          <w:rFonts w:ascii="Trebuchet MS" w:hAnsi="Trebuchet MS"/>
          <w:i/>
          <w:color w:val="231F20"/>
          <w:sz w:val="19"/>
        </w:rPr>
        <w:t> 1853—1856 гг.</w:t>
      </w:r>
    </w:p>
    <w:p>
      <w:pPr>
        <w:spacing w:line="228" w:lineRule="auto" w:before="103"/>
        <w:ind w:left="1347" w:right="4419"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51"/>
          <w:sz w:val="20"/>
        </w:rPr>
        <w:t> </w:t>
      </w:r>
      <w:r>
        <w:rPr>
          <w:rFonts w:ascii="Trebuchet MS" w:hAnsi="Trebuchet MS"/>
          <w:color w:val="231F20"/>
          <w:sz w:val="19"/>
        </w:rPr>
        <w:t>Отношения</w:t>
      </w:r>
      <w:r>
        <w:rPr>
          <w:rFonts w:ascii="Trebuchet MS" w:hAnsi="Trebuchet MS"/>
          <w:color w:val="231F20"/>
          <w:spacing w:val="5"/>
          <w:sz w:val="19"/>
        </w:rPr>
        <w:t> </w:t>
      </w:r>
      <w:r>
        <w:rPr>
          <w:rFonts w:ascii="Trebuchet MS" w:hAnsi="Trebuchet MS"/>
          <w:color w:val="231F20"/>
          <w:sz w:val="19"/>
        </w:rPr>
        <w:t>между</w:t>
      </w:r>
      <w:r>
        <w:rPr>
          <w:rFonts w:ascii="Trebuchet MS" w:hAnsi="Trebuchet MS"/>
          <w:color w:val="231F20"/>
          <w:spacing w:val="5"/>
          <w:sz w:val="19"/>
        </w:rPr>
        <w:t> </w:t>
      </w:r>
      <w:r>
        <w:rPr>
          <w:rFonts w:ascii="Trebuchet MS" w:hAnsi="Trebuchet MS"/>
          <w:color w:val="231F20"/>
          <w:sz w:val="19"/>
        </w:rPr>
        <w:t>какими</w:t>
      </w:r>
      <w:r>
        <w:rPr>
          <w:rFonts w:ascii="Trebuchet MS" w:hAnsi="Trebuchet MS"/>
          <w:color w:val="231F20"/>
          <w:spacing w:val="5"/>
          <w:sz w:val="19"/>
        </w:rPr>
        <w:t> </w:t>
      </w:r>
      <w:r>
        <w:rPr>
          <w:rFonts w:ascii="Trebuchet MS" w:hAnsi="Trebuchet MS"/>
          <w:color w:val="231F20"/>
          <w:sz w:val="19"/>
        </w:rPr>
        <w:t>странами</w:t>
      </w:r>
      <w:r>
        <w:rPr>
          <w:rFonts w:ascii="Trebuchet MS" w:hAnsi="Trebuchet MS"/>
          <w:color w:val="231F20"/>
          <w:spacing w:val="5"/>
          <w:sz w:val="19"/>
        </w:rPr>
        <w:t> </w:t>
      </w:r>
      <w:r>
        <w:rPr>
          <w:rFonts w:ascii="Trebuchet MS" w:hAnsi="Trebuchet MS"/>
          <w:color w:val="231F20"/>
          <w:sz w:val="19"/>
        </w:rPr>
        <w:t>отра- жает данная карикатура?</w:t>
      </w:r>
    </w:p>
    <w:p>
      <w:pPr>
        <w:spacing w:after="0" w:line="228" w:lineRule="auto"/>
        <w:jc w:val="left"/>
        <w:rPr>
          <w:rFonts w:ascii="Trebuchet MS" w:hAnsi="Trebuchet MS"/>
          <w:sz w:val="19"/>
        </w:rPr>
        <w:sectPr>
          <w:footerReference w:type="default" r:id="rId378"/>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8002816" id="docshapegroup1552" coordorigin="0,0" coordsize="10308,1441">
            <v:shape style="position:absolute;left:420;top:419;width:9468;height:1021" type="#_x0000_t75" id="docshape1553" stroked="false">
              <v:imagedata r:id="rId8" o:title=""/>
            </v:shape>
            <v:shape style="position:absolute;left:283;top:283;width:9605;height:420" id="docshape1554" coordorigin="283,283" coordsize="9605,420" path="m583,703l283,703m703,583l703,283m9888,583l9888,283e" filled="false" stroked="true" strokeweight="1.25pt" strokecolor="#ffffff">
              <v:path arrowok="t"/>
              <v:stroke dashstyle="solid"/>
            </v:shape>
            <v:shape style="position:absolute;left:283;top:283;width:9605;height:420" id="docshape155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556" coordorigin="0,0" coordsize="10308,420" path="m360,420l0,420m9948,420l10308,420m420,360l420,0m9888,360l9888,0e" filled="false" stroked="true" strokeweight=".25pt" strokecolor="#000000">
              <v:path arrowok="t"/>
              <v:stroke dashstyle="solid"/>
            </v:shape>
            <v:shape style="position:absolute;left:1213;top:1114;width:259;height:272" type="#_x0000_t202" id="docshape1557" filled="false" stroked="false">
              <v:textbox inset="0,0,0,0">
                <w:txbxContent>
                  <w:p>
                    <w:pPr>
                      <w:spacing w:line="268" w:lineRule="exact" w:before="3"/>
                      <w:ind w:left="0" w:right="0" w:firstLine="0"/>
                      <w:jc w:val="left"/>
                      <w:rPr>
                        <w:rFonts w:ascii="Calibri"/>
                        <w:b/>
                        <w:sz w:val="22"/>
                      </w:rPr>
                    </w:pPr>
                    <w:r>
                      <w:rPr>
                        <w:rFonts w:ascii="Calibri"/>
                        <w:b/>
                        <w:color w:val="FFFFFF"/>
                        <w:spacing w:val="-11"/>
                        <w:w w:val="120"/>
                        <w:sz w:val="22"/>
                      </w:rPr>
                      <w:t>78</w:t>
                    </w:r>
                  </w:p>
                </w:txbxContent>
              </v:textbox>
              <w10:wrap type="none"/>
            </v:shape>
            <v:shape style="position:absolute;left:8403;top:1096;width:768;height:290" type="#_x0000_t202" id="docshape155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90944"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
        <w:rPr>
          <w:rFonts w:ascii="Trebuchet MS"/>
          <w:sz w:val="16"/>
        </w:rPr>
      </w:pPr>
    </w:p>
    <w:p>
      <w:pPr>
        <w:pStyle w:val="BodyText"/>
        <w:spacing w:line="220" w:lineRule="auto" w:before="118"/>
        <w:ind w:left="1177" w:right="910" w:hanging="1"/>
        <w:jc w:val="both"/>
      </w:pPr>
      <w:r>
        <w:rPr/>
        <w:pict>
          <v:group style="position:absolute;margin-left:491.253998pt;margin-top:3.878679pt;width:3.15pt;height:148.7pt;mso-position-horizontal-relative:page;mso-position-vertical-relative:paragraph;z-index:15890432" id="docshapegroup1559" coordorigin="9825,78" coordsize="63,2974">
            <v:shape style="position:absolute;left:9825;top:77;width:63;height:2974" type="#_x0000_t75" id="docshape1560" stroked="false">
              <v:imagedata r:id="rId385" o:title=""/>
            </v:shape>
            <v:shape style="position:absolute;left:9887;top:140;width:2;height:2849" id="docshape1561" coordorigin="9888,140" coordsize="1,2849" path="m9888,140l9888,2989,9888,140xe" filled="true" fillcolor="#e6e7e8" stroked="false">
              <v:path arrowok="t"/>
              <v:fill type="solid"/>
            </v:shape>
            <w10:wrap type="none"/>
          </v:group>
        </w:pict>
      </w:r>
      <w:r>
        <w:rPr>
          <w:rFonts w:ascii="Calibri" w:hAnsi="Calibri"/>
          <w:b/>
          <w:color w:val="FFFFFF"/>
          <w:position w:val="1"/>
          <w:shd w:fill="4495D1" w:color="auto" w:val="clear"/>
        </w:rPr>
        <w:t> 6 </w:t>
      </w:r>
      <w:r>
        <w:rPr>
          <w:rFonts w:ascii="Calibri" w:hAnsi="Calibri"/>
          <w:b/>
          <w:color w:val="FFFFFF"/>
          <w:spacing w:val="80"/>
          <w:position w:val="1"/>
        </w:rPr>
        <w:t> </w:t>
      </w:r>
      <w:r>
        <w:rPr>
          <w:rFonts w:ascii="Calibri" w:hAnsi="Calibri"/>
          <w:b/>
          <w:color w:val="4495D1"/>
        </w:rPr>
        <w:t>Революции</w:t>
      </w:r>
      <w:r>
        <w:rPr>
          <w:rFonts w:ascii="Calibri" w:hAnsi="Calibri"/>
          <w:b/>
          <w:color w:val="4495D1"/>
          <w:spacing w:val="40"/>
        </w:rPr>
        <w:t> </w:t>
      </w:r>
      <w:r>
        <w:rPr>
          <w:rFonts w:ascii="Calibri" w:hAnsi="Calibri"/>
          <w:b/>
          <w:color w:val="4495D1"/>
        </w:rPr>
        <w:t>1848—1849</w:t>
      </w:r>
      <w:r>
        <w:rPr>
          <w:rFonts w:ascii="Calibri" w:hAnsi="Calibri"/>
          <w:b/>
          <w:color w:val="4495D1"/>
          <w:spacing w:val="40"/>
        </w:rPr>
        <w:t> </w:t>
      </w:r>
      <w:r>
        <w:rPr>
          <w:rFonts w:ascii="Calibri" w:hAnsi="Calibri"/>
          <w:b/>
          <w:color w:val="4495D1"/>
        </w:rPr>
        <w:t>гг.</w:t>
      </w:r>
      <w:r>
        <w:rPr>
          <w:rFonts w:ascii="Calibri" w:hAnsi="Calibri"/>
          <w:b/>
          <w:color w:val="4495D1"/>
          <w:spacing w:val="40"/>
        </w:rPr>
        <w:t> </w:t>
      </w:r>
      <w:r>
        <w:rPr>
          <w:color w:val="231F20"/>
        </w:rPr>
        <w:t>События</w:t>
      </w:r>
      <w:r>
        <w:rPr>
          <w:color w:val="231F20"/>
          <w:spacing w:val="40"/>
        </w:rPr>
        <w:t> </w:t>
      </w:r>
      <w:r>
        <w:rPr>
          <w:color w:val="231F20"/>
        </w:rPr>
        <w:t>конца</w:t>
      </w:r>
      <w:r>
        <w:rPr>
          <w:color w:val="231F20"/>
          <w:spacing w:val="40"/>
        </w:rPr>
        <w:t> </w:t>
      </w:r>
      <w:r>
        <w:rPr>
          <w:color w:val="231F20"/>
        </w:rPr>
        <w:t>1840-х</w:t>
      </w:r>
      <w:r>
        <w:rPr>
          <w:color w:val="231F20"/>
          <w:spacing w:val="40"/>
        </w:rPr>
        <w:t> </w:t>
      </w:r>
      <w:r>
        <w:rPr>
          <w:color w:val="231F20"/>
        </w:rPr>
        <w:t>гг.</w:t>
      </w:r>
      <w:r>
        <w:rPr>
          <w:color w:val="231F20"/>
          <w:spacing w:val="40"/>
        </w:rPr>
        <w:t> </w:t>
      </w:r>
      <w:r>
        <w:rPr>
          <w:color w:val="231F20"/>
        </w:rPr>
        <w:t>во</w:t>
      </w:r>
      <w:r>
        <w:rPr>
          <w:color w:val="231F20"/>
          <w:spacing w:val="40"/>
        </w:rPr>
        <w:t> </w:t>
      </w:r>
      <w:r>
        <w:rPr>
          <w:color w:val="231F20"/>
        </w:rPr>
        <w:t>Франции,</w:t>
      </w:r>
      <w:r>
        <w:rPr>
          <w:color w:val="231F20"/>
          <w:spacing w:val="40"/>
        </w:rPr>
        <w:t> </w:t>
      </w:r>
      <w:r>
        <w:rPr>
          <w:color w:val="231F20"/>
        </w:rPr>
        <w:t>Герма- нии,</w:t>
      </w:r>
      <w:r>
        <w:rPr>
          <w:color w:val="231F20"/>
          <w:spacing w:val="-10"/>
        </w:rPr>
        <w:t> </w:t>
      </w:r>
      <w:r>
        <w:rPr>
          <w:color w:val="231F20"/>
        </w:rPr>
        <w:t>Италии,</w:t>
      </w:r>
      <w:r>
        <w:rPr>
          <w:color w:val="231F20"/>
          <w:spacing w:val="-10"/>
        </w:rPr>
        <w:t> </w:t>
      </w:r>
      <w:r>
        <w:rPr>
          <w:color w:val="231F20"/>
        </w:rPr>
        <w:t>Венгрии</w:t>
      </w:r>
      <w:r>
        <w:rPr>
          <w:color w:val="231F20"/>
          <w:spacing w:val="-10"/>
        </w:rPr>
        <w:t> </w:t>
      </w:r>
      <w:r>
        <w:rPr>
          <w:color w:val="231F20"/>
        </w:rPr>
        <w:t>пошатнули</w:t>
      </w:r>
      <w:r>
        <w:rPr>
          <w:color w:val="231F20"/>
          <w:spacing w:val="-10"/>
        </w:rPr>
        <w:t> </w:t>
      </w:r>
      <w:r>
        <w:rPr>
          <w:color w:val="231F20"/>
        </w:rPr>
        <w:t>Венскую</w:t>
      </w:r>
      <w:r>
        <w:rPr>
          <w:color w:val="231F20"/>
          <w:spacing w:val="-10"/>
        </w:rPr>
        <w:t> </w:t>
      </w:r>
      <w:r>
        <w:rPr>
          <w:color w:val="231F20"/>
        </w:rPr>
        <w:t>систему.</w:t>
      </w:r>
      <w:r>
        <w:rPr>
          <w:color w:val="231F20"/>
          <w:spacing w:val="-10"/>
        </w:rPr>
        <w:t> </w:t>
      </w:r>
      <w:r>
        <w:rPr>
          <w:color w:val="231F20"/>
        </w:rPr>
        <w:t>Европейские</w:t>
      </w:r>
      <w:r>
        <w:rPr>
          <w:color w:val="231F20"/>
          <w:spacing w:val="-10"/>
        </w:rPr>
        <w:t> </w:t>
      </w:r>
      <w:r>
        <w:rPr>
          <w:color w:val="231F20"/>
        </w:rPr>
        <w:t>монархии</w:t>
      </w:r>
      <w:r>
        <w:rPr>
          <w:color w:val="231F20"/>
          <w:spacing w:val="-10"/>
        </w:rPr>
        <w:t> </w:t>
      </w:r>
      <w:r>
        <w:rPr>
          <w:color w:val="231F20"/>
        </w:rPr>
        <w:t>не смогли поставить коллективный заслон перед революцией. Лишь Российская империя казалась столпом стабильности и легитимизма. Венгерский поход русской армии 1849 г. спас империю Габсбургов от развала. В 1850 г. Россия вместе с Англией, опасаясь дестабилизации ситуации в Германии, заблокиро- вала планы Пруссии реформировать в свою пользу Германский союз.</w:t>
      </w:r>
    </w:p>
    <w:p>
      <w:pPr>
        <w:pStyle w:val="BodyText"/>
        <w:spacing w:line="223" w:lineRule="auto" w:before="8"/>
        <w:ind w:left="1177" w:right="911" w:firstLine="340"/>
        <w:jc w:val="both"/>
      </w:pPr>
      <w:r>
        <w:rPr>
          <w:color w:val="231F20"/>
        </w:rPr>
        <w:t>События</w:t>
      </w:r>
      <w:r>
        <w:rPr>
          <w:color w:val="231F20"/>
          <w:spacing w:val="-11"/>
        </w:rPr>
        <w:t> </w:t>
      </w:r>
      <w:r>
        <w:rPr>
          <w:color w:val="231F20"/>
        </w:rPr>
        <w:t>1848—1849</w:t>
      </w:r>
      <w:r>
        <w:rPr>
          <w:color w:val="231F20"/>
          <w:spacing w:val="-11"/>
        </w:rPr>
        <w:t> </w:t>
      </w:r>
      <w:r>
        <w:rPr>
          <w:color w:val="231F20"/>
        </w:rPr>
        <w:t>гг.</w:t>
      </w:r>
      <w:r>
        <w:rPr>
          <w:color w:val="231F20"/>
          <w:spacing w:val="-11"/>
        </w:rPr>
        <w:t> </w:t>
      </w:r>
      <w:r>
        <w:rPr>
          <w:color w:val="231F20"/>
        </w:rPr>
        <w:t>не</w:t>
      </w:r>
      <w:r>
        <w:rPr>
          <w:color w:val="231F20"/>
          <w:spacing w:val="-11"/>
        </w:rPr>
        <w:t> </w:t>
      </w:r>
      <w:r>
        <w:rPr>
          <w:color w:val="231F20"/>
        </w:rPr>
        <w:t>привели</w:t>
      </w:r>
      <w:r>
        <w:rPr>
          <w:color w:val="231F20"/>
          <w:spacing w:val="-11"/>
        </w:rPr>
        <w:t> </w:t>
      </w:r>
      <w:r>
        <w:rPr>
          <w:color w:val="231F20"/>
        </w:rPr>
        <w:t>к</w:t>
      </w:r>
      <w:r>
        <w:rPr>
          <w:color w:val="231F20"/>
          <w:spacing w:val="-11"/>
        </w:rPr>
        <w:t> </w:t>
      </w:r>
      <w:r>
        <w:rPr>
          <w:color w:val="231F20"/>
        </w:rPr>
        <w:t>общеконтинентальной</w:t>
      </w:r>
      <w:r>
        <w:rPr>
          <w:color w:val="231F20"/>
          <w:spacing w:val="-11"/>
        </w:rPr>
        <w:t> </w:t>
      </w:r>
      <w:r>
        <w:rPr>
          <w:color w:val="231F20"/>
        </w:rPr>
        <w:t>войне,</w:t>
      </w:r>
      <w:r>
        <w:rPr>
          <w:color w:val="231F20"/>
          <w:spacing w:val="-11"/>
        </w:rPr>
        <w:t> </w:t>
      </w:r>
      <w:r>
        <w:rPr>
          <w:color w:val="231F20"/>
        </w:rPr>
        <w:t>которой так боялись в Европе. Избавление от страха перед революционными войнами расстраивало игру «европейского концерта», что наносило удар по Венской </w:t>
      </w:r>
      <w:r>
        <w:rPr>
          <w:color w:val="231F20"/>
          <w:spacing w:val="-2"/>
        </w:rPr>
        <w:t>системе.</w:t>
      </w:r>
    </w:p>
    <w:p>
      <w:pPr>
        <w:pStyle w:val="ListParagraph"/>
        <w:numPr>
          <w:ilvl w:val="2"/>
          <w:numId w:val="4"/>
        </w:numPr>
        <w:tabs>
          <w:tab w:pos="1517" w:val="left" w:leader="none"/>
          <w:tab w:pos="1518" w:val="left" w:leader="none"/>
        </w:tabs>
        <w:spacing w:line="240" w:lineRule="auto" w:before="78" w:after="0"/>
        <w:ind w:left="1517" w:right="0" w:hanging="341"/>
        <w:jc w:val="left"/>
        <w:rPr>
          <w:sz w:val="19"/>
        </w:rPr>
      </w:pPr>
      <w:r>
        <w:rPr>
          <w:color w:val="231F20"/>
          <w:w w:val="95"/>
          <w:sz w:val="19"/>
        </w:rPr>
        <w:t>Какие</w:t>
      </w:r>
      <w:r>
        <w:rPr>
          <w:color w:val="231F20"/>
          <w:spacing w:val="8"/>
          <w:sz w:val="19"/>
        </w:rPr>
        <w:t> </w:t>
      </w:r>
      <w:r>
        <w:rPr>
          <w:color w:val="231F20"/>
          <w:w w:val="95"/>
          <w:sz w:val="19"/>
        </w:rPr>
        <w:t>события</w:t>
      </w:r>
      <w:r>
        <w:rPr>
          <w:color w:val="231F20"/>
          <w:spacing w:val="8"/>
          <w:sz w:val="19"/>
        </w:rPr>
        <w:t> </w:t>
      </w:r>
      <w:r>
        <w:rPr>
          <w:color w:val="231F20"/>
          <w:w w:val="95"/>
          <w:sz w:val="19"/>
        </w:rPr>
        <w:t>1840-х</w:t>
      </w:r>
      <w:r>
        <w:rPr>
          <w:color w:val="231F20"/>
          <w:spacing w:val="8"/>
          <w:sz w:val="19"/>
        </w:rPr>
        <w:t> </w:t>
      </w:r>
      <w:r>
        <w:rPr>
          <w:color w:val="231F20"/>
          <w:w w:val="95"/>
          <w:sz w:val="19"/>
        </w:rPr>
        <w:t>гг.</w:t>
      </w:r>
      <w:r>
        <w:rPr>
          <w:color w:val="231F20"/>
          <w:spacing w:val="8"/>
          <w:sz w:val="19"/>
        </w:rPr>
        <w:t> </w:t>
      </w:r>
      <w:r>
        <w:rPr>
          <w:color w:val="231F20"/>
          <w:w w:val="95"/>
          <w:sz w:val="19"/>
        </w:rPr>
        <w:t>пошатнули</w:t>
      </w:r>
      <w:r>
        <w:rPr>
          <w:color w:val="231F20"/>
          <w:spacing w:val="8"/>
          <w:sz w:val="19"/>
        </w:rPr>
        <w:t> </w:t>
      </w:r>
      <w:r>
        <w:rPr>
          <w:color w:val="231F20"/>
          <w:w w:val="95"/>
          <w:sz w:val="19"/>
        </w:rPr>
        <w:t>Венскую</w:t>
      </w:r>
      <w:r>
        <w:rPr>
          <w:color w:val="231F20"/>
          <w:spacing w:val="8"/>
          <w:sz w:val="19"/>
        </w:rPr>
        <w:t> </w:t>
      </w:r>
      <w:r>
        <w:rPr>
          <w:color w:val="231F20"/>
          <w:spacing w:val="-2"/>
          <w:w w:val="95"/>
          <w:sz w:val="19"/>
        </w:rPr>
        <w:t>систему?</w:t>
      </w:r>
    </w:p>
    <w:p>
      <w:pPr>
        <w:pStyle w:val="BodyText"/>
        <w:spacing w:line="218" w:lineRule="auto" w:before="168"/>
        <w:ind w:left="1177" w:right="911"/>
        <w:jc w:val="both"/>
      </w:pPr>
      <w:r>
        <w:rPr>
          <w:rFonts w:ascii="Calibri" w:hAnsi="Calibri"/>
          <w:b/>
          <w:color w:val="FFFFFF"/>
          <w:w w:val="105"/>
          <w:position w:val="1"/>
          <w:shd w:fill="4495D1" w:color="auto" w:val="clear"/>
        </w:rPr>
        <w:t> 7</w:t>
      </w:r>
      <w:r>
        <w:rPr>
          <w:rFonts w:ascii="Calibri" w:hAnsi="Calibri"/>
          <w:b/>
          <w:color w:val="FFFFFF"/>
          <w:spacing w:val="-2"/>
          <w:w w:val="105"/>
          <w:position w:val="1"/>
          <w:shd w:fill="4495D1" w:color="auto" w:val="clear"/>
        </w:rPr>
        <w:t> </w:t>
      </w:r>
      <w:r>
        <w:rPr>
          <w:rFonts w:ascii="Calibri" w:hAnsi="Calibri"/>
          <w:b/>
          <w:color w:val="FFFFFF"/>
          <w:spacing w:val="40"/>
          <w:w w:val="105"/>
          <w:position w:val="1"/>
        </w:rPr>
        <w:t> </w:t>
      </w:r>
      <w:r>
        <w:rPr>
          <w:rFonts w:ascii="Calibri" w:hAnsi="Calibri"/>
          <w:b/>
          <w:color w:val="4495D1"/>
          <w:w w:val="105"/>
        </w:rPr>
        <w:t>Крымская</w:t>
      </w:r>
      <w:r>
        <w:rPr>
          <w:rFonts w:ascii="Calibri" w:hAnsi="Calibri"/>
          <w:b/>
          <w:color w:val="4495D1"/>
          <w:w w:val="105"/>
        </w:rPr>
        <w:t> война</w:t>
      </w:r>
      <w:r>
        <w:rPr>
          <w:rFonts w:ascii="Calibri" w:hAnsi="Calibri"/>
          <w:b/>
          <w:color w:val="4495D1"/>
          <w:w w:val="105"/>
        </w:rPr>
        <w:t> и</w:t>
      </w:r>
      <w:r>
        <w:rPr>
          <w:rFonts w:ascii="Calibri" w:hAnsi="Calibri"/>
          <w:b/>
          <w:color w:val="4495D1"/>
          <w:w w:val="105"/>
        </w:rPr>
        <w:t> её</w:t>
      </w:r>
      <w:r>
        <w:rPr>
          <w:rFonts w:ascii="Calibri" w:hAnsi="Calibri"/>
          <w:b/>
          <w:color w:val="4495D1"/>
          <w:w w:val="105"/>
        </w:rPr>
        <w:t> итоги.</w:t>
      </w:r>
      <w:r>
        <w:rPr>
          <w:rFonts w:ascii="Calibri" w:hAnsi="Calibri"/>
          <w:b/>
          <w:color w:val="4495D1"/>
          <w:w w:val="105"/>
        </w:rPr>
        <w:t> </w:t>
      </w:r>
      <w:r>
        <w:rPr>
          <w:color w:val="231F20"/>
          <w:w w:val="105"/>
        </w:rPr>
        <w:t>Венскую систему потрясла Крымская война </w:t>
      </w:r>
      <w:r>
        <w:rPr>
          <w:rFonts w:ascii="Book Antiqua" w:hAnsi="Book Antiqua"/>
          <w:b/>
          <w:color w:val="231F20"/>
          <w:w w:val="105"/>
        </w:rPr>
        <w:t>1853—1856</w:t>
      </w:r>
      <w:r>
        <w:rPr>
          <w:rFonts w:ascii="Book Antiqua" w:hAnsi="Book Antiqua"/>
          <w:b/>
          <w:color w:val="231F20"/>
          <w:spacing w:val="40"/>
          <w:w w:val="105"/>
        </w:rPr>
        <w:t> </w:t>
      </w:r>
      <w:r>
        <w:rPr>
          <w:rFonts w:ascii="Book Antiqua" w:hAnsi="Book Antiqua"/>
          <w:b/>
          <w:color w:val="231F20"/>
          <w:w w:val="105"/>
        </w:rPr>
        <w:t>гг.</w:t>
      </w:r>
      <w:r>
        <w:rPr>
          <w:color w:val="231F20"/>
          <w:w w:val="105"/>
        </w:rPr>
        <w:t>, которую иногда называют Нулевой мировой или несостояв- шейся</w:t>
      </w:r>
      <w:r>
        <w:rPr>
          <w:color w:val="231F20"/>
          <w:w w:val="105"/>
        </w:rPr>
        <w:t> Первой</w:t>
      </w:r>
      <w:r>
        <w:rPr>
          <w:color w:val="231F20"/>
          <w:w w:val="105"/>
        </w:rPr>
        <w:t> мировой</w:t>
      </w:r>
      <w:r>
        <w:rPr>
          <w:color w:val="231F20"/>
          <w:w w:val="105"/>
        </w:rPr>
        <w:t> войной.</w:t>
      </w:r>
      <w:r>
        <w:rPr>
          <w:color w:val="231F20"/>
          <w:w w:val="105"/>
        </w:rPr>
        <w:t> Начиная</w:t>
      </w:r>
      <w:r>
        <w:rPr>
          <w:color w:val="231F20"/>
          <w:w w:val="105"/>
        </w:rPr>
        <w:t> с</w:t>
      </w:r>
      <w:r>
        <w:rPr>
          <w:color w:val="231F20"/>
          <w:w w:val="105"/>
        </w:rPr>
        <w:t> 1814</w:t>
      </w:r>
      <w:r>
        <w:rPr>
          <w:color w:val="231F20"/>
          <w:w w:val="105"/>
        </w:rPr>
        <w:t> г.</w:t>
      </w:r>
      <w:r>
        <w:rPr>
          <w:color w:val="231F20"/>
          <w:w w:val="105"/>
        </w:rPr>
        <w:t> это</w:t>
      </w:r>
      <w:r>
        <w:rPr>
          <w:color w:val="231F20"/>
          <w:w w:val="105"/>
        </w:rPr>
        <w:t> была</w:t>
      </w:r>
      <w:r>
        <w:rPr>
          <w:color w:val="231F20"/>
          <w:w w:val="105"/>
        </w:rPr>
        <w:t> первая</w:t>
      </w:r>
      <w:r>
        <w:rPr>
          <w:color w:val="231F20"/>
          <w:w w:val="105"/>
        </w:rPr>
        <w:t> война,</w:t>
      </w:r>
      <w:r>
        <w:rPr>
          <w:color w:val="231F20"/>
          <w:spacing w:val="40"/>
          <w:w w:val="105"/>
        </w:rPr>
        <w:t> </w:t>
      </w:r>
      <w:r>
        <w:rPr>
          <w:color w:val="231F20"/>
        </w:rPr>
        <w:t>в</w:t>
      </w:r>
      <w:r>
        <w:rPr>
          <w:color w:val="231F20"/>
          <w:spacing w:val="-9"/>
        </w:rPr>
        <w:t> </w:t>
      </w:r>
      <w:r>
        <w:rPr>
          <w:color w:val="231F20"/>
        </w:rPr>
        <w:t>которой</w:t>
      </w:r>
      <w:r>
        <w:rPr>
          <w:color w:val="231F20"/>
          <w:spacing w:val="-9"/>
        </w:rPr>
        <w:t> </w:t>
      </w:r>
      <w:r>
        <w:rPr>
          <w:color w:val="231F20"/>
        </w:rPr>
        <w:t>так</w:t>
      </w:r>
      <w:r>
        <w:rPr>
          <w:color w:val="231F20"/>
          <w:spacing w:val="-9"/>
        </w:rPr>
        <w:t> </w:t>
      </w:r>
      <w:r>
        <w:rPr>
          <w:color w:val="231F20"/>
        </w:rPr>
        <w:t>или</w:t>
      </w:r>
      <w:r>
        <w:rPr>
          <w:color w:val="231F20"/>
          <w:spacing w:val="-9"/>
        </w:rPr>
        <w:t> </w:t>
      </w:r>
      <w:r>
        <w:rPr>
          <w:color w:val="231F20"/>
        </w:rPr>
        <w:t>иначе</w:t>
      </w:r>
      <w:r>
        <w:rPr>
          <w:color w:val="231F20"/>
          <w:spacing w:val="-9"/>
        </w:rPr>
        <w:t> </w:t>
      </w:r>
      <w:r>
        <w:rPr>
          <w:color w:val="231F20"/>
        </w:rPr>
        <w:t>участвовали</w:t>
      </w:r>
      <w:r>
        <w:rPr>
          <w:color w:val="231F20"/>
          <w:spacing w:val="-9"/>
        </w:rPr>
        <w:t> </w:t>
      </w:r>
      <w:r>
        <w:rPr>
          <w:color w:val="231F20"/>
        </w:rPr>
        <w:t>европейские</w:t>
      </w:r>
      <w:r>
        <w:rPr>
          <w:color w:val="231F20"/>
          <w:spacing w:val="-9"/>
        </w:rPr>
        <w:t> </w:t>
      </w:r>
      <w:r>
        <w:rPr>
          <w:color w:val="231F20"/>
        </w:rPr>
        <w:t>великие</w:t>
      </w:r>
      <w:r>
        <w:rPr>
          <w:color w:val="231F20"/>
          <w:spacing w:val="-9"/>
        </w:rPr>
        <w:t> </w:t>
      </w:r>
      <w:r>
        <w:rPr>
          <w:color w:val="231F20"/>
        </w:rPr>
        <w:t>державы</w:t>
      </w:r>
      <w:r>
        <w:rPr>
          <w:color w:val="231F20"/>
          <w:spacing w:val="-9"/>
        </w:rPr>
        <w:t> </w:t>
      </w:r>
      <w:r>
        <w:rPr>
          <w:color w:val="231F20"/>
        </w:rPr>
        <w:t>и</w:t>
      </w:r>
      <w:r>
        <w:rPr>
          <w:color w:val="231F20"/>
          <w:spacing w:val="-9"/>
        </w:rPr>
        <w:t> </w:t>
      </w:r>
      <w:r>
        <w:rPr>
          <w:color w:val="231F20"/>
        </w:rPr>
        <w:t>ряд</w:t>
      </w:r>
      <w:r>
        <w:rPr>
          <w:color w:val="231F20"/>
          <w:spacing w:val="-9"/>
        </w:rPr>
        <w:t> </w:t>
      </w:r>
      <w:r>
        <w:rPr>
          <w:color w:val="231F20"/>
        </w:rPr>
        <w:t>дру- </w:t>
      </w:r>
      <w:r>
        <w:rPr>
          <w:color w:val="231F20"/>
          <w:w w:val="105"/>
        </w:rPr>
        <w:t>гих стран.</w:t>
      </w:r>
    </w:p>
    <w:p>
      <w:pPr>
        <w:pStyle w:val="BodyText"/>
        <w:spacing w:line="223" w:lineRule="auto" w:before="3"/>
        <w:ind w:left="1177" w:right="910" w:firstLine="340"/>
        <w:jc w:val="both"/>
      </w:pPr>
      <w:r>
        <w:rPr>
          <w:color w:val="231F20"/>
        </w:rPr>
        <w:t>Боязнь</w:t>
      </w:r>
      <w:r>
        <w:rPr>
          <w:color w:val="231F20"/>
          <w:spacing w:val="-14"/>
        </w:rPr>
        <w:t> </w:t>
      </w:r>
      <w:r>
        <w:rPr>
          <w:color w:val="231F20"/>
        </w:rPr>
        <w:t>усиления</w:t>
      </w:r>
      <w:r>
        <w:rPr>
          <w:color w:val="231F20"/>
          <w:spacing w:val="-14"/>
        </w:rPr>
        <w:t> </w:t>
      </w:r>
      <w:r>
        <w:rPr>
          <w:color w:val="231F20"/>
        </w:rPr>
        <w:t>международной</w:t>
      </w:r>
      <w:r>
        <w:rPr>
          <w:color w:val="231F20"/>
          <w:spacing w:val="-14"/>
        </w:rPr>
        <w:t> </w:t>
      </w:r>
      <w:r>
        <w:rPr>
          <w:color w:val="231F20"/>
        </w:rPr>
        <w:t>роли</w:t>
      </w:r>
      <w:r>
        <w:rPr>
          <w:color w:val="231F20"/>
          <w:spacing w:val="-14"/>
        </w:rPr>
        <w:t> </w:t>
      </w:r>
      <w:r>
        <w:rPr>
          <w:color w:val="231F20"/>
        </w:rPr>
        <w:t>России</w:t>
      </w:r>
      <w:r>
        <w:rPr>
          <w:color w:val="231F20"/>
          <w:spacing w:val="-14"/>
        </w:rPr>
        <w:t> </w:t>
      </w:r>
      <w:r>
        <w:rPr>
          <w:color w:val="231F20"/>
        </w:rPr>
        <w:t>стала</w:t>
      </w:r>
      <w:r>
        <w:rPr>
          <w:color w:val="231F20"/>
          <w:spacing w:val="-14"/>
        </w:rPr>
        <w:t> </w:t>
      </w:r>
      <w:r>
        <w:rPr>
          <w:color w:val="231F20"/>
        </w:rPr>
        <w:t>главной</w:t>
      </w:r>
      <w:r>
        <w:rPr>
          <w:color w:val="231F20"/>
          <w:spacing w:val="-14"/>
        </w:rPr>
        <w:t> </w:t>
      </w:r>
      <w:r>
        <w:rPr>
          <w:color w:val="231F20"/>
        </w:rPr>
        <w:t>причиной</w:t>
      </w:r>
      <w:r>
        <w:rPr>
          <w:color w:val="231F20"/>
          <w:spacing w:val="-14"/>
        </w:rPr>
        <w:t> </w:t>
      </w:r>
      <w:r>
        <w:rPr>
          <w:color w:val="231F20"/>
        </w:rPr>
        <w:t>объ- единения всей Европы против неё. Австрия с Пруссией и Франция мечтали ослабить</w:t>
      </w:r>
      <w:r>
        <w:rPr>
          <w:color w:val="231F20"/>
          <w:spacing w:val="-14"/>
        </w:rPr>
        <w:t> </w:t>
      </w:r>
      <w:r>
        <w:rPr>
          <w:color w:val="231F20"/>
        </w:rPr>
        <w:t>Россию</w:t>
      </w:r>
      <w:r>
        <w:rPr>
          <w:color w:val="231F20"/>
          <w:spacing w:val="-14"/>
        </w:rPr>
        <w:t> </w:t>
      </w:r>
      <w:r>
        <w:rPr>
          <w:color w:val="231F20"/>
        </w:rPr>
        <w:t>в</w:t>
      </w:r>
      <w:r>
        <w:rPr>
          <w:color w:val="231F20"/>
          <w:spacing w:val="-14"/>
        </w:rPr>
        <w:t> </w:t>
      </w:r>
      <w:r>
        <w:rPr>
          <w:color w:val="231F20"/>
        </w:rPr>
        <w:t>Центральной</w:t>
      </w:r>
      <w:r>
        <w:rPr>
          <w:color w:val="231F20"/>
          <w:spacing w:val="-14"/>
        </w:rPr>
        <w:t> </w:t>
      </w:r>
      <w:r>
        <w:rPr>
          <w:color w:val="231F20"/>
        </w:rPr>
        <w:t>Европе.</w:t>
      </w:r>
      <w:r>
        <w:rPr>
          <w:color w:val="231F20"/>
          <w:spacing w:val="-14"/>
        </w:rPr>
        <w:t> </w:t>
      </w:r>
      <w:r>
        <w:rPr>
          <w:color w:val="231F20"/>
        </w:rPr>
        <w:t>Турция</w:t>
      </w:r>
      <w:r>
        <w:rPr>
          <w:color w:val="231F20"/>
          <w:spacing w:val="-14"/>
        </w:rPr>
        <w:t> </w:t>
      </w:r>
      <w:r>
        <w:rPr>
          <w:color w:val="231F20"/>
        </w:rPr>
        <w:t>и</w:t>
      </w:r>
      <w:r>
        <w:rPr>
          <w:color w:val="231F20"/>
          <w:spacing w:val="-14"/>
        </w:rPr>
        <w:t> </w:t>
      </w:r>
      <w:r>
        <w:rPr>
          <w:color w:val="231F20"/>
        </w:rPr>
        <w:t>Австрия</w:t>
      </w:r>
      <w:r>
        <w:rPr>
          <w:color w:val="231F20"/>
          <w:spacing w:val="-14"/>
        </w:rPr>
        <w:t> </w:t>
      </w:r>
      <w:r>
        <w:rPr>
          <w:color w:val="231F20"/>
        </w:rPr>
        <w:t>планировали</w:t>
      </w:r>
      <w:r>
        <w:rPr>
          <w:color w:val="231F20"/>
          <w:spacing w:val="-14"/>
        </w:rPr>
        <w:t> </w:t>
      </w:r>
      <w:r>
        <w:rPr>
          <w:color w:val="231F20"/>
        </w:rPr>
        <w:t>отбро- сить Россию с Балкан. Англия стремилась ослабить позиции России в вопросе о</w:t>
      </w:r>
      <w:r>
        <w:rPr>
          <w:color w:val="231F20"/>
          <w:spacing w:val="-5"/>
        </w:rPr>
        <w:t> </w:t>
      </w:r>
      <w:r>
        <w:rPr>
          <w:color w:val="231F20"/>
        </w:rPr>
        <w:t>проливах,</w:t>
      </w:r>
      <w:r>
        <w:rPr>
          <w:color w:val="231F20"/>
          <w:spacing w:val="-5"/>
        </w:rPr>
        <w:t> </w:t>
      </w:r>
      <w:r>
        <w:rPr>
          <w:color w:val="231F20"/>
        </w:rPr>
        <w:t>в</w:t>
      </w:r>
      <w:r>
        <w:rPr>
          <w:color w:val="231F20"/>
          <w:spacing w:val="-5"/>
        </w:rPr>
        <w:t> </w:t>
      </w:r>
      <w:r>
        <w:rPr>
          <w:color w:val="231F20"/>
        </w:rPr>
        <w:t>ближневосточных</w:t>
      </w:r>
      <w:r>
        <w:rPr>
          <w:color w:val="231F20"/>
          <w:spacing w:val="-5"/>
        </w:rPr>
        <w:t> </w:t>
      </w:r>
      <w:r>
        <w:rPr>
          <w:color w:val="231F20"/>
        </w:rPr>
        <w:t>делах,</w:t>
      </w:r>
      <w:r>
        <w:rPr>
          <w:color w:val="231F20"/>
          <w:spacing w:val="-5"/>
        </w:rPr>
        <w:t> </w:t>
      </w:r>
      <w:r>
        <w:rPr>
          <w:color w:val="231F20"/>
        </w:rPr>
        <w:t>на</w:t>
      </w:r>
      <w:r>
        <w:rPr>
          <w:color w:val="231F20"/>
          <w:spacing w:val="-5"/>
        </w:rPr>
        <w:t> </w:t>
      </w:r>
      <w:r>
        <w:rPr>
          <w:color w:val="231F20"/>
        </w:rPr>
        <w:t>Кавказе</w:t>
      </w:r>
      <w:r>
        <w:rPr>
          <w:color w:val="231F20"/>
          <w:spacing w:val="-5"/>
        </w:rPr>
        <w:t> </w:t>
      </w:r>
      <w:r>
        <w:rPr>
          <w:color w:val="231F20"/>
        </w:rPr>
        <w:t>и</w:t>
      </w:r>
      <w:r>
        <w:rPr>
          <w:color w:val="231F20"/>
          <w:spacing w:val="-5"/>
        </w:rPr>
        <w:t> </w:t>
      </w:r>
      <w:r>
        <w:rPr>
          <w:color w:val="231F20"/>
        </w:rPr>
        <w:t>в</w:t>
      </w:r>
      <w:r>
        <w:rPr>
          <w:color w:val="231F20"/>
          <w:spacing w:val="-5"/>
        </w:rPr>
        <w:t> </w:t>
      </w:r>
      <w:r>
        <w:rPr>
          <w:color w:val="231F20"/>
        </w:rPr>
        <w:t>Европе</w:t>
      </w:r>
      <w:r>
        <w:rPr>
          <w:color w:val="231F20"/>
          <w:spacing w:val="-5"/>
        </w:rPr>
        <w:t> </w:t>
      </w:r>
      <w:r>
        <w:rPr>
          <w:color w:val="231F20"/>
        </w:rPr>
        <w:t>в</w:t>
      </w:r>
      <w:r>
        <w:rPr>
          <w:color w:val="231F20"/>
          <w:spacing w:val="-5"/>
        </w:rPr>
        <w:t> </w:t>
      </w:r>
      <w:r>
        <w:rPr>
          <w:color w:val="231F20"/>
        </w:rPr>
        <w:t>целом.</w:t>
      </w:r>
      <w:r>
        <w:rPr>
          <w:color w:val="231F20"/>
          <w:spacing w:val="-5"/>
        </w:rPr>
        <w:t> </w:t>
      </w:r>
      <w:r>
        <w:rPr>
          <w:color w:val="231F20"/>
        </w:rPr>
        <w:t>Вмеша- тельство европейских держав в 1831 и 1839 гг. спасло Османскую империю от распада,</w:t>
      </w:r>
      <w:r>
        <w:rPr>
          <w:color w:val="231F20"/>
          <w:spacing w:val="-8"/>
        </w:rPr>
        <w:t> </w:t>
      </w:r>
      <w:r>
        <w:rPr>
          <w:color w:val="231F20"/>
        </w:rPr>
        <w:t>но</w:t>
      </w:r>
      <w:r>
        <w:rPr>
          <w:color w:val="231F20"/>
          <w:spacing w:val="-8"/>
        </w:rPr>
        <w:t> </w:t>
      </w:r>
      <w:r>
        <w:rPr>
          <w:color w:val="231F20"/>
        </w:rPr>
        <w:t>привело</w:t>
      </w:r>
      <w:r>
        <w:rPr>
          <w:color w:val="231F20"/>
          <w:spacing w:val="-8"/>
        </w:rPr>
        <w:t> </w:t>
      </w:r>
      <w:r>
        <w:rPr>
          <w:color w:val="231F20"/>
        </w:rPr>
        <w:t>к</w:t>
      </w:r>
      <w:r>
        <w:rPr>
          <w:color w:val="231F20"/>
          <w:spacing w:val="-8"/>
        </w:rPr>
        <w:t> </w:t>
      </w:r>
      <w:r>
        <w:rPr>
          <w:color w:val="231F20"/>
        </w:rPr>
        <w:t>потере</w:t>
      </w:r>
      <w:r>
        <w:rPr>
          <w:color w:val="231F20"/>
          <w:spacing w:val="-8"/>
        </w:rPr>
        <w:t> </w:t>
      </w:r>
      <w:r>
        <w:rPr>
          <w:color w:val="231F20"/>
        </w:rPr>
        <w:t>ею</w:t>
      </w:r>
      <w:r>
        <w:rPr>
          <w:color w:val="231F20"/>
          <w:spacing w:val="-8"/>
        </w:rPr>
        <w:t> </w:t>
      </w:r>
      <w:r>
        <w:rPr>
          <w:color w:val="231F20"/>
        </w:rPr>
        <w:t>независимости</w:t>
      </w:r>
      <w:r>
        <w:rPr>
          <w:color w:val="231F20"/>
          <w:spacing w:val="-8"/>
        </w:rPr>
        <w:t> </w:t>
      </w:r>
      <w:r>
        <w:rPr>
          <w:color w:val="231F20"/>
        </w:rPr>
        <w:t>во</w:t>
      </w:r>
      <w:r>
        <w:rPr>
          <w:color w:val="231F20"/>
          <w:spacing w:val="-8"/>
        </w:rPr>
        <w:t> </w:t>
      </w:r>
      <w:r>
        <w:rPr>
          <w:color w:val="231F20"/>
        </w:rPr>
        <w:t>внешней</w:t>
      </w:r>
      <w:r>
        <w:rPr>
          <w:color w:val="231F20"/>
          <w:spacing w:val="-8"/>
        </w:rPr>
        <w:t> </w:t>
      </w:r>
      <w:r>
        <w:rPr>
          <w:color w:val="231F20"/>
        </w:rPr>
        <w:t>политике.</w:t>
      </w:r>
      <w:r>
        <w:rPr>
          <w:color w:val="231F20"/>
          <w:spacing w:val="-8"/>
        </w:rPr>
        <w:t> </w:t>
      </w:r>
      <w:r>
        <w:rPr>
          <w:color w:val="231F20"/>
        </w:rPr>
        <w:t>В</w:t>
      </w:r>
      <w:r>
        <w:rPr>
          <w:color w:val="231F20"/>
          <w:spacing w:val="-8"/>
        </w:rPr>
        <w:t> </w:t>
      </w:r>
      <w:r>
        <w:rPr>
          <w:color w:val="231F20"/>
        </w:rPr>
        <w:t>сохра- нении</w:t>
      </w:r>
      <w:r>
        <w:rPr>
          <w:color w:val="231F20"/>
          <w:spacing w:val="-7"/>
        </w:rPr>
        <w:t> </w:t>
      </w:r>
      <w:r>
        <w:rPr>
          <w:color w:val="231F20"/>
        </w:rPr>
        <w:t>Османской</w:t>
      </w:r>
      <w:r>
        <w:rPr>
          <w:color w:val="231F20"/>
          <w:spacing w:val="-7"/>
        </w:rPr>
        <w:t> </w:t>
      </w:r>
      <w:r>
        <w:rPr>
          <w:color w:val="231F20"/>
        </w:rPr>
        <w:t>империи</w:t>
      </w:r>
      <w:r>
        <w:rPr>
          <w:color w:val="231F20"/>
          <w:spacing w:val="-7"/>
        </w:rPr>
        <w:t> </w:t>
      </w:r>
      <w:r>
        <w:rPr>
          <w:color w:val="231F20"/>
        </w:rPr>
        <w:t>были</w:t>
      </w:r>
      <w:r>
        <w:rPr>
          <w:color w:val="231F20"/>
          <w:spacing w:val="-7"/>
        </w:rPr>
        <w:t> </w:t>
      </w:r>
      <w:r>
        <w:rPr>
          <w:color w:val="231F20"/>
        </w:rPr>
        <w:t>заинтересованы</w:t>
      </w:r>
      <w:r>
        <w:rPr>
          <w:color w:val="231F20"/>
          <w:spacing w:val="-7"/>
        </w:rPr>
        <w:t> </w:t>
      </w:r>
      <w:r>
        <w:rPr>
          <w:color w:val="231F20"/>
        </w:rPr>
        <w:t>Англия</w:t>
      </w:r>
      <w:r>
        <w:rPr>
          <w:color w:val="231F20"/>
          <w:spacing w:val="-7"/>
        </w:rPr>
        <w:t> </w:t>
      </w:r>
      <w:r>
        <w:rPr>
          <w:color w:val="231F20"/>
        </w:rPr>
        <w:t>и</w:t>
      </w:r>
      <w:r>
        <w:rPr>
          <w:color w:val="231F20"/>
          <w:spacing w:val="-7"/>
        </w:rPr>
        <w:t> </w:t>
      </w:r>
      <w:r>
        <w:rPr>
          <w:color w:val="231F20"/>
        </w:rPr>
        <w:t>Франция,</w:t>
      </w:r>
      <w:r>
        <w:rPr>
          <w:color w:val="231F20"/>
          <w:spacing w:val="-7"/>
        </w:rPr>
        <w:t> </w:t>
      </w:r>
      <w:r>
        <w:rPr>
          <w:color w:val="231F20"/>
        </w:rPr>
        <w:t>которым было слишком невыгодно появление России на Средиземном море. Австрия </w:t>
      </w:r>
      <w:r>
        <w:rPr>
          <w:color w:val="231F20"/>
          <w:spacing w:val="-2"/>
        </w:rPr>
        <w:t>опасалась</w:t>
      </w:r>
      <w:r>
        <w:rPr>
          <w:color w:val="231F20"/>
          <w:spacing w:val="-8"/>
        </w:rPr>
        <w:t> </w:t>
      </w:r>
      <w:r>
        <w:rPr>
          <w:color w:val="231F20"/>
          <w:spacing w:val="-2"/>
        </w:rPr>
        <w:t>сплочения</w:t>
      </w:r>
      <w:r>
        <w:rPr>
          <w:color w:val="231F20"/>
          <w:spacing w:val="-8"/>
        </w:rPr>
        <w:t> </w:t>
      </w:r>
      <w:r>
        <w:rPr>
          <w:color w:val="231F20"/>
          <w:spacing w:val="-2"/>
        </w:rPr>
        <w:t>славянских</w:t>
      </w:r>
      <w:r>
        <w:rPr>
          <w:color w:val="231F20"/>
          <w:spacing w:val="-8"/>
        </w:rPr>
        <w:t> </w:t>
      </w:r>
      <w:r>
        <w:rPr>
          <w:color w:val="231F20"/>
          <w:spacing w:val="-2"/>
        </w:rPr>
        <w:t>народов</w:t>
      </w:r>
      <w:r>
        <w:rPr>
          <w:color w:val="231F20"/>
          <w:spacing w:val="-8"/>
        </w:rPr>
        <w:t> </w:t>
      </w:r>
      <w:r>
        <w:rPr>
          <w:color w:val="231F20"/>
          <w:spacing w:val="-2"/>
        </w:rPr>
        <w:t>вокруг</w:t>
      </w:r>
      <w:r>
        <w:rPr>
          <w:color w:val="231F20"/>
          <w:spacing w:val="-8"/>
        </w:rPr>
        <w:t> </w:t>
      </w:r>
      <w:r>
        <w:rPr>
          <w:color w:val="231F20"/>
          <w:spacing w:val="-2"/>
        </w:rPr>
        <w:t>Российской</w:t>
      </w:r>
      <w:r>
        <w:rPr>
          <w:color w:val="231F20"/>
          <w:spacing w:val="-8"/>
        </w:rPr>
        <w:t> </w:t>
      </w:r>
      <w:r>
        <w:rPr>
          <w:color w:val="231F20"/>
          <w:spacing w:val="-2"/>
        </w:rPr>
        <w:t>империи.</w:t>
      </w:r>
      <w:r>
        <w:rPr>
          <w:color w:val="231F20"/>
          <w:spacing w:val="-8"/>
        </w:rPr>
        <w:t> </w:t>
      </w:r>
      <w:r>
        <w:rPr>
          <w:color w:val="231F20"/>
          <w:spacing w:val="-2"/>
        </w:rPr>
        <w:t>С</w:t>
      </w:r>
      <w:r>
        <w:rPr>
          <w:color w:val="231F20"/>
          <w:spacing w:val="-5"/>
        </w:rPr>
        <w:t> </w:t>
      </w:r>
      <w:r>
        <w:rPr>
          <w:color w:val="231F20"/>
          <w:spacing w:val="-2"/>
        </w:rPr>
        <w:t>момен- </w:t>
      </w:r>
      <w:r>
        <w:rPr>
          <w:color w:val="231F20"/>
        </w:rPr>
        <w:t>та вторжения на российскую территорию войск Англии и Франции война для России приобрела оборонительный характер.</w:t>
      </w:r>
    </w:p>
    <w:p>
      <w:pPr>
        <w:pStyle w:val="BodyText"/>
        <w:spacing w:line="223" w:lineRule="auto" w:before="5"/>
        <w:ind w:left="1177" w:right="910" w:firstLine="340"/>
        <w:jc w:val="both"/>
      </w:pPr>
      <w:r>
        <w:rPr>
          <w:color w:val="231F20"/>
        </w:rPr>
        <w:t>Поводом к войне стал спор между православной и католической церквями о «Святых местах»: о праве обладания ключами от Храма Рождества Христова в Вифлееме, храмов Иерусалима и проведения в них ремонта. Патриарх Кон- стантинопольский обратился за помощью к России как заступнице православ- ных</w:t>
      </w:r>
      <w:r>
        <w:rPr>
          <w:color w:val="231F20"/>
          <w:spacing w:val="-1"/>
        </w:rPr>
        <w:t> </w:t>
      </w:r>
      <w:r>
        <w:rPr>
          <w:color w:val="231F20"/>
        </w:rPr>
        <w:t>подданных</w:t>
      </w:r>
      <w:r>
        <w:rPr>
          <w:color w:val="231F20"/>
          <w:spacing w:val="-1"/>
        </w:rPr>
        <w:t> </w:t>
      </w:r>
      <w:r>
        <w:rPr>
          <w:color w:val="231F20"/>
        </w:rPr>
        <w:t>султана.</w:t>
      </w:r>
      <w:r>
        <w:rPr>
          <w:color w:val="231F20"/>
          <w:spacing w:val="-1"/>
        </w:rPr>
        <w:t> </w:t>
      </w:r>
      <w:r>
        <w:rPr>
          <w:color w:val="231F20"/>
        </w:rPr>
        <w:t>В</w:t>
      </w:r>
      <w:r>
        <w:rPr>
          <w:color w:val="231F20"/>
          <w:spacing w:val="-1"/>
        </w:rPr>
        <w:t> </w:t>
      </w:r>
      <w:r>
        <w:rPr>
          <w:color w:val="231F20"/>
        </w:rPr>
        <w:t>защиту</w:t>
      </w:r>
      <w:r>
        <w:rPr>
          <w:color w:val="231F20"/>
          <w:spacing w:val="-1"/>
        </w:rPr>
        <w:t> </w:t>
      </w:r>
      <w:r>
        <w:rPr>
          <w:color w:val="231F20"/>
        </w:rPr>
        <w:t>католичества</w:t>
      </w:r>
      <w:r>
        <w:rPr>
          <w:color w:val="231F20"/>
          <w:spacing w:val="-1"/>
        </w:rPr>
        <w:t> </w:t>
      </w:r>
      <w:r>
        <w:rPr>
          <w:color w:val="231F20"/>
        </w:rPr>
        <w:t>выступил</w:t>
      </w:r>
      <w:r>
        <w:rPr>
          <w:color w:val="231F20"/>
          <w:spacing w:val="-1"/>
        </w:rPr>
        <w:t> </w:t>
      </w:r>
      <w:r>
        <w:rPr>
          <w:color w:val="231F20"/>
        </w:rPr>
        <w:t>Наполеон</w:t>
      </w:r>
      <w:r>
        <w:rPr>
          <w:color w:val="231F20"/>
          <w:spacing w:val="-1"/>
        </w:rPr>
        <w:t> </w:t>
      </w:r>
      <w:r>
        <w:rPr>
          <w:color w:val="231F20"/>
        </w:rPr>
        <w:t>III,</w:t>
      </w:r>
      <w:r>
        <w:rPr>
          <w:color w:val="231F20"/>
          <w:spacing w:val="-1"/>
        </w:rPr>
        <w:t> </w:t>
      </w:r>
      <w:r>
        <w:rPr>
          <w:color w:val="231F20"/>
        </w:rPr>
        <w:t>кото- </w:t>
      </w:r>
      <w:r>
        <w:rPr>
          <w:color w:val="231F20"/>
          <w:w w:val="95"/>
        </w:rPr>
        <w:t>рый надеялся взять реванш за 1812 г. и получить поддержку католической церк- </w:t>
      </w:r>
      <w:r>
        <w:rPr>
          <w:color w:val="231F20"/>
        </w:rPr>
        <w:t>ви для укрепления личной власти.</w:t>
      </w:r>
    </w:p>
    <w:p>
      <w:pPr>
        <w:pStyle w:val="BodyText"/>
        <w:spacing w:line="223" w:lineRule="auto" w:before="2"/>
        <w:ind w:left="1177" w:right="911" w:firstLine="340"/>
        <w:jc w:val="both"/>
      </w:pPr>
      <w:r>
        <w:rPr>
          <w:color w:val="231F20"/>
        </w:rPr>
        <w:t>Европа</w:t>
      </w:r>
      <w:r>
        <w:rPr>
          <w:color w:val="231F20"/>
          <w:spacing w:val="-8"/>
        </w:rPr>
        <w:t> </w:t>
      </w:r>
      <w:r>
        <w:rPr>
          <w:color w:val="231F20"/>
        </w:rPr>
        <w:t>гарантировала</w:t>
      </w:r>
      <w:r>
        <w:rPr>
          <w:color w:val="231F20"/>
          <w:spacing w:val="-8"/>
        </w:rPr>
        <w:t> </w:t>
      </w:r>
      <w:r>
        <w:rPr>
          <w:color w:val="231F20"/>
        </w:rPr>
        <w:t>Турции</w:t>
      </w:r>
      <w:r>
        <w:rPr>
          <w:color w:val="231F20"/>
          <w:spacing w:val="-8"/>
        </w:rPr>
        <w:t> </w:t>
      </w:r>
      <w:r>
        <w:rPr>
          <w:color w:val="231F20"/>
        </w:rPr>
        <w:t>поддержку</w:t>
      </w:r>
      <w:r>
        <w:rPr>
          <w:color w:val="231F20"/>
          <w:spacing w:val="-8"/>
        </w:rPr>
        <w:t> </w:t>
      </w:r>
      <w:r>
        <w:rPr>
          <w:color w:val="231F20"/>
        </w:rPr>
        <w:t>в</w:t>
      </w:r>
      <w:r>
        <w:rPr>
          <w:color w:val="231F20"/>
          <w:spacing w:val="-8"/>
        </w:rPr>
        <w:t> </w:t>
      </w:r>
      <w:r>
        <w:rPr>
          <w:color w:val="231F20"/>
        </w:rPr>
        <w:t>случае</w:t>
      </w:r>
      <w:r>
        <w:rPr>
          <w:color w:val="231F20"/>
          <w:spacing w:val="-8"/>
        </w:rPr>
        <w:t> </w:t>
      </w:r>
      <w:r>
        <w:rPr>
          <w:color w:val="231F20"/>
        </w:rPr>
        <w:t>конфликта</w:t>
      </w:r>
      <w:r>
        <w:rPr>
          <w:color w:val="231F20"/>
          <w:spacing w:val="-8"/>
        </w:rPr>
        <w:t> </w:t>
      </w:r>
      <w:r>
        <w:rPr>
          <w:color w:val="231F20"/>
        </w:rPr>
        <w:t>с</w:t>
      </w:r>
      <w:r>
        <w:rPr>
          <w:color w:val="231F20"/>
          <w:spacing w:val="-8"/>
        </w:rPr>
        <w:t> </w:t>
      </w:r>
      <w:r>
        <w:rPr>
          <w:color w:val="231F20"/>
        </w:rPr>
        <w:t>Россией</w:t>
      </w:r>
      <w:r>
        <w:rPr>
          <w:color w:val="231F20"/>
          <w:spacing w:val="-8"/>
        </w:rPr>
        <w:t> </w:t>
      </w:r>
      <w:r>
        <w:rPr>
          <w:color w:val="231F20"/>
        </w:rPr>
        <w:t>— и</w:t>
      </w:r>
      <w:r>
        <w:rPr>
          <w:color w:val="231F20"/>
          <w:spacing w:val="-7"/>
        </w:rPr>
        <w:t> </w:t>
      </w:r>
      <w:r>
        <w:rPr>
          <w:color w:val="231F20"/>
        </w:rPr>
        <w:t>в</w:t>
      </w:r>
      <w:r>
        <w:rPr>
          <w:color w:val="231F20"/>
          <w:spacing w:val="-7"/>
        </w:rPr>
        <w:t> </w:t>
      </w:r>
      <w:r>
        <w:rPr>
          <w:color w:val="231F20"/>
        </w:rPr>
        <w:t>январе</w:t>
      </w:r>
      <w:r>
        <w:rPr>
          <w:color w:val="231F20"/>
          <w:spacing w:val="-7"/>
        </w:rPr>
        <w:t> </w:t>
      </w:r>
      <w:r>
        <w:rPr>
          <w:color w:val="231F20"/>
        </w:rPr>
        <w:t>1853</w:t>
      </w:r>
      <w:r>
        <w:rPr>
          <w:color w:val="231F20"/>
          <w:spacing w:val="-7"/>
        </w:rPr>
        <w:t> </w:t>
      </w:r>
      <w:r>
        <w:rPr>
          <w:color w:val="231F20"/>
        </w:rPr>
        <w:t>г.</w:t>
      </w:r>
      <w:r>
        <w:rPr>
          <w:color w:val="231F20"/>
          <w:spacing w:val="-7"/>
        </w:rPr>
        <w:t> </w:t>
      </w:r>
      <w:r>
        <w:rPr>
          <w:color w:val="231F20"/>
        </w:rPr>
        <w:t>спор</w:t>
      </w:r>
      <w:r>
        <w:rPr>
          <w:color w:val="231F20"/>
          <w:spacing w:val="-7"/>
        </w:rPr>
        <w:t> </w:t>
      </w:r>
      <w:r>
        <w:rPr>
          <w:color w:val="231F20"/>
        </w:rPr>
        <w:t>о</w:t>
      </w:r>
      <w:r>
        <w:rPr>
          <w:color w:val="231F20"/>
          <w:spacing w:val="-7"/>
        </w:rPr>
        <w:t> </w:t>
      </w:r>
      <w:r>
        <w:rPr>
          <w:color w:val="231F20"/>
        </w:rPr>
        <w:t>«Святых</w:t>
      </w:r>
      <w:r>
        <w:rPr>
          <w:color w:val="231F20"/>
          <w:spacing w:val="-7"/>
        </w:rPr>
        <w:t> </w:t>
      </w:r>
      <w:r>
        <w:rPr>
          <w:color w:val="231F20"/>
        </w:rPr>
        <w:t>местах»</w:t>
      </w:r>
      <w:r>
        <w:rPr>
          <w:color w:val="231F20"/>
          <w:spacing w:val="-7"/>
        </w:rPr>
        <w:t> </w:t>
      </w:r>
      <w:r>
        <w:rPr>
          <w:color w:val="231F20"/>
        </w:rPr>
        <w:t>был</w:t>
      </w:r>
      <w:r>
        <w:rPr>
          <w:color w:val="231F20"/>
          <w:spacing w:val="-7"/>
        </w:rPr>
        <w:t> </w:t>
      </w:r>
      <w:r>
        <w:rPr>
          <w:color w:val="231F20"/>
        </w:rPr>
        <w:t>решён</w:t>
      </w:r>
      <w:r>
        <w:rPr>
          <w:color w:val="231F20"/>
          <w:spacing w:val="-7"/>
        </w:rPr>
        <w:t> </w:t>
      </w:r>
      <w:r>
        <w:rPr>
          <w:color w:val="231F20"/>
        </w:rPr>
        <w:t>Турцией</w:t>
      </w:r>
      <w:r>
        <w:rPr>
          <w:color w:val="231F20"/>
          <w:spacing w:val="-7"/>
        </w:rPr>
        <w:t> </w:t>
      </w:r>
      <w:r>
        <w:rPr>
          <w:color w:val="231F20"/>
        </w:rPr>
        <w:t>в</w:t>
      </w:r>
      <w:r>
        <w:rPr>
          <w:color w:val="231F20"/>
          <w:spacing w:val="-7"/>
        </w:rPr>
        <w:t> </w:t>
      </w:r>
      <w:r>
        <w:rPr>
          <w:color w:val="231F20"/>
        </w:rPr>
        <w:t>пользу</w:t>
      </w:r>
      <w:r>
        <w:rPr>
          <w:color w:val="231F20"/>
          <w:spacing w:val="-7"/>
        </w:rPr>
        <w:t> </w:t>
      </w:r>
      <w:r>
        <w:rPr>
          <w:color w:val="231F20"/>
        </w:rPr>
        <w:t>католи- ческой</w:t>
      </w:r>
      <w:r>
        <w:rPr>
          <w:color w:val="231F20"/>
          <w:spacing w:val="-10"/>
        </w:rPr>
        <w:t> </w:t>
      </w:r>
      <w:r>
        <w:rPr>
          <w:color w:val="231F20"/>
        </w:rPr>
        <w:t>церкви.</w:t>
      </w:r>
      <w:r>
        <w:rPr>
          <w:color w:val="231F20"/>
          <w:spacing w:val="-10"/>
        </w:rPr>
        <w:t> </w:t>
      </w:r>
      <w:r>
        <w:rPr>
          <w:color w:val="231F20"/>
        </w:rPr>
        <w:t>В</w:t>
      </w:r>
      <w:r>
        <w:rPr>
          <w:color w:val="231F20"/>
          <w:spacing w:val="-10"/>
        </w:rPr>
        <w:t> </w:t>
      </w:r>
      <w:r>
        <w:rPr>
          <w:color w:val="231F20"/>
        </w:rPr>
        <w:t>мае</w:t>
      </w:r>
      <w:r>
        <w:rPr>
          <w:color w:val="231F20"/>
          <w:spacing w:val="-10"/>
        </w:rPr>
        <w:t> </w:t>
      </w:r>
      <w:r>
        <w:rPr>
          <w:color w:val="231F20"/>
        </w:rPr>
        <w:t>1853</w:t>
      </w:r>
      <w:r>
        <w:rPr>
          <w:color w:val="231F20"/>
          <w:spacing w:val="-10"/>
        </w:rPr>
        <w:t> </w:t>
      </w:r>
      <w:r>
        <w:rPr>
          <w:color w:val="231F20"/>
        </w:rPr>
        <w:t>г.</w:t>
      </w:r>
      <w:r>
        <w:rPr>
          <w:color w:val="231F20"/>
          <w:spacing w:val="-10"/>
        </w:rPr>
        <w:t> </w:t>
      </w:r>
      <w:r>
        <w:rPr>
          <w:color w:val="231F20"/>
        </w:rPr>
        <w:t>Турция</w:t>
      </w:r>
      <w:r>
        <w:rPr>
          <w:color w:val="231F20"/>
          <w:spacing w:val="-10"/>
        </w:rPr>
        <w:t> </w:t>
      </w:r>
      <w:r>
        <w:rPr>
          <w:color w:val="231F20"/>
        </w:rPr>
        <w:t>и</w:t>
      </w:r>
      <w:r>
        <w:rPr>
          <w:color w:val="231F20"/>
          <w:spacing w:val="-10"/>
        </w:rPr>
        <w:t> </w:t>
      </w:r>
      <w:r>
        <w:rPr>
          <w:color w:val="231F20"/>
        </w:rPr>
        <w:t>Россия</w:t>
      </w:r>
      <w:r>
        <w:rPr>
          <w:color w:val="231F20"/>
          <w:spacing w:val="-10"/>
        </w:rPr>
        <w:t> </w:t>
      </w:r>
      <w:r>
        <w:rPr>
          <w:color w:val="231F20"/>
        </w:rPr>
        <w:t>разорвали</w:t>
      </w:r>
      <w:r>
        <w:rPr>
          <w:color w:val="231F20"/>
          <w:spacing w:val="-10"/>
        </w:rPr>
        <w:t> </w:t>
      </w:r>
      <w:r>
        <w:rPr>
          <w:color w:val="231F20"/>
        </w:rPr>
        <w:t>отношения,</w:t>
      </w:r>
      <w:r>
        <w:rPr>
          <w:color w:val="231F20"/>
          <w:spacing w:val="-10"/>
        </w:rPr>
        <w:t> </w:t>
      </w:r>
      <w:r>
        <w:rPr>
          <w:color w:val="231F20"/>
        </w:rPr>
        <w:t>что</w:t>
      </w:r>
      <w:r>
        <w:rPr>
          <w:color w:val="231F20"/>
          <w:spacing w:val="-10"/>
        </w:rPr>
        <w:t> </w:t>
      </w:r>
      <w:r>
        <w:rPr>
          <w:color w:val="231F20"/>
        </w:rPr>
        <w:t>послу- жило поводом к началу войны.</w:t>
      </w:r>
    </w:p>
    <w:p>
      <w:pPr>
        <w:pStyle w:val="BodyText"/>
        <w:spacing w:line="223" w:lineRule="auto" w:before="2"/>
        <w:ind w:left="1177" w:right="911" w:firstLine="340"/>
        <w:jc w:val="both"/>
      </w:pPr>
      <w:r>
        <w:rPr>
          <w:color w:val="231F20"/>
        </w:rPr>
        <w:t>Английская</w:t>
      </w:r>
      <w:r>
        <w:rPr>
          <w:color w:val="231F20"/>
          <w:spacing w:val="-1"/>
        </w:rPr>
        <w:t> </w:t>
      </w:r>
      <w:r>
        <w:rPr>
          <w:color w:val="231F20"/>
        </w:rPr>
        <w:t>и</w:t>
      </w:r>
      <w:r>
        <w:rPr>
          <w:color w:val="231F20"/>
          <w:spacing w:val="-1"/>
        </w:rPr>
        <w:t> </w:t>
      </w:r>
      <w:r>
        <w:rPr>
          <w:color w:val="231F20"/>
        </w:rPr>
        <w:t>французская</w:t>
      </w:r>
      <w:r>
        <w:rPr>
          <w:color w:val="231F20"/>
          <w:spacing w:val="-1"/>
        </w:rPr>
        <w:t> </w:t>
      </w:r>
      <w:r>
        <w:rPr>
          <w:color w:val="231F20"/>
        </w:rPr>
        <w:t>периодическая</w:t>
      </w:r>
      <w:r>
        <w:rPr>
          <w:color w:val="231F20"/>
          <w:spacing w:val="-1"/>
        </w:rPr>
        <w:t> </w:t>
      </w:r>
      <w:r>
        <w:rPr>
          <w:color w:val="231F20"/>
        </w:rPr>
        <w:t>печать</w:t>
      </w:r>
      <w:r>
        <w:rPr>
          <w:color w:val="231F20"/>
          <w:spacing w:val="-1"/>
        </w:rPr>
        <w:t> </w:t>
      </w:r>
      <w:r>
        <w:rPr>
          <w:color w:val="231F20"/>
        </w:rPr>
        <w:t>приобрела</w:t>
      </w:r>
      <w:r>
        <w:rPr>
          <w:color w:val="231F20"/>
          <w:spacing w:val="-1"/>
        </w:rPr>
        <w:t> </w:t>
      </w:r>
      <w:r>
        <w:rPr>
          <w:color w:val="231F20"/>
        </w:rPr>
        <w:t>острую</w:t>
      </w:r>
      <w:r>
        <w:rPr>
          <w:color w:val="231F20"/>
          <w:spacing w:val="-1"/>
        </w:rPr>
        <w:t> </w:t>
      </w:r>
      <w:r>
        <w:rPr>
          <w:color w:val="231F20"/>
        </w:rPr>
        <w:t>анти- </w:t>
      </w:r>
      <w:r>
        <w:rPr>
          <w:color w:val="231F20"/>
          <w:spacing w:val="-2"/>
        </w:rPr>
        <w:t>российскую</w:t>
      </w:r>
      <w:r>
        <w:rPr>
          <w:color w:val="231F20"/>
          <w:spacing w:val="-5"/>
        </w:rPr>
        <w:t> </w:t>
      </w:r>
      <w:r>
        <w:rPr>
          <w:color w:val="231F20"/>
          <w:spacing w:val="-2"/>
        </w:rPr>
        <w:t>направленность,</w:t>
      </w:r>
      <w:r>
        <w:rPr>
          <w:color w:val="231F20"/>
          <w:spacing w:val="-5"/>
        </w:rPr>
        <w:t> </w:t>
      </w:r>
      <w:r>
        <w:rPr>
          <w:color w:val="231F20"/>
          <w:spacing w:val="-2"/>
        </w:rPr>
        <w:t>раскалив</w:t>
      </w:r>
      <w:r>
        <w:rPr>
          <w:color w:val="231F20"/>
          <w:spacing w:val="-5"/>
        </w:rPr>
        <w:t> </w:t>
      </w:r>
      <w:r>
        <w:rPr>
          <w:color w:val="231F20"/>
          <w:spacing w:val="-2"/>
        </w:rPr>
        <w:t>общественное</w:t>
      </w:r>
      <w:r>
        <w:rPr>
          <w:color w:val="231F20"/>
          <w:spacing w:val="-5"/>
        </w:rPr>
        <w:t> </w:t>
      </w:r>
      <w:r>
        <w:rPr>
          <w:color w:val="231F20"/>
          <w:spacing w:val="-2"/>
        </w:rPr>
        <w:t>мнение</w:t>
      </w:r>
      <w:r>
        <w:rPr>
          <w:color w:val="231F20"/>
          <w:spacing w:val="-5"/>
        </w:rPr>
        <w:t> </w:t>
      </w:r>
      <w:r>
        <w:rPr>
          <w:color w:val="231F20"/>
          <w:spacing w:val="-2"/>
        </w:rPr>
        <w:t>до</w:t>
      </w:r>
      <w:r>
        <w:rPr>
          <w:color w:val="231F20"/>
          <w:spacing w:val="-5"/>
        </w:rPr>
        <w:t> </w:t>
      </w:r>
      <w:r>
        <w:rPr>
          <w:color w:val="231F20"/>
          <w:spacing w:val="-2"/>
        </w:rPr>
        <w:t>предела.</w:t>
      </w:r>
      <w:r>
        <w:rPr>
          <w:color w:val="231F20"/>
          <w:spacing w:val="-5"/>
        </w:rPr>
        <w:t> </w:t>
      </w:r>
      <w:r>
        <w:rPr>
          <w:color w:val="231F20"/>
          <w:spacing w:val="-2"/>
        </w:rPr>
        <w:t>В</w:t>
      </w:r>
      <w:r>
        <w:rPr>
          <w:color w:val="231F20"/>
          <w:spacing w:val="-5"/>
        </w:rPr>
        <w:t> </w:t>
      </w:r>
      <w:r>
        <w:rPr>
          <w:color w:val="231F20"/>
          <w:spacing w:val="-2"/>
        </w:rPr>
        <w:t>мар- </w:t>
      </w:r>
      <w:r>
        <w:rPr>
          <w:color w:val="231F20"/>
        </w:rPr>
        <w:t>те</w:t>
      </w:r>
      <w:r>
        <w:rPr>
          <w:color w:val="231F20"/>
          <w:spacing w:val="-13"/>
        </w:rPr>
        <w:t> </w:t>
      </w:r>
      <w:r>
        <w:rPr>
          <w:color w:val="231F20"/>
        </w:rPr>
        <w:t>1854</w:t>
      </w:r>
      <w:r>
        <w:rPr>
          <w:color w:val="231F20"/>
          <w:spacing w:val="-13"/>
        </w:rPr>
        <w:t> </w:t>
      </w:r>
      <w:r>
        <w:rPr>
          <w:color w:val="231F20"/>
        </w:rPr>
        <w:t>г.</w:t>
      </w:r>
      <w:r>
        <w:rPr>
          <w:color w:val="231F20"/>
          <w:spacing w:val="-13"/>
        </w:rPr>
        <w:t> </w:t>
      </w:r>
      <w:r>
        <w:rPr>
          <w:color w:val="231F20"/>
        </w:rPr>
        <w:t>Великобритания</w:t>
      </w:r>
      <w:r>
        <w:rPr>
          <w:color w:val="231F20"/>
          <w:spacing w:val="-13"/>
        </w:rPr>
        <w:t> </w:t>
      </w:r>
      <w:r>
        <w:rPr>
          <w:color w:val="231F20"/>
        </w:rPr>
        <w:t>и</w:t>
      </w:r>
      <w:r>
        <w:rPr>
          <w:color w:val="231F20"/>
          <w:spacing w:val="-13"/>
        </w:rPr>
        <w:t> </w:t>
      </w:r>
      <w:r>
        <w:rPr>
          <w:color w:val="231F20"/>
        </w:rPr>
        <w:t>Франция</w:t>
      </w:r>
      <w:r>
        <w:rPr>
          <w:color w:val="231F20"/>
          <w:spacing w:val="-13"/>
        </w:rPr>
        <w:t> </w:t>
      </w:r>
      <w:r>
        <w:rPr>
          <w:color w:val="231F20"/>
        </w:rPr>
        <w:t>объявили</w:t>
      </w:r>
      <w:r>
        <w:rPr>
          <w:color w:val="231F20"/>
          <w:spacing w:val="-13"/>
        </w:rPr>
        <w:t> </w:t>
      </w:r>
      <w:r>
        <w:rPr>
          <w:color w:val="231F20"/>
        </w:rPr>
        <w:t>войну</w:t>
      </w:r>
      <w:r>
        <w:rPr>
          <w:color w:val="231F20"/>
          <w:spacing w:val="-13"/>
        </w:rPr>
        <w:t> </w:t>
      </w:r>
      <w:r>
        <w:rPr>
          <w:color w:val="231F20"/>
        </w:rPr>
        <w:t>России,</w:t>
      </w:r>
      <w:r>
        <w:rPr>
          <w:color w:val="231F20"/>
          <w:spacing w:val="-13"/>
        </w:rPr>
        <w:t> </w:t>
      </w:r>
      <w:r>
        <w:rPr>
          <w:color w:val="231F20"/>
        </w:rPr>
        <w:t>к</w:t>
      </w:r>
      <w:r>
        <w:rPr>
          <w:color w:val="231F20"/>
          <w:spacing w:val="-13"/>
        </w:rPr>
        <w:t> </w:t>
      </w:r>
      <w:r>
        <w:rPr>
          <w:color w:val="231F20"/>
        </w:rPr>
        <w:t>ним</w:t>
      </w:r>
      <w:r>
        <w:rPr>
          <w:color w:val="231F20"/>
          <w:spacing w:val="-13"/>
        </w:rPr>
        <w:t> </w:t>
      </w:r>
      <w:r>
        <w:rPr>
          <w:color w:val="231F20"/>
        </w:rPr>
        <w:t>присоеди- нилась</w:t>
      </w:r>
      <w:r>
        <w:rPr>
          <w:color w:val="231F20"/>
          <w:spacing w:val="-10"/>
        </w:rPr>
        <w:t> </w:t>
      </w:r>
      <w:r>
        <w:rPr>
          <w:color w:val="231F20"/>
        </w:rPr>
        <w:t>Сардиния.</w:t>
      </w:r>
      <w:r>
        <w:rPr>
          <w:color w:val="231F20"/>
          <w:spacing w:val="-10"/>
        </w:rPr>
        <w:t> </w:t>
      </w:r>
      <w:r>
        <w:rPr>
          <w:color w:val="231F20"/>
        </w:rPr>
        <w:t>Австрия,</w:t>
      </w:r>
      <w:r>
        <w:rPr>
          <w:color w:val="231F20"/>
          <w:spacing w:val="-10"/>
        </w:rPr>
        <w:t> </w:t>
      </w:r>
      <w:r>
        <w:rPr>
          <w:color w:val="231F20"/>
        </w:rPr>
        <w:t>забыв</w:t>
      </w:r>
      <w:r>
        <w:rPr>
          <w:color w:val="231F20"/>
          <w:spacing w:val="-10"/>
        </w:rPr>
        <w:t> </w:t>
      </w:r>
      <w:r>
        <w:rPr>
          <w:color w:val="231F20"/>
        </w:rPr>
        <w:t>оказанную</w:t>
      </w:r>
      <w:r>
        <w:rPr>
          <w:color w:val="231F20"/>
          <w:spacing w:val="-10"/>
        </w:rPr>
        <w:t> </w:t>
      </w:r>
      <w:r>
        <w:rPr>
          <w:color w:val="231F20"/>
        </w:rPr>
        <w:t>Россией</w:t>
      </w:r>
      <w:r>
        <w:rPr>
          <w:color w:val="231F20"/>
          <w:spacing w:val="-10"/>
        </w:rPr>
        <w:t> </w:t>
      </w:r>
      <w:r>
        <w:rPr>
          <w:color w:val="231F20"/>
        </w:rPr>
        <w:t>в</w:t>
      </w:r>
      <w:r>
        <w:rPr>
          <w:color w:val="231F20"/>
          <w:spacing w:val="-10"/>
        </w:rPr>
        <w:t> </w:t>
      </w:r>
      <w:r>
        <w:rPr>
          <w:color w:val="231F20"/>
        </w:rPr>
        <w:t>1849</w:t>
      </w:r>
      <w:r>
        <w:rPr>
          <w:color w:val="231F20"/>
          <w:spacing w:val="-10"/>
        </w:rPr>
        <w:t> </w:t>
      </w:r>
      <w:r>
        <w:rPr>
          <w:color w:val="231F20"/>
        </w:rPr>
        <w:t>г.</w:t>
      </w:r>
      <w:r>
        <w:rPr>
          <w:color w:val="231F20"/>
          <w:spacing w:val="-10"/>
        </w:rPr>
        <w:t> </w:t>
      </w:r>
      <w:r>
        <w:rPr>
          <w:color w:val="231F20"/>
        </w:rPr>
        <w:t>помощь,</w:t>
      </w:r>
      <w:r>
        <w:rPr>
          <w:color w:val="231F20"/>
          <w:spacing w:val="-10"/>
        </w:rPr>
        <w:t> </w:t>
      </w:r>
      <w:r>
        <w:rPr>
          <w:color w:val="231F20"/>
        </w:rPr>
        <w:t>заняла </w:t>
      </w:r>
      <w:r>
        <w:rPr>
          <w:color w:val="231F20"/>
          <w:spacing w:val="-2"/>
        </w:rPr>
        <w:t>по</w:t>
      </w:r>
      <w:r>
        <w:rPr>
          <w:color w:val="231F20"/>
          <w:spacing w:val="3"/>
        </w:rPr>
        <w:t> </w:t>
      </w:r>
      <w:r>
        <w:rPr>
          <w:color w:val="231F20"/>
          <w:spacing w:val="-2"/>
        </w:rPr>
        <w:t>отношению</w:t>
      </w:r>
      <w:r>
        <w:rPr>
          <w:color w:val="231F20"/>
          <w:spacing w:val="4"/>
        </w:rPr>
        <w:t> </w:t>
      </w:r>
      <w:r>
        <w:rPr>
          <w:color w:val="231F20"/>
          <w:spacing w:val="-2"/>
        </w:rPr>
        <w:t>к</w:t>
      </w:r>
      <w:r>
        <w:rPr>
          <w:color w:val="231F20"/>
          <w:spacing w:val="4"/>
        </w:rPr>
        <w:t> </w:t>
      </w:r>
      <w:r>
        <w:rPr>
          <w:color w:val="231F20"/>
          <w:spacing w:val="-2"/>
        </w:rPr>
        <w:t>ней</w:t>
      </w:r>
      <w:r>
        <w:rPr>
          <w:color w:val="231F20"/>
          <w:spacing w:val="4"/>
        </w:rPr>
        <w:t> </w:t>
      </w:r>
      <w:r>
        <w:rPr>
          <w:color w:val="231F20"/>
          <w:spacing w:val="-2"/>
        </w:rPr>
        <w:t>позицию</w:t>
      </w:r>
      <w:r>
        <w:rPr>
          <w:color w:val="231F20"/>
          <w:spacing w:val="4"/>
        </w:rPr>
        <w:t> </w:t>
      </w:r>
      <w:r>
        <w:rPr>
          <w:color w:val="231F20"/>
          <w:spacing w:val="-2"/>
        </w:rPr>
        <w:t>враждебного</w:t>
      </w:r>
      <w:r>
        <w:rPr>
          <w:color w:val="231F20"/>
          <w:spacing w:val="4"/>
        </w:rPr>
        <w:t> </w:t>
      </w:r>
      <w:r>
        <w:rPr>
          <w:color w:val="231F20"/>
          <w:spacing w:val="-2"/>
        </w:rPr>
        <w:t>нейтралитета,</w:t>
      </w:r>
      <w:r>
        <w:rPr>
          <w:color w:val="231F20"/>
          <w:spacing w:val="4"/>
        </w:rPr>
        <w:t> </w:t>
      </w:r>
      <w:r>
        <w:rPr>
          <w:color w:val="231F20"/>
          <w:spacing w:val="-2"/>
        </w:rPr>
        <w:t>подталкивая</w:t>
      </w:r>
      <w:r>
        <w:rPr>
          <w:color w:val="231F20"/>
          <w:spacing w:val="4"/>
        </w:rPr>
        <w:t> </w:t>
      </w:r>
      <w:r>
        <w:rPr>
          <w:color w:val="231F20"/>
          <w:spacing w:val="-2"/>
        </w:rPr>
        <w:t>к</w:t>
      </w:r>
      <w:r>
        <w:rPr>
          <w:color w:val="231F20"/>
          <w:spacing w:val="4"/>
        </w:rPr>
        <w:t> </w:t>
      </w:r>
      <w:r>
        <w:rPr>
          <w:color w:val="231F20"/>
          <w:spacing w:val="-2"/>
        </w:rPr>
        <w:t>анти-</w:t>
      </w:r>
    </w:p>
    <w:p>
      <w:pPr>
        <w:spacing w:after="0" w:line="223" w:lineRule="auto"/>
        <w:jc w:val="both"/>
        <w:sectPr>
          <w:footerReference w:type="default" r:id="rId38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8000256" id="docshapegroup1565" coordorigin="0,0" coordsize="10308,1441">
            <v:shape style="position:absolute;left:420;top:419;width:9468;height:1021" type="#_x0000_t75" id="docshape1566" stroked="false">
              <v:imagedata r:id="rId6" o:title=""/>
            </v:shape>
            <v:shape style="position:absolute;left:420;top:283;width:9605;height:420" id="docshape1567" coordorigin="420,283" coordsize="9605,420" path="m9724,703l10024,703m420,583l420,283m9604,583l9604,283e" filled="false" stroked="true" strokeweight="1.25pt" strokecolor="#ffffff">
              <v:path arrowok="t"/>
              <v:stroke dashstyle="solid"/>
            </v:shape>
            <v:shape style="position:absolute;left:420;top:283;width:9605;height:420" id="docshape156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569" coordorigin="0,0" coordsize="10308,420" path="m360,420l0,420m9948,420l10308,420m420,360l420,0m9888,360l9888,0e" filled="false" stroked="true" strokeweight=".25pt" strokecolor="#000000">
              <v:path arrowok="t"/>
              <v:stroke dashstyle="solid"/>
            </v:shape>
            <v:shape style="position:absolute;left:1157;top:1144;width:3080;height:230" type="#_x0000_t202" id="docshape157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7.</w:t>
                    </w:r>
                    <w:r>
                      <w:rPr>
                        <w:rFonts w:ascii="Tahoma" w:hAnsi="Tahoma"/>
                        <w:color w:val="FFFFFF"/>
                        <w:spacing w:val="18"/>
                        <w:sz w:val="19"/>
                      </w:rPr>
                      <w:t> </w:t>
                    </w:r>
                    <w:r>
                      <w:rPr>
                        <w:rFonts w:ascii="Tahoma" w:hAnsi="Tahoma"/>
                        <w:color w:val="FFFFFF"/>
                        <w:w w:val="80"/>
                        <w:sz w:val="19"/>
                      </w:rPr>
                      <w:t>Международные</w:t>
                    </w:r>
                    <w:r>
                      <w:rPr>
                        <w:rFonts w:ascii="Tahoma" w:hAnsi="Tahoma"/>
                        <w:color w:val="FFFFFF"/>
                        <w:spacing w:val="18"/>
                        <w:sz w:val="19"/>
                      </w:rPr>
                      <w:t> </w:t>
                    </w:r>
                    <w:r>
                      <w:rPr>
                        <w:rFonts w:ascii="Tahoma" w:hAnsi="Tahoma"/>
                        <w:color w:val="FFFFFF"/>
                        <w:w w:val="80"/>
                        <w:sz w:val="19"/>
                      </w:rPr>
                      <w:t>отношения</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XIX</w:t>
                    </w:r>
                    <w:r>
                      <w:rPr>
                        <w:rFonts w:ascii="Tahoma" w:hAnsi="Tahoma"/>
                        <w:color w:val="FFFFFF"/>
                        <w:spacing w:val="18"/>
                        <w:sz w:val="19"/>
                      </w:rPr>
                      <w:t> </w:t>
                    </w:r>
                    <w:r>
                      <w:rPr>
                        <w:rFonts w:ascii="Tahoma" w:hAnsi="Tahoma"/>
                        <w:color w:val="FFFFFF"/>
                        <w:spacing w:val="-5"/>
                        <w:w w:val="80"/>
                        <w:sz w:val="19"/>
                      </w:rPr>
                      <w:t>в.</w:t>
                    </w:r>
                  </w:p>
                </w:txbxContent>
              </v:textbox>
              <w10:wrap type="none"/>
            </v:shape>
            <v:shape style="position:absolute;left:8805;top:1114;width:292;height:272" type="#_x0000_t202" id="docshape157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79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57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r>
        <w:rPr/>
        <w:pict>
          <v:group style="position:absolute;margin-left:21pt;margin-top:10.827847pt;width:473.4pt;height:148.7pt;mso-position-horizontal-relative:page;mso-position-vertical-relative:paragraph;z-index:-15565312;mso-wrap-distance-left:0;mso-wrap-distance-right:0" id="docshapegroup1573" coordorigin="420,217" coordsize="9468,2974">
            <v:shape style="position:absolute;left:420;top:216;width:9468;height:2974" type="#_x0000_t75" id="docshape1574" stroked="false">
              <v:imagedata r:id="rId387" o:title=""/>
            </v:shape>
            <v:rect style="position:absolute;left:420;top:279;width:9468;height:2849" id="docshape1575" filled="true" fillcolor="#e6e7e8" stroked="false">
              <v:fill type="solid"/>
            </v:rect>
            <v:rect style="position:absolute;left:1213;top:279;width:908;height:397" id="docshape1576" filled="true" fillcolor="#4495d1" stroked="false">
              <v:fill type="solid"/>
            </v:rect>
            <v:shape style="position:absolute;left:420;top:216;width:9468;height:2974" type="#_x0000_t202" id="docshape1577" filled="false" stroked="false">
              <v:textbox inset="0,0,0,0">
                <w:txbxContent>
                  <w:p>
                    <w:pPr>
                      <w:spacing w:before="177"/>
                      <w:ind w:left="1976" w:right="2411" w:firstLine="0"/>
                      <w:jc w:val="center"/>
                      <w:rPr>
                        <w:rFonts w:ascii="Book Antiqua" w:hAnsi="Book Antiqua"/>
                        <w:b/>
                        <w:sz w:val="19"/>
                      </w:rPr>
                    </w:pPr>
                    <w:r>
                      <w:rPr>
                        <w:rFonts w:ascii="Book Antiqua" w:hAnsi="Book Antiqua"/>
                        <w:b/>
                        <w:color w:val="231F20"/>
                        <w:spacing w:val="-2"/>
                        <w:w w:val="110"/>
                        <w:sz w:val="19"/>
                      </w:rPr>
                      <w:t>Из</w:t>
                    </w:r>
                    <w:r>
                      <w:rPr>
                        <w:rFonts w:ascii="Book Antiqua" w:hAnsi="Book Antiqua"/>
                        <w:b/>
                        <w:color w:val="231F20"/>
                        <w:w w:val="110"/>
                        <w:sz w:val="19"/>
                      </w:rPr>
                      <w:t> </w:t>
                    </w:r>
                    <w:r>
                      <w:rPr>
                        <w:rFonts w:ascii="Book Antiqua" w:hAnsi="Book Antiqua"/>
                        <w:b/>
                        <w:color w:val="231F20"/>
                        <w:spacing w:val="-2"/>
                        <w:w w:val="110"/>
                        <w:sz w:val="19"/>
                      </w:rPr>
                      <w:t>меморандума</w:t>
                    </w:r>
                    <w:r>
                      <w:rPr>
                        <w:rFonts w:ascii="Book Antiqua" w:hAnsi="Book Antiqua"/>
                        <w:b/>
                        <w:color w:val="231F20"/>
                        <w:spacing w:val="1"/>
                        <w:w w:val="110"/>
                        <w:sz w:val="19"/>
                      </w:rPr>
                      <w:t> </w:t>
                    </w:r>
                    <w:r>
                      <w:rPr>
                        <w:rFonts w:ascii="Book Antiqua" w:hAnsi="Book Antiqua"/>
                        <w:b/>
                        <w:color w:val="231F20"/>
                        <w:spacing w:val="-2"/>
                        <w:w w:val="110"/>
                        <w:sz w:val="19"/>
                      </w:rPr>
                      <w:t>Г.</w:t>
                    </w:r>
                    <w:r>
                      <w:rPr>
                        <w:rFonts w:ascii="Book Antiqua" w:hAnsi="Book Antiqua"/>
                        <w:b/>
                        <w:color w:val="231F20"/>
                        <w:spacing w:val="44"/>
                        <w:w w:val="110"/>
                        <w:sz w:val="19"/>
                      </w:rPr>
                      <w:t> </w:t>
                    </w:r>
                    <w:r>
                      <w:rPr>
                        <w:rFonts w:ascii="Book Antiqua" w:hAnsi="Book Antiqua"/>
                        <w:b/>
                        <w:color w:val="231F20"/>
                        <w:spacing w:val="-2"/>
                        <w:w w:val="110"/>
                        <w:sz w:val="19"/>
                      </w:rPr>
                      <w:t>Пальмерстона</w:t>
                    </w:r>
                    <w:r>
                      <w:rPr>
                        <w:rFonts w:ascii="Book Antiqua" w:hAnsi="Book Antiqua"/>
                        <w:b/>
                        <w:color w:val="231F20"/>
                        <w:spacing w:val="1"/>
                        <w:w w:val="110"/>
                        <w:sz w:val="19"/>
                      </w:rPr>
                      <w:t> </w:t>
                    </w:r>
                    <w:r>
                      <w:rPr>
                        <w:rFonts w:ascii="Book Antiqua" w:hAnsi="Book Antiqua"/>
                        <w:b/>
                        <w:color w:val="231F20"/>
                        <w:spacing w:val="-2"/>
                        <w:w w:val="110"/>
                        <w:sz w:val="19"/>
                      </w:rPr>
                      <w:t>19</w:t>
                    </w:r>
                    <w:r>
                      <w:rPr>
                        <w:rFonts w:ascii="Book Antiqua" w:hAnsi="Book Antiqua"/>
                        <w:b/>
                        <w:color w:val="231F20"/>
                        <w:w w:val="110"/>
                        <w:sz w:val="19"/>
                      </w:rPr>
                      <w:t> </w:t>
                    </w:r>
                    <w:r>
                      <w:rPr>
                        <w:rFonts w:ascii="Book Antiqua" w:hAnsi="Book Antiqua"/>
                        <w:b/>
                        <w:color w:val="231F20"/>
                        <w:spacing w:val="-2"/>
                        <w:w w:val="110"/>
                        <w:sz w:val="19"/>
                      </w:rPr>
                      <w:t>марта</w:t>
                    </w:r>
                    <w:r>
                      <w:rPr>
                        <w:rFonts w:ascii="Book Antiqua" w:hAnsi="Book Antiqua"/>
                        <w:b/>
                        <w:color w:val="231F20"/>
                        <w:spacing w:val="1"/>
                        <w:w w:val="110"/>
                        <w:sz w:val="19"/>
                      </w:rPr>
                      <w:t> </w:t>
                    </w:r>
                    <w:r>
                      <w:rPr>
                        <w:rFonts w:ascii="Book Antiqua" w:hAnsi="Book Antiqua"/>
                        <w:b/>
                        <w:color w:val="231F20"/>
                        <w:spacing w:val="-2"/>
                        <w:w w:val="110"/>
                        <w:sz w:val="19"/>
                      </w:rPr>
                      <w:t>1854</w:t>
                    </w:r>
                    <w:r>
                      <w:rPr>
                        <w:rFonts w:ascii="Book Antiqua" w:hAnsi="Book Antiqua"/>
                        <w:b/>
                        <w:color w:val="231F20"/>
                        <w:spacing w:val="45"/>
                        <w:w w:val="110"/>
                        <w:sz w:val="19"/>
                      </w:rPr>
                      <w:t> </w:t>
                    </w:r>
                    <w:r>
                      <w:rPr>
                        <w:rFonts w:ascii="Book Antiqua" w:hAnsi="Book Antiqua"/>
                        <w:b/>
                        <w:color w:val="231F20"/>
                        <w:spacing w:val="-5"/>
                        <w:w w:val="110"/>
                        <w:sz w:val="19"/>
                      </w:rPr>
                      <w:t>г.</w:t>
                    </w:r>
                  </w:p>
                </w:txbxContent>
              </v:textbox>
              <w10:wrap type="none"/>
            </v:shape>
            <v:shape style="position:absolute;left:420;top:676;width:9468;height:2452" type="#_x0000_t202" id="docshape1578" filled="true" fillcolor="#e6e7e8" stroked="false">
              <v:textbox inset="0,0,0,0">
                <w:txbxContent>
                  <w:p>
                    <w:pPr>
                      <w:spacing w:line="220" w:lineRule="auto" w:before="47"/>
                      <w:ind w:left="793" w:right="1074" w:firstLine="0"/>
                      <w:jc w:val="both"/>
                      <w:rPr>
                        <w:color w:val="000000"/>
                        <w:sz w:val="19"/>
                      </w:rPr>
                    </w:pPr>
                    <w:r>
                      <w:rPr>
                        <w:color w:val="231F20"/>
                        <w:sz w:val="19"/>
                      </w:rPr>
                      <w:t>Мой</w:t>
                    </w:r>
                    <w:r>
                      <w:rPr>
                        <w:color w:val="231F20"/>
                        <w:spacing w:val="-14"/>
                        <w:sz w:val="19"/>
                      </w:rPr>
                      <w:t> </w:t>
                    </w:r>
                    <w:r>
                      <w:rPr>
                        <w:color w:val="231F20"/>
                        <w:sz w:val="19"/>
                      </w:rPr>
                      <w:t>прекрасный</w:t>
                    </w:r>
                    <w:r>
                      <w:rPr>
                        <w:color w:val="231F20"/>
                        <w:spacing w:val="-13"/>
                        <w:sz w:val="19"/>
                      </w:rPr>
                      <w:t> </w:t>
                    </w:r>
                    <w:r>
                      <w:rPr>
                        <w:color w:val="231F20"/>
                        <w:sz w:val="19"/>
                      </w:rPr>
                      <w:t>идеал</w:t>
                    </w:r>
                    <w:r>
                      <w:rPr>
                        <w:color w:val="231F20"/>
                        <w:spacing w:val="-13"/>
                        <w:sz w:val="19"/>
                      </w:rPr>
                      <w:t> </w:t>
                    </w:r>
                    <w:r>
                      <w:rPr>
                        <w:color w:val="231F20"/>
                        <w:sz w:val="19"/>
                      </w:rPr>
                      <w:t>результатов</w:t>
                    </w:r>
                    <w:r>
                      <w:rPr>
                        <w:color w:val="231F20"/>
                        <w:spacing w:val="-13"/>
                        <w:sz w:val="19"/>
                      </w:rPr>
                      <w:t> </w:t>
                    </w:r>
                    <w:r>
                      <w:rPr>
                        <w:color w:val="231F20"/>
                        <w:sz w:val="19"/>
                      </w:rPr>
                      <w:t>войны,</w:t>
                    </w:r>
                    <w:r>
                      <w:rPr>
                        <w:color w:val="231F20"/>
                        <w:spacing w:val="-13"/>
                        <w:sz w:val="19"/>
                      </w:rPr>
                      <w:t> </w:t>
                    </w:r>
                    <w:r>
                      <w:rPr>
                        <w:color w:val="231F20"/>
                        <w:sz w:val="19"/>
                      </w:rPr>
                      <w:t>которая</w:t>
                    </w:r>
                    <w:r>
                      <w:rPr>
                        <w:color w:val="231F20"/>
                        <w:spacing w:val="-14"/>
                        <w:sz w:val="19"/>
                      </w:rPr>
                      <w:t> </w:t>
                    </w:r>
                    <w:r>
                      <w:rPr>
                        <w:color w:val="231F20"/>
                        <w:sz w:val="19"/>
                      </w:rPr>
                      <w:t>вот-вот</w:t>
                    </w:r>
                    <w:r>
                      <w:rPr>
                        <w:color w:val="231F20"/>
                        <w:spacing w:val="-13"/>
                        <w:sz w:val="19"/>
                      </w:rPr>
                      <w:t> </w:t>
                    </w:r>
                    <w:r>
                      <w:rPr>
                        <w:color w:val="231F20"/>
                        <w:sz w:val="19"/>
                      </w:rPr>
                      <w:t>начнётся</w:t>
                    </w:r>
                    <w:r>
                      <w:rPr>
                        <w:color w:val="231F20"/>
                        <w:spacing w:val="-13"/>
                        <w:sz w:val="19"/>
                      </w:rPr>
                      <w:t> </w:t>
                    </w:r>
                    <w:r>
                      <w:rPr>
                        <w:color w:val="231F20"/>
                        <w:sz w:val="19"/>
                      </w:rPr>
                      <w:t>с</w:t>
                    </w:r>
                    <w:r>
                      <w:rPr>
                        <w:color w:val="231F20"/>
                        <w:spacing w:val="-13"/>
                        <w:sz w:val="19"/>
                      </w:rPr>
                      <w:t> </w:t>
                    </w:r>
                    <w:r>
                      <w:rPr>
                        <w:color w:val="231F20"/>
                        <w:sz w:val="19"/>
                      </w:rPr>
                      <w:t>Россией,</w:t>
                    </w:r>
                    <w:r>
                      <w:rPr>
                        <w:color w:val="231F20"/>
                        <w:spacing w:val="-13"/>
                        <w:sz w:val="19"/>
                      </w:rPr>
                      <w:t> </w:t>
                    </w:r>
                    <w:r>
                      <w:rPr>
                        <w:color w:val="231F20"/>
                        <w:sz w:val="19"/>
                      </w:rPr>
                      <w:t>сле- дующий:</w:t>
                    </w:r>
                    <w:r>
                      <w:rPr>
                        <w:color w:val="231F20"/>
                        <w:spacing w:val="-11"/>
                        <w:sz w:val="19"/>
                      </w:rPr>
                      <w:t> </w:t>
                    </w:r>
                    <w:r>
                      <w:rPr>
                        <w:color w:val="231F20"/>
                        <w:sz w:val="19"/>
                      </w:rPr>
                      <w:t>Аландские</w:t>
                    </w:r>
                    <w:r>
                      <w:rPr>
                        <w:color w:val="231F20"/>
                        <w:spacing w:val="-11"/>
                        <w:sz w:val="19"/>
                      </w:rPr>
                      <w:t> </w:t>
                    </w:r>
                    <w:r>
                      <w:rPr>
                        <w:color w:val="231F20"/>
                        <w:sz w:val="19"/>
                      </w:rPr>
                      <w:t>острова</w:t>
                    </w:r>
                    <w:r>
                      <w:rPr>
                        <w:color w:val="231F20"/>
                        <w:spacing w:val="-11"/>
                        <w:sz w:val="19"/>
                      </w:rPr>
                      <w:t> </w:t>
                    </w:r>
                    <w:r>
                      <w:rPr>
                        <w:color w:val="231F20"/>
                        <w:sz w:val="19"/>
                      </w:rPr>
                      <w:t>и</w:t>
                    </w:r>
                    <w:r>
                      <w:rPr>
                        <w:color w:val="231F20"/>
                        <w:spacing w:val="-11"/>
                        <w:sz w:val="19"/>
                      </w:rPr>
                      <w:t> </w:t>
                    </w:r>
                    <w:r>
                      <w:rPr>
                        <w:color w:val="231F20"/>
                        <w:sz w:val="19"/>
                      </w:rPr>
                      <w:t>Финляндия</w:t>
                    </w:r>
                    <w:r>
                      <w:rPr>
                        <w:color w:val="231F20"/>
                        <w:spacing w:val="-11"/>
                        <w:sz w:val="19"/>
                      </w:rPr>
                      <w:t> </w:t>
                    </w:r>
                    <w:r>
                      <w:rPr>
                        <w:color w:val="231F20"/>
                        <w:sz w:val="19"/>
                      </w:rPr>
                      <w:t>возвращаются</w:t>
                    </w:r>
                    <w:r>
                      <w:rPr>
                        <w:color w:val="231F20"/>
                        <w:spacing w:val="-11"/>
                        <w:sz w:val="19"/>
                      </w:rPr>
                      <w:t> </w:t>
                    </w:r>
                    <w:r>
                      <w:rPr>
                        <w:color w:val="231F20"/>
                        <w:sz w:val="19"/>
                      </w:rPr>
                      <w:t>Швеции.</w:t>
                    </w:r>
                    <w:r>
                      <w:rPr>
                        <w:color w:val="231F20"/>
                        <w:spacing w:val="-11"/>
                        <w:sz w:val="19"/>
                      </w:rPr>
                      <w:t> </w:t>
                    </w:r>
                    <w:r>
                      <w:rPr>
                        <w:color w:val="231F20"/>
                        <w:sz w:val="19"/>
                      </w:rPr>
                      <w:t>Часть</w:t>
                    </w:r>
                    <w:r>
                      <w:rPr>
                        <w:color w:val="231F20"/>
                        <w:spacing w:val="-11"/>
                        <w:sz w:val="19"/>
                      </w:rPr>
                      <w:t> </w:t>
                    </w:r>
                    <w:r>
                      <w:rPr>
                        <w:color w:val="231F20"/>
                        <w:sz w:val="19"/>
                      </w:rPr>
                      <w:t>немецких провинций России на Балтике уступается Пруссии. Самостоятельное Королевство Польское</w:t>
                    </w:r>
                    <w:r>
                      <w:rPr>
                        <w:color w:val="231F20"/>
                        <w:spacing w:val="24"/>
                        <w:sz w:val="19"/>
                      </w:rPr>
                      <w:t> </w:t>
                    </w:r>
                    <w:r>
                      <w:rPr>
                        <w:color w:val="231F20"/>
                        <w:sz w:val="19"/>
                      </w:rPr>
                      <w:t>восстанавливается</w:t>
                    </w:r>
                    <w:r>
                      <w:rPr>
                        <w:color w:val="231F20"/>
                        <w:spacing w:val="24"/>
                        <w:sz w:val="19"/>
                      </w:rPr>
                      <w:t> </w:t>
                    </w:r>
                    <w:r>
                      <w:rPr>
                        <w:color w:val="231F20"/>
                        <w:sz w:val="19"/>
                      </w:rPr>
                      <w:t>как</w:t>
                    </w:r>
                    <w:r>
                      <w:rPr>
                        <w:color w:val="231F20"/>
                        <w:spacing w:val="24"/>
                        <w:sz w:val="19"/>
                      </w:rPr>
                      <w:t> </w:t>
                    </w:r>
                    <w:r>
                      <w:rPr>
                        <w:color w:val="231F20"/>
                        <w:sz w:val="19"/>
                      </w:rPr>
                      <w:t>барьер</w:t>
                    </w:r>
                    <w:r>
                      <w:rPr>
                        <w:color w:val="231F20"/>
                        <w:spacing w:val="24"/>
                        <w:sz w:val="19"/>
                      </w:rPr>
                      <w:t> </w:t>
                    </w:r>
                    <w:r>
                      <w:rPr>
                        <w:color w:val="231F20"/>
                        <w:sz w:val="19"/>
                      </w:rPr>
                      <w:t>между</w:t>
                    </w:r>
                    <w:r>
                      <w:rPr>
                        <w:color w:val="231F20"/>
                        <w:spacing w:val="24"/>
                        <w:sz w:val="19"/>
                      </w:rPr>
                      <w:t> </w:t>
                    </w:r>
                    <w:r>
                      <w:rPr>
                        <w:color w:val="231F20"/>
                        <w:sz w:val="19"/>
                      </w:rPr>
                      <w:t>Германией</w:t>
                    </w:r>
                    <w:r>
                      <w:rPr>
                        <w:color w:val="231F20"/>
                        <w:spacing w:val="24"/>
                        <w:sz w:val="19"/>
                      </w:rPr>
                      <w:t> </w:t>
                    </w:r>
                    <w:r>
                      <w:rPr>
                        <w:color w:val="231F20"/>
                        <w:sz w:val="19"/>
                      </w:rPr>
                      <w:t>и</w:t>
                    </w:r>
                    <w:r>
                      <w:rPr>
                        <w:color w:val="231F20"/>
                        <w:spacing w:val="24"/>
                        <w:sz w:val="19"/>
                      </w:rPr>
                      <w:t> </w:t>
                    </w:r>
                    <w:r>
                      <w:rPr>
                        <w:color w:val="231F20"/>
                        <w:sz w:val="19"/>
                      </w:rPr>
                      <w:t>Россией.</w:t>
                    </w:r>
                    <w:r>
                      <w:rPr>
                        <w:color w:val="231F20"/>
                        <w:spacing w:val="24"/>
                        <w:sz w:val="19"/>
                      </w:rPr>
                      <w:t> </w:t>
                    </w:r>
                    <w:r>
                      <w:rPr>
                        <w:color w:val="231F20"/>
                        <w:sz w:val="19"/>
                      </w:rPr>
                      <w:t>Молдавия и</w:t>
                    </w:r>
                    <w:r>
                      <w:rPr>
                        <w:color w:val="231F20"/>
                        <w:spacing w:val="-14"/>
                        <w:sz w:val="19"/>
                      </w:rPr>
                      <w:t> </w:t>
                    </w:r>
                    <w:r>
                      <w:rPr>
                        <w:color w:val="231F20"/>
                        <w:sz w:val="19"/>
                      </w:rPr>
                      <w:t>Валахия</w:t>
                    </w:r>
                    <w:r>
                      <w:rPr>
                        <w:color w:val="231F20"/>
                        <w:spacing w:val="-13"/>
                        <w:sz w:val="19"/>
                      </w:rPr>
                      <w:t> </w:t>
                    </w:r>
                    <w:r>
                      <w:rPr>
                        <w:color w:val="231F20"/>
                        <w:sz w:val="19"/>
                      </w:rPr>
                      <w:t>и</w:t>
                    </w:r>
                    <w:r>
                      <w:rPr>
                        <w:color w:val="231F20"/>
                        <w:spacing w:val="-13"/>
                        <w:sz w:val="19"/>
                      </w:rPr>
                      <w:t> </w:t>
                    </w:r>
                    <w:r>
                      <w:rPr>
                        <w:color w:val="231F20"/>
                        <w:sz w:val="19"/>
                      </w:rPr>
                      <w:t>устье</w:t>
                    </w:r>
                    <w:r>
                      <w:rPr>
                        <w:color w:val="231F20"/>
                        <w:spacing w:val="-13"/>
                        <w:sz w:val="19"/>
                      </w:rPr>
                      <w:t> </w:t>
                    </w:r>
                    <w:r>
                      <w:rPr>
                        <w:color w:val="231F20"/>
                        <w:sz w:val="19"/>
                      </w:rPr>
                      <w:t>Дуная</w:t>
                    </w:r>
                    <w:r>
                      <w:rPr>
                        <w:color w:val="231F20"/>
                        <w:spacing w:val="-13"/>
                        <w:sz w:val="19"/>
                      </w:rPr>
                      <w:t> </w:t>
                    </w:r>
                    <w:r>
                      <w:rPr>
                        <w:color w:val="231F20"/>
                        <w:sz w:val="19"/>
                      </w:rPr>
                      <w:t>передаются</w:t>
                    </w:r>
                    <w:r>
                      <w:rPr>
                        <w:color w:val="231F20"/>
                        <w:spacing w:val="-14"/>
                        <w:sz w:val="19"/>
                      </w:rPr>
                      <w:t> </w:t>
                    </w:r>
                    <w:r>
                      <w:rPr>
                        <w:color w:val="231F20"/>
                        <w:sz w:val="19"/>
                      </w:rPr>
                      <w:t>Австрии…</w:t>
                    </w:r>
                    <w:r>
                      <w:rPr>
                        <w:color w:val="231F20"/>
                        <w:spacing w:val="-13"/>
                        <w:sz w:val="19"/>
                      </w:rPr>
                      <w:t> </w:t>
                    </w:r>
                    <w:r>
                      <w:rPr>
                        <w:color w:val="231F20"/>
                        <w:sz w:val="19"/>
                      </w:rPr>
                      <w:t>Крым,</w:t>
                    </w:r>
                    <w:r>
                      <w:rPr>
                        <w:color w:val="231F20"/>
                        <w:spacing w:val="-13"/>
                        <w:sz w:val="19"/>
                      </w:rPr>
                      <w:t> </w:t>
                    </w:r>
                    <w:r>
                      <w:rPr>
                        <w:color w:val="231F20"/>
                        <w:sz w:val="19"/>
                      </w:rPr>
                      <w:t>Черкессия</w:t>
                    </w:r>
                    <w:r>
                      <w:rPr>
                        <w:color w:val="231F20"/>
                        <w:spacing w:val="-13"/>
                        <w:sz w:val="19"/>
                      </w:rPr>
                      <w:t> </w:t>
                    </w:r>
                    <w:r>
                      <w:rPr>
                        <w:color w:val="231F20"/>
                        <w:sz w:val="19"/>
                      </w:rPr>
                      <w:t>и</w:t>
                    </w:r>
                    <w:r>
                      <w:rPr>
                        <w:color w:val="231F20"/>
                        <w:spacing w:val="-13"/>
                        <w:sz w:val="19"/>
                      </w:rPr>
                      <w:t> </w:t>
                    </w:r>
                    <w:r>
                      <w:rPr>
                        <w:color w:val="231F20"/>
                        <w:sz w:val="19"/>
                      </w:rPr>
                      <w:t>Грузия</w:t>
                    </w:r>
                    <w:r>
                      <w:rPr>
                        <w:color w:val="231F20"/>
                        <w:spacing w:val="-14"/>
                        <w:sz w:val="19"/>
                      </w:rPr>
                      <w:t> </w:t>
                    </w:r>
                    <w:r>
                      <w:rPr>
                        <w:color w:val="231F20"/>
                        <w:sz w:val="19"/>
                      </w:rPr>
                      <w:t>исторга- ются из России и передаются Турции.</w:t>
                    </w:r>
                  </w:p>
                  <w:p>
                    <w:pPr>
                      <w:spacing w:line="228" w:lineRule="auto" w:before="109"/>
                      <w:ind w:left="1133" w:right="1075" w:hanging="341"/>
                      <w:jc w:val="both"/>
                      <w:rPr>
                        <w:rFonts w:ascii="Trebuchet MS" w:hAnsi="Trebuchet MS"/>
                        <w:color w:val="000000"/>
                        <w:sz w:val="19"/>
                      </w:rPr>
                    </w:pPr>
                    <w:r>
                      <w:rPr>
                        <w:rFonts w:ascii="Wingdings 3" w:hAnsi="Wingdings 3"/>
                        <w:color w:val="4495D1"/>
                        <w:sz w:val="20"/>
                      </w:rPr>
                      <w:t></w:t>
                    </w:r>
                    <w:r>
                      <w:rPr>
                        <w:rFonts w:ascii="Times New Roman" w:hAnsi="Times New Roman"/>
                        <w:color w:val="4495D1"/>
                        <w:spacing w:val="-13"/>
                        <w:sz w:val="20"/>
                      </w:rPr>
                      <w:t> </w:t>
                    </w:r>
                    <w:r>
                      <w:rPr>
                        <w:rFonts w:ascii="Trebuchet MS" w:hAnsi="Trebuchet MS"/>
                        <w:color w:val="231F20"/>
                        <w:sz w:val="19"/>
                      </w:rPr>
                      <w:t>Воспользовавшись</w:t>
                    </w:r>
                    <w:r>
                      <w:rPr>
                        <w:rFonts w:ascii="Trebuchet MS" w:hAnsi="Trebuchet MS"/>
                        <w:color w:val="231F20"/>
                        <w:spacing w:val="-14"/>
                        <w:sz w:val="19"/>
                      </w:rPr>
                      <w:t> </w:t>
                    </w:r>
                    <w:r>
                      <w:rPr>
                        <w:rFonts w:ascii="Trebuchet MS" w:hAnsi="Trebuchet MS"/>
                        <w:color w:val="231F20"/>
                        <w:sz w:val="19"/>
                      </w:rPr>
                      <w:t>атласом</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контурными</w:t>
                    </w:r>
                    <w:r>
                      <w:rPr>
                        <w:rFonts w:ascii="Trebuchet MS" w:hAnsi="Trebuchet MS"/>
                        <w:color w:val="231F20"/>
                        <w:spacing w:val="-14"/>
                        <w:sz w:val="19"/>
                      </w:rPr>
                      <w:t> </w:t>
                    </w:r>
                    <w:r>
                      <w:rPr>
                        <w:rFonts w:ascii="Trebuchet MS" w:hAnsi="Trebuchet MS"/>
                        <w:color w:val="231F20"/>
                        <w:sz w:val="19"/>
                      </w:rPr>
                      <w:t>картами</w:t>
                    </w:r>
                    <w:r>
                      <w:rPr>
                        <w:rFonts w:ascii="Trebuchet MS" w:hAnsi="Trebuchet MS"/>
                        <w:color w:val="231F20"/>
                        <w:spacing w:val="-15"/>
                        <w:sz w:val="19"/>
                      </w:rPr>
                      <w:t> </w:t>
                    </w:r>
                    <w:r>
                      <w:rPr>
                        <w:rFonts w:ascii="Trebuchet MS" w:hAnsi="Trebuchet MS"/>
                        <w:color w:val="231F20"/>
                        <w:sz w:val="19"/>
                      </w:rPr>
                      <w:t>по</w:t>
                    </w:r>
                    <w:r>
                      <w:rPr>
                        <w:rFonts w:ascii="Trebuchet MS" w:hAnsi="Trebuchet MS"/>
                        <w:color w:val="231F20"/>
                        <w:spacing w:val="-14"/>
                        <w:sz w:val="19"/>
                      </w:rPr>
                      <w:t> </w:t>
                    </w:r>
                    <w:r>
                      <w:rPr>
                        <w:rFonts w:ascii="Trebuchet MS" w:hAnsi="Trebuchet MS"/>
                        <w:color w:val="231F20"/>
                        <w:sz w:val="19"/>
                      </w:rPr>
                      <w:t>истории</w:t>
                    </w:r>
                    <w:r>
                      <w:rPr>
                        <w:rFonts w:ascii="Trebuchet MS" w:hAnsi="Trebuchet MS"/>
                        <w:color w:val="231F20"/>
                        <w:spacing w:val="-14"/>
                        <w:sz w:val="19"/>
                      </w:rPr>
                      <w:t> </w:t>
                    </w:r>
                    <w:r>
                      <w:rPr>
                        <w:rFonts w:ascii="Trebuchet MS" w:hAnsi="Trebuchet MS"/>
                        <w:color w:val="231F20"/>
                        <w:sz w:val="19"/>
                      </w:rPr>
                      <w:t>Отечества,</w:t>
                    </w:r>
                    <w:r>
                      <w:rPr>
                        <w:rFonts w:ascii="Trebuchet MS" w:hAnsi="Trebuchet MS"/>
                        <w:color w:val="231F20"/>
                        <w:spacing w:val="-14"/>
                        <w:sz w:val="19"/>
                      </w:rPr>
                      <w:t> </w:t>
                    </w:r>
                    <w:r>
                      <w:rPr>
                        <w:rFonts w:ascii="Trebuchet MS" w:hAnsi="Trebuchet MS"/>
                        <w:color w:val="231F20"/>
                        <w:sz w:val="19"/>
                      </w:rPr>
                      <w:t>обозначь- те</w:t>
                    </w:r>
                    <w:r>
                      <w:rPr>
                        <w:rFonts w:ascii="Trebuchet MS" w:hAnsi="Trebuchet MS"/>
                        <w:color w:val="231F20"/>
                        <w:spacing w:val="-8"/>
                        <w:sz w:val="19"/>
                      </w:rPr>
                      <w:t> </w:t>
                    </w:r>
                    <w:r>
                      <w:rPr>
                        <w:rFonts w:ascii="Trebuchet MS" w:hAnsi="Trebuchet MS"/>
                        <w:color w:val="231F20"/>
                        <w:sz w:val="19"/>
                      </w:rPr>
                      <w:t>на</w:t>
                    </w:r>
                    <w:r>
                      <w:rPr>
                        <w:rFonts w:ascii="Trebuchet MS" w:hAnsi="Trebuchet MS"/>
                        <w:color w:val="231F20"/>
                        <w:spacing w:val="-8"/>
                        <w:sz w:val="19"/>
                      </w:rPr>
                      <w:t> </w:t>
                    </w:r>
                    <w:r>
                      <w:rPr>
                        <w:rFonts w:ascii="Trebuchet MS" w:hAnsi="Trebuchet MS"/>
                        <w:color w:val="231F20"/>
                        <w:sz w:val="19"/>
                      </w:rPr>
                      <w:t>них</w:t>
                    </w:r>
                    <w:r>
                      <w:rPr>
                        <w:rFonts w:ascii="Trebuchet MS" w:hAnsi="Trebuchet MS"/>
                        <w:color w:val="231F20"/>
                        <w:spacing w:val="-8"/>
                        <w:sz w:val="19"/>
                      </w:rPr>
                      <w:t> </w:t>
                    </w:r>
                    <w:r>
                      <w:rPr>
                        <w:rFonts w:ascii="Trebuchet MS" w:hAnsi="Trebuchet MS"/>
                        <w:color w:val="231F20"/>
                        <w:sz w:val="19"/>
                      </w:rPr>
                      <w:t>планировавшиеся</w:t>
                    </w:r>
                    <w:r>
                      <w:rPr>
                        <w:rFonts w:ascii="Trebuchet MS" w:hAnsi="Trebuchet MS"/>
                        <w:color w:val="231F20"/>
                        <w:spacing w:val="-8"/>
                        <w:sz w:val="19"/>
                      </w:rPr>
                      <w:t> </w:t>
                    </w:r>
                    <w:r>
                      <w:rPr>
                        <w:rFonts w:ascii="Trebuchet MS" w:hAnsi="Trebuchet MS"/>
                        <w:color w:val="231F20"/>
                        <w:sz w:val="19"/>
                      </w:rPr>
                      <w:t>английским</w:t>
                    </w:r>
                    <w:r>
                      <w:rPr>
                        <w:rFonts w:ascii="Trebuchet MS" w:hAnsi="Trebuchet MS"/>
                        <w:color w:val="231F20"/>
                        <w:spacing w:val="-8"/>
                        <w:sz w:val="19"/>
                      </w:rPr>
                      <w:t> </w:t>
                    </w:r>
                    <w:r>
                      <w:rPr>
                        <w:rFonts w:ascii="Trebuchet MS" w:hAnsi="Trebuchet MS"/>
                        <w:color w:val="231F20"/>
                        <w:sz w:val="19"/>
                      </w:rPr>
                      <w:t>министром</w:t>
                    </w:r>
                    <w:r>
                      <w:rPr>
                        <w:rFonts w:ascii="Trebuchet MS" w:hAnsi="Trebuchet MS"/>
                        <w:color w:val="231F20"/>
                        <w:spacing w:val="-8"/>
                        <w:sz w:val="19"/>
                      </w:rPr>
                      <w:t> </w:t>
                    </w:r>
                    <w:r>
                      <w:rPr>
                        <w:rFonts w:ascii="Trebuchet MS" w:hAnsi="Trebuchet MS"/>
                        <w:color w:val="231F20"/>
                        <w:sz w:val="19"/>
                      </w:rPr>
                      <w:t>территориальные</w:t>
                    </w:r>
                    <w:r>
                      <w:rPr>
                        <w:rFonts w:ascii="Trebuchet MS" w:hAnsi="Trebuchet MS"/>
                        <w:color w:val="231F20"/>
                        <w:spacing w:val="-8"/>
                        <w:sz w:val="19"/>
                      </w:rPr>
                      <w:t> </w:t>
                    </w:r>
                    <w:r>
                      <w:rPr>
                        <w:rFonts w:ascii="Trebuchet MS" w:hAnsi="Trebuchet MS"/>
                        <w:color w:val="231F20"/>
                        <w:sz w:val="19"/>
                      </w:rPr>
                      <w:t>изменения. </w:t>
                    </w:r>
                    <w:r>
                      <w:rPr>
                        <w:rFonts w:ascii="Trebuchet MS" w:hAnsi="Trebuchet MS"/>
                        <w:color w:val="231F20"/>
                        <w:spacing w:val="-2"/>
                        <w:sz w:val="19"/>
                      </w:rPr>
                      <w:t>Сравните</w:t>
                    </w:r>
                    <w:r>
                      <w:rPr>
                        <w:rFonts w:ascii="Trebuchet MS" w:hAnsi="Trebuchet MS"/>
                        <w:color w:val="231F20"/>
                        <w:spacing w:val="-8"/>
                        <w:sz w:val="19"/>
                      </w:rPr>
                      <w:t> </w:t>
                    </w:r>
                    <w:r>
                      <w:rPr>
                        <w:rFonts w:ascii="Trebuchet MS" w:hAnsi="Trebuchet MS"/>
                        <w:color w:val="231F20"/>
                        <w:spacing w:val="-2"/>
                        <w:sz w:val="19"/>
                      </w:rPr>
                      <w:t>эти</w:t>
                    </w:r>
                    <w:r>
                      <w:rPr>
                        <w:rFonts w:ascii="Trebuchet MS" w:hAnsi="Trebuchet MS"/>
                        <w:color w:val="231F20"/>
                        <w:spacing w:val="-8"/>
                        <w:sz w:val="19"/>
                      </w:rPr>
                      <w:t> </w:t>
                    </w:r>
                    <w:r>
                      <w:rPr>
                        <w:rFonts w:ascii="Trebuchet MS" w:hAnsi="Trebuchet MS"/>
                        <w:color w:val="231F20"/>
                        <w:spacing w:val="-2"/>
                        <w:sz w:val="19"/>
                      </w:rPr>
                      <w:t>планы</w:t>
                    </w:r>
                    <w:r>
                      <w:rPr>
                        <w:rFonts w:ascii="Trebuchet MS" w:hAnsi="Trebuchet MS"/>
                        <w:color w:val="231F20"/>
                        <w:spacing w:val="-8"/>
                        <w:sz w:val="19"/>
                      </w:rPr>
                      <w:t> </w:t>
                    </w:r>
                    <w:r>
                      <w:rPr>
                        <w:rFonts w:ascii="Trebuchet MS" w:hAnsi="Trebuchet MS"/>
                        <w:color w:val="231F20"/>
                        <w:spacing w:val="-2"/>
                        <w:sz w:val="19"/>
                      </w:rPr>
                      <w:t>с</w:t>
                    </w:r>
                    <w:r>
                      <w:rPr>
                        <w:rFonts w:ascii="Trebuchet MS" w:hAnsi="Trebuchet MS"/>
                        <w:color w:val="231F20"/>
                        <w:spacing w:val="-8"/>
                        <w:sz w:val="19"/>
                      </w:rPr>
                      <w:t> </w:t>
                    </w:r>
                    <w:r>
                      <w:rPr>
                        <w:rFonts w:ascii="Trebuchet MS" w:hAnsi="Trebuchet MS"/>
                        <w:color w:val="231F20"/>
                        <w:spacing w:val="-2"/>
                        <w:sz w:val="19"/>
                      </w:rPr>
                      <w:t>намерениями</w:t>
                    </w:r>
                    <w:r>
                      <w:rPr>
                        <w:rFonts w:ascii="Trebuchet MS" w:hAnsi="Trebuchet MS"/>
                        <w:color w:val="231F20"/>
                        <w:spacing w:val="-8"/>
                        <w:sz w:val="19"/>
                      </w:rPr>
                      <w:t> </w:t>
                    </w:r>
                    <w:r>
                      <w:rPr>
                        <w:rFonts w:ascii="Trebuchet MS" w:hAnsi="Trebuchet MS"/>
                        <w:color w:val="231F20"/>
                        <w:spacing w:val="-2"/>
                        <w:sz w:val="19"/>
                      </w:rPr>
                      <w:t>и</w:t>
                    </w:r>
                    <w:r>
                      <w:rPr>
                        <w:rFonts w:ascii="Trebuchet MS" w:hAnsi="Trebuchet MS"/>
                        <w:color w:val="231F20"/>
                        <w:spacing w:val="-8"/>
                        <w:sz w:val="19"/>
                      </w:rPr>
                      <w:t> </w:t>
                    </w:r>
                    <w:r>
                      <w:rPr>
                        <w:rFonts w:ascii="Trebuchet MS" w:hAnsi="Trebuchet MS"/>
                        <w:color w:val="231F20"/>
                        <w:spacing w:val="-2"/>
                        <w:sz w:val="19"/>
                      </w:rPr>
                      <w:t>действиями</w:t>
                    </w:r>
                    <w:r>
                      <w:rPr>
                        <w:rFonts w:ascii="Trebuchet MS" w:hAnsi="Trebuchet MS"/>
                        <w:color w:val="231F20"/>
                        <w:spacing w:val="-8"/>
                        <w:sz w:val="19"/>
                      </w:rPr>
                      <w:t> </w:t>
                    </w:r>
                    <w:r>
                      <w:rPr>
                        <w:rFonts w:ascii="Trebuchet MS" w:hAnsi="Trebuchet MS"/>
                        <w:color w:val="231F20"/>
                        <w:spacing w:val="-2"/>
                        <w:sz w:val="19"/>
                      </w:rPr>
                      <w:t>России</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1853</w:t>
                    </w:r>
                    <w:r>
                      <w:rPr>
                        <w:rFonts w:ascii="Trebuchet MS" w:hAnsi="Trebuchet MS"/>
                        <w:color w:val="231F20"/>
                        <w:spacing w:val="-8"/>
                        <w:sz w:val="19"/>
                      </w:rPr>
                      <w:t> </w:t>
                    </w:r>
                    <w:r>
                      <w:rPr>
                        <w:rFonts w:ascii="Trebuchet MS" w:hAnsi="Trebuchet MS"/>
                        <w:color w:val="231F20"/>
                        <w:spacing w:val="-2"/>
                        <w:sz w:val="19"/>
                      </w:rPr>
                      <w:t>г.</w:t>
                    </w:r>
                    <w:r>
                      <w:rPr>
                        <w:rFonts w:ascii="Trebuchet MS" w:hAnsi="Trebuchet MS"/>
                        <w:color w:val="231F20"/>
                        <w:spacing w:val="-8"/>
                        <w:sz w:val="19"/>
                      </w:rPr>
                      <w:t> </w:t>
                    </w:r>
                    <w:r>
                      <w:rPr>
                        <w:rFonts w:ascii="Trebuchet MS" w:hAnsi="Trebuchet MS"/>
                        <w:color w:val="231F20"/>
                        <w:spacing w:val="-2"/>
                        <w:sz w:val="19"/>
                      </w:rPr>
                      <w:t>Какую</w:t>
                    </w:r>
                    <w:r>
                      <w:rPr>
                        <w:rFonts w:ascii="Trebuchet MS" w:hAnsi="Trebuchet MS"/>
                        <w:color w:val="231F20"/>
                        <w:spacing w:val="-8"/>
                        <w:sz w:val="19"/>
                      </w:rPr>
                      <w:t> </w:t>
                    </w:r>
                    <w:r>
                      <w:rPr>
                        <w:rFonts w:ascii="Trebuchet MS" w:hAnsi="Trebuchet MS"/>
                        <w:color w:val="231F20"/>
                        <w:spacing w:val="-2"/>
                        <w:sz w:val="19"/>
                      </w:rPr>
                      <w:t>цель</w:t>
                    </w:r>
                    <w:r>
                      <w:rPr>
                        <w:rFonts w:ascii="Trebuchet MS" w:hAnsi="Trebuchet MS"/>
                        <w:color w:val="231F20"/>
                        <w:spacing w:val="-8"/>
                        <w:sz w:val="19"/>
                      </w:rPr>
                      <w:t> </w:t>
                    </w:r>
                    <w:r>
                      <w:rPr>
                        <w:rFonts w:ascii="Trebuchet MS" w:hAnsi="Trebuchet MS"/>
                        <w:color w:val="231F20"/>
                        <w:spacing w:val="-2"/>
                        <w:sz w:val="19"/>
                      </w:rPr>
                      <w:t>пре- </w:t>
                    </w:r>
                    <w:r>
                      <w:rPr>
                        <w:rFonts w:ascii="Trebuchet MS" w:hAnsi="Trebuchet MS"/>
                        <w:color w:val="231F20"/>
                        <w:sz w:val="19"/>
                      </w:rPr>
                      <w:t>следовал Пальмерстон? Какой характер носила война с английской стороны?</w:t>
                    </w:r>
                  </w:p>
                </w:txbxContent>
              </v:textbox>
              <v:fill type="solid"/>
              <w10:wrap type="none"/>
            </v:shape>
            <v:shape style="position:absolute;left:1213;top:480;width:908;height:196" type="#_x0000_t202" id="docshape1579" filled="true" fillcolor="#4495d1" stroked="false">
              <v:textbox inset="0,0,0,0">
                <w:txbxContent>
                  <w:p>
                    <w:pPr>
                      <w:spacing w:line="196" w:lineRule="exact" w:before="0"/>
                      <w:ind w:left="127" w:right="0" w:firstLine="0"/>
                      <w:jc w:val="left"/>
                      <w:rPr>
                        <w:rFonts w:ascii="Arial" w:hAnsi="Arial"/>
                        <w:color w:val="000000"/>
                        <w:sz w:val="19"/>
                      </w:rPr>
                    </w:pPr>
                    <w:r>
                      <w:rPr>
                        <w:rFonts w:ascii="Arial" w:hAnsi="Arial"/>
                        <w:color w:val="FFFFFF"/>
                        <w:spacing w:val="-2"/>
                        <w:w w:val="95"/>
                        <w:sz w:val="19"/>
                      </w:rPr>
                      <w:t>ЗРЕНИЯ</w:t>
                    </w:r>
                  </w:p>
                </w:txbxContent>
              </v:textbox>
              <v:fill type="solid"/>
              <w10:wrap type="none"/>
            </v:shape>
            <v:shape style="position:absolute;left:1213;top:279;width:908;height:201" type="#_x0000_t202" id="docshape1580" filled="true" fillcolor="#4495d1" stroked="false">
              <v:textbox inset="0,0,0,0">
                <w:txbxContent>
                  <w:p>
                    <w:pPr>
                      <w:spacing w:line="201" w:lineRule="exact" w:before="0"/>
                      <w:ind w:left="189" w:right="0" w:firstLine="0"/>
                      <w:jc w:val="left"/>
                      <w:rPr>
                        <w:rFonts w:ascii="Arial" w:hAnsi="Arial"/>
                        <w:color w:val="000000"/>
                        <w:sz w:val="19"/>
                      </w:rPr>
                    </w:pPr>
                    <w:r>
                      <w:rPr>
                        <w:rFonts w:ascii="Arial" w:hAnsi="Arial"/>
                        <w:color w:val="FFFFFF"/>
                        <w:spacing w:val="-2"/>
                        <w:w w:val="95"/>
                        <w:sz w:val="19"/>
                      </w:rPr>
                      <w:t>ТОЧКА</w:t>
                    </w:r>
                  </w:p>
                </w:txbxContent>
              </v:textbox>
              <v:fill type="solid"/>
              <w10:wrap type="none"/>
            </v:shape>
            <w10:wrap type="topAndBottom"/>
          </v:group>
        </w:pict>
      </w:r>
    </w:p>
    <w:p>
      <w:pPr>
        <w:pStyle w:val="BodyText"/>
        <w:spacing w:line="223" w:lineRule="auto" w:before="172"/>
        <w:ind w:left="893" w:right="1195"/>
        <w:jc w:val="both"/>
      </w:pPr>
      <w:r>
        <w:rPr>
          <w:color w:val="231F20"/>
        </w:rPr>
        <w:t>российскому</w:t>
      </w:r>
      <w:r>
        <w:rPr>
          <w:color w:val="231F20"/>
          <w:spacing w:val="-2"/>
        </w:rPr>
        <w:t> </w:t>
      </w:r>
      <w:r>
        <w:rPr>
          <w:color w:val="231F20"/>
        </w:rPr>
        <w:t>выступлению</w:t>
      </w:r>
      <w:r>
        <w:rPr>
          <w:color w:val="231F20"/>
          <w:spacing w:val="-2"/>
        </w:rPr>
        <w:t> </w:t>
      </w:r>
      <w:r>
        <w:rPr>
          <w:color w:val="231F20"/>
        </w:rPr>
        <w:t>ещё</w:t>
      </w:r>
      <w:r>
        <w:rPr>
          <w:color w:val="231F20"/>
          <w:spacing w:val="-2"/>
        </w:rPr>
        <w:t> </w:t>
      </w:r>
      <w:r>
        <w:rPr>
          <w:color w:val="231F20"/>
        </w:rPr>
        <w:t>и</w:t>
      </w:r>
      <w:r>
        <w:rPr>
          <w:color w:val="231F20"/>
          <w:spacing w:val="-2"/>
        </w:rPr>
        <w:t> </w:t>
      </w:r>
      <w:r>
        <w:rPr>
          <w:color w:val="231F20"/>
        </w:rPr>
        <w:t>Пруссию.</w:t>
      </w:r>
      <w:r>
        <w:rPr>
          <w:color w:val="231F20"/>
          <w:spacing w:val="-2"/>
        </w:rPr>
        <w:t> </w:t>
      </w:r>
      <w:r>
        <w:rPr>
          <w:color w:val="231F20"/>
        </w:rPr>
        <w:t>Британия</w:t>
      </w:r>
      <w:r>
        <w:rPr>
          <w:color w:val="231F20"/>
          <w:spacing w:val="-2"/>
        </w:rPr>
        <w:t> </w:t>
      </w:r>
      <w:r>
        <w:rPr>
          <w:color w:val="231F20"/>
        </w:rPr>
        <w:t>пыталась</w:t>
      </w:r>
      <w:r>
        <w:rPr>
          <w:color w:val="231F20"/>
          <w:spacing w:val="-2"/>
        </w:rPr>
        <w:t> </w:t>
      </w:r>
      <w:r>
        <w:rPr>
          <w:color w:val="231F20"/>
        </w:rPr>
        <w:t>отобрать</w:t>
      </w:r>
      <w:r>
        <w:rPr>
          <w:color w:val="231F20"/>
          <w:spacing w:val="-2"/>
        </w:rPr>
        <w:t> </w:t>
      </w:r>
      <w:r>
        <w:rPr>
          <w:color w:val="231F20"/>
        </w:rPr>
        <w:t>у</w:t>
      </w:r>
      <w:r>
        <w:rPr>
          <w:color w:val="231F20"/>
          <w:spacing w:val="-2"/>
        </w:rPr>
        <w:t> </w:t>
      </w:r>
      <w:r>
        <w:rPr>
          <w:color w:val="231F20"/>
        </w:rPr>
        <w:t>Рос- </w:t>
      </w:r>
      <w:r>
        <w:rPr>
          <w:color w:val="231F20"/>
          <w:w w:val="95"/>
        </w:rPr>
        <w:t>сии её морские побережья: занять берега Белого моря и взять Архангельск; захва- </w:t>
      </w:r>
      <w:r>
        <w:rPr>
          <w:color w:val="231F20"/>
          <w:spacing w:val="-2"/>
        </w:rPr>
        <w:t>тить</w:t>
      </w:r>
      <w:r>
        <w:rPr>
          <w:color w:val="231F20"/>
          <w:spacing w:val="-7"/>
        </w:rPr>
        <w:t> </w:t>
      </w:r>
      <w:r>
        <w:rPr>
          <w:color w:val="231F20"/>
          <w:spacing w:val="-2"/>
        </w:rPr>
        <w:t>Петропавловск-Камчатский,</w:t>
      </w:r>
      <w:r>
        <w:rPr>
          <w:color w:val="231F20"/>
          <w:spacing w:val="-7"/>
        </w:rPr>
        <w:t> </w:t>
      </w:r>
      <w:r>
        <w:rPr>
          <w:color w:val="231F20"/>
          <w:spacing w:val="-2"/>
        </w:rPr>
        <w:t>вытеснив</w:t>
      </w:r>
      <w:r>
        <w:rPr>
          <w:color w:val="231F20"/>
          <w:spacing w:val="-7"/>
        </w:rPr>
        <w:t> </w:t>
      </w:r>
      <w:r>
        <w:rPr>
          <w:color w:val="231F20"/>
          <w:spacing w:val="-2"/>
        </w:rPr>
        <w:t>её</w:t>
      </w:r>
      <w:r>
        <w:rPr>
          <w:color w:val="231F20"/>
          <w:spacing w:val="-7"/>
        </w:rPr>
        <w:t> </w:t>
      </w:r>
      <w:r>
        <w:rPr>
          <w:color w:val="231F20"/>
          <w:spacing w:val="-2"/>
        </w:rPr>
        <w:t>с</w:t>
      </w:r>
      <w:r>
        <w:rPr>
          <w:color w:val="231F20"/>
          <w:spacing w:val="-7"/>
        </w:rPr>
        <w:t> </w:t>
      </w:r>
      <w:r>
        <w:rPr>
          <w:color w:val="231F20"/>
          <w:spacing w:val="-2"/>
        </w:rPr>
        <w:t>Тихого</w:t>
      </w:r>
      <w:r>
        <w:rPr>
          <w:color w:val="231F20"/>
          <w:spacing w:val="-7"/>
        </w:rPr>
        <w:t> </w:t>
      </w:r>
      <w:r>
        <w:rPr>
          <w:color w:val="231F20"/>
          <w:spacing w:val="-2"/>
        </w:rPr>
        <w:t>океана.</w:t>
      </w:r>
      <w:r>
        <w:rPr>
          <w:color w:val="231F20"/>
          <w:spacing w:val="-7"/>
        </w:rPr>
        <w:t> </w:t>
      </w:r>
      <w:r>
        <w:rPr>
          <w:color w:val="231F20"/>
          <w:spacing w:val="-2"/>
        </w:rPr>
        <w:t>Была</w:t>
      </w:r>
      <w:r>
        <w:rPr>
          <w:color w:val="231F20"/>
          <w:spacing w:val="-7"/>
        </w:rPr>
        <w:t> </w:t>
      </w:r>
      <w:r>
        <w:rPr>
          <w:color w:val="231F20"/>
          <w:spacing w:val="-2"/>
        </w:rPr>
        <w:t>совершена </w:t>
      </w:r>
      <w:r>
        <w:rPr>
          <w:color w:val="231F20"/>
        </w:rPr>
        <w:t>попытка</w:t>
      </w:r>
      <w:r>
        <w:rPr>
          <w:color w:val="231F20"/>
          <w:spacing w:val="-6"/>
        </w:rPr>
        <w:t> </w:t>
      </w:r>
      <w:r>
        <w:rPr>
          <w:color w:val="231F20"/>
        </w:rPr>
        <w:t>напасть</w:t>
      </w:r>
      <w:r>
        <w:rPr>
          <w:color w:val="231F20"/>
          <w:spacing w:val="-6"/>
        </w:rPr>
        <w:t> </w:t>
      </w:r>
      <w:r>
        <w:rPr>
          <w:color w:val="231F20"/>
        </w:rPr>
        <w:t>на</w:t>
      </w:r>
      <w:r>
        <w:rPr>
          <w:color w:val="231F20"/>
          <w:spacing w:val="-6"/>
        </w:rPr>
        <w:t> </w:t>
      </w:r>
      <w:r>
        <w:rPr>
          <w:color w:val="231F20"/>
        </w:rPr>
        <w:t>Петербург</w:t>
      </w:r>
      <w:r>
        <w:rPr>
          <w:color w:val="231F20"/>
          <w:spacing w:val="-6"/>
        </w:rPr>
        <w:t> </w:t>
      </w:r>
      <w:r>
        <w:rPr>
          <w:color w:val="231F20"/>
        </w:rPr>
        <w:t>и</w:t>
      </w:r>
      <w:r>
        <w:rPr>
          <w:color w:val="231F20"/>
          <w:spacing w:val="-6"/>
        </w:rPr>
        <w:t> </w:t>
      </w:r>
      <w:r>
        <w:rPr>
          <w:color w:val="231F20"/>
        </w:rPr>
        <w:t>уничтожить</w:t>
      </w:r>
      <w:r>
        <w:rPr>
          <w:color w:val="231F20"/>
          <w:spacing w:val="-6"/>
        </w:rPr>
        <w:t> </w:t>
      </w:r>
      <w:r>
        <w:rPr>
          <w:color w:val="231F20"/>
        </w:rPr>
        <w:t>русский</w:t>
      </w:r>
      <w:r>
        <w:rPr>
          <w:color w:val="231F20"/>
          <w:spacing w:val="-6"/>
        </w:rPr>
        <w:t> </w:t>
      </w:r>
      <w:r>
        <w:rPr>
          <w:color w:val="231F20"/>
        </w:rPr>
        <w:t>флот</w:t>
      </w:r>
      <w:r>
        <w:rPr>
          <w:color w:val="231F20"/>
          <w:spacing w:val="-6"/>
        </w:rPr>
        <w:t> </w:t>
      </w:r>
      <w:r>
        <w:rPr>
          <w:color w:val="231F20"/>
        </w:rPr>
        <w:t>в</w:t>
      </w:r>
      <w:r>
        <w:rPr>
          <w:color w:val="231F20"/>
          <w:spacing w:val="-6"/>
        </w:rPr>
        <w:t> </w:t>
      </w:r>
      <w:r>
        <w:rPr>
          <w:color w:val="231F20"/>
        </w:rPr>
        <w:t>Кронштадте.</w:t>
      </w:r>
    </w:p>
    <w:p>
      <w:pPr>
        <w:pStyle w:val="BodyText"/>
        <w:spacing w:line="223" w:lineRule="auto" w:before="2"/>
        <w:ind w:left="893" w:right="1194" w:firstLine="340"/>
        <w:jc w:val="both"/>
      </w:pPr>
      <w:r>
        <w:rPr>
          <w:color w:val="231F20"/>
        </w:rPr>
        <w:t>Россия героически противостояла натиску коалиции европейских держав. К удивлению Европы, она успешно сражалась на Чёрном, Азовском, Балтий- ском, Баренцевом и Белом морях, на Тихом океане, в Придунайских княже- ствах и в Крыму, на Кавказе и на Дальнем Востоке.</w:t>
      </w:r>
    </w:p>
    <w:p>
      <w:pPr>
        <w:pStyle w:val="BodyText"/>
        <w:spacing w:line="223" w:lineRule="auto" w:before="1"/>
        <w:ind w:left="893" w:right="1195" w:firstLine="340"/>
        <w:jc w:val="both"/>
      </w:pPr>
      <w:r>
        <w:rPr>
          <w:color w:val="231F20"/>
        </w:rPr>
        <w:t>В 1853 г. русский флот под командованием адмирала П. Нахимова разгро- мил турок в Синопской бухте. Русские войска продвигались на Балканах и Кавказе.</w:t>
      </w:r>
      <w:r>
        <w:rPr>
          <w:color w:val="231F20"/>
          <w:spacing w:val="-12"/>
        </w:rPr>
        <w:t> </w:t>
      </w:r>
      <w:r>
        <w:rPr>
          <w:color w:val="231F20"/>
        </w:rPr>
        <w:t>В</w:t>
      </w:r>
      <w:r>
        <w:rPr>
          <w:color w:val="231F20"/>
          <w:spacing w:val="-12"/>
        </w:rPr>
        <w:t> </w:t>
      </w:r>
      <w:r>
        <w:rPr>
          <w:color w:val="231F20"/>
        </w:rPr>
        <w:t>ответ</w:t>
      </w:r>
      <w:r>
        <w:rPr>
          <w:color w:val="231F20"/>
          <w:spacing w:val="-12"/>
        </w:rPr>
        <w:t> </w:t>
      </w:r>
      <w:r>
        <w:rPr>
          <w:color w:val="231F20"/>
        </w:rPr>
        <w:t>союзники</w:t>
      </w:r>
      <w:r>
        <w:rPr>
          <w:color w:val="231F20"/>
          <w:spacing w:val="-12"/>
        </w:rPr>
        <w:t> </w:t>
      </w:r>
      <w:r>
        <w:rPr>
          <w:color w:val="231F20"/>
        </w:rPr>
        <w:t>высадились</w:t>
      </w:r>
      <w:r>
        <w:rPr>
          <w:color w:val="231F20"/>
          <w:spacing w:val="-12"/>
        </w:rPr>
        <w:t> </w:t>
      </w:r>
      <w:r>
        <w:rPr>
          <w:color w:val="231F20"/>
        </w:rPr>
        <w:t>в</w:t>
      </w:r>
      <w:r>
        <w:rPr>
          <w:color w:val="231F20"/>
          <w:spacing w:val="-12"/>
        </w:rPr>
        <w:t> </w:t>
      </w:r>
      <w:r>
        <w:rPr>
          <w:color w:val="231F20"/>
        </w:rPr>
        <w:t>Крыму</w:t>
      </w:r>
      <w:r>
        <w:rPr>
          <w:color w:val="231F20"/>
          <w:spacing w:val="-12"/>
        </w:rPr>
        <w:t> </w:t>
      </w:r>
      <w:r>
        <w:rPr>
          <w:color w:val="231F20"/>
        </w:rPr>
        <w:t>(1854),</w:t>
      </w:r>
      <w:r>
        <w:rPr>
          <w:color w:val="231F20"/>
          <w:spacing w:val="-12"/>
        </w:rPr>
        <w:t> </w:t>
      </w:r>
      <w:r>
        <w:rPr>
          <w:color w:val="231F20"/>
        </w:rPr>
        <w:t>пытаясь</w:t>
      </w:r>
      <w:r>
        <w:rPr>
          <w:color w:val="231F20"/>
          <w:spacing w:val="-12"/>
        </w:rPr>
        <w:t> </w:t>
      </w:r>
      <w:r>
        <w:rPr>
          <w:color w:val="231F20"/>
        </w:rPr>
        <w:t>захватить</w:t>
      </w:r>
      <w:r>
        <w:rPr>
          <w:color w:val="231F20"/>
          <w:spacing w:val="-12"/>
        </w:rPr>
        <w:t> </w:t>
      </w:r>
      <w:r>
        <w:rPr>
          <w:color w:val="231F20"/>
        </w:rPr>
        <w:t>базу Черноморского флота в Севастополе. Русские солдаты и моряки героически обороняли город, сорвав попытки союзников одержать быструю победу. Толь- ко после 349 дней осады русские войска оставили город. Оборона Севастополя стала символом мужества, героизма и стойкости русского оружия.</w:t>
      </w:r>
    </w:p>
    <w:p>
      <w:pPr>
        <w:pStyle w:val="BodyText"/>
        <w:spacing w:line="223" w:lineRule="auto" w:before="3"/>
        <w:ind w:left="893" w:right="1194" w:firstLine="340"/>
        <w:jc w:val="both"/>
      </w:pPr>
      <w:r>
        <w:rPr/>
        <w:pict>
          <v:group style="position:absolute;margin-left:57.553001pt;margin-top:23.094847pt;width:400.4pt;height:170.65pt;mso-position-horizontal-relative:page;mso-position-vertical-relative:paragraph;z-index:-27999744" id="docshapegroup1581" coordorigin="1151,462" coordsize="8008,3413">
            <v:shape style="position:absolute;left:1151;top:2382;width:5330;height:1491" type="#_x0000_t75" id="docshape1582" stroked="false">
              <v:imagedata r:id="rId388" o:title=""/>
            </v:shape>
            <v:rect style="position:absolute;left:1213;top:2445;width:5330;height:1368" id="docshape1583" filled="true" fillcolor="#ffffff" stroked="false">
              <v:fill type="solid"/>
            </v:rect>
            <v:shape style="position:absolute;left:6480;top:461;width:2679;height:3413" type="#_x0000_t75" id="docshape1584" stroked="false">
              <v:imagedata r:id="rId389" o:title=""/>
            </v:shape>
            <v:shape style="position:absolute;left:6480;top:2382;width:122;height:1491" type="#_x0000_t75" id="docshape1585" stroked="false">
              <v:imagedata r:id="rId390" o:title=""/>
            </v:shape>
            <v:shape style="position:absolute;left:6542;top:524;width:2552;height:3289" type="#_x0000_t75" id="docshape1586" stroked="false">
              <v:imagedata r:id="rId391" o:title=""/>
            </v:shape>
            <v:rect style="position:absolute;left:6552;top:534;width:2532;height:3269" id="docshape1587" filled="false" stroked="true" strokeweight="1pt" strokecolor="#ffffff">
              <v:stroke dashstyle="solid"/>
            </v:rect>
            <w10:wrap type="none"/>
          </v:group>
        </w:pict>
      </w:r>
      <w:r>
        <w:rPr>
          <w:color w:val="231F20"/>
        </w:rPr>
        <w:t>К концу 1855 г. боевые действия затихли, стороны готовились к мирным переговорам, которые прошли в ходе международного конгресса в марте— апреле </w:t>
      </w:r>
      <w:r>
        <w:rPr>
          <w:rFonts w:ascii="Book Antiqua" w:hAnsi="Book Antiqua"/>
          <w:b/>
          <w:color w:val="231F20"/>
        </w:rPr>
        <w:t>1856 г. </w:t>
      </w:r>
      <w:r>
        <w:rPr>
          <w:color w:val="231F20"/>
        </w:rPr>
        <w:t>в Париже.</w:t>
      </w:r>
    </w:p>
    <w:p>
      <w:pPr>
        <w:pStyle w:val="BodyText"/>
        <w:spacing w:line="223" w:lineRule="auto"/>
        <w:ind w:left="893" w:right="3745" w:firstLine="340"/>
        <w:jc w:val="both"/>
      </w:pPr>
      <w:r>
        <w:rPr>
          <w:color w:val="231F20"/>
        </w:rPr>
        <w:t>30 марта 1856 г. был подписан Парижский мир- ный договор с гораздо менее тяжёлыми, чем хотели Англия и Австрия, условиями по отношению к </w:t>
      </w:r>
      <w:r>
        <w:rPr>
          <w:color w:val="231F20"/>
        </w:rPr>
        <w:t>Рос-</w:t>
      </w:r>
      <w:r>
        <w:rPr>
          <w:color w:val="231F20"/>
        </w:rPr>
        <w:t> сии. Самым серьёзным для нашей страны </w:t>
      </w:r>
      <w:r>
        <w:rPr>
          <w:color w:val="231F20"/>
        </w:rPr>
        <w:t>стало</w:t>
      </w:r>
      <w:r>
        <w:rPr>
          <w:color w:val="231F20"/>
        </w:rPr>
        <w:t> положение о нейтрализации Чёрного моря, где ей запрещалось иметь военно-морской флот и воен-</w:t>
      </w:r>
      <w:r>
        <w:rPr>
          <w:color w:val="231F20"/>
          <w:spacing w:val="80"/>
        </w:rPr>
        <w:t> </w:t>
      </w:r>
      <w:r>
        <w:rPr>
          <w:color w:val="231F20"/>
        </w:rPr>
        <w:t>но-морские базы.</w:t>
      </w:r>
    </w:p>
    <w:p>
      <w:pPr>
        <w:pStyle w:val="BodyText"/>
        <w:spacing w:before="5"/>
        <w:rPr>
          <w:sz w:val="14"/>
        </w:rPr>
      </w:pPr>
    </w:p>
    <w:p>
      <w:pPr>
        <w:spacing w:line="223" w:lineRule="auto" w:before="116"/>
        <w:ind w:left="1007" w:right="3484" w:firstLine="0"/>
        <w:jc w:val="left"/>
        <w:rPr>
          <w:rFonts w:ascii="Trebuchet MS" w:hAnsi="Trebuchet MS"/>
          <w:i/>
          <w:sz w:val="19"/>
        </w:rPr>
      </w:pPr>
      <w:r>
        <w:rPr>
          <w:rFonts w:ascii="Calibri" w:hAnsi="Calibri"/>
          <w:b/>
          <w:color w:val="231F20"/>
          <w:w w:val="105"/>
          <w:sz w:val="19"/>
        </w:rPr>
        <w:t>Европейский</w:t>
      </w:r>
      <w:r>
        <w:rPr>
          <w:rFonts w:ascii="Calibri" w:hAnsi="Calibri"/>
          <w:b/>
          <w:color w:val="231F20"/>
          <w:spacing w:val="40"/>
          <w:w w:val="105"/>
          <w:sz w:val="19"/>
        </w:rPr>
        <w:t> </w:t>
      </w:r>
      <w:r>
        <w:rPr>
          <w:rFonts w:ascii="Calibri" w:hAnsi="Calibri"/>
          <w:b/>
          <w:color w:val="231F20"/>
          <w:w w:val="105"/>
          <w:sz w:val="19"/>
        </w:rPr>
        <w:t>конгресс</w:t>
      </w:r>
      <w:r>
        <w:rPr>
          <w:rFonts w:ascii="Calibri" w:hAnsi="Calibri"/>
          <w:b/>
          <w:color w:val="231F20"/>
          <w:spacing w:val="40"/>
          <w:w w:val="105"/>
          <w:sz w:val="19"/>
        </w:rPr>
        <w:t> </w:t>
      </w:r>
      <w:r>
        <w:rPr>
          <w:rFonts w:ascii="Calibri" w:hAnsi="Calibri"/>
          <w:b/>
          <w:color w:val="231F20"/>
          <w:w w:val="105"/>
          <w:sz w:val="19"/>
        </w:rPr>
        <w:t>и</w:t>
      </w:r>
      <w:r>
        <w:rPr>
          <w:rFonts w:ascii="Calibri" w:hAnsi="Calibri"/>
          <w:b/>
          <w:color w:val="231F20"/>
          <w:spacing w:val="40"/>
          <w:w w:val="105"/>
          <w:sz w:val="19"/>
        </w:rPr>
        <w:t> </w:t>
      </w:r>
      <w:r>
        <w:rPr>
          <w:rFonts w:ascii="Calibri" w:hAnsi="Calibri"/>
          <w:b/>
          <w:color w:val="231F20"/>
          <w:w w:val="105"/>
          <w:sz w:val="19"/>
        </w:rPr>
        <w:t>то,</w:t>
      </w:r>
      <w:r>
        <w:rPr>
          <w:rFonts w:ascii="Calibri" w:hAnsi="Calibri"/>
          <w:b/>
          <w:color w:val="231F20"/>
          <w:spacing w:val="40"/>
          <w:w w:val="105"/>
          <w:sz w:val="19"/>
        </w:rPr>
        <w:t> </w:t>
      </w:r>
      <w:r>
        <w:rPr>
          <w:rFonts w:ascii="Calibri" w:hAnsi="Calibri"/>
          <w:b/>
          <w:color w:val="231F20"/>
          <w:w w:val="105"/>
          <w:sz w:val="19"/>
        </w:rPr>
        <w:t>что</w:t>
      </w:r>
      <w:r>
        <w:rPr>
          <w:rFonts w:ascii="Calibri" w:hAnsi="Calibri"/>
          <w:b/>
          <w:color w:val="231F20"/>
          <w:spacing w:val="40"/>
          <w:w w:val="105"/>
          <w:sz w:val="19"/>
        </w:rPr>
        <w:t> </w:t>
      </w:r>
      <w:r>
        <w:rPr>
          <w:rFonts w:ascii="Calibri" w:hAnsi="Calibri"/>
          <w:b/>
          <w:color w:val="231F20"/>
          <w:w w:val="105"/>
          <w:sz w:val="19"/>
        </w:rPr>
        <w:t>за</w:t>
      </w:r>
      <w:r>
        <w:rPr>
          <w:rFonts w:ascii="Calibri" w:hAnsi="Calibri"/>
          <w:b/>
          <w:color w:val="231F20"/>
          <w:spacing w:val="40"/>
          <w:w w:val="105"/>
          <w:sz w:val="19"/>
        </w:rPr>
        <w:t> </w:t>
      </w:r>
      <w:r>
        <w:rPr>
          <w:rFonts w:ascii="Calibri" w:hAnsi="Calibri"/>
          <w:b/>
          <w:color w:val="231F20"/>
          <w:w w:val="105"/>
          <w:sz w:val="19"/>
        </w:rPr>
        <w:t>ним</w:t>
      </w:r>
      <w:r>
        <w:rPr>
          <w:rFonts w:ascii="Calibri" w:hAnsi="Calibri"/>
          <w:b/>
          <w:color w:val="231F20"/>
          <w:spacing w:val="40"/>
          <w:w w:val="105"/>
          <w:sz w:val="19"/>
        </w:rPr>
        <w:t> </w:t>
      </w:r>
      <w:r>
        <w:rPr>
          <w:rFonts w:ascii="Calibri" w:hAnsi="Calibri"/>
          <w:b/>
          <w:color w:val="231F20"/>
          <w:w w:val="105"/>
          <w:sz w:val="19"/>
        </w:rPr>
        <w:t>стоит. </w:t>
      </w:r>
      <w:r>
        <w:rPr>
          <w:rFonts w:ascii="Trebuchet MS" w:hAnsi="Trebuchet MS"/>
          <w:i/>
          <w:color w:val="231F20"/>
          <w:w w:val="95"/>
          <w:sz w:val="19"/>
        </w:rPr>
        <w:t>Карикатура</w:t>
      </w:r>
      <w:r>
        <w:rPr>
          <w:rFonts w:ascii="Trebuchet MS" w:hAnsi="Trebuchet MS"/>
          <w:i/>
          <w:color w:val="231F20"/>
          <w:spacing w:val="-12"/>
          <w:w w:val="95"/>
          <w:sz w:val="19"/>
        </w:rPr>
        <w:t> </w:t>
      </w:r>
      <w:r>
        <w:rPr>
          <w:rFonts w:ascii="Trebuchet MS" w:hAnsi="Trebuchet MS"/>
          <w:i/>
          <w:color w:val="231F20"/>
          <w:w w:val="95"/>
          <w:sz w:val="19"/>
        </w:rPr>
        <w:t>из</w:t>
      </w:r>
      <w:r>
        <w:rPr>
          <w:rFonts w:ascii="Trebuchet MS" w:hAnsi="Trebuchet MS"/>
          <w:i/>
          <w:color w:val="231F20"/>
          <w:spacing w:val="-11"/>
          <w:w w:val="95"/>
          <w:sz w:val="19"/>
        </w:rPr>
        <w:t> </w:t>
      </w:r>
      <w:r>
        <w:rPr>
          <w:rFonts w:ascii="Trebuchet MS" w:hAnsi="Trebuchet MS"/>
          <w:i/>
          <w:color w:val="231F20"/>
          <w:w w:val="95"/>
          <w:sz w:val="19"/>
        </w:rPr>
        <w:t>немецкого</w:t>
      </w:r>
      <w:r>
        <w:rPr>
          <w:rFonts w:ascii="Trebuchet MS" w:hAnsi="Trebuchet MS"/>
          <w:i/>
          <w:color w:val="231F20"/>
          <w:spacing w:val="-12"/>
          <w:w w:val="95"/>
          <w:sz w:val="19"/>
        </w:rPr>
        <w:t> </w:t>
      </w:r>
      <w:r>
        <w:rPr>
          <w:rFonts w:ascii="Trebuchet MS" w:hAnsi="Trebuchet MS"/>
          <w:i/>
          <w:color w:val="231F20"/>
          <w:w w:val="95"/>
          <w:sz w:val="19"/>
        </w:rPr>
        <w:t>еженедельного</w:t>
      </w:r>
      <w:r>
        <w:rPr>
          <w:rFonts w:ascii="Trebuchet MS" w:hAnsi="Trebuchet MS"/>
          <w:i/>
          <w:color w:val="231F20"/>
          <w:spacing w:val="-11"/>
          <w:w w:val="95"/>
          <w:sz w:val="19"/>
        </w:rPr>
        <w:t> </w:t>
      </w:r>
      <w:r>
        <w:rPr>
          <w:rFonts w:ascii="Trebuchet MS" w:hAnsi="Trebuchet MS"/>
          <w:i/>
          <w:color w:val="231F20"/>
          <w:w w:val="95"/>
          <w:sz w:val="19"/>
        </w:rPr>
        <w:t>журнала</w:t>
      </w:r>
      <w:r>
        <w:rPr>
          <w:rFonts w:ascii="Trebuchet MS" w:hAnsi="Trebuchet MS"/>
          <w:i/>
          <w:color w:val="231F20"/>
          <w:w w:val="95"/>
          <w:sz w:val="19"/>
        </w:rPr>
        <w:t> </w:t>
      </w:r>
      <w:r>
        <w:rPr>
          <w:rFonts w:ascii="Trebuchet MS" w:hAnsi="Trebuchet MS"/>
          <w:i/>
          <w:color w:val="231F20"/>
          <w:sz w:val="19"/>
        </w:rPr>
        <w:t>политической</w:t>
      </w:r>
      <w:r>
        <w:rPr>
          <w:rFonts w:ascii="Trebuchet MS" w:hAnsi="Trebuchet MS"/>
          <w:i/>
          <w:color w:val="231F20"/>
          <w:spacing w:val="-8"/>
          <w:sz w:val="19"/>
        </w:rPr>
        <w:t> </w:t>
      </w:r>
      <w:r>
        <w:rPr>
          <w:rFonts w:ascii="Trebuchet MS" w:hAnsi="Trebuchet MS"/>
          <w:i/>
          <w:color w:val="231F20"/>
          <w:sz w:val="19"/>
        </w:rPr>
        <w:t>сатиры.</w:t>
      </w:r>
      <w:r>
        <w:rPr>
          <w:rFonts w:ascii="Trebuchet MS" w:hAnsi="Trebuchet MS"/>
          <w:i/>
          <w:color w:val="231F20"/>
          <w:spacing w:val="-8"/>
          <w:sz w:val="19"/>
        </w:rPr>
        <w:t> </w:t>
      </w:r>
      <w:r>
        <w:rPr>
          <w:rFonts w:ascii="Trebuchet MS" w:hAnsi="Trebuchet MS"/>
          <w:i/>
          <w:color w:val="231F20"/>
          <w:sz w:val="19"/>
        </w:rPr>
        <w:t>20</w:t>
      </w:r>
      <w:r>
        <w:rPr>
          <w:rFonts w:ascii="Trebuchet MS" w:hAnsi="Trebuchet MS"/>
          <w:i/>
          <w:color w:val="231F20"/>
          <w:spacing w:val="-8"/>
          <w:sz w:val="19"/>
        </w:rPr>
        <w:t> </w:t>
      </w:r>
      <w:r>
        <w:rPr>
          <w:rFonts w:ascii="Trebuchet MS" w:hAnsi="Trebuchet MS"/>
          <w:i/>
          <w:color w:val="231F20"/>
          <w:sz w:val="19"/>
        </w:rPr>
        <w:t>ноября</w:t>
      </w:r>
      <w:r>
        <w:rPr>
          <w:rFonts w:ascii="Trebuchet MS" w:hAnsi="Trebuchet MS"/>
          <w:i/>
          <w:color w:val="231F20"/>
          <w:spacing w:val="-8"/>
          <w:sz w:val="19"/>
        </w:rPr>
        <w:t> </w:t>
      </w:r>
      <w:r>
        <w:rPr>
          <w:rFonts w:ascii="Trebuchet MS" w:hAnsi="Trebuchet MS"/>
          <w:i/>
          <w:color w:val="231F20"/>
          <w:sz w:val="19"/>
        </w:rPr>
        <w:t>1859</w:t>
      </w:r>
      <w:r>
        <w:rPr>
          <w:rFonts w:ascii="Trebuchet MS" w:hAnsi="Trebuchet MS"/>
          <w:i/>
          <w:color w:val="231F20"/>
          <w:spacing w:val="-8"/>
          <w:sz w:val="19"/>
        </w:rPr>
        <w:t> </w:t>
      </w:r>
      <w:r>
        <w:rPr>
          <w:rFonts w:ascii="Trebuchet MS" w:hAnsi="Trebuchet MS"/>
          <w:i/>
          <w:color w:val="231F20"/>
          <w:sz w:val="19"/>
        </w:rPr>
        <w:t>г.</w:t>
      </w:r>
    </w:p>
    <w:p>
      <w:pPr>
        <w:spacing w:line="228" w:lineRule="auto" w:before="109"/>
        <w:ind w:left="1347" w:right="3484"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67"/>
          <w:sz w:val="20"/>
        </w:rPr>
        <w:t> </w:t>
      </w:r>
      <w:r>
        <w:rPr>
          <w:rFonts w:ascii="Trebuchet MS" w:hAnsi="Trebuchet MS"/>
          <w:color w:val="231F20"/>
          <w:sz w:val="19"/>
        </w:rPr>
        <w:t>Какую дату сбивает Наполеон III на обелиске и </w:t>
      </w:r>
      <w:r>
        <w:rPr>
          <w:rFonts w:ascii="Trebuchet MS" w:hAnsi="Trebuchet MS"/>
          <w:color w:val="231F20"/>
          <w:sz w:val="19"/>
        </w:rPr>
        <w:t>по- </w:t>
      </w:r>
      <w:r>
        <w:rPr>
          <w:rFonts w:ascii="Trebuchet MS" w:hAnsi="Trebuchet MS"/>
          <w:color w:val="231F20"/>
          <w:spacing w:val="-2"/>
          <w:sz w:val="19"/>
        </w:rPr>
        <w:t>чему?</w:t>
      </w:r>
    </w:p>
    <w:p>
      <w:pPr>
        <w:spacing w:after="0" w:line="228" w:lineRule="auto"/>
        <w:jc w:val="left"/>
        <w:rPr>
          <w:rFonts w:ascii="Trebuchet MS" w:hAnsi="Trebuchet MS"/>
          <w:sz w:val="19"/>
        </w:rPr>
        <w:sectPr>
          <w:footerReference w:type="default" r:id="rId386"/>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99232" id="docshapegroup1591" coordorigin="0,0" coordsize="10308,1441">
            <v:shape style="position:absolute;left:420;top:419;width:9468;height:1021" type="#_x0000_t75" id="docshape1592" stroked="false">
              <v:imagedata r:id="rId8" o:title=""/>
            </v:shape>
            <v:shape style="position:absolute;left:283;top:283;width:9605;height:420" id="docshape1593" coordorigin="283,283" coordsize="9605,420" path="m583,703l283,703m703,583l703,283m9888,583l9888,283e" filled="false" stroked="true" strokeweight="1.25pt" strokecolor="#ffffff">
              <v:path arrowok="t"/>
              <v:stroke dashstyle="solid"/>
            </v:shape>
            <v:shape style="position:absolute;left:283;top:283;width:9605;height:420" id="docshape159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595"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59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80</w:t>
                    </w:r>
                  </w:p>
                </w:txbxContent>
              </v:textbox>
              <w10:wrap type="none"/>
            </v:shape>
            <v:shape style="position:absolute;left:8403;top:1096;width:768;height:290" type="#_x0000_t202" id="docshape159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9401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3" w:lineRule="auto" w:before="112"/>
        <w:ind w:left="1177" w:right="910" w:firstLine="340"/>
        <w:jc w:val="both"/>
      </w:pPr>
      <w:r>
        <w:rPr>
          <w:color w:val="231F20"/>
        </w:rPr>
        <w:t>Из-за внутренних противоречий между союзниками крымская коалиция распалась</w:t>
      </w:r>
      <w:r>
        <w:rPr>
          <w:color w:val="231F20"/>
          <w:spacing w:val="-12"/>
        </w:rPr>
        <w:t> </w:t>
      </w:r>
      <w:r>
        <w:rPr>
          <w:color w:val="231F20"/>
        </w:rPr>
        <w:t>сразу</w:t>
      </w:r>
      <w:r>
        <w:rPr>
          <w:color w:val="231F20"/>
          <w:spacing w:val="-12"/>
        </w:rPr>
        <w:t> </w:t>
      </w:r>
      <w:r>
        <w:rPr>
          <w:color w:val="231F20"/>
        </w:rPr>
        <w:t>после</w:t>
      </w:r>
      <w:r>
        <w:rPr>
          <w:color w:val="231F20"/>
          <w:spacing w:val="-12"/>
        </w:rPr>
        <w:t> </w:t>
      </w:r>
      <w:r>
        <w:rPr>
          <w:color w:val="231F20"/>
        </w:rPr>
        <w:t>конгресса.</w:t>
      </w:r>
      <w:r>
        <w:rPr>
          <w:color w:val="231F20"/>
          <w:spacing w:val="-12"/>
        </w:rPr>
        <w:t> </w:t>
      </w:r>
      <w:r>
        <w:rPr>
          <w:color w:val="231F20"/>
        </w:rPr>
        <w:t>Англия</w:t>
      </w:r>
      <w:r>
        <w:rPr>
          <w:color w:val="231F20"/>
          <w:spacing w:val="-12"/>
        </w:rPr>
        <w:t> </w:t>
      </w:r>
      <w:r>
        <w:rPr>
          <w:color w:val="231F20"/>
        </w:rPr>
        <w:t>ревностно</w:t>
      </w:r>
      <w:r>
        <w:rPr>
          <w:color w:val="231F20"/>
          <w:spacing w:val="-12"/>
        </w:rPr>
        <w:t> </w:t>
      </w:r>
      <w:r>
        <w:rPr>
          <w:color w:val="231F20"/>
        </w:rPr>
        <w:t>относилась</w:t>
      </w:r>
      <w:r>
        <w:rPr>
          <w:color w:val="231F20"/>
          <w:spacing w:val="-12"/>
        </w:rPr>
        <w:t> </w:t>
      </w:r>
      <w:r>
        <w:rPr>
          <w:color w:val="231F20"/>
        </w:rPr>
        <w:t>к</w:t>
      </w:r>
      <w:r>
        <w:rPr>
          <w:color w:val="231F20"/>
          <w:spacing w:val="-12"/>
        </w:rPr>
        <w:t> </w:t>
      </w:r>
      <w:r>
        <w:rPr>
          <w:color w:val="231F20"/>
        </w:rPr>
        <w:t>дальнейшему усилению Франции, ставшей к тому времени суперарбитром Европы, и ослаб- лению</w:t>
      </w:r>
      <w:r>
        <w:rPr>
          <w:color w:val="231F20"/>
          <w:spacing w:val="7"/>
        </w:rPr>
        <w:t> </w:t>
      </w:r>
      <w:r>
        <w:rPr>
          <w:color w:val="231F20"/>
        </w:rPr>
        <w:t>своего</w:t>
      </w:r>
      <w:r>
        <w:rPr>
          <w:color w:val="231F20"/>
          <w:spacing w:val="8"/>
        </w:rPr>
        <w:t> </w:t>
      </w:r>
      <w:r>
        <w:rPr>
          <w:color w:val="231F20"/>
        </w:rPr>
        <w:t>авторитета</w:t>
      </w:r>
      <w:r>
        <w:rPr>
          <w:color w:val="231F20"/>
          <w:spacing w:val="8"/>
        </w:rPr>
        <w:t> </w:t>
      </w:r>
      <w:r>
        <w:rPr>
          <w:color w:val="231F20"/>
        </w:rPr>
        <w:t>в</w:t>
      </w:r>
      <w:r>
        <w:rPr>
          <w:color w:val="231F20"/>
          <w:spacing w:val="8"/>
        </w:rPr>
        <w:t> </w:t>
      </w:r>
      <w:r>
        <w:rPr>
          <w:color w:val="231F20"/>
        </w:rPr>
        <w:t>Европе.</w:t>
      </w:r>
      <w:r>
        <w:rPr>
          <w:color w:val="231F20"/>
          <w:spacing w:val="7"/>
        </w:rPr>
        <w:t> </w:t>
      </w:r>
      <w:r>
        <w:rPr>
          <w:color w:val="231F20"/>
        </w:rPr>
        <w:t>После</w:t>
      </w:r>
      <w:r>
        <w:rPr>
          <w:color w:val="231F20"/>
          <w:spacing w:val="8"/>
        </w:rPr>
        <w:t> </w:t>
      </w:r>
      <w:r>
        <w:rPr>
          <w:color w:val="231F20"/>
        </w:rPr>
        <w:t>1856</w:t>
      </w:r>
      <w:r>
        <w:rPr>
          <w:color w:val="231F20"/>
          <w:spacing w:val="8"/>
        </w:rPr>
        <w:t> </w:t>
      </w:r>
      <w:r>
        <w:rPr>
          <w:color w:val="231F20"/>
        </w:rPr>
        <w:t>г.</w:t>
      </w:r>
      <w:r>
        <w:rPr>
          <w:color w:val="231F20"/>
          <w:spacing w:val="8"/>
        </w:rPr>
        <w:t> </w:t>
      </w:r>
      <w:r>
        <w:rPr>
          <w:color w:val="231F20"/>
        </w:rPr>
        <w:t>Лондон</w:t>
      </w:r>
      <w:r>
        <w:rPr>
          <w:color w:val="231F20"/>
          <w:spacing w:val="8"/>
        </w:rPr>
        <w:t> </w:t>
      </w:r>
      <w:r>
        <w:rPr>
          <w:color w:val="231F20"/>
        </w:rPr>
        <w:t>перешёл</w:t>
      </w:r>
      <w:r>
        <w:rPr>
          <w:color w:val="231F20"/>
          <w:spacing w:val="7"/>
        </w:rPr>
        <w:t> </w:t>
      </w:r>
      <w:r>
        <w:rPr>
          <w:color w:val="231F20"/>
        </w:rPr>
        <w:t>к</w:t>
      </w:r>
      <w:r>
        <w:rPr>
          <w:color w:val="231F20"/>
          <w:spacing w:val="8"/>
        </w:rPr>
        <w:t> </w:t>
      </w:r>
      <w:r>
        <w:rPr>
          <w:color w:val="231F20"/>
          <w:spacing w:val="-2"/>
        </w:rPr>
        <w:t>политике</w:t>
      </w:r>
    </w:p>
    <w:p>
      <w:pPr>
        <w:pStyle w:val="BodyText"/>
        <w:spacing w:line="223" w:lineRule="auto" w:before="1"/>
        <w:ind w:left="1177" w:right="911"/>
        <w:jc w:val="both"/>
      </w:pPr>
      <w:r>
        <w:rPr>
          <w:color w:val="231F20"/>
        </w:rPr>
        <w:t>«блестящей изоляции», отказываясь от союзов в Европе и сохраняя свободу действий в международных делах.</w:t>
      </w:r>
    </w:p>
    <w:p>
      <w:pPr>
        <w:pStyle w:val="BodyText"/>
        <w:spacing w:line="223" w:lineRule="auto" w:before="1"/>
        <w:ind w:left="1177" w:right="911" w:firstLine="340"/>
        <w:jc w:val="both"/>
      </w:pPr>
      <w:r>
        <w:rPr>
          <w:color w:val="231F20"/>
        </w:rPr>
        <w:t>Несмотря</w:t>
      </w:r>
      <w:r>
        <w:rPr>
          <w:color w:val="231F20"/>
          <w:spacing w:val="40"/>
        </w:rPr>
        <w:t> </w:t>
      </w:r>
      <w:r>
        <w:rPr>
          <w:color w:val="231F20"/>
        </w:rPr>
        <w:t>на</w:t>
      </w:r>
      <w:r>
        <w:rPr>
          <w:color w:val="231F20"/>
          <w:spacing w:val="40"/>
        </w:rPr>
        <w:t> </w:t>
      </w:r>
      <w:r>
        <w:rPr>
          <w:color w:val="231F20"/>
        </w:rPr>
        <w:t>неблагоприятные</w:t>
      </w:r>
      <w:r>
        <w:rPr>
          <w:color w:val="231F20"/>
          <w:spacing w:val="40"/>
        </w:rPr>
        <w:t> </w:t>
      </w:r>
      <w:r>
        <w:rPr>
          <w:color w:val="231F20"/>
        </w:rPr>
        <w:t>результаты</w:t>
      </w:r>
      <w:r>
        <w:rPr>
          <w:color w:val="231F20"/>
          <w:spacing w:val="40"/>
        </w:rPr>
        <w:t> </w:t>
      </w:r>
      <w:r>
        <w:rPr>
          <w:color w:val="231F20"/>
        </w:rPr>
        <w:t>войны,</w:t>
      </w:r>
      <w:r>
        <w:rPr>
          <w:color w:val="231F20"/>
          <w:spacing w:val="40"/>
        </w:rPr>
        <w:t> </w:t>
      </w:r>
      <w:r>
        <w:rPr>
          <w:color w:val="231F20"/>
        </w:rPr>
        <w:t>Россия</w:t>
      </w:r>
      <w:r>
        <w:rPr>
          <w:color w:val="231F20"/>
          <w:spacing w:val="40"/>
        </w:rPr>
        <w:t> </w:t>
      </w:r>
      <w:r>
        <w:rPr>
          <w:color w:val="231F20"/>
        </w:rPr>
        <w:t>не</w:t>
      </w:r>
      <w:r>
        <w:rPr>
          <w:color w:val="231F20"/>
          <w:spacing w:val="40"/>
        </w:rPr>
        <w:t> </w:t>
      </w:r>
      <w:r>
        <w:rPr>
          <w:color w:val="231F20"/>
        </w:rPr>
        <w:t>оказалась</w:t>
      </w:r>
      <w:r>
        <w:rPr>
          <w:color w:val="231F20"/>
          <w:spacing w:val="40"/>
        </w:rPr>
        <w:t> </w:t>
      </w:r>
      <w:r>
        <w:rPr>
          <w:color w:val="231F20"/>
        </w:rPr>
        <w:t>в дипломатическом вакууме. Даже противники России считали невозможным изолировать её — слишком весомыми были её значение и роль в мировой </w:t>
      </w:r>
      <w:r>
        <w:rPr>
          <w:color w:val="231F20"/>
          <w:spacing w:val="-2"/>
        </w:rPr>
        <w:t>политике.</w:t>
      </w:r>
    </w:p>
    <w:p>
      <w:pPr>
        <w:pStyle w:val="ListParagraph"/>
        <w:numPr>
          <w:ilvl w:val="2"/>
          <w:numId w:val="4"/>
        </w:numPr>
        <w:tabs>
          <w:tab w:pos="1517" w:val="left" w:leader="none"/>
          <w:tab w:pos="1518" w:val="left" w:leader="none"/>
        </w:tabs>
        <w:spacing w:line="240" w:lineRule="auto" w:before="106" w:after="0"/>
        <w:ind w:left="1517" w:right="0" w:hanging="341"/>
        <w:jc w:val="left"/>
        <w:rPr>
          <w:sz w:val="19"/>
        </w:rPr>
      </w:pPr>
      <w:r>
        <w:rPr>
          <w:color w:val="231F20"/>
          <w:w w:val="95"/>
          <w:sz w:val="19"/>
        </w:rPr>
        <w:t>Какой</w:t>
      </w:r>
      <w:r>
        <w:rPr>
          <w:color w:val="231F20"/>
          <w:spacing w:val="-2"/>
          <w:sz w:val="19"/>
        </w:rPr>
        <w:t> </w:t>
      </w:r>
      <w:r>
        <w:rPr>
          <w:color w:val="231F20"/>
          <w:w w:val="95"/>
          <w:sz w:val="19"/>
        </w:rPr>
        <w:t>характер</w:t>
      </w:r>
      <w:r>
        <w:rPr>
          <w:color w:val="231F20"/>
          <w:spacing w:val="-1"/>
          <w:sz w:val="19"/>
        </w:rPr>
        <w:t> </w:t>
      </w:r>
      <w:r>
        <w:rPr>
          <w:color w:val="231F20"/>
          <w:w w:val="95"/>
          <w:sz w:val="19"/>
        </w:rPr>
        <w:t>имела</w:t>
      </w:r>
      <w:r>
        <w:rPr>
          <w:color w:val="231F20"/>
          <w:spacing w:val="-1"/>
          <w:sz w:val="19"/>
        </w:rPr>
        <w:t> </w:t>
      </w:r>
      <w:r>
        <w:rPr>
          <w:color w:val="231F20"/>
          <w:w w:val="95"/>
          <w:sz w:val="19"/>
        </w:rPr>
        <w:t>Крымская</w:t>
      </w:r>
      <w:r>
        <w:rPr>
          <w:color w:val="231F20"/>
          <w:spacing w:val="-1"/>
          <w:sz w:val="19"/>
        </w:rPr>
        <w:t> </w:t>
      </w:r>
      <w:r>
        <w:rPr>
          <w:color w:val="231F20"/>
          <w:w w:val="95"/>
          <w:sz w:val="19"/>
        </w:rPr>
        <w:t>война</w:t>
      </w:r>
      <w:r>
        <w:rPr>
          <w:color w:val="231F20"/>
          <w:spacing w:val="-1"/>
          <w:sz w:val="19"/>
        </w:rPr>
        <w:t> </w:t>
      </w:r>
      <w:r>
        <w:rPr>
          <w:color w:val="231F20"/>
          <w:w w:val="95"/>
          <w:sz w:val="19"/>
        </w:rPr>
        <w:t>для</w:t>
      </w:r>
      <w:r>
        <w:rPr>
          <w:color w:val="231F20"/>
          <w:spacing w:val="-1"/>
          <w:sz w:val="19"/>
        </w:rPr>
        <w:t> </w:t>
      </w:r>
      <w:r>
        <w:rPr>
          <w:color w:val="231F20"/>
          <w:w w:val="95"/>
          <w:sz w:val="19"/>
        </w:rPr>
        <w:t>России,</w:t>
      </w:r>
      <w:r>
        <w:rPr>
          <w:color w:val="231F20"/>
          <w:spacing w:val="-2"/>
          <w:sz w:val="19"/>
        </w:rPr>
        <w:t> </w:t>
      </w:r>
      <w:r>
        <w:rPr>
          <w:color w:val="231F20"/>
          <w:w w:val="95"/>
          <w:sz w:val="19"/>
        </w:rPr>
        <w:t>а</w:t>
      </w:r>
      <w:r>
        <w:rPr>
          <w:color w:val="231F20"/>
          <w:spacing w:val="-1"/>
          <w:sz w:val="19"/>
        </w:rPr>
        <w:t> </w:t>
      </w:r>
      <w:r>
        <w:rPr>
          <w:color w:val="231F20"/>
          <w:w w:val="95"/>
          <w:sz w:val="19"/>
        </w:rPr>
        <w:t>какой</w:t>
      </w:r>
      <w:r>
        <w:rPr>
          <w:color w:val="231F20"/>
          <w:spacing w:val="-1"/>
          <w:sz w:val="19"/>
        </w:rPr>
        <w:t> </w:t>
      </w:r>
      <w:r>
        <w:rPr>
          <w:color w:val="231F20"/>
          <w:w w:val="95"/>
          <w:sz w:val="19"/>
        </w:rPr>
        <w:t>—</w:t>
      </w:r>
      <w:r>
        <w:rPr>
          <w:color w:val="231F20"/>
          <w:spacing w:val="-1"/>
          <w:sz w:val="19"/>
        </w:rPr>
        <w:t> </w:t>
      </w:r>
      <w:r>
        <w:rPr>
          <w:color w:val="231F20"/>
          <w:w w:val="95"/>
          <w:sz w:val="19"/>
        </w:rPr>
        <w:t>для</w:t>
      </w:r>
      <w:r>
        <w:rPr>
          <w:color w:val="231F20"/>
          <w:spacing w:val="-1"/>
          <w:sz w:val="19"/>
        </w:rPr>
        <w:t> </w:t>
      </w:r>
      <w:r>
        <w:rPr>
          <w:color w:val="231F20"/>
          <w:w w:val="95"/>
          <w:sz w:val="19"/>
        </w:rPr>
        <w:t>западных</w:t>
      </w:r>
      <w:r>
        <w:rPr>
          <w:color w:val="231F20"/>
          <w:spacing w:val="-1"/>
          <w:sz w:val="19"/>
        </w:rPr>
        <w:t> </w:t>
      </w:r>
      <w:r>
        <w:rPr>
          <w:color w:val="231F20"/>
          <w:spacing w:val="-2"/>
          <w:w w:val="95"/>
          <w:sz w:val="19"/>
        </w:rPr>
        <w:t>держав?</w:t>
      </w:r>
    </w:p>
    <w:p>
      <w:pPr>
        <w:pStyle w:val="BodyText"/>
        <w:spacing w:before="5"/>
        <w:rPr>
          <w:rFonts w:ascii="Trebuchet MS"/>
          <w:sz w:val="19"/>
        </w:rPr>
      </w:pPr>
    </w:p>
    <w:p>
      <w:pPr>
        <w:pStyle w:val="BodyText"/>
        <w:spacing w:line="218" w:lineRule="auto"/>
        <w:ind w:left="1177" w:right="911" w:hanging="1"/>
        <w:jc w:val="both"/>
      </w:pPr>
      <w:r>
        <w:rPr>
          <w:rFonts w:ascii="Calibri" w:hAnsi="Calibri"/>
          <w:b/>
          <w:color w:val="FFFFFF"/>
          <w:spacing w:val="-1"/>
          <w:w w:val="105"/>
          <w:position w:val="1"/>
          <w:shd w:fill="4495D1" w:color="auto" w:val="clear"/>
        </w:rPr>
        <w:t> </w:t>
      </w:r>
      <w:r>
        <w:rPr>
          <w:rFonts w:ascii="Calibri" w:hAnsi="Calibri"/>
          <w:b/>
          <w:color w:val="FFFFFF"/>
          <w:w w:val="105"/>
          <w:position w:val="1"/>
          <w:shd w:fill="4495D1" w:color="auto" w:val="clear"/>
        </w:rPr>
        <w:t>8</w:t>
      </w:r>
      <w:r>
        <w:rPr>
          <w:rFonts w:ascii="Calibri" w:hAnsi="Calibri"/>
          <w:b/>
          <w:color w:val="FFFFFF"/>
          <w:spacing w:val="-9"/>
          <w:w w:val="105"/>
          <w:position w:val="1"/>
          <w:shd w:fill="4495D1" w:color="auto" w:val="clear"/>
        </w:rPr>
        <w:t> </w:t>
      </w:r>
      <w:r>
        <w:rPr>
          <w:rFonts w:ascii="Calibri" w:hAnsi="Calibri"/>
          <w:b/>
          <w:color w:val="FFFFFF"/>
          <w:spacing w:val="40"/>
          <w:w w:val="105"/>
          <w:position w:val="1"/>
        </w:rPr>
        <w:t> </w:t>
      </w:r>
      <w:r>
        <w:rPr>
          <w:rFonts w:ascii="Calibri" w:hAnsi="Calibri"/>
          <w:b/>
          <w:color w:val="4495D1"/>
          <w:w w:val="105"/>
        </w:rPr>
        <w:t>Мировые</w:t>
      </w:r>
      <w:r>
        <w:rPr>
          <w:rFonts w:ascii="Calibri" w:hAnsi="Calibri"/>
          <w:b/>
          <w:color w:val="4495D1"/>
          <w:spacing w:val="25"/>
          <w:w w:val="105"/>
        </w:rPr>
        <w:t> </w:t>
      </w:r>
      <w:r>
        <w:rPr>
          <w:rFonts w:ascii="Calibri" w:hAnsi="Calibri"/>
          <w:b/>
          <w:color w:val="4495D1"/>
          <w:w w:val="105"/>
        </w:rPr>
        <w:t>дела.</w:t>
      </w:r>
      <w:r>
        <w:rPr>
          <w:rFonts w:ascii="Calibri" w:hAnsi="Calibri"/>
          <w:b/>
          <w:color w:val="4495D1"/>
          <w:spacing w:val="25"/>
          <w:w w:val="105"/>
        </w:rPr>
        <w:t> </w:t>
      </w:r>
      <w:r>
        <w:rPr>
          <w:color w:val="231F20"/>
          <w:w w:val="105"/>
        </w:rPr>
        <w:t>В</w:t>
      </w:r>
      <w:r>
        <w:rPr>
          <w:color w:val="231F20"/>
          <w:w w:val="105"/>
        </w:rPr>
        <w:t> первой</w:t>
      </w:r>
      <w:r>
        <w:rPr>
          <w:color w:val="231F20"/>
          <w:w w:val="105"/>
        </w:rPr>
        <w:t> половине</w:t>
      </w:r>
      <w:r>
        <w:rPr>
          <w:color w:val="231F20"/>
          <w:w w:val="105"/>
        </w:rPr>
        <w:t> XIX</w:t>
      </w:r>
      <w:r>
        <w:rPr>
          <w:color w:val="231F20"/>
          <w:w w:val="105"/>
        </w:rPr>
        <w:t> в.</w:t>
      </w:r>
      <w:r>
        <w:rPr>
          <w:color w:val="231F20"/>
          <w:w w:val="105"/>
        </w:rPr>
        <w:t> европейские</w:t>
      </w:r>
      <w:r>
        <w:rPr>
          <w:color w:val="231F20"/>
          <w:w w:val="105"/>
        </w:rPr>
        <w:t> страны</w:t>
      </w:r>
      <w:r>
        <w:rPr>
          <w:color w:val="231F20"/>
          <w:w w:val="105"/>
        </w:rPr>
        <w:t> перешли</w:t>
      </w:r>
      <w:r>
        <w:rPr>
          <w:color w:val="231F20"/>
          <w:spacing w:val="40"/>
          <w:w w:val="105"/>
        </w:rPr>
        <w:t> </w:t>
      </w:r>
      <w:r>
        <w:rPr>
          <w:color w:val="231F20"/>
        </w:rPr>
        <w:t>к активной экономической экспансии на других континентах и расширению </w:t>
      </w:r>
      <w:r>
        <w:rPr>
          <w:color w:val="231F20"/>
          <w:w w:val="105"/>
        </w:rPr>
        <w:t>колониальных</w:t>
      </w:r>
      <w:r>
        <w:rPr>
          <w:color w:val="231F20"/>
          <w:spacing w:val="-15"/>
          <w:w w:val="105"/>
        </w:rPr>
        <w:t> </w:t>
      </w:r>
      <w:r>
        <w:rPr>
          <w:color w:val="231F20"/>
          <w:w w:val="105"/>
        </w:rPr>
        <w:t>владений.</w:t>
      </w:r>
    </w:p>
    <w:p>
      <w:pPr>
        <w:pStyle w:val="BodyText"/>
        <w:spacing w:line="223" w:lineRule="auto" w:before="2"/>
        <w:ind w:left="1177" w:right="911" w:firstLine="340"/>
        <w:jc w:val="both"/>
      </w:pPr>
      <w:r>
        <w:rPr>
          <w:color w:val="231F20"/>
        </w:rPr>
        <w:t>Наиболее агрессивную политику демонстрировала Великобритания, уси- лившая господство в Мировом океане. Она осуществляла экспансию в Китай, Юго-Восточную Азию и Африку, где вступила в соперничество с Францией.</w:t>
      </w:r>
    </w:p>
    <w:p>
      <w:pPr>
        <w:pStyle w:val="BodyText"/>
        <w:spacing w:line="223" w:lineRule="auto" w:before="1"/>
        <w:ind w:left="1177" w:right="911" w:firstLine="340"/>
        <w:jc w:val="both"/>
      </w:pPr>
      <w:r>
        <w:rPr>
          <w:color w:val="231F20"/>
        </w:rPr>
        <w:t>Обострилась начатая в 1812 г. «большая игра» между Англией и Россией. Видя</w:t>
      </w:r>
      <w:r>
        <w:rPr>
          <w:color w:val="231F20"/>
          <w:spacing w:val="-1"/>
        </w:rPr>
        <w:t> </w:t>
      </w:r>
      <w:r>
        <w:rPr>
          <w:color w:val="231F20"/>
        </w:rPr>
        <w:t>в</w:t>
      </w:r>
      <w:r>
        <w:rPr>
          <w:color w:val="231F20"/>
          <w:spacing w:val="-1"/>
        </w:rPr>
        <w:t> </w:t>
      </w:r>
      <w:r>
        <w:rPr>
          <w:color w:val="231F20"/>
        </w:rPr>
        <w:t>успешном</w:t>
      </w:r>
      <w:r>
        <w:rPr>
          <w:color w:val="231F20"/>
          <w:spacing w:val="-1"/>
        </w:rPr>
        <w:t> </w:t>
      </w:r>
      <w:r>
        <w:rPr>
          <w:color w:val="231F20"/>
        </w:rPr>
        <w:t>продвижении</w:t>
      </w:r>
      <w:r>
        <w:rPr>
          <w:color w:val="231F20"/>
          <w:spacing w:val="-1"/>
        </w:rPr>
        <w:t> </w:t>
      </w:r>
      <w:r>
        <w:rPr>
          <w:color w:val="231F20"/>
        </w:rPr>
        <w:t>России</w:t>
      </w:r>
      <w:r>
        <w:rPr>
          <w:color w:val="231F20"/>
          <w:spacing w:val="-1"/>
        </w:rPr>
        <w:t> </w:t>
      </w:r>
      <w:r>
        <w:rPr>
          <w:color w:val="231F20"/>
        </w:rPr>
        <w:t>в</w:t>
      </w:r>
      <w:r>
        <w:rPr>
          <w:color w:val="231F20"/>
          <w:spacing w:val="-1"/>
        </w:rPr>
        <w:t> </w:t>
      </w:r>
      <w:r>
        <w:rPr>
          <w:color w:val="231F20"/>
        </w:rPr>
        <w:t>Средней</w:t>
      </w:r>
      <w:r>
        <w:rPr>
          <w:color w:val="231F20"/>
          <w:spacing w:val="-1"/>
        </w:rPr>
        <w:t> </w:t>
      </w:r>
      <w:r>
        <w:rPr>
          <w:color w:val="231F20"/>
        </w:rPr>
        <w:t>Азии</w:t>
      </w:r>
      <w:r>
        <w:rPr>
          <w:color w:val="231F20"/>
          <w:spacing w:val="-1"/>
        </w:rPr>
        <w:t> </w:t>
      </w:r>
      <w:r>
        <w:rPr>
          <w:color w:val="231F20"/>
        </w:rPr>
        <w:t>угрозу</w:t>
      </w:r>
      <w:r>
        <w:rPr>
          <w:color w:val="231F20"/>
          <w:spacing w:val="-1"/>
        </w:rPr>
        <w:t> </w:t>
      </w:r>
      <w:r>
        <w:rPr>
          <w:color w:val="231F20"/>
        </w:rPr>
        <w:t>своим</w:t>
      </w:r>
      <w:r>
        <w:rPr>
          <w:color w:val="231F20"/>
          <w:spacing w:val="-1"/>
        </w:rPr>
        <w:t> </w:t>
      </w:r>
      <w:r>
        <w:rPr>
          <w:color w:val="231F20"/>
        </w:rPr>
        <w:t>владени- ям в Индии, Лондон всячески противодействовал ему. Поддерживались анти- российские настроения местных элит и сепаратистские движения. </w:t>
      </w:r>
      <w:r>
        <w:rPr>
          <w:color w:val="231F20"/>
        </w:rPr>
        <w:t>Направля- лись военные специалисты и партии вооружения, активизировалось военное продвижение Британской империи в Центральной Азии, в частности в Афга- нистане. Помимо усиления англо-российских противоречий всё это способ- ствовало ослаблению центральной власти в государствах Центральной Азии, дестабилизировало политическую ситуацию в регионе.</w:t>
      </w:r>
    </w:p>
    <w:p>
      <w:pPr>
        <w:pStyle w:val="BodyText"/>
        <w:spacing w:line="223" w:lineRule="auto" w:before="4"/>
        <w:ind w:left="1177" w:right="911" w:firstLine="340"/>
        <w:jc w:val="both"/>
      </w:pPr>
      <w:r>
        <w:rPr>
          <w:color w:val="231F20"/>
        </w:rPr>
        <w:t>Первая треть столетия стала триумфом национально-освободительного движения в Латинской Америке. Война за независимость испанских </w:t>
      </w:r>
      <w:r>
        <w:rPr>
          <w:color w:val="231F20"/>
        </w:rPr>
        <w:t>колоний в Америке (1810—1826) лишила Испанию огромных колониальных владений в Южной Америке.</w:t>
      </w:r>
    </w:p>
    <w:p>
      <w:pPr>
        <w:pStyle w:val="BodyText"/>
        <w:spacing w:line="223" w:lineRule="auto" w:before="1"/>
        <w:ind w:left="1177" w:right="910" w:firstLine="340"/>
        <w:jc w:val="both"/>
      </w:pPr>
      <w:r>
        <w:rPr>
          <w:color w:val="231F20"/>
        </w:rPr>
        <w:t>Активизировали международную политику США. Через навязанные Япо- нии неравноправные торговые договоры они заставили её открыть в </w:t>
      </w:r>
      <w:r>
        <w:rPr>
          <w:color w:val="231F20"/>
        </w:rPr>
        <w:t>середине XIX</w:t>
      </w:r>
      <w:r>
        <w:rPr>
          <w:color w:val="231F20"/>
          <w:spacing w:val="-3"/>
        </w:rPr>
        <w:t> </w:t>
      </w:r>
      <w:r>
        <w:rPr>
          <w:color w:val="231F20"/>
        </w:rPr>
        <w:t>в.</w:t>
      </w:r>
      <w:r>
        <w:rPr>
          <w:color w:val="231F20"/>
          <w:spacing w:val="-3"/>
        </w:rPr>
        <w:t> </w:t>
      </w:r>
      <w:r>
        <w:rPr>
          <w:color w:val="231F20"/>
        </w:rPr>
        <w:t>внутренний</w:t>
      </w:r>
      <w:r>
        <w:rPr>
          <w:color w:val="231F20"/>
          <w:spacing w:val="-3"/>
        </w:rPr>
        <w:t> </w:t>
      </w:r>
      <w:r>
        <w:rPr>
          <w:color w:val="231F20"/>
        </w:rPr>
        <w:t>рынок,</w:t>
      </w:r>
      <w:r>
        <w:rPr>
          <w:color w:val="231F20"/>
          <w:spacing w:val="-3"/>
        </w:rPr>
        <w:t> </w:t>
      </w:r>
      <w:r>
        <w:rPr>
          <w:color w:val="231F20"/>
        </w:rPr>
        <w:t>закрытый</w:t>
      </w:r>
      <w:r>
        <w:rPr>
          <w:color w:val="231F20"/>
          <w:spacing w:val="-3"/>
        </w:rPr>
        <w:t> </w:t>
      </w:r>
      <w:r>
        <w:rPr>
          <w:color w:val="231F20"/>
        </w:rPr>
        <w:t>в</w:t>
      </w:r>
      <w:r>
        <w:rPr>
          <w:color w:val="231F20"/>
          <w:spacing w:val="-3"/>
        </w:rPr>
        <w:t> </w:t>
      </w:r>
      <w:r>
        <w:rPr>
          <w:color w:val="231F20"/>
        </w:rPr>
        <w:t>течение</w:t>
      </w:r>
      <w:r>
        <w:rPr>
          <w:color w:val="231F20"/>
          <w:spacing w:val="-3"/>
        </w:rPr>
        <w:t> </w:t>
      </w:r>
      <w:r>
        <w:rPr>
          <w:color w:val="231F20"/>
        </w:rPr>
        <w:t>двух</w:t>
      </w:r>
      <w:r>
        <w:rPr>
          <w:color w:val="231F20"/>
          <w:spacing w:val="-3"/>
        </w:rPr>
        <w:t> </w:t>
      </w:r>
      <w:r>
        <w:rPr>
          <w:color w:val="231F20"/>
        </w:rPr>
        <w:t>веков</w:t>
      </w:r>
      <w:r>
        <w:rPr>
          <w:color w:val="231F20"/>
          <w:spacing w:val="-3"/>
        </w:rPr>
        <w:t> </w:t>
      </w:r>
      <w:r>
        <w:rPr>
          <w:color w:val="231F20"/>
        </w:rPr>
        <w:t>вследствие</w:t>
      </w:r>
      <w:r>
        <w:rPr>
          <w:color w:val="231F20"/>
          <w:spacing w:val="-3"/>
        </w:rPr>
        <w:t> </w:t>
      </w:r>
      <w:r>
        <w:rPr>
          <w:color w:val="231F20"/>
        </w:rPr>
        <w:t>проводи- мой сёгунами из рода Токугава политики самоизоляции.</w:t>
      </w:r>
    </w:p>
    <w:p>
      <w:pPr>
        <w:pStyle w:val="BodyText"/>
        <w:spacing w:line="223" w:lineRule="auto" w:before="2"/>
        <w:ind w:left="1177" w:right="911" w:firstLine="340"/>
        <w:jc w:val="both"/>
      </w:pPr>
      <w:r>
        <w:rPr>
          <w:color w:val="231F20"/>
        </w:rPr>
        <w:t>После Крымской войны усилилось национально-освободительное движе- ние на Балканах, что всё больше ослабляло Турцию.</w:t>
      </w:r>
    </w:p>
    <w:p>
      <w:pPr>
        <w:pStyle w:val="ListParagraph"/>
        <w:numPr>
          <w:ilvl w:val="2"/>
          <w:numId w:val="4"/>
        </w:numPr>
        <w:tabs>
          <w:tab w:pos="1517" w:val="left" w:leader="none"/>
          <w:tab w:pos="1518" w:val="left" w:leader="none"/>
        </w:tabs>
        <w:spacing w:line="240" w:lineRule="auto" w:before="105" w:after="0"/>
        <w:ind w:left="1517" w:right="0" w:hanging="341"/>
        <w:jc w:val="left"/>
        <w:rPr>
          <w:sz w:val="19"/>
        </w:rPr>
      </w:pPr>
      <w:r>
        <w:rPr>
          <w:color w:val="231F20"/>
          <w:w w:val="95"/>
          <w:sz w:val="19"/>
        </w:rPr>
        <w:t>Охарактеризуйте</w:t>
      </w:r>
      <w:r>
        <w:rPr>
          <w:color w:val="231F20"/>
          <w:spacing w:val="15"/>
          <w:sz w:val="19"/>
        </w:rPr>
        <w:t> </w:t>
      </w:r>
      <w:r>
        <w:rPr>
          <w:color w:val="231F20"/>
          <w:w w:val="95"/>
          <w:sz w:val="19"/>
        </w:rPr>
        <w:t>колониальную</w:t>
      </w:r>
      <w:r>
        <w:rPr>
          <w:color w:val="231F20"/>
          <w:spacing w:val="15"/>
          <w:sz w:val="19"/>
        </w:rPr>
        <w:t> </w:t>
      </w:r>
      <w:r>
        <w:rPr>
          <w:color w:val="231F20"/>
          <w:w w:val="95"/>
          <w:sz w:val="19"/>
        </w:rPr>
        <w:t>политику</w:t>
      </w:r>
      <w:r>
        <w:rPr>
          <w:color w:val="231F20"/>
          <w:spacing w:val="16"/>
          <w:sz w:val="19"/>
        </w:rPr>
        <w:t> </w:t>
      </w:r>
      <w:r>
        <w:rPr>
          <w:color w:val="231F20"/>
          <w:w w:val="95"/>
          <w:sz w:val="19"/>
        </w:rPr>
        <w:t>Европы</w:t>
      </w:r>
      <w:r>
        <w:rPr>
          <w:color w:val="231F20"/>
          <w:spacing w:val="15"/>
          <w:sz w:val="19"/>
        </w:rPr>
        <w:t> </w:t>
      </w:r>
      <w:r>
        <w:rPr>
          <w:color w:val="231F20"/>
          <w:w w:val="95"/>
          <w:sz w:val="19"/>
        </w:rPr>
        <w:t>в</w:t>
      </w:r>
      <w:r>
        <w:rPr>
          <w:color w:val="231F20"/>
          <w:spacing w:val="16"/>
          <w:sz w:val="19"/>
        </w:rPr>
        <w:t> </w:t>
      </w:r>
      <w:r>
        <w:rPr>
          <w:color w:val="231F20"/>
          <w:w w:val="95"/>
          <w:sz w:val="19"/>
        </w:rPr>
        <w:t>начале</w:t>
      </w:r>
      <w:r>
        <w:rPr>
          <w:color w:val="231F20"/>
          <w:spacing w:val="15"/>
          <w:sz w:val="19"/>
        </w:rPr>
        <w:t> </w:t>
      </w:r>
      <w:r>
        <w:rPr>
          <w:color w:val="231F20"/>
          <w:w w:val="95"/>
          <w:sz w:val="19"/>
        </w:rPr>
        <w:t>XIX</w:t>
      </w:r>
      <w:r>
        <w:rPr>
          <w:color w:val="231F20"/>
          <w:spacing w:val="15"/>
          <w:sz w:val="19"/>
        </w:rPr>
        <w:t> </w:t>
      </w:r>
      <w:r>
        <w:rPr>
          <w:color w:val="231F20"/>
          <w:spacing w:val="-5"/>
          <w:w w:val="95"/>
          <w:sz w:val="19"/>
        </w:rPr>
        <w:t>в.</w:t>
      </w:r>
    </w:p>
    <w:p>
      <w:pPr>
        <w:pStyle w:val="BodyText"/>
        <w:spacing w:before="3"/>
        <w:rPr>
          <w:rFonts w:ascii="Trebuchet MS"/>
          <w:sz w:val="19"/>
        </w:rPr>
      </w:pPr>
    </w:p>
    <w:p>
      <w:pPr>
        <w:pStyle w:val="BodyText"/>
        <w:spacing w:line="220" w:lineRule="auto"/>
        <w:ind w:left="1177" w:right="911"/>
        <w:jc w:val="both"/>
      </w:pPr>
      <w:r>
        <w:rPr>
          <w:rFonts w:ascii="Calibri" w:hAnsi="Calibri"/>
          <w:b/>
          <w:color w:val="FFFFFF"/>
          <w:position w:val="1"/>
          <w:shd w:fill="4495D1" w:color="auto" w:val="clear"/>
        </w:rPr>
        <w:t> 9 </w:t>
      </w:r>
      <w:r>
        <w:rPr>
          <w:rFonts w:ascii="Calibri" w:hAnsi="Calibri"/>
          <w:b/>
          <w:color w:val="FFFFFF"/>
          <w:spacing w:val="40"/>
          <w:position w:val="1"/>
        </w:rPr>
        <w:t> </w:t>
      </w:r>
      <w:r>
        <w:rPr>
          <w:rFonts w:ascii="Calibri" w:hAnsi="Calibri"/>
          <w:b/>
          <w:color w:val="4495D1"/>
        </w:rPr>
        <w:t>Новые реалии международных отношений. </w:t>
      </w:r>
      <w:r>
        <w:rPr>
          <w:color w:val="231F20"/>
        </w:rPr>
        <w:t>В 1860-е гг. в связи с объ- единением</w:t>
      </w:r>
      <w:r>
        <w:rPr>
          <w:color w:val="231F20"/>
          <w:spacing w:val="-2"/>
        </w:rPr>
        <w:t> </w:t>
      </w:r>
      <w:r>
        <w:rPr>
          <w:color w:val="231F20"/>
        </w:rPr>
        <w:t>Италии</w:t>
      </w:r>
      <w:r>
        <w:rPr>
          <w:color w:val="231F20"/>
          <w:spacing w:val="-2"/>
        </w:rPr>
        <w:t> </w:t>
      </w:r>
      <w:r>
        <w:rPr>
          <w:color w:val="231F20"/>
        </w:rPr>
        <w:t>и</w:t>
      </w:r>
      <w:r>
        <w:rPr>
          <w:color w:val="231F20"/>
          <w:spacing w:val="-2"/>
        </w:rPr>
        <w:t> </w:t>
      </w:r>
      <w:r>
        <w:rPr>
          <w:color w:val="231F20"/>
        </w:rPr>
        <w:t>Германии</w:t>
      </w:r>
      <w:r>
        <w:rPr>
          <w:color w:val="231F20"/>
          <w:spacing w:val="-2"/>
        </w:rPr>
        <w:t> </w:t>
      </w:r>
      <w:r>
        <w:rPr>
          <w:color w:val="231F20"/>
        </w:rPr>
        <w:t>Венская</w:t>
      </w:r>
      <w:r>
        <w:rPr>
          <w:color w:val="231F20"/>
          <w:spacing w:val="-2"/>
        </w:rPr>
        <w:t> </w:t>
      </w:r>
      <w:r>
        <w:rPr>
          <w:color w:val="231F20"/>
        </w:rPr>
        <w:t>система</w:t>
      </w:r>
      <w:r>
        <w:rPr>
          <w:color w:val="231F20"/>
          <w:spacing w:val="-2"/>
        </w:rPr>
        <w:t> </w:t>
      </w:r>
      <w:r>
        <w:rPr>
          <w:color w:val="231F20"/>
        </w:rPr>
        <w:t>переживала</w:t>
      </w:r>
      <w:r>
        <w:rPr>
          <w:color w:val="231F20"/>
          <w:spacing w:val="-2"/>
        </w:rPr>
        <w:t> </w:t>
      </w:r>
      <w:r>
        <w:rPr>
          <w:color w:val="231F20"/>
        </w:rPr>
        <w:t>кризис.</w:t>
      </w:r>
      <w:r>
        <w:rPr>
          <w:color w:val="231F20"/>
          <w:spacing w:val="-2"/>
        </w:rPr>
        <w:t> </w:t>
      </w:r>
      <w:r>
        <w:rPr>
          <w:color w:val="231F20"/>
        </w:rPr>
        <w:t>Сверже- ние</w:t>
      </w:r>
      <w:r>
        <w:rPr>
          <w:color w:val="231F20"/>
          <w:spacing w:val="-7"/>
        </w:rPr>
        <w:t> </w:t>
      </w:r>
      <w:r>
        <w:rPr>
          <w:color w:val="231F20"/>
        </w:rPr>
        <w:t>правителей</w:t>
      </w:r>
      <w:r>
        <w:rPr>
          <w:color w:val="231F20"/>
          <w:spacing w:val="-7"/>
        </w:rPr>
        <w:t> </w:t>
      </w:r>
      <w:r>
        <w:rPr>
          <w:color w:val="231F20"/>
        </w:rPr>
        <w:t>европейских</w:t>
      </w:r>
      <w:r>
        <w:rPr>
          <w:color w:val="231F20"/>
          <w:spacing w:val="-7"/>
        </w:rPr>
        <w:t> </w:t>
      </w:r>
      <w:r>
        <w:rPr>
          <w:color w:val="231F20"/>
        </w:rPr>
        <w:t>государств</w:t>
      </w:r>
      <w:r>
        <w:rPr>
          <w:color w:val="231F20"/>
          <w:spacing w:val="-7"/>
        </w:rPr>
        <w:t> </w:t>
      </w:r>
      <w:r>
        <w:rPr>
          <w:color w:val="231F20"/>
        </w:rPr>
        <w:t>и</w:t>
      </w:r>
      <w:r>
        <w:rPr>
          <w:color w:val="231F20"/>
          <w:spacing w:val="-7"/>
        </w:rPr>
        <w:t> </w:t>
      </w:r>
      <w:r>
        <w:rPr>
          <w:color w:val="231F20"/>
        </w:rPr>
        <w:t>территориальные</w:t>
      </w:r>
      <w:r>
        <w:rPr>
          <w:color w:val="231F20"/>
          <w:spacing w:val="-7"/>
        </w:rPr>
        <w:t> </w:t>
      </w:r>
      <w:r>
        <w:rPr>
          <w:color w:val="231F20"/>
        </w:rPr>
        <w:t>изменения</w:t>
      </w:r>
      <w:r>
        <w:rPr>
          <w:color w:val="231F20"/>
          <w:spacing w:val="-7"/>
        </w:rPr>
        <w:t> </w:t>
      </w:r>
      <w:r>
        <w:rPr>
          <w:color w:val="231F20"/>
        </w:rPr>
        <w:t>не</w:t>
      </w:r>
      <w:r>
        <w:rPr>
          <w:color w:val="231F20"/>
          <w:spacing w:val="-7"/>
        </w:rPr>
        <w:t> </w:t>
      </w:r>
      <w:r>
        <w:rPr>
          <w:color w:val="231F20"/>
        </w:rPr>
        <w:t>ста- ли поводом для созыва европейских конгрессов. Образование Королевства Италия</w:t>
      </w:r>
      <w:r>
        <w:rPr>
          <w:color w:val="231F20"/>
          <w:spacing w:val="-8"/>
        </w:rPr>
        <w:t> </w:t>
      </w:r>
      <w:r>
        <w:rPr>
          <w:color w:val="231F20"/>
        </w:rPr>
        <w:t>(1861)</w:t>
      </w:r>
      <w:r>
        <w:rPr>
          <w:color w:val="231F20"/>
          <w:spacing w:val="-8"/>
        </w:rPr>
        <w:t> </w:t>
      </w:r>
      <w:r>
        <w:rPr>
          <w:color w:val="231F20"/>
        </w:rPr>
        <w:t>и</w:t>
      </w:r>
      <w:r>
        <w:rPr>
          <w:color w:val="231F20"/>
          <w:spacing w:val="-8"/>
        </w:rPr>
        <w:t> </w:t>
      </w:r>
      <w:r>
        <w:rPr>
          <w:color w:val="231F20"/>
        </w:rPr>
        <w:t>Германской</w:t>
      </w:r>
      <w:r>
        <w:rPr>
          <w:color w:val="231F20"/>
          <w:spacing w:val="-8"/>
        </w:rPr>
        <w:t> </w:t>
      </w:r>
      <w:r>
        <w:rPr>
          <w:color w:val="231F20"/>
        </w:rPr>
        <w:t>империи</w:t>
      </w:r>
      <w:r>
        <w:rPr>
          <w:color w:val="231F20"/>
          <w:spacing w:val="-8"/>
        </w:rPr>
        <w:t> </w:t>
      </w:r>
      <w:r>
        <w:rPr>
          <w:color w:val="231F20"/>
        </w:rPr>
        <w:t>(1871)</w:t>
      </w:r>
      <w:r>
        <w:rPr>
          <w:color w:val="231F20"/>
          <w:spacing w:val="-8"/>
        </w:rPr>
        <w:t> </w:t>
      </w:r>
      <w:r>
        <w:rPr>
          <w:color w:val="231F20"/>
        </w:rPr>
        <w:t>меняло</w:t>
      </w:r>
      <w:r>
        <w:rPr>
          <w:color w:val="231F20"/>
          <w:spacing w:val="-8"/>
        </w:rPr>
        <w:t> </w:t>
      </w:r>
      <w:r>
        <w:rPr>
          <w:color w:val="231F20"/>
        </w:rPr>
        <w:t>расстановку</w:t>
      </w:r>
      <w:r>
        <w:rPr>
          <w:color w:val="231F20"/>
          <w:spacing w:val="-8"/>
        </w:rPr>
        <w:t> </w:t>
      </w:r>
      <w:r>
        <w:rPr>
          <w:color w:val="231F20"/>
        </w:rPr>
        <w:t>сил</w:t>
      </w:r>
      <w:r>
        <w:rPr>
          <w:color w:val="231F20"/>
          <w:spacing w:val="-8"/>
        </w:rPr>
        <w:t> </w:t>
      </w:r>
      <w:r>
        <w:rPr>
          <w:color w:val="231F20"/>
        </w:rPr>
        <w:t>в</w:t>
      </w:r>
      <w:r>
        <w:rPr>
          <w:color w:val="231F20"/>
          <w:spacing w:val="-8"/>
        </w:rPr>
        <w:t> </w:t>
      </w:r>
      <w:r>
        <w:rPr>
          <w:color w:val="231F20"/>
        </w:rPr>
        <w:t>Европе, нарушало равновесие, установленное Венским конгрессом.</w:t>
      </w:r>
    </w:p>
    <w:p>
      <w:pPr>
        <w:spacing w:after="0" w:line="220" w:lineRule="auto"/>
        <w:jc w:val="both"/>
        <w:sectPr>
          <w:footerReference w:type="default" r:id="rId39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97696" id="docshapegroup1601" coordorigin="0,0" coordsize="10308,1441">
            <v:shape style="position:absolute;left:420;top:419;width:9468;height:1021" type="#_x0000_t75" id="docshape1602" stroked="false">
              <v:imagedata r:id="rId6" o:title=""/>
            </v:shape>
            <v:shape style="position:absolute;left:420;top:283;width:9605;height:420" id="docshape1603" coordorigin="420,283" coordsize="9605,420" path="m9724,703l10024,703m420,583l420,283m9604,583l9604,283e" filled="false" stroked="true" strokeweight="1.25pt" strokecolor="#ffffff">
              <v:path arrowok="t"/>
              <v:stroke dashstyle="solid"/>
            </v:shape>
            <v:shape style="position:absolute;left:420;top:283;width:9605;height:420" id="docshape160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605" coordorigin="0,0" coordsize="10308,420" path="m360,420l0,420m9948,420l10308,420m420,360l420,0m9888,360l9888,0e" filled="false" stroked="true" strokeweight=".25pt" strokecolor="#000000">
              <v:path arrowok="t"/>
              <v:stroke dashstyle="solid"/>
            </v:shape>
            <v:shape style="position:absolute;left:1157;top:1144;width:3080;height:230" type="#_x0000_t202" id="docshape160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7.</w:t>
                    </w:r>
                    <w:r>
                      <w:rPr>
                        <w:rFonts w:ascii="Tahoma" w:hAnsi="Tahoma"/>
                        <w:color w:val="FFFFFF"/>
                        <w:spacing w:val="18"/>
                        <w:sz w:val="19"/>
                      </w:rPr>
                      <w:t> </w:t>
                    </w:r>
                    <w:r>
                      <w:rPr>
                        <w:rFonts w:ascii="Tahoma" w:hAnsi="Tahoma"/>
                        <w:color w:val="FFFFFF"/>
                        <w:w w:val="80"/>
                        <w:sz w:val="19"/>
                      </w:rPr>
                      <w:t>Международные</w:t>
                    </w:r>
                    <w:r>
                      <w:rPr>
                        <w:rFonts w:ascii="Tahoma" w:hAnsi="Tahoma"/>
                        <w:color w:val="FFFFFF"/>
                        <w:spacing w:val="18"/>
                        <w:sz w:val="19"/>
                      </w:rPr>
                      <w:t> </w:t>
                    </w:r>
                    <w:r>
                      <w:rPr>
                        <w:rFonts w:ascii="Tahoma" w:hAnsi="Tahoma"/>
                        <w:color w:val="FFFFFF"/>
                        <w:w w:val="80"/>
                        <w:sz w:val="19"/>
                      </w:rPr>
                      <w:t>отношения</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XIX</w:t>
                    </w:r>
                    <w:r>
                      <w:rPr>
                        <w:rFonts w:ascii="Tahoma" w:hAnsi="Tahoma"/>
                        <w:color w:val="FFFFFF"/>
                        <w:spacing w:val="18"/>
                        <w:sz w:val="19"/>
                      </w:rPr>
                      <w:t> </w:t>
                    </w:r>
                    <w:r>
                      <w:rPr>
                        <w:rFonts w:ascii="Tahoma" w:hAnsi="Tahoma"/>
                        <w:color w:val="FFFFFF"/>
                        <w:spacing w:val="-5"/>
                        <w:w w:val="80"/>
                        <w:sz w:val="19"/>
                      </w:rPr>
                      <w:t>в.</w:t>
                    </w:r>
                  </w:p>
                </w:txbxContent>
              </v:textbox>
              <w10:wrap type="none"/>
            </v:shape>
            <v:shape style="position:absolute;left:8828;top:1114;width:245;height:272" type="#_x0000_t202" id="docshape1607" filled="false" stroked="false">
              <v:textbox inset="0,0,0,0">
                <w:txbxContent>
                  <w:p>
                    <w:pPr>
                      <w:spacing w:line="268" w:lineRule="exact" w:before="3"/>
                      <w:ind w:left="0" w:right="0" w:firstLine="0"/>
                      <w:jc w:val="left"/>
                      <w:rPr>
                        <w:rFonts w:ascii="Calibri"/>
                        <w:b/>
                        <w:sz w:val="22"/>
                      </w:rPr>
                    </w:pPr>
                    <w:r>
                      <w:rPr>
                        <w:rFonts w:ascii="Calibri"/>
                        <w:b/>
                        <w:color w:val="FFFFFF"/>
                        <w:spacing w:val="-18"/>
                        <w:w w:val="120"/>
                        <w:sz w:val="22"/>
                      </w:rPr>
                      <w:t>81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608"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3"/>
        <w:rPr>
          <w:sz w:val="21"/>
        </w:rPr>
      </w:pPr>
    </w:p>
    <w:p>
      <w:pPr>
        <w:spacing w:line="221" w:lineRule="exact" w:before="103"/>
        <w:ind w:left="1007" w:right="0" w:firstLine="0"/>
        <w:jc w:val="left"/>
        <w:rPr>
          <w:rFonts w:ascii="Calibri" w:hAnsi="Calibri"/>
          <w:b/>
          <w:sz w:val="19"/>
        </w:rPr>
      </w:pPr>
      <w:r>
        <w:rPr/>
        <w:pict>
          <v:group style="position:absolute;margin-left:57.553001pt;margin-top:-1.977095pt;width:400.05pt;height:166.35pt;mso-position-horizontal-relative:page;mso-position-vertical-relative:paragraph;z-index:-27997184" id="docshapegroup1609" coordorigin="1151,-40" coordsize="8001,3327">
            <v:shape style="position:absolute;left:1151;top:-40;width:5330;height:1491" type="#_x0000_t75" id="docshape1610" stroked="false">
              <v:imagedata r:id="rId388" o:title=""/>
            </v:shape>
            <v:rect style="position:absolute;left:1213;top:23;width:5330;height:1368" id="docshape1611" filled="true" fillcolor="#ffffff" stroked="false">
              <v:fill type="solid"/>
            </v:rect>
            <v:shape style="position:absolute;left:6480;top:-40;width:2672;height:3327" type="#_x0000_t75" id="docshape1612" stroked="false">
              <v:imagedata r:id="rId394" o:title=""/>
            </v:shape>
            <v:shape style="position:absolute;left:6480;top:-40;width:122;height:1491" type="#_x0000_t75" id="docshape1613" stroked="false">
              <v:imagedata r:id="rId395" o:title=""/>
            </v:shape>
            <v:shape style="position:absolute;left:6542;top:23;width:2552;height:3192" type="#_x0000_t75" id="docshape1614" stroked="false">
              <v:imagedata r:id="rId396" o:title=""/>
            </v:shape>
            <v:rect style="position:absolute;left:6552;top:33;width:2532;height:3184" id="docshape1615" filled="false" stroked="true" strokeweight="1pt" strokecolor="#ffffff">
              <v:stroke dashstyle="solid"/>
            </v:rect>
            <w10:wrap type="none"/>
          </v:group>
        </w:pict>
      </w:r>
      <w:r>
        <w:rPr>
          <w:rFonts w:ascii="Calibri" w:hAnsi="Calibri"/>
          <w:b/>
          <w:color w:val="231F20"/>
          <w:w w:val="115"/>
          <w:sz w:val="19"/>
        </w:rPr>
        <w:t>Восточный вопрос легко</w:t>
      </w:r>
      <w:r>
        <w:rPr>
          <w:rFonts w:ascii="Calibri" w:hAnsi="Calibri"/>
          <w:b/>
          <w:color w:val="231F20"/>
          <w:spacing w:val="1"/>
          <w:w w:val="115"/>
          <w:sz w:val="19"/>
        </w:rPr>
        <w:t> </w:t>
      </w:r>
      <w:r>
        <w:rPr>
          <w:rFonts w:ascii="Calibri" w:hAnsi="Calibri"/>
          <w:b/>
          <w:color w:val="231F20"/>
          <w:w w:val="115"/>
          <w:sz w:val="19"/>
        </w:rPr>
        <w:t>может взорвать</w:t>
      </w:r>
      <w:r>
        <w:rPr>
          <w:rFonts w:ascii="Calibri" w:hAnsi="Calibri"/>
          <w:b/>
          <w:color w:val="231F20"/>
          <w:spacing w:val="1"/>
          <w:w w:val="115"/>
          <w:sz w:val="19"/>
        </w:rPr>
        <w:t> </w:t>
      </w:r>
      <w:r>
        <w:rPr>
          <w:rFonts w:ascii="Calibri" w:hAnsi="Calibri"/>
          <w:b/>
          <w:color w:val="231F20"/>
          <w:w w:val="115"/>
          <w:sz w:val="19"/>
        </w:rPr>
        <w:t>на </w:t>
      </w:r>
      <w:r>
        <w:rPr>
          <w:rFonts w:ascii="Calibri" w:hAnsi="Calibri"/>
          <w:b/>
          <w:color w:val="231F20"/>
          <w:spacing w:val="-2"/>
          <w:w w:val="115"/>
          <w:sz w:val="19"/>
        </w:rPr>
        <w:t>воздух</w:t>
      </w:r>
    </w:p>
    <w:p>
      <w:pPr>
        <w:spacing w:line="221" w:lineRule="exact" w:before="0"/>
        <w:ind w:left="1007" w:right="0" w:firstLine="0"/>
        <w:jc w:val="left"/>
        <w:rPr>
          <w:rFonts w:ascii="Trebuchet MS" w:hAnsi="Trebuchet MS"/>
          <w:i/>
          <w:sz w:val="19"/>
        </w:rPr>
      </w:pPr>
      <w:r>
        <w:rPr>
          <w:rFonts w:ascii="Calibri" w:hAnsi="Calibri"/>
          <w:b/>
          <w:color w:val="231F20"/>
          <w:w w:val="105"/>
          <w:sz w:val="19"/>
        </w:rPr>
        <w:t>«Союз</w:t>
      </w:r>
      <w:r>
        <w:rPr>
          <w:rFonts w:ascii="Calibri" w:hAnsi="Calibri"/>
          <w:b/>
          <w:color w:val="231F20"/>
          <w:spacing w:val="11"/>
          <w:w w:val="105"/>
          <w:sz w:val="19"/>
        </w:rPr>
        <w:t> </w:t>
      </w:r>
      <w:r>
        <w:rPr>
          <w:rFonts w:ascii="Calibri" w:hAnsi="Calibri"/>
          <w:b/>
          <w:color w:val="231F20"/>
          <w:w w:val="105"/>
          <w:sz w:val="19"/>
        </w:rPr>
        <w:t>трёх</w:t>
      </w:r>
      <w:r>
        <w:rPr>
          <w:rFonts w:ascii="Calibri" w:hAnsi="Calibri"/>
          <w:b/>
          <w:color w:val="231F20"/>
          <w:spacing w:val="11"/>
          <w:w w:val="105"/>
          <w:sz w:val="19"/>
        </w:rPr>
        <w:t> </w:t>
      </w:r>
      <w:r>
        <w:rPr>
          <w:rFonts w:ascii="Calibri" w:hAnsi="Calibri"/>
          <w:b/>
          <w:color w:val="231F20"/>
          <w:w w:val="105"/>
          <w:sz w:val="19"/>
        </w:rPr>
        <w:t>императоров».</w:t>
      </w:r>
      <w:r>
        <w:rPr>
          <w:rFonts w:ascii="Calibri" w:hAnsi="Calibri"/>
          <w:b/>
          <w:color w:val="231F20"/>
          <w:spacing w:val="12"/>
          <w:w w:val="105"/>
          <w:sz w:val="19"/>
        </w:rPr>
        <w:t> </w:t>
      </w:r>
      <w:r>
        <w:rPr>
          <w:rFonts w:ascii="Trebuchet MS" w:hAnsi="Trebuchet MS"/>
          <w:i/>
          <w:color w:val="231F20"/>
          <w:w w:val="105"/>
          <w:sz w:val="19"/>
        </w:rPr>
        <w:t>Карикатура.</w:t>
      </w:r>
      <w:r>
        <w:rPr>
          <w:rFonts w:ascii="Trebuchet MS" w:hAnsi="Trebuchet MS"/>
          <w:i/>
          <w:color w:val="231F20"/>
          <w:spacing w:val="-3"/>
          <w:w w:val="105"/>
          <w:sz w:val="19"/>
        </w:rPr>
        <w:t> </w:t>
      </w:r>
      <w:r>
        <w:rPr>
          <w:rFonts w:ascii="Trebuchet MS" w:hAnsi="Trebuchet MS"/>
          <w:i/>
          <w:color w:val="231F20"/>
          <w:w w:val="105"/>
          <w:sz w:val="19"/>
        </w:rPr>
        <w:t>1876</w:t>
      </w:r>
      <w:r>
        <w:rPr>
          <w:rFonts w:ascii="Trebuchet MS" w:hAnsi="Trebuchet MS"/>
          <w:i/>
          <w:color w:val="231F20"/>
          <w:spacing w:val="-4"/>
          <w:w w:val="105"/>
          <w:sz w:val="19"/>
        </w:rPr>
        <w:t> </w:t>
      </w:r>
      <w:r>
        <w:rPr>
          <w:rFonts w:ascii="Trebuchet MS" w:hAnsi="Trebuchet MS"/>
          <w:i/>
          <w:color w:val="231F20"/>
          <w:spacing w:val="-5"/>
          <w:w w:val="105"/>
          <w:sz w:val="19"/>
        </w:rPr>
        <w:t>г.</w:t>
      </w:r>
    </w:p>
    <w:p>
      <w:pPr>
        <w:spacing w:line="228" w:lineRule="auto" w:before="96"/>
        <w:ind w:left="1347" w:right="3746"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Постарайтесь объяснить, что представлено на </w:t>
      </w:r>
      <w:r>
        <w:rPr>
          <w:rFonts w:ascii="Trebuchet MS" w:hAnsi="Trebuchet MS"/>
          <w:color w:val="231F20"/>
          <w:sz w:val="19"/>
        </w:rPr>
        <w:t>этой </w:t>
      </w:r>
      <w:r>
        <w:rPr>
          <w:rFonts w:ascii="Trebuchet MS" w:hAnsi="Trebuchet MS"/>
          <w:color w:val="231F20"/>
          <w:w w:val="95"/>
          <w:sz w:val="19"/>
        </w:rPr>
        <w:t>карикатуре.</w:t>
      </w:r>
      <w:r>
        <w:rPr>
          <w:rFonts w:ascii="Trebuchet MS" w:hAnsi="Trebuchet MS"/>
          <w:color w:val="231F20"/>
          <w:spacing w:val="-5"/>
          <w:w w:val="95"/>
          <w:sz w:val="19"/>
        </w:rPr>
        <w:t> </w:t>
      </w:r>
      <w:r>
        <w:rPr>
          <w:rFonts w:ascii="Trebuchet MS" w:hAnsi="Trebuchet MS"/>
          <w:color w:val="231F20"/>
          <w:w w:val="95"/>
          <w:sz w:val="19"/>
        </w:rPr>
        <w:t>Можете</w:t>
      </w:r>
      <w:r>
        <w:rPr>
          <w:rFonts w:ascii="Trebuchet MS" w:hAnsi="Trebuchet MS"/>
          <w:color w:val="231F20"/>
          <w:spacing w:val="-5"/>
          <w:w w:val="95"/>
          <w:sz w:val="19"/>
        </w:rPr>
        <w:t> </w:t>
      </w:r>
      <w:r>
        <w:rPr>
          <w:rFonts w:ascii="Trebuchet MS" w:hAnsi="Trebuchet MS"/>
          <w:color w:val="231F20"/>
          <w:w w:val="95"/>
          <w:sz w:val="19"/>
        </w:rPr>
        <w:t>ли</w:t>
      </w:r>
      <w:r>
        <w:rPr>
          <w:rFonts w:ascii="Trebuchet MS" w:hAnsi="Trebuchet MS"/>
          <w:color w:val="231F20"/>
          <w:spacing w:val="-5"/>
          <w:w w:val="95"/>
          <w:sz w:val="19"/>
        </w:rPr>
        <w:t> </w:t>
      </w:r>
      <w:r>
        <w:rPr>
          <w:rFonts w:ascii="Trebuchet MS" w:hAnsi="Trebuchet MS"/>
          <w:color w:val="231F20"/>
          <w:w w:val="95"/>
          <w:sz w:val="19"/>
        </w:rPr>
        <w:t>вы</w:t>
      </w:r>
      <w:r>
        <w:rPr>
          <w:rFonts w:ascii="Trebuchet MS" w:hAnsi="Trebuchet MS"/>
          <w:color w:val="231F20"/>
          <w:spacing w:val="-5"/>
          <w:w w:val="95"/>
          <w:sz w:val="19"/>
        </w:rPr>
        <w:t> </w:t>
      </w:r>
      <w:r>
        <w:rPr>
          <w:rFonts w:ascii="Trebuchet MS" w:hAnsi="Trebuchet MS"/>
          <w:color w:val="231F20"/>
          <w:w w:val="95"/>
          <w:sz w:val="19"/>
        </w:rPr>
        <w:t>определить,</w:t>
      </w:r>
      <w:r>
        <w:rPr>
          <w:rFonts w:ascii="Trebuchet MS" w:hAnsi="Trebuchet MS"/>
          <w:color w:val="231F20"/>
          <w:spacing w:val="-5"/>
          <w:w w:val="95"/>
          <w:sz w:val="19"/>
        </w:rPr>
        <w:t> </w:t>
      </w:r>
      <w:r>
        <w:rPr>
          <w:rFonts w:ascii="Trebuchet MS" w:hAnsi="Trebuchet MS"/>
          <w:color w:val="231F20"/>
          <w:w w:val="95"/>
          <w:sz w:val="19"/>
        </w:rPr>
        <w:t>кто</w:t>
      </w:r>
      <w:r>
        <w:rPr>
          <w:rFonts w:ascii="Trebuchet MS" w:hAnsi="Trebuchet MS"/>
          <w:color w:val="231F20"/>
          <w:spacing w:val="-5"/>
          <w:w w:val="95"/>
          <w:sz w:val="19"/>
        </w:rPr>
        <w:t> </w:t>
      </w:r>
      <w:r>
        <w:rPr>
          <w:rFonts w:ascii="Trebuchet MS" w:hAnsi="Trebuchet MS"/>
          <w:color w:val="231F20"/>
          <w:w w:val="95"/>
          <w:sz w:val="19"/>
        </w:rPr>
        <w:t>здесь</w:t>
      </w:r>
      <w:r>
        <w:rPr>
          <w:rFonts w:ascii="Trebuchet MS" w:hAnsi="Trebuchet MS"/>
          <w:color w:val="231F20"/>
          <w:spacing w:val="-5"/>
          <w:w w:val="95"/>
          <w:sz w:val="19"/>
        </w:rPr>
        <w:t> </w:t>
      </w:r>
      <w:r>
        <w:rPr>
          <w:rFonts w:ascii="Trebuchet MS" w:hAnsi="Trebuchet MS"/>
          <w:color w:val="231F20"/>
          <w:w w:val="95"/>
          <w:sz w:val="19"/>
        </w:rPr>
        <w:t>изо- </w:t>
      </w:r>
      <w:r>
        <w:rPr>
          <w:rFonts w:ascii="Trebuchet MS" w:hAnsi="Trebuchet MS"/>
          <w:color w:val="231F20"/>
          <w:spacing w:val="-2"/>
          <w:sz w:val="19"/>
        </w:rPr>
        <w:t>бражён?</w:t>
      </w:r>
    </w:p>
    <w:p>
      <w:pPr>
        <w:pStyle w:val="BodyText"/>
        <w:spacing w:before="10"/>
        <w:rPr>
          <w:rFonts w:ascii="Trebuchet MS"/>
          <w:sz w:val="22"/>
        </w:rPr>
      </w:pPr>
    </w:p>
    <w:p>
      <w:pPr>
        <w:pStyle w:val="BodyText"/>
        <w:spacing w:line="223" w:lineRule="auto" w:before="112"/>
        <w:ind w:left="893" w:right="3746" w:firstLine="340"/>
        <w:jc w:val="both"/>
      </w:pPr>
      <w:r>
        <w:rPr>
          <w:color w:val="231F20"/>
        </w:rPr>
        <w:t>Создание</w:t>
      </w:r>
      <w:r>
        <w:rPr>
          <w:color w:val="231F20"/>
          <w:spacing w:val="40"/>
        </w:rPr>
        <w:t> </w:t>
      </w:r>
      <w:r>
        <w:rPr>
          <w:color w:val="231F20"/>
        </w:rPr>
        <w:t>Германской</w:t>
      </w:r>
      <w:r>
        <w:rPr>
          <w:color w:val="231F20"/>
          <w:spacing w:val="40"/>
        </w:rPr>
        <w:t> </w:t>
      </w:r>
      <w:r>
        <w:rPr>
          <w:color w:val="231F20"/>
        </w:rPr>
        <w:t>империи</w:t>
      </w:r>
      <w:r>
        <w:rPr>
          <w:color w:val="231F20"/>
          <w:spacing w:val="40"/>
        </w:rPr>
        <w:t> </w:t>
      </w:r>
      <w:r>
        <w:rPr>
          <w:color w:val="231F20"/>
        </w:rPr>
        <w:t>стало</w:t>
      </w:r>
      <w:r>
        <w:rPr>
          <w:color w:val="231F20"/>
          <w:spacing w:val="40"/>
        </w:rPr>
        <w:t> </w:t>
      </w:r>
      <w:r>
        <w:rPr>
          <w:color w:val="231F20"/>
        </w:rPr>
        <w:t>рубежом в</w:t>
      </w:r>
      <w:r>
        <w:rPr>
          <w:color w:val="231F20"/>
          <w:spacing w:val="-1"/>
        </w:rPr>
        <w:t> </w:t>
      </w:r>
      <w:r>
        <w:rPr>
          <w:color w:val="231F20"/>
        </w:rPr>
        <w:t>истории</w:t>
      </w:r>
      <w:r>
        <w:rPr>
          <w:color w:val="231F20"/>
          <w:spacing w:val="-1"/>
        </w:rPr>
        <w:t> </w:t>
      </w:r>
      <w:r>
        <w:rPr>
          <w:color w:val="231F20"/>
        </w:rPr>
        <w:t>международных</w:t>
      </w:r>
      <w:r>
        <w:rPr>
          <w:color w:val="231F20"/>
          <w:spacing w:val="-1"/>
        </w:rPr>
        <w:t> </w:t>
      </w:r>
      <w:r>
        <w:rPr>
          <w:color w:val="231F20"/>
        </w:rPr>
        <w:t>отношений.</w:t>
      </w:r>
      <w:r>
        <w:rPr>
          <w:color w:val="231F20"/>
          <w:spacing w:val="-1"/>
        </w:rPr>
        <w:t> </w:t>
      </w:r>
      <w:r>
        <w:rPr>
          <w:color w:val="231F20"/>
        </w:rPr>
        <w:t>В</w:t>
      </w:r>
      <w:r>
        <w:rPr>
          <w:color w:val="231F20"/>
          <w:spacing w:val="-1"/>
        </w:rPr>
        <w:t> </w:t>
      </w:r>
      <w:r>
        <w:rPr>
          <w:color w:val="231F20"/>
        </w:rPr>
        <w:t>Централь- ной</w:t>
      </w:r>
      <w:r>
        <w:rPr>
          <w:color w:val="231F20"/>
          <w:spacing w:val="-14"/>
        </w:rPr>
        <w:t> </w:t>
      </w:r>
      <w:r>
        <w:rPr>
          <w:color w:val="231F20"/>
        </w:rPr>
        <w:t>Европе</w:t>
      </w:r>
      <w:r>
        <w:rPr>
          <w:color w:val="231F20"/>
          <w:spacing w:val="-14"/>
        </w:rPr>
        <w:t> </w:t>
      </w:r>
      <w:r>
        <w:rPr>
          <w:color w:val="231F20"/>
        </w:rPr>
        <w:t>появилось</w:t>
      </w:r>
      <w:r>
        <w:rPr>
          <w:color w:val="231F20"/>
          <w:spacing w:val="-14"/>
        </w:rPr>
        <w:t> </w:t>
      </w:r>
      <w:r>
        <w:rPr>
          <w:color w:val="231F20"/>
        </w:rPr>
        <w:t>мощное</w:t>
      </w:r>
      <w:r>
        <w:rPr>
          <w:color w:val="231F20"/>
          <w:spacing w:val="-14"/>
        </w:rPr>
        <w:t> </w:t>
      </w:r>
      <w:r>
        <w:rPr>
          <w:color w:val="231F20"/>
        </w:rPr>
        <w:t>государство,</w:t>
      </w:r>
      <w:r>
        <w:rPr>
          <w:color w:val="231F20"/>
          <w:spacing w:val="-14"/>
        </w:rPr>
        <w:t> </w:t>
      </w:r>
      <w:r>
        <w:rPr>
          <w:color w:val="231F20"/>
        </w:rPr>
        <w:t>дальней- шее</w:t>
      </w:r>
      <w:r>
        <w:rPr>
          <w:color w:val="231F20"/>
          <w:spacing w:val="-12"/>
        </w:rPr>
        <w:t> </w:t>
      </w:r>
      <w:r>
        <w:rPr>
          <w:color w:val="231F20"/>
        </w:rPr>
        <w:t>усиление</w:t>
      </w:r>
      <w:r>
        <w:rPr>
          <w:color w:val="231F20"/>
          <w:spacing w:val="-12"/>
        </w:rPr>
        <w:t> </w:t>
      </w:r>
      <w:r>
        <w:rPr>
          <w:color w:val="231F20"/>
        </w:rPr>
        <w:t>которого</w:t>
      </w:r>
      <w:r>
        <w:rPr>
          <w:color w:val="231F20"/>
          <w:spacing w:val="-12"/>
        </w:rPr>
        <w:t> </w:t>
      </w:r>
      <w:r>
        <w:rPr>
          <w:color w:val="231F20"/>
        </w:rPr>
        <w:t>тревожило</w:t>
      </w:r>
      <w:r>
        <w:rPr>
          <w:color w:val="231F20"/>
          <w:spacing w:val="-12"/>
        </w:rPr>
        <w:t> </w:t>
      </w:r>
      <w:r>
        <w:rPr>
          <w:color w:val="231F20"/>
        </w:rPr>
        <w:t>европейские</w:t>
      </w:r>
      <w:r>
        <w:rPr>
          <w:color w:val="231F20"/>
          <w:spacing w:val="-12"/>
        </w:rPr>
        <w:t> </w:t>
      </w:r>
      <w:r>
        <w:rPr>
          <w:color w:val="231F20"/>
        </w:rPr>
        <w:t>стра- ны.</w:t>
      </w:r>
      <w:r>
        <w:rPr>
          <w:color w:val="231F20"/>
          <w:spacing w:val="-14"/>
        </w:rPr>
        <w:t> </w:t>
      </w:r>
      <w:r>
        <w:rPr>
          <w:color w:val="231F20"/>
        </w:rPr>
        <w:t>Изгнанная</w:t>
      </w:r>
      <w:r>
        <w:rPr>
          <w:color w:val="231F20"/>
          <w:spacing w:val="-14"/>
        </w:rPr>
        <w:t> </w:t>
      </w:r>
      <w:r>
        <w:rPr>
          <w:color w:val="231F20"/>
        </w:rPr>
        <w:t>из</w:t>
      </w:r>
      <w:r>
        <w:rPr>
          <w:color w:val="231F20"/>
          <w:spacing w:val="-14"/>
        </w:rPr>
        <w:t> </w:t>
      </w:r>
      <w:r>
        <w:rPr>
          <w:color w:val="231F20"/>
        </w:rPr>
        <w:t>Германии</w:t>
      </w:r>
      <w:r>
        <w:rPr>
          <w:color w:val="231F20"/>
          <w:spacing w:val="-14"/>
        </w:rPr>
        <w:t> </w:t>
      </w:r>
      <w:r>
        <w:rPr>
          <w:color w:val="231F20"/>
        </w:rPr>
        <w:t>Австрия</w:t>
      </w:r>
      <w:r>
        <w:rPr>
          <w:color w:val="231F20"/>
          <w:spacing w:val="-14"/>
        </w:rPr>
        <w:t> </w:t>
      </w:r>
      <w:r>
        <w:rPr>
          <w:color w:val="231F20"/>
        </w:rPr>
        <w:t>перенесла</w:t>
      </w:r>
      <w:r>
        <w:rPr>
          <w:color w:val="231F20"/>
          <w:spacing w:val="-14"/>
        </w:rPr>
        <w:t> </w:t>
      </w:r>
      <w:r>
        <w:rPr>
          <w:color w:val="231F20"/>
        </w:rPr>
        <w:t>свои главные внешнеполитические усилия на Балканы, что</w:t>
      </w:r>
      <w:r>
        <w:rPr>
          <w:color w:val="231F20"/>
          <w:spacing w:val="-14"/>
        </w:rPr>
        <w:t> </w:t>
      </w:r>
      <w:r>
        <w:rPr>
          <w:color w:val="231F20"/>
        </w:rPr>
        <w:t>ещё</w:t>
      </w:r>
      <w:r>
        <w:rPr>
          <w:color w:val="231F20"/>
          <w:spacing w:val="-14"/>
        </w:rPr>
        <w:t> </w:t>
      </w:r>
      <w:r>
        <w:rPr>
          <w:color w:val="231F20"/>
        </w:rPr>
        <w:t>больше</w:t>
      </w:r>
      <w:r>
        <w:rPr>
          <w:color w:val="231F20"/>
          <w:spacing w:val="-14"/>
        </w:rPr>
        <w:t> </w:t>
      </w:r>
      <w:r>
        <w:rPr>
          <w:color w:val="231F20"/>
        </w:rPr>
        <w:t>накалило</w:t>
      </w:r>
      <w:r>
        <w:rPr>
          <w:color w:val="231F20"/>
          <w:spacing w:val="-14"/>
        </w:rPr>
        <w:t> </w:t>
      </w:r>
      <w:r>
        <w:rPr>
          <w:color w:val="231F20"/>
        </w:rPr>
        <w:t>отношения</w:t>
      </w:r>
      <w:r>
        <w:rPr>
          <w:color w:val="231F20"/>
          <w:spacing w:val="-14"/>
        </w:rPr>
        <w:t> </w:t>
      </w:r>
      <w:r>
        <w:rPr>
          <w:color w:val="231F20"/>
        </w:rPr>
        <w:t>между</w:t>
      </w:r>
      <w:r>
        <w:rPr>
          <w:color w:val="231F20"/>
          <w:spacing w:val="-14"/>
        </w:rPr>
        <w:t> </w:t>
      </w:r>
      <w:r>
        <w:rPr>
          <w:color w:val="231F20"/>
        </w:rPr>
        <w:t>балкан- скими народами, Турцией и Россией. Желание ото- мстить Германии и вернуть Эльзас и Лотарингию усиливало</w:t>
      </w:r>
      <w:r>
        <w:rPr>
          <w:color w:val="231F20"/>
          <w:spacing w:val="11"/>
        </w:rPr>
        <w:t> </w:t>
      </w:r>
      <w:r>
        <w:rPr>
          <w:color w:val="231F20"/>
        </w:rPr>
        <w:t>реваншистские</w:t>
      </w:r>
      <w:r>
        <w:rPr>
          <w:color w:val="231F20"/>
          <w:spacing w:val="11"/>
        </w:rPr>
        <w:t> </w:t>
      </w:r>
      <w:r>
        <w:rPr>
          <w:color w:val="231F20"/>
        </w:rPr>
        <w:t>настроения</w:t>
      </w:r>
      <w:r>
        <w:rPr>
          <w:color w:val="231F20"/>
          <w:spacing w:val="11"/>
        </w:rPr>
        <w:t> </w:t>
      </w:r>
      <w:r>
        <w:rPr>
          <w:color w:val="231F20"/>
        </w:rPr>
        <w:t>во</w:t>
      </w:r>
      <w:r>
        <w:rPr>
          <w:color w:val="231F20"/>
          <w:spacing w:val="11"/>
        </w:rPr>
        <w:t> </w:t>
      </w:r>
      <w:r>
        <w:rPr>
          <w:color w:val="231F20"/>
        </w:rPr>
        <w:t>Франции.</w:t>
      </w:r>
    </w:p>
    <w:p>
      <w:pPr>
        <w:pStyle w:val="BodyText"/>
        <w:spacing w:line="220" w:lineRule="auto" w:before="5"/>
        <w:ind w:left="893" w:right="1194" w:firstLine="340"/>
        <w:jc w:val="both"/>
      </w:pPr>
      <w:r>
        <w:rPr>
          <w:color w:val="231F20"/>
        </w:rPr>
        <w:t>После объединения германских государств </w:t>
      </w:r>
      <w:r>
        <w:rPr>
          <w:rFonts w:ascii="Book Antiqua" w:hAnsi="Book Antiqua"/>
          <w:b/>
          <w:i/>
          <w:color w:val="231F20"/>
        </w:rPr>
        <w:t>О. фон Бисмарк </w:t>
      </w:r>
      <w:r>
        <w:rPr>
          <w:color w:val="231F20"/>
        </w:rPr>
        <w:t>стремился обезопасить недавно созданную Германскую империю. В 1873 г. между Росси- ей, Австро-Венгрией и Германией было заключено Соглашение трёх импера- торов. Таким способом Бисмарк надеялся вбить клин между Россией и Фран- цией. Однако предпринятая им вскоре попытка нанести Франции очередной удар в 1875 г. провалилась, поскольку Россия выступила против эскалации конфликта, что спасло Францию от гибели.</w:t>
      </w:r>
    </w:p>
    <w:p>
      <w:pPr>
        <w:pStyle w:val="ListParagraph"/>
        <w:numPr>
          <w:ilvl w:val="1"/>
          <w:numId w:val="4"/>
        </w:numPr>
        <w:tabs>
          <w:tab w:pos="1233" w:val="left" w:leader="none"/>
          <w:tab w:pos="1234" w:val="left" w:leader="none"/>
        </w:tabs>
        <w:spacing w:line="228" w:lineRule="auto" w:before="119" w:after="0"/>
        <w:ind w:left="1233" w:right="1195" w:hanging="341"/>
        <w:jc w:val="left"/>
        <w:rPr>
          <w:sz w:val="19"/>
        </w:rPr>
      </w:pPr>
      <w:r>
        <w:rPr>
          <w:color w:val="231F20"/>
          <w:w w:val="95"/>
          <w:sz w:val="19"/>
        </w:rPr>
        <w:t>Как создание Итальянского королевства и Германской империи изменили ситуацию</w:t>
      </w:r>
      <w:r>
        <w:rPr>
          <w:color w:val="231F20"/>
          <w:spacing w:val="40"/>
          <w:sz w:val="19"/>
        </w:rPr>
        <w:t> </w:t>
      </w:r>
      <w:r>
        <w:rPr>
          <w:color w:val="231F20"/>
          <w:sz w:val="19"/>
        </w:rPr>
        <w:t>в международных отношениях второй половины XIX в.?</w:t>
      </w:r>
    </w:p>
    <w:p>
      <w:pPr>
        <w:pStyle w:val="BodyText"/>
        <w:spacing w:before="6"/>
        <w:rPr>
          <w:rFonts w:ascii="Trebuchet MS"/>
          <w:sz w:val="24"/>
        </w:rPr>
      </w:pPr>
    </w:p>
    <w:p>
      <w:pPr>
        <w:pStyle w:val="BodyText"/>
        <w:spacing w:line="218" w:lineRule="auto"/>
        <w:ind w:left="893" w:right="1194"/>
        <w:jc w:val="both"/>
      </w:pPr>
      <w:r>
        <w:rPr>
          <w:rFonts w:ascii="Calibri" w:hAnsi="Calibri"/>
          <w:b/>
          <w:color w:val="FFFFFF"/>
          <w:w w:val="105"/>
          <w:position w:val="1"/>
          <w:shd w:fill="4495D1" w:color="auto" w:val="clear"/>
        </w:rPr>
        <w:t>10</w:t>
      </w:r>
      <w:r>
        <w:rPr>
          <w:rFonts w:ascii="Calibri" w:hAnsi="Calibri"/>
          <w:b/>
          <w:color w:val="FFFFFF"/>
          <w:spacing w:val="40"/>
          <w:w w:val="105"/>
          <w:position w:val="1"/>
        </w:rPr>
        <w:t> </w:t>
      </w:r>
      <w:r>
        <w:rPr>
          <w:rFonts w:ascii="Calibri" w:hAnsi="Calibri"/>
          <w:b/>
          <w:color w:val="4495D1"/>
          <w:w w:val="105"/>
        </w:rPr>
        <w:t>Балканские</w:t>
      </w:r>
      <w:r>
        <w:rPr>
          <w:rFonts w:ascii="Calibri" w:hAnsi="Calibri"/>
          <w:b/>
          <w:color w:val="4495D1"/>
          <w:spacing w:val="40"/>
          <w:w w:val="105"/>
        </w:rPr>
        <w:t> </w:t>
      </w:r>
      <w:r>
        <w:rPr>
          <w:rFonts w:ascii="Calibri" w:hAnsi="Calibri"/>
          <w:b/>
          <w:color w:val="4495D1"/>
          <w:w w:val="105"/>
        </w:rPr>
        <w:t>перипетии.</w:t>
      </w:r>
      <w:r>
        <w:rPr>
          <w:rFonts w:ascii="Calibri" w:hAnsi="Calibri"/>
          <w:b/>
          <w:color w:val="4495D1"/>
          <w:spacing w:val="40"/>
          <w:w w:val="105"/>
        </w:rPr>
        <w:t> </w:t>
      </w:r>
      <w:r>
        <w:rPr>
          <w:color w:val="231F20"/>
          <w:w w:val="105"/>
        </w:rPr>
        <w:t>Бисмарк</w:t>
      </w:r>
      <w:r>
        <w:rPr>
          <w:color w:val="231F20"/>
          <w:spacing w:val="40"/>
          <w:w w:val="105"/>
        </w:rPr>
        <w:t> </w:t>
      </w:r>
      <w:r>
        <w:rPr>
          <w:color w:val="231F20"/>
          <w:w w:val="105"/>
        </w:rPr>
        <w:t>не</w:t>
      </w:r>
      <w:r>
        <w:rPr>
          <w:color w:val="231F20"/>
          <w:spacing w:val="40"/>
          <w:w w:val="105"/>
        </w:rPr>
        <w:t> </w:t>
      </w:r>
      <w:r>
        <w:rPr>
          <w:color w:val="231F20"/>
          <w:w w:val="105"/>
        </w:rPr>
        <w:t>забыл</w:t>
      </w:r>
      <w:r>
        <w:rPr>
          <w:color w:val="231F20"/>
          <w:spacing w:val="40"/>
          <w:w w:val="105"/>
        </w:rPr>
        <w:t> </w:t>
      </w:r>
      <w:r>
        <w:rPr>
          <w:color w:val="231F20"/>
          <w:w w:val="105"/>
        </w:rPr>
        <w:t>исхода</w:t>
      </w:r>
      <w:r>
        <w:rPr>
          <w:color w:val="231F20"/>
          <w:spacing w:val="40"/>
          <w:w w:val="105"/>
        </w:rPr>
        <w:t> </w:t>
      </w:r>
      <w:r>
        <w:rPr>
          <w:color w:val="231F20"/>
          <w:w w:val="105"/>
        </w:rPr>
        <w:t>«военной</w:t>
      </w:r>
      <w:r>
        <w:rPr>
          <w:color w:val="231F20"/>
          <w:spacing w:val="40"/>
          <w:w w:val="105"/>
        </w:rPr>
        <w:t> </w:t>
      </w:r>
      <w:r>
        <w:rPr>
          <w:color w:val="231F20"/>
          <w:w w:val="105"/>
        </w:rPr>
        <w:t>тревоги» 1875</w:t>
      </w:r>
      <w:r>
        <w:rPr>
          <w:color w:val="231F20"/>
          <w:w w:val="105"/>
        </w:rPr>
        <w:t> г.</w:t>
      </w:r>
      <w:r>
        <w:rPr>
          <w:color w:val="231F20"/>
          <w:w w:val="105"/>
        </w:rPr>
        <w:t> и</w:t>
      </w:r>
      <w:r>
        <w:rPr>
          <w:color w:val="231F20"/>
          <w:w w:val="105"/>
        </w:rPr>
        <w:t> нанёс</w:t>
      </w:r>
      <w:r>
        <w:rPr>
          <w:color w:val="231F20"/>
          <w:w w:val="105"/>
        </w:rPr>
        <w:t> ответный</w:t>
      </w:r>
      <w:r>
        <w:rPr>
          <w:color w:val="231F20"/>
          <w:w w:val="105"/>
        </w:rPr>
        <w:t> удар</w:t>
      </w:r>
      <w:r>
        <w:rPr>
          <w:color w:val="231F20"/>
          <w:w w:val="105"/>
        </w:rPr>
        <w:t> в</w:t>
      </w:r>
      <w:r>
        <w:rPr>
          <w:color w:val="231F20"/>
          <w:w w:val="105"/>
        </w:rPr>
        <w:t> чувствительном</w:t>
      </w:r>
      <w:r>
        <w:rPr>
          <w:color w:val="231F20"/>
          <w:w w:val="105"/>
        </w:rPr>
        <w:t> для</w:t>
      </w:r>
      <w:r>
        <w:rPr>
          <w:color w:val="231F20"/>
          <w:w w:val="105"/>
        </w:rPr>
        <w:t> России</w:t>
      </w:r>
      <w:r>
        <w:rPr>
          <w:color w:val="231F20"/>
          <w:w w:val="105"/>
        </w:rPr>
        <w:t> восточном</w:t>
      </w:r>
      <w:r>
        <w:rPr>
          <w:color w:val="231F20"/>
          <w:w w:val="105"/>
        </w:rPr>
        <w:t> во- </w:t>
      </w:r>
      <w:r>
        <w:rPr>
          <w:color w:val="231F20"/>
          <w:spacing w:val="-2"/>
          <w:w w:val="105"/>
        </w:rPr>
        <w:t>просе.</w:t>
      </w:r>
    </w:p>
    <w:p>
      <w:pPr>
        <w:pStyle w:val="BodyText"/>
        <w:spacing w:line="223" w:lineRule="auto" w:before="2"/>
        <w:ind w:left="893" w:right="1194" w:firstLine="340"/>
        <w:jc w:val="both"/>
      </w:pPr>
      <w:r>
        <w:rPr>
          <w:color w:val="231F20"/>
        </w:rPr>
        <w:t>Русско-турецкая война (1877—1878), которую Россия вела ради освобожде- </w:t>
      </w:r>
      <w:r>
        <w:rPr>
          <w:color w:val="231F20"/>
          <w:w w:val="95"/>
        </w:rPr>
        <w:t>ния балканских народов, завершилась 3 марта 1878 г. подписанием прелиминар- </w:t>
      </w:r>
      <w:r>
        <w:rPr>
          <w:color w:val="231F20"/>
        </w:rPr>
        <w:t>ного (предварительного) мирного договора с Турцией в небольшом местечке Сан-Стефано под Константинополем.</w:t>
      </w:r>
    </w:p>
    <w:p>
      <w:pPr>
        <w:pStyle w:val="BodyText"/>
        <w:spacing w:line="223" w:lineRule="auto" w:before="1"/>
        <w:ind w:left="893" w:right="1194" w:firstLine="340"/>
        <w:jc w:val="both"/>
      </w:pPr>
      <w:r>
        <w:rPr>
          <w:color w:val="231F20"/>
        </w:rPr>
        <w:t>По условиям договора, Сербия, Черногория и Румыния увеличивали тер- ритории</w:t>
      </w:r>
      <w:r>
        <w:rPr>
          <w:color w:val="231F20"/>
          <w:spacing w:val="-6"/>
        </w:rPr>
        <w:t> </w:t>
      </w:r>
      <w:r>
        <w:rPr>
          <w:color w:val="231F20"/>
        </w:rPr>
        <w:t>и</w:t>
      </w:r>
      <w:r>
        <w:rPr>
          <w:color w:val="231F20"/>
          <w:spacing w:val="-6"/>
        </w:rPr>
        <w:t> </w:t>
      </w:r>
      <w:r>
        <w:rPr>
          <w:color w:val="231F20"/>
        </w:rPr>
        <w:t>становились</w:t>
      </w:r>
      <w:r>
        <w:rPr>
          <w:color w:val="231F20"/>
          <w:spacing w:val="-6"/>
        </w:rPr>
        <w:t> </w:t>
      </w:r>
      <w:r>
        <w:rPr>
          <w:color w:val="231F20"/>
        </w:rPr>
        <w:t>независимыми.</w:t>
      </w:r>
      <w:r>
        <w:rPr>
          <w:color w:val="231F20"/>
          <w:spacing w:val="-6"/>
        </w:rPr>
        <w:t> </w:t>
      </w:r>
      <w:r>
        <w:rPr>
          <w:color w:val="231F20"/>
        </w:rPr>
        <w:t>Автономию</w:t>
      </w:r>
      <w:r>
        <w:rPr>
          <w:color w:val="231F20"/>
          <w:spacing w:val="-6"/>
        </w:rPr>
        <w:t> </w:t>
      </w:r>
      <w:r>
        <w:rPr>
          <w:color w:val="231F20"/>
        </w:rPr>
        <w:t>приобретали</w:t>
      </w:r>
      <w:r>
        <w:rPr>
          <w:color w:val="231F20"/>
          <w:spacing w:val="-6"/>
        </w:rPr>
        <w:t> </w:t>
      </w:r>
      <w:r>
        <w:rPr>
          <w:color w:val="231F20"/>
        </w:rPr>
        <w:t>Босния</w:t>
      </w:r>
      <w:r>
        <w:rPr>
          <w:color w:val="231F20"/>
          <w:spacing w:val="-6"/>
        </w:rPr>
        <w:t> </w:t>
      </w:r>
      <w:r>
        <w:rPr>
          <w:color w:val="231F20"/>
        </w:rPr>
        <w:t>и</w:t>
      </w:r>
      <w:r>
        <w:rPr>
          <w:color w:val="231F20"/>
          <w:spacing w:val="-6"/>
        </w:rPr>
        <w:t> </w:t>
      </w:r>
      <w:r>
        <w:rPr>
          <w:color w:val="231F20"/>
        </w:rPr>
        <w:t>Гер- цеговина. Крупные территории на Балканах с выходом к Эгейскому морю получало автономное княжество Болгария. Россия возвращала Южную Бесса- рабию и территории в Закавказье. Впервые на международных </w:t>
      </w:r>
      <w:r>
        <w:rPr>
          <w:color w:val="231F20"/>
        </w:rPr>
        <w:t>переговорах Россия</w:t>
      </w:r>
      <w:r>
        <w:rPr>
          <w:color w:val="231F20"/>
          <w:spacing w:val="-7"/>
        </w:rPr>
        <w:t> </w:t>
      </w:r>
      <w:r>
        <w:rPr>
          <w:color w:val="231F20"/>
        </w:rPr>
        <w:t>подняла</w:t>
      </w:r>
      <w:r>
        <w:rPr>
          <w:color w:val="231F20"/>
          <w:spacing w:val="-7"/>
        </w:rPr>
        <w:t> </w:t>
      </w:r>
      <w:r>
        <w:rPr>
          <w:color w:val="231F20"/>
        </w:rPr>
        <w:t>армянский</w:t>
      </w:r>
      <w:r>
        <w:rPr>
          <w:color w:val="231F20"/>
          <w:spacing w:val="-7"/>
        </w:rPr>
        <w:t> </w:t>
      </w:r>
      <w:r>
        <w:rPr>
          <w:color w:val="231F20"/>
        </w:rPr>
        <w:t>вопрос,</w:t>
      </w:r>
      <w:r>
        <w:rPr>
          <w:color w:val="231F20"/>
          <w:spacing w:val="-7"/>
        </w:rPr>
        <w:t> </w:t>
      </w:r>
      <w:r>
        <w:rPr>
          <w:color w:val="231F20"/>
        </w:rPr>
        <w:t>в</w:t>
      </w:r>
      <w:r>
        <w:rPr>
          <w:color w:val="231F20"/>
          <w:spacing w:val="-7"/>
        </w:rPr>
        <w:t> </w:t>
      </w:r>
      <w:r>
        <w:rPr>
          <w:color w:val="231F20"/>
        </w:rPr>
        <w:t>результате</w:t>
      </w:r>
      <w:r>
        <w:rPr>
          <w:color w:val="231F20"/>
          <w:spacing w:val="-7"/>
        </w:rPr>
        <w:t> </w:t>
      </w:r>
      <w:r>
        <w:rPr>
          <w:color w:val="231F20"/>
        </w:rPr>
        <w:t>чего</w:t>
      </w:r>
      <w:r>
        <w:rPr>
          <w:color w:val="231F20"/>
          <w:spacing w:val="-7"/>
        </w:rPr>
        <w:t> </w:t>
      </w:r>
      <w:r>
        <w:rPr>
          <w:color w:val="231F20"/>
        </w:rPr>
        <w:t>султан</w:t>
      </w:r>
      <w:r>
        <w:rPr>
          <w:color w:val="231F20"/>
          <w:spacing w:val="-7"/>
        </w:rPr>
        <w:t> </w:t>
      </w:r>
      <w:r>
        <w:rPr>
          <w:color w:val="231F20"/>
        </w:rPr>
        <w:t>обязался</w:t>
      </w:r>
      <w:r>
        <w:rPr>
          <w:color w:val="231F20"/>
          <w:spacing w:val="-7"/>
        </w:rPr>
        <w:t> </w:t>
      </w:r>
      <w:r>
        <w:rPr>
          <w:color w:val="231F20"/>
        </w:rPr>
        <w:t>гаранти- ровать безопасность армянского населения на востоке империи.</w:t>
      </w:r>
    </w:p>
    <w:p>
      <w:pPr>
        <w:pStyle w:val="BodyText"/>
        <w:spacing w:line="223" w:lineRule="auto" w:before="3"/>
        <w:ind w:left="893" w:right="1194" w:firstLine="340"/>
        <w:jc w:val="both"/>
      </w:pPr>
      <w:r>
        <w:rPr>
          <w:color w:val="231F20"/>
        </w:rPr>
        <w:t>Однако</w:t>
      </w:r>
      <w:r>
        <w:rPr>
          <w:color w:val="231F20"/>
          <w:spacing w:val="-3"/>
        </w:rPr>
        <w:t> </w:t>
      </w:r>
      <w:r>
        <w:rPr>
          <w:color w:val="231F20"/>
        </w:rPr>
        <w:t>европейские</w:t>
      </w:r>
      <w:r>
        <w:rPr>
          <w:color w:val="231F20"/>
          <w:spacing w:val="-3"/>
        </w:rPr>
        <w:t> </w:t>
      </w:r>
      <w:r>
        <w:rPr>
          <w:color w:val="231F20"/>
        </w:rPr>
        <w:t>державы</w:t>
      </w:r>
      <w:r>
        <w:rPr>
          <w:color w:val="231F20"/>
          <w:spacing w:val="-4"/>
        </w:rPr>
        <w:t> </w:t>
      </w:r>
      <w:r>
        <w:rPr>
          <w:color w:val="231F20"/>
        </w:rPr>
        <w:t>не</w:t>
      </w:r>
      <w:r>
        <w:rPr>
          <w:color w:val="231F20"/>
          <w:spacing w:val="-4"/>
        </w:rPr>
        <w:t> </w:t>
      </w:r>
      <w:r>
        <w:rPr>
          <w:color w:val="231F20"/>
        </w:rPr>
        <w:t>желали</w:t>
      </w:r>
      <w:r>
        <w:rPr>
          <w:color w:val="231F20"/>
          <w:spacing w:val="-4"/>
        </w:rPr>
        <w:t> </w:t>
      </w:r>
      <w:r>
        <w:rPr>
          <w:color w:val="231F20"/>
        </w:rPr>
        <w:t>такого</w:t>
      </w:r>
      <w:r>
        <w:rPr>
          <w:color w:val="231F20"/>
          <w:spacing w:val="-4"/>
        </w:rPr>
        <w:t> </w:t>
      </w:r>
      <w:r>
        <w:rPr>
          <w:color w:val="231F20"/>
        </w:rPr>
        <w:t>усиления</w:t>
      </w:r>
      <w:r>
        <w:rPr>
          <w:color w:val="231F20"/>
          <w:spacing w:val="-3"/>
        </w:rPr>
        <w:t> </w:t>
      </w:r>
      <w:r>
        <w:rPr>
          <w:color w:val="231F20"/>
        </w:rPr>
        <w:t>России.</w:t>
      </w:r>
      <w:r>
        <w:rPr>
          <w:color w:val="231F20"/>
          <w:spacing w:val="-4"/>
        </w:rPr>
        <w:t> </w:t>
      </w:r>
      <w:r>
        <w:rPr>
          <w:color w:val="231F20"/>
        </w:rPr>
        <w:t>Не</w:t>
      </w:r>
      <w:r>
        <w:rPr>
          <w:color w:val="231F20"/>
          <w:spacing w:val="-4"/>
        </w:rPr>
        <w:t> </w:t>
      </w:r>
      <w:r>
        <w:rPr>
          <w:color w:val="231F20"/>
        </w:rPr>
        <w:t>обра- щая</w:t>
      </w:r>
      <w:r>
        <w:rPr>
          <w:color w:val="231F20"/>
          <w:spacing w:val="38"/>
        </w:rPr>
        <w:t> </w:t>
      </w:r>
      <w:r>
        <w:rPr>
          <w:color w:val="231F20"/>
        </w:rPr>
        <w:t>внимания</w:t>
      </w:r>
      <w:r>
        <w:rPr>
          <w:color w:val="231F20"/>
          <w:spacing w:val="38"/>
        </w:rPr>
        <w:t> </w:t>
      </w:r>
      <w:r>
        <w:rPr>
          <w:color w:val="231F20"/>
        </w:rPr>
        <w:t>на</w:t>
      </w:r>
      <w:r>
        <w:rPr>
          <w:color w:val="231F20"/>
          <w:spacing w:val="38"/>
        </w:rPr>
        <w:t> </w:t>
      </w:r>
      <w:r>
        <w:rPr>
          <w:color w:val="231F20"/>
        </w:rPr>
        <w:t>интересы</w:t>
      </w:r>
      <w:r>
        <w:rPr>
          <w:color w:val="231F20"/>
          <w:spacing w:val="38"/>
        </w:rPr>
        <w:t> </w:t>
      </w:r>
      <w:r>
        <w:rPr>
          <w:color w:val="231F20"/>
        </w:rPr>
        <w:t>балканских</w:t>
      </w:r>
      <w:r>
        <w:rPr>
          <w:color w:val="231F20"/>
          <w:spacing w:val="38"/>
        </w:rPr>
        <w:t> </w:t>
      </w:r>
      <w:r>
        <w:rPr>
          <w:color w:val="231F20"/>
        </w:rPr>
        <w:t>народов,</w:t>
      </w:r>
      <w:r>
        <w:rPr>
          <w:color w:val="231F20"/>
          <w:spacing w:val="38"/>
        </w:rPr>
        <w:t> </w:t>
      </w:r>
      <w:r>
        <w:rPr>
          <w:color w:val="231F20"/>
        </w:rPr>
        <w:t>они</w:t>
      </w:r>
      <w:r>
        <w:rPr>
          <w:color w:val="231F20"/>
          <w:spacing w:val="38"/>
        </w:rPr>
        <w:t> </w:t>
      </w:r>
      <w:r>
        <w:rPr>
          <w:color w:val="231F20"/>
        </w:rPr>
        <w:t>поддержали</w:t>
      </w:r>
      <w:r>
        <w:rPr>
          <w:color w:val="231F20"/>
          <w:spacing w:val="38"/>
        </w:rPr>
        <w:t> </w:t>
      </w:r>
      <w:r>
        <w:rPr>
          <w:color w:val="231F20"/>
        </w:rPr>
        <w:t>Турцию. В европейской прессе была развязана антирусская кампания. В сложившихся условиях</w:t>
      </w:r>
      <w:r>
        <w:rPr>
          <w:color w:val="231F20"/>
          <w:spacing w:val="-4"/>
        </w:rPr>
        <w:t> </w:t>
      </w:r>
      <w:r>
        <w:rPr>
          <w:color w:val="231F20"/>
        </w:rPr>
        <w:t>Бисмарк</w:t>
      </w:r>
      <w:r>
        <w:rPr>
          <w:color w:val="231F20"/>
          <w:spacing w:val="-4"/>
        </w:rPr>
        <w:t> </w:t>
      </w:r>
      <w:r>
        <w:rPr>
          <w:color w:val="231F20"/>
        </w:rPr>
        <w:t>выступил</w:t>
      </w:r>
      <w:r>
        <w:rPr>
          <w:color w:val="231F20"/>
          <w:spacing w:val="-3"/>
        </w:rPr>
        <w:t> </w:t>
      </w:r>
      <w:r>
        <w:rPr>
          <w:color w:val="231F20"/>
        </w:rPr>
        <w:t>с</w:t>
      </w:r>
      <w:r>
        <w:rPr>
          <w:color w:val="231F20"/>
          <w:spacing w:val="-4"/>
        </w:rPr>
        <w:t> </w:t>
      </w:r>
      <w:r>
        <w:rPr>
          <w:color w:val="231F20"/>
        </w:rPr>
        <w:t>инициативой</w:t>
      </w:r>
      <w:r>
        <w:rPr>
          <w:color w:val="231F20"/>
          <w:spacing w:val="-4"/>
        </w:rPr>
        <w:t> </w:t>
      </w:r>
      <w:r>
        <w:rPr>
          <w:color w:val="231F20"/>
        </w:rPr>
        <w:t>проведения</w:t>
      </w:r>
      <w:r>
        <w:rPr>
          <w:color w:val="231F20"/>
          <w:spacing w:val="-3"/>
        </w:rPr>
        <w:t> </w:t>
      </w:r>
      <w:r>
        <w:rPr>
          <w:color w:val="231F20"/>
        </w:rPr>
        <w:t>международного</w:t>
      </w:r>
      <w:r>
        <w:rPr>
          <w:color w:val="231F20"/>
          <w:spacing w:val="-4"/>
        </w:rPr>
        <w:t> кон-</w:t>
      </w:r>
    </w:p>
    <w:p>
      <w:pPr>
        <w:spacing w:after="0" w:line="223" w:lineRule="auto"/>
        <w:jc w:val="both"/>
        <w:sectPr>
          <w:footerReference w:type="default" r:id="rId39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96672" id="docshapegroup1619" coordorigin="0,0" coordsize="10308,1441">
            <v:shape style="position:absolute;left:420;top:419;width:9468;height:1021" type="#_x0000_t75" id="docshape1620" stroked="false">
              <v:imagedata r:id="rId8" o:title=""/>
            </v:shape>
            <v:shape style="position:absolute;left:283;top:283;width:9605;height:420" id="docshape1621" coordorigin="283,283" coordsize="9605,420" path="m583,703l283,703m703,583l703,283m9888,583l9888,283e" filled="false" stroked="true" strokeweight="1.25pt" strokecolor="#ffffff">
              <v:path arrowok="t"/>
              <v:stroke dashstyle="solid"/>
            </v:shape>
            <v:shape style="position:absolute;left:283;top:283;width:9605;height:420" id="docshape162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623"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62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82</w:t>
                    </w:r>
                  </w:p>
                </w:txbxContent>
              </v:textbox>
              <w10:wrap type="none"/>
            </v:shape>
            <v:shape style="position:absolute;left:8403;top:1096;width:768;height:290" type="#_x0000_t202" id="docshape162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9708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3"/>
        <w:rPr>
          <w:sz w:val="21"/>
        </w:rPr>
      </w:pPr>
    </w:p>
    <w:p>
      <w:pPr>
        <w:pStyle w:val="BodyText"/>
        <w:spacing w:line="225" w:lineRule="auto"/>
        <w:ind w:left="4578" w:right="911"/>
        <w:jc w:val="both"/>
      </w:pPr>
      <w:r>
        <w:rPr/>
        <w:pict>
          <v:group style="position:absolute;margin-left:57.553001pt;margin-top:-1.267603pt;width:176.4pt;height:150.85pt;mso-position-horizontal-relative:page;mso-position-vertical-relative:paragraph;z-index:15896576" id="docshapegroup1626" coordorigin="1151,-25" coordsize="3528,3017">
            <v:shape style="position:absolute;left:1151;top:2365;width:3528;height:627" type="#_x0000_t75" id="docshape1627" stroked="false">
              <v:imagedata r:id="rId398" o:title=""/>
            </v:shape>
            <v:rect style="position:absolute;left:1213;top:2304;width:3402;height:624" id="docshape1628" filled="true" fillcolor="#ffffff" stroked="false">
              <v:fill type="solid"/>
            </v:rect>
            <v:shape style="position:absolute;left:1151;top:-26;width:3528;height:2391" type="#_x0000_t75" id="docshape1629" stroked="false">
              <v:imagedata r:id="rId399" o:title=""/>
            </v:shape>
            <v:shape style="position:absolute;left:1213;top:37;width:3402;height:2268" type="#_x0000_t75" id="docshape1630" stroked="false">
              <v:imagedata r:id="rId400" o:title=""/>
            </v:shape>
            <v:rect style="position:absolute;left:1223;top:47;width:3382;height:2248" id="docshape1631" filled="false" stroked="true" strokeweight="1pt" strokecolor="#ffffff">
              <v:stroke dashstyle="solid"/>
            </v:rect>
            <v:shape style="position:absolute;left:1151;top:-26;width:3528;height:3017" type="#_x0000_t202" id="docshape1632"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5"/>
                      <w:rPr>
                        <w:sz w:val="24"/>
                      </w:rPr>
                    </w:pPr>
                  </w:p>
                  <w:p>
                    <w:pPr>
                      <w:spacing w:line="222" w:lineRule="exact" w:before="1"/>
                      <w:ind w:left="176" w:right="0" w:firstLine="0"/>
                      <w:jc w:val="left"/>
                      <w:rPr>
                        <w:rFonts w:ascii="Calibri" w:hAnsi="Calibri"/>
                        <w:b/>
                        <w:sz w:val="19"/>
                      </w:rPr>
                    </w:pPr>
                    <w:r>
                      <w:rPr>
                        <w:rFonts w:ascii="Calibri" w:hAnsi="Calibri"/>
                        <w:b/>
                        <w:color w:val="231F20"/>
                        <w:w w:val="115"/>
                        <w:sz w:val="19"/>
                      </w:rPr>
                      <w:t>Берлинский</w:t>
                    </w:r>
                    <w:r>
                      <w:rPr>
                        <w:rFonts w:ascii="Calibri" w:hAnsi="Calibri"/>
                        <w:b/>
                        <w:color w:val="231F20"/>
                        <w:spacing w:val="-3"/>
                        <w:w w:val="115"/>
                        <w:sz w:val="19"/>
                      </w:rPr>
                      <w:t> </w:t>
                    </w:r>
                    <w:r>
                      <w:rPr>
                        <w:rFonts w:ascii="Calibri" w:hAnsi="Calibri"/>
                        <w:b/>
                        <w:color w:val="231F20"/>
                        <w:spacing w:val="-2"/>
                        <w:w w:val="115"/>
                        <w:sz w:val="19"/>
                      </w:rPr>
                      <w:t>конгресс.</w:t>
                    </w:r>
                  </w:p>
                  <w:p>
                    <w:pPr>
                      <w:spacing w:line="211" w:lineRule="exact" w:before="0"/>
                      <w:ind w:left="176" w:right="0" w:firstLine="0"/>
                      <w:jc w:val="left"/>
                      <w:rPr>
                        <w:rFonts w:ascii="Trebuchet MS" w:hAnsi="Trebuchet MS"/>
                        <w:i/>
                        <w:sz w:val="19"/>
                      </w:rPr>
                    </w:pPr>
                    <w:r>
                      <w:rPr>
                        <w:rFonts w:ascii="Trebuchet MS" w:hAnsi="Trebuchet MS"/>
                        <w:i/>
                        <w:color w:val="231F20"/>
                        <w:spacing w:val="-2"/>
                        <w:sz w:val="19"/>
                      </w:rPr>
                      <w:t>Художник</w:t>
                    </w:r>
                    <w:r>
                      <w:rPr>
                        <w:rFonts w:ascii="Trebuchet MS" w:hAnsi="Trebuchet MS"/>
                        <w:i/>
                        <w:color w:val="231F20"/>
                        <w:spacing w:val="-12"/>
                        <w:sz w:val="19"/>
                      </w:rPr>
                      <w:t> </w:t>
                    </w:r>
                    <w:r>
                      <w:rPr>
                        <w:rFonts w:ascii="Trebuchet MS" w:hAnsi="Trebuchet MS"/>
                        <w:i/>
                        <w:color w:val="231F20"/>
                        <w:spacing w:val="-2"/>
                        <w:sz w:val="19"/>
                      </w:rPr>
                      <w:t>А.</w:t>
                    </w:r>
                    <w:r>
                      <w:rPr>
                        <w:rFonts w:ascii="Trebuchet MS" w:hAnsi="Trebuchet MS"/>
                        <w:i/>
                        <w:color w:val="231F20"/>
                        <w:spacing w:val="-11"/>
                        <w:sz w:val="19"/>
                      </w:rPr>
                      <w:t> </w:t>
                    </w:r>
                    <w:r>
                      <w:rPr>
                        <w:rFonts w:ascii="Trebuchet MS" w:hAnsi="Trebuchet MS"/>
                        <w:i/>
                        <w:color w:val="231F20"/>
                        <w:spacing w:val="-2"/>
                        <w:sz w:val="19"/>
                      </w:rPr>
                      <w:t>фон</w:t>
                    </w:r>
                    <w:r>
                      <w:rPr>
                        <w:rFonts w:ascii="Trebuchet MS" w:hAnsi="Trebuchet MS"/>
                        <w:i/>
                        <w:color w:val="231F20"/>
                        <w:spacing w:val="-11"/>
                        <w:sz w:val="19"/>
                      </w:rPr>
                      <w:t> </w:t>
                    </w:r>
                    <w:r>
                      <w:rPr>
                        <w:rFonts w:ascii="Trebuchet MS" w:hAnsi="Trebuchet MS"/>
                        <w:i/>
                        <w:color w:val="231F20"/>
                        <w:spacing w:val="-2"/>
                        <w:sz w:val="19"/>
                      </w:rPr>
                      <w:t>Вернер.</w:t>
                    </w:r>
                    <w:r>
                      <w:rPr>
                        <w:rFonts w:ascii="Trebuchet MS" w:hAnsi="Trebuchet MS"/>
                        <w:i/>
                        <w:color w:val="231F20"/>
                        <w:spacing w:val="-12"/>
                        <w:sz w:val="19"/>
                      </w:rPr>
                      <w:t> </w:t>
                    </w:r>
                    <w:r>
                      <w:rPr>
                        <w:rFonts w:ascii="Trebuchet MS" w:hAnsi="Trebuchet MS"/>
                        <w:i/>
                        <w:color w:val="231F20"/>
                        <w:spacing w:val="-2"/>
                        <w:sz w:val="19"/>
                      </w:rPr>
                      <w:t>1881</w:t>
                    </w:r>
                    <w:r>
                      <w:rPr>
                        <w:rFonts w:ascii="Trebuchet MS" w:hAnsi="Trebuchet MS"/>
                        <w:i/>
                        <w:color w:val="231F20"/>
                        <w:spacing w:val="-11"/>
                        <w:sz w:val="19"/>
                      </w:rPr>
                      <w:t> </w:t>
                    </w:r>
                    <w:r>
                      <w:rPr>
                        <w:rFonts w:ascii="Trebuchet MS" w:hAnsi="Trebuchet MS"/>
                        <w:i/>
                        <w:color w:val="231F20"/>
                        <w:spacing w:val="-5"/>
                        <w:sz w:val="19"/>
                      </w:rPr>
                      <w:t>г.</w:t>
                    </w:r>
                  </w:p>
                </w:txbxContent>
              </v:textbox>
              <w10:wrap type="none"/>
            </v:shape>
            <w10:wrap type="none"/>
          </v:group>
        </w:pict>
      </w:r>
      <w:r>
        <w:rPr>
          <w:color w:val="231F20"/>
        </w:rPr>
        <w:t>гресса, на котором гарантировал </w:t>
      </w:r>
      <w:r>
        <w:rPr>
          <w:color w:val="231F20"/>
        </w:rPr>
        <w:t>занять роль «честного маклера», бескорыстного посредника в переговорах.</w:t>
      </w:r>
    </w:p>
    <w:p>
      <w:pPr>
        <w:pStyle w:val="BodyText"/>
        <w:spacing w:line="225" w:lineRule="auto"/>
        <w:ind w:left="4578" w:right="911" w:firstLine="340"/>
        <w:jc w:val="both"/>
      </w:pPr>
      <w:r>
        <w:rPr>
          <w:color w:val="231F20"/>
        </w:rPr>
        <w:t>На Берлинском конгрессе </w:t>
      </w:r>
      <w:r>
        <w:rPr>
          <w:color w:val="231F20"/>
        </w:rPr>
        <w:t>(июнь-июль 1878 г.) защищавшая балканские народы </w:t>
      </w:r>
      <w:r>
        <w:rPr>
          <w:color w:val="231F20"/>
          <w:w w:val="95"/>
        </w:rPr>
        <w:t>Россия оказалась в одиночестве. Результаты </w:t>
      </w:r>
      <w:r>
        <w:rPr>
          <w:color w:val="231F20"/>
        </w:rPr>
        <w:t>Сан-Стефанского мира были пересмотре- ны.</w:t>
      </w:r>
      <w:r>
        <w:rPr>
          <w:color w:val="231F20"/>
          <w:spacing w:val="40"/>
        </w:rPr>
        <w:t> </w:t>
      </w:r>
      <w:r>
        <w:rPr>
          <w:color w:val="231F20"/>
        </w:rPr>
        <w:t>Независимость</w:t>
      </w:r>
      <w:r>
        <w:rPr>
          <w:color w:val="231F20"/>
          <w:spacing w:val="40"/>
        </w:rPr>
        <w:t> </w:t>
      </w:r>
      <w:r>
        <w:rPr>
          <w:color w:val="231F20"/>
        </w:rPr>
        <w:t>Сербии,</w:t>
      </w:r>
      <w:r>
        <w:rPr>
          <w:color w:val="231F20"/>
          <w:spacing w:val="40"/>
        </w:rPr>
        <w:t> </w:t>
      </w:r>
      <w:r>
        <w:rPr>
          <w:color w:val="231F20"/>
        </w:rPr>
        <w:t>Черногории</w:t>
      </w:r>
      <w:r>
        <w:rPr>
          <w:color w:val="231F20"/>
          <w:spacing w:val="80"/>
        </w:rPr>
        <w:t> </w:t>
      </w:r>
      <w:r>
        <w:rPr>
          <w:color w:val="231F20"/>
        </w:rPr>
        <w:t>и Румынии подтверждалась, но передавае- мые им территории сокращались. Более всех пострадала Болгария, территория которой делилась на две части.</w:t>
      </w:r>
    </w:p>
    <w:p>
      <w:pPr>
        <w:pStyle w:val="BodyText"/>
        <w:spacing w:line="225" w:lineRule="auto"/>
        <w:ind w:left="4578" w:right="911" w:firstLine="340"/>
        <w:jc w:val="both"/>
      </w:pPr>
      <w:r>
        <w:rPr>
          <w:color w:val="231F20"/>
        </w:rPr>
        <w:t>Европейские</w:t>
      </w:r>
      <w:r>
        <w:rPr>
          <w:color w:val="231F20"/>
          <w:spacing w:val="-13"/>
        </w:rPr>
        <w:t> </w:t>
      </w:r>
      <w:r>
        <w:rPr>
          <w:color w:val="231F20"/>
        </w:rPr>
        <w:t>великие</w:t>
      </w:r>
      <w:r>
        <w:rPr>
          <w:color w:val="231F20"/>
          <w:spacing w:val="-13"/>
        </w:rPr>
        <w:t> </w:t>
      </w:r>
      <w:r>
        <w:rPr>
          <w:color w:val="231F20"/>
        </w:rPr>
        <w:t>державы</w:t>
      </w:r>
      <w:r>
        <w:rPr>
          <w:color w:val="231F20"/>
          <w:spacing w:val="-13"/>
        </w:rPr>
        <w:t> </w:t>
      </w:r>
      <w:r>
        <w:rPr>
          <w:color w:val="231F20"/>
        </w:rPr>
        <w:t>беспоко- ились</w:t>
      </w:r>
      <w:r>
        <w:rPr>
          <w:color w:val="231F20"/>
          <w:spacing w:val="-5"/>
        </w:rPr>
        <w:t> </w:t>
      </w:r>
      <w:r>
        <w:rPr>
          <w:color w:val="231F20"/>
        </w:rPr>
        <w:t>не</w:t>
      </w:r>
      <w:r>
        <w:rPr>
          <w:color w:val="231F20"/>
          <w:spacing w:val="-5"/>
        </w:rPr>
        <w:t> </w:t>
      </w:r>
      <w:r>
        <w:rPr>
          <w:color w:val="231F20"/>
        </w:rPr>
        <w:t>о</w:t>
      </w:r>
      <w:r>
        <w:rPr>
          <w:color w:val="231F20"/>
          <w:spacing w:val="-5"/>
        </w:rPr>
        <w:t> </w:t>
      </w:r>
      <w:r>
        <w:rPr>
          <w:color w:val="231F20"/>
        </w:rPr>
        <w:t>судьбе</w:t>
      </w:r>
      <w:r>
        <w:rPr>
          <w:color w:val="231F20"/>
          <w:spacing w:val="-4"/>
        </w:rPr>
        <w:t> </w:t>
      </w:r>
      <w:r>
        <w:rPr>
          <w:color w:val="231F20"/>
        </w:rPr>
        <w:t>балканских</w:t>
      </w:r>
      <w:r>
        <w:rPr>
          <w:color w:val="231F20"/>
          <w:spacing w:val="-5"/>
        </w:rPr>
        <w:t> </w:t>
      </w:r>
      <w:r>
        <w:rPr>
          <w:color w:val="231F20"/>
        </w:rPr>
        <w:t>народов.</w:t>
      </w:r>
      <w:r>
        <w:rPr>
          <w:color w:val="231F20"/>
          <w:spacing w:val="-5"/>
        </w:rPr>
        <w:t> Они</w:t>
      </w:r>
    </w:p>
    <w:p>
      <w:pPr>
        <w:pStyle w:val="BodyText"/>
        <w:spacing w:line="225" w:lineRule="auto"/>
        <w:ind w:left="1177" w:right="911"/>
        <w:jc w:val="both"/>
      </w:pPr>
      <w:r>
        <w:rPr>
          <w:color w:val="231F20"/>
        </w:rPr>
        <w:t>стремились ослабить позиции России и набрать побольше территорий. Госу- дарства, не участвовавшие в войне, выторговали себе право на </w:t>
      </w:r>
      <w:r>
        <w:rPr>
          <w:color w:val="231F20"/>
        </w:rPr>
        <w:t>оккупацию Боснии и Герцеговины (Австрия) и Кипра (Англия).</w:t>
      </w:r>
    </w:p>
    <w:p>
      <w:pPr>
        <w:pStyle w:val="BodyText"/>
        <w:spacing w:line="225" w:lineRule="auto"/>
        <w:ind w:left="1177" w:right="911" w:firstLine="340"/>
        <w:jc w:val="both"/>
      </w:pPr>
      <w:r>
        <w:rPr>
          <w:color w:val="231F20"/>
        </w:rPr>
        <w:t>Недовольство вставшим на сторону Англии и Австро-Венгрии Бисмарком стало предметом «письма-пощёчины» Александра II германскому императору Вильгельму I.</w:t>
      </w:r>
    </w:p>
    <w:p>
      <w:pPr>
        <w:pStyle w:val="ListParagraph"/>
        <w:numPr>
          <w:ilvl w:val="0"/>
          <w:numId w:val="33"/>
        </w:numPr>
        <w:tabs>
          <w:tab w:pos="1517" w:val="left" w:leader="none"/>
          <w:tab w:pos="1518" w:val="left" w:leader="none"/>
        </w:tabs>
        <w:spacing w:line="228" w:lineRule="auto" w:before="113" w:after="0"/>
        <w:ind w:left="1517" w:right="911" w:hanging="341"/>
        <w:jc w:val="left"/>
        <w:rPr>
          <w:sz w:val="19"/>
        </w:rPr>
      </w:pPr>
      <w:r>
        <w:rPr>
          <w:color w:val="231F20"/>
          <w:spacing w:val="-2"/>
          <w:sz w:val="19"/>
        </w:rPr>
        <w:t>Как</w:t>
      </w:r>
      <w:r>
        <w:rPr>
          <w:color w:val="231F20"/>
          <w:spacing w:val="-4"/>
          <w:sz w:val="19"/>
        </w:rPr>
        <w:t> </w:t>
      </w:r>
      <w:r>
        <w:rPr>
          <w:color w:val="231F20"/>
          <w:spacing w:val="-2"/>
          <w:sz w:val="19"/>
        </w:rPr>
        <w:t>вы</w:t>
      </w:r>
      <w:r>
        <w:rPr>
          <w:color w:val="231F20"/>
          <w:spacing w:val="-4"/>
          <w:sz w:val="19"/>
        </w:rPr>
        <w:t> </w:t>
      </w:r>
      <w:r>
        <w:rPr>
          <w:color w:val="231F20"/>
          <w:spacing w:val="-2"/>
          <w:sz w:val="19"/>
        </w:rPr>
        <w:t>оцениваете</w:t>
      </w:r>
      <w:r>
        <w:rPr>
          <w:color w:val="231F20"/>
          <w:spacing w:val="-4"/>
          <w:sz w:val="19"/>
        </w:rPr>
        <w:t> </w:t>
      </w:r>
      <w:r>
        <w:rPr>
          <w:color w:val="231F20"/>
          <w:spacing w:val="-2"/>
          <w:sz w:val="19"/>
        </w:rPr>
        <w:t>различия</w:t>
      </w:r>
      <w:r>
        <w:rPr>
          <w:color w:val="231F20"/>
          <w:spacing w:val="-4"/>
          <w:sz w:val="19"/>
        </w:rPr>
        <w:t> </w:t>
      </w:r>
      <w:r>
        <w:rPr>
          <w:color w:val="231F20"/>
          <w:spacing w:val="-2"/>
          <w:sz w:val="19"/>
        </w:rPr>
        <w:t>итогов</w:t>
      </w:r>
      <w:r>
        <w:rPr>
          <w:color w:val="231F20"/>
          <w:spacing w:val="-4"/>
          <w:sz w:val="19"/>
        </w:rPr>
        <w:t> </w:t>
      </w:r>
      <w:r>
        <w:rPr>
          <w:color w:val="231F20"/>
          <w:spacing w:val="-2"/>
          <w:sz w:val="19"/>
        </w:rPr>
        <w:t>Сан-Стефанского</w:t>
      </w:r>
      <w:r>
        <w:rPr>
          <w:color w:val="231F20"/>
          <w:spacing w:val="-4"/>
          <w:sz w:val="19"/>
        </w:rPr>
        <w:t> </w:t>
      </w:r>
      <w:r>
        <w:rPr>
          <w:color w:val="231F20"/>
          <w:spacing w:val="-2"/>
          <w:sz w:val="19"/>
        </w:rPr>
        <w:t>мира</w:t>
      </w:r>
      <w:r>
        <w:rPr>
          <w:color w:val="231F20"/>
          <w:spacing w:val="-4"/>
          <w:sz w:val="19"/>
        </w:rPr>
        <w:t> </w:t>
      </w:r>
      <w:r>
        <w:rPr>
          <w:color w:val="231F20"/>
          <w:spacing w:val="-2"/>
          <w:sz w:val="19"/>
        </w:rPr>
        <w:t>и</w:t>
      </w:r>
      <w:r>
        <w:rPr>
          <w:color w:val="231F20"/>
          <w:spacing w:val="-4"/>
          <w:sz w:val="19"/>
        </w:rPr>
        <w:t> </w:t>
      </w:r>
      <w:r>
        <w:rPr>
          <w:color w:val="231F20"/>
          <w:spacing w:val="-2"/>
          <w:sz w:val="19"/>
        </w:rPr>
        <w:t>Берлинского</w:t>
      </w:r>
      <w:r>
        <w:rPr>
          <w:color w:val="231F20"/>
          <w:spacing w:val="-4"/>
          <w:sz w:val="19"/>
        </w:rPr>
        <w:t> </w:t>
      </w:r>
      <w:r>
        <w:rPr>
          <w:color w:val="231F20"/>
          <w:spacing w:val="-2"/>
          <w:sz w:val="19"/>
        </w:rPr>
        <w:t>мирного договора?</w:t>
      </w:r>
    </w:p>
    <w:p>
      <w:pPr>
        <w:pStyle w:val="BodyText"/>
        <w:spacing w:before="6"/>
        <w:rPr>
          <w:rFonts w:ascii="Trebuchet MS"/>
          <w:sz w:val="24"/>
        </w:rPr>
      </w:pPr>
    </w:p>
    <w:p>
      <w:pPr>
        <w:spacing w:line="220" w:lineRule="auto" w:before="0"/>
        <w:ind w:left="1177" w:right="911" w:firstLine="0"/>
        <w:jc w:val="both"/>
        <w:rPr>
          <w:sz w:val="20"/>
        </w:rPr>
      </w:pPr>
      <w:r>
        <w:rPr>
          <w:rFonts w:ascii="Calibri" w:hAnsi="Calibri"/>
          <w:b/>
          <w:color w:val="FFFFFF"/>
          <w:w w:val="105"/>
          <w:position w:val="1"/>
          <w:sz w:val="20"/>
          <w:shd w:fill="4495D1" w:color="auto" w:val="clear"/>
        </w:rPr>
        <w:t>11</w:t>
      </w:r>
      <w:r>
        <w:rPr>
          <w:rFonts w:ascii="Calibri" w:hAnsi="Calibri"/>
          <w:b/>
          <w:color w:val="FFFFFF"/>
          <w:spacing w:val="-12"/>
          <w:w w:val="105"/>
          <w:position w:val="1"/>
          <w:sz w:val="20"/>
          <w:shd w:fill="4495D1" w:color="auto" w:val="clear"/>
        </w:rPr>
        <w:t> </w:t>
      </w:r>
      <w:r>
        <w:rPr>
          <w:rFonts w:ascii="Calibri" w:hAnsi="Calibri"/>
          <w:b/>
          <w:color w:val="FFFFFF"/>
          <w:spacing w:val="40"/>
          <w:w w:val="105"/>
          <w:position w:val="1"/>
          <w:sz w:val="20"/>
        </w:rPr>
        <w:t> </w:t>
      </w:r>
      <w:r>
        <w:rPr>
          <w:rFonts w:ascii="Calibri" w:hAnsi="Calibri"/>
          <w:b/>
          <w:color w:val="4495D1"/>
          <w:w w:val="105"/>
          <w:sz w:val="20"/>
        </w:rPr>
        <w:t>«Кошмар</w:t>
      </w:r>
      <w:r>
        <w:rPr>
          <w:rFonts w:ascii="Calibri" w:hAnsi="Calibri"/>
          <w:b/>
          <w:color w:val="4495D1"/>
          <w:spacing w:val="40"/>
          <w:w w:val="105"/>
          <w:sz w:val="20"/>
        </w:rPr>
        <w:t> </w:t>
      </w:r>
      <w:r>
        <w:rPr>
          <w:rFonts w:ascii="Calibri" w:hAnsi="Calibri"/>
          <w:b/>
          <w:color w:val="4495D1"/>
          <w:w w:val="105"/>
          <w:sz w:val="20"/>
        </w:rPr>
        <w:t>коалиций»</w:t>
      </w:r>
      <w:r>
        <w:rPr>
          <w:rFonts w:ascii="Calibri" w:hAnsi="Calibri"/>
          <w:b/>
          <w:color w:val="4495D1"/>
          <w:spacing w:val="40"/>
          <w:w w:val="105"/>
          <w:sz w:val="20"/>
        </w:rPr>
        <w:t> </w:t>
      </w:r>
      <w:r>
        <w:rPr>
          <w:rFonts w:ascii="Calibri" w:hAnsi="Calibri"/>
          <w:b/>
          <w:color w:val="4495D1"/>
          <w:w w:val="105"/>
          <w:sz w:val="20"/>
        </w:rPr>
        <w:t>и</w:t>
      </w:r>
      <w:r>
        <w:rPr>
          <w:rFonts w:ascii="Calibri" w:hAnsi="Calibri"/>
          <w:b/>
          <w:color w:val="4495D1"/>
          <w:spacing w:val="40"/>
          <w:w w:val="105"/>
          <w:sz w:val="20"/>
        </w:rPr>
        <w:t> </w:t>
      </w:r>
      <w:r>
        <w:rPr>
          <w:rFonts w:ascii="Calibri" w:hAnsi="Calibri"/>
          <w:b/>
          <w:color w:val="4495D1"/>
          <w:w w:val="105"/>
          <w:sz w:val="20"/>
        </w:rPr>
        <w:t>начало</w:t>
      </w:r>
      <w:r>
        <w:rPr>
          <w:rFonts w:ascii="Calibri" w:hAnsi="Calibri"/>
          <w:b/>
          <w:color w:val="4495D1"/>
          <w:spacing w:val="40"/>
          <w:w w:val="105"/>
          <w:sz w:val="20"/>
        </w:rPr>
        <w:t> </w:t>
      </w:r>
      <w:r>
        <w:rPr>
          <w:rFonts w:ascii="Calibri" w:hAnsi="Calibri"/>
          <w:b/>
          <w:color w:val="4495D1"/>
          <w:w w:val="105"/>
          <w:sz w:val="20"/>
        </w:rPr>
        <w:t>раскола</w:t>
      </w:r>
      <w:r>
        <w:rPr>
          <w:rFonts w:ascii="Calibri" w:hAnsi="Calibri"/>
          <w:b/>
          <w:color w:val="4495D1"/>
          <w:spacing w:val="40"/>
          <w:w w:val="105"/>
          <w:sz w:val="20"/>
        </w:rPr>
        <w:t> </w:t>
      </w:r>
      <w:r>
        <w:rPr>
          <w:rFonts w:ascii="Calibri" w:hAnsi="Calibri"/>
          <w:b/>
          <w:color w:val="4495D1"/>
          <w:w w:val="105"/>
          <w:sz w:val="20"/>
        </w:rPr>
        <w:t>Европы.</w:t>
      </w:r>
      <w:r>
        <w:rPr>
          <w:rFonts w:ascii="Calibri" w:hAnsi="Calibri"/>
          <w:b/>
          <w:color w:val="4495D1"/>
          <w:spacing w:val="40"/>
          <w:w w:val="105"/>
          <w:sz w:val="20"/>
        </w:rPr>
        <w:t> </w:t>
      </w:r>
      <w:r>
        <w:rPr>
          <w:color w:val="231F20"/>
          <w:w w:val="105"/>
          <w:sz w:val="20"/>
        </w:rPr>
        <w:t>С</w:t>
      </w:r>
      <w:r>
        <w:rPr>
          <w:color w:val="231F20"/>
          <w:spacing w:val="40"/>
          <w:w w:val="105"/>
          <w:sz w:val="20"/>
        </w:rPr>
        <w:t> </w:t>
      </w:r>
      <w:r>
        <w:rPr>
          <w:color w:val="231F20"/>
          <w:w w:val="105"/>
          <w:sz w:val="20"/>
        </w:rPr>
        <w:t>конца</w:t>
      </w:r>
      <w:r>
        <w:rPr>
          <w:color w:val="231F20"/>
          <w:spacing w:val="40"/>
          <w:w w:val="105"/>
          <w:sz w:val="20"/>
        </w:rPr>
        <w:t> </w:t>
      </w:r>
      <w:r>
        <w:rPr>
          <w:color w:val="231F20"/>
          <w:w w:val="105"/>
          <w:sz w:val="20"/>
        </w:rPr>
        <w:t>1870-х</w:t>
      </w:r>
      <w:r>
        <w:rPr>
          <w:color w:val="231F20"/>
          <w:spacing w:val="40"/>
          <w:w w:val="105"/>
          <w:sz w:val="20"/>
        </w:rPr>
        <w:t> </w:t>
      </w:r>
      <w:r>
        <w:rPr>
          <w:color w:val="231F20"/>
          <w:w w:val="105"/>
          <w:sz w:val="20"/>
        </w:rPr>
        <w:t>гг. </w:t>
      </w:r>
      <w:r>
        <w:rPr>
          <w:color w:val="231F20"/>
          <w:sz w:val="20"/>
        </w:rPr>
        <w:t>Бисмарк инициировал создание различных союзов и альянсов, цели которых порой противоречили друг другу. Европа погрузилась в «кошмар коалиций».</w:t>
      </w:r>
    </w:p>
    <w:p>
      <w:pPr>
        <w:pStyle w:val="BodyText"/>
        <w:spacing w:line="225" w:lineRule="auto" w:before="1"/>
        <w:ind w:left="1177" w:right="911" w:firstLine="339"/>
        <w:jc w:val="both"/>
      </w:pPr>
      <w:r>
        <w:rPr>
          <w:color w:val="231F20"/>
        </w:rPr>
        <w:t>В 1879 г. Австро-Венгрия и Германия заключили оборонительный Двой- ственный союз, гарантируя взаимную помощь в случае нападения со стороны России или другой страны при поддержке России.</w:t>
      </w:r>
    </w:p>
    <w:p>
      <w:pPr>
        <w:pStyle w:val="BodyText"/>
        <w:spacing w:line="225" w:lineRule="auto"/>
        <w:ind w:left="1177" w:right="911" w:firstLine="340"/>
        <w:jc w:val="both"/>
      </w:pPr>
      <w:r>
        <w:rPr>
          <w:color w:val="231F20"/>
        </w:rPr>
        <w:t>Опасаясь франко-российского сближения, Бисмарк инициировал подписа- ние</w:t>
      </w:r>
      <w:r>
        <w:rPr>
          <w:color w:val="231F20"/>
          <w:spacing w:val="-10"/>
        </w:rPr>
        <w:t> </w:t>
      </w:r>
      <w:r>
        <w:rPr>
          <w:color w:val="231F20"/>
        </w:rPr>
        <w:t>в</w:t>
      </w:r>
      <w:r>
        <w:rPr>
          <w:color w:val="231F20"/>
          <w:spacing w:val="-10"/>
        </w:rPr>
        <w:t> </w:t>
      </w:r>
      <w:r>
        <w:rPr>
          <w:color w:val="231F20"/>
        </w:rPr>
        <w:t>1881</w:t>
      </w:r>
      <w:r>
        <w:rPr>
          <w:color w:val="231F20"/>
          <w:spacing w:val="-10"/>
        </w:rPr>
        <w:t> </w:t>
      </w:r>
      <w:r>
        <w:rPr>
          <w:color w:val="231F20"/>
        </w:rPr>
        <w:t>г.</w:t>
      </w:r>
      <w:r>
        <w:rPr>
          <w:color w:val="231F20"/>
          <w:spacing w:val="-10"/>
        </w:rPr>
        <w:t> </w:t>
      </w:r>
      <w:r>
        <w:rPr>
          <w:color w:val="231F20"/>
        </w:rPr>
        <w:t>между</w:t>
      </w:r>
      <w:r>
        <w:rPr>
          <w:color w:val="231F20"/>
          <w:spacing w:val="-10"/>
        </w:rPr>
        <w:t> </w:t>
      </w:r>
      <w:r>
        <w:rPr>
          <w:color w:val="231F20"/>
        </w:rPr>
        <w:t>Россией,</w:t>
      </w:r>
      <w:r>
        <w:rPr>
          <w:color w:val="231F20"/>
          <w:spacing w:val="-10"/>
        </w:rPr>
        <w:t> </w:t>
      </w:r>
      <w:r>
        <w:rPr>
          <w:color w:val="231F20"/>
        </w:rPr>
        <w:t>Австрией</w:t>
      </w:r>
      <w:r>
        <w:rPr>
          <w:color w:val="231F20"/>
          <w:spacing w:val="-10"/>
        </w:rPr>
        <w:t> </w:t>
      </w:r>
      <w:r>
        <w:rPr>
          <w:color w:val="231F20"/>
        </w:rPr>
        <w:t>и</w:t>
      </w:r>
      <w:r>
        <w:rPr>
          <w:color w:val="231F20"/>
          <w:spacing w:val="-10"/>
        </w:rPr>
        <w:t> </w:t>
      </w:r>
      <w:r>
        <w:rPr>
          <w:color w:val="231F20"/>
        </w:rPr>
        <w:t>Германией</w:t>
      </w:r>
      <w:r>
        <w:rPr>
          <w:color w:val="231F20"/>
          <w:spacing w:val="-10"/>
        </w:rPr>
        <w:t> </w:t>
      </w:r>
      <w:r>
        <w:rPr>
          <w:color w:val="231F20"/>
        </w:rPr>
        <w:t>«Союза</w:t>
      </w:r>
      <w:r>
        <w:rPr>
          <w:color w:val="231F20"/>
          <w:spacing w:val="-10"/>
        </w:rPr>
        <w:t> </w:t>
      </w:r>
      <w:r>
        <w:rPr>
          <w:color w:val="231F20"/>
        </w:rPr>
        <w:t>трёх</w:t>
      </w:r>
      <w:r>
        <w:rPr>
          <w:color w:val="231F20"/>
          <w:spacing w:val="-10"/>
        </w:rPr>
        <w:t> </w:t>
      </w:r>
      <w:r>
        <w:rPr>
          <w:color w:val="231F20"/>
        </w:rPr>
        <w:t>императоров»: два союзника гарантировали нейтралитет, если третий союзник будет втянут</w:t>
      </w:r>
      <w:r>
        <w:rPr>
          <w:color w:val="231F20"/>
          <w:spacing w:val="40"/>
        </w:rPr>
        <w:t> </w:t>
      </w:r>
      <w:r>
        <w:rPr>
          <w:color w:val="231F20"/>
        </w:rPr>
        <w:t>в войну с другим европейским государством. В 1884 г. договор был продлён ещё на три года.</w:t>
      </w:r>
    </w:p>
    <w:p>
      <w:pPr>
        <w:pStyle w:val="BodyText"/>
        <w:spacing w:line="223" w:lineRule="auto" w:before="2"/>
        <w:ind w:left="1177" w:right="911" w:firstLine="340"/>
        <w:jc w:val="both"/>
      </w:pPr>
      <w:r>
        <w:rPr>
          <w:color w:val="231F20"/>
        </w:rPr>
        <w:t>Бисмарк не забывал и о Южной Европе. Соперничество в Северной Афри- ке</w:t>
      </w:r>
      <w:r>
        <w:rPr>
          <w:color w:val="231F20"/>
          <w:spacing w:val="-1"/>
        </w:rPr>
        <w:t> </w:t>
      </w:r>
      <w:r>
        <w:rPr>
          <w:color w:val="231F20"/>
        </w:rPr>
        <w:t>и</w:t>
      </w:r>
      <w:r>
        <w:rPr>
          <w:color w:val="231F20"/>
          <w:spacing w:val="-1"/>
        </w:rPr>
        <w:t> </w:t>
      </w:r>
      <w:r>
        <w:rPr>
          <w:color w:val="231F20"/>
        </w:rPr>
        <w:t>желание</w:t>
      </w:r>
      <w:r>
        <w:rPr>
          <w:color w:val="231F20"/>
          <w:spacing w:val="-1"/>
        </w:rPr>
        <w:t> </w:t>
      </w:r>
      <w:r>
        <w:rPr>
          <w:color w:val="231F20"/>
        </w:rPr>
        <w:t>вернуть</w:t>
      </w:r>
      <w:r>
        <w:rPr>
          <w:color w:val="231F20"/>
          <w:spacing w:val="-1"/>
        </w:rPr>
        <w:t> </w:t>
      </w:r>
      <w:r>
        <w:rPr>
          <w:color w:val="231F20"/>
        </w:rPr>
        <w:t>Савойю</w:t>
      </w:r>
      <w:r>
        <w:rPr>
          <w:color w:val="231F20"/>
          <w:spacing w:val="-1"/>
        </w:rPr>
        <w:t> </w:t>
      </w:r>
      <w:r>
        <w:rPr>
          <w:color w:val="231F20"/>
        </w:rPr>
        <w:t>и</w:t>
      </w:r>
      <w:r>
        <w:rPr>
          <w:color w:val="231F20"/>
          <w:spacing w:val="-1"/>
        </w:rPr>
        <w:t> </w:t>
      </w:r>
      <w:r>
        <w:rPr>
          <w:color w:val="231F20"/>
        </w:rPr>
        <w:t>Ниццу</w:t>
      </w:r>
      <w:r>
        <w:rPr>
          <w:color w:val="231F20"/>
          <w:spacing w:val="-1"/>
        </w:rPr>
        <w:t> </w:t>
      </w:r>
      <w:r>
        <w:rPr>
          <w:color w:val="231F20"/>
        </w:rPr>
        <w:t>определяли</w:t>
      </w:r>
      <w:r>
        <w:rPr>
          <w:color w:val="231F20"/>
          <w:spacing w:val="-1"/>
        </w:rPr>
        <w:t> </w:t>
      </w:r>
      <w:r>
        <w:rPr>
          <w:color w:val="231F20"/>
        </w:rPr>
        <w:t>внешнеполитический</w:t>
      </w:r>
      <w:r>
        <w:rPr>
          <w:color w:val="231F20"/>
          <w:spacing w:val="-1"/>
        </w:rPr>
        <w:t> </w:t>
      </w:r>
      <w:r>
        <w:rPr>
          <w:color w:val="231F20"/>
        </w:rPr>
        <w:t>век- тор Италии в отношении Франции. Это подталкивало Италию к союзу с Гер- манией и Австрией. Между ними в 1882 г. был заключён </w:t>
      </w:r>
      <w:r>
        <w:rPr>
          <w:rFonts w:ascii="Book Antiqua" w:hAnsi="Book Antiqua"/>
          <w:i/>
          <w:color w:val="231F20"/>
        </w:rPr>
        <w:t>Тройственный </w:t>
      </w:r>
      <w:r>
        <w:rPr>
          <w:rFonts w:ascii="Book Antiqua" w:hAnsi="Book Antiqua"/>
          <w:i/>
          <w:color w:val="231F20"/>
        </w:rPr>
        <w:t>союз</w:t>
      </w:r>
      <w:r>
        <w:rPr>
          <w:color w:val="231F20"/>
        </w:rPr>
        <w:t>. Главным было обязательство не участвовать в других союзах, направленных хотя бы против одной из стран-участниц Тройственного союза.</w:t>
      </w:r>
    </w:p>
    <w:p>
      <w:pPr>
        <w:pStyle w:val="BodyText"/>
        <w:spacing w:line="225" w:lineRule="auto"/>
        <w:ind w:left="1177" w:right="911" w:firstLine="340"/>
        <w:jc w:val="both"/>
      </w:pPr>
      <w:r>
        <w:rPr>
          <w:color w:val="231F20"/>
        </w:rPr>
        <w:t>Попытка</w:t>
      </w:r>
      <w:r>
        <w:rPr>
          <w:color w:val="231F20"/>
          <w:spacing w:val="40"/>
        </w:rPr>
        <w:t> </w:t>
      </w:r>
      <w:r>
        <w:rPr>
          <w:color w:val="231F20"/>
        </w:rPr>
        <w:t>склонить</w:t>
      </w:r>
      <w:r>
        <w:rPr>
          <w:color w:val="231F20"/>
          <w:spacing w:val="40"/>
        </w:rPr>
        <w:t> </w:t>
      </w:r>
      <w:r>
        <w:rPr>
          <w:color w:val="231F20"/>
        </w:rPr>
        <w:t>к</w:t>
      </w:r>
      <w:r>
        <w:rPr>
          <w:color w:val="231F20"/>
          <w:spacing w:val="40"/>
        </w:rPr>
        <w:t> </w:t>
      </w:r>
      <w:r>
        <w:rPr>
          <w:color w:val="231F20"/>
        </w:rPr>
        <w:t>Тройственному</w:t>
      </w:r>
      <w:r>
        <w:rPr>
          <w:color w:val="231F20"/>
          <w:spacing w:val="40"/>
        </w:rPr>
        <w:t> </w:t>
      </w:r>
      <w:r>
        <w:rPr>
          <w:color w:val="231F20"/>
        </w:rPr>
        <w:t>союзу</w:t>
      </w:r>
      <w:r>
        <w:rPr>
          <w:color w:val="231F20"/>
          <w:spacing w:val="40"/>
        </w:rPr>
        <w:t> </w:t>
      </w:r>
      <w:r>
        <w:rPr>
          <w:color w:val="231F20"/>
        </w:rPr>
        <w:t>Англию</w:t>
      </w:r>
      <w:r>
        <w:rPr>
          <w:color w:val="231F20"/>
          <w:spacing w:val="40"/>
        </w:rPr>
        <w:t> </w:t>
      </w:r>
      <w:r>
        <w:rPr>
          <w:color w:val="231F20"/>
        </w:rPr>
        <w:t>привела</w:t>
      </w:r>
      <w:r>
        <w:rPr>
          <w:color w:val="231F20"/>
          <w:spacing w:val="40"/>
        </w:rPr>
        <w:t> </w:t>
      </w:r>
      <w:r>
        <w:rPr>
          <w:color w:val="231F20"/>
        </w:rPr>
        <w:t>к</w:t>
      </w:r>
      <w:r>
        <w:rPr>
          <w:color w:val="231F20"/>
          <w:spacing w:val="40"/>
        </w:rPr>
        <w:t> </w:t>
      </w:r>
      <w:r>
        <w:rPr>
          <w:color w:val="231F20"/>
        </w:rPr>
        <w:t>созданию в</w:t>
      </w:r>
      <w:r>
        <w:rPr>
          <w:color w:val="231F20"/>
          <w:spacing w:val="80"/>
        </w:rPr>
        <w:t> </w:t>
      </w:r>
      <w:r>
        <w:rPr>
          <w:color w:val="231F20"/>
        </w:rPr>
        <w:t>1887</w:t>
      </w:r>
      <w:r>
        <w:rPr>
          <w:color w:val="231F20"/>
          <w:spacing w:val="80"/>
        </w:rPr>
        <w:t> </w:t>
      </w:r>
      <w:r>
        <w:rPr>
          <w:color w:val="231F20"/>
        </w:rPr>
        <w:t>г.</w:t>
      </w:r>
      <w:r>
        <w:rPr>
          <w:color w:val="231F20"/>
          <w:spacing w:val="80"/>
        </w:rPr>
        <w:t> </w:t>
      </w:r>
      <w:r>
        <w:rPr>
          <w:color w:val="231F20"/>
        </w:rPr>
        <w:t>Средиземноморской</w:t>
      </w:r>
      <w:r>
        <w:rPr>
          <w:color w:val="231F20"/>
          <w:spacing w:val="80"/>
        </w:rPr>
        <w:t> </w:t>
      </w:r>
      <w:r>
        <w:rPr>
          <w:color w:val="231F20"/>
        </w:rPr>
        <w:t>Антанты,</w:t>
      </w:r>
      <w:r>
        <w:rPr>
          <w:color w:val="231F20"/>
          <w:spacing w:val="80"/>
        </w:rPr>
        <w:t> </w:t>
      </w:r>
      <w:r>
        <w:rPr>
          <w:color w:val="231F20"/>
        </w:rPr>
        <w:t>состоявшей</w:t>
      </w:r>
      <w:r>
        <w:rPr>
          <w:color w:val="231F20"/>
          <w:spacing w:val="80"/>
        </w:rPr>
        <w:t> </w:t>
      </w:r>
      <w:r>
        <w:rPr>
          <w:color w:val="231F20"/>
        </w:rPr>
        <w:t>из</w:t>
      </w:r>
      <w:r>
        <w:rPr>
          <w:color w:val="231F20"/>
          <w:spacing w:val="80"/>
        </w:rPr>
        <w:t> </w:t>
      </w:r>
      <w:r>
        <w:rPr>
          <w:color w:val="231F20"/>
        </w:rPr>
        <w:t>Англии,</w:t>
      </w:r>
      <w:r>
        <w:rPr>
          <w:color w:val="231F20"/>
          <w:spacing w:val="80"/>
        </w:rPr>
        <w:t> </w:t>
      </w:r>
      <w:r>
        <w:rPr>
          <w:color w:val="231F20"/>
        </w:rPr>
        <w:t>Италии и Австро-Венгрии, но этот союз оказался непрочным.</w:t>
      </w:r>
    </w:p>
    <w:p>
      <w:pPr>
        <w:pStyle w:val="BodyText"/>
        <w:spacing w:line="225" w:lineRule="auto"/>
        <w:ind w:left="1177" w:right="911" w:firstLine="340"/>
        <w:jc w:val="both"/>
      </w:pPr>
      <w:r>
        <w:rPr>
          <w:color w:val="231F20"/>
        </w:rPr>
        <w:t>Хаос союзов и коалиций был переполнен внутренними конфликтами из-за территорий</w:t>
      </w:r>
      <w:r>
        <w:rPr>
          <w:color w:val="231F20"/>
          <w:spacing w:val="21"/>
        </w:rPr>
        <w:t> </w:t>
      </w:r>
      <w:r>
        <w:rPr>
          <w:color w:val="231F20"/>
        </w:rPr>
        <w:t>и</w:t>
      </w:r>
      <w:r>
        <w:rPr>
          <w:color w:val="231F20"/>
          <w:spacing w:val="21"/>
        </w:rPr>
        <w:t> </w:t>
      </w:r>
      <w:r>
        <w:rPr>
          <w:color w:val="231F20"/>
        </w:rPr>
        <w:t>сфер</w:t>
      </w:r>
      <w:r>
        <w:rPr>
          <w:color w:val="231F20"/>
          <w:spacing w:val="22"/>
        </w:rPr>
        <w:t> </w:t>
      </w:r>
      <w:r>
        <w:rPr>
          <w:color w:val="231F20"/>
        </w:rPr>
        <w:t>влияния.</w:t>
      </w:r>
      <w:r>
        <w:rPr>
          <w:color w:val="231F20"/>
          <w:spacing w:val="21"/>
        </w:rPr>
        <w:t> </w:t>
      </w:r>
      <w:r>
        <w:rPr>
          <w:color w:val="231F20"/>
        </w:rPr>
        <w:t>Это</w:t>
      </w:r>
      <w:r>
        <w:rPr>
          <w:color w:val="231F20"/>
          <w:spacing w:val="22"/>
        </w:rPr>
        <w:t> </w:t>
      </w:r>
      <w:r>
        <w:rPr>
          <w:color w:val="231F20"/>
        </w:rPr>
        <w:t>как</w:t>
      </w:r>
      <w:r>
        <w:rPr>
          <w:color w:val="231F20"/>
          <w:spacing w:val="21"/>
        </w:rPr>
        <w:t> </w:t>
      </w:r>
      <w:r>
        <w:rPr>
          <w:color w:val="231F20"/>
        </w:rPr>
        <w:t>раз</w:t>
      </w:r>
      <w:r>
        <w:rPr>
          <w:color w:val="231F20"/>
          <w:spacing w:val="22"/>
        </w:rPr>
        <w:t> </w:t>
      </w:r>
      <w:r>
        <w:rPr>
          <w:color w:val="231F20"/>
        </w:rPr>
        <w:t>и</w:t>
      </w:r>
      <w:r>
        <w:rPr>
          <w:color w:val="231F20"/>
          <w:spacing w:val="21"/>
        </w:rPr>
        <w:t> </w:t>
      </w:r>
      <w:r>
        <w:rPr>
          <w:color w:val="231F20"/>
        </w:rPr>
        <w:t>помогало</w:t>
      </w:r>
      <w:r>
        <w:rPr>
          <w:color w:val="231F20"/>
          <w:spacing w:val="22"/>
        </w:rPr>
        <w:t> </w:t>
      </w:r>
      <w:r>
        <w:rPr>
          <w:color w:val="231F20"/>
        </w:rPr>
        <w:t>Бисмарку</w:t>
      </w:r>
      <w:r>
        <w:rPr>
          <w:color w:val="231F20"/>
          <w:spacing w:val="21"/>
        </w:rPr>
        <w:t> </w:t>
      </w:r>
      <w:r>
        <w:rPr>
          <w:color w:val="231F20"/>
        </w:rPr>
        <w:t>сохранять</w:t>
      </w:r>
      <w:r>
        <w:rPr>
          <w:color w:val="231F20"/>
          <w:spacing w:val="22"/>
        </w:rPr>
        <w:t> </w:t>
      </w:r>
      <w:r>
        <w:rPr>
          <w:color w:val="231F20"/>
          <w:spacing w:val="-5"/>
        </w:rPr>
        <w:t>за</w:t>
      </w:r>
    </w:p>
    <w:p>
      <w:pPr>
        <w:spacing w:after="0" w:line="225" w:lineRule="auto"/>
        <w:jc w:val="both"/>
        <w:sectPr>
          <w:footerReference w:type="default" r:id="rId39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94624" id="docshapegroup1636" coordorigin="0,0" coordsize="10308,1441">
            <v:shape style="position:absolute;left:420;top:419;width:9468;height:1021" type="#_x0000_t75" id="docshape1637" stroked="false">
              <v:imagedata r:id="rId6" o:title=""/>
            </v:shape>
            <v:shape style="position:absolute;left:420;top:283;width:9605;height:420" id="docshape1638" coordorigin="420,283" coordsize="9605,420" path="m9724,703l10024,703m420,583l420,283m9604,583l9604,283e" filled="false" stroked="true" strokeweight="1.25pt" strokecolor="#ffffff">
              <v:path arrowok="t"/>
              <v:stroke dashstyle="solid"/>
            </v:shape>
            <v:shape style="position:absolute;left:420;top:283;width:9605;height:420" id="docshape1639"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640" coordorigin="0,0" coordsize="10308,420" path="m360,420l0,420m9948,420l10308,420m420,360l420,0m9888,360l9888,0e" filled="false" stroked="true" strokeweight=".25pt" strokecolor="#000000">
              <v:path arrowok="t"/>
              <v:stroke dashstyle="solid"/>
            </v:shape>
            <v:shape style="position:absolute;left:1157;top:1144;width:3080;height:230" type="#_x0000_t202" id="docshape1641"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7.</w:t>
                    </w:r>
                    <w:r>
                      <w:rPr>
                        <w:rFonts w:ascii="Tahoma" w:hAnsi="Tahoma"/>
                        <w:color w:val="FFFFFF"/>
                        <w:spacing w:val="18"/>
                        <w:sz w:val="19"/>
                      </w:rPr>
                      <w:t> </w:t>
                    </w:r>
                    <w:r>
                      <w:rPr>
                        <w:rFonts w:ascii="Tahoma" w:hAnsi="Tahoma"/>
                        <w:color w:val="FFFFFF"/>
                        <w:w w:val="80"/>
                        <w:sz w:val="19"/>
                      </w:rPr>
                      <w:t>Международные</w:t>
                    </w:r>
                    <w:r>
                      <w:rPr>
                        <w:rFonts w:ascii="Tahoma" w:hAnsi="Tahoma"/>
                        <w:color w:val="FFFFFF"/>
                        <w:spacing w:val="18"/>
                        <w:sz w:val="19"/>
                      </w:rPr>
                      <w:t> </w:t>
                    </w:r>
                    <w:r>
                      <w:rPr>
                        <w:rFonts w:ascii="Tahoma" w:hAnsi="Tahoma"/>
                        <w:color w:val="FFFFFF"/>
                        <w:w w:val="80"/>
                        <w:sz w:val="19"/>
                      </w:rPr>
                      <w:t>отношения</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XIX</w:t>
                    </w:r>
                    <w:r>
                      <w:rPr>
                        <w:rFonts w:ascii="Tahoma" w:hAnsi="Tahoma"/>
                        <w:color w:val="FFFFFF"/>
                        <w:spacing w:val="18"/>
                        <w:sz w:val="19"/>
                      </w:rPr>
                      <w:t> </w:t>
                    </w:r>
                    <w:r>
                      <w:rPr>
                        <w:rFonts w:ascii="Tahoma" w:hAnsi="Tahoma"/>
                        <w:color w:val="FFFFFF"/>
                        <w:spacing w:val="-5"/>
                        <w:w w:val="80"/>
                        <w:sz w:val="19"/>
                      </w:rPr>
                      <w:t>в.</w:t>
                    </w:r>
                  </w:p>
                </w:txbxContent>
              </v:textbox>
              <w10:wrap type="none"/>
            </v:shape>
            <v:shape style="position:absolute;left:8805;top:1114;width:292;height:272" type="#_x0000_t202" id="docshape164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83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643"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4"/>
        <w:jc w:val="both"/>
      </w:pPr>
      <w:r>
        <w:rPr>
          <w:color w:val="231F20"/>
        </w:rPr>
        <w:t>Германией</w:t>
      </w:r>
      <w:r>
        <w:rPr>
          <w:color w:val="231F20"/>
          <w:spacing w:val="-12"/>
        </w:rPr>
        <w:t> </w:t>
      </w:r>
      <w:r>
        <w:rPr>
          <w:color w:val="231F20"/>
        </w:rPr>
        <w:t>статус</w:t>
      </w:r>
      <w:r>
        <w:rPr>
          <w:color w:val="231F20"/>
          <w:spacing w:val="-12"/>
        </w:rPr>
        <w:t> </w:t>
      </w:r>
      <w:r>
        <w:rPr>
          <w:color w:val="231F20"/>
        </w:rPr>
        <w:t>европейского</w:t>
      </w:r>
      <w:r>
        <w:rPr>
          <w:color w:val="231F20"/>
          <w:spacing w:val="-12"/>
        </w:rPr>
        <w:t> </w:t>
      </w:r>
      <w:r>
        <w:rPr>
          <w:color w:val="231F20"/>
        </w:rPr>
        <w:t>арбитра:</w:t>
      </w:r>
      <w:r>
        <w:rPr>
          <w:color w:val="231F20"/>
          <w:spacing w:val="-12"/>
        </w:rPr>
        <w:t> </w:t>
      </w:r>
      <w:r>
        <w:rPr>
          <w:color w:val="231F20"/>
        </w:rPr>
        <w:t>все</w:t>
      </w:r>
      <w:r>
        <w:rPr>
          <w:color w:val="231F20"/>
          <w:spacing w:val="-12"/>
        </w:rPr>
        <w:t> </w:t>
      </w:r>
      <w:r>
        <w:rPr>
          <w:color w:val="231F20"/>
        </w:rPr>
        <w:t>вопросы</w:t>
      </w:r>
      <w:r>
        <w:rPr>
          <w:color w:val="231F20"/>
          <w:spacing w:val="-12"/>
        </w:rPr>
        <w:t> </w:t>
      </w:r>
      <w:r>
        <w:rPr>
          <w:color w:val="231F20"/>
        </w:rPr>
        <w:t>так</w:t>
      </w:r>
      <w:r>
        <w:rPr>
          <w:color w:val="231F20"/>
          <w:spacing w:val="-12"/>
        </w:rPr>
        <w:t> </w:t>
      </w:r>
      <w:r>
        <w:rPr>
          <w:color w:val="231F20"/>
        </w:rPr>
        <w:t>или</w:t>
      </w:r>
      <w:r>
        <w:rPr>
          <w:color w:val="231F20"/>
          <w:spacing w:val="-12"/>
        </w:rPr>
        <w:t> </w:t>
      </w:r>
      <w:r>
        <w:rPr>
          <w:color w:val="231F20"/>
        </w:rPr>
        <w:t>иначе</w:t>
      </w:r>
      <w:r>
        <w:rPr>
          <w:color w:val="231F20"/>
          <w:spacing w:val="-12"/>
        </w:rPr>
        <w:t> </w:t>
      </w:r>
      <w:r>
        <w:rPr>
          <w:color w:val="231F20"/>
        </w:rPr>
        <w:t>вращались вокруг</w:t>
      </w:r>
      <w:r>
        <w:rPr>
          <w:color w:val="231F20"/>
          <w:spacing w:val="40"/>
        </w:rPr>
        <w:t> </w:t>
      </w:r>
      <w:r>
        <w:rPr>
          <w:color w:val="231F20"/>
        </w:rPr>
        <w:t>Берлина.</w:t>
      </w:r>
      <w:r>
        <w:rPr>
          <w:color w:val="231F20"/>
          <w:spacing w:val="40"/>
        </w:rPr>
        <w:t> </w:t>
      </w:r>
      <w:r>
        <w:rPr>
          <w:color w:val="231F20"/>
        </w:rPr>
        <w:t>Иногда</w:t>
      </w:r>
      <w:r>
        <w:rPr>
          <w:color w:val="231F20"/>
          <w:spacing w:val="40"/>
        </w:rPr>
        <w:t> </w:t>
      </w:r>
      <w:r>
        <w:rPr>
          <w:color w:val="231F20"/>
        </w:rPr>
        <w:t>события</w:t>
      </w:r>
      <w:r>
        <w:rPr>
          <w:color w:val="231F20"/>
          <w:spacing w:val="40"/>
        </w:rPr>
        <w:t> </w:t>
      </w:r>
      <w:r>
        <w:rPr>
          <w:color w:val="231F20"/>
        </w:rPr>
        <w:t>шли</w:t>
      </w:r>
      <w:r>
        <w:rPr>
          <w:color w:val="231F20"/>
          <w:spacing w:val="40"/>
        </w:rPr>
        <w:t> </w:t>
      </w:r>
      <w:r>
        <w:rPr>
          <w:color w:val="231F20"/>
        </w:rPr>
        <w:t>не</w:t>
      </w:r>
      <w:r>
        <w:rPr>
          <w:color w:val="231F20"/>
          <w:spacing w:val="40"/>
        </w:rPr>
        <w:t> </w:t>
      </w:r>
      <w:r>
        <w:rPr>
          <w:color w:val="231F20"/>
        </w:rPr>
        <w:t>по</w:t>
      </w:r>
      <w:r>
        <w:rPr>
          <w:color w:val="231F20"/>
          <w:spacing w:val="40"/>
        </w:rPr>
        <w:t> </w:t>
      </w:r>
      <w:r>
        <w:rPr>
          <w:color w:val="231F20"/>
        </w:rPr>
        <w:t>плану.</w:t>
      </w:r>
      <w:r>
        <w:rPr>
          <w:color w:val="231F20"/>
          <w:spacing w:val="40"/>
        </w:rPr>
        <w:t> </w:t>
      </w:r>
      <w:r>
        <w:rPr>
          <w:color w:val="231F20"/>
        </w:rPr>
        <w:t>Так,</w:t>
      </w:r>
      <w:r>
        <w:rPr>
          <w:color w:val="231F20"/>
          <w:spacing w:val="40"/>
        </w:rPr>
        <w:t> </w:t>
      </w:r>
      <w:r>
        <w:rPr>
          <w:color w:val="231F20"/>
        </w:rPr>
        <w:t>в</w:t>
      </w:r>
      <w:r>
        <w:rPr>
          <w:color w:val="231F20"/>
          <w:spacing w:val="40"/>
        </w:rPr>
        <w:t> </w:t>
      </w:r>
      <w:r>
        <w:rPr>
          <w:color w:val="231F20"/>
        </w:rPr>
        <w:t>1887</w:t>
      </w:r>
      <w:r>
        <w:rPr>
          <w:color w:val="231F20"/>
          <w:spacing w:val="40"/>
        </w:rPr>
        <w:t> </w:t>
      </w:r>
      <w:r>
        <w:rPr>
          <w:color w:val="231F20"/>
        </w:rPr>
        <w:t>г.</w:t>
      </w:r>
      <w:r>
        <w:rPr>
          <w:color w:val="231F20"/>
          <w:spacing w:val="40"/>
        </w:rPr>
        <w:t> </w:t>
      </w:r>
      <w:r>
        <w:rPr>
          <w:color w:val="231F20"/>
        </w:rPr>
        <w:t>из-за австро-российских противоречий не был продлён «Союз трёх императоров» — альянс</w:t>
      </w:r>
      <w:r>
        <w:rPr>
          <w:color w:val="231F20"/>
          <w:spacing w:val="40"/>
        </w:rPr>
        <w:t> </w:t>
      </w:r>
      <w:r>
        <w:rPr>
          <w:color w:val="231F20"/>
        </w:rPr>
        <w:t>распался.</w:t>
      </w:r>
      <w:r>
        <w:rPr>
          <w:color w:val="231F20"/>
          <w:spacing w:val="40"/>
        </w:rPr>
        <w:t> </w:t>
      </w:r>
      <w:r>
        <w:rPr>
          <w:color w:val="231F20"/>
        </w:rPr>
        <w:t>Смягчить</w:t>
      </w:r>
      <w:r>
        <w:rPr>
          <w:color w:val="231F20"/>
          <w:spacing w:val="40"/>
        </w:rPr>
        <w:t> </w:t>
      </w:r>
      <w:r>
        <w:rPr>
          <w:color w:val="231F20"/>
        </w:rPr>
        <w:t>ситуацию</w:t>
      </w:r>
      <w:r>
        <w:rPr>
          <w:color w:val="231F20"/>
          <w:spacing w:val="40"/>
        </w:rPr>
        <w:t> </w:t>
      </w:r>
      <w:r>
        <w:rPr>
          <w:color w:val="231F20"/>
        </w:rPr>
        <w:t>Германия</w:t>
      </w:r>
      <w:r>
        <w:rPr>
          <w:color w:val="231F20"/>
          <w:spacing w:val="40"/>
        </w:rPr>
        <w:t> </w:t>
      </w:r>
      <w:r>
        <w:rPr>
          <w:color w:val="231F20"/>
        </w:rPr>
        <w:t>попыталась</w:t>
      </w:r>
      <w:r>
        <w:rPr>
          <w:color w:val="231F20"/>
          <w:spacing w:val="40"/>
        </w:rPr>
        <w:t> </w:t>
      </w:r>
      <w:r>
        <w:rPr>
          <w:color w:val="231F20"/>
        </w:rPr>
        <w:t>подписанием</w:t>
      </w:r>
      <w:r>
        <w:rPr>
          <w:color w:val="231F20"/>
          <w:spacing w:val="80"/>
        </w:rPr>
        <w:t> </w:t>
      </w:r>
      <w:r>
        <w:rPr>
          <w:color w:val="231F20"/>
        </w:rPr>
        <w:t>в 1887 г. Договора перестраховки с Россией. В 1890 г. срок его действия истёк, но Германия отказалась от предложения России его возобновить.</w:t>
      </w:r>
    </w:p>
    <w:p>
      <w:pPr>
        <w:pStyle w:val="ListParagraph"/>
        <w:numPr>
          <w:ilvl w:val="1"/>
          <w:numId w:val="4"/>
        </w:numPr>
        <w:tabs>
          <w:tab w:pos="1234" w:val="left" w:leader="none"/>
        </w:tabs>
        <w:spacing w:line="240" w:lineRule="auto" w:before="107" w:after="0"/>
        <w:ind w:left="1233" w:right="0" w:hanging="341"/>
        <w:jc w:val="both"/>
        <w:rPr>
          <w:sz w:val="19"/>
        </w:rPr>
      </w:pPr>
      <w:r>
        <w:rPr>
          <w:color w:val="231F20"/>
          <w:w w:val="95"/>
          <w:sz w:val="19"/>
        </w:rPr>
        <w:t>Какие</w:t>
      </w:r>
      <w:r>
        <w:rPr>
          <w:color w:val="231F20"/>
          <w:spacing w:val="9"/>
          <w:sz w:val="19"/>
        </w:rPr>
        <w:t> </w:t>
      </w:r>
      <w:r>
        <w:rPr>
          <w:color w:val="231F20"/>
          <w:w w:val="95"/>
          <w:sz w:val="19"/>
        </w:rPr>
        <w:t>межгосударственные</w:t>
      </w:r>
      <w:r>
        <w:rPr>
          <w:color w:val="231F20"/>
          <w:spacing w:val="10"/>
          <w:sz w:val="19"/>
        </w:rPr>
        <w:t> </w:t>
      </w:r>
      <w:r>
        <w:rPr>
          <w:color w:val="231F20"/>
          <w:w w:val="95"/>
          <w:sz w:val="19"/>
        </w:rPr>
        <w:t>союзы</w:t>
      </w:r>
      <w:r>
        <w:rPr>
          <w:color w:val="231F20"/>
          <w:spacing w:val="10"/>
          <w:sz w:val="19"/>
        </w:rPr>
        <w:t> </w:t>
      </w:r>
      <w:r>
        <w:rPr>
          <w:color w:val="231F20"/>
          <w:w w:val="95"/>
          <w:sz w:val="19"/>
        </w:rPr>
        <w:t>второй</w:t>
      </w:r>
      <w:r>
        <w:rPr>
          <w:color w:val="231F20"/>
          <w:spacing w:val="10"/>
          <w:sz w:val="19"/>
        </w:rPr>
        <w:t> </w:t>
      </w:r>
      <w:r>
        <w:rPr>
          <w:color w:val="231F20"/>
          <w:w w:val="95"/>
          <w:sz w:val="19"/>
        </w:rPr>
        <w:t>половины</w:t>
      </w:r>
      <w:r>
        <w:rPr>
          <w:color w:val="231F20"/>
          <w:spacing w:val="10"/>
          <w:sz w:val="19"/>
        </w:rPr>
        <w:t> </w:t>
      </w:r>
      <w:r>
        <w:rPr>
          <w:color w:val="231F20"/>
          <w:w w:val="95"/>
          <w:sz w:val="19"/>
        </w:rPr>
        <w:t>XIX</w:t>
      </w:r>
      <w:r>
        <w:rPr>
          <w:color w:val="231F20"/>
          <w:spacing w:val="10"/>
          <w:sz w:val="19"/>
        </w:rPr>
        <w:t> </w:t>
      </w:r>
      <w:r>
        <w:rPr>
          <w:color w:val="231F20"/>
          <w:w w:val="95"/>
          <w:sz w:val="19"/>
        </w:rPr>
        <w:t>в.</w:t>
      </w:r>
      <w:r>
        <w:rPr>
          <w:color w:val="231F20"/>
          <w:spacing w:val="9"/>
          <w:sz w:val="19"/>
        </w:rPr>
        <w:t> </w:t>
      </w:r>
      <w:r>
        <w:rPr>
          <w:color w:val="231F20"/>
          <w:w w:val="95"/>
          <w:sz w:val="19"/>
        </w:rPr>
        <w:t>вы</w:t>
      </w:r>
      <w:r>
        <w:rPr>
          <w:color w:val="231F20"/>
          <w:spacing w:val="10"/>
          <w:sz w:val="19"/>
        </w:rPr>
        <w:t> </w:t>
      </w:r>
      <w:r>
        <w:rPr>
          <w:color w:val="231F20"/>
          <w:w w:val="95"/>
          <w:sz w:val="19"/>
        </w:rPr>
        <w:t>можете</w:t>
      </w:r>
      <w:r>
        <w:rPr>
          <w:color w:val="231F20"/>
          <w:spacing w:val="10"/>
          <w:sz w:val="19"/>
        </w:rPr>
        <w:t> </w:t>
      </w:r>
      <w:r>
        <w:rPr>
          <w:color w:val="231F20"/>
          <w:spacing w:val="-2"/>
          <w:w w:val="95"/>
          <w:sz w:val="19"/>
        </w:rPr>
        <w:t>назвать?</w:t>
      </w:r>
    </w:p>
    <w:p>
      <w:pPr>
        <w:pStyle w:val="BodyText"/>
        <w:spacing w:before="2"/>
        <w:rPr>
          <w:rFonts w:ascii="Trebuchet MS"/>
          <w:sz w:val="19"/>
        </w:rPr>
      </w:pPr>
    </w:p>
    <w:p>
      <w:pPr>
        <w:pStyle w:val="BodyText"/>
        <w:spacing w:line="220" w:lineRule="auto" w:before="1"/>
        <w:ind w:left="893" w:right="1195"/>
        <w:jc w:val="both"/>
      </w:pPr>
      <w:r>
        <w:rPr>
          <w:rFonts w:ascii="Calibri" w:hAnsi="Calibri"/>
          <w:b/>
          <w:color w:val="FFFFFF"/>
          <w:position w:val="1"/>
          <w:shd w:fill="4495D1" w:color="auto" w:val="clear"/>
        </w:rPr>
        <w:t>12</w:t>
      </w:r>
      <w:r>
        <w:rPr>
          <w:rFonts w:ascii="Calibri" w:hAnsi="Calibri"/>
          <w:b/>
          <w:color w:val="FFFFFF"/>
          <w:spacing w:val="40"/>
          <w:position w:val="1"/>
        </w:rPr>
        <w:t> </w:t>
      </w:r>
      <w:r>
        <w:rPr>
          <w:rFonts w:ascii="Calibri" w:hAnsi="Calibri"/>
          <w:b/>
          <w:color w:val="4495D1"/>
        </w:rPr>
        <w:t>Колониальные споры. </w:t>
      </w:r>
      <w:r>
        <w:rPr>
          <w:color w:val="231F20"/>
        </w:rPr>
        <w:t>Международные отношения существенно обострял </w:t>
      </w:r>
      <w:r>
        <w:rPr>
          <w:color w:val="231F20"/>
          <w:w w:val="95"/>
        </w:rPr>
        <w:t>колониальный вопрос. Великим державам, превратившимся в индустриальных </w:t>
      </w:r>
      <w:r>
        <w:rPr>
          <w:color w:val="231F20"/>
        </w:rPr>
        <w:t>гигантов, стало тесно в Европе. Они требовали новых ресурсов и рынков сбы- та и поэтому рвались на другие континенты.</w:t>
      </w:r>
    </w:p>
    <w:p>
      <w:pPr>
        <w:pStyle w:val="BodyText"/>
        <w:spacing w:line="223" w:lineRule="auto"/>
        <w:ind w:left="893" w:right="1194" w:firstLine="340"/>
        <w:jc w:val="both"/>
      </w:pPr>
      <w:r>
        <w:rPr>
          <w:color w:val="231F20"/>
          <w:spacing w:val="-2"/>
        </w:rPr>
        <w:t>В</w:t>
      </w:r>
      <w:r>
        <w:rPr>
          <w:color w:val="231F20"/>
          <w:spacing w:val="-10"/>
        </w:rPr>
        <w:t> </w:t>
      </w:r>
      <w:r>
        <w:rPr>
          <w:color w:val="231F20"/>
          <w:spacing w:val="-2"/>
        </w:rPr>
        <w:t>1870—1914</w:t>
      </w:r>
      <w:r>
        <w:rPr>
          <w:color w:val="231F20"/>
          <w:spacing w:val="-10"/>
        </w:rPr>
        <w:t> </w:t>
      </w:r>
      <w:r>
        <w:rPr>
          <w:color w:val="231F20"/>
          <w:spacing w:val="-2"/>
        </w:rPr>
        <w:t>гг.</w:t>
      </w:r>
      <w:r>
        <w:rPr>
          <w:color w:val="231F20"/>
          <w:spacing w:val="-10"/>
        </w:rPr>
        <w:t> </w:t>
      </w:r>
      <w:r>
        <w:rPr>
          <w:color w:val="231F20"/>
          <w:spacing w:val="-2"/>
        </w:rPr>
        <w:t>европейские</w:t>
      </w:r>
      <w:r>
        <w:rPr>
          <w:color w:val="231F20"/>
          <w:spacing w:val="-10"/>
        </w:rPr>
        <w:t> </w:t>
      </w:r>
      <w:r>
        <w:rPr>
          <w:color w:val="231F20"/>
          <w:spacing w:val="-2"/>
        </w:rPr>
        <w:t>державы</w:t>
      </w:r>
      <w:r>
        <w:rPr>
          <w:color w:val="231F20"/>
          <w:spacing w:val="-10"/>
        </w:rPr>
        <w:t> </w:t>
      </w:r>
      <w:r>
        <w:rPr>
          <w:color w:val="231F20"/>
          <w:spacing w:val="-2"/>
        </w:rPr>
        <w:t>поставили</w:t>
      </w:r>
      <w:r>
        <w:rPr>
          <w:color w:val="231F20"/>
          <w:spacing w:val="-10"/>
        </w:rPr>
        <w:t> </w:t>
      </w:r>
      <w:r>
        <w:rPr>
          <w:color w:val="231F20"/>
          <w:spacing w:val="-2"/>
        </w:rPr>
        <w:t>под</w:t>
      </w:r>
      <w:r>
        <w:rPr>
          <w:color w:val="231F20"/>
          <w:spacing w:val="-10"/>
        </w:rPr>
        <w:t> </w:t>
      </w:r>
      <w:r>
        <w:rPr>
          <w:color w:val="231F20"/>
          <w:spacing w:val="-2"/>
        </w:rPr>
        <w:t>контроль</w:t>
      </w:r>
      <w:r>
        <w:rPr>
          <w:color w:val="231F20"/>
          <w:spacing w:val="-10"/>
        </w:rPr>
        <w:t> </w:t>
      </w:r>
      <w:r>
        <w:rPr>
          <w:color w:val="231F20"/>
          <w:spacing w:val="-2"/>
        </w:rPr>
        <w:t>практически </w:t>
      </w:r>
      <w:r>
        <w:rPr>
          <w:color w:val="231F20"/>
        </w:rPr>
        <w:t>весь мир. Они навязывали неравноправные торговые договоры, доводили целые</w:t>
      </w:r>
      <w:r>
        <w:rPr>
          <w:color w:val="231F20"/>
          <w:spacing w:val="-13"/>
        </w:rPr>
        <w:t> </w:t>
      </w:r>
      <w:r>
        <w:rPr>
          <w:color w:val="231F20"/>
        </w:rPr>
        <w:t>страны</w:t>
      </w:r>
      <w:r>
        <w:rPr>
          <w:color w:val="231F20"/>
          <w:spacing w:val="-13"/>
        </w:rPr>
        <w:t> </w:t>
      </w:r>
      <w:r>
        <w:rPr>
          <w:color w:val="231F20"/>
        </w:rPr>
        <w:t>до</w:t>
      </w:r>
      <w:r>
        <w:rPr>
          <w:color w:val="231F20"/>
          <w:spacing w:val="-13"/>
        </w:rPr>
        <w:t> </w:t>
      </w:r>
      <w:r>
        <w:rPr>
          <w:color w:val="231F20"/>
        </w:rPr>
        <w:t>финансового</w:t>
      </w:r>
      <w:r>
        <w:rPr>
          <w:color w:val="231F20"/>
          <w:spacing w:val="-13"/>
        </w:rPr>
        <w:t> </w:t>
      </w:r>
      <w:r>
        <w:rPr>
          <w:color w:val="231F20"/>
        </w:rPr>
        <w:t>закабаления,</w:t>
      </w:r>
      <w:r>
        <w:rPr>
          <w:color w:val="231F20"/>
          <w:spacing w:val="-13"/>
        </w:rPr>
        <w:t> </w:t>
      </w:r>
      <w:r>
        <w:rPr>
          <w:color w:val="231F20"/>
        </w:rPr>
        <w:t>устанавливали</w:t>
      </w:r>
      <w:r>
        <w:rPr>
          <w:color w:val="231F20"/>
          <w:spacing w:val="-13"/>
        </w:rPr>
        <w:t> </w:t>
      </w:r>
      <w:r>
        <w:rPr>
          <w:color w:val="231F20"/>
        </w:rPr>
        <w:t>протектораты,</w:t>
      </w:r>
      <w:r>
        <w:rPr>
          <w:color w:val="231F20"/>
          <w:spacing w:val="-13"/>
        </w:rPr>
        <w:t> </w:t>
      </w:r>
      <w:r>
        <w:rPr>
          <w:color w:val="231F20"/>
        </w:rPr>
        <w:t>про- сто захватывали территории. Ещё никогда мир так не зависел от Европы. Одновременно о своих претензиях в мировой политике заявили растущие региональные державы (США, Япония), что ещё более запутывало дела.</w:t>
      </w:r>
    </w:p>
    <w:p>
      <w:pPr>
        <w:pStyle w:val="BodyText"/>
        <w:spacing w:line="223" w:lineRule="auto" w:before="1"/>
        <w:ind w:left="893" w:right="1194" w:firstLine="340"/>
        <w:jc w:val="both"/>
      </w:pPr>
      <w:r>
        <w:rPr>
          <w:color w:val="231F20"/>
        </w:rPr>
        <w:t>Наиболее</w:t>
      </w:r>
      <w:r>
        <w:rPr>
          <w:color w:val="231F20"/>
          <w:spacing w:val="-14"/>
        </w:rPr>
        <w:t> </w:t>
      </w:r>
      <w:r>
        <w:rPr>
          <w:color w:val="231F20"/>
        </w:rPr>
        <w:t>драматичной</w:t>
      </w:r>
      <w:r>
        <w:rPr>
          <w:color w:val="231F20"/>
          <w:spacing w:val="-14"/>
        </w:rPr>
        <w:t> </w:t>
      </w:r>
      <w:r>
        <w:rPr>
          <w:color w:val="231F20"/>
        </w:rPr>
        <w:t>была</w:t>
      </w:r>
      <w:r>
        <w:rPr>
          <w:color w:val="231F20"/>
          <w:spacing w:val="-14"/>
        </w:rPr>
        <w:t> </w:t>
      </w:r>
      <w:r>
        <w:rPr>
          <w:color w:val="231F20"/>
        </w:rPr>
        <w:t>судьба</w:t>
      </w:r>
      <w:r>
        <w:rPr>
          <w:color w:val="231F20"/>
          <w:spacing w:val="-14"/>
        </w:rPr>
        <w:t> </w:t>
      </w:r>
      <w:r>
        <w:rPr>
          <w:color w:val="231F20"/>
        </w:rPr>
        <w:t>африканских</w:t>
      </w:r>
      <w:r>
        <w:rPr>
          <w:color w:val="231F20"/>
          <w:spacing w:val="-14"/>
        </w:rPr>
        <w:t> </w:t>
      </w:r>
      <w:r>
        <w:rPr>
          <w:color w:val="231F20"/>
        </w:rPr>
        <w:t>народов.</w:t>
      </w:r>
      <w:r>
        <w:rPr>
          <w:color w:val="231F20"/>
          <w:spacing w:val="-14"/>
        </w:rPr>
        <w:t> </w:t>
      </w:r>
      <w:r>
        <w:rPr>
          <w:color w:val="231F20"/>
        </w:rPr>
        <w:t>В</w:t>
      </w:r>
      <w:r>
        <w:rPr>
          <w:color w:val="231F20"/>
          <w:spacing w:val="-14"/>
        </w:rPr>
        <w:t> </w:t>
      </w:r>
      <w:r>
        <w:rPr>
          <w:color w:val="231F20"/>
        </w:rPr>
        <w:t>ходе</w:t>
      </w:r>
      <w:r>
        <w:rPr>
          <w:color w:val="231F20"/>
          <w:spacing w:val="-14"/>
        </w:rPr>
        <w:t> </w:t>
      </w:r>
      <w:r>
        <w:rPr>
          <w:color w:val="231F20"/>
        </w:rPr>
        <w:t>«Схватки за</w:t>
      </w:r>
      <w:r>
        <w:rPr>
          <w:color w:val="231F20"/>
          <w:spacing w:val="-2"/>
        </w:rPr>
        <w:t> </w:t>
      </w:r>
      <w:r>
        <w:rPr>
          <w:color w:val="231F20"/>
        </w:rPr>
        <w:t>Африку»</w:t>
      </w:r>
      <w:r>
        <w:rPr>
          <w:color w:val="231F20"/>
          <w:spacing w:val="-2"/>
        </w:rPr>
        <w:t> </w:t>
      </w:r>
      <w:r>
        <w:rPr>
          <w:color w:val="231F20"/>
        </w:rPr>
        <w:t>Англия,</w:t>
      </w:r>
      <w:r>
        <w:rPr>
          <w:color w:val="231F20"/>
          <w:spacing w:val="-2"/>
        </w:rPr>
        <w:t> </w:t>
      </w:r>
      <w:r>
        <w:rPr>
          <w:color w:val="231F20"/>
        </w:rPr>
        <w:t>Франция,</w:t>
      </w:r>
      <w:r>
        <w:rPr>
          <w:color w:val="231F20"/>
          <w:spacing w:val="-2"/>
        </w:rPr>
        <w:t> </w:t>
      </w:r>
      <w:r>
        <w:rPr>
          <w:color w:val="231F20"/>
        </w:rPr>
        <w:t>Германия,</w:t>
      </w:r>
      <w:r>
        <w:rPr>
          <w:color w:val="231F20"/>
          <w:spacing w:val="-2"/>
        </w:rPr>
        <w:t> </w:t>
      </w:r>
      <w:r>
        <w:rPr>
          <w:color w:val="231F20"/>
        </w:rPr>
        <w:t>Бельгия,</w:t>
      </w:r>
      <w:r>
        <w:rPr>
          <w:color w:val="231F20"/>
          <w:spacing w:val="-2"/>
        </w:rPr>
        <w:t> </w:t>
      </w:r>
      <w:r>
        <w:rPr>
          <w:color w:val="231F20"/>
        </w:rPr>
        <w:t>Италия,</w:t>
      </w:r>
      <w:r>
        <w:rPr>
          <w:color w:val="231F20"/>
          <w:spacing w:val="-2"/>
        </w:rPr>
        <w:t> </w:t>
      </w:r>
      <w:r>
        <w:rPr>
          <w:color w:val="231F20"/>
        </w:rPr>
        <w:t>Испания</w:t>
      </w:r>
      <w:r>
        <w:rPr>
          <w:color w:val="231F20"/>
          <w:spacing w:val="-2"/>
        </w:rPr>
        <w:t> </w:t>
      </w:r>
      <w:r>
        <w:rPr>
          <w:color w:val="231F20"/>
        </w:rPr>
        <w:t>и</w:t>
      </w:r>
      <w:r>
        <w:rPr>
          <w:color w:val="231F20"/>
          <w:spacing w:val="-2"/>
        </w:rPr>
        <w:t> </w:t>
      </w:r>
      <w:r>
        <w:rPr>
          <w:color w:val="231F20"/>
        </w:rPr>
        <w:t>Порту- галия поделили континент. Решив договориться между собой мирным путём, европейские</w:t>
      </w:r>
      <w:r>
        <w:rPr>
          <w:color w:val="231F20"/>
          <w:spacing w:val="-4"/>
        </w:rPr>
        <w:t> </w:t>
      </w:r>
      <w:r>
        <w:rPr>
          <w:color w:val="231F20"/>
        </w:rPr>
        <w:t>державы</w:t>
      </w:r>
      <w:r>
        <w:rPr>
          <w:color w:val="231F20"/>
          <w:spacing w:val="-4"/>
        </w:rPr>
        <w:t> </w:t>
      </w:r>
      <w:r>
        <w:rPr>
          <w:color w:val="231F20"/>
        </w:rPr>
        <w:t>легализовали</w:t>
      </w:r>
      <w:r>
        <w:rPr>
          <w:color w:val="231F20"/>
          <w:spacing w:val="-4"/>
        </w:rPr>
        <w:t> </w:t>
      </w:r>
      <w:r>
        <w:rPr>
          <w:color w:val="231F20"/>
        </w:rPr>
        <w:t>раздел</w:t>
      </w:r>
      <w:r>
        <w:rPr>
          <w:color w:val="231F20"/>
          <w:spacing w:val="-4"/>
        </w:rPr>
        <w:t> </w:t>
      </w:r>
      <w:r>
        <w:rPr>
          <w:color w:val="231F20"/>
        </w:rPr>
        <w:t>Африки</w:t>
      </w:r>
      <w:r>
        <w:rPr>
          <w:color w:val="231F20"/>
          <w:spacing w:val="-4"/>
        </w:rPr>
        <w:t> </w:t>
      </w:r>
      <w:r>
        <w:rPr>
          <w:color w:val="231F20"/>
        </w:rPr>
        <w:t>на</w:t>
      </w:r>
      <w:r>
        <w:rPr>
          <w:color w:val="231F20"/>
          <w:spacing w:val="-4"/>
        </w:rPr>
        <w:t> </w:t>
      </w:r>
      <w:r>
        <w:rPr>
          <w:color w:val="231F20"/>
        </w:rPr>
        <w:t>«Конференции</w:t>
      </w:r>
      <w:r>
        <w:rPr>
          <w:color w:val="231F20"/>
          <w:spacing w:val="-4"/>
        </w:rPr>
        <w:t> </w:t>
      </w:r>
      <w:r>
        <w:rPr>
          <w:color w:val="231F20"/>
        </w:rPr>
        <w:t>по</w:t>
      </w:r>
      <w:r>
        <w:rPr>
          <w:color w:val="231F20"/>
          <w:spacing w:val="-4"/>
        </w:rPr>
        <w:t> </w:t>
      </w:r>
      <w:r>
        <w:rPr>
          <w:color w:val="231F20"/>
        </w:rPr>
        <w:t>Кон- го», прошедшей в Берлине в 1884—1885 гг. Открытие миру Африки принесло самой Африке эксплуатацию иностранцами богатейших ресурсов континента, гнёт</w:t>
      </w:r>
      <w:r>
        <w:rPr>
          <w:color w:val="231F20"/>
          <w:spacing w:val="-5"/>
        </w:rPr>
        <w:t> </w:t>
      </w:r>
      <w:r>
        <w:rPr>
          <w:color w:val="231F20"/>
        </w:rPr>
        <w:t>местного</w:t>
      </w:r>
      <w:r>
        <w:rPr>
          <w:color w:val="231F20"/>
          <w:spacing w:val="-5"/>
        </w:rPr>
        <w:t> </w:t>
      </w:r>
      <w:r>
        <w:rPr>
          <w:color w:val="231F20"/>
        </w:rPr>
        <w:t>населения</w:t>
      </w:r>
      <w:r>
        <w:rPr>
          <w:color w:val="231F20"/>
          <w:spacing w:val="-5"/>
        </w:rPr>
        <w:t> </w:t>
      </w:r>
      <w:r>
        <w:rPr>
          <w:color w:val="231F20"/>
        </w:rPr>
        <w:t>колонизаторами,</w:t>
      </w:r>
      <w:r>
        <w:rPr>
          <w:color w:val="231F20"/>
          <w:spacing w:val="-5"/>
        </w:rPr>
        <w:t> </w:t>
      </w:r>
      <w:r>
        <w:rPr>
          <w:color w:val="231F20"/>
        </w:rPr>
        <w:t>гибель</w:t>
      </w:r>
      <w:r>
        <w:rPr>
          <w:color w:val="231F20"/>
          <w:spacing w:val="-5"/>
        </w:rPr>
        <w:t> </w:t>
      </w:r>
      <w:r>
        <w:rPr>
          <w:color w:val="231F20"/>
        </w:rPr>
        <w:t>более</w:t>
      </w:r>
      <w:r>
        <w:rPr>
          <w:color w:val="231F20"/>
          <w:spacing w:val="-5"/>
        </w:rPr>
        <w:t> </w:t>
      </w:r>
      <w:r>
        <w:rPr>
          <w:color w:val="231F20"/>
        </w:rPr>
        <w:t>80%</w:t>
      </w:r>
      <w:r>
        <w:rPr>
          <w:color w:val="231F20"/>
          <w:spacing w:val="-5"/>
        </w:rPr>
        <w:t> </w:t>
      </w:r>
      <w:r>
        <w:rPr>
          <w:color w:val="231F20"/>
        </w:rPr>
        <w:t>крупного</w:t>
      </w:r>
      <w:r>
        <w:rPr>
          <w:color w:val="231F20"/>
          <w:spacing w:val="-5"/>
        </w:rPr>
        <w:t> </w:t>
      </w:r>
      <w:r>
        <w:rPr>
          <w:color w:val="231F20"/>
        </w:rPr>
        <w:t>рогатого скота в Восточной и Южной Африке. Именно на территории современной Южной Африки впервые появились концентрационные лагеря для мирного </w:t>
      </w:r>
      <w:r>
        <w:rPr>
          <w:color w:val="231F20"/>
          <w:spacing w:val="-2"/>
        </w:rPr>
        <w:t>населения.</w:t>
      </w:r>
    </w:p>
    <w:p>
      <w:pPr>
        <w:pStyle w:val="BodyText"/>
        <w:spacing w:before="1"/>
        <w:rPr>
          <w:sz w:val="21"/>
        </w:rPr>
      </w:pPr>
    </w:p>
    <w:p>
      <w:pPr>
        <w:tabs>
          <w:tab w:pos="2947" w:val="left" w:leader="none"/>
        </w:tabs>
        <w:spacing w:before="86"/>
        <w:ind w:left="0" w:right="119" w:firstLine="0"/>
        <w:jc w:val="right"/>
        <w:rPr>
          <w:rFonts w:ascii="Arial" w:hAnsi="Arial"/>
          <w:sz w:val="19"/>
        </w:rPr>
      </w:pPr>
      <w:r>
        <w:rPr/>
        <w:pict>
          <v:group style="position:absolute;margin-left:57.553001pt;margin-top:1.208604pt;width:436.85pt;height:184.7pt;mso-position-horizontal-relative:page;mso-position-vertical-relative:paragraph;z-index:-27994112" id="docshapegroup1644" coordorigin="1151,24" coordsize="8737,3694">
            <v:shape style="position:absolute;left:1151;top:24;width:7719;height:3694" type="#_x0000_t75" id="docshape1645" stroked="false">
              <v:imagedata r:id="rId402" o:title=""/>
            </v:shape>
            <v:rect style="position:absolute;left:1213;top:86;width:7597;height:3572" id="docshape1646" filled="true" fillcolor="#e6e7e8" stroked="false">
              <v:fill type="solid"/>
            </v:rect>
            <v:shape style="position:absolute;left:6907;top:71;width:2980;height:353" type="#_x0000_t75" id="docshape1647" stroked="false">
              <v:imagedata r:id="rId75" o:title=""/>
            </v:shape>
            <v:shape style="position:absolute;left:6907;top:86;width:1903;height:338" type="#_x0000_t75" id="docshape1648" stroked="false">
              <v:imagedata r:id="rId76" o:title=""/>
            </v:shape>
            <w10:wrap type="none"/>
          </v:group>
        </w:pict>
      </w: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line="220" w:lineRule="auto" w:before="25"/>
        <w:ind w:left="1063" w:right="3484" w:firstLine="0"/>
        <w:jc w:val="left"/>
        <w:rPr>
          <w:rFonts w:ascii="Book Antiqua" w:hAnsi="Book Antiqua"/>
          <w:b/>
          <w:sz w:val="19"/>
        </w:rPr>
      </w:pPr>
      <w:r>
        <w:rPr>
          <w:rFonts w:ascii="Book Antiqua" w:hAnsi="Book Antiqua"/>
          <w:b/>
          <w:color w:val="231F20"/>
          <w:sz w:val="19"/>
        </w:rPr>
        <w:t>Из интервью будущего </w:t>
      </w:r>
      <w:r>
        <w:rPr>
          <w:rFonts w:ascii="Book Antiqua" w:hAnsi="Book Antiqua"/>
          <w:b/>
          <w:color w:val="231F20"/>
          <w:sz w:val="19"/>
        </w:rPr>
        <w:t>премьер-министра </w:t>
      </w:r>
      <w:r>
        <w:rPr>
          <w:rFonts w:ascii="Book Antiqua" w:hAnsi="Book Antiqua"/>
          <w:b/>
          <w:color w:val="231F20"/>
          <w:w w:val="105"/>
          <w:sz w:val="19"/>
        </w:rPr>
        <w:t>Великобритании У.</w:t>
      </w:r>
      <w:r>
        <w:rPr>
          <w:rFonts w:ascii="Book Antiqua" w:hAnsi="Book Antiqua"/>
          <w:b/>
          <w:color w:val="231F20"/>
          <w:spacing w:val="40"/>
          <w:w w:val="105"/>
          <w:sz w:val="19"/>
        </w:rPr>
        <w:t> </w:t>
      </w:r>
      <w:r>
        <w:rPr>
          <w:rFonts w:ascii="Book Antiqua" w:hAnsi="Book Antiqua"/>
          <w:b/>
          <w:color w:val="231F20"/>
          <w:w w:val="105"/>
          <w:sz w:val="19"/>
        </w:rPr>
        <w:t>Черчилля, 1901</w:t>
      </w:r>
      <w:r>
        <w:rPr>
          <w:rFonts w:ascii="Book Antiqua" w:hAnsi="Book Antiqua"/>
          <w:b/>
          <w:color w:val="231F20"/>
          <w:spacing w:val="40"/>
          <w:w w:val="105"/>
          <w:sz w:val="19"/>
        </w:rPr>
        <w:t> </w:t>
      </w:r>
      <w:r>
        <w:rPr>
          <w:rFonts w:ascii="Book Antiqua" w:hAnsi="Book Antiqua"/>
          <w:b/>
          <w:color w:val="231F20"/>
          <w:w w:val="105"/>
          <w:sz w:val="19"/>
        </w:rPr>
        <w:t>г.</w:t>
      </w:r>
    </w:p>
    <w:p>
      <w:pPr>
        <w:spacing w:line="220" w:lineRule="auto" w:before="47"/>
        <w:ind w:left="1063" w:right="1364" w:firstLine="340"/>
        <w:jc w:val="both"/>
        <w:rPr>
          <w:sz w:val="19"/>
        </w:rPr>
      </w:pPr>
      <w:r>
        <w:rPr>
          <w:color w:val="231F20"/>
          <w:sz w:val="19"/>
        </w:rPr>
        <w:t>Восток</w:t>
      </w:r>
      <w:r>
        <w:rPr>
          <w:color w:val="231F20"/>
          <w:spacing w:val="-3"/>
          <w:sz w:val="19"/>
        </w:rPr>
        <w:t> </w:t>
      </w:r>
      <w:r>
        <w:rPr>
          <w:color w:val="231F20"/>
          <w:sz w:val="19"/>
        </w:rPr>
        <w:t>интересен,</w:t>
      </w:r>
      <w:r>
        <w:rPr>
          <w:color w:val="231F20"/>
          <w:spacing w:val="-3"/>
          <w:sz w:val="19"/>
        </w:rPr>
        <w:t> </w:t>
      </w:r>
      <w:r>
        <w:rPr>
          <w:color w:val="231F20"/>
          <w:sz w:val="19"/>
        </w:rPr>
        <w:t>и</w:t>
      </w:r>
      <w:r>
        <w:rPr>
          <w:color w:val="231F20"/>
          <w:spacing w:val="-3"/>
          <w:sz w:val="19"/>
        </w:rPr>
        <w:t> </w:t>
      </w:r>
      <w:r>
        <w:rPr>
          <w:color w:val="231F20"/>
          <w:sz w:val="19"/>
        </w:rPr>
        <w:t>ни</w:t>
      </w:r>
      <w:r>
        <w:rPr>
          <w:color w:val="231F20"/>
          <w:spacing w:val="-3"/>
          <w:sz w:val="19"/>
        </w:rPr>
        <w:t> </w:t>
      </w:r>
      <w:r>
        <w:rPr>
          <w:color w:val="231F20"/>
          <w:sz w:val="19"/>
        </w:rPr>
        <w:t>для</w:t>
      </w:r>
      <w:r>
        <w:rPr>
          <w:color w:val="231F20"/>
          <w:spacing w:val="-3"/>
          <w:sz w:val="19"/>
        </w:rPr>
        <w:t> </w:t>
      </w:r>
      <w:r>
        <w:rPr>
          <w:color w:val="231F20"/>
          <w:sz w:val="19"/>
        </w:rPr>
        <w:t>кого</w:t>
      </w:r>
      <w:r>
        <w:rPr>
          <w:color w:val="231F20"/>
          <w:spacing w:val="-3"/>
          <w:sz w:val="19"/>
        </w:rPr>
        <w:t> </w:t>
      </w:r>
      <w:r>
        <w:rPr>
          <w:color w:val="231F20"/>
          <w:sz w:val="19"/>
        </w:rPr>
        <w:t>он</w:t>
      </w:r>
      <w:r>
        <w:rPr>
          <w:color w:val="231F20"/>
          <w:spacing w:val="-3"/>
          <w:sz w:val="19"/>
        </w:rPr>
        <w:t> </w:t>
      </w:r>
      <w:r>
        <w:rPr>
          <w:color w:val="231F20"/>
          <w:sz w:val="19"/>
        </w:rPr>
        <w:t>не</w:t>
      </w:r>
      <w:r>
        <w:rPr>
          <w:color w:val="231F20"/>
          <w:spacing w:val="-3"/>
          <w:sz w:val="19"/>
        </w:rPr>
        <w:t> </w:t>
      </w:r>
      <w:r>
        <w:rPr>
          <w:color w:val="231F20"/>
          <w:sz w:val="19"/>
        </w:rPr>
        <w:t>может</w:t>
      </w:r>
      <w:r>
        <w:rPr>
          <w:color w:val="231F20"/>
          <w:spacing w:val="-3"/>
          <w:sz w:val="19"/>
        </w:rPr>
        <w:t> </w:t>
      </w:r>
      <w:r>
        <w:rPr>
          <w:color w:val="231F20"/>
          <w:sz w:val="19"/>
        </w:rPr>
        <w:t>быть</w:t>
      </w:r>
      <w:r>
        <w:rPr>
          <w:color w:val="231F20"/>
          <w:spacing w:val="-3"/>
          <w:sz w:val="19"/>
        </w:rPr>
        <w:t> </w:t>
      </w:r>
      <w:r>
        <w:rPr>
          <w:color w:val="231F20"/>
          <w:sz w:val="19"/>
        </w:rPr>
        <w:t>более</w:t>
      </w:r>
      <w:r>
        <w:rPr>
          <w:color w:val="231F20"/>
          <w:spacing w:val="-3"/>
          <w:sz w:val="19"/>
        </w:rPr>
        <w:t> </w:t>
      </w:r>
      <w:r>
        <w:rPr>
          <w:color w:val="231F20"/>
          <w:sz w:val="19"/>
        </w:rPr>
        <w:t>ценным</w:t>
      </w:r>
      <w:r>
        <w:rPr>
          <w:color w:val="231F20"/>
          <w:spacing w:val="-3"/>
          <w:sz w:val="19"/>
        </w:rPr>
        <w:t> </w:t>
      </w:r>
      <w:r>
        <w:rPr>
          <w:color w:val="231F20"/>
          <w:sz w:val="19"/>
        </w:rPr>
        <w:t>и</w:t>
      </w:r>
      <w:r>
        <w:rPr>
          <w:color w:val="231F20"/>
          <w:spacing w:val="-3"/>
          <w:sz w:val="19"/>
        </w:rPr>
        <w:t> </w:t>
      </w:r>
      <w:r>
        <w:rPr>
          <w:color w:val="231F20"/>
          <w:sz w:val="19"/>
        </w:rPr>
        <w:t>интерес- ным,</w:t>
      </w:r>
      <w:r>
        <w:rPr>
          <w:color w:val="231F20"/>
          <w:spacing w:val="-7"/>
          <w:sz w:val="19"/>
        </w:rPr>
        <w:t> </w:t>
      </w:r>
      <w:r>
        <w:rPr>
          <w:color w:val="231F20"/>
          <w:sz w:val="19"/>
        </w:rPr>
        <w:t>чем</w:t>
      </w:r>
      <w:r>
        <w:rPr>
          <w:color w:val="231F20"/>
          <w:spacing w:val="-7"/>
          <w:sz w:val="19"/>
        </w:rPr>
        <w:t> </w:t>
      </w:r>
      <w:r>
        <w:rPr>
          <w:color w:val="231F20"/>
          <w:sz w:val="19"/>
        </w:rPr>
        <w:t>для</w:t>
      </w:r>
      <w:r>
        <w:rPr>
          <w:color w:val="231F20"/>
          <w:spacing w:val="-7"/>
          <w:sz w:val="19"/>
        </w:rPr>
        <w:t> </w:t>
      </w:r>
      <w:r>
        <w:rPr>
          <w:color w:val="231F20"/>
          <w:sz w:val="19"/>
        </w:rPr>
        <w:t>любого</w:t>
      </w:r>
      <w:r>
        <w:rPr>
          <w:color w:val="231F20"/>
          <w:spacing w:val="-7"/>
          <w:sz w:val="19"/>
        </w:rPr>
        <w:t> </w:t>
      </w:r>
      <w:r>
        <w:rPr>
          <w:color w:val="231F20"/>
          <w:sz w:val="19"/>
        </w:rPr>
        <w:t>выходца</w:t>
      </w:r>
      <w:r>
        <w:rPr>
          <w:color w:val="231F20"/>
          <w:spacing w:val="-7"/>
          <w:sz w:val="19"/>
        </w:rPr>
        <w:t> </w:t>
      </w:r>
      <w:r>
        <w:rPr>
          <w:color w:val="231F20"/>
          <w:sz w:val="19"/>
        </w:rPr>
        <w:t>с</w:t>
      </w:r>
      <w:r>
        <w:rPr>
          <w:color w:val="231F20"/>
          <w:spacing w:val="-7"/>
          <w:sz w:val="19"/>
        </w:rPr>
        <w:t> </w:t>
      </w:r>
      <w:r>
        <w:rPr>
          <w:color w:val="231F20"/>
          <w:sz w:val="19"/>
        </w:rPr>
        <w:t>Запада.</w:t>
      </w:r>
      <w:r>
        <w:rPr>
          <w:color w:val="231F20"/>
          <w:spacing w:val="-7"/>
          <w:sz w:val="19"/>
        </w:rPr>
        <w:t> </w:t>
      </w:r>
      <w:r>
        <w:rPr>
          <w:color w:val="231F20"/>
          <w:sz w:val="19"/>
        </w:rPr>
        <w:t>Я</w:t>
      </w:r>
      <w:r>
        <w:rPr>
          <w:color w:val="231F20"/>
          <w:spacing w:val="-7"/>
          <w:sz w:val="19"/>
        </w:rPr>
        <w:t> </w:t>
      </w:r>
      <w:r>
        <w:rPr>
          <w:color w:val="231F20"/>
          <w:sz w:val="19"/>
        </w:rPr>
        <w:t>думаю,</w:t>
      </w:r>
      <w:r>
        <w:rPr>
          <w:color w:val="231F20"/>
          <w:spacing w:val="-7"/>
          <w:sz w:val="19"/>
        </w:rPr>
        <w:t> </w:t>
      </w:r>
      <w:r>
        <w:rPr>
          <w:color w:val="231F20"/>
          <w:sz w:val="19"/>
        </w:rPr>
        <w:t>нам</w:t>
      </w:r>
      <w:r>
        <w:rPr>
          <w:color w:val="231F20"/>
          <w:spacing w:val="-7"/>
          <w:sz w:val="19"/>
        </w:rPr>
        <w:t> </w:t>
      </w:r>
      <w:r>
        <w:rPr>
          <w:color w:val="231F20"/>
          <w:sz w:val="19"/>
        </w:rPr>
        <w:t>придётся</w:t>
      </w:r>
      <w:r>
        <w:rPr>
          <w:color w:val="231F20"/>
          <w:spacing w:val="-7"/>
          <w:sz w:val="19"/>
        </w:rPr>
        <w:t> </w:t>
      </w:r>
      <w:r>
        <w:rPr>
          <w:color w:val="231F20"/>
          <w:sz w:val="19"/>
        </w:rPr>
        <w:t>взять</w:t>
      </w:r>
      <w:r>
        <w:rPr>
          <w:color w:val="231F20"/>
          <w:spacing w:val="-7"/>
          <w:sz w:val="19"/>
        </w:rPr>
        <w:t> </w:t>
      </w:r>
      <w:r>
        <w:rPr>
          <w:color w:val="231F20"/>
          <w:sz w:val="19"/>
        </w:rPr>
        <w:t>китайцев в</w:t>
      </w:r>
      <w:r>
        <w:rPr>
          <w:color w:val="231F20"/>
          <w:spacing w:val="-12"/>
          <w:sz w:val="19"/>
        </w:rPr>
        <w:t> </w:t>
      </w:r>
      <w:r>
        <w:rPr>
          <w:color w:val="231F20"/>
          <w:sz w:val="19"/>
        </w:rPr>
        <w:t>свои</w:t>
      </w:r>
      <w:r>
        <w:rPr>
          <w:color w:val="231F20"/>
          <w:spacing w:val="-12"/>
          <w:sz w:val="19"/>
        </w:rPr>
        <w:t> </w:t>
      </w:r>
      <w:r>
        <w:rPr>
          <w:color w:val="231F20"/>
          <w:sz w:val="19"/>
        </w:rPr>
        <w:t>руки</w:t>
      </w:r>
      <w:r>
        <w:rPr>
          <w:color w:val="231F20"/>
          <w:spacing w:val="-12"/>
          <w:sz w:val="19"/>
        </w:rPr>
        <w:t> </w:t>
      </w:r>
      <w:r>
        <w:rPr>
          <w:color w:val="231F20"/>
          <w:sz w:val="19"/>
        </w:rPr>
        <w:t>и</w:t>
      </w:r>
      <w:r>
        <w:rPr>
          <w:color w:val="231F20"/>
          <w:spacing w:val="-12"/>
          <w:sz w:val="19"/>
        </w:rPr>
        <w:t> </w:t>
      </w:r>
      <w:r>
        <w:rPr>
          <w:color w:val="231F20"/>
          <w:sz w:val="19"/>
        </w:rPr>
        <w:t>контролировать</w:t>
      </w:r>
      <w:r>
        <w:rPr>
          <w:color w:val="231F20"/>
          <w:spacing w:val="-12"/>
          <w:sz w:val="19"/>
        </w:rPr>
        <w:t> </w:t>
      </w:r>
      <w:r>
        <w:rPr>
          <w:color w:val="231F20"/>
          <w:sz w:val="19"/>
        </w:rPr>
        <w:t>их.</w:t>
      </w:r>
      <w:r>
        <w:rPr>
          <w:color w:val="231F20"/>
          <w:spacing w:val="-12"/>
          <w:sz w:val="19"/>
        </w:rPr>
        <w:t> </w:t>
      </w:r>
      <w:r>
        <w:rPr>
          <w:color w:val="231F20"/>
          <w:sz w:val="19"/>
        </w:rPr>
        <w:t>Я</w:t>
      </w:r>
      <w:r>
        <w:rPr>
          <w:color w:val="231F20"/>
          <w:spacing w:val="-12"/>
          <w:sz w:val="19"/>
        </w:rPr>
        <w:t> </w:t>
      </w:r>
      <w:r>
        <w:rPr>
          <w:color w:val="231F20"/>
          <w:sz w:val="19"/>
        </w:rPr>
        <w:t>верю,</w:t>
      </w:r>
      <w:r>
        <w:rPr>
          <w:color w:val="231F20"/>
          <w:spacing w:val="-12"/>
          <w:sz w:val="19"/>
        </w:rPr>
        <w:t> </w:t>
      </w:r>
      <w:r>
        <w:rPr>
          <w:color w:val="231F20"/>
          <w:sz w:val="19"/>
        </w:rPr>
        <w:t>что</w:t>
      </w:r>
      <w:r>
        <w:rPr>
          <w:color w:val="231F20"/>
          <w:spacing w:val="-12"/>
          <w:sz w:val="19"/>
        </w:rPr>
        <w:t> </w:t>
      </w:r>
      <w:r>
        <w:rPr>
          <w:color w:val="231F20"/>
          <w:sz w:val="19"/>
        </w:rPr>
        <w:t>по</w:t>
      </w:r>
      <w:r>
        <w:rPr>
          <w:color w:val="231F20"/>
          <w:spacing w:val="-12"/>
          <w:sz w:val="19"/>
        </w:rPr>
        <w:t> </w:t>
      </w:r>
      <w:r>
        <w:rPr>
          <w:color w:val="231F20"/>
          <w:sz w:val="19"/>
        </w:rPr>
        <w:t>мере</w:t>
      </w:r>
      <w:r>
        <w:rPr>
          <w:color w:val="231F20"/>
          <w:spacing w:val="-12"/>
          <w:sz w:val="19"/>
        </w:rPr>
        <w:t> </w:t>
      </w:r>
      <w:r>
        <w:rPr>
          <w:color w:val="231F20"/>
          <w:sz w:val="19"/>
        </w:rPr>
        <w:t>того,</w:t>
      </w:r>
      <w:r>
        <w:rPr>
          <w:color w:val="231F20"/>
          <w:spacing w:val="-12"/>
          <w:sz w:val="19"/>
        </w:rPr>
        <w:t> </w:t>
      </w:r>
      <w:r>
        <w:rPr>
          <w:color w:val="231F20"/>
          <w:sz w:val="19"/>
        </w:rPr>
        <w:t>как</w:t>
      </w:r>
      <w:r>
        <w:rPr>
          <w:color w:val="231F20"/>
          <w:spacing w:val="-12"/>
          <w:sz w:val="19"/>
        </w:rPr>
        <w:t> </w:t>
      </w:r>
      <w:r>
        <w:rPr>
          <w:color w:val="231F20"/>
          <w:sz w:val="19"/>
        </w:rPr>
        <w:t>цивилизованные государства</w:t>
      </w:r>
      <w:r>
        <w:rPr>
          <w:color w:val="231F20"/>
          <w:spacing w:val="-6"/>
          <w:sz w:val="19"/>
        </w:rPr>
        <w:t> </w:t>
      </w:r>
      <w:r>
        <w:rPr>
          <w:color w:val="231F20"/>
          <w:sz w:val="19"/>
        </w:rPr>
        <w:t>становятся</w:t>
      </w:r>
      <w:r>
        <w:rPr>
          <w:color w:val="231F20"/>
          <w:spacing w:val="-6"/>
          <w:sz w:val="19"/>
        </w:rPr>
        <w:t> </w:t>
      </w:r>
      <w:r>
        <w:rPr>
          <w:color w:val="231F20"/>
          <w:sz w:val="19"/>
        </w:rPr>
        <w:t>могущественнее,</w:t>
      </w:r>
      <w:r>
        <w:rPr>
          <w:color w:val="231F20"/>
          <w:spacing w:val="-6"/>
          <w:sz w:val="19"/>
        </w:rPr>
        <w:t> </w:t>
      </w:r>
      <w:r>
        <w:rPr>
          <w:color w:val="231F20"/>
          <w:sz w:val="19"/>
        </w:rPr>
        <w:t>они</w:t>
      </w:r>
      <w:r>
        <w:rPr>
          <w:color w:val="231F20"/>
          <w:spacing w:val="-6"/>
          <w:sz w:val="19"/>
        </w:rPr>
        <w:t> </w:t>
      </w:r>
      <w:r>
        <w:rPr>
          <w:color w:val="231F20"/>
          <w:sz w:val="19"/>
        </w:rPr>
        <w:t>будут</w:t>
      </w:r>
      <w:r>
        <w:rPr>
          <w:color w:val="231F20"/>
          <w:spacing w:val="-6"/>
          <w:sz w:val="19"/>
        </w:rPr>
        <w:t> </w:t>
      </w:r>
      <w:r>
        <w:rPr>
          <w:color w:val="231F20"/>
          <w:sz w:val="19"/>
        </w:rPr>
        <w:t>более</w:t>
      </w:r>
      <w:r>
        <w:rPr>
          <w:color w:val="231F20"/>
          <w:spacing w:val="-6"/>
          <w:sz w:val="19"/>
        </w:rPr>
        <w:t> </w:t>
      </w:r>
      <w:r>
        <w:rPr>
          <w:color w:val="231F20"/>
          <w:sz w:val="19"/>
        </w:rPr>
        <w:t>безжалостными,</w:t>
      </w:r>
      <w:r>
        <w:rPr>
          <w:color w:val="231F20"/>
          <w:spacing w:val="-6"/>
          <w:sz w:val="19"/>
        </w:rPr>
        <w:t> </w:t>
      </w:r>
      <w:r>
        <w:rPr>
          <w:color w:val="231F20"/>
          <w:sz w:val="19"/>
        </w:rPr>
        <w:t>и</w:t>
      </w:r>
      <w:r>
        <w:rPr>
          <w:color w:val="231F20"/>
          <w:spacing w:val="-6"/>
          <w:sz w:val="19"/>
        </w:rPr>
        <w:t> </w:t>
      </w:r>
      <w:r>
        <w:rPr>
          <w:color w:val="231F20"/>
          <w:sz w:val="19"/>
        </w:rPr>
        <w:t>на- ступит</w:t>
      </w:r>
      <w:r>
        <w:rPr>
          <w:color w:val="231F20"/>
          <w:spacing w:val="-14"/>
          <w:sz w:val="19"/>
        </w:rPr>
        <w:t> </w:t>
      </w:r>
      <w:r>
        <w:rPr>
          <w:color w:val="231F20"/>
          <w:sz w:val="19"/>
        </w:rPr>
        <w:t>время,</w:t>
      </w:r>
      <w:r>
        <w:rPr>
          <w:color w:val="231F20"/>
          <w:spacing w:val="-13"/>
          <w:sz w:val="19"/>
        </w:rPr>
        <w:t> </w:t>
      </w:r>
      <w:r>
        <w:rPr>
          <w:color w:val="231F20"/>
          <w:sz w:val="19"/>
        </w:rPr>
        <w:t>когда</w:t>
      </w:r>
      <w:r>
        <w:rPr>
          <w:color w:val="231F20"/>
          <w:spacing w:val="-13"/>
          <w:sz w:val="19"/>
        </w:rPr>
        <w:t> </w:t>
      </w:r>
      <w:r>
        <w:rPr>
          <w:color w:val="231F20"/>
          <w:sz w:val="19"/>
        </w:rPr>
        <w:t>мир</w:t>
      </w:r>
      <w:r>
        <w:rPr>
          <w:color w:val="231F20"/>
          <w:spacing w:val="-13"/>
          <w:sz w:val="19"/>
        </w:rPr>
        <w:t> </w:t>
      </w:r>
      <w:r>
        <w:rPr>
          <w:color w:val="231F20"/>
          <w:sz w:val="19"/>
        </w:rPr>
        <w:t>будет</w:t>
      </w:r>
      <w:r>
        <w:rPr>
          <w:color w:val="231F20"/>
          <w:spacing w:val="-13"/>
          <w:sz w:val="19"/>
        </w:rPr>
        <w:t> </w:t>
      </w:r>
      <w:r>
        <w:rPr>
          <w:color w:val="231F20"/>
          <w:sz w:val="19"/>
        </w:rPr>
        <w:t>с</w:t>
      </w:r>
      <w:r>
        <w:rPr>
          <w:color w:val="231F20"/>
          <w:spacing w:val="-14"/>
          <w:sz w:val="19"/>
        </w:rPr>
        <w:t> </w:t>
      </w:r>
      <w:r>
        <w:rPr>
          <w:color w:val="231F20"/>
          <w:sz w:val="19"/>
        </w:rPr>
        <w:t>трудом</w:t>
      </w:r>
      <w:r>
        <w:rPr>
          <w:color w:val="231F20"/>
          <w:spacing w:val="-13"/>
          <w:sz w:val="19"/>
        </w:rPr>
        <w:t> </w:t>
      </w:r>
      <w:r>
        <w:rPr>
          <w:color w:val="231F20"/>
          <w:sz w:val="19"/>
        </w:rPr>
        <w:t>терпеть</w:t>
      </w:r>
      <w:r>
        <w:rPr>
          <w:color w:val="231F20"/>
          <w:spacing w:val="-13"/>
          <w:sz w:val="19"/>
        </w:rPr>
        <w:t> </w:t>
      </w:r>
      <w:r>
        <w:rPr>
          <w:color w:val="231F20"/>
          <w:sz w:val="19"/>
        </w:rPr>
        <w:t>существование</w:t>
      </w:r>
      <w:r>
        <w:rPr>
          <w:color w:val="231F20"/>
          <w:spacing w:val="-13"/>
          <w:sz w:val="19"/>
        </w:rPr>
        <w:t> </w:t>
      </w:r>
      <w:r>
        <w:rPr>
          <w:color w:val="231F20"/>
          <w:sz w:val="19"/>
        </w:rPr>
        <w:t>больших</w:t>
      </w:r>
      <w:r>
        <w:rPr>
          <w:color w:val="231F20"/>
          <w:spacing w:val="-13"/>
          <w:sz w:val="19"/>
        </w:rPr>
        <w:t> </w:t>
      </w:r>
      <w:r>
        <w:rPr>
          <w:color w:val="231F20"/>
          <w:sz w:val="19"/>
        </w:rPr>
        <w:t>варвар- ских стран, которые в любой момент могут вооружиться и угрожать </w:t>
      </w:r>
      <w:r>
        <w:rPr>
          <w:color w:val="231F20"/>
          <w:sz w:val="19"/>
        </w:rPr>
        <w:t>цивилизо- ванным</w:t>
      </w:r>
      <w:r>
        <w:rPr>
          <w:color w:val="231F20"/>
          <w:spacing w:val="-2"/>
          <w:sz w:val="19"/>
        </w:rPr>
        <w:t> </w:t>
      </w:r>
      <w:r>
        <w:rPr>
          <w:color w:val="231F20"/>
          <w:sz w:val="19"/>
        </w:rPr>
        <w:t>государствам.</w:t>
      </w:r>
      <w:r>
        <w:rPr>
          <w:color w:val="231F20"/>
          <w:spacing w:val="-2"/>
          <w:sz w:val="19"/>
        </w:rPr>
        <w:t> </w:t>
      </w:r>
      <w:r>
        <w:rPr>
          <w:color w:val="231F20"/>
          <w:sz w:val="19"/>
        </w:rPr>
        <w:t>Я</w:t>
      </w:r>
      <w:r>
        <w:rPr>
          <w:color w:val="231F20"/>
          <w:spacing w:val="-2"/>
          <w:sz w:val="19"/>
        </w:rPr>
        <w:t> </w:t>
      </w:r>
      <w:r>
        <w:rPr>
          <w:color w:val="231F20"/>
          <w:sz w:val="19"/>
        </w:rPr>
        <w:t>верю</w:t>
      </w:r>
      <w:r>
        <w:rPr>
          <w:color w:val="231F20"/>
          <w:spacing w:val="-2"/>
          <w:sz w:val="19"/>
        </w:rPr>
        <w:t> </w:t>
      </w:r>
      <w:r>
        <w:rPr>
          <w:color w:val="231F20"/>
          <w:sz w:val="19"/>
        </w:rPr>
        <w:t>в</w:t>
      </w:r>
      <w:r>
        <w:rPr>
          <w:color w:val="231F20"/>
          <w:spacing w:val="-2"/>
          <w:sz w:val="19"/>
        </w:rPr>
        <w:t> </w:t>
      </w:r>
      <w:r>
        <w:rPr>
          <w:color w:val="231F20"/>
          <w:sz w:val="19"/>
        </w:rPr>
        <w:t>окончательный</w:t>
      </w:r>
      <w:r>
        <w:rPr>
          <w:color w:val="231F20"/>
          <w:spacing w:val="-2"/>
          <w:sz w:val="19"/>
        </w:rPr>
        <w:t> </w:t>
      </w:r>
      <w:r>
        <w:rPr>
          <w:color w:val="231F20"/>
          <w:sz w:val="19"/>
        </w:rPr>
        <w:t>раздел</w:t>
      </w:r>
      <w:r>
        <w:rPr>
          <w:color w:val="231F20"/>
          <w:spacing w:val="-2"/>
          <w:sz w:val="19"/>
        </w:rPr>
        <w:t> </w:t>
      </w:r>
      <w:r>
        <w:rPr>
          <w:color w:val="231F20"/>
          <w:sz w:val="19"/>
        </w:rPr>
        <w:t>Китая</w:t>
      </w:r>
      <w:r>
        <w:rPr>
          <w:color w:val="231F20"/>
          <w:spacing w:val="-2"/>
          <w:sz w:val="19"/>
        </w:rPr>
        <w:t> </w:t>
      </w:r>
      <w:r>
        <w:rPr>
          <w:color w:val="231F20"/>
          <w:sz w:val="19"/>
        </w:rPr>
        <w:t>—</w:t>
      </w:r>
      <w:r>
        <w:rPr>
          <w:color w:val="231F20"/>
          <w:spacing w:val="-2"/>
          <w:sz w:val="19"/>
        </w:rPr>
        <w:t> </w:t>
      </w:r>
      <w:r>
        <w:rPr>
          <w:color w:val="231F20"/>
          <w:sz w:val="19"/>
        </w:rPr>
        <w:t>я</w:t>
      </w:r>
      <w:r>
        <w:rPr>
          <w:color w:val="231F20"/>
          <w:spacing w:val="-2"/>
          <w:sz w:val="19"/>
        </w:rPr>
        <w:t> </w:t>
      </w:r>
      <w:r>
        <w:rPr>
          <w:color w:val="231F20"/>
          <w:sz w:val="19"/>
        </w:rPr>
        <w:t>имею</w:t>
      </w:r>
      <w:r>
        <w:rPr>
          <w:color w:val="231F20"/>
          <w:spacing w:val="-2"/>
          <w:sz w:val="19"/>
        </w:rPr>
        <w:t> </w:t>
      </w:r>
      <w:r>
        <w:rPr>
          <w:color w:val="231F20"/>
          <w:sz w:val="19"/>
        </w:rPr>
        <w:t>в</w:t>
      </w:r>
      <w:r>
        <w:rPr>
          <w:color w:val="231F20"/>
          <w:spacing w:val="-2"/>
          <w:sz w:val="19"/>
        </w:rPr>
        <w:t> </w:t>
      </w:r>
      <w:r>
        <w:rPr>
          <w:color w:val="231F20"/>
          <w:sz w:val="19"/>
        </w:rPr>
        <w:t>виду </w:t>
      </w:r>
      <w:r>
        <w:rPr>
          <w:color w:val="231F20"/>
          <w:spacing w:val="-2"/>
          <w:sz w:val="19"/>
        </w:rPr>
        <w:t>окончательный… Арийская раса предназначена для триумфа.</w:t>
      </w:r>
    </w:p>
    <w:p>
      <w:pPr>
        <w:spacing w:line="228" w:lineRule="auto" w:before="109"/>
        <w:ind w:left="1403" w:right="1365" w:hanging="341"/>
        <w:jc w:val="both"/>
        <w:rPr>
          <w:rFonts w:ascii="Trebuchet MS" w:hAnsi="Trebuchet MS"/>
          <w:sz w:val="19"/>
        </w:rPr>
      </w:pPr>
      <w:r>
        <w:rPr>
          <w:rFonts w:ascii="Wingdings 3" w:hAnsi="Wingdings 3"/>
          <w:color w:val="4495D1"/>
          <w:spacing w:val="-2"/>
          <w:sz w:val="20"/>
        </w:rPr>
        <w:t></w:t>
      </w:r>
      <w:r>
        <w:rPr>
          <w:rFonts w:ascii="Times New Roman" w:hAnsi="Times New Roman"/>
          <w:color w:val="4495D1"/>
          <w:spacing w:val="54"/>
          <w:sz w:val="20"/>
        </w:rPr>
        <w:t> </w:t>
      </w:r>
      <w:r>
        <w:rPr>
          <w:rFonts w:ascii="Trebuchet MS" w:hAnsi="Trebuchet MS"/>
          <w:color w:val="231F20"/>
          <w:spacing w:val="-2"/>
          <w:sz w:val="19"/>
        </w:rPr>
        <w:t>Как</w:t>
      </w:r>
      <w:r>
        <w:rPr>
          <w:rFonts w:ascii="Trebuchet MS" w:hAnsi="Trebuchet MS"/>
          <w:color w:val="231F20"/>
          <w:spacing w:val="-12"/>
          <w:sz w:val="19"/>
        </w:rPr>
        <w:t> </w:t>
      </w:r>
      <w:r>
        <w:rPr>
          <w:rFonts w:ascii="Trebuchet MS" w:hAnsi="Trebuchet MS"/>
          <w:color w:val="231F20"/>
          <w:spacing w:val="-2"/>
          <w:sz w:val="19"/>
        </w:rPr>
        <w:t>вы</w:t>
      </w:r>
      <w:r>
        <w:rPr>
          <w:rFonts w:ascii="Trebuchet MS" w:hAnsi="Trebuchet MS"/>
          <w:color w:val="231F20"/>
          <w:spacing w:val="-12"/>
          <w:sz w:val="19"/>
        </w:rPr>
        <w:t> </w:t>
      </w:r>
      <w:r>
        <w:rPr>
          <w:rFonts w:ascii="Trebuchet MS" w:hAnsi="Trebuchet MS"/>
          <w:color w:val="231F20"/>
          <w:spacing w:val="-2"/>
          <w:sz w:val="19"/>
        </w:rPr>
        <w:t>охарактеризуете</w:t>
      </w:r>
      <w:r>
        <w:rPr>
          <w:rFonts w:ascii="Trebuchet MS" w:hAnsi="Trebuchet MS"/>
          <w:color w:val="231F20"/>
          <w:spacing w:val="-12"/>
          <w:sz w:val="19"/>
        </w:rPr>
        <w:t> </w:t>
      </w:r>
      <w:r>
        <w:rPr>
          <w:rFonts w:ascii="Trebuchet MS" w:hAnsi="Trebuchet MS"/>
          <w:color w:val="231F20"/>
          <w:spacing w:val="-2"/>
          <w:sz w:val="19"/>
        </w:rPr>
        <w:t>взгляды,</w:t>
      </w:r>
      <w:r>
        <w:rPr>
          <w:rFonts w:ascii="Trebuchet MS" w:hAnsi="Trebuchet MS"/>
          <w:color w:val="231F20"/>
          <w:spacing w:val="-12"/>
          <w:sz w:val="19"/>
        </w:rPr>
        <w:t> </w:t>
      </w:r>
      <w:r>
        <w:rPr>
          <w:rFonts w:ascii="Trebuchet MS" w:hAnsi="Trebuchet MS"/>
          <w:color w:val="231F20"/>
          <w:spacing w:val="-2"/>
          <w:sz w:val="19"/>
        </w:rPr>
        <w:t>согласно</w:t>
      </w:r>
      <w:r>
        <w:rPr>
          <w:rFonts w:ascii="Trebuchet MS" w:hAnsi="Trebuchet MS"/>
          <w:color w:val="231F20"/>
          <w:spacing w:val="-12"/>
          <w:sz w:val="19"/>
        </w:rPr>
        <w:t> </w:t>
      </w:r>
      <w:r>
        <w:rPr>
          <w:rFonts w:ascii="Trebuchet MS" w:hAnsi="Trebuchet MS"/>
          <w:color w:val="231F20"/>
          <w:spacing w:val="-2"/>
          <w:sz w:val="19"/>
        </w:rPr>
        <w:t>которым</w:t>
      </w:r>
      <w:r>
        <w:rPr>
          <w:rFonts w:ascii="Trebuchet MS" w:hAnsi="Trebuchet MS"/>
          <w:color w:val="231F20"/>
          <w:spacing w:val="-12"/>
          <w:sz w:val="19"/>
        </w:rPr>
        <w:t> </w:t>
      </w:r>
      <w:r>
        <w:rPr>
          <w:rFonts w:ascii="Trebuchet MS" w:hAnsi="Trebuchet MS"/>
          <w:color w:val="231F20"/>
          <w:spacing w:val="-2"/>
          <w:sz w:val="19"/>
        </w:rPr>
        <w:t>есть</w:t>
      </w:r>
      <w:r>
        <w:rPr>
          <w:rFonts w:ascii="Trebuchet MS" w:hAnsi="Trebuchet MS"/>
          <w:color w:val="231F20"/>
          <w:spacing w:val="-12"/>
          <w:sz w:val="19"/>
        </w:rPr>
        <w:t> </w:t>
      </w:r>
      <w:r>
        <w:rPr>
          <w:rFonts w:ascii="Trebuchet MS" w:hAnsi="Trebuchet MS"/>
          <w:color w:val="231F20"/>
          <w:spacing w:val="-2"/>
          <w:sz w:val="19"/>
        </w:rPr>
        <w:t>высшая</w:t>
      </w:r>
      <w:r>
        <w:rPr>
          <w:rFonts w:ascii="Trebuchet MS" w:hAnsi="Trebuchet MS"/>
          <w:color w:val="231F20"/>
          <w:spacing w:val="-12"/>
          <w:sz w:val="19"/>
        </w:rPr>
        <w:t> </w:t>
      </w:r>
      <w:r>
        <w:rPr>
          <w:rFonts w:ascii="Trebuchet MS" w:hAnsi="Trebuchet MS"/>
          <w:color w:val="231F20"/>
          <w:spacing w:val="-2"/>
          <w:sz w:val="19"/>
        </w:rPr>
        <w:t>раса,</w:t>
      </w:r>
      <w:r>
        <w:rPr>
          <w:rFonts w:ascii="Trebuchet MS" w:hAnsi="Trebuchet MS"/>
          <w:color w:val="231F20"/>
          <w:spacing w:val="-12"/>
          <w:sz w:val="19"/>
        </w:rPr>
        <w:t> </w:t>
      </w:r>
      <w:r>
        <w:rPr>
          <w:rFonts w:ascii="Trebuchet MS" w:hAnsi="Trebuchet MS"/>
          <w:color w:val="231F20"/>
          <w:spacing w:val="-2"/>
          <w:sz w:val="19"/>
        </w:rPr>
        <w:t>и</w:t>
      </w:r>
      <w:r>
        <w:rPr>
          <w:rFonts w:ascii="Trebuchet MS" w:hAnsi="Trebuchet MS"/>
          <w:color w:val="231F20"/>
          <w:spacing w:val="-12"/>
          <w:sz w:val="19"/>
        </w:rPr>
        <w:t> </w:t>
      </w:r>
      <w:r>
        <w:rPr>
          <w:rFonts w:ascii="Trebuchet MS" w:hAnsi="Trebuchet MS"/>
          <w:color w:val="231F20"/>
          <w:spacing w:val="-2"/>
          <w:sz w:val="19"/>
        </w:rPr>
        <w:t>те,</w:t>
      </w:r>
      <w:r>
        <w:rPr>
          <w:rFonts w:ascii="Trebuchet MS" w:hAnsi="Trebuchet MS"/>
          <w:color w:val="231F20"/>
          <w:spacing w:val="-12"/>
          <w:sz w:val="19"/>
        </w:rPr>
        <w:t> </w:t>
      </w:r>
      <w:r>
        <w:rPr>
          <w:rFonts w:ascii="Trebuchet MS" w:hAnsi="Trebuchet MS"/>
          <w:color w:val="231F20"/>
          <w:spacing w:val="-2"/>
          <w:sz w:val="19"/>
        </w:rPr>
        <w:t>кем </w:t>
      </w:r>
      <w:r>
        <w:rPr>
          <w:rFonts w:ascii="Trebuchet MS" w:hAnsi="Trebuchet MS"/>
          <w:color w:val="231F20"/>
          <w:sz w:val="19"/>
        </w:rPr>
        <w:t>ей</w:t>
      </w:r>
      <w:r>
        <w:rPr>
          <w:rFonts w:ascii="Trebuchet MS" w:hAnsi="Trebuchet MS"/>
          <w:color w:val="231F20"/>
          <w:spacing w:val="-7"/>
          <w:sz w:val="19"/>
        </w:rPr>
        <w:t> </w:t>
      </w:r>
      <w:r>
        <w:rPr>
          <w:rFonts w:ascii="Trebuchet MS" w:hAnsi="Trebuchet MS"/>
          <w:color w:val="231F20"/>
          <w:sz w:val="19"/>
        </w:rPr>
        <w:t>«предназначено»</w:t>
      </w:r>
      <w:r>
        <w:rPr>
          <w:rFonts w:ascii="Trebuchet MS" w:hAnsi="Trebuchet MS"/>
          <w:color w:val="231F20"/>
          <w:spacing w:val="-7"/>
          <w:sz w:val="19"/>
        </w:rPr>
        <w:t> </w:t>
      </w:r>
      <w:r>
        <w:rPr>
          <w:rFonts w:ascii="Trebuchet MS" w:hAnsi="Trebuchet MS"/>
          <w:color w:val="231F20"/>
          <w:sz w:val="19"/>
        </w:rPr>
        <w:t>управлять?</w:t>
      </w:r>
      <w:r>
        <w:rPr>
          <w:rFonts w:ascii="Trebuchet MS" w:hAnsi="Trebuchet MS"/>
          <w:color w:val="231F20"/>
          <w:spacing w:val="-7"/>
          <w:sz w:val="19"/>
        </w:rPr>
        <w:t> </w:t>
      </w:r>
      <w:r>
        <w:rPr>
          <w:rFonts w:ascii="Trebuchet MS" w:hAnsi="Trebuchet MS"/>
          <w:color w:val="231F20"/>
          <w:sz w:val="19"/>
        </w:rPr>
        <w:t>Может</w:t>
      </w:r>
      <w:r>
        <w:rPr>
          <w:rFonts w:ascii="Trebuchet MS" w:hAnsi="Trebuchet MS"/>
          <w:color w:val="231F20"/>
          <w:spacing w:val="-7"/>
          <w:sz w:val="19"/>
        </w:rPr>
        <w:t> </w:t>
      </w:r>
      <w:r>
        <w:rPr>
          <w:rFonts w:ascii="Trebuchet MS" w:hAnsi="Trebuchet MS"/>
          <w:color w:val="231F20"/>
          <w:sz w:val="19"/>
        </w:rPr>
        <w:t>ли</w:t>
      </w:r>
      <w:r>
        <w:rPr>
          <w:rFonts w:ascii="Trebuchet MS" w:hAnsi="Trebuchet MS"/>
          <w:color w:val="231F20"/>
          <w:spacing w:val="-7"/>
          <w:sz w:val="19"/>
        </w:rPr>
        <w:t> </w:t>
      </w:r>
      <w:r>
        <w:rPr>
          <w:rFonts w:ascii="Trebuchet MS" w:hAnsi="Trebuchet MS"/>
          <w:color w:val="231F20"/>
          <w:sz w:val="19"/>
        </w:rPr>
        <w:t>объявление</w:t>
      </w:r>
      <w:r>
        <w:rPr>
          <w:rFonts w:ascii="Trebuchet MS" w:hAnsi="Trebuchet MS"/>
          <w:color w:val="231F20"/>
          <w:spacing w:val="-7"/>
          <w:sz w:val="19"/>
        </w:rPr>
        <w:t> </w:t>
      </w:r>
      <w:r>
        <w:rPr>
          <w:rFonts w:ascii="Trebuchet MS" w:hAnsi="Trebuchet MS"/>
          <w:color w:val="231F20"/>
          <w:sz w:val="19"/>
        </w:rPr>
        <w:t>Востока</w:t>
      </w:r>
      <w:r>
        <w:rPr>
          <w:rFonts w:ascii="Trebuchet MS" w:hAnsi="Trebuchet MS"/>
          <w:color w:val="231F20"/>
          <w:spacing w:val="-7"/>
          <w:sz w:val="19"/>
        </w:rPr>
        <w:t> </w:t>
      </w:r>
      <w:r>
        <w:rPr>
          <w:rFonts w:ascii="Trebuchet MS" w:hAnsi="Trebuchet MS"/>
          <w:color w:val="231F20"/>
          <w:sz w:val="19"/>
        </w:rPr>
        <w:t>«варварским», </w:t>
      </w:r>
      <w:r>
        <w:rPr>
          <w:rFonts w:ascii="Trebuchet MS" w:hAnsi="Trebuchet MS"/>
          <w:color w:val="231F20"/>
          <w:w w:val="95"/>
          <w:sz w:val="19"/>
        </w:rPr>
        <w:t>а Запада «цивилизованным» служить оправданием для подчинения первого вто- </w:t>
      </w:r>
      <w:r>
        <w:rPr>
          <w:rFonts w:ascii="Trebuchet MS" w:hAnsi="Trebuchet MS"/>
          <w:color w:val="231F20"/>
          <w:sz w:val="19"/>
        </w:rPr>
        <w:t>рому,</w:t>
      </w:r>
      <w:r>
        <w:rPr>
          <w:rFonts w:ascii="Trebuchet MS" w:hAnsi="Trebuchet MS"/>
          <w:color w:val="231F20"/>
          <w:spacing w:val="-8"/>
          <w:sz w:val="19"/>
        </w:rPr>
        <w:t> </w:t>
      </w:r>
      <w:r>
        <w:rPr>
          <w:rFonts w:ascii="Trebuchet MS" w:hAnsi="Trebuchet MS"/>
          <w:color w:val="231F20"/>
          <w:sz w:val="19"/>
        </w:rPr>
        <w:t>вмешательства</w:t>
      </w:r>
      <w:r>
        <w:rPr>
          <w:rFonts w:ascii="Trebuchet MS" w:hAnsi="Trebuchet MS"/>
          <w:color w:val="231F20"/>
          <w:spacing w:val="-8"/>
          <w:sz w:val="19"/>
        </w:rPr>
        <w:t> </w:t>
      </w:r>
      <w:r>
        <w:rPr>
          <w:rFonts w:ascii="Trebuchet MS" w:hAnsi="Trebuchet MS"/>
          <w:color w:val="231F20"/>
          <w:sz w:val="19"/>
        </w:rPr>
        <w:t>во</w:t>
      </w:r>
      <w:r>
        <w:rPr>
          <w:rFonts w:ascii="Trebuchet MS" w:hAnsi="Trebuchet MS"/>
          <w:color w:val="231F20"/>
          <w:spacing w:val="-8"/>
          <w:sz w:val="19"/>
        </w:rPr>
        <w:t> </w:t>
      </w:r>
      <w:r>
        <w:rPr>
          <w:rFonts w:ascii="Trebuchet MS" w:hAnsi="Trebuchet MS"/>
          <w:color w:val="231F20"/>
          <w:sz w:val="19"/>
        </w:rPr>
        <w:t>внутренние</w:t>
      </w:r>
      <w:r>
        <w:rPr>
          <w:rFonts w:ascii="Trebuchet MS" w:hAnsi="Trebuchet MS"/>
          <w:color w:val="231F20"/>
          <w:spacing w:val="-8"/>
          <w:sz w:val="19"/>
        </w:rPr>
        <w:t> </w:t>
      </w:r>
      <w:r>
        <w:rPr>
          <w:rFonts w:ascii="Trebuchet MS" w:hAnsi="Trebuchet MS"/>
          <w:color w:val="231F20"/>
          <w:sz w:val="19"/>
        </w:rPr>
        <w:t>дела</w:t>
      </w:r>
      <w:r>
        <w:rPr>
          <w:rFonts w:ascii="Trebuchet MS" w:hAnsi="Trebuchet MS"/>
          <w:color w:val="231F20"/>
          <w:spacing w:val="-8"/>
          <w:sz w:val="19"/>
        </w:rPr>
        <w:t> </w:t>
      </w:r>
      <w:r>
        <w:rPr>
          <w:rFonts w:ascii="Trebuchet MS" w:hAnsi="Trebuchet MS"/>
          <w:color w:val="231F20"/>
          <w:sz w:val="19"/>
        </w:rPr>
        <w:t>и</w:t>
      </w:r>
      <w:r>
        <w:rPr>
          <w:rFonts w:ascii="Trebuchet MS" w:hAnsi="Trebuchet MS"/>
          <w:color w:val="231F20"/>
          <w:spacing w:val="-8"/>
          <w:sz w:val="19"/>
        </w:rPr>
        <w:t> </w:t>
      </w:r>
      <w:r>
        <w:rPr>
          <w:rFonts w:ascii="Trebuchet MS" w:hAnsi="Trebuchet MS"/>
          <w:color w:val="231F20"/>
          <w:sz w:val="19"/>
        </w:rPr>
        <w:t>даже</w:t>
      </w:r>
      <w:r>
        <w:rPr>
          <w:rFonts w:ascii="Trebuchet MS" w:hAnsi="Trebuchet MS"/>
          <w:color w:val="231F20"/>
          <w:spacing w:val="-8"/>
          <w:sz w:val="19"/>
        </w:rPr>
        <w:t> </w:t>
      </w:r>
      <w:r>
        <w:rPr>
          <w:rFonts w:ascii="Trebuchet MS" w:hAnsi="Trebuchet MS"/>
          <w:color w:val="231F20"/>
          <w:sz w:val="19"/>
        </w:rPr>
        <w:t>раздела</w:t>
      </w:r>
      <w:r>
        <w:rPr>
          <w:rFonts w:ascii="Trebuchet MS" w:hAnsi="Trebuchet MS"/>
          <w:color w:val="231F20"/>
          <w:spacing w:val="-8"/>
          <w:sz w:val="19"/>
        </w:rPr>
        <w:t> </w:t>
      </w:r>
      <w:r>
        <w:rPr>
          <w:rFonts w:ascii="Trebuchet MS" w:hAnsi="Trebuchet MS"/>
          <w:color w:val="231F20"/>
          <w:sz w:val="19"/>
        </w:rPr>
        <w:t>государства?</w:t>
      </w:r>
    </w:p>
    <w:p>
      <w:pPr>
        <w:spacing w:after="0" w:line="228" w:lineRule="auto"/>
        <w:jc w:val="both"/>
        <w:rPr>
          <w:rFonts w:ascii="Trebuchet MS" w:hAnsi="Trebuchet MS"/>
          <w:sz w:val="19"/>
        </w:rPr>
        <w:sectPr>
          <w:footerReference w:type="default" r:id="rId401"/>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93600" id="docshapegroup1652" coordorigin="0,0" coordsize="10308,1441">
            <v:shape style="position:absolute;left:420;top:419;width:9468;height:1021" type="#_x0000_t75" id="docshape1653" stroked="false">
              <v:imagedata r:id="rId8" o:title=""/>
            </v:shape>
            <v:shape style="position:absolute;left:283;top:283;width:9605;height:420" id="docshape1654" coordorigin="283,283" coordsize="9605,420" path="m583,703l283,703m703,583l703,283m9888,583l9888,283e" filled="false" stroked="true" strokeweight="1.25pt" strokecolor="#ffffff">
              <v:path arrowok="t"/>
              <v:stroke dashstyle="solid"/>
            </v:shape>
            <v:shape style="position:absolute;left:283;top:283;width:9605;height:420" id="docshape165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656" coordorigin="0,0" coordsize="10308,420" path="m360,420l0,420m9948,420l10308,420m420,360l420,0m9888,360l9888,0e" filled="false" stroked="true" strokeweight=".25pt" strokecolor="#000000">
              <v:path arrowok="t"/>
              <v:stroke dashstyle="solid"/>
            </v:shape>
            <v:shape style="position:absolute;left:1213;top:1114;width:269;height:272" type="#_x0000_t202" id="docshape165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84</w:t>
                    </w:r>
                  </w:p>
                </w:txbxContent>
              </v:textbox>
              <w10:wrap type="none"/>
            </v:shape>
            <v:shape style="position:absolute;left:8403;top:1096;width:768;height:290" type="#_x0000_t202" id="docshape165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899648"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3" w:lineRule="auto" w:before="112"/>
        <w:ind w:left="1177" w:right="911" w:firstLine="340"/>
        <w:jc w:val="both"/>
      </w:pPr>
      <w:r>
        <w:rPr>
          <w:color w:val="231F20"/>
          <w:spacing w:val="-2"/>
        </w:rPr>
        <w:t>Великобритания</w:t>
      </w:r>
      <w:r>
        <w:rPr>
          <w:color w:val="231F20"/>
          <w:spacing w:val="-6"/>
        </w:rPr>
        <w:t> </w:t>
      </w:r>
      <w:r>
        <w:rPr>
          <w:color w:val="231F20"/>
          <w:spacing w:val="-2"/>
        </w:rPr>
        <w:t>с</w:t>
      </w:r>
      <w:r>
        <w:rPr>
          <w:color w:val="231F20"/>
          <w:spacing w:val="-6"/>
        </w:rPr>
        <w:t> </w:t>
      </w:r>
      <w:r>
        <w:rPr>
          <w:color w:val="231F20"/>
          <w:spacing w:val="-2"/>
        </w:rPr>
        <w:t>колониями</w:t>
      </w:r>
      <w:r>
        <w:rPr>
          <w:color w:val="231F20"/>
          <w:spacing w:val="-6"/>
        </w:rPr>
        <w:t> </w:t>
      </w:r>
      <w:r>
        <w:rPr>
          <w:color w:val="231F20"/>
          <w:spacing w:val="-2"/>
        </w:rPr>
        <w:t>на</w:t>
      </w:r>
      <w:r>
        <w:rPr>
          <w:color w:val="231F20"/>
          <w:spacing w:val="-6"/>
        </w:rPr>
        <w:t> </w:t>
      </w:r>
      <w:r>
        <w:rPr>
          <w:color w:val="231F20"/>
          <w:spacing w:val="-2"/>
        </w:rPr>
        <w:t>всех</w:t>
      </w:r>
      <w:r>
        <w:rPr>
          <w:color w:val="231F20"/>
          <w:spacing w:val="-6"/>
        </w:rPr>
        <w:t> </w:t>
      </w:r>
      <w:r>
        <w:rPr>
          <w:color w:val="231F20"/>
          <w:spacing w:val="-2"/>
        </w:rPr>
        <w:t>континентах</w:t>
      </w:r>
      <w:r>
        <w:rPr>
          <w:color w:val="231F20"/>
          <w:spacing w:val="-6"/>
        </w:rPr>
        <w:t> </w:t>
      </w:r>
      <w:r>
        <w:rPr>
          <w:color w:val="231F20"/>
          <w:spacing w:val="-2"/>
        </w:rPr>
        <w:t>стала</w:t>
      </w:r>
      <w:r>
        <w:rPr>
          <w:color w:val="231F20"/>
          <w:spacing w:val="-6"/>
        </w:rPr>
        <w:t> </w:t>
      </w:r>
      <w:r>
        <w:rPr>
          <w:color w:val="231F20"/>
          <w:spacing w:val="-2"/>
        </w:rPr>
        <w:t>крупнейшей</w:t>
      </w:r>
      <w:r>
        <w:rPr>
          <w:color w:val="231F20"/>
          <w:spacing w:val="-6"/>
        </w:rPr>
        <w:t> </w:t>
      </w:r>
      <w:r>
        <w:rPr>
          <w:color w:val="231F20"/>
          <w:spacing w:val="-2"/>
        </w:rPr>
        <w:t>импе- </w:t>
      </w:r>
      <w:r>
        <w:rPr>
          <w:color w:val="231F20"/>
        </w:rPr>
        <w:t>рией за всю мировую историю.</w:t>
      </w:r>
    </w:p>
    <w:p>
      <w:pPr>
        <w:pStyle w:val="BodyText"/>
        <w:spacing w:line="223" w:lineRule="auto" w:before="1"/>
        <w:ind w:left="1177" w:right="911" w:firstLine="340"/>
        <w:jc w:val="both"/>
      </w:pPr>
      <w:r>
        <w:rPr>
          <w:color w:val="231F20"/>
        </w:rPr>
        <w:t>Путём</w:t>
      </w:r>
      <w:r>
        <w:rPr>
          <w:color w:val="231F20"/>
          <w:spacing w:val="-2"/>
        </w:rPr>
        <w:t> </w:t>
      </w:r>
      <w:r>
        <w:rPr>
          <w:color w:val="231F20"/>
        </w:rPr>
        <w:t>экономической</w:t>
      </w:r>
      <w:r>
        <w:rPr>
          <w:color w:val="231F20"/>
          <w:spacing w:val="-2"/>
        </w:rPr>
        <w:t> </w:t>
      </w:r>
      <w:r>
        <w:rPr>
          <w:color w:val="231F20"/>
        </w:rPr>
        <w:t>экспансии</w:t>
      </w:r>
      <w:r>
        <w:rPr>
          <w:color w:val="231F20"/>
          <w:spacing w:val="-2"/>
        </w:rPr>
        <w:t> </w:t>
      </w:r>
      <w:r>
        <w:rPr>
          <w:color w:val="231F20"/>
        </w:rPr>
        <w:t>шли</w:t>
      </w:r>
      <w:r>
        <w:rPr>
          <w:color w:val="231F20"/>
          <w:spacing w:val="-2"/>
        </w:rPr>
        <w:t> </w:t>
      </w:r>
      <w:r>
        <w:rPr>
          <w:color w:val="231F20"/>
        </w:rPr>
        <w:t>и</w:t>
      </w:r>
      <w:r>
        <w:rPr>
          <w:color w:val="231F20"/>
          <w:spacing w:val="-2"/>
        </w:rPr>
        <w:t> </w:t>
      </w:r>
      <w:r>
        <w:rPr>
          <w:color w:val="231F20"/>
        </w:rPr>
        <w:t>США.</w:t>
      </w:r>
      <w:r>
        <w:rPr>
          <w:color w:val="231F20"/>
          <w:spacing w:val="-2"/>
        </w:rPr>
        <w:t> </w:t>
      </w:r>
      <w:r>
        <w:rPr>
          <w:color w:val="231F20"/>
        </w:rPr>
        <w:t>Они</w:t>
      </w:r>
      <w:r>
        <w:rPr>
          <w:color w:val="231F20"/>
          <w:spacing w:val="-2"/>
        </w:rPr>
        <w:t> </w:t>
      </w:r>
      <w:r>
        <w:rPr>
          <w:color w:val="231F20"/>
        </w:rPr>
        <w:t>заявили</w:t>
      </w:r>
      <w:r>
        <w:rPr>
          <w:color w:val="231F20"/>
          <w:spacing w:val="-2"/>
        </w:rPr>
        <w:t> </w:t>
      </w:r>
      <w:r>
        <w:rPr>
          <w:color w:val="231F20"/>
        </w:rPr>
        <w:t>в</w:t>
      </w:r>
      <w:r>
        <w:rPr>
          <w:color w:val="231F20"/>
          <w:spacing w:val="-2"/>
        </w:rPr>
        <w:t> </w:t>
      </w:r>
      <w:r>
        <w:rPr>
          <w:color w:val="231F20"/>
        </w:rPr>
        <w:t>1904</w:t>
      </w:r>
      <w:r>
        <w:rPr>
          <w:color w:val="231F20"/>
          <w:spacing w:val="-2"/>
        </w:rPr>
        <w:t> </w:t>
      </w:r>
      <w:r>
        <w:rPr>
          <w:color w:val="231F20"/>
        </w:rPr>
        <w:t>г.</w:t>
      </w:r>
      <w:r>
        <w:rPr>
          <w:color w:val="231F20"/>
          <w:spacing w:val="-2"/>
        </w:rPr>
        <w:t> </w:t>
      </w:r>
      <w:r>
        <w:rPr>
          <w:color w:val="231F20"/>
        </w:rPr>
        <w:t>о</w:t>
      </w:r>
      <w:r>
        <w:rPr>
          <w:color w:val="231F20"/>
          <w:spacing w:val="-2"/>
        </w:rPr>
        <w:t> </w:t>
      </w:r>
      <w:r>
        <w:rPr>
          <w:color w:val="231F20"/>
        </w:rPr>
        <w:t>пра- ве</w:t>
      </w:r>
      <w:r>
        <w:rPr>
          <w:color w:val="231F20"/>
          <w:spacing w:val="-4"/>
        </w:rPr>
        <w:t> </w:t>
      </w:r>
      <w:r>
        <w:rPr>
          <w:color w:val="231F20"/>
        </w:rPr>
        <w:t>вмешиваться</w:t>
      </w:r>
      <w:r>
        <w:rPr>
          <w:color w:val="231F20"/>
          <w:spacing w:val="-4"/>
        </w:rPr>
        <w:t> </w:t>
      </w:r>
      <w:r>
        <w:rPr>
          <w:color w:val="231F20"/>
        </w:rPr>
        <w:t>в</w:t>
      </w:r>
      <w:r>
        <w:rPr>
          <w:color w:val="231F20"/>
          <w:spacing w:val="-4"/>
        </w:rPr>
        <w:t> </w:t>
      </w:r>
      <w:r>
        <w:rPr>
          <w:color w:val="231F20"/>
        </w:rPr>
        <w:t>дела</w:t>
      </w:r>
      <w:r>
        <w:rPr>
          <w:color w:val="231F20"/>
          <w:spacing w:val="-4"/>
        </w:rPr>
        <w:t> </w:t>
      </w:r>
      <w:r>
        <w:rPr>
          <w:color w:val="231F20"/>
        </w:rPr>
        <w:t>Латинской</w:t>
      </w:r>
      <w:r>
        <w:rPr>
          <w:color w:val="231F20"/>
          <w:spacing w:val="-4"/>
        </w:rPr>
        <w:t> </w:t>
      </w:r>
      <w:r>
        <w:rPr>
          <w:color w:val="231F20"/>
        </w:rPr>
        <w:t>Америки,</w:t>
      </w:r>
      <w:r>
        <w:rPr>
          <w:color w:val="231F20"/>
          <w:spacing w:val="-4"/>
        </w:rPr>
        <w:t> </w:t>
      </w:r>
      <w:r>
        <w:rPr>
          <w:color w:val="231F20"/>
        </w:rPr>
        <w:t>в</w:t>
      </w:r>
      <w:r>
        <w:rPr>
          <w:color w:val="231F20"/>
          <w:spacing w:val="-4"/>
        </w:rPr>
        <w:t> </w:t>
      </w:r>
      <w:r>
        <w:rPr>
          <w:color w:val="231F20"/>
        </w:rPr>
        <w:t>том</w:t>
      </w:r>
      <w:r>
        <w:rPr>
          <w:color w:val="231F20"/>
          <w:spacing w:val="-4"/>
        </w:rPr>
        <w:t> </w:t>
      </w:r>
      <w:r>
        <w:rPr>
          <w:color w:val="231F20"/>
        </w:rPr>
        <w:t>числе</w:t>
      </w:r>
      <w:r>
        <w:rPr>
          <w:color w:val="231F20"/>
          <w:spacing w:val="-4"/>
        </w:rPr>
        <w:t> </w:t>
      </w:r>
      <w:r>
        <w:rPr>
          <w:color w:val="231F20"/>
        </w:rPr>
        <w:t>и</w:t>
      </w:r>
      <w:r>
        <w:rPr>
          <w:color w:val="231F20"/>
          <w:spacing w:val="-4"/>
        </w:rPr>
        <w:t> </w:t>
      </w:r>
      <w:r>
        <w:rPr>
          <w:color w:val="231F20"/>
        </w:rPr>
        <w:t>военными</w:t>
      </w:r>
      <w:r>
        <w:rPr>
          <w:color w:val="231F20"/>
          <w:spacing w:val="-4"/>
        </w:rPr>
        <w:t> </w:t>
      </w:r>
      <w:r>
        <w:rPr>
          <w:color w:val="231F20"/>
        </w:rPr>
        <w:t>средства- ми, расширяли присутствие в Азиатско-Тихоокеанском регионе.</w:t>
      </w:r>
    </w:p>
    <w:p>
      <w:pPr>
        <w:pStyle w:val="BodyText"/>
        <w:spacing w:line="223" w:lineRule="auto" w:before="1"/>
        <w:ind w:left="1177" w:right="911" w:firstLine="340"/>
        <w:jc w:val="both"/>
      </w:pPr>
      <w:r>
        <w:rPr>
          <w:color w:val="231F20"/>
        </w:rPr>
        <w:t>Для французской колониальной политики экономический фактор имел равное</w:t>
      </w:r>
      <w:r>
        <w:rPr>
          <w:color w:val="231F20"/>
          <w:spacing w:val="-6"/>
        </w:rPr>
        <w:t> </w:t>
      </w:r>
      <w:r>
        <w:rPr>
          <w:color w:val="231F20"/>
        </w:rPr>
        <w:t>значение</w:t>
      </w:r>
      <w:r>
        <w:rPr>
          <w:color w:val="231F20"/>
          <w:spacing w:val="-6"/>
        </w:rPr>
        <w:t> </w:t>
      </w:r>
      <w:r>
        <w:rPr>
          <w:color w:val="231F20"/>
        </w:rPr>
        <w:t>с</w:t>
      </w:r>
      <w:r>
        <w:rPr>
          <w:color w:val="231F20"/>
          <w:spacing w:val="-6"/>
        </w:rPr>
        <w:t> </w:t>
      </w:r>
      <w:r>
        <w:rPr>
          <w:color w:val="231F20"/>
        </w:rPr>
        <w:t>сохранением</w:t>
      </w:r>
      <w:r>
        <w:rPr>
          <w:color w:val="231F20"/>
          <w:spacing w:val="-6"/>
        </w:rPr>
        <w:t> </w:t>
      </w:r>
      <w:r>
        <w:rPr>
          <w:color w:val="231F20"/>
        </w:rPr>
        <w:t>международного</w:t>
      </w:r>
      <w:r>
        <w:rPr>
          <w:color w:val="231F20"/>
          <w:spacing w:val="-6"/>
        </w:rPr>
        <w:t> </w:t>
      </w:r>
      <w:r>
        <w:rPr>
          <w:color w:val="231F20"/>
        </w:rPr>
        <w:t>престижа.</w:t>
      </w:r>
      <w:r>
        <w:rPr>
          <w:color w:val="231F20"/>
          <w:spacing w:val="-6"/>
        </w:rPr>
        <w:t> </w:t>
      </w:r>
      <w:r>
        <w:rPr>
          <w:color w:val="231F20"/>
        </w:rPr>
        <w:t>Германия,</w:t>
      </w:r>
      <w:r>
        <w:rPr>
          <w:color w:val="231F20"/>
          <w:spacing w:val="-6"/>
        </w:rPr>
        <w:t> </w:t>
      </w:r>
      <w:r>
        <w:rPr>
          <w:color w:val="231F20"/>
        </w:rPr>
        <w:t>Италия и Япония оценивали расширение своих колоний как демонстрацию собствен- ных амбиций.</w:t>
      </w:r>
    </w:p>
    <w:p>
      <w:pPr>
        <w:pStyle w:val="BodyText"/>
        <w:spacing w:line="223" w:lineRule="auto" w:before="1"/>
        <w:ind w:left="1177" w:right="910" w:firstLine="340"/>
        <w:jc w:val="both"/>
      </w:pPr>
      <w:r>
        <w:rPr>
          <w:color w:val="231F20"/>
        </w:rPr>
        <w:t>Усилившая</w:t>
      </w:r>
      <w:r>
        <w:rPr>
          <w:color w:val="231F20"/>
          <w:spacing w:val="-7"/>
        </w:rPr>
        <w:t> </w:t>
      </w:r>
      <w:r>
        <w:rPr>
          <w:color w:val="231F20"/>
        </w:rPr>
        <w:t>мощь</w:t>
      </w:r>
      <w:r>
        <w:rPr>
          <w:color w:val="231F20"/>
          <w:spacing w:val="-7"/>
        </w:rPr>
        <w:t> </w:t>
      </w:r>
      <w:r>
        <w:rPr>
          <w:color w:val="231F20"/>
        </w:rPr>
        <w:t>Япония</w:t>
      </w:r>
      <w:r>
        <w:rPr>
          <w:color w:val="231F20"/>
          <w:spacing w:val="-7"/>
        </w:rPr>
        <w:t> </w:t>
      </w:r>
      <w:r>
        <w:rPr>
          <w:color w:val="231F20"/>
        </w:rPr>
        <w:t>в</w:t>
      </w:r>
      <w:r>
        <w:rPr>
          <w:color w:val="231F20"/>
          <w:spacing w:val="-7"/>
        </w:rPr>
        <w:t> </w:t>
      </w:r>
      <w:r>
        <w:rPr>
          <w:color w:val="231F20"/>
        </w:rPr>
        <w:t>начале</w:t>
      </w:r>
      <w:r>
        <w:rPr>
          <w:color w:val="231F20"/>
          <w:spacing w:val="-7"/>
        </w:rPr>
        <w:t> </w:t>
      </w:r>
      <w:r>
        <w:rPr>
          <w:color w:val="231F20"/>
        </w:rPr>
        <w:t>XX</w:t>
      </w:r>
      <w:r>
        <w:rPr>
          <w:color w:val="231F20"/>
          <w:spacing w:val="-7"/>
        </w:rPr>
        <w:t> </w:t>
      </w:r>
      <w:r>
        <w:rPr>
          <w:color w:val="231F20"/>
        </w:rPr>
        <w:t>в.</w:t>
      </w:r>
      <w:r>
        <w:rPr>
          <w:color w:val="231F20"/>
          <w:spacing w:val="-7"/>
        </w:rPr>
        <w:t> </w:t>
      </w:r>
      <w:r>
        <w:rPr>
          <w:color w:val="231F20"/>
        </w:rPr>
        <w:t>перешла</w:t>
      </w:r>
      <w:r>
        <w:rPr>
          <w:color w:val="231F20"/>
          <w:spacing w:val="-7"/>
        </w:rPr>
        <w:t> </w:t>
      </w:r>
      <w:r>
        <w:rPr>
          <w:color w:val="231F20"/>
        </w:rPr>
        <w:t>к</w:t>
      </w:r>
      <w:r>
        <w:rPr>
          <w:color w:val="231F20"/>
          <w:spacing w:val="-7"/>
        </w:rPr>
        <w:t> </w:t>
      </w:r>
      <w:r>
        <w:rPr>
          <w:color w:val="231F20"/>
        </w:rPr>
        <w:t>открытой</w:t>
      </w:r>
      <w:r>
        <w:rPr>
          <w:color w:val="231F20"/>
          <w:spacing w:val="-7"/>
        </w:rPr>
        <w:t> </w:t>
      </w:r>
      <w:r>
        <w:rPr>
          <w:color w:val="231F20"/>
        </w:rPr>
        <w:t>вооружённой и экономической экспансии в Азиатско-Тихоокеанском регионе. Это открыва- ло</w:t>
      </w:r>
      <w:r>
        <w:rPr>
          <w:color w:val="231F20"/>
          <w:spacing w:val="-6"/>
        </w:rPr>
        <w:t> </w:t>
      </w:r>
      <w:r>
        <w:rPr>
          <w:color w:val="231F20"/>
        </w:rPr>
        <w:t>опасный</w:t>
      </w:r>
      <w:r>
        <w:rPr>
          <w:color w:val="231F20"/>
          <w:spacing w:val="-6"/>
        </w:rPr>
        <w:t> </w:t>
      </w:r>
      <w:r>
        <w:rPr>
          <w:color w:val="231F20"/>
        </w:rPr>
        <w:t>путь</w:t>
      </w:r>
      <w:r>
        <w:rPr>
          <w:color w:val="231F20"/>
          <w:spacing w:val="-6"/>
        </w:rPr>
        <w:t> </w:t>
      </w:r>
      <w:r>
        <w:rPr>
          <w:color w:val="231F20"/>
        </w:rPr>
        <w:t>идее</w:t>
      </w:r>
      <w:r>
        <w:rPr>
          <w:color w:val="231F20"/>
          <w:spacing w:val="-6"/>
        </w:rPr>
        <w:t> </w:t>
      </w:r>
      <w:r>
        <w:rPr>
          <w:color w:val="231F20"/>
        </w:rPr>
        <w:t>«Великой</w:t>
      </w:r>
      <w:r>
        <w:rPr>
          <w:color w:val="231F20"/>
          <w:spacing w:val="-6"/>
        </w:rPr>
        <w:t> </w:t>
      </w:r>
      <w:r>
        <w:rPr>
          <w:color w:val="231F20"/>
        </w:rPr>
        <w:t>японской</w:t>
      </w:r>
      <w:r>
        <w:rPr>
          <w:color w:val="231F20"/>
          <w:spacing w:val="-6"/>
        </w:rPr>
        <w:t> </w:t>
      </w:r>
      <w:r>
        <w:rPr>
          <w:color w:val="231F20"/>
        </w:rPr>
        <w:t>империи»,</w:t>
      </w:r>
      <w:r>
        <w:rPr>
          <w:color w:val="231F20"/>
          <w:spacing w:val="-6"/>
        </w:rPr>
        <w:t> </w:t>
      </w:r>
      <w:r>
        <w:rPr>
          <w:color w:val="231F20"/>
        </w:rPr>
        <w:t>предусматривавшей</w:t>
      </w:r>
      <w:r>
        <w:rPr>
          <w:color w:val="231F20"/>
          <w:spacing w:val="-6"/>
        </w:rPr>
        <w:t> </w:t>
      </w:r>
      <w:r>
        <w:rPr>
          <w:color w:val="231F20"/>
        </w:rPr>
        <w:t>заво- евание</w:t>
      </w:r>
      <w:r>
        <w:rPr>
          <w:color w:val="231F20"/>
          <w:spacing w:val="74"/>
        </w:rPr>
        <w:t> </w:t>
      </w:r>
      <w:r>
        <w:rPr>
          <w:color w:val="231F20"/>
        </w:rPr>
        <w:t>огромных</w:t>
      </w:r>
      <w:r>
        <w:rPr>
          <w:color w:val="231F20"/>
          <w:spacing w:val="74"/>
        </w:rPr>
        <w:t> </w:t>
      </w:r>
      <w:r>
        <w:rPr>
          <w:color w:val="231F20"/>
        </w:rPr>
        <w:t>территорий</w:t>
      </w:r>
      <w:r>
        <w:rPr>
          <w:color w:val="231F20"/>
          <w:spacing w:val="74"/>
        </w:rPr>
        <w:t> </w:t>
      </w:r>
      <w:r>
        <w:rPr>
          <w:color w:val="231F20"/>
        </w:rPr>
        <w:t>Восточной</w:t>
      </w:r>
      <w:r>
        <w:rPr>
          <w:color w:val="231F20"/>
          <w:spacing w:val="74"/>
        </w:rPr>
        <w:t> </w:t>
      </w:r>
      <w:r>
        <w:rPr>
          <w:color w:val="231F20"/>
        </w:rPr>
        <w:t>и</w:t>
      </w:r>
      <w:r>
        <w:rPr>
          <w:color w:val="231F20"/>
          <w:spacing w:val="74"/>
        </w:rPr>
        <w:t> </w:t>
      </w:r>
      <w:r>
        <w:rPr>
          <w:color w:val="231F20"/>
        </w:rPr>
        <w:t>Юго-Восточной</w:t>
      </w:r>
      <w:r>
        <w:rPr>
          <w:color w:val="231F20"/>
          <w:spacing w:val="74"/>
        </w:rPr>
        <w:t> </w:t>
      </w:r>
      <w:r>
        <w:rPr>
          <w:color w:val="231F20"/>
        </w:rPr>
        <w:t>Азии,</w:t>
      </w:r>
      <w:r>
        <w:rPr>
          <w:color w:val="231F20"/>
          <w:spacing w:val="74"/>
        </w:rPr>
        <w:t> </w:t>
      </w:r>
      <w:r>
        <w:rPr>
          <w:color w:val="231F20"/>
        </w:rPr>
        <w:t>островов и архипелагов Тихого океана.</w:t>
      </w:r>
    </w:p>
    <w:p>
      <w:pPr>
        <w:pStyle w:val="BodyText"/>
        <w:spacing w:line="223" w:lineRule="auto" w:before="2"/>
        <w:ind w:left="1177" w:right="911" w:firstLine="340"/>
        <w:jc w:val="both"/>
      </w:pPr>
      <w:r>
        <w:rPr>
          <w:color w:val="231F20"/>
        </w:rPr>
        <w:t>Сторонники итальянского ирредентизма хотели присоединить к Италии земли</w:t>
      </w:r>
      <w:r>
        <w:rPr>
          <w:color w:val="231F20"/>
          <w:spacing w:val="-13"/>
        </w:rPr>
        <w:t> </w:t>
      </w:r>
      <w:r>
        <w:rPr>
          <w:color w:val="231F20"/>
        </w:rPr>
        <w:t>других</w:t>
      </w:r>
      <w:r>
        <w:rPr>
          <w:color w:val="231F20"/>
          <w:spacing w:val="-13"/>
        </w:rPr>
        <w:t> </w:t>
      </w:r>
      <w:r>
        <w:rPr>
          <w:color w:val="231F20"/>
        </w:rPr>
        <w:t>стран</w:t>
      </w:r>
      <w:r>
        <w:rPr>
          <w:color w:val="231F20"/>
          <w:spacing w:val="-13"/>
        </w:rPr>
        <w:t> </w:t>
      </w:r>
      <w:r>
        <w:rPr>
          <w:color w:val="231F20"/>
        </w:rPr>
        <w:t>с</w:t>
      </w:r>
      <w:r>
        <w:rPr>
          <w:color w:val="231F20"/>
          <w:spacing w:val="-13"/>
        </w:rPr>
        <w:t> </w:t>
      </w:r>
      <w:r>
        <w:rPr>
          <w:color w:val="231F20"/>
        </w:rPr>
        <w:t>итальянским</w:t>
      </w:r>
      <w:r>
        <w:rPr>
          <w:color w:val="231F20"/>
          <w:spacing w:val="-13"/>
        </w:rPr>
        <w:t> </w:t>
      </w:r>
      <w:r>
        <w:rPr>
          <w:color w:val="231F20"/>
        </w:rPr>
        <w:t>населением.</w:t>
      </w:r>
      <w:r>
        <w:rPr>
          <w:color w:val="231F20"/>
          <w:spacing w:val="-13"/>
        </w:rPr>
        <w:t> </w:t>
      </w:r>
      <w:r>
        <w:rPr>
          <w:color w:val="231F20"/>
        </w:rPr>
        <w:t>Оставался</w:t>
      </w:r>
      <w:r>
        <w:rPr>
          <w:color w:val="231F20"/>
          <w:spacing w:val="-13"/>
        </w:rPr>
        <w:t> </w:t>
      </w:r>
      <w:r>
        <w:rPr>
          <w:color w:val="231F20"/>
        </w:rPr>
        <w:t>буквально</w:t>
      </w:r>
      <w:r>
        <w:rPr>
          <w:color w:val="231F20"/>
          <w:spacing w:val="-13"/>
        </w:rPr>
        <w:t> </w:t>
      </w:r>
      <w:r>
        <w:rPr>
          <w:color w:val="231F20"/>
        </w:rPr>
        <w:t>один</w:t>
      </w:r>
      <w:r>
        <w:rPr>
          <w:color w:val="231F20"/>
          <w:spacing w:val="-13"/>
        </w:rPr>
        <w:t> </w:t>
      </w:r>
      <w:r>
        <w:rPr>
          <w:color w:val="231F20"/>
        </w:rPr>
        <w:t>шаг до идеи превращения Средиземного моря во внутреннее море по </w:t>
      </w:r>
      <w:r>
        <w:rPr>
          <w:color w:val="231F20"/>
        </w:rPr>
        <w:t>примеру Древнего Рима.</w:t>
      </w:r>
    </w:p>
    <w:p>
      <w:pPr>
        <w:pStyle w:val="BodyText"/>
        <w:spacing w:line="223" w:lineRule="auto" w:before="2"/>
        <w:ind w:left="1177" w:right="911" w:firstLine="340"/>
        <w:jc w:val="both"/>
      </w:pPr>
      <w:r>
        <w:rPr>
          <w:color w:val="231F20"/>
        </w:rPr>
        <w:t>Поиск Германией «места под солнцем» привёл к усилению гонки вооруже- ний</w:t>
      </w:r>
      <w:r>
        <w:rPr>
          <w:color w:val="231F20"/>
          <w:spacing w:val="-14"/>
        </w:rPr>
        <w:t> </w:t>
      </w:r>
      <w:r>
        <w:rPr>
          <w:color w:val="231F20"/>
        </w:rPr>
        <w:t>и</w:t>
      </w:r>
      <w:r>
        <w:rPr>
          <w:color w:val="231F20"/>
          <w:spacing w:val="-14"/>
        </w:rPr>
        <w:t> </w:t>
      </w:r>
      <w:r>
        <w:rPr>
          <w:color w:val="231F20"/>
        </w:rPr>
        <w:t>дестабилизации</w:t>
      </w:r>
      <w:r>
        <w:rPr>
          <w:color w:val="231F20"/>
          <w:spacing w:val="-14"/>
        </w:rPr>
        <w:t> </w:t>
      </w:r>
      <w:r>
        <w:rPr>
          <w:color w:val="231F20"/>
        </w:rPr>
        <w:t>международных</w:t>
      </w:r>
      <w:r>
        <w:rPr>
          <w:color w:val="231F20"/>
          <w:spacing w:val="-14"/>
        </w:rPr>
        <w:t> </w:t>
      </w:r>
      <w:r>
        <w:rPr>
          <w:color w:val="231F20"/>
        </w:rPr>
        <w:t>отношений.</w:t>
      </w:r>
      <w:r>
        <w:rPr>
          <w:color w:val="231F20"/>
          <w:spacing w:val="-14"/>
        </w:rPr>
        <w:t> </w:t>
      </w:r>
      <w:r>
        <w:rPr>
          <w:color w:val="231F20"/>
        </w:rPr>
        <w:t>Распространявшиеся</w:t>
      </w:r>
      <w:r>
        <w:rPr>
          <w:color w:val="231F20"/>
          <w:spacing w:val="-14"/>
        </w:rPr>
        <w:t> </w:t>
      </w:r>
      <w:r>
        <w:rPr>
          <w:color w:val="231F20"/>
        </w:rPr>
        <w:t>в</w:t>
      </w:r>
      <w:r>
        <w:rPr>
          <w:color w:val="231F20"/>
          <w:spacing w:val="-14"/>
        </w:rPr>
        <w:t> </w:t>
      </w:r>
      <w:r>
        <w:rPr>
          <w:color w:val="231F20"/>
        </w:rPr>
        <w:t>гер- манском обществе идеи «Великой Германии» и германского «жизненного </w:t>
      </w:r>
      <w:r>
        <w:rPr>
          <w:color w:val="231F20"/>
        </w:rPr>
        <w:t>про- странства» толкали страну к экспансии на восток Европы, где её ждала неми- нуемая схватка с Россией.</w:t>
      </w:r>
    </w:p>
    <w:p>
      <w:pPr>
        <w:pStyle w:val="ListParagraph"/>
        <w:numPr>
          <w:ilvl w:val="0"/>
          <w:numId w:val="34"/>
        </w:numPr>
        <w:tabs>
          <w:tab w:pos="1517" w:val="left" w:leader="none"/>
          <w:tab w:pos="1518" w:val="left" w:leader="none"/>
        </w:tabs>
        <w:spacing w:line="240" w:lineRule="auto" w:before="163" w:after="0"/>
        <w:ind w:left="1517" w:right="0" w:hanging="341"/>
        <w:jc w:val="left"/>
        <w:rPr>
          <w:sz w:val="19"/>
        </w:rPr>
      </w:pPr>
      <w:r>
        <w:rPr>
          <w:color w:val="231F20"/>
          <w:w w:val="95"/>
          <w:sz w:val="19"/>
        </w:rPr>
        <w:t>Чем</w:t>
      </w:r>
      <w:r>
        <w:rPr>
          <w:color w:val="231F20"/>
          <w:spacing w:val="9"/>
          <w:sz w:val="19"/>
        </w:rPr>
        <w:t> </w:t>
      </w:r>
      <w:r>
        <w:rPr>
          <w:color w:val="231F20"/>
          <w:w w:val="95"/>
          <w:sz w:val="19"/>
        </w:rPr>
        <w:t>отличалась</w:t>
      </w:r>
      <w:r>
        <w:rPr>
          <w:color w:val="231F20"/>
          <w:spacing w:val="9"/>
          <w:sz w:val="19"/>
        </w:rPr>
        <w:t> </w:t>
      </w:r>
      <w:r>
        <w:rPr>
          <w:color w:val="231F20"/>
          <w:w w:val="95"/>
          <w:sz w:val="19"/>
        </w:rPr>
        <w:t>колониальная</w:t>
      </w:r>
      <w:r>
        <w:rPr>
          <w:color w:val="231F20"/>
          <w:spacing w:val="9"/>
          <w:sz w:val="19"/>
        </w:rPr>
        <w:t> </w:t>
      </w:r>
      <w:r>
        <w:rPr>
          <w:color w:val="231F20"/>
          <w:w w:val="95"/>
          <w:sz w:val="19"/>
        </w:rPr>
        <w:t>политика</w:t>
      </w:r>
      <w:r>
        <w:rPr>
          <w:color w:val="231F20"/>
          <w:spacing w:val="9"/>
          <w:sz w:val="19"/>
        </w:rPr>
        <w:t> </w:t>
      </w:r>
      <w:r>
        <w:rPr>
          <w:color w:val="231F20"/>
          <w:w w:val="95"/>
          <w:sz w:val="19"/>
        </w:rPr>
        <w:t>ведущих</w:t>
      </w:r>
      <w:r>
        <w:rPr>
          <w:color w:val="231F20"/>
          <w:spacing w:val="9"/>
          <w:sz w:val="19"/>
        </w:rPr>
        <w:t> </w:t>
      </w:r>
      <w:r>
        <w:rPr>
          <w:color w:val="231F20"/>
          <w:w w:val="95"/>
          <w:sz w:val="19"/>
        </w:rPr>
        <w:t>стран</w:t>
      </w:r>
      <w:r>
        <w:rPr>
          <w:color w:val="231F20"/>
          <w:spacing w:val="9"/>
          <w:sz w:val="19"/>
        </w:rPr>
        <w:t> </w:t>
      </w:r>
      <w:r>
        <w:rPr>
          <w:color w:val="231F20"/>
          <w:w w:val="95"/>
          <w:sz w:val="19"/>
        </w:rPr>
        <w:t>мира</w:t>
      </w:r>
      <w:r>
        <w:rPr>
          <w:color w:val="231F20"/>
          <w:spacing w:val="9"/>
          <w:sz w:val="19"/>
        </w:rPr>
        <w:t> </w:t>
      </w:r>
      <w:r>
        <w:rPr>
          <w:color w:val="231F20"/>
          <w:w w:val="95"/>
          <w:sz w:val="19"/>
        </w:rPr>
        <w:t>на</w:t>
      </w:r>
      <w:r>
        <w:rPr>
          <w:color w:val="231F20"/>
          <w:spacing w:val="9"/>
          <w:sz w:val="19"/>
        </w:rPr>
        <w:t> </w:t>
      </w:r>
      <w:r>
        <w:rPr>
          <w:color w:val="231F20"/>
          <w:w w:val="95"/>
          <w:sz w:val="19"/>
        </w:rPr>
        <w:t>рубеже</w:t>
      </w:r>
      <w:r>
        <w:rPr>
          <w:color w:val="231F20"/>
          <w:spacing w:val="9"/>
          <w:sz w:val="19"/>
        </w:rPr>
        <w:t> </w:t>
      </w:r>
      <w:r>
        <w:rPr>
          <w:color w:val="231F20"/>
          <w:w w:val="95"/>
          <w:sz w:val="19"/>
        </w:rPr>
        <w:t>XIX—XX</w:t>
      </w:r>
      <w:r>
        <w:rPr>
          <w:color w:val="231F20"/>
          <w:spacing w:val="9"/>
          <w:sz w:val="19"/>
        </w:rPr>
        <w:t> </w:t>
      </w:r>
      <w:r>
        <w:rPr>
          <w:color w:val="231F20"/>
          <w:spacing w:val="-4"/>
          <w:w w:val="95"/>
          <w:sz w:val="19"/>
        </w:rPr>
        <w:t>вв.?</w:t>
      </w:r>
    </w:p>
    <w:p>
      <w:pPr>
        <w:pStyle w:val="BodyText"/>
        <w:spacing w:before="5"/>
        <w:rPr>
          <w:rFonts w:ascii="Trebuchet MS"/>
          <w:sz w:val="14"/>
        </w:rPr>
      </w:pPr>
    </w:p>
    <w:p>
      <w:pPr>
        <w:pStyle w:val="BodyText"/>
        <w:spacing w:line="220" w:lineRule="auto" w:before="116"/>
        <w:ind w:left="1177" w:right="910"/>
        <w:jc w:val="both"/>
      </w:pPr>
      <w:r>
        <w:rPr>
          <w:rFonts w:ascii="Calibri" w:hAnsi="Calibri"/>
          <w:b/>
          <w:color w:val="FFFFFF"/>
          <w:shd w:fill="4495D1" w:color="auto" w:val="clear"/>
        </w:rPr>
        <w:t>13</w:t>
      </w:r>
      <w:r>
        <w:rPr>
          <w:rFonts w:ascii="Calibri" w:hAnsi="Calibri"/>
          <w:b/>
          <w:color w:val="FFFFFF"/>
          <w:spacing w:val="80"/>
        </w:rPr>
        <w:t> </w:t>
      </w:r>
      <w:r>
        <w:rPr>
          <w:rFonts w:ascii="Calibri" w:hAnsi="Calibri"/>
          <w:b/>
          <w:color w:val="4495D1"/>
        </w:rPr>
        <w:t>Грозовые</w:t>
      </w:r>
      <w:r>
        <w:rPr>
          <w:rFonts w:ascii="Calibri" w:hAnsi="Calibri"/>
          <w:b/>
          <w:color w:val="4495D1"/>
          <w:spacing w:val="80"/>
        </w:rPr>
        <w:t> </w:t>
      </w:r>
      <w:r>
        <w:rPr>
          <w:rFonts w:ascii="Calibri" w:hAnsi="Calibri"/>
          <w:b/>
          <w:color w:val="4495D1"/>
        </w:rPr>
        <w:t>облака</w:t>
      </w:r>
      <w:r>
        <w:rPr>
          <w:rFonts w:ascii="Calibri" w:hAnsi="Calibri"/>
          <w:b/>
          <w:color w:val="4495D1"/>
          <w:spacing w:val="80"/>
        </w:rPr>
        <w:t> </w:t>
      </w:r>
      <w:r>
        <w:rPr>
          <w:rFonts w:ascii="Calibri" w:hAnsi="Calibri"/>
          <w:b/>
          <w:color w:val="4495D1"/>
        </w:rPr>
        <w:t>над</w:t>
      </w:r>
      <w:r>
        <w:rPr>
          <w:rFonts w:ascii="Calibri" w:hAnsi="Calibri"/>
          <w:b/>
          <w:color w:val="4495D1"/>
          <w:spacing w:val="80"/>
        </w:rPr>
        <w:t> </w:t>
      </w:r>
      <w:r>
        <w:rPr>
          <w:rFonts w:ascii="Calibri" w:hAnsi="Calibri"/>
          <w:b/>
          <w:color w:val="4495D1"/>
        </w:rPr>
        <w:t>Европой.</w:t>
      </w:r>
      <w:r>
        <w:rPr>
          <w:rFonts w:ascii="Calibri" w:hAnsi="Calibri"/>
          <w:b/>
          <w:color w:val="4495D1"/>
          <w:spacing w:val="80"/>
        </w:rPr>
        <w:t> </w:t>
      </w:r>
      <w:r>
        <w:rPr>
          <w:color w:val="231F20"/>
        </w:rPr>
        <w:t>То,</w:t>
      </w:r>
      <w:r>
        <w:rPr>
          <w:color w:val="231F20"/>
          <w:spacing w:val="80"/>
        </w:rPr>
        <w:t> </w:t>
      </w:r>
      <w:r>
        <w:rPr>
          <w:color w:val="231F20"/>
        </w:rPr>
        <w:t>чего</w:t>
      </w:r>
      <w:r>
        <w:rPr>
          <w:color w:val="231F20"/>
          <w:spacing w:val="80"/>
        </w:rPr>
        <w:t> </w:t>
      </w:r>
      <w:r>
        <w:rPr>
          <w:color w:val="231F20"/>
        </w:rPr>
        <w:t>боялся</w:t>
      </w:r>
      <w:r>
        <w:rPr>
          <w:color w:val="231F20"/>
          <w:spacing w:val="80"/>
        </w:rPr>
        <w:t> </w:t>
      </w:r>
      <w:r>
        <w:rPr>
          <w:color w:val="231F20"/>
        </w:rPr>
        <w:t>Бисмарк,</w:t>
      </w:r>
      <w:r>
        <w:rPr>
          <w:color w:val="231F20"/>
          <w:spacing w:val="80"/>
        </w:rPr>
        <w:t> </w:t>
      </w:r>
      <w:r>
        <w:rPr>
          <w:color w:val="231F20"/>
        </w:rPr>
        <w:t>произошло после</w:t>
      </w:r>
      <w:r>
        <w:rPr>
          <w:color w:val="231F20"/>
          <w:spacing w:val="-2"/>
        </w:rPr>
        <w:t> </w:t>
      </w:r>
      <w:r>
        <w:rPr>
          <w:color w:val="231F20"/>
        </w:rPr>
        <w:t>его</w:t>
      </w:r>
      <w:r>
        <w:rPr>
          <w:color w:val="231F20"/>
          <w:spacing w:val="-2"/>
        </w:rPr>
        <w:t> </w:t>
      </w:r>
      <w:r>
        <w:rPr>
          <w:color w:val="231F20"/>
        </w:rPr>
        <w:t>отставки</w:t>
      </w:r>
      <w:r>
        <w:rPr>
          <w:color w:val="231F20"/>
          <w:spacing w:val="-2"/>
        </w:rPr>
        <w:t> </w:t>
      </w:r>
      <w:r>
        <w:rPr>
          <w:color w:val="231F20"/>
        </w:rPr>
        <w:t>в</w:t>
      </w:r>
      <w:r>
        <w:rPr>
          <w:color w:val="231F20"/>
          <w:spacing w:val="-2"/>
        </w:rPr>
        <w:t> </w:t>
      </w:r>
      <w:r>
        <w:rPr>
          <w:color w:val="231F20"/>
        </w:rPr>
        <w:t>1890</w:t>
      </w:r>
      <w:r>
        <w:rPr>
          <w:color w:val="231F20"/>
          <w:spacing w:val="-2"/>
        </w:rPr>
        <w:t> </w:t>
      </w:r>
      <w:r>
        <w:rPr>
          <w:color w:val="231F20"/>
        </w:rPr>
        <w:t>г.</w:t>
      </w:r>
      <w:r>
        <w:rPr>
          <w:color w:val="231F20"/>
          <w:spacing w:val="-2"/>
        </w:rPr>
        <w:t> </w:t>
      </w:r>
      <w:r>
        <w:rPr>
          <w:color w:val="231F20"/>
        </w:rPr>
        <w:t>при</w:t>
      </w:r>
      <w:r>
        <w:rPr>
          <w:color w:val="231F20"/>
          <w:spacing w:val="-2"/>
        </w:rPr>
        <w:t> </w:t>
      </w:r>
      <w:r>
        <w:rPr>
          <w:color w:val="231F20"/>
        </w:rPr>
        <w:t>новом</w:t>
      </w:r>
      <w:r>
        <w:rPr>
          <w:color w:val="231F20"/>
          <w:spacing w:val="-2"/>
        </w:rPr>
        <w:t> </w:t>
      </w:r>
      <w:r>
        <w:rPr>
          <w:color w:val="231F20"/>
        </w:rPr>
        <w:t>самоуверенном</w:t>
      </w:r>
      <w:r>
        <w:rPr>
          <w:color w:val="231F20"/>
          <w:spacing w:val="-2"/>
        </w:rPr>
        <w:t> </w:t>
      </w:r>
      <w:r>
        <w:rPr>
          <w:color w:val="231F20"/>
        </w:rPr>
        <w:t>германском</w:t>
      </w:r>
      <w:r>
        <w:rPr>
          <w:color w:val="231F20"/>
          <w:spacing w:val="-2"/>
        </w:rPr>
        <w:t> </w:t>
      </w:r>
      <w:r>
        <w:rPr>
          <w:color w:val="231F20"/>
        </w:rPr>
        <w:t>императоре Вильгельме II. Длительная изоляция Франции и антироссийский </w:t>
      </w:r>
      <w:r>
        <w:rPr>
          <w:color w:val="231F20"/>
        </w:rPr>
        <w:t>характер</w:t>
      </w:r>
      <w:r>
        <w:rPr>
          <w:color w:val="231F20"/>
        </w:rPr>
        <w:t> международных союзов привели в 1891—1894 гг. к оформлению франко-рос- сийского альянса.</w:t>
      </w:r>
    </w:p>
    <w:p>
      <w:pPr>
        <w:pStyle w:val="BodyText"/>
        <w:spacing w:line="223" w:lineRule="auto" w:before="2"/>
        <w:ind w:left="1177" w:right="910" w:firstLine="340"/>
        <w:jc w:val="both"/>
      </w:pPr>
      <w:r>
        <w:rPr>
          <w:color w:val="231F20"/>
        </w:rPr>
        <w:t>Германская экономическая экспансия, создание мощного флота, строи- тельство</w:t>
      </w:r>
      <w:r>
        <w:rPr>
          <w:color w:val="231F20"/>
          <w:spacing w:val="-3"/>
        </w:rPr>
        <w:t> </w:t>
      </w:r>
      <w:r>
        <w:rPr>
          <w:color w:val="231F20"/>
        </w:rPr>
        <w:t>Багдадской</w:t>
      </w:r>
      <w:r>
        <w:rPr>
          <w:color w:val="231F20"/>
          <w:spacing w:val="-3"/>
        </w:rPr>
        <w:t> </w:t>
      </w:r>
      <w:r>
        <w:rPr>
          <w:color w:val="231F20"/>
        </w:rPr>
        <w:t>железной</w:t>
      </w:r>
      <w:r>
        <w:rPr>
          <w:color w:val="231F20"/>
          <w:spacing w:val="-3"/>
        </w:rPr>
        <w:t> </w:t>
      </w:r>
      <w:r>
        <w:rPr>
          <w:color w:val="231F20"/>
        </w:rPr>
        <w:t>дороги</w:t>
      </w:r>
      <w:r>
        <w:rPr>
          <w:color w:val="231F20"/>
          <w:spacing w:val="-3"/>
        </w:rPr>
        <w:t> </w:t>
      </w:r>
      <w:r>
        <w:rPr>
          <w:color w:val="231F20"/>
        </w:rPr>
        <w:t>начали</w:t>
      </w:r>
      <w:r>
        <w:rPr>
          <w:color w:val="231F20"/>
          <w:spacing w:val="-3"/>
        </w:rPr>
        <w:t> </w:t>
      </w:r>
      <w:r>
        <w:rPr>
          <w:color w:val="231F20"/>
        </w:rPr>
        <w:t>тревожить</w:t>
      </w:r>
      <w:r>
        <w:rPr>
          <w:color w:val="231F20"/>
          <w:spacing w:val="-3"/>
        </w:rPr>
        <w:t> </w:t>
      </w:r>
      <w:r>
        <w:rPr>
          <w:color w:val="231F20"/>
        </w:rPr>
        <w:t>Лондон.</w:t>
      </w:r>
      <w:r>
        <w:rPr>
          <w:color w:val="231F20"/>
          <w:spacing w:val="-3"/>
        </w:rPr>
        <w:t> </w:t>
      </w:r>
      <w:r>
        <w:rPr>
          <w:color w:val="231F20"/>
        </w:rPr>
        <w:t>С</w:t>
      </w:r>
      <w:r>
        <w:rPr>
          <w:color w:val="231F20"/>
          <w:spacing w:val="-3"/>
        </w:rPr>
        <w:t> </w:t>
      </w:r>
      <w:r>
        <w:rPr>
          <w:color w:val="231F20"/>
        </w:rPr>
        <w:t>ревностью </w:t>
      </w:r>
      <w:r>
        <w:rPr>
          <w:color w:val="231F20"/>
          <w:w w:val="95"/>
        </w:rPr>
        <w:t>и раздражением Англия воспринимала брошенный ей Германией (ещё недавно</w:t>
      </w:r>
      <w:r>
        <w:rPr>
          <w:color w:val="231F20"/>
          <w:spacing w:val="40"/>
        </w:rPr>
        <w:t> </w:t>
      </w:r>
      <w:r>
        <w:rPr>
          <w:color w:val="231F20"/>
        </w:rPr>
        <w:t>не существовавшей в качестве единой страны) вызов, причём в самом болез- ненном для неё вопросе — морском владычестве. Английская политическая элита была убеждена в естественной справедливости мирового господства Британии</w:t>
      </w:r>
      <w:r>
        <w:rPr>
          <w:color w:val="231F20"/>
          <w:spacing w:val="-1"/>
        </w:rPr>
        <w:t> </w:t>
      </w:r>
      <w:r>
        <w:rPr>
          <w:color w:val="231F20"/>
        </w:rPr>
        <w:t>и</w:t>
      </w:r>
      <w:r>
        <w:rPr>
          <w:color w:val="231F20"/>
          <w:spacing w:val="-1"/>
        </w:rPr>
        <w:t> </w:t>
      </w:r>
      <w:r>
        <w:rPr>
          <w:color w:val="231F20"/>
        </w:rPr>
        <w:t>в</w:t>
      </w:r>
      <w:r>
        <w:rPr>
          <w:color w:val="231F20"/>
          <w:spacing w:val="-1"/>
        </w:rPr>
        <w:t> </w:t>
      </w:r>
      <w:r>
        <w:rPr>
          <w:color w:val="231F20"/>
        </w:rPr>
        <w:t>отсутствии</w:t>
      </w:r>
      <w:r>
        <w:rPr>
          <w:color w:val="231F20"/>
          <w:spacing w:val="-1"/>
        </w:rPr>
        <w:t> </w:t>
      </w:r>
      <w:r>
        <w:rPr>
          <w:color w:val="231F20"/>
        </w:rPr>
        <w:t>у</w:t>
      </w:r>
      <w:r>
        <w:rPr>
          <w:color w:val="231F20"/>
          <w:spacing w:val="-1"/>
        </w:rPr>
        <w:t> </w:t>
      </w:r>
      <w:r>
        <w:rPr>
          <w:color w:val="231F20"/>
        </w:rPr>
        <w:t>кого</w:t>
      </w:r>
      <w:r>
        <w:rPr>
          <w:color w:val="231F20"/>
          <w:spacing w:val="-1"/>
        </w:rPr>
        <w:t> </w:t>
      </w:r>
      <w:r>
        <w:rPr>
          <w:color w:val="231F20"/>
        </w:rPr>
        <w:t>бы</w:t>
      </w:r>
      <w:r>
        <w:rPr>
          <w:color w:val="231F20"/>
          <w:spacing w:val="-1"/>
        </w:rPr>
        <w:t> </w:t>
      </w:r>
      <w:r>
        <w:rPr>
          <w:color w:val="231F20"/>
        </w:rPr>
        <w:t>то</w:t>
      </w:r>
      <w:r>
        <w:rPr>
          <w:color w:val="231F20"/>
          <w:spacing w:val="-1"/>
        </w:rPr>
        <w:t> </w:t>
      </w:r>
      <w:r>
        <w:rPr>
          <w:color w:val="231F20"/>
        </w:rPr>
        <w:t>ни</w:t>
      </w:r>
      <w:r>
        <w:rPr>
          <w:color w:val="231F20"/>
          <w:spacing w:val="-1"/>
        </w:rPr>
        <w:t> </w:t>
      </w:r>
      <w:r>
        <w:rPr>
          <w:color w:val="231F20"/>
        </w:rPr>
        <w:t>было</w:t>
      </w:r>
      <w:r>
        <w:rPr>
          <w:color w:val="231F20"/>
          <w:spacing w:val="-1"/>
        </w:rPr>
        <w:t> </w:t>
      </w:r>
      <w:r>
        <w:rPr>
          <w:color w:val="231F20"/>
        </w:rPr>
        <w:t>права</w:t>
      </w:r>
      <w:r>
        <w:rPr>
          <w:color w:val="231F20"/>
          <w:spacing w:val="-1"/>
        </w:rPr>
        <w:t> </w:t>
      </w:r>
      <w:r>
        <w:rPr>
          <w:color w:val="231F20"/>
        </w:rPr>
        <w:t>его</w:t>
      </w:r>
      <w:r>
        <w:rPr>
          <w:color w:val="231F20"/>
          <w:spacing w:val="-1"/>
        </w:rPr>
        <w:t> </w:t>
      </w:r>
      <w:r>
        <w:rPr>
          <w:color w:val="231F20"/>
        </w:rPr>
        <w:t>оспаривать.</w:t>
      </w:r>
      <w:r>
        <w:rPr>
          <w:color w:val="231F20"/>
          <w:spacing w:val="-1"/>
        </w:rPr>
        <w:t> </w:t>
      </w:r>
      <w:r>
        <w:rPr>
          <w:color w:val="231F20"/>
        </w:rPr>
        <w:t>В</w:t>
      </w:r>
      <w:r>
        <w:rPr>
          <w:color w:val="231F20"/>
          <w:spacing w:val="-1"/>
        </w:rPr>
        <w:t> </w:t>
      </w:r>
      <w:r>
        <w:rPr>
          <w:color w:val="231F20"/>
        </w:rPr>
        <w:t>против- ном случае на нарушителя британской гегемонии Лондон обрушивал всю дипломатическую, финансово-экономическую и военную мощь империи.</w:t>
      </w:r>
    </w:p>
    <w:p>
      <w:pPr>
        <w:pStyle w:val="BodyText"/>
        <w:spacing w:line="223" w:lineRule="auto" w:before="4"/>
        <w:ind w:left="1177" w:right="911" w:firstLine="340"/>
        <w:jc w:val="both"/>
      </w:pPr>
      <w:r>
        <w:rPr>
          <w:color w:val="231F20"/>
        </w:rPr>
        <w:t>Из-за усиления мощи Германии Англия вышла из «блестящей изоляции». Были</w:t>
      </w:r>
      <w:r>
        <w:rPr>
          <w:color w:val="231F20"/>
          <w:spacing w:val="80"/>
        </w:rPr>
        <w:t> </w:t>
      </w:r>
      <w:r>
        <w:rPr>
          <w:color w:val="231F20"/>
        </w:rPr>
        <w:t>урегулированы</w:t>
      </w:r>
      <w:r>
        <w:rPr>
          <w:color w:val="231F20"/>
          <w:spacing w:val="80"/>
        </w:rPr>
        <w:t> </w:t>
      </w:r>
      <w:r>
        <w:rPr>
          <w:color w:val="231F20"/>
        </w:rPr>
        <w:t>спорные</w:t>
      </w:r>
      <w:r>
        <w:rPr>
          <w:color w:val="231F20"/>
          <w:spacing w:val="80"/>
        </w:rPr>
        <w:t> </w:t>
      </w:r>
      <w:r>
        <w:rPr>
          <w:color w:val="231F20"/>
        </w:rPr>
        <w:t>вопросы</w:t>
      </w:r>
      <w:r>
        <w:rPr>
          <w:color w:val="231F20"/>
          <w:spacing w:val="80"/>
        </w:rPr>
        <w:t> </w:t>
      </w:r>
      <w:r>
        <w:rPr>
          <w:color w:val="231F20"/>
        </w:rPr>
        <w:t>с</w:t>
      </w:r>
      <w:r>
        <w:rPr>
          <w:color w:val="231F20"/>
          <w:spacing w:val="80"/>
        </w:rPr>
        <w:t> </w:t>
      </w:r>
      <w:r>
        <w:rPr>
          <w:color w:val="231F20"/>
        </w:rPr>
        <w:t>Францией</w:t>
      </w:r>
      <w:r>
        <w:rPr>
          <w:color w:val="231F20"/>
          <w:spacing w:val="80"/>
        </w:rPr>
        <w:t> </w:t>
      </w:r>
      <w:r>
        <w:rPr>
          <w:color w:val="231F20"/>
        </w:rPr>
        <w:t>в</w:t>
      </w:r>
      <w:r>
        <w:rPr>
          <w:color w:val="231F20"/>
          <w:spacing w:val="80"/>
        </w:rPr>
        <w:t> </w:t>
      </w:r>
      <w:r>
        <w:rPr>
          <w:color w:val="231F20"/>
        </w:rPr>
        <w:t>Северной</w:t>
      </w:r>
      <w:r>
        <w:rPr>
          <w:color w:val="231F20"/>
          <w:spacing w:val="80"/>
        </w:rPr>
        <w:t> </w:t>
      </w:r>
      <w:r>
        <w:rPr>
          <w:color w:val="231F20"/>
        </w:rPr>
        <w:t>Африке и с Россией в Центральной Азии и на Дальнем Востоке. По англо-француз- скому соглашению 1904 г. Франция признавала за Англией Египет, а Англия за Францией — Марокко. По англо-российскому соглашению 1907 г. Афгани- стан переходил под протекторат Англии, а Иран делился на сферы влияний.</w:t>
      </w:r>
    </w:p>
    <w:p>
      <w:pPr>
        <w:spacing w:after="0" w:line="223" w:lineRule="auto"/>
        <w:jc w:val="both"/>
        <w:sectPr>
          <w:footerReference w:type="default" r:id="rId40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92064" id="docshapegroup1662" coordorigin="0,0" coordsize="10308,1441">
            <v:shape style="position:absolute;left:420;top:419;width:9468;height:1021" type="#_x0000_t75" id="docshape1663" stroked="false">
              <v:imagedata r:id="rId6" o:title=""/>
            </v:shape>
            <v:shape style="position:absolute;left:420;top:283;width:9605;height:420" id="docshape1664" coordorigin="420,283" coordsize="9605,420" path="m9724,703l10024,703m420,583l420,283m9604,583l9604,283e" filled="false" stroked="true" strokeweight="1.25pt" strokecolor="#ffffff">
              <v:path arrowok="t"/>
              <v:stroke dashstyle="solid"/>
            </v:shape>
            <v:shape style="position:absolute;left:420;top:283;width:9605;height:420" id="docshape166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666" coordorigin="0,0" coordsize="10308,420" path="m360,420l0,420m9948,420l10308,420m420,360l420,0m9888,360l9888,0e" filled="false" stroked="true" strokeweight=".25pt" strokecolor="#000000">
              <v:path arrowok="t"/>
              <v:stroke dashstyle="solid"/>
            </v:shape>
            <v:shape style="position:absolute;left:1157;top:1144;width:3080;height:230" type="#_x0000_t202" id="docshape1667"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7.</w:t>
                    </w:r>
                    <w:r>
                      <w:rPr>
                        <w:rFonts w:ascii="Tahoma" w:hAnsi="Tahoma"/>
                        <w:color w:val="FFFFFF"/>
                        <w:spacing w:val="18"/>
                        <w:sz w:val="19"/>
                      </w:rPr>
                      <w:t> </w:t>
                    </w:r>
                    <w:r>
                      <w:rPr>
                        <w:rFonts w:ascii="Tahoma" w:hAnsi="Tahoma"/>
                        <w:color w:val="FFFFFF"/>
                        <w:w w:val="80"/>
                        <w:sz w:val="19"/>
                      </w:rPr>
                      <w:t>Международные</w:t>
                    </w:r>
                    <w:r>
                      <w:rPr>
                        <w:rFonts w:ascii="Tahoma" w:hAnsi="Tahoma"/>
                        <w:color w:val="FFFFFF"/>
                        <w:spacing w:val="18"/>
                        <w:sz w:val="19"/>
                      </w:rPr>
                      <w:t> </w:t>
                    </w:r>
                    <w:r>
                      <w:rPr>
                        <w:rFonts w:ascii="Tahoma" w:hAnsi="Tahoma"/>
                        <w:color w:val="FFFFFF"/>
                        <w:w w:val="80"/>
                        <w:sz w:val="19"/>
                      </w:rPr>
                      <w:t>отношения</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XIX</w:t>
                    </w:r>
                    <w:r>
                      <w:rPr>
                        <w:rFonts w:ascii="Tahoma" w:hAnsi="Tahoma"/>
                        <w:color w:val="FFFFFF"/>
                        <w:spacing w:val="18"/>
                        <w:sz w:val="19"/>
                      </w:rPr>
                      <w:t> </w:t>
                    </w:r>
                    <w:r>
                      <w:rPr>
                        <w:rFonts w:ascii="Tahoma" w:hAnsi="Tahoma"/>
                        <w:color w:val="FFFFFF"/>
                        <w:spacing w:val="-5"/>
                        <w:w w:val="80"/>
                        <w:sz w:val="19"/>
                      </w:rPr>
                      <w:t>в.</w:t>
                    </w:r>
                  </w:p>
                </w:txbxContent>
              </v:textbox>
              <w10:wrap type="none"/>
            </v:shape>
            <v:shape style="position:absolute;left:8805;top:1114;width:292;height:272" type="#_x0000_t202" id="docshape166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85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669"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5" w:firstLine="340"/>
        <w:jc w:val="both"/>
      </w:pPr>
      <w:r>
        <w:rPr>
          <w:color w:val="231F20"/>
        </w:rPr>
        <w:t>Эти два договора оформили образование в 1891—1907 гг. так называемого союза Сердечного согласия (</w:t>
      </w:r>
      <w:r>
        <w:rPr>
          <w:rFonts w:ascii="Book Antiqua" w:hAnsi="Book Antiqua"/>
          <w:i/>
          <w:color w:val="231F20"/>
        </w:rPr>
        <w:t>франц</w:t>
      </w:r>
      <w:r>
        <w:rPr>
          <w:color w:val="231F20"/>
        </w:rPr>
        <w:t>. Entente Cordiale) — </w:t>
      </w:r>
      <w:r>
        <w:rPr>
          <w:rFonts w:ascii="Book Antiqua" w:hAnsi="Book Antiqua"/>
          <w:i/>
          <w:color w:val="231F20"/>
        </w:rPr>
        <w:t>Антанты</w:t>
      </w:r>
      <w:r>
        <w:rPr>
          <w:color w:val="231F20"/>
        </w:rPr>
        <w:t>.</w:t>
      </w:r>
    </w:p>
    <w:p>
      <w:pPr>
        <w:pStyle w:val="BodyText"/>
        <w:spacing w:line="223" w:lineRule="auto"/>
        <w:ind w:left="893" w:right="1194" w:firstLine="340"/>
        <w:jc w:val="both"/>
      </w:pPr>
      <w:r>
        <w:rPr>
          <w:color w:val="231F20"/>
        </w:rPr>
        <w:t>Европа окончательно раскололась на два противоборствующих лагеря — образованный в 1882 г. Тройственный союз (Германия, Австро-Венгрия, Ита- лия) и Антанту (Россия, Франция, Англия).</w:t>
      </w:r>
    </w:p>
    <w:p>
      <w:pPr>
        <w:pStyle w:val="BodyText"/>
        <w:spacing w:line="220" w:lineRule="auto"/>
        <w:ind w:left="893" w:right="1194" w:firstLine="340"/>
        <w:jc w:val="both"/>
      </w:pPr>
      <w:r>
        <w:rPr>
          <w:color w:val="231F20"/>
        </w:rPr>
        <w:t>Конфронтационный</w:t>
      </w:r>
      <w:r>
        <w:rPr>
          <w:color w:val="231F20"/>
          <w:spacing w:val="-2"/>
        </w:rPr>
        <w:t> </w:t>
      </w:r>
      <w:r>
        <w:rPr>
          <w:color w:val="231F20"/>
        </w:rPr>
        <w:t>вектор</w:t>
      </w:r>
      <w:r>
        <w:rPr>
          <w:color w:val="231F20"/>
          <w:spacing w:val="-2"/>
        </w:rPr>
        <w:t> </w:t>
      </w:r>
      <w:r>
        <w:rPr>
          <w:color w:val="231F20"/>
        </w:rPr>
        <w:t>международных</w:t>
      </w:r>
      <w:r>
        <w:rPr>
          <w:color w:val="231F20"/>
          <w:spacing w:val="-2"/>
        </w:rPr>
        <w:t> </w:t>
      </w:r>
      <w:r>
        <w:rPr>
          <w:color w:val="231F20"/>
        </w:rPr>
        <w:t>отношений</w:t>
      </w:r>
      <w:r>
        <w:rPr>
          <w:color w:val="231F20"/>
          <w:spacing w:val="-2"/>
        </w:rPr>
        <w:t> </w:t>
      </w:r>
      <w:r>
        <w:rPr>
          <w:color w:val="231F20"/>
        </w:rPr>
        <w:t>не</w:t>
      </w:r>
      <w:r>
        <w:rPr>
          <w:color w:val="231F20"/>
          <w:spacing w:val="-2"/>
        </w:rPr>
        <w:t> </w:t>
      </w:r>
      <w:r>
        <w:rPr>
          <w:color w:val="231F20"/>
        </w:rPr>
        <w:t>изменили</w:t>
      </w:r>
      <w:r>
        <w:rPr>
          <w:color w:val="231F20"/>
          <w:spacing w:val="-2"/>
        </w:rPr>
        <w:t> </w:t>
      </w:r>
      <w:r>
        <w:rPr>
          <w:color w:val="231F20"/>
        </w:rPr>
        <w:t>даже мирные</w:t>
      </w:r>
      <w:r>
        <w:rPr>
          <w:color w:val="231F20"/>
          <w:spacing w:val="75"/>
        </w:rPr>
        <w:t> </w:t>
      </w:r>
      <w:r>
        <w:rPr>
          <w:color w:val="231F20"/>
        </w:rPr>
        <w:t>конференции,</w:t>
      </w:r>
      <w:r>
        <w:rPr>
          <w:color w:val="231F20"/>
          <w:spacing w:val="75"/>
        </w:rPr>
        <w:t> </w:t>
      </w:r>
      <w:r>
        <w:rPr>
          <w:color w:val="231F20"/>
        </w:rPr>
        <w:t>проводимые</w:t>
      </w:r>
      <w:r>
        <w:rPr>
          <w:color w:val="231F20"/>
          <w:spacing w:val="75"/>
        </w:rPr>
        <w:t> </w:t>
      </w:r>
      <w:r>
        <w:rPr>
          <w:color w:val="231F20"/>
        </w:rPr>
        <w:t>в</w:t>
      </w:r>
      <w:r>
        <w:rPr>
          <w:color w:val="231F20"/>
          <w:spacing w:val="75"/>
        </w:rPr>
        <w:t> </w:t>
      </w:r>
      <w:r>
        <w:rPr>
          <w:color w:val="231F20"/>
        </w:rPr>
        <w:t>Гааге</w:t>
      </w:r>
      <w:r>
        <w:rPr>
          <w:color w:val="231F20"/>
          <w:spacing w:val="75"/>
        </w:rPr>
        <w:t> </w:t>
      </w:r>
      <w:r>
        <w:rPr>
          <w:color w:val="231F20"/>
        </w:rPr>
        <w:t>по</w:t>
      </w:r>
      <w:r>
        <w:rPr>
          <w:color w:val="231F20"/>
          <w:spacing w:val="75"/>
        </w:rPr>
        <w:t> </w:t>
      </w:r>
      <w:r>
        <w:rPr>
          <w:color w:val="231F20"/>
        </w:rPr>
        <w:t>инициативе</w:t>
      </w:r>
      <w:r>
        <w:rPr>
          <w:color w:val="231F20"/>
          <w:spacing w:val="75"/>
        </w:rPr>
        <w:t> </w:t>
      </w:r>
      <w:r>
        <w:rPr>
          <w:color w:val="231F20"/>
        </w:rPr>
        <w:t>России</w:t>
      </w:r>
      <w:r>
        <w:rPr>
          <w:color w:val="231F20"/>
          <w:spacing w:val="75"/>
        </w:rPr>
        <w:t> </w:t>
      </w:r>
      <w:r>
        <w:rPr>
          <w:color w:val="231F20"/>
        </w:rPr>
        <w:t>(</w:t>
      </w:r>
      <w:r>
        <w:rPr>
          <w:rFonts w:ascii="Book Antiqua" w:hAnsi="Book Antiqua"/>
          <w:b/>
          <w:color w:val="231F20"/>
        </w:rPr>
        <w:t>1899</w:t>
      </w:r>
      <w:r>
        <w:rPr>
          <w:color w:val="231F20"/>
        </w:rPr>
        <w:t>) и совместной инициативе России и США (1907). Концепции естественного отбора</w:t>
      </w:r>
      <w:r>
        <w:rPr>
          <w:color w:val="231F20"/>
          <w:spacing w:val="-1"/>
        </w:rPr>
        <w:t> </w:t>
      </w:r>
      <w:r>
        <w:rPr>
          <w:color w:val="231F20"/>
        </w:rPr>
        <w:t>и</w:t>
      </w:r>
      <w:r>
        <w:rPr>
          <w:color w:val="231F20"/>
          <w:spacing w:val="-1"/>
        </w:rPr>
        <w:t> </w:t>
      </w:r>
      <w:r>
        <w:rPr>
          <w:color w:val="231F20"/>
        </w:rPr>
        <w:t>выживания</w:t>
      </w:r>
      <w:r>
        <w:rPr>
          <w:color w:val="231F20"/>
          <w:spacing w:val="-1"/>
        </w:rPr>
        <w:t> </w:t>
      </w:r>
      <w:r>
        <w:rPr>
          <w:color w:val="231F20"/>
        </w:rPr>
        <w:t>наиболее</w:t>
      </w:r>
      <w:r>
        <w:rPr>
          <w:color w:val="231F20"/>
          <w:spacing w:val="-1"/>
        </w:rPr>
        <w:t> </w:t>
      </w:r>
      <w:r>
        <w:rPr>
          <w:color w:val="231F20"/>
        </w:rPr>
        <w:t>приспособленных</w:t>
      </w:r>
      <w:r>
        <w:rPr>
          <w:color w:val="231F20"/>
          <w:spacing w:val="-1"/>
        </w:rPr>
        <w:t> </w:t>
      </w:r>
      <w:r>
        <w:rPr>
          <w:color w:val="231F20"/>
        </w:rPr>
        <w:t>утверждались</w:t>
      </w:r>
      <w:r>
        <w:rPr>
          <w:color w:val="231F20"/>
          <w:spacing w:val="-1"/>
        </w:rPr>
        <w:t> </w:t>
      </w:r>
      <w:r>
        <w:rPr>
          <w:color w:val="231F20"/>
        </w:rPr>
        <w:t>в</w:t>
      </w:r>
      <w:r>
        <w:rPr>
          <w:color w:val="231F20"/>
          <w:spacing w:val="-1"/>
        </w:rPr>
        <w:t> </w:t>
      </w:r>
      <w:r>
        <w:rPr>
          <w:color w:val="231F20"/>
        </w:rPr>
        <w:t>международ- ных</w:t>
      </w:r>
      <w:r>
        <w:rPr>
          <w:color w:val="231F20"/>
          <w:spacing w:val="-7"/>
        </w:rPr>
        <w:t> </w:t>
      </w:r>
      <w:r>
        <w:rPr>
          <w:color w:val="231F20"/>
        </w:rPr>
        <w:t>делах,</w:t>
      </w:r>
      <w:r>
        <w:rPr>
          <w:color w:val="231F20"/>
          <w:spacing w:val="-7"/>
        </w:rPr>
        <w:t> </w:t>
      </w:r>
      <w:r>
        <w:rPr>
          <w:color w:val="231F20"/>
        </w:rPr>
        <w:t>применялись</w:t>
      </w:r>
      <w:r>
        <w:rPr>
          <w:color w:val="231F20"/>
          <w:spacing w:val="-7"/>
        </w:rPr>
        <w:t> </w:t>
      </w:r>
      <w:r>
        <w:rPr>
          <w:color w:val="231F20"/>
        </w:rPr>
        <w:t>к</w:t>
      </w:r>
      <w:r>
        <w:rPr>
          <w:color w:val="231F20"/>
          <w:spacing w:val="-7"/>
        </w:rPr>
        <w:t> </w:t>
      </w:r>
      <w:r>
        <w:rPr>
          <w:color w:val="231F20"/>
        </w:rPr>
        <w:t>судьбам</w:t>
      </w:r>
      <w:r>
        <w:rPr>
          <w:color w:val="231F20"/>
          <w:spacing w:val="-7"/>
        </w:rPr>
        <w:t> </w:t>
      </w:r>
      <w:r>
        <w:rPr>
          <w:color w:val="231F20"/>
        </w:rPr>
        <w:t>целых</w:t>
      </w:r>
      <w:r>
        <w:rPr>
          <w:color w:val="231F20"/>
          <w:spacing w:val="-7"/>
        </w:rPr>
        <w:t> </w:t>
      </w:r>
      <w:r>
        <w:rPr>
          <w:color w:val="231F20"/>
        </w:rPr>
        <w:t>народов.</w:t>
      </w:r>
      <w:r>
        <w:rPr>
          <w:color w:val="231F20"/>
          <w:spacing w:val="-7"/>
        </w:rPr>
        <w:t> </w:t>
      </w:r>
      <w:r>
        <w:rPr>
          <w:color w:val="231F20"/>
        </w:rPr>
        <w:t>Великие</w:t>
      </w:r>
      <w:r>
        <w:rPr>
          <w:color w:val="231F20"/>
          <w:spacing w:val="-7"/>
        </w:rPr>
        <w:t> </w:t>
      </w:r>
      <w:r>
        <w:rPr>
          <w:color w:val="231F20"/>
        </w:rPr>
        <w:t>державы</w:t>
      </w:r>
      <w:r>
        <w:rPr>
          <w:color w:val="231F20"/>
          <w:spacing w:val="-7"/>
        </w:rPr>
        <w:t> </w:t>
      </w:r>
      <w:r>
        <w:rPr>
          <w:color w:val="231F20"/>
        </w:rPr>
        <w:t>не</w:t>
      </w:r>
      <w:r>
        <w:rPr>
          <w:color w:val="231F20"/>
          <w:spacing w:val="-7"/>
        </w:rPr>
        <w:t> </w:t>
      </w:r>
      <w:r>
        <w:rPr>
          <w:color w:val="231F20"/>
        </w:rPr>
        <w:t>испы- тывали никакого уважения к малым государствам.</w:t>
      </w:r>
    </w:p>
    <w:p>
      <w:pPr>
        <w:pStyle w:val="ListParagraph"/>
        <w:numPr>
          <w:ilvl w:val="1"/>
          <w:numId w:val="4"/>
        </w:numPr>
        <w:tabs>
          <w:tab w:pos="1234" w:val="left" w:leader="none"/>
        </w:tabs>
        <w:spacing w:line="240" w:lineRule="auto" w:before="101" w:after="0"/>
        <w:ind w:left="1233" w:right="0" w:hanging="341"/>
        <w:jc w:val="both"/>
        <w:rPr>
          <w:sz w:val="19"/>
        </w:rPr>
      </w:pPr>
      <w:r>
        <w:rPr>
          <w:color w:val="231F20"/>
          <w:w w:val="95"/>
          <w:sz w:val="19"/>
        </w:rPr>
        <w:t>Какие</w:t>
      </w:r>
      <w:r>
        <w:rPr>
          <w:color w:val="231F20"/>
          <w:spacing w:val="6"/>
          <w:sz w:val="19"/>
        </w:rPr>
        <w:t> </w:t>
      </w:r>
      <w:r>
        <w:rPr>
          <w:color w:val="231F20"/>
          <w:w w:val="95"/>
          <w:sz w:val="19"/>
        </w:rPr>
        <w:t>государства</w:t>
      </w:r>
      <w:r>
        <w:rPr>
          <w:color w:val="231F20"/>
          <w:spacing w:val="7"/>
          <w:sz w:val="19"/>
        </w:rPr>
        <w:t> </w:t>
      </w:r>
      <w:r>
        <w:rPr>
          <w:color w:val="231F20"/>
          <w:w w:val="95"/>
          <w:sz w:val="19"/>
        </w:rPr>
        <w:t>вошли</w:t>
      </w:r>
      <w:r>
        <w:rPr>
          <w:color w:val="231F20"/>
          <w:spacing w:val="7"/>
          <w:sz w:val="19"/>
        </w:rPr>
        <w:t> </w:t>
      </w:r>
      <w:r>
        <w:rPr>
          <w:color w:val="231F20"/>
          <w:w w:val="95"/>
          <w:sz w:val="19"/>
        </w:rPr>
        <w:t>в</w:t>
      </w:r>
      <w:r>
        <w:rPr>
          <w:color w:val="231F20"/>
          <w:spacing w:val="7"/>
          <w:sz w:val="19"/>
        </w:rPr>
        <w:t> </w:t>
      </w:r>
      <w:r>
        <w:rPr>
          <w:color w:val="231F20"/>
          <w:w w:val="95"/>
          <w:sz w:val="19"/>
        </w:rPr>
        <w:t>Тройственный</w:t>
      </w:r>
      <w:r>
        <w:rPr>
          <w:color w:val="231F20"/>
          <w:spacing w:val="7"/>
          <w:sz w:val="19"/>
        </w:rPr>
        <w:t> </w:t>
      </w:r>
      <w:r>
        <w:rPr>
          <w:color w:val="231F20"/>
          <w:w w:val="95"/>
          <w:sz w:val="19"/>
        </w:rPr>
        <w:t>союз</w:t>
      </w:r>
      <w:r>
        <w:rPr>
          <w:color w:val="231F20"/>
          <w:spacing w:val="6"/>
          <w:sz w:val="19"/>
        </w:rPr>
        <w:t> </w:t>
      </w:r>
      <w:r>
        <w:rPr>
          <w:color w:val="231F20"/>
          <w:w w:val="95"/>
          <w:sz w:val="19"/>
        </w:rPr>
        <w:t>и</w:t>
      </w:r>
      <w:r>
        <w:rPr>
          <w:color w:val="231F20"/>
          <w:spacing w:val="7"/>
          <w:sz w:val="19"/>
        </w:rPr>
        <w:t> </w:t>
      </w:r>
      <w:r>
        <w:rPr>
          <w:color w:val="231F20"/>
          <w:spacing w:val="-2"/>
          <w:w w:val="95"/>
          <w:sz w:val="19"/>
        </w:rPr>
        <w:t>Антанту?</w:t>
      </w:r>
    </w:p>
    <w:p>
      <w:pPr>
        <w:pStyle w:val="BodyText"/>
        <w:spacing w:before="4"/>
        <w:rPr>
          <w:rFonts w:ascii="Trebuchet MS"/>
          <w:sz w:val="19"/>
        </w:rPr>
      </w:pPr>
    </w:p>
    <w:p>
      <w:pPr>
        <w:pStyle w:val="BodyText"/>
        <w:spacing w:line="223" w:lineRule="auto"/>
        <w:ind w:left="893" w:right="1194"/>
        <w:jc w:val="both"/>
      </w:pPr>
      <w:r>
        <w:rPr>
          <w:rFonts w:ascii="Calibri" w:hAnsi="Calibri"/>
          <w:b/>
          <w:color w:val="FFFFFF"/>
          <w:shd w:fill="4495D1" w:color="auto" w:val="clear"/>
        </w:rPr>
        <w:t>14</w:t>
      </w:r>
      <w:r>
        <w:rPr>
          <w:rFonts w:ascii="Calibri" w:hAnsi="Calibri"/>
          <w:b/>
          <w:color w:val="FFFFFF"/>
        </w:rPr>
        <w:t> </w:t>
      </w:r>
      <w:r>
        <w:rPr>
          <w:rFonts w:ascii="Calibri" w:hAnsi="Calibri"/>
          <w:b/>
          <w:color w:val="4495D1"/>
        </w:rPr>
        <w:t>Перед катастрофой. </w:t>
      </w:r>
      <w:r>
        <w:rPr>
          <w:color w:val="231F20"/>
        </w:rPr>
        <w:t>Противостояние усиливалось. Французские реван-</w:t>
      </w:r>
      <w:r>
        <w:rPr>
          <w:color w:val="231F20"/>
          <w:spacing w:val="40"/>
        </w:rPr>
        <w:t> </w:t>
      </w:r>
      <w:r>
        <w:rPr>
          <w:color w:val="231F20"/>
        </w:rPr>
        <w:t>шисты стремились вернуть аннексированные Германией Эльзас и Лотарин- гию. Российско-германские торговые войны проходили на фоне германских агрессивных</w:t>
      </w:r>
      <w:r>
        <w:rPr>
          <w:color w:val="231F20"/>
          <w:spacing w:val="-5"/>
        </w:rPr>
        <w:t> </w:t>
      </w:r>
      <w:r>
        <w:rPr>
          <w:color w:val="231F20"/>
        </w:rPr>
        <w:t>планов</w:t>
      </w:r>
      <w:r>
        <w:rPr>
          <w:color w:val="231F20"/>
          <w:spacing w:val="-5"/>
        </w:rPr>
        <w:t> </w:t>
      </w:r>
      <w:r>
        <w:rPr>
          <w:color w:val="231F20"/>
        </w:rPr>
        <w:t>расширения</w:t>
      </w:r>
      <w:r>
        <w:rPr>
          <w:color w:val="231F20"/>
          <w:spacing w:val="-5"/>
        </w:rPr>
        <w:t> </w:t>
      </w:r>
      <w:r>
        <w:rPr>
          <w:color w:val="231F20"/>
        </w:rPr>
        <w:t>на</w:t>
      </w:r>
      <w:r>
        <w:rPr>
          <w:color w:val="231F20"/>
          <w:spacing w:val="-5"/>
        </w:rPr>
        <w:t> </w:t>
      </w:r>
      <w:r>
        <w:rPr>
          <w:color w:val="231F20"/>
        </w:rPr>
        <w:t>восток.</w:t>
      </w:r>
      <w:r>
        <w:rPr>
          <w:color w:val="231F20"/>
          <w:spacing w:val="-5"/>
        </w:rPr>
        <w:t> </w:t>
      </w:r>
      <w:r>
        <w:rPr>
          <w:color w:val="231F20"/>
        </w:rPr>
        <w:t>Ожесточилось</w:t>
      </w:r>
      <w:r>
        <w:rPr>
          <w:color w:val="231F20"/>
          <w:spacing w:val="-5"/>
        </w:rPr>
        <w:t> </w:t>
      </w:r>
      <w:r>
        <w:rPr>
          <w:color w:val="231F20"/>
        </w:rPr>
        <w:t>соперничество</w:t>
      </w:r>
      <w:r>
        <w:rPr>
          <w:color w:val="231F20"/>
          <w:spacing w:val="-5"/>
        </w:rPr>
        <w:t> </w:t>
      </w:r>
      <w:r>
        <w:rPr>
          <w:color w:val="231F20"/>
        </w:rPr>
        <w:t>меж- ду</w:t>
      </w:r>
      <w:r>
        <w:rPr>
          <w:color w:val="231F20"/>
          <w:spacing w:val="40"/>
        </w:rPr>
        <w:t> </w:t>
      </w:r>
      <w:r>
        <w:rPr>
          <w:color w:val="231F20"/>
        </w:rPr>
        <w:t>Австро-Венгрией</w:t>
      </w:r>
      <w:r>
        <w:rPr>
          <w:color w:val="231F20"/>
          <w:spacing w:val="40"/>
        </w:rPr>
        <w:t> </w:t>
      </w:r>
      <w:r>
        <w:rPr>
          <w:color w:val="231F20"/>
        </w:rPr>
        <w:t>и</w:t>
      </w:r>
      <w:r>
        <w:rPr>
          <w:color w:val="231F20"/>
          <w:spacing w:val="40"/>
        </w:rPr>
        <w:t> </w:t>
      </w:r>
      <w:r>
        <w:rPr>
          <w:color w:val="231F20"/>
        </w:rPr>
        <w:t>Россией</w:t>
      </w:r>
      <w:r>
        <w:rPr>
          <w:color w:val="231F20"/>
          <w:spacing w:val="40"/>
        </w:rPr>
        <w:t> </w:t>
      </w:r>
      <w:r>
        <w:rPr>
          <w:color w:val="231F20"/>
        </w:rPr>
        <w:t>на</w:t>
      </w:r>
      <w:r>
        <w:rPr>
          <w:color w:val="231F20"/>
          <w:spacing w:val="40"/>
        </w:rPr>
        <w:t> </w:t>
      </w:r>
      <w:r>
        <w:rPr>
          <w:color w:val="231F20"/>
        </w:rPr>
        <w:t>Балканах.</w:t>
      </w:r>
      <w:r>
        <w:rPr>
          <w:color w:val="231F20"/>
          <w:spacing w:val="40"/>
        </w:rPr>
        <w:t> </w:t>
      </w:r>
      <w:r>
        <w:rPr>
          <w:color w:val="231F20"/>
        </w:rPr>
        <w:t>Италия</w:t>
      </w:r>
      <w:r>
        <w:rPr>
          <w:color w:val="231F20"/>
          <w:spacing w:val="40"/>
        </w:rPr>
        <w:t> </w:t>
      </w:r>
      <w:r>
        <w:rPr>
          <w:color w:val="231F20"/>
        </w:rPr>
        <w:t>боролась</w:t>
      </w:r>
      <w:r>
        <w:rPr>
          <w:color w:val="231F20"/>
          <w:spacing w:val="40"/>
        </w:rPr>
        <w:t> </w:t>
      </w:r>
      <w:r>
        <w:rPr>
          <w:color w:val="231F20"/>
        </w:rPr>
        <w:t>с</w:t>
      </w:r>
      <w:r>
        <w:rPr>
          <w:color w:val="231F20"/>
          <w:spacing w:val="40"/>
        </w:rPr>
        <w:t> </w:t>
      </w:r>
      <w:r>
        <w:rPr>
          <w:color w:val="231F20"/>
        </w:rPr>
        <w:t>Францией в Северной Африке и с Австро-Венгрией — на Балканах. Германия дважды потерпела дипломатическое поражение от Франции в борьбе за право устано- вить протекторат над Марокко.</w:t>
      </w:r>
    </w:p>
    <w:p>
      <w:pPr>
        <w:pStyle w:val="BodyText"/>
        <w:spacing w:line="223" w:lineRule="auto"/>
        <w:ind w:left="893" w:right="1195" w:firstLine="340"/>
        <w:jc w:val="both"/>
      </w:pPr>
      <w:r>
        <w:rPr>
          <w:color w:val="231F20"/>
        </w:rPr>
        <w:t>Сотрясался «пороховой погреб» Европы — на Балканах усилилось </w:t>
      </w:r>
      <w:r>
        <w:rPr>
          <w:color w:val="231F20"/>
        </w:rPr>
        <w:t>проти- востояние великих держав, осложнённое территориальными интересами бал- канских государств. В 1909 г. Австро-Венгрия без каких-либо правовых осно- ваний аннексировала оккупированные ею по результатам Берлинского кон- гресса 1878 г. Боснию и Герцеговину.</w:t>
      </w:r>
    </w:p>
    <w:p>
      <w:pPr>
        <w:pStyle w:val="BodyText"/>
        <w:spacing w:line="223" w:lineRule="auto"/>
        <w:ind w:left="893" w:right="1195" w:firstLine="340"/>
        <w:jc w:val="both"/>
      </w:pPr>
      <w:r>
        <w:rPr/>
        <w:pict>
          <v:group style="position:absolute;margin-left:57.553001pt;margin-top:31.880939pt;width:400.05pt;height:189pt;mso-position-horizontal-relative:page;mso-position-vertical-relative:paragraph;z-index:-27991552" id="docshapegroup1670" coordorigin="1151,638" coordsize="8001,3780">
            <v:shape style="position:absolute;left:1151;top:1628;width:5330;height:2787" type="#_x0000_t75" id="docshape1671" stroked="false">
              <v:imagedata r:id="rId405" o:title=""/>
            </v:shape>
            <v:rect style="position:absolute;left:1213;top:1691;width:5330;height:2665" id="docshape1672" filled="true" fillcolor="#ffffff" stroked="false">
              <v:fill type="solid"/>
            </v:rect>
            <v:shape style="position:absolute;left:6480;top:637;width:2672;height:3780" type="#_x0000_t75" id="docshape1673" stroked="false">
              <v:imagedata r:id="rId406" o:title=""/>
            </v:shape>
            <v:shape style="position:absolute;left:6480;top:1628;width:122;height:2787" type="#_x0000_t75" id="docshape1674" stroked="false">
              <v:imagedata r:id="rId407" o:title=""/>
            </v:shape>
            <v:shape style="position:absolute;left:6542;top:700;width:2552;height:3656" type="#_x0000_t75" id="docshape1675" stroked="false">
              <v:imagedata r:id="rId408" o:title=""/>
            </v:shape>
            <v:rect style="position:absolute;left:6552;top:710;width:2532;height:3636" id="docshape1676" filled="false" stroked="true" strokeweight="1pt" strokecolor="#ffffff">
              <v:stroke dashstyle="solid"/>
            </v:rect>
            <w10:wrap type="none"/>
          </v:group>
        </w:pict>
      </w:r>
      <w:r>
        <w:rPr>
          <w:color w:val="231F20"/>
        </w:rPr>
        <w:t>В результате двух Балканских войн (1912—1913) Турция лишилась почти всех европейских владений, а спор за Македонию привёл к войне между быв- шими</w:t>
      </w:r>
      <w:r>
        <w:rPr>
          <w:color w:val="231F20"/>
          <w:spacing w:val="40"/>
        </w:rPr>
        <w:t> </w:t>
      </w:r>
      <w:r>
        <w:rPr>
          <w:color w:val="231F20"/>
        </w:rPr>
        <w:t>союзниками:</w:t>
      </w:r>
      <w:r>
        <w:rPr>
          <w:color w:val="231F20"/>
          <w:spacing w:val="40"/>
        </w:rPr>
        <w:t> </w:t>
      </w:r>
      <w:r>
        <w:rPr>
          <w:color w:val="231F20"/>
        </w:rPr>
        <w:t>Болгарией,</w:t>
      </w:r>
      <w:r>
        <w:rPr>
          <w:color w:val="231F20"/>
          <w:spacing w:val="40"/>
        </w:rPr>
        <w:t> </w:t>
      </w:r>
      <w:r>
        <w:rPr>
          <w:color w:val="231F20"/>
        </w:rPr>
        <w:t>Сербией,</w:t>
      </w:r>
      <w:r>
        <w:rPr>
          <w:color w:val="231F20"/>
          <w:spacing w:val="40"/>
        </w:rPr>
        <w:t> </w:t>
      </w:r>
      <w:r>
        <w:rPr>
          <w:color w:val="231F20"/>
        </w:rPr>
        <w:t>Черного-</w:t>
      </w:r>
    </w:p>
    <w:p>
      <w:pPr>
        <w:pStyle w:val="BodyText"/>
        <w:spacing w:line="223" w:lineRule="auto"/>
        <w:ind w:left="893" w:right="3746"/>
        <w:jc w:val="both"/>
      </w:pPr>
      <w:r>
        <w:rPr>
          <w:color w:val="231F20"/>
        </w:rPr>
        <w:t>рией и Грецией. В эти события были вовлечены </w:t>
      </w:r>
      <w:r>
        <w:rPr>
          <w:color w:val="231F20"/>
        </w:rPr>
        <w:t>все великие</w:t>
      </w:r>
      <w:r>
        <w:rPr>
          <w:color w:val="231F20"/>
          <w:spacing w:val="-2"/>
        </w:rPr>
        <w:t> </w:t>
      </w:r>
      <w:r>
        <w:rPr>
          <w:color w:val="231F20"/>
        </w:rPr>
        <w:t>державы,</w:t>
      </w:r>
      <w:r>
        <w:rPr>
          <w:color w:val="231F20"/>
          <w:spacing w:val="-2"/>
        </w:rPr>
        <w:t> </w:t>
      </w:r>
      <w:r>
        <w:rPr>
          <w:color w:val="231F20"/>
        </w:rPr>
        <w:t>поддерживавшие</w:t>
      </w:r>
      <w:r>
        <w:rPr>
          <w:color w:val="231F20"/>
          <w:spacing w:val="-2"/>
        </w:rPr>
        <w:t> </w:t>
      </w:r>
      <w:r>
        <w:rPr>
          <w:color w:val="231F20"/>
        </w:rPr>
        <w:t>различные</w:t>
      </w:r>
      <w:r>
        <w:rPr>
          <w:color w:val="231F20"/>
          <w:spacing w:val="-2"/>
        </w:rPr>
        <w:t> </w:t>
      </w:r>
      <w:r>
        <w:rPr>
          <w:color w:val="231F20"/>
        </w:rPr>
        <w:t>сто- роны конфликта.</w:t>
      </w:r>
    </w:p>
    <w:p>
      <w:pPr>
        <w:pStyle w:val="BodyText"/>
        <w:spacing w:before="9"/>
        <w:rPr>
          <w:sz w:val="26"/>
        </w:rPr>
      </w:pPr>
    </w:p>
    <w:p>
      <w:pPr>
        <w:spacing w:line="221" w:lineRule="exact" w:before="103"/>
        <w:ind w:left="1007" w:right="0" w:firstLine="0"/>
        <w:jc w:val="both"/>
        <w:rPr>
          <w:rFonts w:ascii="Calibri" w:hAnsi="Calibri"/>
          <w:b/>
          <w:sz w:val="19"/>
        </w:rPr>
      </w:pPr>
      <w:r>
        <w:rPr>
          <w:rFonts w:ascii="Calibri" w:hAnsi="Calibri"/>
          <w:b/>
          <w:color w:val="231F20"/>
          <w:w w:val="115"/>
          <w:sz w:val="19"/>
        </w:rPr>
        <w:t>Спиритический</w:t>
      </w:r>
      <w:r>
        <w:rPr>
          <w:rFonts w:ascii="Calibri" w:hAnsi="Calibri"/>
          <w:b/>
          <w:color w:val="231F20"/>
          <w:spacing w:val="1"/>
          <w:w w:val="115"/>
          <w:sz w:val="19"/>
        </w:rPr>
        <w:t> </w:t>
      </w:r>
      <w:r>
        <w:rPr>
          <w:rFonts w:ascii="Calibri" w:hAnsi="Calibri"/>
          <w:b/>
          <w:color w:val="231F20"/>
          <w:w w:val="115"/>
          <w:sz w:val="19"/>
        </w:rPr>
        <w:t>сеанс.</w:t>
      </w:r>
      <w:r>
        <w:rPr>
          <w:rFonts w:ascii="Calibri" w:hAnsi="Calibri"/>
          <w:b/>
          <w:color w:val="231F20"/>
          <w:spacing w:val="1"/>
          <w:w w:val="115"/>
          <w:sz w:val="19"/>
        </w:rPr>
        <w:t> </w:t>
      </w:r>
      <w:r>
        <w:rPr>
          <w:rFonts w:ascii="Calibri" w:hAnsi="Calibri"/>
          <w:b/>
          <w:color w:val="231F20"/>
          <w:w w:val="115"/>
          <w:sz w:val="19"/>
        </w:rPr>
        <w:t>Тень</w:t>
      </w:r>
      <w:r>
        <w:rPr>
          <w:rFonts w:ascii="Calibri" w:hAnsi="Calibri"/>
          <w:b/>
          <w:color w:val="231F20"/>
          <w:spacing w:val="1"/>
          <w:w w:val="115"/>
          <w:sz w:val="19"/>
        </w:rPr>
        <w:t> </w:t>
      </w:r>
      <w:r>
        <w:rPr>
          <w:rFonts w:ascii="Calibri" w:hAnsi="Calibri"/>
          <w:b/>
          <w:color w:val="231F20"/>
          <w:spacing w:val="-2"/>
          <w:w w:val="115"/>
          <w:sz w:val="19"/>
        </w:rPr>
        <w:t>Бисмарка:</w:t>
      </w:r>
    </w:p>
    <w:p>
      <w:pPr>
        <w:spacing w:line="211" w:lineRule="exact" w:before="0"/>
        <w:ind w:left="1007" w:right="0" w:firstLine="0"/>
        <w:jc w:val="both"/>
        <w:rPr>
          <w:rFonts w:ascii="Calibri" w:hAnsi="Calibri"/>
          <w:b/>
          <w:sz w:val="19"/>
        </w:rPr>
      </w:pPr>
      <w:r>
        <w:rPr>
          <w:rFonts w:ascii="Calibri" w:hAnsi="Calibri"/>
          <w:b/>
          <w:color w:val="231F20"/>
          <w:w w:val="115"/>
          <w:sz w:val="19"/>
        </w:rPr>
        <w:t>«Говорил</w:t>
      </w:r>
      <w:r>
        <w:rPr>
          <w:rFonts w:ascii="Calibri" w:hAnsi="Calibri"/>
          <w:b/>
          <w:color w:val="231F20"/>
          <w:spacing w:val="1"/>
          <w:w w:val="115"/>
          <w:sz w:val="19"/>
        </w:rPr>
        <w:t> </w:t>
      </w:r>
      <w:r>
        <w:rPr>
          <w:rFonts w:ascii="Calibri" w:hAnsi="Calibri"/>
          <w:b/>
          <w:color w:val="231F20"/>
          <w:w w:val="115"/>
          <w:sz w:val="19"/>
        </w:rPr>
        <w:t>же</w:t>
      </w:r>
      <w:r>
        <w:rPr>
          <w:rFonts w:ascii="Calibri" w:hAnsi="Calibri"/>
          <w:b/>
          <w:color w:val="231F20"/>
          <w:spacing w:val="1"/>
          <w:w w:val="115"/>
          <w:sz w:val="19"/>
        </w:rPr>
        <w:t> </w:t>
      </w:r>
      <w:r>
        <w:rPr>
          <w:rFonts w:ascii="Calibri" w:hAnsi="Calibri"/>
          <w:b/>
          <w:color w:val="231F20"/>
          <w:w w:val="115"/>
          <w:sz w:val="19"/>
        </w:rPr>
        <w:t>я</w:t>
      </w:r>
      <w:r>
        <w:rPr>
          <w:rFonts w:ascii="Calibri" w:hAnsi="Calibri"/>
          <w:b/>
          <w:color w:val="231F20"/>
          <w:spacing w:val="2"/>
          <w:w w:val="115"/>
          <w:sz w:val="19"/>
        </w:rPr>
        <w:t> </w:t>
      </w:r>
      <w:r>
        <w:rPr>
          <w:rFonts w:ascii="Calibri" w:hAnsi="Calibri"/>
          <w:b/>
          <w:color w:val="231F20"/>
          <w:w w:val="115"/>
          <w:sz w:val="19"/>
        </w:rPr>
        <w:t>вам</w:t>
      </w:r>
      <w:r>
        <w:rPr>
          <w:rFonts w:ascii="Calibri" w:hAnsi="Calibri"/>
          <w:b/>
          <w:color w:val="231F20"/>
          <w:spacing w:val="1"/>
          <w:w w:val="115"/>
          <w:sz w:val="19"/>
        </w:rPr>
        <w:t> </w:t>
      </w:r>
      <w:r>
        <w:rPr>
          <w:rFonts w:ascii="Calibri" w:hAnsi="Calibri"/>
          <w:b/>
          <w:color w:val="231F20"/>
          <w:w w:val="115"/>
          <w:sz w:val="19"/>
        </w:rPr>
        <w:t>—</w:t>
      </w:r>
      <w:r>
        <w:rPr>
          <w:rFonts w:ascii="Calibri" w:hAnsi="Calibri"/>
          <w:b/>
          <w:color w:val="231F20"/>
          <w:spacing w:val="2"/>
          <w:w w:val="115"/>
          <w:sz w:val="19"/>
        </w:rPr>
        <w:t> </w:t>
      </w:r>
      <w:r>
        <w:rPr>
          <w:rFonts w:ascii="Calibri" w:hAnsi="Calibri"/>
          <w:b/>
          <w:color w:val="231F20"/>
          <w:w w:val="115"/>
          <w:sz w:val="19"/>
        </w:rPr>
        <w:t>не</w:t>
      </w:r>
      <w:r>
        <w:rPr>
          <w:rFonts w:ascii="Calibri" w:hAnsi="Calibri"/>
          <w:b/>
          <w:color w:val="231F20"/>
          <w:spacing w:val="1"/>
          <w:w w:val="115"/>
          <w:sz w:val="19"/>
        </w:rPr>
        <w:t> </w:t>
      </w:r>
      <w:r>
        <w:rPr>
          <w:rFonts w:ascii="Calibri" w:hAnsi="Calibri"/>
          <w:b/>
          <w:color w:val="231F20"/>
          <w:w w:val="115"/>
          <w:sz w:val="19"/>
        </w:rPr>
        <w:t>воюйте</w:t>
      </w:r>
      <w:r>
        <w:rPr>
          <w:rFonts w:ascii="Calibri" w:hAnsi="Calibri"/>
          <w:b/>
          <w:color w:val="231F20"/>
          <w:spacing w:val="2"/>
          <w:w w:val="115"/>
          <w:sz w:val="19"/>
        </w:rPr>
        <w:t> </w:t>
      </w:r>
      <w:r>
        <w:rPr>
          <w:rFonts w:ascii="Calibri" w:hAnsi="Calibri"/>
          <w:b/>
          <w:color w:val="231F20"/>
          <w:w w:val="115"/>
          <w:sz w:val="19"/>
        </w:rPr>
        <w:t>с</w:t>
      </w:r>
      <w:r>
        <w:rPr>
          <w:rFonts w:ascii="Calibri" w:hAnsi="Calibri"/>
          <w:b/>
          <w:color w:val="231F20"/>
          <w:spacing w:val="1"/>
          <w:w w:val="115"/>
          <w:sz w:val="19"/>
        </w:rPr>
        <w:t> </w:t>
      </w:r>
      <w:r>
        <w:rPr>
          <w:rFonts w:ascii="Calibri" w:hAnsi="Calibri"/>
          <w:b/>
          <w:color w:val="231F20"/>
          <w:spacing w:val="-2"/>
          <w:w w:val="115"/>
          <w:sz w:val="19"/>
        </w:rPr>
        <w:t>Россией».</w:t>
      </w:r>
    </w:p>
    <w:p>
      <w:pPr>
        <w:spacing w:line="211" w:lineRule="exact" w:before="0"/>
        <w:ind w:left="1007" w:right="0" w:firstLine="0"/>
        <w:jc w:val="both"/>
        <w:rPr>
          <w:rFonts w:ascii="Trebuchet MS" w:hAnsi="Trebuchet MS"/>
          <w:i/>
          <w:sz w:val="19"/>
        </w:rPr>
      </w:pPr>
      <w:r>
        <w:rPr>
          <w:rFonts w:ascii="Trebuchet MS" w:hAnsi="Trebuchet MS"/>
          <w:i/>
          <w:color w:val="231F20"/>
          <w:spacing w:val="-2"/>
          <w:w w:val="95"/>
          <w:sz w:val="19"/>
        </w:rPr>
        <w:t>Карикатура.</w:t>
      </w:r>
      <w:r>
        <w:rPr>
          <w:rFonts w:ascii="Trebuchet MS" w:hAnsi="Trebuchet MS"/>
          <w:i/>
          <w:color w:val="231F20"/>
          <w:spacing w:val="-2"/>
          <w:sz w:val="19"/>
        </w:rPr>
        <w:t> </w:t>
      </w:r>
      <w:r>
        <w:rPr>
          <w:rFonts w:ascii="Trebuchet MS" w:hAnsi="Trebuchet MS"/>
          <w:i/>
          <w:color w:val="231F20"/>
          <w:spacing w:val="-2"/>
          <w:w w:val="95"/>
          <w:sz w:val="19"/>
        </w:rPr>
        <w:t>1915</w:t>
      </w:r>
      <w:r>
        <w:rPr>
          <w:rFonts w:ascii="Trebuchet MS" w:hAnsi="Trebuchet MS"/>
          <w:i/>
          <w:color w:val="231F20"/>
          <w:spacing w:val="-1"/>
          <w:sz w:val="19"/>
        </w:rPr>
        <w:t> </w:t>
      </w:r>
      <w:r>
        <w:rPr>
          <w:rFonts w:ascii="Trebuchet MS" w:hAnsi="Trebuchet MS"/>
          <w:i/>
          <w:color w:val="231F20"/>
          <w:spacing w:val="-5"/>
          <w:w w:val="95"/>
          <w:sz w:val="19"/>
        </w:rPr>
        <w:t>г.</w:t>
      </w:r>
    </w:p>
    <w:p>
      <w:pPr>
        <w:spacing w:line="228" w:lineRule="auto" w:before="105"/>
        <w:ind w:left="1347" w:right="3745"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В Европе начала XX в. получили </w:t>
      </w:r>
      <w:r>
        <w:rPr>
          <w:rFonts w:ascii="Trebuchet MS" w:hAnsi="Trebuchet MS"/>
          <w:color w:val="231F20"/>
          <w:sz w:val="19"/>
        </w:rPr>
        <w:t>распространение </w:t>
      </w:r>
      <w:r>
        <w:rPr>
          <w:rFonts w:ascii="Trebuchet MS" w:hAnsi="Trebuchet MS"/>
          <w:color w:val="231F20"/>
          <w:spacing w:val="-2"/>
          <w:w w:val="95"/>
          <w:sz w:val="19"/>
        </w:rPr>
        <w:t>спиритические</w:t>
      </w:r>
      <w:r>
        <w:rPr>
          <w:rFonts w:ascii="Trebuchet MS" w:hAnsi="Trebuchet MS"/>
          <w:color w:val="231F20"/>
          <w:spacing w:val="-4"/>
          <w:w w:val="95"/>
          <w:sz w:val="19"/>
        </w:rPr>
        <w:t> </w:t>
      </w:r>
      <w:r>
        <w:rPr>
          <w:rFonts w:ascii="Trebuchet MS" w:hAnsi="Trebuchet MS"/>
          <w:color w:val="231F20"/>
          <w:spacing w:val="-2"/>
          <w:w w:val="95"/>
          <w:sz w:val="19"/>
        </w:rPr>
        <w:t>сеансы.</w:t>
      </w:r>
      <w:r>
        <w:rPr>
          <w:rFonts w:ascii="Trebuchet MS" w:hAnsi="Trebuchet MS"/>
          <w:color w:val="231F20"/>
          <w:spacing w:val="-4"/>
          <w:w w:val="95"/>
          <w:sz w:val="19"/>
        </w:rPr>
        <w:t> </w:t>
      </w:r>
      <w:r>
        <w:rPr>
          <w:rFonts w:ascii="Trebuchet MS" w:hAnsi="Trebuchet MS"/>
          <w:color w:val="231F20"/>
          <w:spacing w:val="-2"/>
          <w:w w:val="95"/>
          <w:sz w:val="19"/>
        </w:rPr>
        <w:t>Как</w:t>
      </w:r>
      <w:r>
        <w:rPr>
          <w:rFonts w:ascii="Trebuchet MS" w:hAnsi="Trebuchet MS"/>
          <w:color w:val="231F20"/>
          <w:spacing w:val="-4"/>
          <w:w w:val="95"/>
          <w:sz w:val="19"/>
        </w:rPr>
        <w:t> </w:t>
      </w:r>
      <w:r>
        <w:rPr>
          <w:rFonts w:ascii="Trebuchet MS" w:hAnsi="Trebuchet MS"/>
          <w:color w:val="231F20"/>
          <w:spacing w:val="-2"/>
          <w:w w:val="95"/>
          <w:sz w:val="19"/>
        </w:rPr>
        <w:t>вы</w:t>
      </w:r>
      <w:r>
        <w:rPr>
          <w:rFonts w:ascii="Trebuchet MS" w:hAnsi="Trebuchet MS"/>
          <w:color w:val="231F20"/>
          <w:spacing w:val="-4"/>
          <w:w w:val="95"/>
          <w:sz w:val="19"/>
        </w:rPr>
        <w:t> </w:t>
      </w:r>
      <w:r>
        <w:rPr>
          <w:rFonts w:ascii="Trebuchet MS" w:hAnsi="Trebuchet MS"/>
          <w:color w:val="231F20"/>
          <w:spacing w:val="-2"/>
          <w:w w:val="95"/>
          <w:sz w:val="19"/>
        </w:rPr>
        <w:t>могли</w:t>
      </w:r>
      <w:r>
        <w:rPr>
          <w:rFonts w:ascii="Trebuchet MS" w:hAnsi="Trebuchet MS"/>
          <w:color w:val="231F20"/>
          <w:spacing w:val="-4"/>
          <w:w w:val="95"/>
          <w:sz w:val="19"/>
        </w:rPr>
        <w:t> </w:t>
      </w:r>
      <w:r>
        <w:rPr>
          <w:rFonts w:ascii="Trebuchet MS" w:hAnsi="Trebuchet MS"/>
          <w:color w:val="231F20"/>
          <w:spacing w:val="-2"/>
          <w:w w:val="95"/>
          <w:sz w:val="19"/>
        </w:rPr>
        <w:t>догадаться,</w:t>
      </w:r>
      <w:r>
        <w:rPr>
          <w:rFonts w:ascii="Trebuchet MS" w:hAnsi="Trebuchet MS"/>
          <w:color w:val="231F20"/>
          <w:spacing w:val="-4"/>
          <w:w w:val="95"/>
          <w:sz w:val="19"/>
        </w:rPr>
        <w:t> </w:t>
      </w:r>
      <w:r>
        <w:rPr>
          <w:rFonts w:ascii="Trebuchet MS" w:hAnsi="Trebuchet MS"/>
          <w:color w:val="231F20"/>
          <w:spacing w:val="-2"/>
          <w:w w:val="95"/>
          <w:sz w:val="19"/>
        </w:rPr>
        <w:t>в</w:t>
      </w:r>
      <w:r>
        <w:rPr>
          <w:rFonts w:ascii="Trebuchet MS" w:hAnsi="Trebuchet MS"/>
          <w:color w:val="231F20"/>
          <w:spacing w:val="-4"/>
          <w:w w:val="95"/>
          <w:sz w:val="19"/>
        </w:rPr>
        <w:t> </w:t>
      </w:r>
      <w:r>
        <w:rPr>
          <w:rFonts w:ascii="Trebuchet MS" w:hAnsi="Trebuchet MS"/>
          <w:color w:val="231F20"/>
          <w:spacing w:val="-2"/>
          <w:w w:val="95"/>
          <w:sz w:val="19"/>
        </w:rPr>
        <w:t>ле- </w:t>
      </w:r>
      <w:r>
        <w:rPr>
          <w:rFonts w:ascii="Trebuchet MS" w:hAnsi="Trebuchet MS"/>
          <w:color w:val="231F20"/>
          <w:w w:val="95"/>
          <w:sz w:val="19"/>
        </w:rPr>
        <w:t>вом</w:t>
      </w:r>
      <w:r>
        <w:rPr>
          <w:rFonts w:ascii="Trebuchet MS" w:hAnsi="Trebuchet MS"/>
          <w:color w:val="231F20"/>
          <w:spacing w:val="-6"/>
          <w:w w:val="95"/>
          <w:sz w:val="19"/>
        </w:rPr>
        <w:t> </w:t>
      </w:r>
      <w:r>
        <w:rPr>
          <w:rFonts w:ascii="Trebuchet MS" w:hAnsi="Trebuchet MS"/>
          <w:color w:val="231F20"/>
          <w:w w:val="95"/>
          <w:sz w:val="19"/>
        </w:rPr>
        <w:t>верхнем</w:t>
      </w:r>
      <w:r>
        <w:rPr>
          <w:rFonts w:ascii="Trebuchet MS" w:hAnsi="Trebuchet MS"/>
          <w:color w:val="231F20"/>
          <w:spacing w:val="-6"/>
          <w:w w:val="95"/>
          <w:sz w:val="19"/>
        </w:rPr>
        <w:t> </w:t>
      </w:r>
      <w:r>
        <w:rPr>
          <w:rFonts w:ascii="Trebuchet MS" w:hAnsi="Trebuchet MS"/>
          <w:color w:val="231F20"/>
          <w:w w:val="95"/>
          <w:sz w:val="19"/>
        </w:rPr>
        <w:t>углу</w:t>
      </w:r>
      <w:r>
        <w:rPr>
          <w:rFonts w:ascii="Trebuchet MS" w:hAnsi="Trebuchet MS"/>
          <w:color w:val="231F20"/>
          <w:spacing w:val="-6"/>
          <w:w w:val="95"/>
          <w:sz w:val="19"/>
        </w:rPr>
        <w:t> </w:t>
      </w:r>
      <w:r>
        <w:rPr>
          <w:rFonts w:ascii="Trebuchet MS" w:hAnsi="Trebuchet MS"/>
          <w:color w:val="231F20"/>
          <w:w w:val="95"/>
          <w:sz w:val="19"/>
        </w:rPr>
        <w:t>представлен</w:t>
      </w:r>
      <w:r>
        <w:rPr>
          <w:rFonts w:ascii="Trebuchet MS" w:hAnsi="Trebuchet MS"/>
          <w:color w:val="231F20"/>
          <w:spacing w:val="-6"/>
          <w:w w:val="95"/>
          <w:sz w:val="19"/>
        </w:rPr>
        <w:t> </w:t>
      </w:r>
      <w:r>
        <w:rPr>
          <w:rFonts w:ascii="Trebuchet MS" w:hAnsi="Trebuchet MS"/>
          <w:color w:val="231F20"/>
          <w:w w:val="95"/>
          <w:sz w:val="19"/>
        </w:rPr>
        <w:t>образ</w:t>
      </w:r>
      <w:r>
        <w:rPr>
          <w:rFonts w:ascii="Trebuchet MS" w:hAnsi="Trebuchet MS"/>
          <w:color w:val="231F20"/>
          <w:spacing w:val="-6"/>
          <w:w w:val="95"/>
          <w:sz w:val="19"/>
        </w:rPr>
        <w:t> </w:t>
      </w:r>
      <w:r>
        <w:rPr>
          <w:rFonts w:ascii="Trebuchet MS" w:hAnsi="Trebuchet MS"/>
          <w:color w:val="231F20"/>
          <w:w w:val="95"/>
          <w:sz w:val="19"/>
        </w:rPr>
        <w:t>канцлера</w:t>
      </w:r>
      <w:r>
        <w:rPr>
          <w:rFonts w:ascii="Trebuchet MS" w:hAnsi="Trebuchet MS"/>
          <w:color w:val="231F20"/>
          <w:spacing w:val="-6"/>
          <w:w w:val="95"/>
          <w:sz w:val="19"/>
        </w:rPr>
        <w:t> </w:t>
      </w:r>
      <w:r>
        <w:rPr>
          <w:rFonts w:ascii="Trebuchet MS" w:hAnsi="Trebuchet MS"/>
          <w:color w:val="231F20"/>
          <w:w w:val="95"/>
          <w:sz w:val="19"/>
        </w:rPr>
        <w:t>О.</w:t>
      </w:r>
      <w:r>
        <w:rPr>
          <w:rFonts w:ascii="Trebuchet MS" w:hAnsi="Trebuchet MS"/>
          <w:color w:val="231F20"/>
          <w:spacing w:val="-6"/>
          <w:w w:val="95"/>
          <w:sz w:val="19"/>
        </w:rPr>
        <w:t> </w:t>
      </w:r>
      <w:r>
        <w:rPr>
          <w:rFonts w:ascii="Trebuchet MS" w:hAnsi="Trebuchet MS"/>
          <w:color w:val="231F20"/>
          <w:w w:val="95"/>
          <w:sz w:val="19"/>
        </w:rPr>
        <w:t>фон </w:t>
      </w:r>
      <w:r>
        <w:rPr>
          <w:rFonts w:ascii="Trebuchet MS" w:hAnsi="Trebuchet MS"/>
          <w:color w:val="231F20"/>
          <w:sz w:val="19"/>
        </w:rPr>
        <w:t>Бисмарка.</w:t>
      </w:r>
      <w:r>
        <w:rPr>
          <w:rFonts w:ascii="Trebuchet MS" w:hAnsi="Trebuchet MS"/>
          <w:color w:val="231F20"/>
          <w:spacing w:val="-15"/>
          <w:sz w:val="19"/>
        </w:rPr>
        <w:t> </w:t>
      </w:r>
      <w:r>
        <w:rPr>
          <w:rFonts w:ascii="Trebuchet MS" w:hAnsi="Trebuchet MS"/>
          <w:color w:val="231F20"/>
          <w:sz w:val="19"/>
        </w:rPr>
        <w:t>Что</w:t>
      </w:r>
      <w:r>
        <w:rPr>
          <w:rFonts w:ascii="Trebuchet MS" w:hAnsi="Trebuchet MS"/>
          <w:color w:val="231F20"/>
          <w:spacing w:val="-14"/>
          <w:sz w:val="19"/>
        </w:rPr>
        <w:t> </w:t>
      </w:r>
      <w:r>
        <w:rPr>
          <w:rFonts w:ascii="Trebuchet MS" w:hAnsi="Trebuchet MS"/>
          <w:color w:val="231F20"/>
          <w:sz w:val="19"/>
        </w:rPr>
        <w:t>передаёт</w:t>
      </w:r>
      <w:r>
        <w:rPr>
          <w:rFonts w:ascii="Trebuchet MS" w:hAnsi="Trebuchet MS"/>
          <w:color w:val="231F20"/>
          <w:spacing w:val="-14"/>
          <w:sz w:val="19"/>
        </w:rPr>
        <w:t> </w:t>
      </w:r>
      <w:r>
        <w:rPr>
          <w:rFonts w:ascii="Trebuchet MS" w:hAnsi="Trebuchet MS"/>
          <w:color w:val="231F20"/>
          <w:sz w:val="19"/>
        </w:rPr>
        <w:t>эта</w:t>
      </w:r>
      <w:r>
        <w:rPr>
          <w:rFonts w:ascii="Trebuchet MS" w:hAnsi="Trebuchet MS"/>
          <w:color w:val="231F20"/>
          <w:spacing w:val="-15"/>
          <w:sz w:val="19"/>
        </w:rPr>
        <w:t> </w:t>
      </w:r>
      <w:r>
        <w:rPr>
          <w:rFonts w:ascii="Trebuchet MS" w:hAnsi="Trebuchet MS"/>
          <w:color w:val="231F20"/>
          <w:sz w:val="19"/>
        </w:rPr>
        <w:t>карикатура?</w:t>
      </w:r>
      <w:r>
        <w:rPr>
          <w:rFonts w:ascii="Trebuchet MS" w:hAnsi="Trebuchet MS"/>
          <w:color w:val="231F20"/>
          <w:spacing w:val="-14"/>
          <w:sz w:val="19"/>
        </w:rPr>
        <w:t> </w:t>
      </w:r>
      <w:r>
        <w:rPr>
          <w:rFonts w:ascii="Trebuchet MS" w:hAnsi="Trebuchet MS"/>
          <w:color w:val="231F20"/>
          <w:sz w:val="19"/>
        </w:rPr>
        <w:t>Лидеры</w:t>
      </w:r>
      <w:r>
        <w:rPr>
          <w:rFonts w:ascii="Trebuchet MS" w:hAnsi="Trebuchet MS"/>
          <w:color w:val="231F20"/>
          <w:spacing w:val="-14"/>
          <w:sz w:val="19"/>
        </w:rPr>
        <w:t> </w:t>
      </w:r>
      <w:r>
        <w:rPr>
          <w:rFonts w:ascii="Trebuchet MS" w:hAnsi="Trebuchet MS"/>
          <w:color w:val="231F20"/>
          <w:sz w:val="19"/>
        </w:rPr>
        <w:t>ка- </w:t>
      </w:r>
      <w:r>
        <w:rPr>
          <w:rFonts w:ascii="Trebuchet MS" w:hAnsi="Trebuchet MS"/>
          <w:color w:val="231F20"/>
          <w:w w:val="95"/>
          <w:sz w:val="19"/>
        </w:rPr>
        <w:t>ких стран в испуге спрятались под столом? Используя </w:t>
      </w:r>
      <w:r>
        <w:rPr>
          <w:rFonts w:ascii="Trebuchet MS" w:hAnsi="Trebuchet MS"/>
          <w:color w:val="231F20"/>
          <w:spacing w:val="-2"/>
          <w:sz w:val="19"/>
        </w:rPr>
        <w:t>дополнительные</w:t>
      </w:r>
      <w:r>
        <w:rPr>
          <w:rFonts w:ascii="Trebuchet MS" w:hAnsi="Trebuchet MS"/>
          <w:color w:val="231F20"/>
          <w:spacing w:val="-2"/>
          <w:sz w:val="19"/>
        </w:rPr>
        <w:t> источники</w:t>
      </w:r>
      <w:r>
        <w:rPr>
          <w:rFonts w:ascii="Trebuchet MS" w:hAnsi="Trebuchet MS"/>
          <w:color w:val="231F20"/>
          <w:spacing w:val="-2"/>
          <w:sz w:val="19"/>
        </w:rPr>
        <w:t> информации,</w:t>
      </w:r>
      <w:r>
        <w:rPr>
          <w:rFonts w:ascii="Trebuchet MS" w:hAnsi="Trebuchet MS"/>
          <w:color w:val="231F20"/>
          <w:spacing w:val="-2"/>
          <w:sz w:val="19"/>
        </w:rPr>
        <w:t> выясните, что</w:t>
      </w:r>
      <w:r>
        <w:rPr>
          <w:rFonts w:ascii="Trebuchet MS" w:hAnsi="Trebuchet MS"/>
          <w:color w:val="231F20"/>
          <w:spacing w:val="-8"/>
          <w:sz w:val="19"/>
        </w:rPr>
        <w:t> </w:t>
      </w:r>
      <w:r>
        <w:rPr>
          <w:rFonts w:ascii="Trebuchet MS" w:hAnsi="Trebuchet MS"/>
          <w:color w:val="231F20"/>
          <w:spacing w:val="-2"/>
          <w:sz w:val="19"/>
        </w:rPr>
        <w:t>Бисмарк</w:t>
      </w:r>
      <w:r>
        <w:rPr>
          <w:rFonts w:ascii="Trebuchet MS" w:hAnsi="Trebuchet MS"/>
          <w:color w:val="231F20"/>
          <w:spacing w:val="-8"/>
          <w:sz w:val="19"/>
        </w:rPr>
        <w:t> </w:t>
      </w:r>
      <w:r>
        <w:rPr>
          <w:rFonts w:ascii="Trebuchet MS" w:hAnsi="Trebuchet MS"/>
          <w:color w:val="231F20"/>
          <w:spacing w:val="-2"/>
          <w:sz w:val="19"/>
        </w:rPr>
        <w:t>писал</w:t>
      </w:r>
      <w:r>
        <w:rPr>
          <w:rFonts w:ascii="Trebuchet MS" w:hAnsi="Trebuchet MS"/>
          <w:color w:val="231F20"/>
          <w:spacing w:val="-8"/>
          <w:sz w:val="19"/>
        </w:rPr>
        <w:t> </w:t>
      </w:r>
      <w:r>
        <w:rPr>
          <w:rFonts w:ascii="Trebuchet MS" w:hAnsi="Trebuchet MS"/>
          <w:color w:val="231F20"/>
          <w:spacing w:val="-2"/>
          <w:sz w:val="19"/>
        </w:rPr>
        <w:t>о</w:t>
      </w:r>
      <w:r>
        <w:rPr>
          <w:rFonts w:ascii="Trebuchet MS" w:hAnsi="Trebuchet MS"/>
          <w:color w:val="231F20"/>
          <w:spacing w:val="-8"/>
          <w:sz w:val="19"/>
        </w:rPr>
        <w:t> </w:t>
      </w:r>
      <w:r>
        <w:rPr>
          <w:rFonts w:ascii="Trebuchet MS" w:hAnsi="Trebuchet MS"/>
          <w:color w:val="231F20"/>
          <w:spacing w:val="-2"/>
          <w:sz w:val="19"/>
        </w:rPr>
        <w:t>России,</w:t>
      </w:r>
      <w:r>
        <w:rPr>
          <w:rFonts w:ascii="Trebuchet MS" w:hAnsi="Trebuchet MS"/>
          <w:color w:val="231F20"/>
          <w:spacing w:val="-8"/>
          <w:sz w:val="19"/>
        </w:rPr>
        <w:t> </w:t>
      </w:r>
      <w:r>
        <w:rPr>
          <w:rFonts w:ascii="Trebuchet MS" w:hAnsi="Trebuchet MS"/>
          <w:color w:val="231F20"/>
          <w:spacing w:val="-2"/>
          <w:sz w:val="19"/>
        </w:rPr>
        <w:t>особенно</w:t>
      </w:r>
      <w:r>
        <w:rPr>
          <w:rFonts w:ascii="Trebuchet MS" w:hAnsi="Trebuchet MS"/>
          <w:color w:val="231F20"/>
          <w:spacing w:val="-8"/>
          <w:sz w:val="19"/>
        </w:rPr>
        <w:t> </w:t>
      </w:r>
      <w:r>
        <w:rPr>
          <w:rFonts w:ascii="Trebuchet MS" w:hAnsi="Trebuchet MS"/>
          <w:color w:val="231F20"/>
          <w:spacing w:val="-2"/>
          <w:sz w:val="19"/>
        </w:rPr>
        <w:t>о</w:t>
      </w:r>
      <w:r>
        <w:rPr>
          <w:rFonts w:ascii="Trebuchet MS" w:hAnsi="Trebuchet MS"/>
          <w:color w:val="231F20"/>
          <w:spacing w:val="-8"/>
          <w:sz w:val="19"/>
        </w:rPr>
        <w:t> </w:t>
      </w:r>
      <w:r>
        <w:rPr>
          <w:rFonts w:ascii="Trebuchet MS" w:hAnsi="Trebuchet MS"/>
          <w:color w:val="231F20"/>
          <w:spacing w:val="-2"/>
          <w:sz w:val="19"/>
        </w:rPr>
        <w:t>своём</w:t>
      </w:r>
      <w:r>
        <w:rPr>
          <w:rFonts w:ascii="Trebuchet MS" w:hAnsi="Trebuchet MS"/>
          <w:color w:val="231F20"/>
          <w:spacing w:val="-8"/>
          <w:sz w:val="19"/>
        </w:rPr>
        <w:t> </w:t>
      </w:r>
      <w:r>
        <w:rPr>
          <w:rFonts w:ascii="Trebuchet MS" w:hAnsi="Trebuchet MS"/>
          <w:color w:val="231F20"/>
          <w:spacing w:val="-2"/>
          <w:sz w:val="19"/>
        </w:rPr>
        <w:t>отно- </w:t>
      </w:r>
      <w:r>
        <w:rPr>
          <w:rFonts w:ascii="Trebuchet MS" w:hAnsi="Trebuchet MS"/>
          <w:color w:val="231F20"/>
          <w:sz w:val="19"/>
        </w:rPr>
        <w:t>шении</w:t>
      </w:r>
      <w:r>
        <w:rPr>
          <w:rFonts w:ascii="Trebuchet MS" w:hAnsi="Trebuchet MS"/>
          <w:color w:val="231F20"/>
          <w:spacing w:val="-4"/>
          <w:sz w:val="19"/>
        </w:rPr>
        <w:t> </w:t>
      </w:r>
      <w:r>
        <w:rPr>
          <w:rFonts w:ascii="Trebuchet MS" w:hAnsi="Trebuchet MS"/>
          <w:color w:val="231F20"/>
          <w:sz w:val="19"/>
        </w:rPr>
        <w:t>к</w:t>
      </w:r>
      <w:r>
        <w:rPr>
          <w:rFonts w:ascii="Trebuchet MS" w:hAnsi="Trebuchet MS"/>
          <w:color w:val="231F20"/>
          <w:spacing w:val="-4"/>
          <w:sz w:val="19"/>
        </w:rPr>
        <w:t> </w:t>
      </w:r>
      <w:r>
        <w:rPr>
          <w:rFonts w:ascii="Trebuchet MS" w:hAnsi="Trebuchet MS"/>
          <w:color w:val="231F20"/>
          <w:sz w:val="19"/>
        </w:rPr>
        <w:t>перспективе</w:t>
      </w:r>
      <w:r>
        <w:rPr>
          <w:rFonts w:ascii="Trebuchet MS" w:hAnsi="Trebuchet MS"/>
          <w:color w:val="231F20"/>
          <w:spacing w:val="-4"/>
          <w:sz w:val="19"/>
        </w:rPr>
        <w:t> </w:t>
      </w:r>
      <w:r>
        <w:rPr>
          <w:rFonts w:ascii="Trebuchet MS" w:hAnsi="Trebuchet MS"/>
          <w:color w:val="231F20"/>
          <w:sz w:val="19"/>
        </w:rPr>
        <w:t>войны</w:t>
      </w:r>
      <w:r>
        <w:rPr>
          <w:rFonts w:ascii="Trebuchet MS" w:hAnsi="Trebuchet MS"/>
          <w:color w:val="231F20"/>
          <w:spacing w:val="-4"/>
          <w:sz w:val="19"/>
        </w:rPr>
        <w:t> </w:t>
      </w:r>
      <w:r>
        <w:rPr>
          <w:rFonts w:ascii="Trebuchet MS" w:hAnsi="Trebuchet MS"/>
          <w:color w:val="231F20"/>
          <w:sz w:val="19"/>
        </w:rPr>
        <w:t>против</w:t>
      </w:r>
      <w:r>
        <w:rPr>
          <w:rFonts w:ascii="Trebuchet MS" w:hAnsi="Trebuchet MS"/>
          <w:color w:val="231F20"/>
          <w:spacing w:val="-4"/>
          <w:sz w:val="19"/>
        </w:rPr>
        <w:t> </w:t>
      </w:r>
      <w:r>
        <w:rPr>
          <w:rFonts w:ascii="Trebuchet MS" w:hAnsi="Trebuchet MS"/>
          <w:color w:val="231F20"/>
          <w:sz w:val="19"/>
        </w:rPr>
        <w:t>неё.</w:t>
      </w:r>
    </w:p>
    <w:p>
      <w:pPr>
        <w:spacing w:after="0" w:line="228" w:lineRule="auto"/>
        <w:jc w:val="both"/>
        <w:rPr>
          <w:rFonts w:ascii="Trebuchet MS" w:hAnsi="Trebuchet MS"/>
          <w:sz w:val="19"/>
        </w:rPr>
        <w:sectPr>
          <w:footerReference w:type="default" r:id="rId404"/>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91040" id="docshapegroup1680" coordorigin="0,0" coordsize="10308,1441">
            <v:shape style="position:absolute;left:420;top:419;width:9468;height:1021" type="#_x0000_t75" id="docshape1681" stroked="false">
              <v:imagedata r:id="rId8" o:title=""/>
            </v:shape>
            <v:shape style="position:absolute;left:283;top:283;width:9605;height:420" id="docshape1682" coordorigin="283,283" coordsize="9605,420" path="m583,703l283,703m703,583l703,283m9888,583l9888,283e" filled="false" stroked="true" strokeweight="1.25pt" strokecolor="#ffffff">
              <v:path arrowok="t"/>
              <v:stroke dashstyle="solid"/>
            </v:shape>
            <v:shape style="position:absolute;left:283;top:283;width:9605;height:420" id="docshape168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684"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68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86</w:t>
                    </w:r>
                  </w:p>
                </w:txbxContent>
              </v:textbox>
              <w10:wrap type="none"/>
            </v:shape>
            <v:shape style="position:absolute;left:8403;top:1096;width:768;height:290" type="#_x0000_t202" id="docshape168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10"/>
                        <w:w w:val="80"/>
                        <w:sz w:val="24"/>
                      </w:rPr>
                      <w:t>I</w:t>
                    </w:r>
                  </w:p>
                </w:txbxContent>
              </v:textbox>
              <w10:wrap type="none"/>
            </v:shape>
            <w10:wrap type="none"/>
          </v:group>
        </w:pict>
      </w:r>
      <w:r>
        <w:rPr/>
        <w:pict>
          <v:line style="position:absolute;mso-position-horizontal-relative:page;mso-position-vertical-relative:page;z-index:15902720"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3" w:lineRule="auto" w:before="112"/>
        <w:ind w:left="1177" w:right="911" w:firstLine="340"/>
        <w:jc w:val="both"/>
      </w:pPr>
      <w:r>
        <w:rPr>
          <w:color w:val="231F20"/>
        </w:rPr>
        <w:t>Международная</w:t>
      </w:r>
      <w:r>
        <w:rPr>
          <w:color w:val="231F20"/>
          <w:spacing w:val="-11"/>
        </w:rPr>
        <w:t> </w:t>
      </w:r>
      <w:r>
        <w:rPr>
          <w:color w:val="231F20"/>
        </w:rPr>
        <w:t>ситуация</w:t>
      </w:r>
      <w:r>
        <w:rPr>
          <w:color w:val="231F20"/>
          <w:spacing w:val="-11"/>
        </w:rPr>
        <w:t> </w:t>
      </w:r>
      <w:r>
        <w:rPr>
          <w:color w:val="231F20"/>
        </w:rPr>
        <w:t>раскалилась</w:t>
      </w:r>
      <w:r>
        <w:rPr>
          <w:color w:val="231F20"/>
          <w:spacing w:val="-11"/>
        </w:rPr>
        <w:t> </w:t>
      </w:r>
      <w:r>
        <w:rPr>
          <w:color w:val="231F20"/>
        </w:rPr>
        <w:t>до</w:t>
      </w:r>
      <w:r>
        <w:rPr>
          <w:color w:val="231F20"/>
          <w:spacing w:val="-11"/>
        </w:rPr>
        <w:t> </w:t>
      </w:r>
      <w:r>
        <w:rPr>
          <w:color w:val="231F20"/>
        </w:rPr>
        <w:t>предела.</w:t>
      </w:r>
      <w:r>
        <w:rPr>
          <w:color w:val="231F20"/>
          <w:spacing w:val="-11"/>
        </w:rPr>
        <w:t> </w:t>
      </w:r>
      <w:r>
        <w:rPr>
          <w:color w:val="231F20"/>
        </w:rPr>
        <w:t>Обострялось</w:t>
      </w:r>
      <w:r>
        <w:rPr>
          <w:color w:val="231F20"/>
          <w:spacing w:val="-11"/>
        </w:rPr>
        <w:t> </w:t>
      </w:r>
      <w:r>
        <w:rPr>
          <w:color w:val="231F20"/>
        </w:rPr>
        <w:t>ощущение приближающейся всеобщей катастрофы. Страны противостоящих блоков гро- мили</w:t>
      </w:r>
      <w:r>
        <w:rPr>
          <w:color w:val="231F20"/>
          <w:spacing w:val="-1"/>
        </w:rPr>
        <w:t> </w:t>
      </w:r>
      <w:r>
        <w:rPr>
          <w:color w:val="231F20"/>
        </w:rPr>
        <w:t>друг</w:t>
      </w:r>
      <w:r>
        <w:rPr>
          <w:color w:val="231F20"/>
          <w:spacing w:val="-1"/>
        </w:rPr>
        <w:t> </w:t>
      </w:r>
      <w:r>
        <w:rPr>
          <w:color w:val="231F20"/>
        </w:rPr>
        <w:t>друга</w:t>
      </w:r>
      <w:r>
        <w:rPr>
          <w:color w:val="231F20"/>
          <w:spacing w:val="-1"/>
        </w:rPr>
        <w:t> </w:t>
      </w:r>
      <w:r>
        <w:rPr>
          <w:color w:val="231F20"/>
        </w:rPr>
        <w:t>в</w:t>
      </w:r>
      <w:r>
        <w:rPr>
          <w:color w:val="231F20"/>
          <w:spacing w:val="-1"/>
        </w:rPr>
        <w:t> </w:t>
      </w:r>
      <w:r>
        <w:rPr>
          <w:color w:val="231F20"/>
        </w:rPr>
        <w:t>прессе</w:t>
      </w:r>
      <w:r>
        <w:rPr>
          <w:color w:val="231F20"/>
          <w:spacing w:val="-1"/>
        </w:rPr>
        <w:t> </w:t>
      </w:r>
      <w:r>
        <w:rPr>
          <w:color w:val="231F20"/>
        </w:rPr>
        <w:t>так,</w:t>
      </w:r>
      <w:r>
        <w:rPr>
          <w:color w:val="231F20"/>
          <w:spacing w:val="-1"/>
        </w:rPr>
        <w:t> </w:t>
      </w:r>
      <w:r>
        <w:rPr>
          <w:color w:val="231F20"/>
        </w:rPr>
        <w:t>что,</w:t>
      </w:r>
      <w:r>
        <w:rPr>
          <w:color w:val="231F20"/>
          <w:spacing w:val="-1"/>
        </w:rPr>
        <w:t> </w:t>
      </w:r>
      <w:r>
        <w:rPr>
          <w:color w:val="231F20"/>
        </w:rPr>
        <w:t>казалось,</w:t>
      </w:r>
      <w:r>
        <w:rPr>
          <w:color w:val="231F20"/>
          <w:spacing w:val="-1"/>
        </w:rPr>
        <w:t> </w:t>
      </w:r>
      <w:r>
        <w:rPr>
          <w:color w:val="231F20"/>
        </w:rPr>
        <w:t>война</w:t>
      </w:r>
      <w:r>
        <w:rPr>
          <w:color w:val="231F20"/>
          <w:spacing w:val="-1"/>
        </w:rPr>
        <w:t> </w:t>
      </w:r>
      <w:r>
        <w:rPr>
          <w:color w:val="231F20"/>
        </w:rPr>
        <w:t>уже</w:t>
      </w:r>
      <w:r>
        <w:rPr>
          <w:color w:val="231F20"/>
          <w:spacing w:val="-1"/>
        </w:rPr>
        <w:t> </w:t>
      </w:r>
      <w:r>
        <w:rPr>
          <w:color w:val="231F20"/>
        </w:rPr>
        <w:t>идёт.</w:t>
      </w:r>
      <w:r>
        <w:rPr>
          <w:color w:val="231F20"/>
          <w:spacing w:val="-1"/>
        </w:rPr>
        <w:t> </w:t>
      </w:r>
      <w:r>
        <w:rPr>
          <w:color w:val="231F20"/>
        </w:rPr>
        <w:t>Резко</w:t>
      </w:r>
      <w:r>
        <w:rPr>
          <w:color w:val="231F20"/>
          <w:spacing w:val="-1"/>
        </w:rPr>
        <w:t> </w:t>
      </w:r>
      <w:r>
        <w:rPr>
          <w:color w:val="231F20"/>
        </w:rPr>
        <w:t>ускорилась </w:t>
      </w:r>
      <w:r>
        <w:rPr>
          <w:color w:val="231F20"/>
          <w:w w:val="95"/>
        </w:rPr>
        <w:t>гонка вооружений. Генеральные штабы европейских стран разрабатывали пла- </w:t>
      </w:r>
      <w:r>
        <w:rPr>
          <w:color w:val="231F20"/>
        </w:rPr>
        <w:t>ны тотальной войны. Военные и политические элиты, националистически настроенные общественные организации исходили из неизбежности большой войны и более того — всячески приближали её начало. 1 августа 1914 г. нача- лась Первая мировая война.</w:t>
      </w:r>
    </w:p>
    <w:p>
      <w:pPr>
        <w:pStyle w:val="ListParagraph"/>
        <w:numPr>
          <w:ilvl w:val="0"/>
          <w:numId w:val="35"/>
        </w:numPr>
        <w:tabs>
          <w:tab w:pos="1517" w:val="left" w:leader="none"/>
          <w:tab w:pos="1518" w:val="left" w:leader="none"/>
        </w:tabs>
        <w:spacing w:line="240" w:lineRule="auto" w:before="108" w:after="0"/>
        <w:ind w:left="1517" w:right="0" w:hanging="341"/>
        <w:jc w:val="left"/>
        <w:rPr>
          <w:sz w:val="19"/>
        </w:rPr>
      </w:pPr>
      <w:r>
        <w:rPr>
          <w:color w:val="231F20"/>
          <w:w w:val="95"/>
          <w:sz w:val="19"/>
        </w:rPr>
        <w:t>Противоречие</w:t>
      </w:r>
      <w:r>
        <w:rPr>
          <w:color w:val="231F20"/>
          <w:spacing w:val="11"/>
          <w:sz w:val="19"/>
        </w:rPr>
        <w:t> </w:t>
      </w:r>
      <w:r>
        <w:rPr>
          <w:color w:val="231F20"/>
          <w:w w:val="95"/>
          <w:sz w:val="19"/>
        </w:rPr>
        <w:t>между</w:t>
      </w:r>
      <w:r>
        <w:rPr>
          <w:color w:val="231F20"/>
          <w:spacing w:val="11"/>
          <w:sz w:val="19"/>
        </w:rPr>
        <w:t> </w:t>
      </w:r>
      <w:r>
        <w:rPr>
          <w:color w:val="231F20"/>
          <w:w w:val="95"/>
          <w:sz w:val="19"/>
        </w:rPr>
        <w:t>какими</w:t>
      </w:r>
      <w:r>
        <w:rPr>
          <w:color w:val="231F20"/>
          <w:spacing w:val="11"/>
          <w:sz w:val="19"/>
        </w:rPr>
        <w:t> </w:t>
      </w:r>
      <w:r>
        <w:rPr>
          <w:color w:val="231F20"/>
          <w:w w:val="95"/>
          <w:sz w:val="19"/>
        </w:rPr>
        <w:t>странами</w:t>
      </w:r>
      <w:r>
        <w:rPr>
          <w:color w:val="231F20"/>
          <w:spacing w:val="11"/>
          <w:sz w:val="19"/>
        </w:rPr>
        <w:t> </w:t>
      </w:r>
      <w:r>
        <w:rPr>
          <w:color w:val="231F20"/>
          <w:w w:val="95"/>
          <w:sz w:val="19"/>
        </w:rPr>
        <w:t>стало</w:t>
      </w:r>
      <w:r>
        <w:rPr>
          <w:color w:val="231F20"/>
          <w:spacing w:val="11"/>
          <w:sz w:val="19"/>
        </w:rPr>
        <w:t> </w:t>
      </w:r>
      <w:r>
        <w:rPr>
          <w:color w:val="231F20"/>
          <w:w w:val="95"/>
          <w:sz w:val="19"/>
        </w:rPr>
        <w:t>главным</w:t>
      </w:r>
      <w:r>
        <w:rPr>
          <w:color w:val="231F20"/>
          <w:spacing w:val="11"/>
          <w:sz w:val="19"/>
        </w:rPr>
        <w:t> </w:t>
      </w:r>
      <w:r>
        <w:rPr>
          <w:color w:val="231F20"/>
          <w:w w:val="95"/>
          <w:sz w:val="19"/>
        </w:rPr>
        <w:t>с</w:t>
      </w:r>
      <w:r>
        <w:rPr>
          <w:color w:val="231F20"/>
          <w:spacing w:val="12"/>
          <w:sz w:val="19"/>
        </w:rPr>
        <w:t> </w:t>
      </w:r>
      <w:r>
        <w:rPr>
          <w:color w:val="231F20"/>
          <w:w w:val="95"/>
          <w:sz w:val="19"/>
        </w:rPr>
        <w:t>конца</w:t>
      </w:r>
      <w:r>
        <w:rPr>
          <w:color w:val="231F20"/>
          <w:spacing w:val="11"/>
          <w:sz w:val="19"/>
        </w:rPr>
        <w:t> </w:t>
      </w:r>
      <w:r>
        <w:rPr>
          <w:color w:val="231F20"/>
          <w:w w:val="95"/>
          <w:sz w:val="19"/>
        </w:rPr>
        <w:t>XIX</w:t>
      </w:r>
      <w:r>
        <w:rPr>
          <w:color w:val="231F20"/>
          <w:spacing w:val="11"/>
          <w:sz w:val="19"/>
        </w:rPr>
        <w:t> </w:t>
      </w:r>
      <w:r>
        <w:rPr>
          <w:color w:val="231F20"/>
          <w:w w:val="95"/>
          <w:sz w:val="19"/>
        </w:rPr>
        <w:t>в.?</w:t>
      </w:r>
      <w:r>
        <w:rPr>
          <w:color w:val="231F20"/>
          <w:spacing w:val="11"/>
          <w:sz w:val="19"/>
        </w:rPr>
        <w:t> </w:t>
      </w:r>
      <w:r>
        <w:rPr>
          <w:color w:val="231F20"/>
          <w:spacing w:val="-2"/>
          <w:w w:val="95"/>
          <w:sz w:val="19"/>
        </w:rPr>
        <w:t>Почему?</w:t>
      </w:r>
    </w:p>
    <w:p>
      <w:pPr>
        <w:pStyle w:val="BodyText"/>
        <w:rPr>
          <w:rFonts w:ascii="Trebuchet MS"/>
        </w:rPr>
      </w:pPr>
    </w:p>
    <w:p>
      <w:pPr>
        <w:pStyle w:val="Heading5"/>
        <w:spacing w:before="257"/>
        <w:ind w:left="1858"/>
      </w:pPr>
      <w:r>
        <w:rPr/>
        <w:pict>
          <v:group style="position:absolute;margin-left:71.915001pt;margin-top:2.272052pt;width:385.95pt;height:247.35pt;mso-position-horizontal-relative:page;mso-position-vertical-relative:paragraph;z-index:-27990528" id="docshapegroup1687" coordorigin="1438,45" coordsize="7719,4947">
            <v:shape style="position:absolute;left:1438;top:45;width:7719;height:4947" type="#_x0000_t75" id="docshape1688" stroked="false">
              <v:imagedata r:id="rId410" o:title=""/>
            </v:shape>
            <v:rect style="position:absolute;left:1497;top:105;width:7597;height:4825" id="docshape1689" filled="true" fillcolor="#fae8e1" stroked="false">
              <v:fill type="solid"/>
            </v:rect>
            <v:shape style="position:absolute;left:1610;top:259;width:284;height:284" type="#_x0000_t75" id="docshape1690" stroked="false">
              <v:imagedata r:id="rId17" o:title=""/>
            </v:shape>
            <v:shape style="position:absolute;left:1667;top:203;width:284;height:312" type="#_x0000_t75" id="docshape1691" stroked="false">
              <v:imagedata r:id="rId411" o:title=""/>
            </v:shape>
            <w10:wrap type="none"/>
          </v:group>
        </w:pict>
      </w:r>
      <w:r>
        <w:rPr>
          <w:color w:val="4495D1"/>
          <w:w w:val="70"/>
        </w:rPr>
        <w:t>ПОДВЕДЁМ</w:t>
      </w:r>
      <w:r>
        <w:rPr>
          <w:color w:val="4495D1"/>
          <w:spacing w:val="42"/>
        </w:rPr>
        <w:t> </w:t>
      </w:r>
      <w:r>
        <w:rPr>
          <w:color w:val="4495D1"/>
          <w:spacing w:val="-2"/>
          <w:w w:val="80"/>
        </w:rPr>
        <w:t>ИТОГИ</w:t>
      </w:r>
    </w:p>
    <w:p>
      <w:pPr>
        <w:pStyle w:val="BodyText"/>
        <w:spacing w:line="230" w:lineRule="auto" w:before="98"/>
        <w:ind w:left="1517" w:right="1251" w:firstLine="340"/>
        <w:jc w:val="both"/>
        <w:rPr>
          <w:rFonts w:ascii="Trebuchet MS" w:hAnsi="Trebuchet MS"/>
        </w:rPr>
      </w:pPr>
      <w:r>
        <w:rPr>
          <w:rFonts w:ascii="Trebuchet MS" w:hAnsi="Trebuchet MS"/>
          <w:color w:val="231F20"/>
        </w:rPr>
        <w:t>После окончания Наполеоновских войн Европа нуждалась в создании </w:t>
      </w:r>
      <w:r>
        <w:rPr>
          <w:rFonts w:ascii="Trebuchet MS" w:hAnsi="Trebuchet MS"/>
          <w:color w:val="231F20"/>
          <w:w w:val="95"/>
        </w:rPr>
        <w:t>новой,</w:t>
      </w:r>
      <w:r>
        <w:rPr>
          <w:rFonts w:ascii="Trebuchet MS" w:hAnsi="Trebuchet MS"/>
          <w:color w:val="231F20"/>
          <w:spacing w:val="-1"/>
          <w:w w:val="95"/>
        </w:rPr>
        <w:t> </w:t>
      </w:r>
      <w:r>
        <w:rPr>
          <w:rFonts w:ascii="Trebuchet MS" w:hAnsi="Trebuchet MS"/>
          <w:color w:val="231F20"/>
          <w:w w:val="95"/>
        </w:rPr>
        <w:t>отвечающей</w:t>
      </w:r>
      <w:r>
        <w:rPr>
          <w:rFonts w:ascii="Trebuchet MS" w:hAnsi="Trebuchet MS"/>
          <w:color w:val="231F20"/>
          <w:spacing w:val="-1"/>
          <w:w w:val="95"/>
        </w:rPr>
        <w:t> </w:t>
      </w:r>
      <w:r>
        <w:rPr>
          <w:rFonts w:ascii="Trebuchet MS" w:hAnsi="Trebuchet MS"/>
          <w:color w:val="231F20"/>
          <w:w w:val="95"/>
        </w:rPr>
        <w:t>сложившимся</w:t>
      </w:r>
      <w:r>
        <w:rPr>
          <w:rFonts w:ascii="Trebuchet MS" w:hAnsi="Trebuchet MS"/>
          <w:color w:val="231F20"/>
          <w:spacing w:val="-1"/>
          <w:w w:val="95"/>
        </w:rPr>
        <w:t> </w:t>
      </w:r>
      <w:r>
        <w:rPr>
          <w:rFonts w:ascii="Trebuchet MS" w:hAnsi="Trebuchet MS"/>
          <w:color w:val="231F20"/>
          <w:w w:val="95"/>
        </w:rPr>
        <w:t>реалиям</w:t>
      </w:r>
      <w:r>
        <w:rPr>
          <w:rFonts w:ascii="Trebuchet MS" w:hAnsi="Trebuchet MS"/>
          <w:color w:val="231F20"/>
          <w:spacing w:val="-1"/>
          <w:w w:val="95"/>
        </w:rPr>
        <w:t> </w:t>
      </w:r>
      <w:r>
        <w:rPr>
          <w:rFonts w:ascii="Trebuchet MS" w:hAnsi="Trebuchet MS"/>
          <w:color w:val="231F20"/>
          <w:w w:val="95"/>
        </w:rPr>
        <w:t>системы</w:t>
      </w:r>
      <w:r>
        <w:rPr>
          <w:rFonts w:ascii="Trebuchet MS" w:hAnsi="Trebuchet MS"/>
          <w:color w:val="231F20"/>
          <w:spacing w:val="-1"/>
          <w:w w:val="95"/>
        </w:rPr>
        <w:t> </w:t>
      </w:r>
      <w:r>
        <w:rPr>
          <w:rFonts w:ascii="Trebuchet MS" w:hAnsi="Trebuchet MS"/>
          <w:color w:val="231F20"/>
          <w:w w:val="95"/>
        </w:rPr>
        <w:t>международных</w:t>
      </w:r>
      <w:r>
        <w:rPr>
          <w:rFonts w:ascii="Trebuchet MS" w:hAnsi="Trebuchet MS"/>
          <w:color w:val="231F20"/>
          <w:spacing w:val="-1"/>
          <w:w w:val="95"/>
        </w:rPr>
        <w:t> </w:t>
      </w:r>
      <w:r>
        <w:rPr>
          <w:rFonts w:ascii="Trebuchet MS" w:hAnsi="Trebuchet MS"/>
          <w:color w:val="231F20"/>
          <w:w w:val="95"/>
        </w:rPr>
        <w:t>отноше- </w:t>
      </w:r>
      <w:r>
        <w:rPr>
          <w:rFonts w:ascii="Trebuchet MS" w:hAnsi="Trebuchet MS"/>
          <w:color w:val="231F20"/>
        </w:rPr>
        <w:t>ний.</w:t>
      </w:r>
      <w:r>
        <w:rPr>
          <w:rFonts w:ascii="Trebuchet MS" w:hAnsi="Trebuchet MS"/>
          <w:color w:val="231F20"/>
          <w:spacing w:val="-16"/>
        </w:rPr>
        <w:t> </w:t>
      </w:r>
      <w:r>
        <w:rPr>
          <w:rFonts w:ascii="Trebuchet MS" w:hAnsi="Trebuchet MS"/>
          <w:color w:val="231F20"/>
        </w:rPr>
        <w:t>Её</w:t>
      </w:r>
      <w:r>
        <w:rPr>
          <w:rFonts w:ascii="Trebuchet MS" w:hAnsi="Trebuchet MS"/>
          <w:color w:val="231F20"/>
          <w:spacing w:val="-15"/>
        </w:rPr>
        <w:t> </w:t>
      </w:r>
      <w:r>
        <w:rPr>
          <w:rFonts w:ascii="Trebuchet MS" w:hAnsi="Trebuchet MS"/>
          <w:color w:val="231F20"/>
        </w:rPr>
        <w:t>основы</w:t>
      </w:r>
      <w:r>
        <w:rPr>
          <w:rFonts w:ascii="Trebuchet MS" w:hAnsi="Trebuchet MS"/>
          <w:color w:val="231F20"/>
          <w:spacing w:val="-15"/>
        </w:rPr>
        <w:t> </w:t>
      </w:r>
      <w:r>
        <w:rPr>
          <w:rFonts w:ascii="Trebuchet MS" w:hAnsi="Trebuchet MS"/>
          <w:color w:val="231F20"/>
        </w:rPr>
        <w:t>были</w:t>
      </w:r>
      <w:r>
        <w:rPr>
          <w:rFonts w:ascii="Trebuchet MS" w:hAnsi="Trebuchet MS"/>
          <w:color w:val="231F20"/>
          <w:spacing w:val="-15"/>
        </w:rPr>
        <w:t> </w:t>
      </w:r>
      <w:r>
        <w:rPr>
          <w:rFonts w:ascii="Trebuchet MS" w:hAnsi="Trebuchet MS"/>
          <w:color w:val="231F20"/>
        </w:rPr>
        <w:t>выработаны</w:t>
      </w:r>
      <w:r>
        <w:rPr>
          <w:rFonts w:ascii="Trebuchet MS" w:hAnsi="Trebuchet MS"/>
          <w:color w:val="231F20"/>
          <w:spacing w:val="-15"/>
        </w:rPr>
        <w:t> </w:t>
      </w:r>
      <w:r>
        <w:rPr>
          <w:rFonts w:ascii="Trebuchet MS" w:hAnsi="Trebuchet MS"/>
          <w:color w:val="231F20"/>
        </w:rPr>
        <w:t>на</w:t>
      </w:r>
      <w:r>
        <w:rPr>
          <w:rFonts w:ascii="Trebuchet MS" w:hAnsi="Trebuchet MS"/>
          <w:color w:val="231F20"/>
          <w:spacing w:val="-15"/>
        </w:rPr>
        <w:t> </w:t>
      </w:r>
      <w:r>
        <w:rPr>
          <w:rFonts w:ascii="Trebuchet MS" w:hAnsi="Trebuchet MS"/>
          <w:color w:val="231F20"/>
        </w:rPr>
        <w:t>Венском</w:t>
      </w:r>
      <w:r>
        <w:rPr>
          <w:rFonts w:ascii="Trebuchet MS" w:hAnsi="Trebuchet MS"/>
          <w:color w:val="231F20"/>
          <w:spacing w:val="-15"/>
        </w:rPr>
        <w:t> </w:t>
      </w:r>
      <w:r>
        <w:rPr>
          <w:rFonts w:ascii="Trebuchet MS" w:hAnsi="Trebuchet MS"/>
          <w:color w:val="231F20"/>
        </w:rPr>
        <w:t>конгрессе.</w:t>
      </w:r>
      <w:r>
        <w:rPr>
          <w:rFonts w:ascii="Trebuchet MS" w:hAnsi="Trebuchet MS"/>
          <w:color w:val="231F20"/>
          <w:spacing w:val="-15"/>
        </w:rPr>
        <w:t> </w:t>
      </w:r>
      <w:r>
        <w:rPr>
          <w:rFonts w:ascii="Trebuchet MS" w:hAnsi="Trebuchet MS"/>
          <w:color w:val="231F20"/>
        </w:rPr>
        <w:t>Ключевым</w:t>
      </w:r>
      <w:r>
        <w:rPr>
          <w:rFonts w:ascii="Trebuchet MS" w:hAnsi="Trebuchet MS"/>
          <w:color w:val="231F20"/>
          <w:spacing w:val="-15"/>
        </w:rPr>
        <w:t> </w:t>
      </w:r>
      <w:r>
        <w:rPr>
          <w:rFonts w:ascii="Trebuchet MS" w:hAnsi="Trebuchet MS"/>
          <w:color w:val="231F20"/>
        </w:rPr>
        <w:t>компо- </w:t>
      </w:r>
      <w:r>
        <w:rPr>
          <w:rFonts w:ascii="Trebuchet MS" w:hAnsi="Trebuchet MS"/>
          <w:color w:val="231F20"/>
          <w:spacing w:val="-2"/>
        </w:rPr>
        <w:t>нентом</w:t>
      </w:r>
      <w:r>
        <w:rPr>
          <w:rFonts w:ascii="Trebuchet MS" w:hAnsi="Trebuchet MS"/>
          <w:color w:val="231F20"/>
          <w:spacing w:val="-14"/>
        </w:rPr>
        <w:t> </w:t>
      </w:r>
      <w:r>
        <w:rPr>
          <w:rFonts w:ascii="Trebuchet MS" w:hAnsi="Trebuchet MS"/>
          <w:color w:val="231F20"/>
          <w:spacing w:val="-2"/>
        </w:rPr>
        <w:t>Венской</w:t>
      </w:r>
      <w:r>
        <w:rPr>
          <w:rFonts w:ascii="Trebuchet MS" w:hAnsi="Trebuchet MS"/>
          <w:color w:val="231F20"/>
          <w:spacing w:val="-13"/>
        </w:rPr>
        <w:t> </w:t>
      </w:r>
      <w:r>
        <w:rPr>
          <w:rFonts w:ascii="Trebuchet MS" w:hAnsi="Trebuchet MS"/>
          <w:color w:val="231F20"/>
          <w:spacing w:val="-2"/>
        </w:rPr>
        <w:t>системы</w:t>
      </w:r>
      <w:r>
        <w:rPr>
          <w:rFonts w:ascii="Trebuchet MS" w:hAnsi="Trebuchet MS"/>
          <w:color w:val="231F20"/>
          <w:spacing w:val="-13"/>
        </w:rPr>
        <w:t> </w:t>
      </w:r>
      <w:r>
        <w:rPr>
          <w:rFonts w:ascii="Trebuchet MS" w:hAnsi="Trebuchet MS"/>
          <w:color w:val="231F20"/>
          <w:spacing w:val="-2"/>
        </w:rPr>
        <w:t>было</w:t>
      </w:r>
      <w:r>
        <w:rPr>
          <w:rFonts w:ascii="Trebuchet MS" w:hAnsi="Trebuchet MS"/>
          <w:color w:val="231F20"/>
          <w:spacing w:val="-13"/>
        </w:rPr>
        <w:t> </w:t>
      </w:r>
      <w:r>
        <w:rPr>
          <w:rFonts w:ascii="Trebuchet MS" w:hAnsi="Trebuchet MS"/>
          <w:color w:val="231F20"/>
          <w:spacing w:val="-2"/>
        </w:rPr>
        <w:t>коллективное</w:t>
      </w:r>
      <w:r>
        <w:rPr>
          <w:rFonts w:ascii="Trebuchet MS" w:hAnsi="Trebuchet MS"/>
          <w:color w:val="231F20"/>
          <w:spacing w:val="-13"/>
        </w:rPr>
        <w:t> </w:t>
      </w:r>
      <w:r>
        <w:rPr>
          <w:rFonts w:ascii="Trebuchet MS" w:hAnsi="Trebuchet MS"/>
          <w:color w:val="231F20"/>
          <w:spacing w:val="-2"/>
        </w:rPr>
        <w:t>противодействие</w:t>
      </w:r>
      <w:r>
        <w:rPr>
          <w:rFonts w:ascii="Trebuchet MS" w:hAnsi="Trebuchet MS"/>
          <w:color w:val="231F20"/>
          <w:spacing w:val="-13"/>
        </w:rPr>
        <w:t> </w:t>
      </w:r>
      <w:r>
        <w:rPr>
          <w:rFonts w:ascii="Trebuchet MS" w:hAnsi="Trebuchet MS"/>
          <w:color w:val="231F20"/>
          <w:spacing w:val="-2"/>
        </w:rPr>
        <w:t>европейских </w:t>
      </w:r>
      <w:r>
        <w:rPr>
          <w:rFonts w:ascii="Trebuchet MS" w:hAnsi="Trebuchet MS"/>
          <w:color w:val="231F20"/>
        </w:rPr>
        <w:t>монархий</w:t>
      </w:r>
      <w:r>
        <w:rPr>
          <w:rFonts w:ascii="Trebuchet MS" w:hAnsi="Trebuchet MS"/>
          <w:color w:val="231F20"/>
          <w:spacing w:val="-16"/>
        </w:rPr>
        <w:t> </w:t>
      </w:r>
      <w:r>
        <w:rPr>
          <w:rFonts w:ascii="Trebuchet MS" w:hAnsi="Trebuchet MS"/>
          <w:color w:val="231F20"/>
        </w:rPr>
        <w:t>любым</w:t>
      </w:r>
      <w:r>
        <w:rPr>
          <w:rFonts w:ascii="Trebuchet MS" w:hAnsi="Trebuchet MS"/>
          <w:color w:val="231F20"/>
          <w:spacing w:val="-15"/>
        </w:rPr>
        <w:t> </w:t>
      </w:r>
      <w:r>
        <w:rPr>
          <w:rFonts w:ascii="Trebuchet MS" w:hAnsi="Trebuchet MS"/>
          <w:color w:val="231F20"/>
        </w:rPr>
        <w:t>революционным</w:t>
      </w:r>
      <w:r>
        <w:rPr>
          <w:rFonts w:ascii="Trebuchet MS" w:hAnsi="Trebuchet MS"/>
          <w:color w:val="231F20"/>
          <w:spacing w:val="-15"/>
        </w:rPr>
        <w:t> </w:t>
      </w:r>
      <w:r>
        <w:rPr>
          <w:rFonts w:ascii="Trebuchet MS" w:hAnsi="Trebuchet MS"/>
          <w:color w:val="231F20"/>
        </w:rPr>
        <w:t>проявлениям.</w:t>
      </w:r>
      <w:r>
        <w:rPr>
          <w:rFonts w:ascii="Trebuchet MS" w:hAnsi="Trebuchet MS"/>
          <w:color w:val="231F20"/>
          <w:spacing w:val="-15"/>
        </w:rPr>
        <w:t> </w:t>
      </w:r>
      <w:r>
        <w:rPr>
          <w:rFonts w:ascii="Trebuchet MS" w:hAnsi="Trebuchet MS"/>
          <w:color w:val="231F20"/>
        </w:rPr>
        <w:t>Революции</w:t>
      </w:r>
      <w:r>
        <w:rPr>
          <w:rFonts w:ascii="Trebuchet MS" w:hAnsi="Trebuchet MS"/>
          <w:color w:val="231F20"/>
          <w:spacing w:val="-15"/>
        </w:rPr>
        <w:t> </w:t>
      </w:r>
      <w:r>
        <w:rPr>
          <w:rFonts w:ascii="Trebuchet MS" w:hAnsi="Trebuchet MS"/>
          <w:color w:val="231F20"/>
        </w:rPr>
        <w:t>1848—1849</w:t>
      </w:r>
      <w:r>
        <w:rPr>
          <w:rFonts w:ascii="Trebuchet MS" w:hAnsi="Trebuchet MS"/>
          <w:color w:val="231F20"/>
          <w:spacing w:val="-15"/>
        </w:rPr>
        <w:t> </w:t>
      </w:r>
      <w:r>
        <w:rPr>
          <w:rFonts w:ascii="Trebuchet MS" w:hAnsi="Trebuchet MS"/>
          <w:color w:val="231F20"/>
        </w:rPr>
        <w:t>гг. нанесли серьёзный удар по Венской системе, а Крымская война 1853— 1856</w:t>
      </w:r>
      <w:r>
        <w:rPr>
          <w:rFonts w:ascii="Trebuchet MS" w:hAnsi="Trebuchet MS"/>
          <w:color w:val="231F20"/>
          <w:spacing w:val="-1"/>
        </w:rPr>
        <w:t> </w:t>
      </w:r>
      <w:r>
        <w:rPr>
          <w:rFonts w:ascii="Trebuchet MS" w:hAnsi="Trebuchet MS"/>
          <w:color w:val="231F20"/>
        </w:rPr>
        <w:t>гг.</w:t>
      </w:r>
      <w:r>
        <w:rPr>
          <w:rFonts w:ascii="Trebuchet MS" w:hAnsi="Trebuchet MS"/>
          <w:color w:val="231F20"/>
          <w:spacing w:val="-1"/>
        </w:rPr>
        <w:t> </w:t>
      </w:r>
      <w:r>
        <w:rPr>
          <w:rFonts w:ascii="Trebuchet MS" w:hAnsi="Trebuchet MS"/>
          <w:color w:val="231F20"/>
        </w:rPr>
        <w:t>потрясла</w:t>
      </w:r>
      <w:r>
        <w:rPr>
          <w:rFonts w:ascii="Trebuchet MS" w:hAnsi="Trebuchet MS"/>
          <w:color w:val="231F20"/>
          <w:spacing w:val="-1"/>
        </w:rPr>
        <w:t> </w:t>
      </w:r>
      <w:r>
        <w:rPr>
          <w:rFonts w:ascii="Trebuchet MS" w:hAnsi="Trebuchet MS"/>
          <w:color w:val="231F20"/>
        </w:rPr>
        <w:t>её</w:t>
      </w:r>
      <w:r>
        <w:rPr>
          <w:rFonts w:ascii="Trebuchet MS" w:hAnsi="Trebuchet MS"/>
          <w:color w:val="231F20"/>
          <w:spacing w:val="-1"/>
        </w:rPr>
        <w:t> </w:t>
      </w:r>
      <w:r>
        <w:rPr>
          <w:rFonts w:ascii="Trebuchet MS" w:hAnsi="Trebuchet MS"/>
          <w:color w:val="231F20"/>
        </w:rPr>
        <w:t>основания.</w:t>
      </w:r>
    </w:p>
    <w:p>
      <w:pPr>
        <w:pStyle w:val="BodyText"/>
        <w:spacing w:line="230" w:lineRule="auto"/>
        <w:ind w:left="1517" w:right="1251" w:firstLine="340"/>
        <w:jc w:val="both"/>
        <w:rPr>
          <w:rFonts w:ascii="Trebuchet MS" w:hAnsi="Trebuchet MS"/>
        </w:rPr>
      </w:pPr>
      <w:r>
        <w:rPr>
          <w:rFonts w:ascii="Trebuchet MS" w:hAnsi="Trebuchet MS"/>
          <w:color w:val="231F20"/>
        </w:rPr>
        <w:t>Во</w:t>
      </w:r>
      <w:r>
        <w:rPr>
          <w:rFonts w:ascii="Trebuchet MS" w:hAnsi="Trebuchet MS"/>
          <w:color w:val="231F20"/>
          <w:spacing w:val="-1"/>
        </w:rPr>
        <w:t> </w:t>
      </w:r>
      <w:r>
        <w:rPr>
          <w:rFonts w:ascii="Trebuchet MS" w:hAnsi="Trebuchet MS"/>
          <w:color w:val="231F20"/>
        </w:rPr>
        <w:t>второй</w:t>
      </w:r>
      <w:r>
        <w:rPr>
          <w:rFonts w:ascii="Trebuchet MS" w:hAnsi="Trebuchet MS"/>
          <w:color w:val="231F20"/>
          <w:spacing w:val="-1"/>
        </w:rPr>
        <w:t> </w:t>
      </w:r>
      <w:r>
        <w:rPr>
          <w:rFonts w:ascii="Trebuchet MS" w:hAnsi="Trebuchet MS"/>
          <w:color w:val="231F20"/>
        </w:rPr>
        <w:t>половине</w:t>
      </w:r>
      <w:r>
        <w:rPr>
          <w:rFonts w:ascii="Trebuchet MS" w:hAnsi="Trebuchet MS"/>
          <w:color w:val="231F20"/>
          <w:spacing w:val="-1"/>
        </w:rPr>
        <w:t> </w:t>
      </w:r>
      <w:r>
        <w:rPr>
          <w:rFonts w:ascii="Trebuchet MS" w:hAnsi="Trebuchet MS"/>
          <w:color w:val="231F20"/>
        </w:rPr>
        <w:t>XIX</w:t>
      </w:r>
      <w:r>
        <w:rPr>
          <w:rFonts w:ascii="Trebuchet MS" w:hAnsi="Trebuchet MS"/>
          <w:color w:val="231F20"/>
          <w:spacing w:val="-1"/>
        </w:rPr>
        <w:t> </w:t>
      </w:r>
      <w:r>
        <w:rPr>
          <w:rFonts w:ascii="Trebuchet MS" w:hAnsi="Trebuchet MS"/>
          <w:color w:val="231F20"/>
        </w:rPr>
        <w:t>в.</w:t>
      </w:r>
      <w:r>
        <w:rPr>
          <w:rFonts w:ascii="Trebuchet MS" w:hAnsi="Trebuchet MS"/>
          <w:color w:val="231F20"/>
          <w:spacing w:val="-1"/>
        </w:rPr>
        <w:t> </w:t>
      </w:r>
      <w:r>
        <w:rPr>
          <w:rFonts w:ascii="Trebuchet MS" w:hAnsi="Trebuchet MS"/>
          <w:color w:val="231F20"/>
        </w:rPr>
        <w:t>для</w:t>
      </w:r>
      <w:r>
        <w:rPr>
          <w:rFonts w:ascii="Trebuchet MS" w:hAnsi="Trebuchet MS"/>
          <w:color w:val="231F20"/>
          <w:spacing w:val="-1"/>
        </w:rPr>
        <w:t> </w:t>
      </w:r>
      <w:r>
        <w:rPr>
          <w:rFonts w:ascii="Trebuchet MS" w:hAnsi="Trebuchet MS"/>
          <w:color w:val="231F20"/>
        </w:rPr>
        <w:t>великих</w:t>
      </w:r>
      <w:r>
        <w:rPr>
          <w:rFonts w:ascii="Trebuchet MS" w:hAnsi="Trebuchet MS"/>
          <w:color w:val="231F20"/>
          <w:spacing w:val="-1"/>
        </w:rPr>
        <w:t> </w:t>
      </w:r>
      <w:r>
        <w:rPr>
          <w:rFonts w:ascii="Trebuchet MS" w:hAnsi="Trebuchet MS"/>
          <w:color w:val="231F20"/>
        </w:rPr>
        <w:t>держав</w:t>
      </w:r>
      <w:r>
        <w:rPr>
          <w:rFonts w:ascii="Trebuchet MS" w:hAnsi="Trebuchet MS"/>
          <w:color w:val="231F20"/>
          <w:spacing w:val="-1"/>
        </w:rPr>
        <w:t> </w:t>
      </w:r>
      <w:r>
        <w:rPr>
          <w:rFonts w:ascii="Trebuchet MS" w:hAnsi="Trebuchet MS"/>
          <w:color w:val="231F20"/>
        </w:rPr>
        <w:t>отпала</w:t>
      </w:r>
      <w:r>
        <w:rPr>
          <w:rFonts w:ascii="Trebuchet MS" w:hAnsi="Trebuchet MS"/>
          <w:color w:val="231F20"/>
          <w:spacing w:val="-1"/>
        </w:rPr>
        <w:t> </w:t>
      </w:r>
      <w:r>
        <w:rPr>
          <w:rFonts w:ascii="Trebuchet MS" w:hAnsi="Trebuchet MS"/>
          <w:color w:val="231F20"/>
        </w:rPr>
        <w:t>необходимость </w:t>
      </w:r>
      <w:r>
        <w:rPr>
          <w:rFonts w:ascii="Trebuchet MS" w:hAnsi="Trebuchet MS"/>
          <w:color w:val="231F20"/>
          <w:spacing w:val="-2"/>
        </w:rPr>
        <w:t>в</w:t>
      </w:r>
      <w:r>
        <w:rPr>
          <w:rFonts w:ascii="Trebuchet MS" w:hAnsi="Trebuchet MS"/>
          <w:color w:val="231F20"/>
          <w:spacing w:val="-3"/>
        </w:rPr>
        <w:t> </w:t>
      </w:r>
      <w:r>
        <w:rPr>
          <w:rFonts w:ascii="Trebuchet MS" w:hAnsi="Trebuchet MS"/>
          <w:color w:val="231F20"/>
          <w:spacing w:val="-2"/>
        </w:rPr>
        <w:t>сотрудничестве</w:t>
      </w:r>
      <w:r>
        <w:rPr>
          <w:rFonts w:ascii="Trebuchet MS" w:hAnsi="Trebuchet MS"/>
          <w:color w:val="231F20"/>
          <w:spacing w:val="-3"/>
        </w:rPr>
        <w:t> </w:t>
      </w:r>
      <w:r>
        <w:rPr>
          <w:rFonts w:ascii="Trebuchet MS" w:hAnsi="Trebuchet MS"/>
          <w:color w:val="231F20"/>
          <w:spacing w:val="-2"/>
        </w:rPr>
        <w:t>против</w:t>
      </w:r>
      <w:r>
        <w:rPr>
          <w:rFonts w:ascii="Trebuchet MS" w:hAnsi="Trebuchet MS"/>
          <w:color w:val="231F20"/>
          <w:spacing w:val="-3"/>
        </w:rPr>
        <w:t> </w:t>
      </w:r>
      <w:r>
        <w:rPr>
          <w:rFonts w:ascii="Trebuchet MS" w:hAnsi="Trebuchet MS"/>
          <w:color w:val="231F20"/>
          <w:spacing w:val="-2"/>
        </w:rPr>
        <w:t>революций.</w:t>
      </w:r>
      <w:r>
        <w:rPr>
          <w:rFonts w:ascii="Trebuchet MS" w:hAnsi="Trebuchet MS"/>
          <w:color w:val="231F20"/>
          <w:spacing w:val="-3"/>
        </w:rPr>
        <w:t> </w:t>
      </w:r>
      <w:r>
        <w:rPr>
          <w:rFonts w:ascii="Trebuchet MS" w:hAnsi="Trebuchet MS"/>
          <w:color w:val="231F20"/>
          <w:spacing w:val="-2"/>
        </w:rPr>
        <w:t>Прежняя</w:t>
      </w:r>
      <w:r>
        <w:rPr>
          <w:rFonts w:ascii="Trebuchet MS" w:hAnsi="Trebuchet MS"/>
          <w:color w:val="231F20"/>
          <w:spacing w:val="-3"/>
        </w:rPr>
        <w:t> </w:t>
      </w:r>
      <w:r>
        <w:rPr>
          <w:rFonts w:ascii="Trebuchet MS" w:hAnsi="Trebuchet MS"/>
          <w:color w:val="231F20"/>
          <w:spacing w:val="-2"/>
        </w:rPr>
        <w:t>готовность</w:t>
      </w:r>
      <w:r>
        <w:rPr>
          <w:rFonts w:ascii="Trebuchet MS" w:hAnsi="Trebuchet MS"/>
          <w:color w:val="231F20"/>
          <w:spacing w:val="-3"/>
        </w:rPr>
        <w:t> </w:t>
      </w:r>
      <w:r>
        <w:rPr>
          <w:rFonts w:ascii="Trebuchet MS" w:hAnsi="Trebuchet MS"/>
          <w:color w:val="231F20"/>
          <w:spacing w:val="-2"/>
        </w:rPr>
        <w:t>к</w:t>
      </w:r>
      <w:r>
        <w:rPr>
          <w:rFonts w:ascii="Trebuchet MS" w:hAnsi="Trebuchet MS"/>
          <w:color w:val="231F20"/>
          <w:spacing w:val="-3"/>
        </w:rPr>
        <w:t> </w:t>
      </w:r>
      <w:r>
        <w:rPr>
          <w:rFonts w:ascii="Trebuchet MS" w:hAnsi="Trebuchet MS"/>
          <w:color w:val="231F20"/>
          <w:spacing w:val="-2"/>
        </w:rPr>
        <w:t>компромиссам </w:t>
      </w:r>
      <w:r>
        <w:rPr>
          <w:rFonts w:ascii="Trebuchet MS" w:hAnsi="Trebuchet MS"/>
          <w:color w:val="231F20"/>
          <w:w w:val="95"/>
        </w:rPr>
        <w:t>в «европейском концерте» сменилась «реальной политикой», где на </w:t>
      </w:r>
      <w:r>
        <w:rPr>
          <w:rFonts w:ascii="Trebuchet MS" w:hAnsi="Trebuchet MS"/>
          <w:color w:val="231F20"/>
          <w:w w:val="95"/>
        </w:rPr>
        <w:t>первое </w:t>
      </w:r>
      <w:r>
        <w:rPr>
          <w:rFonts w:ascii="Trebuchet MS" w:hAnsi="Trebuchet MS"/>
          <w:color w:val="231F20"/>
          <w:spacing w:val="-2"/>
        </w:rPr>
        <w:t>место</w:t>
      </w:r>
      <w:r>
        <w:rPr>
          <w:rFonts w:ascii="Trebuchet MS" w:hAnsi="Trebuchet MS"/>
          <w:color w:val="231F20"/>
          <w:spacing w:val="-4"/>
        </w:rPr>
        <w:t> </w:t>
      </w:r>
      <w:r>
        <w:rPr>
          <w:rFonts w:ascii="Trebuchet MS" w:hAnsi="Trebuchet MS"/>
          <w:color w:val="231F20"/>
          <w:spacing w:val="-2"/>
        </w:rPr>
        <w:t>выходили</w:t>
      </w:r>
      <w:r>
        <w:rPr>
          <w:rFonts w:ascii="Trebuchet MS" w:hAnsi="Trebuchet MS"/>
          <w:color w:val="231F20"/>
          <w:spacing w:val="-4"/>
        </w:rPr>
        <w:t> </w:t>
      </w:r>
      <w:r>
        <w:rPr>
          <w:rFonts w:ascii="Trebuchet MS" w:hAnsi="Trebuchet MS"/>
          <w:color w:val="231F20"/>
          <w:spacing w:val="-2"/>
        </w:rPr>
        <w:t>национальные</w:t>
      </w:r>
      <w:r>
        <w:rPr>
          <w:rFonts w:ascii="Trebuchet MS" w:hAnsi="Trebuchet MS"/>
          <w:color w:val="231F20"/>
          <w:spacing w:val="-4"/>
        </w:rPr>
        <w:t> </w:t>
      </w:r>
      <w:r>
        <w:rPr>
          <w:rFonts w:ascii="Trebuchet MS" w:hAnsi="Trebuchet MS"/>
          <w:color w:val="231F20"/>
          <w:spacing w:val="-2"/>
        </w:rPr>
        <w:t>интересы.</w:t>
      </w:r>
      <w:r>
        <w:rPr>
          <w:rFonts w:ascii="Trebuchet MS" w:hAnsi="Trebuchet MS"/>
          <w:color w:val="231F20"/>
          <w:spacing w:val="-4"/>
        </w:rPr>
        <w:t> </w:t>
      </w:r>
      <w:r>
        <w:rPr>
          <w:rFonts w:ascii="Trebuchet MS" w:hAnsi="Trebuchet MS"/>
          <w:color w:val="231F20"/>
          <w:spacing w:val="-2"/>
        </w:rPr>
        <w:t>Резко</w:t>
      </w:r>
      <w:r>
        <w:rPr>
          <w:rFonts w:ascii="Trebuchet MS" w:hAnsi="Trebuchet MS"/>
          <w:color w:val="231F20"/>
          <w:spacing w:val="-4"/>
        </w:rPr>
        <w:t> </w:t>
      </w:r>
      <w:r>
        <w:rPr>
          <w:rFonts w:ascii="Trebuchet MS" w:hAnsi="Trebuchet MS"/>
          <w:color w:val="231F20"/>
          <w:spacing w:val="-2"/>
        </w:rPr>
        <w:t>активизировалась</w:t>
      </w:r>
      <w:r>
        <w:rPr>
          <w:rFonts w:ascii="Trebuchet MS" w:hAnsi="Trebuchet MS"/>
          <w:color w:val="231F20"/>
          <w:spacing w:val="-4"/>
        </w:rPr>
        <w:t> </w:t>
      </w:r>
      <w:r>
        <w:rPr>
          <w:rFonts w:ascii="Trebuchet MS" w:hAnsi="Trebuchet MS"/>
          <w:color w:val="231F20"/>
          <w:spacing w:val="-2"/>
        </w:rPr>
        <w:t>колони- </w:t>
      </w:r>
      <w:r>
        <w:rPr>
          <w:rFonts w:ascii="Trebuchet MS" w:hAnsi="Trebuchet MS"/>
          <w:color w:val="231F20"/>
        </w:rPr>
        <w:t>альная</w:t>
      </w:r>
      <w:r>
        <w:rPr>
          <w:rFonts w:ascii="Trebuchet MS" w:hAnsi="Trebuchet MS"/>
          <w:color w:val="231F20"/>
          <w:spacing w:val="-16"/>
        </w:rPr>
        <w:t> </w:t>
      </w:r>
      <w:r>
        <w:rPr>
          <w:rFonts w:ascii="Trebuchet MS" w:hAnsi="Trebuchet MS"/>
          <w:color w:val="231F20"/>
        </w:rPr>
        <w:t>политика</w:t>
      </w:r>
      <w:r>
        <w:rPr>
          <w:rFonts w:ascii="Trebuchet MS" w:hAnsi="Trebuchet MS"/>
          <w:color w:val="231F20"/>
          <w:spacing w:val="-15"/>
        </w:rPr>
        <w:t> </w:t>
      </w:r>
      <w:r>
        <w:rPr>
          <w:rFonts w:ascii="Trebuchet MS" w:hAnsi="Trebuchet MS"/>
          <w:color w:val="231F20"/>
        </w:rPr>
        <w:t>европейских</w:t>
      </w:r>
      <w:r>
        <w:rPr>
          <w:rFonts w:ascii="Trebuchet MS" w:hAnsi="Trebuchet MS"/>
          <w:color w:val="231F20"/>
          <w:spacing w:val="-15"/>
        </w:rPr>
        <w:t> </w:t>
      </w:r>
      <w:r>
        <w:rPr>
          <w:rFonts w:ascii="Trebuchet MS" w:hAnsi="Trebuchet MS"/>
          <w:color w:val="231F20"/>
        </w:rPr>
        <w:t>держав</w:t>
      </w:r>
      <w:r>
        <w:rPr>
          <w:rFonts w:ascii="Trebuchet MS" w:hAnsi="Trebuchet MS"/>
          <w:color w:val="231F20"/>
          <w:spacing w:val="-15"/>
        </w:rPr>
        <w:t> </w:t>
      </w:r>
      <w:r>
        <w:rPr>
          <w:rFonts w:ascii="Trebuchet MS" w:hAnsi="Trebuchet MS"/>
          <w:color w:val="231F20"/>
        </w:rPr>
        <w:t>и</w:t>
      </w:r>
      <w:r>
        <w:rPr>
          <w:rFonts w:ascii="Trebuchet MS" w:hAnsi="Trebuchet MS"/>
          <w:color w:val="231F20"/>
          <w:spacing w:val="-15"/>
        </w:rPr>
        <w:t> </w:t>
      </w:r>
      <w:r>
        <w:rPr>
          <w:rFonts w:ascii="Trebuchet MS" w:hAnsi="Trebuchet MS"/>
          <w:color w:val="231F20"/>
        </w:rPr>
        <w:t>США,</w:t>
      </w:r>
      <w:r>
        <w:rPr>
          <w:rFonts w:ascii="Trebuchet MS" w:hAnsi="Trebuchet MS"/>
          <w:color w:val="231F20"/>
          <w:spacing w:val="-15"/>
        </w:rPr>
        <w:t> </w:t>
      </w:r>
      <w:r>
        <w:rPr>
          <w:rFonts w:ascii="Trebuchet MS" w:hAnsi="Trebuchet MS"/>
          <w:color w:val="231F20"/>
        </w:rPr>
        <w:t>практически</w:t>
      </w:r>
      <w:r>
        <w:rPr>
          <w:rFonts w:ascii="Trebuchet MS" w:hAnsi="Trebuchet MS"/>
          <w:color w:val="231F20"/>
          <w:spacing w:val="-15"/>
        </w:rPr>
        <w:t> </w:t>
      </w:r>
      <w:r>
        <w:rPr>
          <w:rFonts w:ascii="Trebuchet MS" w:hAnsi="Trebuchet MS"/>
          <w:color w:val="231F20"/>
        </w:rPr>
        <w:t>все</w:t>
      </w:r>
      <w:r>
        <w:rPr>
          <w:rFonts w:ascii="Trebuchet MS" w:hAnsi="Trebuchet MS"/>
          <w:color w:val="231F20"/>
          <w:spacing w:val="-15"/>
        </w:rPr>
        <w:t> </w:t>
      </w:r>
      <w:r>
        <w:rPr>
          <w:rFonts w:ascii="Trebuchet MS" w:hAnsi="Trebuchet MS"/>
          <w:color w:val="231F20"/>
        </w:rPr>
        <w:t>континенты были</w:t>
      </w:r>
      <w:r>
        <w:rPr>
          <w:rFonts w:ascii="Trebuchet MS" w:hAnsi="Trebuchet MS"/>
          <w:color w:val="231F20"/>
          <w:spacing w:val="-6"/>
        </w:rPr>
        <w:t> </w:t>
      </w:r>
      <w:r>
        <w:rPr>
          <w:rFonts w:ascii="Trebuchet MS" w:hAnsi="Trebuchet MS"/>
          <w:color w:val="231F20"/>
        </w:rPr>
        <w:t>поделены</w:t>
      </w:r>
      <w:r>
        <w:rPr>
          <w:rFonts w:ascii="Trebuchet MS" w:hAnsi="Trebuchet MS"/>
          <w:color w:val="231F20"/>
          <w:spacing w:val="-6"/>
        </w:rPr>
        <w:t> </w:t>
      </w:r>
      <w:r>
        <w:rPr>
          <w:rFonts w:ascii="Trebuchet MS" w:hAnsi="Trebuchet MS"/>
          <w:color w:val="231F20"/>
        </w:rPr>
        <w:t>на</w:t>
      </w:r>
      <w:r>
        <w:rPr>
          <w:rFonts w:ascii="Trebuchet MS" w:hAnsi="Trebuchet MS"/>
          <w:color w:val="231F20"/>
          <w:spacing w:val="-6"/>
        </w:rPr>
        <w:t> </w:t>
      </w:r>
      <w:r>
        <w:rPr>
          <w:rFonts w:ascii="Trebuchet MS" w:hAnsi="Trebuchet MS"/>
          <w:color w:val="231F20"/>
        </w:rPr>
        <w:t>их</w:t>
      </w:r>
      <w:r>
        <w:rPr>
          <w:rFonts w:ascii="Trebuchet MS" w:hAnsi="Trebuchet MS"/>
          <w:color w:val="231F20"/>
          <w:spacing w:val="-6"/>
        </w:rPr>
        <w:t> </w:t>
      </w:r>
      <w:r>
        <w:rPr>
          <w:rFonts w:ascii="Trebuchet MS" w:hAnsi="Trebuchet MS"/>
          <w:color w:val="231F20"/>
        </w:rPr>
        <w:t>колонии</w:t>
      </w:r>
      <w:r>
        <w:rPr>
          <w:rFonts w:ascii="Trebuchet MS" w:hAnsi="Trebuchet MS"/>
          <w:color w:val="231F20"/>
          <w:spacing w:val="-6"/>
        </w:rPr>
        <w:t> </w:t>
      </w:r>
      <w:r>
        <w:rPr>
          <w:rFonts w:ascii="Trebuchet MS" w:hAnsi="Trebuchet MS"/>
          <w:color w:val="231F20"/>
        </w:rPr>
        <w:t>и</w:t>
      </w:r>
      <w:r>
        <w:rPr>
          <w:rFonts w:ascii="Trebuchet MS" w:hAnsi="Trebuchet MS"/>
          <w:color w:val="231F20"/>
          <w:spacing w:val="-6"/>
        </w:rPr>
        <w:t> </w:t>
      </w:r>
      <w:r>
        <w:rPr>
          <w:rFonts w:ascii="Trebuchet MS" w:hAnsi="Trebuchet MS"/>
          <w:color w:val="231F20"/>
        </w:rPr>
        <w:t>полуколонии.</w:t>
      </w:r>
      <w:r>
        <w:rPr>
          <w:rFonts w:ascii="Trebuchet MS" w:hAnsi="Trebuchet MS"/>
          <w:color w:val="231F20"/>
          <w:spacing w:val="-6"/>
        </w:rPr>
        <w:t> </w:t>
      </w:r>
      <w:r>
        <w:rPr>
          <w:rFonts w:ascii="Trebuchet MS" w:hAnsi="Trebuchet MS"/>
          <w:color w:val="231F20"/>
        </w:rPr>
        <w:t>Противоречия</w:t>
      </w:r>
      <w:r>
        <w:rPr>
          <w:rFonts w:ascii="Trebuchet MS" w:hAnsi="Trebuchet MS"/>
          <w:color w:val="231F20"/>
          <w:spacing w:val="-6"/>
        </w:rPr>
        <w:t> </w:t>
      </w:r>
      <w:r>
        <w:rPr>
          <w:rFonts w:ascii="Trebuchet MS" w:hAnsi="Trebuchet MS"/>
          <w:color w:val="231F20"/>
        </w:rPr>
        <w:t>между</w:t>
      </w:r>
      <w:r>
        <w:rPr>
          <w:rFonts w:ascii="Trebuchet MS" w:hAnsi="Trebuchet MS"/>
          <w:color w:val="231F20"/>
          <w:spacing w:val="-6"/>
        </w:rPr>
        <w:t> </w:t>
      </w:r>
      <w:r>
        <w:rPr>
          <w:rFonts w:ascii="Trebuchet MS" w:hAnsi="Trebuchet MS"/>
          <w:color w:val="231F20"/>
        </w:rPr>
        <w:t>круп- </w:t>
      </w:r>
      <w:r>
        <w:rPr>
          <w:rFonts w:ascii="Trebuchet MS" w:hAnsi="Trebuchet MS"/>
          <w:color w:val="231F20"/>
          <w:w w:val="95"/>
        </w:rPr>
        <w:t>нейшими европейскими державами, фактически ставшими трансконтинен- тальными колониальными империями, всё больше обострялись. Сформиро- </w:t>
      </w:r>
      <w:r>
        <w:rPr>
          <w:rFonts w:ascii="Trebuchet MS" w:hAnsi="Trebuchet MS"/>
          <w:color w:val="231F20"/>
        </w:rPr>
        <w:t>вались противостоящие военно-политические блоки (Тройственный союз и</w:t>
      </w:r>
      <w:r>
        <w:rPr>
          <w:rFonts w:ascii="Trebuchet MS" w:hAnsi="Trebuchet MS"/>
          <w:color w:val="231F20"/>
          <w:spacing w:val="-16"/>
        </w:rPr>
        <w:t> </w:t>
      </w:r>
      <w:r>
        <w:rPr>
          <w:rFonts w:ascii="Trebuchet MS" w:hAnsi="Trebuchet MS"/>
          <w:color w:val="231F20"/>
        </w:rPr>
        <w:t>Антанта).</w:t>
      </w:r>
      <w:r>
        <w:rPr>
          <w:rFonts w:ascii="Trebuchet MS" w:hAnsi="Trebuchet MS"/>
          <w:color w:val="231F20"/>
          <w:spacing w:val="-15"/>
        </w:rPr>
        <w:t> </w:t>
      </w:r>
      <w:r>
        <w:rPr>
          <w:rFonts w:ascii="Trebuchet MS" w:hAnsi="Trebuchet MS"/>
          <w:color w:val="231F20"/>
        </w:rPr>
        <w:t>В</w:t>
      </w:r>
      <w:r>
        <w:rPr>
          <w:rFonts w:ascii="Trebuchet MS" w:hAnsi="Trebuchet MS"/>
          <w:color w:val="231F20"/>
          <w:spacing w:val="-15"/>
        </w:rPr>
        <w:t> </w:t>
      </w:r>
      <w:r>
        <w:rPr>
          <w:rFonts w:ascii="Trebuchet MS" w:hAnsi="Trebuchet MS"/>
          <w:color w:val="231F20"/>
        </w:rPr>
        <w:t>хаосе</w:t>
      </w:r>
      <w:r>
        <w:rPr>
          <w:rFonts w:ascii="Trebuchet MS" w:hAnsi="Trebuchet MS"/>
          <w:color w:val="231F20"/>
          <w:spacing w:val="-15"/>
        </w:rPr>
        <w:t> </w:t>
      </w:r>
      <w:r>
        <w:rPr>
          <w:rFonts w:ascii="Trebuchet MS" w:hAnsi="Trebuchet MS"/>
          <w:color w:val="231F20"/>
        </w:rPr>
        <w:t>«кошмара</w:t>
      </w:r>
      <w:r>
        <w:rPr>
          <w:rFonts w:ascii="Trebuchet MS" w:hAnsi="Trebuchet MS"/>
          <w:color w:val="231F20"/>
          <w:spacing w:val="-15"/>
        </w:rPr>
        <w:t> </w:t>
      </w:r>
      <w:r>
        <w:rPr>
          <w:rFonts w:ascii="Trebuchet MS" w:hAnsi="Trebuchet MS"/>
          <w:color w:val="231F20"/>
        </w:rPr>
        <w:t>коалиций»</w:t>
      </w:r>
      <w:r>
        <w:rPr>
          <w:rFonts w:ascii="Trebuchet MS" w:hAnsi="Trebuchet MS"/>
          <w:color w:val="231F20"/>
          <w:spacing w:val="-15"/>
        </w:rPr>
        <w:t> </w:t>
      </w:r>
      <w:r>
        <w:rPr>
          <w:rFonts w:ascii="Trebuchet MS" w:hAnsi="Trebuchet MS"/>
          <w:color w:val="231F20"/>
        </w:rPr>
        <w:t>хрупкий</w:t>
      </w:r>
      <w:r>
        <w:rPr>
          <w:rFonts w:ascii="Trebuchet MS" w:hAnsi="Trebuchet MS"/>
          <w:color w:val="231F20"/>
          <w:spacing w:val="-15"/>
        </w:rPr>
        <w:t> </w:t>
      </w:r>
      <w:r>
        <w:rPr>
          <w:rFonts w:ascii="Trebuchet MS" w:hAnsi="Trebuchet MS"/>
          <w:color w:val="231F20"/>
        </w:rPr>
        <w:t>мир</w:t>
      </w:r>
      <w:r>
        <w:rPr>
          <w:rFonts w:ascii="Trebuchet MS" w:hAnsi="Trebuchet MS"/>
          <w:color w:val="231F20"/>
          <w:spacing w:val="-15"/>
        </w:rPr>
        <w:t> </w:t>
      </w:r>
      <w:r>
        <w:rPr>
          <w:rFonts w:ascii="Trebuchet MS" w:hAnsi="Trebuchet MS"/>
          <w:color w:val="231F20"/>
        </w:rPr>
        <w:t>в</w:t>
      </w:r>
      <w:r>
        <w:rPr>
          <w:rFonts w:ascii="Trebuchet MS" w:hAnsi="Trebuchet MS"/>
          <w:color w:val="231F20"/>
          <w:spacing w:val="-15"/>
        </w:rPr>
        <w:t> </w:t>
      </w:r>
      <w:r>
        <w:rPr>
          <w:rFonts w:ascii="Trebuchet MS" w:hAnsi="Trebuchet MS"/>
          <w:color w:val="231F20"/>
        </w:rPr>
        <w:t>Европе</w:t>
      </w:r>
      <w:r>
        <w:rPr>
          <w:rFonts w:ascii="Trebuchet MS" w:hAnsi="Trebuchet MS"/>
          <w:color w:val="231F20"/>
          <w:spacing w:val="-15"/>
        </w:rPr>
        <w:t> </w:t>
      </w:r>
      <w:r>
        <w:rPr>
          <w:rFonts w:ascii="Trebuchet MS" w:hAnsi="Trebuchet MS"/>
          <w:color w:val="231F20"/>
        </w:rPr>
        <w:t>сохранялся до начала XX в., но в 1914 г. началась Первая мировая война.</w:t>
      </w:r>
    </w:p>
    <w:p>
      <w:pPr>
        <w:pStyle w:val="BodyText"/>
        <w:rPr>
          <w:rFonts w:ascii="Trebuchet MS"/>
        </w:rPr>
      </w:pPr>
    </w:p>
    <w:p>
      <w:pPr>
        <w:pStyle w:val="BodyText"/>
        <w:spacing w:before="10"/>
        <w:rPr>
          <w:rFonts w:ascii="Trebuchet MS"/>
        </w:rPr>
      </w:pPr>
    </w:p>
    <w:p>
      <w:pPr>
        <w:pStyle w:val="Heading7"/>
        <w:spacing w:before="90"/>
      </w:pPr>
      <w:r>
        <w:rPr>
          <w:position w:val="-2"/>
        </w:rPr>
        <w:drawing>
          <wp:inline distT="0" distB="0" distL="0" distR="0">
            <wp:extent cx="144005" cy="144005"/>
            <wp:effectExtent l="0" t="0" r="0" b="0"/>
            <wp:docPr id="47" name="image324.png"/>
            <wp:cNvGraphicFramePr>
              <a:graphicFrameLocks noChangeAspect="1"/>
            </wp:cNvGraphicFramePr>
            <a:graphic>
              <a:graphicData uri="http://schemas.openxmlformats.org/drawingml/2006/picture">
                <pic:pic>
                  <pic:nvPicPr>
                    <pic:cNvPr id="48" name="image324.png"/>
                    <pic:cNvPicPr/>
                  </pic:nvPicPr>
                  <pic:blipFill>
                    <a:blip r:embed="rId412"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36"/>
        </w:numPr>
        <w:tabs>
          <w:tab w:pos="1518" w:val="left" w:leader="none"/>
        </w:tabs>
        <w:spacing w:line="240" w:lineRule="auto" w:before="36" w:after="0"/>
        <w:ind w:left="1517" w:right="0" w:hanging="341"/>
        <w:jc w:val="left"/>
        <w:rPr>
          <w:sz w:val="19"/>
        </w:rPr>
      </w:pPr>
      <w:r>
        <w:rPr>
          <w:color w:val="231F20"/>
          <w:w w:val="95"/>
          <w:sz w:val="19"/>
        </w:rPr>
        <w:t>Назовите</w:t>
      </w:r>
      <w:r>
        <w:rPr>
          <w:color w:val="231F20"/>
          <w:spacing w:val="18"/>
          <w:sz w:val="19"/>
        </w:rPr>
        <w:t> </w:t>
      </w:r>
      <w:r>
        <w:rPr>
          <w:color w:val="231F20"/>
          <w:w w:val="95"/>
          <w:sz w:val="19"/>
        </w:rPr>
        <w:t>основные</w:t>
      </w:r>
      <w:r>
        <w:rPr>
          <w:color w:val="231F20"/>
          <w:spacing w:val="18"/>
          <w:sz w:val="19"/>
        </w:rPr>
        <w:t> </w:t>
      </w:r>
      <w:r>
        <w:rPr>
          <w:color w:val="231F20"/>
          <w:w w:val="95"/>
          <w:sz w:val="19"/>
        </w:rPr>
        <w:t>факторы,</w:t>
      </w:r>
      <w:r>
        <w:rPr>
          <w:color w:val="231F20"/>
          <w:spacing w:val="18"/>
          <w:sz w:val="19"/>
        </w:rPr>
        <w:t> </w:t>
      </w:r>
      <w:r>
        <w:rPr>
          <w:color w:val="231F20"/>
          <w:w w:val="95"/>
          <w:sz w:val="19"/>
        </w:rPr>
        <w:t>определявшие</w:t>
      </w:r>
      <w:r>
        <w:rPr>
          <w:color w:val="231F20"/>
          <w:spacing w:val="18"/>
          <w:sz w:val="19"/>
        </w:rPr>
        <w:t> </w:t>
      </w:r>
      <w:r>
        <w:rPr>
          <w:color w:val="231F20"/>
          <w:w w:val="95"/>
          <w:sz w:val="19"/>
        </w:rPr>
        <w:t>международные</w:t>
      </w:r>
      <w:r>
        <w:rPr>
          <w:color w:val="231F20"/>
          <w:spacing w:val="18"/>
          <w:sz w:val="19"/>
        </w:rPr>
        <w:t> </w:t>
      </w:r>
      <w:r>
        <w:rPr>
          <w:color w:val="231F20"/>
          <w:w w:val="95"/>
          <w:sz w:val="19"/>
        </w:rPr>
        <w:t>отношения</w:t>
      </w:r>
      <w:r>
        <w:rPr>
          <w:color w:val="231F20"/>
          <w:spacing w:val="18"/>
          <w:sz w:val="19"/>
        </w:rPr>
        <w:t> </w:t>
      </w:r>
      <w:r>
        <w:rPr>
          <w:color w:val="231F20"/>
          <w:w w:val="95"/>
          <w:sz w:val="19"/>
        </w:rPr>
        <w:t>в</w:t>
      </w:r>
      <w:r>
        <w:rPr>
          <w:color w:val="231F20"/>
          <w:spacing w:val="18"/>
          <w:sz w:val="19"/>
        </w:rPr>
        <w:t> </w:t>
      </w:r>
      <w:r>
        <w:rPr>
          <w:color w:val="231F20"/>
          <w:w w:val="95"/>
          <w:sz w:val="19"/>
        </w:rPr>
        <w:t>XIX</w:t>
      </w:r>
      <w:r>
        <w:rPr>
          <w:color w:val="231F20"/>
          <w:spacing w:val="18"/>
          <w:sz w:val="19"/>
        </w:rPr>
        <w:t> </w:t>
      </w:r>
      <w:r>
        <w:rPr>
          <w:color w:val="231F20"/>
          <w:spacing w:val="-5"/>
          <w:w w:val="95"/>
          <w:sz w:val="19"/>
        </w:rPr>
        <w:t>в.</w:t>
      </w:r>
    </w:p>
    <w:p>
      <w:pPr>
        <w:pStyle w:val="ListParagraph"/>
        <w:numPr>
          <w:ilvl w:val="0"/>
          <w:numId w:val="36"/>
        </w:numPr>
        <w:tabs>
          <w:tab w:pos="1518" w:val="left" w:leader="none"/>
        </w:tabs>
        <w:spacing w:line="220" w:lineRule="auto" w:before="50" w:after="0"/>
        <w:ind w:left="1517" w:right="911" w:hanging="341"/>
        <w:jc w:val="left"/>
        <w:rPr>
          <w:sz w:val="19"/>
        </w:rPr>
      </w:pPr>
      <w:r>
        <w:rPr>
          <w:color w:val="231F20"/>
          <w:sz w:val="19"/>
        </w:rPr>
        <w:t>Какие</w:t>
      </w:r>
      <w:r>
        <w:rPr>
          <w:color w:val="231F20"/>
          <w:spacing w:val="11"/>
          <w:sz w:val="19"/>
        </w:rPr>
        <w:t> </w:t>
      </w:r>
      <w:r>
        <w:rPr>
          <w:color w:val="231F20"/>
          <w:sz w:val="19"/>
        </w:rPr>
        <w:t>особенности</w:t>
      </w:r>
      <w:r>
        <w:rPr>
          <w:color w:val="231F20"/>
          <w:spacing w:val="11"/>
          <w:sz w:val="19"/>
        </w:rPr>
        <w:t> </w:t>
      </w:r>
      <w:r>
        <w:rPr>
          <w:color w:val="231F20"/>
          <w:sz w:val="19"/>
        </w:rPr>
        <w:t>Венской</w:t>
      </w:r>
      <w:r>
        <w:rPr>
          <w:color w:val="231F20"/>
          <w:spacing w:val="11"/>
          <w:sz w:val="19"/>
        </w:rPr>
        <w:t> </w:t>
      </w:r>
      <w:r>
        <w:rPr>
          <w:color w:val="231F20"/>
          <w:sz w:val="19"/>
        </w:rPr>
        <w:t>системы</w:t>
      </w:r>
      <w:r>
        <w:rPr>
          <w:color w:val="231F20"/>
          <w:spacing w:val="11"/>
          <w:sz w:val="19"/>
        </w:rPr>
        <w:t> </w:t>
      </w:r>
      <w:r>
        <w:rPr>
          <w:color w:val="231F20"/>
          <w:sz w:val="19"/>
        </w:rPr>
        <w:t>международных</w:t>
      </w:r>
      <w:r>
        <w:rPr>
          <w:color w:val="231F20"/>
          <w:spacing w:val="11"/>
          <w:sz w:val="19"/>
        </w:rPr>
        <w:t> </w:t>
      </w:r>
      <w:r>
        <w:rPr>
          <w:color w:val="231F20"/>
          <w:sz w:val="19"/>
        </w:rPr>
        <w:t>отношений</w:t>
      </w:r>
      <w:r>
        <w:rPr>
          <w:color w:val="231F20"/>
          <w:spacing w:val="11"/>
          <w:sz w:val="19"/>
        </w:rPr>
        <w:t> </w:t>
      </w:r>
      <w:r>
        <w:rPr>
          <w:color w:val="231F20"/>
          <w:sz w:val="19"/>
        </w:rPr>
        <w:t>вы</w:t>
      </w:r>
      <w:r>
        <w:rPr>
          <w:color w:val="231F20"/>
          <w:spacing w:val="11"/>
          <w:sz w:val="19"/>
        </w:rPr>
        <w:t> </w:t>
      </w:r>
      <w:r>
        <w:rPr>
          <w:color w:val="231F20"/>
          <w:sz w:val="19"/>
        </w:rPr>
        <w:t>можете</w:t>
      </w:r>
      <w:r>
        <w:rPr>
          <w:color w:val="231F20"/>
          <w:spacing w:val="11"/>
          <w:sz w:val="19"/>
        </w:rPr>
        <w:t> </w:t>
      </w:r>
      <w:r>
        <w:rPr>
          <w:color w:val="231F20"/>
          <w:sz w:val="19"/>
        </w:rPr>
        <w:t>на- </w:t>
      </w:r>
      <w:r>
        <w:rPr>
          <w:color w:val="231F20"/>
          <w:spacing w:val="-2"/>
          <w:sz w:val="19"/>
        </w:rPr>
        <w:t>звать?</w:t>
      </w:r>
    </w:p>
    <w:p>
      <w:pPr>
        <w:pStyle w:val="ListParagraph"/>
        <w:numPr>
          <w:ilvl w:val="0"/>
          <w:numId w:val="36"/>
        </w:numPr>
        <w:tabs>
          <w:tab w:pos="1518" w:val="left" w:leader="none"/>
        </w:tabs>
        <w:spacing w:line="240" w:lineRule="auto" w:before="45" w:after="0"/>
        <w:ind w:left="1517" w:right="0" w:hanging="341"/>
        <w:jc w:val="left"/>
        <w:rPr>
          <w:sz w:val="19"/>
        </w:rPr>
      </w:pPr>
      <w:r>
        <w:rPr>
          <w:color w:val="231F20"/>
          <w:w w:val="95"/>
          <w:sz w:val="19"/>
        </w:rPr>
        <w:t>В</w:t>
      </w:r>
      <w:r>
        <w:rPr>
          <w:color w:val="231F20"/>
          <w:spacing w:val="11"/>
          <w:sz w:val="19"/>
        </w:rPr>
        <w:t> </w:t>
      </w:r>
      <w:r>
        <w:rPr>
          <w:color w:val="231F20"/>
          <w:w w:val="95"/>
          <w:sz w:val="19"/>
        </w:rPr>
        <w:t>чём</w:t>
      </w:r>
      <w:r>
        <w:rPr>
          <w:color w:val="231F20"/>
          <w:spacing w:val="12"/>
          <w:sz w:val="19"/>
        </w:rPr>
        <w:t> </w:t>
      </w:r>
      <w:r>
        <w:rPr>
          <w:color w:val="231F20"/>
          <w:w w:val="95"/>
          <w:sz w:val="19"/>
        </w:rPr>
        <w:t>заключались</w:t>
      </w:r>
      <w:r>
        <w:rPr>
          <w:color w:val="231F20"/>
          <w:spacing w:val="11"/>
          <w:sz w:val="19"/>
        </w:rPr>
        <w:t> </w:t>
      </w:r>
      <w:r>
        <w:rPr>
          <w:color w:val="231F20"/>
          <w:w w:val="95"/>
          <w:sz w:val="19"/>
        </w:rPr>
        <w:t>отличительные</w:t>
      </w:r>
      <w:r>
        <w:rPr>
          <w:color w:val="231F20"/>
          <w:spacing w:val="12"/>
          <w:sz w:val="19"/>
        </w:rPr>
        <w:t> </w:t>
      </w:r>
      <w:r>
        <w:rPr>
          <w:color w:val="231F20"/>
          <w:w w:val="95"/>
          <w:sz w:val="19"/>
        </w:rPr>
        <w:t>черты</w:t>
      </w:r>
      <w:r>
        <w:rPr>
          <w:color w:val="231F20"/>
          <w:spacing w:val="11"/>
          <w:sz w:val="19"/>
        </w:rPr>
        <w:t> </w:t>
      </w:r>
      <w:r>
        <w:rPr>
          <w:color w:val="231F20"/>
          <w:w w:val="95"/>
          <w:sz w:val="19"/>
        </w:rPr>
        <w:t>восточного</w:t>
      </w:r>
      <w:r>
        <w:rPr>
          <w:color w:val="231F20"/>
          <w:spacing w:val="12"/>
          <w:sz w:val="19"/>
        </w:rPr>
        <w:t> </w:t>
      </w:r>
      <w:r>
        <w:rPr>
          <w:color w:val="231F20"/>
          <w:w w:val="95"/>
          <w:sz w:val="19"/>
        </w:rPr>
        <w:t>вопроса</w:t>
      </w:r>
      <w:r>
        <w:rPr>
          <w:color w:val="231F20"/>
          <w:spacing w:val="11"/>
          <w:sz w:val="19"/>
        </w:rPr>
        <w:t> </w:t>
      </w:r>
      <w:r>
        <w:rPr>
          <w:color w:val="231F20"/>
          <w:w w:val="95"/>
          <w:sz w:val="19"/>
        </w:rPr>
        <w:t>в</w:t>
      </w:r>
      <w:r>
        <w:rPr>
          <w:color w:val="231F20"/>
          <w:spacing w:val="12"/>
          <w:sz w:val="19"/>
        </w:rPr>
        <w:t> </w:t>
      </w:r>
      <w:r>
        <w:rPr>
          <w:color w:val="231F20"/>
          <w:w w:val="95"/>
          <w:sz w:val="19"/>
        </w:rPr>
        <w:t>XIX</w:t>
      </w:r>
      <w:r>
        <w:rPr>
          <w:color w:val="231F20"/>
          <w:spacing w:val="11"/>
          <w:sz w:val="19"/>
        </w:rPr>
        <w:t> </w:t>
      </w:r>
      <w:r>
        <w:rPr>
          <w:color w:val="231F20"/>
          <w:spacing w:val="-5"/>
          <w:w w:val="95"/>
          <w:sz w:val="19"/>
        </w:rPr>
        <w:t>в.?</w:t>
      </w:r>
    </w:p>
    <w:p>
      <w:pPr>
        <w:pStyle w:val="ListParagraph"/>
        <w:numPr>
          <w:ilvl w:val="0"/>
          <w:numId w:val="36"/>
        </w:numPr>
        <w:tabs>
          <w:tab w:pos="1518" w:val="left" w:leader="none"/>
        </w:tabs>
        <w:spacing w:line="240" w:lineRule="auto" w:before="35" w:after="0"/>
        <w:ind w:left="1517" w:right="0" w:hanging="341"/>
        <w:jc w:val="left"/>
        <w:rPr>
          <w:sz w:val="19"/>
        </w:rPr>
      </w:pPr>
      <w:r>
        <w:rPr>
          <w:color w:val="231F20"/>
          <w:w w:val="95"/>
          <w:sz w:val="19"/>
        </w:rPr>
        <w:t>Перечислите</w:t>
      </w:r>
      <w:r>
        <w:rPr>
          <w:color w:val="231F20"/>
          <w:spacing w:val="8"/>
          <w:sz w:val="19"/>
        </w:rPr>
        <w:t> </w:t>
      </w:r>
      <w:r>
        <w:rPr>
          <w:color w:val="231F20"/>
          <w:w w:val="95"/>
          <w:sz w:val="19"/>
        </w:rPr>
        <w:t>основные</w:t>
      </w:r>
      <w:r>
        <w:rPr>
          <w:color w:val="231F20"/>
          <w:spacing w:val="9"/>
          <w:sz w:val="19"/>
        </w:rPr>
        <w:t> </w:t>
      </w:r>
      <w:r>
        <w:rPr>
          <w:color w:val="231F20"/>
          <w:w w:val="95"/>
          <w:sz w:val="19"/>
        </w:rPr>
        <w:t>причины</w:t>
      </w:r>
      <w:r>
        <w:rPr>
          <w:color w:val="231F20"/>
          <w:spacing w:val="9"/>
          <w:sz w:val="19"/>
        </w:rPr>
        <w:t> </w:t>
      </w:r>
      <w:r>
        <w:rPr>
          <w:color w:val="231F20"/>
          <w:w w:val="95"/>
          <w:sz w:val="19"/>
        </w:rPr>
        <w:t>Крымской</w:t>
      </w:r>
      <w:r>
        <w:rPr>
          <w:color w:val="231F20"/>
          <w:spacing w:val="8"/>
          <w:sz w:val="19"/>
        </w:rPr>
        <w:t> </w:t>
      </w:r>
      <w:r>
        <w:rPr>
          <w:color w:val="231F20"/>
          <w:w w:val="95"/>
          <w:sz w:val="19"/>
        </w:rPr>
        <w:t>войны</w:t>
      </w:r>
      <w:r>
        <w:rPr>
          <w:color w:val="231F20"/>
          <w:spacing w:val="9"/>
          <w:sz w:val="19"/>
        </w:rPr>
        <w:t> </w:t>
      </w:r>
      <w:r>
        <w:rPr>
          <w:color w:val="231F20"/>
          <w:w w:val="95"/>
          <w:sz w:val="19"/>
        </w:rPr>
        <w:t>и</w:t>
      </w:r>
      <w:r>
        <w:rPr>
          <w:color w:val="231F20"/>
          <w:spacing w:val="9"/>
          <w:sz w:val="19"/>
        </w:rPr>
        <w:t> </w:t>
      </w:r>
      <w:r>
        <w:rPr>
          <w:color w:val="231F20"/>
          <w:w w:val="95"/>
          <w:sz w:val="19"/>
        </w:rPr>
        <w:t>её</w:t>
      </w:r>
      <w:r>
        <w:rPr>
          <w:color w:val="231F20"/>
          <w:spacing w:val="8"/>
          <w:sz w:val="19"/>
        </w:rPr>
        <w:t> </w:t>
      </w:r>
      <w:r>
        <w:rPr>
          <w:color w:val="231F20"/>
          <w:spacing w:val="-2"/>
          <w:w w:val="95"/>
          <w:sz w:val="19"/>
        </w:rPr>
        <w:t>итоги.</w:t>
      </w:r>
    </w:p>
    <w:p>
      <w:pPr>
        <w:pStyle w:val="ListParagraph"/>
        <w:numPr>
          <w:ilvl w:val="0"/>
          <w:numId w:val="36"/>
        </w:numPr>
        <w:tabs>
          <w:tab w:pos="1518" w:val="left" w:leader="none"/>
        </w:tabs>
        <w:spacing w:line="225" w:lineRule="auto" w:before="46" w:after="0"/>
        <w:ind w:left="1517" w:right="911" w:hanging="341"/>
        <w:jc w:val="both"/>
        <w:rPr>
          <w:sz w:val="19"/>
        </w:rPr>
      </w:pPr>
      <w:r>
        <w:rPr>
          <w:color w:val="231F20"/>
          <w:sz w:val="19"/>
        </w:rPr>
        <w:t>Прочитайте</w:t>
      </w:r>
      <w:r>
        <w:rPr>
          <w:color w:val="231F20"/>
          <w:spacing w:val="-13"/>
          <w:sz w:val="19"/>
        </w:rPr>
        <w:t> </w:t>
      </w:r>
      <w:r>
        <w:rPr>
          <w:color w:val="231F20"/>
          <w:sz w:val="19"/>
        </w:rPr>
        <w:t>крылатое</w:t>
      </w:r>
      <w:r>
        <w:rPr>
          <w:color w:val="231F20"/>
          <w:spacing w:val="-13"/>
          <w:sz w:val="19"/>
        </w:rPr>
        <w:t> </w:t>
      </w:r>
      <w:r>
        <w:rPr>
          <w:color w:val="231F20"/>
          <w:sz w:val="19"/>
        </w:rPr>
        <w:t>выражение:</w:t>
      </w:r>
      <w:r>
        <w:rPr>
          <w:color w:val="231F20"/>
          <w:spacing w:val="-13"/>
          <w:sz w:val="19"/>
        </w:rPr>
        <w:t> </w:t>
      </w:r>
      <w:r>
        <w:rPr>
          <w:color w:val="231F20"/>
          <w:sz w:val="19"/>
        </w:rPr>
        <w:t>«Гладко</w:t>
      </w:r>
      <w:r>
        <w:rPr>
          <w:color w:val="231F20"/>
          <w:spacing w:val="-13"/>
          <w:sz w:val="19"/>
        </w:rPr>
        <w:t> </w:t>
      </w:r>
      <w:r>
        <w:rPr>
          <w:color w:val="231F20"/>
          <w:sz w:val="19"/>
        </w:rPr>
        <w:t>было</w:t>
      </w:r>
      <w:r>
        <w:rPr>
          <w:color w:val="231F20"/>
          <w:spacing w:val="-13"/>
          <w:sz w:val="19"/>
        </w:rPr>
        <w:t> </w:t>
      </w:r>
      <w:r>
        <w:rPr>
          <w:color w:val="231F20"/>
          <w:sz w:val="19"/>
        </w:rPr>
        <w:t>на</w:t>
      </w:r>
      <w:r>
        <w:rPr>
          <w:color w:val="231F20"/>
          <w:spacing w:val="-13"/>
          <w:sz w:val="19"/>
        </w:rPr>
        <w:t> </w:t>
      </w:r>
      <w:r>
        <w:rPr>
          <w:color w:val="231F20"/>
          <w:sz w:val="19"/>
        </w:rPr>
        <w:t>бумаге,</w:t>
      </w:r>
      <w:r>
        <w:rPr>
          <w:color w:val="231F20"/>
          <w:spacing w:val="-13"/>
          <w:sz w:val="19"/>
        </w:rPr>
        <w:t> </w:t>
      </w:r>
      <w:r>
        <w:rPr>
          <w:color w:val="231F20"/>
          <w:sz w:val="19"/>
        </w:rPr>
        <w:t>да</w:t>
      </w:r>
      <w:r>
        <w:rPr>
          <w:color w:val="231F20"/>
          <w:spacing w:val="-13"/>
          <w:sz w:val="19"/>
        </w:rPr>
        <w:t> </w:t>
      </w:r>
      <w:r>
        <w:rPr>
          <w:color w:val="231F20"/>
          <w:sz w:val="19"/>
        </w:rPr>
        <w:t>забыли</w:t>
      </w:r>
      <w:r>
        <w:rPr>
          <w:color w:val="231F20"/>
          <w:spacing w:val="-13"/>
          <w:sz w:val="19"/>
        </w:rPr>
        <w:t> </w:t>
      </w:r>
      <w:r>
        <w:rPr>
          <w:color w:val="231F20"/>
          <w:sz w:val="19"/>
        </w:rPr>
        <w:t>про</w:t>
      </w:r>
      <w:r>
        <w:rPr>
          <w:color w:val="231F20"/>
          <w:spacing w:val="-13"/>
          <w:sz w:val="19"/>
        </w:rPr>
        <w:t> </w:t>
      </w:r>
      <w:r>
        <w:rPr>
          <w:color w:val="231F20"/>
          <w:sz w:val="19"/>
        </w:rPr>
        <w:t>овраги,</w:t>
      </w:r>
      <w:r>
        <w:rPr>
          <w:color w:val="231F20"/>
          <w:sz w:val="19"/>
        </w:rPr>
        <w:t> а</w:t>
      </w:r>
      <w:r>
        <w:rPr>
          <w:color w:val="231F20"/>
          <w:spacing w:val="-15"/>
          <w:sz w:val="19"/>
        </w:rPr>
        <w:t> </w:t>
      </w:r>
      <w:r>
        <w:rPr>
          <w:color w:val="231F20"/>
          <w:sz w:val="19"/>
        </w:rPr>
        <w:t>по</w:t>
      </w:r>
      <w:r>
        <w:rPr>
          <w:color w:val="231F20"/>
          <w:spacing w:val="-14"/>
          <w:sz w:val="19"/>
        </w:rPr>
        <w:t> </w:t>
      </w:r>
      <w:r>
        <w:rPr>
          <w:color w:val="231F20"/>
          <w:sz w:val="19"/>
        </w:rPr>
        <w:t>ним</w:t>
      </w:r>
      <w:r>
        <w:rPr>
          <w:color w:val="231F20"/>
          <w:spacing w:val="-14"/>
          <w:sz w:val="19"/>
        </w:rPr>
        <w:t> </w:t>
      </w:r>
      <w:r>
        <w:rPr>
          <w:color w:val="231F20"/>
          <w:sz w:val="19"/>
        </w:rPr>
        <w:t>ходить».</w:t>
      </w:r>
      <w:r>
        <w:rPr>
          <w:color w:val="231F20"/>
          <w:spacing w:val="-15"/>
          <w:sz w:val="19"/>
        </w:rPr>
        <w:t> </w:t>
      </w:r>
      <w:r>
        <w:rPr>
          <w:color w:val="231F20"/>
          <w:sz w:val="19"/>
        </w:rPr>
        <w:t>С</w:t>
      </w:r>
      <w:r>
        <w:rPr>
          <w:color w:val="231F20"/>
          <w:spacing w:val="-14"/>
          <w:sz w:val="19"/>
        </w:rPr>
        <w:t> </w:t>
      </w:r>
      <w:r>
        <w:rPr>
          <w:color w:val="231F20"/>
          <w:sz w:val="19"/>
        </w:rPr>
        <w:t>помощью</w:t>
      </w:r>
      <w:r>
        <w:rPr>
          <w:color w:val="231F20"/>
          <w:spacing w:val="-14"/>
          <w:sz w:val="19"/>
        </w:rPr>
        <w:t> </w:t>
      </w:r>
      <w:r>
        <w:rPr>
          <w:color w:val="231F20"/>
          <w:sz w:val="19"/>
        </w:rPr>
        <w:t>дополнительных</w:t>
      </w:r>
      <w:r>
        <w:rPr>
          <w:color w:val="231F20"/>
          <w:spacing w:val="-15"/>
          <w:sz w:val="19"/>
        </w:rPr>
        <w:t> </w:t>
      </w:r>
      <w:r>
        <w:rPr>
          <w:color w:val="231F20"/>
          <w:sz w:val="19"/>
        </w:rPr>
        <w:t>источников</w:t>
      </w:r>
      <w:r>
        <w:rPr>
          <w:color w:val="231F20"/>
          <w:spacing w:val="-14"/>
          <w:sz w:val="19"/>
        </w:rPr>
        <w:t> </w:t>
      </w:r>
      <w:r>
        <w:rPr>
          <w:color w:val="231F20"/>
          <w:sz w:val="19"/>
        </w:rPr>
        <w:t>узнайте</w:t>
      </w:r>
      <w:r>
        <w:rPr>
          <w:color w:val="231F20"/>
          <w:spacing w:val="-14"/>
          <w:sz w:val="19"/>
        </w:rPr>
        <w:t> </w:t>
      </w:r>
      <w:r>
        <w:rPr>
          <w:color w:val="231F20"/>
          <w:sz w:val="19"/>
        </w:rPr>
        <w:t>подлинное</w:t>
      </w:r>
      <w:r>
        <w:rPr>
          <w:color w:val="231F20"/>
          <w:spacing w:val="-15"/>
          <w:sz w:val="19"/>
        </w:rPr>
        <w:t> </w:t>
      </w:r>
      <w:r>
        <w:rPr>
          <w:color w:val="231F20"/>
          <w:sz w:val="19"/>
        </w:rPr>
        <w:t>зву- чание</w:t>
      </w:r>
      <w:r>
        <w:rPr>
          <w:color w:val="231F20"/>
          <w:spacing w:val="-15"/>
          <w:sz w:val="19"/>
        </w:rPr>
        <w:t> </w:t>
      </w:r>
      <w:r>
        <w:rPr>
          <w:color w:val="231F20"/>
          <w:sz w:val="19"/>
        </w:rPr>
        <w:t>фразы,</w:t>
      </w:r>
      <w:r>
        <w:rPr>
          <w:color w:val="231F20"/>
          <w:spacing w:val="-14"/>
          <w:sz w:val="19"/>
        </w:rPr>
        <w:t> </w:t>
      </w:r>
      <w:r>
        <w:rPr>
          <w:color w:val="231F20"/>
          <w:sz w:val="19"/>
        </w:rPr>
        <w:t>определите</w:t>
      </w:r>
      <w:r>
        <w:rPr>
          <w:color w:val="231F20"/>
          <w:spacing w:val="-14"/>
          <w:sz w:val="19"/>
        </w:rPr>
        <w:t> </w:t>
      </w:r>
      <w:r>
        <w:rPr>
          <w:color w:val="231F20"/>
          <w:sz w:val="19"/>
        </w:rPr>
        <w:t>её</w:t>
      </w:r>
      <w:r>
        <w:rPr>
          <w:color w:val="231F20"/>
          <w:spacing w:val="-15"/>
          <w:sz w:val="19"/>
        </w:rPr>
        <w:t> </w:t>
      </w:r>
      <w:r>
        <w:rPr>
          <w:color w:val="231F20"/>
          <w:sz w:val="19"/>
        </w:rPr>
        <w:t>автора</w:t>
      </w:r>
      <w:r>
        <w:rPr>
          <w:color w:val="231F20"/>
          <w:spacing w:val="-14"/>
          <w:sz w:val="19"/>
        </w:rPr>
        <w:t> </w:t>
      </w:r>
      <w:r>
        <w:rPr>
          <w:color w:val="231F20"/>
          <w:sz w:val="19"/>
        </w:rPr>
        <w:t>и</w:t>
      </w:r>
      <w:r>
        <w:rPr>
          <w:color w:val="231F20"/>
          <w:spacing w:val="-14"/>
          <w:sz w:val="19"/>
        </w:rPr>
        <w:t> </w:t>
      </w:r>
      <w:r>
        <w:rPr>
          <w:color w:val="231F20"/>
          <w:sz w:val="19"/>
        </w:rPr>
        <w:t>событие,</w:t>
      </w:r>
      <w:r>
        <w:rPr>
          <w:color w:val="231F20"/>
          <w:spacing w:val="-15"/>
          <w:sz w:val="19"/>
        </w:rPr>
        <w:t> </w:t>
      </w:r>
      <w:r>
        <w:rPr>
          <w:color w:val="231F20"/>
          <w:sz w:val="19"/>
        </w:rPr>
        <w:t>с</w:t>
      </w:r>
      <w:r>
        <w:rPr>
          <w:color w:val="231F20"/>
          <w:spacing w:val="-14"/>
          <w:sz w:val="19"/>
        </w:rPr>
        <w:t> </w:t>
      </w:r>
      <w:r>
        <w:rPr>
          <w:color w:val="231F20"/>
          <w:sz w:val="19"/>
        </w:rPr>
        <w:t>описанием</w:t>
      </w:r>
      <w:r>
        <w:rPr>
          <w:color w:val="231F20"/>
          <w:spacing w:val="-14"/>
          <w:sz w:val="19"/>
        </w:rPr>
        <w:t> </w:t>
      </w:r>
      <w:r>
        <w:rPr>
          <w:color w:val="231F20"/>
          <w:sz w:val="19"/>
        </w:rPr>
        <w:t>которого</w:t>
      </w:r>
      <w:r>
        <w:rPr>
          <w:color w:val="231F20"/>
          <w:spacing w:val="-15"/>
          <w:sz w:val="19"/>
        </w:rPr>
        <w:t> </w:t>
      </w:r>
      <w:r>
        <w:rPr>
          <w:color w:val="231F20"/>
          <w:sz w:val="19"/>
        </w:rPr>
        <w:t>она</w:t>
      </w:r>
      <w:r>
        <w:rPr>
          <w:color w:val="231F20"/>
          <w:spacing w:val="-14"/>
          <w:sz w:val="19"/>
        </w:rPr>
        <w:t> </w:t>
      </w:r>
      <w:r>
        <w:rPr>
          <w:color w:val="231F20"/>
          <w:sz w:val="19"/>
        </w:rPr>
        <w:t>связана. </w:t>
      </w:r>
      <w:r>
        <w:rPr>
          <w:color w:val="231F20"/>
          <w:w w:val="95"/>
          <w:sz w:val="19"/>
        </w:rPr>
        <w:t>Как судьба автора строк связана с одним из изложенных в параграфе </w:t>
      </w:r>
      <w:r>
        <w:rPr>
          <w:color w:val="231F20"/>
          <w:w w:val="95"/>
          <w:sz w:val="19"/>
        </w:rPr>
        <w:t>исторических</w:t>
      </w:r>
      <w:r>
        <w:rPr>
          <w:color w:val="231F20"/>
          <w:w w:val="95"/>
          <w:sz w:val="19"/>
        </w:rPr>
        <w:t> событий? Результат оформите в виде презентации. Обсудите её с одноклассниками.</w:t>
      </w:r>
    </w:p>
    <w:p>
      <w:pPr>
        <w:spacing w:after="0" w:line="225" w:lineRule="auto"/>
        <w:jc w:val="both"/>
        <w:rPr>
          <w:sz w:val="19"/>
        </w:rPr>
        <w:sectPr>
          <w:footerReference w:type="default" r:id="rId409"/>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88480" id="docshapegroup1695" coordorigin="0,0" coordsize="10308,1441">
            <v:shape style="position:absolute;left:420;top:419;width:9468;height:1021" type="#_x0000_t75" id="docshape1696" stroked="false">
              <v:imagedata r:id="rId6" o:title=""/>
            </v:shape>
            <v:shape style="position:absolute;left:420;top:283;width:9605;height:420" id="docshape1697" coordorigin="420,283" coordsize="9605,420" path="m9724,703l10024,703m420,583l420,283m9604,583l9604,283e" filled="false" stroked="true" strokeweight="1.25pt" strokecolor="#ffffff">
              <v:path arrowok="t"/>
              <v:stroke dashstyle="solid"/>
            </v:shape>
            <v:shape style="position:absolute;left:420;top:283;width:9605;height:420" id="docshape169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699" coordorigin="0,0" coordsize="10308,420" path="m360,420l0,420m9948,420l10308,420m420,360l420,0m9888,360l9888,0e" filled="false" stroked="true" strokeweight=".25pt" strokecolor="#000000">
              <v:path arrowok="t"/>
              <v:stroke dashstyle="solid"/>
            </v:shape>
            <v:shape style="position:absolute;left:1157;top:1144;width:3080;height:230" type="#_x0000_t202" id="docshape170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7.</w:t>
                    </w:r>
                    <w:r>
                      <w:rPr>
                        <w:rFonts w:ascii="Tahoma" w:hAnsi="Tahoma"/>
                        <w:color w:val="FFFFFF"/>
                        <w:spacing w:val="18"/>
                        <w:sz w:val="19"/>
                      </w:rPr>
                      <w:t> </w:t>
                    </w:r>
                    <w:r>
                      <w:rPr>
                        <w:rFonts w:ascii="Tahoma" w:hAnsi="Tahoma"/>
                        <w:color w:val="FFFFFF"/>
                        <w:w w:val="80"/>
                        <w:sz w:val="19"/>
                      </w:rPr>
                      <w:t>Международные</w:t>
                    </w:r>
                    <w:r>
                      <w:rPr>
                        <w:rFonts w:ascii="Tahoma" w:hAnsi="Tahoma"/>
                        <w:color w:val="FFFFFF"/>
                        <w:spacing w:val="18"/>
                        <w:sz w:val="19"/>
                      </w:rPr>
                      <w:t> </w:t>
                    </w:r>
                    <w:r>
                      <w:rPr>
                        <w:rFonts w:ascii="Tahoma" w:hAnsi="Tahoma"/>
                        <w:color w:val="FFFFFF"/>
                        <w:w w:val="80"/>
                        <w:sz w:val="19"/>
                      </w:rPr>
                      <w:t>отношения</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XIX</w:t>
                    </w:r>
                    <w:r>
                      <w:rPr>
                        <w:rFonts w:ascii="Tahoma" w:hAnsi="Tahoma"/>
                        <w:color w:val="FFFFFF"/>
                        <w:spacing w:val="18"/>
                        <w:sz w:val="19"/>
                      </w:rPr>
                      <w:t> </w:t>
                    </w:r>
                    <w:r>
                      <w:rPr>
                        <w:rFonts w:ascii="Tahoma" w:hAnsi="Tahoma"/>
                        <w:color w:val="FFFFFF"/>
                        <w:spacing w:val="-5"/>
                        <w:w w:val="80"/>
                        <w:sz w:val="19"/>
                      </w:rPr>
                      <w:t>в.</w:t>
                    </w:r>
                  </w:p>
                </w:txbxContent>
              </v:textbox>
              <w10:wrap type="none"/>
            </v:shape>
            <v:shape style="position:absolute;left:8826;top:1114;width:250;height:272" type="#_x0000_t202" id="docshape1701"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87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170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24"/>
        </w:rPr>
      </w:pPr>
    </w:p>
    <w:p>
      <w:pPr>
        <w:pStyle w:val="ListParagraph"/>
        <w:numPr>
          <w:ilvl w:val="0"/>
          <w:numId w:val="36"/>
        </w:numPr>
        <w:tabs>
          <w:tab w:pos="1234" w:val="left" w:leader="none"/>
        </w:tabs>
        <w:spacing w:line="228" w:lineRule="auto" w:before="0" w:after="0"/>
        <w:ind w:left="1233" w:right="1194" w:hanging="341"/>
        <w:jc w:val="both"/>
        <w:rPr>
          <w:sz w:val="19"/>
        </w:rPr>
      </w:pPr>
      <w:r>
        <w:rPr>
          <w:color w:val="231F20"/>
          <w:sz w:val="19"/>
        </w:rPr>
        <w:t>В 1883 г. российский государственный деятель граф П. А. Шувалов заметил: «Во </w:t>
      </w:r>
      <w:r>
        <w:rPr>
          <w:color w:val="231F20"/>
          <w:w w:val="95"/>
          <w:sz w:val="19"/>
        </w:rPr>
        <w:t>внешней политике нашей нам не остаётся ничего иного, как безмолвствовать и сми- ренно ожидать, чтобы после смерти Бисмарка внутренние в Германии раздоры дали </w:t>
      </w:r>
      <w:r>
        <w:rPr>
          <w:color w:val="231F20"/>
          <w:sz w:val="19"/>
        </w:rPr>
        <w:t>нам возможность, вступив в союз с Франциею… возвысить голос и выйти из того </w:t>
      </w:r>
      <w:r>
        <w:rPr>
          <w:color w:val="231F20"/>
          <w:w w:val="95"/>
          <w:sz w:val="19"/>
        </w:rPr>
        <w:t>печального положения, в котором находимся. Бисмарк окружил нас железным коль- цом». Как вы можете объяснить эти слова? О каком «железном кольце» может идти </w:t>
      </w:r>
      <w:r>
        <w:rPr>
          <w:color w:val="231F20"/>
          <w:spacing w:val="-2"/>
          <w:sz w:val="19"/>
        </w:rPr>
        <w:t>речь?</w:t>
      </w:r>
    </w:p>
    <w:p>
      <w:pPr>
        <w:pStyle w:val="Heading7"/>
        <w:tabs>
          <w:tab w:pos="8263" w:val="left" w:leader="none"/>
        </w:tabs>
        <w:spacing w:before="124"/>
        <w:ind w:left="893"/>
      </w:pPr>
      <w:r>
        <w:rPr/>
        <w:pict>
          <v:group style="position:absolute;margin-left:185.604294pt;margin-top:10.165137pt;width:239pt;height:7.85pt;mso-position-horizontal-relative:page;mso-position-vertical-relative:paragraph;z-index:-27987968" id="docshapegroup1703" coordorigin="3712,203" coordsize="4780,157">
            <v:line style="position:absolute" from="3762,281" to="8397,281" stroked="true" strokeweight="1pt" strokecolor="#db413f">
              <v:stroke dashstyle="dot"/>
            </v:line>
            <v:shape style="position:absolute;left:3712;top:271;width:4715;height:20" id="docshape1704" coordorigin="3712,271" coordsize="4715,20" path="m3732,281l3729,274,3722,271,3715,274,3712,281,3715,288,3722,291,3729,288,3732,281xm8427,281l8424,274,8417,271,8410,274,8407,281,8410,288,8417,291,8424,288,8427,281xe" filled="true" fillcolor="#db413f" stroked="false">
              <v:path arrowok="t"/>
              <v:fill type="solid"/>
            </v:shape>
            <v:shape style="position:absolute;left:8407;top:203;width:84;height:157" id="docshape1705" coordorigin="8407,203" coordsize="84,157" path="m8407,203l8407,360,8491,281,8407,203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7" cy="179999"/>
            <wp:effectExtent l="0" t="0" r="0" b="0"/>
            <wp:docPr id="49" name="image325.png"/>
            <wp:cNvGraphicFramePr>
              <a:graphicFrameLocks noChangeAspect="1"/>
            </wp:cNvGraphicFramePr>
            <a:graphic>
              <a:graphicData uri="http://schemas.openxmlformats.org/drawingml/2006/picture">
                <pic:pic>
                  <pic:nvPicPr>
                    <pic:cNvPr id="50" name="image325.png"/>
                    <pic:cNvPicPr/>
                  </pic:nvPicPr>
                  <pic:blipFill>
                    <a:blip r:embed="rId414" cstate="print"/>
                    <a:stretch>
                      <a:fillRect/>
                    </a:stretch>
                  </pic:blipFill>
                  <pic:spPr>
                    <a:xfrm>
                      <a:off x="0" y="0"/>
                      <a:ext cx="143997" cy="179999"/>
                    </a:xfrm>
                    <a:prstGeom prst="rect">
                      <a:avLst/>
                    </a:prstGeom>
                  </pic:spPr>
                </pic:pic>
              </a:graphicData>
            </a:graphic>
          </wp:inline>
        </w:drawing>
      </w:r>
      <w:r>
        <w:rPr>
          <w:color w:val="4495D1"/>
          <w:position w:val="-4"/>
        </w:rPr>
      </w:r>
    </w:p>
    <w:p>
      <w:pPr>
        <w:spacing w:line="228" w:lineRule="auto" w:before="47"/>
        <w:ind w:left="1233" w:right="1195"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«Союз трёх импе- раторов»; 2) Парижский мирный конгресс; 3) Тройственный союз; 4) Балканские во- </w:t>
      </w:r>
      <w:r>
        <w:rPr>
          <w:rFonts w:ascii="Trebuchet MS" w:hAnsi="Trebuchet MS"/>
          <w:color w:val="231F20"/>
          <w:sz w:val="19"/>
        </w:rPr>
        <w:t>йны;</w:t>
      </w:r>
      <w:r>
        <w:rPr>
          <w:rFonts w:ascii="Trebuchet MS" w:hAnsi="Trebuchet MS"/>
          <w:color w:val="231F20"/>
          <w:spacing w:val="-4"/>
          <w:sz w:val="19"/>
        </w:rPr>
        <w:t> </w:t>
      </w:r>
      <w:r>
        <w:rPr>
          <w:rFonts w:ascii="Trebuchet MS" w:hAnsi="Trebuchet MS"/>
          <w:color w:val="231F20"/>
          <w:sz w:val="19"/>
        </w:rPr>
        <w:t>5)</w:t>
      </w:r>
      <w:r>
        <w:rPr>
          <w:rFonts w:ascii="Trebuchet MS" w:hAnsi="Trebuchet MS"/>
          <w:color w:val="231F20"/>
          <w:spacing w:val="-4"/>
          <w:sz w:val="19"/>
        </w:rPr>
        <w:t> </w:t>
      </w:r>
      <w:r>
        <w:rPr>
          <w:rFonts w:ascii="Trebuchet MS" w:hAnsi="Trebuchet MS"/>
          <w:color w:val="231F20"/>
          <w:sz w:val="19"/>
        </w:rPr>
        <w:t>Венский</w:t>
      </w:r>
      <w:r>
        <w:rPr>
          <w:rFonts w:ascii="Trebuchet MS" w:hAnsi="Trebuchet MS"/>
          <w:color w:val="231F20"/>
          <w:spacing w:val="-4"/>
          <w:sz w:val="19"/>
        </w:rPr>
        <w:t> </w:t>
      </w:r>
      <w:r>
        <w:rPr>
          <w:rFonts w:ascii="Trebuchet MS" w:hAnsi="Trebuchet MS"/>
          <w:color w:val="231F20"/>
          <w:sz w:val="19"/>
        </w:rPr>
        <w:t>конгресс;</w:t>
      </w:r>
      <w:r>
        <w:rPr>
          <w:rFonts w:ascii="Trebuchet MS" w:hAnsi="Trebuchet MS"/>
          <w:color w:val="231F20"/>
          <w:spacing w:val="-4"/>
          <w:sz w:val="19"/>
        </w:rPr>
        <w:t> </w:t>
      </w:r>
      <w:r>
        <w:rPr>
          <w:rFonts w:ascii="Trebuchet MS" w:hAnsi="Trebuchet MS"/>
          <w:color w:val="231F20"/>
          <w:sz w:val="19"/>
        </w:rPr>
        <w:t>6)</w:t>
      </w:r>
      <w:r>
        <w:rPr>
          <w:rFonts w:ascii="Trebuchet MS" w:hAnsi="Trebuchet MS"/>
          <w:color w:val="231F20"/>
          <w:spacing w:val="-4"/>
          <w:sz w:val="19"/>
        </w:rPr>
        <w:t> </w:t>
      </w:r>
      <w:r>
        <w:rPr>
          <w:rFonts w:ascii="Trebuchet MS" w:hAnsi="Trebuchet MS"/>
          <w:color w:val="231F20"/>
          <w:sz w:val="19"/>
        </w:rPr>
        <w:t>складывание</w:t>
      </w:r>
      <w:r>
        <w:rPr>
          <w:rFonts w:ascii="Trebuchet MS" w:hAnsi="Trebuchet MS"/>
          <w:color w:val="231F20"/>
          <w:spacing w:val="-4"/>
          <w:sz w:val="19"/>
        </w:rPr>
        <w:t> </w:t>
      </w:r>
      <w:r>
        <w:rPr>
          <w:rFonts w:ascii="Trebuchet MS" w:hAnsi="Trebuchet MS"/>
          <w:color w:val="231F20"/>
          <w:sz w:val="19"/>
        </w:rPr>
        <w:t>Антанты;</w:t>
      </w:r>
      <w:r>
        <w:rPr>
          <w:rFonts w:ascii="Trebuchet MS" w:hAnsi="Trebuchet MS"/>
          <w:color w:val="231F20"/>
          <w:spacing w:val="-4"/>
          <w:sz w:val="19"/>
        </w:rPr>
        <w:t> </w:t>
      </w:r>
      <w:r>
        <w:rPr>
          <w:rFonts w:ascii="Trebuchet MS" w:hAnsi="Trebuchet MS"/>
          <w:color w:val="231F20"/>
          <w:sz w:val="19"/>
        </w:rPr>
        <w:t>7)</w:t>
      </w:r>
      <w:r>
        <w:rPr>
          <w:rFonts w:ascii="Trebuchet MS" w:hAnsi="Trebuchet MS"/>
          <w:color w:val="231F20"/>
          <w:spacing w:val="-4"/>
          <w:sz w:val="19"/>
        </w:rPr>
        <w:t> </w:t>
      </w:r>
      <w:r>
        <w:rPr>
          <w:rFonts w:ascii="Trebuchet MS" w:hAnsi="Trebuchet MS"/>
          <w:color w:val="231F20"/>
          <w:sz w:val="19"/>
        </w:rPr>
        <w:t>«Конференция</w:t>
      </w:r>
      <w:r>
        <w:rPr>
          <w:rFonts w:ascii="Trebuchet MS" w:hAnsi="Trebuchet MS"/>
          <w:color w:val="231F20"/>
          <w:spacing w:val="-4"/>
          <w:sz w:val="19"/>
        </w:rPr>
        <w:t> </w:t>
      </w:r>
      <w:r>
        <w:rPr>
          <w:rFonts w:ascii="Trebuchet MS" w:hAnsi="Trebuchet MS"/>
          <w:color w:val="231F20"/>
          <w:sz w:val="19"/>
        </w:rPr>
        <w:t>по</w:t>
      </w:r>
      <w:r>
        <w:rPr>
          <w:rFonts w:ascii="Trebuchet MS" w:hAnsi="Trebuchet MS"/>
          <w:color w:val="231F20"/>
          <w:spacing w:val="-4"/>
          <w:sz w:val="19"/>
        </w:rPr>
        <w:t> </w:t>
      </w:r>
      <w:r>
        <w:rPr>
          <w:rFonts w:ascii="Trebuchet MS" w:hAnsi="Trebuchet MS"/>
          <w:color w:val="231F20"/>
          <w:sz w:val="19"/>
        </w:rPr>
        <w:t>Конго».</w:t>
      </w:r>
    </w:p>
    <w:p>
      <w:pPr>
        <w:pStyle w:val="Heading7"/>
        <w:spacing w:before="130"/>
        <w:ind w:left="893"/>
      </w:pPr>
      <w:r>
        <w:rPr/>
        <w:pict>
          <v:group style="position:absolute;margin-left:180.656494pt;margin-top:7.167245pt;width:259.9pt;height:14.2pt;mso-position-horizontal-relative:page;mso-position-vertical-relative:paragraph;z-index:15905280" id="docshapegroup1706" coordorigin="3613,143" coordsize="5198,284">
            <v:shape style="position:absolute;left:8527;top:143;width:284;height:284" type="#_x0000_t75" id="docshape1707" stroked="false">
              <v:imagedata r:id="rId21" o:title=""/>
            </v:shape>
            <v:line style="position:absolute" from="3663,289" to="8376,289" stroked="true" strokeweight="1pt" strokecolor="#db413f">
              <v:stroke dashstyle="dot"/>
            </v:line>
            <v:shape style="position:absolute;left:3613;top:278;width:4793;height:20" id="docshape1708" coordorigin="3613,279" coordsize="4793,20" path="m3633,289l3630,281,3623,279,3616,281,3613,289,3616,296,3623,299,3630,296,3633,289xm8406,289l8403,281,8396,279,8389,281,8386,289,8389,296,8396,299,8403,296,8406,289xe" filled="true" fillcolor="#db413f" stroked="false">
              <v:path arrowok="t"/>
              <v:fill type="solid"/>
            </v:shape>
            <v:shape style="position:absolute;left:8386;top:210;width:84;height:157" id="docshape1709" coordorigin="8386,210" coordsize="84,157" path="m8386,210l8386,367,8470,289,8386,210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8"/>
        <w:ind w:left="1233" w:right="1195" w:firstLine="0"/>
        <w:jc w:val="both"/>
        <w:rPr>
          <w:rFonts w:ascii="Trebuchet MS" w:hAnsi="Trebuchet MS"/>
          <w:sz w:val="19"/>
        </w:rPr>
      </w:pPr>
      <w:r>
        <w:rPr>
          <w:rFonts w:ascii="Trebuchet MS" w:hAnsi="Trebuchet MS"/>
          <w:color w:val="231F20"/>
          <w:sz w:val="19"/>
        </w:rPr>
        <w:t>Прочитайте фрагмент из письма Александра II Вильгельму I от 15 августа 1879 г. и ответьте на вопросы.</w:t>
      </w:r>
    </w:p>
    <w:p>
      <w:pPr>
        <w:spacing w:line="220" w:lineRule="auto" w:before="111"/>
        <w:ind w:left="893" w:right="1194" w:firstLine="340"/>
        <w:jc w:val="both"/>
        <w:rPr>
          <w:sz w:val="19"/>
        </w:rPr>
      </w:pPr>
      <w:r>
        <w:rPr>
          <w:color w:val="231F20"/>
          <w:sz w:val="19"/>
        </w:rPr>
        <w:t>Мы только что закончили славную войну, преследовавшую не завоевательные цели, а единственно улучшение быта турецких христиан… Между тем турки, </w:t>
      </w:r>
      <w:r>
        <w:rPr>
          <w:color w:val="231F20"/>
          <w:sz w:val="19"/>
        </w:rPr>
        <w:t>под- </w:t>
      </w:r>
      <w:r>
        <w:rPr>
          <w:color w:val="231F20"/>
          <w:w w:val="95"/>
          <w:sz w:val="19"/>
        </w:rPr>
        <w:t>держанные их друзьями англичанами и австрийцами… не перестают возбуждать за- </w:t>
      </w:r>
      <w:r>
        <w:rPr>
          <w:color w:val="231F20"/>
          <w:sz w:val="19"/>
        </w:rPr>
        <w:t>труднения…</w:t>
      </w:r>
      <w:r>
        <w:rPr>
          <w:color w:val="231F20"/>
          <w:spacing w:val="-10"/>
          <w:sz w:val="19"/>
        </w:rPr>
        <w:t> </w:t>
      </w:r>
      <w:r>
        <w:rPr>
          <w:color w:val="231F20"/>
          <w:sz w:val="19"/>
        </w:rPr>
        <w:t>Комиссары</w:t>
      </w:r>
      <w:r>
        <w:rPr>
          <w:color w:val="231F20"/>
          <w:spacing w:val="-9"/>
          <w:sz w:val="19"/>
        </w:rPr>
        <w:t> </w:t>
      </w:r>
      <w:r>
        <w:rPr>
          <w:color w:val="231F20"/>
          <w:sz w:val="19"/>
        </w:rPr>
        <w:t>французские</w:t>
      </w:r>
      <w:r>
        <w:rPr>
          <w:color w:val="231F20"/>
          <w:spacing w:val="-10"/>
          <w:sz w:val="19"/>
        </w:rPr>
        <w:t> </w:t>
      </w:r>
      <w:r>
        <w:rPr>
          <w:color w:val="231F20"/>
          <w:sz w:val="19"/>
        </w:rPr>
        <w:t>и</w:t>
      </w:r>
      <w:r>
        <w:rPr>
          <w:color w:val="231F20"/>
          <w:spacing w:val="-9"/>
          <w:sz w:val="19"/>
        </w:rPr>
        <w:t> </w:t>
      </w:r>
      <w:r>
        <w:rPr>
          <w:color w:val="231F20"/>
          <w:sz w:val="19"/>
        </w:rPr>
        <w:t>итальянские</w:t>
      </w:r>
      <w:r>
        <w:rPr>
          <w:color w:val="231F20"/>
          <w:spacing w:val="-9"/>
          <w:sz w:val="19"/>
        </w:rPr>
        <w:t> </w:t>
      </w:r>
      <w:r>
        <w:rPr>
          <w:color w:val="231F20"/>
          <w:sz w:val="19"/>
        </w:rPr>
        <w:t>почти</w:t>
      </w:r>
      <w:r>
        <w:rPr>
          <w:color w:val="231F20"/>
          <w:spacing w:val="-9"/>
          <w:sz w:val="19"/>
        </w:rPr>
        <w:t> </w:t>
      </w:r>
      <w:r>
        <w:rPr>
          <w:color w:val="231F20"/>
          <w:sz w:val="19"/>
        </w:rPr>
        <w:t>во</w:t>
      </w:r>
      <w:r>
        <w:rPr>
          <w:color w:val="231F20"/>
          <w:spacing w:val="-9"/>
          <w:sz w:val="19"/>
        </w:rPr>
        <w:t> </w:t>
      </w:r>
      <w:r>
        <w:rPr>
          <w:color w:val="231F20"/>
          <w:sz w:val="19"/>
        </w:rPr>
        <w:t>всех</w:t>
      </w:r>
      <w:r>
        <w:rPr>
          <w:color w:val="231F20"/>
          <w:spacing w:val="-10"/>
          <w:sz w:val="19"/>
        </w:rPr>
        <w:t> </w:t>
      </w:r>
      <w:r>
        <w:rPr>
          <w:color w:val="231F20"/>
          <w:sz w:val="19"/>
        </w:rPr>
        <w:t>вопросах</w:t>
      </w:r>
      <w:r>
        <w:rPr>
          <w:color w:val="231F20"/>
          <w:spacing w:val="-9"/>
          <w:sz w:val="19"/>
        </w:rPr>
        <w:t> </w:t>
      </w:r>
      <w:r>
        <w:rPr>
          <w:color w:val="231F20"/>
          <w:sz w:val="19"/>
        </w:rPr>
        <w:t>присо- единяются</w:t>
      </w:r>
      <w:r>
        <w:rPr>
          <w:color w:val="231F20"/>
          <w:spacing w:val="-4"/>
          <w:sz w:val="19"/>
        </w:rPr>
        <w:t> </w:t>
      </w:r>
      <w:r>
        <w:rPr>
          <w:color w:val="231F20"/>
          <w:sz w:val="19"/>
        </w:rPr>
        <w:t>к</w:t>
      </w:r>
      <w:r>
        <w:rPr>
          <w:color w:val="231F20"/>
          <w:spacing w:val="-4"/>
          <w:sz w:val="19"/>
        </w:rPr>
        <w:t> </w:t>
      </w:r>
      <w:r>
        <w:rPr>
          <w:color w:val="231F20"/>
          <w:sz w:val="19"/>
        </w:rPr>
        <w:t>нашим,</w:t>
      </w:r>
      <w:r>
        <w:rPr>
          <w:color w:val="231F20"/>
          <w:spacing w:val="-4"/>
          <w:sz w:val="19"/>
        </w:rPr>
        <w:t> </w:t>
      </w:r>
      <w:r>
        <w:rPr>
          <w:color w:val="231F20"/>
          <w:sz w:val="19"/>
        </w:rPr>
        <w:t>тогда</w:t>
      </w:r>
      <w:r>
        <w:rPr>
          <w:color w:val="231F20"/>
          <w:spacing w:val="-4"/>
          <w:sz w:val="19"/>
        </w:rPr>
        <w:t> </w:t>
      </w:r>
      <w:r>
        <w:rPr>
          <w:color w:val="231F20"/>
          <w:sz w:val="19"/>
        </w:rPr>
        <w:t>как</w:t>
      </w:r>
      <w:r>
        <w:rPr>
          <w:color w:val="231F20"/>
          <w:spacing w:val="-4"/>
          <w:sz w:val="19"/>
        </w:rPr>
        <w:t> </w:t>
      </w:r>
      <w:r>
        <w:rPr>
          <w:color w:val="231F20"/>
          <w:sz w:val="19"/>
        </w:rPr>
        <w:t>германские,</w:t>
      </w:r>
      <w:r>
        <w:rPr>
          <w:color w:val="231F20"/>
          <w:spacing w:val="-4"/>
          <w:sz w:val="19"/>
        </w:rPr>
        <w:t> </w:t>
      </w:r>
      <w:r>
        <w:rPr>
          <w:color w:val="231F20"/>
          <w:sz w:val="19"/>
        </w:rPr>
        <w:t>по-видимому,</w:t>
      </w:r>
      <w:r>
        <w:rPr>
          <w:color w:val="231F20"/>
          <w:spacing w:val="-4"/>
          <w:sz w:val="19"/>
        </w:rPr>
        <w:t> </w:t>
      </w:r>
      <w:r>
        <w:rPr>
          <w:color w:val="231F20"/>
          <w:sz w:val="19"/>
        </w:rPr>
        <w:t>получили</w:t>
      </w:r>
      <w:r>
        <w:rPr>
          <w:color w:val="231F20"/>
          <w:spacing w:val="-4"/>
          <w:sz w:val="19"/>
        </w:rPr>
        <w:t> </w:t>
      </w:r>
      <w:r>
        <w:rPr>
          <w:color w:val="231F20"/>
          <w:sz w:val="19"/>
        </w:rPr>
        <w:t>приказание</w:t>
      </w:r>
      <w:r>
        <w:rPr>
          <w:color w:val="231F20"/>
          <w:spacing w:val="-4"/>
          <w:sz w:val="19"/>
        </w:rPr>
        <w:t> </w:t>
      </w:r>
      <w:r>
        <w:rPr>
          <w:color w:val="231F20"/>
          <w:sz w:val="19"/>
        </w:rPr>
        <w:t>во </w:t>
      </w:r>
      <w:r>
        <w:rPr>
          <w:color w:val="231F20"/>
          <w:w w:val="95"/>
          <w:sz w:val="19"/>
        </w:rPr>
        <w:t>всём</w:t>
      </w:r>
      <w:r>
        <w:rPr>
          <w:color w:val="231F20"/>
          <w:spacing w:val="24"/>
          <w:sz w:val="19"/>
        </w:rPr>
        <w:t> </w:t>
      </w:r>
      <w:r>
        <w:rPr>
          <w:color w:val="231F20"/>
          <w:w w:val="95"/>
          <w:sz w:val="19"/>
        </w:rPr>
        <w:t>поддерживать</w:t>
      </w:r>
      <w:r>
        <w:rPr>
          <w:color w:val="231F20"/>
          <w:spacing w:val="24"/>
          <w:sz w:val="19"/>
        </w:rPr>
        <w:t> </w:t>
      </w:r>
      <w:r>
        <w:rPr>
          <w:color w:val="231F20"/>
          <w:w w:val="95"/>
          <w:sz w:val="19"/>
        </w:rPr>
        <w:t>мнение</w:t>
      </w:r>
      <w:r>
        <w:rPr>
          <w:color w:val="231F20"/>
          <w:spacing w:val="24"/>
          <w:sz w:val="19"/>
        </w:rPr>
        <w:t> </w:t>
      </w:r>
      <w:r>
        <w:rPr>
          <w:color w:val="231F20"/>
          <w:w w:val="95"/>
          <w:sz w:val="19"/>
        </w:rPr>
        <w:t>австрийских,</w:t>
      </w:r>
      <w:r>
        <w:rPr>
          <w:color w:val="231F20"/>
          <w:spacing w:val="24"/>
          <w:sz w:val="19"/>
        </w:rPr>
        <w:t> </w:t>
      </w:r>
      <w:r>
        <w:rPr>
          <w:color w:val="231F20"/>
          <w:w w:val="95"/>
          <w:sz w:val="19"/>
        </w:rPr>
        <w:t>нам</w:t>
      </w:r>
      <w:r>
        <w:rPr>
          <w:color w:val="231F20"/>
          <w:spacing w:val="24"/>
          <w:sz w:val="19"/>
        </w:rPr>
        <w:t> </w:t>
      </w:r>
      <w:r>
        <w:rPr>
          <w:color w:val="231F20"/>
          <w:w w:val="95"/>
          <w:sz w:val="19"/>
        </w:rPr>
        <w:t>систематически</w:t>
      </w:r>
      <w:r>
        <w:rPr>
          <w:color w:val="231F20"/>
          <w:spacing w:val="24"/>
          <w:sz w:val="19"/>
        </w:rPr>
        <w:t> </w:t>
      </w:r>
      <w:r>
        <w:rPr>
          <w:color w:val="231F20"/>
          <w:w w:val="95"/>
          <w:sz w:val="19"/>
        </w:rPr>
        <w:t>враждебное,</w:t>
      </w:r>
      <w:r>
        <w:rPr>
          <w:color w:val="231F20"/>
          <w:spacing w:val="24"/>
          <w:sz w:val="19"/>
        </w:rPr>
        <w:t> </w:t>
      </w:r>
      <w:r>
        <w:rPr>
          <w:color w:val="231F20"/>
          <w:w w:val="95"/>
          <w:sz w:val="19"/>
        </w:rPr>
        <w:t>и</w:t>
      </w:r>
      <w:r>
        <w:rPr>
          <w:color w:val="231F20"/>
          <w:spacing w:val="24"/>
          <w:sz w:val="19"/>
        </w:rPr>
        <w:t> </w:t>
      </w:r>
      <w:r>
        <w:rPr>
          <w:color w:val="231F20"/>
          <w:w w:val="95"/>
          <w:sz w:val="19"/>
        </w:rPr>
        <w:t>притом </w:t>
      </w:r>
      <w:r>
        <w:rPr>
          <w:color w:val="231F20"/>
          <w:sz w:val="19"/>
        </w:rPr>
        <w:t>в вопросах, нисколько не интересующих Германию, но очень важных для нас…</w:t>
      </w:r>
    </w:p>
    <w:p>
      <w:pPr>
        <w:spacing w:line="220" w:lineRule="auto" w:before="0"/>
        <w:ind w:left="893" w:right="1194" w:firstLine="340"/>
        <w:jc w:val="both"/>
        <w:rPr>
          <w:sz w:val="19"/>
        </w:rPr>
      </w:pPr>
      <w:r>
        <w:rPr>
          <w:color w:val="231F20"/>
          <w:sz w:val="19"/>
        </w:rPr>
        <w:t>Извините меня, дорогой мой дядя, за откровенность моих слов, основанных на фактах…</w:t>
      </w:r>
      <w:r>
        <w:rPr>
          <w:color w:val="231F20"/>
          <w:spacing w:val="-14"/>
          <w:sz w:val="19"/>
        </w:rPr>
        <w:t> </w:t>
      </w:r>
      <w:r>
        <w:rPr>
          <w:color w:val="231F20"/>
          <w:sz w:val="19"/>
        </w:rPr>
        <w:t>Я</w:t>
      </w:r>
      <w:r>
        <w:rPr>
          <w:color w:val="231F20"/>
          <w:spacing w:val="-13"/>
          <w:sz w:val="19"/>
        </w:rPr>
        <w:t> </w:t>
      </w:r>
      <w:r>
        <w:rPr>
          <w:color w:val="231F20"/>
          <w:sz w:val="19"/>
        </w:rPr>
        <w:t>вполне</w:t>
      </w:r>
      <w:r>
        <w:rPr>
          <w:color w:val="231F20"/>
          <w:spacing w:val="-13"/>
          <w:sz w:val="19"/>
        </w:rPr>
        <w:t> </w:t>
      </w:r>
      <w:r>
        <w:rPr>
          <w:color w:val="231F20"/>
          <w:sz w:val="19"/>
        </w:rPr>
        <w:t>понимаю,</w:t>
      </w:r>
      <w:r>
        <w:rPr>
          <w:color w:val="231F20"/>
          <w:spacing w:val="-13"/>
          <w:sz w:val="19"/>
        </w:rPr>
        <w:t> </w:t>
      </w:r>
      <w:r>
        <w:rPr>
          <w:color w:val="231F20"/>
          <w:sz w:val="19"/>
        </w:rPr>
        <w:t>что</w:t>
      </w:r>
      <w:r>
        <w:rPr>
          <w:color w:val="231F20"/>
          <w:spacing w:val="-13"/>
          <w:sz w:val="19"/>
        </w:rPr>
        <w:t> </w:t>
      </w:r>
      <w:r>
        <w:rPr>
          <w:color w:val="231F20"/>
          <w:sz w:val="19"/>
        </w:rPr>
        <w:t>Вы</w:t>
      </w:r>
      <w:r>
        <w:rPr>
          <w:color w:val="231F20"/>
          <w:spacing w:val="-14"/>
          <w:sz w:val="19"/>
        </w:rPr>
        <w:t> </w:t>
      </w:r>
      <w:r>
        <w:rPr>
          <w:color w:val="231F20"/>
          <w:sz w:val="19"/>
        </w:rPr>
        <w:t>дорожите</w:t>
      </w:r>
      <w:r>
        <w:rPr>
          <w:color w:val="231F20"/>
          <w:spacing w:val="-13"/>
          <w:sz w:val="19"/>
        </w:rPr>
        <w:t> </w:t>
      </w:r>
      <w:r>
        <w:rPr>
          <w:color w:val="231F20"/>
          <w:sz w:val="19"/>
        </w:rPr>
        <w:t>соблюдением</w:t>
      </w:r>
      <w:r>
        <w:rPr>
          <w:color w:val="231F20"/>
          <w:spacing w:val="-13"/>
          <w:sz w:val="19"/>
        </w:rPr>
        <w:t> </w:t>
      </w:r>
      <w:r>
        <w:rPr>
          <w:color w:val="231F20"/>
          <w:sz w:val="19"/>
        </w:rPr>
        <w:t>Ваших</w:t>
      </w:r>
      <w:r>
        <w:rPr>
          <w:color w:val="231F20"/>
          <w:spacing w:val="-13"/>
          <w:sz w:val="19"/>
        </w:rPr>
        <w:t> </w:t>
      </w:r>
      <w:r>
        <w:rPr>
          <w:color w:val="231F20"/>
          <w:sz w:val="19"/>
        </w:rPr>
        <w:t>добрых</w:t>
      </w:r>
      <w:r>
        <w:rPr>
          <w:color w:val="231F20"/>
          <w:spacing w:val="-13"/>
          <w:sz w:val="19"/>
        </w:rPr>
        <w:t> </w:t>
      </w:r>
      <w:r>
        <w:rPr>
          <w:color w:val="231F20"/>
          <w:sz w:val="19"/>
        </w:rPr>
        <w:t>отноше- ний</w:t>
      </w:r>
      <w:r>
        <w:rPr>
          <w:color w:val="231F20"/>
          <w:spacing w:val="19"/>
          <w:sz w:val="19"/>
        </w:rPr>
        <w:t> </w:t>
      </w:r>
      <w:r>
        <w:rPr>
          <w:color w:val="231F20"/>
          <w:sz w:val="19"/>
        </w:rPr>
        <w:t>к</w:t>
      </w:r>
      <w:r>
        <w:rPr>
          <w:color w:val="231F20"/>
          <w:spacing w:val="19"/>
          <w:sz w:val="19"/>
        </w:rPr>
        <w:t> </w:t>
      </w:r>
      <w:r>
        <w:rPr>
          <w:color w:val="231F20"/>
          <w:sz w:val="19"/>
        </w:rPr>
        <w:t>Австрии,</w:t>
      </w:r>
      <w:r>
        <w:rPr>
          <w:color w:val="231F20"/>
          <w:spacing w:val="19"/>
          <w:sz w:val="19"/>
        </w:rPr>
        <w:t> </w:t>
      </w:r>
      <w:r>
        <w:rPr>
          <w:color w:val="231F20"/>
          <w:sz w:val="19"/>
        </w:rPr>
        <w:t>но</w:t>
      </w:r>
      <w:r>
        <w:rPr>
          <w:color w:val="231F20"/>
          <w:spacing w:val="19"/>
          <w:sz w:val="19"/>
        </w:rPr>
        <w:t> </w:t>
      </w:r>
      <w:r>
        <w:rPr>
          <w:color w:val="231F20"/>
          <w:sz w:val="19"/>
        </w:rPr>
        <w:t>я</w:t>
      </w:r>
      <w:r>
        <w:rPr>
          <w:color w:val="231F20"/>
          <w:spacing w:val="19"/>
          <w:sz w:val="19"/>
        </w:rPr>
        <w:t> </w:t>
      </w:r>
      <w:r>
        <w:rPr>
          <w:color w:val="231F20"/>
          <w:sz w:val="19"/>
        </w:rPr>
        <w:t>не</w:t>
      </w:r>
      <w:r>
        <w:rPr>
          <w:color w:val="231F20"/>
          <w:spacing w:val="19"/>
          <w:sz w:val="19"/>
        </w:rPr>
        <w:t> </w:t>
      </w:r>
      <w:r>
        <w:rPr>
          <w:color w:val="231F20"/>
          <w:sz w:val="19"/>
        </w:rPr>
        <w:t>понимаю,</w:t>
      </w:r>
      <w:r>
        <w:rPr>
          <w:color w:val="231F20"/>
          <w:spacing w:val="19"/>
          <w:sz w:val="19"/>
        </w:rPr>
        <w:t> </w:t>
      </w:r>
      <w:r>
        <w:rPr>
          <w:color w:val="231F20"/>
          <w:sz w:val="19"/>
        </w:rPr>
        <w:t>чтобы</w:t>
      </w:r>
      <w:r>
        <w:rPr>
          <w:color w:val="231F20"/>
          <w:spacing w:val="19"/>
          <w:sz w:val="19"/>
        </w:rPr>
        <w:t> </w:t>
      </w:r>
      <w:r>
        <w:rPr>
          <w:color w:val="231F20"/>
          <w:sz w:val="19"/>
        </w:rPr>
        <w:t>было</w:t>
      </w:r>
      <w:r>
        <w:rPr>
          <w:color w:val="231F20"/>
          <w:spacing w:val="19"/>
          <w:sz w:val="19"/>
        </w:rPr>
        <w:t> </w:t>
      </w:r>
      <w:r>
        <w:rPr>
          <w:color w:val="231F20"/>
          <w:sz w:val="19"/>
        </w:rPr>
        <w:t>в</w:t>
      </w:r>
      <w:r>
        <w:rPr>
          <w:color w:val="231F20"/>
          <w:spacing w:val="19"/>
          <w:sz w:val="19"/>
        </w:rPr>
        <w:t> </w:t>
      </w:r>
      <w:r>
        <w:rPr>
          <w:color w:val="231F20"/>
          <w:sz w:val="19"/>
        </w:rPr>
        <w:t>интересе</w:t>
      </w:r>
      <w:r>
        <w:rPr>
          <w:color w:val="231F20"/>
          <w:spacing w:val="19"/>
          <w:sz w:val="19"/>
        </w:rPr>
        <w:t> </w:t>
      </w:r>
      <w:r>
        <w:rPr>
          <w:color w:val="231F20"/>
          <w:sz w:val="19"/>
        </w:rPr>
        <w:t>Германии</w:t>
      </w:r>
      <w:r>
        <w:rPr>
          <w:color w:val="231F20"/>
          <w:spacing w:val="19"/>
          <w:sz w:val="19"/>
        </w:rPr>
        <w:t> </w:t>
      </w:r>
      <w:r>
        <w:rPr>
          <w:color w:val="231F20"/>
          <w:sz w:val="19"/>
        </w:rPr>
        <w:t>принести</w:t>
      </w:r>
      <w:r>
        <w:rPr>
          <w:color w:val="231F20"/>
          <w:spacing w:val="19"/>
          <w:sz w:val="19"/>
        </w:rPr>
        <w:t> </w:t>
      </w:r>
      <w:r>
        <w:rPr>
          <w:color w:val="231F20"/>
          <w:sz w:val="19"/>
        </w:rPr>
        <w:t>им в</w:t>
      </w:r>
      <w:r>
        <w:rPr>
          <w:color w:val="231F20"/>
          <w:spacing w:val="-13"/>
          <w:sz w:val="19"/>
        </w:rPr>
        <w:t> </w:t>
      </w:r>
      <w:r>
        <w:rPr>
          <w:color w:val="231F20"/>
          <w:sz w:val="19"/>
        </w:rPr>
        <w:t>жертву</w:t>
      </w:r>
      <w:r>
        <w:rPr>
          <w:color w:val="231F20"/>
          <w:spacing w:val="-13"/>
          <w:sz w:val="19"/>
        </w:rPr>
        <w:t> </w:t>
      </w:r>
      <w:r>
        <w:rPr>
          <w:color w:val="231F20"/>
          <w:sz w:val="19"/>
        </w:rPr>
        <w:t>интересы</w:t>
      </w:r>
      <w:r>
        <w:rPr>
          <w:color w:val="231F20"/>
          <w:spacing w:val="-13"/>
          <w:sz w:val="19"/>
        </w:rPr>
        <w:t> </w:t>
      </w:r>
      <w:r>
        <w:rPr>
          <w:color w:val="231F20"/>
          <w:sz w:val="19"/>
        </w:rPr>
        <w:t>России.</w:t>
      </w:r>
      <w:r>
        <w:rPr>
          <w:color w:val="231F20"/>
          <w:spacing w:val="-13"/>
          <w:sz w:val="19"/>
        </w:rPr>
        <w:t> </w:t>
      </w:r>
      <w:r>
        <w:rPr>
          <w:color w:val="231F20"/>
          <w:sz w:val="19"/>
        </w:rPr>
        <w:t>Достойно</w:t>
      </w:r>
      <w:r>
        <w:rPr>
          <w:color w:val="231F20"/>
          <w:spacing w:val="-13"/>
          <w:sz w:val="19"/>
        </w:rPr>
        <w:t> </w:t>
      </w:r>
      <w:r>
        <w:rPr>
          <w:color w:val="231F20"/>
          <w:sz w:val="19"/>
        </w:rPr>
        <w:t>ли</w:t>
      </w:r>
      <w:r>
        <w:rPr>
          <w:color w:val="231F20"/>
          <w:spacing w:val="-13"/>
          <w:sz w:val="19"/>
        </w:rPr>
        <w:t> </w:t>
      </w:r>
      <w:r>
        <w:rPr>
          <w:color w:val="231F20"/>
          <w:sz w:val="19"/>
        </w:rPr>
        <w:t>истинного</w:t>
      </w:r>
      <w:r>
        <w:rPr>
          <w:color w:val="231F20"/>
          <w:spacing w:val="-13"/>
          <w:sz w:val="19"/>
        </w:rPr>
        <w:t> </w:t>
      </w:r>
      <w:r>
        <w:rPr>
          <w:color w:val="231F20"/>
          <w:sz w:val="19"/>
        </w:rPr>
        <w:t>государственного</w:t>
      </w:r>
      <w:r>
        <w:rPr>
          <w:color w:val="231F20"/>
          <w:spacing w:val="-13"/>
          <w:sz w:val="19"/>
        </w:rPr>
        <w:t> </w:t>
      </w:r>
      <w:r>
        <w:rPr>
          <w:color w:val="231F20"/>
          <w:sz w:val="19"/>
        </w:rPr>
        <w:t>человека</w:t>
      </w:r>
      <w:r>
        <w:rPr>
          <w:color w:val="231F20"/>
          <w:spacing w:val="-13"/>
          <w:sz w:val="19"/>
        </w:rPr>
        <w:t> </w:t>
      </w:r>
      <w:r>
        <w:rPr>
          <w:color w:val="231F20"/>
          <w:sz w:val="19"/>
        </w:rPr>
        <w:t>поло- </w:t>
      </w:r>
      <w:r>
        <w:rPr>
          <w:color w:val="231F20"/>
          <w:w w:val="95"/>
          <w:sz w:val="19"/>
        </w:rPr>
        <w:t>жить на весы личную размолвку, когда дело касается интересов двух государств, соз- </w:t>
      </w:r>
      <w:r>
        <w:rPr>
          <w:color w:val="231F20"/>
          <w:sz w:val="19"/>
        </w:rPr>
        <w:t>данных</w:t>
      </w:r>
      <w:r>
        <w:rPr>
          <w:color w:val="231F20"/>
          <w:spacing w:val="-10"/>
          <w:sz w:val="19"/>
        </w:rPr>
        <w:t> </w:t>
      </w:r>
      <w:r>
        <w:rPr>
          <w:color w:val="231F20"/>
          <w:sz w:val="19"/>
        </w:rPr>
        <w:t>для</w:t>
      </w:r>
      <w:r>
        <w:rPr>
          <w:color w:val="231F20"/>
          <w:spacing w:val="-10"/>
          <w:sz w:val="19"/>
        </w:rPr>
        <w:t> </w:t>
      </w:r>
      <w:r>
        <w:rPr>
          <w:color w:val="231F20"/>
          <w:sz w:val="19"/>
        </w:rPr>
        <w:t>того,</w:t>
      </w:r>
      <w:r>
        <w:rPr>
          <w:color w:val="231F20"/>
          <w:spacing w:val="-10"/>
          <w:sz w:val="19"/>
        </w:rPr>
        <w:t> </w:t>
      </w:r>
      <w:r>
        <w:rPr>
          <w:color w:val="231F20"/>
          <w:sz w:val="19"/>
        </w:rPr>
        <w:t>чтобы</w:t>
      </w:r>
      <w:r>
        <w:rPr>
          <w:color w:val="231F20"/>
          <w:spacing w:val="-10"/>
          <w:sz w:val="19"/>
        </w:rPr>
        <w:t> </w:t>
      </w:r>
      <w:r>
        <w:rPr>
          <w:color w:val="231F20"/>
          <w:sz w:val="19"/>
        </w:rPr>
        <w:t>жить</w:t>
      </w:r>
      <w:r>
        <w:rPr>
          <w:color w:val="231F20"/>
          <w:spacing w:val="-10"/>
          <w:sz w:val="19"/>
        </w:rPr>
        <w:t> </w:t>
      </w:r>
      <w:r>
        <w:rPr>
          <w:color w:val="231F20"/>
          <w:sz w:val="19"/>
        </w:rPr>
        <w:t>в</w:t>
      </w:r>
      <w:r>
        <w:rPr>
          <w:color w:val="231F20"/>
          <w:spacing w:val="-10"/>
          <w:sz w:val="19"/>
        </w:rPr>
        <w:t> </w:t>
      </w:r>
      <w:r>
        <w:rPr>
          <w:color w:val="231F20"/>
          <w:sz w:val="19"/>
        </w:rPr>
        <w:t>добром</w:t>
      </w:r>
      <w:r>
        <w:rPr>
          <w:color w:val="231F20"/>
          <w:spacing w:val="-10"/>
          <w:sz w:val="19"/>
        </w:rPr>
        <w:t> </w:t>
      </w:r>
      <w:r>
        <w:rPr>
          <w:color w:val="231F20"/>
          <w:sz w:val="19"/>
        </w:rPr>
        <w:t>согласии,</w:t>
      </w:r>
      <w:r>
        <w:rPr>
          <w:color w:val="231F20"/>
          <w:spacing w:val="-10"/>
          <w:sz w:val="19"/>
        </w:rPr>
        <w:t> </w:t>
      </w:r>
      <w:r>
        <w:rPr>
          <w:color w:val="231F20"/>
          <w:sz w:val="19"/>
        </w:rPr>
        <w:t>и</w:t>
      </w:r>
      <w:r>
        <w:rPr>
          <w:color w:val="231F20"/>
          <w:spacing w:val="-10"/>
          <w:sz w:val="19"/>
        </w:rPr>
        <w:t> </w:t>
      </w:r>
      <w:r>
        <w:rPr>
          <w:color w:val="231F20"/>
          <w:sz w:val="19"/>
        </w:rPr>
        <w:t>из</w:t>
      </w:r>
      <w:r>
        <w:rPr>
          <w:color w:val="231F20"/>
          <w:spacing w:val="-10"/>
          <w:sz w:val="19"/>
        </w:rPr>
        <w:t> </w:t>
      </w:r>
      <w:r>
        <w:rPr>
          <w:color w:val="231F20"/>
          <w:sz w:val="19"/>
        </w:rPr>
        <w:t>которых</w:t>
      </w:r>
      <w:r>
        <w:rPr>
          <w:color w:val="231F20"/>
          <w:spacing w:val="-10"/>
          <w:sz w:val="19"/>
        </w:rPr>
        <w:t> </w:t>
      </w:r>
      <w:r>
        <w:rPr>
          <w:color w:val="231F20"/>
          <w:sz w:val="19"/>
        </w:rPr>
        <w:t>одно</w:t>
      </w:r>
      <w:r>
        <w:rPr>
          <w:color w:val="231F20"/>
          <w:spacing w:val="-10"/>
          <w:sz w:val="19"/>
        </w:rPr>
        <w:t> </w:t>
      </w:r>
      <w:r>
        <w:rPr>
          <w:color w:val="231F20"/>
          <w:sz w:val="19"/>
        </w:rPr>
        <w:t>оказало</w:t>
      </w:r>
      <w:r>
        <w:rPr>
          <w:color w:val="231F20"/>
          <w:spacing w:val="-10"/>
          <w:sz w:val="19"/>
        </w:rPr>
        <w:t> </w:t>
      </w:r>
      <w:r>
        <w:rPr>
          <w:color w:val="231F20"/>
          <w:sz w:val="19"/>
        </w:rPr>
        <w:t>другому </w:t>
      </w:r>
      <w:r>
        <w:rPr>
          <w:color w:val="231F20"/>
          <w:spacing w:val="-2"/>
          <w:sz w:val="19"/>
        </w:rPr>
        <w:t>в</w:t>
      </w:r>
      <w:r>
        <w:rPr>
          <w:color w:val="231F20"/>
          <w:spacing w:val="1"/>
          <w:sz w:val="19"/>
        </w:rPr>
        <w:t> </w:t>
      </w:r>
      <w:r>
        <w:rPr>
          <w:color w:val="231F20"/>
          <w:spacing w:val="-2"/>
          <w:sz w:val="19"/>
        </w:rPr>
        <w:t>1870</w:t>
      </w:r>
      <w:r>
        <w:rPr>
          <w:color w:val="231F20"/>
          <w:spacing w:val="2"/>
          <w:sz w:val="19"/>
        </w:rPr>
        <w:t> </w:t>
      </w:r>
      <w:r>
        <w:rPr>
          <w:color w:val="231F20"/>
          <w:spacing w:val="-2"/>
          <w:sz w:val="19"/>
        </w:rPr>
        <w:t>г.</w:t>
      </w:r>
      <w:r>
        <w:rPr>
          <w:color w:val="231F20"/>
          <w:spacing w:val="1"/>
          <w:sz w:val="19"/>
        </w:rPr>
        <w:t> </w:t>
      </w:r>
      <w:r>
        <w:rPr>
          <w:color w:val="231F20"/>
          <w:spacing w:val="-2"/>
          <w:sz w:val="19"/>
        </w:rPr>
        <w:t>услугу,</w:t>
      </w:r>
      <w:r>
        <w:rPr>
          <w:color w:val="231F20"/>
          <w:spacing w:val="2"/>
          <w:sz w:val="19"/>
        </w:rPr>
        <w:t> </w:t>
      </w:r>
      <w:r>
        <w:rPr>
          <w:color w:val="231F20"/>
          <w:spacing w:val="-2"/>
          <w:sz w:val="19"/>
        </w:rPr>
        <w:t>которую,</w:t>
      </w:r>
      <w:r>
        <w:rPr>
          <w:color w:val="231F20"/>
          <w:spacing w:val="1"/>
          <w:sz w:val="19"/>
        </w:rPr>
        <w:t> </w:t>
      </w:r>
      <w:r>
        <w:rPr>
          <w:color w:val="231F20"/>
          <w:spacing w:val="-2"/>
          <w:sz w:val="19"/>
        </w:rPr>
        <w:t>выражаясь</w:t>
      </w:r>
      <w:r>
        <w:rPr>
          <w:color w:val="231F20"/>
          <w:spacing w:val="2"/>
          <w:sz w:val="19"/>
        </w:rPr>
        <w:t> </w:t>
      </w:r>
      <w:r>
        <w:rPr>
          <w:color w:val="231F20"/>
          <w:spacing w:val="-2"/>
          <w:sz w:val="19"/>
        </w:rPr>
        <w:t>Вашими</w:t>
      </w:r>
      <w:r>
        <w:rPr>
          <w:color w:val="231F20"/>
          <w:spacing w:val="1"/>
          <w:sz w:val="19"/>
        </w:rPr>
        <w:t> </w:t>
      </w:r>
      <w:r>
        <w:rPr>
          <w:color w:val="231F20"/>
          <w:spacing w:val="-2"/>
          <w:sz w:val="19"/>
        </w:rPr>
        <w:t>же</w:t>
      </w:r>
      <w:r>
        <w:rPr>
          <w:color w:val="231F20"/>
          <w:spacing w:val="2"/>
          <w:sz w:val="19"/>
        </w:rPr>
        <w:t> </w:t>
      </w:r>
      <w:r>
        <w:rPr>
          <w:color w:val="231F20"/>
          <w:spacing w:val="-2"/>
          <w:sz w:val="19"/>
        </w:rPr>
        <w:t>словами,</w:t>
      </w:r>
      <w:r>
        <w:rPr>
          <w:color w:val="231F20"/>
          <w:spacing w:val="2"/>
          <w:sz w:val="19"/>
        </w:rPr>
        <w:t> </w:t>
      </w:r>
      <w:r>
        <w:rPr>
          <w:color w:val="231F20"/>
          <w:spacing w:val="-2"/>
          <w:sz w:val="19"/>
        </w:rPr>
        <w:t>Вы</w:t>
      </w:r>
      <w:r>
        <w:rPr>
          <w:color w:val="231F20"/>
          <w:spacing w:val="1"/>
          <w:sz w:val="19"/>
        </w:rPr>
        <w:t> </w:t>
      </w:r>
      <w:r>
        <w:rPr>
          <w:color w:val="231F20"/>
          <w:spacing w:val="-2"/>
          <w:sz w:val="19"/>
        </w:rPr>
        <w:t>не</w:t>
      </w:r>
      <w:r>
        <w:rPr>
          <w:color w:val="231F20"/>
          <w:spacing w:val="2"/>
          <w:sz w:val="19"/>
        </w:rPr>
        <w:t> </w:t>
      </w:r>
      <w:r>
        <w:rPr>
          <w:color w:val="231F20"/>
          <w:spacing w:val="-2"/>
          <w:sz w:val="19"/>
        </w:rPr>
        <w:t>забудете</w:t>
      </w:r>
      <w:r>
        <w:rPr>
          <w:color w:val="231F20"/>
          <w:spacing w:val="1"/>
          <w:sz w:val="19"/>
        </w:rPr>
        <w:t> </w:t>
      </w:r>
      <w:r>
        <w:rPr>
          <w:color w:val="231F20"/>
          <w:spacing w:val="-2"/>
          <w:sz w:val="19"/>
        </w:rPr>
        <w:t>никогда?</w:t>
      </w:r>
    </w:p>
    <w:p>
      <w:pPr>
        <w:pStyle w:val="ListParagraph"/>
        <w:numPr>
          <w:ilvl w:val="1"/>
          <w:numId w:val="4"/>
        </w:numPr>
        <w:tabs>
          <w:tab w:pos="1234" w:val="left" w:leader="none"/>
        </w:tabs>
        <w:spacing w:line="221" w:lineRule="exact" w:before="103" w:after="0"/>
        <w:ind w:left="1233" w:right="0" w:hanging="341"/>
        <w:jc w:val="both"/>
        <w:rPr>
          <w:sz w:val="19"/>
        </w:rPr>
      </w:pPr>
      <w:r>
        <w:rPr>
          <w:rFonts w:ascii="Calibri" w:hAnsi="Calibri"/>
          <w:b/>
          <w:color w:val="231F20"/>
          <w:sz w:val="19"/>
        </w:rPr>
        <w:t>1.</w:t>
      </w:r>
      <w:r>
        <w:rPr>
          <w:rFonts w:ascii="Calibri" w:hAnsi="Calibri"/>
          <w:b/>
          <w:color w:val="231F20"/>
          <w:spacing w:val="7"/>
          <w:sz w:val="19"/>
        </w:rPr>
        <w:t> </w:t>
      </w:r>
      <w:r>
        <w:rPr>
          <w:color w:val="231F20"/>
          <w:sz w:val="19"/>
        </w:rPr>
        <w:t>Как</w:t>
      </w:r>
      <w:r>
        <w:rPr>
          <w:color w:val="231F20"/>
          <w:spacing w:val="-7"/>
          <w:sz w:val="19"/>
        </w:rPr>
        <w:t> </w:t>
      </w:r>
      <w:r>
        <w:rPr>
          <w:color w:val="231F20"/>
          <w:sz w:val="19"/>
        </w:rPr>
        <w:t>вы</w:t>
      </w:r>
      <w:r>
        <w:rPr>
          <w:color w:val="231F20"/>
          <w:spacing w:val="-6"/>
          <w:sz w:val="19"/>
        </w:rPr>
        <w:t> </w:t>
      </w:r>
      <w:r>
        <w:rPr>
          <w:color w:val="231F20"/>
          <w:sz w:val="19"/>
        </w:rPr>
        <w:t>можете</w:t>
      </w:r>
      <w:r>
        <w:rPr>
          <w:color w:val="231F20"/>
          <w:spacing w:val="-6"/>
          <w:sz w:val="19"/>
        </w:rPr>
        <w:t> </w:t>
      </w:r>
      <w:r>
        <w:rPr>
          <w:color w:val="231F20"/>
          <w:sz w:val="19"/>
        </w:rPr>
        <w:t>оценить</w:t>
      </w:r>
      <w:r>
        <w:rPr>
          <w:color w:val="231F20"/>
          <w:spacing w:val="-6"/>
          <w:sz w:val="19"/>
        </w:rPr>
        <w:t> </w:t>
      </w:r>
      <w:r>
        <w:rPr>
          <w:color w:val="231F20"/>
          <w:sz w:val="19"/>
        </w:rPr>
        <w:t>стиль</w:t>
      </w:r>
      <w:r>
        <w:rPr>
          <w:color w:val="231F20"/>
          <w:spacing w:val="-6"/>
          <w:sz w:val="19"/>
        </w:rPr>
        <w:t> </w:t>
      </w:r>
      <w:r>
        <w:rPr>
          <w:color w:val="231F20"/>
          <w:sz w:val="19"/>
        </w:rPr>
        <w:t>общения</w:t>
      </w:r>
      <w:r>
        <w:rPr>
          <w:color w:val="231F20"/>
          <w:spacing w:val="-7"/>
          <w:sz w:val="19"/>
        </w:rPr>
        <w:t> </w:t>
      </w:r>
      <w:r>
        <w:rPr>
          <w:color w:val="231F20"/>
          <w:sz w:val="19"/>
        </w:rPr>
        <w:t>между</w:t>
      </w:r>
      <w:r>
        <w:rPr>
          <w:color w:val="231F20"/>
          <w:spacing w:val="-6"/>
          <w:sz w:val="19"/>
        </w:rPr>
        <w:t> </w:t>
      </w:r>
      <w:r>
        <w:rPr>
          <w:color w:val="231F20"/>
          <w:sz w:val="19"/>
        </w:rPr>
        <w:t>Александром</w:t>
      </w:r>
      <w:r>
        <w:rPr>
          <w:color w:val="231F20"/>
          <w:spacing w:val="-6"/>
          <w:sz w:val="19"/>
        </w:rPr>
        <w:t> </w:t>
      </w:r>
      <w:r>
        <w:rPr>
          <w:color w:val="231F20"/>
          <w:sz w:val="19"/>
        </w:rPr>
        <w:t>II</w:t>
      </w:r>
      <w:r>
        <w:rPr>
          <w:color w:val="231F20"/>
          <w:spacing w:val="-6"/>
          <w:sz w:val="19"/>
        </w:rPr>
        <w:t> </w:t>
      </w:r>
      <w:r>
        <w:rPr>
          <w:color w:val="231F20"/>
          <w:sz w:val="19"/>
        </w:rPr>
        <w:t>и</w:t>
      </w:r>
      <w:r>
        <w:rPr>
          <w:color w:val="231F20"/>
          <w:spacing w:val="-7"/>
          <w:sz w:val="19"/>
        </w:rPr>
        <w:t> </w:t>
      </w:r>
      <w:r>
        <w:rPr>
          <w:color w:val="231F20"/>
          <w:sz w:val="19"/>
        </w:rPr>
        <w:t>Вильгельмом</w:t>
      </w:r>
      <w:r>
        <w:rPr>
          <w:color w:val="231F20"/>
          <w:spacing w:val="-6"/>
          <w:sz w:val="19"/>
        </w:rPr>
        <w:t> </w:t>
      </w:r>
      <w:r>
        <w:rPr>
          <w:color w:val="231F20"/>
          <w:spacing w:val="-5"/>
          <w:sz w:val="19"/>
        </w:rPr>
        <w:t>I?</w:t>
      </w:r>
    </w:p>
    <w:p>
      <w:pPr>
        <w:spacing w:line="223" w:lineRule="auto" w:before="2"/>
        <w:ind w:left="1233" w:right="1195" w:firstLine="0"/>
        <w:jc w:val="both"/>
        <w:rPr>
          <w:rFonts w:ascii="Trebuchet MS" w:hAnsi="Trebuchet MS"/>
          <w:sz w:val="19"/>
        </w:rPr>
      </w:pPr>
      <w:r>
        <w:rPr>
          <w:rFonts w:ascii="Calibri" w:hAnsi="Calibri"/>
          <w:b/>
          <w:color w:val="231F20"/>
          <w:sz w:val="19"/>
        </w:rPr>
        <w:t>2. </w:t>
      </w:r>
      <w:r>
        <w:rPr>
          <w:rFonts w:ascii="Trebuchet MS" w:hAnsi="Trebuchet MS"/>
          <w:color w:val="231F20"/>
          <w:sz w:val="19"/>
        </w:rPr>
        <w:t>Что,</w:t>
      </w:r>
      <w:r>
        <w:rPr>
          <w:rFonts w:ascii="Trebuchet MS" w:hAnsi="Trebuchet MS"/>
          <w:color w:val="231F20"/>
          <w:spacing w:val="-5"/>
          <w:sz w:val="19"/>
        </w:rPr>
        <w:t> </w:t>
      </w:r>
      <w:r>
        <w:rPr>
          <w:rFonts w:ascii="Trebuchet MS" w:hAnsi="Trebuchet MS"/>
          <w:color w:val="231F20"/>
          <w:sz w:val="19"/>
        </w:rPr>
        <w:t>по</w:t>
      </w:r>
      <w:r>
        <w:rPr>
          <w:rFonts w:ascii="Trebuchet MS" w:hAnsi="Trebuchet MS"/>
          <w:color w:val="231F20"/>
          <w:spacing w:val="-5"/>
          <w:sz w:val="19"/>
        </w:rPr>
        <w:t> </w:t>
      </w:r>
      <w:r>
        <w:rPr>
          <w:rFonts w:ascii="Trebuchet MS" w:hAnsi="Trebuchet MS"/>
          <w:color w:val="231F20"/>
          <w:sz w:val="19"/>
        </w:rPr>
        <w:t>вашему</w:t>
      </w:r>
      <w:r>
        <w:rPr>
          <w:rFonts w:ascii="Trebuchet MS" w:hAnsi="Trebuchet MS"/>
          <w:color w:val="231F20"/>
          <w:spacing w:val="-5"/>
          <w:sz w:val="19"/>
        </w:rPr>
        <w:t> </w:t>
      </w:r>
      <w:r>
        <w:rPr>
          <w:rFonts w:ascii="Trebuchet MS" w:hAnsi="Trebuchet MS"/>
          <w:color w:val="231F20"/>
          <w:sz w:val="19"/>
        </w:rPr>
        <w:t>мнению,</w:t>
      </w:r>
      <w:r>
        <w:rPr>
          <w:rFonts w:ascii="Trebuchet MS" w:hAnsi="Trebuchet MS"/>
          <w:color w:val="231F20"/>
          <w:spacing w:val="-5"/>
          <w:sz w:val="19"/>
        </w:rPr>
        <w:t> </w:t>
      </w:r>
      <w:r>
        <w:rPr>
          <w:rFonts w:ascii="Trebuchet MS" w:hAnsi="Trebuchet MS"/>
          <w:color w:val="231F20"/>
          <w:sz w:val="19"/>
        </w:rPr>
        <w:t>стало</w:t>
      </w:r>
      <w:r>
        <w:rPr>
          <w:rFonts w:ascii="Trebuchet MS" w:hAnsi="Trebuchet MS"/>
          <w:color w:val="231F20"/>
          <w:spacing w:val="-5"/>
          <w:sz w:val="19"/>
        </w:rPr>
        <w:t> </w:t>
      </w:r>
      <w:r>
        <w:rPr>
          <w:rFonts w:ascii="Trebuchet MS" w:hAnsi="Trebuchet MS"/>
          <w:color w:val="231F20"/>
          <w:sz w:val="19"/>
        </w:rPr>
        <w:t>причиной</w:t>
      </w:r>
      <w:r>
        <w:rPr>
          <w:rFonts w:ascii="Trebuchet MS" w:hAnsi="Trebuchet MS"/>
          <w:color w:val="231F20"/>
          <w:spacing w:val="-5"/>
          <w:sz w:val="19"/>
        </w:rPr>
        <w:t> </w:t>
      </w:r>
      <w:r>
        <w:rPr>
          <w:rFonts w:ascii="Trebuchet MS" w:hAnsi="Trebuchet MS"/>
          <w:color w:val="231F20"/>
          <w:sz w:val="19"/>
        </w:rPr>
        <w:t>написания</w:t>
      </w:r>
      <w:r>
        <w:rPr>
          <w:rFonts w:ascii="Trebuchet MS" w:hAnsi="Trebuchet MS"/>
          <w:color w:val="231F20"/>
          <w:spacing w:val="-5"/>
          <w:sz w:val="19"/>
        </w:rPr>
        <w:t> </w:t>
      </w:r>
      <w:r>
        <w:rPr>
          <w:rFonts w:ascii="Trebuchet MS" w:hAnsi="Trebuchet MS"/>
          <w:color w:val="231F20"/>
          <w:sz w:val="19"/>
        </w:rPr>
        <w:t>данного</w:t>
      </w:r>
      <w:r>
        <w:rPr>
          <w:rFonts w:ascii="Trebuchet MS" w:hAnsi="Trebuchet MS"/>
          <w:color w:val="231F20"/>
          <w:spacing w:val="-5"/>
          <w:sz w:val="19"/>
        </w:rPr>
        <w:t> </w:t>
      </w:r>
      <w:r>
        <w:rPr>
          <w:rFonts w:ascii="Trebuchet MS" w:hAnsi="Trebuchet MS"/>
          <w:color w:val="231F20"/>
          <w:sz w:val="19"/>
        </w:rPr>
        <w:t>письма?</w:t>
      </w:r>
      <w:r>
        <w:rPr>
          <w:rFonts w:ascii="Trebuchet MS" w:hAnsi="Trebuchet MS"/>
          <w:color w:val="231F20"/>
          <w:spacing w:val="-5"/>
          <w:sz w:val="19"/>
        </w:rPr>
        <w:t> </w:t>
      </w:r>
      <w:r>
        <w:rPr>
          <w:rFonts w:ascii="Calibri" w:hAnsi="Calibri"/>
          <w:b/>
          <w:color w:val="231F20"/>
          <w:sz w:val="19"/>
        </w:rPr>
        <w:t>3. </w:t>
      </w:r>
      <w:r>
        <w:rPr>
          <w:rFonts w:ascii="Trebuchet MS" w:hAnsi="Trebuchet MS"/>
          <w:color w:val="231F20"/>
          <w:sz w:val="19"/>
        </w:rPr>
        <w:t>О</w:t>
      </w:r>
      <w:r>
        <w:rPr>
          <w:rFonts w:ascii="Trebuchet MS" w:hAnsi="Trebuchet MS"/>
          <w:color w:val="231F20"/>
          <w:spacing w:val="-5"/>
          <w:sz w:val="19"/>
        </w:rPr>
        <w:t> </w:t>
      </w:r>
      <w:r>
        <w:rPr>
          <w:rFonts w:ascii="Trebuchet MS" w:hAnsi="Trebuchet MS"/>
          <w:color w:val="231F20"/>
          <w:sz w:val="19"/>
        </w:rPr>
        <w:t>какой войне</w:t>
      </w:r>
      <w:r>
        <w:rPr>
          <w:rFonts w:ascii="Trebuchet MS" w:hAnsi="Trebuchet MS"/>
          <w:color w:val="231F20"/>
          <w:spacing w:val="-13"/>
          <w:sz w:val="19"/>
        </w:rPr>
        <w:t> </w:t>
      </w:r>
      <w:r>
        <w:rPr>
          <w:rFonts w:ascii="Trebuchet MS" w:hAnsi="Trebuchet MS"/>
          <w:color w:val="231F20"/>
          <w:sz w:val="19"/>
        </w:rPr>
        <w:t>пишет</w:t>
      </w:r>
      <w:r>
        <w:rPr>
          <w:rFonts w:ascii="Trebuchet MS" w:hAnsi="Trebuchet MS"/>
          <w:color w:val="231F20"/>
          <w:spacing w:val="-13"/>
          <w:sz w:val="19"/>
        </w:rPr>
        <w:t> </w:t>
      </w:r>
      <w:r>
        <w:rPr>
          <w:rFonts w:ascii="Trebuchet MS" w:hAnsi="Trebuchet MS"/>
          <w:color w:val="231F20"/>
          <w:sz w:val="19"/>
        </w:rPr>
        <w:t>Александр</w:t>
      </w:r>
      <w:r>
        <w:rPr>
          <w:rFonts w:ascii="Trebuchet MS" w:hAnsi="Trebuchet MS"/>
          <w:color w:val="231F20"/>
          <w:spacing w:val="-13"/>
          <w:sz w:val="19"/>
        </w:rPr>
        <w:t> </w:t>
      </w:r>
      <w:r>
        <w:rPr>
          <w:rFonts w:ascii="Trebuchet MS" w:hAnsi="Trebuchet MS"/>
          <w:color w:val="231F20"/>
          <w:sz w:val="19"/>
        </w:rPr>
        <w:t>II</w:t>
      </w:r>
      <w:r>
        <w:rPr>
          <w:rFonts w:ascii="Trebuchet MS" w:hAnsi="Trebuchet MS"/>
          <w:color w:val="231F20"/>
          <w:spacing w:val="-13"/>
          <w:sz w:val="19"/>
        </w:rPr>
        <w:t> </w:t>
      </w:r>
      <w:r>
        <w:rPr>
          <w:rFonts w:ascii="Trebuchet MS" w:hAnsi="Trebuchet MS"/>
          <w:color w:val="231F20"/>
          <w:sz w:val="19"/>
        </w:rPr>
        <w:t>и</w:t>
      </w:r>
      <w:r>
        <w:rPr>
          <w:rFonts w:ascii="Trebuchet MS" w:hAnsi="Trebuchet MS"/>
          <w:color w:val="231F20"/>
          <w:spacing w:val="-13"/>
          <w:sz w:val="19"/>
        </w:rPr>
        <w:t> </w:t>
      </w:r>
      <w:r>
        <w:rPr>
          <w:rFonts w:ascii="Trebuchet MS" w:hAnsi="Trebuchet MS"/>
          <w:color w:val="231F20"/>
          <w:sz w:val="19"/>
        </w:rPr>
        <w:t>какую</w:t>
      </w:r>
      <w:r>
        <w:rPr>
          <w:rFonts w:ascii="Trebuchet MS" w:hAnsi="Trebuchet MS"/>
          <w:color w:val="231F20"/>
          <w:spacing w:val="-13"/>
          <w:sz w:val="19"/>
        </w:rPr>
        <w:t> </w:t>
      </w:r>
      <w:r>
        <w:rPr>
          <w:rFonts w:ascii="Trebuchet MS" w:hAnsi="Trebuchet MS"/>
          <w:color w:val="231F20"/>
          <w:sz w:val="19"/>
        </w:rPr>
        <w:t>услугу,</w:t>
      </w:r>
      <w:r>
        <w:rPr>
          <w:rFonts w:ascii="Trebuchet MS" w:hAnsi="Trebuchet MS"/>
          <w:color w:val="231F20"/>
          <w:spacing w:val="-13"/>
          <w:sz w:val="19"/>
        </w:rPr>
        <w:t> </w:t>
      </w:r>
      <w:r>
        <w:rPr>
          <w:rFonts w:ascii="Trebuchet MS" w:hAnsi="Trebuchet MS"/>
          <w:color w:val="231F20"/>
          <w:sz w:val="19"/>
        </w:rPr>
        <w:t>оказанную</w:t>
      </w:r>
      <w:r>
        <w:rPr>
          <w:rFonts w:ascii="Trebuchet MS" w:hAnsi="Trebuchet MS"/>
          <w:color w:val="231F20"/>
          <w:spacing w:val="-13"/>
          <w:sz w:val="19"/>
        </w:rPr>
        <w:t> </w:t>
      </w:r>
      <w:r>
        <w:rPr>
          <w:rFonts w:ascii="Trebuchet MS" w:hAnsi="Trebuchet MS"/>
          <w:color w:val="231F20"/>
          <w:sz w:val="19"/>
        </w:rPr>
        <w:t>одним</w:t>
      </w:r>
      <w:r>
        <w:rPr>
          <w:rFonts w:ascii="Trebuchet MS" w:hAnsi="Trebuchet MS"/>
          <w:color w:val="231F20"/>
          <w:spacing w:val="-13"/>
          <w:sz w:val="19"/>
        </w:rPr>
        <w:t> </w:t>
      </w:r>
      <w:r>
        <w:rPr>
          <w:rFonts w:ascii="Trebuchet MS" w:hAnsi="Trebuchet MS"/>
          <w:color w:val="231F20"/>
          <w:sz w:val="19"/>
        </w:rPr>
        <w:t>государством</w:t>
      </w:r>
      <w:r>
        <w:rPr>
          <w:rFonts w:ascii="Trebuchet MS" w:hAnsi="Trebuchet MS"/>
          <w:color w:val="231F20"/>
          <w:spacing w:val="-13"/>
          <w:sz w:val="19"/>
        </w:rPr>
        <w:t> </w:t>
      </w:r>
      <w:r>
        <w:rPr>
          <w:rFonts w:ascii="Trebuchet MS" w:hAnsi="Trebuchet MS"/>
          <w:color w:val="231F20"/>
          <w:sz w:val="19"/>
        </w:rPr>
        <w:t>другому в 1870 г., он имеет в виду?</w:t>
      </w:r>
    </w:p>
    <w:p>
      <w:pPr>
        <w:pStyle w:val="Heading7"/>
        <w:tabs>
          <w:tab w:pos="8263" w:val="left" w:leader="none"/>
        </w:tabs>
        <w:spacing w:before="132"/>
        <w:ind w:left="893"/>
      </w:pPr>
      <w:r>
        <w:rPr/>
        <w:pict>
          <v:group style="position:absolute;margin-left:176.582108pt;margin-top:11.073152pt;width:246.95pt;height:7.85pt;mso-position-horizontal-relative:page;mso-position-vertical-relative:paragraph;z-index:-27986944" id="docshapegroup1710" coordorigin="3532,221" coordsize="4939,157">
            <v:line style="position:absolute" from="3582,300" to="8376,300" stroked="true" strokeweight="1pt" strokecolor="#db413f">
              <v:stroke dashstyle="dot"/>
            </v:line>
            <v:shape style="position:absolute;left:3531;top:289;width:4875;height:20" id="docshape1711" coordorigin="3532,290" coordsize="4875,20" path="m3552,300l3549,292,3542,290,3535,292,3532,300,3535,307,3542,310,3549,307,3552,300xm8406,300l8403,292,8396,290,8389,292,8386,300,8389,307,8396,310,8403,307,8406,300xe" filled="true" fillcolor="#db413f" stroked="false">
              <v:path arrowok="t"/>
              <v:fill type="solid"/>
            </v:shape>
            <v:shape style="position:absolute;left:8386;top:221;width:84;height:157" id="docshape1712" coordorigin="8386,221" coordsize="84,157" path="m8386,221l8386,378,8470,300,8386,221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51" name="image326.png"/>
            <wp:cNvGraphicFramePr>
              <a:graphicFrameLocks noChangeAspect="1"/>
            </wp:cNvGraphicFramePr>
            <a:graphic>
              <a:graphicData uri="http://schemas.openxmlformats.org/drawingml/2006/picture">
                <pic:pic>
                  <pic:nvPicPr>
                    <pic:cNvPr id="52" name="image326.png"/>
                    <pic:cNvPicPr/>
                  </pic:nvPicPr>
                  <pic:blipFill>
                    <a:blip r:embed="rId415"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233" w:right="1194" w:firstLine="0"/>
        <w:jc w:val="both"/>
        <w:rPr>
          <w:rFonts w:ascii="Trebuchet MS" w:hAnsi="Trebuchet MS"/>
          <w:sz w:val="19"/>
        </w:rPr>
      </w:pPr>
      <w:r>
        <w:rPr>
          <w:rFonts w:ascii="Trebuchet MS" w:hAnsi="Trebuchet MS"/>
          <w:color w:val="231F20"/>
          <w:w w:val="95"/>
          <w:sz w:val="19"/>
        </w:rPr>
        <w:t>Раскройте смысл понятия «пентархия». От каких греческих слов образовано это по- </w:t>
      </w:r>
      <w:r>
        <w:rPr>
          <w:rFonts w:ascii="Trebuchet MS" w:hAnsi="Trebuchet MS"/>
          <w:color w:val="231F20"/>
          <w:sz w:val="19"/>
        </w:rPr>
        <w:t>нятие?</w:t>
      </w:r>
      <w:r>
        <w:rPr>
          <w:rFonts w:ascii="Trebuchet MS" w:hAnsi="Trebuchet MS"/>
          <w:color w:val="231F20"/>
          <w:spacing w:val="-2"/>
          <w:sz w:val="19"/>
        </w:rPr>
        <w:t> </w:t>
      </w:r>
      <w:r>
        <w:rPr>
          <w:rFonts w:ascii="Trebuchet MS" w:hAnsi="Trebuchet MS"/>
          <w:color w:val="231F20"/>
          <w:sz w:val="19"/>
        </w:rPr>
        <w:t>Объясните,</w:t>
      </w:r>
      <w:r>
        <w:rPr>
          <w:rFonts w:ascii="Trebuchet MS" w:hAnsi="Trebuchet MS"/>
          <w:color w:val="231F20"/>
          <w:spacing w:val="-2"/>
          <w:sz w:val="19"/>
        </w:rPr>
        <w:t> </w:t>
      </w:r>
      <w:r>
        <w:rPr>
          <w:rFonts w:ascii="Trebuchet MS" w:hAnsi="Trebuchet MS"/>
          <w:color w:val="231F20"/>
          <w:sz w:val="19"/>
        </w:rPr>
        <w:t>какое</w:t>
      </w:r>
      <w:r>
        <w:rPr>
          <w:rFonts w:ascii="Trebuchet MS" w:hAnsi="Trebuchet MS"/>
          <w:color w:val="231F20"/>
          <w:spacing w:val="-2"/>
          <w:sz w:val="19"/>
        </w:rPr>
        <w:t> </w:t>
      </w:r>
      <w:r>
        <w:rPr>
          <w:rFonts w:ascii="Trebuchet MS" w:hAnsi="Trebuchet MS"/>
          <w:color w:val="231F20"/>
          <w:sz w:val="19"/>
        </w:rPr>
        <w:t>отношение</w:t>
      </w:r>
      <w:r>
        <w:rPr>
          <w:rFonts w:ascii="Trebuchet MS" w:hAnsi="Trebuchet MS"/>
          <w:color w:val="231F20"/>
          <w:spacing w:val="-2"/>
          <w:sz w:val="19"/>
        </w:rPr>
        <w:t> </w:t>
      </w:r>
      <w:r>
        <w:rPr>
          <w:rFonts w:ascii="Trebuchet MS" w:hAnsi="Trebuchet MS"/>
          <w:color w:val="231F20"/>
          <w:sz w:val="19"/>
        </w:rPr>
        <w:t>оно</w:t>
      </w:r>
      <w:r>
        <w:rPr>
          <w:rFonts w:ascii="Trebuchet MS" w:hAnsi="Trebuchet MS"/>
          <w:color w:val="231F20"/>
          <w:spacing w:val="-2"/>
          <w:sz w:val="19"/>
        </w:rPr>
        <w:t> </w:t>
      </w:r>
      <w:r>
        <w:rPr>
          <w:rFonts w:ascii="Trebuchet MS" w:hAnsi="Trebuchet MS"/>
          <w:color w:val="231F20"/>
          <w:sz w:val="19"/>
        </w:rPr>
        <w:t>имеет</w:t>
      </w:r>
      <w:r>
        <w:rPr>
          <w:rFonts w:ascii="Trebuchet MS" w:hAnsi="Trebuchet MS"/>
          <w:color w:val="231F20"/>
          <w:spacing w:val="-2"/>
          <w:sz w:val="19"/>
        </w:rPr>
        <w:t> </w:t>
      </w:r>
      <w:r>
        <w:rPr>
          <w:rFonts w:ascii="Trebuchet MS" w:hAnsi="Trebuchet MS"/>
          <w:color w:val="231F20"/>
          <w:sz w:val="19"/>
        </w:rPr>
        <w:t>к</w:t>
      </w:r>
      <w:r>
        <w:rPr>
          <w:rFonts w:ascii="Trebuchet MS" w:hAnsi="Trebuchet MS"/>
          <w:color w:val="231F20"/>
          <w:spacing w:val="-2"/>
          <w:sz w:val="19"/>
        </w:rPr>
        <w:t> </w:t>
      </w:r>
      <w:r>
        <w:rPr>
          <w:rFonts w:ascii="Trebuchet MS" w:hAnsi="Trebuchet MS"/>
          <w:color w:val="231F20"/>
          <w:sz w:val="19"/>
        </w:rPr>
        <w:t>международной</w:t>
      </w:r>
      <w:r>
        <w:rPr>
          <w:rFonts w:ascii="Trebuchet MS" w:hAnsi="Trebuchet MS"/>
          <w:color w:val="231F20"/>
          <w:spacing w:val="-2"/>
          <w:sz w:val="19"/>
        </w:rPr>
        <w:t> </w:t>
      </w:r>
      <w:r>
        <w:rPr>
          <w:rFonts w:ascii="Trebuchet MS" w:hAnsi="Trebuchet MS"/>
          <w:color w:val="231F20"/>
          <w:sz w:val="19"/>
        </w:rPr>
        <w:t>политике</w:t>
      </w:r>
      <w:r>
        <w:rPr>
          <w:rFonts w:ascii="Trebuchet MS" w:hAnsi="Trebuchet MS"/>
          <w:color w:val="231F20"/>
          <w:spacing w:val="-2"/>
          <w:sz w:val="19"/>
        </w:rPr>
        <w:t> </w:t>
      </w:r>
      <w:r>
        <w:rPr>
          <w:rFonts w:ascii="Trebuchet MS" w:hAnsi="Trebuchet MS"/>
          <w:color w:val="231F20"/>
          <w:sz w:val="19"/>
        </w:rPr>
        <w:t>XIX</w:t>
      </w:r>
      <w:r>
        <w:rPr>
          <w:rFonts w:ascii="Trebuchet MS" w:hAnsi="Trebuchet MS"/>
          <w:color w:val="231F20"/>
          <w:spacing w:val="-2"/>
          <w:sz w:val="19"/>
        </w:rPr>
        <w:t> </w:t>
      </w:r>
      <w:r>
        <w:rPr>
          <w:rFonts w:ascii="Trebuchet MS" w:hAnsi="Trebuchet MS"/>
          <w:color w:val="231F20"/>
          <w:sz w:val="19"/>
        </w:rPr>
        <w:t>в.</w:t>
      </w:r>
    </w:p>
    <w:p>
      <w:pPr>
        <w:pStyle w:val="BodyText"/>
        <w:spacing w:before="10"/>
        <w:rPr>
          <w:rFonts w:ascii="Trebuchet MS"/>
          <w:sz w:val="21"/>
        </w:rPr>
      </w:pPr>
      <w:r>
        <w:rPr/>
        <w:pict>
          <v:group style="position:absolute;margin-left:57.553001pt;margin-top:13.891894pt;width:385.95pt;height:35.3pt;mso-position-horizontal-relative:page;mso-position-vertical-relative:paragraph;z-index:-15553536;mso-wrap-distance-left:0;mso-wrap-distance-right:0" id="docshapegroup1713" coordorigin="1151,278" coordsize="7719,706">
            <v:shape style="position:absolute;left:1151;top:277;width:7719;height:706" type="#_x0000_t75" id="docshape1714" stroked="false">
              <v:imagedata r:id="rId93" o:title=""/>
            </v:shape>
            <v:rect style="position:absolute;left:1213;top:340;width:7597;height:585" id="docshape1715" filled="true" fillcolor="#ffffff" stroked="false">
              <v:fill type="solid"/>
            </v:rect>
            <v:shape style="position:absolute;left:1298;top:431;width:397;height:397" type="#_x0000_t75" id="docshape1716" stroked="false">
              <v:imagedata r:id="rId11" o:title=""/>
            </v:shape>
            <v:shape style="position:absolute;left:1407;top:456;width:191;height:371" type="#_x0000_t202" id="docshape171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417;width:6497;height:445" type="#_x0000_t202" id="docshape1718"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21"/>
        </w:rPr>
        <w:sectPr>
          <w:footerReference w:type="default" r:id="rId413"/>
          <w:pgSz w:w="10310" w:h="14850"/>
          <w:pgMar w:footer="1923" w:header="0" w:top="0" w:bottom="2120" w:left="320" w:right="300"/>
        </w:sectPr>
      </w:pPr>
    </w:p>
    <w:p>
      <w:pPr>
        <w:pStyle w:val="BodyText"/>
        <w:spacing w:before="9"/>
        <w:rPr>
          <w:rFonts w:ascii="Trebuchet MS"/>
          <w:sz w:val="26"/>
        </w:rPr>
      </w:pPr>
      <w:r>
        <w:rPr/>
        <w:pict>
          <v:group style="position:absolute;margin-left:0pt;margin-top:-.000518pt;width:515.4pt;height:657.15pt;mso-position-horizontal-relative:page;mso-position-vertical-relative:page;z-index:-27986432" id="docshapegroup1720" coordorigin="0,0" coordsize="10308,13143">
            <v:shape style="position:absolute;left:420;top:419;width:9468;height:1021" type="#_x0000_t75" id="docshape1721" stroked="false">
              <v:imagedata r:id="rId8" o:title=""/>
            </v:shape>
            <v:shape style="position:absolute;left:420;top:1440;width:9457;height:11566" id="docshape1722" coordorigin="420,1440" coordsize="9457,11566" path="m1214,2308l420,2308,420,13006,1214,13006,1214,2308xm1214,1440l420,1440,420,1741,1214,1741,1214,1440xm9876,2308l9377,2308,9377,13006,9876,13006,9876,2308xm9876,1440l9377,1440,9377,1741,9876,1741,9876,1440xe" filled="true" fillcolor="#f7ded5" stroked="false">
              <v:path arrowok="t"/>
              <v:fill type="solid"/>
            </v:shape>
            <v:shape style="position:absolute;left:420;top:1740;width:9468;height:567" type="#_x0000_t75" id="docshape1723" stroked="false">
              <v:imagedata r:id="rId417" o:title=""/>
            </v:shape>
            <v:shape style="position:absolute;left:1213;top:10974;width:8164;height:397" id="docshape1724" coordorigin="1214,10975" coordsize="8164,397" path="m9377,10975l5296,10975,1214,10975,1214,11088,5361,11088,5525,11372,9377,11372,9377,11088,9377,10975xe" filled="true" fillcolor="#f7ded5" stroked="false">
              <v:path arrowok="t"/>
              <v:fill type="solid"/>
            </v:shape>
            <v:shape style="position:absolute;left:1100;top:11031;width:341;height:341" type="#_x0000_t75" id="docshape1725" stroked="false">
              <v:imagedata r:id="rId418" o:title=""/>
            </v:shape>
            <v:shape style="position:absolute;left:283;top:283;width:9605;height:12859" id="docshape1726" coordorigin="283,283" coordsize="9605,12859" path="m583,703l283,703m583,12722l283,12722m703,583l703,283m703,12842l703,13142m9888,583l9888,283e" filled="false" stroked="true" strokeweight="1.25pt" strokecolor="#ffffff">
              <v:path arrowok="t"/>
              <v:stroke dashstyle="solid"/>
            </v:shape>
            <v:shape style="position:absolute;left:283;top:283;width:9605;height:12859" id="docshape1727" coordorigin="283,283" coordsize="9605,12859" path="m583,703l283,703m583,12722l283,12722m703,583l703,283m703,12842l703,13142m9888,583l9888,283m9888,12842l9888,13142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728" coordorigin="0,0" coordsize="10308,420" path="m360,420l0,420m9948,420l10308,420m420,360l420,0m9888,360l9888,0e" filled="false" stroked="true" strokeweight=".25pt" strokecolor="#000000">
              <v:path arrowok="t"/>
              <v:stroke dashstyle="solid"/>
            </v:shape>
            <v:shape style="position:absolute;left:917;top:12941;width:32;height:82" id="docshape1729" coordorigin="918,12941" coordsize="32,82" path="m918,12953l921,12951,923,12951,924,12951,927,12952,929,12954,929,12956,929,12960,929,12965,929,13008,929,13013,929,13016,919,13020,919,13022,949,13022,949,13020,945,13020,943,13020,942,13019,939,13017,939,13016,939,13013,939,13008,939,12941,937,12941,918,12951,918,12953xe" filled="false" stroked="true" strokeweight=".4pt" strokecolor="#ffffff">
              <v:path arrowok="t"/>
              <v:stroke dashstyle="solid"/>
            </v:shape>
            <v:shape style="position:absolute;left:969;top:12942;width:47;height:81" id="docshape1730" coordorigin="969,12943" coordsize="47,81" path="m987,12943l972,12974,979,12974,985,12975,989,12977,995,12979,999,12982,1002,12986,1005,12991,1007,12995,1007,13000,1007,13005,1005,13009,1001,13013,998,13016,994,13018,989,13018,986,13018,983,13017,981,13015,979,13013,977,13013,977,13012,974,13012,971,13013,969,13016,969,13018,970,13020,972,13021,975,13023,978,13024,983,13024,988,13024,1005,13014,1008,13012,1010,13009,1012,13005,1013,13002,1014,12998,1014,12994,1014,12987,982,12964,987,12953,1011,12953,1016,12943,987,12943xe" filled="false" stroked="true" strokeweight=".4pt" strokecolor="#ffffff">
              <v:path arrowok="t"/>
              <v:stroke dashstyle="solid"/>
            </v:shape>
            <v:rect style="position:absolute;left:1028;top:12991;width:31;height:9" id="docshape1731" filled="false" stroked="true" strokeweight=".4pt" strokecolor="#ffffff">
              <v:stroke dashstyle="solid"/>
            </v:rect>
            <v:shape style="position:absolute;left:1077;top:12941;width:32;height:82" id="docshape1732" coordorigin="1077,12941" coordsize="32,82" path="m1078,12953l1081,12951,1083,12951,1084,12951,1087,12952,1089,12954,1089,12956,1089,12960,1089,12965,1089,13008,1089,13013,1089,13016,1079,13020,1079,13022,1109,13022,1109,13020,1105,13020,1103,13020,1102,13019,1099,13017,1099,13016,1099,13013,1099,13008,1099,12941,1097,12941,1077,12951,1078,12953xe" filled="false" stroked="true" strokeweight=".4pt" strokecolor="#ffffff">
              <v:path arrowok="t"/>
              <v:stroke dashstyle="solid"/>
            </v:shape>
            <v:shape style="position:absolute;left:1130;top:12941;width:46;height:83" id="docshape1733" coordorigin="1131,12941" coordsize="46,83" path="m1134,12994l1132,12997,1131,13001,1131,13004,1131,13009,1132,13013,1136,13017,1140,13021,1146,13024,1153,13024,1160,13024,1166,13022,1170,13018,1174,13014,1177,13009,1177,13003,1177,12999,1175,12995,1172,12991,1170,12988,1165,12984,1158,12978,1165,12974,1169,12971,1172,12967,1174,12964,1175,12961,1175,12958,1175,12954,1173,12950,1169,12946,1165,12943,1160,12941,1153,12941,1147,12941,1142,12943,1138,12947,1134,12951,1132,12955,1132,12960,1132,12964,1132,12967,1134,12970,1136,12973,1140,12977,1146,12982,1141,12987,1137,12990,1134,12994xm1146,12968l1144,12966,1143,12964,1142,12962,1141,12960,1140,12958,1140,12956,1140,12953,1141,12950,1144,12948,1146,12946,1150,12945,1154,12945,1158,12945,1161,12946,1163,12948,1165,12950,1166,12954,1166,12958,1166,12961,1166,12964,1165,12966,1163,12969,1160,12972,1156,12976,1146,12968xm1166,13001l1168,13003,1168,13006,1168,13008,1168,13012,1167,13015,1164,13017,1162,13019,1159,13021,1154,13021,1150,13021,1147,13019,1144,13016,1141,13013,1140,13009,1140,13004,1140,13000,1140,12997,1142,12993,1144,12990,1146,12987,1149,12985,1158,12991,1163,12997,1166,13001xe" filled="false" stroked="true" strokeweight=".4pt" strokecolor="#ffffff">
              <v:path arrowok="t"/>
              <v:stroke dashstyle="solid"/>
            </v:shape>
            <v:shape style="position:absolute;left:1185;top:12941;width:54;height:82" id="docshape1734" coordorigin="1185,12941" coordsize="54,82" path="m1229,12993l1229,12941,1222,12941,1185,12994,1185,13001,1219,13001,1219,13022,1229,13022,1229,13001,1239,13001,1239,12993,1229,12993xm1191,12993l1219,12954,1219,12993,1191,12993xe" filled="false" stroked="true" strokeweight=".4pt" strokecolor="#ffffff">
              <v:path arrowok="t"/>
              <v:stroke dashstyle="solid"/>
            </v:shape>
            <v:shape style="position:absolute;left:9388;top:12967;width:13;height:13" id="docshape1735" coordorigin="9388,12967" coordsize="13,13" path="m9390,12969l9388,12974,9388,12975,9389,12977,9390,12978,9395,12980,9399,12978,9401,12977,9401,12975,9401,12974,9399,12969,9395,12967,9390,12969xe" filled="false" stroked="true" strokeweight=".4pt" strokecolor="#ffffff">
              <v:path arrowok="t"/>
              <v:stroke dashstyle="solid"/>
            </v:shape>
            <v:shape style="position:absolute;left:9416;top:12942;width:47;height:81" id="docshape1736" coordorigin="9417,12943" coordsize="47,81" path="m9435,12943l9419,12974,9427,12974,9433,12975,9437,12977,9442,12979,9447,12982,9450,12986,9453,12991,9454,12995,9454,13000,9454,13005,9453,13009,9449,13013,9446,13016,9442,13018,9437,13018,9434,13018,9431,13017,9428,13015,9426,13013,9425,13013,9424,13012,9422,13012,9418,13013,9417,13016,9417,13018,9418,13020,9420,13021,9422,13023,9426,13024,9430,13024,9435,13024,9453,13014,9455,13012,9458,13009,9459,13005,9461,13002,9462,12998,9462,12994,9462,12987,9429,12964,9435,12953,9459,12953,9463,12943,9435,12943xe" filled="false" stroked="true" strokeweight=".4pt" strokecolor="#ffffff">
              <v:path arrowok="t"/>
              <v:stroke dashstyle="solid"/>
            </v:shape>
            <v:shape style="position:absolute;left:9476;top:12941;width:51;height:83" id="docshape1737" coordorigin="9476,12941" coordsize="51,83" path="m9521,12941l9517,12941,9513,12942,9508,12944,9503,12946,9498,12949,9493,12954,9487,12959,9483,12964,9480,12971,9478,12977,9476,12984,9476,12991,9476,13002,9480,13011,9487,13018,9491,13022,9496,13024,9501,13024,9509,13024,9516,13020,9520,13014,9524,13008,9526,13002,9526,12996,9526,12989,9524,12983,9520,12979,9516,12974,9512,12972,9506,12972,9501,12972,9495,12974,9489,12978,9491,12973,9493,12968,9495,12964,9497,12960,9499,12957,9503,12954,9506,12950,9509,12948,9512,12946,9515,12945,9520,12944,9525,12943,9525,12941,9521,12941xm9496,12978l9501,12977,9506,12977,9509,12980,9512,12985,9515,12989,9516,12995,9516,13002,9516,13008,9515,13012,9512,13016,9509,13019,9506,13020,9503,13020,9500,13020,9498,13020,9496,13018,9493,13015,9491,13012,9489,13007,9488,13003,9487,12999,9487,12995,9487,12992,9488,12988,9488,12982,9492,12980,9494,12979,9496,12978xe" filled="false" stroked="true" strokeweight=".4pt" strokecolor="#ffffff">
              <v:path arrowok="t"/>
              <v:stroke dashstyle="solid"/>
            </v:shape>
            <v:shape style="position:absolute;left:9541;top:12967;width:13;height:13" id="docshape1738" coordorigin="9541,12967" coordsize="13,13" path="m9543,12969l9541,12974,9541,12975,9542,12977,9543,12978,9548,12980,9553,12978,9554,12977,9554,12975,9554,12974,9553,12969,9548,12967,9543,12969xe" filled="false" stroked="true" strokeweight=".4pt" strokecolor="#ffffff">
              <v:path arrowok="t"/>
              <v:stroke dashstyle="solid"/>
            </v:shape>
            <v:shape style="position:absolute;left:9570;top:12942;width:47;height:81" id="docshape1739" coordorigin="9570,12943" coordsize="47,81" path="m9588,12943l9573,12974,9580,12974,9586,12975,9590,12977,9596,12979,9600,12982,9603,12986,9606,12991,9608,12995,9608,13000,9608,13005,9606,13009,9602,13013,9599,13016,9595,13018,9590,13018,9587,13018,9584,13017,9581,13015,9580,13013,9578,13013,9578,13012,9575,13012,9571,13013,9570,13016,9570,13018,9571,13020,9573,13021,9576,13023,9579,13024,9584,13024,9589,13024,9606,13014,9609,13012,9611,13009,9613,13005,9614,13002,9615,12998,9615,12994,9615,12987,9583,12964,9588,12953,9612,12953,9616,12943,9588,12943xe" filled="false" stroked="true" strokeweight=".4pt" strokecolor="#ffffff">
              <v:path arrowok="t"/>
              <v:stroke dashstyle="solid"/>
            </v:shape>
            <v:shape style="position:absolute;left:9629;top:12941;width:46;height:83" id="docshape1740" coordorigin="9629,12941" coordsize="46,83" path="m9632,12959l9636,12952,9642,12949,9648,12949,9651,12949,9654,12950,9657,12953,9660,12955,9661,12959,9661,12963,9661,12966,9660,12969,9659,12971,9657,12974,9655,12976,9652,12978,9649,12980,9646,12981,9643,12981,9643,12983,9645,12983,9648,12983,9651,12984,9664,12994,9665,12997,9666,13000,9666,13003,9666,13007,9664,13011,9661,13014,9658,13017,9655,13019,9651,13019,9646,13018,9645,13018,9644,13017,9641,13016,9639,13015,9638,13014,9637,13014,9634,13013,9631,13014,9629,13017,9629,13019,9630,13020,9632,13022,9634,13023,9638,13024,9643,13024,9654,13024,9662,13020,9668,13014,9672,13009,9674,13003,9674,12996,9674,12991,9673,12987,9671,12984,9668,12980,9665,12977,9660,12975,9667,12969,9671,12963,9671,12957,9671,12954,9669,12951,9667,12947,9663,12943,9658,12941,9652,12941,9647,12941,9630,12958,9632,12959xe" filled="false" stroked="true" strokeweight=".4pt" strokecolor="#ffffff">
              <v:path arrowok="t"/>
              <v:stroke dashstyle="solid"/>
            </v:shape>
            <w10:wrap type="none"/>
          </v:group>
        </w:pict>
      </w:r>
      <w:r>
        <w:rPr/>
        <w:pict>
          <v:line style="position:absolute;mso-position-horizontal-relative:page;mso-position-vertical-relative:page;z-index:15906816" from="500.3862pt,35.172684pt" to="515.3862pt,35.172684pt" stroked="true" strokeweight=".25pt" strokecolor="#000000">
            <v:stroke dashstyle="solid"/>
            <w10:wrap type="none"/>
          </v:line>
        </w:pict>
      </w:r>
      <w:r>
        <w:rPr/>
        <w:pict>
          <v:line style="position:absolute;mso-position-horizontal-relative:page;mso-position-vertical-relative:page;z-index:15907328" from="500.3862pt,636.117676pt" to="515.3862pt,636.117676pt" stroked="true" strokeweight=".25pt" strokecolor="#000000">
            <v:stroke dashstyle="solid"/>
            <w10:wrap type="none"/>
          </v:line>
        </w:pict>
      </w:r>
    </w:p>
    <w:p>
      <w:pPr>
        <w:spacing w:before="103"/>
        <w:ind w:left="893" w:right="0" w:firstLine="0"/>
        <w:jc w:val="left"/>
        <w:rPr>
          <w:rFonts w:ascii="Calibri"/>
          <w:b/>
          <w:sz w:val="22"/>
        </w:rPr>
      </w:pPr>
      <w:r>
        <w:rPr>
          <w:rFonts w:ascii="Calibri"/>
          <w:b/>
          <w:color w:val="FFFFFF"/>
          <w:spacing w:val="-5"/>
          <w:w w:val="120"/>
          <w:sz w:val="22"/>
        </w:rPr>
        <w:t>88</w:t>
      </w:r>
    </w:p>
    <w:p>
      <w:pPr>
        <w:pStyle w:val="BodyText"/>
        <w:spacing w:before="7"/>
        <w:rPr>
          <w:rFonts w:ascii="Calibri"/>
          <w:b/>
          <w:sz w:val="33"/>
        </w:rPr>
      </w:pPr>
    </w:p>
    <w:p>
      <w:pPr>
        <w:pStyle w:val="Heading4"/>
      </w:pPr>
      <w:bookmarkStart w:name="_TOC_250008" w:id="2"/>
      <w:r>
        <w:rPr>
          <w:color w:val="FFFFFF"/>
          <w:spacing w:val="9"/>
          <w:w w:val="70"/>
        </w:rPr>
        <w:t>ИТОГИ</w:t>
      </w:r>
      <w:r>
        <w:rPr>
          <w:color w:val="FFFFFF"/>
          <w:spacing w:val="23"/>
        </w:rPr>
        <w:t> </w:t>
      </w:r>
      <w:bookmarkEnd w:id="2"/>
      <w:r>
        <w:rPr>
          <w:color w:val="FFFFFF"/>
          <w:spacing w:val="8"/>
          <w:w w:val="80"/>
        </w:rPr>
        <w:t>ГЛАВЫ</w:t>
      </w:r>
    </w:p>
    <w:p>
      <w:pPr>
        <w:pStyle w:val="ListParagraph"/>
        <w:numPr>
          <w:ilvl w:val="2"/>
          <w:numId w:val="4"/>
        </w:numPr>
        <w:tabs>
          <w:tab w:pos="1518" w:val="left" w:leader="none"/>
        </w:tabs>
        <w:spacing w:line="228" w:lineRule="auto" w:before="232" w:after="0"/>
        <w:ind w:left="1517" w:right="910" w:hanging="341"/>
        <w:jc w:val="both"/>
        <w:rPr>
          <w:sz w:val="19"/>
        </w:rPr>
      </w:pPr>
      <w:r>
        <w:rPr>
          <w:color w:val="231F20"/>
          <w:sz w:val="19"/>
        </w:rPr>
        <w:t>Начавшись в Англии в конце XVIII в., промышленный переворот </w:t>
      </w:r>
      <w:r>
        <w:rPr>
          <w:color w:val="231F20"/>
          <w:sz w:val="19"/>
        </w:rPr>
        <w:t>(первоначально</w:t>
      </w:r>
      <w:r>
        <w:rPr>
          <w:color w:val="231F20"/>
          <w:spacing w:val="80"/>
          <w:sz w:val="19"/>
        </w:rPr>
        <w:t> </w:t>
      </w:r>
      <w:r>
        <w:rPr>
          <w:color w:val="231F20"/>
          <w:w w:val="95"/>
          <w:sz w:val="19"/>
        </w:rPr>
        <w:t>в</w:t>
      </w:r>
      <w:r>
        <w:rPr>
          <w:color w:val="231F20"/>
          <w:spacing w:val="-6"/>
          <w:w w:val="95"/>
          <w:sz w:val="19"/>
        </w:rPr>
        <w:t> </w:t>
      </w:r>
      <w:r>
        <w:rPr>
          <w:color w:val="231F20"/>
          <w:w w:val="95"/>
          <w:sz w:val="19"/>
        </w:rPr>
        <w:t>текстильной</w:t>
      </w:r>
      <w:r>
        <w:rPr>
          <w:color w:val="231F20"/>
          <w:spacing w:val="-6"/>
          <w:w w:val="95"/>
          <w:sz w:val="19"/>
        </w:rPr>
        <w:t> </w:t>
      </w:r>
      <w:r>
        <w:rPr>
          <w:color w:val="231F20"/>
          <w:w w:val="95"/>
          <w:sz w:val="19"/>
        </w:rPr>
        <w:t>промышленности)</w:t>
      </w:r>
      <w:r>
        <w:rPr>
          <w:color w:val="231F20"/>
          <w:spacing w:val="-6"/>
          <w:w w:val="95"/>
          <w:sz w:val="19"/>
        </w:rPr>
        <w:t> </w:t>
      </w:r>
      <w:r>
        <w:rPr>
          <w:color w:val="231F20"/>
          <w:w w:val="95"/>
          <w:sz w:val="19"/>
        </w:rPr>
        <w:t>в</w:t>
      </w:r>
      <w:r>
        <w:rPr>
          <w:color w:val="231F20"/>
          <w:spacing w:val="-6"/>
          <w:w w:val="95"/>
          <w:sz w:val="19"/>
        </w:rPr>
        <w:t> </w:t>
      </w:r>
      <w:r>
        <w:rPr>
          <w:color w:val="231F20"/>
          <w:w w:val="95"/>
          <w:sz w:val="19"/>
        </w:rPr>
        <w:t>следующем</w:t>
      </w:r>
      <w:r>
        <w:rPr>
          <w:color w:val="231F20"/>
          <w:spacing w:val="-6"/>
          <w:w w:val="95"/>
          <w:sz w:val="19"/>
        </w:rPr>
        <w:t> </w:t>
      </w:r>
      <w:r>
        <w:rPr>
          <w:color w:val="231F20"/>
          <w:w w:val="95"/>
          <w:sz w:val="19"/>
        </w:rPr>
        <w:t>столетии</w:t>
      </w:r>
      <w:r>
        <w:rPr>
          <w:color w:val="231F20"/>
          <w:spacing w:val="-6"/>
          <w:w w:val="95"/>
          <w:sz w:val="19"/>
        </w:rPr>
        <w:t> </w:t>
      </w:r>
      <w:r>
        <w:rPr>
          <w:color w:val="231F20"/>
          <w:w w:val="95"/>
          <w:sz w:val="19"/>
        </w:rPr>
        <w:t>распространился</w:t>
      </w:r>
      <w:r>
        <w:rPr>
          <w:color w:val="231F20"/>
          <w:spacing w:val="-6"/>
          <w:w w:val="95"/>
          <w:sz w:val="19"/>
        </w:rPr>
        <w:t> </w:t>
      </w:r>
      <w:r>
        <w:rPr>
          <w:color w:val="231F20"/>
          <w:w w:val="95"/>
          <w:sz w:val="19"/>
        </w:rPr>
        <w:t>и</w:t>
      </w:r>
      <w:r>
        <w:rPr>
          <w:color w:val="231F20"/>
          <w:spacing w:val="-6"/>
          <w:w w:val="95"/>
          <w:sz w:val="19"/>
        </w:rPr>
        <w:t> </w:t>
      </w:r>
      <w:r>
        <w:rPr>
          <w:color w:val="231F20"/>
          <w:w w:val="95"/>
          <w:sz w:val="19"/>
        </w:rPr>
        <w:t>на</w:t>
      </w:r>
      <w:r>
        <w:rPr>
          <w:color w:val="231F20"/>
          <w:spacing w:val="-6"/>
          <w:w w:val="95"/>
          <w:sz w:val="19"/>
        </w:rPr>
        <w:t> </w:t>
      </w:r>
      <w:r>
        <w:rPr>
          <w:color w:val="231F20"/>
          <w:w w:val="95"/>
          <w:sz w:val="19"/>
        </w:rPr>
        <w:t>другие страны и отрасли — производство чугуна, использование силы пара, </w:t>
      </w:r>
      <w:r>
        <w:rPr>
          <w:color w:val="231F20"/>
          <w:w w:val="95"/>
          <w:sz w:val="19"/>
        </w:rPr>
        <w:t>строительство</w:t>
      </w:r>
      <w:r>
        <w:rPr>
          <w:color w:val="231F20"/>
          <w:w w:val="95"/>
          <w:sz w:val="19"/>
        </w:rPr>
        <w:t> железных</w:t>
      </w:r>
      <w:r>
        <w:rPr>
          <w:color w:val="231F20"/>
          <w:spacing w:val="-5"/>
          <w:w w:val="95"/>
          <w:sz w:val="19"/>
        </w:rPr>
        <w:t> </w:t>
      </w:r>
      <w:r>
        <w:rPr>
          <w:color w:val="231F20"/>
          <w:w w:val="95"/>
          <w:sz w:val="19"/>
        </w:rPr>
        <w:t>дорог,</w:t>
      </w:r>
      <w:r>
        <w:rPr>
          <w:color w:val="231F20"/>
          <w:spacing w:val="-5"/>
          <w:w w:val="95"/>
          <w:sz w:val="19"/>
        </w:rPr>
        <w:t> </w:t>
      </w:r>
      <w:r>
        <w:rPr>
          <w:color w:val="231F20"/>
          <w:w w:val="95"/>
          <w:sz w:val="19"/>
        </w:rPr>
        <w:t>что,</w:t>
      </w:r>
      <w:r>
        <w:rPr>
          <w:color w:val="231F20"/>
          <w:spacing w:val="-5"/>
          <w:w w:val="95"/>
          <w:sz w:val="19"/>
        </w:rPr>
        <w:t> </w:t>
      </w:r>
      <w:r>
        <w:rPr>
          <w:color w:val="231F20"/>
          <w:w w:val="95"/>
          <w:sz w:val="19"/>
        </w:rPr>
        <w:t>в</w:t>
      </w:r>
      <w:r>
        <w:rPr>
          <w:color w:val="231F20"/>
          <w:spacing w:val="-5"/>
          <w:w w:val="95"/>
          <w:sz w:val="19"/>
        </w:rPr>
        <w:t> </w:t>
      </w:r>
      <w:r>
        <w:rPr>
          <w:color w:val="231F20"/>
          <w:w w:val="95"/>
          <w:sz w:val="19"/>
        </w:rPr>
        <w:t>свою</w:t>
      </w:r>
      <w:r>
        <w:rPr>
          <w:color w:val="231F20"/>
          <w:spacing w:val="-5"/>
          <w:w w:val="95"/>
          <w:sz w:val="19"/>
        </w:rPr>
        <w:t> </w:t>
      </w:r>
      <w:r>
        <w:rPr>
          <w:color w:val="231F20"/>
          <w:w w:val="95"/>
          <w:sz w:val="19"/>
        </w:rPr>
        <w:t>очередь,</w:t>
      </w:r>
      <w:r>
        <w:rPr>
          <w:color w:val="231F20"/>
          <w:spacing w:val="-5"/>
          <w:w w:val="95"/>
          <w:sz w:val="19"/>
        </w:rPr>
        <w:t> </w:t>
      </w:r>
      <w:r>
        <w:rPr>
          <w:color w:val="231F20"/>
          <w:w w:val="95"/>
          <w:sz w:val="19"/>
        </w:rPr>
        <w:t>повлекло</w:t>
      </w:r>
      <w:r>
        <w:rPr>
          <w:color w:val="231F20"/>
          <w:spacing w:val="-5"/>
          <w:w w:val="95"/>
          <w:sz w:val="19"/>
        </w:rPr>
        <w:t> </w:t>
      </w:r>
      <w:r>
        <w:rPr>
          <w:color w:val="231F20"/>
          <w:w w:val="95"/>
          <w:sz w:val="19"/>
        </w:rPr>
        <w:t>за</w:t>
      </w:r>
      <w:r>
        <w:rPr>
          <w:color w:val="231F20"/>
          <w:spacing w:val="-5"/>
          <w:w w:val="95"/>
          <w:sz w:val="19"/>
        </w:rPr>
        <w:t> </w:t>
      </w:r>
      <w:r>
        <w:rPr>
          <w:color w:val="231F20"/>
          <w:w w:val="95"/>
          <w:sz w:val="19"/>
        </w:rPr>
        <w:t>собой</w:t>
      </w:r>
      <w:r>
        <w:rPr>
          <w:color w:val="231F20"/>
          <w:spacing w:val="-5"/>
          <w:w w:val="95"/>
          <w:sz w:val="19"/>
        </w:rPr>
        <w:t> </w:t>
      </w:r>
      <w:r>
        <w:rPr>
          <w:color w:val="231F20"/>
          <w:w w:val="95"/>
          <w:sz w:val="19"/>
        </w:rPr>
        <w:t>развитие</w:t>
      </w:r>
      <w:r>
        <w:rPr>
          <w:color w:val="231F20"/>
          <w:spacing w:val="-5"/>
          <w:w w:val="95"/>
          <w:sz w:val="19"/>
        </w:rPr>
        <w:t> </w:t>
      </w:r>
      <w:r>
        <w:rPr>
          <w:color w:val="231F20"/>
          <w:w w:val="95"/>
          <w:sz w:val="19"/>
        </w:rPr>
        <w:t>металлургии</w:t>
      </w:r>
      <w:r>
        <w:rPr>
          <w:color w:val="231F20"/>
          <w:spacing w:val="-5"/>
          <w:w w:val="95"/>
          <w:sz w:val="19"/>
        </w:rPr>
        <w:t> </w:t>
      </w:r>
      <w:r>
        <w:rPr>
          <w:color w:val="231F20"/>
          <w:w w:val="95"/>
          <w:sz w:val="19"/>
        </w:rPr>
        <w:t>и</w:t>
      </w:r>
      <w:r>
        <w:rPr>
          <w:color w:val="231F20"/>
          <w:spacing w:val="-5"/>
          <w:w w:val="95"/>
          <w:sz w:val="19"/>
        </w:rPr>
        <w:t> </w:t>
      </w:r>
      <w:r>
        <w:rPr>
          <w:color w:val="231F20"/>
          <w:w w:val="95"/>
          <w:sz w:val="19"/>
        </w:rPr>
        <w:t>ма- </w:t>
      </w:r>
      <w:r>
        <w:rPr>
          <w:color w:val="231F20"/>
          <w:spacing w:val="-2"/>
          <w:sz w:val="19"/>
        </w:rPr>
        <w:t>шиностроения.</w:t>
      </w:r>
    </w:p>
    <w:p>
      <w:pPr>
        <w:pStyle w:val="ListParagraph"/>
        <w:numPr>
          <w:ilvl w:val="2"/>
          <w:numId w:val="4"/>
        </w:numPr>
        <w:tabs>
          <w:tab w:pos="1518" w:val="left" w:leader="none"/>
        </w:tabs>
        <w:spacing w:line="228" w:lineRule="auto" w:before="75" w:after="0"/>
        <w:ind w:left="1517" w:right="911" w:hanging="341"/>
        <w:jc w:val="both"/>
        <w:rPr>
          <w:sz w:val="19"/>
        </w:rPr>
      </w:pPr>
      <w:r>
        <w:rPr>
          <w:color w:val="231F20"/>
          <w:sz w:val="19"/>
        </w:rPr>
        <w:t>Традиционное</w:t>
      </w:r>
      <w:r>
        <w:rPr>
          <w:color w:val="231F20"/>
          <w:spacing w:val="-15"/>
          <w:sz w:val="19"/>
        </w:rPr>
        <w:t> </w:t>
      </w:r>
      <w:r>
        <w:rPr>
          <w:color w:val="231F20"/>
          <w:sz w:val="19"/>
        </w:rPr>
        <w:t>аграрное</w:t>
      </w:r>
      <w:r>
        <w:rPr>
          <w:color w:val="231F20"/>
          <w:spacing w:val="-14"/>
          <w:sz w:val="19"/>
        </w:rPr>
        <w:t> </w:t>
      </w:r>
      <w:r>
        <w:rPr>
          <w:color w:val="231F20"/>
          <w:sz w:val="19"/>
        </w:rPr>
        <w:t>общество</w:t>
      </w:r>
      <w:r>
        <w:rPr>
          <w:color w:val="231F20"/>
          <w:spacing w:val="-14"/>
          <w:sz w:val="19"/>
        </w:rPr>
        <w:t> </w:t>
      </w:r>
      <w:r>
        <w:rPr>
          <w:color w:val="231F20"/>
          <w:sz w:val="19"/>
        </w:rPr>
        <w:t>постепенно</w:t>
      </w:r>
      <w:r>
        <w:rPr>
          <w:color w:val="231F20"/>
          <w:spacing w:val="-15"/>
          <w:sz w:val="19"/>
        </w:rPr>
        <w:t> </w:t>
      </w:r>
      <w:r>
        <w:rPr>
          <w:color w:val="231F20"/>
          <w:sz w:val="19"/>
        </w:rPr>
        <w:t>уступало</w:t>
      </w:r>
      <w:r>
        <w:rPr>
          <w:color w:val="231F20"/>
          <w:spacing w:val="-14"/>
          <w:sz w:val="19"/>
        </w:rPr>
        <w:t> </w:t>
      </w:r>
      <w:r>
        <w:rPr>
          <w:color w:val="231F20"/>
          <w:sz w:val="19"/>
        </w:rPr>
        <w:t>место</w:t>
      </w:r>
      <w:r>
        <w:rPr>
          <w:color w:val="231F20"/>
          <w:spacing w:val="-14"/>
          <w:sz w:val="19"/>
        </w:rPr>
        <w:t> </w:t>
      </w:r>
      <w:r>
        <w:rPr>
          <w:color w:val="231F20"/>
          <w:sz w:val="19"/>
        </w:rPr>
        <w:t>новым</w:t>
      </w:r>
      <w:r>
        <w:rPr>
          <w:color w:val="231F20"/>
          <w:spacing w:val="-15"/>
          <w:sz w:val="19"/>
        </w:rPr>
        <w:t> </w:t>
      </w:r>
      <w:r>
        <w:rPr>
          <w:color w:val="231F20"/>
          <w:sz w:val="19"/>
        </w:rPr>
        <w:t>реалиям,</w:t>
      </w:r>
      <w:r>
        <w:rPr>
          <w:color w:val="231F20"/>
          <w:spacing w:val="-14"/>
          <w:sz w:val="19"/>
        </w:rPr>
        <w:t> </w:t>
      </w:r>
      <w:r>
        <w:rPr>
          <w:color w:val="231F20"/>
          <w:sz w:val="19"/>
        </w:rPr>
        <w:t>по- </w:t>
      </w:r>
      <w:r>
        <w:rPr>
          <w:color w:val="231F20"/>
          <w:w w:val="95"/>
          <w:sz w:val="19"/>
        </w:rPr>
        <w:t>строенным преимущественно на капиталистических отношениях. Начавшийся </w:t>
      </w:r>
      <w:r>
        <w:rPr>
          <w:color w:val="231F20"/>
          <w:w w:val="95"/>
          <w:sz w:val="19"/>
        </w:rPr>
        <w:t>демо- </w:t>
      </w:r>
      <w:r>
        <w:rPr>
          <w:color w:val="231F20"/>
          <w:sz w:val="19"/>
        </w:rPr>
        <w:t>графический</w:t>
      </w:r>
      <w:r>
        <w:rPr>
          <w:color w:val="231F20"/>
          <w:spacing w:val="-15"/>
          <w:sz w:val="19"/>
        </w:rPr>
        <w:t> </w:t>
      </w:r>
      <w:r>
        <w:rPr>
          <w:color w:val="231F20"/>
          <w:sz w:val="19"/>
        </w:rPr>
        <w:t>переход</w:t>
      </w:r>
      <w:r>
        <w:rPr>
          <w:color w:val="231F20"/>
          <w:spacing w:val="-14"/>
          <w:sz w:val="19"/>
        </w:rPr>
        <w:t> </w:t>
      </w:r>
      <w:r>
        <w:rPr>
          <w:color w:val="231F20"/>
          <w:sz w:val="19"/>
        </w:rPr>
        <w:t>стал</w:t>
      </w:r>
      <w:r>
        <w:rPr>
          <w:color w:val="231F20"/>
          <w:spacing w:val="-14"/>
          <w:sz w:val="19"/>
        </w:rPr>
        <w:t> </w:t>
      </w:r>
      <w:r>
        <w:rPr>
          <w:color w:val="231F20"/>
          <w:sz w:val="19"/>
        </w:rPr>
        <w:t>причиной</w:t>
      </w:r>
      <w:r>
        <w:rPr>
          <w:color w:val="231F20"/>
          <w:spacing w:val="-15"/>
          <w:sz w:val="19"/>
        </w:rPr>
        <w:t> </w:t>
      </w:r>
      <w:r>
        <w:rPr>
          <w:color w:val="231F20"/>
          <w:sz w:val="19"/>
        </w:rPr>
        <w:t>резкого</w:t>
      </w:r>
      <w:r>
        <w:rPr>
          <w:color w:val="231F20"/>
          <w:spacing w:val="-14"/>
          <w:sz w:val="19"/>
        </w:rPr>
        <w:t> </w:t>
      </w:r>
      <w:r>
        <w:rPr>
          <w:color w:val="231F20"/>
          <w:sz w:val="19"/>
        </w:rPr>
        <w:t>увеличения</w:t>
      </w:r>
      <w:r>
        <w:rPr>
          <w:color w:val="231F20"/>
          <w:spacing w:val="-14"/>
          <w:sz w:val="19"/>
        </w:rPr>
        <w:t> </w:t>
      </w:r>
      <w:r>
        <w:rPr>
          <w:color w:val="231F20"/>
          <w:sz w:val="19"/>
        </w:rPr>
        <w:t>численности</w:t>
      </w:r>
      <w:r>
        <w:rPr>
          <w:color w:val="231F20"/>
          <w:spacing w:val="-15"/>
          <w:sz w:val="19"/>
        </w:rPr>
        <w:t> </w:t>
      </w:r>
      <w:r>
        <w:rPr>
          <w:color w:val="231F20"/>
          <w:sz w:val="19"/>
        </w:rPr>
        <w:t>населения,</w:t>
      </w:r>
      <w:r>
        <w:rPr>
          <w:color w:val="231F20"/>
          <w:sz w:val="19"/>
        </w:rPr>
        <w:t> </w:t>
      </w:r>
      <w:r>
        <w:rPr>
          <w:color w:val="231F20"/>
          <w:w w:val="95"/>
          <w:sz w:val="19"/>
        </w:rPr>
        <w:t>что привело к усилению миграции и пауперизму, но одновременно способствовало </w:t>
      </w:r>
      <w:r>
        <w:rPr>
          <w:color w:val="231F20"/>
          <w:spacing w:val="-2"/>
          <w:sz w:val="19"/>
        </w:rPr>
        <w:t>развитию</w:t>
      </w:r>
      <w:r>
        <w:rPr>
          <w:color w:val="231F20"/>
          <w:spacing w:val="-7"/>
          <w:sz w:val="19"/>
        </w:rPr>
        <w:t> </w:t>
      </w:r>
      <w:r>
        <w:rPr>
          <w:color w:val="231F20"/>
          <w:spacing w:val="-2"/>
          <w:sz w:val="19"/>
        </w:rPr>
        <w:t>промышленного</w:t>
      </w:r>
      <w:r>
        <w:rPr>
          <w:color w:val="231F20"/>
          <w:spacing w:val="-7"/>
          <w:sz w:val="19"/>
        </w:rPr>
        <w:t> </w:t>
      </w:r>
      <w:r>
        <w:rPr>
          <w:color w:val="231F20"/>
          <w:spacing w:val="-2"/>
          <w:sz w:val="19"/>
        </w:rPr>
        <w:t>переворота</w:t>
      </w:r>
      <w:r>
        <w:rPr>
          <w:color w:val="231F20"/>
          <w:spacing w:val="-7"/>
          <w:sz w:val="19"/>
        </w:rPr>
        <w:t> </w:t>
      </w:r>
      <w:r>
        <w:rPr>
          <w:color w:val="231F20"/>
          <w:spacing w:val="-2"/>
          <w:sz w:val="19"/>
        </w:rPr>
        <w:t>за</w:t>
      </w:r>
      <w:r>
        <w:rPr>
          <w:color w:val="231F20"/>
          <w:spacing w:val="-7"/>
          <w:sz w:val="19"/>
        </w:rPr>
        <w:t> </w:t>
      </w:r>
      <w:r>
        <w:rPr>
          <w:color w:val="231F20"/>
          <w:spacing w:val="-2"/>
          <w:sz w:val="19"/>
        </w:rPr>
        <w:t>счёт</w:t>
      </w:r>
      <w:r>
        <w:rPr>
          <w:color w:val="231F20"/>
          <w:spacing w:val="-7"/>
          <w:sz w:val="19"/>
        </w:rPr>
        <w:t> </w:t>
      </w:r>
      <w:r>
        <w:rPr>
          <w:color w:val="231F20"/>
          <w:spacing w:val="-2"/>
          <w:sz w:val="19"/>
        </w:rPr>
        <w:t>роста</w:t>
      </w:r>
      <w:r>
        <w:rPr>
          <w:color w:val="231F20"/>
          <w:spacing w:val="-7"/>
          <w:sz w:val="19"/>
        </w:rPr>
        <w:t> </w:t>
      </w:r>
      <w:r>
        <w:rPr>
          <w:color w:val="231F20"/>
          <w:spacing w:val="-2"/>
          <w:sz w:val="19"/>
        </w:rPr>
        <w:t>рынка</w:t>
      </w:r>
      <w:r>
        <w:rPr>
          <w:color w:val="231F20"/>
          <w:spacing w:val="-7"/>
          <w:sz w:val="19"/>
        </w:rPr>
        <w:t> </w:t>
      </w:r>
      <w:r>
        <w:rPr>
          <w:color w:val="231F20"/>
          <w:spacing w:val="-2"/>
          <w:sz w:val="19"/>
        </w:rPr>
        <w:t>свободного</w:t>
      </w:r>
      <w:r>
        <w:rPr>
          <w:color w:val="231F20"/>
          <w:spacing w:val="-7"/>
          <w:sz w:val="19"/>
        </w:rPr>
        <w:t> </w:t>
      </w:r>
      <w:r>
        <w:rPr>
          <w:color w:val="231F20"/>
          <w:spacing w:val="-2"/>
          <w:sz w:val="19"/>
        </w:rPr>
        <w:t>труда.</w:t>
      </w:r>
      <w:r>
        <w:rPr>
          <w:color w:val="231F20"/>
          <w:spacing w:val="-7"/>
          <w:sz w:val="19"/>
        </w:rPr>
        <w:t> </w:t>
      </w:r>
      <w:r>
        <w:rPr>
          <w:color w:val="231F20"/>
          <w:spacing w:val="-2"/>
          <w:sz w:val="19"/>
        </w:rPr>
        <w:t>Стре-</w:t>
      </w:r>
      <w:r>
        <w:rPr>
          <w:color w:val="231F20"/>
          <w:spacing w:val="-2"/>
          <w:sz w:val="19"/>
        </w:rPr>
        <w:t> </w:t>
      </w:r>
      <w:r>
        <w:rPr>
          <w:color w:val="231F20"/>
          <w:w w:val="95"/>
          <w:sz w:val="19"/>
        </w:rPr>
        <w:t>мительно росли города, соотношение между сельским и городским населением ме- </w:t>
      </w:r>
      <w:r>
        <w:rPr>
          <w:color w:val="231F20"/>
          <w:sz w:val="19"/>
        </w:rPr>
        <w:t>нялось в пользу последнего.</w:t>
      </w:r>
    </w:p>
    <w:p>
      <w:pPr>
        <w:pStyle w:val="ListParagraph"/>
        <w:numPr>
          <w:ilvl w:val="2"/>
          <w:numId w:val="4"/>
        </w:numPr>
        <w:tabs>
          <w:tab w:pos="1518" w:val="left" w:leader="none"/>
        </w:tabs>
        <w:spacing w:line="228" w:lineRule="auto" w:before="77" w:after="0"/>
        <w:ind w:left="1517" w:right="911" w:hanging="341"/>
        <w:jc w:val="both"/>
        <w:rPr>
          <w:sz w:val="19"/>
        </w:rPr>
      </w:pPr>
      <w:r>
        <w:rPr>
          <w:color w:val="231F20"/>
          <w:sz w:val="19"/>
        </w:rPr>
        <w:t>Возникла</w:t>
      </w:r>
      <w:r>
        <w:rPr>
          <w:color w:val="231F20"/>
          <w:spacing w:val="-15"/>
          <w:sz w:val="19"/>
        </w:rPr>
        <w:t> </w:t>
      </w:r>
      <w:r>
        <w:rPr>
          <w:color w:val="231F20"/>
          <w:sz w:val="19"/>
        </w:rPr>
        <w:t>новая</w:t>
      </w:r>
      <w:r>
        <w:rPr>
          <w:color w:val="231F20"/>
          <w:spacing w:val="-14"/>
          <w:sz w:val="19"/>
        </w:rPr>
        <w:t> </w:t>
      </w:r>
      <w:r>
        <w:rPr>
          <w:color w:val="231F20"/>
          <w:w w:val="115"/>
          <w:sz w:val="19"/>
        </w:rPr>
        <w:t>—</w:t>
      </w:r>
      <w:r>
        <w:rPr>
          <w:color w:val="231F20"/>
          <w:spacing w:val="-17"/>
          <w:w w:val="115"/>
          <w:sz w:val="19"/>
        </w:rPr>
        <w:t> </w:t>
      </w:r>
      <w:r>
        <w:rPr>
          <w:color w:val="231F20"/>
          <w:sz w:val="19"/>
        </w:rPr>
        <w:t>Венская</w:t>
      </w:r>
      <w:r>
        <w:rPr>
          <w:color w:val="231F20"/>
          <w:spacing w:val="-11"/>
          <w:sz w:val="19"/>
        </w:rPr>
        <w:t> </w:t>
      </w:r>
      <w:r>
        <w:rPr>
          <w:color w:val="231F20"/>
          <w:w w:val="115"/>
          <w:sz w:val="19"/>
        </w:rPr>
        <w:t>—</w:t>
      </w:r>
      <w:r>
        <w:rPr>
          <w:color w:val="231F20"/>
          <w:spacing w:val="-17"/>
          <w:w w:val="115"/>
          <w:sz w:val="19"/>
        </w:rPr>
        <w:t> </w:t>
      </w:r>
      <w:r>
        <w:rPr>
          <w:color w:val="231F20"/>
          <w:sz w:val="19"/>
        </w:rPr>
        <w:t>система</w:t>
      </w:r>
      <w:r>
        <w:rPr>
          <w:color w:val="231F20"/>
          <w:spacing w:val="-11"/>
          <w:sz w:val="19"/>
        </w:rPr>
        <w:t> </w:t>
      </w:r>
      <w:r>
        <w:rPr>
          <w:color w:val="231F20"/>
          <w:sz w:val="19"/>
        </w:rPr>
        <w:t>международных</w:t>
      </w:r>
      <w:r>
        <w:rPr>
          <w:color w:val="231F20"/>
          <w:spacing w:val="-12"/>
          <w:sz w:val="19"/>
        </w:rPr>
        <w:t> </w:t>
      </w:r>
      <w:r>
        <w:rPr>
          <w:color w:val="231F20"/>
          <w:sz w:val="19"/>
        </w:rPr>
        <w:t>отношений.</w:t>
      </w:r>
      <w:r>
        <w:rPr>
          <w:color w:val="231F20"/>
          <w:spacing w:val="-12"/>
          <w:sz w:val="19"/>
        </w:rPr>
        <w:t> </w:t>
      </w:r>
      <w:r>
        <w:rPr>
          <w:color w:val="231F20"/>
          <w:sz w:val="19"/>
        </w:rPr>
        <w:t>Созданное</w:t>
      </w:r>
      <w:r>
        <w:rPr>
          <w:color w:val="231F20"/>
          <w:spacing w:val="-12"/>
          <w:sz w:val="19"/>
        </w:rPr>
        <w:t> </w:t>
      </w:r>
      <w:r>
        <w:rPr>
          <w:color w:val="231F20"/>
          <w:sz w:val="19"/>
        </w:rPr>
        <w:t>в</w:t>
      </w:r>
      <w:r>
        <w:rPr>
          <w:color w:val="231F20"/>
          <w:spacing w:val="-12"/>
          <w:sz w:val="19"/>
        </w:rPr>
        <w:t> </w:t>
      </w:r>
      <w:r>
        <w:rPr>
          <w:color w:val="231F20"/>
          <w:sz w:val="19"/>
        </w:rPr>
        <w:t>её </w:t>
      </w:r>
      <w:r>
        <w:rPr>
          <w:color w:val="231F20"/>
          <w:w w:val="95"/>
          <w:sz w:val="19"/>
        </w:rPr>
        <w:t>рамках европейское равновесие было призвано с помощью сотрудничества великих держав не допустить повторения недавнего опыта — революции и установления ге- </w:t>
      </w:r>
      <w:r>
        <w:rPr>
          <w:color w:val="231F20"/>
          <w:sz w:val="19"/>
        </w:rPr>
        <w:t>гемонии какой-либо державы.</w:t>
      </w:r>
    </w:p>
    <w:p>
      <w:pPr>
        <w:pStyle w:val="ListParagraph"/>
        <w:numPr>
          <w:ilvl w:val="2"/>
          <w:numId w:val="4"/>
        </w:numPr>
        <w:tabs>
          <w:tab w:pos="1518" w:val="left" w:leader="none"/>
        </w:tabs>
        <w:spacing w:line="228" w:lineRule="auto" w:before="75" w:after="0"/>
        <w:ind w:left="1517" w:right="911" w:hanging="341"/>
        <w:jc w:val="both"/>
        <w:rPr>
          <w:sz w:val="19"/>
        </w:rPr>
      </w:pPr>
      <w:r>
        <w:rPr>
          <w:color w:val="231F20"/>
          <w:spacing w:val="-2"/>
          <w:sz w:val="19"/>
        </w:rPr>
        <w:t>Важнейшим</w:t>
      </w:r>
      <w:r>
        <w:rPr>
          <w:color w:val="231F20"/>
          <w:spacing w:val="-3"/>
          <w:sz w:val="19"/>
        </w:rPr>
        <w:t> </w:t>
      </w:r>
      <w:r>
        <w:rPr>
          <w:color w:val="231F20"/>
          <w:spacing w:val="-2"/>
          <w:sz w:val="19"/>
        </w:rPr>
        <w:t>явлением</w:t>
      </w:r>
      <w:r>
        <w:rPr>
          <w:color w:val="231F20"/>
          <w:spacing w:val="-3"/>
          <w:sz w:val="19"/>
        </w:rPr>
        <w:t> </w:t>
      </w:r>
      <w:r>
        <w:rPr>
          <w:color w:val="231F20"/>
          <w:spacing w:val="-2"/>
          <w:sz w:val="19"/>
        </w:rPr>
        <w:t>в</w:t>
      </w:r>
      <w:r>
        <w:rPr>
          <w:color w:val="231F20"/>
          <w:spacing w:val="-3"/>
          <w:sz w:val="19"/>
        </w:rPr>
        <w:t> </w:t>
      </w:r>
      <w:r>
        <w:rPr>
          <w:color w:val="231F20"/>
          <w:spacing w:val="-2"/>
          <w:sz w:val="19"/>
        </w:rPr>
        <w:t>политическом</w:t>
      </w:r>
      <w:r>
        <w:rPr>
          <w:color w:val="231F20"/>
          <w:spacing w:val="-3"/>
          <w:sz w:val="19"/>
        </w:rPr>
        <w:t> </w:t>
      </w:r>
      <w:r>
        <w:rPr>
          <w:color w:val="231F20"/>
          <w:spacing w:val="-2"/>
          <w:sz w:val="19"/>
        </w:rPr>
        <w:t>развитии</w:t>
      </w:r>
      <w:r>
        <w:rPr>
          <w:color w:val="231F20"/>
          <w:spacing w:val="-3"/>
          <w:sz w:val="19"/>
        </w:rPr>
        <w:t> </w:t>
      </w:r>
      <w:r>
        <w:rPr>
          <w:color w:val="231F20"/>
          <w:spacing w:val="-2"/>
          <w:sz w:val="19"/>
        </w:rPr>
        <w:t>стала</w:t>
      </w:r>
      <w:r>
        <w:rPr>
          <w:color w:val="231F20"/>
          <w:spacing w:val="-3"/>
          <w:sz w:val="19"/>
        </w:rPr>
        <w:t> </w:t>
      </w:r>
      <w:r>
        <w:rPr>
          <w:color w:val="231F20"/>
          <w:spacing w:val="-2"/>
          <w:sz w:val="19"/>
        </w:rPr>
        <w:t>демократизация</w:t>
      </w:r>
      <w:r>
        <w:rPr>
          <w:color w:val="231F20"/>
          <w:spacing w:val="-3"/>
          <w:sz w:val="19"/>
        </w:rPr>
        <w:t> </w:t>
      </w:r>
      <w:r>
        <w:rPr>
          <w:color w:val="231F20"/>
          <w:spacing w:val="-2"/>
          <w:w w:val="110"/>
          <w:sz w:val="19"/>
        </w:rPr>
        <w:t>—</w:t>
      </w:r>
      <w:r>
        <w:rPr>
          <w:color w:val="231F20"/>
          <w:spacing w:val="-9"/>
          <w:w w:val="110"/>
          <w:sz w:val="19"/>
        </w:rPr>
        <w:t> </w:t>
      </w:r>
      <w:r>
        <w:rPr>
          <w:color w:val="231F20"/>
          <w:spacing w:val="-2"/>
          <w:sz w:val="19"/>
        </w:rPr>
        <w:t>развитие </w:t>
      </w:r>
      <w:r>
        <w:rPr>
          <w:color w:val="231F20"/>
          <w:w w:val="95"/>
          <w:sz w:val="19"/>
        </w:rPr>
        <w:t>парламентаризма и постепенное расширение личных гражданских прав. Новым </w:t>
      </w:r>
      <w:r>
        <w:rPr>
          <w:color w:val="231F20"/>
          <w:w w:val="95"/>
          <w:sz w:val="19"/>
        </w:rPr>
        <w:t>яв- </w:t>
      </w:r>
      <w:r>
        <w:rPr>
          <w:color w:val="231F20"/>
          <w:sz w:val="19"/>
        </w:rPr>
        <w:t>лением</w:t>
      </w:r>
      <w:r>
        <w:rPr>
          <w:color w:val="231F20"/>
          <w:spacing w:val="-4"/>
          <w:sz w:val="19"/>
        </w:rPr>
        <w:t> </w:t>
      </w:r>
      <w:r>
        <w:rPr>
          <w:color w:val="231F20"/>
          <w:sz w:val="19"/>
        </w:rPr>
        <w:t>общественной</w:t>
      </w:r>
      <w:r>
        <w:rPr>
          <w:color w:val="231F20"/>
          <w:spacing w:val="-4"/>
          <w:sz w:val="19"/>
        </w:rPr>
        <w:t> </w:t>
      </w:r>
      <w:r>
        <w:rPr>
          <w:color w:val="231F20"/>
          <w:sz w:val="19"/>
        </w:rPr>
        <w:t>мысли</w:t>
      </w:r>
      <w:r>
        <w:rPr>
          <w:color w:val="231F20"/>
          <w:spacing w:val="-4"/>
          <w:sz w:val="19"/>
        </w:rPr>
        <w:t> </w:t>
      </w:r>
      <w:r>
        <w:rPr>
          <w:color w:val="231F20"/>
          <w:sz w:val="19"/>
        </w:rPr>
        <w:t>стало</w:t>
      </w:r>
      <w:r>
        <w:rPr>
          <w:color w:val="231F20"/>
          <w:spacing w:val="-4"/>
          <w:sz w:val="19"/>
        </w:rPr>
        <w:t> </w:t>
      </w:r>
      <w:r>
        <w:rPr>
          <w:color w:val="231F20"/>
          <w:sz w:val="19"/>
        </w:rPr>
        <w:t>появление</w:t>
      </w:r>
      <w:r>
        <w:rPr>
          <w:color w:val="231F20"/>
          <w:spacing w:val="-4"/>
          <w:sz w:val="19"/>
        </w:rPr>
        <w:t> </w:t>
      </w:r>
      <w:r>
        <w:rPr>
          <w:color w:val="231F20"/>
          <w:sz w:val="19"/>
        </w:rPr>
        <w:t>так</w:t>
      </w:r>
      <w:r>
        <w:rPr>
          <w:color w:val="231F20"/>
          <w:spacing w:val="-4"/>
          <w:sz w:val="19"/>
        </w:rPr>
        <w:t> </w:t>
      </w:r>
      <w:r>
        <w:rPr>
          <w:color w:val="231F20"/>
          <w:sz w:val="19"/>
        </w:rPr>
        <w:t>называемых</w:t>
      </w:r>
      <w:r>
        <w:rPr>
          <w:color w:val="231F20"/>
          <w:spacing w:val="-4"/>
          <w:sz w:val="19"/>
        </w:rPr>
        <w:t> </w:t>
      </w:r>
      <w:r>
        <w:rPr>
          <w:color w:val="231F20"/>
          <w:sz w:val="19"/>
        </w:rPr>
        <w:t>«великих</w:t>
      </w:r>
      <w:r>
        <w:rPr>
          <w:color w:val="231F20"/>
          <w:spacing w:val="-4"/>
          <w:sz w:val="19"/>
        </w:rPr>
        <w:t> </w:t>
      </w:r>
      <w:r>
        <w:rPr>
          <w:color w:val="231F20"/>
          <w:sz w:val="19"/>
        </w:rPr>
        <w:t>идеоло-</w:t>
      </w:r>
      <w:r>
        <w:rPr>
          <w:color w:val="231F20"/>
          <w:sz w:val="19"/>
        </w:rPr>
        <w:t> </w:t>
      </w:r>
      <w:r>
        <w:rPr>
          <w:color w:val="231F20"/>
          <w:spacing w:val="-2"/>
          <w:sz w:val="19"/>
        </w:rPr>
        <w:t>гий»</w:t>
      </w:r>
      <w:r>
        <w:rPr>
          <w:color w:val="231F20"/>
          <w:spacing w:val="-6"/>
          <w:sz w:val="19"/>
        </w:rPr>
        <w:t> </w:t>
      </w:r>
      <w:r>
        <w:rPr>
          <w:color w:val="231F20"/>
          <w:spacing w:val="-2"/>
          <w:w w:val="105"/>
          <w:sz w:val="19"/>
        </w:rPr>
        <w:t>—</w:t>
      </w:r>
      <w:r>
        <w:rPr>
          <w:color w:val="231F20"/>
          <w:spacing w:val="-9"/>
          <w:w w:val="105"/>
          <w:sz w:val="19"/>
        </w:rPr>
        <w:t> </w:t>
      </w:r>
      <w:r>
        <w:rPr>
          <w:color w:val="231F20"/>
          <w:spacing w:val="-2"/>
          <w:sz w:val="19"/>
        </w:rPr>
        <w:t>либерализма,</w:t>
      </w:r>
      <w:r>
        <w:rPr>
          <w:color w:val="231F20"/>
          <w:spacing w:val="-6"/>
          <w:sz w:val="19"/>
        </w:rPr>
        <w:t> </w:t>
      </w:r>
      <w:r>
        <w:rPr>
          <w:color w:val="231F20"/>
          <w:spacing w:val="-2"/>
          <w:sz w:val="19"/>
        </w:rPr>
        <w:t>консерватизма,</w:t>
      </w:r>
      <w:r>
        <w:rPr>
          <w:color w:val="231F20"/>
          <w:spacing w:val="-6"/>
          <w:sz w:val="19"/>
        </w:rPr>
        <w:t> </w:t>
      </w:r>
      <w:r>
        <w:rPr>
          <w:color w:val="231F20"/>
          <w:spacing w:val="-2"/>
          <w:sz w:val="19"/>
        </w:rPr>
        <w:t>социализма,</w:t>
      </w:r>
      <w:r>
        <w:rPr>
          <w:color w:val="231F20"/>
          <w:spacing w:val="-6"/>
          <w:sz w:val="19"/>
        </w:rPr>
        <w:t> </w:t>
      </w:r>
      <w:r>
        <w:rPr>
          <w:color w:val="231F20"/>
          <w:spacing w:val="-2"/>
          <w:sz w:val="19"/>
        </w:rPr>
        <w:t>марксизма.</w:t>
      </w:r>
      <w:r>
        <w:rPr>
          <w:color w:val="231F20"/>
          <w:spacing w:val="-6"/>
          <w:sz w:val="19"/>
        </w:rPr>
        <w:t> </w:t>
      </w:r>
      <w:r>
        <w:rPr>
          <w:color w:val="231F20"/>
          <w:spacing w:val="-2"/>
          <w:sz w:val="19"/>
        </w:rPr>
        <w:t>Они</w:t>
      </w:r>
      <w:r>
        <w:rPr>
          <w:color w:val="231F20"/>
          <w:spacing w:val="-6"/>
          <w:sz w:val="19"/>
        </w:rPr>
        <w:t> </w:t>
      </w:r>
      <w:r>
        <w:rPr>
          <w:color w:val="231F20"/>
          <w:spacing w:val="-2"/>
          <w:sz w:val="19"/>
        </w:rPr>
        <w:t>отражали</w:t>
      </w:r>
      <w:r>
        <w:rPr>
          <w:color w:val="231F20"/>
          <w:spacing w:val="-6"/>
          <w:sz w:val="19"/>
        </w:rPr>
        <w:t> </w:t>
      </w:r>
      <w:r>
        <w:rPr>
          <w:color w:val="231F20"/>
          <w:spacing w:val="-2"/>
          <w:sz w:val="19"/>
        </w:rPr>
        <w:t>инте-</w:t>
      </w:r>
      <w:r>
        <w:rPr>
          <w:color w:val="231F20"/>
          <w:spacing w:val="-2"/>
          <w:sz w:val="19"/>
        </w:rPr>
        <w:t> </w:t>
      </w:r>
      <w:r>
        <w:rPr>
          <w:color w:val="231F20"/>
          <w:w w:val="95"/>
          <w:sz w:val="19"/>
        </w:rPr>
        <w:t>ресы различных слоёв в обществе. В мощную политическую силу превратилась иде- </w:t>
      </w:r>
      <w:r>
        <w:rPr>
          <w:color w:val="231F20"/>
          <w:sz w:val="19"/>
        </w:rPr>
        <w:t>ология национализма.</w:t>
      </w:r>
    </w:p>
    <w:p>
      <w:pPr>
        <w:pStyle w:val="ListParagraph"/>
        <w:numPr>
          <w:ilvl w:val="2"/>
          <w:numId w:val="4"/>
        </w:numPr>
        <w:tabs>
          <w:tab w:pos="1518" w:val="left" w:leader="none"/>
        </w:tabs>
        <w:spacing w:line="228" w:lineRule="auto" w:before="76" w:after="0"/>
        <w:ind w:left="1517" w:right="911" w:hanging="341"/>
        <w:jc w:val="both"/>
        <w:rPr>
          <w:sz w:val="19"/>
        </w:rPr>
      </w:pPr>
      <w:r>
        <w:rPr>
          <w:color w:val="231F20"/>
          <w:sz w:val="19"/>
        </w:rPr>
        <w:t>Капиталистические</w:t>
      </w:r>
      <w:r>
        <w:rPr>
          <w:color w:val="231F20"/>
          <w:spacing w:val="-13"/>
          <w:sz w:val="19"/>
        </w:rPr>
        <w:t> </w:t>
      </w:r>
      <w:r>
        <w:rPr>
          <w:color w:val="231F20"/>
          <w:sz w:val="19"/>
        </w:rPr>
        <w:t>отношения</w:t>
      </w:r>
      <w:r>
        <w:rPr>
          <w:color w:val="231F20"/>
          <w:spacing w:val="-13"/>
          <w:sz w:val="19"/>
        </w:rPr>
        <w:t> </w:t>
      </w:r>
      <w:r>
        <w:rPr>
          <w:color w:val="231F20"/>
          <w:sz w:val="19"/>
        </w:rPr>
        <w:t>стали</w:t>
      </w:r>
      <w:r>
        <w:rPr>
          <w:color w:val="231F20"/>
          <w:spacing w:val="-13"/>
          <w:sz w:val="19"/>
        </w:rPr>
        <w:t> </w:t>
      </w:r>
      <w:r>
        <w:rPr>
          <w:color w:val="231F20"/>
          <w:sz w:val="19"/>
        </w:rPr>
        <w:t>преобладающими</w:t>
      </w:r>
      <w:r>
        <w:rPr>
          <w:color w:val="231F20"/>
          <w:spacing w:val="-13"/>
          <w:sz w:val="19"/>
        </w:rPr>
        <w:t> </w:t>
      </w:r>
      <w:r>
        <w:rPr>
          <w:color w:val="231F20"/>
          <w:sz w:val="19"/>
        </w:rPr>
        <w:t>на</w:t>
      </w:r>
      <w:r>
        <w:rPr>
          <w:color w:val="231F20"/>
          <w:spacing w:val="-13"/>
          <w:sz w:val="19"/>
        </w:rPr>
        <w:t> </w:t>
      </w:r>
      <w:r>
        <w:rPr>
          <w:color w:val="231F20"/>
          <w:sz w:val="19"/>
        </w:rPr>
        <w:t>большей</w:t>
      </w:r>
      <w:r>
        <w:rPr>
          <w:color w:val="231F20"/>
          <w:spacing w:val="-13"/>
          <w:sz w:val="19"/>
        </w:rPr>
        <w:t> </w:t>
      </w:r>
      <w:r>
        <w:rPr>
          <w:color w:val="231F20"/>
          <w:sz w:val="19"/>
        </w:rPr>
        <w:t>части</w:t>
      </w:r>
      <w:r>
        <w:rPr>
          <w:color w:val="231F20"/>
          <w:spacing w:val="-13"/>
          <w:sz w:val="19"/>
        </w:rPr>
        <w:t> </w:t>
      </w:r>
      <w:r>
        <w:rPr>
          <w:color w:val="231F20"/>
          <w:sz w:val="19"/>
        </w:rPr>
        <w:t>земного шара,</w:t>
      </w:r>
      <w:r>
        <w:rPr>
          <w:color w:val="231F20"/>
          <w:spacing w:val="-15"/>
          <w:sz w:val="19"/>
        </w:rPr>
        <w:t> </w:t>
      </w:r>
      <w:r>
        <w:rPr>
          <w:color w:val="231F20"/>
          <w:sz w:val="19"/>
        </w:rPr>
        <w:t>подневольный</w:t>
      </w:r>
      <w:r>
        <w:rPr>
          <w:color w:val="231F20"/>
          <w:spacing w:val="-14"/>
          <w:sz w:val="19"/>
        </w:rPr>
        <w:t> </w:t>
      </w:r>
      <w:r>
        <w:rPr>
          <w:color w:val="231F20"/>
          <w:sz w:val="19"/>
        </w:rPr>
        <w:t>(рабский)</w:t>
      </w:r>
      <w:r>
        <w:rPr>
          <w:color w:val="231F20"/>
          <w:spacing w:val="-14"/>
          <w:sz w:val="19"/>
        </w:rPr>
        <w:t> </w:t>
      </w:r>
      <w:r>
        <w:rPr>
          <w:color w:val="231F20"/>
          <w:sz w:val="19"/>
        </w:rPr>
        <w:t>труд</w:t>
      </w:r>
      <w:r>
        <w:rPr>
          <w:color w:val="231F20"/>
          <w:spacing w:val="-15"/>
          <w:sz w:val="19"/>
        </w:rPr>
        <w:t> </w:t>
      </w:r>
      <w:r>
        <w:rPr>
          <w:color w:val="231F20"/>
          <w:sz w:val="19"/>
        </w:rPr>
        <w:t>исчез</w:t>
      </w:r>
      <w:r>
        <w:rPr>
          <w:color w:val="231F20"/>
          <w:spacing w:val="-14"/>
          <w:sz w:val="19"/>
        </w:rPr>
        <w:t> </w:t>
      </w:r>
      <w:r>
        <w:rPr>
          <w:color w:val="231F20"/>
          <w:sz w:val="19"/>
        </w:rPr>
        <w:t>как</w:t>
      </w:r>
      <w:r>
        <w:rPr>
          <w:color w:val="231F20"/>
          <w:spacing w:val="-14"/>
          <w:sz w:val="19"/>
        </w:rPr>
        <w:t> </w:t>
      </w:r>
      <w:r>
        <w:rPr>
          <w:color w:val="231F20"/>
          <w:sz w:val="19"/>
        </w:rPr>
        <w:t>глобальный</w:t>
      </w:r>
      <w:r>
        <w:rPr>
          <w:color w:val="231F20"/>
          <w:spacing w:val="-15"/>
          <w:sz w:val="19"/>
        </w:rPr>
        <w:t> </w:t>
      </w:r>
      <w:r>
        <w:rPr>
          <w:color w:val="231F20"/>
          <w:sz w:val="19"/>
        </w:rPr>
        <w:t>фактор.</w:t>
      </w:r>
      <w:r>
        <w:rPr>
          <w:color w:val="231F20"/>
          <w:spacing w:val="-14"/>
          <w:sz w:val="19"/>
        </w:rPr>
        <w:t> </w:t>
      </w:r>
      <w:r>
        <w:rPr>
          <w:color w:val="231F20"/>
          <w:sz w:val="19"/>
        </w:rPr>
        <w:t>«Транспортная</w:t>
      </w:r>
      <w:r>
        <w:rPr>
          <w:color w:val="231F20"/>
          <w:sz w:val="19"/>
        </w:rPr>
        <w:t> </w:t>
      </w:r>
      <w:r>
        <w:rPr>
          <w:color w:val="231F20"/>
          <w:w w:val="95"/>
          <w:sz w:val="19"/>
        </w:rPr>
        <w:t>революция» усилила экономические связи и стала важнейшим фактором </w:t>
      </w:r>
      <w:r>
        <w:rPr>
          <w:color w:val="231F20"/>
          <w:w w:val="95"/>
          <w:sz w:val="19"/>
        </w:rPr>
        <w:t>формиро-</w:t>
      </w:r>
      <w:r>
        <w:rPr>
          <w:color w:val="231F20"/>
          <w:w w:val="95"/>
          <w:sz w:val="19"/>
        </w:rPr>
        <w:t> </w:t>
      </w:r>
      <w:r>
        <w:rPr>
          <w:color w:val="231F20"/>
          <w:sz w:val="19"/>
        </w:rPr>
        <w:t>вания национальных и мирового рынков. Западные державы, обладавшие явным </w:t>
      </w:r>
      <w:r>
        <w:rPr>
          <w:color w:val="231F20"/>
          <w:w w:val="95"/>
          <w:sz w:val="19"/>
        </w:rPr>
        <w:t>экономическим преимуществом, активно продвигали принципы свободной </w:t>
      </w:r>
      <w:r>
        <w:rPr>
          <w:color w:val="231F20"/>
          <w:w w:val="95"/>
          <w:sz w:val="19"/>
        </w:rPr>
        <w:t>торговли</w:t>
      </w:r>
      <w:r>
        <w:rPr>
          <w:color w:val="231F20"/>
          <w:w w:val="95"/>
          <w:sz w:val="19"/>
        </w:rPr>
        <w:t> (фритреда). Характерная черта экономического развития этого времени — неравно- </w:t>
      </w:r>
      <w:r>
        <w:rPr>
          <w:color w:val="231F20"/>
          <w:sz w:val="19"/>
        </w:rPr>
        <w:t>мерность</w:t>
      </w:r>
      <w:r>
        <w:rPr>
          <w:color w:val="231F20"/>
          <w:spacing w:val="-15"/>
          <w:sz w:val="19"/>
        </w:rPr>
        <w:t> </w:t>
      </w:r>
      <w:r>
        <w:rPr>
          <w:color w:val="231F20"/>
          <w:sz w:val="19"/>
        </w:rPr>
        <w:t>как</w:t>
      </w:r>
      <w:r>
        <w:rPr>
          <w:color w:val="231F20"/>
          <w:spacing w:val="-14"/>
          <w:sz w:val="19"/>
        </w:rPr>
        <w:t> </w:t>
      </w:r>
      <w:r>
        <w:rPr>
          <w:color w:val="231F20"/>
          <w:sz w:val="19"/>
        </w:rPr>
        <w:t>между</w:t>
      </w:r>
      <w:r>
        <w:rPr>
          <w:color w:val="231F20"/>
          <w:spacing w:val="-14"/>
          <w:sz w:val="19"/>
        </w:rPr>
        <w:t> </w:t>
      </w:r>
      <w:r>
        <w:rPr>
          <w:color w:val="231F20"/>
          <w:sz w:val="19"/>
        </w:rPr>
        <w:t>отдельными</w:t>
      </w:r>
      <w:r>
        <w:rPr>
          <w:color w:val="231F20"/>
          <w:spacing w:val="-15"/>
          <w:sz w:val="19"/>
        </w:rPr>
        <w:t> </w:t>
      </w:r>
      <w:r>
        <w:rPr>
          <w:color w:val="231F20"/>
          <w:sz w:val="19"/>
        </w:rPr>
        <w:t>странами,</w:t>
      </w:r>
      <w:r>
        <w:rPr>
          <w:color w:val="231F20"/>
          <w:spacing w:val="-14"/>
          <w:sz w:val="19"/>
        </w:rPr>
        <w:t> </w:t>
      </w:r>
      <w:r>
        <w:rPr>
          <w:color w:val="231F20"/>
          <w:sz w:val="19"/>
        </w:rPr>
        <w:t>так</w:t>
      </w:r>
      <w:r>
        <w:rPr>
          <w:color w:val="231F20"/>
          <w:spacing w:val="-14"/>
          <w:sz w:val="19"/>
        </w:rPr>
        <w:t> </w:t>
      </w:r>
      <w:r>
        <w:rPr>
          <w:color w:val="231F20"/>
          <w:sz w:val="19"/>
        </w:rPr>
        <w:t>и</w:t>
      </w:r>
      <w:r>
        <w:rPr>
          <w:color w:val="231F20"/>
          <w:spacing w:val="-15"/>
          <w:sz w:val="19"/>
        </w:rPr>
        <w:t> </w:t>
      </w:r>
      <w:r>
        <w:rPr>
          <w:color w:val="231F20"/>
          <w:sz w:val="19"/>
        </w:rPr>
        <w:t>между</w:t>
      </w:r>
      <w:r>
        <w:rPr>
          <w:color w:val="231F20"/>
          <w:spacing w:val="-14"/>
          <w:sz w:val="19"/>
        </w:rPr>
        <w:t> </w:t>
      </w:r>
      <w:r>
        <w:rPr>
          <w:color w:val="231F20"/>
          <w:sz w:val="19"/>
        </w:rPr>
        <w:t>отраслями.</w:t>
      </w:r>
    </w:p>
    <w:p>
      <w:pPr>
        <w:pStyle w:val="ListParagraph"/>
        <w:numPr>
          <w:ilvl w:val="2"/>
          <w:numId w:val="4"/>
        </w:numPr>
        <w:tabs>
          <w:tab w:pos="1518" w:val="left" w:leader="none"/>
        </w:tabs>
        <w:spacing w:line="228" w:lineRule="auto" w:before="77" w:after="0"/>
        <w:ind w:left="1517" w:right="911" w:hanging="341"/>
        <w:jc w:val="both"/>
        <w:rPr>
          <w:sz w:val="19"/>
        </w:rPr>
      </w:pPr>
      <w:r>
        <w:rPr>
          <w:color w:val="231F20"/>
          <w:sz w:val="19"/>
        </w:rPr>
        <w:t>Благополучие</w:t>
      </w:r>
      <w:r>
        <w:rPr>
          <w:color w:val="231F20"/>
          <w:spacing w:val="-13"/>
          <w:sz w:val="19"/>
        </w:rPr>
        <w:t> </w:t>
      </w:r>
      <w:r>
        <w:rPr>
          <w:color w:val="231F20"/>
          <w:sz w:val="19"/>
        </w:rPr>
        <w:t>Запада</w:t>
      </w:r>
      <w:r>
        <w:rPr>
          <w:color w:val="231F20"/>
          <w:spacing w:val="-13"/>
          <w:sz w:val="19"/>
        </w:rPr>
        <w:t> </w:t>
      </w:r>
      <w:r>
        <w:rPr>
          <w:color w:val="231F20"/>
          <w:sz w:val="19"/>
        </w:rPr>
        <w:t>строилось</w:t>
      </w:r>
      <w:r>
        <w:rPr>
          <w:color w:val="231F20"/>
          <w:spacing w:val="-13"/>
          <w:sz w:val="19"/>
        </w:rPr>
        <w:t> </w:t>
      </w:r>
      <w:r>
        <w:rPr>
          <w:color w:val="231F20"/>
          <w:sz w:val="19"/>
        </w:rPr>
        <w:t>за</w:t>
      </w:r>
      <w:r>
        <w:rPr>
          <w:color w:val="231F20"/>
          <w:spacing w:val="-13"/>
          <w:sz w:val="19"/>
        </w:rPr>
        <w:t> </w:t>
      </w:r>
      <w:r>
        <w:rPr>
          <w:color w:val="231F20"/>
          <w:sz w:val="19"/>
        </w:rPr>
        <w:t>счёт</w:t>
      </w:r>
      <w:r>
        <w:rPr>
          <w:color w:val="231F20"/>
          <w:spacing w:val="-13"/>
          <w:sz w:val="19"/>
        </w:rPr>
        <w:t> </w:t>
      </w:r>
      <w:r>
        <w:rPr>
          <w:color w:val="231F20"/>
          <w:sz w:val="19"/>
        </w:rPr>
        <w:t>угнетения</w:t>
      </w:r>
      <w:r>
        <w:rPr>
          <w:color w:val="231F20"/>
          <w:spacing w:val="-13"/>
          <w:sz w:val="19"/>
        </w:rPr>
        <w:t> </w:t>
      </w:r>
      <w:r>
        <w:rPr>
          <w:color w:val="231F20"/>
          <w:sz w:val="19"/>
        </w:rPr>
        <w:t>народов</w:t>
      </w:r>
      <w:r>
        <w:rPr>
          <w:color w:val="231F20"/>
          <w:spacing w:val="-13"/>
          <w:sz w:val="19"/>
        </w:rPr>
        <w:t> </w:t>
      </w:r>
      <w:r>
        <w:rPr>
          <w:color w:val="231F20"/>
          <w:sz w:val="19"/>
        </w:rPr>
        <w:t>Азии,</w:t>
      </w:r>
      <w:r>
        <w:rPr>
          <w:color w:val="231F20"/>
          <w:spacing w:val="-13"/>
          <w:sz w:val="19"/>
        </w:rPr>
        <w:t> </w:t>
      </w:r>
      <w:r>
        <w:rPr>
          <w:color w:val="231F20"/>
          <w:sz w:val="19"/>
        </w:rPr>
        <w:t>Африки</w:t>
      </w:r>
      <w:r>
        <w:rPr>
          <w:color w:val="231F20"/>
          <w:spacing w:val="-13"/>
          <w:sz w:val="19"/>
        </w:rPr>
        <w:t> </w:t>
      </w:r>
      <w:r>
        <w:rPr>
          <w:color w:val="231F20"/>
          <w:sz w:val="19"/>
        </w:rPr>
        <w:t>и</w:t>
      </w:r>
      <w:r>
        <w:rPr>
          <w:color w:val="231F20"/>
          <w:spacing w:val="-13"/>
          <w:sz w:val="19"/>
        </w:rPr>
        <w:t> </w:t>
      </w:r>
      <w:r>
        <w:rPr>
          <w:color w:val="231F20"/>
          <w:sz w:val="19"/>
        </w:rPr>
        <w:t>Латин- ской Америки.</w:t>
      </w:r>
    </w:p>
    <w:p>
      <w:pPr>
        <w:pStyle w:val="ListParagraph"/>
        <w:numPr>
          <w:ilvl w:val="2"/>
          <w:numId w:val="4"/>
        </w:numPr>
        <w:tabs>
          <w:tab w:pos="1518" w:val="left" w:leader="none"/>
        </w:tabs>
        <w:spacing w:line="228" w:lineRule="auto" w:before="75" w:after="0"/>
        <w:ind w:left="1517" w:right="911" w:hanging="341"/>
        <w:jc w:val="both"/>
        <w:rPr>
          <w:sz w:val="19"/>
        </w:rPr>
      </w:pPr>
      <w:r>
        <w:rPr>
          <w:color w:val="231F20"/>
          <w:sz w:val="19"/>
        </w:rPr>
        <w:t>Образование</w:t>
      </w:r>
      <w:r>
        <w:rPr>
          <w:color w:val="231F20"/>
          <w:spacing w:val="-11"/>
          <w:sz w:val="19"/>
        </w:rPr>
        <w:t> </w:t>
      </w:r>
      <w:r>
        <w:rPr>
          <w:color w:val="231F20"/>
          <w:sz w:val="19"/>
        </w:rPr>
        <w:t>стало</w:t>
      </w:r>
      <w:r>
        <w:rPr>
          <w:color w:val="231F20"/>
          <w:spacing w:val="-11"/>
          <w:sz w:val="19"/>
        </w:rPr>
        <w:t> </w:t>
      </w:r>
      <w:r>
        <w:rPr>
          <w:color w:val="231F20"/>
          <w:sz w:val="19"/>
        </w:rPr>
        <w:t>значительно</w:t>
      </w:r>
      <w:r>
        <w:rPr>
          <w:color w:val="231F20"/>
          <w:spacing w:val="-11"/>
          <w:sz w:val="19"/>
        </w:rPr>
        <w:t> </w:t>
      </w:r>
      <w:r>
        <w:rPr>
          <w:color w:val="231F20"/>
          <w:sz w:val="19"/>
        </w:rPr>
        <w:t>более</w:t>
      </w:r>
      <w:r>
        <w:rPr>
          <w:color w:val="231F20"/>
          <w:spacing w:val="-11"/>
          <w:sz w:val="19"/>
        </w:rPr>
        <w:t> </w:t>
      </w:r>
      <w:r>
        <w:rPr>
          <w:color w:val="231F20"/>
          <w:sz w:val="19"/>
        </w:rPr>
        <w:t>доступным,</w:t>
      </w:r>
      <w:r>
        <w:rPr>
          <w:color w:val="231F20"/>
          <w:spacing w:val="-11"/>
          <w:sz w:val="19"/>
        </w:rPr>
        <w:t> </w:t>
      </w:r>
      <w:r>
        <w:rPr>
          <w:color w:val="231F20"/>
          <w:sz w:val="19"/>
        </w:rPr>
        <w:t>наука</w:t>
      </w:r>
      <w:r>
        <w:rPr>
          <w:color w:val="231F20"/>
          <w:spacing w:val="-11"/>
          <w:sz w:val="19"/>
        </w:rPr>
        <w:t> </w:t>
      </w:r>
      <w:r>
        <w:rPr>
          <w:color w:val="231F20"/>
          <w:sz w:val="19"/>
        </w:rPr>
        <w:t>всё</w:t>
      </w:r>
      <w:r>
        <w:rPr>
          <w:color w:val="231F20"/>
          <w:spacing w:val="-11"/>
          <w:sz w:val="19"/>
        </w:rPr>
        <w:t> </w:t>
      </w:r>
      <w:r>
        <w:rPr>
          <w:color w:val="231F20"/>
          <w:sz w:val="19"/>
        </w:rPr>
        <w:t>больше</w:t>
      </w:r>
      <w:r>
        <w:rPr>
          <w:color w:val="231F20"/>
          <w:spacing w:val="-11"/>
          <w:sz w:val="19"/>
        </w:rPr>
        <w:t> </w:t>
      </w:r>
      <w:r>
        <w:rPr>
          <w:color w:val="231F20"/>
          <w:sz w:val="19"/>
        </w:rPr>
        <w:t>приобретала</w:t>
      </w:r>
      <w:r>
        <w:rPr>
          <w:color w:val="231F20"/>
          <w:sz w:val="19"/>
        </w:rPr>
        <w:t> </w:t>
      </w:r>
      <w:r>
        <w:rPr>
          <w:color w:val="231F20"/>
          <w:w w:val="95"/>
          <w:sz w:val="19"/>
        </w:rPr>
        <w:t>прикладной характер, её достижения активно внедрялись в производство. Развитие научного знания постепенно вытесняло в массовом сознании религиозное мировоз- </w:t>
      </w:r>
      <w:r>
        <w:rPr>
          <w:color w:val="231F20"/>
          <w:sz w:val="19"/>
        </w:rPr>
        <w:t>зрение,</w:t>
      </w:r>
      <w:r>
        <w:rPr>
          <w:color w:val="231F20"/>
          <w:spacing w:val="-2"/>
          <w:sz w:val="19"/>
        </w:rPr>
        <w:t> </w:t>
      </w:r>
      <w:r>
        <w:rPr>
          <w:color w:val="231F20"/>
          <w:sz w:val="19"/>
        </w:rPr>
        <w:t>наука</w:t>
      </w:r>
      <w:r>
        <w:rPr>
          <w:color w:val="231F20"/>
          <w:spacing w:val="-2"/>
          <w:sz w:val="19"/>
        </w:rPr>
        <w:t> </w:t>
      </w:r>
      <w:r>
        <w:rPr>
          <w:color w:val="231F20"/>
          <w:sz w:val="19"/>
        </w:rPr>
        <w:t>воспринималась</w:t>
      </w:r>
      <w:r>
        <w:rPr>
          <w:color w:val="231F20"/>
          <w:spacing w:val="-2"/>
          <w:sz w:val="19"/>
        </w:rPr>
        <w:t> </w:t>
      </w:r>
      <w:r>
        <w:rPr>
          <w:color w:val="231F20"/>
          <w:sz w:val="19"/>
        </w:rPr>
        <w:t>как</w:t>
      </w:r>
      <w:r>
        <w:rPr>
          <w:color w:val="231F20"/>
          <w:spacing w:val="-2"/>
          <w:sz w:val="19"/>
        </w:rPr>
        <w:t> </w:t>
      </w:r>
      <w:r>
        <w:rPr>
          <w:color w:val="231F20"/>
          <w:sz w:val="19"/>
        </w:rPr>
        <w:t>синоним</w:t>
      </w:r>
      <w:r>
        <w:rPr>
          <w:color w:val="231F20"/>
          <w:spacing w:val="-2"/>
          <w:sz w:val="19"/>
        </w:rPr>
        <w:t> </w:t>
      </w:r>
      <w:r>
        <w:rPr>
          <w:color w:val="231F20"/>
          <w:sz w:val="19"/>
        </w:rPr>
        <w:t>прогресса.</w:t>
      </w:r>
    </w:p>
    <w:p>
      <w:pPr>
        <w:pStyle w:val="ListParagraph"/>
        <w:numPr>
          <w:ilvl w:val="2"/>
          <w:numId w:val="4"/>
        </w:numPr>
        <w:tabs>
          <w:tab w:pos="1518" w:val="left" w:leader="none"/>
        </w:tabs>
        <w:spacing w:line="228" w:lineRule="auto" w:before="75" w:after="0"/>
        <w:ind w:left="1517" w:right="911" w:hanging="341"/>
        <w:jc w:val="both"/>
        <w:rPr>
          <w:sz w:val="19"/>
        </w:rPr>
      </w:pPr>
      <w:r>
        <w:rPr>
          <w:color w:val="231F20"/>
          <w:w w:val="95"/>
          <w:sz w:val="19"/>
        </w:rPr>
        <w:t>На</w:t>
      </w:r>
      <w:r>
        <w:rPr>
          <w:color w:val="231F20"/>
          <w:spacing w:val="-5"/>
          <w:w w:val="95"/>
          <w:sz w:val="19"/>
        </w:rPr>
        <w:t> </w:t>
      </w:r>
      <w:r>
        <w:rPr>
          <w:color w:val="231F20"/>
          <w:w w:val="95"/>
          <w:sz w:val="19"/>
        </w:rPr>
        <w:t>фундаментальные</w:t>
      </w:r>
      <w:r>
        <w:rPr>
          <w:color w:val="231F20"/>
          <w:spacing w:val="-5"/>
          <w:w w:val="95"/>
          <w:sz w:val="19"/>
        </w:rPr>
        <w:t> </w:t>
      </w:r>
      <w:r>
        <w:rPr>
          <w:color w:val="231F20"/>
          <w:w w:val="95"/>
          <w:sz w:val="19"/>
        </w:rPr>
        <w:t>перемены</w:t>
      </w:r>
      <w:r>
        <w:rPr>
          <w:color w:val="231F20"/>
          <w:spacing w:val="-5"/>
          <w:w w:val="95"/>
          <w:sz w:val="19"/>
        </w:rPr>
        <w:t> </w:t>
      </w:r>
      <w:r>
        <w:rPr>
          <w:color w:val="231F20"/>
          <w:w w:val="95"/>
          <w:sz w:val="19"/>
        </w:rPr>
        <w:t>в</w:t>
      </w:r>
      <w:r>
        <w:rPr>
          <w:color w:val="231F20"/>
          <w:spacing w:val="-5"/>
          <w:w w:val="95"/>
          <w:sz w:val="19"/>
        </w:rPr>
        <w:t> </w:t>
      </w:r>
      <w:r>
        <w:rPr>
          <w:color w:val="231F20"/>
          <w:w w:val="95"/>
          <w:sz w:val="19"/>
        </w:rPr>
        <w:t>обществе</w:t>
      </w:r>
      <w:r>
        <w:rPr>
          <w:color w:val="231F20"/>
          <w:spacing w:val="-5"/>
          <w:w w:val="95"/>
          <w:sz w:val="19"/>
        </w:rPr>
        <w:t> </w:t>
      </w:r>
      <w:r>
        <w:rPr>
          <w:color w:val="231F20"/>
          <w:w w:val="95"/>
          <w:sz w:val="19"/>
        </w:rPr>
        <w:t>реагировала</w:t>
      </w:r>
      <w:r>
        <w:rPr>
          <w:color w:val="231F20"/>
          <w:spacing w:val="-5"/>
          <w:w w:val="95"/>
          <w:sz w:val="19"/>
        </w:rPr>
        <w:t> </w:t>
      </w:r>
      <w:r>
        <w:rPr>
          <w:color w:val="231F20"/>
          <w:w w:val="95"/>
          <w:sz w:val="19"/>
        </w:rPr>
        <w:t>культура,</w:t>
      </w:r>
      <w:r>
        <w:rPr>
          <w:color w:val="231F20"/>
          <w:spacing w:val="-5"/>
          <w:w w:val="95"/>
          <w:sz w:val="19"/>
        </w:rPr>
        <w:t> </w:t>
      </w:r>
      <w:r>
        <w:rPr>
          <w:color w:val="231F20"/>
          <w:w w:val="95"/>
          <w:sz w:val="19"/>
        </w:rPr>
        <w:t>для</w:t>
      </w:r>
      <w:r>
        <w:rPr>
          <w:color w:val="231F20"/>
          <w:spacing w:val="-5"/>
          <w:w w:val="95"/>
          <w:sz w:val="19"/>
        </w:rPr>
        <w:t> </w:t>
      </w:r>
      <w:r>
        <w:rPr>
          <w:color w:val="231F20"/>
          <w:w w:val="95"/>
          <w:sz w:val="19"/>
        </w:rPr>
        <w:t>которой</w:t>
      </w:r>
      <w:r>
        <w:rPr>
          <w:color w:val="231F20"/>
          <w:spacing w:val="-5"/>
          <w:w w:val="95"/>
          <w:sz w:val="19"/>
        </w:rPr>
        <w:t> </w:t>
      </w:r>
      <w:r>
        <w:rPr>
          <w:color w:val="231F20"/>
          <w:w w:val="95"/>
          <w:sz w:val="19"/>
        </w:rPr>
        <w:t>стало</w:t>
      </w:r>
      <w:r>
        <w:rPr>
          <w:color w:val="231F20"/>
          <w:w w:val="95"/>
          <w:sz w:val="19"/>
        </w:rPr>
        <w:t> </w:t>
      </w:r>
      <w:r>
        <w:rPr>
          <w:color w:val="231F20"/>
          <w:sz w:val="19"/>
        </w:rPr>
        <w:t>характерно</w:t>
      </w:r>
      <w:r>
        <w:rPr>
          <w:color w:val="231F20"/>
          <w:spacing w:val="-3"/>
          <w:sz w:val="19"/>
        </w:rPr>
        <w:t> </w:t>
      </w:r>
      <w:r>
        <w:rPr>
          <w:color w:val="231F20"/>
          <w:sz w:val="19"/>
        </w:rPr>
        <w:t>многообразие</w:t>
      </w:r>
      <w:r>
        <w:rPr>
          <w:color w:val="231F20"/>
          <w:spacing w:val="-3"/>
          <w:sz w:val="19"/>
        </w:rPr>
        <w:t> </w:t>
      </w:r>
      <w:r>
        <w:rPr>
          <w:color w:val="231F20"/>
          <w:sz w:val="19"/>
        </w:rPr>
        <w:t>художественных</w:t>
      </w:r>
      <w:r>
        <w:rPr>
          <w:color w:val="231F20"/>
          <w:spacing w:val="-3"/>
          <w:sz w:val="19"/>
        </w:rPr>
        <w:t> </w:t>
      </w:r>
      <w:r>
        <w:rPr>
          <w:color w:val="231F20"/>
          <w:sz w:val="19"/>
        </w:rPr>
        <w:t>форм</w:t>
      </w:r>
      <w:r>
        <w:rPr>
          <w:color w:val="231F20"/>
          <w:spacing w:val="-3"/>
          <w:sz w:val="19"/>
        </w:rPr>
        <w:t> </w:t>
      </w:r>
      <w:r>
        <w:rPr>
          <w:color w:val="231F20"/>
          <w:sz w:val="19"/>
        </w:rPr>
        <w:t>и</w:t>
      </w:r>
      <w:r>
        <w:rPr>
          <w:color w:val="231F20"/>
          <w:spacing w:val="-3"/>
          <w:sz w:val="19"/>
        </w:rPr>
        <w:t> </w:t>
      </w:r>
      <w:r>
        <w:rPr>
          <w:color w:val="231F20"/>
          <w:sz w:val="19"/>
        </w:rPr>
        <w:t>стилей.</w:t>
      </w:r>
    </w:p>
    <w:p>
      <w:pPr>
        <w:pStyle w:val="BodyText"/>
        <w:spacing w:before="4"/>
        <w:rPr>
          <w:rFonts w:ascii="Trebuchet MS"/>
          <w:sz w:val="25"/>
        </w:rPr>
      </w:pPr>
    </w:p>
    <w:p>
      <w:pPr>
        <w:pStyle w:val="Heading6"/>
        <w:spacing w:before="90"/>
        <w:ind w:left="1516"/>
      </w:pPr>
      <w:r>
        <w:rPr>
          <w:color w:val="4495D1"/>
          <w:w w:val="75"/>
        </w:rPr>
        <w:t>ВОПРОСЫ</w:t>
      </w:r>
      <w:r>
        <w:rPr>
          <w:color w:val="4495D1"/>
          <w:spacing w:val="15"/>
        </w:rPr>
        <w:t> </w:t>
      </w:r>
      <w:r>
        <w:rPr>
          <w:color w:val="4495D1"/>
          <w:w w:val="75"/>
        </w:rPr>
        <w:t>И</w:t>
      </w:r>
      <w:r>
        <w:rPr>
          <w:color w:val="4495D1"/>
          <w:spacing w:val="15"/>
        </w:rPr>
        <w:t> </w:t>
      </w:r>
      <w:r>
        <w:rPr>
          <w:color w:val="4495D1"/>
          <w:w w:val="75"/>
        </w:rPr>
        <w:t>ЗАДАНИЯ</w:t>
      </w:r>
      <w:r>
        <w:rPr>
          <w:color w:val="4495D1"/>
          <w:spacing w:val="15"/>
        </w:rPr>
        <w:t> </w:t>
      </w:r>
      <w:r>
        <w:rPr>
          <w:color w:val="4495D1"/>
          <w:w w:val="75"/>
        </w:rPr>
        <w:t>К</w:t>
      </w:r>
      <w:r>
        <w:rPr>
          <w:color w:val="4495D1"/>
          <w:spacing w:val="15"/>
        </w:rPr>
        <w:t> </w:t>
      </w:r>
      <w:r>
        <w:rPr>
          <w:color w:val="4495D1"/>
          <w:spacing w:val="-2"/>
          <w:w w:val="75"/>
        </w:rPr>
        <w:t>ГЛАВЕ</w:t>
      </w:r>
    </w:p>
    <w:p>
      <w:pPr>
        <w:pStyle w:val="ListParagraph"/>
        <w:numPr>
          <w:ilvl w:val="0"/>
          <w:numId w:val="37"/>
        </w:numPr>
        <w:tabs>
          <w:tab w:pos="1518" w:val="left" w:leader="none"/>
        </w:tabs>
        <w:spacing w:line="220" w:lineRule="auto" w:before="164" w:after="0"/>
        <w:ind w:left="1517" w:right="911" w:hanging="341"/>
        <w:jc w:val="left"/>
        <w:rPr>
          <w:sz w:val="19"/>
        </w:rPr>
      </w:pPr>
      <w:r>
        <w:rPr>
          <w:color w:val="231F20"/>
          <w:w w:val="95"/>
          <w:sz w:val="19"/>
        </w:rPr>
        <w:t>Обратитесь к цитатам в начале главы I. Докажите конкретными примерами из мате- </w:t>
      </w:r>
      <w:r>
        <w:rPr>
          <w:color w:val="231F20"/>
          <w:sz w:val="19"/>
        </w:rPr>
        <w:t>риала</w:t>
      </w:r>
      <w:r>
        <w:rPr>
          <w:color w:val="231F20"/>
          <w:spacing w:val="-11"/>
          <w:sz w:val="19"/>
        </w:rPr>
        <w:t> </w:t>
      </w:r>
      <w:r>
        <w:rPr>
          <w:color w:val="231F20"/>
          <w:sz w:val="19"/>
        </w:rPr>
        <w:t>главы,</w:t>
      </w:r>
      <w:r>
        <w:rPr>
          <w:color w:val="231F20"/>
          <w:spacing w:val="-11"/>
          <w:sz w:val="19"/>
        </w:rPr>
        <w:t> </w:t>
      </w:r>
      <w:r>
        <w:rPr>
          <w:color w:val="231F20"/>
          <w:sz w:val="19"/>
        </w:rPr>
        <w:t>прав</w:t>
      </w:r>
      <w:r>
        <w:rPr>
          <w:color w:val="231F20"/>
          <w:spacing w:val="-11"/>
          <w:sz w:val="19"/>
        </w:rPr>
        <w:t> </w:t>
      </w:r>
      <w:r>
        <w:rPr>
          <w:color w:val="231F20"/>
          <w:sz w:val="19"/>
        </w:rPr>
        <w:t>ли</w:t>
      </w:r>
      <w:r>
        <w:rPr>
          <w:color w:val="231F20"/>
          <w:spacing w:val="-11"/>
          <w:sz w:val="19"/>
        </w:rPr>
        <w:t> </w:t>
      </w:r>
      <w:r>
        <w:rPr>
          <w:color w:val="231F20"/>
          <w:sz w:val="19"/>
        </w:rPr>
        <w:t>был</w:t>
      </w:r>
      <w:r>
        <w:rPr>
          <w:color w:val="231F20"/>
          <w:spacing w:val="-11"/>
          <w:sz w:val="19"/>
        </w:rPr>
        <w:t> </w:t>
      </w:r>
      <w:r>
        <w:rPr>
          <w:color w:val="231F20"/>
          <w:sz w:val="19"/>
        </w:rPr>
        <w:t>А.</w:t>
      </w:r>
      <w:r>
        <w:rPr>
          <w:color w:val="231F20"/>
          <w:spacing w:val="-11"/>
          <w:sz w:val="19"/>
        </w:rPr>
        <w:t> </w:t>
      </w:r>
      <w:r>
        <w:rPr>
          <w:color w:val="231F20"/>
          <w:sz w:val="19"/>
        </w:rPr>
        <w:t>де</w:t>
      </w:r>
      <w:r>
        <w:rPr>
          <w:color w:val="231F20"/>
          <w:spacing w:val="-11"/>
          <w:sz w:val="19"/>
        </w:rPr>
        <w:t> </w:t>
      </w:r>
      <w:r>
        <w:rPr>
          <w:color w:val="231F20"/>
          <w:sz w:val="19"/>
        </w:rPr>
        <w:t>Токвиль,</w:t>
      </w:r>
      <w:r>
        <w:rPr>
          <w:color w:val="231F20"/>
          <w:spacing w:val="-11"/>
          <w:sz w:val="19"/>
        </w:rPr>
        <w:t> </w:t>
      </w:r>
      <w:r>
        <w:rPr>
          <w:color w:val="231F20"/>
          <w:sz w:val="19"/>
        </w:rPr>
        <w:t>когда</w:t>
      </w:r>
      <w:r>
        <w:rPr>
          <w:color w:val="231F20"/>
          <w:spacing w:val="-11"/>
          <w:sz w:val="19"/>
        </w:rPr>
        <w:t> </w:t>
      </w:r>
      <w:r>
        <w:rPr>
          <w:color w:val="231F20"/>
          <w:sz w:val="19"/>
        </w:rPr>
        <w:t>писал</w:t>
      </w:r>
      <w:r>
        <w:rPr>
          <w:color w:val="231F20"/>
          <w:spacing w:val="-11"/>
          <w:sz w:val="19"/>
        </w:rPr>
        <w:t> </w:t>
      </w:r>
      <w:r>
        <w:rPr>
          <w:color w:val="231F20"/>
          <w:sz w:val="19"/>
        </w:rPr>
        <w:t>о</w:t>
      </w:r>
      <w:r>
        <w:rPr>
          <w:color w:val="231F20"/>
          <w:spacing w:val="-11"/>
          <w:sz w:val="19"/>
        </w:rPr>
        <w:t> </w:t>
      </w:r>
      <w:r>
        <w:rPr>
          <w:color w:val="231F20"/>
          <w:sz w:val="19"/>
        </w:rPr>
        <w:t>«трансформации</w:t>
      </w:r>
      <w:r>
        <w:rPr>
          <w:color w:val="231F20"/>
          <w:spacing w:val="-11"/>
          <w:sz w:val="19"/>
        </w:rPr>
        <w:t> </w:t>
      </w:r>
      <w:r>
        <w:rPr>
          <w:color w:val="231F20"/>
          <w:sz w:val="19"/>
        </w:rPr>
        <w:t>общества</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12"/>
        </w:rPr>
      </w:pPr>
    </w:p>
    <w:p>
      <w:pPr>
        <w:tabs>
          <w:tab w:pos="8307" w:val="left" w:leader="none"/>
        </w:tabs>
        <w:spacing w:before="73"/>
        <w:ind w:left="583"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88</w:t>
      </w:r>
      <w:r>
        <w:rPr>
          <w:rFonts w:ascii="Times New Roman"/>
          <w:sz w:val="12"/>
        </w:rPr>
        <w:tab/>
        <w:t>15.08.2024</w:t>
      </w:r>
      <w:r>
        <w:rPr>
          <w:rFonts w:ascii="Times New Roman"/>
          <w:spacing w:val="58"/>
          <w:sz w:val="12"/>
        </w:rPr>
        <w:t> </w:t>
      </w:r>
      <w:r>
        <w:rPr>
          <w:rFonts w:ascii="Times New Roman"/>
          <w:spacing w:val="-2"/>
          <w:sz w:val="12"/>
        </w:rPr>
        <w:t>10:56:53</w:t>
      </w:r>
    </w:p>
    <w:p>
      <w:pPr>
        <w:spacing w:after="0"/>
        <w:jc w:val="left"/>
        <w:rPr>
          <w:rFonts w:ascii="Times New Roman"/>
          <w:sz w:val="12"/>
        </w:rPr>
        <w:sectPr>
          <w:footerReference w:type="default" r:id="rId416"/>
          <w:pgSz w:w="10310" w:h="14850"/>
          <w:pgMar w:footer="968" w:header="0" w:top="700" w:bottom="1160" w:left="320" w:right="300"/>
        </w:sectPr>
      </w:pPr>
    </w:p>
    <w:p>
      <w:pPr>
        <w:pStyle w:val="BodyText"/>
        <w:spacing w:line="20" w:lineRule="exact"/>
        <w:ind w:left="-320"/>
        <w:rPr>
          <w:rFonts w:ascii="Times New Roman"/>
          <w:sz w:val="2"/>
        </w:rPr>
      </w:pPr>
      <w:r>
        <w:rPr/>
        <w:pict>
          <v:group style="position:absolute;margin-left:0pt;margin-top:-.000518pt;width:515.4pt;height:657.15pt;mso-position-horizontal-relative:page;mso-position-vertical-relative:page;z-index:-27983872" id="docshapegroup1742" coordorigin="0,0" coordsize="10308,13143">
            <v:shape style="position:absolute;left:420;top:419;width:9468;height:1021" type="#_x0000_t75" id="docshape1743" stroked="false">
              <v:imagedata r:id="rId6" o:title=""/>
            </v:shape>
            <v:shape style="position:absolute;left:431;top:1440;width:9457;height:11566" id="docshape1744" coordorigin="431,1440" coordsize="9457,11566" path="m930,1440l431,1440,431,13006,930,13006,930,1440xm9888,1440l9094,1440,9094,13006,9888,13006,9888,1440xe" filled="true" fillcolor="#f7ded5" stroked="false">
              <v:path arrowok="t"/>
              <v:fill type="solid"/>
            </v:shape>
            <v:shape style="position:absolute;left:1151;top:5986;width:7719;height:706" type="#_x0000_t75" id="docshape1745" stroked="false">
              <v:imagedata r:id="rId93" o:title=""/>
            </v:shape>
            <v:rect style="position:absolute;left:1213;top:6049;width:7597;height:585" id="docshape1746" filled="true" fillcolor="#f7ded5" stroked="false">
              <v:fill type="solid"/>
            </v:rect>
            <v:shape style="position:absolute;left:1327;top:6157;width:397;height:397" type="#_x0000_t75" id="docshape1747" stroked="false">
              <v:imagedata r:id="rId10" o:title=""/>
            </v:shape>
            <v:shape style="position:absolute;left:930;top:6900;width:8164;height:397" id="docshape1748" coordorigin="930,6901" coordsize="8164,397" path="m9094,6901l930,6901,930,7014,3377,7014,3540,7298,9094,7298,9094,7014,9094,6901xe" filled="true" fillcolor="#f7ded5" stroked="false">
              <v:path arrowok="t"/>
              <v:fill type="solid"/>
            </v:shape>
            <v:shape style="position:absolute;left:849;top:7157;width:421;height:141" id="docshape1749" coordorigin="850,7158" coordsize="421,141" path="m1149,7158l850,7180,961,7298,1270,7269,1149,7158xe" filled="true" fillcolor="#e16a5b" stroked="false">
              <v:path arrowok="t"/>
              <v:fill type="solid"/>
            </v:shape>
            <v:shape style="position:absolute;left:816;top:6957;width:402;height:313" type="#_x0000_t75" id="docshape1750" stroked="false">
              <v:imagedata r:id="rId420" o:title=""/>
            </v:shape>
            <v:shape style="position:absolute;left:420;top:283;width:9605;height:12859" id="docshape1751" coordorigin="420,283" coordsize="9605,12859" path="m9724,703l10024,703m9724,12722l10024,12722m420,583l420,283m9604,583l9604,283m9604,12842l9604,13142e" filled="false" stroked="true" strokeweight="1.25pt" strokecolor="#ffffff">
              <v:path arrowok="t"/>
              <v:stroke dashstyle="solid"/>
            </v:shape>
            <v:shape style="position:absolute;left:420;top:283;width:9605;height:12859" id="docshape1752" coordorigin="420,283" coordsize="9605,12859" path="m9724,703l10024,703m9724,12722l10024,12722m420,583l420,283m420,12842l420,13142m9604,583l9604,283m9604,12842l9604,13142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753" coordorigin="0,0" coordsize="10308,420" path="m360,420l0,420m9948,420l10308,420m420,360l420,0m9888,360l9888,0e" filled="false" stroked="true" strokeweight=".25pt" strokecolor="#000000">
              <v:path arrowok="t"/>
              <v:stroke dashstyle="solid"/>
            </v:shape>
            <v:shape style="position:absolute;left:634;top:12941;width:32;height:82" id="docshape1754" coordorigin="634,12941" coordsize="32,82" path="m635,12953l638,12951,640,12951,641,12951,644,12952,645,12954,645,12956,646,12960,646,12965,646,13008,646,13013,645,13016,635,13020,635,13022,665,13022,665,13020,662,13020,659,13020,658,13019,656,13017,656,13016,655,13013,655,13008,655,12941,653,12941,634,12951,635,12953xe" filled="false" stroked="true" strokeweight=".4pt" strokecolor="#ffffff">
              <v:path arrowok="t"/>
              <v:stroke dashstyle="solid"/>
            </v:shape>
            <v:shape style="position:absolute;left:685;top:12942;width:47;height:81" id="docshape1755" coordorigin="686,12943" coordsize="47,81" path="m704,12943l688,12974,696,12974,702,12975,706,12977,711,12979,715,12982,719,12986,722,12991,723,12995,723,13000,723,13005,721,13009,718,13013,715,13016,711,13018,706,13018,703,13018,700,13017,697,13015,695,13013,694,13013,693,13012,690,13012,687,13013,686,13016,686,13018,687,13020,689,13021,691,13023,695,13024,699,13024,704,13024,722,13014,724,13012,727,13009,728,13005,730,13002,731,12998,731,12994,731,12987,698,12964,704,12953,728,12953,732,12943,704,12943xe" filled="false" stroked="true" strokeweight=".4pt" strokecolor="#ffffff">
              <v:path arrowok="t"/>
              <v:stroke dashstyle="solid"/>
            </v:shape>
            <v:rect style="position:absolute;left:744;top:12991;width:31;height:9" id="docshape1756" filled="false" stroked="true" strokeweight=".4pt" strokecolor="#ffffff">
              <v:stroke dashstyle="solid"/>
            </v:rect>
            <v:shape style="position:absolute;left:794;top:12941;width:32;height:82" id="docshape1757" coordorigin="794,12941" coordsize="32,82" path="m795,12953l797,12951,799,12951,801,12951,804,12952,805,12954,805,12956,806,12960,806,12965,806,13008,806,13013,805,13016,795,13020,795,13022,825,13022,825,13020,822,13020,819,13020,818,13019,816,13017,815,13016,815,13013,815,13008,815,12941,813,12941,794,12951,795,12953xe" filled="false" stroked="true" strokeweight=".4pt" strokecolor="#ffffff">
              <v:path arrowok="t"/>
              <v:stroke dashstyle="solid"/>
            </v:shape>
            <v:shape style="position:absolute;left:847;top:12941;width:46;height:83" id="docshape1758" coordorigin="847,12941" coordsize="46,83" path="m851,12994l848,12997,847,13001,847,13004,847,13009,849,13013,852,13017,856,13021,862,13024,870,13024,877,13024,882,13022,887,13018,891,13014,893,13009,893,13003,893,12999,892,12995,889,12991,886,12988,882,12984,875,12978,882,12974,886,12971,888,12967,890,12964,891,12961,891,12958,891,12954,889,12950,885,12946,882,12943,876,12941,870,12941,863,12941,858,12943,854,12947,850,12951,848,12955,848,12960,848,12964,849,12967,851,12970,853,12973,857,12977,863,12982,857,12987,853,12990,851,12994xm863,12968l861,12966,859,12964,858,12962,857,12960,857,12958,857,12956,857,12953,858,12950,860,12948,863,12946,866,12945,870,12945,874,12945,877,12946,880,12948,882,12950,883,12954,883,12958,883,12961,882,12964,881,12966,880,12969,877,12972,872,12976,863,12968xm883,13001l884,13003,885,13006,885,13008,885,13012,884,13015,881,13017,878,13019,875,13021,871,13021,867,13021,863,13019,860,13016,858,13013,856,13009,856,13004,856,13000,857,12997,859,12993,860,12990,862,12987,866,12985,874,12991,880,12997,883,13001xe" filled="false" stroked="true" strokeweight=".4pt" strokecolor="#ffffff">
              <v:path arrowok="t"/>
              <v:stroke dashstyle="solid"/>
            </v:shape>
            <v:shape style="position:absolute;left:901;top:12941;width:54;height:82" id="docshape1759" coordorigin="902,12941" coordsize="54,82" path="m945,12993l945,12941,939,12941,902,12994,902,13001,935,13001,935,13022,945,13022,945,13001,956,13001,956,12993,945,12993xm908,12993l935,12954,935,12993,908,12993xe" filled="false" stroked="true" strokeweight=".4pt" strokecolor="#ffffff">
              <v:path arrowok="t"/>
              <v:stroke dashstyle="solid"/>
            </v:shape>
            <v:shape style="position:absolute;left:9104;top:12967;width:13;height:13" id="docshape1760" coordorigin="9105,12967" coordsize="13,13" path="m9107,12969l9105,12974,9105,12975,9105,12977,9107,12978,9111,12980,9116,12978,9117,12977,9118,12975,9118,12974,9116,12969,9111,12967,9107,12969xe" filled="false" stroked="true" strokeweight=".4pt" strokecolor="#ffffff">
              <v:path arrowok="t"/>
              <v:stroke dashstyle="solid"/>
            </v:shape>
            <v:shape style="position:absolute;left:9133;top:12942;width:47;height:81" id="docshape1761" coordorigin="9133,12943" coordsize="47,81" path="m9151,12943l9136,12974,9143,12974,9149,12975,9153,12977,9159,12979,9163,12982,9166,12986,9169,12991,9171,12995,9171,13000,9171,13005,9169,13009,9166,13013,9162,13016,9158,13018,9154,13018,9151,13018,9148,13017,9145,13015,9143,13013,9142,13013,9141,13012,9138,13012,9135,13013,9133,13016,9133,13018,9134,13020,9137,13021,9139,13023,9142,13024,9147,13024,9152,13024,9169,13014,9172,13012,9174,13009,9176,13005,9178,13002,9178,12998,9178,12994,9178,12987,9146,12964,9151,12953,9175,12953,9180,12943,9151,12943xe" filled="false" stroked="true" strokeweight=".4pt" strokecolor="#ffffff">
              <v:path arrowok="t"/>
              <v:stroke dashstyle="solid"/>
            </v:shape>
            <v:shape style="position:absolute;left:9192;top:12941;width:51;height:83" id="docshape1762" coordorigin="9193,12941" coordsize="51,83" path="m9238,12941l9234,12941,9229,12942,9224,12944,9220,12946,9215,12949,9209,12954,9204,12959,9200,12964,9197,12971,9194,12977,9193,12984,9193,12991,9193,13002,9196,13011,9204,13018,9208,13022,9212,13024,9218,13024,9226,13024,9232,13020,9237,13014,9241,13008,9243,13002,9243,12996,9243,12989,9241,12983,9237,12979,9233,12974,9228,12972,9223,12972,9217,12972,9212,12974,9206,12978,9207,12973,9209,12968,9211,12964,9213,12960,9216,12957,9219,12954,9222,12950,9225,12948,9229,12946,9232,12945,9236,12944,9241,12943,9241,12941,9238,12941xm9212,12978l9217,12977,9222,12977,9226,12980,9229,12985,9231,12989,9233,12995,9233,13002,9233,13008,9231,13012,9229,13016,9226,13019,9223,13020,9219,13020,9217,13020,9214,13020,9212,13018,9209,13015,9207,13012,9206,13007,9205,13003,9204,12999,9204,12995,9204,12992,9204,12988,9205,12982,9208,12980,9211,12979,9212,12978xe" filled="false" stroked="true" strokeweight=".4pt" strokecolor="#ffffff">
              <v:path arrowok="t"/>
              <v:stroke dashstyle="solid"/>
            </v:shape>
            <v:shape style="position:absolute;left:9258;top:12967;width:13;height:13" id="docshape1763" coordorigin="9258,12967" coordsize="13,13" path="m9260,12969l9258,12974,9258,12975,9259,12977,9260,12978,9265,12980,9269,12978,9270,12977,9271,12975,9271,12974,9269,12969,9265,12967,9260,12969xe" filled="false" stroked="true" strokeweight=".4pt" strokecolor="#ffffff">
              <v:path arrowok="t"/>
              <v:stroke dashstyle="solid"/>
            </v:shape>
            <v:shape style="position:absolute;left:9286;top:12942;width:47;height:81" id="docshape1764" coordorigin="9287,12943" coordsize="47,81" path="m9305,12943l9289,12974,9297,12974,9302,12975,9307,12977,9312,12979,9316,12982,9319,12986,9323,12991,9324,12995,9324,13000,9324,13005,9322,13009,9319,13013,9315,13016,9311,13018,9307,13018,9304,13018,9301,13017,9298,13015,9296,13013,9295,13013,9294,13012,9291,13012,9288,13013,9287,13016,9287,13018,9288,13020,9290,13021,9292,13023,9296,13024,9300,13024,9305,13024,9323,13014,9325,13012,9327,13009,9329,13005,9331,13002,9332,12998,9332,12994,9332,12987,9299,12964,9305,12953,9328,12953,9333,12943,9305,12943xe" filled="false" stroked="true" strokeweight=".4pt" strokecolor="#ffffff">
              <v:path arrowok="t"/>
              <v:stroke dashstyle="solid"/>
            </v:shape>
            <v:shape style="position:absolute;left:9345;top:12941;width:46;height:83" id="docshape1765" coordorigin="9346,12941" coordsize="46,83" path="m9349,12959l9353,12952,9358,12949,9364,12949,9368,12949,9371,12950,9374,12953,9376,12955,9377,12959,9377,12963,9377,12966,9377,12969,9375,12971,9374,12974,9372,12976,9368,12978,9365,12980,9362,12981,9359,12981,9359,12983,9361,12983,9364,12983,9367,12984,9380,12994,9382,12997,9382,13000,9382,13003,9382,13007,9381,13011,9378,13014,9375,13017,9371,13019,9367,13019,9363,13018,9362,13018,9360,13017,9358,13016,9356,13015,9354,13014,9353,13014,9350,13013,9347,13014,9346,13017,9346,13019,9347,13020,9349,13022,9351,13023,9354,13024,9360,13024,9370,13024,9379,13020,9384,13014,9389,13009,9391,13003,9391,12996,9391,12991,9390,12987,9387,12984,9385,12980,9381,12977,9376,12975,9383,12969,9387,12963,9387,12957,9387,12954,9386,12951,9383,12947,9380,12943,9375,12941,9369,12941,9363,12941,9347,12958,9349,12959xe" filled="false" stroked="true" strokeweight=".4pt" strokecolor="#ffffff">
              <v:path arrowok="t"/>
              <v:stroke dashstyle="solid"/>
            </v:shape>
            <v:shape style="position:absolute;left:1435;top:6182;width:191;height:371" type="#_x0000_t202" id="docshape1766" filled="false" stroked="false">
              <v:textbox inset="0,0,0,0">
                <w:txbxContent>
                  <w:p>
                    <w:pPr>
                      <w:spacing w:line="366" w:lineRule="exact" w:before="4"/>
                      <w:ind w:left="0" w:right="0" w:firstLine="0"/>
                      <w:jc w:val="left"/>
                      <w:rPr>
                        <w:rFonts w:ascii="Calibri"/>
                        <w:b/>
                        <w:sz w:val="30"/>
                      </w:rPr>
                    </w:pPr>
                    <w:r>
                      <w:rPr>
                        <w:rFonts w:ascii="Calibri"/>
                        <w:b/>
                        <w:color w:val="DB413F"/>
                        <w:w w:val="123"/>
                        <w:sz w:val="30"/>
                      </w:rPr>
                      <w:t>?</w:t>
                    </w:r>
                  </w:p>
                </w:txbxContent>
              </v:textbox>
              <w10:wrap type="none"/>
            </v:shape>
            <v:shape style="position:absolute;left:1837;top:6126;width:6163;height:445" type="#_x0000_t202" id="docshape1767"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w:t>
                    </w:r>
                    <w:r>
                      <w:rPr>
                        <w:rFonts w:ascii="Calibri" w:hAnsi="Calibri"/>
                        <w:b/>
                        <w:color w:val="231F20"/>
                        <w:spacing w:val="-1"/>
                        <w:w w:val="115"/>
                        <w:sz w:val="19"/>
                      </w:rPr>
                      <w:t> </w:t>
                    </w:r>
                    <w:r>
                      <w:rPr>
                        <w:rFonts w:ascii="Calibri" w:hAnsi="Calibri"/>
                        <w:b/>
                        <w:color w:val="231F20"/>
                        <w:w w:val="115"/>
                        <w:sz w:val="19"/>
                      </w:rPr>
                      <w:t>на главный</w:t>
                    </w:r>
                    <w:r>
                      <w:rPr>
                        <w:rFonts w:ascii="Calibri" w:hAnsi="Calibri"/>
                        <w:b/>
                        <w:color w:val="231F20"/>
                        <w:spacing w:val="-1"/>
                        <w:w w:val="115"/>
                        <w:sz w:val="19"/>
                      </w:rPr>
                      <w:t> </w:t>
                    </w:r>
                    <w:r>
                      <w:rPr>
                        <w:rFonts w:ascii="Calibri" w:hAnsi="Calibri"/>
                        <w:b/>
                        <w:color w:val="231F20"/>
                        <w:w w:val="115"/>
                        <w:sz w:val="19"/>
                      </w:rPr>
                      <w:t>вопрос главы</w:t>
                    </w:r>
                    <w:r>
                      <w:rPr>
                        <w:rFonts w:ascii="Calibri" w:hAnsi="Calibri"/>
                        <w:b/>
                        <w:color w:val="231F20"/>
                        <w:spacing w:val="-1"/>
                        <w:w w:val="115"/>
                        <w:sz w:val="19"/>
                      </w:rPr>
                      <w:t> </w:t>
                    </w:r>
                    <w:r>
                      <w:rPr>
                        <w:rFonts w:ascii="Calibri" w:hAnsi="Calibri"/>
                        <w:b/>
                        <w:color w:val="231F20"/>
                        <w:w w:val="115"/>
                        <w:sz w:val="19"/>
                      </w:rPr>
                      <w:t>и обоснуйте</w:t>
                    </w:r>
                    <w:r>
                      <w:rPr>
                        <w:rFonts w:ascii="Calibri" w:hAnsi="Calibri"/>
                        <w:b/>
                        <w:color w:val="231F20"/>
                        <w:spacing w:val="-1"/>
                        <w:w w:val="115"/>
                        <w:sz w:val="19"/>
                      </w:rPr>
                      <w:t> </w:t>
                    </w:r>
                    <w:r>
                      <w:rPr>
                        <w:rFonts w:ascii="Calibri" w:hAnsi="Calibri"/>
                        <w:b/>
                        <w:color w:val="231F20"/>
                        <w:w w:val="115"/>
                        <w:sz w:val="19"/>
                      </w:rPr>
                      <w:t>его двумя-тремя аргументами.</w:t>
                    </w:r>
                  </w:p>
                </w:txbxContent>
              </v:textbox>
              <w10:wrap type="none"/>
            </v:shape>
            <w10:wrap type="none"/>
          </v:group>
        </w:pict>
      </w:r>
      <w:r>
        <w:rPr>
          <w:rFonts w:ascii="Times New Roman"/>
          <w:sz w:val="2"/>
        </w:rPr>
        <w:pict>
          <v:group style="width:15pt;height:.25pt;mso-position-horizontal-relative:char;mso-position-vertical-relative:line" id="docshapegroup1768" coordorigin="0,0" coordsize="300,5">
            <v:line style="position:absolute" from="300,3" to="0,3" stroked="true" strokeweight=".25pt" strokecolor="#000000">
              <v:stroke dashstyle="solid"/>
            </v:line>
          </v:group>
        </w:pict>
      </w:r>
      <w:r>
        <w:rPr>
          <w:rFonts w:ascii="Times New Roman"/>
          <w:sz w:val="2"/>
        </w:rPr>
      </w:r>
    </w:p>
    <w:p>
      <w:pPr>
        <w:pStyle w:val="BodyText"/>
        <w:spacing w:before="8"/>
        <w:rPr>
          <w:rFonts w:ascii="Times New Roman"/>
          <w:sz w:val="23"/>
        </w:rPr>
      </w:pPr>
    </w:p>
    <w:p>
      <w:pPr>
        <w:pStyle w:val="Heading7"/>
        <w:tabs>
          <w:tab w:pos="8756" w:val="right" w:leader="none"/>
        </w:tabs>
        <w:ind w:left="837"/>
        <w:rPr>
          <w:rFonts w:ascii="Calibri" w:hAnsi="Calibri"/>
          <w:b/>
          <w:sz w:val="22"/>
        </w:rPr>
      </w:pPr>
      <w:bookmarkStart w:name="_TOC_250007" w:id="3"/>
      <w:r>
        <w:rPr>
          <w:color w:val="FFFFFF"/>
          <w:w w:val="80"/>
        </w:rPr>
        <w:t>Итоги</w:t>
      </w:r>
      <w:r>
        <w:rPr>
          <w:color w:val="FFFFFF"/>
          <w:spacing w:val="16"/>
        </w:rPr>
        <w:t> </w:t>
      </w:r>
      <w:r>
        <w:rPr>
          <w:color w:val="FFFFFF"/>
          <w:spacing w:val="-4"/>
        </w:rPr>
        <w:t>главы</w:t>
      </w:r>
      <w:r>
        <w:rPr>
          <w:color w:val="FFFFFF"/>
        </w:rPr>
        <w:tab/>
      </w:r>
      <w:bookmarkEnd w:id="3"/>
      <w:r>
        <w:rPr>
          <w:rFonts w:ascii="Calibri" w:hAnsi="Calibri"/>
          <w:b/>
          <w:color w:val="FFFFFF"/>
          <w:spacing w:val="-5"/>
          <w:sz w:val="22"/>
        </w:rPr>
        <w:t>89</w:t>
      </w:r>
    </w:p>
    <w:p>
      <w:pPr>
        <w:pStyle w:val="BodyText"/>
        <w:spacing w:before="10"/>
        <w:rPr>
          <w:rFonts w:ascii="Calibri"/>
          <w:b/>
          <w:sz w:val="25"/>
        </w:rPr>
      </w:pPr>
    </w:p>
    <w:p>
      <w:pPr>
        <w:spacing w:line="228" w:lineRule="auto" w:before="0"/>
        <w:ind w:left="1233" w:right="1194" w:firstLine="0"/>
        <w:jc w:val="both"/>
        <w:rPr>
          <w:rFonts w:ascii="Trebuchet MS" w:hAnsi="Trebuchet MS"/>
          <w:sz w:val="19"/>
        </w:rPr>
      </w:pPr>
      <w:r>
        <w:rPr>
          <w:rFonts w:ascii="Trebuchet MS" w:hAnsi="Trebuchet MS"/>
          <w:color w:val="231F20"/>
          <w:sz w:val="19"/>
        </w:rPr>
        <w:t>вообще».</w:t>
      </w:r>
      <w:r>
        <w:rPr>
          <w:rFonts w:ascii="Trebuchet MS" w:hAnsi="Trebuchet MS"/>
          <w:color w:val="231F20"/>
          <w:spacing w:val="-4"/>
          <w:sz w:val="19"/>
        </w:rPr>
        <w:t> </w:t>
      </w:r>
      <w:r>
        <w:rPr>
          <w:rFonts w:ascii="Trebuchet MS" w:hAnsi="Trebuchet MS"/>
          <w:color w:val="231F20"/>
          <w:sz w:val="19"/>
        </w:rPr>
        <w:t>Как</w:t>
      </w:r>
      <w:r>
        <w:rPr>
          <w:rFonts w:ascii="Trebuchet MS" w:hAnsi="Trebuchet MS"/>
          <w:color w:val="231F20"/>
          <w:spacing w:val="-4"/>
          <w:sz w:val="19"/>
        </w:rPr>
        <w:t> </w:t>
      </w:r>
      <w:r>
        <w:rPr>
          <w:rFonts w:ascii="Trebuchet MS" w:hAnsi="Trebuchet MS"/>
          <w:color w:val="231F20"/>
          <w:sz w:val="19"/>
        </w:rPr>
        <w:t>оценивает</w:t>
      </w:r>
      <w:r>
        <w:rPr>
          <w:rFonts w:ascii="Trebuchet MS" w:hAnsi="Trebuchet MS"/>
          <w:color w:val="231F20"/>
          <w:spacing w:val="-4"/>
          <w:sz w:val="19"/>
        </w:rPr>
        <w:t> </w:t>
      </w:r>
      <w:r>
        <w:rPr>
          <w:rFonts w:ascii="Trebuchet MS" w:hAnsi="Trebuchet MS"/>
          <w:color w:val="231F20"/>
          <w:sz w:val="19"/>
        </w:rPr>
        <w:t>Е.</w:t>
      </w:r>
      <w:r>
        <w:rPr>
          <w:rFonts w:ascii="Trebuchet MS" w:hAnsi="Trebuchet MS"/>
          <w:color w:val="231F20"/>
          <w:spacing w:val="-4"/>
          <w:sz w:val="19"/>
        </w:rPr>
        <w:t> </w:t>
      </w:r>
      <w:r>
        <w:rPr>
          <w:rFonts w:ascii="Trebuchet MS" w:hAnsi="Trebuchet MS"/>
          <w:color w:val="231F20"/>
          <w:sz w:val="19"/>
        </w:rPr>
        <w:t>Баратынский</w:t>
      </w:r>
      <w:r>
        <w:rPr>
          <w:rFonts w:ascii="Trebuchet MS" w:hAnsi="Trebuchet MS"/>
          <w:color w:val="231F20"/>
          <w:spacing w:val="-4"/>
          <w:sz w:val="19"/>
        </w:rPr>
        <w:t> </w:t>
      </w:r>
      <w:r>
        <w:rPr>
          <w:rFonts w:ascii="Trebuchet MS" w:hAnsi="Trebuchet MS"/>
          <w:color w:val="231F20"/>
          <w:sz w:val="19"/>
        </w:rPr>
        <w:t>влияние</w:t>
      </w:r>
      <w:r>
        <w:rPr>
          <w:rFonts w:ascii="Trebuchet MS" w:hAnsi="Trebuchet MS"/>
          <w:color w:val="231F20"/>
          <w:spacing w:val="-4"/>
          <w:sz w:val="19"/>
        </w:rPr>
        <w:t> </w:t>
      </w:r>
      <w:r>
        <w:rPr>
          <w:rFonts w:ascii="Trebuchet MS" w:hAnsi="Trebuchet MS"/>
          <w:color w:val="231F20"/>
          <w:sz w:val="19"/>
        </w:rPr>
        <w:t>на</w:t>
      </w:r>
      <w:r>
        <w:rPr>
          <w:rFonts w:ascii="Trebuchet MS" w:hAnsi="Trebuchet MS"/>
          <w:color w:val="231F20"/>
          <w:spacing w:val="-4"/>
          <w:sz w:val="19"/>
        </w:rPr>
        <w:t> </w:t>
      </w:r>
      <w:r>
        <w:rPr>
          <w:rFonts w:ascii="Trebuchet MS" w:hAnsi="Trebuchet MS"/>
          <w:color w:val="231F20"/>
          <w:sz w:val="19"/>
        </w:rPr>
        <w:t>общество</w:t>
      </w:r>
      <w:r>
        <w:rPr>
          <w:rFonts w:ascii="Trebuchet MS" w:hAnsi="Trebuchet MS"/>
          <w:color w:val="231F20"/>
          <w:spacing w:val="-4"/>
          <w:sz w:val="19"/>
        </w:rPr>
        <w:t> </w:t>
      </w:r>
      <w:r>
        <w:rPr>
          <w:rFonts w:ascii="Trebuchet MS" w:hAnsi="Trebuchet MS"/>
          <w:color w:val="231F20"/>
          <w:sz w:val="19"/>
        </w:rPr>
        <w:t>«железного</w:t>
      </w:r>
      <w:r>
        <w:rPr>
          <w:rFonts w:ascii="Trebuchet MS" w:hAnsi="Trebuchet MS"/>
          <w:color w:val="231F20"/>
          <w:spacing w:val="-4"/>
          <w:sz w:val="19"/>
        </w:rPr>
        <w:t> </w:t>
      </w:r>
      <w:r>
        <w:rPr>
          <w:rFonts w:ascii="Trebuchet MS" w:hAnsi="Trebuchet MS"/>
          <w:color w:val="231F20"/>
          <w:sz w:val="19"/>
        </w:rPr>
        <w:t>века»? Есть ли различия в оценках двух авторов?</w:t>
      </w:r>
    </w:p>
    <w:p>
      <w:pPr>
        <w:pStyle w:val="ListParagraph"/>
        <w:numPr>
          <w:ilvl w:val="0"/>
          <w:numId w:val="37"/>
        </w:numPr>
        <w:tabs>
          <w:tab w:pos="1234" w:val="left" w:leader="none"/>
        </w:tabs>
        <w:spacing w:line="220" w:lineRule="auto" w:before="61" w:after="0"/>
        <w:ind w:left="1233" w:right="1195" w:hanging="341"/>
        <w:jc w:val="both"/>
        <w:rPr>
          <w:sz w:val="19"/>
        </w:rPr>
      </w:pPr>
      <w:r>
        <w:rPr>
          <w:color w:val="231F20"/>
          <w:w w:val="95"/>
          <w:sz w:val="19"/>
        </w:rPr>
        <w:t>Назовите особенности развития промышленного переворота в XIX в. Какие измене- </w:t>
      </w:r>
      <w:r>
        <w:rPr>
          <w:color w:val="231F20"/>
          <w:sz w:val="19"/>
        </w:rPr>
        <w:t>ния произошли со времени его начального этапа во второй половине XVIII в.?</w:t>
      </w:r>
    </w:p>
    <w:p>
      <w:pPr>
        <w:pStyle w:val="ListParagraph"/>
        <w:numPr>
          <w:ilvl w:val="0"/>
          <w:numId w:val="37"/>
        </w:numPr>
        <w:tabs>
          <w:tab w:pos="1234" w:val="left" w:leader="none"/>
        </w:tabs>
        <w:spacing w:line="225" w:lineRule="auto" w:before="57" w:after="0"/>
        <w:ind w:left="1233" w:right="1195" w:hanging="341"/>
        <w:jc w:val="both"/>
        <w:rPr>
          <w:sz w:val="19"/>
        </w:rPr>
      </w:pPr>
      <w:r>
        <w:rPr>
          <w:color w:val="231F20"/>
          <w:w w:val="95"/>
          <w:sz w:val="19"/>
        </w:rPr>
        <w:t>Используя текст параграфа и дополнительные источники информации, сравните ход </w:t>
      </w:r>
      <w:r>
        <w:rPr>
          <w:color w:val="231F20"/>
          <w:sz w:val="19"/>
        </w:rPr>
        <w:t>и</w:t>
      </w:r>
      <w:r>
        <w:rPr>
          <w:color w:val="231F20"/>
          <w:spacing w:val="-3"/>
          <w:sz w:val="19"/>
        </w:rPr>
        <w:t> </w:t>
      </w:r>
      <w:r>
        <w:rPr>
          <w:color w:val="231F20"/>
          <w:sz w:val="19"/>
        </w:rPr>
        <w:t>характер</w:t>
      </w:r>
      <w:r>
        <w:rPr>
          <w:color w:val="231F20"/>
          <w:spacing w:val="-3"/>
          <w:sz w:val="19"/>
        </w:rPr>
        <w:t> </w:t>
      </w:r>
      <w:r>
        <w:rPr>
          <w:color w:val="231F20"/>
          <w:sz w:val="19"/>
        </w:rPr>
        <w:t>промышленной</w:t>
      </w:r>
      <w:r>
        <w:rPr>
          <w:color w:val="231F20"/>
          <w:spacing w:val="-3"/>
          <w:sz w:val="19"/>
        </w:rPr>
        <w:t> </w:t>
      </w:r>
      <w:r>
        <w:rPr>
          <w:color w:val="231F20"/>
          <w:sz w:val="19"/>
        </w:rPr>
        <w:t>революции</w:t>
      </w:r>
      <w:r>
        <w:rPr>
          <w:color w:val="231F20"/>
          <w:spacing w:val="-3"/>
          <w:sz w:val="19"/>
        </w:rPr>
        <w:t> </w:t>
      </w:r>
      <w:r>
        <w:rPr>
          <w:color w:val="231F20"/>
          <w:sz w:val="19"/>
        </w:rPr>
        <w:t>в</w:t>
      </w:r>
      <w:r>
        <w:rPr>
          <w:color w:val="231F20"/>
          <w:spacing w:val="-3"/>
          <w:sz w:val="19"/>
        </w:rPr>
        <w:t> </w:t>
      </w:r>
      <w:r>
        <w:rPr>
          <w:color w:val="231F20"/>
          <w:sz w:val="19"/>
        </w:rPr>
        <w:t>Западной</w:t>
      </w:r>
      <w:r>
        <w:rPr>
          <w:color w:val="231F20"/>
          <w:spacing w:val="-3"/>
          <w:sz w:val="19"/>
        </w:rPr>
        <w:t> </w:t>
      </w:r>
      <w:r>
        <w:rPr>
          <w:color w:val="231F20"/>
          <w:sz w:val="19"/>
        </w:rPr>
        <w:t>Европе</w:t>
      </w:r>
      <w:r>
        <w:rPr>
          <w:color w:val="231F20"/>
          <w:spacing w:val="-3"/>
          <w:sz w:val="19"/>
        </w:rPr>
        <w:t> </w:t>
      </w:r>
      <w:r>
        <w:rPr>
          <w:color w:val="231F20"/>
          <w:sz w:val="19"/>
        </w:rPr>
        <w:t>и</w:t>
      </w:r>
      <w:r>
        <w:rPr>
          <w:color w:val="231F20"/>
          <w:spacing w:val="-3"/>
          <w:sz w:val="19"/>
        </w:rPr>
        <w:t> </w:t>
      </w:r>
      <w:r>
        <w:rPr>
          <w:color w:val="231F20"/>
          <w:sz w:val="19"/>
        </w:rPr>
        <w:t>России.</w:t>
      </w:r>
      <w:r>
        <w:rPr>
          <w:color w:val="231F20"/>
          <w:spacing w:val="-3"/>
          <w:sz w:val="19"/>
        </w:rPr>
        <w:t> </w:t>
      </w:r>
      <w:r>
        <w:rPr>
          <w:color w:val="231F20"/>
          <w:sz w:val="19"/>
        </w:rPr>
        <w:t>Выясните</w:t>
      </w:r>
      <w:r>
        <w:rPr>
          <w:color w:val="231F20"/>
          <w:spacing w:val="-3"/>
          <w:sz w:val="19"/>
        </w:rPr>
        <w:t> </w:t>
      </w:r>
      <w:r>
        <w:rPr>
          <w:color w:val="231F20"/>
          <w:sz w:val="19"/>
        </w:rPr>
        <w:t>об- </w:t>
      </w:r>
      <w:r>
        <w:rPr>
          <w:color w:val="231F20"/>
          <w:w w:val="95"/>
          <w:sz w:val="19"/>
        </w:rPr>
        <w:t>щие</w:t>
      </w:r>
      <w:r>
        <w:rPr>
          <w:color w:val="231F20"/>
          <w:spacing w:val="-5"/>
          <w:w w:val="95"/>
          <w:sz w:val="19"/>
        </w:rPr>
        <w:t> </w:t>
      </w:r>
      <w:r>
        <w:rPr>
          <w:color w:val="231F20"/>
          <w:w w:val="95"/>
          <w:sz w:val="19"/>
        </w:rPr>
        <w:t>черты</w:t>
      </w:r>
      <w:r>
        <w:rPr>
          <w:color w:val="231F20"/>
          <w:spacing w:val="-5"/>
          <w:w w:val="95"/>
          <w:sz w:val="19"/>
        </w:rPr>
        <w:t> </w:t>
      </w:r>
      <w:r>
        <w:rPr>
          <w:color w:val="231F20"/>
          <w:w w:val="95"/>
          <w:sz w:val="19"/>
        </w:rPr>
        <w:t>и</w:t>
      </w:r>
      <w:r>
        <w:rPr>
          <w:color w:val="231F20"/>
          <w:spacing w:val="-5"/>
          <w:w w:val="95"/>
          <w:sz w:val="19"/>
        </w:rPr>
        <w:t> </w:t>
      </w:r>
      <w:r>
        <w:rPr>
          <w:color w:val="231F20"/>
          <w:w w:val="95"/>
          <w:sz w:val="19"/>
        </w:rPr>
        <w:t>закономерности.</w:t>
      </w:r>
      <w:r>
        <w:rPr>
          <w:color w:val="231F20"/>
          <w:spacing w:val="-5"/>
          <w:w w:val="95"/>
          <w:sz w:val="19"/>
        </w:rPr>
        <w:t> </w:t>
      </w:r>
      <w:r>
        <w:rPr>
          <w:color w:val="231F20"/>
          <w:w w:val="95"/>
          <w:sz w:val="19"/>
        </w:rPr>
        <w:t>Что,</w:t>
      </w:r>
      <w:r>
        <w:rPr>
          <w:color w:val="231F20"/>
          <w:spacing w:val="-5"/>
          <w:w w:val="95"/>
          <w:sz w:val="19"/>
        </w:rPr>
        <w:t> </w:t>
      </w:r>
      <w:r>
        <w:rPr>
          <w:color w:val="231F20"/>
          <w:w w:val="95"/>
          <w:sz w:val="19"/>
        </w:rPr>
        <w:t>на</w:t>
      </w:r>
      <w:r>
        <w:rPr>
          <w:color w:val="231F20"/>
          <w:spacing w:val="-5"/>
          <w:w w:val="95"/>
          <w:sz w:val="19"/>
        </w:rPr>
        <w:t> </w:t>
      </w:r>
      <w:r>
        <w:rPr>
          <w:color w:val="231F20"/>
          <w:w w:val="95"/>
          <w:sz w:val="19"/>
        </w:rPr>
        <w:t>ваш</w:t>
      </w:r>
      <w:r>
        <w:rPr>
          <w:color w:val="231F20"/>
          <w:spacing w:val="-5"/>
          <w:w w:val="95"/>
          <w:sz w:val="19"/>
        </w:rPr>
        <w:t> </w:t>
      </w:r>
      <w:r>
        <w:rPr>
          <w:color w:val="231F20"/>
          <w:w w:val="95"/>
          <w:sz w:val="19"/>
        </w:rPr>
        <w:t>взгляд,</w:t>
      </w:r>
      <w:r>
        <w:rPr>
          <w:color w:val="231F20"/>
          <w:spacing w:val="-5"/>
          <w:w w:val="95"/>
          <w:sz w:val="19"/>
        </w:rPr>
        <w:t> </w:t>
      </w:r>
      <w:r>
        <w:rPr>
          <w:color w:val="231F20"/>
          <w:w w:val="95"/>
          <w:sz w:val="19"/>
        </w:rPr>
        <w:t>может</w:t>
      </w:r>
      <w:r>
        <w:rPr>
          <w:color w:val="231F20"/>
          <w:spacing w:val="-5"/>
          <w:w w:val="95"/>
          <w:sz w:val="19"/>
        </w:rPr>
        <w:t> </w:t>
      </w:r>
      <w:r>
        <w:rPr>
          <w:color w:val="231F20"/>
          <w:w w:val="95"/>
          <w:sz w:val="19"/>
        </w:rPr>
        <w:t>считаться</w:t>
      </w:r>
      <w:r>
        <w:rPr>
          <w:color w:val="231F20"/>
          <w:spacing w:val="-5"/>
          <w:w w:val="95"/>
          <w:sz w:val="19"/>
        </w:rPr>
        <w:t> </w:t>
      </w:r>
      <w:r>
        <w:rPr>
          <w:color w:val="231F20"/>
          <w:w w:val="95"/>
          <w:sz w:val="19"/>
        </w:rPr>
        <w:t>критерием</w:t>
      </w:r>
      <w:r>
        <w:rPr>
          <w:color w:val="231F20"/>
          <w:spacing w:val="-5"/>
          <w:w w:val="95"/>
          <w:sz w:val="19"/>
        </w:rPr>
        <w:t> </w:t>
      </w:r>
      <w:r>
        <w:rPr>
          <w:color w:val="231F20"/>
          <w:w w:val="95"/>
          <w:sz w:val="19"/>
        </w:rPr>
        <w:t>успеха </w:t>
      </w:r>
      <w:r>
        <w:rPr>
          <w:color w:val="231F20"/>
          <w:sz w:val="19"/>
        </w:rPr>
        <w:t>промышленного переворота?</w:t>
      </w:r>
    </w:p>
    <w:p>
      <w:pPr>
        <w:pStyle w:val="ListParagraph"/>
        <w:numPr>
          <w:ilvl w:val="0"/>
          <w:numId w:val="37"/>
        </w:numPr>
        <w:tabs>
          <w:tab w:pos="1234" w:val="left" w:leader="none"/>
        </w:tabs>
        <w:spacing w:line="220" w:lineRule="auto" w:before="60" w:after="0"/>
        <w:ind w:left="1233" w:right="1194" w:hanging="341"/>
        <w:jc w:val="both"/>
        <w:rPr>
          <w:sz w:val="19"/>
        </w:rPr>
      </w:pPr>
      <w:r>
        <w:rPr>
          <w:color w:val="231F20"/>
          <w:sz w:val="19"/>
        </w:rPr>
        <w:t>Сравните</w:t>
      </w:r>
      <w:r>
        <w:rPr>
          <w:color w:val="231F20"/>
          <w:spacing w:val="21"/>
          <w:sz w:val="19"/>
        </w:rPr>
        <w:t> </w:t>
      </w:r>
      <w:r>
        <w:rPr>
          <w:color w:val="231F20"/>
          <w:sz w:val="19"/>
        </w:rPr>
        <w:t>общество</w:t>
      </w:r>
      <w:r>
        <w:rPr>
          <w:color w:val="231F20"/>
          <w:spacing w:val="21"/>
          <w:sz w:val="19"/>
        </w:rPr>
        <w:t> </w:t>
      </w:r>
      <w:r>
        <w:rPr>
          <w:color w:val="231F20"/>
          <w:sz w:val="19"/>
        </w:rPr>
        <w:t>раннего</w:t>
      </w:r>
      <w:r>
        <w:rPr>
          <w:color w:val="231F20"/>
          <w:spacing w:val="21"/>
          <w:sz w:val="19"/>
        </w:rPr>
        <w:t> </w:t>
      </w:r>
      <w:r>
        <w:rPr>
          <w:color w:val="231F20"/>
          <w:sz w:val="19"/>
        </w:rPr>
        <w:t>Нового</w:t>
      </w:r>
      <w:r>
        <w:rPr>
          <w:color w:val="231F20"/>
          <w:spacing w:val="21"/>
          <w:sz w:val="19"/>
        </w:rPr>
        <w:t> </w:t>
      </w:r>
      <w:r>
        <w:rPr>
          <w:color w:val="231F20"/>
          <w:sz w:val="19"/>
        </w:rPr>
        <w:t>времени</w:t>
      </w:r>
      <w:r>
        <w:rPr>
          <w:color w:val="231F20"/>
          <w:spacing w:val="21"/>
          <w:sz w:val="19"/>
        </w:rPr>
        <w:t> </w:t>
      </w:r>
      <w:r>
        <w:rPr>
          <w:color w:val="231F20"/>
          <w:sz w:val="19"/>
        </w:rPr>
        <w:t>и</w:t>
      </w:r>
      <w:r>
        <w:rPr>
          <w:color w:val="231F20"/>
          <w:spacing w:val="21"/>
          <w:sz w:val="19"/>
        </w:rPr>
        <w:t> </w:t>
      </w:r>
      <w:r>
        <w:rPr>
          <w:color w:val="231F20"/>
          <w:sz w:val="19"/>
        </w:rPr>
        <w:t>XIX</w:t>
      </w:r>
      <w:r>
        <w:rPr>
          <w:color w:val="231F20"/>
          <w:spacing w:val="21"/>
          <w:sz w:val="19"/>
        </w:rPr>
        <w:t> </w:t>
      </w:r>
      <w:r>
        <w:rPr>
          <w:color w:val="231F20"/>
          <w:sz w:val="19"/>
        </w:rPr>
        <w:t>в.</w:t>
      </w:r>
      <w:r>
        <w:rPr>
          <w:color w:val="231F20"/>
          <w:spacing w:val="21"/>
          <w:sz w:val="19"/>
        </w:rPr>
        <w:t> </w:t>
      </w:r>
      <w:r>
        <w:rPr>
          <w:color w:val="231F20"/>
          <w:sz w:val="19"/>
        </w:rPr>
        <w:t>Выделите</w:t>
      </w:r>
      <w:r>
        <w:rPr>
          <w:color w:val="231F20"/>
          <w:spacing w:val="21"/>
          <w:sz w:val="19"/>
        </w:rPr>
        <w:t> </w:t>
      </w:r>
      <w:r>
        <w:rPr>
          <w:color w:val="231F20"/>
          <w:sz w:val="19"/>
        </w:rPr>
        <w:t>черты</w:t>
      </w:r>
      <w:r>
        <w:rPr>
          <w:color w:val="231F20"/>
          <w:spacing w:val="21"/>
          <w:sz w:val="19"/>
        </w:rPr>
        <w:t> </w:t>
      </w:r>
      <w:r>
        <w:rPr>
          <w:color w:val="231F20"/>
          <w:sz w:val="19"/>
        </w:rPr>
        <w:t>сходства</w:t>
      </w:r>
      <w:r>
        <w:rPr>
          <w:color w:val="231F20"/>
          <w:sz w:val="19"/>
        </w:rPr>
        <w:t> и</w:t>
      </w:r>
      <w:r>
        <w:rPr>
          <w:color w:val="231F20"/>
          <w:spacing w:val="-8"/>
          <w:sz w:val="19"/>
        </w:rPr>
        <w:t> </w:t>
      </w:r>
      <w:r>
        <w:rPr>
          <w:color w:val="231F20"/>
          <w:sz w:val="19"/>
        </w:rPr>
        <w:t>различия.</w:t>
      </w:r>
      <w:r>
        <w:rPr>
          <w:color w:val="231F20"/>
          <w:spacing w:val="-8"/>
          <w:sz w:val="19"/>
        </w:rPr>
        <w:t> </w:t>
      </w:r>
      <w:r>
        <w:rPr>
          <w:color w:val="231F20"/>
          <w:sz w:val="19"/>
        </w:rPr>
        <w:t>Ответ</w:t>
      </w:r>
      <w:r>
        <w:rPr>
          <w:color w:val="231F20"/>
          <w:spacing w:val="-8"/>
          <w:sz w:val="19"/>
        </w:rPr>
        <w:t> </w:t>
      </w:r>
      <w:r>
        <w:rPr>
          <w:color w:val="231F20"/>
          <w:sz w:val="19"/>
        </w:rPr>
        <w:t>представьте</w:t>
      </w:r>
      <w:r>
        <w:rPr>
          <w:color w:val="231F20"/>
          <w:spacing w:val="-8"/>
          <w:sz w:val="19"/>
        </w:rPr>
        <w:t> </w:t>
      </w:r>
      <w:r>
        <w:rPr>
          <w:color w:val="231F20"/>
          <w:sz w:val="19"/>
        </w:rPr>
        <w:t>в</w:t>
      </w:r>
      <w:r>
        <w:rPr>
          <w:color w:val="231F20"/>
          <w:spacing w:val="-8"/>
          <w:sz w:val="19"/>
        </w:rPr>
        <w:t> </w:t>
      </w:r>
      <w:r>
        <w:rPr>
          <w:color w:val="231F20"/>
          <w:sz w:val="19"/>
        </w:rPr>
        <w:t>виде</w:t>
      </w:r>
      <w:r>
        <w:rPr>
          <w:color w:val="231F20"/>
          <w:spacing w:val="-8"/>
          <w:sz w:val="19"/>
        </w:rPr>
        <w:t> </w:t>
      </w:r>
      <w:r>
        <w:rPr>
          <w:color w:val="231F20"/>
          <w:sz w:val="19"/>
        </w:rPr>
        <w:t>таблицы.</w:t>
      </w:r>
    </w:p>
    <w:p>
      <w:pPr>
        <w:pStyle w:val="ListParagraph"/>
        <w:numPr>
          <w:ilvl w:val="0"/>
          <w:numId w:val="37"/>
        </w:numPr>
        <w:tabs>
          <w:tab w:pos="1234" w:val="left" w:leader="none"/>
        </w:tabs>
        <w:spacing w:line="240" w:lineRule="auto" w:before="46" w:after="0"/>
        <w:ind w:left="1233" w:right="0" w:hanging="341"/>
        <w:jc w:val="both"/>
        <w:rPr>
          <w:sz w:val="19"/>
        </w:rPr>
      </w:pPr>
      <w:r>
        <w:rPr>
          <w:color w:val="231F20"/>
          <w:spacing w:val="-2"/>
          <w:w w:val="95"/>
          <w:sz w:val="19"/>
        </w:rPr>
        <w:t>Проведите</w:t>
      </w:r>
      <w:r>
        <w:rPr>
          <w:color w:val="231F20"/>
          <w:spacing w:val="-2"/>
          <w:sz w:val="19"/>
        </w:rPr>
        <w:t> </w:t>
      </w:r>
      <w:r>
        <w:rPr>
          <w:color w:val="231F20"/>
          <w:spacing w:val="-2"/>
          <w:w w:val="95"/>
          <w:sz w:val="19"/>
        </w:rPr>
        <w:t>сравнительный</w:t>
      </w:r>
      <w:r>
        <w:rPr>
          <w:color w:val="231F20"/>
          <w:spacing w:val="-2"/>
          <w:sz w:val="19"/>
        </w:rPr>
        <w:t> </w:t>
      </w:r>
      <w:r>
        <w:rPr>
          <w:color w:val="231F20"/>
          <w:spacing w:val="-2"/>
          <w:w w:val="95"/>
          <w:sz w:val="19"/>
        </w:rPr>
        <w:t>анализ</w:t>
      </w:r>
      <w:r>
        <w:rPr>
          <w:color w:val="231F20"/>
          <w:spacing w:val="-1"/>
          <w:sz w:val="19"/>
        </w:rPr>
        <w:t> </w:t>
      </w:r>
      <w:r>
        <w:rPr>
          <w:color w:val="231F20"/>
          <w:spacing w:val="-2"/>
          <w:w w:val="95"/>
          <w:sz w:val="19"/>
        </w:rPr>
        <w:t>национальной</w:t>
      </w:r>
      <w:r>
        <w:rPr>
          <w:color w:val="231F20"/>
          <w:spacing w:val="-2"/>
          <w:sz w:val="19"/>
        </w:rPr>
        <w:t> </w:t>
      </w:r>
      <w:r>
        <w:rPr>
          <w:color w:val="231F20"/>
          <w:spacing w:val="-2"/>
          <w:w w:val="95"/>
          <w:sz w:val="19"/>
        </w:rPr>
        <w:t>идеологии</w:t>
      </w:r>
      <w:r>
        <w:rPr>
          <w:color w:val="231F20"/>
          <w:spacing w:val="-1"/>
          <w:sz w:val="19"/>
        </w:rPr>
        <w:t> </w:t>
      </w:r>
      <w:r>
        <w:rPr>
          <w:color w:val="231F20"/>
          <w:spacing w:val="-2"/>
          <w:w w:val="95"/>
          <w:sz w:val="19"/>
        </w:rPr>
        <w:t>и</w:t>
      </w:r>
      <w:r>
        <w:rPr>
          <w:color w:val="231F20"/>
          <w:spacing w:val="-2"/>
          <w:sz w:val="19"/>
        </w:rPr>
        <w:t> </w:t>
      </w:r>
      <w:r>
        <w:rPr>
          <w:color w:val="231F20"/>
          <w:spacing w:val="-2"/>
          <w:w w:val="95"/>
          <w:sz w:val="19"/>
        </w:rPr>
        <w:t>других</w:t>
      </w:r>
      <w:r>
        <w:rPr>
          <w:color w:val="231F20"/>
          <w:spacing w:val="-1"/>
          <w:sz w:val="19"/>
        </w:rPr>
        <w:t> </w:t>
      </w:r>
      <w:r>
        <w:rPr>
          <w:color w:val="231F20"/>
          <w:spacing w:val="-2"/>
          <w:w w:val="95"/>
          <w:sz w:val="19"/>
        </w:rPr>
        <w:t>типов</w:t>
      </w:r>
      <w:r>
        <w:rPr>
          <w:color w:val="231F20"/>
          <w:spacing w:val="-2"/>
          <w:sz w:val="19"/>
        </w:rPr>
        <w:t> </w:t>
      </w:r>
      <w:r>
        <w:rPr>
          <w:color w:val="231F20"/>
          <w:spacing w:val="-2"/>
          <w:w w:val="95"/>
          <w:sz w:val="19"/>
        </w:rPr>
        <w:t>идеологий.</w:t>
      </w:r>
    </w:p>
    <w:p>
      <w:pPr>
        <w:pStyle w:val="ListParagraph"/>
        <w:numPr>
          <w:ilvl w:val="0"/>
          <w:numId w:val="37"/>
        </w:numPr>
        <w:tabs>
          <w:tab w:pos="1234" w:val="left" w:leader="none"/>
        </w:tabs>
        <w:spacing w:line="223" w:lineRule="auto" w:before="47" w:after="0"/>
        <w:ind w:left="1233" w:right="1195" w:hanging="341"/>
        <w:jc w:val="both"/>
        <w:rPr>
          <w:sz w:val="19"/>
        </w:rPr>
      </w:pPr>
      <w:r>
        <w:rPr>
          <w:color w:val="231F20"/>
          <w:w w:val="95"/>
          <w:sz w:val="19"/>
        </w:rPr>
        <w:t>Какие изменения в науке и образовании вы считаете самыми существенными? Най- дите изображения вещественных источников, демонстрирующих научные </w:t>
      </w:r>
      <w:r>
        <w:rPr>
          <w:color w:val="231F20"/>
          <w:w w:val="95"/>
          <w:sz w:val="19"/>
        </w:rPr>
        <w:t>достиже-</w:t>
      </w:r>
      <w:r>
        <w:rPr>
          <w:color w:val="231F20"/>
          <w:w w:val="95"/>
          <w:sz w:val="19"/>
        </w:rPr>
        <w:t> </w:t>
      </w:r>
      <w:r>
        <w:rPr>
          <w:color w:val="231F20"/>
          <w:sz w:val="19"/>
        </w:rPr>
        <w:t>ния.</w:t>
      </w:r>
      <w:r>
        <w:rPr>
          <w:color w:val="231F20"/>
          <w:spacing w:val="-1"/>
          <w:sz w:val="19"/>
        </w:rPr>
        <w:t> </w:t>
      </w:r>
      <w:r>
        <w:rPr>
          <w:color w:val="231F20"/>
          <w:sz w:val="19"/>
        </w:rPr>
        <w:t>Опишите</w:t>
      </w:r>
      <w:r>
        <w:rPr>
          <w:color w:val="231F20"/>
          <w:spacing w:val="-1"/>
          <w:sz w:val="19"/>
        </w:rPr>
        <w:t> </w:t>
      </w:r>
      <w:r>
        <w:rPr>
          <w:color w:val="231F20"/>
          <w:sz w:val="19"/>
        </w:rPr>
        <w:t>каждое</w:t>
      </w:r>
      <w:r>
        <w:rPr>
          <w:color w:val="231F20"/>
          <w:spacing w:val="-1"/>
          <w:sz w:val="19"/>
        </w:rPr>
        <w:t> </w:t>
      </w:r>
      <w:r>
        <w:rPr>
          <w:color w:val="231F20"/>
          <w:sz w:val="19"/>
        </w:rPr>
        <w:t>из</w:t>
      </w:r>
      <w:r>
        <w:rPr>
          <w:color w:val="231F20"/>
          <w:spacing w:val="-1"/>
          <w:sz w:val="19"/>
        </w:rPr>
        <w:t> </w:t>
      </w:r>
      <w:r>
        <w:rPr>
          <w:color w:val="231F20"/>
          <w:sz w:val="19"/>
        </w:rPr>
        <w:t>представленных</w:t>
      </w:r>
      <w:r>
        <w:rPr>
          <w:color w:val="231F20"/>
          <w:spacing w:val="-1"/>
          <w:sz w:val="19"/>
        </w:rPr>
        <w:t> </w:t>
      </w:r>
      <w:r>
        <w:rPr>
          <w:color w:val="231F20"/>
          <w:sz w:val="19"/>
        </w:rPr>
        <w:t>изображений.</w:t>
      </w:r>
    </w:p>
    <w:p>
      <w:pPr>
        <w:pStyle w:val="ListParagraph"/>
        <w:numPr>
          <w:ilvl w:val="0"/>
          <w:numId w:val="37"/>
        </w:numPr>
        <w:tabs>
          <w:tab w:pos="1234" w:val="left" w:leader="none"/>
        </w:tabs>
        <w:spacing w:line="220" w:lineRule="auto" w:before="62" w:after="0"/>
        <w:ind w:left="1233" w:right="1194" w:hanging="341"/>
        <w:jc w:val="both"/>
        <w:rPr>
          <w:sz w:val="19"/>
        </w:rPr>
      </w:pPr>
      <w:r>
        <w:rPr>
          <w:color w:val="231F20"/>
          <w:sz w:val="19"/>
        </w:rPr>
        <w:t>Какое из художественных направлений в искусстве XIX в. вам наиболее близко? Можете ли вы объяснить почему?</w:t>
      </w:r>
    </w:p>
    <w:p>
      <w:pPr>
        <w:pStyle w:val="ListParagraph"/>
        <w:numPr>
          <w:ilvl w:val="0"/>
          <w:numId w:val="37"/>
        </w:numPr>
        <w:tabs>
          <w:tab w:pos="1234" w:val="left" w:leader="none"/>
        </w:tabs>
        <w:spacing w:line="220" w:lineRule="auto" w:before="61" w:after="0"/>
        <w:ind w:left="1233" w:right="1194" w:hanging="341"/>
        <w:jc w:val="both"/>
        <w:rPr>
          <w:sz w:val="19"/>
        </w:rPr>
      </w:pPr>
      <w:r>
        <w:rPr>
          <w:color w:val="231F20"/>
          <w:spacing w:val="-2"/>
          <w:sz w:val="19"/>
        </w:rPr>
        <w:t>Как</w:t>
      </w:r>
      <w:r>
        <w:rPr>
          <w:color w:val="231F20"/>
          <w:spacing w:val="-6"/>
          <w:sz w:val="19"/>
        </w:rPr>
        <w:t> </w:t>
      </w:r>
      <w:r>
        <w:rPr>
          <w:color w:val="231F20"/>
          <w:spacing w:val="-2"/>
          <w:sz w:val="19"/>
        </w:rPr>
        <w:t>вы</w:t>
      </w:r>
      <w:r>
        <w:rPr>
          <w:color w:val="231F20"/>
          <w:spacing w:val="-6"/>
          <w:sz w:val="19"/>
        </w:rPr>
        <w:t> </w:t>
      </w:r>
      <w:r>
        <w:rPr>
          <w:color w:val="231F20"/>
          <w:spacing w:val="-2"/>
          <w:sz w:val="19"/>
        </w:rPr>
        <w:t>думаете,</w:t>
      </w:r>
      <w:r>
        <w:rPr>
          <w:color w:val="231F20"/>
          <w:spacing w:val="-6"/>
          <w:sz w:val="19"/>
        </w:rPr>
        <w:t> </w:t>
      </w:r>
      <w:r>
        <w:rPr>
          <w:color w:val="231F20"/>
          <w:spacing w:val="-2"/>
          <w:sz w:val="19"/>
        </w:rPr>
        <w:t>почему</w:t>
      </w:r>
      <w:r>
        <w:rPr>
          <w:color w:val="231F20"/>
          <w:spacing w:val="-6"/>
          <w:sz w:val="19"/>
        </w:rPr>
        <w:t> </w:t>
      </w:r>
      <w:r>
        <w:rPr>
          <w:color w:val="231F20"/>
          <w:spacing w:val="-2"/>
          <w:sz w:val="19"/>
        </w:rPr>
        <w:t>восточный</w:t>
      </w:r>
      <w:r>
        <w:rPr>
          <w:color w:val="231F20"/>
          <w:spacing w:val="-6"/>
          <w:sz w:val="19"/>
        </w:rPr>
        <w:t> </w:t>
      </w:r>
      <w:r>
        <w:rPr>
          <w:color w:val="231F20"/>
          <w:spacing w:val="-2"/>
          <w:sz w:val="19"/>
        </w:rPr>
        <w:t>вопрос</w:t>
      </w:r>
      <w:r>
        <w:rPr>
          <w:color w:val="231F20"/>
          <w:spacing w:val="-6"/>
          <w:sz w:val="19"/>
        </w:rPr>
        <w:t> </w:t>
      </w:r>
      <w:r>
        <w:rPr>
          <w:color w:val="231F20"/>
          <w:spacing w:val="-2"/>
          <w:sz w:val="19"/>
        </w:rPr>
        <w:t>не</w:t>
      </w:r>
      <w:r>
        <w:rPr>
          <w:color w:val="231F20"/>
          <w:spacing w:val="-6"/>
          <w:sz w:val="19"/>
        </w:rPr>
        <w:t> </w:t>
      </w:r>
      <w:r>
        <w:rPr>
          <w:color w:val="231F20"/>
          <w:spacing w:val="-2"/>
          <w:sz w:val="19"/>
        </w:rPr>
        <w:t>рассматривался</w:t>
      </w:r>
      <w:r>
        <w:rPr>
          <w:color w:val="231F20"/>
          <w:spacing w:val="-6"/>
          <w:sz w:val="19"/>
        </w:rPr>
        <w:t> </w:t>
      </w:r>
      <w:r>
        <w:rPr>
          <w:color w:val="231F20"/>
          <w:spacing w:val="-2"/>
          <w:sz w:val="19"/>
        </w:rPr>
        <w:t>на</w:t>
      </w:r>
      <w:r>
        <w:rPr>
          <w:color w:val="231F20"/>
          <w:spacing w:val="-6"/>
          <w:sz w:val="19"/>
        </w:rPr>
        <w:t> </w:t>
      </w:r>
      <w:r>
        <w:rPr>
          <w:color w:val="231F20"/>
          <w:spacing w:val="-2"/>
          <w:sz w:val="19"/>
        </w:rPr>
        <w:t>Венском</w:t>
      </w:r>
      <w:r>
        <w:rPr>
          <w:color w:val="231F20"/>
          <w:spacing w:val="-6"/>
          <w:sz w:val="19"/>
        </w:rPr>
        <w:t> </w:t>
      </w:r>
      <w:r>
        <w:rPr>
          <w:color w:val="231F20"/>
          <w:spacing w:val="-2"/>
          <w:sz w:val="19"/>
        </w:rPr>
        <w:t>конгрес- </w:t>
      </w:r>
      <w:r>
        <w:rPr>
          <w:color w:val="231F20"/>
          <w:sz w:val="19"/>
        </w:rPr>
        <w:t>се? Какие это имело последствия для Венской системы?</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Heading6"/>
        <w:spacing w:before="250"/>
        <w:ind w:left="1233"/>
      </w:pPr>
      <w:r>
        <w:rPr>
          <w:color w:val="4495D1"/>
          <w:w w:val="75"/>
        </w:rPr>
        <w:t>ТЕМЫ</w:t>
      </w:r>
      <w:r>
        <w:rPr>
          <w:color w:val="4495D1"/>
          <w:spacing w:val="17"/>
        </w:rPr>
        <w:t> </w:t>
      </w:r>
      <w:r>
        <w:rPr>
          <w:color w:val="4495D1"/>
          <w:spacing w:val="-2"/>
          <w:w w:val="75"/>
        </w:rPr>
        <w:t>ПРОЕКТОВ</w:t>
      </w:r>
    </w:p>
    <w:p>
      <w:pPr>
        <w:spacing w:line="213" w:lineRule="auto" w:before="169"/>
        <w:ind w:left="1233" w:right="1194" w:hanging="341"/>
        <w:jc w:val="both"/>
        <w:rPr>
          <w:rFonts w:ascii="Trebuchet MS" w:hAnsi="Trebuchet MS"/>
          <w:sz w:val="19"/>
        </w:rPr>
      </w:pPr>
      <w:r>
        <w:rPr>
          <w:rFonts w:ascii="Calibri" w:hAnsi="Calibri"/>
          <w:b/>
          <w:color w:val="FFFFFF"/>
          <w:w w:val="95"/>
          <w:sz w:val="20"/>
          <w:shd w:fill="4495D1" w:color="auto" w:val="clear"/>
        </w:rPr>
        <w:t> 1 </w:t>
      </w:r>
      <w:r>
        <w:rPr>
          <w:rFonts w:ascii="Calibri" w:hAnsi="Calibri"/>
          <w:b/>
          <w:color w:val="FFFFFF"/>
          <w:spacing w:val="40"/>
          <w:sz w:val="20"/>
        </w:rPr>
        <w:t> </w:t>
      </w:r>
      <w:r>
        <w:rPr>
          <w:rFonts w:ascii="Trebuchet MS" w:hAnsi="Trebuchet MS"/>
          <w:color w:val="231F20"/>
          <w:w w:val="95"/>
          <w:position w:val="2"/>
          <w:sz w:val="19"/>
        </w:rPr>
        <w:t>Используя материал главы и дополнительную информацию, подготовьте проект «До- </w:t>
      </w:r>
      <w:r>
        <w:rPr>
          <w:rFonts w:ascii="Trebuchet MS" w:hAnsi="Trebuchet MS"/>
          <w:color w:val="231F20"/>
          <w:sz w:val="19"/>
        </w:rPr>
        <w:t>стижения XIX в. в истории человечества». Если бы вы могли, что бы вы взяли из прошлого в наши дни?</w:t>
      </w:r>
    </w:p>
    <w:p>
      <w:pPr>
        <w:spacing w:line="201" w:lineRule="auto" w:before="78"/>
        <w:ind w:left="1233" w:right="1195" w:hanging="341"/>
        <w:jc w:val="both"/>
        <w:rPr>
          <w:rFonts w:ascii="Trebuchet MS" w:hAnsi="Trebuchet MS"/>
          <w:sz w:val="19"/>
        </w:rPr>
      </w:pPr>
      <w:r>
        <w:rPr>
          <w:rFonts w:ascii="Calibri" w:hAnsi="Calibri"/>
          <w:b/>
          <w:color w:val="FFFFFF"/>
          <w:spacing w:val="-12"/>
          <w:sz w:val="20"/>
          <w:shd w:fill="4495D1" w:color="auto" w:val="clear"/>
        </w:rPr>
        <w:t> </w:t>
      </w:r>
      <w:r>
        <w:rPr>
          <w:rFonts w:ascii="Calibri" w:hAnsi="Calibri"/>
          <w:b/>
          <w:color w:val="FFFFFF"/>
          <w:spacing w:val="-2"/>
          <w:sz w:val="20"/>
          <w:shd w:fill="4495D1" w:color="auto" w:val="clear"/>
        </w:rPr>
        <w:t>2</w:t>
      </w:r>
      <w:r>
        <w:rPr>
          <w:rFonts w:ascii="Calibri" w:hAnsi="Calibri"/>
          <w:b/>
          <w:color w:val="FFFFFF"/>
          <w:spacing w:val="-9"/>
          <w:sz w:val="20"/>
          <w:shd w:fill="4495D1" w:color="auto" w:val="clear"/>
        </w:rPr>
        <w:t> </w:t>
      </w:r>
      <w:r>
        <w:rPr>
          <w:rFonts w:ascii="Calibri" w:hAnsi="Calibri"/>
          <w:b/>
          <w:color w:val="FFFFFF"/>
          <w:spacing w:val="-11"/>
          <w:sz w:val="20"/>
        </w:rPr>
        <w:t> </w:t>
      </w:r>
      <w:r>
        <w:rPr>
          <w:rFonts w:ascii="Trebuchet MS" w:hAnsi="Trebuchet MS"/>
          <w:color w:val="231F20"/>
          <w:spacing w:val="-2"/>
          <w:position w:val="2"/>
          <w:sz w:val="19"/>
        </w:rPr>
        <w:t>Подготовьте</w:t>
      </w:r>
      <w:r>
        <w:rPr>
          <w:rFonts w:ascii="Trebuchet MS" w:hAnsi="Trebuchet MS"/>
          <w:color w:val="231F20"/>
          <w:spacing w:val="-13"/>
          <w:position w:val="2"/>
          <w:sz w:val="19"/>
        </w:rPr>
        <w:t> </w:t>
      </w:r>
      <w:r>
        <w:rPr>
          <w:rFonts w:ascii="Trebuchet MS" w:hAnsi="Trebuchet MS"/>
          <w:color w:val="231F20"/>
          <w:spacing w:val="-2"/>
          <w:position w:val="2"/>
          <w:sz w:val="19"/>
        </w:rPr>
        <w:t>проект</w:t>
      </w:r>
      <w:r>
        <w:rPr>
          <w:rFonts w:ascii="Trebuchet MS" w:hAnsi="Trebuchet MS"/>
          <w:color w:val="231F20"/>
          <w:spacing w:val="-12"/>
          <w:position w:val="2"/>
          <w:sz w:val="19"/>
        </w:rPr>
        <w:t> </w:t>
      </w:r>
      <w:r>
        <w:rPr>
          <w:rFonts w:ascii="Trebuchet MS" w:hAnsi="Trebuchet MS"/>
          <w:color w:val="231F20"/>
          <w:spacing w:val="-2"/>
          <w:position w:val="2"/>
          <w:sz w:val="19"/>
        </w:rPr>
        <w:t>«Символы</w:t>
      </w:r>
      <w:r>
        <w:rPr>
          <w:rFonts w:ascii="Trebuchet MS" w:hAnsi="Trebuchet MS"/>
          <w:color w:val="231F20"/>
          <w:spacing w:val="-12"/>
          <w:position w:val="2"/>
          <w:sz w:val="19"/>
        </w:rPr>
        <w:t> </w:t>
      </w:r>
      <w:r>
        <w:rPr>
          <w:rFonts w:ascii="Trebuchet MS" w:hAnsi="Trebuchet MS"/>
          <w:color w:val="231F20"/>
          <w:spacing w:val="-2"/>
          <w:position w:val="2"/>
          <w:sz w:val="19"/>
        </w:rPr>
        <w:t>нации».</w:t>
      </w:r>
      <w:r>
        <w:rPr>
          <w:rFonts w:ascii="Trebuchet MS" w:hAnsi="Trebuchet MS"/>
          <w:color w:val="231F20"/>
          <w:spacing w:val="-13"/>
          <w:position w:val="2"/>
          <w:sz w:val="19"/>
        </w:rPr>
        <w:t> </w:t>
      </w:r>
      <w:r>
        <w:rPr>
          <w:rFonts w:ascii="Trebuchet MS" w:hAnsi="Trebuchet MS"/>
          <w:color w:val="231F20"/>
          <w:spacing w:val="-2"/>
          <w:position w:val="2"/>
          <w:sz w:val="19"/>
        </w:rPr>
        <w:t>Выясните,</w:t>
      </w:r>
      <w:r>
        <w:rPr>
          <w:rFonts w:ascii="Trebuchet MS" w:hAnsi="Trebuchet MS"/>
          <w:color w:val="231F20"/>
          <w:spacing w:val="-12"/>
          <w:position w:val="2"/>
          <w:sz w:val="19"/>
        </w:rPr>
        <w:t> </w:t>
      </w:r>
      <w:r>
        <w:rPr>
          <w:rFonts w:ascii="Trebuchet MS" w:hAnsi="Trebuchet MS"/>
          <w:color w:val="231F20"/>
          <w:spacing w:val="-2"/>
          <w:position w:val="2"/>
          <w:sz w:val="19"/>
        </w:rPr>
        <w:t>когда</w:t>
      </w:r>
      <w:r>
        <w:rPr>
          <w:rFonts w:ascii="Trebuchet MS" w:hAnsi="Trebuchet MS"/>
          <w:color w:val="231F20"/>
          <w:spacing w:val="-12"/>
          <w:position w:val="2"/>
          <w:sz w:val="19"/>
        </w:rPr>
        <w:t> </w:t>
      </w:r>
      <w:r>
        <w:rPr>
          <w:rFonts w:ascii="Trebuchet MS" w:hAnsi="Trebuchet MS"/>
          <w:color w:val="231F20"/>
          <w:spacing w:val="-2"/>
          <w:position w:val="2"/>
          <w:sz w:val="19"/>
        </w:rPr>
        <w:t>они</w:t>
      </w:r>
      <w:r>
        <w:rPr>
          <w:rFonts w:ascii="Trebuchet MS" w:hAnsi="Trebuchet MS"/>
          <w:color w:val="231F20"/>
          <w:spacing w:val="-13"/>
          <w:position w:val="2"/>
          <w:sz w:val="19"/>
        </w:rPr>
        <w:t> </w:t>
      </w:r>
      <w:r>
        <w:rPr>
          <w:rFonts w:ascii="Trebuchet MS" w:hAnsi="Trebuchet MS"/>
          <w:color w:val="231F20"/>
          <w:spacing w:val="-2"/>
          <w:position w:val="2"/>
          <w:sz w:val="19"/>
        </w:rPr>
        <w:t>появились</w:t>
      </w:r>
      <w:r>
        <w:rPr>
          <w:rFonts w:ascii="Trebuchet MS" w:hAnsi="Trebuchet MS"/>
          <w:color w:val="231F20"/>
          <w:spacing w:val="-12"/>
          <w:position w:val="2"/>
          <w:sz w:val="19"/>
        </w:rPr>
        <w:t> </w:t>
      </w:r>
      <w:r>
        <w:rPr>
          <w:rFonts w:ascii="Trebuchet MS" w:hAnsi="Trebuchet MS"/>
          <w:color w:val="231F20"/>
          <w:spacing w:val="-2"/>
          <w:position w:val="2"/>
          <w:sz w:val="19"/>
        </w:rPr>
        <w:t>и</w:t>
      </w:r>
      <w:r>
        <w:rPr>
          <w:rFonts w:ascii="Trebuchet MS" w:hAnsi="Trebuchet MS"/>
          <w:color w:val="231F20"/>
          <w:spacing w:val="-12"/>
          <w:position w:val="2"/>
          <w:sz w:val="19"/>
        </w:rPr>
        <w:t> </w:t>
      </w:r>
      <w:r>
        <w:rPr>
          <w:rFonts w:ascii="Trebuchet MS" w:hAnsi="Trebuchet MS"/>
          <w:color w:val="231F20"/>
          <w:spacing w:val="-2"/>
          <w:position w:val="2"/>
          <w:sz w:val="19"/>
        </w:rPr>
        <w:t>как</w:t>
      </w:r>
      <w:r>
        <w:rPr>
          <w:rFonts w:ascii="Trebuchet MS" w:hAnsi="Trebuchet MS"/>
          <w:color w:val="231F20"/>
          <w:spacing w:val="-13"/>
          <w:position w:val="2"/>
          <w:sz w:val="19"/>
        </w:rPr>
        <w:t> </w:t>
      </w:r>
      <w:r>
        <w:rPr>
          <w:rFonts w:ascii="Trebuchet MS" w:hAnsi="Trebuchet MS"/>
          <w:color w:val="231F20"/>
          <w:spacing w:val="-2"/>
          <w:position w:val="2"/>
          <w:sz w:val="19"/>
        </w:rPr>
        <w:t>в</w:t>
      </w:r>
      <w:r>
        <w:rPr>
          <w:rFonts w:ascii="Trebuchet MS" w:hAnsi="Trebuchet MS"/>
          <w:color w:val="231F20"/>
          <w:spacing w:val="-12"/>
          <w:position w:val="2"/>
          <w:sz w:val="19"/>
        </w:rPr>
        <w:t> </w:t>
      </w:r>
      <w:r>
        <w:rPr>
          <w:rFonts w:ascii="Trebuchet MS" w:hAnsi="Trebuchet MS"/>
          <w:color w:val="231F20"/>
          <w:spacing w:val="-2"/>
          <w:position w:val="2"/>
          <w:sz w:val="19"/>
        </w:rPr>
        <w:t>них</w:t>
      </w:r>
      <w:r>
        <w:rPr>
          <w:rFonts w:ascii="Trebuchet MS" w:hAnsi="Trebuchet MS"/>
          <w:color w:val="231F20"/>
          <w:spacing w:val="-12"/>
          <w:position w:val="2"/>
          <w:sz w:val="19"/>
        </w:rPr>
        <w:t> </w:t>
      </w:r>
      <w:r>
        <w:rPr>
          <w:rFonts w:ascii="Trebuchet MS" w:hAnsi="Trebuchet MS"/>
          <w:color w:val="231F20"/>
          <w:spacing w:val="-2"/>
          <w:position w:val="2"/>
          <w:sz w:val="19"/>
        </w:rPr>
        <w:t>от- </w:t>
      </w:r>
      <w:r>
        <w:rPr>
          <w:rFonts w:ascii="Trebuchet MS" w:hAnsi="Trebuchet MS"/>
          <w:color w:val="231F20"/>
          <w:w w:val="95"/>
          <w:sz w:val="19"/>
        </w:rPr>
        <w:t>ражаются</w:t>
      </w:r>
      <w:r>
        <w:rPr>
          <w:rFonts w:ascii="Trebuchet MS" w:hAnsi="Trebuchet MS"/>
          <w:color w:val="231F20"/>
          <w:spacing w:val="-9"/>
          <w:w w:val="95"/>
          <w:sz w:val="19"/>
        </w:rPr>
        <w:t> </w:t>
      </w:r>
      <w:r>
        <w:rPr>
          <w:rFonts w:ascii="Trebuchet MS" w:hAnsi="Trebuchet MS"/>
          <w:color w:val="231F20"/>
          <w:w w:val="95"/>
          <w:sz w:val="19"/>
        </w:rPr>
        <w:t>особенности</w:t>
      </w:r>
      <w:r>
        <w:rPr>
          <w:rFonts w:ascii="Trebuchet MS" w:hAnsi="Trebuchet MS"/>
          <w:color w:val="231F20"/>
          <w:spacing w:val="-7"/>
          <w:w w:val="95"/>
          <w:sz w:val="19"/>
        </w:rPr>
        <w:t> </w:t>
      </w:r>
      <w:r>
        <w:rPr>
          <w:rFonts w:ascii="Trebuchet MS" w:hAnsi="Trebuchet MS"/>
          <w:color w:val="231F20"/>
          <w:w w:val="95"/>
          <w:sz w:val="19"/>
        </w:rPr>
        <w:t>каждого</w:t>
      </w:r>
      <w:r>
        <w:rPr>
          <w:rFonts w:ascii="Trebuchet MS" w:hAnsi="Trebuchet MS"/>
          <w:color w:val="231F20"/>
          <w:spacing w:val="-7"/>
          <w:w w:val="95"/>
          <w:sz w:val="19"/>
        </w:rPr>
        <w:t> </w:t>
      </w:r>
      <w:r>
        <w:rPr>
          <w:rFonts w:ascii="Trebuchet MS" w:hAnsi="Trebuchet MS"/>
          <w:color w:val="231F20"/>
          <w:w w:val="95"/>
          <w:sz w:val="19"/>
        </w:rPr>
        <w:t>из</w:t>
      </w:r>
      <w:r>
        <w:rPr>
          <w:rFonts w:ascii="Trebuchet MS" w:hAnsi="Trebuchet MS"/>
          <w:color w:val="231F20"/>
          <w:spacing w:val="-7"/>
          <w:w w:val="95"/>
          <w:sz w:val="19"/>
        </w:rPr>
        <w:t> </w:t>
      </w:r>
      <w:r>
        <w:rPr>
          <w:rFonts w:ascii="Trebuchet MS" w:hAnsi="Trebuchet MS"/>
          <w:color w:val="231F20"/>
          <w:w w:val="95"/>
          <w:sz w:val="19"/>
        </w:rPr>
        <w:t>национальных</w:t>
      </w:r>
      <w:r>
        <w:rPr>
          <w:rFonts w:ascii="Trebuchet MS" w:hAnsi="Trebuchet MS"/>
          <w:color w:val="231F20"/>
          <w:spacing w:val="-7"/>
          <w:w w:val="95"/>
          <w:sz w:val="19"/>
        </w:rPr>
        <w:t> </w:t>
      </w:r>
      <w:r>
        <w:rPr>
          <w:rFonts w:ascii="Trebuchet MS" w:hAnsi="Trebuchet MS"/>
          <w:color w:val="231F20"/>
          <w:w w:val="95"/>
          <w:sz w:val="19"/>
        </w:rPr>
        <w:t>характеров.</w:t>
      </w:r>
      <w:r>
        <w:rPr>
          <w:rFonts w:ascii="Trebuchet MS" w:hAnsi="Trebuchet MS"/>
          <w:color w:val="231F20"/>
          <w:spacing w:val="-7"/>
          <w:w w:val="95"/>
          <w:sz w:val="19"/>
        </w:rPr>
        <w:t> </w:t>
      </w:r>
      <w:r>
        <w:rPr>
          <w:rFonts w:ascii="Trebuchet MS" w:hAnsi="Trebuchet MS"/>
          <w:color w:val="231F20"/>
          <w:w w:val="95"/>
          <w:sz w:val="19"/>
        </w:rPr>
        <w:t>Сделайте</w:t>
      </w:r>
      <w:r>
        <w:rPr>
          <w:rFonts w:ascii="Trebuchet MS" w:hAnsi="Trebuchet MS"/>
          <w:color w:val="231F20"/>
          <w:spacing w:val="-6"/>
          <w:w w:val="95"/>
          <w:sz w:val="19"/>
        </w:rPr>
        <w:t> </w:t>
      </w:r>
      <w:r>
        <w:rPr>
          <w:rFonts w:ascii="Trebuchet MS" w:hAnsi="Trebuchet MS"/>
          <w:color w:val="231F20"/>
          <w:spacing w:val="-2"/>
          <w:w w:val="95"/>
          <w:sz w:val="19"/>
        </w:rPr>
        <w:t>презентацию.</w:t>
      </w:r>
    </w:p>
    <w:p>
      <w:pPr>
        <w:spacing w:line="201" w:lineRule="auto" w:before="78"/>
        <w:ind w:left="1233" w:right="1195" w:hanging="341"/>
        <w:jc w:val="both"/>
        <w:rPr>
          <w:rFonts w:ascii="Trebuchet MS" w:hAnsi="Trebuchet MS"/>
          <w:sz w:val="19"/>
        </w:rPr>
      </w:pPr>
      <w:r>
        <w:rPr>
          <w:rFonts w:ascii="Calibri" w:hAnsi="Calibri"/>
          <w:b/>
          <w:color w:val="FFFFFF"/>
          <w:spacing w:val="-12"/>
          <w:sz w:val="20"/>
          <w:shd w:fill="4495D1" w:color="auto" w:val="clear"/>
        </w:rPr>
        <w:t> </w:t>
      </w:r>
      <w:r>
        <w:rPr>
          <w:rFonts w:ascii="Calibri" w:hAnsi="Calibri"/>
          <w:b/>
          <w:color w:val="FFFFFF"/>
          <w:sz w:val="20"/>
          <w:shd w:fill="4495D1" w:color="auto" w:val="clear"/>
        </w:rPr>
        <w:t>3</w:t>
      </w:r>
      <w:r>
        <w:rPr>
          <w:rFonts w:ascii="Calibri" w:hAnsi="Calibri"/>
          <w:b/>
          <w:color w:val="FFFFFF"/>
          <w:spacing w:val="-11"/>
          <w:sz w:val="20"/>
          <w:shd w:fill="4495D1" w:color="auto" w:val="clear"/>
        </w:rPr>
        <w:t> </w:t>
      </w:r>
      <w:r>
        <w:rPr>
          <w:rFonts w:ascii="Calibri" w:hAnsi="Calibri"/>
          <w:b/>
          <w:color w:val="FFFFFF"/>
          <w:spacing w:val="19"/>
          <w:sz w:val="20"/>
        </w:rPr>
        <w:t> </w:t>
      </w:r>
      <w:r>
        <w:rPr>
          <w:rFonts w:ascii="Trebuchet MS" w:hAnsi="Trebuchet MS"/>
          <w:color w:val="231F20"/>
          <w:position w:val="2"/>
          <w:sz w:val="19"/>
        </w:rPr>
        <w:t>Подготовьте</w:t>
      </w:r>
      <w:r>
        <w:rPr>
          <w:rFonts w:ascii="Trebuchet MS" w:hAnsi="Trebuchet MS"/>
          <w:color w:val="231F20"/>
          <w:spacing w:val="-14"/>
          <w:position w:val="2"/>
          <w:sz w:val="19"/>
        </w:rPr>
        <w:t> </w:t>
      </w:r>
      <w:r>
        <w:rPr>
          <w:rFonts w:ascii="Trebuchet MS" w:hAnsi="Trebuchet MS"/>
          <w:color w:val="231F20"/>
          <w:position w:val="2"/>
          <w:sz w:val="19"/>
        </w:rPr>
        <w:t>проект</w:t>
      </w:r>
      <w:r>
        <w:rPr>
          <w:rFonts w:ascii="Trebuchet MS" w:hAnsi="Trebuchet MS"/>
          <w:color w:val="231F20"/>
          <w:spacing w:val="-14"/>
          <w:position w:val="2"/>
          <w:sz w:val="19"/>
        </w:rPr>
        <w:t> </w:t>
      </w:r>
      <w:r>
        <w:rPr>
          <w:rFonts w:ascii="Trebuchet MS" w:hAnsi="Trebuchet MS"/>
          <w:color w:val="231F20"/>
          <w:position w:val="2"/>
          <w:sz w:val="19"/>
        </w:rPr>
        <w:t>«Культура</w:t>
      </w:r>
      <w:r>
        <w:rPr>
          <w:rFonts w:ascii="Trebuchet MS" w:hAnsi="Trebuchet MS"/>
          <w:color w:val="231F20"/>
          <w:spacing w:val="-14"/>
          <w:position w:val="2"/>
          <w:sz w:val="19"/>
        </w:rPr>
        <w:t> </w:t>
      </w:r>
      <w:r>
        <w:rPr>
          <w:rFonts w:ascii="Trebuchet MS" w:hAnsi="Trebuchet MS"/>
          <w:color w:val="231F20"/>
          <w:position w:val="2"/>
          <w:sz w:val="19"/>
        </w:rPr>
        <w:t>без</w:t>
      </w:r>
      <w:r>
        <w:rPr>
          <w:rFonts w:ascii="Trebuchet MS" w:hAnsi="Trebuchet MS"/>
          <w:color w:val="231F20"/>
          <w:spacing w:val="-14"/>
          <w:position w:val="2"/>
          <w:sz w:val="19"/>
        </w:rPr>
        <w:t> </w:t>
      </w:r>
      <w:r>
        <w:rPr>
          <w:rFonts w:ascii="Trebuchet MS" w:hAnsi="Trebuchet MS"/>
          <w:color w:val="231F20"/>
          <w:position w:val="2"/>
          <w:sz w:val="19"/>
        </w:rPr>
        <w:t>границ»</w:t>
      </w:r>
      <w:r>
        <w:rPr>
          <w:rFonts w:ascii="Trebuchet MS" w:hAnsi="Trebuchet MS"/>
          <w:color w:val="231F20"/>
          <w:spacing w:val="-14"/>
          <w:position w:val="2"/>
          <w:sz w:val="19"/>
        </w:rPr>
        <w:t> </w:t>
      </w:r>
      <w:r>
        <w:rPr>
          <w:rFonts w:ascii="Trebuchet MS" w:hAnsi="Trebuchet MS"/>
          <w:color w:val="231F20"/>
          <w:position w:val="2"/>
          <w:sz w:val="19"/>
        </w:rPr>
        <w:t>о</w:t>
      </w:r>
      <w:r>
        <w:rPr>
          <w:rFonts w:ascii="Trebuchet MS" w:hAnsi="Trebuchet MS"/>
          <w:color w:val="231F20"/>
          <w:spacing w:val="-14"/>
          <w:position w:val="2"/>
          <w:sz w:val="19"/>
        </w:rPr>
        <w:t> </w:t>
      </w:r>
      <w:r>
        <w:rPr>
          <w:rFonts w:ascii="Trebuchet MS" w:hAnsi="Trebuchet MS"/>
          <w:color w:val="231F20"/>
          <w:position w:val="2"/>
          <w:sz w:val="19"/>
        </w:rPr>
        <w:t>взаимовлиянии</w:t>
      </w:r>
      <w:r>
        <w:rPr>
          <w:rFonts w:ascii="Trebuchet MS" w:hAnsi="Trebuchet MS"/>
          <w:color w:val="231F20"/>
          <w:spacing w:val="-14"/>
          <w:position w:val="2"/>
          <w:sz w:val="19"/>
        </w:rPr>
        <w:t> </w:t>
      </w:r>
      <w:r>
        <w:rPr>
          <w:rFonts w:ascii="Trebuchet MS" w:hAnsi="Trebuchet MS"/>
          <w:color w:val="231F20"/>
          <w:position w:val="2"/>
          <w:sz w:val="19"/>
        </w:rPr>
        <w:t>культуры</w:t>
      </w:r>
      <w:r>
        <w:rPr>
          <w:rFonts w:ascii="Trebuchet MS" w:hAnsi="Trebuchet MS"/>
          <w:color w:val="231F20"/>
          <w:spacing w:val="-14"/>
          <w:position w:val="2"/>
          <w:sz w:val="19"/>
        </w:rPr>
        <w:t> </w:t>
      </w:r>
      <w:r>
        <w:rPr>
          <w:rFonts w:ascii="Trebuchet MS" w:hAnsi="Trebuchet MS"/>
          <w:color w:val="231F20"/>
          <w:position w:val="2"/>
          <w:sz w:val="19"/>
        </w:rPr>
        <w:t>европейских </w:t>
      </w:r>
      <w:r>
        <w:rPr>
          <w:rFonts w:ascii="Trebuchet MS" w:hAnsi="Trebuchet MS"/>
          <w:color w:val="231F20"/>
          <w:sz w:val="19"/>
        </w:rPr>
        <w:t>стран и России.</w:t>
      </w:r>
    </w:p>
    <w:p>
      <w:pPr>
        <w:spacing w:before="48"/>
        <w:ind w:left="893" w:right="0" w:firstLine="0"/>
        <w:jc w:val="both"/>
        <w:rPr>
          <w:rFonts w:ascii="Trebuchet MS" w:hAnsi="Trebuchet MS"/>
          <w:sz w:val="19"/>
        </w:rPr>
      </w:pPr>
      <w:r>
        <w:rPr>
          <w:rFonts w:ascii="Calibri" w:hAnsi="Calibri"/>
          <w:b/>
          <w:color w:val="FFFFFF"/>
          <w:spacing w:val="-1"/>
          <w:sz w:val="20"/>
          <w:shd w:fill="4495D1" w:color="auto" w:val="clear"/>
        </w:rPr>
        <w:t> </w:t>
      </w:r>
      <w:r>
        <w:rPr>
          <w:rFonts w:ascii="Calibri" w:hAnsi="Calibri"/>
          <w:b/>
          <w:color w:val="FFFFFF"/>
          <w:sz w:val="20"/>
          <w:shd w:fill="4495D1" w:color="auto" w:val="clear"/>
        </w:rPr>
        <w:t>4</w:t>
      </w:r>
      <w:r>
        <w:rPr>
          <w:rFonts w:ascii="Calibri" w:hAnsi="Calibri"/>
          <w:b/>
          <w:color w:val="FFFFFF"/>
          <w:spacing w:val="-1"/>
          <w:sz w:val="20"/>
          <w:shd w:fill="4495D1" w:color="auto" w:val="clear"/>
        </w:rPr>
        <w:t> </w:t>
      </w:r>
      <w:r>
        <w:rPr>
          <w:rFonts w:ascii="Calibri" w:hAnsi="Calibri"/>
          <w:b/>
          <w:color w:val="FFFFFF"/>
          <w:spacing w:val="53"/>
          <w:sz w:val="20"/>
        </w:rPr>
        <w:t> </w:t>
      </w:r>
      <w:r>
        <w:rPr>
          <w:rFonts w:ascii="Trebuchet MS" w:hAnsi="Trebuchet MS"/>
          <w:color w:val="231F20"/>
          <w:position w:val="2"/>
          <w:sz w:val="19"/>
        </w:rPr>
        <w:t>У.</w:t>
      </w:r>
      <w:r>
        <w:rPr>
          <w:rFonts w:ascii="Trebuchet MS" w:hAnsi="Trebuchet MS"/>
          <w:color w:val="231F20"/>
          <w:spacing w:val="-3"/>
          <w:position w:val="2"/>
          <w:sz w:val="19"/>
        </w:rPr>
        <w:t> </w:t>
      </w:r>
      <w:r>
        <w:rPr>
          <w:rFonts w:ascii="Trebuchet MS" w:hAnsi="Trebuchet MS"/>
          <w:color w:val="231F20"/>
          <w:position w:val="2"/>
          <w:sz w:val="19"/>
        </w:rPr>
        <w:t>Уитмен</w:t>
      </w:r>
      <w:r>
        <w:rPr>
          <w:rFonts w:ascii="Trebuchet MS" w:hAnsi="Trebuchet MS"/>
          <w:color w:val="231F20"/>
          <w:spacing w:val="-4"/>
          <w:position w:val="2"/>
          <w:sz w:val="19"/>
        </w:rPr>
        <w:t> </w:t>
      </w:r>
      <w:r>
        <w:rPr>
          <w:rFonts w:ascii="Trebuchet MS" w:hAnsi="Trebuchet MS"/>
          <w:color w:val="231F20"/>
          <w:spacing w:val="-2"/>
          <w:position w:val="2"/>
          <w:sz w:val="19"/>
        </w:rPr>
        <w:t>писал:</w:t>
      </w:r>
    </w:p>
    <w:p>
      <w:pPr>
        <w:spacing w:line="215" w:lineRule="exact" w:before="20"/>
        <w:ind w:left="1233" w:right="0" w:firstLine="0"/>
        <w:jc w:val="left"/>
        <w:rPr>
          <w:rFonts w:ascii="Trebuchet MS" w:hAnsi="Trebuchet MS"/>
          <w:sz w:val="19"/>
        </w:rPr>
      </w:pPr>
      <w:r>
        <w:rPr>
          <w:rFonts w:ascii="Trebuchet MS" w:hAnsi="Trebuchet MS"/>
          <w:color w:val="231F20"/>
          <w:sz w:val="19"/>
        </w:rPr>
        <w:t>Муза!</w:t>
      </w:r>
      <w:r>
        <w:rPr>
          <w:rFonts w:ascii="Trebuchet MS" w:hAnsi="Trebuchet MS"/>
          <w:color w:val="231F20"/>
          <w:spacing w:val="-11"/>
          <w:sz w:val="19"/>
        </w:rPr>
        <w:t> </w:t>
      </w:r>
      <w:r>
        <w:rPr>
          <w:rFonts w:ascii="Trebuchet MS" w:hAnsi="Trebuchet MS"/>
          <w:color w:val="231F20"/>
          <w:sz w:val="19"/>
        </w:rPr>
        <w:t>я</w:t>
      </w:r>
      <w:r>
        <w:rPr>
          <w:rFonts w:ascii="Trebuchet MS" w:hAnsi="Trebuchet MS"/>
          <w:color w:val="231F20"/>
          <w:spacing w:val="-10"/>
          <w:sz w:val="19"/>
        </w:rPr>
        <w:t> </w:t>
      </w:r>
      <w:r>
        <w:rPr>
          <w:rFonts w:ascii="Trebuchet MS" w:hAnsi="Trebuchet MS"/>
          <w:color w:val="231F20"/>
          <w:sz w:val="19"/>
        </w:rPr>
        <w:t>приношу</w:t>
      </w:r>
      <w:r>
        <w:rPr>
          <w:rFonts w:ascii="Trebuchet MS" w:hAnsi="Trebuchet MS"/>
          <w:color w:val="231F20"/>
          <w:spacing w:val="-11"/>
          <w:sz w:val="19"/>
        </w:rPr>
        <w:t> </w:t>
      </w:r>
      <w:r>
        <w:rPr>
          <w:rFonts w:ascii="Trebuchet MS" w:hAnsi="Trebuchet MS"/>
          <w:color w:val="231F20"/>
          <w:sz w:val="19"/>
        </w:rPr>
        <w:t>тебе</w:t>
      </w:r>
      <w:r>
        <w:rPr>
          <w:rFonts w:ascii="Trebuchet MS" w:hAnsi="Trebuchet MS"/>
          <w:color w:val="231F20"/>
          <w:spacing w:val="-10"/>
          <w:sz w:val="19"/>
        </w:rPr>
        <w:t> </w:t>
      </w:r>
      <w:r>
        <w:rPr>
          <w:rFonts w:ascii="Trebuchet MS" w:hAnsi="Trebuchet MS"/>
          <w:color w:val="231F20"/>
          <w:sz w:val="19"/>
        </w:rPr>
        <w:t>наше</w:t>
      </w:r>
      <w:r>
        <w:rPr>
          <w:rFonts w:ascii="Trebuchet MS" w:hAnsi="Trebuchet MS"/>
          <w:color w:val="231F20"/>
          <w:spacing w:val="-11"/>
          <w:sz w:val="19"/>
        </w:rPr>
        <w:t> </w:t>
      </w:r>
      <w:r>
        <w:rPr>
          <w:rFonts w:ascii="Trebuchet MS" w:hAnsi="Trebuchet MS"/>
          <w:color w:val="231F20"/>
          <w:sz w:val="19"/>
        </w:rPr>
        <w:t>здесь</w:t>
      </w:r>
      <w:r>
        <w:rPr>
          <w:rFonts w:ascii="Trebuchet MS" w:hAnsi="Trebuchet MS"/>
          <w:color w:val="231F20"/>
          <w:spacing w:val="-10"/>
          <w:sz w:val="19"/>
        </w:rPr>
        <w:t> </w:t>
      </w:r>
      <w:r>
        <w:rPr>
          <w:rFonts w:ascii="Trebuchet MS" w:hAnsi="Trebuchet MS"/>
          <w:color w:val="231F20"/>
          <w:sz w:val="19"/>
        </w:rPr>
        <w:t>и</w:t>
      </w:r>
      <w:r>
        <w:rPr>
          <w:rFonts w:ascii="Trebuchet MS" w:hAnsi="Trebuchet MS"/>
          <w:color w:val="231F20"/>
          <w:spacing w:val="-10"/>
          <w:sz w:val="19"/>
        </w:rPr>
        <w:t> </w:t>
      </w:r>
      <w:r>
        <w:rPr>
          <w:rFonts w:ascii="Trebuchet MS" w:hAnsi="Trebuchet MS"/>
          <w:color w:val="231F20"/>
          <w:sz w:val="19"/>
        </w:rPr>
        <w:t>наше</w:t>
      </w:r>
      <w:r>
        <w:rPr>
          <w:rFonts w:ascii="Trebuchet MS" w:hAnsi="Trebuchet MS"/>
          <w:color w:val="231F20"/>
          <w:spacing w:val="-11"/>
          <w:sz w:val="19"/>
        </w:rPr>
        <w:t> </w:t>
      </w:r>
      <w:r>
        <w:rPr>
          <w:rFonts w:ascii="Trebuchet MS" w:hAnsi="Trebuchet MS"/>
          <w:color w:val="231F20"/>
          <w:spacing w:val="-2"/>
          <w:sz w:val="19"/>
        </w:rPr>
        <w:t>сегодня,</w:t>
      </w:r>
    </w:p>
    <w:p>
      <w:pPr>
        <w:spacing w:line="228" w:lineRule="auto" w:before="3"/>
        <w:ind w:left="1233" w:right="2655" w:firstLine="0"/>
        <w:jc w:val="left"/>
        <w:rPr>
          <w:rFonts w:ascii="Trebuchet MS" w:hAnsi="Trebuchet MS"/>
          <w:sz w:val="19"/>
        </w:rPr>
      </w:pPr>
      <w:r>
        <w:rPr>
          <w:rFonts w:ascii="Trebuchet MS" w:hAnsi="Trebuchet MS"/>
          <w:color w:val="231F20"/>
          <w:w w:val="95"/>
          <w:sz w:val="19"/>
        </w:rPr>
        <w:t>Пар, керосин и газ, экстренные поезда, великие пути </w:t>
      </w:r>
      <w:r>
        <w:rPr>
          <w:rFonts w:ascii="Trebuchet MS" w:hAnsi="Trebuchet MS"/>
          <w:color w:val="231F20"/>
          <w:w w:val="95"/>
          <w:sz w:val="19"/>
        </w:rPr>
        <w:t>сообщения, </w:t>
      </w:r>
      <w:r>
        <w:rPr>
          <w:rFonts w:ascii="Trebuchet MS" w:hAnsi="Trebuchet MS"/>
          <w:color w:val="231F20"/>
          <w:sz w:val="19"/>
        </w:rPr>
        <w:t>Триумфы</w:t>
      </w:r>
      <w:r>
        <w:rPr>
          <w:rFonts w:ascii="Trebuchet MS" w:hAnsi="Trebuchet MS"/>
          <w:color w:val="231F20"/>
          <w:spacing w:val="-15"/>
          <w:sz w:val="19"/>
        </w:rPr>
        <w:t> </w:t>
      </w:r>
      <w:r>
        <w:rPr>
          <w:rFonts w:ascii="Trebuchet MS" w:hAnsi="Trebuchet MS"/>
          <w:color w:val="231F20"/>
          <w:sz w:val="19"/>
        </w:rPr>
        <w:t>нынешних</w:t>
      </w:r>
      <w:r>
        <w:rPr>
          <w:rFonts w:ascii="Trebuchet MS" w:hAnsi="Trebuchet MS"/>
          <w:color w:val="231F20"/>
          <w:spacing w:val="-14"/>
          <w:sz w:val="19"/>
        </w:rPr>
        <w:t> </w:t>
      </w:r>
      <w:r>
        <w:rPr>
          <w:rFonts w:ascii="Trebuchet MS" w:hAnsi="Trebuchet MS"/>
          <w:color w:val="231F20"/>
          <w:sz w:val="19"/>
        </w:rPr>
        <w:t>дней:</w:t>
      </w:r>
      <w:r>
        <w:rPr>
          <w:rFonts w:ascii="Trebuchet MS" w:hAnsi="Trebuchet MS"/>
          <w:color w:val="231F20"/>
          <w:spacing w:val="-14"/>
          <w:sz w:val="19"/>
        </w:rPr>
        <w:t> </w:t>
      </w:r>
      <w:r>
        <w:rPr>
          <w:rFonts w:ascii="Trebuchet MS" w:hAnsi="Trebuchet MS"/>
          <w:color w:val="231F20"/>
          <w:sz w:val="19"/>
        </w:rPr>
        <w:t>нежный</w:t>
      </w:r>
      <w:r>
        <w:rPr>
          <w:rFonts w:ascii="Trebuchet MS" w:hAnsi="Trebuchet MS"/>
          <w:color w:val="231F20"/>
          <w:spacing w:val="-15"/>
          <w:sz w:val="19"/>
        </w:rPr>
        <w:t> </w:t>
      </w:r>
      <w:r>
        <w:rPr>
          <w:rFonts w:ascii="Trebuchet MS" w:hAnsi="Trebuchet MS"/>
          <w:color w:val="231F20"/>
          <w:sz w:val="19"/>
        </w:rPr>
        <w:t>кабель</w:t>
      </w:r>
      <w:r>
        <w:rPr>
          <w:rFonts w:ascii="Trebuchet MS" w:hAnsi="Trebuchet MS"/>
          <w:color w:val="231F20"/>
          <w:spacing w:val="-14"/>
          <w:sz w:val="19"/>
        </w:rPr>
        <w:t> </w:t>
      </w:r>
      <w:r>
        <w:rPr>
          <w:rFonts w:ascii="Trebuchet MS" w:hAnsi="Trebuchet MS"/>
          <w:color w:val="231F20"/>
          <w:sz w:val="19"/>
        </w:rPr>
        <w:t>Атлантики,</w:t>
      </w:r>
    </w:p>
    <w:p>
      <w:pPr>
        <w:spacing w:line="228" w:lineRule="auto" w:before="1"/>
        <w:ind w:left="1233" w:right="2655" w:firstLine="0"/>
        <w:jc w:val="left"/>
        <w:rPr>
          <w:rFonts w:ascii="Trebuchet MS" w:hAnsi="Trebuchet MS"/>
          <w:sz w:val="19"/>
        </w:rPr>
      </w:pPr>
      <w:r>
        <w:rPr>
          <w:rFonts w:ascii="Trebuchet MS" w:hAnsi="Trebuchet MS"/>
          <w:color w:val="231F20"/>
          <w:sz w:val="19"/>
        </w:rPr>
        <w:t>И</w:t>
      </w:r>
      <w:r>
        <w:rPr>
          <w:rFonts w:ascii="Trebuchet MS" w:hAnsi="Trebuchet MS"/>
          <w:color w:val="231F20"/>
          <w:spacing w:val="-9"/>
          <w:sz w:val="19"/>
        </w:rPr>
        <w:t> </w:t>
      </w:r>
      <w:r>
        <w:rPr>
          <w:rFonts w:ascii="Trebuchet MS" w:hAnsi="Trebuchet MS"/>
          <w:color w:val="231F20"/>
          <w:sz w:val="19"/>
        </w:rPr>
        <w:t>тихоокеанский</w:t>
      </w:r>
      <w:r>
        <w:rPr>
          <w:rFonts w:ascii="Trebuchet MS" w:hAnsi="Trebuchet MS"/>
          <w:color w:val="231F20"/>
          <w:spacing w:val="-9"/>
          <w:sz w:val="19"/>
        </w:rPr>
        <w:t> </w:t>
      </w:r>
      <w:r>
        <w:rPr>
          <w:rFonts w:ascii="Trebuchet MS" w:hAnsi="Trebuchet MS"/>
          <w:color w:val="231F20"/>
          <w:sz w:val="19"/>
        </w:rPr>
        <w:t>экспресс,</w:t>
      </w:r>
      <w:r>
        <w:rPr>
          <w:rFonts w:ascii="Trebuchet MS" w:hAnsi="Trebuchet MS"/>
          <w:color w:val="231F20"/>
          <w:spacing w:val="-9"/>
          <w:sz w:val="19"/>
        </w:rPr>
        <w:t> </w:t>
      </w:r>
      <w:r>
        <w:rPr>
          <w:rFonts w:ascii="Trebuchet MS" w:hAnsi="Trebuchet MS"/>
          <w:color w:val="231F20"/>
          <w:sz w:val="19"/>
        </w:rPr>
        <w:t>и</w:t>
      </w:r>
      <w:r>
        <w:rPr>
          <w:rFonts w:ascii="Trebuchet MS" w:hAnsi="Trebuchet MS"/>
          <w:color w:val="231F20"/>
          <w:spacing w:val="-9"/>
          <w:sz w:val="19"/>
        </w:rPr>
        <w:t> </w:t>
      </w:r>
      <w:r>
        <w:rPr>
          <w:rFonts w:ascii="Trebuchet MS" w:hAnsi="Trebuchet MS"/>
          <w:color w:val="231F20"/>
          <w:sz w:val="19"/>
        </w:rPr>
        <w:t>Суэцкий</w:t>
      </w:r>
      <w:r>
        <w:rPr>
          <w:rFonts w:ascii="Trebuchet MS" w:hAnsi="Trebuchet MS"/>
          <w:color w:val="231F20"/>
          <w:spacing w:val="-9"/>
          <w:sz w:val="19"/>
        </w:rPr>
        <w:t> </w:t>
      </w:r>
      <w:r>
        <w:rPr>
          <w:rFonts w:ascii="Trebuchet MS" w:hAnsi="Trebuchet MS"/>
          <w:color w:val="231F20"/>
          <w:sz w:val="19"/>
        </w:rPr>
        <w:t>канал,</w:t>
      </w:r>
      <w:r>
        <w:rPr>
          <w:rFonts w:ascii="Trebuchet MS" w:hAnsi="Trebuchet MS"/>
          <w:color w:val="231F20"/>
          <w:spacing w:val="-9"/>
          <w:sz w:val="19"/>
        </w:rPr>
        <w:t> </w:t>
      </w:r>
      <w:r>
        <w:rPr>
          <w:rFonts w:ascii="Trebuchet MS" w:hAnsi="Trebuchet MS"/>
          <w:color w:val="231F20"/>
          <w:sz w:val="19"/>
        </w:rPr>
        <w:t>и</w:t>
      </w:r>
      <w:r>
        <w:rPr>
          <w:rFonts w:ascii="Trebuchet MS" w:hAnsi="Trebuchet MS"/>
          <w:color w:val="231F20"/>
          <w:spacing w:val="-9"/>
          <w:sz w:val="19"/>
        </w:rPr>
        <w:t> </w:t>
      </w:r>
      <w:r>
        <w:rPr>
          <w:rFonts w:ascii="Trebuchet MS" w:hAnsi="Trebuchet MS"/>
          <w:color w:val="231F20"/>
          <w:sz w:val="19"/>
        </w:rPr>
        <w:t>Готардский </w:t>
      </w:r>
      <w:r>
        <w:rPr>
          <w:rFonts w:ascii="Trebuchet MS" w:hAnsi="Trebuchet MS"/>
          <w:color w:val="231F20"/>
          <w:w w:val="95"/>
          <w:sz w:val="19"/>
        </w:rPr>
        <w:t>туннель,</w:t>
      </w:r>
      <w:r>
        <w:rPr>
          <w:rFonts w:ascii="Trebuchet MS" w:hAnsi="Trebuchet MS"/>
          <w:color w:val="231F20"/>
          <w:spacing w:val="-4"/>
          <w:w w:val="95"/>
          <w:sz w:val="19"/>
        </w:rPr>
        <w:t> </w:t>
      </w:r>
      <w:r>
        <w:rPr>
          <w:rFonts w:ascii="Trebuchet MS" w:hAnsi="Trebuchet MS"/>
          <w:color w:val="231F20"/>
          <w:w w:val="95"/>
          <w:sz w:val="19"/>
        </w:rPr>
        <w:t>и</w:t>
      </w:r>
      <w:r>
        <w:rPr>
          <w:rFonts w:ascii="Trebuchet MS" w:hAnsi="Trebuchet MS"/>
          <w:color w:val="231F20"/>
          <w:spacing w:val="-4"/>
          <w:w w:val="95"/>
          <w:sz w:val="19"/>
        </w:rPr>
        <w:t> </w:t>
      </w:r>
      <w:r>
        <w:rPr>
          <w:rFonts w:ascii="Trebuchet MS" w:hAnsi="Trebuchet MS"/>
          <w:color w:val="231F20"/>
          <w:w w:val="95"/>
          <w:sz w:val="19"/>
        </w:rPr>
        <w:t>Гузекский</w:t>
      </w:r>
      <w:r>
        <w:rPr>
          <w:rFonts w:ascii="Trebuchet MS" w:hAnsi="Trebuchet MS"/>
          <w:color w:val="231F20"/>
          <w:spacing w:val="-4"/>
          <w:w w:val="95"/>
          <w:sz w:val="19"/>
        </w:rPr>
        <w:t> </w:t>
      </w:r>
      <w:r>
        <w:rPr>
          <w:rFonts w:ascii="Trebuchet MS" w:hAnsi="Trebuchet MS"/>
          <w:color w:val="231F20"/>
          <w:w w:val="95"/>
          <w:sz w:val="19"/>
        </w:rPr>
        <w:t>[Хусакский]</w:t>
      </w:r>
      <w:r>
        <w:rPr>
          <w:rFonts w:ascii="Trebuchet MS" w:hAnsi="Trebuchet MS"/>
          <w:color w:val="231F20"/>
          <w:spacing w:val="-4"/>
          <w:w w:val="95"/>
          <w:sz w:val="19"/>
        </w:rPr>
        <w:t> </w:t>
      </w:r>
      <w:r>
        <w:rPr>
          <w:rFonts w:ascii="Trebuchet MS" w:hAnsi="Trebuchet MS"/>
          <w:color w:val="231F20"/>
          <w:w w:val="95"/>
          <w:sz w:val="19"/>
        </w:rPr>
        <w:t>туннель,</w:t>
      </w:r>
      <w:r>
        <w:rPr>
          <w:rFonts w:ascii="Trebuchet MS" w:hAnsi="Trebuchet MS"/>
          <w:color w:val="231F20"/>
          <w:spacing w:val="-4"/>
          <w:w w:val="95"/>
          <w:sz w:val="19"/>
        </w:rPr>
        <w:t> </w:t>
      </w:r>
      <w:r>
        <w:rPr>
          <w:rFonts w:ascii="Trebuchet MS" w:hAnsi="Trebuchet MS"/>
          <w:color w:val="231F20"/>
          <w:w w:val="95"/>
          <w:sz w:val="19"/>
        </w:rPr>
        <w:t>и</w:t>
      </w:r>
      <w:r>
        <w:rPr>
          <w:rFonts w:ascii="Trebuchet MS" w:hAnsi="Trebuchet MS"/>
          <w:color w:val="231F20"/>
          <w:spacing w:val="-4"/>
          <w:w w:val="95"/>
          <w:sz w:val="19"/>
        </w:rPr>
        <w:t> </w:t>
      </w:r>
      <w:r>
        <w:rPr>
          <w:rFonts w:ascii="Trebuchet MS" w:hAnsi="Trebuchet MS"/>
          <w:color w:val="231F20"/>
          <w:w w:val="95"/>
          <w:sz w:val="19"/>
        </w:rPr>
        <w:t>Бруклинский</w:t>
      </w:r>
      <w:r>
        <w:rPr>
          <w:rFonts w:ascii="Trebuchet MS" w:hAnsi="Trebuchet MS"/>
          <w:color w:val="231F20"/>
          <w:spacing w:val="-4"/>
          <w:w w:val="95"/>
          <w:sz w:val="19"/>
        </w:rPr>
        <w:t> </w:t>
      </w:r>
      <w:r>
        <w:rPr>
          <w:rFonts w:ascii="Trebuchet MS" w:hAnsi="Trebuchet MS"/>
          <w:color w:val="231F20"/>
          <w:w w:val="95"/>
          <w:sz w:val="19"/>
        </w:rPr>
        <w:t>мост.</w:t>
      </w:r>
    </w:p>
    <w:p>
      <w:pPr>
        <w:spacing w:line="228" w:lineRule="auto" w:before="57"/>
        <w:ind w:left="1233" w:right="1021" w:firstLine="0"/>
        <w:jc w:val="left"/>
        <w:rPr>
          <w:rFonts w:ascii="Trebuchet MS" w:hAnsi="Trebuchet MS"/>
          <w:sz w:val="19"/>
        </w:rPr>
      </w:pPr>
      <w:r>
        <w:rPr>
          <w:rFonts w:ascii="Trebuchet MS" w:hAnsi="Trebuchet MS"/>
          <w:color w:val="231F20"/>
          <w:sz w:val="19"/>
        </w:rPr>
        <w:t>Составьте</w:t>
      </w:r>
      <w:r>
        <w:rPr>
          <w:rFonts w:ascii="Trebuchet MS" w:hAnsi="Trebuchet MS"/>
          <w:color w:val="231F20"/>
          <w:spacing w:val="-4"/>
          <w:sz w:val="19"/>
        </w:rPr>
        <w:t> </w:t>
      </w:r>
      <w:r>
        <w:rPr>
          <w:rFonts w:ascii="Trebuchet MS" w:hAnsi="Trebuchet MS"/>
          <w:color w:val="231F20"/>
          <w:sz w:val="19"/>
        </w:rPr>
        <w:t>краткие</w:t>
      </w:r>
      <w:r>
        <w:rPr>
          <w:rFonts w:ascii="Trebuchet MS" w:hAnsi="Trebuchet MS"/>
          <w:color w:val="231F20"/>
          <w:spacing w:val="-3"/>
          <w:sz w:val="19"/>
        </w:rPr>
        <w:t> </w:t>
      </w:r>
      <w:r>
        <w:rPr>
          <w:rFonts w:ascii="Trebuchet MS" w:hAnsi="Trebuchet MS"/>
          <w:color w:val="231F20"/>
          <w:sz w:val="19"/>
        </w:rPr>
        <w:t>сообщения</w:t>
      </w:r>
      <w:r>
        <w:rPr>
          <w:rFonts w:ascii="Trebuchet MS" w:hAnsi="Trebuchet MS"/>
          <w:color w:val="231F20"/>
          <w:spacing w:val="-4"/>
          <w:sz w:val="19"/>
        </w:rPr>
        <w:t> </w:t>
      </w:r>
      <w:r>
        <w:rPr>
          <w:rFonts w:ascii="Trebuchet MS" w:hAnsi="Trebuchet MS"/>
          <w:color w:val="231F20"/>
          <w:sz w:val="19"/>
        </w:rPr>
        <w:t>о</w:t>
      </w:r>
      <w:r>
        <w:rPr>
          <w:rFonts w:ascii="Trebuchet MS" w:hAnsi="Trebuchet MS"/>
          <w:color w:val="231F20"/>
          <w:spacing w:val="-3"/>
          <w:sz w:val="19"/>
        </w:rPr>
        <w:t> </w:t>
      </w:r>
      <w:r>
        <w:rPr>
          <w:rFonts w:ascii="Trebuchet MS" w:hAnsi="Trebuchet MS"/>
          <w:color w:val="231F20"/>
          <w:sz w:val="19"/>
        </w:rPr>
        <w:t>«триумфах</w:t>
      </w:r>
      <w:r>
        <w:rPr>
          <w:rFonts w:ascii="Trebuchet MS" w:hAnsi="Trebuchet MS"/>
          <w:color w:val="231F20"/>
          <w:spacing w:val="-4"/>
          <w:sz w:val="19"/>
        </w:rPr>
        <w:t> </w:t>
      </w:r>
      <w:r>
        <w:rPr>
          <w:rFonts w:ascii="Trebuchet MS" w:hAnsi="Trebuchet MS"/>
          <w:color w:val="231F20"/>
          <w:sz w:val="19"/>
        </w:rPr>
        <w:t>наших</w:t>
      </w:r>
      <w:r>
        <w:rPr>
          <w:rFonts w:ascii="Trebuchet MS" w:hAnsi="Trebuchet MS"/>
          <w:color w:val="231F20"/>
          <w:spacing w:val="-3"/>
          <w:sz w:val="19"/>
        </w:rPr>
        <w:t> </w:t>
      </w:r>
      <w:r>
        <w:rPr>
          <w:rFonts w:ascii="Trebuchet MS" w:hAnsi="Trebuchet MS"/>
          <w:color w:val="231F20"/>
          <w:sz w:val="19"/>
        </w:rPr>
        <w:t>дней».</w:t>
      </w:r>
      <w:r>
        <w:rPr>
          <w:rFonts w:ascii="Trebuchet MS" w:hAnsi="Trebuchet MS"/>
          <w:color w:val="231F20"/>
          <w:spacing w:val="-4"/>
          <w:sz w:val="19"/>
        </w:rPr>
        <w:t> </w:t>
      </w:r>
      <w:r>
        <w:rPr>
          <w:rFonts w:ascii="Trebuchet MS" w:hAnsi="Trebuchet MS"/>
          <w:color w:val="231F20"/>
          <w:sz w:val="19"/>
        </w:rPr>
        <w:t>Почему</w:t>
      </w:r>
      <w:r>
        <w:rPr>
          <w:rFonts w:ascii="Trebuchet MS" w:hAnsi="Trebuchet MS"/>
          <w:color w:val="231F20"/>
          <w:spacing w:val="-3"/>
          <w:sz w:val="19"/>
        </w:rPr>
        <w:t> </w:t>
      </w:r>
      <w:r>
        <w:rPr>
          <w:rFonts w:ascii="Trebuchet MS" w:hAnsi="Trebuchet MS"/>
          <w:color w:val="231F20"/>
          <w:sz w:val="19"/>
        </w:rPr>
        <w:t>поэт</w:t>
      </w:r>
      <w:r>
        <w:rPr>
          <w:rFonts w:ascii="Trebuchet MS" w:hAnsi="Trebuchet MS"/>
          <w:color w:val="231F20"/>
          <w:spacing w:val="-4"/>
          <w:sz w:val="19"/>
        </w:rPr>
        <w:t> </w:t>
      </w:r>
      <w:r>
        <w:rPr>
          <w:rFonts w:ascii="Trebuchet MS" w:hAnsi="Trebuchet MS"/>
          <w:color w:val="231F20"/>
          <w:sz w:val="19"/>
        </w:rPr>
        <w:t>считает</w:t>
      </w:r>
      <w:r>
        <w:rPr>
          <w:rFonts w:ascii="Trebuchet MS" w:hAnsi="Trebuchet MS"/>
          <w:color w:val="231F20"/>
          <w:spacing w:val="-3"/>
          <w:sz w:val="19"/>
        </w:rPr>
        <w:t> </w:t>
      </w:r>
      <w:r>
        <w:rPr>
          <w:rFonts w:ascii="Trebuchet MS" w:hAnsi="Trebuchet MS"/>
          <w:color w:val="231F20"/>
          <w:sz w:val="19"/>
        </w:rPr>
        <w:t>их </w:t>
      </w:r>
      <w:r>
        <w:rPr>
          <w:rFonts w:ascii="Trebuchet MS" w:hAnsi="Trebuchet MS"/>
          <w:color w:val="231F20"/>
          <w:spacing w:val="-2"/>
          <w:sz w:val="19"/>
        </w:rPr>
        <w:t>триумфами?</w:t>
      </w:r>
    </w:p>
    <w:p>
      <w:pPr>
        <w:spacing w:line="220" w:lineRule="auto" w:before="60"/>
        <w:ind w:left="1233" w:right="1194" w:hanging="341"/>
        <w:jc w:val="both"/>
        <w:rPr>
          <w:rFonts w:ascii="Trebuchet MS" w:hAnsi="Trebuchet MS"/>
          <w:sz w:val="19"/>
        </w:rPr>
      </w:pPr>
      <w:r>
        <w:rPr>
          <w:rFonts w:ascii="Calibri" w:hAnsi="Calibri"/>
          <w:b/>
          <w:color w:val="FFFFFF"/>
          <w:spacing w:val="-12"/>
          <w:sz w:val="20"/>
          <w:shd w:fill="4495D1" w:color="auto" w:val="clear"/>
        </w:rPr>
        <w:t> </w:t>
      </w:r>
      <w:r>
        <w:rPr>
          <w:rFonts w:ascii="Calibri" w:hAnsi="Calibri"/>
          <w:b/>
          <w:color w:val="FFFFFF"/>
          <w:sz w:val="20"/>
          <w:shd w:fill="4495D1" w:color="auto" w:val="clear"/>
        </w:rPr>
        <w:t>5</w:t>
      </w:r>
      <w:r>
        <w:rPr>
          <w:rFonts w:ascii="Calibri" w:hAnsi="Calibri"/>
          <w:b/>
          <w:color w:val="FFFFFF"/>
          <w:spacing w:val="-11"/>
          <w:sz w:val="20"/>
          <w:shd w:fill="4495D1" w:color="auto" w:val="clear"/>
        </w:rPr>
        <w:t> </w:t>
      </w:r>
      <w:r>
        <w:rPr>
          <w:rFonts w:ascii="Calibri" w:hAnsi="Calibri"/>
          <w:b/>
          <w:color w:val="FFFFFF"/>
          <w:spacing w:val="15"/>
          <w:sz w:val="20"/>
        </w:rPr>
        <w:t> </w:t>
      </w:r>
      <w:r>
        <w:rPr>
          <w:rFonts w:ascii="Trebuchet MS" w:hAnsi="Trebuchet MS"/>
          <w:color w:val="231F20"/>
          <w:position w:val="2"/>
          <w:sz w:val="19"/>
        </w:rPr>
        <w:t>К.</w:t>
      </w:r>
      <w:r>
        <w:rPr>
          <w:rFonts w:ascii="Trebuchet MS" w:hAnsi="Trebuchet MS"/>
          <w:color w:val="231F20"/>
          <w:spacing w:val="-14"/>
          <w:position w:val="2"/>
          <w:sz w:val="19"/>
        </w:rPr>
        <w:t> </w:t>
      </w:r>
      <w:r>
        <w:rPr>
          <w:rFonts w:ascii="Trebuchet MS" w:hAnsi="Trebuchet MS"/>
          <w:color w:val="231F20"/>
          <w:position w:val="2"/>
          <w:sz w:val="19"/>
        </w:rPr>
        <w:t>Маркс</w:t>
      </w:r>
      <w:r>
        <w:rPr>
          <w:rFonts w:ascii="Trebuchet MS" w:hAnsi="Trebuchet MS"/>
          <w:color w:val="231F20"/>
          <w:spacing w:val="-15"/>
          <w:position w:val="2"/>
          <w:sz w:val="19"/>
        </w:rPr>
        <w:t> </w:t>
      </w:r>
      <w:r>
        <w:rPr>
          <w:rFonts w:ascii="Trebuchet MS" w:hAnsi="Trebuchet MS"/>
          <w:color w:val="231F20"/>
          <w:position w:val="2"/>
          <w:sz w:val="19"/>
        </w:rPr>
        <w:t>крайне</w:t>
      </w:r>
      <w:r>
        <w:rPr>
          <w:rFonts w:ascii="Trebuchet MS" w:hAnsi="Trebuchet MS"/>
          <w:color w:val="231F20"/>
          <w:spacing w:val="-14"/>
          <w:position w:val="2"/>
          <w:sz w:val="19"/>
        </w:rPr>
        <w:t> </w:t>
      </w:r>
      <w:r>
        <w:rPr>
          <w:rFonts w:ascii="Trebuchet MS" w:hAnsi="Trebuchet MS"/>
          <w:color w:val="231F20"/>
          <w:position w:val="2"/>
          <w:sz w:val="19"/>
        </w:rPr>
        <w:t>резко</w:t>
      </w:r>
      <w:r>
        <w:rPr>
          <w:rFonts w:ascii="Trebuchet MS" w:hAnsi="Trebuchet MS"/>
          <w:color w:val="231F20"/>
          <w:spacing w:val="-14"/>
          <w:position w:val="2"/>
          <w:sz w:val="19"/>
        </w:rPr>
        <w:t> </w:t>
      </w:r>
      <w:r>
        <w:rPr>
          <w:rFonts w:ascii="Trebuchet MS" w:hAnsi="Trebuchet MS"/>
          <w:color w:val="231F20"/>
          <w:position w:val="2"/>
          <w:sz w:val="19"/>
        </w:rPr>
        <w:t>критиковал</w:t>
      </w:r>
      <w:r>
        <w:rPr>
          <w:rFonts w:ascii="Trebuchet MS" w:hAnsi="Trebuchet MS"/>
          <w:color w:val="231F20"/>
          <w:spacing w:val="-14"/>
          <w:position w:val="2"/>
          <w:sz w:val="19"/>
        </w:rPr>
        <w:t> </w:t>
      </w:r>
      <w:r>
        <w:rPr>
          <w:rFonts w:ascii="Trebuchet MS" w:hAnsi="Trebuchet MS"/>
          <w:color w:val="231F20"/>
          <w:position w:val="2"/>
          <w:sz w:val="19"/>
        </w:rPr>
        <w:t>взгляды</w:t>
      </w:r>
      <w:r>
        <w:rPr>
          <w:rFonts w:ascii="Trebuchet MS" w:hAnsi="Trebuchet MS"/>
          <w:color w:val="231F20"/>
          <w:spacing w:val="-15"/>
          <w:position w:val="2"/>
          <w:sz w:val="19"/>
        </w:rPr>
        <w:t> </w:t>
      </w:r>
      <w:r>
        <w:rPr>
          <w:rFonts w:ascii="Trebuchet MS" w:hAnsi="Trebuchet MS"/>
          <w:color w:val="231F20"/>
          <w:position w:val="2"/>
          <w:sz w:val="19"/>
        </w:rPr>
        <w:t>А.</w:t>
      </w:r>
      <w:r>
        <w:rPr>
          <w:rFonts w:ascii="Trebuchet MS" w:hAnsi="Trebuchet MS"/>
          <w:color w:val="231F20"/>
          <w:spacing w:val="-14"/>
          <w:position w:val="2"/>
          <w:sz w:val="19"/>
        </w:rPr>
        <w:t> </w:t>
      </w:r>
      <w:r>
        <w:rPr>
          <w:rFonts w:ascii="Trebuchet MS" w:hAnsi="Trebuchet MS"/>
          <w:color w:val="231F20"/>
          <w:position w:val="2"/>
          <w:sz w:val="19"/>
        </w:rPr>
        <w:t>Герцена.</w:t>
      </w:r>
      <w:r>
        <w:rPr>
          <w:rFonts w:ascii="Trebuchet MS" w:hAnsi="Trebuchet MS"/>
          <w:color w:val="231F20"/>
          <w:spacing w:val="-14"/>
          <w:position w:val="2"/>
          <w:sz w:val="19"/>
        </w:rPr>
        <w:t> </w:t>
      </w:r>
      <w:r>
        <w:rPr>
          <w:rFonts w:ascii="Trebuchet MS" w:hAnsi="Trebuchet MS"/>
          <w:color w:val="231F20"/>
          <w:position w:val="2"/>
          <w:sz w:val="19"/>
        </w:rPr>
        <w:t>Привлекая</w:t>
      </w:r>
      <w:r>
        <w:rPr>
          <w:rFonts w:ascii="Trebuchet MS" w:hAnsi="Trebuchet MS"/>
          <w:color w:val="231F20"/>
          <w:spacing w:val="-15"/>
          <w:position w:val="2"/>
          <w:sz w:val="19"/>
        </w:rPr>
        <w:t> </w:t>
      </w:r>
      <w:r>
        <w:rPr>
          <w:rFonts w:ascii="Trebuchet MS" w:hAnsi="Trebuchet MS"/>
          <w:color w:val="231F20"/>
          <w:position w:val="2"/>
          <w:sz w:val="19"/>
        </w:rPr>
        <w:t>дополнительные </w:t>
      </w:r>
      <w:r>
        <w:rPr>
          <w:rFonts w:ascii="Trebuchet MS" w:hAnsi="Trebuchet MS"/>
          <w:color w:val="231F20"/>
          <w:w w:val="95"/>
          <w:sz w:val="19"/>
        </w:rPr>
        <w:t>источники информации (в том числе учебник по истории России), сравните взгляды </w:t>
      </w:r>
      <w:r>
        <w:rPr>
          <w:rFonts w:ascii="Trebuchet MS" w:hAnsi="Trebuchet MS"/>
          <w:color w:val="231F20"/>
          <w:sz w:val="19"/>
        </w:rPr>
        <w:t>двух мыслителей на современное им общество и пути достижения </w:t>
      </w:r>
      <w:r>
        <w:rPr>
          <w:rFonts w:ascii="Trebuchet MS" w:hAnsi="Trebuchet MS"/>
          <w:color w:val="231F20"/>
          <w:sz w:val="19"/>
        </w:rPr>
        <w:t>социализма. Предположите,</w:t>
      </w:r>
      <w:r>
        <w:rPr>
          <w:rFonts w:ascii="Trebuchet MS" w:hAnsi="Trebuchet MS"/>
          <w:color w:val="231F20"/>
          <w:spacing w:val="-15"/>
          <w:sz w:val="19"/>
        </w:rPr>
        <w:t> </w:t>
      </w:r>
      <w:r>
        <w:rPr>
          <w:rFonts w:ascii="Trebuchet MS" w:hAnsi="Trebuchet MS"/>
          <w:color w:val="231F20"/>
          <w:sz w:val="19"/>
        </w:rPr>
        <w:t>что</w:t>
      </w:r>
      <w:r>
        <w:rPr>
          <w:rFonts w:ascii="Trebuchet MS" w:hAnsi="Trebuchet MS"/>
          <w:color w:val="231F20"/>
          <w:spacing w:val="-14"/>
          <w:sz w:val="19"/>
        </w:rPr>
        <w:t> </w:t>
      </w:r>
      <w:r>
        <w:rPr>
          <w:rFonts w:ascii="Trebuchet MS" w:hAnsi="Trebuchet MS"/>
          <w:color w:val="231F20"/>
          <w:sz w:val="19"/>
        </w:rPr>
        <w:t>во</w:t>
      </w:r>
      <w:r>
        <w:rPr>
          <w:rFonts w:ascii="Trebuchet MS" w:hAnsi="Trebuchet MS"/>
          <w:color w:val="231F20"/>
          <w:spacing w:val="-14"/>
          <w:sz w:val="19"/>
        </w:rPr>
        <w:t> </w:t>
      </w:r>
      <w:r>
        <w:rPr>
          <w:rFonts w:ascii="Trebuchet MS" w:hAnsi="Trebuchet MS"/>
          <w:color w:val="231F20"/>
          <w:sz w:val="19"/>
        </w:rPr>
        <w:t>взглядах</w:t>
      </w:r>
      <w:r>
        <w:rPr>
          <w:rFonts w:ascii="Trebuchet MS" w:hAnsi="Trebuchet MS"/>
          <w:color w:val="231F20"/>
          <w:spacing w:val="-15"/>
          <w:sz w:val="19"/>
        </w:rPr>
        <w:t> </w:t>
      </w:r>
      <w:r>
        <w:rPr>
          <w:rFonts w:ascii="Trebuchet MS" w:hAnsi="Trebuchet MS"/>
          <w:color w:val="231F20"/>
          <w:sz w:val="19"/>
        </w:rPr>
        <w:t>Герцена</w:t>
      </w:r>
      <w:r>
        <w:rPr>
          <w:rFonts w:ascii="Trebuchet MS" w:hAnsi="Trebuchet MS"/>
          <w:color w:val="231F20"/>
          <w:spacing w:val="-14"/>
          <w:sz w:val="19"/>
        </w:rPr>
        <w:t> </w:t>
      </w:r>
      <w:r>
        <w:rPr>
          <w:rFonts w:ascii="Trebuchet MS" w:hAnsi="Trebuchet MS"/>
          <w:color w:val="231F20"/>
          <w:sz w:val="19"/>
        </w:rPr>
        <w:t>могло</w:t>
      </w:r>
      <w:r>
        <w:rPr>
          <w:rFonts w:ascii="Trebuchet MS" w:hAnsi="Trebuchet MS"/>
          <w:color w:val="231F20"/>
          <w:spacing w:val="-14"/>
          <w:sz w:val="19"/>
        </w:rPr>
        <w:t> </w:t>
      </w:r>
      <w:r>
        <w:rPr>
          <w:rFonts w:ascii="Trebuchet MS" w:hAnsi="Trebuchet MS"/>
          <w:color w:val="231F20"/>
          <w:sz w:val="19"/>
        </w:rPr>
        <w:t>стать</w:t>
      </w:r>
      <w:r>
        <w:rPr>
          <w:rFonts w:ascii="Trebuchet MS" w:hAnsi="Trebuchet MS"/>
          <w:color w:val="231F20"/>
          <w:spacing w:val="-15"/>
          <w:sz w:val="19"/>
        </w:rPr>
        <w:t> </w:t>
      </w:r>
      <w:r>
        <w:rPr>
          <w:rFonts w:ascii="Trebuchet MS" w:hAnsi="Trebuchet MS"/>
          <w:color w:val="231F20"/>
          <w:sz w:val="19"/>
        </w:rPr>
        <w:t>объектом</w:t>
      </w:r>
      <w:r>
        <w:rPr>
          <w:rFonts w:ascii="Trebuchet MS" w:hAnsi="Trebuchet MS"/>
          <w:color w:val="231F20"/>
          <w:spacing w:val="-14"/>
          <w:sz w:val="19"/>
        </w:rPr>
        <w:t> </w:t>
      </w:r>
      <w:r>
        <w:rPr>
          <w:rFonts w:ascii="Trebuchet MS" w:hAnsi="Trebuchet MS"/>
          <w:color w:val="231F20"/>
          <w:sz w:val="19"/>
        </w:rPr>
        <w:t>критики</w:t>
      </w:r>
      <w:r>
        <w:rPr>
          <w:rFonts w:ascii="Trebuchet MS" w:hAnsi="Trebuchet MS"/>
          <w:color w:val="231F20"/>
          <w:spacing w:val="-14"/>
          <w:sz w:val="19"/>
        </w:rPr>
        <w:t> </w:t>
      </w:r>
      <w:r>
        <w:rPr>
          <w:rFonts w:ascii="Trebuchet MS" w:hAnsi="Trebuchet MS"/>
          <w:color w:val="231F20"/>
          <w:sz w:val="19"/>
        </w:rPr>
        <w:t>со</w:t>
      </w:r>
      <w:r>
        <w:rPr>
          <w:rFonts w:ascii="Trebuchet MS" w:hAnsi="Trebuchet MS"/>
          <w:color w:val="231F20"/>
          <w:spacing w:val="-15"/>
          <w:sz w:val="19"/>
        </w:rPr>
        <w:t> </w:t>
      </w:r>
      <w:r>
        <w:rPr>
          <w:rFonts w:ascii="Trebuchet MS" w:hAnsi="Trebuchet MS"/>
          <w:color w:val="231F20"/>
          <w:sz w:val="19"/>
        </w:rPr>
        <w:t>стороны </w:t>
      </w:r>
      <w:r>
        <w:rPr>
          <w:rFonts w:ascii="Trebuchet MS" w:hAnsi="Trebuchet MS"/>
          <w:color w:val="231F20"/>
          <w:spacing w:val="-2"/>
          <w:sz w:val="19"/>
        </w:rPr>
        <w:t>Маркса.</w:t>
      </w:r>
    </w:p>
    <w:p>
      <w:pPr>
        <w:pStyle w:val="BodyText"/>
        <w:rPr>
          <w:rFonts w:ascii="Trebuchet MS"/>
        </w:rPr>
      </w:pPr>
    </w:p>
    <w:p>
      <w:pPr>
        <w:pStyle w:val="BodyText"/>
        <w:rPr>
          <w:rFonts w:ascii="Trebuchet MS"/>
        </w:rPr>
      </w:pPr>
    </w:p>
    <w:p>
      <w:pPr>
        <w:pStyle w:val="BodyText"/>
        <w:spacing w:before="4"/>
        <w:rPr>
          <w:rFonts w:ascii="Trebuchet MS"/>
          <w:sz w:val="18"/>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1769" coordorigin="0,0" coordsize="300,5">
            <v:line style="position:absolute" from="300,3" to="0,3" stroked="true" strokeweight=".25pt" strokecolor="#000000">
              <v:stroke dashstyle="solid"/>
            </v:line>
          </v:group>
        </w:pict>
      </w:r>
      <w:r>
        <w:rPr>
          <w:rFonts w:ascii="Trebuchet MS"/>
          <w:sz w:val="2"/>
        </w:rPr>
      </w:r>
    </w:p>
    <w:p>
      <w:pPr>
        <w:pStyle w:val="BodyText"/>
        <w:spacing w:before="3"/>
        <w:rPr>
          <w:rFonts w:ascii="Trebuchet MS"/>
          <w:sz w:val="6"/>
        </w:rPr>
      </w:pPr>
    </w:p>
    <w:p>
      <w:pPr>
        <w:tabs>
          <w:tab w:pos="8024" w:val="left" w:leader="none"/>
        </w:tabs>
        <w:spacing w:before="95"/>
        <w:ind w:left="30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89</w:t>
      </w:r>
      <w:r>
        <w:rPr>
          <w:rFonts w:ascii="Times New Roman"/>
          <w:sz w:val="12"/>
        </w:rPr>
        <w:tab/>
        <w:t>15.08.2024</w:t>
      </w:r>
      <w:r>
        <w:rPr>
          <w:rFonts w:ascii="Times New Roman"/>
          <w:spacing w:val="58"/>
          <w:sz w:val="12"/>
        </w:rPr>
        <w:t> </w:t>
      </w:r>
      <w:r>
        <w:rPr>
          <w:rFonts w:ascii="Times New Roman"/>
          <w:spacing w:val="-2"/>
          <w:sz w:val="12"/>
        </w:rPr>
        <w:t>10:56:53</w:t>
      </w:r>
    </w:p>
    <w:p>
      <w:pPr>
        <w:spacing w:after="0"/>
        <w:jc w:val="left"/>
        <w:rPr>
          <w:rFonts w:ascii="Times New Roman"/>
          <w:sz w:val="12"/>
        </w:rPr>
        <w:sectPr>
          <w:footerReference w:type="default" r:id="rId419"/>
          <w:pgSz w:w="10310" w:h="14850"/>
          <w:pgMar w:footer="968" w:header="0" w:top="700" w:bottom="1160" w:left="320" w:right="300"/>
        </w:sectPr>
      </w:pPr>
    </w:p>
    <w:p>
      <w:pPr>
        <w:pStyle w:val="BodyText"/>
        <w:spacing w:before="6"/>
        <w:rPr>
          <w:rFonts w:ascii="Times New Roman"/>
          <w:sz w:val="25"/>
        </w:rPr>
      </w:pPr>
      <w:r>
        <w:rPr/>
        <w:pict>
          <v:group style="position:absolute;margin-left:0pt;margin-top:-.000518pt;width:515.4pt;height:657.15pt;mso-position-horizontal-relative:page;mso-position-vertical-relative:page;z-index:-27983360" id="docshapegroup1771" coordorigin="0,0" coordsize="10308,13143">
            <v:shape style="position:absolute;left:420;top:419;width:9468;height:1021" type="#_x0000_t75" id="docshape1772" stroked="false">
              <v:imagedata r:id="rId8" o:title=""/>
            </v:shape>
            <v:shape style="position:absolute;left:420;top:1440;width:9457;height:11566" id="docshape1773" coordorigin="420,1440" coordsize="9457,11566" path="m9876,1440l9377,1440,9377,1724,1214,1724,1214,1440,420,1440,420,13006,1214,13006,1214,1837,5361,1837,5525,2121,9377,2121,9377,13006,9876,13006,9876,1440xe" filled="true" fillcolor="#f7ded5" stroked="false">
              <v:path arrowok="t"/>
              <v:fill type="solid"/>
            </v:shape>
            <v:shape style="position:absolute;left:1113;top:1913;width:441;height:207" type="#_x0000_t75" id="docshape1774" stroked="false">
              <v:imagedata r:id="rId422" o:title=""/>
            </v:shape>
            <v:shape style="position:absolute;left:1100;top:1845;width:425;height:119" id="docshape1775" coordorigin="1100,1846" coordsize="425,119" path="m1374,1846l1100,1896,1105,1895,1111,1898,1115,1903,1251,1964,1525,1914,1374,1846xe" filled="true" fillcolor="#dcddde" stroked="false">
              <v:path arrowok="t"/>
              <v:fill type="solid"/>
            </v:shape>
            <v:shape style="position:absolute;left:1115;top:1780;width:410;height:258" type="#_x0000_t75" id="docshape1776" stroked="false">
              <v:imagedata r:id="rId423" o:title=""/>
            </v:shape>
            <v:shape style="position:absolute;left:9887;top:11021;width:2;height:1985" id="docshape1777" coordorigin="9888,11022" coordsize="1,1985" path="m9888,13006l9888,11022,9888,13006xe" filled="true" fillcolor="#d6e2f4" stroked="false">
              <v:path arrowok="t"/>
              <v:fill type="solid"/>
            </v:shape>
            <v:shape style="position:absolute;left:9825;top:4498;width:63;height:6754" type="#_x0000_t75" id="docshape1778" stroked="false">
              <v:imagedata r:id="rId424" o:title=""/>
            </v:shape>
            <v:shape style="position:absolute;left:9887;top:4561;width:2;height:6612" id="docshape1779" coordorigin="9888,4561" coordsize="1,6612" path="m9888,4561l9888,11173,9888,4561xe" filled="true" fillcolor="#e6e7e8" stroked="false">
              <v:path arrowok="t"/>
              <v:fill type="solid"/>
            </v:shape>
            <v:shape style="position:absolute;left:283;top:283;width:9605;height:12859" id="docshape1780" coordorigin="283,283" coordsize="9605,12859" path="m583,703l283,703m583,12722l283,12722m703,583l703,283m703,12842l703,13142m9888,583l9888,283m9888,12842l9888,13142e" filled="false" stroked="true" strokeweight="1.25pt" strokecolor="#ffffff">
              <v:path arrowok="t"/>
              <v:stroke dashstyle="solid"/>
            </v:shape>
            <v:shape style="position:absolute;left:283;top:283;width:9605;height:12859" id="docshape1781" coordorigin="283,283" coordsize="9605,12859" path="m583,703l283,703m583,12722l283,12722m703,583l703,283m703,12842l703,13142m9888,583l9888,283m9888,12842l9888,13142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782" coordorigin="0,0" coordsize="10308,420" path="m360,420l0,420m9948,420l10308,420m420,360l420,0m9888,360l9888,0e" filled="false" stroked="true" strokeweight=".25pt" strokecolor="#000000">
              <v:path arrowok="t"/>
              <v:stroke dashstyle="solid"/>
            </v:shape>
            <v:shape style="position:absolute;left:917;top:12941;width:32;height:82" id="docshape1783" coordorigin="918,12941" coordsize="32,82" path="m918,12953l921,12951,923,12951,924,12951,927,12952,929,12954,929,12956,929,12960,929,12965,929,13008,929,13013,929,13016,919,13020,919,13022,949,13022,949,13020,945,13020,943,13020,942,13019,939,13017,939,13016,939,13013,939,13008,939,12941,937,12941,918,12951,918,12953xe" filled="false" stroked="true" strokeweight=".4pt" strokecolor="#ffffff">
              <v:path arrowok="t"/>
              <v:stroke dashstyle="solid"/>
            </v:shape>
            <v:shape style="position:absolute;left:969;top:12942;width:47;height:81" id="docshape1784" coordorigin="969,12943" coordsize="47,81" path="m987,12943l972,12974,979,12974,985,12975,989,12977,995,12979,999,12982,1002,12986,1005,12991,1007,12995,1007,13000,1007,13005,1005,13009,1001,13013,998,13016,994,13018,989,13018,986,13018,983,13017,981,13015,979,13013,977,13013,977,13012,974,13012,971,13013,969,13016,969,13018,970,13020,972,13021,975,13023,978,13024,983,13024,988,13024,1005,13014,1008,13012,1010,13009,1012,13005,1013,13002,1014,12998,1014,12994,1014,12987,982,12964,987,12953,1011,12953,1016,12943,987,12943xe" filled="false" stroked="true" strokeweight=".4pt" strokecolor="#ffffff">
              <v:path arrowok="t"/>
              <v:stroke dashstyle="solid"/>
            </v:shape>
            <v:rect style="position:absolute;left:1028;top:12991;width:31;height:9" id="docshape1785" filled="false" stroked="true" strokeweight=".4pt" strokecolor="#ffffff">
              <v:stroke dashstyle="solid"/>
            </v:rect>
            <v:shape style="position:absolute;left:1077;top:12941;width:32;height:82" id="docshape1786" coordorigin="1077,12941" coordsize="32,82" path="m1078,12953l1081,12951,1083,12951,1084,12951,1087,12952,1089,12954,1089,12956,1089,12960,1089,12965,1089,13008,1089,13013,1089,13016,1079,13020,1079,13022,1109,13022,1109,13020,1105,13020,1103,13020,1102,13019,1099,13017,1099,13016,1099,13013,1099,13008,1099,12941,1097,12941,1077,12951,1078,12953xe" filled="false" stroked="true" strokeweight=".4pt" strokecolor="#ffffff">
              <v:path arrowok="t"/>
              <v:stroke dashstyle="solid"/>
            </v:shape>
            <v:shape style="position:absolute;left:1130;top:12941;width:46;height:83" id="docshape1787" coordorigin="1131,12941" coordsize="46,83" path="m1134,12994l1132,12997,1131,13001,1131,13004,1131,13009,1132,13013,1136,13017,1140,13021,1146,13024,1153,13024,1160,13024,1166,13022,1170,13018,1174,13014,1177,13009,1177,13003,1177,12999,1175,12995,1172,12991,1170,12988,1165,12984,1158,12978,1165,12974,1169,12971,1172,12967,1174,12964,1175,12961,1175,12958,1175,12954,1173,12950,1169,12946,1165,12943,1160,12941,1153,12941,1147,12941,1142,12943,1138,12947,1134,12951,1132,12955,1132,12960,1132,12964,1132,12967,1134,12970,1136,12973,1140,12977,1146,12982,1141,12987,1137,12990,1134,12994xm1146,12968l1144,12966,1143,12964,1142,12962,1141,12960,1140,12958,1140,12956,1140,12953,1141,12950,1144,12948,1146,12946,1150,12945,1154,12945,1158,12945,1161,12946,1163,12948,1165,12950,1166,12954,1166,12958,1166,12961,1166,12964,1165,12966,1163,12969,1160,12972,1156,12976,1146,12968xm1166,13001l1168,13003,1168,13006,1168,13008,1168,13012,1167,13015,1164,13017,1162,13019,1159,13021,1154,13021,1150,13021,1147,13019,1144,13016,1141,13013,1140,13009,1140,13004,1140,13000,1140,12997,1142,12993,1144,12990,1146,12987,1149,12985,1158,12991,1163,12997,1166,13001xe" filled="false" stroked="true" strokeweight=".4pt" strokecolor="#ffffff">
              <v:path arrowok="t"/>
              <v:stroke dashstyle="solid"/>
            </v:shape>
            <v:shape style="position:absolute;left:1185;top:12941;width:54;height:82" id="docshape1788" coordorigin="1185,12941" coordsize="54,82" path="m1229,12993l1229,12941,1222,12941,1185,12994,1185,13001,1219,13001,1219,13022,1229,13022,1229,13001,1239,13001,1239,12993,1229,12993xm1191,12993l1219,12954,1219,12993,1191,12993xe" filled="false" stroked="true" strokeweight=".4pt" strokecolor="#ffffff">
              <v:path arrowok="t"/>
              <v:stroke dashstyle="solid"/>
            </v:shape>
            <v:shape style="position:absolute;left:9388;top:12967;width:13;height:13" id="docshape1789" coordorigin="9388,12967" coordsize="13,13" path="m9390,12969l9388,12974,9388,12975,9389,12977,9390,12978,9395,12980,9399,12978,9401,12977,9401,12975,9401,12974,9399,12969,9395,12967,9390,12969xe" filled="false" stroked="true" strokeweight=".4pt" strokecolor="#ffffff">
              <v:path arrowok="t"/>
              <v:stroke dashstyle="solid"/>
            </v:shape>
            <v:shape style="position:absolute;left:9416;top:12942;width:47;height:81" id="docshape1790" coordorigin="9417,12943" coordsize="47,81" path="m9435,12943l9419,12974,9427,12974,9433,12975,9437,12977,9442,12979,9447,12982,9450,12986,9453,12991,9454,12995,9454,13000,9454,13005,9453,13009,9449,13013,9446,13016,9442,13018,9437,13018,9434,13018,9431,13017,9428,13015,9426,13013,9425,13013,9424,13012,9422,13012,9418,13013,9417,13016,9417,13018,9418,13020,9420,13021,9422,13023,9426,13024,9430,13024,9435,13024,9453,13014,9455,13012,9458,13009,9459,13005,9461,13002,9462,12998,9462,12994,9462,12987,9429,12964,9435,12953,9459,12953,9463,12943,9435,12943xe" filled="false" stroked="true" strokeweight=".4pt" strokecolor="#ffffff">
              <v:path arrowok="t"/>
              <v:stroke dashstyle="solid"/>
            </v:shape>
            <v:shape style="position:absolute;left:9476;top:12941;width:51;height:83" id="docshape1791" coordorigin="9476,12941" coordsize="51,83" path="m9521,12941l9517,12941,9513,12942,9508,12944,9503,12946,9498,12949,9493,12954,9487,12959,9483,12964,9480,12971,9478,12977,9476,12984,9476,12991,9476,13002,9480,13011,9487,13018,9491,13022,9496,13024,9501,13024,9509,13024,9516,13020,9520,13014,9524,13008,9526,13002,9526,12996,9526,12989,9524,12983,9520,12979,9516,12974,9512,12972,9506,12972,9501,12972,9495,12974,9489,12978,9491,12973,9493,12968,9495,12964,9497,12960,9499,12957,9503,12954,9506,12950,9509,12948,9512,12946,9515,12945,9520,12944,9525,12943,9525,12941,9521,12941xm9496,12978l9501,12977,9506,12977,9509,12980,9512,12985,9515,12989,9516,12995,9516,13002,9516,13008,9515,13012,9512,13016,9509,13019,9506,13020,9503,13020,9500,13020,9498,13020,9496,13018,9493,13015,9491,13012,9489,13007,9488,13003,9487,12999,9487,12995,9487,12992,9488,12988,9488,12982,9492,12980,9494,12979,9496,12978xe" filled="false" stroked="true" strokeweight=".4pt" strokecolor="#ffffff">
              <v:path arrowok="t"/>
              <v:stroke dashstyle="solid"/>
            </v:shape>
            <v:shape style="position:absolute;left:9541;top:12967;width:13;height:13" id="docshape1792" coordorigin="9541,12967" coordsize="13,13" path="m9543,12969l9541,12974,9541,12975,9542,12977,9543,12978,9548,12980,9553,12978,9554,12977,9554,12975,9554,12974,9553,12969,9548,12967,9543,12969xe" filled="false" stroked="true" strokeweight=".4pt" strokecolor="#ffffff">
              <v:path arrowok="t"/>
              <v:stroke dashstyle="solid"/>
            </v:shape>
            <v:shape style="position:absolute;left:9570;top:12942;width:47;height:81" id="docshape1793" coordorigin="9570,12943" coordsize="47,81" path="m9588,12943l9573,12974,9580,12974,9586,12975,9590,12977,9596,12979,9600,12982,9603,12986,9606,12991,9608,12995,9608,13000,9608,13005,9606,13009,9602,13013,9599,13016,9595,13018,9590,13018,9587,13018,9584,13017,9581,13015,9580,13013,9578,13013,9578,13012,9575,13012,9571,13013,9570,13016,9570,13018,9571,13020,9573,13021,9576,13023,9579,13024,9584,13024,9589,13024,9606,13014,9609,13012,9611,13009,9613,13005,9614,13002,9615,12998,9615,12994,9615,12987,9583,12964,9588,12953,9612,12953,9616,12943,9588,12943xe" filled="false" stroked="true" strokeweight=".4pt" strokecolor="#ffffff">
              <v:path arrowok="t"/>
              <v:stroke dashstyle="solid"/>
            </v:shape>
            <v:shape style="position:absolute;left:9629;top:12941;width:46;height:83" id="docshape1794" coordorigin="9629,12941" coordsize="46,83" path="m9632,12959l9636,12952,9642,12949,9648,12949,9651,12949,9654,12950,9657,12953,9660,12955,9661,12959,9661,12963,9661,12966,9660,12969,9659,12971,9657,12974,9655,12976,9652,12978,9649,12980,9646,12981,9643,12981,9643,12983,9645,12983,9648,12983,9651,12984,9664,12994,9665,12997,9666,13000,9666,13003,9666,13007,9664,13011,9661,13014,9658,13017,9655,13019,9651,13019,9646,13018,9645,13018,9644,13017,9641,13016,9639,13015,9638,13014,9637,13014,9634,13013,9631,13014,9629,13017,9629,13019,9630,13020,9632,13022,9634,13023,9638,13024,9643,13024,9654,13024,9662,13020,9668,13014,9672,13009,9674,13003,9674,12996,9674,12991,9673,12987,9671,12984,9668,12980,9665,12977,9660,12975,9667,12969,9671,12963,9671,12957,9671,12954,9669,12951,9667,12947,9663,12943,9658,12941,9652,12941,9647,12941,9630,12958,9632,12959xe" filled="false" stroked="true" strokeweight=".4pt" strokecolor="#ffffff">
              <v:path arrowok="t"/>
              <v:stroke dashstyle="solid"/>
            </v:shape>
            <w10:wrap type="none"/>
          </v:group>
        </w:pict>
      </w:r>
      <w:r>
        <w:rPr/>
        <w:pict>
          <v:line style="position:absolute;mso-position-horizontal-relative:page;mso-position-vertical-relative:page;z-index:15909888" from="500.3862pt,35.172684pt" to="515.3862pt,35.172684pt" stroked="true" strokeweight=".25pt" strokecolor="#000000">
            <v:stroke dashstyle="solid"/>
            <w10:wrap type="none"/>
          </v:line>
        </w:pict>
      </w:r>
      <w:r>
        <w:rPr/>
        <w:pict>
          <v:line style="position:absolute;mso-position-horizontal-relative:page;mso-position-vertical-relative:page;z-index:15910400" from="500.3862pt,636.117676pt" to="515.3862pt,636.117676pt" stroked="true" strokeweight=".25pt" strokecolor="#000000">
            <v:stroke dashstyle="solid"/>
            <w10:wrap type="none"/>
          </v:line>
        </w:pict>
      </w:r>
    </w:p>
    <w:p>
      <w:pPr>
        <w:tabs>
          <w:tab w:pos="7663" w:val="left" w:leader="none"/>
        </w:tabs>
        <w:spacing w:before="90"/>
        <w:ind w:left="893" w:right="0" w:firstLine="0"/>
        <w:jc w:val="left"/>
        <w:rPr>
          <w:rFonts w:ascii="Tahoma" w:hAnsi="Tahoma"/>
          <w:sz w:val="24"/>
        </w:rPr>
      </w:pPr>
      <w:r>
        <w:rPr>
          <w:rFonts w:ascii="Calibri" w:hAnsi="Calibri"/>
          <w:b/>
          <w:color w:val="FFFFFF"/>
          <w:spacing w:val="-5"/>
          <w:sz w:val="22"/>
        </w:rPr>
        <w:t>90</w:t>
      </w:r>
      <w:r>
        <w:rPr>
          <w:rFonts w:ascii="Calibri" w:hAnsi="Calibri"/>
          <w:b/>
          <w:color w:val="FFFFFF"/>
          <w:sz w:val="22"/>
        </w:rPr>
        <w:tab/>
      </w:r>
      <w:r>
        <w:rPr>
          <w:rFonts w:ascii="Tahoma" w:hAnsi="Tahoma"/>
          <w:color w:val="FFFFFF"/>
          <w:w w:val="80"/>
          <w:sz w:val="24"/>
        </w:rPr>
        <w:t>Итоги</w:t>
      </w:r>
      <w:r>
        <w:rPr>
          <w:rFonts w:ascii="Tahoma" w:hAnsi="Tahoma"/>
          <w:color w:val="FFFFFF"/>
          <w:spacing w:val="16"/>
          <w:sz w:val="24"/>
        </w:rPr>
        <w:t> </w:t>
      </w:r>
      <w:r>
        <w:rPr>
          <w:rFonts w:ascii="Tahoma" w:hAnsi="Tahoma"/>
          <w:color w:val="FFFFFF"/>
          <w:spacing w:val="-2"/>
          <w:sz w:val="24"/>
        </w:rPr>
        <w:t>главы</w:t>
      </w:r>
    </w:p>
    <w:p>
      <w:pPr>
        <w:pStyle w:val="BodyText"/>
        <w:rPr>
          <w:rFonts w:ascii="Tahoma"/>
        </w:rPr>
      </w:pPr>
    </w:p>
    <w:p>
      <w:pPr>
        <w:pStyle w:val="BodyText"/>
        <w:spacing w:before="12"/>
        <w:rPr>
          <w:rFonts w:ascii="Tahoma"/>
        </w:rPr>
      </w:pPr>
    </w:p>
    <w:p>
      <w:pPr>
        <w:pStyle w:val="Heading6"/>
        <w:spacing w:before="0"/>
        <w:ind w:left="1516"/>
      </w:pPr>
      <w:r>
        <w:rPr>
          <w:color w:val="4495D1"/>
          <w:w w:val="70"/>
        </w:rPr>
        <w:t>ДОПОЛНИТЕЛЬНЫЕ</w:t>
      </w:r>
      <w:r>
        <w:rPr>
          <w:color w:val="4495D1"/>
          <w:spacing w:val="70"/>
          <w:w w:val="150"/>
        </w:rPr>
        <w:t> </w:t>
      </w:r>
      <w:r>
        <w:rPr>
          <w:color w:val="4495D1"/>
          <w:spacing w:val="-2"/>
          <w:w w:val="85"/>
        </w:rPr>
        <w:t>МАТЕРИАЛЫ</w:t>
      </w:r>
    </w:p>
    <w:p>
      <w:pPr>
        <w:pStyle w:val="Heading7"/>
        <w:spacing w:before="120"/>
      </w:pPr>
      <w:r>
        <w:rPr>
          <w:color w:val="4495D1"/>
          <w:w w:val="75"/>
        </w:rPr>
        <w:t>Научно-популярная</w:t>
      </w:r>
      <w:r>
        <w:rPr>
          <w:color w:val="4495D1"/>
          <w:spacing w:val="38"/>
        </w:rPr>
        <w:t>  </w:t>
      </w:r>
      <w:r>
        <w:rPr>
          <w:color w:val="4495D1"/>
          <w:spacing w:val="-2"/>
          <w:w w:val="75"/>
        </w:rPr>
        <w:t>литература</w:t>
      </w:r>
    </w:p>
    <w:p>
      <w:pPr>
        <w:spacing w:line="228" w:lineRule="auto" w:before="48"/>
        <w:ind w:left="1517" w:right="2655" w:firstLine="0"/>
        <w:jc w:val="left"/>
        <w:rPr>
          <w:rFonts w:ascii="Trebuchet MS" w:hAnsi="Trebuchet MS"/>
          <w:sz w:val="19"/>
        </w:rPr>
      </w:pPr>
      <w:r>
        <w:rPr>
          <w:rFonts w:ascii="Trebuchet MS" w:hAnsi="Trebuchet MS"/>
          <w:color w:val="231F20"/>
          <w:w w:val="95"/>
          <w:sz w:val="19"/>
        </w:rPr>
        <w:t>Дарвин Ч. «Путешествие натуралиста вокруг света на </w:t>
      </w:r>
      <w:r>
        <w:rPr>
          <w:rFonts w:ascii="Trebuchet MS" w:hAnsi="Trebuchet MS"/>
          <w:color w:val="231F20"/>
          <w:w w:val="95"/>
          <w:sz w:val="19"/>
        </w:rPr>
        <w:t>корабле». </w:t>
      </w:r>
      <w:r>
        <w:rPr>
          <w:rFonts w:ascii="Trebuchet MS" w:hAnsi="Trebuchet MS"/>
          <w:color w:val="231F20"/>
          <w:sz w:val="19"/>
        </w:rPr>
        <w:t>Крюи П. «Охотники за микробами».</w:t>
      </w:r>
    </w:p>
    <w:p>
      <w:pPr>
        <w:spacing w:line="228" w:lineRule="auto" w:before="0"/>
        <w:ind w:left="1517" w:right="1293" w:firstLine="0"/>
        <w:jc w:val="left"/>
        <w:rPr>
          <w:rFonts w:ascii="Trebuchet MS" w:hAnsi="Trebuchet MS"/>
          <w:sz w:val="19"/>
        </w:rPr>
      </w:pPr>
      <w:r>
        <w:rPr>
          <w:rFonts w:ascii="Trebuchet MS" w:hAnsi="Trebuchet MS"/>
          <w:color w:val="231F20"/>
          <w:w w:val="95"/>
          <w:sz w:val="19"/>
        </w:rPr>
        <w:t>Раздольская В. «Европейское искусство XIX века: Классицизм, </w:t>
      </w:r>
      <w:r>
        <w:rPr>
          <w:rFonts w:ascii="Trebuchet MS" w:hAnsi="Trebuchet MS"/>
          <w:color w:val="231F20"/>
          <w:w w:val="95"/>
          <w:sz w:val="19"/>
        </w:rPr>
        <w:t>романтизм». </w:t>
      </w:r>
      <w:r>
        <w:rPr>
          <w:rFonts w:ascii="Trebuchet MS" w:hAnsi="Trebuchet MS"/>
          <w:color w:val="231F20"/>
          <w:sz w:val="19"/>
        </w:rPr>
        <w:t>Рамирес</w:t>
      </w:r>
      <w:r>
        <w:rPr>
          <w:rFonts w:ascii="Trebuchet MS" w:hAnsi="Trebuchet MS"/>
          <w:color w:val="231F20"/>
          <w:spacing w:val="-14"/>
          <w:sz w:val="19"/>
        </w:rPr>
        <w:t> </w:t>
      </w:r>
      <w:r>
        <w:rPr>
          <w:rFonts w:ascii="Trebuchet MS" w:hAnsi="Trebuchet MS"/>
          <w:color w:val="231F20"/>
          <w:sz w:val="19"/>
        </w:rPr>
        <w:t>А.</w:t>
      </w:r>
      <w:r>
        <w:rPr>
          <w:rFonts w:ascii="Trebuchet MS" w:hAnsi="Trebuchet MS"/>
          <w:color w:val="231F20"/>
          <w:spacing w:val="-14"/>
          <w:sz w:val="19"/>
        </w:rPr>
        <w:t> </w:t>
      </w:r>
      <w:r>
        <w:rPr>
          <w:rFonts w:ascii="Trebuchet MS" w:hAnsi="Trebuchet MS"/>
          <w:color w:val="231F20"/>
          <w:sz w:val="19"/>
        </w:rPr>
        <w:t>«Алхимия</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жизнь.</w:t>
      </w:r>
      <w:r>
        <w:rPr>
          <w:rFonts w:ascii="Trebuchet MS" w:hAnsi="Trebuchet MS"/>
          <w:color w:val="231F20"/>
          <w:spacing w:val="-14"/>
          <w:sz w:val="19"/>
        </w:rPr>
        <w:t> </w:t>
      </w:r>
      <w:r>
        <w:rPr>
          <w:rFonts w:ascii="Trebuchet MS" w:hAnsi="Trebuchet MS"/>
          <w:color w:val="231F20"/>
          <w:sz w:val="19"/>
        </w:rPr>
        <w:t>Как</w:t>
      </w:r>
      <w:r>
        <w:rPr>
          <w:rFonts w:ascii="Trebuchet MS" w:hAnsi="Trebuchet MS"/>
          <w:color w:val="231F20"/>
          <w:spacing w:val="-14"/>
          <w:sz w:val="19"/>
        </w:rPr>
        <w:t> </w:t>
      </w:r>
      <w:r>
        <w:rPr>
          <w:rFonts w:ascii="Trebuchet MS" w:hAnsi="Trebuchet MS"/>
          <w:color w:val="231F20"/>
          <w:sz w:val="19"/>
        </w:rPr>
        <w:t>люди</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материалы</w:t>
      </w:r>
      <w:r>
        <w:rPr>
          <w:rFonts w:ascii="Trebuchet MS" w:hAnsi="Trebuchet MS"/>
          <w:color w:val="231F20"/>
          <w:spacing w:val="-14"/>
          <w:sz w:val="19"/>
        </w:rPr>
        <w:t> </w:t>
      </w:r>
      <w:r>
        <w:rPr>
          <w:rFonts w:ascii="Trebuchet MS" w:hAnsi="Trebuchet MS"/>
          <w:color w:val="231F20"/>
          <w:sz w:val="19"/>
        </w:rPr>
        <w:t>меняли</w:t>
      </w:r>
      <w:r>
        <w:rPr>
          <w:rFonts w:ascii="Trebuchet MS" w:hAnsi="Trebuchet MS"/>
          <w:color w:val="231F20"/>
          <w:spacing w:val="-14"/>
          <w:sz w:val="19"/>
        </w:rPr>
        <w:t> </w:t>
      </w:r>
      <w:r>
        <w:rPr>
          <w:rFonts w:ascii="Trebuchet MS" w:hAnsi="Trebuchet MS"/>
          <w:color w:val="231F20"/>
          <w:sz w:val="19"/>
        </w:rPr>
        <w:t>друг</w:t>
      </w:r>
      <w:r>
        <w:rPr>
          <w:rFonts w:ascii="Trebuchet MS" w:hAnsi="Trebuchet MS"/>
          <w:color w:val="231F20"/>
          <w:spacing w:val="-14"/>
          <w:sz w:val="19"/>
        </w:rPr>
        <w:t> </w:t>
      </w:r>
      <w:r>
        <w:rPr>
          <w:rFonts w:ascii="Trebuchet MS" w:hAnsi="Trebuchet MS"/>
          <w:color w:val="231F20"/>
          <w:sz w:val="19"/>
        </w:rPr>
        <w:t>друга». Риер Я. «Историческая демография».</w:t>
      </w:r>
    </w:p>
    <w:p>
      <w:pPr>
        <w:spacing w:line="228" w:lineRule="auto" w:before="2"/>
        <w:ind w:left="1517" w:right="2655" w:firstLine="0"/>
        <w:jc w:val="left"/>
        <w:rPr>
          <w:rFonts w:ascii="Trebuchet MS" w:hAnsi="Trebuchet MS"/>
          <w:sz w:val="19"/>
        </w:rPr>
      </w:pPr>
      <w:r>
        <w:rPr>
          <w:rFonts w:ascii="Trebuchet MS" w:hAnsi="Trebuchet MS"/>
          <w:color w:val="231F20"/>
          <w:sz w:val="19"/>
        </w:rPr>
        <w:t>Сотников</w:t>
      </w:r>
      <w:r>
        <w:rPr>
          <w:rFonts w:ascii="Trebuchet MS" w:hAnsi="Trebuchet MS"/>
          <w:color w:val="231F20"/>
          <w:spacing w:val="-9"/>
          <w:sz w:val="19"/>
        </w:rPr>
        <w:t> </w:t>
      </w:r>
      <w:r>
        <w:rPr>
          <w:rFonts w:ascii="Trebuchet MS" w:hAnsi="Trebuchet MS"/>
          <w:color w:val="231F20"/>
          <w:sz w:val="19"/>
        </w:rPr>
        <w:t>Е.</w:t>
      </w:r>
      <w:r>
        <w:rPr>
          <w:rFonts w:ascii="Trebuchet MS" w:hAnsi="Trebuchet MS"/>
          <w:color w:val="231F20"/>
          <w:spacing w:val="-9"/>
          <w:sz w:val="19"/>
        </w:rPr>
        <w:t> </w:t>
      </w:r>
      <w:r>
        <w:rPr>
          <w:rFonts w:ascii="Trebuchet MS" w:hAnsi="Trebuchet MS"/>
          <w:color w:val="231F20"/>
          <w:sz w:val="19"/>
        </w:rPr>
        <w:t>«Железные</w:t>
      </w:r>
      <w:r>
        <w:rPr>
          <w:rFonts w:ascii="Trebuchet MS" w:hAnsi="Trebuchet MS"/>
          <w:color w:val="231F20"/>
          <w:spacing w:val="-9"/>
          <w:sz w:val="19"/>
        </w:rPr>
        <w:t> </w:t>
      </w:r>
      <w:r>
        <w:rPr>
          <w:rFonts w:ascii="Trebuchet MS" w:hAnsi="Trebuchet MS"/>
          <w:color w:val="231F20"/>
          <w:sz w:val="19"/>
        </w:rPr>
        <w:t>дороги</w:t>
      </w:r>
      <w:r>
        <w:rPr>
          <w:rFonts w:ascii="Trebuchet MS" w:hAnsi="Trebuchet MS"/>
          <w:color w:val="231F20"/>
          <w:spacing w:val="-9"/>
          <w:sz w:val="19"/>
        </w:rPr>
        <w:t> </w:t>
      </w:r>
      <w:r>
        <w:rPr>
          <w:rFonts w:ascii="Trebuchet MS" w:hAnsi="Trebuchet MS"/>
          <w:color w:val="231F20"/>
          <w:sz w:val="19"/>
        </w:rPr>
        <w:t>мира</w:t>
      </w:r>
      <w:r>
        <w:rPr>
          <w:rFonts w:ascii="Trebuchet MS" w:hAnsi="Trebuchet MS"/>
          <w:color w:val="231F20"/>
          <w:spacing w:val="-9"/>
          <w:sz w:val="19"/>
        </w:rPr>
        <w:t> </w:t>
      </w:r>
      <w:r>
        <w:rPr>
          <w:rFonts w:ascii="Trebuchet MS" w:hAnsi="Trebuchet MS"/>
          <w:color w:val="231F20"/>
          <w:sz w:val="19"/>
        </w:rPr>
        <w:t>из</w:t>
      </w:r>
      <w:r>
        <w:rPr>
          <w:rFonts w:ascii="Trebuchet MS" w:hAnsi="Trebuchet MS"/>
          <w:color w:val="231F20"/>
          <w:spacing w:val="-9"/>
          <w:sz w:val="19"/>
        </w:rPr>
        <w:t> </w:t>
      </w:r>
      <w:r>
        <w:rPr>
          <w:rFonts w:ascii="Trebuchet MS" w:hAnsi="Trebuchet MS"/>
          <w:color w:val="231F20"/>
          <w:sz w:val="19"/>
        </w:rPr>
        <w:t>XIX</w:t>
      </w:r>
      <w:r>
        <w:rPr>
          <w:rFonts w:ascii="Trebuchet MS" w:hAnsi="Trebuchet MS"/>
          <w:color w:val="231F20"/>
          <w:spacing w:val="-9"/>
          <w:sz w:val="19"/>
        </w:rPr>
        <w:t> </w:t>
      </w:r>
      <w:r>
        <w:rPr>
          <w:rFonts w:ascii="Trebuchet MS" w:hAnsi="Trebuchet MS"/>
          <w:color w:val="231F20"/>
          <w:sz w:val="19"/>
        </w:rPr>
        <w:t>в</w:t>
      </w:r>
      <w:r>
        <w:rPr>
          <w:rFonts w:ascii="Trebuchet MS" w:hAnsi="Trebuchet MS"/>
          <w:color w:val="231F20"/>
          <w:spacing w:val="-9"/>
          <w:sz w:val="19"/>
        </w:rPr>
        <w:t> </w:t>
      </w:r>
      <w:r>
        <w:rPr>
          <w:rFonts w:ascii="Trebuchet MS" w:hAnsi="Trebuchet MS"/>
          <w:color w:val="231F20"/>
          <w:sz w:val="19"/>
        </w:rPr>
        <w:t>XXI</w:t>
      </w:r>
      <w:r>
        <w:rPr>
          <w:rFonts w:ascii="Trebuchet MS" w:hAnsi="Trebuchet MS"/>
          <w:color w:val="231F20"/>
          <w:spacing w:val="-9"/>
          <w:sz w:val="19"/>
        </w:rPr>
        <w:t> </w:t>
      </w:r>
      <w:r>
        <w:rPr>
          <w:rFonts w:ascii="Trebuchet MS" w:hAnsi="Trebuchet MS"/>
          <w:color w:val="231F20"/>
          <w:sz w:val="19"/>
        </w:rPr>
        <w:t>век». Фарадей М. «История свечи».</w:t>
      </w:r>
    </w:p>
    <w:p>
      <w:pPr>
        <w:pStyle w:val="Heading7"/>
        <w:spacing w:before="73"/>
      </w:pPr>
      <w:r>
        <w:rPr>
          <w:color w:val="4495D1"/>
          <w:w w:val="75"/>
        </w:rPr>
        <w:t>Художественная</w:t>
      </w:r>
      <w:r>
        <w:rPr>
          <w:color w:val="4495D1"/>
          <w:spacing w:val="34"/>
        </w:rPr>
        <w:t>  </w:t>
      </w:r>
      <w:r>
        <w:rPr>
          <w:color w:val="4495D1"/>
          <w:spacing w:val="-2"/>
          <w:w w:val="90"/>
        </w:rPr>
        <w:t>литература</w:t>
      </w:r>
    </w:p>
    <w:p>
      <w:pPr>
        <w:spacing w:line="215" w:lineRule="exact" w:before="39"/>
        <w:ind w:left="1517" w:right="0" w:firstLine="0"/>
        <w:jc w:val="left"/>
        <w:rPr>
          <w:rFonts w:ascii="Trebuchet MS" w:hAnsi="Trebuchet MS"/>
          <w:sz w:val="19"/>
        </w:rPr>
      </w:pPr>
      <w:r>
        <w:rPr>
          <w:rFonts w:ascii="Trebuchet MS" w:hAnsi="Trebuchet MS"/>
          <w:color w:val="231F20"/>
          <w:sz w:val="19"/>
        </w:rPr>
        <w:t>Гюго</w:t>
      </w:r>
      <w:r>
        <w:rPr>
          <w:rFonts w:ascii="Trebuchet MS" w:hAnsi="Trebuchet MS"/>
          <w:color w:val="231F20"/>
          <w:spacing w:val="-11"/>
          <w:sz w:val="19"/>
        </w:rPr>
        <w:t> </w:t>
      </w:r>
      <w:r>
        <w:rPr>
          <w:rFonts w:ascii="Trebuchet MS" w:hAnsi="Trebuchet MS"/>
          <w:color w:val="231F20"/>
          <w:sz w:val="19"/>
        </w:rPr>
        <w:t>В.</w:t>
      </w:r>
      <w:r>
        <w:rPr>
          <w:rFonts w:ascii="Trebuchet MS" w:hAnsi="Trebuchet MS"/>
          <w:color w:val="231F20"/>
          <w:spacing w:val="-10"/>
          <w:sz w:val="19"/>
        </w:rPr>
        <w:t> </w:t>
      </w:r>
      <w:r>
        <w:rPr>
          <w:rFonts w:ascii="Trebuchet MS" w:hAnsi="Trebuchet MS"/>
          <w:color w:val="231F20"/>
          <w:spacing w:val="-2"/>
          <w:sz w:val="19"/>
        </w:rPr>
        <w:t>«Отверженные».</w:t>
      </w:r>
    </w:p>
    <w:p>
      <w:pPr>
        <w:spacing w:line="228" w:lineRule="auto" w:before="4"/>
        <w:ind w:left="1517" w:right="4137" w:firstLine="0"/>
        <w:jc w:val="left"/>
        <w:rPr>
          <w:rFonts w:ascii="Trebuchet MS" w:hAnsi="Trebuchet MS"/>
          <w:sz w:val="19"/>
        </w:rPr>
      </w:pPr>
      <w:r>
        <w:rPr>
          <w:rFonts w:ascii="Trebuchet MS" w:hAnsi="Trebuchet MS"/>
          <w:color w:val="231F20"/>
          <w:w w:val="95"/>
          <w:sz w:val="19"/>
        </w:rPr>
        <w:t>Диккенс Ч. «Приключения Оливера </w:t>
      </w:r>
      <w:r>
        <w:rPr>
          <w:rFonts w:ascii="Trebuchet MS" w:hAnsi="Trebuchet MS"/>
          <w:color w:val="231F20"/>
          <w:w w:val="95"/>
          <w:sz w:val="19"/>
        </w:rPr>
        <w:t>Твиста». </w:t>
      </w:r>
      <w:r>
        <w:rPr>
          <w:rFonts w:ascii="Trebuchet MS" w:hAnsi="Trebuchet MS"/>
          <w:color w:val="231F20"/>
          <w:sz w:val="19"/>
        </w:rPr>
        <w:t>Золя Э. «Дамское счастье».</w:t>
      </w:r>
    </w:p>
    <w:p>
      <w:pPr>
        <w:spacing w:line="228" w:lineRule="auto" w:before="0"/>
        <w:ind w:left="1517" w:right="5034" w:firstLine="0"/>
        <w:jc w:val="left"/>
        <w:rPr>
          <w:rFonts w:ascii="Trebuchet MS" w:hAnsi="Trebuchet MS"/>
          <w:sz w:val="19"/>
        </w:rPr>
      </w:pPr>
      <w:r>
        <w:rPr>
          <w:rFonts w:ascii="Trebuchet MS" w:hAnsi="Trebuchet MS"/>
          <w:color w:val="231F20"/>
          <w:sz w:val="19"/>
        </w:rPr>
        <w:t>Киплинг Р. «Стратегия пара». Стендаль. «Пармская обитель» </w:t>
      </w:r>
      <w:r>
        <w:rPr>
          <w:rFonts w:ascii="Trebuchet MS" w:hAnsi="Trebuchet MS"/>
          <w:color w:val="231F20"/>
          <w:w w:val="95"/>
          <w:sz w:val="19"/>
        </w:rPr>
        <w:t>Твен М. «Укрощение </w:t>
      </w:r>
      <w:r>
        <w:rPr>
          <w:rFonts w:ascii="Trebuchet MS" w:hAnsi="Trebuchet MS"/>
          <w:color w:val="231F20"/>
          <w:w w:val="95"/>
          <w:sz w:val="19"/>
        </w:rPr>
        <w:t>велосипеда».</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
        <w:rPr>
          <w:rFonts w:ascii="Trebuchet MS"/>
          <w:sz w:val="27"/>
        </w:rPr>
      </w:pPr>
    </w:p>
    <w:p>
      <w:pPr>
        <w:tabs>
          <w:tab w:pos="8307" w:val="left" w:leader="none"/>
        </w:tabs>
        <w:spacing w:before="95"/>
        <w:ind w:left="583"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90</w:t>
      </w:r>
      <w:r>
        <w:rPr>
          <w:rFonts w:ascii="Times New Roman"/>
          <w:sz w:val="12"/>
        </w:rPr>
        <w:tab/>
        <w:t>15.08.2024</w:t>
      </w:r>
      <w:r>
        <w:rPr>
          <w:rFonts w:ascii="Times New Roman"/>
          <w:spacing w:val="58"/>
          <w:sz w:val="12"/>
        </w:rPr>
        <w:t> </w:t>
      </w:r>
      <w:r>
        <w:rPr>
          <w:rFonts w:ascii="Times New Roman"/>
          <w:spacing w:val="-2"/>
          <w:sz w:val="12"/>
        </w:rPr>
        <w:t>10:56:53</w:t>
      </w:r>
    </w:p>
    <w:p>
      <w:pPr>
        <w:spacing w:after="0"/>
        <w:jc w:val="left"/>
        <w:rPr>
          <w:rFonts w:ascii="Times New Roman"/>
          <w:sz w:val="12"/>
        </w:rPr>
        <w:sectPr>
          <w:footerReference w:type="default" r:id="rId421"/>
          <w:pgSz w:w="10310" w:h="14850"/>
          <w:pgMar w:footer="968" w:header="0" w:top="700" w:bottom="1160" w:left="320" w:right="300"/>
        </w:sectPr>
      </w:pPr>
    </w:p>
    <w:p>
      <w:pPr>
        <w:pStyle w:val="BodyText"/>
        <w:spacing w:line="20" w:lineRule="exact"/>
        <w:ind w:left="-320"/>
        <w:rPr>
          <w:rFonts w:ascii="Times New Roman"/>
          <w:sz w:val="2"/>
        </w:rPr>
      </w:pPr>
      <w:r>
        <w:rPr/>
        <w:pict>
          <v:group style="position:absolute;margin-left:0pt;margin-top:-.000518pt;width:515.4pt;height:657.15pt;mso-position-horizontal-relative:page;mso-position-vertical-relative:page;z-index:-27979776" id="docshapegroup1796" coordorigin="0,0" coordsize="10308,13143">
            <v:shape style="position:absolute;left:2801;top:420;width:7087;height:4196" type="#_x0000_t75" id="docshape1797" stroked="false">
              <v:imagedata r:id="rId426" o:title=""/>
            </v:shape>
            <v:rect style="position:absolute;left:420;top:11021;width:9468;height:1985" id="docshape1798" filled="true" fillcolor="#d6e2f4" stroked="false">
              <v:fill type="solid"/>
            </v:rect>
            <v:shape style="position:absolute;left:2948;top:11075;width:6939;height:178" type="#_x0000_t75" id="docshape1799" stroked="false">
              <v:imagedata r:id="rId427" o:title=""/>
            </v:shape>
            <v:shape style="position:absolute;left:420;top:11151;width:1442;height:102" type="#_x0000_t75" id="docshape1800" stroked="false">
              <v:imagedata r:id="rId428" o:title=""/>
            </v:shape>
            <v:shape style="position:absolute;left:420;top:4498;width:732;height:63" type="#_x0000_t75" id="docshape1801" stroked="false">
              <v:imagedata r:id="rId429" o:title=""/>
            </v:shape>
            <v:shape style="position:absolute;left:420;top:4561;width:9468;height:6634" id="docshape1802" coordorigin="420,4561" coordsize="9468,6634" path="m9888,4561l420,4561,420,11173,997,11151,1397,11195,1763,11162,1885,11195,1974,11162,2107,11195,2285,11151,2595,11195,3295,11135,4105,11173,4249,11129,4427,11173,4704,11129,4849,11173,5193,11173,5348,11140,5959,11173,6014,11140,6147,11173,6358,11140,6602,11173,6969,11135,7446,11151,7524,11108,7623,11173,8123,11119,8256,11129,8345,11097,8434,11135,9077,11075,9888,11119,9888,4561xe" filled="true" fillcolor="#e6e7e8" stroked="false">
              <v:path arrowok="t"/>
              <v:fill type="solid"/>
            </v:shape>
            <v:shape style="position:absolute;left:3112;top:1705;width:5235;height:2376" type="#_x0000_t75" id="docshape1803" stroked="false">
              <v:imagedata r:id="rId430" o:title=""/>
            </v:shape>
            <v:shape style="position:absolute;left:1861;top:11032;width:1088;height:1088" type="#_x0000_t75" id="docshape1804" stroked="false">
              <v:imagedata r:id="rId431" o:title=""/>
            </v:shape>
            <v:shape style="position:absolute;left:1922;top:11092;width:964;height:964" id="docshape1805" coordorigin="1922,11092" coordsize="964,964" path="m2404,11092l2326,11099,2252,11117,2183,11146,2120,11185,2064,11234,2015,11290,1976,11353,1947,11422,1929,11496,1922,11574,1929,11652,1947,11727,1976,11796,2015,11859,2064,11915,2120,11963,2183,12002,2252,12032,2326,12050,2404,12056,2482,12050,2557,12032,2626,12002,2689,11963,2745,11915,2793,11859,2832,11796,2862,11727,2880,11652,2886,11574,2880,11496,2862,11422,2832,11353,2793,11290,2745,11234,2689,11185,2626,11146,2557,11117,2482,11099,2404,11092xe" filled="true" fillcolor="#ffffff" stroked="false">
              <v:path arrowok="t"/>
              <v:fill type="solid"/>
            </v:shape>
            <v:shape style="position:absolute;left:1151;top:7661;width:3586;height:749" type="#_x0000_t75" id="docshape1806" stroked="false">
              <v:imagedata r:id="rId432" o:title=""/>
            </v:shape>
            <v:rect style="position:absolute;left:1213;top:7723;width:3459;height:624" id="docshape1807" filled="true" fillcolor="#ffffff" stroked="false">
              <v:fill type="solid"/>
            </v:rect>
            <v:shape style="position:absolute;left:2586;top:4146;width:215;height:63" type="#_x0000_t75" id="docshape1808" stroked="false">
              <v:imagedata r:id="rId433" o:title=""/>
            </v:shape>
            <v:shape style="position:absolute;left:1151;top:4146;width:3579;height:3636" type="#_x0000_t75" id="docshape1809" stroked="false">
              <v:imagedata r:id="rId434" o:title=""/>
            </v:shape>
            <v:shape style="position:absolute;left:1233;top:4228;width:3419;height:3475" type="#_x0000_t75" id="docshape1810" stroked="false">
              <v:imagedata r:id="rId435" o:title=""/>
            </v:shape>
            <v:shape style="position:absolute;left:1213;top:4209;width:3459;height:3514" id="docshape1811" coordorigin="1214,4210" coordsize="3459,3514" path="m4672,4210l4652,4210,4652,4230,4652,7704,1234,7704,1234,4230,4652,4230,4652,4210,1214,4210,1214,4230,1214,7704,1214,7714,1214,7724,4672,7724,4672,7714,4672,7704,4672,4230,4672,4210xe" filled="true" fillcolor="#ffffff" stroked="false">
              <v:path arrowok="t"/>
              <v:fill type="solid"/>
            </v:shape>
            <v:shape style="position:absolute;left:5289;top:7782;width:3586;height:628" type="#_x0000_t75" id="docshape1812" stroked="false">
              <v:imagedata r:id="rId436" o:title=""/>
            </v:shape>
            <v:rect style="position:absolute;left:5352;top:7723;width:3459;height:624" id="docshape1813" filled="true" fillcolor="#ffffff" stroked="false">
              <v:fill type="solid"/>
            </v:rect>
            <v:shape style="position:absolute;left:5289;top:4146;width:3586;height:3636" type="#_x0000_t75" id="docshape1814" stroked="false">
              <v:imagedata r:id="rId437" o:title=""/>
            </v:shape>
            <v:shape style="position:absolute;left:5289;top:7661;width:3586;height:122" type="#_x0000_t75" id="docshape1815" stroked="false">
              <v:imagedata r:id="rId438" o:title=""/>
            </v:shape>
            <v:shape style="position:absolute;left:5352;top:4208;width:3459;height:3515" type="#_x0000_t75" id="docshape1816" stroked="false">
              <v:imagedata r:id="rId439" o:title=""/>
            </v:shape>
            <v:rect style="position:absolute;left:5361;top:4218;width:3440;height:3497" id="docshape1817" filled="false" stroked="true" strokeweight=".941pt" strokecolor="#ffffff">
              <v:stroke dashstyle="solid"/>
            </v:rect>
            <v:shape style="position:absolute;left:858;top:2167;width:1728;height:2247" type="#_x0000_t75" id="docshape1818" stroked="false">
              <v:imagedata r:id="rId440" o:title=""/>
            </v:shape>
            <v:shape style="position:absolute;left:1213;top:4208;width:1373;height:206" type="#_x0000_t75" id="docshape1819" stroked="false">
              <v:imagedata r:id="rId441" o:title=""/>
            </v:shape>
            <v:shape style="position:absolute;left:920;top:2202;width:1607;height:2121" id="docshape1820" coordorigin="921,2202" coordsize="1607,2121" path="m2527,2202l921,2202,921,4318,966,4321,987,4322,1004,4322,1048,4321,1120,4315,1164,4314,1207,4315,1251,4318,1295,4316,1336,4307,1361,4298,1386,4291,1412,4287,1438,4285,1606,4285,1639,4286,1673,4288,1707,4288,1740,4286,1769,4279,1796,4267,1824,4255,1853,4247,1883,4238,1913,4229,1943,4221,1974,4218,1998,4218,2018,4216,2038,4211,2081,4192,2125,4178,2147,4169,2168,4156,2189,4142,2211,4129,2234,4121,2249,4119,2265,4119,2281,4119,2324,4123,2336,4123,2359,4124,2379,4129,2399,4135,2421,4140,2443,4141,2472,4138,2502,4135,2527,4132,2527,2202xe" filled="true" fillcolor="#db413f" stroked="false">
              <v:path arrowok="t"/>
              <v:fill type="solid"/>
            </v:shape>
            <v:shape style="position:absolute;left:1163;top:2293;width:1196;height:972" type="#_x0000_t75" id="docshape1821" stroked="false">
              <v:imagedata r:id="rId442" o:title=""/>
            </v:shape>
            <v:shape style="position:absolute;left:420;top:283;width:9605;height:12859" id="docshape1822" coordorigin="420,283" coordsize="9605,12859" path="m9724,703l10024,703m9724,12722l10024,12722m420,12842l420,13142m9604,583l9604,283m9604,12842l9604,13142e" filled="false" stroked="true" strokeweight="1.25pt" strokecolor="#ffffff">
              <v:path arrowok="t"/>
              <v:stroke dashstyle="solid"/>
            </v:shape>
            <v:shape style="position:absolute;left:420;top:283;width:9605;height:12859" id="docshape1823" coordorigin="420,283" coordsize="9605,12859" path="m9724,703l10024,703m9724,12722l10024,12722m420,583l420,283m420,12842l420,13142m9604,583l9604,283m9604,12842l9604,13142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824" coordorigin="0,0" coordsize="10308,420" path="m360,420l0,420m9948,420l10308,420m420,360l420,0m9888,360l9888,0e" filled="false" stroked="true" strokeweight=".25pt" strokecolor="#000000">
              <v:path arrowok="t"/>
              <v:stroke dashstyle="solid"/>
            </v:shape>
            <v:shape style="position:absolute;left:630;top:12935;width:1553;height:93" type="#_x0000_t75" id="docshape1825" stroked="false">
              <v:imagedata r:id="rId443" o:title=""/>
            </v:shape>
            <v:shape style="position:absolute;left:8354;top:12937;width:530;height:91" type="#_x0000_t75" id="docshape1826" stroked="false">
              <v:imagedata r:id="rId36" o:title=""/>
            </v:shape>
            <v:shape style="position:absolute;left:8988;top:12941;width:32;height:82" id="docshape1827" coordorigin="8988,12941" coordsize="32,82" path="m8989,12953l8992,12951,8994,12951,8995,12951,8998,12952,8999,12954,9000,12956,9000,12960,9000,12965,9000,13008,9000,13013,9000,13016,8990,13020,8990,13022,9020,13022,9020,13020,9016,13020,9014,13020,9012,13019,9010,13017,9010,13016,9010,13013,9010,13008,9010,12941,9008,12941,8988,12951,8989,12953xe" filled="false" stroked="true" strokeweight=".4pt" strokecolor="#ffffff">
              <v:path arrowok="t"/>
              <v:stroke dashstyle="solid"/>
            </v:shape>
            <v:shape style="position:absolute;left:9038;top:12941;width:52;height:83" id="docshape1828" coordorigin="9039,12941" coordsize="52,83" path="m9045,13010l9050,13019,9056,13024,9064,13024,9068,13024,9072,13022,9076,13019,9080,13016,9083,13012,9086,13005,9089,12999,9090,12991,9090,12982,9090,12969,9087,12958,9081,12951,9076,12944,9071,12941,9064,12941,9061,12941,9057,12943,9054,12945,9049,12948,9045,12953,9043,12960,9040,12966,9039,12974,9039,12983,9039,12994,9041,13003,9045,13010xm9052,12964l9053,12957,9055,12952,9057,12949,9059,12946,9062,12945,9064,12945,9067,12945,9069,12946,9070,12947,9072,12949,9074,12952,9076,12957,9078,12963,9078,12970,9078,12979,9078,12992,9078,13001,9076,13008,9075,13012,9073,13015,9071,13017,9068,13019,9066,13020,9064,13020,9060,13020,9056,13017,9054,13011,9051,13004,9050,12995,9050,12985,9050,12978,9051,12971,9052,12964xe" filled="false" stroked="true" strokeweight=".4pt" strokecolor="#ffffff">
              <v:path arrowok="t"/>
              <v:stroke dashstyle="solid"/>
            </v:shape>
            <v:shape style="position:absolute;left:9104;top:12967;width:13;height:13" id="docshape1829" coordorigin="9105,12967" coordsize="13,13" path="m9107,12969l9105,12974,9105,12975,9105,12977,9107,12978,9111,12980,9116,12978,9117,12977,9118,12975,9118,12974,9116,12969,9111,12967,9107,12969xe" filled="false" stroked="true" strokeweight=".4pt" strokecolor="#ffffff">
              <v:path arrowok="t"/>
              <v:stroke dashstyle="solid"/>
            </v:shape>
            <v:shape style="position:absolute;left:9133;top:12942;width:47;height:81" id="docshape1830" coordorigin="9133,12943" coordsize="47,81" path="m9151,12943l9136,12974,9143,12974,9149,12975,9153,12977,9159,12979,9163,12982,9166,12986,9169,12991,9171,12995,9171,13000,9171,13005,9169,13009,9166,13013,9162,13016,9158,13018,9154,13018,9151,13018,9148,13017,9145,13015,9143,13013,9142,13013,9141,13012,9138,13012,9135,13013,9133,13016,9133,13018,9134,13020,9137,13021,9139,13023,9142,13024,9147,13024,9152,13024,9169,13014,9172,13012,9174,13009,9176,13005,9178,13002,9178,12998,9178,12994,9178,12987,9146,12964,9151,12953,9175,12953,9180,12943,9151,12943xe" filled="false" stroked="true" strokeweight=".4pt" strokecolor="#ffffff">
              <v:path arrowok="t"/>
              <v:stroke dashstyle="solid"/>
            </v:shape>
            <v:shape style="position:absolute;left:9192;top:12941;width:51;height:83" id="docshape1831" coordorigin="9193,12941" coordsize="51,83" path="m9238,12941l9234,12941,9229,12942,9224,12944,9220,12946,9215,12949,9209,12954,9204,12959,9200,12964,9197,12971,9194,12977,9193,12984,9193,12991,9193,13002,9196,13011,9204,13018,9208,13022,9212,13024,9218,13024,9226,13024,9232,13020,9237,13014,9241,13008,9243,13002,9243,12996,9243,12989,9241,12983,9237,12979,9233,12974,9228,12972,9223,12972,9217,12972,9212,12974,9206,12978,9207,12973,9209,12968,9211,12964,9213,12960,9216,12957,9219,12954,9222,12950,9225,12948,9229,12946,9232,12945,9236,12944,9241,12943,9241,12941,9238,12941xm9212,12978l9217,12977,9222,12977,9226,12980,9229,12985,9231,12989,9233,12995,9233,13002,9233,13008,9231,13012,9229,13016,9226,13019,9223,13020,9219,13020,9217,13020,9214,13020,9212,13018,9209,13015,9207,13012,9206,13007,9205,13003,9204,12999,9204,12995,9204,12992,9204,12988,9205,12982,9208,12980,9211,12979,9212,12978xe" filled="false" stroked="true" strokeweight=".4pt" strokecolor="#ffffff">
              <v:path arrowok="t"/>
              <v:stroke dashstyle="solid"/>
            </v:shape>
            <v:shape style="position:absolute;left:9258;top:12967;width:13;height:13" id="docshape1832" coordorigin="9258,12967" coordsize="13,13" path="m9260,12969l9258,12974,9258,12975,9259,12977,9260,12978,9265,12980,9269,12978,9270,12977,9271,12975,9271,12974,9269,12969,9265,12967,9260,12969xe" filled="false" stroked="true" strokeweight=".4pt" strokecolor="#ffffff">
              <v:path arrowok="t"/>
              <v:stroke dashstyle="solid"/>
            </v:shape>
            <v:shape style="position:absolute;left:9286;top:12942;width:47;height:81" id="docshape1833" coordorigin="9287,12943" coordsize="47,81" path="m9305,12943l9289,12974,9297,12974,9302,12975,9307,12977,9312,12979,9316,12982,9319,12986,9323,12991,9324,12995,9324,13000,9324,13005,9322,13009,9319,13013,9315,13016,9311,13018,9307,13018,9304,13018,9301,13017,9298,13015,9296,13013,9295,13013,9294,13012,9291,13012,9288,13013,9287,13016,9287,13018,9288,13020,9290,13021,9292,13023,9296,13024,9300,13024,9305,13024,9323,13014,9325,13012,9327,13009,9329,13005,9331,13002,9332,12998,9332,12994,9332,12987,9299,12964,9305,12953,9328,12953,9333,12943,9305,12943xe" filled="false" stroked="true" strokeweight=".4pt" strokecolor="#ffffff">
              <v:path arrowok="t"/>
              <v:stroke dashstyle="solid"/>
            </v:shape>
            <v:shape style="position:absolute;left:9342;top:12941;width:54;height:82" id="docshape1834" coordorigin="9343,12941" coordsize="54,82" path="m9386,12993l9386,12941,9380,12941,9343,12994,9343,13001,9376,13001,9376,13022,9386,13022,9386,13001,9397,13001,9397,12993,9386,12993xm9349,12993l9376,12954,9376,12993,9349,12993xe" filled="false" stroked="true" strokeweight=".4pt" strokecolor="#ffffff">
              <v:path arrowok="t"/>
              <v:stroke dashstyle="solid"/>
            </v:shape>
            <w10:wrap type="none"/>
          </v:group>
        </w:pict>
      </w:r>
      <w:r>
        <w:rPr/>
        <w:pict>
          <v:line style="position:absolute;mso-position-horizontal-relative:page;mso-position-vertical-relative:page;z-index:15913472" from="15pt,636.117676pt" to="0pt,636.117676pt" stroked="true" strokeweight=".25pt" strokecolor="#000000">
            <v:stroke dashstyle="solid"/>
            <w10:wrap type="none"/>
          </v:line>
        </w:pict>
      </w:r>
      <w:r>
        <w:rPr>
          <w:rFonts w:ascii="Times New Roman"/>
          <w:sz w:val="2"/>
        </w:rPr>
        <w:pict>
          <v:group style="width:15pt;height:.25pt;mso-position-horizontal-relative:char;mso-position-vertical-relative:line" id="docshapegroup1835" coordorigin="0,0" coordsize="300,5">
            <v:line style="position:absolute" from="300,3" to="0,3" stroked="true" strokeweight=".25pt" strokecolor="#000000">
              <v:stroke dashstyle="solid"/>
            </v:line>
          </v:group>
        </w:pict>
      </w:r>
      <w:r>
        <w:rPr>
          <w:rFonts w:ascii="Times New Roman"/>
          <w:sz w:val="2"/>
        </w:rPr>
      </w:r>
    </w:p>
    <w:p>
      <w:pPr>
        <w:pStyle w:val="BodyText"/>
        <w:rPr>
          <w:rFonts w:ascii="Times New Roman"/>
        </w:rPr>
      </w:pPr>
    </w:p>
    <w:p>
      <w:pPr>
        <w:pStyle w:val="BodyText"/>
        <w:rPr>
          <w:rFonts w:ascii="Times New Roman"/>
        </w:rPr>
      </w:pPr>
    </w:p>
    <w:p>
      <w:pPr>
        <w:pStyle w:val="BodyText"/>
        <w:spacing w:before="9"/>
        <w:rPr>
          <w:rFonts w:ascii="Times New Roman"/>
          <w:sz w:val="27"/>
        </w:rPr>
      </w:pPr>
    </w:p>
    <w:p>
      <w:pPr>
        <w:tabs>
          <w:tab w:pos="2823" w:val="left" w:leader="none"/>
        </w:tabs>
        <w:spacing w:line="622" w:lineRule="exact" w:before="78"/>
        <w:ind w:left="635" w:right="0" w:firstLine="0"/>
        <w:jc w:val="left"/>
        <w:rPr>
          <w:rFonts w:ascii="Tahoma" w:hAnsi="Tahoma"/>
          <w:sz w:val="56"/>
        </w:rPr>
      </w:pPr>
      <w:r>
        <w:rPr/>
        <w:pict>
          <v:shape style="position:absolute;margin-left:56.795101pt;margin-top:25.079496pt;width:60.65pt;height:76.8pt;mso-position-horizontal-relative:page;mso-position-vertical-relative:paragraph;z-index:-27978240" type="#_x0000_t202" id="docshape1836" filled="false" stroked="false">
            <v:textbox inset="0,0,0,0">
              <w:txbxContent>
                <w:p>
                  <w:pPr>
                    <w:spacing w:before="17"/>
                    <w:ind w:left="0" w:right="0" w:firstLine="0"/>
                    <w:jc w:val="left"/>
                    <w:rPr>
                      <w:rFonts w:ascii="Book Antiqua"/>
                      <w:b/>
                      <w:sz w:val="122"/>
                    </w:rPr>
                  </w:pPr>
                  <w:r>
                    <w:rPr>
                      <w:rFonts w:ascii="Book Antiqua"/>
                      <w:b/>
                      <w:color w:val="FFFFFF"/>
                      <w:spacing w:val="31"/>
                      <w:w w:val="120"/>
                      <w:sz w:val="122"/>
                    </w:rPr>
                    <w:t>II</w:t>
                  </w:r>
                </w:p>
              </w:txbxContent>
            </v:textbox>
            <w10:wrap type="none"/>
          </v:shape>
        </w:pict>
      </w:r>
      <w:r>
        <w:rPr>
          <w:rFonts w:ascii="Tahoma" w:hAnsi="Tahoma"/>
          <w:color w:val="231F20"/>
          <w:w w:val="75"/>
          <w:position w:val="5"/>
          <w:sz w:val="48"/>
        </w:rPr>
        <w:t>Г Л</w:t>
      </w:r>
      <w:r>
        <w:rPr>
          <w:rFonts w:ascii="Tahoma" w:hAnsi="Tahoma"/>
          <w:color w:val="231F20"/>
          <w:spacing w:val="-37"/>
          <w:position w:val="5"/>
          <w:sz w:val="48"/>
        </w:rPr>
        <w:t> </w:t>
      </w:r>
      <w:r>
        <w:rPr>
          <w:rFonts w:ascii="Tahoma" w:hAnsi="Tahoma"/>
          <w:color w:val="231F20"/>
          <w:w w:val="75"/>
          <w:position w:val="5"/>
          <w:sz w:val="48"/>
        </w:rPr>
        <w:t>А</w:t>
      </w:r>
      <w:r>
        <w:rPr>
          <w:rFonts w:ascii="Tahoma" w:hAnsi="Tahoma"/>
          <w:color w:val="231F20"/>
          <w:spacing w:val="-31"/>
          <w:position w:val="5"/>
          <w:sz w:val="48"/>
        </w:rPr>
        <w:t> </w:t>
      </w:r>
      <w:r>
        <w:rPr>
          <w:rFonts w:ascii="Tahoma" w:hAnsi="Tahoma"/>
          <w:color w:val="231F20"/>
          <w:w w:val="75"/>
          <w:position w:val="5"/>
          <w:sz w:val="48"/>
        </w:rPr>
        <w:t>В</w:t>
      </w:r>
      <w:r>
        <w:rPr>
          <w:rFonts w:ascii="Tahoma" w:hAnsi="Tahoma"/>
          <w:color w:val="231F20"/>
          <w:spacing w:val="-31"/>
          <w:position w:val="5"/>
          <w:sz w:val="48"/>
        </w:rPr>
        <w:t> </w:t>
      </w:r>
      <w:r>
        <w:rPr>
          <w:rFonts w:ascii="Tahoma" w:hAnsi="Tahoma"/>
          <w:color w:val="231F20"/>
          <w:spacing w:val="-10"/>
          <w:w w:val="75"/>
          <w:position w:val="5"/>
          <w:sz w:val="48"/>
        </w:rPr>
        <w:t>А</w:t>
      </w:r>
      <w:r>
        <w:rPr>
          <w:rFonts w:ascii="Tahoma" w:hAnsi="Tahoma"/>
          <w:color w:val="231F20"/>
          <w:position w:val="5"/>
          <w:sz w:val="48"/>
        </w:rPr>
        <w:tab/>
      </w:r>
      <w:r>
        <w:rPr>
          <w:rFonts w:ascii="Tahoma" w:hAnsi="Tahoma"/>
          <w:color w:val="FFFFFF"/>
          <w:spacing w:val="15"/>
          <w:w w:val="75"/>
          <w:sz w:val="56"/>
        </w:rPr>
        <w:t>СТРАНЫ</w:t>
      </w:r>
      <w:r>
        <w:rPr>
          <w:rFonts w:ascii="Tahoma" w:hAnsi="Tahoma"/>
          <w:color w:val="FFFFFF"/>
          <w:spacing w:val="47"/>
          <w:sz w:val="56"/>
        </w:rPr>
        <w:t> </w:t>
      </w:r>
      <w:r>
        <w:rPr>
          <w:rFonts w:ascii="Tahoma" w:hAnsi="Tahoma"/>
          <w:color w:val="FFFFFF"/>
          <w:spacing w:val="17"/>
          <w:w w:val="80"/>
          <w:sz w:val="56"/>
        </w:rPr>
        <w:t>ЕВРОПЫ</w:t>
      </w:r>
    </w:p>
    <w:p>
      <w:pPr>
        <w:spacing w:line="213" w:lineRule="auto" w:before="39"/>
        <w:ind w:left="2824" w:right="0" w:firstLine="0"/>
        <w:jc w:val="left"/>
        <w:rPr>
          <w:rFonts w:ascii="Tahoma" w:hAnsi="Tahoma"/>
          <w:sz w:val="56"/>
        </w:rPr>
      </w:pPr>
      <w:r>
        <w:rPr>
          <w:rFonts w:ascii="Tahoma" w:hAnsi="Tahoma"/>
          <w:color w:val="FFFFFF"/>
          <w:w w:val="75"/>
          <w:sz w:val="56"/>
        </w:rPr>
        <w:t>И</w:t>
      </w:r>
      <w:r>
        <w:rPr>
          <w:rFonts w:ascii="Tahoma" w:hAnsi="Tahoma"/>
          <w:color w:val="FFFFFF"/>
          <w:spacing w:val="40"/>
          <w:sz w:val="56"/>
        </w:rPr>
        <w:t> </w:t>
      </w:r>
      <w:r>
        <w:rPr>
          <w:rFonts w:ascii="Tahoma" w:hAnsi="Tahoma"/>
          <w:color w:val="FFFFFF"/>
          <w:spacing w:val="16"/>
          <w:w w:val="75"/>
          <w:sz w:val="56"/>
        </w:rPr>
        <w:t>АМЕРИКИ</w:t>
      </w:r>
      <w:r>
        <w:rPr>
          <w:rFonts w:ascii="Tahoma" w:hAnsi="Tahoma"/>
          <w:color w:val="FFFFFF"/>
          <w:spacing w:val="40"/>
          <w:sz w:val="56"/>
        </w:rPr>
        <w:t> </w:t>
      </w:r>
      <w:r>
        <w:rPr>
          <w:rFonts w:ascii="Tahoma" w:hAnsi="Tahoma"/>
          <w:color w:val="FFFFFF"/>
          <w:w w:val="75"/>
          <w:sz w:val="56"/>
        </w:rPr>
        <w:t>В</w:t>
      </w:r>
      <w:r>
        <w:rPr>
          <w:rFonts w:ascii="Tahoma" w:hAnsi="Tahoma"/>
          <w:color w:val="FFFFFF"/>
          <w:spacing w:val="40"/>
          <w:sz w:val="56"/>
        </w:rPr>
        <w:t> </w:t>
      </w:r>
      <w:r>
        <w:rPr>
          <w:rFonts w:ascii="Tahoma" w:hAnsi="Tahoma"/>
          <w:color w:val="FFFFFF"/>
          <w:spacing w:val="19"/>
          <w:w w:val="75"/>
          <w:sz w:val="56"/>
        </w:rPr>
        <w:t>ПЕРВОЙ </w:t>
      </w:r>
      <w:r>
        <w:rPr>
          <w:rFonts w:ascii="Tahoma" w:hAnsi="Tahoma"/>
          <w:color w:val="FFFFFF"/>
          <w:spacing w:val="15"/>
          <w:w w:val="80"/>
          <w:sz w:val="56"/>
        </w:rPr>
        <w:t>ПОЛОВИНЕ</w:t>
      </w:r>
      <w:r>
        <w:rPr>
          <w:rFonts w:ascii="Tahoma" w:hAnsi="Tahoma"/>
          <w:color w:val="FFFFFF"/>
          <w:spacing w:val="23"/>
          <w:sz w:val="56"/>
        </w:rPr>
        <w:t> </w:t>
      </w:r>
      <w:r>
        <w:rPr>
          <w:rFonts w:ascii="Tahoma" w:hAnsi="Tahoma"/>
          <w:color w:val="FFFFFF"/>
          <w:spacing w:val="12"/>
          <w:w w:val="80"/>
          <w:sz w:val="56"/>
        </w:rPr>
        <w:t>XIX</w:t>
      </w:r>
      <w:r>
        <w:rPr>
          <w:rFonts w:ascii="Tahoma" w:hAnsi="Tahoma"/>
          <w:color w:val="FFFFFF"/>
          <w:spacing w:val="21"/>
          <w:sz w:val="56"/>
        </w:rPr>
        <w:t> </w:t>
      </w:r>
      <w:r>
        <w:rPr>
          <w:rFonts w:ascii="Tahoma" w:hAnsi="Tahoma"/>
          <w:color w:val="FFFFFF"/>
          <w:spacing w:val="11"/>
          <w:w w:val="80"/>
          <w:sz w:val="56"/>
        </w:rPr>
        <w:t>в.:</w:t>
      </w:r>
    </w:p>
    <w:p>
      <w:pPr>
        <w:pStyle w:val="Heading2"/>
        <w:spacing w:line="611" w:lineRule="exact"/>
        <w:ind w:left="2824"/>
      </w:pPr>
      <w:r>
        <w:rPr>
          <w:color w:val="FFFFFF"/>
          <w:spacing w:val="13"/>
          <w:w w:val="80"/>
        </w:rPr>
        <w:t>ТРУДНЫЙ</w:t>
      </w:r>
      <w:r>
        <w:rPr>
          <w:color w:val="FFFFFF"/>
          <w:spacing w:val="26"/>
        </w:rPr>
        <w:t> </w:t>
      </w:r>
      <w:r>
        <w:rPr>
          <w:color w:val="FFFFFF"/>
          <w:spacing w:val="15"/>
          <w:w w:val="80"/>
        </w:rPr>
        <w:t>ВЫБОР</w:t>
      </w:r>
      <w:r>
        <w:rPr>
          <w:color w:val="FFFFFF"/>
          <w:spacing w:val="27"/>
        </w:rPr>
        <w:t> </w:t>
      </w:r>
      <w:r>
        <w:rPr>
          <w:color w:val="FFFFFF"/>
          <w:spacing w:val="15"/>
          <w:w w:val="80"/>
        </w:rPr>
        <w:t>ПУТИ</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11"/>
        <w:rPr>
          <w:rFonts w:ascii="Tahoma"/>
          <w:sz w:val="21"/>
        </w:rPr>
      </w:pPr>
    </w:p>
    <w:p>
      <w:pPr>
        <w:spacing w:line="222" w:lineRule="exact" w:before="103"/>
        <w:ind w:left="5145" w:right="0" w:firstLine="0"/>
        <w:jc w:val="left"/>
        <w:rPr>
          <w:rFonts w:ascii="Calibri" w:hAnsi="Calibri"/>
          <w:b/>
          <w:sz w:val="19"/>
        </w:rPr>
      </w:pPr>
      <w:r>
        <w:rPr/>
        <w:pict>
          <v:shape style="position:absolute;margin-left:61.185001pt;margin-top:1.154202pt;width:171.95pt;height:31.2pt;mso-position-horizontal-relative:page;mso-position-vertical-relative:paragraph;z-index:15913984" type="#_x0000_t202" id="docshape1837" filled="false" stroked="false">
            <v:textbox inset="0,0,0,0">
              <w:txbxContent>
                <w:p>
                  <w:pPr>
                    <w:spacing w:line="218" w:lineRule="auto" w:before="96"/>
                    <w:ind w:left="103" w:right="93" w:firstLine="0"/>
                    <w:jc w:val="left"/>
                    <w:rPr>
                      <w:rFonts w:ascii="Trebuchet MS" w:hAnsi="Trebuchet MS"/>
                      <w:i/>
                      <w:sz w:val="19"/>
                    </w:rPr>
                  </w:pPr>
                  <w:r>
                    <w:rPr>
                      <w:rFonts w:ascii="Calibri" w:hAnsi="Calibri"/>
                      <w:b/>
                      <w:color w:val="231F20"/>
                      <w:w w:val="105"/>
                      <w:sz w:val="19"/>
                    </w:rPr>
                    <w:t>Союз государей для спасения</w:t>
                  </w:r>
                  <w:r>
                    <w:rPr>
                      <w:rFonts w:ascii="Calibri" w:hAnsi="Calibri"/>
                      <w:b/>
                      <w:color w:val="231F20"/>
                      <w:spacing w:val="80"/>
                      <w:w w:val="105"/>
                      <w:sz w:val="19"/>
                    </w:rPr>
                    <w:t> </w:t>
                  </w:r>
                  <w:r>
                    <w:rPr>
                      <w:rFonts w:ascii="Calibri" w:hAnsi="Calibri"/>
                      <w:b/>
                      <w:color w:val="231F20"/>
                      <w:sz w:val="19"/>
                    </w:rPr>
                    <w:t>Европы.</w:t>
                  </w:r>
                  <w:r>
                    <w:rPr>
                      <w:rFonts w:ascii="Calibri" w:hAnsi="Calibri"/>
                      <w:b/>
                      <w:color w:val="231F20"/>
                      <w:spacing w:val="-4"/>
                      <w:sz w:val="19"/>
                    </w:rPr>
                    <w:t> </w:t>
                  </w:r>
                  <w:r>
                    <w:rPr>
                      <w:rFonts w:ascii="Trebuchet MS" w:hAnsi="Trebuchet MS"/>
                      <w:i/>
                      <w:color w:val="231F20"/>
                      <w:sz w:val="19"/>
                    </w:rPr>
                    <w:t>Художник</w:t>
                  </w:r>
                  <w:r>
                    <w:rPr>
                      <w:rFonts w:ascii="Trebuchet MS" w:hAnsi="Trebuchet MS"/>
                      <w:i/>
                      <w:color w:val="231F20"/>
                      <w:spacing w:val="-14"/>
                      <w:sz w:val="19"/>
                    </w:rPr>
                    <w:t> </w:t>
                  </w:r>
                  <w:r>
                    <w:rPr>
                      <w:rFonts w:ascii="Trebuchet MS" w:hAnsi="Trebuchet MS"/>
                      <w:i/>
                      <w:color w:val="231F20"/>
                      <w:sz w:val="19"/>
                    </w:rPr>
                    <w:t>Е.</w:t>
                  </w:r>
                  <w:r>
                    <w:rPr>
                      <w:rFonts w:ascii="Trebuchet MS" w:hAnsi="Trebuchet MS"/>
                      <w:i/>
                      <w:color w:val="231F20"/>
                      <w:spacing w:val="-14"/>
                      <w:sz w:val="19"/>
                    </w:rPr>
                    <w:t> </w:t>
                  </w:r>
                  <w:r>
                    <w:rPr>
                      <w:rFonts w:ascii="Trebuchet MS" w:hAnsi="Trebuchet MS"/>
                      <w:i/>
                      <w:color w:val="231F20"/>
                      <w:sz w:val="19"/>
                    </w:rPr>
                    <w:t>Волков.</w:t>
                  </w:r>
                  <w:r>
                    <w:rPr>
                      <w:rFonts w:ascii="Trebuchet MS" w:hAnsi="Trebuchet MS"/>
                      <w:i/>
                      <w:color w:val="231F20"/>
                      <w:spacing w:val="-15"/>
                      <w:sz w:val="19"/>
                    </w:rPr>
                    <w:t> </w:t>
                  </w:r>
                  <w:r>
                    <w:rPr>
                      <w:rFonts w:ascii="Trebuchet MS" w:hAnsi="Trebuchet MS"/>
                      <w:i/>
                      <w:color w:val="231F20"/>
                      <w:sz w:val="19"/>
                    </w:rPr>
                    <w:t>1815</w:t>
                  </w:r>
                  <w:r>
                    <w:rPr>
                      <w:rFonts w:ascii="Trebuchet MS" w:hAnsi="Trebuchet MS"/>
                      <w:i/>
                      <w:color w:val="231F20"/>
                      <w:spacing w:val="-14"/>
                      <w:sz w:val="19"/>
                    </w:rPr>
                    <w:t> </w:t>
                  </w:r>
                  <w:r>
                    <w:rPr>
                      <w:rFonts w:ascii="Trebuchet MS" w:hAnsi="Trebuchet MS"/>
                      <w:i/>
                      <w:color w:val="231F20"/>
                      <w:sz w:val="19"/>
                    </w:rPr>
                    <w:t>г.</w:t>
                  </w:r>
                </w:p>
              </w:txbxContent>
            </v:textbox>
            <w10:wrap type="none"/>
          </v:shape>
        </w:pict>
      </w:r>
      <w:r>
        <w:rPr>
          <w:rFonts w:ascii="Calibri" w:hAnsi="Calibri"/>
          <w:b/>
          <w:color w:val="231F20"/>
          <w:w w:val="115"/>
          <w:sz w:val="19"/>
        </w:rPr>
        <w:t>Баррикады</w:t>
      </w:r>
      <w:r>
        <w:rPr>
          <w:rFonts w:ascii="Calibri" w:hAnsi="Calibri"/>
          <w:b/>
          <w:color w:val="231F20"/>
          <w:spacing w:val="2"/>
          <w:w w:val="115"/>
          <w:sz w:val="19"/>
        </w:rPr>
        <w:t> </w:t>
      </w:r>
      <w:r>
        <w:rPr>
          <w:rFonts w:ascii="Calibri" w:hAnsi="Calibri"/>
          <w:b/>
          <w:color w:val="231F20"/>
          <w:w w:val="115"/>
          <w:sz w:val="19"/>
        </w:rPr>
        <w:t>в</w:t>
      </w:r>
      <w:r>
        <w:rPr>
          <w:rFonts w:ascii="Calibri" w:hAnsi="Calibri"/>
          <w:b/>
          <w:color w:val="231F20"/>
          <w:spacing w:val="3"/>
          <w:w w:val="115"/>
          <w:sz w:val="19"/>
        </w:rPr>
        <w:t> </w:t>
      </w:r>
      <w:r>
        <w:rPr>
          <w:rFonts w:ascii="Calibri" w:hAnsi="Calibri"/>
          <w:b/>
          <w:color w:val="231F20"/>
          <w:w w:val="115"/>
          <w:sz w:val="19"/>
        </w:rPr>
        <w:t>Берлине</w:t>
      </w:r>
      <w:r>
        <w:rPr>
          <w:rFonts w:ascii="Calibri" w:hAnsi="Calibri"/>
          <w:b/>
          <w:color w:val="231F20"/>
          <w:spacing w:val="2"/>
          <w:w w:val="115"/>
          <w:sz w:val="19"/>
        </w:rPr>
        <w:t> </w:t>
      </w:r>
      <w:r>
        <w:rPr>
          <w:rFonts w:ascii="Calibri" w:hAnsi="Calibri"/>
          <w:b/>
          <w:color w:val="231F20"/>
          <w:w w:val="115"/>
          <w:sz w:val="19"/>
        </w:rPr>
        <w:t>18</w:t>
      </w:r>
      <w:r>
        <w:rPr>
          <w:rFonts w:ascii="Calibri" w:hAnsi="Calibri"/>
          <w:b/>
          <w:color w:val="231F20"/>
          <w:spacing w:val="3"/>
          <w:w w:val="115"/>
          <w:sz w:val="19"/>
        </w:rPr>
        <w:t> </w:t>
      </w:r>
      <w:r>
        <w:rPr>
          <w:rFonts w:ascii="Calibri" w:hAnsi="Calibri"/>
          <w:b/>
          <w:color w:val="231F20"/>
          <w:spacing w:val="-2"/>
          <w:w w:val="115"/>
          <w:sz w:val="19"/>
        </w:rPr>
        <w:t>марта.</w:t>
      </w:r>
    </w:p>
    <w:p>
      <w:pPr>
        <w:spacing w:line="211" w:lineRule="exact" w:before="0"/>
        <w:ind w:left="5145" w:right="0"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7"/>
          <w:sz w:val="19"/>
        </w:rPr>
        <w:t> </w:t>
      </w:r>
      <w:r>
        <w:rPr>
          <w:rFonts w:ascii="Trebuchet MS" w:hAnsi="Trebuchet MS"/>
          <w:i/>
          <w:color w:val="231F20"/>
          <w:w w:val="95"/>
          <w:sz w:val="19"/>
        </w:rPr>
        <w:t>Ф.</w:t>
      </w:r>
      <w:r>
        <w:rPr>
          <w:rFonts w:ascii="Trebuchet MS" w:hAnsi="Trebuchet MS"/>
          <w:i/>
          <w:color w:val="231F20"/>
          <w:spacing w:val="7"/>
          <w:sz w:val="19"/>
        </w:rPr>
        <w:t> </w:t>
      </w:r>
      <w:r>
        <w:rPr>
          <w:rFonts w:ascii="Trebuchet MS" w:hAnsi="Trebuchet MS"/>
          <w:i/>
          <w:color w:val="231F20"/>
          <w:w w:val="95"/>
          <w:sz w:val="19"/>
        </w:rPr>
        <w:t>Нордманн.</w:t>
      </w:r>
      <w:r>
        <w:rPr>
          <w:rFonts w:ascii="Trebuchet MS" w:hAnsi="Trebuchet MS"/>
          <w:i/>
          <w:color w:val="231F20"/>
          <w:spacing w:val="7"/>
          <w:sz w:val="19"/>
        </w:rPr>
        <w:t> </w:t>
      </w:r>
      <w:r>
        <w:rPr>
          <w:rFonts w:ascii="Trebuchet MS" w:hAnsi="Trebuchet MS"/>
          <w:i/>
          <w:color w:val="231F20"/>
          <w:w w:val="95"/>
          <w:sz w:val="19"/>
        </w:rPr>
        <w:t>1848</w:t>
      </w:r>
      <w:r>
        <w:rPr>
          <w:rFonts w:ascii="Trebuchet MS" w:hAnsi="Trebuchet MS"/>
          <w:i/>
          <w:color w:val="231F20"/>
          <w:spacing w:val="7"/>
          <w:sz w:val="19"/>
        </w:rPr>
        <w:t> </w:t>
      </w:r>
      <w:r>
        <w:rPr>
          <w:rFonts w:ascii="Trebuchet MS" w:hAnsi="Trebuchet MS"/>
          <w:i/>
          <w:color w:val="231F20"/>
          <w:spacing w:val="-5"/>
          <w:w w:val="95"/>
          <w:sz w:val="19"/>
        </w:rPr>
        <w:t>г.</w:t>
      </w:r>
    </w:p>
    <w:p>
      <w:pPr>
        <w:pStyle w:val="BodyText"/>
        <w:spacing w:before="7"/>
        <w:rPr>
          <w:rFonts w:ascii="Trebuchet MS"/>
          <w:i/>
          <w:sz w:val="19"/>
        </w:rPr>
      </w:pPr>
    </w:p>
    <w:p>
      <w:pPr>
        <w:spacing w:line="220" w:lineRule="auto" w:before="0"/>
        <w:ind w:left="893" w:right="1194" w:firstLine="0"/>
        <w:jc w:val="both"/>
        <w:rPr>
          <w:sz w:val="19"/>
        </w:rPr>
      </w:pPr>
      <w:r>
        <w:rPr>
          <w:color w:val="231F20"/>
          <w:w w:val="95"/>
          <w:sz w:val="19"/>
        </w:rPr>
        <w:t>Первая</w:t>
      </w:r>
      <w:r>
        <w:rPr>
          <w:color w:val="231F20"/>
          <w:spacing w:val="-4"/>
          <w:w w:val="95"/>
          <w:sz w:val="19"/>
        </w:rPr>
        <w:t> </w:t>
      </w:r>
      <w:r>
        <w:rPr>
          <w:color w:val="231F20"/>
          <w:w w:val="95"/>
          <w:sz w:val="19"/>
        </w:rPr>
        <w:t>цель</w:t>
      </w:r>
      <w:r>
        <w:rPr>
          <w:color w:val="231F20"/>
          <w:spacing w:val="-4"/>
          <w:w w:val="95"/>
          <w:sz w:val="19"/>
        </w:rPr>
        <w:t> </w:t>
      </w:r>
      <w:r>
        <w:rPr>
          <w:color w:val="231F20"/>
          <w:w w:val="95"/>
          <w:sz w:val="19"/>
        </w:rPr>
        <w:t>нашего</w:t>
      </w:r>
      <w:r>
        <w:rPr>
          <w:color w:val="231F20"/>
          <w:spacing w:val="-4"/>
          <w:w w:val="95"/>
          <w:sz w:val="19"/>
        </w:rPr>
        <w:t> </w:t>
      </w:r>
      <w:r>
        <w:rPr>
          <w:color w:val="231F20"/>
          <w:w w:val="95"/>
          <w:sz w:val="19"/>
        </w:rPr>
        <w:t>правительства</w:t>
      </w:r>
      <w:r>
        <w:rPr>
          <w:color w:val="231F20"/>
          <w:spacing w:val="-4"/>
          <w:w w:val="95"/>
          <w:sz w:val="19"/>
        </w:rPr>
        <w:t> </w:t>
      </w:r>
      <w:r>
        <w:rPr>
          <w:color w:val="231F20"/>
          <w:w w:val="95"/>
          <w:sz w:val="19"/>
        </w:rPr>
        <w:t>и</w:t>
      </w:r>
      <w:r>
        <w:rPr>
          <w:color w:val="231F20"/>
          <w:spacing w:val="-4"/>
          <w:w w:val="95"/>
          <w:sz w:val="19"/>
        </w:rPr>
        <w:t> </w:t>
      </w:r>
      <w:r>
        <w:rPr>
          <w:color w:val="231F20"/>
          <w:w w:val="95"/>
          <w:sz w:val="19"/>
        </w:rPr>
        <w:t>всех…</w:t>
      </w:r>
      <w:r>
        <w:rPr>
          <w:color w:val="231F20"/>
          <w:spacing w:val="-4"/>
          <w:w w:val="95"/>
          <w:sz w:val="19"/>
        </w:rPr>
        <w:t> </w:t>
      </w:r>
      <w:r>
        <w:rPr>
          <w:color w:val="231F20"/>
          <w:w w:val="95"/>
          <w:sz w:val="19"/>
        </w:rPr>
        <w:t>союзных</w:t>
      </w:r>
      <w:r>
        <w:rPr>
          <w:color w:val="231F20"/>
          <w:spacing w:val="-4"/>
          <w:w w:val="95"/>
          <w:sz w:val="19"/>
        </w:rPr>
        <w:t> </w:t>
      </w:r>
      <w:r>
        <w:rPr>
          <w:color w:val="231F20"/>
          <w:w w:val="95"/>
          <w:sz w:val="19"/>
        </w:rPr>
        <w:t>ему</w:t>
      </w:r>
      <w:r>
        <w:rPr>
          <w:color w:val="231F20"/>
          <w:spacing w:val="-4"/>
          <w:w w:val="95"/>
          <w:sz w:val="19"/>
        </w:rPr>
        <w:t> </w:t>
      </w:r>
      <w:r>
        <w:rPr>
          <w:color w:val="231F20"/>
          <w:w w:val="95"/>
          <w:sz w:val="19"/>
        </w:rPr>
        <w:t>правительств</w:t>
      </w:r>
      <w:r>
        <w:rPr>
          <w:color w:val="231F20"/>
          <w:spacing w:val="-4"/>
          <w:w w:val="95"/>
          <w:sz w:val="19"/>
        </w:rPr>
        <w:t> </w:t>
      </w:r>
      <w:r>
        <w:rPr>
          <w:color w:val="231F20"/>
          <w:w w:val="95"/>
          <w:sz w:val="19"/>
        </w:rPr>
        <w:t>есть</w:t>
      </w:r>
      <w:r>
        <w:rPr>
          <w:color w:val="231F20"/>
          <w:spacing w:val="-4"/>
          <w:w w:val="95"/>
          <w:sz w:val="19"/>
        </w:rPr>
        <w:t> </w:t>
      </w:r>
      <w:r>
        <w:rPr>
          <w:color w:val="231F20"/>
          <w:w w:val="95"/>
          <w:sz w:val="19"/>
        </w:rPr>
        <w:t>восстанов- </w:t>
      </w:r>
      <w:r>
        <w:rPr>
          <w:color w:val="231F20"/>
          <w:sz w:val="19"/>
        </w:rPr>
        <w:t>ление</w:t>
      </w:r>
      <w:r>
        <w:rPr>
          <w:color w:val="231F20"/>
          <w:spacing w:val="-14"/>
          <w:sz w:val="19"/>
        </w:rPr>
        <w:t> </w:t>
      </w:r>
      <w:r>
        <w:rPr>
          <w:color w:val="231F20"/>
          <w:sz w:val="19"/>
        </w:rPr>
        <w:t>законного</w:t>
      </w:r>
      <w:r>
        <w:rPr>
          <w:color w:val="231F20"/>
          <w:spacing w:val="-13"/>
          <w:sz w:val="19"/>
        </w:rPr>
        <w:t> </w:t>
      </w:r>
      <w:r>
        <w:rPr>
          <w:color w:val="231F20"/>
          <w:sz w:val="19"/>
        </w:rPr>
        <w:t>порядка,</w:t>
      </w:r>
      <w:r>
        <w:rPr>
          <w:color w:val="231F20"/>
          <w:spacing w:val="-13"/>
          <w:sz w:val="19"/>
        </w:rPr>
        <w:t> </w:t>
      </w:r>
      <w:r>
        <w:rPr>
          <w:color w:val="231F20"/>
          <w:sz w:val="19"/>
        </w:rPr>
        <w:t>состояния</w:t>
      </w:r>
      <w:r>
        <w:rPr>
          <w:color w:val="231F20"/>
          <w:spacing w:val="-13"/>
          <w:sz w:val="19"/>
        </w:rPr>
        <w:t> </w:t>
      </w:r>
      <w:r>
        <w:rPr>
          <w:color w:val="231F20"/>
          <w:sz w:val="19"/>
        </w:rPr>
        <w:t>покоя,</w:t>
      </w:r>
      <w:r>
        <w:rPr>
          <w:color w:val="231F20"/>
          <w:spacing w:val="-13"/>
          <w:sz w:val="19"/>
        </w:rPr>
        <w:t> </w:t>
      </w:r>
      <w:r>
        <w:rPr>
          <w:color w:val="231F20"/>
          <w:sz w:val="19"/>
        </w:rPr>
        <w:t>который</w:t>
      </w:r>
      <w:r>
        <w:rPr>
          <w:color w:val="231F20"/>
          <w:spacing w:val="-14"/>
          <w:sz w:val="19"/>
        </w:rPr>
        <w:t> </w:t>
      </w:r>
      <w:r>
        <w:rPr>
          <w:color w:val="231F20"/>
          <w:sz w:val="19"/>
        </w:rPr>
        <w:t>обеспечит</w:t>
      </w:r>
      <w:r>
        <w:rPr>
          <w:color w:val="231F20"/>
          <w:spacing w:val="-13"/>
          <w:sz w:val="19"/>
        </w:rPr>
        <w:t> </w:t>
      </w:r>
      <w:r>
        <w:rPr>
          <w:color w:val="231F20"/>
          <w:sz w:val="19"/>
        </w:rPr>
        <w:t>всем</w:t>
      </w:r>
      <w:r>
        <w:rPr>
          <w:color w:val="231F20"/>
          <w:spacing w:val="-13"/>
          <w:sz w:val="19"/>
        </w:rPr>
        <w:t> </w:t>
      </w:r>
      <w:r>
        <w:rPr>
          <w:color w:val="231F20"/>
          <w:sz w:val="19"/>
        </w:rPr>
        <w:t>плоды</w:t>
      </w:r>
      <w:r>
        <w:rPr>
          <w:color w:val="231F20"/>
          <w:spacing w:val="-13"/>
          <w:sz w:val="19"/>
        </w:rPr>
        <w:t> </w:t>
      </w:r>
      <w:r>
        <w:rPr>
          <w:color w:val="231F20"/>
          <w:sz w:val="19"/>
        </w:rPr>
        <w:t>столь</w:t>
      </w:r>
      <w:r>
        <w:rPr>
          <w:color w:val="231F20"/>
          <w:spacing w:val="-13"/>
          <w:sz w:val="19"/>
        </w:rPr>
        <w:t> </w:t>
      </w:r>
      <w:r>
        <w:rPr>
          <w:color w:val="231F20"/>
          <w:sz w:val="19"/>
        </w:rPr>
        <w:t>до- </w:t>
      </w:r>
      <w:r>
        <w:rPr>
          <w:color w:val="231F20"/>
          <w:spacing w:val="-2"/>
          <w:sz w:val="19"/>
        </w:rPr>
        <w:t>рого</w:t>
      </w:r>
      <w:r>
        <w:rPr>
          <w:color w:val="231F20"/>
          <w:spacing w:val="-11"/>
          <w:sz w:val="19"/>
        </w:rPr>
        <w:t> </w:t>
      </w:r>
      <w:r>
        <w:rPr>
          <w:color w:val="231F20"/>
          <w:spacing w:val="-2"/>
          <w:sz w:val="19"/>
        </w:rPr>
        <w:t>купленного</w:t>
      </w:r>
      <w:r>
        <w:rPr>
          <w:color w:val="231F20"/>
          <w:spacing w:val="-11"/>
          <w:sz w:val="19"/>
        </w:rPr>
        <w:t> </w:t>
      </w:r>
      <w:r>
        <w:rPr>
          <w:color w:val="231F20"/>
          <w:spacing w:val="-2"/>
          <w:sz w:val="19"/>
        </w:rPr>
        <w:t>мира…</w:t>
      </w:r>
      <w:r>
        <w:rPr>
          <w:color w:val="231F20"/>
          <w:spacing w:val="-11"/>
          <w:sz w:val="19"/>
        </w:rPr>
        <w:t> </w:t>
      </w:r>
      <w:r>
        <w:rPr>
          <w:color w:val="231F20"/>
          <w:spacing w:val="-2"/>
          <w:sz w:val="19"/>
        </w:rPr>
        <w:t>Устранение</w:t>
      </w:r>
      <w:r>
        <w:rPr>
          <w:color w:val="231F20"/>
          <w:spacing w:val="-11"/>
          <w:sz w:val="19"/>
        </w:rPr>
        <w:t> </w:t>
      </w:r>
      <w:r>
        <w:rPr>
          <w:color w:val="231F20"/>
          <w:spacing w:val="-2"/>
          <w:sz w:val="19"/>
        </w:rPr>
        <w:t>всё</w:t>
      </w:r>
      <w:r>
        <w:rPr>
          <w:color w:val="231F20"/>
          <w:spacing w:val="-11"/>
          <w:sz w:val="19"/>
        </w:rPr>
        <w:t> </w:t>
      </w:r>
      <w:r>
        <w:rPr>
          <w:color w:val="231F20"/>
          <w:spacing w:val="-2"/>
          <w:sz w:val="19"/>
        </w:rPr>
        <w:t>ещё</w:t>
      </w:r>
      <w:r>
        <w:rPr>
          <w:color w:val="231F20"/>
          <w:spacing w:val="-11"/>
          <w:sz w:val="19"/>
        </w:rPr>
        <w:t> </w:t>
      </w:r>
      <w:r>
        <w:rPr>
          <w:color w:val="231F20"/>
          <w:spacing w:val="-2"/>
          <w:sz w:val="19"/>
        </w:rPr>
        <w:t>сохраняющегося</w:t>
      </w:r>
      <w:r>
        <w:rPr>
          <w:color w:val="231F20"/>
          <w:spacing w:val="-11"/>
          <w:sz w:val="19"/>
        </w:rPr>
        <w:t> </w:t>
      </w:r>
      <w:r>
        <w:rPr>
          <w:color w:val="231F20"/>
          <w:spacing w:val="-2"/>
          <w:sz w:val="19"/>
        </w:rPr>
        <w:t>зла</w:t>
      </w:r>
      <w:r>
        <w:rPr>
          <w:color w:val="231F20"/>
          <w:spacing w:val="-11"/>
          <w:sz w:val="19"/>
        </w:rPr>
        <w:t> </w:t>
      </w:r>
      <w:r>
        <w:rPr>
          <w:color w:val="231F20"/>
          <w:spacing w:val="-2"/>
          <w:sz w:val="19"/>
        </w:rPr>
        <w:t>—</w:t>
      </w:r>
      <w:r>
        <w:rPr>
          <w:color w:val="231F20"/>
          <w:spacing w:val="-11"/>
          <w:sz w:val="19"/>
        </w:rPr>
        <w:t> </w:t>
      </w:r>
      <w:r>
        <w:rPr>
          <w:color w:val="231F20"/>
          <w:spacing w:val="-2"/>
          <w:sz w:val="19"/>
        </w:rPr>
        <w:t>первейшая</w:t>
      </w:r>
      <w:r>
        <w:rPr>
          <w:color w:val="231F20"/>
          <w:spacing w:val="-11"/>
          <w:sz w:val="19"/>
        </w:rPr>
        <w:t> </w:t>
      </w:r>
      <w:r>
        <w:rPr>
          <w:color w:val="231F20"/>
          <w:spacing w:val="-2"/>
          <w:sz w:val="19"/>
        </w:rPr>
        <w:t>и</w:t>
      </w:r>
      <w:r>
        <w:rPr>
          <w:color w:val="231F20"/>
          <w:spacing w:val="-11"/>
          <w:sz w:val="19"/>
        </w:rPr>
        <w:t> </w:t>
      </w:r>
      <w:r>
        <w:rPr>
          <w:color w:val="231F20"/>
          <w:spacing w:val="-2"/>
          <w:sz w:val="19"/>
        </w:rPr>
        <w:t>не- обходимая</w:t>
      </w:r>
      <w:r>
        <w:rPr>
          <w:color w:val="231F20"/>
          <w:spacing w:val="-10"/>
          <w:sz w:val="19"/>
        </w:rPr>
        <w:t> </w:t>
      </w:r>
      <w:r>
        <w:rPr>
          <w:color w:val="231F20"/>
          <w:spacing w:val="-2"/>
          <w:sz w:val="19"/>
        </w:rPr>
        <w:t>сему</w:t>
      </w:r>
      <w:r>
        <w:rPr>
          <w:color w:val="231F20"/>
          <w:spacing w:val="-10"/>
          <w:sz w:val="19"/>
        </w:rPr>
        <w:t> </w:t>
      </w:r>
      <w:r>
        <w:rPr>
          <w:color w:val="231F20"/>
          <w:spacing w:val="-2"/>
          <w:sz w:val="19"/>
        </w:rPr>
        <w:t>предпосылка.</w:t>
      </w:r>
      <w:r>
        <w:rPr>
          <w:color w:val="231F20"/>
          <w:spacing w:val="-10"/>
          <w:sz w:val="19"/>
        </w:rPr>
        <w:t> </w:t>
      </w:r>
      <w:r>
        <w:rPr>
          <w:color w:val="231F20"/>
          <w:spacing w:val="-2"/>
          <w:sz w:val="19"/>
        </w:rPr>
        <w:t>Это</w:t>
      </w:r>
      <w:r>
        <w:rPr>
          <w:color w:val="231F20"/>
          <w:spacing w:val="-10"/>
          <w:sz w:val="19"/>
        </w:rPr>
        <w:t> </w:t>
      </w:r>
      <w:r>
        <w:rPr>
          <w:color w:val="231F20"/>
          <w:spacing w:val="-2"/>
          <w:sz w:val="19"/>
        </w:rPr>
        <w:t>зло</w:t>
      </w:r>
      <w:r>
        <w:rPr>
          <w:color w:val="231F20"/>
          <w:spacing w:val="-10"/>
          <w:sz w:val="19"/>
        </w:rPr>
        <w:t> </w:t>
      </w:r>
      <w:r>
        <w:rPr>
          <w:color w:val="231F20"/>
          <w:spacing w:val="-2"/>
          <w:sz w:val="19"/>
        </w:rPr>
        <w:t>всеобъемлюще</w:t>
      </w:r>
      <w:r>
        <w:rPr>
          <w:color w:val="231F20"/>
          <w:spacing w:val="-10"/>
          <w:sz w:val="19"/>
        </w:rPr>
        <w:t> </w:t>
      </w:r>
      <w:r>
        <w:rPr>
          <w:color w:val="231F20"/>
          <w:spacing w:val="-2"/>
          <w:sz w:val="19"/>
        </w:rPr>
        <w:t>в</w:t>
      </w:r>
      <w:r>
        <w:rPr>
          <w:color w:val="231F20"/>
          <w:spacing w:val="-10"/>
          <w:sz w:val="19"/>
        </w:rPr>
        <w:t> </w:t>
      </w:r>
      <w:r>
        <w:rPr>
          <w:color w:val="231F20"/>
          <w:spacing w:val="-2"/>
          <w:sz w:val="19"/>
        </w:rPr>
        <w:t>своей</w:t>
      </w:r>
      <w:r>
        <w:rPr>
          <w:color w:val="231F20"/>
          <w:spacing w:val="-10"/>
          <w:sz w:val="19"/>
        </w:rPr>
        <w:t> </w:t>
      </w:r>
      <w:r>
        <w:rPr>
          <w:color w:val="231F20"/>
          <w:spacing w:val="-2"/>
          <w:sz w:val="19"/>
        </w:rPr>
        <w:t>пагубной</w:t>
      </w:r>
      <w:r>
        <w:rPr>
          <w:color w:val="231F20"/>
          <w:spacing w:val="-10"/>
          <w:sz w:val="19"/>
        </w:rPr>
        <w:t> </w:t>
      </w:r>
      <w:r>
        <w:rPr>
          <w:color w:val="231F20"/>
          <w:spacing w:val="-2"/>
          <w:sz w:val="19"/>
        </w:rPr>
        <w:t>деятельности, </w:t>
      </w:r>
      <w:r>
        <w:rPr>
          <w:color w:val="231F20"/>
          <w:w w:val="95"/>
          <w:sz w:val="19"/>
        </w:rPr>
        <w:t>оно выражается во всех возможных формах и почти во всех странах. И как оно всеобъ- емлюще в своих разрушительных деяниях, так и бороться с ним и победить возможно единственно</w:t>
      </w:r>
      <w:r>
        <w:rPr>
          <w:color w:val="231F20"/>
          <w:spacing w:val="11"/>
          <w:sz w:val="19"/>
        </w:rPr>
        <w:t> </w:t>
      </w:r>
      <w:r>
        <w:rPr>
          <w:color w:val="231F20"/>
          <w:w w:val="95"/>
          <w:sz w:val="19"/>
        </w:rPr>
        <w:t>путём</w:t>
      </w:r>
      <w:r>
        <w:rPr>
          <w:color w:val="231F20"/>
          <w:spacing w:val="12"/>
          <w:sz w:val="19"/>
        </w:rPr>
        <w:t> </w:t>
      </w:r>
      <w:r>
        <w:rPr>
          <w:color w:val="231F20"/>
          <w:w w:val="95"/>
          <w:sz w:val="19"/>
        </w:rPr>
        <w:t>всеобъемлющего</w:t>
      </w:r>
      <w:r>
        <w:rPr>
          <w:color w:val="231F20"/>
          <w:spacing w:val="12"/>
          <w:sz w:val="19"/>
        </w:rPr>
        <w:t> </w:t>
      </w:r>
      <w:r>
        <w:rPr>
          <w:color w:val="231F20"/>
          <w:w w:val="95"/>
          <w:sz w:val="19"/>
        </w:rPr>
        <w:t>сопротивления.</w:t>
      </w:r>
      <w:r>
        <w:rPr>
          <w:color w:val="231F20"/>
          <w:spacing w:val="12"/>
          <w:sz w:val="19"/>
        </w:rPr>
        <w:t> </w:t>
      </w:r>
      <w:r>
        <w:rPr>
          <w:color w:val="231F20"/>
          <w:w w:val="95"/>
          <w:sz w:val="19"/>
        </w:rPr>
        <w:t>Это</w:t>
      </w:r>
      <w:r>
        <w:rPr>
          <w:color w:val="231F20"/>
          <w:spacing w:val="12"/>
          <w:sz w:val="19"/>
        </w:rPr>
        <w:t> </w:t>
      </w:r>
      <w:r>
        <w:rPr>
          <w:color w:val="231F20"/>
          <w:w w:val="95"/>
          <w:sz w:val="19"/>
        </w:rPr>
        <w:t>зло</w:t>
      </w:r>
      <w:r>
        <w:rPr>
          <w:color w:val="231F20"/>
          <w:spacing w:val="12"/>
          <w:sz w:val="19"/>
        </w:rPr>
        <w:t> </w:t>
      </w:r>
      <w:r>
        <w:rPr>
          <w:color w:val="231F20"/>
          <w:w w:val="95"/>
          <w:sz w:val="19"/>
        </w:rPr>
        <w:t>—</w:t>
      </w:r>
      <w:r>
        <w:rPr>
          <w:color w:val="231F20"/>
          <w:spacing w:val="12"/>
          <w:sz w:val="19"/>
        </w:rPr>
        <w:t> </w:t>
      </w:r>
      <w:r>
        <w:rPr>
          <w:color w:val="231F20"/>
          <w:w w:val="95"/>
          <w:sz w:val="19"/>
        </w:rPr>
        <w:t>революционный</w:t>
      </w:r>
      <w:r>
        <w:rPr>
          <w:color w:val="231F20"/>
          <w:spacing w:val="12"/>
          <w:sz w:val="19"/>
        </w:rPr>
        <w:t> </w:t>
      </w:r>
      <w:r>
        <w:rPr>
          <w:color w:val="231F20"/>
          <w:spacing w:val="-4"/>
          <w:w w:val="95"/>
          <w:sz w:val="19"/>
        </w:rPr>
        <w:t>дух…</w:t>
      </w:r>
    </w:p>
    <w:p>
      <w:pPr>
        <w:spacing w:before="24"/>
        <w:ind w:left="0" w:right="1195" w:firstLine="0"/>
        <w:jc w:val="right"/>
        <w:rPr>
          <w:rFonts w:ascii="Book Antiqua" w:hAnsi="Book Antiqua"/>
          <w:i/>
          <w:sz w:val="19"/>
        </w:rPr>
      </w:pPr>
      <w:r>
        <w:rPr>
          <w:rFonts w:ascii="Book Antiqua" w:hAnsi="Book Antiqua"/>
          <w:i/>
          <w:color w:val="231F20"/>
          <w:w w:val="110"/>
          <w:sz w:val="19"/>
        </w:rPr>
        <w:t>Клеменс</w:t>
      </w:r>
      <w:r>
        <w:rPr>
          <w:rFonts w:ascii="Book Antiqua" w:hAnsi="Book Antiqua"/>
          <w:i/>
          <w:color w:val="231F20"/>
          <w:spacing w:val="18"/>
          <w:w w:val="110"/>
          <w:sz w:val="19"/>
        </w:rPr>
        <w:t> </w:t>
      </w:r>
      <w:r>
        <w:rPr>
          <w:rFonts w:ascii="Book Antiqua" w:hAnsi="Book Antiqua"/>
          <w:i/>
          <w:color w:val="231F20"/>
          <w:w w:val="110"/>
          <w:sz w:val="19"/>
        </w:rPr>
        <w:t>фон</w:t>
      </w:r>
      <w:r>
        <w:rPr>
          <w:rFonts w:ascii="Book Antiqua" w:hAnsi="Book Antiqua"/>
          <w:i/>
          <w:color w:val="231F20"/>
          <w:spacing w:val="19"/>
          <w:w w:val="110"/>
          <w:sz w:val="19"/>
        </w:rPr>
        <w:t> </w:t>
      </w:r>
      <w:r>
        <w:rPr>
          <w:rFonts w:ascii="Book Antiqua" w:hAnsi="Book Antiqua"/>
          <w:i/>
          <w:color w:val="231F20"/>
          <w:w w:val="110"/>
          <w:sz w:val="19"/>
        </w:rPr>
        <w:t>Меттерних,</w:t>
      </w:r>
      <w:r>
        <w:rPr>
          <w:rFonts w:ascii="Book Antiqua" w:hAnsi="Book Antiqua"/>
          <w:i/>
          <w:color w:val="231F20"/>
          <w:spacing w:val="19"/>
          <w:w w:val="110"/>
          <w:sz w:val="19"/>
        </w:rPr>
        <w:t> </w:t>
      </w:r>
      <w:r>
        <w:rPr>
          <w:rFonts w:ascii="Book Antiqua" w:hAnsi="Book Antiqua"/>
          <w:i/>
          <w:color w:val="231F20"/>
          <w:w w:val="110"/>
          <w:sz w:val="19"/>
        </w:rPr>
        <w:t>австрийский</w:t>
      </w:r>
      <w:r>
        <w:rPr>
          <w:rFonts w:ascii="Book Antiqua" w:hAnsi="Book Antiqua"/>
          <w:i/>
          <w:color w:val="231F20"/>
          <w:spacing w:val="19"/>
          <w:w w:val="110"/>
          <w:sz w:val="19"/>
        </w:rPr>
        <w:t> </w:t>
      </w:r>
      <w:r>
        <w:rPr>
          <w:rFonts w:ascii="Book Antiqua" w:hAnsi="Book Antiqua"/>
          <w:i/>
          <w:color w:val="231F20"/>
          <w:spacing w:val="-2"/>
          <w:w w:val="110"/>
          <w:sz w:val="19"/>
        </w:rPr>
        <w:t>канцлер</w:t>
      </w:r>
    </w:p>
    <w:p>
      <w:pPr>
        <w:spacing w:line="220" w:lineRule="auto" w:before="98"/>
        <w:ind w:left="893" w:right="1195" w:firstLine="0"/>
        <w:jc w:val="both"/>
        <w:rPr>
          <w:sz w:val="19"/>
        </w:rPr>
      </w:pPr>
      <w:r>
        <w:rPr>
          <w:color w:val="231F20"/>
          <w:sz w:val="19"/>
        </w:rPr>
        <w:t>Если</w:t>
      </w:r>
      <w:r>
        <w:rPr>
          <w:color w:val="231F20"/>
          <w:spacing w:val="-7"/>
          <w:sz w:val="19"/>
        </w:rPr>
        <w:t> </w:t>
      </w:r>
      <w:r>
        <w:rPr>
          <w:color w:val="231F20"/>
          <w:sz w:val="19"/>
        </w:rPr>
        <w:t>эпоха</w:t>
      </w:r>
      <w:r>
        <w:rPr>
          <w:color w:val="231F20"/>
          <w:spacing w:val="-7"/>
          <w:sz w:val="19"/>
        </w:rPr>
        <w:t> </w:t>
      </w:r>
      <w:r>
        <w:rPr>
          <w:color w:val="231F20"/>
          <w:sz w:val="19"/>
        </w:rPr>
        <w:t>созрела</w:t>
      </w:r>
      <w:r>
        <w:rPr>
          <w:color w:val="231F20"/>
          <w:spacing w:val="-7"/>
          <w:sz w:val="19"/>
        </w:rPr>
        <w:t> </w:t>
      </w:r>
      <w:r>
        <w:rPr>
          <w:color w:val="231F20"/>
          <w:sz w:val="19"/>
        </w:rPr>
        <w:t>для</w:t>
      </w:r>
      <w:r>
        <w:rPr>
          <w:color w:val="231F20"/>
          <w:spacing w:val="-7"/>
          <w:sz w:val="19"/>
        </w:rPr>
        <w:t> </w:t>
      </w:r>
      <w:r>
        <w:rPr>
          <w:color w:val="231F20"/>
          <w:sz w:val="19"/>
        </w:rPr>
        <w:t>перемен,</w:t>
      </w:r>
      <w:r>
        <w:rPr>
          <w:color w:val="231F20"/>
          <w:spacing w:val="-7"/>
          <w:sz w:val="19"/>
        </w:rPr>
        <w:t> </w:t>
      </w:r>
      <w:r>
        <w:rPr>
          <w:color w:val="231F20"/>
          <w:sz w:val="19"/>
        </w:rPr>
        <w:t>ни</w:t>
      </w:r>
      <w:r>
        <w:rPr>
          <w:color w:val="231F20"/>
          <w:spacing w:val="-7"/>
          <w:sz w:val="19"/>
        </w:rPr>
        <w:t> </w:t>
      </w:r>
      <w:r>
        <w:rPr>
          <w:color w:val="231F20"/>
          <w:sz w:val="19"/>
        </w:rPr>
        <w:t>одна</w:t>
      </w:r>
      <w:r>
        <w:rPr>
          <w:color w:val="231F20"/>
          <w:spacing w:val="-7"/>
          <w:sz w:val="19"/>
        </w:rPr>
        <w:t> </w:t>
      </w:r>
      <w:r>
        <w:rPr>
          <w:color w:val="231F20"/>
          <w:sz w:val="19"/>
        </w:rPr>
        <w:t>человеческая</w:t>
      </w:r>
      <w:r>
        <w:rPr>
          <w:color w:val="231F20"/>
          <w:spacing w:val="-7"/>
          <w:sz w:val="19"/>
        </w:rPr>
        <w:t> </w:t>
      </w:r>
      <w:r>
        <w:rPr>
          <w:color w:val="231F20"/>
          <w:sz w:val="19"/>
        </w:rPr>
        <w:t>сила</w:t>
      </w:r>
      <w:r>
        <w:rPr>
          <w:color w:val="231F20"/>
          <w:spacing w:val="-7"/>
          <w:sz w:val="19"/>
        </w:rPr>
        <w:t> </w:t>
      </w:r>
      <w:r>
        <w:rPr>
          <w:color w:val="231F20"/>
          <w:sz w:val="19"/>
        </w:rPr>
        <w:t>не</w:t>
      </w:r>
      <w:r>
        <w:rPr>
          <w:color w:val="231F20"/>
          <w:spacing w:val="-7"/>
          <w:sz w:val="19"/>
        </w:rPr>
        <w:t> </w:t>
      </w:r>
      <w:r>
        <w:rPr>
          <w:color w:val="231F20"/>
          <w:sz w:val="19"/>
        </w:rPr>
        <w:t>в</w:t>
      </w:r>
      <w:r>
        <w:rPr>
          <w:color w:val="231F20"/>
          <w:spacing w:val="-7"/>
          <w:sz w:val="19"/>
        </w:rPr>
        <w:t> </w:t>
      </w:r>
      <w:r>
        <w:rPr>
          <w:color w:val="231F20"/>
          <w:sz w:val="19"/>
        </w:rPr>
        <w:t>состоянии</w:t>
      </w:r>
      <w:r>
        <w:rPr>
          <w:color w:val="231F20"/>
          <w:spacing w:val="-7"/>
          <w:sz w:val="19"/>
        </w:rPr>
        <w:t> </w:t>
      </w:r>
      <w:r>
        <w:rPr>
          <w:color w:val="231F20"/>
          <w:sz w:val="19"/>
        </w:rPr>
        <w:t>их</w:t>
      </w:r>
      <w:r>
        <w:rPr>
          <w:color w:val="231F20"/>
          <w:spacing w:val="-7"/>
          <w:sz w:val="19"/>
        </w:rPr>
        <w:t> </w:t>
      </w:r>
      <w:r>
        <w:rPr>
          <w:color w:val="231F20"/>
          <w:sz w:val="19"/>
        </w:rPr>
        <w:t>пре- </w:t>
      </w:r>
      <w:r>
        <w:rPr>
          <w:color w:val="231F20"/>
          <w:spacing w:val="-2"/>
          <w:sz w:val="19"/>
        </w:rPr>
        <w:t>дотвратить.</w:t>
      </w:r>
    </w:p>
    <w:p>
      <w:pPr>
        <w:spacing w:before="24"/>
        <w:ind w:left="0" w:right="1195" w:firstLine="0"/>
        <w:jc w:val="right"/>
        <w:rPr>
          <w:rFonts w:ascii="Book Antiqua" w:hAnsi="Book Antiqua"/>
          <w:i/>
          <w:sz w:val="19"/>
        </w:rPr>
      </w:pPr>
      <w:r>
        <w:rPr>
          <w:rFonts w:ascii="Book Antiqua" w:hAnsi="Book Antiqua"/>
          <w:i/>
          <w:color w:val="231F20"/>
          <w:w w:val="110"/>
          <w:sz w:val="19"/>
        </w:rPr>
        <w:t>Джузеппе</w:t>
      </w:r>
      <w:r>
        <w:rPr>
          <w:rFonts w:ascii="Book Antiqua" w:hAnsi="Book Antiqua"/>
          <w:i/>
          <w:color w:val="231F20"/>
          <w:spacing w:val="31"/>
          <w:w w:val="110"/>
          <w:sz w:val="19"/>
        </w:rPr>
        <w:t> </w:t>
      </w:r>
      <w:r>
        <w:rPr>
          <w:rFonts w:ascii="Book Antiqua" w:hAnsi="Book Antiqua"/>
          <w:i/>
          <w:color w:val="231F20"/>
          <w:w w:val="110"/>
          <w:sz w:val="19"/>
        </w:rPr>
        <w:t>Мадзини,</w:t>
      </w:r>
      <w:r>
        <w:rPr>
          <w:rFonts w:ascii="Book Antiqua" w:hAnsi="Book Antiqua"/>
          <w:i/>
          <w:color w:val="231F20"/>
          <w:spacing w:val="32"/>
          <w:w w:val="110"/>
          <w:sz w:val="19"/>
        </w:rPr>
        <w:t> </w:t>
      </w:r>
      <w:r>
        <w:rPr>
          <w:rFonts w:ascii="Book Antiqua" w:hAnsi="Book Antiqua"/>
          <w:i/>
          <w:color w:val="231F20"/>
          <w:w w:val="110"/>
          <w:sz w:val="19"/>
        </w:rPr>
        <w:t>итальянский</w:t>
      </w:r>
      <w:r>
        <w:rPr>
          <w:rFonts w:ascii="Book Antiqua" w:hAnsi="Book Antiqua"/>
          <w:i/>
          <w:color w:val="231F20"/>
          <w:spacing w:val="31"/>
          <w:w w:val="110"/>
          <w:sz w:val="19"/>
        </w:rPr>
        <w:t> </w:t>
      </w:r>
      <w:r>
        <w:rPr>
          <w:rFonts w:ascii="Book Antiqua" w:hAnsi="Book Antiqua"/>
          <w:i/>
          <w:color w:val="231F20"/>
          <w:w w:val="110"/>
          <w:sz w:val="19"/>
        </w:rPr>
        <w:t>национальный</w:t>
      </w:r>
      <w:r>
        <w:rPr>
          <w:rFonts w:ascii="Book Antiqua" w:hAnsi="Book Antiqua"/>
          <w:i/>
          <w:color w:val="231F20"/>
          <w:spacing w:val="32"/>
          <w:w w:val="110"/>
          <w:sz w:val="19"/>
        </w:rPr>
        <w:t> </w:t>
      </w:r>
      <w:r>
        <w:rPr>
          <w:rFonts w:ascii="Book Antiqua" w:hAnsi="Book Antiqua"/>
          <w:i/>
          <w:color w:val="231F20"/>
          <w:w w:val="110"/>
          <w:sz w:val="19"/>
        </w:rPr>
        <w:t>и</w:t>
      </w:r>
      <w:r>
        <w:rPr>
          <w:rFonts w:ascii="Book Antiqua" w:hAnsi="Book Antiqua"/>
          <w:i/>
          <w:color w:val="231F20"/>
          <w:spacing w:val="31"/>
          <w:w w:val="110"/>
          <w:sz w:val="19"/>
        </w:rPr>
        <w:t> </w:t>
      </w:r>
      <w:r>
        <w:rPr>
          <w:rFonts w:ascii="Book Antiqua" w:hAnsi="Book Antiqua"/>
          <w:i/>
          <w:color w:val="231F20"/>
          <w:w w:val="110"/>
          <w:sz w:val="19"/>
        </w:rPr>
        <w:t>революционный</w:t>
      </w:r>
      <w:r>
        <w:rPr>
          <w:rFonts w:ascii="Book Antiqua" w:hAnsi="Book Antiqua"/>
          <w:i/>
          <w:color w:val="231F20"/>
          <w:spacing w:val="32"/>
          <w:w w:val="110"/>
          <w:sz w:val="19"/>
        </w:rPr>
        <w:t> </w:t>
      </w:r>
      <w:r>
        <w:rPr>
          <w:rFonts w:ascii="Book Antiqua" w:hAnsi="Book Antiqua"/>
          <w:i/>
          <w:color w:val="231F20"/>
          <w:spacing w:val="-2"/>
          <w:w w:val="110"/>
          <w:sz w:val="19"/>
        </w:rPr>
        <w:t>деятель</w:t>
      </w:r>
    </w:p>
    <w:p>
      <w:pPr>
        <w:pStyle w:val="BodyText"/>
        <w:spacing w:before="8"/>
        <w:rPr>
          <w:rFonts w:ascii="Book Antiqua"/>
          <w:i/>
          <w:sz w:val="5"/>
        </w:rPr>
      </w:pPr>
      <w:r>
        <w:rPr/>
        <w:pict>
          <v:shape style="position:absolute;margin-left:31pt;margin-top:4.613916pt;width:102.45pt;height:99.8pt;mso-position-horizontal-relative:page;mso-position-vertical-relative:paragraph;z-index:-15545856;mso-wrap-distance-left:0;mso-wrap-distance-right:0" type="#_x0000_t202" id="docshape1838" filled="false" stroked="false">
            <v:textbox inset="0,0,0,0">
              <w:txbxContent>
                <w:p>
                  <w:pPr>
                    <w:spacing w:before="14"/>
                    <w:ind w:left="0" w:right="18" w:firstLine="0"/>
                    <w:jc w:val="right"/>
                    <w:rPr>
                      <w:rFonts w:ascii="Calibri"/>
                      <w:b/>
                      <w:sz w:val="90"/>
                    </w:rPr>
                  </w:pPr>
                  <w:r>
                    <w:rPr>
                      <w:rFonts w:ascii="Calibri"/>
                      <w:b/>
                      <w:color w:val="DB413F"/>
                      <w:w w:val="123"/>
                      <w:sz w:val="90"/>
                    </w:rPr>
                    <w:t>?</w:t>
                  </w:r>
                </w:p>
                <w:p>
                  <w:pPr>
                    <w:spacing w:before="745"/>
                    <w:ind w:left="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91</w:t>
                  </w:r>
                </w:p>
              </w:txbxContent>
            </v:textbox>
            <w10:wrap type="topAndBottom"/>
          </v:shape>
        </w:pict>
      </w:r>
      <w:r>
        <w:rPr/>
        <w:pict>
          <v:shape style="position:absolute;margin-left:157.063004pt;margin-top:18.247416pt;width:225.25pt;height:32.75pt;mso-position-horizontal-relative:page;mso-position-vertical-relative:paragraph;z-index:-15545344;mso-wrap-distance-left:0;mso-wrap-distance-right:0" type="#_x0000_t202" id="docshape1839" filled="false" stroked="false">
            <v:textbox inset="0,0,0,0">
              <w:txbxContent>
                <w:p>
                  <w:pPr>
                    <w:spacing w:line="218" w:lineRule="auto" w:before="19"/>
                    <w:ind w:left="0" w:right="0" w:firstLine="0"/>
                    <w:jc w:val="left"/>
                    <w:rPr>
                      <w:rFonts w:ascii="Calibri" w:hAnsi="Calibri"/>
                      <w:b/>
                      <w:sz w:val="19"/>
                    </w:rPr>
                  </w:pPr>
                  <w:r>
                    <w:rPr>
                      <w:rFonts w:ascii="Calibri" w:hAnsi="Calibri"/>
                      <w:b/>
                      <w:color w:val="231F20"/>
                      <w:w w:val="115"/>
                      <w:sz w:val="19"/>
                    </w:rPr>
                    <w:t>Почему монархам удавалось сдерживать </w:t>
                  </w:r>
                  <w:r>
                    <w:rPr>
                      <w:rFonts w:ascii="Calibri" w:hAnsi="Calibri"/>
                      <w:b/>
                      <w:color w:val="231F20"/>
                      <w:spacing w:val="-2"/>
                      <w:w w:val="115"/>
                      <w:sz w:val="19"/>
                    </w:rPr>
                    <w:t>демократизацию политической системы, но </w:t>
                  </w:r>
                  <w:r>
                    <w:rPr>
                      <w:rFonts w:ascii="Calibri" w:hAnsi="Calibri"/>
                      <w:b/>
                      <w:color w:val="231F20"/>
                      <w:spacing w:val="-2"/>
                      <w:w w:val="115"/>
                      <w:sz w:val="19"/>
                    </w:rPr>
                    <w:t>не </w:t>
                  </w:r>
                  <w:r>
                    <w:rPr>
                      <w:rFonts w:ascii="Calibri" w:hAnsi="Calibri"/>
                      <w:b/>
                      <w:color w:val="231F20"/>
                      <w:w w:val="115"/>
                      <w:sz w:val="19"/>
                    </w:rPr>
                    <w:t>остановить её?</w:t>
                  </w:r>
                </w:p>
              </w:txbxContent>
            </v:textbox>
            <w10:wrap type="topAndBottom"/>
          </v:shape>
        </w:pict>
      </w:r>
      <w:r>
        <w:rPr/>
        <w:pict>
          <v:shape style="position:absolute;margin-left:417.212585pt;margin-top:97.769035pt;width:53.85pt;height:6.65pt;mso-position-horizontal-relative:page;mso-position-vertical-relative:paragraph;z-index:-15544832;mso-wrap-distance-left:0;mso-wrap-distance-right:0" type="#_x0000_t202" id="docshape1840" filled="false" stroked="false">
            <v:textbox inset="0,0,0,0">
              <w:txbxContent>
                <w:p>
                  <w:pPr>
                    <w:spacing w:line="133" w:lineRule="exact" w:before="0"/>
                    <w:ind w:left="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10:56:54</w:t>
                  </w:r>
                </w:p>
              </w:txbxContent>
            </v:textbox>
            <w10:wrap type="topAndBottom"/>
          </v:shape>
        </w:pict>
      </w:r>
    </w:p>
    <w:p>
      <w:pPr>
        <w:spacing w:after="0"/>
        <w:rPr>
          <w:rFonts w:ascii="Book Antiqua"/>
          <w:sz w:val="5"/>
        </w:rPr>
        <w:sectPr>
          <w:footerReference w:type="default" r:id="rId425"/>
          <w:pgSz w:w="10310" w:h="14850"/>
          <w:pgMar w:footer="968" w:header="0" w:top="700" w:bottom="1160" w:left="320" w:right="300"/>
        </w:sectPr>
      </w:pPr>
    </w:p>
    <w:p>
      <w:pPr>
        <w:pStyle w:val="BodyText"/>
        <w:rPr>
          <w:rFonts w:ascii="Book Antiqua"/>
          <w:i/>
        </w:rPr>
      </w:pPr>
      <w:r>
        <w:rPr/>
        <w:pict>
          <v:group style="position:absolute;margin-left:0pt;margin-top:-.000518pt;width:515.4pt;height:72.05pt;mso-position-horizontal-relative:page;mso-position-vertical-relative:page;z-index:-27977216" id="docshapegroup1844" coordorigin="0,0" coordsize="10308,1441">
            <v:shape style="position:absolute;left:420;top:419;width:9468;height:1021" type="#_x0000_t75" id="docshape1845" stroked="false">
              <v:imagedata r:id="rId8" o:title=""/>
            </v:shape>
            <v:shape style="position:absolute;left:283;top:283;width:9605;height:420" id="docshape1846" coordorigin="283,283" coordsize="9605,420" path="m583,703l283,703m703,583l703,283m9888,583l9888,283e" filled="false" stroked="true" strokeweight="1.25pt" strokecolor="#ffffff">
              <v:path arrowok="t"/>
              <v:stroke dashstyle="solid"/>
            </v:shape>
            <v:shape style="position:absolute;left:283;top:283;width:9605;height:420" id="docshape1847"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848"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84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92</w:t>
                    </w:r>
                  </w:p>
                </w:txbxContent>
              </v:textbox>
              <w10:wrap type="none"/>
            </v:shape>
            <v:shape style="position:absolute;left:8343;top:1096;width:828;height:290" type="#_x0000_t202" id="docshape1850"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17056" from="500.3862pt,35.172684pt" to="515.3862pt,35.172684pt" stroked="true" strokeweight=".25pt" strokecolor="#000000">
            <v:stroke dashstyle="solid"/>
            <w10:wrap type="none"/>
          </v:line>
        </w:pict>
      </w: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Heading3"/>
        <w:tabs>
          <w:tab w:pos="1857" w:val="left" w:leader="none"/>
        </w:tabs>
        <w:spacing w:line="199" w:lineRule="auto" w:before="289"/>
        <w:ind w:right="1021" w:hanging="964"/>
      </w:pPr>
      <w:r>
        <w:rPr/>
        <w:pict>
          <v:group style="position:absolute;margin-left:21pt;margin-top:33.967476pt;width:473.4pt;height:414.85pt;mso-position-horizontal-relative:page;mso-position-vertical-relative:paragraph;z-index:-27976704" id="docshapegroup1851" coordorigin="420,679" coordsize="9468,8297">
            <v:shape style="position:absolute;left:420;top:2626;width:9468;height:6350" id="docshape1852" coordorigin="420,2626" coordsize="9468,6350" path="m9888,2626l420,2626,420,5725,420,8976,9888,8976,9888,5725,9888,2626xe" filled="true" fillcolor="#e6e7e8" stroked="false">
              <v:path arrowok="t"/>
              <v:fill type="solid"/>
            </v:shape>
            <v:shape style="position:absolute;left:1831;top:5792;width:6927;height:629" type="#_x0000_t75" id="docshape1853" stroked="false">
              <v:imagedata r:id="rId445" o:title=""/>
            </v:shape>
            <v:rect style="position:absolute;left:1894;top:5735;width:6804;height:624" id="docshape1854" filled="true" fillcolor="#ffffff" stroked="false">
              <v:fill type="solid"/>
            </v:rect>
            <v:shape style="position:absolute;left:1831;top:2106;width:6927;height:3687" type="#_x0000_t75" id="docshape1855" stroked="false">
              <v:imagedata r:id="rId446" o:title=""/>
            </v:shape>
            <v:shape style="position:absolute;left:1894;top:2168;width:6804;height:3567" type="#_x0000_t75" id="docshape1856" stroked="false">
              <v:imagedata r:id="rId447" o:title=""/>
            </v:shape>
            <v:rect style="position:absolute;left:1904;top:2178;width:6784;height:3547" id="docshape1857" filled="false" stroked="true" strokeweight="1pt" strokecolor="#ffffff">
              <v:stroke dashstyle="solid"/>
            </v:rect>
            <v:rect style="position:absolute;left:1497;top:7928;width:3799;height:114" id="docshape1858" filled="true" fillcolor="#b2ccea" stroked="false">
              <v:fill type="solid"/>
            </v:rect>
            <v:rect style="position:absolute;left:5295;top:7928;width:3799;height:114" id="docshape1859" filled="true" fillcolor="#eeaf9f" stroked="false">
              <v:fill type="solid"/>
            </v:rect>
            <v:line style="position:absolute" from="1299,754" to="1299,7670" stroked="true" strokeweight="1.5pt" strokecolor="#db413f">
              <v:stroke dashstyle="dot"/>
            </v:line>
            <v:shape style="position:absolute;left:1283;top:679;width:30;height:7036" id="docshape1860" coordorigin="1284,679" coordsize="30,7036" path="m1314,7700l1309,7689,1299,7685,1288,7689,1284,7700,1288,7710,1299,7715,1309,7710,1314,7700xm1314,694l1309,684,1299,679,1288,684,1284,694,1288,705,1299,709,1309,705,1314,694xe" filled="true" fillcolor="#db413f" stroked="false">
              <v:path arrowok="t"/>
              <v:fill type="solid"/>
            </v:shape>
            <v:shape style="position:absolute;left:1101;top:1414;width:397;height:397" type="#_x0000_t75" id="docshape1861" stroked="false">
              <v:imagedata r:id="rId94" o:title=""/>
            </v:shape>
            <v:shape style="position:absolute;left:1100;top:6587;width:397;height:397" type="#_x0000_t75" id="docshape1862" stroked="false">
              <v:imagedata r:id="rId448" o:title=""/>
            </v:shape>
            <v:shape style="position:absolute;left:1100;top:7127;width:397;height:397" type="#_x0000_t75" id="docshape1863" stroked="false">
              <v:imagedata r:id="rId449" o:title=""/>
            </v:shape>
            <v:shape style="position:absolute;left:1099;top:7738;width:418;height:418" type="#_x0000_t75" id="docshape1864" stroked="false">
              <v:imagedata r:id="rId450" o:title=""/>
            </v:shape>
            <v:shape style="position:absolute;left:1100;top:7739;width:397;height:397" id="docshape1865" coordorigin="1100,7739" coordsize="397,397" path="m1299,7739l1222,7755,1158,7797,1116,7861,1100,7938,1116,8015,1158,8078,1222,8121,1299,8136,1376,8121,1439,8078,1482,8015,1497,7938,1482,7861,1439,7797,1376,7755,1299,7739xe" filled="true" fillcolor="#db413f" stroked="false">
              <v:path arrowok="t"/>
              <v:fill type="solid"/>
            </v:shape>
            <v:shape style="position:absolute;left:1340;top:7834;width:157;height:287" id="docshape1866" coordorigin="1341,7834" coordsize="157,287" path="m1464,7834l1428,7855,1381,7901,1352,7955,1341,8016,1352,8076,1376,8120,1439,8078,1482,8015,1497,7938,1482,7861,1464,7834xe" filled="true" fillcolor="#e47a68" stroked="false">
              <v:path arrowok="t"/>
              <v:fill type="solid"/>
            </v:shape>
            <v:shape style="position:absolute;left:1100;top:7739;width:223;height:332" id="docshape1867" coordorigin="1100,7739" coordsize="223,332" path="m1299,7739l1222,7755,1158,7797,1116,7861,1100,7938,1116,8015,1154,8071,1184,8059,1241,8018,1285,7965,1313,7902,1323,7832,1313,7762,1303,7740,1299,7739xe" filled="true" fillcolor="#e1685a" stroked="false">
              <v:path arrowok="t"/>
              <v:fill type="solid"/>
            </v:shape>
            <v:shape style="position:absolute;left:1245;top:7866;width:107;height:176" id="docshape1868" coordorigin="1245,7866" coordsize="107,176" path="m1349,8042l1299,7978,1249,8042,1349,8042xm1352,7866l1245,7866,1299,7934,1352,7866xe" filled="true" fillcolor="#ffffff" stroked="false">
              <v:path arrowok="t"/>
              <v:fill type="solid"/>
            </v:shape>
            <v:shape style="position:absolute;left:1192;top:7799;width:212;height:269" id="docshape1869" coordorigin="1193,7800" coordsize="212,269" path="m1193,8068l1404,8068,1193,7800,1404,7800,1193,8068xe" filled="false" stroked="true" strokeweight=".763pt" strokecolor="#ffffff">
              <v:path arrowok="t"/>
              <v:stroke dashstyle="solid"/>
            </v:shape>
            <v:rect style="position:absolute;left:1193;top:7799;width:212;height:31" id="docshape1870" filled="true" fillcolor="#ffffff" stroked="false">
              <v:fill type="solid"/>
            </v:rect>
            <v:rect style="position:absolute;left:1193;top:7799;width:212;height:31" id="docshape1871" filled="false" stroked="true" strokeweight=".763pt" strokecolor="#ffffff">
              <v:stroke dashstyle="solid"/>
            </v:rect>
            <v:rect style="position:absolute;left:1193;top:8037;width:212;height:31" id="docshape1872" filled="true" fillcolor="#ffffff" stroked="false">
              <v:fill type="solid"/>
            </v:rect>
            <v:rect style="position:absolute;left:1193;top:8037;width:212;height:31" id="docshape1873" filled="false" stroked="true" strokeweight=".763pt" strokecolor="#ffffff">
              <v:stroke dashstyle="solid"/>
            </v:rect>
            <w10:wrap type="none"/>
          </v:group>
        </w:pict>
      </w:r>
      <w:r>
        <w:rPr/>
        <w:pict>
          <v:group style="position:absolute;margin-left:73.731003pt;margin-top:12.690977pt;width:31.7pt;height:28.8pt;mso-position-horizontal-relative:page;mso-position-vertical-relative:paragraph;z-index:-27976192" id="docshapegroup1874" coordorigin="1475,254" coordsize="634,576">
            <v:shape style="position:absolute;left:1474;top:253;width:634;height:576" type="#_x0000_t75" id="docshape1875" stroked="false">
              <v:imagedata r:id="rId47" o:title=""/>
            </v:shape>
            <v:shape style="position:absolute;left:1474;top:253;width:634;height:576" type="#_x0000_t202" id="docshape1876" filled="false" stroked="false">
              <v:textbox inset="0,0,0,0">
                <w:txbxContent>
                  <w:p>
                    <w:pPr>
                      <w:spacing w:line="475" w:lineRule="exact" w:before="0"/>
                      <w:ind w:left="22" w:right="0" w:firstLine="0"/>
                      <w:jc w:val="left"/>
                      <w:rPr>
                        <w:rFonts w:ascii="Tahoma"/>
                        <w:sz w:val="40"/>
                      </w:rPr>
                    </w:pPr>
                    <w:r>
                      <w:rPr>
                        <w:rFonts w:ascii="Tahoma"/>
                        <w:color w:val="FFFFFF"/>
                        <w:spacing w:val="39"/>
                        <w:sz w:val="40"/>
                        <w:shd w:fill="4495D1" w:color="auto" w:val="clear"/>
                      </w:rPr>
                      <w:t> </w:t>
                    </w:r>
                    <w:r>
                      <w:rPr>
                        <w:rFonts w:ascii="Tahoma"/>
                        <w:color w:val="FFFFFF"/>
                        <w:spacing w:val="-10"/>
                        <w:w w:val="90"/>
                        <w:sz w:val="40"/>
                        <w:shd w:fill="4495D1" w:color="auto" w:val="clear"/>
                      </w:rPr>
                      <w:t>8</w:t>
                    </w:r>
                    <w:r>
                      <w:rPr>
                        <w:rFonts w:ascii="Tahoma"/>
                        <w:color w:val="FFFFFF"/>
                        <w:spacing w:val="40"/>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spacing w:val="9"/>
          <w:w w:val="80"/>
        </w:rPr>
        <w:t>Великобритания: экономическое </w:t>
      </w:r>
      <w:r>
        <w:rPr>
          <w:color w:val="4495D1"/>
          <w:w w:val="80"/>
        </w:rPr>
        <w:t>лидерство </w:t>
      </w:r>
      <w:r>
        <w:rPr>
          <w:color w:val="4495D1"/>
          <w:w w:val="85"/>
        </w:rPr>
        <w:t>и </w:t>
      </w:r>
      <w:r>
        <w:rPr>
          <w:color w:val="4495D1"/>
          <w:spacing w:val="9"/>
          <w:w w:val="85"/>
        </w:rPr>
        <w:t>политические</w:t>
      </w:r>
      <w:r>
        <w:rPr>
          <w:color w:val="4495D1"/>
          <w:spacing w:val="8"/>
          <w:w w:val="85"/>
        </w:rPr>
        <w:t> </w:t>
      </w:r>
      <w:r>
        <w:rPr>
          <w:color w:val="4495D1"/>
          <w:spacing w:val="10"/>
          <w:w w:val="85"/>
        </w:rPr>
        <w:t>реформы</w:t>
      </w:r>
    </w:p>
    <w:p>
      <w:pPr>
        <w:spacing w:line="218" w:lineRule="auto" w:before="293"/>
        <w:ind w:left="1857" w:right="911" w:firstLine="0"/>
        <w:jc w:val="left"/>
        <w:rPr>
          <w:rFonts w:ascii="Calibri" w:hAnsi="Calibri"/>
          <w:b/>
          <w:sz w:val="19"/>
        </w:rPr>
      </w:pPr>
      <w:r>
        <w:rPr/>
        <w:pict>
          <v:shape style="position:absolute;margin-left:60.5229pt;margin-top:15.955222pt;width:8.550pt;height:18.55pt;mso-position-horizontal-relative:page;mso-position-vertical-relative:paragraph;z-index:15917568" type="#_x0000_t202" id="docshape187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40"/>
          <w:w w:val="115"/>
          <w:sz w:val="19"/>
        </w:rPr>
        <w:t> </w:t>
      </w:r>
      <w:r>
        <w:rPr>
          <w:rFonts w:ascii="Calibri" w:hAnsi="Calibri"/>
          <w:b/>
          <w:color w:val="231F20"/>
          <w:w w:val="115"/>
          <w:sz w:val="19"/>
        </w:rPr>
        <w:t>политическое</w:t>
      </w:r>
      <w:r>
        <w:rPr>
          <w:rFonts w:ascii="Calibri" w:hAnsi="Calibri"/>
          <w:b/>
          <w:color w:val="231F20"/>
          <w:spacing w:val="40"/>
          <w:w w:val="115"/>
          <w:sz w:val="19"/>
        </w:rPr>
        <w:t> </w:t>
      </w:r>
      <w:r>
        <w:rPr>
          <w:rFonts w:ascii="Calibri" w:hAnsi="Calibri"/>
          <w:b/>
          <w:color w:val="231F20"/>
          <w:w w:val="115"/>
          <w:sz w:val="19"/>
        </w:rPr>
        <w:t>развитие</w:t>
      </w:r>
      <w:r>
        <w:rPr>
          <w:rFonts w:ascii="Calibri" w:hAnsi="Calibri"/>
          <w:b/>
          <w:color w:val="231F20"/>
          <w:spacing w:val="40"/>
          <w:w w:val="115"/>
          <w:sz w:val="19"/>
        </w:rPr>
        <w:t> </w:t>
      </w:r>
      <w:r>
        <w:rPr>
          <w:rFonts w:ascii="Calibri" w:hAnsi="Calibri"/>
          <w:b/>
          <w:color w:val="231F20"/>
          <w:w w:val="115"/>
          <w:sz w:val="19"/>
        </w:rPr>
        <w:t>Великобритании</w:t>
      </w:r>
      <w:r>
        <w:rPr>
          <w:rFonts w:ascii="Calibri" w:hAnsi="Calibri"/>
          <w:b/>
          <w:color w:val="231F20"/>
          <w:spacing w:val="40"/>
          <w:w w:val="115"/>
          <w:sz w:val="19"/>
        </w:rPr>
        <w:t> </w:t>
      </w:r>
      <w:r>
        <w:rPr>
          <w:rFonts w:ascii="Calibri" w:hAnsi="Calibri"/>
          <w:b/>
          <w:color w:val="231F20"/>
          <w:w w:val="115"/>
          <w:sz w:val="19"/>
        </w:rPr>
        <w:t>шло</w:t>
      </w:r>
      <w:r>
        <w:rPr>
          <w:rFonts w:ascii="Calibri" w:hAnsi="Calibri"/>
          <w:b/>
          <w:color w:val="231F20"/>
          <w:spacing w:val="40"/>
          <w:w w:val="115"/>
          <w:sz w:val="19"/>
        </w:rPr>
        <w:t> </w:t>
      </w:r>
      <w:r>
        <w:rPr>
          <w:rFonts w:ascii="Calibri" w:hAnsi="Calibri"/>
          <w:b/>
          <w:color w:val="231F20"/>
          <w:w w:val="115"/>
          <w:sz w:val="19"/>
        </w:rPr>
        <w:t>путём</w:t>
      </w:r>
      <w:r>
        <w:rPr>
          <w:rFonts w:ascii="Calibri" w:hAnsi="Calibri"/>
          <w:b/>
          <w:color w:val="231F20"/>
          <w:spacing w:val="40"/>
          <w:w w:val="115"/>
          <w:sz w:val="19"/>
        </w:rPr>
        <w:t> </w:t>
      </w:r>
      <w:r>
        <w:rPr>
          <w:rFonts w:ascii="Calibri" w:hAnsi="Calibri"/>
          <w:b/>
          <w:color w:val="231F20"/>
          <w:w w:val="115"/>
          <w:sz w:val="19"/>
        </w:rPr>
        <w:t>реформ, а не революций?</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7"/>
        <w:rPr>
          <w:rFonts w:ascii="Calibri"/>
          <w:b/>
          <w:sz w:val="17"/>
        </w:rPr>
      </w:pPr>
    </w:p>
    <w:p>
      <w:pPr>
        <w:spacing w:line="220" w:lineRule="auto" w:before="118"/>
        <w:ind w:left="1687" w:right="2655" w:firstLine="0"/>
        <w:jc w:val="left"/>
        <w:rPr>
          <w:rFonts w:ascii="Trebuchet MS" w:hAnsi="Trebuchet MS"/>
          <w:i/>
          <w:sz w:val="19"/>
        </w:rPr>
      </w:pPr>
      <w:r>
        <w:rPr>
          <w:rFonts w:ascii="Calibri" w:hAnsi="Calibri"/>
          <w:b/>
          <w:color w:val="231F20"/>
          <w:sz w:val="19"/>
        </w:rPr>
        <w:t>Хрустальный дворец. </w:t>
      </w:r>
      <w:r>
        <w:rPr>
          <w:rFonts w:ascii="Trebuchet MS" w:hAnsi="Trebuchet MS"/>
          <w:i/>
          <w:color w:val="231F20"/>
          <w:sz w:val="19"/>
        </w:rPr>
        <w:t>Выставочный павильон в </w:t>
      </w:r>
      <w:r>
        <w:rPr>
          <w:rFonts w:ascii="Trebuchet MS" w:hAnsi="Trebuchet MS"/>
          <w:i/>
          <w:color w:val="231F20"/>
          <w:sz w:val="19"/>
        </w:rPr>
        <w:t>Лондоне.</w:t>
      </w:r>
      <w:r>
        <w:rPr>
          <w:rFonts w:ascii="Trebuchet MS" w:hAnsi="Trebuchet MS"/>
          <w:i/>
          <w:color w:val="231F20"/>
          <w:sz w:val="19"/>
        </w:rPr>
        <w:t> Архитектор Дж. Пакстон. 1851 г.</w:t>
      </w:r>
    </w:p>
    <w:p>
      <w:pPr>
        <w:pStyle w:val="BodyText"/>
        <w:spacing w:before="1"/>
        <w:rPr>
          <w:rFonts w:ascii="Trebuchet MS"/>
          <w:i/>
          <w:sz w:val="26"/>
        </w:rPr>
      </w:pPr>
    </w:p>
    <w:p>
      <w:pPr>
        <w:pStyle w:val="ListParagraph"/>
        <w:numPr>
          <w:ilvl w:val="0"/>
          <w:numId w:val="38"/>
        </w:numPr>
        <w:tabs>
          <w:tab w:pos="1443" w:val="left" w:leader="none"/>
        </w:tabs>
        <w:spacing w:line="240" w:lineRule="auto" w:before="104" w:after="0"/>
        <w:ind w:left="1442" w:right="0" w:hanging="153"/>
        <w:jc w:val="left"/>
        <w:rPr>
          <w:sz w:val="19"/>
        </w:rPr>
      </w:pPr>
      <w:r>
        <w:rPr>
          <w:color w:val="231F20"/>
          <w:w w:val="95"/>
          <w:sz w:val="19"/>
        </w:rPr>
        <w:t>Чартизм</w:t>
      </w:r>
      <w:r>
        <w:rPr>
          <w:color w:val="231F20"/>
          <w:spacing w:val="11"/>
          <w:sz w:val="19"/>
        </w:rPr>
        <w:t> </w:t>
      </w:r>
      <w:r>
        <w:rPr>
          <w:rFonts w:ascii="Calibri" w:hAnsi="Calibri"/>
          <w:b/>
          <w:color w:val="DB413F"/>
          <w:w w:val="95"/>
          <w:position w:val="-1"/>
          <w:sz w:val="22"/>
        </w:rPr>
        <w:t>•</w:t>
      </w:r>
      <w:r>
        <w:rPr>
          <w:rFonts w:ascii="Calibri" w:hAnsi="Calibri"/>
          <w:b/>
          <w:color w:val="DB413F"/>
          <w:spacing w:val="19"/>
          <w:position w:val="-1"/>
          <w:sz w:val="22"/>
        </w:rPr>
        <w:t> </w:t>
      </w:r>
      <w:r>
        <w:rPr>
          <w:color w:val="231F20"/>
          <w:w w:val="95"/>
          <w:sz w:val="19"/>
        </w:rPr>
        <w:t>хлебные</w:t>
      </w:r>
      <w:r>
        <w:rPr>
          <w:color w:val="231F20"/>
          <w:spacing w:val="12"/>
          <w:sz w:val="19"/>
        </w:rPr>
        <w:t> </w:t>
      </w:r>
      <w:r>
        <w:rPr>
          <w:color w:val="231F20"/>
          <w:spacing w:val="-2"/>
          <w:w w:val="95"/>
          <w:sz w:val="19"/>
        </w:rPr>
        <w:t>законы</w:t>
      </w:r>
    </w:p>
    <w:p>
      <w:pPr>
        <w:pStyle w:val="BodyText"/>
        <w:spacing w:before="4"/>
        <w:rPr>
          <w:rFonts w:ascii="Trebuchet MS"/>
          <w:sz w:val="23"/>
        </w:rPr>
      </w:pPr>
    </w:p>
    <w:p>
      <w:pPr>
        <w:pStyle w:val="ListParagraph"/>
        <w:numPr>
          <w:ilvl w:val="0"/>
          <w:numId w:val="38"/>
        </w:numPr>
        <w:tabs>
          <w:tab w:pos="1443" w:val="left" w:leader="none"/>
        </w:tabs>
        <w:spacing w:line="240" w:lineRule="auto" w:before="0" w:after="0"/>
        <w:ind w:left="1442" w:right="0" w:hanging="153"/>
        <w:jc w:val="left"/>
        <w:rPr>
          <w:sz w:val="19"/>
        </w:rPr>
      </w:pPr>
      <w:r>
        <w:rPr>
          <w:color w:val="231F20"/>
          <w:spacing w:val="-2"/>
          <w:sz w:val="19"/>
        </w:rPr>
        <w:t>Георг</w:t>
      </w:r>
      <w:r>
        <w:rPr>
          <w:color w:val="231F20"/>
          <w:spacing w:val="-11"/>
          <w:sz w:val="19"/>
        </w:rPr>
        <w:t> </w:t>
      </w:r>
      <w:r>
        <w:rPr>
          <w:color w:val="231F20"/>
          <w:spacing w:val="-2"/>
          <w:sz w:val="19"/>
        </w:rPr>
        <w:t>III</w:t>
      </w:r>
      <w:r>
        <w:rPr>
          <w:color w:val="231F20"/>
          <w:spacing w:val="-11"/>
          <w:sz w:val="19"/>
        </w:rPr>
        <w:t> </w:t>
      </w:r>
      <w:r>
        <w:rPr>
          <w:rFonts w:ascii="Calibri" w:hAnsi="Calibri"/>
          <w:b/>
          <w:color w:val="DB413F"/>
          <w:spacing w:val="-2"/>
          <w:position w:val="-1"/>
          <w:sz w:val="22"/>
        </w:rPr>
        <w:t>•</w:t>
      </w:r>
      <w:r>
        <w:rPr>
          <w:rFonts w:ascii="Calibri" w:hAnsi="Calibri"/>
          <w:b/>
          <w:color w:val="DB413F"/>
          <w:spacing w:val="-3"/>
          <w:position w:val="-1"/>
          <w:sz w:val="22"/>
        </w:rPr>
        <w:t> </w:t>
      </w:r>
      <w:r>
        <w:rPr>
          <w:color w:val="231F20"/>
          <w:spacing w:val="-2"/>
          <w:sz w:val="19"/>
        </w:rPr>
        <w:t>Уильям</w:t>
      </w:r>
      <w:r>
        <w:rPr>
          <w:color w:val="231F20"/>
          <w:spacing w:val="-11"/>
          <w:sz w:val="19"/>
        </w:rPr>
        <w:t> </w:t>
      </w:r>
      <w:r>
        <w:rPr>
          <w:color w:val="231F20"/>
          <w:spacing w:val="-2"/>
          <w:sz w:val="19"/>
        </w:rPr>
        <w:t>Ловетт</w:t>
      </w:r>
    </w:p>
    <w:p>
      <w:pPr>
        <w:pStyle w:val="Heading6"/>
        <w:tabs>
          <w:tab w:pos="6995" w:val="left" w:leader="none"/>
        </w:tabs>
        <w:jc w:val="center"/>
      </w:pPr>
      <w:r>
        <w:rPr>
          <w:color w:val="4495D1"/>
          <w:spacing w:val="-5"/>
          <w:w w:val="85"/>
        </w:rPr>
        <w:t>МИР</w:t>
      </w:r>
      <w:r>
        <w:rPr>
          <w:color w:val="4495D1"/>
        </w:rPr>
        <w:tab/>
      </w:r>
      <w:r>
        <w:rPr>
          <w:color w:val="DB413F"/>
          <w:spacing w:val="-2"/>
          <w:w w:val="85"/>
        </w:rPr>
        <w:t>РОССИЯ</w:t>
      </w:r>
    </w:p>
    <w:p>
      <w:pPr>
        <w:pStyle w:val="BodyText"/>
        <w:spacing w:before="4"/>
        <w:rPr>
          <w:rFonts w:ascii="Tahoma"/>
          <w:sz w:val="3"/>
        </w:rPr>
      </w:pPr>
      <w:r>
        <w:rPr/>
        <w:pict>
          <v:group style="position:absolute;margin-left:74.858002pt;margin-top:3.227332pt;width:379.85pt;height:34.4pt;mso-position-horizontal-relative:page;mso-position-vertical-relative:paragraph;z-index:-15542272;mso-wrap-distance-left:0;mso-wrap-distance-right:0" id="docshapegroup1878" coordorigin="1497,65" coordsize="7597,688">
            <v:shape style="position:absolute;left:5295;top:64;width:3799;height:688" type="#_x0000_t202" id="docshape1879" filled="true" fillcolor="#f7ded5" stroked="false">
              <v:textbox inset="0,0,0,0">
                <w:txbxContent>
                  <w:p>
                    <w:pPr>
                      <w:numPr>
                        <w:ilvl w:val="0"/>
                        <w:numId w:val="39"/>
                      </w:numPr>
                      <w:tabs>
                        <w:tab w:pos="284" w:val="left" w:leader="none"/>
                      </w:tabs>
                      <w:spacing w:line="201" w:lineRule="auto" w:before="141"/>
                      <w:ind w:left="283" w:right="198" w:hanging="171"/>
                      <w:jc w:val="left"/>
                      <w:rPr>
                        <w:rFonts w:ascii="Trebuchet MS" w:hAnsi="Trebuchet MS"/>
                        <w:color w:val="000000"/>
                        <w:sz w:val="19"/>
                      </w:rPr>
                    </w:pPr>
                    <w:r>
                      <w:rPr>
                        <w:rFonts w:ascii="Calibri" w:hAnsi="Calibri"/>
                        <w:b/>
                        <w:color w:val="231F20"/>
                        <w:spacing w:val="-4"/>
                        <w:w w:val="110"/>
                        <w:sz w:val="19"/>
                      </w:rPr>
                      <w:t>1844—1849</w:t>
                    </w:r>
                    <w:r>
                      <w:rPr>
                        <w:rFonts w:ascii="Calibri" w:hAnsi="Calibri"/>
                        <w:b/>
                        <w:color w:val="231F20"/>
                        <w:spacing w:val="-8"/>
                        <w:w w:val="110"/>
                        <w:sz w:val="19"/>
                      </w:rPr>
                      <w:t> </w:t>
                    </w:r>
                    <w:r>
                      <w:rPr>
                        <w:rFonts w:ascii="Calibri" w:hAnsi="Calibri"/>
                        <w:b/>
                        <w:color w:val="231F20"/>
                        <w:spacing w:val="-4"/>
                        <w:w w:val="110"/>
                        <w:sz w:val="19"/>
                      </w:rPr>
                      <w:t>гг.</w:t>
                    </w:r>
                    <w:r>
                      <w:rPr>
                        <w:rFonts w:ascii="Calibri" w:hAnsi="Calibri"/>
                        <w:b/>
                        <w:color w:val="231F20"/>
                        <w:spacing w:val="-8"/>
                        <w:w w:val="110"/>
                        <w:sz w:val="19"/>
                      </w:rPr>
                      <w:t> </w:t>
                    </w:r>
                    <w:r>
                      <w:rPr>
                        <w:rFonts w:ascii="Trebuchet MS" w:hAnsi="Trebuchet MS"/>
                        <w:color w:val="231F20"/>
                        <w:spacing w:val="-4"/>
                        <w:w w:val="115"/>
                        <w:sz w:val="19"/>
                      </w:rPr>
                      <w:t>—</w:t>
                    </w:r>
                    <w:r>
                      <w:rPr>
                        <w:rFonts w:ascii="Trebuchet MS" w:hAnsi="Trebuchet MS"/>
                        <w:color w:val="231F20"/>
                        <w:spacing w:val="-12"/>
                        <w:w w:val="115"/>
                        <w:sz w:val="19"/>
                      </w:rPr>
                      <w:t> </w:t>
                    </w:r>
                    <w:r>
                      <w:rPr>
                        <w:rFonts w:ascii="Trebuchet MS" w:hAnsi="Trebuchet MS"/>
                        <w:color w:val="231F20"/>
                        <w:spacing w:val="-4"/>
                        <w:w w:val="110"/>
                        <w:sz w:val="19"/>
                      </w:rPr>
                      <w:t>кружок</w:t>
                    </w:r>
                    <w:r>
                      <w:rPr>
                        <w:rFonts w:ascii="Trebuchet MS" w:hAnsi="Trebuchet MS"/>
                        <w:color w:val="231F20"/>
                        <w:spacing w:val="-12"/>
                        <w:w w:val="110"/>
                        <w:sz w:val="19"/>
                      </w:rPr>
                      <w:t> </w:t>
                    </w:r>
                    <w:r>
                      <w:rPr>
                        <w:rFonts w:ascii="Trebuchet MS" w:hAnsi="Trebuchet MS"/>
                        <w:color w:val="231F20"/>
                        <w:spacing w:val="-4"/>
                        <w:w w:val="110"/>
                        <w:sz w:val="19"/>
                      </w:rPr>
                      <w:t>«петрашев-</w:t>
                    </w:r>
                    <w:r>
                      <w:rPr>
                        <w:rFonts w:ascii="Trebuchet MS" w:hAnsi="Trebuchet MS"/>
                        <w:color w:val="231F20"/>
                        <w:spacing w:val="-4"/>
                        <w:w w:val="110"/>
                        <w:sz w:val="19"/>
                      </w:rPr>
                      <w:t> цев»</w:t>
                    </w:r>
                  </w:p>
                </w:txbxContent>
              </v:textbox>
              <v:fill type="solid"/>
              <w10:wrap type="none"/>
            </v:shape>
            <v:shape style="position:absolute;left:1497;top:64;width:3799;height:688" type="#_x0000_t202" id="docshape1880" filled="true" fillcolor="#e0e8f6" stroked="false">
              <v:textbox inset="0,0,0,0">
                <w:txbxContent>
                  <w:p>
                    <w:pPr>
                      <w:numPr>
                        <w:ilvl w:val="0"/>
                        <w:numId w:val="40"/>
                      </w:numPr>
                      <w:tabs>
                        <w:tab w:pos="284" w:val="left" w:leader="none"/>
                      </w:tabs>
                      <w:spacing w:before="108"/>
                      <w:ind w:left="283" w:right="0" w:hanging="171"/>
                      <w:jc w:val="left"/>
                      <w:rPr>
                        <w:rFonts w:ascii="Trebuchet MS" w:hAnsi="Trebuchet MS"/>
                        <w:color w:val="000000"/>
                        <w:sz w:val="19"/>
                      </w:rPr>
                    </w:pPr>
                    <w:r>
                      <w:rPr>
                        <w:rFonts w:ascii="Calibri" w:hAnsi="Calibri"/>
                        <w:b/>
                        <w:color w:val="231F20"/>
                        <w:w w:val="110"/>
                        <w:sz w:val="19"/>
                      </w:rPr>
                      <w:t>1830—1840</w:t>
                    </w:r>
                    <w:r>
                      <w:rPr>
                        <w:rFonts w:ascii="Calibri" w:hAnsi="Calibri"/>
                        <w:b/>
                        <w:color w:val="231F20"/>
                        <w:spacing w:val="-9"/>
                        <w:w w:val="110"/>
                        <w:sz w:val="19"/>
                      </w:rPr>
                      <w:t> </w:t>
                    </w:r>
                    <w:r>
                      <w:rPr>
                        <w:rFonts w:ascii="Calibri" w:hAnsi="Calibri"/>
                        <w:b/>
                        <w:color w:val="231F20"/>
                        <w:w w:val="110"/>
                        <w:sz w:val="19"/>
                      </w:rPr>
                      <w:t>гг.</w:t>
                    </w:r>
                    <w:r>
                      <w:rPr>
                        <w:rFonts w:ascii="Calibri" w:hAnsi="Calibri"/>
                        <w:b/>
                        <w:color w:val="231F20"/>
                        <w:spacing w:val="-6"/>
                        <w:w w:val="110"/>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10"/>
                        <w:sz w:val="19"/>
                      </w:rPr>
                      <w:t>движение</w:t>
                    </w:r>
                    <w:r>
                      <w:rPr>
                        <w:rFonts w:ascii="Trebuchet MS" w:hAnsi="Trebuchet MS"/>
                        <w:color w:val="231F20"/>
                        <w:spacing w:val="-15"/>
                        <w:w w:val="110"/>
                        <w:sz w:val="19"/>
                      </w:rPr>
                      <w:t> </w:t>
                    </w:r>
                    <w:r>
                      <w:rPr>
                        <w:rFonts w:ascii="Trebuchet MS" w:hAnsi="Trebuchet MS"/>
                        <w:color w:val="231F20"/>
                        <w:spacing w:val="-2"/>
                        <w:w w:val="110"/>
                        <w:sz w:val="19"/>
                      </w:rPr>
                      <w:t>чартистов</w:t>
                    </w:r>
                  </w:p>
                </w:txbxContent>
              </v:textbox>
              <v:fill type="solid"/>
              <w10:wrap type="none"/>
            </v:shape>
            <w10:wrap type="topAndBottom"/>
          </v:group>
        </w:pict>
      </w:r>
    </w:p>
    <w:p>
      <w:pPr>
        <w:pStyle w:val="BodyText"/>
        <w:rPr>
          <w:rFonts w:ascii="Tahoma"/>
        </w:rPr>
      </w:pPr>
    </w:p>
    <w:p>
      <w:pPr>
        <w:pStyle w:val="BodyText"/>
        <w:spacing w:before="9"/>
        <w:rPr>
          <w:rFonts w:ascii="Tahoma"/>
        </w:rPr>
      </w:pPr>
    </w:p>
    <w:p>
      <w:pPr>
        <w:pStyle w:val="BodyText"/>
        <w:spacing w:line="220" w:lineRule="auto"/>
        <w:ind w:left="1177" w:right="911"/>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«Мастерская мира». </w:t>
      </w:r>
      <w:r>
        <w:rPr>
          <w:color w:val="231F20"/>
        </w:rPr>
        <w:t>Так назвал Великобританию в 1838 г. Б. Дизраэли, будущий</w:t>
      </w:r>
      <w:r>
        <w:rPr>
          <w:color w:val="231F20"/>
          <w:spacing w:val="-7"/>
        </w:rPr>
        <w:t> </w:t>
      </w:r>
      <w:r>
        <w:rPr>
          <w:color w:val="231F20"/>
        </w:rPr>
        <w:t>лидер</w:t>
      </w:r>
      <w:r>
        <w:rPr>
          <w:color w:val="231F20"/>
          <w:spacing w:val="-7"/>
        </w:rPr>
        <w:t> </w:t>
      </w:r>
      <w:r>
        <w:rPr>
          <w:color w:val="231F20"/>
        </w:rPr>
        <w:t>консерваторов,</w:t>
      </w:r>
      <w:r>
        <w:rPr>
          <w:color w:val="231F20"/>
          <w:spacing w:val="-7"/>
        </w:rPr>
        <w:t> </w:t>
      </w:r>
      <w:r>
        <w:rPr>
          <w:color w:val="231F20"/>
        </w:rPr>
        <w:t>—</w:t>
      </w:r>
      <w:r>
        <w:rPr>
          <w:color w:val="231F20"/>
          <w:spacing w:val="-7"/>
        </w:rPr>
        <w:t> </w:t>
      </w:r>
      <w:r>
        <w:rPr>
          <w:color w:val="231F20"/>
        </w:rPr>
        <w:t>и</w:t>
      </w:r>
      <w:r>
        <w:rPr>
          <w:color w:val="231F20"/>
          <w:spacing w:val="-7"/>
        </w:rPr>
        <w:t> </w:t>
      </w:r>
      <w:r>
        <w:rPr>
          <w:color w:val="231F20"/>
        </w:rPr>
        <w:t>был</w:t>
      </w:r>
      <w:r>
        <w:rPr>
          <w:color w:val="231F20"/>
          <w:spacing w:val="-7"/>
        </w:rPr>
        <w:t> </w:t>
      </w:r>
      <w:r>
        <w:rPr>
          <w:color w:val="231F20"/>
        </w:rPr>
        <w:t>совершенно</w:t>
      </w:r>
      <w:r>
        <w:rPr>
          <w:color w:val="231F20"/>
          <w:spacing w:val="-7"/>
        </w:rPr>
        <w:t> </w:t>
      </w:r>
      <w:r>
        <w:rPr>
          <w:color w:val="231F20"/>
        </w:rPr>
        <w:t>прав.</w:t>
      </w:r>
      <w:r>
        <w:rPr>
          <w:color w:val="231F20"/>
          <w:spacing w:val="-7"/>
        </w:rPr>
        <w:t> </w:t>
      </w:r>
      <w:r>
        <w:rPr>
          <w:color w:val="231F20"/>
        </w:rPr>
        <w:t>Хотя</w:t>
      </w:r>
      <w:r>
        <w:rPr>
          <w:color w:val="231F20"/>
          <w:spacing w:val="-7"/>
        </w:rPr>
        <w:t> </w:t>
      </w:r>
      <w:r>
        <w:rPr>
          <w:color w:val="231F20"/>
        </w:rPr>
        <w:t>к</w:t>
      </w:r>
      <w:r>
        <w:rPr>
          <w:color w:val="231F20"/>
          <w:spacing w:val="-7"/>
        </w:rPr>
        <w:t> </w:t>
      </w:r>
      <w:r>
        <w:rPr>
          <w:color w:val="231F20"/>
        </w:rPr>
        <w:t>1815</w:t>
      </w:r>
      <w:r>
        <w:rPr>
          <w:color w:val="231F20"/>
          <w:spacing w:val="-7"/>
        </w:rPr>
        <w:t> </w:t>
      </w:r>
      <w:r>
        <w:rPr>
          <w:color w:val="231F20"/>
        </w:rPr>
        <w:t>г.</w:t>
      </w:r>
      <w:r>
        <w:rPr>
          <w:color w:val="231F20"/>
          <w:spacing w:val="-7"/>
        </w:rPr>
        <w:t> </w:t>
      </w:r>
      <w:r>
        <w:rPr>
          <w:color w:val="231F20"/>
        </w:rPr>
        <w:t>эконо- мика</w:t>
      </w:r>
      <w:r>
        <w:rPr>
          <w:color w:val="231F20"/>
          <w:spacing w:val="-1"/>
        </w:rPr>
        <w:t> </w:t>
      </w:r>
      <w:r>
        <w:rPr>
          <w:color w:val="231F20"/>
        </w:rPr>
        <w:t>Англии</w:t>
      </w:r>
      <w:r>
        <w:rPr>
          <w:color w:val="231F20"/>
          <w:spacing w:val="-1"/>
        </w:rPr>
        <w:t> </w:t>
      </w:r>
      <w:r>
        <w:rPr>
          <w:color w:val="231F20"/>
        </w:rPr>
        <w:t>переживала</w:t>
      </w:r>
      <w:r>
        <w:rPr>
          <w:color w:val="231F20"/>
          <w:spacing w:val="-1"/>
        </w:rPr>
        <w:t> </w:t>
      </w:r>
      <w:r>
        <w:rPr>
          <w:color w:val="231F20"/>
        </w:rPr>
        <w:t>нелёгкие</w:t>
      </w:r>
      <w:r>
        <w:rPr>
          <w:color w:val="231F20"/>
          <w:spacing w:val="-1"/>
        </w:rPr>
        <w:t> </w:t>
      </w:r>
      <w:r>
        <w:rPr>
          <w:color w:val="231F20"/>
        </w:rPr>
        <w:t>времена</w:t>
      </w:r>
      <w:r>
        <w:rPr>
          <w:color w:val="231F20"/>
          <w:spacing w:val="-1"/>
        </w:rPr>
        <w:t> </w:t>
      </w:r>
      <w:r>
        <w:rPr>
          <w:color w:val="231F20"/>
        </w:rPr>
        <w:t>—</w:t>
      </w:r>
      <w:r>
        <w:rPr>
          <w:color w:val="231F20"/>
          <w:spacing w:val="-1"/>
        </w:rPr>
        <w:t> </w:t>
      </w:r>
      <w:r>
        <w:rPr>
          <w:color w:val="231F20"/>
        </w:rPr>
        <w:t>с</w:t>
      </w:r>
      <w:r>
        <w:rPr>
          <w:color w:val="231F20"/>
          <w:spacing w:val="-1"/>
        </w:rPr>
        <w:t> </w:t>
      </w:r>
      <w:r>
        <w:rPr>
          <w:color w:val="231F20"/>
        </w:rPr>
        <w:t>окончанием</w:t>
      </w:r>
      <w:r>
        <w:rPr>
          <w:color w:val="231F20"/>
          <w:spacing w:val="-1"/>
        </w:rPr>
        <w:t> </w:t>
      </w:r>
      <w:r>
        <w:rPr>
          <w:color w:val="231F20"/>
        </w:rPr>
        <w:t>Наполеоновских войн</w:t>
      </w:r>
      <w:r>
        <w:rPr>
          <w:color w:val="231F20"/>
          <w:spacing w:val="-3"/>
        </w:rPr>
        <w:t> </w:t>
      </w:r>
      <w:r>
        <w:rPr>
          <w:color w:val="231F20"/>
        </w:rPr>
        <w:t>упал</w:t>
      </w:r>
      <w:r>
        <w:rPr>
          <w:color w:val="231F20"/>
          <w:spacing w:val="-3"/>
        </w:rPr>
        <w:t> </w:t>
      </w:r>
      <w:r>
        <w:rPr>
          <w:color w:val="231F20"/>
        </w:rPr>
        <w:t>спрос</w:t>
      </w:r>
      <w:r>
        <w:rPr>
          <w:color w:val="231F20"/>
          <w:spacing w:val="-3"/>
        </w:rPr>
        <w:t> </w:t>
      </w:r>
      <w:r>
        <w:rPr>
          <w:color w:val="231F20"/>
        </w:rPr>
        <w:t>на</w:t>
      </w:r>
      <w:r>
        <w:rPr>
          <w:color w:val="231F20"/>
          <w:spacing w:val="-3"/>
        </w:rPr>
        <w:t> </w:t>
      </w:r>
      <w:r>
        <w:rPr>
          <w:color w:val="231F20"/>
        </w:rPr>
        <w:t>металл,</w:t>
      </w:r>
      <w:r>
        <w:rPr>
          <w:color w:val="231F20"/>
          <w:spacing w:val="-3"/>
        </w:rPr>
        <w:t> </w:t>
      </w:r>
      <w:r>
        <w:rPr>
          <w:color w:val="231F20"/>
        </w:rPr>
        <w:t>а</w:t>
      </w:r>
      <w:r>
        <w:rPr>
          <w:color w:val="231F20"/>
          <w:spacing w:val="-3"/>
        </w:rPr>
        <w:t> </w:t>
      </w:r>
      <w:r>
        <w:rPr>
          <w:color w:val="231F20"/>
        </w:rPr>
        <w:t>другие</w:t>
      </w:r>
      <w:r>
        <w:rPr>
          <w:color w:val="231F20"/>
          <w:spacing w:val="-3"/>
        </w:rPr>
        <w:t> </w:t>
      </w:r>
      <w:r>
        <w:rPr>
          <w:color w:val="231F20"/>
        </w:rPr>
        <w:t>страны</w:t>
      </w:r>
      <w:r>
        <w:rPr>
          <w:color w:val="231F20"/>
          <w:spacing w:val="-3"/>
        </w:rPr>
        <w:t> </w:t>
      </w:r>
      <w:r>
        <w:rPr>
          <w:color w:val="231F20"/>
        </w:rPr>
        <w:t>отгородились</w:t>
      </w:r>
      <w:r>
        <w:rPr>
          <w:color w:val="231F20"/>
          <w:spacing w:val="-3"/>
        </w:rPr>
        <w:t> </w:t>
      </w:r>
      <w:r>
        <w:rPr>
          <w:color w:val="231F20"/>
        </w:rPr>
        <w:t>от</w:t>
      </w:r>
      <w:r>
        <w:rPr>
          <w:color w:val="231F20"/>
          <w:spacing w:val="-3"/>
        </w:rPr>
        <w:t> </w:t>
      </w:r>
      <w:r>
        <w:rPr>
          <w:color w:val="231F20"/>
        </w:rPr>
        <w:t>английских</w:t>
      </w:r>
      <w:r>
        <w:rPr>
          <w:color w:val="231F20"/>
          <w:spacing w:val="-3"/>
        </w:rPr>
        <w:t> </w:t>
      </w:r>
      <w:r>
        <w:rPr>
          <w:color w:val="231F20"/>
        </w:rPr>
        <w:t>това- ров</w:t>
      </w:r>
      <w:r>
        <w:rPr>
          <w:color w:val="231F20"/>
          <w:spacing w:val="-7"/>
        </w:rPr>
        <w:t> </w:t>
      </w:r>
      <w:r>
        <w:rPr>
          <w:color w:val="231F20"/>
        </w:rPr>
        <w:t>высокими</w:t>
      </w:r>
      <w:r>
        <w:rPr>
          <w:color w:val="231F20"/>
          <w:spacing w:val="-7"/>
        </w:rPr>
        <w:t> </w:t>
      </w:r>
      <w:r>
        <w:rPr>
          <w:color w:val="231F20"/>
        </w:rPr>
        <w:t>таможенными</w:t>
      </w:r>
      <w:r>
        <w:rPr>
          <w:color w:val="231F20"/>
          <w:spacing w:val="-7"/>
        </w:rPr>
        <w:t> </w:t>
      </w:r>
      <w:r>
        <w:rPr>
          <w:color w:val="231F20"/>
        </w:rPr>
        <w:t>пошлинами,</w:t>
      </w:r>
      <w:r>
        <w:rPr>
          <w:color w:val="231F20"/>
          <w:spacing w:val="-7"/>
        </w:rPr>
        <w:t> </w:t>
      </w:r>
      <w:r>
        <w:rPr>
          <w:color w:val="231F20"/>
        </w:rPr>
        <w:t>она</w:t>
      </w:r>
      <w:r>
        <w:rPr>
          <w:color w:val="231F20"/>
          <w:spacing w:val="-7"/>
        </w:rPr>
        <w:t> </w:t>
      </w:r>
      <w:r>
        <w:rPr>
          <w:color w:val="231F20"/>
        </w:rPr>
        <w:t>обладала</w:t>
      </w:r>
      <w:r>
        <w:rPr>
          <w:color w:val="231F20"/>
          <w:spacing w:val="-7"/>
        </w:rPr>
        <w:t> </w:t>
      </w:r>
      <w:r>
        <w:rPr>
          <w:color w:val="231F20"/>
        </w:rPr>
        <w:t>важным</w:t>
      </w:r>
      <w:r>
        <w:rPr>
          <w:color w:val="231F20"/>
          <w:spacing w:val="-7"/>
        </w:rPr>
        <w:t> </w:t>
      </w:r>
      <w:r>
        <w:rPr>
          <w:color w:val="231F20"/>
        </w:rPr>
        <w:t>историческим преимуществом</w:t>
      </w:r>
      <w:r>
        <w:rPr>
          <w:color w:val="231F20"/>
          <w:spacing w:val="7"/>
        </w:rPr>
        <w:t> </w:t>
      </w:r>
      <w:r>
        <w:rPr>
          <w:color w:val="231F20"/>
        </w:rPr>
        <w:t>—</w:t>
      </w:r>
      <w:r>
        <w:rPr>
          <w:color w:val="231F20"/>
          <w:spacing w:val="8"/>
        </w:rPr>
        <w:t> </w:t>
      </w:r>
      <w:r>
        <w:rPr>
          <w:color w:val="231F20"/>
        </w:rPr>
        <w:t>это</w:t>
      </w:r>
      <w:r>
        <w:rPr>
          <w:color w:val="231F20"/>
          <w:spacing w:val="7"/>
        </w:rPr>
        <w:t> </w:t>
      </w:r>
      <w:r>
        <w:rPr>
          <w:color w:val="231F20"/>
        </w:rPr>
        <w:t>первая</w:t>
      </w:r>
      <w:r>
        <w:rPr>
          <w:color w:val="231F20"/>
          <w:spacing w:val="8"/>
        </w:rPr>
        <w:t> </w:t>
      </w:r>
      <w:r>
        <w:rPr>
          <w:color w:val="231F20"/>
        </w:rPr>
        <w:t>страна,</w:t>
      </w:r>
      <w:r>
        <w:rPr>
          <w:color w:val="231F20"/>
          <w:spacing w:val="7"/>
        </w:rPr>
        <w:t> </w:t>
      </w:r>
      <w:r>
        <w:rPr>
          <w:color w:val="231F20"/>
        </w:rPr>
        <w:t>где</w:t>
      </w:r>
      <w:r>
        <w:rPr>
          <w:color w:val="231F20"/>
          <w:spacing w:val="8"/>
        </w:rPr>
        <w:t> </w:t>
      </w:r>
      <w:r>
        <w:rPr>
          <w:color w:val="231F20"/>
        </w:rPr>
        <w:t>начался</w:t>
      </w:r>
      <w:r>
        <w:rPr>
          <w:color w:val="231F20"/>
          <w:spacing w:val="7"/>
        </w:rPr>
        <w:t> </w:t>
      </w:r>
      <w:r>
        <w:rPr>
          <w:color w:val="231F20"/>
        </w:rPr>
        <w:t>промышленный</w:t>
      </w:r>
      <w:r>
        <w:rPr>
          <w:color w:val="231F20"/>
          <w:spacing w:val="8"/>
        </w:rPr>
        <w:t> </w:t>
      </w:r>
      <w:r>
        <w:rPr>
          <w:color w:val="231F20"/>
          <w:spacing w:val="-2"/>
        </w:rPr>
        <w:t>переворот.</w:t>
      </w:r>
    </w:p>
    <w:p>
      <w:pPr>
        <w:spacing w:after="0" w:line="220" w:lineRule="auto"/>
        <w:jc w:val="both"/>
        <w:sectPr>
          <w:footerReference w:type="default" r:id="rId44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74144" id="docshapegroup1884" coordorigin="0,0" coordsize="10308,1441">
            <v:shape style="position:absolute;left:420;top:419;width:9468;height:1021" type="#_x0000_t75" id="docshape1885" stroked="false">
              <v:imagedata r:id="rId6" o:title=""/>
            </v:shape>
            <v:shape style="position:absolute;left:420;top:283;width:9605;height:420" id="docshape1886" coordorigin="420,283" coordsize="9605,420" path="m9724,703l10024,703m420,583l420,283m9604,583l9604,283e" filled="false" stroked="true" strokeweight="1.25pt" strokecolor="#ffffff">
              <v:path arrowok="t"/>
              <v:stroke dashstyle="solid"/>
            </v:shape>
            <v:shape style="position:absolute;left:420;top:283;width:9605;height:420" id="docshape188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888" coordorigin="0,0" coordsize="10308,420" path="m360,420l0,420m9948,420l10308,420m420,360l420,0m9888,360l9888,0e" filled="false" stroked="true" strokeweight=".25pt" strokecolor="#000000">
              <v:path arrowok="t"/>
              <v:stroke dashstyle="solid"/>
            </v:shape>
            <v:shape style="position:absolute;left:1157;top:1144;width:5576;height:230" type="#_x0000_t202" id="docshape188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8.</w:t>
                    </w:r>
                    <w:r>
                      <w:rPr>
                        <w:rFonts w:ascii="Tahoma" w:hAnsi="Tahoma"/>
                        <w:color w:val="FFFFFF"/>
                        <w:spacing w:val="27"/>
                        <w:sz w:val="19"/>
                      </w:rPr>
                      <w:t> </w:t>
                    </w:r>
                    <w:r>
                      <w:rPr>
                        <w:rFonts w:ascii="Tahoma" w:hAnsi="Tahoma"/>
                        <w:color w:val="FFFFFF"/>
                        <w:w w:val="80"/>
                        <w:sz w:val="19"/>
                      </w:rPr>
                      <w:t>Великобритания:</w:t>
                    </w:r>
                    <w:r>
                      <w:rPr>
                        <w:rFonts w:ascii="Tahoma" w:hAnsi="Tahoma"/>
                        <w:color w:val="FFFFFF"/>
                        <w:spacing w:val="27"/>
                        <w:sz w:val="19"/>
                      </w:rPr>
                      <w:t> </w:t>
                    </w:r>
                    <w:r>
                      <w:rPr>
                        <w:rFonts w:ascii="Tahoma" w:hAnsi="Tahoma"/>
                        <w:color w:val="FFFFFF"/>
                        <w:w w:val="80"/>
                        <w:sz w:val="19"/>
                      </w:rPr>
                      <w:t>экономическое</w:t>
                    </w:r>
                    <w:r>
                      <w:rPr>
                        <w:rFonts w:ascii="Tahoma" w:hAnsi="Tahoma"/>
                        <w:color w:val="FFFFFF"/>
                        <w:spacing w:val="26"/>
                        <w:sz w:val="19"/>
                      </w:rPr>
                      <w:t> </w:t>
                    </w:r>
                    <w:r>
                      <w:rPr>
                        <w:rFonts w:ascii="Tahoma" w:hAnsi="Tahoma"/>
                        <w:color w:val="FFFFFF"/>
                        <w:w w:val="80"/>
                        <w:sz w:val="19"/>
                      </w:rPr>
                      <w:t>лидерство</w:t>
                    </w:r>
                    <w:r>
                      <w:rPr>
                        <w:rFonts w:ascii="Tahoma" w:hAnsi="Tahoma"/>
                        <w:color w:val="FFFFFF"/>
                        <w:spacing w:val="27"/>
                        <w:sz w:val="19"/>
                      </w:rPr>
                      <w:t> </w:t>
                    </w:r>
                    <w:r>
                      <w:rPr>
                        <w:rFonts w:ascii="Tahoma" w:hAnsi="Tahoma"/>
                        <w:color w:val="FFFFFF"/>
                        <w:w w:val="80"/>
                        <w:sz w:val="19"/>
                      </w:rPr>
                      <w:t>и</w:t>
                    </w:r>
                    <w:r>
                      <w:rPr>
                        <w:rFonts w:ascii="Tahoma" w:hAnsi="Tahoma"/>
                        <w:color w:val="FFFFFF"/>
                        <w:spacing w:val="28"/>
                        <w:sz w:val="19"/>
                      </w:rPr>
                      <w:t> </w:t>
                    </w:r>
                    <w:r>
                      <w:rPr>
                        <w:rFonts w:ascii="Tahoma" w:hAnsi="Tahoma"/>
                        <w:color w:val="FFFFFF"/>
                        <w:w w:val="80"/>
                        <w:sz w:val="19"/>
                      </w:rPr>
                      <w:t>политические</w:t>
                    </w:r>
                    <w:r>
                      <w:rPr>
                        <w:rFonts w:ascii="Tahoma" w:hAnsi="Tahoma"/>
                        <w:color w:val="FFFFFF"/>
                        <w:spacing w:val="27"/>
                        <w:sz w:val="19"/>
                      </w:rPr>
                      <w:t> </w:t>
                    </w:r>
                    <w:r>
                      <w:rPr>
                        <w:rFonts w:ascii="Tahoma" w:hAnsi="Tahoma"/>
                        <w:color w:val="FFFFFF"/>
                        <w:spacing w:val="-2"/>
                        <w:w w:val="80"/>
                        <w:sz w:val="19"/>
                      </w:rPr>
                      <w:t>реформы</w:t>
                    </w:r>
                  </w:p>
                </w:txbxContent>
              </v:textbox>
              <w10:wrap type="none"/>
            </v:shape>
            <v:shape style="position:absolute;left:8805;top:1114;width:292;height:272" type="#_x0000_t202" id="docshape189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93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89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4"/>
        <w:jc w:val="both"/>
      </w:pPr>
      <w:r>
        <w:rPr>
          <w:color w:val="231F20"/>
        </w:rPr>
        <w:t>Ремесленники</w:t>
      </w:r>
      <w:r>
        <w:rPr>
          <w:color w:val="231F20"/>
          <w:spacing w:val="29"/>
        </w:rPr>
        <w:t> </w:t>
      </w:r>
      <w:r>
        <w:rPr>
          <w:color w:val="231F20"/>
        </w:rPr>
        <w:t>и</w:t>
      </w:r>
      <w:r>
        <w:rPr>
          <w:color w:val="231F20"/>
          <w:spacing w:val="29"/>
        </w:rPr>
        <w:t> </w:t>
      </w:r>
      <w:r>
        <w:rPr>
          <w:color w:val="231F20"/>
        </w:rPr>
        <w:t>кустари</w:t>
      </w:r>
      <w:r>
        <w:rPr>
          <w:color w:val="231F20"/>
          <w:spacing w:val="29"/>
        </w:rPr>
        <w:t> </w:t>
      </w:r>
      <w:r>
        <w:rPr>
          <w:color w:val="231F20"/>
        </w:rPr>
        <w:t>континентальной</w:t>
      </w:r>
      <w:r>
        <w:rPr>
          <w:color w:val="231F20"/>
          <w:spacing w:val="29"/>
        </w:rPr>
        <w:t> </w:t>
      </w:r>
      <w:r>
        <w:rPr>
          <w:color w:val="231F20"/>
        </w:rPr>
        <w:t>Европы</w:t>
      </w:r>
      <w:r>
        <w:rPr>
          <w:color w:val="231F20"/>
          <w:spacing w:val="29"/>
        </w:rPr>
        <w:t> </w:t>
      </w:r>
      <w:r>
        <w:rPr>
          <w:color w:val="231F20"/>
        </w:rPr>
        <w:t>не</w:t>
      </w:r>
      <w:r>
        <w:rPr>
          <w:color w:val="231F20"/>
          <w:spacing w:val="29"/>
        </w:rPr>
        <w:t> </w:t>
      </w:r>
      <w:r>
        <w:rPr>
          <w:color w:val="231F20"/>
        </w:rPr>
        <w:t>могли</w:t>
      </w:r>
      <w:r>
        <w:rPr>
          <w:color w:val="231F20"/>
          <w:spacing w:val="29"/>
        </w:rPr>
        <w:t> </w:t>
      </w:r>
      <w:r>
        <w:rPr>
          <w:color w:val="231F20"/>
        </w:rPr>
        <w:t>конкурировать с английским машинным производством.</w:t>
      </w:r>
    </w:p>
    <w:p>
      <w:pPr>
        <w:pStyle w:val="BodyText"/>
        <w:spacing w:line="223" w:lineRule="auto" w:before="1"/>
        <w:ind w:left="893" w:right="1194" w:firstLine="340"/>
        <w:jc w:val="both"/>
      </w:pPr>
      <w:r>
        <w:rPr>
          <w:color w:val="231F20"/>
        </w:rPr>
        <w:t>Кроме того, Англия получила большие экономические выгоды от победы над</w:t>
      </w:r>
      <w:r>
        <w:rPr>
          <w:color w:val="231F20"/>
          <w:spacing w:val="40"/>
        </w:rPr>
        <w:t> </w:t>
      </w:r>
      <w:r>
        <w:rPr>
          <w:color w:val="231F20"/>
        </w:rPr>
        <w:t>наполеоновской</w:t>
      </w:r>
      <w:r>
        <w:rPr>
          <w:color w:val="231F20"/>
          <w:spacing w:val="40"/>
        </w:rPr>
        <w:t> </w:t>
      </w:r>
      <w:r>
        <w:rPr>
          <w:color w:val="231F20"/>
        </w:rPr>
        <w:t>Францией.</w:t>
      </w:r>
      <w:r>
        <w:rPr>
          <w:color w:val="231F20"/>
          <w:spacing w:val="40"/>
        </w:rPr>
        <w:t> </w:t>
      </w:r>
      <w:r>
        <w:rPr>
          <w:color w:val="231F20"/>
        </w:rPr>
        <w:t>Конкуренция</w:t>
      </w:r>
      <w:r>
        <w:rPr>
          <w:color w:val="231F20"/>
          <w:spacing w:val="40"/>
        </w:rPr>
        <w:t> </w:t>
      </w:r>
      <w:r>
        <w:rPr>
          <w:color w:val="231F20"/>
        </w:rPr>
        <w:t>Франции</w:t>
      </w:r>
      <w:r>
        <w:rPr>
          <w:color w:val="231F20"/>
          <w:spacing w:val="40"/>
        </w:rPr>
        <w:t> </w:t>
      </w:r>
      <w:r>
        <w:rPr>
          <w:color w:val="231F20"/>
        </w:rPr>
        <w:t>на</w:t>
      </w:r>
      <w:r>
        <w:rPr>
          <w:color w:val="231F20"/>
          <w:spacing w:val="40"/>
        </w:rPr>
        <w:t> </w:t>
      </w:r>
      <w:r>
        <w:rPr>
          <w:color w:val="231F20"/>
        </w:rPr>
        <w:t>время</w:t>
      </w:r>
      <w:r>
        <w:rPr>
          <w:color w:val="231F20"/>
          <w:spacing w:val="40"/>
        </w:rPr>
        <w:t> </w:t>
      </w:r>
      <w:r>
        <w:rPr>
          <w:color w:val="231F20"/>
        </w:rPr>
        <w:t>исчезла,</w:t>
      </w:r>
      <w:r>
        <w:rPr>
          <w:color w:val="231F20"/>
          <w:spacing w:val="40"/>
        </w:rPr>
        <w:t> </w:t>
      </w:r>
      <w:r>
        <w:rPr>
          <w:color w:val="231F20"/>
        </w:rPr>
        <w:t>и Великобритания господствовала на огромных неевропейских рынках сбыта. С</w:t>
      </w:r>
      <w:r>
        <w:rPr>
          <w:color w:val="231F20"/>
          <w:spacing w:val="-8"/>
        </w:rPr>
        <w:t> </w:t>
      </w:r>
      <w:r>
        <w:rPr>
          <w:color w:val="231F20"/>
        </w:rPr>
        <w:t>1820</w:t>
      </w:r>
      <w:r>
        <w:rPr>
          <w:color w:val="231F20"/>
          <w:spacing w:val="-8"/>
        </w:rPr>
        <w:t> </w:t>
      </w:r>
      <w:r>
        <w:rPr>
          <w:color w:val="231F20"/>
        </w:rPr>
        <w:t>по</w:t>
      </w:r>
      <w:r>
        <w:rPr>
          <w:color w:val="231F20"/>
          <w:spacing w:val="-8"/>
        </w:rPr>
        <w:t> </w:t>
      </w:r>
      <w:r>
        <w:rPr>
          <w:color w:val="231F20"/>
        </w:rPr>
        <w:t>1860</w:t>
      </w:r>
      <w:r>
        <w:rPr>
          <w:color w:val="231F20"/>
          <w:spacing w:val="-8"/>
        </w:rPr>
        <w:t> </w:t>
      </w:r>
      <w:r>
        <w:rPr>
          <w:color w:val="231F20"/>
        </w:rPr>
        <w:t>г.</w:t>
      </w:r>
      <w:r>
        <w:rPr>
          <w:color w:val="231F20"/>
          <w:spacing w:val="-8"/>
        </w:rPr>
        <w:t> </w:t>
      </w:r>
      <w:r>
        <w:rPr>
          <w:color w:val="231F20"/>
        </w:rPr>
        <w:t>вывоз</w:t>
      </w:r>
      <w:r>
        <w:rPr>
          <w:color w:val="231F20"/>
          <w:spacing w:val="-8"/>
        </w:rPr>
        <w:t> </w:t>
      </w:r>
      <w:r>
        <w:rPr>
          <w:color w:val="231F20"/>
        </w:rPr>
        <w:t>текстильных</w:t>
      </w:r>
      <w:r>
        <w:rPr>
          <w:color w:val="231F20"/>
          <w:spacing w:val="-8"/>
        </w:rPr>
        <w:t> </w:t>
      </w:r>
      <w:r>
        <w:rPr>
          <w:color w:val="231F20"/>
        </w:rPr>
        <w:t>изделий</w:t>
      </w:r>
      <w:r>
        <w:rPr>
          <w:color w:val="231F20"/>
          <w:spacing w:val="-8"/>
        </w:rPr>
        <w:t> </w:t>
      </w:r>
      <w:r>
        <w:rPr>
          <w:color w:val="231F20"/>
        </w:rPr>
        <w:t>из</w:t>
      </w:r>
      <w:r>
        <w:rPr>
          <w:color w:val="231F20"/>
          <w:spacing w:val="-8"/>
        </w:rPr>
        <w:t> </w:t>
      </w:r>
      <w:r>
        <w:rPr>
          <w:color w:val="231F20"/>
        </w:rPr>
        <w:t>Англии</w:t>
      </w:r>
      <w:r>
        <w:rPr>
          <w:color w:val="231F20"/>
          <w:spacing w:val="-8"/>
        </w:rPr>
        <w:t> </w:t>
      </w:r>
      <w:r>
        <w:rPr>
          <w:color w:val="231F20"/>
        </w:rPr>
        <w:t>в</w:t>
      </w:r>
      <w:r>
        <w:rPr>
          <w:color w:val="231F20"/>
          <w:spacing w:val="-8"/>
        </w:rPr>
        <w:t> </w:t>
      </w:r>
      <w:r>
        <w:rPr>
          <w:color w:val="231F20"/>
        </w:rPr>
        <w:t>Латинскую</w:t>
      </w:r>
      <w:r>
        <w:rPr>
          <w:color w:val="231F20"/>
          <w:spacing w:val="-8"/>
        </w:rPr>
        <w:t> </w:t>
      </w:r>
      <w:r>
        <w:rPr>
          <w:color w:val="231F20"/>
        </w:rPr>
        <w:t>Америку вырос</w:t>
      </w:r>
      <w:r>
        <w:rPr>
          <w:color w:val="231F20"/>
          <w:spacing w:val="25"/>
        </w:rPr>
        <w:t> </w:t>
      </w:r>
      <w:r>
        <w:rPr>
          <w:color w:val="231F20"/>
        </w:rPr>
        <w:t>приблизительно</w:t>
      </w:r>
      <w:r>
        <w:rPr>
          <w:color w:val="231F20"/>
          <w:spacing w:val="25"/>
        </w:rPr>
        <w:t> </w:t>
      </w:r>
      <w:r>
        <w:rPr>
          <w:color w:val="231F20"/>
        </w:rPr>
        <w:t>в</w:t>
      </w:r>
      <w:r>
        <w:rPr>
          <w:color w:val="231F20"/>
          <w:spacing w:val="25"/>
        </w:rPr>
        <w:t> </w:t>
      </w:r>
      <w:r>
        <w:rPr>
          <w:color w:val="231F20"/>
        </w:rPr>
        <w:t>5</w:t>
      </w:r>
      <w:r>
        <w:rPr>
          <w:color w:val="231F20"/>
          <w:spacing w:val="25"/>
        </w:rPr>
        <w:t> </w:t>
      </w:r>
      <w:r>
        <w:rPr>
          <w:color w:val="231F20"/>
        </w:rPr>
        <w:t>раз,</w:t>
      </w:r>
      <w:r>
        <w:rPr>
          <w:color w:val="231F20"/>
          <w:spacing w:val="25"/>
        </w:rPr>
        <w:t> </w:t>
      </w:r>
      <w:r>
        <w:rPr>
          <w:color w:val="231F20"/>
        </w:rPr>
        <w:t>в</w:t>
      </w:r>
      <w:r>
        <w:rPr>
          <w:color w:val="231F20"/>
          <w:spacing w:val="25"/>
        </w:rPr>
        <w:t> </w:t>
      </w:r>
      <w:r>
        <w:rPr>
          <w:color w:val="231F20"/>
        </w:rPr>
        <w:t>США</w:t>
      </w:r>
      <w:r>
        <w:rPr>
          <w:color w:val="231F20"/>
          <w:spacing w:val="25"/>
        </w:rPr>
        <w:t> </w:t>
      </w:r>
      <w:r>
        <w:rPr>
          <w:color w:val="231F20"/>
        </w:rPr>
        <w:t>—</w:t>
      </w:r>
      <w:r>
        <w:rPr>
          <w:color w:val="231F20"/>
          <w:spacing w:val="25"/>
        </w:rPr>
        <w:t> </w:t>
      </w:r>
      <w:r>
        <w:rPr>
          <w:color w:val="231F20"/>
        </w:rPr>
        <w:t>почти</w:t>
      </w:r>
      <w:r>
        <w:rPr>
          <w:color w:val="231F20"/>
          <w:spacing w:val="25"/>
        </w:rPr>
        <w:t> </w:t>
      </w:r>
      <w:r>
        <w:rPr>
          <w:color w:val="231F20"/>
        </w:rPr>
        <w:t>в</w:t>
      </w:r>
      <w:r>
        <w:rPr>
          <w:color w:val="231F20"/>
          <w:spacing w:val="25"/>
        </w:rPr>
        <w:t> </w:t>
      </w:r>
      <w:r>
        <w:rPr>
          <w:color w:val="231F20"/>
        </w:rPr>
        <w:t>10</w:t>
      </w:r>
      <w:r>
        <w:rPr>
          <w:color w:val="231F20"/>
          <w:spacing w:val="25"/>
        </w:rPr>
        <w:t> </w:t>
      </w:r>
      <w:r>
        <w:rPr>
          <w:color w:val="231F20"/>
        </w:rPr>
        <w:t>раз,</w:t>
      </w:r>
      <w:r>
        <w:rPr>
          <w:color w:val="231F20"/>
          <w:spacing w:val="25"/>
        </w:rPr>
        <w:t> </w:t>
      </w:r>
      <w:r>
        <w:rPr>
          <w:color w:val="231F20"/>
        </w:rPr>
        <w:t>в</w:t>
      </w:r>
      <w:r>
        <w:rPr>
          <w:color w:val="231F20"/>
          <w:spacing w:val="25"/>
        </w:rPr>
        <w:t> </w:t>
      </w:r>
      <w:r>
        <w:rPr>
          <w:color w:val="231F20"/>
        </w:rPr>
        <w:t>Африку</w:t>
      </w:r>
      <w:r>
        <w:rPr>
          <w:color w:val="231F20"/>
          <w:spacing w:val="25"/>
        </w:rPr>
        <w:t> </w:t>
      </w:r>
      <w:r>
        <w:rPr>
          <w:color w:val="231F20"/>
        </w:rPr>
        <w:t>—</w:t>
      </w:r>
      <w:r>
        <w:rPr>
          <w:color w:val="231F20"/>
          <w:spacing w:val="25"/>
        </w:rPr>
        <w:t> </w:t>
      </w:r>
      <w:r>
        <w:rPr>
          <w:color w:val="231F20"/>
        </w:rPr>
        <w:t>в</w:t>
      </w:r>
      <w:r>
        <w:rPr>
          <w:color w:val="231F20"/>
          <w:spacing w:val="25"/>
        </w:rPr>
        <w:t> </w:t>
      </w:r>
      <w:r>
        <w:rPr>
          <w:color w:val="231F20"/>
        </w:rPr>
        <w:t>35, в Индию — в 75, в Китай — в 108 раз!</w:t>
      </w:r>
    </w:p>
    <w:p>
      <w:pPr>
        <w:pStyle w:val="BodyText"/>
        <w:spacing w:line="223" w:lineRule="auto" w:before="2"/>
        <w:ind w:left="893" w:right="1195" w:firstLine="340"/>
        <w:jc w:val="both"/>
      </w:pPr>
      <w:r>
        <w:rPr/>
        <w:pict>
          <v:shape style="position:absolute;margin-left:20.999701pt;margin-top:29.164063pt;width:.1pt;height:317.5pt;mso-position-horizontal-relative:page;mso-position-vertical-relative:paragraph;z-index:15919104" id="docshape1892" coordorigin="420,583" coordsize="0,6350" path="m420,583l420,6933e" filled="true" fillcolor="#e6e7e8" stroked="false">
            <v:path arrowok="t"/>
            <v:fill type="solid"/>
            <w10:wrap type="none"/>
          </v:shape>
        </w:pict>
      </w:r>
      <w:r>
        <w:rPr>
          <w:color w:val="231F20"/>
        </w:rPr>
        <w:t>Особую роль играл уникальный для того времени английский товар — машинное оборудование. К середине 1820-х гг. были сняты запреты на его вывоз и выезд английских мастеров в другие страны. В результате за следую- щие 25 лет экспорт машин возрос в 6 раз.</w:t>
      </w:r>
    </w:p>
    <w:p>
      <w:pPr>
        <w:pStyle w:val="BodyText"/>
        <w:spacing w:line="223" w:lineRule="auto" w:before="2"/>
        <w:ind w:left="893" w:right="1195" w:firstLine="340"/>
        <w:jc w:val="both"/>
      </w:pPr>
      <w:r>
        <w:rPr>
          <w:color w:val="231F20"/>
        </w:rPr>
        <w:t>Новый</w:t>
      </w:r>
      <w:r>
        <w:rPr>
          <w:color w:val="231F20"/>
          <w:spacing w:val="-14"/>
        </w:rPr>
        <w:t> </w:t>
      </w:r>
      <w:r>
        <w:rPr>
          <w:color w:val="231F20"/>
        </w:rPr>
        <w:t>экономический</w:t>
      </w:r>
      <w:r>
        <w:rPr>
          <w:color w:val="231F20"/>
          <w:spacing w:val="-14"/>
        </w:rPr>
        <w:t> </w:t>
      </w:r>
      <w:r>
        <w:rPr>
          <w:color w:val="231F20"/>
        </w:rPr>
        <w:t>рост</w:t>
      </w:r>
      <w:r>
        <w:rPr>
          <w:color w:val="231F20"/>
          <w:spacing w:val="-14"/>
        </w:rPr>
        <w:t> </w:t>
      </w:r>
      <w:r>
        <w:rPr>
          <w:color w:val="231F20"/>
        </w:rPr>
        <w:t>в</w:t>
      </w:r>
      <w:r>
        <w:rPr>
          <w:color w:val="231F20"/>
          <w:spacing w:val="-14"/>
        </w:rPr>
        <w:t> </w:t>
      </w:r>
      <w:r>
        <w:rPr>
          <w:color w:val="231F20"/>
        </w:rPr>
        <w:t>Англии</w:t>
      </w:r>
      <w:r>
        <w:rPr>
          <w:color w:val="231F20"/>
          <w:spacing w:val="-14"/>
        </w:rPr>
        <w:t> </w:t>
      </w:r>
      <w:r>
        <w:rPr>
          <w:color w:val="231F20"/>
        </w:rPr>
        <w:t>начался</w:t>
      </w:r>
      <w:r>
        <w:rPr>
          <w:color w:val="231F20"/>
          <w:spacing w:val="-14"/>
        </w:rPr>
        <w:t> </w:t>
      </w:r>
      <w:r>
        <w:rPr>
          <w:color w:val="231F20"/>
        </w:rPr>
        <w:t>по</w:t>
      </w:r>
      <w:r>
        <w:rPr>
          <w:color w:val="231F20"/>
          <w:spacing w:val="-14"/>
        </w:rPr>
        <w:t> </w:t>
      </w:r>
      <w:r>
        <w:rPr>
          <w:color w:val="231F20"/>
        </w:rPr>
        <w:t>мере</w:t>
      </w:r>
      <w:r>
        <w:rPr>
          <w:color w:val="231F20"/>
          <w:spacing w:val="-14"/>
        </w:rPr>
        <w:t> </w:t>
      </w:r>
      <w:r>
        <w:rPr>
          <w:color w:val="231F20"/>
        </w:rPr>
        <w:t>вступления</w:t>
      </w:r>
      <w:r>
        <w:rPr>
          <w:color w:val="231F20"/>
          <w:spacing w:val="-14"/>
        </w:rPr>
        <w:t> </w:t>
      </w:r>
      <w:r>
        <w:rPr>
          <w:color w:val="231F20"/>
        </w:rPr>
        <w:t>во</w:t>
      </w:r>
      <w:r>
        <w:rPr>
          <w:color w:val="231F20"/>
          <w:spacing w:val="-13"/>
        </w:rPr>
        <w:t> </w:t>
      </w:r>
      <w:r>
        <w:rPr>
          <w:color w:val="231F20"/>
        </w:rPr>
        <w:t>вторую стадию</w:t>
      </w:r>
      <w:r>
        <w:rPr>
          <w:color w:val="231F20"/>
          <w:spacing w:val="-14"/>
        </w:rPr>
        <w:t> </w:t>
      </w:r>
      <w:r>
        <w:rPr>
          <w:color w:val="231F20"/>
        </w:rPr>
        <w:t>промышленной</w:t>
      </w:r>
      <w:r>
        <w:rPr>
          <w:color w:val="231F20"/>
          <w:spacing w:val="-14"/>
        </w:rPr>
        <w:t> </w:t>
      </w:r>
      <w:r>
        <w:rPr>
          <w:color w:val="231F20"/>
        </w:rPr>
        <w:t>революции,</w:t>
      </w:r>
      <w:r>
        <w:rPr>
          <w:color w:val="231F20"/>
          <w:spacing w:val="-14"/>
        </w:rPr>
        <w:t> </w:t>
      </w:r>
      <w:r>
        <w:rPr>
          <w:color w:val="231F20"/>
        </w:rPr>
        <w:t>ознаменованную</w:t>
      </w:r>
      <w:r>
        <w:rPr>
          <w:color w:val="231F20"/>
          <w:spacing w:val="-14"/>
        </w:rPr>
        <w:t> </w:t>
      </w:r>
      <w:r>
        <w:rPr>
          <w:color w:val="231F20"/>
        </w:rPr>
        <w:t>переходом</w:t>
      </w:r>
      <w:r>
        <w:rPr>
          <w:color w:val="231F20"/>
          <w:spacing w:val="-14"/>
        </w:rPr>
        <w:t> </w:t>
      </w:r>
      <w:r>
        <w:rPr>
          <w:color w:val="231F20"/>
        </w:rPr>
        <w:t>от</w:t>
      </w:r>
      <w:r>
        <w:rPr>
          <w:color w:val="231F20"/>
          <w:spacing w:val="-14"/>
        </w:rPr>
        <w:t> </w:t>
      </w:r>
      <w:r>
        <w:rPr>
          <w:color w:val="231F20"/>
        </w:rPr>
        <w:t>текстильной </w:t>
      </w:r>
      <w:r>
        <w:rPr>
          <w:color w:val="231F20"/>
          <w:spacing w:val="-2"/>
        </w:rPr>
        <w:t>промышленности</w:t>
      </w:r>
      <w:r>
        <w:rPr>
          <w:color w:val="231F20"/>
          <w:spacing w:val="-10"/>
        </w:rPr>
        <w:t> </w:t>
      </w:r>
      <w:r>
        <w:rPr>
          <w:color w:val="231F20"/>
          <w:spacing w:val="-2"/>
        </w:rPr>
        <w:t>к</w:t>
      </w:r>
      <w:r>
        <w:rPr>
          <w:color w:val="231F20"/>
          <w:spacing w:val="-10"/>
        </w:rPr>
        <w:t> </w:t>
      </w:r>
      <w:r>
        <w:rPr>
          <w:color w:val="231F20"/>
          <w:spacing w:val="-2"/>
        </w:rPr>
        <w:t>металлургической</w:t>
      </w:r>
      <w:r>
        <w:rPr>
          <w:color w:val="231F20"/>
          <w:spacing w:val="-10"/>
        </w:rPr>
        <w:t> </w:t>
      </w:r>
      <w:r>
        <w:rPr>
          <w:color w:val="231F20"/>
          <w:spacing w:val="-2"/>
        </w:rPr>
        <w:t>и</w:t>
      </w:r>
      <w:r>
        <w:rPr>
          <w:color w:val="231F20"/>
          <w:spacing w:val="-10"/>
        </w:rPr>
        <w:t> </w:t>
      </w:r>
      <w:r>
        <w:rPr>
          <w:color w:val="231F20"/>
          <w:spacing w:val="-2"/>
        </w:rPr>
        <w:t>машиностроению.</w:t>
      </w:r>
      <w:r>
        <w:rPr>
          <w:color w:val="231F20"/>
          <w:spacing w:val="-10"/>
        </w:rPr>
        <w:t> </w:t>
      </w:r>
      <w:r>
        <w:rPr>
          <w:color w:val="231F20"/>
          <w:spacing w:val="-2"/>
        </w:rPr>
        <w:t>Огромную</w:t>
      </w:r>
      <w:r>
        <w:rPr>
          <w:color w:val="231F20"/>
          <w:spacing w:val="-10"/>
        </w:rPr>
        <w:t> </w:t>
      </w:r>
      <w:r>
        <w:rPr>
          <w:color w:val="231F20"/>
          <w:spacing w:val="-2"/>
        </w:rPr>
        <w:t>роль</w:t>
      </w:r>
      <w:r>
        <w:rPr>
          <w:color w:val="231F20"/>
          <w:spacing w:val="-10"/>
        </w:rPr>
        <w:t> </w:t>
      </w:r>
      <w:r>
        <w:rPr>
          <w:color w:val="231F20"/>
          <w:spacing w:val="-2"/>
        </w:rPr>
        <w:t>здесь </w:t>
      </w:r>
      <w:r>
        <w:rPr>
          <w:color w:val="231F20"/>
          <w:spacing w:val="-4"/>
        </w:rPr>
        <w:t>сыграло</w:t>
      </w:r>
      <w:r>
        <w:rPr>
          <w:color w:val="231F20"/>
          <w:spacing w:val="-8"/>
        </w:rPr>
        <w:t> </w:t>
      </w:r>
      <w:r>
        <w:rPr>
          <w:color w:val="231F20"/>
          <w:spacing w:val="-4"/>
        </w:rPr>
        <w:t>строительство</w:t>
      </w:r>
      <w:r>
        <w:rPr>
          <w:color w:val="231F20"/>
          <w:spacing w:val="-8"/>
        </w:rPr>
        <w:t> </w:t>
      </w:r>
      <w:r>
        <w:rPr>
          <w:color w:val="231F20"/>
          <w:spacing w:val="-4"/>
        </w:rPr>
        <w:t>железных</w:t>
      </w:r>
      <w:r>
        <w:rPr>
          <w:color w:val="231F20"/>
          <w:spacing w:val="-8"/>
        </w:rPr>
        <w:t> </w:t>
      </w:r>
      <w:r>
        <w:rPr>
          <w:color w:val="231F20"/>
          <w:spacing w:val="-4"/>
        </w:rPr>
        <w:t>дорог.</w:t>
      </w:r>
      <w:r>
        <w:rPr>
          <w:color w:val="231F20"/>
          <w:spacing w:val="-8"/>
        </w:rPr>
        <w:t> </w:t>
      </w:r>
      <w:r>
        <w:rPr>
          <w:color w:val="231F20"/>
          <w:spacing w:val="-4"/>
        </w:rPr>
        <w:t>27</w:t>
      </w:r>
      <w:r>
        <w:rPr>
          <w:color w:val="231F20"/>
          <w:spacing w:val="-8"/>
        </w:rPr>
        <w:t> </w:t>
      </w:r>
      <w:r>
        <w:rPr>
          <w:color w:val="231F20"/>
          <w:spacing w:val="-4"/>
        </w:rPr>
        <w:t>км,</w:t>
      </w:r>
      <w:r>
        <w:rPr>
          <w:color w:val="231F20"/>
          <w:spacing w:val="-8"/>
        </w:rPr>
        <w:t> </w:t>
      </w:r>
      <w:r>
        <w:rPr>
          <w:color w:val="231F20"/>
          <w:spacing w:val="-4"/>
        </w:rPr>
        <w:t>которые</w:t>
      </w:r>
      <w:r>
        <w:rPr>
          <w:color w:val="231F20"/>
          <w:spacing w:val="-8"/>
        </w:rPr>
        <w:t> </w:t>
      </w:r>
      <w:r>
        <w:rPr>
          <w:color w:val="231F20"/>
          <w:spacing w:val="-4"/>
        </w:rPr>
        <w:t>проехал</w:t>
      </w:r>
      <w:r>
        <w:rPr>
          <w:color w:val="231F20"/>
          <w:spacing w:val="-8"/>
        </w:rPr>
        <w:t> </w:t>
      </w:r>
      <w:r>
        <w:rPr>
          <w:color w:val="231F20"/>
          <w:spacing w:val="-4"/>
        </w:rPr>
        <w:t>в</w:t>
      </w:r>
      <w:r>
        <w:rPr>
          <w:color w:val="231F20"/>
          <w:spacing w:val="-8"/>
        </w:rPr>
        <w:t> </w:t>
      </w:r>
      <w:r>
        <w:rPr>
          <w:color w:val="231F20"/>
          <w:spacing w:val="-4"/>
        </w:rPr>
        <w:t>сентябре</w:t>
      </w:r>
      <w:r>
        <w:rPr>
          <w:color w:val="231F20"/>
          <w:spacing w:val="-8"/>
        </w:rPr>
        <w:t> </w:t>
      </w:r>
      <w:r>
        <w:rPr>
          <w:color w:val="231F20"/>
          <w:spacing w:val="-4"/>
        </w:rPr>
        <w:t>1825</w:t>
      </w:r>
      <w:r>
        <w:rPr>
          <w:color w:val="231F20"/>
          <w:spacing w:val="-8"/>
        </w:rPr>
        <w:t> </w:t>
      </w:r>
      <w:r>
        <w:rPr>
          <w:color w:val="231F20"/>
          <w:spacing w:val="-4"/>
        </w:rPr>
        <w:t>г. </w:t>
      </w:r>
      <w:r>
        <w:rPr>
          <w:color w:val="231F20"/>
        </w:rPr>
        <w:t>первый</w:t>
      </w:r>
      <w:r>
        <w:rPr>
          <w:color w:val="231F20"/>
          <w:spacing w:val="63"/>
        </w:rPr>
        <w:t> </w:t>
      </w:r>
      <w:r>
        <w:rPr>
          <w:color w:val="231F20"/>
        </w:rPr>
        <w:t>локомотив</w:t>
      </w:r>
      <w:r>
        <w:rPr>
          <w:color w:val="231F20"/>
          <w:spacing w:val="63"/>
        </w:rPr>
        <w:t> </w:t>
      </w:r>
      <w:r>
        <w:rPr>
          <w:color w:val="231F20"/>
        </w:rPr>
        <w:t>Дж.</w:t>
      </w:r>
      <w:r>
        <w:rPr>
          <w:color w:val="231F20"/>
          <w:spacing w:val="63"/>
        </w:rPr>
        <w:t> </w:t>
      </w:r>
      <w:r>
        <w:rPr>
          <w:color w:val="231F20"/>
        </w:rPr>
        <w:t>Стефенсона,</w:t>
      </w:r>
      <w:r>
        <w:rPr>
          <w:color w:val="231F20"/>
          <w:spacing w:val="63"/>
        </w:rPr>
        <w:t> </w:t>
      </w:r>
      <w:r>
        <w:rPr>
          <w:color w:val="231F20"/>
        </w:rPr>
        <w:t>к</w:t>
      </w:r>
      <w:r>
        <w:rPr>
          <w:color w:val="231F20"/>
          <w:spacing w:val="63"/>
        </w:rPr>
        <w:t> </w:t>
      </w:r>
      <w:r>
        <w:rPr>
          <w:color w:val="231F20"/>
        </w:rPr>
        <w:t>середине</w:t>
      </w:r>
      <w:r>
        <w:rPr>
          <w:color w:val="231F20"/>
          <w:spacing w:val="63"/>
        </w:rPr>
        <w:t> </w:t>
      </w:r>
      <w:r>
        <w:rPr>
          <w:color w:val="231F20"/>
        </w:rPr>
        <w:t>века</w:t>
      </w:r>
      <w:r>
        <w:rPr>
          <w:color w:val="231F20"/>
          <w:spacing w:val="63"/>
        </w:rPr>
        <w:t> </w:t>
      </w:r>
      <w:r>
        <w:rPr>
          <w:color w:val="231F20"/>
        </w:rPr>
        <w:t>превратились</w:t>
      </w:r>
      <w:r>
        <w:rPr>
          <w:color w:val="231F20"/>
          <w:spacing w:val="63"/>
        </w:rPr>
        <w:t> </w:t>
      </w:r>
      <w:r>
        <w:rPr>
          <w:color w:val="231F20"/>
        </w:rPr>
        <w:t>почти в 6 тыс. км и обеспечили настоящий экономический бум. Достаточно сказать, что</w:t>
      </w:r>
      <w:r>
        <w:rPr>
          <w:color w:val="231F20"/>
          <w:spacing w:val="-14"/>
        </w:rPr>
        <w:t> </w:t>
      </w:r>
      <w:r>
        <w:rPr>
          <w:color w:val="231F20"/>
        </w:rPr>
        <w:t>лишь</w:t>
      </w:r>
      <w:r>
        <w:rPr>
          <w:color w:val="231F20"/>
          <w:spacing w:val="-14"/>
        </w:rPr>
        <w:t> </w:t>
      </w:r>
      <w:r>
        <w:rPr>
          <w:color w:val="231F20"/>
        </w:rPr>
        <w:t>на</w:t>
      </w:r>
      <w:r>
        <w:rPr>
          <w:color w:val="231F20"/>
          <w:spacing w:val="-14"/>
        </w:rPr>
        <w:t> </w:t>
      </w:r>
      <w:r>
        <w:rPr>
          <w:color w:val="231F20"/>
        </w:rPr>
        <w:t>один</w:t>
      </w:r>
      <w:r>
        <w:rPr>
          <w:color w:val="231F20"/>
          <w:spacing w:val="-14"/>
        </w:rPr>
        <w:t> </w:t>
      </w:r>
      <w:r>
        <w:rPr>
          <w:color w:val="231F20"/>
        </w:rPr>
        <w:t>километр</w:t>
      </w:r>
      <w:r>
        <w:rPr>
          <w:color w:val="231F20"/>
          <w:spacing w:val="-14"/>
        </w:rPr>
        <w:t> </w:t>
      </w:r>
      <w:r>
        <w:rPr>
          <w:color w:val="231F20"/>
        </w:rPr>
        <w:t>железной</w:t>
      </w:r>
      <w:r>
        <w:rPr>
          <w:color w:val="231F20"/>
          <w:spacing w:val="-14"/>
        </w:rPr>
        <w:t> </w:t>
      </w:r>
      <w:r>
        <w:rPr>
          <w:color w:val="231F20"/>
        </w:rPr>
        <w:t>дороги</w:t>
      </w:r>
      <w:r>
        <w:rPr>
          <w:color w:val="231F20"/>
          <w:spacing w:val="-14"/>
        </w:rPr>
        <w:t> </w:t>
      </w:r>
      <w:r>
        <w:rPr>
          <w:color w:val="231F20"/>
        </w:rPr>
        <w:t>уходило</w:t>
      </w:r>
      <w:r>
        <w:rPr>
          <w:color w:val="231F20"/>
          <w:spacing w:val="-14"/>
        </w:rPr>
        <w:t> </w:t>
      </w:r>
      <w:r>
        <w:rPr>
          <w:color w:val="231F20"/>
        </w:rPr>
        <w:t>свыше</w:t>
      </w:r>
      <w:r>
        <w:rPr>
          <w:color w:val="231F20"/>
          <w:spacing w:val="-14"/>
        </w:rPr>
        <w:t> </w:t>
      </w:r>
      <w:r>
        <w:rPr>
          <w:color w:val="231F20"/>
        </w:rPr>
        <w:t>200</w:t>
      </w:r>
      <w:r>
        <w:rPr>
          <w:color w:val="231F20"/>
          <w:spacing w:val="-13"/>
        </w:rPr>
        <w:t> </w:t>
      </w:r>
      <w:r>
        <w:rPr>
          <w:color w:val="231F20"/>
        </w:rPr>
        <w:t>т</w:t>
      </w:r>
      <w:r>
        <w:rPr>
          <w:color w:val="231F20"/>
          <w:spacing w:val="-14"/>
        </w:rPr>
        <w:t> </w:t>
      </w:r>
      <w:r>
        <w:rPr>
          <w:color w:val="231F20"/>
        </w:rPr>
        <w:t>железа!</w:t>
      </w:r>
      <w:r>
        <w:rPr>
          <w:color w:val="231F20"/>
          <w:spacing w:val="-14"/>
        </w:rPr>
        <w:t> </w:t>
      </w:r>
      <w:r>
        <w:rPr>
          <w:color w:val="231F20"/>
        </w:rPr>
        <w:t>Если </w:t>
      </w:r>
      <w:r>
        <w:rPr>
          <w:color w:val="231F20"/>
          <w:w w:val="95"/>
        </w:rPr>
        <w:t>в</w:t>
      </w:r>
      <w:r>
        <w:rPr>
          <w:color w:val="231F20"/>
          <w:spacing w:val="-1"/>
          <w:w w:val="95"/>
        </w:rPr>
        <w:t> </w:t>
      </w:r>
      <w:r>
        <w:rPr>
          <w:color w:val="231F20"/>
          <w:w w:val="95"/>
        </w:rPr>
        <w:t>начале</w:t>
      </w:r>
      <w:r>
        <w:rPr>
          <w:color w:val="231F20"/>
          <w:spacing w:val="-1"/>
          <w:w w:val="95"/>
        </w:rPr>
        <w:t> </w:t>
      </w:r>
      <w:r>
        <w:rPr>
          <w:color w:val="231F20"/>
          <w:w w:val="95"/>
        </w:rPr>
        <w:t>1830-х</w:t>
      </w:r>
      <w:r>
        <w:rPr>
          <w:color w:val="231F20"/>
          <w:spacing w:val="-1"/>
          <w:w w:val="95"/>
        </w:rPr>
        <w:t> </w:t>
      </w:r>
      <w:r>
        <w:rPr>
          <w:color w:val="231F20"/>
          <w:w w:val="95"/>
        </w:rPr>
        <w:t>гг.</w:t>
      </w:r>
      <w:r>
        <w:rPr>
          <w:color w:val="231F20"/>
          <w:spacing w:val="-1"/>
          <w:w w:val="95"/>
        </w:rPr>
        <w:t> </w:t>
      </w:r>
      <w:r>
        <w:rPr>
          <w:color w:val="231F20"/>
          <w:w w:val="95"/>
        </w:rPr>
        <w:t>производство</w:t>
      </w:r>
      <w:r>
        <w:rPr>
          <w:color w:val="231F20"/>
          <w:spacing w:val="-1"/>
          <w:w w:val="95"/>
        </w:rPr>
        <w:t> </w:t>
      </w:r>
      <w:r>
        <w:rPr>
          <w:color w:val="231F20"/>
          <w:w w:val="95"/>
        </w:rPr>
        <w:t>железа</w:t>
      </w:r>
      <w:r>
        <w:rPr>
          <w:color w:val="231F20"/>
          <w:spacing w:val="-1"/>
          <w:w w:val="95"/>
        </w:rPr>
        <w:t> </w:t>
      </w:r>
      <w:r>
        <w:rPr>
          <w:color w:val="231F20"/>
          <w:w w:val="95"/>
        </w:rPr>
        <w:t>ежегодно</w:t>
      </w:r>
      <w:r>
        <w:rPr>
          <w:color w:val="231F20"/>
          <w:spacing w:val="-1"/>
          <w:w w:val="95"/>
        </w:rPr>
        <w:t> </w:t>
      </w:r>
      <w:r>
        <w:rPr>
          <w:color w:val="231F20"/>
          <w:w w:val="95"/>
        </w:rPr>
        <w:t>увеличивалось</w:t>
      </w:r>
      <w:r>
        <w:rPr>
          <w:color w:val="231F20"/>
          <w:spacing w:val="-1"/>
          <w:w w:val="95"/>
        </w:rPr>
        <w:t> </w:t>
      </w:r>
      <w:r>
        <w:rPr>
          <w:color w:val="231F20"/>
          <w:w w:val="95"/>
        </w:rPr>
        <w:t>приблизительно </w:t>
      </w:r>
      <w:r>
        <w:rPr>
          <w:color w:val="231F20"/>
        </w:rPr>
        <w:t>на 20 тыс. т, то спустя 10 лет — на 500—600 тыс. т, причём во многом за счёт спроса</w:t>
      </w:r>
      <w:r>
        <w:rPr>
          <w:color w:val="231F20"/>
          <w:spacing w:val="-12"/>
        </w:rPr>
        <w:t> </w:t>
      </w:r>
      <w:r>
        <w:rPr>
          <w:color w:val="231F20"/>
        </w:rPr>
        <w:t>на</w:t>
      </w:r>
      <w:r>
        <w:rPr>
          <w:color w:val="231F20"/>
          <w:spacing w:val="-12"/>
        </w:rPr>
        <w:t> </w:t>
      </w:r>
      <w:r>
        <w:rPr>
          <w:color w:val="231F20"/>
        </w:rPr>
        <w:t>английские</w:t>
      </w:r>
      <w:r>
        <w:rPr>
          <w:color w:val="231F20"/>
          <w:spacing w:val="-12"/>
        </w:rPr>
        <w:t> </w:t>
      </w:r>
      <w:r>
        <w:rPr>
          <w:color w:val="231F20"/>
        </w:rPr>
        <w:t>рельсы</w:t>
      </w:r>
      <w:r>
        <w:rPr>
          <w:color w:val="231F20"/>
          <w:spacing w:val="-12"/>
        </w:rPr>
        <w:t> </w:t>
      </w:r>
      <w:r>
        <w:rPr>
          <w:color w:val="231F20"/>
        </w:rPr>
        <w:t>за</w:t>
      </w:r>
      <w:r>
        <w:rPr>
          <w:color w:val="231F20"/>
          <w:spacing w:val="-12"/>
        </w:rPr>
        <w:t> </w:t>
      </w:r>
      <w:r>
        <w:rPr>
          <w:color w:val="231F20"/>
        </w:rPr>
        <w:t>границей.</w:t>
      </w:r>
      <w:r>
        <w:rPr>
          <w:color w:val="231F20"/>
          <w:spacing w:val="-12"/>
        </w:rPr>
        <w:t> </w:t>
      </w:r>
      <w:r>
        <w:rPr>
          <w:color w:val="231F20"/>
        </w:rPr>
        <w:t>Английские</w:t>
      </w:r>
      <w:r>
        <w:rPr>
          <w:color w:val="231F20"/>
          <w:spacing w:val="-12"/>
        </w:rPr>
        <w:t> </w:t>
      </w:r>
      <w:r>
        <w:rPr>
          <w:color w:val="231F20"/>
        </w:rPr>
        <w:t>рельсы</w:t>
      </w:r>
      <w:r>
        <w:rPr>
          <w:color w:val="231F20"/>
          <w:spacing w:val="-12"/>
        </w:rPr>
        <w:t> </w:t>
      </w:r>
      <w:r>
        <w:rPr>
          <w:color w:val="231F20"/>
        </w:rPr>
        <w:t>использовались и</w:t>
      </w:r>
      <w:r>
        <w:rPr>
          <w:color w:val="231F20"/>
          <w:spacing w:val="-1"/>
        </w:rPr>
        <w:t> </w:t>
      </w:r>
      <w:r>
        <w:rPr>
          <w:color w:val="231F20"/>
        </w:rPr>
        <w:t>на</w:t>
      </w:r>
      <w:r>
        <w:rPr>
          <w:color w:val="231F20"/>
          <w:spacing w:val="-1"/>
        </w:rPr>
        <w:t> </w:t>
      </w:r>
      <w:r>
        <w:rPr>
          <w:color w:val="231F20"/>
        </w:rPr>
        <w:t>начальном</w:t>
      </w:r>
      <w:r>
        <w:rPr>
          <w:color w:val="231F20"/>
          <w:spacing w:val="-1"/>
        </w:rPr>
        <w:t> </w:t>
      </w:r>
      <w:r>
        <w:rPr>
          <w:color w:val="231F20"/>
        </w:rPr>
        <w:t>этапе</w:t>
      </w:r>
      <w:r>
        <w:rPr>
          <w:color w:val="231F20"/>
          <w:spacing w:val="-1"/>
        </w:rPr>
        <w:t> </w:t>
      </w:r>
      <w:r>
        <w:rPr>
          <w:color w:val="231F20"/>
        </w:rPr>
        <w:t>строительства</w:t>
      </w:r>
      <w:r>
        <w:rPr>
          <w:color w:val="231F20"/>
          <w:spacing w:val="-1"/>
        </w:rPr>
        <w:t> </w:t>
      </w:r>
      <w:r>
        <w:rPr>
          <w:color w:val="231F20"/>
        </w:rPr>
        <w:t>железных</w:t>
      </w:r>
      <w:r>
        <w:rPr>
          <w:color w:val="231F20"/>
          <w:spacing w:val="-1"/>
        </w:rPr>
        <w:t> </w:t>
      </w:r>
      <w:r>
        <w:rPr>
          <w:color w:val="231F20"/>
        </w:rPr>
        <w:t>дорог</w:t>
      </w:r>
      <w:r>
        <w:rPr>
          <w:color w:val="231F20"/>
          <w:spacing w:val="-1"/>
        </w:rPr>
        <w:t> </w:t>
      </w:r>
      <w:r>
        <w:rPr>
          <w:color w:val="231F20"/>
        </w:rPr>
        <w:t>в</w:t>
      </w:r>
      <w:r>
        <w:rPr>
          <w:color w:val="231F20"/>
          <w:spacing w:val="-1"/>
        </w:rPr>
        <w:t> </w:t>
      </w:r>
      <w:r>
        <w:rPr>
          <w:color w:val="231F20"/>
        </w:rPr>
        <w:t>России.</w:t>
      </w:r>
    </w:p>
    <w:p>
      <w:pPr>
        <w:pStyle w:val="BodyText"/>
        <w:spacing w:line="223" w:lineRule="auto" w:before="4"/>
        <w:ind w:left="893" w:right="1194" w:firstLine="340"/>
        <w:jc w:val="both"/>
      </w:pPr>
      <w:r>
        <w:rPr>
          <w:color w:val="231F20"/>
        </w:rPr>
        <w:t>В</w:t>
      </w:r>
      <w:r>
        <w:rPr>
          <w:color w:val="231F20"/>
          <w:spacing w:val="-12"/>
        </w:rPr>
        <w:t> </w:t>
      </w:r>
      <w:r>
        <w:rPr>
          <w:color w:val="231F20"/>
        </w:rPr>
        <w:t>свою</w:t>
      </w:r>
      <w:r>
        <w:rPr>
          <w:color w:val="231F20"/>
          <w:spacing w:val="-12"/>
        </w:rPr>
        <w:t> </w:t>
      </w:r>
      <w:r>
        <w:rPr>
          <w:color w:val="231F20"/>
        </w:rPr>
        <w:t>очередь,</w:t>
      </w:r>
      <w:r>
        <w:rPr>
          <w:color w:val="231F20"/>
          <w:spacing w:val="-12"/>
        </w:rPr>
        <w:t> </w:t>
      </w:r>
      <w:r>
        <w:rPr>
          <w:color w:val="231F20"/>
        </w:rPr>
        <w:t>развитие</w:t>
      </w:r>
      <w:r>
        <w:rPr>
          <w:color w:val="231F20"/>
          <w:spacing w:val="-12"/>
        </w:rPr>
        <w:t> </w:t>
      </w:r>
      <w:r>
        <w:rPr>
          <w:color w:val="231F20"/>
        </w:rPr>
        <w:t>металлургии</w:t>
      </w:r>
      <w:r>
        <w:rPr>
          <w:color w:val="231F20"/>
          <w:spacing w:val="-12"/>
        </w:rPr>
        <w:t> </w:t>
      </w:r>
      <w:r>
        <w:rPr>
          <w:color w:val="231F20"/>
        </w:rPr>
        <w:t>и</w:t>
      </w:r>
      <w:r>
        <w:rPr>
          <w:color w:val="231F20"/>
          <w:spacing w:val="-12"/>
        </w:rPr>
        <w:t> </w:t>
      </w:r>
      <w:r>
        <w:rPr>
          <w:color w:val="231F20"/>
        </w:rPr>
        <w:t>увеличение</w:t>
      </w:r>
      <w:r>
        <w:rPr>
          <w:color w:val="231F20"/>
          <w:spacing w:val="-12"/>
        </w:rPr>
        <w:t> </w:t>
      </w:r>
      <w:r>
        <w:rPr>
          <w:color w:val="231F20"/>
        </w:rPr>
        <w:t>производства</w:t>
      </w:r>
      <w:r>
        <w:rPr>
          <w:color w:val="231F20"/>
          <w:spacing w:val="-12"/>
        </w:rPr>
        <w:t> </w:t>
      </w:r>
      <w:r>
        <w:rPr>
          <w:color w:val="231F20"/>
        </w:rPr>
        <w:t>паровых машин стимулировали рост спроса на каменный уголь. На долю английских шахт приходилось до 90% мирового производства угля.</w:t>
      </w:r>
    </w:p>
    <w:p>
      <w:pPr>
        <w:pStyle w:val="BodyText"/>
        <w:spacing w:line="223" w:lineRule="auto" w:before="1"/>
        <w:ind w:left="893" w:right="1194" w:firstLine="340"/>
        <w:jc w:val="both"/>
      </w:pPr>
      <w:r>
        <w:rPr>
          <w:color w:val="231F20"/>
        </w:rPr>
        <w:t>В остальной Европе промышленный переворот только начинался, а в Анг- лии</w:t>
      </w:r>
      <w:r>
        <w:rPr>
          <w:color w:val="231F20"/>
          <w:spacing w:val="-3"/>
        </w:rPr>
        <w:t> </w:t>
      </w:r>
      <w:r>
        <w:rPr>
          <w:color w:val="231F20"/>
        </w:rPr>
        <w:t>к</w:t>
      </w:r>
      <w:r>
        <w:rPr>
          <w:color w:val="231F20"/>
          <w:spacing w:val="-3"/>
        </w:rPr>
        <w:t> </w:t>
      </w:r>
      <w:r>
        <w:rPr>
          <w:color w:val="231F20"/>
        </w:rPr>
        <w:t>середине</w:t>
      </w:r>
      <w:r>
        <w:rPr>
          <w:color w:val="231F20"/>
          <w:spacing w:val="-3"/>
        </w:rPr>
        <w:t> </w:t>
      </w:r>
      <w:r>
        <w:rPr>
          <w:color w:val="231F20"/>
        </w:rPr>
        <w:t>XIX</w:t>
      </w:r>
      <w:r>
        <w:rPr>
          <w:color w:val="231F20"/>
          <w:spacing w:val="-3"/>
        </w:rPr>
        <w:t> </w:t>
      </w:r>
      <w:r>
        <w:rPr>
          <w:color w:val="231F20"/>
        </w:rPr>
        <w:t>в.</w:t>
      </w:r>
      <w:r>
        <w:rPr>
          <w:color w:val="231F20"/>
          <w:spacing w:val="-3"/>
        </w:rPr>
        <w:t> </w:t>
      </w:r>
      <w:r>
        <w:rPr>
          <w:color w:val="231F20"/>
        </w:rPr>
        <w:t>он</w:t>
      </w:r>
      <w:r>
        <w:rPr>
          <w:color w:val="231F20"/>
          <w:spacing w:val="-3"/>
        </w:rPr>
        <w:t> </w:t>
      </w:r>
      <w:r>
        <w:rPr>
          <w:color w:val="231F20"/>
        </w:rPr>
        <w:t>уже</w:t>
      </w:r>
      <w:r>
        <w:rPr>
          <w:color w:val="231F20"/>
          <w:spacing w:val="-3"/>
        </w:rPr>
        <w:t> </w:t>
      </w:r>
      <w:r>
        <w:rPr>
          <w:color w:val="231F20"/>
        </w:rPr>
        <w:t>фактически</w:t>
      </w:r>
      <w:r>
        <w:rPr>
          <w:color w:val="231F20"/>
          <w:spacing w:val="-3"/>
        </w:rPr>
        <w:t> </w:t>
      </w:r>
      <w:r>
        <w:rPr>
          <w:color w:val="231F20"/>
        </w:rPr>
        <w:t>закончился:</w:t>
      </w:r>
      <w:r>
        <w:rPr>
          <w:color w:val="231F20"/>
          <w:spacing w:val="-3"/>
        </w:rPr>
        <w:t> </w:t>
      </w:r>
      <w:r>
        <w:rPr>
          <w:color w:val="231F20"/>
        </w:rPr>
        <w:t>машины</w:t>
      </w:r>
      <w:r>
        <w:rPr>
          <w:color w:val="231F20"/>
          <w:spacing w:val="-3"/>
        </w:rPr>
        <w:t> </w:t>
      </w:r>
      <w:r>
        <w:rPr>
          <w:color w:val="231F20"/>
        </w:rPr>
        <w:t>стали</w:t>
      </w:r>
      <w:r>
        <w:rPr>
          <w:color w:val="231F20"/>
          <w:spacing w:val="-3"/>
        </w:rPr>
        <w:t> </w:t>
      </w:r>
      <w:r>
        <w:rPr>
          <w:color w:val="231F20"/>
        </w:rPr>
        <w:t>произво- диться заводским способом, тяжёлая промышленность превращалась в веду- щую</w:t>
      </w:r>
      <w:r>
        <w:rPr>
          <w:color w:val="231F20"/>
          <w:spacing w:val="-14"/>
        </w:rPr>
        <w:t> </w:t>
      </w:r>
      <w:r>
        <w:rPr>
          <w:color w:val="231F20"/>
        </w:rPr>
        <w:t>отрасль</w:t>
      </w:r>
      <w:r>
        <w:rPr>
          <w:color w:val="231F20"/>
          <w:spacing w:val="-14"/>
        </w:rPr>
        <w:t> </w:t>
      </w:r>
      <w:r>
        <w:rPr>
          <w:color w:val="231F20"/>
        </w:rPr>
        <w:t>экономики.</w:t>
      </w:r>
      <w:r>
        <w:rPr>
          <w:color w:val="231F20"/>
          <w:spacing w:val="-14"/>
        </w:rPr>
        <w:t> </w:t>
      </w:r>
      <w:r>
        <w:rPr>
          <w:color w:val="231F20"/>
        </w:rPr>
        <w:t>К</w:t>
      </w:r>
      <w:r>
        <w:rPr>
          <w:color w:val="231F20"/>
          <w:spacing w:val="-14"/>
        </w:rPr>
        <w:t> </w:t>
      </w:r>
      <w:r>
        <w:rPr>
          <w:color w:val="231F20"/>
        </w:rPr>
        <w:t>этому</w:t>
      </w:r>
      <w:r>
        <w:rPr>
          <w:color w:val="231F20"/>
          <w:spacing w:val="-14"/>
        </w:rPr>
        <w:t> </w:t>
      </w:r>
      <w:r>
        <w:rPr>
          <w:color w:val="231F20"/>
        </w:rPr>
        <w:t>времени</w:t>
      </w:r>
      <w:r>
        <w:rPr>
          <w:color w:val="231F20"/>
          <w:spacing w:val="-14"/>
        </w:rPr>
        <w:t> </w:t>
      </w:r>
      <w:r>
        <w:rPr>
          <w:color w:val="231F20"/>
        </w:rPr>
        <w:t>Англия</w:t>
      </w:r>
      <w:r>
        <w:rPr>
          <w:color w:val="231F20"/>
          <w:spacing w:val="-14"/>
        </w:rPr>
        <w:t> </w:t>
      </w:r>
      <w:r>
        <w:rPr>
          <w:color w:val="231F20"/>
        </w:rPr>
        <w:t>производила</w:t>
      </w:r>
      <w:r>
        <w:rPr>
          <w:color w:val="231F20"/>
          <w:spacing w:val="-14"/>
        </w:rPr>
        <w:t> </w:t>
      </w:r>
      <w:r>
        <w:rPr>
          <w:color w:val="231F20"/>
        </w:rPr>
        <w:t>почти</w:t>
      </w:r>
      <w:r>
        <w:rPr>
          <w:color w:val="231F20"/>
          <w:spacing w:val="-14"/>
        </w:rPr>
        <w:t> </w:t>
      </w:r>
      <w:r>
        <w:rPr>
          <w:color w:val="231F20"/>
        </w:rPr>
        <w:t>половину мировой</w:t>
      </w:r>
      <w:r>
        <w:rPr>
          <w:color w:val="231F20"/>
          <w:spacing w:val="40"/>
        </w:rPr>
        <w:t> </w:t>
      </w:r>
      <w:r>
        <w:rPr>
          <w:color w:val="231F20"/>
        </w:rPr>
        <w:t>промышленной</w:t>
      </w:r>
      <w:r>
        <w:rPr>
          <w:color w:val="231F20"/>
          <w:spacing w:val="40"/>
        </w:rPr>
        <w:t> </w:t>
      </w:r>
      <w:r>
        <w:rPr>
          <w:color w:val="231F20"/>
        </w:rPr>
        <w:t>продукции,</w:t>
      </w:r>
      <w:r>
        <w:rPr>
          <w:color w:val="231F20"/>
          <w:spacing w:val="40"/>
        </w:rPr>
        <w:t> </w:t>
      </w:r>
      <w:r>
        <w:rPr>
          <w:color w:val="231F20"/>
        </w:rPr>
        <w:t>дей-</w:t>
      </w:r>
    </w:p>
    <w:p>
      <w:pPr>
        <w:pStyle w:val="BodyText"/>
        <w:spacing w:line="223" w:lineRule="auto" w:before="2"/>
        <w:ind w:left="893" w:right="4615"/>
        <w:jc w:val="both"/>
      </w:pPr>
      <w:r>
        <w:rPr/>
        <w:pict>
          <v:group style="position:absolute;margin-left:280.54599pt;margin-top:3.69995pt;width:176.4pt;height:165pt;mso-position-horizontal-relative:page;mso-position-vertical-relative:paragraph;z-index:15919616" id="docshapegroup1893" coordorigin="5611,74" coordsize="3528,3300">
            <v:shape style="position:absolute;left:5610;top:2745;width:3528;height:629" type="#_x0000_t75" id="docshape1894" stroked="false">
              <v:imagedata r:id="rId149" o:title=""/>
            </v:shape>
            <v:rect style="position:absolute;left:5673;top:2687;width:3402;height:624" id="docshape1895" filled="true" fillcolor="#ffffff" stroked="false">
              <v:fill type="solid"/>
            </v:rect>
            <v:shape style="position:absolute;left:5610;top:74;width:3528;height:2672" type="#_x0000_t75" id="docshape1896" stroked="false">
              <v:imagedata r:id="rId452" o:title=""/>
            </v:shape>
            <v:shape style="position:absolute;left:5673;top:136;width:3402;height:2552" type="#_x0000_t75" id="docshape1897" stroked="false">
              <v:imagedata r:id="rId453" o:title=""/>
            </v:shape>
            <v:rect style="position:absolute;left:5683;top:146;width:3382;height:2532" id="docshape1898" filled="false" stroked="true" strokeweight="1pt" strokecolor="#ffffff">
              <v:stroke dashstyle="solid"/>
            </v:rect>
            <v:shape style="position:absolute;left:5610;top:74;width:3528;height:3300" type="#_x0000_t202" id="docshape1899"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18" w:lineRule="auto" w:before="155"/>
                      <w:ind w:left="176" w:right="0" w:firstLine="0"/>
                      <w:jc w:val="left"/>
                      <w:rPr>
                        <w:rFonts w:ascii="Trebuchet MS" w:hAnsi="Trebuchet MS"/>
                        <w:i/>
                        <w:sz w:val="19"/>
                      </w:rPr>
                    </w:pPr>
                    <w:r>
                      <w:rPr>
                        <w:rFonts w:ascii="Calibri" w:hAnsi="Calibri"/>
                        <w:b/>
                        <w:color w:val="231F20"/>
                        <w:w w:val="110"/>
                        <w:sz w:val="19"/>
                      </w:rPr>
                      <w:t>Русский павильон на Всемирной </w:t>
                    </w:r>
                    <w:r>
                      <w:rPr>
                        <w:rFonts w:ascii="Calibri" w:hAnsi="Calibri"/>
                        <w:b/>
                        <w:color w:val="231F20"/>
                        <w:spacing w:val="-4"/>
                        <w:w w:val="110"/>
                        <w:sz w:val="19"/>
                      </w:rPr>
                      <w:t>выставке</w:t>
                    </w:r>
                    <w:r>
                      <w:rPr>
                        <w:rFonts w:ascii="Calibri" w:hAnsi="Calibri"/>
                        <w:b/>
                        <w:color w:val="231F20"/>
                        <w:spacing w:val="4"/>
                        <w:w w:val="110"/>
                        <w:sz w:val="19"/>
                      </w:rPr>
                      <w:t> </w:t>
                    </w:r>
                    <w:r>
                      <w:rPr>
                        <w:rFonts w:ascii="Calibri" w:hAnsi="Calibri"/>
                        <w:b/>
                        <w:color w:val="231F20"/>
                        <w:spacing w:val="-4"/>
                        <w:w w:val="110"/>
                        <w:sz w:val="19"/>
                      </w:rPr>
                      <w:t>1851</w:t>
                    </w:r>
                    <w:r>
                      <w:rPr>
                        <w:rFonts w:ascii="Calibri" w:hAnsi="Calibri"/>
                        <w:b/>
                        <w:color w:val="231F20"/>
                        <w:spacing w:val="4"/>
                        <w:w w:val="110"/>
                        <w:sz w:val="19"/>
                      </w:rPr>
                      <w:t> </w:t>
                    </w:r>
                    <w:r>
                      <w:rPr>
                        <w:rFonts w:ascii="Calibri" w:hAnsi="Calibri"/>
                        <w:b/>
                        <w:color w:val="231F20"/>
                        <w:spacing w:val="-4"/>
                        <w:w w:val="110"/>
                        <w:sz w:val="19"/>
                      </w:rPr>
                      <w:t>г.</w:t>
                    </w:r>
                    <w:r>
                      <w:rPr>
                        <w:rFonts w:ascii="Calibri" w:hAnsi="Calibri"/>
                        <w:b/>
                        <w:color w:val="231F20"/>
                        <w:spacing w:val="4"/>
                        <w:w w:val="110"/>
                        <w:sz w:val="19"/>
                      </w:rPr>
                      <w:t> </w:t>
                    </w:r>
                    <w:r>
                      <w:rPr>
                        <w:rFonts w:ascii="Trebuchet MS" w:hAnsi="Trebuchet MS"/>
                        <w:i/>
                        <w:color w:val="231F20"/>
                        <w:spacing w:val="-4"/>
                        <w:w w:val="110"/>
                        <w:sz w:val="19"/>
                      </w:rPr>
                      <w:t>Художник</w:t>
                    </w:r>
                    <w:r>
                      <w:rPr>
                        <w:rFonts w:ascii="Trebuchet MS" w:hAnsi="Trebuchet MS"/>
                        <w:i/>
                        <w:color w:val="231F20"/>
                        <w:spacing w:val="-11"/>
                        <w:w w:val="110"/>
                        <w:sz w:val="19"/>
                      </w:rPr>
                      <w:t> </w:t>
                    </w:r>
                    <w:r>
                      <w:rPr>
                        <w:rFonts w:ascii="Trebuchet MS" w:hAnsi="Trebuchet MS"/>
                        <w:i/>
                        <w:color w:val="231F20"/>
                        <w:spacing w:val="-4"/>
                        <w:w w:val="110"/>
                        <w:sz w:val="19"/>
                      </w:rPr>
                      <w:t>Э.</w:t>
                    </w:r>
                    <w:r>
                      <w:rPr>
                        <w:rFonts w:ascii="Trebuchet MS" w:hAnsi="Trebuchet MS"/>
                        <w:i/>
                        <w:color w:val="231F20"/>
                        <w:spacing w:val="-12"/>
                        <w:w w:val="110"/>
                        <w:sz w:val="19"/>
                      </w:rPr>
                      <w:t> </w:t>
                    </w:r>
                    <w:r>
                      <w:rPr>
                        <w:rFonts w:ascii="Trebuchet MS" w:hAnsi="Trebuchet MS"/>
                        <w:i/>
                        <w:color w:val="231F20"/>
                        <w:spacing w:val="-4"/>
                        <w:w w:val="95"/>
                        <w:sz w:val="19"/>
                      </w:rPr>
                      <w:t>Лами</w:t>
                    </w:r>
                  </w:p>
                </w:txbxContent>
              </v:textbox>
              <w10:wrap type="none"/>
            </v:shape>
            <w10:wrap type="none"/>
          </v:group>
        </w:pict>
      </w:r>
      <w:r>
        <w:rPr>
          <w:color w:val="231F20"/>
        </w:rPr>
        <w:t>ствительно став настоящей «мастерской мира». Достижения английской промыш- ленности, показанные в 1851 г. на Первой Всемирной выставке в Лондоне в специ- ально построенном Хрустальном дворце, потрясли современников.</w:t>
      </w:r>
    </w:p>
    <w:p>
      <w:pPr>
        <w:spacing w:line="228" w:lineRule="auto" w:before="114"/>
        <w:ind w:left="893" w:right="4615"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Хрустальный дворец поражал </w:t>
      </w:r>
      <w:r>
        <w:rPr>
          <w:rFonts w:ascii="Trebuchet MS" w:hAnsi="Trebuchet MS"/>
          <w:color w:val="231F20"/>
          <w:sz w:val="19"/>
        </w:rPr>
        <w:t>во- ображение</w:t>
      </w:r>
      <w:r>
        <w:rPr>
          <w:rFonts w:ascii="Trebuchet MS" w:hAnsi="Trebuchet MS"/>
          <w:color w:val="231F20"/>
          <w:spacing w:val="-15"/>
          <w:sz w:val="19"/>
        </w:rPr>
        <w:t> </w:t>
      </w:r>
      <w:r>
        <w:rPr>
          <w:rFonts w:ascii="Trebuchet MS" w:hAnsi="Trebuchet MS"/>
          <w:color w:val="231F20"/>
          <w:sz w:val="19"/>
        </w:rPr>
        <w:t>современников:</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его</w:t>
      </w:r>
      <w:r>
        <w:rPr>
          <w:rFonts w:ascii="Trebuchet MS" w:hAnsi="Trebuchet MS"/>
          <w:color w:val="231F20"/>
          <w:spacing w:val="-15"/>
          <w:sz w:val="19"/>
        </w:rPr>
        <w:t> </w:t>
      </w:r>
      <w:r>
        <w:rPr>
          <w:rFonts w:ascii="Trebuchet MS" w:hAnsi="Trebuchet MS"/>
          <w:color w:val="231F20"/>
          <w:sz w:val="19"/>
        </w:rPr>
        <w:t>конструкциях не</w:t>
      </w:r>
      <w:r>
        <w:rPr>
          <w:rFonts w:ascii="Trebuchet MS" w:hAnsi="Trebuchet MS"/>
          <w:color w:val="231F20"/>
          <w:spacing w:val="-9"/>
          <w:sz w:val="19"/>
        </w:rPr>
        <w:t> </w:t>
      </w:r>
      <w:r>
        <w:rPr>
          <w:rFonts w:ascii="Trebuchet MS" w:hAnsi="Trebuchet MS"/>
          <w:color w:val="231F20"/>
          <w:sz w:val="19"/>
        </w:rPr>
        <w:t>было</w:t>
      </w:r>
      <w:r>
        <w:rPr>
          <w:rFonts w:ascii="Trebuchet MS" w:hAnsi="Trebuchet MS"/>
          <w:color w:val="231F20"/>
          <w:spacing w:val="-9"/>
          <w:sz w:val="19"/>
        </w:rPr>
        <w:t> </w:t>
      </w:r>
      <w:r>
        <w:rPr>
          <w:rFonts w:ascii="Trebuchet MS" w:hAnsi="Trebuchet MS"/>
          <w:color w:val="231F20"/>
          <w:sz w:val="19"/>
        </w:rPr>
        <w:t>привычного</w:t>
      </w:r>
      <w:r>
        <w:rPr>
          <w:rFonts w:ascii="Trebuchet MS" w:hAnsi="Trebuchet MS"/>
          <w:color w:val="231F20"/>
          <w:spacing w:val="-9"/>
          <w:sz w:val="19"/>
        </w:rPr>
        <w:t> </w:t>
      </w:r>
      <w:r>
        <w:rPr>
          <w:rFonts w:ascii="Trebuchet MS" w:hAnsi="Trebuchet MS"/>
          <w:color w:val="231F20"/>
          <w:sz w:val="19"/>
        </w:rPr>
        <w:t>кирпича</w:t>
      </w:r>
      <w:r>
        <w:rPr>
          <w:rFonts w:ascii="Trebuchet MS" w:hAnsi="Trebuchet MS"/>
          <w:color w:val="231F20"/>
          <w:spacing w:val="-9"/>
          <w:sz w:val="19"/>
        </w:rPr>
        <w:t> </w:t>
      </w:r>
      <w:r>
        <w:rPr>
          <w:rFonts w:ascii="Trebuchet MS" w:hAnsi="Trebuchet MS"/>
          <w:color w:val="231F20"/>
          <w:sz w:val="19"/>
        </w:rPr>
        <w:t>или</w:t>
      </w:r>
      <w:r>
        <w:rPr>
          <w:rFonts w:ascii="Trebuchet MS" w:hAnsi="Trebuchet MS"/>
          <w:color w:val="231F20"/>
          <w:spacing w:val="-9"/>
          <w:sz w:val="19"/>
        </w:rPr>
        <w:t> </w:t>
      </w:r>
      <w:r>
        <w:rPr>
          <w:rFonts w:ascii="Trebuchet MS" w:hAnsi="Trebuchet MS"/>
          <w:color w:val="231F20"/>
          <w:sz w:val="19"/>
        </w:rPr>
        <w:t>камня</w:t>
      </w:r>
      <w:r>
        <w:rPr>
          <w:rFonts w:ascii="Trebuchet MS" w:hAnsi="Trebuchet MS"/>
          <w:color w:val="231F20"/>
          <w:spacing w:val="-9"/>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«чу- гун</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стекло,</w:t>
      </w:r>
      <w:r>
        <w:rPr>
          <w:rFonts w:ascii="Trebuchet MS" w:hAnsi="Trebuchet MS"/>
          <w:color w:val="231F20"/>
          <w:spacing w:val="-14"/>
          <w:sz w:val="19"/>
        </w:rPr>
        <w:t> </w:t>
      </w:r>
      <w:r>
        <w:rPr>
          <w:rFonts w:ascii="Trebuchet MS" w:hAnsi="Trebuchet MS"/>
          <w:color w:val="231F20"/>
          <w:sz w:val="19"/>
        </w:rPr>
        <w:t>чугун</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стекло</w:t>
      </w:r>
      <w:r>
        <w:rPr>
          <w:rFonts w:ascii="Trebuchet MS" w:hAnsi="Trebuchet MS"/>
          <w:color w:val="231F20"/>
          <w:spacing w:val="-14"/>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только»,</w:t>
      </w:r>
      <w:r>
        <w:rPr>
          <w:rFonts w:ascii="Trebuchet MS" w:hAnsi="Trebuchet MS"/>
          <w:color w:val="231F20"/>
          <w:spacing w:val="-14"/>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пи- сал</w:t>
      </w:r>
      <w:r>
        <w:rPr>
          <w:rFonts w:ascii="Trebuchet MS" w:hAnsi="Trebuchet MS"/>
          <w:color w:val="231F20"/>
          <w:spacing w:val="-15"/>
          <w:sz w:val="19"/>
        </w:rPr>
        <w:t> </w:t>
      </w:r>
      <w:r>
        <w:rPr>
          <w:rFonts w:ascii="Trebuchet MS" w:hAnsi="Trebuchet MS"/>
          <w:color w:val="231F20"/>
          <w:sz w:val="19"/>
        </w:rPr>
        <w:t>Н.</w:t>
      </w:r>
      <w:r>
        <w:rPr>
          <w:rFonts w:ascii="Trebuchet MS" w:hAnsi="Trebuchet MS"/>
          <w:color w:val="231F20"/>
          <w:spacing w:val="-14"/>
          <w:sz w:val="19"/>
        </w:rPr>
        <w:t> </w:t>
      </w:r>
      <w:r>
        <w:rPr>
          <w:rFonts w:ascii="Trebuchet MS" w:hAnsi="Trebuchet MS"/>
          <w:color w:val="231F20"/>
          <w:sz w:val="19"/>
        </w:rPr>
        <w:t>Чернышевский</w:t>
      </w:r>
      <w:r>
        <w:rPr>
          <w:rFonts w:ascii="Trebuchet MS" w:hAnsi="Trebuchet MS"/>
          <w:color w:val="231F20"/>
          <w:spacing w:val="-14"/>
          <w:sz w:val="19"/>
        </w:rPr>
        <w:t> </w:t>
      </w:r>
      <w:r>
        <w:rPr>
          <w:rFonts w:ascii="Trebuchet MS" w:hAnsi="Trebuchet MS"/>
          <w:color w:val="231F20"/>
          <w:sz w:val="19"/>
        </w:rPr>
        <w:t>(взяв</w:t>
      </w:r>
      <w:r>
        <w:rPr>
          <w:rFonts w:ascii="Trebuchet MS" w:hAnsi="Trebuchet MS"/>
          <w:color w:val="231F20"/>
          <w:spacing w:val="-15"/>
          <w:sz w:val="19"/>
        </w:rPr>
        <w:t> </w:t>
      </w:r>
      <w:r>
        <w:rPr>
          <w:rFonts w:ascii="Trebuchet MS" w:hAnsi="Trebuchet MS"/>
          <w:color w:val="231F20"/>
          <w:sz w:val="19"/>
        </w:rPr>
        <w:t>это</w:t>
      </w:r>
      <w:r>
        <w:rPr>
          <w:rFonts w:ascii="Trebuchet MS" w:hAnsi="Trebuchet MS"/>
          <w:color w:val="231F20"/>
          <w:spacing w:val="-14"/>
          <w:sz w:val="19"/>
        </w:rPr>
        <w:t> </w:t>
      </w:r>
      <w:r>
        <w:rPr>
          <w:rFonts w:ascii="Trebuchet MS" w:hAnsi="Trebuchet MS"/>
          <w:color w:val="231F20"/>
          <w:sz w:val="19"/>
        </w:rPr>
        <w:t>чудо</w:t>
      </w:r>
      <w:r>
        <w:rPr>
          <w:rFonts w:ascii="Trebuchet MS" w:hAnsi="Trebuchet MS"/>
          <w:color w:val="231F20"/>
          <w:spacing w:val="-14"/>
          <w:sz w:val="19"/>
        </w:rPr>
        <w:t> </w:t>
      </w:r>
      <w:r>
        <w:rPr>
          <w:rFonts w:ascii="Trebuchet MS" w:hAnsi="Trebuchet MS"/>
          <w:color w:val="231F20"/>
          <w:sz w:val="19"/>
        </w:rPr>
        <w:t>строитель- </w:t>
      </w:r>
      <w:r>
        <w:rPr>
          <w:rFonts w:ascii="Trebuchet MS" w:hAnsi="Trebuchet MS"/>
          <w:color w:val="231F20"/>
          <w:spacing w:val="-2"/>
          <w:sz w:val="19"/>
        </w:rPr>
        <w:t>ной</w:t>
      </w:r>
      <w:r>
        <w:rPr>
          <w:rFonts w:ascii="Trebuchet MS" w:hAnsi="Trebuchet MS"/>
          <w:color w:val="231F20"/>
          <w:spacing w:val="-12"/>
          <w:sz w:val="19"/>
        </w:rPr>
        <w:t> </w:t>
      </w:r>
      <w:r>
        <w:rPr>
          <w:rFonts w:ascii="Trebuchet MS" w:hAnsi="Trebuchet MS"/>
          <w:color w:val="231F20"/>
          <w:spacing w:val="-2"/>
          <w:sz w:val="19"/>
        </w:rPr>
        <w:t>техники</w:t>
      </w:r>
      <w:r>
        <w:rPr>
          <w:rFonts w:ascii="Trebuchet MS" w:hAnsi="Trebuchet MS"/>
          <w:color w:val="231F20"/>
          <w:spacing w:val="-12"/>
          <w:sz w:val="19"/>
        </w:rPr>
        <w:t> </w:t>
      </w:r>
      <w:r>
        <w:rPr>
          <w:rFonts w:ascii="Trebuchet MS" w:hAnsi="Trebuchet MS"/>
          <w:color w:val="231F20"/>
          <w:spacing w:val="-2"/>
          <w:sz w:val="19"/>
        </w:rPr>
        <w:t>за</w:t>
      </w:r>
      <w:r>
        <w:rPr>
          <w:rFonts w:ascii="Trebuchet MS" w:hAnsi="Trebuchet MS"/>
          <w:color w:val="231F20"/>
          <w:spacing w:val="-12"/>
          <w:sz w:val="19"/>
        </w:rPr>
        <w:t> </w:t>
      </w:r>
      <w:r>
        <w:rPr>
          <w:rFonts w:ascii="Trebuchet MS" w:hAnsi="Trebuchet MS"/>
          <w:color w:val="231F20"/>
          <w:spacing w:val="-2"/>
          <w:sz w:val="19"/>
        </w:rPr>
        <w:t>образец</w:t>
      </w:r>
      <w:r>
        <w:rPr>
          <w:rFonts w:ascii="Trebuchet MS" w:hAnsi="Trebuchet MS"/>
          <w:color w:val="231F20"/>
          <w:spacing w:val="-12"/>
          <w:sz w:val="19"/>
        </w:rPr>
        <w:t> </w:t>
      </w:r>
      <w:r>
        <w:rPr>
          <w:rFonts w:ascii="Trebuchet MS" w:hAnsi="Trebuchet MS"/>
          <w:color w:val="231F20"/>
          <w:spacing w:val="-2"/>
          <w:sz w:val="19"/>
        </w:rPr>
        <w:t>домов</w:t>
      </w:r>
      <w:r>
        <w:rPr>
          <w:rFonts w:ascii="Trebuchet MS" w:hAnsi="Trebuchet MS"/>
          <w:color w:val="231F20"/>
          <w:spacing w:val="-12"/>
          <w:sz w:val="19"/>
        </w:rPr>
        <w:t> </w:t>
      </w:r>
      <w:r>
        <w:rPr>
          <w:rFonts w:ascii="Trebuchet MS" w:hAnsi="Trebuchet MS"/>
          <w:color w:val="231F20"/>
          <w:spacing w:val="-2"/>
          <w:sz w:val="19"/>
        </w:rPr>
        <w:t>будущего</w:t>
      </w:r>
      <w:r>
        <w:rPr>
          <w:rFonts w:ascii="Trebuchet MS" w:hAnsi="Trebuchet MS"/>
          <w:color w:val="231F20"/>
          <w:spacing w:val="-12"/>
          <w:sz w:val="19"/>
        </w:rPr>
        <w:t> </w:t>
      </w:r>
      <w:r>
        <w:rPr>
          <w:rFonts w:ascii="Trebuchet MS" w:hAnsi="Trebuchet MS"/>
          <w:color w:val="231F20"/>
          <w:spacing w:val="-2"/>
          <w:sz w:val="19"/>
        </w:rPr>
        <w:t>в</w:t>
      </w:r>
      <w:r>
        <w:rPr>
          <w:rFonts w:ascii="Trebuchet MS" w:hAnsi="Trebuchet MS"/>
          <w:color w:val="231F20"/>
          <w:spacing w:val="-12"/>
          <w:sz w:val="19"/>
        </w:rPr>
        <w:t> </w:t>
      </w:r>
      <w:r>
        <w:rPr>
          <w:rFonts w:ascii="Trebuchet MS" w:hAnsi="Trebuchet MS"/>
          <w:color w:val="231F20"/>
          <w:spacing w:val="-2"/>
          <w:sz w:val="19"/>
        </w:rPr>
        <w:t>рома- </w:t>
      </w:r>
      <w:r>
        <w:rPr>
          <w:rFonts w:ascii="Trebuchet MS" w:hAnsi="Trebuchet MS"/>
          <w:color w:val="231F20"/>
          <w:w w:val="95"/>
          <w:sz w:val="19"/>
        </w:rPr>
        <w:t>не</w:t>
      </w:r>
      <w:r>
        <w:rPr>
          <w:rFonts w:ascii="Trebuchet MS" w:hAnsi="Trebuchet MS"/>
          <w:color w:val="231F20"/>
          <w:spacing w:val="-9"/>
          <w:w w:val="95"/>
          <w:sz w:val="19"/>
        </w:rPr>
        <w:t> </w:t>
      </w:r>
      <w:r>
        <w:rPr>
          <w:rFonts w:ascii="Trebuchet MS" w:hAnsi="Trebuchet MS"/>
          <w:color w:val="231F20"/>
          <w:w w:val="95"/>
          <w:sz w:val="19"/>
        </w:rPr>
        <w:t>«Что</w:t>
      </w:r>
      <w:r>
        <w:rPr>
          <w:rFonts w:ascii="Trebuchet MS" w:hAnsi="Trebuchet MS"/>
          <w:color w:val="231F20"/>
          <w:spacing w:val="-9"/>
          <w:w w:val="95"/>
          <w:sz w:val="19"/>
        </w:rPr>
        <w:t> </w:t>
      </w:r>
      <w:r>
        <w:rPr>
          <w:rFonts w:ascii="Trebuchet MS" w:hAnsi="Trebuchet MS"/>
          <w:color w:val="231F20"/>
          <w:w w:val="95"/>
          <w:sz w:val="19"/>
        </w:rPr>
        <w:t>делать?»).</w:t>
      </w:r>
      <w:r>
        <w:rPr>
          <w:rFonts w:ascii="Trebuchet MS" w:hAnsi="Trebuchet MS"/>
          <w:color w:val="231F20"/>
          <w:spacing w:val="-9"/>
          <w:w w:val="95"/>
          <w:sz w:val="19"/>
        </w:rPr>
        <w:t> </w:t>
      </w:r>
      <w:r>
        <w:rPr>
          <w:rFonts w:ascii="Trebuchet MS" w:hAnsi="Trebuchet MS"/>
          <w:color w:val="231F20"/>
          <w:w w:val="95"/>
          <w:sz w:val="19"/>
        </w:rPr>
        <w:t>Но</w:t>
      </w:r>
      <w:r>
        <w:rPr>
          <w:rFonts w:ascii="Trebuchet MS" w:hAnsi="Trebuchet MS"/>
          <w:color w:val="231F20"/>
          <w:spacing w:val="-9"/>
          <w:w w:val="95"/>
          <w:sz w:val="19"/>
        </w:rPr>
        <w:t> </w:t>
      </w:r>
      <w:r>
        <w:rPr>
          <w:rFonts w:ascii="Trebuchet MS" w:hAnsi="Trebuchet MS"/>
          <w:color w:val="231F20"/>
          <w:w w:val="95"/>
          <w:sz w:val="19"/>
        </w:rPr>
        <w:t>главное</w:t>
      </w:r>
      <w:r>
        <w:rPr>
          <w:rFonts w:ascii="Trebuchet MS" w:hAnsi="Trebuchet MS"/>
          <w:color w:val="231F20"/>
          <w:spacing w:val="-9"/>
          <w:w w:val="95"/>
          <w:sz w:val="19"/>
        </w:rPr>
        <w:t> </w:t>
      </w:r>
      <w:r>
        <w:rPr>
          <w:rFonts w:ascii="Trebuchet MS" w:hAnsi="Trebuchet MS"/>
          <w:color w:val="231F20"/>
          <w:w w:val="95"/>
          <w:sz w:val="19"/>
        </w:rPr>
        <w:t>значение</w:t>
      </w:r>
      <w:r>
        <w:rPr>
          <w:rFonts w:ascii="Trebuchet MS" w:hAnsi="Trebuchet MS"/>
          <w:color w:val="231F20"/>
          <w:spacing w:val="-9"/>
          <w:w w:val="95"/>
          <w:sz w:val="19"/>
        </w:rPr>
        <w:t> </w:t>
      </w:r>
      <w:r>
        <w:rPr>
          <w:rFonts w:ascii="Trebuchet MS" w:hAnsi="Trebuchet MS"/>
          <w:color w:val="231F20"/>
          <w:w w:val="95"/>
          <w:sz w:val="19"/>
        </w:rPr>
        <w:t>выставки </w:t>
      </w:r>
      <w:r>
        <w:rPr>
          <w:rFonts w:ascii="Trebuchet MS" w:hAnsi="Trebuchet MS"/>
          <w:color w:val="231F20"/>
          <w:sz w:val="19"/>
        </w:rPr>
        <w:t>заключалось в другом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она стала «смотром </w:t>
      </w:r>
      <w:r>
        <w:rPr>
          <w:rFonts w:ascii="Trebuchet MS" w:hAnsi="Trebuchet MS"/>
          <w:color w:val="231F20"/>
          <w:w w:val="95"/>
          <w:sz w:val="19"/>
        </w:rPr>
        <w:t>всей</w:t>
      </w:r>
      <w:r>
        <w:rPr>
          <w:rFonts w:ascii="Trebuchet MS" w:hAnsi="Trebuchet MS"/>
          <w:color w:val="231F20"/>
          <w:spacing w:val="18"/>
          <w:sz w:val="19"/>
        </w:rPr>
        <w:t> </w:t>
      </w:r>
      <w:r>
        <w:rPr>
          <w:rFonts w:ascii="Trebuchet MS" w:hAnsi="Trebuchet MS"/>
          <w:color w:val="231F20"/>
          <w:w w:val="95"/>
          <w:sz w:val="19"/>
        </w:rPr>
        <w:t>накопленной</w:t>
      </w:r>
      <w:r>
        <w:rPr>
          <w:rFonts w:ascii="Trebuchet MS" w:hAnsi="Trebuchet MS"/>
          <w:color w:val="231F20"/>
          <w:spacing w:val="18"/>
          <w:sz w:val="19"/>
        </w:rPr>
        <w:t> </w:t>
      </w:r>
      <w:r>
        <w:rPr>
          <w:rFonts w:ascii="Trebuchet MS" w:hAnsi="Trebuchet MS"/>
          <w:color w:val="231F20"/>
          <w:w w:val="95"/>
          <w:sz w:val="19"/>
        </w:rPr>
        <w:t>массы</w:t>
      </w:r>
      <w:r>
        <w:rPr>
          <w:rFonts w:ascii="Trebuchet MS" w:hAnsi="Trebuchet MS"/>
          <w:color w:val="231F20"/>
          <w:spacing w:val="19"/>
          <w:sz w:val="19"/>
        </w:rPr>
        <w:t> </w:t>
      </w:r>
      <w:r>
        <w:rPr>
          <w:rFonts w:ascii="Trebuchet MS" w:hAnsi="Trebuchet MS"/>
          <w:color w:val="231F20"/>
          <w:w w:val="95"/>
          <w:sz w:val="19"/>
        </w:rPr>
        <w:t>производительных</w:t>
      </w:r>
      <w:r>
        <w:rPr>
          <w:rFonts w:ascii="Trebuchet MS" w:hAnsi="Trebuchet MS"/>
          <w:color w:val="231F20"/>
          <w:spacing w:val="18"/>
          <w:sz w:val="19"/>
        </w:rPr>
        <w:t> </w:t>
      </w:r>
      <w:r>
        <w:rPr>
          <w:rFonts w:ascii="Trebuchet MS" w:hAnsi="Trebuchet MS"/>
          <w:color w:val="231F20"/>
          <w:spacing w:val="-5"/>
          <w:w w:val="95"/>
          <w:sz w:val="19"/>
        </w:rPr>
        <w:t>сил</w:t>
      </w:r>
    </w:p>
    <w:p>
      <w:pPr>
        <w:spacing w:after="0" w:line="228" w:lineRule="auto"/>
        <w:jc w:val="both"/>
        <w:rPr>
          <w:rFonts w:ascii="Trebuchet MS" w:hAnsi="Trebuchet MS"/>
          <w:sz w:val="19"/>
        </w:rPr>
        <w:sectPr>
          <w:footerReference w:type="default" r:id="rId451"/>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72096" id="docshapegroup1903" coordorigin="0,0" coordsize="10308,1441">
            <v:shape style="position:absolute;left:420;top:419;width:9468;height:1021" type="#_x0000_t75" id="docshape1904" stroked="false">
              <v:imagedata r:id="rId8" o:title=""/>
            </v:shape>
            <v:shape style="position:absolute;left:283;top:283;width:9605;height:420" id="docshape1905" coordorigin="283,283" coordsize="9605,420" path="m583,703l283,703m703,583l703,283m9888,583l9888,283e" filled="false" stroked="true" strokeweight="1.25pt" strokecolor="#ffffff">
              <v:path arrowok="t"/>
              <v:stroke dashstyle="solid"/>
            </v:shape>
            <v:shape style="position:absolute;left:283;top:283;width:9605;height:420" id="docshape190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907" coordorigin="0,0" coordsize="10308,420" path="m360,420l0,420m9948,420l10308,420m420,360l420,0m9888,360l9888,0e" filled="false" stroked="true" strokeweight=".25pt" strokecolor="#000000">
              <v:path arrowok="t"/>
              <v:stroke dashstyle="solid"/>
            </v:shape>
            <v:shape style="position:absolute;left:1213;top:1114;width:259;height:272" type="#_x0000_t202" id="docshape1908" filled="false" stroked="false">
              <v:textbox inset="0,0,0,0">
                <w:txbxContent>
                  <w:p>
                    <w:pPr>
                      <w:spacing w:line="268" w:lineRule="exact" w:before="3"/>
                      <w:ind w:left="0" w:right="0" w:firstLine="0"/>
                      <w:jc w:val="left"/>
                      <w:rPr>
                        <w:rFonts w:ascii="Calibri"/>
                        <w:b/>
                        <w:sz w:val="22"/>
                      </w:rPr>
                    </w:pPr>
                    <w:r>
                      <w:rPr>
                        <w:rFonts w:ascii="Calibri"/>
                        <w:b/>
                        <w:color w:val="FFFFFF"/>
                        <w:spacing w:val="-11"/>
                        <w:w w:val="120"/>
                        <w:sz w:val="22"/>
                      </w:rPr>
                      <w:t>94</w:t>
                    </w:r>
                  </w:p>
                </w:txbxContent>
              </v:textbox>
              <w10:wrap type="none"/>
            </v:shape>
            <v:shape style="position:absolute;left:8343;top:1096;width:828;height:290" type="#_x0000_t202" id="docshape190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21152"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22"/>
        </w:rPr>
      </w:pPr>
    </w:p>
    <w:p>
      <w:pPr>
        <w:pStyle w:val="BodyText"/>
        <w:ind w:left="100"/>
        <w:rPr>
          <w:rFonts w:ascii="Trebuchet MS"/>
        </w:rPr>
      </w:pPr>
      <w:r>
        <w:rPr>
          <w:rFonts w:ascii="Trebuchet MS"/>
        </w:rPr>
        <w:pict>
          <v:group style="width:473.4pt;height:159.85pt;mso-position-horizontal-relative:char;mso-position-vertical-relative:line" id="docshapegroup1910" coordorigin="0,0" coordsize="9468,3197">
            <v:shape style="position:absolute;left:0;top:0;width:9468;height:3197" type="#_x0000_t75" id="docshape1911" stroked="false">
              <v:imagedata r:id="rId455" o:title=""/>
            </v:shape>
            <v:rect style="position:absolute;left:0;top:62;width:9468;height:3076" id="docshape1912" filled="true" fillcolor="#e6e7e8" stroked="false">
              <v:fill type="solid"/>
            </v:rect>
            <v:rect style="position:absolute;left:1077;top:62;width:908;height:397" id="docshape1913" filled="true" fillcolor="#4495d1" stroked="false">
              <v:fill type="solid"/>
            </v:rect>
            <v:shape style="position:absolute;left:0;top:0;width:9468;height:3197" type="#_x0000_t202" id="docshape1914" filled="false" stroked="false">
              <v:textbox inset="0,0,0,0">
                <w:txbxContent>
                  <w:p>
                    <w:pPr>
                      <w:spacing w:before="177"/>
                      <w:ind w:left="2267" w:right="0" w:firstLine="0"/>
                      <w:jc w:val="left"/>
                      <w:rPr>
                        <w:rFonts w:ascii="Book Antiqua" w:hAnsi="Book Antiqua"/>
                        <w:b/>
                        <w:sz w:val="19"/>
                      </w:rPr>
                    </w:pPr>
                    <w:r>
                      <w:rPr>
                        <w:rFonts w:ascii="Book Antiqua" w:hAnsi="Book Antiqua"/>
                        <w:b/>
                        <w:color w:val="231F20"/>
                        <w:sz w:val="19"/>
                      </w:rPr>
                      <w:t>Скотт</w:t>
                    </w:r>
                    <w:r>
                      <w:rPr>
                        <w:rFonts w:ascii="Book Antiqua" w:hAnsi="Book Antiqua"/>
                        <w:b/>
                        <w:color w:val="231F20"/>
                        <w:spacing w:val="29"/>
                        <w:sz w:val="19"/>
                      </w:rPr>
                      <w:t> </w:t>
                    </w:r>
                    <w:r>
                      <w:rPr>
                        <w:rFonts w:ascii="Book Antiqua" w:hAnsi="Book Antiqua"/>
                        <w:b/>
                        <w:color w:val="231F20"/>
                        <w:sz w:val="19"/>
                      </w:rPr>
                      <w:t>Руби,</w:t>
                    </w:r>
                    <w:r>
                      <w:rPr>
                        <w:rFonts w:ascii="Book Antiqua" w:hAnsi="Book Antiqua"/>
                        <w:b/>
                        <w:color w:val="231F20"/>
                        <w:spacing w:val="30"/>
                        <w:sz w:val="19"/>
                      </w:rPr>
                      <w:t> </w:t>
                    </w:r>
                    <w:r>
                      <w:rPr>
                        <w:rFonts w:ascii="Book Antiqua" w:hAnsi="Book Antiqua"/>
                        <w:b/>
                        <w:color w:val="231F20"/>
                        <w:sz w:val="19"/>
                      </w:rPr>
                      <w:t>американский</w:t>
                    </w:r>
                    <w:r>
                      <w:rPr>
                        <w:rFonts w:ascii="Book Antiqua" w:hAnsi="Book Antiqua"/>
                        <w:b/>
                        <w:color w:val="231F20"/>
                        <w:spacing w:val="29"/>
                        <w:sz w:val="19"/>
                      </w:rPr>
                      <w:t> </w:t>
                    </w:r>
                    <w:r>
                      <w:rPr>
                        <w:rFonts w:ascii="Book Antiqua" w:hAnsi="Book Antiqua"/>
                        <w:b/>
                        <w:color w:val="231F20"/>
                        <w:sz w:val="19"/>
                      </w:rPr>
                      <w:t>историк</w:t>
                    </w:r>
                    <w:r>
                      <w:rPr>
                        <w:rFonts w:ascii="Book Antiqua" w:hAnsi="Book Antiqua"/>
                        <w:b/>
                        <w:color w:val="231F20"/>
                        <w:spacing w:val="30"/>
                        <w:sz w:val="19"/>
                      </w:rPr>
                      <w:t> </w:t>
                    </w:r>
                    <w:r>
                      <w:rPr>
                        <w:rFonts w:ascii="Book Antiqua" w:hAnsi="Book Antiqua"/>
                        <w:b/>
                        <w:color w:val="231F20"/>
                        <w:spacing w:val="-2"/>
                        <w:sz w:val="19"/>
                      </w:rPr>
                      <w:t>искусства</w:t>
                    </w:r>
                  </w:p>
                </w:txbxContent>
              </v:textbox>
              <w10:wrap type="none"/>
            </v:shape>
            <v:shape style="position:absolute;left:0;top:459;width:9468;height:2679" type="#_x0000_t202" id="docshape1915" filled="true" fillcolor="#e6e7e8" stroked="false">
              <v:textbox inset="0,0,0,0">
                <w:txbxContent>
                  <w:p>
                    <w:pPr>
                      <w:spacing w:line="220" w:lineRule="auto" w:before="47"/>
                      <w:ind w:left="1076" w:right="791" w:firstLine="0"/>
                      <w:jc w:val="both"/>
                      <w:rPr>
                        <w:color w:val="000000"/>
                        <w:sz w:val="19"/>
                      </w:rPr>
                    </w:pPr>
                    <w:r>
                      <w:rPr>
                        <w:color w:val="231F20"/>
                        <w:sz w:val="19"/>
                      </w:rPr>
                      <w:t>Во многих отношениях присутствие российской экспозиции на Великой выставке было попыткой бороться с русофобией и русскими стереотипами, широко распро- странёнными</w:t>
                    </w:r>
                    <w:r>
                      <w:rPr>
                        <w:color w:val="231F20"/>
                        <w:spacing w:val="-11"/>
                        <w:sz w:val="19"/>
                      </w:rPr>
                      <w:t> </w:t>
                    </w:r>
                    <w:r>
                      <w:rPr>
                        <w:color w:val="231F20"/>
                        <w:sz w:val="19"/>
                      </w:rPr>
                      <w:t>в</w:t>
                    </w:r>
                    <w:r>
                      <w:rPr>
                        <w:color w:val="231F20"/>
                        <w:spacing w:val="-11"/>
                        <w:sz w:val="19"/>
                      </w:rPr>
                      <w:t> </w:t>
                    </w:r>
                    <w:r>
                      <w:rPr>
                        <w:color w:val="231F20"/>
                        <w:sz w:val="19"/>
                      </w:rPr>
                      <w:t>западном</w:t>
                    </w:r>
                    <w:r>
                      <w:rPr>
                        <w:color w:val="231F20"/>
                        <w:spacing w:val="-11"/>
                        <w:sz w:val="19"/>
                      </w:rPr>
                      <w:t> </w:t>
                    </w:r>
                    <w:r>
                      <w:rPr>
                        <w:color w:val="231F20"/>
                        <w:sz w:val="19"/>
                      </w:rPr>
                      <w:t>сознании…</w:t>
                    </w:r>
                    <w:r>
                      <w:rPr>
                        <w:color w:val="231F20"/>
                        <w:spacing w:val="-11"/>
                        <w:sz w:val="19"/>
                      </w:rPr>
                      <w:t> </w:t>
                    </w:r>
                    <w:r>
                      <w:rPr>
                        <w:color w:val="231F20"/>
                        <w:sz w:val="19"/>
                      </w:rPr>
                      <w:t>Русские</w:t>
                    </w:r>
                    <w:r>
                      <w:rPr>
                        <w:color w:val="231F20"/>
                        <w:spacing w:val="-11"/>
                        <w:sz w:val="19"/>
                      </w:rPr>
                      <w:t> </w:t>
                    </w:r>
                    <w:r>
                      <w:rPr>
                        <w:color w:val="231F20"/>
                        <w:sz w:val="19"/>
                      </w:rPr>
                      <w:t>секции</w:t>
                    </w:r>
                    <w:r>
                      <w:rPr>
                        <w:color w:val="231F20"/>
                        <w:spacing w:val="-11"/>
                        <w:sz w:val="19"/>
                      </w:rPr>
                      <w:t> </w:t>
                    </w:r>
                    <w:r>
                      <w:rPr>
                        <w:color w:val="231F20"/>
                        <w:sz w:val="19"/>
                      </w:rPr>
                      <w:t>произвели</w:t>
                    </w:r>
                    <w:r>
                      <w:rPr>
                        <w:color w:val="231F20"/>
                        <w:spacing w:val="-11"/>
                        <w:sz w:val="19"/>
                      </w:rPr>
                      <w:t> </w:t>
                    </w:r>
                    <w:r>
                      <w:rPr>
                        <w:color w:val="231F20"/>
                        <w:sz w:val="19"/>
                      </w:rPr>
                      <w:t>абсолютную</w:t>
                    </w:r>
                    <w:r>
                      <w:rPr>
                        <w:color w:val="231F20"/>
                        <w:spacing w:val="-11"/>
                        <w:sz w:val="19"/>
                      </w:rPr>
                      <w:t> </w:t>
                    </w:r>
                    <w:r>
                      <w:rPr>
                        <w:color w:val="231F20"/>
                        <w:sz w:val="19"/>
                      </w:rPr>
                      <w:t>сенса- цию среди публики. Согласно «Таймс», красота русской секции была феноменаль- </w:t>
                    </w:r>
                    <w:r>
                      <w:rPr>
                        <w:color w:val="231F20"/>
                        <w:w w:val="95"/>
                        <w:sz w:val="19"/>
                      </w:rPr>
                      <w:t>ной… Задача, стоявшая перед Россией, состояла в том, чтобы позитивно </w:t>
                    </w:r>
                    <w:r>
                      <w:rPr>
                        <w:color w:val="231F20"/>
                        <w:w w:val="95"/>
                        <w:sz w:val="19"/>
                      </w:rPr>
                      <w:t>представить миру практически неизвестного «другого». Эта попытка увенчалась успехом… Вели- </w:t>
                    </w:r>
                    <w:r>
                      <w:rPr>
                        <w:color w:val="231F20"/>
                        <w:sz w:val="19"/>
                      </w:rPr>
                      <w:t>кая</w:t>
                    </w:r>
                    <w:r>
                      <w:rPr>
                        <w:color w:val="231F20"/>
                        <w:spacing w:val="-9"/>
                        <w:sz w:val="19"/>
                      </w:rPr>
                      <w:t> </w:t>
                    </w:r>
                    <w:r>
                      <w:rPr>
                        <w:color w:val="231F20"/>
                        <w:sz w:val="19"/>
                      </w:rPr>
                      <w:t>выставка</w:t>
                    </w:r>
                    <w:r>
                      <w:rPr>
                        <w:color w:val="231F20"/>
                        <w:spacing w:val="-9"/>
                        <w:sz w:val="19"/>
                      </w:rPr>
                      <w:t> </w:t>
                    </w:r>
                    <w:r>
                      <w:rPr>
                        <w:color w:val="231F20"/>
                        <w:sz w:val="19"/>
                      </w:rPr>
                      <w:t>сняла</w:t>
                    </w:r>
                    <w:r>
                      <w:rPr>
                        <w:color w:val="231F20"/>
                        <w:spacing w:val="-9"/>
                        <w:sz w:val="19"/>
                      </w:rPr>
                      <w:t> </w:t>
                    </w:r>
                    <w:r>
                      <w:rPr>
                        <w:color w:val="231F20"/>
                        <w:sz w:val="19"/>
                      </w:rPr>
                      <w:t>завесу,</w:t>
                    </w:r>
                    <w:r>
                      <w:rPr>
                        <w:color w:val="231F20"/>
                        <w:spacing w:val="-9"/>
                        <w:sz w:val="19"/>
                      </w:rPr>
                      <w:t> </w:t>
                    </w:r>
                    <w:r>
                      <w:rPr>
                        <w:color w:val="231F20"/>
                        <w:sz w:val="19"/>
                      </w:rPr>
                      <w:t>скрывавшую</w:t>
                    </w:r>
                    <w:r>
                      <w:rPr>
                        <w:color w:val="231F20"/>
                        <w:spacing w:val="-9"/>
                        <w:sz w:val="19"/>
                      </w:rPr>
                      <w:t> </w:t>
                    </w:r>
                    <w:r>
                      <w:rPr>
                        <w:color w:val="231F20"/>
                        <w:sz w:val="19"/>
                      </w:rPr>
                      <w:t>высокую</w:t>
                    </w:r>
                    <w:r>
                      <w:rPr>
                        <w:color w:val="231F20"/>
                        <w:spacing w:val="-9"/>
                        <w:sz w:val="19"/>
                      </w:rPr>
                      <w:t> </w:t>
                    </w:r>
                    <w:r>
                      <w:rPr>
                        <w:color w:val="231F20"/>
                        <w:sz w:val="19"/>
                      </w:rPr>
                      <w:t>художественность</w:t>
                    </w:r>
                    <w:r>
                      <w:rPr>
                        <w:color w:val="231F20"/>
                        <w:spacing w:val="-9"/>
                        <w:sz w:val="19"/>
                      </w:rPr>
                      <w:t> </w:t>
                    </w:r>
                    <w:r>
                      <w:rPr>
                        <w:color w:val="231F20"/>
                        <w:sz w:val="19"/>
                      </w:rPr>
                      <w:t>России;</w:t>
                    </w:r>
                    <w:r>
                      <w:rPr>
                        <w:color w:val="231F20"/>
                        <w:spacing w:val="-9"/>
                        <w:sz w:val="19"/>
                      </w:rPr>
                      <w:t> </w:t>
                    </w:r>
                    <w:r>
                      <w:rPr>
                        <w:color w:val="231F20"/>
                        <w:sz w:val="19"/>
                      </w:rPr>
                      <w:t>теперь её достижения были выставлены на всеобщее обозрение.</w:t>
                    </w:r>
                  </w:p>
                  <w:p>
                    <w:pPr>
                      <w:spacing w:line="218" w:lineRule="auto" w:before="116"/>
                      <w:ind w:left="1417" w:right="791" w:hanging="341"/>
                      <w:jc w:val="both"/>
                      <w:rPr>
                        <w:rFonts w:ascii="Trebuchet MS" w:hAnsi="Trebuchet MS"/>
                        <w:color w:val="000000"/>
                        <w:sz w:val="19"/>
                      </w:rPr>
                    </w:pPr>
                    <w:r>
                      <w:rPr>
                        <w:rFonts w:ascii="Wingdings 3" w:hAnsi="Wingdings 3"/>
                        <w:color w:val="4495D1"/>
                        <w:spacing w:val="-2"/>
                        <w:sz w:val="20"/>
                      </w:rPr>
                      <w:t></w:t>
                    </w:r>
                    <w:r>
                      <w:rPr>
                        <w:rFonts w:ascii="Times New Roman" w:hAnsi="Times New Roman"/>
                        <w:color w:val="4495D1"/>
                        <w:spacing w:val="40"/>
                        <w:sz w:val="20"/>
                      </w:rPr>
                      <w:t> </w:t>
                    </w:r>
                    <w:r>
                      <w:rPr>
                        <w:rFonts w:ascii="Calibri" w:hAnsi="Calibri"/>
                        <w:b/>
                        <w:color w:val="231F20"/>
                        <w:spacing w:val="-2"/>
                        <w:sz w:val="19"/>
                      </w:rPr>
                      <w:t>1. </w:t>
                    </w:r>
                    <w:r>
                      <w:rPr>
                        <w:rFonts w:ascii="Trebuchet MS" w:hAnsi="Trebuchet MS"/>
                        <w:color w:val="231F20"/>
                        <w:spacing w:val="-2"/>
                        <w:sz w:val="19"/>
                      </w:rPr>
                      <w:t>В</w:t>
                    </w:r>
                    <w:r>
                      <w:rPr>
                        <w:rFonts w:ascii="Trebuchet MS" w:hAnsi="Trebuchet MS"/>
                        <w:color w:val="231F20"/>
                        <w:spacing w:val="-13"/>
                        <w:sz w:val="19"/>
                      </w:rPr>
                      <w:t> </w:t>
                    </w:r>
                    <w:r>
                      <w:rPr>
                        <w:rFonts w:ascii="Trebuchet MS" w:hAnsi="Trebuchet MS"/>
                        <w:color w:val="231F20"/>
                        <w:spacing w:val="-2"/>
                        <w:sz w:val="19"/>
                      </w:rPr>
                      <w:t>чём,</w:t>
                    </w:r>
                    <w:r>
                      <w:rPr>
                        <w:rFonts w:ascii="Trebuchet MS" w:hAnsi="Trebuchet MS"/>
                        <w:color w:val="231F20"/>
                        <w:spacing w:val="-12"/>
                        <w:sz w:val="19"/>
                      </w:rPr>
                      <w:t> </w:t>
                    </w:r>
                    <w:r>
                      <w:rPr>
                        <w:rFonts w:ascii="Trebuchet MS" w:hAnsi="Trebuchet MS"/>
                        <w:color w:val="231F20"/>
                        <w:spacing w:val="-2"/>
                        <w:sz w:val="19"/>
                      </w:rPr>
                      <w:t>по</w:t>
                    </w:r>
                    <w:r>
                      <w:rPr>
                        <w:rFonts w:ascii="Trebuchet MS" w:hAnsi="Trebuchet MS"/>
                        <w:color w:val="231F20"/>
                        <w:spacing w:val="-12"/>
                        <w:sz w:val="19"/>
                      </w:rPr>
                      <w:t> </w:t>
                    </w:r>
                    <w:r>
                      <w:rPr>
                        <w:rFonts w:ascii="Trebuchet MS" w:hAnsi="Trebuchet MS"/>
                        <w:color w:val="231F20"/>
                        <w:spacing w:val="-2"/>
                        <w:sz w:val="19"/>
                      </w:rPr>
                      <w:t>мнению</w:t>
                    </w:r>
                    <w:r>
                      <w:rPr>
                        <w:rFonts w:ascii="Trebuchet MS" w:hAnsi="Trebuchet MS"/>
                        <w:color w:val="231F20"/>
                        <w:spacing w:val="-13"/>
                        <w:sz w:val="19"/>
                      </w:rPr>
                      <w:t> </w:t>
                    </w:r>
                    <w:r>
                      <w:rPr>
                        <w:rFonts w:ascii="Trebuchet MS" w:hAnsi="Trebuchet MS"/>
                        <w:color w:val="231F20"/>
                        <w:spacing w:val="-2"/>
                        <w:sz w:val="19"/>
                      </w:rPr>
                      <w:t>американского</w:t>
                    </w:r>
                    <w:r>
                      <w:rPr>
                        <w:rFonts w:ascii="Trebuchet MS" w:hAnsi="Trebuchet MS"/>
                        <w:color w:val="231F20"/>
                        <w:spacing w:val="-12"/>
                        <w:sz w:val="19"/>
                      </w:rPr>
                      <w:t> </w:t>
                    </w:r>
                    <w:r>
                      <w:rPr>
                        <w:rFonts w:ascii="Trebuchet MS" w:hAnsi="Trebuchet MS"/>
                        <w:color w:val="231F20"/>
                        <w:spacing w:val="-2"/>
                        <w:sz w:val="19"/>
                      </w:rPr>
                      <w:t>историка,</w:t>
                    </w:r>
                    <w:r>
                      <w:rPr>
                        <w:rFonts w:ascii="Trebuchet MS" w:hAnsi="Trebuchet MS"/>
                        <w:color w:val="231F20"/>
                        <w:spacing w:val="-12"/>
                        <w:sz w:val="19"/>
                      </w:rPr>
                      <w:t> </w:t>
                    </w:r>
                    <w:r>
                      <w:rPr>
                        <w:rFonts w:ascii="Trebuchet MS" w:hAnsi="Trebuchet MS"/>
                        <w:color w:val="231F20"/>
                        <w:spacing w:val="-2"/>
                        <w:sz w:val="19"/>
                      </w:rPr>
                      <w:t>заключалось</w:t>
                    </w:r>
                    <w:r>
                      <w:rPr>
                        <w:rFonts w:ascii="Trebuchet MS" w:hAnsi="Trebuchet MS"/>
                        <w:color w:val="231F20"/>
                        <w:spacing w:val="-13"/>
                        <w:sz w:val="19"/>
                      </w:rPr>
                      <w:t> </w:t>
                    </w:r>
                    <w:r>
                      <w:rPr>
                        <w:rFonts w:ascii="Trebuchet MS" w:hAnsi="Trebuchet MS"/>
                        <w:color w:val="231F20"/>
                        <w:spacing w:val="-2"/>
                        <w:sz w:val="19"/>
                      </w:rPr>
                      <w:t>значение</w:t>
                    </w:r>
                    <w:r>
                      <w:rPr>
                        <w:rFonts w:ascii="Trebuchet MS" w:hAnsi="Trebuchet MS"/>
                        <w:color w:val="231F20"/>
                        <w:spacing w:val="-11"/>
                        <w:sz w:val="19"/>
                      </w:rPr>
                      <w:t> </w:t>
                    </w:r>
                    <w:r>
                      <w:rPr>
                        <w:rFonts w:ascii="Trebuchet MS" w:hAnsi="Trebuchet MS"/>
                        <w:color w:val="231F20"/>
                        <w:spacing w:val="-2"/>
                        <w:sz w:val="19"/>
                      </w:rPr>
                      <w:t>Всемирной</w:t>
                    </w:r>
                    <w:r>
                      <w:rPr>
                        <w:rFonts w:ascii="Trebuchet MS" w:hAnsi="Trebuchet MS"/>
                        <w:color w:val="231F20"/>
                        <w:spacing w:val="-12"/>
                        <w:sz w:val="19"/>
                      </w:rPr>
                      <w:t> </w:t>
                    </w:r>
                    <w:r>
                      <w:rPr>
                        <w:rFonts w:ascii="Trebuchet MS" w:hAnsi="Trebuchet MS"/>
                        <w:color w:val="231F20"/>
                        <w:spacing w:val="-2"/>
                        <w:sz w:val="19"/>
                      </w:rPr>
                      <w:t>вы- </w:t>
                    </w:r>
                    <w:r>
                      <w:rPr>
                        <w:rFonts w:ascii="Trebuchet MS" w:hAnsi="Trebuchet MS"/>
                        <w:color w:val="231F20"/>
                        <w:w w:val="95"/>
                        <w:sz w:val="19"/>
                      </w:rPr>
                      <w:t>ставки для представлений о России на Западе? </w:t>
                    </w:r>
                    <w:r>
                      <w:rPr>
                        <w:rFonts w:ascii="Calibri" w:hAnsi="Calibri"/>
                        <w:b/>
                        <w:color w:val="231F20"/>
                        <w:w w:val="95"/>
                        <w:sz w:val="19"/>
                      </w:rPr>
                      <w:t>2. </w:t>
                    </w:r>
                    <w:r>
                      <w:rPr>
                        <w:rFonts w:ascii="Trebuchet MS" w:hAnsi="Trebuchet MS"/>
                        <w:color w:val="231F20"/>
                        <w:w w:val="95"/>
                        <w:sz w:val="19"/>
                      </w:rPr>
                      <w:t>Почему он считает, что эта попыт- </w:t>
                    </w:r>
                    <w:r>
                      <w:rPr>
                        <w:rFonts w:ascii="Trebuchet MS" w:hAnsi="Trebuchet MS"/>
                        <w:color w:val="231F20"/>
                        <w:sz w:val="19"/>
                      </w:rPr>
                      <w:t>ка оказалась успешной?</w:t>
                    </w:r>
                  </w:p>
                </w:txbxContent>
              </v:textbox>
              <v:fill type="solid"/>
              <w10:wrap type="none"/>
            </v:shape>
            <v:shape style="position:absolute;left:1077;top:263;width:908;height:196" type="#_x0000_t202" id="docshape1916" filled="true" fillcolor="#4495d1" stroked="false">
              <v:textbox inset="0,0,0,0">
                <w:txbxContent>
                  <w:p>
                    <w:pPr>
                      <w:spacing w:line="196" w:lineRule="exact" w:before="0"/>
                      <w:ind w:left="127" w:right="0" w:firstLine="0"/>
                      <w:jc w:val="left"/>
                      <w:rPr>
                        <w:rFonts w:ascii="Arial" w:hAnsi="Arial"/>
                        <w:color w:val="000000"/>
                        <w:sz w:val="19"/>
                      </w:rPr>
                    </w:pPr>
                    <w:r>
                      <w:rPr>
                        <w:rFonts w:ascii="Arial" w:hAnsi="Arial"/>
                        <w:color w:val="FFFFFF"/>
                        <w:spacing w:val="-2"/>
                        <w:sz w:val="19"/>
                      </w:rPr>
                      <w:t>ЗРЕНИЯ</w:t>
                    </w:r>
                  </w:p>
                </w:txbxContent>
              </v:textbox>
              <v:fill type="solid"/>
              <w10:wrap type="none"/>
            </v:shape>
            <v:shape style="position:absolute;left:1077;top:62;width:908;height:201" type="#_x0000_t202" id="docshape1917" filled="true" fillcolor="#4495d1" stroked="false">
              <v:textbox inset="0,0,0,0">
                <w:txbxContent>
                  <w:p>
                    <w:pPr>
                      <w:spacing w:line="201" w:lineRule="exact" w:before="0"/>
                      <w:ind w:left="189" w:right="0" w:firstLine="0"/>
                      <w:jc w:val="left"/>
                      <w:rPr>
                        <w:rFonts w:ascii="Arial" w:hAnsi="Arial"/>
                        <w:color w:val="000000"/>
                        <w:sz w:val="19"/>
                      </w:rPr>
                    </w:pPr>
                    <w:r>
                      <w:rPr>
                        <w:rFonts w:ascii="Arial" w:hAnsi="Arial"/>
                        <w:color w:val="FFFFFF"/>
                        <w:spacing w:val="-2"/>
                        <w:sz w:val="19"/>
                      </w:rPr>
                      <w:t>ТОЧКА</w:t>
                    </w:r>
                  </w:p>
                </w:txbxContent>
              </v:textbox>
              <v:fill type="solid"/>
              <w10:wrap type="none"/>
            </v:shape>
          </v:group>
        </w:pict>
      </w:r>
      <w:r>
        <w:rPr>
          <w:rFonts w:ascii="Trebuchet MS"/>
        </w:rPr>
      </w:r>
    </w:p>
    <w:p>
      <w:pPr>
        <w:spacing w:line="228" w:lineRule="auto" w:before="108"/>
        <w:ind w:left="1177" w:right="911" w:firstLine="0"/>
        <w:jc w:val="both"/>
        <w:rPr>
          <w:rFonts w:ascii="Trebuchet MS" w:hAnsi="Trebuchet MS"/>
          <w:sz w:val="19"/>
        </w:rPr>
      </w:pPr>
      <w:r>
        <w:rPr>
          <w:rFonts w:ascii="Trebuchet MS" w:hAnsi="Trebuchet MS"/>
          <w:color w:val="231F20"/>
          <w:w w:val="95"/>
          <w:sz w:val="19"/>
        </w:rPr>
        <w:t>современной промышленности», по выражению К. Маркса, одного из самых </w:t>
      </w:r>
      <w:r>
        <w:rPr>
          <w:rFonts w:ascii="Trebuchet MS" w:hAnsi="Trebuchet MS"/>
          <w:color w:val="231F20"/>
          <w:w w:val="95"/>
          <w:sz w:val="19"/>
        </w:rPr>
        <w:t>вниматель- ных посетителей выставки. Главный интерес вызывали машины — всевозможные паро- вые</w:t>
      </w:r>
      <w:r>
        <w:rPr>
          <w:rFonts w:ascii="Trebuchet MS" w:hAnsi="Trebuchet MS"/>
          <w:color w:val="231F20"/>
          <w:spacing w:val="-7"/>
          <w:w w:val="95"/>
          <w:sz w:val="19"/>
        </w:rPr>
        <w:t> </w:t>
      </w:r>
      <w:r>
        <w:rPr>
          <w:rFonts w:ascii="Trebuchet MS" w:hAnsi="Trebuchet MS"/>
          <w:color w:val="231F20"/>
          <w:w w:val="95"/>
          <w:sz w:val="19"/>
        </w:rPr>
        <w:t>двигатели,</w:t>
      </w:r>
      <w:r>
        <w:rPr>
          <w:rFonts w:ascii="Trebuchet MS" w:hAnsi="Trebuchet MS"/>
          <w:color w:val="231F20"/>
          <w:spacing w:val="-7"/>
          <w:w w:val="95"/>
          <w:sz w:val="19"/>
        </w:rPr>
        <w:t> </w:t>
      </w:r>
      <w:r>
        <w:rPr>
          <w:rFonts w:ascii="Trebuchet MS" w:hAnsi="Trebuchet MS"/>
          <w:color w:val="231F20"/>
          <w:w w:val="95"/>
          <w:sz w:val="19"/>
        </w:rPr>
        <w:t>насосы,</w:t>
      </w:r>
      <w:r>
        <w:rPr>
          <w:rFonts w:ascii="Trebuchet MS" w:hAnsi="Trebuchet MS"/>
          <w:color w:val="231F20"/>
          <w:spacing w:val="-7"/>
          <w:w w:val="95"/>
          <w:sz w:val="19"/>
        </w:rPr>
        <w:t> </w:t>
      </w:r>
      <w:r>
        <w:rPr>
          <w:rFonts w:ascii="Trebuchet MS" w:hAnsi="Trebuchet MS"/>
          <w:color w:val="231F20"/>
          <w:w w:val="95"/>
          <w:sz w:val="19"/>
        </w:rPr>
        <w:t>турбины,</w:t>
      </w:r>
      <w:r>
        <w:rPr>
          <w:rFonts w:ascii="Trebuchet MS" w:hAnsi="Trebuchet MS"/>
          <w:color w:val="231F20"/>
          <w:spacing w:val="-7"/>
          <w:w w:val="95"/>
          <w:sz w:val="19"/>
        </w:rPr>
        <w:t> </w:t>
      </w:r>
      <w:r>
        <w:rPr>
          <w:rFonts w:ascii="Trebuchet MS" w:hAnsi="Trebuchet MS"/>
          <w:color w:val="231F20"/>
          <w:w w:val="95"/>
          <w:sz w:val="19"/>
        </w:rPr>
        <w:t>жатки</w:t>
      </w:r>
      <w:r>
        <w:rPr>
          <w:rFonts w:ascii="Trebuchet MS" w:hAnsi="Trebuchet MS"/>
          <w:color w:val="231F20"/>
          <w:spacing w:val="-7"/>
          <w:w w:val="95"/>
          <w:sz w:val="19"/>
        </w:rPr>
        <w:t> </w:t>
      </w:r>
      <w:r>
        <w:rPr>
          <w:rFonts w:ascii="Trebuchet MS" w:hAnsi="Trebuchet MS"/>
          <w:color w:val="231F20"/>
          <w:w w:val="95"/>
          <w:sz w:val="19"/>
        </w:rPr>
        <w:t>и</w:t>
      </w:r>
      <w:r>
        <w:rPr>
          <w:rFonts w:ascii="Trebuchet MS" w:hAnsi="Trebuchet MS"/>
          <w:color w:val="231F20"/>
          <w:spacing w:val="-7"/>
          <w:w w:val="95"/>
          <w:sz w:val="19"/>
        </w:rPr>
        <w:t> </w:t>
      </w:r>
      <w:r>
        <w:rPr>
          <w:rFonts w:ascii="Trebuchet MS" w:hAnsi="Trebuchet MS"/>
          <w:color w:val="231F20"/>
          <w:w w:val="95"/>
          <w:sz w:val="19"/>
        </w:rPr>
        <w:t>т.</w:t>
      </w:r>
      <w:r>
        <w:rPr>
          <w:rFonts w:ascii="Trebuchet MS" w:hAnsi="Trebuchet MS"/>
          <w:color w:val="231F20"/>
          <w:spacing w:val="-7"/>
          <w:w w:val="95"/>
          <w:sz w:val="19"/>
        </w:rPr>
        <w:t> </w:t>
      </w:r>
      <w:r>
        <w:rPr>
          <w:rFonts w:ascii="Trebuchet MS" w:hAnsi="Trebuchet MS"/>
          <w:color w:val="231F20"/>
          <w:w w:val="95"/>
          <w:sz w:val="19"/>
        </w:rPr>
        <w:t>д.</w:t>
      </w:r>
      <w:r>
        <w:rPr>
          <w:rFonts w:ascii="Trebuchet MS" w:hAnsi="Trebuchet MS"/>
          <w:color w:val="231F20"/>
          <w:spacing w:val="-7"/>
          <w:w w:val="95"/>
          <w:sz w:val="19"/>
        </w:rPr>
        <w:t> </w:t>
      </w:r>
      <w:r>
        <w:rPr>
          <w:rFonts w:ascii="Trebuchet MS" w:hAnsi="Trebuchet MS"/>
          <w:color w:val="231F20"/>
          <w:w w:val="95"/>
          <w:sz w:val="19"/>
        </w:rPr>
        <w:t>Там</w:t>
      </w:r>
      <w:r>
        <w:rPr>
          <w:rFonts w:ascii="Trebuchet MS" w:hAnsi="Trebuchet MS"/>
          <w:color w:val="231F20"/>
          <w:spacing w:val="-7"/>
          <w:w w:val="95"/>
          <w:sz w:val="19"/>
        </w:rPr>
        <w:t> </w:t>
      </w:r>
      <w:r>
        <w:rPr>
          <w:rFonts w:ascii="Trebuchet MS" w:hAnsi="Trebuchet MS"/>
          <w:color w:val="231F20"/>
          <w:w w:val="95"/>
          <w:sz w:val="19"/>
        </w:rPr>
        <w:t>же</w:t>
      </w:r>
      <w:r>
        <w:rPr>
          <w:rFonts w:ascii="Trebuchet MS" w:hAnsi="Trebuchet MS"/>
          <w:color w:val="231F20"/>
          <w:spacing w:val="-7"/>
          <w:w w:val="95"/>
          <w:sz w:val="19"/>
        </w:rPr>
        <w:t> </w:t>
      </w:r>
      <w:r>
        <w:rPr>
          <w:rFonts w:ascii="Trebuchet MS" w:hAnsi="Trebuchet MS"/>
          <w:color w:val="231F20"/>
          <w:w w:val="95"/>
          <w:sz w:val="19"/>
        </w:rPr>
        <w:t>публике</w:t>
      </w:r>
      <w:r>
        <w:rPr>
          <w:rFonts w:ascii="Trebuchet MS" w:hAnsi="Trebuchet MS"/>
          <w:color w:val="231F20"/>
          <w:spacing w:val="-7"/>
          <w:w w:val="95"/>
          <w:sz w:val="19"/>
        </w:rPr>
        <w:t> </w:t>
      </w:r>
      <w:r>
        <w:rPr>
          <w:rFonts w:ascii="Trebuchet MS" w:hAnsi="Trebuchet MS"/>
          <w:color w:val="231F20"/>
          <w:w w:val="95"/>
          <w:sz w:val="19"/>
        </w:rPr>
        <w:t>были</w:t>
      </w:r>
      <w:r>
        <w:rPr>
          <w:rFonts w:ascii="Trebuchet MS" w:hAnsi="Trebuchet MS"/>
          <w:color w:val="231F20"/>
          <w:spacing w:val="-7"/>
          <w:w w:val="95"/>
          <w:sz w:val="19"/>
        </w:rPr>
        <w:t> </w:t>
      </w:r>
      <w:r>
        <w:rPr>
          <w:rFonts w:ascii="Trebuchet MS" w:hAnsi="Trebuchet MS"/>
          <w:color w:val="231F20"/>
          <w:w w:val="95"/>
          <w:sz w:val="19"/>
        </w:rPr>
        <w:t>представлены</w:t>
      </w:r>
      <w:r>
        <w:rPr>
          <w:rFonts w:ascii="Trebuchet MS" w:hAnsi="Trebuchet MS"/>
          <w:color w:val="231F20"/>
          <w:spacing w:val="-7"/>
          <w:w w:val="95"/>
          <w:sz w:val="19"/>
        </w:rPr>
        <w:t> </w:t>
      </w:r>
      <w:r>
        <w:rPr>
          <w:rFonts w:ascii="Trebuchet MS" w:hAnsi="Trebuchet MS"/>
          <w:color w:val="231F20"/>
          <w:w w:val="95"/>
          <w:sz w:val="19"/>
        </w:rPr>
        <w:t>и</w:t>
      </w:r>
      <w:r>
        <w:rPr>
          <w:rFonts w:ascii="Trebuchet MS" w:hAnsi="Trebuchet MS"/>
          <w:color w:val="231F20"/>
          <w:spacing w:val="-7"/>
          <w:w w:val="95"/>
          <w:sz w:val="19"/>
        </w:rPr>
        <w:t> </w:t>
      </w:r>
      <w:r>
        <w:rPr>
          <w:rFonts w:ascii="Trebuchet MS" w:hAnsi="Trebuchet MS"/>
          <w:color w:val="231F20"/>
          <w:w w:val="95"/>
          <w:sz w:val="19"/>
        </w:rPr>
        <w:t>зна- </w:t>
      </w:r>
      <w:r>
        <w:rPr>
          <w:rFonts w:ascii="Trebuchet MS" w:hAnsi="Trebuchet MS"/>
          <w:color w:val="231F20"/>
          <w:sz w:val="19"/>
        </w:rPr>
        <w:t>менитые револьверы Кольта.</w:t>
      </w:r>
    </w:p>
    <w:p>
      <w:pPr>
        <w:spacing w:line="228" w:lineRule="auto" w:before="1"/>
        <w:ind w:left="1177" w:right="910" w:firstLine="0"/>
        <w:jc w:val="both"/>
        <w:rPr>
          <w:rFonts w:ascii="Trebuchet MS" w:hAnsi="Trebuchet MS"/>
          <w:sz w:val="19"/>
        </w:rPr>
      </w:pPr>
      <w:r>
        <w:rPr>
          <w:rFonts w:ascii="Trebuchet MS" w:hAnsi="Trebuchet MS"/>
          <w:color w:val="231F20"/>
          <w:w w:val="95"/>
          <w:sz w:val="19"/>
        </w:rPr>
        <w:t>Россия привезла на выставку, по словам одной лондонской газеты, «великолепные сви- </w:t>
      </w:r>
      <w:r>
        <w:rPr>
          <w:rFonts w:ascii="Trebuchet MS" w:hAnsi="Trebuchet MS"/>
          <w:color w:val="231F20"/>
          <w:sz w:val="19"/>
        </w:rPr>
        <w:t>детельства художественной цивилизации этой империи, которая считается отсталой </w:t>
      </w:r>
      <w:r>
        <w:rPr>
          <w:rFonts w:ascii="Trebuchet MS" w:hAnsi="Trebuchet MS"/>
          <w:color w:val="231F20"/>
          <w:w w:val="95"/>
          <w:sz w:val="19"/>
        </w:rPr>
        <w:t>и непроницаемой для прогресса». Тут были «шёлковые и шерстяные ткани, лучше кото- рых мы не производим и на наших фабриках», но главное восхищение вызывали произ- </w:t>
      </w:r>
      <w:r>
        <w:rPr>
          <w:rFonts w:ascii="Trebuchet MS" w:hAnsi="Trebuchet MS"/>
          <w:color w:val="231F20"/>
          <w:spacing w:val="-2"/>
          <w:sz w:val="19"/>
        </w:rPr>
        <w:t>ведения</w:t>
      </w:r>
      <w:r>
        <w:rPr>
          <w:rFonts w:ascii="Trebuchet MS" w:hAnsi="Trebuchet MS"/>
          <w:color w:val="231F20"/>
          <w:spacing w:val="-6"/>
          <w:sz w:val="19"/>
        </w:rPr>
        <w:t> </w:t>
      </w:r>
      <w:r>
        <w:rPr>
          <w:rFonts w:ascii="Trebuchet MS" w:hAnsi="Trebuchet MS"/>
          <w:color w:val="231F20"/>
          <w:spacing w:val="-2"/>
          <w:sz w:val="19"/>
        </w:rPr>
        <w:t>уральских</w:t>
      </w:r>
      <w:r>
        <w:rPr>
          <w:rFonts w:ascii="Trebuchet MS" w:hAnsi="Trebuchet MS"/>
          <w:color w:val="231F20"/>
          <w:spacing w:val="-6"/>
          <w:sz w:val="19"/>
        </w:rPr>
        <w:t> </w:t>
      </w:r>
      <w:r>
        <w:rPr>
          <w:rFonts w:ascii="Trebuchet MS" w:hAnsi="Trebuchet MS"/>
          <w:color w:val="231F20"/>
          <w:spacing w:val="-2"/>
          <w:sz w:val="19"/>
        </w:rPr>
        <w:t>камнерезов</w:t>
      </w:r>
      <w:r>
        <w:rPr>
          <w:rFonts w:ascii="Trebuchet MS" w:hAnsi="Trebuchet MS"/>
          <w:color w:val="231F20"/>
          <w:spacing w:val="-6"/>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sz w:val="19"/>
        </w:rPr>
        <w:t>вазы,</w:t>
      </w:r>
      <w:r>
        <w:rPr>
          <w:rFonts w:ascii="Trebuchet MS" w:hAnsi="Trebuchet MS"/>
          <w:color w:val="231F20"/>
          <w:spacing w:val="-6"/>
          <w:sz w:val="19"/>
        </w:rPr>
        <w:t> </w:t>
      </w:r>
      <w:r>
        <w:rPr>
          <w:rFonts w:ascii="Trebuchet MS" w:hAnsi="Trebuchet MS"/>
          <w:color w:val="231F20"/>
          <w:spacing w:val="-2"/>
          <w:sz w:val="19"/>
        </w:rPr>
        <w:t>столы,</w:t>
      </w:r>
      <w:r>
        <w:rPr>
          <w:rFonts w:ascii="Trebuchet MS" w:hAnsi="Trebuchet MS"/>
          <w:color w:val="231F20"/>
          <w:spacing w:val="-6"/>
          <w:sz w:val="19"/>
        </w:rPr>
        <w:t> </w:t>
      </w:r>
      <w:r>
        <w:rPr>
          <w:rFonts w:ascii="Trebuchet MS" w:hAnsi="Trebuchet MS"/>
          <w:color w:val="231F20"/>
          <w:spacing w:val="-2"/>
          <w:sz w:val="19"/>
        </w:rPr>
        <w:t>шкатулки</w:t>
      </w:r>
      <w:r>
        <w:rPr>
          <w:rFonts w:ascii="Trebuchet MS" w:hAnsi="Trebuchet MS"/>
          <w:color w:val="231F20"/>
          <w:spacing w:val="-6"/>
          <w:sz w:val="19"/>
        </w:rPr>
        <w:t> </w:t>
      </w:r>
      <w:r>
        <w:rPr>
          <w:rFonts w:ascii="Trebuchet MS" w:hAnsi="Trebuchet MS"/>
          <w:color w:val="231F20"/>
          <w:spacing w:val="-2"/>
          <w:sz w:val="19"/>
        </w:rPr>
        <w:t>из</w:t>
      </w:r>
      <w:r>
        <w:rPr>
          <w:rFonts w:ascii="Trebuchet MS" w:hAnsi="Trebuchet MS"/>
          <w:color w:val="231F20"/>
          <w:spacing w:val="-6"/>
          <w:sz w:val="19"/>
        </w:rPr>
        <w:t> </w:t>
      </w:r>
      <w:r>
        <w:rPr>
          <w:rFonts w:ascii="Trebuchet MS" w:hAnsi="Trebuchet MS"/>
          <w:color w:val="231F20"/>
          <w:spacing w:val="-2"/>
          <w:sz w:val="19"/>
        </w:rPr>
        <w:t>яшмы</w:t>
      </w:r>
      <w:r>
        <w:rPr>
          <w:rFonts w:ascii="Trebuchet MS" w:hAnsi="Trebuchet MS"/>
          <w:color w:val="231F20"/>
          <w:spacing w:val="-6"/>
          <w:sz w:val="19"/>
        </w:rPr>
        <w:t> </w:t>
      </w:r>
      <w:r>
        <w:rPr>
          <w:rFonts w:ascii="Trebuchet MS" w:hAnsi="Trebuchet MS"/>
          <w:color w:val="231F20"/>
          <w:spacing w:val="-2"/>
          <w:sz w:val="19"/>
        </w:rPr>
        <w:t>и</w:t>
      </w:r>
      <w:r>
        <w:rPr>
          <w:rFonts w:ascii="Trebuchet MS" w:hAnsi="Trebuchet MS"/>
          <w:color w:val="231F20"/>
          <w:spacing w:val="-6"/>
          <w:sz w:val="19"/>
        </w:rPr>
        <w:t> </w:t>
      </w:r>
      <w:r>
        <w:rPr>
          <w:rFonts w:ascii="Trebuchet MS" w:hAnsi="Trebuchet MS"/>
          <w:color w:val="231F20"/>
          <w:spacing w:val="-2"/>
          <w:sz w:val="19"/>
        </w:rPr>
        <w:t>малахита,</w:t>
      </w:r>
      <w:r>
        <w:rPr>
          <w:rFonts w:ascii="Trebuchet MS" w:hAnsi="Trebuchet MS"/>
          <w:color w:val="231F20"/>
          <w:spacing w:val="-6"/>
          <w:sz w:val="19"/>
        </w:rPr>
        <w:t> </w:t>
      </w:r>
      <w:r>
        <w:rPr>
          <w:rFonts w:ascii="Trebuchet MS" w:hAnsi="Trebuchet MS"/>
          <w:color w:val="231F20"/>
          <w:spacing w:val="-2"/>
          <w:sz w:val="19"/>
        </w:rPr>
        <w:t>на</w:t>
      </w:r>
      <w:r>
        <w:rPr>
          <w:rFonts w:ascii="Trebuchet MS" w:hAnsi="Trebuchet MS"/>
          <w:color w:val="231F20"/>
          <w:spacing w:val="-6"/>
          <w:sz w:val="19"/>
        </w:rPr>
        <w:t> </w:t>
      </w:r>
      <w:r>
        <w:rPr>
          <w:rFonts w:ascii="Trebuchet MS" w:hAnsi="Trebuchet MS"/>
          <w:color w:val="231F20"/>
          <w:spacing w:val="-2"/>
          <w:sz w:val="19"/>
        </w:rPr>
        <w:t>кото- </w:t>
      </w:r>
      <w:r>
        <w:rPr>
          <w:rFonts w:ascii="Trebuchet MS" w:hAnsi="Trebuchet MS"/>
          <w:color w:val="231F20"/>
          <w:w w:val="95"/>
          <w:sz w:val="19"/>
        </w:rPr>
        <w:t>рые «толпами сбегалась смотреть публика». Здесь же состоялся и международный де- </w:t>
      </w:r>
      <w:r>
        <w:rPr>
          <w:rFonts w:ascii="Trebuchet MS" w:hAnsi="Trebuchet MS"/>
          <w:color w:val="231F20"/>
          <w:sz w:val="19"/>
        </w:rPr>
        <w:t>бют знаменитых оренбургских пуховых платков, «в высокой степени возбудивших любопытство дам».</w:t>
      </w:r>
    </w:p>
    <w:p>
      <w:pPr>
        <w:pStyle w:val="BodyText"/>
        <w:spacing w:line="223" w:lineRule="auto" w:before="117"/>
        <w:ind w:left="1177" w:right="911" w:firstLine="340"/>
        <w:jc w:val="both"/>
      </w:pPr>
      <w:r>
        <w:rPr>
          <w:color w:val="231F20"/>
        </w:rPr>
        <w:t>Оборотной стороной промышленных успехов Англии было неуклонное снижение</w:t>
      </w:r>
      <w:r>
        <w:rPr>
          <w:color w:val="231F20"/>
          <w:spacing w:val="-9"/>
        </w:rPr>
        <w:t> </w:t>
      </w:r>
      <w:r>
        <w:rPr>
          <w:color w:val="231F20"/>
        </w:rPr>
        <w:t>значения</w:t>
      </w:r>
      <w:r>
        <w:rPr>
          <w:color w:val="231F20"/>
          <w:spacing w:val="-9"/>
        </w:rPr>
        <w:t> </w:t>
      </w:r>
      <w:r>
        <w:rPr>
          <w:color w:val="231F20"/>
        </w:rPr>
        <w:t>аграрного</w:t>
      </w:r>
      <w:r>
        <w:rPr>
          <w:color w:val="231F20"/>
          <w:spacing w:val="-9"/>
        </w:rPr>
        <w:t> </w:t>
      </w:r>
      <w:r>
        <w:rPr>
          <w:color w:val="231F20"/>
        </w:rPr>
        <w:t>сектора</w:t>
      </w:r>
      <w:r>
        <w:rPr>
          <w:color w:val="231F20"/>
          <w:spacing w:val="-9"/>
        </w:rPr>
        <w:t> </w:t>
      </w:r>
      <w:r>
        <w:rPr>
          <w:color w:val="231F20"/>
        </w:rPr>
        <w:t>для</w:t>
      </w:r>
      <w:r>
        <w:rPr>
          <w:color w:val="231F20"/>
          <w:spacing w:val="-9"/>
        </w:rPr>
        <w:t> </w:t>
      </w:r>
      <w:r>
        <w:rPr>
          <w:color w:val="231F20"/>
        </w:rPr>
        <w:t>экономики.</w:t>
      </w:r>
      <w:r>
        <w:rPr>
          <w:color w:val="231F20"/>
          <w:spacing w:val="-9"/>
        </w:rPr>
        <w:t> </w:t>
      </w:r>
      <w:r>
        <w:rPr>
          <w:color w:val="231F20"/>
        </w:rPr>
        <w:t>К</w:t>
      </w:r>
      <w:r>
        <w:rPr>
          <w:color w:val="231F20"/>
          <w:spacing w:val="-9"/>
        </w:rPr>
        <w:t> </w:t>
      </w:r>
      <w:r>
        <w:rPr>
          <w:color w:val="231F20"/>
        </w:rPr>
        <w:t>1860-м</w:t>
      </w:r>
      <w:r>
        <w:rPr>
          <w:color w:val="231F20"/>
          <w:spacing w:val="-9"/>
        </w:rPr>
        <w:t> </w:t>
      </w:r>
      <w:r>
        <w:rPr>
          <w:color w:val="231F20"/>
        </w:rPr>
        <w:t>гг.</w:t>
      </w:r>
      <w:r>
        <w:rPr>
          <w:color w:val="231F20"/>
          <w:spacing w:val="-9"/>
        </w:rPr>
        <w:t> </w:t>
      </w:r>
      <w:r>
        <w:rPr>
          <w:color w:val="231F20"/>
        </w:rPr>
        <w:t>английское сельское</w:t>
      </w:r>
      <w:r>
        <w:rPr>
          <w:color w:val="231F20"/>
          <w:spacing w:val="40"/>
        </w:rPr>
        <w:t> </w:t>
      </w:r>
      <w:r>
        <w:rPr>
          <w:color w:val="231F20"/>
        </w:rPr>
        <w:t>хозяйство</w:t>
      </w:r>
      <w:r>
        <w:rPr>
          <w:color w:val="231F20"/>
          <w:spacing w:val="40"/>
        </w:rPr>
        <w:t> </w:t>
      </w:r>
      <w:r>
        <w:rPr>
          <w:color w:val="231F20"/>
        </w:rPr>
        <w:t>удовлетворяло</w:t>
      </w:r>
      <w:r>
        <w:rPr>
          <w:color w:val="231F20"/>
          <w:spacing w:val="40"/>
        </w:rPr>
        <w:t> </w:t>
      </w:r>
      <w:r>
        <w:rPr>
          <w:color w:val="231F20"/>
        </w:rPr>
        <w:t>не</w:t>
      </w:r>
      <w:r>
        <w:rPr>
          <w:color w:val="231F20"/>
          <w:spacing w:val="40"/>
        </w:rPr>
        <w:t> </w:t>
      </w:r>
      <w:r>
        <w:rPr>
          <w:color w:val="231F20"/>
        </w:rPr>
        <w:t>более</w:t>
      </w:r>
      <w:r>
        <w:rPr>
          <w:color w:val="231F20"/>
          <w:spacing w:val="40"/>
        </w:rPr>
        <w:t> </w:t>
      </w:r>
      <w:r>
        <w:rPr>
          <w:color w:val="231F20"/>
        </w:rPr>
        <w:t>половины</w:t>
      </w:r>
      <w:r>
        <w:rPr>
          <w:color w:val="231F20"/>
          <w:spacing w:val="40"/>
        </w:rPr>
        <w:t> </w:t>
      </w:r>
      <w:r>
        <w:rPr>
          <w:color w:val="231F20"/>
        </w:rPr>
        <w:t>потребностей</w:t>
      </w:r>
      <w:r>
        <w:rPr>
          <w:color w:val="231F20"/>
          <w:spacing w:val="40"/>
        </w:rPr>
        <w:t> </w:t>
      </w:r>
      <w:r>
        <w:rPr>
          <w:color w:val="231F20"/>
        </w:rPr>
        <w:t>страны в продовольствии. Изменения в экономике не могли не отразиться и на соци- альной структуре.</w:t>
      </w:r>
    </w:p>
    <w:p>
      <w:pPr>
        <w:pStyle w:val="ListParagraph"/>
        <w:numPr>
          <w:ilvl w:val="0"/>
          <w:numId w:val="41"/>
        </w:numPr>
        <w:tabs>
          <w:tab w:pos="1517" w:val="left" w:leader="none"/>
          <w:tab w:pos="1518" w:val="left" w:leader="none"/>
        </w:tabs>
        <w:spacing w:line="240" w:lineRule="auto" w:before="106" w:after="0"/>
        <w:ind w:left="1517" w:right="0" w:hanging="341"/>
        <w:jc w:val="left"/>
        <w:rPr>
          <w:sz w:val="19"/>
        </w:rPr>
      </w:pPr>
      <w:r>
        <w:rPr>
          <w:color w:val="231F20"/>
          <w:w w:val="95"/>
          <w:sz w:val="19"/>
        </w:rPr>
        <w:t>В</w:t>
      </w:r>
      <w:r>
        <w:rPr>
          <w:color w:val="231F20"/>
          <w:spacing w:val="7"/>
          <w:sz w:val="19"/>
        </w:rPr>
        <w:t> </w:t>
      </w:r>
      <w:r>
        <w:rPr>
          <w:color w:val="231F20"/>
          <w:w w:val="95"/>
          <w:sz w:val="19"/>
        </w:rPr>
        <w:t>чём</w:t>
      </w:r>
      <w:r>
        <w:rPr>
          <w:color w:val="231F20"/>
          <w:spacing w:val="9"/>
          <w:sz w:val="19"/>
        </w:rPr>
        <w:t> </w:t>
      </w:r>
      <w:r>
        <w:rPr>
          <w:color w:val="231F20"/>
          <w:w w:val="95"/>
          <w:sz w:val="19"/>
        </w:rPr>
        <w:t>причины</w:t>
      </w:r>
      <w:r>
        <w:rPr>
          <w:color w:val="231F20"/>
          <w:spacing w:val="9"/>
          <w:sz w:val="19"/>
        </w:rPr>
        <w:t> </w:t>
      </w:r>
      <w:r>
        <w:rPr>
          <w:color w:val="231F20"/>
          <w:w w:val="95"/>
          <w:sz w:val="19"/>
        </w:rPr>
        <w:t>экономического</w:t>
      </w:r>
      <w:r>
        <w:rPr>
          <w:color w:val="231F20"/>
          <w:spacing w:val="9"/>
          <w:sz w:val="19"/>
        </w:rPr>
        <w:t> </w:t>
      </w:r>
      <w:r>
        <w:rPr>
          <w:color w:val="231F20"/>
          <w:w w:val="95"/>
          <w:sz w:val="19"/>
        </w:rPr>
        <w:t>подъёма</w:t>
      </w:r>
      <w:r>
        <w:rPr>
          <w:color w:val="231F20"/>
          <w:spacing w:val="10"/>
          <w:sz w:val="19"/>
        </w:rPr>
        <w:t> </w:t>
      </w:r>
      <w:r>
        <w:rPr>
          <w:color w:val="231F20"/>
          <w:spacing w:val="-2"/>
          <w:w w:val="95"/>
          <w:sz w:val="19"/>
        </w:rPr>
        <w:t>Англии?</w:t>
      </w:r>
    </w:p>
    <w:p>
      <w:pPr>
        <w:pStyle w:val="BodyText"/>
        <w:spacing w:before="3"/>
        <w:rPr>
          <w:rFonts w:ascii="Trebuchet MS"/>
          <w:sz w:val="19"/>
        </w:rPr>
      </w:pPr>
    </w:p>
    <w:p>
      <w:pPr>
        <w:pStyle w:val="BodyText"/>
        <w:spacing w:line="220" w:lineRule="auto"/>
        <w:ind w:left="1177" w:right="911" w:hanging="1"/>
        <w:jc w:val="both"/>
      </w:pPr>
      <w:r>
        <w:rPr>
          <w:rFonts w:ascii="Calibri" w:hAnsi="Calibri"/>
          <w:b/>
          <w:color w:val="FFFFFF"/>
          <w:position w:val="1"/>
          <w:shd w:fill="4495D1" w:color="auto" w:val="clear"/>
        </w:rPr>
        <w:t> 2 </w:t>
      </w:r>
      <w:r>
        <w:rPr>
          <w:rFonts w:ascii="Calibri" w:hAnsi="Calibri"/>
          <w:b/>
          <w:color w:val="FFFFFF"/>
          <w:spacing w:val="40"/>
          <w:position w:val="1"/>
        </w:rPr>
        <w:t> </w:t>
      </w:r>
      <w:r>
        <w:rPr>
          <w:rFonts w:ascii="Calibri" w:hAnsi="Calibri"/>
          <w:b/>
          <w:color w:val="4495D1"/>
        </w:rPr>
        <w:t>«Две нации: богатые и бедные». </w:t>
      </w:r>
      <w:r>
        <w:rPr>
          <w:color w:val="231F20"/>
        </w:rPr>
        <w:t>Великобритания в XIX в. переживала настоящую демографическую революцию. Если в 1811 г. её население состав- ляло</w:t>
      </w:r>
      <w:r>
        <w:rPr>
          <w:color w:val="231F20"/>
          <w:spacing w:val="-12"/>
        </w:rPr>
        <w:t> </w:t>
      </w:r>
      <w:r>
        <w:rPr>
          <w:color w:val="231F20"/>
        </w:rPr>
        <w:t>18</w:t>
      </w:r>
      <w:r>
        <w:rPr>
          <w:color w:val="231F20"/>
          <w:spacing w:val="-12"/>
        </w:rPr>
        <w:t> </w:t>
      </w:r>
      <w:r>
        <w:rPr>
          <w:color w:val="231F20"/>
        </w:rPr>
        <w:t>млн</w:t>
      </w:r>
      <w:r>
        <w:rPr>
          <w:color w:val="231F20"/>
          <w:spacing w:val="-12"/>
        </w:rPr>
        <w:t> </w:t>
      </w:r>
      <w:r>
        <w:rPr>
          <w:color w:val="231F20"/>
        </w:rPr>
        <w:t>человек,</w:t>
      </w:r>
      <w:r>
        <w:rPr>
          <w:color w:val="231F20"/>
          <w:spacing w:val="-12"/>
        </w:rPr>
        <w:t> </w:t>
      </w:r>
      <w:r>
        <w:rPr>
          <w:color w:val="231F20"/>
        </w:rPr>
        <w:t>то</w:t>
      </w:r>
      <w:r>
        <w:rPr>
          <w:color w:val="231F20"/>
          <w:spacing w:val="-12"/>
        </w:rPr>
        <w:t> </w:t>
      </w:r>
      <w:r>
        <w:rPr>
          <w:color w:val="231F20"/>
        </w:rPr>
        <w:t>в</w:t>
      </w:r>
      <w:r>
        <w:rPr>
          <w:color w:val="231F20"/>
          <w:spacing w:val="-12"/>
        </w:rPr>
        <w:t> </w:t>
      </w:r>
      <w:r>
        <w:rPr>
          <w:color w:val="231F20"/>
        </w:rPr>
        <w:t>1851</w:t>
      </w:r>
      <w:r>
        <w:rPr>
          <w:color w:val="231F20"/>
          <w:spacing w:val="-12"/>
        </w:rPr>
        <w:t> </w:t>
      </w:r>
      <w:r>
        <w:rPr>
          <w:color w:val="231F20"/>
        </w:rPr>
        <w:t>г.</w:t>
      </w:r>
      <w:r>
        <w:rPr>
          <w:color w:val="231F20"/>
          <w:spacing w:val="-12"/>
        </w:rPr>
        <w:t> </w:t>
      </w:r>
      <w:r>
        <w:rPr>
          <w:color w:val="231F20"/>
        </w:rPr>
        <w:t>—</w:t>
      </w:r>
      <w:r>
        <w:rPr>
          <w:color w:val="231F20"/>
          <w:spacing w:val="-12"/>
        </w:rPr>
        <w:t> </w:t>
      </w:r>
      <w:r>
        <w:rPr>
          <w:color w:val="231F20"/>
        </w:rPr>
        <w:t>уже</w:t>
      </w:r>
      <w:r>
        <w:rPr>
          <w:color w:val="231F20"/>
          <w:spacing w:val="-12"/>
        </w:rPr>
        <w:t> </w:t>
      </w:r>
      <w:r>
        <w:rPr>
          <w:color w:val="231F20"/>
        </w:rPr>
        <w:t>27</w:t>
      </w:r>
      <w:r>
        <w:rPr>
          <w:color w:val="231F20"/>
          <w:spacing w:val="-12"/>
        </w:rPr>
        <w:t> </w:t>
      </w:r>
      <w:r>
        <w:rPr>
          <w:color w:val="231F20"/>
        </w:rPr>
        <w:t>млн.</w:t>
      </w:r>
      <w:r>
        <w:rPr>
          <w:color w:val="231F20"/>
          <w:spacing w:val="-12"/>
        </w:rPr>
        <w:t> </w:t>
      </w:r>
      <w:r>
        <w:rPr>
          <w:color w:val="231F20"/>
        </w:rPr>
        <w:t>Быстрыми</w:t>
      </w:r>
      <w:r>
        <w:rPr>
          <w:color w:val="231F20"/>
          <w:spacing w:val="-12"/>
        </w:rPr>
        <w:t> </w:t>
      </w:r>
      <w:r>
        <w:rPr>
          <w:color w:val="231F20"/>
        </w:rPr>
        <w:t>темпами</w:t>
      </w:r>
      <w:r>
        <w:rPr>
          <w:color w:val="231F20"/>
          <w:spacing w:val="-12"/>
        </w:rPr>
        <w:t> </w:t>
      </w:r>
      <w:r>
        <w:rPr>
          <w:color w:val="231F20"/>
        </w:rPr>
        <w:t>росли</w:t>
      </w:r>
      <w:r>
        <w:rPr>
          <w:color w:val="231F20"/>
          <w:spacing w:val="-12"/>
        </w:rPr>
        <w:t> </w:t>
      </w:r>
      <w:r>
        <w:rPr>
          <w:color w:val="231F20"/>
        </w:rPr>
        <w:t>горо- </w:t>
      </w:r>
      <w:r>
        <w:rPr>
          <w:color w:val="231F20"/>
          <w:w w:val="95"/>
        </w:rPr>
        <w:t>да. К 1851 г. их было уже 580, причём численность 10 из них превысила 100 тыс.,</w:t>
      </w:r>
      <w:r>
        <w:rPr>
          <w:color w:val="231F20"/>
          <w:spacing w:val="40"/>
        </w:rPr>
        <w:t> </w:t>
      </w:r>
      <w:r>
        <w:rPr>
          <w:color w:val="231F20"/>
        </w:rPr>
        <w:t>а население Лондона достигло 2,5 млн человек.</w:t>
      </w:r>
    </w:p>
    <w:p>
      <w:pPr>
        <w:pStyle w:val="BodyText"/>
        <w:spacing w:line="223" w:lineRule="auto" w:before="3"/>
        <w:ind w:left="1177" w:right="911" w:firstLine="340"/>
        <w:jc w:val="both"/>
      </w:pPr>
      <w:r>
        <w:rPr>
          <w:color w:val="231F20"/>
        </w:rPr>
        <w:t>За</w:t>
      </w:r>
      <w:r>
        <w:rPr>
          <w:color w:val="231F20"/>
          <w:spacing w:val="-13"/>
        </w:rPr>
        <w:t> </w:t>
      </w:r>
      <w:r>
        <w:rPr>
          <w:color w:val="231F20"/>
        </w:rPr>
        <w:t>промышленные</w:t>
      </w:r>
      <w:r>
        <w:rPr>
          <w:color w:val="231F20"/>
          <w:spacing w:val="-13"/>
        </w:rPr>
        <w:t> </w:t>
      </w:r>
      <w:r>
        <w:rPr>
          <w:color w:val="231F20"/>
        </w:rPr>
        <w:t>успехи</w:t>
      </w:r>
      <w:r>
        <w:rPr>
          <w:color w:val="231F20"/>
          <w:spacing w:val="-13"/>
        </w:rPr>
        <w:t> </w:t>
      </w:r>
      <w:r>
        <w:rPr>
          <w:color w:val="231F20"/>
        </w:rPr>
        <w:t>приходилось</w:t>
      </w:r>
      <w:r>
        <w:rPr>
          <w:color w:val="231F20"/>
          <w:spacing w:val="-13"/>
        </w:rPr>
        <w:t> </w:t>
      </w:r>
      <w:r>
        <w:rPr>
          <w:color w:val="231F20"/>
        </w:rPr>
        <w:t>платить</w:t>
      </w:r>
      <w:r>
        <w:rPr>
          <w:color w:val="231F20"/>
          <w:spacing w:val="-13"/>
        </w:rPr>
        <w:t> </w:t>
      </w:r>
      <w:r>
        <w:rPr>
          <w:color w:val="231F20"/>
        </w:rPr>
        <w:t>высокую</w:t>
      </w:r>
      <w:r>
        <w:rPr>
          <w:color w:val="231F20"/>
          <w:spacing w:val="-13"/>
        </w:rPr>
        <w:t> </w:t>
      </w:r>
      <w:r>
        <w:rPr>
          <w:color w:val="231F20"/>
        </w:rPr>
        <w:t>социальную</w:t>
      </w:r>
      <w:r>
        <w:rPr>
          <w:color w:val="231F20"/>
          <w:spacing w:val="-13"/>
        </w:rPr>
        <w:t> </w:t>
      </w:r>
      <w:r>
        <w:rPr>
          <w:color w:val="231F20"/>
        </w:rPr>
        <w:t>цену. </w:t>
      </w:r>
      <w:r>
        <w:rPr>
          <w:color w:val="231F20"/>
          <w:spacing w:val="-2"/>
        </w:rPr>
        <w:t>Англия</w:t>
      </w:r>
      <w:r>
        <w:rPr>
          <w:color w:val="231F20"/>
          <w:spacing w:val="-11"/>
        </w:rPr>
        <w:t> </w:t>
      </w:r>
      <w:r>
        <w:rPr>
          <w:color w:val="231F20"/>
          <w:spacing w:val="-2"/>
        </w:rPr>
        <w:t>первой</w:t>
      </w:r>
      <w:r>
        <w:rPr>
          <w:color w:val="231F20"/>
          <w:spacing w:val="-11"/>
        </w:rPr>
        <w:t> </w:t>
      </w:r>
      <w:r>
        <w:rPr>
          <w:color w:val="231F20"/>
          <w:spacing w:val="-2"/>
        </w:rPr>
        <w:t>испытала</w:t>
      </w:r>
      <w:r>
        <w:rPr>
          <w:color w:val="231F20"/>
          <w:spacing w:val="-11"/>
        </w:rPr>
        <w:t> </w:t>
      </w:r>
      <w:r>
        <w:rPr>
          <w:color w:val="231F20"/>
          <w:spacing w:val="-2"/>
        </w:rPr>
        <w:t>на</w:t>
      </w:r>
      <w:r>
        <w:rPr>
          <w:color w:val="231F20"/>
          <w:spacing w:val="-11"/>
        </w:rPr>
        <w:t> </w:t>
      </w:r>
      <w:r>
        <w:rPr>
          <w:color w:val="231F20"/>
          <w:spacing w:val="-2"/>
        </w:rPr>
        <w:t>себе</w:t>
      </w:r>
      <w:r>
        <w:rPr>
          <w:color w:val="231F20"/>
          <w:spacing w:val="-11"/>
        </w:rPr>
        <w:t> </w:t>
      </w:r>
      <w:r>
        <w:rPr>
          <w:color w:val="231F20"/>
          <w:spacing w:val="-2"/>
        </w:rPr>
        <w:t>мучительные</w:t>
      </w:r>
      <w:r>
        <w:rPr>
          <w:color w:val="231F20"/>
          <w:spacing w:val="-11"/>
        </w:rPr>
        <w:t> </w:t>
      </w:r>
      <w:r>
        <w:rPr>
          <w:color w:val="231F20"/>
          <w:spacing w:val="-2"/>
        </w:rPr>
        <w:t>сдвиги,</w:t>
      </w:r>
      <w:r>
        <w:rPr>
          <w:color w:val="231F20"/>
          <w:spacing w:val="-11"/>
        </w:rPr>
        <w:t> </w:t>
      </w:r>
      <w:r>
        <w:rPr>
          <w:color w:val="231F20"/>
          <w:spacing w:val="-2"/>
        </w:rPr>
        <w:t>сопровождавшие</w:t>
      </w:r>
      <w:r>
        <w:rPr>
          <w:color w:val="231F20"/>
          <w:spacing w:val="-11"/>
        </w:rPr>
        <w:t> </w:t>
      </w:r>
      <w:r>
        <w:rPr>
          <w:color w:val="231F20"/>
          <w:spacing w:val="-2"/>
        </w:rPr>
        <w:t>переход </w:t>
      </w:r>
      <w:r>
        <w:rPr>
          <w:color w:val="231F20"/>
        </w:rPr>
        <w:t>от традиционного общества к капиталистическому. Крестьяне разорялись, их численность стремительно сокращалась. Настоящим бичом английской обще- ственной</w:t>
      </w:r>
      <w:r>
        <w:rPr>
          <w:color w:val="231F20"/>
          <w:spacing w:val="-6"/>
        </w:rPr>
        <w:t> </w:t>
      </w:r>
      <w:r>
        <w:rPr>
          <w:color w:val="231F20"/>
        </w:rPr>
        <w:t>жизни</w:t>
      </w:r>
      <w:r>
        <w:rPr>
          <w:color w:val="231F20"/>
          <w:spacing w:val="-6"/>
        </w:rPr>
        <w:t> </w:t>
      </w:r>
      <w:r>
        <w:rPr>
          <w:color w:val="231F20"/>
        </w:rPr>
        <w:t>стал</w:t>
      </w:r>
      <w:r>
        <w:rPr>
          <w:color w:val="231F20"/>
          <w:spacing w:val="-6"/>
        </w:rPr>
        <w:t> </w:t>
      </w:r>
      <w:r>
        <w:rPr>
          <w:color w:val="231F20"/>
        </w:rPr>
        <w:t>пауперизм,</w:t>
      </w:r>
      <w:r>
        <w:rPr>
          <w:color w:val="231F20"/>
          <w:spacing w:val="-6"/>
        </w:rPr>
        <w:t> </w:t>
      </w:r>
      <w:r>
        <w:rPr>
          <w:color w:val="231F20"/>
        </w:rPr>
        <w:t>массовая</w:t>
      </w:r>
      <w:r>
        <w:rPr>
          <w:color w:val="231F20"/>
          <w:spacing w:val="-6"/>
        </w:rPr>
        <w:t> </w:t>
      </w:r>
      <w:r>
        <w:rPr>
          <w:color w:val="231F20"/>
        </w:rPr>
        <w:t>бедность.</w:t>
      </w:r>
      <w:r>
        <w:rPr>
          <w:color w:val="231F20"/>
          <w:spacing w:val="-6"/>
        </w:rPr>
        <w:t> </w:t>
      </w:r>
      <w:r>
        <w:rPr>
          <w:color w:val="231F20"/>
        </w:rPr>
        <w:t>Раньше</w:t>
      </w:r>
      <w:r>
        <w:rPr>
          <w:color w:val="231F20"/>
          <w:spacing w:val="-6"/>
        </w:rPr>
        <w:t> </w:t>
      </w:r>
      <w:r>
        <w:rPr>
          <w:color w:val="231F20"/>
        </w:rPr>
        <w:t>бедным</w:t>
      </w:r>
      <w:r>
        <w:rPr>
          <w:color w:val="231F20"/>
          <w:spacing w:val="-6"/>
        </w:rPr>
        <w:t> </w:t>
      </w:r>
      <w:r>
        <w:rPr>
          <w:color w:val="231F20"/>
        </w:rPr>
        <w:t>помогали местные общины и церковные приходы. Но в 1834 г. был принят новый закон о бедных, в основе которого лежала либеральная идея «самопомощи»: человек</w:t>
      </w:r>
    </w:p>
    <w:p>
      <w:pPr>
        <w:spacing w:after="0" w:line="223" w:lineRule="auto"/>
        <w:jc w:val="both"/>
        <w:sectPr>
          <w:footerReference w:type="default" r:id="rId45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70560" id="docshapegroup1921" coordorigin="0,0" coordsize="10308,1441">
            <v:shape style="position:absolute;left:420;top:419;width:9468;height:1021" type="#_x0000_t75" id="docshape1922" stroked="false">
              <v:imagedata r:id="rId6" o:title=""/>
            </v:shape>
            <v:shape style="position:absolute;left:420;top:283;width:9605;height:420" id="docshape1923" coordorigin="420,283" coordsize="9605,420" path="m9724,703l10024,703m420,583l420,283m9604,583l9604,283e" filled="false" stroked="true" strokeweight="1.25pt" strokecolor="#ffffff">
              <v:path arrowok="t"/>
              <v:stroke dashstyle="solid"/>
            </v:shape>
            <v:shape style="position:absolute;left:420;top:283;width:9605;height:420" id="docshape192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925" coordorigin="0,0" coordsize="10308,420" path="m360,420l0,420m9948,420l10308,420m420,360l420,0m9888,360l9888,0e" filled="false" stroked="true" strokeweight=".25pt" strokecolor="#000000">
              <v:path arrowok="t"/>
              <v:stroke dashstyle="solid"/>
            </v:shape>
            <v:shape style="position:absolute;left:1157;top:1144;width:5576;height:230" type="#_x0000_t202" id="docshape192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8.</w:t>
                    </w:r>
                    <w:r>
                      <w:rPr>
                        <w:rFonts w:ascii="Tahoma" w:hAnsi="Tahoma"/>
                        <w:color w:val="FFFFFF"/>
                        <w:spacing w:val="27"/>
                        <w:sz w:val="19"/>
                      </w:rPr>
                      <w:t> </w:t>
                    </w:r>
                    <w:r>
                      <w:rPr>
                        <w:rFonts w:ascii="Tahoma" w:hAnsi="Tahoma"/>
                        <w:color w:val="FFFFFF"/>
                        <w:w w:val="80"/>
                        <w:sz w:val="19"/>
                      </w:rPr>
                      <w:t>Великобритания:</w:t>
                    </w:r>
                    <w:r>
                      <w:rPr>
                        <w:rFonts w:ascii="Tahoma" w:hAnsi="Tahoma"/>
                        <w:color w:val="FFFFFF"/>
                        <w:spacing w:val="27"/>
                        <w:sz w:val="19"/>
                      </w:rPr>
                      <w:t> </w:t>
                    </w:r>
                    <w:r>
                      <w:rPr>
                        <w:rFonts w:ascii="Tahoma" w:hAnsi="Tahoma"/>
                        <w:color w:val="FFFFFF"/>
                        <w:w w:val="80"/>
                        <w:sz w:val="19"/>
                      </w:rPr>
                      <w:t>экономическое</w:t>
                    </w:r>
                    <w:r>
                      <w:rPr>
                        <w:rFonts w:ascii="Tahoma" w:hAnsi="Tahoma"/>
                        <w:color w:val="FFFFFF"/>
                        <w:spacing w:val="26"/>
                        <w:sz w:val="19"/>
                      </w:rPr>
                      <w:t> </w:t>
                    </w:r>
                    <w:r>
                      <w:rPr>
                        <w:rFonts w:ascii="Tahoma" w:hAnsi="Tahoma"/>
                        <w:color w:val="FFFFFF"/>
                        <w:w w:val="80"/>
                        <w:sz w:val="19"/>
                      </w:rPr>
                      <w:t>лидерство</w:t>
                    </w:r>
                    <w:r>
                      <w:rPr>
                        <w:rFonts w:ascii="Tahoma" w:hAnsi="Tahoma"/>
                        <w:color w:val="FFFFFF"/>
                        <w:spacing w:val="27"/>
                        <w:sz w:val="19"/>
                      </w:rPr>
                      <w:t> </w:t>
                    </w:r>
                    <w:r>
                      <w:rPr>
                        <w:rFonts w:ascii="Tahoma" w:hAnsi="Tahoma"/>
                        <w:color w:val="FFFFFF"/>
                        <w:w w:val="80"/>
                        <w:sz w:val="19"/>
                      </w:rPr>
                      <w:t>и</w:t>
                    </w:r>
                    <w:r>
                      <w:rPr>
                        <w:rFonts w:ascii="Tahoma" w:hAnsi="Tahoma"/>
                        <w:color w:val="FFFFFF"/>
                        <w:spacing w:val="28"/>
                        <w:sz w:val="19"/>
                      </w:rPr>
                      <w:t> </w:t>
                    </w:r>
                    <w:r>
                      <w:rPr>
                        <w:rFonts w:ascii="Tahoma" w:hAnsi="Tahoma"/>
                        <w:color w:val="FFFFFF"/>
                        <w:w w:val="80"/>
                        <w:sz w:val="19"/>
                      </w:rPr>
                      <w:t>политические</w:t>
                    </w:r>
                    <w:r>
                      <w:rPr>
                        <w:rFonts w:ascii="Tahoma" w:hAnsi="Tahoma"/>
                        <w:color w:val="FFFFFF"/>
                        <w:spacing w:val="27"/>
                        <w:sz w:val="19"/>
                      </w:rPr>
                      <w:t> </w:t>
                    </w:r>
                    <w:r>
                      <w:rPr>
                        <w:rFonts w:ascii="Tahoma" w:hAnsi="Tahoma"/>
                        <w:color w:val="FFFFFF"/>
                        <w:spacing w:val="-2"/>
                        <w:w w:val="80"/>
                        <w:sz w:val="19"/>
                      </w:rPr>
                      <w:t>реформы</w:t>
                    </w:r>
                  </w:p>
                </w:txbxContent>
              </v:textbox>
              <w10:wrap type="none"/>
            </v:shape>
            <v:shape style="position:absolute;left:8805;top:1114;width:292;height:272" type="#_x0000_t202" id="docshape192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95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928"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4"/>
        <w:rPr>
          <w:sz w:val="21"/>
        </w:rPr>
      </w:pPr>
    </w:p>
    <w:p>
      <w:pPr>
        <w:pStyle w:val="BodyText"/>
        <w:spacing w:line="225" w:lineRule="auto"/>
        <w:ind w:left="893" w:right="4500"/>
        <w:jc w:val="both"/>
      </w:pPr>
      <w:r>
        <w:rPr/>
        <w:pict>
          <v:group style="position:absolute;margin-left:20.999701pt;margin-top:-2.009603pt;width:3.05pt;height:159.85pt;mso-position-horizontal-relative:page;mso-position-vertical-relative:paragraph;z-index:15922688" id="docshapegroup1929" coordorigin="420,-40" coordsize="61,3197">
            <v:shape style="position:absolute;left:420;top:-41;width:61;height:3197" type="#_x0000_t75" id="docshape1930" stroked="false">
              <v:imagedata r:id="rId457" o:title=""/>
            </v:shape>
            <v:shape style="position:absolute;left:420;top:22;width:2;height:3076" id="docshape1931" coordorigin="420,22" coordsize="0,3076" path="m420,22l420,3098e" filled="true" fillcolor="#e6e7e8" stroked="false">
              <v:path arrowok="t"/>
              <v:fill type="solid"/>
            </v:shape>
            <w10:wrap type="none"/>
          </v:group>
        </w:pict>
      </w:r>
      <w:r>
        <w:rPr/>
        <w:pict>
          <v:group style="position:absolute;margin-left:286.30899pt;margin-top:-2.009603pt;width:170.65pt;height:193.35pt;mso-position-horizontal-relative:page;mso-position-vertical-relative:paragraph;z-index:15923200" id="docshapegroup1932" coordorigin="5726,-40" coordsize="3413,3867">
            <v:shape style="position:absolute;left:5726;top:3199;width:3413;height:627" type="#_x0000_t75" id="docshape1933" stroked="false">
              <v:imagedata r:id="rId458" o:title=""/>
            </v:shape>
            <v:rect style="position:absolute;left:5788;top:3140;width:3289;height:624" id="docshape1934" filled="true" fillcolor="#ffffff" stroked="false">
              <v:fill type="solid"/>
            </v:rect>
            <v:shape style="position:absolute;left:5726;top:-41;width:3413;height:3240" type="#_x0000_t75" id="docshape1935" stroked="false">
              <v:imagedata r:id="rId459" o:title=""/>
            </v:shape>
            <v:rect style="position:absolute;left:5796;top:29;width:3274;height:3104" id="docshape1936" filled="false" stroked="true" strokeweight=".75pt" strokecolor="#ffffff">
              <v:stroke dashstyle="solid"/>
            </v:rect>
            <v:shape style="position:absolute;left:6157;top:298;width:2552;height:2566" type="#_x0000_t75" id="docshape1937" stroked="false">
              <v:imagedata r:id="rId460" o:title=""/>
            </v:shape>
            <v:shape style="position:absolute;left:5726;top:-41;width:3413;height:3867" type="#_x0000_t202" id="docshape1938"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7"/>
                      <w:rPr>
                        <w:sz w:val="30"/>
                      </w:rPr>
                    </w:pPr>
                  </w:p>
                  <w:p>
                    <w:pPr>
                      <w:spacing w:line="218" w:lineRule="auto" w:before="0"/>
                      <w:ind w:left="176" w:right="0" w:firstLine="0"/>
                      <w:jc w:val="left"/>
                      <w:rPr>
                        <w:rFonts w:ascii="Trebuchet MS" w:hAnsi="Trebuchet MS"/>
                        <w:i/>
                        <w:sz w:val="19"/>
                      </w:rPr>
                    </w:pPr>
                    <w:r>
                      <w:rPr>
                        <w:rFonts w:ascii="Calibri" w:hAnsi="Calibri"/>
                        <w:b/>
                        <w:color w:val="231F20"/>
                        <w:w w:val="110"/>
                        <w:sz w:val="19"/>
                      </w:rPr>
                      <w:t>Токен в 1 пенни </w:t>
                    </w:r>
                    <w:r>
                      <w:rPr>
                        <w:rFonts w:ascii="Calibri" w:hAnsi="Calibri"/>
                        <w:b/>
                        <w:color w:val="231F20"/>
                        <w:w w:val="110"/>
                        <w:sz w:val="19"/>
                      </w:rPr>
                      <w:t>Бредфордского работного дома. </w:t>
                    </w:r>
                    <w:r>
                      <w:rPr>
                        <w:rFonts w:ascii="Trebuchet MS" w:hAnsi="Trebuchet MS"/>
                        <w:i/>
                        <w:color w:val="231F20"/>
                        <w:w w:val="110"/>
                        <w:sz w:val="19"/>
                      </w:rPr>
                      <w:t>1812 г.</w:t>
                    </w:r>
                  </w:p>
                </w:txbxContent>
              </v:textbox>
              <w10:wrap type="none"/>
            </v:shape>
            <w10:wrap type="none"/>
          </v:group>
        </w:pict>
      </w:r>
      <w:r>
        <w:rPr>
          <w:color w:val="231F20"/>
          <w:spacing w:val="-2"/>
        </w:rPr>
        <w:t>должен</w:t>
      </w:r>
      <w:r>
        <w:rPr>
          <w:color w:val="231F20"/>
          <w:spacing w:val="-10"/>
        </w:rPr>
        <w:t> </w:t>
      </w:r>
      <w:r>
        <w:rPr>
          <w:color w:val="231F20"/>
          <w:spacing w:val="-2"/>
        </w:rPr>
        <w:t>был</w:t>
      </w:r>
      <w:r>
        <w:rPr>
          <w:color w:val="231F20"/>
          <w:spacing w:val="-10"/>
        </w:rPr>
        <w:t> </w:t>
      </w:r>
      <w:r>
        <w:rPr>
          <w:color w:val="231F20"/>
          <w:spacing w:val="-2"/>
        </w:rPr>
        <w:t>не</w:t>
      </w:r>
      <w:r>
        <w:rPr>
          <w:color w:val="231F20"/>
          <w:spacing w:val="-10"/>
        </w:rPr>
        <w:t> </w:t>
      </w:r>
      <w:r>
        <w:rPr>
          <w:color w:val="231F20"/>
          <w:spacing w:val="-2"/>
        </w:rPr>
        <w:t>надеяться</w:t>
      </w:r>
      <w:r>
        <w:rPr>
          <w:color w:val="231F20"/>
          <w:spacing w:val="-10"/>
        </w:rPr>
        <w:t> </w:t>
      </w:r>
      <w:r>
        <w:rPr>
          <w:color w:val="231F20"/>
          <w:spacing w:val="-2"/>
        </w:rPr>
        <w:t>на</w:t>
      </w:r>
      <w:r>
        <w:rPr>
          <w:color w:val="231F20"/>
          <w:spacing w:val="-10"/>
        </w:rPr>
        <w:t> </w:t>
      </w:r>
      <w:r>
        <w:rPr>
          <w:color w:val="231F20"/>
          <w:spacing w:val="-2"/>
        </w:rPr>
        <w:t>благотворитель- </w:t>
      </w:r>
      <w:r>
        <w:rPr>
          <w:color w:val="231F20"/>
        </w:rPr>
        <w:t>ность, а сам искать новые жизненные шан- сы.</w:t>
      </w:r>
      <w:r>
        <w:rPr>
          <w:color w:val="231F20"/>
          <w:spacing w:val="-5"/>
        </w:rPr>
        <w:t> </w:t>
      </w:r>
      <w:r>
        <w:rPr>
          <w:color w:val="231F20"/>
        </w:rPr>
        <w:t>Бедность</w:t>
      </w:r>
      <w:r>
        <w:rPr>
          <w:color w:val="231F20"/>
          <w:spacing w:val="-5"/>
        </w:rPr>
        <w:t> </w:t>
      </w:r>
      <w:r>
        <w:rPr>
          <w:color w:val="231F20"/>
        </w:rPr>
        <w:t>отдельного</w:t>
      </w:r>
      <w:r>
        <w:rPr>
          <w:color w:val="231F20"/>
          <w:spacing w:val="-5"/>
        </w:rPr>
        <w:t> </w:t>
      </w:r>
      <w:r>
        <w:rPr>
          <w:color w:val="231F20"/>
        </w:rPr>
        <w:t>человека</w:t>
      </w:r>
      <w:r>
        <w:rPr>
          <w:color w:val="231F20"/>
          <w:spacing w:val="-5"/>
        </w:rPr>
        <w:t> </w:t>
      </w:r>
      <w:r>
        <w:rPr>
          <w:color w:val="231F20"/>
        </w:rPr>
        <w:t>часто</w:t>
      </w:r>
      <w:r>
        <w:rPr>
          <w:color w:val="231F20"/>
          <w:spacing w:val="-5"/>
        </w:rPr>
        <w:t> </w:t>
      </w:r>
      <w:r>
        <w:rPr>
          <w:color w:val="231F20"/>
        </w:rPr>
        <w:t>объ- ясняли просто ленью, поэтому считалось,</w:t>
      </w:r>
      <w:r>
        <w:rPr>
          <w:color w:val="231F20"/>
          <w:spacing w:val="40"/>
        </w:rPr>
        <w:t> </w:t>
      </w:r>
      <w:r>
        <w:rPr>
          <w:color w:val="231F20"/>
          <w:w w:val="95"/>
        </w:rPr>
        <w:t>что нужно научить и даже заставить его рабо- </w:t>
      </w:r>
      <w:r>
        <w:rPr>
          <w:color w:val="231F20"/>
        </w:rPr>
        <w:t>тать. Закон воссоздавал некогда существо- вавшие</w:t>
      </w:r>
      <w:r>
        <w:rPr>
          <w:color w:val="231F20"/>
          <w:spacing w:val="-14"/>
        </w:rPr>
        <w:t> </w:t>
      </w:r>
      <w:r>
        <w:rPr>
          <w:color w:val="231F20"/>
        </w:rPr>
        <w:t>работные</w:t>
      </w:r>
      <w:r>
        <w:rPr>
          <w:color w:val="231F20"/>
          <w:spacing w:val="-14"/>
        </w:rPr>
        <w:t> </w:t>
      </w:r>
      <w:r>
        <w:rPr>
          <w:color w:val="231F20"/>
        </w:rPr>
        <w:t>дома</w:t>
      </w:r>
      <w:r>
        <w:rPr>
          <w:color w:val="231F20"/>
          <w:spacing w:val="-14"/>
        </w:rPr>
        <w:t> </w:t>
      </w:r>
      <w:r>
        <w:rPr>
          <w:color w:val="231F20"/>
        </w:rPr>
        <w:t>—</w:t>
      </w:r>
      <w:r>
        <w:rPr>
          <w:color w:val="231F20"/>
          <w:spacing w:val="-14"/>
        </w:rPr>
        <w:t> </w:t>
      </w:r>
      <w:r>
        <w:rPr>
          <w:color w:val="231F20"/>
        </w:rPr>
        <w:t>«бастилии</w:t>
      </w:r>
      <w:r>
        <w:rPr>
          <w:color w:val="231F20"/>
          <w:spacing w:val="-14"/>
        </w:rPr>
        <w:t> </w:t>
      </w:r>
      <w:r>
        <w:rPr>
          <w:color w:val="231F20"/>
        </w:rPr>
        <w:t>для</w:t>
      </w:r>
      <w:r>
        <w:rPr>
          <w:color w:val="231F20"/>
          <w:spacing w:val="-14"/>
        </w:rPr>
        <w:t> </w:t>
      </w:r>
      <w:r>
        <w:rPr>
          <w:color w:val="231F20"/>
        </w:rPr>
        <w:t>бед- ных»,</w:t>
      </w:r>
      <w:r>
        <w:rPr>
          <w:color w:val="231F20"/>
          <w:spacing w:val="-9"/>
        </w:rPr>
        <w:t> </w:t>
      </w:r>
      <w:r>
        <w:rPr>
          <w:color w:val="231F20"/>
        </w:rPr>
        <w:t>больше</w:t>
      </w:r>
      <w:r>
        <w:rPr>
          <w:color w:val="231F20"/>
          <w:spacing w:val="-9"/>
        </w:rPr>
        <w:t> </w:t>
      </w:r>
      <w:r>
        <w:rPr>
          <w:color w:val="231F20"/>
        </w:rPr>
        <w:t>похожие</w:t>
      </w:r>
      <w:r>
        <w:rPr>
          <w:color w:val="231F20"/>
          <w:spacing w:val="-9"/>
        </w:rPr>
        <w:t> </w:t>
      </w:r>
      <w:r>
        <w:rPr>
          <w:color w:val="231F20"/>
        </w:rPr>
        <w:t>на</w:t>
      </w:r>
      <w:r>
        <w:rPr>
          <w:color w:val="231F20"/>
          <w:spacing w:val="-9"/>
        </w:rPr>
        <w:t> </w:t>
      </w:r>
      <w:r>
        <w:rPr>
          <w:color w:val="231F20"/>
        </w:rPr>
        <w:t>тюрьмы.</w:t>
      </w:r>
      <w:r>
        <w:rPr>
          <w:color w:val="231F20"/>
          <w:spacing w:val="-9"/>
        </w:rPr>
        <w:t> </w:t>
      </w:r>
      <w:r>
        <w:rPr>
          <w:color w:val="231F20"/>
        </w:rPr>
        <w:t>Их</w:t>
      </w:r>
      <w:r>
        <w:rPr>
          <w:color w:val="231F20"/>
          <w:spacing w:val="-9"/>
        </w:rPr>
        <w:t> </w:t>
      </w:r>
      <w:r>
        <w:rPr>
          <w:color w:val="231F20"/>
        </w:rPr>
        <w:t>обита- телей разлучали с семьями и принуждали заниматься</w:t>
      </w:r>
      <w:r>
        <w:rPr>
          <w:color w:val="231F20"/>
          <w:spacing w:val="-4"/>
        </w:rPr>
        <w:t> </w:t>
      </w:r>
      <w:r>
        <w:rPr>
          <w:color w:val="231F20"/>
        </w:rPr>
        <w:t>тяжёлым,</w:t>
      </w:r>
      <w:r>
        <w:rPr>
          <w:color w:val="231F20"/>
          <w:spacing w:val="-4"/>
        </w:rPr>
        <w:t> </w:t>
      </w:r>
      <w:r>
        <w:rPr>
          <w:color w:val="231F20"/>
        </w:rPr>
        <w:t>часто</w:t>
      </w:r>
      <w:r>
        <w:rPr>
          <w:color w:val="231F20"/>
          <w:spacing w:val="-4"/>
        </w:rPr>
        <w:t> </w:t>
      </w:r>
      <w:r>
        <w:rPr>
          <w:color w:val="231F20"/>
        </w:rPr>
        <w:t>бессмысленным трудом.</w:t>
      </w:r>
      <w:r>
        <w:rPr>
          <w:color w:val="231F20"/>
          <w:spacing w:val="-6"/>
        </w:rPr>
        <w:t> </w:t>
      </w:r>
      <w:r>
        <w:rPr>
          <w:color w:val="231F20"/>
        </w:rPr>
        <w:t>В</w:t>
      </w:r>
      <w:r>
        <w:rPr>
          <w:color w:val="231F20"/>
          <w:spacing w:val="-6"/>
        </w:rPr>
        <w:t> </w:t>
      </w:r>
      <w:r>
        <w:rPr>
          <w:color w:val="231F20"/>
        </w:rPr>
        <w:t>некоторых</w:t>
      </w:r>
      <w:r>
        <w:rPr>
          <w:color w:val="231F20"/>
          <w:spacing w:val="-6"/>
        </w:rPr>
        <w:t> </w:t>
      </w:r>
      <w:r>
        <w:rPr>
          <w:color w:val="231F20"/>
        </w:rPr>
        <w:t>работных</w:t>
      </w:r>
      <w:r>
        <w:rPr>
          <w:color w:val="231F20"/>
          <w:spacing w:val="-6"/>
        </w:rPr>
        <w:t> </w:t>
      </w:r>
      <w:r>
        <w:rPr>
          <w:color w:val="231F20"/>
        </w:rPr>
        <w:t>домах</w:t>
      </w:r>
      <w:r>
        <w:rPr>
          <w:color w:val="231F20"/>
          <w:spacing w:val="-6"/>
        </w:rPr>
        <w:t> </w:t>
      </w:r>
      <w:r>
        <w:rPr>
          <w:color w:val="231F20"/>
        </w:rPr>
        <w:t>вместо оплаты деньгами выдавали «токены», кото- рыми</w:t>
      </w:r>
      <w:r>
        <w:rPr>
          <w:color w:val="231F20"/>
          <w:spacing w:val="40"/>
        </w:rPr>
        <w:t> </w:t>
      </w:r>
      <w:r>
        <w:rPr>
          <w:color w:val="231F20"/>
        </w:rPr>
        <w:t>можно</w:t>
      </w:r>
      <w:r>
        <w:rPr>
          <w:color w:val="231F20"/>
          <w:spacing w:val="40"/>
        </w:rPr>
        <w:t> </w:t>
      </w:r>
      <w:r>
        <w:rPr>
          <w:color w:val="231F20"/>
        </w:rPr>
        <w:t>было</w:t>
      </w:r>
      <w:r>
        <w:rPr>
          <w:color w:val="231F20"/>
          <w:spacing w:val="40"/>
        </w:rPr>
        <w:t> </w:t>
      </w:r>
      <w:r>
        <w:rPr>
          <w:color w:val="231F20"/>
        </w:rPr>
        <w:t>расплачиваться</w:t>
      </w:r>
      <w:r>
        <w:rPr>
          <w:color w:val="231F20"/>
          <w:spacing w:val="40"/>
        </w:rPr>
        <w:t> </w:t>
      </w:r>
      <w:r>
        <w:rPr>
          <w:color w:val="231F20"/>
        </w:rPr>
        <w:t>только в местных лавках. Однако при всей своей жестокости закон о бедных способствовал развитию промышленности, поскольку уве- </w:t>
      </w:r>
      <w:r>
        <w:rPr>
          <w:color w:val="231F20"/>
          <w:spacing w:val="-2"/>
        </w:rPr>
        <w:t>личивал</w:t>
      </w:r>
      <w:r>
        <w:rPr>
          <w:color w:val="231F20"/>
          <w:spacing w:val="-12"/>
        </w:rPr>
        <w:t> </w:t>
      </w:r>
      <w:r>
        <w:rPr>
          <w:color w:val="231F20"/>
          <w:spacing w:val="-2"/>
        </w:rPr>
        <w:t>мобильность</w:t>
      </w:r>
      <w:r>
        <w:rPr>
          <w:color w:val="231F20"/>
          <w:spacing w:val="-12"/>
        </w:rPr>
        <w:t> </w:t>
      </w:r>
      <w:r>
        <w:rPr>
          <w:color w:val="231F20"/>
          <w:spacing w:val="-2"/>
        </w:rPr>
        <w:t>населения.</w:t>
      </w:r>
      <w:r>
        <w:rPr>
          <w:color w:val="231F20"/>
          <w:spacing w:val="-12"/>
        </w:rPr>
        <w:t> </w:t>
      </w:r>
      <w:r>
        <w:rPr>
          <w:color w:val="231F20"/>
          <w:spacing w:val="-2"/>
        </w:rPr>
        <w:t>Не</w:t>
      </w:r>
      <w:r>
        <w:rPr>
          <w:color w:val="231F20"/>
          <w:spacing w:val="-12"/>
        </w:rPr>
        <w:t> </w:t>
      </w:r>
      <w:r>
        <w:rPr>
          <w:color w:val="231F20"/>
          <w:spacing w:val="-2"/>
        </w:rPr>
        <w:t>получая </w:t>
      </w:r>
      <w:r>
        <w:rPr>
          <w:color w:val="231F20"/>
        </w:rPr>
        <w:t>помощи</w:t>
      </w:r>
      <w:r>
        <w:rPr>
          <w:color w:val="231F20"/>
          <w:spacing w:val="40"/>
        </w:rPr>
        <w:t> </w:t>
      </w:r>
      <w:r>
        <w:rPr>
          <w:color w:val="231F20"/>
        </w:rPr>
        <w:t>в</w:t>
      </w:r>
      <w:r>
        <w:rPr>
          <w:color w:val="231F20"/>
          <w:spacing w:val="40"/>
        </w:rPr>
        <w:t> </w:t>
      </w:r>
      <w:r>
        <w:rPr>
          <w:color w:val="231F20"/>
        </w:rPr>
        <w:t>местах</w:t>
      </w:r>
      <w:r>
        <w:rPr>
          <w:color w:val="231F20"/>
          <w:spacing w:val="41"/>
        </w:rPr>
        <w:t> </w:t>
      </w:r>
      <w:r>
        <w:rPr>
          <w:color w:val="231F20"/>
        </w:rPr>
        <w:t>традиционного</w:t>
      </w:r>
      <w:r>
        <w:rPr>
          <w:color w:val="231F20"/>
          <w:spacing w:val="40"/>
        </w:rPr>
        <w:t> </w:t>
      </w:r>
      <w:r>
        <w:rPr>
          <w:color w:val="231F20"/>
          <w:spacing w:val="-2"/>
        </w:rPr>
        <w:t>прожива-</w:t>
      </w:r>
    </w:p>
    <w:p>
      <w:pPr>
        <w:pStyle w:val="BodyText"/>
        <w:spacing w:line="225" w:lineRule="auto" w:before="1"/>
        <w:ind w:left="893" w:right="1195"/>
        <w:jc w:val="both"/>
      </w:pPr>
      <w:r>
        <w:rPr>
          <w:color w:val="231F20"/>
        </w:rPr>
        <w:t>ния (как правило, в сельской местности), люди вынуждены были уходить на поиски работы. Чтобы не оказаться в работном доме, большинство шли на фабрики, работая по 16 ч в день и соглашаясь на любые условия.</w:t>
      </w:r>
    </w:p>
    <w:p>
      <w:pPr>
        <w:pStyle w:val="BodyText"/>
        <w:spacing w:line="225" w:lineRule="auto"/>
        <w:ind w:left="893" w:right="1195" w:firstLine="340"/>
        <w:jc w:val="both"/>
      </w:pPr>
      <w:r>
        <w:rPr>
          <w:color w:val="231F20"/>
        </w:rPr>
        <w:t>В</w:t>
      </w:r>
      <w:r>
        <w:rPr>
          <w:color w:val="231F20"/>
          <w:spacing w:val="80"/>
        </w:rPr>
        <w:t> </w:t>
      </w:r>
      <w:r>
        <w:rPr>
          <w:color w:val="231F20"/>
        </w:rPr>
        <w:t>результате</w:t>
      </w:r>
      <w:r>
        <w:rPr>
          <w:color w:val="231F20"/>
          <w:spacing w:val="80"/>
        </w:rPr>
        <w:t> </w:t>
      </w:r>
      <w:r>
        <w:rPr>
          <w:color w:val="231F20"/>
        </w:rPr>
        <w:t>численность</w:t>
      </w:r>
      <w:r>
        <w:rPr>
          <w:color w:val="231F20"/>
          <w:spacing w:val="80"/>
        </w:rPr>
        <w:t> </w:t>
      </w:r>
      <w:r>
        <w:rPr>
          <w:color w:val="231F20"/>
        </w:rPr>
        <w:t>рабочих</w:t>
      </w:r>
      <w:r>
        <w:rPr>
          <w:color w:val="231F20"/>
          <w:spacing w:val="80"/>
        </w:rPr>
        <w:t> </w:t>
      </w:r>
      <w:r>
        <w:rPr>
          <w:color w:val="231F20"/>
        </w:rPr>
        <w:t>быстро</w:t>
      </w:r>
      <w:r>
        <w:rPr>
          <w:color w:val="231F20"/>
          <w:spacing w:val="80"/>
        </w:rPr>
        <w:t> </w:t>
      </w:r>
      <w:r>
        <w:rPr>
          <w:color w:val="231F20"/>
        </w:rPr>
        <w:t>возрастала,</w:t>
      </w:r>
      <w:r>
        <w:rPr>
          <w:color w:val="231F20"/>
          <w:spacing w:val="80"/>
        </w:rPr>
        <w:t> </w:t>
      </w:r>
      <w:r>
        <w:rPr>
          <w:color w:val="231F20"/>
        </w:rPr>
        <w:t>составив</w:t>
      </w:r>
      <w:r>
        <w:rPr>
          <w:color w:val="231F20"/>
          <w:spacing w:val="80"/>
        </w:rPr>
        <w:t> </w:t>
      </w:r>
      <w:r>
        <w:rPr>
          <w:color w:val="231F20"/>
        </w:rPr>
        <w:t>уже</w:t>
      </w:r>
      <w:r>
        <w:rPr>
          <w:color w:val="231F20"/>
          <w:spacing w:val="80"/>
        </w:rPr>
        <w:t> </w:t>
      </w:r>
      <w:r>
        <w:rPr>
          <w:color w:val="231F20"/>
        </w:rPr>
        <w:t>к</w:t>
      </w:r>
      <w:r>
        <w:rPr>
          <w:color w:val="231F20"/>
          <w:spacing w:val="-14"/>
        </w:rPr>
        <w:t> </w:t>
      </w:r>
      <w:r>
        <w:rPr>
          <w:color w:val="231F20"/>
        </w:rPr>
        <w:t>1840-м</w:t>
      </w:r>
      <w:r>
        <w:rPr>
          <w:color w:val="231F20"/>
          <w:spacing w:val="-14"/>
        </w:rPr>
        <w:t> </w:t>
      </w:r>
      <w:r>
        <w:rPr>
          <w:color w:val="231F20"/>
        </w:rPr>
        <w:t>гг.</w:t>
      </w:r>
      <w:r>
        <w:rPr>
          <w:color w:val="231F20"/>
          <w:spacing w:val="-14"/>
        </w:rPr>
        <w:t> </w:t>
      </w:r>
      <w:r>
        <w:rPr>
          <w:color w:val="231F20"/>
        </w:rPr>
        <w:t>около</w:t>
      </w:r>
      <w:r>
        <w:rPr>
          <w:color w:val="231F20"/>
          <w:spacing w:val="-14"/>
        </w:rPr>
        <w:t> </w:t>
      </w:r>
      <w:r>
        <w:rPr>
          <w:color w:val="231F20"/>
        </w:rPr>
        <w:t>четверти</w:t>
      </w:r>
      <w:r>
        <w:rPr>
          <w:color w:val="231F20"/>
          <w:spacing w:val="-14"/>
        </w:rPr>
        <w:t> </w:t>
      </w:r>
      <w:r>
        <w:rPr>
          <w:color w:val="231F20"/>
        </w:rPr>
        <w:t>населения</w:t>
      </w:r>
      <w:r>
        <w:rPr>
          <w:color w:val="231F20"/>
          <w:spacing w:val="-14"/>
        </w:rPr>
        <w:t> </w:t>
      </w:r>
      <w:r>
        <w:rPr>
          <w:color w:val="231F20"/>
        </w:rPr>
        <w:t>Англии.</w:t>
      </w:r>
      <w:r>
        <w:rPr>
          <w:color w:val="231F20"/>
          <w:spacing w:val="-14"/>
        </w:rPr>
        <w:t> </w:t>
      </w:r>
      <w:r>
        <w:rPr>
          <w:color w:val="231F20"/>
        </w:rPr>
        <w:t>Положение</w:t>
      </w:r>
      <w:r>
        <w:rPr>
          <w:color w:val="231F20"/>
          <w:spacing w:val="-14"/>
        </w:rPr>
        <w:t> </w:t>
      </w:r>
      <w:r>
        <w:rPr>
          <w:color w:val="231F20"/>
        </w:rPr>
        <w:t>английских</w:t>
      </w:r>
      <w:r>
        <w:rPr>
          <w:color w:val="231F20"/>
          <w:spacing w:val="-14"/>
        </w:rPr>
        <w:t> </w:t>
      </w:r>
      <w:r>
        <w:rPr>
          <w:color w:val="231F20"/>
        </w:rPr>
        <w:t>рабочих было</w:t>
      </w:r>
      <w:r>
        <w:rPr>
          <w:color w:val="231F20"/>
          <w:spacing w:val="-7"/>
        </w:rPr>
        <w:t> </w:t>
      </w:r>
      <w:r>
        <w:rPr>
          <w:color w:val="231F20"/>
        </w:rPr>
        <w:t>самым</w:t>
      </w:r>
      <w:r>
        <w:rPr>
          <w:color w:val="231F20"/>
          <w:spacing w:val="-7"/>
        </w:rPr>
        <w:t> </w:t>
      </w:r>
      <w:r>
        <w:rPr>
          <w:color w:val="231F20"/>
        </w:rPr>
        <w:t>тяжёлым</w:t>
      </w:r>
      <w:r>
        <w:rPr>
          <w:color w:val="231F20"/>
          <w:spacing w:val="-7"/>
        </w:rPr>
        <w:t> </w:t>
      </w:r>
      <w:r>
        <w:rPr>
          <w:color w:val="231F20"/>
        </w:rPr>
        <w:t>в</w:t>
      </w:r>
      <w:r>
        <w:rPr>
          <w:color w:val="231F20"/>
          <w:spacing w:val="-7"/>
        </w:rPr>
        <w:t> </w:t>
      </w:r>
      <w:r>
        <w:rPr>
          <w:color w:val="231F20"/>
        </w:rPr>
        <w:t>Европе.</w:t>
      </w:r>
      <w:r>
        <w:rPr>
          <w:color w:val="231F20"/>
          <w:spacing w:val="-7"/>
        </w:rPr>
        <w:t> </w:t>
      </w:r>
      <w:r>
        <w:rPr>
          <w:color w:val="231F20"/>
        </w:rPr>
        <w:t>Они</w:t>
      </w:r>
      <w:r>
        <w:rPr>
          <w:color w:val="231F20"/>
          <w:spacing w:val="-7"/>
        </w:rPr>
        <w:t> </w:t>
      </w:r>
      <w:r>
        <w:rPr>
          <w:color w:val="231F20"/>
        </w:rPr>
        <w:t>жили</w:t>
      </w:r>
      <w:r>
        <w:rPr>
          <w:color w:val="231F20"/>
          <w:spacing w:val="-7"/>
        </w:rPr>
        <w:t> </w:t>
      </w:r>
      <w:r>
        <w:rPr>
          <w:color w:val="231F20"/>
        </w:rPr>
        <w:t>на</w:t>
      </w:r>
      <w:r>
        <w:rPr>
          <w:color w:val="231F20"/>
          <w:spacing w:val="-7"/>
        </w:rPr>
        <w:t> </w:t>
      </w:r>
      <w:r>
        <w:rPr>
          <w:color w:val="231F20"/>
        </w:rPr>
        <w:t>окраинах</w:t>
      </w:r>
      <w:r>
        <w:rPr>
          <w:color w:val="231F20"/>
          <w:spacing w:val="-7"/>
        </w:rPr>
        <w:t> </w:t>
      </w:r>
      <w:r>
        <w:rPr>
          <w:color w:val="231F20"/>
        </w:rPr>
        <w:t>городов</w:t>
      </w:r>
      <w:r>
        <w:rPr>
          <w:color w:val="231F20"/>
          <w:spacing w:val="-7"/>
        </w:rPr>
        <w:t> </w:t>
      </w:r>
      <w:r>
        <w:rPr>
          <w:color w:val="231F20"/>
        </w:rPr>
        <w:t>без</w:t>
      </w:r>
      <w:r>
        <w:rPr>
          <w:color w:val="231F20"/>
          <w:spacing w:val="-7"/>
        </w:rPr>
        <w:t> </w:t>
      </w:r>
      <w:r>
        <w:rPr>
          <w:color w:val="231F20"/>
        </w:rPr>
        <w:t>воды</w:t>
      </w:r>
      <w:r>
        <w:rPr>
          <w:color w:val="231F20"/>
          <w:spacing w:val="-7"/>
        </w:rPr>
        <w:t> </w:t>
      </w:r>
      <w:r>
        <w:rPr>
          <w:color w:val="231F20"/>
        </w:rPr>
        <w:t>и</w:t>
      </w:r>
      <w:r>
        <w:rPr>
          <w:color w:val="231F20"/>
          <w:spacing w:val="-7"/>
        </w:rPr>
        <w:t> </w:t>
      </w:r>
      <w:r>
        <w:rPr>
          <w:color w:val="231F20"/>
        </w:rPr>
        <w:t>све- та в домах, к которым приходилось буквально пробираться через кучи мусора. Заработка едва хватало, чтобы прокормиться. «Улицы были грязны… нищих было видимо-невидимо, а в рабочих кварталах буквально можно было встре- тить голых людей», — таким увидел Лондон русский путешественник.</w:t>
      </w:r>
    </w:p>
    <w:p>
      <w:pPr>
        <w:pStyle w:val="BodyText"/>
        <w:spacing w:line="225" w:lineRule="auto"/>
        <w:ind w:left="893" w:right="1194" w:firstLine="340"/>
        <w:jc w:val="both"/>
      </w:pPr>
      <w:r>
        <w:rPr>
          <w:color w:val="231F20"/>
          <w:w w:val="95"/>
        </w:rPr>
        <w:t>Ведущее положение в английском обществе занимала земельная аристокра- </w:t>
      </w:r>
      <w:r>
        <w:rPr>
          <w:color w:val="231F20"/>
        </w:rPr>
        <w:t>тия, с которой постепенно сливалась крупная финансовая и промышленная буржуазия. Социальное неравенство в Англии было чудовищным и к тому же гораздо более заметным, чем, например, во французском или немецком </w:t>
      </w:r>
      <w:r>
        <w:rPr>
          <w:color w:val="231F20"/>
        </w:rPr>
        <w:t>обще- ствах, поскольку оно всячески подчёркивалось, выставлялось напоказ. «Над человеческим</w:t>
      </w:r>
      <w:r>
        <w:rPr>
          <w:color w:val="231F20"/>
          <w:spacing w:val="-7"/>
        </w:rPr>
        <w:t> </w:t>
      </w:r>
      <w:r>
        <w:rPr>
          <w:color w:val="231F20"/>
        </w:rPr>
        <w:t>сбродом,</w:t>
      </w:r>
      <w:r>
        <w:rPr>
          <w:color w:val="231F20"/>
          <w:spacing w:val="-7"/>
        </w:rPr>
        <w:t> </w:t>
      </w:r>
      <w:r>
        <w:rPr>
          <w:color w:val="231F20"/>
        </w:rPr>
        <w:t>ползающим</w:t>
      </w:r>
      <w:r>
        <w:rPr>
          <w:color w:val="231F20"/>
          <w:spacing w:val="-7"/>
        </w:rPr>
        <w:t> </w:t>
      </w:r>
      <w:r>
        <w:rPr>
          <w:color w:val="231F20"/>
        </w:rPr>
        <w:t>по</w:t>
      </w:r>
      <w:r>
        <w:rPr>
          <w:color w:val="231F20"/>
          <w:spacing w:val="-7"/>
        </w:rPr>
        <w:t> </w:t>
      </w:r>
      <w:r>
        <w:rPr>
          <w:color w:val="231F20"/>
        </w:rPr>
        <w:t>земле,</w:t>
      </w:r>
      <w:r>
        <w:rPr>
          <w:color w:val="231F20"/>
          <w:spacing w:val="-7"/>
        </w:rPr>
        <w:t> </w:t>
      </w:r>
      <w:r>
        <w:rPr>
          <w:color w:val="231F20"/>
        </w:rPr>
        <w:t>английская</w:t>
      </w:r>
      <w:r>
        <w:rPr>
          <w:color w:val="231F20"/>
          <w:spacing w:val="-7"/>
        </w:rPr>
        <w:t> </w:t>
      </w:r>
      <w:r>
        <w:rPr>
          <w:color w:val="231F20"/>
        </w:rPr>
        <w:t>знать</w:t>
      </w:r>
      <w:r>
        <w:rPr>
          <w:color w:val="231F20"/>
          <w:spacing w:val="-7"/>
        </w:rPr>
        <w:t> </w:t>
      </w:r>
      <w:r>
        <w:rPr>
          <w:color w:val="231F20"/>
        </w:rPr>
        <w:t>возносится</w:t>
      </w:r>
      <w:r>
        <w:rPr>
          <w:color w:val="231F20"/>
          <w:spacing w:val="-7"/>
        </w:rPr>
        <w:t> </w:t>
      </w:r>
      <w:r>
        <w:rPr>
          <w:color w:val="231F20"/>
        </w:rPr>
        <w:t>как существо высшей породы», — записал свои впечатления от Англии Г. Гейне. Различия</w:t>
      </w:r>
      <w:r>
        <w:rPr>
          <w:color w:val="231F20"/>
          <w:spacing w:val="-7"/>
        </w:rPr>
        <w:t> </w:t>
      </w:r>
      <w:r>
        <w:rPr>
          <w:color w:val="231F20"/>
        </w:rPr>
        <w:t>были</w:t>
      </w:r>
      <w:r>
        <w:rPr>
          <w:color w:val="231F20"/>
          <w:spacing w:val="-7"/>
        </w:rPr>
        <w:t> </w:t>
      </w:r>
      <w:r>
        <w:rPr>
          <w:color w:val="231F20"/>
        </w:rPr>
        <w:t>настолько</w:t>
      </w:r>
      <w:r>
        <w:rPr>
          <w:color w:val="231F20"/>
          <w:spacing w:val="-7"/>
        </w:rPr>
        <w:t> </w:t>
      </w:r>
      <w:r>
        <w:rPr>
          <w:color w:val="231F20"/>
        </w:rPr>
        <w:t>велики,</w:t>
      </w:r>
      <w:r>
        <w:rPr>
          <w:color w:val="231F20"/>
          <w:spacing w:val="-7"/>
        </w:rPr>
        <w:t> </w:t>
      </w:r>
      <w:r>
        <w:rPr>
          <w:color w:val="231F20"/>
        </w:rPr>
        <w:t>что</w:t>
      </w:r>
      <w:r>
        <w:rPr>
          <w:color w:val="231F20"/>
          <w:spacing w:val="-7"/>
        </w:rPr>
        <w:t> </w:t>
      </w:r>
      <w:r>
        <w:rPr>
          <w:color w:val="231F20"/>
        </w:rPr>
        <w:t>современники,</w:t>
      </w:r>
      <w:r>
        <w:rPr>
          <w:color w:val="231F20"/>
          <w:spacing w:val="-7"/>
        </w:rPr>
        <w:t> </w:t>
      </w:r>
      <w:r>
        <w:rPr>
          <w:color w:val="231F20"/>
        </w:rPr>
        <w:t>например,</w:t>
      </w:r>
      <w:r>
        <w:rPr>
          <w:color w:val="231F20"/>
          <w:spacing w:val="-7"/>
        </w:rPr>
        <w:t> </w:t>
      </w:r>
      <w:r>
        <w:rPr>
          <w:color w:val="231F20"/>
        </w:rPr>
        <w:t>тот</w:t>
      </w:r>
      <w:r>
        <w:rPr>
          <w:color w:val="231F20"/>
          <w:spacing w:val="-7"/>
        </w:rPr>
        <w:t> </w:t>
      </w:r>
      <w:r>
        <w:rPr>
          <w:color w:val="231F20"/>
        </w:rPr>
        <w:t>же</w:t>
      </w:r>
      <w:r>
        <w:rPr>
          <w:color w:val="231F20"/>
          <w:spacing w:val="-7"/>
        </w:rPr>
        <w:t> </w:t>
      </w:r>
      <w:r>
        <w:rPr>
          <w:color w:val="231F20"/>
        </w:rPr>
        <w:t>Дизра- эли, заговорили о «двух нациях» внутри одного народа.</w:t>
      </w:r>
    </w:p>
    <w:p>
      <w:pPr>
        <w:pStyle w:val="ListParagraph"/>
        <w:numPr>
          <w:ilvl w:val="1"/>
          <w:numId w:val="4"/>
        </w:numPr>
        <w:tabs>
          <w:tab w:pos="1233" w:val="left" w:leader="none"/>
          <w:tab w:pos="1234" w:val="left" w:leader="none"/>
        </w:tabs>
        <w:spacing w:line="240" w:lineRule="auto" w:before="103" w:after="0"/>
        <w:ind w:left="1233" w:right="0" w:hanging="341"/>
        <w:jc w:val="left"/>
        <w:rPr>
          <w:sz w:val="19"/>
        </w:rPr>
      </w:pPr>
      <w:r>
        <w:rPr>
          <w:color w:val="231F20"/>
          <w:w w:val="95"/>
          <w:sz w:val="19"/>
        </w:rPr>
        <w:t>Каким</w:t>
      </w:r>
      <w:r>
        <w:rPr>
          <w:color w:val="231F20"/>
          <w:spacing w:val="8"/>
          <w:sz w:val="19"/>
        </w:rPr>
        <w:t> </w:t>
      </w:r>
      <w:r>
        <w:rPr>
          <w:color w:val="231F20"/>
          <w:w w:val="95"/>
          <w:sz w:val="19"/>
        </w:rPr>
        <w:t>было</w:t>
      </w:r>
      <w:r>
        <w:rPr>
          <w:color w:val="231F20"/>
          <w:spacing w:val="8"/>
          <w:sz w:val="19"/>
        </w:rPr>
        <w:t> </w:t>
      </w:r>
      <w:r>
        <w:rPr>
          <w:color w:val="231F20"/>
          <w:w w:val="95"/>
          <w:sz w:val="19"/>
        </w:rPr>
        <w:t>положение</w:t>
      </w:r>
      <w:r>
        <w:rPr>
          <w:color w:val="231F20"/>
          <w:spacing w:val="8"/>
          <w:sz w:val="19"/>
        </w:rPr>
        <w:t> </w:t>
      </w:r>
      <w:r>
        <w:rPr>
          <w:color w:val="231F20"/>
          <w:w w:val="95"/>
          <w:sz w:val="19"/>
        </w:rPr>
        <w:t>английских</w:t>
      </w:r>
      <w:r>
        <w:rPr>
          <w:color w:val="231F20"/>
          <w:spacing w:val="9"/>
          <w:sz w:val="19"/>
        </w:rPr>
        <w:t> </w:t>
      </w:r>
      <w:r>
        <w:rPr>
          <w:color w:val="231F20"/>
          <w:spacing w:val="-2"/>
          <w:w w:val="95"/>
          <w:sz w:val="19"/>
        </w:rPr>
        <w:t>рабочих?</w:t>
      </w:r>
    </w:p>
    <w:p>
      <w:pPr>
        <w:pStyle w:val="BodyText"/>
        <w:spacing w:before="8"/>
        <w:rPr>
          <w:rFonts w:ascii="Trebuchet MS"/>
          <w:sz w:val="21"/>
        </w:rPr>
      </w:pPr>
    </w:p>
    <w:p>
      <w:pPr>
        <w:pStyle w:val="BodyText"/>
        <w:spacing w:line="223" w:lineRule="auto"/>
        <w:ind w:left="893" w:right="1194" w:hanging="1"/>
        <w:jc w:val="both"/>
      </w:pPr>
      <w:r>
        <w:rPr>
          <w:rFonts w:ascii="Calibri" w:hAnsi="Calibri"/>
          <w:b/>
          <w:color w:val="FFFFFF"/>
          <w:w w:val="105"/>
          <w:position w:val="1"/>
          <w:shd w:fill="4495D1" w:color="auto" w:val="clear"/>
        </w:rPr>
        <w:t> 3 </w:t>
      </w:r>
      <w:r>
        <w:rPr>
          <w:rFonts w:ascii="Calibri" w:hAnsi="Calibri"/>
          <w:b/>
          <w:color w:val="FFFFFF"/>
          <w:spacing w:val="40"/>
          <w:w w:val="105"/>
          <w:position w:val="1"/>
        </w:rPr>
        <w:t> </w:t>
      </w:r>
      <w:r>
        <w:rPr>
          <w:rFonts w:ascii="Calibri" w:hAnsi="Calibri"/>
          <w:b/>
          <w:color w:val="4495D1"/>
          <w:w w:val="105"/>
        </w:rPr>
        <w:t>Политическое</w:t>
      </w:r>
      <w:r>
        <w:rPr>
          <w:rFonts w:ascii="Calibri" w:hAnsi="Calibri"/>
          <w:b/>
          <w:color w:val="4495D1"/>
          <w:w w:val="105"/>
        </w:rPr>
        <w:t> развитие</w:t>
      </w:r>
      <w:r>
        <w:rPr>
          <w:rFonts w:ascii="Calibri" w:hAnsi="Calibri"/>
          <w:b/>
          <w:color w:val="4495D1"/>
          <w:w w:val="105"/>
        </w:rPr>
        <w:t> Великобритании.</w:t>
      </w:r>
      <w:r>
        <w:rPr>
          <w:rFonts w:ascii="Calibri" w:hAnsi="Calibri"/>
          <w:b/>
          <w:color w:val="4495D1"/>
          <w:w w:val="105"/>
        </w:rPr>
        <w:t> </w:t>
      </w:r>
      <w:r>
        <w:rPr>
          <w:color w:val="231F20"/>
          <w:w w:val="105"/>
        </w:rPr>
        <w:t>1</w:t>
      </w:r>
      <w:r>
        <w:rPr>
          <w:color w:val="231F20"/>
          <w:w w:val="105"/>
        </w:rPr>
        <w:t> января</w:t>
      </w:r>
      <w:r>
        <w:rPr>
          <w:color w:val="231F20"/>
          <w:w w:val="105"/>
        </w:rPr>
        <w:t> 1801</w:t>
      </w:r>
      <w:r>
        <w:rPr>
          <w:color w:val="231F20"/>
          <w:w w:val="105"/>
        </w:rPr>
        <w:t> г.</w:t>
      </w:r>
      <w:r>
        <w:rPr>
          <w:color w:val="231F20"/>
          <w:w w:val="105"/>
        </w:rPr>
        <w:t> королевство </w:t>
      </w:r>
      <w:r>
        <w:rPr>
          <w:color w:val="231F20"/>
        </w:rPr>
        <w:t>Великобритания, возникшее почти за 100 лет до этого в результате объедине- </w:t>
      </w:r>
      <w:r>
        <w:rPr>
          <w:color w:val="231F20"/>
          <w:w w:val="105"/>
        </w:rPr>
        <w:t>ния</w:t>
      </w:r>
      <w:r>
        <w:rPr>
          <w:color w:val="231F20"/>
          <w:spacing w:val="-13"/>
          <w:w w:val="105"/>
        </w:rPr>
        <w:t> </w:t>
      </w:r>
      <w:r>
        <w:rPr>
          <w:color w:val="231F20"/>
          <w:w w:val="105"/>
        </w:rPr>
        <w:t>Англии</w:t>
      </w:r>
      <w:r>
        <w:rPr>
          <w:color w:val="231F20"/>
          <w:spacing w:val="-13"/>
          <w:w w:val="105"/>
        </w:rPr>
        <w:t> </w:t>
      </w:r>
      <w:r>
        <w:rPr>
          <w:color w:val="231F20"/>
          <w:w w:val="105"/>
        </w:rPr>
        <w:t>и</w:t>
      </w:r>
      <w:r>
        <w:rPr>
          <w:color w:val="231F20"/>
          <w:spacing w:val="-13"/>
          <w:w w:val="105"/>
        </w:rPr>
        <w:t> </w:t>
      </w:r>
      <w:r>
        <w:rPr>
          <w:color w:val="231F20"/>
          <w:w w:val="105"/>
        </w:rPr>
        <w:t>Шотландии,</w:t>
      </w:r>
      <w:r>
        <w:rPr>
          <w:color w:val="231F20"/>
          <w:spacing w:val="-13"/>
          <w:w w:val="105"/>
        </w:rPr>
        <w:t> </w:t>
      </w:r>
      <w:r>
        <w:rPr>
          <w:color w:val="231F20"/>
          <w:w w:val="105"/>
        </w:rPr>
        <w:t>было</w:t>
      </w:r>
      <w:r>
        <w:rPr>
          <w:color w:val="231F20"/>
          <w:spacing w:val="-13"/>
          <w:w w:val="105"/>
        </w:rPr>
        <w:t> </w:t>
      </w:r>
      <w:r>
        <w:rPr>
          <w:color w:val="231F20"/>
          <w:w w:val="105"/>
        </w:rPr>
        <w:t>преобразовано</w:t>
      </w:r>
      <w:r>
        <w:rPr>
          <w:color w:val="231F20"/>
          <w:spacing w:val="-13"/>
          <w:w w:val="105"/>
        </w:rPr>
        <w:t> </w:t>
      </w:r>
      <w:r>
        <w:rPr>
          <w:color w:val="231F20"/>
          <w:w w:val="105"/>
        </w:rPr>
        <w:t>в</w:t>
      </w:r>
      <w:r>
        <w:rPr>
          <w:color w:val="231F20"/>
          <w:spacing w:val="-13"/>
          <w:w w:val="105"/>
        </w:rPr>
        <w:t> </w:t>
      </w:r>
      <w:r>
        <w:rPr>
          <w:color w:val="231F20"/>
          <w:w w:val="105"/>
        </w:rPr>
        <w:t>Соединённое</w:t>
      </w:r>
      <w:r>
        <w:rPr>
          <w:color w:val="231F20"/>
          <w:spacing w:val="-13"/>
          <w:w w:val="105"/>
        </w:rPr>
        <w:t> </w:t>
      </w:r>
      <w:r>
        <w:rPr>
          <w:color w:val="231F20"/>
          <w:w w:val="105"/>
        </w:rPr>
        <w:t>Королевство </w:t>
      </w:r>
      <w:r>
        <w:rPr>
          <w:color w:val="231F20"/>
        </w:rPr>
        <w:t>Великобритании</w:t>
      </w:r>
      <w:r>
        <w:rPr>
          <w:color w:val="231F20"/>
          <w:spacing w:val="-14"/>
        </w:rPr>
        <w:t> </w:t>
      </w:r>
      <w:r>
        <w:rPr>
          <w:color w:val="231F20"/>
        </w:rPr>
        <w:t>и</w:t>
      </w:r>
      <w:r>
        <w:rPr>
          <w:color w:val="231F20"/>
          <w:spacing w:val="-14"/>
        </w:rPr>
        <w:t> </w:t>
      </w:r>
      <w:r>
        <w:rPr>
          <w:color w:val="231F20"/>
        </w:rPr>
        <w:t>Ирландии.</w:t>
      </w:r>
      <w:r>
        <w:rPr>
          <w:color w:val="231F20"/>
          <w:spacing w:val="-14"/>
        </w:rPr>
        <w:t> </w:t>
      </w:r>
      <w:r>
        <w:rPr>
          <w:color w:val="231F20"/>
        </w:rPr>
        <w:t>Ирландский</w:t>
      </w:r>
      <w:r>
        <w:rPr>
          <w:color w:val="231F20"/>
          <w:spacing w:val="-14"/>
        </w:rPr>
        <w:t> </w:t>
      </w:r>
      <w:r>
        <w:rPr>
          <w:color w:val="231F20"/>
        </w:rPr>
        <w:t>парламент</w:t>
      </w:r>
      <w:r>
        <w:rPr>
          <w:color w:val="231F20"/>
          <w:spacing w:val="-14"/>
        </w:rPr>
        <w:t> </w:t>
      </w:r>
      <w:r>
        <w:rPr>
          <w:color w:val="231F20"/>
        </w:rPr>
        <w:t>был</w:t>
      </w:r>
      <w:r>
        <w:rPr>
          <w:color w:val="231F20"/>
          <w:spacing w:val="-14"/>
        </w:rPr>
        <w:t> </w:t>
      </w:r>
      <w:r>
        <w:rPr>
          <w:color w:val="231F20"/>
        </w:rPr>
        <w:t>распущен,</w:t>
      </w:r>
      <w:r>
        <w:rPr>
          <w:color w:val="231F20"/>
          <w:spacing w:val="-14"/>
        </w:rPr>
        <w:t> </w:t>
      </w:r>
      <w:r>
        <w:rPr>
          <w:color w:val="231F20"/>
        </w:rPr>
        <w:t>его</w:t>
      </w:r>
      <w:r>
        <w:rPr>
          <w:color w:val="231F20"/>
          <w:spacing w:val="-14"/>
        </w:rPr>
        <w:t> </w:t>
      </w:r>
      <w:r>
        <w:rPr>
          <w:color w:val="231F20"/>
        </w:rPr>
        <w:t>депу- таты</w:t>
      </w:r>
      <w:r>
        <w:rPr>
          <w:color w:val="231F20"/>
          <w:spacing w:val="-7"/>
        </w:rPr>
        <w:t> </w:t>
      </w:r>
      <w:r>
        <w:rPr>
          <w:color w:val="231F20"/>
        </w:rPr>
        <w:t>стали</w:t>
      </w:r>
      <w:r>
        <w:rPr>
          <w:color w:val="231F20"/>
          <w:spacing w:val="-7"/>
        </w:rPr>
        <w:t> </w:t>
      </w:r>
      <w:r>
        <w:rPr>
          <w:color w:val="231F20"/>
        </w:rPr>
        <w:t>членами</w:t>
      </w:r>
      <w:r>
        <w:rPr>
          <w:color w:val="231F20"/>
          <w:spacing w:val="-7"/>
        </w:rPr>
        <w:t> </w:t>
      </w:r>
      <w:r>
        <w:rPr>
          <w:color w:val="231F20"/>
        </w:rPr>
        <w:t>английского</w:t>
      </w:r>
      <w:r>
        <w:rPr>
          <w:color w:val="231F20"/>
          <w:spacing w:val="-7"/>
        </w:rPr>
        <w:t> </w:t>
      </w:r>
      <w:r>
        <w:rPr>
          <w:color w:val="231F20"/>
        </w:rPr>
        <w:t>парламента.</w:t>
      </w:r>
      <w:r>
        <w:rPr>
          <w:color w:val="231F20"/>
          <w:spacing w:val="-7"/>
        </w:rPr>
        <w:t> </w:t>
      </w:r>
      <w:r>
        <w:rPr>
          <w:color w:val="231F20"/>
        </w:rPr>
        <w:t>Главным</w:t>
      </w:r>
      <w:r>
        <w:rPr>
          <w:color w:val="231F20"/>
          <w:spacing w:val="-7"/>
        </w:rPr>
        <w:t> </w:t>
      </w:r>
      <w:r>
        <w:rPr>
          <w:color w:val="231F20"/>
        </w:rPr>
        <w:t>государственным</w:t>
      </w:r>
      <w:r>
        <w:rPr>
          <w:color w:val="231F20"/>
          <w:spacing w:val="-7"/>
        </w:rPr>
        <w:t> </w:t>
      </w:r>
      <w:r>
        <w:rPr>
          <w:color w:val="231F20"/>
        </w:rPr>
        <w:t>сим- волом</w:t>
      </w:r>
      <w:r>
        <w:rPr>
          <w:color w:val="231F20"/>
          <w:spacing w:val="31"/>
        </w:rPr>
        <w:t> </w:t>
      </w:r>
      <w:r>
        <w:rPr>
          <w:color w:val="231F20"/>
        </w:rPr>
        <w:t>отныне</w:t>
      </w:r>
      <w:r>
        <w:rPr>
          <w:color w:val="231F20"/>
          <w:spacing w:val="31"/>
        </w:rPr>
        <w:t> </w:t>
      </w:r>
      <w:r>
        <w:rPr>
          <w:color w:val="231F20"/>
        </w:rPr>
        <w:t>стал</w:t>
      </w:r>
      <w:r>
        <w:rPr>
          <w:color w:val="231F20"/>
          <w:spacing w:val="32"/>
        </w:rPr>
        <w:t> </w:t>
      </w:r>
      <w:r>
        <w:rPr>
          <w:color w:val="231F20"/>
        </w:rPr>
        <w:t>«союзный</w:t>
      </w:r>
      <w:r>
        <w:rPr>
          <w:color w:val="231F20"/>
          <w:spacing w:val="31"/>
        </w:rPr>
        <w:t> </w:t>
      </w:r>
      <w:r>
        <w:rPr>
          <w:color w:val="231F20"/>
        </w:rPr>
        <w:t>флаг»,</w:t>
      </w:r>
      <w:r>
        <w:rPr>
          <w:color w:val="231F20"/>
          <w:spacing w:val="31"/>
        </w:rPr>
        <w:t> </w:t>
      </w:r>
      <w:r>
        <w:rPr>
          <w:color w:val="231F20"/>
        </w:rPr>
        <w:t>или</w:t>
      </w:r>
      <w:r>
        <w:rPr>
          <w:color w:val="231F20"/>
          <w:spacing w:val="31"/>
        </w:rPr>
        <w:t> </w:t>
      </w:r>
      <w:r>
        <w:rPr>
          <w:color w:val="231F20"/>
        </w:rPr>
        <w:t>«Юнион</w:t>
      </w:r>
      <w:r>
        <w:rPr>
          <w:color w:val="231F20"/>
          <w:spacing w:val="31"/>
        </w:rPr>
        <w:t> </w:t>
      </w:r>
      <w:r>
        <w:rPr>
          <w:color w:val="231F20"/>
        </w:rPr>
        <w:t>Джек».</w:t>
      </w:r>
      <w:r>
        <w:rPr>
          <w:color w:val="231F20"/>
          <w:spacing w:val="31"/>
        </w:rPr>
        <w:t> </w:t>
      </w:r>
      <w:r>
        <w:rPr>
          <w:color w:val="231F20"/>
        </w:rPr>
        <w:t>Он</w:t>
      </w:r>
      <w:r>
        <w:rPr>
          <w:color w:val="231F20"/>
          <w:spacing w:val="31"/>
        </w:rPr>
        <w:t> </w:t>
      </w:r>
      <w:r>
        <w:rPr>
          <w:color w:val="231F20"/>
        </w:rPr>
        <w:t>соединял</w:t>
      </w:r>
      <w:r>
        <w:rPr>
          <w:color w:val="231F20"/>
          <w:spacing w:val="31"/>
        </w:rPr>
        <w:t> </w:t>
      </w:r>
      <w:r>
        <w:rPr>
          <w:color w:val="231F20"/>
          <w:spacing w:val="-4"/>
        </w:rPr>
        <w:t>шот-</w:t>
      </w:r>
    </w:p>
    <w:p>
      <w:pPr>
        <w:spacing w:after="0" w:line="223" w:lineRule="auto"/>
        <w:jc w:val="both"/>
        <w:sectPr>
          <w:footerReference w:type="default" r:id="rId456"/>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69024" id="docshapegroup1942" coordorigin="0,0" coordsize="10308,1441">
            <v:shape style="position:absolute;left:420;top:419;width:9468;height:1021" type="#_x0000_t75" id="docshape1943" stroked="false">
              <v:imagedata r:id="rId8" o:title=""/>
            </v:shape>
            <v:shape style="position:absolute;left:283;top:283;width:9605;height:420" id="docshape1944" coordorigin="283,283" coordsize="9605,420" path="m583,703l283,703m703,583l703,283m9888,583l9888,283e" filled="false" stroked="true" strokeweight="1.25pt" strokecolor="#ffffff">
              <v:path arrowok="t"/>
              <v:stroke dashstyle="solid"/>
            </v:shape>
            <v:shape style="position:absolute;left:283;top:283;width:9605;height:420" id="docshape194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946"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94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96</w:t>
                    </w:r>
                  </w:p>
                </w:txbxContent>
              </v:textbox>
              <w10:wrap type="none"/>
            </v:shape>
            <v:shape style="position:absolute;left:8343;top:1096;width:828;height:290" type="#_x0000_t202" id="docshape194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2473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3331" w:right="912"/>
        <w:jc w:val="both"/>
      </w:pPr>
      <w:r>
        <w:rPr/>
        <w:pict>
          <v:group style="position:absolute;margin-left:57.553001pt;margin-top:-1.825235pt;width:113.8pt;height:184.5pt;mso-position-horizontal-relative:page;mso-position-vertical-relative:paragraph;z-index:15924224" id="docshapegroup1949" coordorigin="1151,-37" coordsize="2276,3690">
            <v:shape style="position:absolute;left:1151;top:2613;width:2276;height:1040" type="#_x0000_t75" id="docshape1950" stroked="false">
              <v:imagedata r:id="rId462" o:title=""/>
            </v:shape>
            <v:rect style="position:absolute;left:1213;top:2548;width:2155;height:1044" id="docshape1951" filled="true" fillcolor="#ffffff" stroked="false">
              <v:fill type="solid"/>
            </v:rect>
            <v:shape style="position:absolute;left:1151;top:-37;width:2276;height:2650" type="#_x0000_t75" id="docshape1952" stroked="false">
              <v:imagedata r:id="rId463" o:title=""/>
            </v:shape>
            <v:shape style="position:absolute;left:1213;top:26;width:2155;height:2523" type="#_x0000_t75" id="docshape1953" stroked="false">
              <v:imagedata r:id="rId464" o:title=""/>
            </v:shape>
            <v:rect style="position:absolute;left:1223;top:36;width:2135;height:2503" id="docshape1954" filled="false" stroked="true" strokeweight="1pt" strokecolor="#ffffff">
              <v:stroke dashstyle="solid"/>
            </v:rect>
            <v:shape style="position:absolute;left:1151;top:-37;width:2276;height:3690" type="#_x0000_t202" id="docshape195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5"/>
                      </w:rPr>
                    </w:pPr>
                  </w:p>
                  <w:p>
                    <w:pPr>
                      <w:spacing w:line="218" w:lineRule="auto" w:before="1"/>
                      <w:ind w:left="176" w:right="180" w:firstLine="0"/>
                      <w:jc w:val="left"/>
                      <w:rPr>
                        <w:rFonts w:ascii="Calibri" w:hAnsi="Calibri"/>
                        <w:b/>
                        <w:sz w:val="19"/>
                      </w:rPr>
                    </w:pPr>
                    <w:r>
                      <w:rPr>
                        <w:rFonts w:ascii="Calibri" w:hAnsi="Calibri"/>
                        <w:b/>
                        <w:color w:val="231F20"/>
                        <w:w w:val="115"/>
                        <w:sz w:val="19"/>
                      </w:rPr>
                      <w:t>Виктория,</w:t>
                    </w:r>
                    <w:r>
                      <w:rPr>
                        <w:rFonts w:ascii="Calibri" w:hAnsi="Calibri"/>
                        <w:b/>
                        <w:color w:val="231F20"/>
                        <w:spacing w:val="-10"/>
                        <w:w w:val="115"/>
                        <w:sz w:val="19"/>
                      </w:rPr>
                      <w:t> </w:t>
                    </w:r>
                    <w:r>
                      <w:rPr>
                        <w:rFonts w:ascii="Calibri" w:hAnsi="Calibri"/>
                        <w:b/>
                        <w:color w:val="231F20"/>
                        <w:w w:val="115"/>
                        <w:sz w:val="19"/>
                      </w:rPr>
                      <w:t>королева </w:t>
                    </w:r>
                    <w:r>
                      <w:rPr>
                        <w:rFonts w:ascii="Calibri" w:hAnsi="Calibri"/>
                        <w:b/>
                        <w:color w:val="231F20"/>
                        <w:spacing w:val="-2"/>
                        <w:w w:val="115"/>
                        <w:sz w:val="19"/>
                      </w:rPr>
                      <w:t>Великобритании.</w:t>
                    </w:r>
                  </w:p>
                  <w:p>
                    <w:pPr>
                      <w:spacing w:line="228" w:lineRule="auto" w:before="0"/>
                      <w:ind w:left="176" w:right="374"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12"/>
                        <w:w w:val="95"/>
                        <w:sz w:val="19"/>
                      </w:rPr>
                      <w:t> </w:t>
                    </w:r>
                    <w:r>
                      <w:rPr>
                        <w:rFonts w:ascii="Trebuchet MS" w:hAnsi="Trebuchet MS"/>
                        <w:i/>
                        <w:color w:val="231F20"/>
                        <w:w w:val="95"/>
                        <w:sz w:val="19"/>
                      </w:rPr>
                      <w:t>К.</w:t>
                    </w:r>
                    <w:r>
                      <w:rPr>
                        <w:rFonts w:ascii="Trebuchet MS" w:hAnsi="Trebuchet MS"/>
                        <w:i/>
                        <w:color w:val="231F20"/>
                        <w:spacing w:val="-11"/>
                        <w:w w:val="95"/>
                        <w:sz w:val="19"/>
                      </w:rPr>
                      <w:t> </w:t>
                    </w:r>
                    <w:r>
                      <w:rPr>
                        <w:rFonts w:ascii="Trebuchet MS" w:hAnsi="Trebuchet MS"/>
                        <w:i/>
                        <w:color w:val="231F20"/>
                        <w:w w:val="95"/>
                        <w:sz w:val="19"/>
                      </w:rPr>
                      <w:t>Майер.</w:t>
                    </w:r>
                    <w:r>
                      <w:rPr>
                        <w:rFonts w:ascii="Trebuchet MS" w:hAnsi="Trebuchet MS"/>
                        <w:i/>
                        <w:color w:val="231F20"/>
                        <w:w w:val="95"/>
                        <w:sz w:val="19"/>
                      </w:rPr>
                      <w:t> </w:t>
                    </w:r>
                    <w:r>
                      <w:rPr>
                        <w:rFonts w:ascii="Trebuchet MS" w:hAnsi="Trebuchet MS"/>
                        <w:i/>
                        <w:color w:val="231F20"/>
                        <w:sz w:val="19"/>
                      </w:rPr>
                      <w:t>1840-е гг.</w:t>
                    </w:r>
                  </w:p>
                </w:txbxContent>
              </v:textbox>
              <w10:wrap type="none"/>
            </v:shape>
            <w10:wrap type="none"/>
          </v:group>
        </w:pict>
      </w:r>
      <w:r>
        <w:rPr>
          <w:color w:val="231F20"/>
          <w:spacing w:val="-2"/>
        </w:rPr>
        <w:t>ландский</w:t>
      </w:r>
      <w:r>
        <w:rPr>
          <w:color w:val="231F20"/>
          <w:spacing w:val="-7"/>
        </w:rPr>
        <w:t> </w:t>
      </w:r>
      <w:r>
        <w:rPr>
          <w:color w:val="231F20"/>
          <w:spacing w:val="-2"/>
        </w:rPr>
        <w:t>флаг</w:t>
      </w:r>
      <w:r>
        <w:rPr>
          <w:color w:val="231F20"/>
          <w:spacing w:val="-7"/>
        </w:rPr>
        <w:t> </w:t>
      </w:r>
      <w:r>
        <w:rPr>
          <w:color w:val="231F20"/>
          <w:spacing w:val="-2"/>
        </w:rPr>
        <w:t>святого</w:t>
      </w:r>
      <w:r>
        <w:rPr>
          <w:color w:val="231F20"/>
          <w:spacing w:val="-7"/>
        </w:rPr>
        <w:t> </w:t>
      </w:r>
      <w:r>
        <w:rPr>
          <w:color w:val="231F20"/>
          <w:spacing w:val="-2"/>
        </w:rPr>
        <w:t>Андрея,</w:t>
      </w:r>
      <w:r>
        <w:rPr>
          <w:color w:val="231F20"/>
          <w:spacing w:val="-7"/>
        </w:rPr>
        <w:t> </w:t>
      </w:r>
      <w:r>
        <w:rPr>
          <w:color w:val="231F20"/>
          <w:spacing w:val="-2"/>
        </w:rPr>
        <w:t>английский</w:t>
      </w:r>
      <w:r>
        <w:rPr>
          <w:color w:val="231F20"/>
          <w:spacing w:val="-7"/>
        </w:rPr>
        <w:t> </w:t>
      </w:r>
      <w:r>
        <w:rPr>
          <w:color w:val="231F20"/>
          <w:spacing w:val="-2"/>
        </w:rPr>
        <w:t>флаг</w:t>
      </w:r>
      <w:r>
        <w:rPr>
          <w:color w:val="231F20"/>
          <w:spacing w:val="-7"/>
        </w:rPr>
        <w:t> </w:t>
      </w:r>
      <w:r>
        <w:rPr>
          <w:color w:val="231F20"/>
          <w:spacing w:val="-2"/>
        </w:rPr>
        <w:t>святого </w:t>
      </w:r>
      <w:r>
        <w:rPr>
          <w:color w:val="231F20"/>
        </w:rPr>
        <w:t>Георга и ирландский флаг святого Патрика.</w:t>
      </w:r>
    </w:p>
    <w:p>
      <w:pPr>
        <w:pStyle w:val="BodyText"/>
        <w:spacing w:line="223" w:lineRule="auto" w:before="1"/>
        <w:ind w:left="3331" w:right="911" w:firstLine="340"/>
        <w:jc w:val="both"/>
      </w:pPr>
      <w:r>
        <w:rPr>
          <w:color w:val="231F20"/>
        </w:rPr>
        <w:t>Необходимость более тесной связи с Ирландией воз- никла в связи с усилением в ней освободительного дви- жения, а также из-за сложной династической ситуа-</w:t>
      </w:r>
      <w:r>
        <w:rPr>
          <w:color w:val="231F20"/>
          <w:spacing w:val="40"/>
        </w:rPr>
        <w:t> </w:t>
      </w:r>
      <w:r>
        <w:rPr>
          <w:color w:val="231F20"/>
        </w:rPr>
        <w:t>ции — Англии не очень везло с королями.</w:t>
      </w:r>
    </w:p>
    <w:p>
      <w:pPr>
        <w:spacing w:line="232" w:lineRule="auto" w:before="169"/>
        <w:ind w:left="3331" w:right="911"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Король </w:t>
      </w:r>
      <w:r>
        <w:rPr>
          <w:rFonts w:ascii="Calibri" w:hAnsi="Calibri"/>
          <w:b/>
          <w:i/>
          <w:color w:val="231F20"/>
          <w:sz w:val="19"/>
        </w:rPr>
        <w:t>Георг III </w:t>
      </w:r>
      <w:r>
        <w:rPr>
          <w:rFonts w:ascii="Trebuchet MS" w:hAnsi="Trebuchet MS"/>
          <w:color w:val="231F20"/>
          <w:sz w:val="19"/>
        </w:rPr>
        <w:t>(1760—1820) в конце своего </w:t>
      </w:r>
      <w:r>
        <w:rPr>
          <w:rFonts w:ascii="Trebuchet MS" w:hAnsi="Trebuchet MS"/>
          <w:color w:val="231F20"/>
          <w:w w:val="95"/>
          <w:sz w:val="19"/>
        </w:rPr>
        <w:t>долгого царствования страдал психическим заболеванием, </w:t>
      </w:r>
      <w:r>
        <w:rPr>
          <w:rFonts w:ascii="Trebuchet MS" w:hAnsi="Trebuchet MS"/>
          <w:color w:val="231F20"/>
          <w:w w:val="95"/>
          <w:sz w:val="19"/>
        </w:rPr>
        <w:t>над </w:t>
      </w:r>
      <w:r>
        <w:rPr>
          <w:rFonts w:ascii="Trebuchet MS" w:hAnsi="Trebuchet MS"/>
          <w:color w:val="231F20"/>
          <w:sz w:val="19"/>
        </w:rPr>
        <w:t>ним было установлено регентство. Его сын Георг IV (1820— 1830)</w:t>
      </w:r>
      <w:r>
        <w:rPr>
          <w:rFonts w:ascii="Trebuchet MS" w:hAnsi="Trebuchet MS"/>
          <w:color w:val="231F20"/>
          <w:spacing w:val="-10"/>
          <w:sz w:val="19"/>
        </w:rPr>
        <w:t> </w:t>
      </w:r>
      <w:r>
        <w:rPr>
          <w:rFonts w:ascii="Trebuchet MS" w:hAnsi="Trebuchet MS"/>
          <w:color w:val="231F20"/>
          <w:sz w:val="19"/>
        </w:rPr>
        <w:t>из-за</w:t>
      </w:r>
      <w:r>
        <w:rPr>
          <w:rFonts w:ascii="Trebuchet MS" w:hAnsi="Trebuchet MS"/>
          <w:color w:val="231F20"/>
          <w:spacing w:val="-10"/>
          <w:sz w:val="19"/>
        </w:rPr>
        <w:t> </w:t>
      </w:r>
      <w:r>
        <w:rPr>
          <w:rFonts w:ascii="Trebuchet MS" w:hAnsi="Trebuchet MS"/>
          <w:color w:val="231F20"/>
          <w:sz w:val="19"/>
        </w:rPr>
        <w:t>расточительного</w:t>
      </w:r>
      <w:r>
        <w:rPr>
          <w:rFonts w:ascii="Trebuchet MS" w:hAnsi="Trebuchet MS"/>
          <w:color w:val="231F20"/>
          <w:spacing w:val="-10"/>
          <w:sz w:val="19"/>
        </w:rPr>
        <w:t> </w:t>
      </w:r>
      <w:r>
        <w:rPr>
          <w:rFonts w:ascii="Trebuchet MS" w:hAnsi="Trebuchet MS"/>
          <w:color w:val="231F20"/>
          <w:sz w:val="19"/>
        </w:rPr>
        <w:t>образа</w:t>
      </w:r>
      <w:r>
        <w:rPr>
          <w:rFonts w:ascii="Trebuchet MS" w:hAnsi="Trebuchet MS"/>
          <w:color w:val="231F20"/>
          <w:spacing w:val="-10"/>
          <w:sz w:val="19"/>
        </w:rPr>
        <w:t> </w:t>
      </w:r>
      <w:r>
        <w:rPr>
          <w:rFonts w:ascii="Trebuchet MS" w:hAnsi="Trebuchet MS"/>
          <w:color w:val="231F20"/>
          <w:sz w:val="19"/>
        </w:rPr>
        <w:t>жизни</w:t>
      </w:r>
      <w:r>
        <w:rPr>
          <w:rFonts w:ascii="Trebuchet MS" w:hAnsi="Trebuchet MS"/>
          <w:color w:val="231F20"/>
          <w:spacing w:val="-10"/>
          <w:sz w:val="19"/>
        </w:rPr>
        <w:t> </w:t>
      </w:r>
      <w:r>
        <w:rPr>
          <w:rFonts w:ascii="Trebuchet MS" w:hAnsi="Trebuchet MS"/>
          <w:color w:val="231F20"/>
          <w:sz w:val="19"/>
        </w:rPr>
        <w:t>оказался</w:t>
      </w:r>
      <w:r>
        <w:rPr>
          <w:rFonts w:ascii="Trebuchet MS" w:hAnsi="Trebuchet MS"/>
          <w:color w:val="231F20"/>
          <w:spacing w:val="-10"/>
          <w:sz w:val="19"/>
        </w:rPr>
        <w:t> </w:t>
      </w:r>
      <w:r>
        <w:rPr>
          <w:rFonts w:ascii="Trebuchet MS" w:hAnsi="Trebuchet MS"/>
          <w:color w:val="231F20"/>
          <w:sz w:val="19"/>
        </w:rPr>
        <w:t>одним</w:t>
      </w:r>
      <w:r>
        <w:rPr>
          <w:rFonts w:ascii="Trebuchet MS" w:hAnsi="Trebuchet MS"/>
          <w:color w:val="231F20"/>
          <w:spacing w:val="-10"/>
          <w:sz w:val="19"/>
        </w:rPr>
        <w:t> </w:t>
      </w:r>
      <w:r>
        <w:rPr>
          <w:rFonts w:ascii="Trebuchet MS" w:hAnsi="Trebuchet MS"/>
          <w:color w:val="231F20"/>
          <w:sz w:val="19"/>
        </w:rPr>
        <w:t>из самых непопулярных монархов в английской истории. Ввиду </w:t>
      </w:r>
      <w:r>
        <w:rPr>
          <w:rFonts w:ascii="Trebuchet MS" w:hAnsi="Trebuchet MS"/>
          <w:color w:val="231F20"/>
          <w:w w:val="95"/>
          <w:sz w:val="19"/>
        </w:rPr>
        <w:t>отсутствия</w:t>
      </w:r>
      <w:r>
        <w:rPr>
          <w:rFonts w:ascii="Trebuchet MS" w:hAnsi="Trebuchet MS"/>
          <w:color w:val="231F20"/>
          <w:spacing w:val="-3"/>
          <w:w w:val="95"/>
          <w:sz w:val="19"/>
        </w:rPr>
        <w:t> </w:t>
      </w:r>
      <w:r>
        <w:rPr>
          <w:rFonts w:ascii="Trebuchet MS" w:hAnsi="Trebuchet MS"/>
          <w:color w:val="231F20"/>
          <w:w w:val="95"/>
          <w:sz w:val="19"/>
        </w:rPr>
        <w:t>наследника</w:t>
      </w:r>
      <w:r>
        <w:rPr>
          <w:rFonts w:ascii="Trebuchet MS" w:hAnsi="Trebuchet MS"/>
          <w:color w:val="231F20"/>
          <w:spacing w:val="-3"/>
          <w:w w:val="95"/>
          <w:sz w:val="19"/>
        </w:rPr>
        <w:t> </w:t>
      </w:r>
      <w:r>
        <w:rPr>
          <w:rFonts w:ascii="Trebuchet MS" w:hAnsi="Trebuchet MS"/>
          <w:color w:val="231F20"/>
          <w:w w:val="95"/>
          <w:sz w:val="19"/>
        </w:rPr>
        <w:t>престол</w:t>
      </w:r>
      <w:r>
        <w:rPr>
          <w:rFonts w:ascii="Trebuchet MS" w:hAnsi="Trebuchet MS"/>
          <w:color w:val="231F20"/>
          <w:spacing w:val="-3"/>
          <w:w w:val="95"/>
          <w:sz w:val="19"/>
        </w:rPr>
        <w:t> </w:t>
      </w:r>
      <w:r>
        <w:rPr>
          <w:rFonts w:ascii="Trebuchet MS" w:hAnsi="Trebuchet MS"/>
          <w:color w:val="231F20"/>
          <w:w w:val="95"/>
          <w:sz w:val="19"/>
        </w:rPr>
        <w:t>после</w:t>
      </w:r>
      <w:r>
        <w:rPr>
          <w:rFonts w:ascii="Trebuchet MS" w:hAnsi="Trebuchet MS"/>
          <w:color w:val="231F20"/>
          <w:spacing w:val="-3"/>
          <w:w w:val="95"/>
          <w:sz w:val="19"/>
        </w:rPr>
        <w:t> </w:t>
      </w:r>
      <w:r>
        <w:rPr>
          <w:rFonts w:ascii="Trebuchet MS" w:hAnsi="Trebuchet MS"/>
          <w:color w:val="231F20"/>
          <w:w w:val="95"/>
          <w:sz w:val="19"/>
        </w:rPr>
        <w:t>него</w:t>
      </w:r>
      <w:r>
        <w:rPr>
          <w:rFonts w:ascii="Trebuchet MS" w:hAnsi="Trebuchet MS"/>
          <w:color w:val="231F20"/>
          <w:spacing w:val="-3"/>
          <w:w w:val="95"/>
          <w:sz w:val="19"/>
        </w:rPr>
        <w:t> </w:t>
      </w:r>
      <w:r>
        <w:rPr>
          <w:rFonts w:ascii="Trebuchet MS" w:hAnsi="Trebuchet MS"/>
          <w:color w:val="231F20"/>
          <w:w w:val="95"/>
          <w:sz w:val="19"/>
        </w:rPr>
        <w:t>занял</w:t>
      </w:r>
      <w:r>
        <w:rPr>
          <w:rFonts w:ascii="Trebuchet MS" w:hAnsi="Trebuchet MS"/>
          <w:color w:val="231F20"/>
          <w:spacing w:val="-3"/>
          <w:w w:val="95"/>
          <w:sz w:val="19"/>
        </w:rPr>
        <w:t> </w:t>
      </w:r>
      <w:r>
        <w:rPr>
          <w:rFonts w:ascii="Trebuchet MS" w:hAnsi="Trebuchet MS"/>
          <w:color w:val="231F20"/>
          <w:w w:val="95"/>
          <w:sz w:val="19"/>
        </w:rPr>
        <w:t>его</w:t>
      </w:r>
      <w:r>
        <w:rPr>
          <w:rFonts w:ascii="Trebuchet MS" w:hAnsi="Trebuchet MS"/>
          <w:color w:val="231F20"/>
          <w:spacing w:val="-3"/>
          <w:w w:val="95"/>
          <w:sz w:val="19"/>
        </w:rPr>
        <w:t> </w:t>
      </w:r>
      <w:r>
        <w:rPr>
          <w:rFonts w:ascii="Trebuchet MS" w:hAnsi="Trebuchet MS"/>
          <w:color w:val="231F20"/>
          <w:w w:val="95"/>
          <w:sz w:val="19"/>
        </w:rPr>
        <w:t>брат</w:t>
      </w:r>
      <w:r>
        <w:rPr>
          <w:rFonts w:ascii="Trebuchet MS" w:hAnsi="Trebuchet MS"/>
          <w:color w:val="231F20"/>
          <w:spacing w:val="-3"/>
          <w:w w:val="95"/>
          <w:sz w:val="19"/>
        </w:rPr>
        <w:t> </w:t>
      </w:r>
      <w:r>
        <w:rPr>
          <w:rFonts w:ascii="Trebuchet MS" w:hAnsi="Trebuchet MS"/>
          <w:color w:val="231F20"/>
          <w:w w:val="95"/>
          <w:sz w:val="19"/>
        </w:rPr>
        <w:t>Виль- </w:t>
      </w:r>
      <w:r>
        <w:rPr>
          <w:rFonts w:ascii="Trebuchet MS" w:hAnsi="Trebuchet MS"/>
          <w:color w:val="231F20"/>
          <w:sz w:val="19"/>
        </w:rPr>
        <w:t>гельм IV (1830—1837), который правил недолго и также не </w:t>
      </w:r>
      <w:r>
        <w:rPr>
          <w:rFonts w:ascii="Trebuchet MS" w:hAnsi="Trebuchet MS"/>
          <w:color w:val="231F20"/>
          <w:w w:val="95"/>
          <w:sz w:val="19"/>
        </w:rPr>
        <w:t>оставил наследника. Лишь с воцарением его племянницы Вик- </w:t>
      </w:r>
      <w:r>
        <w:rPr>
          <w:rFonts w:ascii="Trebuchet MS" w:hAnsi="Trebuchet MS"/>
          <w:color w:val="231F20"/>
          <w:sz w:val="19"/>
        </w:rPr>
        <w:t>тории (1837—1901) и началом Викторианской эпохи престиж монархии вновь возрос.</w:t>
      </w:r>
    </w:p>
    <w:p>
      <w:pPr>
        <w:pStyle w:val="BodyText"/>
        <w:spacing w:line="223" w:lineRule="auto" w:before="162"/>
        <w:ind w:left="1177" w:right="911" w:firstLine="340"/>
        <w:jc w:val="both"/>
      </w:pPr>
      <w:r>
        <w:rPr>
          <w:color w:val="231F20"/>
        </w:rPr>
        <w:t>Политическая система Великобритании с некоторым опозданием, но среагировала на социальные сдвиги. Именно поэтому здесь не </w:t>
      </w:r>
      <w:r>
        <w:rPr>
          <w:color w:val="231F20"/>
        </w:rPr>
        <w:t>произошло никаких</w:t>
      </w:r>
      <w:r>
        <w:rPr>
          <w:color w:val="231F20"/>
          <w:spacing w:val="25"/>
        </w:rPr>
        <w:t> </w:t>
      </w:r>
      <w:r>
        <w:rPr>
          <w:color w:val="231F20"/>
        </w:rPr>
        <w:t>революций.</w:t>
      </w:r>
      <w:r>
        <w:rPr>
          <w:color w:val="231F20"/>
          <w:spacing w:val="25"/>
        </w:rPr>
        <w:t> </w:t>
      </w:r>
      <w:r>
        <w:rPr>
          <w:color w:val="231F20"/>
        </w:rPr>
        <w:t>К</w:t>
      </w:r>
      <w:r>
        <w:rPr>
          <w:color w:val="231F20"/>
          <w:spacing w:val="25"/>
        </w:rPr>
        <w:t> </w:t>
      </w:r>
      <w:r>
        <w:rPr>
          <w:color w:val="231F20"/>
        </w:rPr>
        <w:t>тому</w:t>
      </w:r>
      <w:r>
        <w:rPr>
          <w:color w:val="231F20"/>
          <w:spacing w:val="25"/>
        </w:rPr>
        <w:t> </w:t>
      </w:r>
      <w:r>
        <w:rPr>
          <w:color w:val="231F20"/>
        </w:rPr>
        <w:t>же</w:t>
      </w:r>
      <w:r>
        <w:rPr>
          <w:color w:val="231F20"/>
          <w:spacing w:val="25"/>
        </w:rPr>
        <w:t> </w:t>
      </w:r>
      <w:r>
        <w:rPr>
          <w:color w:val="231F20"/>
        </w:rPr>
        <w:t>—</w:t>
      </w:r>
      <w:r>
        <w:rPr>
          <w:color w:val="231F20"/>
          <w:spacing w:val="26"/>
        </w:rPr>
        <w:t> </w:t>
      </w:r>
      <w:r>
        <w:rPr>
          <w:color w:val="231F20"/>
        </w:rPr>
        <w:t>кто</w:t>
      </w:r>
      <w:r>
        <w:rPr>
          <w:color w:val="231F20"/>
          <w:spacing w:val="25"/>
        </w:rPr>
        <w:t> </w:t>
      </w:r>
      <w:r>
        <w:rPr>
          <w:color w:val="231F20"/>
        </w:rPr>
        <w:t>и</w:t>
      </w:r>
      <w:r>
        <w:rPr>
          <w:color w:val="231F20"/>
          <w:spacing w:val="25"/>
        </w:rPr>
        <w:t> </w:t>
      </w:r>
      <w:r>
        <w:rPr>
          <w:color w:val="231F20"/>
        </w:rPr>
        <w:t>во</w:t>
      </w:r>
      <w:r>
        <w:rPr>
          <w:color w:val="231F20"/>
          <w:spacing w:val="26"/>
        </w:rPr>
        <w:t> </w:t>
      </w:r>
      <w:r>
        <w:rPr>
          <w:color w:val="231F20"/>
        </w:rPr>
        <w:t>имя</w:t>
      </w:r>
      <w:r>
        <w:rPr>
          <w:color w:val="231F20"/>
          <w:spacing w:val="25"/>
        </w:rPr>
        <w:t> </w:t>
      </w:r>
      <w:r>
        <w:rPr>
          <w:color w:val="231F20"/>
        </w:rPr>
        <w:t>чего</w:t>
      </w:r>
      <w:r>
        <w:rPr>
          <w:color w:val="231F20"/>
          <w:spacing w:val="25"/>
        </w:rPr>
        <w:t> </w:t>
      </w:r>
      <w:r>
        <w:rPr>
          <w:color w:val="231F20"/>
        </w:rPr>
        <w:t>стал</w:t>
      </w:r>
      <w:r>
        <w:rPr>
          <w:color w:val="231F20"/>
          <w:spacing w:val="25"/>
        </w:rPr>
        <w:t> </w:t>
      </w:r>
      <w:r>
        <w:rPr>
          <w:color w:val="231F20"/>
        </w:rPr>
        <w:t>бы</w:t>
      </w:r>
      <w:r>
        <w:rPr>
          <w:color w:val="231F20"/>
          <w:spacing w:val="25"/>
        </w:rPr>
        <w:t> </w:t>
      </w:r>
      <w:r>
        <w:rPr>
          <w:color w:val="231F20"/>
        </w:rPr>
        <w:t>их</w:t>
      </w:r>
      <w:r>
        <w:rPr>
          <w:color w:val="231F20"/>
          <w:spacing w:val="25"/>
        </w:rPr>
        <w:t> </w:t>
      </w:r>
      <w:r>
        <w:rPr>
          <w:color w:val="231F20"/>
        </w:rPr>
        <w:t>совершать? В отличие от Франции, в Англии не было мощных корней городского радика- лизма,</w:t>
      </w:r>
      <w:r>
        <w:rPr>
          <w:color w:val="231F20"/>
          <w:spacing w:val="-14"/>
        </w:rPr>
        <w:t> </w:t>
      </w:r>
      <w:r>
        <w:rPr>
          <w:color w:val="231F20"/>
        </w:rPr>
        <w:t>которые</w:t>
      </w:r>
      <w:r>
        <w:rPr>
          <w:color w:val="231F20"/>
          <w:spacing w:val="-14"/>
        </w:rPr>
        <w:t> </w:t>
      </w:r>
      <w:r>
        <w:rPr>
          <w:color w:val="231F20"/>
        </w:rPr>
        <w:t>питали</w:t>
      </w:r>
      <w:r>
        <w:rPr>
          <w:color w:val="231F20"/>
          <w:spacing w:val="-14"/>
        </w:rPr>
        <w:t> </w:t>
      </w:r>
      <w:r>
        <w:rPr>
          <w:color w:val="231F20"/>
        </w:rPr>
        <w:t>французские</w:t>
      </w:r>
      <w:r>
        <w:rPr>
          <w:color w:val="231F20"/>
          <w:spacing w:val="-14"/>
        </w:rPr>
        <w:t> </w:t>
      </w:r>
      <w:r>
        <w:rPr>
          <w:color w:val="231F20"/>
        </w:rPr>
        <w:t>революции.</w:t>
      </w:r>
      <w:r>
        <w:rPr>
          <w:color w:val="231F20"/>
          <w:spacing w:val="-14"/>
        </w:rPr>
        <w:t> </w:t>
      </w:r>
      <w:r>
        <w:rPr>
          <w:color w:val="231F20"/>
        </w:rPr>
        <w:t>Не</w:t>
      </w:r>
      <w:r>
        <w:rPr>
          <w:color w:val="231F20"/>
          <w:spacing w:val="-14"/>
        </w:rPr>
        <w:t> </w:t>
      </w:r>
      <w:r>
        <w:rPr>
          <w:color w:val="231F20"/>
        </w:rPr>
        <w:t>забудем</w:t>
      </w:r>
      <w:r>
        <w:rPr>
          <w:color w:val="231F20"/>
          <w:spacing w:val="-14"/>
        </w:rPr>
        <w:t> </w:t>
      </w:r>
      <w:r>
        <w:rPr>
          <w:color w:val="231F20"/>
        </w:rPr>
        <w:t>и</w:t>
      </w:r>
      <w:r>
        <w:rPr>
          <w:color w:val="231F20"/>
          <w:spacing w:val="-14"/>
        </w:rPr>
        <w:t> </w:t>
      </w:r>
      <w:r>
        <w:rPr>
          <w:color w:val="231F20"/>
        </w:rPr>
        <w:t>главное:</w:t>
      </w:r>
      <w:r>
        <w:rPr>
          <w:color w:val="231F20"/>
          <w:spacing w:val="-14"/>
        </w:rPr>
        <w:t> </w:t>
      </w:r>
      <w:r>
        <w:rPr>
          <w:color w:val="231F20"/>
        </w:rPr>
        <w:t>в</w:t>
      </w:r>
      <w:r>
        <w:rPr>
          <w:color w:val="231F20"/>
          <w:spacing w:val="-13"/>
        </w:rPr>
        <w:t> </w:t>
      </w:r>
      <w:r>
        <w:rPr>
          <w:color w:val="231F20"/>
        </w:rPr>
        <w:t>XIX</w:t>
      </w:r>
      <w:r>
        <w:rPr>
          <w:color w:val="231F20"/>
          <w:spacing w:val="-14"/>
        </w:rPr>
        <w:t> </w:t>
      </w:r>
      <w:r>
        <w:rPr>
          <w:color w:val="231F20"/>
        </w:rPr>
        <w:t>в. Великобритания вступала, уже имея многое из того, чего на континенте доби- вались</w:t>
      </w:r>
      <w:r>
        <w:rPr>
          <w:color w:val="231F20"/>
          <w:spacing w:val="-4"/>
        </w:rPr>
        <w:t> </w:t>
      </w:r>
      <w:r>
        <w:rPr>
          <w:color w:val="231F20"/>
        </w:rPr>
        <w:t>с</w:t>
      </w:r>
      <w:r>
        <w:rPr>
          <w:color w:val="231F20"/>
          <w:spacing w:val="-4"/>
        </w:rPr>
        <w:t> </w:t>
      </w:r>
      <w:r>
        <w:rPr>
          <w:color w:val="231F20"/>
        </w:rPr>
        <w:t>помощью</w:t>
      </w:r>
      <w:r>
        <w:rPr>
          <w:color w:val="231F20"/>
          <w:spacing w:val="-4"/>
        </w:rPr>
        <w:t> </w:t>
      </w:r>
      <w:r>
        <w:rPr>
          <w:color w:val="231F20"/>
        </w:rPr>
        <w:t>революций.</w:t>
      </w:r>
      <w:r>
        <w:rPr>
          <w:color w:val="231F20"/>
          <w:spacing w:val="-4"/>
        </w:rPr>
        <w:t> </w:t>
      </w:r>
      <w:r>
        <w:rPr>
          <w:color w:val="231F20"/>
        </w:rPr>
        <w:t>Королевская</w:t>
      </w:r>
      <w:r>
        <w:rPr>
          <w:color w:val="231F20"/>
          <w:spacing w:val="-4"/>
        </w:rPr>
        <w:t> </w:t>
      </w:r>
      <w:r>
        <w:rPr>
          <w:color w:val="231F20"/>
        </w:rPr>
        <w:t>власть</w:t>
      </w:r>
      <w:r>
        <w:rPr>
          <w:color w:val="231F20"/>
          <w:spacing w:val="-4"/>
        </w:rPr>
        <w:t> </w:t>
      </w:r>
      <w:r>
        <w:rPr>
          <w:color w:val="231F20"/>
        </w:rPr>
        <w:t>ограничивалась</w:t>
      </w:r>
      <w:r>
        <w:rPr>
          <w:color w:val="231F20"/>
          <w:spacing w:val="-4"/>
        </w:rPr>
        <w:t> </w:t>
      </w:r>
      <w:r>
        <w:rPr>
          <w:color w:val="231F20"/>
        </w:rPr>
        <w:t>парламен- том.</w:t>
      </w:r>
      <w:r>
        <w:rPr>
          <w:color w:val="231F20"/>
          <w:spacing w:val="-13"/>
        </w:rPr>
        <w:t> </w:t>
      </w:r>
      <w:r>
        <w:rPr>
          <w:color w:val="231F20"/>
        </w:rPr>
        <w:t>Исполнительные</w:t>
      </w:r>
      <w:r>
        <w:rPr>
          <w:color w:val="231F20"/>
          <w:spacing w:val="-13"/>
        </w:rPr>
        <w:t> </w:t>
      </w:r>
      <w:r>
        <w:rPr>
          <w:color w:val="231F20"/>
        </w:rPr>
        <w:t>функции</w:t>
      </w:r>
      <w:r>
        <w:rPr>
          <w:color w:val="231F20"/>
          <w:spacing w:val="-13"/>
        </w:rPr>
        <w:t> </w:t>
      </w:r>
      <w:r>
        <w:rPr>
          <w:color w:val="231F20"/>
        </w:rPr>
        <w:t>в</w:t>
      </w:r>
      <w:r>
        <w:rPr>
          <w:color w:val="231F20"/>
          <w:spacing w:val="-13"/>
        </w:rPr>
        <w:t> </w:t>
      </w:r>
      <w:r>
        <w:rPr>
          <w:color w:val="231F20"/>
        </w:rPr>
        <w:t>большей</w:t>
      </w:r>
      <w:r>
        <w:rPr>
          <w:color w:val="231F20"/>
          <w:spacing w:val="-13"/>
        </w:rPr>
        <w:t> </w:t>
      </w:r>
      <w:r>
        <w:rPr>
          <w:color w:val="231F20"/>
        </w:rPr>
        <w:t>степени</w:t>
      </w:r>
      <w:r>
        <w:rPr>
          <w:color w:val="231F20"/>
          <w:spacing w:val="-13"/>
        </w:rPr>
        <w:t> </w:t>
      </w:r>
      <w:r>
        <w:rPr>
          <w:color w:val="231F20"/>
        </w:rPr>
        <w:t>были</w:t>
      </w:r>
      <w:r>
        <w:rPr>
          <w:color w:val="231F20"/>
          <w:spacing w:val="-13"/>
        </w:rPr>
        <w:t> </w:t>
      </w:r>
      <w:r>
        <w:rPr>
          <w:color w:val="231F20"/>
        </w:rPr>
        <w:t>сосредоточены</w:t>
      </w:r>
      <w:r>
        <w:rPr>
          <w:color w:val="231F20"/>
          <w:spacing w:val="-13"/>
        </w:rPr>
        <w:t> </w:t>
      </w:r>
      <w:r>
        <w:rPr>
          <w:color w:val="231F20"/>
        </w:rPr>
        <w:t>в</w:t>
      </w:r>
      <w:r>
        <w:rPr>
          <w:color w:val="231F20"/>
          <w:spacing w:val="-13"/>
        </w:rPr>
        <w:t> </w:t>
      </w:r>
      <w:r>
        <w:rPr>
          <w:color w:val="231F20"/>
        </w:rPr>
        <w:t>руках правительства, ответственного перед парламентом. Гарантировались такие гражданские права, как свобода слова и собраний, неприкосновенность лич- </w:t>
      </w:r>
      <w:r>
        <w:rPr>
          <w:color w:val="231F20"/>
          <w:spacing w:val="-2"/>
        </w:rPr>
        <w:t>ности.</w:t>
      </w:r>
    </w:p>
    <w:p>
      <w:pPr>
        <w:pStyle w:val="BodyText"/>
        <w:spacing w:line="223" w:lineRule="auto" w:before="4"/>
        <w:ind w:left="1177" w:right="910" w:firstLine="340"/>
        <w:jc w:val="both"/>
      </w:pPr>
      <w:r>
        <w:rPr>
          <w:color w:val="231F20"/>
          <w:w w:val="95"/>
        </w:rPr>
        <w:t>В политике тон задавала земельная аристократия, представленная в парла- </w:t>
      </w:r>
      <w:r>
        <w:rPr>
          <w:color w:val="231F20"/>
        </w:rPr>
        <w:t>менте партией тори (консерваторов). Именно в интересах крупных землевла- дельцев в 1815 г. были приняты «</w:t>
      </w:r>
      <w:r>
        <w:rPr>
          <w:rFonts w:ascii="Book Antiqua" w:hAnsi="Book Antiqua"/>
          <w:i/>
          <w:color w:val="231F20"/>
        </w:rPr>
        <w:t>хлебные законы</w:t>
      </w:r>
      <w:r>
        <w:rPr>
          <w:color w:val="231F20"/>
        </w:rPr>
        <w:t>» о крупных пошлинах на ввоз иностранных</w:t>
      </w:r>
      <w:r>
        <w:rPr>
          <w:color w:val="231F20"/>
          <w:spacing w:val="-6"/>
        </w:rPr>
        <w:t> </w:t>
      </w:r>
      <w:r>
        <w:rPr>
          <w:color w:val="231F20"/>
        </w:rPr>
        <w:t>продуктов</w:t>
      </w:r>
      <w:r>
        <w:rPr>
          <w:color w:val="231F20"/>
          <w:spacing w:val="-6"/>
        </w:rPr>
        <w:t> </w:t>
      </w:r>
      <w:r>
        <w:rPr>
          <w:color w:val="231F20"/>
        </w:rPr>
        <w:t>сельского</w:t>
      </w:r>
      <w:r>
        <w:rPr>
          <w:color w:val="231F20"/>
          <w:spacing w:val="-6"/>
        </w:rPr>
        <w:t> </w:t>
      </w:r>
      <w:r>
        <w:rPr>
          <w:color w:val="231F20"/>
        </w:rPr>
        <w:t>хозяйства.</w:t>
      </w:r>
      <w:r>
        <w:rPr>
          <w:color w:val="231F20"/>
          <w:spacing w:val="-6"/>
        </w:rPr>
        <w:t> </w:t>
      </w:r>
      <w:r>
        <w:rPr>
          <w:color w:val="231F20"/>
        </w:rPr>
        <w:t>Эти</w:t>
      </w:r>
      <w:r>
        <w:rPr>
          <w:color w:val="231F20"/>
          <w:spacing w:val="-6"/>
        </w:rPr>
        <w:t> </w:t>
      </w:r>
      <w:r>
        <w:rPr>
          <w:color w:val="231F20"/>
        </w:rPr>
        <w:t>законы</w:t>
      </w:r>
      <w:r>
        <w:rPr>
          <w:color w:val="231F20"/>
          <w:spacing w:val="-6"/>
        </w:rPr>
        <w:t> </w:t>
      </w:r>
      <w:r>
        <w:rPr>
          <w:color w:val="231F20"/>
        </w:rPr>
        <w:t>позволили</w:t>
      </w:r>
      <w:r>
        <w:rPr>
          <w:color w:val="231F20"/>
          <w:spacing w:val="-6"/>
        </w:rPr>
        <w:t> </w:t>
      </w:r>
      <w:r>
        <w:rPr>
          <w:color w:val="231F20"/>
        </w:rPr>
        <w:t>землевла- дельцам сохранить высокие цены на хлеб, установившиеся благодаря Конти- нентальной блокаде со стороны наполеоновской Франции. Однако от высоких цен</w:t>
      </w:r>
      <w:r>
        <w:rPr>
          <w:color w:val="231F20"/>
          <w:spacing w:val="-9"/>
        </w:rPr>
        <w:t> </w:t>
      </w:r>
      <w:r>
        <w:rPr>
          <w:color w:val="231F20"/>
        </w:rPr>
        <w:t>на</w:t>
      </w:r>
      <w:r>
        <w:rPr>
          <w:color w:val="231F20"/>
          <w:spacing w:val="-9"/>
        </w:rPr>
        <w:t> </w:t>
      </w:r>
      <w:r>
        <w:rPr>
          <w:color w:val="231F20"/>
        </w:rPr>
        <w:t>хлеб</w:t>
      </w:r>
      <w:r>
        <w:rPr>
          <w:color w:val="231F20"/>
          <w:spacing w:val="-9"/>
        </w:rPr>
        <w:t> </w:t>
      </w:r>
      <w:r>
        <w:rPr>
          <w:color w:val="231F20"/>
        </w:rPr>
        <w:t>и</w:t>
      </w:r>
      <w:r>
        <w:rPr>
          <w:color w:val="231F20"/>
          <w:spacing w:val="-9"/>
        </w:rPr>
        <w:t> </w:t>
      </w:r>
      <w:r>
        <w:rPr>
          <w:color w:val="231F20"/>
        </w:rPr>
        <w:t>сырьё</w:t>
      </w:r>
      <w:r>
        <w:rPr>
          <w:color w:val="231F20"/>
          <w:spacing w:val="-9"/>
        </w:rPr>
        <w:t> </w:t>
      </w:r>
      <w:r>
        <w:rPr>
          <w:color w:val="231F20"/>
        </w:rPr>
        <w:t>для</w:t>
      </w:r>
      <w:r>
        <w:rPr>
          <w:color w:val="231F20"/>
          <w:spacing w:val="-9"/>
        </w:rPr>
        <w:t> </w:t>
      </w:r>
      <w:r>
        <w:rPr>
          <w:color w:val="231F20"/>
        </w:rPr>
        <w:t>фабрик</w:t>
      </w:r>
      <w:r>
        <w:rPr>
          <w:color w:val="231F20"/>
          <w:spacing w:val="-9"/>
        </w:rPr>
        <w:t> </w:t>
      </w:r>
      <w:r>
        <w:rPr>
          <w:color w:val="231F20"/>
        </w:rPr>
        <w:t>страдали</w:t>
      </w:r>
      <w:r>
        <w:rPr>
          <w:color w:val="231F20"/>
          <w:spacing w:val="-9"/>
        </w:rPr>
        <w:t> </w:t>
      </w:r>
      <w:r>
        <w:rPr>
          <w:color w:val="231F20"/>
        </w:rPr>
        <w:t>и</w:t>
      </w:r>
      <w:r>
        <w:rPr>
          <w:color w:val="231F20"/>
          <w:spacing w:val="-9"/>
        </w:rPr>
        <w:t> </w:t>
      </w:r>
      <w:r>
        <w:rPr>
          <w:color w:val="231F20"/>
        </w:rPr>
        <w:t>рабочие,</w:t>
      </w:r>
      <w:r>
        <w:rPr>
          <w:color w:val="231F20"/>
          <w:spacing w:val="-9"/>
        </w:rPr>
        <w:t> </w:t>
      </w:r>
      <w:r>
        <w:rPr>
          <w:color w:val="231F20"/>
        </w:rPr>
        <w:t>и</w:t>
      </w:r>
      <w:r>
        <w:rPr>
          <w:color w:val="231F20"/>
          <w:spacing w:val="-9"/>
        </w:rPr>
        <w:t> </w:t>
      </w:r>
      <w:r>
        <w:rPr>
          <w:color w:val="231F20"/>
        </w:rPr>
        <w:t>предприниматели.</w:t>
      </w:r>
      <w:r>
        <w:rPr>
          <w:color w:val="231F20"/>
          <w:spacing w:val="-9"/>
        </w:rPr>
        <w:t> </w:t>
      </w:r>
      <w:r>
        <w:rPr>
          <w:color w:val="231F20"/>
        </w:rPr>
        <w:t>Вме- сте с тем в вопросе расширения избирательного права были сделаны вынуж- денные уступки.</w:t>
      </w:r>
    </w:p>
    <w:p>
      <w:pPr>
        <w:pStyle w:val="ListParagraph"/>
        <w:numPr>
          <w:ilvl w:val="2"/>
          <w:numId w:val="4"/>
        </w:numPr>
        <w:tabs>
          <w:tab w:pos="1517" w:val="left" w:leader="none"/>
          <w:tab w:pos="1518" w:val="left" w:leader="none"/>
        </w:tabs>
        <w:spacing w:line="240" w:lineRule="auto" w:before="124" w:after="0"/>
        <w:ind w:left="1517" w:right="0" w:hanging="341"/>
        <w:jc w:val="left"/>
        <w:rPr>
          <w:sz w:val="19"/>
        </w:rPr>
      </w:pPr>
      <w:r>
        <w:rPr>
          <w:color w:val="231F20"/>
          <w:w w:val="95"/>
          <w:sz w:val="19"/>
        </w:rPr>
        <w:t>Какие</w:t>
      </w:r>
      <w:r>
        <w:rPr>
          <w:color w:val="231F20"/>
          <w:spacing w:val="8"/>
          <w:sz w:val="19"/>
        </w:rPr>
        <w:t> </w:t>
      </w:r>
      <w:r>
        <w:rPr>
          <w:color w:val="231F20"/>
          <w:w w:val="95"/>
          <w:sz w:val="19"/>
        </w:rPr>
        <w:t>особенности</w:t>
      </w:r>
      <w:r>
        <w:rPr>
          <w:color w:val="231F20"/>
          <w:spacing w:val="8"/>
          <w:sz w:val="19"/>
        </w:rPr>
        <w:t> </w:t>
      </w:r>
      <w:r>
        <w:rPr>
          <w:color w:val="231F20"/>
          <w:w w:val="95"/>
          <w:sz w:val="19"/>
        </w:rPr>
        <w:t>характерны</w:t>
      </w:r>
      <w:r>
        <w:rPr>
          <w:color w:val="231F20"/>
          <w:spacing w:val="9"/>
          <w:sz w:val="19"/>
        </w:rPr>
        <w:t> </w:t>
      </w:r>
      <w:r>
        <w:rPr>
          <w:color w:val="231F20"/>
          <w:w w:val="95"/>
          <w:sz w:val="19"/>
        </w:rPr>
        <w:t>для</w:t>
      </w:r>
      <w:r>
        <w:rPr>
          <w:color w:val="231F20"/>
          <w:spacing w:val="8"/>
          <w:sz w:val="19"/>
        </w:rPr>
        <w:t> </w:t>
      </w:r>
      <w:r>
        <w:rPr>
          <w:color w:val="231F20"/>
          <w:w w:val="95"/>
          <w:sz w:val="19"/>
        </w:rPr>
        <w:t>политической</w:t>
      </w:r>
      <w:r>
        <w:rPr>
          <w:color w:val="231F20"/>
          <w:spacing w:val="9"/>
          <w:sz w:val="19"/>
        </w:rPr>
        <w:t> </w:t>
      </w:r>
      <w:r>
        <w:rPr>
          <w:color w:val="231F20"/>
          <w:w w:val="95"/>
          <w:sz w:val="19"/>
        </w:rPr>
        <w:t>системы</w:t>
      </w:r>
      <w:r>
        <w:rPr>
          <w:color w:val="231F20"/>
          <w:spacing w:val="8"/>
          <w:sz w:val="19"/>
        </w:rPr>
        <w:t> </w:t>
      </w:r>
      <w:r>
        <w:rPr>
          <w:color w:val="231F20"/>
          <w:spacing w:val="-2"/>
          <w:w w:val="95"/>
          <w:sz w:val="19"/>
        </w:rPr>
        <w:t>Англии?</w:t>
      </w:r>
    </w:p>
    <w:p>
      <w:pPr>
        <w:pStyle w:val="BodyText"/>
        <w:spacing w:before="1"/>
        <w:rPr>
          <w:rFonts w:ascii="Trebuchet MS"/>
          <w:sz w:val="24"/>
        </w:rPr>
      </w:pPr>
    </w:p>
    <w:p>
      <w:pPr>
        <w:pStyle w:val="BodyText"/>
        <w:spacing w:line="220" w:lineRule="auto"/>
        <w:ind w:left="1177" w:right="910" w:hanging="1"/>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«Долой гнилые местечки!» </w:t>
      </w:r>
      <w:r>
        <w:rPr>
          <w:color w:val="231F20"/>
        </w:rPr>
        <w:t>По мере того, как набирала обороты промыш- ленная</w:t>
      </w:r>
      <w:r>
        <w:rPr>
          <w:color w:val="231F20"/>
          <w:spacing w:val="-11"/>
        </w:rPr>
        <w:t> </w:t>
      </w:r>
      <w:r>
        <w:rPr>
          <w:color w:val="231F20"/>
        </w:rPr>
        <w:t>революция,</w:t>
      </w:r>
      <w:r>
        <w:rPr>
          <w:color w:val="231F20"/>
          <w:spacing w:val="-11"/>
        </w:rPr>
        <w:t> </w:t>
      </w:r>
      <w:r>
        <w:rPr>
          <w:color w:val="231F20"/>
        </w:rPr>
        <w:t>старая</w:t>
      </w:r>
      <w:r>
        <w:rPr>
          <w:color w:val="231F20"/>
          <w:spacing w:val="-11"/>
        </w:rPr>
        <w:t> </w:t>
      </w:r>
      <w:r>
        <w:rPr>
          <w:color w:val="231F20"/>
        </w:rPr>
        <w:t>избирательная</w:t>
      </w:r>
      <w:r>
        <w:rPr>
          <w:color w:val="231F20"/>
          <w:spacing w:val="-11"/>
        </w:rPr>
        <w:t> </w:t>
      </w:r>
      <w:r>
        <w:rPr>
          <w:color w:val="231F20"/>
        </w:rPr>
        <w:t>система</w:t>
      </w:r>
      <w:r>
        <w:rPr>
          <w:color w:val="231F20"/>
          <w:spacing w:val="-11"/>
        </w:rPr>
        <w:t> </w:t>
      </w:r>
      <w:r>
        <w:rPr>
          <w:color w:val="231F20"/>
        </w:rPr>
        <w:t>всё</w:t>
      </w:r>
      <w:r>
        <w:rPr>
          <w:color w:val="231F20"/>
          <w:spacing w:val="-11"/>
        </w:rPr>
        <w:t> </w:t>
      </w:r>
      <w:r>
        <w:rPr>
          <w:color w:val="231F20"/>
        </w:rPr>
        <w:t>менее</w:t>
      </w:r>
      <w:r>
        <w:rPr>
          <w:color w:val="231F20"/>
          <w:spacing w:val="-11"/>
        </w:rPr>
        <w:t> </w:t>
      </w:r>
      <w:r>
        <w:rPr>
          <w:color w:val="231F20"/>
        </w:rPr>
        <w:t>отражала</w:t>
      </w:r>
      <w:r>
        <w:rPr>
          <w:color w:val="231F20"/>
          <w:spacing w:val="-11"/>
        </w:rPr>
        <w:t> </w:t>
      </w:r>
      <w:r>
        <w:rPr>
          <w:color w:val="231F20"/>
        </w:rPr>
        <w:t>полити- ческие</w:t>
      </w:r>
      <w:r>
        <w:rPr>
          <w:color w:val="231F20"/>
          <w:spacing w:val="40"/>
        </w:rPr>
        <w:t> </w:t>
      </w:r>
      <w:r>
        <w:rPr>
          <w:color w:val="231F20"/>
        </w:rPr>
        <w:t>реалии:</w:t>
      </w:r>
      <w:r>
        <w:rPr>
          <w:color w:val="231F20"/>
          <w:spacing w:val="40"/>
        </w:rPr>
        <w:t> </w:t>
      </w:r>
      <w:r>
        <w:rPr>
          <w:color w:val="231F20"/>
        </w:rPr>
        <w:t>выросшие</w:t>
      </w:r>
      <w:r>
        <w:rPr>
          <w:color w:val="231F20"/>
          <w:spacing w:val="40"/>
        </w:rPr>
        <w:t> </w:t>
      </w:r>
      <w:r>
        <w:rPr>
          <w:color w:val="231F20"/>
        </w:rPr>
        <w:t>города</w:t>
      </w:r>
      <w:r>
        <w:rPr>
          <w:color w:val="231F20"/>
          <w:spacing w:val="40"/>
        </w:rPr>
        <w:t> </w:t>
      </w:r>
      <w:r>
        <w:rPr>
          <w:color w:val="231F20"/>
        </w:rPr>
        <w:t>почти</w:t>
      </w:r>
      <w:r>
        <w:rPr>
          <w:color w:val="231F20"/>
          <w:spacing w:val="40"/>
        </w:rPr>
        <w:t> </w:t>
      </w:r>
      <w:r>
        <w:rPr>
          <w:color w:val="231F20"/>
        </w:rPr>
        <w:t>не</w:t>
      </w:r>
      <w:r>
        <w:rPr>
          <w:color w:val="231F20"/>
          <w:spacing w:val="40"/>
        </w:rPr>
        <w:t> </w:t>
      </w:r>
      <w:r>
        <w:rPr>
          <w:color w:val="231F20"/>
        </w:rPr>
        <w:t>имели</w:t>
      </w:r>
      <w:r>
        <w:rPr>
          <w:color w:val="231F20"/>
          <w:spacing w:val="40"/>
        </w:rPr>
        <w:t> </w:t>
      </w:r>
      <w:r>
        <w:rPr>
          <w:color w:val="231F20"/>
        </w:rPr>
        <w:t>избирательных</w:t>
      </w:r>
      <w:r>
        <w:rPr>
          <w:color w:val="231F20"/>
          <w:spacing w:val="40"/>
        </w:rPr>
        <w:t> </w:t>
      </w:r>
      <w:r>
        <w:rPr>
          <w:color w:val="231F20"/>
        </w:rPr>
        <w:t>округов,</w:t>
      </w:r>
      <w:r>
        <w:rPr>
          <w:color w:val="231F20"/>
          <w:spacing w:val="80"/>
        </w:rPr>
        <w:t> </w:t>
      </w:r>
      <w:r>
        <w:rPr>
          <w:color w:val="231F20"/>
        </w:rPr>
        <w:t>а</w:t>
      </w:r>
      <w:r>
        <w:rPr>
          <w:color w:val="231F20"/>
          <w:spacing w:val="-14"/>
        </w:rPr>
        <w:t> </w:t>
      </w:r>
      <w:r>
        <w:rPr>
          <w:color w:val="231F20"/>
        </w:rPr>
        <w:t>опустевшие</w:t>
      </w:r>
      <w:r>
        <w:rPr>
          <w:color w:val="231F20"/>
          <w:spacing w:val="-13"/>
        </w:rPr>
        <w:t> </w:t>
      </w:r>
      <w:r>
        <w:rPr>
          <w:color w:val="231F20"/>
        </w:rPr>
        <w:t>деревни</w:t>
      </w:r>
      <w:r>
        <w:rPr>
          <w:color w:val="231F20"/>
          <w:spacing w:val="-14"/>
        </w:rPr>
        <w:t> </w:t>
      </w:r>
      <w:r>
        <w:rPr>
          <w:color w:val="231F20"/>
        </w:rPr>
        <w:t>превратились</w:t>
      </w:r>
      <w:r>
        <w:rPr>
          <w:color w:val="231F20"/>
          <w:spacing w:val="-13"/>
        </w:rPr>
        <w:t> </w:t>
      </w:r>
      <w:r>
        <w:rPr>
          <w:color w:val="231F20"/>
        </w:rPr>
        <w:t>в</w:t>
      </w:r>
      <w:r>
        <w:rPr>
          <w:color w:val="231F20"/>
          <w:spacing w:val="-14"/>
        </w:rPr>
        <w:t> </w:t>
      </w:r>
      <w:r>
        <w:rPr>
          <w:color w:val="231F20"/>
        </w:rPr>
        <w:t>«гнилые</w:t>
      </w:r>
      <w:r>
        <w:rPr>
          <w:color w:val="231F20"/>
          <w:spacing w:val="-13"/>
        </w:rPr>
        <w:t> </w:t>
      </w:r>
      <w:r>
        <w:rPr>
          <w:color w:val="231F20"/>
        </w:rPr>
        <w:t>местечки»,</w:t>
      </w:r>
      <w:r>
        <w:rPr>
          <w:color w:val="231F20"/>
          <w:spacing w:val="-14"/>
        </w:rPr>
        <w:t> </w:t>
      </w:r>
      <w:r>
        <w:rPr>
          <w:color w:val="231F20"/>
        </w:rPr>
        <w:t>как</w:t>
      </w:r>
      <w:r>
        <w:rPr>
          <w:color w:val="231F20"/>
          <w:spacing w:val="-13"/>
        </w:rPr>
        <w:t> </w:t>
      </w:r>
      <w:r>
        <w:rPr>
          <w:color w:val="231F20"/>
        </w:rPr>
        <w:t>их</w:t>
      </w:r>
      <w:r>
        <w:rPr>
          <w:color w:val="231F20"/>
          <w:spacing w:val="-14"/>
        </w:rPr>
        <w:t> </w:t>
      </w:r>
      <w:r>
        <w:rPr>
          <w:color w:val="231F20"/>
        </w:rPr>
        <w:t>тогда</w:t>
      </w:r>
      <w:r>
        <w:rPr>
          <w:color w:val="231F20"/>
          <w:spacing w:val="-13"/>
        </w:rPr>
        <w:t> </w:t>
      </w:r>
      <w:r>
        <w:rPr>
          <w:color w:val="231F20"/>
        </w:rPr>
        <w:t>называ- ли,</w:t>
      </w:r>
      <w:r>
        <w:rPr>
          <w:color w:val="231F20"/>
          <w:spacing w:val="-7"/>
        </w:rPr>
        <w:t> </w:t>
      </w:r>
      <w:r>
        <w:rPr>
          <w:color w:val="231F20"/>
        </w:rPr>
        <w:t>т.</w:t>
      </w:r>
      <w:r>
        <w:rPr>
          <w:color w:val="231F20"/>
          <w:spacing w:val="-7"/>
        </w:rPr>
        <w:t> </w:t>
      </w:r>
      <w:r>
        <w:rPr>
          <w:color w:val="231F20"/>
        </w:rPr>
        <w:t>е.</w:t>
      </w:r>
      <w:r>
        <w:rPr>
          <w:color w:val="231F20"/>
          <w:spacing w:val="-7"/>
        </w:rPr>
        <w:t> </w:t>
      </w:r>
      <w:r>
        <w:rPr>
          <w:color w:val="231F20"/>
        </w:rPr>
        <w:t>в</w:t>
      </w:r>
      <w:r>
        <w:rPr>
          <w:color w:val="231F20"/>
          <w:spacing w:val="-7"/>
        </w:rPr>
        <w:t> </w:t>
      </w:r>
      <w:r>
        <w:rPr>
          <w:color w:val="231F20"/>
        </w:rPr>
        <w:t>«карманные»</w:t>
      </w:r>
      <w:r>
        <w:rPr>
          <w:color w:val="231F20"/>
          <w:spacing w:val="-7"/>
        </w:rPr>
        <w:t> </w:t>
      </w:r>
      <w:r>
        <w:rPr>
          <w:color w:val="231F20"/>
        </w:rPr>
        <w:t>округа</w:t>
      </w:r>
      <w:r>
        <w:rPr>
          <w:color w:val="231F20"/>
          <w:spacing w:val="-7"/>
        </w:rPr>
        <w:t> </w:t>
      </w:r>
      <w:r>
        <w:rPr>
          <w:color w:val="231F20"/>
        </w:rPr>
        <w:t>местной</w:t>
      </w:r>
      <w:r>
        <w:rPr>
          <w:color w:val="231F20"/>
          <w:spacing w:val="-7"/>
        </w:rPr>
        <w:t> </w:t>
      </w:r>
      <w:r>
        <w:rPr>
          <w:color w:val="231F20"/>
        </w:rPr>
        <w:t>знати.</w:t>
      </w:r>
      <w:r>
        <w:rPr>
          <w:color w:val="231F20"/>
          <w:spacing w:val="-7"/>
        </w:rPr>
        <w:t> </w:t>
      </w:r>
      <w:r>
        <w:rPr>
          <w:color w:val="231F20"/>
        </w:rPr>
        <w:t>Ярчайший</w:t>
      </w:r>
      <w:r>
        <w:rPr>
          <w:color w:val="231F20"/>
          <w:spacing w:val="-7"/>
        </w:rPr>
        <w:t> </w:t>
      </w:r>
      <w:r>
        <w:rPr>
          <w:color w:val="231F20"/>
        </w:rPr>
        <w:t>пример:</w:t>
      </w:r>
      <w:r>
        <w:rPr>
          <w:color w:val="231F20"/>
          <w:spacing w:val="-7"/>
        </w:rPr>
        <w:t> </w:t>
      </w:r>
      <w:r>
        <w:rPr>
          <w:color w:val="231F20"/>
        </w:rPr>
        <w:t>существовав- ший</w:t>
      </w:r>
      <w:r>
        <w:rPr>
          <w:color w:val="231F20"/>
          <w:spacing w:val="18"/>
        </w:rPr>
        <w:t> </w:t>
      </w:r>
      <w:r>
        <w:rPr>
          <w:color w:val="231F20"/>
        </w:rPr>
        <w:t>ещё</w:t>
      </w:r>
      <w:r>
        <w:rPr>
          <w:color w:val="231F20"/>
          <w:spacing w:val="20"/>
        </w:rPr>
        <w:t> </w:t>
      </w:r>
      <w:r>
        <w:rPr>
          <w:color w:val="231F20"/>
        </w:rPr>
        <w:t>с</w:t>
      </w:r>
      <w:r>
        <w:rPr>
          <w:color w:val="231F20"/>
          <w:spacing w:val="19"/>
        </w:rPr>
        <w:t> </w:t>
      </w:r>
      <w:r>
        <w:rPr>
          <w:color w:val="231F20"/>
        </w:rPr>
        <w:t>конца</w:t>
      </w:r>
      <w:r>
        <w:rPr>
          <w:color w:val="231F20"/>
          <w:spacing w:val="20"/>
        </w:rPr>
        <w:t> </w:t>
      </w:r>
      <w:r>
        <w:rPr>
          <w:color w:val="231F20"/>
        </w:rPr>
        <w:t>XIII</w:t>
      </w:r>
      <w:r>
        <w:rPr>
          <w:color w:val="231F20"/>
          <w:spacing w:val="19"/>
        </w:rPr>
        <w:t> </w:t>
      </w:r>
      <w:r>
        <w:rPr>
          <w:color w:val="231F20"/>
        </w:rPr>
        <w:t>в.</w:t>
      </w:r>
      <w:r>
        <w:rPr>
          <w:color w:val="231F20"/>
          <w:spacing w:val="19"/>
        </w:rPr>
        <w:t> </w:t>
      </w:r>
      <w:r>
        <w:rPr>
          <w:color w:val="231F20"/>
        </w:rPr>
        <w:t>округ</w:t>
      </w:r>
      <w:r>
        <w:rPr>
          <w:color w:val="231F20"/>
          <w:spacing w:val="20"/>
        </w:rPr>
        <w:t> </w:t>
      </w:r>
      <w:r>
        <w:rPr>
          <w:color w:val="231F20"/>
        </w:rPr>
        <w:t>Олд-Сарум,</w:t>
      </w:r>
      <w:r>
        <w:rPr>
          <w:color w:val="231F20"/>
          <w:spacing w:val="19"/>
        </w:rPr>
        <w:t> </w:t>
      </w:r>
      <w:r>
        <w:rPr>
          <w:color w:val="231F20"/>
        </w:rPr>
        <w:t>состоявший</w:t>
      </w:r>
      <w:r>
        <w:rPr>
          <w:color w:val="231F20"/>
          <w:spacing w:val="20"/>
        </w:rPr>
        <w:t> </w:t>
      </w:r>
      <w:r>
        <w:rPr>
          <w:color w:val="231F20"/>
        </w:rPr>
        <w:t>из</w:t>
      </w:r>
      <w:r>
        <w:rPr>
          <w:color w:val="231F20"/>
          <w:spacing w:val="19"/>
        </w:rPr>
        <w:t> </w:t>
      </w:r>
      <w:r>
        <w:rPr>
          <w:color w:val="231F20"/>
        </w:rPr>
        <w:t>трёх</w:t>
      </w:r>
      <w:r>
        <w:rPr>
          <w:color w:val="231F20"/>
          <w:spacing w:val="19"/>
        </w:rPr>
        <w:t> </w:t>
      </w:r>
      <w:r>
        <w:rPr>
          <w:color w:val="231F20"/>
        </w:rPr>
        <w:t>домов</w:t>
      </w:r>
      <w:r>
        <w:rPr>
          <w:color w:val="231F20"/>
          <w:spacing w:val="20"/>
        </w:rPr>
        <w:t> </w:t>
      </w:r>
      <w:r>
        <w:rPr>
          <w:color w:val="231F20"/>
        </w:rPr>
        <w:t>и</w:t>
      </w:r>
      <w:r>
        <w:rPr>
          <w:color w:val="231F20"/>
          <w:spacing w:val="19"/>
        </w:rPr>
        <w:t> </w:t>
      </w:r>
      <w:r>
        <w:rPr>
          <w:color w:val="231F20"/>
          <w:spacing w:val="-4"/>
        </w:rPr>
        <w:t>семи</w:t>
      </w:r>
    </w:p>
    <w:p>
      <w:pPr>
        <w:spacing w:after="0" w:line="220" w:lineRule="auto"/>
        <w:jc w:val="both"/>
        <w:sectPr>
          <w:footerReference w:type="default" r:id="rId46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66976" id="docshapegroup1959" coordorigin="0,0" coordsize="10308,1441">
            <v:shape style="position:absolute;left:420;top:419;width:9468;height:1021" type="#_x0000_t75" id="docshape1960" stroked="false">
              <v:imagedata r:id="rId6" o:title=""/>
            </v:shape>
            <v:shape style="position:absolute;left:420;top:283;width:9605;height:420" id="docshape1961" coordorigin="420,283" coordsize="9605,420" path="m9724,703l10024,703m420,583l420,283m9604,583l9604,283e" filled="false" stroked="true" strokeweight="1.25pt" strokecolor="#ffffff">
              <v:path arrowok="t"/>
              <v:stroke dashstyle="solid"/>
            </v:shape>
            <v:shape style="position:absolute;left:420;top:283;width:9605;height:420" id="docshape196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963" coordorigin="0,0" coordsize="10308,420" path="m360,420l0,420m9948,420l10308,420m420,360l420,0m9888,360l9888,0e" filled="false" stroked="true" strokeweight=".25pt" strokecolor="#000000">
              <v:path arrowok="t"/>
              <v:stroke dashstyle="solid"/>
            </v:shape>
            <v:shape style="position:absolute;left:1157;top:1144;width:5576;height:230" type="#_x0000_t202" id="docshape1964"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8.</w:t>
                    </w:r>
                    <w:r>
                      <w:rPr>
                        <w:rFonts w:ascii="Tahoma" w:hAnsi="Tahoma"/>
                        <w:color w:val="FFFFFF"/>
                        <w:spacing w:val="27"/>
                        <w:sz w:val="19"/>
                      </w:rPr>
                      <w:t> </w:t>
                    </w:r>
                    <w:r>
                      <w:rPr>
                        <w:rFonts w:ascii="Tahoma" w:hAnsi="Tahoma"/>
                        <w:color w:val="FFFFFF"/>
                        <w:w w:val="80"/>
                        <w:sz w:val="19"/>
                      </w:rPr>
                      <w:t>Великобритания:</w:t>
                    </w:r>
                    <w:r>
                      <w:rPr>
                        <w:rFonts w:ascii="Tahoma" w:hAnsi="Tahoma"/>
                        <w:color w:val="FFFFFF"/>
                        <w:spacing w:val="27"/>
                        <w:sz w:val="19"/>
                      </w:rPr>
                      <w:t> </w:t>
                    </w:r>
                    <w:r>
                      <w:rPr>
                        <w:rFonts w:ascii="Tahoma" w:hAnsi="Tahoma"/>
                        <w:color w:val="FFFFFF"/>
                        <w:w w:val="80"/>
                        <w:sz w:val="19"/>
                      </w:rPr>
                      <w:t>экономическое</w:t>
                    </w:r>
                    <w:r>
                      <w:rPr>
                        <w:rFonts w:ascii="Tahoma" w:hAnsi="Tahoma"/>
                        <w:color w:val="FFFFFF"/>
                        <w:spacing w:val="26"/>
                        <w:sz w:val="19"/>
                      </w:rPr>
                      <w:t> </w:t>
                    </w:r>
                    <w:r>
                      <w:rPr>
                        <w:rFonts w:ascii="Tahoma" w:hAnsi="Tahoma"/>
                        <w:color w:val="FFFFFF"/>
                        <w:w w:val="80"/>
                        <w:sz w:val="19"/>
                      </w:rPr>
                      <w:t>лидерство</w:t>
                    </w:r>
                    <w:r>
                      <w:rPr>
                        <w:rFonts w:ascii="Tahoma" w:hAnsi="Tahoma"/>
                        <w:color w:val="FFFFFF"/>
                        <w:spacing w:val="27"/>
                        <w:sz w:val="19"/>
                      </w:rPr>
                      <w:t> </w:t>
                    </w:r>
                    <w:r>
                      <w:rPr>
                        <w:rFonts w:ascii="Tahoma" w:hAnsi="Tahoma"/>
                        <w:color w:val="FFFFFF"/>
                        <w:w w:val="80"/>
                        <w:sz w:val="19"/>
                      </w:rPr>
                      <w:t>и</w:t>
                    </w:r>
                    <w:r>
                      <w:rPr>
                        <w:rFonts w:ascii="Tahoma" w:hAnsi="Tahoma"/>
                        <w:color w:val="FFFFFF"/>
                        <w:spacing w:val="28"/>
                        <w:sz w:val="19"/>
                      </w:rPr>
                      <w:t> </w:t>
                    </w:r>
                    <w:r>
                      <w:rPr>
                        <w:rFonts w:ascii="Tahoma" w:hAnsi="Tahoma"/>
                        <w:color w:val="FFFFFF"/>
                        <w:w w:val="80"/>
                        <w:sz w:val="19"/>
                      </w:rPr>
                      <w:t>политические</w:t>
                    </w:r>
                    <w:r>
                      <w:rPr>
                        <w:rFonts w:ascii="Tahoma" w:hAnsi="Tahoma"/>
                        <w:color w:val="FFFFFF"/>
                        <w:spacing w:val="27"/>
                        <w:sz w:val="19"/>
                      </w:rPr>
                      <w:t> </w:t>
                    </w:r>
                    <w:r>
                      <w:rPr>
                        <w:rFonts w:ascii="Tahoma" w:hAnsi="Tahoma"/>
                        <w:color w:val="FFFFFF"/>
                        <w:spacing w:val="-2"/>
                        <w:w w:val="80"/>
                        <w:sz w:val="19"/>
                      </w:rPr>
                      <w:t>реформы</w:t>
                    </w:r>
                  </w:p>
                </w:txbxContent>
              </v:textbox>
              <w10:wrap type="none"/>
            </v:shape>
            <v:shape style="position:absolute;left:8830;top:1114;width:241;height:272" type="#_x0000_t202" id="docshape1965" filled="false" stroked="false">
              <v:textbox inset="0,0,0,0">
                <w:txbxContent>
                  <w:p>
                    <w:pPr>
                      <w:spacing w:line="268" w:lineRule="exact" w:before="3"/>
                      <w:ind w:left="0" w:right="0" w:firstLine="0"/>
                      <w:jc w:val="left"/>
                      <w:rPr>
                        <w:rFonts w:ascii="Calibri"/>
                        <w:b/>
                        <w:sz w:val="22"/>
                      </w:rPr>
                    </w:pPr>
                    <w:r>
                      <w:rPr>
                        <w:rFonts w:ascii="Calibri"/>
                        <w:b/>
                        <w:color w:val="FFFFFF"/>
                        <w:spacing w:val="-20"/>
                        <w:w w:val="120"/>
                        <w:sz w:val="22"/>
                      </w:rPr>
                      <w:t>97</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1966"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4613"/>
        <w:jc w:val="both"/>
      </w:pPr>
      <w:r>
        <w:rPr/>
        <w:pict>
          <v:group style="position:absolute;margin-left:280.640015pt;margin-top:-1.324235pt;width:176.4pt;height:162.2pt;mso-position-horizontal-relative:page;mso-position-vertical-relative:paragraph;z-index:15926272" id="docshapegroup1967" coordorigin="5613,-26" coordsize="3528,3244">
            <v:shape style="position:absolute;left:5612;top:2594;width:3528;height:623" type="#_x0000_t75" id="docshape1968" stroked="false">
              <v:imagedata r:id="rId466" o:title=""/>
            </v:shape>
            <v:rect style="position:absolute;left:5675;top:2530;width:3402;height:624" id="docshape1969" filled="true" fillcolor="#ffffff" stroked="false">
              <v:fill type="solid"/>
            </v:rect>
            <v:shape style="position:absolute;left:5612;top:-27;width:3528;height:2621" type="#_x0000_t75" id="docshape1970" stroked="false">
              <v:imagedata r:id="rId467" o:title=""/>
            </v:shape>
            <v:shape style="position:absolute;left:5675;top:36;width:3402;height:2495" type="#_x0000_t75" id="docshape1971" stroked="false">
              <v:imagedata r:id="rId468" o:title=""/>
            </v:shape>
            <v:rect style="position:absolute;left:5685;top:46;width:3382;height:2475" id="docshape1972" filled="false" stroked="true" strokeweight="1.0pt" strokecolor="#ffffff">
              <v:stroke dashstyle="solid"/>
            </v:rect>
            <v:shape style="position:absolute;left:5612;top:-27;width:3528;height:3244" type="#_x0000_t202" id="docshape1973"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8"/>
                      <w:rPr>
                        <w:sz w:val="22"/>
                      </w:rPr>
                    </w:pPr>
                  </w:p>
                  <w:p>
                    <w:pPr>
                      <w:spacing w:line="218" w:lineRule="auto" w:before="0"/>
                      <w:ind w:left="176" w:right="329" w:firstLine="0"/>
                      <w:jc w:val="left"/>
                      <w:rPr>
                        <w:rFonts w:ascii="Trebuchet MS" w:hAnsi="Trebuchet MS"/>
                        <w:i/>
                        <w:sz w:val="19"/>
                      </w:rPr>
                    </w:pPr>
                    <w:r>
                      <w:rPr>
                        <w:rFonts w:ascii="Calibri" w:hAnsi="Calibri"/>
                        <w:b/>
                        <w:color w:val="231F20"/>
                        <w:w w:val="110"/>
                        <w:sz w:val="19"/>
                      </w:rPr>
                      <w:t>Манчестерская бойня 16 </w:t>
                    </w:r>
                    <w:r>
                      <w:rPr>
                        <w:rFonts w:ascii="Calibri" w:hAnsi="Calibri"/>
                        <w:b/>
                        <w:color w:val="231F20"/>
                        <w:w w:val="110"/>
                        <w:sz w:val="19"/>
                      </w:rPr>
                      <w:t>августа </w:t>
                    </w:r>
                    <w:r>
                      <w:rPr>
                        <w:rFonts w:ascii="Calibri" w:hAnsi="Calibri"/>
                        <w:b/>
                        <w:color w:val="231F20"/>
                        <w:spacing w:val="-2"/>
                        <w:w w:val="110"/>
                        <w:sz w:val="19"/>
                      </w:rPr>
                      <w:t>1819</w:t>
                    </w:r>
                    <w:r>
                      <w:rPr>
                        <w:rFonts w:ascii="Calibri" w:hAnsi="Calibri"/>
                        <w:b/>
                        <w:color w:val="231F20"/>
                        <w:spacing w:val="-8"/>
                        <w:w w:val="110"/>
                        <w:sz w:val="19"/>
                      </w:rPr>
                      <w:t> </w:t>
                    </w:r>
                    <w:r>
                      <w:rPr>
                        <w:rFonts w:ascii="Calibri" w:hAnsi="Calibri"/>
                        <w:b/>
                        <w:color w:val="231F20"/>
                        <w:spacing w:val="-2"/>
                        <w:w w:val="110"/>
                        <w:sz w:val="19"/>
                      </w:rPr>
                      <w:t>г.</w:t>
                    </w:r>
                    <w:r>
                      <w:rPr>
                        <w:rFonts w:ascii="Calibri" w:hAnsi="Calibri"/>
                        <w:b/>
                        <w:color w:val="231F20"/>
                        <w:spacing w:val="-8"/>
                        <w:w w:val="110"/>
                        <w:sz w:val="19"/>
                      </w:rPr>
                      <w:t> </w:t>
                    </w:r>
                    <w:r>
                      <w:rPr>
                        <w:rFonts w:ascii="Trebuchet MS" w:hAnsi="Trebuchet MS"/>
                        <w:i/>
                        <w:color w:val="231F20"/>
                        <w:spacing w:val="-2"/>
                        <w:w w:val="110"/>
                        <w:sz w:val="19"/>
                      </w:rPr>
                      <w:t>Гравюра.</w:t>
                    </w:r>
                    <w:r>
                      <w:rPr>
                        <w:rFonts w:ascii="Trebuchet MS" w:hAnsi="Trebuchet MS"/>
                        <w:i/>
                        <w:color w:val="231F20"/>
                        <w:spacing w:val="-13"/>
                        <w:w w:val="110"/>
                        <w:sz w:val="19"/>
                      </w:rPr>
                      <w:t> </w:t>
                    </w:r>
                    <w:r>
                      <w:rPr>
                        <w:rFonts w:ascii="Trebuchet MS" w:hAnsi="Trebuchet MS"/>
                        <w:i/>
                        <w:color w:val="231F20"/>
                        <w:spacing w:val="-2"/>
                        <w:w w:val="110"/>
                        <w:sz w:val="19"/>
                      </w:rPr>
                      <w:t>1819</w:t>
                    </w:r>
                    <w:r>
                      <w:rPr>
                        <w:rFonts w:ascii="Trebuchet MS" w:hAnsi="Trebuchet MS"/>
                        <w:i/>
                        <w:color w:val="231F20"/>
                        <w:spacing w:val="-14"/>
                        <w:w w:val="110"/>
                        <w:sz w:val="19"/>
                      </w:rPr>
                      <w:t> </w:t>
                    </w:r>
                    <w:r>
                      <w:rPr>
                        <w:rFonts w:ascii="Trebuchet MS" w:hAnsi="Trebuchet MS"/>
                        <w:i/>
                        <w:color w:val="231F20"/>
                        <w:spacing w:val="-2"/>
                        <w:w w:val="110"/>
                        <w:sz w:val="19"/>
                      </w:rPr>
                      <w:t>г.</w:t>
                    </w:r>
                  </w:p>
                </w:txbxContent>
              </v:textbox>
              <w10:wrap type="none"/>
            </v:shape>
            <w10:wrap type="none"/>
          </v:group>
        </w:pict>
      </w:r>
      <w:r>
        <w:rPr>
          <w:color w:val="231F20"/>
        </w:rPr>
        <w:t>избирателей, посылал в парламент одного депутата, а промышленный Манчестер </w:t>
      </w:r>
      <w:r>
        <w:rPr>
          <w:color w:val="231F20"/>
        </w:rPr>
        <w:t>не имел их вовсе! Борьба за расширение пра- ва</w:t>
      </w:r>
      <w:r>
        <w:rPr>
          <w:color w:val="231F20"/>
          <w:spacing w:val="-10"/>
        </w:rPr>
        <w:t> </w:t>
      </w:r>
      <w:r>
        <w:rPr>
          <w:color w:val="231F20"/>
        </w:rPr>
        <w:t>голоса</w:t>
      </w:r>
      <w:r>
        <w:rPr>
          <w:color w:val="231F20"/>
          <w:spacing w:val="-10"/>
        </w:rPr>
        <w:t> </w:t>
      </w:r>
      <w:r>
        <w:rPr>
          <w:color w:val="231F20"/>
        </w:rPr>
        <w:t>и</w:t>
      </w:r>
      <w:r>
        <w:rPr>
          <w:color w:val="231F20"/>
          <w:spacing w:val="-10"/>
        </w:rPr>
        <w:t> </w:t>
      </w:r>
      <w:r>
        <w:rPr>
          <w:color w:val="231F20"/>
        </w:rPr>
        <w:t>за</w:t>
      </w:r>
      <w:r>
        <w:rPr>
          <w:color w:val="231F20"/>
          <w:spacing w:val="-10"/>
        </w:rPr>
        <w:t> </w:t>
      </w:r>
      <w:r>
        <w:rPr>
          <w:color w:val="231F20"/>
        </w:rPr>
        <w:t>парламентскую</w:t>
      </w:r>
      <w:r>
        <w:rPr>
          <w:color w:val="231F20"/>
          <w:spacing w:val="-10"/>
        </w:rPr>
        <w:t> </w:t>
      </w:r>
      <w:r>
        <w:rPr>
          <w:color w:val="231F20"/>
        </w:rPr>
        <w:t>реформу</w:t>
      </w:r>
      <w:r>
        <w:rPr>
          <w:color w:val="231F20"/>
          <w:spacing w:val="-10"/>
        </w:rPr>
        <w:t> </w:t>
      </w:r>
      <w:r>
        <w:rPr>
          <w:color w:val="231F20"/>
        </w:rPr>
        <w:t>ста- ла одной из главных внутриполитических </w:t>
      </w:r>
      <w:r>
        <w:rPr>
          <w:color w:val="231F20"/>
          <w:spacing w:val="-2"/>
        </w:rPr>
        <w:t>проблем.</w:t>
      </w:r>
    </w:p>
    <w:p>
      <w:pPr>
        <w:pStyle w:val="BodyText"/>
        <w:spacing w:line="223" w:lineRule="auto" w:before="2"/>
        <w:ind w:left="893" w:right="4613" w:firstLine="340"/>
        <w:jc w:val="both"/>
      </w:pPr>
      <w:r>
        <w:rPr>
          <w:color w:val="231F20"/>
        </w:rPr>
        <w:t>Одним из методов этой борьбы стала подача петиций, на которые власти пер- воначально</w:t>
      </w:r>
      <w:r>
        <w:rPr>
          <w:color w:val="231F20"/>
          <w:spacing w:val="40"/>
        </w:rPr>
        <w:t> </w:t>
      </w:r>
      <w:r>
        <w:rPr>
          <w:color w:val="231F20"/>
        </w:rPr>
        <w:t>реагировали</w:t>
      </w:r>
      <w:r>
        <w:rPr>
          <w:color w:val="231F20"/>
          <w:spacing w:val="40"/>
        </w:rPr>
        <w:t> </w:t>
      </w:r>
      <w:r>
        <w:rPr>
          <w:color w:val="231F20"/>
        </w:rPr>
        <w:t>насилием.</w:t>
      </w:r>
      <w:r>
        <w:rPr>
          <w:color w:val="231F20"/>
          <w:spacing w:val="40"/>
        </w:rPr>
        <w:t> </w:t>
      </w:r>
      <w:r>
        <w:rPr>
          <w:color w:val="231F20"/>
        </w:rPr>
        <w:t>Так,</w:t>
      </w:r>
      <w:r>
        <w:rPr>
          <w:color w:val="231F20"/>
          <w:spacing w:val="40"/>
        </w:rPr>
        <w:t> </w:t>
      </w:r>
      <w:r>
        <w:rPr>
          <w:color w:val="231F20"/>
        </w:rPr>
        <w:t>в 1819 г. войска жестоко разогнали огром- ный</w:t>
      </w:r>
      <w:r>
        <w:rPr>
          <w:color w:val="231F20"/>
          <w:spacing w:val="-5"/>
        </w:rPr>
        <w:t> </w:t>
      </w:r>
      <w:r>
        <w:rPr>
          <w:color w:val="231F20"/>
        </w:rPr>
        <w:t>митинг</w:t>
      </w:r>
      <w:r>
        <w:rPr>
          <w:color w:val="231F20"/>
          <w:spacing w:val="-5"/>
        </w:rPr>
        <w:t> </w:t>
      </w:r>
      <w:r>
        <w:rPr>
          <w:color w:val="231F20"/>
        </w:rPr>
        <w:t>под</w:t>
      </w:r>
      <w:r>
        <w:rPr>
          <w:color w:val="231F20"/>
          <w:spacing w:val="-5"/>
        </w:rPr>
        <w:t> </w:t>
      </w:r>
      <w:r>
        <w:rPr>
          <w:color w:val="231F20"/>
        </w:rPr>
        <w:t>Манчестером,</w:t>
      </w:r>
      <w:r>
        <w:rPr>
          <w:color w:val="231F20"/>
          <w:spacing w:val="-5"/>
        </w:rPr>
        <w:t> </w:t>
      </w:r>
      <w:r>
        <w:rPr>
          <w:color w:val="231F20"/>
        </w:rPr>
        <w:t>были</w:t>
      </w:r>
      <w:r>
        <w:rPr>
          <w:color w:val="231F20"/>
          <w:spacing w:val="-5"/>
        </w:rPr>
        <w:t> </w:t>
      </w:r>
      <w:r>
        <w:rPr>
          <w:color w:val="231F20"/>
        </w:rPr>
        <w:t>погиб- шие и множество раненых. Сразу после </w:t>
      </w:r>
      <w:r>
        <w:rPr>
          <w:color w:val="231F20"/>
          <w:spacing w:val="-2"/>
        </w:rPr>
        <w:t>этого</w:t>
      </w:r>
      <w:r>
        <w:rPr>
          <w:color w:val="231F20"/>
          <w:spacing w:val="-12"/>
        </w:rPr>
        <w:t> </w:t>
      </w:r>
      <w:r>
        <w:rPr>
          <w:color w:val="231F20"/>
          <w:spacing w:val="-2"/>
        </w:rPr>
        <w:t>чрезвычайная</w:t>
      </w:r>
      <w:r>
        <w:rPr>
          <w:color w:val="231F20"/>
          <w:spacing w:val="-12"/>
        </w:rPr>
        <w:t> </w:t>
      </w:r>
      <w:r>
        <w:rPr>
          <w:color w:val="231F20"/>
          <w:spacing w:val="-2"/>
        </w:rPr>
        <w:t>сессия</w:t>
      </w:r>
      <w:r>
        <w:rPr>
          <w:color w:val="231F20"/>
          <w:spacing w:val="-12"/>
        </w:rPr>
        <w:t> </w:t>
      </w:r>
      <w:r>
        <w:rPr>
          <w:color w:val="231F20"/>
          <w:spacing w:val="-2"/>
        </w:rPr>
        <w:t>парламента</w:t>
      </w:r>
      <w:r>
        <w:rPr>
          <w:color w:val="231F20"/>
          <w:spacing w:val="-12"/>
        </w:rPr>
        <w:t> </w:t>
      </w:r>
      <w:r>
        <w:rPr>
          <w:color w:val="231F20"/>
          <w:spacing w:val="-2"/>
        </w:rPr>
        <w:t>при- </w:t>
      </w:r>
      <w:r>
        <w:rPr>
          <w:color w:val="231F20"/>
        </w:rPr>
        <w:t>няла Шесть актов, прозванных «законами </w:t>
      </w:r>
      <w:r>
        <w:rPr>
          <w:color w:val="231F20"/>
          <w:w w:val="95"/>
        </w:rPr>
        <w:t>для</w:t>
      </w:r>
      <w:r>
        <w:rPr>
          <w:color w:val="231F20"/>
          <w:spacing w:val="-1"/>
        </w:rPr>
        <w:t> </w:t>
      </w:r>
      <w:r>
        <w:rPr>
          <w:color w:val="231F20"/>
          <w:w w:val="95"/>
        </w:rPr>
        <w:t>затыкания</w:t>
      </w:r>
      <w:r>
        <w:rPr>
          <w:color w:val="231F20"/>
        </w:rPr>
        <w:t> </w:t>
      </w:r>
      <w:r>
        <w:rPr>
          <w:color w:val="231F20"/>
          <w:w w:val="95"/>
        </w:rPr>
        <w:t>рта».</w:t>
      </w:r>
      <w:r>
        <w:rPr>
          <w:color w:val="231F20"/>
          <w:spacing w:val="-1"/>
        </w:rPr>
        <w:t> </w:t>
      </w:r>
      <w:r>
        <w:rPr>
          <w:color w:val="231F20"/>
          <w:w w:val="95"/>
        </w:rPr>
        <w:t>Они</w:t>
      </w:r>
      <w:r>
        <w:rPr>
          <w:color w:val="231F20"/>
        </w:rPr>
        <w:t> </w:t>
      </w:r>
      <w:r>
        <w:rPr>
          <w:color w:val="231F20"/>
          <w:w w:val="95"/>
        </w:rPr>
        <w:t>ограничивали</w:t>
      </w:r>
      <w:r>
        <w:rPr>
          <w:color w:val="231F20"/>
          <w:spacing w:val="-1"/>
        </w:rPr>
        <w:t> </w:t>
      </w:r>
      <w:r>
        <w:rPr>
          <w:color w:val="231F20"/>
          <w:spacing w:val="-4"/>
          <w:w w:val="95"/>
        </w:rPr>
        <w:t>сво-</w:t>
      </w:r>
    </w:p>
    <w:p>
      <w:pPr>
        <w:pStyle w:val="BodyText"/>
        <w:spacing w:line="223" w:lineRule="auto" w:before="4"/>
        <w:ind w:left="893" w:right="1194"/>
        <w:jc w:val="both"/>
      </w:pPr>
      <w:r>
        <w:rPr>
          <w:color w:val="231F20"/>
        </w:rPr>
        <w:t>боду</w:t>
      </w:r>
      <w:r>
        <w:rPr>
          <w:color w:val="231F20"/>
          <w:spacing w:val="32"/>
        </w:rPr>
        <w:t> </w:t>
      </w:r>
      <w:r>
        <w:rPr>
          <w:color w:val="231F20"/>
        </w:rPr>
        <w:t>печати</w:t>
      </w:r>
      <w:r>
        <w:rPr>
          <w:color w:val="231F20"/>
          <w:spacing w:val="32"/>
        </w:rPr>
        <w:t> </w:t>
      </w:r>
      <w:r>
        <w:rPr>
          <w:color w:val="231F20"/>
        </w:rPr>
        <w:t>и</w:t>
      </w:r>
      <w:r>
        <w:rPr>
          <w:color w:val="231F20"/>
          <w:spacing w:val="32"/>
        </w:rPr>
        <w:t> </w:t>
      </w:r>
      <w:r>
        <w:rPr>
          <w:color w:val="231F20"/>
        </w:rPr>
        <w:t>собраний.</w:t>
      </w:r>
      <w:r>
        <w:rPr>
          <w:color w:val="231F20"/>
          <w:spacing w:val="32"/>
        </w:rPr>
        <w:t> </w:t>
      </w:r>
      <w:r>
        <w:rPr>
          <w:color w:val="231F20"/>
        </w:rPr>
        <w:t>Однако</w:t>
      </w:r>
      <w:r>
        <w:rPr>
          <w:color w:val="231F20"/>
          <w:spacing w:val="32"/>
        </w:rPr>
        <w:t> </w:t>
      </w:r>
      <w:r>
        <w:rPr>
          <w:color w:val="231F20"/>
        </w:rPr>
        <w:t>всё</w:t>
      </w:r>
      <w:r>
        <w:rPr>
          <w:color w:val="231F20"/>
          <w:spacing w:val="32"/>
        </w:rPr>
        <w:t> </w:t>
      </w:r>
      <w:r>
        <w:rPr>
          <w:color w:val="231F20"/>
        </w:rPr>
        <w:t>более</w:t>
      </w:r>
      <w:r>
        <w:rPr>
          <w:color w:val="231F20"/>
          <w:spacing w:val="32"/>
        </w:rPr>
        <w:t> </w:t>
      </w:r>
      <w:r>
        <w:rPr>
          <w:color w:val="231F20"/>
        </w:rPr>
        <w:t>ясным</w:t>
      </w:r>
      <w:r>
        <w:rPr>
          <w:color w:val="231F20"/>
          <w:spacing w:val="32"/>
        </w:rPr>
        <w:t> </w:t>
      </w:r>
      <w:r>
        <w:rPr>
          <w:color w:val="231F20"/>
        </w:rPr>
        <w:t>становилось</w:t>
      </w:r>
      <w:r>
        <w:rPr>
          <w:color w:val="231F20"/>
          <w:spacing w:val="32"/>
        </w:rPr>
        <w:t> </w:t>
      </w:r>
      <w:r>
        <w:rPr>
          <w:color w:val="231F20"/>
        </w:rPr>
        <w:t>то,</w:t>
      </w:r>
      <w:r>
        <w:rPr>
          <w:color w:val="231F20"/>
          <w:spacing w:val="32"/>
        </w:rPr>
        <w:t> </w:t>
      </w:r>
      <w:r>
        <w:rPr>
          <w:color w:val="231F20"/>
        </w:rPr>
        <w:t>что</w:t>
      </w:r>
      <w:r>
        <w:rPr>
          <w:color w:val="231F20"/>
          <w:spacing w:val="32"/>
        </w:rPr>
        <w:t> </w:t>
      </w:r>
      <w:r>
        <w:rPr>
          <w:color w:val="231F20"/>
        </w:rPr>
        <w:t>одни- ми репрессиями проблему решить невозможно.</w:t>
      </w:r>
    </w:p>
    <w:p>
      <w:pPr>
        <w:pStyle w:val="BodyText"/>
        <w:spacing w:line="223" w:lineRule="auto" w:before="1"/>
        <w:ind w:left="893" w:right="1195" w:firstLine="340"/>
        <w:jc w:val="both"/>
      </w:pPr>
      <w:r>
        <w:rPr>
          <w:color w:val="231F20"/>
        </w:rPr>
        <w:t>Свою роль сыграла Июльская революция 1830 г. во Франции, показавшая необходимость своевременных уступок. В том же году к власти после долгого перерыва</w:t>
      </w:r>
      <w:r>
        <w:rPr>
          <w:color w:val="231F20"/>
          <w:spacing w:val="-4"/>
        </w:rPr>
        <w:t> </w:t>
      </w:r>
      <w:r>
        <w:rPr>
          <w:color w:val="231F20"/>
        </w:rPr>
        <w:t>пришла</w:t>
      </w:r>
      <w:r>
        <w:rPr>
          <w:color w:val="231F20"/>
          <w:spacing w:val="-4"/>
        </w:rPr>
        <w:t> </w:t>
      </w:r>
      <w:r>
        <w:rPr>
          <w:color w:val="231F20"/>
        </w:rPr>
        <w:t>партия</w:t>
      </w:r>
      <w:r>
        <w:rPr>
          <w:color w:val="231F20"/>
          <w:spacing w:val="-4"/>
        </w:rPr>
        <w:t> </w:t>
      </w:r>
      <w:r>
        <w:rPr>
          <w:color w:val="231F20"/>
        </w:rPr>
        <w:t>вигов,</w:t>
      </w:r>
      <w:r>
        <w:rPr>
          <w:color w:val="231F20"/>
          <w:spacing w:val="-4"/>
        </w:rPr>
        <w:t> </w:t>
      </w:r>
      <w:r>
        <w:rPr>
          <w:color w:val="231F20"/>
        </w:rPr>
        <w:t>опиравшаяся</w:t>
      </w:r>
      <w:r>
        <w:rPr>
          <w:color w:val="231F20"/>
          <w:spacing w:val="-4"/>
        </w:rPr>
        <w:t> </w:t>
      </w:r>
      <w:r>
        <w:rPr>
          <w:color w:val="231F20"/>
        </w:rPr>
        <w:t>на</w:t>
      </w:r>
      <w:r>
        <w:rPr>
          <w:color w:val="231F20"/>
          <w:spacing w:val="-4"/>
        </w:rPr>
        <w:t> </w:t>
      </w:r>
      <w:r>
        <w:rPr>
          <w:color w:val="231F20"/>
        </w:rPr>
        <w:t>торгово-промышленные</w:t>
      </w:r>
      <w:r>
        <w:rPr>
          <w:color w:val="231F20"/>
          <w:spacing w:val="-4"/>
        </w:rPr>
        <w:t> </w:t>
      </w:r>
      <w:r>
        <w:rPr>
          <w:color w:val="231F20"/>
        </w:rPr>
        <w:t>кру- ги и склонная к либеральным реформам.</w:t>
      </w:r>
    </w:p>
    <w:p>
      <w:pPr>
        <w:pStyle w:val="BodyText"/>
        <w:spacing w:line="223" w:lineRule="auto" w:before="1"/>
        <w:ind w:left="893" w:right="1194" w:firstLine="340"/>
        <w:jc w:val="both"/>
      </w:pPr>
      <w:r>
        <w:rPr>
          <w:color w:val="231F20"/>
        </w:rPr>
        <w:t>В</w:t>
      </w:r>
      <w:r>
        <w:rPr>
          <w:color w:val="231F20"/>
          <w:spacing w:val="-2"/>
        </w:rPr>
        <w:t> </w:t>
      </w:r>
      <w:r>
        <w:rPr>
          <w:color w:val="231F20"/>
        </w:rPr>
        <w:t>1832</w:t>
      </w:r>
      <w:r>
        <w:rPr>
          <w:color w:val="231F20"/>
          <w:spacing w:val="-2"/>
        </w:rPr>
        <w:t> </w:t>
      </w:r>
      <w:r>
        <w:rPr>
          <w:color w:val="231F20"/>
        </w:rPr>
        <w:t>г.</w:t>
      </w:r>
      <w:r>
        <w:rPr>
          <w:color w:val="231F20"/>
          <w:spacing w:val="-2"/>
        </w:rPr>
        <w:t> </w:t>
      </w:r>
      <w:r>
        <w:rPr>
          <w:color w:val="231F20"/>
        </w:rPr>
        <w:t>правительство</w:t>
      </w:r>
      <w:r>
        <w:rPr>
          <w:color w:val="231F20"/>
          <w:spacing w:val="-2"/>
        </w:rPr>
        <w:t> </w:t>
      </w:r>
      <w:r>
        <w:rPr>
          <w:color w:val="231F20"/>
        </w:rPr>
        <w:t>вигов</w:t>
      </w:r>
      <w:r>
        <w:rPr>
          <w:color w:val="231F20"/>
          <w:spacing w:val="-2"/>
        </w:rPr>
        <w:t> </w:t>
      </w:r>
      <w:r>
        <w:rPr>
          <w:color w:val="231F20"/>
        </w:rPr>
        <w:t>провело</w:t>
      </w:r>
      <w:r>
        <w:rPr>
          <w:color w:val="231F20"/>
          <w:spacing w:val="-2"/>
        </w:rPr>
        <w:t> </w:t>
      </w:r>
      <w:r>
        <w:rPr>
          <w:color w:val="231F20"/>
        </w:rPr>
        <w:t>реформу</w:t>
      </w:r>
      <w:r>
        <w:rPr>
          <w:color w:val="231F20"/>
          <w:spacing w:val="-2"/>
        </w:rPr>
        <w:t> </w:t>
      </w:r>
      <w:r>
        <w:rPr>
          <w:color w:val="231F20"/>
        </w:rPr>
        <w:t>против</w:t>
      </w:r>
      <w:r>
        <w:rPr>
          <w:color w:val="231F20"/>
          <w:spacing w:val="-2"/>
        </w:rPr>
        <w:t> </w:t>
      </w:r>
      <w:r>
        <w:rPr>
          <w:color w:val="231F20"/>
        </w:rPr>
        <w:t>«гнилых</w:t>
      </w:r>
      <w:r>
        <w:rPr>
          <w:color w:val="231F20"/>
          <w:spacing w:val="-2"/>
        </w:rPr>
        <w:t> </w:t>
      </w:r>
      <w:r>
        <w:rPr>
          <w:color w:val="231F20"/>
        </w:rPr>
        <w:t>местечек». Представители от городского населения получили новые места в парламенте, хотя высокий имущественный ценз давал право голоса лишь средней и круп- ной</w:t>
      </w:r>
      <w:r>
        <w:rPr>
          <w:color w:val="231F20"/>
          <w:spacing w:val="-10"/>
        </w:rPr>
        <w:t> </w:t>
      </w:r>
      <w:r>
        <w:rPr>
          <w:color w:val="231F20"/>
        </w:rPr>
        <w:t>буржуазии.</w:t>
      </w:r>
      <w:r>
        <w:rPr>
          <w:color w:val="231F20"/>
          <w:spacing w:val="-10"/>
        </w:rPr>
        <w:t> </w:t>
      </w:r>
      <w:r>
        <w:rPr>
          <w:color w:val="231F20"/>
        </w:rPr>
        <w:t>Избирательные</w:t>
      </w:r>
      <w:r>
        <w:rPr>
          <w:color w:val="231F20"/>
          <w:spacing w:val="-10"/>
        </w:rPr>
        <w:t> </w:t>
      </w:r>
      <w:r>
        <w:rPr>
          <w:color w:val="231F20"/>
        </w:rPr>
        <w:t>округа</w:t>
      </w:r>
      <w:r>
        <w:rPr>
          <w:color w:val="231F20"/>
          <w:spacing w:val="-10"/>
        </w:rPr>
        <w:t> </w:t>
      </w:r>
      <w:r>
        <w:rPr>
          <w:color w:val="231F20"/>
        </w:rPr>
        <w:t>были</w:t>
      </w:r>
      <w:r>
        <w:rPr>
          <w:color w:val="231F20"/>
          <w:spacing w:val="-10"/>
        </w:rPr>
        <w:t> </w:t>
      </w:r>
      <w:r>
        <w:rPr>
          <w:color w:val="231F20"/>
        </w:rPr>
        <w:t>распределены</w:t>
      </w:r>
      <w:r>
        <w:rPr>
          <w:color w:val="231F20"/>
          <w:spacing w:val="-10"/>
        </w:rPr>
        <w:t> </w:t>
      </w:r>
      <w:r>
        <w:rPr>
          <w:color w:val="231F20"/>
        </w:rPr>
        <w:t>таким</w:t>
      </w:r>
      <w:r>
        <w:rPr>
          <w:color w:val="231F20"/>
          <w:spacing w:val="-10"/>
        </w:rPr>
        <w:t> </w:t>
      </w:r>
      <w:r>
        <w:rPr>
          <w:color w:val="231F20"/>
        </w:rPr>
        <w:t>образом,</w:t>
      </w:r>
      <w:r>
        <w:rPr>
          <w:color w:val="231F20"/>
          <w:spacing w:val="-10"/>
        </w:rPr>
        <w:t> </w:t>
      </w:r>
      <w:r>
        <w:rPr>
          <w:color w:val="231F20"/>
        </w:rPr>
        <w:t>что аграрный юг страны по-прежнему имел преимущество над </w:t>
      </w:r>
      <w:r>
        <w:rPr>
          <w:color w:val="231F20"/>
        </w:rPr>
        <w:t>промышленным севером, а англичане — над другими народами Великобритании. Право изби- рать имел каждый пятый англичанин, каждый восьмой шотландец, каждый двадцатый</w:t>
      </w:r>
      <w:r>
        <w:rPr>
          <w:color w:val="231F20"/>
          <w:spacing w:val="-14"/>
        </w:rPr>
        <w:t> </w:t>
      </w:r>
      <w:r>
        <w:rPr>
          <w:color w:val="231F20"/>
        </w:rPr>
        <w:t>ирландец.</w:t>
      </w:r>
      <w:r>
        <w:rPr>
          <w:color w:val="231F20"/>
          <w:spacing w:val="-14"/>
        </w:rPr>
        <w:t> </w:t>
      </w:r>
      <w:r>
        <w:rPr>
          <w:color w:val="231F20"/>
        </w:rPr>
        <w:t>Реформа</w:t>
      </w:r>
      <w:r>
        <w:rPr>
          <w:color w:val="231F20"/>
          <w:spacing w:val="-14"/>
        </w:rPr>
        <w:t> </w:t>
      </w:r>
      <w:r>
        <w:rPr>
          <w:color w:val="231F20"/>
        </w:rPr>
        <w:t>1832</w:t>
      </w:r>
      <w:r>
        <w:rPr>
          <w:color w:val="231F20"/>
          <w:spacing w:val="-14"/>
        </w:rPr>
        <w:t> </w:t>
      </w:r>
      <w:r>
        <w:rPr>
          <w:color w:val="231F20"/>
        </w:rPr>
        <w:t>г.</w:t>
      </w:r>
      <w:r>
        <w:rPr>
          <w:color w:val="231F20"/>
          <w:spacing w:val="-14"/>
        </w:rPr>
        <w:t> </w:t>
      </w:r>
      <w:r>
        <w:rPr>
          <w:color w:val="231F20"/>
        </w:rPr>
        <w:t>в</w:t>
      </w:r>
      <w:r>
        <w:rPr>
          <w:color w:val="231F20"/>
          <w:spacing w:val="-14"/>
        </w:rPr>
        <w:t> </w:t>
      </w:r>
      <w:r>
        <w:rPr>
          <w:color w:val="231F20"/>
        </w:rPr>
        <w:t>целом</w:t>
      </w:r>
      <w:r>
        <w:rPr>
          <w:color w:val="231F20"/>
          <w:spacing w:val="-14"/>
        </w:rPr>
        <w:t> </w:t>
      </w:r>
      <w:r>
        <w:rPr>
          <w:color w:val="231F20"/>
        </w:rPr>
        <w:t>незначительно</w:t>
      </w:r>
      <w:r>
        <w:rPr>
          <w:color w:val="231F20"/>
          <w:spacing w:val="-14"/>
        </w:rPr>
        <w:t> </w:t>
      </w:r>
      <w:r>
        <w:rPr>
          <w:color w:val="231F20"/>
        </w:rPr>
        <w:t>увеличила</w:t>
      </w:r>
      <w:r>
        <w:rPr>
          <w:color w:val="231F20"/>
          <w:spacing w:val="-14"/>
        </w:rPr>
        <w:t> </w:t>
      </w:r>
      <w:r>
        <w:rPr>
          <w:color w:val="231F20"/>
        </w:rPr>
        <w:t>коли- чество избирателей, однако правящие верхи осознали необходимость уступок общественному мнению.</w:t>
      </w:r>
    </w:p>
    <w:p>
      <w:pPr>
        <w:pStyle w:val="ListParagraph"/>
        <w:numPr>
          <w:ilvl w:val="1"/>
          <w:numId w:val="4"/>
        </w:numPr>
        <w:tabs>
          <w:tab w:pos="1233" w:val="left" w:leader="none"/>
          <w:tab w:pos="1234" w:val="left" w:leader="none"/>
        </w:tabs>
        <w:spacing w:line="240" w:lineRule="auto" w:before="137" w:after="0"/>
        <w:ind w:left="1233" w:right="0" w:hanging="341"/>
        <w:jc w:val="left"/>
        <w:rPr>
          <w:sz w:val="19"/>
        </w:rPr>
      </w:pPr>
      <w:r>
        <w:rPr>
          <w:color w:val="231F20"/>
          <w:w w:val="95"/>
          <w:sz w:val="19"/>
        </w:rPr>
        <w:t>С</w:t>
      </w:r>
      <w:r>
        <w:rPr>
          <w:color w:val="231F20"/>
          <w:spacing w:val="11"/>
          <w:sz w:val="19"/>
        </w:rPr>
        <w:t> </w:t>
      </w:r>
      <w:r>
        <w:rPr>
          <w:color w:val="231F20"/>
          <w:w w:val="95"/>
          <w:sz w:val="19"/>
        </w:rPr>
        <w:t>чем</w:t>
      </w:r>
      <w:r>
        <w:rPr>
          <w:color w:val="231F20"/>
          <w:spacing w:val="12"/>
          <w:sz w:val="19"/>
        </w:rPr>
        <w:t> </w:t>
      </w:r>
      <w:r>
        <w:rPr>
          <w:color w:val="231F20"/>
          <w:w w:val="95"/>
          <w:sz w:val="19"/>
        </w:rPr>
        <w:t>связано</w:t>
      </w:r>
      <w:r>
        <w:rPr>
          <w:color w:val="231F20"/>
          <w:spacing w:val="12"/>
          <w:sz w:val="19"/>
        </w:rPr>
        <w:t> </w:t>
      </w:r>
      <w:r>
        <w:rPr>
          <w:color w:val="231F20"/>
          <w:w w:val="95"/>
          <w:sz w:val="19"/>
        </w:rPr>
        <w:t>начало</w:t>
      </w:r>
      <w:r>
        <w:rPr>
          <w:color w:val="231F20"/>
          <w:spacing w:val="12"/>
          <w:sz w:val="19"/>
        </w:rPr>
        <w:t> </w:t>
      </w:r>
      <w:r>
        <w:rPr>
          <w:color w:val="231F20"/>
          <w:w w:val="95"/>
          <w:sz w:val="19"/>
        </w:rPr>
        <w:t>реформы</w:t>
      </w:r>
      <w:r>
        <w:rPr>
          <w:color w:val="231F20"/>
          <w:spacing w:val="12"/>
          <w:sz w:val="19"/>
        </w:rPr>
        <w:t> </w:t>
      </w:r>
      <w:r>
        <w:rPr>
          <w:color w:val="231F20"/>
          <w:w w:val="95"/>
          <w:sz w:val="19"/>
        </w:rPr>
        <w:t>избирательной</w:t>
      </w:r>
      <w:r>
        <w:rPr>
          <w:color w:val="231F20"/>
          <w:spacing w:val="12"/>
          <w:sz w:val="19"/>
        </w:rPr>
        <w:t> </w:t>
      </w:r>
      <w:r>
        <w:rPr>
          <w:color w:val="231F20"/>
          <w:spacing w:val="-2"/>
          <w:w w:val="95"/>
          <w:sz w:val="19"/>
        </w:rPr>
        <w:t>системы?</w:t>
      </w:r>
    </w:p>
    <w:p>
      <w:pPr>
        <w:pStyle w:val="BodyText"/>
        <w:spacing w:before="11"/>
        <w:rPr>
          <w:rFonts w:ascii="Trebuchet MS"/>
          <w:sz w:val="23"/>
        </w:rPr>
      </w:pPr>
    </w:p>
    <w:p>
      <w:pPr>
        <w:pStyle w:val="BodyText"/>
        <w:spacing w:line="223" w:lineRule="auto"/>
        <w:ind w:left="893" w:right="1194"/>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5</w:t>
      </w:r>
      <w:r>
        <w:rPr>
          <w:rFonts w:ascii="Calibri" w:hAnsi="Calibri"/>
          <w:b/>
          <w:color w:val="FFFFFF"/>
          <w:spacing w:val="26"/>
          <w:position w:val="1"/>
          <w:shd w:fill="4495D1" w:color="auto" w:val="clear"/>
        </w:rPr>
        <w:t> </w:t>
      </w:r>
      <w:r>
        <w:rPr>
          <w:rFonts w:ascii="Calibri" w:hAnsi="Calibri"/>
          <w:b/>
          <w:color w:val="FFFFFF"/>
          <w:spacing w:val="80"/>
          <w:w w:val="150"/>
          <w:position w:val="1"/>
        </w:rPr>
        <w:t> </w:t>
      </w:r>
      <w:r>
        <w:rPr>
          <w:rFonts w:ascii="Calibri" w:hAnsi="Calibri"/>
          <w:b/>
          <w:color w:val="4495D1"/>
        </w:rPr>
        <w:t>Реформы</w:t>
      </w:r>
      <w:r>
        <w:rPr>
          <w:rFonts w:ascii="Calibri" w:hAnsi="Calibri"/>
          <w:b/>
          <w:color w:val="4495D1"/>
          <w:spacing w:val="40"/>
        </w:rPr>
        <w:t> </w:t>
      </w:r>
      <w:r>
        <w:rPr>
          <w:rFonts w:ascii="Calibri" w:hAnsi="Calibri"/>
          <w:b/>
          <w:color w:val="4495D1"/>
        </w:rPr>
        <w:t>1820—1840-х</w:t>
      </w:r>
      <w:r>
        <w:rPr>
          <w:rFonts w:ascii="Calibri" w:hAnsi="Calibri"/>
          <w:b/>
          <w:color w:val="4495D1"/>
          <w:spacing w:val="40"/>
        </w:rPr>
        <w:t> </w:t>
      </w:r>
      <w:r>
        <w:rPr>
          <w:rFonts w:ascii="Calibri" w:hAnsi="Calibri"/>
          <w:b/>
          <w:color w:val="4495D1"/>
        </w:rPr>
        <w:t>гг.</w:t>
      </w:r>
      <w:r>
        <w:rPr>
          <w:rFonts w:ascii="Calibri" w:hAnsi="Calibri"/>
          <w:b/>
          <w:color w:val="4495D1"/>
          <w:spacing w:val="40"/>
        </w:rPr>
        <w:t> </w:t>
      </w:r>
      <w:r>
        <w:rPr>
          <w:color w:val="231F20"/>
        </w:rPr>
        <w:t>Изменения</w:t>
      </w:r>
      <w:r>
        <w:rPr>
          <w:color w:val="231F20"/>
          <w:spacing w:val="30"/>
        </w:rPr>
        <w:t> </w:t>
      </w:r>
      <w:r>
        <w:rPr>
          <w:color w:val="231F20"/>
        </w:rPr>
        <w:t>в</w:t>
      </w:r>
      <w:r>
        <w:rPr>
          <w:color w:val="231F20"/>
          <w:spacing w:val="30"/>
        </w:rPr>
        <w:t> </w:t>
      </w:r>
      <w:r>
        <w:rPr>
          <w:color w:val="231F20"/>
        </w:rPr>
        <w:t>экономике</w:t>
      </w:r>
      <w:r>
        <w:rPr>
          <w:color w:val="231F20"/>
          <w:spacing w:val="30"/>
        </w:rPr>
        <w:t> </w:t>
      </w:r>
      <w:r>
        <w:rPr>
          <w:color w:val="231F20"/>
        </w:rPr>
        <w:t>и</w:t>
      </w:r>
      <w:r>
        <w:rPr>
          <w:color w:val="231F20"/>
          <w:spacing w:val="30"/>
        </w:rPr>
        <w:t> </w:t>
      </w:r>
      <w:r>
        <w:rPr>
          <w:color w:val="231F20"/>
        </w:rPr>
        <w:t>социальной</w:t>
      </w:r>
      <w:r>
        <w:rPr>
          <w:color w:val="231F20"/>
          <w:spacing w:val="30"/>
        </w:rPr>
        <w:t> </w:t>
      </w:r>
      <w:r>
        <w:rPr>
          <w:color w:val="231F20"/>
        </w:rPr>
        <w:t>структу- ре</w:t>
      </w:r>
      <w:r>
        <w:rPr>
          <w:color w:val="231F20"/>
          <w:spacing w:val="-14"/>
        </w:rPr>
        <w:t> </w:t>
      </w:r>
      <w:r>
        <w:rPr>
          <w:color w:val="231F20"/>
        </w:rPr>
        <w:t>рождали</w:t>
      </w:r>
      <w:r>
        <w:rPr>
          <w:color w:val="231F20"/>
          <w:spacing w:val="-14"/>
        </w:rPr>
        <w:t> </w:t>
      </w:r>
      <w:r>
        <w:rPr>
          <w:color w:val="231F20"/>
        </w:rPr>
        <w:t>потребность</w:t>
      </w:r>
      <w:r>
        <w:rPr>
          <w:color w:val="231F20"/>
          <w:spacing w:val="-14"/>
        </w:rPr>
        <w:t> </w:t>
      </w:r>
      <w:r>
        <w:rPr>
          <w:color w:val="231F20"/>
        </w:rPr>
        <w:t>и</w:t>
      </w:r>
      <w:r>
        <w:rPr>
          <w:color w:val="231F20"/>
          <w:spacing w:val="-14"/>
        </w:rPr>
        <w:t> </w:t>
      </w:r>
      <w:r>
        <w:rPr>
          <w:color w:val="231F20"/>
        </w:rPr>
        <w:t>в</w:t>
      </w:r>
      <w:r>
        <w:rPr>
          <w:color w:val="231F20"/>
          <w:spacing w:val="-14"/>
        </w:rPr>
        <w:t> </w:t>
      </w:r>
      <w:r>
        <w:rPr>
          <w:color w:val="231F20"/>
        </w:rPr>
        <w:t>других</w:t>
      </w:r>
      <w:r>
        <w:rPr>
          <w:color w:val="231F20"/>
          <w:spacing w:val="-14"/>
        </w:rPr>
        <w:t> </w:t>
      </w:r>
      <w:r>
        <w:rPr>
          <w:color w:val="231F20"/>
        </w:rPr>
        <w:t>преобразованиях.</w:t>
      </w:r>
      <w:r>
        <w:rPr>
          <w:color w:val="231F20"/>
          <w:spacing w:val="-14"/>
        </w:rPr>
        <w:t> </w:t>
      </w:r>
      <w:r>
        <w:rPr>
          <w:color w:val="231F20"/>
        </w:rPr>
        <w:t>Были</w:t>
      </w:r>
      <w:r>
        <w:rPr>
          <w:color w:val="231F20"/>
          <w:spacing w:val="-14"/>
        </w:rPr>
        <w:t> </w:t>
      </w:r>
      <w:r>
        <w:rPr>
          <w:color w:val="231F20"/>
        </w:rPr>
        <w:t>сделаны</w:t>
      </w:r>
      <w:r>
        <w:rPr>
          <w:color w:val="231F20"/>
          <w:spacing w:val="-14"/>
        </w:rPr>
        <w:t> </w:t>
      </w:r>
      <w:r>
        <w:rPr>
          <w:color w:val="231F20"/>
        </w:rPr>
        <w:t>очередные шаги в направлении смягчения разного рода ограничений по </w:t>
      </w:r>
      <w:r>
        <w:rPr>
          <w:color w:val="231F20"/>
        </w:rPr>
        <w:t>религиозному признаку.</w:t>
      </w:r>
      <w:r>
        <w:rPr>
          <w:color w:val="231F20"/>
          <w:spacing w:val="-10"/>
        </w:rPr>
        <w:t> </w:t>
      </w:r>
      <w:r>
        <w:rPr>
          <w:color w:val="231F20"/>
        </w:rPr>
        <w:t>В</w:t>
      </w:r>
      <w:r>
        <w:rPr>
          <w:color w:val="231F20"/>
          <w:spacing w:val="-10"/>
        </w:rPr>
        <w:t> </w:t>
      </w:r>
      <w:r>
        <w:rPr>
          <w:color w:val="231F20"/>
        </w:rPr>
        <w:t>1828</w:t>
      </w:r>
      <w:r>
        <w:rPr>
          <w:color w:val="231F20"/>
          <w:spacing w:val="-10"/>
        </w:rPr>
        <w:t> </w:t>
      </w:r>
      <w:r>
        <w:rPr>
          <w:color w:val="231F20"/>
        </w:rPr>
        <w:t>г.</w:t>
      </w:r>
      <w:r>
        <w:rPr>
          <w:color w:val="231F20"/>
          <w:spacing w:val="-10"/>
        </w:rPr>
        <w:t> </w:t>
      </w:r>
      <w:r>
        <w:rPr>
          <w:color w:val="231F20"/>
        </w:rPr>
        <w:t>отменялся</w:t>
      </w:r>
      <w:r>
        <w:rPr>
          <w:color w:val="231F20"/>
          <w:spacing w:val="-10"/>
        </w:rPr>
        <w:t> </w:t>
      </w:r>
      <w:r>
        <w:rPr>
          <w:color w:val="231F20"/>
        </w:rPr>
        <w:t>закон</w:t>
      </w:r>
      <w:r>
        <w:rPr>
          <w:color w:val="231F20"/>
          <w:spacing w:val="-10"/>
        </w:rPr>
        <w:t> </w:t>
      </w:r>
      <w:r>
        <w:rPr>
          <w:color w:val="231F20"/>
        </w:rPr>
        <w:t>о</w:t>
      </w:r>
      <w:r>
        <w:rPr>
          <w:color w:val="231F20"/>
          <w:spacing w:val="-10"/>
        </w:rPr>
        <w:t> </w:t>
      </w:r>
      <w:r>
        <w:rPr>
          <w:color w:val="231F20"/>
        </w:rPr>
        <w:t>недопущении</w:t>
      </w:r>
      <w:r>
        <w:rPr>
          <w:color w:val="231F20"/>
          <w:spacing w:val="-10"/>
        </w:rPr>
        <w:t> </w:t>
      </w:r>
      <w:r>
        <w:rPr>
          <w:color w:val="231F20"/>
        </w:rPr>
        <w:t>на</w:t>
      </w:r>
      <w:r>
        <w:rPr>
          <w:color w:val="231F20"/>
          <w:spacing w:val="-10"/>
        </w:rPr>
        <w:t> </w:t>
      </w:r>
      <w:r>
        <w:rPr>
          <w:color w:val="231F20"/>
        </w:rPr>
        <w:t>государственные</w:t>
      </w:r>
      <w:r>
        <w:rPr>
          <w:color w:val="231F20"/>
          <w:spacing w:val="-10"/>
        </w:rPr>
        <w:t> </w:t>
      </w:r>
      <w:r>
        <w:rPr>
          <w:color w:val="231F20"/>
        </w:rPr>
        <w:t>долж- ности</w:t>
      </w:r>
      <w:r>
        <w:rPr>
          <w:color w:val="231F20"/>
          <w:spacing w:val="-1"/>
        </w:rPr>
        <w:t> </w:t>
      </w:r>
      <w:r>
        <w:rPr>
          <w:color w:val="231F20"/>
        </w:rPr>
        <w:t>людей,</w:t>
      </w:r>
      <w:r>
        <w:rPr>
          <w:color w:val="231F20"/>
          <w:spacing w:val="-1"/>
        </w:rPr>
        <w:t> </w:t>
      </w:r>
      <w:r>
        <w:rPr>
          <w:color w:val="231F20"/>
        </w:rPr>
        <w:t>не</w:t>
      </w:r>
      <w:r>
        <w:rPr>
          <w:color w:val="231F20"/>
          <w:spacing w:val="-1"/>
        </w:rPr>
        <w:t> </w:t>
      </w:r>
      <w:r>
        <w:rPr>
          <w:color w:val="231F20"/>
        </w:rPr>
        <w:t>принадлежащих</w:t>
      </w:r>
      <w:r>
        <w:rPr>
          <w:color w:val="231F20"/>
          <w:spacing w:val="-1"/>
        </w:rPr>
        <w:t> </w:t>
      </w:r>
      <w:r>
        <w:rPr>
          <w:color w:val="231F20"/>
        </w:rPr>
        <w:t>англиканской</w:t>
      </w:r>
      <w:r>
        <w:rPr>
          <w:color w:val="231F20"/>
          <w:spacing w:val="-1"/>
        </w:rPr>
        <w:t> </w:t>
      </w:r>
      <w:r>
        <w:rPr>
          <w:color w:val="231F20"/>
        </w:rPr>
        <w:t>церкви</w:t>
      </w:r>
      <w:r>
        <w:rPr>
          <w:color w:val="231F20"/>
          <w:spacing w:val="-1"/>
        </w:rPr>
        <w:t> </w:t>
      </w:r>
      <w:r>
        <w:rPr>
          <w:color w:val="231F20"/>
        </w:rPr>
        <w:t>(англиканство</w:t>
      </w:r>
      <w:r>
        <w:rPr>
          <w:color w:val="231F20"/>
          <w:spacing w:val="-1"/>
        </w:rPr>
        <w:t> </w:t>
      </w:r>
      <w:r>
        <w:rPr>
          <w:color w:val="231F20"/>
        </w:rPr>
        <w:t>—</w:t>
      </w:r>
      <w:r>
        <w:rPr>
          <w:color w:val="231F20"/>
          <w:spacing w:val="-1"/>
        </w:rPr>
        <w:t> </w:t>
      </w:r>
      <w:r>
        <w:rPr>
          <w:color w:val="231F20"/>
        </w:rPr>
        <w:t>госу- дарственная религия Великобритании). В 1836 г. вводилась государственная регистрация рождения, брака и смерти. До этого все акты гражданского состо- яния</w:t>
      </w:r>
      <w:r>
        <w:rPr>
          <w:color w:val="231F20"/>
          <w:spacing w:val="-13"/>
        </w:rPr>
        <w:t> </w:t>
      </w:r>
      <w:r>
        <w:rPr>
          <w:color w:val="231F20"/>
        </w:rPr>
        <w:t>совершались</w:t>
      </w:r>
      <w:r>
        <w:rPr>
          <w:color w:val="231F20"/>
          <w:spacing w:val="-13"/>
        </w:rPr>
        <w:t> </w:t>
      </w:r>
      <w:r>
        <w:rPr>
          <w:color w:val="231F20"/>
        </w:rPr>
        <w:t>лишь</w:t>
      </w:r>
      <w:r>
        <w:rPr>
          <w:color w:val="231F20"/>
          <w:spacing w:val="-13"/>
        </w:rPr>
        <w:t> </w:t>
      </w:r>
      <w:r>
        <w:rPr>
          <w:color w:val="231F20"/>
        </w:rPr>
        <w:t>англиканской</w:t>
      </w:r>
      <w:r>
        <w:rPr>
          <w:color w:val="231F20"/>
          <w:spacing w:val="-13"/>
        </w:rPr>
        <w:t> </w:t>
      </w:r>
      <w:r>
        <w:rPr>
          <w:color w:val="231F20"/>
        </w:rPr>
        <w:t>церковью,</w:t>
      </w:r>
      <w:r>
        <w:rPr>
          <w:color w:val="231F20"/>
          <w:spacing w:val="-13"/>
        </w:rPr>
        <w:t> </w:t>
      </w:r>
      <w:r>
        <w:rPr>
          <w:color w:val="231F20"/>
        </w:rPr>
        <w:t>что</w:t>
      </w:r>
      <w:r>
        <w:rPr>
          <w:color w:val="231F20"/>
          <w:spacing w:val="-13"/>
        </w:rPr>
        <w:t> </w:t>
      </w:r>
      <w:r>
        <w:rPr>
          <w:color w:val="231F20"/>
        </w:rPr>
        <w:t>вызывало</w:t>
      </w:r>
      <w:r>
        <w:rPr>
          <w:color w:val="231F20"/>
          <w:spacing w:val="-13"/>
        </w:rPr>
        <w:t> </w:t>
      </w:r>
      <w:r>
        <w:rPr>
          <w:color w:val="231F20"/>
        </w:rPr>
        <w:t>протесты</w:t>
      </w:r>
      <w:r>
        <w:rPr>
          <w:color w:val="231F20"/>
          <w:spacing w:val="-13"/>
        </w:rPr>
        <w:t> </w:t>
      </w:r>
      <w:r>
        <w:rPr>
          <w:color w:val="231F20"/>
        </w:rPr>
        <w:t>пред- ставителей других конфессий.</w:t>
      </w:r>
    </w:p>
    <w:p>
      <w:pPr>
        <w:pStyle w:val="BodyText"/>
        <w:spacing w:line="223" w:lineRule="auto"/>
        <w:ind w:left="893" w:right="1195" w:firstLine="340"/>
        <w:jc w:val="both"/>
      </w:pPr>
      <w:r>
        <w:rPr>
          <w:color w:val="231F20"/>
        </w:rPr>
        <w:t>Во многом конфессиональную основу имел и ирландский вопрос. При </w:t>
      </w:r>
      <w:r>
        <w:rPr>
          <w:color w:val="231F20"/>
        </w:rPr>
        <w:t>соз- дании Соединённого Королевства ирландцам было обещано право избираться в</w:t>
      </w:r>
      <w:r>
        <w:rPr>
          <w:color w:val="231F20"/>
          <w:spacing w:val="55"/>
        </w:rPr>
        <w:t> </w:t>
      </w:r>
      <w:r>
        <w:rPr>
          <w:color w:val="231F20"/>
        </w:rPr>
        <w:t>английский</w:t>
      </w:r>
      <w:r>
        <w:rPr>
          <w:color w:val="231F20"/>
          <w:spacing w:val="55"/>
        </w:rPr>
        <w:t> </w:t>
      </w:r>
      <w:r>
        <w:rPr>
          <w:color w:val="231F20"/>
        </w:rPr>
        <w:t>парламент</w:t>
      </w:r>
      <w:r>
        <w:rPr>
          <w:color w:val="231F20"/>
          <w:spacing w:val="55"/>
        </w:rPr>
        <w:t> </w:t>
      </w:r>
      <w:r>
        <w:rPr>
          <w:color w:val="231F20"/>
        </w:rPr>
        <w:t>и</w:t>
      </w:r>
      <w:r>
        <w:rPr>
          <w:color w:val="231F20"/>
          <w:spacing w:val="55"/>
        </w:rPr>
        <w:t> </w:t>
      </w:r>
      <w:r>
        <w:rPr>
          <w:color w:val="231F20"/>
        </w:rPr>
        <w:t>прекращение</w:t>
      </w:r>
      <w:r>
        <w:rPr>
          <w:color w:val="231F20"/>
          <w:spacing w:val="55"/>
        </w:rPr>
        <w:t> </w:t>
      </w:r>
      <w:r>
        <w:rPr>
          <w:color w:val="231F20"/>
        </w:rPr>
        <w:t>дискриминации</w:t>
      </w:r>
      <w:r>
        <w:rPr>
          <w:color w:val="231F20"/>
          <w:spacing w:val="55"/>
        </w:rPr>
        <w:t> </w:t>
      </w:r>
      <w:r>
        <w:rPr>
          <w:color w:val="231F20"/>
        </w:rPr>
        <w:t>прав</w:t>
      </w:r>
      <w:r>
        <w:rPr>
          <w:color w:val="231F20"/>
          <w:spacing w:val="56"/>
        </w:rPr>
        <w:t> </w:t>
      </w:r>
      <w:r>
        <w:rPr>
          <w:color w:val="231F20"/>
          <w:spacing w:val="-2"/>
        </w:rPr>
        <w:t>католиков.</w:t>
      </w:r>
    </w:p>
    <w:p>
      <w:pPr>
        <w:spacing w:after="0" w:line="223" w:lineRule="auto"/>
        <w:jc w:val="both"/>
        <w:sectPr>
          <w:footerReference w:type="default" r:id="rId46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65952" id="docshapegroup1977" coordorigin="0,0" coordsize="10308,1441">
            <v:shape style="position:absolute;left:420;top:419;width:9468;height:1021" type="#_x0000_t75" id="docshape1978" stroked="false">
              <v:imagedata r:id="rId8" o:title=""/>
            </v:shape>
            <v:shape style="position:absolute;left:283;top:283;width:9605;height:420" id="docshape1979" coordorigin="283,283" coordsize="9605,420" path="m583,703l283,703m703,583l703,283m9888,583l9888,283e" filled="false" stroked="true" strokeweight="1.25pt" strokecolor="#ffffff">
              <v:path arrowok="t"/>
              <v:stroke dashstyle="solid"/>
            </v:shape>
            <v:shape style="position:absolute;left:283;top:283;width:9605;height:420" id="docshape198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1981" coordorigin="0,0" coordsize="10308,420" path="m360,420l0,420m9948,420l10308,420m420,360l420,0m9888,360l9888,0e" filled="false" stroked="true" strokeweight=".25pt" strokecolor="#000000">
              <v:path arrowok="t"/>
              <v:stroke dashstyle="solid"/>
            </v:shape>
            <v:shape style="position:absolute;left:1213;top:1114;width:292;height:272" type="#_x0000_t202" id="docshape198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98</w:t>
                    </w:r>
                  </w:p>
                </w:txbxContent>
              </v:textbox>
              <w10:wrap type="none"/>
            </v:shape>
            <v:shape style="position:absolute;left:8343;top:1096;width:828;height:290" type="#_x0000_t202" id="docshape198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2780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jc w:val="both"/>
      </w:pPr>
      <w:r>
        <w:rPr>
          <w:color w:val="231F20"/>
        </w:rPr>
        <w:t>Однако Георг III воспротивился, заявив, что подобный шаг противоречил </w:t>
      </w:r>
      <w:r>
        <w:rPr>
          <w:color w:val="231F20"/>
        </w:rPr>
        <w:t>бы его</w:t>
      </w:r>
      <w:r>
        <w:rPr>
          <w:color w:val="231F20"/>
          <w:spacing w:val="-14"/>
        </w:rPr>
        <w:t> </w:t>
      </w:r>
      <w:r>
        <w:rPr>
          <w:color w:val="231F20"/>
        </w:rPr>
        <w:t>коронационной</w:t>
      </w:r>
      <w:r>
        <w:rPr>
          <w:color w:val="231F20"/>
          <w:spacing w:val="-14"/>
        </w:rPr>
        <w:t> </w:t>
      </w:r>
      <w:r>
        <w:rPr>
          <w:color w:val="231F20"/>
        </w:rPr>
        <w:t>клятве</w:t>
      </w:r>
      <w:r>
        <w:rPr>
          <w:color w:val="231F20"/>
          <w:spacing w:val="-14"/>
        </w:rPr>
        <w:t> </w:t>
      </w:r>
      <w:r>
        <w:rPr>
          <w:color w:val="231F20"/>
        </w:rPr>
        <w:t>о</w:t>
      </w:r>
      <w:r>
        <w:rPr>
          <w:color w:val="231F20"/>
          <w:spacing w:val="-14"/>
        </w:rPr>
        <w:t> </w:t>
      </w:r>
      <w:r>
        <w:rPr>
          <w:color w:val="231F20"/>
        </w:rPr>
        <w:t>защите</w:t>
      </w:r>
      <w:r>
        <w:rPr>
          <w:color w:val="231F20"/>
          <w:spacing w:val="-14"/>
        </w:rPr>
        <w:t> </w:t>
      </w:r>
      <w:r>
        <w:rPr>
          <w:color w:val="231F20"/>
        </w:rPr>
        <w:t>англиканства.</w:t>
      </w:r>
      <w:r>
        <w:rPr>
          <w:color w:val="231F20"/>
          <w:spacing w:val="-14"/>
        </w:rPr>
        <w:t> </w:t>
      </w:r>
      <w:r>
        <w:rPr>
          <w:color w:val="231F20"/>
        </w:rPr>
        <w:t>Лишь</w:t>
      </w:r>
      <w:r>
        <w:rPr>
          <w:color w:val="231F20"/>
          <w:spacing w:val="-14"/>
        </w:rPr>
        <w:t> </w:t>
      </w:r>
      <w:r>
        <w:rPr>
          <w:color w:val="231F20"/>
        </w:rPr>
        <w:t>в</w:t>
      </w:r>
      <w:r>
        <w:rPr>
          <w:color w:val="231F20"/>
          <w:spacing w:val="-14"/>
        </w:rPr>
        <w:t> </w:t>
      </w:r>
      <w:r>
        <w:rPr>
          <w:color w:val="231F20"/>
        </w:rPr>
        <w:t>1829</w:t>
      </w:r>
      <w:r>
        <w:rPr>
          <w:color w:val="231F20"/>
          <w:spacing w:val="-14"/>
        </w:rPr>
        <w:t> </w:t>
      </w:r>
      <w:r>
        <w:rPr>
          <w:color w:val="231F20"/>
        </w:rPr>
        <w:t>г.</w:t>
      </w:r>
      <w:r>
        <w:rPr>
          <w:color w:val="231F20"/>
          <w:spacing w:val="-13"/>
        </w:rPr>
        <w:t> </w:t>
      </w:r>
      <w:r>
        <w:rPr>
          <w:color w:val="231F20"/>
        </w:rPr>
        <w:t>под</w:t>
      </w:r>
      <w:r>
        <w:rPr>
          <w:color w:val="231F20"/>
          <w:spacing w:val="-14"/>
        </w:rPr>
        <w:t> </w:t>
      </w:r>
      <w:r>
        <w:rPr>
          <w:color w:val="231F20"/>
        </w:rPr>
        <w:t>давлени- ем движения во главе с Д. О’Коннелом ирландцы получили избирательные </w:t>
      </w:r>
      <w:r>
        <w:rPr>
          <w:color w:val="231F20"/>
          <w:spacing w:val="-2"/>
        </w:rPr>
        <w:t>права.</w:t>
      </w:r>
    </w:p>
    <w:p>
      <w:pPr>
        <w:pStyle w:val="BodyText"/>
        <w:spacing w:line="223" w:lineRule="auto" w:before="2"/>
        <w:ind w:left="1177" w:right="911" w:firstLine="340"/>
        <w:jc w:val="both"/>
      </w:pPr>
      <w:r>
        <w:rPr>
          <w:color w:val="231F20"/>
        </w:rPr>
        <w:t>Тем</w:t>
      </w:r>
      <w:r>
        <w:rPr>
          <w:color w:val="231F20"/>
          <w:spacing w:val="-14"/>
        </w:rPr>
        <w:t> </w:t>
      </w:r>
      <w:r>
        <w:rPr>
          <w:color w:val="231F20"/>
        </w:rPr>
        <w:t>не</w:t>
      </w:r>
      <w:r>
        <w:rPr>
          <w:color w:val="231F20"/>
          <w:spacing w:val="-14"/>
        </w:rPr>
        <w:t> </w:t>
      </w:r>
      <w:r>
        <w:rPr>
          <w:color w:val="231F20"/>
        </w:rPr>
        <w:t>менее,</w:t>
      </w:r>
      <w:r>
        <w:rPr>
          <w:color w:val="231F20"/>
          <w:spacing w:val="-14"/>
        </w:rPr>
        <w:t> </w:t>
      </w:r>
      <w:r>
        <w:rPr>
          <w:color w:val="231F20"/>
        </w:rPr>
        <w:t>различные</w:t>
      </w:r>
      <w:r>
        <w:rPr>
          <w:color w:val="231F20"/>
          <w:spacing w:val="-14"/>
        </w:rPr>
        <w:t> </w:t>
      </w:r>
      <w:r>
        <w:rPr>
          <w:color w:val="231F20"/>
        </w:rPr>
        <w:t>национальные</w:t>
      </w:r>
      <w:r>
        <w:rPr>
          <w:color w:val="231F20"/>
          <w:spacing w:val="-14"/>
        </w:rPr>
        <w:t> </w:t>
      </w:r>
      <w:r>
        <w:rPr>
          <w:color w:val="231F20"/>
        </w:rPr>
        <w:t>и</w:t>
      </w:r>
      <w:r>
        <w:rPr>
          <w:color w:val="231F20"/>
          <w:spacing w:val="-14"/>
        </w:rPr>
        <w:t> </w:t>
      </w:r>
      <w:r>
        <w:rPr>
          <w:color w:val="231F20"/>
        </w:rPr>
        <w:t>религиозные</w:t>
      </w:r>
      <w:r>
        <w:rPr>
          <w:color w:val="231F20"/>
          <w:spacing w:val="-14"/>
        </w:rPr>
        <w:t> </w:t>
      </w:r>
      <w:r>
        <w:rPr>
          <w:color w:val="231F20"/>
        </w:rPr>
        <w:t>ограничения</w:t>
      </w:r>
      <w:r>
        <w:rPr>
          <w:color w:val="231F20"/>
          <w:spacing w:val="-14"/>
        </w:rPr>
        <w:t> </w:t>
      </w:r>
      <w:r>
        <w:rPr>
          <w:color w:val="231F20"/>
        </w:rPr>
        <w:t>сохра- нялись.</w:t>
      </w:r>
      <w:r>
        <w:rPr>
          <w:color w:val="231F20"/>
          <w:spacing w:val="-4"/>
        </w:rPr>
        <w:t> </w:t>
      </w:r>
      <w:r>
        <w:rPr>
          <w:color w:val="231F20"/>
        </w:rPr>
        <w:t>Ирландцы</w:t>
      </w:r>
      <w:r>
        <w:rPr>
          <w:color w:val="231F20"/>
          <w:spacing w:val="-4"/>
        </w:rPr>
        <w:t> </w:t>
      </w:r>
      <w:r>
        <w:rPr>
          <w:color w:val="231F20"/>
        </w:rPr>
        <w:t>продолжали</w:t>
      </w:r>
      <w:r>
        <w:rPr>
          <w:color w:val="231F20"/>
          <w:spacing w:val="-4"/>
        </w:rPr>
        <w:t> </w:t>
      </w:r>
      <w:r>
        <w:rPr>
          <w:color w:val="231F20"/>
        </w:rPr>
        <w:t>требовать</w:t>
      </w:r>
      <w:r>
        <w:rPr>
          <w:color w:val="231F20"/>
          <w:spacing w:val="-4"/>
        </w:rPr>
        <w:t> </w:t>
      </w:r>
      <w:r>
        <w:rPr>
          <w:color w:val="231F20"/>
        </w:rPr>
        <w:t>автономии,</w:t>
      </w:r>
      <w:r>
        <w:rPr>
          <w:color w:val="231F20"/>
          <w:spacing w:val="-4"/>
        </w:rPr>
        <w:t> </w:t>
      </w:r>
      <w:r>
        <w:rPr>
          <w:color w:val="231F20"/>
        </w:rPr>
        <w:t>а</w:t>
      </w:r>
      <w:r>
        <w:rPr>
          <w:color w:val="231F20"/>
          <w:spacing w:val="-4"/>
        </w:rPr>
        <w:t> </w:t>
      </w:r>
      <w:r>
        <w:rPr>
          <w:color w:val="231F20"/>
        </w:rPr>
        <w:t>возникшее</w:t>
      </w:r>
      <w:r>
        <w:rPr>
          <w:color w:val="231F20"/>
          <w:spacing w:val="-4"/>
        </w:rPr>
        <w:t> </w:t>
      </w:r>
      <w:r>
        <w:rPr>
          <w:color w:val="231F20"/>
        </w:rPr>
        <w:t>в</w:t>
      </w:r>
      <w:r>
        <w:rPr>
          <w:color w:val="231F20"/>
          <w:spacing w:val="-4"/>
        </w:rPr>
        <w:t> </w:t>
      </w:r>
      <w:r>
        <w:rPr>
          <w:color w:val="231F20"/>
        </w:rPr>
        <w:t>1850-е</w:t>
      </w:r>
      <w:r>
        <w:rPr>
          <w:color w:val="231F20"/>
          <w:spacing w:val="-4"/>
        </w:rPr>
        <w:t> </w:t>
      </w:r>
      <w:r>
        <w:rPr>
          <w:color w:val="231F20"/>
        </w:rPr>
        <w:t>гг. движение фениев выступало за полную независимость страны. Ирландский вопрос на долгие годы стал одной из самых сложных внутренних проблем </w:t>
      </w:r>
      <w:r>
        <w:rPr>
          <w:color w:val="231F20"/>
          <w:spacing w:val="-2"/>
        </w:rPr>
        <w:t>Великобритании.</w:t>
      </w:r>
    </w:p>
    <w:p>
      <w:pPr>
        <w:pStyle w:val="BodyText"/>
        <w:spacing w:line="223" w:lineRule="auto" w:before="2"/>
        <w:ind w:left="1177" w:right="911" w:firstLine="340"/>
        <w:jc w:val="both"/>
      </w:pPr>
      <w:r>
        <w:rPr>
          <w:color w:val="231F20"/>
        </w:rPr>
        <w:t>Насущной необходимостью являлось обеспечение свободы предпринима- тельства и торговли — растущему промышленному капитализму требовались рынки</w:t>
      </w:r>
      <w:r>
        <w:rPr>
          <w:color w:val="231F20"/>
          <w:spacing w:val="27"/>
        </w:rPr>
        <w:t> </w:t>
      </w:r>
      <w:r>
        <w:rPr>
          <w:color w:val="231F20"/>
        </w:rPr>
        <w:t>труда</w:t>
      </w:r>
      <w:r>
        <w:rPr>
          <w:color w:val="231F20"/>
          <w:spacing w:val="28"/>
        </w:rPr>
        <w:t> </w:t>
      </w:r>
      <w:r>
        <w:rPr>
          <w:color w:val="231F20"/>
        </w:rPr>
        <w:t>и</w:t>
      </w:r>
      <w:r>
        <w:rPr>
          <w:color w:val="231F20"/>
          <w:spacing w:val="28"/>
        </w:rPr>
        <w:t> </w:t>
      </w:r>
      <w:r>
        <w:rPr>
          <w:color w:val="231F20"/>
        </w:rPr>
        <w:t>сбыта.</w:t>
      </w:r>
      <w:r>
        <w:rPr>
          <w:color w:val="231F20"/>
          <w:spacing w:val="28"/>
        </w:rPr>
        <w:t> </w:t>
      </w:r>
      <w:r>
        <w:rPr>
          <w:color w:val="231F20"/>
        </w:rPr>
        <w:t>Сторонники</w:t>
      </w:r>
      <w:r>
        <w:rPr>
          <w:color w:val="231F20"/>
          <w:spacing w:val="27"/>
        </w:rPr>
        <w:t> </w:t>
      </w:r>
      <w:r>
        <w:rPr>
          <w:color w:val="231F20"/>
        </w:rPr>
        <w:t>свободной</w:t>
      </w:r>
      <w:r>
        <w:rPr>
          <w:color w:val="231F20"/>
          <w:spacing w:val="28"/>
        </w:rPr>
        <w:t> </w:t>
      </w:r>
      <w:r>
        <w:rPr>
          <w:color w:val="231F20"/>
        </w:rPr>
        <w:t>торговли</w:t>
      </w:r>
      <w:r>
        <w:rPr>
          <w:color w:val="231F20"/>
          <w:spacing w:val="28"/>
        </w:rPr>
        <w:t> </w:t>
      </w:r>
      <w:r>
        <w:rPr>
          <w:color w:val="231F20"/>
        </w:rPr>
        <w:t>выступали</w:t>
      </w:r>
      <w:r>
        <w:rPr>
          <w:color w:val="231F20"/>
          <w:spacing w:val="28"/>
        </w:rPr>
        <w:t> </w:t>
      </w:r>
      <w:r>
        <w:rPr>
          <w:color w:val="231F20"/>
        </w:rPr>
        <w:t>за</w:t>
      </w:r>
      <w:r>
        <w:rPr>
          <w:color w:val="231F20"/>
          <w:spacing w:val="28"/>
        </w:rPr>
        <w:t> </w:t>
      </w:r>
      <w:r>
        <w:rPr>
          <w:color w:val="231F20"/>
          <w:spacing w:val="-2"/>
        </w:rPr>
        <w:t>отмену</w:t>
      </w:r>
    </w:p>
    <w:p>
      <w:pPr>
        <w:pStyle w:val="BodyText"/>
        <w:spacing w:line="223" w:lineRule="auto" w:before="1"/>
        <w:ind w:left="1177" w:right="911"/>
        <w:jc w:val="both"/>
      </w:pPr>
      <w:r>
        <w:rPr>
          <w:color w:val="231F20"/>
        </w:rPr>
        <w:t>«хлебных законов», создав в 1838 г. «Лигу против хлебных законов». В 1846 г. они,</w:t>
      </w:r>
      <w:r>
        <w:rPr>
          <w:color w:val="231F20"/>
          <w:spacing w:val="-9"/>
        </w:rPr>
        <w:t> </w:t>
      </w:r>
      <w:r>
        <w:rPr>
          <w:color w:val="231F20"/>
        </w:rPr>
        <w:t>наконец,</w:t>
      </w:r>
      <w:r>
        <w:rPr>
          <w:color w:val="231F20"/>
          <w:spacing w:val="-9"/>
        </w:rPr>
        <w:t> </w:t>
      </w:r>
      <w:r>
        <w:rPr>
          <w:color w:val="231F20"/>
        </w:rPr>
        <w:t>были</w:t>
      </w:r>
      <w:r>
        <w:rPr>
          <w:color w:val="231F20"/>
          <w:spacing w:val="-9"/>
        </w:rPr>
        <w:t> </w:t>
      </w:r>
      <w:r>
        <w:rPr>
          <w:color w:val="231F20"/>
        </w:rPr>
        <w:t>отменены.</w:t>
      </w:r>
      <w:r>
        <w:rPr>
          <w:color w:val="231F20"/>
          <w:spacing w:val="-9"/>
        </w:rPr>
        <w:t> </w:t>
      </w:r>
      <w:r>
        <w:rPr>
          <w:color w:val="231F20"/>
        </w:rPr>
        <w:t>В</w:t>
      </w:r>
      <w:r>
        <w:rPr>
          <w:color w:val="231F20"/>
          <w:spacing w:val="-9"/>
        </w:rPr>
        <w:t> </w:t>
      </w:r>
      <w:r>
        <w:rPr>
          <w:color w:val="231F20"/>
        </w:rPr>
        <w:t>1849</w:t>
      </w:r>
      <w:r>
        <w:rPr>
          <w:color w:val="231F20"/>
          <w:spacing w:val="-9"/>
        </w:rPr>
        <w:t> </w:t>
      </w:r>
      <w:r>
        <w:rPr>
          <w:color w:val="231F20"/>
        </w:rPr>
        <w:t>г.</w:t>
      </w:r>
      <w:r>
        <w:rPr>
          <w:color w:val="231F20"/>
          <w:spacing w:val="-9"/>
        </w:rPr>
        <w:t> </w:t>
      </w:r>
      <w:r>
        <w:rPr>
          <w:color w:val="231F20"/>
        </w:rPr>
        <w:t>были</w:t>
      </w:r>
      <w:r>
        <w:rPr>
          <w:color w:val="231F20"/>
          <w:spacing w:val="-9"/>
        </w:rPr>
        <w:t> </w:t>
      </w:r>
      <w:r>
        <w:rPr>
          <w:color w:val="231F20"/>
        </w:rPr>
        <w:t>также</w:t>
      </w:r>
      <w:r>
        <w:rPr>
          <w:color w:val="231F20"/>
          <w:spacing w:val="-9"/>
        </w:rPr>
        <w:t> </w:t>
      </w:r>
      <w:r>
        <w:rPr>
          <w:color w:val="231F20"/>
        </w:rPr>
        <w:t>отменены</w:t>
      </w:r>
      <w:r>
        <w:rPr>
          <w:color w:val="231F20"/>
          <w:spacing w:val="-9"/>
        </w:rPr>
        <w:t> </w:t>
      </w:r>
      <w:r>
        <w:rPr>
          <w:color w:val="231F20"/>
        </w:rPr>
        <w:t>Навигационные акты, которые ограничивали свободу торговли ещё с XVII в. </w:t>
      </w:r>
      <w:r>
        <w:rPr>
          <w:color w:val="231F20"/>
        </w:rPr>
        <w:t>Англо-француз- ский</w:t>
      </w:r>
      <w:r>
        <w:rPr>
          <w:color w:val="231F20"/>
          <w:spacing w:val="-13"/>
        </w:rPr>
        <w:t> </w:t>
      </w:r>
      <w:r>
        <w:rPr>
          <w:color w:val="231F20"/>
        </w:rPr>
        <w:t>договор</w:t>
      </w:r>
      <w:r>
        <w:rPr>
          <w:color w:val="231F20"/>
          <w:spacing w:val="-13"/>
        </w:rPr>
        <w:t> </w:t>
      </w:r>
      <w:r>
        <w:rPr>
          <w:color w:val="231F20"/>
        </w:rPr>
        <w:t>1860</w:t>
      </w:r>
      <w:r>
        <w:rPr>
          <w:color w:val="231F20"/>
          <w:spacing w:val="-13"/>
        </w:rPr>
        <w:t> </w:t>
      </w:r>
      <w:r>
        <w:rPr>
          <w:color w:val="231F20"/>
        </w:rPr>
        <w:t>г.</w:t>
      </w:r>
      <w:r>
        <w:rPr>
          <w:color w:val="231F20"/>
          <w:spacing w:val="-13"/>
        </w:rPr>
        <w:t> </w:t>
      </w:r>
      <w:r>
        <w:rPr>
          <w:color w:val="231F20"/>
        </w:rPr>
        <w:t>фактически</w:t>
      </w:r>
      <w:r>
        <w:rPr>
          <w:color w:val="231F20"/>
          <w:spacing w:val="-13"/>
        </w:rPr>
        <w:t> </w:t>
      </w:r>
      <w:r>
        <w:rPr>
          <w:color w:val="231F20"/>
        </w:rPr>
        <w:t>установил</w:t>
      </w:r>
      <w:r>
        <w:rPr>
          <w:color w:val="231F20"/>
          <w:spacing w:val="-13"/>
        </w:rPr>
        <w:t> </w:t>
      </w:r>
      <w:r>
        <w:rPr>
          <w:color w:val="231F20"/>
        </w:rPr>
        <w:t>между</w:t>
      </w:r>
      <w:r>
        <w:rPr>
          <w:color w:val="231F20"/>
          <w:spacing w:val="-13"/>
        </w:rPr>
        <w:t> </w:t>
      </w:r>
      <w:r>
        <w:rPr>
          <w:color w:val="231F20"/>
        </w:rPr>
        <w:t>двумя</w:t>
      </w:r>
      <w:r>
        <w:rPr>
          <w:color w:val="231F20"/>
          <w:spacing w:val="-13"/>
        </w:rPr>
        <w:t> </w:t>
      </w:r>
      <w:r>
        <w:rPr>
          <w:color w:val="231F20"/>
        </w:rPr>
        <w:t>странами</w:t>
      </w:r>
      <w:r>
        <w:rPr>
          <w:color w:val="231F20"/>
          <w:spacing w:val="-13"/>
        </w:rPr>
        <w:t> </w:t>
      </w:r>
      <w:r>
        <w:rPr>
          <w:color w:val="231F20"/>
        </w:rPr>
        <w:t>зону</w:t>
      </w:r>
      <w:r>
        <w:rPr>
          <w:color w:val="231F20"/>
          <w:spacing w:val="-13"/>
        </w:rPr>
        <w:t> </w:t>
      </w:r>
      <w:r>
        <w:rPr>
          <w:color w:val="231F20"/>
        </w:rPr>
        <w:t>свобод- ной торговли.</w:t>
      </w:r>
    </w:p>
    <w:p>
      <w:pPr>
        <w:pStyle w:val="BodyText"/>
        <w:spacing w:line="223" w:lineRule="auto" w:before="2"/>
        <w:ind w:left="1177" w:right="911" w:firstLine="340"/>
        <w:jc w:val="both"/>
      </w:pPr>
      <w:r>
        <w:rPr>
          <w:color w:val="231F20"/>
        </w:rPr>
        <w:t>В парламенте активно обсуждался рабочий вопрос. В середине 1820-х гг. были</w:t>
      </w:r>
      <w:r>
        <w:rPr>
          <w:color w:val="231F20"/>
          <w:spacing w:val="-14"/>
        </w:rPr>
        <w:t> </w:t>
      </w:r>
      <w:r>
        <w:rPr>
          <w:color w:val="231F20"/>
        </w:rPr>
        <w:t>отменены</w:t>
      </w:r>
      <w:r>
        <w:rPr>
          <w:color w:val="231F20"/>
          <w:spacing w:val="-14"/>
        </w:rPr>
        <w:t> </w:t>
      </w:r>
      <w:r>
        <w:rPr>
          <w:color w:val="231F20"/>
        </w:rPr>
        <w:t>ограничения</w:t>
      </w:r>
      <w:r>
        <w:rPr>
          <w:color w:val="231F20"/>
          <w:spacing w:val="-14"/>
        </w:rPr>
        <w:t> </w:t>
      </w:r>
      <w:r>
        <w:rPr>
          <w:color w:val="231F20"/>
        </w:rPr>
        <w:t>на</w:t>
      </w:r>
      <w:r>
        <w:rPr>
          <w:color w:val="231F20"/>
          <w:spacing w:val="-14"/>
        </w:rPr>
        <w:t> </w:t>
      </w:r>
      <w:r>
        <w:rPr>
          <w:color w:val="231F20"/>
        </w:rPr>
        <w:t>деятельность</w:t>
      </w:r>
      <w:r>
        <w:rPr>
          <w:color w:val="231F20"/>
          <w:spacing w:val="-14"/>
        </w:rPr>
        <w:t> </w:t>
      </w:r>
      <w:r>
        <w:rPr>
          <w:color w:val="231F20"/>
        </w:rPr>
        <w:t>рабочих</w:t>
      </w:r>
      <w:r>
        <w:rPr>
          <w:color w:val="231F20"/>
          <w:spacing w:val="-14"/>
        </w:rPr>
        <w:t> </w:t>
      </w:r>
      <w:r>
        <w:rPr>
          <w:color w:val="231F20"/>
        </w:rPr>
        <w:t>организаций.</w:t>
      </w:r>
      <w:r>
        <w:rPr>
          <w:color w:val="231F20"/>
          <w:spacing w:val="-14"/>
        </w:rPr>
        <w:t> </w:t>
      </w:r>
      <w:r>
        <w:rPr>
          <w:color w:val="231F20"/>
        </w:rPr>
        <w:t>Это</w:t>
      </w:r>
      <w:r>
        <w:rPr>
          <w:color w:val="231F20"/>
          <w:spacing w:val="-14"/>
        </w:rPr>
        <w:t> </w:t>
      </w:r>
      <w:r>
        <w:rPr>
          <w:color w:val="231F20"/>
        </w:rPr>
        <w:t>откры- вало дорогу для создания профсоюзов, которые со временем получили широ- кое</w:t>
      </w:r>
      <w:r>
        <w:rPr>
          <w:color w:val="231F20"/>
          <w:spacing w:val="-13"/>
        </w:rPr>
        <w:t> </w:t>
      </w:r>
      <w:r>
        <w:rPr>
          <w:color w:val="231F20"/>
        </w:rPr>
        <w:t>развитие</w:t>
      </w:r>
      <w:r>
        <w:rPr>
          <w:color w:val="231F20"/>
          <w:spacing w:val="-13"/>
        </w:rPr>
        <w:t> </w:t>
      </w:r>
      <w:r>
        <w:rPr>
          <w:color w:val="231F20"/>
        </w:rPr>
        <w:t>и</w:t>
      </w:r>
      <w:r>
        <w:rPr>
          <w:color w:val="231F20"/>
          <w:spacing w:val="-13"/>
        </w:rPr>
        <w:t> </w:t>
      </w:r>
      <w:r>
        <w:rPr>
          <w:color w:val="231F20"/>
        </w:rPr>
        <w:t>стали</w:t>
      </w:r>
      <w:r>
        <w:rPr>
          <w:color w:val="231F20"/>
          <w:spacing w:val="-13"/>
        </w:rPr>
        <w:t> </w:t>
      </w:r>
      <w:r>
        <w:rPr>
          <w:color w:val="231F20"/>
        </w:rPr>
        <w:t>важным</w:t>
      </w:r>
      <w:r>
        <w:rPr>
          <w:color w:val="231F20"/>
          <w:spacing w:val="-13"/>
        </w:rPr>
        <w:t> </w:t>
      </w:r>
      <w:r>
        <w:rPr>
          <w:color w:val="231F20"/>
        </w:rPr>
        <w:t>фактором</w:t>
      </w:r>
      <w:r>
        <w:rPr>
          <w:color w:val="231F20"/>
          <w:spacing w:val="-13"/>
        </w:rPr>
        <w:t> </w:t>
      </w:r>
      <w:r>
        <w:rPr>
          <w:color w:val="231F20"/>
        </w:rPr>
        <w:t>внутренней</w:t>
      </w:r>
      <w:r>
        <w:rPr>
          <w:color w:val="231F20"/>
          <w:spacing w:val="-13"/>
        </w:rPr>
        <w:t> </w:t>
      </w:r>
      <w:r>
        <w:rPr>
          <w:color w:val="231F20"/>
        </w:rPr>
        <w:t>политики.</w:t>
      </w:r>
      <w:r>
        <w:rPr>
          <w:color w:val="231F20"/>
          <w:spacing w:val="-13"/>
        </w:rPr>
        <w:t> </w:t>
      </w:r>
      <w:r>
        <w:rPr>
          <w:color w:val="231F20"/>
        </w:rPr>
        <w:t>В</w:t>
      </w:r>
      <w:r>
        <w:rPr>
          <w:color w:val="231F20"/>
          <w:spacing w:val="-13"/>
        </w:rPr>
        <w:t> </w:t>
      </w:r>
      <w:r>
        <w:rPr>
          <w:color w:val="231F20"/>
        </w:rPr>
        <w:t>1833</w:t>
      </w:r>
      <w:r>
        <w:rPr>
          <w:color w:val="231F20"/>
          <w:spacing w:val="-13"/>
        </w:rPr>
        <w:t> </w:t>
      </w:r>
      <w:r>
        <w:rPr>
          <w:color w:val="231F20"/>
        </w:rPr>
        <w:t>г.</w:t>
      </w:r>
      <w:r>
        <w:rPr>
          <w:color w:val="231F20"/>
          <w:spacing w:val="-13"/>
        </w:rPr>
        <w:t> </w:t>
      </w:r>
      <w:r>
        <w:rPr>
          <w:color w:val="231F20"/>
        </w:rPr>
        <w:t>парла- мент принял первый закон об охране труда (он касался лишь текстильной отрасли). Отныне детей можно было брать на работу только с 9 лет, причём до 13</w:t>
      </w:r>
      <w:r>
        <w:rPr>
          <w:color w:val="231F20"/>
          <w:spacing w:val="3"/>
        </w:rPr>
        <w:t> </w:t>
      </w:r>
      <w:r>
        <w:rPr>
          <w:color w:val="231F20"/>
        </w:rPr>
        <w:t>лет</w:t>
      </w:r>
      <w:r>
        <w:rPr>
          <w:color w:val="231F20"/>
          <w:spacing w:val="4"/>
        </w:rPr>
        <w:t> </w:t>
      </w:r>
      <w:r>
        <w:rPr>
          <w:color w:val="231F20"/>
        </w:rPr>
        <w:t>им</w:t>
      </w:r>
      <w:r>
        <w:rPr>
          <w:color w:val="231F20"/>
          <w:spacing w:val="4"/>
        </w:rPr>
        <w:t> </w:t>
      </w:r>
      <w:r>
        <w:rPr>
          <w:color w:val="231F20"/>
        </w:rPr>
        <w:t>следовало</w:t>
      </w:r>
      <w:r>
        <w:rPr>
          <w:color w:val="231F20"/>
          <w:spacing w:val="4"/>
        </w:rPr>
        <w:t> </w:t>
      </w:r>
      <w:r>
        <w:rPr>
          <w:color w:val="231F20"/>
        </w:rPr>
        <w:t>работать</w:t>
      </w:r>
      <w:r>
        <w:rPr>
          <w:color w:val="231F20"/>
          <w:spacing w:val="4"/>
        </w:rPr>
        <w:t> </w:t>
      </w:r>
      <w:r>
        <w:rPr>
          <w:color w:val="231F20"/>
        </w:rPr>
        <w:t>не</w:t>
      </w:r>
      <w:r>
        <w:rPr>
          <w:color w:val="231F20"/>
          <w:spacing w:val="4"/>
        </w:rPr>
        <w:t> </w:t>
      </w:r>
      <w:r>
        <w:rPr>
          <w:color w:val="231F20"/>
        </w:rPr>
        <w:t>более</w:t>
      </w:r>
      <w:r>
        <w:rPr>
          <w:color w:val="231F20"/>
          <w:spacing w:val="4"/>
        </w:rPr>
        <w:t> </w:t>
      </w:r>
      <w:r>
        <w:rPr>
          <w:color w:val="231F20"/>
        </w:rPr>
        <w:t>9</w:t>
      </w:r>
      <w:r>
        <w:rPr>
          <w:color w:val="231F20"/>
          <w:spacing w:val="4"/>
        </w:rPr>
        <w:t> </w:t>
      </w:r>
      <w:r>
        <w:rPr>
          <w:color w:val="231F20"/>
        </w:rPr>
        <w:t>ч</w:t>
      </w:r>
      <w:r>
        <w:rPr>
          <w:color w:val="231F20"/>
          <w:spacing w:val="4"/>
        </w:rPr>
        <w:t> </w:t>
      </w:r>
      <w:r>
        <w:rPr>
          <w:color w:val="231F20"/>
        </w:rPr>
        <w:t>в</w:t>
      </w:r>
      <w:r>
        <w:rPr>
          <w:color w:val="231F20"/>
          <w:spacing w:val="4"/>
        </w:rPr>
        <w:t> </w:t>
      </w:r>
      <w:r>
        <w:rPr>
          <w:color w:val="231F20"/>
        </w:rPr>
        <w:t>день,</w:t>
      </w:r>
      <w:r>
        <w:rPr>
          <w:color w:val="231F20"/>
          <w:spacing w:val="4"/>
        </w:rPr>
        <w:t> </w:t>
      </w:r>
      <w:r>
        <w:rPr>
          <w:color w:val="231F20"/>
        </w:rPr>
        <w:t>а</w:t>
      </w:r>
      <w:r>
        <w:rPr>
          <w:color w:val="231F20"/>
          <w:spacing w:val="4"/>
        </w:rPr>
        <w:t> </w:t>
      </w:r>
      <w:r>
        <w:rPr>
          <w:color w:val="231F20"/>
        </w:rPr>
        <w:t>до</w:t>
      </w:r>
      <w:r>
        <w:rPr>
          <w:color w:val="231F20"/>
          <w:spacing w:val="4"/>
        </w:rPr>
        <w:t> </w:t>
      </w:r>
      <w:r>
        <w:rPr>
          <w:color w:val="231F20"/>
        </w:rPr>
        <w:t>18</w:t>
      </w:r>
      <w:r>
        <w:rPr>
          <w:color w:val="231F20"/>
          <w:spacing w:val="4"/>
        </w:rPr>
        <w:t> </w:t>
      </w:r>
      <w:r>
        <w:rPr>
          <w:color w:val="231F20"/>
        </w:rPr>
        <w:t>лет</w:t>
      </w:r>
      <w:r>
        <w:rPr>
          <w:color w:val="231F20"/>
          <w:spacing w:val="4"/>
        </w:rPr>
        <w:t> </w:t>
      </w:r>
      <w:r>
        <w:rPr>
          <w:color w:val="231F20"/>
        </w:rPr>
        <w:t>—</w:t>
      </w:r>
      <w:r>
        <w:rPr>
          <w:color w:val="231F20"/>
          <w:spacing w:val="4"/>
        </w:rPr>
        <w:t> </w:t>
      </w:r>
      <w:r>
        <w:rPr>
          <w:color w:val="231F20"/>
        </w:rPr>
        <w:t>не</w:t>
      </w:r>
      <w:r>
        <w:rPr>
          <w:color w:val="231F20"/>
          <w:spacing w:val="4"/>
        </w:rPr>
        <w:t> </w:t>
      </w:r>
      <w:r>
        <w:rPr>
          <w:color w:val="231F20"/>
        </w:rPr>
        <w:t>более</w:t>
      </w:r>
      <w:r>
        <w:rPr>
          <w:color w:val="231F20"/>
          <w:spacing w:val="4"/>
        </w:rPr>
        <w:t> </w:t>
      </w:r>
      <w:r>
        <w:rPr>
          <w:color w:val="231F20"/>
        </w:rPr>
        <w:t>12</w:t>
      </w:r>
      <w:r>
        <w:rPr>
          <w:color w:val="231F20"/>
          <w:spacing w:val="4"/>
        </w:rPr>
        <w:t> </w:t>
      </w:r>
      <w:r>
        <w:rPr>
          <w:color w:val="231F20"/>
          <w:spacing w:val="-5"/>
        </w:rPr>
        <w:t>ч.</w:t>
      </w:r>
    </w:p>
    <w:p>
      <w:pPr>
        <w:pStyle w:val="BodyText"/>
        <w:spacing w:line="223" w:lineRule="auto" w:before="2"/>
        <w:ind w:left="3728" w:right="911"/>
        <w:jc w:val="both"/>
      </w:pPr>
      <w:r>
        <w:rPr/>
        <w:pict>
          <v:group style="position:absolute;margin-left:57.553001pt;margin-top:9.160359pt;width:133.950pt;height:239.75pt;mso-position-horizontal-relative:page;mso-position-vertical-relative:paragraph;z-index:15927296" id="docshapegroup1984" coordorigin="1151,183" coordsize="2679,4795">
            <v:shape style="position:absolute;left:1151;top:3934;width:2679;height:1044" type="#_x0000_t75" id="docshape1985" stroked="false">
              <v:imagedata r:id="rId470" o:title=""/>
            </v:shape>
            <v:rect style="position:absolute;left:1213;top:3874;width:2552;height:1044" id="docshape1986" filled="true" fillcolor="#ffffff" stroked="false">
              <v:fill type="solid"/>
            </v:rect>
            <v:shape style="position:absolute;left:1151;top:183;width:2679;height:3752" type="#_x0000_t75" id="docshape1987" stroked="false">
              <v:imagedata r:id="rId471" o:title=""/>
            </v:shape>
            <v:shape style="position:absolute;left:1213;top:245;width:2552;height:3629" type="#_x0000_t75" id="docshape1988" stroked="false">
              <v:imagedata r:id="rId472" o:title=""/>
            </v:shape>
            <v:rect style="position:absolute;left:1223;top:255;width:2532;height:3609" id="docshape1989" filled="false" stroked="true" strokeweight="1pt" strokecolor="#ffffff">
              <v:stroke dashstyle="solid"/>
            </v:rect>
            <v:shape style="position:absolute;left:1151;top:183;width:2679;height:4795" type="#_x0000_t202" id="docshape199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
                      <w:rPr>
                        <w:sz w:val="28"/>
                      </w:rPr>
                    </w:pPr>
                  </w:p>
                  <w:p>
                    <w:pPr>
                      <w:spacing w:line="220" w:lineRule="auto" w:before="0"/>
                      <w:ind w:left="176" w:right="466" w:firstLine="0"/>
                      <w:jc w:val="left"/>
                      <w:rPr>
                        <w:rFonts w:ascii="Trebuchet MS" w:hAnsi="Trebuchet MS"/>
                        <w:i/>
                        <w:sz w:val="19"/>
                      </w:rPr>
                    </w:pPr>
                    <w:r>
                      <w:rPr>
                        <w:rFonts w:ascii="Calibri" w:hAnsi="Calibri"/>
                        <w:b/>
                        <w:color w:val="231F20"/>
                        <w:w w:val="105"/>
                        <w:sz w:val="19"/>
                      </w:rPr>
                      <w:t>Утренний звонок. </w:t>
                    </w:r>
                    <w:r>
                      <w:rPr>
                        <w:rFonts w:ascii="Calibri" w:hAnsi="Calibri"/>
                        <w:b/>
                        <w:color w:val="231F20"/>
                        <w:spacing w:val="-2"/>
                        <w:w w:val="105"/>
                        <w:sz w:val="19"/>
                      </w:rPr>
                      <w:t>Мальчик-трубочист. </w:t>
                    </w:r>
                    <w:r>
                      <w:rPr>
                        <w:rFonts w:ascii="Trebuchet MS" w:hAnsi="Trebuchet MS"/>
                        <w:i/>
                        <w:color w:val="231F20"/>
                        <w:sz w:val="19"/>
                      </w:rPr>
                      <w:t>Художник</w:t>
                    </w:r>
                    <w:r>
                      <w:rPr>
                        <w:rFonts w:ascii="Trebuchet MS" w:hAnsi="Trebuchet MS"/>
                        <w:i/>
                        <w:color w:val="231F20"/>
                        <w:spacing w:val="-11"/>
                        <w:sz w:val="19"/>
                      </w:rPr>
                      <w:t> </w:t>
                    </w:r>
                    <w:r>
                      <w:rPr>
                        <w:rFonts w:ascii="Trebuchet MS" w:hAnsi="Trebuchet MS"/>
                        <w:i/>
                        <w:color w:val="231F20"/>
                        <w:sz w:val="19"/>
                      </w:rPr>
                      <w:t>Д.</w:t>
                    </w:r>
                    <w:r>
                      <w:rPr>
                        <w:rFonts w:ascii="Trebuchet MS" w:hAnsi="Trebuchet MS"/>
                        <w:i/>
                        <w:color w:val="231F20"/>
                        <w:spacing w:val="-11"/>
                        <w:sz w:val="19"/>
                      </w:rPr>
                      <w:t> </w:t>
                    </w:r>
                    <w:r>
                      <w:rPr>
                        <w:rFonts w:ascii="Trebuchet MS" w:hAnsi="Trebuchet MS"/>
                        <w:i/>
                        <w:color w:val="231F20"/>
                        <w:sz w:val="19"/>
                      </w:rPr>
                      <w:t>Бакстер.</w:t>
                    </w:r>
                    <w:r>
                      <w:rPr>
                        <w:rFonts w:ascii="Trebuchet MS" w:hAnsi="Trebuchet MS"/>
                        <w:i/>
                        <w:color w:val="231F20"/>
                        <w:sz w:val="19"/>
                      </w:rPr>
                      <w:t> </w:t>
                    </w:r>
                    <w:r>
                      <w:rPr>
                        <w:rFonts w:ascii="Trebuchet MS" w:hAnsi="Trebuchet MS"/>
                        <w:i/>
                        <w:color w:val="231F20"/>
                        <w:spacing w:val="-6"/>
                        <w:w w:val="105"/>
                        <w:sz w:val="19"/>
                      </w:rPr>
                      <w:t>Гравюра</w:t>
                    </w:r>
                    <w:r>
                      <w:rPr>
                        <w:rFonts w:ascii="Trebuchet MS" w:hAnsi="Trebuchet MS"/>
                        <w:i/>
                        <w:color w:val="231F20"/>
                        <w:spacing w:val="1"/>
                        <w:w w:val="105"/>
                        <w:sz w:val="19"/>
                      </w:rPr>
                      <w:t> </w:t>
                    </w:r>
                    <w:r>
                      <w:rPr>
                        <w:rFonts w:ascii="Trebuchet MS" w:hAnsi="Trebuchet MS"/>
                        <w:i/>
                        <w:color w:val="231F20"/>
                        <w:spacing w:val="-6"/>
                        <w:w w:val="105"/>
                        <w:sz w:val="19"/>
                      </w:rPr>
                      <w:t>1804—1867</w:t>
                    </w:r>
                    <w:r>
                      <w:rPr>
                        <w:rFonts w:ascii="Trebuchet MS" w:hAnsi="Trebuchet MS"/>
                        <w:i/>
                        <w:color w:val="231F20"/>
                        <w:spacing w:val="2"/>
                        <w:w w:val="105"/>
                        <w:sz w:val="19"/>
                      </w:rPr>
                      <w:t> </w:t>
                    </w:r>
                    <w:r>
                      <w:rPr>
                        <w:rFonts w:ascii="Trebuchet MS" w:hAnsi="Trebuchet MS"/>
                        <w:i/>
                        <w:color w:val="231F20"/>
                        <w:spacing w:val="-9"/>
                        <w:sz w:val="19"/>
                      </w:rPr>
                      <w:t>гг.</w:t>
                    </w:r>
                  </w:p>
                </w:txbxContent>
              </v:textbox>
              <w10:wrap type="none"/>
            </v:shape>
            <w10:wrap type="none"/>
          </v:group>
        </w:pict>
      </w:r>
      <w:r>
        <w:rPr>
          <w:color w:val="231F20"/>
        </w:rPr>
        <w:t>Создавалась</w:t>
      </w:r>
      <w:r>
        <w:rPr>
          <w:color w:val="231F20"/>
          <w:spacing w:val="-14"/>
        </w:rPr>
        <w:t> </w:t>
      </w:r>
      <w:r>
        <w:rPr>
          <w:color w:val="231F20"/>
        </w:rPr>
        <w:t>фабричная</w:t>
      </w:r>
      <w:r>
        <w:rPr>
          <w:color w:val="231F20"/>
          <w:spacing w:val="-14"/>
        </w:rPr>
        <w:t> </w:t>
      </w:r>
      <w:r>
        <w:rPr>
          <w:color w:val="231F20"/>
        </w:rPr>
        <w:t>инспекция,</w:t>
      </w:r>
      <w:r>
        <w:rPr>
          <w:color w:val="231F20"/>
          <w:spacing w:val="-14"/>
        </w:rPr>
        <w:t> </w:t>
      </w:r>
      <w:r>
        <w:rPr>
          <w:color w:val="231F20"/>
        </w:rPr>
        <w:t>которая</w:t>
      </w:r>
      <w:r>
        <w:rPr>
          <w:color w:val="231F20"/>
          <w:spacing w:val="-14"/>
        </w:rPr>
        <w:t> </w:t>
      </w:r>
      <w:r>
        <w:rPr>
          <w:color w:val="231F20"/>
        </w:rPr>
        <w:t>должна была следить за положением рабочих. В 1847 г. последовал новый фабричный закон, ограничивав- ший рабочий день в текстильной промышленности для женщин и подростков 10 ч. Впоследствии на положения этого закона ориентировались рабочие во многих странах Европы.</w:t>
      </w:r>
    </w:p>
    <w:p>
      <w:pPr>
        <w:pStyle w:val="BodyText"/>
        <w:spacing w:line="223" w:lineRule="auto" w:before="3"/>
        <w:ind w:left="3728" w:right="911" w:firstLine="340"/>
        <w:jc w:val="both"/>
      </w:pPr>
      <w:r>
        <w:rPr>
          <w:color w:val="231F20"/>
        </w:rPr>
        <w:t>Политическая борьба вокруг </w:t>
      </w:r>
      <w:r>
        <w:rPr>
          <w:color w:val="231F20"/>
        </w:rPr>
        <w:t>осуществления реформ способствовала более чёткому организа- ционному оформлению двух партий. В 1830-е гг. вокруг</w:t>
      </w:r>
      <w:r>
        <w:rPr>
          <w:color w:val="231F20"/>
          <w:spacing w:val="40"/>
        </w:rPr>
        <w:t> </w:t>
      </w:r>
      <w:r>
        <w:rPr>
          <w:color w:val="231F20"/>
        </w:rPr>
        <w:t>вигов</w:t>
      </w:r>
      <w:r>
        <w:rPr>
          <w:color w:val="231F20"/>
          <w:spacing w:val="40"/>
        </w:rPr>
        <w:t> </w:t>
      </w:r>
      <w:r>
        <w:rPr>
          <w:color w:val="231F20"/>
        </w:rPr>
        <w:t>складывалась</w:t>
      </w:r>
      <w:r>
        <w:rPr>
          <w:color w:val="231F20"/>
          <w:spacing w:val="40"/>
        </w:rPr>
        <w:t> </w:t>
      </w:r>
      <w:r>
        <w:rPr>
          <w:color w:val="231F20"/>
        </w:rPr>
        <w:t>либеральная</w:t>
      </w:r>
      <w:r>
        <w:rPr>
          <w:color w:val="231F20"/>
          <w:spacing w:val="40"/>
        </w:rPr>
        <w:t> </w:t>
      </w:r>
      <w:r>
        <w:rPr>
          <w:color w:val="231F20"/>
        </w:rPr>
        <w:t>партия,</w:t>
      </w:r>
      <w:r>
        <w:rPr>
          <w:color w:val="231F20"/>
          <w:spacing w:val="40"/>
        </w:rPr>
        <w:t> </w:t>
      </w:r>
      <w:r>
        <w:rPr>
          <w:color w:val="231F20"/>
        </w:rPr>
        <w:t>а вокруг тори — консервативная. Так двухпартий- ная система в Англии получила дальнейшее раз- </w:t>
      </w:r>
      <w:r>
        <w:rPr>
          <w:color w:val="231F20"/>
          <w:spacing w:val="-2"/>
        </w:rPr>
        <w:t>витие.</w:t>
      </w:r>
    </w:p>
    <w:p>
      <w:pPr>
        <w:pStyle w:val="ListParagraph"/>
        <w:numPr>
          <w:ilvl w:val="2"/>
          <w:numId w:val="4"/>
        </w:numPr>
        <w:tabs>
          <w:tab w:pos="4068" w:val="left" w:leader="none"/>
          <w:tab w:pos="4069" w:val="left" w:leader="none"/>
          <w:tab w:pos="4784" w:val="left" w:leader="none"/>
          <w:tab w:pos="5795" w:val="left" w:leader="none"/>
          <w:tab w:pos="6441" w:val="left" w:leader="none"/>
          <w:tab w:pos="7872" w:val="left" w:leader="none"/>
          <w:tab w:pos="8176" w:val="left" w:leader="none"/>
        </w:tabs>
        <w:spacing w:line="228" w:lineRule="auto" w:before="173" w:after="0"/>
        <w:ind w:left="4068" w:right="911" w:hanging="341"/>
        <w:jc w:val="left"/>
        <w:rPr>
          <w:sz w:val="19"/>
        </w:rPr>
      </w:pPr>
      <w:r>
        <w:rPr>
          <w:color w:val="231F20"/>
          <w:spacing w:val="-2"/>
          <w:sz w:val="19"/>
        </w:rPr>
        <w:t>Какие</w:t>
      </w:r>
      <w:r>
        <w:rPr>
          <w:color w:val="231F20"/>
          <w:sz w:val="19"/>
        </w:rPr>
        <w:tab/>
      </w:r>
      <w:r>
        <w:rPr>
          <w:color w:val="231F20"/>
          <w:spacing w:val="-2"/>
          <w:sz w:val="19"/>
        </w:rPr>
        <w:t>реформы</w:t>
      </w:r>
      <w:r>
        <w:rPr>
          <w:color w:val="231F20"/>
          <w:sz w:val="19"/>
        </w:rPr>
        <w:tab/>
      </w:r>
      <w:r>
        <w:rPr>
          <w:color w:val="231F20"/>
          <w:spacing w:val="-4"/>
          <w:sz w:val="19"/>
        </w:rPr>
        <w:t>были</w:t>
      </w:r>
      <w:r>
        <w:rPr>
          <w:color w:val="231F20"/>
          <w:sz w:val="19"/>
        </w:rPr>
        <w:tab/>
      </w:r>
      <w:r>
        <w:rPr>
          <w:color w:val="231F20"/>
          <w:spacing w:val="-2"/>
          <w:sz w:val="19"/>
        </w:rPr>
        <w:t>осуществлены</w:t>
      </w:r>
      <w:r>
        <w:rPr>
          <w:color w:val="231F20"/>
          <w:sz w:val="19"/>
        </w:rPr>
        <w:tab/>
      </w:r>
      <w:r>
        <w:rPr>
          <w:color w:val="231F20"/>
          <w:spacing w:val="-10"/>
          <w:sz w:val="19"/>
        </w:rPr>
        <w:t>в</w:t>
      </w:r>
      <w:r>
        <w:rPr>
          <w:color w:val="231F20"/>
          <w:sz w:val="19"/>
        </w:rPr>
        <w:tab/>
      </w:r>
      <w:r>
        <w:rPr>
          <w:color w:val="231F20"/>
          <w:spacing w:val="-2"/>
          <w:sz w:val="19"/>
        </w:rPr>
        <w:t>1820—</w:t>
      </w:r>
      <w:r>
        <w:rPr>
          <w:color w:val="231F20"/>
          <w:spacing w:val="-2"/>
          <w:sz w:val="19"/>
        </w:rPr>
        <w:t> </w:t>
      </w:r>
      <w:r>
        <w:rPr>
          <w:color w:val="231F20"/>
          <w:sz w:val="19"/>
        </w:rPr>
        <w:t>1830-е гг.?</w:t>
      </w:r>
    </w:p>
    <w:p>
      <w:pPr>
        <w:pStyle w:val="BodyText"/>
        <w:rPr>
          <w:rFonts w:ascii="Trebuchet MS"/>
          <w:sz w:val="25"/>
        </w:rPr>
      </w:pPr>
    </w:p>
    <w:p>
      <w:pPr>
        <w:pStyle w:val="BodyText"/>
        <w:spacing w:line="218" w:lineRule="auto" w:before="1"/>
        <w:ind w:left="3728" w:right="911"/>
        <w:jc w:val="both"/>
      </w:pPr>
      <w:r>
        <w:rPr>
          <w:rFonts w:ascii="Calibri" w:hAnsi="Calibri"/>
          <w:b/>
          <w:color w:val="FFFFFF"/>
          <w:shd w:fill="4495D1" w:color="auto" w:val="clear"/>
        </w:rPr>
        <w:t> 6 </w:t>
      </w:r>
      <w:r>
        <w:rPr>
          <w:rFonts w:ascii="Calibri" w:hAnsi="Calibri"/>
          <w:b/>
          <w:color w:val="FFFFFF"/>
          <w:spacing w:val="80"/>
        </w:rPr>
        <w:t> </w:t>
      </w:r>
      <w:r>
        <w:rPr>
          <w:rFonts w:ascii="Calibri" w:hAnsi="Calibri"/>
          <w:b/>
          <w:color w:val="4495D1"/>
        </w:rPr>
        <w:t>«Народная</w:t>
      </w:r>
      <w:r>
        <w:rPr>
          <w:rFonts w:ascii="Calibri" w:hAnsi="Calibri"/>
          <w:b/>
          <w:color w:val="4495D1"/>
          <w:spacing w:val="40"/>
        </w:rPr>
        <w:t> </w:t>
      </w:r>
      <w:r>
        <w:rPr>
          <w:rFonts w:ascii="Calibri" w:hAnsi="Calibri"/>
          <w:b/>
          <w:color w:val="4495D1"/>
        </w:rPr>
        <w:t>хартия».</w:t>
      </w:r>
      <w:r>
        <w:rPr>
          <w:rFonts w:ascii="Calibri" w:hAnsi="Calibri"/>
          <w:b/>
          <w:color w:val="4495D1"/>
          <w:spacing w:val="40"/>
        </w:rPr>
        <w:t> </w:t>
      </w:r>
      <w:r>
        <w:rPr>
          <w:color w:val="231F20"/>
        </w:rPr>
        <w:t>Тяжёлое</w:t>
      </w:r>
      <w:r>
        <w:rPr>
          <w:color w:val="231F20"/>
          <w:spacing w:val="40"/>
        </w:rPr>
        <w:t> </w:t>
      </w:r>
      <w:r>
        <w:rPr>
          <w:color w:val="231F20"/>
        </w:rPr>
        <w:t>положение</w:t>
      </w:r>
      <w:r>
        <w:rPr>
          <w:color w:val="231F20"/>
          <w:spacing w:val="40"/>
        </w:rPr>
        <w:t> </w:t>
      </w:r>
      <w:r>
        <w:rPr>
          <w:color w:val="231F20"/>
        </w:rPr>
        <w:t>толка- ло рабочих на борьбу, но её отличительной </w:t>
      </w:r>
      <w:r>
        <w:rPr>
          <w:color w:val="231F20"/>
        </w:rPr>
        <w:t>чертой</w:t>
      </w:r>
      <w:r>
        <w:rPr>
          <w:color w:val="231F20"/>
          <w:spacing w:val="80"/>
          <w:w w:val="150"/>
        </w:rPr>
        <w:t> </w:t>
      </w:r>
      <w:r>
        <w:rPr>
          <w:color w:val="231F20"/>
        </w:rPr>
        <w:t>в</w:t>
      </w:r>
      <w:r>
        <w:rPr>
          <w:color w:val="231F20"/>
          <w:spacing w:val="-9"/>
        </w:rPr>
        <w:t> </w:t>
      </w:r>
      <w:r>
        <w:rPr>
          <w:color w:val="231F20"/>
        </w:rPr>
        <w:t>Англии</w:t>
      </w:r>
      <w:r>
        <w:rPr>
          <w:color w:val="231F20"/>
          <w:spacing w:val="-9"/>
        </w:rPr>
        <w:t> </w:t>
      </w:r>
      <w:r>
        <w:rPr>
          <w:color w:val="231F20"/>
        </w:rPr>
        <w:t>были</w:t>
      </w:r>
      <w:r>
        <w:rPr>
          <w:color w:val="231F20"/>
          <w:spacing w:val="-9"/>
        </w:rPr>
        <w:t> </w:t>
      </w:r>
      <w:r>
        <w:rPr>
          <w:color w:val="231F20"/>
        </w:rPr>
        <w:t>мирные</w:t>
      </w:r>
      <w:r>
        <w:rPr>
          <w:color w:val="231F20"/>
          <w:spacing w:val="-9"/>
        </w:rPr>
        <w:t> </w:t>
      </w:r>
      <w:r>
        <w:rPr>
          <w:color w:val="231F20"/>
        </w:rPr>
        <w:t>методы.</w:t>
      </w:r>
      <w:r>
        <w:rPr>
          <w:color w:val="231F20"/>
          <w:spacing w:val="-9"/>
        </w:rPr>
        <w:t> </w:t>
      </w:r>
      <w:r>
        <w:rPr>
          <w:color w:val="231F20"/>
        </w:rPr>
        <w:t>Исключение</w:t>
      </w:r>
      <w:r>
        <w:rPr>
          <w:color w:val="231F20"/>
          <w:spacing w:val="-9"/>
        </w:rPr>
        <w:t> </w:t>
      </w:r>
      <w:r>
        <w:rPr>
          <w:color w:val="231F20"/>
        </w:rPr>
        <w:t>состав- ляли</w:t>
      </w:r>
      <w:r>
        <w:rPr>
          <w:color w:val="231F20"/>
          <w:spacing w:val="40"/>
        </w:rPr>
        <w:t> </w:t>
      </w:r>
      <w:r>
        <w:rPr>
          <w:color w:val="231F20"/>
        </w:rPr>
        <w:t>лишь</w:t>
      </w:r>
      <w:r>
        <w:rPr>
          <w:color w:val="231F20"/>
          <w:spacing w:val="41"/>
        </w:rPr>
        <w:t> </w:t>
      </w:r>
      <w:r>
        <w:rPr>
          <w:color w:val="231F20"/>
        </w:rPr>
        <w:t>луддиты,</w:t>
      </w:r>
      <w:r>
        <w:rPr>
          <w:color w:val="231F20"/>
          <w:spacing w:val="41"/>
        </w:rPr>
        <w:t> </w:t>
      </w:r>
      <w:r>
        <w:rPr>
          <w:color w:val="231F20"/>
        </w:rPr>
        <w:t>которые</w:t>
      </w:r>
      <w:r>
        <w:rPr>
          <w:color w:val="231F20"/>
          <w:spacing w:val="41"/>
        </w:rPr>
        <w:t> </w:t>
      </w:r>
      <w:r>
        <w:rPr>
          <w:color w:val="231F20"/>
        </w:rPr>
        <w:t>в</w:t>
      </w:r>
      <w:r>
        <w:rPr>
          <w:color w:val="231F20"/>
          <w:spacing w:val="40"/>
        </w:rPr>
        <w:t> </w:t>
      </w:r>
      <w:r>
        <w:rPr>
          <w:color w:val="231F20"/>
        </w:rPr>
        <w:t>1810-х</w:t>
      </w:r>
      <w:r>
        <w:rPr>
          <w:color w:val="231F20"/>
          <w:spacing w:val="41"/>
        </w:rPr>
        <w:t> </w:t>
      </w:r>
      <w:r>
        <w:rPr>
          <w:color w:val="231F20"/>
        </w:rPr>
        <w:t>гг.</w:t>
      </w:r>
      <w:r>
        <w:rPr>
          <w:color w:val="231F20"/>
          <w:spacing w:val="41"/>
        </w:rPr>
        <w:t> </w:t>
      </w:r>
      <w:r>
        <w:rPr>
          <w:color w:val="231F20"/>
          <w:spacing w:val="-2"/>
        </w:rPr>
        <w:t>ломали</w:t>
      </w:r>
    </w:p>
    <w:p>
      <w:pPr>
        <w:spacing w:after="0" w:line="218" w:lineRule="auto"/>
        <w:jc w:val="both"/>
        <w:sectPr>
          <w:footerReference w:type="default" r:id="rId469"/>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63904" id="docshapegroup1994" coordorigin="0,0" coordsize="10308,1441">
            <v:shape style="position:absolute;left:420;top:419;width:9468;height:1021" type="#_x0000_t75" id="docshape1995" stroked="false">
              <v:imagedata r:id="rId6" o:title=""/>
            </v:shape>
            <v:shape style="position:absolute;left:420;top:283;width:9605;height:420" id="docshape1996" coordorigin="420,283" coordsize="9605,420" path="m9724,703l10024,703m420,583l420,283m9604,583l9604,283e" filled="false" stroked="true" strokeweight="1.25pt" strokecolor="#ffffff">
              <v:path arrowok="t"/>
              <v:stroke dashstyle="solid"/>
            </v:shape>
            <v:shape style="position:absolute;left:420;top:283;width:9605;height:420" id="docshape199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1998" coordorigin="0,0" coordsize="10308,420" path="m360,420l0,420m9948,420l10308,420m420,360l420,0m9888,360l9888,0e" filled="false" stroked="true" strokeweight=".25pt" strokecolor="#000000">
              <v:path arrowok="t"/>
              <v:stroke dashstyle="solid"/>
            </v:shape>
            <v:shape style="position:absolute;left:1157;top:1144;width:5576;height:230" type="#_x0000_t202" id="docshape199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8.</w:t>
                    </w:r>
                    <w:r>
                      <w:rPr>
                        <w:rFonts w:ascii="Tahoma" w:hAnsi="Tahoma"/>
                        <w:color w:val="FFFFFF"/>
                        <w:spacing w:val="27"/>
                        <w:sz w:val="19"/>
                      </w:rPr>
                      <w:t> </w:t>
                    </w:r>
                    <w:r>
                      <w:rPr>
                        <w:rFonts w:ascii="Tahoma" w:hAnsi="Tahoma"/>
                        <w:color w:val="FFFFFF"/>
                        <w:w w:val="80"/>
                        <w:sz w:val="19"/>
                      </w:rPr>
                      <w:t>Великобритания:</w:t>
                    </w:r>
                    <w:r>
                      <w:rPr>
                        <w:rFonts w:ascii="Tahoma" w:hAnsi="Tahoma"/>
                        <w:color w:val="FFFFFF"/>
                        <w:spacing w:val="27"/>
                        <w:sz w:val="19"/>
                      </w:rPr>
                      <w:t> </w:t>
                    </w:r>
                    <w:r>
                      <w:rPr>
                        <w:rFonts w:ascii="Tahoma" w:hAnsi="Tahoma"/>
                        <w:color w:val="FFFFFF"/>
                        <w:w w:val="80"/>
                        <w:sz w:val="19"/>
                      </w:rPr>
                      <w:t>экономическое</w:t>
                    </w:r>
                    <w:r>
                      <w:rPr>
                        <w:rFonts w:ascii="Tahoma" w:hAnsi="Tahoma"/>
                        <w:color w:val="FFFFFF"/>
                        <w:spacing w:val="26"/>
                        <w:sz w:val="19"/>
                      </w:rPr>
                      <w:t> </w:t>
                    </w:r>
                    <w:r>
                      <w:rPr>
                        <w:rFonts w:ascii="Tahoma" w:hAnsi="Tahoma"/>
                        <w:color w:val="FFFFFF"/>
                        <w:w w:val="80"/>
                        <w:sz w:val="19"/>
                      </w:rPr>
                      <w:t>лидерство</w:t>
                    </w:r>
                    <w:r>
                      <w:rPr>
                        <w:rFonts w:ascii="Tahoma" w:hAnsi="Tahoma"/>
                        <w:color w:val="FFFFFF"/>
                        <w:spacing w:val="27"/>
                        <w:sz w:val="19"/>
                      </w:rPr>
                      <w:t> </w:t>
                    </w:r>
                    <w:r>
                      <w:rPr>
                        <w:rFonts w:ascii="Tahoma" w:hAnsi="Tahoma"/>
                        <w:color w:val="FFFFFF"/>
                        <w:w w:val="80"/>
                        <w:sz w:val="19"/>
                      </w:rPr>
                      <w:t>и</w:t>
                    </w:r>
                    <w:r>
                      <w:rPr>
                        <w:rFonts w:ascii="Tahoma" w:hAnsi="Tahoma"/>
                        <w:color w:val="FFFFFF"/>
                        <w:spacing w:val="28"/>
                        <w:sz w:val="19"/>
                      </w:rPr>
                      <w:t> </w:t>
                    </w:r>
                    <w:r>
                      <w:rPr>
                        <w:rFonts w:ascii="Tahoma" w:hAnsi="Tahoma"/>
                        <w:color w:val="FFFFFF"/>
                        <w:w w:val="80"/>
                        <w:sz w:val="19"/>
                      </w:rPr>
                      <w:t>политические</w:t>
                    </w:r>
                    <w:r>
                      <w:rPr>
                        <w:rFonts w:ascii="Tahoma" w:hAnsi="Tahoma"/>
                        <w:color w:val="FFFFFF"/>
                        <w:spacing w:val="27"/>
                        <w:sz w:val="19"/>
                      </w:rPr>
                      <w:t> </w:t>
                    </w:r>
                    <w:r>
                      <w:rPr>
                        <w:rFonts w:ascii="Tahoma" w:hAnsi="Tahoma"/>
                        <w:color w:val="FFFFFF"/>
                        <w:spacing w:val="-2"/>
                        <w:w w:val="80"/>
                        <w:sz w:val="19"/>
                      </w:rPr>
                      <w:t>реформы</w:t>
                    </w:r>
                  </w:p>
                </w:txbxContent>
              </v:textbox>
              <w10:wrap type="none"/>
            </v:shape>
            <v:shape style="position:absolute;left:8805;top:1114;width:292;height:272" type="#_x0000_t202" id="docshape200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99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00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3366"/>
        <w:jc w:val="both"/>
      </w:pPr>
      <w:r>
        <w:rPr/>
        <w:pict>
          <v:group style="position:absolute;margin-left:343.002014pt;margin-top:-2.108235pt;width:113.8pt;height:129.35pt;mso-position-horizontal-relative:page;mso-position-vertical-relative:paragraph;z-index:15929856" id="docshapegroup2002" coordorigin="6860,-42" coordsize="2276,2587">
            <v:shape style="position:absolute;left:6860;top:2125;width:2276;height:420" type="#_x0000_t75" id="docshape2003" stroked="false">
              <v:imagedata r:id="rId234" o:title=""/>
            </v:shape>
            <v:rect style="position:absolute;left:6922;top:2067;width:2155;height:414" id="docshape2004" filled="true" fillcolor="#ffffff" stroked="false">
              <v:fill type="solid"/>
            </v:rect>
            <v:shape style="position:absolute;left:6860;top:-43;width:2276;height:2168" type="#_x0000_t75" id="docshape2005" stroked="false">
              <v:imagedata r:id="rId474" o:title=""/>
            </v:shape>
            <v:shape style="position:absolute;left:6922;top:20;width:2155;height:2041" type="#_x0000_t75" id="docshape2006" stroked="false">
              <v:imagedata r:id="rId475" o:title=""/>
            </v:shape>
            <v:rect style="position:absolute;left:6932;top:30;width:2135;height:2021" id="docshape2007" filled="false" stroked="true" strokeweight="1pt" strokecolor="#ffffff">
              <v:stroke dashstyle="solid"/>
            </v:rect>
            <v:shape style="position:absolute;left:6860;top:-43;width:2276;height:2587" type="#_x0000_t202" id="docshape2008"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
                      <w:rPr>
                        <w:sz w:val="28"/>
                      </w:rPr>
                    </w:pPr>
                  </w:p>
                  <w:p>
                    <w:pPr>
                      <w:spacing w:before="0"/>
                      <w:ind w:left="176" w:right="0" w:firstLine="0"/>
                      <w:jc w:val="left"/>
                      <w:rPr>
                        <w:rFonts w:ascii="Calibri" w:hAnsi="Calibri"/>
                        <w:b/>
                        <w:sz w:val="19"/>
                      </w:rPr>
                    </w:pPr>
                    <w:r>
                      <w:rPr>
                        <w:rFonts w:ascii="Calibri" w:hAnsi="Calibri"/>
                        <w:b/>
                        <w:color w:val="231F20"/>
                        <w:w w:val="115"/>
                        <w:sz w:val="19"/>
                      </w:rPr>
                      <w:t>У.</w:t>
                    </w:r>
                    <w:r>
                      <w:rPr>
                        <w:rFonts w:ascii="Calibri" w:hAnsi="Calibri"/>
                        <w:b/>
                        <w:color w:val="231F20"/>
                        <w:spacing w:val="-6"/>
                        <w:w w:val="115"/>
                        <w:sz w:val="19"/>
                      </w:rPr>
                      <w:t> </w:t>
                    </w:r>
                    <w:r>
                      <w:rPr>
                        <w:rFonts w:ascii="Calibri" w:hAnsi="Calibri"/>
                        <w:b/>
                        <w:color w:val="231F20"/>
                        <w:spacing w:val="-2"/>
                        <w:w w:val="115"/>
                        <w:sz w:val="19"/>
                      </w:rPr>
                      <w:t>Ловетт</w:t>
                    </w:r>
                  </w:p>
                </w:txbxContent>
              </v:textbox>
              <w10:wrap type="none"/>
            </v:shape>
            <w10:wrap type="none"/>
          </v:group>
        </w:pict>
      </w:r>
      <w:r>
        <w:rPr>
          <w:color w:val="231F20"/>
        </w:rPr>
        <w:t>машины, считая их причиной всех бед. Луддиты назы- вали себя последователями некоего мифического Неда Лудда,</w:t>
      </w:r>
      <w:r>
        <w:rPr>
          <w:color w:val="231F20"/>
          <w:spacing w:val="-6"/>
        </w:rPr>
        <w:t> </w:t>
      </w:r>
      <w:r>
        <w:rPr>
          <w:color w:val="231F20"/>
        </w:rPr>
        <w:t>первого</w:t>
      </w:r>
      <w:r>
        <w:rPr>
          <w:color w:val="231F20"/>
          <w:spacing w:val="-6"/>
        </w:rPr>
        <w:t> </w:t>
      </w:r>
      <w:r>
        <w:rPr>
          <w:color w:val="231F20"/>
        </w:rPr>
        <w:t>разрушителя</w:t>
      </w:r>
      <w:r>
        <w:rPr>
          <w:color w:val="231F20"/>
          <w:spacing w:val="-6"/>
        </w:rPr>
        <w:t> </w:t>
      </w:r>
      <w:r>
        <w:rPr>
          <w:color w:val="231F20"/>
        </w:rPr>
        <w:t>машин.</w:t>
      </w:r>
      <w:r>
        <w:rPr>
          <w:color w:val="231F20"/>
          <w:spacing w:val="-6"/>
        </w:rPr>
        <w:t> </w:t>
      </w:r>
      <w:r>
        <w:rPr>
          <w:color w:val="231F20"/>
        </w:rPr>
        <w:t>В</w:t>
      </w:r>
      <w:r>
        <w:rPr>
          <w:color w:val="231F20"/>
          <w:spacing w:val="-6"/>
        </w:rPr>
        <w:t> </w:t>
      </w:r>
      <w:r>
        <w:rPr>
          <w:color w:val="231F20"/>
        </w:rPr>
        <w:t>какой-то</w:t>
      </w:r>
      <w:r>
        <w:rPr>
          <w:color w:val="231F20"/>
          <w:spacing w:val="-6"/>
        </w:rPr>
        <w:t> </w:t>
      </w:r>
      <w:r>
        <w:rPr>
          <w:color w:val="231F20"/>
        </w:rPr>
        <w:t>момент движение охватило всю Англию, но было жестоко пода- </w:t>
      </w:r>
      <w:r>
        <w:rPr>
          <w:color w:val="231F20"/>
          <w:spacing w:val="-2"/>
        </w:rPr>
        <w:t>влено.</w:t>
      </w:r>
    </w:p>
    <w:p>
      <w:pPr>
        <w:pStyle w:val="BodyText"/>
        <w:spacing w:line="223" w:lineRule="auto" w:before="2"/>
        <w:ind w:left="893" w:right="3366" w:firstLine="340"/>
        <w:jc w:val="both"/>
      </w:pPr>
      <w:r>
        <w:rPr>
          <w:color w:val="231F20"/>
        </w:rPr>
        <w:t>В</w:t>
      </w:r>
      <w:r>
        <w:rPr>
          <w:color w:val="231F20"/>
          <w:spacing w:val="-14"/>
        </w:rPr>
        <w:t> </w:t>
      </w:r>
      <w:r>
        <w:rPr>
          <w:color w:val="231F20"/>
        </w:rPr>
        <w:t>целом</w:t>
      </w:r>
      <w:r>
        <w:rPr>
          <w:color w:val="231F20"/>
          <w:spacing w:val="-14"/>
        </w:rPr>
        <w:t> </w:t>
      </w:r>
      <w:r>
        <w:rPr>
          <w:color w:val="231F20"/>
        </w:rPr>
        <w:t>преобладали</w:t>
      </w:r>
      <w:r>
        <w:rPr>
          <w:color w:val="231F20"/>
          <w:spacing w:val="-14"/>
        </w:rPr>
        <w:t> </w:t>
      </w:r>
      <w:r>
        <w:rPr>
          <w:color w:val="231F20"/>
        </w:rPr>
        <w:t>легальные</w:t>
      </w:r>
      <w:r>
        <w:rPr>
          <w:color w:val="231F20"/>
          <w:spacing w:val="-14"/>
        </w:rPr>
        <w:t> </w:t>
      </w:r>
      <w:r>
        <w:rPr>
          <w:color w:val="231F20"/>
        </w:rPr>
        <w:t>методы</w:t>
      </w:r>
      <w:r>
        <w:rPr>
          <w:color w:val="231F20"/>
          <w:spacing w:val="-14"/>
        </w:rPr>
        <w:t> </w:t>
      </w:r>
      <w:r>
        <w:rPr>
          <w:color w:val="231F20"/>
        </w:rPr>
        <w:t>—</w:t>
      </w:r>
      <w:r>
        <w:rPr>
          <w:color w:val="231F20"/>
          <w:spacing w:val="-14"/>
        </w:rPr>
        <w:t> </w:t>
      </w:r>
      <w:r>
        <w:rPr>
          <w:color w:val="231F20"/>
        </w:rPr>
        <w:t>борьба</w:t>
      </w:r>
      <w:r>
        <w:rPr>
          <w:color w:val="231F20"/>
          <w:spacing w:val="-14"/>
        </w:rPr>
        <w:t> </w:t>
      </w:r>
      <w:r>
        <w:rPr>
          <w:color w:val="231F20"/>
        </w:rPr>
        <w:t>за участие рабочих в парламенте для принятия </w:t>
      </w:r>
      <w:r>
        <w:rPr>
          <w:color w:val="231F20"/>
        </w:rPr>
        <w:t>выгодных для них законов и создание профсоюзов для защиты их экономических прав.</w:t>
      </w:r>
    </w:p>
    <w:p>
      <w:pPr>
        <w:pStyle w:val="BodyText"/>
        <w:spacing w:line="223" w:lineRule="auto" w:before="2"/>
        <w:ind w:left="893" w:right="3366" w:firstLine="340"/>
        <w:jc w:val="both"/>
      </w:pPr>
      <w:r>
        <w:rPr>
          <w:color w:val="231F20"/>
        </w:rPr>
        <w:t>Свои основные надежды рабочие возлагали на пар- </w:t>
      </w:r>
      <w:r>
        <w:rPr>
          <w:color w:val="231F20"/>
          <w:w w:val="95"/>
        </w:rPr>
        <w:t>ламент. Они поддержали движение за расширение изби- </w:t>
      </w:r>
      <w:r>
        <w:rPr>
          <w:color w:val="231F20"/>
          <w:spacing w:val="-2"/>
        </w:rPr>
        <w:t>рательного</w:t>
      </w:r>
      <w:r>
        <w:rPr>
          <w:color w:val="231F20"/>
          <w:spacing w:val="5"/>
        </w:rPr>
        <w:t> </w:t>
      </w:r>
      <w:r>
        <w:rPr>
          <w:color w:val="231F20"/>
          <w:spacing w:val="-2"/>
        </w:rPr>
        <w:t>права,</w:t>
      </w:r>
      <w:r>
        <w:rPr>
          <w:color w:val="231F20"/>
          <w:spacing w:val="5"/>
        </w:rPr>
        <w:t> </w:t>
      </w:r>
      <w:r>
        <w:rPr>
          <w:color w:val="231F20"/>
          <w:spacing w:val="-2"/>
        </w:rPr>
        <w:t>приведшее</w:t>
      </w:r>
      <w:r>
        <w:rPr>
          <w:color w:val="231F20"/>
          <w:spacing w:val="6"/>
        </w:rPr>
        <w:t> </w:t>
      </w:r>
      <w:r>
        <w:rPr>
          <w:color w:val="231F20"/>
          <w:spacing w:val="-2"/>
        </w:rPr>
        <w:t>к</w:t>
      </w:r>
      <w:r>
        <w:rPr>
          <w:color w:val="231F20"/>
          <w:spacing w:val="5"/>
        </w:rPr>
        <w:t> </w:t>
      </w:r>
      <w:r>
        <w:rPr>
          <w:color w:val="231F20"/>
          <w:spacing w:val="-2"/>
        </w:rPr>
        <w:t>парламентской</w:t>
      </w:r>
      <w:r>
        <w:rPr>
          <w:color w:val="231F20"/>
          <w:spacing w:val="5"/>
        </w:rPr>
        <w:t> </w:t>
      </w:r>
      <w:r>
        <w:rPr>
          <w:color w:val="231F20"/>
          <w:spacing w:val="-2"/>
        </w:rPr>
        <w:t>реформе</w:t>
      </w:r>
    </w:p>
    <w:p>
      <w:pPr>
        <w:pStyle w:val="BodyText"/>
        <w:spacing w:line="218" w:lineRule="auto" w:before="5"/>
        <w:ind w:left="893" w:right="1194"/>
        <w:jc w:val="both"/>
      </w:pPr>
      <w:r>
        <w:rPr>
          <w:color w:val="231F20"/>
        </w:rPr>
        <w:t>1832</w:t>
      </w:r>
      <w:r>
        <w:rPr>
          <w:color w:val="231F20"/>
          <w:spacing w:val="-10"/>
        </w:rPr>
        <w:t> </w:t>
      </w:r>
      <w:r>
        <w:rPr>
          <w:color w:val="231F20"/>
        </w:rPr>
        <w:t>г.,</w:t>
      </w:r>
      <w:r>
        <w:rPr>
          <w:color w:val="231F20"/>
          <w:spacing w:val="-10"/>
        </w:rPr>
        <w:t> </w:t>
      </w:r>
      <w:r>
        <w:rPr>
          <w:color w:val="231F20"/>
        </w:rPr>
        <w:t>но</w:t>
      </w:r>
      <w:r>
        <w:rPr>
          <w:color w:val="231F20"/>
          <w:spacing w:val="-10"/>
        </w:rPr>
        <w:t> </w:t>
      </w:r>
      <w:r>
        <w:rPr>
          <w:color w:val="231F20"/>
        </w:rPr>
        <w:t>были</w:t>
      </w:r>
      <w:r>
        <w:rPr>
          <w:color w:val="231F20"/>
          <w:spacing w:val="-10"/>
        </w:rPr>
        <w:t> </w:t>
      </w:r>
      <w:r>
        <w:rPr>
          <w:color w:val="231F20"/>
        </w:rPr>
        <w:t>глубоко</w:t>
      </w:r>
      <w:r>
        <w:rPr>
          <w:color w:val="231F20"/>
          <w:spacing w:val="-10"/>
        </w:rPr>
        <w:t> </w:t>
      </w:r>
      <w:r>
        <w:rPr>
          <w:color w:val="231F20"/>
        </w:rPr>
        <w:t>разочарованы</w:t>
      </w:r>
      <w:r>
        <w:rPr>
          <w:color w:val="231F20"/>
          <w:spacing w:val="-10"/>
        </w:rPr>
        <w:t> </w:t>
      </w:r>
      <w:r>
        <w:rPr>
          <w:color w:val="231F20"/>
        </w:rPr>
        <w:t>её</w:t>
      </w:r>
      <w:r>
        <w:rPr>
          <w:color w:val="231F20"/>
          <w:spacing w:val="-10"/>
        </w:rPr>
        <w:t> </w:t>
      </w:r>
      <w:r>
        <w:rPr>
          <w:color w:val="231F20"/>
        </w:rPr>
        <w:t>результатами,</w:t>
      </w:r>
      <w:r>
        <w:rPr>
          <w:color w:val="231F20"/>
          <w:spacing w:val="-10"/>
        </w:rPr>
        <w:t> </w:t>
      </w:r>
      <w:r>
        <w:rPr>
          <w:color w:val="231F20"/>
        </w:rPr>
        <w:t>поскольку</w:t>
      </w:r>
      <w:r>
        <w:rPr>
          <w:color w:val="231F20"/>
          <w:spacing w:val="-10"/>
        </w:rPr>
        <w:t> </w:t>
      </w:r>
      <w:r>
        <w:rPr>
          <w:color w:val="231F20"/>
        </w:rPr>
        <w:t>всё</w:t>
      </w:r>
      <w:r>
        <w:rPr>
          <w:color w:val="231F20"/>
          <w:spacing w:val="-10"/>
        </w:rPr>
        <w:t> </w:t>
      </w:r>
      <w:r>
        <w:rPr>
          <w:color w:val="231F20"/>
        </w:rPr>
        <w:t>же</w:t>
      </w:r>
      <w:r>
        <w:rPr>
          <w:color w:val="231F20"/>
          <w:spacing w:val="-10"/>
        </w:rPr>
        <w:t> </w:t>
      </w:r>
      <w:r>
        <w:rPr>
          <w:color w:val="231F20"/>
        </w:rPr>
        <w:t>оста- лись за порогом парламента. Тогда они решили добиваться расширения изби- рательного</w:t>
      </w:r>
      <w:r>
        <w:rPr>
          <w:color w:val="231F20"/>
          <w:spacing w:val="-2"/>
        </w:rPr>
        <w:t> </w:t>
      </w:r>
      <w:r>
        <w:rPr>
          <w:color w:val="231F20"/>
        </w:rPr>
        <w:t>права</w:t>
      </w:r>
      <w:r>
        <w:rPr>
          <w:color w:val="231F20"/>
          <w:spacing w:val="-2"/>
        </w:rPr>
        <w:t> </w:t>
      </w:r>
      <w:r>
        <w:rPr>
          <w:color w:val="231F20"/>
        </w:rPr>
        <w:t>самостоятельно.</w:t>
      </w:r>
      <w:r>
        <w:rPr>
          <w:color w:val="231F20"/>
          <w:spacing w:val="-2"/>
        </w:rPr>
        <w:t> </w:t>
      </w:r>
      <w:r>
        <w:rPr>
          <w:color w:val="231F20"/>
        </w:rPr>
        <w:t>Под</w:t>
      </w:r>
      <w:r>
        <w:rPr>
          <w:color w:val="231F20"/>
          <w:spacing w:val="-2"/>
        </w:rPr>
        <w:t> </w:t>
      </w:r>
      <w:r>
        <w:rPr>
          <w:color w:val="231F20"/>
        </w:rPr>
        <w:t>руководством</w:t>
      </w:r>
      <w:r>
        <w:rPr>
          <w:color w:val="231F20"/>
          <w:spacing w:val="-2"/>
        </w:rPr>
        <w:t> </w:t>
      </w:r>
      <w:r>
        <w:rPr>
          <w:rFonts w:ascii="Book Antiqua" w:hAnsi="Book Antiqua"/>
          <w:b/>
          <w:i/>
          <w:color w:val="231F20"/>
        </w:rPr>
        <w:t>У. Ловетта </w:t>
      </w:r>
      <w:r>
        <w:rPr>
          <w:color w:val="231F20"/>
        </w:rPr>
        <w:t>в</w:t>
      </w:r>
      <w:r>
        <w:rPr>
          <w:color w:val="231F20"/>
          <w:spacing w:val="-2"/>
        </w:rPr>
        <w:t> </w:t>
      </w:r>
      <w:r>
        <w:rPr>
          <w:color w:val="231F20"/>
        </w:rPr>
        <w:t>1836</w:t>
      </w:r>
      <w:r>
        <w:rPr>
          <w:color w:val="231F20"/>
          <w:spacing w:val="-2"/>
        </w:rPr>
        <w:t> </w:t>
      </w:r>
      <w:r>
        <w:rPr>
          <w:color w:val="231F20"/>
        </w:rPr>
        <w:t>г.</w:t>
      </w:r>
      <w:r>
        <w:rPr>
          <w:color w:val="231F20"/>
          <w:spacing w:val="-2"/>
        </w:rPr>
        <w:t> </w:t>
      </w:r>
      <w:r>
        <w:rPr>
          <w:color w:val="231F20"/>
        </w:rPr>
        <w:t>воз- </w:t>
      </w:r>
      <w:r>
        <w:rPr>
          <w:color w:val="231F20"/>
          <w:w w:val="105"/>
        </w:rPr>
        <w:t>ник</w:t>
      </w:r>
      <w:r>
        <w:rPr>
          <w:color w:val="231F20"/>
          <w:spacing w:val="-3"/>
          <w:w w:val="105"/>
        </w:rPr>
        <w:t> </w:t>
      </w:r>
      <w:r>
        <w:rPr>
          <w:rFonts w:ascii="Book Antiqua" w:hAnsi="Book Antiqua"/>
          <w:i/>
          <w:color w:val="231F20"/>
          <w:w w:val="105"/>
        </w:rPr>
        <w:t>чартизм </w:t>
      </w:r>
      <w:r>
        <w:rPr>
          <w:color w:val="231F20"/>
          <w:w w:val="105"/>
        </w:rPr>
        <w:t>(</w:t>
      </w:r>
      <w:r>
        <w:rPr>
          <w:rFonts w:ascii="Book Antiqua" w:hAnsi="Book Antiqua"/>
          <w:i/>
          <w:color w:val="231F20"/>
          <w:w w:val="105"/>
        </w:rPr>
        <w:t>от</w:t>
      </w:r>
      <w:r>
        <w:rPr>
          <w:rFonts w:ascii="Book Antiqua" w:hAnsi="Book Antiqua"/>
          <w:i/>
          <w:color w:val="231F20"/>
          <w:w w:val="105"/>
        </w:rPr>
        <w:t> англ. </w:t>
      </w:r>
      <w:r>
        <w:rPr>
          <w:color w:val="231F20"/>
          <w:w w:val="105"/>
        </w:rPr>
        <w:t>«хартия,</w:t>
      </w:r>
      <w:r>
        <w:rPr>
          <w:color w:val="231F20"/>
          <w:spacing w:val="-3"/>
          <w:w w:val="105"/>
        </w:rPr>
        <w:t> </w:t>
      </w:r>
      <w:r>
        <w:rPr>
          <w:color w:val="231F20"/>
          <w:w w:val="105"/>
        </w:rPr>
        <w:t>грамота»)</w:t>
      </w:r>
      <w:r>
        <w:rPr>
          <w:color w:val="231F20"/>
          <w:spacing w:val="-3"/>
          <w:w w:val="105"/>
        </w:rPr>
        <w:t> </w:t>
      </w:r>
      <w:r>
        <w:rPr>
          <w:color w:val="231F20"/>
          <w:w w:val="105"/>
        </w:rPr>
        <w:t>—</w:t>
      </w:r>
      <w:r>
        <w:rPr>
          <w:color w:val="231F20"/>
          <w:spacing w:val="-3"/>
          <w:w w:val="105"/>
        </w:rPr>
        <w:t> </w:t>
      </w:r>
      <w:r>
        <w:rPr>
          <w:color w:val="231F20"/>
          <w:w w:val="105"/>
        </w:rPr>
        <w:t>достаточно</w:t>
      </w:r>
      <w:r>
        <w:rPr>
          <w:color w:val="231F20"/>
          <w:spacing w:val="-3"/>
          <w:w w:val="105"/>
        </w:rPr>
        <w:t> </w:t>
      </w:r>
      <w:r>
        <w:rPr>
          <w:color w:val="231F20"/>
          <w:w w:val="105"/>
        </w:rPr>
        <w:t>разнородное</w:t>
      </w:r>
      <w:r>
        <w:rPr>
          <w:color w:val="231F20"/>
          <w:spacing w:val="-3"/>
          <w:w w:val="105"/>
        </w:rPr>
        <w:t> </w:t>
      </w:r>
      <w:r>
        <w:rPr>
          <w:color w:val="231F20"/>
          <w:w w:val="105"/>
        </w:rPr>
        <w:t>движе- </w:t>
      </w:r>
      <w:r>
        <w:rPr>
          <w:color w:val="231F20"/>
          <w:w w:val="95"/>
        </w:rPr>
        <w:t>ние, выступавшее за улучшение положения рабочих. Одни чартисты выступали</w:t>
      </w:r>
      <w:r>
        <w:rPr>
          <w:color w:val="231F20"/>
          <w:spacing w:val="40"/>
        </w:rPr>
        <w:t> </w:t>
      </w:r>
      <w:r>
        <w:rPr>
          <w:color w:val="231F20"/>
        </w:rPr>
        <w:t>за</w:t>
      </w:r>
      <w:r>
        <w:rPr>
          <w:color w:val="231F20"/>
          <w:spacing w:val="14"/>
        </w:rPr>
        <w:t> </w:t>
      </w:r>
      <w:r>
        <w:rPr>
          <w:color w:val="231F20"/>
        </w:rPr>
        <w:t>применение</w:t>
      </w:r>
      <w:r>
        <w:rPr>
          <w:color w:val="231F20"/>
          <w:spacing w:val="14"/>
        </w:rPr>
        <w:t> </w:t>
      </w:r>
      <w:r>
        <w:rPr>
          <w:color w:val="231F20"/>
        </w:rPr>
        <w:t>насилия;</w:t>
      </w:r>
      <w:r>
        <w:rPr>
          <w:color w:val="231F20"/>
          <w:spacing w:val="14"/>
        </w:rPr>
        <w:t> </w:t>
      </w:r>
      <w:r>
        <w:rPr>
          <w:color w:val="231F20"/>
        </w:rPr>
        <w:t>другие</w:t>
      </w:r>
      <w:r>
        <w:rPr>
          <w:color w:val="231F20"/>
          <w:spacing w:val="15"/>
        </w:rPr>
        <w:t> </w:t>
      </w:r>
      <w:r>
        <w:rPr>
          <w:color w:val="231F20"/>
        </w:rPr>
        <w:t>(во</w:t>
      </w:r>
      <w:r>
        <w:rPr>
          <w:color w:val="231F20"/>
          <w:spacing w:val="14"/>
        </w:rPr>
        <w:t> </w:t>
      </w:r>
      <w:r>
        <w:rPr>
          <w:color w:val="231F20"/>
        </w:rPr>
        <w:t>главе</w:t>
      </w:r>
      <w:r>
        <w:rPr>
          <w:color w:val="231F20"/>
          <w:spacing w:val="14"/>
        </w:rPr>
        <w:t> </w:t>
      </w:r>
      <w:r>
        <w:rPr>
          <w:color w:val="231F20"/>
        </w:rPr>
        <w:t>с</w:t>
      </w:r>
      <w:r>
        <w:rPr>
          <w:color w:val="231F20"/>
          <w:spacing w:val="14"/>
        </w:rPr>
        <w:t> </w:t>
      </w:r>
      <w:r>
        <w:rPr>
          <w:color w:val="231F20"/>
        </w:rPr>
        <w:t>Ф.</w:t>
      </w:r>
      <w:r>
        <w:rPr>
          <w:color w:val="231F20"/>
          <w:spacing w:val="15"/>
        </w:rPr>
        <w:t> </w:t>
      </w:r>
      <w:r>
        <w:rPr>
          <w:color w:val="231F20"/>
        </w:rPr>
        <w:t>О’Коннором,</w:t>
      </w:r>
      <w:r>
        <w:rPr>
          <w:color w:val="231F20"/>
          <w:spacing w:val="14"/>
        </w:rPr>
        <w:t> </w:t>
      </w:r>
      <w:r>
        <w:rPr>
          <w:color w:val="231F20"/>
        </w:rPr>
        <w:t>издателем</w:t>
      </w:r>
      <w:r>
        <w:rPr>
          <w:color w:val="231F20"/>
          <w:spacing w:val="14"/>
        </w:rPr>
        <w:t> </w:t>
      </w:r>
      <w:r>
        <w:rPr>
          <w:color w:val="231F20"/>
          <w:spacing w:val="-2"/>
        </w:rPr>
        <w:t>газеты</w:t>
      </w:r>
    </w:p>
    <w:p>
      <w:pPr>
        <w:pStyle w:val="BodyText"/>
        <w:spacing w:line="223" w:lineRule="auto" w:before="1"/>
        <w:ind w:left="893" w:right="1195"/>
        <w:jc w:val="both"/>
      </w:pPr>
      <w:r>
        <w:rPr>
          <w:color w:val="231F20"/>
        </w:rPr>
        <w:t>«Северная звезда») предлагали бороться с безработицей, переселяя «лишних» рабочих</w:t>
      </w:r>
      <w:r>
        <w:rPr>
          <w:color w:val="231F20"/>
          <w:spacing w:val="-5"/>
        </w:rPr>
        <w:t> </w:t>
      </w:r>
      <w:r>
        <w:rPr>
          <w:color w:val="231F20"/>
        </w:rPr>
        <w:t>в</w:t>
      </w:r>
      <w:r>
        <w:rPr>
          <w:color w:val="231F20"/>
          <w:spacing w:val="-4"/>
        </w:rPr>
        <w:t> </w:t>
      </w:r>
      <w:r>
        <w:rPr>
          <w:color w:val="231F20"/>
        </w:rPr>
        <w:t>сельскую</w:t>
      </w:r>
      <w:r>
        <w:rPr>
          <w:color w:val="231F20"/>
          <w:spacing w:val="-5"/>
        </w:rPr>
        <w:t> </w:t>
      </w:r>
      <w:r>
        <w:rPr>
          <w:color w:val="231F20"/>
        </w:rPr>
        <w:t>местность</w:t>
      </w:r>
      <w:r>
        <w:rPr>
          <w:color w:val="231F20"/>
          <w:spacing w:val="-4"/>
        </w:rPr>
        <w:t> </w:t>
      </w:r>
      <w:r>
        <w:rPr>
          <w:color w:val="231F20"/>
        </w:rPr>
        <w:t>и</w:t>
      </w:r>
      <w:r>
        <w:rPr>
          <w:color w:val="231F20"/>
          <w:spacing w:val="-5"/>
        </w:rPr>
        <w:t> </w:t>
      </w:r>
      <w:r>
        <w:rPr>
          <w:color w:val="231F20"/>
        </w:rPr>
        <w:t>наделяя</w:t>
      </w:r>
      <w:r>
        <w:rPr>
          <w:color w:val="231F20"/>
          <w:spacing w:val="-4"/>
        </w:rPr>
        <w:t> </w:t>
      </w:r>
      <w:r>
        <w:rPr>
          <w:color w:val="231F20"/>
        </w:rPr>
        <w:t>землёй.</w:t>
      </w:r>
      <w:r>
        <w:rPr>
          <w:color w:val="231F20"/>
          <w:spacing w:val="-4"/>
        </w:rPr>
        <w:t> </w:t>
      </w:r>
      <w:r>
        <w:rPr>
          <w:color w:val="231F20"/>
        </w:rPr>
        <w:t>Но</w:t>
      </w:r>
      <w:r>
        <w:rPr>
          <w:color w:val="231F20"/>
          <w:spacing w:val="-5"/>
        </w:rPr>
        <w:t> </w:t>
      </w:r>
      <w:r>
        <w:rPr>
          <w:color w:val="231F20"/>
        </w:rPr>
        <w:t>учреждённое</w:t>
      </w:r>
      <w:r>
        <w:rPr>
          <w:color w:val="231F20"/>
          <w:spacing w:val="-4"/>
        </w:rPr>
        <w:t> </w:t>
      </w:r>
      <w:r>
        <w:rPr>
          <w:color w:val="231F20"/>
        </w:rPr>
        <w:t>с</w:t>
      </w:r>
      <w:r>
        <w:rPr>
          <w:color w:val="231F20"/>
          <w:spacing w:val="-5"/>
        </w:rPr>
        <w:t> </w:t>
      </w:r>
      <w:r>
        <w:rPr>
          <w:color w:val="231F20"/>
        </w:rPr>
        <w:t>этой</w:t>
      </w:r>
      <w:r>
        <w:rPr>
          <w:color w:val="231F20"/>
          <w:spacing w:val="-4"/>
        </w:rPr>
        <w:t> </w:t>
      </w:r>
      <w:r>
        <w:rPr>
          <w:color w:val="231F20"/>
          <w:spacing w:val="-2"/>
        </w:rPr>
        <w:t>целью</w:t>
      </w:r>
    </w:p>
    <w:p>
      <w:pPr>
        <w:pStyle w:val="BodyText"/>
        <w:spacing w:line="219" w:lineRule="exact"/>
        <w:ind w:left="893"/>
        <w:jc w:val="both"/>
      </w:pPr>
      <w:r>
        <w:rPr>
          <w:color w:val="231F20"/>
        </w:rPr>
        <w:t>«Национальное</w:t>
      </w:r>
      <w:r>
        <w:rPr>
          <w:color w:val="231F20"/>
          <w:spacing w:val="16"/>
        </w:rPr>
        <w:t> </w:t>
      </w:r>
      <w:r>
        <w:rPr>
          <w:color w:val="231F20"/>
        </w:rPr>
        <w:t>земельное</w:t>
      </w:r>
      <w:r>
        <w:rPr>
          <w:color w:val="231F20"/>
          <w:spacing w:val="16"/>
        </w:rPr>
        <w:t> </w:t>
      </w:r>
      <w:r>
        <w:rPr>
          <w:color w:val="231F20"/>
        </w:rPr>
        <w:t>общество»</w:t>
      </w:r>
      <w:r>
        <w:rPr>
          <w:color w:val="231F20"/>
          <w:spacing w:val="16"/>
        </w:rPr>
        <w:t> </w:t>
      </w:r>
      <w:r>
        <w:rPr>
          <w:color w:val="231F20"/>
        </w:rPr>
        <w:t>очень</w:t>
      </w:r>
      <w:r>
        <w:rPr>
          <w:color w:val="231F20"/>
          <w:spacing w:val="16"/>
        </w:rPr>
        <w:t> </w:t>
      </w:r>
      <w:r>
        <w:rPr>
          <w:color w:val="231F20"/>
        </w:rPr>
        <w:t>быстро</w:t>
      </w:r>
      <w:r>
        <w:rPr>
          <w:color w:val="231F20"/>
          <w:spacing w:val="16"/>
        </w:rPr>
        <w:t> </w:t>
      </w:r>
      <w:r>
        <w:rPr>
          <w:color w:val="231F20"/>
          <w:spacing w:val="-2"/>
        </w:rPr>
        <w:t>разорилось.</w:t>
      </w:r>
    </w:p>
    <w:p>
      <w:pPr>
        <w:pStyle w:val="BodyText"/>
        <w:spacing w:line="223" w:lineRule="auto" w:before="6"/>
        <w:ind w:left="893" w:right="1194" w:firstLine="340"/>
        <w:jc w:val="both"/>
      </w:pPr>
      <w:r>
        <w:rPr>
          <w:color w:val="231F20"/>
        </w:rPr>
        <w:t>Однако главным требованием «Народной хартии» 1838 г., программы чар- тистов, было всеобщее избирательное право. В качестве основного метода борьбы использовалась подача петиций. На гигантских митингах, в которых участвовало до 200 тыс. человек, собирались подписи под «Хартией», затем подававшиеся в парламент.</w:t>
      </w:r>
    </w:p>
    <w:p>
      <w:pPr>
        <w:spacing w:line="225" w:lineRule="auto" w:before="171"/>
        <w:ind w:left="893" w:right="1195" w:firstLine="0"/>
        <w:jc w:val="both"/>
        <w:rPr>
          <w:rFonts w:ascii="Trebuchet MS" w:hAnsi="Trebuchet MS"/>
          <w:sz w:val="19"/>
        </w:rPr>
      </w:pPr>
      <w:r>
        <w:rPr/>
        <w:pict>
          <v:group style="position:absolute;margin-left:280.640015pt;margin-top:49.667572pt;width:176.4pt;height:175.45pt;mso-position-horizontal-relative:page;mso-position-vertical-relative:paragraph;z-index:15929344" id="docshapegroup2009" coordorigin="5613,993" coordsize="3528,3509">
            <v:shape style="position:absolute;left:5612;top:3664;width:3528;height:838" type="#_x0000_t75" id="docshape2010" stroked="false">
              <v:imagedata r:id="rId344" o:title=""/>
            </v:shape>
            <v:rect style="position:absolute;left:5675;top:3607;width:3402;height:834" id="docshape2011" filled="true" fillcolor="#ffffff" stroked="false">
              <v:fill type="solid"/>
            </v:rect>
            <v:shape style="position:absolute;left:5612;top:993;width:3528;height:2672" type="#_x0000_t75" id="docshape2012" stroked="false">
              <v:imagedata r:id="rId476" o:title=""/>
            </v:shape>
            <v:shape style="position:absolute;left:5675;top:1055;width:3402;height:2552" type="#_x0000_t75" id="docshape2013" stroked="false">
              <v:imagedata r:id="rId477" o:title=""/>
            </v:shape>
            <v:rect style="position:absolute;left:5685;top:1065;width:3382;height:2532" id="docshape2014" filled="false" stroked="true" strokeweight="1pt" strokecolor="#ffffff">
              <v:stroke dashstyle="solid"/>
            </v:rect>
            <v:shape style="position:absolute;left:5612;top:993;width:3528;height:3509" type="#_x0000_t202" id="docshape201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6"/>
                      </w:rPr>
                    </w:pPr>
                  </w:p>
                  <w:p>
                    <w:pPr>
                      <w:spacing w:line="221" w:lineRule="exact" w:before="1"/>
                      <w:ind w:left="176" w:right="0" w:firstLine="0"/>
                      <w:jc w:val="left"/>
                      <w:rPr>
                        <w:rFonts w:ascii="Calibri" w:hAnsi="Calibri"/>
                        <w:b/>
                        <w:sz w:val="19"/>
                      </w:rPr>
                    </w:pPr>
                    <w:r>
                      <w:rPr>
                        <w:rFonts w:ascii="Calibri" w:hAnsi="Calibri"/>
                        <w:b/>
                        <w:color w:val="231F20"/>
                        <w:w w:val="115"/>
                        <w:sz w:val="19"/>
                      </w:rPr>
                      <w:t>Чартисты</w:t>
                    </w:r>
                    <w:r>
                      <w:rPr>
                        <w:rFonts w:ascii="Calibri" w:hAnsi="Calibri"/>
                        <w:b/>
                        <w:color w:val="231F20"/>
                        <w:spacing w:val="16"/>
                        <w:w w:val="115"/>
                        <w:sz w:val="19"/>
                      </w:rPr>
                      <w:t> </w:t>
                    </w:r>
                    <w:r>
                      <w:rPr>
                        <w:rFonts w:ascii="Calibri" w:hAnsi="Calibri"/>
                        <w:b/>
                        <w:color w:val="231F20"/>
                        <w:w w:val="115"/>
                        <w:sz w:val="19"/>
                      </w:rPr>
                      <w:t>несут</w:t>
                    </w:r>
                    <w:r>
                      <w:rPr>
                        <w:rFonts w:ascii="Calibri" w:hAnsi="Calibri"/>
                        <w:b/>
                        <w:color w:val="231F20"/>
                        <w:spacing w:val="17"/>
                        <w:w w:val="115"/>
                        <w:sz w:val="19"/>
                      </w:rPr>
                      <w:t> </w:t>
                    </w:r>
                    <w:r>
                      <w:rPr>
                        <w:rFonts w:ascii="Calibri" w:hAnsi="Calibri"/>
                        <w:b/>
                        <w:color w:val="231F20"/>
                        <w:spacing w:val="-2"/>
                        <w:w w:val="115"/>
                        <w:sz w:val="19"/>
                      </w:rPr>
                      <w:t>петицию</w:t>
                    </w:r>
                  </w:p>
                  <w:p>
                    <w:pPr>
                      <w:spacing w:line="220" w:lineRule="auto" w:before="3"/>
                      <w:ind w:left="176" w:right="329" w:firstLine="0"/>
                      <w:jc w:val="left"/>
                      <w:rPr>
                        <w:rFonts w:ascii="Trebuchet MS" w:hAnsi="Trebuchet MS"/>
                        <w:i/>
                        <w:sz w:val="19"/>
                      </w:rPr>
                    </w:pPr>
                    <w:r>
                      <w:rPr>
                        <w:rFonts w:ascii="Calibri" w:hAnsi="Calibri"/>
                        <w:b/>
                        <w:color w:val="231F20"/>
                        <w:sz w:val="19"/>
                      </w:rPr>
                      <w:t>в парламент. </w:t>
                    </w:r>
                    <w:r>
                      <w:rPr>
                        <w:rFonts w:ascii="Trebuchet MS" w:hAnsi="Trebuchet MS"/>
                        <w:i/>
                        <w:color w:val="231F20"/>
                        <w:sz w:val="19"/>
                      </w:rPr>
                      <w:t>Художники Х. </w:t>
                    </w:r>
                    <w:r>
                      <w:rPr>
                        <w:rFonts w:ascii="Trebuchet MS" w:hAnsi="Trebuchet MS"/>
                        <w:i/>
                        <w:color w:val="231F20"/>
                        <w:sz w:val="19"/>
                      </w:rPr>
                      <w:t>Лопес</w:t>
                    </w:r>
                    <w:r>
                      <w:rPr>
                        <w:rFonts w:ascii="Trebuchet MS" w:hAnsi="Trebuchet MS"/>
                        <w:i/>
                        <w:color w:val="231F20"/>
                        <w:sz w:val="19"/>
                      </w:rPr>
                      <w:t> и А. Валиахметов. 1966 г.</w:t>
                    </w:r>
                  </w:p>
                </w:txbxContent>
              </v:textbox>
              <w10:wrap type="none"/>
            </v:shape>
            <w10:wrap type="none"/>
          </v:group>
        </w:pict>
      </w:r>
      <w:r>
        <w:rPr>
          <w:rFonts w:ascii="Calibri" w:hAnsi="Calibri"/>
          <w:b/>
          <w:color w:val="DB413F"/>
          <w:sz w:val="19"/>
        </w:rPr>
        <w:t>Любопытные детали. </w:t>
      </w:r>
      <w:r>
        <w:rPr>
          <w:rFonts w:ascii="Trebuchet MS" w:hAnsi="Trebuchet MS"/>
          <w:color w:val="231F20"/>
          <w:sz w:val="19"/>
        </w:rPr>
        <w:t>Первая</w:t>
      </w:r>
      <w:r>
        <w:rPr>
          <w:rFonts w:ascii="Trebuchet MS" w:hAnsi="Trebuchet MS"/>
          <w:color w:val="231F20"/>
          <w:spacing w:val="-6"/>
          <w:sz w:val="19"/>
        </w:rPr>
        <w:t> </w:t>
      </w:r>
      <w:r>
        <w:rPr>
          <w:rFonts w:ascii="Trebuchet MS" w:hAnsi="Trebuchet MS"/>
          <w:color w:val="231F20"/>
          <w:sz w:val="19"/>
        </w:rPr>
        <w:t>петиция</w:t>
      </w:r>
      <w:r>
        <w:rPr>
          <w:rFonts w:ascii="Trebuchet MS" w:hAnsi="Trebuchet MS"/>
          <w:color w:val="231F20"/>
          <w:spacing w:val="-6"/>
          <w:sz w:val="19"/>
        </w:rPr>
        <w:t> </w:t>
      </w:r>
      <w:r>
        <w:rPr>
          <w:rFonts w:ascii="Trebuchet MS" w:hAnsi="Trebuchet MS"/>
          <w:color w:val="231F20"/>
          <w:sz w:val="19"/>
        </w:rPr>
        <w:t>с</w:t>
      </w:r>
      <w:r>
        <w:rPr>
          <w:rFonts w:ascii="Trebuchet MS" w:hAnsi="Trebuchet MS"/>
          <w:color w:val="231F20"/>
          <w:spacing w:val="-6"/>
          <w:sz w:val="19"/>
        </w:rPr>
        <w:t> </w:t>
      </w:r>
      <w:r>
        <w:rPr>
          <w:rFonts w:ascii="Trebuchet MS" w:hAnsi="Trebuchet MS"/>
          <w:color w:val="231F20"/>
          <w:sz w:val="19"/>
        </w:rPr>
        <w:t>1</w:t>
      </w:r>
      <w:r>
        <w:rPr>
          <w:rFonts w:ascii="Trebuchet MS" w:hAnsi="Trebuchet MS"/>
          <w:color w:val="231F20"/>
          <w:spacing w:val="-6"/>
          <w:sz w:val="19"/>
        </w:rPr>
        <w:t> </w:t>
      </w:r>
      <w:r>
        <w:rPr>
          <w:rFonts w:ascii="Trebuchet MS" w:hAnsi="Trebuchet MS"/>
          <w:color w:val="231F20"/>
          <w:sz w:val="19"/>
        </w:rPr>
        <w:t>млн</w:t>
      </w:r>
      <w:r>
        <w:rPr>
          <w:rFonts w:ascii="Trebuchet MS" w:hAnsi="Trebuchet MS"/>
          <w:color w:val="231F20"/>
          <w:spacing w:val="-6"/>
          <w:sz w:val="19"/>
        </w:rPr>
        <w:t> </w:t>
      </w:r>
      <w:r>
        <w:rPr>
          <w:rFonts w:ascii="Trebuchet MS" w:hAnsi="Trebuchet MS"/>
          <w:color w:val="231F20"/>
          <w:sz w:val="19"/>
        </w:rPr>
        <w:t>280</w:t>
      </w:r>
      <w:r>
        <w:rPr>
          <w:rFonts w:ascii="Trebuchet MS" w:hAnsi="Trebuchet MS"/>
          <w:color w:val="231F20"/>
          <w:spacing w:val="-6"/>
          <w:sz w:val="19"/>
        </w:rPr>
        <w:t> </w:t>
      </w:r>
      <w:r>
        <w:rPr>
          <w:rFonts w:ascii="Trebuchet MS" w:hAnsi="Trebuchet MS"/>
          <w:color w:val="231F20"/>
          <w:sz w:val="19"/>
        </w:rPr>
        <w:t>тыс.</w:t>
      </w:r>
      <w:r>
        <w:rPr>
          <w:rFonts w:ascii="Trebuchet MS" w:hAnsi="Trebuchet MS"/>
          <w:color w:val="231F20"/>
          <w:spacing w:val="-6"/>
          <w:sz w:val="19"/>
        </w:rPr>
        <w:t> </w:t>
      </w:r>
      <w:r>
        <w:rPr>
          <w:rFonts w:ascii="Trebuchet MS" w:hAnsi="Trebuchet MS"/>
          <w:color w:val="231F20"/>
          <w:sz w:val="19"/>
        </w:rPr>
        <w:t>подписей</w:t>
      </w:r>
      <w:r>
        <w:rPr>
          <w:rFonts w:ascii="Trebuchet MS" w:hAnsi="Trebuchet MS"/>
          <w:color w:val="231F20"/>
          <w:spacing w:val="-6"/>
          <w:sz w:val="19"/>
        </w:rPr>
        <w:t> </w:t>
      </w:r>
      <w:r>
        <w:rPr>
          <w:rFonts w:ascii="Trebuchet MS" w:hAnsi="Trebuchet MS"/>
          <w:color w:val="231F20"/>
          <w:sz w:val="19"/>
        </w:rPr>
        <w:t>была</w:t>
      </w:r>
      <w:r>
        <w:rPr>
          <w:rFonts w:ascii="Trebuchet MS" w:hAnsi="Trebuchet MS"/>
          <w:color w:val="231F20"/>
          <w:spacing w:val="-6"/>
          <w:sz w:val="19"/>
        </w:rPr>
        <w:t> </w:t>
      </w:r>
      <w:r>
        <w:rPr>
          <w:rFonts w:ascii="Trebuchet MS" w:hAnsi="Trebuchet MS"/>
          <w:color w:val="231F20"/>
          <w:sz w:val="19"/>
        </w:rPr>
        <w:t>подана</w:t>
      </w:r>
      <w:r>
        <w:rPr>
          <w:rFonts w:ascii="Trebuchet MS" w:hAnsi="Trebuchet MS"/>
          <w:color w:val="231F20"/>
          <w:spacing w:val="-6"/>
          <w:sz w:val="19"/>
        </w:rPr>
        <w:t> </w:t>
      </w:r>
      <w:r>
        <w:rPr>
          <w:rFonts w:ascii="Trebuchet MS" w:hAnsi="Trebuchet MS"/>
          <w:color w:val="231F20"/>
          <w:sz w:val="19"/>
        </w:rPr>
        <w:t>в</w:t>
      </w:r>
      <w:r>
        <w:rPr>
          <w:rFonts w:ascii="Trebuchet MS" w:hAnsi="Trebuchet MS"/>
          <w:color w:val="231F20"/>
          <w:spacing w:val="-6"/>
          <w:sz w:val="19"/>
        </w:rPr>
        <w:t> </w:t>
      </w:r>
      <w:r>
        <w:rPr>
          <w:rFonts w:ascii="Trebuchet MS" w:hAnsi="Trebuchet MS"/>
          <w:color w:val="231F20"/>
          <w:sz w:val="19"/>
        </w:rPr>
        <w:t>1839</w:t>
      </w:r>
      <w:r>
        <w:rPr>
          <w:rFonts w:ascii="Trebuchet MS" w:hAnsi="Trebuchet MS"/>
          <w:color w:val="231F20"/>
          <w:spacing w:val="-6"/>
          <w:sz w:val="19"/>
        </w:rPr>
        <w:t> </w:t>
      </w:r>
      <w:r>
        <w:rPr>
          <w:rFonts w:ascii="Trebuchet MS" w:hAnsi="Trebuchet MS"/>
          <w:color w:val="231F20"/>
          <w:sz w:val="19"/>
        </w:rPr>
        <w:t>г. </w:t>
      </w:r>
      <w:r>
        <w:rPr>
          <w:rFonts w:ascii="Trebuchet MS" w:hAnsi="Trebuchet MS"/>
          <w:color w:val="231F20"/>
          <w:w w:val="95"/>
          <w:sz w:val="19"/>
        </w:rPr>
        <w:t>Она представляла собой гигантский свиток более метра толщиной, который торжествен- но пронесли по улицам Лондона 12 человек. Но парламент отверг эти требования. Та же </w:t>
      </w:r>
      <w:r>
        <w:rPr>
          <w:rFonts w:ascii="Trebuchet MS" w:hAnsi="Trebuchet MS"/>
          <w:color w:val="231F20"/>
          <w:sz w:val="19"/>
        </w:rPr>
        <w:t>судьба</w:t>
      </w:r>
      <w:r>
        <w:rPr>
          <w:rFonts w:ascii="Trebuchet MS" w:hAnsi="Trebuchet MS"/>
          <w:color w:val="231F20"/>
          <w:spacing w:val="-15"/>
          <w:sz w:val="19"/>
        </w:rPr>
        <w:t> </w:t>
      </w:r>
      <w:r>
        <w:rPr>
          <w:rFonts w:ascii="Trebuchet MS" w:hAnsi="Trebuchet MS"/>
          <w:color w:val="231F20"/>
          <w:sz w:val="19"/>
        </w:rPr>
        <w:t>постигла</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1842</w:t>
      </w:r>
      <w:r>
        <w:rPr>
          <w:rFonts w:ascii="Trebuchet MS" w:hAnsi="Trebuchet MS"/>
          <w:color w:val="231F20"/>
          <w:spacing w:val="-15"/>
          <w:sz w:val="19"/>
        </w:rPr>
        <w:t> </w:t>
      </w:r>
      <w:r>
        <w:rPr>
          <w:rFonts w:ascii="Trebuchet MS" w:hAnsi="Trebuchet MS"/>
          <w:color w:val="231F20"/>
          <w:sz w:val="19"/>
        </w:rPr>
        <w:t>г.</w:t>
      </w:r>
      <w:r>
        <w:rPr>
          <w:rFonts w:ascii="Trebuchet MS" w:hAnsi="Trebuchet MS"/>
          <w:color w:val="231F20"/>
          <w:spacing w:val="-14"/>
          <w:sz w:val="19"/>
        </w:rPr>
        <w:t> </w:t>
      </w:r>
      <w:r>
        <w:rPr>
          <w:rFonts w:ascii="Trebuchet MS" w:hAnsi="Trebuchet MS"/>
          <w:color w:val="231F20"/>
          <w:sz w:val="19"/>
        </w:rPr>
        <w:t>вторую</w:t>
      </w:r>
      <w:r>
        <w:rPr>
          <w:rFonts w:ascii="Trebuchet MS" w:hAnsi="Trebuchet MS"/>
          <w:color w:val="231F20"/>
          <w:spacing w:val="-14"/>
          <w:sz w:val="19"/>
        </w:rPr>
        <w:t> </w:t>
      </w:r>
      <w:r>
        <w:rPr>
          <w:rFonts w:ascii="Trebuchet MS" w:hAnsi="Trebuchet MS"/>
          <w:color w:val="231F20"/>
          <w:sz w:val="19"/>
        </w:rPr>
        <w:t>петицию</w:t>
      </w:r>
      <w:r>
        <w:rPr>
          <w:rFonts w:ascii="Trebuchet MS" w:hAnsi="Trebuchet MS"/>
          <w:color w:val="231F20"/>
          <w:spacing w:val="-14"/>
          <w:sz w:val="19"/>
        </w:rPr>
        <w:t> </w:t>
      </w:r>
      <w:r>
        <w:rPr>
          <w:rFonts w:ascii="Trebuchet MS" w:hAnsi="Trebuchet MS"/>
          <w:color w:val="231F20"/>
          <w:sz w:val="19"/>
        </w:rPr>
        <w:t>с</w:t>
      </w:r>
      <w:r>
        <w:rPr>
          <w:rFonts w:ascii="Trebuchet MS" w:hAnsi="Trebuchet MS"/>
          <w:color w:val="231F20"/>
          <w:spacing w:val="-15"/>
          <w:sz w:val="19"/>
        </w:rPr>
        <w:t> </w:t>
      </w:r>
      <w:r>
        <w:rPr>
          <w:rFonts w:ascii="Trebuchet MS" w:hAnsi="Trebuchet MS"/>
          <w:color w:val="231F20"/>
          <w:sz w:val="19"/>
        </w:rPr>
        <w:t>3</w:t>
      </w:r>
      <w:r>
        <w:rPr>
          <w:rFonts w:ascii="Trebuchet MS" w:hAnsi="Trebuchet MS"/>
          <w:color w:val="231F20"/>
          <w:spacing w:val="-14"/>
          <w:sz w:val="19"/>
        </w:rPr>
        <w:t> </w:t>
      </w:r>
      <w:r>
        <w:rPr>
          <w:rFonts w:ascii="Trebuchet MS" w:hAnsi="Trebuchet MS"/>
          <w:color w:val="231F20"/>
          <w:sz w:val="19"/>
        </w:rPr>
        <w:t>млн</w:t>
      </w:r>
    </w:p>
    <w:p>
      <w:pPr>
        <w:spacing w:line="228" w:lineRule="auto" w:before="1"/>
        <w:ind w:left="893" w:right="4613" w:firstLine="0"/>
        <w:jc w:val="both"/>
        <w:rPr>
          <w:rFonts w:ascii="Trebuchet MS" w:hAnsi="Trebuchet MS"/>
          <w:sz w:val="19"/>
        </w:rPr>
      </w:pPr>
      <w:r>
        <w:rPr>
          <w:rFonts w:ascii="Trebuchet MS" w:hAnsi="Trebuchet MS"/>
          <w:color w:val="231F20"/>
          <w:sz w:val="19"/>
        </w:rPr>
        <w:t>подписей,</w:t>
      </w:r>
      <w:r>
        <w:rPr>
          <w:rFonts w:ascii="Trebuchet MS" w:hAnsi="Trebuchet MS"/>
          <w:color w:val="231F20"/>
          <w:spacing w:val="-10"/>
          <w:sz w:val="19"/>
        </w:rPr>
        <w:t> </w:t>
      </w:r>
      <w:r>
        <w:rPr>
          <w:rFonts w:ascii="Trebuchet MS" w:hAnsi="Trebuchet MS"/>
          <w:color w:val="231F20"/>
          <w:sz w:val="19"/>
        </w:rPr>
        <w:t>сбором</w:t>
      </w:r>
      <w:r>
        <w:rPr>
          <w:rFonts w:ascii="Trebuchet MS" w:hAnsi="Trebuchet MS"/>
          <w:color w:val="231F20"/>
          <w:spacing w:val="-10"/>
          <w:sz w:val="19"/>
        </w:rPr>
        <w:t> </w:t>
      </w:r>
      <w:r>
        <w:rPr>
          <w:rFonts w:ascii="Trebuchet MS" w:hAnsi="Trebuchet MS"/>
          <w:color w:val="231F20"/>
          <w:sz w:val="19"/>
        </w:rPr>
        <w:t>которых</w:t>
      </w:r>
      <w:r>
        <w:rPr>
          <w:rFonts w:ascii="Trebuchet MS" w:hAnsi="Trebuchet MS"/>
          <w:color w:val="231F20"/>
          <w:spacing w:val="-10"/>
          <w:sz w:val="19"/>
        </w:rPr>
        <w:t> </w:t>
      </w:r>
      <w:r>
        <w:rPr>
          <w:rFonts w:ascii="Trebuchet MS" w:hAnsi="Trebuchet MS"/>
          <w:color w:val="231F20"/>
          <w:sz w:val="19"/>
        </w:rPr>
        <w:t>занималась</w:t>
      </w:r>
      <w:r>
        <w:rPr>
          <w:rFonts w:ascii="Trebuchet MS" w:hAnsi="Trebuchet MS"/>
          <w:color w:val="231F20"/>
          <w:spacing w:val="-10"/>
          <w:sz w:val="19"/>
        </w:rPr>
        <w:t> </w:t>
      </w:r>
      <w:r>
        <w:rPr>
          <w:rFonts w:ascii="Trebuchet MS" w:hAnsi="Trebuchet MS"/>
          <w:color w:val="231F20"/>
          <w:sz w:val="19"/>
        </w:rPr>
        <w:t>создан- ная</w:t>
      </w:r>
      <w:r>
        <w:rPr>
          <w:rFonts w:ascii="Trebuchet MS" w:hAnsi="Trebuchet MS"/>
          <w:color w:val="231F20"/>
          <w:spacing w:val="-15"/>
          <w:sz w:val="19"/>
        </w:rPr>
        <w:t> </w:t>
      </w:r>
      <w:r>
        <w:rPr>
          <w:rFonts w:ascii="Trebuchet MS" w:hAnsi="Trebuchet MS"/>
          <w:color w:val="231F20"/>
          <w:sz w:val="19"/>
        </w:rPr>
        <w:t>за</w:t>
      </w:r>
      <w:r>
        <w:rPr>
          <w:rFonts w:ascii="Trebuchet MS" w:hAnsi="Trebuchet MS"/>
          <w:color w:val="231F20"/>
          <w:spacing w:val="-14"/>
          <w:sz w:val="19"/>
        </w:rPr>
        <w:t> </w:t>
      </w:r>
      <w:r>
        <w:rPr>
          <w:rFonts w:ascii="Trebuchet MS" w:hAnsi="Trebuchet MS"/>
          <w:color w:val="231F20"/>
          <w:sz w:val="19"/>
        </w:rPr>
        <w:t>два</w:t>
      </w:r>
      <w:r>
        <w:rPr>
          <w:rFonts w:ascii="Trebuchet MS" w:hAnsi="Trebuchet MS"/>
          <w:color w:val="231F20"/>
          <w:spacing w:val="-14"/>
          <w:sz w:val="19"/>
        </w:rPr>
        <w:t> </w:t>
      </w:r>
      <w:r>
        <w:rPr>
          <w:rFonts w:ascii="Trebuchet MS" w:hAnsi="Trebuchet MS"/>
          <w:color w:val="231F20"/>
          <w:sz w:val="19"/>
        </w:rPr>
        <w:t>года</w:t>
      </w:r>
      <w:r>
        <w:rPr>
          <w:rFonts w:ascii="Trebuchet MS" w:hAnsi="Trebuchet MS"/>
          <w:color w:val="231F20"/>
          <w:spacing w:val="-15"/>
          <w:sz w:val="19"/>
        </w:rPr>
        <w:t> </w:t>
      </w:r>
      <w:r>
        <w:rPr>
          <w:rFonts w:ascii="Trebuchet MS" w:hAnsi="Trebuchet MS"/>
          <w:color w:val="231F20"/>
          <w:sz w:val="19"/>
        </w:rPr>
        <w:t>до</w:t>
      </w:r>
      <w:r>
        <w:rPr>
          <w:rFonts w:ascii="Trebuchet MS" w:hAnsi="Trebuchet MS"/>
          <w:color w:val="231F20"/>
          <w:spacing w:val="-14"/>
          <w:sz w:val="19"/>
        </w:rPr>
        <w:t> </w:t>
      </w:r>
      <w:r>
        <w:rPr>
          <w:rFonts w:ascii="Trebuchet MS" w:hAnsi="Trebuchet MS"/>
          <w:color w:val="231F20"/>
          <w:sz w:val="19"/>
        </w:rPr>
        <w:t>этого</w:t>
      </w:r>
      <w:r>
        <w:rPr>
          <w:rFonts w:ascii="Trebuchet MS" w:hAnsi="Trebuchet MS"/>
          <w:color w:val="231F20"/>
          <w:spacing w:val="-14"/>
          <w:sz w:val="19"/>
        </w:rPr>
        <w:t> </w:t>
      </w:r>
      <w:r>
        <w:rPr>
          <w:rFonts w:ascii="Trebuchet MS" w:hAnsi="Trebuchet MS"/>
          <w:color w:val="231F20"/>
          <w:sz w:val="19"/>
        </w:rPr>
        <w:t>Национальная</w:t>
      </w:r>
      <w:r>
        <w:rPr>
          <w:rFonts w:ascii="Trebuchet MS" w:hAnsi="Trebuchet MS"/>
          <w:color w:val="231F20"/>
          <w:spacing w:val="-15"/>
          <w:sz w:val="19"/>
        </w:rPr>
        <w:t> </w:t>
      </w:r>
      <w:r>
        <w:rPr>
          <w:rFonts w:ascii="Trebuchet MS" w:hAnsi="Trebuchet MS"/>
          <w:color w:val="231F20"/>
          <w:sz w:val="19"/>
        </w:rPr>
        <w:t>чартист- ская ассоциация. Весной 1848 г. была подана третья петиция. Её привезли к парламенту на </w:t>
      </w:r>
      <w:r>
        <w:rPr>
          <w:rFonts w:ascii="Trebuchet MS" w:hAnsi="Trebuchet MS"/>
          <w:color w:val="231F20"/>
          <w:w w:val="95"/>
          <w:sz w:val="19"/>
        </w:rPr>
        <w:t>специальных</w:t>
      </w:r>
      <w:r>
        <w:rPr>
          <w:rFonts w:ascii="Trebuchet MS" w:hAnsi="Trebuchet MS"/>
          <w:color w:val="231F20"/>
          <w:spacing w:val="-7"/>
          <w:w w:val="95"/>
          <w:sz w:val="19"/>
        </w:rPr>
        <w:t> </w:t>
      </w:r>
      <w:r>
        <w:rPr>
          <w:rFonts w:ascii="Trebuchet MS" w:hAnsi="Trebuchet MS"/>
          <w:color w:val="231F20"/>
          <w:w w:val="95"/>
          <w:sz w:val="19"/>
        </w:rPr>
        <w:t>повозках</w:t>
      </w:r>
      <w:r>
        <w:rPr>
          <w:rFonts w:ascii="Trebuchet MS" w:hAnsi="Trebuchet MS"/>
          <w:color w:val="231F20"/>
          <w:spacing w:val="-7"/>
          <w:w w:val="95"/>
          <w:sz w:val="19"/>
        </w:rPr>
        <w:t> </w:t>
      </w:r>
      <w:r>
        <w:rPr>
          <w:rFonts w:ascii="Trebuchet MS" w:hAnsi="Trebuchet MS"/>
          <w:color w:val="231F20"/>
          <w:w w:val="95"/>
          <w:sz w:val="19"/>
        </w:rPr>
        <w:t>в</w:t>
      </w:r>
      <w:r>
        <w:rPr>
          <w:rFonts w:ascii="Trebuchet MS" w:hAnsi="Trebuchet MS"/>
          <w:color w:val="231F20"/>
          <w:spacing w:val="-7"/>
          <w:w w:val="95"/>
          <w:sz w:val="19"/>
        </w:rPr>
        <w:t> </w:t>
      </w:r>
      <w:r>
        <w:rPr>
          <w:rFonts w:ascii="Trebuchet MS" w:hAnsi="Trebuchet MS"/>
          <w:color w:val="231F20"/>
          <w:w w:val="95"/>
          <w:sz w:val="19"/>
        </w:rPr>
        <w:t>трёх</w:t>
      </w:r>
      <w:r>
        <w:rPr>
          <w:rFonts w:ascii="Trebuchet MS" w:hAnsi="Trebuchet MS"/>
          <w:color w:val="231F20"/>
          <w:spacing w:val="-7"/>
          <w:w w:val="95"/>
          <w:sz w:val="19"/>
        </w:rPr>
        <w:t> </w:t>
      </w:r>
      <w:r>
        <w:rPr>
          <w:rFonts w:ascii="Trebuchet MS" w:hAnsi="Trebuchet MS"/>
          <w:color w:val="231F20"/>
          <w:w w:val="95"/>
          <w:sz w:val="19"/>
        </w:rPr>
        <w:t>отдельных</w:t>
      </w:r>
      <w:r>
        <w:rPr>
          <w:rFonts w:ascii="Trebuchet MS" w:hAnsi="Trebuchet MS"/>
          <w:color w:val="231F20"/>
          <w:spacing w:val="-7"/>
          <w:w w:val="95"/>
          <w:sz w:val="19"/>
        </w:rPr>
        <w:t> </w:t>
      </w:r>
      <w:r>
        <w:rPr>
          <w:rFonts w:ascii="Trebuchet MS" w:hAnsi="Trebuchet MS"/>
          <w:color w:val="231F20"/>
          <w:w w:val="95"/>
          <w:sz w:val="19"/>
        </w:rPr>
        <w:t>свитках. </w:t>
      </w:r>
      <w:r>
        <w:rPr>
          <w:rFonts w:ascii="Trebuchet MS" w:hAnsi="Trebuchet MS"/>
          <w:color w:val="231F20"/>
          <w:sz w:val="19"/>
        </w:rPr>
        <w:t>Но этот призыв также не был услышан.</w:t>
      </w:r>
    </w:p>
    <w:p>
      <w:pPr>
        <w:pStyle w:val="BodyText"/>
        <w:spacing w:line="223" w:lineRule="auto" w:before="172"/>
        <w:ind w:left="893" w:right="4613" w:firstLine="340"/>
        <w:jc w:val="both"/>
      </w:pPr>
      <w:r>
        <w:rPr>
          <w:color w:val="231F20"/>
        </w:rPr>
        <w:t>Вскоре</w:t>
      </w:r>
      <w:r>
        <w:rPr>
          <w:color w:val="231F20"/>
          <w:spacing w:val="-12"/>
        </w:rPr>
        <w:t> </w:t>
      </w:r>
      <w:r>
        <w:rPr>
          <w:color w:val="231F20"/>
        </w:rPr>
        <w:t>чартистское</w:t>
      </w:r>
      <w:r>
        <w:rPr>
          <w:color w:val="231F20"/>
          <w:spacing w:val="-12"/>
        </w:rPr>
        <w:t> </w:t>
      </w:r>
      <w:r>
        <w:rPr>
          <w:color w:val="231F20"/>
        </w:rPr>
        <w:t>движение</w:t>
      </w:r>
      <w:r>
        <w:rPr>
          <w:color w:val="231F20"/>
          <w:spacing w:val="-12"/>
        </w:rPr>
        <w:t> </w:t>
      </w:r>
      <w:r>
        <w:rPr>
          <w:color w:val="231F20"/>
        </w:rPr>
        <w:t>пошло</w:t>
      </w:r>
      <w:r>
        <w:rPr>
          <w:color w:val="231F20"/>
          <w:spacing w:val="-12"/>
        </w:rPr>
        <w:t> </w:t>
      </w:r>
      <w:r>
        <w:rPr>
          <w:color w:val="231F20"/>
        </w:rPr>
        <w:t>на спад. Причиной были не только его неуда- чи, но и некоторое улучшение положения рабочих. Отмена «хлебных законов» изме- нила ситуацию с доступностью продуктов питания.</w:t>
      </w:r>
      <w:r>
        <w:rPr>
          <w:color w:val="231F20"/>
          <w:spacing w:val="-14"/>
        </w:rPr>
        <w:t> </w:t>
      </w:r>
      <w:r>
        <w:rPr>
          <w:color w:val="231F20"/>
        </w:rPr>
        <w:t>Фабричный</w:t>
      </w:r>
      <w:r>
        <w:rPr>
          <w:color w:val="231F20"/>
          <w:spacing w:val="-14"/>
        </w:rPr>
        <w:t> </w:t>
      </w:r>
      <w:r>
        <w:rPr>
          <w:color w:val="231F20"/>
        </w:rPr>
        <w:t>закон</w:t>
      </w:r>
      <w:r>
        <w:rPr>
          <w:color w:val="231F20"/>
          <w:spacing w:val="-14"/>
        </w:rPr>
        <w:t> </w:t>
      </w:r>
      <w:r>
        <w:rPr>
          <w:color w:val="231F20"/>
        </w:rPr>
        <w:t>1847</w:t>
      </w:r>
      <w:r>
        <w:rPr>
          <w:color w:val="231F20"/>
          <w:spacing w:val="-14"/>
        </w:rPr>
        <w:t> </w:t>
      </w:r>
      <w:r>
        <w:rPr>
          <w:color w:val="231F20"/>
        </w:rPr>
        <w:t>г.</w:t>
      </w:r>
      <w:r>
        <w:rPr>
          <w:color w:val="231F20"/>
          <w:spacing w:val="-14"/>
        </w:rPr>
        <w:t> </w:t>
      </w:r>
      <w:r>
        <w:rPr>
          <w:color w:val="231F20"/>
        </w:rPr>
        <w:t>укрепил веру в то, что улучшения положения рабо- чих</w:t>
      </w:r>
      <w:r>
        <w:rPr>
          <w:color w:val="231F20"/>
          <w:spacing w:val="-14"/>
        </w:rPr>
        <w:t> </w:t>
      </w:r>
      <w:r>
        <w:rPr>
          <w:color w:val="231F20"/>
        </w:rPr>
        <w:t>можно</w:t>
      </w:r>
      <w:r>
        <w:rPr>
          <w:color w:val="231F20"/>
          <w:spacing w:val="-14"/>
        </w:rPr>
        <w:t> </w:t>
      </w:r>
      <w:r>
        <w:rPr>
          <w:color w:val="231F20"/>
        </w:rPr>
        <w:t>добиться</w:t>
      </w:r>
      <w:r>
        <w:rPr>
          <w:color w:val="231F20"/>
          <w:spacing w:val="-14"/>
        </w:rPr>
        <w:t> </w:t>
      </w:r>
      <w:r>
        <w:rPr>
          <w:color w:val="231F20"/>
        </w:rPr>
        <w:t>выдвижением</w:t>
      </w:r>
      <w:r>
        <w:rPr>
          <w:color w:val="231F20"/>
          <w:spacing w:val="-14"/>
        </w:rPr>
        <w:t> </w:t>
      </w:r>
      <w:r>
        <w:rPr>
          <w:color w:val="231F20"/>
        </w:rPr>
        <w:t>не</w:t>
      </w:r>
      <w:r>
        <w:rPr>
          <w:color w:val="231F20"/>
          <w:spacing w:val="-14"/>
        </w:rPr>
        <w:t> </w:t>
      </w:r>
      <w:r>
        <w:rPr>
          <w:color w:val="231F20"/>
        </w:rPr>
        <w:t>поли- тических,</w:t>
      </w:r>
      <w:r>
        <w:rPr>
          <w:color w:val="231F20"/>
          <w:spacing w:val="30"/>
        </w:rPr>
        <w:t>  </w:t>
      </w:r>
      <w:r>
        <w:rPr>
          <w:color w:val="231F20"/>
        </w:rPr>
        <w:t>а</w:t>
      </w:r>
      <w:r>
        <w:rPr>
          <w:color w:val="231F20"/>
          <w:spacing w:val="30"/>
        </w:rPr>
        <w:t>  </w:t>
      </w:r>
      <w:r>
        <w:rPr>
          <w:color w:val="231F20"/>
        </w:rPr>
        <w:t>экономических</w:t>
      </w:r>
      <w:r>
        <w:rPr>
          <w:color w:val="231F20"/>
          <w:spacing w:val="30"/>
        </w:rPr>
        <w:t>  </w:t>
      </w:r>
      <w:r>
        <w:rPr>
          <w:color w:val="231F20"/>
          <w:spacing w:val="-2"/>
        </w:rPr>
        <w:t>требований.</w:t>
      </w:r>
    </w:p>
    <w:p>
      <w:pPr>
        <w:spacing w:after="0" w:line="223" w:lineRule="auto"/>
        <w:jc w:val="both"/>
        <w:sectPr>
          <w:footerReference w:type="default" r:id="rId47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61856" id="docshapegroup2019" coordorigin="0,0" coordsize="10308,1441">
            <v:shape style="position:absolute;left:420;top:419;width:9468;height:1021" type="#_x0000_t75" id="docshape2020" stroked="false">
              <v:imagedata r:id="rId8" o:title=""/>
            </v:shape>
            <v:shape style="position:absolute;left:283;top:283;width:9605;height:420" id="docshape2021" coordorigin="283,283" coordsize="9605,420" path="m583,703l283,703m703,583l703,283m9888,583l9888,283e" filled="false" stroked="true" strokeweight="1.25pt" strokecolor="#ffffff">
              <v:path arrowok="t"/>
              <v:stroke dashstyle="solid"/>
            </v:shape>
            <v:shape style="position:absolute;left:283;top:283;width:9605;height:420" id="docshape202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023" coordorigin="0,0" coordsize="10308,420" path="m360,420l0,420m9948,420l10308,420m420,360l420,0m9888,360l9888,0e" filled="false" stroked="true" strokeweight=".25pt" strokecolor="#000000">
              <v:path arrowok="t"/>
              <v:stroke dashstyle="solid"/>
            </v:shape>
            <v:shape style="position:absolute;left:1213;top:1114;width:407;height:272" type="#_x0000_t202" id="docshape202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100</w:t>
                    </w:r>
                  </w:p>
                </w:txbxContent>
              </v:textbox>
              <w10:wrap type="none"/>
            </v:shape>
            <v:shape style="position:absolute;left:8343;top:1096;width:828;height:290" type="#_x0000_t202" id="docshape202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3190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0"/>
        <w:jc w:val="both"/>
      </w:pPr>
      <w:r>
        <w:rPr>
          <w:color w:val="231F20"/>
        </w:rPr>
        <w:t>Поэтому</w:t>
      </w:r>
      <w:r>
        <w:rPr>
          <w:color w:val="231F20"/>
          <w:spacing w:val="40"/>
        </w:rPr>
        <w:t> </w:t>
      </w:r>
      <w:r>
        <w:rPr>
          <w:color w:val="231F20"/>
        </w:rPr>
        <w:t>всё</w:t>
      </w:r>
      <w:r>
        <w:rPr>
          <w:color w:val="231F20"/>
          <w:spacing w:val="40"/>
        </w:rPr>
        <w:t> </w:t>
      </w:r>
      <w:r>
        <w:rPr>
          <w:color w:val="231F20"/>
        </w:rPr>
        <w:t>большее</w:t>
      </w:r>
      <w:r>
        <w:rPr>
          <w:color w:val="231F20"/>
          <w:spacing w:val="40"/>
        </w:rPr>
        <w:t> </w:t>
      </w:r>
      <w:r>
        <w:rPr>
          <w:color w:val="231F20"/>
        </w:rPr>
        <w:t>влияние</w:t>
      </w:r>
      <w:r>
        <w:rPr>
          <w:color w:val="231F20"/>
          <w:spacing w:val="40"/>
        </w:rPr>
        <w:t> </w:t>
      </w:r>
      <w:r>
        <w:rPr>
          <w:color w:val="231F20"/>
        </w:rPr>
        <w:t>стало</w:t>
      </w:r>
      <w:r>
        <w:rPr>
          <w:color w:val="231F20"/>
          <w:spacing w:val="40"/>
        </w:rPr>
        <w:t> </w:t>
      </w:r>
      <w:r>
        <w:rPr>
          <w:color w:val="231F20"/>
        </w:rPr>
        <w:t>приобретать</w:t>
      </w:r>
      <w:r>
        <w:rPr>
          <w:color w:val="231F20"/>
          <w:spacing w:val="40"/>
        </w:rPr>
        <w:t> </w:t>
      </w:r>
      <w:r>
        <w:rPr>
          <w:color w:val="231F20"/>
        </w:rPr>
        <w:t>профсоюзное</w:t>
      </w:r>
      <w:r>
        <w:rPr>
          <w:color w:val="231F20"/>
          <w:spacing w:val="40"/>
        </w:rPr>
        <w:t> </w:t>
      </w:r>
      <w:r>
        <w:rPr>
          <w:color w:val="231F20"/>
        </w:rPr>
        <w:t>движение.</w:t>
      </w:r>
      <w:r>
        <w:rPr>
          <w:color w:val="231F20"/>
          <w:spacing w:val="80"/>
        </w:rPr>
        <w:t> </w:t>
      </w:r>
      <w:r>
        <w:rPr>
          <w:color w:val="231F20"/>
        </w:rPr>
        <w:t>К тому же появление машин в промышленности и усложнение </w:t>
      </w:r>
      <w:r>
        <w:rPr>
          <w:color w:val="231F20"/>
        </w:rPr>
        <w:t>организации производства</w:t>
      </w:r>
      <w:r>
        <w:rPr>
          <w:color w:val="231F20"/>
          <w:spacing w:val="72"/>
        </w:rPr>
        <w:t> </w:t>
      </w:r>
      <w:r>
        <w:rPr>
          <w:color w:val="231F20"/>
        </w:rPr>
        <w:t>требовали</w:t>
      </w:r>
      <w:r>
        <w:rPr>
          <w:color w:val="231F20"/>
          <w:spacing w:val="72"/>
        </w:rPr>
        <w:t> </w:t>
      </w:r>
      <w:r>
        <w:rPr>
          <w:color w:val="231F20"/>
        </w:rPr>
        <w:t>от</w:t>
      </w:r>
      <w:r>
        <w:rPr>
          <w:color w:val="231F20"/>
          <w:spacing w:val="72"/>
        </w:rPr>
        <w:t> </w:t>
      </w:r>
      <w:r>
        <w:rPr>
          <w:color w:val="231F20"/>
        </w:rPr>
        <w:t>рабочих</w:t>
      </w:r>
      <w:r>
        <w:rPr>
          <w:color w:val="231F20"/>
          <w:spacing w:val="72"/>
        </w:rPr>
        <w:t> </w:t>
      </w:r>
      <w:r>
        <w:rPr>
          <w:color w:val="231F20"/>
        </w:rPr>
        <w:t>высокой</w:t>
      </w:r>
      <w:r>
        <w:rPr>
          <w:color w:val="231F20"/>
          <w:spacing w:val="72"/>
        </w:rPr>
        <w:t> </w:t>
      </w:r>
      <w:r>
        <w:rPr>
          <w:color w:val="231F20"/>
        </w:rPr>
        <w:t>квалификации.</w:t>
      </w:r>
      <w:r>
        <w:rPr>
          <w:color w:val="231F20"/>
          <w:spacing w:val="72"/>
        </w:rPr>
        <w:t> </w:t>
      </w:r>
      <w:r>
        <w:rPr>
          <w:color w:val="231F20"/>
        </w:rPr>
        <w:t>Это</w:t>
      </w:r>
      <w:r>
        <w:rPr>
          <w:color w:val="231F20"/>
          <w:spacing w:val="72"/>
        </w:rPr>
        <w:t> </w:t>
      </w:r>
      <w:r>
        <w:rPr>
          <w:color w:val="231F20"/>
        </w:rPr>
        <w:t>привело к</w:t>
      </w:r>
      <w:r>
        <w:rPr>
          <w:color w:val="231F20"/>
          <w:spacing w:val="80"/>
        </w:rPr>
        <w:t> </w:t>
      </w:r>
      <w:r>
        <w:rPr>
          <w:color w:val="231F20"/>
        </w:rPr>
        <w:t>появлению</w:t>
      </w:r>
      <w:r>
        <w:rPr>
          <w:color w:val="231F20"/>
          <w:spacing w:val="80"/>
        </w:rPr>
        <w:t> </w:t>
      </w:r>
      <w:r>
        <w:rPr>
          <w:color w:val="231F20"/>
        </w:rPr>
        <w:t>относительно</w:t>
      </w:r>
      <w:r>
        <w:rPr>
          <w:color w:val="231F20"/>
          <w:spacing w:val="80"/>
        </w:rPr>
        <w:t> </w:t>
      </w:r>
      <w:r>
        <w:rPr>
          <w:color w:val="231F20"/>
        </w:rPr>
        <w:t>широкого</w:t>
      </w:r>
      <w:r>
        <w:rPr>
          <w:color w:val="231F20"/>
          <w:spacing w:val="80"/>
        </w:rPr>
        <w:t> </w:t>
      </w:r>
      <w:r>
        <w:rPr>
          <w:color w:val="231F20"/>
        </w:rPr>
        <w:t>слоя</w:t>
      </w:r>
      <w:r>
        <w:rPr>
          <w:color w:val="231F20"/>
          <w:spacing w:val="80"/>
        </w:rPr>
        <w:t> </w:t>
      </w:r>
      <w:r>
        <w:rPr>
          <w:color w:val="231F20"/>
        </w:rPr>
        <w:t>квалифицированных</w:t>
      </w:r>
      <w:r>
        <w:rPr>
          <w:color w:val="231F20"/>
          <w:spacing w:val="80"/>
        </w:rPr>
        <w:t> </w:t>
      </w:r>
      <w:r>
        <w:rPr>
          <w:color w:val="231F20"/>
        </w:rPr>
        <w:t>рабочих</w:t>
      </w:r>
      <w:r>
        <w:rPr>
          <w:color w:val="231F20"/>
          <w:spacing w:val="80"/>
        </w:rPr>
        <w:t> </w:t>
      </w:r>
      <w:r>
        <w:rPr>
          <w:color w:val="231F20"/>
        </w:rPr>
        <w:t>с неплохой зарплатой. Занимая промежуточное положение между основной частью рабочих и предпринимателями, он способствовал смягчению конфлик- тов и выбору легальных форм рабочего движения.</w:t>
      </w:r>
    </w:p>
    <w:p>
      <w:pPr>
        <w:pStyle w:val="ListParagraph"/>
        <w:numPr>
          <w:ilvl w:val="0"/>
          <w:numId w:val="42"/>
        </w:numPr>
        <w:tabs>
          <w:tab w:pos="1517" w:val="left" w:leader="none"/>
          <w:tab w:pos="1518" w:val="left" w:leader="none"/>
        </w:tabs>
        <w:spacing w:line="240" w:lineRule="auto" w:before="164" w:after="0"/>
        <w:ind w:left="1517" w:right="0" w:hanging="341"/>
        <w:jc w:val="left"/>
        <w:rPr>
          <w:sz w:val="19"/>
        </w:rPr>
      </w:pPr>
      <w:r>
        <w:rPr>
          <w:color w:val="231F20"/>
          <w:w w:val="95"/>
          <w:sz w:val="19"/>
        </w:rPr>
        <w:t>Почему</w:t>
      </w:r>
      <w:r>
        <w:rPr>
          <w:color w:val="231F20"/>
          <w:spacing w:val="10"/>
          <w:sz w:val="19"/>
        </w:rPr>
        <w:t> </w:t>
      </w:r>
      <w:r>
        <w:rPr>
          <w:color w:val="231F20"/>
          <w:w w:val="95"/>
          <w:sz w:val="19"/>
        </w:rPr>
        <w:t>чартистское</w:t>
      </w:r>
      <w:r>
        <w:rPr>
          <w:color w:val="231F20"/>
          <w:spacing w:val="10"/>
          <w:sz w:val="19"/>
        </w:rPr>
        <w:t> </w:t>
      </w:r>
      <w:r>
        <w:rPr>
          <w:color w:val="231F20"/>
          <w:w w:val="95"/>
          <w:sz w:val="19"/>
        </w:rPr>
        <w:t>движение</w:t>
      </w:r>
      <w:r>
        <w:rPr>
          <w:color w:val="231F20"/>
          <w:spacing w:val="11"/>
          <w:sz w:val="19"/>
        </w:rPr>
        <w:t> </w:t>
      </w:r>
      <w:r>
        <w:rPr>
          <w:color w:val="231F20"/>
          <w:w w:val="95"/>
          <w:sz w:val="19"/>
        </w:rPr>
        <w:t>пошло</w:t>
      </w:r>
      <w:r>
        <w:rPr>
          <w:color w:val="231F20"/>
          <w:spacing w:val="10"/>
          <w:sz w:val="19"/>
        </w:rPr>
        <w:t> </w:t>
      </w:r>
      <w:r>
        <w:rPr>
          <w:color w:val="231F20"/>
          <w:w w:val="95"/>
          <w:sz w:val="19"/>
        </w:rPr>
        <w:t>на</w:t>
      </w:r>
      <w:r>
        <w:rPr>
          <w:color w:val="231F20"/>
          <w:spacing w:val="11"/>
          <w:sz w:val="19"/>
        </w:rPr>
        <w:t> </w:t>
      </w:r>
      <w:r>
        <w:rPr>
          <w:color w:val="231F20"/>
          <w:spacing w:val="-2"/>
          <w:w w:val="95"/>
          <w:sz w:val="19"/>
        </w:rPr>
        <w:t>спад?</w:t>
      </w:r>
    </w:p>
    <w:p>
      <w:pPr>
        <w:pStyle w:val="BodyText"/>
        <w:spacing w:before="9"/>
        <w:rPr>
          <w:rFonts w:ascii="Trebuchet MS"/>
          <w:sz w:val="26"/>
        </w:rPr>
      </w:pPr>
      <w:r>
        <w:rPr/>
        <w:pict>
          <v:group style="position:absolute;margin-left:71.915001pt;margin-top:16.77091pt;width:385.95pt;height:102.25pt;mso-position-horizontal-relative:page;mso-position-vertical-relative:paragraph;z-index:-15526912;mso-wrap-distance-left:0;mso-wrap-distance-right:0" id="docshapegroup2026" coordorigin="1438,335" coordsize="7719,2045">
            <v:shape style="position:absolute;left:1438;top:335;width:7719;height:2045" type="#_x0000_t75" id="docshape2027" stroked="false">
              <v:imagedata r:id="rId479" o:title=""/>
            </v:shape>
            <v:rect style="position:absolute;left:1497;top:395;width:7597;height:1927" id="docshape2028" filled="true" fillcolor="#fae8e1" stroked="false">
              <v:fill type="solid"/>
            </v:rect>
            <v:shape style="position:absolute;left:1610;top:549;width:284;height:284" type="#_x0000_t75" id="docshape2029" stroked="false">
              <v:imagedata r:id="rId17" o:title=""/>
            </v:shape>
            <v:shape style="position:absolute;left:1667;top:493;width:284;height:312" type="#_x0000_t75" id="docshape2030" stroked="false">
              <v:imagedata r:id="rId480" o:title=""/>
            </v:shape>
            <v:shape style="position:absolute;left:1497;top:395;width:7597;height:1927" type="#_x0000_t202" id="docshape2031"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86"/>
                      <w:ind w:left="340" w:right="338" w:firstLine="340"/>
                      <w:jc w:val="both"/>
                      <w:rPr>
                        <w:rFonts w:ascii="Trebuchet MS" w:hAnsi="Trebuchet MS"/>
                        <w:sz w:val="20"/>
                      </w:rPr>
                    </w:pPr>
                    <w:r>
                      <w:rPr>
                        <w:rFonts w:ascii="Trebuchet MS" w:hAnsi="Trebuchet MS"/>
                        <w:color w:val="231F20"/>
                        <w:spacing w:val="-2"/>
                        <w:sz w:val="20"/>
                      </w:rPr>
                      <w:t>Будучи</w:t>
                    </w:r>
                    <w:r>
                      <w:rPr>
                        <w:rFonts w:ascii="Trebuchet MS" w:hAnsi="Trebuchet MS"/>
                        <w:color w:val="231F20"/>
                        <w:spacing w:val="-8"/>
                        <w:sz w:val="20"/>
                      </w:rPr>
                      <w:t> </w:t>
                    </w:r>
                    <w:r>
                      <w:rPr>
                        <w:rFonts w:ascii="Trebuchet MS" w:hAnsi="Trebuchet MS"/>
                        <w:color w:val="231F20"/>
                        <w:spacing w:val="-2"/>
                        <w:sz w:val="20"/>
                      </w:rPr>
                      <w:t>первой</w:t>
                    </w:r>
                    <w:r>
                      <w:rPr>
                        <w:rFonts w:ascii="Trebuchet MS" w:hAnsi="Trebuchet MS"/>
                        <w:color w:val="231F20"/>
                        <w:spacing w:val="-8"/>
                        <w:sz w:val="20"/>
                      </w:rPr>
                      <w:t> </w:t>
                    </w:r>
                    <w:r>
                      <w:rPr>
                        <w:rFonts w:ascii="Trebuchet MS" w:hAnsi="Trebuchet MS"/>
                        <w:color w:val="231F20"/>
                        <w:spacing w:val="-2"/>
                        <w:sz w:val="20"/>
                      </w:rPr>
                      <w:t>страной,</w:t>
                    </w:r>
                    <w:r>
                      <w:rPr>
                        <w:rFonts w:ascii="Trebuchet MS" w:hAnsi="Trebuchet MS"/>
                        <w:color w:val="231F20"/>
                        <w:spacing w:val="-8"/>
                        <w:sz w:val="20"/>
                      </w:rPr>
                      <w:t> </w:t>
                    </w:r>
                    <w:r>
                      <w:rPr>
                        <w:rFonts w:ascii="Trebuchet MS" w:hAnsi="Trebuchet MS"/>
                        <w:color w:val="231F20"/>
                        <w:spacing w:val="-2"/>
                        <w:sz w:val="20"/>
                      </w:rPr>
                      <w:t>где</w:t>
                    </w:r>
                    <w:r>
                      <w:rPr>
                        <w:rFonts w:ascii="Trebuchet MS" w:hAnsi="Trebuchet MS"/>
                        <w:color w:val="231F20"/>
                        <w:spacing w:val="-8"/>
                        <w:sz w:val="20"/>
                      </w:rPr>
                      <w:t> </w:t>
                    </w:r>
                    <w:r>
                      <w:rPr>
                        <w:rFonts w:ascii="Trebuchet MS" w:hAnsi="Trebuchet MS"/>
                        <w:color w:val="231F20"/>
                        <w:spacing w:val="-2"/>
                        <w:sz w:val="20"/>
                      </w:rPr>
                      <w:t>началась</w:t>
                    </w:r>
                    <w:r>
                      <w:rPr>
                        <w:rFonts w:ascii="Trebuchet MS" w:hAnsi="Trebuchet MS"/>
                        <w:color w:val="231F20"/>
                        <w:spacing w:val="-8"/>
                        <w:sz w:val="20"/>
                      </w:rPr>
                      <w:t> </w:t>
                    </w:r>
                    <w:r>
                      <w:rPr>
                        <w:rFonts w:ascii="Trebuchet MS" w:hAnsi="Trebuchet MS"/>
                        <w:color w:val="231F20"/>
                        <w:spacing w:val="-2"/>
                        <w:sz w:val="20"/>
                      </w:rPr>
                      <w:t>промышленная</w:t>
                    </w:r>
                    <w:r>
                      <w:rPr>
                        <w:rFonts w:ascii="Trebuchet MS" w:hAnsi="Trebuchet MS"/>
                        <w:color w:val="231F20"/>
                        <w:spacing w:val="-8"/>
                        <w:sz w:val="20"/>
                      </w:rPr>
                      <w:t> </w:t>
                    </w:r>
                    <w:r>
                      <w:rPr>
                        <w:rFonts w:ascii="Trebuchet MS" w:hAnsi="Trebuchet MS"/>
                        <w:color w:val="231F20"/>
                        <w:spacing w:val="-2"/>
                        <w:sz w:val="20"/>
                      </w:rPr>
                      <w:t>революция,</w:t>
                    </w:r>
                    <w:r>
                      <w:rPr>
                        <w:rFonts w:ascii="Trebuchet MS" w:hAnsi="Trebuchet MS"/>
                        <w:color w:val="231F20"/>
                        <w:spacing w:val="-8"/>
                        <w:sz w:val="20"/>
                      </w:rPr>
                      <w:t> </w:t>
                    </w:r>
                    <w:r>
                      <w:rPr>
                        <w:rFonts w:ascii="Trebuchet MS" w:hAnsi="Trebuchet MS"/>
                        <w:color w:val="231F20"/>
                        <w:spacing w:val="-2"/>
                        <w:sz w:val="20"/>
                      </w:rPr>
                      <w:t>Вели- </w:t>
                    </w:r>
                    <w:r>
                      <w:rPr>
                        <w:rFonts w:ascii="Trebuchet MS" w:hAnsi="Trebuchet MS"/>
                        <w:color w:val="231F20"/>
                        <w:sz w:val="20"/>
                      </w:rPr>
                      <w:t>кобритания</w:t>
                    </w:r>
                    <w:r>
                      <w:rPr>
                        <w:rFonts w:ascii="Trebuchet MS" w:hAnsi="Trebuchet MS"/>
                        <w:color w:val="231F20"/>
                        <w:spacing w:val="-13"/>
                        <w:sz w:val="20"/>
                      </w:rPr>
                      <w:t> </w:t>
                    </w:r>
                    <w:r>
                      <w:rPr>
                        <w:rFonts w:ascii="Trebuchet MS" w:hAnsi="Trebuchet MS"/>
                        <w:color w:val="231F20"/>
                        <w:sz w:val="20"/>
                      </w:rPr>
                      <w:t>в</w:t>
                    </w:r>
                    <w:r>
                      <w:rPr>
                        <w:rFonts w:ascii="Trebuchet MS" w:hAnsi="Trebuchet MS"/>
                        <w:color w:val="231F20"/>
                        <w:spacing w:val="-13"/>
                        <w:sz w:val="20"/>
                      </w:rPr>
                      <w:t> </w:t>
                    </w:r>
                    <w:r>
                      <w:rPr>
                        <w:rFonts w:ascii="Trebuchet MS" w:hAnsi="Trebuchet MS"/>
                        <w:color w:val="231F20"/>
                        <w:sz w:val="20"/>
                      </w:rPr>
                      <w:t>первой</w:t>
                    </w:r>
                    <w:r>
                      <w:rPr>
                        <w:rFonts w:ascii="Trebuchet MS" w:hAnsi="Trebuchet MS"/>
                        <w:color w:val="231F20"/>
                        <w:spacing w:val="-13"/>
                        <w:sz w:val="20"/>
                      </w:rPr>
                      <w:t> </w:t>
                    </w:r>
                    <w:r>
                      <w:rPr>
                        <w:rFonts w:ascii="Trebuchet MS" w:hAnsi="Trebuchet MS"/>
                        <w:color w:val="231F20"/>
                        <w:sz w:val="20"/>
                      </w:rPr>
                      <w:t>половине</w:t>
                    </w:r>
                    <w:r>
                      <w:rPr>
                        <w:rFonts w:ascii="Trebuchet MS" w:hAnsi="Trebuchet MS"/>
                        <w:color w:val="231F20"/>
                        <w:spacing w:val="-13"/>
                        <w:sz w:val="20"/>
                      </w:rPr>
                      <w:t> </w:t>
                    </w:r>
                    <w:r>
                      <w:rPr>
                        <w:rFonts w:ascii="Trebuchet MS" w:hAnsi="Trebuchet MS"/>
                        <w:color w:val="231F20"/>
                        <w:sz w:val="20"/>
                      </w:rPr>
                      <w:t>XIX</w:t>
                    </w:r>
                    <w:r>
                      <w:rPr>
                        <w:rFonts w:ascii="Trebuchet MS" w:hAnsi="Trebuchet MS"/>
                        <w:color w:val="231F20"/>
                        <w:spacing w:val="-13"/>
                        <w:sz w:val="20"/>
                      </w:rPr>
                      <w:t> </w:t>
                    </w:r>
                    <w:r>
                      <w:rPr>
                        <w:rFonts w:ascii="Trebuchet MS" w:hAnsi="Trebuchet MS"/>
                        <w:color w:val="231F20"/>
                        <w:sz w:val="20"/>
                      </w:rPr>
                      <w:t>в.</w:t>
                    </w:r>
                    <w:r>
                      <w:rPr>
                        <w:rFonts w:ascii="Trebuchet MS" w:hAnsi="Trebuchet MS"/>
                        <w:color w:val="231F20"/>
                        <w:spacing w:val="-13"/>
                        <w:sz w:val="20"/>
                      </w:rPr>
                      <w:t> </w:t>
                    </w:r>
                    <w:r>
                      <w:rPr>
                        <w:rFonts w:ascii="Trebuchet MS" w:hAnsi="Trebuchet MS"/>
                        <w:color w:val="231F20"/>
                        <w:sz w:val="20"/>
                      </w:rPr>
                      <w:t>превратилась</w:t>
                    </w:r>
                    <w:r>
                      <w:rPr>
                        <w:rFonts w:ascii="Trebuchet MS" w:hAnsi="Trebuchet MS"/>
                        <w:color w:val="231F20"/>
                        <w:spacing w:val="-13"/>
                        <w:sz w:val="20"/>
                      </w:rPr>
                      <w:t> </w:t>
                    </w:r>
                    <w:r>
                      <w:rPr>
                        <w:rFonts w:ascii="Trebuchet MS" w:hAnsi="Trebuchet MS"/>
                        <w:color w:val="231F20"/>
                        <w:sz w:val="20"/>
                      </w:rPr>
                      <w:t>в</w:t>
                    </w:r>
                    <w:r>
                      <w:rPr>
                        <w:rFonts w:ascii="Trebuchet MS" w:hAnsi="Trebuchet MS"/>
                        <w:color w:val="231F20"/>
                        <w:spacing w:val="-13"/>
                        <w:sz w:val="20"/>
                      </w:rPr>
                      <w:t> </w:t>
                    </w:r>
                    <w:r>
                      <w:rPr>
                        <w:rFonts w:ascii="Trebuchet MS" w:hAnsi="Trebuchet MS"/>
                        <w:color w:val="231F20"/>
                        <w:sz w:val="20"/>
                      </w:rPr>
                      <w:t>признанного</w:t>
                    </w:r>
                    <w:r>
                      <w:rPr>
                        <w:rFonts w:ascii="Trebuchet MS" w:hAnsi="Trebuchet MS"/>
                        <w:color w:val="231F20"/>
                        <w:spacing w:val="-13"/>
                        <w:sz w:val="20"/>
                      </w:rPr>
                      <w:t> </w:t>
                    </w:r>
                    <w:r>
                      <w:rPr>
                        <w:rFonts w:ascii="Trebuchet MS" w:hAnsi="Trebuchet MS"/>
                        <w:color w:val="231F20"/>
                        <w:sz w:val="20"/>
                      </w:rPr>
                      <w:t>мирово- го</w:t>
                    </w:r>
                    <w:r>
                      <w:rPr>
                        <w:rFonts w:ascii="Trebuchet MS" w:hAnsi="Trebuchet MS"/>
                        <w:color w:val="231F20"/>
                        <w:spacing w:val="-4"/>
                        <w:sz w:val="20"/>
                      </w:rPr>
                      <w:t> </w:t>
                    </w:r>
                    <w:r>
                      <w:rPr>
                        <w:rFonts w:ascii="Trebuchet MS" w:hAnsi="Trebuchet MS"/>
                        <w:color w:val="231F20"/>
                        <w:sz w:val="20"/>
                      </w:rPr>
                      <w:t>экономического</w:t>
                    </w:r>
                    <w:r>
                      <w:rPr>
                        <w:rFonts w:ascii="Trebuchet MS" w:hAnsi="Trebuchet MS"/>
                        <w:color w:val="231F20"/>
                        <w:spacing w:val="-4"/>
                        <w:sz w:val="20"/>
                      </w:rPr>
                      <w:t> </w:t>
                    </w:r>
                    <w:r>
                      <w:rPr>
                        <w:rFonts w:ascii="Trebuchet MS" w:hAnsi="Trebuchet MS"/>
                        <w:color w:val="231F20"/>
                        <w:sz w:val="20"/>
                      </w:rPr>
                      <w:t>лидера.</w:t>
                    </w:r>
                    <w:r>
                      <w:rPr>
                        <w:rFonts w:ascii="Trebuchet MS" w:hAnsi="Trebuchet MS"/>
                        <w:color w:val="231F20"/>
                        <w:spacing w:val="-4"/>
                        <w:sz w:val="20"/>
                      </w:rPr>
                      <w:t> </w:t>
                    </w:r>
                    <w:r>
                      <w:rPr>
                        <w:rFonts w:ascii="Trebuchet MS" w:hAnsi="Trebuchet MS"/>
                        <w:color w:val="231F20"/>
                        <w:sz w:val="20"/>
                      </w:rPr>
                      <w:t>Однако</w:t>
                    </w:r>
                    <w:r>
                      <w:rPr>
                        <w:rFonts w:ascii="Trebuchet MS" w:hAnsi="Trebuchet MS"/>
                        <w:color w:val="231F20"/>
                        <w:spacing w:val="-4"/>
                        <w:sz w:val="20"/>
                      </w:rPr>
                      <w:t> </w:t>
                    </w:r>
                    <w:r>
                      <w:rPr>
                        <w:rFonts w:ascii="Trebuchet MS" w:hAnsi="Trebuchet MS"/>
                        <w:color w:val="231F20"/>
                        <w:sz w:val="20"/>
                      </w:rPr>
                      <w:t>по</w:t>
                    </w:r>
                    <w:r>
                      <w:rPr>
                        <w:rFonts w:ascii="Trebuchet MS" w:hAnsi="Trebuchet MS"/>
                        <w:color w:val="231F20"/>
                        <w:spacing w:val="-4"/>
                        <w:sz w:val="20"/>
                      </w:rPr>
                      <w:t> </w:t>
                    </w:r>
                    <w:r>
                      <w:rPr>
                        <w:rFonts w:ascii="Trebuchet MS" w:hAnsi="Trebuchet MS"/>
                        <w:color w:val="231F20"/>
                        <w:sz w:val="20"/>
                      </w:rPr>
                      <w:t>этой</w:t>
                    </w:r>
                    <w:r>
                      <w:rPr>
                        <w:rFonts w:ascii="Trebuchet MS" w:hAnsi="Trebuchet MS"/>
                        <w:color w:val="231F20"/>
                        <w:spacing w:val="-4"/>
                        <w:sz w:val="20"/>
                      </w:rPr>
                      <w:t> </w:t>
                    </w:r>
                    <w:r>
                      <w:rPr>
                        <w:rFonts w:ascii="Trebuchet MS" w:hAnsi="Trebuchet MS"/>
                        <w:color w:val="231F20"/>
                        <w:sz w:val="20"/>
                      </w:rPr>
                      <w:t>же</w:t>
                    </w:r>
                    <w:r>
                      <w:rPr>
                        <w:rFonts w:ascii="Trebuchet MS" w:hAnsi="Trebuchet MS"/>
                        <w:color w:val="231F20"/>
                        <w:spacing w:val="-4"/>
                        <w:sz w:val="20"/>
                      </w:rPr>
                      <w:t> </w:t>
                    </w:r>
                    <w:r>
                      <w:rPr>
                        <w:rFonts w:ascii="Trebuchet MS" w:hAnsi="Trebuchet MS"/>
                        <w:color w:val="231F20"/>
                        <w:sz w:val="20"/>
                      </w:rPr>
                      <w:t>причине</w:t>
                    </w:r>
                    <w:r>
                      <w:rPr>
                        <w:rFonts w:ascii="Trebuchet MS" w:hAnsi="Trebuchet MS"/>
                        <w:color w:val="231F20"/>
                        <w:spacing w:val="-4"/>
                        <w:sz w:val="20"/>
                      </w:rPr>
                      <w:t> </w:t>
                    </w:r>
                    <w:r>
                      <w:rPr>
                        <w:rFonts w:ascii="Trebuchet MS" w:hAnsi="Trebuchet MS"/>
                        <w:color w:val="231F20"/>
                        <w:sz w:val="20"/>
                      </w:rPr>
                      <w:t>ей</w:t>
                    </w:r>
                    <w:r>
                      <w:rPr>
                        <w:rFonts w:ascii="Trebuchet MS" w:hAnsi="Trebuchet MS"/>
                        <w:color w:val="231F20"/>
                        <w:spacing w:val="-4"/>
                        <w:sz w:val="20"/>
                      </w:rPr>
                      <w:t> </w:t>
                    </w:r>
                    <w:r>
                      <w:rPr>
                        <w:rFonts w:ascii="Trebuchet MS" w:hAnsi="Trebuchet MS"/>
                        <w:color w:val="231F20"/>
                        <w:sz w:val="20"/>
                      </w:rPr>
                      <w:t>раньше</w:t>
                    </w:r>
                    <w:r>
                      <w:rPr>
                        <w:rFonts w:ascii="Trebuchet MS" w:hAnsi="Trebuchet MS"/>
                        <w:color w:val="231F20"/>
                        <w:spacing w:val="-4"/>
                        <w:sz w:val="20"/>
                      </w:rPr>
                      <w:t> </w:t>
                    </w:r>
                    <w:r>
                      <w:rPr>
                        <w:rFonts w:ascii="Trebuchet MS" w:hAnsi="Trebuchet MS"/>
                        <w:color w:val="231F20"/>
                        <w:sz w:val="20"/>
                      </w:rPr>
                      <w:t>других пришлось столкнуться с рабочим вопросом. В разрешении политических конфликтов преобладал эволюционный реформаторский путь.</w:t>
                    </w:r>
                  </w:p>
                </w:txbxContent>
              </v:textbox>
              <w10:wrap type="none"/>
            </v:shape>
            <w10:wrap type="topAndBottom"/>
          </v:group>
        </w:pict>
      </w:r>
    </w:p>
    <w:p>
      <w:pPr>
        <w:pStyle w:val="BodyText"/>
        <w:spacing w:before="7"/>
        <w:rPr>
          <w:rFonts w:ascii="Trebuchet MS"/>
          <w:sz w:val="11"/>
        </w:rPr>
      </w:pPr>
    </w:p>
    <w:p>
      <w:pPr>
        <w:pStyle w:val="Heading7"/>
      </w:pPr>
      <w:r>
        <w:rPr>
          <w:position w:val="-2"/>
        </w:rPr>
        <w:drawing>
          <wp:inline distT="0" distB="0" distL="0" distR="0">
            <wp:extent cx="144005" cy="144005"/>
            <wp:effectExtent l="0" t="0" r="0" b="0"/>
            <wp:docPr id="53" name="image379.png"/>
            <wp:cNvGraphicFramePr>
              <a:graphicFrameLocks noChangeAspect="1"/>
            </wp:cNvGraphicFramePr>
            <a:graphic>
              <a:graphicData uri="http://schemas.openxmlformats.org/drawingml/2006/picture">
                <pic:pic>
                  <pic:nvPicPr>
                    <pic:cNvPr id="54" name="image379.png"/>
                    <pic:cNvPicPr/>
                  </pic:nvPicPr>
                  <pic:blipFill>
                    <a:blip r:embed="rId481"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43"/>
        </w:numPr>
        <w:tabs>
          <w:tab w:pos="1518" w:val="left" w:leader="none"/>
        </w:tabs>
        <w:spacing w:line="220" w:lineRule="auto" w:before="50" w:after="0"/>
        <w:ind w:left="1517" w:right="912" w:hanging="341"/>
        <w:jc w:val="left"/>
        <w:rPr>
          <w:sz w:val="19"/>
        </w:rPr>
      </w:pPr>
      <w:r>
        <w:rPr>
          <w:color w:val="231F20"/>
          <w:sz w:val="19"/>
        </w:rPr>
        <w:t>Какие</w:t>
      </w:r>
      <w:r>
        <w:rPr>
          <w:color w:val="231F20"/>
          <w:spacing w:val="2"/>
          <w:sz w:val="19"/>
        </w:rPr>
        <w:t> </w:t>
      </w:r>
      <w:r>
        <w:rPr>
          <w:color w:val="231F20"/>
          <w:sz w:val="19"/>
        </w:rPr>
        <w:t>факторы</w:t>
      </w:r>
      <w:r>
        <w:rPr>
          <w:color w:val="231F20"/>
          <w:spacing w:val="2"/>
          <w:sz w:val="19"/>
        </w:rPr>
        <w:t> </w:t>
      </w:r>
      <w:r>
        <w:rPr>
          <w:color w:val="231F20"/>
          <w:sz w:val="19"/>
        </w:rPr>
        <w:t>способствовали</w:t>
      </w:r>
      <w:r>
        <w:rPr>
          <w:color w:val="231F20"/>
          <w:spacing w:val="2"/>
          <w:sz w:val="19"/>
        </w:rPr>
        <w:t> </w:t>
      </w:r>
      <w:r>
        <w:rPr>
          <w:color w:val="231F20"/>
          <w:sz w:val="19"/>
        </w:rPr>
        <w:t>развитию</w:t>
      </w:r>
      <w:r>
        <w:rPr>
          <w:color w:val="231F20"/>
          <w:spacing w:val="2"/>
          <w:sz w:val="19"/>
        </w:rPr>
        <w:t> </w:t>
      </w:r>
      <w:r>
        <w:rPr>
          <w:color w:val="231F20"/>
          <w:sz w:val="19"/>
        </w:rPr>
        <w:t>экономики</w:t>
      </w:r>
      <w:r>
        <w:rPr>
          <w:color w:val="231F20"/>
          <w:spacing w:val="2"/>
          <w:sz w:val="19"/>
        </w:rPr>
        <w:t> </w:t>
      </w:r>
      <w:r>
        <w:rPr>
          <w:color w:val="231F20"/>
          <w:sz w:val="19"/>
        </w:rPr>
        <w:t>Великобритании?</w:t>
      </w:r>
      <w:r>
        <w:rPr>
          <w:color w:val="231F20"/>
          <w:spacing w:val="2"/>
          <w:sz w:val="19"/>
        </w:rPr>
        <w:t> </w:t>
      </w:r>
      <w:r>
        <w:rPr>
          <w:color w:val="231F20"/>
          <w:sz w:val="19"/>
        </w:rPr>
        <w:t>Как</w:t>
      </w:r>
      <w:r>
        <w:rPr>
          <w:color w:val="231F20"/>
          <w:spacing w:val="2"/>
          <w:sz w:val="19"/>
        </w:rPr>
        <w:t> </w:t>
      </w:r>
      <w:r>
        <w:rPr>
          <w:color w:val="231F20"/>
          <w:sz w:val="19"/>
        </w:rPr>
        <w:t>меня- лась структура английского общества?</w:t>
      </w:r>
    </w:p>
    <w:p>
      <w:pPr>
        <w:pStyle w:val="ListParagraph"/>
        <w:numPr>
          <w:ilvl w:val="0"/>
          <w:numId w:val="43"/>
        </w:numPr>
        <w:tabs>
          <w:tab w:pos="1518" w:val="left" w:leader="none"/>
        </w:tabs>
        <w:spacing w:line="220" w:lineRule="auto" w:before="61" w:after="0"/>
        <w:ind w:left="1517" w:right="912" w:hanging="341"/>
        <w:jc w:val="left"/>
        <w:rPr>
          <w:sz w:val="19"/>
        </w:rPr>
      </w:pPr>
      <w:r>
        <w:rPr>
          <w:color w:val="231F20"/>
          <w:spacing w:val="-2"/>
          <w:sz w:val="19"/>
        </w:rPr>
        <w:t>Почему</w:t>
      </w:r>
      <w:r>
        <w:rPr>
          <w:color w:val="231F20"/>
          <w:spacing w:val="-5"/>
          <w:sz w:val="19"/>
        </w:rPr>
        <w:t> </w:t>
      </w:r>
      <w:r>
        <w:rPr>
          <w:color w:val="231F20"/>
          <w:spacing w:val="-2"/>
          <w:sz w:val="19"/>
        </w:rPr>
        <w:t>началась</w:t>
      </w:r>
      <w:r>
        <w:rPr>
          <w:color w:val="231F20"/>
          <w:spacing w:val="-5"/>
          <w:sz w:val="19"/>
        </w:rPr>
        <w:t> </w:t>
      </w:r>
      <w:r>
        <w:rPr>
          <w:color w:val="231F20"/>
          <w:spacing w:val="-2"/>
          <w:sz w:val="19"/>
        </w:rPr>
        <w:t>парламентская</w:t>
      </w:r>
      <w:r>
        <w:rPr>
          <w:color w:val="231F20"/>
          <w:spacing w:val="-5"/>
          <w:sz w:val="19"/>
        </w:rPr>
        <w:t> </w:t>
      </w:r>
      <w:r>
        <w:rPr>
          <w:color w:val="231F20"/>
          <w:spacing w:val="-2"/>
          <w:sz w:val="19"/>
        </w:rPr>
        <w:t>реформа</w:t>
      </w:r>
      <w:r>
        <w:rPr>
          <w:color w:val="231F20"/>
          <w:spacing w:val="-5"/>
          <w:sz w:val="19"/>
        </w:rPr>
        <w:t> </w:t>
      </w:r>
      <w:r>
        <w:rPr>
          <w:color w:val="231F20"/>
          <w:spacing w:val="-2"/>
          <w:sz w:val="19"/>
        </w:rPr>
        <w:t>1832</w:t>
      </w:r>
      <w:r>
        <w:rPr>
          <w:color w:val="231F20"/>
          <w:spacing w:val="-5"/>
          <w:sz w:val="19"/>
        </w:rPr>
        <w:t> </w:t>
      </w:r>
      <w:r>
        <w:rPr>
          <w:color w:val="231F20"/>
          <w:spacing w:val="-2"/>
          <w:sz w:val="19"/>
        </w:rPr>
        <w:t>г.?</w:t>
      </w:r>
      <w:r>
        <w:rPr>
          <w:color w:val="231F20"/>
          <w:spacing w:val="-5"/>
          <w:sz w:val="19"/>
        </w:rPr>
        <w:t> </w:t>
      </w:r>
      <w:r>
        <w:rPr>
          <w:color w:val="231F20"/>
          <w:spacing w:val="-2"/>
          <w:sz w:val="19"/>
        </w:rPr>
        <w:t>Какие</w:t>
      </w:r>
      <w:r>
        <w:rPr>
          <w:color w:val="231F20"/>
          <w:spacing w:val="-5"/>
          <w:sz w:val="19"/>
        </w:rPr>
        <w:t> </w:t>
      </w:r>
      <w:r>
        <w:rPr>
          <w:color w:val="231F20"/>
          <w:spacing w:val="-2"/>
          <w:sz w:val="19"/>
        </w:rPr>
        <w:t>реформы</w:t>
      </w:r>
      <w:r>
        <w:rPr>
          <w:color w:val="231F20"/>
          <w:spacing w:val="-5"/>
          <w:sz w:val="19"/>
        </w:rPr>
        <w:t> </w:t>
      </w:r>
      <w:r>
        <w:rPr>
          <w:color w:val="231F20"/>
          <w:spacing w:val="-2"/>
          <w:sz w:val="19"/>
        </w:rPr>
        <w:t>способствовали </w:t>
      </w:r>
      <w:r>
        <w:rPr>
          <w:color w:val="231F20"/>
          <w:sz w:val="19"/>
        </w:rPr>
        <w:t>развитию</w:t>
      </w:r>
      <w:r>
        <w:rPr>
          <w:color w:val="231F20"/>
          <w:spacing w:val="-14"/>
          <w:sz w:val="19"/>
        </w:rPr>
        <w:t> </w:t>
      </w:r>
      <w:r>
        <w:rPr>
          <w:color w:val="231F20"/>
          <w:sz w:val="19"/>
        </w:rPr>
        <w:t>капиталистического</w:t>
      </w:r>
      <w:r>
        <w:rPr>
          <w:color w:val="231F20"/>
          <w:spacing w:val="-14"/>
          <w:sz w:val="19"/>
        </w:rPr>
        <w:t> </w:t>
      </w:r>
      <w:r>
        <w:rPr>
          <w:color w:val="231F20"/>
          <w:sz w:val="19"/>
        </w:rPr>
        <w:t>предпринимательства?</w:t>
      </w:r>
    </w:p>
    <w:p>
      <w:pPr>
        <w:pStyle w:val="ListParagraph"/>
        <w:numPr>
          <w:ilvl w:val="0"/>
          <w:numId w:val="43"/>
        </w:numPr>
        <w:tabs>
          <w:tab w:pos="1518" w:val="left" w:leader="none"/>
        </w:tabs>
        <w:spacing w:line="240" w:lineRule="auto" w:before="46" w:after="0"/>
        <w:ind w:left="1517" w:right="0" w:hanging="341"/>
        <w:jc w:val="left"/>
        <w:rPr>
          <w:sz w:val="19"/>
        </w:rPr>
      </w:pPr>
      <w:r>
        <w:rPr>
          <w:color w:val="231F20"/>
          <w:w w:val="95"/>
          <w:sz w:val="19"/>
        </w:rPr>
        <w:t>Каковы</w:t>
      </w:r>
      <w:r>
        <w:rPr>
          <w:color w:val="231F20"/>
          <w:spacing w:val="12"/>
          <w:sz w:val="19"/>
        </w:rPr>
        <w:t> </w:t>
      </w:r>
      <w:r>
        <w:rPr>
          <w:color w:val="231F20"/>
          <w:w w:val="95"/>
          <w:sz w:val="19"/>
        </w:rPr>
        <w:t>особенности</w:t>
      </w:r>
      <w:r>
        <w:rPr>
          <w:color w:val="231F20"/>
          <w:spacing w:val="13"/>
          <w:sz w:val="19"/>
        </w:rPr>
        <w:t> </w:t>
      </w:r>
      <w:r>
        <w:rPr>
          <w:color w:val="231F20"/>
          <w:w w:val="95"/>
          <w:sz w:val="19"/>
        </w:rPr>
        <w:t>рабочего</w:t>
      </w:r>
      <w:r>
        <w:rPr>
          <w:color w:val="231F20"/>
          <w:spacing w:val="13"/>
          <w:sz w:val="19"/>
        </w:rPr>
        <w:t> </w:t>
      </w:r>
      <w:r>
        <w:rPr>
          <w:color w:val="231F20"/>
          <w:w w:val="95"/>
          <w:sz w:val="19"/>
        </w:rPr>
        <w:t>движения</w:t>
      </w:r>
      <w:r>
        <w:rPr>
          <w:color w:val="231F20"/>
          <w:spacing w:val="13"/>
          <w:sz w:val="19"/>
        </w:rPr>
        <w:t> </w:t>
      </w:r>
      <w:r>
        <w:rPr>
          <w:color w:val="231F20"/>
          <w:w w:val="95"/>
          <w:sz w:val="19"/>
        </w:rPr>
        <w:t>в</w:t>
      </w:r>
      <w:r>
        <w:rPr>
          <w:color w:val="231F20"/>
          <w:spacing w:val="13"/>
          <w:sz w:val="19"/>
        </w:rPr>
        <w:t> </w:t>
      </w:r>
      <w:r>
        <w:rPr>
          <w:color w:val="231F20"/>
          <w:spacing w:val="-2"/>
          <w:w w:val="95"/>
          <w:sz w:val="19"/>
        </w:rPr>
        <w:t>Англии?</w:t>
      </w:r>
    </w:p>
    <w:p>
      <w:pPr>
        <w:pStyle w:val="ListParagraph"/>
        <w:numPr>
          <w:ilvl w:val="0"/>
          <w:numId w:val="43"/>
        </w:numPr>
        <w:tabs>
          <w:tab w:pos="1518" w:val="left" w:leader="none"/>
        </w:tabs>
        <w:spacing w:line="225" w:lineRule="auto" w:before="45" w:after="0"/>
        <w:ind w:left="1517" w:right="911" w:hanging="341"/>
        <w:jc w:val="both"/>
        <w:rPr>
          <w:sz w:val="19"/>
        </w:rPr>
      </w:pPr>
      <w:r>
        <w:rPr>
          <w:color w:val="231F20"/>
          <w:w w:val="95"/>
          <w:sz w:val="19"/>
        </w:rPr>
        <w:t>Используя дополнительные источники информации, подготовьте презентацию на те- му «История английских рельсов в России». Выясните, на каких дорогах и как долго </w:t>
      </w:r>
      <w:r>
        <w:rPr>
          <w:color w:val="231F20"/>
          <w:spacing w:val="-2"/>
          <w:sz w:val="19"/>
        </w:rPr>
        <w:t>они</w:t>
      </w:r>
      <w:r>
        <w:rPr>
          <w:color w:val="231F20"/>
          <w:spacing w:val="-8"/>
          <w:sz w:val="19"/>
        </w:rPr>
        <w:t> </w:t>
      </w:r>
      <w:r>
        <w:rPr>
          <w:color w:val="231F20"/>
          <w:spacing w:val="-2"/>
          <w:sz w:val="19"/>
        </w:rPr>
        <w:t>использовались.</w:t>
      </w:r>
      <w:r>
        <w:rPr>
          <w:color w:val="231F20"/>
          <w:spacing w:val="-8"/>
          <w:sz w:val="19"/>
        </w:rPr>
        <w:t> </w:t>
      </w:r>
      <w:r>
        <w:rPr>
          <w:color w:val="231F20"/>
          <w:spacing w:val="-2"/>
          <w:sz w:val="19"/>
        </w:rPr>
        <w:t>Когда</w:t>
      </w:r>
      <w:r>
        <w:rPr>
          <w:color w:val="231F20"/>
          <w:spacing w:val="-8"/>
          <w:sz w:val="19"/>
        </w:rPr>
        <w:t> </w:t>
      </w:r>
      <w:r>
        <w:rPr>
          <w:color w:val="231F20"/>
          <w:spacing w:val="-2"/>
          <w:sz w:val="19"/>
        </w:rPr>
        <w:t>произошёл</w:t>
      </w:r>
      <w:r>
        <w:rPr>
          <w:color w:val="231F20"/>
          <w:spacing w:val="-8"/>
          <w:sz w:val="19"/>
        </w:rPr>
        <w:t> </w:t>
      </w:r>
      <w:r>
        <w:rPr>
          <w:color w:val="231F20"/>
          <w:spacing w:val="-2"/>
          <w:sz w:val="19"/>
        </w:rPr>
        <w:t>отказ</w:t>
      </w:r>
      <w:r>
        <w:rPr>
          <w:color w:val="231F20"/>
          <w:spacing w:val="-8"/>
          <w:sz w:val="19"/>
        </w:rPr>
        <w:t> </w:t>
      </w:r>
      <w:r>
        <w:rPr>
          <w:color w:val="231F20"/>
          <w:spacing w:val="-2"/>
          <w:sz w:val="19"/>
        </w:rPr>
        <w:t>от</w:t>
      </w:r>
      <w:r>
        <w:rPr>
          <w:color w:val="231F20"/>
          <w:spacing w:val="-8"/>
          <w:sz w:val="19"/>
        </w:rPr>
        <w:t> </w:t>
      </w:r>
      <w:r>
        <w:rPr>
          <w:color w:val="231F20"/>
          <w:spacing w:val="-2"/>
          <w:sz w:val="19"/>
        </w:rPr>
        <w:t>английских</w:t>
      </w:r>
      <w:r>
        <w:rPr>
          <w:color w:val="231F20"/>
          <w:spacing w:val="-8"/>
          <w:sz w:val="19"/>
        </w:rPr>
        <w:t> </w:t>
      </w:r>
      <w:r>
        <w:rPr>
          <w:color w:val="231F20"/>
          <w:spacing w:val="-2"/>
          <w:sz w:val="19"/>
        </w:rPr>
        <w:t>рельсов</w:t>
      </w:r>
      <w:r>
        <w:rPr>
          <w:color w:val="231F20"/>
          <w:spacing w:val="-8"/>
          <w:sz w:val="19"/>
        </w:rPr>
        <w:t> </w:t>
      </w:r>
      <w:r>
        <w:rPr>
          <w:color w:val="231F20"/>
          <w:spacing w:val="-2"/>
          <w:sz w:val="19"/>
        </w:rPr>
        <w:t>и</w:t>
      </w:r>
      <w:r>
        <w:rPr>
          <w:color w:val="231F20"/>
          <w:spacing w:val="-8"/>
          <w:sz w:val="19"/>
        </w:rPr>
        <w:t> </w:t>
      </w:r>
      <w:r>
        <w:rPr>
          <w:color w:val="231F20"/>
          <w:spacing w:val="-2"/>
          <w:sz w:val="19"/>
        </w:rPr>
        <w:t>о</w:t>
      </w:r>
      <w:r>
        <w:rPr>
          <w:color w:val="231F20"/>
          <w:spacing w:val="-8"/>
          <w:sz w:val="19"/>
        </w:rPr>
        <w:t> </w:t>
      </w:r>
      <w:r>
        <w:rPr>
          <w:color w:val="231F20"/>
          <w:spacing w:val="-2"/>
          <w:sz w:val="19"/>
        </w:rPr>
        <w:t>чём</w:t>
      </w:r>
      <w:r>
        <w:rPr>
          <w:color w:val="231F20"/>
          <w:spacing w:val="-8"/>
          <w:sz w:val="19"/>
        </w:rPr>
        <w:t> </w:t>
      </w:r>
      <w:r>
        <w:rPr>
          <w:color w:val="231F20"/>
          <w:spacing w:val="-2"/>
          <w:sz w:val="19"/>
        </w:rPr>
        <w:t>он</w:t>
      </w:r>
      <w:r>
        <w:rPr>
          <w:color w:val="231F20"/>
          <w:spacing w:val="-8"/>
          <w:sz w:val="19"/>
        </w:rPr>
        <w:t> </w:t>
      </w:r>
      <w:r>
        <w:rPr>
          <w:color w:val="231F20"/>
          <w:spacing w:val="-2"/>
          <w:sz w:val="19"/>
        </w:rPr>
        <w:t>сви- </w:t>
      </w:r>
      <w:r>
        <w:rPr>
          <w:color w:val="231F20"/>
          <w:w w:val="95"/>
          <w:sz w:val="19"/>
        </w:rPr>
        <w:t>детельствовал? Перечислите источники, которые были вами использованы в </w:t>
      </w:r>
      <w:r>
        <w:rPr>
          <w:color w:val="231F20"/>
          <w:w w:val="95"/>
          <w:sz w:val="19"/>
        </w:rPr>
        <w:t>процес-</w:t>
      </w:r>
      <w:r>
        <w:rPr>
          <w:color w:val="231F20"/>
          <w:w w:val="95"/>
          <w:sz w:val="19"/>
        </w:rPr>
        <w:t> </w:t>
      </w:r>
      <w:r>
        <w:rPr>
          <w:color w:val="231F20"/>
          <w:sz w:val="19"/>
        </w:rPr>
        <w:t>се работы.</w:t>
      </w:r>
    </w:p>
    <w:p>
      <w:pPr>
        <w:pStyle w:val="ListParagraph"/>
        <w:numPr>
          <w:ilvl w:val="0"/>
          <w:numId w:val="43"/>
        </w:numPr>
        <w:tabs>
          <w:tab w:pos="1518" w:val="left" w:leader="none"/>
        </w:tabs>
        <w:spacing w:line="223" w:lineRule="auto" w:before="61" w:after="0"/>
        <w:ind w:left="1517" w:right="911" w:hanging="341"/>
        <w:jc w:val="both"/>
        <w:rPr>
          <w:sz w:val="19"/>
        </w:rPr>
      </w:pPr>
      <w:r>
        <w:rPr>
          <w:color w:val="231F20"/>
          <w:w w:val="95"/>
          <w:sz w:val="19"/>
        </w:rPr>
        <w:t>Подготовьте сообщение о национальном флаге Великобритании. Из каких частей он состоит, что символизирует каждая из них? Почему флаг был создан именно в </w:t>
      </w:r>
      <w:r>
        <w:rPr>
          <w:color w:val="231F20"/>
          <w:w w:val="95"/>
          <w:sz w:val="19"/>
        </w:rPr>
        <w:t>таком</w:t>
      </w:r>
      <w:r>
        <w:rPr>
          <w:color w:val="231F20"/>
          <w:w w:val="95"/>
          <w:sz w:val="19"/>
        </w:rPr>
        <w:t> </w:t>
      </w:r>
      <w:r>
        <w:rPr>
          <w:color w:val="231F20"/>
          <w:sz w:val="19"/>
        </w:rPr>
        <w:t>виде и какую он имел функцию?</w:t>
      </w:r>
    </w:p>
    <w:p>
      <w:pPr>
        <w:pStyle w:val="ListParagraph"/>
        <w:numPr>
          <w:ilvl w:val="0"/>
          <w:numId w:val="43"/>
        </w:numPr>
        <w:tabs>
          <w:tab w:pos="1518" w:val="left" w:leader="none"/>
        </w:tabs>
        <w:spacing w:line="225" w:lineRule="auto" w:before="59" w:after="0"/>
        <w:ind w:left="1517" w:right="911" w:hanging="341"/>
        <w:jc w:val="both"/>
        <w:rPr>
          <w:sz w:val="19"/>
        </w:rPr>
      </w:pPr>
      <w:r>
        <w:rPr>
          <w:color w:val="231F20"/>
          <w:sz w:val="19"/>
        </w:rPr>
        <w:t>Используя</w:t>
      </w:r>
      <w:r>
        <w:rPr>
          <w:color w:val="231F20"/>
          <w:spacing w:val="-6"/>
          <w:sz w:val="19"/>
        </w:rPr>
        <w:t> </w:t>
      </w:r>
      <w:r>
        <w:rPr>
          <w:color w:val="231F20"/>
          <w:sz w:val="19"/>
        </w:rPr>
        <w:t>текст</w:t>
      </w:r>
      <w:r>
        <w:rPr>
          <w:color w:val="231F20"/>
          <w:spacing w:val="-6"/>
          <w:sz w:val="19"/>
        </w:rPr>
        <w:t> </w:t>
      </w:r>
      <w:r>
        <w:rPr>
          <w:color w:val="231F20"/>
          <w:sz w:val="19"/>
        </w:rPr>
        <w:t>параграфа</w:t>
      </w:r>
      <w:r>
        <w:rPr>
          <w:color w:val="231F20"/>
          <w:spacing w:val="-6"/>
          <w:sz w:val="19"/>
        </w:rPr>
        <w:t> </w:t>
      </w:r>
      <w:r>
        <w:rPr>
          <w:color w:val="231F20"/>
          <w:sz w:val="19"/>
        </w:rPr>
        <w:t>и</w:t>
      </w:r>
      <w:r>
        <w:rPr>
          <w:color w:val="231F20"/>
          <w:spacing w:val="-6"/>
          <w:sz w:val="19"/>
        </w:rPr>
        <w:t> </w:t>
      </w:r>
      <w:r>
        <w:rPr>
          <w:color w:val="231F20"/>
          <w:sz w:val="19"/>
        </w:rPr>
        <w:t>дополнительные</w:t>
      </w:r>
      <w:r>
        <w:rPr>
          <w:color w:val="231F20"/>
          <w:spacing w:val="-6"/>
          <w:sz w:val="19"/>
        </w:rPr>
        <w:t> </w:t>
      </w:r>
      <w:r>
        <w:rPr>
          <w:color w:val="231F20"/>
          <w:sz w:val="19"/>
        </w:rPr>
        <w:t>источники</w:t>
      </w:r>
      <w:r>
        <w:rPr>
          <w:color w:val="231F20"/>
          <w:spacing w:val="-6"/>
          <w:sz w:val="19"/>
        </w:rPr>
        <w:t> </w:t>
      </w:r>
      <w:r>
        <w:rPr>
          <w:color w:val="231F20"/>
          <w:sz w:val="19"/>
        </w:rPr>
        <w:t>информации,</w:t>
      </w:r>
      <w:r>
        <w:rPr>
          <w:color w:val="231F20"/>
          <w:spacing w:val="-6"/>
          <w:sz w:val="19"/>
        </w:rPr>
        <w:t> </w:t>
      </w:r>
      <w:r>
        <w:rPr>
          <w:color w:val="231F20"/>
          <w:sz w:val="19"/>
        </w:rPr>
        <w:t>составьте в</w:t>
      </w:r>
      <w:r>
        <w:rPr>
          <w:color w:val="231F20"/>
          <w:spacing w:val="-14"/>
          <w:sz w:val="19"/>
        </w:rPr>
        <w:t> </w:t>
      </w:r>
      <w:r>
        <w:rPr>
          <w:color w:val="231F20"/>
          <w:sz w:val="19"/>
        </w:rPr>
        <w:t>тетради</w:t>
      </w:r>
      <w:r>
        <w:rPr>
          <w:color w:val="231F20"/>
          <w:spacing w:val="-14"/>
          <w:sz w:val="19"/>
        </w:rPr>
        <w:t> </w:t>
      </w:r>
      <w:r>
        <w:rPr>
          <w:color w:val="231F20"/>
          <w:sz w:val="19"/>
        </w:rPr>
        <w:t>схему</w:t>
      </w:r>
      <w:r>
        <w:rPr>
          <w:color w:val="231F20"/>
          <w:spacing w:val="-14"/>
          <w:sz w:val="19"/>
        </w:rPr>
        <w:t> </w:t>
      </w:r>
      <w:r>
        <w:rPr>
          <w:color w:val="231F20"/>
          <w:sz w:val="19"/>
        </w:rPr>
        <w:t>«Партии</w:t>
      </w:r>
      <w:r>
        <w:rPr>
          <w:color w:val="231F20"/>
          <w:spacing w:val="-14"/>
          <w:sz w:val="19"/>
        </w:rPr>
        <w:t> </w:t>
      </w:r>
      <w:r>
        <w:rPr>
          <w:color w:val="231F20"/>
          <w:sz w:val="19"/>
        </w:rPr>
        <w:t>вигов</w:t>
      </w:r>
      <w:r>
        <w:rPr>
          <w:color w:val="231F20"/>
          <w:spacing w:val="-14"/>
          <w:sz w:val="19"/>
        </w:rPr>
        <w:t> </w:t>
      </w:r>
      <w:r>
        <w:rPr>
          <w:color w:val="231F20"/>
          <w:sz w:val="19"/>
        </w:rPr>
        <w:t>и</w:t>
      </w:r>
      <w:r>
        <w:rPr>
          <w:color w:val="231F20"/>
          <w:spacing w:val="-14"/>
          <w:sz w:val="19"/>
        </w:rPr>
        <w:t> </w:t>
      </w:r>
      <w:r>
        <w:rPr>
          <w:color w:val="231F20"/>
          <w:sz w:val="19"/>
        </w:rPr>
        <w:t>тори</w:t>
      </w:r>
      <w:r>
        <w:rPr>
          <w:color w:val="231F20"/>
          <w:spacing w:val="-14"/>
          <w:sz w:val="19"/>
        </w:rPr>
        <w:t> </w:t>
      </w:r>
      <w:r>
        <w:rPr>
          <w:color w:val="231F20"/>
          <w:sz w:val="19"/>
        </w:rPr>
        <w:t>в</w:t>
      </w:r>
      <w:r>
        <w:rPr>
          <w:color w:val="231F20"/>
          <w:spacing w:val="-14"/>
          <w:sz w:val="19"/>
        </w:rPr>
        <w:t> </w:t>
      </w:r>
      <w:r>
        <w:rPr>
          <w:color w:val="231F20"/>
          <w:sz w:val="19"/>
        </w:rPr>
        <w:t>первой</w:t>
      </w:r>
      <w:r>
        <w:rPr>
          <w:color w:val="231F20"/>
          <w:spacing w:val="-14"/>
          <w:sz w:val="19"/>
        </w:rPr>
        <w:t> </w:t>
      </w:r>
      <w:r>
        <w:rPr>
          <w:color w:val="231F20"/>
          <w:sz w:val="19"/>
        </w:rPr>
        <w:t>половине</w:t>
      </w:r>
      <w:r>
        <w:rPr>
          <w:color w:val="231F20"/>
          <w:spacing w:val="-14"/>
          <w:sz w:val="19"/>
        </w:rPr>
        <w:t> </w:t>
      </w:r>
      <w:r>
        <w:rPr>
          <w:color w:val="231F20"/>
          <w:sz w:val="19"/>
        </w:rPr>
        <w:t>XIX</w:t>
      </w:r>
      <w:r>
        <w:rPr>
          <w:color w:val="231F20"/>
          <w:spacing w:val="-14"/>
          <w:sz w:val="19"/>
        </w:rPr>
        <w:t> </w:t>
      </w:r>
      <w:r>
        <w:rPr>
          <w:color w:val="231F20"/>
          <w:sz w:val="19"/>
        </w:rPr>
        <w:t>в.».</w:t>
      </w:r>
      <w:r>
        <w:rPr>
          <w:color w:val="231F20"/>
          <w:spacing w:val="-14"/>
          <w:sz w:val="19"/>
        </w:rPr>
        <w:t> </w:t>
      </w:r>
      <w:r>
        <w:rPr>
          <w:color w:val="231F20"/>
          <w:sz w:val="19"/>
        </w:rPr>
        <w:t>На</w:t>
      </w:r>
      <w:r>
        <w:rPr>
          <w:color w:val="231F20"/>
          <w:spacing w:val="-14"/>
          <w:sz w:val="19"/>
        </w:rPr>
        <w:t> </w:t>
      </w:r>
      <w:r>
        <w:rPr>
          <w:color w:val="231F20"/>
          <w:sz w:val="19"/>
        </w:rPr>
        <w:t>схеме</w:t>
      </w:r>
      <w:r>
        <w:rPr>
          <w:color w:val="231F20"/>
          <w:spacing w:val="-14"/>
          <w:sz w:val="19"/>
        </w:rPr>
        <w:t> </w:t>
      </w:r>
      <w:r>
        <w:rPr>
          <w:color w:val="231F20"/>
          <w:sz w:val="19"/>
        </w:rPr>
        <w:t>должно</w:t>
      </w:r>
      <w:r>
        <w:rPr>
          <w:color w:val="231F20"/>
          <w:sz w:val="19"/>
        </w:rPr>
        <w:t> </w:t>
      </w:r>
      <w:r>
        <w:rPr>
          <w:color w:val="231F20"/>
          <w:w w:val="95"/>
          <w:sz w:val="19"/>
        </w:rPr>
        <w:t>быть отражено их отношение к избирательной реформе, религиозной проблеме </w:t>
      </w:r>
      <w:r>
        <w:rPr>
          <w:color w:val="231F20"/>
          <w:w w:val="95"/>
          <w:sz w:val="19"/>
        </w:rPr>
        <w:t>(ка-</w:t>
      </w:r>
      <w:r>
        <w:rPr>
          <w:color w:val="231F20"/>
          <w:w w:val="95"/>
          <w:sz w:val="19"/>
        </w:rPr>
        <w:t> толики, протестанты, иудеи), свободе торговли, ирландскому и рабочему вопросам. На основании полученных результатов подумайте о том, интересы каких кругов вы- </w:t>
      </w:r>
      <w:r>
        <w:rPr>
          <w:color w:val="231F20"/>
          <w:sz w:val="19"/>
        </w:rPr>
        <w:t>ражала каждая из партий.</w:t>
      </w:r>
    </w:p>
    <w:p>
      <w:pPr>
        <w:pStyle w:val="Heading7"/>
        <w:tabs>
          <w:tab w:pos="8547" w:val="left" w:leader="none"/>
        </w:tabs>
        <w:spacing w:before="135"/>
      </w:pPr>
      <w:r>
        <w:rPr/>
        <w:pict>
          <v:group style="position:absolute;margin-left:199.777496pt;margin-top:10.715259pt;width:239pt;height:7.85pt;mso-position-horizontal-relative:page;mso-position-vertical-relative:paragraph;z-index:-27961344" id="docshapegroup2032" coordorigin="3996,214" coordsize="4780,157">
            <v:line style="position:absolute" from="4046,292" to="8680,292" stroked="true" strokeweight="1pt" strokecolor="#db413f">
              <v:stroke dashstyle="dot"/>
            </v:line>
            <v:shape style="position:absolute;left:3995;top:282;width:4715;height:20" id="docshape2033" coordorigin="3996,282" coordsize="4715,20" path="m4016,292l4013,285,4006,282,3998,285,3996,292,3998,299,4006,302,4013,299,4016,292xm8710,292l8707,285,8700,282,8693,285,8690,292,8693,299,8700,302,8707,299,8710,292xe" filled="true" fillcolor="#db413f" stroked="false">
              <v:path arrowok="t"/>
              <v:fill type="solid"/>
            </v:shape>
            <v:shape style="position:absolute;left:8690;top:214;width:84;height:157" id="docshape2034" coordorigin="8691,214" coordsize="84,157" path="m8691,214l8691,371,8775,292,8691,214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55" name="image380.png"/>
            <wp:cNvGraphicFramePr>
              <a:graphicFrameLocks noChangeAspect="1"/>
            </wp:cNvGraphicFramePr>
            <a:graphic>
              <a:graphicData uri="http://schemas.openxmlformats.org/drawingml/2006/picture">
                <pic:pic>
                  <pic:nvPicPr>
                    <pic:cNvPr id="56" name="image380.png"/>
                    <pic:cNvPicPr/>
                  </pic:nvPicPr>
                  <pic:blipFill>
                    <a:blip r:embed="rId482" cstate="print"/>
                    <a:stretch>
                      <a:fillRect/>
                    </a:stretch>
                  </pic:blipFill>
                  <pic:spPr>
                    <a:xfrm>
                      <a:off x="0" y="0"/>
                      <a:ext cx="143995" cy="179997"/>
                    </a:xfrm>
                    <a:prstGeom prst="rect">
                      <a:avLst/>
                    </a:prstGeom>
                  </pic:spPr>
                </pic:pic>
              </a:graphicData>
            </a:graphic>
          </wp:inline>
        </w:drawing>
      </w:r>
      <w:r>
        <w:rPr>
          <w:color w:val="4495D1"/>
          <w:position w:val="-4"/>
        </w:rPr>
      </w:r>
    </w:p>
    <w:p>
      <w:pPr>
        <w:spacing w:line="228" w:lineRule="auto" w:before="46"/>
        <w:ind w:left="1517" w:right="911" w:firstLine="0"/>
        <w:jc w:val="left"/>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начало </w:t>
      </w:r>
      <w:r>
        <w:rPr>
          <w:rFonts w:ascii="Trebuchet MS" w:hAnsi="Trebuchet MS"/>
          <w:color w:val="231F20"/>
          <w:w w:val="95"/>
          <w:sz w:val="19"/>
        </w:rPr>
        <w:t>движение чартистов;</w:t>
      </w:r>
      <w:r>
        <w:rPr>
          <w:rFonts w:ascii="Trebuchet MS" w:hAnsi="Trebuchet MS"/>
          <w:color w:val="231F20"/>
          <w:spacing w:val="12"/>
          <w:sz w:val="19"/>
        </w:rPr>
        <w:t> </w:t>
      </w:r>
      <w:r>
        <w:rPr>
          <w:rFonts w:ascii="Trebuchet MS" w:hAnsi="Trebuchet MS"/>
          <w:color w:val="231F20"/>
          <w:w w:val="95"/>
          <w:sz w:val="19"/>
        </w:rPr>
        <w:t>2)</w:t>
      </w:r>
      <w:r>
        <w:rPr>
          <w:rFonts w:ascii="Trebuchet MS" w:hAnsi="Trebuchet MS"/>
          <w:color w:val="231F20"/>
          <w:spacing w:val="13"/>
          <w:sz w:val="19"/>
        </w:rPr>
        <w:t> </w:t>
      </w:r>
      <w:r>
        <w:rPr>
          <w:rFonts w:ascii="Trebuchet MS" w:hAnsi="Trebuchet MS"/>
          <w:color w:val="231F20"/>
          <w:w w:val="95"/>
          <w:sz w:val="19"/>
        </w:rPr>
        <w:t>отмена</w:t>
      </w:r>
      <w:r>
        <w:rPr>
          <w:rFonts w:ascii="Trebuchet MS" w:hAnsi="Trebuchet MS"/>
          <w:color w:val="231F20"/>
          <w:spacing w:val="12"/>
          <w:sz w:val="19"/>
        </w:rPr>
        <w:t> </w:t>
      </w:r>
      <w:r>
        <w:rPr>
          <w:rFonts w:ascii="Trebuchet MS" w:hAnsi="Trebuchet MS"/>
          <w:color w:val="231F20"/>
          <w:w w:val="95"/>
          <w:sz w:val="19"/>
        </w:rPr>
        <w:t>«гнилых</w:t>
      </w:r>
      <w:r>
        <w:rPr>
          <w:rFonts w:ascii="Trebuchet MS" w:hAnsi="Trebuchet MS"/>
          <w:color w:val="231F20"/>
          <w:spacing w:val="13"/>
          <w:sz w:val="19"/>
        </w:rPr>
        <w:t> </w:t>
      </w:r>
      <w:r>
        <w:rPr>
          <w:rFonts w:ascii="Trebuchet MS" w:hAnsi="Trebuchet MS"/>
          <w:color w:val="231F20"/>
          <w:w w:val="95"/>
          <w:sz w:val="19"/>
        </w:rPr>
        <w:t>местечек»;</w:t>
      </w:r>
      <w:r>
        <w:rPr>
          <w:rFonts w:ascii="Trebuchet MS" w:hAnsi="Trebuchet MS"/>
          <w:color w:val="231F20"/>
          <w:spacing w:val="13"/>
          <w:sz w:val="19"/>
        </w:rPr>
        <w:t> </w:t>
      </w:r>
      <w:r>
        <w:rPr>
          <w:rFonts w:ascii="Trebuchet MS" w:hAnsi="Trebuchet MS"/>
          <w:color w:val="231F20"/>
          <w:w w:val="95"/>
          <w:sz w:val="19"/>
        </w:rPr>
        <w:t>3)</w:t>
      </w:r>
      <w:r>
        <w:rPr>
          <w:rFonts w:ascii="Trebuchet MS" w:hAnsi="Trebuchet MS"/>
          <w:color w:val="231F20"/>
          <w:spacing w:val="12"/>
          <w:sz w:val="19"/>
        </w:rPr>
        <w:t> </w:t>
      </w:r>
      <w:r>
        <w:rPr>
          <w:rFonts w:ascii="Trebuchet MS" w:hAnsi="Trebuchet MS"/>
          <w:color w:val="231F20"/>
          <w:w w:val="95"/>
          <w:sz w:val="19"/>
        </w:rPr>
        <w:t>первая</w:t>
      </w:r>
      <w:r>
        <w:rPr>
          <w:rFonts w:ascii="Trebuchet MS" w:hAnsi="Trebuchet MS"/>
          <w:color w:val="231F20"/>
          <w:spacing w:val="13"/>
          <w:sz w:val="19"/>
        </w:rPr>
        <w:t> </w:t>
      </w:r>
      <w:r>
        <w:rPr>
          <w:rFonts w:ascii="Trebuchet MS" w:hAnsi="Trebuchet MS"/>
          <w:color w:val="231F20"/>
          <w:w w:val="95"/>
          <w:sz w:val="19"/>
        </w:rPr>
        <w:t>Всемирная</w:t>
      </w:r>
      <w:r>
        <w:rPr>
          <w:rFonts w:ascii="Trebuchet MS" w:hAnsi="Trebuchet MS"/>
          <w:color w:val="231F20"/>
          <w:spacing w:val="13"/>
          <w:sz w:val="19"/>
        </w:rPr>
        <w:t> </w:t>
      </w:r>
      <w:r>
        <w:rPr>
          <w:rFonts w:ascii="Trebuchet MS" w:hAnsi="Trebuchet MS"/>
          <w:color w:val="231F20"/>
          <w:w w:val="95"/>
          <w:sz w:val="19"/>
        </w:rPr>
        <w:t>выставка;</w:t>
      </w:r>
      <w:r>
        <w:rPr>
          <w:rFonts w:ascii="Trebuchet MS" w:hAnsi="Trebuchet MS"/>
          <w:color w:val="231F20"/>
          <w:spacing w:val="12"/>
          <w:sz w:val="19"/>
        </w:rPr>
        <w:t> </w:t>
      </w:r>
      <w:r>
        <w:rPr>
          <w:rFonts w:ascii="Trebuchet MS" w:hAnsi="Trebuchet MS"/>
          <w:color w:val="231F20"/>
          <w:w w:val="95"/>
          <w:sz w:val="19"/>
        </w:rPr>
        <w:t>4)</w:t>
      </w:r>
      <w:r>
        <w:rPr>
          <w:rFonts w:ascii="Trebuchet MS" w:hAnsi="Trebuchet MS"/>
          <w:color w:val="231F20"/>
          <w:spacing w:val="13"/>
          <w:sz w:val="19"/>
        </w:rPr>
        <w:t> </w:t>
      </w:r>
      <w:r>
        <w:rPr>
          <w:rFonts w:ascii="Trebuchet MS" w:hAnsi="Trebuchet MS"/>
          <w:color w:val="231F20"/>
          <w:spacing w:val="-2"/>
          <w:w w:val="95"/>
          <w:sz w:val="19"/>
        </w:rPr>
        <w:t>отмена</w:t>
      </w:r>
    </w:p>
    <w:p>
      <w:pPr>
        <w:spacing w:line="212" w:lineRule="exact" w:before="0"/>
        <w:ind w:left="1517" w:right="0" w:firstLine="0"/>
        <w:jc w:val="left"/>
        <w:rPr>
          <w:rFonts w:ascii="Trebuchet MS" w:hAnsi="Trebuchet MS"/>
          <w:sz w:val="19"/>
        </w:rPr>
      </w:pPr>
      <w:r>
        <w:rPr>
          <w:rFonts w:ascii="Trebuchet MS" w:hAnsi="Trebuchet MS"/>
          <w:color w:val="231F20"/>
          <w:sz w:val="19"/>
        </w:rPr>
        <w:t>«хлебных</w:t>
      </w:r>
      <w:r>
        <w:rPr>
          <w:rFonts w:ascii="Trebuchet MS" w:hAnsi="Trebuchet MS"/>
          <w:color w:val="231F20"/>
          <w:spacing w:val="-7"/>
          <w:sz w:val="19"/>
        </w:rPr>
        <w:t> </w:t>
      </w:r>
      <w:r>
        <w:rPr>
          <w:rFonts w:ascii="Trebuchet MS" w:hAnsi="Trebuchet MS"/>
          <w:color w:val="231F20"/>
          <w:spacing w:val="-2"/>
          <w:sz w:val="19"/>
        </w:rPr>
        <w:t>законов».</w:t>
      </w:r>
    </w:p>
    <w:p>
      <w:pPr>
        <w:spacing w:after="0" w:line="212" w:lineRule="exact"/>
        <w:jc w:val="left"/>
        <w:rPr>
          <w:rFonts w:ascii="Trebuchet MS" w:hAnsi="Trebuchet MS"/>
          <w:sz w:val="19"/>
        </w:rPr>
        <w:sectPr>
          <w:footerReference w:type="default" r:id="rId478"/>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59296" id="docshapegroup2038" coordorigin="0,0" coordsize="10308,1441">
            <v:shape style="position:absolute;left:420;top:419;width:9468;height:1021" type="#_x0000_t75" id="docshape2039" stroked="false">
              <v:imagedata r:id="rId6" o:title=""/>
            </v:shape>
            <v:shape style="position:absolute;left:420;top:283;width:9605;height:420" id="docshape2040" coordorigin="420,283" coordsize="9605,420" path="m9724,703l10024,703m420,583l420,283m9604,583l9604,283e" filled="false" stroked="true" strokeweight="1.25pt" strokecolor="#ffffff">
              <v:path arrowok="t"/>
              <v:stroke dashstyle="solid"/>
            </v:shape>
            <v:shape style="position:absolute;left:420;top:283;width:9605;height:420" id="docshape204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042" coordorigin="0,0" coordsize="10308,420" path="m360,420l0,420m9948,420l10308,420m420,360l420,0m9888,360l9888,0e" filled="false" stroked="true" strokeweight=".25pt" strokecolor="#000000">
              <v:path arrowok="t"/>
              <v:stroke dashstyle="solid"/>
            </v:shape>
            <v:shape style="position:absolute;left:1157;top:1144;width:5576;height:230" type="#_x0000_t202" id="docshape204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7"/>
                        <w:w w:val="80"/>
                        <w:sz w:val="19"/>
                      </w:rPr>
                      <w:t> </w:t>
                    </w:r>
                    <w:r>
                      <w:rPr>
                        <w:rFonts w:ascii="Tahoma" w:hAnsi="Tahoma"/>
                        <w:color w:val="FFFFFF"/>
                        <w:w w:val="80"/>
                        <w:sz w:val="19"/>
                      </w:rPr>
                      <w:t>8.</w:t>
                    </w:r>
                    <w:r>
                      <w:rPr>
                        <w:rFonts w:ascii="Tahoma" w:hAnsi="Tahoma"/>
                        <w:color w:val="FFFFFF"/>
                        <w:spacing w:val="27"/>
                        <w:sz w:val="19"/>
                      </w:rPr>
                      <w:t> </w:t>
                    </w:r>
                    <w:r>
                      <w:rPr>
                        <w:rFonts w:ascii="Tahoma" w:hAnsi="Tahoma"/>
                        <w:color w:val="FFFFFF"/>
                        <w:w w:val="80"/>
                        <w:sz w:val="19"/>
                      </w:rPr>
                      <w:t>Великобритания:</w:t>
                    </w:r>
                    <w:r>
                      <w:rPr>
                        <w:rFonts w:ascii="Tahoma" w:hAnsi="Tahoma"/>
                        <w:color w:val="FFFFFF"/>
                        <w:spacing w:val="27"/>
                        <w:sz w:val="19"/>
                      </w:rPr>
                      <w:t> </w:t>
                    </w:r>
                    <w:r>
                      <w:rPr>
                        <w:rFonts w:ascii="Tahoma" w:hAnsi="Tahoma"/>
                        <w:color w:val="FFFFFF"/>
                        <w:w w:val="80"/>
                        <w:sz w:val="19"/>
                      </w:rPr>
                      <w:t>экономическое</w:t>
                    </w:r>
                    <w:r>
                      <w:rPr>
                        <w:rFonts w:ascii="Tahoma" w:hAnsi="Tahoma"/>
                        <w:color w:val="FFFFFF"/>
                        <w:spacing w:val="26"/>
                        <w:sz w:val="19"/>
                      </w:rPr>
                      <w:t> </w:t>
                    </w:r>
                    <w:r>
                      <w:rPr>
                        <w:rFonts w:ascii="Tahoma" w:hAnsi="Tahoma"/>
                        <w:color w:val="FFFFFF"/>
                        <w:w w:val="80"/>
                        <w:sz w:val="19"/>
                      </w:rPr>
                      <w:t>лидерство</w:t>
                    </w:r>
                    <w:r>
                      <w:rPr>
                        <w:rFonts w:ascii="Tahoma" w:hAnsi="Tahoma"/>
                        <w:color w:val="FFFFFF"/>
                        <w:spacing w:val="27"/>
                        <w:sz w:val="19"/>
                      </w:rPr>
                      <w:t> </w:t>
                    </w:r>
                    <w:r>
                      <w:rPr>
                        <w:rFonts w:ascii="Tahoma" w:hAnsi="Tahoma"/>
                        <w:color w:val="FFFFFF"/>
                        <w:w w:val="80"/>
                        <w:sz w:val="19"/>
                      </w:rPr>
                      <w:t>и</w:t>
                    </w:r>
                    <w:r>
                      <w:rPr>
                        <w:rFonts w:ascii="Tahoma" w:hAnsi="Tahoma"/>
                        <w:color w:val="FFFFFF"/>
                        <w:spacing w:val="28"/>
                        <w:sz w:val="19"/>
                      </w:rPr>
                      <w:t> </w:t>
                    </w:r>
                    <w:r>
                      <w:rPr>
                        <w:rFonts w:ascii="Tahoma" w:hAnsi="Tahoma"/>
                        <w:color w:val="FFFFFF"/>
                        <w:w w:val="80"/>
                        <w:sz w:val="19"/>
                      </w:rPr>
                      <w:t>политические</w:t>
                    </w:r>
                    <w:r>
                      <w:rPr>
                        <w:rFonts w:ascii="Tahoma" w:hAnsi="Tahoma"/>
                        <w:color w:val="FFFFFF"/>
                        <w:spacing w:val="27"/>
                        <w:sz w:val="19"/>
                      </w:rPr>
                      <w:t> </w:t>
                    </w:r>
                    <w:r>
                      <w:rPr>
                        <w:rFonts w:ascii="Tahoma" w:hAnsi="Tahoma"/>
                        <w:color w:val="FFFFFF"/>
                        <w:spacing w:val="-2"/>
                        <w:w w:val="80"/>
                        <w:sz w:val="19"/>
                      </w:rPr>
                      <w:t>реформы</w:t>
                    </w:r>
                  </w:p>
                </w:txbxContent>
              </v:textbox>
              <w10:wrap type="none"/>
            </v:shape>
            <v:shape style="position:absolute;left:8715;top:1114;width:356;height:272" type="#_x0000_t202" id="docshape2044" filled="false" stroked="false">
              <v:textbox inset="0,0,0,0">
                <w:txbxContent>
                  <w:p>
                    <w:pPr>
                      <w:spacing w:line="268" w:lineRule="exact" w:before="3"/>
                      <w:ind w:left="0" w:right="0" w:firstLine="0"/>
                      <w:jc w:val="left"/>
                      <w:rPr>
                        <w:rFonts w:ascii="Calibri"/>
                        <w:b/>
                        <w:sz w:val="22"/>
                      </w:rPr>
                    </w:pPr>
                    <w:r>
                      <w:rPr>
                        <w:rFonts w:ascii="Calibri"/>
                        <w:b/>
                        <w:color w:val="FFFFFF"/>
                        <w:spacing w:val="-20"/>
                        <w:w w:val="120"/>
                        <w:sz w:val="22"/>
                      </w:rPr>
                      <w:t>101</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045"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17"/>
        </w:rPr>
      </w:pPr>
    </w:p>
    <w:p>
      <w:pPr>
        <w:pStyle w:val="Heading7"/>
        <w:ind w:left="893"/>
      </w:pPr>
      <w:r>
        <w:rPr/>
        <w:pict>
          <v:group style="position:absolute;margin-left:180.656494pt;margin-top:5.217330pt;width:259.9pt;height:14.2pt;mso-position-horizontal-relative:page;mso-position-vertical-relative:paragraph;z-index:15933952" id="docshapegroup2046" coordorigin="3613,104" coordsize="5198,284">
            <v:shape style="position:absolute;left:8527;top:104;width:284;height:284" type="#_x0000_t75" id="docshape2047" stroked="false">
              <v:imagedata r:id="rId21" o:title=""/>
            </v:shape>
            <v:line style="position:absolute" from="3663,250" to="8376,250" stroked="true" strokeweight="1pt" strokecolor="#db413f">
              <v:stroke dashstyle="dot"/>
            </v:line>
            <v:shape style="position:absolute;left:3613;top:239;width:4793;height:20" id="docshape2048" coordorigin="3613,240" coordsize="4793,20" path="m3633,250l3630,242,3623,240,3616,242,3613,250,3616,257,3623,260,3630,257,3633,250xm8406,250l8403,242,8396,240,8389,242,8386,250,8389,257,8396,260,8403,257,8406,250xe" filled="true" fillcolor="#db413f" stroked="false">
              <v:path arrowok="t"/>
              <v:fill type="solid"/>
            </v:shape>
            <v:shape style="position:absolute;left:8386;top:171;width:84;height:157" id="docshape2049" coordorigin="8386,171" coordsize="84,157" path="m8386,171l8386,328,8470,250,8386,17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before="38"/>
        <w:ind w:left="1233" w:right="0" w:firstLine="0"/>
        <w:jc w:val="both"/>
        <w:rPr>
          <w:rFonts w:ascii="Trebuchet MS" w:hAnsi="Trebuchet MS"/>
          <w:sz w:val="19"/>
        </w:rPr>
      </w:pPr>
      <w:r>
        <w:rPr>
          <w:rFonts w:ascii="Trebuchet MS" w:hAnsi="Trebuchet MS"/>
          <w:color w:val="231F20"/>
          <w:w w:val="95"/>
          <w:sz w:val="19"/>
        </w:rPr>
        <w:t>Прочитайте</w:t>
      </w:r>
      <w:r>
        <w:rPr>
          <w:rFonts w:ascii="Trebuchet MS" w:hAnsi="Trebuchet MS"/>
          <w:color w:val="231F20"/>
          <w:sz w:val="19"/>
        </w:rPr>
        <w:t> </w:t>
      </w:r>
      <w:r>
        <w:rPr>
          <w:rFonts w:ascii="Trebuchet MS" w:hAnsi="Trebuchet MS"/>
          <w:color w:val="231F20"/>
          <w:w w:val="95"/>
          <w:sz w:val="19"/>
        </w:rPr>
        <w:t>отрывки</w:t>
      </w:r>
      <w:r>
        <w:rPr>
          <w:rFonts w:ascii="Trebuchet MS" w:hAnsi="Trebuchet MS"/>
          <w:color w:val="231F20"/>
          <w:sz w:val="19"/>
        </w:rPr>
        <w:t> </w:t>
      </w:r>
      <w:r>
        <w:rPr>
          <w:rFonts w:ascii="Trebuchet MS" w:hAnsi="Trebuchet MS"/>
          <w:color w:val="231F20"/>
          <w:w w:val="95"/>
          <w:sz w:val="19"/>
        </w:rPr>
        <w:t>из</w:t>
      </w:r>
      <w:r>
        <w:rPr>
          <w:rFonts w:ascii="Trebuchet MS" w:hAnsi="Trebuchet MS"/>
          <w:color w:val="231F20"/>
          <w:sz w:val="19"/>
        </w:rPr>
        <w:t> </w:t>
      </w:r>
      <w:r>
        <w:rPr>
          <w:rFonts w:ascii="Trebuchet MS" w:hAnsi="Trebuchet MS"/>
          <w:color w:val="231F20"/>
          <w:w w:val="95"/>
          <w:sz w:val="19"/>
        </w:rPr>
        <w:t>документов</w:t>
      </w:r>
      <w:r>
        <w:rPr>
          <w:rFonts w:ascii="Trebuchet MS" w:hAnsi="Trebuchet MS"/>
          <w:color w:val="231F20"/>
          <w:sz w:val="19"/>
        </w:rPr>
        <w:t> </w:t>
      </w:r>
      <w:r>
        <w:rPr>
          <w:rFonts w:ascii="Trebuchet MS" w:hAnsi="Trebuchet MS"/>
          <w:color w:val="231F20"/>
          <w:w w:val="95"/>
          <w:sz w:val="19"/>
        </w:rPr>
        <w:t>и</w:t>
      </w:r>
      <w:r>
        <w:rPr>
          <w:rFonts w:ascii="Trebuchet MS" w:hAnsi="Trebuchet MS"/>
          <w:color w:val="231F20"/>
          <w:spacing w:val="1"/>
          <w:sz w:val="19"/>
        </w:rPr>
        <w:t> </w:t>
      </w:r>
      <w:r>
        <w:rPr>
          <w:rFonts w:ascii="Trebuchet MS" w:hAnsi="Trebuchet MS"/>
          <w:color w:val="231F20"/>
          <w:w w:val="95"/>
          <w:sz w:val="19"/>
        </w:rPr>
        <w:t>ответьте</w:t>
      </w:r>
      <w:r>
        <w:rPr>
          <w:rFonts w:ascii="Trebuchet MS" w:hAnsi="Trebuchet MS"/>
          <w:color w:val="231F20"/>
          <w:sz w:val="19"/>
        </w:rPr>
        <w:t> </w:t>
      </w:r>
      <w:r>
        <w:rPr>
          <w:rFonts w:ascii="Trebuchet MS" w:hAnsi="Trebuchet MS"/>
          <w:color w:val="231F20"/>
          <w:w w:val="95"/>
          <w:sz w:val="19"/>
        </w:rPr>
        <w:t>на</w:t>
      </w:r>
      <w:r>
        <w:rPr>
          <w:rFonts w:ascii="Trebuchet MS" w:hAnsi="Trebuchet MS"/>
          <w:color w:val="231F20"/>
          <w:sz w:val="19"/>
        </w:rPr>
        <w:t> </w:t>
      </w:r>
      <w:r>
        <w:rPr>
          <w:rFonts w:ascii="Trebuchet MS" w:hAnsi="Trebuchet MS"/>
          <w:color w:val="231F20"/>
          <w:spacing w:val="-2"/>
          <w:w w:val="95"/>
          <w:sz w:val="19"/>
        </w:rPr>
        <w:t>вопросы.</w:t>
      </w:r>
    </w:p>
    <w:p>
      <w:pPr>
        <w:spacing w:line="218" w:lineRule="auto" w:before="111"/>
        <w:ind w:left="893" w:right="1194" w:firstLine="340"/>
        <w:jc w:val="both"/>
        <w:rPr>
          <w:sz w:val="19"/>
        </w:rPr>
      </w:pPr>
      <w:r>
        <w:rPr>
          <w:color w:val="231F20"/>
          <w:sz w:val="19"/>
        </w:rPr>
        <w:t>...Английский рабочий класс с течением времени стал совсем другим народом, </w:t>
      </w:r>
      <w:r>
        <w:rPr>
          <w:color w:val="231F20"/>
          <w:w w:val="95"/>
          <w:sz w:val="19"/>
        </w:rPr>
        <w:t>чем английская буржуазия... Рабочие говорят на другом диалекте, имеют другие идеи и представления, другие нравы и нравственные принципы, другую религию и </w:t>
      </w:r>
      <w:r>
        <w:rPr>
          <w:color w:val="231F20"/>
          <w:w w:val="95"/>
          <w:sz w:val="19"/>
        </w:rPr>
        <w:t>поли- тику, чем буржуазия. Это два совершенно различных народа, которые так же отлича- </w:t>
      </w:r>
      <w:r>
        <w:rPr>
          <w:color w:val="231F20"/>
          <w:sz w:val="19"/>
        </w:rPr>
        <w:t>ются</w:t>
      </w:r>
      <w:r>
        <w:rPr>
          <w:color w:val="231F20"/>
          <w:spacing w:val="-5"/>
          <w:sz w:val="19"/>
        </w:rPr>
        <w:t> </w:t>
      </w:r>
      <w:r>
        <w:rPr>
          <w:color w:val="231F20"/>
          <w:sz w:val="19"/>
        </w:rPr>
        <w:t>друг</w:t>
      </w:r>
      <w:r>
        <w:rPr>
          <w:color w:val="231F20"/>
          <w:spacing w:val="-5"/>
          <w:sz w:val="19"/>
        </w:rPr>
        <w:t> </w:t>
      </w:r>
      <w:r>
        <w:rPr>
          <w:color w:val="231F20"/>
          <w:sz w:val="19"/>
        </w:rPr>
        <w:t>от</w:t>
      </w:r>
      <w:r>
        <w:rPr>
          <w:color w:val="231F20"/>
          <w:spacing w:val="-5"/>
          <w:sz w:val="19"/>
        </w:rPr>
        <w:t> </w:t>
      </w:r>
      <w:r>
        <w:rPr>
          <w:color w:val="231F20"/>
          <w:sz w:val="19"/>
        </w:rPr>
        <w:t>друга,</w:t>
      </w:r>
      <w:r>
        <w:rPr>
          <w:color w:val="231F20"/>
          <w:spacing w:val="-5"/>
          <w:sz w:val="19"/>
        </w:rPr>
        <w:t> </w:t>
      </w:r>
      <w:r>
        <w:rPr>
          <w:color w:val="231F20"/>
          <w:sz w:val="19"/>
        </w:rPr>
        <w:t>как</w:t>
      </w:r>
      <w:r>
        <w:rPr>
          <w:color w:val="231F20"/>
          <w:spacing w:val="-5"/>
          <w:sz w:val="19"/>
        </w:rPr>
        <w:t> </w:t>
      </w:r>
      <w:r>
        <w:rPr>
          <w:color w:val="231F20"/>
          <w:sz w:val="19"/>
        </w:rPr>
        <w:t>если</w:t>
      </w:r>
      <w:r>
        <w:rPr>
          <w:color w:val="231F20"/>
          <w:spacing w:val="-5"/>
          <w:sz w:val="19"/>
        </w:rPr>
        <w:t> </w:t>
      </w:r>
      <w:r>
        <w:rPr>
          <w:color w:val="231F20"/>
          <w:sz w:val="19"/>
        </w:rPr>
        <w:t>бы</w:t>
      </w:r>
      <w:r>
        <w:rPr>
          <w:color w:val="231F20"/>
          <w:spacing w:val="-5"/>
          <w:sz w:val="19"/>
        </w:rPr>
        <w:t> </w:t>
      </w:r>
      <w:r>
        <w:rPr>
          <w:color w:val="231F20"/>
          <w:sz w:val="19"/>
        </w:rPr>
        <w:t>они</w:t>
      </w:r>
      <w:r>
        <w:rPr>
          <w:color w:val="231F20"/>
          <w:spacing w:val="-5"/>
          <w:sz w:val="19"/>
        </w:rPr>
        <w:t> </w:t>
      </w:r>
      <w:r>
        <w:rPr>
          <w:color w:val="231F20"/>
          <w:sz w:val="19"/>
        </w:rPr>
        <w:t>принадлежали</w:t>
      </w:r>
      <w:r>
        <w:rPr>
          <w:color w:val="231F20"/>
          <w:spacing w:val="-5"/>
          <w:sz w:val="19"/>
        </w:rPr>
        <w:t> </w:t>
      </w:r>
      <w:r>
        <w:rPr>
          <w:color w:val="231F20"/>
          <w:sz w:val="19"/>
        </w:rPr>
        <w:t>к</w:t>
      </w:r>
      <w:r>
        <w:rPr>
          <w:color w:val="231F20"/>
          <w:spacing w:val="-5"/>
          <w:sz w:val="19"/>
        </w:rPr>
        <w:t> </w:t>
      </w:r>
      <w:r>
        <w:rPr>
          <w:color w:val="231F20"/>
          <w:sz w:val="19"/>
        </w:rPr>
        <w:t>различным</w:t>
      </w:r>
      <w:r>
        <w:rPr>
          <w:color w:val="231F20"/>
          <w:spacing w:val="-5"/>
          <w:sz w:val="19"/>
        </w:rPr>
        <w:t> </w:t>
      </w:r>
      <w:r>
        <w:rPr>
          <w:color w:val="231F20"/>
          <w:sz w:val="19"/>
        </w:rPr>
        <w:t>расам.</w:t>
      </w:r>
      <w:r>
        <w:rPr>
          <w:color w:val="231F20"/>
          <w:spacing w:val="-5"/>
          <w:sz w:val="19"/>
        </w:rPr>
        <w:t> </w:t>
      </w:r>
      <w:r>
        <w:rPr>
          <w:color w:val="231F20"/>
          <w:sz w:val="19"/>
        </w:rPr>
        <w:t>(</w:t>
      </w:r>
      <w:r>
        <w:rPr>
          <w:rFonts w:ascii="Book Antiqua" w:hAnsi="Book Antiqua"/>
          <w:i/>
          <w:color w:val="231F20"/>
          <w:sz w:val="19"/>
        </w:rPr>
        <w:t>Из работы</w:t>
      </w:r>
      <w:r>
        <w:rPr>
          <w:rFonts w:ascii="Book Antiqua" w:hAnsi="Book Antiqua"/>
          <w:i/>
          <w:color w:val="231F20"/>
          <w:sz w:val="19"/>
        </w:rPr>
        <w:t> Ф.</w:t>
      </w:r>
      <w:r>
        <w:rPr>
          <w:rFonts w:ascii="Book Antiqua" w:hAnsi="Book Antiqua"/>
          <w:i/>
          <w:color w:val="231F20"/>
          <w:spacing w:val="80"/>
          <w:sz w:val="19"/>
        </w:rPr>
        <w:t> </w:t>
      </w:r>
      <w:r>
        <w:rPr>
          <w:rFonts w:ascii="Book Antiqua" w:hAnsi="Book Antiqua"/>
          <w:i/>
          <w:color w:val="231F20"/>
          <w:sz w:val="19"/>
        </w:rPr>
        <w:t>Энгельса</w:t>
      </w:r>
      <w:r>
        <w:rPr>
          <w:rFonts w:ascii="Book Antiqua" w:hAnsi="Book Antiqua"/>
          <w:i/>
          <w:color w:val="231F20"/>
          <w:spacing w:val="80"/>
          <w:sz w:val="19"/>
        </w:rPr>
        <w:t> </w:t>
      </w:r>
      <w:r>
        <w:rPr>
          <w:rFonts w:ascii="Book Antiqua" w:hAnsi="Book Antiqua"/>
          <w:i/>
          <w:color w:val="231F20"/>
          <w:sz w:val="19"/>
        </w:rPr>
        <w:t>«Положение</w:t>
      </w:r>
      <w:r>
        <w:rPr>
          <w:rFonts w:ascii="Book Antiqua" w:hAnsi="Book Antiqua"/>
          <w:i/>
          <w:color w:val="231F20"/>
          <w:spacing w:val="80"/>
          <w:sz w:val="19"/>
        </w:rPr>
        <w:t> </w:t>
      </w:r>
      <w:r>
        <w:rPr>
          <w:rFonts w:ascii="Book Antiqua" w:hAnsi="Book Antiqua"/>
          <w:i/>
          <w:color w:val="231F20"/>
          <w:sz w:val="19"/>
        </w:rPr>
        <w:t>рабочего</w:t>
      </w:r>
      <w:r>
        <w:rPr>
          <w:rFonts w:ascii="Book Antiqua" w:hAnsi="Book Antiqua"/>
          <w:i/>
          <w:color w:val="231F20"/>
          <w:spacing w:val="80"/>
          <w:sz w:val="19"/>
        </w:rPr>
        <w:t> </w:t>
      </w:r>
      <w:r>
        <w:rPr>
          <w:rFonts w:ascii="Book Antiqua" w:hAnsi="Book Antiqua"/>
          <w:i/>
          <w:color w:val="231F20"/>
          <w:sz w:val="19"/>
        </w:rPr>
        <w:t>класса</w:t>
      </w:r>
      <w:r>
        <w:rPr>
          <w:rFonts w:ascii="Book Antiqua" w:hAnsi="Book Antiqua"/>
          <w:i/>
          <w:color w:val="231F20"/>
          <w:spacing w:val="80"/>
          <w:sz w:val="19"/>
        </w:rPr>
        <w:t> </w:t>
      </w:r>
      <w:r>
        <w:rPr>
          <w:rFonts w:ascii="Book Antiqua" w:hAnsi="Book Antiqua"/>
          <w:i/>
          <w:color w:val="231F20"/>
          <w:sz w:val="19"/>
        </w:rPr>
        <w:t>в</w:t>
      </w:r>
      <w:r>
        <w:rPr>
          <w:rFonts w:ascii="Book Antiqua" w:hAnsi="Book Antiqua"/>
          <w:i/>
          <w:color w:val="231F20"/>
          <w:spacing w:val="80"/>
          <w:sz w:val="19"/>
        </w:rPr>
        <w:t> </w:t>
      </w:r>
      <w:r>
        <w:rPr>
          <w:rFonts w:ascii="Book Antiqua" w:hAnsi="Book Antiqua"/>
          <w:i/>
          <w:color w:val="231F20"/>
          <w:sz w:val="19"/>
        </w:rPr>
        <w:t>Англии»</w:t>
      </w:r>
      <w:r>
        <w:rPr>
          <w:color w:val="231F20"/>
          <w:sz w:val="19"/>
        </w:rPr>
        <w:t>)</w:t>
      </w:r>
    </w:p>
    <w:p>
      <w:pPr>
        <w:spacing w:line="218" w:lineRule="auto" w:before="102"/>
        <w:ind w:left="893" w:right="1194" w:firstLine="340"/>
        <w:jc w:val="both"/>
        <w:rPr>
          <w:sz w:val="19"/>
        </w:rPr>
      </w:pPr>
      <w:r>
        <w:rPr>
          <w:color w:val="231F20"/>
          <w:w w:val="95"/>
          <w:sz w:val="19"/>
        </w:rPr>
        <w:t>Две нации, между которыми нет ни связи, ни симпатии; которые так же не </w:t>
      </w:r>
      <w:r>
        <w:rPr>
          <w:color w:val="231F20"/>
          <w:w w:val="95"/>
          <w:sz w:val="19"/>
        </w:rPr>
        <w:t>знают </w:t>
      </w:r>
      <w:r>
        <w:rPr>
          <w:color w:val="231F20"/>
          <w:sz w:val="19"/>
        </w:rPr>
        <w:t>привычек, мыслей и чувств друг друга, как… обитатели разных планет; которые по-разному</w:t>
      </w:r>
      <w:r>
        <w:rPr>
          <w:color w:val="231F20"/>
          <w:spacing w:val="-11"/>
          <w:sz w:val="19"/>
        </w:rPr>
        <w:t> </w:t>
      </w:r>
      <w:r>
        <w:rPr>
          <w:color w:val="231F20"/>
          <w:sz w:val="19"/>
        </w:rPr>
        <w:t>воспитывают</w:t>
      </w:r>
      <w:r>
        <w:rPr>
          <w:color w:val="231F20"/>
          <w:spacing w:val="-11"/>
          <w:sz w:val="19"/>
        </w:rPr>
        <w:t> </w:t>
      </w:r>
      <w:r>
        <w:rPr>
          <w:color w:val="231F20"/>
          <w:sz w:val="19"/>
        </w:rPr>
        <w:t>детей,</w:t>
      </w:r>
      <w:r>
        <w:rPr>
          <w:color w:val="231F20"/>
          <w:spacing w:val="-11"/>
          <w:sz w:val="19"/>
        </w:rPr>
        <w:t> </w:t>
      </w:r>
      <w:r>
        <w:rPr>
          <w:color w:val="231F20"/>
          <w:sz w:val="19"/>
        </w:rPr>
        <w:t>питаются</w:t>
      </w:r>
      <w:r>
        <w:rPr>
          <w:color w:val="231F20"/>
          <w:spacing w:val="-11"/>
          <w:sz w:val="19"/>
        </w:rPr>
        <w:t> </w:t>
      </w:r>
      <w:r>
        <w:rPr>
          <w:color w:val="231F20"/>
          <w:sz w:val="19"/>
        </w:rPr>
        <w:t>разной</w:t>
      </w:r>
      <w:r>
        <w:rPr>
          <w:color w:val="231F20"/>
          <w:spacing w:val="-11"/>
          <w:sz w:val="19"/>
        </w:rPr>
        <w:t> </w:t>
      </w:r>
      <w:r>
        <w:rPr>
          <w:color w:val="231F20"/>
          <w:sz w:val="19"/>
        </w:rPr>
        <w:t>пищей,</w:t>
      </w:r>
      <w:r>
        <w:rPr>
          <w:color w:val="231F20"/>
          <w:spacing w:val="-11"/>
          <w:sz w:val="19"/>
        </w:rPr>
        <w:t> </w:t>
      </w:r>
      <w:r>
        <w:rPr>
          <w:color w:val="231F20"/>
          <w:sz w:val="19"/>
        </w:rPr>
        <w:t>учат</w:t>
      </w:r>
      <w:r>
        <w:rPr>
          <w:color w:val="231F20"/>
          <w:spacing w:val="-11"/>
          <w:sz w:val="19"/>
        </w:rPr>
        <w:t> </w:t>
      </w:r>
      <w:r>
        <w:rPr>
          <w:color w:val="231F20"/>
          <w:sz w:val="19"/>
        </w:rPr>
        <w:t>разным</w:t>
      </w:r>
      <w:r>
        <w:rPr>
          <w:color w:val="231F20"/>
          <w:spacing w:val="-11"/>
          <w:sz w:val="19"/>
        </w:rPr>
        <w:t> </w:t>
      </w:r>
      <w:r>
        <w:rPr>
          <w:color w:val="231F20"/>
          <w:sz w:val="19"/>
        </w:rPr>
        <w:t>манерам;</w:t>
      </w:r>
      <w:r>
        <w:rPr>
          <w:color w:val="231F20"/>
          <w:spacing w:val="-11"/>
          <w:sz w:val="19"/>
        </w:rPr>
        <w:t> </w:t>
      </w:r>
      <w:r>
        <w:rPr>
          <w:color w:val="231F20"/>
          <w:sz w:val="19"/>
        </w:rPr>
        <w:t>ко- торые живут по разным законам... Богатые и бедные. (</w:t>
      </w:r>
      <w:r>
        <w:rPr>
          <w:rFonts w:ascii="Book Antiqua" w:hAnsi="Book Antiqua"/>
          <w:i/>
          <w:color w:val="231F20"/>
          <w:sz w:val="19"/>
        </w:rPr>
        <w:t>Из романа Б. Дизраэли «Си-</w:t>
      </w:r>
      <w:r>
        <w:rPr>
          <w:rFonts w:ascii="Book Antiqua" w:hAnsi="Book Antiqua"/>
          <w:i/>
          <w:color w:val="231F20"/>
          <w:sz w:val="19"/>
        </w:rPr>
        <w:t> билла,</w:t>
      </w:r>
      <w:r>
        <w:rPr>
          <w:rFonts w:ascii="Book Antiqua" w:hAnsi="Book Antiqua"/>
          <w:i/>
          <w:color w:val="231F20"/>
          <w:spacing w:val="40"/>
          <w:sz w:val="19"/>
        </w:rPr>
        <w:t> </w:t>
      </w:r>
      <w:r>
        <w:rPr>
          <w:rFonts w:ascii="Book Antiqua" w:hAnsi="Book Antiqua"/>
          <w:i/>
          <w:color w:val="231F20"/>
          <w:sz w:val="19"/>
        </w:rPr>
        <w:t>или</w:t>
      </w:r>
      <w:r>
        <w:rPr>
          <w:rFonts w:ascii="Book Antiqua" w:hAnsi="Book Antiqua"/>
          <w:i/>
          <w:color w:val="231F20"/>
          <w:spacing w:val="40"/>
          <w:sz w:val="19"/>
        </w:rPr>
        <w:t> </w:t>
      </w:r>
      <w:r>
        <w:rPr>
          <w:rFonts w:ascii="Book Antiqua" w:hAnsi="Book Antiqua"/>
          <w:i/>
          <w:color w:val="231F20"/>
          <w:sz w:val="19"/>
        </w:rPr>
        <w:t>Две</w:t>
      </w:r>
      <w:r>
        <w:rPr>
          <w:rFonts w:ascii="Book Antiqua" w:hAnsi="Book Antiqua"/>
          <w:i/>
          <w:color w:val="231F20"/>
          <w:spacing w:val="40"/>
          <w:sz w:val="19"/>
        </w:rPr>
        <w:t> </w:t>
      </w:r>
      <w:r>
        <w:rPr>
          <w:rFonts w:ascii="Book Antiqua" w:hAnsi="Book Antiqua"/>
          <w:i/>
          <w:color w:val="231F20"/>
          <w:sz w:val="19"/>
        </w:rPr>
        <w:t>нации»</w:t>
      </w:r>
      <w:r>
        <w:rPr>
          <w:color w:val="231F20"/>
          <w:sz w:val="19"/>
        </w:rPr>
        <w:t>)</w:t>
      </w:r>
    </w:p>
    <w:p>
      <w:pPr>
        <w:pStyle w:val="ListParagraph"/>
        <w:numPr>
          <w:ilvl w:val="1"/>
          <w:numId w:val="4"/>
        </w:numPr>
        <w:tabs>
          <w:tab w:pos="1234" w:val="left" w:leader="none"/>
        </w:tabs>
        <w:spacing w:line="220" w:lineRule="auto" w:before="104" w:after="0"/>
        <w:ind w:left="1233" w:right="1194" w:hanging="341"/>
        <w:jc w:val="both"/>
        <w:rPr>
          <w:sz w:val="19"/>
        </w:rPr>
      </w:pPr>
      <w:r>
        <w:rPr>
          <w:rFonts w:ascii="Calibri" w:hAnsi="Calibri"/>
          <w:b/>
          <w:color w:val="231F20"/>
          <w:sz w:val="19"/>
        </w:rPr>
        <w:t>1.</w:t>
      </w:r>
      <w:r>
        <w:rPr>
          <w:rFonts w:ascii="Calibri" w:hAnsi="Calibri"/>
          <w:b/>
          <w:color w:val="231F20"/>
          <w:spacing w:val="-11"/>
          <w:sz w:val="19"/>
        </w:rPr>
        <w:t> </w:t>
      </w:r>
      <w:r>
        <w:rPr>
          <w:color w:val="231F20"/>
          <w:sz w:val="19"/>
        </w:rPr>
        <w:t>Найдите</w:t>
      </w:r>
      <w:r>
        <w:rPr>
          <w:color w:val="231F20"/>
          <w:spacing w:val="-15"/>
          <w:sz w:val="19"/>
        </w:rPr>
        <w:t> </w:t>
      </w:r>
      <w:r>
        <w:rPr>
          <w:color w:val="231F20"/>
          <w:sz w:val="19"/>
        </w:rPr>
        <w:t>сходные</w:t>
      </w:r>
      <w:r>
        <w:rPr>
          <w:color w:val="231F20"/>
          <w:spacing w:val="-14"/>
          <w:sz w:val="19"/>
        </w:rPr>
        <w:t> </w:t>
      </w:r>
      <w:r>
        <w:rPr>
          <w:color w:val="231F20"/>
          <w:sz w:val="19"/>
        </w:rPr>
        <w:t>мысли</w:t>
      </w:r>
      <w:r>
        <w:rPr>
          <w:color w:val="231F20"/>
          <w:spacing w:val="-14"/>
          <w:sz w:val="19"/>
        </w:rPr>
        <w:t> </w:t>
      </w:r>
      <w:r>
        <w:rPr>
          <w:color w:val="231F20"/>
          <w:sz w:val="19"/>
        </w:rPr>
        <w:t>в</w:t>
      </w:r>
      <w:r>
        <w:rPr>
          <w:color w:val="231F20"/>
          <w:spacing w:val="-14"/>
          <w:sz w:val="19"/>
        </w:rPr>
        <w:t> </w:t>
      </w:r>
      <w:r>
        <w:rPr>
          <w:color w:val="231F20"/>
          <w:sz w:val="19"/>
        </w:rPr>
        <w:t>этих</w:t>
      </w:r>
      <w:r>
        <w:rPr>
          <w:color w:val="231F20"/>
          <w:spacing w:val="-15"/>
          <w:sz w:val="19"/>
        </w:rPr>
        <w:t> </w:t>
      </w:r>
      <w:r>
        <w:rPr>
          <w:color w:val="231F20"/>
          <w:sz w:val="19"/>
        </w:rPr>
        <w:t>высказываниях.</w:t>
      </w:r>
      <w:r>
        <w:rPr>
          <w:color w:val="231F20"/>
          <w:spacing w:val="-14"/>
          <w:sz w:val="19"/>
        </w:rPr>
        <w:t> </w:t>
      </w:r>
      <w:r>
        <w:rPr>
          <w:color w:val="231F20"/>
          <w:sz w:val="19"/>
        </w:rPr>
        <w:t>О</w:t>
      </w:r>
      <w:r>
        <w:rPr>
          <w:color w:val="231F20"/>
          <w:spacing w:val="-14"/>
          <w:sz w:val="19"/>
        </w:rPr>
        <w:t> </w:t>
      </w:r>
      <w:r>
        <w:rPr>
          <w:color w:val="231F20"/>
          <w:sz w:val="19"/>
        </w:rPr>
        <w:t>чём</w:t>
      </w:r>
      <w:r>
        <w:rPr>
          <w:color w:val="231F20"/>
          <w:spacing w:val="-15"/>
          <w:sz w:val="19"/>
        </w:rPr>
        <w:t> </w:t>
      </w:r>
      <w:r>
        <w:rPr>
          <w:color w:val="231F20"/>
          <w:sz w:val="19"/>
        </w:rPr>
        <w:t>свидетельствует</w:t>
      </w:r>
      <w:r>
        <w:rPr>
          <w:color w:val="231F20"/>
          <w:spacing w:val="-14"/>
          <w:sz w:val="19"/>
        </w:rPr>
        <w:t> </w:t>
      </w:r>
      <w:r>
        <w:rPr>
          <w:color w:val="231F20"/>
          <w:sz w:val="19"/>
        </w:rPr>
        <w:t>это</w:t>
      </w:r>
      <w:r>
        <w:rPr>
          <w:color w:val="231F20"/>
          <w:spacing w:val="-14"/>
          <w:sz w:val="19"/>
        </w:rPr>
        <w:t> </w:t>
      </w:r>
      <w:r>
        <w:rPr>
          <w:color w:val="231F20"/>
          <w:sz w:val="19"/>
        </w:rPr>
        <w:t>сход- </w:t>
      </w:r>
      <w:r>
        <w:rPr>
          <w:color w:val="231F20"/>
          <w:w w:val="95"/>
          <w:sz w:val="19"/>
        </w:rPr>
        <w:t>ство? В чём заключаются различия? </w:t>
      </w:r>
      <w:r>
        <w:rPr>
          <w:rFonts w:ascii="Calibri" w:hAnsi="Calibri"/>
          <w:b/>
          <w:color w:val="231F20"/>
          <w:w w:val="95"/>
          <w:sz w:val="19"/>
        </w:rPr>
        <w:t>2.</w:t>
      </w:r>
      <w:r>
        <w:rPr>
          <w:rFonts w:ascii="Calibri" w:hAnsi="Calibri"/>
          <w:b/>
          <w:color w:val="231F20"/>
          <w:sz w:val="19"/>
        </w:rPr>
        <w:t> </w:t>
      </w:r>
      <w:r>
        <w:rPr>
          <w:color w:val="231F20"/>
          <w:w w:val="95"/>
          <w:sz w:val="19"/>
        </w:rPr>
        <w:t>Как вы думаете, в каком из двух случаев опи- санный авторами разрыв между двумя группами населения оказывается более глу- </w:t>
      </w:r>
      <w:r>
        <w:rPr>
          <w:color w:val="231F20"/>
          <w:sz w:val="19"/>
        </w:rPr>
        <w:t>боким и непреодолимым?</w:t>
      </w:r>
    </w:p>
    <w:p>
      <w:pPr>
        <w:pStyle w:val="Heading7"/>
        <w:tabs>
          <w:tab w:pos="8263" w:val="left" w:leader="none"/>
        </w:tabs>
        <w:spacing w:before="134"/>
        <w:ind w:left="893"/>
      </w:pPr>
      <w:r>
        <w:rPr/>
        <w:pict>
          <v:group style="position:absolute;margin-left:176.582108pt;margin-top:11.173163pt;width:246.95pt;height:7.85pt;mso-position-horizontal-relative:page;mso-position-vertical-relative:paragraph;z-index:-27958272" id="docshapegroup2050" coordorigin="3532,223" coordsize="4939,157">
            <v:line style="position:absolute" from="3582,302" to="8376,302" stroked="true" strokeweight="1pt" strokecolor="#db413f">
              <v:stroke dashstyle="dot"/>
            </v:line>
            <v:shape style="position:absolute;left:3531;top:291;width:4875;height:20" id="docshape2051" coordorigin="3532,292" coordsize="4875,20" path="m3552,302l3549,295,3542,292,3535,295,3532,302,3535,309,3542,312,3549,309,3552,302xm8406,302l8403,295,8396,292,8389,295,8386,302,8389,309,8396,312,8403,309,8406,302xe" filled="true" fillcolor="#db413f" stroked="false">
              <v:path arrowok="t"/>
              <v:fill type="solid"/>
            </v:shape>
            <v:shape style="position:absolute;left:8386;top:223;width:84;height:157" id="docshape2052" coordorigin="8386,223" coordsize="84,157" path="m8386,223l8386,380,8470,302,8386,223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57" name="image381.png"/>
            <wp:cNvGraphicFramePr>
              <a:graphicFrameLocks noChangeAspect="1"/>
            </wp:cNvGraphicFramePr>
            <a:graphic>
              <a:graphicData uri="http://schemas.openxmlformats.org/drawingml/2006/picture">
                <pic:pic>
                  <pic:nvPicPr>
                    <pic:cNvPr id="58" name="image381.png"/>
                    <pic:cNvPicPr/>
                  </pic:nvPicPr>
                  <pic:blipFill>
                    <a:blip r:embed="rId484"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233" w:right="1195" w:firstLine="0"/>
        <w:jc w:val="both"/>
        <w:rPr>
          <w:rFonts w:ascii="Trebuchet MS" w:hAnsi="Trebuchet MS"/>
          <w:sz w:val="19"/>
        </w:rPr>
      </w:pPr>
      <w:r>
        <w:rPr>
          <w:rFonts w:ascii="Trebuchet MS" w:hAnsi="Trebuchet MS"/>
          <w:color w:val="231F20"/>
          <w:w w:val="95"/>
          <w:sz w:val="19"/>
        </w:rPr>
        <w:t>Раскройте смысл понятия «чартизм». Приведите один исторический факт, конкрети- </w:t>
      </w:r>
      <w:r>
        <w:rPr>
          <w:rFonts w:ascii="Trebuchet MS" w:hAnsi="Trebuchet MS"/>
          <w:color w:val="231F20"/>
          <w:sz w:val="19"/>
        </w:rPr>
        <w:t>зирующий</w:t>
      </w:r>
      <w:r>
        <w:rPr>
          <w:rFonts w:ascii="Trebuchet MS" w:hAnsi="Trebuchet MS"/>
          <w:color w:val="231F20"/>
          <w:spacing w:val="-15"/>
          <w:sz w:val="19"/>
        </w:rPr>
        <w:t> </w:t>
      </w:r>
      <w:r>
        <w:rPr>
          <w:rFonts w:ascii="Trebuchet MS" w:hAnsi="Trebuchet MS"/>
          <w:color w:val="231F20"/>
          <w:sz w:val="19"/>
        </w:rPr>
        <w:t>это</w:t>
      </w:r>
      <w:r>
        <w:rPr>
          <w:rFonts w:ascii="Trebuchet MS" w:hAnsi="Trebuchet MS"/>
          <w:color w:val="231F20"/>
          <w:spacing w:val="-14"/>
          <w:sz w:val="19"/>
        </w:rPr>
        <w:t> </w:t>
      </w:r>
      <w:r>
        <w:rPr>
          <w:rFonts w:ascii="Trebuchet MS" w:hAnsi="Trebuchet MS"/>
          <w:color w:val="231F20"/>
          <w:sz w:val="19"/>
        </w:rPr>
        <w:t>понятие.</w:t>
      </w:r>
      <w:r>
        <w:rPr>
          <w:rFonts w:ascii="Trebuchet MS" w:hAnsi="Trebuchet MS"/>
          <w:color w:val="231F20"/>
          <w:spacing w:val="-14"/>
          <w:sz w:val="19"/>
        </w:rPr>
        <w:t> </w:t>
      </w:r>
      <w:r>
        <w:rPr>
          <w:rFonts w:ascii="Trebuchet MS" w:hAnsi="Trebuchet MS"/>
          <w:color w:val="231F20"/>
          <w:sz w:val="19"/>
        </w:rPr>
        <w:t>Приведённый</w:t>
      </w:r>
      <w:r>
        <w:rPr>
          <w:rFonts w:ascii="Trebuchet MS" w:hAnsi="Trebuchet MS"/>
          <w:color w:val="231F20"/>
          <w:spacing w:val="-15"/>
          <w:sz w:val="19"/>
        </w:rPr>
        <w:t> </w:t>
      </w:r>
      <w:r>
        <w:rPr>
          <w:rFonts w:ascii="Trebuchet MS" w:hAnsi="Trebuchet MS"/>
          <w:color w:val="231F20"/>
          <w:sz w:val="19"/>
        </w:rPr>
        <w:t>факт</w:t>
      </w:r>
      <w:r>
        <w:rPr>
          <w:rFonts w:ascii="Trebuchet MS" w:hAnsi="Trebuchet MS"/>
          <w:color w:val="231F20"/>
          <w:spacing w:val="-14"/>
          <w:sz w:val="19"/>
        </w:rPr>
        <w:t> </w:t>
      </w:r>
      <w:r>
        <w:rPr>
          <w:rFonts w:ascii="Trebuchet MS" w:hAnsi="Trebuchet MS"/>
          <w:color w:val="231F20"/>
          <w:sz w:val="19"/>
        </w:rPr>
        <w:t>не</w:t>
      </w:r>
      <w:r>
        <w:rPr>
          <w:rFonts w:ascii="Trebuchet MS" w:hAnsi="Trebuchet MS"/>
          <w:color w:val="231F20"/>
          <w:spacing w:val="-14"/>
          <w:sz w:val="19"/>
        </w:rPr>
        <w:t> </w:t>
      </w:r>
      <w:r>
        <w:rPr>
          <w:rFonts w:ascii="Trebuchet MS" w:hAnsi="Trebuchet MS"/>
          <w:color w:val="231F20"/>
          <w:sz w:val="19"/>
        </w:rPr>
        <w:t>должен</w:t>
      </w:r>
      <w:r>
        <w:rPr>
          <w:rFonts w:ascii="Trebuchet MS" w:hAnsi="Trebuchet MS"/>
          <w:color w:val="231F20"/>
          <w:spacing w:val="-15"/>
          <w:sz w:val="19"/>
        </w:rPr>
        <w:t> </w:t>
      </w:r>
      <w:r>
        <w:rPr>
          <w:rFonts w:ascii="Trebuchet MS" w:hAnsi="Trebuchet MS"/>
          <w:color w:val="231F20"/>
          <w:sz w:val="19"/>
        </w:rPr>
        <w:t>содержаться</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определении </w:t>
      </w:r>
      <w:r>
        <w:rPr>
          <w:rFonts w:ascii="Trebuchet MS" w:hAnsi="Trebuchet MS"/>
          <w:color w:val="231F20"/>
          <w:spacing w:val="-2"/>
          <w:sz w:val="19"/>
        </w:rPr>
        <w:t>понятия.</w:t>
      </w:r>
    </w:p>
    <w:p>
      <w:pPr>
        <w:pStyle w:val="BodyText"/>
        <w:rPr>
          <w:rFonts w:ascii="Trebuchet MS"/>
          <w:sz w:val="17"/>
        </w:rPr>
      </w:pPr>
      <w:r>
        <w:rPr/>
        <w:pict>
          <v:group style="position:absolute;margin-left:57.553001pt;margin-top:11.069629pt;width:385.95pt;height:35.3pt;mso-position-horizontal-relative:page;mso-position-vertical-relative:paragraph;z-index:-15524352;mso-wrap-distance-left:0;mso-wrap-distance-right:0" id="docshapegroup2053" coordorigin="1151,221" coordsize="7719,706">
            <v:shape style="position:absolute;left:1151;top:221;width:7719;height:706" type="#_x0000_t75" id="docshape2054" stroked="false">
              <v:imagedata r:id="rId93" o:title=""/>
            </v:shape>
            <v:rect style="position:absolute;left:1213;top:284;width:7597;height:585" id="docshape2055" filled="true" fillcolor="#ffffff" stroked="false">
              <v:fill type="solid"/>
            </v:rect>
            <v:shape style="position:absolute;left:1298;top:375;width:397;height:397" type="#_x0000_t75" id="docshape2056" stroked="false">
              <v:imagedata r:id="rId98" o:title=""/>
            </v:shape>
            <v:shape style="position:absolute;left:1407;top:399;width:191;height:371" type="#_x0000_t202" id="docshape205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60;width:6497;height:445" type="#_x0000_t202" id="docshape2058"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483"/>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57248" id="docshapegroup2062" coordorigin="0,0" coordsize="10308,1441">
            <v:shape style="position:absolute;left:420;top:419;width:9468;height:1021" type="#_x0000_t75" id="docshape2063" stroked="false">
              <v:imagedata r:id="rId8" o:title=""/>
            </v:shape>
            <v:shape style="position:absolute;left:283;top:283;width:9605;height:420" id="docshape2064" coordorigin="283,283" coordsize="9605,420" path="m583,703l283,703m703,583l703,283m9888,583l9888,283e" filled="false" stroked="true" strokeweight="1.25pt" strokecolor="#ffffff">
              <v:path arrowok="t"/>
              <v:stroke dashstyle="solid"/>
            </v:shape>
            <v:shape style="position:absolute;left:283;top:283;width:9605;height:420" id="docshape206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066" coordorigin="0,0" coordsize="10308,420" path="m360,420l0,420m9948,420l10308,420m420,360l420,0m9888,360l9888,0e" filled="false" stroked="true" strokeweight=".25pt" strokecolor="#000000">
              <v:path arrowok="t"/>
              <v:stroke dashstyle="solid"/>
            </v:shape>
            <v:shape style="position:absolute;left:1213;top:1114;width:398;height:272" type="#_x0000_t202" id="docshape2067" filled="false" stroked="false">
              <v:textbox inset="0,0,0,0">
                <w:txbxContent>
                  <w:p>
                    <w:pPr>
                      <w:spacing w:line="268" w:lineRule="exact" w:before="3"/>
                      <w:ind w:left="0" w:right="0" w:firstLine="0"/>
                      <w:jc w:val="left"/>
                      <w:rPr>
                        <w:rFonts w:ascii="Calibri"/>
                        <w:b/>
                        <w:sz w:val="22"/>
                      </w:rPr>
                    </w:pPr>
                    <w:r>
                      <w:rPr>
                        <w:rFonts w:ascii="Calibri"/>
                        <w:b/>
                        <w:color w:val="FFFFFF"/>
                        <w:spacing w:val="-6"/>
                        <w:w w:val="120"/>
                        <w:sz w:val="22"/>
                      </w:rPr>
                      <w:t>102</w:t>
                    </w:r>
                  </w:p>
                </w:txbxContent>
              </v:textbox>
              <w10:wrap type="none"/>
            </v:shape>
            <v:shape style="position:absolute;left:8343;top:1096;width:828;height:290" type="#_x0000_t202" id="docshape206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37024"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6"/>
        </w:rPr>
      </w:pPr>
    </w:p>
    <w:p>
      <w:pPr>
        <w:pStyle w:val="Heading3"/>
        <w:tabs>
          <w:tab w:pos="1857" w:val="left" w:leader="none"/>
        </w:tabs>
        <w:spacing w:line="199" w:lineRule="auto" w:before="151"/>
        <w:ind w:right="3673" w:hanging="964"/>
      </w:pPr>
      <w:r>
        <w:rPr/>
        <w:pict>
          <v:group style="position:absolute;margin-left:21pt;margin-top:27.067377pt;width:473.4pt;height:438.25pt;mso-position-horizontal-relative:page;mso-position-vertical-relative:paragraph;z-index:-27956736" id="docshapegroup2069" coordorigin="420,541" coordsize="9468,8765">
            <v:shape style="position:absolute;left:420;top:2488;width:9468;height:6818" id="docshape2070" coordorigin="420,2488" coordsize="9468,6818" path="m9888,2488l420,2488,420,6273,420,9306,9888,9306,9888,6273,9888,2488xe" filled="true" fillcolor="#e6e7e8" stroked="false">
              <v:path arrowok="t"/>
              <v:fill type="solid"/>
            </v:shape>
            <v:shape style="position:absolute;left:1718;top:6220;width:7157;height:749" type="#_x0000_t75" id="docshape2071" stroked="false">
              <v:imagedata r:id="rId486" o:title=""/>
            </v:shape>
            <v:rect style="position:absolute;left:1780;top:6282;width:7030;height:624" id="docshape2072" filled="true" fillcolor="#ffffff" stroked="false">
              <v:fill type="solid"/>
            </v:rect>
            <v:shape style="position:absolute;left:1718;top:1968;width:7150;height:4378" type="#_x0000_t75" id="docshape2073" stroked="false">
              <v:imagedata r:id="rId487" o:title=""/>
            </v:shape>
            <v:shape style="position:absolute;left:1780;top:2030;width:7030;height:4252" type="#_x0000_t75" id="docshape2074" stroked="false">
              <v:imagedata r:id="rId488" o:title=""/>
            </v:shape>
            <v:rect style="position:absolute;left:1790;top:2040;width:7010;height:4232" id="docshape2075" filled="false" stroked="true" strokeweight="1pt" strokecolor="#ffffff">
              <v:stroke dashstyle="solid"/>
            </v:rect>
            <v:rect style="position:absolute;left:1497;top:8476;width:3799;height:114" id="docshape2076" filled="true" fillcolor="#b2ccea" stroked="false">
              <v:fill type="solid"/>
            </v:rect>
            <v:rect style="position:absolute;left:5295;top:8476;width:3799;height:114" id="docshape2077" filled="true" fillcolor="#eeaf9f" stroked="false">
              <v:fill type="solid"/>
            </v:rect>
            <v:shape style="position:absolute;left:1283;top:541;width:30;height:7758" id="docshape2078" coordorigin="1284,541" coordsize="30,7758" path="m1314,8280l1312,8277,1307,8271,1303,8269,1295,8269,1291,8271,1285,8277,1284,8280,1284,8288,1285,8292,1291,8298,1295,8299,1303,8299,1307,8298,1312,8292,1314,8288,1314,8280xm1314,8215l1307,8209,1290,8209,1284,8215,1284,8232,1290,8239,1307,8239,1314,8232,1314,8215xm1314,8155l1307,8149,1290,8149,1284,8155,1284,8172,1290,8179,1307,8179,1314,8172,1314,8155xm1314,8095l1307,8089,1290,8089,1284,8095,1284,8112,1290,8119,1307,8119,1314,8112,1314,8095xm1314,8036l1307,8029,1290,8029,1284,8036,1284,8052,1290,8059,1307,8059,1314,8052,1314,8036xm1314,7976l1307,7969,1290,7969,1284,7976,1284,7992,1290,7999,1307,7999,1314,7992,1314,7976xm1314,7916l1307,7909,1290,7909,1284,7916,1284,7932,1290,7939,1307,7939,1314,7932,1314,7916xm1314,7856l1307,7849,1290,7849,1284,7856,1284,7872,1290,7879,1307,7879,1314,7872,1314,7856xm1314,7796l1307,7789,1290,7789,1284,7796,1284,7813,1290,7819,1307,7819,1314,7813,1314,7796xm1314,7736l1307,7729,1290,7729,1284,7736,1284,7753,1290,7759,1307,7759,1314,7753,1314,7736xm1314,7676l1307,7669,1290,7669,1284,7676,1284,7693,1290,7699,1307,7699,1314,7693,1314,7676xm1314,7616l1307,7610,1290,7610,1284,7616,1284,7633,1290,7640,1307,7640,1314,7633,1314,7616xm1314,7556l1307,7550,1290,7550,1284,7556,1284,7573,1290,7580,1307,7580,1314,7573,1314,7556xm1314,7496l1307,7490,1290,7490,1284,7496,1284,7513,1290,7520,1307,7520,1314,7513,1314,7496xm1314,7437l1307,7430,1290,7430,1284,7437,1284,7453,1290,7460,1307,7460,1314,7453,1314,7437xm1314,7377l1307,7370,1290,7370,1284,7377,1284,7393,1290,7400,1307,7400,1314,7393,1314,7377xm1314,7317l1307,7310,1290,7310,1284,7317,1284,7333,1290,7340,1307,7340,1314,7333,1314,7317xm1314,7257l1307,7250,1290,7250,1284,7257,1284,7273,1290,7280,1307,7280,1314,7273,1314,7257xm1314,7197l1307,7190,1290,7190,1284,7197,1284,7214,1290,7220,1307,7220,1314,7214,1314,7197xm1314,7137l1307,7130,1290,7130,1284,7137,1284,7154,1290,7160,1307,7160,1314,7154,1314,7137xm1314,7077l1307,7070,1290,7070,1284,7077,1284,7094,1290,7100,1307,7100,1314,7094,1314,7077xm1314,7017l1307,7011,1290,7011,1284,7017,1284,7034,1290,7041,1307,7041,1314,7034,1314,7017xm1314,6957l1307,6951,1290,6951,1284,6957,1284,6974,1290,6981,1307,6981,1314,6974,1314,6957xm1314,6897l1307,6891,1290,6891,1284,6897,1284,6914,1290,6921,1307,6921,1314,6914,1314,6897xm1314,6838l1307,6831,1290,6831,1284,6838,1284,6854,1290,6861,1307,6861,1314,6854,1314,6838xm1314,6778l1307,6771,1290,6771,1284,6778,1284,6794,1290,6801,1307,6801,1314,6794,1314,6778xm1314,6718l1307,6711,1290,6711,1284,6718,1284,6734,1290,6741,1307,6741,1314,6734,1314,6718xm1314,6658l1307,6651,1290,6651,1284,6658,1284,6674,1290,6681,1307,6681,1314,6674,1314,6658xm1314,6598l1307,6591,1290,6591,1284,6598,1284,6615,1290,6621,1307,6621,1314,6615,1314,6598xm1314,6538l1307,6531,1290,6531,1284,6538,1284,6555,1290,6561,1307,6561,1314,6555,1314,6538xm1314,6478l1307,6471,1290,6471,1284,6478,1284,6495,1290,6501,1307,6501,1314,6495,1314,6478xm1314,6418l1307,6412,1290,6412,1284,6418,1284,6435,1290,6442,1307,6442,1314,6435,1314,6418xm1314,6358l1307,6352,1290,6352,1284,6358,1284,6375,1290,6382,1307,6382,1314,6375,1314,6358xm1314,6298l1307,6292,1290,6292,1284,6298,1284,6315,1290,6322,1307,6322,1314,6315,1314,6298xm1314,6239l1307,6232,1290,6232,1284,6239,1284,6255,1290,6262,1307,6262,1314,6255,1314,6239xm1314,6179l1307,6172,1290,6172,1284,6179,1284,6195,1290,6202,1307,6202,1314,6195,1314,6179xm1314,6119l1307,6112,1290,6112,1284,6119,1284,6135,1290,6142,1307,6142,1314,6135,1314,6119xm1314,6059l1307,6052,1290,6052,1284,6059,1284,6075,1290,6082,1307,6082,1314,6075,1314,6059xm1314,5999l1307,5992,1290,5992,1284,5999,1284,6016,1290,6022,1307,6022,1314,6016,1314,5999xm1314,5939l1307,5932,1290,5932,1284,5939,1284,5956,1290,5962,1307,5962,1314,5956,1314,5939xm1314,5879l1307,5872,1290,5872,1284,5879,1284,5896,1290,5902,1307,5902,1314,5896,1314,5879xm1314,5819l1307,5813,1290,5813,1284,5819,1284,5836,1290,5843,1307,5843,1314,5836,1314,5819xm1314,5759l1307,5753,1290,5753,1284,5759,1284,5776,1290,5783,1307,5783,1314,5776,1314,5759xm1314,5699l1307,5693,1290,5693,1284,5699,1284,5716,1290,5723,1307,5723,1314,5716,1314,5699xm1314,5640l1307,5633,1290,5633,1284,5640,1284,5656,1290,5663,1307,5663,1314,5656,1314,5640xm1314,5580l1307,5573,1290,5573,1284,5580,1284,5596,1290,5603,1307,5603,1314,5596,1314,5580xm1314,5520l1307,5513,1290,5513,1284,5520,1284,5536,1290,5543,1307,5543,1314,5536,1314,5520xm1314,5460l1307,5453,1290,5453,1284,5460,1284,5476,1290,5483,1307,5483,1314,5476,1314,5460xm1314,5400l1307,5393,1290,5393,1284,5400,1284,5417,1290,5423,1307,5423,1314,5417,1314,5400xm1314,5340l1307,5333,1290,5333,1284,5340,1284,5357,1290,5363,1307,5363,1314,5357,1314,5340xm1314,5280l1307,5273,1290,5273,1284,5280,1284,5297,1290,5303,1307,5303,1314,5297,1314,5280xm1314,5220l1307,5214,1290,5214,1284,5220,1284,5237,1290,5244,1307,5244,1314,5237,1314,5220xm1314,5160l1307,5154,1290,5154,1284,5160,1284,5177,1290,5184,1307,5184,1314,5177,1314,5160xm1314,5100l1307,5094,1290,5094,1284,5100,1284,5117,1290,5124,1307,5124,1314,5117,1314,5100xm1314,5041l1307,5034,1290,5034,1284,5041,1284,5057,1290,5064,1307,5064,1314,5057,1314,5041xm1314,4981l1307,4974,1290,4974,1284,4981,1284,4997,1290,5004,1307,5004,1314,4997,1314,4981xm1314,4921l1307,4914,1290,4914,1284,4921,1284,4937,1290,4944,1307,4944,1314,4937,1314,4921xm1314,4861l1307,4854,1290,4854,1284,4861,1284,4877,1290,4884,1307,4884,1314,4877,1314,4861xm1314,4801l1307,4794,1290,4794,1284,4801,1284,4818,1290,4824,1307,4824,1314,4818,1314,4801xm1314,4741l1307,4734,1290,4734,1284,4741,1284,4758,1290,4764,1307,4764,1314,4758,1314,4741xm1314,4681l1307,4674,1290,4674,1284,4681,1284,4698,1290,4704,1307,4704,1314,4698,1314,4681xm1314,4621l1307,4615,1290,4615,1284,4621,1284,4638,1290,4645,1307,4645,1314,4638,1314,4621xm1314,4561l1307,4555,1290,4555,1284,4561,1284,4578,1290,4585,1307,4585,1314,4578,1314,4561xm1314,4501l1307,4495,1290,4495,1284,4501,1284,4518,1290,4525,1307,4525,1314,4518,1314,4501xm1314,4442l1307,4435,1290,4435,1284,4442,1284,4458,1290,4465,1307,4465,1314,4458,1314,4442xm1314,4382l1307,4375,1290,4375,1284,4382,1284,4398,1290,4405,1307,4405,1314,4398,1314,4382xm1314,4322l1307,4315,1290,4315,1284,4322,1284,4338,1290,4345,1307,4345,1314,4338,1314,4322xm1314,4262l1307,4255,1290,4255,1284,4262,1284,4278,1290,4285,1307,4285,1314,4278,1314,4262xm1314,4202l1307,4195,1290,4195,1284,4202,1284,4219,1290,4225,1307,4225,1314,4219,1314,4202xm1314,4142l1307,4135,1290,4135,1284,4142,1284,4159,1290,4165,1307,4165,1314,4159,1314,4142xm1314,4082l1307,4075,1290,4075,1284,4082,1284,4099,1290,4105,1307,4105,1314,4099,1314,4082xm1314,4022l1307,4016,1290,4016,1284,4022,1284,4039,1290,4046,1307,4046,1314,4039,1314,4022xm1314,3962l1307,3956,1290,3956,1284,3962,1284,3979,1290,3986,1307,3986,1314,3979,1314,3962xm1314,3902l1307,3896,1290,3896,1284,3902,1284,3919,1290,3926,1307,3926,1314,3919,1314,3902xm1314,3843l1307,3836,1290,3836,1284,3843,1284,3859,1290,3866,1307,3866,1314,3859,1314,3843xm1314,3783l1307,3776,1290,3776,1284,3783,1284,3799,1290,3806,1307,3806,1314,3799,1314,3783xm1314,3723l1307,3716,1290,3716,1284,3723,1284,3739,1290,3746,1307,3746,1314,3739,1314,3723xm1314,3663l1307,3656,1290,3656,1284,3663,1284,3679,1290,3686,1307,3686,1314,3679,1314,3663xm1314,3603l1307,3596,1290,3596,1284,3603,1284,3620,1290,3626,1307,3626,1314,3620,1314,3603xm1314,3543l1307,3536,1290,3536,1284,3543,1284,3560,1290,3566,1307,3566,1314,3560,1314,3543xm1314,3483l1307,3476,1290,3476,1284,3483,1284,3500,1290,3506,1307,3506,1314,3500,1314,3483xm1314,3423l1307,3417,1290,3417,1284,3423,1284,3440,1290,3447,1307,3447,1314,3440,1314,3423xm1314,3363l1307,3357,1290,3357,1284,3363,1284,3380,1290,3387,1307,3387,1314,3380,1314,3363xm1314,3303l1307,3297,1290,3297,1284,3303,1284,3320,1290,3327,1307,3327,1314,3320,1314,3303xm1314,3244l1307,3237,1290,3237,1284,3244,1284,3260,1290,3267,1307,3267,1314,3260,1314,3244xm1314,3184l1307,3177,1290,3177,1284,3184,1284,3200,1290,3207,1307,3207,1314,3200,1314,3184xm1314,3124l1307,3117,1290,3117,1284,3124,1284,3140,1290,3147,1307,3147,1314,3140,1314,3124xm1314,3064l1307,3057,1290,3057,1284,3064,1284,3080,1290,3087,1307,3087,1314,3080,1314,3064xm1314,3004l1307,2997,1290,2997,1284,3004,1284,3021,1290,3027,1307,3027,1314,3021,1314,3004xm1314,2944l1307,2937,1290,2937,1284,2944,1284,2961,1290,2967,1307,2967,1314,2961,1314,2944xm1314,2884l1307,2877,1290,2877,1284,2884,1284,2901,1290,2907,1307,2907,1314,2901,1314,2884xm1314,2824l1307,2818,1290,2818,1284,2824,1284,2841,1290,2848,1307,2848,1314,2841,1314,2824xm1314,2764l1307,2758,1290,2758,1284,2764,1284,2781,1290,2788,1307,2788,1314,2781,1314,2764xm1314,2704l1307,2698,1290,2698,1284,2704,1284,2721,1290,2728,1307,2728,1314,2721,1314,2704xm1314,2645l1307,2638,1290,2638,1284,2645,1284,2661,1290,2668,1307,2668,1314,2661,1314,2645xm1314,2585l1307,2578,1290,2578,1284,2585,1284,2601,1290,2608,1307,2608,1314,2601,1314,2585xm1314,2525l1307,2518,1290,2518,1284,2525,1284,2541,1290,2548,1307,2548,1314,2541,1314,2525xm1314,2465l1307,2458,1290,2458,1284,2465,1284,2481,1290,2488,1307,2488,1314,2481,1314,2465xm1314,2405l1307,2398,1290,2398,1284,2405,1284,2422,1290,2428,1307,2428,1314,2422,1314,2405xm1314,2345l1307,2338,1290,2338,1284,2345,1284,2362,1290,2368,1307,2368,1314,2362,1314,2345xm1314,2285l1307,2278,1290,2278,1284,2285,1284,2302,1290,2308,1307,2308,1314,2302,1314,2285xm1314,2225l1307,2219,1290,2219,1284,2225,1284,2242,1290,2249,1307,2249,1314,2242,1314,2225xm1314,2165l1307,2159,1290,2159,1284,2165,1284,2182,1290,2189,1307,2189,1314,2182,1314,2165xm1314,2105l1307,2099,1290,2099,1284,2105,1284,2122,1290,2129,1307,2129,1314,2122,1314,2105xm1314,2046l1307,2039,1290,2039,1284,2046,1284,2062,1290,2069,1307,2069,1314,2062,1314,2046xm1314,1986l1307,1979,1290,1979,1284,1986,1284,2002,1290,2009,1307,2009,1314,2002,1314,1986xm1314,1926l1307,1919,1290,1919,1284,1926,1284,1942,1290,1949,1307,1949,1314,1942,1314,1926xm1314,1866l1307,1859,1290,1859,1284,1866,1284,1882,1290,1889,1307,1889,1314,1882,1314,1866xm1314,1806l1307,1799,1290,1799,1284,1806,1284,1823,1290,1829,1307,1829,1314,1823,1314,1806xm1314,1746l1307,1739,1290,1739,1284,1746,1284,1763,1290,1769,1307,1769,1314,1763,1314,1746xm1314,1686l1307,1679,1290,1679,1284,1686,1284,1703,1290,1709,1307,1709,1314,1703,1314,1686xm1314,1626l1307,1620,1290,1620,1284,1626,1284,1643,1290,1650,1307,1650,1314,1643,1314,1626xm1314,1566l1307,1560,1290,1560,1284,1566,1284,1583,1290,1590,1307,1590,1314,1583,1314,1566xm1314,1506l1307,1500,1290,1500,1284,1506,1284,1523,1290,1530,1307,1530,1314,1523,1314,1506xm1314,1447l1307,1440,1290,1440,1284,1447,1284,1463,1290,1470,1307,1470,1314,1463,1314,1447xm1314,1387l1307,1380,1290,1380,1284,1387,1284,1403,1290,1410,1307,1410,1314,1403,1314,1387xm1314,1327l1307,1320,1290,1320,1284,1327,1284,1343,1290,1350,1307,1350,1314,1343,1314,1327xm1314,1267l1307,1260,1290,1260,1284,1267,1284,1283,1290,1290,1307,1290,1314,1283,1314,1267xm1314,1207l1307,1200,1290,1200,1284,1207,1284,1224,1290,1230,1307,1230,1314,1224,1314,1207xm1314,1147l1307,1140,1290,1140,1284,1147,1284,1164,1290,1170,1307,1170,1314,1164,1314,1147xm1314,1087l1307,1080,1290,1080,1284,1087,1284,1104,1290,1110,1307,1110,1314,1104,1314,1087xm1314,1027l1307,1021,1290,1021,1284,1027,1284,1044,1290,1051,1307,1051,1314,1044,1314,1027xm1314,967l1307,961,1290,961,1284,967,1284,984,1290,991,1307,991,1314,984,1314,967xm1314,907l1307,901,1290,901,1284,907,1284,924,1290,931,1307,931,1314,924,1314,907xm1314,848l1307,841,1290,841,1284,848,1284,864,1290,871,1307,871,1314,864,1314,848xm1314,788l1307,781,1290,781,1284,788,1284,804,1290,811,1307,811,1314,804,1314,788xm1314,728l1307,721,1290,721,1284,728,1284,744,1290,751,1307,751,1314,744,1314,728xm1314,668l1307,661,1290,661,1284,668,1284,684,1290,691,1307,691,1314,684,1314,668xm1314,608l1307,601,1290,601,1284,608,1284,625,1290,631,1307,631,1314,625,1314,608xm1314,552l1312,549,1307,543,1303,541,1295,541,1291,543,1285,549,1284,552,1284,560,1285,564,1291,570,1295,571,1303,571,1307,570,1312,564,1314,560,1314,552xe" filled="true" fillcolor="#db413f" stroked="false">
              <v:path arrowok="t"/>
              <v:fill type="solid"/>
            </v:shape>
            <v:shape style="position:absolute;left:1101;top:1276;width:397;height:397" type="#_x0000_t75" id="docshape2079" stroked="false">
              <v:imagedata r:id="rId94" o:title=""/>
            </v:shape>
            <v:shape style="position:absolute;left:1100;top:7135;width:397;height:397" type="#_x0000_t75" id="docshape2080" stroked="false">
              <v:imagedata r:id="rId489" o:title=""/>
            </v:shape>
            <v:shape style="position:absolute;left:1100;top:7675;width:397;height:397" type="#_x0000_t75" id="docshape2081" stroked="false">
              <v:imagedata r:id="rId490" o:title=""/>
            </v:shape>
            <v:shape style="position:absolute;left:1099;top:8286;width:418;height:418" type="#_x0000_t75" id="docshape2082" stroked="false">
              <v:imagedata r:id="rId491" o:title=""/>
            </v:shape>
            <v:shape style="position:absolute;left:1100;top:8286;width:397;height:397" type="#_x0000_t75" id="docshape2083" stroked="false">
              <v:imagedata r:id="rId492" o:title=""/>
            </v:shape>
            <w10:wrap type="none"/>
          </v:group>
        </w:pict>
      </w:r>
      <w:r>
        <w:rPr/>
        <w:pict>
          <v:group style="position:absolute;margin-left:73.731003pt;margin-top:5.790977pt;width:31.7pt;height:28.8pt;mso-position-horizontal-relative:page;mso-position-vertical-relative:paragraph;z-index:-27956224" id="docshapegroup2084" coordorigin="1475,116" coordsize="634,576">
            <v:shape style="position:absolute;left:1474;top:115;width:634;height:576" type="#_x0000_t75" id="docshape2085" stroked="false">
              <v:imagedata r:id="rId47" o:title=""/>
            </v:shape>
            <v:shape style="position:absolute;left:1474;top:115;width:634;height:576" type="#_x0000_t202" id="docshape2086" filled="false" stroked="false">
              <v:textbox inset="0,0,0,0">
                <w:txbxContent>
                  <w:p>
                    <w:pPr>
                      <w:spacing w:line="475" w:lineRule="exact" w:before="0"/>
                      <w:ind w:left="22" w:right="0" w:firstLine="0"/>
                      <w:jc w:val="left"/>
                      <w:rPr>
                        <w:rFonts w:ascii="Tahoma"/>
                        <w:sz w:val="40"/>
                      </w:rPr>
                    </w:pPr>
                    <w:r>
                      <w:rPr>
                        <w:rFonts w:ascii="Tahoma"/>
                        <w:color w:val="FFFFFF"/>
                        <w:spacing w:val="39"/>
                        <w:sz w:val="40"/>
                        <w:shd w:fill="4495D1" w:color="auto" w:val="clear"/>
                      </w:rPr>
                      <w:t> </w:t>
                    </w:r>
                    <w:r>
                      <w:rPr>
                        <w:rFonts w:ascii="Tahoma"/>
                        <w:color w:val="FFFFFF"/>
                        <w:spacing w:val="-10"/>
                        <w:w w:val="90"/>
                        <w:sz w:val="40"/>
                        <w:shd w:fill="4495D1" w:color="auto" w:val="clear"/>
                      </w:rPr>
                      <w:t>9</w:t>
                    </w:r>
                    <w:r>
                      <w:rPr>
                        <w:rFonts w:ascii="Tahoma"/>
                        <w:color w:val="FFFFFF"/>
                        <w:spacing w:val="40"/>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Франция и Южная </w:t>
      </w:r>
      <w:r>
        <w:rPr>
          <w:color w:val="4495D1"/>
          <w:w w:val="80"/>
        </w:rPr>
        <w:t>Европа: </w:t>
      </w:r>
      <w:r>
        <w:rPr>
          <w:color w:val="4495D1"/>
          <w:w w:val="85"/>
        </w:rPr>
        <w:t>путями </w:t>
      </w:r>
      <w:r>
        <w:rPr>
          <w:color w:val="4495D1"/>
          <w:spacing w:val="10"/>
          <w:w w:val="85"/>
        </w:rPr>
        <w:t>революций</w:t>
      </w:r>
    </w:p>
    <w:p>
      <w:pPr>
        <w:spacing w:line="218" w:lineRule="auto" w:before="293"/>
        <w:ind w:left="1857" w:right="911" w:firstLine="0"/>
        <w:jc w:val="left"/>
        <w:rPr>
          <w:rFonts w:ascii="Calibri" w:hAnsi="Calibri"/>
          <w:b/>
          <w:sz w:val="19"/>
        </w:rPr>
      </w:pPr>
      <w:r>
        <w:rPr/>
        <w:pict>
          <v:shape style="position:absolute;margin-left:60.5229pt;margin-top:15.955222pt;width:8.550pt;height:18.55pt;mso-position-horizontal-relative:page;mso-position-vertical-relative:paragraph;z-index:15937536" type="#_x0000_t202" id="docshape208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40"/>
          <w:w w:val="115"/>
          <w:sz w:val="19"/>
        </w:rPr>
        <w:t> </w:t>
      </w:r>
      <w:r>
        <w:rPr>
          <w:rFonts w:ascii="Calibri" w:hAnsi="Calibri"/>
          <w:b/>
          <w:color w:val="231F20"/>
          <w:w w:val="115"/>
          <w:sz w:val="19"/>
        </w:rPr>
        <w:t>в</w:t>
      </w:r>
      <w:r>
        <w:rPr>
          <w:rFonts w:ascii="Calibri" w:hAnsi="Calibri"/>
          <w:b/>
          <w:color w:val="231F20"/>
          <w:spacing w:val="40"/>
          <w:w w:val="115"/>
          <w:sz w:val="19"/>
        </w:rPr>
        <w:t> </w:t>
      </w:r>
      <w:r>
        <w:rPr>
          <w:rFonts w:ascii="Calibri" w:hAnsi="Calibri"/>
          <w:b/>
          <w:color w:val="231F20"/>
          <w:w w:val="115"/>
          <w:sz w:val="19"/>
        </w:rPr>
        <w:t>ряде</w:t>
      </w:r>
      <w:r>
        <w:rPr>
          <w:rFonts w:ascii="Calibri" w:hAnsi="Calibri"/>
          <w:b/>
          <w:color w:val="231F20"/>
          <w:spacing w:val="40"/>
          <w:w w:val="115"/>
          <w:sz w:val="19"/>
        </w:rPr>
        <w:t> </w:t>
      </w:r>
      <w:r>
        <w:rPr>
          <w:rFonts w:ascii="Calibri" w:hAnsi="Calibri"/>
          <w:b/>
          <w:color w:val="231F20"/>
          <w:w w:val="115"/>
          <w:sz w:val="19"/>
        </w:rPr>
        <w:t>стран</w:t>
      </w:r>
      <w:r>
        <w:rPr>
          <w:rFonts w:ascii="Calibri" w:hAnsi="Calibri"/>
          <w:b/>
          <w:color w:val="231F20"/>
          <w:spacing w:val="40"/>
          <w:w w:val="115"/>
          <w:sz w:val="19"/>
        </w:rPr>
        <w:t> </w:t>
      </w:r>
      <w:r>
        <w:rPr>
          <w:rFonts w:ascii="Calibri" w:hAnsi="Calibri"/>
          <w:b/>
          <w:color w:val="231F20"/>
          <w:w w:val="115"/>
          <w:sz w:val="19"/>
        </w:rPr>
        <w:t>Западной</w:t>
      </w:r>
      <w:r>
        <w:rPr>
          <w:rFonts w:ascii="Calibri" w:hAnsi="Calibri"/>
          <w:b/>
          <w:color w:val="231F20"/>
          <w:spacing w:val="40"/>
          <w:w w:val="115"/>
          <w:sz w:val="19"/>
        </w:rPr>
        <w:t> </w:t>
      </w:r>
      <w:r>
        <w:rPr>
          <w:rFonts w:ascii="Calibri" w:hAnsi="Calibri"/>
          <w:b/>
          <w:color w:val="231F20"/>
          <w:w w:val="115"/>
          <w:sz w:val="19"/>
        </w:rPr>
        <w:t>Европы</w:t>
      </w:r>
      <w:r>
        <w:rPr>
          <w:rFonts w:ascii="Calibri" w:hAnsi="Calibri"/>
          <w:b/>
          <w:color w:val="231F20"/>
          <w:spacing w:val="40"/>
          <w:w w:val="115"/>
          <w:sz w:val="19"/>
        </w:rPr>
        <w:t> </w:t>
      </w:r>
      <w:r>
        <w:rPr>
          <w:rFonts w:ascii="Calibri" w:hAnsi="Calibri"/>
          <w:b/>
          <w:color w:val="231F20"/>
          <w:w w:val="115"/>
          <w:sz w:val="19"/>
        </w:rPr>
        <w:t>возобладал</w:t>
      </w:r>
      <w:r>
        <w:rPr>
          <w:rFonts w:ascii="Calibri" w:hAnsi="Calibri"/>
          <w:b/>
          <w:color w:val="231F20"/>
          <w:spacing w:val="40"/>
          <w:w w:val="115"/>
          <w:sz w:val="19"/>
        </w:rPr>
        <w:t> </w:t>
      </w:r>
      <w:r>
        <w:rPr>
          <w:rFonts w:ascii="Calibri" w:hAnsi="Calibri"/>
          <w:b/>
          <w:color w:val="231F20"/>
          <w:w w:val="115"/>
          <w:sz w:val="19"/>
        </w:rPr>
        <w:t>революционный путь борьбы за общественные перемены?</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4"/>
        <w:rPr>
          <w:rFonts w:ascii="Calibri"/>
          <w:b/>
          <w:sz w:val="23"/>
        </w:rPr>
      </w:pPr>
    </w:p>
    <w:p>
      <w:pPr>
        <w:spacing w:line="220" w:lineRule="auto" w:before="0"/>
        <w:ind w:left="1574" w:right="1293" w:firstLine="0"/>
        <w:jc w:val="left"/>
        <w:rPr>
          <w:rFonts w:ascii="Trebuchet MS" w:hAnsi="Trebuchet MS"/>
          <w:i/>
          <w:sz w:val="19"/>
        </w:rPr>
      </w:pPr>
      <w:r>
        <w:rPr>
          <w:rFonts w:ascii="Calibri" w:hAnsi="Calibri"/>
          <w:b/>
          <w:color w:val="231F20"/>
          <w:w w:val="105"/>
          <w:sz w:val="19"/>
        </w:rPr>
        <w:t>Парижская</w:t>
      </w:r>
      <w:r>
        <w:rPr>
          <w:rFonts w:ascii="Calibri" w:hAnsi="Calibri"/>
          <w:b/>
          <w:color w:val="231F20"/>
          <w:spacing w:val="40"/>
          <w:w w:val="105"/>
          <w:sz w:val="19"/>
        </w:rPr>
        <w:t> </w:t>
      </w:r>
      <w:r>
        <w:rPr>
          <w:rFonts w:ascii="Calibri" w:hAnsi="Calibri"/>
          <w:b/>
          <w:color w:val="231F20"/>
          <w:w w:val="105"/>
          <w:sz w:val="19"/>
        </w:rPr>
        <w:t>революция</w:t>
      </w:r>
      <w:r>
        <w:rPr>
          <w:rFonts w:ascii="Calibri" w:hAnsi="Calibri"/>
          <w:b/>
          <w:color w:val="231F20"/>
          <w:spacing w:val="40"/>
          <w:w w:val="105"/>
          <w:sz w:val="19"/>
        </w:rPr>
        <w:t> </w:t>
      </w:r>
      <w:r>
        <w:rPr>
          <w:rFonts w:ascii="Calibri" w:hAnsi="Calibri"/>
          <w:b/>
          <w:color w:val="231F20"/>
          <w:w w:val="105"/>
          <w:sz w:val="19"/>
        </w:rPr>
        <w:t>1848</w:t>
      </w:r>
      <w:r>
        <w:rPr>
          <w:rFonts w:ascii="Calibri" w:hAnsi="Calibri"/>
          <w:b/>
          <w:color w:val="231F20"/>
          <w:spacing w:val="40"/>
          <w:w w:val="105"/>
          <w:sz w:val="19"/>
        </w:rPr>
        <w:t> </w:t>
      </w:r>
      <w:r>
        <w:rPr>
          <w:rFonts w:ascii="Calibri" w:hAnsi="Calibri"/>
          <w:b/>
          <w:color w:val="231F20"/>
          <w:w w:val="105"/>
          <w:sz w:val="19"/>
        </w:rPr>
        <w:t>г.,</w:t>
      </w:r>
      <w:r>
        <w:rPr>
          <w:rFonts w:ascii="Calibri" w:hAnsi="Calibri"/>
          <w:b/>
          <w:color w:val="231F20"/>
          <w:spacing w:val="40"/>
          <w:w w:val="105"/>
          <w:sz w:val="19"/>
        </w:rPr>
        <w:t> </w:t>
      </w:r>
      <w:r>
        <w:rPr>
          <w:rFonts w:ascii="Calibri" w:hAnsi="Calibri"/>
          <w:b/>
          <w:color w:val="231F20"/>
          <w:w w:val="105"/>
          <w:sz w:val="19"/>
        </w:rPr>
        <w:t>толпа</w:t>
      </w:r>
      <w:r>
        <w:rPr>
          <w:rFonts w:ascii="Calibri" w:hAnsi="Calibri"/>
          <w:b/>
          <w:color w:val="231F20"/>
          <w:spacing w:val="40"/>
          <w:w w:val="105"/>
          <w:sz w:val="19"/>
        </w:rPr>
        <w:t> </w:t>
      </w:r>
      <w:r>
        <w:rPr>
          <w:rFonts w:ascii="Calibri" w:hAnsi="Calibri"/>
          <w:b/>
          <w:color w:val="231F20"/>
          <w:w w:val="105"/>
          <w:sz w:val="19"/>
        </w:rPr>
        <w:t>в</w:t>
      </w:r>
      <w:r>
        <w:rPr>
          <w:rFonts w:ascii="Calibri" w:hAnsi="Calibri"/>
          <w:b/>
          <w:color w:val="231F20"/>
          <w:spacing w:val="40"/>
          <w:w w:val="105"/>
          <w:sz w:val="19"/>
        </w:rPr>
        <w:t> </w:t>
      </w:r>
      <w:r>
        <w:rPr>
          <w:rFonts w:ascii="Calibri" w:hAnsi="Calibri"/>
          <w:b/>
          <w:color w:val="231F20"/>
          <w:w w:val="105"/>
          <w:sz w:val="19"/>
        </w:rPr>
        <w:t>тронном</w:t>
      </w:r>
      <w:r>
        <w:rPr>
          <w:rFonts w:ascii="Calibri" w:hAnsi="Calibri"/>
          <w:b/>
          <w:color w:val="231F20"/>
          <w:spacing w:val="40"/>
          <w:w w:val="105"/>
          <w:sz w:val="19"/>
        </w:rPr>
        <w:t> </w:t>
      </w:r>
      <w:r>
        <w:rPr>
          <w:rFonts w:ascii="Calibri" w:hAnsi="Calibri"/>
          <w:b/>
          <w:color w:val="231F20"/>
          <w:w w:val="105"/>
          <w:sz w:val="19"/>
        </w:rPr>
        <w:t>зале</w:t>
      </w:r>
      <w:r>
        <w:rPr>
          <w:rFonts w:ascii="Calibri" w:hAnsi="Calibri"/>
          <w:b/>
          <w:color w:val="231F20"/>
          <w:spacing w:val="40"/>
          <w:w w:val="105"/>
          <w:sz w:val="19"/>
        </w:rPr>
        <w:t> </w:t>
      </w:r>
      <w:r>
        <w:rPr>
          <w:rFonts w:ascii="Calibri" w:hAnsi="Calibri"/>
          <w:b/>
          <w:color w:val="231F20"/>
          <w:w w:val="105"/>
          <w:sz w:val="19"/>
        </w:rPr>
        <w:t>Тюильри.</w:t>
      </w:r>
      <w:r>
        <w:rPr>
          <w:rFonts w:ascii="Calibri" w:hAnsi="Calibri"/>
          <w:b/>
          <w:color w:val="231F20"/>
          <w:spacing w:val="40"/>
          <w:w w:val="105"/>
          <w:sz w:val="19"/>
        </w:rPr>
        <w:t> </w:t>
      </w:r>
      <w:r>
        <w:rPr>
          <w:rFonts w:ascii="Trebuchet MS" w:hAnsi="Trebuchet MS"/>
          <w:i/>
          <w:color w:val="231F20"/>
          <w:w w:val="105"/>
          <w:sz w:val="19"/>
        </w:rPr>
        <w:t>Из</w:t>
      </w:r>
      <w:r>
        <w:rPr>
          <w:rFonts w:ascii="Trebuchet MS" w:hAnsi="Trebuchet MS"/>
          <w:i/>
          <w:color w:val="231F20"/>
          <w:spacing w:val="29"/>
          <w:w w:val="105"/>
          <w:sz w:val="19"/>
        </w:rPr>
        <w:t> </w:t>
      </w:r>
      <w:r>
        <w:rPr>
          <w:rFonts w:ascii="Trebuchet MS" w:hAnsi="Trebuchet MS"/>
          <w:i/>
          <w:color w:val="231F20"/>
          <w:w w:val="105"/>
          <w:sz w:val="19"/>
        </w:rPr>
        <w:t>книги</w:t>
      </w:r>
      <w:r>
        <w:rPr>
          <w:rFonts w:ascii="Trebuchet MS" w:hAnsi="Trebuchet MS"/>
          <w:i/>
          <w:color w:val="231F20"/>
          <w:w w:val="105"/>
          <w:sz w:val="19"/>
        </w:rPr>
        <w:t> </w:t>
      </w:r>
      <w:r>
        <w:rPr>
          <w:rFonts w:ascii="Trebuchet MS" w:hAnsi="Trebuchet MS"/>
          <w:i/>
          <w:color w:val="231F20"/>
          <w:spacing w:val="-2"/>
          <w:w w:val="105"/>
          <w:sz w:val="19"/>
        </w:rPr>
        <w:t>Эдуарда</w:t>
      </w:r>
      <w:r>
        <w:rPr>
          <w:rFonts w:ascii="Trebuchet MS" w:hAnsi="Trebuchet MS"/>
          <w:i/>
          <w:color w:val="231F20"/>
          <w:spacing w:val="-14"/>
          <w:w w:val="105"/>
          <w:sz w:val="19"/>
        </w:rPr>
        <w:t> </w:t>
      </w:r>
      <w:r>
        <w:rPr>
          <w:rFonts w:ascii="Trebuchet MS" w:hAnsi="Trebuchet MS"/>
          <w:i/>
          <w:color w:val="231F20"/>
          <w:spacing w:val="-2"/>
          <w:w w:val="105"/>
          <w:sz w:val="19"/>
        </w:rPr>
        <w:t>VII</w:t>
      </w:r>
      <w:r>
        <w:rPr>
          <w:rFonts w:ascii="Trebuchet MS" w:hAnsi="Trebuchet MS"/>
          <w:i/>
          <w:color w:val="231F20"/>
          <w:spacing w:val="-13"/>
          <w:w w:val="105"/>
          <w:sz w:val="19"/>
        </w:rPr>
        <w:t> </w:t>
      </w:r>
      <w:r>
        <w:rPr>
          <w:rFonts w:ascii="Trebuchet MS" w:hAnsi="Trebuchet MS"/>
          <w:i/>
          <w:color w:val="231F20"/>
          <w:spacing w:val="-2"/>
          <w:w w:val="105"/>
          <w:sz w:val="19"/>
        </w:rPr>
        <w:t>«Его</w:t>
      </w:r>
      <w:r>
        <w:rPr>
          <w:rFonts w:ascii="Trebuchet MS" w:hAnsi="Trebuchet MS"/>
          <w:i/>
          <w:color w:val="231F20"/>
          <w:spacing w:val="-13"/>
          <w:w w:val="105"/>
          <w:sz w:val="19"/>
        </w:rPr>
        <w:t> </w:t>
      </w:r>
      <w:r>
        <w:rPr>
          <w:rFonts w:ascii="Trebuchet MS" w:hAnsi="Trebuchet MS"/>
          <w:i/>
          <w:color w:val="231F20"/>
          <w:spacing w:val="-2"/>
          <w:w w:val="105"/>
          <w:sz w:val="19"/>
        </w:rPr>
        <w:t>жизнь</w:t>
      </w:r>
      <w:r>
        <w:rPr>
          <w:rFonts w:ascii="Trebuchet MS" w:hAnsi="Trebuchet MS"/>
          <w:i/>
          <w:color w:val="231F20"/>
          <w:spacing w:val="-13"/>
          <w:w w:val="105"/>
          <w:sz w:val="19"/>
        </w:rPr>
        <w:t> </w:t>
      </w:r>
      <w:r>
        <w:rPr>
          <w:rFonts w:ascii="Trebuchet MS" w:hAnsi="Trebuchet MS"/>
          <w:i/>
          <w:color w:val="231F20"/>
          <w:spacing w:val="-2"/>
          <w:w w:val="105"/>
          <w:sz w:val="19"/>
        </w:rPr>
        <w:t>и</w:t>
      </w:r>
      <w:r>
        <w:rPr>
          <w:rFonts w:ascii="Trebuchet MS" w:hAnsi="Trebuchet MS"/>
          <w:i/>
          <w:color w:val="231F20"/>
          <w:spacing w:val="-13"/>
          <w:w w:val="105"/>
          <w:sz w:val="19"/>
        </w:rPr>
        <w:t> </w:t>
      </w:r>
      <w:r>
        <w:rPr>
          <w:rFonts w:ascii="Trebuchet MS" w:hAnsi="Trebuchet MS"/>
          <w:i/>
          <w:color w:val="231F20"/>
          <w:spacing w:val="-2"/>
          <w:w w:val="105"/>
          <w:sz w:val="19"/>
        </w:rPr>
        <w:t>времена».</w:t>
      </w:r>
      <w:r>
        <w:rPr>
          <w:rFonts w:ascii="Trebuchet MS" w:hAnsi="Trebuchet MS"/>
          <w:i/>
          <w:color w:val="231F20"/>
          <w:spacing w:val="-13"/>
          <w:w w:val="105"/>
          <w:sz w:val="19"/>
        </w:rPr>
        <w:t> </w:t>
      </w:r>
      <w:r>
        <w:rPr>
          <w:rFonts w:ascii="Trebuchet MS" w:hAnsi="Trebuchet MS"/>
          <w:i/>
          <w:color w:val="231F20"/>
          <w:spacing w:val="-2"/>
          <w:w w:val="105"/>
          <w:sz w:val="19"/>
        </w:rPr>
        <w:t>1910</w:t>
      </w:r>
      <w:r>
        <w:rPr>
          <w:rFonts w:ascii="Trebuchet MS" w:hAnsi="Trebuchet MS"/>
          <w:i/>
          <w:color w:val="231F20"/>
          <w:spacing w:val="-13"/>
          <w:w w:val="105"/>
          <w:sz w:val="19"/>
        </w:rPr>
        <w:t> </w:t>
      </w:r>
      <w:r>
        <w:rPr>
          <w:rFonts w:ascii="Trebuchet MS" w:hAnsi="Trebuchet MS"/>
          <w:i/>
          <w:color w:val="231F20"/>
          <w:spacing w:val="-2"/>
          <w:w w:val="105"/>
          <w:sz w:val="19"/>
        </w:rPr>
        <w:t>г.</w:t>
      </w:r>
    </w:p>
    <w:p>
      <w:pPr>
        <w:pStyle w:val="BodyText"/>
        <w:spacing w:before="2"/>
        <w:rPr>
          <w:rFonts w:ascii="Trebuchet MS"/>
          <w:i/>
          <w:sz w:val="26"/>
        </w:rPr>
      </w:pPr>
    </w:p>
    <w:p>
      <w:pPr>
        <w:pStyle w:val="ListParagraph"/>
        <w:numPr>
          <w:ilvl w:val="0"/>
          <w:numId w:val="44"/>
        </w:numPr>
        <w:tabs>
          <w:tab w:pos="1443" w:val="left" w:leader="none"/>
        </w:tabs>
        <w:spacing w:line="240" w:lineRule="auto" w:before="103" w:after="0"/>
        <w:ind w:left="1442" w:right="0" w:hanging="153"/>
        <w:jc w:val="left"/>
        <w:rPr>
          <w:sz w:val="19"/>
        </w:rPr>
      </w:pPr>
      <w:r>
        <w:rPr>
          <w:color w:val="231F20"/>
          <w:w w:val="95"/>
          <w:sz w:val="19"/>
        </w:rPr>
        <w:t>Священный</w:t>
      </w:r>
      <w:r>
        <w:rPr>
          <w:color w:val="231F20"/>
          <w:spacing w:val="17"/>
          <w:sz w:val="19"/>
        </w:rPr>
        <w:t> </w:t>
      </w:r>
      <w:r>
        <w:rPr>
          <w:color w:val="231F20"/>
          <w:w w:val="95"/>
          <w:sz w:val="19"/>
        </w:rPr>
        <w:t>союз</w:t>
      </w:r>
      <w:r>
        <w:rPr>
          <w:color w:val="231F20"/>
          <w:spacing w:val="17"/>
          <w:sz w:val="19"/>
        </w:rPr>
        <w:t> </w:t>
      </w:r>
      <w:r>
        <w:rPr>
          <w:rFonts w:ascii="Calibri" w:hAnsi="Calibri"/>
          <w:b/>
          <w:color w:val="DB413F"/>
          <w:w w:val="95"/>
          <w:position w:val="-1"/>
          <w:sz w:val="22"/>
        </w:rPr>
        <w:t>•</w:t>
      </w:r>
      <w:r>
        <w:rPr>
          <w:rFonts w:ascii="Calibri" w:hAnsi="Calibri"/>
          <w:b/>
          <w:color w:val="DB413F"/>
          <w:spacing w:val="23"/>
          <w:position w:val="-1"/>
          <w:sz w:val="22"/>
        </w:rPr>
        <w:t> </w:t>
      </w:r>
      <w:r>
        <w:rPr>
          <w:color w:val="231F20"/>
          <w:w w:val="95"/>
          <w:sz w:val="19"/>
        </w:rPr>
        <w:t>Реставрация</w:t>
      </w:r>
      <w:r>
        <w:rPr>
          <w:color w:val="231F20"/>
          <w:spacing w:val="17"/>
          <w:sz w:val="19"/>
        </w:rPr>
        <w:t> </w:t>
      </w:r>
      <w:r>
        <w:rPr>
          <w:rFonts w:ascii="Calibri" w:hAnsi="Calibri"/>
          <w:b/>
          <w:color w:val="DB413F"/>
          <w:w w:val="95"/>
          <w:position w:val="-1"/>
          <w:sz w:val="22"/>
        </w:rPr>
        <w:t>•</w:t>
      </w:r>
      <w:r>
        <w:rPr>
          <w:rFonts w:ascii="Calibri" w:hAnsi="Calibri"/>
          <w:b/>
          <w:color w:val="DB413F"/>
          <w:spacing w:val="24"/>
          <w:position w:val="-1"/>
          <w:sz w:val="22"/>
        </w:rPr>
        <w:t> </w:t>
      </w:r>
      <w:r>
        <w:rPr>
          <w:color w:val="231F20"/>
          <w:w w:val="95"/>
          <w:sz w:val="19"/>
        </w:rPr>
        <w:t>конституционная</w:t>
      </w:r>
      <w:r>
        <w:rPr>
          <w:color w:val="231F20"/>
          <w:spacing w:val="17"/>
          <w:sz w:val="19"/>
        </w:rPr>
        <w:t> </w:t>
      </w:r>
      <w:r>
        <w:rPr>
          <w:color w:val="231F20"/>
          <w:spacing w:val="-2"/>
          <w:w w:val="95"/>
          <w:sz w:val="19"/>
        </w:rPr>
        <w:t>хартия</w:t>
      </w:r>
    </w:p>
    <w:p>
      <w:pPr>
        <w:pStyle w:val="BodyText"/>
        <w:spacing w:before="5"/>
        <w:rPr>
          <w:rFonts w:ascii="Trebuchet MS"/>
          <w:sz w:val="23"/>
        </w:rPr>
      </w:pPr>
    </w:p>
    <w:p>
      <w:pPr>
        <w:pStyle w:val="ListParagraph"/>
        <w:numPr>
          <w:ilvl w:val="0"/>
          <w:numId w:val="44"/>
        </w:numPr>
        <w:tabs>
          <w:tab w:pos="1443" w:val="left" w:leader="none"/>
        </w:tabs>
        <w:spacing w:line="240" w:lineRule="auto" w:before="0" w:after="0"/>
        <w:ind w:left="1442" w:right="0" w:hanging="153"/>
        <w:jc w:val="left"/>
        <w:rPr>
          <w:sz w:val="19"/>
        </w:rPr>
      </w:pPr>
      <w:r>
        <w:rPr>
          <w:color w:val="231F20"/>
          <w:sz w:val="19"/>
        </w:rPr>
        <w:t>Людовик</w:t>
      </w:r>
      <w:r>
        <w:rPr>
          <w:color w:val="231F20"/>
          <w:spacing w:val="-3"/>
          <w:sz w:val="19"/>
        </w:rPr>
        <w:t> </w:t>
      </w:r>
      <w:r>
        <w:rPr>
          <w:color w:val="231F20"/>
          <w:sz w:val="19"/>
        </w:rPr>
        <w:t>XVIII</w:t>
      </w:r>
      <w:r>
        <w:rPr>
          <w:color w:val="231F20"/>
          <w:spacing w:val="-2"/>
          <w:sz w:val="19"/>
        </w:rPr>
        <w:t> </w:t>
      </w:r>
      <w:r>
        <w:rPr>
          <w:rFonts w:ascii="Calibri" w:hAnsi="Calibri"/>
          <w:b/>
          <w:color w:val="DB413F"/>
          <w:position w:val="-1"/>
          <w:sz w:val="22"/>
        </w:rPr>
        <w:t>•</w:t>
      </w:r>
      <w:r>
        <w:rPr>
          <w:rFonts w:ascii="Calibri" w:hAnsi="Calibri"/>
          <w:b/>
          <w:color w:val="DB413F"/>
          <w:spacing w:val="5"/>
          <w:position w:val="-1"/>
          <w:sz w:val="22"/>
        </w:rPr>
        <w:t> </w:t>
      </w:r>
      <w:r>
        <w:rPr>
          <w:color w:val="231F20"/>
          <w:sz w:val="19"/>
        </w:rPr>
        <w:t>Шарль-Морис</w:t>
      </w:r>
      <w:r>
        <w:rPr>
          <w:color w:val="231F20"/>
          <w:spacing w:val="-2"/>
          <w:sz w:val="19"/>
        </w:rPr>
        <w:t> </w:t>
      </w:r>
      <w:r>
        <w:rPr>
          <w:color w:val="231F20"/>
          <w:sz w:val="19"/>
        </w:rPr>
        <w:t>де</w:t>
      </w:r>
      <w:r>
        <w:rPr>
          <w:color w:val="231F20"/>
          <w:spacing w:val="-2"/>
          <w:sz w:val="19"/>
        </w:rPr>
        <w:t> Талейран</w:t>
      </w:r>
    </w:p>
    <w:p>
      <w:pPr>
        <w:pStyle w:val="Heading6"/>
        <w:tabs>
          <w:tab w:pos="6995" w:val="left" w:leader="none"/>
        </w:tabs>
        <w:jc w:val="center"/>
      </w:pPr>
      <w:r>
        <w:rPr/>
        <w:pict>
          <v:group style="position:absolute;margin-left:74.858002pt;margin-top:29.024464pt;width:379.85pt;height:24.4pt;mso-position-horizontal-relative:page;mso-position-vertical-relative:paragraph;z-index:-15522304;mso-wrap-distance-left:0;mso-wrap-distance-right:0" id="docshapegroup2088" coordorigin="1497,580" coordsize="7597,488">
            <v:shape style="position:absolute;left:5295;top:580;width:3799;height:488" type="#_x0000_t202" id="docshape2089" filled="true" fillcolor="#f7ded5" stroked="false">
              <v:textbox inset="0,0,0,0">
                <w:txbxContent>
                  <w:p>
                    <w:pPr>
                      <w:numPr>
                        <w:ilvl w:val="0"/>
                        <w:numId w:val="45"/>
                      </w:numPr>
                      <w:tabs>
                        <w:tab w:pos="284" w:val="left" w:leader="none"/>
                      </w:tabs>
                      <w:spacing w:before="108"/>
                      <w:ind w:left="283" w:right="0" w:hanging="171"/>
                      <w:jc w:val="left"/>
                      <w:rPr>
                        <w:rFonts w:ascii="Trebuchet MS" w:hAnsi="Trebuchet MS"/>
                        <w:color w:val="000000"/>
                        <w:sz w:val="19"/>
                      </w:rPr>
                    </w:pPr>
                    <w:r>
                      <w:rPr>
                        <w:rFonts w:ascii="Calibri" w:hAnsi="Calibri"/>
                        <w:b/>
                        <w:color w:val="231F20"/>
                        <w:spacing w:val="-2"/>
                        <w:w w:val="110"/>
                        <w:sz w:val="19"/>
                      </w:rPr>
                      <w:t>1825 г.</w:t>
                    </w:r>
                    <w:r>
                      <w:rPr>
                        <w:rFonts w:ascii="Calibri" w:hAnsi="Calibri"/>
                        <w:b/>
                        <w:color w:val="231F20"/>
                        <w:spacing w:val="-1"/>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10"/>
                        <w:sz w:val="19"/>
                      </w:rPr>
                      <w:t>восстание</w:t>
                    </w:r>
                    <w:r>
                      <w:rPr>
                        <w:rFonts w:ascii="Trebuchet MS" w:hAnsi="Trebuchet MS"/>
                        <w:color w:val="231F20"/>
                        <w:spacing w:val="-14"/>
                        <w:w w:val="110"/>
                        <w:sz w:val="19"/>
                      </w:rPr>
                      <w:t> </w:t>
                    </w:r>
                    <w:r>
                      <w:rPr>
                        <w:rFonts w:ascii="Trebuchet MS" w:hAnsi="Trebuchet MS"/>
                        <w:color w:val="231F20"/>
                        <w:spacing w:val="-2"/>
                        <w:w w:val="110"/>
                        <w:sz w:val="19"/>
                      </w:rPr>
                      <w:t>декабристов</w:t>
                    </w:r>
                  </w:p>
                </w:txbxContent>
              </v:textbox>
              <v:fill type="solid"/>
              <w10:wrap type="none"/>
            </v:shape>
            <v:shape style="position:absolute;left:1497;top:580;width:3799;height:488" type="#_x0000_t202" id="docshape2090" filled="true" fillcolor="#e0e8f6" stroked="false">
              <v:textbox inset="0,0,0,0">
                <w:txbxContent>
                  <w:p>
                    <w:pPr>
                      <w:numPr>
                        <w:ilvl w:val="0"/>
                        <w:numId w:val="46"/>
                      </w:numPr>
                      <w:tabs>
                        <w:tab w:pos="284" w:val="left" w:leader="none"/>
                      </w:tabs>
                      <w:spacing w:before="108"/>
                      <w:ind w:left="283" w:right="0" w:hanging="171"/>
                      <w:jc w:val="left"/>
                      <w:rPr>
                        <w:rFonts w:ascii="Trebuchet MS" w:hAnsi="Trebuchet MS"/>
                        <w:color w:val="000000"/>
                        <w:sz w:val="19"/>
                      </w:rPr>
                    </w:pPr>
                    <w:r>
                      <w:rPr>
                        <w:rFonts w:ascii="Calibri" w:hAnsi="Calibri"/>
                        <w:b/>
                        <w:color w:val="231F20"/>
                        <w:spacing w:val="-2"/>
                        <w:w w:val="110"/>
                        <w:sz w:val="19"/>
                      </w:rPr>
                      <w:t>1820</w:t>
                    </w:r>
                    <w:r>
                      <w:rPr>
                        <w:rFonts w:ascii="Calibri" w:hAnsi="Calibri"/>
                        <w:b/>
                        <w:color w:val="231F20"/>
                        <w:spacing w:val="2"/>
                        <w:w w:val="110"/>
                        <w:sz w:val="19"/>
                      </w:rPr>
                      <w:t> </w:t>
                    </w:r>
                    <w:r>
                      <w:rPr>
                        <w:rFonts w:ascii="Calibri" w:hAnsi="Calibri"/>
                        <w:b/>
                        <w:color w:val="231F20"/>
                        <w:spacing w:val="-2"/>
                        <w:w w:val="110"/>
                        <w:sz w:val="19"/>
                      </w:rPr>
                      <w:t>г.</w:t>
                    </w:r>
                    <w:r>
                      <w:rPr>
                        <w:rFonts w:ascii="Calibri" w:hAnsi="Calibri"/>
                        <w:b/>
                        <w:color w:val="231F20"/>
                        <w:spacing w:val="1"/>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10"/>
                        <w:sz w:val="19"/>
                      </w:rPr>
                      <w:t>революция</w:t>
                    </w:r>
                    <w:r>
                      <w:rPr>
                        <w:rFonts w:ascii="Trebuchet MS" w:hAnsi="Trebuchet MS"/>
                        <w:color w:val="231F20"/>
                        <w:spacing w:val="-12"/>
                        <w:w w:val="110"/>
                        <w:sz w:val="19"/>
                      </w:rPr>
                      <w:t> </w:t>
                    </w:r>
                    <w:r>
                      <w:rPr>
                        <w:rFonts w:ascii="Trebuchet MS" w:hAnsi="Trebuchet MS"/>
                        <w:color w:val="231F20"/>
                        <w:spacing w:val="-2"/>
                        <w:w w:val="110"/>
                        <w:sz w:val="19"/>
                      </w:rPr>
                      <w:t>в</w:t>
                    </w:r>
                    <w:r>
                      <w:rPr>
                        <w:rFonts w:ascii="Trebuchet MS" w:hAnsi="Trebuchet MS"/>
                        <w:color w:val="231F20"/>
                        <w:spacing w:val="-13"/>
                        <w:w w:val="110"/>
                        <w:sz w:val="19"/>
                      </w:rPr>
                      <w:t> </w:t>
                    </w:r>
                    <w:r>
                      <w:rPr>
                        <w:rFonts w:ascii="Trebuchet MS" w:hAnsi="Trebuchet MS"/>
                        <w:color w:val="231F20"/>
                        <w:spacing w:val="-2"/>
                        <w:w w:val="110"/>
                        <w:sz w:val="19"/>
                      </w:rPr>
                      <w:t>Испании</w:t>
                    </w:r>
                  </w:p>
                </w:txbxContent>
              </v:textbox>
              <v:fill type="solid"/>
              <w10:wrap type="none"/>
            </v:shape>
            <w10:wrap type="topAndBottom"/>
          </v:group>
        </w:pict>
      </w:r>
      <w:r>
        <w:rPr>
          <w:color w:val="4495D1"/>
          <w:spacing w:val="-5"/>
          <w:w w:val="85"/>
        </w:rPr>
        <w:t>МИР</w:t>
      </w:r>
      <w:r>
        <w:rPr>
          <w:color w:val="4495D1"/>
        </w:rPr>
        <w:tab/>
      </w:r>
      <w:r>
        <w:rPr>
          <w:color w:val="DB413F"/>
          <w:spacing w:val="-2"/>
          <w:w w:val="85"/>
        </w:rPr>
        <w:t>РОССИЯ</w:t>
      </w:r>
    </w:p>
    <w:p>
      <w:pPr>
        <w:pStyle w:val="BodyText"/>
        <w:spacing w:before="3"/>
        <w:rPr>
          <w:rFonts w:ascii="Tahoma"/>
          <w:sz w:val="26"/>
        </w:rPr>
      </w:pPr>
    </w:p>
    <w:p>
      <w:pPr>
        <w:pStyle w:val="BodyText"/>
        <w:spacing w:line="220" w:lineRule="auto" w:before="119"/>
        <w:ind w:left="1177" w:right="911"/>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Европа после 1815 г. </w:t>
      </w:r>
      <w:r>
        <w:rPr>
          <w:color w:val="231F20"/>
        </w:rPr>
        <w:t>Участники Венского конгресса видели свою цель не только в том, чтобы закрепить новые границы в Европе. Имея перед глазами небывалый</w:t>
      </w:r>
      <w:r>
        <w:rPr>
          <w:color w:val="231F20"/>
          <w:spacing w:val="-11"/>
        </w:rPr>
        <w:t> </w:t>
      </w:r>
      <w:r>
        <w:rPr>
          <w:color w:val="231F20"/>
        </w:rPr>
        <w:t>опыт</w:t>
      </w:r>
      <w:r>
        <w:rPr>
          <w:color w:val="231F20"/>
          <w:spacing w:val="-11"/>
        </w:rPr>
        <w:t> </w:t>
      </w:r>
      <w:r>
        <w:rPr>
          <w:color w:val="231F20"/>
        </w:rPr>
        <w:t>—</w:t>
      </w:r>
      <w:r>
        <w:rPr>
          <w:color w:val="231F20"/>
          <w:spacing w:val="-11"/>
        </w:rPr>
        <w:t> </w:t>
      </w:r>
      <w:r>
        <w:rPr>
          <w:color w:val="231F20"/>
        </w:rPr>
        <w:t>23</w:t>
      </w:r>
      <w:r>
        <w:rPr>
          <w:color w:val="231F20"/>
          <w:spacing w:val="-11"/>
        </w:rPr>
        <w:t> </w:t>
      </w:r>
      <w:r>
        <w:rPr>
          <w:color w:val="231F20"/>
        </w:rPr>
        <w:t>года</w:t>
      </w:r>
      <w:r>
        <w:rPr>
          <w:color w:val="231F20"/>
          <w:spacing w:val="-11"/>
        </w:rPr>
        <w:t> </w:t>
      </w:r>
      <w:r>
        <w:rPr>
          <w:color w:val="231F20"/>
        </w:rPr>
        <w:t>(с</w:t>
      </w:r>
      <w:r>
        <w:rPr>
          <w:color w:val="231F20"/>
          <w:spacing w:val="-11"/>
        </w:rPr>
        <w:t> </w:t>
      </w:r>
      <w:r>
        <w:rPr>
          <w:color w:val="231F20"/>
        </w:rPr>
        <w:t>1792</w:t>
      </w:r>
      <w:r>
        <w:rPr>
          <w:color w:val="231F20"/>
          <w:spacing w:val="-11"/>
        </w:rPr>
        <w:t> </w:t>
      </w:r>
      <w:r>
        <w:rPr>
          <w:color w:val="231F20"/>
        </w:rPr>
        <w:t>по</w:t>
      </w:r>
      <w:r>
        <w:rPr>
          <w:color w:val="231F20"/>
          <w:spacing w:val="-11"/>
        </w:rPr>
        <w:t> </w:t>
      </w:r>
      <w:r>
        <w:rPr>
          <w:color w:val="231F20"/>
        </w:rPr>
        <w:t>1815</w:t>
      </w:r>
      <w:r>
        <w:rPr>
          <w:color w:val="231F20"/>
          <w:spacing w:val="-11"/>
        </w:rPr>
        <w:t> </w:t>
      </w:r>
      <w:r>
        <w:rPr>
          <w:color w:val="231F20"/>
        </w:rPr>
        <w:t>г.)</w:t>
      </w:r>
      <w:r>
        <w:rPr>
          <w:color w:val="231F20"/>
          <w:spacing w:val="-11"/>
        </w:rPr>
        <w:t> </w:t>
      </w:r>
      <w:r>
        <w:rPr>
          <w:color w:val="231F20"/>
        </w:rPr>
        <w:t>беспрерывных</w:t>
      </w:r>
      <w:r>
        <w:rPr>
          <w:color w:val="231F20"/>
          <w:spacing w:val="-11"/>
        </w:rPr>
        <w:t> </w:t>
      </w:r>
      <w:r>
        <w:rPr>
          <w:color w:val="231F20"/>
        </w:rPr>
        <w:t>войн,</w:t>
      </w:r>
      <w:r>
        <w:rPr>
          <w:color w:val="231F20"/>
          <w:spacing w:val="-11"/>
        </w:rPr>
        <w:t> </w:t>
      </w:r>
      <w:r>
        <w:rPr>
          <w:color w:val="231F20"/>
        </w:rPr>
        <w:t>сотрясавших Европу,</w:t>
      </w:r>
      <w:r>
        <w:rPr>
          <w:color w:val="231F20"/>
          <w:spacing w:val="2"/>
        </w:rPr>
        <w:t> </w:t>
      </w:r>
      <w:r>
        <w:rPr>
          <w:color w:val="231F20"/>
        </w:rPr>
        <w:t>лидеры</w:t>
      </w:r>
      <w:r>
        <w:rPr>
          <w:color w:val="231F20"/>
          <w:spacing w:val="2"/>
        </w:rPr>
        <w:t> </w:t>
      </w:r>
      <w:r>
        <w:rPr>
          <w:color w:val="231F20"/>
        </w:rPr>
        <w:t>европейских</w:t>
      </w:r>
      <w:r>
        <w:rPr>
          <w:color w:val="231F20"/>
          <w:spacing w:val="2"/>
        </w:rPr>
        <w:t> </w:t>
      </w:r>
      <w:r>
        <w:rPr>
          <w:color w:val="231F20"/>
        </w:rPr>
        <w:t>стран</w:t>
      </w:r>
      <w:r>
        <w:rPr>
          <w:color w:val="231F20"/>
          <w:spacing w:val="2"/>
        </w:rPr>
        <w:t> </w:t>
      </w:r>
      <w:r>
        <w:rPr>
          <w:color w:val="231F20"/>
        </w:rPr>
        <w:t>стремились</w:t>
      </w:r>
      <w:r>
        <w:rPr>
          <w:color w:val="231F20"/>
          <w:spacing w:val="2"/>
        </w:rPr>
        <w:t> </w:t>
      </w:r>
      <w:r>
        <w:rPr>
          <w:color w:val="231F20"/>
        </w:rPr>
        <w:t>создать</w:t>
      </w:r>
      <w:r>
        <w:rPr>
          <w:color w:val="231F20"/>
          <w:spacing w:val="2"/>
        </w:rPr>
        <w:t> </w:t>
      </w:r>
      <w:r>
        <w:rPr>
          <w:color w:val="231F20"/>
        </w:rPr>
        <w:t>прочную</w:t>
      </w:r>
      <w:r>
        <w:rPr>
          <w:color w:val="231F20"/>
          <w:spacing w:val="2"/>
        </w:rPr>
        <w:t> </w:t>
      </w:r>
      <w:r>
        <w:rPr>
          <w:color w:val="231F20"/>
        </w:rPr>
        <w:t>систему</w:t>
      </w:r>
      <w:r>
        <w:rPr>
          <w:color w:val="231F20"/>
          <w:spacing w:val="3"/>
        </w:rPr>
        <w:t> </w:t>
      </w:r>
      <w:r>
        <w:rPr>
          <w:color w:val="231F20"/>
          <w:spacing w:val="-4"/>
        </w:rPr>
        <w:t>меж-</w:t>
      </w:r>
    </w:p>
    <w:p>
      <w:pPr>
        <w:spacing w:after="0" w:line="220" w:lineRule="auto"/>
        <w:jc w:val="both"/>
        <w:sectPr>
          <w:footerReference w:type="default" r:id="rId48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54176" id="docshapegroup2094" coordorigin="0,0" coordsize="10308,1441">
            <v:shape style="position:absolute;left:420;top:419;width:9468;height:1021" type="#_x0000_t75" id="docshape2095" stroked="false">
              <v:imagedata r:id="rId6" o:title=""/>
            </v:shape>
            <v:shape style="position:absolute;left:420;top:283;width:9605;height:420" id="docshape2096" coordorigin="420,283" coordsize="9605,420" path="m9724,703l10024,703m420,583l420,283m9604,583l9604,283e" filled="false" stroked="true" strokeweight="1.25pt" strokecolor="#ffffff">
              <v:path arrowok="t"/>
              <v:stroke dashstyle="solid"/>
            </v:shape>
            <v:shape style="position:absolute;left:420;top:283;width:9605;height:420" id="docshape209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098" coordorigin="0,0" coordsize="10308,420" path="m360,420l0,420m9948,420l10308,420m420,360l420,0m9888,360l9888,0e" filled="false" stroked="true" strokeweight=".25pt" strokecolor="#000000">
              <v:path arrowok="t"/>
              <v:stroke dashstyle="solid"/>
            </v:shape>
            <v:shape style="position:absolute;left:1157;top:1144;width:3860;height:230" type="#_x0000_t202" id="docshape209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9.</w:t>
                    </w:r>
                    <w:r>
                      <w:rPr>
                        <w:rFonts w:ascii="Tahoma" w:hAnsi="Tahoma"/>
                        <w:color w:val="FFFFFF"/>
                        <w:spacing w:val="18"/>
                        <w:sz w:val="19"/>
                      </w:rPr>
                      <w:t> </w:t>
                    </w:r>
                    <w:r>
                      <w:rPr>
                        <w:rFonts w:ascii="Tahoma" w:hAnsi="Tahoma"/>
                        <w:color w:val="FFFFFF"/>
                        <w:w w:val="80"/>
                        <w:sz w:val="19"/>
                      </w:rPr>
                      <w:t>Франция</w:t>
                    </w:r>
                    <w:r>
                      <w:rPr>
                        <w:rFonts w:ascii="Tahoma" w:hAnsi="Tahoma"/>
                        <w:color w:val="FFFFFF"/>
                        <w:spacing w:val="19"/>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Южная</w:t>
                    </w:r>
                    <w:r>
                      <w:rPr>
                        <w:rFonts w:ascii="Tahoma" w:hAnsi="Tahoma"/>
                        <w:color w:val="FFFFFF"/>
                        <w:spacing w:val="18"/>
                        <w:sz w:val="19"/>
                      </w:rPr>
                      <w:t> </w:t>
                    </w:r>
                    <w:r>
                      <w:rPr>
                        <w:rFonts w:ascii="Tahoma" w:hAnsi="Tahoma"/>
                        <w:color w:val="FFFFFF"/>
                        <w:w w:val="80"/>
                        <w:sz w:val="19"/>
                      </w:rPr>
                      <w:t>Европа:</w:t>
                    </w:r>
                    <w:r>
                      <w:rPr>
                        <w:rFonts w:ascii="Tahoma" w:hAnsi="Tahoma"/>
                        <w:color w:val="FFFFFF"/>
                        <w:spacing w:val="19"/>
                        <w:sz w:val="19"/>
                      </w:rPr>
                      <w:t> </w:t>
                    </w:r>
                    <w:r>
                      <w:rPr>
                        <w:rFonts w:ascii="Tahoma" w:hAnsi="Tahoma"/>
                        <w:color w:val="FFFFFF"/>
                        <w:w w:val="80"/>
                        <w:sz w:val="19"/>
                      </w:rPr>
                      <w:t>путями</w:t>
                    </w:r>
                    <w:r>
                      <w:rPr>
                        <w:rFonts w:ascii="Tahoma" w:hAnsi="Tahoma"/>
                        <w:color w:val="FFFFFF"/>
                        <w:spacing w:val="18"/>
                        <w:sz w:val="19"/>
                      </w:rPr>
                      <w:t> </w:t>
                    </w:r>
                    <w:r>
                      <w:rPr>
                        <w:rFonts w:ascii="Tahoma" w:hAnsi="Tahoma"/>
                        <w:color w:val="FFFFFF"/>
                        <w:spacing w:val="-2"/>
                        <w:w w:val="80"/>
                        <w:sz w:val="19"/>
                      </w:rPr>
                      <w:t>революций</w:t>
                    </w:r>
                  </w:p>
                </w:txbxContent>
              </v:textbox>
              <w10:wrap type="none"/>
            </v:shape>
            <v:shape style="position:absolute;left:8690;top:1114;width:407;height:272" type="#_x0000_t202" id="docshape210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103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10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8"/>
        <w:rPr>
          <w:sz w:val="21"/>
        </w:rPr>
      </w:pPr>
    </w:p>
    <w:p>
      <w:pPr>
        <w:pStyle w:val="BodyText"/>
        <w:spacing w:line="220" w:lineRule="auto"/>
        <w:ind w:left="893" w:right="1194"/>
        <w:jc w:val="both"/>
      </w:pPr>
      <w:r>
        <w:rPr>
          <w:color w:val="231F20"/>
        </w:rPr>
        <w:t>дународной безопасности, исключавшую возможность революции или перево- рота. Поэтому в число основных принципов сформированной </w:t>
      </w:r>
      <w:r>
        <w:rPr>
          <w:color w:val="231F20"/>
        </w:rPr>
        <w:t>решениями Венского конгресса системы международных отношений вошли </w:t>
      </w:r>
      <w:r>
        <w:rPr>
          <w:rFonts w:ascii="Book Antiqua" w:hAnsi="Book Antiqua"/>
          <w:i/>
          <w:color w:val="231F20"/>
        </w:rPr>
        <w:t>Реставрация</w:t>
      </w:r>
      <w:r>
        <w:rPr>
          <w:rFonts w:ascii="Book Antiqua" w:hAnsi="Book Antiqua"/>
          <w:i/>
          <w:color w:val="231F20"/>
        </w:rPr>
        <w:t> </w:t>
      </w:r>
      <w:r>
        <w:rPr>
          <w:color w:val="231F20"/>
        </w:rPr>
        <w:t>(возвращение</w:t>
      </w:r>
      <w:r>
        <w:rPr>
          <w:color w:val="231F20"/>
          <w:spacing w:val="-13"/>
        </w:rPr>
        <w:t> </w:t>
      </w:r>
      <w:r>
        <w:rPr>
          <w:color w:val="231F20"/>
        </w:rPr>
        <w:t>к</w:t>
      </w:r>
      <w:r>
        <w:rPr>
          <w:color w:val="231F20"/>
          <w:spacing w:val="-13"/>
        </w:rPr>
        <w:t> </w:t>
      </w:r>
      <w:r>
        <w:rPr>
          <w:color w:val="231F20"/>
        </w:rPr>
        <w:t>дореволюционным</w:t>
      </w:r>
      <w:r>
        <w:rPr>
          <w:color w:val="231F20"/>
          <w:spacing w:val="-13"/>
        </w:rPr>
        <w:t> </w:t>
      </w:r>
      <w:r>
        <w:rPr>
          <w:color w:val="231F20"/>
        </w:rPr>
        <w:t>порядкам)</w:t>
      </w:r>
      <w:r>
        <w:rPr>
          <w:color w:val="231F20"/>
          <w:spacing w:val="-13"/>
        </w:rPr>
        <w:t> </w:t>
      </w:r>
      <w:r>
        <w:rPr>
          <w:color w:val="231F20"/>
        </w:rPr>
        <w:t>и</w:t>
      </w:r>
      <w:r>
        <w:rPr>
          <w:color w:val="231F20"/>
          <w:spacing w:val="-13"/>
        </w:rPr>
        <w:t> </w:t>
      </w:r>
      <w:r>
        <w:rPr>
          <w:color w:val="231F20"/>
        </w:rPr>
        <w:t>легитимизм</w:t>
      </w:r>
      <w:r>
        <w:rPr>
          <w:color w:val="231F20"/>
          <w:spacing w:val="-13"/>
        </w:rPr>
        <w:t> </w:t>
      </w:r>
      <w:r>
        <w:rPr>
          <w:color w:val="231F20"/>
        </w:rPr>
        <w:t>(поддержка</w:t>
      </w:r>
      <w:r>
        <w:rPr>
          <w:color w:val="231F20"/>
          <w:spacing w:val="-13"/>
        </w:rPr>
        <w:t> </w:t>
      </w:r>
      <w:r>
        <w:rPr>
          <w:color w:val="231F20"/>
        </w:rPr>
        <w:t>закон- ных династий).</w:t>
      </w:r>
    </w:p>
    <w:p>
      <w:pPr>
        <w:pStyle w:val="BodyText"/>
        <w:spacing w:line="223" w:lineRule="auto"/>
        <w:ind w:left="893" w:right="1194" w:firstLine="340"/>
        <w:jc w:val="both"/>
      </w:pPr>
      <w:r>
        <w:rPr>
          <w:color w:val="231F20"/>
        </w:rPr>
        <w:t>В ноябре 1815 г. союзники заключили Четверной союз (Россия, Англия, Австрия,</w:t>
      </w:r>
      <w:r>
        <w:rPr>
          <w:color w:val="231F20"/>
          <w:spacing w:val="66"/>
        </w:rPr>
        <w:t> </w:t>
      </w:r>
      <w:r>
        <w:rPr>
          <w:color w:val="231F20"/>
        </w:rPr>
        <w:t>Пруссия),</w:t>
      </w:r>
      <w:r>
        <w:rPr>
          <w:color w:val="231F20"/>
          <w:spacing w:val="67"/>
        </w:rPr>
        <w:t> </w:t>
      </w:r>
      <w:r>
        <w:rPr>
          <w:color w:val="231F20"/>
        </w:rPr>
        <w:t>предусматривавший</w:t>
      </w:r>
      <w:r>
        <w:rPr>
          <w:color w:val="231F20"/>
          <w:spacing w:val="67"/>
        </w:rPr>
        <w:t> </w:t>
      </w:r>
      <w:r>
        <w:rPr>
          <w:color w:val="231F20"/>
        </w:rPr>
        <w:t>периодические</w:t>
      </w:r>
      <w:r>
        <w:rPr>
          <w:color w:val="231F20"/>
          <w:spacing w:val="67"/>
        </w:rPr>
        <w:t> </w:t>
      </w:r>
      <w:r>
        <w:rPr>
          <w:color w:val="231F20"/>
        </w:rPr>
        <w:t>созывы</w:t>
      </w:r>
      <w:r>
        <w:rPr>
          <w:color w:val="231F20"/>
          <w:spacing w:val="67"/>
        </w:rPr>
        <w:t> </w:t>
      </w:r>
      <w:r>
        <w:rPr>
          <w:color w:val="231F20"/>
          <w:spacing w:val="-2"/>
        </w:rPr>
        <w:t>конгрессов</w:t>
      </w:r>
    </w:p>
    <w:p>
      <w:pPr>
        <w:pStyle w:val="BodyText"/>
        <w:spacing w:line="223" w:lineRule="auto"/>
        <w:ind w:left="893" w:right="1194"/>
        <w:jc w:val="both"/>
      </w:pPr>
      <w:r>
        <w:rPr>
          <w:color w:val="231F20"/>
        </w:rPr>
        <w:t>«для</w:t>
      </w:r>
      <w:r>
        <w:rPr>
          <w:color w:val="231F20"/>
          <w:spacing w:val="24"/>
        </w:rPr>
        <w:t> </w:t>
      </w:r>
      <w:r>
        <w:rPr>
          <w:color w:val="231F20"/>
        </w:rPr>
        <w:t>сохранения</w:t>
      </w:r>
      <w:r>
        <w:rPr>
          <w:color w:val="231F20"/>
          <w:spacing w:val="24"/>
        </w:rPr>
        <w:t> </w:t>
      </w:r>
      <w:r>
        <w:rPr>
          <w:color w:val="231F20"/>
        </w:rPr>
        <w:t>мира</w:t>
      </w:r>
      <w:r>
        <w:rPr>
          <w:color w:val="231F20"/>
          <w:spacing w:val="24"/>
        </w:rPr>
        <w:t> </w:t>
      </w:r>
      <w:r>
        <w:rPr>
          <w:color w:val="231F20"/>
        </w:rPr>
        <w:t>в</w:t>
      </w:r>
      <w:r>
        <w:rPr>
          <w:color w:val="231F20"/>
          <w:spacing w:val="24"/>
        </w:rPr>
        <w:t> </w:t>
      </w:r>
      <w:r>
        <w:rPr>
          <w:color w:val="231F20"/>
        </w:rPr>
        <w:t>Европе».</w:t>
      </w:r>
      <w:r>
        <w:rPr>
          <w:color w:val="231F20"/>
          <w:spacing w:val="24"/>
        </w:rPr>
        <w:t> </w:t>
      </w:r>
      <w:r>
        <w:rPr>
          <w:color w:val="231F20"/>
        </w:rPr>
        <w:t>В</w:t>
      </w:r>
      <w:r>
        <w:rPr>
          <w:color w:val="231F20"/>
          <w:spacing w:val="24"/>
        </w:rPr>
        <w:t> </w:t>
      </w:r>
      <w:r>
        <w:rPr>
          <w:color w:val="231F20"/>
        </w:rPr>
        <w:t>центре</w:t>
      </w:r>
      <w:r>
        <w:rPr>
          <w:color w:val="231F20"/>
          <w:spacing w:val="24"/>
        </w:rPr>
        <w:t> </w:t>
      </w:r>
      <w:r>
        <w:rPr>
          <w:color w:val="231F20"/>
        </w:rPr>
        <w:t>обсуждения</w:t>
      </w:r>
      <w:r>
        <w:rPr>
          <w:color w:val="231F20"/>
          <w:spacing w:val="24"/>
        </w:rPr>
        <w:t> </w:t>
      </w:r>
      <w:r>
        <w:rPr>
          <w:color w:val="231F20"/>
        </w:rPr>
        <w:t>на</w:t>
      </w:r>
      <w:r>
        <w:rPr>
          <w:color w:val="231F20"/>
          <w:spacing w:val="24"/>
        </w:rPr>
        <w:t> </w:t>
      </w:r>
      <w:r>
        <w:rPr>
          <w:color w:val="231F20"/>
        </w:rPr>
        <w:t>таких</w:t>
      </w:r>
      <w:r>
        <w:rPr>
          <w:color w:val="231F20"/>
          <w:spacing w:val="24"/>
        </w:rPr>
        <w:t> </w:t>
      </w:r>
      <w:r>
        <w:rPr>
          <w:color w:val="231F20"/>
        </w:rPr>
        <w:t>конгрессах в</w:t>
      </w:r>
      <w:r>
        <w:rPr>
          <w:color w:val="231F20"/>
          <w:spacing w:val="-7"/>
        </w:rPr>
        <w:t> </w:t>
      </w:r>
      <w:r>
        <w:rPr>
          <w:color w:val="231F20"/>
        </w:rPr>
        <w:t>начале</w:t>
      </w:r>
      <w:r>
        <w:rPr>
          <w:color w:val="231F20"/>
          <w:spacing w:val="-7"/>
        </w:rPr>
        <w:t> </w:t>
      </w:r>
      <w:r>
        <w:rPr>
          <w:color w:val="231F20"/>
        </w:rPr>
        <w:t>1820-х</w:t>
      </w:r>
      <w:r>
        <w:rPr>
          <w:color w:val="231F20"/>
          <w:spacing w:val="-7"/>
        </w:rPr>
        <w:t> </w:t>
      </w:r>
      <w:r>
        <w:rPr>
          <w:color w:val="231F20"/>
        </w:rPr>
        <w:t>гг.</w:t>
      </w:r>
      <w:r>
        <w:rPr>
          <w:color w:val="231F20"/>
          <w:spacing w:val="-7"/>
        </w:rPr>
        <w:t> </w:t>
      </w:r>
      <w:r>
        <w:rPr>
          <w:color w:val="231F20"/>
        </w:rPr>
        <w:t>оказался</w:t>
      </w:r>
      <w:r>
        <w:rPr>
          <w:color w:val="231F20"/>
          <w:spacing w:val="-7"/>
        </w:rPr>
        <w:t> </w:t>
      </w:r>
      <w:r>
        <w:rPr>
          <w:color w:val="231F20"/>
        </w:rPr>
        <w:t>вопрос</w:t>
      </w:r>
      <w:r>
        <w:rPr>
          <w:color w:val="231F20"/>
          <w:spacing w:val="-7"/>
        </w:rPr>
        <w:t> </w:t>
      </w:r>
      <w:r>
        <w:rPr>
          <w:color w:val="231F20"/>
        </w:rPr>
        <w:t>о</w:t>
      </w:r>
      <w:r>
        <w:rPr>
          <w:color w:val="231F20"/>
          <w:spacing w:val="-7"/>
        </w:rPr>
        <w:t> </w:t>
      </w:r>
      <w:r>
        <w:rPr>
          <w:color w:val="231F20"/>
        </w:rPr>
        <w:t>революциях.</w:t>
      </w:r>
      <w:r>
        <w:rPr>
          <w:color w:val="231F20"/>
          <w:spacing w:val="-7"/>
        </w:rPr>
        <w:t> </w:t>
      </w:r>
      <w:r>
        <w:rPr>
          <w:color w:val="231F20"/>
        </w:rPr>
        <w:t>Почему?</w:t>
      </w:r>
      <w:r>
        <w:rPr>
          <w:color w:val="231F20"/>
          <w:spacing w:val="-7"/>
        </w:rPr>
        <w:t> </w:t>
      </w:r>
      <w:r>
        <w:rPr>
          <w:color w:val="231F20"/>
        </w:rPr>
        <w:t>Ответ</w:t>
      </w:r>
      <w:r>
        <w:rPr>
          <w:color w:val="231F20"/>
          <w:spacing w:val="-7"/>
        </w:rPr>
        <w:t> </w:t>
      </w:r>
      <w:r>
        <w:rPr>
          <w:color w:val="231F20"/>
        </w:rPr>
        <w:t>не</w:t>
      </w:r>
      <w:r>
        <w:rPr>
          <w:color w:val="231F20"/>
          <w:spacing w:val="-7"/>
        </w:rPr>
        <w:t> </w:t>
      </w:r>
      <w:r>
        <w:rPr>
          <w:color w:val="231F20"/>
        </w:rPr>
        <w:t>так</w:t>
      </w:r>
      <w:r>
        <w:rPr>
          <w:color w:val="231F20"/>
          <w:spacing w:val="-7"/>
        </w:rPr>
        <w:t> </w:t>
      </w:r>
      <w:r>
        <w:rPr>
          <w:color w:val="231F20"/>
        </w:rPr>
        <w:t>прост, как кажется.</w:t>
      </w:r>
    </w:p>
    <w:p>
      <w:pPr>
        <w:pStyle w:val="BodyText"/>
        <w:spacing w:line="223" w:lineRule="auto" w:before="1"/>
        <w:ind w:left="893" w:right="1194" w:firstLine="340"/>
        <w:jc w:val="both"/>
      </w:pPr>
      <w:r>
        <w:rPr/>
        <w:pict>
          <v:shape style="position:absolute;margin-left:20.999701pt;margin-top:6.714332pt;width:.1pt;height:340.9pt;mso-position-horizontal-relative:page;mso-position-vertical-relative:paragraph;z-index:15939072" id="docshape2102" coordorigin="420,134" coordsize="0,6818" path="m420,134l420,6952e" filled="true" fillcolor="#e6e7e8" stroked="false">
            <v:path arrowok="t"/>
            <v:fill type="solid"/>
            <w10:wrap type="none"/>
          </v:shape>
        </w:pict>
      </w:r>
      <w:r>
        <w:rPr>
          <w:color w:val="231F20"/>
        </w:rPr>
        <w:t>Конечно, монархи видели в революциях врага, прямую угрозу их тронам. Однако не менее важными являлись более глубокие политические соображе- ния: революции — это хаос, возможно, — опасность для соседей, возможно, — война. Таким образом, вектор на всемерное подавление революционного дви- жения</w:t>
      </w:r>
      <w:r>
        <w:rPr>
          <w:color w:val="231F20"/>
          <w:spacing w:val="-14"/>
        </w:rPr>
        <w:t> </w:t>
      </w:r>
      <w:r>
        <w:rPr>
          <w:color w:val="231F20"/>
        </w:rPr>
        <w:t>диктовался</w:t>
      </w:r>
      <w:r>
        <w:rPr>
          <w:color w:val="231F20"/>
          <w:spacing w:val="-14"/>
        </w:rPr>
        <w:t> </w:t>
      </w:r>
      <w:r>
        <w:rPr>
          <w:color w:val="231F20"/>
        </w:rPr>
        <w:t>не</w:t>
      </w:r>
      <w:r>
        <w:rPr>
          <w:color w:val="231F20"/>
          <w:spacing w:val="-14"/>
        </w:rPr>
        <w:t> </w:t>
      </w:r>
      <w:r>
        <w:rPr>
          <w:color w:val="231F20"/>
        </w:rPr>
        <w:t>только</w:t>
      </w:r>
      <w:r>
        <w:rPr>
          <w:color w:val="231F20"/>
          <w:spacing w:val="-14"/>
        </w:rPr>
        <w:t> </w:t>
      </w:r>
      <w:r>
        <w:rPr>
          <w:color w:val="231F20"/>
        </w:rPr>
        <w:t>идеологическими,</w:t>
      </w:r>
      <w:r>
        <w:rPr>
          <w:color w:val="231F20"/>
          <w:spacing w:val="-14"/>
        </w:rPr>
        <w:t> </w:t>
      </w:r>
      <w:r>
        <w:rPr>
          <w:color w:val="231F20"/>
        </w:rPr>
        <w:t>но</w:t>
      </w:r>
      <w:r>
        <w:rPr>
          <w:color w:val="231F20"/>
          <w:spacing w:val="-14"/>
        </w:rPr>
        <w:t> </w:t>
      </w:r>
      <w:r>
        <w:rPr>
          <w:color w:val="231F20"/>
        </w:rPr>
        <w:t>и</w:t>
      </w:r>
      <w:r>
        <w:rPr>
          <w:color w:val="231F20"/>
          <w:spacing w:val="-14"/>
        </w:rPr>
        <w:t> </w:t>
      </w:r>
      <w:r>
        <w:rPr>
          <w:color w:val="231F20"/>
        </w:rPr>
        <w:t>рациональными</w:t>
      </w:r>
      <w:r>
        <w:rPr>
          <w:color w:val="231F20"/>
          <w:spacing w:val="-14"/>
        </w:rPr>
        <w:t> </w:t>
      </w:r>
      <w:r>
        <w:rPr>
          <w:color w:val="231F20"/>
        </w:rPr>
        <w:t>политиче- скими мотивами.</w:t>
      </w:r>
    </w:p>
    <w:p>
      <w:pPr>
        <w:spacing w:line="225" w:lineRule="auto" w:before="206"/>
        <w:ind w:left="893" w:right="911" w:firstLine="0"/>
        <w:jc w:val="left"/>
        <w:rPr>
          <w:rFonts w:ascii="Trebuchet MS" w:hAnsi="Trebuchet MS"/>
          <w:sz w:val="19"/>
        </w:rPr>
      </w:pPr>
      <w:r>
        <w:rPr>
          <w:rFonts w:ascii="Calibri" w:hAnsi="Calibri"/>
          <w:b/>
          <w:color w:val="DB413F"/>
          <w:sz w:val="19"/>
        </w:rPr>
        <w:t>Подробнее.</w:t>
      </w:r>
      <w:r>
        <w:rPr>
          <w:rFonts w:ascii="Calibri" w:hAnsi="Calibri"/>
          <w:b/>
          <w:color w:val="DB413F"/>
          <w:spacing w:val="40"/>
          <w:sz w:val="19"/>
        </w:rPr>
        <w:t> </w:t>
      </w:r>
      <w:r>
        <w:rPr>
          <w:rFonts w:ascii="Trebuchet MS" w:hAnsi="Trebuchet MS"/>
          <w:color w:val="231F20"/>
          <w:sz w:val="19"/>
        </w:rPr>
        <w:t>Из</w:t>
      </w:r>
      <w:r>
        <w:rPr>
          <w:rFonts w:ascii="Trebuchet MS" w:hAnsi="Trebuchet MS"/>
          <w:color w:val="231F20"/>
          <w:spacing w:val="33"/>
          <w:sz w:val="19"/>
        </w:rPr>
        <w:t> </w:t>
      </w:r>
      <w:r>
        <w:rPr>
          <w:rFonts w:ascii="Trebuchet MS" w:hAnsi="Trebuchet MS"/>
          <w:color w:val="231F20"/>
          <w:sz w:val="19"/>
        </w:rPr>
        <w:t>беседы</w:t>
      </w:r>
      <w:r>
        <w:rPr>
          <w:rFonts w:ascii="Trebuchet MS" w:hAnsi="Trebuchet MS"/>
          <w:color w:val="231F20"/>
          <w:spacing w:val="33"/>
          <w:sz w:val="19"/>
        </w:rPr>
        <w:t> </w:t>
      </w:r>
      <w:r>
        <w:rPr>
          <w:rFonts w:ascii="Trebuchet MS" w:hAnsi="Trebuchet MS"/>
          <w:color w:val="231F20"/>
          <w:sz w:val="19"/>
        </w:rPr>
        <w:t>Александра</w:t>
      </w:r>
      <w:r>
        <w:rPr>
          <w:rFonts w:ascii="Trebuchet MS" w:hAnsi="Trebuchet MS"/>
          <w:color w:val="231F20"/>
          <w:spacing w:val="33"/>
          <w:sz w:val="19"/>
        </w:rPr>
        <w:t> </w:t>
      </w:r>
      <w:r>
        <w:rPr>
          <w:rFonts w:ascii="Trebuchet MS" w:hAnsi="Trebuchet MS"/>
          <w:color w:val="231F20"/>
          <w:sz w:val="19"/>
        </w:rPr>
        <w:t>I</w:t>
      </w:r>
      <w:r>
        <w:rPr>
          <w:rFonts w:ascii="Trebuchet MS" w:hAnsi="Trebuchet MS"/>
          <w:color w:val="231F20"/>
          <w:spacing w:val="33"/>
          <w:sz w:val="19"/>
        </w:rPr>
        <w:t> </w:t>
      </w:r>
      <w:r>
        <w:rPr>
          <w:rFonts w:ascii="Trebuchet MS" w:hAnsi="Trebuchet MS"/>
          <w:color w:val="231F20"/>
          <w:sz w:val="19"/>
        </w:rPr>
        <w:t>с</w:t>
      </w:r>
      <w:r>
        <w:rPr>
          <w:rFonts w:ascii="Trebuchet MS" w:hAnsi="Trebuchet MS"/>
          <w:color w:val="231F20"/>
          <w:spacing w:val="33"/>
          <w:sz w:val="19"/>
        </w:rPr>
        <w:t> </w:t>
      </w:r>
      <w:r>
        <w:rPr>
          <w:rFonts w:ascii="Trebuchet MS" w:hAnsi="Trebuchet MS"/>
          <w:color w:val="231F20"/>
          <w:sz w:val="19"/>
        </w:rPr>
        <w:t>австрийским</w:t>
      </w:r>
      <w:r>
        <w:rPr>
          <w:rFonts w:ascii="Trebuchet MS" w:hAnsi="Trebuchet MS"/>
          <w:color w:val="231F20"/>
          <w:spacing w:val="33"/>
          <w:sz w:val="19"/>
        </w:rPr>
        <w:t> </w:t>
      </w:r>
      <w:r>
        <w:rPr>
          <w:rFonts w:ascii="Trebuchet MS" w:hAnsi="Trebuchet MS"/>
          <w:color w:val="231F20"/>
          <w:sz w:val="19"/>
        </w:rPr>
        <w:t>императором</w:t>
      </w:r>
      <w:r>
        <w:rPr>
          <w:rFonts w:ascii="Trebuchet MS" w:hAnsi="Trebuchet MS"/>
          <w:color w:val="231F20"/>
          <w:spacing w:val="33"/>
          <w:sz w:val="19"/>
        </w:rPr>
        <w:t> </w:t>
      </w:r>
      <w:r>
        <w:rPr>
          <w:rFonts w:ascii="Trebuchet MS" w:hAnsi="Trebuchet MS"/>
          <w:color w:val="231F20"/>
          <w:sz w:val="19"/>
        </w:rPr>
        <w:t>на</w:t>
      </w:r>
      <w:r>
        <w:rPr>
          <w:rFonts w:ascii="Trebuchet MS" w:hAnsi="Trebuchet MS"/>
          <w:color w:val="231F20"/>
          <w:spacing w:val="33"/>
          <w:sz w:val="19"/>
        </w:rPr>
        <w:t> </w:t>
      </w:r>
      <w:r>
        <w:rPr>
          <w:rFonts w:ascii="Trebuchet MS" w:hAnsi="Trebuchet MS"/>
          <w:color w:val="231F20"/>
          <w:sz w:val="19"/>
        </w:rPr>
        <w:t>Венском</w:t>
      </w:r>
      <w:r>
        <w:rPr>
          <w:rFonts w:ascii="Trebuchet MS" w:hAnsi="Trebuchet MS"/>
          <w:color w:val="231F20"/>
          <w:spacing w:val="33"/>
          <w:sz w:val="19"/>
        </w:rPr>
        <w:t> </w:t>
      </w:r>
      <w:r>
        <w:rPr>
          <w:rFonts w:ascii="Trebuchet MS" w:hAnsi="Trebuchet MS"/>
          <w:color w:val="231F20"/>
          <w:sz w:val="19"/>
        </w:rPr>
        <w:t>кон- </w:t>
      </w:r>
      <w:r>
        <w:rPr>
          <w:rFonts w:ascii="Trebuchet MS" w:hAnsi="Trebuchet MS"/>
          <w:color w:val="231F20"/>
          <w:spacing w:val="-2"/>
          <w:sz w:val="19"/>
        </w:rPr>
        <w:t>грессе.</w:t>
      </w:r>
    </w:p>
    <w:p>
      <w:pPr>
        <w:spacing w:line="235" w:lineRule="auto" w:before="2"/>
        <w:ind w:left="893" w:right="1293" w:firstLine="0"/>
        <w:jc w:val="left"/>
        <w:rPr>
          <w:rFonts w:ascii="Trebuchet MS" w:hAnsi="Trebuchet MS"/>
          <w:sz w:val="19"/>
        </w:rPr>
      </w:pPr>
      <w:r>
        <w:rPr>
          <w:rFonts w:ascii="Trebuchet MS" w:hAnsi="Trebuchet MS"/>
          <w:i/>
          <w:color w:val="231F20"/>
          <w:w w:val="95"/>
          <w:sz w:val="19"/>
        </w:rPr>
        <w:t>Александр I: </w:t>
      </w:r>
      <w:r>
        <w:rPr>
          <w:rFonts w:ascii="Trebuchet MS" w:hAnsi="Trebuchet MS"/>
          <w:color w:val="231F20"/>
          <w:w w:val="95"/>
          <w:sz w:val="19"/>
        </w:rPr>
        <w:t>«В настоящее время мы, суверены, вынуждены подчинять себя воле наро- </w:t>
      </w:r>
      <w:r>
        <w:rPr>
          <w:rFonts w:ascii="Trebuchet MS" w:hAnsi="Trebuchet MS"/>
          <w:color w:val="231F20"/>
          <w:sz w:val="19"/>
        </w:rPr>
        <w:t>дов и следовать за ними».</w:t>
      </w:r>
    </w:p>
    <w:p>
      <w:pPr>
        <w:spacing w:line="235" w:lineRule="auto" w:before="0"/>
        <w:ind w:left="893" w:right="911" w:firstLine="0"/>
        <w:jc w:val="left"/>
        <w:rPr>
          <w:rFonts w:ascii="Trebuchet MS" w:hAnsi="Trebuchet MS"/>
          <w:sz w:val="19"/>
        </w:rPr>
      </w:pPr>
      <w:r>
        <w:rPr>
          <w:rFonts w:ascii="Trebuchet MS" w:hAnsi="Trebuchet MS"/>
          <w:i/>
          <w:color w:val="231F20"/>
          <w:sz w:val="19"/>
        </w:rPr>
        <w:t>Франц</w:t>
      </w:r>
      <w:r>
        <w:rPr>
          <w:rFonts w:ascii="Trebuchet MS" w:hAnsi="Trebuchet MS"/>
          <w:i/>
          <w:color w:val="231F20"/>
          <w:spacing w:val="-13"/>
          <w:sz w:val="19"/>
        </w:rPr>
        <w:t> </w:t>
      </w:r>
      <w:r>
        <w:rPr>
          <w:rFonts w:ascii="Trebuchet MS" w:hAnsi="Trebuchet MS"/>
          <w:i/>
          <w:color w:val="231F20"/>
          <w:sz w:val="19"/>
        </w:rPr>
        <w:t>I:</w:t>
      </w:r>
      <w:r>
        <w:rPr>
          <w:rFonts w:ascii="Trebuchet MS" w:hAnsi="Trebuchet MS"/>
          <w:i/>
          <w:color w:val="231F20"/>
          <w:spacing w:val="-13"/>
          <w:sz w:val="19"/>
        </w:rPr>
        <w:t> </w:t>
      </w:r>
      <w:r>
        <w:rPr>
          <w:rFonts w:ascii="Trebuchet MS" w:hAnsi="Trebuchet MS"/>
          <w:color w:val="231F20"/>
          <w:sz w:val="19"/>
        </w:rPr>
        <w:t>«Я</w:t>
      </w:r>
      <w:r>
        <w:rPr>
          <w:rFonts w:ascii="Trebuchet MS" w:hAnsi="Trebuchet MS"/>
          <w:color w:val="231F20"/>
          <w:spacing w:val="-13"/>
          <w:sz w:val="19"/>
        </w:rPr>
        <w:t> </w:t>
      </w:r>
      <w:r>
        <w:rPr>
          <w:rFonts w:ascii="Trebuchet MS" w:hAnsi="Trebuchet MS"/>
          <w:color w:val="231F20"/>
          <w:sz w:val="19"/>
        </w:rPr>
        <w:t>ничего</w:t>
      </w:r>
      <w:r>
        <w:rPr>
          <w:rFonts w:ascii="Trebuchet MS" w:hAnsi="Trebuchet MS"/>
          <w:color w:val="231F20"/>
          <w:spacing w:val="-13"/>
          <w:sz w:val="19"/>
        </w:rPr>
        <w:t> </w:t>
      </w:r>
      <w:r>
        <w:rPr>
          <w:rFonts w:ascii="Trebuchet MS" w:hAnsi="Trebuchet MS"/>
          <w:color w:val="231F20"/>
          <w:sz w:val="19"/>
        </w:rPr>
        <w:t>не</w:t>
      </w:r>
      <w:r>
        <w:rPr>
          <w:rFonts w:ascii="Trebuchet MS" w:hAnsi="Trebuchet MS"/>
          <w:color w:val="231F20"/>
          <w:spacing w:val="-13"/>
          <w:sz w:val="19"/>
        </w:rPr>
        <w:t> </w:t>
      </w:r>
      <w:r>
        <w:rPr>
          <w:rFonts w:ascii="Trebuchet MS" w:hAnsi="Trebuchet MS"/>
          <w:color w:val="231F20"/>
          <w:sz w:val="19"/>
        </w:rPr>
        <w:t>понимаю</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этой</w:t>
      </w:r>
      <w:r>
        <w:rPr>
          <w:rFonts w:ascii="Trebuchet MS" w:hAnsi="Trebuchet MS"/>
          <w:color w:val="231F20"/>
          <w:spacing w:val="-13"/>
          <w:sz w:val="19"/>
        </w:rPr>
        <w:t> </w:t>
      </w:r>
      <w:r>
        <w:rPr>
          <w:rFonts w:ascii="Trebuchet MS" w:hAnsi="Trebuchet MS"/>
          <w:color w:val="231F20"/>
          <w:sz w:val="19"/>
        </w:rPr>
        <w:t>доктрине.</w:t>
      </w:r>
      <w:r>
        <w:rPr>
          <w:rFonts w:ascii="Trebuchet MS" w:hAnsi="Trebuchet MS"/>
          <w:color w:val="231F20"/>
          <w:spacing w:val="-13"/>
          <w:sz w:val="19"/>
        </w:rPr>
        <w:t> </w:t>
      </w:r>
      <w:r>
        <w:rPr>
          <w:rFonts w:ascii="Trebuchet MS" w:hAnsi="Trebuchet MS"/>
          <w:color w:val="231F20"/>
          <w:sz w:val="19"/>
        </w:rPr>
        <w:t>Моя</w:t>
      </w:r>
      <w:r>
        <w:rPr>
          <w:rFonts w:ascii="Trebuchet MS" w:hAnsi="Trebuchet MS"/>
          <w:color w:val="231F20"/>
          <w:spacing w:val="-13"/>
          <w:sz w:val="19"/>
        </w:rPr>
        <w:t> </w:t>
      </w:r>
      <w:r>
        <w:rPr>
          <w:rFonts w:ascii="Trebuchet MS" w:hAnsi="Trebuchet MS"/>
          <w:color w:val="231F20"/>
          <w:sz w:val="19"/>
        </w:rPr>
        <w:t>такова:</w:t>
      </w:r>
      <w:r>
        <w:rPr>
          <w:rFonts w:ascii="Trebuchet MS" w:hAnsi="Trebuchet MS"/>
          <w:color w:val="231F20"/>
          <w:spacing w:val="-13"/>
          <w:sz w:val="19"/>
        </w:rPr>
        <w:t> </w:t>
      </w:r>
      <w:r>
        <w:rPr>
          <w:rFonts w:ascii="Trebuchet MS" w:hAnsi="Trebuchet MS"/>
          <w:color w:val="231F20"/>
          <w:sz w:val="19"/>
        </w:rPr>
        <w:t>князь</w:t>
      </w:r>
      <w:r>
        <w:rPr>
          <w:rFonts w:ascii="Trebuchet MS" w:hAnsi="Trebuchet MS"/>
          <w:color w:val="231F20"/>
          <w:spacing w:val="-13"/>
          <w:sz w:val="19"/>
        </w:rPr>
        <w:t> </w:t>
      </w:r>
      <w:r>
        <w:rPr>
          <w:rFonts w:ascii="Trebuchet MS" w:hAnsi="Trebuchet MS"/>
          <w:color w:val="231F20"/>
          <w:sz w:val="19"/>
        </w:rPr>
        <w:t>может,</w:t>
      </w:r>
      <w:r>
        <w:rPr>
          <w:rFonts w:ascii="Trebuchet MS" w:hAnsi="Trebuchet MS"/>
          <w:color w:val="231F20"/>
          <w:spacing w:val="-13"/>
          <w:sz w:val="19"/>
        </w:rPr>
        <w:t> </w:t>
      </w:r>
      <w:r>
        <w:rPr>
          <w:rFonts w:ascii="Trebuchet MS" w:hAnsi="Trebuchet MS"/>
          <w:color w:val="231F20"/>
          <w:sz w:val="19"/>
        </w:rPr>
        <w:t>если</w:t>
      </w:r>
      <w:r>
        <w:rPr>
          <w:rFonts w:ascii="Trebuchet MS" w:hAnsi="Trebuchet MS"/>
          <w:color w:val="231F20"/>
          <w:spacing w:val="-13"/>
          <w:sz w:val="19"/>
        </w:rPr>
        <w:t> </w:t>
      </w:r>
      <w:r>
        <w:rPr>
          <w:rFonts w:ascii="Trebuchet MS" w:hAnsi="Trebuchet MS"/>
          <w:color w:val="231F20"/>
          <w:sz w:val="19"/>
        </w:rPr>
        <w:t>он</w:t>
      </w:r>
      <w:r>
        <w:rPr>
          <w:rFonts w:ascii="Trebuchet MS" w:hAnsi="Trebuchet MS"/>
          <w:color w:val="231F20"/>
          <w:spacing w:val="-13"/>
          <w:sz w:val="19"/>
        </w:rPr>
        <w:t> </w:t>
      </w:r>
      <w:r>
        <w:rPr>
          <w:rFonts w:ascii="Trebuchet MS" w:hAnsi="Trebuchet MS"/>
          <w:color w:val="231F20"/>
          <w:sz w:val="19"/>
        </w:rPr>
        <w:t>хо- чет, уступить даже часть своей страны…».</w:t>
      </w:r>
    </w:p>
    <w:p>
      <w:pPr>
        <w:spacing w:line="217" w:lineRule="exact" w:before="0"/>
        <w:ind w:left="893" w:right="0" w:firstLine="0"/>
        <w:jc w:val="left"/>
        <w:rPr>
          <w:rFonts w:ascii="Trebuchet MS" w:hAnsi="Trebuchet MS"/>
          <w:sz w:val="19"/>
        </w:rPr>
      </w:pPr>
      <w:r>
        <w:rPr>
          <w:rFonts w:ascii="Trebuchet MS" w:hAnsi="Trebuchet MS"/>
          <w:i/>
          <w:color w:val="231F20"/>
          <w:w w:val="95"/>
          <w:sz w:val="19"/>
        </w:rPr>
        <w:t>Александр</w:t>
      </w:r>
      <w:r>
        <w:rPr>
          <w:rFonts w:ascii="Trebuchet MS" w:hAnsi="Trebuchet MS"/>
          <w:i/>
          <w:color w:val="231F20"/>
          <w:spacing w:val="2"/>
          <w:sz w:val="19"/>
        </w:rPr>
        <w:t> </w:t>
      </w:r>
      <w:r>
        <w:rPr>
          <w:rFonts w:ascii="Trebuchet MS" w:hAnsi="Trebuchet MS"/>
          <w:i/>
          <w:color w:val="231F20"/>
          <w:w w:val="95"/>
          <w:sz w:val="19"/>
        </w:rPr>
        <w:t>I:</w:t>
      </w:r>
      <w:r>
        <w:rPr>
          <w:rFonts w:ascii="Trebuchet MS" w:hAnsi="Trebuchet MS"/>
          <w:i/>
          <w:color w:val="231F20"/>
          <w:spacing w:val="2"/>
          <w:sz w:val="19"/>
        </w:rPr>
        <w:t> </w:t>
      </w:r>
      <w:r>
        <w:rPr>
          <w:rFonts w:ascii="Trebuchet MS" w:hAnsi="Trebuchet MS"/>
          <w:color w:val="231F20"/>
          <w:w w:val="95"/>
          <w:sz w:val="19"/>
        </w:rPr>
        <w:t>«Это</w:t>
      </w:r>
      <w:r>
        <w:rPr>
          <w:rFonts w:ascii="Trebuchet MS" w:hAnsi="Trebuchet MS"/>
          <w:color w:val="231F20"/>
          <w:spacing w:val="2"/>
          <w:sz w:val="19"/>
        </w:rPr>
        <w:t> </w:t>
      </w:r>
      <w:r>
        <w:rPr>
          <w:rFonts w:ascii="Trebuchet MS" w:hAnsi="Trebuchet MS"/>
          <w:color w:val="231F20"/>
          <w:w w:val="95"/>
          <w:sz w:val="19"/>
        </w:rPr>
        <w:t>не</w:t>
      </w:r>
      <w:r>
        <w:rPr>
          <w:rFonts w:ascii="Trebuchet MS" w:hAnsi="Trebuchet MS"/>
          <w:color w:val="231F20"/>
          <w:spacing w:val="3"/>
          <w:sz w:val="19"/>
        </w:rPr>
        <w:t> </w:t>
      </w:r>
      <w:r>
        <w:rPr>
          <w:rFonts w:ascii="Trebuchet MS" w:hAnsi="Trebuchet MS"/>
          <w:color w:val="231F20"/>
          <w:w w:val="95"/>
          <w:sz w:val="19"/>
        </w:rPr>
        <w:t>согласуется</w:t>
      </w:r>
      <w:r>
        <w:rPr>
          <w:rFonts w:ascii="Trebuchet MS" w:hAnsi="Trebuchet MS"/>
          <w:color w:val="231F20"/>
          <w:spacing w:val="2"/>
          <w:sz w:val="19"/>
        </w:rPr>
        <w:t> </w:t>
      </w:r>
      <w:r>
        <w:rPr>
          <w:rFonts w:ascii="Trebuchet MS" w:hAnsi="Trebuchet MS"/>
          <w:color w:val="231F20"/>
          <w:w w:val="95"/>
          <w:sz w:val="19"/>
        </w:rPr>
        <w:t>с</w:t>
      </w:r>
      <w:r>
        <w:rPr>
          <w:rFonts w:ascii="Trebuchet MS" w:hAnsi="Trebuchet MS"/>
          <w:color w:val="231F20"/>
          <w:spacing w:val="2"/>
          <w:sz w:val="19"/>
        </w:rPr>
        <w:t> </w:t>
      </w:r>
      <w:r>
        <w:rPr>
          <w:rFonts w:ascii="Trebuchet MS" w:hAnsi="Trebuchet MS"/>
          <w:color w:val="231F20"/>
          <w:w w:val="95"/>
          <w:sz w:val="19"/>
        </w:rPr>
        <w:t>взглядами</w:t>
      </w:r>
      <w:r>
        <w:rPr>
          <w:rFonts w:ascii="Trebuchet MS" w:hAnsi="Trebuchet MS"/>
          <w:color w:val="231F20"/>
          <w:spacing w:val="3"/>
          <w:sz w:val="19"/>
        </w:rPr>
        <w:t> </w:t>
      </w:r>
      <w:r>
        <w:rPr>
          <w:rFonts w:ascii="Trebuchet MS" w:hAnsi="Trebuchet MS"/>
          <w:color w:val="231F20"/>
          <w:spacing w:val="-2"/>
          <w:w w:val="95"/>
          <w:sz w:val="19"/>
        </w:rPr>
        <w:t>столетия».</w:t>
      </w:r>
    </w:p>
    <w:p>
      <w:pPr>
        <w:spacing w:line="235" w:lineRule="auto" w:before="105"/>
        <w:ind w:left="1233" w:right="3673" w:hanging="341"/>
        <w:jc w:val="left"/>
        <w:rPr>
          <w:rFonts w:ascii="Trebuchet MS" w:hAnsi="Trebuchet MS"/>
          <w:sz w:val="19"/>
        </w:rPr>
      </w:pPr>
      <w:r>
        <w:rPr/>
        <w:pict>
          <v:group style="position:absolute;margin-left:323.160004pt;margin-top:5.904134pt;width:133.950pt;height:244.95pt;mso-position-horizontal-relative:page;mso-position-vertical-relative:paragraph;z-index:15939584" id="docshapegroup2103" coordorigin="6463,118" coordsize="2679,4899">
            <v:shape style="position:absolute;left:6463;top:4157;width:2679;height:860" type="#_x0000_t75" id="docshape2104" stroked="false">
              <v:imagedata r:id="rId494" o:title=""/>
            </v:shape>
            <v:rect style="position:absolute;left:6525;top:4092;width:2552;height:865" id="docshape2105" filled="true" fillcolor="#ffffff" stroked="false">
              <v:fill type="solid"/>
            </v:rect>
            <v:shape style="position:absolute;left:6463;top:118;width:2679;height:4040" type="#_x0000_t75" id="docshape2106" stroked="false">
              <v:imagedata r:id="rId495" o:title=""/>
            </v:shape>
            <v:shape style="position:absolute;left:6525;top:180;width:2552;height:3912" type="#_x0000_t75" id="docshape2107" stroked="false">
              <v:imagedata r:id="rId496" o:title=""/>
            </v:shape>
            <v:rect style="position:absolute;left:6535;top:190;width:2532;height:3892" id="docshape2108" filled="false" stroked="true" strokeweight="1pt" strokecolor="#ffffff">
              <v:stroke dashstyle="solid"/>
            </v:rect>
            <v:shape style="position:absolute;left:6463;top:118;width:2679;height:4899" type="#_x0000_t202" id="docshape210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3"/>
                      <w:rPr>
                        <w:sz w:val="30"/>
                      </w:rPr>
                    </w:pPr>
                  </w:p>
                  <w:p>
                    <w:pPr>
                      <w:spacing w:line="223" w:lineRule="auto" w:before="0"/>
                      <w:ind w:left="176" w:right="466" w:firstLine="0"/>
                      <w:jc w:val="left"/>
                      <w:rPr>
                        <w:rFonts w:ascii="Trebuchet MS" w:hAnsi="Trebuchet MS"/>
                        <w:i/>
                        <w:sz w:val="19"/>
                      </w:rPr>
                    </w:pPr>
                    <w:r>
                      <w:rPr>
                        <w:rFonts w:ascii="Calibri" w:hAnsi="Calibri"/>
                        <w:b/>
                        <w:color w:val="231F20"/>
                        <w:sz w:val="19"/>
                      </w:rPr>
                      <w:t>Священный союз.</w:t>
                    </w:r>
                    <w:r>
                      <w:rPr>
                        <w:rFonts w:ascii="Calibri" w:hAnsi="Calibri"/>
                        <w:b/>
                        <w:color w:val="231F20"/>
                        <w:spacing w:val="40"/>
                        <w:sz w:val="19"/>
                      </w:rPr>
                      <w:t> </w:t>
                    </w:r>
                    <w:r>
                      <w:rPr>
                        <w:rFonts w:ascii="Trebuchet MS" w:hAnsi="Trebuchet MS"/>
                        <w:i/>
                        <w:color w:val="231F20"/>
                        <w:w w:val="95"/>
                        <w:sz w:val="19"/>
                      </w:rPr>
                      <w:t>Художник</w:t>
                    </w:r>
                    <w:r>
                      <w:rPr>
                        <w:rFonts w:ascii="Trebuchet MS" w:hAnsi="Trebuchet MS"/>
                        <w:i/>
                        <w:color w:val="231F20"/>
                        <w:spacing w:val="-12"/>
                        <w:w w:val="95"/>
                        <w:sz w:val="19"/>
                      </w:rPr>
                      <w:t> </w:t>
                    </w:r>
                    <w:r>
                      <w:rPr>
                        <w:rFonts w:ascii="Trebuchet MS" w:hAnsi="Trebuchet MS"/>
                        <w:i/>
                        <w:color w:val="231F20"/>
                        <w:w w:val="95"/>
                        <w:sz w:val="19"/>
                      </w:rPr>
                      <w:t>Х.</w:t>
                    </w:r>
                    <w:r>
                      <w:rPr>
                        <w:rFonts w:ascii="Trebuchet MS" w:hAnsi="Trebuchet MS"/>
                        <w:i/>
                        <w:color w:val="231F20"/>
                        <w:spacing w:val="-11"/>
                        <w:w w:val="95"/>
                        <w:sz w:val="19"/>
                      </w:rPr>
                      <w:t> </w:t>
                    </w:r>
                    <w:r>
                      <w:rPr>
                        <w:rFonts w:ascii="Trebuchet MS" w:hAnsi="Trebuchet MS"/>
                        <w:i/>
                        <w:color w:val="231F20"/>
                        <w:w w:val="95"/>
                        <w:sz w:val="19"/>
                      </w:rPr>
                      <w:t>Оливье.</w:t>
                    </w:r>
                    <w:r>
                      <w:rPr>
                        <w:rFonts w:ascii="Trebuchet MS" w:hAnsi="Trebuchet MS"/>
                        <w:i/>
                        <w:color w:val="231F20"/>
                        <w:w w:val="95"/>
                        <w:sz w:val="19"/>
                      </w:rPr>
                      <w:t> </w:t>
                    </w:r>
                    <w:r>
                      <w:rPr>
                        <w:rFonts w:ascii="Trebuchet MS" w:hAnsi="Trebuchet MS"/>
                        <w:i/>
                        <w:color w:val="231F20"/>
                        <w:sz w:val="19"/>
                      </w:rPr>
                      <w:t>1815 г.</w:t>
                    </w:r>
                  </w:p>
                </w:txbxContent>
              </v:textbox>
              <w10:wrap type="none"/>
            </v:shape>
            <w10:wrap type="none"/>
          </v:group>
        </w:pict>
      </w:r>
      <w:r>
        <w:rPr>
          <w:rFonts w:ascii="Wingdings 3" w:hAnsi="Wingdings 3"/>
          <w:color w:val="4495D1"/>
          <w:spacing w:val="-2"/>
          <w:sz w:val="20"/>
        </w:rPr>
        <w:t></w:t>
      </w:r>
      <w:r>
        <w:rPr>
          <w:rFonts w:ascii="Times New Roman" w:hAnsi="Times New Roman"/>
          <w:color w:val="4495D1"/>
          <w:spacing w:val="59"/>
          <w:sz w:val="20"/>
        </w:rPr>
        <w:t> </w:t>
      </w:r>
      <w:r>
        <w:rPr>
          <w:rFonts w:ascii="Trebuchet MS" w:hAnsi="Trebuchet MS"/>
          <w:color w:val="231F20"/>
          <w:spacing w:val="-2"/>
          <w:sz w:val="19"/>
        </w:rPr>
        <w:t>Сторонниками</w:t>
      </w:r>
      <w:r>
        <w:rPr>
          <w:rFonts w:ascii="Trebuchet MS" w:hAnsi="Trebuchet MS"/>
          <w:color w:val="231F20"/>
          <w:spacing w:val="-12"/>
          <w:sz w:val="19"/>
        </w:rPr>
        <w:t> </w:t>
      </w:r>
      <w:r>
        <w:rPr>
          <w:rFonts w:ascii="Trebuchet MS" w:hAnsi="Trebuchet MS"/>
          <w:color w:val="231F20"/>
          <w:spacing w:val="-2"/>
          <w:sz w:val="19"/>
        </w:rPr>
        <w:t>каких</w:t>
      </w:r>
      <w:r>
        <w:rPr>
          <w:rFonts w:ascii="Trebuchet MS" w:hAnsi="Trebuchet MS"/>
          <w:color w:val="231F20"/>
          <w:spacing w:val="-12"/>
          <w:sz w:val="19"/>
        </w:rPr>
        <w:t> </w:t>
      </w:r>
      <w:r>
        <w:rPr>
          <w:rFonts w:ascii="Trebuchet MS" w:hAnsi="Trebuchet MS"/>
          <w:color w:val="231F20"/>
          <w:spacing w:val="-2"/>
          <w:sz w:val="19"/>
        </w:rPr>
        <w:t>идей</w:t>
      </w:r>
      <w:r>
        <w:rPr>
          <w:rFonts w:ascii="Trebuchet MS" w:hAnsi="Trebuchet MS"/>
          <w:color w:val="231F20"/>
          <w:spacing w:val="-12"/>
          <w:sz w:val="19"/>
        </w:rPr>
        <w:t> </w:t>
      </w:r>
      <w:r>
        <w:rPr>
          <w:rFonts w:ascii="Trebuchet MS" w:hAnsi="Trebuchet MS"/>
          <w:color w:val="231F20"/>
          <w:spacing w:val="-2"/>
          <w:sz w:val="19"/>
        </w:rPr>
        <w:t>и</w:t>
      </w:r>
      <w:r>
        <w:rPr>
          <w:rFonts w:ascii="Trebuchet MS" w:hAnsi="Trebuchet MS"/>
          <w:color w:val="231F20"/>
          <w:spacing w:val="-12"/>
          <w:sz w:val="19"/>
        </w:rPr>
        <w:t> </w:t>
      </w:r>
      <w:r>
        <w:rPr>
          <w:rFonts w:ascii="Trebuchet MS" w:hAnsi="Trebuchet MS"/>
          <w:color w:val="231F20"/>
          <w:spacing w:val="-2"/>
          <w:sz w:val="19"/>
        </w:rPr>
        <w:t>идеологий</w:t>
      </w:r>
      <w:r>
        <w:rPr>
          <w:rFonts w:ascii="Trebuchet MS" w:hAnsi="Trebuchet MS"/>
          <w:color w:val="231F20"/>
          <w:spacing w:val="-12"/>
          <w:sz w:val="19"/>
        </w:rPr>
        <w:t> </w:t>
      </w:r>
      <w:r>
        <w:rPr>
          <w:rFonts w:ascii="Trebuchet MS" w:hAnsi="Trebuchet MS"/>
          <w:color w:val="231F20"/>
          <w:spacing w:val="-2"/>
          <w:sz w:val="19"/>
        </w:rPr>
        <w:t>показывает</w:t>
      </w:r>
      <w:r>
        <w:rPr>
          <w:rFonts w:ascii="Trebuchet MS" w:hAnsi="Trebuchet MS"/>
          <w:color w:val="231F20"/>
          <w:spacing w:val="-12"/>
          <w:sz w:val="19"/>
        </w:rPr>
        <w:t> </w:t>
      </w:r>
      <w:r>
        <w:rPr>
          <w:rFonts w:ascii="Trebuchet MS" w:hAnsi="Trebuchet MS"/>
          <w:color w:val="231F20"/>
          <w:spacing w:val="-2"/>
          <w:sz w:val="19"/>
        </w:rPr>
        <w:t>се- </w:t>
      </w:r>
      <w:r>
        <w:rPr>
          <w:rFonts w:ascii="Trebuchet MS" w:hAnsi="Trebuchet MS"/>
          <w:color w:val="231F20"/>
          <w:sz w:val="19"/>
        </w:rPr>
        <w:t>бя каждый из императоров?</w:t>
      </w:r>
    </w:p>
    <w:p>
      <w:pPr>
        <w:pStyle w:val="BodyText"/>
        <w:spacing w:line="223" w:lineRule="auto" w:before="198"/>
        <w:ind w:left="893" w:right="3763" w:firstLine="340"/>
        <w:jc w:val="both"/>
      </w:pPr>
      <w:r>
        <w:rPr>
          <w:color w:val="231F20"/>
        </w:rPr>
        <w:t>Одновременно была сделана попытка </w:t>
      </w:r>
      <w:r>
        <w:rPr>
          <w:color w:val="231F20"/>
        </w:rPr>
        <w:t>противо- стоять революции и на уровне идей. В сентябре 1815 г. по инициативе Александра I был образован </w:t>
      </w:r>
      <w:r>
        <w:rPr>
          <w:rFonts w:ascii="Book Antiqua" w:hAnsi="Book Antiqua"/>
          <w:i/>
          <w:color w:val="231F20"/>
        </w:rPr>
        <w:t>Священный союз</w:t>
      </w:r>
      <w:r>
        <w:rPr>
          <w:color w:val="231F20"/>
        </w:rPr>
        <w:t>, который предполагал сотрудниче- ство на христианской основе ради обеспечения мира. Первыми на предложение откликнулись монархи Австрии и Пруссии, но позднее в союз вошли</w:t>
      </w:r>
      <w:r>
        <w:rPr>
          <w:color w:val="231F20"/>
          <w:spacing w:val="-1"/>
        </w:rPr>
        <w:t> </w:t>
      </w:r>
      <w:r>
        <w:rPr>
          <w:color w:val="231F20"/>
        </w:rPr>
        <w:t>все</w:t>
      </w:r>
      <w:r>
        <w:rPr>
          <w:color w:val="231F20"/>
          <w:spacing w:val="-1"/>
        </w:rPr>
        <w:t> </w:t>
      </w:r>
      <w:r>
        <w:rPr>
          <w:color w:val="231F20"/>
        </w:rPr>
        <w:t>страны</w:t>
      </w:r>
      <w:r>
        <w:rPr>
          <w:color w:val="231F20"/>
          <w:spacing w:val="-1"/>
        </w:rPr>
        <w:t> </w:t>
      </w:r>
      <w:r>
        <w:rPr>
          <w:color w:val="231F20"/>
        </w:rPr>
        <w:t>Европы,</w:t>
      </w:r>
      <w:r>
        <w:rPr>
          <w:color w:val="231F20"/>
          <w:spacing w:val="-1"/>
        </w:rPr>
        <w:t> </w:t>
      </w:r>
      <w:r>
        <w:rPr>
          <w:color w:val="231F20"/>
        </w:rPr>
        <w:t>кроме</w:t>
      </w:r>
      <w:r>
        <w:rPr>
          <w:color w:val="231F20"/>
          <w:spacing w:val="-1"/>
        </w:rPr>
        <w:t> </w:t>
      </w:r>
      <w:r>
        <w:rPr>
          <w:color w:val="231F20"/>
        </w:rPr>
        <w:t>Турции,</w:t>
      </w:r>
      <w:r>
        <w:rPr>
          <w:color w:val="231F20"/>
          <w:spacing w:val="-1"/>
        </w:rPr>
        <w:t> </w:t>
      </w:r>
      <w:r>
        <w:rPr>
          <w:color w:val="231F20"/>
        </w:rPr>
        <w:t>Папского государства и Англии.</w:t>
      </w:r>
    </w:p>
    <w:p>
      <w:pPr>
        <w:pStyle w:val="BodyText"/>
        <w:spacing w:line="223" w:lineRule="auto"/>
        <w:ind w:left="893" w:right="3763" w:firstLine="340"/>
        <w:jc w:val="both"/>
      </w:pPr>
      <w:r>
        <w:rPr>
          <w:color w:val="231F20"/>
        </w:rPr>
        <w:t>Никаких практических действий </w:t>
      </w:r>
      <w:r>
        <w:rPr>
          <w:color w:val="231F20"/>
        </w:rPr>
        <w:t>Священный союз так и не осуществил, однако в либеральной публицистике именно его стали обвинять в пода- влении революций и называть конгрессы, приняв- шие эти решения, «конгрессами Священного сою- за».</w:t>
      </w:r>
      <w:r>
        <w:rPr>
          <w:color w:val="231F20"/>
          <w:spacing w:val="-5"/>
        </w:rPr>
        <w:t> </w:t>
      </w:r>
      <w:r>
        <w:rPr>
          <w:color w:val="231F20"/>
        </w:rPr>
        <w:t>Это</w:t>
      </w:r>
      <w:r>
        <w:rPr>
          <w:color w:val="231F20"/>
          <w:spacing w:val="-5"/>
        </w:rPr>
        <w:t> </w:t>
      </w:r>
      <w:r>
        <w:rPr>
          <w:color w:val="231F20"/>
        </w:rPr>
        <w:t>название</w:t>
      </w:r>
      <w:r>
        <w:rPr>
          <w:color w:val="231F20"/>
          <w:spacing w:val="-5"/>
        </w:rPr>
        <w:t> </w:t>
      </w:r>
      <w:r>
        <w:rPr>
          <w:color w:val="231F20"/>
        </w:rPr>
        <w:t>закрепилось,</w:t>
      </w:r>
      <w:r>
        <w:rPr>
          <w:color w:val="231F20"/>
          <w:spacing w:val="-5"/>
        </w:rPr>
        <w:t> </w:t>
      </w:r>
      <w:r>
        <w:rPr>
          <w:color w:val="231F20"/>
        </w:rPr>
        <w:t>несмотря</w:t>
      </w:r>
      <w:r>
        <w:rPr>
          <w:color w:val="231F20"/>
          <w:spacing w:val="-5"/>
        </w:rPr>
        <w:t> </w:t>
      </w:r>
      <w:r>
        <w:rPr>
          <w:color w:val="231F20"/>
        </w:rPr>
        <w:t>на</w:t>
      </w:r>
      <w:r>
        <w:rPr>
          <w:color w:val="231F20"/>
          <w:spacing w:val="-5"/>
        </w:rPr>
        <w:t> </w:t>
      </w:r>
      <w:r>
        <w:rPr>
          <w:color w:val="231F20"/>
        </w:rPr>
        <w:t>очевид- ные</w:t>
      </w:r>
      <w:r>
        <w:rPr>
          <w:color w:val="231F20"/>
          <w:spacing w:val="-13"/>
        </w:rPr>
        <w:t> </w:t>
      </w:r>
      <w:r>
        <w:rPr>
          <w:color w:val="231F20"/>
        </w:rPr>
        <w:t>факты:</w:t>
      </w:r>
      <w:r>
        <w:rPr>
          <w:color w:val="231F20"/>
          <w:spacing w:val="-13"/>
        </w:rPr>
        <w:t> </w:t>
      </w:r>
      <w:r>
        <w:rPr>
          <w:color w:val="231F20"/>
        </w:rPr>
        <w:t>в</w:t>
      </w:r>
      <w:r>
        <w:rPr>
          <w:color w:val="231F20"/>
          <w:spacing w:val="-13"/>
        </w:rPr>
        <w:t> </w:t>
      </w:r>
      <w:r>
        <w:rPr>
          <w:color w:val="231F20"/>
        </w:rPr>
        <w:t>них</w:t>
      </w:r>
      <w:r>
        <w:rPr>
          <w:color w:val="231F20"/>
          <w:spacing w:val="-13"/>
        </w:rPr>
        <w:t> </w:t>
      </w:r>
      <w:r>
        <w:rPr>
          <w:color w:val="231F20"/>
        </w:rPr>
        <w:t>не</w:t>
      </w:r>
      <w:r>
        <w:rPr>
          <w:color w:val="231F20"/>
          <w:spacing w:val="-13"/>
        </w:rPr>
        <w:t> </w:t>
      </w:r>
      <w:r>
        <w:rPr>
          <w:color w:val="231F20"/>
        </w:rPr>
        <w:t>принимало</w:t>
      </w:r>
      <w:r>
        <w:rPr>
          <w:color w:val="231F20"/>
          <w:spacing w:val="-13"/>
        </w:rPr>
        <w:t> </w:t>
      </w:r>
      <w:r>
        <w:rPr>
          <w:color w:val="231F20"/>
        </w:rPr>
        <w:t>участия</w:t>
      </w:r>
      <w:r>
        <w:rPr>
          <w:color w:val="231F20"/>
          <w:spacing w:val="-13"/>
        </w:rPr>
        <w:t> </w:t>
      </w:r>
      <w:r>
        <w:rPr>
          <w:color w:val="231F20"/>
        </w:rPr>
        <w:t>абсолютное большинство членов Священного союза, и, напро- тив,</w:t>
      </w:r>
      <w:r>
        <w:rPr>
          <w:color w:val="231F20"/>
          <w:spacing w:val="30"/>
        </w:rPr>
        <w:t> </w:t>
      </w:r>
      <w:r>
        <w:rPr>
          <w:color w:val="231F20"/>
        </w:rPr>
        <w:t>присутствовала</w:t>
      </w:r>
      <w:r>
        <w:rPr>
          <w:color w:val="231F20"/>
          <w:spacing w:val="30"/>
        </w:rPr>
        <w:t> </w:t>
      </w:r>
      <w:r>
        <w:rPr>
          <w:color w:val="231F20"/>
        </w:rPr>
        <w:t>не</w:t>
      </w:r>
      <w:r>
        <w:rPr>
          <w:color w:val="231F20"/>
          <w:spacing w:val="30"/>
        </w:rPr>
        <w:t> </w:t>
      </w:r>
      <w:r>
        <w:rPr>
          <w:color w:val="231F20"/>
        </w:rPr>
        <w:t>входившая</w:t>
      </w:r>
      <w:r>
        <w:rPr>
          <w:color w:val="231F20"/>
          <w:spacing w:val="30"/>
        </w:rPr>
        <w:t> </w:t>
      </w:r>
      <w:r>
        <w:rPr>
          <w:color w:val="231F20"/>
        </w:rPr>
        <w:t>в</w:t>
      </w:r>
      <w:r>
        <w:rPr>
          <w:color w:val="231F20"/>
          <w:spacing w:val="30"/>
        </w:rPr>
        <w:t> </w:t>
      </w:r>
      <w:r>
        <w:rPr>
          <w:color w:val="231F20"/>
        </w:rPr>
        <w:t>него</w:t>
      </w:r>
      <w:r>
        <w:rPr>
          <w:color w:val="231F20"/>
          <w:spacing w:val="30"/>
        </w:rPr>
        <w:t> </w:t>
      </w:r>
      <w:r>
        <w:rPr>
          <w:color w:val="231F20"/>
        </w:rPr>
        <w:t>Англия; в</w:t>
      </w:r>
      <w:r>
        <w:rPr>
          <w:color w:val="231F20"/>
          <w:spacing w:val="51"/>
        </w:rPr>
        <w:t> </w:t>
      </w:r>
      <w:r>
        <w:rPr>
          <w:color w:val="231F20"/>
        </w:rPr>
        <w:t>документах</w:t>
      </w:r>
      <w:r>
        <w:rPr>
          <w:color w:val="231F20"/>
          <w:spacing w:val="52"/>
        </w:rPr>
        <w:t> </w:t>
      </w:r>
      <w:r>
        <w:rPr>
          <w:color w:val="231F20"/>
        </w:rPr>
        <w:t>конгрессов</w:t>
      </w:r>
      <w:r>
        <w:rPr>
          <w:color w:val="231F20"/>
          <w:spacing w:val="52"/>
        </w:rPr>
        <w:t> </w:t>
      </w:r>
      <w:r>
        <w:rPr>
          <w:color w:val="231F20"/>
        </w:rPr>
        <w:t>постоянно</w:t>
      </w:r>
      <w:r>
        <w:rPr>
          <w:color w:val="231F20"/>
          <w:spacing w:val="52"/>
        </w:rPr>
        <w:t> </w:t>
      </w:r>
      <w:r>
        <w:rPr>
          <w:color w:val="231F20"/>
        </w:rPr>
        <w:t>ссылались</w:t>
      </w:r>
      <w:r>
        <w:rPr>
          <w:color w:val="231F20"/>
          <w:spacing w:val="52"/>
        </w:rPr>
        <w:t> </w:t>
      </w:r>
      <w:r>
        <w:rPr>
          <w:color w:val="231F20"/>
          <w:spacing w:val="-5"/>
        </w:rPr>
        <w:t>на</w:t>
      </w:r>
    </w:p>
    <w:p>
      <w:pPr>
        <w:spacing w:after="0" w:line="223" w:lineRule="auto"/>
        <w:jc w:val="both"/>
        <w:sectPr>
          <w:footerReference w:type="default" r:id="rId49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52128" id="docshapegroup2113" coordorigin="0,0" coordsize="10308,1441">
            <v:shape style="position:absolute;left:420;top:419;width:9468;height:1021" type="#_x0000_t75" id="docshape2114" stroked="false">
              <v:imagedata r:id="rId8" o:title=""/>
            </v:shape>
            <v:shape style="position:absolute;left:283;top:283;width:9605;height:420" id="docshape2115" coordorigin="283,283" coordsize="9605,420" path="m583,703l283,703m703,583l703,283m9888,583l9888,283e" filled="false" stroked="true" strokeweight="1.25pt" strokecolor="#ffffff">
              <v:path arrowok="t"/>
              <v:stroke dashstyle="solid"/>
            </v:shape>
            <v:shape style="position:absolute;left:283;top:283;width:9605;height:420" id="docshape211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117"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211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104</w:t>
                    </w:r>
                  </w:p>
                </w:txbxContent>
              </v:textbox>
              <w10:wrap type="none"/>
            </v:shape>
            <v:shape style="position:absolute;left:8343;top:1096;width:828;height:290" type="#_x0000_t202" id="docshape211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4163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3"/>
        <w:rPr>
          <w:sz w:val="19"/>
        </w:rPr>
      </w:pPr>
    </w:p>
    <w:p>
      <w:pPr>
        <w:pStyle w:val="BodyText"/>
        <w:ind w:left="100"/>
      </w:pPr>
      <w:r>
        <w:rPr/>
        <w:pict>
          <v:group style="width:473.4pt;height:169.2pt;mso-position-horizontal-relative:char;mso-position-vertical-relative:line" id="docshapegroup2120" coordorigin="0,0" coordsize="9468,3384">
            <v:shape style="position:absolute;left:0;top:0;width:9468;height:3384" type="#_x0000_t75" id="docshape2121" stroked="false">
              <v:imagedata r:id="rId498" o:title=""/>
            </v:shape>
            <v:rect style="position:absolute;left:0;top:62;width:9455;height:3258" id="docshape2122" filled="true" fillcolor="#e6e7e8" stroked="false">
              <v:fill type="solid"/>
            </v:rect>
            <v:rect style="position:absolute;left:1063;top:62;width:908;height:397" id="docshape2123" filled="true" fillcolor="#4495d1" stroked="false">
              <v:fill type="solid"/>
            </v:rect>
            <v:shape style="position:absolute;left:0;top:0;width:9468;height:3384" type="#_x0000_t202" id="docshape2124" filled="false" stroked="false">
              <v:textbox inset="0,0,0,0">
                <w:txbxContent>
                  <w:p>
                    <w:pPr>
                      <w:spacing w:before="177"/>
                      <w:ind w:left="1976" w:right="2181" w:firstLine="0"/>
                      <w:jc w:val="center"/>
                      <w:rPr>
                        <w:rFonts w:ascii="Book Antiqua" w:hAnsi="Book Antiqua"/>
                        <w:b/>
                        <w:sz w:val="19"/>
                      </w:rPr>
                    </w:pPr>
                    <w:r>
                      <w:rPr>
                        <w:rFonts w:ascii="Book Antiqua" w:hAnsi="Book Antiqua"/>
                        <w:b/>
                        <w:color w:val="231F20"/>
                        <w:w w:val="105"/>
                        <w:sz w:val="19"/>
                      </w:rPr>
                      <w:t>Из</w:t>
                    </w:r>
                    <w:r>
                      <w:rPr>
                        <w:rFonts w:ascii="Book Antiqua" w:hAnsi="Book Antiqua"/>
                        <w:b/>
                        <w:color w:val="231F20"/>
                        <w:spacing w:val="11"/>
                        <w:w w:val="105"/>
                        <w:sz w:val="19"/>
                      </w:rPr>
                      <w:t> </w:t>
                    </w:r>
                    <w:r>
                      <w:rPr>
                        <w:rFonts w:ascii="Book Antiqua" w:hAnsi="Book Antiqua"/>
                        <w:b/>
                        <w:color w:val="231F20"/>
                        <w:w w:val="105"/>
                        <w:sz w:val="19"/>
                      </w:rPr>
                      <w:t>работы</w:t>
                    </w:r>
                    <w:r>
                      <w:rPr>
                        <w:rFonts w:ascii="Book Antiqua" w:hAnsi="Book Antiqua"/>
                        <w:b/>
                        <w:color w:val="231F20"/>
                        <w:spacing w:val="11"/>
                        <w:w w:val="105"/>
                        <w:sz w:val="19"/>
                      </w:rPr>
                      <w:t> </w:t>
                    </w:r>
                    <w:r>
                      <w:rPr>
                        <w:rFonts w:ascii="Book Antiqua" w:hAnsi="Book Antiqua"/>
                        <w:b/>
                        <w:color w:val="231F20"/>
                        <w:w w:val="105"/>
                        <w:sz w:val="19"/>
                      </w:rPr>
                      <w:t>Б.</w:t>
                    </w:r>
                    <w:r>
                      <w:rPr>
                        <w:rFonts w:ascii="Book Antiqua" w:hAnsi="Book Antiqua"/>
                        <w:b/>
                        <w:color w:val="231F20"/>
                        <w:spacing w:val="63"/>
                        <w:w w:val="105"/>
                        <w:sz w:val="19"/>
                      </w:rPr>
                      <w:t> </w:t>
                    </w:r>
                    <w:r>
                      <w:rPr>
                        <w:rFonts w:ascii="Book Antiqua" w:hAnsi="Book Antiqua"/>
                        <w:b/>
                        <w:color w:val="231F20"/>
                        <w:w w:val="105"/>
                        <w:sz w:val="19"/>
                      </w:rPr>
                      <w:t>де</w:t>
                    </w:r>
                    <w:r>
                      <w:rPr>
                        <w:rFonts w:ascii="Book Antiqua" w:hAnsi="Book Antiqua"/>
                        <w:b/>
                        <w:color w:val="231F20"/>
                        <w:spacing w:val="11"/>
                        <w:w w:val="105"/>
                        <w:sz w:val="19"/>
                      </w:rPr>
                      <w:t> </w:t>
                    </w:r>
                    <w:r>
                      <w:rPr>
                        <w:rFonts w:ascii="Book Antiqua" w:hAnsi="Book Antiqua"/>
                        <w:b/>
                        <w:color w:val="231F20"/>
                        <w:w w:val="105"/>
                        <w:sz w:val="19"/>
                      </w:rPr>
                      <w:t>Граафа,</w:t>
                    </w:r>
                    <w:r>
                      <w:rPr>
                        <w:rFonts w:ascii="Book Antiqua" w:hAnsi="Book Antiqua"/>
                        <w:b/>
                        <w:color w:val="231F20"/>
                        <w:spacing w:val="11"/>
                        <w:w w:val="105"/>
                        <w:sz w:val="19"/>
                      </w:rPr>
                      <w:t> </w:t>
                    </w:r>
                    <w:r>
                      <w:rPr>
                        <w:rFonts w:ascii="Book Antiqua" w:hAnsi="Book Antiqua"/>
                        <w:b/>
                        <w:color w:val="231F20"/>
                        <w:w w:val="105"/>
                        <w:sz w:val="19"/>
                      </w:rPr>
                      <w:t>голландского</w:t>
                    </w:r>
                    <w:r>
                      <w:rPr>
                        <w:rFonts w:ascii="Book Antiqua" w:hAnsi="Book Antiqua"/>
                        <w:b/>
                        <w:color w:val="231F20"/>
                        <w:spacing w:val="12"/>
                        <w:w w:val="105"/>
                        <w:sz w:val="19"/>
                      </w:rPr>
                      <w:t> </w:t>
                    </w:r>
                    <w:r>
                      <w:rPr>
                        <w:rFonts w:ascii="Book Antiqua" w:hAnsi="Book Antiqua"/>
                        <w:b/>
                        <w:color w:val="231F20"/>
                        <w:spacing w:val="-2"/>
                        <w:w w:val="105"/>
                        <w:sz w:val="19"/>
                      </w:rPr>
                      <w:t>историка</w:t>
                    </w:r>
                  </w:p>
                </w:txbxContent>
              </v:textbox>
              <w10:wrap type="none"/>
            </v:shape>
            <v:shape style="position:absolute;left:0;top:459;width:9455;height:2861" type="#_x0000_t202" id="docshape2125" filled="true" fillcolor="#e6e7e8" stroked="false">
              <v:textbox inset="0,0,0,0">
                <w:txbxContent>
                  <w:p>
                    <w:pPr>
                      <w:spacing w:line="220" w:lineRule="auto" w:before="47"/>
                      <w:ind w:left="1063" w:right="791" w:firstLine="0"/>
                      <w:jc w:val="both"/>
                      <w:rPr>
                        <w:color w:val="000000"/>
                        <w:sz w:val="19"/>
                      </w:rPr>
                    </w:pPr>
                    <w:r>
                      <w:rPr>
                        <w:color w:val="231F20"/>
                        <w:sz w:val="19"/>
                      </w:rPr>
                      <w:t>Священный</w:t>
                    </w:r>
                    <w:r>
                      <w:rPr>
                        <w:color w:val="231F20"/>
                        <w:spacing w:val="-10"/>
                        <w:sz w:val="19"/>
                      </w:rPr>
                      <w:t> </w:t>
                    </w:r>
                    <w:r>
                      <w:rPr>
                        <w:color w:val="231F20"/>
                        <w:sz w:val="19"/>
                      </w:rPr>
                      <w:t>союз</w:t>
                    </w:r>
                    <w:r>
                      <w:rPr>
                        <w:color w:val="231F20"/>
                        <w:spacing w:val="-10"/>
                        <w:sz w:val="19"/>
                      </w:rPr>
                      <w:t> </w:t>
                    </w:r>
                    <w:r>
                      <w:rPr>
                        <w:color w:val="231F20"/>
                        <w:sz w:val="19"/>
                      </w:rPr>
                      <w:t>вошёл</w:t>
                    </w:r>
                    <w:r>
                      <w:rPr>
                        <w:color w:val="231F20"/>
                        <w:spacing w:val="-10"/>
                        <w:sz w:val="19"/>
                      </w:rPr>
                      <w:t> </w:t>
                    </w:r>
                    <w:r>
                      <w:rPr>
                        <w:color w:val="231F20"/>
                        <w:sz w:val="19"/>
                      </w:rPr>
                      <w:t>в</w:t>
                    </w:r>
                    <w:r>
                      <w:rPr>
                        <w:color w:val="231F20"/>
                        <w:spacing w:val="-10"/>
                        <w:sz w:val="19"/>
                      </w:rPr>
                      <w:t> </w:t>
                    </w:r>
                    <w:r>
                      <w:rPr>
                        <w:color w:val="231F20"/>
                        <w:sz w:val="19"/>
                      </w:rPr>
                      <w:t>учебники</w:t>
                    </w:r>
                    <w:r>
                      <w:rPr>
                        <w:color w:val="231F20"/>
                        <w:spacing w:val="-10"/>
                        <w:sz w:val="19"/>
                      </w:rPr>
                      <w:t> </w:t>
                    </w:r>
                    <w:r>
                      <w:rPr>
                        <w:color w:val="231F20"/>
                        <w:sz w:val="19"/>
                      </w:rPr>
                      <w:t>истории</w:t>
                    </w:r>
                    <w:r>
                      <w:rPr>
                        <w:color w:val="231F20"/>
                        <w:spacing w:val="-10"/>
                        <w:sz w:val="19"/>
                      </w:rPr>
                      <w:t> </w:t>
                    </w:r>
                    <w:r>
                      <w:rPr>
                        <w:color w:val="231F20"/>
                        <w:sz w:val="19"/>
                      </w:rPr>
                      <w:t>как</w:t>
                    </w:r>
                    <w:r>
                      <w:rPr>
                        <w:color w:val="231F20"/>
                        <w:spacing w:val="-10"/>
                        <w:sz w:val="19"/>
                      </w:rPr>
                      <w:t> </w:t>
                    </w:r>
                    <w:r>
                      <w:rPr>
                        <w:color w:val="231F20"/>
                        <w:sz w:val="19"/>
                      </w:rPr>
                      <w:t>план</w:t>
                    </w:r>
                    <w:r>
                      <w:rPr>
                        <w:color w:val="231F20"/>
                        <w:spacing w:val="-10"/>
                        <w:sz w:val="19"/>
                      </w:rPr>
                      <w:t> </w:t>
                    </w:r>
                    <w:r>
                      <w:rPr>
                        <w:color w:val="231F20"/>
                        <w:sz w:val="19"/>
                      </w:rPr>
                      <w:t>подавления</w:t>
                    </w:r>
                    <w:r>
                      <w:rPr>
                        <w:color w:val="231F20"/>
                        <w:spacing w:val="-10"/>
                        <w:sz w:val="19"/>
                      </w:rPr>
                      <w:t> </w:t>
                    </w:r>
                    <w:r>
                      <w:rPr>
                        <w:color w:val="231F20"/>
                        <w:sz w:val="19"/>
                      </w:rPr>
                      <w:t>реформаторских </w:t>
                    </w:r>
                    <w:r>
                      <w:rPr>
                        <w:color w:val="231F20"/>
                        <w:spacing w:val="-2"/>
                        <w:sz w:val="19"/>
                      </w:rPr>
                      <w:t>и</w:t>
                    </w:r>
                    <w:r>
                      <w:rPr>
                        <w:color w:val="231F20"/>
                        <w:spacing w:val="-4"/>
                        <w:sz w:val="19"/>
                      </w:rPr>
                      <w:t> </w:t>
                    </w:r>
                    <w:r>
                      <w:rPr>
                        <w:color w:val="231F20"/>
                        <w:spacing w:val="-2"/>
                        <w:sz w:val="19"/>
                      </w:rPr>
                      <w:t>либеральных</w:t>
                    </w:r>
                    <w:r>
                      <w:rPr>
                        <w:color w:val="231F20"/>
                        <w:spacing w:val="-4"/>
                        <w:sz w:val="19"/>
                      </w:rPr>
                      <w:t> </w:t>
                    </w:r>
                    <w:r>
                      <w:rPr>
                        <w:color w:val="231F20"/>
                        <w:spacing w:val="-2"/>
                        <w:sz w:val="19"/>
                      </w:rPr>
                      <w:t>идеалов…</w:t>
                    </w:r>
                    <w:r>
                      <w:rPr>
                        <w:color w:val="231F20"/>
                        <w:spacing w:val="-4"/>
                        <w:sz w:val="19"/>
                      </w:rPr>
                      <w:t> </w:t>
                    </w:r>
                    <w:r>
                      <w:rPr>
                        <w:color w:val="231F20"/>
                        <w:spacing w:val="-2"/>
                        <w:sz w:val="19"/>
                      </w:rPr>
                      <w:t>Однако</w:t>
                    </w:r>
                    <w:r>
                      <w:rPr>
                        <w:color w:val="231F20"/>
                        <w:spacing w:val="-4"/>
                        <w:sz w:val="19"/>
                      </w:rPr>
                      <w:t> </w:t>
                    </w:r>
                    <w:r>
                      <w:rPr>
                        <w:color w:val="231F20"/>
                        <w:spacing w:val="-2"/>
                        <w:sz w:val="19"/>
                      </w:rPr>
                      <w:t>изначально</w:t>
                    </w:r>
                    <w:r>
                      <w:rPr>
                        <w:color w:val="231F20"/>
                        <w:spacing w:val="-4"/>
                        <w:sz w:val="19"/>
                      </w:rPr>
                      <w:t> </w:t>
                    </w:r>
                    <w:r>
                      <w:rPr>
                        <w:color w:val="231F20"/>
                        <w:spacing w:val="-2"/>
                        <w:sz w:val="19"/>
                      </w:rPr>
                      <w:t>Священный</w:t>
                    </w:r>
                    <w:r>
                      <w:rPr>
                        <w:color w:val="231F20"/>
                        <w:spacing w:val="-4"/>
                        <w:sz w:val="19"/>
                      </w:rPr>
                      <w:t> </w:t>
                    </w:r>
                    <w:r>
                      <w:rPr>
                        <w:color w:val="231F20"/>
                        <w:spacing w:val="-2"/>
                        <w:sz w:val="19"/>
                      </w:rPr>
                      <w:t>союз</w:t>
                    </w:r>
                    <w:r>
                      <w:rPr>
                        <w:color w:val="231F20"/>
                        <w:spacing w:val="-4"/>
                        <w:sz w:val="19"/>
                      </w:rPr>
                      <w:t> </w:t>
                    </w:r>
                    <w:r>
                      <w:rPr>
                        <w:color w:val="231F20"/>
                        <w:spacing w:val="-2"/>
                        <w:sz w:val="19"/>
                      </w:rPr>
                      <w:t>Александра</w:t>
                    </w:r>
                    <w:r>
                      <w:rPr>
                        <w:color w:val="231F20"/>
                        <w:spacing w:val="-4"/>
                        <w:sz w:val="19"/>
                      </w:rPr>
                      <w:t> </w:t>
                    </w:r>
                    <w:r>
                      <w:rPr>
                        <w:color w:val="231F20"/>
                        <w:spacing w:val="-2"/>
                        <w:sz w:val="19"/>
                      </w:rPr>
                      <w:t>был</w:t>
                    </w:r>
                    <w:r>
                      <w:rPr>
                        <w:color w:val="231F20"/>
                        <w:spacing w:val="-4"/>
                        <w:sz w:val="19"/>
                      </w:rPr>
                      <w:t> </w:t>
                    </w:r>
                    <w:r>
                      <w:rPr>
                        <w:color w:val="231F20"/>
                        <w:spacing w:val="-2"/>
                        <w:sz w:val="19"/>
                      </w:rPr>
                      <w:t>го- </w:t>
                    </w:r>
                    <w:r>
                      <w:rPr>
                        <w:color w:val="231F20"/>
                        <w:w w:val="95"/>
                        <w:sz w:val="19"/>
                      </w:rPr>
                      <w:t>раздо менее консервативным… Священный союз действительно содержал консерва- тивные</w:t>
                    </w:r>
                    <w:r>
                      <w:rPr>
                        <w:color w:val="231F20"/>
                        <w:spacing w:val="23"/>
                        <w:sz w:val="19"/>
                      </w:rPr>
                      <w:t> </w:t>
                    </w:r>
                    <w:r>
                      <w:rPr>
                        <w:color w:val="231F20"/>
                        <w:w w:val="95"/>
                        <w:sz w:val="19"/>
                      </w:rPr>
                      <w:t>компоненты,</w:t>
                    </w:r>
                    <w:r>
                      <w:rPr>
                        <w:color w:val="231F20"/>
                        <w:spacing w:val="23"/>
                        <w:sz w:val="19"/>
                      </w:rPr>
                      <w:t> </w:t>
                    </w:r>
                    <w:r>
                      <w:rPr>
                        <w:color w:val="231F20"/>
                        <w:w w:val="95"/>
                        <w:sz w:val="19"/>
                      </w:rPr>
                      <w:t>но</w:t>
                    </w:r>
                    <w:r>
                      <w:rPr>
                        <w:color w:val="231F20"/>
                        <w:spacing w:val="23"/>
                        <w:sz w:val="19"/>
                      </w:rPr>
                      <w:t> </w:t>
                    </w:r>
                    <w:r>
                      <w:rPr>
                        <w:color w:val="231F20"/>
                        <w:w w:val="95"/>
                        <w:sz w:val="19"/>
                      </w:rPr>
                      <w:t>выделялись</w:t>
                    </w:r>
                    <w:r>
                      <w:rPr>
                        <w:color w:val="231F20"/>
                        <w:spacing w:val="23"/>
                        <w:sz w:val="19"/>
                      </w:rPr>
                      <w:t> </w:t>
                    </w:r>
                    <w:r>
                      <w:rPr>
                        <w:color w:val="231F20"/>
                        <w:w w:val="95"/>
                        <w:sz w:val="19"/>
                      </w:rPr>
                      <w:t>и</w:t>
                    </w:r>
                    <w:r>
                      <w:rPr>
                        <w:color w:val="231F20"/>
                        <w:spacing w:val="23"/>
                        <w:sz w:val="19"/>
                      </w:rPr>
                      <w:t> </w:t>
                    </w:r>
                    <w:r>
                      <w:rPr>
                        <w:color w:val="231F20"/>
                        <w:w w:val="95"/>
                        <w:sz w:val="19"/>
                      </w:rPr>
                      <w:t>либеральные</w:t>
                    </w:r>
                    <w:r>
                      <w:rPr>
                        <w:color w:val="231F20"/>
                        <w:spacing w:val="23"/>
                        <w:sz w:val="19"/>
                      </w:rPr>
                      <w:t> </w:t>
                    </w:r>
                    <w:r>
                      <w:rPr>
                        <w:color w:val="231F20"/>
                        <w:w w:val="95"/>
                        <w:sz w:val="19"/>
                      </w:rPr>
                      <w:t>и</w:t>
                    </w:r>
                    <w:r>
                      <w:rPr>
                        <w:color w:val="231F20"/>
                        <w:spacing w:val="23"/>
                        <w:sz w:val="19"/>
                      </w:rPr>
                      <w:t> </w:t>
                    </w:r>
                    <w:r>
                      <w:rPr>
                        <w:color w:val="231F20"/>
                        <w:w w:val="95"/>
                        <w:sz w:val="19"/>
                      </w:rPr>
                      <w:t>привлекательные</w:t>
                    </w:r>
                    <w:r>
                      <w:rPr>
                        <w:color w:val="231F20"/>
                        <w:spacing w:val="23"/>
                        <w:sz w:val="19"/>
                      </w:rPr>
                      <w:t> </w:t>
                    </w:r>
                    <w:r>
                      <w:rPr>
                        <w:color w:val="231F20"/>
                        <w:w w:val="95"/>
                        <w:sz w:val="19"/>
                      </w:rPr>
                      <w:t>элементы… В нём видны три элемента: христианский мессианизм, просветительская идея о брат- </w:t>
                    </w:r>
                    <w:r>
                      <w:rPr>
                        <w:color w:val="231F20"/>
                        <w:sz w:val="19"/>
                      </w:rPr>
                      <w:t>стве</w:t>
                    </w:r>
                    <w:r>
                      <w:rPr>
                        <w:color w:val="231F20"/>
                        <w:spacing w:val="-12"/>
                        <w:sz w:val="19"/>
                      </w:rPr>
                      <w:t> </w:t>
                    </w:r>
                    <w:r>
                      <w:rPr>
                        <w:color w:val="231F20"/>
                        <w:sz w:val="19"/>
                      </w:rPr>
                      <w:t>народов</w:t>
                    </w:r>
                    <w:r>
                      <w:rPr>
                        <w:color w:val="231F20"/>
                        <w:spacing w:val="-12"/>
                        <w:sz w:val="19"/>
                      </w:rPr>
                      <w:t> </w:t>
                    </w:r>
                    <w:r>
                      <w:rPr>
                        <w:color w:val="231F20"/>
                        <w:sz w:val="19"/>
                      </w:rPr>
                      <w:t>и</w:t>
                    </w:r>
                    <w:r>
                      <w:rPr>
                        <w:color w:val="231F20"/>
                        <w:spacing w:val="-12"/>
                        <w:sz w:val="19"/>
                      </w:rPr>
                      <w:t> </w:t>
                    </w:r>
                    <w:r>
                      <w:rPr>
                        <w:color w:val="231F20"/>
                        <w:sz w:val="19"/>
                      </w:rPr>
                      <w:t>мистический</w:t>
                    </w:r>
                    <w:r>
                      <w:rPr>
                        <w:color w:val="231F20"/>
                        <w:spacing w:val="-12"/>
                        <w:sz w:val="19"/>
                      </w:rPr>
                      <w:t> </w:t>
                    </w:r>
                    <w:r>
                      <w:rPr>
                        <w:color w:val="231F20"/>
                        <w:sz w:val="19"/>
                      </w:rPr>
                      <w:t>подход…</w:t>
                    </w:r>
                    <w:r>
                      <w:rPr>
                        <w:color w:val="231F20"/>
                        <w:spacing w:val="-12"/>
                        <w:sz w:val="19"/>
                      </w:rPr>
                      <w:t> </w:t>
                    </w:r>
                    <w:r>
                      <w:rPr>
                        <w:color w:val="231F20"/>
                        <w:sz w:val="19"/>
                      </w:rPr>
                      <w:t>Вскоре</w:t>
                    </w:r>
                    <w:r>
                      <w:rPr>
                        <w:color w:val="231F20"/>
                        <w:spacing w:val="-12"/>
                        <w:sz w:val="19"/>
                      </w:rPr>
                      <w:t> </w:t>
                    </w:r>
                    <w:r>
                      <w:rPr>
                        <w:color w:val="231F20"/>
                        <w:sz w:val="19"/>
                      </w:rPr>
                      <w:t>Союз</w:t>
                    </w:r>
                    <w:r>
                      <w:rPr>
                        <w:color w:val="231F20"/>
                        <w:spacing w:val="-12"/>
                        <w:sz w:val="19"/>
                      </w:rPr>
                      <w:t> </w:t>
                    </w:r>
                    <w:r>
                      <w:rPr>
                        <w:color w:val="231F20"/>
                        <w:sz w:val="19"/>
                      </w:rPr>
                      <w:t>был</w:t>
                    </w:r>
                    <w:r>
                      <w:rPr>
                        <w:color w:val="231F20"/>
                        <w:spacing w:val="-12"/>
                        <w:sz w:val="19"/>
                      </w:rPr>
                      <w:t> </w:t>
                    </w:r>
                    <w:r>
                      <w:rPr>
                        <w:color w:val="231F20"/>
                        <w:sz w:val="19"/>
                      </w:rPr>
                      <w:t>сведён</w:t>
                    </w:r>
                    <w:r>
                      <w:rPr>
                        <w:color w:val="231F20"/>
                        <w:spacing w:val="-12"/>
                        <w:sz w:val="19"/>
                      </w:rPr>
                      <w:t> </w:t>
                    </w:r>
                    <w:r>
                      <w:rPr>
                        <w:color w:val="231F20"/>
                        <w:sz w:val="19"/>
                      </w:rPr>
                      <w:t>к</w:t>
                    </w:r>
                    <w:r>
                      <w:rPr>
                        <w:color w:val="231F20"/>
                        <w:spacing w:val="-12"/>
                        <w:sz w:val="19"/>
                      </w:rPr>
                      <w:t> </w:t>
                    </w:r>
                    <w:r>
                      <w:rPr>
                        <w:color w:val="231F20"/>
                        <w:sz w:val="19"/>
                      </w:rPr>
                      <w:t>консервативной</w:t>
                    </w:r>
                    <w:r>
                      <w:rPr>
                        <w:color w:val="231F20"/>
                        <w:spacing w:val="-12"/>
                        <w:sz w:val="19"/>
                      </w:rPr>
                      <w:t> </w:t>
                    </w:r>
                    <w:r>
                      <w:rPr>
                        <w:color w:val="231F20"/>
                        <w:sz w:val="19"/>
                      </w:rPr>
                      <w:t>за- тее,</w:t>
                    </w:r>
                    <w:r>
                      <w:rPr>
                        <w:color w:val="231F20"/>
                        <w:spacing w:val="-3"/>
                        <w:sz w:val="19"/>
                      </w:rPr>
                      <w:t> </w:t>
                    </w:r>
                    <w:r>
                      <w:rPr>
                        <w:color w:val="231F20"/>
                        <w:sz w:val="19"/>
                      </w:rPr>
                      <w:t>ставшей</w:t>
                    </w:r>
                    <w:r>
                      <w:rPr>
                        <w:color w:val="231F20"/>
                        <w:spacing w:val="-3"/>
                        <w:sz w:val="19"/>
                      </w:rPr>
                      <w:t> </w:t>
                    </w:r>
                    <w:r>
                      <w:rPr>
                        <w:color w:val="231F20"/>
                        <w:sz w:val="19"/>
                      </w:rPr>
                      <w:t>результатом</w:t>
                    </w:r>
                    <w:r>
                      <w:rPr>
                        <w:color w:val="231F20"/>
                        <w:spacing w:val="-3"/>
                        <w:sz w:val="19"/>
                      </w:rPr>
                      <w:t> </w:t>
                    </w:r>
                    <w:r>
                      <w:rPr>
                        <w:color w:val="231F20"/>
                        <w:sz w:val="19"/>
                      </w:rPr>
                      <w:t>попыток</w:t>
                    </w:r>
                    <w:r>
                      <w:rPr>
                        <w:color w:val="231F20"/>
                        <w:spacing w:val="-2"/>
                        <w:sz w:val="19"/>
                      </w:rPr>
                      <w:t> </w:t>
                    </w:r>
                    <w:r>
                      <w:rPr>
                        <w:color w:val="231F20"/>
                        <w:sz w:val="19"/>
                      </w:rPr>
                      <w:t>британцев</w:t>
                    </w:r>
                    <w:r>
                      <w:rPr>
                        <w:color w:val="231F20"/>
                        <w:spacing w:val="-3"/>
                        <w:sz w:val="19"/>
                      </w:rPr>
                      <w:t> </w:t>
                    </w:r>
                    <w:r>
                      <w:rPr>
                        <w:color w:val="231F20"/>
                        <w:sz w:val="19"/>
                      </w:rPr>
                      <w:t>отодвинуть</w:t>
                    </w:r>
                    <w:r>
                      <w:rPr>
                        <w:color w:val="231F20"/>
                        <w:spacing w:val="-3"/>
                        <w:sz w:val="19"/>
                      </w:rPr>
                      <w:t> </w:t>
                    </w:r>
                    <w:r>
                      <w:rPr>
                        <w:color w:val="231F20"/>
                        <w:sz w:val="19"/>
                      </w:rPr>
                      <w:t>царя</w:t>
                    </w:r>
                    <w:r>
                      <w:rPr>
                        <w:color w:val="231F20"/>
                        <w:spacing w:val="-3"/>
                        <w:sz w:val="19"/>
                      </w:rPr>
                      <w:t> </w:t>
                    </w:r>
                    <w:r>
                      <w:rPr>
                        <w:color w:val="231F20"/>
                        <w:sz w:val="19"/>
                      </w:rPr>
                      <w:t>на</w:t>
                    </w:r>
                    <w:r>
                      <w:rPr>
                        <w:color w:val="231F20"/>
                        <w:spacing w:val="-3"/>
                        <w:sz w:val="19"/>
                      </w:rPr>
                      <w:t> </w:t>
                    </w:r>
                    <w:r>
                      <w:rPr>
                        <w:color w:val="231F20"/>
                        <w:sz w:val="19"/>
                      </w:rPr>
                      <w:t>второй</w:t>
                    </w:r>
                    <w:r>
                      <w:rPr>
                        <w:color w:val="231F20"/>
                        <w:spacing w:val="-3"/>
                        <w:sz w:val="19"/>
                      </w:rPr>
                      <w:t> </w:t>
                    </w:r>
                    <w:r>
                      <w:rPr>
                        <w:color w:val="231F20"/>
                        <w:sz w:val="19"/>
                      </w:rPr>
                      <w:t>план,</w:t>
                    </w:r>
                    <w:r>
                      <w:rPr>
                        <w:color w:val="231F20"/>
                        <w:spacing w:val="-3"/>
                        <w:sz w:val="19"/>
                      </w:rPr>
                      <w:t> </w:t>
                    </w:r>
                    <w:r>
                      <w:rPr>
                        <w:color w:val="231F20"/>
                        <w:sz w:val="19"/>
                      </w:rPr>
                      <w:t>хи- </w:t>
                    </w:r>
                    <w:r>
                      <w:rPr>
                        <w:color w:val="231F20"/>
                        <w:spacing w:val="-2"/>
                        <w:sz w:val="19"/>
                      </w:rPr>
                      <w:t>трых манёвров Меттерниха и озабоченности Александра восстаниями после возвра- </w:t>
                    </w:r>
                    <w:r>
                      <w:rPr>
                        <w:color w:val="231F20"/>
                        <w:sz w:val="19"/>
                      </w:rPr>
                      <w:t>щения домой.</w:t>
                    </w:r>
                  </w:p>
                  <w:p>
                    <w:pPr>
                      <w:spacing w:line="218" w:lineRule="auto" w:before="116"/>
                      <w:ind w:left="1403" w:right="791" w:hanging="341"/>
                      <w:jc w:val="both"/>
                      <w:rPr>
                        <w:rFonts w:ascii="Trebuchet MS" w:hAnsi="Trebuchet MS"/>
                        <w:color w:val="000000"/>
                        <w:sz w:val="19"/>
                      </w:rPr>
                    </w:pPr>
                    <w:r>
                      <w:rPr>
                        <w:rFonts w:ascii="Wingdings 3" w:hAnsi="Wingdings 3"/>
                        <w:color w:val="4495D1"/>
                        <w:sz w:val="20"/>
                      </w:rPr>
                      <w:t></w:t>
                    </w:r>
                    <w:r>
                      <w:rPr>
                        <w:rFonts w:ascii="Times New Roman" w:hAnsi="Times New Roman"/>
                        <w:color w:val="4495D1"/>
                        <w:spacing w:val="40"/>
                        <w:sz w:val="20"/>
                      </w:rPr>
                      <w:t> </w:t>
                    </w:r>
                    <w:r>
                      <w:rPr>
                        <w:rFonts w:ascii="Calibri" w:hAnsi="Calibri"/>
                        <w:b/>
                        <w:color w:val="231F20"/>
                        <w:sz w:val="19"/>
                      </w:rPr>
                      <w:t>1. </w:t>
                    </w:r>
                    <w:r>
                      <w:rPr>
                        <w:rFonts w:ascii="Trebuchet MS" w:hAnsi="Trebuchet MS"/>
                        <w:color w:val="231F20"/>
                        <w:sz w:val="19"/>
                      </w:rPr>
                      <w:t>Исходя из взглядов историка, подумайте, кто принимал решение о подавлении революций</w:t>
                    </w:r>
                    <w:r>
                      <w:rPr>
                        <w:rFonts w:ascii="Trebuchet MS" w:hAnsi="Trebuchet MS"/>
                        <w:color w:val="231F20"/>
                        <w:spacing w:val="-15"/>
                        <w:sz w:val="19"/>
                      </w:rPr>
                      <w:t> </w:t>
                    </w:r>
                    <w:r>
                      <w:rPr>
                        <w:rFonts w:ascii="Trebuchet MS" w:hAnsi="Trebuchet MS"/>
                        <w:color w:val="231F20"/>
                        <w:sz w:val="19"/>
                      </w:rPr>
                      <w:t>—</w:t>
                    </w:r>
                    <w:r>
                      <w:rPr>
                        <w:rFonts w:ascii="Trebuchet MS" w:hAnsi="Trebuchet MS"/>
                        <w:color w:val="231F20"/>
                        <w:spacing w:val="-14"/>
                        <w:sz w:val="19"/>
                      </w:rPr>
                      <w:t> </w:t>
                    </w:r>
                    <w:r>
                      <w:rPr>
                        <w:rFonts w:ascii="Trebuchet MS" w:hAnsi="Trebuchet MS"/>
                        <w:color w:val="231F20"/>
                        <w:sz w:val="19"/>
                      </w:rPr>
                      <w:t>Священный</w:t>
                    </w:r>
                    <w:r>
                      <w:rPr>
                        <w:rFonts w:ascii="Trebuchet MS" w:hAnsi="Trebuchet MS"/>
                        <w:color w:val="231F20"/>
                        <w:spacing w:val="-14"/>
                        <w:sz w:val="19"/>
                      </w:rPr>
                      <w:t> </w:t>
                    </w:r>
                    <w:r>
                      <w:rPr>
                        <w:rFonts w:ascii="Trebuchet MS" w:hAnsi="Trebuchet MS"/>
                        <w:color w:val="231F20"/>
                        <w:sz w:val="19"/>
                      </w:rPr>
                      <w:t>союз</w:t>
                    </w:r>
                    <w:r>
                      <w:rPr>
                        <w:rFonts w:ascii="Trebuchet MS" w:hAnsi="Trebuchet MS"/>
                        <w:color w:val="231F20"/>
                        <w:spacing w:val="-15"/>
                        <w:sz w:val="19"/>
                      </w:rPr>
                      <w:t> </w:t>
                    </w:r>
                    <w:r>
                      <w:rPr>
                        <w:rFonts w:ascii="Trebuchet MS" w:hAnsi="Trebuchet MS"/>
                        <w:color w:val="231F20"/>
                        <w:sz w:val="19"/>
                      </w:rPr>
                      <w:t>или</w:t>
                    </w:r>
                    <w:r>
                      <w:rPr>
                        <w:rFonts w:ascii="Trebuchet MS" w:hAnsi="Trebuchet MS"/>
                        <w:color w:val="231F20"/>
                        <w:spacing w:val="-14"/>
                        <w:sz w:val="19"/>
                      </w:rPr>
                      <w:t> </w:t>
                    </w:r>
                    <w:r>
                      <w:rPr>
                        <w:rFonts w:ascii="Trebuchet MS" w:hAnsi="Trebuchet MS"/>
                        <w:color w:val="231F20"/>
                        <w:sz w:val="19"/>
                      </w:rPr>
                      <w:t>великие</w:t>
                    </w:r>
                    <w:r>
                      <w:rPr>
                        <w:rFonts w:ascii="Trebuchet MS" w:hAnsi="Trebuchet MS"/>
                        <w:color w:val="231F20"/>
                        <w:spacing w:val="-14"/>
                        <w:sz w:val="19"/>
                      </w:rPr>
                      <w:t> </w:t>
                    </w:r>
                    <w:r>
                      <w:rPr>
                        <w:rFonts w:ascii="Trebuchet MS" w:hAnsi="Trebuchet MS"/>
                        <w:color w:val="231F20"/>
                        <w:sz w:val="19"/>
                      </w:rPr>
                      <w:t>державы.</w:t>
                    </w:r>
                    <w:r>
                      <w:rPr>
                        <w:rFonts w:ascii="Trebuchet MS" w:hAnsi="Trebuchet MS"/>
                        <w:color w:val="231F20"/>
                        <w:spacing w:val="-15"/>
                        <w:sz w:val="19"/>
                      </w:rPr>
                      <w:t> </w:t>
                    </w:r>
                    <w:r>
                      <w:rPr>
                        <w:rFonts w:ascii="Calibri" w:hAnsi="Calibri"/>
                        <w:b/>
                        <w:color w:val="231F20"/>
                        <w:sz w:val="19"/>
                      </w:rPr>
                      <w:t>2.</w:t>
                    </w:r>
                    <w:r>
                      <w:rPr>
                        <w:rFonts w:ascii="Calibri" w:hAnsi="Calibri"/>
                        <w:b/>
                        <w:color w:val="231F20"/>
                        <w:spacing w:val="-10"/>
                        <w:sz w:val="19"/>
                      </w:rPr>
                      <w:t> </w:t>
                    </w:r>
                    <w:r>
                      <w:rPr>
                        <w:rFonts w:ascii="Trebuchet MS" w:hAnsi="Trebuchet MS"/>
                        <w:color w:val="231F20"/>
                        <w:sz w:val="19"/>
                      </w:rPr>
                      <w:t>Какие</w:t>
                    </w:r>
                    <w:r>
                      <w:rPr>
                        <w:rFonts w:ascii="Trebuchet MS" w:hAnsi="Trebuchet MS"/>
                        <w:color w:val="231F20"/>
                        <w:spacing w:val="-15"/>
                        <w:sz w:val="19"/>
                      </w:rPr>
                      <w:t> </w:t>
                    </w:r>
                    <w:r>
                      <w:rPr>
                        <w:rFonts w:ascii="Trebuchet MS" w:hAnsi="Trebuchet MS"/>
                        <w:color w:val="231F20"/>
                        <w:sz w:val="19"/>
                      </w:rPr>
                      <w:t>либеральные</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кон- сервативные элементы присутствовали в идее Священного союза?</w:t>
                    </w:r>
                  </w:p>
                </w:txbxContent>
              </v:textbox>
              <v:fill type="solid"/>
              <w10:wrap type="none"/>
            </v:shape>
            <v:shape style="position:absolute;left:1063;top:263;width:908;height:196" type="#_x0000_t202" id="docshape2126" filled="true" fillcolor="#4495d1" stroked="false">
              <v:textbox inset="0,0,0,0">
                <w:txbxContent>
                  <w:p>
                    <w:pPr>
                      <w:spacing w:line="196" w:lineRule="exact" w:before="0"/>
                      <w:ind w:left="127" w:right="0" w:firstLine="0"/>
                      <w:jc w:val="left"/>
                      <w:rPr>
                        <w:rFonts w:ascii="Arial" w:hAnsi="Arial"/>
                        <w:color w:val="000000"/>
                        <w:sz w:val="19"/>
                      </w:rPr>
                    </w:pPr>
                    <w:r>
                      <w:rPr>
                        <w:rFonts w:ascii="Arial" w:hAnsi="Arial"/>
                        <w:color w:val="FFFFFF"/>
                        <w:spacing w:val="-2"/>
                        <w:sz w:val="19"/>
                      </w:rPr>
                      <w:t>ЗРЕНИЯ</w:t>
                    </w:r>
                  </w:p>
                </w:txbxContent>
              </v:textbox>
              <v:fill type="solid"/>
              <w10:wrap type="none"/>
            </v:shape>
            <v:shape style="position:absolute;left:1063;top:62;width:908;height:201" type="#_x0000_t202" id="docshape2127" filled="true" fillcolor="#4495d1" stroked="false">
              <v:textbox inset="0,0,0,0">
                <w:txbxContent>
                  <w:p>
                    <w:pPr>
                      <w:spacing w:line="201" w:lineRule="exact" w:before="0"/>
                      <w:ind w:left="189" w:right="0" w:firstLine="0"/>
                      <w:jc w:val="left"/>
                      <w:rPr>
                        <w:rFonts w:ascii="Arial" w:hAnsi="Arial"/>
                        <w:color w:val="000000"/>
                        <w:sz w:val="19"/>
                      </w:rPr>
                    </w:pPr>
                    <w:r>
                      <w:rPr>
                        <w:rFonts w:ascii="Arial" w:hAnsi="Arial"/>
                        <w:color w:val="FFFFFF"/>
                        <w:spacing w:val="-2"/>
                        <w:sz w:val="19"/>
                      </w:rPr>
                      <w:t>ТОЧКА</w:t>
                    </w:r>
                  </w:p>
                </w:txbxContent>
              </v:textbox>
              <v:fill type="solid"/>
              <w10:wrap type="none"/>
            </v:shape>
          </v:group>
        </w:pict>
      </w:r>
      <w:r>
        <w:rPr/>
      </w:r>
    </w:p>
    <w:p>
      <w:pPr>
        <w:pStyle w:val="BodyText"/>
        <w:spacing w:line="223" w:lineRule="auto" w:before="111"/>
        <w:ind w:left="1177" w:right="910"/>
        <w:jc w:val="both"/>
      </w:pPr>
      <w:r>
        <w:rPr>
          <w:color w:val="231F20"/>
        </w:rPr>
        <w:t>Четверной союз и почти никогда — на Священный. Всё это приводило к то-</w:t>
      </w:r>
      <w:r>
        <w:rPr>
          <w:color w:val="231F20"/>
          <w:spacing w:val="40"/>
        </w:rPr>
        <w:t> </w:t>
      </w:r>
      <w:r>
        <w:rPr>
          <w:color w:val="231F20"/>
        </w:rPr>
        <w:t>му, что европейское общественное мнение стало связывать репрессивные</w:t>
      </w:r>
      <w:r>
        <w:rPr>
          <w:color w:val="231F20"/>
          <w:spacing w:val="40"/>
        </w:rPr>
        <w:t> </w:t>
      </w:r>
      <w:r>
        <w:rPr>
          <w:color w:val="231F20"/>
        </w:rPr>
        <w:t>меры с тремя главными членами Священного союза и особенно с его инициа- </w:t>
      </w:r>
      <w:r>
        <w:rPr>
          <w:color w:val="231F20"/>
          <w:spacing w:val="-2"/>
        </w:rPr>
        <w:t>тором.</w:t>
      </w:r>
    </w:p>
    <w:p>
      <w:pPr>
        <w:pStyle w:val="ListParagraph"/>
        <w:numPr>
          <w:ilvl w:val="2"/>
          <w:numId w:val="4"/>
        </w:numPr>
        <w:tabs>
          <w:tab w:pos="1517" w:val="left" w:leader="none"/>
          <w:tab w:pos="1518" w:val="left" w:leader="none"/>
        </w:tabs>
        <w:spacing w:line="240" w:lineRule="auto" w:before="106" w:after="0"/>
        <w:ind w:left="1517" w:right="0" w:hanging="341"/>
        <w:jc w:val="left"/>
        <w:rPr>
          <w:sz w:val="19"/>
        </w:rPr>
      </w:pPr>
      <w:r>
        <w:rPr>
          <w:color w:val="231F20"/>
          <w:sz w:val="19"/>
        </w:rPr>
        <w:t>В</w:t>
      </w:r>
      <w:r>
        <w:rPr>
          <w:color w:val="231F20"/>
          <w:spacing w:val="-15"/>
          <w:sz w:val="19"/>
        </w:rPr>
        <w:t> </w:t>
      </w:r>
      <w:r>
        <w:rPr>
          <w:color w:val="231F20"/>
          <w:sz w:val="19"/>
        </w:rPr>
        <w:t>чём</w:t>
      </w:r>
      <w:r>
        <w:rPr>
          <w:color w:val="231F20"/>
          <w:spacing w:val="-14"/>
          <w:sz w:val="19"/>
        </w:rPr>
        <w:t> </w:t>
      </w:r>
      <w:r>
        <w:rPr>
          <w:color w:val="231F20"/>
          <w:sz w:val="19"/>
        </w:rPr>
        <w:t>заключалась</w:t>
      </w:r>
      <w:r>
        <w:rPr>
          <w:color w:val="231F20"/>
          <w:spacing w:val="-14"/>
          <w:sz w:val="19"/>
        </w:rPr>
        <w:t> </w:t>
      </w:r>
      <w:r>
        <w:rPr>
          <w:color w:val="231F20"/>
          <w:sz w:val="19"/>
        </w:rPr>
        <w:t>цель</w:t>
      </w:r>
      <w:r>
        <w:rPr>
          <w:color w:val="231F20"/>
          <w:spacing w:val="-14"/>
          <w:sz w:val="19"/>
        </w:rPr>
        <w:t> </w:t>
      </w:r>
      <w:r>
        <w:rPr>
          <w:color w:val="231F20"/>
          <w:sz w:val="19"/>
        </w:rPr>
        <w:t>создания</w:t>
      </w:r>
      <w:r>
        <w:rPr>
          <w:color w:val="231F20"/>
          <w:spacing w:val="-14"/>
          <w:sz w:val="19"/>
        </w:rPr>
        <w:t> </w:t>
      </w:r>
      <w:r>
        <w:rPr>
          <w:color w:val="231F20"/>
          <w:sz w:val="19"/>
        </w:rPr>
        <w:t>Священного</w:t>
      </w:r>
      <w:r>
        <w:rPr>
          <w:color w:val="231F20"/>
          <w:spacing w:val="-14"/>
          <w:sz w:val="19"/>
        </w:rPr>
        <w:t> </w:t>
      </w:r>
      <w:r>
        <w:rPr>
          <w:color w:val="231F20"/>
          <w:spacing w:val="-2"/>
          <w:sz w:val="19"/>
        </w:rPr>
        <w:t>союза?</w:t>
      </w:r>
    </w:p>
    <w:p>
      <w:pPr>
        <w:pStyle w:val="BodyText"/>
        <w:spacing w:before="3"/>
        <w:rPr>
          <w:rFonts w:ascii="Trebuchet MS"/>
          <w:sz w:val="19"/>
        </w:rPr>
      </w:pPr>
    </w:p>
    <w:p>
      <w:pPr>
        <w:pStyle w:val="BodyText"/>
        <w:spacing w:line="220" w:lineRule="auto"/>
        <w:ind w:left="1177" w:right="911"/>
        <w:jc w:val="both"/>
      </w:pPr>
      <w:r>
        <w:rPr>
          <w:rFonts w:ascii="Calibri" w:hAnsi="Calibri"/>
          <w:b/>
          <w:color w:val="FFFFFF"/>
          <w:spacing w:val="37"/>
          <w:w w:val="105"/>
          <w:position w:val="1"/>
          <w:shd w:fill="4495D1" w:color="auto" w:val="clear"/>
        </w:rPr>
        <w:t> </w:t>
      </w:r>
      <w:r>
        <w:rPr>
          <w:rFonts w:ascii="Calibri" w:hAnsi="Calibri"/>
          <w:b/>
          <w:color w:val="FFFFFF"/>
          <w:w w:val="105"/>
          <w:position w:val="1"/>
          <w:shd w:fill="4495D1" w:color="auto" w:val="clear"/>
        </w:rPr>
        <w:t>2 </w:t>
      </w:r>
      <w:r>
        <w:rPr>
          <w:rFonts w:ascii="Calibri" w:hAnsi="Calibri"/>
          <w:b/>
          <w:color w:val="FFFFFF"/>
          <w:spacing w:val="80"/>
          <w:w w:val="105"/>
          <w:position w:val="1"/>
        </w:rPr>
        <w:t> </w:t>
      </w:r>
      <w:r>
        <w:rPr>
          <w:rFonts w:ascii="Calibri" w:hAnsi="Calibri"/>
          <w:b/>
          <w:color w:val="4495D1"/>
          <w:w w:val="105"/>
        </w:rPr>
        <w:t>Революции</w:t>
      </w:r>
      <w:r>
        <w:rPr>
          <w:rFonts w:ascii="Calibri" w:hAnsi="Calibri"/>
          <w:b/>
          <w:color w:val="4495D1"/>
          <w:spacing w:val="40"/>
          <w:w w:val="105"/>
        </w:rPr>
        <w:t> </w:t>
      </w:r>
      <w:r>
        <w:rPr>
          <w:rFonts w:ascii="Calibri" w:hAnsi="Calibri"/>
          <w:b/>
          <w:color w:val="4495D1"/>
          <w:w w:val="105"/>
        </w:rPr>
        <w:t>начала</w:t>
      </w:r>
      <w:r>
        <w:rPr>
          <w:rFonts w:ascii="Calibri" w:hAnsi="Calibri"/>
          <w:b/>
          <w:color w:val="4495D1"/>
          <w:spacing w:val="40"/>
          <w:w w:val="105"/>
        </w:rPr>
        <w:t> </w:t>
      </w:r>
      <w:r>
        <w:rPr>
          <w:rFonts w:ascii="Calibri" w:hAnsi="Calibri"/>
          <w:b/>
          <w:color w:val="4495D1"/>
          <w:w w:val="105"/>
        </w:rPr>
        <w:t>1820-х</w:t>
      </w:r>
      <w:r>
        <w:rPr>
          <w:rFonts w:ascii="Calibri" w:hAnsi="Calibri"/>
          <w:b/>
          <w:color w:val="4495D1"/>
          <w:spacing w:val="40"/>
          <w:w w:val="105"/>
        </w:rPr>
        <w:t> </w:t>
      </w:r>
      <w:r>
        <w:rPr>
          <w:rFonts w:ascii="Calibri" w:hAnsi="Calibri"/>
          <w:b/>
          <w:color w:val="4495D1"/>
          <w:w w:val="105"/>
        </w:rPr>
        <w:t>гг.</w:t>
      </w:r>
      <w:r>
        <w:rPr>
          <w:rFonts w:ascii="Calibri" w:hAnsi="Calibri"/>
          <w:b/>
          <w:color w:val="4495D1"/>
          <w:spacing w:val="40"/>
          <w:w w:val="105"/>
        </w:rPr>
        <w:t> </w:t>
      </w:r>
      <w:r>
        <w:rPr>
          <w:rFonts w:ascii="Calibri" w:hAnsi="Calibri"/>
          <w:b/>
          <w:color w:val="4495D1"/>
          <w:w w:val="105"/>
        </w:rPr>
        <w:t>в</w:t>
      </w:r>
      <w:r>
        <w:rPr>
          <w:rFonts w:ascii="Calibri" w:hAnsi="Calibri"/>
          <w:b/>
          <w:color w:val="4495D1"/>
          <w:spacing w:val="40"/>
          <w:w w:val="105"/>
        </w:rPr>
        <w:t> </w:t>
      </w:r>
      <w:r>
        <w:rPr>
          <w:rFonts w:ascii="Calibri" w:hAnsi="Calibri"/>
          <w:b/>
          <w:color w:val="4495D1"/>
          <w:w w:val="105"/>
        </w:rPr>
        <w:t>средиземноморских</w:t>
      </w:r>
      <w:r>
        <w:rPr>
          <w:rFonts w:ascii="Calibri" w:hAnsi="Calibri"/>
          <w:b/>
          <w:color w:val="4495D1"/>
          <w:spacing w:val="40"/>
          <w:w w:val="105"/>
        </w:rPr>
        <w:t> </w:t>
      </w:r>
      <w:r>
        <w:rPr>
          <w:rFonts w:ascii="Calibri" w:hAnsi="Calibri"/>
          <w:b/>
          <w:color w:val="4495D1"/>
          <w:w w:val="105"/>
        </w:rPr>
        <w:t>странах.</w:t>
      </w:r>
      <w:r>
        <w:rPr>
          <w:rFonts w:ascii="Calibri" w:hAnsi="Calibri"/>
          <w:b/>
          <w:color w:val="4495D1"/>
          <w:spacing w:val="40"/>
          <w:w w:val="105"/>
        </w:rPr>
        <w:t> </w:t>
      </w:r>
      <w:r>
        <w:rPr>
          <w:color w:val="231F20"/>
          <w:w w:val="105"/>
        </w:rPr>
        <w:t>В</w:t>
      </w:r>
      <w:r>
        <w:rPr>
          <w:color w:val="231F20"/>
          <w:spacing w:val="40"/>
          <w:w w:val="105"/>
        </w:rPr>
        <w:t> </w:t>
      </w:r>
      <w:r>
        <w:rPr>
          <w:color w:val="231F20"/>
          <w:w w:val="105"/>
        </w:rPr>
        <w:t>начале </w:t>
      </w:r>
      <w:r>
        <w:rPr>
          <w:color w:val="231F20"/>
        </w:rPr>
        <w:t>1820-х гг. по государствам Средиземноморского бассейна прокатилась волна </w:t>
      </w:r>
      <w:r>
        <w:rPr>
          <w:color w:val="231F20"/>
          <w:w w:val="105"/>
        </w:rPr>
        <w:t>революционных</w:t>
      </w:r>
      <w:r>
        <w:rPr>
          <w:color w:val="231F20"/>
          <w:w w:val="105"/>
        </w:rPr>
        <w:t> выступлений.</w:t>
      </w:r>
      <w:r>
        <w:rPr>
          <w:color w:val="231F20"/>
          <w:w w:val="105"/>
        </w:rPr>
        <w:t> Их</w:t>
      </w:r>
      <w:r>
        <w:rPr>
          <w:color w:val="231F20"/>
          <w:w w:val="105"/>
        </w:rPr>
        <w:t> общей</w:t>
      </w:r>
      <w:r>
        <w:rPr>
          <w:color w:val="231F20"/>
          <w:w w:val="105"/>
        </w:rPr>
        <w:t> причиной</w:t>
      </w:r>
      <w:r>
        <w:rPr>
          <w:color w:val="231F20"/>
          <w:w w:val="105"/>
        </w:rPr>
        <w:t> явилось</w:t>
      </w:r>
      <w:r>
        <w:rPr>
          <w:color w:val="231F20"/>
          <w:w w:val="105"/>
        </w:rPr>
        <w:t> широкое</w:t>
      </w:r>
      <w:r>
        <w:rPr>
          <w:color w:val="231F20"/>
          <w:w w:val="105"/>
        </w:rPr>
        <w:t> недо- </w:t>
      </w:r>
      <w:r>
        <w:rPr>
          <w:color w:val="231F20"/>
        </w:rPr>
        <w:t>вольство экономическими и политическими реалиями, а в ряде стран к этому добавлялись национально-освободительные мотивы.</w:t>
      </w:r>
    </w:p>
    <w:p>
      <w:pPr>
        <w:pStyle w:val="BodyText"/>
        <w:spacing w:line="223" w:lineRule="auto" w:before="2"/>
        <w:ind w:left="1177" w:right="911" w:firstLine="340"/>
        <w:jc w:val="right"/>
      </w:pPr>
      <w:r>
        <w:rPr/>
        <w:pict>
          <v:group style="position:absolute;margin-left:57.553001pt;margin-top:29.805458pt;width:113.8pt;height:183.35pt;mso-position-horizontal-relative:page;mso-position-vertical-relative:paragraph;z-index:-27951616" id="docshapegroup2128" coordorigin="1151,596" coordsize="2276,3667">
            <v:shape style="position:absolute;left:1151;top:3216;width:2276;height:1046" type="#_x0000_t75" id="docshape2129" stroked="false">
              <v:imagedata r:id="rId499" o:title=""/>
            </v:shape>
            <v:rect style="position:absolute;left:1213;top:3158;width:2155;height:1044" id="docshape2130" filled="true" fillcolor="#ffffff" stroked="false">
              <v:fill type="solid"/>
            </v:rect>
            <v:shape style="position:absolute;left:1151;top:596;width:2276;height:2621" type="#_x0000_t75" id="docshape2131" stroked="false">
              <v:imagedata r:id="rId500" o:title=""/>
            </v:shape>
            <v:shape style="position:absolute;left:1213;top:658;width:2155;height:2495" type="#_x0000_t75" id="docshape2132" stroked="false">
              <v:imagedata r:id="rId501" o:title=""/>
            </v:shape>
            <v:rect style="position:absolute;left:1223;top:668;width:2135;height:2475" id="docshape2133" filled="false" stroked="true" strokeweight="1pt" strokecolor="#ffffff">
              <v:stroke dashstyle="solid"/>
            </v:rect>
            <v:shape style="position:absolute;left:1151;top:596;width:2276;height:3667" type="#_x0000_t202" id="docshape2134"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
                      <w:rPr>
                        <w:sz w:val="21"/>
                      </w:rPr>
                    </w:pPr>
                  </w:p>
                  <w:p>
                    <w:pPr>
                      <w:spacing w:line="221" w:lineRule="exact" w:before="0"/>
                      <w:ind w:left="176" w:right="0" w:firstLine="0"/>
                      <w:jc w:val="left"/>
                      <w:rPr>
                        <w:rFonts w:ascii="Calibri" w:hAnsi="Calibri"/>
                        <w:b/>
                        <w:sz w:val="19"/>
                      </w:rPr>
                    </w:pPr>
                    <w:r>
                      <w:rPr>
                        <w:rFonts w:ascii="Calibri" w:hAnsi="Calibri"/>
                        <w:b/>
                        <w:color w:val="231F20"/>
                        <w:w w:val="115"/>
                        <w:sz w:val="19"/>
                      </w:rPr>
                      <w:t>Р.</w:t>
                    </w:r>
                    <w:r>
                      <w:rPr>
                        <w:rFonts w:ascii="Calibri" w:hAnsi="Calibri"/>
                        <w:b/>
                        <w:color w:val="231F20"/>
                        <w:spacing w:val="3"/>
                        <w:w w:val="115"/>
                        <w:sz w:val="19"/>
                      </w:rPr>
                      <w:t> </w:t>
                    </w:r>
                    <w:r>
                      <w:rPr>
                        <w:rFonts w:ascii="Calibri" w:hAnsi="Calibri"/>
                        <w:b/>
                        <w:color w:val="231F20"/>
                        <w:spacing w:val="-4"/>
                        <w:w w:val="115"/>
                        <w:sz w:val="19"/>
                      </w:rPr>
                      <w:t>дель</w:t>
                    </w:r>
                  </w:p>
                  <w:p>
                    <w:pPr>
                      <w:spacing w:line="223" w:lineRule="auto" w:before="1"/>
                      <w:ind w:left="176" w:right="0" w:firstLine="0"/>
                      <w:jc w:val="left"/>
                      <w:rPr>
                        <w:rFonts w:ascii="Trebuchet MS" w:hAnsi="Trebuchet MS"/>
                        <w:i/>
                        <w:sz w:val="19"/>
                      </w:rPr>
                    </w:pPr>
                    <w:r>
                      <w:rPr>
                        <w:rFonts w:ascii="Calibri" w:hAnsi="Calibri"/>
                        <w:b/>
                        <w:color w:val="231F20"/>
                        <w:spacing w:val="-2"/>
                        <w:w w:val="105"/>
                        <w:sz w:val="19"/>
                      </w:rPr>
                      <w:t>Риего-и-Нуньес. </w:t>
                    </w:r>
                    <w:r>
                      <w:rPr>
                        <w:rFonts w:ascii="Trebuchet MS" w:hAnsi="Trebuchet MS"/>
                        <w:i/>
                        <w:color w:val="231F20"/>
                        <w:spacing w:val="-2"/>
                        <w:w w:val="105"/>
                        <w:sz w:val="19"/>
                      </w:rPr>
                      <w:t>Неизвестный</w:t>
                    </w:r>
                    <w:r>
                      <w:rPr>
                        <w:rFonts w:ascii="Trebuchet MS" w:hAnsi="Trebuchet MS"/>
                        <w:i/>
                        <w:color w:val="231F20"/>
                        <w:spacing w:val="-2"/>
                        <w:w w:val="105"/>
                        <w:sz w:val="19"/>
                      </w:rPr>
                      <w:t> художник</w:t>
                    </w:r>
                  </w:p>
                </w:txbxContent>
              </v:textbox>
              <w10:wrap type="none"/>
            </v:shape>
            <w10:wrap type="none"/>
          </v:group>
        </w:pict>
      </w:r>
      <w:r>
        <w:rPr>
          <w:color w:val="231F20"/>
        </w:rPr>
        <w:t>В</w:t>
      </w:r>
      <w:r>
        <w:rPr>
          <w:color w:val="231F20"/>
          <w:spacing w:val="-14"/>
        </w:rPr>
        <w:t> </w:t>
      </w:r>
      <w:r>
        <w:rPr>
          <w:color w:val="231F20"/>
        </w:rPr>
        <w:t>Испании</w:t>
      </w:r>
      <w:r>
        <w:rPr>
          <w:color w:val="231F20"/>
          <w:spacing w:val="-14"/>
        </w:rPr>
        <w:t> </w:t>
      </w:r>
      <w:r>
        <w:rPr>
          <w:color w:val="231F20"/>
        </w:rPr>
        <w:t>в</w:t>
      </w:r>
      <w:r>
        <w:rPr>
          <w:color w:val="231F20"/>
          <w:spacing w:val="-14"/>
        </w:rPr>
        <w:t> </w:t>
      </w:r>
      <w:r>
        <w:rPr>
          <w:color w:val="231F20"/>
        </w:rPr>
        <w:t>1812</w:t>
      </w:r>
      <w:r>
        <w:rPr>
          <w:color w:val="231F20"/>
          <w:spacing w:val="-14"/>
        </w:rPr>
        <w:t> </w:t>
      </w:r>
      <w:r>
        <w:rPr>
          <w:color w:val="231F20"/>
        </w:rPr>
        <w:t>г.</w:t>
      </w:r>
      <w:r>
        <w:rPr>
          <w:color w:val="231F20"/>
          <w:spacing w:val="-14"/>
        </w:rPr>
        <w:t> </w:t>
      </w:r>
      <w:r>
        <w:rPr>
          <w:color w:val="231F20"/>
        </w:rPr>
        <w:t>была</w:t>
      </w:r>
      <w:r>
        <w:rPr>
          <w:color w:val="231F20"/>
          <w:spacing w:val="-14"/>
        </w:rPr>
        <w:t> </w:t>
      </w:r>
      <w:r>
        <w:rPr>
          <w:color w:val="231F20"/>
        </w:rPr>
        <w:t>принята</w:t>
      </w:r>
      <w:r>
        <w:rPr>
          <w:color w:val="231F20"/>
          <w:spacing w:val="-14"/>
        </w:rPr>
        <w:t> </w:t>
      </w:r>
      <w:r>
        <w:rPr>
          <w:color w:val="231F20"/>
        </w:rPr>
        <w:t>конституция,</w:t>
      </w:r>
      <w:r>
        <w:rPr>
          <w:color w:val="231F20"/>
          <w:spacing w:val="-14"/>
        </w:rPr>
        <w:t> </w:t>
      </w:r>
      <w:r>
        <w:rPr>
          <w:color w:val="231F20"/>
        </w:rPr>
        <w:t>ставшая</w:t>
      </w:r>
      <w:r>
        <w:rPr>
          <w:color w:val="231F20"/>
          <w:spacing w:val="-14"/>
        </w:rPr>
        <w:t> </w:t>
      </w:r>
      <w:r>
        <w:rPr>
          <w:color w:val="231F20"/>
        </w:rPr>
        <w:t>образцом</w:t>
      </w:r>
      <w:r>
        <w:rPr>
          <w:color w:val="231F20"/>
          <w:spacing w:val="-13"/>
        </w:rPr>
        <w:t> </w:t>
      </w:r>
      <w:r>
        <w:rPr>
          <w:color w:val="231F20"/>
        </w:rPr>
        <w:t>для</w:t>
      </w:r>
      <w:r>
        <w:rPr>
          <w:color w:val="231F20"/>
          <w:spacing w:val="-14"/>
        </w:rPr>
        <w:t> </w:t>
      </w:r>
      <w:r>
        <w:rPr>
          <w:color w:val="231F20"/>
        </w:rPr>
        <w:t>мно- гих других государств. Хорошо известное нам слово «либерал» первоначально означало сторонников именно этой конституции и лишь</w:t>
      </w:r>
    </w:p>
    <w:p>
      <w:pPr>
        <w:pStyle w:val="BodyText"/>
        <w:spacing w:line="220" w:lineRule="auto" w:before="3"/>
        <w:ind w:left="3331" w:right="911"/>
        <w:jc w:val="both"/>
      </w:pPr>
      <w:r>
        <w:rPr>
          <w:color w:val="231F20"/>
        </w:rPr>
        <w:t>потом оно перешло в другие языки, включая русский. Однако</w:t>
      </w:r>
      <w:r>
        <w:rPr>
          <w:color w:val="231F20"/>
          <w:spacing w:val="-8"/>
        </w:rPr>
        <w:t> </w:t>
      </w:r>
      <w:r>
        <w:rPr>
          <w:color w:val="231F20"/>
        </w:rPr>
        <w:t>в</w:t>
      </w:r>
      <w:r>
        <w:rPr>
          <w:color w:val="231F20"/>
          <w:spacing w:val="-8"/>
        </w:rPr>
        <w:t> </w:t>
      </w:r>
      <w:r>
        <w:rPr>
          <w:color w:val="231F20"/>
        </w:rPr>
        <w:t>1814</w:t>
      </w:r>
      <w:r>
        <w:rPr>
          <w:color w:val="231F20"/>
          <w:spacing w:val="-8"/>
        </w:rPr>
        <w:t> </w:t>
      </w:r>
      <w:r>
        <w:rPr>
          <w:color w:val="231F20"/>
        </w:rPr>
        <w:t>г.</w:t>
      </w:r>
      <w:r>
        <w:rPr>
          <w:color w:val="231F20"/>
          <w:spacing w:val="-8"/>
        </w:rPr>
        <w:t> </w:t>
      </w:r>
      <w:r>
        <w:rPr>
          <w:color w:val="231F20"/>
        </w:rPr>
        <w:t>король</w:t>
      </w:r>
      <w:r>
        <w:rPr>
          <w:color w:val="231F20"/>
          <w:spacing w:val="-8"/>
        </w:rPr>
        <w:t> </w:t>
      </w:r>
      <w:r>
        <w:rPr>
          <w:color w:val="231F20"/>
        </w:rPr>
        <w:t>Фердинанд</w:t>
      </w:r>
      <w:r>
        <w:rPr>
          <w:color w:val="231F20"/>
          <w:spacing w:val="-8"/>
        </w:rPr>
        <w:t> </w:t>
      </w:r>
      <w:r>
        <w:rPr>
          <w:color w:val="231F20"/>
        </w:rPr>
        <w:t>VII</w:t>
      </w:r>
      <w:r>
        <w:rPr>
          <w:color w:val="231F20"/>
          <w:spacing w:val="-8"/>
        </w:rPr>
        <w:t> </w:t>
      </w:r>
      <w:r>
        <w:rPr>
          <w:color w:val="231F20"/>
        </w:rPr>
        <w:t>отменил</w:t>
      </w:r>
      <w:r>
        <w:rPr>
          <w:color w:val="231F20"/>
          <w:spacing w:val="-8"/>
        </w:rPr>
        <w:t> </w:t>
      </w:r>
      <w:r>
        <w:rPr>
          <w:color w:val="231F20"/>
        </w:rPr>
        <w:t>консти- туцию.</w:t>
      </w:r>
      <w:r>
        <w:rPr>
          <w:color w:val="231F20"/>
          <w:spacing w:val="40"/>
        </w:rPr>
        <w:t> </w:t>
      </w:r>
      <w:r>
        <w:rPr>
          <w:color w:val="231F20"/>
        </w:rPr>
        <w:t>Это</w:t>
      </w:r>
      <w:r>
        <w:rPr>
          <w:color w:val="231F20"/>
          <w:spacing w:val="40"/>
        </w:rPr>
        <w:t> </w:t>
      </w:r>
      <w:r>
        <w:rPr>
          <w:color w:val="231F20"/>
        </w:rPr>
        <w:t>вызвало</w:t>
      </w:r>
      <w:r>
        <w:rPr>
          <w:color w:val="231F20"/>
          <w:spacing w:val="40"/>
        </w:rPr>
        <w:t> </w:t>
      </w:r>
      <w:r>
        <w:rPr>
          <w:color w:val="231F20"/>
        </w:rPr>
        <w:t>широкое</w:t>
      </w:r>
      <w:r>
        <w:rPr>
          <w:color w:val="231F20"/>
          <w:spacing w:val="40"/>
        </w:rPr>
        <w:t> </w:t>
      </w:r>
      <w:r>
        <w:rPr>
          <w:color w:val="231F20"/>
        </w:rPr>
        <w:t>недовольство</w:t>
      </w:r>
      <w:r>
        <w:rPr>
          <w:color w:val="231F20"/>
          <w:spacing w:val="40"/>
        </w:rPr>
        <w:t> </w:t>
      </w:r>
      <w:r>
        <w:rPr>
          <w:color w:val="231F20"/>
        </w:rPr>
        <w:t>в</w:t>
      </w:r>
      <w:r>
        <w:rPr>
          <w:color w:val="231F20"/>
          <w:spacing w:val="40"/>
        </w:rPr>
        <w:t> </w:t>
      </w:r>
      <w:r>
        <w:rPr>
          <w:color w:val="231F20"/>
        </w:rPr>
        <w:t>общест- ве, приведшее в январе </w:t>
      </w:r>
      <w:r>
        <w:rPr>
          <w:rFonts w:ascii="Book Antiqua" w:hAnsi="Book Antiqua"/>
          <w:b/>
          <w:color w:val="231F20"/>
        </w:rPr>
        <w:t>1820 г. </w:t>
      </w:r>
      <w:r>
        <w:rPr>
          <w:color w:val="231F20"/>
        </w:rPr>
        <w:t>к революции. Большую роль</w:t>
      </w:r>
      <w:r>
        <w:rPr>
          <w:color w:val="231F20"/>
          <w:spacing w:val="72"/>
        </w:rPr>
        <w:t> </w:t>
      </w:r>
      <w:r>
        <w:rPr>
          <w:color w:val="231F20"/>
        </w:rPr>
        <w:t>в</w:t>
      </w:r>
      <w:r>
        <w:rPr>
          <w:color w:val="231F20"/>
          <w:spacing w:val="72"/>
        </w:rPr>
        <w:t> </w:t>
      </w:r>
      <w:r>
        <w:rPr>
          <w:color w:val="231F20"/>
        </w:rPr>
        <w:t>ней</w:t>
      </w:r>
      <w:r>
        <w:rPr>
          <w:color w:val="231F20"/>
          <w:spacing w:val="72"/>
        </w:rPr>
        <w:t> </w:t>
      </w:r>
      <w:r>
        <w:rPr>
          <w:color w:val="231F20"/>
        </w:rPr>
        <w:t>сыграли</w:t>
      </w:r>
      <w:r>
        <w:rPr>
          <w:color w:val="231F20"/>
          <w:spacing w:val="72"/>
        </w:rPr>
        <w:t> </w:t>
      </w:r>
      <w:r>
        <w:rPr>
          <w:color w:val="231F20"/>
        </w:rPr>
        <w:t>военные</w:t>
      </w:r>
      <w:r>
        <w:rPr>
          <w:color w:val="231F20"/>
          <w:spacing w:val="72"/>
        </w:rPr>
        <w:t> </w:t>
      </w:r>
      <w:r>
        <w:rPr>
          <w:color w:val="231F20"/>
        </w:rPr>
        <w:t>заговорщики</w:t>
      </w:r>
      <w:r>
        <w:rPr>
          <w:color w:val="231F20"/>
          <w:spacing w:val="72"/>
        </w:rPr>
        <w:t> </w:t>
      </w:r>
      <w:r>
        <w:rPr>
          <w:color w:val="231F20"/>
        </w:rPr>
        <w:t>во</w:t>
      </w:r>
      <w:r>
        <w:rPr>
          <w:color w:val="231F20"/>
          <w:spacing w:val="72"/>
        </w:rPr>
        <w:t> </w:t>
      </w:r>
      <w:r>
        <w:rPr>
          <w:color w:val="231F20"/>
        </w:rPr>
        <w:t>главе с Р. Риего.</w:t>
      </w:r>
    </w:p>
    <w:p>
      <w:pPr>
        <w:pStyle w:val="BodyText"/>
        <w:spacing w:line="223" w:lineRule="auto" w:before="5"/>
        <w:ind w:left="3331" w:right="910" w:firstLine="340"/>
        <w:jc w:val="both"/>
      </w:pPr>
      <w:r>
        <w:rPr>
          <w:color w:val="231F20"/>
        </w:rPr>
        <w:t>Король Фердинанд VII был вынужден восстановить конституцию 1812 г. и созвать кортесы — </w:t>
      </w:r>
      <w:r>
        <w:rPr>
          <w:color w:val="231F20"/>
        </w:rPr>
        <w:t>испанский парламент. Но в рядах революционеров не было един- ства. Умеренные стремились к компромиссу с королев- ской</w:t>
      </w:r>
      <w:r>
        <w:rPr>
          <w:color w:val="231F20"/>
          <w:spacing w:val="-9"/>
        </w:rPr>
        <w:t> </w:t>
      </w:r>
      <w:r>
        <w:rPr>
          <w:color w:val="231F20"/>
        </w:rPr>
        <w:t>властью</w:t>
      </w:r>
      <w:r>
        <w:rPr>
          <w:color w:val="231F20"/>
          <w:spacing w:val="-9"/>
        </w:rPr>
        <w:t> </w:t>
      </w:r>
      <w:r>
        <w:rPr>
          <w:color w:val="231F20"/>
        </w:rPr>
        <w:t>и</w:t>
      </w:r>
      <w:r>
        <w:rPr>
          <w:color w:val="231F20"/>
          <w:spacing w:val="-9"/>
        </w:rPr>
        <w:t> </w:t>
      </w:r>
      <w:r>
        <w:rPr>
          <w:color w:val="231F20"/>
        </w:rPr>
        <w:t>не</w:t>
      </w:r>
      <w:r>
        <w:rPr>
          <w:color w:val="231F20"/>
          <w:spacing w:val="-9"/>
        </w:rPr>
        <w:t> </w:t>
      </w:r>
      <w:r>
        <w:rPr>
          <w:color w:val="231F20"/>
        </w:rPr>
        <w:t>хотели</w:t>
      </w:r>
      <w:r>
        <w:rPr>
          <w:color w:val="231F20"/>
          <w:spacing w:val="-9"/>
        </w:rPr>
        <w:t> </w:t>
      </w:r>
      <w:r>
        <w:rPr>
          <w:color w:val="231F20"/>
        </w:rPr>
        <w:t>опираться</w:t>
      </w:r>
      <w:r>
        <w:rPr>
          <w:color w:val="231F20"/>
          <w:spacing w:val="-9"/>
        </w:rPr>
        <w:t> </w:t>
      </w:r>
      <w:r>
        <w:rPr>
          <w:color w:val="231F20"/>
        </w:rPr>
        <w:t>на</w:t>
      </w:r>
      <w:r>
        <w:rPr>
          <w:color w:val="231F20"/>
          <w:spacing w:val="-9"/>
        </w:rPr>
        <w:t> </w:t>
      </w:r>
      <w:r>
        <w:rPr>
          <w:color w:val="231F20"/>
        </w:rPr>
        <w:t>народ,</w:t>
      </w:r>
      <w:r>
        <w:rPr>
          <w:color w:val="231F20"/>
          <w:spacing w:val="-9"/>
        </w:rPr>
        <w:t> </w:t>
      </w:r>
      <w:r>
        <w:rPr>
          <w:color w:val="231F20"/>
        </w:rPr>
        <w:t>в</w:t>
      </w:r>
      <w:r>
        <w:rPr>
          <w:color w:val="231F20"/>
          <w:spacing w:val="-9"/>
        </w:rPr>
        <w:t> </w:t>
      </w:r>
      <w:r>
        <w:rPr>
          <w:color w:val="231F20"/>
        </w:rPr>
        <w:t>то</w:t>
      </w:r>
      <w:r>
        <w:rPr>
          <w:color w:val="231F20"/>
          <w:spacing w:val="-9"/>
        </w:rPr>
        <w:t> </w:t>
      </w:r>
      <w:r>
        <w:rPr>
          <w:color w:val="231F20"/>
        </w:rPr>
        <w:t>время как</w:t>
      </w:r>
      <w:r>
        <w:rPr>
          <w:color w:val="231F20"/>
          <w:spacing w:val="80"/>
        </w:rPr>
        <w:t> </w:t>
      </w:r>
      <w:r>
        <w:rPr>
          <w:color w:val="231F20"/>
        </w:rPr>
        <w:t>более</w:t>
      </w:r>
      <w:r>
        <w:rPr>
          <w:color w:val="231F20"/>
          <w:spacing w:val="80"/>
        </w:rPr>
        <w:t> </w:t>
      </w:r>
      <w:r>
        <w:rPr>
          <w:color w:val="231F20"/>
        </w:rPr>
        <w:t>радикальные</w:t>
      </w:r>
      <w:r>
        <w:rPr>
          <w:color w:val="231F20"/>
          <w:spacing w:val="80"/>
        </w:rPr>
        <w:t> </w:t>
      </w:r>
      <w:r>
        <w:rPr>
          <w:color w:val="231F20"/>
        </w:rPr>
        <w:t>группы</w:t>
      </w:r>
      <w:r>
        <w:rPr>
          <w:color w:val="231F20"/>
          <w:spacing w:val="80"/>
        </w:rPr>
        <w:t> </w:t>
      </w:r>
      <w:r>
        <w:rPr>
          <w:color w:val="231F20"/>
        </w:rPr>
        <w:t>искали</w:t>
      </w:r>
      <w:r>
        <w:rPr>
          <w:color w:val="231F20"/>
          <w:spacing w:val="80"/>
        </w:rPr>
        <w:t> </w:t>
      </w:r>
      <w:r>
        <w:rPr>
          <w:color w:val="231F20"/>
        </w:rPr>
        <w:t>поддержку</w:t>
      </w:r>
      <w:r>
        <w:rPr>
          <w:color w:val="231F20"/>
          <w:spacing w:val="40"/>
        </w:rPr>
        <w:t> </w:t>
      </w:r>
      <w:r>
        <w:rPr>
          <w:color w:val="231F20"/>
        </w:rPr>
        <w:t>в народной среде. В конце концов, по решению кон- гресса</w:t>
      </w:r>
      <w:r>
        <w:rPr>
          <w:color w:val="231F20"/>
          <w:spacing w:val="30"/>
        </w:rPr>
        <w:t> </w:t>
      </w:r>
      <w:r>
        <w:rPr>
          <w:color w:val="231F20"/>
        </w:rPr>
        <w:t>великих</w:t>
      </w:r>
      <w:r>
        <w:rPr>
          <w:color w:val="231F20"/>
          <w:spacing w:val="30"/>
        </w:rPr>
        <w:t> </w:t>
      </w:r>
      <w:r>
        <w:rPr>
          <w:color w:val="231F20"/>
        </w:rPr>
        <w:t>держав</w:t>
      </w:r>
      <w:r>
        <w:rPr>
          <w:color w:val="231F20"/>
          <w:spacing w:val="39"/>
        </w:rPr>
        <w:t> </w:t>
      </w:r>
      <w:r>
        <w:rPr>
          <w:color w:val="231F20"/>
        </w:rPr>
        <w:t>в</w:t>
      </w:r>
      <w:r>
        <w:rPr>
          <w:color w:val="231F20"/>
          <w:spacing w:val="30"/>
        </w:rPr>
        <w:t> </w:t>
      </w:r>
      <w:r>
        <w:rPr>
          <w:color w:val="231F20"/>
        </w:rPr>
        <w:t>Вероне</w:t>
      </w:r>
      <w:r>
        <w:rPr>
          <w:color w:val="231F20"/>
          <w:spacing w:val="30"/>
        </w:rPr>
        <w:t> </w:t>
      </w:r>
      <w:r>
        <w:rPr>
          <w:color w:val="231F20"/>
        </w:rPr>
        <w:t>(1822)</w:t>
      </w:r>
      <w:r>
        <w:rPr>
          <w:color w:val="231F20"/>
          <w:spacing w:val="30"/>
        </w:rPr>
        <w:t> </w:t>
      </w:r>
      <w:r>
        <w:rPr>
          <w:color w:val="231F20"/>
        </w:rPr>
        <w:t>весной</w:t>
      </w:r>
      <w:r>
        <w:rPr>
          <w:color w:val="231F20"/>
          <w:spacing w:val="30"/>
        </w:rPr>
        <w:t> </w:t>
      </w:r>
      <w:r>
        <w:rPr>
          <w:color w:val="231F20"/>
        </w:rPr>
        <w:t>1823</w:t>
      </w:r>
      <w:r>
        <w:rPr>
          <w:color w:val="231F20"/>
          <w:spacing w:val="30"/>
        </w:rPr>
        <w:t> </w:t>
      </w:r>
      <w:r>
        <w:rPr>
          <w:color w:val="231F20"/>
        </w:rPr>
        <w:t>г. в Испанию вторглись французские войска и подавили революцию. Риего был казнён.</w:t>
      </w:r>
    </w:p>
    <w:p>
      <w:pPr>
        <w:spacing w:after="0" w:line="223" w:lineRule="auto"/>
        <w:jc w:val="both"/>
        <w:sectPr>
          <w:footerReference w:type="default" r:id="rId49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49568" id="docshapegroup2138" coordorigin="0,0" coordsize="10308,1441">
            <v:shape style="position:absolute;left:420;top:419;width:9468;height:1021" type="#_x0000_t75" id="docshape2139" stroked="false">
              <v:imagedata r:id="rId6" o:title=""/>
            </v:shape>
            <v:shape style="position:absolute;left:420;top:283;width:9605;height:420" id="docshape2140" coordorigin="420,283" coordsize="9605,420" path="m9724,703l10024,703m420,583l420,283m9604,583l9604,283e" filled="false" stroked="true" strokeweight="1.25pt" strokecolor="#ffffff">
              <v:path arrowok="t"/>
              <v:stroke dashstyle="solid"/>
            </v:shape>
            <v:shape style="position:absolute;left:420;top:283;width:9605;height:420" id="docshape214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142" coordorigin="0,0" coordsize="10308,420" path="m360,420l0,420m9948,420l10308,420m420,360l420,0m9888,360l9888,0e" filled="false" stroked="true" strokeweight=".25pt" strokecolor="#000000">
              <v:path arrowok="t"/>
              <v:stroke dashstyle="solid"/>
            </v:shape>
            <v:shape style="position:absolute;left:1157;top:1144;width:3860;height:230" type="#_x0000_t202" id="docshape214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9.</w:t>
                    </w:r>
                    <w:r>
                      <w:rPr>
                        <w:rFonts w:ascii="Tahoma" w:hAnsi="Tahoma"/>
                        <w:color w:val="FFFFFF"/>
                        <w:spacing w:val="18"/>
                        <w:sz w:val="19"/>
                      </w:rPr>
                      <w:t> </w:t>
                    </w:r>
                    <w:r>
                      <w:rPr>
                        <w:rFonts w:ascii="Tahoma" w:hAnsi="Tahoma"/>
                        <w:color w:val="FFFFFF"/>
                        <w:w w:val="80"/>
                        <w:sz w:val="19"/>
                      </w:rPr>
                      <w:t>Франция</w:t>
                    </w:r>
                    <w:r>
                      <w:rPr>
                        <w:rFonts w:ascii="Tahoma" w:hAnsi="Tahoma"/>
                        <w:color w:val="FFFFFF"/>
                        <w:spacing w:val="19"/>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Южная</w:t>
                    </w:r>
                    <w:r>
                      <w:rPr>
                        <w:rFonts w:ascii="Tahoma" w:hAnsi="Tahoma"/>
                        <w:color w:val="FFFFFF"/>
                        <w:spacing w:val="18"/>
                        <w:sz w:val="19"/>
                      </w:rPr>
                      <w:t> </w:t>
                    </w:r>
                    <w:r>
                      <w:rPr>
                        <w:rFonts w:ascii="Tahoma" w:hAnsi="Tahoma"/>
                        <w:color w:val="FFFFFF"/>
                        <w:w w:val="80"/>
                        <w:sz w:val="19"/>
                      </w:rPr>
                      <w:t>Европа:</w:t>
                    </w:r>
                    <w:r>
                      <w:rPr>
                        <w:rFonts w:ascii="Tahoma" w:hAnsi="Tahoma"/>
                        <w:color w:val="FFFFFF"/>
                        <w:spacing w:val="19"/>
                        <w:sz w:val="19"/>
                      </w:rPr>
                      <w:t> </w:t>
                    </w:r>
                    <w:r>
                      <w:rPr>
                        <w:rFonts w:ascii="Tahoma" w:hAnsi="Tahoma"/>
                        <w:color w:val="FFFFFF"/>
                        <w:w w:val="80"/>
                        <w:sz w:val="19"/>
                      </w:rPr>
                      <w:t>путями</w:t>
                    </w:r>
                    <w:r>
                      <w:rPr>
                        <w:rFonts w:ascii="Tahoma" w:hAnsi="Tahoma"/>
                        <w:color w:val="FFFFFF"/>
                        <w:spacing w:val="18"/>
                        <w:sz w:val="19"/>
                      </w:rPr>
                      <w:t> </w:t>
                    </w:r>
                    <w:r>
                      <w:rPr>
                        <w:rFonts w:ascii="Tahoma" w:hAnsi="Tahoma"/>
                        <w:color w:val="FFFFFF"/>
                        <w:spacing w:val="-2"/>
                        <w:w w:val="80"/>
                        <w:sz w:val="19"/>
                      </w:rPr>
                      <w:t>революций</w:t>
                    </w:r>
                  </w:p>
                </w:txbxContent>
              </v:textbox>
              <w10:wrap type="none"/>
            </v:shape>
            <v:shape style="position:absolute;left:8690;top:1114;width:407;height:272" type="#_x0000_t202" id="docshape214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105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145"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4"/>
        <w:rPr>
          <w:sz w:val="21"/>
        </w:rPr>
      </w:pPr>
    </w:p>
    <w:p>
      <w:pPr>
        <w:pStyle w:val="BodyText"/>
        <w:spacing w:line="225" w:lineRule="auto"/>
        <w:ind w:left="893" w:right="1195" w:firstLine="340"/>
        <w:jc w:val="both"/>
      </w:pPr>
      <w:r>
        <w:rPr/>
        <w:drawing>
          <wp:anchor distT="0" distB="0" distL="0" distR="0" allowOverlap="1" layoutInCell="1" locked="0" behindDoc="0" simplePos="0" relativeHeight="15943680">
            <wp:simplePos x="0" y="0"/>
            <wp:positionH relativeFrom="page">
              <wp:posOffset>266700</wp:posOffset>
            </wp:positionH>
            <wp:positionV relativeFrom="paragraph">
              <wp:posOffset>-14993</wp:posOffset>
            </wp:positionV>
            <wp:extent cx="29464" cy="2148839"/>
            <wp:effectExtent l="0" t="0" r="0" b="0"/>
            <wp:wrapNone/>
            <wp:docPr id="59" name="image396.png"/>
            <wp:cNvGraphicFramePr>
              <a:graphicFrameLocks noChangeAspect="1"/>
            </wp:cNvGraphicFramePr>
            <a:graphic>
              <a:graphicData uri="http://schemas.openxmlformats.org/drawingml/2006/picture">
                <pic:pic>
                  <pic:nvPicPr>
                    <pic:cNvPr id="60" name="image396.png"/>
                    <pic:cNvPicPr/>
                  </pic:nvPicPr>
                  <pic:blipFill>
                    <a:blip r:embed="rId503" cstate="print"/>
                    <a:stretch>
                      <a:fillRect/>
                    </a:stretch>
                  </pic:blipFill>
                  <pic:spPr>
                    <a:xfrm>
                      <a:off x="0" y="0"/>
                      <a:ext cx="29464" cy="2148839"/>
                    </a:xfrm>
                    <a:prstGeom prst="rect">
                      <a:avLst/>
                    </a:prstGeom>
                  </pic:spPr>
                </pic:pic>
              </a:graphicData>
            </a:graphic>
          </wp:anchor>
        </w:drawing>
      </w:r>
      <w:r>
        <w:rPr>
          <w:color w:val="231F20"/>
        </w:rPr>
        <w:t>Под впечатлением от испанской революции в июле 1820 г. произошло вос- стание в Королевстве обеих Сицилий. Королю Фердинанду I пришлось согла- ситься на созыв парламента и введение конституции, но позже революция была подавлена австрийскими войсками по решению конгресса великих </w:t>
      </w:r>
      <w:r>
        <w:rPr>
          <w:color w:val="231F20"/>
        </w:rPr>
        <w:t>дер- жав в Лайбахе (1821).</w:t>
      </w:r>
    </w:p>
    <w:p>
      <w:pPr>
        <w:pStyle w:val="BodyText"/>
        <w:spacing w:line="225" w:lineRule="auto"/>
        <w:ind w:left="893" w:right="1194" w:firstLine="340"/>
        <w:jc w:val="both"/>
      </w:pPr>
      <w:r>
        <w:rPr>
          <w:color w:val="231F20"/>
        </w:rPr>
        <w:t>Под непосредственным влиянием испанской революции в августе 1820 </w:t>
      </w:r>
      <w:r>
        <w:rPr>
          <w:color w:val="231F20"/>
        </w:rPr>
        <w:t>г. началась</w:t>
      </w:r>
      <w:r>
        <w:rPr>
          <w:color w:val="231F20"/>
          <w:spacing w:val="-10"/>
        </w:rPr>
        <w:t> </w:t>
      </w:r>
      <w:r>
        <w:rPr>
          <w:color w:val="231F20"/>
        </w:rPr>
        <w:t>и</w:t>
      </w:r>
      <w:r>
        <w:rPr>
          <w:color w:val="231F20"/>
          <w:spacing w:val="-10"/>
        </w:rPr>
        <w:t> </w:t>
      </w:r>
      <w:r>
        <w:rPr>
          <w:color w:val="231F20"/>
        </w:rPr>
        <w:t>революция</w:t>
      </w:r>
      <w:r>
        <w:rPr>
          <w:color w:val="231F20"/>
          <w:spacing w:val="-10"/>
        </w:rPr>
        <w:t> </w:t>
      </w:r>
      <w:r>
        <w:rPr>
          <w:color w:val="231F20"/>
        </w:rPr>
        <w:t>в</w:t>
      </w:r>
      <w:r>
        <w:rPr>
          <w:color w:val="231F20"/>
          <w:spacing w:val="-10"/>
        </w:rPr>
        <w:t> </w:t>
      </w:r>
      <w:r>
        <w:rPr>
          <w:color w:val="231F20"/>
        </w:rPr>
        <w:t>Португалии,</w:t>
      </w:r>
      <w:r>
        <w:rPr>
          <w:color w:val="231F20"/>
          <w:spacing w:val="-10"/>
        </w:rPr>
        <w:t> </w:t>
      </w:r>
      <w:r>
        <w:rPr>
          <w:color w:val="231F20"/>
        </w:rPr>
        <w:t>где</w:t>
      </w:r>
      <w:r>
        <w:rPr>
          <w:color w:val="231F20"/>
          <w:spacing w:val="-10"/>
        </w:rPr>
        <w:t> </w:t>
      </w:r>
      <w:r>
        <w:rPr>
          <w:color w:val="231F20"/>
        </w:rPr>
        <w:t>также</w:t>
      </w:r>
      <w:r>
        <w:rPr>
          <w:color w:val="231F20"/>
          <w:spacing w:val="-10"/>
        </w:rPr>
        <w:t> </w:t>
      </w:r>
      <w:r>
        <w:rPr>
          <w:color w:val="231F20"/>
        </w:rPr>
        <w:t>главную</w:t>
      </w:r>
      <w:r>
        <w:rPr>
          <w:color w:val="231F20"/>
          <w:spacing w:val="-10"/>
        </w:rPr>
        <w:t> </w:t>
      </w:r>
      <w:r>
        <w:rPr>
          <w:color w:val="231F20"/>
        </w:rPr>
        <w:t>роль</w:t>
      </w:r>
      <w:r>
        <w:rPr>
          <w:color w:val="231F20"/>
          <w:spacing w:val="-10"/>
        </w:rPr>
        <w:t> </w:t>
      </w:r>
      <w:r>
        <w:rPr>
          <w:color w:val="231F20"/>
        </w:rPr>
        <w:t>играли</w:t>
      </w:r>
      <w:r>
        <w:rPr>
          <w:color w:val="231F20"/>
          <w:spacing w:val="-10"/>
        </w:rPr>
        <w:t> </w:t>
      </w:r>
      <w:r>
        <w:rPr>
          <w:color w:val="231F20"/>
        </w:rPr>
        <w:t>военные. Помимо выдвижения либеральных требований, революция стала протестом против английского засилья. Со времён борьбы с Наполеоном страной факти- чески управлял английский маршал, она находилась в экономически зависи- мом положении от Великобритании. После победы революции в Португалии был созван парламент, принята конституция, в деревнях ликвидирована бар- </w:t>
      </w:r>
      <w:r>
        <w:rPr>
          <w:color w:val="231F20"/>
          <w:spacing w:val="-2"/>
        </w:rPr>
        <w:t>щина.</w:t>
      </w:r>
      <w:r>
        <w:rPr>
          <w:color w:val="231F20"/>
          <w:spacing w:val="-8"/>
        </w:rPr>
        <w:t> </w:t>
      </w:r>
      <w:r>
        <w:rPr>
          <w:color w:val="231F20"/>
          <w:spacing w:val="-2"/>
        </w:rPr>
        <w:t>Англичан</w:t>
      </w:r>
      <w:r>
        <w:rPr>
          <w:color w:val="231F20"/>
          <w:spacing w:val="-8"/>
        </w:rPr>
        <w:t> </w:t>
      </w:r>
      <w:r>
        <w:rPr>
          <w:color w:val="231F20"/>
          <w:spacing w:val="-2"/>
        </w:rPr>
        <w:t>начали</w:t>
      </w:r>
      <w:r>
        <w:rPr>
          <w:color w:val="231F20"/>
          <w:spacing w:val="-8"/>
        </w:rPr>
        <w:t> </w:t>
      </w:r>
      <w:r>
        <w:rPr>
          <w:color w:val="231F20"/>
          <w:spacing w:val="-2"/>
        </w:rPr>
        <w:t>изгонять.</w:t>
      </w:r>
      <w:r>
        <w:rPr>
          <w:color w:val="231F20"/>
          <w:spacing w:val="-8"/>
        </w:rPr>
        <w:t> </w:t>
      </w:r>
      <w:r>
        <w:rPr>
          <w:color w:val="231F20"/>
          <w:spacing w:val="-2"/>
        </w:rPr>
        <w:t>Однако</w:t>
      </w:r>
      <w:r>
        <w:rPr>
          <w:color w:val="231F20"/>
          <w:spacing w:val="-8"/>
        </w:rPr>
        <w:t> </w:t>
      </w:r>
      <w:r>
        <w:rPr>
          <w:color w:val="231F20"/>
          <w:spacing w:val="-2"/>
        </w:rPr>
        <w:t>весной</w:t>
      </w:r>
      <w:r>
        <w:rPr>
          <w:color w:val="231F20"/>
          <w:spacing w:val="-8"/>
        </w:rPr>
        <w:t> </w:t>
      </w:r>
      <w:r>
        <w:rPr>
          <w:color w:val="231F20"/>
          <w:spacing w:val="-2"/>
        </w:rPr>
        <w:t>1823</w:t>
      </w:r>
      <w:r>
        <w:rPr>
          <w:color w:val="231F20"/>
          <w:spacing w:val="-8"/>
        </w:rPr>
        <w:t> </w:t>
      </w:r>
      <w:r>
        <w:rPr>
          <w:color w:val="231F20"/>
          <w:spacing w:val="-2"/>
        </w:rPr>
        <w:t>г.</w:t>
      </w:r>
      <w:r>
        <w:rPr>
          <w:color w:val="231F20"/>
          <w:spacing w:val="-8"/>
        </w:rPr>
        <w:t> </w:t>
      </w:r>
      <w:r>
        <w:rPr>
          <w:color w:val="231F20"/>
          <w:spacing w:val="-2"/>
        </w:rPr>
        <w:t>один</w:t>
      </w:r>
      <w:r>
        <w:rPr>
          <w:color w:val="231F20"/>
          <w:spacing w:val="-8"/>
        </w:rPr>
        <w:t> </w:t>
      </w:r>
      <w:r>
        <w:rPr>
          <w:color w:val="231F20"/>
          <w:spacing w:val="-2"/>
        </w:rPr>
        <w:t>из</w:t>
      </w:r>
      <w:r>
        <w:rPr>
          <w:color w:val="231F20"/>
          <w:spacing w:val="-8"/>
        </w:rPr>
        <w:t> </w:t>
      </w:r>
      <w:r>
        <w:rPr>
          <w:color w:val="231F20"/>
          <w:spacing w:val="-2"/>
        </w:rPr>
        <w:t>португальских </w:t>
      </w:r>
      <w:r>
        <w:rPr>
          <w:color w:val="231F20"/>
        </w:rPr>
        <w:t>принцев поднял мятеж, положивший конец революции.</w:t>
      </w:r>
    </w:p>
    <w:p>
      <w:pPr>
        <w:pStyle w:val="BodyText"/>
        <w:spacing w:line="225" w:lineRule="auto"/>
        <w:ind w:left="893" w:right="1194" w:firstLine="340"/>
        <w:jc w:val="both"/>
      </w:pPr>
      <w:r>
        <w:rPr>
          <w:color w:val="231F20"/>
        </w:rPr>
        <w:t>В 1821 г. борьбу за независимость от Османской империи начали греки. Турки пытались подавить восстание, используя самые жестокие меры. Боль- шую известность получила резня на острове Хиос, потрясшая Европу. Соб- ственных</w:t>
      </w:r>
      <w:r>
        <w:rPr>
          <w:color w:val="231F20"/>
          <w:spacing w:val="-10"/>
        </w:rPr>
        <w:t> </w:t>
      </w:r>
      <w:r>
        <w:rPr>
          <w:color w:val="231F20"/>
        </w:rPr>
        <w:t>сил</w:t>
      </w:r>
      <w:r>
        <w:rPr>
          <w:color w:val="231F20"/>
          <w:spacing w:val="-10"/>
        </w:rPr>
        <w:t> </w:t>
      </w:r>
      <w:r>
        <w:rPr>
          <w:color w:val="231F20"/>
        </w:rPr>
        <w:t>грекам</w:t>
      </w:r>
      <w:r>
        <w:rPr>
          <w:color w:val="231F20"/>
          <w:spacing w:val="-10"/>
        </w:rPr>
        <w:t> </w:t>
      </w:r>
      <w:r>
        <w:rPr>
          <w:color w:val="231F20"/>
        </w:rPr>
        <w:t>не</w:t>
      </w:r>
      <w:r>
        <w:rPr>
          <w:color w:val="231F20"/>
          <w:spacing w:val="-10"/>
        </w:rPr>
        <w:t> </w:t>
      </w:r>
      <w:r>
        <w:rPr>
          <w:color w:val="231F20"/>
        </w:rPr>
        <w:t>хватило,</w:t>
      </w:r>
      <w:r>
        <w:rPr>
          <w:color w:val="231F20"/>
          <w:spacing w:val="-10"/>
        </w:rPr>
        <w:t> </w:t>
      </w:r>
      <w:r>
        <w:rPr>
          <w:color w:val="231F20"/>
        </w:rPr>
        <w:t>и</w:t>
      </w:r>
      <w:r>
        <w:rPr>
          <w:color w:val="231F20"/>
          <w:spacing w:val="-10"/>
        </w:rPr>
        <w:t> </w:t>
      </w:r>
      <w:r>
        <w:rPr>
          <w:color w:val="231F20"/>
        </w:rPr>
        <w:t>решающую</w:t>
      </w:r>
      <w:r>
        <w:rPr>
          <w:color w:val="231F20"/>
          <w:spacing w:val="-10"/>
        </w:rPr>
        <w:t> </w:t>
      </w:r>
      <w:r>
        <w:rPr>
          <w:color w:val="231F20"/>
        </w:rPr>
        <w:t>роль</w:t>
      </w:r>
      <w:r>
        <w:rPr>
          <w:color w:val="231F20"/>
          <w:spacing w:val="-10"/>
        </w:rPr>
        <w:t> </w:t>
      </w:r>
      <w:r>
        <w:rPr>
          <w:color w:val="231F20"/>
        </w:rPr>
        <w:t>в</w:t>
      </w:r>
      <w:r>
        <w:rPr>
          <w:color w:val="231F20"/>
          <w:spacing w:val="-10"/>
        </w:rPr>
        <w:t> </w:t>
      </w:r>
      <w:r>
        <w:rPr>
          <w:color w:val="231F20"/>
        </w:rPr>
        <w:t>получении</w:t>
      </w:r>
      <w:r>
        <w:rPr>
          <w:color w:val="231F20"/>
          <w:spacing w:val="-10"/>
        </w:rPr>
        <w:t> </w:t>
      </w:r>
      <w:r>
        <w:rPr>
          <w:color w:val="231F20"/>
        </w:rPr>
        <w:t>в</w:t>
      </w:r>
      <w:r>
        <w:rPr>
          <w:color w:val="231F20"/>
          <w:spacing w:val="-10"/>
        </w:rPr>
        <w:t> </w:t>
      </w:r>
      <w:r>
        <w:rPr>
          <w:color w:val="231F20"/>
        </w:rPr>
        <w:t>1830</w:t>
      </w:r>
      <w:r>
        <w:rPr>
          <w:color w:val="231F20"/>
          <w:spacing w:val="-10"/>
        </w:rPr>
        <w:t> </w:t>
      </w:r>
      <w:r>
        <w:rPr>
          <w:color w:val="231F20"/>
        </w:rPr>
        <w:t>г.</w:t>
      </w:r>
      <w:r>
        <w:rPr>
          <w:color w:val="231F20"/>
          <w:spacing w:val="-10"/>
        </w:rPr>
        <w:t> </w:t>
      </w:r>
      <w:r>
        <w:rPr>
          <w:color w:val="231F20"/>
        </w:rPr>
        <w:t>неза- висимости Греции сыграла Россия.</w:t>
      </w:r>
    </w:p>
    <w:p>
      <w:pPr>
        <w:pStyle w:val="BodyText"/>
        <w:spacing w:before="1"/>
        <w:rPr>
          <w:sz w:val="21"/>
        </w:rPr>
      </w:pPr>
      <w:r>
        <w:rPr/>
        <w:pict>
          <v:group style="position:absolute;margin-left:57.553001pt;margin-top:13.898578pt;width:436.85pt;height:136.85pt;mso-position-horizontal-relative:page;mso-position-vertical-relative:paragraph;z-index:-15514624;mso-wrap-distance-left:0;mso-wrap-distance-right:0" id="docshapegroup2146" coordorigin="1151,278" coordsize="8737,2737">
            <v:shape style="position:absolute;left:1151;top:277;width:7719;height:2737" type="#_x0000_t75" id="docshape2147" stroked="false">
              <v:imagedata r:id="rId504" o:title=""/>
            </v:shape>
            <v:rect style="position:absolute;left:1213;top:340;width:7597;height:2616" id="docshape2148" filled="true" fillcolor="#e6e7e8" stroked="false">
              <v:fill type="solid"/>
            </v:rect>
            <v:shape style="position:absolute;left:6907;top:325;width:2980;height:353" type="#_x0000_t75" id="docshape2149" stroked="false">
              <v:imagedata r:id="rId129" o:title=""/>
            </v:shape>
            <v:shape style="position:absolute;left:6907;top:340;width:1903;height:338" type="#_x0000_t75" id="docshape2150" stroked="false">
              <v:imagedata r:id="rId76" o:title=""/>
            </v:shape>
            <v:shape style="position:absolute;left:1151;top:277;width:8737;height:2737" type="#_x0000_t202" id="docshape2151" filled="false" stroked="false">
              <v:textbox inset="0,0,0,0">
                <w:txbxContent>
                  <w:p>
                    <w:pPr>
                      <w:tabs>
                        <w:tab w:pos="8736" w:val="left" w:leader="none"/>
                      </w:tabs>
                      <w:spacing w:before="62"/>
                      <w:ind w:left="5788" w:right="0" w:firstLine="0"/>
                      <w:jc w:val="left"/>
                      <w:rPr>
                        <w:rFonts w:ascii="Arial" w:hAnsi="Arial"/>
                        <w:sz w:val="19"/>
                      </w:rPr>
                    </w:pP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before="124"/>
                      <w:ind w:left="232" w:right="0" w:firstLine="0"/>
                      <w:jc w:val="left"/>
                      <w:rPr>
                        <w:rFonts w:ascii="Book Antiqua" w:hAnsi="Book Antiqua"/>
                        <w:b/>
                        <w:sz w:val="19"/>
                      </w:rPr>
                    </w:pPr>
                    <w:r>
                      <w:rPr>
                        <w:rFonts w:ascii="Book Antiqua" w:hAnsi="Book Antiqua"/>
                        <w:b/>
                        <w:color w:val="231F20"/>
                        <w:w w:val="105"/>
                        <w:sz w:val="19"/>
                      </w:rPr>
                      <w:t>Из</w:t>
                    </w:r>
                    <w:r>
                      <w:rPr>
                        <w:rFonts w:ascii="Book Antiqua" w:hAnsi="Book Antiqua"/>
                        <w:b/>
                        <w:color w:val="231F20"/>
                        <w:spacing w:val="3"/>
                        <w:w w:val="105"/>
                        <w:sz w:val="19"/>
                      </w:rPr>
                      <w:t> </w:t>
                    </w:r>
                    <w:r>
                      <w:rPr>
                        <w:rFonts w:ascii="Book Antiqua" w:hAnsi="Book Antiqua"/>
                        <w:b/>
                        <w:color w:val="231F20"/>
                        <w:w w:val="105"/>
                        <w:sz w:val="19"/>
                      </w:rPr>
                      <w:t>показаний</w:t>
                    </w:r>
                    <w:r>
                      <w:rPr>
                        <w:rFonts w:ascii="Book Antiqua" w:hAnsi="Book Antiqua"/>
                        <w:b/>
                        <w:color w:val="231F20"/>
                        <w:spacing w:val="4"/>
                        <w:w w:val="105"/>
                        <w:sz w:val="19"/>
                      </w:rPr>
                      <w:t> </w:t>
                    </w:r>
                    <w:r>
                      <w:rPr>
                        <w:rFonts w:ascii="Book Antiqua" w:hAnsi="Book Antiqua"/>
                        <w:b/>
                        <w:color w:val="231F20"/>
                        <w:w w:val="105"/>
                        <w:sz w:val="19"/>
                      </w:rPr>
                      <w:t>декабриста</w:t>
                    </w:r>
                    <w:r>
                      <w:rPr>
                        <w:rFonts w:ascii="Book Antiqua" w:hAnsi="Book Antiqua"/>
                        <w:b/>
                        <w:color w:val="231F20"/>
                        <w:spacing w:val="3"/>
                        <w:w w:val="105"/>
                        <w:sz w:val="19"/>
                      </w:rPr>
                      <w:t> </w:t>
                    </w:r>
                    <w:r>
                      <w:rPr>
                        <w:rFonts w:ascii="Book Antiqua" w:hAnsi="Book Antiqua"/>
                        <w:b/>
                        <w:color w:val="231F20"/>
                        <w:w w:val="105"/>
                        <w:sz w:val="19"/>
                      </w:rPr>
                      <w:t>П.</w:t>
                    </w:r>
                    <w:r>
                      <w:rPr>
                        <w:rFonts w:ascii="Book Antiqua" w:hAnsi="Book Antiqua"/>
                        <w:b/>
                        <w:color w:val="231F20"/>
                        <w:spacing w:val="4"/>
                        <w:w w:val="105"/>
                        <w:sz w:val="19"/>
                      </w:rPr>
                      <w:t> </w:t>
                    </w:r>
                    <w:r>
                      <w:rPr>
                        <w:rFonts w:ascii="Book Antiqua" w:hAnsi="Book Antiqua"/>
                        <w:b/>
                        <w:color w:val="231F20"/>
                        <w:spacing w:val="-2"/>
                        <w:w w:val="105"/>
                        <w:sz w:val="19"/>
                      </w:rPr>
                      <w:t>Пестеля</w:t>
                    </w:r>
                  </w:p>
                  <w:p>
                    <w:pPr>
                      <w:spacing w:line="220" w:lineRule="auto" w:before="44"/>
                      <w:ind w:left="232" w:right="1244" w:firstLine="340"/>
                      <w:jc w:val="both"/>
                      <w:rPr>
                        <w:sz w:val="19"/>
                      </w:rPr>
                    </w:pPr>
                    <w:r>
                      <w:rPr>
                        <w:color w:val="231F20"/>
                        <w:sz w:val="19"/>
                      </w:rPr>
                      <w:t>Происшествия</w:t>
                    </w:r>
                    <w:r>
                      <w:rPr>
                        <w:color w:val="231F20"/>
                        <w:spacing w:val="-14"/>
                        <w:sz w:val="19"/>
                      </w:rPr>
                      <w:t> </w:t>
                    </w:r>
                    <w:r>
                      <w:rPr>
                        <w:color w:val="231F20"/>
                        <w:sz w:val="19"/>
                      </w:rPr>
                      <w:t>в</w:t>
                    </w:r>
                    <w:r>
                      <w:rPr>
                        <w:color w:val="231F20"/>
                        <w:spacing w:val="-13"/>
                        <w:sz w:val="19"/>
                      </w:rPr>
                      <w:t> </w:t>
                    </w:r>
                    <w:r>
                      <w:rPr>
                        <w:color w:val="231F20"/>
                        <w:sz w:val="19"/>
                      </w:rPr>
                      <w:t>Неаполе,</w:t>
                    </w:r>
                    <w:r>
                      <w:rPr>
                        <w:color w:val="231F20"/>
                        <w:spacing w:val="-13"/>
                        <w:sz w:val="19"/>
                      </w:rPr>
                      <w:t> </w:t>
                    </w:r>
                    <w:r>
                      <w:rPr>
                        <w:color w:val="231F20"/>
                        <w:sz w:val="19"/>
                      </w:rPr>
                      <w:t>Гишпании</w:t>
                    </w:r>
                    <w:r>
                      <w:rPr>
                        <w:color w:val="231F20"/>
                        <w:spacing w:val="-13"/>
                        <w:sz w:val="19"/>
                      </w:rPr>
                      <w:t> </w:t>
                    </w:r>
                    <w:r>
                      <w:rPr>
                        <w:color w:val="231F20"/>
                        <w:sz w:val="19"/>
                      </w:rPr>
                      <w:t>и</w:t>
                    </w:r>
                    <w:r>
                      <w:rPr>
                        <w:color w:val="231F20"/>
                        <w:spacing w:val="-13"/>
                        <w:sz w:val="19"/>
                      </w:rPr>
                      <w:t> </w:t>
                    </w:r>
                    <w:r>
                      <w:rPr>
                        <w:color w:val="231F20"/>
                        <w:sz w:val="19"/>
                      </w:rPr>
                      <w:t>Португалии</w:t>
                    </w:r>
                    <w:r>
                      <w:rPr>
                        <w:color w:val="231F20"/>
                        <w:spacing w:val="-14"/>
                        <w:sz w:val="19"/>
                      </w:rPr>
                      <w:t> </w:t>
                    </w:r>
                    <w:r>
                      <w:rPr>
                        <w:color w:val="231F20"/>
                        <w:sz w:val="19"/>
                      </w:rPr>
                      <w:t>имели</w:t>
                    </w:r>
                    <w:r>
                      <w:rPr>
                        <w:color w:val="231F20"/>
                        <w:spacing w:val="-13"/>
                        <w:sz w:val="19"/>
                      </w:rPr>
                      <w:t> </w:t>
                    </w:r>
                    <w:r>
                      <w:rPr>
                        <w:color w:val="231F20"/>
                        <w:sz w:val="19"/>
                      </w:rPr>
                      <w:t>тогда</w:t>
                    </w:r>
                    <w:r>
                      <w:rPr>
                        <w:color w:val="231F20"/>
                        <w:spacing w:val="-13"/>
                        <w:sz w:val="19"/>
                      </w:rPr>
                      <w:t> </w:t>
                    </w:r>
                    <w:r>
                      <w:rPr>
                        <w:color w:val="231F20"/>
                        <w:sz w:val="19"/>
                      </w:rPr>
                      <w:t>большое</w:t>
                    </w:r>
                    <w:r>
                      <w:rPr>
                        <w:color w:val="231F20"/>
                        <w:spacing w:val="-13"/>
                        <w:sz w:val="19"/>
                      </w:rPr>
                      <w:t> </w:t>
                    </w:r>
                    <w:r>
                      <w:rPr>
                        <w:color w:val="231F20"/>
                        <w:sz w:val="19"/>
                      </w:rPr>
                      <w:t>на </w:t>
                    </w:r>
                    <w:r>
                      <w:rPr>
                        <w:color w:val="231F20"/>
                        <w:w w:val="95"/>
                        <w:sz w:val="19"/>
                      </w:rPr>
                      <w:t>меня влияние. Я в них находил, по моим понятиям, неоспоримые доказательства</w:t>
                    </w:r>
                    <w:r>
                      <w:rPr>
                        <w:color w:val="231F20"/>
                        <w:spacing w:val="80"/>
                        <w:sz w:val="19"/>
                      </w:rPr>
                      <w:t> </w:t>
                    </w:r>
                    <w:r>
                      <w:rPr>
                        <w:color w:val="231F20"/>
                        <w:sz w:val="19"/>
                      </w:rPr>
                      <w:t>в</w:t>
                    </w:r>
                    <w:r>
                      <w:rPr>
                        <w:color w:val="231F20"/>
                        <w:spacing w:val="36"/>
                        <w:sz w:val="19"/>
                      </w:rPr>
                      <w:t> </w:t>
                    </w:r>
                    <w:r>
                      <w:rPr>
                        <w:color w:val="231F20"/>
                        <w:sz w:val="19"/>
                      </w:rPr>
                      <w:t>непрочности</w:t>
                    </w:r>
                    <w:r>
                      <w:rPr>
                        <w:color w:val="231F20"/>
                        <w:spacing w:val="36"/>
                        <w:sz w:val="19"/>
                      </w:rPr>
                      <w:t> </w:t>
                    </w:r>
                    <w:r>
                      <w:rPr>
                        <w:color w:val="231F20"/>
                        <w:sz w:val="19"/>
                      </w:rPr>
                      <w:t>монархических</w:t>
                    </w:r>
                    <w:r>
                      <w:rPr>
                        <w:color w:val="231F20"/>
                        <w:spacing w:val="36"/>
                        <w:sz w:val="19"/>
                      </w:rPr>
                      <w:t> </w:t>
                    </w:r>
                    <w:r>
                      <w:rPr>
                        <w:color w:val="231F20"/>
                        <w:sz w:val="19"/>
                      </w:rPr>
                      <w:t>конституций</w:t>
                    </w:r>
                    <w:r>
                      <w:rPr>
                        <w:color w:val="231F20"/>
                        <w:spacing w:val="36"/>
                        <w:sz w:val="19"/>
                      </w:rPr>
                      <w:t> </w:t>
                    </w:r>
                    <w:r>
                      <w:rPr>
                        <w:color w:val="231F20"/>
                        <w:sz w:val="19"/>
                      </w:rPr>
                      <w:t>и</w:t>
                    </w:r>
                    <w:r>
                      <w:rPr>
                        <w:color w:val="231F20"/>
                        <w:spacing w:val="36"/>
                        <w:sz w:val="19"/>
                      </w:rPr>
                      <w:t> </w:t>
                    </w:r>
                    <w:r>
                      <w:rPr>
                        <w:color w:val="231F20"/>
                        <w:sz w:val="19"/>
                      </w:rPr>
                      <w:t>полные</w:t>
                    </w:r>
                    <w:r>
                      <w:rPr>
                        <w:color w:val="231F20"/>
                        <w:spacing w:val="36"/>
                        <w:sz w:val="19"/>
                      </w:rPr>
                      <w:t> </w:t>
                    </w:r>
                    <w:r>
                      <w:rPr>
                        <w:color w:val="231F20"/>
                        <w:sz w:val="19"/>
                      </w:rPr>
                      <w:t>достаточные</w:t>
                    </w:r>
                    <w:r>
                      <w:rPr>
                        <w:color w:val="231F20"/>
                        <w:spacing w:val="36"/>
                        <w:sz w:val="19"/>
                      </w:rPr>
                      <w:t> </w:t>
                    </w:r>
                    <w:r>
                      <w:rPr>
                        <w:color w:val="231F20"/>
                        <w:sz w:val="19"/>
                      </w:rPr>
                      <w:t>причины к</w:t>
                    </w:r>
                    <w:r>
                      <w:rPr>
                        <w:color w:val="231F20"/>
                        <w:spacing w:val="-6"/>
                        <w:sz w:val="19"/>
                      </w:rPr>
                      <w:t> </w:t>
                    </w:r>
                    <w:r>
                      <w:rPr>
                        <w:color w:val="231F20"/>
                        <w:sz w:val="19"/>
                      </w:rPr>
                      <w:t>недоверчивости</w:t>
                    </w:r>
                    <w:r>
                      <w:rPr>
                        <w:color w:val="231F20"/>
                        <w:spacing w:val="-6"/>
                        <w:sz w:val="19"/>
                      </w:rPr>
                      <w:t> </w:t>
                    </w:r>
                    <w:r>
                      <w:rPr>
                        <w:color w:val="231F20"/>
                        <w:sz w:val="19"/>
                      </w:rPr>
                      <w:t>к</w:t>
                    </w:r>
                    <w:r>
                      <w:rPr>
                        <w:color w:val="231F20"/>
                        <w:spacing w:val="-6"/>
                        <w:sz w:val="19"/>
                      </w:rPr>
                      <w:t> </w:t>
                    </w:r>
                    <w:r>
                      <w:rPr>
                        <w:color w:val="231F20"/>
                        <w:sz w:val="19"/>
                      </w:rPr>
                      <w:t>истинному</w:t>
                    </w:r>
                    <w:r>
                      <w:rPr>
                        <w:color w:val="231F20"/>
                        <w:spacing w:val="-6"/>
                        <w:sz w:val="19"/>
                      </w:rPr>
                      <w:t> </w:t>
                    </w:r>
                    <w:r>
                      <w:rPr>
                        <w:color w:val="231F20"/>
                        <w:sz w:val="19"/>
                      </w:rPr>
                      <w:t>согласию</w:t>
                    </w:r>
                    <w:r>
                      <w:rPr>
                        <w:color w:val="231F20"/>
                        <w:spacing w:val="-6"/>
                        <w:sz w:val="19"/>
                      </w:rPr>
                      <w:t> </w:t>
                    </w:r>
                    <w:r>
                      <w:rPr>
                        <w:color w:val="231F20"/>
                        <w:sz w:val="19"/>
                      </w:rPr>
                      <w:t>монархов</w:t>
                    </w:r>
                    <w:r>
                      <w:rPr>
                        <w:color w:val="231F20"/>
                        <w:spacing w:val="-6"/>
                        <w:sz w:val="19"/>
                      </w:rPr>
                      <w:t> </w:t>
                    </w:r>
                    <w:r>
                      <w:rPr>
                        <w:color w:val="231F20"/>
                        <w:sz w:val="19"/>
                      </w:rPr>
                      <w:t>на</w:t>
                    </w:r>
                    <w:r>
                      <w:rPr>
                        <w:color w:val="231F20"/>
                        <w:spacing w:val="-6"/>
                        <w:sz w:val="19"/>
                      </w:rPr>
                      <w:t> </w:t>
                    </w:r>
                    <w:r>
                      <w:rPr>
                        <w:color w:val="231F20"/>
                        <w:sz w:val="19"/>
                      </w:rPr>
                      <w:t>конституции,</w:t>
                    </w:r>
                    <w:r>
                      <w:rPr>
                        <w:color w:val="231F20"/>
                        <w:spacing w:val="-6"/>
                        <w:sz w:val="19"/>
                      </w:rPr>
                      <w:t> </w:t>
                    </w:r>
                    <w:r>
                      <w:rPr>
                        <w:color w:val="231F20"/>
                        <w:sz w:val="19"/>
                      </w:rPr>
                      <w:t>ими</w:t>
                    </w:r>
                    <w:r>
                      <w:rPr>
                        <w:color w:val="231F20"/>
                        <w:spacing w:val="-6"/>
                        <w:sz w:val="19"/>
                      </w:rPr>
                      <w:t> </w:t>
                    </w:r>
                    <w:r>
                      <w:rPr>
                        <w:color w:val="231F20"/>
                        <w:sz w:val="19"/>
                      </w:rPr>
                      <w:t>прини- маемые.</w:t>
                    </w:r>
                    <w:r>
                      <w:rPr>
                        <w:color w:val="231F20"/>
                        <w:spacing w:val="-14"/>
                        <w:sz w:val="19"/>
                      </w:rPr>
                      <w:t> </w:t>
                    </w:r>
                    <w:r>
                      <w:rPr>
                        <w:color w:val="231F20"/>
                        <w:sz w:val="19"/>
                      </w:rPr>
                      <w:t>Сии</w:t>
                    </w:r>
                    <w:r>
                      <w:rPr>
                        <w:color w:val="231F20"/>
                        <w:spacing w:val="-13"/>
                        <w:sz w:val="19"/>
                      </w:rPr>
                      <w:t> </w:t>
                    </w:r>
                    <w:r>
                      <w:rPr>
                        <w:color w:val="231F20"/>
                        <w:sz w:val="19"/>
                      </w:rPr>
                      <w:t>последние</w:t>
                    </w:r>
                    <w:r>
                      <w:rPr>
                        <w:color w:val="231F20"/>
                        <w:spacing w:val="-13"/>
                        <w:sz w:val="19"/>
                      </w:rPr>
                      <w:t> </w:t>
                    </w:r>
                    <w:r>
                      <w:rPr>
                        <w:color w:val="231F20"/>
                        <w:sz w:val="19"/>
                      </w:rPr>
                      <w:t>соображения</w:t>
                    </w:r>
                    <w:r>
                      <w:rPr>
                        <w:color w:val="231F20"/>
                        <w:spacing w:val="-13"/>
                        <w:sz w:val="19"/>
                      </w:rPr>
                      <w:t> </w:t>
                    </w:r>
                    <w:r>
                      <w:rPr>
                        <w:color w:val="231F20"/>
                        <w:sz w:val="19"/>
                      </w:rPr>
                      <w:t>укрепили</w:t>
                    </w:r>
                    <w:r>
                      <w:rPr>
                        <w:color w:val="231F20"/>
                        <w:spacing w:val="-13"/>
                        <w:sz w:val="19"/>
                      </w:rPr>
                      <w:t> </w:t>
                    </w:r>
                    <w:r>
                      <w:rPr>
                        <w:color w:val="231F20"/>
                        <w:sz w:val="19"/>
                      </w:rPr>
                      <w:t>меня</w:t>
                    </w:r>
                    <w:r>
                      <w:rPr>
                        <w:color w:val="231F20"/>
                        <w:spacing w:val="-14"/>
                        <w:sz w:val="19"/>
                      </w:rPr>
                      <w:t> </w:t>
                    </w:r>
                    <w:r>
                      <w:rPr>
                        <w:color w:val="231F20"/>
                        <w:sz w:val="19"/>
                      </w:rPr>
                      <w:t>весьма</w:t>
                    </w:r>
                    <w:r>
                      <w:rPr>
                        <w:color w:val="231F20"/>
                        <w:spacing w:val="-13"/>
                        <w:sz w:val="19"/>
                      </w:rPr>
                      <w:t> </w:t>
                    </w:r>
                    <w:r>
                      <w:rPr>
                        <w:color w:val="231F20"/>
                        <w:sz w:val="19"/>
                      </w:rPr>
                      <w:t>сильно</w:t>
                    </w:r>
                    <w:r>
                      <w:rPr>
                        <w:color w:val="231F20"/>
                        <w:spacing w:val="-13"/>
                        <w:sz w:val="19"/>
                      </w:rPr>
                      <w:t> </w:t>
                    </w:r>
                    <w:r>
                      <w:rPr>
                        <w:color w:val="231F20"/>
                        <w:sz w:val="19"/>
                      </w:rPr>
                      <w:t>в</w:t>
                    </w:r>
                    <w:r>
                      <w:rPr>
                        <w:color w:val="231F20"/>
                        <w:spacing w:val="-13"/>
                        <w:sz w:val="19"/>
                      </w:rPr>
                      <w:t> </w:t>
                    </w:r>
                    <w:r>
                      <w:rPr>
                        <w:color w:val="231F20"/>
                        <w:sz w:val="19"/>
                      </w:rPr>
                      <w:t>республи- канском и революционном образе мыслей.</w:t>
                    </w:r>
                  </w:p>
                  <w:p>
                    <w:pPr>
                      <w:spacing w:line="228" w:lineRule="auto" w:before="108"/>
                      <w:ind w:left="572" w:right="1101" w:hanging="341"/>
                      <w:jc w:val="left"/>
                      <w:rPr>
                        <w:rFonts w:ascii="Trebuchet MS" w:hAnsi="Trebuchet MS"/>
                        <w:sz w:val="19"/>
                      </w:rPr>
                    </w:pPr>
                    <w:r>
                      <w:rPr>
                        <w:rFonts w:ascii="Wingdings 3" w:hAnsi="Wingdings 3"/>
                        <w:color w:val="4495D1"/>
                        <w:spacing w:val="-2"/>
                        <w:sz w:val="20"/>
                      </w:rPr>
                      <w:t></w:t>
                    </w:r>
                    <w:r>
                      <w:rPr>
                        <w:rFonts w:ascii="Times New Roman" w:hAnsi="Times New Roman"/>
                        <w:color w:val="4495D1"/>
                        <w:spacing w:val="80"/>
                        <w:sz w:val="20"/>
                      </w:rPr>
                      <w:t> </w:t>
                    </w:r>
                    <w:r>
                      <w:rPr>
                        <w:rFonts w:ascii="Trebuchet MS" w:hAnsi="Trebuchet MS"/>
                        <w:color w:val="231F20"/>
                        <w:spacing w:val="-2"/>
                        <w:sz w:val="19"/>
                      </w:rPr>
                      <w:t>О</w:t>
                    </w:r>
                    <w:r>
                      <w:rPr>
                        <w:rFonts w:ascii="Trebuchet MS" w:hAnsi="Trebuchet MS"/>
                        <w:color w:val="231F20"/>
                        <w:spacing w:val="-9"/>
                        <w:sz w:val="19"/>
                      </w:rPr>
                      <w:t> </w:t>
                    </w:r>
                    <w:r>
                      <w:rPr>
                        <w:rFonts w:ascii="Trebuchet MS" w:hAnsi="Trebuchet MS"/>
                        <w:color w:val="231F20"/>
                        <w:spacing w:val="-2"/>
                        <w:sz w:val="19"/>
                      </w:rPr>
                      <w:t>каких</w:t>
                    </w:r>
                    <w:r>
                      <w:rPr>
                        <w:rFonts w:ascii="Trebuchet MS" w:hAnsi="Trebuchet MS"/>
                        <w:color w:val="231F20"/>
                        <w:spacing w:val="-9"/>
                        <w:sz w:val="19"/>
                      </w:rPr>
                      <w:t> </w:t>
                    </w:r>
                    <w:r>
                      <w:rPr>
                        <w:rFonts w:ascii="Trebuchet MS" w:hAnsi="Trebuchet MS"/>
                        <w:color w:val="231F20"/>
                        <w:spacing w:val="-2"/>
                        <w:sz w:val="19"/>
                      </w:rPr>
                      <w:t>«происшествиях»</w:t>
                    </w:r>
                    <w:r>
                      <w:rPr>
                        <w:rFonts w:ascii="Trebuchet MS" w:hAnsi="Trebuchet MS"/>
                        <w:color w:val="231F20"/>
                        <w:spacing w:val="-9"/>
                        <w:sz w:val="19"/>
                      </w:rPr>
                      <w:t> </w:t>
                    </w:r>
                    <w:r>
                      <w:rPr>
                        <w:rFonts w:ascii="Trebuchet MS" w:hAnsi="Trebuchet MS"/>
                        <w:color w:val="231F20"/>
                        <w:spacing w:val="-2"/>
                        <w:sz w:val="19"/>
                      </w:rPr>
                      <w:t>говорит</w:t>
                    </w:r>
                    <w:r>
                      <w:rPr>
                        <w:rFonts w:ascii="Trebuchet MS" w:hAnsi="Trebuchet MS"/>
                        <w:color w:val="231F20"/>
                        <w:spacing w:val="-9"/>
                        <w:sz w:val="19"/>
                      </w:rPr>
                      <w:t> </w:t>
                    </w:r>
                    <w:r>
                      <w:rPr>
                        <w:rFonts w:ascii="Trebuchet MS" w:hAnsi="Trebuchet MS"/>
                        <w:color w:val="231F20"/>
                        <w:spacing w:val="-2"/>
                        <w:sz w:val="19"/>
                      </w:rPr>
                      <w:t>Пестель?</w:t>
                    </w:r>
                    <w:r>
                      <w:rPr>
                        <w:rFonts w:ascii="Trebuchet MS" w:hAnsi="Trebuchet MS"/>
                        <w:color w:val="231F20"/>
                        <w:spacing w:val="-9"/>
                        <w:sz w:val="19"/>
                      </w:rPr>
                      <w:t> </w:t>
                    </w:r>
                    <w:r>
                      <w:rPr>
                        <w:rFonts w:ascii="Trebuchet MS" w:hAnsi="Trebuchet MS"/>
                        <w:color w:val="231F20"/>
                        <w:spacing w:val="-2"/>
                        <w:sz w:val="19"/>
                      </w:rPr>
                      <w:t>Какие</w:t>
                    </w:r>
                    <w:r>
                      <w:rPr>
                        <w:rFonts w:ascii="Trebuchet MS" w:hAnsi="Trebuchet MS"/>
                        <w:color w:val="231F20"/>
                        <w:spacing w:val="-9"/>
                        <w:sz w:val="19"/>
                      </w:rPr>
                      <w:t> </w:t>
                    </w:r>
                    <w:r>
                      <w:rPr>
                        <w:rFonts w:ascii="Trebuchet MS" w:hAnsi="Trebuchet MS"/>
                        <w:color w:val="231F20"/>
                        <w:spacing w:val="-2"/>
                        <w:sz w:val="19"/>
                      </w:rPr>
                      <w:t>именно</w:t>
                    </w:r>
                    <w:r>
                      <w:rPr>
                        <w:rFonts w:ascii="Trebuchet MS" w:hAnsi="Trebuchet MS"/>
                        <w:color w:val="231F20"/>
                        <w:spacing w:val="-9"/>
                        <w:sz w:val="19"/>
                      </w:rPr>
                      <w:t> </w:t>
                    </w:r>
                    <w:r>
                      <w:rPr>
                        <w:rFonts w:ascii="Trebuchet MS" w:hAnsi="Trebuchet MS"/>
                        <w:color w:val="231F20"/>
                        <w:spacing w:val="-2"/>
                        <w:sz w:val="19"/>
                      </w:rPr>
                      <w:t>события</w:t>
                    </w:r>
                    <w:r>
                      <w:rPr>
                        <w:rFonts w:ascii="Trebuchet MS" w:hAnsi="Trebuchet MS"/>
                        <w:color w:val="231F20"/>
                        <w:spacing w:val="-9"/>
                        <w:sz w:val="19"/>
                      </w:rPr>
                      <w:t> </w:t>
                    </w:r>
                    <w:r>
                      <w:rPr>
                        <w:rFonts w:ascii="Trebuchet MS" w:hAnsi="Trebuchet MS"/>
                        <w:color w:val="231F20"/>
                        <w:spacing w:val="-2"/>
                        <w:sz w:val="19"/>
                      </w:rPr>
                      <w:t>в</w:t>
                    </w:r>
                    <w:r>
                      <w:rPr>
                        <w:rFonts w:ascii="Trebuchet MS" w:hAnsi="Trebuchet MS"/>
                        <w:color w:val="231F20"/>
                        <w:spacing w:val="-9"/>
                        <w:sz w:val="19"/>
                      </w:rPr>
                      <w:t> </w:t>
                    </w:r>
                    <w:r>
                      <w:rPr>
                        <w:rFonts w:ascii="Trebuchet MS" w:hAnsi="Trebuchet MS"/>
                        <w:color w:val="231F20"/>
                        <w:spacing w:val="-2"/>
                        <w:sz w:val="19"/>
                      </w:rPr>
                      <w:t>ходе</w:t>
                    </w:r>
                    <w:r>
                      <w:rPr>
                        <w:rFonts w:ascii="Trebuchet MS" w:hAnsi="Trebuchet MS"/>
                        <w:color w:val="231F20"/>
                        <w:spacing w:val="-9"/>
                        <w:sz w:val="19"/>
                      </w:rPr>
                      <w:t> </w:t>
                    </w:r>
                    <w:r>
                      <w:rPr>
                        <w:rFonts w:ascii="Trebuchet MS" w:hAnsi="Trebuchet MS"/>
                        <w:color w:val="231F20"/>
                        <w:spacing w:val="-2"/>
                        <w:sz w:val="19"/>
                      </w:rPr>
                      <w:t>рево- </w:t>
                    </w:r>
                    <w:r>
                      <w:rPr>
                        <w:rFonts w:ascii="Trebuchet MS" w:hAnsi="Trebuchet MS"/>
                        <w:color w:val="231F20"/>
                        <w:sz w:val="19"/>
                      </w:rPr>
                      <w:t>люций</w:t>
                    </w:r>
                    <w:r>
                      <w:rPr>
                        <w:rFonts w:ascii="Trebuchet MS" w:hAnsi="Trebuchet MS"/>
                        <w:color w:val="231F20"/>
                        <w:spacing w:val="-4"/>
                        <w:sz w:val="19"/>
                      </w:rPr>
                      <w:t> </w:t>
                    </w:r>
                    <w:r>
                      <w:rPr>
                        <w:rFonts w:ascii="Trebuchet MS" w:hAnsi="Trebuchet MS"/>
                        <w:color w:val="231F20"/>
                        <w:sz w:val="19"/>
                      </w:rPr>
                      <w:t>1820-х</w:t>
                    </w:r>
                    <w:r>
                      <w:rPr>
                        <w:rFonts w:ascii="Trebuchet MS" w:hAnsi="Trebuchet MS"/>
                        <w:color w:val="231F20"/>
                        <w:spacing w:val="-4"/>
                        <w:sz w:val="19"/>
                      </w:rPr>
                      <w:t> </w:t>
                    </w:r>
                    <w:r>
                      <w:rPr>
                        <w:rFonts w:ascii="Trebuchet MS" w:hAnsi="Trebuchet MS"/>
                        <w:color w:val="231F20"/>
                        <w:sz w:val="19"/>
                      </w:rPr>
                      <w:t>гг.</w:t>
                    </w:r>
                    <w:r>
                      <w:rPr>
                        <w:rFonts w:ascii="Trebuchet MS" w:hAnsi="Trebuchet MS"/>
                        <w:color w:val="231F20"/>
                        <w:spacing w:val="-4"/>
                        <w:sz w:val="19"/>
                      </w:rPr>
                      <w:t> </w:t>
                    </w:r>
                    <w:r>
                      <w:rPr>
                        <w:rFonts w:ascii="Trebuchet MS" w:hAnsi="Trebuchet MS"/>
                        <w:color w:val="231F20"/>
                        <w:sz w:val="19"/>
                      </w:rPr>
                      <w:t>укрепили</w:t>
                    </w:r>
                    <w:r>
                      <w:rPr>
                        <w:rFonts w:ascii="Trebuchet MS" w:hAnsi="Trebuchet MS"/>
                        <w:color w:val="231F20"/>
                        <w:spacing w:val="-4"/>
                        <w:sz w:val="19"/>
                      </w:rPr>
                      <w:t> </w:t>
                    </w:r>
                    <w:r>
                      <w:rPr>
                        <w:rFonts w:ascii="Trebuchet MS" w:hAnsi="Trebuchet MS"/>
                        <w:color w:val="231F20"/>
                        <w:sz w:val="19"/>
                      </w:rPr>
                      <w:t>в</w:t>
                    </w:r>
                    <w:r>
                      <w:rPr>
                        <w:rFonts w:ascii="Trebuchet MS" w:hAnsi="Trebuchet MS"/>
                        <w:color w:val="231F20"/>
                        <w:spacing w:val="-4"/>
                        <w:sz w:val="19"/>
                      </w:rPr>
                      <w:t> </w:t>
                    </w:r>
                    <w:r>
                      <w:rPr>
                        <w:rFonts w:ascii="Trebuchet MS" w:hAnsi="Trebuchet MS"/>
                        <w:color w:val="231F20"/>
                        <w:sz w:val="19"/>
                      </w:rPr>
                      <w:t>нём</w:t>
                    </w:r>
                    <w:r>
                      <w:rPr>
                        <w:rFonts w:ascii="Trebuchet MS" w:hAnsi="Trebuchet MS"/>
                        <w:color w:val="231F20"/>
                        <w:spacing w:val="-4"/>
                        <w:sz w:val="19"/>
                      </w:rPr>
                      <w:t> </w:t>
                    </w:r>
                    <w:r>
                      <w:rPr>
                        <w:rFonts w:ascii="Trebuchet MS" w:hAnsi="Trebuchet MS"/>
                        <w:color w:val="231F20"/>
                        <w:sz w:val="19"/>
                      </w:rPr>
                      <w:t>республиканские</w:t>
                    </w:r>
                    <w:r>
                      <w:rPr>
                        <w:rFonts w:ascii="Trebuchet MS" w:hAnsi="Trebuchet MS"/>
                        <w:color w:val="231F20"/>
                        <w:spacing w:val="-4"/>
                        <w:sz w:val="19"/>
                      </w:rPr>
                      <w:t> </w:t>
                    </w:r>
                    <w:r>
                      <w:rPr>
                        <w:rFonts w:ascii="Trebuchet MS" w:hAnsi="Trebuchet MS"/>
                        <w:color w:val="231F20"/>
                        <w:sz w:val="19"/>
                      </w:rPr>
                      <w:t>убеждения?</w:t>
                    </w:r>
                  </w:p>
                </w:txbxContent>
              </v:textbox>
              <w10:wrap type="none"/>
            </v:shape>
            <w10:wrap type="topAndBottom"/>
          </v:group>
        </w:pict>
      </w:r>
    </w:p>
    <w:p>
      <w:pPr>
        <w:pStyle w:val="BodyText"/>
        <w:spacing w:before="1"/>
        <w:rPr>
          <w:sz w:val="8"/>
        </w:rPr>
      </w:pPr>
    </w:p>
    <w:p>
      <w:pPr>
        <w:pStyle w:val="ListParagraph"/>
        <w:numPr>
          <w:ilvl w:val="1"/>
          <w:numId w:val="4"/>
        </w:numPr>
        <w:tabs>
          <w:tab w:pos="1233" w:val="left" w:leader="none"/>
          <w:tab w:pos="1234" w:val="left" w:leader="none"/>
        </w:tabs>
        <w:spacing w:line="240" w:lineRule="auto" w:before="103" w:after="0"/>
        <w:ind w:left="1233" w:right="0" w:hanging="341"/>
        <w:jc w:val="left"/>
        <w:rPr>
          <w:sz w:val="19"/>
        </w:rPr>
      </w:pPr>
      <w:r>
        <w:rPr>
          <w:color w:val="231F20"/>
          <w:w w:val="95"/>
          <w:sz w:val="19"/>
        </w:rPr>
        <w:t>Охарактеризуйте</w:t>
      </w:r>
      <w:r>
        <w:rPr>
          <w:color w:val="231F20"/>
          <w:spacing w:val="7"/>
          <w:sz w:val="19"/>
        </w:rPr>
        <w:t> </w:t>
      </w:r>
      <w:r>
        <w:rPr>
          <w:color w:val="231F20"/>
          <w:w w:val="95"/>
          <w:sz w:val="19"/>
        </w:rPr>
        <w:t>революции</w:t>
      </w:r>
      <w:r>
        <w:rPr>
          <w:color w:val="231F20"/>
          <w:spacing w:val="8"/>
          <w:sz w:val="19"/>
        </w:rPr>
        <w:t> </w:t>
      </w:r>
      <w:r>
        <w:rPr>
          <w:color w:val="231F20"/>
          <w:w w:val="95"/>
          <w:sz w:val="19"/>
        </w:rPr>
        <w:t>начала</w:t>
      </w:r>
      <w:r>
        <w:rPr>
          <w:color w:val="231F20"/>
          <w:spacing w:val="8"/>
          <w:sz w:val="19"/>
        </w:rPr>
        <w:t> </w:t>
      </w:r>
      <w:r>
        <w:rPr>
          <w:color w:val="231F20"/>
          <w:w w:val="95"/>
          <w:sz w:val="19"/>
        </w:rPr>
        <w:t>1820-х</w:t>
      </w:r>
      <w:r>
        <w:rPr>
          <w:color w:val="231F20"/>
          <w:spacing w:val="8"/>
          <w:sz w:val="19"/>
        </w:rPr>
        <w:t> </w:t>
      </w:r>
      <w:r>
        <w:rPr>
          <w:color w:val="231F20"/>
          <w:w w:val="95"/>
          <w:sz w:val="19"/>
        </w:rPr>
        <w:t>гг.</w:t>
      </w:r>
      <w:r>
        <w:rPr>
          <w:color w:val="231F20"/>
          <w:spacing w:val="8"/>
          <w:sz w:val="19"/>
        </w:rPr>
        <w:t> </w:t>
      </w:r>
      <w:r>
        <w:rPr>
          <w:color w:val="231F20"/>
          <w:w w:val="95"/>
          <w:sz w:val="19"/>
        </w:rPr>
        <w:t>в</w:t>
      </w:r>
      <w:r>
        <w:rPr>
          <w:color w:val="231F20"/>
          <w:spacing w:val="8"/>
          <w:sz w:val="19"/>
        </w:rPr>
        <w:t> </w:t>
      </w:r>
      <w:r>
        <w:rPr>
          <w:color w:val="231F20"/>
          <w:w w:val="95"/>
          <w:sz w:val="19"/>
        </w:rPr>
        <w:t>средиземноморских</w:t>
      </w:r>
      <w:r>
        <w:rPr>
          <w:color w:val="231F20"/>
          <w:spacing w:val="8"/>
          <w:sz w:val="19"/>
        </w:rPr>
        <w:t> </w:t>
      </w:r>
      <w:r>
        <w:rPr>
          <w:color w:val="231F20"/>
          <w:spacing w:val="-2"/>
          <w:w w:val="95"/>
          <w:sz w:val="19"/>
        </w:rPr>
        <w:t>странах.</w:t>
      </w:r>
    </w:p>
    <w:p>
      <w:pPr>
        <w:pStyle w:val="BodyText"/>
        <w:spacing w:before="6"/>
        <w:rPr>
          <w:rFonts w:ascii="Trebuchet MS"/>
          <w:sz w:val="26"/>
        </w:rPr>
      </w:pPr>
    </w:p>
    <w:p>
      <w:pPr>
        <w:pStyle w:val="BodyText"/>
        <w:spacing w:line="223" w:lineRule="auto" w:before="1"/>
        <w:ind w:left="893" w:right="1195"/>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3 </w:t>
      </w:r>
      <w:r>
        <w:rPr>
          <w:rFonts w:ascii="Calibri" w:hAnsi="Calibri"/>
          <w:b/>
          <w:color w:val="FFFFFF"/>
          <w:spacing w:val="80"/>
          <w:position w:val="1"/>
        </w:rPr>
        <w:t> </w:t>
      </w:r>
      <w:r>
        <w:rPr>
          <w:rFonts w:ascii="Calibri" w:hAnsi="Calibri"/>
          <w:b/>
          <w:color w:val="4495D1"/>
        </w:rPr>
        <w:t>Франция:</w:t>
      </w:r>
      <w:r>
        <w:rPr>
          <w:rFonts w:ascii="Calibri" w:hAnsi="Calibri"/>
          <w:b/>
          <w:color w:val="4495D1"/>
          <w:spacing w:val="40"/>
        </w:rPr>
        <w:t> </w:t>
      </w:r>
      <w:r>
        <w:rPr>
          <w:rFonts w:ascii="Calibri" w:hAnsi="Calibri"/>
          <w:b/>
          <w:color w:val="4495D1"/>
        </w:rPr>
        <w:t>от</w:t>
      </w:r>
      <w:r>
        <w:rPr>
          <w:rFonts w:ascii="Calibri" w:hAnsi="Calibri"/>
          <w:b/>
          <w:color w:val="4495D1"/>
          <w:spacing w:val="40"/>
        </w:rPr>
        <w:t> </w:t>
      </w:r>
      <w:r>
        <w:rPr>
          <w:rFonts w:ascii="Calibri" w:hAnsi="Calibri"/>
          <w:b/>
          <w:color w:val="4495D1"/>
        </w:rPr>
        <w:t>Реставрации</w:t>
      </w:r>
      <w:r>
        <w:rPr>
          <w:rFonts w:ascii="Calibri" w:hAnsi="Calibri"/>
          <w:b/>
          <w:color w:val="4495D1"/>
          <w:spacing w:val="40"/>
        </w:rPr>
        <w:t> </w:t>
      </w:r>
      <w:r>
        <w:rPr>
          <w:rFonts w:ascii="Calibri" w:hAnsi="Calibri"/>
          <w:b/>
          <w:color w:val="4495D1"/>
        </w:rPr>
        <w:t>к</w:t>
      </w:r>
      <w:r>
        <w:rPr>
          <w:rFonts w:ascii="Calibri" w:hAnsi="Calibri"/>
          <w:b/>
          <w:color w:val="4495D1"/>
          <w:spacing w:val="40"/>
        </w:rPr>
        <w:t> </w:t>
      </w:r>
      <w:r>
        <w:rPr>
          <w:rFonts w:ascii="Calibri" w:hAnsi="Calibri"/>
          <w:b/>
          <w:color w:val="4495D1"/>
        </w:rPr>
        <w:t>революции.</w:t>
      </w:r>
      <w:r>
        <w:rPr>
          <w:rFonts w:ascii="Calibri" w:hAnsi="Calibri"/>
          <w:b/>
          <w:color w:val="4495D1"/>
          <w:spacing w:val="40"/>
        </w:rPr>
        <w:t> </w:t>
      </w:r>
      <w:r>
        <w:rPr>
          <w:color w:val="231F20"/>
        </w:rPr>
        <w:t>Французская политическая куль- тура имела ряд особенностей. Революция 1789 г. породила глубокий раскол общества на монархистов и республиканцев. Особенностью Франции были традиции городского радикализма, особенно в Париже. Способом защиты сво- их прав горожане считали не петиции, а оружие. Чувствовали себя </w:t>
      </w:r>
      <w:r>
        <w:rPr>
          <w:color w:val="231F20"/>
        </w:rPr>
        <w:t>ущемлён- ными</w:t>
      </w:r>
      <w:r>
        <w:rPr>
          <w:color w:val="231F20"/>
          <w:spacing w:val="-1"/>
        </w:rPr>
        <w:t> </w:t>
      </w:r>
      <w:r>
        <w:rPr>
          <w:color w:val="231F20"/>
        </w:rPr>
        <w:t>и</w:t>
      </w:r>
      <w:r>
        <w:rPr>
          <w:color w:val="231F20"/>
          <w:spacing w:val="-1"/>
        </w:rPr>
        <w:t> </w:t>
      </w:r>
      <w:r>
        <w:rPr>
          <w:color w:val="231F20"/>
        </w:rPr>
        <w:t>многие</w:t>
      </w:r>
      <w:r>
        <w:rPr>
          <w:color w:val="231F20"/>
          <w:spacing w:val="-1"/>
        </w:rPr>
        <w:t> </w:t>
      </w:r>
      <w:r>
        <w:rPr>
          <w:color w:val="231F20"/>
        </w:rPr>
        <w:t>группы</w:t>
      </w:r>
      <w:r>
        <w:rPr>
          <w:color w:val="231F20"/>
          <w:spacing w:val="-1"/>
        </w:rPr>
        <w:t> </w:t>
      </w:r>
      <w:r>
        <w:rPr>
          <w:color w:val="231F20"/>
        </w:rPr>
        <w:t>буржуазии.</w:t>
      </w:r>
      <w:r>
        <w:rPr>
          <w:color w:val="231F20"/>
          <w:spacing w:val="-1"/>
        </w:rPr>
        <w:t> </w:t>
      </w:r>
      <w:r>
        <w:rPr>
          <w:color w:val="231F20"/>
        </w:rPr>
        <w:t>В</w:t>
      </w:r>
      <w:r>
        <w:rPr>
          <w:color w:val="231F20"/>
          <w:spacing w:val="-1"/>
        </w:rPr>
        <w:t> </w:t>
      </w:r>
      <w:r>
        <w:rPr>
          <w:color w:val="231F20"/>
        </w:rPr>
        <w:t>Англии</w:t>
      </w:r>
      <w:r>
        <w:rPr>
          <w:color w:val="231F20"/>
          <w:spacing w:val="-1"/>
        </w:rPr>
        <w:t> </w:t>
      </w:r>
      <w:r>
        <w:rPr>
          <w:color w:val="231F20"/>
        </w:rPr>
        <w:t>своевременные</w:t>
      </w:r>
      <w:r>
        <w:rPr>
          <w:color w:val="231F20"/>
          <w:spacing w:val="-1"/>
        </w:rPr>
        <w:t> </w:t>
      </w:r>
      <w:r>
        <w:rPr>
          <w:color w:val="231F20"/>
        </w:rPr>
        <w:t>реформы</w:t>
      </w:r>
      <w:r>
        <w:rPr>
          <w:color w:val="231F20"/>
          <w:spacing w:val="-1"/>
        </w:rPr>
        <w:t> </w:t>
      </w:r>
      <w:r>
        <w:rPr>
          <w:color w:val="231F20"/>
        </w:rPr>
        <w:t>давали политические права всё новым группам общества. Франция же явно запазды- вала с проведением реформ.</w:t>
      </w:r>
    </w:p>
    <w:p>
      <w:pPr>
        <w:pStyle w:val="BodyText"/>
        <w:spacing w:line="225" w:lineRule="auto" w:before="7"/>
        <w:ind w:left="893" w:right="1194" w:firstLine="340"/>
        <w:jc w:val="both"/>
      </w:pPr>
      <w:r>
        <w:rPr>
          <w:color w:val="231F20"/>
        </w:rPr>
        <w:t>После краха Наполеона на французском престоле вновь оказались Бурбо- ны,</w:t>
      </w:r>
      <w:r>
        <w:rPr>
          <w:color w:val="231F20"/>
          <w:spacing w:val="33"/>
        </w:rPr>
        <w:t> </w:t>
      </w:r>
      <w:r>
        <w:rPr>
          <w:color w:val="231F20"/>
        </w:rPr>
        <w:t>а</w:t>
      </w:r>
      <w:r>
        <w:rPr>
          <w:color w:val="231F20"/>
          <w:spacing w:val="34"/>
        </w:rPr>
        <w:t> </w:t>
      </w:r>
      <w:r>
        <w:rPr>
          <w:color w:val="231F20"/>
        </w:rPr>
        <w:t>именно</w:t>
      </w:r>
      <w:r>
        <w:rPr>
          <w:color w:val="231F20"/>
          <w:spacing w:val="44"/>
        </w:rPr>
        <w:t> </w:t>
      </w:r>
      <w:r>
        <w:rPr>
          <w:rFonts w:ascii="Book Antiqua" w:hAnsi="Book Antiqua"/>
          <w:b/>
          <w:i/>
          <w:color w:val="231F20"/>
        </w:rPr>
        <w:t>Людовик</w:t>
      </w:r>
      <w:r>
        <w:rPr>
          <w:rFonts w:ascii="Book Antiqua" w:hAnsi="Book Antiqua"/>
          <w:b/>
          <w:i/>
          <w:color w:val="231F20"/>
          <w:spacing w:val="52"/>
        </w:rPr>
        <w:t> </w:t>
      </w:r>
      <w:r>
        <w:rPr>
          <w:rFonts w:ascii="Book Antiqua" w:hAnsi="Book Antiqua"/>
          <w:b/>
          <w:i/>
          <w:color w:val="231F20"/>
        </w:rPr>
        <w:t>XVIII</w:t>
      </w:r>
      <w:r>
        <w:rPr>
          <w:rFonts w:ascii="Book Antiqua" w:hAnsi="Book Antiqua"/>
          <w:b/>
          <w:i/>
          <w:color w:val="231F20"/>
          <w:spacing w:val="40"/>
        </w:rPr>
        <w:t> </w:t>
      </w:r>
      <w:r>
        <w:rPr>
          <w:color w:val="231F20"/>
        </w:rPr>
        <w:t>(1814—1824),</w:t>
      </w:r>
      <w:r>
        <w:rPr>
          <w:color w:val="231F20"/>
          <w:spacing w:val="33"/>
        </w:rPr>
        <w:t> </w:t>
      </w:r>
      <w:r>
        <w:rPr>
          <w:color w:val="231F20"/>
        </w:rPr>
        <w:t>брат</w:t>
      </w:r>
      <w:r>
        <w:rPr>
          <w:color w:val="231F20"/>
          <w:spacing w:val="34"/>
        </w:rPr>
        <w:t> </w:t>
      </w:r>
      <w:r>
        <w:rPr>
          <w:color w:val="231F20"/>
        </w:rPr>
        <w:t>казнённого</w:t>
      </w:r>
      <w:r>
        <w:rPr>
          <w:color w:val="231F20"/>
          <w:spacing w:val="34"/>
        </w:rPr>
        <w:t> </w:t>
      </w:r>
      <w:r>
        <w:rPr>
          <w:color w:val="231F20"/>
        </w:rPr>
        <w:t>Людовика</w:t>
      </w:r>
      <w:r>
        <w:rPr>
          <w:color w:val="231F20"/>
          <w:spacing w:val="34"/>
        </w:rPr>
        <w:t> </w:t>
      </w:r>
      <w:r>
        <w:rPr>
          <w:color w:val="231F20"/>
          <w:spacing w:val="-4"/>
        </w:rPr>
        <w:t>XVI.</w:t>
      </w:r>
    </w:p>
    <w:p>
      <w:pPr>
        <w:spacing w:after="0" w:line="225" w:lineRule="auto"/>
        <w:jc w:val="both"/>
        <w:sectPr>
          <w:footerReference w:type="default" r:id="rId50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48544" id="docshapegroup2155" coordorigin="0,0" coordsize="10308,1441">
            <v:shape style="position:absolute;left:420;top:419;width:9468;height:1021" type="#_x0000_t75" id="docshape2156" stroked="false">
              <v:imagedata r:id="rId8" o:title=""/>
            </v:shape>
            <v:shape style="position:absolute;left:283;top:283;width:9605;height:420" id="docshape2157" coordorigin="283,283" coordsize="9605,420" path="m583,703l283,703m703,583l703,283m9888,583l9888,283e" filled="false" stroked="true" strokeweight="1.25pt" strokecolor="#ffffff">
              <v:path arrowok="t"/>
              <v:stroke dashstyle="solid"/>
            </v:shape>
            <v:shape style="position:absolute;left:283;top:283;width:9605;height:420" id="docshape215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159" coordorigin="0,0" coordsize="10308,420" path="m360,420l0,420m9948,420l10308,420m420,360l420,0m9888,360l9888,0e" filled="false" stroked="true" strokeweight=".25pt" strokecolor="#000000">
              <v:path arrowok="t"/>
              <v:stroke dashstyle="solid"/>
            </v:shape>
            <v:shape style="position:absolute;left:1213;top:1114;width:407;height:272" type="#_x0000_t202" id="docshape216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106</w:t>
                    </w:r>
                  </w:p>
                </w:txbxContent>
              </v:textbox>
              <w10:wrap type="none"/>
            </v:shape>
            <v:shape style="position:absolute;left:8343;top:1096;width:828;height:290" type="#_x0000_t202" id="docshape216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4572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line="222" w:lineRule="exact" w:before="103"/>
        <w:ind w:left="3728" w:right="0" w:firstLine="0"/>
        <w:jc w:val="left"/>
        <w:rPr>
          <w:rFonts w:ascii="Calibri" w:hAnsi="Calibri"/>
          <w:b/>
          <w:sz w:val="19"/>
        </w:rPr>
      </w:pPr>
      <w:r>
        <w:rPr/>
        <w:pict>
          <v:group style="position:absolute;margin-left:57.553001pt;margin-top:-1.977217pt;width:400.1pt;height:136.450pt;mso-position-horizontal-relative:page;mso-position-vertical-relative:paragraph;z-index:-27947520" id="docshapegroup2162" coordorigin="1151,-40" coordsize="8002,2729">
            <v:shape style="position:absolute;left:3822;top:-40;width:5331;height:1073" type="#_x0000_t75" id="docshape2163" stroked="false">
              <v:imagedata r:id="rId506" o:title=""/>
            </v:shape>
            <v:rect style="position:absolute;left:3764;top:23;width:5330;height:948" id="docshape2164" filled="true" fillcolor="#ffffff" stroked="false">
              <v:fill type="solid"/>
            </v:rect>
            <v:shape style="position:absolute;left:1151;top:-40;width:2672;height:2729" type="#_x0000_t75" id="docshape2165" stroked="false">
              <v:imagedata r:id="rId507" o:title=""/>
            </v:shape>
            <v:shape style="position:absolute;left:3702;top:-40;width:121;height:1073" type="#_x0000_t75" id="docshape2166" stroked="false">
              <v:imagedata r:id="rId508" o:title=""/>
            </v:shape>
            <v:shape style="position:absolute;left:1213;top:23;width:2552;height:2608" type="#_x0000_t75" id="docshape2167" stroked="false">
              <v:imagedata r:id="rId509" o:title=""/>
            </v:shape>
            <v:rect style="position:absolute;left:1223;top:33;width:2532;height:2588" id="docshape2168" filled="false" stroked="true" strokeweight="1pt" strokecolor="#ffffff">
              <v:stroke dashstyle="solid"/>
            </v:rect>
            <w10:wrap type="none"/>
          </v:group>
        </w:pict>
      </w:r>
      <w:r>
        <w:rPr>
          <w:rFonts w:ascii="Calibri" w:hAnsi="Calibri"/>
          <w:b/>
          <w:color w:val="231F20"/>
          <w:w w:val="115"/>
          <w:sz w:val="19"/>
        </w:rPr>
        <w:t>Казак</w:t>
      </w:r>
      <w:r>
        <w:rPr>
          <w:rFonts w:ascii="Calibri" w:hAnsi="Calibri"/>
          <w:b/>
          <w:color w:val="231F20"/>
          <w:spacing w:val="3"/>
          <w:w w:val="115"/>
          <w:sz w:val="19"/>
        </w:rPr>
        <w:t> </w:t>
      </w:r>
      <w:r>
        <w:rPr>
          <w:rFonts w:ascii="Calibri" w:hAnsi="Calibri"/>
          <w:b/>
          <w:color w:val="231F20"/>
          <w:w w:val="115"/>
          <w:sz w:val="19"/>
        </w:rPr>
        <w:t>везёт</w:t>
      </w:r>
      <w:r>
        <w:rPr>
          <w:rFonts w:ascii="Calibri" w:hAnsi="Calibri"/>
          <w:b/>
          <w:color w:val="231F20"/>
          <w:spacing w:val="4"/>
          <w:w w:val="115"/>
          <w:sz w:val="19"/>
        </w:rPr>
        <w:t> </w:t>
      </w:r>
      <w:r>
        <w:rPr>
          <w:rFonts w:ascii="Calibri" w:hAnsi="Calibri"/>
          <w:b/>
          <w:color w:val="231F20"/>
          <w:w w:val="115"/>
          <w:sz w:val="19"/>
        </w:rPr>
        <w:t>сзади</w:t>
      </w:r>
      <w:r>
        <w:rPr>
          <w:rFonts w:ascii="Calibri" w:hAnsi="Calibri"/>
          <w:b/>
          <w:color w:val="231F20"/>
          <w:spacing w:val="4"/>
          <w:w w:val="115"/>
          <w:sz w:val="19"/>
        </w:rPr>
        <w:t> </w:t>
      </w:r>
      <w:r>
        <w:rPr>
          <w:rFonts w:ascii="Calibri" w:hAnsi="Calibri"/>
          <w:b/>
          <w:color w:val="231F20"/>
          <w:w w:val="115"/>
          <w:sz w:val="19"/>
        </w:rPr>
        <w:t>на</w:t>
      </w:r>
      <w:r>
        <w:rPr>
          <w:rFonts w:ascii="Calibri" w:hAnsi="Calibri"/>
          <w:b/>
          <w:color w:val="231F20"/>
          <w:spacing w:val="4"/>
          <w:w w:val="115"/>
          <w:sz w:val="19"/>
        </w:rPr>
        <w:t> </w:t>
      </w:r>
      <w:r>
        <w:rPr>
          <w:rFonts w:ascii="Calibri" w:hAnsi="Calibri"/>
          <w:b/>
          <w:color w:val="231F20"/>
          <w:w w:val="115"/>
          <w:sz w:val="19"/>
        </w:rPr>
        <w:t>коне</w:t>
      </w:r>
      <w:r>
        <w:rPr>
          <w:rFonts w:ascii="Calibri" w:hAnsi="Calibri"/>
          <w:b/>
          <w:color w:val="231F20"/>
          <w:spacing w:val="4"/>
          <w:w w:val="115"/>
          <w:sz w:val="19"/>
        </w:rPr>
        <w:t> </w:t>
      </w:r>
      <w:r>
        <w:rPr>
          <w:rFonts w:ascii="Calibri" w:hAnsi="Calibri"/>
          <w:b/>
          <w:color w:val="231F20"/>
          <w:w w:val="115"/>
          <w:sz w:val="19"/>
        </w:rPr>
        <w:t>Людовика</w:t>
      </w:r>
      <w:r>
        <w:rPr>
          <w:rFonts w:ascii="Calibri" w:hAnsi="Calibri"/>
          <w:b/>
          <w:color w:val="231F20"/>
          <w:spacing w:val="4"/>
          <w:w w:val="115"/>
          <w:sz w:val="19"/>
        </w:rPr>
        <w:t> </w:t>
      </w:r>
      <w:r>
        <w:rPr>
          <w:rFonts w:ascii="Calibri" w:hAnsi="Calibri"/>
          <w:b/>
          <w:color w:val="231F20"/>
          <w:spacing w:val="-2"/>
          <w:w w:val="115"/>
          <w:sz w:val="19"/>
        </w:rPr>
        <w:t>XVIII.</w:t>
      </w:r>
    </w:p>
    <w:p>
      <w:pPr>
        <w:spacing w:line="211" w:lineRule="exact" w:before="0"/>
        <w:ind w:left="3728" w:right="0" w:firstLine="0"/>
        <w:jc w:val="left"/>
        <w:rPr>
          <w:rFonts w:ascii="Trebuchet MS" w:hAnsi="Trebuchet MS"/>
          <w:i/>
          <w:sz w:val="19"/>
        </w:rPr>
      </w:pPr>
      <w:r>
        <w:rPr>
          <w:rFonts w:ascii="Trebuchet MS" w:hAnsi="Trebuchet MS"/>
          <w:i/>
          <w:color w:val="231F20"/>
          <w:w w:val="95"/>
          <w:sz w:val="19"/>
        </w:rPr>
        <w:t>Французская</w:t>
      </w:r>
      <w:r>
        <w:rPr>
          <w:rFonts w:ascii="Trebuchet MS" w:hAnsi="Trebuchet MS"/>
          <w:i/>
          <w:color w:val="231F20"/>
          <w:spacing w:val="17"/>
          <w:sz w:val="19"/>
        </w:rPr>
        <w:t> </w:t>
      </w:r>
      <w:r>
        <w:rPr>
          <w:rFonts w:ascii="Trebuchet MS" w:hAnsi="Trebuchet MS"/>
          <w:i/>
          <w:color w:val="231F20"/>
          <w:w w:val="95"/>
          <w:sz w:val="19"/>
        </w:rPr>
        <w:t>карикатура.</w:t>
      </w:r>
      <w:r>
        <w:rPr>
          <w:rFonts w:ascii="Trebuchet MS" w:hAnsi="Trebuchet MS"/>
          <w:i/>
          <w:color w:val="231F20"/>
          <w:spacing w:val="18"/>
          <w:sz w:val="19"/>
        </w:rPr>
        <w:t> </w:t>
      </w:r>
      <w:r>
        <w:rPr>
          <w:rFonts w:ascii="Trebuchet MS" w:hAnsi="Trebuchet MS"/>
          <w:i/>
          <w:color w:val="231F20"/>
          <w:w w:val="95"/>
          <w:sz w:val="19"/>
        </w:rPr>
        <w:t>1886</w:t>
      </w:r>
      <w:r>
        <w:rPr>
          <w:rFonts w:ascii="Trebuchet MS" w:hAnsi="Trebuchet MS"/>
          <w:i/>
          <w:color w:val="231F20"/>
          <w:spacing w:val="17"/>
          <w:sz w:val="19"/>
        </w:rPr>
        <w:t> </w:t>
      </w:r>
      <w:r>
        <w:rPr>
          <w:rFonts w:ascii="Trebuchet MS" w:hAnsi="Trebuchet MS"/>
          <w:i/>
          <w:color w:val="231F20"/>
          <w:spacing w:val="-5"/>
          <w:w w:val="95"/>
          <w:sz w:val="19"/>
        </w:rPr>
        <w:t>г.</w:t>
      </w:r>
    </w:p>
    <w:p>
      <w:pPr>
        <w:spacing w:before="96"/>
        <w:ind w:left="3728"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46"/>
          <w:sz w:val="20"/>
        </w:rPr>
        <w:t> </w:t>
      </w:r>
      <w:r>
        <w:rPr>
          <w:rFonts w:ascii="Trebuchet MS" w:hAnsi="Trebuchet MS"/>
          <w:color w:val="231F20"/>
          <w:sz w:val="19"/>
        </w:rPr>
        <w:t>Что</w:t>
      </w:r>
      <w:r>
        <w:rPr>
          <w:rFonts w:ascii="Trebuchet MS" w:hAnsi="Trebuchet MS"/>
          <w:color w:val="231F20"/>
          <w:spacing w:val="-14"/>
          <w:sz w:val="19"/>
        </w:rPr>
        <w:t> </w:t>
      </w:r>
      <w:r>
        <w:rPr>
          <w:rFonts w:ascii="Trebuchet MS" w:hAnsi="Trebuchet MS"/>
          <w:color w:val="231F20"/>
          <w:sz w:val="19"/>
        </w:rPr>
        <w:t>хотел</w:t>
      </w:r>
      <w:r>
        <w:rPr>
          <w:rFonts w:ascii="Trebuchet MS" w:hAnsi="Trebuchet MS"/>
          <w:color w:val="231F20"/>
          <w:spacing w:val="-14"/>
          <w:sz w:val="19"/>
        </w:rPr>
        <w:t> </w:t>
      </w:r>
      <w:r>
        <w:rPr>
          <w:rFonts w:ascii="Trebuchet MS" w:hAnsi="Trebuchet MS"/>
          <w:color w:val="231F20"/>
          <w:sz w:val="19"/>
        </w:rPr>
        <w:t>сказать</w:t>
      </w:r>
      <w:r>
        <w:rPr>
          <w:rFonts w:ascii="Trebuchet MS" w:hAnsi="Trebuchet MS"/>
          <w:color w:val="231F20"/>
          <w:spacing w:val="-14"/>
          <w:sz w:val="19"/>
        </w:rPr>
        <w:t> </w:t>
      </w:r>
      <w:r>
        <w:rPr>
          <w:rFonts w:ascii="Trebuchet MS" w:hAnsi="Trebuchet MS"/>
          <w:color w:val="231F20"/>
          <w:sz w:val="19"/>
        </w:rPr>
        <w:t>этой</w:t>
      </w:r>
      <w:r>
        <w:rPr>
          <w:rFonts w:ascii="Trebuchet MS" w:hAnsi="Trebuchet MS"/>
          <w:color w:val="231F20"/>
          <w:spacing w:val="-15"/>
          <w:sz w:val="19"/>
        </w:rPr>
        <w:t> </w:t>
      </w:r>
      <w:r>
        <w:rPr>
          <w:rFonts w:ascii="Trebuchet MS" w:hAnsi="Trebuchet MS"/>
          <w:color w:val="231F20"/>
          <w:sz w:val="19"/>
        </w:rPr>
        <w:t>карикатурой</w:t>
      </w:r>
      <w:r>
        <w:rPr>
          <w:rFonts w:ascii="Trebuchet MS" w:hAnsi="Trebuchet MS"/>
          <w:color w:val="231F20"/>
          <w:spacing w:val="-14"/>
          <w:sz w:val="19"/>
        </w:rPr>
        <w:t> </w:t>
      </w:r>
      <w:r>
        <w:rPr>
          <w:rFonts w:ascii="Trebuchet MS" w:hAnsi="Trebuchet MS"/>
          <w:color w:val="231F20"/>
          <w:spacing w:val="-2"/>
          <w:sz w:val="19"/>
        </w:rPr>
        <w:t>художник?</w:t>
      </w:r>
    </w:p>
    <w:p>
      <w:pPr>
        <w:pStyle w:val="BodyText"/>
        <w:spacing w:before="5"/>
        <w:rPr>
          <w:rFonts w:ascii="Trebuchet MS"/>
          <w:sz w:val="26"/>
        </w:rPr>
      </w:pPr>
    </w:p>
    <w:p>
      <w:pPr>
        <w:pStyle w:val="BodyText"/>
        <w:spacing w:line="225" w:lineRule="auto" w:before="110"/>
        <w:ind w:left="3728" w:right="911"/>
        <w:jc w:val="both"/>
      </w:pPr>
      <w:r>
        <w:rPr>
          <w:color w:val="231F20"/>
        </w:rPr>
        <w:t>Начался период Реставрации (восстановления, </w:t>
      </w:r>
      <w:r>
        <w:rPr>
          <w:color w:val="231F20"/>
        </w:rPr>
        <w:t>воз- вращения старого).</w:t>
      </w:r>
    </w:p>
    <w:p>
      <w:pPr>
        <w:pStyle w:val="BodyText"/>
        <w:spacing w:line="225" w:lineRule="auto"/>
        <w:ind w:left="3728" w:right="911" w:firstLine="340"/>
        <w:jc w:val="both"/>
      </w:pPr>
      <w:r>
        <w:rPr>
          <w:color w:val="231F20"/>
        </w:rPr>
        <w:t>Однако</w:t>
      </w:r>
      <w:r>
        <w:rPr>
          <w:color w:val="231F20"/>
          <w:spacing w:val="80"/>
        </w:rPr>
        <w:t> </w:t>
      </w:r>
      <w:r>
        <w:rPr>
          <w:color w:val="231F20"/>
        </w:rPr>
        <w:t>в</w:t>
      </w:r>
      <w:r>
        <w:rPr>
          <w:color w:val="231F20"/>
          <w:spacing w:val="80"/>
        </w:rPr>
        <w:t> </w:t>
      </w:r>
      <w:r>
        <w:rPr>
          <w:color w:val="231F20"/>
        </w:rPr>
        <w:t>реальности</w:t>
      </w:r>
      <w:r>
        <w:rPr>
          <w:color w:val="231F20"/>
          <w:spacing w:val="80"/>
        </w:rPr>
        <w:t> </w:t>
      </w:r>
      <w:r>
        <w:rPr>
          <w:color w:val="231F20"/>
        </w:rPr>
        <w:t>полноценный</w:t>
      </w:r>
      <w:r>
        <w:rPr>
          <w:color w:val="231F20"/>
          <w:spacing w:val="80"/>
        </w:rPr>
        <w:t> </w:t>
      </w:r>
      <w:r>
        <w:rPr>
          <w:color w:val="231F20"/>
        </w:rPr>
        <w:t>возврат</w:t>
      </w:r>
      <w:r>
        <w:rPr>
          <w:color w:val="231F20"/>
          <w:spacing w:val="80"/>
        </w:rPr>
        <w:t> </w:t>
      </w:r>
      <w:r>
        <w:rPr>
          <w:color w:val="231F20"/>
        </w:rPr>
        <w:t>к прошлому был невозможен. Были подтверждены права собственности, даже если она была получена в годы революции и правления Наполеона. Это позволило</w:t>
      </w:r>
      <w:r>
        <w:rPr>
          <w:color w:val="231F20"/>
          <w:spacing w:val="2"/>
        </w:rPr>
        <w:t> </w:t>
      </w:r>
      <w:r>
        <w:rPr>
          <w:color w:val="231F20"/>
        </w:rPr>
        <w:t>избежать</w:t>
      </w:r>
      <w:r>
        <w:rPr>
          <w:color w:val="231F20"/>
          <w:spacing w:val="3"/>
        </w:rPr>
        <w:t> </w:t>
      </w:r>
      <w:r>
        <w:rPr>
          <w:color w:val="231F20"/>
        </w:rPr>
        <w:t>новых</w:t>
      </w:r>
      <w:r>
        <w:rPr>
          <w:color w:val="231F20"/>
          <w:spacing w:val="2"/>
        </w:rPr>
        <w:t> </w:t>
      </w:r>
      <w:r>
        <w:rPr>
          <w:color w:val="231F20"/>
        </w:rPr>
        <w:t>внутренних</w:t>
      </w:r>
      <w:r>
        <w:rPr>
          <w:color w:val="231F20"/>
          <w:spacing w:val="3"/>
        </w:rPr>
        <w:t> </w:t>
      </w:r>
      <w:r>
        <w:rPr>
          <w:color w:val="231F20"/>
          <w:spacing w:val="-2"/>
        </w:rPr>
        <w:t>потрясений.</w:t>
      </w:r>
    </w:p>
    <w:p>
      <w:pPr>
        <w:pStyle w:val="BodyText"/>
        <w:spacing w:line="222" w:lineRule="exact"/>
        <w:ind w:left="1177"/>
        <w:jc w:val="both"/>
      </w:pPr>
      <w:r>
        <w:rPr>
          <w:color w:val="231F20"/>
        </w:rPr>
        <w:t>И</w:t>
      </w:r>
      <w:r>
        <w:rPr>
          <w:color w:val="231F20"/>
          <w:spacing w:val="20"/>
        </w:rPr>
        <w:t> </w:t>
      </w:r>
      <w:r>
        <w:rPr>
          <w:color w:val="231F20"/>
        </w:rPr>
        <w:t>хотя</w:t>
      </w:r>
      <w:r>
        <w:rPr>
          <w:color w:val="231F20"/>
          <w:spacing w:val="20"/>
        </w:rPr>
        <w:t> </w:t>
      </w:r>
      <w:r>
        <w:rPr>
          <w:color w:val="231F20"/>
        </w:rPr>
        <w:t>вскоре</w:t>
      </w:r>
      <w:r>
        <w:rPr>
          <w:color w:val="231F20"/>
          <w:spacing w:val="21"/>
        </w:rPr>
        <w:t> </w:t>
      </w:r>
      <w:r>
        <w:rPr>
          <w:color w:val="231F20"/>
        </w:rPr>
        <w:t>после</w:t>
      </w:r>
      <w:r>
        <w:rPr>
          <w:color w:val="231F20"/>
          <w:spacing w:val="20"/>
        </w:rPr>
        <w:t> </w:t>
      </w:r>
      <w:r>
        <w:rPr>
          <w:color w:val="231F20"/>
        </w:rPr>
        <w:t>возведения</w:t>
      </w:r>
      <w:r>
        <w:rPr>
          <w:color w:val="231F20"/>
          <w:spacing w:val="21"/>
        </w:rPr>
        <w:t> </w:t>
      </w:r>
      <w:r>
        <w:rPr>
          <w:color w:val="231F20"/>
        </w:rPr>
        <w:t>Людовика</w:t>
      </w:r>
      <w:r>
        <w:rPr>
          <w:color w:val="231F20"/>
          <w:spacing w:val="20"/>
        </w:rPr>
        <w:t> </w:t>
      </w:r>
      <w:r>
        <w:rPr>
          <w:color w:val="231F20"/>
        </w:rPr>
        <w:t>XVIII</w:t>
      </w:r>
      <w:r>
        <w:rPr>
          <w:color w:val="231F20"/>
          <w:spacing w:val="21"/>
        </w:rPr>
        <w:t> </w:t>
      </w:r>
      <w:r>
        <w:rPr>
          <w:color w:val="231F20"/>
        </w:rPr>
        <w:t>на</w:t>
      </w:r>
      <w:r>
        <w:rPr>
          <w:color w:val="231F20"/>
          <w:spacing w:val="20"/>
        </w:rPr>
        <w:t> </w:t>
      </w:r>
      <w:r>
        <w:rPr>
          <w:color w:val="231F20"/>
        </w:rPr>
        <w:t>трон</w:t>
      </w:r>
      <w:r>
        <w:rPr>
          <w:color w:val="231F20"/>
          <w:spacing w:val="21"/>
        </w:rPr>
        <w:t> </w:t>
      </w:r>
      <w:r>
        <w:rPr>
          <w:color w:val="231F20"/>
        </w:rPr>
        <w:t>последовал</w:t>
      </w:r>
      <w:r>
        <w:rPr>
          <w:color w:val="231F20"/>
          <w:spacing w:val="20"/>
        </w:rPr>
        <w:t> </w:t>
      </w:r>
      <w:r>
        <w:rPr>
          <w:color w:val="231F20"/>
          <w:spacing w:val="-2"/>
        </w:rPr>
        <w:t>период</w:t>
      </w:r>
    </w:p>
    <w:p>
      <w:pPr>
        <w:pStyle w:val="BodyText"/>
        <w:spacing w:line="220" w:lineRule="auto" w:before="9"/>
        <w:ind w:left="1177" w:right="911"/>
        <w:jc w:val="both"/>
      </w:pPr>
      <w:r>
        <w:rPr>
          <w:color w:val="231F20"/>
        </w:rPr>
        <w:t>«белого террора» (преследований бывших революционеров и сторонников Наполеона), король понимал, что необходимы уступки. По </w:t>
      </w:r>
      <w:r>
        <w:rPr>
          <w:rFonts w:ascii="Book Antiqua" w:hAnsi="Book Antiqua"/>
          <w:i/>
          <w:color w:val="231F20"/>
        </w:rPr>
        <w:t>Конституционной</w:t>
      </w:r>
      <w:r>
        <w:rPr>
          <w:rFonts w:ascii="Book Antiqua" w:hAnsi="Book Antiqua"/>
          <w:i/>
          <w:color w:val="231F20"/>
        </w:rPr>
        <w:t> хартии </w:t>
      </w:r>
      <w:r>
        <w:rPr>
          <w:color w:val="231F20"/>
        </w:rPr>
        <w:t>1814 г. его власть была ограничена двухпалатным парламентом. </w:t>
      </w:r>
      <w:r>
        <w:rPr>
          <w:color w:val="231F20"/>
        </w:rPr>
        <w:t>Но абсолютное</w:t>
      </w:r>
      <w:r>
        <w:rPr>
          <w:color w:val="231F20"/>
          <w:spacing w:val="-7"/>
        </w:rPr>
        <w:t> </w:t>
      </w:r>
      <w:r>
        <w:rPr>
          <w:color w:val="231F20"/>
        </w:rPr>
        <w:t>большинство</w:t>
      </w:r>
      <w:r>
        <w:rPr>
          <w:color w:val="231F20"/>
          <w:spacing w:val="-7"/>
        </w:rPr>
        <w:t> </w:t>
      </w:r>
      <w:r>
        <w:rPr>
          <w:color w:val="231F20"/>
        </w:rPr>
        <w:t>населения</w:t>
      </w:r>
      <w:r>
        <w:rPr>
          <w:color w:val="231F20"/>
          <w:spacing w:val="-7"/>
        </w:rPr>
        <w:t> </w:t>
      </w:r>
      <w:r>
        <w:rPr>
          <w:color w:val="231F20"/>
        </w:rPr>
        <w:t>страны,</w:t>
      </w:r>
      <w:r>
        <w:rPr>
          <w:color w:val="231F20"/>
          <w:spacing w:val="-7"/>
        </w:rPr>
        <w:t> </w:t>
      </w:r>
      <w:r>
        <w:rPr>
          <w:color w:val="231F20"/>
        </w:rPr>
        <w:t>в</w:t>
      </w:r>
      <w:r>
        <w:rPr>
          <w:color w:val="231F20"/>
          <w:spacing w:val="-7"/>
        </w:rPr>
        <w:t> </w:t>
      </w:r>
      <w:r>
        <w:rPr>
          <w:color w:val="231F20"/>
        </w:rPr>
        <w:t>том</w:t>
      </w:r>
      <w:r>
        <w:rPr>
          <w:color w:val="231F20"/>
          <w:spacing w:val="-7"/>
        </w:rPr>
        <w:t> </w:t>
      </w:r>
      <w:r>
        <w:rPr>
          <w:color w:val="231F20"/>
        </w:rPr>
        <w:t>числе</w:t>
      </w:r>
      <w:r>
        <w:rPr>
          <w:color w:val="231F20"/>
          <w:spacing w:val="-7"/>
        </w:rPr>
        <w:t> </w:t>
      </w:r>
      <w:r>
        <w:rPr>
          <w:color w:val="231F20"/>
        </w:rPr>
        <w:t>преобладающая</w:t>
      </w:r>
      <w:r>
        <w:rPr>
          <w:color w:val="231F20"/>
          <w:spacing w:val="-7"/>
        </w:rPr>
        <w:t> </w:t>
      </w:r>
      <w:r>
        <w:rPr>
          <w:color w:val="231F20"/>
        </w:rPr>
        <w:t>часть буржуазии,</w:t>
      </w:r>
      <w:r>
        <w:rPr>
          <w:color w:val="231F20"/>
          <w:spacing w:val="-10"/>
        </w:rPr>
        <w:t> </w:t>
      </w:r>
      <w:r>
        <w:rPr>
          <w:color w:val="231F20"/>
        </w:rPr>
        <w:t>избирательных</w:t>
      </w:r>
      <w:r>
        <w:rPr>
          <w:color w:val="231F20"/>
          <w:spacing w:val="-10"/>
        </w:rPr>
        <w:t> </w:t>
      </w:r>
      <w:r>
        <w:rPr>
          <w:color w:val="231F20"/>
        </w:rPr>
        <w:t>прав</w:t>
      </w:r>
      <w:r>
        <w:rPr>
          <w:color w:val="231F20"/>
          <w:spacing w:val="-10"/>
        </w:rPr>
        <w:t> </w:t>
      </w:r>
      <w:r>
        <w:rPr>
          <w:color w:val="231F20"/>
        </w:rPr>
        <w:t>не</w:t>
      </w:r>
      <w:r>
        <w:rPr>
          <w:color w:val="231F20"/>
          <w:spacing w:val="-10"/>
        </w:rPr>
        <w:t> </w:t>
      </w:r>
      <w:r>
        <w:rPr>
          <w:color w:val="231F20"/>
        </w:rPr>
        <w:t>получило.</w:t>
      </w:r>
      <w:r>
        <w:rPr>
          <w:color w:val="231F20"/>
          <w:spacing w:val="-10"/>
        </w:rPr>
        <w:t> </w:t>
      </w:r>
      <w:r>
        <w:rPr>
          <w:color w:val="231F20"/>
        </w:rPr>
        <w:t>Только</w:t>
      </w:r>
      <w:r>
        <w:rPr>
          <w:color w:val="231F20"/>
          <w:spacing w:val="-10"/>
        </w:rPr>
        <w:t> </w:t>
      </w:r>
      <w:r>
        <w:rPr>
          <w:color w:val="231F20"/>
        </w:rPr>
        <w:t>вдумайтесь</w:t>
      </w:r>
      <w:r>
        <w:rPr>
          <w:color w:val="231F20"/>
          <w:spacing w:val="-10"/>
        </w:rPr>
        <w:t> </w:t>
      </w:r>
      <w:r>
        <w:rPr>
          <w:color w:val="231F20"/>
        </w:rPr>
        <w:t>в</w:t>
      </w:r>
      <w:r>
        <w:rPr>
          <w:color w:val="231F20"/>
          <w:spacing w:val="-10"/>
        </w:rPr>
        <w:t> </w:t>
      </w:r>
      <w:r>
        <w:rPr>
          <w:color w:val="231F20"/>
        </w:rPr>
        <w:t>эти</w:t>
      </w:r>
      <w:r>
        <w:rPr>
          <w:color w:val="231F20"/>
          <w:spacing w:val="-10"/>
        </w:rPr>
        <w:t> </w:t>
      </w:r>
      <w:r>
        <w:rPr>
          <w:color w:val="231F20"/>
        </w:rPr>
        <w:t>цифры: из</w:t>
      </w:r>
      <w:r>
        <w:rPr>
          <w:color w:val="231F20"/>
          <w:spacing w:val="34"/>
        </w:rPr>
        <w:t> </w:t>
      </w:r>
      <w:r>
        <w:rPr>
          <w:color w:val="231F20"/>
        </w:rPr>
        <w:t>26</w:t>
      </w:r>
      <w:r>
        <w:rPr>
          <w:color w:val="231F20"/>
          <w:spacing w:val="34"/>
        </w:rPr>
        <w:t> </w:t>
      </w:r>
      <w:r>
        <w:rPr>
          <w:color w:val="231F20"/>
        </w:rPr>
        <w:t>млн</w:t>
      </w:r>
      <w:r>
        <w:rPr>
          <w:color w:val="231F20"/>
          <w:spacing w:val="34"/>
        </w:rPr>
        <w:t> </w:t>
      </w:r>
      <w:r>
        <w:rPr>
          <w:color w:val="231F20"/>
        </w:rPr>
        <w:t>населения</w:t>
      </w:r>
      <w:r>
        <w:rPr>
          <w:color w:val="231F20"/>
          <w:spacing w:val="34"/>
        </w:rPr>
        <w:t> </w:t>
      </w:r>
      <w:r>
        <w:rPr>
          <w:color w:val="231F20"/>
        </w:rPr>
        <w:t>избирать</w:t>
      </w:r>
      <w:r>
        <w:rPr>
          <w:color w:val="231F20"/>
          <w:spacing w:val="34"/>
        </w:rPr>
        <w:t> </w:t>
      </w:r>
      <w:r>
        <w:rPr>
          <w:color w:val="231F20"/>
        </w:rPr>
        <w:t>могли</w:t>
      </w:r>
      <w:r>
        <w:rPr>
          <w:color w:val="231F20"/>
          <w:spacing w:val="34"/>
        </w:rPr>
        <w:t> </w:t>
      </w:r>
      <w:r>
        <w:rPr>
          <w:color w:val="231F20"/>
        </w:rPr>
        <w:t>лишь</w:t>
      </w:r>
      <w:r>
        <w:rPr>
          <w:color w:val="231F20"/>
          <w:spacing w:val="34"/>
        </w:rPr>
        <w:t> </w:t>
      </w:r>
      <w:r>
        <w:rPr>
          <w:color w:val="231F20"/>
        </w:rPr>
        <w:t>90</w:t>
      </w:r>
      <w:r>
        <w:rPr>
          <w:color w:val="231F20"/>
          <w:spacing w:val="34"/>
        </w:rPr>
        <w:t> </w:t>
      </w:r>
      <w:r>
        <w:rPr>
          <w:color w:val="231F20"/>
        </w:rPr>
        <w:t>тыс.,</w:t>
      </w:r>
      <w:r>
        <w:rPr>
          <w:color w:val="231F20"/>
          <w:spacing w:val="34"/>
        </w:rPr>
        <w:t> </w:t>
      </w:r>
      <w:r>
        <w:rPr>
          <w:color w:val="231F20"/>
        </w:rPr>
        <w:t>а</w:t>
      </w:r>
      <w:r>
        <w:rPr>
          <w:color w:val="231F20"/>
          <w:spacing w:val="34"/>
        </w:rPr>
        <w:t> </w:t>
      </w:r>
      <w:r>
        <w:rPr>
          <w:color w:val="231F20"/>
        </w:rPr>
        <w:t>быть</w:t>
      </w:r>
      <w:r>
        <w:rPr>
          <w:color w:val="231F20"/>
          <w:spacing w:val="34"/>
        </w:rPr>
        <w:t> </w:t>
      </w:r>
      <w:r>
        <w:rPr>
          <w:color w:val="231F20"/>
        </w:rPr>
        <w:t>избранными</w:t>
      </w:r>
      <w:r>
        <w:rPr>
          <w:color w:val="231F20"/>
          <w:spacing w:val="34"/>
        </w:rPr>
        <w:t> </w:t>
      </w:r>
      <w:r>
        <w:rPr>
          <w:color w:val="231F20"/>
        </w:rPr>
        <w:t>— 15 тыс. человек.</w:t>
      </w:r>
    </w:p>
    <w:p>
      <w:pPr>
        <w:pStyle w:val="BodyText"/>
        <w:spacing w:line="225" w:lineRule="auto" w:before="4"/>
        <w:ind w:left="1177" w:right="911" w:firstLine="340"/>
        <w:jc w:val="both"/>
      </w:pPr>
      <w:r>
        <w:rPr>
          <w:color w:val="231F20"/>
        </w:rPr>
        <w:t>После смерти Людовика XVIII на престол вступил его брат Карл X (1824— 1830). Он и в прямом, и в переносном смысле был живой иллюстрацией </w:t>
      </w:r>
      <w:r>
        <w:rPr>
          <w:color w:val="231F20"/>
        </w:rPr>
        <w:t>слов Наполеона о Бурбонах: они «ничего не забыли и ничему не научились». Его молодость</w:t>
      </w:r>
      <w:r>
        <w:rPr>
          <w:color w:val="231F20"/>
          <w:spacing w:val="-12"/>
        </w:rPr>
        <w:t> </w:t>
      </w:r>
      <w:r>
        <w:rPr>
          <w:color w:val="231F20"/>
        </w:rPr>
        <w:t>и</w:t>
      </w:r>
      <w:r>
        <w:rPr>
          <w:color w:val="231F20"/>
          <w:spacing w:val="-12"/>
        </w:rPr>
        <w:t> </w:t>
      </w:r>
      <w:r>
        <w:rPr>
          <w:color w:val="231F20"/>
        </w:rPr>
        <w:t>значительная</w:t>
      </w:r>
      <w:r>
        <w:rPr>
          <w:color w:val="231F20"/>
          <w:spacing w:val="-12"/>
        </w:rPr>
        <w:t> </w:t>
      </w:r>
      <w:r>
        <w:rPr>
          <w:color w:val="231F20"/>
        </w:rPr>
        <w:t>часть</w:t>
      </w:r>
      <w:r>
        <w:rPr>
          <w:color w:val="231F20"/>
          <w:spacing w:val="-12"/>
        </w:rPr>
        <w:t> </w:t>
      </w:r>
      <w:r>
        <w:rPr>
          <w:color w:val="231F20"/>
        </w:rPr>
        <w:t>жизни</w:t>
      </w:r>
      <w:r>
        <w:rPr>
          <w:color w:val="231F20"/>
          <w:spacing w:val="-12"/>
        </w:rPr>
        <w:t> </w:t>
      </w:r>
      <w:r>
        <w:rPr>
          <w:color w:val="231F20"/>
        </w:rPr>
        <w:t>прошла</w:t>
      </w:r>
      <w:r>
        <w:rPr>
          <w:color w:val="231F20"/>
          <w:spacing w:val="-12"/>
        </w:rPr>
        <w:t> </w:t>
      </w:r>
      <w:r>
        <w:rPr>
          <w:color w:val="231F20"/>
        </w:rPr>
        <w:t>при</w:t>
      </w:r>
      <w:r>
        <w:rPr>
          <w:color w:val="231F20"/>
          <w:spacing w:val="-12"/>
        </w:rPr>
        <w:t> </w:t>
      </w:r>
      <w:r>
        <w:rPr>
          <w:color w:val="231F20"/>
        </w:rPr>
        <w:t>королевской</w:t>
      </w:r>
      <w:r>
        <w:rPr>
          <w:color w:val="231F20"/>
          <w:spacing w:val="-12"/>
        </w:rPr>
        <w:t> </w:t>
      </w:r>
      <w:r>
        <w:rPr>
          <w:color w:val="231F20"/>
        </w:rPr>
        <w:t>власти</w:t>
      </w:r>
      <w:r>
        <w:rPr>
          <w:color w:val="231F20"/>
          <w:spacing w:val="-12"/>
        </w:rPr>
        <w:t> </w:t>
      </w:r>
      <w:r>
        <w:rPr>
          <w:color w:val="231F20"/>
        </w:rPr>
        <w:t>Бурбо- нов, и, заняв престол уже ближе к семидесяти годам, он попытался вернуть-</w:t>
      </w:r>
      <w:r>
        <w:rPr>
          <w:color w:val="231F20"/>
          <w:spacing w:val="40"/>
        </w:rPr>
        <w:t> </w:t>
      </w:r>
      <w:r>
        <w:rPr>
          <w:color w:val="231F20"/>
        </w:rPr>
        <w:t>ся в прошлое. Король выплатил эмигрантам огромные деньги за потерянные ими</w:t>
      </w:r>
      <w:r>
        <w:rPr>
          <w:color w:val="231F20"/>
          <w:spacing w:val="-6"/>
        </w:rPr>
        <w:t> </w:t>
      </w:r>
      <w:r>
        <w:rPr>
          <w:color w:val="231F20"/>
        </w:rPr>
        <w:t>после</w:t>
      </w:r>
      <w:r>
        <w:rPr>
          <w:color w:val="231F20"/>
          <w:spacing w:val="-6"/>
        </w:rPr>
        <w:t> </w:t>
      </w:r>
      <w:r>
        <w:rPr>
          <w:color w:val="231F20"/>
        </w:rPr>
        <w:t>революции</w:t>
      </w:r>
      <w:r>
        <w:rPr>
          <w:color w:val="231F20"/>
          <w:spacing w:val="-6"/>
        </w:rPr>
        <w:t> </w:t>
      </w:r>
      <w:r>
        <w:rPr>
          <w:color w:val="231F20"/>
        </w:rPr>
        <w:t>1789</w:t>
      </w:r>
      <w:r>
        <w:rPr>
          <w:color w:val="231F20"/>
          <w:spacing w:val="-6"/>
        </w:rPr>
        <w:t> </w:t>
      </w:r>
      <w:r>
        <w:rPr>
          <w:color w:val="231F20"/>
        </w:rPr>
        <w:t>г.</w:t>
      </w:r>
      <w:r>
        <w:rPr>
          <w:color w:val="231F20"/>
          <w:spacing w:val="-6"/>
        </w:rPr>
        <w:t> </w:t>
      </w:r>
      <w:r>
        <w:rPr>
          <w:color w:val="231F20"/>
        </w:rPr>
        <w:t>земли,</w:t>
      </w:r>
      <w:r>
        <w:rPr>
          <w:color w:val="231F20"/>
          <w:spacing w:val="-6"/>
        </w:rPr>
        <w:t> </w:t>
      </w:r>
      <w:r>
        <w:rPr>
          <w:color w:val="231F20"/>
        </w:rPr>
        <w:t>разогнал</w:t>
      </w:r>
      <w:r>
        <w:rPr>
          <w:color w:val="231F20"/>
          <w:spacing w:val="-6"/>
        </w:rPr>
        <w:t> </w:t>
      </w:r>
      <w:r>
        <w:rPr>
          <w:color w:val="231F20"/>
        </w:rPr>
        <w:t>Национальную</w:t>
      </w:r>
      <w:r>
        <w:rPr>
          <w:color w:val="231F20"/>
          <w:spacing w:val="-6"/>
        </w:rPr>
        <w:t> </w:t>
      </w:r>
      <w:r>
        <w:rPr>
          <w:color w:val="231F20"/>
        </w:rPr>
        <w:t>гвардию,</w:t>
      </w:r>
      <w:r>
        <w:rPr>
          <w:color w:val="231F20"/>
          <w:spacing w:val="-6"/>
        </w:rPr>
        <w:t> </w:t>
      </w:r>
      <w:r>
        <w:rPr>
          <w:color w:val="231F20"/>
        </w:rPr>
        <w:t>вернул надзор</w:t>
      </w:r>
      <w:r>
        <w:rPr>
          <w:color w:val="231F20"/>
          <w:spacing w:val="11"/>
        </w:rPr>
        <w:t> </w:t>
      </w:r>
      <w:r>
        <w:rPr>
          <w:color w:val="231F20"/>
        </w:rPr>
        <w:t>церкви</w:t>
      </w:r>
      <w:r>
        <w:rPr>
          <w:color w:val="231F20"/>
          <w:spacing w:val="12"/>
        </w:rPr>
        <w:t> </w:t>
      </w:r>
      <w:r>
        <w:rPr>
          <w:color w:val="231F20"/>
        </w:rPr>
        <w:t>за</w:t>
      </w:r>
      <w:r>
        <w:rPr>
          <w:color w:val="231F20"/>
          <w:spacing w:val="11"/>
        </w:rPr>
        <w:t> </w:t>
      </w:r>
      <w:r>
        <w:rPr>
          <w:color w:val="231F20"/>
        </w:rPr>
        <w:t>школьным</w:t>
      </w:r>
      <w:r>
        <w:rPr>
          <w:color w:val="231F20"/>
          <w:spacing w:val="12"/>
        </w:rPr>
        <w:t> </w:t>
      </w:r>
      <w:r>
        <w:rPr>
          <w:color w:val="231F20"/>
        </w:rPr>
        <w:t>обучением,</w:t>
      </w:r>
      <w:r>
        <w:rPr>
          <w:color w:val="231F20"/>
          <w:spacing w:val="11"/>
        </w:rPr>
        <w:t> </w:t>
      </w:r>
      <w:r>
        <w:rPr>
          <w:color w:val="231F20"/>
        </w:rPr>
        <w:t>ограничил</w:t>
      </w:r>
      <w:r>
        <w:rPr>
          <w:color w:val="231F20"/>
          <w:spacing w:val="12"/>
        </w:rPr>
        <w:t> </w:t>
      </w:r>
      <w:r>
        <w:rPr>
          <w:color w:val="231F20"/>
        </w:rPr>
        <w:t>свободу</w:t>
      </w:r>
      <w:r>
        <w:rPr>
          <w:color w:val="231F20"/>
          <w:spacing w:val="11"/>
        </w:rPr>
        <w:t> </w:t>
      </w:r>
      <w:r>
        <w:rPr>
          <w:color w:val="231F20"/>
        </w:rPr>
        <w:t>прессы.</w:t>
      </w:r>
      <w:r>
        <w:rPr>
          <w:color w:val="231F20"/>
          <w:spacing w:val="12"/>
        </w:rPr>
        <w:t> </w:t>
      </w:r>
      <w:r>
        <w:rPr>
          <w:color w:val="231F20"/>
        </w:rPr>
        <w:t>Когда</w:t>
      </w:r>
      <w:r>
        <w:rPr>
          <w:color w:val="231F20"/>
          <w:spacing w:val="11"/>
        </w:rPr>
        <w:t> </w:t>
      </w:r>
      <w:r>
        <w:rPr>
          <w:color w:val="231F20"/>
          <w:spacing w:val="-5"/>
        </w:rPr>
        <w:t>же</w:t>
      </w:r>
    </w:p>
    <w:p>
      <w:pPr>
        <w:pStyle w:val="BodyText"/>
        <w:spacing w:line="225" w:lineRule="auto"/>
        <w:ind w:left="4578" w:right="911"/>
        <w:jc w:val="both"/>
      </w:pPr>
      <w:r>
        <w:rPr/>
        <w:pict>
          <v:group style="position:absolute;margin-left:57.553001pt;margin-top:6.912576pt;width:176.4pt;height:185.9pt;mso-position-horizontal-relative:page;mso-position-vertical-relative:paragraph;z-index:15944704" id="docshapegroup2169" coordorigin="1151,138" coordsize="3528,3718">
            <v:shape style="position:absolute;left:1151;top:2816;width:3528;height:1040" type="#_x0000_t75" id="docshape2170" stroked="false">
              <v:imagedata r:id="rId510" o:title=""/>
            </v:shape>
            <v:rect style="position:absolute;left:1213;top:2752;width:3402;height:1044" id="docshape2171" filled="true" fillcolor="#ffffff" stroked="false">
              <v:fill type="solid"/>
            </v:rect>
            <v:shape style="position:absolute;left:1151;top:138;width:3528;height:2679" type="#_x0000_t75" id="docshape2172" stroked="false">
              <v:imagedata r:id="rId511" o:title=""/>
            </v:shape>
            <v:shape style="position:absolute;left:1213;top:200;width:3402;height:2552" type="#_x0000_t75" id="docshape2173" stroked="false">
              <v:imagedata r:id="rId512" o:title=""/>
            </v:shape>
            <v:rect style="position:absolute;left:1223;top:210;width:3382;height:2532" id="docshape2174" filled="false" stroked="true" strokeweight="1pt" strokecolor="#ffffff">
              <v:stroke dashstyle="solid"/>
            </v:rect>
            <v:shape style="position:absolute;left:1151;top:138;width:3528;height:3718" type="#_x0000_t202" id="docshape217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5"/>
                      <w:rPr>
                        <w:sz w:val="27"/>
                      </w:rPr>
                    </w:pPr>
                  </w:p>
                  <w:p>
                    <w:pPr>
                      <w:spacing w:line="218" w:lineRule="auto" w:before="0"/>
                      <w:ind w:left="176" w:right="329" w:firstLine="0"/>
                      <w:jc w:val="left"/>
                      <w:rPr>
                        <w:rFonts w:ascii="Trebuchet MS" w:hAnsi="Trebuchet MS"/>
                        <w:i/>
                        <w:sz w:val="19"/>
                      </w:rPr>
                    </w:pPr>
                    <w:r>
                      <w:rPr>
                        <w:rFonts w:ascii="Calibri" w:hAnsi="Calibri"/>
                        <w:b/>
                        <w:color w:val="231F20"/>
                        <w:w w:val="110"/>
                        <w:sz w:val="19"/>
                      </w:rPr>
                      <w:t>Июльская революция в </w:t>
                    </w:r>
                    <w:r>
                      <w:rPr>
                        <w:rFonts w:ascii="Calibri" w:hAnsi="Calibri"/>
                        <w:b/>
                        <w:color w:val="231F20"/>
                        <w:w w:val="110"/>
                        <w:sz w:val="19"/>
                      </w:rPr>
                      <w:t>Париже. 1830</w:t>
                    </w:r>
                    <w:r>
                      <w:rPr>
                        <w:rFonts w:ascii="Calibri" w:hAnsi="Calibri"/>
                        <w:b/>
                        <w:color w:val="231F20"/>
                        <w:spacing w:val="40"/>
                        <w:w w:val="110"/>
                        <w:sz w:val="19"/>
                      </w:rPr>
                      <w:t> </w:t>
                    </w:r>
                    <w:r>
                      <w:rPr>
                        <w:rFonts w:ascii="Calibri" w:hAnsi="Calibri"/>
                        <w:b/>
                        <w:color w:val="231F20"/>
                        <w:w w:val="110"/>
                        <w:sz w:val="19"/>
                      </w:rPr>
                      <w:t>г.</w:t>
                    </w:r>
                    <w:r>
                      <w:rPr>
                        <w:rFonts w:ascii="Calibri" w:hAnsi="Calibri"/>
                        <w:b/>
                        <w:color w:val="231F20"/>
                        <w:spacing w:val="40"/>
                        <w:w w:val="110"/>
                        <w:sz w:val="19"/>
                      </w:rPr>
                      <w:t> </w:t>
                    </w:r>
                    <w:r>
                      <w:rPr>
                        <w:rFonts w:ascii="Calibri" w:hAnsi="Calibri"/>
                        <w:b/>
                        <w:color w:val="231F20"/>
                        <w:w w:val="110"/>
                        <w:sz w:val="19"/>
                      </w:rPr>
                      <w:t>Сражение</w:t>
                    </w:r>
                    <w:r>
                      <w:rPr>
                        <w:rFonts w:ascii="Calibri" w:hAnsi="Calibri"/>
                        <w:b/>
                        <w:color w:val="231F20"/>
                        <w:spacing w:val="40"/>
                        <w:w w:val="110"/>
                        <w:sz w:val="19"/>
                      </w:rPr>
                      <w:t> </w:t>
                    </w:r>
                    <w:r>
                      <w:rPr>
                        <w:rFonts w:ascii="Calibri" w:hAnsi="Calibri"/>
                        <w:b/>
                        <w:color w:val="231F20"/>
                        <w:w w:val="110"/>
                        <w:sz w:val="19"/>
                      </w:rPr>
                      <w:t>на</w:t>
                    </w:r>
                    <w:r>
                      <w:rPr>
                        <w:rFonts w:ascii="Calibri" w:hAnsi="Calibri"/>
                        <w:b/>
                        <w:color w:val="231F20"/>
                        <w:spacing w:val="40"/>
                        <w:w w:val="110"/>
                        <w:sz w:val="19"/>
                      </w:rPr>
                      <w:t> </w:t>
                    </w:r>
                    <w:r>
                      <w:rPr>
                        <w:rFonts w:ascii="Calibri" w:hAnsi="Calibri"/>
                        <w:b/>
                        <w:color w:val="231F20"/>
                        <w:w w:val="110"/>
                        <w:sz w:val="19"/>
                      </w:rPr>
                      <w:t>улице </w:t>
                    </w:r>
                    <w:r>
                      <w:rPr>
                        <w:rFonts w:ascii="Calibri" w:hAnsi="Calibri"/>
                        <w:b/>
                        <w:color w:val="231F20"/>
                        <w:w w:val="105"/>
                        <w:sz w:val="19"/>
                      </w:rPr>
                      <w:t>Рогэн. </w:t>
                    </w:r>
                    <w:r>
                      <w:rPr>
                        <w:rFonts w:ascii="Trebuchet MS" w:hAnsi="Trebuchet MS"/>
                        <w:i/>
                        <w:color w:val="231F20"/>
                        <w:w w:val="105"/>
                        <w:sz w:val="19"/>
                      </w:rPr>
                      <w:t>Неизвестный</w:t>
                    </w:r>
                    <w:r>
                      <w:rPr>
                        <w:rFonts w:ascii="Trebuchet MS" w:hAnsi="Trebuchet MS"/>
                        <w:i/>
                        <w:color w:val="231F20"/>
                        <w:spacing w:val="-3"/>
                        <w:w w:val="105"/>
                        <w:sz w:val="19"/>
                      </w:rPr>
                      <w:t> </w:t>
                    </w:r>
                    <w:r>
                      <w:rPr>
                        <w:rFonts w:ascii="Trebuchet MS" w:hAnsi="Trebuchet MS"/>
                        <w:i/>
                        <w:color w:val="231F20"/>
                        <w:w w:val="105"/>
                        <w:sz w:val="19"/>
                      </w:rPr>
                      <w:t>художник.</w:t>
                    </w:r>
                  </w:p>
                  <w:p>
                    <w:pPr>
                      <w:spacing w:line="204" w:lineRule="exact" w:before="0"/>
                      <w:ind w:left="176" w:right="0" w:firstLine="0"/>
                      <w:jc w:val="left"/>
                      <w:rPr>
                        <w:rFonts w:ascii="Trebuchet MS" w:hAnsi="Trebuchet MS"/>
                        <w:i/>
                        <w:sz w:val="19"/>
                      </w:rPr>
                    </w:pPr>
                    <w:r>
                      <w:rPr>
                        <w:rFonts w:ascii="Trebuchet MS" w:hAnsi="Trebuchet MS"/>
                        <w:i/>
                        <w:color w:val="231F20"/>
                        <w:w w:val="95"/>
                        <w:sz w:val="19"/>
                      </w:rPr>
                      <w:t>Литография</w:t>
                    </w:r>
                    <w:r>
                      <w:rPr>
                        <w:rFonts w:ascii="Trebuchet MS" w:hAnsi="Trebuchet MS"/>
                        <w:i/>
                        <w:color w:val="231F20"/>
                        <w:spacing w:val="3"/>
                        <w:sz w:val="19"/>
                      </w:rPr>
                      <w:t> </w:t>
                    </w:r>
                    <w:r>
                      <w:rPr>
                        <w:rFonts w:ascii="Trebuchet MS" w:hAnsi="Trebuchet MS"/>
                        <w:i/>
                        <w:color w:val="231F20"/>
                        <w:w w:val="95"/>
                        <w:sz w:val="19"/>
                      </w:rPr>
                      <w:t>с</w:t>
                    </w:r>
                    <w:r>
                      <w:rPr>
                        <w:rFonts w:ascii="Trebuchet MS" w:hAnsi="Trebuchet MS"/>
                        <w:i/>
                        <w:color w:val="231F20"/>
                        <w:spacing w:val="3"/>
                        <w:sz w:val="19"/>
                      </w:rPr>
                      <w:t> </w:t>
                    </w:r>
                    <w:r>
                      <w:rPr>
                        <w:rFonts w:ascii="Trebuchet MS" w:hAnsi="Trebuchet MS"/>
                        <w:i/>
                        <w:color w:val="231F20"/>
                        <w:w w:val="95"/>
                        <w:sz w:val="19"/>
                      </w:rPr>
                      <w:t>оригинала</w:t>
                    </w:r>
                    <w:r>
                      <w:rPr>
                        <w:rFonts w:ascii="Trebuchet MS" w:hAnsi="Trebuchet MS"/>
                        <w:i/>
                        <w:color w:val="231F20"/>
                        <w:spacing w:val="4"/>
                        <w:sz w:val="19"/>
                      </w:rPr>
                      <w:t> </w:t>
                    </w:r>
                    <w:r>
                      <w:rPr>
                        <w:rFonts w:ascii="Trebuchet MS" w:hAnsi="Trebuchet MS"/>
                        <w:i/>
                        <w:color w:val="231F20"/>
                        <w:spacing w:val="-2"/>
                        <w:w w:val="95"/>
                        <w:sz w:val="19"/>
                      </w:rPr>
                      <w:t>Адама</w:t>
                    </w:r>
                  </w:p>
                </w:txbxContent>
              </v:textbox>
              <w10:wrap type="none"/>
            </v:shape>
            <w10:wrap type="none"/>
          </v:group>
        </w:pict>
      </w:r>
      <w:r>
        <w:rPr>
          <w:color w:val="231F20"/>
        </w:rPr>
        <w:t>король</w:t>
      </w:r>
      <w:r>
        <w:rPr>
          <w:color w:val="231F20"/>
          <w:spacing w:val="40"/>
        </w:rPr>
        <w:t> </w:t>
      </w:r>
      <w:r>
        <w:rPr>
          <w:color w:val="231F20"/>
        </w:rPr>
        <w:t>26</w:t>
      </w:r>
      <w:r>
        <w:rPr>
          <w:color w:val="231F20"/>
          <w:spacing w:val="40"/>
        </w:rPr>
        <w:t> </w:t>
      </w:r>
      <w:r>
        <w:rPr>
          <w:color w:val="231F20"/>
        </w:rPr>
        <w:t>июля</w:t>
      </w:r>
      <w:r>
        <w:rPr>
          <w:color w:val="231F20"/>
          <w:spacing w:val="40"/>
        </w:rPr>
        <w:t> </w:t>
      </w:r>
      <w:r>
        <w:rPr>
          <w:color w:val="231F20"/>
        </w:rPr>
        <w:t>1830</w:t>
      </w:r>
      <w:r>
        <w:rPr>
          <w:color w:val="231F20"/>
          <w:spacing w:val="40"/>
        </w:rPr>
        <w:t> </w:t>
      </w:r>
      <w:r>
        <w:rPr>
          <w:color w:val="231F20"/>
        </w:rPr>
        <w:t>г.</w:t>
      </w:r>
      <w:r>
        <w:rPr>
          <w:color w:val="231F20"/>
          <w:spacing w:val="40"/>
        </w:rPr>
        <w:t> </w:t>
      </w:r>
      <w:r>
        <w:rPr>
          <w:color w:val="231F20"/>
        </w:rPr>
        <w:t>распустил</w:t>
      </w:r>
      <w:r>
        <w:rPr>
          <w:color w:val="231F20"/>
          <w:spacing w:val="40"/>
        </w:rPr>
        <w:t> </w:t>
      </w:r>
      <w:r>
        <w:rPr>
          <w:color w:val="231F20"/>
        </w:rPr>
        <w:t>Пала- ту депутатов, одновременно ещё больше повысив имущественный ценз при </w:t>
      </w:r>
      <w:r>
        <w:rPr>
          <w:color w:val="231F20"/>
        </w:rPr>
        <w:t>выбо- рах, чаша терпения переполнилась.</w:t>
      </w:r>
    </w:p>
    <w:p>
      <w:pPr>
        <w:pStyle w:val="BodyText"/>
        <w:spacing w:line="225" w:lineRule="auto"/>
        <w:ind w:left="4578" w:right="911" w:firstLine="340"/>
        <w:jc w:val="right"/>
      </w:pPr>
      <w:r>
        <w:rPr>
          <w:color w:val="231F20"/>
          <w:w w:val="95"/>
        </w:rPr>
        <w:t>Уже на следующий день началась Июль- </w:t>
      </w:r>
      <w:r>
        <w:rPr>
          <w:color w:val="231F20"/>
        </w:rPr>
        <w:t>ская</w:t>
      </w:r>
      <w:r>
        <w:rPr>
          <w:color w:val="231F20"/>
          <w:spacing w:val="-6"/>
        </w:rPr>
        <w:t> </w:t>
      </w:r>
      <w:r>
        <w:rPr>
          <w:color w:val="231F20"/>
        </w:rPr>
        <w:t>революция,</w:t>
      </w:r>
      <w:r>
        <w:rPr>
          <w:color w:val="231F20"/>
          <w:spacing w:val="-6"/>
        </w:rPr>
        <w:t> </w:t>
      </w:r>
      <w:r>
        <w:rPr>
          <w:color w:val="231F20"/>
        </w:rPr>
        <w:t>«три</w:t>
      </w:r>
      <w:r>
        <w:rPr>
          <w:color w:val="231F20"/>
          <w:spacing w:val="-6"/>
        </w:rPr>
        <w:t> </w:t>
      </w:r>
      <w:r>
        <w:rPr>
          <w:color w:val="231F20"/>
        </w:rPr>
        <w:t>славных</w:t>
      </w:r>
      <w:r>
        <w:rPr>
          <w:color w:val="231F20"/>
          <w:spacing w:val="-6"/>
        </w:rPr>
        <w:t> </w:t>
      </w:r>
      <w:r>
        <w:rPr>
          <w:color w:val="231F20"/>
        </w:rPr>
        <w:t>дня»,</w:t>
      </w:r>
      <w:r>
        <w:rPr>
          <w:color w:val="231F20"/>
          <w:spacing w:val="-6"/>
        </w:rPr>
        <w:t> </w:t>
      </w:r>
      <w:r>
        <w:rPr>
          <w:color w:val="231F20"/>
        </w:rPr>
        <w:t>в</w:t>
      </w:r>
      <w:r>
        <w:rPr>
          <w:color w:val="231F20"/>
          <w:spacing w:val="-6"/>
        </w:rPr>
        <w:t> </w:t>
      </w:r>
      <w:r>
        <w:rPr>
          <w:color w:val="231F20"/>
        </w:rPr>
        <w:t>тече- ние</w:t>
      </w:r>
      <w:r>
        <w:rPr>
          <w:color w:val="231F20"/>
          <w:spacing w:val="26"/>
        </w:rPr>
        <w:t> </w:t>
      </w:r>
      <w:r>
        <w:rPr>
          <w:color w:val="231F20"/>
        </w:rPr>
        <w:t>которых</w:t>
      </w:r>
      <w:r>
        <w:rPr>
          <w:color w:val="231F20"/>
          <w:spacing w:val="26"/>
        </w:rPr>
        <w:t> </w:t>
      </w:r>
      <w:r>
        <w:rPr>
          <w:color w:val="231F20"/>
        </w:rPr>
        <w:t>Париж</w:t>
      </w:r>
      <w:r>
        <w:rPr>
          <w:color w:val="231F20"/>
          <w:spacing w:val="26"/>
        </w:rPr>
        <w:t> </w:t>
      </w:r>
      <w:r>
        <w:rPr>
          <w:color w:val="231F20"/>
        </w:rPr>
        <w:t>покрылся</w:t>
      </w:r>
      <w:r>
        <w:rPr>
          <w:color w:val="231F20"/>
          <w:spacing w:val="26"/>
        </w:rPr>
        <w:t> </w:t>
      </w:r>
      <w:r>
        <w:rPr>
          <w:color w:val="231F20"/>
        </w:rPr>
        <w:t>баррикада- ми.</w:t>
      </w:r>
      <w:r>
        <w:rPr>
          <w:color w:val="231F20"/>
          <w:spacing w:val="40"/>
        </w:rPr>
        <w:t> </w:t>
      </w:r>
      <w:r>
        <w:rPr>
          <w:color w:val="231F20"/>
        </w:rPr>
        <w:t>Вскоре</w:t>
      </w:r>
      <w:r>
        <w:rPr>
          <w:color w:val="231F20"/>
          <w:spacing w:val="40"/>
        </w:rPr>
        <w:t> </w:t>
      </w:r>
      <w:r>
        <w:rPr>
          <w:color w:val="231F20"/>
        </w:rPr>
        <w:t>на</w:t>
      </w:r>
      <w:r>
        <w:rPr>
          <w:color w:val="231F20"/>
          <w:spacing w:val="40"/>
        </w:rPr>
        <w:t> </w:t>
      </w:r>
      <w:r>
        <w:rPr>
          <w:color w:val="231F20"/>
        </w:rPr>
        <w:t>главных</w:t>
      </w:r>
      <w:r>
        <w:rPr>
          <w:color w:val="231F20"/>
          <w:spacing w:val="40"/>
        </w:rPr>
        <w:t> </w:t>
      </w:r>
      <w:r>
        <w:rPr>
          <w:color w:val="231F20"/>
        </w:rPr>
        <w:t>зданиях</w:t>
      </w:r>
      <w:r>
        <w:rPr>
          <w:color w:val="231F20"/>
          <w:spacing w:val="40"/>
        </w:rPr>
        <w:t> </w:t>
      </w:r>
      <w:r>
        <w:rPr>
          <w:color w:val="231F20"/>
        </w:rPr>
        <w:t>Парижа вместо</w:t>
      </w:r>
      <w:r>
        <w:rPr>
          <w:color w:val="231F20"/>
          <w:spacing w:val="25"/>
        </w:rPr>
        <w:t> </w:t>
      </w:r>
      <w:r>
        <w:rPr>
          <w:color w:val="231F20"/>
        </w:rPr>
        <w:t>белого</w:t>
      </w:r>
      <w:r>
        <w:rPr>
          <w:color w:val="231F20"/>
          <w:spacing w:val="25"/>
        </w:rPr>
        <w:t> </w:t>
      </w:r>
      <w:r>
        <w:rPr>
          <w:color w:val="231F20"/>
        </w:rPr>
        <w:t>бурбонского</w:t>
      </w:r>
      <w:r>
        <w:rPr>
          <w:color w:val="231F20"/>
          <w:spacing w:val="25"/>
        </w:rPr>
        <w:t> </w:t>
      </w:r>
      <w:r>
        <w:rPr>
          <w:color w:val="231F20"/>
        </w:rPr>
        <w:t>флага</w:t>
      </w:r>
      <w:r>
        <w:rPr>
          <w:color w:val="231F20"/>
          <w:spacing w:val="25"/>
        </w:rPr>
        <w:t> </w:t>
      </w:r>
      <w:r>
        <w:rPr>
          <w:color w:val="231F20"/>
        </w:rPr>
        <w:t>с</w:t>
      </w:r>
      <w:r>
        <w:rPr>
          <w:color w:val="231F20"/>
          <w:spacing w:val="25"/>
        </w:rPr>
        <w:t> </w:t>
      </w:r>
      <w:r>
        <w:rPr>
          <w:color w:val="231F20"/>
        </w:rPr>
        <w:t>лилия- ми</w:t>
      </w:r>
      <w:r>
        <w:rPr>
          <w:color w:val="231F20"/>
          <w:spacing w:val="31"/>
        </w:rPr>
        <w:t> </w:t>
      </w:r>
      <w:r>
        <w:rPr>
          <w:color w:val="231F20"/>
        </w:rPr>
        <w:t>развевался</w:t>
      </w:r>
      <w:r>
        <w:rPr>
          <w:color w:val="231F20"/>
          <w:spacing w:val="31"/>
        </w:rPr>
        <w:t> </w:t>
      </w:r>
      <w:r>
        <w:rPr>
          <w:color w:val="231F20"/>
        </w:rPr>
        <w:t>революционный</w:t>
      </w:r>
      <w:r>
        <w:rPr>
          <w:color w:val="231F20"/>
          <w:spacing w:val="31"/>
        </w:rPr>
        <w:t> </w:t>
      </w:r>
      <w:r>
        <w:rPr>
          <w:color w:val="231F20"/>
        </w:rPr>
        <w:t>красно-бе- ло-синий</w:t>
      </w:r>
      <w:r>
        <w:rPr>
          <w:color w:val="231F20"/>
          <w:spacing w:val="21"/>
        </w:rPr>
        <w:t> </w:t>
      </w:r>
      <w:r>
        <w:rPr>
          <w:color w:val="231F20"/>
        </w:rPr>
        <w:t>флаг,</w:t>
      </w:r>
      <w:r>
        <w:rPr>
          <w:color w:val="231F20"/>
          <w:spacing w:val="21"/>
        </w:rPr>
        <w:t> </w:t>
      </w:r>
      <w:r>
        <w:rPr>
          <w:color w:val="231F20"/>
        </w:rPr>
        <w:t>а</w:t>
      </w:r>
      <w:r>
        <w:rPr>
          <w:color w:val="231F20"/>
          <w:spacing w:val="21"/>
        </w:rPr>
        <w:t> </w:t>
      </w:r>
      <w:r>
        <w:rPr>
          <w:color w:val="231F20"/>
        </w:rPr>
        <w:t>король</w:t>
      </w:r>
      <w:r>
        <w:rPr>
          <w:color w:val="231F20"/>
          <w:spacing w:val="21"/>
        </w:rPr>
        <w:t> </w:t>
      </w:r>
      <w:r>
        <w:rPr>
          <w:color w:val="231F20"/>
        </w:rPr>
        <w:t>бежал</w:t>
      </w:r>
      <w:r>
        <w:rPr>
          <w:color w:val="231F20"/>
          <w:spacing w:val="21"/>
        </w:rPr>
        <w:t> </w:t>
      </w:r>
      <w:r>
        <w:rPr>
          <w:color w:val="231F20"/>
        </w:rPr>
        <w:t>в</w:t>
      </w:r>
      <w:r>
        <w:rPr>
          <w:color w:val="231F20"/>
          <w:spacing w:val="21"/>
        </w:rPr>
        <w:t> </w:t>
      </w:r>
      <w:r>
        <w:rPr>
          <w:color w:val="231F20"/>
        </w:rPr>
        <w:t>Англию. После революции 1789 г. на Париж смо- трели</w:t>
      </w:r>
      <w:r>
        <w:rPr>
          <w:color w:val="231F20"/>
          <w:spacing w:val="80"/>
        </w:rPr>
        <w:t> </w:t>
      </w:r>
      <w:r>
        <w:rPr>
          <w:color w:val="231F20"/>
        </w:rPr>
        <w:t>как</w:t>
      </w:r>
      <w:r>
        <w:rPr>
          <w:color w:val="231F20"/>
          <w:spacing w:val="80"/>
        </w:rPr>
        <w:t> </w:t>
      </w:r>
      <w:r>
        <w:rPr>
          <w:color w:val="231F20"/>
        </w:rPr>
        <w:t>на</w:t>
      </w:r>
      <w:r>
        <w:rPr>
          <w:color w:val="231F20"/>
          <w:spacing w:val="80"/>
        </w:rPr>
        <w:t> </w:t>
      </w:r>
      <w:r>
        <w:rPr>
          <w:color w:val="231F20"/>
        </w:rPr>
        <w:t>революционную</w:t>
      </w:r>
      <w:r>
        <w:rPr>
          <w:color w:val="231F20"/>
          <w:spacing w:val="80"/>
        </w:rPr>
        <w:t> </w:t>
      </w:r>
      <w:r>
        <w:rPr>
          <w:color w:val="231F20"/>
        </w:rPr>
        <w:t>столицу Европы,</w:t>
      </w:r>
      <w:r>
        <w:rPr>
          <w:color w:val="231F20"/>
          <w:spacing w:val="40"/>
        </w:rPr>
        <w:t> </w:t>
      </w:r>
      <w:r>
        <w:rPr>
          <w:color w:val="231F20"/>
        </w:rPr>
        <w:t>поэтому</w:t>
      </w:r>
      <w:r>
        <w:rPr>
          <w:color w:val="231F20"/>
          <w:spacing w:val="40"/>
        </w:rPr>
        <w:t> </w:t>
      </w:r>
      <w:r>
        <w:rPr>
          <w:color w:val="231F20"/>
        </w:rPr>
        <w:t>июльские</w:t>
      </w:r>
      <w:r>
        <w:rPr>
          <w:color w:val="231F20"/>
          <w:spacing w:val="40"/>
        </w:rPr>
        <w:t> </w:t>
      </w:r>
      <w:r>
        <w:rPr>
          <w:color w:val="231F20"/>
        </w:rPr>
        <w:t>события</w:t>
      </w:r>
      <w:r>
        <w:rPr>
          <w:color w:val="231F20"/>
          <w:spacing w:val="40"/>
        </w:rPr>
        <w:t> </w:t>
      </w:r>
      <w:r>
        <w:rPr>
          <w:color w:val="231F20"/>
        </w:rPr>
        <w:t>ото- звались</w:t>
      </w:r>
      <w:r>
        <w:rPr>
          <w:color w:val="231F20"/>
          <w:spacing w:val="40"/>
        </w:rPr>
        <w:t> </w:t>
      </w:r>
      <w:r>
        <w:rPr>
          <w:color w:val="231F20"/>
        </w:rPr>
        <w:t>европейским</w:t>
      </w:r>
      <w:r>
        <w:rPr>
          <w:color w:val="231F20"/>
          <w:spacing w:val="40"/>
        </w:rPr>
        <w:t> </w:t>
      </w:r>
      <w:r>
        <w:rPr>
          <w:color w:val="231F20"/>
        </w:rPr>
        <w:t>эхом.</w:t>
      </w:r>
      <w:r>
        <w:rPr>
          <w:color w:val="231F20"/>
          <w:spacing w:val="40"/>
        </w:rPr>
        <w:t> </w:t>
      </w:r>
      <w:r>
        <w:rPr>
          <w:color w:val="231F20"/>
        </w:rPr>
        <w:t>Гейне</w:t>
      </w:r>
      <w:r>
        <w:rPr>
          <w:color w:val="231F20"/>
          <w:spacing w:val="40"/>
        </w:rPr>
        <w:t> </w:t>
      </w:r>
      <w:r>
        <w:rPr>
          <w:color w:val="231F20"/>
        </w:rPr>
        <w:t>назвал известие</w:t>
      </w:r>
      <w:r>
        <w:rPr>
          <w:color w:val="231F20"/>
          <w:spacing w:val="-10"/>
        </w:rPr>
        <w:t> </w:t>
      </w:r>
      <w:r>
        <w:rPr>
          <w:color w:val="231F20"/>
        </w:rPr>
        <w:t>о</w:t>
      </w:r>
      <w:r>
        <w:rPr>
          <w:color w:val="231F20"/>
          <w:spacing w:val="-10"/>
        </w:rPr>
        <w:t> </w:t>
      </w:r>
      <w:r>
        <w:rPr>
          <w:color w:val="231F20"/>
        </w:rPr>
        <w:t>них</w:t>
      </w:r>
      <w:r>
        <w:rPr>
          <w:color w:val="231F20"/>
          <w:spacing w:val="-10"/>
        </w:rPr>
        <w:t> </w:t>
      </w:r>
      <w:r>
        <w:rPr>
          <w:color w:val="231F20"/>
        </w:rPr>
        <w:t>«солнечными</w:t>
      </w:r>
      <w:r>
        <w:rPr>
          <w:color w:val="231F20"/>
          <w:spacing w:val="-10"/>
        </w:rPr>
        <w:t> </w:t>
      </w:r>
      <w:r>
        <w:rPr>
          <w:color w:val="231F20"/>
        </w:rPr>
        <w:t>лучами,</w:t>
      </w:r>
      <w:r>
        <w:rPr>
          <w:color w:val="231F20"/>
          <w:spacing w:val="-10"/>
        </w:rPr>
        <w:t> </w:t>
      </w:r>
      <w:r>
        <w:rPr>
          <w:color w:val="231F20"/>
          <w:spacing w:val="-2"/>
        </w:rPr>
        <w:t>завёр-</w:t>
      </w:r>
    </w:p>
    <w:p>
      <w:pPr>
        <w:pStyle w:val="BodyText"/>
        <w:spacing w:line="229" w:lineRule="exact"/>
        <w:ind w:left="4578"/>
        <w:jc w:val="both"/>
      </w:pPr>
      <w:r>
        <w:rPr>
          <w:color w:val="231F20"/>
        </w:rPr>
        <w:t>нутыми</w:t>
      </w:r>
      <w:r>
        <w:rPr>
          <w:color w:val="231F20"/>
          <w:spacing w:val="-6"/>
        </w:rPr>
        <w:t> </w:t>
      </w:r>
      <w:r>
        <w:rPr>
          <w:color w:val="231F20"/>
        </w:rPr>
        <w:t>в</w:t>
      </w:r>
      <w:r>
        <w:rPr>
          <w:color w:val="231F20"/>
          <w:spacing w:val="-6"/>
        </w:rPr>
        <w:t> </w:t>
      </w:r>
      <w:r>
        <w:rPr>
          <w:color w:val="231F20"/>
        </w:rPr>
        <w:t>газетную</w:t>
      </w:r>
      <w:r>
        <w:rPr>
          <w:color w:val="231F20"/>
          <w:spacing w:val="-6"/>
        </w:rPr>
        <w:t> </w:t>
      </w:r>
      <w:r>
        <w:rPr>
          <w:color w:val="231F20"/>
          <w:spacing w:val="-2"/>
        </w:rPr>
        <w:t>бумагу».</w:t>
      </w:r>
    </w:p>
    <w:p>
      <w:pPr>
        <w:spacing w:after="0" w:line="229" w:lineRule="exact"/>
        <w:jc w:val="both"/>
        <w:sectPr>
          <w:footerReference w:type="default" r:id="rId505"/>
          <w:pgSz w:w="10310" w:h="14850"/>
          <w:pgMar w:footer="1923" w:header="0" w:top="0" w:bottom="2120" w:left="320" w:right="300"/>
        </w:sectPr>
      </w:pPr>
    </w:p>
    <w:p>
      <w:pPr>
        <w:pStyle w:val="BodyText"/>
      </w:pP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179"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p>
    <w:p>
      <w:pPr>
        <w:spacing w:after="0"/>
        <w:rPr>
          <w:sz w:val="16"/>
        </w:rPr>
        <w:sectPr>
          <w:footerReference w:type="default" r:id="rId513"/>
          <w:pgSz w:w="10310" w:h="14850"/>
          <w:pgMar w:footer="1923" w:header="0" w:top="0" w:bottom="2120" w:left="320" w:right="300"/>
        </w:sectPr>
      </w:pPr>
    </w:p>
    <w:p>
      <w:pPr>
        <w:pStyle w:val="BodyText"/>
        <w:spacing w:before="3"/>
        <w:rPr>
          <w:sz w:val="23"/>
        </w:rPr>
      </w:pPr>
    </w:p>
    <w:p>
      <w:pPr>
        <w:spacing w:before="0"/>
        <w:ind w:left="3393" w:right="0" w:firstLine="0"/>
        <w:jc w:val="left"/>
        <w:rPr>
          <w:rFonts w:ascii="Calibri" w:hAnsi="Calibri"/>
          <w:b/>
          <w:sz w:val="19"/>
        </w:rPr>
      </w:pPr>
      <w:r>
        <w:rPr>
          <w:rFonts w:ascii="Calibri" w:hAnsi="Calibri"/>
          <w:b/>
          <w:color w:val="231F20"/>
          <w:w w:val="110"/>
          <w:sz w:val="19"/>
        </w:rPr>
        <w:t>Шарль-Морис-де-</w:t>
      </w:r>
      <w:r>
        <w:rPr>
          <w:rFonts w:ascii="Calibri" w:hAnsi="Calibri"/>
          <w:b/>
          <w:color w:val="231F20"/>
          <w:spacing w:val="-2"/>
          <w:w w:val="110"/>
          <w:sz w:val="19"/>
        </w:rPr>
        <w:t>Талейран</w:t>
      </w:r>
    </w:p>
    <w:p>
      <w:pPr>
        <w:tabs>
          <w:tab w:pos="3536" w:val="left" w:leader="none"/>
        </w:tabs>
        <w:spacing w:before="86"/>
        <w:ind w:left="588" w:right="0" w:firstLine="0"/>
        <w:jc w:val="left"/>
        <w:rPr>
          <w:rFonts w:ascii="Arial" w:hAnsi="Arial"/>
          <w:sz w:val="19"/>
        </w:rPr>
      </w:pPr>
      <w:r>
        <w:rPr/>
        <w:br w:type="column"/>
      </w:r>
      <w:r>
        <w:rPr>
          <w:rFonts w:ascii="Arial" w:hAnsi="Arial"/>
          <w:color w:val="FFFFFF"/>
          <w:spacing w:val="60"/>
          <w:sz w:val="19"/>
          <w:shd w:fill="4495D1" w:color="auto" w:val="clear"/>
        </w:rPr>
        <w:t> </w:t>
      </w:r>
      <w:r>
        <w:rPr>
          <w:rFonts w:ascii="Arial" w:hAnsi="Arial"/>
          <w:color w:val="FFFFFF"/>
          <w:w w:val="80"/>
          <w:sz w:val="19"/>
          <w:shd w:fill="4495D1" w:color="auto" w:val="clear"/>
        </w:rPr>
        <w:t>ИСТОРИЧЕСКИЙ</w:t>
      </w:r>
      <w:r>
        <w:rPr>
          <w:rFonts w:ascii="Arial" w:hAnsi="Arial"/>
          <w:color w:val="FFFFFF"/>
          <w:spacing w:val="6"/>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z w:val="19"/>
          <w:shd w:fill="4495D1" w:color="auto" w:val="clear"/>
        </w:rPr>
        <w:tab/>
      </w:r>
    </w:p>
    <w:p>
      <w:pPr>
        <w:spacing w:after="0"/>
        <w:jc w:val="left"/>
        <w:rPr>
          <w:rFonts w:ascii="Arial" w:hAnsi="Arial"/>
          <w:sz w:val="19"/>
        </w:rPr>
        <w:sectPr>
          <w:type w:val="continuous"/>
          <w:pgSz w:w="10310" w:h="14850"/>
          <w:pgMar w:header="0" w:footer="1923" w:top="0" w:bottom="1160" w:left="320" w:right="300"/>
          <w:cols w:num="2" w:equalWidth="0">
            <w:col w:w="5992" w:space="40"/>
            <w:col w:w="3658"/>
          </w:cols>
        </w:sectPr>
      </w:pPr>
    </w:p>
    <w:p>
      <w:pPr>
        <w:spacing w:line="228" w:lineRule="auto" w:before="101"/>
        <w:ind w:left="1063" w:right="1364" w:firstLine="0"/>
        <w:jc w:val="both"/>
        <w:rPr>
          <w:rFonts w:ascii="Trebuchet MS" w:hAnsi="Trebuchet MS"/>
          <w:sz w:val="19"/>
        </w:rPr>
      </w:pPr>
      <w:r>
        <w:rPr/>
        <w:pict>
          <v:group style="position:absolute;margin-left:0pt;margin-top:-.000518pt;width:515.4pt;height:72.05pt;mso-position-horizontal-relative:page;mso-position-vertical-relative:page;z-index:-27945984" id="docshapegroup2180" coordorigin="0,0" coordsize="10308,1441">
            <v:shape style="position:absolute;left:420;top:419;width:9468;height:1021" type="#_x0000_t75" id="docshape2181" stroked="false">
              <v:imagedata r:id="rId6" o:title=""/>
            </v:shape>
            <v:shape style="position:absolute;left:420;top:283;width:9605;height:420" id="docshape2182" coordorigin="420,283" coordsize="9605,420" path="m9724,703l10024,703m420,583l420,283m9604,583l9604,283e" filled="false" stroked="true" strokeweight="1.25pt" strokecolor="#ffffff">
              <v:path arrowok="t"/>
              <v:stroke dashstyle="solid"/>
            </v:shape>
            <v:shape style="position:absolute;left:420;top:283;width:9605;height:420" id="docshape218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184" coordorigin="0,0" coordsize="10308,420" path="m360,420l0,420m9948,420l10308,420m420,360l420,0m9888,360l9888,0e" filled="false" stroked="true" strokeweight=".25pt" strokecolor="#000000">
              <v:path arrowok="t"/>
              <v:stroke dashstyle="solid"/>
            </v:shape>
            <v:shape style="position:absolute;left:1157;top:1144;width:3860;height:230" type="#_x0000_t202" id="docshape218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9.</w:t>
                    </w:r>
                    <w:r>
                      <w:rPr>
                        <w:rFonts w:ascii="Tahoma" w:hAnsi="Tahoma"/>
                        <w:color w:val="FFFFFF"/>
                        <w:spacing w:val="18"/>
                        <w:sz w:val="19"/>
                      </w:rPr>
                      <w:t> </w:t>
                    </w:r>
                    <w:r>
                      <w:rPr>
                        <w:rFonts w:ascii="Tahoma" w:hAnsi="Tahoma"/>
                        <w:color w:val="FFFFFF"/>
                        <w:w w:val="80"/>
                        <w:sz w:val="19"/>
                      </w:rPr>
                      <w:t>Франция</w:t>
                    </w:r>
                    <w:r>
                      <w:rPr>
                        <w:rFonts w:ascii="Tahoma" w:hAnsi="Tahoma"/>
                        <w:color w:val="FFFFFF"/>
                        <w:spacing w:val="19"/>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Южная</w:t>
                    </w:r>
                    <w:r>
                      <w:rPr>
                        <w:rFonts w:ascii="Tahoma" w:hAnsi="Tahoma"/>
                        <w:color w:val="FFFFFF"/>
                        <w:spacing w:val="18"/>
                        <w:sz w:val="19"/>
                      </w:rPr>
                      <w:t> </w:t>
                    </w:r>
                    <w:r>
                      <w:rPr>
                        <w:rFonts w:ascii="Tahoma" w:hAnsi="Tahoma"/>
                        <w:color w:val="FFFFFF"/>
                        <w:w w:val="80"/>
                        <w:sz w:val="19"/>
                      </w:rPr>
                      <w:t>Европа:</w:t>
                    </w:r>
                    <w:r>
                      <w:rPr>
                        <w:rFonts w:ascii="Tahoma" w:hAnsi="Tahoma"/>
                        <w:color w:val="FFFFFF"/>
                        <w:spacing w:val="19"/>
                        <w:sz w:val="19"/>
                      </w:rPr>
                      <w:t> </w:t>
                    </w:r>
                    <w:r>
                      <w:rPr>
                        <w:rFonts w:ascii="Tahoma" w:hAnsi="Tahoma"/>
                        <w:color w:val="FFFFFF"/>
                        <w:w w:val="80"/>
                        <w:sz w:val="19"/>
                      </w:rPr>
                      <w:t>путями</w:t>
                    </w:r>
                    <w:r>
                      <w:rPr>
                        <w:rFonts w:ascii="Tahoma" w:hAnsi="Tahoma"/>
                        <w:color w:val="FFFFFF"/>
                        <w:spacing w:val="18"/>
                        <w:sz w:val="19"/>
                      </w:rPr>
                      <w:t> </w:t>
                    </w:r>
                    <w:r>
                      <w:rPr>
                        <w:rFonts w:ascii="Tahoma" w:hAnsi="Tahoma"/>
                        <w:color w:val="FFFFFF"/>
                        <w:spacing w:val="-2"/>
                        <w:w w:val="80"/>
                        <w:sz w:val="19"/>
                      </w:rPr>
                      <w:t>революций</w:t>
                    </w:r>
                  </w:p>
                </w:txbxContent>
              </v:textbox>
              <w10:wrap type="none"/>
            </v:shape>
            <v:shape style="position:absolute;left:8711;top:1114;width:365;height:272" type="#_x0000_t202" id="docshape2186" filled="false" stroked="false">
              <v:textbox inset="0,0,0,0">
                <w:txbxContent>
                  <w:p>
                    <w:pPr>
                      <w:spacing w:line="268" w:lineRule="exact" w:before="3"/>
                      <w:ind w:left="0" w:right="0" w:firstLine="0"/>
                      <w:jc w:val="left"/>
                      <w:rPr>
                        <w:rFonts w:ascii="Calibri"/>
                        <w:b/>
                        <w:sz w:val="22"/>
                      </w:rPr>
                    </w:pPr>
                    <w:r>
                      <w:rPr>
                        <w:rFonts w:ascii="Calibri"/>
                        <w:b/>
                        <w:color w:val="FFFFFF"/>
                        <w:spacing w:val="-17"/>
                        <w:w w:val="120"/>
                        <w:sz w:val="22"/>
                      </w:rPr>
                      <w:t>107</w:t>
                    </w:r>
                  </w:p>
                </w:txbxContent>
              </v:textbox>
              <w10:wrap type="none"/>
            </v:shape>
            <w10:wrap type="none"/>
          </v:group>
        </w:pict>
      </w:r>
      <w:r>
        <w:rPr/>
        <w:pict>
          <v:group style="position:absolute;margin-left:60.685001pt;margin-top:85.442986pt;width:433.75pt;height:207pt;mso-position-horizontal-relative:page;mso-position-vertical-relative:page;z-index:-27945472" id="docshapegroup2187" coordorigin="1214,1709" coordsize="8675,4140">
            <v:rect style="position:absolute;left:1213;top:1723;width:8675;height:4125" id="docshape2188" filled="true" fillcolor="#e0e8f6" stroked="false">
              <v:fill type="solid"/>
            </v:rect>
            <v:shape style="position:absolute;left:6907;top:1708;width:2980;height:353" type="#_x0000_t75" id="docshape2189" stroked="false">
              <v:imagedata r:id="rId266" o:title=""/>
            </v:shape>
            <w10:wrap type="none"/>
          </v:group>
        </w:pict>
      </w:r>
      <w:r>
        <w:rPr>
          <w:rFonts w:ascii="Trebuchet MS" w:hAnsi="Trebuchet MS"/>
          <w:color w:val="231F20"/>
          <w:sz w:val="19"/>
        </w:rPr>
        <w:t>В</w:t>
      </w:r>
      <w:r>
        <w:rPr>
          <w:rFonts w:ascii="Trebuchet MS" w:hAnsi="Trebuchet MS"/>
          <w:color w:val="231F20"/>
          <w:spacing w:val="-5"/>
          <w:sz w:val="19"/>
        </w:rPr>
        <w:t> </w:t>
      </w:r>
      <w:r>
        <w:rPr>
          <w:rFonts w:ascii="Trebuchet MS" w:hAnsi="Trebuchet MS"/>
          <w:color w:val="231F20"/>
          <w:sz w:val="19"/>
        </w:rPr>
        <w:t>решении</w:t>
      </w:r>
      <w:r>
        <w:rPr>
          <w:rFonts w:ascii="Trebuchet MS" w:hAnsi="Trebuchet MS"/>
          <w:color w:val="231F20"/>
          <w:spacing w:val="-5"/>
          <w:sz w:val="19"/>
        </w:rPr>
        <w:t> </w:t>
      </w:r>
      <w:r>
        <w:rPr>
          <w:rFonts w:ascii="Trebuchet MS" w:hAnsi="Trebuchet MS"/>
          <w:color w:val="231F20"/>
          <w:sz w:val="19"/>
        </w:rPr>
        <w:t>бельгийской</w:t>
      </w:r>
      <w:r>
        <w:rPr>
          <w:rFonts w:ascii="Trebuchet MS" w:hAnsi="Trebuchet MS"/>
          <w:color w:val="231F20"/>
          <w:spacing w:val="-5"/>
          <w:sz w:val="19"/>
        </w:rPr>
        <w:t> </w:t>
      </w:r>
      <w:r>
        <w:rPr>
          <w:rFonts w:ascii="Trebuchet MS" w:hAnsi="Trebuchet MS"/>
          <w:color w:val="231F20"/>
          <w:sz w:val="19"/>
        </w:rPr>
        <w:t>проблемы</w:t>
      </w:r>
      <w:r>
        <w:rPr>
          <w:rFonts w:ascii="Trebuchet MS" w:hAnsi="Trebuchet MS"/>
          <w:color w:val="231F20"/>
          <w:spacing w:val="-5"/>
          <w:sz w:val="19"/>
        </w:rPr>
        <w:t> </w:t>
      </w:r>
      <w:r>
        <w:rPr>
          <w:rFonts w:ascii="Trebuchet MS" w:hAnsi="Trebuchet MS"/>
          <w:color w:val="231F20"/>
          <w:sz w:val="19"/>
        </w:rPr>
        <w:t>важную</w:t>
      </w:r>
      <w:r>
        <w:rPr>
          <w:rFonts w:ascii="Trebuchet MS" w:hAnsi="Trebuchet MS"/>
          <w:color w:val="231F20"/>
          <w:spacing w:val="-5"/>
          <w:sz w:val="19"/>
        </w:rPr>
        <w:t> </w:t>
      </w:r>
      <w:r>
        <w:rPr>
          <w:rFonts w:ascii="Trebuchet MS" w:hAnsi="Trebuchet MS"/>
          <w:color w:val="231F20"/>
          <w:sz w:val="19"/>
        </w:rPr>
        <w:t>роль</w:t>
      </w:r>
      <w:r>
        <w:rPr>
          <w:rFonts w:ascii="Trebuchet MS" w:hAnsi="Trebuchet MS"/>
          <w:color w:val="231F20"/>
          <w:spacing w:val="-5"/>
          <w:sz w:val="19"/>
        </w:rPr>
        <w:t> </w:t>
      </w:r>
      <w:r>
        <w:rPr>
          <w:rFonts w:ascii="Trebuchet MS" w:hAnsi="Trebuchet MS"/>
          <w:color w:val="231F20"/>
          <w:sz w:val="19"/>
        </w:rPr>
        <w:t>сыграл</w:t>
      </w:r>
      <w:r>
        <w:rPr>
          <w:rFonts w:ascii="Trebuchet MS" w:hAnsi="Trebuchet MS"/>
          <w:color w:val="231F20"/>
          <w:spacing w:val="-5"/>
          <w:sz w:val="19"/>
        </w:rPr>
        <w:t> </w:t>
      </w:r>
      <w:r>
        <w:rPr>
          <w:rFonts w:ascii="Calibri" w:hAnsi="Calibri"/>
          <w:b/>
          <w:i/>
          <w:color w:val="231F20"/>
          <w:sz w:val="19"/>
        </w:rPr>
        <w:t>Ш. Талейран </w:t>
      </w:r>
      <w:r>
        <w:rPr>
          <w:rFonts w:ascii="Trebuchet MS" w:hAnsi="Trebuchet MS"/>
          <w:color w:val="231F20"/>
          <w:sz w:val="19"/>
        </w:rPr>
        <w:t>(1754—1838), благодаря</w:t>
      </w:r>
      <w:r>
        <w:rPr>
          <w:rFonts w:ascii="Trebuchet MS" w:hAnsi="Trebuchet MS"/>
          <w:color w:val="231F20"/>
          <w:spacing w:val="-15"/>
          <w:sz w:val="19"/>
        </w:rPr>
        <w:t> </w:t>
      </w:r>
      <w:r>
        <w:rPr>
          <w:rFonts w:ascii="Trebuchet MS" w:hAnsi="Trebuchet MS"/>
          <w:color w:val="231F20"/>
          <w:sz w:val="19"/>
        </w:rPr>
        <w:t>исключительной</w:t>
      </w:r>
      <w:r>
        <w:rPr>
          <w:rFonts w:ascii="Trebuchet MS" w:hAnsi="Trebuchet MS"/>
          <w:color w:val="231F20"/>
          <w:spacing w:val="-14"/>
          <w:sz w:val="19"/>
        </w:rPr>
        <w:t> </w:t>
      </w:r>
      <w:r>
        <w:rPr>
          <w:rFonts w:ascii="Trebuchet MS" w:hAnsi="Trebuchet MS"/>
          <w:color w:val="231F20"/>
          <w:sz w:val="19"/>
        </w:rPr>
        <w:t>политической</w:t>
      </w:r>
      <w:r>
        <w:rPr>
          <w:rFonts w:ascii="Trebuchet MS" w:hAnsi="Trebuchet MS"/>
          <w:color w:val="231F20"/>
          <w:spacing w:val="-14"/>
          <w:sz w:val="19"/>
        </w:rPr>
        <w:t> </w:t>
      </w:r>
      <w:r>
        <w:rPr>
          <w:rFonts w:ascii="Trebuchet MS" w:hAnsi="Trebuchet MS"/>
          <w:color w:val="231F20"/>
          <w:sz w:val="19"/>
        </w:rPr>
        <w:t>ловкости</w:t>
      </w:r>
      <w:r>
        <w:rPr>
          <w:rFonts w:ascii="Trebuchet MS" w:hAnsi="Trebuchet MS"/>
          <w:color w:val="231F20"/>
          <w:spacing w:val="-15"/>
          <w:sz w:val="19"/>
        </w:rPr>
        <w:t> </w:t>
      </w:r>
      <w:r>
        <w:rPr>
          <w:rFonts w:ascii="Trebuchet MS" w:hAnsi="Trebuchet MS"/>
          <w:color w:val="231F20"/>
          <w:sz w:val="19"/>
        </w:rPr>
        <w:t>остававшийся</w:t>
      </w:r>
      <w:r>
        <w:rPr>
          <w:rFonts w:ascii="Trebuchet MS" w:hAnsi="Trebuchet MS"/>
          <w:color w:val="231F20"/>
          <w:spacing w:val="-14"/>
          <w:sz w:val="19"/>
        </w:rPr>
        <w:t> </w:t>
      </w:r>
      <w:r>
        <w:rPr>
          <w:rFonts w:ascii="Trebuchet MS" w:hAnsi="Trebuchet MS"/>
          <w:color w:val="231F20"/>
          <w:sz w:val="19"/>
        </w:rPr>
        <w:t>министром</w:t>
      </w:r>
      <w:r>
        <w:rPr>
          <w:rFonts w:ascii="Trebuchet MS" w:hAnsi="Trebuchet MS"/>
          <w:color w:val="231F20"/>
          <w:spacing w:val="-14"/>
          <w:sz w:val="19"/>
        </w:rPr>
        <w:t> </w:t>
      </w:r>
      <w:r>
        <w:rPr>
          <w:rFonts w:ascii="Trebuchet MS" w:hAnsi="Trebuchet MS"/>
          <w:color w:val="231F20"/>
          <w:sz w:val="19"/>
        </w:rPr>
        <w:t>ино- странных</w:t>
      </w:r>
      <w:r>
        <w:rPr>
          <w:rFonts w:ascii="Trebuchet MS" w:hAnsi="Trebuchet MS"/>
          <w:color w:val="231F20"/>
          <w:spacing w:val="-14"/>
          <w:sz w:val="19"/>
        </w:rPr>
        <w:t> </w:t>
      </w:r>
      <w:r>
        <w:rPr>
          <w:rFonts w:ascii="Trebuchet MS" w:hAnsi="Trebuchet MS"/>
          <w:color w:val="231F20"/>
          <w:sz w:val="19"/>
        </w:rPr>
        <w:t>дел</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при</w:t>
      </w:r>
      <w:r>
        <w:rPr>
          <w:rFonts w:ascii="Trebuchet MS" w:hAnsi="Trebuchet MS"/>
          <w:color w:val="231F20"/>
          <w:spacing w:val="-14"/>
          <w:sz w:val="19"/>
        </w:rPr>
        <w:t> </w:t>
      </w:r>
      <w:r>
        <w:rPr>
          <w:rFonts w:ascii="Trebuchet MS" w:hAnsi="Trebuchet MS"/>
          <w:color w:val="231F20"/>
          <w:sz w:val="19"/>
        </w:rPr>
        <w:t>Директории,</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при</w:t>
      </w:r>
      <w:r>
        <w:rPr>
          <w:rFonts w:ascii="Trebuchet MS" w:hAnsi="Trebuchet MS"/>
          <w:color w:val="231F20"/>
          <w:spacing w:val="-14"/>
          <w:sz w:val="19"/>
        </w:rPr>
        <w:t> </w:t>
      </w:r>
      <w:r>
        <w:rPr>
          <w:rFonts w:ascii="Trebuchet MS" w:hAnsi="Trebuchet MS"/>
          <w:color w:val="231F20"/>
          <w:sz w:val="19"/>
        </w:rPr>
        <w:t>Наполеоне,</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при</w:t>
      </w:r>
      <w:r>
        <w:rPr>
          <w:rFonts w:ascii="Trebuchet MS" w:hAnsi="Trebuchet MS"/>
          <w:color w:val="231F20"/>
          <w:spacing w:val="-14"/>
          <w:sz w:val="19"/>
        </w:rPr>
        <w:t> </w:t>
      </w:r>
      <w:r>
        <w:rPr>
          <w:rFonts w:ascii="Trebuchet MS" w:hAnsi="Trebuchet MS"/>
          <w:color w:val="231F20"/>
          <w:sz w:val="19"/>
        </w:rPr>
        <w:t>Людовике</w:t>
      </w:r>
      <w:r>
        <w:rPr>
          <w:rFonts w:ascii="Trebuchet MS" w:hAnsi="Trebuchet MS"/>
          <w:color w:val="231F20"/>
          <w:spacing w:val="-14"/>
          <w:sz w:val="19"/>
        </w:rPr>
        <w:t> </w:t>
      </w:r>
      <w:r>
        <w:rPr>
          <w:rFonts w:ascii="Trebuchet MS" w:hAnsi="Trebuchet MS"/>
          <w:color w:val="231F20"/>
          <w:sz w:val="19"/>
        </w:rPr>
        <w:t>XVIII.</w:t>
      </w:r>
      <w:r>
        <w:rPr>
          <w:rFonts w:ascii="Trebuchet MS" w:hAnsi="Trebuchet MS"/>
          <w:color w:val="231F20"/>
          <w:spacing w:val="-14"/>
          <w:sz w:val="19"/>
        </w:rPr>
        <w:t> </w:t>
      </w:r>
      <w:r>
        <w:rPr>
          <w:rFonts w:ascii="Trebuchet MS" w:hAnsi="Trebuchet MS"/>
          <w:color w:val="231F20"/>
          <w:sz w:val="19"/>
        </w:rPr>
        <w:t>Он</w:t>
      </w:r>
      <w:r>
        <w:rPr>
          <w:rFonts w:ascii="Trebuchet MS" w:hAnsi="Trebuchet MS"/>
          <w:color w:val="231F20"/>
          <w:spacing w:val="-14"/>
          <w:sz w:val="19"/>
        </w:rPr>
        <w:t> </w:t>
      </w:r>
      <w:r>
        <w:rPr>
          <w:rFonts w:ascii="Trebuchet MS" w:hAnsi="Trebuchet MS"/>
          <w:color w:val="231F20"/>
          <w:sz w:val="19"/>
        </w:rPr>
        <w:t>не</w:t>
      </w:r>
      <w:r>
        <w:rPr>
          <w:rFonts w:ascii="Trebuchet MS" w:hAnsi="Trebuchet MS"/>
          <w:color w:val="231F20"/>
          <w:spacing w:val="-14"/>
          <w:sz w:val="19"/>
        </w:rPr>
        <w:t> </w:t>
      </w:r>
      <w:r>
        <w:rPr>
          <w:rFonts w:ascii="Trebuchet MS" w:hAnsi="Trebuchet MS"/>
          <w:color w:val="231F20"/>
          <w:sz w:val="19"/>
        </w:rPr>
        <w:t>от- личался</w:t>
      </w:r>
      <w:r>
        <w:rPr>
          <w:rFonts w:ascii="Trebuchet MS" w:hAnsi="Trebuchet MS"/>
          <w:color w:val="231F20"/>
          <w:spacing w:val="-15"/>
          <w:sz w:val="19"/>
        </w:rPr>
        <w:t> </w:t>
      </w:r>
      <w:r>
        <w:rPr>
          <w:rFonts w:ascii="Trebuchet MS" w:hAnsi="Trebuchet MS"/>
          <w:color w:val="231F20"/>
          <w:sz w:val="19"/>
        </w:rPr>
        <w:t>приверженностью</w:t>
      </w:r>
      <w:r>
        <w:rPr>
          <w:rFonts w:ascii="Trebuchet MS" w:hAnsi="Trebuchet MS"/>
          <w:color w:val="231F20"/>
          <w:spacing w:val="-14"/>
          <w:sz w:val="19"/>
        </w:rPr>
        <w:t> </w:t>
      </w:r>
      <w:r>
        <w:rPr>
          <w:rFonts w:ascii="Trebuchet MS" w:hAnsi="Trebuchet MS"/>
          <w:color w:val="231F20"/>
          <w:sz w:val="19"/>
        </w:rPr>
        <w:t>моральным</w:t>
      </w:r>
      <w:r>
        <w:rPr>
          <w:rFonts w:ascii="Trebuchet MS" w:hAnsi="Trebuchet MS"/>
          <w:color w:val="231F20"/>
          <w:spacing w:val="-14"/>
          <w:sz w:val="19"/>
        </w:rPr>
        <w:t> </w:t>
      </w:r>
      <w:r>
        <w:rPr>
          <w:rFonts w:ascii="Trebuchet MS" w:hAnsi="Trebuchet MS"/>
          <w:color w:val="231F20"/>
          <w:sz w:val="19"/>
        </w:rPr>
        <w:t>принципам,</w:t>
      </w:r>
      <w:r>
        <w:rPr>
          <w:rFonts w:ascii="Trebuchet MS" w:hAnsi="Trebuchet MS"/>
          <w:color w:val="231F20"/>
          <w:spacing w:val="-15"/>
          <w:sz w:val="19"/>
        </w:rPr>
        <w:t> </w:t>
      </w:r>
      <w:r>
        <w:rPr>
          <w:rFonts w:ascii="Trebuchet MS" w:hAnsi="Trebuchet MS"/>
          <w:color w:val="231F20"/>
          <w:sz w:val="19"/>
        </w:rPr>
        <w:t>чуть</w:t>
      </w:r>
      <w:r>
        <w:rPr>
          <w:rFonts w:ascii="Trebuchet MS" w:hAnsi="Trebuchet MS"/>
          <w:color w:val="231F20"/>
          <w:spacing w:val="-14"/>
          <w:sz w:val="19"/>
        </w:rPr>
        <w:t> </w:t>
      </w:r>
      <w:r>
        <w:rPr>
          <w:rFonts w:ascii="Trebuchet MS" w:hAnsi="Trebuchet MS"/>
          <w:color w:val="231F20"/>
          <w:sz w:val="19"/>
        </w:rPr>
        <w:t>ли</w:t>
      </w:r>
      <w:r>
        <w:rPr>
          <w:rFonts w:ascii="Trebuchet MS" w:hAnsi="Trebuchet MS"/>
          <w:color w:val="231F20"/>
          <w:spacing w:val="-14"/>
          <w:sz w:val="19"/>
        </w:rPr>
        <w:t> </w:t>
      </w:r>
      <w:r>
        <w:rPr>
          <w:rFonts w:ascii="Trebuchet MS" w:hAnsi="Trebuchet MS"/>
          <w:color w:val="231F20"/>
          <w:sz w:val="19"/>
        </w:rPr>
        <w:t>не</w:t>
      </w:r>
      <w:r>
        <w:rPr>
          <w:rFonts w:ascii="Trebuchet MS" w:hAnsi="Trebuchet MS"/>
          <w:color w:val="231F20"/>
          <w:spacing w:val="-15"/>
          <w:sz w:val="19"/>
        </w:rPr>
        <w:t> </w:t>
      </w:r>
      <w:r>
        <w:rPr>
          <w:rFonts w:ascii="Trebuchet MS" w:hAnsi="Trebuchet MS"/>
          <w:color w:val="231F20"/>
          <w:sz w:val="19"/>
        </w:rPr>
        <w:t>торгуя</w:t>
      </w:r>
      <w:r>
        <w:rPr>
          <w:rFonts w:ascii="Trebuchet MS" w:hAnsi="Trebuchet MS"/>
          <w:color w:val="231F20"/>
          <w:spacing w:val="-14"/>
          <w:sz w:val="19"/>
        </w:rPr>
        <w:t> </w:t>
      </w:r>
      <w:r>
        <w:rPr>
          <w:rFonts w:ascii="Trebuchet MS" w:hAnsi="Trebuchet MS"/>
          <w:color w:val="231F20"/>
          <w:sz w:val="19"/>
        </w:rPr>
        <w:t>параграфами договоров.</w:t>
      </w:r>
      <w:r>
        <w:rPr>
          <w:rFonts w:ascii="Trebuchet MS" w:hAnsi="Trebuchet MS"/>
          <w:color w:val="231F20"/>
          <w:spacing w:val="-15"/>
          <w:sz w:val="19"/>
        </w:rPr>
        <w:t> </w:t>
      </w:r>
      <w:r>
        <w:rPr>
          <w:rFonts w:ascii="Trebuchet MS" w:hAnsi="Trebuchet MS"/>
          <w:color w:val="231F20"/>
          <w:sz w:val="19"/>
        </w:rPr>
        <w:t>Талейран</w:t>
      </w:r>
      <w:r>
        <w:rPr>
          <w:rFonts w:ascii="Trebuchet MS" w:hAnsi="Trebuchet MS"/>
          <w:color w:val="231F20"/>
          <w:spacing w:val="-14"/>
          <w:sz w:val="19"/>
        </w:rPr>
        <w:t> </w:t>
      </w:r>
      <w:r>
        <w:rPr>
          <w:rFonts w:ascii="Trebuchet MS" w:hAnsi="Trebuchet MS"/>
          <w:color w:val="231F20"/>
          <w:sz w:val="19"/>
        </w:rPr>
        <w:t>блестяще</w:t>
      </w:r>
      <w:r>
        <w:rPr>
          <w:rFonts w:ascii="Trebuchet MS" w:hAnsi="Trebuchet MS"/>
          <w:color w:val="231F20"/>
          <w:spacing w:val="-14"/>
          <w:sz w:val="19"/>
        </w:rPr>
        <w:t> </w:t>
      </w:r>
      <w:r>
        <w:rPr>
          <w:rFonts w:ascii="Trebuchet MS" w:hAnsi="Trebuchet MS"/>
          <w:color w:val="231F20"/>
          <w:sz w:val="19"/>
        </w:rPr>
        <w:t>использовал</w:t>
      </w:r>
      <w:r>
        <w:rPr>
          <w:rFonts w:ascii="Trebuchet MS" w:hAnsi="Trebuchet MS"/>
          <w:color w:val="231F20"/>
          <w:spacing w:val="-15"/>
          <w:sz w:val="19"/>
        </w:rPr>
        <w:t> </w:t>
      </w:r>
      <w:r>
        <w:rPr>
          <w:rFonts w:ascii="Trebuchet MS" w:hAnsi="Trebuchet MS"/>
          <w:color w:val="231F20"/>
          <w:sz w:val="19"/>
        </w:rPr>
        <w:t>слабые</w:t>
      </w:r>
      <w:r>
        <w:rPr>
          <w:rFonts w:ascii="Trebuchet MS" w:hAnsi="Trebuchet MS"/>
          <w:color w:val="231F20"/>
          <w:spacing w:val="-14"/>
          <w:sz w:val="19"/>
        </w:rPr>
        <w:t> </w:t>
      </w:r>
      <w:r>
        <w:rPr>
          <w:rFonts w:ascii="Trebuchet MS" w:hAnsi="Trebuchet MS"/>
          <w:color w:val="231F20"/>
          <w:sz w:val="19"/>
        </w:rPr>
        <w:t>стороны</w:t>
      </w:r>
      <w:r>
        <w:rPr>
          <w:rFonts w:ascii="Trebuchet MS" w:hAnsi="Trebuchet MS"/>
          <w:color w:val="231F20"/>
          <w:spacing w:val="-14"/>
          <w:sz w:val="19"/>
        </w:rPr>
        <w:t> </w:t>
      </w:r>
      <w:r>
        <w:rPr>
          <w:rFonts w:ascii="Trebuchet MS" w:hAnsi="Trebuchet MS"/>
          <w:color w:val="231F20"/>
          <w:sz w:val="19"/>
        </w:rPr>
        <w:t>противников.</w:t>
      </w:r>
      <w:r>
        <w:rPr>
          <w:rFonts w:ascii="Trebuchet MS" w:hAnsi="Trebuchet MS"/>
          <w:color w:val="231F20"/>
          <w:spacing w:val="-15"/>
          <w:sz w:val="19"/>
        </w:rPr>
        <w:t> </w:t>
      </w:r>
      <w:r>
        <w:rPr>
          <w:rFonts w:ascii="Trebuchet MS" w:hAnsi="Trebuchet MS"/>
          <w:color w:val="231F20"/>
          <w:sz w:val="19"/>
        </w:rPr>
        <w:t>Мастер закулисной</w:t>
      </w:r>
      <w:r>
        <w:rPr>
          <w:rFonts w:ascii="Trebuchet MS" w:hAnsi="Trebuchet MS"/>
          <w:color w:val="231F20"/>
          <w:spacing w:val="-11"/>
          <w:sz w:val="19"/>
        </w:rPr>
        <w:t> </w:t>
      </w:r>
      <w:r>
        <w:rPr>
          <w:rFonts w:ascii="Trebuchet MS" w:hAnsi="Trebuchet MS"/>
          <w:color w:val="231F20"/>
          <w:sz w:val="19"/>
        </w:rPr>
        <w:t>интриги,</w:t>
      </w:r>
      <w:r>
        <w:rPr>
          <w:rFonts w:ascii="Trebuchet MS" w:hAnsi="Trebuchet MS"/>
          <w:color w:val="231F20"/>
          <w:spacing w:val="-11"/>
          <w:sz w:val="19"/>
        </w:rPr>
        <w:t> </w:t>
      </w:r>
      <w:r>
        <w:rPr>
          <w:rFonts w:ascii="Trebuchet MS" w:hAnsi="Trebuchet MS"/>
          <w:color w:val="231F20"/>
          <w:sz w:val="19"/>
        </w:rPr>
        <w:t>Талейран</w:t>
      </w:r>
      <w:r>
        <w:rPr>
          <w:rFonts w:ascii="Trebuchet MS" w:hAnsi="Trebuchet MS"/>
          <w:color w:val="231F20"/>
          <w:spacing w:val="-11"/>
          <w:sz w:val="19"/>
        </w:rPr>
        <w:t> </w:t>
      </w:r>
      <w:r>
        <w:rPr>
          <w:rFonts w:ascii="Trebuchet MS" w:hAnsi="Trebuchet MS"/>
          <w:color w:val="231F20"/>
          <w:sz w:val="19"/>
        </w:rPr>
        <w:t>был</w:t>
      </w:r>
      <w:r>
        <w:rPr>
          <w:rFonts w:ascii="Trebuchet MS" w:hAnsi="Trebuchet MS"/>
          <w:color w:val="231F20"/>
          <w:spacing w:val="-11"/>
          <w:sz w:val="19"/>
        </w:rPr>
        <w:t> </w:t>
      </w:r>
      <w:r>
        <w:rPr>
          <w:rFonts w:ascii="Trebuchet MS" w:hAnsi="Trebuchet MS"/>
          <w:color w:val="231F20"/>
          <w:sz w:val="19"/>
        </w:rPr>
        <w:t>совершенно</w:t>
      </w:r>
      <w:r>
        <w:rPr>
          <w:rFonts w:ascii="Trebuchet MS" w:hAnsi="Trebuchet MS"/>
          <w:color w:val="231F20"/>
          <w:spacing w:val="-11"/>
          <w:sz w:val="19"/>
        </w:rPr>
        <w:t> </w:t>
      </w:r>
      <w:r>
        <w:rPr>
          <w:rFonts w:ascii="Trebuchet MS" w:hAnsi="Trebuchet MS"/>
          <w:color w:val="231F20"/>
          <w:sz w:val="19"/>
        </w:rPr>
        <w:t>неразборчив</w:t>
      </w:r>
      <w:r>
        <w:rPr>
          <w:rFonts w:ascii="Trebuchet MS" w:hAnsi="Trebuchet MS"/>
          <w:color w:val="231F20"/>
          <w:spacing w:val="-11"/>
          <w:sz w:val="19"/>
        </w:rPr>
        <w:t> </w:t>
      </w:r>
      <w:r>
        <w:rPr>
          <w:rFonts w:ascii="Trebuchet MS" w:hAnsi="Trebuchet MS"/>
          <w:color w:val="231F20"/>
          <w:sz w:val="19"/>
        </w:rPr>
        <w:t>в</w:t>
      </w:r>
      <w:r>
        <w:rPr>
          <w:rFonts w:ascii="Trebuchet MS" w:hAnsi="Trebuchet MS"/>
          <w:color w:val="231F20"/>
          <w:spacing w:val="-11"/>
          <w:sz w:val="19"/>
        </w:rPr>
        <w:t> </w:t>
      </w:r>
      <w:r>
        <w:rPr>
          <w:rFonts w:ascii="Trebuchet MS" w:hAnsi="Trebuchet MS"/>
          <w:color w:val="231F20"/>
          <w:sz w:val="19"/>
        </w:rPr>
        <w:t>средствах.</w:t>
      </w:r>
      <w:r>
        <w:rPr>
          <w:rFonts w:ascii="Trebuchet MS" w:hAnsi="Trebuchet MS"/>
          <w:color w:val="231F20"/>
          <w:spacing w:val="-11"/>
          <w:sz w:val="19"/>
        </w:rPr>
        <w:t> </w:t>
      </w:r>
      <w:r>
        <w:rPr>
          <w:rFonts w:ascii="Trebuchet MS" w:hAnsi="Trebuchet MS"/>
          <w:color w:val="231F20"/>
          <w:sz w:val="19"/>
        </w:rPr>
        <w:t>По</w:t>
      </w:r>
      <w:r>
        <w:rPr>
          <w:rFonts w:ascii="Trebuchet MS" w:hAnsi="Trebuchet MS"/>
          <w:color w:val="231F20"/>
          <w:spacing w:val="-11"/>
          <w:sz w:val="19"/>
        </w:rPr>
        <w:t> </w:t>
      </w:r>
      <w:r>
        <w:rPr>
          <w:rFonts w:ascii="Trebuchet MS" w:hAnsi="Trebuchet MS"/>
          <w:color w:val="231F20"/>
          <w:sz w:val="19"/>
        </w:rPr>
        <w:t>соб- </w:t>
      </w:r>
      <w:r>
        <w:rPr>
          <w:rFonts w:ascii="Trebuchet MS" w:hAnsi="Trebuchet MS"/>
          <w:color w:val="231F20"/>
          <w:spacing w:val="-2"/>
          <w:sz w:val="19"/>
        </w:rPr>
        <w:t>ственному</w:t>
      </w:r>
      <w:r>
        <w:rPr>
          <w:rFonts w:ascii="Trebuchet MS" w:hAnsi="Trebuchet MS"/>
          <w:color w:val="231F20"/>
          <w:spacing w:val="-7"/>
          <w:sz w:val="19"/>
        </w:rPr>
        <w:t> </w:t>
      </w:r>
      <w:r>
        <w:rPr>
          <w:rFonts w:ascii="Trebuchet MS" w:hAnsi="Trebuchet MS"/>
          <w:color w:val="231F20"/>
          <w:spacing w:val="-2"/>
          <w:sz w:val="19"/>
        </w:rPr>
        <w:t>признанию,</w:t>
      </w:r>
      <w:r>
        <w:rPr>
          <w:rFonts w:ascii="Trebuchet MS" w:hAnsi="Trebuchet MS"/>
          <w:color w:val="231F20"/>
          <w:spacing w:val="-7"/>
          <w:sz w:val="19"/>
        </w:rPr>
        <w:t> </w:t>
      </w:r>
      <w:r>
        <w:rPr>
          <w:rFonts w:ascii="Trebuchet MS" w:hAnsi="Trebuchet MS"/>
          <w:color w:val="231F20"/>
          <w:spacing w:val="-2"/>
          <w:sz w:val="19"/>
        </w:rPr>
        <w:t>ему</w:t>
      </w:r>
      <w:r>
        <w:rPr>
          <w:rFonts w:ascii="Trebuchet MS" w:hAnsi="Trebuchet MS"/>
          <w:color w:val="231F20"/>
          <w:spacing w:val="-7"/>
          <w:sz w:val="19"/>
        </w:rPr>
        <w:t> </w:t>
      </w:r>
      <w:r>
        <w:rPr>
          <w:rFonts w:ascii="Trebuchet MS" w:hAnsi="Trebuchet MS"/>
          <w:color w:val="231F20"/>
          <w:spacing w:val="-2"/>
          <w:sz w:val="19"/>
        </w:rPr>
        <w:t>пришлось</w:t>
      </w:r>
      <w:r>
        <w:rPr>
          <w:rFonts w:ascii="Trebuchet MS" w:hAnsi="Trebuchet MS"/>
          <w:color w:val="231F20"/>
          <w:spacing w:val="-7"/>
          <w:sz w:val="19"/>
        </w:rPr>
        <w:t> </w:t>
      </w:r>
      <w:r>
        <w:rPr>
          <w:rFonts w:ascii="Trebuchet MS" w:hAnsi="Trebuchet MS"/>
          <w:color w:val="231F20"/>
          <w:spacing w:val="-2"/>
          <w:sz w:val="19"/>
        </w:rPr>
        <w:t>в</w:t>
      </w:r>
      <w:r>
        <w:rPr>
          <w:rFonts w:ascii="Trebuchet MS" w:hAnsi="Trebuchet MS"/>
          <w:color w:val="231F20"/>
          <w:spacing w:val="-7"/>
          <w:sz w:val="19"/>
        </w:rPr>
        <w:t> </w:t>
      </w:r>
      <w:r>
        <w:rPr>
          <w:rFonts w:ascii="Trebuchet MS" w:hAnsi="Trebuchet MS"/>
          <w:color w:val="231F20"/>
          <w:spacing w:val="-2"/>
          <w:sz w:val="19"/>
        </w:rPr>
        <w:t>течение</w:t>
      </w:r>
      <w:r>
        <w:rPr>
          <w:rFonts w:ascii="Trebuchet MS" w:hAnsi="Trebuchet MS"/>
          <w:color w:val="231F20"/>
          <w:spacing w:val="-7"/>
          <w:sz w:val="19"/>
        </w:rPr>
        <w:t> </w:t>
      </w:r>
      <w:r>
        <w:rPr>
          <w:rFonts w:ascii="Trebuchet MS" w:hAnsi="Trebuchet MS"/>
          <w:color w:val="231F20"/>
          <w:spacing w:val="-2"/>
          <w:sz w:val="19"/>
        </w:rPr>
        <w:t>жизни</w:t>
      </w:r>
      <w:r>
        <w:rPr>
          <w:rFonts w:ascii="Trebuchet MS" w:hAnsi="Trebuchet MS"/>
          <w:color w:val="231F20"/>
          <w:spacing w:val="-7"/>
          <w:sz w:val="19"/>
        </w:rPr>
        <w:t> </w:t>
      </w:r>
      <w:r>
        <w:rPr>
          <w:rFonts w:ascii="Trebuchet MS" w:hAnsi="Trebuchet MS"/>
          <w:color w:val="231F20"/>
          <w:spacing w:val="-2"/>
          <w:sz w:val="19"/>
        </w:rPr>
        <w:t>принести</w:t>
      </w:r>
      <w:r>
        <w:rPr>
          <w:rFonts w:ascii="Trebuchet MS" w:hAnsi="Trebuchet MS"/>
          <w:color w:val="231F20"/>
          <w:spacing w:val="-7"/>
          <w:sz w:val="19"/>
        </w:rPr>
        <w:t> </w:t>
      </w:r>
      <w:r>
        <w:rPr>
          <w:rFonts w:ascii="Trebuchet MS" w:hAnsi="Trebuchet MS"/>
          <w:color w:val="231F20"/>
          <w:spacing w:val="-2"/>
          <w:sz w:val="19"/>
        </w:rPr>
        <w:t>14</w:t>
      </w:r>
      <w:r>
        <w:rPr>
          <w:rFonts w:ascii="Trebuchet MS" w:hAnsi="Trebuchet MS"/>
          <w:color w:val="231F20"/>
          <w:spacing w:val="-7"/>
          <w:sz w:val="19"/>
        </w:rPr>
        <w:t> </w:t>
      </w:r>
      <w:r>
        <w:rPr>
          <w:rFonts w:ascii="Trebuchet MS" w:hAnsi="Trebuchet MS"/>
          <w:color w:val="231F20"/>
          <w:spacing w:val="-2"/>
          <w:sz w:val="19"/>
        </w:rPr>
        <w:t>различных</w:t>
      </w:r>
      <w:r>
        <w:rPr>
          <w:rFonts w:ascii="Trebuchet MS" w:hAnsi="Trebuchet MS"/>
          <w:color w:val="231F20"/>
          <w:spacing w:val="-7"/>
          <w:sz w:val="19"/>
        </w:rPr>
        <w:t> </w:t>
      </w:r>
      <w:r>
        <w:rPr>
          <w:rFonts w:ascii="Trebuchet MS" w:hAnsi="Trebuchet MS"/>
          <w:color w:val="231F20"/>
          <w:spacing w:val="-2"/>
          <w:sz w:val="19"/>
        </w:rPr>
        <w:t>при- </w:t>
      </w:r>
      <w:r>
        <w:rPr>
          <w:rFonts w:ascii="Trebuchet MS" w:hAnsi="Trebuchet MS"/>
          <w:color w:val="231F20"/>
          <w:sz w:val="19"/>
        </w:rPr>
        <w:t>сяг.</w:t>
      </w:r>
      <w:r>
        <w:rPr>
          <w:rFonts w:ascii="Trebuchet MS" w:hAnsi="Trebuchet MS"/>
          <w:color w:val="231F20"/>
          <w:spacing w:val="-3"/>
          <w:sz w:val="19"/>
        </w:rPr>
        <w:t> </w:t>
      </w:r>
      <w:r>
        <w:rPr>
          <w:rFonts w:ascii="Trebuchet MS" w:hAnsi="Trebuchet MS"/>
          <w:color w:val="231F20"/>
          <w:sz w:val="19"/>
        </w:rPr>
        <w:t>«Вы</w:t>
      </w:r>
      <w:r>
        <w:rPr>
          <w:rFonts w:ascii="Trebuchet MS" w:hAnsi="Trebuchet MS"/>
          <w:color w:val="231F20"/>
          <w:spacing w:val="-3"/>
          <w:sz w:val="19"/>
        </w:rPr>
        <w:t> </w:t>
      </w:r>
      <w:r>
        <w:rPr>
          <w:rFonts w:ascii="Trebuchet MS" w:hAnsi="Trebuchet MS"/>
          <w:color w:val="231F20"/>
          <w:w w:val="115"/>
          <w:sz w:val="19"/>
        </w:rPr>
        <w:t>—</w:t>
      </w:r>
      <w:r>
        <w:rPr>
          <w:rFonts w:ascii="Trebuchet MS" w:hAnsi="Trebuchet MS"/>
          <w:color w:val="231F20"/>
          <w:spacing w:val="-11"/>
          <w:w w:val="115"/>
          <w:sz w:val="19"/>
        </w:rPr>
        <w:t> </w:t>
      </w:r>
      <w:r>
        <w:rPr>
          <w:rFonts w:ascii="Trebuchet MS" w:hAnsi="Trebuchet MS"/>
          <w:color w:val="231F20"/>
          <w:sz w:val="19"/>
        </w:rPr>
        <w:t>грязь</w:t>
      </w:r>
      <w:r>
        <w:rPr>
          <w:rFonts w:ascii="Trebuchet MS" w:hAnsi="Trebuchet MS"/>
          <w:color w:val="231F20"/>
          <w:spacing w:val="-3"/>
          <w:sz w:val="19"/>
        </w:rPr>
        <w:t> </w:t>
      </w:r>
      <w:r>
        <w:rPr>
          <w:rFonts w:ascii="Trebuchet MS" w:hAnsi="Trebuchet MS"/>
          <w:color w:val="231F20"/>
          <w:sz w:val="19"/>
        </w:rPr>
        <w:t>в</w:t>
      </w:r>
      <w:r>
        <w:rPr>
          <w:rFonts w:ascii="Trebuchet MS" w:hAnsi="Trebuchet MS"/>
          <w:color w:val="231F20"/>
          <w:spacing w:val="-3"/>
          <w:sz w:val="19"/>
        </w:rPr>
        <w:t> </w:t>
      </w:r>
      <w:r>
        <w:rPr>
          <w:rFonts w:ascii="Trebuchet MS" w:hAnsi="Trebuchet MS"/>
          <w:color w:val="231F20"/>
          <w:sz w:val="19"/>
        </w:rPr>
        <w:t>шёлковых</w:t>
      </w:r>
      <w:r>
        <w:rPr>
          <w:rFonts w:ascii="Trebuchet MS" w:hAnsi="Trebuchet MS"/>
          <w:color w:val="231F20"/>
          <w:spacing w:val="-3"/>
          <w:sz w:val="19"/>
        </w:rPr>
        <w:t> </w:t>
      </w:r>
      <w:r>
        <w:rPr>
          <w:rFonts w:ascii="Trebuchet MS" w:hAnsi="Trebuchet MS"/>
          <w:color w:val="231F20"/>
          <w:sz w:val="19"/>
        </w:rPr>
        <w:t>чулках»,</w:t>
      </w:r>
      <w:r>
        <w:rPr>
          <w:rFonts w:ascii="Trebuchet MS" w:hAnsi="Trebuchet MS"/>
          <w:color w:val="231F20"/>
          <w:spacing w:val="-3"/>
          <w:sz w:val="19"/>
        </w:rPr>
        <w:t> </w:t>
      </w:r>
      <w:r>
        <w:rPr>
          <w:rFonts w:ascii="Trebuchet MS" w:hAnsi="Trebuchet MS"/>
          <w:color w:val="231F20"/>
          <w:w w:val="115"/>
          <w:sz w:val="19"/>
        </w:rPr>
        <w:t>—</w:t>
      </w:r>
      <w:r>
        <w:rPr>
          <w:rFonts w:ascii="Trebuchet MS" w:hAnsi="Trebuchet MS"/>
          <w:color w:val="231F20"/>
          <w:spacing w:val="-11"/>
          <w:w w:val="115"/>
          <w:sz w:val="19"/>
        </w:rPr>
        <w:t> </w:t>
      </w:r>
      <w:r>
        <w:rPr>
          <w:rFonts w:ascii="Trebuchet MS" w:hAnsi="Trebuchet MS"/>
          <w:color w:val="231F20"/>
          <w:sz w:val="19"/>
        </w:rPr>
        <w:t>однажды</w:t>
      </w:r>
      <w:r>
        <w:rPr>
          <w:rFonts w:ascii="Trebuchet MS" w:hAnsi="Trebuchet MS"/>
          <w:color w:val="231F20"/>
          <w:spacing w:val="-3"/>
          <w:sz w:val="19"/>
        </w:rPr>
        <w:t> </w:t>
      </w:r>
      <w:r>
        <w:rPr>
          <w:rFonts w:ascii="Trebuchet MS" w:hAnsi="Trebuchet MS"/>
          <w:color w:val="231F20"/>
          <w:sz w:val="19"/>
        </w:rPr>
        <w:t>заявил</w:t>
      </w:r>
      <w:r>
        <w:rPr>
          <w:rFonts w:ascii="Trebuchet MS" w:hAnsi="Trebuchet MS"/>
          <w:color w:val="231F20"/>
          <w:spacing w:val="-3"/>
          <w:sz w:val="19"/>
        </w:rPr>
        <w:t> </w:t>
      </w:r>
      <w:r>
        <w:rPr>
          <w:rFonts w:ascii="Trebuchet MS" w:hAnsi="Trebuchet MS"/>
          <w:color w:val="231F20"/>
          <w:sz w:val="19"/>
        </w:rPr>
        <w:t>ему</w:t>
      </w:r>
      <w:r>
        <w:rPr>
          <w:rFonts w:ascii="Trebuchet MS" w:hAnsi="Trebuchet MS"/>
          <w:color w:val="231F20"/>
          <w:spacing w:val="-3"/>
          <w:sz w:val="19"/>
        </w:rPr>
        <w:t> </w:t>
      </w:r>
      <w:r>
        <w:rPr>
          <w:rFonts w:ascii="Trebuchet MS" w:hAnsi="Trebuchet MS"/>
          <w:color w:val="231F20"/>
          <w:sz w:val="19"/>
        </w:rPr>
        <w:t>Наполеон.</w:t>
      </w:r>
      <w:r>
        <w:rPr>
          <w:rFonts w:ascii="Trebuchet MS" w:hAnsi="Trebuchet MS"/>
          <w:color w:val="231F20"/>
          <w:spacing w:val="-3"/>
          <w:sz w:val="19"/>
        </w:rPr>
        <w:t> </w:t>
      </w:r>
      <w:r>
        <w:rPr>
          <w:rFonts w:ascii="Trebuchet MS" w:hAnsi="Trebuchet MS"/>
          <w:color w:val="231F20"/>
          <w:sz w:val="19"/>
        </w:rPr>
        <w:t>«Преда- тельство</w:t>
      </w:r>
      <w:r>
        <w:rPr>
          <w:rFonts w:ascii="Trebuchet MS" w:hAnsi="Trebuchet MS"/>
          <w:color w:val="231F20"/>
          <w:spacing w:val="-13"/>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это</w:t>
      </w:r>
      <w:r>
        <w:rPr>
          <w:rFonts w:ascii="Trebuchet MS" w:hAnsi="Trebuchet MS"/>
          <w:color w:val="231F20"/>
          <w:spacing w:val="-9"/>
          <w:sz w:val="19"/>
        </w:rPr>
        <w:t> </w:t>
      </w:r>
      <w:r>
        <w:rPr>
          <w:rFonts w:ascii="Trebuchet MS" w:hAnsi="Trebuchet MS"/>
          <w:color w:val="231F20"/>
          <w:sz w:val="19"/>
        </w:rPr>
        <w:t>лишь</w:t>
      </w:r>
      <w:r>
        <w:rPr>
          <w:rFonts w:ascii="Trebuchet MS" w:hAnsi="Trebuchet MS"/>
          <w:color w:val="231F20"/>
          <w:spacing w:val="-10"/>
          <w:sz w:val="19"/>
        </w:rPr>
        <w:t> </w:t>
      </w:r>
      <w:r>
        <w:rPr>
          <w:rFonts w:ascii="Trebuchet MS" w:hAnsi="Trebuchet MS"/>
          <w:color w:val="231F20"/>
          <w:sz w:val="19"/>
        </w:rPr>
        <w:t>вопрос</w:t>
      </w:r>
      <w:r>
        <w:rPr>
          <w:rFonts w:ascii="Trebuchet MS" w:hAnsi="Trebuchet MS"/>
          <w:color w:val="231F20"/>
          <w:spacing w:val="-10"/>
          <w:sz w:val="19"/>
        </w:rPr>
        <w:t> </w:t>
      </w:r>
      <w:r>
        <w:rPr>
          <w:rFonts w:ascii="Trebuchet MS" w:hAnsi="Trebuchet MS"/>
          <w:color w:val="231F20"/>
          <w:sz w:val="19"/>
        </w:rPr>
        <w:t>даты»,</w:t>
      </w:r>
      <w:r>
        <w:rPr>
          <w:rFonts w:ascii="Trebuchet MS" w:hAnsi="Trebuchet MS"/>
          <w:color w:val="231F20"/>
          <w:spacing w:val="-10"/>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говорил</w:t>
      </w:r>
      <w:r>
        <w:rPr>
          <w:rFonts w:ascii="Trebuchet MS" w:hAnsi="Trebuchet MS"/>
          <w:color w:val="231F20"/>
          <w:spacing w:val="-9"/>
          <w:sz w:val="19"/>
        </w:rPr>
        <w:t> </w:t>
      </w:r>
      <w:r>
        <w:rPr>
          <w:rFonts w:ascii="Trebuchet MS" w:hAnsi="Trebuchet MS"/>
          <w:color w:val="231F20"/>
          <w:sz w:val="19"/>
        </w:rPr>
        <w:t>политик</w:t>
      </w:r>
      <w:r>
        <w:rPr>
          <w:rFonts w:ascii="Trebuchet MS" w:hAnsi="Trebuchet MS"/>
          <w:color w:val="231F20"/>
          <w:spacing w:val="-10"/>
          <w:sz w:val="19"/>
        </w:rPr>
        <w:t> </w:t>
      </w:r>
      <w:r>
        <w:rPr>
          <w:rFonts w:ascii="Trebuchet MS" w:hAnsi="Trebuchet MS"/>
          <w:color w:val="231F20"/>
          <w:sz w:val="19"/>
        </w:rPr>
        <w:t>и</w:t>
      </w:r>
      <w:r>
        <w:rPr>
          <w:rFonts w:ascii="Trebuchet MS" w:hAnsi="Trebuchet MS"/>
          <w:color w:val="231F20"/>
          <w:spacing w:val="-10"/>
          <w:sz w:val="19"/>
        </w:rPr>
        <w:t> </w:t>
      </w:r>
      <w:r>
        <w:rPr>
          <w:rFonts w:ascii="Trebuchet MS" w:hAnsi="Trebuchet MS"/>
          <w:color w:val="231F20"/>
          <w:sz w:val="19"/>
        </w:rPr>
        <w:t>доказал</w:t>
      </w:r>
      <w:r>
        <w:rPr>
          <w:rFonts w:ascii="Trebuchet MS" w:hAnsi="Trebuchet MS"/>
          <w:color w:val="231F20"/>
          <w:spacing w:val="-10"/>
          <w:sz w:val="19"/>
        </w:rPr>
        <w:t> </w:t>
      </w:r>
      <w:r>
        <w:rPr>
          <w:rFonts w:ascii="Trebuchet MS" w:hAnsi="Trebuchet MS"/>
          <w:color w:val="231F20"/>
          <w:sz w:val="19"/>
        </w:rPr>
        <w:t>это</w:t>
      </w:r>
      <w:r>
        <w:rPr>
          <w:rFonts w:ascii="Trebuchet MS" w:hAnsi="Trebuchet MS"/>
          <w:color w:val="231F20"/>
          <w:spacing w:val="-10"/>
          <w:sz w:val="19"/>
        </w:rPr>
        <w:t> </w:t>
      </w:r>
      <w:r>
        <w:rPr>
          <w:rFonts w:ascii="Trebuchet MS" w:hAnsi="Trebuchet MS"/>
          <w:color w:val="231F20"/>
          <w:sz w:val="19"/>
        </w:rPr>
        <w:t>сам,</w:t>
      </w:r>
      <w:r>
        <w:rPr>
          <w:rFonts w:ascii="Trebuchet MS" w:hAnsi="Trebuchet MS"/>
          <w:color w:val="231F20"/>
          <w:spacing w:val="-10"/>
          <w:sz w:val="19"/>
        </w:rPr>
        <w:t> </w:t>
      </w:r>
      <w:r>
        <w:rPr>
          <w:rFonts w:ascii="Trebuchet MS" w:hAnsi="Trebuchet MS"/>
          <w:color w:val="231F20"/>
          <w:sz w:val="19"/>
        </w:rPr>
        <w:t>в</w:t>
      </w:r>
      <w:r>
        <w:rPr>
          <w:rFonts w:ascii="Trebuchet MS" w:hAnsi="Trebuchet MS"/>
          <w:color w:val="231F20"/>
          <w:spacing w:val="-10"/>
          <w:sz w:val="19"/>
        </w:rPr>
        <w:t> </w:t>
      </w:r>
      <w:r>
        <w:rPr>
          <w:rFonts w:ascii="Trebuchet MS" w:hAnsi="Trebuchet MS"/>
          <w:color w:val="231F20"/>
          <w:sz w:val="19"/>
        </w:rPr>
        <w:t>марте </w:t>
      </w:r>
      <w:r>
        <w:rPr>
          <w:rFonts w:ascii="Trebuchet MS" w:hAnsi="Trebuchet MS"/>
          <w:color w:val="231F20"/>
          <w:spacing w:val="-2"/>
          <w:sz w:val="19"/>
        </w:rPr>
        <w:t>1815</w:t>
      </w:r>
      <w:r>
        <w:rPr>
          <w:rFonts w:ascii="Trebuchet MS" w:hAnsi="Trebuchet MS"/>
          <w:color w:val="231F20"/>
          <w:spacing w:val="-10"/>
          <w:sz w:val="19"/>
        </w:rPr>
        <w:t> </w:t>
      </w:r>
      <w:r>
        <w:rPr>
          <w:rFonts w:ascii="Trebuchet MS" w:hAnsi="Trebuchet MS"/>
          <w:color w:val="231F20"/>
          <w:spacing w:val="-2"/>
          <w:sz w:val="19"/>
        </w:rPr>
        <w:t>г.</w:t>
      </w:r>
      <w:r>
        <w:rPr>
          <w:rFonts w:ascii="Trebuchet MS" w:hAnsi="Trebuchet MS"/>
          <w:color w:val="231F20"/>
          <w:spacing w:val="-10"/>
          <w:sz w:val="19"/>
        </w:rPr>
        <w:t> </w:t>
      </w:r>
      <w:r>
        <w:rPr>
          <w:rFonts w:ascii="Trebuchet MS" w:hAnsi="Trebuchet MS"/>
          <w:color w:val="231F20"/>
          <w:spacing w:val="-2"/>
          <w:sz w:val="19"/>
        </w:rPr>
        <w:t>секретным</w:t>
      </w:r>
      <w:r>
        <w:rPr>
          <w:rFonts w:ascii="Trebuchet MS" w:hAnsi="Trebuchet MS"/>
          <w:color w:val="231F20"/>
          <w:spacing w:val="-10"/>
          <w:sz w:val="19"/>
        </w:rPr>
        <w:t> </w:t>
      </w:r>
      <w:r>
        <w:rPr>
          <w:rFonts w:ascii="Trebuchet MS" w:hAnsi="Trebuchet MS"/>
          <w:color w:val="231F20"/>
          <w:spacing w:val="-2"/>
          <w:sz w:val="19"/>
        </w:rPr>
        <w:t>письмом</w:t>
      </w:r>
      <w:r>
        <w:rPr>
          <w:rFonts w:ascii="Trebuchet MS" w:hAnsi="Trebuchet MS"/>
          <w:color w:val="231F20"/>
          <w:spacing w:val="-10"/>
          <w:sz w:val="19"/>
        </w:rPr>
        <w:t> </w:t>
      </w:r>
      <w:r>
        <w:rPr>
          <w:rFonts w:ascii="Trebuchet MS" w:hAnsi="Trebuchet MS"/>
          <w:color w:val="231F20"/>
          <w:spacing w:val="-2"/>
          <w:sz w:val="19"/>
        </w:rPr>
        <w:t>сообщив</w:t>
      </w:r>
      <w:r>
        <w:rPr>
          <w:rFonts w:ascii="Trebuchet MS" w:hAnsi="Trebuchet MS"/>
          <w:color w:val="231F20"/>
          <w:spacing w:val="-10"/>
          <w:sz w:val="19"/>
        </w:rPr>
        <w:t> </w:t>
      </w:r>
      <w:r>
        <w:rPr>
          <w:rFonts w:ascii="Trebuchet MS" w:hAnsi="Trebuchet MS"/>
          <w:color w:val="231F20"/>
          <w:spacing w:val="-2"/>
          <w:sz w:val="19"/>
        </w:rPr>
        <w:t>союзникам,</w:t>
      </w:r>
      <w:r>
        <w:rPr>
          <w:rFonts w:ascii="Trebuchet MS" w:hAnsi="Trebuchet MS"/>
          <w:color w:val="231F20"/>
          <w:spacing w:val="-10"/>
          <w:sz w:val="19"/>
        </w:rPr>
        <w:t> </w:t>
      </w:r>
      <w:r>
        <w:rPr>
          <w:rFonts w:ascii="Trebuchet MS" w:hAnsi="Trebuchet MS"/>
          <w:color w:val="231F20"/>
          <w:spacing w:val="-2"/>
          <w:sz w:val="19"/>
        </w:rPr>
        <w:t>что</w:t>
      </w:r>
      <w:r>
        <w:rPr>
          <w:rFonts w:ascii="Trebuchet MS" w:hAnsi="Trebuchet MS"/>
          <w:color w:val="231F20"/>
          <w:spacing w:val="-10"/>
          <w:sz w:val="19"/>
        </w:rPr>
        <w:t> </w:t>
      </w:r>
      <w:r>
        <w:rPr>
          <w:rFonts w:ascii="Trebuchet MS" w:hAnsi="Trebuchet MS"/>
          <w:color w:val="231F20"/>
          <w:spacing w:val="-2"/>
          <w:sz w:val="19"/>
        </w:rPr>
        <w:t>путь</w:t>
      </w:r>
      <w:r>
        <w:rPr>
          <w:rFonts w:ascii="Trebuchet MS" w:hAnsi="Trebuchet MS"/>
          <w:color w:val="231F20"/>
          <w:spacing w:val="-10"/>
          <w:sz w:val="19"/>
        </w:rPr>
        <w:t> </w:t>
      </w:r>
      <w:r>
        <w:rPr>
          <w:rFonts w:ascii="Trebuchet MS" w:hAnsi="Trebuchet MS"/>
          <w:color w:val="231F20"/>
          <w:spacing w:val="-2"/>
          <w:sz w:val="19"/>
        </w:rPr>
        <w:t>на</w:t>
      </w:r>
      <w:r>
        <w:rPr>
          <w:rFonts w:ascii="Trebuchet MS" w:hAnsi="Trebuchet MS"/>
          <w:color w:val="231F20"/>
          <w:spacing w:val="-10"/>
          <w:sz w:val="19"/>
        </w:rPr>
        <w:t> </w:t>
      </w:r>
      <w:r>
        <w:rPr>
          <w:rFonts w:ascii="Trebuchet MS" w:hAnsi="Trebuchet MS"/>
          <w:color w:val="231F20"/>
          <w:spacing w:val="-2"/>
          <w:sz w:val="19"/>
        </w:rPr>
        <w:t>Париж</w:t>
      </w:r>
      <w:r>
        <w:rPr>
          <w:rFonts w:ascii="Trebuchet MS" w:hAnsi="Trebuchet MS"/>
          <w:color w:val="231F20"/>
          <w:spacing w:val="-10"/>
          <w:sz w:val="19"/>
        </w:rPr>
        <w:t> </w:t>
      </w:r>
      <w:r>
        <w:rPr>
          <w:rFonts w:ascii="Trebuchet MS" w:hAnsi="Trebuchet MS"/>
          <w:color w:val="231F20"/>
          <w:spacing w:val="-2"/>
          <w:sz w:val="19"/>
        </w:rPr>
        <w:t>открыт.</w:t>
      </w:r>
      <w:r>
        <w:rPr>
          <w:rFonts w:ascii="Trebuchet MS" w:hAnsi="Trebuchet MS"/>
          <w:color w:val="231F20"/>
          <w:spacing w:val="-10"/>
          <w:sz w:val="19"/>
        </w:rPr>
        <w:t> </w:t>
      </w:r>
      <w:r>
        <w:rPr>
          <w:rFonts w:ascii="Trebuchet MS" w:hAnsi="Trebuchet MS"/>
          <w:color w:val="231F20"/>
          <w:spacing w:val="-2"/>
          <w:sz w:val="19"/>
        </w:rPr>
        <w:t>Однако </w:t>
      </w:r>
      <w:r>
        <w:rPr>
          <w:rFonts w:ascii="Trebuchet MS" w:hAnsi="Trebuchet MS"/>
          <w:color w:val="231F20"/>
          <w:w w:val="95"/>
          <w:sz w:val="19"/>
        </w:rPr>
        <w:t>при этом он глубоко понимал тайные пружины политики и умел находить прагмати- </w:t>
      </w:r>
      <w:r>
        <w:rPr>
          <w:rFonts w:ascii="Trebuchet MS" w:hAnsi="Trebuchet MS"/>
          <w:color w:val="231F20"/>
          <w:sz w:val="19"/>
        </w:rPr>
        <w:t>ческие</w:t>
      </w:r>
      <w:r>
        <w:rPr>
          <w:rFonts w:ascii="Trebuchet MS" w:hAnsi="Trebuchet MS"/>
          <w:color w:val="231F20"/>
          <w:spacing w:val="-12"/>
          <w:sz w:val="19"/>
        </w:rPr>
        <w:t> </w:t>
      </w:r>
      <w:r>
        <w:rPr>
          <w:rFonts w:ascii="Trebuchet MS" w:hAnsi="Trebuchet MS"/>
          <w:color w:val="231F20"/>
          <w:sz w:val="19"/>
        </w:rPr>
        <w:t>политические</w:t>
      </w:r>
      <w:r>
        <w:rPr>
          <w:rFonts w:ascii="Trebuchet MS" w:hAnsi="Trebuchet MS"/>
          <w:color w:val="231F20"/>
          <w:spacing w:val="-12"/>
          <w:sz w:val="19"/>
        </w:rPr>
        <w:t> </w:t>
      </w:r>
      <w:r>
        <w:rPr>
          <w:rFonts w:ascii="Trebuchet MS" w:hAnsi="Trebuchet MS"/>
          <w:color w:val="231F20"/>
          <w:sz w:val="19"/>
        </w:rPr>
        <w:t>решения.</w:t>
      </w:r>
      <w:r>
        <w:rPr>
          <w:rFonts w:ascii="Trebuchet MS" w:hAnsi="Trebuchet MS"/>
          <w:color w:val="231F20"/>
          <w:spacing w:val="-12"/>
          <w:sz w:val="19"/>
        </w:rPr>
        <w:t> </w:t>
      </w:r>
      <w:r>
        <w:rPr>
          <w:rFonts w:ascii="Trebuchet MS" w:hAnsi="Trebuchet MS"/>
          <w:color w:val="231F20"/>
          <w:sz w:val="19"/>
        </w:rPr>
        <w:t>Он</w:t>
      </w:r>
      <w:r>
        <w:rPr>
          <w:rFonts w:ascii="Trebuchet MS" w:hAnsi="Trebuchet MS"/>
          <w:color w:val="231F20"/>
          <w:spacing w:val="-12"/>
          <w:sz w:val="19"/>
        </w:rPr>
        <w:t> </w:t>
      </w:r>
      <w:r>
        <w:rPr>
          <w:rFonts w:ascii="Trebuchet MS" w:hAnsi="Trebuchet MS"/>
          <w:color w:val="231F20"/>
          <w:sz w:val="19"/>
        </w:rPr>
        <w:t>призывал</w:t>
      </w:r>
      <w:r>
        <w:rPr>
          <w:rFonts w:ascii="Trebuchet MS" w:hAnsi="Trebuchet MS"/>
          <w:color w:val="231F20"/>
          <w:spacing w:val="-12"/>
          <w:sz w:val="19"/>
        </w:rPr>
        <w:t> </w:t>
      </w:r>
      <w:r>
        <w:rPr>
          <w:rFonts w:ascii="Trebuchet MS" w:hAnsi="Trebuchet MS"/>
          <w:color w:val="231F20"/>
          <w:sz w:val="19"/>
        </w:rPr>
        <w:t>Наполеона</w:t>
      </w:r>
      <w:r>
        <w:rPr>
          <w:rFonts w:ascii="Trebuchet MS" w:hAnsi="Trebuchet MS"/>
          <w:color w:val="231F20"/>
          <w:spacing w:val="-12"/>
          <w:sz w:val="19"/>
        </w:rPr>
        <w:t> </w:t>
      </w:r>
      <w:r>
        <w:rPr>
          <w:rFonts w:ascii="Trebuchet MS" w:hAnsi="Trebuchet MS"/>
          <w:color w:val="231F20"/>
          <w:sz w:val="19"/>
        </w:rPr>
        <w:t>не</w:t>
      </w:r>
      <w:r>
        <w:rPr>
          <w:rFonts w:ascii="Trebuchet MS" w:hAnsi="Trebuchet MS"/>
          <w:color w:val="231F20"/>
          <w:spacing w:val="-12"/>
          <w:sz w:val="19"/>
        </w:rPr>
        <w:t> </w:t>
      </w:r>
      <w:r>
        <w:rPr>
          <w:rFonts w:ascii="Trebuchet MS" w:hAnsi="Trebuchet MS"/>
          <w:color w:val="231F20"/>
          <w:sz w:val="19"/>
        </w:rPr>
        <w:t>нарушать</w:t>
      </w:r>
      <w:r>
        <w:rPr>
          <w:rFonts w:ascii="Trebuchet MS" w:hAnsi="Trebuchet MS"/>
          <w:color w:val="231F20"/>
          <w:spacing w:val="-12"/>
          <w:sz w:val="19"/>
        </w:rPr>
        <w:t> </w:t>
      </w:r>
      <w:r>
        <w:rPr>
          <w:rFonts w:ascii="Trebuchet MS" w:hAnsi="Trebuchet MS"/>
          <w:color w:val="231F20"/>
          <w:sz w:val="19"/>
        </w:rPr>
        <w:t>европейское равновесие,</w:t>
      </w:r>
      <w:r>
        <w:rPr>
          <w:rFonts w:ascii="Trebuchet MS" w:hAnsi="Trebuchet MS"/>
          <w:color w:val="231F20"/>
          <w:spacing w:val="-7"/>
          <w:sz w:val="19"/>
        </w:rPr>
        <w:t> </w:t>
      </w:r>
      <w:r>
        <w:rPr>
          <w:rFonts w:ascii="Trebuchet MS" w:hAnsi="Trebuchet MS"/>
          <w:color w:val="231F20"/>
          <w:sz w:val="19"/>
        </w:rPr>
        <w:t>он</w:t>
      </w:r>
      <w:r>
        <w:rPr>
          <w:rFonts w:ascii="Trebuchet MS" w:hAnsi="Trebuchet MS"/>
          <w:color w:val="231F20"/>
          <w:spacing w:val="-7"/>
          <w:sz w:val="19"/>
        </w:rPr>
        <w:t> </w:t>
      </w:r>
      <w:r>
        <w:rPr>
          <w:rFonts w:ascii="Trebuchet MS" w:hAnsi="Trebuchet MS"/>
          <w:color w:val="231F20"/>
          <w:sz w:val="19"/>
        </w:rPr>
        <w:t>добился</w:t>
      </w:r>
      <w:r>
        <w:rPr>
          <w:rFonts w:ascii="Trebuchet MS" w:hAnsi="Trebuchet MS"/>
          <w:color w:val="231F20"/>
          <w:spacing w:val="-7"/>
          <w:sz w:val="19"/>
        </w:rPr>
        <w:t> </w:t>
      </w:r>
      <w:r>
        <w:rPr>
          <w:rFonts w:ascii="Trebuchet MS" w:hAnsi="Trebuchet MS"/>
          <w:color w:val="231F20"/>
          <w:sz w:val="19"/>
        </w:rPr>
        <w:t>для</w:t>
      </w:r>
      <w:r>
        <w:rPr>
          <w:rFonts w:ascii="Trebuchet MS" w:hAnsi="Trebuchet MS"/>
          <w:color w:val="231F20"/>
          <w:spacing w:val="-7"/>
          <w:sz w:val="19"/>
        </w:rPr>
        <w:t> </w:t>
      </w:r>
      <w:r>
        <w:rPr>
          <w:rFonts w:ascii="Trebuchet MS" w:hAnsi="Trebuchet MS"/>
          <w:color w:val="231F20"/>
          <w:sz w:val="19"/>
        </w:rPr>
        <w:t>побеждённой</w:t>
      </w:r>
      <w:r>
        <w:rPr>
          <w:rFonts w:ascii="Trebuchet MS" w:hAnsi="Trebuchet MS"/>
          <w:color w:val="231F20"/>
          <w:spacing w:val="-7"/>
          <w:sz w:val="19"/>
        </w:rPr>
        <w:t> </w:t>
      </w:r>
      <w:r>
        <w:rPr>
          <w:rFonts w:ascii="Trebuchet MS" w:hAnsi="Trebuchet MS"/>
          <w:color w:val="231F20"/>
          <w:sz w:val="19"/>
        </w:rPr>
        <w:t>Франции</w:t>
      </w:r>
      <w:r>
        <w:rPr>
          <w:rFonts w:ascii="Trebuchet MS" w:hAnsi="Trebuchet MS"/>
          <w:color w:val="231F20"/>
          <w:spacing w:val="-7"/>
          <w:sz w:val="19"/>
        </w:rPr>
        <w:t> </w:t>
      </w:r>
      <w:r>
        <w:rPr>
          <w:rFonts w:ascii="Trebuchet MS" w:hAnsi="Trebuchet MS"/>
          <w:color w:val="231F20"/>
          <w:sz w:val="19"/>
        </w:rPr>
        <w:t>права</w:t>
      </w:r>
      <w:r>
        <w:rPr>
          <w:rFonts w:ascii="Trebuchet MS" w:hAnsi="Trebuchet MS"/>
          <w:color w:val="231F20"/>
          <w:spacing w:val="-7"/>
          <w:sz w:val="19"/>
        </w:rPr>
        <w:t> </w:t>
      </w:r>
      <w:r>
        <w:rPr>
          <w:rFonts w:ascii="Trebuchet MS" w:hAnsi="Trebuchet MS"/>
          <w:color w:val="231F20"/>
          <w:sz w:val="19"/>
        </w:rPr>
        <w:t>голоса</w:t>
      </w:r>
      <w:r>
        <w:rPr>
          <w:rFonts w:ascii="Trebuchet MS" w:hAnsi="Trebuchet MS"/>
          <w:color w:val="231F20"/>
          <w:spacing w:val="-7"/>
          <w:sz w:val="19"/>
        </w:rPr>
        <w:t> </w:t>
      </w:r>
      <w:r>
        <w:rPr>
          <w:rFonts w:ascii="Trebuchet MS" w:hAnsi="Trebuchet MS"/>
          <w:color w:val="231F20"/>
          <w:sz w:val="19"/>
        </w:rPr>
        <w:t>на</w:t>
      </w:r>
      <w:r>
        <w:rPr>
          <w:rFonts w:ascii="Trebuchet MS" w:hAnsi="Trebuchet MS"/>
          <w:color w:val="231F20"/>
          <w:spacing w:val="-7"/>
          <w:sz w:val="19"/>
        </w:rPr>
        <w:t> </w:t>
      </w:r>
      <w:r>
        <w:rPr>
          <w:rFonts w:ascii="Trebuchet MS" w:hAnsi="Trebuchet MS"/>
          <w:color w:val="231F20"/>
          <w:sz w:val="19"/>
        </w:rPr>
        <w:t>Венском</w:t>
      </w:r>
      <w:r>
        <w:rPr>
          <w:rFonts w:ascii="Trebuchet MS" w:hAnsi="Trebuchet MS"/>
          <w:color w:val="231F20"/>
          <w:spacing w:val="-7"/>
          <w:sz w:val="19"/>
        </w:rPr>
        <w:t> </w:t>
      </w:r>
      <w:r>
        <w:rPr>
          <w:rFonts w:ascii="Trebuchet MS" w:hAnsi="Trebuchet MS"/>
          <w:color w:val="231F20"/>
          <w:sz w:val="19"/>
        </w:rPr>
        <w:t>кон- </w:t>
      </w:r>
      <w:r>
        <w:rPr>
          <w:rFonts w:ascii="Trebuchet MS" w:hAnsi="Trebuchet MS"/>
          <w:color w:val="231F20"/>
          <w:w w:val="95"/>
          <w:sz w:val="19"/>
        </w:rPr>
        <w:t>грессе,</w:t>
      </w:r>
      <w:r>
        <w:rPr>
          <w:rFonts w:ascii="Trebuchet MS" w:hAnsi="Trebuchet MS"/>
          <w:color w:val="231F20"/>
          <w:spacing w:val="-3"/>
          <w:w w:val="95"/>
          <w:sz w:val="19"/>
        </w:rPr>
        <w:t> </w:t>
      </w:r>
      <w:r>
        <w:rPr>
          <w:rFonts w:ascii="Trebuchet MS" w:hAnsi="Trebuchet MS"/>
          <w:color w:val="231F20"/>
          <w:w w:val="95"/>
          <w:sz w:val="19"/>
        </w:rPr>
        <w:t>он</w:t>
      </w:r>
      <w:r>
        <w:rPr>
          <w:rFonts w:ascii="Trebuchet MS" w:hAnsi="Trebuchet MS"/>
          <w:color w:val="231F20"/>
          <w:spacing w:val="-3"/>
          <w:w w:val="95"/>
          <w:sz w:val="19"/>
        </w:rPr>
        <w:t> </w:t>
      </w:r>
      <w:r>
        <w:rPr>
          <w:rFonts w:ascii="Trebuchet MS" w:hAnsi="Trebuchet MS"/>
          <w:color w:val="231F20"/>
          <w:w w:val="95"/>
          <w:sz w:val="19"/>
        </w:rPr>
        <w:t>являлся</w:t>
      </w:r>
      <w:r>
        <w:rPr>
          <w:rFonts w:ascii="Trebuchet MS" w:hAnsi="Trebuchet MS"/>
          <w:color w:val="231F20"/>
          <w:spacing w:val="-3"/>
          <w:w w:val="95"/>
          <w:sz w:val="19"/>
        </w:rPr>
        <w:t> </w:t>
      </w:r>
      <w:r>
        <w:rPr>
          <w:rFonts w:ascii="Trebuchet MS" w:hAnsi="Trebuchet MS"/>
          <w:color w:val="231F20"/>
          <w:w w:val="95"/>
          <w:sz w:val="19"/>
        </w:rPr>
        <w:t>автором</w:t>
      </w:r>
      <w:r>
        <w:rPr>
          <w:rFonts w:ascii="Trebuchet MS" w:hAnsi="Trebuchet MS"/>
          <w:color w:val="231F20"/>
          <w:spacing w:val="-3"/>
          <w:w w:val="95"/>
          <w:sz w:val="19"/>
        </w:rPr>
        <w:t> </w:t>
      </w:r>
      <w:r>
        <w:rPr>
          <w:rFonts w:ascii="Trebuchet MS" w:hAnsi="Trebuchet MS"/>
          <w:color w:val="231F20"/>
          <w:w w:val="95"/>
          <w:sz w:val="19"/>
        </w:rPr>
        <w:t>ключевого</w:t>
      </w:r>
      <w:r>
        <w:rPr>
          <w:rFonts w:ascii="Trebuchet MS" w:hAnsi="Trebuchet MS"/>
          <w:color w:val="231F20"/>
          <w:spacing w:val="-3"/>
          <w:w w:val="95"/>
          <w:sz w:val="19"/>
        </w:rPr>
        <w:t> </w:t>
      </w:r>
      <w:r>
        <w:rPr>
          <w:rFonts w:ascii="Trebuchet MS" w:hAnsi="Trebuchet MS"/>
          <w:color w:val="231F20"/>
          <w:w w:val="95"/>
          <w:sz w:val="19"/>
        </w:rPr>
        <w:t>принципа</w:t>
      </w:r>
      <w:r>
        <w:rPr>
          <w:rFonts w:ascii="Trebuchet MS" w:hAnsi="Trebuchet MS"/>
          <w:color w:val="231F20"/>
          <w:spacing w:val="-3"/>
          <w:w w:val="95"/>
          <w:sz w:val="19"/>
        </w:rPr>
        <w:t> </w:t>
      </w:r>
      <w:r>
        <w:rPr>
          <w:rFonts w:ascii="Trebuchet MS" w:hAnsi="Trebuchet MS"/>
          <w:color w:val="231F20"/>
          <w:w w:val="95"/>
          <w:sz w:val="19"/>
        </w:rPr>
        <w:t>легитимизма.</w:t>
      </w:r>
      <w:r>
        <w:rPr>
          <w:rFonts w:ascii="Trebuchet MS" w:hAnsi="Trebuchet MS"/>
          <w:color w:val="231F20"/>
          <w:spacing w:val="-3"/>
          <w:w w:val="95"/>
          <w:sz w:val="19"/>
        </w:rPr>
        <w:t> </w:t>
      </w:r>
      <w:r>
        <w:rPr>
          <w:rFonts w:ascii="Trebuchet MS" w:hAnsi="Trebuchet MS"/>
          <w:color w:val="231F20"/>
          <w:w w:val="95"/>
          <w:sz w:val="19"/>
        </w:rPr>
        <w:t>Хитроумие</w:t>
      </w:r>
      <w:r>
        <w:rPr>
          <w:rFonts w:ascii="Trebuchet MS" w:hAnsi="Trebuchet MS"/>
          <w:color w:val="231F20"/>
          <w:spacing w:val="-3"/>
          <w:w w:val="95"/>
          <w:sz w:val="19"/>
        </w:rPr>
        <w:t> </w:t>
      </w:r>
      <w:r>
        <w:rPr>
          <w:rFonts w:ascii="Trebuchet MS" w:hAnsi="Trebuchet MS"/>
          <w:color w:val="231F20"/>
          <w:w w:val="95"/>
          <w:sz w:val="19"/>
        </w:rPr>
        <w:t>Талейрана было</w:t>
      </w:r>
      <w:r>
        <w:rPr>
          <w:rFonts w:ascii="Trebuchet MS" w:hAnsi="Trebuchet MS"/>
          <w:color w:val="231F20"/>
          <w:spacing w:val="-8"/>
          <w:w w:val="95"/>
          <w:sz w:val="19"/>
        </w:rPr>
        <w:t> </w:t>
      </w:r>
      <w:r>
        <w:rPr>
          <w:rFonts w:ascii="Trebuchet MS" w:hAnsi="Trebuchet MS"/>
          <w:color w:val="231F20"/>
          <w:w w:val="95"/>
          <w:sz w:val="19"/>
        </w:rPr>
        <w:t>легендарным,</w:t>
      </w:r>
      <w:r>
        <w:rPr>
          <w:rFonts w:ascii="Trebuchet MS" w:hAnsi="Trebuchet MS"/>
          <w:color w:val="231F20"/>
          <w:spacing w:val="-8"/>
          <w:w w:val="95"/>
          <w:sz w:val="19"/>
        </w:rPr>
        <w:t> </w:t>
      </w:r>
      <w:r>
        <w:rPr>
          <w:rFonts w:ascii="Trebuchet MS" w:hAnsi="Trebuchet MS"/>
          <w:color w:val="231F20"/>
          <w:w w:val="95"/>
          <w:sz w:val="19"/>
        </w:rPr>
        <w:t>парижане</w:t>
      </w:r>
      <w:r>
        <w:rPr>
          <w:rFonts w:ascii="Trebuchet MS" w:hAnsi="Trebuchet MS"/>
          <w:color w:val="231F20"/>
          <w:spacing w:val="-8"/>
          <w:w w:val="95"/>
          <w:sz w:val="19"/>
        </w:rPr>
        <w:t> </w:t>
      </w:r>
      <w:r>
        <w:rPr>
          <w:rFonts w:ascii="Trebuchet MS" w:hAnsi="Trebuchet MS"/>
          <w:color w:val="231F20"/>
          <w:w w:val="95"/>
          <w:sz w:val="19"/>
        </w:rPr>
        <w:t>даже</w:t>
      </w:r>
      <w:r>
        <w:rPr>
          <w:rFonts w:ascii="Trebuchet MS" w:hAnsi="Trebuchet MS"/>
          <w:color w:val="231F20"/>
          <w:spacing w:val="-8"/>
          <w:w w:val="95"/>
          <w:sz w:val="19"/>
        </w:rPr>
        <w:t> </w:t>
      </w:r>
      <w:r>
        <w:rPr>
          <w:rFonts w:ascii="Trebuchet MS" w:hAnsi="Trebuchet MS"/>
          <w:color w:val="231F20"/>
          <w:w w:val="95"/>
          <w:sz w:val="19"/>
        </w:rPr>
        <w:t>не</w:t>
      </w:r>
      <w:r>
        <w:rPr>
          <w:rFonts w:ascii="Trebuchet MS" w:hAnsi="Trebuchet MS"/>
          <w:color w:val="231F20"/>
          <w:spacing w:val="-8"/>
          <w:w w:val="95"/>
          <w:sz w:val="19"/>
        </w:rPr>
        <w:t> </w:t>
      </w:r>
      <w:r>
        <w:rPr>
          <w:rFonts w:ascii="Trebuchet MS" w:hAnsi="Trebuchet MS"/>
          <w:color w:val="231F20"/>
          <w:w w:val="95"/>
          <w:sz w:val="19"/>
        </w:rPr>
        <w:t>сразу</w:t>
      </w:r>
      <w:r>
        <w:rPr>
          <w:rFonts w:ascii="Trebuchet MS" w:hAnsi="Trebuchet MS"/>
          <w:color w:val="231F20"/>
          <w:spacing w:val="-8"/>
          <w:w w:val="95"/>
          <w:sz w:val="19"/>
        </w:rPr>
        <w:t> </w:t>
      </w:r>
      <w:r>
        <w:rPr>
          <w:rFonts w:ascii="Trebuchet MS" w:hAnsi="Trebuchet MS"/>
          <w:color w:val="231F20"/>
          <w:w w:val="95"/>
          <w:sz w:val="19"/>
        </w:rPr>
        <w:t>поверили</w:t>
      </w:r>
      <w:r>
        <w:rPr>
          <w:rFonts w:ascii="Trebuchet MS" w:hAnsi="Trebuchet MS"/>
          <w:color w:val="231F20"/>
          <w:spacing w:val="-8"/>
          <w:w w:val="95"/>
          <w:sz w:val="19"/>
        </w:rPr>
        <w:t> </w:t>
      </w:r>
      <w:r>
        <w:rPr>
          <w:rFonts w:ascii="Trebuchet MS" w:hAnsi="Trebuchet MS"/>
          <w:color w:val="231F20"/>
          <w:w w:val="95"/>
          <w:sz w:val="19"/>
        </w:rPr>
        <w:t>в</w:t>
      </w:r>
      <w:r>
        <w:rPr>
          <w:rFonts w:ascii="Trebuchet MS" w:hAnsi="Trebuchet MS"/>
          <w:color w:val="231F20"/>
          <w:spacing w:val="-8"/>
          <w:w w:val="95"/>
          <w:sz w:val="19"/>
        </w:rPr>
        <w:t> </w:t>
      </w:r>
      <w:r>
        <w:rPr>
          <w:rFonts w:ascii="Trebuchet MS" w:hAnsi="Trebuchet MS"/>
          <w:color w:val="231F20"/>
          <w:w w:val="95"/>
          <w:sz w:val="19"/>
        </w:rPr>
        <w:t>его</w:t>
      </w:r>
      <w:r>
        <w:rPr>
          <w:rFonts w:ascii="Trebuchet MS" w:hAnsi="Trebuchet MS"/>
          <w:color w:val="231F20"/>
          <w:spacing w:val="-8"/>
          <w:w w:val="95"/>
          <w:sz w:val="19"/>
        </w:rPr>
        <w:t> </w:t>
      </w:r>
      <w:r>
        <w:rPr>
          <w:rFonts w:ascii="Trebuchet MS" w:hAnsi="Trebuchet MS"/>
          <w:color w:val="231F20"/>
          <w:w w:val="95"/>
          <w:sz w:val="19"/>
        </w:rPr>
        <w:t>смерть:</w:t>
      </w:r>
      <w:r>
        <w:rPr>
          <w:rFonts w:ascii="Trebuchet MS" w:hAnsi="Trebuchet MS"/>
          <w:color w:val="231F20"/>
          <w:spacing w:val="-8"/>
          <w:w w:val="95"/>
          <w:sz w:val="19"/>
        </w:rPr>
        <w:t> </w:t>
      </w:r>
      <w:r>
        <w:rPr>
          <w:rFonts w:ascii="Trebuchet MS" w:hAnsi="Trebuchet MS"/>
          <w:color w:val="231F20"/>
          <w:w w:val="95"/>
          <w:sz w:val="19"/>
        </w:rPr>
        <w:t>«Талейран</w:t>
      </w:r>
      <w:r>
        <w:rPr>
          <w:rFonts w:ascii="Trebuchet MS" w:hAnsi="Trebuchet MS"/>
          <w:color w:val="231F20"/>
          <w:spacing w:val="-8"/>
          <w:w w:val="95"/>
          <w:sz w:val="19"/>
        </w:rPr>
        <w:t> </w:t>
      </w:r>
      <w:r>
        <w:rPr>
          <w:rFonts w:ascii="Trebuchet MS" w:hAnsi="Trebuchet MS"/>
          <w:color w:val="231F20"/>
          <w:w w:val="95"/>
          <w:sz w:val="19"/>
        </w:rPr>
        <w:t>умер. </w:t>
      </w:r>
      <w:r>
        <w:rPr>
          <w:rFonts w:ascii="Trebuchet MS" w:hAnsi="Trebuchet MS"/>
          <w:color w:val="231F20"/>
          <w:sz w:val="19"/>
        </w:rPr>
        <w:t>Интересно, зачем ему это понадобилось?».</w:t>
      </w:r>
    </w:p>
    <w:p>
      <w:pPr>
        <w:pStyle w:val="BodyText"/>
        <w:rPr>
          <w:rFonts w:ascii="Trebuchet MS"/>
          <w:sz w:val="22"/>
        </w:rPr>
      </w:pPr>
    </w:p>
    <w:p>
      <w:pPr>
        <w:pStyle w:val="BodyText"/>
        <w:spacing w:line="223" w:lineRule="auto" w:before="190"/>
        <w:ind w:left="893" w:right="1194" w:firstLine="340"/>
        <w:jc w:val="both"/>
      </w:pPr>
      <w:r>
        <w:rPr>
          <w:color w:val="231F20"/>
        </w:rPr>
        <w:t>Вслед</w:t>
      </w:r>
      <w:r>
        <w:rPr>
          <w:color w:val="231F20"/>
          <w:spacing w:val="-16"/>
        </w:rPr>
        <w:t> </w:t>
      </w:r>
      <w:r>
        <w:rPr>
          <w:color w:val="231F20"/>
        </w:rPr>
        <w:t>за</w:t>
      </w:r>
      <w:r>
        <w:rPr>
          <w:color w:val="231F20"/>
          <w:spacing w:val="-14"/>
        </w:rPr>
        <w:t> </w:t>
      </w:r>
      <w:r>
        <w:rPr>
          <w:color w:val="231F20"/>
        </w:rPr>
        <w:t>Парижем</w:t>
      </w:r>
      <w:r>
        <w:rPr>
          <w:color w:val="231F20"/>
          <w:spacing w:val="-14"/>
        </w:rPr>
        <w:t> </w:t>
      </w:r>
      <w:r>
        <w:rPr>
          <w:color w:val="231F20"/>
        </w:rPr>
        <w:t>по</w:t>
      </w:r>
      <w:r>
        <w:rPr>
          <w:color w:val="231F20"/>
          <w:spacing w:val="-14"/>
        </w:rPr>
        <w:t> </w:t>
      </w:r>
      <w:r>
        <w:rPr>
          <w:color w:val="231F20"/>
        </w:rPr>
        <w:t>Европе</w:t>
      </w:r>
      <w:r>
        <w:rPr>
          <w:color w:val="231F20"/>
          <w:spacing w:val="-14"/>
        </w:rPr>
        <w:t> </w:t>
      </w:r>
      <w:r>
        <w:rPr>
          <w:color w:val="231F20"/>
        </w:rPr>
        <w:t>прокатилась</w:t>
      </w:r>
      <w:r>
        <w:rPr>
          <w:color w:val="231F20"/>
          <w:spacing w:val="-14"/>
        </w:rPr>
        <w:t> </w:t>
      </w:r>
      <w:r>
        <w:rPr>
          <w:color w:val="231F20"/>
        </w:rPr>
        <w:t>революционная</w:t>
      </w:r>
      <w:r>
        <w:rPr>
          <w:color w:val="231F20"/>
          <w:spacing w:val="-14"/>
        </w:rPr>
        <w:t> </w:t>
      </w:r>
      <w:r>
        <w:rPr>
          <w:color w:val="231F20"/>
        </w:rPr>
        <w:t>волна.</w:t>
      </w:r>
      <w:r>
        <w:rPr>
          <w:color w:val="231F20"/>
          <w:spacing w:val="-14"/>
        </w:rPr>
        <w:t> </w:t>
      </w:r>
      <w:r>
        <w:rPr>
          <w:color w:val="231F20"/>
        </w:rPr>
        <w:t>В</w:t>
      </w:r>
      <w:r>
        <w:rPr>
          <w:color w:val="231F20"/>
          <w:spacing w:val="14"/>
        </w:rPr>
        <w:t> </w:t>
      </w:r>
      <w:r>
        <w:rPr>
          <w:color w:val="231F20"/>
        </w:rPr>
        <w:t>резуль- тате августовской революции 1830 г. Бельгия получила независимость от </w:t>
      </w:r>
      <w:r>
        <w:rPr>
          <w:color w:val="231F20"/>
          <w:spacing w:val="-2"/>
        </w:rPr>
        <w:t>Нидерландов.</w:t>
      </w:r>
    </w:p>
    <w:p>
      <w:pPr>
        <w:pStyle w:val="BodyText"/>
        <w:spacing w:line="223" w:lineRule="auto" w:before="1"/>
        <w:ind w:left="893" w:right="1194" w:firstLine="340"/>
        <w:jc w:val="both"/>
      </w:pPr>
      <w:r>
        <w:rPr>
          <w:color w:val="231F20"/>
        </w:rPr>
        <w:t>В 1830—1831 гг. произошёл военный мятеж в русской части Польши. Вол- нения и восстания затронули Швейцарию, некоторые итальянские и герман- ские государства. Главное значение всех этих событий заключалось в том, что период Реставрации во Франции и вне её пределов завершился. На </w:t>
      </w:r>
      <w:r>
        <w:rPr>
          <w:color w:val="231F20"/>
        </w:rPr>
        <w:t>повестке дня вновь стояли вопросы либерализации и демократизации политической системы, расширения гражданских прав.</w:t>
      </w:r>
    </w:p>
    <w:p>
      <w:pPr>
        <w:pStyle w:val="ListParagraph"/>
        <w:numPr>
          <w:ilvl w:val="1"/>
          <w:numId w:val="4"/>
        </w:numPr>
        <w:tabs>
          <w:tab w:pos="1233" w:val="left" w:leader="none"/>
          <w:tab w:pos="1234" w:val="left" w:leader="none"/>
        </w:tabs>
        <w:spacing w:line="240" w:lineRule="auto" w:before="135" w:after="0"/>
        <w:ind w:left="1233" w:right="0" w:hanging="341"/>
        <w:jc w:val="left"/>
        <w:rPr>
          <w:sz w:val="19"/>
        </w:rPr>
      </w:pPr>
      <w:r>
        <w:rPr>
          <w:color w:val="231F20"/>
          <w:w w:val="95"/>
          <w:sz w:val="19"/>
        </w:rPr>
        <w:t>В</w:t>
      </w:r>
      <w:r>
        <w:rPr>
          <w:color w:val="231F20"/>
          <w:spacing w:val="13"/>
          <w:sz w:val="19"/>
        </w:rPr>
        <w:t> </w:t>
      </w:r>
      <w:r>
        <w:rPr>
          <w:color w:val="231F20"/>
          <w:w w:val="95"/>
          <w:sz w:val="19"/>
        </w:rPr>
        <w:t>чём</w:t>
      </w:r>
      <w:r>
        <w:rPr>
          <w:color w:val="231F20"/>
          <w:spacing w:val="13"/>
          <w:sz w:val="19"/>
        </w:rPr>
        <w:t> </w:t>
      </w:r>
      <w:r>
        <w:rPr>
          <w:color w:val="231F20"/>
          <w:w w:val="95"/>
          <w:sz w:val="19"/>
        </w:rPr>
        <w:t>заключались</w:t>
      </w:r>
      <w:r>
        <w:rPr>
          <w:color w:val="231F20"/>
          <w:spacing w:val="13"/>
          <w:sz w:val="19"/>
        </w:rPr>
        <w:t> </w:t>
      </w:r>
      <w:r>
        <w:rPr>
          <w:color w:val="231F20"/>
          <w:w w:val="95"/>
          <w:sz w:val="19"/>
        </w:rPr>
        <w:t>причины</w:t>
      </w:r>
      <w:r>
        <w:rPr>
          <w:color w:val="231F20"/>
          <w:spacing w:val="14"/>
          <w:sz w:val="19"/>
        </w:rPr>
        <w:t> </w:t>
      </w:r>
      <w:r>
        <w:rPr>
          <w:color w:val="231F20"/>
          <w:w w:val="95"/>
          <w:sz w:val="19"/>
        </w:rPr>
        <w:t>Июльской</w:t>
      </w:r>
      <w:r>
        <w:rPr>
          <w:color w:val="231F20"/>
          <w:spacing w:val="13"/>
          <w:sz w:val="19"/>
        </w:rPr>
        <w:t> </w:t>
      </w:r>
      <w:r>
        <w:rPr>
          <w:color w:val="231F20"/>
          <w:spacing w:val="-2"/>
          <w:w w:val="95"/>
          <w:sz w:val="19"/>
        </w:rPr>
        <w:t>революции?</w:t>
      </w:r>
    </w:p>
    <w:p>
      <w:pPr>
        <w:pStyle w:val="BodyText"/>
        <w:spacing w:before="3"/>
        <w:rPr>
          <w:rFonts w:ascii="Trebuchet MS"/>
          <w:sz w:val="24"/>
        </w:rPr>
      </w:pPr>
    </w:p>
    <w:p>
      <w:pPr>
        <w:pStyle w:val="BodyText"/>
        <w:spacing w:line="218" w:lineRule="auto"/>
        <w:ind w:left="893" w:right="1195"/>
        <w:jc w:val="both"/>
      </w:pPr>
      <w:r>
        <w:rPr/>
        <w:pict>
          <v:group style="position:absolute;margin-left:57.553001pt;margin-top:33.059959pt;width:400.35pt;height:133.950pt;mso-position-horizontal-relative:page;mso-position-vertical-relative:paragraph;z-index:-27944960" id="docshapegroup2190" coordorigin="1151,661" coordsize="8007,2679">
            <v:shape style="position:absolute;left:1151;top:2055;width:4479;height:1282" type="#_x0000_t75" id="docshape2191" stroked="false">
              <v:imagedata r:id="rId354" o:title=""/>
            </v:shape>
            <v:rect style="position:absolute;left:1213;top:2117;width:4479;height:1158" id="docshape2192" filled="true" fillcolor="#ffffff" stroked="false">
              <v:fill type="solid"/>
            </v:rect>
            <v:shape style="position:absolute;left:5629;top:661;width:3528;height:2679" type="#_x0000_t75" id="docshape2193" stroked="false">
              <v:imagedata r:id="rId514" o:title=""/>
            </v:shape>
            <v:shape style="position:absolute;left:5629;top:2055;width:123;height:1282" type="#_x0000_t75" id="docshape2194" stroked="false">
              <v:imagedata r:id="rId515" o:title=""/>
            </v:shape>
            <v:shape style="position:absolute;left:5692;top:723;width:3402;height:2552" type="#_x0000_t75" id="docshape2195" stroked="false">
              <v:imagedata r:id="rId516" o:title=""/>
            </v:shape>
            <v:rect style="position:absolute;left:5702;top:733;width:3382;height:2532" id="docshape2196" filled="false" stroked="true" strokeweight="1pt" strokecolor="#ffffff">
              <v:stroke dashstyle="solid"/>
            </v:rect>
            <w10:wrap type="none"/>
          </v:group>
        </w:pict>
      </w:r>
      <w:r>
        <w:rPr>
          <w:rFonts w:ascii="Calibri" w:hAnsi="Calibri"/>
          <w:b/>
          <w:color w:val="FFFFFF"/>
          <w:w w:val="105"/>
          <w:position w:val="1"/>
          <w:shd w:fill="4495D1" w:color="auto" w:val="clear"/>
        </w:rPr>
        <w:t> 4 </w:t>
      </w:r>
      <w:r>
        <w:rPr>
          <w:rFonts w:ascii="Calibri" w:hAnsi="Calibri"/>
          <w:b/>
          <w:color w:val="FFFFFF"/>
          <w:spacing w:val="40"/>
          <w:w w:val="105"/>
          <w:position w:val="1"/>
        </w:rPr>
        <w:t> </w:t>
      </w:r>
      <w:r>
        <w:rPr>
          <w:rFonts w:ascii="Calibri" w:hAnsi="Calibri"/>
          <w:b/>
          <w:color w:val="4495D1"/>
          <w:w w:val="105"/>
        </w:rPr>
        <w:t>Июльская монархия 1830—1848 гг. </w:t>
      </w:r>
      <w:r>
        <w:rPr>
          <w:color w:val="231F20"/>
          <w:w w:val="105"/>
        </w:rPr>
        <w:t>Во</w:t>
      </w:r>
      <w:r>
        <w:rPr>
          <w:color w:val="231F20"/>
          <w:spacing w:val="-6"/>
          <w:w w:val="105"/>
        </w:rPr>
        <w:t> </w:t>
      </w:r>
      <w:r>
        <w:rPr>
          <w:color w:val="231F20"/>
          <w:w w:val="105"/>
        </w:rPr>
        <w:t>Франции</w:t>
      </w:r>
      <w:r>
        <w:rPr>
          <w:color w:val="231F20"/>
          <w:spacing w:val="-6"/>
          <w:w w:val="105"/>
        </w:rPr>
        <w:t> </w:t>
      </w:r>
      <w:r>
        <w:rPr>
          <w:color w:val="231F20"/>
          <w:w w:val="105"/>
        </w:rPr>
        <w:t>началась</w:t>
      </w:r>
      <w:r>
        <w:rPr>
          <w:color w:val="231F20"/>
          <w:spacing w:val="-6"/>
          <w:w w:val="105"/>
        </w:rPr>
        <w:t> </w:t>
      </w:r>
      <w:r>
        <w:rPr>
          <w:color w:val="231F20"/>
          <w:w w:val="105"/>
        </w:rPr>
        <w:t>эпоха</w:t>
      </w:r>
      <w:r>
        <w:rPr>
          <w:color w:val="231F20"/>
          <w:spacing w:val="-6"/>
          <w:w w:val="105"/>
        </w:rPr>
        <w:t> </w:t>
      </w:r>
      <w:r>
        <w:rPr>
          <w:color w:val="231F20"/>
          <w:w w:val="105"/>
        </w:rPr>
        <w:t>Июльской </w:t>
      </w:r>
      <w:r>
        <w:rPr>
          <w:color w:val="231F20"/>
          <w:spacing w:val="-4"/>
        </w:rPr>
        <w:t>монархии. Новым королём стал Луи-Филипп Орлеанский (1830—1848), предста- </w:t>
      </w:r>
      <w:r>
        <w:rPr>
          <w:color w:val="231F20"/>
          <w:w w:val="105"/>
        </w:rPr>
        <w:t>витель</w:t>
      </w:r>
      <w:r>
        <w:rPr>
          <w:color w:val="231F20"/>
          <w:spacing w:val="40"/>
          <w:w w:val="105"/>
        </w:rPr>
        <w:t> </w:t>
      </w:r>
      <w:r>
        <w:rPr>
          <w:color w:val="231F20"/>
          <w:w w:val="105"/>
        </w:rPr>
        <w:t>младшей</w:t>
      </w:r>
      <w:r>
        <w:rPr>
          <w:color w:val="231F20"/>
          <w:spacing w:val="40"/>
          <w:w w:val="105"/>
        </w:rPr>
        <w:t> </w:t>
      </w:r>
      <w:r>
        <w:rPr>
          <w:color w:val="231F20"/>
          <w:w w:val="105"/>
        </w:rPr>
        <w:t>ветви</w:t>
      </w:r>
      <w:r>
        <w:rPr>
          <w:color w:val="231F20"/>
          <w:spacing w:val="40"/>
          <w:w w:val="105"/>
        </w:rPr>
        <w:t> </w:t>
      </w:r>
      <w:r>
        <w:rPr>
          <w:color w:val="231F20"/>
          <w:w w:val="105"/>
        </w:rPr>
        <w:t>Бурбонов,</w:t>
      </w:r>
      <w:r>
        <w:rPr>
          <w:color w:val="231F20"/>
          <w:spacing w:val="40"/>
          <w:w w:val="105"/>
        </w:rPr>
        <w:t> </w:t>
      </w:r>
      <w:r>
        <w:rPr>
          <w:color w:val="231F20"/>
          <w:w w:val="105"/>
        </w:rPr>
        <w:t>банкир</w:t>
      </w:r>
    </w:p>
    <w:p>
      <w:pPr>
        <w:pStyle w:val="BodyText"/>
        <w:spacing w:line="223" w:lineRule="auto" w:before="2"/>
        <w:ind w:left="893" w:right="4596"/>
        <w:jc w:val="both"/>
      </w:pPr>
      <w:r>
        <w:rPr>
          <w:color w:val="231F20"/>
        </w:rPr>
        <w:t>и</w:t>
      </w:r>
      <w:r>
        <w:rPr>
          <w:color w:val="231F20"/>
          <w:spacing w:val="-14"/>
        </w:rPr>
        <w:t> </w:t>
      </w:r>
      <w:r>
        <w:rPr>
          <w:color w:val="231F20"/>
        </w:rPr>
        <w:t>шахтовладелец,</w:t>
      </w:r>
      <w:r>
        <w:rPr>
          <w:color w:val="231F20"/>
          <w:spacing w:val="-14"/>
        </w:rPr>
        <w:t> </w:t>
      </w:r>
      <w:r>
        <w:rPr>
          <w:color w:val="231F20"/>
        </w:rPr>
        <w:t>прозванный</w:t>
      </w:r>
      <w:r>
        <w:rPr>
          <w:color w:val="231F20"/>
          <w:spacing w:val="-14"/>
        </w:rPr>
        <w:t> </w:t>
      </w:r>
      <w:r>
        <w:rPr>
          <w:color w:val="231F20"/>
        </w:rPr>
        <w:t>«король-бур- жуа». Поощряя развитие промышленности и</w:t>
      </w:r>
      <w:r>
        <w:rPr>
          <w:color w:val="231F20"/>
          <w:spacing w:val="-14"/>
        </w:rPr>
        <w:t> </w:t>
      </w:r>
      <w:r>
        <w:rPr>
          <w:color w:val="231F20"/>
        </w:rPr>
        <w:t>железных</w:t>
      </w:r>
      <w:r>
        <w:rPr>
          <w:color w:val="231F20"/>
          <w:spacing w:val="-14"/>
        </w:rPr>
        <w:t> </w:t>
      </w:r>
      <w:r>
        <w:rPr>
          <w:color w:val="231F20"/>
        </w:rPr>
        <w:t>дорог,</w:t>
      </w:r>
      <w:r>
        <w:rPr>
          <w:color w:val="231F20"/>
          <w:spacing w:val="-14"/>
        </w:rPr>
        <w:t> </w:t>
      </w:r>
      <w:r>
        <w:rPr>
          <w:color w:val="231F20"/>
        </w:rPr>
        <w:t>он</w:t>
      </w:r>
      <w:r>
        <w:rPr>
          <w:color w:val="231F20"/>
          <w:spacing w:val="-14"/>
        </w:rPr>
        <w:t> </w:t>
      </w:r>
      <w:r>
        <w:rPr>
          <w:color w:val="231F20"/>
        </w:rPr>
        <w:t>отчасти</w:t>
      </w:r>
      <w:r>
        <w:rPr>
          <w:color w:val="231F20"/>
          <w:spacing w:val="-14"/>
        </w:rPr>
        <w:t> </w:t>
      </w:r>
      <w:r>
        <w:rPr>
          <w:color w:val="231F20"/>
        </w:rPr>
        <w:t>оправдал</w:t>
      </w:r>
      <w:r>
        <w:rPr>
          <w:color w:val="231F20"/>
          <w:spacing w:val="-14"/>
        </w:rPr>
        <w:t> </w:t>
      </w:r>
      <w:r>
        <w:rPr>
          <w:color w:val="231F20"/>
        </w:rPr>
        <w:t>своё прозвище.</w:t>
      </w:r>
      <w:r>
        <w:rPr>
          <w:color w:val="231F20"/>
          <w:spacing w:val="-14"/>
        </w:rPr>
        <w:t> </w:t>
      </w:r>
      <w:r>
        <w:rPr>
          <w:color w:val="231F20"/>
        </w:rPr>
        <w:t>Следствием</w:t>
      </w:r>
      <w:r>
        <w:rPr>
          <w:color w:val="231F20"/>
          <w:spacing w:val="-14"/>
        </w:rPr>
        <w:t> </w:t>
      </w:r>
      <w:r>
        <w:rPr>
          <w:color w:val="231F20"/>
        </w:rPr>
        <w:t>проводимой</w:t>
      </w:r>
      <w:r>
        <w:rPr>
          <w:color w:val="231F20"/>
          <w:spacing w:val="-14"/>
        </w:rPr>
        <w:t> </w:t>
      </w:r>
      <w:r>
        <w:rPr>
          <w:color w:val="231F20"/>
        </w:rPr>
        <w:t>полити- ки</w:t>
      </w:r>
      <w:r>
        <w:rPr>
          <w:color w:val="231F20"/>
          <w:spacing w:val="64"/>
        </w:rPr>
        <w:t> </w:t>
      </w:r>
      <w:r>
        <w:rPr>
          <w:color w:val="231F20"/>
        </w:rPr>
        <w:t>оказался</w:t>
      </w:r>
      <w:r>
        <w:rPr>
          <w:color w:val="231F20"/>
          <w:spacing w:val="64"/>
        </w:rPr>
        <w:t> </w:t>
      </w:r>
      <w:r>
        <w:rPr>
          <w:color w:val="231F20"/>
        </w:rPr>
        <w:t>рост</w:t>
      </w:r>
      <w:r>
        <w:rPr>
          <w:color w:val="231F20"/>
          <w:spacing w:val="64"/>
        </w:rPr>
        <w:t> </w:t>
      </w:r>
      <w:r>
        <w:rPr>
          <w:color w:val="231F20"/>
        </w:rPr>
        <w:t>слоя</w:t>
      </w:r>
      <w:r>
        <w:rPr>
          <w:color w:val="231F20"/>
          <w:spacing w:val="64"/>
        </w:rPr>
        <w:t> </w:t>
      </w:r>
      <w:r>
        <w:rPr>
          <w:color w:val="231F20"/>
          <w:spacing w:val="-2"/>
          <w:w w:val="95"/>
        </w:rPr>
        <w:t>предпринимателей</w:t>
      </w:r>
    </w:p>
    <w:p>
      <w:pPr>
        <w:pStyle w:val="BodyText"/>
        <w:spacing w:before="4"/>
        <w:rPr>
          <w:sz w:val="25"/>
        </w:rPr>
      </w:pPr>
    </w:p>
    <w:p>
      <w:pPr>
        <w:spacing w:line="221" w:lineRule="exact" w:before="104"/>
        <w:ind w:left="1007" w:right="0" w:firstLine="0"/>
        <w:jc w:val="left"/>
        <w:rPr>
          <w:rFonts w:ascii="Calibri" w:hAnsi="Calibri"/>
          <w:b/>
          <w:sz w:val="19"/>
        </w:rPr>
      </w:pPr>
      <w:r>
        <w:rPr>
          <w:rFonts w:ascii="Calibri" w:hAnsi="Calibri"/>
          <w:b/>
          <w:color w:val="231F20"/>
          <w:w w:val="115"/>
          <w:sz w:val="19"/>
        </w:rPr>
        <w:t>Луи-Филипп</w:t>
      </w:r>
      <w:r>
        <w:rPr>
          <w:rFonts w:ascii="Calibri" w:hAnsi="Calibri"/>
          <w:b/>
          <w:color w:val="231F20"/>
          <w:spacing w:val="9"/>
          <w:w w:val="115"/>
          <w:sz w:val="19"/>
        </w:rPr>
        <w:t> </w:t>
      </w:r>
      <w:r>
        <w:rPr>
          <w:rFonts w:ascii="Calibri" w:hAnsi="Calibri"/>
          <w:b/>
          <w:color w:val="231F20"/>
          <w:w w:val="115"/>
          <w:sz w:val="19"/>
        </w:rPr>
        <w:t>приносит</w:t>
      </w:r>
      <w:r>
        <w:rPr>
          <w:rFonts w:ascii="Calibri" w:hAnsi="Calibri"/>
          <w:b/>
          <w:color w:val="231F20"/>
          <w:spacing w:val="10"/>
          <w:w w:val="115"/>
          <w:sz w:val="19"/>
        </w:rPr>
        <w:t> </w:t>
      </w:r>
      <w:r>
        <w:rPr>
          <w:rFonts w:ascii="Calibri" w:hAnsi="Calibri"/>
          <w:b/>
          <w:color w:val="231F20"/>
          <w:spacing w:val="-2"/>
          <w:w w:val="115"/>
          <w:sz w:val="19"/>
        </w:rPr>
        <w:t>присягу</w:t>
      </w:r>
    </w:p>
    <w:p>
      <w:pPr>
        <w:spacing w:line="221" w:lineRule="exact" w:before="0"/>
        <w:ind w:left="1007" w:right="0" w:firstLine="0"/>
        <w:jc w:val="left"/>
        <w:rPr>
          <w:rFonts w:ascii="Trebuchet MS" w:hAnsi="Trebuchet MS"/>
          <w:i/>
          <w:sz w:val="19"/>
        </w:rPr>
      </w:pPr>
      <w:r>
        <w:rPr>
          <w:rFonts w:ascii="Calibri" w:hAnsi="Calibri"/>
          <w:b/>
          <w:color w:val="231F20"/>
          <w:w w:val="110"/>
          <w:sz w:val="19"/>
        </w:rPr>
        <w:t>на</w:t>
      </w:r>
      <w:r>
        <w:rPr>
          <w:rFonts w:ascii="Calibri" w:hAnsi="Calibri"/>
          <w:b/>
          <w:color w:val="231F20"/>
          <w:spacing w:val="22"/>
          <w:w w:val="110"/>
          <w:sz w:val="19"/>
        </w:rPr>
        <w:t> </w:t>
      </w:r>
      <w:r>
        <w:rPr>
          <w:rFonts w:ascii="Calibri" w:hAnsi="Calibri"/>
          <w:b/>
          <w:color w:val="231F20"/>
          <w:w w:val="110"/>
          <w:sz w:val="19"/>
        </w:rPr>
        <w:t>конституционной</w:t>
      </w:r>
      <w:r>
        <w:rPr>
          <w:rFonts w:ascii="Calibri" w:hAnsi="Calibri"/>
          <w:b/>
          <w:color w:val="231F20"/>
          <w:spacing w:val="23"/>
          <w:w w:val="110"/>
          <w:sz w:val="19"/>
        </w:rPr>
        <w:t> </w:t>
      </w:r>
      <w:r>
        <w:rPr>
          <w:rFonts w:ascii="Calibri" w:hAnsi="Calibri"/>
          <w:b/>
          <w:color w:val="231F20"/>
          <w:w w:val="110"/>
          <w:sz w:val="19"/>
        </w:rPr>
        <w:t>Хартии.</w:t>
      </w:r>
      <w:r>
        <w:rPr>
          <w:rFonts w:ascii="Calibri" w:hAnsi="Calibri"/>
          <w:b/>
          <w:color w:val="231F20"/>
          <w:spacing w:val="22"/>
          <w:w w:val="110"/>
          <w:sz w:val="19"/>
        </w:rPr>
        <w:t> </w:t>
      </w:r>
      <w:r>
        <w:rPr>
          <w:rFonts w:ascii="Trebuchet MS" w:hAnsi="Trebuchet MS"/>
          <w:i/>
          <w:color w:val="231F20"/>
          <w:w w:val="110"/>
          <w:sz w:val="19"/>
        </w:rPr>
        <w:t>1830</w:t>
      </w:r>
      <w:r>
        <w:rPr>
          <w:rFonts w:ascii="Trebuchet MS" w:hAnsi="Trebuchet MS"/>
          <w:i/>
          <w:color w:val="231F20"/>
          <w:spacing w:val="7"/>
          <w:w w:val="110"/>
          <w:sz w:val="19"/>
        </w:rPr>
        <w:t> </w:t>
      </w:r>
      <w:r>
        <w:rPr>
          <w:rFonts w:ascii="Trebuchet MS" w:hAnsi="Trebuchet MS"/>
          <w:i/>
          <w:color w:val="231F20"/>
          <w:spacing w:val="-5"/>
          <w:w w:val="110"/>
          <w:sz w:val="19"/>
        </w:rPr>
        <w:t>г.</w:t>
      </w:r>
    </w:p>
    <w:p>
      <w:pPr>
        <w:spacing w:line="228" w:lineRule="auto" w:before="96"/>
        <w:ind w:left="1347" w:right="3989"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73"/>
          <w:sz w:val="20"/>
        </w:rPr>
        <w:t> </w:t>
      </w:r>
      <w:r>
        <w:rPr>
          <w:rFonts w:ascii="Trebuchet MS" w:hAnsi="Trebuchet MS"/>
          <w:color w:val="231F20"/>
          <w:sz w:val="19"/>
        </w:rPr>
        <w:t>В</w:t>
      </w:r>
      <w:r>
        <w:rPr>
          <w:rFonts w:ascii="Trebuchet MS" w:hAnsi="Trebuchet MS"/>
          <w:color w:val="231F20"/>
          <w:spacing w:val="40"/>
          <w:sz w:val="19"/>
        </w:rPr>
        <w:t> </w:t>
      </w:r>
      <w:r>
        <w:rPr>
          <w:rFonts w:ascii="Trebuchet MS" w:hAnsi="Trebuchet MS"/>
          <w:color w:val="231F20"/>
          <w:sz w:val="19"/>
        </w:rPr>
        <w:t>чём</w:t>
      </w:r>
      <w:r>
        <w:rPr>
          <w:rFonts w:ascii="Trebuchet MS" w:hAnsi="Trebuchet MS"/>
          <w:color w:val="231F20"/>
          <w:spacing w:val="40"/>
          <w:sz w:val="19"/>
        </w:rPr>
        <w:t> </w:t>
      </w:r>
      <w:r>
        <w:rPr>
          <w:rFonts w:ascii="Trebuchet MS" w:hAnsi="Trebuchet MS"/>
          <w:color w:val="231F20"/>
          <w:sz w:val="19"/>
        </w:rPr>
        <w:t>необычность</w:t>
      </w:r>
      <w:r>
        <w:rPr>
          <w:rFonts w:ascii="Trebuchet MS" w:hAnsi="Trebuchet MS"/>
          <w:color w:val="231F20"/>
          <w:spacing w:val="40"/>
          <w:sz w:val="19"/>
        </w:rPr>
        <w:t> </w:t>
      </w:r>
      <w:r>
        <w:rPr>
          <w:rFonts w:ascii="Trebuchet MS" w:hAnsi="Trebuchet MS"/>
          <w:color w:val="231F20"/>
          <w:sz w:val="19"/>
        </w:rPr>
        <w:t>этого</w:t>
      </w:r>
      <w:r>
        <w:rPr>
          <w:rFonts w:ascii="Trebuchet MS" w:hAnsi="Trebuchet MS"/>
          <w:color w:val="231F20"/>
          <w:spacing w:val="40"/>
          <w:sz w:val="19"/>
        </w:rPr>
        <w:t> </w:t>
      </w:r>
      <w:r>
        <w:rPr>
          <w:rFonts w:ascii="Trebuchet MS" w:hAnsi="Trebuchet MS"/>
          <w:color w:val="231F20"/>
          <w:sz w:val="19"/>
        </w:rPr>
        <w:t>события</w:t>
      </w:r>
      <w:r>
        <w:rPr>
          <w:rFonts w:ascii="Trebuchet MS" w:hAnsi="Trebuchet MS"/>
          <w:color w:val="231F20"/>
          <w:spacing w:val="40"/>
          <w:sz w:val="19"/>
        </w:rPr>
        <w:t> </w:t>
      </w:r>
      <w:r>
        <w:rPr>
          <w:rFonts w:ascii="Trebuchet MS" w:hAnsi="Trebuchet MS"/>
          <w:color w:val="231F20"/>
          <w:sz w:val="19"/>
        </w:rPr>
        <w:t>для </w:t>
      </w:r>
      <w:r>
        <w:rPr>
          <w:rFonts w:ascii="Trebuchet MS" w:hAnsi="Trebuchet MS"/>
          <w:color w:val="231F20"/>
          <w:spacing w:val="-2"/>
          <w:sz w:val="19"/>
        </w:rPr>
        <w:t>Франции?</w:t>
      </w:r>
    </w:p>
    <w:p>
      <w:pPr>
        <w:spacing w:after="0" w:line="228" w:lineRule="auto"/>
        <w:jc w:val="left"/>
        <w:rPr>
          <w:rFonts w:ascii="Trebuchet MS" w:hAnsi="Trebuchet MS"/>
          <w:sz w:val="19"/>
        </w:rPr>
        <w:sectPr>
          <w:type w:val="continuous"/>
          <w:pgSz w:w="10310" w:h="14850"/>
          <w:pgMar w:header="0" w:footer="1923" w:top="0" w:bottom="1160" w:left="320" w:right="300"/>
        </w:sectPr>
      </w:pPr>
    </w:p>
    <w:p>
      <w:pPr>
        <w:pStyle w:val="BodyText"/>
        <w:rPr>
          <w:rFonts w:ascii="Trebuchet MS"/>
        </w:rPr>
      </w:pPr>
      <w:r>
        <w:rPr/>
        <w:pict>
          <v:group style="position:absolute;margin-left:0pt;margin-top:-.000518pt;width:515.4pt;height:72.05pt;mso-position-horizontal-relative:page;mso-position-vertical-relative:page;z-index:-27944448" id="docshapegroup2200" coordorigin="0,0" coordsize="10308,1441">
            <v:shape style="position:absolute;left:420;top:419;width:9468;height:1021" type="#_x0000_t75" id="docshape2201" stroked="false">
              <v:imagedata r:id="rId8" o:title=""/>
            </v:shape>
            <v:shape style="position:absolute;left:283;top:283;width:9605;height:420" id="docshape2202" coordorigin="283,283" coordsize="9605,420" path="m583,703l283,703m703,583l703,283m9888,583l9888,283e" filled="false" stroked="true" strokeweight="1.25pt" strokecolor="#ffffff">
              <v:path arrowok="t"/>
              <v:stroke dashstyle="solid"/>
            </v:shape>
            <v:shape style="position:absolute;left:283;top:283;width:9605;height:420" id="docshape220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204" coordorigin="0,0" coordsize="10308,420" path="m360,420l0,420m9948,420l10308,420m420,360l420,0m9888,360l9888,0e" filled="false" stroked="true" strokeweight=".25pt" strokecolor="#000000">
              <v:path arrowok="t"/>
              <v:stroke dashstyle="solid"/>
            </v:shape>
            <v:shape style="position:absolute;left:1213;top:1114;width:407;height:272" type="#_x0000_t202" id="docshape220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108</w:t>
                    </w:r>
                  </w:p>
                </w:txbxContent>
              </v:textbox>
              <w10:wrap type="none"/>
            </v:shape>
            <v:shape style="position:absolute;left:8343;top:1096;width:828;height:290" type="#_x0000_t202" id="docshape220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49312"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3" w:lineRule="auto" w:before="112"/>
        <w:ind w:left="4748" w:right="913"/>
        <w:jc w:val="both"/>
      </w:pPr>
      <w:r>
        <w:rPr/>
        <w:pict>
          <v:group style="position:absolute;margin-left:71.725998pt;margin-top:3.491765pt;width:170.65pt;height:162.2pt;mso-position-horizontal-relative:page;mso-position-vertical-relative:paragraph;z-index:15948800" id="docshapegroup2207" coordorigin="1435,70" coordsize="3413,3244">
            <v:shape style="position:absolute;left:1434;top:2690;width:3413;height:623" type="#_x0000_t75" id="docshape2208" stroked="false">
              <v:imagedata r:id="rId518" o:title=""/>
            </v:shape>
            <v:rect style="position:absolute;left:1497;top:2626;width:3289;height:624" id="docshape2209" filled="true" fillcolor="#ffffff" stroked="false">
              <v:fill type="solid"/>
            </v:rect>
            <v:shape style="position:absolute;left:1434;top:69;width:3413;height:2621" type="#_x0000_t75" id="docshape2210" stroked="false">
              <v:imagedata r:id="rId519" o:title=""/>
            </v:shape>
            <v:shape style="position:absolute;left:1497;top:132;width:3288;height:2495" type="#_x0000_t75" id="docshape2211" stroked="false">
              <v:imagedata r:id="rId520" o:title=""/>
            </v:shape>
            <v:rect style="position:absolute;left:1507;top:142;width:3269;height:2475" id="docshape2212" filled="false" stroked="true" strokeweight="1pt" strokecolor="#ffffff">
              <v:stroke dashstyle="solid"/>
            </v:rect>
            <v:shape style="position:absolute;left:1434;top:69;width:3413;height:3244" type="#_x0000_t202" id="docshape2213"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
                      <w:rPr>
                        <w:sz w:val="22"/>
                      </w:rPr>
                    </w:pPr>
                  </w:p>
                  <w:p>
                    <w:pPr>
                      <w:spacing w:line="220" w:lineRule="auto" w:before="0"/>
                      <w:ind w:left="176" w:right="0" w:firstLine="0"/>
                      <w:jc w:val="left"/>
                      <w:rPr>
                        <w:rFonts w:ascii="Trebuchet MS" w:hAnsi="Trebuchet MS"/>
                        <w:i/>
                        <w:sz w:val="19"/>
                      </w:rPr>
                    </w:pPr>
                    <w:r>
                      <w:rPr>
                        <w:rFonts w:ascii="Calibri" w:hAnsi="Calibri"/>
                        <w:b/>
                        <w:color w:val="231F20"/>
                        <w:w w:val="105"/>
                        <w:sz w:val="19"/>
                      </w:rPr>
                      <w:t>Триумфальная</w:t>
                    </w:r>
                    <w:r>
                      <w:rPr>
                        <w:rFonts w:ascii="Calibri" w:hAnsi="Calibri"/>
                        <w:b/>
                        <w:color w:val="231F20"/>
                        <w:spacing w:val="-9"/>
                        <w:w w:val="105"/>
                        <w:sz w:val="19"/>
                      </w:rPr>
                      <w:t> </w:t>
                    </w:r>
                    <w:r>
                      <w:rPr>
                        <w:rFonts w:ascii="Calibri" w:hAnsi="Calibri"/>
                        <w:b/>
                        <w:color w:val="231F20"/>
                        <w:w w:val="105"/>
                        <w:sz w:val="19"/>
                      </w:rPr>
                      <w:t>арка.</w:t>
                    </w:r>
                    <w:r>
                      <w:rPr>
                        <w:rFonts w:ascii="Calibri" w:hAnsi="Calibri"/>
                        <w:b/>
                        <w:color w:val="231F20"/>
                        <w:spacing w:val="-7"/>
                        <w:w w:val="105"/>
                        <w:sz w:val="19"/>
                      </w:rPr>
                      <w:t> </w:t>
                    </w:r>
                    <w:r>
                      <w:rPr>
                        <w:rFonts w:ascii="Trebuchet MS" w:hAnsi="Trebuchet MS"/>
                        <w:i/>
                        <w:color w:val="231F20"/>
                        <w:w w:val="105"/>
                        <w:sz w:val="19"/>
                      </w:rPr>
                      <w:t>Архитектор</w:t>
                    </w:r>
                    <w:r>
                      <w:rPr>
                        <w:rFonts w:ascii="Trebuchet MS" w:hAnsi="Trebuchet MS"/>
                        <w:i/>
                        <w:color w:val="231F20"/>
                        <w:w w:val="105"/>
                        <w:sz w:val="19"/>
                      </w:rPr>
                      <w:t> Ж.</w:t>
                    </w:r>
                    <w:r>
                      <w:rPr>
                        <w:rFonts w:ascii="Trebuchet MS" w:hAnsi="Trebuchet MS"/>
                        <w:i/>
                        <w:color w:val="231F20"/>
                        <w:spacing w:val="-10"/>
                        <w:w w:val="105"/>
                        <w:sz w:val="19"/>
                      </w:rPr>
                      <w:t> </w:t>
                    </w:r>
                    <w:r>
                      <w:rPr>
                        <w:rFonts w:ascii="Trebuchet MS" w:hAnsi="Trebuchet MS"/>
                        <w:i/>
                        <w:color w:val="231F20"/>
                        <w:w w:val="105"/>
                        <w:sz w:val="19"/>
                      </w:rPr>
                      <w:t>Шальгрен.</w:t>
                    </w:r>
                    <w:r>
                      <w:rPr>
                        <w:rFonts w:ascii="Trebuchet MS" w:hAnsi="Trebuchet MS"/>
                        <w:i/>
                        <w:color w:val="231F20"/>
                        <w:spacing w:val="-10"/>
                        <w:w w:val="105"/>
                        <w:sz w:val="19"/>
                      </w:rPr>
                      <w:t> </w:t>
                    </w:r>
                    <w:r>
                      <w:rPr>
                        <w:rFonts w:ascii="Trebuchet MS" w:hAnsi="Trebuchet MS"/>
                        <w:i/>
                        <w:color w:val="231F20"/>
                        <w:w w:val="105"/>
                        <w:sz w:val="19"/>
                      </w:rPr>
                      <w:t>1806—1836</w:t>
                    </w:r>
                    <w:r>
                      <w:rPr>
                        <w:rFonts w:ascii="Trebuchet MS" w:hAnsi="Trebuchet MS"/>
                        <w:i/>
                        <w:color w:val="231F20"/>
                        <w:spacing w:val="-10"/>
                        <w:w w:val="105"/>
                        <w:sz w:val="19"/>
                      </w:rPr>
                      <w:t> </w:t>
                    </w:r>
                    <w:r>
                      <w:rPr>
                        <w:rFonts w:ascii="Trebuchet MS" w:hAnsi="Trebuchet MS"/>
                        <w:i/>
                        <w:color w:val="231F20"/>
                        <w:w w:val="105"/>
                        <w:sz w:val="19"/>
                      </w:rPr>
                      <w:t>гг.</w:t>
                    </w:r>
                  </w:p>
                </w:txbxContent>
              </v:textbox>
              <w10:wrap type="none"/>
            </v:shape>
            <w10:wrap type="none"/>
          </v:group>
        </w:pict>
      </w:r>
      <w:r>
        <w:rPr>
          <w:color w:val="231F20"/>
        </w:rPr>
        <w:t>и наёмных рабочих, интересы которых существовавшая политическая система практически не учитывала.</w:t>
      </w:r>
    </w:p>
    <w:p>
      <w:pPr>
        <w:pStyle w:val="BodyText"/>
        <w:spacing w:line="223" w:lineRule="auto"/>
        <w:ind w:left="4748" w:right="911" w:firstLine="340"/>
        <w:jc w:val="both"/>
      </w:pPr>
      <w:r>
        <w:rPr>
          <w:color w:val="231F20"/>
          <w:spacing w:val="-4"/>
        </w:rPr>
        <w:t>Новая</w:t>
      </w:r>
      <w:r>
        <w:rPr>
          <w:color w:val="231F20"/>
          <w:spacing w:val="-10"/>
        </w:rPr>
        <w:t> </w:t>
      </w:r>
      <w:r>
        <w:rPr>
          <w:color w:val="231F20"/>
          <w:spacing w:val="-4"/>
        </w:rPr>
        <w:t>конституция</w:t>
      </w:r>
      <w:r>
        <w:rPr>
          <w:color w:val="231F20"/>
          <w:spacing w:val="-10"/>
        </w:rPr>
        <w:t> </w:t>
      </w:r>
      <w:r>
        <w:rPr>
          <w:color w:val="231F20"/>
          <w:spacing w:val="-4"/>
        </w:rPr>
        <w:t>—</w:t>
      </w:r>
      <w:r>
        <w:rPr>
          <w:color w:val="231F20"/>
          <w:spacing w:val="-10"/>
        </w:rPr>
        <w:t> </w:t>
      </w:r>
      <w:r>
        <w:rPr>
          <w:rFonts w:ascii="Book Antiqua" w:hAnsi="Book Antiqua"/>
          <w:i/>
          <w:color w:val="231F20"/>
          <w:spacing w:val="-4"/>
        </w:rPr>
        <w:t>Хартия</w:t>
      </w:r>
      <w:r>
        <w:rPr>
          <w:rFonts w:ascii="Book Antiqua" w:hAnsi="Book Antiqua"/>
          <w:i/>
          <w:color w:val="231F20"/>
          <w:spacing w:val="-9"/>
        </w:rPr>
        <w:t> </w:t>
      </w:r>
      <w:r>
        <w:rPr>
          <w:color w:val="231F20"/>
          <w:spacing w:val="-4"/>
        </w:rPr>
        <w:t>1830</w:t>
      </w:r>
      <w:r>
        <w:rPr>
          <w:color w:val="231F20"/>
          <w:spacing w:val="-10"/>
        </w:rPr>
        <w:t> </w:t>
      </w:r>
      <w:r>
        <w:rPr>
          <w:color w:val="231F20"/>
          <w:spacing w:val="-4"/>
        </w:rPr>
        <w:t>г.</w:t>
      </w:r>
      <w:r>
        <w:rPr>
          <w:color w:val="231F20"/>
          <w:spacing w:val="-9"/>
        </w:rPr>
        <w:t> </w:t>
      </w:r>
      <w:r>
        <w:rPr>
          <w:color w:val="231F20"/>
          <w:spacing w:val="-4"/>
        </w:rPr>
        <w:t>— </w:t>
      </w:r>
      <w:r>
        <w:rPr>
          <w:color w:val="231F20"/>
        </w:rPr>
        <w:t>обосновывала власть короля уже не бо- жественным правом, а согласием наро- да, триколор стал официальным флагом </w:t>
      </w:r>
      <w:r>
        <w:rPr>
          <w:color w:val="231F20"/>
          <w:w w:val="95"/>
        </w:rPr>
        <w:t>Франции, восстанавливались гражданские </w:t>
      </w:r>
      <w:r>
        <w:rPr>
          <w:color w:val="231F20"/>
          <w:spacing w:val="-2"/>
        </w:rPr>
        <w:t>права,</w:t>
      </w:r>
      <w:r>
        <w:rPr>
          <w:color w:val="231F20"/>
          <w:spacing w:val="-12"/>
        </w:rPr>
        <w:t> </w:t>
      </w:r>
      <w:r>
        <w:rPr>
          <w:color w:val="231F20"/>
          <w:spacing w:val="-2"/>
        </w:rPr>
        <w:t>законодательные</w:t>
      </w:r>
      <w:r>
        <w:rPr>
          <w:color w:val="231F20"/>
          <w:spacing w:val="-12"/>
        </w:rPr>
        <w:t> </w:t>
      </w:r>
      <w:r>
        <w:rPr>
          <w:color w:val="231F20"/>
          <w:spacing w:val="-2"/>
        </w:rPr>
        <w:t>полномочия</w:t>
      </w:r>
      <w:r>
        <w:rPr>
          <w:color w:val="231F20"/>
          <w:spacing w:val="-12"/>
        </w:rPr>
        <w:t> </w:t>
      </w:r>
      <w:r>
        <w:rPr>
          <w:color w:val="231F20"/>
          <w:spacing w:val="-2"/>
        </w:rPr>
        <w:t>коро- </w:t>
      </w:r>
      <w:r>
        <w:rPr>
          <w:color w:val="231F20"/>
        </w:rPr>
        <w:t>ля</w:t>
      </w:r>
      <w:r>
        <w:rPr>
          <w:color w:val="231F20"/>
          <w:spacing w:val="-13"/>
        </w:rPr>
        <w:t> </w:t>
      </w:r>
      <w:r>
        <w:rPr>
          <w:color w:val="231F20"/>
        </w:rPr>
        <w:t>ограничивались.</w:t>
      </w:r>
      <w:r>
        <w:rPr>
          <w:color w:val="231F20"/>
          <w:spacing w:val="-13"/>
        </w:rPr>
        <w:t> </w:t>
      </w:r>
      <w:r>
        <w:rPr>
          <w:color w:val="231F20"/>
        </w:rPr>
        <w:t>Но</w:t>
      </w:r>
      <w:r>
        <w:rPr>
          <w:color w:val="231F20"/>
          <w:spacing w:val="-13"/>
        </w:rPr>
        <w:t> </w:t>
      </w:r>
      <w:r>
        <w:rPr>
          <w:color w:val="231F20"/>
        </w:rPr>
        <w:t>ключевые</w:t>
      </w:r>
      <w:r>
        <w:rPr>
          <w:color w:val="231F20"/>
          <w:spacing w:val="-13"/>
        </w:rPr>
        <w:t> </w:t>
      </w:r>
      <w:r>
        <w:rPr>
          <w:color w:val="231F20"/>
        </w:rPr>
        <w:t>пробле- мы оставались нерешёнными. Несмотря </w:t>
      </w:r>
      <w:r>
        <w:rPr>
          <w:color w:val="231F20"/>
          <w:spacing w:val="-2"/>
        </w:rPr>
        <w:t>на</w:t>
      </w:r>
      <w:r>
        <w:rPr>
          <w:color w:val="231F20"/>
          <w:spacing w:val="-12"/>
        </w:rPr>
        <w:t> </w:t>
      </w:r>
      <w:r>
        <w:rPr>
          <w:color w:val="231F20"/>
          <w:spacing w:val="-2"/>
        </w:rPr>
        <w:t>понижение</w:t>
      </w:r>
      <w:r>
        <w:rPr>
          <w:color w:val="231F20"/>
          <w:spacing w:val="-12"/>
        </w:rPr>
        <w:t> </w:t>
      </w:r>
      <w:r>
        <w:rPr>
          <w:color w:val="231F20"/>
          <w:spacing w:val="-2"/>
        </w:rPr>
        <w:t>имущественного</w:t>
      </w:r>
      <w:r>
        <w:rPr>
          <w:color w:val="231F20"/>
          <w:spacing w:val="-12"/>
        </w:rPr>
        <w:t> </w:t>
      </w:r>
      <w:r>
        <w:rPr>
          <w:color w:val="231F20"/>
          <w:spacing w:val="-2"/>
        </w:rPr>
        <w:t>ценза,</w:t>
      </w:r>
      <w:r>
        <w:rPr>
          <w:color w:val="231F20"/>
          <w:spacing w:val="-12"/>
        </w:rPr>
        <w:t> </w:t>
      </w:r>
      <w:r>
        <w:rPr>
          <w:color w:val="231F20"/>
          <w:spacing w:val="-2"/>
        </w:rPr>
        <w:t>чис- </w:t>
      </w:r>
      <w:r>
        <w:rPr>
          <w:color w:val="231F20"/>
          <w:spacing w:val="-4"/>
        </w:rPr>
        <w:t>ло</w:t>
      </w:r>
      <w:r>
        <w:rPr>
          <w:color w:val="231F20"/>
          <w:spacing w:val="-10"/>
        </w:rPr>
        <w:t> </w:t>
      </w:r>
      <w:r>
        <w:rPr>
          <w:color w:val="231F20"/>
          <w:spacing w:val="-4"/>
        </w:rPr>
        <w:t>избирателей</w:t>
      </w:r>
      <w:r>
        <w:rPr>
          <w:color w:val="231F20"/>
          <w:spacing w:val="-10"/>
        </w:rPr>
        <w:t> </w:t>
      </w:r>
      <w:r>
        <w:rPr>
          <w:color w:val="231F20"/>
          <w:spacing w:val="-4"/>
        </w:rPr>
        <w:t>было</w:t>
      </w:r>
      <w:r>
        <w:rPr>
          <w:color w:val="231F20"/>
          <w:spacing w:val="-10"/>
        </w:rPr>
        <w:t> </w:t>
      </w:r>
      <w:r>
        <w:rPr>
          <w:color w:val="231F20"/>
          <w:spacing w:val="-4"/>
        </w:rPr>
        <w:t>по-прежнему</w:t>
      </w:r>
      <w:r>
        <w:rPr>
          <w:color w:val="231F20"/>
          <w:spacing w:val="-10"/>
        </w:rPr>
        <w:t> </w:t>
      </w:r>
      <w:r>
        <w:rPr>
          <w:color w:val="231F20"/>
          <w:spacing w:val="-4"/>
        </w:rPr>
        <w:t>ничтож- </w:t>
      </w:r>
      <w:r>
        <w:rPr>
          <w:color w:val="231F20"/>
        </w:rPr>
        <w:t>но малым. Буржуазные круги требовали расширения своих политических прав.</w:t>
      </w:r>
    </w:p>
    <w:p>
      <w:pPr>
        <w:pStyle w:val="BodyText"/>
        <w:spacing w:line="223" w:lineRule="auto"/>
        <w:ind w:left="1177" w:right="911" w:firstLine="340"/>
        <w:jc w:val="both"/>
      </w:pPr>
      <w:r>
        <w:rPr>
          <w:color w:val="231F20"/>
        </w:rPr>
        <w:t>Всё более активно заявляли о себе и рабочие. Помимо выдвижения эконо- мических требований, они поднимали и восстания, самыми крупными из которых стали восстания ткачей в г. Лионе в 1831 и в 1834 гг. Стремительно росла популярность социалистических идей, некоторые сторонники </w:t>
      </w:r>
      <w:r>
        <w:rPr>
          <w:color w:val="231F20"/>
        </w:rPr>
        <w:t>которых создавали тайные организации и планировали захват власти.</w:t>
      </w:r>
    </w:p>
    <w:p>
      <w:pPr>
        <w:pStyle w:val="BodyText"/>
        <w:spacing w:line="223" w:lineRule="auto"/>
        <w:ind w:left="1177" w:right="911" w:firstLine="340"/>
        <w:jc w:val="both"/>
      </w:pPr>
      <w:r>
        <w:rPr>
          <w:color w:val="231F20"/>
        </w:rPr>
        <w:t>Недовольной оказалась даже часть монархистов. Смена сразу трёх дина- стий</w:t>
      </w:r>
      <w:r>
        <w:rPr>
          <w:color w:val="231F20"/>
          <w:spacing w:val="-5"/>
        </w:rPr>
        <w:t> </w:t>
      </w:r>
      <w:r>
        <w:rPr>
          <w:color w:val="231F20"/>
        </w:rPr>
        <w:t>на</w:t>
      </w:r>
      <w:r>
        <w:rPr>
          <w:color w:val="231F20"/>
          <w:spacing w:val="-5"/>
        </w:rPr>
        <w:t> </w:t>
      </w:r>
      <w:r>
        <w:rPr>
          <w:color w:val="231F20"/>
        </w:rPr>
        <w:t>протяжении</w:t>
      </w:r>
      <w:r>
        <w:rPr>
          <w:color w:val="231F20"/>
          <w:spacing w:val="-5"/>
        </w:rPr>
        <w:t> </w:t>
      </w:r>
      <w:r>
        <w:rPr>
          <w:color w:val="231F20"/>
        </w:rPr>
        <w:t>всего</w:t>
      </w:r>
      <w:r>
        <w:rPr>
          <w:color w:val="231F20"/>
          <w:spacing w:val="-5"/>
        </w:rPr>
        <w:t> </w:t>
      </w:r>
      <w:r>
        <w:rPr>
          <w:color w:val="231F20"/>
        </w:rPr>
        <w:t>нескольких</w:t>
      </w:r>
      <w:r>
        <w:rPr>
          <w:color w:val="231F20"/>
          <w:spacing w:val="-5"/>
        </w:rPr>
        <w:t> </w:t>
      </w:r>
      <w:r>
        <w:rPr>
          <w:color w:val="231F20"/>
        </w:rPr>
        <w:t>десятилетий</w:t>
      </w:r>
      <w:r>
        <w:rPr>
          <w:color w:val="231F20"/>
          <w:spacing w:val="-5"/>
        </w:rPr>
        <w:t> </w:t>
      </w:r>
      <w:r>
        <w:rPr>
          <w:color w:val="231F20"/>
        </w:rPr>
        <w:t>привела</w:t>
      </w:r>
      <w:r>
        <w:rPr>
          <w:color w:val="231F20"/>
          <w:spacing w:val="-5"/>
        </w:rPr>
        <w:t> </w:t>
      </w:r>
      <w:r>
        <w:rPr>
          <w:color w:val="231F20"/>
        </w:rPr>
        <w:t>к</w:t>
      </w:r>
      <w:r>
        <w:rPr>
          <w:color w:val="231F20"/>
          <w:spacing w:val="-5"/>
        </w:rPr>
        <w:t> </w:t>
      </w:r>
      <w:r>
        <w:rPr>
          <w:color w:val="231F20"/>
        </w:rPr>
        <w:t>тому,</w:t>
      </w:r>
      <w:r>
        <w:rPr>
          <w:color w:val="231F20"/>
          <w:spacing w:val="-5"/>
        </w:rPr>
        <w:t> </w:t>
      </w:r>
      <w:r>
        <w:rPr>
          <w:color w:val="231F20"/>
        </w:rPr>
        <w:t>что</w:t>
      </w:r>
      <w:r>
        <w:rPr>
          <w:color w:val="231F20"/>
          <w:spacing w:val="-5"/>
        </w:rPr>
        <w:t> </w:t>
      </w:r>
      <w:r>
        <w:rPr>
          <w:color w:val="231F20"/>
        </w:rPr>
        <w:t>монар- хисты оказались расколоты на группы сторонников каждой из них. Они не только не выступали против республиканцев единым фронтом, но и являлись </w:t>
      </w:r>
      <w:r>
        <w:rPr>
          <w:color w:val="231F20"/>
          <w:w w:val="95"/>
        </w:rPr>
        <w:t>конкурентами. Если поддерживавшие Луи-Филиппа орлеанисты сдавали пози- </w:t>
      </w:r>
      <w:r>
        <w:rPr>
          <w:color w:val="231F20"/>
        </w:rPr>
        <w:t>ции по мере утраты королём популярности, то приверженцы Бурбонов были всё ещё сильны. Но наибольшую активность проявляли бонапартисты. </w:t>
      </w:r>
      <w:r>
        <w:rPr>
          <w:color w:val="231F20"/>
        </w:rPr>
        <w:t>Напо- леон</w:t>
      </w:r>
      <w:r>
        <w:rPr>
          <w:color w:val="231F20"/>
          <w:spacing w:val="40"/>
        </w:rPr>
        <w:t> </w:t>
      </w:r>
      <w:r>
        <w:rPr>
          <w:color w:val="231F20"/>
        </w:rPr>
        <w:t>I умер в 1821 г. за тысячи миль от Франции на далёком острове Св. Еле- ны.</w:t>
      </w:r>
      <w:r>
        <w:rPr>
          <w:color w:val="231F20"/>
          <w:spacing w:val="54"/>
        </w:rPr>
        <w:t> </w:t>
      </w:r>
      <w:r>
        <w:rPr>
          <w:color w:val="231F20"/>
        </w:rPr>
        <w:t>Смерть</w:t>
      </w:r>
      <w:r>
        <w:rPr>
          <w:color w:val="231F20"/>
          <w:spacing w:val="54"/>
        </w:rPr>
        <w:t> </w:t>
      </w:r>
      <w:r>
        <w:rPr>
          <w:color w:val="231F20"/>
        </w:rPr>
        <w:t>некогда</w:t>
      </w:r>
      <w:r>
        <w:rPr>
          <w:color w:val="231F20"/>
          <w:spacing w:val="54"/>
        </w:rPr>
        <w:t> </w:t>
      </w:r>
      <w:r>
        <w:rPr>
          <w:color w:val="231F20"/>
        </w:rPr>
        <w:t>всесильного</w:t>
      </w:r>
      <w:r>
        <w:rPr>
          <w:color w:val="231F20"/>
          <w:spacing w:val="54"/>
        </w:rPr>
        <w:t> </w:t>
      </w:r>
      <w:r>
        <w:rPr>
          <w:color w:val="231F20"/>
        </w:rPr>
        <w:t>императора</w:t>
      </w:r>
      <w:r>
        <w:rPr>
          <w:color w:val="231F20"/>
          <w:spacing w:val="54"/>
        </w:rPr>
        <w:t> </w:t>
      </w:r>
      <w:r>
        <w:rPr>
          <w:color w:val="231F20"/>
        </w:rPr>
        <w:t>прошла</w:t>
      </w:r>
      <w:r>
        <w:rPr>
          <w:color w:val="231F20"/>
          <w:spacing w:val="54"/>
        </w:rPr>
        <w:t> </w:t>
      </w:r>
      <w:r>
        <w:rPr>
          <w:color w:val="231F20"/>
        </w:rPr>
        <w:t>почти</w:t>
      </w:r>
      <w:r>
        <w:rPr>
          <w:color w:val="231F20"/>
          <w:spacing w:val="54"/>
        </w:rPr>
        <w:t> </w:t>
      </w:r>
      <w:r>
        <w:rPr>
          <w:color w:val="231F20"/>
          <w:spacing w:val="-2"/>
        </w:rPr>
        <w:t>незамеченной.</w:t>
      </w:r>
    </w:p>
    <w:p>
      <w:pPr>
        <w:pStyle w:val="BodyText"/>
        <w:spacing w:line="223" w:lineRule="auto"/>
        <w:ind w:left="1177" w:right="911"/>
        <w:jc w:val="both"/>
      </w:pPr>
      <w:r>
        <w:rPr>
          <w:color w:val="231F20"/>
        </w:rPr>
        <w:t>«Это больше не событие, это лишь известие», — так высказался по этому пово- </w:t>
      </w:r>
      <w:r>
        <w:rPr>
          <w:color w:val="231F20"/>
          <w:w w:val="95"/>
        </w:rPr>
        <w:t>ду Талейран. Однако уже десять лет спустя образ Наполеона стал возвращаться</w:t>
      </w:r>
      <w:r>
        <w:rPr>
          <w:color w:val="231F20"/>
          <w:spacing w:val="40"/>
        </w:rPr>
        <w:t> </w:t>
      </w:r>
      <w:r>
        <w:rPr>
          <w:color w:val="231F20"/>
        </w:rPr>
        <w:t>во Францию — в качестве воспоминания о былых триумфах, как символ на- циональной славы, как легенда. Известный историк и политик А. Тьер возве- личивал Наполеона в своих исторических сочинениях, а затем, став </w:t>
      </w:r>
      <w:r>
        <w:rPr>
          <w:color w:val="231F20"/>
        </w:rPr>
        <w:t>мини- стром, перешёл к конкретным шагам по увековечению его имени. В честь побед Наполеона переименовывались улицы, была достроена начатая ещё самим императором Триумфальная арка в Париже.</w:t>
      </w:r>
    </w:p>
    <w:p>
      <w:pPr>
        <w:pStyle w:val="BodyText"/>
        <w:spacing w:line="223" w:lineRule="auto" w:before="2"/>
        <w:ind w:left="1177" w:right="911" w:firstLine="340"/>
        <w:jc w:val="both"/>
      </w:pPr>
      <w:r>
        <w:rPr>
          <w:color w:val="231F20"/>
        </w:rPr>
        <w:t>Вершиной возрождавшегося культа Наполеона стало перезахоронение его останков во французской столице в 1840 г. Этот культ сыграл существенную роль во время революции 1848 г.</w:t>
      </w:r>
    </w:p>
    <w:p>
      <w:pPr>
        <w:pStyle w:val="ListParagraph"/>
        <w:numPr>
          <w:ilvl w:val="2"/>
          <w:numId w:val="4"/>
        </w:numPr>
        <w:tabs>
          <w:tab w:pos="1517" w:val="left" w:leader="none"/>
          <w:tab w:pos="1518" w:val="left" w:leader="none"/>
        </w:tabs>
        <w:spacing w:line="240" w:lineRule="auto" w:before="134" w:after="0"/>
        <w:ind w:left="1517" w:right="0" w:hanging="341"/>
        <w:jc w:val="left"/>
        <w:rPr>
          <w:sz w:val="19"/>
        </w:rPr>
      </w:pPr>
      <w:r>
        <w:rPr>
          <w:color w:val="231F20"/>
          <w:w w:val="95"/>
          <w:sz w:val="19"/>
        </w:rPr>
        <w:t>Почему</w:t>
      </w:r>
      <w:r>
        <w:rPr>
          <w:color w:val="231F20"/>
          <w:spacing w:val="13"/>
          <w:sz w:val="19"/>
        </w:rPr>
        <w:t> </w:t>
      </w:r>
      <w:r>
        <w:rPr>
          <w:color w:val="231F20"/>
          <w:w w:val="95"/>
          <w:sz w:val="19"/>
        </w:rPr>
        <w:t>режим</w:t>
      </w:r>
      <w:r>
        <w:rPr>
          <w:color w:val="231F20"/>
          <w:spacing w:val="13"/>
          <w:sz w:val="19"/>
        </w:rPr>
        <w:t> </w:t>
      </w:r>
      <w:r>
        <w:rPr>
          <w:color w:val="231F20"/>
          <w:w w:val="95"/>
          <w:sz w:val="19"/>
        </w:rPr>
        <w:t>Июльской</w:t>
      </w:r>
      <w:r>
        <w:rPr>
          <w:color w:val="231F20"/>
          <w:spacing w:val="13"/>
          <w:sz w:val="19"/>
        </w:rPr>
        <w:t> </w:t>
      </w:r>
      <w:r>
        <w:rPr>
          <w:color w:val="231F20"/>
          <w:w w:val="95"/>
          <w:sz w:val="19"/>
        </w:rPr>
        <w:t>монархии</w:t>
      </w:r>
      <w:r>
        <w:rPr>
          <w:color w:val="231F20"/>
          <w:spacing w:val="13"/>
          <w:sz w:val="19"/>
        </w:rPr>
        <w:t> </w:t>
      </w:r>
      <w:r>
        <w:rPr>
          <w:color w:val="231F20"/>
          <w:w w:val="95"/>
          <w:sz w:val="19"/>
        </w:rPr>
        <w:t>вызывал</w:t>
      </w:r>
      <w:r>
        <w:rPr>
          <w:color w:val="231F20"/>
          <w:spacing w:val="14"/>
          <w:sz w:val="19"/>
        </w:rPr>
        <w:t> </w:t>
      </w:r>
      <w:r>
        <w:rPr>
          <w:color w:val="231F20"/>
          <w:w w:val="95"/>
          <w:sz w:val="19"/>
        </w:rPr>
        <w:t>недовольство</w:t>
      </w:r>
      <w:r>
        <w:rPr>
          <w:color w:val="231F20"/>
          <w:spacing w:val="13"/>
          <w:sz w:val="19"/>
        </w:rPr>
        <w:t> </w:t>
      </w:r>
      <w:r>
        <w:rPr>
          <w:color w:val="231F20"/>
          <w:w w:val="95"/>
          <w:sz w:val="19"/>
        </w:rPr>
        <w:t>в</w:t>
      </w:r>
      <w:r>
        <w:rPr>
          <w:color w:val="231F20"/>
          <w:spacing w:val="13"/>
          <w:sz w:val="19"/>
        </w:rPr>
        <w:t> </w:t>
      </w:r>
      <w:r>
        <w:rPr>
          <w:color w:val="231F20"/>
          <w:spacing w:val="-2"/>
          <w:w w:val="95"/>
          <w:sz w:val="19"/>
        </w:rPr>
        <w:t>обществе?</w:t>
      </w:r>
    </w:p>
    <w:p>
      <w:pPr>
        <w:pStyle w:val="BodyText"/>
        <w:spacing w:before="3"/>
        <w:rPr>
          <w:rFonts w:ascii="Trebuchet MS"/>
          <w:sz w:val="24"/>
        </w:rPr>
      </w:pPr>
    </w:p>
    <w:p>
      <w:pPr>
        <w:spacing w:line="218" w:lineRule="auto" w:before="0"/>
        <w:ind w:left="1177" w:right="911" w:hanging="1"/>
        <w:jc w:val="both"/>
        <w:rPr>
          <w:sz w:val="20"/>
        </w:rPr>
      </w:pPr>
      <w:r>
        <w:rPr>
          <w:rFonts w:ascii="Calibri" w:hAnsi="Calibri"/>
          <w:b/>
          <w:color w:val="FFFFFF"/>
          <w:w w:val="105"/>
          <w:position w:val="1"/>
          <w:sz w:val="20"/>
          <w:shd w:fill="4495D1" w:color="auto" w:val="clear"/>
        </w:rPr>
        <w:t> 5 </w:t>
      </w:r>
      <w:r>
        <w:rPr>
          <w:rFonts w:ascii="Calibri" w:hAnsi="Calibri"/>
          <w:b/>
          <w:color w:val="FFFFFF"/>
          <w:spacing w:val="40"/>
          <w:w w:val="105"/>
          <w:position w:val="1"/>
          <w:sz w:val="20"/>
        </w:rPr>
        <w:t> </w:t>
      </w:r>
      <w:r>
        <w:rPr>
          <w:rFonts w:ascii="Calibri" w:hAnsi="Calibri"/>
          <w:b/>
          <w:color w:val="4495D1"/>
          <w:w w:val="105"/>
          <w:sz w:val="20"/>
        </w:rPr>
        <w:t>Февральская</w:t>
      </w:r>
      <w:r>
        <w:rPr>
          <w:rFonts w:ascii="Calibri" w:hAnsi="Calibri"/>
          <w:b/>
          <w:color w:val="4495D1"/>
          <w:w w:val="105"/>
          <w:sz w:val="20"/>
        </w:rPr>
        <w:t> революция</w:t>
      </w:r>
      <w:r>
        <w:rPr>
          <w:rFonts w:ascii="Calibri" w:hAnsi="Calibri"/>
          <w:b/>
          <w:color w:val="4495D1"/>
          <w:w w:val="105"/>
          <w:sz w:val="20"/>
        </w:rPr>
        <w:t> 1848</w:t>
      </w:r>
      <w:r>
        <w:rPr>
          <w:rFonts w:ascii="Calibri" w:hAnsi="Calibri"/>
          <w:b/>
          <w:color w:val="4495D1"/>
          <w:w w:val="105"/>
          <w:sz w:val="20"/>
        </w:rPr>
        <w:t> г.</w:t>
      </w:r>
      <w:r>
        <w:rPr>
          <w:rFonts w:ascii="Calibri" w:hAnsi="Calibri"/>
          <w:b/>
          <w:color w:val="4495D1"/>
          <w:w w:val="105"/>
          <w:sz w:val="20"/>
        </w:rPr>
        <w:t> </w:t>
      </w:r>
      <w:r>
        <w:rPr>
          <w:color w:val="231F20"/>
          <w:w w:val="105"/>
          <w:sz w:val="20"/>
        </w:rPr>
        <w:t>Весной</w:t>
      </w:r>
      <w:r>
        <w:rPr>
          <w:color w:val="231F20"/>
          <w:w w:val="105"/>
          <w:sz w:val="20"/>
        </w:rPr>
        <w:t> 1848</w:t>
      </w:r>
      <w:r>
        <w:rPr>
          <w:color w:val="231F20"/>
          <w:w w:val="105"/>
          <w:sz w:val="20"/>
        </w:rPr>
        <w:t> г.</w:t>
      </w:r>
      <w:r>
        <w:rPr>
          <w:color w:val="231F20"/>
          <w:w w:val="105"/>
          <w:sz w:val="20"/>
        </w:rPr>
        <w:t> по</w:t>
      </w:r>
      <w:r>
        <w:rPr>
          <w:color w:val="231F20"/>
          <w:w w:val="105"/>
          <w:sz w:val="20"/>
        </w:rPr>
        <w:t> Европе</w:t>
      </w:r>
      <w:r>
        <w:rPr>
          <w:color w:val="231F20"/>
          <w:w w:val="105"/>
          <w:sz w:val="20"/>
        </w:rPr>
        <w:t> прокатилась </w:t>
      </w:r>
      <w:r>
        <w:rPr>
          <w:color w:val="231F20"/>
          <w:sz w:val="20"/>
        </w:rPr>
        <w:t>новая волна революций, толчок которым вновь дал Париж — «вечно бьющее- </w:t>
      </w:r>
      <w:r>
        <w:rPr>
          <w:color w:val="231F20"/>
          <w:w w:val="105"/>
          <w:sz w:val="20"/>
        </w:rPr>
        <w:t>ся сердце Европы».</w:t>
      </w:r>
    </w:p>
    <w:p>
      <w:pPr>
        <w:spacing w:after="0" w:line="218" w:lineRule="auto"/>
        <w:jc w:val="both"/>
        <w:rPr>
          <w:sz w:val="20"/>
        </w:rPr>
        <w:sectPr>
          <w:footerReference w:type="default" r:id="rId51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42400" id="docshapegroup2217" coordorigin="0,0" coordsize="10308,1441">
            <v:shape style="position:absolute;left:420;top:419;width:9468;height:1021" type="#_x0000_t75" id="docshape2218" stroked="false">
              <v:imagedata r:id="rId6" o:title=""/>
            </v:shape>
            <v:shape style="position:absolute;left:420;top:283;width:9605;height:420" id="docshape2219" coordorigin="420,283" coordsize="9605,420" path="m9724,703l10024,703m420,583l420,283m9604,583l9604,283e" filled="false" stroked="true" strokeweight="1.25pt" strokecolor="#ffffff">
              <v:path arrowok="t"/>
              <v:stroke dashstyle="solid"/>
            </v:shape>
            <v:shape style="position:absolute;left:420;top:283;width:9605;height:420" id="docshape2220"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221" coordorigin="0,0" coordsize="10308,420" path="m360,420l0,420m9948,420l10308,420m420,360l420,0m9888,360l9888,0e" filled="false" stroked="true" strokeweight=".25pt" strokecolor="#000000">
              <v:path arrowok="t"/>
              <v:stroke dashstyle="solid"/>
            </v:shape>
            <v:shape style="position:absolute;left:1157;top:1144;width:3860;height:230" type="#_x0000_t202" id="docshape2222"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9.</w:t>
                    </w:r>
                    <w:r>
                      <w:rPr>
                        <w:rFonts w:ascii="Tahoma" w:hAnsi="Tahoma"/>
                        <w:color w:val="FFFFFF"/>
                        <w:spacing w:val="18"/>
                        <w:sz w:val="19"/>
                      </w:rPr>
                      <w:t> </w:t>
                    </w:r>
                    <w:r>
                      <w:rPr>
                        <w:rFonts w:ascii="Tahoma" w:hAnsi="Tahoma"/>
                        <w:color w:val="FFFFFF"/>
                        <w:w w:val="80"/>
                        <w:sz w:val="19"/>
                      </w:rPr>
                      <w:t>Франция</w:t>
                    </w:r>
                    <w:r>
                      <w:rPr>
                        <w:rFonts w:ascii="Tahoma" w:hAnsi="Tahoma"/>
                        <w:color w:val="FFFFFF"/>
                        <w:spacing w:val="19"/>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Южная</w:t>
                    </w:r>
                    <w:r>
                      <w:rPr>
                        <w:rFonts w:ascii="Tahoma" w:hAnsi="Tahoma"/>
                        <w:color w:val="FFFFFF"/>
                        <w:spacing w:val="18"/>
                        <w:sz w:val="19"/>
                      </w:rPr>
                      <w:t> </w:t>
                    </w:r>
                    <w:r>
                      <w:rPr>
                        <w:rFonts w:ascii="Tahoma" w:hAnsi="Tahoma"/>
                        <w:color w:val="FFFFFF"/>
                        <w:w w:val="80"/>
                        <w:sz w:val="19"/>
                      </w:rPr>
                      <w:t>Европа:</w:t>
                    </w:r>
                    <w:r>
                      <w:rPr>
                        <w:rFonts w:ascii="Tahoma" w:hAnsi="Tahoma"/>
                        <w:color w:val="FFFFFF"/>
                        <w:spacing w:val="19"/>
                        <w:sz w:val="19"/>
                      </w:rPr>
                      <w:t> </w:t>
                    </w:r>
                    <w:r>
                      <w:rPr>
                        <w:rFonts w:ascii="Tahoma" w:hAnsi="Tahoma"/>
                        <w:color w:val="FFFFFF"/>
                        <w:w w:val="80"/>
                        <w:sz w:val="19"/>
                      </w:rPr>
                      <w:t>путями</w:t>
                    </w:r>
                    <w:r>
                      <w:rPr>
                        <w:rFonts w:ascii="Tahoma" w:hAnsi="Tahoma"/>
                        <w:color w:val="FFFFFF"/>
                        <w:spacing w:val="18"/>
                        <w:sz w:val="19"/>
                      </w:rPr>
                      <w:t> </w:t>
                    </w:r>
                    <w:r>
                      <w:rPr>
                        <w:rFonts w:ascii="Tahoma" w:hAnsi="Tahoma"/>
                        <w:color w:val="FFFFFF"/>
                        <w:spacing w:val="-2"/>
                        <w:w w:val="80"/>
                        <w:sz w:val="19"/>
                      </w:rPr>
                      <w:t>революций</w:t>
                    </w:r>
                  </w:p>
                </w:txbxContent>
              </v:textbox>
              <w10:wrap type="none"/>
            </v:shape>
            <v:shape style="position:absolute;left:8690;top:1114;width:407;height:272" type="#_x0000_t202" id="docshape2223"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109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224"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2"/>
        <w:rPr>
          <w:sz w:val="21"/>
        </w:rPr>
      </w:pPr>
    </w:p>
    <w:p>
      <w:pPr>
        <w:pStyle w:val="BodyText"/>
        <w:spacing w:line="228" w:lineRule="auto"/>
        <w:ind w:left="893" w:right="3366" w:firstLine="340"/>
        <w:jc w:val="both"/>
      </w:pPr>
      <w:r>
        <w:rPr/>
        <w:pict>
          <v:group style="position:absolute;margin-left:343.002014pt;margin-top:-.49397pt;width:113.8pt;height:159.2pt;mso-position-horizontal-relative:page;mso-position-vertical-relative:paragraph;z-index:15950848" id="docshapegroup2225" coordorigin="6860,-10" coordsize="2276,3184">
            <v:shape style="position:absolute;left:6860;top:2718;width:2276;height:456" type="#_x0000_t75" id="docshape2226" stroked="false">
              <v:imagedata r:id="rId522" o:title=""/>
            </v:shape>
            <v:rect style="position:absolute;left:6922;top:2660;width:2155;height:454" id="docshape2227" filled="true" fillcolor="#ffffff" stroked="false">
              <v:fill type="solid"/>
            </v:rect>
            <v:shape style="position:absolute;left:6860;top:-10;width:2276;height:2729" type="#_x0000_t75" id="docshape2228" stroked="false">
              <v:imagedata r:id="rId523" o:title=""/>
            </v:shape>
            <v:shape style="position:absolute;left:6922;top:52;width:2155;height:2608" type="#_x0000_t75" id="docshape2229" stroked="false">
              <v:imagedata r:id="rId524" o:title=""/>
            </v:shape>
            <v:rect style="position:absolute;left:6932;top:62;width:2135;height:2588" id="docshape2230" filled="false" stroked="true" strokeweight="1pt" strokecolor="#ffffff">
              <v:stroke dashstyle="solid"/>
            </v:rect>
            <v:shape style="position:absolute;left:6860;top:-10;width:2276;height:3184" type="#_x0000_t202" id="docshape2231"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9"/>
                      <w:rPr>
                        <w:sz w:val="30"/>
                      </w:rPr>
                    </w:pPr>
                  </w:p>
                  <w:p>
                    <w:pPr>
                      <w:spacing w:before="0"/>
                      <w:ind w:left="176" w:right="0" w:firstLine="0"/>
                      <w:jc w:val="left"/>
                      <w:rPr>
                        <w:rFonts w:ascii="Trebuchet MS" w:hAnsi="Trebuchet MS"/>
                        <w:i/>
                        <w:sz w:val="19"/>
                      </w:rPr>
                    </w:pPr>
                    <w:r>
                      <w:rPr>
                        <w:rFonts w:ascii="Calibri" w:hAnsi="Calibri"/>
                        <w:b/>
                        <w:color w:val="231F20"/>
                        <w:w w:val="105"/>
                        <w:sz w:val="19"/>
                      </w:rPr>
                      <w:t>Л.</w:t>
                    </w:r>
                    <w:r>
                      <w:rPr>
                        <w:rFonts w:ascii="Calibri" w:hAnsi="Calibri"/>
                        <w:b/>
                        <w:color w:val="231F20"/>
                        <w:spacing w:val="21"/>
                        <w:w w:val="105"/>
                        <w:sz w:val="19"/>
                      </w:rPr>
                      <w:t> </w:t>
                    </w:r>
                    <w:r>
                      <w:rPr>
                        <w:rFonts w:ascii="Calibri" w:hAnsi="Calibri"/>
                        <w:b/>
                        <w:color w:val="231F20"/>
                        <w:w w:val="105"/>
                        <w:sz w:val="19"/>
                      </w:rPr>
                      <w:t>Блан.</w:t>
                    </w:r>
                    <w:r>
                      <w:rPr>
                        <w:rFonts w:ascii="Calibri" w:hAnsi="Calibri"/>
                        <w:b/>
                        <w:color w:val="231F20"/>
                        <w:spacing w:val="22"/>
                        <w:w w:val="105"/>
                        <w:sz w:val="19"/>
                      </w:rPr>
                      <w:t> </w:t>
                    </w:r>
                    <w:r>
                      <w:rPr>
                        <w:rFonts w:ascii="Trebuchet MS" w:hAnsi="Trebuchet MS"/>
                        <w:i/>
                        <w:color w:val="231F20"/>
                        <w:w w:val="105"/>
                        <w:sz w:val="19"/>
                      </w:rPr>
                      <w:t>Конец</w:t>
                    </w:r>
                    <w:r>
                      <w:rPr>
                        <w:rFonts w:ascii="Trebuchet MS" w:hAnsi="Trebuchet MS"/>
                        <w:i/>
                        <w:color w:val="231F20"/>
                        <w:spacing w:val="7"/>
                        <w:w w:val="105"/>
                        <w:sz w:val="19"/>
                      </w:rPr>
                      <w:t> </w:t>
                    </w:r>
                    <w:r>
                      <w:rPr>
                        <w:rFonts w:ascii="Trebuchet MS" w:hAnsi="Trebuchet MS"/>
                        <w:i/>
                        <w:color w:val="231F20"/>
                        <w:w w:val="105"/>
                        <w:sz w:val="19"/>
                      </w:rPr>
                      <w:t>XIX</w:t>
                    </w:r>
                    <w:r>
                      <w:rPr>
                        <w:rFonts w:ascii="Trebuchet MS" w:hAnsi="Trebuchet MS"/>
                        <w:i/>
                        <w:color w:val="231F20"/>
                        <w:spacing w:val="7"/>
                        <w:w w:val="105"/>
                        <w:sz w:val="19"/>
                      </w:rPr>
                      <w:t> </w:t>
                    </w:r>
                    <w:r>
                      <w:rPr>
                        <w:rFonts w:ascii="Trebuchet MS" w:hAnsi="Trebuchet MS"/>
                        <w:i/>
                        <w:color w:val="231F20"/>
                        <w:spacing w:val="-5"/>
                        <w:w w:val="105"/>
                        <w:sz w:val="19"/>
                      </w:rPr>
                      <w:t>в.</w:t>
                    </w:r>
                  </w:p>
                </w:txbxContent>
              </v:textbox>
              <w10:wrap type="none"/>
            </v:shape>
            <w10:wrap type="none"/>
          </v:group>
        </w:pict>
      </w:r>
      <w:r>
        <w:rPr>
          <w:color w:val="231F20"/>
        </w:rPr>
        <w:t>К новой революции привели два главных конфлик- та: один внутри самой буржуазии, другой — между бур- жуазией и низшими социальными слоями. </w:t>
      </w:r>
      <w:r>
        <w:rPr>
          <w:color w:val="231F20"/>
        </w:rPr>
        <w:t>Позицию недовольной</w:t>
      </w:r>
      <w:r>
        <w:rPr>
          <w:color w:val="231F20"/>
          <w:spacing w:val="-10"/>
        </w:rPr>
        <w:t> </w:t>
      </w:r>
      <w:r>
        <w:rPr>
          <w:color w:val="231F20"/>
        </w:rPr>
        <w:t>части</w:t>
      </w:r>
      <w:r>
        <w:rPr>
          <w:color w:val="231F20"/>
          <w:spacing w:val="-10"/>
        </w:rPr>
        <w:t> </w:t>
      </w:r>
      <w:r>
        <w:rPr>
          <w:color w:val="231F20"/>
        </w:rPr>
        <w:t>буржуазии</w:t>
      </w:r>
      <w:r>
        <w:rPr>
          <w:color w:val="231F20"/>
          <w:spacing w:val="-10"/>
        </w:rPr>
        <w:t> </w:t>
      </w:r>
      <w:r>
        <w:rPr>
          <w:color w:val="231F20"/>
        </w:rPr>
        <w:t>отражали</w:t>
      </w:r>
      <w:r>
        <w:rPr>
          <w:color w:val="231F20"/>
          <w:spacing w:val="-10"/>
        </w:rPr>
        <w:t> </w:t>
      </w:r>
      <w:r>
        <w:rPr>
          <w:color w:val="231F20"/>
        </w:rPr>
        <w:t>либералы.</w:t>
      </w:r>
      <w:r>
        <w:rPr>
          <w:color w:val="231F20"/>
          <w:spacing w:val="-10"/>
        </w:rPr>
        <w:t> </w:t>
      </w:r>
      <w:r>
        <w:rPr>
          <w:color w:val="231F20"/>
        </w:rPr>
        <w:t>Они выступали за расширение избирательного права и вве- дение полноценных политических свобод при сохране- нии</w:t>
      </w:r>
      <w:r>
        <w:rPr>
          <w:color w:val="231F20"/>
          <w:spacing w:val="-5"/>
        </w:rPr>
        <w:t> </w:t>
      </w:r>
      <w:r>
        <w:rPr>
          <w:color w:val="231F20"/>
        </w:rPr>
        <w:t>конституционной</w:t>
      </w:r>
      <w:r>
        <w:rPr>
          <w:color w:val="231F20"/>
          <w:spacing w:val="-5"/>
        </w:rPr>
        <w:t> </w:t>
      </w:r>
      <w:r>
        <w:rPr>
          <w:color w:val="231F20"/>
        </w:rPr>
        <w:t>монархии.</w:t>
      </w:r>
      <w:r>
        <w:rPr>
          <w:color w:val="231F20"/>
          <w:spacing w:val="-5"/>
        </w:rPr>
        <w:t> </w:t>
      </w:r>
      <w:r>
        <w:rPr>
          <w:color w:val="231F20"/>
        </w:rPr>
        <w:t>Демократы</w:t>
      </w:r>
      <w:r>
        <w:rPr>
          <w:color w:val="231F20"/>
          <w:spacing w:val="-5"/>
        </w:rPr>
        <w:t> </w:t>
      </w:r>
      <w:r>
        <w:rPr>
          <w:color w:val="231F20"/>
        </w:rPr>
        <w:t>и</w:t>
      </w:r>
      <w:r>
        <w:rPr>
          <w:color w:val="231F20"/>
          <w:spacing w:val="-5"/>
        </w:rPr>
        <w:t> </w:t>
      </w:r>
      <w:r>
        <w:rPr>
          <w:color w:val="231F20"/>
        </w:rPr>
        <w:t>социали- сты требовали установления республики и введения всеобщего избирательного права, а также социальной защиты.</w:t>
      </w:r>
      <w:r>
        <w:rPr>
          <w:color w:val="231F20"/>
          <w:spacing w:val="-7"/>
        </w:rPr>
        <w:t> </w:t>
      </w:r>
      <w:r>
        <w:rPr>
          <w:color w:val="231F20"/>
        </w:rPr>
        <w:t>За</w:t>
      </w:r>
      <w:r>
        <w:rPr>
          <w:color w:val="231F20"/>
          <w:spacing w:val="-7"/>
        </w:rPr>
        <w:t> </w:t>
      </w:r>
      <w:r>
        <w:rPr>
          <w:color w:val="231F20"/>
        </w:rPr>
        <w:t>ними</w:t>
      </w:r>
      <w:r>
        <w:rPr>
          <w:color w:val="231F20"/>
          <w:spacing w:val="-7"/>
        </w:rPr>
        <w:t> </w:t>
      </w:r>
      <w:r>
        <w:rPr>
          <w:color w:val="231F20"/>
        </w:rPr>
        <w:t>стояли</w:t>
      </w:r>
      <w:r>
        <w:rPr>
          <w:color w:val="231F20"/>
          <w:spacing w:val="-7"/>
        </w:rPr>
        <w:t> </w:t>
      </w:r>
      <w:r>
        <w:rPr>
          <w:color w:val="231F20"/>
        </w:rPr>
        <w:t>рабочие,</w:t>
      </w:r>
      <w:r>
        <w:rPr>
          <w:color w:val="231F20"/>
          <w:spacing w:val="-7"/>
        </w:rPr>
        <w:t> </w:t>
      </w:r>
      <w:r>
        <w:rPr>
          <w:color w:val="231F20"/>
        </w:rPr>
        <w:t>городские</w:t>
      </w:r>
      <w:r>
        <w:rPr>
          <w:color w:val="231F20"/>
          <w:spacing w:val="-7"/>
        </w:rPr>
        <w:t> </w:t>
      </w:r>
      <w:r>
        <w:rPr>
          <w:color w:val="231F20"/>
        </w:rPr>
        <w:t>низы,</w:t>
      </w:r>
      <w:r>
        <w:rPr>
          <w:color w:val="231F20"/>
          <w:spacing w:val="-7"/>
        </w:rPr>
        <w:t> </w:t>
      </w:r>
      <w:r>
        <w:rPr>
          <w:color w:val="231F20"/>
        </w:rPr>
        <w:t>часть мелкой буржуазии. Все эти силы могли идти вместе, лишь пока они имели общего противника — Июльскую </w:t>
      </w:r>
      <w:r>
        <w:rPr>
          <w:color w:val="231F20"/>
          <w:spacing w:val="-2"/>
        </w:rPr>
        <w:t>монархию.</w:t>
      </w:r>
    </w:p>
    <w:p>
      <w:pPr>
        <w:pStyle w:val="BodyText"/>
        <w:spacing w:line="228" w:lineRule="auto" w:before="9"/>
        <w:ind w:left="893" w:right="3366" w:firstLine="340"/>
        <w:jc w:val="both"/>
      </w:pPr>
      <w:r>
        <w:rPr>
          <w:color w:val="231F20"/>
        </w:rPr>
        <w:t>В</w:t>
      </w:r>
      <w:r>
        <w:rPr>
          <w:color w:val="231F20"/>
          <w:spacing w:val="-2"/>
        </w:rPr>
        <w:t> </w:t>
      </w:r>
      <w:r>
        <w:rPr>
          <w:color w:val="231F20"/>
        </w:rPr>
        <w:t>1845—1846</w:t>
      </w:r>
      <w:r>
        <w:rPr>
          <w:color w:val="231F20"/>
          <w:spacing w:val="-2"/>
        </w:rPr>
        <w:t> </w:t>
      </w:r>
      <w:r>
        <w:rPr>
          <w:color w:val="231F20"/>
        </w:rPr>
        <w:t>гг.</w:t>
      </w:r>
      <w:r>
        <w:rPr>
          <w:color w:val="231F20"/>
          <w:spacing w:val="-2"/>
        </w:rPr>
        <w:t> </w:t>
      </w:r>
      <w:r>
        <w:rPr>
          <w:color w:val="231F20"/>
        </w:rPr>
        <w:t>неурожаи</w:t>
      </w:r>
      <w:r>
        <w:rPr>
          <w:color w:val="231F20"/>
          <w:spacing w:val="-2"/>
        </w:rPr>
        <w:t> </w:t>
      </w:r>
      <w:r>
        <w:rPr>
          <w:color w:val="231F20"/>
        </w:rPr>
        <w:t>привели</w:t>
      </w:r>
      <w:r>
        <w:rPr>
          <w:color w:val="231F20"/>
          <w:spacing w:val="-2"/>
        </w:rPr>
        <w:t> </w:t>
      </w:r>
      <w:r>
        <w:rPr>
          <w:color w:val="231F20"/>
        </w:rPr>
        <w:t>к</w:t>
      </w:r>
      <w:r>
        <w:rPr>
          <w:color w:val="231F20"/>
          <w:spacing w:val="-2"/>
        </w:rPr>
        <w:t> </w:t>
      </w:r>
      <w:r>
        <w:rPr>
          <w:color w:val="231F20"/>
        </w:rPr>
        <w:t>голоду</w:t>
      </w:r>
      <w:r>
        <w:rPr>
          <w:color w:val="231F20"/>
          <w:spacing w:val="-2"/>
        </w:rPr>
        <w:t> </w:t>
      </w:r>
      <w:r>
        <w:rPr>
          <w:color w:val="231F20"/>
        </w:rPr>
        <w:t>и</w:t>
      </w:r>
      <w:r>
        <w:rPr>
          <w:color w:val="231F20"/>
          <w:spacing w:val="-2"/>
        </w:rPr>
        <w:t> </w:t>
      </w:r>
      <w:r>
        <w:rPr>
          <w:color w:val="231F20"/>
        </w:rPr>
        <w:t>росту недовольства</w:t>
      </w:r>
      <w:r>
        <w:rPr>
          <w:color w:val="231F20"/>
          <w:spacing w:val="19"/>
        </w:rPr>
        <w:t> </w:t>
      </w:r>
      <w:r>
        <w:rPr>
          <w:color w:val="231F20"/>
        </w:rPr>
        <w:t>населения.</w:t>
      </w:r>
      <w:r>
        <w:rPr>
          <w:color w:val="231F20"/>
          <w:spacing w:val="19"/>
        </w:rPr>
        <w:t> </w:t>
      </w:r>
      <w:r>
        <w:rPr>
          <w:color w:val="231F20"/>
        </w:rPr>
        <w:t>В</w:t>
      </w:r>
      <w:r>
        <w:rPr>
          <w:color w:val="231F20"/>
          <w:spacing w:val="19"/>
        </w:rPr>
        <w:t> </w:t>
      </w:r>
      <w:r>
        <w:rPr>
          <w:color w:val="231F20"/>
        </w:rPr>
        <w:t>1847</w:t>
      </w:r>
      <w:r>
        <w:rPr>
          <w:color w:val="231F20"/>
          <w:spacing w:val="19"/>
        </w:rPr>
        <w:t> </w:t>
      </w:r>
      <w:r>
        <w:rPr>
          <w:color w:val="231F20"/>
        </w:rPr>
        <w:t>г.</w:t>
      </w:r>
      <w:r>
        <w:rPr>
          <w:color w:val="231F20"/>
          <w:spacing w:val="19"/>
        </w:rPr>
        <w:t> </w:t>
      </w:r>
      <w:r>
        <w:rPr>
          <w:color w:val="231F20"/>
        </w:rPr>
        <w:t>к</w:t>
      </w:r>
      <w:r>
        <w:rPr>
          <w:color w:val="231F20"/>
          <w:spacing w:val="19"/>
        </w:rPr>
        <w:t> </w:t>
      </w:r>
      <w:r>
        <w:rPr>
          <w:color w:val="231F20"/>
        </w:rPr>
        <w:t>аграрному</w:t>
      </w:r>
      <w:r>
        <w:rPr>
          <w:color w:val="231F20"/>
          <w:spacing w:val="19"/>
        </w:rPr>
        <w:t> </w:t>
      </w:r>
      <w:r>
        <w:rPr>
          <w:color w:val="231F20"/>
          <w:spacing w:val="-2"/>
        </w:rPr>
        <w:t>кризи-</w:t>
      </w:r>
    </w:p>
    <w:p>
      <w:pPr>
        <w:pStyle w:val="BodyText"/>
        <w:spacing w:line="228" w:lineRule="auto"/>
        <w:ind w:left="893" w:right="1194"/>
        <w:jc w:val="both"/>
      </w:pPr>
      <w:r>
        <w:rPr>
          <w:color w:val="231F20"/>
        </w:rPr>
        <w:t>су добавился кризис в промышленности, вызванный ростом цен на сельско- хозяйственную продукцию, резко выросла безработица. В этой обстановке </w:t>
      </w:r>
      <w:r>
        <w:rPr>
          <w:color w:val="231F20"/>
          <w:w w:val="95"/>
        </w:rPr>
        <w:t>огромную популярность приобрела идея журналиста социалистической направ- </w:t>
      </w:r>
      <w:r>
        <w:rPr>
          <w:color w:val="231F20"/>
        </w:rPr>
        <w:t>ленности</w:t>
      </w:r>
      <w:r>
        <w:rPr>
          <w:color w:val="231F20"/>
          <w:spacing w:val="-12"/>
        </w:rPr>
        <w:t> </w:t>
      </w:r>
      <w:r>
        <w:rPr>
          <w:color w:val="231F20"/>
        </w:rPr>
        <w:t>Л.</w:t>
      </w:r>
      <w:r>
        <w:rPr>
          <w:color w:val="231F20"/>
          <w:spacing w:val="-12"/>
        </w:rPr>
        <w:t> </w:t>
      </w:r>
      <w:r>
        <w:rPr>
          <w:color w:val="231F20"/>
        </w:rPr>
        <w:t>Блана</w:t>
      </w:r>
      <w:r>
        <w:rPr>
          <w:color w:val="231F20"/>
          <w:spacing w:val="-12"/>
        </w:rPr>
        <w:t> </w:t>
      </w:r>
      <w:r>
        <w:rPr>
          <w:color w:val="231F20"/>
        </w:rPr>
        <w:t>об</w:t>
      </w:r>
      <w:r>
        <w:rPr>
          <w:color w:val="231F20"/>
          <w:spacing w:val="-12"/>
        </w:rPr>
        <w:t> </w:t>
      </w:r>
      <w:r>
        <w:rPr>
          <w:color w:val="231F20"/>
        </w:rPr>
        <w:t>«организации</w:t>
      </w:r>
      <w:r>
        <w:rPr>
          <w:color w:val="231F20"/>
          <w:spacing w:val="-12"/>
        </w:rPr>
        <w:t> </w:t>
      </w:r>
      <w:r>
        <w:rPr>
          <w:color w:val="231F20"/>
        </w:rPr>
        <w:t>труда».</w:t>
      </w:r>
      <w:r>
        <w:rPr>
          <w:color w:val="231F20"/>
          <w:spacing w:val="-12"/>
        </w:rPr>
        <w:t> </w:t>
      </w:r>
      <w:r>
        <w:rPr>
          <w:color w:val="231F20"/>
        </w:rPr>
        <w:t>Она</w:t>
      </w:r>
      <w:r>
        <w:rPr>
          <w:color w:val="231F20"/>
          <w:spacing w:val="-12"/>
        </w:rPr>
        <w:t> </w:t>
      </w:r>
      <w:r>
        <w:rPr>
          <w:color w:val="231F20"/>
        </w:rPr>
        <w:t>подразумевала</w:t>
      </w:r>
      <w:r>
        <w:rPr>
          <w:color w:val="231F20"/>
          <w:spacing w:val="-12"/>
        </w:rPr>
        <w:t> </w:t>
      </w:r>
      <w:r>
        <w:rPr>
          <w:color w:val="231F20"/>
        </w:rPr>
        <w:t>замену</w:t>
      </w:r>
      <w:r>
        <w:rPr>
          <w:color w:val="231F20"/>
          <w:spacing w:val="-12"/>
        </w:rPr>
        <w:t> </w:t>
      </w:r>
      <w:r>
        <w:rPr>
          <w:color w:val="231F20"/>
        </w:rPr>
        <w:t>частно- го предпринимательства государственной экономикой. Вместо частных пред- приятий</w:t>
      </w:r>
      <w:r>
        <w:rPr>
          <w:color w:val="231F20"/>
          <w:spacing w:val="-8"/>
        </w:rPr>
        <w:t> </w:t>
      </w:r>
      <w:r>
        <w:rPr>
          <w:color w:val="231F20"/>
        </w:rPr>
        <w:t>государство</w:t>
      </w:r>
      <w:r>
        <w:rPr>
          <w:color w:val="231F20"/>
          <w:spacing w:val="-8"/>
        </w:rPr>
        <w:t> </w:t>
      </w:r>
      <w:r>
        <w:rPr>
          <w:color w:val="231F20"/>
        </w:rPr>
        <w:t>должно</w:t>
      </w:r>
      <w:r>
        <w:rPr>
          <w:color w:val="231F20"/>
          <w:spacing w:val="-8"/>
        </w:rPr>
        <w:t> </w:t>
      </w:r>
      <w:r>
        <w:rPr>
          <w:color w:val="231F20"/>
        </w:rPr>
        <w:t>было</w:t>
      </w:r>
      <w:r>
        <w:rPr>
          <w:color w:val="231F20"/>
          <w:spacing w:val="-8"/>
        </w:rPr>
        <w:t> </w:t>
      </w:r>
      <w:r>
        <w:rPr>
          <w:color w:val="231F20"/>
        </w:rPr>
        <w:t>создавать</w:t>
      </w:r>
      <w:r>
        <w:rPr>
          <w:color w:val="231F20"/>
          <w:spacing w:val="-8"/>
        </w:rPr>
        <w:t> </w:t>
      </w:r>
      <w:r>
        <w:rPr>
          <w:color w:val="231F20"/>
        </w:rPr>
        <w:t>в</w:t>
      </w:r>
      <w:r>
        <w:rPr>
          <w:color w:val="231F20"/>
          <w:spacing w:val="-8"/>
        </w:rPr>
        <w:t> </w:t>
      </w:r>
      <w:r>
        <w:rPr>
          <w:color w:val="231F20"/>
        </w:rPr>
        <w:t>каждой</w:t>
      </w:r>
      <w:r>
        <w:rPr>
          <w:color w:val="231F20"/>
          <w:spacing w:val="-8"/>
        </w:rPr>
        <w:t> </w:t>
      </w:r>
      <w:r>
        <w:rPr>
          <w:color w:val="231F20"/>
        </w:rPr>
        <w:t>отрасли</w:t>
      </w:r>
      <w:r>
        <w:rPr>
          <w:color w:val="231F20"/>
          <w:spacing w:val="-8"/>
        </w:rPr>
        <w:t> </w:t>
      </w:r>
      <w:r>
        <w:rPr>
          <w:color w:val="231F20"/>
        </w:rPr>
        <w:t>«национальные мастерские»</w:t>
      </w:r>
      <w:r>
        <w:rPr>
          <w:color w:val="231F20"/>
          <w:spacing w:val="24"/>
        </w:rPr>
        <w:t> </w:t>
      </w:r>
      <w:r>
        <w:rPr>
          <w:color w:val="231F20"/>
        </w:rPr>
        <w:t>и</w:t>
      </w:r>
      <w:r>
        <w:rPr>
          <w:color w:val="231F20"/>
          <w:spacing w:val="24"/>
        </w:rPr>
        <w:t> </w:t>
      </w:r>
      <w:r>
        <w:rPr>
          <w:color w:val="231F20"/>
        </w:rPr>
        <w:t>товарищества</w:t>
      </w:r>
      <w:r>
        <w:rPr>
          <w:color w:val="231F20"/>
          <w:spacing w:val="24"/>
        </w:rPr>
        <w:t> </w:t>
      </w:r>
      <w:r>
        <w:rPr>
          <w:color w:val="231F20"/>
        </w:rPr>
        <w:t>рабочих,</w:t>
      </w:r>
      <w:r>
        <w:rPr>
          <w:color w:val="231F20"/>
          <w:spacing w:val="24"/>
        </w:rPr>
        <w:t> </w:t>
      </w:r>
      <w:r>
        <w:rPr>
          <w:color w:val="231F20"/>
        </w:rPr>
        <w:t>которые</w:t>
      </w:r>
      <w:r>
        <w:rPr>
          <w:color w:val="231F20"/>
          <w:spacing w:val="24"/>
        </w:rPr>
        <w:t> </w:t>
      </w:r>
      <w:r>
        <w:rPr>
          <w:color w:val="231F20"/>
        </w:rPr>
        <w:t>покончили</w:t>
      </w:r>
      <w:r>
        <w:rPr>
          <w:color w:val="231F20"/>
          <w:spacing w:val="24"/>
        </w:rPr>
        <w:t> </w:t>
      </w:r>
      <w:r>
        <w:rPr>
          <w:color w:val="231F20"/>
        </w:rPr>
        <w:t>бы</w:t>
      </w:r>
      <w:r>
        <w:rPr>
          <w:color w:val="231F20"/>
          <w:spacing w:val="24"/>
        </w:rPr>
        <w:t> </w:t>
      </w:r>
      <w:r>
        <w:rPr>
          <w:color w:val="231F20"/>
        </w:rPr>
        <w:t>с</w:t>
      </w:r>
      <w:r>
        <w:rPr>
          <w:color w:val="231F20"/>
          <w:spacing w:val="24"/>
        </w:rPr>
        <w:t> </w:t>
      </w:r>
      <w:r>
        <w:rPr>
          <w:color w:val="231F20"/>
        </w:rPr>
        <w:t>безработицей и обеспечили справедливое распределение материальных благ.</w:t>
      </w:r>
    </w:p>
    <w:p>
      <w:pPr>
        <w:pStyle w:val="BodyText"/>
        <w:spacing w:line="228" w:lineRule="auto" w:before="6"/>
        <w:ind w:left="893" w:right="1194" w:firstLine="340"/>
        <w:jc w:val="both"/>
      </w:pPr>
      <w:r>
        <w:rPr>
          <w:color w:val="231F20"/>
        </w:rPr>
        <w:t>Тем временем либеральные круги придумали новый способ борьбы за рас- ширение</w:t>
      </w:r>
      <w:r>
        <w:rPr>
          <w:color w:val="231F20"/>
          <w:spacing w:val="-14"/>
        </w:rPr>
        <w:t> </w:t>
      </w:r>
      <w:r>
        <w:rPr>
          <w:color w:val="231F20"/>
        </w:rPr>
        <w:t>избирательного</w:t>
      </w:r>
      <w:r>
        <w:rPr>
          <w:color w:val="231F20"/>
          <w:spacing w:val="-14"/>
        </w:rPr>
        <w:t> </w:t>
      </w:r>
      <w:r>
        <w:rPr>
          <w:color w:val="231F20"/>
        </w:rPr>
        <w:t>права</w:t>
      </w:r>
      <w:r>
        <w:rPr>
          <w:color w:val="231F20"/>
          <w:spacing w:val="-14"/>
        </w:rPr>
        <w:t> </w:t>
      </w:r>
      <w:r>
        <w:rPr>
          <w:color w:val="231F20"/>
        </w:rPr>
        <w:t>—</w:t>
      </w:r>
      <w:r>
        <w:rPr>
          <w:color w:val="231F20"/>
          <w:spacing w:val="-14"/>
        </w:rPr>
        <w:t> </w:t>
      </w:r>
      <w:r>
        <w:rPr>
          <w:color w:val="231F20"/>
        </w:rPr>
        <w:t>банкеты,</w:t>
      </w:r>
      <w:r>
        <w:rPr>
          <w:color w:val="231F20"/>
          <w:spacing w:val="-14"/>
        </w:rPr>
        <w:t> </w:t>
      </w:r>
      <w:r>
        <w:rPr>
          <w:color w:val="231F20"/>
        </w:rPr>
        <w:t>на</w:t>
      </w:r>
      <w:r>
        <w:rPr>
          <w:color w:val="231F20"/>
          <w:spacing w:val="-14"/>
        </w:rPr>
        <w:t> </w:t>
      </w:r>
      <w:r>
        <w:rPr>
          <w:color w:val="231F20"/>
        </w:rPr>
        <w:t>которых</w:t>
      </w:r>
      <w:r>
        <w:rPr>
          <w:color w:val="231F20"/>
          <w:spacing w:val="-14"/>
        </w:rPr>
        <w:t> </w:t>
      </w:r>
      <w:r>
        <w:rPr>
          <w:color w:val="231F20"/>
        </w:rPr>
        <w:t>выдвигались</w:t>
      </w:r>
      <w:r>
        <w:rPr>
          <w:color w:val="231F20"/>
          <w:spacing w:val="-14"/>
        </w:rPr>
        <w:t> </w:t>
      </w:r>
      <w:r>
        <w:rPr>
          <w:color w:val="231F20"/>
        </w:rPr>
        <w:t>политиче- ские требования (в первую очередь расширения избирательного права). Оче- </w:t>
      </w:r>
      <w:r>
        <w:rPr>
          <w:color w:val="231F20"/>
          <w:w w:val="95"/>
        </w:rPr>
        <w:t>редной такой банкет, назначенный на 22 февраля 1848 г., был запрещён властя- </w:t>
      </w:r>
      <w:r>
        <w:rPr>
          <w:color w:val="231F20"/>
        </w:rPr>
        <w:t>ми.</w:t>
      </w:r>
      <w:r>
        <w:rPr>
          <w:color w:val="231F20"/>
          <w:spacing w:val="-4"/>
        </w:rPr>
        <w:t> </w:t>
      </w:r>
      <w:r>
        <w:rPr>
          <w:color w:val="231F20"/>
        </w:rPr>
        <w:t>Это</w:t>
      </w:r>
      <w:r>
        <w:rPr>
          <w:color w:val="231F20"/>
          <w:spacing w:val="-4"/>
        </w:rPr>
        <w:t> </w:t>
      </w:r>
      <w:r>
        <w:rPr>
          <w:color w:val="231F20"/>
        </w:rPr>
        <w:t>стало</w:t>
      </w:r>
      <w:r>
        <w:rPr>
          <w:color w:val="231F20"/>
          <w:spacing w:val="-4"/>
        </w:rPr>
        <w:t> </w:t>
      </w:r>
      <w:r>
        <w:rPr>
          <w:color w:val="231F20"/>
        </w:rPr>
        <w:t>последней</w:t>
      </w:r>
      <w:r>
        <w:rPr>
          <w:color w:val="231F20"/>
          <w:spacing w:val="-4"/>
        </w:rPr>
        <w:t> </w:t>
      </w:r>
      <w:r>
        <w:rPr>
          <w:color w:val="231F20"/>
        </w:rPr>
        <w:t>каплей,</w:t>
      </w:r>
      <w:r>
        <w:rPr>
          <w:color w:val="231F20"/>
          <w:spacing w:val="-4"/>
        </w:rPr>
        <w:t> </w:t>
      </w:r>
      <w:r>
        <w:rPr>
          <w:color w:val="231F20"/>
        </w:rPr>
        <w:t>и</w:t>
      </w:r>
      <w:r>
        <w:rPr>
          <w:color w:val="231F20"/>
          <w:spacing w:val="-4"/>
        </w:rPr>
        <w:t> </w:t>
      </w:r>
      <w:r>
        <w:rPr>
          <w:color w:val="231F20"/>
        </w:rPr>
        <w:t>долго</w:t>
      </w:r>
      <w:r>
        <w:rPr>
          <w:color w:val="231F20"/>
          <w:spacing w:val="-4"/>
        </w:rPr>
        <w:t> </w:t>
      </w:r>
      <w:r>
        <w:rPr>
          <w:color w:val="231F20"/>
        </w:rPr>
        <w:t>копившееся</w:t>
      </w:r>
      <w:r>
        <w:rPr>
          <w:color w:val="231F20"/>
          <w:spacing w:val="-4"/>
        </w:rPr>
        <w:t> </w:t>
      </w:r>
      <w:r>
        <w:rPr>
          <w:color w:val="231F20"/>
        </w:rPr>
        <w:t>недовольство</w:t>
      </w:r>
      <w:r>
        <w:rPr>
          <w:color w:val="231F20"/>
          <w:spacing w:val="-4"/>
        </w:rPr>
        <w:t> </w:t>
      </w:r>
      <w:r>
        <w:rPr>
          <w:color w:val="231F20"/>
        </w:rPr>
        <w:t>прорвалось наружу.</w:t>
      </w:r>
      <w:r>
        <w:rPr>
          <w:color w:val="231F20"/>
          <w:spacing w:val="33"/>
        </w:rPr>
        <w:t> </w:t>
      </w:r>
      <w:r>
        <w:rPr>
          <w:color w:val="231F20"/>
        </w:rPr>
        <w:t>За</w:t>
      </w:r>
      <w:r>
        <w:rPr>
          <w:color w:val="231F20"/>
          <w:spacing w:val="33"/>
        </w:rPr>
        <w:t> </w:t>
      </w:r>
      <w:r>
        <w:rPr>
          <w:color w:val="231F20"/>
        </w:rPr>
        <w:t>одну</w:t>
      </w:r>
      <w:r>
        <w:rPr>
          <w:color w:val="231F20"/>
          <w:spacing w:val="33"/>
        </w:rPr>
        <w:t> </w:t>
      </w:r>
      <w:r>
        <w:rPr>
          <w:color w:val="231F20"/>
        </w:rPr>
        <w:t>ночь</w:t>
      </w:r>
      <w:r>
        <w:rPr>
          <w:color w:val="231F20"/>
          <w:spacing w:val="33"/>
        </w:rPr>
        <w:t> </w:t>
      </w:r>
      <w:r>
        <w:rPr>
          <w:color w:val="231F20"/>
        </w:rPr>
        <w:t>парижане</w:t>
      </w:r>
      <w:r>
        <w:rPr>
          <w:color w:val="231F20"/>
          <w:spacing w:val="33"/>
        </w:rPr>
        <w:t> </w:t>
      </w:r>
      <w:r>
        <w:rPr>
          <w:color w:val="231F20"/>
        </w:rPr>
        <w:t>соорудили</w:t>
      </w:r>
      <w:r>
        <w:rPr>
          <w:color w:val="231F20"/>
          <w:spacing w:val="33"/>
        </w:rPr>
        <w:t> </w:t>
      </w:r>
      <w:r>
        <w:rPr>
          <w:color w:val="231F20"/>
        </w:rPr>
        <w:t>полторы</w:t>
      </w:r>
      <w:r>
        <w:rPr>
          <w:color w:val="231F20"/>
          <w:spacing w:val="33"/>
        </w:rPr>
        <w:t> </w:t>
      </w:r>
      <w:r>
        <w:rPr>
          <w:color w:val="231F20"/>
        </w:rPr>
        <w:t>тысячи</w:t>
      </w:r>
      <w:r>
        <w:rPr>
          <w:color w:val="231F20"/>
          <w:spacing w:val="33"/>
        </w:rPr>
        <w:t> </w:t>
      </w:r>
      <w:r>
        <w:rPr>
          <w:color w:val="231F20"/>
        </w:rPr>
        <w:t>баррикад.</w:t>
      </w:r>
      <w:r>
        <w:rPr>
          <w:color w:val="231F20"/>
          <w:spacing w:val="33"/>
        </w:rPr>
        <w:t> </w:t>
      </w:r>
      <w:r>
        <w:rPr>
          <w:color w:val="231F20"/>
        </w:rPr>
        <w:t>Так, с запрещённого банкета, или, как говорили тогда, «с ножа и вилки», началась </w:t>
      </w:r>
      <w:r>
        <w:rPr>
          <w:color w:val="231F20"/>
          <w:spacing w:val="-2"/>
        </w:rPr>
        <w:t>революция.</w:t>
      </w:r>
    </w:p>
    <w:p>
      <w:pPr>
        <w:pStyle w:val="BodyText"/>
        <w:spacing w:line="228" w:lineRule="auto" w:before="5"/>
        <w:ind w:left="893" w:right="1194" w:firstLine="340"/>
        <w:jc w:val="both"/>
      </w:pPr>
      <w:r>
        <w:rPr>
          <w:color w:val="231F20"/>
        </w:rPr>
        <w:t>К 24 февраля революция победила. Июльская монархия перестала суще- ствовать, но, как уже говорилось, в рядах восставших отсутствовало единство. Либералы хотели остановиться на реализации своих основных требований — расширении избирательного права, полной свободы печати, собраний, других гражданских</w:t>
      </w:r>
      <w:r>
        <w:rPr>
          <w:color w:val="231F20"/>
          <w:spacing w:val="-10"/>
        </w:rPr>
        <w:t> </w:t>
      </w:r>
      <w:r>
        <w:rPr>
          <w:color w:val="231F20"/>
        </w:rPr>
        <w:t>прав.</w:t>
      </w:r>
      <w:r>
        <w:rPr>
          <w:color w:val="231F20"/>
          <w:spacing w:val="-10"/>
        </w:rPr>
        <w:t> </w:t>
      </w:r>
      <w:r>
        <w:rPr>
          <w:color w:val="231F20"/>
        </w:rPr>
        <w:t>Однако</w:t>
      </w:r>
      <w:r>
        <w:rPr>
          <w:color w:val="231F20"/>
          <w:spacing w:val="-10"/>
        </w:rPr>
        <w:t> </w:t>
      </w:r>
      <w:r>
        <w:rPr>
          <w:color w:val="231F20"/>
        </w:rPr>
        <w:t>давление</w:t>
      </w:r>
      <w:r>
        <w:rPr>
          <w:color w:val="231F20"/>
          <w:spacing w:val="-10"/>
        </w:rPr>
        <w:t> </w:t>
      </w:r>
      <w:r>
        <w:rPr>
          <w:color w:val="231F20"/>
        </w:rPr>
        <w:t>многотысячной</w:t>
      </w:r>
      <w:r>
        <w:rPr>
          <w:color w:val="231F20"/>
          <w:spacing w:val="-10"/>
        </w:rPr>
        <w:t> </w:t>
      </w:r>
      <w:r>
        <w:rPr>
          <w:color w:val="231F20"/>
        </w:rPr>
        <w:t>толпы</w:t>
      </w:r>
      <w:r>
        <w:rPr>
          <w:color w:val="231F20"/>
          <w:spacing w:val="-10"/>
        </w:rPr>
        <w:t> </w:t>
      </w:r>
      <w:r>
        <w:rPr>
          <w:color w:val="231F20"/>
        </w:rPr>
        <w:t>на</w:t>
      </w:r>
      <w:r>
        <w:rPr>
          <w:color w:val="231F20"/>
          <w:spacing w:val="-10"/>
        </w:rPr>
        <w:t> </w:t>
      </w:r>
      <w:r>
        <w:rPr>
          <w:color w:val="231F20"/>
        </w:rPr>
        <w:t>улицах</w:t>
      </w:r>
      <w:r>
        <w:rPr>
          <w:color w:val="231F20"/>
          <w:spacing w:val="-10"/>
        </w:rPr>
        <w:t> </w:t>
      </w:r>
      <w:r>
        <w:rPr>
          <w:color w:val="231F20"/>
        </w:rPr>
        <w:t>Парижа заставило</w:t>
      </w:r>
      <w:r>
        <w:rPr>
          <w:color w:val="231F20"/>
          <w:spacing w:val="-9"/>
        </w:rPr>
        <w:t> </w:t>
      </w:r>
      <w:r>
        <w:rPr>
          <w:color w:val="231F20"/>
        </w:rPr>
        <w:t>их</w:t>
      </w:r>
      <w:r>
        <w:rPr>
          <w:color w:val="231F20"/>
          <w:spacing w:val="-9"/>
        </w:rPr>
        <w:t> </w:t>
      </w:r>
      <w:r>
        <w:rPr>
          <w:color w:val="231F20"/>
        </w:rPr>
        <w:t>пойти</w:t>
      </w:r>
      <w:r>
        <w:rPr>
          <w:color w:val="231F20"/>
          <w:spacing w:val="-9"/>
        </w:rPr>
        <w:t> </w:t>
      </w:r>
      <w:r>
        <w:rPr>
          <w:color w:val="231F20"/>
        </w:rPr>
        <w:t>дальше.</w:t>
      </w:r>
      <w:r>
        <w:rPr>
          <w:color w:val="231F20"/>
          <w:spacing w:val="-9"/>
        </w:rPr>
        <w:t> </w:t>
      </w:r>
      <w:r>
        <w:rPr>
          <w:color w:val="231F20"/>
        </w:rPr>
        <w:t>25</w:t>
      </w:r>
      <w:r>
        <w:rPr>
          <w:color w:val="231F20"/>
          <w:spacing w:val="-9"/>
        </w:rPr>
        <w:t> </w:t>
      </w:r>
      <w:r>
        <w:rPr>
          <w:color w:val="231F20"/>
        </w:rPr>
        <w:t>февраля</w:t>
      </w:r>
      <w:r>
        <w:rPr>
          <w:color w:val="231F20"/>
          <w:spacing w:val="-9"/>
        </w:rPr>
        <w:t> </w:t>
      </w:r>
      <w:r>
        <w:rPr>
          <w:color w:val="231F20"/>
        </w:rPr>
        <w:t>была</w:t>
      </w:r>
      <w:r>
        <w:rPr>
          <w:color w:val="231F20"/>
          <w:spacing w:val="-9"/>
        </w:rPr>
        <w:t> </w:t>
      </w:r>
      <w:r>
        <w:rPr>
          <w:color w:val="231F20"/>
        </w:rPr>
        <w:t>провозглашена</w:t>
      </w:r>
      <w:r>
        <w:rPr>
          <w:color w:val="231F20"/>
          <w:spacing w:val="-9"/>
        </w:rPr>
        <w:t> </w:t>
      </w:r>
      <w:r>
        <w:rPr>
          <w:color w:val="231F20"/>
        </w:rPr>
        <w:t>республика,</w:t>
      </w:r>
      <w:r>
        <w:rPr>
          <w:color w:val="231F20"/>
          <w:spacing w:val="-9"/>
        </w:rPr>
        <w:t> </w:t>
      </w:r>
      <w:r>
        <w:rPr>
          <w:color w:val="231F20"/>
        </w:rPr>
        <w:t>хотя память о революции 1789 г. заставляла многих либералов противиться этому шагу. Ведь для них, по выражению Г. Флобера, «в каждом слоге слова „респу- блика“</w:t>
      </w:r>
      <w:r>
        <w:rPr>
          <w:color w:val="231F20"/>
          <w:spacing w:val="-10"/>
        </w:rPr>
        <w:t> </w:t>
      </w:r>
      <w:r>
        <w:rPr>
          <w:color w:val="231F20"/>
        </w:rPr>
        <w:t>блестел</w:t>
      </w:r>
      <w:r>
        <w:rPr>
          <w:color w:val="231F20"/>
          <w:spacing w:val="-10"/>
        </w:rPr>
        <w:t> </w:t>
      </w:r>
      <w:r>
        <w:rPr>
          <w:color w:val="231F20"/>
        </w:rPr>
        <w:t>топор</w:t>
      </w:r>
      <w:r>
        <w:rPr>
          <w:color w:val="231F20"/>
          <w:spacing w:val="-10"/>
        </w:rPr>
        <w:t> </w:t>
      </w:r>
      <w:r>
        <w:rPr>
          <w:color w:val="231F20"/>
        </w:rPr>
        <w:t>гильотины»,</w:t>
      </w:r>
      <w:r>
        <w:rPr>
          <w:color w:val="231F20"/>
          <w:spacing w:val="-10"/>
        </w:rPr>
        <w:t> </w:t>
      </w:r>
      <w:r>
        <w:rPr>
          <w:color w:val="231F20"/>
        </w:rPr>
        <w:t>т.</w:t>
      </w:r>
      <w:r>
        <w:rPr>
          <w:color w:val="231F20"/>
          <w:spacing w:val="-10"/>
        </w:rPr>
        <w:t> </w:t>
      </w:r>
      <w:r>
        <w:rPr>
          <w:color w:val="231F20"/>
        </w:rPr>
        <w:t>е.</w:t>
      </w:r>
      <w:r>
        <w:rPr>
          <w:color w:val="231F20"/>
          <w:spacing w:val="-10"/>
        </w:rPr>
        <w:t> </w:t>
      </w:r>
      <w:r>
        <w:rPr>
          <w:color w:val="231F20"/>
        </w:rPr>
        <w:t>они</w:t>
      </w:r>
      <w:r>
        <w:rPr>
          <w:color w:val="231F20"/>
          <w:spacing w:val="-10"/>
        </w:rPr>
        <w:t> </w:t>
      </w:r>
      <w:r>
        <w:rPr>
          <w:color w:val="231F20"/>
        </w:rPr>
        <w:t>опасались</w:t>
      </w:r>
      <w:r>
        <w:rPr>
          <w:color w:val="231F20"/>
          <w:spacing w:val="-10"/>
        </w:rPr>
        <w:t> </w:t>
      </w:r>
      <w:r>
        <w:rPr>
          <w:color w:val="231F20"/>
        </w:rPr>
        <w:t>дальнейшей</w:t>
      </w:r>
      <w:r>
        <w:rPr>
          <w:color w:val="231F20"/>
          <w:spacing w:val="-10"/>
        </w:rPr>
        <w:t> </w:t>
      </w:r>
      <w:r>
        <w:rPr>
          <w:color w:val="231F20"/>
        </w:rPr>
        <w:t>радикализа- ции революции. В состав Временного правительства, фактически возглавлен- ного поэтом-романтиком А. Ламартином, вошли социалист Л. Блан и </w:t>
      </w:r>
      <w:r>
        <w:rPr>
          <w:color w:val="231F20"/>
        </w:rPr>
        <w:t>даже один рабочий. Под давлением вооружённой улицы было введено всеобщее избирательное право для мужчин старше 21 года. Эта мера разом увеличила количество избирателей с 250 тыс. до 9 млн человек.</w:t>
      </w:r>
    </w:p>
    <w:p>
      <w:pPr>
        <w:spacing w:after="0" w:line="228" w:lineRule="auto"/>
        <w:jc w:val="both"/>
        <w:sectPr>
          <w:footerReference w:type="default" r:id="rId52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40864" id="docshapegroup2235" coordorigin="0,0" coordsize="10308,1441">
            <v:shape style="position:absolute;left:420;top:419;width:9468;height:1021" type="#_x0000_t75" id="docshape2236" stroked="false">
              <v:imagedata r:id="rId8" o:title=""/>
            </v:shape>
            <v:shape style="position:absolute;left:283;top:283;width:9605;height:420" id="docshape2237" coordorigin="283,283" coordsize="9605,420" path="m583,703l283,703m703,583l703,283m9888,583l9888,283e" filled="false" stroked="true" strokeweight="1.25pt" strokecolor="#ffffff">
              <v:path arrowok="t"/>
              <v:stroke dashstyle="solid"/>
            </v:shape>
            <v:shape style="position:absolute;left:283;top:283;width:9605;height:420" id="docshape223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239" coordorigin="0,0" coordsize="10308,420" path="m360,420l0,420m9948,420l10308,420m420,360l420,0m9888,360l9888,0e" filled="false" stroked="true" strokeweight=".25pt" strokecolor="#000000">
              <v:path arrowok="t"/>
              <v:stroke dashstyle="solid"/>
            </v:shape>
            <v:shape style="position:absolute;left:1213;top:1114;width:360;height:272" type="#_x0000_t202" id="docshape2240" filled="false" stroked="false">
              <v:textbox inset="0,0,0,0">
                <w:txbxContent>
                  <w:p>
                    <w:pPr>
                      <w:spacing w:line="268" w:lineRule="exact" w:before="3"/>
                      <w:ind w:left="0" w:right="0" w:firstLine="0"/>
                      <w:jc w:val="left"/>
                      <w:rPr>
                        <w:rFonts w:ascii="Calibri"/>
                        <w:b/>
                        <w:sz w:val="22"/>
                      </w:rPr>
                    </w:pPr>
                    <w:r>
                      <w:rPr>
                        <w:rFonts w:ascii="Calibri"/>
                        <w:b/>
                        <w:color w:val="FFFFFF"/>
                        <w:spacing w:val="-19"/>
                        <w:w w:val="120"/>
                        <w:sz w:val="22"/>
                      </w:rPr>
                      <w:t>110</w:t>
                    </w:r>
                  </w:p>
                </w:txbxContent>
              </v:textbox>
              <w10:wrap type="none"/>
            </v:shape>
            <v:shape style="position:absolute;left:8343;top:1096;width:828;height:290" type="#_x0000_t202" id="docshape224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5238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firstLine="340"/>
        <w:jc w:val="both"/>
      </w:pPr>
      <w:r>
        <w:rPr>
          <w:color w:val="231F20"/>
        </w:rPr>
        <w:t>Важные и совершенно необычные для своего времени шаги коснулись социальной сферы. Уступая массовым требованиям об «организации труда», правительство</w:t>
      </w:r>
      <w:r>
        <w:rPr>
          <w:color w:val="231F20"/>
          <w:spacing w:val="-2"/>
        </w:rPr>
        <w:t> </w:t>
      </w:r>
      <w:r>
        <w:rPr>
          <w:color w:val="231F20"/>
        </w:rPr>
        <w:t>пошло</w:t>
      </w:r>
      <w:r>
        <w:rPr>
          <w:color w:val="231F20"/>
          <w:spacing w:val="-2"/>
        </w:rPr>
        <w:t> </w:t>
      </w:r>
      <w:r>
        <w:rPr>
          <w:color w:val="231F20"/>
        </w:rPr>
        <w:t>на</w:t>
      </w:r>
      <w:r>
        <w:rPr>
          <w:color w:val="231F20"/>
          <w:spacing w:val="-2"/>
        </w:rPr>
        <w:t> </w:t>
      </w:r>
      <w:r>
        <w:rPr>
          <w:color w:val="231F20"/>
        </w:rPr>
        <w:t>создание</w:t>
      </w:r>
      <w:r>
        <w:rPr>
          <w:color w:val="231F20"/>
          <w:spacing w:val="-2"/>
        </w:rPr>
        <w:t> </w:t>
      </w:r>
      <w:r>
        <w:rPr>
          <w:color w:val="231F20"/>
        </w:rPr>
        <w:t>специальной</w:t>
      </w:r>
      <w:r>
        <w:rPr>
          <w:color w:val="231F20"/>
          <w:spacing w:val="-2"/>
        </w:rPr>
        <w:t> </w:t>
      </w:r>
      <w:r>
        <w:rPr>
          <w:color w:val="231F20"/>
        </w:rPr>
        <w:t>комиссии</w:t>
      </w:r>
      <w:r>
        <w:rPr>
          <w:color w:val="231F20"/>
          <w:spacing w:val="-2"/>
        </w:rPr>
        <w:t> </w:t>
      </w:r>
      <w:r>
        <w:rPr>
          <w:color w:val="231F20"/>
        </w:rPr>
        <w:t>по</w:t>
      </w:r>
      <w:r>
        <w:rPr>
          <w:color w:val="231F20"/>
          <w:spacing w:val="-2"/>
        </w:rPr>
        <w:t> </w:t>
      </w:r>
      <w:r>
        <w:rPr>
          <w:color w:val="231F20"/>
        </w:rPr>
        <w:t>рабочему</w:t>
      </w:r>
      <w:r>
        <w:rPr>
          <w:color w:val="231F20"/>
          <w:spacing w:val="-2"/>
        </w:rPr>
        <w:t> </w:t>
      </w:r>
      <w:r>
        <w:rPr>
          <w:color w:val="231F20"/>
        </w:rPr>
        <w:t>вопросу во</w:t>
      </w:r>
      <w:r>
        <w:rPr>
          <w:color w:val="231F20"/>
          <w:spacing w:val="-6"/>
        </w:rPr>
        <w:t> </w:t>
      </w:r>
      <w:r>
        <w:rPr>
          <w:color w:val="231F20"/>
        </w:rPr>
        <w:t>главе</w:t>
      </w:r>
      <w:r>
        <w:rPr>
          <w:color w:val="231F20"/>
          <w:spacing w:val="-6"/>
        </w:rPr>
        <w:t> </w:t>
      </w:r>
      <w:r>
        <w:rPr>
          <w:color w:val="231F20"/>
        </w:rPr>
        <w:t>с</w:t>
      </w:r>
      <w:r>
        <w:rPr>
          <w:color w:val="231F20"/>
          <w:spacing w:val="-6"/>
        </w:rPr>
        <w:t> </w:t>
      </w:r>
      <w:r>
        <w:rPr>
          <w:color w:val="231F20"/>
        </w:rPr>
        <w:t>Бланом,</w:t>
      </w:r>
      <w:r>
        <w:rPr>
          <w:color w:val="231F20"/>
          <w:spacing w:val="-6"/>
        </w:rPr>
        <w:t> </w:t>
      </w:r>
      <w:r>
        <w:rPr>
          <w:color w:val="231F20"/>
        </w:rPr>
        <w:t>а</w:t>
      </w:r>
      <w:r>
        <w:rPr>
          <w:color w:val="231F20"/>
          <w:spacing w:val="-6"/>
        </w:rPr>
        <w:t> </w:t>
      </w:r>
      <w:r>
        <w:rPr>
          <w:color w:val="231F20"/>
        </w:rPr>
        <w:t>также</w:t>
      </w:r>
      <w:r>
        <w:rPr>
          <w:color w:val="231F20"/>
          <w:spacing w:val="-6"/>
        </w:rPr>
        <w:t> </w:t>
      </w:r>
      <w:r>
        <w:rPr>
          <w:color w:val="231F20"/>
        </w:rPr>
        <w:t>на</w:t>
      </w:r>
      <w:r>
        <w:rPr>
          <w:color w:val="231F20"/>
          <w:spacing w:val="-6"/>
        </w:rPr>
        <w:t> </w:t>
      </w:r>
      <w:r>
        <w:rPr>
          <w:color w:val="231F20"/>
        </w:rPr>
        <w:t>учреждение</w:t>
      </w:r>
      <w:r>
        <w:rPr>
          <w:color w:val="231F20"/>
          <w:spacing w:val="-6"/>
        </w:rPr>
        <w:t> </w:t>
      </w:r>
      <w:r>
        <w:rPr>
          <w:color w:val="231F20"/>
        </w:rPr>
        <w:t>«национальных</w:t>
      </w:r>
      <w:r>
        <w:rPr>
          <w:color w:val="231F20"/>
          <w:spacing w:val="-6"/>
        </w:rPr>
        <w:t> </w:t>
      </w:r>
      <w:r>
        <w:rPr>
          <w:color w:val="231F20"/>
        </w:rPr>
        <w:t>мастерских»,</w:t>
      </w:r>
      <w:r>
        <w:rPr>
          <w:color w:val="231F20"/>
          <w:spacing w:val="-6"/>
        </w:rPr>
        <w:t> </w:t>
      </w:r>
      <w:r>
        <w:rPr>
          <w:color w:val="231F20"/>
        </w:rPr>
        <w:t>позво- ливших трудоустроить многих безработных деятельностью на общественных </w:t>
      </w:r>
      <w:r>
        <w:rPr>
          <w:color w:val="231F20"/>
          <w:spacing w:val="-2"/>
        </w:rPr>
        <w:t>работах</w:t>
      </w:r>
      <w:r>
        <w:rPr>
          <w:color w:val="231F20"/>
          <w:spacing w:val="-8"/>
        </w:rPr>
        <w:t> </w:t>
      </w:r>
      <w:r>
        <w:rPr>
          <w:color w:val="231F20"/>
          <w:spacing w:val="-2"/>
        </w:rPr>
        <w:t>(укладка</w:t>
      </w:r>
      <w:r>
        <w:rPr>
          <w:color w:val="231F20"/>
          <w:spacing w:val="-8"/>
        </w:rPr>
        <w:t> </w:t>
      </w:r>
      <w:r>
        <w:rPr>
          <w:color w:val="231F20"/>
          <w:spacing w:val="-2"/>
        </w:rPr>
        <w:t>мостовых,</w:t>
      </w:r>
      <w:r>
        <w:rPr>
          <w:color w:val="231F20"/>
          <w:spacing w:val="-8"/>
        </w:rPr>
        <w:t> </w:t>
      </w:r>
      <w:r>
        <w:rPr>
          <w:color w:val="231F20"/>
          <w:spacing w:val="-2"/>
        </w:rPr>
        <w:t>рытьё</w:t>
      </w:r>
      <w:r>
        <w:rPr>
          <w:color w:val="231F20"/>
          <w:spacing w:val="-8"/>
        </w:rPr>
        <w:t> </w:t>
      </w:r>
      <w:r>
        <w:rPr>
          <w:color w:val="231F20"/>
          <w:spacing w:val="-2"/>
        </w:rPr>
        <w:t>канав</w:t>
      </w:r>
      <w:r>
        <w:rPr>
          <w:color w:val="231F20"/>
          <w:spacing w:val="-8"/>
        </w:rPr>
        <w:t> </w:t>
      </w:r>
      <w:r>
        <w:rPr>
          <w:color w:val="231F20"/>
          <w:spacing w:val="-2"/>
        </w:rPr>
        <w:t>и</w:t>
      </w:r>
      <w:r>
        <w:rPr>
          <w:color w:val="231F20"/>
          <w:spacing w:val="-8"/>
        </w:rPr>
        <w:t> </w:t>
      </w:r>
      <w:r>
        <w:rPr>
          <w:color w:val="231F20"/>
          <w:spacing w:val="-2"/>
        </w:rPr>
        <w:t>т.</w:t>
      </w:r>
      <w:r>
        <w:rPr>
          <w:color w:val="231F20"/>
          <w:spacing w:val="-8"/>
        </w:rPr>
        <w:t> </w:t>
      </w:r>
      <w:r>
        <w:rPr>
          <w:color w:val="231F20"/>
          <w:spacing w:val="-2"/>
        </w:rPr>
        <w:t>д.).</w:t>
      </w:r>
      <w:r>
        <w:rPr>
          <w:color w:val="231F20"/>
          <w:spacing w:val="-8"/>
        </w:rPr>
        <w:t> </w:t>
      </w:r>
      <w:r>
        <w:rPr>
          <w:color w:val="231F20"/>
          <w:spacing w:val="-2"/>
        </w:rPr>
        <w:t>Только</w:t>
      </w:r>
      <w:r>
        <w:rPr>
          <w:color w:val="231F20"/>
          <w:spacing w:val="-8"/>
        </w:rPr>
        <w:t> </w:t>
      </w:r>
      <w:r>
        <w:rPr>
          <w:color w:val="231F20"/>
          <w:spacing w:val="-2"/>
        </w:rPr>
        <w:t>в</w:t>
      </w:r>
      <w:r>
        <w:rPr>
          <w:color w:val="231F20"/>
          <w:spacing w:val="-8"/>
        </w:rPr>
        <w:t> </w:t>
      </w:r>
      <w:r>
        <w:rPr>
          <w:color w:val="231F20"/>
          <w:spacing w:val="-2"/>
        </w:rPr>
        <w:t>Париже</w:t>
      </w:r>
      <w:r>
        <w:rPr>
          <w:color w:val="231F20"/>
          <w:spacing w:val="-8"/>
        </w:rPr>
        <w:t> </w:t>
      </w:r>
      <w:r>
        <w:rPr>
          <w:color w:val="231F20"/>
          <w:spacing w:val="-2"/>
        </w:rPr>
        <w:t>весной</w:t>
      </w:r>
      <w:r>
        <w:rPr>
          <w:color w:val="231F20"/>
          <w:spacing w:val="-8"/>
        </w:rPr>
        <w:t> </w:t>
      </w:r>
      <w:r>
        <w:rPr>
          <w:color w:val="231F20"/>
          <w:spacing w:val="-2"/>
        </w:rPr>
        <w:t>1848</w:t>
      </w:r>
      <w:r>
        <w:rPr>
          <w:color w:val="231F20"/>
          <w:spacing w:val="-8"/>
        </w:rPr>
        <w:t> </w:t>
      </w:r>
      <w:r>
        <w:rPr>
          <w:color w:val="231F20"/>
          <w:spacing w:val="-2"/>
        </w:rPr>
        <w:t>г. </w:t>
      </w:r>
      <w:r>
        <w:rPr>
          <w:color w:val="231F20"/>
        </w:rPr>
        <w:t>в «национальных мастерских» трудилось около 100 тыс. человек. Вскоре мастерские появились и в других крупных городах.</w:t>
      </w:r>
    </w:p>
    <w:p>
      <w:pPr>
        <w:pStyle w:val="ListParagraph"/>
        <w:numPr>
          <w:ilvl w:val="2"/>
          <w:numId w:val="4"/>
        </w:numPr>
        <w:tabs>
          <w:tab w:pos="1518" w:val="left" w:leader="none"/>
        </w:tabs>
        <w:spacing w:line="240" w:lineRule="auto" w:before="136" w:after="0"/>
        <w:ind w:left="1517" w:right="0" w:hanging="341"/>
        <w:jc w:val="both"/>
        <w:rPr>
          <w:sz w:val="19"/>
        </w:rPr>
      </w:pPr>
      <w:r>
        <w:rPr>
          <w:color w:val="231F20"/>
          <w:sz w:val="19"/>
        </w:rPr>
        <w:t>В</w:t>
      </w:r>
      <w:r>
        <w:rPr>
          <w:color w:val="231F20"/>
          <w:spacing w:val="-13"/>
          <w:sz w:val="19"/>
        </w:rPr>
        <w:t> </w:t>
      </w:r>
      <w:r>
        <w:rPr>
          <w:color w:val="231F20"/>
          <w:sz w:val="19"/>
        </w:rPr>
        <w:t>чем</w:t>
      </w:r>
      <w:r>
        <w:rPr>
          <w:color w:val="231F20"/>
          <w:spacing w:val="-13"/>
          <w:sz w:val="19"/>
        </w:rPr>
        <w:t> </w:t>
      </w:r>
      <w:r>
        <w:rPr>
          <w:color w:val="231F20"/>
          <w:sz w:val="19"/>
        </w:rPr>
        <w:t>причины</w:t>
      </w:r>
      <w:r>
        <w:rPr>
          <w:color w:val="231F20"/>
          <w:spacing w:val="-13"/>
          <w:sz w:val="19"/>
        </w:rPr>
        <w:t> </w:t>
      </w:r>
      <w:r>
        <w:rPr>
          <w:color w:val="231F20"/>
          <w:sz w:val="19"/>
        </w:rPr>
        <w:t>революции</w:t>
      </w:r>
      <w:r>
        <w:rPr>
          <w:color w:val="231F20"/>
          <w:spacing w:val="-13"/>
          <w:sz w:val="19"/>
        </w:rPr>
        <w:t> </w:t>
      </w:r>
      <w:r>
        <w:rPr>
          <w:color w:val="231F20"/>
          <w:sz w:val="19"/>
        </w:rPr>
        <w:t>1848</w:t>
      </w:r>
      <w:r>
        <w:rPr>
          <w:color w:val="231F20"/>
          <w:spacing w:val="-13"/>
          <w:sz w:val="19"/>
        </w:rPr>
        <w:t> </w:t>
      </w:r>
      <w:r>
        <w:rPr>
          <w:color w:val="231F20"/>
          <w:spacing w:val="-5"/>
          <w:sz w:val="19"/>
        </w:rPr>
        <w:t>г.?</w:t>
      </w:r>
    </w:p>
    <w:p>
      <w:pPr>
        <w:pStyle w:val="BodyText"/>
        <w:spacing w:before="11"/>
        <w:rPr>
          <w:rFonts w:ascii="Trebuchet MS"/>
          <w:sz w:val="23"/>
        </w:rPr>
      </w:pPr>
    </w:p>
    <w:p>
      <w:pPr>
        <w:pStyle w:val="BodyText"/>
        <w:spacing w:line="223" w:lineRule="auto"/>
        <w:ind w:left="1177" w:right="911"/>
        <w:jc w:val="both"/>
      </w:pPr>
      <w:r>
        <w:rPr>
          <w:rFonts w:ascii="Calibri" w:hAnsi="Calibri"/>
          <w:b/>
          <w:color w:val="FFFFFF"/>
          <w:position w:val="1"/>
          <w:shd w:fill="4495D1" w:color="auto" w:val="clear"/>
        </w:rPr>
        <w:t> 6 </w:t>
      </w:r>
      <w:r>
        <w:rPr>
          <w:rFonts w:ascii="Calibri" w:hAnsi="Calibri"/>
          <w:b/>
          <w:color w:val="FFFFFF"/>
          <w:spacing w:val="40"/>
          <w:position w:val="1"/>
        </w:rPr>
        <w:t> </w:t>
      </w:r>
      <w:r>
        <w:rPr>
          <w:rFonts w:ascii="Calibri" w:hAnsi="Calibri"/>
          <w:b/>
          <w:color w:val="4495D1"/>
        </w:rPr>
        <w:t>От Второй республики ко Второй империи. </w:t>
      </w:r>
      <w:r>
        <w:rPr>
          <w:color w:val="231F20"/>
        </w:rPr>
        <w:t>Возникшая после свержения монархии Вторая республика просуществовала недолго. На выборах в Учре- дительное</w:t>
      </w:r>
      <w:r>
        <w:rPr>
          <w:color w:val="231F20"/>
          <w:spacing w:val="-6"/>
        </w:rPr>
        <w:t> </w:t>
      </w:r>
      <w:r>
        <w:rPr>
          <w:color w:val="231F20"/>
        </w:rPr>
        <w:t>собрание</w:t>
      </w:r>
      <w:r>
        <w:rPr>
          <w:color w:val="231F20"/>
          <w:spacing w:val="-6"/>
        </w:rPr>
        <w:t> </w:t>
      </w:r>
      <w:r>
        <w:rPr>
          <w:color w:val="231F20"/>
        </w:rPr>
        <w:t>в</w:t>
      </w:r>
      <w:r>
        <w:rPr>
          <w:color w:val="231F20"/>
          <w:spacing w:val="-6"/>
        </w:rPr>
        <w:t> </w:t>
      </w:r>
      <w:r>
        <w:rPr>
          <w:color w:val="231F20"/>
        </w:rPr>
        <w:t>апреле</w:t>
      </w:r>
      <w:r>
        <w:rPr>
          <w:color w:val="231F20"/>
          <w:spacing w:val="-6"/>
        </w:rPr>
        <w:t> </w:t>
      </w:r>
      <w:r>
        <w:rPr>
          <w:color w:val="231F20"/>
        </w:rPr>
        <w:t>1848</w:t>
      </w:r>
      <w:r>
        <w:rPr>
          <w:color w:val="231F20"/>
          <w:spacing w:val="-6"/>
        </w:rPr>
        <w:t> </w:t>
      </w:r>
      <w:r>
        <w:rPr>
          <w:color w:val="231F20"/>
        </w:rPr>
        <w:t>г.</w:t>
      </w:r>
      <w:r>
        <w:rPr>
          <w:color w:val="231F20"/>
          <w:spacing w:val="-6"/>
        </w:rPr>
        <w:t> </w:t>
      </w:r>
      <w:r>
        <w:rPr>
          <w:color w:val="231F20"/>
        </w:rPr>
        <w:t>победили</w:t>
      </w:r>
      <w:r>
        <w:rPr>
          <w:color w:val="231F20"/>
          <w:spacing w:val="-6"/>
        </w:rPr>
        <w:t> </w:t>
      </w:r>
      <w:r>
        <w:rPr>
          <w:color w:val="231F20"/>
        </w:rPr>
        <w:t>либералы</w:t>
      </w:r>
      <w:r>
        <w:rPr>
          <w:color w:val="231F20"/>
          <w:spacing w:val="-6"/>
        </w:rPr>
        <w:t> </w:t>
      </w:r>
      <w:r>
        <w:rPr>
          <w:color w:val="231F20"/>
        </w:rPr>
        <w:t>—</w:t>
      </w:r>
      <w:r>
        <w:rPr>
          <w:color w:val="231F20"/>
          <w:spacing w:val="-6"/>
        </w:rPr>
        <w:t> </w:t>
      </w:r>
      <w:r>
        <w:rPr>
          <w:color w:val="231F20"/>
        </w:rPr>
        <w:t>умеренные</w:t>
      </w:r>
      <w:r>
        <w:rPr>
          <w:color w:val="231F20"/>
          <w:spacing w:val="-6"/>
        </w:rPr>
        <w:t> </w:t>
      </w:r>
      <w:r>
        <w:rPr>
          <w:color w:val="231F20"/>
        </w:rPr>
        <w:t>респуб- ликанцы, социалисты и демократы потерпели поражение. Главной </w:t>
      </w:r>
      <w:r>
        <w:rPr>
          <w:color w:val="231F20"/>
        </w:rPr>
        <w:t>причи-</w:t>
      </w:r>
      <w:r>
        <w:rPr>
          <w:color w:val="231F20"/>
          <w:spacing w:val="40"/>
        </w:rPr>
        <w:t> </w:t>
      </w:r>
      <w:r>
        <w:rPr>
          <w:color w:val="231F20"/>
        </w:rPr>
        <w:t>ной стала позиция крестьянства, дававшего львиную долю голосов. Чтобы расплатиться с долгами Июльской монархии, правительство повысило нало- ги, что, разумеется, вызвало недовольство крестьян. Среди них распространя- лись слухи, что повышение налогов шло на содержание «национальных мас- </w:t>
      </w:r>
      <w:r>
        <w:rPr>
          <w:color w:val="231F20"/>
          <w:spacing w:val="-2"/>
        </w:rPr>
        <w:t>терских».</w:t>
      </w:r>
    </w:p>
    <w:p>
      <w:pPr>
        <w:pStyle w:val="BodyText"/>
        <w:spacing w:line="223" w:lineRule="auto"/>
        <w:ind w:left="1177" w:right="911" w:firstLine="340"/>
        <w:jc w:val="both"/>
      </w:pPr>
      <w:r>
        <w:rPr>
          <w:color w:val="231F20"/>
        </w:rPr>
        <w:t>Укрепив власть, либералы ждали лишь повода, чтобы отменить сделан- ные против их воли уступки. В июне 1848 г. «национальные </w:t>
      </w:r>
      <w:r>
        <w:rPr>
          <w:color w:val="231F20"/>
        </w:rPr>
        <w:t>мастерские»</w:t>
      </w:r>
      <w:r>
        <w:rPr>
          <w:color w:val="231F20"/>
          <w:spacing w:val="80"/>
        </w:rPr>
        <w:t> </w:t>
      </w:r>
      <w:r>
        <w:rPr>
          <w:color w:val="231F20"/>
        </w:rPr>
        <w:t>были закрыты, а вспыхнувшее в ответ восстание рабочих жестоко подавили </w:t>
      </w:r>
      <w:r>
        <w:rPr>
          <w:color w:val="231F20"/>
          <w:spacing w:val="-2"/>
        </w:rPr>
        <w:t>войска.</w:t>
      </w:r>
    </w:p>
    <w:p>
      <w:pPr>
        <w:pStyle w:val="BodyText"/>
        <w:spacing w:line="223" w:lineRule="auto"/>
        <w:ind w:left="1177" w:right="911" w:firstLine="340"/>
        <w:jc w:val="both"/>
      </w:pPr>
      <w:r>
        <w:rPr>
          <w:color w:val="231F20"/>
        </w:rPr>
        <w:t>Принятая</w:t>
      </w:r>
      <w:r>
        <w:rPr>
          <w:color w:val="231F20"/>
          <w:spacing w:val="-11"/>
        </w:rPr>
        <w:t> </w:t>
      </w:r>
      <w:r>
        <w:rPr>
          <w:color w:val="231F20"/>
        </w:rPr>
        <w:t>в</w:t>
      </w:r>
      <w:r>
        <w:rPr>
          <w:color w:val="231F20"/>
          <w:spacing w:val="-11"/>
        </w:rPr>
        <w:t> </w:t>
      </w:r>
      <w:r>
        <w:rPr>
          <w:color w:val="231F20"/>
        </w:rPr>
        <w:t>ноябре</w:t>
      </w:r>
      <w:r>
        <w:rPr>
          <w:color w:val="231F20"/>
          <w:spacing w:val="-11"/>
        </w:rPr>
        <w:t> </w:t>
      </w:r>
      <w:r>
        <w:rPr>
          <w:color w:val="231F20"/>
        </w:rPr>
        <w:t>1848</w:t>
      </w:r>
      <w:r>
        <w:rPr>
          <w:color w:val="231F20"/>
          <w:spacing w:val="-11"/>
        </w:rPr>
        <w:t> </w:t>
      </w:r>
      <w:r>
        <w:rPr>
          <w:color w:val="231F20"/>
        </w:rPr>
        <w:t>г.</w:t>
      </w:r>
      <w:r>
        <w:rPr>
          <w:color w:val="231F20"/>
          <w:spacing w:val="-11"/>
        </w:rPr>
        <w:t> </w:t>
      </w:r>
      <w:r>
        <w:rPr>
          <w:color w:val="231F20"/>
        </w:rPr>
        <w:t>конституция</w:t>
      </w:r>
      <w:r>
        <w:rPr>
          <w:color w:val="231F20"/>
          <w:spacing w:val="-11"/>
        </w:rPr>
        <w:t> </w:t>
      </w:r>
      <w:r>
        <w:rPr>
          <w:color w:val="231F20"/>
        </w:rPr>
        <w:t>превратила</w:t>
      </w:r>
      <w:r>
        <w:rPr>
          <w:color w:val="231F20"/>
          <w:spacing w:val="-11"/>
        </w:rPr>
        <w:t> </w:t>
      </w:r>
      <w:r>
        <w:rPr>
          <w:color w:val="231F20"/>
        </w:rPr>
        <w:t>Францию</w:t>
      </w:r>
      <w:r>
        <w:rPr>
          <w:color w:val="231F20"/>
          <w:spacing w:val="-11"/>
        </w:rPr>
        <w:t> </w:t>
      </w:r>
      <w:r>
        <w:rPr>
          <w:color w:val="231F20"/>
        </w:rPr>
        <w:t>в</w:t>
      </w:r>
      <w:r>
        <w:rPr>
          <w:color w:val="231F20"/>
          <w:spacing w:val="-11"/>
        </w:rPr>
        <w:t> </w:t>
      </w:r>
      <w:r>
        <w:rPr>
          <w:color w:val="231F20"/>
        </w:rPr>
        <w:t>республику с</w:t>
      </w:r>
      <w:r>
        <w:rPr>
          <w:color w:val="231F20"/>
          <w:spacing w:val="58"/>
        </w:rPr>
        <w:t> </w:t>
      </w:r>
      <w:r>
        <w:rPr>
          <w:color w:val="231F20"/>
        </w:rPr>
        <w:t>сильной</w:t>
      </w:r>
      <w:r>
        <w:rPr>
          <w:color w:val="231F20"/>
          <w:spacing w:val="59"/>
        </w:rPr>
        <w:t> </w:t>
      </w:r>
      <w:r>
        <w:rPr>
          <w:color w:val="231F20"/>
        </w:rPr>
        <w:t>властью</w:t>
      </w:r>
      <w:r>
        <w:rPr>
          <w:color w:val="231F20"/>
          <w:spacing w:val="58"/>
        </w:rPr>
        <w:t> </w:t>
      </w:r>
      <w:r>
        <w:rPr>
          <w:color w:val="231F20"/>
        </w:rPr>
        <w:t>президента.</w:t>
      </w:r>
      <w:r>
        <w:rPr>
          <w:color w:val="231F20"/>
          <w:spacing w:val="59"/>
        </w:rPr>
        <w:t> </w:t>
      </w:r>
      <w:r>
        <w:rPr>
          <w:color w:val="231F20"/>
        </w:rPr>
        <w:t>Первые</w:t>
      </w:r>
      <w:r>
        <w:rPr>
          <w:color w:val="231F20"/>
          <w:spacing w:val="58"/>
        </w:rPr>
        <w:t> </w:t>
      </w:r>
      <w:r>
        <w:rPr>
          <w:color w:val="231F20"/>
        </w:rPr>
        <w:t>президентские</w:t>
      </w:r>
      <w:r>
        <w:rPr>
          <w:color w:val="231F20"/>
          <w:spacing w:val="59"/>
        </w:rPr>
        <w:t> </w:t>
      </w:r>
      <w:r>
        <w:rPr>
          <w:color w:val="231F20"/>
        </w:rPr>
        <w:t>выборы</w:t>
      </w:r>
      <w:r>
        <w:rPr>
          <w:color w:val="231F20"/>
          <w:spacing w:val="58"/>
        </w:rPr>
        <w:t> </w:t>
      </w:r>
      <w:r>
        <w:rPr>
          <w:color w:val="231F20"/>
          <w:spacing w:val="-2"/>
        </w:rPr>
        <w:t>состоялись</w:t>
      </w:r>
    </w:p>
    <w:p>
      <w:pPr>
        <w:pStyle w:val="BodyText"/>
        <w:spacing w:line="223" w:lineRule="auto"/>
        <w:ind w:left="1177" w:right="911"/>
        <w:jc w:val="both"/>
      </w:pPr>
      <w:r>
        <w:rPr>
          <w:color w:val="231F20"/>
        </w:rPr>
        <w:t>10</w:t>
      </w:r>
      <w:r>
        <w:rPr>
          <w:color w:val="231F20"/>
          <w:spacing w:val="40"/>
        </w:rPr>
        <w:t> </w:t>
      </w:r>
      <w:r>
        <w:rPr>
          <w:color w:val="231F20"/>
        </w:rPr>
        <w:t>декабря.</w:t>
      </w:r>
      <w:r>
        <w:rPr>
          <w:color w:val="231F20"/>
          <w:spacing w:val="40"/>
        </w:rPr>
        <w:t> </w:t>
      </w:r>
      <w:r>
        <w:rPr>
          <w:color w:val="231F20"/>
        </w:rPr>
        <w:t>Совершенно</w:t>
      </w:r>
      <w:r>
        <w:rPr>
          <w:color w:val="231F20"/>
          <w:spacing w:val="40"/>
        </w:rPr>
        <w:t> </w:t>
      </w:r>
      <w:r>
        <w:rPr>
          <w:color w:val="231F20"/>
        </w:rPr>
        <w:t>неожиданно</w:t>
      </w:r>
      <w:r>
        <w:rPr>
          <w:color w:val="231F20"/>
          <w:spacing w:val="40"/>
        </w:rPr>
        <w:t> </w:t>
      </w:r>
      <w:r>
        <w:rPr>
          <w:color w:val="231F20"/>
        </w:rPr>
        <w:t>и</w:t>
      </w:r>
      <w:r>
        <w:rPr>
          <w:color w:val="231F20"/>
          <w:spacing w:val="40"/>
        </w:rPr>
        <w:t> </w:t>
      </w:r>
      <w:r>
        <w:rPr>
          <w:color w:val="231F20"/>
        </w:rPr>
        <w:t>с</w:t>
      </w:r>
      <w:r>
        <w:rPr>
          <w:color w:val="231F20"/>
          <w:spacing w:val="40"/>
        </w:rPr>
        <w:t> </w:t>
      </w:r>
      <w:r>
        <w:rPr>
          <w:color w:val="231F20"/>
        </w:rPr>
        <w:t>оглушительным</w:t>
      </w:r>
      <w:r>
        <w:rPr>
          <w:color w:val="231F20"/>
          <w:spacing w:val="40"/>
        </w:rPr>
        <w:t> </w:t>
      </w:r>
      <w:r>
        <w:rPr>
          <w:color w:val="231F20"/>
        </w:rPr>
        <w:t>успехом,</w:t>
      </w:r>
      <w:r>
        <w:rPr>
          <w:color w:val="231F20"/>
          <w:spacing w:val="40"/>
        </w:rPr>
        <w:t> </w:t>
      </w:r>
      <w:r>
        <w:rPr>
          <w:color w:val="231F20"/>
        </w:rPr>
        <w:t>набрав </w:t>
      </w:r>
      <w:r>
        <w:rPr>
          <w:color w:val="231F20"/>
          <w:position w:val="6"/>
          <w:sz w:val="14"/>
        </w:rPr>
        <w:t>3</w:t>
      </w:r>
      <w:r>
        <w:rPr>
          <w:color w:val="231F20"/>
        </w:rPr>
        <w:t>/</w:t>
      </w:r>
      <w:r>
        <w:rPr>
          <w:color w:val="231F20"/>
          <w:vertAlign w:val="subscript"/>
        </w:rPr>
        <w:t>4</w:t>
      </w:r>
      <w:r>
        <w:rPr>
          <w:color w:val="231F20"/>
          <w:vertAlign w:val="baseline"/>
        </w:rPr>
        <w:t> голосов (в том числе подавляющее большинство голосов крестьян), их вы- играл Шарль Луи Наполеон Бонапарт (1808—1873), племянник покойного </w:t>
      </w:r>
      <w:r>
        <w:rPr>
          <w:color w:val="231F20"/>
          <w:spacing w:val="-2"/>
          <w:vertAlign w:val="baseline"/>
        </w:rPr>
        <w:t>императора.</w:t>
      </w:r>
    </w:p>
    <w:p>
      <w:pPr>
        <w:pStyle w:val="BodyText"/>
        <w:spacing w:line="223" w:lineRule="auto"/>
        <w:ind w:left="1177" w:right="911" w:firstLine="340"/>
        <w:jc w:val="both"/>
      </w:pPr>
      <w:r>
        <w:rPr>
          <w:color w:val="231F20"/>
        </w:rPr>
        <w:t>Казалось бы, что значит имя? Очень многое, если оно — «Наполеон». Именно это громкое имя, эти восемь букв привели Луи Бонапарта к власти:</w:t>
      </w:r>
      <w:r>
        <w:rPr>
          <w:color w:val="231F20"/>
          <w:spacing w:val="40"/>
        </w:rPr>
        <w:t> </w:t>
      </w:r>
      <w:r>
        <w:rPr>
          <w:color w:val="231F20"/>
        </w:rPr>
        <w:t>на президентских выборах 1848 г. за него проголосовали крестьяне, т. е. боль- шинство французских избирателей.</w:t>
      </w:r>
    </w:p>
    <w:p>
      <w:pPr>
        <w:pStyle w:val="BodyText"/>
        <w:rPr>
          <w:sz w:val="21"/>
        </w:rPr>
      </w:pPr>
      <w:r>
        <w:rPr/>
        <w:pict>
          <v:group style="position:absolute;margin-left:21pt;margin-top:13.822558pt;width:436.65pt;height:124.2pt;mso-position-horizontal-relative:page;mso-position-vertical-relative:paragraph;z-index:-15505920;mso-wrap-distance-left:0;mso-wrap-distance-right:0" id="docshapegroup2242" coordorigin="420,276" coordsize="8733,2484">
            <v:shape style="position:absolute;left:1434;top:276;width:7719;height:2484" type="#_x0000_t75" id="docshape2243" stroked="false">
              <v:imagedata r:id="rId526" o:title=""/>
            </v:shape>
            <v:rect style="position:absolute;left:1497;top:339;width:7597;height:2363" id="docshape2244" filled="true" fillcolor="#e6e7e8" stroked="false">
              <v:fill type="solid"/>
            </v:rect>
            <v:shape style="position:absolute;left:420;top:324;width:3043;height:353" type="#_x0000_t75" id="docshape2245" stroked="false">
              <v:imagedata r:id="rId527" o:title=""/>
            </v:shape>
            <v:shape style="position:absolute;left:1497;top:339;width:1966;height:338" type="#_x0000_t75" id="docshape2246" stroked="false">
              <v:imagedata r:id="rId260" o:title=""/>
            </v:shape>
            <v:shape style="position:absolute;left:420;top:276;width:8733;height:2484" type="#_x0000_t202" id="docshape2247" filled="false" stroked="false">
              <v:textbox inset="0,0,0,0">
                <w:txbxContent>
                  <w:p>
                    <w:pPr>
                      <w:tabs>
                        <w:tab w:pos="828" w:val="left" w:leader="none"/>
                      </w:tabs>
                      <w:spacing w:line="210" w:lineRule="exact" w:before="62"/>
                      <w:ind w:left="0" w:right="0" w:firstLine="0"/>
                      <w:jc w:val="left"/>
                      <w:rPr>
                        <w:rFonts w:ascii="Arial" w:hAnsi="Arial"/>
                        <w:sz w:val="19"/>
                      </w:rPr>
                    </w:pPr>
                    <w:r>
                      <w:rPr>
                        <w:rFonts w:ascii="Arial" w:hAnsi="Arial"/>
                        <w:color w:val="FFFFFF"/>
                        <w:sz w:val="19"/>
                        <w:shd w:fill="4495D1" w:color="auto" w:val="clear"/>
                      </w:rPr>
                      <w:tab/>
                    </w:r>
                    <w:r>
                      <w:rPr>
                        <w:rFonts w:ascii="Arial" w:hAnsi="Arial"/>
                        <w:color w:val="FFFFFF"/>
                        <w:w w:val="75"/>
                        <w:sz w:val="19"/>
                        <w:shd w:fill="4495D1" w:color="auto" w:val="clear"/>
                      </w:rPr>
                      <w:t>СВИДЕТЕЛЬСТВО</w:t>
                    </w:r>
                    <w:r>
                      <w:rPr>
                        <w:rFonts w:ascii="Arial" w:hAnsi="Arial"/>
                        <w:color w:val="FFFFFF"/>
                        <w:spacing w:val="49"/>
                        <w:sz w:val="19"/>
                        <w:shd w:fill="4495D1" w:color="auto" w:val="clear"/>
                      </w:rPr>
                      <w:t> </w:t>
                    </w:r>
                    <w:r>
                      <w:rPr>
                        <w:rFonts w:ascii="Arial" w:hAnsi="Arial"/>
                        <w:color w:val="FFFFFF"/>
                        <w:spacing w:val="-2"/>
                        <w:w w:val="85"/>
                        <w:sz w:val="19"/>
                        <w:shd w:fill="4495D1" w:color="auto" w:val="clear"/>
                      </w:rPr>
                      <w:t>ЭПОХИ</w:t>
                    </w:r>
                    <w:r>
                      <w:rPr>
                        <w:rFonts w:ascii="Arial" w:hAnsi="Arial"/>
                        <w:color w:val="FFFFFF"/>
                        <w:spacing w:val="40"/>
                        <w:sz w:val="19"/>
                        <w:shd w:fill="4495D1" w:color="auto" w:val="clear"/>
                      </w:rPr>
                      <w:t> </w:t>
                    </w:r>
                  </w:p>
                  <w:p>
                    <w:pPr>
                      <w:spacing w:line="220" w:lineRule="exact" w:before="0"/>
                      <w:ind w:left="1587" w:right="0" w:firstLine="3193"/>
                      <w:jc w:val="left"/>
                      <w:rPr>
                        <w:rFonts w:ascii="Book Antiqua" w:hAnsi="Book Antiqua"/>
                        <w:b/>
                        <w:sz w:val="19"/>
                      </w:rPr>
                    </w:pPr>
                    <w:r>
                      <w:rPr>
                        <w:rFonts w:ascii="Book Antiqua" w:hAnsi="Book Antiqua"/>
                        <w:b/>
                        <w:color w:val="231F20"/>
                        <w:w w:val="105"/>
                        <w:sz w:val="19"/>
                      </w:rPr>
                      <w:t>К.</w:t>
                    </w:r>
                    <w:r>
                      <w:rPr>
                        <w:rFonts w:ascii="Book Antiqua" w:hAnsi="Book Antiqua"/>
                        <w:b/>
                        <w:color w:val="231F20"/>
                        <w:spacing w:val="17"/>
                        <w:w w:val="105"/>
                        <w:sz w:val="19"/>
                      </w:rPr>
                      <w:t> </w:t>
                    </w:r>
                    <w:r>
                      <w:rPr>
                        <w:rFonts w:ascii="Book Antiqua" w:hAnsi="Book Antiqua"/>
                        <w:b/>
                        <w:color w:val="231F20"/>
                        <w:w w:val="105"/>
                        <w:sz w:val="19"/>
                      </w:rPr>
                      <w:t>Маркс.</w:t>
                    </w:r>
                    <w:r>
                      <w:rPr>
                        <w:rFonts w:ascii="Book Antiqua" w:hAnsi="Book Antiqua"/>
                        <w:b/>
                        <w:color w:val="231F20"/>
                        <w:spacing w:val="17"/>
                        <w:w w:val="105"/>
                        <w:sz w:val="19"/>
                      </w:rPr>
                      <w:t> </w:t>
                    </w:r>
                    <w:r>
                      <w:rPr>
                        <w:rFonts w:ascii="Book Antiqua" w:hAnsi="Book Antiqua"/>
                        <w:b/>
                        <w:color w:val="231F20"/>
                        <w:w w:val="105"/>
                        <w:sz w:val="19"/>
                      </w:rPr>
                      <w:t>18</w:t>
                    </w:r>
                    <w:r>
                      <w:rPr>
                        <w:rFonts w:ascii="Book Antiqua" w:hAnsi="Book Antiqua"/>
                        <w:b/>
                        <w:color w:val="231F20"/>
                        <w:spacing w:val="17"/>
                        <w:w w:val="105"/>
                        <w:sz w:val="19"/>
                      </w:rPr>
                      <w:t> </w:t>
                    </w:r>
                    <w:r>
                      <w:rPr>
                        <w:rFonts w:ascii="Book Antiqua" w:hAnsi="Book Antiqua"/>
                        <w:b/>
                        <w:color w:val="231F20"/>
                        <w:w w:val="105"/>
                        <w:sz w:val="19"/>
                      </w:rPr>
                      <w:t>брюмера</w:t>
                    </w:r>
                    <w:r>
                      <w:rPr>
                        <w:rFonts w:ascii="Book Antiqua" w:hAnsi="Book Antiqua"/>
                        <w:b/>
                        <w:color w:val="231F20"/>
                        <w:spacing w:val="18"/>
                        <w:w w:val="105"/>
                        <w:sz w:val="19"/>
                      </w:rPr>
                      <w:t> </w:t>
                    </w:r>
                    <w:r>
                      <w:rPr>
                        <w:rFonts w:ascii="Book Antiqua" w:hAnsi="Book Antiqua"/>
                        <w:b/>
                        <w:color w:val="231F20"/>
                        <w:w w:val="105"/>
                        <w:sz w:val="19"/>
                      </w:rPr>
                      <w:t>Луи</w:t>
                    </w:r>
                    <w:r>
                      <w:rPr>
                        <w:rFonts w:ascii="Book Antiqua" w:hAnsi="Book Antiqua"/>
                        <w:b/>
                        <w:color w:val="231F20"/>
                        <w:spacing w:val="17"/>
                        <w:w w:val="105"/>
                        <w:sz w:val="19"/>
                      </w:rPr>
                      <w:t> </w:t>
                    </w:r>
                    <w:r>
                      <w:rPr>
                        <w:rFonts w:ascii="Book Antiqua" w:hAnsi="Book Antiqua"/>
                        <w:b/>
                        <w:color w:val="231F20"/>
                        <w:spacing w:val="-2"/>
                        <w:w w:val="105"/>
                        <w:sz w:val="19"/>
                      </w:rPr>
                      <w:t>Бонапарта</w:t>
                    </w:r>
                  </w:p>
                  <w:p>
                    <w:pPr>
                      <w:spacing w:line="228" w:lineRule="auto" w:before="44"/>
                      <w:ind w:left="1247" w:right="226" w:firstLine="340"/>
                      <w:jc w:val="both"/>
                      <w:rPr>
                        <w:sz w:val="19"/>
                      </w:rPr>
                    </w:pPr>
                    <w:r>
                      <w:rPr>
                        <w:color w:val="231F20"/>
                        <w:sz w:val="19"/>
                      </w:rPr>
                      <w:t>Подобно</w:t>
                    </w:r>
                    <w:r>
                      <w:rPr>
                        <w:color w:val="231F20"/>
                        <w:spacing w:val="-10"/>
                        <w:sz w:val="19"/>
                      </w:rPr>
                      <w:t> </w:t>
                    </w:r>
                    <w:r>
                      <w:rPr>
                        <w:color w:val="231F20"/>
                        <w:sz w:val="19"/>
                      </w:rPr>
                      <w:t>тому</w:t>
                    </w:r>
                    <w:r>
                      <w:rPr>
                        <w:color w:val="231F20"/>
                        <w:spacing w:val="-10"/>
                        <w:sz w:val="19"/>
                      </w:rPr>
                      <w:t> </w:t>
                    </w:r>
                    <w:r>
                      <w:rPr>
                        <w:color w:val="231F20"/>
                        <w:sz w:val="19"/>
                      </w:rPr>
                      <w:t>как</w:t>
                    </w:r>
                    <w:r>
                      <w:rPr>
                        <w:color w:val="231F20"/>
                        <w:spacing w:val="-10"/>
                        <w:sz w:val="19"/>
                      </w:rPr>
                      <w:t> </w:t>
                    </w:r>
                    <w:r>
                      <w:rPr>
                        <w:color w:val="231F20"/>
                        <w:sz w:val="19"/>
                      </w:rPr>
                      <w:t>Бурбоны</w:t>
                    </w:r>
                    <w:r>
                      <w:rPr>
                        <w:color w:val="231F20"/>
                        <w:spacing w:val="-10"/>
                        <w:sz w:val="19"/>
                      </w:rPr>
                      <w:t> </w:t>
                    </w:r>
                    <w:r>
                      <w:rPr>
                        <w:color w:val="231F20"/>
                        <w:sz w:val="19"/>
                      </w:rPr>
                      <w:t>были</w:t>
                    </w:r>
                    <w:r>
                      <w:rPr>
                        <w:color w:val="231F20"/>
                        <w:spacing w:val="-10"/>
                        <w:sz w:val="19"/>
                      </w:rPr>
                      <w:t> </w:t>
                    </w:r>
                    <w:r>
                      <w:rPr>
                        <w:color w:val="231F20"/>
                        <w:sz w:val="19"/>
                      </w:rPr>
                      <w:t>династией</w:t>
                    </w:r>
                    <w:r>
                      <w:rPr>
                        <w:color w:val="231F20"/>
                        <w:spacing w:val="-10"/>
                        <w:sz w:val="19"/>
                      </w:rPr>
                      <w:t> </w:t>
                    </w:r>
                    <w:r>
                      <w:rPr>
                        <w:color w:val="231F20"/>
                        <w:sz w:val="19"/>
                      </w:rPr>
                      <w:t>крупной</w:t>
                    </w:r>
                    <w:r>
                      <w:rPr>
                        <w:color w:val="231F20"/>
                        <w:spacing w:val="-10"/>
                        <w:sz w:val="19"/>
                      </w:rPr>
                      <w:t> </w:t>
                    </w:r>
                    <w:r>
                      <w:rPr>
                        <w:color w:val="231F20"/>
                        <w:sz w:val="19"/>
                      </w:rPr>
                      <w:t>земельной</w:t>
                    </w:r>
                    <w:r>
                      <w:rPr>
                        <w:color w:val="231F20"/>
                        <w:spacing w:val="-10"/>
                        <w:sz w:val="19"/>
                      </w:rPr>
                      <w:t> </w:t>
                    </w:r>
                    <w:r>
                      <w:rPr>
                        <w:color w:val="231F20"/>
                        <w:sz w:val="19"/>
                      </w:rPr>
                      <w:t>собственно- сти, а Орлеаны — династией денег, Бонапарты являются династией </w:t>
                    </w:r>
                    <w:r>
                      <w:rPr>
                        <w:color w:val="231F20"/>
                        <w:sz w:val="19"/>
                      </w:rPr>
                      <w:t>крестьян, т.</w:t>
                    </w:r>
                    <w:r>
                      <w:rPr>
                        <w:color w:val="231F20"/>
                        <w:spacing w:val="-14"/>
                        <w:sz w:val="19"/>
                      </w:rPr>
                      <w:t> </w:t>
                    </w:r>
                    <w:r>
                      <w:rPr>
                        <w:color w:val="231F20"/>
                        <w:sz w:val="19"/>
                      </w:rPr>
                      <w:t>е.</w:t>
                    </w:r>
                    <w:r>
                      <w:rPr>
                        <w:color w:val="231F20"/>
                        <w:spacing w:val="-13"/>
                        <w:sz w:val="19"/>
                      </w:rPr>
                      <w:t> </w:t>
                    </w:r>
                    <w:r>
                      <w:rPr>
                        <w:color w:val="231F20"/>
                        <w:sz w:val="19"/>
                      </w:rPr>
                      <w:t>французской</w:t>
                    </w:r>
                    <w:r>
                      <w:rPr>
                        <w:color w:val="231F20"/>
                        <w:spacing w:val="-13"/>
                        <w:sz w:val="19"/>
                      </w:rPr>
                      <w:t> </w:t>
                    </w:r>
                    <w:r>
                      <w:rPr>
                        <w:color w:val="231F20"/>
                        <w:sz w:val="19"/>
                      </w:rPr>
                      <w:t>народной</w:t>
                    </w:r>
                    <w:r>
                      <w:rPr>
                        <w:color w:val="231F20"/>
                        <w:spacing w:val="-13"/>
                        <w:sz w:val="19"/>
                      </w:rPr>
                      <w:t> </w:t>
                    </w:r>
                    <w:r>
                      <w:rPr>
                        <w:color w:val="231F20"/>
                        <w:sz w:val="19"/>
                      </w:rPr>
                      <w:t>массы…</w:t>
                    </w:r>
                    <w:r>
                      <w:rPr>
                        <w:color w:val="231F20"/>
                        <w:spacing w:val="-13"/>
                        <w:sz w:val="19"/>
                      </w:rPr>
                      <w:t> </w:t>
                    </w:r>
                    <w:r>
                      <w:rPr>
                        <w:color w:val="231F20"/>
                        <w:sz w:val="19"/>
                      </w:rPr>
                      <w:t>Историческая</w:t>
                    </w:r>
                    <w:r>
                      <w:rPr>
                        <w:color w:val="231F20"/>
                        <w:spacing w:val="-14"/>
                        <w:sz w:val="19"/>
                      </w:rPr>
                      <w:t> </w:t>
                    </w:r>
                    <w:r>
                      <w:rPr>
                        <w:color w:val="231F20"/>
                        <w:sz w:val="19"/>
                      </w:rPr>
                      <w:t>традиция</w:t>
                    </w:r>
                    <w:r>
                      <w:rPr>
                        <w:color w:val="231F20"/>
                        <w:spacing w:val="-13"/>
                        <w:sz w:val="19"/>
                      </w:rPr>
                      <w:t> </w:t>
                    </w:r>
                    <w:r>
                      <w:rPr>
                        <w:color w:val="231F20"/>
                        <w:sz w:val="19"/>
                      </w:rPr>
                      <w:t>породила</w:t>
                    </w:r>
                    <w:r>
                      <w:rPr>
                        <w:color w:val="231F20"/>
                        <w:spacing w:val="-13"/>
                        <w:sz w:val="19"/>
                      </w:rPr>
                      <w:t> </w:t>
                    </w:r>
                    <w:r>
                      <w:rPr>
                        <w:color w:val="231F20"/>
                        <w:sz w:val="19"/>
                      </w:rPr>
                      <w:t>мистиче- </w:t>
                    </w:r>
                    <w:r>
                      <w:rPr>
                        <w:color w:val="231F20"/>
                        <w:w w:val="95"/>
                        <w:sz w:val="19"/>
                      </w:rPr>
                      <w:t>скую веру французских крестьян в то, что человек по имени Наполеон возвратит </w:t>
                    </w:r>
                    <w:r>
                      <w:rPr>
                        <w:color w:val="231F20"/>
                        <w:sz w:val="19"/>
                      </w:rPr>
                      <w:t>им</w:t>
                    </w:r>
                    <w:r>
                      <w:rPr>
                        <w:color w:val="231F20"/>
                        <w:spacing w:val="-11"/>
                        <w:sz w:val="19"/>
                      </w:rPr>
                      <w:t> </w:t>
                    </w:r>
                    <w:r>
                      <w:rPr>
                        <w:color w:val="231F20"/>
                        <w:sz w:val="19"/>
                      </w:rPr>
                      <w:t>все</w:t>
                    </w:r>
                    <w:r>
                      <w:rPr>
                        <w:color w:val="231F20"/>
                        <w:spacing w:val="-11"/>
                        <w:sz w:val="19"/>
                      </w:rPr>
                      <w:t> </w:t>
                    </w:r>
                    <w:r>
                      <w:rPr>
                        <w:color w:val="231F20"/>
                        <w:sz w:val="19"/>
                      </w:rPr>
                      <w:t>утраченные</w:t>
                    </w:r>
                    <w:r>
                      <w:rPr>
                        <w:color w:val="231F20"/>
                        <w:spacing w:val="-11"/>
                        <w:sz w:val="19"/>
                      </w:rPr>
                      <w:t> </w:t>
                    </w:r>
                    <w:r>
                      <w:rPr>
                        <w:color w:val="231F20"/>
                        <w:sz w:val="19"/>
                      </w:rPr>
                      <w:t>блага.</w:t>
                    </w:r>
                    <w:r>
                      <w:rPr>
                        <w:color w:val="231F20"/>
                        <w:spacing w:val="-11"/>
                        <w:sz w:val="19"/>
                      </w:rPr>
                      <w:t> </w:t>
                    </w:r>
                    <w:r>
                      <w:rPr>
                        <w:color w:val="231F20"/>
                        <w:sz w:val="19"/>
                      </w:rPr>
                      <w:t>И</w:t>
                    </w:r>
                    <w:r>
                      <w:rPr>
                        <w:color w:val="231F20"/>
                        <w:spacing w:val="-11"/>
                        <w:sz w:val="19"/>
                      </w:rPr>
                      <w:t> </w:t>
                    </w:r>
                    <w:r>
                      <w:rPr>
                        <w:color w:val="231F20"/>
                        <w:sz w:val="19"/>
                      </w:rPr>
                      <w:t>вот</w:t>
                    </w:r>
                    <w:r>
                      <w:rPr>
                        <w:color w:val="231F20"/>
                        <w:spacing w:val="-11"/>
                        <w:sz w:val="19"/>
                      </w:rPr>
                      <w:t> </w:t>
                    </w:r>
                    <w:r>
                      <w:rPr>
                        <w:color w:val="231F20"/>
                        <w:sz w:val="19"/>
                      </w:rPr>
                      <w:t>нашёлся</w:t>
                    </w:r>
                    <w:r>
                      <w:rPr>
                        <w:color w:val="231F20"/>
                        <w:spacing w:val="-11"/>
                        <w:sz w:val="19"/>
                      </w:rPr>
                      <w:t> </w:t>
                    </w:r>
                    <w:r>
                      <w:rPr>
                        <w:color w:val="231F20"/>
                        <w:sz w:val="19"/>
                      </w:rPr>
                      <w:t>некто,</w:t>
                    </w:r>
                    <w:r>
                      <w:rPr>
                        <w:color w:val="231F20"/>
                        <w:spacing w:val="-11"/>
                        <w:sz w:val="19"/>
                      </w:rPr>
                      <w:t> </w:t>
                    </w:r>
                    <w:r>
                      <w:rPr>
                        <w:color w:val="231F20"/>
                        <w:sz w:val="19"/>
                      </w:rPr>
                      <w:t>выдающий</w:t>
                    </w:r>
                    <w:r>
                      <w:rPr>
                        <w:color w:val="231F20"/>
                        <w:spacing w:val="-11"/>
                        <w:sz w:val="19"/>
                      </w:rPr>
                      <w:t> </w:t>
                    </w:r>
                    <w:r>
                      <w:rPr>
                        <w:color w:val="231F20"/>
                        <w:sz w:val="19"/>
                      </w:rPr>
                      <w:t>себя</w:t>
                    </w:r>
                    <w:r>
                      <w:rPr>
                        <w:color w:val="231F20"/>
                        <w:spacing w:val="-11"/>
                        <w:sz w:val="19"/>
                      </w:rPr>
                      <w:t> </w:t>
                    </w:r>
                    <w:r>
                      <w:rPr>
                        <w:color w:val="231F20"/>
                        <w:sz w:val="19"/>
                      </w:rPr>
                      <w:t>за</w:t>
                    </w:r>
                    <w:r>
                      <w:rPr>
                        <w:color w:val="231F20"/>
                        <w:spacing w:val="-11"/>
                        <w:sz w:val="19"/>
                      </w:rPr>
                      <w:t> </w:t>
                    </w:r>
                    <w:r>
                      <w:rPr>
                        <w:color w:val="231F20"/>
                        <w:sz w:val="19"/>
                      </w:rPr>
                      <w:t>этого</w:t>
                    </w:r>
                    <w:r>
                      <w:rPr>
                        <w:color w:val="231F20"/>
                        <w:spacing w:val="-11"/>
                        <w:sz w:val="19"/>
                      </w:rPr>
                      <w:t> </w:t>
                    </w:r>
                    <w:r>
                      <w:rPr>
                        <w:color w:val="231F20"/>
                        <w:sz w:val="19"/>
                      </w:rPr>
                      <w:t>челове- ка только потому, что он… носит имя Наполеон.</w:t>
                    </w:r>
                  </w:p>
                  <w:p>
                    <w:pPr>
                      <w:spacing w:before="94"/>
                      <w:ind w:left="1247"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51"/>
                        <w:sz w:val="20"/>
                      </w:rPr>
                      <w:t> </w:t>
                    </w:r>
                    <w:r>
                      <w:rPr>
                        <w:rFonts w:ascii="Trebuchet MS" w:hAnsi="Trebuchet MS"/>
                        <w:color w:val="231F20"/>
                        <w:sz w:val="19"/>
                      </w:rPr>
                      <w:t>Почему,</w:t>
                    </w:r>
                    <w:r>
                      <w:rPr>
                        <w:rFonts w:ascii="Trebuchet MS" w:hAnsi="Trebuchet MS"/>
                        <w:color w:val="231F20"/>
                        <w:spacing w:val="-14"/>
                        <w:sz w:val="19"/>
                      </w:rPr>
                      <w:t> </w:t>
                    </w:r>
                    <w:r>
                      <w:rPr>
                        <w:rFonts w:ascii="Trebuchet MS" w:hAnsi="Trebuchet MS"/>
                        <w:color w:val="231F20"/>
                        <w:sz w:val="19"/>
                      </w:rPr>
                      <w:t>по</w:t>
                    </w:r>
                    <w:r>
                      <w:rPr>
                        <w:rFonts w:ascii="Trebuchet MS" w:hAnsi="Trebuchet MS"/>
                        <w:color w:val="231F20"/>
                        <w:spacing w:val="-15"/>
                        <w:sz w:val="19"/>
                      </w:rPr>
                      <w:t> </w:t>
                    </w:r>
                    <w:r>
                      <w:rPr>
                        <w:rFonts w:ascii="Trebuchet MS" w:hAnsi="Trebuchet MS"/>
                        <w:color w:val="231F20"/>
                        <w:sz w:val="19"/>
                      </w:rPr>
                      <w:t>мнению</w:t>
                    </w:r>
                    <w:r>
                      <w:rPr>
                        <w:rFonts w:ascii="Trebuchet MS" w:hAnsi="Trebuchet MS"/>
                        <w:color w:val="231F20"/>
                        <w:spacing w:val="-14"/>
                        <w:sz w:val="19"/>
                      </w:rPr>
                      <w:t> </w:t>
                    </w:r>
                    <w:r>
                      <w:rPr>
                        <w:rFonts w:ascii="Trebuchet MS" w:hAnsi="Trebuchet MS"/>
                        <w:color w:val="231F20"/>
                        <w:sz w:val="19"/>
                      </w:rPr>
                      <w:t>Маркса,</w:t>
                    </w:r>
                    <w:r>
                      <w:rPr>
                        <w:rFonts w:ascii="Trebuchet MS" w:hAnsi="Trebuchet MS"/>
                        <w:color w:val="231F20"/>
                        <w:spacing w:val="-14"/>
                        <w:sz w:val="19"/>
                      </w:rPr>
                      <w:t> </w:t>
                    </w:r>
                    <w:r>
                      <w:rPr>
                        <w:rFonts w:ascii="Trebuchet MS" w:hAnsi="Trebuchet MS"/>
                        <w:color w:val="231F20"/>
                        <w:sz w:val="19"/>
                      </w:rPr>
                      <w:t>крестьяне</w:t>
                    </w:r>
                    <w:r>
                      <w:rPr>
                        <w:rFonts w:ascii="Trebuchet MS" w:hAnsi="Trebuchet MS"/>
                        <w:color w:val="231F20"/>
                        <w:spacing w:val="-14"/>
                        <w:sz w:val="19"/>
                      </w:rPr>
                      <w:t> </w:t>
                    </w:r>
                    <w:r>
                      <w:rPr>
                        <w:rFonts w:ascii="Trebuchet MS" w:hAnsi="Trebuchet MS"/>
                        <w:color w:val="231F20"/>
                        <w:sz w:val="19"/>
                      </w:rPr>
                      <w:t>проголосовали</w:t>
                    </w:r>
                    <w:r>
                      <w:rPr>
                        <w:rFonts w:ascii="Trebuchet MS" w:hAnsi="Trebuchet MS"/>
                        <w:color w:val="231F20"/>
                        <w:spacing w:val="-14"/>
                        <w:sz w:val="19"/>
                      </w:rPr>
                      <w:t> </w:t>
                    </w:r>
                    <w:r>
                      <w:rPr>
                        <w:rFonts w:ascii="Trebuchet MS" w:hAnsi="Trebuchet MS"/>
                        <w:color w:val="231F20"/>
                        <w:sz w:val="19"/>
                      </w:rPr>
                      <w:t>за</w:t>
                    </w:r>
                    <w:r>
                      <w:rPr>
                        <w:rFonts w:ascii="Trebuchet MS" w:hAnsi="Trebuchet MS"/>
                        <w:color w:val="231F20"/>
                        <w:spacing w:val="-15"/>
                        <w:sz w:val="19"/>
                      </w:rPr>
                      <w:t> </w:t>
                    </w:r>
                    <w:r>
                      <w:rPr>
                        <w:rFonts w:ascii="Trebuchet MS" w:hAnsi="Trebuchet MS"/>
                        <w:color w:val="231F20"/>
                        <w:sz w:val="19"/>
                      </w:rPr>
                      <w:t>Луи</w:t>
                    </w:r>
                    <w:r>
                      <w:rPr>
                        <w:rFonts w:ascii="Trebuchet MS" w:hAnsi="Trebuchet MS"/>
                        <w:color w:val="231F20"/>
                        <w:spacing w:val="-14"/>
                        <w:sz w:val="19"/>
                      </w:rPr>
                      <w:t> </w:t>
                    </w:r>
                    <w:r>
                      <w:rPr>
                        <w:rFonts w:ascii="Trebuchet MS" w:hAnsi="Trebuchet MS"/>
                        <w:color w:val="231F20"/>
                        <w:spacing w:val="-2"/>
                        <w:sz w:val="19"/>
                      </w:rPr>
                      <w:t>Бонапарта?</w:t>
                    </w:r>
                  </w:p>
                </w:txbxContent>
              </v:textbox>
              <w10:wrap type="none"/>
            </v:shape>
            <w10:wrap type="topAndBottom"/>
          </v:group>
        </w:pict>
      </w:r>
    </w:p>
    <w:p>
      <w:pPr>
        <w:spacing w:after="0"/>
        <w:rPr>
          <w:sz w:val="21"/>
        </w:rPr>
        <w:sectPr>
          <w:footerReference w:type="default" r:id="rId52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38816" id="docshapegroup2251" coordorigin="0,0" coordsize="10308,1441">
            <v:shape style="position:absolute;left:420;top:419;width:9468;height:1021" type="#_x0000_t75" id="docshape2252" stroked="false">
              <v:imagedata r:id="rId6" o:title=""/>
            </v:shape>
            <v:shape style="position:absolute;left:420;top:283;width:9605;height:420" id="docshape2253" coordorigin="420,283" coordsize="9605,420" path="m9724,703l10024,703m420,583l420,283m9604,583l9604,283e" filled="false" stroked="true" strokeweight="1.25pt" strokecolor="#ffffff">
              <v:path arrowok="t"/>
              <v:stroke dashstyle="solid"/>
            </v:shape>
            <v:shape style="position:absolute;left:420;top:283;width:9605;height:420" id="docshape225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255" coordorigin="0,0" coordsize="10308,420" path="m360,420l0,420m9948,420l10308,420m420,360l420,0m9888,360l9888,0e" filled="false" stroked="true" strokeweight=".25pt" strokecolor="#000000">
              <v:path arrowok="t"/>
              <v:stroke dashstyle="solid"/>
            </v:shape>
            <v:shape style="position:absolute;left:1157;top:1144;width:3860;height:230" type="#_x0000_t202" id="docshape225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9.</w:t>
                    </w:r>
                    <w:r>
                      <w:rPr>
                        <w:rFonts w:ascii="Tahoma" w:hAnsi="Tahoma"/>
                        <w:color w:val="FFFFFF"/>
                        <w:spacing w:val="18"/>
                        <w:sz w:val="19"/>
                      </w:rPr>
                      <w:t> </w:t>
                    </w:r>
                    <w:r>
                      <w:rPr>
                        <w:rFonts w:ascii="Tahoma" w:hAnsi="Tahoma"/>
                        <w:color w:val="FFFFFF"/>
                        <w:w w:val="80"/>
                        <w:sz w:val="19"/>
                      </w:rPr>
                      <w:t>Франция</w:t>
                    </w:r>
                    <w:r>
                      <w:rPr>
                        <w:rFonts w:ascii="Tahoma" w:hAnsi="Tahoma"/>
                        <w:color w:val="FFFFFF"/>
                        <w:spacing w:val="19"/>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Южная</w:t>
                    </w:r>
                    <w:r>
                      <w:rPr>
                        <w:rFonts w:ascii="Tahoma" w:hAnsi="Tahoma"/>
                        <w:color w:val="FFFFFF"/>
                        <w:spacing w:val="18"/>
                        <w:sz w:val="19"/>
                      </w:rPr>
                      <w:t> </w:t>
                    </w:r>
                    <w:r>
                      <w:rPr>
                        <w:rFonts w:ascii="Tahoma" w:hAnsi="Tahoma"/>
                        <w:color w:val="FFFFFF"/>
                        <w:w w:val="80"/>
                        <w:sz w:val="19"/>
                      </w:rPr>
                      <w:t>Европа:</w:t>
                    </w:r>
                    <w:r>
                      <w:rPr>
                        <w:rFonts w:ascii="Tahoma" w:hAnsi="Tahoma"/>
                        <w:color w:val="FFFFFF"/>
                        <w:spacing w:val="19"/>
                        <w:sz w:val="19"/>
                      </w:rPr>
                      <w:t> </w:t>
                    </w:r>
                    <w:r>
                      <w:rPr>
                        <w:rFonts w:ascii="Tahoma" w:hAnsi="Tahoma"/>
                        <w:color w:val="FFFFFF"/>
                        <w:w w:val="80"/>
                        <w:sz w:val="19"/>
                      </w:rPr>
                      <w:t>путями</w:t>
                    </w:r>
                    <w:r>
                      <w:rPr>
                        <w:rFonts w:ascii="Tahoma" w:hAnsi="Tahoma"/>
                        <w:color w:val="FFFFFF"/>
                        <w:spacing w:val="18"/>
                        <w:sz w:val="19"/>
                      </w:rPr>
                      <w:t> </w:t>
                    </w:r>
                    <w:r>
                      <w:rPr>
                        <w:rFonts w:ascii="Tahoma" w:hAnsi="Tahoma"/>
                        <w:color w:val="FFFFFF"/>
                        <w:spacing w:val="-2"/>
                        <w:w w:val="80"/>
                        <w:sz w:val="19"/>
                      </w:rPr>
                      <w:t>революций</w:t>
                    </w:r>
                  </w:p>
                </w:txbxContent>
              </v:textbox>
              <w10:wrap type="none"/>
            </v:shape>
            <v:shape style="position:absolute;left:8763;top:1114;width:287;height:272" type="#_x0000_t202" id="docshape2257" filled="false" stroked="false">
              <v:textbox inset="0,0,0,0">
                <w:txbxContent>
                  <w:p>
                    <w:pPr>
                      <w:spacing w:line="268" w:lineRule="exact" w:before="3"/>
                      <w:ind w:left="0" w:right="0" w:firstLine="0"/>
                      <w:jc w:val="left"/>
                      <w:rPr>
                        <w:rFonts w:ascii="Calibri"/>
                        <w:b/>
                        <w:sz w:val="22"/>
                      </w:rPr>
                    </w:pPr>
                    <w:r>
                      <w:rPr>
                        <w:rFonts w:ascii="Calibri"/>
                        <w:b/>
                        <w:color w:val="FFFFFF"/>
                        <w:spacing w:val="-43"/>
                        <w:w w:val="120"/>
                        <w:sz w:val="22"/>
                      </w:rPr>
                      <w:t>111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258"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4612" w:firstLine="340"/>
        <w:jc w:val="both"/>
      </w:pPr>
      <w:r>
        <w:rPr/>
        <w:pict>
          <v:group style="position:absolute;margin-left:280.640015pt;margin-top:-2.108235pt;width:176.4pt;height:175.45pt;mso-position-horizontal-relative:page;mso-position-vertical-relative:paragraph;z-index:15954944" id="docshapegroup2259" coordorigin="5613,-42" coordsize="3528,3509">
            <v:shape style="position:absolute;left:5612;top:2629;width:3528;height:838" type="#_x0000_t75" id="docshape2260" stroked="false">
              <v:imagedata r:id="rId344" o:title=""/>
            </v:shape>
            <v:rect style="position:absolute;left:5675;top:2571;width:3402;height:834" id="docshape2261" filled="true" fillcolor="#ffffff" stroked="false">
              <v:fill type="solid"/>
            </v:rect>
            <v:shape style="position:absolute;left:5612;top:-43;width:3528;height:2672" type="#_x0000_t75" id="docshape2262" stroked="false">
              <v:imagedata r:id="rId529" o:title=""/>
            </v:shape>
            <v:shape style="position:absolute;left:5675;top:20;width:3402;height:2493" type="#_x0000_t75" id="docshape2263" stroked="false">
              <v:imagedata r:id="rId530" o:title=""/>
            </v:shape>
            <v:rect style="position:absolute;left:5685;top:30;width:3382;height:2532" id="docshape2264" filled="false" stroked="true" strokeweight="1pt" strokecolor="#ffffff">
              <v:stroke dashstyle="solid"/>
            </v:rect>
            <v:shape style="position:absolute;left:5612;top:-43;width:3528;height:3509" type="#_x0000_t202" id="docshape2265"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18" w:lineRule="auto" w:before="155"/>
                      <w:ind w:left="176" w:right="226" w:firstLine="0"/>
                      <w:jc w:val="left"/>
                      <w:rPr>
                        <w:rFonts w:ascii="Calibri" w:hAnsi="Calibri"/>
                        <w:b/>
                        <w:sz w:val="19"/>
                      </w:rPr>
                    </w:pPr>
                    <w:r>
                      <w:rPr>
                        <w:rFonts w:ascii="Calibri" w:hAnsi="Calibri"/>
                        <w:b/>
                        <w:color w:val="231F20"/>
                        <w:w w:val="115"/>
                        <w:sz w:val="19"/>
                      </w:rPr>
                      <w:t>Государственный переворот 1851</w:t>
                    </w:r>
                    <w:r>
                      <w:rPr>
                        <w:rFonts w:ascii="Calibri" w:hAnsi="Calibri"/>
                        <w:b/>
                        <w:color w:val="231F20"/>
                        <w:spacing w:val="-4"/>
                        <w:w w:val="115"/>
                        <w:sz w:val="19"/>
                      </w:rPr>
                      <w:t> </w:t>
                    </w:r>
                    <w:r>
                      <w:rPr>
                        <w:rFonts w:ascii="Calibri" w:hAnsi="Calibri"/>
                        <w:b/>
                        <w:color w:val="231F20"/>
                        <w:w w:val="115"/>
                        <w:sz w:val="19"/>
                      </w:rPr>
                      <w:t>г.</w:t>
                    </w:r>
                    <w:r>
                      <w:rPr>
                        <w:rFonts w:ascii="Calibri" w:hAnsi="Calibri"/>
                        <w:b/>
                        <w:color w:val="231F20"/>
                        <w:spacing w:val="-4"/>
                        <w:w w:val="115"/>
                        <w:sz w:val="19"/>
                      </w:rPr>
                      <w:t> </w:t>
                    </w:r>
                    <w:r>
                      <w:rPr>
                        <w:rFonts w:ascii="Calibri" w:hAnsi="Calibri"/>
                        <w:b/>
                        <w:color w:val="231F20"/>
                        <w:w w:val="115"/>
                        <w:sz w:val="19"/>
                      </w:rPr>
                      <w:t>Ночь</w:t>
                    </w:r>
                    <w:r>
                      <w:rPr>
                        <w:rFonts w:ascii="Calibri" w:hAnsi="Calibri"/>
                        <w:b/>
                        <w:color w:val="231F20"/>
                        <w:spacing w:val="-4"/>
                        <w:w w:val="115"/>
                        <w:sz w:val="19"/>
                      </w:rPr>
                      <w:t> </w:t>
                    </w:r>
                    <w:r>
                      <w:rPr>
                        <w:rFonts w:ascii="Calibri" w:hAnsi="Calibri"/>
                        <w:b/>
                        <w:color w:val="231F20"/>
                        <w:w w:val="115"/>
                        <w:sz w:val="19"/>
                      </w:rPr>
                      <w:t>на</w:t>
                    </w:r>
                    <w:r>
                      <w:rPr>
                        <w:rFonts w:ascii="Calibri" w:hAnsi="Calibri"/>
                        <w:b/>
                        <w:color w:val="231F20"/>
                        <w:spacing w:val="-4"/>
                        <w:w w:val="115"/>
                        <w:sz w:val="19"/>
                      </w:rPr>
                      <w:t> </w:t>
                    </w:r>
                    <w:r>
                      <w:rPr>
                        <w:rFonts w:ascii="Calibri" w:hAnsi="Calibri"/>
                        <w:b/>
                        <w:color w:val="231F20"/>
                        <w:w w:val="115"/>
                        <w:sz w:val="19"/>
                      </w:rPr>
                      <w:t>2</w:t>
                    </w:r>
                    <w:r>
                      <w:rPr>
                        <w:rFonts w:ascii="Calibri" w:hAnsi="Calibri"/>
                        <w:b/>
                        <w:color w:val="231F20"/>
                        <w:spacing w:val="-4"/>
                        <w:w w:val="115"/>
                        <w:sz w:val="19"/>
                      </w:rPr>
                      <w:t> </w:t>
                    </w:r>
                    <w:r>
                      <w:rPr>
                        <w:rFonts w:ascii="Calibri" w:hAnsi="Calibri"/>
                        <w:b/>
                        <w:color w:val="231F20"/>
                        <w:w w:val="115"/>
                        <w:sz w:val="19"/>
                      </w:rPr>
                      <w:t>декабря</w:t>
                    </w:r>
                    <w:r>
                      <w:rPr>
                        <w:rFonts w:ascii="Calibri" w:hAnsi="Calibri"/>
                        <w:b/>
                        <w:color w:val="231F20"/>
                        <w:spacing w:val="-4"/>
                        <w:w w:val="115"/>
                        <w:sz w:val="19"/>
                      </w:rPr>
                      <w:t> </w:t>
                    </w:r>
                    <w:r>
                      <w:rPr>
                        <w:rFonts w:ascii="Calibri" w:hAnsi="Calibri"/>
                        <w:b/>
                        <w:color w:val="231F20"/>
                        <w:w w:val="115"/>
                        <w:sz w:val="19"/>
                      </w:rPr>
                      <w:t>1851</w:t>
                    </w:r>
                    <w:r>
                      <w:rPr>
                        <w:rFonts w:ascii="Calibri" w:hAnsi="Calibri"/>
                        <w:b/>
                        <w:color w:val="231F20"/>
                        <w:spacing w:val="-4"/>
                        <w:w w:val="115"/>
                        <w:sz w:val="19"/>
                      </w:rPr>
                      <w:t> </w:t>
                    </w:r>
                    <w:r>
                      <w:rPr>
                        <w:rFonts w:ascii="Calibri" w:hAnsi="Calibri"/>
                        <w:b/>
                        <w:color w:val="231F20"/>
                        <w:w w:val="115"/>
                        <w:sz w:val="19"/>
                      </w:rPr>
                      <w:t>г.</w:t>
                    </w:r>
                  </w:p>
                  <w:p>
                    <w:pPr>
                      <w:spacing w:line="205" w:lineRule="exact" w:before="0"/>
                      <w:ind w:left="176" w:right="0" w:firstLine="0"/>
                      <w:jc w:val="left"/>
                      <w:rPr>
                        <w:rFonts w:ascii="Trebuchet MS" w:hAnsi="Trebuchet MS"/>
                        <w:i/>
                        <w:sz w:val="19"/>
                      </w:rPr>
                    </w:pPr>
                    <w:r>
                      <w:rPr>
                        <w:rFonts w:ascii="Trebuchet MS" w:hAnsi="Trebuchet MS"/>
                        <w:i/>
                        <w:color w:val="231F20"/>
                        <w:w w:val="95"/>
                        <w:sz w:val="19"/>
                      </w:rPr>
                      <w:t>Хромолитография.</w:t>
                    </w:r>
                    <w:r>
                      <w:rPr>
                        <w:rFonts w:ascii="Trebuchet MS" w:hAnsi="Trebuchet MS"/>
                        <w:i/>
                        <w:color w:val="231F20"/>
                        <w:spacing w:val="-11"/>
                        <w:w w:val="95"/>
                        <w:sz w:val="19"/>
                      </w:rPr>
                      <w:t> </w:t>
                    </w:r>
                    <w:r>
                      <w:rPr>
                        <w:rFonts w:ascii="Trebuchet MS" w:hAnsi="Trebuchet MS"/>
                        <w:i/>
                        <w:color w:val="231F20"/>
                        <w:w w:val="95"/>
                        <w:sz w:val="19"/>
                      </w:rPr>
                      <w:t>1881</w:t>
                    </w:r>
                    <w:r>
                      <w:rPr>
                        <w:rFonts w:ascii="Trebuchet MS" w:hAnsi="Trebuchet MS"/>
                        <w:i/>
                        <w:color w:val="231F20"/>
                        <w:spacing w:val="-10"/>
                        <w:w w:val="95"/>
                        <w:sz w:val="19"/>
                      </w:rPr>
                      <w:t> </w:t>
                    </w:r>
                    <w:r>
                      <w:rPr>
                        <w:rFonts w:ascii="Trebuchet MS" w:hAnsi="Trebuchet MS"/>
                        <w:i/>
                        <w:color w:val="231F20"/>
                        <w:spacing w:val="-5"/>
                        <w:w w:val="95"/>
                        <w:sz w:val="19"/>
                      </w:rPr>
                      <w:t>г.</w:t>
                    </w:r>
                  </w:p>
                </w:txbxContent>
              </v:textbox>
              <w10:wrap type="none"/>
            </v:shape>
            <w10:wrap type="none"/>
          </v:group>
        </w:pict>
      </w:r>
      <w:r>
        <w:rPr>
          <w:color w:val="231F20"/>
        </w:rPr>
        <w:t>Луи Бонапарт всячески показывал, </w:t>
      </w:r>
      <w:r>
        <w:rPr>
          <w:color w:val="231F20"/>
        </w:rPr>
        <w:t>что он идёт по стопам своего дяди. 2 декабря 1851 г., точно в годовщину коронации Наполеона</w:t>
      </w:r>
      <w:r>
        <w:rPr>
          <w:color w:val="231F20"/>
          <w:spacing w:val="-5"/>
        </w:rPr>
        <w:t> </w:t>
      </w:r>
      <w:r>
        <w:rPr>
          <w:color w:val="231F20"/>
        </w:rPr>
        <w:t>I</w:t>
      </w:r>
      <w:r>
        <w:rPr>
          <w:color w:val="231F20"/>
          <w:spacing w:val="-5"/>
        </w:rPr>
        <w:t> </w:t>
      </w:r>
      <w:r>
        <w:rPr>
          <w:color w:val="231F20"/>
        </w:rPr>
        <w:t>в</w:t>
      </w:r>
      <w:r>
        <w:rPr>
          <w:color w:val="231F20"/>
          <w:spacing w:val="-5"/>
        </w:rPr>
        <w:t> </w:t>
      </w:r>
      <w:r>
        <w:rPr>
          <w:color w:val="231F20"/>
        </w:rPr>
        <w:t>качестве</w:t>
      </w:r>
      <w:r>
        <w:rPr>
          <w:color w:val="231F20"/>
          <w:spacing w:val="-5"/>
        </w:rPr>
        <w:t> </w:t>
      </w:r>
      <w:r>
        <w:rPr>
          <w:color w:val="231F20"/>
        </w:rPr>
        <w:t>императора</w:t>
      </w:r>
      <w:r>
        <w:rPr>
          <w:color w:val="231F20"/>
          <w:spacing w:val="-5"/>
        </w:rPr>
        <w:t> </w:t>
      </w:r>
      <w:r>
        <w:rPr>
          <w:color w:val="231F20"/>
        </w:rPr>
        <w:t>и</w:t>
      </w:r>
      <w:r>
        <w:rPr>
          <w:color w:val="231F20"/>
          <w:spacing w:val="-5"/>
        </w:rPr>
        <w:t> </w:t>
      </w:r>
      <w:r>
        <w:rPr>
          <w:color w:val="231F20"/>
        </w:rPr>
        <w:t>побе- ды</w:t>
      </w:r>
      <w:r>
        <w:rPr>
          <w:color w:val="231F20"/>
          <w:spacing w:val="-2"/>
        </w:rPr>
        <w:t> </w:t>
      </w:r>
      <w:r>
        <w:rPr>
          <w:color w:val="231F20"/>
        </w:rPr>
        <w:t>под</w:t>
      </w:r>
      <w:r>
        <w:rPr>
          <w:color w:val="231F20"/>
          <w:spacing w:val="-2"/>
        </w:rPr>
        <w:t> </w:t>
      </w:r>
      <w:r>
        <w:rPr>
          <w:color w:val="231F20"/>
        </w:rPr>
        <w:t>Аустерлицем,</w:t>
      </w:r>
      <w:r>
        <w:rPr>
          <w:color w:val="231F20"/>
          <w:spacing w:val="-2"/>
        </w:rPr>
        <w:t> </w:t>
      </w:r>
      <w:r>
        <w:rPr>
          <w:color w:val="231F20"/>
        </w:rPr>
        <w:t>он</w:t>
      </w:r>
      <w:r>
        <w:rPr>
          <w:color w:val="231F20"/>
          <w:spacing w:val="-2"/>
        </w:rPr>
        <w:t> </w:t>
      </w:r>
      <w:r>
        <w:rPr>
          <w:color w:val="231F20"/>
        </w:rPr>
        <w:t>совершил</w:t>
      </w:r>
      <w:r>
        <w:rPr>
          <w:color w:val="231F20"/>
          <w:spacing w:val="-2"/>
        </w:rPr>
        <w:t> </w:t>
      </w:r>
      <w:r>
        <w:rPr>
          <w:color w:val="231F20"/>
        </w:rPr>
        <w:t>государ- ственный переворот, в результате которо- го получил практически неограниченную власть. При этом он ссылался на наполео- новский</w:t>
      </w:r>
      <w:r>
        <w:rPr>
          <w:color w:val="231F20"/>
          <w:spacing w:val="-6"/>
        </w:rPr>
        <w:t> </w:t>
      </w:r>
      <w:r>
        <w:rPr>
          <w:color w:val="231F20"/>
        </w:rPr>
        <w:t>переворот</w:t>
      </w:r>
      <w:r>
        <w:rPr>
          <w:color w:val="231F20"/>
          <w:spacing w:val="-6"/>
        </w:rPr>
        <w:t> </w:t>
      </w:r>
      <w:r>
        <w:rPr>
          <w:color w:val="231F20"/>
        </w:rPr>
        <w:t>1799</w:t>
      </w:r>
      <w:r>
        <w:rPr>
          <w:color w:val="231F20"/>
          <w:spacing w:val="-6"/>
        </w:rPr>
        <w:t> </w:t>
      </w:r>
      <w:r>
        <w:rPr>
          <w:color w:val="231F20"/>
        </w:rPr>
        <w:t>г.</w:t>
      </w:r>
      <w:r>
        <w:rPr>
          <w:color w:val="231F20"/>
          <w:spacing w:val="-6"/>
        </w:rPr>
        <w:t> </w:t>
      </w:r>
      <w:r>
        <w:rPr>
          <w:color w:val="231F20"/>
        </w:rPr>
        <w:t>Новая</w:t>
      </w:r>
      <w:r>
        <w:rPr>
          <w:color w:val="231F20"/>
          <w:spacing w:val="-6"/>
        </w:rPr>
        <w:t> </w:t>
      </w:r>
      <w:r>
        <w:rPr>
          <w:color w:val="231F20"/>
        </w:rPr>
        <w:t>Конститу- ция 1852 г. была во многом схожа с бона- партовской</w:t>
      </w:r>
      <w:r>
        <w:rPr>
          <w:color w:val="231F20"/>
          <w:spacing w:val="40"/>
        </w:rPr>
        <w:t> </w:t>
      </w:r>
      <w:r>
        <w:rPr>
          <w:color w:val="231F20"/>
        </w:rPr>
        <w:t>Конституцией</w:t>
      </w:r>
      <w:r>
        <w:rPr>
          <w:color w:val="231F20"/>
          <w:spacing w:val="40"/>
        </w:rPr>
        <w:t> </w:t>
      </w:r>
      <w:r>
        <w:rPr>
          <w:color w:val="231F20"/>
        </w:rPr>
        <w:t>1799</w:t>
      </w:r>
      <w:r>
        <w:rPr>
          <w:color w:val="231F20"/>
          <w:spacing w:val="40"/>
        </w:rPr>
        <w:t> </w:t>
      </w:r>
      <w:r>
        <w:rPr>
          <w:color w:val="231F20"/>
        </w:rPr>
        <w:t>г.</w:t>
      </w:r>
      <w:r>
        <w:rPr>
          <w:color w:val="231F20"/>
          <w:spacing w:val="40"/>
        </w:rPr>
        <w:t> </w:t>
      </w:r>
      <w:r>
        <w:rPr>
          <w:color w:val="231F20"/>
        </w:rPr>
        <w:t>В</w:t>
      </w:r>
      <w:r>
        <w:rPr>
          <w:color w:val="231F20"/>
          <w:spacing w:val="40"/>
        </w:rPr>
        <w:t> </w:t>
      </w:r>
      <w:r>
        <w:rPr>
          <w:color w:val="231F20"/>
        </w:rPr>
        <w:t>тот же «наполеоновский день» — 2 декабря 1852</w:t>
      </w:r>
      <w:r>
        <w:rPr>
          <w:color w:val="231F20"/>
          <w:spacing w:val="-8"/>
        </w:rPr>
        <w:t> </w:t>
      </w:r>
      <w:r>
        <w:rPr>
          <w:color w:val="231F20"/>
        </w:rPr>
        <w:t>г.</w:t>
      </w:r>
      <w:r>
        <w:rPr>
          <w:color w:val="231F20"/>
          <w:spacing w:val="-8"/>
        </w:rPr>
        <w:t> </w:t>
      </w:r>
      <w:r>
        <w:rPr>
          <w:color w:val="231F20"/>
        </w:rPr>
        <w:t>—</w:t>
      </w:r>
      <w:r>
        <w:rPr>
          <w:color w:val="231F20"/>
          <w:spacing w:val="-8"/>
        </w:rPr>
        <w:t> </w:t>
      </w:r>
      <w:r>
        <w:rPr>
          <w:color w:val="231F20"/>
        </w:rPr>
        <w:t>Луи</w:t>
      </w:r>
      <w:r>
        <w:rPr>
          <w:color w:val="231F20"/>
          <w:spacing w:val="-8"/>
        </w:rPr>
        <w:t> </w:t>
      </w:r>
      <w:r>
        <w:rPr>
          <w:color w:val="231F20"/>
        </w:rPr>
        <w:t>Бонапарт</w:t>
      </w:r>
      <w:r>
        <w:rPr>
          <w:color w:val="231F20"/>
          <w:spacing w:val="-8"/>
        </w:rPr>
        <w:t> </w:t>
      </w:r>
      <w:r>
        <w:rPr>
          <w:color w:val="231F20"/>
        </w:rPr>
        <w:t>был</w:t>
      </w:r>
      <w:r>
        <w:rPr>
          <w:color w:val="231F20"/>
          <w:spacing w:val="-8"/>
        </w:rPr>
        <w:t> </w:t>
      </w:r>
      <w:r>
        <w:rPr>
          <w:color w:val="231F20"/>
        </w:rPr>
        <w:t>провозглашён императором под именем Наполеона III.</w:t>
      </w:r>
      <w:r>
        <w:rPr>
          <w:color w:val="231F20"/>
          <w:spacing w:val="40"/>
        </w:rPr>
        <w:t> </w:t>
      </w:r>
      <w:r>
        <w:rPr>
          <w:color w:val="231F20"/>
        </w:rPr>
        <w:t>Во Франции начался период Второй импе- </w:t>
      </w:r>
      <w:r>
        <w:rPr>
          <w:color w:val="231F20"/>
          <w:spacing w:val="-4"/>
        </w:rPr>
        <w:t>рии.</w:t>
      </w:r>
    </w:p>
    <w:p>
      <w:pPr>
        <w:pStyle w:val="BodyText"/>
        <w:spacing w:before="6"/>
        <w:rPr>
          <w:sz w:val="26"/>
        </w:rPr>
      </w:pPr>
      <w:r>
        <w:rPr/>
        <w:pict>
          <v:group style="position:absolute;margin-left:57.743pt;margin-top:17.176601pt;width:385.95pt;height:91.8pt;mso-position-horizontal-relative:page;mso-position-vertical-relative:paragraph;z-index:-15503872;mso-wrap-distance-left:0;mso-wrap-distance-right:0" id="docshapegroup2266" coordorigin="1155,344" coordsize="7719,1836">
            <v:shape style="position:absolute;left:1154;top:343;width:7719;height:1836" type="#_x0000_t75" id="docshape2267" stroked="false">
              <v:imagedata r:id="rId531" o:title=""/>
            </v:shape>
            <v:rect style="position:absolute;left:1213;top:403;width:7597;height:1717" id="docshape2268" filled="true" fillcolor="#fae8e1" stroked="false">
              <v:fill type="solid"/>
            </v:rect>
            <v:shape style="position:absolute;left:1327;top:558;width:284;height:284" type="#_x0000_t75" id="docshape2269" stroked="false">
              <v:imagedata r:id="rId17" o:title=""/>
            </v:shape>
            <v:shape style="position:absolute;left:1383;top:501;width:284;height:312" type="#_x0000_t75" id="docshape2270" stroked="false">
              <v:imagedata r:id="rId200" o:title=""/>
            </v:shape>
            <v:shape style="position:absolute;left:1213;top:403;width:7597;height:1717" type="#_x0000_t202" id="docshape2271"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В ряде стран Южной Европы и особенно во Франции попытки </w:t>
                    </w:r>
                    <w:r>
                      <w:rPr>
                        <w:rFonts w:ascii="Trebuchet MS" w:hAnsi="Trebuchet MS"/>
                        <w:color w:val="231F20"/>
                        <w:sz w:val="20"/>
                      </w:rPr>
                      <w:t>осуще- </w:t>
                    </w:r>
                    <w:r>
                      <w:rPr>
                        <w:rFonts w:ascii="Trebuchet MS" w:hAnsi="Trebuchet MS"/>
                        <w:color w:val="231F20"/>
                        <w:spacing w:val="-2"/>
                        <w:sz w:val="20"/>
                      </w:rPr>
                      <w:t>ствить</w:t>
                    </w:r>
                    <w:r>
                      <w:rPr>
                        <w:rFonts w:ascii="Trebuchet MS" w:hAnsi="Trebuchet MS"/>
                        <w:color w:val="231F20"/>
                        <w:spacing w:val="-3"/>
                        <w:sz w:val="20"/>
                      </w:rPr>
                      <w:t> </w:t>
                    </w:r>
                    <w:r>
                      <w:rPr>
                        <w:rFonts w:ascii="Trebuchet MS" w:hAnsi="Trebuchet MS"/>
                        <w:color w:val="231F20"/>
                        <w:spacing w:val="-2"/>
                        <w:sz w:val="20"/>
                      </w:rPr>
                      <w:t>демократизацию</w:t>
                    </w:r>
                    <w:r>
                      <w:rPr>
                        <w:rFonts w:ascii="Trebuchet MS" w:hAnsi="Trebuchet MS"/>
                        <w:color w:val="231F20"/>
                        <w:spacing w:val="-3"/>
                        <w:sz w:val="20"/>
                      </w:rPr>
                      <w:t> </w:t>
                    </w:r>
                    <w:r>
                      <w:rPr>
                        <w:rFonts w:ascii="Trebuchet MS" w:hAnsi="Trebuchet MS"/>
                        <w:color w:val="231F20"/>
                        <w:spacing w:val="-2"/>
                        <w:sz w:val="20"/>
                      </w:rPr>
                      <w:t>политического</w:t>
                    </w:r>
                    <w:r>
                      <w:rPr>
                        <w:rFonts w:ascii="Trebuchet MS" w:hAnsi="Trebuchet MS"/>
                        <w:color w:val="231F20"/>
                        <w:spacing w:val="-3"/>
                        <w:sz w:val="20"/>
                      </w:rPr>
                      <w:t> </w:t>
                    </w:r>
                    <w:r>
                      <w:rPr>
                        <w:rFonts w:ascii="Trebuchet MS" w:hAnsi="Trebuchet MS"/>
                        <w:color w:val="231F20"/>
                        <w:spacing w:val="-2"/>
                        <w:sz w:val="20"/>
                      </w:rPr>
                      <w:t>устройства</w:t>
                    </w:r>
                    <w:r>
                      <w:rPr>
                        <w:rFonts w:ascii="Trebuchet MS" w:hAnsi="Trebuchet MS"/>
                        <w:color w:val="231F20"/>
                        <w:spacing w:val="-3"/>
                        <w:sz w:val="20"/>
                      </w:rPr>
                      <w:t> </w:t>
                    </w:r>
                    <w:r>
                      <w:rPr>
                        <w:rFonts w:ascii="Trebuchet MS" w:hAnsi="Trebuchet MS"/>
                        <w:color w:val="231F20"/>
                        <w:spacing w:val="-2"/>
                        <w:sz w:val="20"/>
                      </w:rPr>
                      <w:t>предпринимались</w:t>
                    </w:r>
                    <w:r>
                      <w:rPr>
                        <w:rFonts w:ascii="Trebuchet MS" w:hAnsi="Trebuchet MS"/>
                        <w:color w:val="231F20"/>
                        <w:spacing w:val="-3"/>
                        <w:sz w:val="20"/>
                      </w:rPr>
                      <w:t> </w:t>
                    </w:r>
                    <w:r>
                      <w:rPr>
                        <w:rFonts w:ascii="Trebuchet MS" w:hAnsi="Trebuchet MS"/>
                        <w:color w:val="231F20"/>
                        <w:spacing w:val="-2"/>
                        <w:sz w:val="20"/>
                      </w:rPr>
                      <w:t>рево- </w:t>
                    </w:r>
                    <w:r>
                      <w:rPr>
                        <w:rFonts w:ascii="Trebuchet MS" w:hAnsi="Trebuchet MS"/>
                        <w:color w:val="231F20"/>
                        <w:w w:val="95"/>
                        <w:sz w:val="20"/>
                      </w:rPr>
                      <w:t>люционным путём. Противоречия внутри революционного лагеря стали од- </w:t>
                    </w:r>
                    <w:r>
                      <w:rPr>
                        <w:rFonts w:ascii="Trebuchet MS" w:hAnsi="Trebuchet MS"/>
                        <w:color w:val="231F20"/>
                        <w:sz w:val="20"/>
                      </w:rPr>
                      <w:t>ной из причин неудач многих из подобных попыток.</w:t>
                    </w:r>
                  </w:p>
                </w:txbxContent>
              </v:textbox>
              <w10:wrap type="none"/>
            </v:shape>
            <w10:wrap type="topAndBottom"/>
          </v:group>
        </w:pict>
      </w:r>
    </w:p>
    <w:p>
      <w:pPr>
        <w:pStyle w:val="BodyText"/>
        <w:spacing w:before="1"/>
        <w:rPr>
          <w:sz w:val="11"/>
        </w:rPr>
      </w:pPr>
    </w:p>
    <w:p>
      <w:pPr>
        <w:pStyle w:val="Heading7"/>
        <w:spacing w:before="90"/>
        <w:ind w:left="893"/>
      </w:pPr>
      <w:r>
        <w:rPr>
          <w:position w:val="-2"/>
        </w:rPr>
        <w:drawing>
          <wp:inline distT="0" distB="0" distL="0" distR="0">
            <wp:extent cx="144005" cy="144005"/>
            <wp:effectExtent l="0" t="0" r="0" b="0"/>
            <wp:docPr id="61" name="image419.png"/>
            <wp:cNvGraphicFramePr>
              <a:graphicFrameLocks noChangeAspect="1"/>
            </wp:cNvGraphicFramePr>
            <a:graphic>
              <a:graphicData uri="http://schemas.openxmlformats.org/drawingml/2006/picture">
                <pic:pic>
                  <pic:nvPicPr>
                    <pic:cNvPr id="62" name="image419.png"/>
                    <pic:cNvPicPr/>
                  </pic:nvPicPr>
                  <pic:blipFill>
                    <a:blip r:embed="rId532"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47"/>
        </w:numPr>
        <w:tabs>
          <w:tab w:pos="1234" w:val="left" w:leader="none"/>
        </w:tabs>
        <w:spacing w:line="240" w:lineRule="auto" w:before="37" w:after="0"/>
        <w:ind w:left="1233" w:right="0" w:hanging="341"/>
        <w:jc w:val="left"/>
        <w:rPr>
          <w:sz w:val="19"/>
        </w:rPr>
      </w:pPr>
      <w:r>
        <w:rPr>
          <w:color w:val="231F20"/>
          <w:sz w:val="19"/>
        </w:rPr>
        <w:t>Что</w:t>
      </w:r>
      <w:r>
        <w:rPr>
          <w:color w:val="231F20"/>
          <w:spacing w:val="-14"/>
          <w:sz w:val="19"/>
        </w:rPr>
        <w:t> </w:t>
      </w:r>
      <w:r>
        <w:rPr>
          <w:color w:val="231F20"/>
          <w:sz w:val="19"/>
        </w:rPr>
        <w:t>было</w:t>
      </w:r>
      <w:r>
        <w:rPr>
          <w:color w:val="231F20"/>
          <w:spacing w:val="-13"/>
          <w:sz w:val="19"/>
        </w:rPr>
        <w:t> </w:t>
      </w:r>
      <w:r>
        <w:rPr>
          <w:color w:val="231F20"/>
          <w:sz w:val="19"/>
        </w:rPr>
        <w:t>общего</w:t>
      </w:r>
      <w:r>
        <w:rPr>
          <w:color w:val="231F20"/>
          <w:spacing w:val="-13"/>
          <w:sz w:val="19"/>
        </w:rPr>
        <w:t> </w:t>
      </w:r>
      <w:r>
        <w:rPr>
          <w:color w:val="231F20"/>
          <w:sz w:val="19"/>
        </w:rPr>
        <w:t>в</w:t>
      </w:r>
      <w:r>
        <w:rPr>
          <w:color w:val="231F20"/>
          <w:spacing w:val="-13"/>
          <w:sz w:val="19"/>
        </w:rPr>
        <w:t> </w:t>
      </w:r>
      <w:r>
        <w:rPr>
          <w:color w:val="231F20"/>
          <w:sz w:val="19"/>
        </w:rPr>
        <w:t>революциях</w:t>
      </w:r>
      <w:r>
        <w:rPr>
          <w:color w:val="231F20"/>
          <w:spacing w:val="-13"/>
          <w:sz w:val="19"/>
        </w:rPr>
        <w:t> </w:t>
      </w:r>
      <w:r>
        <w:rPr>
          <w:color w:val="231F20"/>
          <w:sz w:val="19"/>
        </w:rPr>
        <w:t>начала</w:t>
      </w:r>
      <w:r>
        <w:rPr>
          <w:color w:val="231F20"/>
          <w:spacing w:val="-13"/>
          <w:sz w:val="19"/>
        </w:rPr>
        <w:t> </w:t>
      </w:r>
      <w:r>
        <w:rPr>
          <w:color w:val="231F20"/>
          <w:sz w:val="19"/>
        </w:rPr>
        <w:t>1820-х</w:t>
      </w:r>
      <w:r>
        <w:rPr>
          <w:color w:val="231F20"/>
          <w:spacing w:val="-13"/>
          <w:sz w:val="19"/>
        </w:rPr>
        <w:t> </w:t>
      </w:r>
      <w:r>
        <w:rPr>
          <w:color w:val="231F20"/>
          <w:sz w:val="19"/>
        </w:rPr>
        <w:t>гг.</w:t>
      </w:r>
      <w:r>
        <w:rPr>
          <w:color w:val="231F20"/>
          <w:spacing w:val="-13"/>
          <w:sz w:val="19"/>
        </w:rPr>
        <w:t> </w:t>
      </w:r>
      <w:r>
        <w:rPr>
          <w:color w:val="231F20"/>
          <w:sz w:val="19"/>
        </w:rPr>
        <w:t>в</w:t>
      </w:r>
      <w:r>
        <w:rPr>
          <w:color w:val="231F20"/>
          <w:spacing w:val="-13"/>
          <w:sz w:val="19"/>
        </w:rPr>
        <w:t> </w:t>
      </w:r>
      <w:r>
        <w:rPr>
          <w:color w:val="231F20"/>
          <w:spacing w:val="-2"/>
          <w:sz w:val="19"/>
        </w:rPr>
        <w:t>Средиземноморье?</w:t>
      </w:r>
    </w:p>
    <w:p>
      <w:pPr>
        <w:pStyle w:val="ListParagraph"/>
        <w:numPr>
          <w:ilvl w:val="0"/>
          <w:numId w:val="47"/>
        </w:numPr>
        <w:tabs>
          <w:tab w:pos="1234" w:val="left" w:leader="none"/>
        </w:tabs>
        <w:spacing w:line="240" w:lineRule="auto" w:before="34" w:after="0"/>
        <w:ind w:left="1233" w:right="0" w:hanging="341"/>
        <w:jc w:val="left"/>
        <w:rPr>
          <w:sz w:val="19"/>
        </w:rPr>
      </w:pPr>
      <w:r>
        <w:rPr>
          <w:color w:val="231F20"/>
          <w:w w:val="95"/>
          <w:sz w:val="19"/>
        </w:rPr>
        <w:t>Какие</w:t>
      </w:r>
      <w:r>
        <w:rPr>
          <w:color w:val="231F20"/>
          <w:spacing w:val="7"/>
          <w:sz w:val="19"/>
        </w:rPr>
        <w:t> </w:t>
      </w:r>
      <w:r>
        <w:rPr>
          <w:color w:val="231F20"/>
          <w:w w:val="95"/>
          <w:sz w:val="19"/>
        </w:rPr>
        <w:t>последствия</w:t>
      </w:r>
      <w:r>
        <w:rPr>
          <w:color w:val="231F20"/>
          <w:spacing w:val="7"/>
          <w:sz w:val="19"/>
        </w:rPr>
        <w:t> </w:t>
      </w:r>
      <w:r>
        <w:rPr>
          <w:color w:val="231F20"/>
          <w:w w:val="95"/>
          <w:sz w:val="19"/>
        </w:rPr>
        <w:t>имело</w:t>
      </w:r>
      <w:r>
        <w:rPr>
          <w:color w:val="231F20"/>
          <w:spacing w:val="8"/>
          <w:sz w:val="19"/>
        </w:rPr>
        <w:t> </w:t>
      </w:r>
      <w:r>
        <w:rPr>
          <w:color w:val="231F20"/>
          <w:w w:val="95"/>
          <w:sz w:val="19"/>
        </w:rPr>
        <w:t>сохранение</w:t>
      </w:r>
      <w:r>
        <w:rPr>
          <w:color w:val="231F20"/>
          <w:spacing w:val="7"/>
          <w:sz w:val="19"/>
        </w:rPr>
        <w:t> </w:t>
      </w:r>
      <w:r>
        <w:rPr>
          <w:color w:val="231F20"/>
          <w:w w:val="95"/>
          <w:sz w:val="19"/>
        </w:rPr>
        <w:t>мелкого</w:t>
      </w:r>
      <w:r>
        <w:rPr>
          <w:color w:val="231F20"/>
          <w:spacing w:val="7"/>
          <w:sz w:val="19"/>
        </w:rPr>
        <w:t> </w:t>
      </w:r>
      <w:r>
        <w:rPr>
          <w:color w:val="231F20"/>
          <w:w w:val="95"/>
          <w:sz w:val="19"/>
        </w:rPr>
        <w:t>крестьянского</w:t>
      </w:r>
      <w:r>
        <w:rPr>
          <w:color w:val="231F20"/>
          <w:spacing w:val="8"/>
          <w:sz w:val="19"/>
        </w:rPr>
        <w:t> </w:t>
      </w:r>
      <w:r>
        <w:rPr>
          <w:color w:val="231F20"/>
          <w:spacing w:val="-2"/>
          <w:w w:val="95"/>
          <w:sz w:val="19"/>
        </w:rPr>
        <w:t>хозяйства?</w:t>
      </w:r>
    </w:p>
    <w:p>
      <w:pPr>
        <w:pStyle w:val="ListParagraph"/>
        <w:numPr>
          <w:ilvl w:val="0"/>
          <w:numId w:val="47"/>
        </w:numPr>
        <w:tabs>
          <w:tab w:pos="1234" w:val="left" w:leader="none"/>
        </w:tabs>
        <w:spacing w:line="240" w:lineRule="auto" w:before="35" w:after="0"/>
        <w:ind w:left="1233" w:right="0" w:hanging="341"/>
        <w:jc w:val="left"/>
        <w:rPr>
          <w:sz w:val="19"/>
        </w:rPr>
      </w:pPr>
      <w:r>
        <w:rPr>
          <w:color w:val="231F20"/>
          <w:w w:val="95"/>
          <w:sz w:val="19"/>
        </w:rPr>
        <w:t>В</w:t>
      </w:r>
      <w:r>
        <w:rPr>
          <w:color w:val="231F20"/>
          <w:spacing w:val="13"/>
          <w:sz w:val="19"/>
        </w:rPr>
        <w:t> </w:t>
      </w:r>
      <w:r>
        <w:rPr>
          <w:color w:val="231F20"/>
          <w:w w:val="95"/>
          <w:sz w:val="19"/>
        </w:rPr>
        <w:t>чём</w:t>
      </w:r>
      <w:r>
        <w:rPr>
          <w:color w:val="231F20"/>
          <w:spacing w:val="13"/>
          <w:sz w:val="19"/>
        </w:rPr>
        <w:t> </w:t>
      </w:r>
      <w:r>
        <w:rPr>
          <w:color w:val="231F20"/>
          <w:w w:val="95"/>
          <w:sz w:val="19"/>
        </w:rPr>
        <w:t>заключались</w:t>
      </w:r>
      <w:r>
        <w:rPr>
          <w:color w:val="231F20"/>
          <w:spacing w:val="13"/>
          <w:sz w:val="19"/>
        </w:rPr>
        <w:t> </w:t>
      </w:r>
      <w:r>
        <w:rPr>
          <w:color w:val="231F20"/>
          <w:w w:val="95"/>
          <w:sz w:val="19"/>
        </w:rPr>
        <w:t>причины</w:t>
      </w:r>
      <w:r>
        <w:rPr>
          <w:color w:val="231F20"/>
          <w:spacing w:val="14"/>
          <w:sz w:val="19"/>
        </w:rPr>
        <w:t> </w:t>
      </w:r>
      <w:r>
        <w:rPr>
          <w:color w:val="231F20"/>
          <w:w w:val="95"/>
          <w:sz w:val="19"/>
        </w:rPr>
        <w:t>Июльской</w:t>
      </w:r>
      <w:r>
        <w:rPr>
          <w:color w:val="231F20"/>
          <w:spacing w:val="13"/>
          <w:sz w:val="19"/>
        </w:rPr>
        <w:t> </w:t>
      </w:r>
      <w:r>
        <w:rPr>
          <w:color w:val="231F20"/>
          <w:spacing w:val="-2"/>
          <w:w w:val="95"/>
          <w:sz w:val="19"/>
        </w:rPr>
        <w:t>революции?</w:t>
      </w:r>
    </w:p>
    <w:p>
      <w:pPr>
        <w:pStyle w:val="ListParagraph"/>
        <w:numPr>
          <w:ilvl w:val="0"/>
          <w:numId w:val="47"/>
        </w:numPr>
        <w:tabs>
          <w:tab w:pos="1234" w:val="left" w:leader="none"/>
        </w:tabs>
        <w:spacing w:line="240" w:lineRule="auto" w:before="35" w:after="0"/>
        <w:ind w:left="1233" w:right="0" w:hanging="341"/>
        <w:jc w:val="left"/>
        <w:rPr>
          <w:sz w:val="19"/>
        </w:rPr>
      </w:pPr>
      <w:r>
        <w:rPr>
          <w:color w:val="231F20"/>
          <w:w w:val="95"/>
          <w:sz w:val="19"/>
        </w:rPr>
        <w:t>Каковы</w:t>
      </w:r>
      <w:r>
        <w:rPr>
          <w:color w:val="231F20"/>
          <w:spacing w:val="17"/>
          <w:sz w:val="19"/>
        </w:rPr>
        <w:t> </w:t>
      </w:r>
      <w:r>
        <w:rPr>
          <w:color w:val="231F20"/>
          <w:w w:val="95"/>
          <w:sz w:val="19"/>
        </w:rPr>
        <w:t>причины</w:t>
      </w:r>
      <w:r>
        <w:rPr>
          <w:color w:val="231F20"/>
          <w:spacing w:val="17"/>
          <w:sz w:val="19"/>
        </w:rPr>
        <w:t> </w:t>
      </w:r>
      <w:r>
        <w:rPr>
          <w:color w:val="231F20"/>
          <w:w w:val="95"/>
          <w:sz w:val="19"/>
        </w:rPr>
        <w:t>поражения</w:t>
      </w:r>
      <w:r>
        <w:rPr>
          <w:color w:val="231F20"/>
          <w:spacing w:val="17"/>
          <w:sz w:val="19"/>
        </w:rPr>
        <w:t> </w:t>
      </w:r>
      <w:r>
        <w:rPr>
          <w:color w:val="231F20"/>
          <w:w w:val="95"/>
          <w:sz w:val="19"/>
        </w:rPr>
        <w:t>революции</w:t>
      </w:r>
      <w:r>
        <w:rPr>
          <w:color w:val="231F20"/>
          <w:spacing w:val="17"/>
          <w:sz w:val="19"/>
        </w:rPr>
        <w:t> </w:t>
      </w:r>
      <w:r>
        <w:rPr>
          <w:color w:val="231F20"/>
          <w:w w:val="95"/>
          <w:sz w:val="19"/>
        </w:rPr>
        <w:t>1848</w:t>
      </w:r>
      <w:r>
        <w:rPr>
          <w:color w:val="231F20"/>
          <w:spacing w:val="17"/>
          <w:sz w:val="19"/>
        </w:rPr>
        <w:t> </w:t>
      </w:r>
      <w:r>
        <w:rPr>
          <w:color w:val="231F20"/>
          <w:spacing w:val="-5"/>
          <w:w w:val="95"/>
          <w:sz w:val="19"/>
        </w:rPr>
        <w:t>г.?</w:t>
      </w:r>
    </w:p>
    <w:p>
      <w:pPr>
        <w:pStyle w:val="ListParagraph"/>
        <w:numPr>
          <w:ilvl w:val="0"/>
          <w:numId w:val="47"/>
        </w:numPr>
        <w:tabs>
          <w:tab w:pos="1234" w:val="left" w:leader="none"/>
        </w:tabs>
        <w:spacing w:line="220" w:lineRule="auto" w:before="49" w:after="0"/>
        <w:ind w:left="1233" w:right="1196" w:hanging="341"/>
        <w:jc w:val="both"/>
        <w:rPr>
          <w:sz w:val="19"/>
        </w:rPr>
      </w:pPr>
      <w:r>
        <w:rPr>
          <w:color w:val="231F20"/>
          <w:w w:val="95"/>
          <w:sz w:val="19"/>
        </w:rPr>
        <w:t>Как вы понимаете высказывание австрийского канцлера К. Меттерниха: «Когда чи- </w:t>
      </w:r>
      <w:r>
        <w:rPr>
          <w:color w:val="231F20"/>
          <w:sz w:val="19"/>
        </w:rPr>
        <w:t>хает Париж, простужается Европа»?</w:t>
      </w:r>
    </w:p>
    <w:p>
      <w:pPr>
        <w:pStyle w:val="ListParagraph"/>
        <w:numPr>
          <w:ilvl w:val="0"/>
          <w:numId w:val="47"/>
        </w:numPr>
        <w:tabs>
          <w:tab w:pos="1234" w:val="left" w:leader="none"/>
        </w:tabs>
        <w:spacing w:line="225" w:lineRule="auto" w:before="57" w:after="0"/>
        <w:ind w:left="1233" w:right="1194" w:hanging="341"/>
        <w:jc w:val="both"/>
        <w:rPr>
          <w:sz w:val="19"/>
        </w:rPr>
      </w:pPr>
      <w:r>
        <w:rPr>
          <w:color w:val="231F20"/>
          <w:sz w:val="19"/>
        </w:rPr>
        <w:t>В. Гюго писал о Луи-Филиппе Орлеанском: «То была смесь дворянина и буржуа, подходящая</w:t>
      </w:r>
      <w:r>
        <w:rPr>
          <w:color w:val="231F20"/>
          <w:spacing w:val="-15"/>
          <w:sz w:val="19"/>
        </w:rPr>
        <w:t> </w:t>
      </w:r>
      <w:r>
        <w:rPr>
          <w:color w:val="231F20"/>
          <w:sz w:val="19"/>
        </w:rPr>
        <w:t>для</w:t>
      </w:r>
      <w:r>
        <w:rPr>
          <w:color w:val="231F20"/>
          <w:spacing w:val="-14"/>
          <w:sz w:val="19"/>
        </w:rPr>
        <w:t> </w:t>
      </w:r>
      <w:r>
        <w:rPr>
          <w:color w:val="231F20"/>
          <w:sz w:val="19"/>
        </w:rPr>
        <w:t>1830</w:t>
      </w:r>
      <w:r>
        <w:rPr>
          <w:color w:val="231F20"/>
          <w:spacing w:val="-14"/>
          <w:sz w:val="19"/>
        </w:rPr>
        <w:t> </w:t>
      </w:r>
      <w:r>
        <w:rPr>
          <w:color w:val="231F20"/>
          <w:sz w:val="19"/>
        </w:rPr>
        <w:t>г.».</w:t>
      </w:r>
      <w:r>
        <w:rPr>
          <w:color w:val="231F20"/>
          <w:spacing w:val="-15"/>
          <w:sz w:val="19"/>
        </w:rPr>
        <w:t> </w:t>
      </w:r>
      <w:r>
        <w:rPr>
          <w:color w:val="231F20"/>
          <w:sz w:val="19"/>
        </w:rPr>
        <w:t>В</w:t>
      </w:r>
      <w:r>
        <w:rPr>
          <w:color w:val="231F20"/>
          <w:spacing w:val="-14"/>
          <w:sz w:val="19"/>
        </w:rPr>
        <w:t> </w:t>
      </w:r>
      <w:r>
        <w:rPr>
          <w:color w:val="231F20"/>
          <w:sz w:val="19"/>
        </w:rPr>
        <w:t>чём</w:t>
      </w:r>
      <w:r>
        <w:rPr>
          <w:color w:val="231F20"/>
          <w:spacing w:val="-14"/>
          <w:sz w:val="19"/>
        </w:rPr>
        <w:t> </w:t>
      </w:r>
      <w:r>
        <w:rPr>
          <w:color w:val="231F20"/>
          <w:sz w:val="19"/>
        </w:rPr>
        <w:t>проявлялась</w:t>
      </w:r>
      <w:r>
        <w:rPr>
          <w:color w:val="231F20"/>
          <w:spacing w:val="-15"/>
          <w:sz w:val="19"/>
        </w:rPr>
        <w:t> </w:t>
      </w:r>
      <w:r>
        <w:rPr>
          <w:color w:val="231F20"/>
          <w:sz w:val="19"/>
        </w:rPr>
        <w:t>эта</w:t>
      </w:r>
      <w:r>
        <w:rPr>
          <w:color w:val="231F20"/>
          <w:spacing w:val="-14"/>
          <w:sz w:val="19"/>
        </w:rPr>
        <w:t> </w:t>
      </w:r>
      <w:r>
        <w:rPr>
          <w:color w:val="231F20"/>
          <w:sz w:val="19"/>
        </w:rPr>
        <w:t>«смесь»?</w:t>
      </w:r>
      <w:r>
        <w:rPr>
          <w:color w:val="231F20"/>
          <w:spacing w:val="-14"/>
          <w:sz w:val="19"/>
        </w:rPr>
        <w:t> </w:t>
      </w:r>
      <w:r>
        <w:rPr>
          <w:color w:val="231F20"/>
          <w:sz w:val="19"/>
        </w:rPr>
        <w:t>Почему</w:t>
      </w:r>
      <w:r>
        <w:rPr>
          <w:color w:val="231F20"/>
          <w:spacing w:val="-15"/>
          <w:sz w:val="19"/>
        </w:rPr>
        <w:t> </w:t>
      </w:r>
      <w:r>
        <w:rPr>
          <w:color w:val="231F20"/>
          <w:sz w:val="19"/>
        </w:rPr>
        <w:t>писатель</w:t>
      </w:r>
      <w:r>
        <w:rPr>
          <w:color w:val="231F20"/>
          <w:spacing w:val="-14"/>
          <w:sz w:val="19"/>
        </w:rPr>
        <w:t> </w:t>
      </w:r>
      <w:r>
        <w:rPr>
          <w:color w:val="231F20"/>
          <w:sz w:val="19"/>
        </w:rPr>
        <w:t>считал её «подходящей» для революции 1830 г.? Какие выводы о характере революции позволяет сделать это высказывание?</w:t>
      </w:r>
    </w:p>
    <w:p>
      <w:pPr>
        <w:pStyle w:val="ListParagraph"/>
        <w:numPr>
          <w:ilvl w:val="0"/>
          <w:numId w:val="47"/>
        </w:numPr>
        <w:tabs>
          <w:tab w:pos="1234" w:val="left" w:leader="none"/>
        </w:tabs>
        <w:spacing w:line="220" w:lineRule="auto" w:before="60" w:after="0"/>
        <w:ind w:left="1233" w:right="1195" w:hanging="341"/>
        <w:jc w:val="both"/>
        <w:rPr>
          <w:sz w:val="19"/>
        </w:rPr>
      </w:pPr>
      <w:r>
        <w:rPr>
          <w:color w:val="231F20"/>
          <w:sz w:val="19"/>
        </w:rPr>
        <w:t>Сравните</w:t>
      </w:r>
      <w:r>
        <w:rPr>
          <w:color w:val="231F20"/>
          <w:spacing w:val="-4"/>
          <w:sz w:val="19"/>
        </w:rPr>
        <w:t> </w:t>
      </w:r>
      <w:r>
        <w:rPr>
          <w:color w:val="231F20"/>
          <w:sz w:val="19"/>
        </w:rPr>
        <w:t>революции</w:t>
      </w:r>
      <w:r>
        <w:rPr>
          <w:color w:val="231F20"/>
          <w:spacing w:val="-4"/>
          <w:sz w:val="19"/>
        </w:rPr>
        <w:t> </w:t>
      </w:r>
      <w:r>
        <w:rPr>
          <w:color w:val="231F20"/>
          <w:sz w:val="19"/>
        </w:rPr>
        <w:t>1830</w:t>
      </w:r>
      <w:r>
        <w:rPr>
          <w:color w:val="231F20"/>
          <w:spacing w:val="-4"/>
          <w:sz w:val="19"/>
        </w:rPr>
        <w:t> </w:t>
      </w:r>
      <w:r>
        <w:rPr>
          <w:color w:val="231F20"/>
          <w:sz w:val="19"/>
        </w:rPr>
        <w:t>и</w:t>
      </w:r>
      <w:r>
        <w:rPr>
          <w:color w:val="231F20"/>
          <w:spacing w:val="-3"/>
          <w:sz w:val="19"/>
        </w:rPr>
        <w:t> </w:t>
      </w:r>
      <w:r>
        <w:rPr>
          <w:color w:val="231F20"/>
          <w:sz w:val="19"/>
        </w:rPr>
        <w:t>1848</w:t>
      </w:r>
      <w:r>
        <w:rPr>
          <w:color w:val="231F20"/>
          <w:spacing w:val="-4"/>
          <w:sz w:val="19"/>
        </w:rPr>
        <w:t> </w:t>
      </w:r>
      <w:r>
        <w:rPr>
          <w:color w:val="231F20"/>
          <w:sz w:val="19"/>
        </w:rPr>
        <w:t>гг.</w:t>
      </w:r>
      <w:r>
        <w:rPr>
          <w:color w:val="231F20"/>
          <w:spacing w:val="-3"/>
          <w:sz w:val="19"/>
        </w:rPr>
        <w:t> </w:t>
      </w:r>
      <w:r>
        <w:rPr>
          <w:color w:val="231F20"/>
          <w:sz w:val="19"/>
        </w:rPr>
        <w:t>В</w:t>
      </w:r>
      <w:r>
        <w:rPr>
          <w:color w:val="231F20"/>
          <w:spacing w:val="-4"/>
          <w:sz w:val="19"/>
        </w:rPr>
        <w:t> </w:t>
      </w:r>
      <w:r>
        <w:rPr>
          <w:color w:val="231F20"/>
          <w:sz w:val="19"/>
        </w:rPr>
        <w:t>чём</w:t>
      </w:r>
      <w:r>
        <w:rPr>
          <w:color w:val="231F20"/>
          <w:spacing w:val="-3"/>
          <w:sz w:val="19"/>
        </w:rPr>
        <w:t> </w:t>
      </w:r>
      <w:r>
        <w:rPr>
          <w:color w:val="231F20"/>
          <w:sz w:val="19"/>
        </w:rPr>
        <w:t>вы</w:t>
      </w:r>
      <w:r>
        <w:rPr>
          <w:color w:val="231F20"/>
          <w:spacing w:val="-3"/>
          <w:sz w:val="19"/>
        </w:rPr>
        <w:t> </w:t>
      </w:r>
      <w:r>
        <w:rPr>
          <w:color w:val="231F20"/>
          <w:sz w:val="19"/>
        </w:rPr>
        <w:t>видите</w:t>
      </w:r>
      <w:r>
        <w:rPr>
          <w:color w:val="231F20"/>
          <w:spacing w:val="-4"/>
          <w:sz w:val="19"/>
        </w:rPr>
        <w:t> </w:t>
      </w:r>
      <w:r>
        <w:rPr>
          <w:color w:val="231F20"/>
          <w:sz w:val="19"/>
        </w:rPr>
        <w:t>черты</w:t>
      </w:r>
      <w:r>
        <w:rPr>
          <w:color w:val="231F20"/>
          <w:spacing w:val="-3"/>
          <w:sz w:val="19"/>
        </w:rPr>
        <w:t> </w:t>
      </w:r>
      <w:r>
        <w:rPr>
          <w:color w:val="231F20"/>
          <w:sz w:val="19"/>
        </w:rPr>
        <w:t>сходства</w:t>
      </w:r>
      <w:r>
        <w:rPr>
          <w:color w:val="231F20"/>
          <w:spacing w:val="-4"/>
          <w:sz w:val="19"/>
        </w:rPr>
        <w:t> </w:t>
      </w:r>
      <w:r>
        <w:rPr>
          <w:color w:val="231F20"/>
          <w:sz w:val="19"/>
        </w:rPr>
        <w:t>и</w:t>
      </w:r>
      <w:r>
        <w:rPr>
          <w:color w:val="231F20"/>
          <w:spacing w:val="-3"/>
          <w:sz w:val="19"/>
        </w:rPr>
        <w:t> </w:t>
      </w:r>
      <w:r>
        <w:rPr>
          <w:color w:val="231F20"/>
          <w:sz w:val="19"/>
        </w:rPr>
        <w:t>различия? Составьте</w:t>
      </w:r>
      <w:r>
        <w:rPr>
          <w:color w:val="231F20"/>
          <w:spacing w:val="-12"/>
          <w:sz w:val="19"/>
        </w:rPr>
        <w:t> </w:t>
      </w:r>
      <w:r>
        <w:rPr>
          <w:color w:val="231F20"/>
          <w:sz w:val="19"/>
        </w:rPr>
        <w:t>в</w:t>
      </w:r>
      <w:r>
        <w:rPr>
          <w:color w:val="231F20"/>
          <w:spacing w:val="-12"/>
          <w:sz w:val="19"/>
        </w:rPr>
        <w:t> </w:t>
      </w:r>
      <w:r>
        <w:rPr>
          <w:color w:val="231F20"/>
          <w:sz w:val="19"/>
        </w:rPr>
        <w:t>тетради</w:t>
      </w:r>
      <w:r>
        <w:rPr>
          <w:color w:val="231F20"/>
          <w:spacing w:val="-12"/>
          <w:sz w:val="19"/>
        </w:rPr>
        <w:t> </w:t>
      </w:r>
      <w:r>
        <w:rPr>
          <w:color w:val="231F20"/>
          <w:sz w:val="19"/>
        </w:rPr>
        <w:t>сравнительную</w:t>
      </w:r>
      <w:r>
        <w:rPr>
          <w:color w:val="231F20"/>
          <w:spacing w:val="-12"/>
          <w:sz w:val="19"/>
        </w:rPr>
        <w:t> </w:t>
      </w:r>
      <w:r>
        <w:rPr>
          <w:color w:val="231F20"/>
          <w:sz w:val="19"/>
        </w:rPr>
        <w:t>таблицу.</w:t>
      </w:r>
    </w:p>
    <w:p>
      <w:pPr>
        <w:pStyle w:val="Heading7"/>
        <w:tabs>
          <w:tab w:pos="8263" w:val="left" w:leader="none"/>
        </w:tabs>
        <w:spacing w:before="130"/>
        <w:ind w:left="893"/>
      </w:pPr>
      <w:r>
        <w:rPr/>
        <w:pict>
          <v:group style="position:absolute;margin-left:185.604294pt;margin-top:10.465364pt;width:239pt;height:7.85pt;mso-position-horizontal-relative:page;mso-position-vertical-relative:paragraph;z-index:-27938304" id="docshapegroup2272" coordorigin="3712,209" coordsize="4780,157">
            <v:line style="position:absolute" from="3762,287" to="8397,287" stroked="true" strokeweight="1pt" strokecolor="#db413f">
              <v:stroke dashstyle="dot"/>
            </v:line>
            <v:shape style="position:absolute;left:3712;top:277;width:4715;height:20" id="docshape2273" coordorigin="3712,277" coordsize="4715,20" path="m3732,287l3729,280,3722,277,3715,280,3712,287,3715,294,3722,297,3729,294,3732,287xm8427,287l8424,280,8417,277,8410,280,8407,287,8410,294,8417,297,8424,294,8427,287xe" filled="true" fillcolor="#db413f" stroked="false">
              <v:path arrowok="t"/>
              <v:fill type="solid"/>
            </v:shape>
            <v:shape style="position:absolute;left:8407;top:209;width:84;height:157" id="docshape2274" coordorigin="8407,209" coordsize="84,157" path="m8407,209l8407,366,8491,287,8407,209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7" cy="179997"/>
            <wp:effectExtent l="0" t="0" r="0" b="0"/>
            <wp:docPr id="63" name="image420.png"/>
            <wp:cNvGraphicFramePr>
              <a:graphicFrameLocks noChangeAspect="1"/>
            </wp:cNvGraphicFramePr>
            <a:graphic>
              <a:graphicData uri="http://schemas.openxmlformats.org/drawingml/2006/picture">
                <pic:pic>
                  <pic:nvPicPr>
                    <pic:cNvPr id="64" name="image420.png"/>
                    <pic:cNvPicPr/>
                  </pic:nvPicPr>
                  <pic:blipFill>
                    <a:blip r:embed="rId533" cstate="print"/>
                    <a:stretch>
                      <a:fillRect/>
                    </a:stretch>
                  </pic:blipFill>
                  <pic:spPr>
                    <a:xfrm>
                      <a:off x="0" y="0"/>
                      <a:ext cx="143997" cy="179997"/>
                    </a:xfrm>
                    <a:prstGeom prst="rect">
                      <a:avLst/>
                    </a:prstGeom>
                  </pic:spPr>
                </pic:pic>
              </a:graphicData>
            </a:graphic>
          </wp:inline>
        </w:drawing>
      </w:r>
      <w:r>
        <w:rPr>
          <w:color w:val="4495D1"/>
          <w:position w:val="-4"/>
        </w:rPr>
      </w:r>
    </w:p>
    <w:p>
      <w:pPr>
        <w:spacing w:line="228" w:lineRule="auto" w:before="46"/>
        <w:ind w:left="1233" w:right="1195"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Июльская </w:t>
      </w:r>
      <w:r>
        <w:rPr>
          <w:rFonts w:ascii="Trebuchet MS" w:hAnsi="Trebuchet MS"/>
          <w:color w:val="231F20"/>
          <w:w w:val="95"/>
          <w:sz w:val="19"/>
        </w:rPr>
        <w:t>револю- ция; 2) греческое восстание; 3) создание Священного союза; 4) провозглашение На- </w:t>
      </w:r>
      <w:r>
        <w:rPr>
          <w:rFonts w:ascii="Trebuchet MS" w:hAnsi="Trebuchet MS"/>
          <w:color w:val="231F20"/>
          <w:sz w:val="19"/>
        </w:rPr>
        <w:t>полеона III императором.</w:t>
      </w:r>
    </w:p>
    <w:p>
      <w:pPr>
        <w:spacing w:after="0" w:line="228" w:lineRule="auto"/>
        <w:jc w:val="both"/>
        <w:rPr>
          <w:rFonts w:ascii="Trebuchet MS" w:hAnsi="Trebuchet MS"/>
          <w:sz w:val="19"/>
        </w:rPr>
        <w:sectPr>
          <w:footerReference w:type="default" r:id="rId528"/>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36768" id="docshapegroup2278" coordorigin="0,0" coordsize="10308,1441">
            <v:shape style="position:absolute;left:420;top:419;width:9468;height:1021" type="#_x0000_t75" id="docshape2279" stroked="false">
              <v:imagedata r:id="rId8" o:title=""/>
            </v:shape>
            <v:shape style="position:absolute;left:283;top:283;width:9605;height:420" id="docshape2280" coordorigin="283,283" coordsize="9605,420" path="m583,703l283,703m703,583l703,283m9888,583l9888,283e" filled="false" stroked="true" strokeweight="1.25pt" strokecolor="#ffffff">
              <v:path arrowok="t"/>
              <v:stroke dashstyle="solid"/>
            </v:shape>
            <v:shape style="position:absolute;left:283;top:283;width:9605;height:420" id="docshape228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282" coordorigin="0,0" coordsize="10308,420" path="m360,420l0,420m9948,420l10308,420m420,360l420,0m9888,360l9888,0e" filled="false" stroked="true" strokeweight=".25pt" strokecolor="#000000">
              <v:path arrowok="t"/>
              <v:stroke dashstyle="solid"/>
            </v:shape>
            <v:shape style="position:absolute;left:1213;top:1114;width:346;height:272" type="#_x0000_t202" id="docshape2283" filled="false" stroked="false">
              <v:textbox inset="0,0,0,0">
                <w:txbxContent>
                  <w:p>
                    <w:pPr>
                      <w:spacing w:line="268" w:lineRule="exact" w:before="3"/>
                      <w:ind w:left="0" w:right="0" w:firstLine="0"/>
                      <w:jc w:val="left"/>
                      <w:rPr>
                        <w:rFonts w:ascii="Calibri"/>
                        <w:b/>
                        <w:sz w:val="22"/>
                      </w:rPr>
                    </w:pPr>
                    <w:r>
                      <w:rPr>
                        <w:rFonts w:ascii="Calibri"/>
                        <w:b/>
                        <w:color w:val="FFFFFF"/>
                        <w:spacing w:val="-23"/>
                        <w:w w:val="120"/>
                        <w:sz w:val="22"/>
                      </w:rPr>
                      <w:t>112</w:t>
                    </w:r>
                  </w:p>
                </w:txbxContent>
              </v:textbox>
              <w10:wrap type="none"/>
            </v:shape>
            <v:shape style="position:absolute;left:8343;top:1096;width:828;height:290" type="#_x0000_t202" id="docshape228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57504"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3"/>
        <w:rPr>
          <w:rFonts w:ascii="Trebuchet MS"/>
          <w:sz w:val="19"/>
        </w:rPr>
      </w:pPr>
    </w:p>
    <w:p>
      <w:pPr>
        <w:pStyle w:val="Heading7"/>
        <w:spacing w:before="90"/>
      </w:pPr>
      <w:r>
        <w:rPr/>
        <w:pict>
          <v:group style="position:absolute;margin-left:194.829697pt;margin-top:5.172457pt;width:259.9pt;height:14.2pt;mso-position-horizontal-relative:page;mso-position-vertical-relative:paragraph;z-index:15956480" id="docshapegroup2285" coordorigin="3897,103" coordsize="5198,284">
            <v:shape style="position:absolute;left:8810;top:103;width:284;height:284" type="#_x0000_t75" id="docshape2286" stroked="false">
              <v:imagedata r:id="rId21" o:title=""/>
            </v:shape>
            <v:line style="position:absolute" from="3947,249" to="8659,249" stroked="true" strokeweight="1pt" strokecolor="#db413f">
              <v:stroke dashstyle="dot"/>
            </v:line>
            <v:shape style="position:absolute;left:3896;top:238;width:4793;height:20" id="docshape2287" coordorigin="3897,239" coordsize="4793,20" path="m3917,249l3914,242,3907,239,3900,242,3897,249,3900,256,3907,259,3914,256,3917,249xm8689,249l8686,242,8679,239,8672,242,8669,249,8672,256,8679,259,8686,256,8689,249xe" filled="true" fillcolor="#db413f" stroked="false">
              <v:path arrowok="t"/>
              <v:fill type="solid"/>
            </v:shape>
            <v:shape style="position:absolute;left:8669;top:170;width:84;height:157" id="docshape2288" coordorigin="8670,171" coordsize="84,157" path="m8670,171l8670,327,8754,249,8670,17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before="39"/>
        <w:ind w:left="1517" w:right="0" w:firstLine="0"/>
        <w:jc w:val="both"/>
        <w:rPr>
          <w:rFonts w:ascii="Trebuchet MS" w:hAnsi="Trebuchet MS"/>
          <w:sz w:val="19"/>
        </w:rPr>
      </w:pPr>
      <w:r>
        <w:rPr>
          <w:rFonts w:ascii="Trebuchet MS" w:hAnsi="Trebuchet MS"/>
          <w:color w:val="231F20"/>
          <w:w w:val="95"/>
          <w:sz w:val="19"/>
        </w:rPr>
        <w:t>Прочитайте</w:t>
      </w:r>
      <w:r>
        <w:rPr>
          <w:rFonts w:ascii="Trebuchet MS" w:hAnsi="Trebuchet MS"/>
          <w:color w:val="231F20"/>
          <w:spacing w:val="-1"/>
          <w:w w:val="95"/>
          <w:sz w:val="19"/>
        </w:rPr>
        <w:t> </w:t>
      </w:r>
      <w:r>
        <w:rPr>
          <w:rFonts w:ascii="Trebuchet MS" w:hAnsi="Trebuchet MS"/>
          <w:color w:val="231F20"/>
          <w:w w:val="95"/>
          <w:sz w:val="19"/>
        </w:rPr>
        <w:t>отрывок</w:t>
      </w:r>
      <w:r>
        <w:rPr>
          <w:rFonts w:ascii="Trebuchet MS" w:hAnsi="Trebuchet MS"/>
          <w:color w:val="231F20"/>
          <w:spacing w:val="-3"/>
          <w:sz w:val="19"/>
        </w:rPr>
        <w:t> </w:t>
      </w:r>
      <w:r>
        <w:rPr>
          <w:rFonts w:ascii="Trebuchet MS" w:hAnsi="Trebuchet MS"/>
          <w:color w:val="231F20"/>
          <w:w w:val="95"/>
          <w:sz w:val="19"/>
        </w:rPr>
        <w:t>из</w:t>
      </w:r>
      <w:r>
        <w:rPr>
          <w:rFonts w:ascii="Trebuchet MS" w:hAnsi="Trebuchet MS"/>
          <w:color w:val="231F20"/>
          <w:spacing w:val="-3"/>
          <w:sz w:val="19"/>
        </w:rPr>
        <w:t> </w:t>
      </w:r>
      <w:r>
        <w:rPr>
          <w:rFonts w:ascii="Trebuchet MS" w:hAnsi="Trebuchet MS"/>
          <w:color w:val="231F20"/>
          <w:w w:val="95"/>
          <w:sz w:val="19"/>
        </w:rPr>
        <w:t>Хартии</w:t>
      </w:r>
      <w:r>
        <w:rPr>
          <w:rFonts w:ascii="Trebuchet MS" w:hAnsi="Trebuchet MS"/>
          <w:color w:val="231F20"/>
          <w:spacing w:val="-3"/>
          <w:sz w:val="19"/>
        </w:rPr>
        <w:t> </w:t>
      </w:r>
      <w:r>
        <w:rPr>
          <w:rFonts w:ascii="Trebuchet MS" w:hAnsi="Trebuchet MS"/>
          <w:color w:val="231F20"/>
          <w:w w:val="95"/>
          <w:sz w:val="19"/>
        </w:rPr>
        <w:t>1814</w:t>
      </w:r>
      <w:r>
        <w:rPr>
          <w:rFonts w:ascii="Trebuchet MS" w:hAnsi="Trebuchet MS"/>
          <w:color w:val="231F20"/>
          <w:spacing w:val="-3"/>
          <w:sz w:val="19"/>
        </w:rPr>
        <w:t> </w:t>
      </w:r>
      <w:r>
        <w:rPr>
          <w:rFonts w:ascii="Trebuchet MS" w:hAnsi="Trebuchet MS"/>
          <w:color w:val="231F20"/>
          <w:w w:val="95"/>
          <w:sz w:val="19"/>
        </w:rPr>
        <w:t>г.</w:t>
      </w:r>
      <w:r>
        <w:rPr>
          <w:rFonts w:ascii="Trebuchet MS" w:hAnsi="Trebuchet MS"/>
          <w:color w:val="231F20"/>
          <w:spacing w:val="-3"/>
          <w:sz w:val="19"/>
        </w:rPr>
        <w:t> </w:t>
      </w:r>
      <w:r>
        <w:rPr>
          <w:rFonts w:ascii="Trebuchet MS" w:hAnsi="Trebuchet MS"/>
          <w:color w:val="231F20"/>
          <w:w w:val="95"/>
          <w:sz w:val="19"/>
        </w:rPr>
        <w:t>и</w:t>
      </w:r>
      <w:r>
        <w:rPr>
          <w:rFonts w:ascii="Trebuchet MS" w:hAnsi="Trebuchet MS"/>
          <w:color w:val="231F20"/>
          <w:spacing w:val="-3"/>
          <w:sz w:val="19"/>
        </w:rPr>
        <w:t> </w:t>
      </w:r>
      <w:r>
        <w:rPr>
          <w:rFonts w:ascii="Trebuchet MS" w:hAnsi="Trebuchet MS"/>
          <w:color w:val="231F20"/>
          <w:w w:val="95"/>
          <w:sz w:val="19"/>
        </w:rPr>
        <w:t>ответьте</w:t>
      </w:r>
      <w:r>
        <w:rPr>
          <w:rFonts w:ascii="Trebuchet MS" w:hAnsi="Trebuchet MS"/>
          <w:color w:val="231F20"/>
          <w:spacing w:val="-3"/>
          <w:sz w:val="19"/>
        </w:rPr>
        <w:t> </w:t>
      </w:r>
      <w:r>
        <w:rPr>
          <w:rFonts w:ascii="Trebuchet MS" w:hAnsi="Trebuchet MS"/>
          <w:color w:val="231F20"/>
          <w:w w:val="95"/>
          <w:sz w:val="19"/>
        </w:rPr>
        <w:t>на</w:t>
      </w:r>
      <w:r>
        <w:rPr>
          <w:rFonts w:ascii="Trebuchet MS" w:hAnsi="Trebuchet MS"/>
          <w:color w:val="231F20"/>
          <w:spacing w:val="-3"/>
          <w:sz w:val="19"/>
        </w:rPr>
        <w:t> </w:t>
      </w:r>
      <w:r>
        <w:rPr>
          <w:rFonts w:ascii="Trebuchet MS" w:hAnsi="Trebuchet MS"/>
          <w:color w:val="231F20"/>
          <w:spacing w:val="-2"/>
          <w:w w:val="95"/>
          <w:sz w:val="19"/>
        </w:rPr>
        <w:t>вопросы.</w:t>
      </w:r>
    </w:p>
    <w:p>
      <w:pPr>
        <w:pStyle w:val="ListParagraph"/>
        <w:numPr>
          <w:ilvl w:val="1"/>
          <w:numId w:val="47"/>
        </w:numPr>
        <w:tabs>
          <w:tab w:pos="1719" w:val="left" w:leader="none"/>
        </w:tabs>
        <w:spacing w:line="219" w:lineRule="exact" w:before="94" w:after="0"/>
        <w:ind w:left="1718" w:right="0" w:hanging="202"/>
        <w:jc w:val="both"/>
        <w:rPr>
          <w:rFonts w:ascii="Century" w:hAnsi="Century"/>
          <w:sz w:val="19"/>
        </w:rPr>
      </w:pPr>
      <w:r>
        <w:rPr>
          <w:rFonts w:ascii="Century" w:hAnsi="Century"/>
          <w:color w:val="231F20"/>
          <w:sz w:val="19"/>
        </w:rPr>
        <w:t>Французы</w:t>
      </w:r>
      <w:r>
        <w:rPr>
          <w:rFonts w:ascii="Century" w:hAnsi="Century"/>
          <w:color w:val="231F20"/>
          <w:spacing w:val="-12"/>
          <w:sz w:val="19"/>
        </w:rPr>
        <w:t> </w:t>
      </w:r>
      <w:r>
        <w:rPr>
          <w:rFonts w:ascii="Century" w:hAnsi="Century"/>
          <w:color w:val="231F20"/>
          <w:sz w:val="19"/>
        </w:rPr>
        <w:t>равны</w:t>
      </w:r>
      <w:r>
        <w:rPr>
          <w:rFonts w:ascii="Century" w:hAnsi="Century"/>
          <w:color w:val="231F20"/>
          <w:spacing w:val="-12"/>
          <w:sz w:val="19"/>
        </w:rPr>
        <w:t> </w:t>
      </w:r>
      <w:r>
        <w:rPr>
          <w:rFonts w:ascii="Century" w:hAnsi="Century"/>
          <w:color w:val="231F20"/>
          <w:sz w:val="19"/>
        </w:rPr>
        <w:t>перед</w:t>
      </w:r>
      <w:r>
        <w:rPr>
          <w:rFonts w:ascii="Century" w:hAnsi="Century"/>
          <w:color w:val="231F20"/>
          <w:spacing w:val="-12"/>
          <w:sz w:val="19"/>
        </w:rPr>
        <w:t> </w:t>
      </w:r>
      <w:r>
        <w:rPr>
          <w:rFonts w:ascii="Century" w:hAnsi="Century"/>
          <w:color w:val="231F20"/>
          <w:sz w:val="19"/>
        </w:rPr>
        <w:t>законом,</w:t>
      </w:r>
      <w:r>
        <w:rPr>
          <w:rFonts w:ascii="Century" w:hAnsi="Century"/>
          <w:color w:val="231F20"/>
          <w:spacing w:val="-11"/>
          <w:sz w:val="19"/>
        </w:rPr>
        <w:t> </w:t>
      </w:r>
      <w:r>
        <w:rPr>
          <w:rFonts w:ascii="Century" w:hAnsi="Century"/>
          <w:color w:val="231F20"/>
          <w:sz w:val="19"/>
        </w:rPr>
        <w:t>каковы</w:t>
      </w:r>
      <w:r>
        <w:rPr>
          <w:rFonts w:ascii="Century" w:hAnsi="Century"/>
          <w:color w:val="231F20"/>
          <w:spacing w:val="-12"/>
          <w:sz w:val="19"/>
        </w:rPr>
        <w:t> </w:t>
      </w:r>
      <w:r>
        <w:rPr>
          <w:rFonts w:ascii="Century" w:hAnsi="Century"/>
          <w:color w:val="231F20"/>
          <w:sz w:val="19"/>
        </w:rPr>
        <w:t>бы</w:t>
      </w:r>
      <w:r>
        <w:rPr>
          <w:rFonts w:ascii="Century" w:hAnsi="Century"/>
          <w:color w:val="231F20"/>
          <w:spacing w:val="-12"/>
          <w:sz w:val="19"/>
        </w:rPr>
        <w:t> </w:t>
      </w:r>
      <w:r>
        <w:rPr>
          <w:rFonts w:ascii="Century" w:hAnsi="Century"/>
          <w:color w:val="231F20"/>
          <w:sz w:val="19"/>
        </w:rPr>
        <w:t>ни</w:t>
      </w:r>
      <w:r>
        <w:rPr>
          <w:rFonts w:ascii="Century" w:hAnsi="Century"/>
          <w:color w:val="231F20"/>
          <w:spacing w:val="-12"/>
          <w:sz w:val="19"/>
        </w:rPr>
        <w:t> </w:t>
      </w:r>
      <w:r>
        <w:rPr>
          <w:rFonts w:ascii="Century" w:hAnsi="Century"/>
          <w:color w:val="231F20"/>
          <w:sz w:val="19"/>
        </w:rPr>
        <w:t>были</w:t>
      </w:r>
      <w:r>
        <w:rPr>
          <w:rFonts w:ascii="Century" w:hAnsi="Century"/>
          <w:color w:val="231F20"/>
          <w:spacing w:val="-11"/>
          <w:sz w:val="19"/>
        </w:rPr>
        <w:t> </w:t>
      </w:r>
      <w:r>
        <w:rPr>
          <w:rFonts w:ascii="Century" w:hAnsi="Century"/>
          <w:color w:val="231F20"/>
          <w:sz w:val="19"/>
        </w:rPr>
        <w:t>их</w:t>
      </w:r>
      <w:r>
        <w:rPr>
          <w:rFonts w:ascii="Century" w:hAnsi="Century"/>
          <w:color w:val="231F20"/>
          <w:spacing w:val="-12"/>
          <w:sz w:val="19"/>
        </w:rPr>
        <w:t> </w:t>
      </w:r>
      <w:r>
        <w:rPr>
          <w:rFonts w:ascii="Century" w:hAnsi="Century"/>
          <w:color w:val="231F20"/>
          <w:sz w:val="19"/>
        </w:rPr>
        <w:t>титулы</w:t>
      </w:r>
      <w:r>
        <w:rPr>
          <w:rFonts w:ascii="Century" w:hAnsi="Century"/>
          <w:color w:val="231F20"/>
          <w:spacing w:val="-12"/>
          <w:sz w:val="19"/>
        </w:rPr>
        <w:t> </w:t>
      </w:r>
      <w:r>
        <w:rPr>
          <w:rFonts w:ascii="Century" w:hAnsi="Century"/>
          <w:color w:val="231F20"/>
          <w:sz w:val="19"/>
        </w:rPr>
        <w:t>и</w:t>
      </w:r>
      <w:r>
        <w:rPr>
          <w:rFonts w:ascii="Century" w:hAnsi="Century"/>
          <w:color w:val="231F20"/>
          <w:spacing w:val="-11"/>
          <w:sz w:val="19"/>
        </w:rPr>
        <w:t> </w:t>
      </w:r>
      <w:r>
        <w:rPr>
          <w:rFonts w:ascii="Century" w:hAnsi="Century"/>
          <w:color w:val="231F20"/>
          <w:spacing w:val="-2"/>
          <w:sz w:val="19"/>
        </w:rPr>
        <w:t>чины…</w:t>
      </w:r>
    </w:p>
    <w:p>
      <w:pPr>
        <w:spacing w:line="210" w:lineRule="exact" w:before="0"/>
        <w:ind w:left="1517" w:right="0" w:firstLine="0"/>
        <w:jc w:val="both"/>
        <w:rPr>
          <w:sz w:val="19"/>
        </w:rPr>
      </w:pPr>
      <w:r>
        <w:rPr>
          <w:color w:val="231F20"/>
          <w:sz w:val="19"/>
        </w:rPr>
        <w:t>4.</w:t>
      </w:r>
      <w:r>
        <w:rPr>
          <w:color w:val="231F20"/>
          <w:spacing w:val="-10"/>
          <w:sz w:val="19"/>
        </w:rPr>
        <w:t> </w:t>
      </w:r>
      <w:r>
        <w:rPr>
          <w:color w:val="231F20"/>
          <w:sz w:val="19"/>
        </w:rPr>
        <w:t>Личная</w:t>
      </w:r>
      <w:r>
        <w:rPr>
          <w:color w:val="231F20"/>
          <w:spacing w:val="-10"/>
          <w:sz w:val="19"/>
        </w:rPr>
        <w:t> </w:t>
      </w:r>
      <w:r>
        <w:rPr>
          <w:color w:val="231F20"/>
          <w:sz w:val="19"/>
        </w:rPr>
        <w:t>свобода</w:t>
      </w:r>
      <w:r>
        <w:rPr>
          <w:color w:val="231F20"/>
          <w:spacing w:val="-10"/>
          <w:sz w:val="19"/>
        </w:rPr>
        <w:t> </w:t>
      </w:r>
      <w:r>
        <w:rPr>
          <w:color w:val="231F20"/>
          <w:sz w:val="19"/>
        </w:rPr>
        <w:t>их</w:t>
      </w:r>
      <w:r>
        <w:rPr>
          <w:color w:val="231F20"/>
          <w:spacing w:val="-10"/>
          <w:sz w:val="19"/>
        </w:rPr>
        <w:t> </w:t>
      </w:r>
      <w:r>
        <w:rPr>
          <w:color w:val="231F20"/>
          <w:sz w:val="19"/>
        </w:rPr>
        <w:t>одинаково</w:t>
      </w:r>
      <w:r>
        <w:rPr>
          <w:color w:val="231F20"/>
          <w:spacing w:val="-9"/>
          <w:sz w:val="19"/>
        </w:rPr>
        <w:t> </w:t>
      </w:r>
      <w:r>
        <w:rPr>
          <w:color w:val="231F20"/>
          <w:spacing w:val="-2"/>
          <w:sz w:val="19"/>
        </w:rPr>
        <w:t>гарантирована…</w:t>
      </w:r>
    </w:p>
    <w:p>
      <w:pPr>
        <w:spacing w:line="220" w:lineRule="auto" w:before="5"/>
        <w:ind w:left="1177" w:right="912" w:firstLine="340"/>
        <w:jc w:val="both"/>
        <w:rPr>
          <w:sz w:val="19"/>
        </w:rPr>
      </w:pPr>
      <w:r>
        <w:rPr>
          <w:color w:val="231F20"/>
          <w:sz w:val="19"/>
        </w:rPr>
        <w:t>13.</w:t>
      </w:r>
      <w:r>
        <w:rPr>
          <w:color w:val="231F20"/>
          <w:spacing w:val="-14"/>
          <w:sz w:val="19"/>
        </w:rPr>
        <w:t> </w:t>
      </w:r>
      <w:r>
        <w:rPr>
          <w:color w:val="231F20"/>
          <w:sz w:val="19"/>
        </w:rPr>
        <w:t>Особа</w:t>
      </w:r>
      <w:r>
        <w:rPr>
          <w:color w:val="231F20"/>
          <w:spacing w:val="-13"/>
          <w:sz w:val="19"/>
        </w:rPr>
        <w:t> </w:t>
      </w:r>
      <w:r>
        <w:rPr>
          <w:color w:val="231F20"/>
          <w:sz w:val="19"/>
        </w:rPr>
        <w:t>Короля</w:t>
      </w:r>
      <w:r>
        <w:rPr>
          <w:color w:val="231F20"/>
          <w:spacing w:val="-13"/>
          <w:sz w:val="19"/>
        </w:rPr>
        <w:t> </w:t>
      </w:r>
      <w:r>
        <w:rPr>
          <w:color w:val="231F20"/>
          <w:sz w:val="19"/>
        </w:rPr>
        <w:t>неприкосновенна</w:t>
      </w:r>
      <w:r>
        <w:rPr>
          <w:color w:val="231F20"/>
          <w:spacing w:val="-13"/>
          <w:sz w:val="19"/>
        </w:rPr>
        <w:t> </w:t>
      </w:r>
      <w:r>
        <w:rPr>
          <w:color w:val="231F20"/>
          <w:sz w:val="19"/>
        </w:rPr>
        <w:t>и</w:t>
      </w:r>
      <w:r>
        <w:rPr>
          <w:color w:val="231F20"/>
          <w:spacing w:val="-13"/>
          <w:sz w:val="19"/>
        </w:rPr>
        <w:t> </w:t>
      </w:r>
      <w:r>
        <w:rPr>
          <w:color w:val="231F20"/>
          <w:sz w:val="19"/>
        </w:rPr>
        <w:t>священна.</w:t>
      </w:r>
      <w:r>
        <w:rPr>
          <w:color w:val="231F20"/>
          <w:spacing w:val="-14"/>
          <w:sz w:val="19"/>
        </w:rPr>
        <w:t> </w:t>
      </w:r>
      <w:r>
        <w:rPr>
          <w:color w:val="231F20"/>
          <w:sz w:val="19"/>
        </w:rPr>
        <w:t>Его</w:t>
      </w:r>
      <w:r>
        <w:rPr>
          <w:color w:val="231F20"/>
          <w:spacing w:val="-13"/>
          <w:sz w:val="19"/>
        </w:rPr>
        <w:t> </w:t>
      </w:r>
      <w:r>
        <w:rPr>
          <w:color w:val="231F20"/>
          <w:sz w:val="19"/>
        </w:rPr>
        <w:t>министры</w:t>
      </w:r>
      <w:r>
        <w:rPr>
          <w:color w:val="231F20"/>
          <w:spacing w:val="-13"/>
          <w:sz w:val="19"/>
        </w:rPr>
        <w:t> </w:t>
      </w:r>
      <w:r>
        <w:rPr>
          <w:color w:val="231F20"/>
          <w:sz w:val="19"/>
        </w:rPr>
        <w:t>ответственны</w:t>
      </w:r>
      <w:r>
        <w:rPr>
          <w:color w:val="231F20"/>
          <w:spacing w:val="-13"/>
          <w:sz w:val="19"/>
        </w:rPr>
        <w:t> </w:t>
      </w:r>
      <w:r>
        <w:rPr>
          <w:color w:val="231F20"/>
          <w:sz w:val="19"/>
        </w:rPr>
        <w:t>пе- ред</w:t>
      </w:r>
      <w:r>
        <w:rPr>
          <w:color w:val="231F20"/>
          <w:spacing w:val="-12"/>
          <w:sz w:val="19"/>
        </w:rPr>
        <w:t> </w:t>
      </w:r>
      <w:r>
        <w:rPr>
          <w:color w:val="231F20"/>
          <w:sz w:val="19"/>
        </w:rPr>
        <w:t>ним.</w:t>
      </w:r>
      <w:r>
        <w:rPr>
          <w:color w:val="231F20"/>
          <w:spacing w:val="-12"/>
          <w:sz w:val="19"/>
        </w:rPr>
        <w:t> </w:t>
      </w:r>
      <w:r>
        <w:rPr>
          <w:color w:val="231F20"/>
          <w:sz w:val="19"/>
        </w:rPr>
        <w:t>Исполнительная</w:t>
      </w:r>
      <w:r>
        <w:rPr>
          <w:color w:val="231F20"/>
          <w:spacing w:val="-12"/>
          <w:sz w:val="19"/>
        </w:rPr>
        <w:t> </w:t>
      </w:r>
      <w:r>
        <w:rPr>
          <w:color w:val="231F20"/>
          <w:sz w:val="19"/>
        </w:rPr>
        <w:t>власть</w:t>
      </w:r>
      <w:r>
        <w:rPr>
          <w:color w:val="231F20"/>
          <w:spacing w:val="-12"/>
          <w:sz w:val="19"/>
        </w:rPr>
        <w:t> </w:t>
      </w:r>
      <w:r>
        <w:rPr>
          <w:color w:val="231F20"/>
          <w:sz w:val="19"/>
        </w:rPr>
        <w:t>принадлежит</w:t>
      </w:r>
      <w:r>
        <w:rPr>
          <w:color w:val="231F20"/>
          <w:spacing w:val="-12"/>
          <w:sz w:val="19"/>
        </w:rPr>
        <w:t> </w:t>
      </w:r>
      <w:r>
        <w:rPr>
          <w:color w:val="231F20"/>
          <w:sz w:val="19"/>
        </w:rPr>
        <w:t>исключительно</w:t>
      </w:r>
      <w:r>
        <w:rPr>
          <w:color w:val="231F20"/>
          <w:spacing w:val="-12"/>
          <w:sz w:val="19"/>
        </w:rPr>
        <w:t> </w:t>
      </w:r>
      <w:r>
        <w:rPr>
          <w:color w:val="231F20"/>
          <w:sz w:val="19"/>
        </w:rPr>
        <w:t>Королю…</w:t>
      </w:r>
    </w:p>
    <w:p>
      <w:pPr>
        <w:spacing w:line="220" w:lineRule="auto" w:before="0"/>
        <w:ind w:left="1177" w:right="911" w:firstLine="340"/>
        <w:jc w:val="both"/>
        <w:rPr>
          <w:sz w:val="19"/>
        </w:rPr>
      </w:pPr>
      <w:r>
        <w:rPr>
          <w:color w:val="231F20"/>
          <w:sz w:val="19"/>
        </w:rPr>
        <w:t>15.</w:t>
      </w:r>
      <w:r>
        <w:rPr>
          <w:color w:val="231F20"/>
          <w:spacing w:val="-14"/>
          <w:sz w:val="19"/>
        </w:rPr>
        <w:t> </w:t>
      </w:r>
      <w:r>
        <w:rPr>
          <w:color w:val="231F20"/>
          <w:sz w:val="19"/>
        </w:rPr>
        <w:t>Законодательная</w:t>
      </w:r>
      <w:r>
        <w:rPr>
          <w:color w:val="231F20"/>
          <w:spacing w:val="-10"/>
          <w:sz w:val="19"/>
        </w:rPr>
        <w:t> </w:t>
      </w:r>
      <w:r>
        <w:rPr>
          <w:color w:val="231F20"/>
          <w:sz w:val="19"/>
        </w:rPr>
        <w:t>власть</w:t>
      </w:r>
      <w:r>
        <w:rPr>
          <w:color w:val="231F20"/>
          <w:spacing w:val="-5"/>
          <w:sz w:val="19"/>
        </w:rPr>
        <w:t> </w:t>
      </w:r>
      <w:r>
        <w:rPr>
          <w:color w:val="231F20"/>
          <w:sz w:val="19"/>
        </w:rPr>
        <w:t>осуществляется</w:t>
      </w:r>
      <w:r>
        <w:rPr>
          <w:color w:val="231F20"/>
          <w:spacing w:val="-5"/>
          <w:sz w:val="19"/>
        </w:rPr>
        <w:t> </w:t>
      </w:r>
      <w:r>
        <w:rPr>
          <w:color w:val="231F20"/>
          <w:sz w:val="19"/>
        </w:rPr>
        <w:t>совместно</w:t>
      </w:r>
      <w:r>
        <w:rPr>
          <w:color w:val="231F20"/>
          <w:spacing w:val="-5"/>
          <w:sz w:val="19"/>
        </w:rPr>
        <w:t> </w:t>
      </w:r>
      <w:r>
        <w:rPr>
          <w:color w:val="231F20"/>
          <w:sz w:val="19"/>
        </w:rPr>
        <w:t>Королём,</w:t>
      </w:r>
      <w:r>
        <w:rPr>
          <w:color w:val="231F20"/>
          <w:spacing w:val="-5"/>
          <w:sz w:val="19"/>
        </w:rPr>
        <w:t> </w:t>
      </w:r>
      <w:r>
        <w:rPr>
          <w:color w:val="231F20"/>
          <w:sz w:val="19"/>
        </w:rPr>
        <w:t>палатой</w:t>
      </w:r>
      <w:r>
        <w:rPr>
          <w:color w:val="231F20"/>
          <w:spacing w:val="-5"/>
          <w:sz w:val="19"/>
        </w:rPr>
        <w:t> </w:t>
      </w:r>
      <w:r>
        <w:rPr>
          <w:color w:val="231F20"/>
          <w:sz w:val="19"/>
        </w:rPr>
        <w:t>пэров и палатой депутатов от департаментов…</w:t>
      </w:r>
    </w:p>
    <w:p>
      <w:pPr>
        <w:spacing w:line="220" w:lineRule="auto" w:before="0"/>
        <w:ind w:left="1177" w:right="911" w:firstLine="340"/>
        <w:jc w:val="both"/>
        <w:rPr>
          <w:sz w:val="19"/>
        </w:rPr>
      </w:pPr>
      <w:r>
        <w:rPr>
          <w:color w:val="231F20"/>
          <w:w w:val="95"/>
          <w:sz w:val="19"/>
        </w:rPr>
        <w:t>40. Избиратели, участвующие в выборах депутатов, не могут иметь права голоса, </w:t>
      </w:r>
      <w:r>
        <w:rPr>
          <w:color w:val="231F20"/>
          <w:sz w:val="19"/>
        </w:rPr>
        <w:t>если они не платят прямых налогов в размере трёхсот франков и если они имеют менее тридцати лет от роду…</w:t>
      </w:r>
    </w:p>
    <w:p>
      <w:pPr>
        <w:spacing w:line="220" w:lineRule="auto" w:before="0"/>
        <w:ind w:left="1177" w:right="912" w:firstLine="340"/>
        <w:jc w:val="both"/>
        <w:rPr>
          <w:sz w:val="19"/>
        </w:rPr>
      </w:pPr>
      <w:r>
        <w:rPr>
          <w:color w:val="231F20"/>
          <w:sz w:val="19"/>
        </w:rPr>
        <w:t>48.</w:t>
      </w:r>
      <w:r>
        <w:rPr>
          <w:color w:val="231F20"/>
          <w:spacing w:val="-9"/>
          <w:sz w:val="19"/>
        </w:rPr>
        <w:t> </w:t>
      </w:r>
      <w:r>
        <w:rPr>
          <w:color w:val="231F20"/>
          <w:sz w:val="19"/>
        </w:rPr>
        <w:t>Никакой налог не может быть установлен или взимаем без согласия обеих палат и утверждения Короля.</w:t>
      </w:r>
    </w:p>
    <w:p>
      <w:pPr>
        <w:pStyle w:val="ListParagraph"/>
        <w:numPr>
          <w:ilvl w:val="0"/>
          <w:numId w:val="48"/>
        </w:numPr>
        <w:tabs>
          <w:tab w:pos="1518" w:val="left" w:leader="none"/>
        </w:tabs>
        <w:spacing w:line="228" w:lineRule="auto" w:before="116" w:after="0"/>
        <w:ind w:left="1517" w:right="911" w:hanging="341"/>
        <w:jc w:val="both"/>
        <w:rPr>
          <w:sz w:val="19"/>
        </w:rPr>
      </w:pPr>
      <w:r>
        <w:rPr>
          <w:color w:val="231F20"/>
          <w:w w:val="95"/>
          <w:sz w:val="19"/>
        </w:rPr>
        <w:t>Считается, что Хартия 1814 г. представляла собой компромисс между завоеваниями </w:t>
      </w:r>
      <w:r>
        <w:rPr>
          <w:color w:val="231F20"/>
          <w:spacing w:val="-2"/>
          <w:sz w:val="19"/>
        </w:rPr>
        <w:t>революционной</w:t>
      </w:r>
      <w:r>
        <w:rPr>
          <w:color w:val="231F20"/>
          <w:spacing w:val="-6"/>
          <w:sz w:val="19"/>
        </w:rPr>
        <w:t> </w:t>
      </w:r>
      <w:r>
        <w:rPr>
          <w:color w:val="231F20"/>
          <w:spacing w:val="-2"/>
          <w:sz w:val="19"/>
        </w:rPr>
        <w:t>эпохи</w:t>
      </w:r>
      <w:r>
        <w:rPr>
          <w:color w:val="231F20"/>
          <w:spacing w:val="-6"/>
          <w:sz w:val="19"/>
        </w:rPr>
        <w:t> </w:t>
      </w:r>
      <w:r>
        <w:rPr>
          <w:color w:val="231F20"/>
          <w:spacing w:val="-2"/>
          <w:sz w:val="19"/>
        </w:rPr>
        <w:t>и</w:t>
      </w:r>
      <w:r>
        <w:rPr>
          <w:color w:val="231F20"/>
          <w:spacing w:val="-6"/>
          <w:sz w:val="19"/>
        </w:rPr>
        <w:t> </w:t>
      </w:r>
      <w:r>
        <w:rPr>
          <w:color w:val="231F20"/>
          <w:spacing w:val="-2"/>
          <w:sz w:val="19"/>
        </w:rPr>
        <w:t>желанием</w:t>
      </w:r>
      <w:r>
        <w:rPr>
          <w:color w:val="231F20"/>
          <w:spacing w:val="-6"/>
          <w:sz w:val="19"/>
        </w:rPr>
        <w:t> </w:t>
      </w:r>
      <w:r>
        <w:rPr>
          <w:color w:val="231F20"/>
          <w:spacing w:val="-2"/>
          <w:sz w:val="19"/>
        </w:rPr>
        <w:t>вернуть</w:t>
      </w:r>
      <w:r>
        <w:rPr>
          <w:color w:val="231F20"/>
          <w:spacing w:val="-6"/>
          <w:sz w:val="19"/>
        </w:rPr>
        <w:t> </w:t>
      </w:r>
      <w:r>
        <w:rPr>
          <w:color w:val="231F20"/>
          <w:spacing w:val="-2"/>
          <w:sz w:val="19"/>
        </w:rPr>
        <w:t>старые</w:t>
      </w:r>
      <w:r>
        <w:rPr>
          <w:color w:val="231F20"/>
          <w:spacing w:val="-6"/>
          <w:sz w:val="19"/>
        </w:rPr>
        <w:t> </w:t>
      </w:r>
      <w:r>
        <w:rPr>
          <w:color w:val="231F20"/>
          <w:spacing w:val="-2"/>
          <w:sz w:val="19"/>
        </w:rPr>
        <w:t>порядки.</w:t>
      </w:r>
      <w:r>
        <w:rPr>
          <w:color w:val="231F20"/>
          <w:spacing w:val="-6"/>
          <w:sz w:val="19"/>
        </w:rPr>
        <w:t> </w:t>
      </w:r>
      <w:r>
        <w:rPr>
          <w:color w:val="231F20"/>
          <w:spacing w:val="-2"/>
          <w:sz w:val="19"/>
        </w:rPr>
        <w:t>Какие</w:t>
      </w:r>
      <w:r>
        <w:rPr>
          <w:color w:val="231F20"/>
          <w:spacing w:val="-6"/>
          <w:sz w:val="19"/>
        </w:rPr>
        <w:t> </w:t>
      </w:r>
      <w:r>
        <w:rPr>
          <w:color w:val="231F20"/>
          <w:spacing w:val="-2"/>
          <w:sz w:val="19"/>
        </w:rPr>
        <w:t>положения</w:t>
      </w:r>
      <w:r>
        <w:rPr>
          <w:color w:val="231F20"/>
          <w:spacing w:val="-6"/>
          <w:sz w:val="19"/>
        </w:rPr>
        <w:t> </w:t>
      </w:r>
      <w:r>
        <w:rPr>
          <w:color w:val="231F20"/>
          <w:spacing w:val="-2"/>
          <w:sz w:val="19"/>
        </w:rPr>
        <w:t>Хар- </w:t>
      </w:r>
      <w:r>
        <w:rPr>
          <w:color w:val="231F20"/>
          <w:sz w:val="19"/>
        </w:rPr>
        <w:t>тии свидетельствуют об этом?</w:t>
      </w:r>
    </w:p>
    <w:p>
      <w:pPr>
        <w:pStyle w:val="Heading7"/>
        <w:tabs>
          <w:tab w:pos="8547" w:val="left" w:leader="none"/>
        </w:tabs>
        <w:spacing w:before="187"/>
      </w:pPr>
      <w:r>
        <w:rPr/>
        <w:pict>
          <v:group style="position:absolute;margin-left:190.755295pt;margin-top:13.823058pt;width:246.95pt;height:7.85pt;mso-position-horizontal-relative:page;mso-position-vertical-relative:paragraph;z-index:-27935744" id="docshapegroup2289" coordorigin="3815,276" coordsize="4939,157">
            <v:line style="position:absolute" from="3865,355" to="8659,355" stroked="true" strokeweight="1pt" strokecolor="#db413f">
              <v:stroke dashstyle="dot"/>
            </v:line>
            <v:shape style="position:absolute;left:3815;top:344;width:4875;height:20" id="docshape2290" coordorigin="3815,345" coordsize="4875,20" path="m3835,355l3832,348,3825,345,3818,348,3815,355,3818,362,3825,365,3832,362,3835,355xm8689,355l8686,348,8679,345,8672,348,8669,355,8672,362,8679,365,8686,362,8689,355xe" filled="true" fillcolor="#db413f" stroked="false">
              <v:path arrowok="t"/>
              <v:fill type="solid"/>
            </v:shape>
            <v:shape style="position:absolute;left:8669;top:276;width:84;height:157" id="docshape2291" coordorigin="8670,276" coordsize="84,157" path="m8670,276l8670,433,8754,355,8670,276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65" name="image289.png"/>
            <wp:cNvGraphicFramePr>
              <a:graphicFrameLocks noChangeAspect="1"/>
            </wp:cNvGraphicFramePr>
            <a:graphic>
              <a:graphicData uri="http://schemas.openxmlformats.org/drawingml/2006/picture">
                <pic:pic>
                  <pic:nvPicPr>
                    <pic:cNvPr id="66" name="image289.png"/>
                    <pic:cNvPicPr/>
                  </pic:nvPicPr>
                  <pic:blipFill>
                    <a:blip r:embed="rId363"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517" w:right="911" w:firstLine="0"/>
        <w:jc w:val="both"/>
        <w:rPr>
          <w:rFonts w:ascii="Trebuchet MS" w:hAnsi="Trebuchet MS"/>
          <w:sz w:val="19"/>
        </w:rPr>
      </w:pPr>
      <w:r>
        <w:rPr>
          <w:rFonts w:ascii="Trebuchet MS" w:hAnsi="Trebuchet MS"/>
          <w:color w:val="231F20"/>
          <w:w w:val="95"/>
          <w:sz w:val="19"/>
        </w:rPr>
        <w:t>Раскройте смысл понятия «Реставрация». Приведите один исторический факт, кон- </w:t>
      </w:r>
      <w:r>
        <w:rPr>
          <w:rFonts w:ascii="Trebuchet MS" w:hAnsi="Trebuchet MS"/>
          <w:color w:val="231F20"/>
          <w:spacing w:val="-2"/>
          <w:sz w:val="19"/>
        </w:rPr>
        <w:t>кретизирующий</w:t>
      </w:r>
      <w:r>
        <w:rPr>
          <w:rFonts w:ascii="Trebuchet MS" w:hAnsi="Trebuchet MS"/>
          <w:color w:val="231F20"/>
          <w:spacing w:val="-7"/>
          <w:sz w:val="19"/>
        </w:rPr>
        <w:t> </w:t>
      </w:r>
      <w:r>
        <w:rPr>
          <w:rFonts w:ascii="Trebuchet MS" w:hAnsi="Trebuchet MS"/>
          <w:color w:val="231F20"/>
          <w:spacing w:val="-2"/>
          <w:sz w:val="19"/>
        </w:rPr>
        <w:t>это</w:t>
      </w:r>
      <w:r>
        <w:rPr>
          <w:rFonts w:ascii="Trebuchet MS" w:hAnsi="Trebuchet MS"/>
          <w:color w:val="231F20"/>
          <w:spacing w:val="-7"/>
          <w:sz w:val="19"/>
        </w:rPr>
        <w:t> </w:t>
      </w:r>
      <w:r>
        <w:rPr>
          <w:rFonts w:ascii="Trebuchet MS" w:hAnsi="Trebuchet MS"/>
          <w:color w:val="231F20"/>
          <w:spacing w:val="-2"/>
          <w:sz w:val="19"/>
        </w:rPr>
        <w:t>понятие.</w:t>
      </w:r>
      <w:r>
        <w:rPr>
          <w:rFonts w:ascii="Trebuchet MS" w:hAnsi="Trebuchet MS"/>
          <w:color w:val="231F20"/>
          <w:spacing w:val="-7"/>
          <w:sz w:val="19"/>
        </w:rPr>
        <w:t> </w:t>
      </w:r>
      <w:r>
        <w:rPr>
          <w:rFonts w:ascii="Trebuchet MS" w:hAnsi="Trebuchet MS"/>
          <w:color w:val="231F20"/>
          <w:spacing w:val="-2"/>
          <w:sz w:val="19"/>
        </w:rPr>
        <w:t>Приведённый</w:t>
      </w:r>
      <w:r>
        <w:rPr>
          <w:rFonts w:ascii="Trebuchet MS" w:hAnsi="Trebuchet MS"/>
          <w:color w:val="231F20"/>
          <w:spacing w:val="-7"/>
          <w:sz w:val="19"/>
        </w:rPr>
        <w:t> </w:t>
      </w:r>
      <w:r>
        <w:rPr>
          <w:rFonts w:ascii="Trebuchet MS" w:hAnsi="Trebuchet MS"/>
          <w:color w:val="231F20"/>
          <w:spacing w:val="-2"/>
          <w:sz w:val="19"/>
        </w:rPr>
        <w:t>факт</w:t>
      </w:r>
      <w:r>
        <w:rPr>
          <w:rFonts w:ascii="Trebuchet MS" w:hAnsi="Trebuchet MS"/>
          <w:color w:val="231F20"/>
          <w:spacing w:val="-7"/>
          <w:sz w:val="19"/>
        </w:rPr>
        <w:t> </w:t>
      </w:r>
      <w:r>
        <w:rPr>
          <w:rFonts w:ascii="Trebuchet MS" w:hAnsi="Trebuchet MS"/>
          <w:color w:val="231F20"/>
          <w:spacing w:val="-2"/>
          <w:sz w:val="19"/>
        </w:rPr>
        <w:t>не</w:t>
      </w:r>
      <w:r>
        <w:rPr>
          <w:rFonts w:ascii="Trebuchet MS" w:hAnsi="Trebuchet MS"/>
          <w:color w:val="231F20"/>
          <w:spacing w:val="-7"/>
          <w:sz w:val="19"/>
        </w:rPr>
        <w:t> </w:t>
      </w:r>
      <w:r>
        <w:rPr>
          <w:rFonts w:ascii="Trebuchet MS" w:hAnsi="Trebuchet MS"/>
          <w:color w:val="231F20"/>
          <w:spacing w:val="-2"/>
          <w:sz w:val="19"/>
        </w:rPr>
        <w:t>должен</w:t>
      </w:r>
      <w:r>
        <w:rPr>
          <w:rFonts w:ascii="Trebuchet MS" w:hAnsi="Trebuchet MS"/>
          <w:color w:val="231F20"/>
          <w:spacing w:val="-7"/>
          <w:sz w:val="19"/>
        </w:rPr>
        <w:t> </w:t>
      </w:r>
      <w:r>
        <w:rPr>
          <w:rFonts w:ascii="Trebuchet MS" w:hAnsi="Trebuchet MS"/>
          <w:color w:val="231F20"/>
          <w:spacing w:val="-2"/>
          <w:sz w:val="19"/>
        </w:rPr>
        <w:t>содержаться</w:t>
      </w:r>
      <w:r>
        <w:rPr>
          <w:rFonts w:ascii="Trebuchet MS" w:hAnsi="Trebuchet MS"/>
          <w:color w:val="231F20"/>
          <w:spacing w:val="-7"/>
          <w:sz w:val="19"/>
        </w:rPr>
        <w:t> </w:t>
      </w:r>
      <w:r>
        <w:rPr>
          <w:rFonts w:ascii="Trebuchet MS" w:hAnsi="Trebuchet MS"/>
          <w:color w:val="231F20"/>
          <w:spacing w:val="-2"/>
          <w:sz w:val="19"/>
        </w:rPr>
        <w:t>в</w:t>
      </w:r>
      <w:r>
        <w:rPr>
          <w:rFonts w:ascii="Trebuchet MS" w:hAnsi="Trebuchet MS"/>
          <w:color w:val="231F20"/>
          <w:spacing w:val="-7"/>
          <w:sz w:val="19"/>
        </w:rPr>
        <w:t> </w:t>
      </w:r>
      <w:r>
        <w:rPr>
          <w:rFonts w:ascii="Trebuchet MS" w:hAnsi="Trebuchet MS"/>
          <w:color w:val="231F20"/>
          <w:spacing w:val="-2"/>
          <w:sz w:val="19"/>
        </w:rPr>
        <w:t>опреде- </w:t>
      </w:r>
      <w:r>
        <w:rPr>
          <w:rFonts w:ascii="Trebuchet MS" w:hAnsi="Trebuchet MS"/>
          <w:color w:val="231F20"/>
          <w:sz w:val="19"/>
        </w:rPr>
        <w:t>лении понятия.</w:t>
      </w:r>
    </w:p>
    <w:p>
      <w:pPr>
        <w:pStyle w:val="BodyText"/>
        <w:rPr>
          <w:rFonts w:ascii="Trebuchet MS"/>
          <w:sz w:val="17"/>
        </w:rPr>
      </w:pPr>
      <w:r>
        <w:rPr/>
        <w:pict>
          <v:group style="position:absolute;margin-left:71.725998pt;margin-top:11.069629pt;width:385.95pt;height:35.3pt;mso-position-horizontal-relative:page;mso-position-vertical-relative:paragraph;z-index:-15501824;mso-wrap-distance-left:0;mso-wrap-distance-right:0" id="docshapegroup2292" coordorigin="1435,221" coordsize="7719,706">
            <v:shape style="position:absolute;left:1434;top:221;width:7719;height:706" type="#_x0000_t75" id="docshape2293" stroked="false">
              <v:imagedata r:id="rId93" o:title=""/>
            </v:shape>
            <v:rect style="position:absolute;left:1497;top:284;width:7597;height:585" id="docshape2294" filled="true" fillcolor="#ffffff" stroked="false">
              <v:fill type="solid"/>
            </v:rect>
            <v:shape style="position:absolute;left:1582;top:375;width:397;height:397" type="#_x0000_t75" id="docshape2295" stroked="false">
              <v:imagedata r:id="rId94" o:title=""/>
            </v:shape>
            <v:shape style="position:absolute;left:1690;top:399;width:191;height:371" type="#_x0000_t202" id="docshape2296"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0;width:6497;height:445" type="#_x0000_t202" id="docshape2297"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534"/>
          <w:pgSz w:w="10310" w:h="14850"/>
          <w:pgMar w:footer="1923" w:header="0" w:top="0" w:bottom="2120" w:left="320" w:right="300"/>
        </w:sectPr>
      </w:pPr>
    </w:p>
    <w:p>
      <w:pPr>
        <w:pStyle w:val="BodyText"/>
        <w:rPr>
          <w:rFonts w:ascii="Trebuchet MS"/>
        </w:rPr>
      </w:pP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301"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963" w:val="left" w:leader="none"/>
        </w:tabs>
        <w:spacing w:line="471" w:lineRule="exact"/>
        <w:ind w:left="0" w:right="2232"/>
        <w:jc w:val="center"/>
      </w:pPr>
      <w:r>
        <w:rPr/>
        <w:pict>
          <v:group style="position:absolute;margin-left:21pt;margin-top:35.469139pt;width:473.4pt;height:375.15pt;mso-position-horizontal-relative:page;mso-position-vertical-relative:paragraph;z-index:-27933184" id="docshapegroup2302" coordorigin="420,709" coordsize="9468,7503">
            <v:shape style="position:absolute;left:420;top:2713;width:9468;height:5500" id="docshape2303" coordorigin="420,2713" coordsize="9468,5500" path="m9888,2713l8801,2713,8801,4825,5192,4825,5192,2713,420,2713,420,4825,420,8212,9888,8212,9888,4825,9888,2713xe" filled="true" fillcolor="#e6e7e8" stroked="false">
              <v:path arrowok="t"/>
              <v:fill type="solid"/>
            </v:shape>
            <v:shape style="position:absolute;left:1151;top:4894;width:3809;height:836" type="#_x0000_t75" id="docshape2304" stroked="false">
              <v:imagedata r:id="rId536" o:title=""/>
            </v:shape>
            <v:rect style="position:absolute;left:1213;top:4835;width:3686;height:834" id="docshape2305" filled="true" fillcolor="#ffffff" stroked="false">
              <v:fill type="solid"/>
            </v:rect>
            <v:shape style="position:absolute;left:1151;top:2107;width:3809;height:2787" type="#_x0000_t75" id="docshape2306" stroked="false">
              <v:imagedata r:id="rId537" o:title=""/>
            </v:shape>
            <v:shape style="position:absolute;left:1213;top:2170;width:3686;height:2665" type="#_x0000_t75" id="docshape2307" stroked="false">
              <v:imagedata r:id="rId538" o:title=""/>
            </v:shape>
            <v:rect style="position:absolute;left:1223;top:2180;width:3666;height:2645" id="docshape2308" filled="false" stroked="true" strokeweight="1pt" strokecolor="#ffffff">
              <v:stroke dashstyle="solid"/>
            </v:rect>
            <v:shape style="position:absolute;left:5119;top:2107;width:3752;height:2665" type="#_x0000_t75" id="docshape2309" stroked="false">
              <v:imagedata r:id="rId539" o:title=""/>
            </v:shape>
            <v:shape style="position:absolute;left:5192;top:2180;width:3609;height:2645" type="#_x0000_t75" id="docshape2310" stroked="false">
              <v:imagedata r:id="rId540" o:title=""/>
            </v:shape>
            <v:shape style="position:absolute;left:5182;top:2171;width:3629;height:2654" id="docshape2311" coordorigin="5182,2171" coordsize="3629,2654" path="m8811,2171l5182,2171,5182,2191,5182,4815,5202,4815,5202,2191,8791,2191,8791,4815,5202,4815,5202,4825,8811,4825,8811,4815,8811,2191,8811,2171xe" filled="true" fillcolor="#ffffff" stroked="false">
              <v:path arrowok="t"/>
              <v:fill type="solid"/>
            </v:shape>
            <v:shape style="position:absolute;left:5119;top:4772;width:3752;height:958" type="#_x0000_t75" id="docshape2312" stroked="false">
              <v:imagedata r:id="rId541" o:title=""/>
            </v:shape>
            <v:rect style="position:absolute;left:5182;top:4835;width:3629;height:834" id="docshape2313" filled="true" fillcolor="#ffffff" stroked="false">
              <v:fill type="solid"/>
            </v:rect>
            <v:rect style="position:absolute;left:1213;top:7182;width:3799;height:114" id="docshape2314" filled="true" fillcolor="#b2ccea" stroked="false">
              <v:fill type="solid"/>
            </v:rect>
            <v:rect style="position:absolute;left:5012;top:7182;width:3799;height:114" id="docshape2315" filled="true" fillcolor="#eeaf9f" stroked="false">
              <v:fill type="solid"/>
            </v:rect>
            <v:shape style="position:absolute;left:1000;top:709;width:30;height:6483" id="docshape2316" coordorigin="1000,709" coordsize="30,6483" path="m1030,7173l1029,7169,1023,7163,1019,7162,1011,7162,1007,7163,1002,7169,1000,7173,1000,7181,1002,7185,1007,7190,1011,7192,1019,7192,1023,7190,1029,7185,1030,7181,1030,7173xm1030,7108l1024,7102,1007,7102,1000,7108,1000,7125,1007,7132,1024,7132,1030,7125,1030,7108xm1030,7049l1024,7042,1007,7042,1000,7049,1000,7065,1007,7072,1024,7072,1030,7065,1030,7049xm1030,6989l1024,6982,1007,6982,1000,6989,1000,7005,1007,7012,1024,7012,1030,7005,1030,6989xm1030,6929l1024,6922,1007,6922,1000,6929,1000,6946,1007,6952,1024,6952,1030,6946,1030,6929xm1030,6869l1024,6863,1007,6863,1000,6869,1000,6886,1007,6893,1024,6893,1030,6886,1030,6869xm1030,6810l1024,6803,1007,6803,1000,6810,1000,6826,1007,6833,1024,6833,1030,6826,1030,6810xm1030,6750l1024,6743,1007,6743,1000,6750,1000,6766,1007,6773,1024,6773,1030,6766,1030,6750xm1030,6690l1024,6683,1007,6683,1000,6690,1000,6707,1007,6713,1024,6713,1030,6707,1030,6690xm1030,6630l1024,6624,1007,6624,1000,6630,1000,6647,1007,6654,1024,6654,1030,6647,1030,6630xm1030,6571l1024,6564,1007,6564,1000,6571,1000,6587,1007,6594,1024,6594,1030,6587,1030,6571xm1030,6511l1024,6504,1007,6504,1000,6511,1000,6527,1007,6534,1024,6534,1030,6527,1030,6511xm1030,6451l1024,6444,1007,6444,1000,6451,1000,6468,1007,6474,1024,6474,1030,6468,1030,6451xm1030,6391l1024,6385,1007,6385,1000,6391,1000,6408,1007,6415,1024,6415,1030,6408,1030,6391xm1030,6332l1024,6325,1007,6325,1000,6332,1000,6348,1007,6355,1024,6355,1030,6348,1030,6332xm1030,6272l1024,6265,1007,6265,1000,6272,1000,6288,1007,6295,1024,6295,1030,6288,1030,6272xm1030,6212l1024,6205,1007,6205,1000,6212,1000,6229,1007,6235,1024,6235,1030,6229,1030,6212xm1030,6152l1024,6146,1007,6146,1000,6152,1000,6169,1007,6176,1024,6176,1030,6169,1030,6152xm1030,6093l1024,6086,1007,6086,1000,6093,1000,6109,1007,6116,1024,6116,1030,6109,1030,6093xm1030,6033l1024,6026,1007,6026,1000,6033,1000,6050,1007,6056,1024,6056,1030,6050,1030,6033xm1030,5973l1024,5966,1007,5966,1000,5973,1000,5990,1007,5996,1024,5996,1030,5990,1030,5973xm1030,5913l1024,5907,1007,5907,1000,5913,1000,5930,1007,5937,1024,5937,1030,5930,1030,5913xm1030,5854l1024,5847,1007,5847,1000,5854,1000,5870,1007,5877,1024,5877,1030,5870,1030,5854xm1030,5794l1024,5787,1007,5787,1000,5794,1000,5811,1007,5817,1024,5817,1030,5811,1030,5794xm1030,5734l1024,5728,1007,5728,1000,5734,1000,5751,1007,5758,1024,5758,1030,5751,1030,5734xm1030,5675l1024,5668,1007,5668,1000,5675,1000,5691,1007,5698,1024,5698,1030,5691,1030,5675xm1030,5615l1024,5608,1007,5608,1000,5615,1000,5631,1007,5638,1024,5638,1030,5631,1030,5615xm1030,5555l1024,5548,1007,5548,1000,5555,1000,5572,1007,5578,1024,5578,1030,5572,1030,5555xm1030,5495l1024,5489,1007,5489,1000,5495,1000,5512,1007,5519,1024,5519,1030,5512,1030,5495xm1030,5436l1024,5429,1007,5429,1000,5436,1000,5452,1007,5459,1024,5459,1030,5452,1030,5436xm1030,5376l1024,5369,1007,5369,1000,5376,1000,5392,1007,5399,1024,5399,1030,5392,1030,5376xm1030,5316l1024,5309,1007,5309,1000,5316,1000,5333,1007,5339,1024,5339,1030,5333,1030,5316xm1030,5256l1024,5250,1007,5250,1000,5256,1000,5273,1007,5280,1024,5280,1030,5273,1030,5256xm1030,5197l1024,5190,1007,5190,1000,5197,1000,5213,1007,5220,1024,5220,1030,5213,1030,5197xm1030,5137l1024,5130,1007,5130,1000,5137,1000,5153,1007,5160,1024,5160,1030,5153,1030,5137xm1030,5077l1024,5070,1007,5070,1000,5077,1000,5094,1007,5100,1024,5100,1030,5094,1030,5077xm1030,5017l1024,5011,1007,5011,1000,5017,1000,5034,1007,5041,1024,5041,1030,5034,1030,5017xm1030,4958l1024,4951,1007,4951,1000,4958,1000,4974,1007,4981,1024,4981,1030,4974,1030,4958xm1030,4898l1024,4891,1007,4891,1000,4898,1000,4914,1007,4921,1024,4921,1030,4914,1030,4898xm1030,4838l1024,4831,1007,4831,1000,4838,1000,4855,1007,4861,1024,4861,1030,4855,1030,4838xm1030,4778l1024,4772,1007,4772,1000,4778,1000,4795,1007,4802,1024,4802,1030,4795,1030,4778xm1030,4719l1024,4712,1007,4712,1000,4719,1000,4735,1007,4742,1024,4742,1030,4735,1030,4719xm1030,4659l1024,4652,1007,4652,1000,4659,1000,4676,1007,4682,1024,4682,1030,4676,1030,4659xm1030,4599l1024,4592,1007,4592,1000,4599,1000,4616,1007,4622,1024,4622,1030,4616,1030,4599xm1030,4539l1024,4533,1007,4533,1000,4539,1000,4556,1007,4563,1024,4563,1030,4556,1030,4539xm1030,4480l1024,4473,1007,4473,1000,4480,1000,4496,1007,4503,1024,4503,1030,4496,1030,4480xm1030,4420l1024,4413,1007,4413,1000,4420,1000,4437,1007,4443,1024,4443,1030,4437,1030,4420xm1030,4360l1024,4354,1007,4354,1000,4360,1000,4377,1007,4384,1024,4384,1030,4377,1030,4360xm1030,4300l1024,4294,1007,4294,1000,4300,1000,4317,1007,4324,1024,4324,1030,4317,1030,4300xm1030,4241l1024,4234,1007,4234,1000,4241,1000,4257,1007,4264,1024,4264,1030,4257,1030,4241xm1030,4181l1024,4174,1007,4174,1000,4181,1000,4198,1007,4204,1024,4204,1030,4198,1030,4181xm1030,4121l1024,4115,1007,4115,1000,4121,1000,4138,1007,4145,1024,4145,1030,4138,1030,4121xm1030,4062l1024,4055,1007,4055,1000,4062,1000,4078,1007,4085,1024,4085,1030,4078,1030,4062xm1030,4002l1024,3995,1007,3995,1000,4002,1000,4018,1007,4025,1024,4025,1030,4018,1030,4002xm1030,3942l1024,3935,1007,3935,1000,3942,1000,3959,1007,3965,1024,3965,1030,3959,1030,3942xm1030,3882l1024,3876,1007,3876,1000,3882,1000,3899,1007,3906,1024,3906,1030,3899,1030,3882xm1030,3823l1024,3816,1007,3816,1000,3823,1000,3839,1007,3846,1024,3846,1030,3839,1030,3823xm1030,3763l1024,3756,1007,3756,1000,3763,1000,3779,1007,3786,1024,3786,1030,3779,1030,3763xm1030,3703l1024,3696,1007,3696,1000,3703,1000,3720,1007,3726,1024,3726,1030,3720,1030,3703xm1030,3643l1024,3637,1007,3637,1000,3643,1000,3660,1007,3667,1024,3667,1030,3660,1030,3643xm1030,3584l1024,3577,1007,3577,1000,3584,1000,3600,1007,3607,1024,3607,1030,3600,1030,3584xm1030,3524l1024,3517,1007,3517,1000,3524,1000,3540,1007,3547,1024,3547,1030,3540,1030,3524xm1030,3464l1024,3457,1007,3457,1000,3464,1000,3481,1007,3487,1024,3487,1030,3481,1030,3464xm1030,3404l1024,3398,1007,3398,1000,3404,1000,3421,1007,3428,1024,3428,1030,3421,1030,3404xm1030,3345l1024,3338,1007,3338,1000,3345,1000,3361,1007,3368,1024,3368,1030,3361,1030,3345xm1030,3285l1024,3278,1007,3278,1000,3285,1000,3301,1007,3308,1024,3308,1030,3301,1030,3285xm1030,3225l1024,3218,1007,3218,1000,3225,1000,3242,1007,3248,1024,3248,1030,3242,1030,3225xm1030,3165l1024,3159,1007,3159,1000,3165,1000,3182,1007,3189,1024,3189,1030,3182,1030,3165xm1030,3106l1024,3099,1007,3099,1000,3106,1000,3122,1007,3129,1024,3129,1030,3122,1030,3106xm1030,3046l1024,3039,1007,3039,1000,3046,1000,3063,1007,3069,1024,3069,1030,3063,1030,3046xm1030,2986l1024,2980,1007,2980,1000,2986,1000,3003,1007,3010,1024,3010,1030,3003,1030,2986xm1030,2926l1024,2920,1007,2920,1000,2926,1000,2943,1007,2950,1024,2950,1030,2943,1030,2926xm1030,2867l1024,2860,1007,2860,1000,2867,1000,2883,1007,2890,1024,2890,1030,2883,1030,2867xm1030,2807l1024,2800,1007,2800,1000,2807,1000,2824,1007,2830,1024,2830,1030,2824,1030,2807xm1030,2747l1024,2741,1007,2741,1000,2747,1000,2764,1007,2771,1024,2771,1030,2764,1030,2747xm1030,2688l1024,2681,1007,2681,1000,2688,1000,2704,1007,2711,1024,2711,1030,2704,1030,2688xm1030,2628l1024,2621,1007,2621,1000,2628,1000,2644,1007,2651,1024,2651,1030,2644,1030,2628xm1030,2568l1024,2561,1007,2561,1000,2568,1000,2585,1007,2591,1024,2591,1030,2585,1030,2568xm1030,2508l1024,2502,1007,2502,1000,2508,1000,2525,1007,2532,1024,2532,1030,2525,1030,2508xm1030,2449l1024,2442,1007,2442,1000,2449,1000,2465,1007,2472,1024,2472,1030,2465,1030,2449xm1030,2389l1024,2382,1007,2382,1000,2389,1000,2405,1007,2412,1024,2412,1030,2405,1030,2389xm1030,2329l1024,2322,1007,2322,1000,2329,1000,2346,1007,2352,1024,2352,1030,2346,1030,2329xm1030,2269l1024,2263,1007,2263,1000,2269,1000,2286,1007,2293,1024,2293,1030,2286,1030,2269xm1030,2210l1024,2203,1007,2203,1000,2210,1000,2226,1007,2233,1024,2233,1030,2226,1030,2210xm1030,2150l1024,2143,1007,2143,1000,2150,1000,2166,1007,2173,1024,2173,1030,2166,1030,2150xm1030,2090l1024,2083,1007,2083,1000,2090,1000,2107,1007,2113,1024,2113,1030,2107,1030,2090xm1030,2030l1024,2024,1007,2024,1000,2030,1000,2047,1007,2054,1024,2054,1030,2047,1030,2030xm1030,1971l1024,1964,1007,1964,1000,1971,1000,1987,1007,1994,1024,1994,1030,1987,1030,1971xm1030,1911l1024,1904,1007,1904,1000,1911,1000,1927,1007,1934,1024,1934,1030,1927,1030,1911xm1030,1851l1024,1844,1007,1844,1000,1851,1000,1868,1007,1874,1024,1874,1030,1868,1030,1851xm1030,1791l1024,1785,1007,1785,1000,1791,1000,1808,1007,1815,1024,1815,1030,1808,1030,1791xm1030,1732l1024,1725,1007,1725,1000,1732,1000,1748,1007,1755,1024,1755,1030,1748,1030,1732xm1030,1672l1024,1665,1007,1665,1000,1672,1000,1689,1007,1695,1024,1695,1030,1689,1030,1672xm1030,1612l1024,1605,1007,1605,1000,1612,1000,1629,1007,1635,1024,1635,1030,1629,1030,1612xm1030,1552l1024,1546,1007,1546,1000,1552,1000,1569,1007,1576,1024,1576,1030,1569,1030,1552xm1030,1493l1024,1486,1007,1486,1000,1493,1000,1509,1007,1516,1024,1516,1030,1509,1030,1493xm1030,1433l1024,1426,1007,1426,1000,1433,1000,1450,1007,1456,1024,1456,1030,1450,1030,1433xm1030,1373l1024,1367,1007,1367,1000,1373,1000,1390,1007,1397,1024,1397,1030,1390,1030,1373xm1030,1314l1024,1307,1007,1307,1000,1314,1000,1330,1007,1337,1024,1337,1030,1330,1030,1314xm1030,1254l1024,1247,1007,1247,1000,1254,1000,1270,1007,1277,1024,1277,1030,1270,1030,1254xm1030,1194l1024,1187,1007,1187,1000,1194,1000,1211,1007,1217,1024,1217,1030,1211,1030,1194xm1030,1134l1024,1128,1007,1128,1000,1134,1000,1151,1007,1158,1024,1158,1030,1151,1030,1134xm1030,1075l1024,1068,1007,1068,1000,1075,1000,1091,1007,1098,1024,1098,1030,1091,1030,1075xm1030,1015l1024,1008,1007,1008,1000,1015,1000,1031,1007,1038,1024,1038,1030,1031,1030,1015xm1030,955l1024,948,1007,948,1000,955,1000,972,1007,978,1024,978,1030,972,1030,955xm1030,895l1024,889,1007,889,1000,895,1000,912,1007,919,1024,919,1030,912,1030,895xm1030,836l1024,829,1007,829,1000,836,1000,852,1007,859,1024,859,1030,852,1030,836xm1030,776l1024,769,1007,769,1000,776,1000,792,1007,799,1024,799,1030,792,1030,776xm1030,720l1029,717,1023,711,1019,709,1011,709,1007,711,1002,717,1000,720,1000,728,1002,732,1007,738,1011,739,1019,739,1023,738,1029,732,1030,728,1030,720xe" filled="true" fillcolor="#db413f" stroked="false">
              <v:path arrowok="t"/>
              <v:fill type="solid"/>
            </v:shape>
            <v:shape style="position:absolute;left:818;top:1444;width:397;height:397" type="#_x0000_t75" id="docshape2317" stroked="false">
              <v:imagedata r:id="rId94" o:title=""/>
            </v:shape>
            <v:shape style="position:absolute;left:816;top:5840;width:397;height:397" type="#_x0000_t75" id="docshape2318" stroked="false">
              <v:imagedata r:id="rId542" o:title=""/>
            </v:shape>
            <v:shape style="position:absolute;left:816;top:6380;width:397;height:397" type="#_x0000_t75" id="docshape2319" stroked="false">
              <v:imagedata r:id="rId543" o:title=""/>
            </v:shape>
            <v:shape style="position:absolute;left:816;top:6991;width:418;height:418" type="#_x0000_t75" id="docshape2320" stroked="false">
              <v:imagedata r:id="rId544" o:title=""/>
            </v:shape>
            <v:shape style="position:absolute;left:816;top:6992;width:397;height:397" type="#_x0000_t75" id="docshape2321" stroked="false">
              <v:imagedata r:id="rId545" o:title=""/>
            </v:shape>
            <w10:wrap type="none"/>
          </v:group>
        </w:pict>
      </w:r>
      <w:r>
        <w:rPr/>
        <w:pict>
          <v:group style="position:absolute;margin-left:59.792pt;margin-top:14.192637pt;width:31.35pt;height:28.8pt;mso-position-horizontal-relative:page;mso-position-vertical-relative:paragraph;z-index:-27932672" id="docshapegroup2322" coordorigin="1196,284" coordsize="627,576">
            <v:shape style="position:absolute;left:1195;top:283;width:627;height:576" type="#_x0000_t75" id="docshape2323" stroked="false">
              <v:imagedata r:id="rId546" o:title=""/>
            </v:shape>
            <v:shape style="position:absolute;left:1195;top:283;width:627;height:576" type="#_x0000_t202" id="docshape2324"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10</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От</w:t>
      </w:r>
      <w:r>
        <w:rPr>
          <w:color w:val="4495D1"/>
          <w:spacing w:val="44"/>
        </w:rPr>
        <w:t> </w:t>
      </w:r>
      <w:r>
        <w:rPr>
          <w:color w:val="4495D1"/>
          <w:w w:val="80"/>
        </w:rPr>
        <w:t>Балтики</w:t>
      </w:r>
      <w:r>
        <w:rPr>
          <w:color w:val="4495D1"/>
          <w:spacing w:val="45"/>
        </w:rPr>
        <w:t> </w:t>
      </w:r>
      <w:r>
        <w:rPr>
          <w:color w:val="4495D1"/>
          <w:w w:val="80"/>
        </w:rPr>
        <w:t>до</w:t>
      </w:r>
      <w:r>
        <w:rPr>
          <w:color w:val="4495D1"/>
          <w:spacing w:val="45"/>
        </w:rPr>
        <w:t> </w:t>
      </w:r>
      <w:r>
        <w:rPr>
          <w:color w:val="4495D1"/>
          <w:w w:val="80"/>
        </w:rPr>
        <w:t>Адриатики:</w:t>
      </w:r>
      <w:r>
        <w:rPr>
          <w:color w:val="4495D1"/>
          <w:spacing w:val="45"/>
        </w:rPr>
        <w:t> </w:t>
      </w:r>
      <w:r>
        <w:rPr>
          <w:color w:val="4495D1"/>
          <w:spacing w:val="8"/>
          <w:w w:val="80"/>
        </w:rPr>
        <w:t>время</w:t>
      </w:r>
    </w:p>
    <w:p>
      <w:pPr>
        <w:spacing w:line="441" w:lineRule="exact" w:before="0"/>
        <w:ind w:left="1574" w:right="0" w:firstLine="0"/>
        <w:jc w:val="left"/>
        <w:rPr>
          <w:rFonts w:ascii="Tahoma" w:hAnsi="Tahoma"/>
          <w:sz w:val="40"/>
        </w:rPr>
      </w:pPr>
      <w:r>
        <w:rPr>
          <w:rFonts w:ascii="Tahoma" w:hAnsi="Tahoma"/>
          <w:color w:val="4495D1"/>
          <w:spacing w:val="9"/>
          <w:w w:val="80"/>
          <w:sz w:val="40"/>
        </w:rPr>
        <w:t>раздробленности</w:t>
      </w:r>
      <w:r>
        <w:rPr>
          <w:rFonts w:ascii="Tahoma" w:hAnsi="Tahoma"/>
          <w:color w:val="4495D1"/>
          <w:spacing w:val="7"/>
          <w:sz w:val="40"/>
        </w:rPr>
        <w:t> </w:t>
      </w:r>
      <w:r>
        <w:rPr>
          <w:rFonts w:ascii="Tahoma" w:hAnsi="Tahoma"/>
          <w:color w:val="4495D1"/>
          <w:w w:val="80"/>
          <w:sz w:val="40"/>
        </w:rPr>
        <w:t>в</w:t>
      </w:r>
      <w:r>
        <w:rPr>
          <w:rFonts w:ascii="Tahoma" w:hAnsi="Tahoma"/>
          <w:color w:val="4495D1"/>
          <w:spacing w:val="8"/>
          <w:sz w:val="40"/>
        </w:rPr>
        <w:t> </w:t>
      </w:r>
      <w:r>
        <w:rPr>
          <w:rFonts w:ascii="Tahoma" w:hAnsi="Tahoma"/>
          <w:color w:val="4495D1"/>
          <w:w w:val="80"/>
          <w:sz w:val="40"/>
        </w:rPr>
        <w:t>Германии</w:t>
      </w:r>
      <w:r>
        <w:rPr>
          <w:rFonts w:ascii="Tahoma" w:hAnsi="Tahoma"/>
          <w:color w:val="4495D1"/>
          <w:spacing w:val="8"/>
          <w:sz w:val="40"/>
        </w:rPr>
        <w:t> </w:t>
      </w:r>
      <w:r>
        <w:rPr>
          <w:rFonts w:ascii="Tahoma" w:hAnsi="Tahoma"/>
          <w:color w:val="4495D1"/>
          <w:w w:val="80"/>
          <w:sz w:val="40"/>
        </w:rPr>
        <w:t>и</w:t>
      </w:r>
      <w:r>
        <w:rPr>
          <w:rFonts w:ascii="Tahoma" w:hAnsi="Tahoma"/>
          <w:color w:val="4495D1"/>
          <w:spacing w:val="9"/>
          <w:sz w:val="40"/>
        </w:rPr>
        <w:t> </w:t>
      </w:r>
      <w:r>
        <w:rPr>
          <w:rFonts w:ascii="Tahoma" w:hAnsi="Tahoma"/>
          <w:color w:val="4495D1"/>
          <w:spacing w:val="8"/>
          <w:w w:val="80"/>
          <w:sz w:val="40"/>
        </w:rPr>
        <w:t>Италии</w:t>
      </w:r>
    </w:p>
    <w:p>
      <w:pPr>
        <w:spacing w:line="218" w:lineRule="auto" w:before="279"/>
        <w:ind w:left="1574" w:right="0" w:firstLine="0"/>
        <w:jc w:val="left"/>
        <w:rPr>
          <w:rFonts w:ascii="Calibri" w:hAnsi="Calibri"/>
          <w:b/>
          <w:sz w:val="19"/>
        </w:rPr>
      </w:pPr>
      <w:r>
        <w:rPr/>
        <w:pict>
          <v:shape style="position:absolute;margin-left:46.349701pt;margin-top:15.255222pt;width:8.550pt;height:18.55pt;mso-position-horizontal-relative:page;mso-position-vertical-relative:paragraph;z-index:15960576" type="#_x0000_t202" id="docshape2325"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1"/>
          <w:w w:val="115"/>
          <w:sz w:val="19"/>
        </w:rPr>
        <w:t> </w:t>
      </w:r>
      <w:r>
        <w:rPr>
          <w:rFonts w:ascii="Calibri" w:hAnsi="Calibri"/>
          <w:b/>
          <w:color w:val="231F20"/>
          <w:w w:val="115"/>
          <w:sz w:val="19"/>
        </w:rPr>
        <w:t>Германии</w:t>
      </w:r>
      <w:r>
        <w:rPr>
          <w:rFonts w:ascii="Calibri" w:hAnsi="Calibri"/>
          <w:b/>
          <w:color w:val="231F20"/>
          <w:spacing w:val="-1"/>
          <w:w w:val="115"/>
          <w:sz w:val="19"/>
        </w:rPr>
        <w:t> </w:t>
      </w:r>
      <w:r>
        <w:rPr>
          <w:rFonts w:ascii="Calibri" w:hAnsi="Calibri"/>
          <w:b/>
          <w:color w:val="231F20"/>
          <w:w w:val="115"/>
          <w:sz w:val="19"/>
        </w:rPr>
        <w:t>и</w:t>
      </w:r>
      <w:r>
        <w:rPr>
          <w:rFonts w:ascii="Calibri" w:hAnsi="Calibri"/>
          <w:b/>
          <w:color w:val="231F20"/>
          <w:spacing w:val="-1"/>
          <w:w w:val="115"/>
          <w:sz w:val="19"/>
        </w:rPr>
        <w:t> </w:t>
      </w:r>
      <w:r>
        <w:rPr>
          <w:rFonts w:ascii="Calibri" w:hAnsi="Calibri"/>
          <w:b/>
          <w:color w:val="231F20"/>
          <w:w w:val="115"/>
          <w:sz w:val="19"/>
        </w:rPr>
        <w:t>Италии</w:t>
      </w:r>
      <w:r>
        <w:rPr>
          <w:rFonts w:ascii="Calibri" w:hAnsi="Calibri"/>
          <w:b/>
          <w:color w:val="231F20"/>
          <w:spacing w:val="-1"/>
          <w:w w:val="115"/>
          <w:sz w:val="19"/>
        </w:rPr>
        <w:t> </w:t>
      </w:r>
      <w:r>
        <w:rPr>
          <w:rFonts w:ascii="Calibri" w:hAnsi="Calibri"/>
          <w:b/>
          <w:color w:val="231F20"/>
          <w:w w:val="115"/>
          <w:sz w:val="19"/>
        </w:rPr>
        <w:t>долго</w:t>
      </w:r>
      <w:r>
        <w:rPr>
          <w:rFonts w:ascii="Calibri" w:hAnsi="Calibri"/>
          <w:b/>
          <w:color w:val="231F20"/>
          <w:spacing w:val="-1"/>
          <w:w w:val="115"/>
          <w:sz w:val="19"/>
        </w:rPr>
        <w:t> </w:t>
      </w:r>
      <w:r>
        <w:rPr>
          <w:rFonts w:ascii="Calibri" w:hAnsi="Calibri"/>
          <w:b/>
          <w:color w:val="231F20"/>
          <w:w w:val="115"/>
          <w:sz w:val="19"/>
        </w:rPr>
        <w:t>не</w:t>
      </w:r>
      <w:r>
        <w:rPr>
          <w:rFonts w:ascii="Calibri" w:hAnsi="Calibri"/>
          <w:b/>
          <w:color w:val="231F20"/>
          <w:spacing w:val="-1"/>
          <w:w w:val="115"/>
          <w:sz w:val="19"/>
        </w:rPr>
        <w:t> </w:t>
      </w:r>
      <w:r>
        <w:rPr>
          <w:rFonts w:ascii="Calibri" w:hAnsi="Calibri"/>
          <w:b/>
          <w:color w:val="231F20"/>
          <w:w w:val="115"/>
          <w:sz w:val="19"/>
        </w:rPr>
        <w:t>удавалось</w:t>
      </w:r>
      <w:r>
        <w:rPr>
          <w:rFonts w:ascii="Calibri" w:hAnsi="Calibri"/>
          <w:b/>
          <w:color w:val="231F20"/>
          <w:spacing w:val="-1"/>
          <w:w w:val="115"/>
          <w:sz w:val="19"/>
        </w:rPr>
        <w:t> </w:t>
      </w:r>
      <w:r>
        <w:rPr>
          <w:rFonts w:ascii="Calibri" w:hAnsi="Calibri"/>
          <w:b/>
          <w:color w:val="231F20"/>
          <w:w w:val="115"/>
          <w:sz w:val="19"/>
        </w:rPr>
        <w:t>достичь</w:t>
      </w:r>
      <w:r>
        <w:rPr>
          <w:rFonts w:ascii="Calibri" w:hAnsi="Calibri"/>
          <w:b/>
          <w:color w:val="231F20"/>
          <w:spacing w:val="-1"/>
          <w:w w:val="115"/>
          <w:sz w:val="19"/>
        </w:rPr>
        <w:t> </w:t>
      </w:r>
      <w:r>
        <w:rPr>
          <w:rFonts w:ascii="Calibri" w:hAnsi="Calibri"/>
          <w:b/>
          <w:color w:val="231F20"/>
          <w:w w:val="115"/>
          <w:sz w:val="19"/>
        </w:rPr>
        <w:t>национального </w:t>
      </w:r>
      <w:r>
        <w:rPr>
          <w:rFonts w:ascii="Calibri" w:hAnsi="Calibri"/>
          <w:b/>
          <w:color w:val="231F20"/>
          <w:spacing w:val="-2"/>
          <w:w w:val="115"/>
          <w:sz w:val="19"/>
        </w:rPr>
        <w:t>объединения?</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5"/>
        <w:rPr>
          <w:rFonts w:ascii="Calibri"/>
          <w:b/>
          <w:sz w:val="21"/>
        </w:rPr>
      </w:pPr>
    </w:p>
    <w:p>
      <w:pPr>
        <w:spacing w:after="0"/>
        <w:rPr>
          <w:rFonts w:ascii="Calibri"/>
          <w:sz w:val="21"/>
        </w:rPr>
        <w:sectPr>
          <w:footerReference w:type="default" r:id="rId535"/>
          <w:pgSz w:w="10310" w:h="14850"/>
          <w:pgMar w:footer="1923" w:header="0" w:top="0" w:bottom="2120" w:left="320" w:right="300"/>
        </w:sectPr>
      </w:pPr>
    </w:p>
    <w:p>
      <w:pPr>
        <w:spacing w:line="222" w:lineRule="exact" w:before="103"/>
        <w:ind w:left="1007" w:right="0" w:firstLine="0"/>
        <w:jc w:val="left"/>
        <w:rPr>
          <w:rFonts w:ascii="Calibri" w:hAnsi="Calibri"/>
          <w:b/>
          <w:sz w:val="19"/>
        </w:rPr>
      </w:pPr>
      <w:r>
        <w:rPr>
          <w:rFonts w:ascii="Calibri" w:hAnsi="Calibri"/>
          <w:b/>
          <w:color w:val="231F20"/>
          <w:w w:val="115"/>
          <w:sz w:val="19"/>
        </w:rPr>
        <w:t>Вид королевского замка</w:t>
      </w:r>
      <w:r>
        <w:rPr>
          <w:rFonts w:ascii="Calibri" w:hAnsi="Calibri"/>
          <w:b/>
          <w:color w:val="231F20"/>
          <w:spacing w:val="1"/>
          <w:w w:val="115"/>
          <w:sz w:val="19"/>
        </w:rPr>
        <w:t> </w:t>
      </w:r>
      <w:r>
        <w:rPr>
          <w:rFonts w:ascii="Calibri" w:hAnsi="Calibri"/>
          <w:b/>
          <w:color w:val="231F20"/>
          <w:w w:val="115"/>
          <w:sz w:val="19"/>
        </w:rPr>
        <w:t>в </w:t>
      </w:r>
      <w:r>
        <w:rPr>
          <w:rFonts w:ascii="Calibri" w:hAnsi="Calibri"/>
          <w:b/>
          <w:color w:val="231F20"/>
          <w:spacing w:val="-2"/>
          <w:w w:val="115"/>
          <w:sz w:val="19"/>
        </w:rPr>
        <w:t>Берлине.</w:t>
      </w:r>
    </w:p>
    <w:p>
      <w:pPr>
        <w:spacing w:line="211" w:lineRule="exact" w:before="0"/>
        <w:ind w:left="1007" w:right="0"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7"/>
          <w:sz w:val="19"/>
        </w:rPr>
        <w:t> </w:t>
      </w:r>
      <w:r>
        <w:rPr>
          <w:rFonts w:ascii="Trebuchet MS" w:hAnsi="Trebuchet MS"/>
          <w:i/>
          <w:color w:val="231F20"/>
          <w:w w:val="95"/>
          <w:sz w:val="19"/>
        </w:rPr>
        <w:t>Ф.</w:t>
      </w:r>
      <w:r>
        <w:rPr>
          <w:rFonts w:ascii="Trebuchet MS" w:hAnsi="Trebuchet MS"/>
          <w:i/>
          <w:color w:val="231F20"/>
          <w:spacing w:val="7"/>
          <w:sz w:val="19"/>
        </w:rPr>
        <w:t> </w:t>
      </w:r>
      <w:r>
        <w:rPr>
          <w:rFonts w:ascii="Trebuchet MS" w:hAnsi="Trebuchet MS"/>
          <w:i/>
          <w:color w:val="231F20"/>
          <w:w w:val="95"/>
          <w:sz w:val="19"/>
        </w:rPr>
        <w:t>Виллере.</w:t>
      </w:r>
      <w:r>
        <w:rPr>
          <w:rFonts w:ascii="Trebuchet MS" w:hAnsi="Trebuchet MS"/>
          <w:i/>
          <w:color w:val="231F20"/>
          <w:spacing w:val="8"/>
          <w:sz w:val="19"/>
        </w:rPr>
        <w:t> </w:t>
      </w:r>
      <w:r>
        <w:rPr>
          <w:rFonts w:ascii="Trebuchet MS" w:hAnsi="Trebuchet MS"/>
          <w:i/>
          <w:color w:val="231F20"/>
          <w:w w:val="95"/>
          <w:sz w:val="19"/>
        </w:rPr>
        <w:t>Около</w:t>
      </w:r>
      <w:r>
        <w:rPr>
          <w:rFonts w:ascii="Trebuchet MS" w:hAnsi="Trebuchet MS"/>
          <w:i/>
          <w:color w:val="231F20"/>
          <w:spacing w:val="7"/>
          <w:sz w:val="19"/>
        </w:rPr>
        <w:t> </w:t>
      </w:r>
      <w:r>
        <w:rPr>
          <w:rFonts w:ascii="Trebuchet MS" w:hAnsi="Trebuchet MS"/>
          <w:i/>
          <w:color w:val="231F20"/>
          <w:w w:val="95"/>
          <w:sz w:val="19"/>
        </w:rPr>
        <w:t>1842</w:t>
      </w:r>
      <w:r>
        <w:rPr>
          <w:rFonts w:ascii="Trebuchet MS" w:hAnsi="Trebuchet MS"/>
          <w:i/>
          <w:color w:val="231F20"/>
          <w:spacing w:val="7"/>
          <w:sz w:val="19"/>
        </w:rPr>
        <w:t> </w:t>
      </w:r>
      <w:r>
        <w:rPr>
          <w:rFonts w:ascii="Trebuchet MS" w:hAnsi="Trebuchet MS"/>
          <w:i/>
          <w:color w:val="231F20"/>
          <w:spacing w:val="-5"/>
          <w:w w:val="95"/>
          <w:sz w:val="19"/>
        </w:rPr>
        <w:t>г.</w:t>
      </w:r>
    </w:p>
    <w:p>
      <w:pPr>
        <w:spacing w:line="221" w:lineRule="exact" w:before="103"/>
        <w:ind w:left="485" w:right="0" w:firstLine="0"/>
        <w:jc w:val="left"/>
        <w:rPr>
          <w:rFonts w:ascii="Calibri" w:hAnsi="Calibri"/>
          <w:b/>
          <w:sz w:val="19"/>
        </w:rPr>
      </w:pPr>
      <w:r>
        <w:rPr/>
        <w:br w:type="column"/>
      </w:r>
      <w:r>
        <w:rPr>
          <w:rFonts w:ascii="Calibri" w:hAnsi="Calibri"/>
          <w:b/>
          <w:color w:val="231F20"/>
          <w:w w:val="115"/>
          <w:sz w:val="19"/>
        </w:rPr>
        <w:t>Площадь</w:t>
      </w:r>
      <w:r>
        <w:rPr>
          <w:rFonts w:ascii="Calibri" w:hAnsi="Calibri"/>
          <w:b/>
          <w:color w:val="231F20"/>
          <w:spacing w:val="10"/>
          <w:w w:val="115"/>
          <w:sz w:val="19"/>
        </w:rPr>
        <w:t> </w:t>
      </w:r>
      <w:r>
        <w:rPr>
          <w:rFonts w:ascii="Calibri" w:hAnsi="Calibri"/>
          <w:b/>
          <w:color w:val="231F20"/>
          <w:w w:val="115"/>
          <w:sz w:val="19"/>
        </w:rPr>
        <w:t>святого</w:t>
      </w:r>
      <w:r>
        <w:rPr>
          <w:rFonts w:ascii="Calibri" w:hAnsi="Calibri"/>
          <w:b/>
          <w:color w:val="231F20"/>
          <w:spacing w:val="11"/>
          <w:w w:val="115"/>
          <w:sz w:val="19"/>
        </w:rPr>
        <w:t> </w:t>
      </w:r>
      <w:r>
        <w:rPr>
          <w:rFonts w:ascii="Calibri" w:hAnsi="Calibri"/>
          <w:b/>
          <w:color w:val="231F20"/>
          <w:w w:val="115"/>
          <w:sz w:val="19"/>
        </w:rPr>
        <w:t>Петра</w:t>
      </w:r>
      <w:r>
        <w:rPr>
          <w:rFonts w:ascii="Calibri" w:hAnsi="Calibri"/>
          <w:b/>
          <w:color w:val="231F20"/>
          <w:spacing w:val="10"/>
          <w:w w:val="115"/>
          <w:sz w:val="19"/>
        </w:rPr>
        <w:t> </w:t>
      </w:r>
      <w:r>
        <w:rPr>
          <w:rFonts w:ascii="Calibri" w:hAnsi="Calibri"/>
          <w:b/>
          <w:color w:val="231F20"/>
          <w:w w:val="115"/>
          <w:sz w:val="19"/>
        </w:rPr>
        <w:t>в</w:t>
      </w:r>
      <w:r>
        <w:rPr>
          <w:rFonts w:ascii="Calibri" w:hAnsi="Calibri"/>
          <w:b/>
          <w:color w:val="231F20"/>
          <w:spacing w:val="11"/>
          <w:w w:val="115"/>
          <w:sz w:val="19"/>
        </w:rPr>
        <w:t> </w:t>
      </w:r>
      <w:r>
        <w:rPr>
          <w:rFonts w:ascii="Calibri" w:hAnsi="Calibri"/>
          <w:b/>
          <w:color w:val="231F20"/>
          <w:spacing w:val="-4"/>
          <w:w w:val="115"/>
          <w:sz w:val="19"/>
        </w:rPr>
        <w:t>Риме</w:t>
      </w:r>
    </w:p>
    <w:p>
      <w:pPr>
        <w:spacing w:line="211" w:lineRule="exact" w:before="0"/>
        <w:ind w:left="485" w:right="0" w:firstLine="0"/>
        <w:jc w:val="left"/>
        <w:rPr>
          <w:rFonts w:ascii="Calibri" w:hAnsi="Calibri"/>
          <w:b/>
          <w:sz w:val="19"/>
        </w:rPr>
      </w:pPr>
      <w:r>
        <w:rPr>
          <w:rFonts w:ascii="Calibri" w:hAnsi="Calibri"/>
          <w:b/>
          <w:color w:val="231F20"/>
          <w:w w:val="115"/>
          <w:sz w:val="19"/>
        </w:rPr>
        <w:t>во</w:t>
      </w:r>
      <w:r>
        <w:rPr>
          <w:rFonts w:ascii="Calibri" w:hAnsi="Calibri"/>
          <w:b/>
          <w:color w:val="231F20"/>
          <w:spacing w:val="1"/>
          <w:w w:val="115"/>
          <w:sz w:val="19"/>
        </w:rPr>
        <w:t> </w:t>
      </w:r>
      <w:r>
        <w:rPr>
          <w:rFonts w:ascii="Calibri" w:hAnsi="Calibri"/>
          <w:b/>
          <w:color w:val="231F20"/>
          <w:w w:val="115"/>
          <w:sz w:val="19"/>
        </w:rPr>
        <w:t>время</w:t>
      </w:r>
      <w:r>
        <w:rPr>
          <w:rFonts w:ascii="Calibri" w:hAnsi="Calibri"/>
          <w:b/>
          <w:color w:val="231F20"/>
          <w:spacing w:val="1"/>
          <w:w w:val="115"/>
          <w:sz w:val="19"/>
        </w:rPr>
        <w:t> </w:t>
      </w:r>
      <w:r>
        <w:rPr>
          <w:rFonts w:ascii="Calibri" w:hAnsi="Calibri"/>
          <w:b/>
          <w:color w:val="231F20"/>
          <w:w w:val="115"/>
          <w:sz w:val="19"/>
        </w:rPr>
        <w:t>папского</w:t>
      </w:r>
      <w:r>
        <w:rPr>
          <w:rFonts w:ascii="Calibri" w:hAnsi="Calibri"/>
          <w:b/>
          <w:color w:val="231F20"/>
          <w:spacing w:val="1"/>
          <w:w w:val="115"/>
          <w:sz w:val="19"/>
        </w:rPr>
        <w:t> </w:t>
      </w:r>
      <w:r>
        <w:rPr>
          <w:rFonts w:ascii="Calibri" w:hAnsi="Calibri"/>
          <w:b/>
          <w:color w:val="231F20"/>
          <w:spacing w:val="-2"/>
          <w:w w:val="115"/>
          <w:sz w:val="19"/>
        </w:rPr>
        <w:t>благословения.</w:t>
      </w:r>
    </w:p>
    <w:p>
      <w:pPr>
        <w:spacing w:line="211" w:lineRule="exact" w:before="0"/>
        <w:ind w:left="485" w:right="0"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2"/>
          <w:sz w:val="19"/>
        </w:rPr>
        <w:t> </w:t>
      </w:r>
      <w:r>
        <w:rPr>
          <w:rFonts w:ascii="Trebuchet MS" w:hAnsi="Trebuchet MS"/>
          <w:i/>
          <w:color w:val="231F20"/>
          <w:w w:val="95"/>
          <w:sz w:val="19"/>
        </w:rPr>
        <w:t>Г.</w:t>
      </w:r>
      <w:r>
        <w:rPr>
          <w:rFonts w:ascii="Trebuchet MS" w:hAnsi="Trebuchet MS"/>
          <w:i/>
          <w:color w:val="231F20"/>
          <w:spacing w:val="-2"/>
          <w:sz w:val="19"/>
        </w:rPr>
        <w:t> </w:t>
      </w:r>
      <w:r>
        <w:rPr>
          <w:rFonts w:ascii="Trebuchet MS" w:hAnsi="Trebuchet MS"/>
          <w:i/>
          <w:color w:val="231F20"/>
          <w:w w:val="95"/>
          <w:sz w:val="19"/>
        </w:rPr>
        <w:t>Чернецов.</w:t>
      </w:r>
      <w:r>
        <w:rPr>
          <w:rFonts w:ascii="Trebuchet MS" w:hAnsi="Trebuchet MS"/>
          <w:i/>
          <w:color w:val="231F20"/>
          <w:spacing w:val="-1"/>
          <w:sz w:val="19"/>
        </w:rPr>
        <w:t> </w:t>
      </w:r>
      <w:r>
        <w:rPr>
          <w:rFonts w:ascii="Trebuchet MS" w:hAnsi="Trebuchet MS"/>
          <w:i/>
          <w:color w:val="231F20"/>
          <w:w w:val="95"/>
          <w:sz w:val="19"/>
        </w:rPr>
        <w:t>1850</w:t>
      </w:r>
      <w:r>
        <w:rPr>
          <w:rFonts w:ascii="Trebuchet MS" w:hAnsi="Trebuchet MS"/>
          <w:i/>
          <w:color w:val="231F20"/>
          <w:spacing w:val="-2"/>
          <w:sz w:val="19"/>
        </w:rPr>
        <w:t> </w:t>
      </w:r>
      <w:r>
        <w:rPr>
          <w:rFonts w:ascii="Trebuchet MS" w:hAnsi="Trebuchet MS"/>
          <w:i/>
          <w:color w:val="231F20"/>
          <w:spacing w:val="-5"/>
          <w:w w:val="95"/>
          <w:sz w:val="19"/>
        </w:rPr>
        <w:t>г.</w:t>
      </w:r>
    </w:p>
    <w:p>
      <w:pPr>
        <w:spacing w:after="0" w:line="211" w:lineRule="exact"/>
        <w:jc w:val="left"/>
        <w:rPr>
          <w:rFonts w:ascii="Trebuchet MS" w:hAnsi="Trebuchet MS"/>
          <w:sz w:val="19"/>
        </w:rPr>
        <w:sectPr>
          <w:type w:val="continuous"/>
          <w:pgSz w:w="10310" w:h="14850"/>
          <w:pgMar w:header="0" w:footer="1923" w:top="0" w:bottom="1160" w:left="320" w:right="300"/>
          <w:cols w:num="2" w:equalWidth="0">
            <w:col w:w="4451" w:space="40"/>
            <w:col w:w="5199"/>
          </w:cols>
        </w:sectPr>
      </w:pPr>
    </w:p>
    <w:p>
      <w:pPr>
        <w:pStyle w:val="BodyText"/>
        <w:spacing w:before="1"/>
        <w:rPr>
          <w:rFonts w:ascii="Trebuchet MS"/>
          <w:i/>
          <w:sz w:val="21"/>
        </w:rPr>
      </w:pPr>
      <w:r>
        <w:rPr/>
        <w:pict>
          <v:group style="position:absolute;margin-left:0pt;margin-top:-.000518pt;width:515.4pt;height:72.05pt;mso-position-horizontal-relative:page;mso-position-vertical-relative:page;z-index:-27933696" id="docshapegroup2326" coordorigin="0,0" coordsize="10308,1441">
            <v:shape style="position:absolute;left:420;top:419;width:9468;height:1021" type="#_x0000_t75" id="docshape2327" stroked="false">
              <v:imagedata r:id="rId6" o:title=""/>
            </v:shape>
            <v:shape style="position:absolute;left:420;top:283;width:9605;height:420" id="docshape2328" coordorigin="420,283" coordsize="9605,420" path="m9724,703l10024,703m420,583l420,283m9604,583l9604,283e" filled="false" stroked="true" strokeweight="1.25pt" strokecolor="#ffffff">
              <v:path arrowok="t"/>
              <v:stroke dashstyle="solid"/>
            </v:shape>
            <v:shape style="position:absolute;left:420;top:283;width:9605;height:420" id="docshape2329"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330" coordorigin="0,0" coordsize="10308,420" path="m360,420l0,420m9948,420l10308,420m420,360l420,0m9888,360l9888,0e" filled="false" stroked="true" strokeweight=".25pt" strokecolor="#000000">
              <v:path arrowok="t"/>
              <v:stroke dashstyle="solid"/>
            </v:shape>
            <v:shape style="position:absolute;left:8744;top:1114;width:353;height:272" type="#_x0000_t202" id="docshape2331" filled="false" stroked="false">
              <v:textbox inset="0,0,0,0">
                <w:txbxContent>
                  <w:p>
                    <w:pPr>
                      <w:spacing w:line="268" w:lineRule="exact" w:before="3"/>
                      <w:ind w:left="0" w:right="0" w:firstLine="0"/>
                      <w:jc w:val="left"/>
                      <w:rPr>
                        <w:rFonts w:ascii="Calibri"/>
                        <w:b/>
                        <w:sz w:val="22"/>
                      </w:rPr>
                    </w:pPr>
                    <w:r>
                      <w:rPr>
                        <w:rFonts w:ascii="Calibri"/>
                        <w:b/>
                        <w:color w:val="FFFFFF"/>
                        <w:spacing w:val="-21"/>
                        <w:w w:val="120"/>
                        <w:sz w:val="22"/>
                      </w:rPr>
                      <w:t>113</w:t>
                    </w:r>
                  </w:p>
                </w:txbxContent>
              </v:textbox>
              <w10:wrap type="none"/>
            </v:shape>
            <w10:wrap type="none"/>
          </v:group>
        </w:pict>
      </w:r>
    </w:p>
    <w:p>
      <w:pPr>
        <w:pStyle w:val="ListParagraph"/>
        <w:numPr>
          <w:ilvl w:val="0"/>
          <w:numId w:val="49"/>
        </w:numPr>
        <w:tabs>
          <w:tab w:pos="1159" w:val="left" w:leader="none"/>
        </w:tabs>
        <w:spacing w:line="240" w:lineRule="auto" w:before="103" w:after="0"/>
        <w:ind w:left="1158" w:right="0" w:hanging="152"/>
        <w:jc w:val="left"/>
        <w:rPr>
          <w:sz w:val="19"/>
        </w:rPr>
      </w:pPr>
      <w:r>
        <w:rPr>
          <w:color w:val="231F20"/>
          <w:spacing w:val="-2"/>
          <w:sz w:val="19"/>
        </w:rPr>
        <w:t>Таможенный</w:t>
      </w:r>
      <w:r>
        <w:rPr>
          <w:color w:val="231F20"/>
          <w:spacing w:val="-9"/>
          <w:sz w:val="19"/>
        </w:rPr>
        <w:t> </w:t>
      </w:r>
      <w:r>
        <w:rPr>
          <w:color w:val="231F20"/>
          <w:spacing w:val="-2"/>
          <w:sz w:val="19"/>
        </w:rPr>
        <w:t>союз</w:t>
      </w:r>
      <w:r>
        <w:rPr>
          <w:color w:val="231F20"/>
          <w:spacing w:val="-8"/>
          <w:sz w:val="19"/>
        </w:rPr>
        <w:t> </w:t>
      </w:r>
      <w:r>
        <w:rPr>
          <w:rFonts w:ascii="Calibri" w:hAnsi="Calibri"/>
          <w:b/>
          <w:color w:val="DB413F"/>
          <w:spacing w:val="-2"/>
          <w:position w:val="-1"/>
          <w:sz w:val="22"/>
        </w:rPr>
        <w:t>• </w:t>
      </w:r>
      <w:r>
        <w:rPr>
          <w:color w:val="231F20"/>
          <w:spacing w:val="-2"/>
          <w:sz w:val="19"/>
        </w:rPr>
        <w:t>бурши</w:t>
      </w:r>
      <w:r>
        <w:rPr>
          <w:color w:val="231F20"/>
          <w:spacing w:val="-8"/>
          <w:sz w:val="19"/>
        </w:rPr>
        <w:t> </w:t>
      </w:r>
      <w:r>
        <w:rPr>
          <w:rFonts w:ascii="Calibri" w:hAnsi="Calibri"/>
          <w:b/>
          <w:color w:val="DB413F"/>
          <w:spacing w:val="-2"/>
          <w:position w:val="-1"/>
          <w:sz w:val="22"/>
        </w:rPr>
        <w:t>• </w:t>
      </w:r>
      <w:r>
        <w:rPr>
          <w:color w:val="231F20"/>
          <w:spacing w:val="-2"/>
          <w:sz w:val="19"/>
        </w:rPr>
        <w:t>карбонарии</w:t>
      </w:r>
    </w:p>
    <w:p>
      <w:pPr>
        <w:pStyle w:val="BodyText"/>
        <w:spacing w:before="5"/>
        <w:rPr>
          <w:rFonts w:ascii="Trebuchet MS"/>
          <w:sz w:val="23"/>
        </w:rPr>
      </w:pPr>
    </w:p>
    <w:p>
      <w:pPr>
        <w:pStyle w:val="ListParagraph"/>
        <w:numPr>
          <w:ilvl w:val="0"/>
          <w:numId w:val="49"/>
        </w:numPr>
        <w:tabs>
          <w:tab w:pos="1159" w:val="left" w:leader="none"/>
        </w:tabs>
        <w:spacing w:line="240" w:lineRule="auto" w:before="0" w:after="0"/>
        <w:ind w:left="1158" w:right="0" w:hanging="152"/>
        <w:jc w:val="left"/>
        <w:rPr>
          <w:sz w:val="19"/>
        </w:rPr>
      </w:pPr>
      <w:r>
        <w:rPr>
          <w:color w:val="231F20"/>
          <w:w w:val="95"/>
          <w:sz w:val="19"/>
        </w:rPr>
        <w:t>Генрих</w:t>
      </w:r>
      <w:r>
        <w:rPr>
          <w:color w:val="231F20"/>
          <w:spacing w:val="4"/>
          <w:sz w:val="19"/>
        </w:rPr>
        <w:t> </w:t>
      </w:r>
      <w:r>
        <w:rPr>
          <w:color w:val="231F20"/>
          <w:w w:val="95"/>
          <w:sz w:val="19"/>
        </w:rPr>
        <w:t>Штейн</w:t>
      </w:r>
      <w:r>
        <w:rPr>
          <w:color w:val="231F20"/>
          <w:spacing w:val="4"/>
          <w:sz w:val="19"/>
        </w:rPr>
        <w:t> </w:t>
      </w:r>
      <w:r>
        <w:rPr>
          <w:rFonts w:ascii="Calibri" w:hAnsi="Calibri"/>
          <w:b/>
          <w:color w:val="DB413F"/>
          <w:w w:val="95"/>
          <w:position w:val="-1"/>
          <w:sz w:val="22"/>
        </w:rPr>
        <w:t>•</w:t>
      </w:r>
      <w:r>
        <w:rPr>
          <w:rFonts w:ascii="Calibri" w:hAnsi="Calibri"/>
          <w:b/>
          <w:color w:val="DB413F"/>
          <w:spacing w:val="11"/>
          <w:position w:val="-1"/>
          <w:sz w:val="22"/>
        </w:rPr>
        <w:t> </w:t>
      </w:r>
      <w:r>
        <w:rPr>
          <w:color w:val="231F20"/>
          <w:w w:val="95"/>
          <w:sz w:val="19"/>
        </w:rPr>
        <w:t>Джузеппе</w:t>
      </w:r>
      <w:r>
        <w:rPr>
          <w:color w:val="231F20"/>
          <w:spacing w:val="5"/>
          <w:sz w:val="19"/>
        </w:rPr>
        <w:t> </w:t>
      </w:r>
      <w:r>
        <w:rPr>
          <w:color w:val="231F20"/>
          <w:spacing w:val="-2"/>
          <w:w w:val="95"/>
          <w:sz w:val="19"/>
        </w:rPr>
        <w:t>Мадзини</w:t>
      </w:r>
    </w:p>
    <w:p>
      <w:pPr>
        <w:pStyle w:val="Heading6"/>
        <w:tabs>
          <w:tab w:pos="7739" w:val="left" w:leader="none"/>
        </w:tabs>
        <w:ind w:left="1008"/>
      </w:pPr>
      <w:r>
        <w:rPr>
          <w:color w:val="4495D1"/>
          <w:spacing w:val="-5"/>
          <w:w w:val="85"/>
        </w:rPr>
        <w:t>МИР</w:t>
      </w:r>
      <w:r>
        <w:rPr>
          <w:color w:val="4495D1"/>
        </w:rPr>
        <w:tab/>
      </w:r>
      <w:r>
        <w:rPr>
          <w:color w:val="DB413F"/>
          <w:spacing w:val="-2"/>
          <w:w w:val="85"/>
        </w:rPr>
        <w:t>РОССИЯ</w:t>
      </w:r>
    </w:p>
    <w:p>
      <w:pPr>
        <w:pStyle w:val="BodyText"/>
        <w:spacing w:before="3"/>
        <w:rPr>
          <w:rFonts w:ascii="Tahoma"/>
          <w:sz w:val="3"/>
        </w:rPr>
      </w:pPr>
      <w:r>
        <w:rPr/>
        <w:pict>
          <v:group style="position:absolute;margin-left:60.685001pt;margin-top:3.20624pt;width:379.85pt;height:34.4pt;mso-position-horizontal-relative:page;mso-position-vertical-relative:paragraph;z-index:-15498752;mso-wrap-distance-left:0;mso-wrap-distance-right:0" id="docshapegroup2332" coordorigin="1214,64" coordsize="7597,688">
            <v:shape style="position:absolute;left:5012;top:64;width:3799;height:688" type="#_x0000_t202" id="docshape2333" filled="true" fillcolor="#f7ded5" stroked="false">
              <v:textbox inset="0,0,0,0">
                <w:txbxContent>
                  <w:p>
                    <w:pPr>
                      <w:numPr>
                        <w:ilvl w:val="0"/>
                        <w:numId w:val="50"/>
                      </w:numPr>
                      <w:tabs>
                        <w:tab w:pos="284" w:val="left" w:leader="none"/>
                      </w:tabs>
                      <w:spacing w:line="201" w:lineRule="auto" w:before="141"/>
                      <w:ind w:left="283" w:right="231" w:hanging="171"/>
                      <w:jc w:val="left"/>
                      <w:rPr>
                        <w:rFonts w:ascii="Trebuchet MS" w:hAnsi="Trebuchet MS"/>
                        <w:color w:val="000000"/>
                        <w:sz w:val="19"/>
                      </w:rPr>
                    </w:pPr>
                    <w:r>
                      <w:rPr>
                        <w:rFonts w:ascii="Calibri" w:hAnsi="Calibri"/>
                        <w:b/>
                        <w:color w:val="231F20"/>
                        <w:spacing w:val="-4"/>
                        <w:w w:val="110"/>
                        <w:sz w:val="19"/>
                      </w:rPr>
                      <w:t>1802—1810</w:t>
                    </w:r>
                    <w:r>
                      <w:rPr>
                        <w:rFonts w:ascii="Calibri" w:hAnsi="Calibri"/>
                        <w:b/>
                        <w:color w:val="231F20"/>
                        <w:spacing w:val="-8"/>
                        <w:w w:val="110"/>
                        <w:sz w:val="19"/>
                      </w:rPr>
                      <w:t> </w:t>
                    </w:r>
                    <w:r>
                      <w:rPr>
                        <w:rFonts w:ascii="Calibri" w:hAnsi="Calibri"/>
                        <w:b/>
                        <w:color w:val="231F20"/>
                        <w:spacing w:val="-4"/>
                        <w:w w:val="110"/>
                        <w:sz w:val="19"/>
                      </w:rPr>
                      <w:t>гг.</w:t>
                    </w:r>
                    <w:r>
                      <w:rPr>
                        <w:rFonts w:ascii="Calibri" w:hAnsi="Calibri"/>
                        <w:b/>
                        <w:color w:val="231F20"/>
                        <w:spacing w:val="-8"/>
                        <w:w w:val="110"/>
                        <w:sz w:val="19"/>
                      </w:rPr>
                      <w:t> </w:t>
                    </w:r>
                    <w:r>
                      <w:rPr>
                        <w:rFonts w:ascii="Trebuchet MS" w:hAnsi="Trebuchet MS"/>
                        <w:color w:val="231F20"/>
                        <w:spacing w:val="-4"/>
                        <w:w w:val="115"/>
                        <w:sz w:val="19"/>
                      </w:rPr>
                      <w:t>—</w:t>
                    </w:r>
                    <w:r>
                      <w:rPr>
                        <w:rFonts w:ascii="Trebuchet MS" w:hAnsi="Trebuchet MS"/>
                        <w:color w:val="231F20"/>
                        <w:spacing w:val="-12"/>
                        <w:w w:val="115"/>
                        <w:sz w:val="19"/>
                      </w:rPr>
                      <w:t> </w:t>
                    </w:r>
                    <w:r>
                      <w:rPr>
                        <w:rFonts w:ascii="Trebuchet MS" w:hAnsi="Trebuchet MS"/>
                        <w:color w:val="231F20"/>
                        <w:spacing w:val="-4"/>
                        <w:w w:val="110"/>
                        <w:sz w:val="19"/>
                      </w:rPr>
                      <w:t>реформы</w:t>
                    </w:r>
                    <w:r>
                      <w:rPr>
                        <w:rFonts w:ascii="Trebuchet MS" w:hAnsi="Trebuchet MS"/>
                        <w:color w:val="231F20"/>
                        <w:spacing w:val="-12"/>
                        <w:w w:val="110"/>
                        <w:sz w:val="19"/>
                      </w:rPr>
                      <w:t> </w:t>
                    </w:r>
                    <w:r>
                      <w:rPr>
                        <w:rFonts w:ascii="Trebuchet MS" w:hAnsi="Trebuchet MS"/>
                        <w:color w:val="231F20"/>
                        <w:spacing w:val="-4"/>
                        <w:w w:val="110"/>
                        <w:sz w:val="19"/>
                      </w:rPr>
                      <w:t>Алексан- </w:t>
                    </w:r>
                    <w:r>
                      <w:rPr>
                        <w:rFonts w:ascii="Trebuchet MS" w:hAnsi="Trebuchet MS"/>
                        <w:color w:val="231F20"/>
                        <w:w w:val="110"/>
                        <w:sz w:val="19"/>
                      </w:rPr>
                      <w:t>дра I в России</w:t>
                    </w:r>
                  </w:p>
                </w:txbxContent>
              </v:textbox>
              <v:fill type="solid"/>
              <w10:wrap type="none"/>
            </v:shape>
            <v:shape style="position:absolute;left:1213;top:64;width:3799;height:688" type="#_x0000_t202" id="docshape2334" filled="true" fillcolor="#e0e8f6" stroked="false">
              <v:textbox inset="0,0,0,0">
                <w:txbxContent>
                  <w:p>
                    <w:pPr>
                      <w:numPr>
                        <w:ilvl w:val="0"/>
                        <w:numId w:val="51"/>
                      </w:numPr>
                      <w:tabs>
                        <w:tab w:pos="284" w:val="left" w:leader="none"/>
                      </w:tabs>
                      <w:spacing w:line="201" w:lineRule="auto" w:before="141"/>
                      <w:ind w:left="283" w:right="111" w:hanging="171"/>
                      <w:jc w:val="left"/>
                      <w:rPr>
                        <w:rFonts w:ascii="Trebuchet MS" w:hAnsi="Trebuchet MS"/>
                        <w:color w:val="000000"/>
                        <w:sz w:val="19"/>
                      </w:rPr>
                    </w:pPr>
                    <w:r>
                      <w:rPr>
                        <w:rFonts w:ascii="Calibri" w:hAnsi="Calibri"/>
                        <w:b/>
                        <w:color w:val="231F20"/>
                        <w:w w:val="105"/>
                        <w:sz w:val="19"/>
                      </w:rPr>
                      <w:t>1807—1822</w:t>
                    </w:r>
                    <w:r>
                      <w:rPr>
                        <w:rFonts w:ascii="Calibri" w:hAnsi="Calibri"/>
                        <w:b/>
                        <w:color w:val="231F20"/>
                        <w:spacing w:val="-2"/>
                        <w:w w:val="105"/>
                        <w:sz w:val="19"/>
                      </w:rPr>
                      <w:t> </w:t>
                    </w:r>
                    <w:r>
                      <w:rPr>
                        <w:rFonts w:ascii="Calibri" w:hAnsi="Calibri"/>
                        <w:b/>
                        <w:color w:val="231F20"/>
                        <w:w w:val="105"/>
                        <w:sz w:val="19"/>
                      </w:rPr>
                      <w:t>гг.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реформы</w:t>
                    </w:r>
                    <w:r>
                      <w:rPr>
                        <w:rFonts w:ascii="Trebuchet MS" w:hAnsi="Trebuchet MS"/>
                        <w:color w:val="231F20"/>
                        <w:spacing w:val="-14"/>
                        <w:w w:val="105"/>
                        <w:sz w:val="19"/>
                      </w:rPr>
                      <w:t> </w:t>
                    </w:r>
                    <w:r>
                      <w:rPr>
                        <w:rFonts w:ascii="Trebuchet MS" w:hAnsi="Trebuchet MS"/>
                        <w:color w:val="231F20"/>
                        <w:w w:val="105"/>
                        <w:sz w:val="19"/>
                      </w:rPr>
                      <w:t>К.</w:t>
                    </w:r>
                    <w:r>
                      <w:rPr>
                        <w:rFonts w:ascii="Trebuchet MS" w:hAnsi="Trebuchet MS"/>
                        <w:color w:val="231F20"/>
                        <w:spacing w:val="-14"/>
                        <w:w w:val="105"/>
                        <w:sz w:val="19"/>
                      </w:rPr>
                      <w:t> </w:t>
                    </w:r>
                    <w:r>
                      <w:rPr>
                        <w:rFonts w:ascii="Trebuchet MS" w:hAnsi="Trebuchet MS"/>
                        <w:color w:val="231F20"/>
                        <w:w w:val="105"/>
                        <w:sz w:val="19"/>
                      </w:rPr>
                      <w:t>Гарден-</w:t>
                    </w:r>
                    <w:r>
                      <w:rPr>
                        <w:rFonts w:ascii="Trebuchet MS" w:hAnsi="Trebuchet MS"/>
                        <w:color w:val="231F20"/>
                        <w:w w:val="105"/>
                        <w:sz w:val="19"/>
                      </w:rPr>
                      <w:t> берга</w:t>
                    </w:r>
                    <w:r>
                      <w:rPr>
                        <w:rFonts w:ascii="Trebuchet MS" w:hAnsi="Trebuchet MS"/>
                        <w:color w:val="231F20"/>
                        <w:spacing w:val="-11"/>
                        <w:w w:val="105"/>
                        <w:sz w:val="19"/>
                      </w:rPr>
                      <w:t> </w:t>
                    </w:r>
                    <w:r>
                      <w:rPr>
                        <w:rFonts w:ascii="Trebuchet MS" w:hAnsi="Trebuchet MS"/>
                        <w:color w:val="231F20"/>
                        <w:w w:val="105"/>
                        <w:sz w:val="19"/>
                      </w:rPr>
                      <w:t>и</w:t>
                    </w:r>
                    <w:r>
                      <w:rPr>
                        <w:rFonts w:ascii="Trebuchet MS" w:hAnsi="Trebuchet MS"/>
                        <w:color w:val="231F20"/>
                        <w:spacing w:val="-11"/>
                        <w:w w:val="105"/>
                        <w:sz w:val="19"/>
                      </w:rPr>
                      <w:t> </w:t>
                    </w:r>
                    <w:r>
                      <w:rPr>
                        <w:rFonts w:ascii="Trebuchet MS" w:hAnsi="Trebuchet MS"/>
                        <w:color w:val="231F20"/>
                        <w:w w:val="105"/>
                        <w:sz w:val="19"/>
                      </w:rPr>
                      <w:t>Г.</w:t>
                    </w:r>
                    <w:r>
                      <w:rPr>
                        <w:rFonts w:ascii="Trebuchet MS" w:hAnsi="Trebuchet MS"/>
                        <w:color w:val="231F20"/>
                        <w:spacing w:val="-11"/>
                        <w:w w:val="105"/>
                        <w:sz w:val="19"/>
                      </w:rPr>
                      <w:t> </w:t>
                    </w:r>
                    <w:r>
                      <w:rPr>
                        <w:rFonts w:ascii="Trebuchet MS" w:hAnsi="Trebuchet MS"/>
                        <w:color w:val="231F20"/>
                        <w:w w:val="105"/>
                        <w:sz w:val="19"/>
                      </w:rPr>
                      <w:t>Штейна</w:t>
                    </w:r>
                    <w:r>
                      <w:rPr>
                        <w:rFonts w:ascii="Trebuchet MS" w:hAnsi="Trebuchet MS"/>
                        <w:color w:val="231F20"/>
                        <w:spacing w:val="-11"/>
                        <w:w w:val="105"/>
                        <w:sz w:val="19"/>
                      </w:rPr>
                      <w:t> </w:t>
                    </w:r>
                    <w:r>
                      <w:rPr>
                        <w:rFonts w:ascii="Trebuchet MS" w:hAnsi="Trebuchet MS"/>
                        <w:color w:val="231F20"/>
                        <w:w w:val="105"/>
                        <w:sz w:val="19"/>
                      </w:rPr>
                      <w:t>в</w:t>
                    </w:r>
                    <w:r>
                      <w:rPr>
                        <w:rFonts w:ascii="Trebuchet MS" w:hAnsi="Trebuchet MS"/>
                        <w:color w:val="231F20"/>
                        <w:spacing w:val="-11"/>
                        <w:w w:val="105"/>
                        <w:sz w:val="19"/>
                      </w:rPr>
                      <w:t> </w:t>
                    </w:r>
                    <w:r>
                      <w:rPr>
                        <w:rFonts w:ascii="Trebuchet MS" w:hAnsi="Trebuchet MS"/>
                        <w:color w:val="231F20"/>
                        <w:w w:val="105"/>
                        <w:sz w:val="19"/>
                      </w:rPr>
                      <w:t>Пруссии</w:t>
                    </w:r>
                  </w:p>
                </w:txbxContent>
              </v:textbox>
              <v:fill type="solid"/>
              <w10:wrap type="none"/>
            </v:shape>
            <w10:wrap type="topAndBottom"/>
          </v:group>
        </w:pict>
      </w:r>
    </w:p>
    <w:p>
      <w:pPr>
        <w:pStyle w:val="BodyText"/>
        <w:spacing w:before="7"/>
        <w:rPr>
          <w:rFonts w:ascii="Tahoma"/>
          <w:sz w:val="21"/>
        </w:rPr>
      </w:pPr>
    </w:p>
    <w:p>
      <w:pPr>
        <w:pStyle w:val="BodyText"/>
        <w:spacing w:line="223" w:lineRule="auto" w:before="116"/>
        <w:ind w:left="893" w:right="1194"/>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«Германия?</w:t>
      </w:r>
      <w:r>
        <w:rPr>
          <w:rFonts w:ascii="Calibri" w:hAnsi="Calibri"/>
          <w:b/>
          <w:color w:val="4495D1"/>
          <w:spacing w:val="40"/>
        </w:rPr>
        <w:t> </w:t>
      </w:r>
      <w:r>
        <w:rPr>
          <w:rFonts w:ascii="Calibri" w:hAnsi="Calibri"/>
          <w:b/>
          <w:color w:val="4495D1"/>
        </w:rPr>
        <w:t>Но</w:t>
      </w:r>
      <w:r>
        <w:rPr>
          <w:rFonts w:ascii="Calibri" w:hAnsi="Calibri"/>
          <w:b/>
          <w:color w:val="4495D1"/>
          <w:spacing w:val="40"/>
        </w:rPr>
        <w:t> </w:t>
      </w:r>
      <w:r>
        <w:rPr>
          <w:rFonts w:ascii="Calibri" w:hAnsi="Calibri"/>
          <w:b/>
          <w:color w:val="4495D1"/>
        </w:rPr>
        <w:t>где</w:t>
      </w:r>
      <w:r>
        <w:rPr>
          <w:rFonts w:ascii="Calibri" w:hAnsi="Calibri"/>
          <w:b/>
          <w:color w:val="4495D1"/>
          <w:spacing w:val="40"/>
        </w:rPr>
        <w:t> </w:t>
      </w:r>
      <w:r>
        <w:rPr>
          <w:rFonts w:ascii="Calibri" w:hAnsi="Calibri"/>
          <w:b/>
          <w:color w:val="4495D1"/>
        </w:rPr>
        <w:t>она?</w:t>
      </w:r>
      <w:r>
        <w:rPr>
          <w:rFonts w:ascii="Calibri" w:hAnsi="Calibri"/>
          <w:b/>
          <w:color w:val="4495D1"/>
          <w:spacing w:val="40"/>
        </w:rPr>
        <w:t> </w:t>
      </w:r>
      <w:r>
        <w:rPr>
          <w:rFonts w:ascii="Calibri" w:hAnsi="Calibri"/>
          <w:b/>
          <w:color w:val="4495D1"/>
        </w:rPr>
        <w:t>Я</w:t>
      </w:r>
      <w:r>
        <w:rPr>
          <w:rFonts w:ascii="Calibri" w:hAnsi="Calibri"/>
          <w:b/>
          <w:color w:val="4495D1"/>
          <w:spacing w:val="40"/>
        </w:rPr>
        <w:t> </w:t>
      </w:r>
      <w:r>
        <w:rPr>
          <w:rFonts w:ascii="Calibri" w:hAnsi="Calibri"/>
          <w:b/>
          <w:color w:val="4495D1"/>
        </w:rPr>
        <w:t>отыскать</w:t>
      </w:r>
      <w:r>
        <w:rPr>
          <w:rFonts w:ascii="Calibri" w:hAnsi="Calibri"/>
          <w:b/>
          <w:color w:val="4495D1"/>
          <w:spacing w:val="40"/>
        </w:rPr>
        <w:t> </w:t>
      </w:r>
      <w:r>
        <w:rPr>
          <w:rFonts w:ascii="Calibri" w:hAnsi="Calibri"/>
          <w:b/>
          <w:color w:val="4495D1"/>
        </w:rPr>
        <w:t>её</w:t>
      </w:r>
      <w:r>
        <w:rPr>
          <w:rFonts w:ascii="Calibri" w:hAnsi="Calibri"/>
          <w:b/>
          <w:color w:val="4495D1"/>
          <w:spacing w:val="40"/>
        </w:rPr>
        <w:t> </w:t>
      </w:r>
      <w:r>
        <w:rPr>
          <w:rFonts w:ascii="Calibri" w:hAnsi="Calibri"/>
          <w:b/>
          <w:color w:val="4495D1"/>
        </w:rPr>
        <w:t>не</w:t>
      </w:r>
      <w:r>
        <w:rPr>
          <w:rFonts w:ascii="Calibri" w:hAnsi="Calibri"/>
          <w:b/>
          <w:color w:val="4495D1"/>
          <w:spacing w:val="40"/>
        </w:rPr>
        <w:t> </w:t>
      </w:r>
      <w:r>
        <w:rPr>
          <w:rFonts w:ascii="Calibri" w:hAnsi="Calibri"/>
          <w:b/>
          <w:color w:val="4495D1"/>
        </w:rPr>
        <w:t>в</w:t>
      </w:r>
      <w:r>
        <w:rPr>
          <w:rFonts w:ascii="Calibri" w:hAnsi="Calibri"/>
          <w:b/>
          <w:color w:val="4495D1"/>
          <w:spacing w:val="40"/>
        </w:rPr>
        <w:t> </w:t>
      </w:r>
      <w:r>
        <w:rPr>
          <w:rFonts w:ascii="Calibri" w:hAnsi="Calibri"/>
          <w:b/>
          <w:color w:val="4495D1"/>
        </w:rPr>
        <w:t>силах».</w:t>
      </w:r>
      <w:r>
        <w:rPr>
          <w:rFonts w:ascii="Calibri" w:hAnsi="Calibri"/>
          <w:b/>
          <w:color w:val="4495D1"/>
          <w:spacing w:val="40"/>
        </w:rPr>
        <w:t> </w:t>
      </w:r>
      <w:r>
        <w:rPr>
          <w:color w:val="231F20"/>
        </w:rPr>
        <w:t>Так писал в 1797 г. немецкий поэт Ф. Шиллер, отражая печальную действительность: </w:t>
      </w:r>
      <w:r>
        <w:rPr>
          <w:color w:val="231F20"/>
        </w:rPr>
        <w:t>Германии как единого государства к началу XIX в. не существовало. Различные герман- ские земли всё ещё объединяла Священная Римская империя германской нации. К этому времени она представляла собой формальную оболочку для свыше 300 светских и духовных государств, имперских городов и имперских владений,</w:t>
      </w:r>
      <w:r>
        <w:rPr>
          <w:color w:val="231F20"/>
          <w:spacing w:val="-4"/>
        </w:rPr>
        <w:t> </w:t>
      </w:r>
      <w:r>
        <w:rPr>
          <w:color w:val="231F20"/>
        </w:rPr>
        <w:t>в</w:t>
      </w:r>
      <w:r>
        <w:rPr>
          <w:color w:val="231F20"/>
          <w:spacing w:val="-4"/>
        </w:rPr>
        <w:t> </w:t>
      </w:r>
      <w:r>
        <w:rPr>
          <w:color w:val="231F20"/>
        </w:rPr>
        <w:t>большинстве</w:t>
      </w:r>
      <w:r>
        <w:rPr>
          <w:color w:val="231F20"/>
          <w:spacing w:val="-4"/>
        </w:rPr>
        <w:t> </w:t>
      </w:r>
      <w:r>
        <w:rPr>
          <w:color w:val="231F20"/>
        </w:rPr>
        <w:t>своём</w:t>
      </w:r>
      <w:r>
        <w:rPr>
          <w:color w:val="231F20"/>
          <w:spacing w:val="-4"/>
        </w:rPr>
        <w:t> </w:t>
      </w:r>
      <w:r>
        <w:rPr>
          <w:color w:val="231F20"/>
        </w:rPr>
        <w:t>чрезвычайно</w:t>
      </w:r>
      <w:r>
        <w:rPr>
          <w:color w:val="231F20"/>
          <w:spacing w:val="-4"/>
        </w:rPr>
        <w:t> </w:t>
      </w:r>
      <w:r>
        <w:rPr>
          <w:color w:val="231F20"/>
        </w:rPr>
        <w:t>мелких,</w:t>
      </w:r>
      <w:r>
        <w:rPr>
          <w:color w:val="231F20"/>
          <w:spacing w:val="-4"/>
        </w:rPr>
        <w:t> </w:t>
      </w:r>
      <w:r>
        <w:rPr>
          <w:color w:val="231F20"/>
        </w:rPr>
        <w:t>однако</w:t>
      </w:r>
      <w:r>
        <w:rPr>
          <w:color w:val="231F20"/>
          <w:spacing w:val="-4"/>
        </w:rPr>
        <w:t> </w:t>
      </w:r>
      <w:r>
        <w:rPr>
          <w:color w:val="231F20"/>
        </w:rPr>
        <w:t>формально</w:t>
      </w:r>
      <w:r>
        <w:rPr>
          <w:color w:val="231F20"/>
          <w:spacing w:val="-4"/>
        </w:rPr>
        <w:t> </w:t>
      </w:r>
      <w:r>
        <w:rPr>
          <w:color w:val="231F20"/>
        </w:rPr>
        <w:t>обла- дающих суверенитетом.</w:t>
      </w:r>
    </w:p>
    <w:p>
      <w:pPr>
        <w:pStyle w:val="BodyText"/>
        <w:spacing w:line="223" w:lineRule="auto"/>
        <w:ind w:left="893" w:right="1194" w:firstLine="340"/>
        <w:jc w:val="both"/>
      </w:pPr>
      <w:r>
        <w:rPr>
          <w:color w:val="231F20"/>
        </w:rPr>
        <w:t>Слабеющая</w:t>
      </w:r>
      <w:r>
        <w:rPr>
          <w:color w:val="231F20"/>
          <w:spacing w:val="-3"/>
        </w:rPr>
        <w:t> </w:t>
      </w:r>
      <w:r>
        <w:rPr>
          <w:color w:val="231F20"/>
        </w:rPr>
        <w:t>из-за</w:t>
      </w:r>
      <w:r>
        <w:rPr>
          <w:color w:val="231F20"/>
          <w:spacing w:val="-3"/>
        </w:rPr>
        <w:t> </w:t>
      </w:r>
      <w:r>
        <w:rPr>
          <w:color w:val="231F20"/>
        </w:rPr>
        <w:t>сепаратизма</w:t>
      </w:r>
      <w:r>
        <w:rPr>
          <w:color w:val="231F20"/>
          <w:spacing w:val="-3"/>
        </w:rPr>
        <w:t> </w:t>
      </w:r>
      <w:r>
        <w:rPr>
          <w:color w:val="231F20"/>
        </w:rPr>
        <w:t>и</w:t>
      </w:r>
      <w:r>
        <w:rPr>
          <w:color w:val="231F20"/>
          <w:spacing w:val="-3"/>
        </w:rPr>
        <w:t> </w:t>
      </w:r>
      <w:r>
        <w:rPr>
          <w:color w:val="231F20"/>
        </w:rPr>
        <w:t>внутриполитической</w:t>
      </w:r>
      <w:r>
        <w:rPr>
          <w:color w:val="231F20"/>
          <w:spacing w:val="-3"/>
        </w:rPr>
        <w:t> </w:t>
      </w:r>
      <w:r>
        <w:rPr>
          <w:color w:val="231F20"/>
        </w:rPr>
        <w:t>борьбы</w:t>
      </w:r>
      <w:r>
        <w:rPr>
          <w:color w:val="231F20"/>
          <w:spacing w:val="-3"/>
        </w:rPr>
        <w:t> </w:t>
      </w:r>
      <w:r>
        <w:rPr>
          <w:color w:val="231F20"/>
        </w:rPr>
        <w:t>центральная власть</w:t>
      </w:r>
      <w:r>
        <w:rPr>
          <w:color w:val="231F20"/>
          <w:spacing w:val="-9"/>
        </w:rPr>
        <w:t> </w:t>
      </w:r>
      <w:r>
        <w:rPr>
          <w:color w:val="231F20"/>
        </w:rPr>
        <w:t>не</w:t>
      </w:r>
      <w:r>
        <w:rPr>
          <w:color w:val="231F20"/>
          <w:spacing w:val="-9"/>
        </w:rPr>
        <w:t> </w:t>
      </w:r>
      <w:r>
        <w:rPr>
          <w:color w:val="231F20"/>
        </w:rPr>
        <w:t>могла</w:t>
      </w:r>
      <w:r>
        <w:rPr>
          <w:color w:val="231F20"/>
          <w:spacing w:val="-8"/>
        </w:rPr>
        <w:t> </w:t>
      </w:r>
      <w:r>
        <w:rPr>
          <w:color w:val="231F20"/>
        </w:rPr>
        <w:t>противостоять</w:t>
      </w:r>
      <w:r>
        <w:rPr>
          <w:color w:val="231F20"/>
          <w:spacing w:val="-9"/>
        </w:rPr>
        <w:t> </w:t>
      </w:r>
      <w:r>
        <w:rPr>
          <w:color w:val="231F20"/>
        </w:rPr>
        <w:t>ударам</w:t>
      </w:r>
      <w:r>
        <w:rPr>
          <w:color w:val="231F20"/>
          <w:spacing w:val="-8"/>
        </w:rPr>
        <w:t> </w:t>
      </w:r>
      <w:r>
        <w:rPr>
          <w:color w:val="231F20"/>
        </w:rPr>
        <w:t>Наполеона,</w:t>
      </w:r>
      <w:r>
        <w:rPr>
          <w:color w:val="231F20"/>
          <w:spacing w:val="-9"/>
        </w:rPr>
        <w:t> </w:t>
      </w:r>
      <w:r>
        <w:rPr>
          <w:color w:val="231F20"/>
        </w:rPr>
        <w:t>тем</w:t>
      </w:r>
      <w:r>
        <w:rPr>
          <w:color w:val="231F20"/>
          <w:spacing w:val="-8"/>
        </w:rPr>
        <w:t> </w:t>
      </w:r>
      <w:r>
        <w:rPr>
          <w:color w:val="231F20"/>
        </w:rPr>
        <w:t>более</w:t>
      </w:r>
      <w:r>
        <w:rPr>
          <w:color w:val="231F20"/>
          <w:spacing w:val="-9"/>
        </w:rPr>
        <w:t> </w:t>
      </w:r>
      <w:r>
        <w:rPr>
          <w:color w:val="231F20"/>
        </w:rPr>
        <w:t>что</w:t>
      </w:r>
      <w:r>
        <w:rPr>
          <w:color w:val="231F20"/>
          <w:spacing w:val="-8"/>
        </w:rPr>
        <w:t> </w:t>
      </w:r>
      <w:r>
        <w:rPr>
          <w:color w:val="231F20"/>
        </w:rPr>
        <w:t>Франции</w:t>
      </w:r>
      <w:r>
        <w:rPr>
          <w:color w:val="231F20"/>
          <w:spacing w:val="-9"/>
        </w:rPr>
        <w:t> </w:t>
      </w:r>
      <w:r>
        <w:rPr>
          <w:color w:val="231F20"/>
          <w:spacing w:val="-4"/>
        </w:rPr>
        <w:t>уда-</w:t>
      </w:r>
    </w:p>
    <w:p>
      <w:pPr>
        <w:spacing w:after="0" w:line="223" w:lineRule="auto"/>
        <w:jc w:val="both"/>
        <w:sectPr>
          <w:type w:val="continuous"/>
          <w:pgSz w:w="10310" w:h="14850"/>
          <w:pgMar w:header="0" w:footer="1923" w:top="0" w:bottom="1160" w:left="320" w:right="300"/>
        </w:sectPr>
      </w:pPr>
    </w:p>
    <w:p>
      <w:pPr>
        <w:pStyle w:val="BodyText"/>
      </w:pPr>
      <w:r>
        <w:rPr/>
        <w:pict>
          <v:group style="position:absolute;margin-left:0pt;margin-top:-.000518pt;width:515.4pt;height:72.05pt;mso-position-horizontal-relative:page;mso-position-vertical-relative:page;z-index:-27931648" id="docshapegroup2338" coordorigin="0,0" coordsize="10308,1441">
            <v:shape style="position:absolute;left:420;top:419;width:9468;height:1021" type="#_x0000_t75" id="docshape2339" stroked="false">
              <v:imagedata r:id="rId8" o:title=""/>
            </v:shape>
            <v:shape style="position:absolute;left:283;top:283;width:9605;height:420" id="docshape2340" coordorigin="283,283" coordsize="9605,420" path="m583,703l283,703m703,583l703,283m9888,583l9888,283e" filled="false" stroked="true" strokeweight="1.25pt" strokecolor="#ffffff">
              <v:path arrowok="t"/>
              <v:stroke dashstyle="solid"/>
            </v:shape>
            <v:shape style="position:absolute;left:283;top:283;width:9605;height:420" id="docshape234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342" coordorigin="0,0" coordsize="10308,420" path="m360,420l0,420m9948,420l10308,420m420,360l420,0m9888,360l9888,0e" filled="false" stroked="true" strokeweight=".25pt" strokecolor="#000000">
              <v:path arrowok="t"/>
              <v:stroke dashstyle="solid"/>
            </v:shape>
            <v:shape style="position:absolute;left:1213;top:1114;width:344;height:272" type="#_x0000_t202" id="docshape2343" filled="false" stroked="false">
              <v:textbox inset="0,0,0,0">
                <w:txbxContent>
                  <w:p>
                    <w:pPr>
                      <w:spacing w:line="268" w:lineRule="exact" w:before="3"/>
                      <w:ind w:left="0" w:right="0" w:firstLine="0"/>
                      <w:jc w:val="left"/>
                      <w:rPr>
                        <w:rFonts w:ascii="Calibri"/>
                        <w:b/>
                        <w:sz w:val="22"/>
                      </w:rPr>
                    </w:pPr>
                    <w:r>
                      <w:rPr>
                        <w:rFonts w:ascii="Calibri"/>
                        <w:b/>
                        <w:color w:val="FFFFFF"/>
                        <w:spacing w:val="-24"/>
                        <w:w w:val="120"/>
                        <w:sz w:val="22"/>
                      </w:rPr>
                      <w:t>114</w:t>
                    </w:r>
                  </w:p>
                </w:txbxContent>
              </v:textbox>
              <w10:wrap type="none"/>
            </v:shape>
            <v:shape style="position:absolute;left:8343;top:1096;width:828;height:290" type="#_x0000_t202" id="docshape234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6211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2"/>
        </w:rPr>
      </w:pPr>
    </w:p>
    <w:p>
      <w:pPr>
        <w:spacing w:line="221" w:lineRule="exact" w:before="103"/>
        <w:ind w:left="4578" w:right="0" w:firstLine="0"/>
        <w:jc w:val="left"/>
        <w:rPr>
          <w:rFonts w:ascii="Calibri" w:hAnsi="Calibri"/>
          <w:b/>
          <w:sz w:val="19"/>
        </w:rPr>
      </w:pPr>
      <w:r>
        <w:rPr/>
        <w:pict>
          <v:group style="position:absolute;margin-left:57.553001pt;margin-top:-1.977414pt;width:400.15pt;height:105.5pt;mso-position-horizontal-relative:page;mso-position-vertical-relative:paragraph;z-index:-27931136" id="docshapegroup2345" coordorigin="1151,-40" coordsize="8003,2110">
            <v:shape style="position:absolute;left:4679;top:-40;width:4475;height:1167" type="#_x0000_t75" id="docshape2346" stroked="false">
              <v:imagedata r:id="rId548" o:title=""/>
            </v:shape>
            <v:rect style="position:absolute;left:4615;top:23;width:4479;height:1044" id="docshape2347" filled="true" fillcolor="#ffffff" stroked="false">
              <v:fill type="solid"/>
            </v:rect>
            <v:shape style="position:absolute;left:1151;top:-40;width:3528;height:2110" type="#_x0000_t75" id="docshape2348" stroked="false">
              <v:imagedata r:id="rId549" o:title=""/>
            </v:shape>
            <v:shape style="position:absolute;left:4552;top:-40;width:127;height:1167" type="#_x0000_t75" id="docshape2349" stroked="false">
              <v:imagedata r:id="rId550" o:title=""/>
            </v:shape>
            <v:shape style="position:absolute;left:1213;top:23;width:3402;height:1985" type="#_x0000_t75" id="docshape2350" stroked="false">
              <v:imagedata r:id="rId551" o:title=""/>
            </v:shape>
            <v:rect style="position:absolute;left:1223;top:33;width:3382;height:1965" id="docshape2351" filled="false" stroked="true" strokeweight="1.0pt" strokecolor="#ffffff">
              <v:stroke dashstyle="solid"/>
            </v:rect>
            <w10:wrap type="none"/>
          </v:group>
        </w:pict>
      </w:r>
      <w:r>
        <w:rPr>
          <w:rFonts w:ascii="Calibri" w:hAnsi="Calibri"/>
          <w:b/>
          <w:color w:val="231F20"/>
          <w:w w:val="115"/>
          <w:sz w:val="19"/>
        </w:rPr>
        <w:t>Дворец</w:t>
      </w:r>
      <w:r>
        <w:rPr>
          <w:rFonts w:ascii="Calibri" w:hAnsi="Calibri"/>
          <w:b/>
          <w:color w:val="231F20"/>
          <w:spacing w:val="1"/>
          <w:w w:val="115"/>
          <w:sz w:val="19"/>
        </w:rPr>
        <w:t> </w:t>
      </w:r>
      <w:r>
        <w:rPr>
          <w:rFonts w:ascii="Calibri" w:hAnsi="Calibri"/>
          <w:b/>
          <w:color w:val="231F20"/>
          <w:w w:val="115"/>
          <w:sz w:val="19"/>
        </w:rPr>
        <w:t>Турн</w:t>
      </w:r>
      <w:r>
        <w:rPr>
          <w:rFonts w:ascii="Calibri" w:hAnsi="Calibri"/>
          <w:b/>
          <w:color w:val="231F20"/>
          <w:spacing w:val="1"/>
          <w:w w:val="115"/>
          <w:sz w:val="19"/>
        </w:rPr>
        <w:t> </w:t>
      </w:r>
      <w:r>
        <w:rPr>
          <w:rFonts w:ascii="Calibri" w:hAnsi="Calibri"/>
          <w:b/>
          <w:color w:val="231F20"/>
          <w:w w:val="115"/>
          <w:sz w:val="19"/>
        </w:rPr>
        <w:t>и</w:t>
      </w:r>
      <w:r>
        <w:rPr>
          <w:rFonts w:ascii="Calibri" w:hAnsi="Calibri"/>
          <w:b/>
          <w:color w:val="231F20"/>
          <w:spacing w:val="1"/>
          <w:w w:val="115"/>
          <w:sz w:val="19"/>
        </w:rPr>
        <w:t> </w:t>
      </w:r>
      <w:r>
        <w:rPr>
          <w:rFonts w:ascii="Calibri" w:hAnsi="Calibri"/>
          <w:b/>
          <w:color w:val="231F20"/>
          <w:w w:val="115"/>
          <w:sz w:val="19"/>
        </w:rPr>
        <w:t>Таксис</w:t>
      </w:r>
      <w:r>
        <w:rPr>
          <w:rFonts w:ascii="Calibri" w:hAnsi="Calibri"/>
          <w:b/>
          <w:color w:val="231F20"/>
          <w:spacing w:val="2"/>
          <w:w w:val="115"/>
          <w:sz w:val="19"/>
        </w:rPr>
        <w:t> </w:t>
      </w:r>
      <w:r>
        <w:rPr>
          <w:rFonts w:ascii="Calibri" w:hAnsi="Calibri"/>
          <w:b/>
          <w:color w:val="231F20"/>
          <w:w w:val="115"/>
          <w:sz w:val="19"/>
        </w:rPr>
        <w:t>во</w:t>
      </w:r>
      <w:r>
        <w:rPr>
          <w:rFonts w:ascii="Calibri" w:hAnsi="Calibri"/>
          <w:b/>
          <w:color w:val="231F20"/>
          <w:spacing w:val="1"/>
          <w:w w:val="115"/>
          <w:sz w:val="19"/>
        </w:rPr>
        <w:t> </w:t>
      </w:r>
      <w:r>
        <w:rPr>
          <w:rFonts w:ascii="Calibri" w:hAnsi="Calibri"/>
          <w:b/>
          <w:color w:val="231F20"/>
          <w:spacing w:val="-2"/>
          <w:w w:val="115"/>
          <w:sz w:val="19"/>
        </w:rPr>
        <w:t>Франкфурте-</w:t>
      </w:r>
    </w:p>
    <w:p>
      <w:pPr>
        <w:spacing w:line="218" w:lineRule="auto" w:before="5"/>
        <w:ind w:left="4578" w:right="911" w:firstLine="0"/>
        <w:jc w:val="left"/>
        <w:rPr>
          <w:rFonts w:ascii="Trebuchet MS" w:hAnsi="Trebuchet MS"/>
          <w:i/>
          <w:sz w:val="19"/>
        </w:rPr>
      </w:pPr>
      <w:r>
        <w:rPr>
          <w:rFonts w:ascii="Calibri" w:hAnsi="Calibri"/>
          <w:b/>
          <w:color w:val="231F20"/>
          <w:w w:val="110"/>
          <w:sz w:val="19"/>
        </w:rPr>
        <w:t>на-Майне — здание, в котором </w:t>
      </w:r>
      <w:r>
        <w:rPr>
          <w:rFonts w:ascii="Calibri" w:hAnsi="Calibri"/>
          <w:b/>
          <w:color w:val="231F20"/>
          <w:w w:val="110"/>
          <w:sz w:val="19"/>
        </w:rPr>
        <w:t>проходили заседания Союзного сейма Германского </w:t>
      </w:r>
      <w:r>
        <w:rPr>
          <w:rFonts w:ascii="Calibri" w:hAnsi="Calibri"/>
          <w:b/>
          <w:color w:val="231F20"/>
          <w:spacing w:val="-2"/>
          <w:w w:val="110"/>
          <w:sz w:val="19"/>
        </w:rPr>
        <w:t>союза.</w:t>
      </w:r>
      <w:r>
        <w:rPr>
          <w:rFonts w:ascii="Calibri" w:hAnsi="Calibri"/>
          <w:b/>
          <w:color w:val="231F20"/>
          <w:spacing w:val="-8"/>
          <w:w w:val="110"/>
          <w:sz w:val="19"/>
        </w:rPr>
        <w:t> </w:t>
      </w:r>
      <w:r>
        <w:rPr>
          <w:rFonts w:ascii="Trebuchet MS" w:hAnsi="Trebuchet MS"/>
          <w:i/>
          <w:color w:val="231F20"/>
          <w:spacing w:val="-2"/>
          <w:w w:val="110"/>
          <w:sz w:val="19"/>
        </w:rPr>
        <w:t>Открытка.</w:t>
      </w:r>
      <w:r>
        <w:rPr>
          <w:rFonts w:ascii="Trebuchet MS" w:hAnsi="Trebuchet MS"/>
          <w:i/>
          <w:color w:val="231F20"/>
          <w:spacing w:val="-14"/>
          <w:w w:val="110"/>
          <w:sz w:val="19"/>
        </w:rPr>
        <w:t> </w:t>
      </w:r>
      <w:r>
        <w:rPr>
          <w:rFonts w:ascii="Trebuchet MS" w:hAnsi="Trebuchet MS"/>
          <w:i/>
          <w:color w:val="231F20"/>
          <w:spacing w:val="-2"/>
          <w:w w:val="110"/>
          <w:sz w:val="19"/>
        </w:rPr>
        <w:t>1980—1990-е</w:t>
      </w:r>
      <w:r>
        <w:rPr>
          <w:rFonts w:ascii="Trebuchet MS" w:hAnsi="Trebuchet MS"/>
          <w:i/>
          <w:color w:val="231F20"/>
          <w:spacing w:val="-14"/>
          <w:w w:val="110"/>
          <w:sz w:val="19"/>
        </w:rPr>
        <w:t> </w:t>
      </w:r>
      <w:r>
        <w:rPr>
          <w:rFonts w:ascii="Trebuchet MS" w:hAnsi="Trebuchet MS"/>
          <w:i/>
          <w:color w:val="231F20"/>
          <w:spacing w:val="-2"/>
          <w:w w:val="110"/>
          <w:sz w:val="19"/>
        </w:rPr>
        <w:t>гг.</w:t>
      </w:r>
    </w:p>
    <w:p>
      <w:pPr>
        <w:pStyle w:val="BodyText"/>
        <w:spacing w:before="11"/>
        <w:rPr>
          <w:rFonts w:ascii="Trebuchet MS"/>
          <w:i/>
          <w:sz w:val="26"/>
        </w:rPr>
      </w:pPr>
    </w:p>
    <w:p>
      <w:pPr>
        <w:pStyle w:val="BodyText"/>
        <w:spacing w:line="223" w:lineRule="auto" w:before="112"/>
        <w:ind w:left="4578" w:right="911"/>
        <w:jc w:val="both"/>
      </w:pPr>
      <w:r>
        <w:rPr>
          <w:color w:val="231F20"/>
        </w:rPr>
        <w:t>лось вовлечь в свою орбиту </w:t>
      </w:r>
      <w:r>
        <w:rPr>
          <w:color w:val="231F20"/>
        </w:rPr>
        <w:t>несколько десятков германских государств на западе. В 1806—1808 гг. они образовали Рейнский союз</w:t>
      </w:r>
      <w:r>
        <w:rPr>
          <w:color w:val="231F20"/>
          <w:spacing w:val="6"/>
        </w:rPr>
        <w:t> </w:t>
      </w:r>
      <w:r>
        <w:rPr>
          <w:color w:val="231F20"/>
        </w:rPr>
        <w:t>под</w:t>
      </w:r>
      <w:r>
        <w:rPr>
          <w:color w:val="231F20"/>
          <w:spacing w:val="6"/>
        </w:rPr>
        <w:t> </w:t>
      </w:r>
      <w:r>
        <w:rPr>
          <w:color w:val="231F20"/>
        </w:rPr>
        <w:t>патронажем</w:t>
      </w:r>
      <w:r>
        <w:rPr>
          <w:color w:val="231F20"/>
          <w:spacing w:val="6"/>
        </w:rPr>
        <w:t> </w:t>
      </w:r>
      <w:r>
        <w:rPr>
          <w:color w:val="231F20"/>
        </w:rPr>
        <w:t>Наполеона.</w:t>
      </w:r>
      <w:r>
        <w:rPr>
          <w:color w:val="231F20"/>
          <w:spacing w:val="6"/>
        </w:rPr>
        <w:t> </w:t>
      </w:r>
      <w:r>
        <w:rPr>
          <w:color w:val="231F20"/>
        </w:rPr>
        <w:t>6</w:t>
      </w:r>
      <w:r>
        <w:rPr>
          <w:color w:val="231F20"/>
          <w:spacing w:val="6"/>
        </w:rPr>
        <w:t> </w:t>
      </w:r>
      <w:r>
        <w:rPr>
          <w:color w:val="231F20"/>
          <w:spacing w:val="-2"/>
          <w:w w:val="95"/>
        </w:rPr>
        <w:t>августа</w:t>
      </w:r>
    </w:p>
    <w:p>
      <w:pPr>
        <w:pStyle w:val="BodyText"/>
        <w:spacing w:line="223" w:lineRule="auto" w:before="1"/>
        <w:ind w:left="1177" w:right="911"/>
        <w:jc w:val="both"/>
      </w:pPr>
      <w:r>
        <w:rPr>
          <w:color w:val="231F20"/>
        </w:rPr>
        <w:t>1806 г. Франц II сложил с себя титул императора Священной Римской импе- рии.</w:t>
      </w:r>
      <w:r>
        <w:rPr>
          <w:color w:val="231F20"/>
          <w:spacing w:val="-9"/>
        </w:rPr>
        <w:t> </w:t>
      </w:r>
      <w:r>
        <w:rPr>
          <w:color w:val="231F20"/>
        </w:rPr>
        <w:t>Её</w:t>
      </w:r>
      <w:r>
        <w:rPr>
          <w:color w:val="231F20"/>
          <w:spacing w:val="-9"/>
        </w:rPr>
        <w:t> </w:t>
      </w:r>
      <w:r>
        <w:rPr>
          <w:color w:val="231F20"/>
        </w:rPr>
        <w:t>история,</w:t>
      </w:r>
      <w:r>
        <w:rPr>
          <w:color w:val="231F20"/>
          <w:spacing w:val="-9"/>
        </w:rPr>
        <w:t> </w:t>
      </w:r>
      <w:r>
        <w:rPr>
          <w:color w:val="231F20"/>
        </w:rPr>
        <w:t>длившаяся</w:t>
      </w:r>
      <w:r>
        <w:rPr>
          <w:color w:val="231F20"/>
          <w:spacing w:val="-9"/>
        </w:rPr>
        <w:t> </w:t>
      </w:r>
      <w:r>
        <w:rPr>
          <w:color w:val="231F20"/>
        </w:rPr>
        <w:t>844</w:t>
      </w:r>
      <w:r>
        <w:rPr>
          <w:color w:val="231F20"/>
          <w:spacing w:val="-9"/>
        </w:rPr>
        <w:t> </w:t>
      </w:r>
      <w:r>
        <w:rPr>
          <w:color w:val="231F20"/>
        </w:rPr>
        <w:t>года,</w:t>
      </w:r>
      <w:r>
        <w:rPr>
          <w:color w:val="231F20"/>
          <w:spacing w:val="-9"/>
        </w:rPr>
        <w:t> </w:t>
      </w:r>
      <w:r>
        <w:rPr>
          <w:color w:val="231F20"/>
        </w:rPr>
        <w:t>завершилась.</w:t>
      </w:r>
      <w:r>
        <w:rPr>
          <w:color w:val="231F20"/>
          <w:spacing w:val="-9"/>
        </w:rPr>
        <w:t> </w:t>
      </w:r>
      <w:r>
        <w:rPr>
          <w:color w:val="231F20"/>
        </w:rPr>
        <w:t>Наполеон</w:t>
      </w:r>
      <w:r>
        <w:rPr>
          <w:color w:val="231F20"/>
          <w:spacing w:val="-9"/>
        </w:rPr>
        <w:t> </w:t>
      </w:r>
      <w:r>
        <w:rPr>
          <w:color w:val="231F20"/>
        </w:rPr>
        <w:t>по</w:t>
      </w:r>
      <w:r>
        <w:rPr>
          <w:color w:val="231F20"/>
          <w:spacing w:val="-9"/>
        </w:rPr>
        <w:t> </w:t>
      </w:r>
      <w:r>
        <w:rPr>
          <w:color w:val="231F20"/>
        </w:rPr>
        <w:t>своему</w:t>
      </w:r>
      <w:r>
        <w:rPr>
          <w:color w:val="231F20"/>
          <w:spacing w:val="-9"/>
        </w:rPr>
        <w:t> </w:t>
      </w:r>
      <w:r>
        <w:rPr>
          <w:color w:val="231F20"/>
        </w:rPr>
        <w:t>усмот- рению распускал, создавал, объединял и разъединял германские государства.</w:t>
      </w:r>
    </w:p>
    <w:p>
      <w:pPr>
        <w:pStyle w:val="BodyText"/>
        <w:spacing w:line="223" w:lineRule="auto" w:before="1"/>
        <w:ind w:left="1177" w:right="911" w:firstLine="340"/>
        <w:jc w:val="both"/>
      </w:pPr>
      <w:r>
        <w:rPr>
          <w:color w:val="231F20"/>
        </w:rPr>
        <w:t>Венский конгресс не смог решить запутанный германский вопрос. </w:t>
      </w:r>
      <w:r>
        <w:rPr>
          <w:color w:val="231F20"/>
        </w:rPr>
        <w:t>Круп- ные</w:t>
      </w:r>
      <w:r>
        <w:rPr>
          <w:color w:val="231F20"/>
          <w:spacing w:val="-14"/>
        </w:rPr>
        <w:t> </w:t>
      </w:r>
      <w:r>
        <w:rPr>
          <w:color w:val="231F20"/>
        </w:rPr>
        <w:t>европейские</w:t>
      </w:r>
      <w:r>
        <w:rPr>
          <w:color w:val="231F20"/>
          <w:spacing w:val="-14"/>
        </w:rPr>
        <w:t> </w:t>
      </w:r>
      <w:r>
        <w:rPr>
          <w:color w:val="231F20"/>
        </w:rPr>
        <w:t>державы</w:t>
      </w:r>
      <w:r>
        <w:rPr>
          <w:color w:val="231F20"/>
          <w:spacing w:val="-14"/>
        </w:rPr>
        <w:t> </w:t>
      </w:r>
      <w:r>
        <w:rPr>
          <w:color w:val="231F20"/>
        </w:rPr>
        <w:t>не</w:t>
      </w:r>
      <w:r>
        <w:rPr>
          <w:color w:val="231F20"/>
          <w:spacing w:val="-14"/>
        </w:rPr>
        <w:t> </w:t>
      </w:r>
      <w:r>
        <w:rPr>
          <w:color w:val="231F20"/>
        </w:rPr>
        <w:t>были</w:t>
      </w:r>
      <w:r>
        <w:rPr>
          <w:color w:val="231F20"/>
          <w:spacing w:val="-14"/>
        </w:rPr>
        <w:t> </w:t>
      </w:r>
      <w:r>
        <w:rPr>
          <w:color w:val="231F20"/>
        </w:rPr>
        <w:t>заинтересованы</w:t>
      </w:r>
      <w:r>
        <w:rPr>
          <w:color w:val="231F20"/>
          <w:spacing w:val="-14"/>
        </w:rPr>
        <w:t> </w:t>
      </w:r>
      <w:r>
        <w:rPr>
          <w:color w:val="231F20"/>
        </w:rPr>
        <w:t>в</w:t>
      </w:r>
      <w:r>
        <w:rPr>
          <w:color w:val="231F20"/>
          <w:spacing w:val="-14"/>
        </w:rPr>
        <w:t> </w:t>
      </w:r>
      <w:r>
        <w:rPr>
          <w:color w:val="231F20"/>
        </w:rPr>
        <w:t>появлении</w:t>
      </w:r>
      <w:r>
        <w:rPr>
          <w:color w:val="231F20"/>
          <w:spacing w:val="-14"/>
        </w:rPr>
        <w:t> </w:t>
      </w:r>
      <w:r>
        <w:rPr>
          <w:color w:val="231F20"/>
        </w:rPr>
        <w:t>единой</w:t>
      </w:r>
      <w:r>
        <w:rPr>
          <w:color w:val="231F20"/>
          <w:spacing w:val="-14"/>
        </w:rPr>
        <w:t> </w:t>
      </w:r>
      <w:r>
        <w:rPr>
          <w:color w:val="231F20"/>
        </w:rPr>
        <w:t>Герма- нии. В 1815 г. был образован Германский союз, конгломерат из более 30 неза- висимых государств и 4 вольных городов. В его состав входили Австрийская империя, пять королевств (Пруссия, Бавария, Саксония, Ганновер, Вюртем- берг), княжества, герцогства и четыре города-республики (Франкфурт, Гам- бург, Бремен, Любек). Во Франкфурте заседал Союзный сейм, куда правитель </w:t>
      </w:r>
      <w:r>
        <w:rPr>
          <w:color w:val="231F20"/>
          <w:w w:val="95"/>
        </w:rPr>
        <w:t>каждого государства направлял представителей пропорционально численности </w:t>
      </w:r>
      <w:r>
        <w:rPr>
          <w:color w:val="231F20"/>
          <w:spacing w:val="-2"/>
        </w:rPr>
        <w:t>населения.</w:t>
      </w:r>
    </w:p>
    <w:p>
      <w:pPr>
        <w:pStyle w:val="ListParagraph"/>
        <w:numPr>
          <w:ilvl w:val="1"/>
          <w:numId w:val="49"/>
        </w:numPr>
        <w:tabs>
          <w:tab w:pos="1517" w:val="left" w:leader="none"/>
          <w:tab w:pos="1518" w:val="left" w:leader="none"/>
        </w:tabs>
        <w:spacing w:line="240" w:lineRule="auto" w:before="108" w:after="0"/>
        <w:ind w:left="1517" w:right="0" w:hanging="341"/>
        <w:jc w:val="left"/>
        <w:rPr>
          <w:sz w:val="19"/>
        </w:rPr>
      </w:pPr>
      <w:r>
        <w:rPr>
          <w:color w:val="231F20"/>
          <w:w w:val="95"/>
          <w:sz w:val="19"/>
        </w:rPr>
        <w:t>Как</w:t>
      </w:r>
      <w:r>
        <w:rPr>
          <w:color w:val="231F20"/>
          <w:spacing w:val="4"/>
          <w:sz w:val="19"/>
        </w:rPr>
        <w:t> </w:t>
      </w:r>
      <w:r>
        <w:rPr>
          <w:color w:val="231F20"/>
          <w:w w:val="95"/>
          <w:sz w:val="19"/>
        </w:rPr>
        <w:t>изменилась</w:t>
      </w:r>
      <w:r>
        <w:rPr>
          <w:color w:val="231F20"/>
          <w:spacing w:val="5"/>
          <w:sz w:val="19"/>
        </w:rPr>
        <w:t> </w:t>
      </w:r>
      <w:r>
        <w:rPr>
          <w:color w:val="231F20"/>
          <w:w w:val="95"/>
          <w:sz w:val="19"/>
        </w:rPr>
        <w:t>политическая</w:t>
      </w:r>
      <w:r>
        <w:rPr>
          <w:color w:val="231F20"/>
          <w:spacing w:val="5"/>
          <w:sz w:val="19"/>
        </w:rPr>
        <w:t> </w:t>
      </w:r>
      <w:r>
        <w:rPr>
          <w:color w:val="231F20"/>
          <w:w w:val="95"/>
          <w:sz w:val="19"/>
        </w:rPr>
        <w:t>карта</w:t>
      </w:r>
      <w:r>
        <w:rPr>
          <w:color w:val="231F20"/>
          <w:spacing w:val="5"/>
          <w:sz w:val="19"/>
        </w:rPr>
        <w:t> </w:t>
      </w:r>
      <w:r>
        <w:rPr>
          <w:color w:val="231F20"/>
          <w:w w:val="95"/>
          <w:sz w:val="19"/>
        </w:rPr>
        <w:t>германских</w:t>
      </w:r>
      <w:r>
        <w:rPr>
          <w:color w:val="231F20"/>
          <w:spacing w:val="5"/>
          <w:sz w:val="19"/>
        </w:rPr>
        <w:t> </w:t>
      </w:r>
      <w:r>
        <w:rPr>
          <w:color w:val="231F20"/>
          <w:spacing w:val="-2"/>
          <w:w w:val="95"/>
          <w:sz w:val="19"/>
        </w:rPr>
        <w:t>земель?</w:t>
      </w:r>
    </w:p>
    <w:p>
      <w:pPr>
        <w:pStyle w:val="BodyText"/>
        <w:spacing w:before="2"/>
        <w:rPr>
          <w:rFonts w:ascii="Trebuchet MS"/>
          <w:sz w:val="24"/>
        </w:rPr>
      </w:pPr>
    </w:p>
    <w:p>
      <w:pPr>
        <w:pStyle w:val="BodyText"/>
        <w:spacing w:line="220" w:lineRule="auto"/>
        <w:ind w:left="1177" w:right="911"/>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2</w:t>
      </w:r>
      <w:r>
        <w:rPr>
          <w:rFonts w:ascii="Calibri" w:hAnsi="Calibri"/>
          <w:b/>
          <w:color w:val="FFFFFF"/>
          <w:spacing w:val="30"/>
          <w:position w:val="1"/>
          <w:shd w:fill="4495D1" w:color="auto" w:val="clear"/>
        </w:rPr>
        <w:t> </w:t>
      </w:r>
      <w:r>
        <w:rPr>
          <w:rFonts w:ascii="Calibri" w:hAnsi="Calibri"/>
          <w:b/>
          <w:color w:val="FFFFFF"/>
          <w:spacing w:val="80"/>
          <w:position w:val="1"/>
        </w:rPr>
        <w:t> </w:t>
      </w:r>
      <w:r>
        <w:rPr>
          <w:rFonts w:ascii="Calibri" w:hAnsi="Calibri"/>
          <w:b/>
          <w:color w:val="4495D1"/>
        </w:rPr>
        <w:t>Усиление</w:t>
      </w:r>
      <w:r>
        <w:rPr>
          <w:rFonts w:ascii="Calibri" w:hAnsi="Calibri"/>
          <w:b/>
          <w:color w:val="4495D1"/>
          <w:spacing w:val="40"/>
        </w:rPr>
        <w:t> </w:t>
      </w:r>
      <w:r>
        <w:rPr>
          <w:rFonts w:ascii="Calibri" w:hAnsi="Calibri"/>
          <w:b/>
          <w:color w:val="4495D1"/>
        </w:rPr>
        <w:t>прусского</w:t>
      </w:r>
      <w:r>
        <w:rPr>
          <w:rFonts w:ascii="Calibri" w:hAnsi="Calibri"/>
          <w:b/>
          <w:color w:val="4495D1"/>
          <w:spacing w:val="40"/>
        </w:rPr>
        <w:t> </w:t>
      </w:r>
      <w:r>
        <w:rPr>
          <w:rFonts w:ascii="Calibri" w:hAnsi="Calibri"/>
          <w:b/>
          <w:color w:val="4495D1"/>
        </w:rPr>
        <w:t>королевства.</w:t>
      </w:r>
      <w:r>
        <w:rPr>
          <w:rFonts w:ascii="Calibri" w:hAnsi="Calibri"/>
          <w:b/>
          <w:color w:val="4495D1"/>
          <w:spacing w:val="40"/>
        </w:rPr>
        <w:t> </w:t>
      </w:r>
      <w:r>
        <w:rPr>
          <w:color w:val="231F20"/>
        </w:rPr>
        <w:t>Из</w:t>
      </w:r>
      <w:r>
        <w:rPr>
          <w:color w:val="231F20"/>
          <w:spacing w:val="40"/>
        </w:rPr>
        <w:t> </w:t>
      </w:r>
      <w:r>
        <w:rPr>
          <w:color w:val="231F20"/>
        </w:rPr>
        <w:t>всех</w:t>
      </w:r>
      <w:r>
        <w:rPr>
          <w:color w:val="231F20"/>
          <w:spacing w:val="40"/>
        </w:rPr>
        <w:t> </w:t>
      </w:r>
      <w:r>
        <w:rPr>
          <w:color w:val="231F20"/>
        </w:rPr>
        <w:t>германских</w:t>
      </w:r>
      <w:r>
        <w:rPr>
          <w:color w:val="231F20"/>
          <w:spacing w:val="40"/>
        </w:rPr>
        <w:t> </w:t>
      </w:r>
      <w:r>
        <w:rPr>
          <w:color w:val="231F20"/>
        </w:rPr>
        <w:t>государств</w:t>
      </w:r>
      <w:r>
        <w:rPr>
          <w:color w:val="231F20"/>
          <w:spacing w:val="40"/>
        </w:rPr>
        <w:t> </w:t>
      </w:r>
      <w:r>
        <w:rPr>
          <w:color w:val="231F20"/>
        </w:rPr>
        <w:t>наибо- лее сильным, помимо Австрии, являлась Пруссия, хотя война Четвёртой коа- лиции (1806—1807) закончилась для неё катастрофой. По Тильзитскому миру </w:t>
      </w:r>
      <w:r>
        <w:rPr>
          <w:color w:val="231F20"/>
          <w:spacing w:val="-2"/>
        </w:rPr>
        <w:t>она потеряла почти половину территории и выплачивала огромные репарации. </w:t>
      </w:r>
      <w:r>
        <w:rPr>
          <w:color w:val="231F20"/>
        </w:rPr>
        <w:t>То, что Пруссия сохранилась как самостоятельное государство, вообще чудо. Считается, что Наполеон сохранил королевство в «знак уважения к русскому </w:t>
      </w:r>
      <w:r>
        <w:rPr>
          <w:color w:val="231F20"/>
          <w:spacing w:val="-2"/>
        </w:rPr>
        <w:t>императору».</w:t>
      </w:r>
    </w:p>
    <w:p>
      <w:pPr>
        <w:pStyle w:val="BodyText"/>
        <w:spacing w:line="220" w:lineRule="auto" w:before="10"/>
        <w:ind w:left="1177" w:right="911" w:firstLine="340"/>
        <w:jc w:val="both"/>
      </w:pPr>
      <w:r>
        <w:rPr>
          <w:color w:val="231F20"/>
        </w:rPr>
        <w:t>Но дальше началось почти невероятное — в разбитой и оккупированной французами Пруссии был дан старт всеобъемлющим реформам! В чём смысл этой</w:t>
      </w:r>
      <w:r>
        <w:rPr>
          <w:color w:val="231F20"/>
          <w:spacing w:val="40"/>
        </w:rPr>
        <w:t> </w:t>
      </w:r>
      <w:r>
        <w:rPr>
          <w:color w:val="231F20"/>
        </w:rPr>
        <w:t>«революции</w:t>
      </w:r>
      <w:r>
        <w:rPr>
          <w:color w:val="231F20"/>
          <w:spacing w:val="40"/>
        </w:rPr>
        <w:t> </w:t>
      </w:r>
      <w:r>
        <w:rPr>
          <w:color w:val="231F20"/>
        </w:rPr>
        <w:t>в</w:t>
      </w:r>
      <w:r>
        <w:rPr>
          <w:color w:val="231F20"/>
          <w:spacing w:val="40"/>
        </w:rPr>
        <w:t> </w:t>
      </w:r>
      <w:r>
        <w:rPr>
          <w:color w:val="231F20"/>
        </w:rPr>
        <w:t>хорошем</w:t>
      </w:r>
      <w:r>
        <w:rPr>
          <w:color w:val="231F20"/>
          <w:spacing w:val="40"/>
        </w:rPr>
        <w:t> </w:t>
      </w:r>
      <w:r>
        <w:rPr>
          <w:color w:val="231F20"/>
        </w:rPr>
        <w:t>смысле</w:t>
      </w:r>
      <w:r>
        <w:rPr>
          <w:color w:val="231F20"/>
          <w:spacing w:val="40"/>
        </w:rPr>
        <w:t> </w:t>
      </w:r>
      <w:r>
        <w:rPr>
          <w:color w:val="231F20"/>
        </w:rPr>
        <w:t>слова»,</w:t>
      </w:r>
      <w:r>
        <w:rPr>
          <w:color w:val="231F20"/>
          <w:spacing w:val="40"/>
        </w:rPr>
        <w:t> </w:t>
      </w:r>
      <w:r>
        <w:rPr>
          <w:color w:val="231F20"/>
        </w:rPr>
        <w:t>как</w:t>
      </w:r>
      <w:r>
        <w:rPr>
          <w:color w:val="231F20"/>
          <w:spacing w:val="40"/>
        </w:rPr>
        <w:t> </w:t>
      </w:r>
      <w:r>
        <w:rPr>
          <w:color w:val="231F20"/>
        </w:rPr>
        <w:t>назвал</w:t>
      </w:r>
      <w:r>
        <w:rPr>
          <w:color w:val="231F20"/>
          <w:spacing w:val="40"/>
        </w:rPr>
        <w:t> </w:t>
      </w:r>
      <w:r>
        <w:rPr>
          <w:color w:val="231F20"/>
        </w:rPr>
        <w:t>реформы</w:t>
      </w:r>
      <w:r>
        <w:rPr>
          <w:color w:val="231F20"/>
          <w:spacing w:val="40"/>
        </w:rPr>
        <w:t> </w:t>
      </w:r>
      <w:r>
        <w:rPr>
          <w:rFonts w:ascii="Book Antiqua" w:hAnsi="Book Antiqua"/>
          <w:b/>
          <w:color w:val="231F20"/>
        </w:rPr>
        <w:t>1807— 1822</w:t>
      </w:r>
      <w:r>
        <w:rPr>
          <w:rFonts w:ascii="Book Antiqua" w:hAnsi="Book Antiqua"/>
          <w:b/>
          <w:color w:val="231F20"/>
          <w:spacing w:val="40"/>
        </w:rPr>
        <w:t> </w:t>
      </w:r>
      <w:r>
        <w:rPr>
          <w:rFonts w:ascii="Book Antiqua" w:hAnsi="Book Antiqua"/>
          <w:b/>
          <w:color w:val="231F20"/>
        </w:rPr>
        <w:t>гг. </w:t>
      </w:r>
      <w:r>
        <w:rPr>
          <w:color w:val="231F20"/>
        </w:rPr>
        <w:t>прусский министр К. Гарденберг, явившийся наряду с </w:t>
      </w:r>
      <w:r>
        <w:rPr>
          <w:rFonts w:ascii="Book Antiqua" w:hAnsi="Book Antiqua"/>
          <w:b/>
          <w:i/>
          <w:color w:val="231F20"/>
        </w:rPr>
        <w:t>Г. </w:t>
      </w:r>
      <w:r>
        <w:rPr>
          <w:rFonts w:ascii="Book Antiqua" w:hAnsi="Book Antiqua"/>
          <w:b/>
          <w:i/>
          <w:color w:val="231F20"/>
        </w:rPr>
        <w:t>Штейном</w:t>
      </w:r>
      <w:r>
        <w:rPr>
          <w:rFonts w:ascii="Book Antiqua" w:hAnsi="Book Antiqua"/>
          <w:b/>
          <w:i/>
          <w:color w:val="231F20"/>
        </w:rPr>
        <w:t> </w:t>
      </w:r>
      <w:r>
        <w:rPr>
          <w:color w:val="231F20"/>
        </w:rPr>
        <w:t>одним</w:t>
      </w:r>
      <w:r>
        <w:rPr>
          <w:color w:val="231F20"/>
          <w:spacing w:val="-11"/>
        </w:rPr>
        <w:t> </w:t>
      </w:r>
      <w:r>
        <w:rPr>
          <w:color w:val="231F20"/>
        </w:rPr>
        <w:t>из</w:t>
      </w:r>
      <w:r>
        <w:rPr>
          <w:color w:val="231F20"/>
          <w:spacing w:val="-11"/>
        </w:rPr>
        <w:t> </w:t>
      </w:r>
      <w:r>
        <w:rPr>
          <w:color w:val="231F20"/>
        </w:rPr>
        <w:t>их</w:t>
      </w:r>
      <w:r>
        <w:rPr>
          <w:color w:val="231F20"/>
          <w:spacing w:val="-11"/>
        </w:rPr>
        <w:t> </w:t>
      </w:r>
      <w:r>
        <w:rPr>
          <w:color w:val="231F20"/>
        </w:rPr>
        <w:t>авторов?</w:t>
      </w:r>
      <w:r>
        <w:rPr>
          <w:color w:val="231F20"/>
          <w:spacing w:val="-11"/>
        </w:rPr>
        <w:t> </w:t>
      </w:r>
      <w:r>
        <w:rPr>
          <w:color w:val="231F20"/>
        </w:rPr>
        <w:t>Главная</w:t>
      </w:r>
      <w:r>
        <w:rPr>
          <w:color w:val="231F20"/>
          <w:spacing w:val="-11"/>
        </w:rPr>
        <w:t> </w:t>
      </w:r>
      <w:r>
        <w:rPr>
          <w:color w:val="231F20"/>
        </w:rPr>
        <w:t>цель</w:t>
      </w:r>
      <w:r>
        <w:rPr>
          <w:color w:val="231F20"/>
          <w:spacing w:val="-11"/>
        </w:rPr>
        <w:t> </w:t>
      </w:r>
      <w:r>
        <w:rPr>
          <w:color w:val="231F20"/>
        </w:rPr>
        <w:t>—</w:t>
      </w:r>
      <w:r>
        <w:rPr>
          <w:color w:val="231F20"/>
          <w:spacing w:val="-11"/>
        </w:rPr>
        <w:t> </w:t>
      </w:r>
      <w:r>
        <w:rPr>
          <w:color w:val="231F20"/>
        </w:rPr>
        <w:t>восстановить</w:t>
      </w:r>
      <w:r>
        <w:rPr>
          <w:color w:val="231F20"/>
          <w:spacing w:val="-11"/>
        </w:rPr>
        <w:t> </w:t>
      </w:r>
      <w:r>
        <w:rPr>
          <w:color w:val="231F20"/>
        </w:rPr>
        <w:t>страну,</w:t>
      </w:r>
      <w:r>
        <w:rPr>
          <w:color w:val="231F20"/>
          <w:spacing w:val="-11"/>
        </w:rPr>
        <w:t> </w:t>
      </w:r>
      <w:r>
        <w:rPr>
          <w:color w:val="231F20"/>
        </w:rPr>
        <w:t>вновь</w:t>
      </w:r>
      <w:r>
        <w:rPr>
          <w:color w:val="231F20"/>
          <w:spacing w:val="-11"/>
        </w:rPr>
        <w:t> </w:t>
      </w:r>
      <w:r>
        <w:rPr>
          <w:color w:val="231F20"/>
        </w:rPr>
        <w:t>обрести</w:t>
      </w:r>
      <w:r>
        <w:rPr>
          <w:color w:val="231F20"/>
          <w:spacing w:val="-11"/>
        </w:rPr>
        <w:t> </w:t>
      </w:r>
      <w:r>
        <w:rPr>
          <w:color w:val="231F20"/>
        </w:rPr>
        <w:t>силы и уверенность в себе. Об этом говорил немецкий философ И. Фихте, читая</w:t>
      </w:r>
      <w:r>
        <w:rPr>
          <w:color w:val="231F20"/>
          <w:spacing w:val="40"/>
        </w:rPr>
        <w:t> </w:t>
      </w:r>
      <w:r>
        <w:rPr>
          <w:color w:val="231F20"/>
        </w:rPr>
        <w:t>свои «Речи к немецкой нации» в занятом французами Берлине. На это были нацелены военная, административная, образовательная реформы, социаль- но-экономические преобразования. Усиливался политический центр страны, развивался бюрократический аппарат, укреплялись позиции прусских поме- щиков — юнкеров.</w:t>
      </w:r>
    </w:p>
    <w:p>
      <w:pPr>
        <w:pStyle w:val="BodyText"/>
        <w:spacing w:line="223" w:lineRule="auto" w:before="6"/>
        <w:ind w:left="1177" w:right="911" w:firstLine="340"/>
        <w:jc w:val="both"/>
      </w:pPr>
      <w:r>
        <w:rPr>
          <w:color w:val="231F20"/>
        </w:rPr>
        <w:t>Отмена крепостной зависимости крестьян в 1807 г., установление город- ского</w:t>
      </w:r>
      <w:r>
        <w:rPr>
          <w:color w:val="231F20"/>
          <w:spacing w:val="-11"/>
        </w:rPr>
        <w:t> </w:t>
      </w:r>
      <w:r>
        <w:rPr>
          <w:color w:val="231F20"/>
        </w:rPr>
        <w:t>самоуправления</w:t>
      </w:r>
      <w:r>
        <w:rPr>
          <w:color w:val="231F20"/>
          <w:spacing w:val="-11"/>
        </w:rPr>
        <w:t> </w:t>
      </w:r>
      <w:r>
        <w:rPr>
          <w:color w:val="231F20"/>
        </w:rPr>
        <w:t>и</w:t>
      </w:r>
      <w:r>
        <w:rPr>
          <w:color w:val="231F20"/>
          <w:spacing w:val="-11"/>
        </w:rPr>
        <w:t> </w:t>
      </w:r>
      <w:r>
        <w:rPr>
          <w:color w:val="231F20"/>
        </w:rPr>
        <w:t>введение</w:t>
      </w:r>
      <w:r>
        <w:rPr>
          <w:color w:val="231F20"/>
          <w:spacing w:val="-11"/>
        </w:rPr>
        <w:t> </w:t>
      </w:r>
      <w:r>
        <w:rPr>
          <w:color w:val="231F20"/>
        </w:rPr>
        <w:t>свободы</w:t>
      </w:r>
      <w:r>
        <w:rPr>
          <w:color w:val="231F20"/>
          <w:spacing w:val="-11"/>
        </w:rPr>
        <w:t> </w:t>
      </w:r>
      <w:r>
        <w:rPr>
          <w:color w:val="231F20"/>
        </w:rPr>
        <w:t>промышленной</w:t>
      </w:r>
      <w:r>
        <w:rPr>
          <w:color w:val="231F20"/>
          <w:spacing w:val="-11"/>
        </w:rPr>
        <w:t> </w:t>
      </w:r>
      <w:r>
        <w:rPr>
          <w:color w:val="231F20"/>
        </w:rPr>
        <w:t>деятельности</w:t>
      </w:r>
      <w:r>
        <w:rPr>
          <w:color w:val="231F20"/>
          <w:spacing w:val="-11"/>
        </w:rPr>
        <w:t> </w:t>
      </w:r>
      <w:r>
        <w:rPr>
          <w:color w:val="231F20"/>
        </w:rPr>
        <w:t>содей- ствовали развитию капиталистических отношений.</w:t>
      </w:r>
    </w:p>
    <w:p>
      <w:pPr>
        <w:spacing w:after="0" w:line="223" w:lineRule="auto"/>
        <w:jc w:val="both"/>
        <w:sectPr>
          <w:footerReference w:type="default" r:id="rId54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29088" id="docshapegroup2355" coordorigin="0,0" coordsize="10308,1441">
            <v:shape style="position:absolute;left:420;top:419;width:9468;height:1021" type="#_x0000_t75" id="docshape2356" stroked="false">
              <v:imagedata r:id="rId6" o:title=""/>
            </v:shape>
            <v:shape style="position:absolute;left:420;top:283;width:9605;height:420" id="docshape2357" coordorigin="420,283" coordsize="9605,420" path="m9724,703l10024,703m420,583l420,283m9604,583l9604,283e" filled="false" stroked="true" strokeweight="1.25pt" strokecolor="#ffffff">
              <v:path arrowok="t"/>
              <v:stroke dashstyle="solid"/>
            </v:shape>
            <v:shape style="position:absolute;left:420;top:283;width:9605;height:420" id="docshape235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359" coordorigin="0,0" coordsize="10308,420" path="m360,420l0,420m9948,420l10308,420m420,360l420,0m9888,360l9888,0e" filled="false" stroked="true" strokeweight=".25pt" strokecolor="#000000">
              <v:path arrowok="t"/>
              <v:stroke dashstyle="solid"/>
            </v:shape>
            <v:shape style="position:absolute;left:1157;top:1144;width:5918;height:230" type="#_x0000_t202" id="docshape236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10.</w:t>
                    </w:r>
                    <w:r>
                      <w:rPr>
                        <w:rFonts w:ascii="Tahoma" w:hAnsi="Tahoma"/>
                        <w:color w:val="FFFFFF"/>
                        <w:spacing w:val="18"/>
                        <w:sz w:val="19"/>
                      </w:rPr>
                      <w:t> </w:t>
                    </w:r>
                    <w:r>
                      <w:rPr>
                        <w:rFonts w:ascii="Tahoma" w:hAnsi="Tahoma"/>
                        <w:color w:val="FFFFFF"/>
                        <w:w w:val="80"/>
                        <w:sz w:val="19"/>
                      </w:rPr>
                      <w:t>От</w:t>
                    </w:r>
                    <w:r>
                      <w:rPr>
                        <w:rFonts w:ascii="Tahoma" w:hAnsi="Tahoma"/>
                        <w:color w:val="FFFFFF"/>
                        <w:spacing w:val="19"/>
                        <w:sz w:val="19"/>
                      </w:rPr>
                      <w:t> </w:t>
                    </w:r>
                    <w:r>
                      <w:rPr>
                        <w:rFonts w:ascii="Tahoma" w:hAnsi="Tahoma"/>
                        <w:color w:val="FFFFFF"/>
                        <w:w w:val="80"/>
                        <w:sz w:val="19"/>
                      </w:rPr>
                      <w:t>Балтики</w:t>
                    </w:r>
                    <w:r>
                      <w:rPr>
                        <w:rFonts w:ascii="Tahoma" w:hAnsi="Tahoma"/>
                        <w:color w:val="FFFFFF"/>
                        <w:spacing w:val="18"/>
                        <w:sz w:val="19"/>
                      </w:rPr>
                      <w:t> </w:t>
                    </w:r>
                    <w:r>
                      <w:rPr>
                        <w:rFonts w:ascii="Tahoma" w:hAnsi="Tahoma"/>
                        <w:color w:val="FFFFFF"/>
                        <w:w w:val="80"/>
                        <w:sz w:val="19"/>
                      </w:rPr>
                      <w:t>до</w:t>
                    </w:r>
                    <w:r>
                      <w:rPr>
                        <w:rFonts w:ascii="Tahoma" w:hAnsi="Tahoma"/>
                        <w:color w:val="FFFFFF"/>
                        <w:spacing w:val="18"/>
                        <w:sz w:val="19"/>
                      </w:rPr>
                      <w:t> </w:t>
                    </w:r>
                    <w:r>
                      <w:rPr>
                        <w:rFonts w:ascii="Tahoma" w:hAnsi="Tahoma"/>
                        <w:color w:val="FFFFFF"/>
                        <w:w w:val="80"/>
                        <w:sz w:val="19"/>
                      </w:rPr>
                      <w:t>Адриатики:</w:t>
                    </w:r>
                    <w:r>
                      <w:rPr>
                        <w:rFonts w:ascii="Tahoma" w:hAnsi="Tahoma"/>
                        <w:color w:val="FFFFFF"/>
                        <w:spacing w:val="19"/>
                        <w:sz w:val="19"/>
                      </w:rPr>
                      <w:t> </w:t>
                    </w:r>
                    <w:r>
                      <w:rPr>
                        <w:rFonts w:ascii="Tahoma" w:hAnsi="Tahoma"/>
                        <w:color w:val="FFFFFF"/>
                        <w:w w:val="80"/>
                        <w:sz w:val="19"/>
                      </w:rPr>
                      <w:t>время</w:t>
                    </w:r>
                    <w:r>
                      <w:rPr>
                        <w:rFonts w:ascii="Tahoma" w:hAnsi="Tahoma"/>
                        <w:color w:val="FFFFFF"/>
                        <w:spacing w:val="18"/>
                        <w:sz w:val="19"/>
                      </w:rPr>
                      <w:t> </w:t>
                    </w:r>
                    <w:r>
                      <w:rPr>
                        <w:rFonts w:ascii="Tahoma" w:hAnsi="Tahoma"/>
                        <w:color w:val="FFFFFF"/>
                        <w:w w:val="80"/>
                        <w:sz w:val="19"/>
                      </w:rPr>
                      <w:t>раздробленности</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Германии</w:t>
                    </w:r>
                    <w:r>
                      <w:rPr>
                        <w:rFonts w:ascii="Tahoma" w:hAnsi="Tahoma"/>
                        <w:color w:val="FFFFFF"/>
                        <w:spacing w:val="19"/>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Италии</w:t>
                    </w:r>
                  </w:p>
                </w:txbxContent>
              </v:textbox>
              <w10:wrap type="none"/>
            </v:shape>
            <v:shape style="position:absolute;left:8744;top:1114;width:353;height:272" type="#_x0000_t202" id="docshape2361" filled="false" stroked="false">
              <v:textbox inset="0,0,0,0">
                <w:txbxContent>
                  <w:p>
                    <w:pPr>
                      <w:spacing w:line="268" w:lineRule="exact" w:before="3"/>
                      <w:ind w:left="0" w:right="0" w:firstLine="0"/>
                      <w:jc w:val="left"/>
                      <w:rPr>
                        <w:rFonts w:ascii="Calibri"/>
                        <w:b/>
                        <w:sz w:val="22"/>
                      </w:rPr>
                    </w:pPr>
                    <w:r>
                      <w:rPr>
                        <w:rFonts w:ascii="Calibri"/>
                        <w:b/>
                        <w:color w:val="FFFFFF"/>
                        <w:spacing w:val="-21"/>
                        <w:w w:val="120"/>
                        <w:sz w:val="22"/>
                      </w:rPr>
                      <w:t>115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36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3"/>
        <w:rPr>
          <w:sz w:val="14"/>
        </w:rPr>
      </w:pPr>
      <w:r>
        <w:rPr/>
        <w:pict>
          <v:group style="position:absolute;margin-left:60.685001pt;margin-top:9.812847pt;width:379.85pt;height:94.5pt;mso-position-horizontal-relative:page;mso-position-vertical-relative:paragraph;z-index:-15494144;mso-wrap-distance-left:0;mso-wrap-distance-right:0" id="docshapegroup2363" coordorigin="1214,196" coordsize="7597,1890">
            <v:rect style="position:absolute;left:1213;top:279;width:7597;height:114" id="docshape2364" filled="true" fillcolor="#4495d1" stroked="false">
              <v:fill type="solid"/>
            </v:rect>
            <v:rect style="position:absolute;left:1213;top:392;width:7597;height:1694" id="docshape2365" filled="true" fillcolor="#e0e8f6" stroked="false">
              <v:fill type="solid"/>
            </v:rect>
            <v:shape style="position:absolute;left:8186;top:196;width:418;height:418" type="#_x0000_t75" id="docshape2366" stroked="false">
              <v:imagedata r:id="rId553" o:title=""/>
            </v:shape>
            <v:shape style="position:absolute;left:8186;top:196;width:397;height:397" type="#_x0000_t75" id="docshape2367" stroked="false">
              <v:imagedata r:id="rId554" o:title=""/>
            </v:shape>
            <v:shape style="position:absolute;left:1213;top:196;width:7597;height:1890" type="#_x0000_t202" id="docshape2368" filled="false" stroked="false">
              <v:textbox inset="0,0,0,0">
                <w:txbxContent>
                  <w:p>
                    <w:pPr>
                      <w:spacing w:line="240" w:lineRule="auto" w:before="0"/>
                      <w:rPr>
                        <w:sz w:val="22"/>
                      </w:rPr>
                    </w:pPr>
                  </w:p>
                  <w:p>
                    <w:pPr>
                      <w:spacing w:line="228" w:lineRule="auto" w:before="179"/>
                      <w:ind w:left="340" w:right="280" w:firstLine="0"/>
                      <w:jc w:val="both"/>
                      <w:rPr>
                        <w:rFonts w:ascii="Trebuchet MS" w:hAnsi="Trebuchet MS"/>
                        <w:sz w:val="19"/>
                      </w:rPr>
                    </w:pPr>
                    <w:r>
                      <w:rPr>
                        <w:rFonts w:ascii="Trebuchet MS" w:hAnsi="Trebuchet MS"/>
                        <w:color w:val="231F20"/>
                        <w:sz w:val="19"/>
                      </w:rPr>
                      <w:t>Схожие</w:t>
                    </w:r>
                    <w:r>
                      <w:rPr>
                        <w:rFonts w:ascii="Trebuchet MS" w:hAnsi="Trebuchet MS"/>
                        <w:color w:val="231F20"/>
                        <w:spacing w:val="-3"/>
                        <w:sz w:val="19"/>
                      </w:rPr>
                      <w:t> </w:t>
                    </w:r>
                    <w:r>
                      <w:rPr>
                        <w:rFonts w:ascii="Trebuchet MS" w:hAnsi="Trebuchet MS"/>
                        <w:color w:val="231F20"/>
                        <w:sz w:val="19"/>
                      </w:rPr>
                      <w:t>реформы</w:t>
                    </w:r>
                    <w:r>
                      <w:rPr>
                        <w:rFonts w:ascii="Trebuchet MS" w:hAnsi="Trebuchet MS"/>
                        <w:color w:val="231F20"/>
                        <w:spacing w:val="-3"/>
                        <w:sz w:val="19"/>
                      </w:rPr>
                      <w:t> </w:t>
                    </w:r>
                    <w:r>
                      <w:rPr>
                        <w:rFonts w:ascii="Trebuchet MS" w:hAnsi="Trebuchet MS"/>
                        <w:color w:val="231F20"/>
                        <w:sz w:val="19"/>
                      </w:rPr>
                      <w:t>либеральной</w:t>
                    </w:r>
                    <w:r>
                      <w:rPr>
                        <w:rFonts w:ascii="Trebuchet MS" w:hAnsi="Trebuchet MS"/>
                        <w:color w:val="231F20"/>
                        <w:spacing w:val="-3"/>
                        <w:sz w:val="19"/>
                      </w:rPr>
                      <w:t> </w:t>
                    </w:r>
                    <w:r>
                      <w:rPr>
                        <w:rFonts w:ascii="Trebuchet MS" w:hAnsi="Trebuchet MS"/>
                        <w:color w:val="231F20"/>
                        <w:sz w:val="19"/>
                      </w:rPr>
                      <w:t>направленности</w:t>
                    </w:r>
                    <w:r>
                      <w:rPr>
                        <w:rFonts w:ascii="Trebuchet MS" w:hAnsi="Trebuchet MS"/>
                        <w:color w:val="231F20"/>
                        <w:spacing w:val="-3"/>
                        <w:sz w:val="19"/>
                      </w:rPr>
                      <w:t> </w:t>
                    </w:r>
                    <w:r>
                      <w:rPr>
                        <w:rFonts w:ascii="Trebuchet MS" w:hAnsi="Trebuchet MS"/>
                        <w:color w:val="231F20"/>
                        <w:sz w:val="19"/>
                      </w:rPr>
                      <w:t>проводил</w:t>
                    </w:r>
                    <w:r>
                      <w:rPr>
                        <w:rFonts w:ascii="Trebuchet MS" w:hAnsi="Trebuchet MS"/>
                        <w:color w:val="231F20"/>
                        <w:spacing w:val="-3"/>
                        <w:sz w:val="19"/>
                      </w:rPr>
                      <w:t> </w:t>
                    </w:r>
                    <w:r>
                      <w:rPr>
                        <w:rFonts w:ascii="Trebuchet MS" w:hAnsi="Trebuchet MS"/>
                        <w:color w:val="231F20"/>
                        <w:sz w:val="19"/>
                      </w:rPr>
                      <w:t>в</w:t>
                    </w:r>
                    <w:r>
                      <w:rPr>
                        <w:rFonts w:ascii="Trebuchet MS" w:hAnsi="Trebuchet MS"/>
                        <w:color w:val="231F20"/>
                        <w:spacing w:val="-3"/>
                        <w:sz w:val="19"/>
                      </w:rPr>
                      <w:t> </w:t>
                    </w:r>
                    <w:r>
                      <w:rPr>
                        <w:rFonts w:ascii="Trebuchet MS" w:hAnsi="Trebuchet MS"/>
                        <w:color w:val="231F20"/>
                        <w:sz w:val="19"/>
                      </w:rPr>
                      <w:t>России</w:t>
                    </w:r>
                    <w:r>
                      <w:rPr>
                        <w:rFonts w:ascii="Trebuchet MS" w:hAnsi="Trebuchet MS"/>
                        <w:color w:val="231F20"/>
                        <w:spacing w:val="-3"/>
                        <w:sz w:val="19"/>
                      </w:rPr>
                      <w:t> </w:t>
                    </w:r>
                    <w:r>
                      <w:rPr>
                        <w:rFonts w:ascii="Trebuchet MS" w:hAnsi="Trebuchet MS"/>
                        <w:color w:val="231F20"/>
                        <w:sz w:val="19"/>
                      </w:rPr>
                      <w:t>император </w:t>
                    </w:r>
                    <w:r>
                      <w:rPr>
                        <w:rFonts w:ascii="Trebuchet MS" w:hAnsi="Trebuchet MS"/>
                        <w:color w:val="231F20"/>
                        <w:w w:val="95"/>
                        <w:sz w:val="19"/>
                      </w:rPr>
                      <w:t>Александр I. Раньше, чем в Пруссии, в России были проведены министерская ре- </w:t>
                    </w:r>
                    <w:r>
                      <w:rPr>
                        <w:rFonts w:ascii="Trebuchet MS" w:hAnsi="Trebuchet MS"/>
                        <w:color w:val="231F20"/>
                        <w:sz w:val="19"/>
                      </w:rPr>
                      <w:t>форма (1802) и реформа образования (1803). Однако в крестьянском вопросе Александр</w:t>
                    </w:r>
                    <w:r>
                      <w:rPr>
                        <w:rFonts w:ascii="Trebuchet MS" w:hAnsi="Trebuchet MS"/>
                        <w:color w:val="231F20"/>
                        <w:spacing w:val="-2"/>
                        <w:sz w:val="19"/>
                      </w:rPr>
                      <w:t> </w:t>
                    </w:r>
                    <w:r>
                      <w:rPr>
                        <w:rFonts w:ascii="Trebuchet MS" w:hAnsi="Trebuchet MS"/>
                        <w:color w:val="231F20"/>
                        <w:sz w:val="19"/>
                      </w:rPr>
                      <w:t>I</w:t>
                    </w:r>
                    <w:r>
                      <w:rPr>
                        <w:rFonts w:ascii="Trebuchet MS" w:hAnsi="Trebuchet MS"/>
                        <w:color w:val="231F20"/>
                        <w:spacing w:val="-2"/>
                        <w:sz w:val="19"/>
                      </w:rPr>
                      <w:t> </w:t>
                    </w:r>
                    <w:r>
                      <w:rPr>
                        <w:rFonts w:ascii="Trebuchet MS" w:hAnsi="Trebuchet MS"/>
                        <w:color w:val="231F20"/>
                        <w:sz w:val="19"/>
                      </w:rPr>
                      <w:t>ограничился</w:t>
                    </w:r>
                    <w:r>
                      <w:rPr>
                        <w:rFonts w:ascii="Trebuchet MS" w:hAnsi="Trebuchet MS"/>
                        <w:color w:val="231F20"/>
                        <w:spacing w:val="-2"/>
                        <w:sz w:val="19"/>
                      </w:rPr>
                      <w:t> </w:t>
                    </w:r>
                    <w:r>
                      <w:rPr>
                        <w:rFonts w:ascii="Trebuchet MS" w:hAnsi="Trebuchet MS"/>
                        <w:color w:val="231F20"/>
                        <w:sz w:val="19"/>
                      </w:rPr>
                      <w:t>лишь</w:t>
                    </w:r>
                    <w:r>
                      <w:rPr>
                        <w:rFonts w:ascii="Trebuchet MS" w:hAnsi="Trebuchet MS"/>
                        <w:color w:val="231F20"/>
                        <w:spacing w:val="-2"/>
                        <w:sz w:val="19"/>
                      </w:rPr>
                      <w:t> </w:t>
                    </w:r>
                    <w:r>
                      <w:rPr>
                        <w:rFonts w:ascii="Trebuchet MS" w:hAnsi="Trebuchet MS"/>
                        <w:color w:val="231F20"/>
                        <w:sz w:val="19"/>
                      </w:rPr>
                      <w:t>отдельными</w:t>
                    </w:r>
                    <w:r>
                      <w:rPr>
                        <w:rFonts w:ascii="Trebuchet MS" w:hAnsi="Trebuchet MS"/>
                        <w:color w:val="231F20"/>
                        <w:spacing w:val="-2"/>
                        <w:sz w:val="19"/>
                      </w:rPr>
                      <w:t> </w:t>
                    </w:r>
                    <w:r>
                      <w:rPr>
                        <w:rFonts w:ascii="Trebuchet MS" w:hAnsi="Trebuchet MS"/>
                        <w:color w:val="231F20"/>
                        <w:sz w:val="19"/>
                      </w:rPr>
                      <w:t>мерами</w:t>
                    </w:r>
                    <w:r>
                      <w:rPr>
                        <w:rFonts w:ascii="Trebuchet MS" w:hAnsi="Trebuchet MS"/>
                        <w:color w:val="231F20"/>
                        <w:spacing w:val="-2"/>
                        <w:sz w:val="19"/>
                      </w:rPr>
                      <w:t> </w:t>
                    </w:r>
                    <w:r>
                      <w:rPr>
                        <w:rFonts w:ascii="Trebuchet MS" w:hAnsi="Trebuchet MS"/>
                        <w:color w:val="231F20"/>
                        <w:sz w:val="19"/>
                      </w:rPr>
                      <w:t>по</w:t>
                    </w:r>
                    <w:r>
                      <w:rPr>
                        <w:rFonts w:ascii="Trebuchet MS" w:hAnsi="Trebuchet MS"/>
                        <w:color w:val="231F20"/>
                        <w:spacing w:val="-2"/>
                        <w:sz w:val="19"/>
                      </w:rPr>
                      <w:t> </w:t>
                    </w:r>
                    <w:r>
                      <w:rPr>
                        <w:rFonts w:ascii="Trebuchet MS" w:hAnsi="Trebuchet MS"/>
                        <w:color w:val="231F20"/>
                        <w:sz w:val="19"/>
                      </w:rPr>
                      <w:t>улучшению</w:t>
                    </w:r>
                    <w:r>
                      <w:rPr>
                        <w:rFonts w:ascii="Trebuchet MS" w:hAnsi="Trebuchet MS"/>
                        <w:color w:val="231F20"/>
                        <w:spacing w:val="-2"/>
                        <w:sz w:val="19"/>
                      </w:rPr>
                      <w:t> </w:t>
                    </w:r>
                    <w:r>
                      <w:rPr>
                        <w:rFonts w:ascii="Trebuchet MS" w:hAnsi="Trebuchet MS"/>
                        <w:color w:val="231F20"/>
                        <w:sz w:val="19"/>
                      </w:rPr>
                      <w:t>положения крестьян</w:t>
                    </w:r>
                    <w:r>
                      <w:rPr>
                        <w:rFonts w:ascii="Trebuchet MS" w:hAnsi="Trebuchet MS"/>
                        <w:color w:val="231F20"/>
                        <w:spacing w:val="-1"/>
                        <w:sz w:val="19"/>
                      </w:rPr>
                      <w:t> </w:t>
                    </w:r>
                    <w:r>
                      <w:rPr>
                        <w:rFonts w:ascii="Trebuchet MS" w:hAnsi="Trebuchet MS"/>
                        <w:color w:val="231F20"/>
                        <w:sz w:val="19"/>
                      </w:rPr>
                      <w:t>(так,</w:t>
                    </w:r>
                    <w:r>
                      <w:rPr>
                        <w:rFonts w:ascii="Trebuchet MS" w:hAnsi="Trebuchet MS"/>
                        <w:color w:val="231F20"/>
                        <w:spacing w:val="-1"/>
                        <w:sz w:val="19"/>
                      </w:rPr>
                      <w:t> </w:t>
                    </w:r>
                    <w:r>
                      <w:rPr>
                        <w:rFonts w:ascii="Trebuchet MS" w:hAnsi="Trebuchet MS"/>
                        <w:color w:val="231F20"/>
                        <w:sz w:val="19"/>
                      </w:rPr>
                      <w:t>по</w:t>
                    </w:r>
                    <w:r>
                      <w:rPr>
                        <w:rFonts w:ascii="Trebuchet MS" w:hAnsi="Trebuchet MS"/>
                        <w:color w:val="231F20"/>
                        <w:spacing w:val="-1"/>
                        <w:sz w:val="19"/>
                      </w:rPr>
                      <w:t> </w:t>
                    </w:r>
                    <w:r>
                      <w:rPr>
                        <w:rFonts w:ascii="Trebuchet MS" w:hAnsi="Trebuchet MS"/>
                        <w:color w:val="231F20"/>
                        <w:sz w:val="19"/>
                      </w:rPr>
                      <w:t>указу</w:t>
                    </w:r>
                    <w:r>
                      <w:rPr>
                        <w:rFonts w:ascii="Trebuchet MS" w:hAnsi="Trebuchet MS"/>
                        <w:color w:val="231F20"/>
                        <w:spacing w:val="-1"/>
                        <w:sz w:val="19"/>
                      </w:rPr>
                      <w:t> </w:t>
                    </w:r>
                    <w:r>
                      <w:rPr>
                        <w:rFonts w:ascii="Trebuchet MS" w:hAnsi="Trebuchet MS"/>
                        <w:color w:val="231F20"/>
                        <w:sz w:val="19"/>
                      </w:rPr>
                      <w:t>о</w:t>
                    </w:r>
                    <w:r>
                      <w:rPr>
                        <w:rFonts w:ascii="Trebuchet MS" w:hAnsi="Trebuchet MS"/>
                        <w:color w:val="231F20"/>
                        <w:spacing w:val="-1"/>
                        <w:sz w:val="19"/>
                      </w:rPr>
                      <w:t> </w:t>
                    </w:r>
                    <w:r>
                      <w:rPr>
                        <w:rFonts w:ascii="Trebuchet MS" w:hAnsi="Trebuchet MS"/>
                        <w:color w:val="231F20"/>
                        <w:sz w:val="19"/>
                      </w:rPr>
                      <w:t>«вольных</w:t>
                    </w:r>
                    <w:r>
                      <w:rPr>
                        <w:rFonts w:ascii="Trebuchet MS" w:hAnsi="Trebuchet MS"/>
                        <w:color w:val="231F20"/>
                        <w:spacing w:val="-1"/>
                        <w:sz w:val="19"/>
                      </w:rPr>
                      <w:t> </w:t>
                    </w:r>
                    <w:r>
                      <w:rPr>
                        <w:rFonts w:ascii="Trebuchet MS" w:hAnsi="Trebuchet MS"/>
                        <w:color w:val="231F20"/>
                        <w:sz w:val="19"/>
                      </w:rPr>
                      <w:t>хлебопашцах»</w:t>
                    </w:r>
                    <w:r>
                      <w:rPr>
                        <w:rFonts w:ascii="Trebuchet MS" w:hAnsi="Trebuchet MS"/>
                        <w:color w:val="231F20"/>
                        <w:spacing w:val="-1"/>
                        <w:sz w:val="19"/>
                      </w:rPr>
                      <w:t> </w:t>
                    </w:r>
                    <w:r>
                      <w:rPr>
                        <w:rFonts w:ascii="Trebuchet MS" w:hAnsi="Trebuchet MS"/>
                        <w:color w:val="231F20"/>
                        <w:sz w:val="19"/>
                      </w:rPr>
                      <w:t>1803</w:t>
                    </w:r>
                    <w:r>
                      <w:rPr>
                        <w:rFonts w:ascii="Trebuchet MS" w:hAnsi="Trebuchet MS"/>
                        <w:color w:val="231F20"/>
                        <w:spacing w:val="-1"/>
                        <w:sz w:val="19"/>
                      </w:rPr>
                      <w:t> </w:t>
                    </w:r>
                    <w:r>
                      <w:rPr>
                        <w:rFonts w:ascii="Trebuchet MS" w:hAnsi="Trebuchet MS"/>
                        <w:color w:val="231F20"/>
                        <w:sz w:val="19"/>
                      </w:rPr>
                      <w:t>г.</w:t>
                    </w:r>
                    <w:r>
                      <w:rPr>
                        <w:rFonts w:ascii="Trebuchet MS" w:hAnsi="Trebuchet MS"/>
                        <w:color w:val="231F20"/>
                        <w:spacing w:val="-1"/>
                        <w:sz w:val="19"/>
                      </w:rPr>
                      <w:t> </w:t>
                    </w:r>
                    <w:r>
                      <w:rPr>
                        <w:rFonts w:ascii="Trebuchet MS" w:hAnsi="Trebuchet MS"/>
                        <w:color w:val="231F20"/>
                        <w:sz w:val="19"/>
                      </w:rPr>
                      <w:t>помещики</w:t>
                    </w:r>
                    <w:r>
                      <w:rPr>
                        <w:rFonts w:ascii="Trebuchet MS" w:hAnsi="Trebuchet MS"/>
                        <w:color w:val="231F20"/>
                        <w:spacing w:val="-1"/>
                        <w:sz w:val="19"/>
                      </w:rPr>
                      <w:t> </w:t>
                    </w:r>
                    <w:r>
                      <w:rPr>
                        <w:rFonts w:ascii="Trebuchet MS" w:hAnsi="Trebuchet MS"/>
                        <w:color w:val="231F20"/>
                        <w:sz w:val="19"/>
                      </w:rPr>
                      <w:t>получили право отпускать своих крепостных на волю за выкуп).</w:t>
                    </w:r>
                  </w:p>
                </w:txbxContent>
              </v:textbox>
              <w10:wrap type="none"/>
            </v:shape>
            <w10:wrap type="topAndBottom"/>
          </v:group>
        </w:pict>
      </w:r>
    </w:p>
    <w:p>
      <w:pPr>
        <w:pStyle w:val="BodyText"/>
        <w:spacing w:before="2"/>
        <w:rPr>
          <w:sz w:val="11"/>
        </w:rPr>
      </w:pPr>
    </w:p>
    <w:p>
      <w:pPr>
        <w:pStyle w:val="BodyText"/>
        <w:spacing w:line="225" w:lineRule="auto" w:before="109"/>
        <w:ind w:left="893" w:right="4613" w:firstLine="340"/>
        <w:jc w:val="both"/>
      </w:pPr>
      <w:r>
        <w:rPr/>
        <w:pict>
          <v:group style="position:absolute;margin-left:280.640015pt;margin-top:5.517796pt;width:176.4pt;height:149.050pt;mso-position-horizontal-relative:page;mso-position-vertical-relative:paragraph;z-index:15964160" id="docshapegroup2369" coordorigin="5613,110" coordsize="3528,2981">
            <v:shape style="position:absolute;left:5612;top:110;width:3528;height:1815" type="#_x0000_t75" id="docshape2370" stroked="false">
              <v:imagedata r:id="rId555" o:title=""/>
            </v:shape>
            <v:shape style="position:absolute;left:5695;top:193;width:3362;height:1732" type="#_x0000_t75" id="docshape2371" stroked="false">
              <v:imagedata r:id="rId556" o:title=""/>
            </v:shape>
            <v:shape style="position:absolute;left:5675;top:173;width:3402;height:1794" id="docshape2372" coordorigin="5675,173" coordsize="3402,1794" path="m9077,173l5675,173,5675,193,5675,1967,5695,1967,5695,193,9057,193,9057,1967,9077,1967,9077,193,9077,173xe" filled="true" fillcolor="#ffffff" stroked="false">
              <v:path arrowok="t"/>
              <v:fill type="solid"/>
            </v:shape>
            <v:shape style="position:absolute;left:5612;top:1924;width:3528;height:1167" type="#_x0000_t75" id="docshape2373" stroked="false">
              <v:imagedata r:id="rId557" o:title=""/>
            </v:shape>
            <v:shape style="position:absolute;left:5675;top:1987;width:3402;height:1044" type="#_x0000_t202" id="docshape2374" filled="true" fillcolor="#ffffff" stroked="false">
              <v:textbox inset="0,0,0,0">
                <w:txbxContent>
                  <w:p>
                    <w:pPr>
                      <w:spacing w:line="218" w:lineRule="auto" w:before="96"/>
                      <w:ind w:left="113" w:right="191" w:firstLine="0"/>
                      <w:jc w:val="left"/>
                      <w:rPr>
                        <w:rFonts w:ascii="Calibri" w:hAnsi="Calibri"/>
                        <w:b/>
                        <w:color w:val="000000"/>
                        <w:sz w:val="19"/>
                      </w:rPr>
                    </w:pPr>
                    <w:r>
                      <w:rPr>
                        <w:rFonts w:ascii="Calibri" w:hAnsi="Calibri"/>
                        <w:b/>
                        <w:color w:val="231F20"/>
                        <w:w w:val="115"/>
                        <w:sz w:val="19"/>
                      </w:rPr>
                      <w:t>Открытый</w:t>
                    </w:r>
                    <w:r>
                      <w:rPr>
                        <w:rFonts w:ascii="Calibri" w:hAnsi="Calibri"/>
                        <w:b/>
                        <w:color w:val="231F20"/>
                        <w:spacing w:val="-10"/>
                        <w:w w:val="115"/>
                        <w:sz w:val="19"/>
                      </w:rPr>
                      <w:t> </w:t>
                    </w:r>
                    <w:r>
                      <w:rPr>
                        <w:rFonts w:ascii="Calibri" w:hAnsi="Calibri"/>
                        <w:b/>
                        <w:color w:val="231F20"/>
                        <w:w w:val="115"/>
                        <w:sz w:val="19"/>
                      </w:rPr>
                      <w:t>пассажирский</w:t>
                    </w:r>
                    <w:r>
                      <w:rPr>
                        <w:rFonts w:ascii="Calibri" w:hAnsi="Calibri"/>
                        <w:b/>
                        <w:color w:val="231F20"/>
                        <w:spacing w:val="-10"/>
                        <w:w w:val="115"/>
                        <w:sz w:val="19"/>
                      </w:rPr>
                      <w:t> </w:t>
                    </w:r>
                    <w:r>
                      <w:rPr>
                        <w:rFonts w:ascii="Calibri" w:hAnsi="Calibri"/>
                        <w:b/>
                        <w:color w:val="231F20"/>
                        <w:w w:val="115"/>
                        <w:sz w:val="19"/>
                      </w:rPr>
                      <w:t>вагон III класса железной дороги Бреслау—Фрайбург, 1843 г.</w:t>
                    </w:r>
                  </w:p>
                  <w:p>
                    <w:pPr>
                      <w:spacing w:line="204" w:lineRule="exact" w:before="0"/>
                      <w:ind w:left="113" w:right="0" w:firstLine="0"/>
                      <w:jc w:val="left"/>
                      <w:rPr>
                        <w:rFonts w:ascii="Trebuchet MS" w:hAnsi="Trebuchet MS"/>
                        <w:i/>
                        <w:color w:val="000000"/>
                        <w:sz w:val="19"/>
                      </w:rPr>
                    </w:pPr>
                    <w:r>
                      <w:rPr>
                        <w:rFonts w:ascii="Trebuchet MS" w:hAnsi="Trebuchet MS"/>
                        <w:i/>
                        <w:color w:val="231F20"/>
                        <w:spacing w:val="-4"/>
                        <w:sz w:val="19"/>
                      </w:rPr>
                      <w:t>Открытка.</w:t>
                    </w:r>
                    <w:r>
                      <w:rPr>
                        <w:rFonts w:ascii="Trebuchet MS" w:hAnsi="Trebuchet MS"/>
                        <w:i/>
                        <w:color w:val="231F20"/>
                        <w:spacing w:val="-1"/>
                        <w:sz w:val="19"/>
                      </w:rPr>
                      <w:t> </w:t>
                    </w:r>
                    <w:r>
                      <w:rPr>
                        <w:rFonts w:ascii="Trebuchet MS" w:hAnsi="Trebuchet MS"/>
                        <w:i/>
                        <w:color w:val="231F20"/>
                        <w:spacing w:val="-4"/>
                        <w:sz w:val="19"/>
                      </w:rPr>
                      <w:t>1900—1910-е</w:t>
                    </w:r>
                    <w:r>
                      <w:rPr>
                        <w:rFonts w:ascii="Trebuchet MS" w:hAnsi="Trebuchet MS"/>
                        <w:i/>
                        <w:color w:val="231F20"/>
                        <w:sz w:val="19"/>
                      </w:rPr>
                      <w:t> </w:t>
                    </w:r>
                    <w:r>
                      <w:rPr>
                        <w:rFonts w:ascii="Trebuchet MS" w:hAnsi="Trebuchet MS"/>
                        <w:i/>
                        <w:color w:val="231F20"/>
                        <w:spacing w:val="-5"/>
                        <w:sz w:val="19"/>
                      </w:rPr>
                      <w:t>гг.</w:t>
                    </w:r>
                  </w:p>
                </w:txbxContent>
              </v:textbox>
              <v:fill type="solid"/>
              <w10:wrap type="none"/>
            </v:shape>
            <w10:wrap type="none"/>
          </v:group>
        </w:pict>
      </w:r>
      <w:r>
        <w:rPr>
          <w:color w:val="231F20"/>
        </w:rPr>
        <w:t>Возвращение отторгнутых </w:t>
      </w:r>
      <w:r>
        <w:rPr>
          <w:color w:val="231F20"/>
        </w:rPr>
        <w:t>Францией промышленно развитых земель на Рейне, богатых железом и углём, оживление меж- дународной торговли, накопление капита- ла, приобретение передовых технологий, умеренный демографический рост — всё это создавало в Пруссии предпосылки для промышленной революции. Она началась в середине 1820-х гг. и постоянно наращи- вала темпы.</w:t>
      </w:r>
    </w:p>
    <w:p>
      <w:pPr>
        <w:pStyle w:val="BodyText"/>
        <w:spacing w:line="225" w:lineRule="auto" w:before="1"/>
        <w:ind w:left="893" w:right="4613" w:firstLine="340"/>
        <w:jc w:val="both"/>
      </w:pPr>
      <w:r>
        <w:rPr>
          <w:color w:val="231F20"/>
        </w:rPr>
        <w:t>Локомотивом прусского промышленно- го</w:t>
      </w:r>
      <w:r>
        <w:rPr>
          <w:color w:val="231F20"/>
          <w:spacing w:val="-12"/>
        </w:rPr>
        <w:t> </w:t>
      </w:r>
      <w:r>
        <w:rPr>
          <w:color w:val="231F20"/>
        </w:rPr>
        <w:t>переворота</w:t>
      </w:r>
      <w:r>
        <w:rPr>
          <w:color w:val="231F20"/>
          <w:spacing w:val="-12"/>
        </w:rPr>
        <w:t> </w:t>
      </w:r>
      <w:r>
        <w:rPr>
          <w:color w:val="231F20"/>
        </w:rPr>
        <w:t>стало</w:t>
      </w:r>
      <w:r>
        <w:rPr>
          <w:color w:val="231F20"/>
          <w:spacing w:val="-12"/>
        </w:rPr>
        <w:t> </w:t>
      </w:r>
      <w:r>
        <w:rPr>
          <w:color w:val="231F20"/>
        </w:rPr>
        <w:t>железнодорожное</w:t>
      </w:r>
      <w:r>
        <w:rPr>
          <w:color w:val="231F20"/>
          <w:spacing w:val="-12"/>
        </w:rPr>
        <w:t> </w:t>
      </w:r>
      <w:r>
        <w:rPr>
          <w:color w:val="231F20"/>
        </w:rPr>
        <w:t>стро- ительство. Всего за 20 лет — с 1835 г. по 1855</w:t>
      </w:r>
      <w:r>
        <w:rPr>
          <w:color w:val="231F20"/>
          <w:spacing w:val="31"/>
        </w:rPr>
        <w:t> </w:t>
      </w:r>
      <w:r>
        <w:rPr>
          <w:color w:val="231F20"/>
        </w:rPr>
        <w:t>г.</w:t>
      </w:r>
      <w:r>
        <w:rPr>
          <w:color w:val="231F20"/>
          <w:spacing w:val="31"/>
        </w:rPr>
        <w:t> </w:t>
      </w:r>
      <w:r>
        <w:rPr>
          <w:color w:val="231F20"/>
        </w:rPr>
        <w:t>—</w:t>
      </w:r>
      <w:r>
        <w:rPr>
          <w:color w:val="231F20"/>
          <w:spacing w:val="31"/>
        </w:rPr>
        <w:t> </w:t>
      </w:r>
      <w:r>
        <w:rPr>
          <w:color w:val="231F20"/>
        </w:rPr>
        <w:t>железнодорожная</w:t>
      </w:r>
      <w:r>
        <w:rPr>
          <w:color w:val="231F20"/>
          <w:spacing w:val="32"/>
        </w:rPr>
        <w:t> </w:t>
      </w:r>
      <w:r>
        <w:rPr>
          <w:color w:val="231F20"/>
        </w:rPr>
        <w:t>сеть</w:t>
      </w:r>
      <w:r>
        <w:rPr>
          <w:color w:val="231F20"/>
          <w:spacing w:val="31"/>
        </w:rPr>
        <w:t> </w:t>
      </w:r>
      <w:r>
        <w:rPr>
          <w:color w:val="231F20"/>
          <w:spacing w:val="-2"/>
        </w:rPr>
        <w:t>выросла</w:t>
      </w:r>
    </w:p>
    <w:p>
      <w:pPr>
        <w:pStyle w:val="BodyText"/>
        <w:spacing w:line="225" w:lineRule="auto"/>
        <w:ind w:left="893" w:right="1195"/>
        <w:jc w:val="both"/>
      </w:pPr>
      <w:r>
        <w:rPr>
          <w:color w:val="231F20"/>
        </w:rPr>
        <w:t>с 6 до более чем 8000 км. Первоначально это были отдельные изолированные участки,</w:t>
      </w:r>
      <w:r>
        <w:rPr>
          <w:color w:val="231F20"/>
          <w:spacing w:val="-7"/>
        </w:rPr>
        <w:t> </w:t>
      </w:r>
      <w:r>
        <w:rPr>
          <w:color w:val="231F20"/>
        </w:rPr>
        <w:t>но</w:t>
      </w:r>
      <w:r>
        <w:rPr>
          <w:color w:val="231F20"/>
          <w:spacing w:val="-7"/>
        </w:rPr>
        <w:t> </w:t>
      </w:r>
      <w:r>
        <w:rPr>
          <w:color w:val="231F20"/>
        </w:rPr>
        <w:t>вскоре</w:t>
      </w:r>
      <w:r>
        <w:rPr>
          <w:color w:val="231F20"/>
          <w:spacing w:val="-7"/>
        </w:rPr>
        <w:t> </w:t>
      </w:r>
      <w:r>
        <w:rPr>
          <w:color w:val="231F20"/>
        </w:rPr>
        <w:t>наметилась</w:t>
      </w:r>
      <w:r>
        <w:rPr>
          <w:color w:val="231F20"/>
          <w:spacing w:val="-7"/>
        </w:rPr>
        <w:t> </w:t>
      </w:r>
      <w:r>
        <w:rPr>
          <w:color w:val="231F20"/>
        </w:rPr>
        <w:t>тенденция</w:t>
      </w:r>
      <w:r>
        <w:rPr>
          <w:color w:val="231F20"/>
          <w:spacing w:val="-7"/>
        </w:rPr>
        <w:t> </w:t>
      </w:r>
      <w:r>
        <w:rPr>
          <w:color w:val="231F20"/>
        </w:rPr>
        <w:t>к</w:t>
      </w:r>
      <w:r>
        <w:rPr>
          <w:color w:val="231F20"/>
          <w:spacing w:val="-7"/>
        </w:rPr>
        <w:t> </w:t>
      </w:r>
      <w:r>
        <w:rPr>
          <w:color w:val="231F20"/>
        </w:rPr>
        <w:t>формированию</w:t>
      </w:r>
      <w:r>
        <w:rPr>
          <w:color w:val="231F20"/>
          <w:spacing w:val="-7"/>
        </w:rPr>
        <w:t> </w:t>
      </w:r>
      <w:r>
        <w:rPr>
          <w:color w:val="231F20"/>
        </w:rPr>
        <w:t>единой</w:t>
      </w:r>
      <w:r>
        <w:rPr>
          <w:color w:val="231F20"/>
          <w:spacing w:val="-7"/>
        </w:rPr>
        <w:t> </w:t>
      </w:r>
      <w:r>
        <w:rPr>
          <w:color w:val="231F20"/>
        </w:rPr>
        <w:t>железнодо- </w:t>
      </w:r>
      <w:r>
        <w:rPr>
          <w:color w:val="231F20"/>
          <w:spacing w:val="-2"/>
        </w:rPr>
        <w:t>рожной</w:t>
      </w:r>
      <w:r>
        <w:rPr>
          <w:color w:val="231F20"/>
          <w:spacing w:val="-5"/>
        </w:rPr>
        <w:t> </w:t>
      </w:r>
      <w:r>
        <w:rPr>
          <w:color w:val="231F20"/>
          <w:spacing w:val="-2"/>
        </w:rPr>
        <w:t>сети.</w:t>
      </w:r>
      <w:r>
        <w:rPr>
          <w:color w:val="231F20"/>
          <w:spacing w:val="-5"/>
        </w:rPr>
        <w:t> </w:t>
      </w:r>
      <w:r>
        <w:rPr>
          <w:color w:val="231F20"/>
          <w:spacing w:val="-2"/>
        </w:rPr>
        <w:t>Это</w:t>
      </w:r>
      <w:r>
        <w:rPr>
          <w:color w:val="231F20"/>
          <w:spacing w:val="-5"/>
        </w:rPr>
        <w:t> </w:t>
      </w:r>
      <w:r>
        <w:rPr>
          <w:color w:val="231F20"/>
          <w:spacing w:val="-2"/>
        </w:rPr>
        <w:t>создавало</w:t>
      </w:r>
      <w:r>
        <w:rPr>
          <w:color w:val="231F20"/>
          <w:spacing w:val="-5"/>
        </w:rPr>
        <w:t> </w:t>
      </w:r>
      <w:r>
        <w:rPr>
          <w:color w:val="231F20"/>
          <w:spacing w:val="-2"/>
        </w:rPr>
        <w:t>потенциал</w:t>
      </w:r>
      <w:r>
        <w:rPr>
          <w:color w:val="231F20"/>
          <w:spacing w:val="-5"/>
        </w:rPr>
        <w:t> </w:t>
      </w:r>
      <w:r>
        <w:rPr>
          <w:color w:val="231F20"/>
          <w:spacing w:val="-2"/>
        </w:rPr>
        <w:t>для</w:t>
      </w:r>
      <w:r>
        <w:rPr>
          <w:color w:val="231F20"/>
          <w:spacing w:val="-5"/>
        </w:rPr>
        <w:t> </w:t>
      </w:r>
      <w:r>
        <w:rPr>
          <w:color w:val="231F20"/>
          <w:spacing w:val="-2"/>
        </w:rPr>
        <w:t>промышленного</w:t>
      </w:r>
      <w:r>
        <w:rPr>
          <w:color w:val="231F20"/>
          <w:spacing w:val="-5"/>
        </w:rPr>
        <w:t> </w:t>
      </w:r>
      <w:r>
        <w:rPr>
          <w:color w:val="231F20"/>
          <w:spacing w:val="-2"/>
        </w:rPr>
        <w:t>развития</w:t>
      </w:r>
      <w:r>
        <w:rPr>
          <w:color w:val="231F20"/>
          <w:spacing w:val="-5"/>
        </w:rPr>
        <w:t> </w:t>
      </w:r>
      <w:r>
        <w:rPr>
          <w:color w:val="231F20"/>
          <w:spacing w:val="-2"/>
        </w:rPr>
        <w:t>Германии </w:t>
      </w:r>
      <w:r>
        <w:rPr>
          <w:color w:val="231F20"/>
        </w:rPr>
        <w:t>и способствовало формированию единого внутреннего рынка.</w:t>
      </w:r>
    </w:p>
    <w:p>
      <w:pPr>
        <w:pStyle w:val="BodyText"/>
        <w:spacing w:line="223" w:lineRule="auto" w:before="2"/>
        <w:ind w:left="893" w:right="1194" w:firstLine="340"/>
        <w:jc w:val="both"/>
      </w:pPr>
      <w:r>
        <w:rPr>
          <w:color w:val="231F20"/>
        </w:rPr>
        <w:t>После отмены в 1818 г. таможенных границ внутри королевства Пруссия инициировала</w:t>
      </w:r>
      <w:r>
        <w:rPr>
          <w:color w:val="231F20"/>
          <w:spacing w:val="-6"/>
        </w:rPr>
        <w:t> </w:t>
      </w:r>
      <w:r>
        <w:rPr>
          <w:color w:val="231F20"/>
        </w:rPr>
        <w:t>распространение</w:t>
      </w:r>
      <w:r>
        <w:rPr>
          <w:color w:val="231F20"/>
          <w:spacing w:val="-6"/>
        </w:rPr>
        <w:t> </w:t>
      </w:r>
      <w:r>
        <w:rPr>
          <w:color w:val="231F20"/>
        </w:rPr>
        <w:t>этой</w:t>
      </w:r>
      <w:r>
        <w:rPr>
          <w:color w:val="231F20"/>
          <w:spacing w:val="-6"/>
        </w:rPr>
        <w:t> </w:t>
      </w:r>
      <w:r>
        <w:rPr>
          <w:color w:val="231F20"/>
        </w:rPr>
        <w:t>меры</w:t>
      </w:r>
      <w:r>
        <w:rPr>
          <w:color w:val="231F20"/>
          <w:spacing w:val="-6"/>
        </w:rPr>
        <w:t> </w:t>
      </w:r>
      <w:r>
        <w:rPr>
          <w:color w:val="231F20"/>
        </w:rPr>
        <w:t>на</w:t>
      </w:r>
      <w:r>
        <w:rPr>
          <w:color w:val="231F20"/>
          <w:spacing w:val="-6"/>
        </w:rPr>
        <w:t> </w:t>
      </w:r>
      <w:r>
        <w:rPr>
          <w:color w:val="231F20"/>
        </w:rPr>
        <w:t>большую</w:t>
      </w:r>
      <w:r>
        <w:rPr>
          <w:color w:val="231F20"/>
          <w:spacing w:val="-6"/>
        </w:rPr>
        <w:t> </w:t>
      </w:r>
      <w:r>
        <w:rPr>
          <w:color w:val="231F20"/>
        </w:rPr>
        <w:t>часть</w:t>
      </w:r>
      <w:r>
        <w:rPr>
          <w:color w:val="231F20"/>
          <w:spacing w:val="-6"/>
        </w:rPr>
        <w:t> </w:t>
      </w:r>
      <w:r>
        <w:rPr>
          <w:color w:val="231F20"/>
        </w:rPr>
        <w:t>германских</w:t>
      </w:r>
      <w:r>
        <w:rPr>
          <w:color w:val="231F20"/>
          <w:spacing w:val="-6"/>
        </w:rPr>
        <w:t> </w:t>
      </w:r>
      <w:r>
        <w:rPr>
          <w:color w:val="231F20"/>
        </w:rPr>
        <w:t>госу- дарств. В 1834 г. был образован </w:t>
      </w:r>
      <w:r>
        <w:rPr>
          <w:rFonts w:ascii="Book Antiqua" w:hAnsi="Book Antiqua"/>
          <w:i/>
          <w:color w:val="231F20"/>
        </w:rPr>
        <w:t>Таможенный союз</w:t>
      </w:r>
      <w:r>
        <w:rPr>
          <w:color w:val="231F20"/>
        </w:rPr>
        <w:t>, члены которого устранили таможенные</w:t>
      </w:r>
      <w:r>
        <w:rPr>
          <w:color w:val="231F20"/>
          <w:spacing w:val="34"/>
        </w:rPr>
        <w:t> </w:t>
      </w:r>
      <w:r>
        <w:rPr>
          <w:color w:val="231F20"/>
        </w:rPr>
        <w:t>барьеры</w:t>
      </w:r>
      <w:r>
        <w:rPr>
          <w:color w:val="231F20"/>
          <w:spacing w:val="34"/>
        </w:rPr>
        <w:t> </w:t>
      </w:r>
      <w:r>
        <w:rPr>
          <w:color w:val="231F20"/>
        </w:rPr>
        <w:t>в</w:t>
      </w:r>
      <w:r>
        <w:rPr>
          <w:color w:val="231F20"/>
          <w:spacing w:val="34"/>
        </w:rPr>
        <w:t> </w:t>
      </w:r>
      <w:r>
        <w:rPr>
          <w:color w:val="231F20"/>
        </w:rPr>
        <w:t>торговле</w:t>
      </w:r>
      <w:r>
        <w:rPr>
          <w:color w:val="231F20"/>
          <w:spacing w:val="34"/>
        </w:rPr>
        <w:t> </w:t>
      </w:r>
      <w:r>
        <w:rPr>
          <w:color w:val="231F20"/>
        </w:rPr>
        <w:t>друг</w:t>
      </w:r>
      <w:r>
        <w:rPr>
          <w:color w:val="231F20"/>
          <w:spacing w:val="34"/>
        </w:rPr>
        <w:t> </w:t>
      </w:r>
      <w:r>
        <w:rPr>
          <w:color w:val="231F20"/>
        </w:rPr>
        <w:t>с</w:t>
      </w:r>
      <w:r>
        <w:rPr>
          <w:color w:val="231F20"/>
          <w:spacing w:val="34"/>
        </w:rPr>
        <w:t> </w:t>
      </w:r>
      <w:r>
        <w:rPr>
          <w:color w:val="231F20"/>
        </w:rPr>
        <w:t>другом.</w:t>
      </w:r>
      <w:r>
        <w:rPr>
          <w:color w:val="231F20"/>
          <w:spacing w:val="34"/>
        </w:rPr>
        <w:t> </w:t>
      </w:r>
      <w:r>
        <w:rPr>
          <w:color w:val="231F20"/>
        </w:rPr>
        <w:t>Австрия</w:t>
      </w:r>
      <w:r>
        <w:rPr>
          <w:color w:val="231F20"/>
          <w:spacing w:val="34"/>
        </w:rPr>
        <w:t> </w:t>
      </w:r>
      <w:r>
        <w:rPr>
          <w:color w:val="231F20"/>
        </w:rPr>
        <w:t>не</w:t>
      </w:r>
      <w:r>
        <w:rPr>
          <w:color w:val="231F20"/>
          <w:spacing w:val="34"/>
        </w:rPr>
        <w:t> </w:t>
      </w:r>
      <w:r>
        <w:rPr>
          <w:color w:val="231F20"/>
        </w:rPr>
        <w:t>хотела</w:t>
      </w:r>
      <w:r>
        <w:rPr>
          <w:color w:val="231F20"/>
          <w:spacing w:val="34"/>
        </w:rPr>
        <w:t> </w:t>
      </w:r>
      <w:r>
        <w:rPr>
          <w:color w:val="231F20"/>
        </w:rPr>
        <w:t>остаться в стороне и неоднократно пыталась вступить в это германское </w:t>
      </w:r>
      <w:r>
        <w:rPr>
          <w:color w:val="231F20"/>
        </w:rPr>
        <w:t>экономическое объединение. Но её попытки каждый раз блокировала Пруссия, желавшая сохранить лидерство в союзе.</w:t>
      </w:r>
    </w:p>
    <w:p>
      <w:pPr>
        <w:pStyle w:val="BodyText"/>
        <w:spacing w:line="225" w:lineRule="auto" w:before="2"/>
        <w:ind w:left="893" w:right="1194" w:firstLine="340"/>
        <w:jc w:val="both"/>
      </w:pPr>
      <w:r>
        <w:rPr>
          <w:color w:val="231F20"/>
        </w:rPr>
        <w:t>При сохранении политической раздробленности германских государств Пруссия формировала в рамках Таможенного союза единое экономическое пространство Германии.</w:t>
      </w:r>
    </w:p>
    <w:p>
      <w:pPr>
        <w:pStyle w:val="ListParagraph"/>
        <w:numPr>
          <w:ilvl w:val="1"/>
          <w:numId w:val="4"/>
        </w:numPr>
        <w:tabs>
          <w:tab w:pos="1233" w:val="left" w:leader="none"/>
          <w:tab w:pos="1234" w:val="left" w:leader="none"/>
        </w:tabs>
        <w:spacing w:line="240" w:lineRule="auto" w:before="104" w:after="0"/>
        <w:ind w:left="1233" w:right="0" w:hanging="341"/>
        <w:jc w:val="left"/>
        <w:rPr>
          <w:sz w:val="19"/>
        </w:rPr>
      </w:pPr>
      <w:r>
        <w:rPr>
          <w:color w:val="231F20"/>
          <w:w w:val="95"/>
          <w:sz w:val="19"/>
        </w:rPr>
        <w:t>Каковы</w:t>
      </w:r>
      <w:r>
        <w:rPr>
          <w:color w:val="231F20"/>
          <w:spacing w:val="8"/>
          <w:sz w:val="19"/>
        </w:rPr>
        <w:t> </w:t>
      </w:r>
      <w:r>
        <w:rPr>
          <w:color w:val="231F20"/>
          <w:w w:val="95"/>
          <w:sz w:val="19"/>
        </w:rPr>
        <w:t>причины</w:t>
      </w:r>
      <w:r>
        <w:rPr>
          <w:color w:val="231F20"/>
          <w:spacing w:val="9"/>
          <w:sz w:val="19"/>
        </w:rPr>
        <w:t> </w:t>
      </w:r>
      <w:r>
        <w:rPr>
          <w:color w:val="231F20"/>
          <w:w w:val="95"/>
          <w:sz w:val="19"/>
        </w:rPr>
        <w:t>укрепления</w:t>
      </w:r>
      <w:r>
        <w:rPr>
          <w:color w:val="231F20"/>
          <w:spacing w:val="9"/>
          <w:sz w:val="19"/>
        </w:rPr>
        <w:t> </w:t>
      </w:r>
      <w:r>
        <w:rPr>
          <w:color w:val="231F20"/>
          <w:spacing w:val="-2"/>
          <w:w w:val="95"/>
          <w:sz w:val="19"/>
        </w:rPr>
        <w:t>Пруссии?</w:t>
      </w:r>
    </w:p>
    <w:p>
      <w:pPr>
        <w:pStyle w:val="BodyText"/>
        <w:spacing w:before="4"/>
        <w:rPr>
          <w:rFonts w:ascii="Trebuchet MS"/>
          <w:sz w:val="19"/>
        </w:rPr>
      </w:pPr>
    </w:p>
    <w:p>
      <w:pPr>
        <w:pStyle w:val="BodyText"/>
        <w:spacing w:line="220" w:lineRule="auto" w:before="1"/>
        <w:ind w:left="893" w:right="1194"/>
        <w:jc w:val="both"/>
      </w:pPr>
      <w:r>
        <w:rPr>
          <w:rFonts w:ascii="Calibri" w:hAnsi="Calibri"/>
          <w:b/>
          <w:color w:val="FFFFFF"/>
          <w:position w:val="1"/>
          <w:shd w:fill="4495D1" w:color="auto" w:val="clear"/>
        </w:rPr>
        <w:t> 3 </w:t>
      </w:r>
      <w:r>
        <w:rPr>
          <w:rFonts w:ascii="Calibri" w:hAnsi="Calibri"/>
          <w:b/>
          <w:color w:val="FFFFFF"/>
          <w:spacing w:val="40"/>
          <w:position w:val="1"/>
        </w:rPr>
        <w:t> </w:t>
      </w:r>
      <w:r>
        <w:rPr>
          <w:rFonts w:ascii="Calibri" w:hAnsi="Calibri"/>
          <w:b/>
          <w:color w:val="4495D1"/>
        </w:rPr>
        <w:t>«Честь. Свобода. Отечество». </w:t>
      </w:r>
      <w:r>
        <w:rPr>
          <w:color w:val="231F20"/>
        </w:rPr>
        <w:t>На фоне введения конституций в южногер- манских государствах и восстановления абсолютизма в Северной Германии умы университетских преподавателей и студентов захватила идея единого го- сударства. В Германии росло число объединений </w:t>
      </w:r>
      <w:r>
        <w:rPr>
          <w:rFonts w:ascii="Book Antiqua" w:hAnsi="Book Antiqua"/>
          <w:i/>
          <w:color w:val="231F20"/>
        </w:rPr>
        <w:t>буршей </w:t>
      </w:r>
      <w:r>
        <w:rPr>
          <w:color w:val="231F20"/>
        </w:rPr>
        <w:t>— членов студенче- ских</w:t>
      </w:r>
      <w:r>
        <w:rPr>
          <w:color w:val="231F20"/>
          <w:spacing w:val="-1"/>
        </w:rPr>
        <w:t> </w:t>
      </w:r>
      <w:r>
        <w:rPr>
          <w:color w:val="231F20"/>
        </w:rPr>
        <w:t>корпораций.</w:t>
      </w:r>
      <w:r>
        <w:rPr>
          <w:color w:val="231F20"/>
          <w:spacing w:val="-1"/>
        </w:rPr>
        <w:t> </w:t>
      </w:r>
      <w:r>
        <w:rPr>
          <w:color w:val="231F20"/>
        </w:rPr>
        <w:t>Эти</w:t>
      </w:r>
      <w:r>
        <w:rPr>
          <w:color w:val="231F20"/>
          <w:spacing w:val="-1"/>
        </w:rPr>
        <w:t> </w:t>
      </w:r>
      <w:r>
        <w:rPr>
          <w:color w:val="231F20"/>
        </w:rPr>
        <w:t>объединения</w:t>
      </w:r>
      <w:r>
        <w:rPr>
          <w:color w:val="231F20"/>
          <w:spacing w:val="-1"/>
        </w:rPr>
        <w:t> </w:t>
      </w:r>
      <w:r>
        <w:rPr>
          <w:color w:val="231F20"/>
        </w:rPr>
        <w:t>возникли</w:t>
      </w:r>
      <w:r>
        <w:rPr>
          <w:color w:val="231F20"/>
          <w:spacing w:val="-1"/>
        </w:rPr>
        <w:t> </w:t>
      </w:r>
      <w:r>
        <w:rPr>
          <w:color w:val="231F20"/>
        </w:rPr>
        <w:t>ещё</w:t>
      </w:r>
      <w:r>
        <w:rPr>
          <w:color w:val="231F20"/>
          <w:spacing w:val="-1"/>
        </w:rPr>
        <w:t> </w:t>
      </w:r>
      <w:r>
        <w:rPr>
          <w:color w:val="231F20"/>
        </w:rPr>
        <w:t>в</w:t>
      </w:r>
      <w:r>
        <w:rPr>
          <w:color w:val="231F20"/>
          <w:spacing w:val="-1"/>
        </w:rPr>
        <w:t> </w:t>
      </w:r>
      <w:r>
        <w:rPr>
          <w:color w:val="231F20"/>
        </w:rPr>
        <w:t>годы</w:t>
      </w:r>
      <w:r>
        <w:rPr>
          <w:color w:val="231F20"/>
          <w:spacing w:val="-1"/>
        </w:rPr>
        <w:t> </w:t>
      </w:r>
      <w:r>
        <w:rPr>
          <w:color w:val="231F20"/>
        </w:rPr>
        <w:t>антинаполеоновских войн.</w:t>
      </w:r>
      <w:r>
        <w:rPr>
          <w:color w:val="231F20"/>
          <w:spacing w:val="10"/>
        </w:rPr>
        <w:t> </w:t>
      </w:r>
      <w:r>
        <w:rPr>
          <w:color w:val="231F20"/>
        </w:rPr>
        <w:t>Тогда</w:t>
      </w:r>
      <w:r>
        <w:rPr>
          <w:color w:val="231F20"/>
          <w:spacing w:val="10"/>
        </w:rPr>
        <w:t> </w:t>
      </w:r>
      <w:r>
        <w:rPr>
          <w:color w:val="231F20"/>
        </w:rPr>
        <w:t>они</w:t>
      </w:r>
      <w:r>
        <w:rPr>
          <w:color w:val="231F20"/>
          <w:spacing w:val="11"/>
        </w:rPr>
        <w:t> </w:t>
      </w:r>
      <w:r>
        <w:rPr>
          <w:color w:val="231F20"/>
        </w:rPr>
        <w:t>выступали</w:t>
      </w:r>
      <w:r>
        <w:rPr>
          <w:color w:val="231F20"/>
          <w:spacing w:val="10"/>
        </w:rPr>
        <w:t> </w:t>
      </w:r>
      <w:r>
        <w:rPr>
          <w:color w:val="231F20"/>
        </w:rPr>
        <w:t>за</w:t>
      </w:r>
      <w:r>
        <w:rPr>
          <w:color w:val="231F20"/>
          <w:spacing w:val="11"/>
        </w:rPr>
        <w:t> </w:t>
      </w:r>
      <w:r>
        <w:rPr>
          <w:color w:val="231F20"/>
        </w:rPr>
        <w:t>освобождение</w:t>
      </w:r>
      <w:r>
        <w:rPr>
          <w:color w:val="231F20"/>
          <w:spacing w:val="10"/>
        </w:rPr>
        <w:t> </w:t>
      </w:r>
      <w:r>
        <w:rPr>
          <w:color w:val="231F20"/>
        </w:rPr>
        <w:t>от</w:t>
      </w:r>
      <w:r>
        <w:rPr>
          <w:color w:val="231F20"/>
          <w:spacing w:val="10"/>
        </w:rPr>
        <w:t> </w:t>
      </w:r>
      <w:r>
        <w:rPr>
          <w:color w:val="231F20"/>
        </w:rPr>
        <w:t>французского</w:t>
      </w:r>
      <w:r>
        <w:rPr>
          <w:color w:val="231F20"/>
          <w:spacing w:val="11"/>
        </w:rPr>
        <w:t> </w:t>
      </w:r>
      <w:r>
        <w:rPr>
          <w:color w:val="231F20"/>
        </w:rPr>
        <w:t>гнёта</w:t>
      </w:r>
      <w:r>
        <w:rPr>
          <w:color w:val="231F20"/>
          <w:spacing w:val="10"/>
        </w:rPr>
        <w:t> </w:t>
      </w:r>
      <w:r>
        <w:rPr>
          <w:color w:val="231F20"/>
        </w:rPr>
        <w:t>и</w:t>
      </w:r>
      <w:r>
        <w:rPr>
          <w:color w:val="231F20"/>
          <w:spacing w:val="11"/>
        </w:rPr>
        <w:t> </w:t>
      </w:r>
      <w:r>
        <w:rPr>
          <w:color w:val="231F20"/>
          <w:spacing w:val="-2"/>
        </w:rPr>
        <w:t>утверж-</w:t>
      </w:r>
    </w:p>
    <w:p>
      <w:pPr>
        <w:spacing w:after="0" w:line="220" w:lineRule="auto"/>
        <w:jc w:val="both"/>
        <w:sectPr>
          <w:footerReference w:type="default" r:id="rId55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28064" id="docshapegroup2378" coordorigin="0,0" coordsize="10308,1441">
            <v:shape style="position:absolute;left:420;top:419;width:9468;height:1021" type="#_x0000_t75" id="docshape2379" stroked="false">
              <v:imagedata r:id="rId8" o:title=""/>
            </v:shape>
            <v:shape style="position:absolute;left:283;top:283;width:9605;height:420" id="docshape2380" coordorigin="283,283" coordsize="9605,420" path="m583,703l283,703m703,583l703,283m9888,583l9888,283e" filled="false" stroked="true" strokeweight="1.25pt" strokecolor="#ffffff">
              <v:path arrowok="t"/>
              <v:stroke dashstyle="solid"/>
            </v:shape>
            <v:shape style="position:absolute;left:283;top:283;width:9605;height:420" id="docshape238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382" coordorigin="0,0" coordsize="10308,420" path="m360,420l0,420m9948,420l10308,420m420,360l420,0m9888,360l9888,0e" filled="false" stroked="true" strokeweight=".25pt" strokecolor="#000000">
              <v:path arrowok="t"/>
              <v:stroke dashstyle="solid"/>
            </v:shape>
            <v:shape style="position:absolute;left:1213;top:1114;width:356;height:272" type="#_x0000_t202" id="docshape2383" filled="false" stroked="false">
              <v:textbox inset="0,0,0,0">
                <w:txbxContent>
                  <w:p>
                    <w:pPr>
                      <w:spacing w:line="268" w:lineRule="exact" w:before="3"/>
                      <w:ind w:left="0" w:right="0" w:firstLine="0"/>
                      <w:jc w:val="left"/>
                      <w:rPr>
                        <w:rFonts w:ascii="Calibri"/>
                        <w:b/>
                        <w:sz w:val="22"/>
                      </w:rPr>
                    </w:pPr>
                    <w:r>
                      <w:rPr>
                        <w:rFonts w:ascii="Calibri"/>
                        <w:b/>
                        <w:color w:val="FFFFFF"/>
                        <w:spacing w:val="-20"/>
                        <w:w w:val="120"/>
                        <w:sz w:val="22"/>
                      </w:rPr>
                      <w:t>116</w:t>
                    </w:r>
                  </w:p>
                </w:txbxContent>
              </v:textbox>
              <w10:wrap type="none"/>
            </v:shape>
            <v:shape style="position:absolute;left:8343;top:1096;width:828;height:290" type="#_x0000_t202" id="docshape238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6569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line="222" w:lineRule="exact" w:before="103"/>
        <w:ind w:left="4578" w:right="0" w:firstLine="0"/>
        <w:jc w:val="both"/>
        <w:rPr>
          <w:rFonts w:ascii="Calibri" w:hAnsi="Calibri"/>
          <w:b/>
          <w:sz w:val="19"/>
        </w:rPr>
      </w:pPr>
      <w:r>
        <w:rPr/>
        <w:pict>
          <v:group style="position:absolute;margin-left:57.553001pt;margin-top:-1.977217pt;width:400.15pt;height:154.450pt;mso-position-horizontal-relative:page;mso-position-vertical-relative:paragraph;z-index:-27927552" id="docshapegroup2385" coordorigin="1151,-40" coordsize="8003,3089">
            <v:shape style="position:absolute;left:4679;top:-40;width:4475;height:1491" type="#_x0000_t75" id="docshape2386" stroked="false">
              <v:imagedata r:id="rId285" o:title=""/>
            </v:shape>
            <v:rect style="position:absolute;left:4615;top:23;width:4479;height:1368" id="docshape2387" filled="true" fillcolor="#ffffff" stroked="false">
              <v:fill type="solid"/>
            </v:rect>
            <v:shape style="position:absolute;left:1151;top:-40;width:3528;height:3089" type="#_x0000_t75" id="docshape2388" stroked="false">
              <v:imagedata r:id="rId559" o:title=""/>
            </v:shape>
            <v:shape style="position:absolute;left:4552;top:-40;width:127;height:1491" type="#_x0000_t75" id="docshape2389" stroked="false">
              <v:imagedata r:id="rId287" o:title=""/>
            </v:shape>
            <v:shape style="position:absolute;left:1213;top:23;width:3402;height:2964" type="#_x0000_t75" id="docshape2390" stroked="false">
              <v:imagedata r:id="rId560" o:title=""/>
            </v:shape>
            <v:rect style="position:absolute;left:1223;top:33;width:3382;height:2944" id="docshape2391" filled="false" stroked="true" strokeweight="1pt" strokecolor="#ffffff">
              <v:stroke dashstyle="solid"/>
            </v:rect>
            <w10:wrap type="none"/>
          </v:group>
        </w:pict>
      </w:r>
      <w:r>
        <w:rPr>
          <w:rFonts w:ascii="Calibri" w:hAnsi="Calibri"/>
          <w:b/>
          <w:color w:val="231F20"/>
          <w:w w:val="115"/>
          <w:sz w:val="19"/>
        </w:rPr>
        <w:t>Студенческий</w:t>
      </w:r>
      <w:r>
        <w:rPr>
          <w:rFonts w:ascii="Calibri" w:hAnsi="Calibri"/>
          <w:b/>
          <w:color w:val="231F20"/>
          <w:spacing w:val="-7"/>
          <w:w w:val="115"/>
          <w:sz w:val="19"/>
        </w:rPr>
        <w:t> </w:t>
      </w:r>
      <w:r>
        <w:rPr>
          <w:rFonts w:ascii="Calibri" w:hAnsi="Calibri"/>
          <w:b/>
          <w:color w:val="231F20"/>
          <w:w w:val="115"/>
          <w:sz w:val="19"/>
        </w:rPr>
        <w:t>праздник</w:t>
      </w:r>
      <w:r>
        <w:rPr>
          <w:rFonts w:ascii="Calibri" w:hAnsi="Calibri"/>
          <w:b/>
          <w:color w:val="231F20"/>
          <w:spacing w:val="-7"/>
          <w:w w:val="115"/>
          <w:sz w:val="19"/>
        </w:rPr>
        <w:t> </w:t>
      </w:r>
      <w:r>
        <w:rPr>
          <w:rFonts w:ascii="Calibri" w:hAnsi="Calibri"/>
          <w:b/>
          <w:color w:val="231F20"/>
          <w:w w:val="115"/>
          <w:sz w:val="19"/>
        </w:rPr>
        <w:t>в</w:t>
      </w:r>
      <w:r>
        <w:rPr>
          <w:rFonts w:ascii="Calibri" w:hAnsi="Calibri"/>
          <w:b/>
          <w:color w:val="231F20"/>
          <w:spacing w:val="-7"/>
          <w:w w:val="115"/>
          <w:sz w:val="19"/>
        </w:rPr>
        <w:t> </w:t>
      </w:r>
      <w:r>
        <w:rPr>
          <w:rFonts w:ascii="Calibri" w:hAnsi="Calibri"/>
          <w:b/>
          <w:color w:val="231F20"/>
          <w:w w:val="115"/>
          <w:sz w:val="19"/>
        </w:rPr>
        <w:t>замке</w:t>
      </w:r>
      <w:r>
        <w:rPr>
          <w:rFonts w:ascii="Calibri" w:hAnsi="Calibri"/>
          <w:b/>
          <w:color w:val="231F20"/>
          <w:spacing w:val="-6"/>
          <w:w w:val="115"/>
          <w:sz w:val="19"/>
        </w:rPr>
        <w:t> </w:t>
      </w:r>
      <w:r>
        <w:rPr>
          <w:rFonts w:ascii="Calibri" w:hAnsi="Calibri"/>
          <w:b/>
          <w:color w:val="231F20"/>
          <w:spacing w:val="-2"/>
          <w:w w:val="115"/>
          <w:sz w:val="19"/>
        </w:rPr>
        <w:t>Вартбург.</w:t>
      </w:r>
    </w:p>
    <w:p>
      <w:pPr>
        <w:spacing w:line="211" w:lineRule="exact" w:before="0"/>
        <w:ind w:left="4578" w:right="0" w:firstLine="0"/>
        <w:jc w:val="both"/>
        <w:rPr>
          <w:rFonts w:ascii="Trebuchet MS" w:hAnsi="Trebuchet MS"/>
          <w:i/>
          <w:sz w:val="19"/>
        </w:rPr>
      </w:pPr>
      <w:r>
        <w:rPr>
          <w:rFonts w:ascii="Trebuchet MS" w:hAnsi="Trebuchet MS"/>
          <w:i/>
          <w:color w:val="231F20"/>
          <w:sz w:val="19"/>
        </w:rPr>
        <w:t>Рисунок</w:t>
      </w:r>
      <w:r>
        <w:rPr>
          <w:rFonts w:ascii="Trebuchet MS" w:hAnsi="Trebuchet MS"/>
          <w:i/>
          <w:color w:val="231F20"/>
          <w:spacing w:val="-10"/>
          <w:sz w:val="19"/>
        </w:rPr>
        <w:t> </w:t>
      </w:r>
      <w:r>
        <w:rPr>
          <w:rFonts w:ascii="Trebuchet MS" w:hAnsi="Trebuchet MS"/>
          <w:i/>
          <w:color w:val="231F20"/>
          <w:sz w:val="19"/>
        </w:rPr>
        <w:t>из</w:t>
      </w:r>
      <w:r>
        <w:rPr>
          <w:rFonts w:ascii="Trebuchet MS" w:hAnsi="Trebuchet MS"/>
          <w:i/>
          <w:color w:val="231F20"/>
          <w:spacing w:val="-10"/>
          <w:sz w:val="19"/>
        </w:rPr>
        <w:t> </w:t>
      </w:r>
      <w:r>
        <w:rPr>
          <w:rFonts w:ascii="Trebuchet MS" w:hAnsi="Trebuchet MS"/>
          <w:i/>
          <w:color w:val="231F20"/>
          <w:spacing w:val="-2"/>
          <w:sz w:val="19"/>
        </w:rPr>
        <w:t>газеты</w:t>
      </w:r>
    </w:p>
    <w:p>
      <w:pPr>
        <w:spacing w:line="228" w:lineRule="auto" w:before="105"/>
        <w:ind w:left="4918" w:right="1024" w:hanging="341"/>
        <w:jc w:val="both"/>
        <w:rPr>
          <w:rFonts w:ascii="Trebuchet MS" w:hAnsi="Trebuchet MS"/>
          <w:sz w:val="19"/>
        </w:rPr>
      </w:pPr>
      <w:r>
        <w:rPr>
          <w:rFonts w:ascii="Wingdings 3" w:hAnsi="Wingdings 3"/>
          <w:color w:val="4495D1"/>
          <w:sz w:val="20"/>
        </w:rPr>
        <w:t></w:t>
      </w:r>
      <w:r>
        <w:rPr>
          <w:rFonts w:ascii="Times New Roman" w:hAnsi="Times New Roman"/>
          <w:color w:val="4495D1"/>
          <w:sz w:val="20"/>
        </w:rPr>
        <w:t> </w:t>
      </w:r>
      <w:r>
        <w:rPr>
          <w:rFonts w:ascii="Trebuchet MS" w:hAnsi="Trebuchet MS"/>
          <w:color w:val="231F20"/>
          <w:sz w:val="19"/>
        </w:rPr>
        <w:t>Какой важный немецкий </w:t>
      </w:r>
      <w:r>
        <w:rPr>
          <w:rFonts w:ascii="Trebuchet MS" w:hAnsi="Trebuchet MS"/>
          <w:color w:val="231F20"/>
          <w:sz w:val="19"/>
        </w:rPr>
        <w:t>национальный символ</w:t>
      </w:r>
      <w:r>
        <w:rPr>
          <w:rFonts w:ascii="Trebuchet MS" w:hAnsi="Trebuchet MS"/>
          <w:color w:val="231F20"/>
          <w:spacing w:val="-15"/>
          <w:sz w:val="19"/>
        </w:rPr>
        <w:t> </w:t>
      </w:r>
      <w:r>
        <w:rPr>
          <w:rFonts w:ascii="Trebuchet MS" w:hAnsi="Trebuchet MS"/>
          <w:color w:val="231F20"/>
          <w:sz w:val="19"/>
        </w:rPr>
        <w:t>вы</w:t>
      </w:r>
      <w:r>
        <w:rPr>
          <w:rFonts w:ascii="Trebuchet MS" w:hAnsi="Trebuchet MS"/>
          <w:color w:val="231F20"/>
          <w:spacing w:val="-14"/>
          <w:sz w:val="19"/>
        </w:rPr>
        <w:t> </w:t>
      </w:r>
      <w:r>
        <w:rPr>
          <w:rFonts w:ascii="Trebuchet MS" w:hAnsi="Trebuchet MS"/>
          <w:color w:val="231F20"/>
          <w:sz w:val="19"/>
        </w:rPr>
        <w:t>можете</w:t>
      </w:r>
      <w:r>
        <w:rPr>
          <w:rFonts w:ascii="Trebuchet MS" w:hAnsi="Trebuchet MS"/>
          <w:color w:val="231F20"/>
          <w:spacing w:val="-14"/>
          <w:sz w:val="19"/>
        </w:rPr>
        <w:t> </w:t>
      </w:r>
      <w:r>
        <w:rPr>
          <w:rFonts w:ascii="Trebuchet MS" w:hAnsi="Trebuchet MS"/>
          <w:color w:val="231F20"/>
          <w:sz w:val="19"/>
        </w:rPr>
        <w:t>обнаружить</w:t>
      </w:r>
      <w:r>
        <w:rPr>
          <w:rFonts w:ascii="Trebuchet MS" w:hAnsi="Trebuchet MS"/>
          <w:color w:val="231F20"/>
          <w:spacing w:val="-15"/>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этой</w:t>
      </w:r>
      <w:r>
        <w:rPr>
          <w:rFonts w:ascii="Trebuchet MS" w:hAnsi="Trebuchet MS"/>
          <w:color w:val="231F20"/>
          <w:spacing w:val="-14"/>
          <w:sz w:val="19"/>
        </w:rPr>
        <w:t> </w:t>
      </w:r>
      <w:r>
        <w:rPr>
          <w:rFonts w:ascii="Trebuchet MS" w:hAnsi="Trebuchet MS"/>
          <w:color w:val="231F20"/>
          <w:sz w:val="19"/>
        </w:rPr>
        <w:t>ил- </w:t>
      </w:r>
      <w:r>
        <w:rPr>
          <w:rFonts w:ascii="Trebuchet MS" w:hAnsi="Trebuchet MS"/>
          <w:color w:val="231F20"/>
          <w:spacing w:val="-2"/>
          <w:sz w:val="19"/>
        </w:rPr>
        <w:t>люстрации?</w:t>
      </w:r>
    </w:p>
    <w:p>
      <w:pPr>
        <w:pStyle w:val="BodyText"/>
        <w:spacing w:before="10"/>
        <w:rPr>
          <w:rFonts w:ascii="Trebuchet MS"/>
          <w:sz w:val="22"/>
        </w:rPr>
      </w:pPr>
    </w:p>
    <w:p>
      <w:pPr>
        <w:pStyle w:val="BodyText"/>
        <w:spacing w:line="223" w:lineRule="auto" w:before="112"/>
        <w:ind w:left="4578" w:right="911"/>
        <w:jc w:val="both"/>
      </w:pPr>
      <w:r>
        <w:rPr>
          <w:color w:val="231F20"/>
        </w:rPr>
        <w:t>дение</w:t>
      </w:r>
      <w:r>
        <w:rPr>
          <w:color w:val="231F20"/>
          <w:spacing w:val="-6"/>
        </w:rPr>
        <w:t> </w:t>
      </w:r>
      <w:r>
        <w:rPr>
          <w:color w:val="231F20"/>
        </w:rPr>
        <w:t>гражданских</w:t>
      </w:r>
      <w:r>
        <w:rPr>
          <w:color w:val="231F20"/>
          <w:spacing w:val="-6"/>
        </w:rPr>
        <w:t> </w:t>
      </w:r>
      <w:r>
        <w:rPr>
          <w:color w:val="231F20"/>
        </w:rPr>
        <w:t>прав.</w:t>
      </w:r>
      <w:r>
        <w:rPr>
          <w:color w:val="231F20"/>
          <w:spacing w:val="-6"/>
        </w:rPr>
        <w:t> </w:t>
      </w:r>
      <w:r>
        <w:rPr>
          <w:color w:val="231F20"/>
        </w:rPr>
        <w:t>После</w:t>
      </w:r>
      <w:r>
        <w:rPr>
          <w:color w:val="231F20"/>
          <w:spacing w:val="-6"/>
        </w:rPr>
        <w:t> </w:t>
      </w:r>
      <w:r>
        <w:rPr>
          <w:color w:val="231F20"/>
        </w:rPr>
        <w:t>1815</w:t>
      </w:r>
      <w:r>
        <w:rPr>
          <w:color w:val="231F20"/>
          <w:spacing w:val="-6"/>
        </w:rPr>
        <w:t> </w:t>
      </w:r>
      <w:r>
        <w:rPr>
          <w:color w:val="231F20"/>
        </w:rPr>
        <w:t>г.</w:t>
      </w:r>
      <w:r>
        <w:rPr>
          <w:color w:val="231F20"/>
          <w:spacing w:val="-6"/>
        </w:rPr>
        <w:t> </w:t>
      </w:r>
      <w:r>
        <w:rPr>
          <w:color w:val="231F20"/>
        </w:rPr>
        <w:t>они требовали уже создания единого нацио- нального германского государства.</w:t>
      </w:r>
    </w:p>
    <w:p>
      <w:pPr>
        <w:pStyle w:val="BodyText"/>
        <w:spacing w:line="223" w:lineRule="auto" w:before="1"/>
        <w:ind w:left="4578" w:right="911" w:firstLine="340"/>
        <w:jc w:val="both"/>
      </w:pPr>
      <w:r>
        <w:rPr>
          <w:color w:val="231F20"/>
          <w:spacing w:val="-2"/>
        </w:rPr>
        <w:t>18</w:t>
      </w:r>
      <w:r>
        <w:rPr>
          <w:color w:val="231F20"/>
          <w:spacing w:val="-12"/>
        </w:rPr>
        <w:t> </w:t>
      </w:r>
      <w:r>
        <w:rPr>
          <w:color w:val="231F20"/>
          <w:spacing w:val="-2"/>
        </w:rPr>
        <w:t>октября</w:t>
      </w:r>
      <w:r>
        <w:rPr>
          <w:color w:val="231F20"/>
          <w:spacing w:val="-12"/>
        </w:rPr>
        <w:t> </w:t>
      </w:r>
      <w:r>
        <w:rPr>
          <w:color w:val="231F20"/>
          <w:spacing w:val="-2"/>
        </w:rPr>
        <w:t>1817</w:t>
      </w:r>
      <w:r>
        <w:rPr>
          <w:color w:val="231F20"/>
          <w:spacing w:val="-12"/>
        </w:rPr>
        <w:t> </w:t>
      </w:r>
      <w:r>
        <w:rPr>
          <w:color w:val="231F20"/>
          <w:spacing w:val="-2"/>
        </w:rPr>
        <w:t>г.</w:t>
      </w:r>
      <w:r>
        <w:rPr>
          <w:color w:val="231F20"/>
          <w:spacing w:val="-12"/>
        </w:rPr>
        <w:t> </w:t>
      </w:r>
      <w:r>
        <w:rPr>
          <w:color w:val="231F20"/>
          <w:spacing w:val="-2"/>
        </w:rPr>
        <w:t>около</w:t>
      </w:r>
      <w:r>
        <w:rPr>
          <w:color w:val="231F20"/>
          <w:spacing w:val="-12"/>
        </w:rPr>
        <w:t> </w:t>
      </w:r>
      <w:r>
        <w:rPr>
          <w:color w:val="231F20"/>
          <w:spacing w:val="-2"/>
        </w:rPr>
        <w:t>500</w:t>
      </w:r>
      <w:r>
        <w:rPr>
          <w:color w:val="231F20"/>
          <w:spacing w:val="-12"/>
        </w:rPr>
        <w:t> </w:t>
      </w:r>
      <w:r>
        <w:rPr>
          <w:color w:val="231F20"/>
          <w:spacing w:val="-2"/>
        </w:rPr>
        <w:t>студентов</w:t>
      </w:r>
      <w:r>
        <w:rPr>
          <w:color w:val="231F20"/>
          <w:spacing w:val="-12"/>
        </w:rPr>
        <w:t> </w:t>
      </w:r>
      <w:r>
        <w:rPr>
          <w:color w:val="231F20"/>
          <w:spacing w:val="-2"/>
        </w:rPr>
        <w:t>из </w:t>
      </w:r>
      <w:r>
        <w:rPr>
          <w:color w:val="231F20"/>
        </w:rPr>
        <w:t>13 германских университетов собрались </w:t>
      </w:r>
      <w:r>
        <w:rPr>
          <w:color w:val="231F20"/>
        </w:rPr>
        <w:t>по</w:t>
      </w:r>
      <w:r>
        <w:rPr>
          <w:color w:val="231F20"/>
        </w:rPr>
        <w:t> случаю</w:t>
      </w:r>
      <w:r>
        <w:rPr>
          <w:color w:val="231F20"/>
          <w:spacing w:val="80"/>
        </w:rPr>
        <w:t> </w:t>
      </w:r>
      <w:r>
        <w:rPr>
          <w:color w:val="231F20"/>
        </w:rPr>
        <w:t>300-летия</w:t>
      </w:r>
      <w:r>
        <w:rPr>
          <w:color w:val="231F20"/>
          <w:spacing w:val="80"/>
        </w:rPr>
        <w:t> </w:t>
      </w:r>
      <w:r>
        <w:rPr>
          <w:color w:val="231F20"/>
        </w:rPr>
        <w:t>начала</w:t>
      </w:r>
      <w:r>
        <w:rPr>
          <w:color w:val="231F20"/>
          <w:spacing w:val="139"/>
        </w:rPr>
        <w:t> </w:t>
      </w:r>
      <w:r>
        <w:rPr>
          <w:color w:val="231F20"/>
        </w:rPr>
        <w:t>Реформации</w:t>
      </w:r>
      <w:r>
        <w:rPr>
          <w:color w:val="231F20"/>
          <w:spacing w:val="40"/>
        </w:rPr>
        <w:t> </w:t>
      </w:r>
      <w:r>
        <w:rPr>
          <w:color w:val="231F20"/>
        </w:rPr>
        <w:t>и</w:t>
      </w:r>
      <w:r>
        <w:rPr>
          <w:color w:val="231F20"/>
          <w:spacing w:val="-5"/>
        </w:rPr>
        <w:t> </w:t>
      </w:r>
      <w:r>
        <w:rPr>
          <w:color w:val="231F20"/>
        </w:rPr>
        <w:t>годовщины</w:t>
      </w:r>
      <w:r>
        <w:rPr>
          <w:color w:val="231F20"/>
          <w:spacing w:val="-4"/>
        </w:rPr>
        <w:t> </w:t>
      </w:r>
      <w:r>
        <w:rPr>
          <w:color w:val="231F20"/>
        </w:rPr>
        <w:t>битвы</w:t>
      </w:r>
      <w:r>
        <w:rPr>
          <w:color w:val="231F20"/>
          <w:spacing w:val="-4"/>
        </w:rPr>
        <w:t> </w:t>
      </w:r>
      <w:r>
        <w:rPr>
          <w:color w:val="231F20"/>
        </w:rPr>
        <w:t>под</w:t>
      </w:r>
      <w:r>
        <w:rPr>
          <w:color w:val="231F20"/>
          <w:spacing w:val="-5"/>
        </w:rPr>
        <w:t> </w:t>
      </w:r>
      <w:r>
        <w:rPr>
          <w:color w:val="231F20"/>
        </w:rPr>
        <w:t>Лейпцигом.</w:t>
      </w:r>
      <w:r>
        <w:rPr>
          <w:color w:val="231F20"/>
          <w:spacing w:val="-4"/>
        </w:rPr>
        <w:t> </w:t>
      </w:r>
      <w:r>
        <w:rPr>
          <w:color w:val="231F20"/>
          <w:spacing w:val="-2"/>
        </w:rPr>
        <w:t>Встре-</w:t>
      </w:r>
    </w:p>
    <w:p>
      <w:pPr>
        <w:pStyle w:val="BodyText"/>
        <w:spacing w:line="223" w:lineRule="auto" w:before="1"/>
        <w:ind w:left="1177" w:right="911"/>
        <w:jc w:val="both"/>
      </w:pPr>
      <w:r>
        <w:rPr>
          <w:color w:val="231F20"/>
        </w:rPr>
        <w:t>ча</w:t>
      </w:r>
      <w:r>
        <w:rPr>
          <w:color w:val="231F20"/>
          <w:spacing w:val="33"/>
        </w:rPr>
        <w:t> </w:t>
      </w:r>
      <w:r>
        <w:rPr>
          <w:color w:val="231F20"/>
        </w:rPr>
        <w:t>прошла</w:t>
      </w:r>
      <w:r>
        <w:rPr>
          <w:color w:val="231F20"/>
          <w:spacing w:val="33"/>
        </w:rPr>
        <w:t> </w:t>
      </w:r>
      <w:r>
        <w:rPr>
          <w:color w:val="231F20"/>
        </w:rPr>
        <w:t>в</w:t>
      </w:r>
      <w:r>
        <w:rPr>
          <w:color w:val="231F20"/>
          <w:spacing w:val="33"/>
        </w:rPr>
        <w:t> </w:t>
      </w:r>
      <w:r>
        <w:rPr>
          <w:color w:val="231F20"/>
        </w:rPr>
        <w:t>месте,</w:t>
      </w:r>
      <w:r>
        <w:rPr>
          <w:color w:val="231F20"/>
          <w:spacing w:val="33"/>
        </w:rPr>
        <w:t> </w:t>
      </w:r>
      <w:r>
        <w:rPr>
          <w:color w:val="231F20"/>
        </w:rPr>
        <w:t>где</w:t>
      </w:r>
      <w:r>
        <w:rPr>
          <w:color w:val="231F20"/>
          <w:spacing w:val="33"/>
        </w:rPr>
        <w:t> </w:t>
      </w:r>
      <w:r>
        <w:rPr>
          <w:color w:val="231F20"/>
        </w:rPr>
        <w:t>в</w:t>
      </w:r>
      <w:r>
        <w:rPr>
          <w:color w:val="231F20"/>
          <w:spacing w:val="33"/>
        </w:rPr>
        <w:t> </w:t>
      </w:r>
      <w:r>
        <w:rPr>
          <w:color w:val="231F20"/>
        </w:rPr>
        <w:t>1521—1522</w:t>
      </w:r>
      <w:r>
        <w:rPr>
          <w:color w:val="231F20"/>
          <w:spacing w:val="33"/>
        </w:rPr>
        <w:t> </w:t>
      </w:r>
      <w:r>
        <w:rPr>
          <w:color w:val="231F20"/>
        </w:rPr>
        <w:t>гг.</w:t>
      </w:r>
      <w:r>
        <w:rPr>
          <w:color w:val="231F20"/>
          <w:spacing w:val="33"/>
        </w:rPr>
        <w:t> </w:t>
      </w:r>
      <w:r>
        <w:rPr>
          <w:color w:val="231F20"/>
        </w:rPr>
        <w:t>нашёл</w:t>
      </w:r>
      <w:r>
        <w:rPr>
          <w:color w:val="231F20"/>
          <w:spacing w:val="33"/>
        </w:rPr>
        <w:t> </w:t>
      </w:r>
      <w:r>
        <w:rPr>
          <w:color w:val="231F20"/>
        </w:rPr>
        <w:t>убежище</w:t>
      </w:r>
      <w:r>
        <w:rPr>
          <w:color w:val="231F20"/>
          <w:spacing w:val="33"/>
        </w:rPr>
        <w:t> </w:t>
      </w:r>
      <w:r>
        <w:rPr>
          <w:color w:val="231F20"/>
        </w:rPr>
        <w:t>Мартин</w:t>
      </w:r>
      <w:r>
        <w:rPr>
          <w:color w:val="231F20"/>
          <w:spacing w:val="33"/>
        </w:rPr>
        <w:t> </w:t>
      </w:r>
      <w:r>
        <w:rPr>
          <w:color w:val="231F20"/>
        </w:rPr>
        <w:t>Лютер</w:t>
      </w:r>
      <w:r>
        <w:rPr>
          <w:color w:val="231F20"/>
          <w:spacing w:val="33"/>
        </w:rPr>
        <w:t> </w:t>
      </w:r>
      <w:r>
        <w:rPr>
          <w:color w:val="231F20"/>
        </w:rPr>
        <w:t>— в легендарном замке Вартбург, одном из национальных символов Германии. Вартбургское празднество проходило под лозунгом «Честь. Свобода. Отече- ство». На флагах появились чёрно-красно-золотые цвета — национальный символ времён освободительной борьбы против Наполеона. Обсуждались раз- личные</w:t>
      </w:r>
      <w:r>
        <w:rPr>
          <w:color w:val="231F20"/>
          <w:spacing w:val="-11"/>
        </w:rPr>
        <w:t> </w:t>
      </w:r>
      <w:r>
        <w:rPr>
          <w:color w:val="231F20"/>
        </w:rPr>
        <w:t>идеи</w:t>
      </w:r>
      <w:r>
        <w:rPr>
          <w:color w:val="231F20"/>
          <w:spacing w:val="-11"/>
        </w:rPr>
        <w:t> </w:t>
      </w:r>
      <w:r>
        <w:rPr>
          <w:color w:val="231F20"/>
        </w:rPr>
        <w:t>объединения</w:t>
      </w:r>
      <w:r>
        <w:rPr>
          <w:color w:val="231F20"/>
          <w:spacing w:val="-11"/>
        </w:rPr>
        <w:t> </w:t>
      </w:r>
      <w:r>
        <w:rPr>
          <w:color w:val="231F20"/>
        </w:rPr>
        <w:t>германских</w:t>
      </w:r>
      <w:r>
        <w:rPr>
          <w:color w:val="231F20"/>
          <w:spacing w:val="-11"/>
        </w:rPr>
        <w:t> </w:t>
      </w:r>
      <w:r>
        <w:rPr>
          <w:color w:val="231F20"/>
        </w:rPr>
        <w:t>государств.</w:t>
      </w:r>
      <w:r>
        <w:rPr>
          <w:color w:val="231F20"/>
          <w:spacing w:val="-11"/>
        </w:rPr>
        <w:t> </w:t>
      </w:r>
      <w:r>
        <w:rPr>
          <w:color w:val="231F20"/>
        </w:rPr>
        <w:t>Предложения</w:t>
      </w:r>
      <w:r>
        <w:rPr>
          <w:color w:val="231F20"/>
          <w:spacing w:val="-11"/>
        </w:rPr>
        <w:t> </w:t>
      </w:r>
      <w:r>
        <w:rPr>
          <w:color w:val="231F20"/>
        </w:rPr>
        <w:t>были</w:t>
      </w:r>
      <w:r>
        <w:rPr>
          <w:color w:val="231F20"/>
          <w:spacing w:val="-11"/>
        </w:rPr>
        <w:t> </w:t>
      </w:r>
      <w:r>
        <w:rPr>
          <w:color w:val="231F20"/>
        </w:rPr>
        <w:t>обобще- ны в программе, которую некоторые историки называют «первой немецкой партийной программой». Помимо образования единой Германии с </w:t>
      </w:r>
      <w:r>
        <w:rPr>
          <w:color w:val="231F20"/>
        </w:rPr>
        <w:t>конститу- ционно-монархической формой правления, предусматривалось провозглаше- ние гражданских свобод, введение всеобщей воинской повинности.</w:t>
      </w:r>
    </w:p>
    <w:p>
      <w:pPr>
        <w:pStyle w:val="BodyText"/>
        <w:spacing w:line="223" w:lineRule="auto" w:before="4"/>
        <w:ind w:left="1177" w:right="911" w:firstLine="340"/>
        <w:jc w:val="both"/>
      </w:pPr>
      <w:r>
        <w:rPr>
          <w:color w:val="231F20"/>
        </w:rPr>
        <w:t>Власти реагировали на это событие с тревогой, сравнивая его с подстрека- </w:t>
      </w:r>
      <w:r>
        <w:rPr>
          <w:color w:val="231F20"/>
          <w:w w:val="95"/>
        </w:rPr>
        <w:t>тельством к мятежу. Раздавались требования закрыть интеллектуальный центр </w:t>
      </w:r>
      <w:r>
        <w:rPr>
          <w:color w:val="231F20"/>
        </w:rPr>
        <w:t>Вартбургского</w:t>
      </w:r>
      <w:r>
        <w:rPr>
          <w:color w:val="231F20"/>
          <w:spacing w:val="-14"/>
        </w:rPr>
        <w:t> </w:t>
      </w:r>
      <w:r>
        <w:rPr>
          <w:color w:val="231F20"/>
        </w:rPr>
        <w:t>празднества</w:t>
      </w:r>
      <w:r>
        <w:rPr>
          <w:color w:val="231F20"/>
          <w:spacing w:val="-14"/>
        </w:rPr>
        <w:t> </w:t>
      </w:r>
      <w:r>
        <w:rPr>
          <w:color w:val="231F20"/>
        </w:rPr>
        <w:t>—</w:t>
      </w:r>
      <w:r>
        <w:rPr>
          <w:color w:val="231F20"/>
          <w:spacing w:val="-14"/>
        </w:rPr>
        <w:t> </w:t>
      </w:r>
      <w:r>
        <w:rPr>
          <w:color w:val="231F20"/>
        </w:rPr>
        <w:t>Йенский</w:t>
      </w:r>
      <w:r>
        <w:rPr>
          <w:color w:val="231F20"/>
          <w:spacing w:val="-14"/>
        </w:rPr>
        <w:t> </w:t>
      </w:r>
      <w:r>
        <w:rPr>
          <w:color w:val="231F20"/>
        </w:rPr>
        <w:t>университет.</w:t>
      </w:r>
      <w:r>
        <w:rPr>
          <w:color w:val="231F20"/>
          <w:spacing w:val="-14"/>
        </w:rPr>
        <w:t> </w:t>
      </w:r>
      <w:r>
        <w:rPr>
          <w:color w:val="231F20"/>
        </w:rPr>
        <w:t>Студенческие</w:t>
      </w:r>
      <w:r>
        <w:rPr>
          <w:color w:val="231F20"/>
          <w:spacing w:val="-14"/>
        </w:rPr>
        <w:t> </w:t>
      </w:r>
      <w:r>
        <w:rPr>
          <w:color w:val="231F20"/>
        </w:rPr>
        <w:t>корпорации как «гнёзда опасных либеральных настроений» запрещались, их </w:t>
      </w:r>
      <w:r>
        <w:rPr>
          <w:color w:val="231F20"/>
        </w:rPr>
        <w:t>участники подвергались арестам и отчислениям из университетов.</w:t>
      </w:r>
    </w:p>
    <w:p>
      <w:pPr>
        <w:pStyle w:val="BodyText"/>
        <w:spacing w:line="223" w:lineRule="auto" w:before="2"/>
        <w:ind w:left="1177" w:right="911" w:firstLine="340"/>
        <w:jc w:val="both"/>
      </w:pPr>
      <w:r>
        <w:rPr>
          <w:color w:val="231F20"/>
        </w:rPr>
        <w:t>Напряжение росло. Брожение в обществе стало сильнее в связи с </w:t>
      </w:r>
      <w:r>
        <w:rPr>
          <w:color w:val="231F20"/>
        </w:rPr>
        <w:t>Июль- ской революцией во Франции (1830), Бельгийской революцией (1830) и поль- ским</w:t>
      </w:r>
      <w:r>
        <w:rPr>
          <w:color w:val="231F20"/>
          <w:spacing w:val="-8"/>
        </w:rPr>
        <w:t> </w:t>
      </w:r>
      <w:r>
        <w:rPr>
          <w:color w:val="231F20"/>
        </w:rPr>
        <w:t>восстанием</w:t>
      </w:r>
      <w:r>
        <w:rPr>
          <w:color w:val="231F20"/>
          <w:spacing w:val="-8"/>
        </w:rPr>
        <w:t> </w:t>
      </w:r>
      <w:r>
        <w:rPr>
          <w:color w:val="231F20"/>
        </w:rPr>
        <w:t>(1830—1831).</w:t>
      </w:r>
      <w:r>
        <w:rPr>
          <w:color w:val="231F20"/>
          <w:spacing w:val="-8"/>
        </w:rPr>
        <w:t> </w:t>
      </w:r>
      <w:r>
        <w:rPr>
          <w:color w:val="231F20"/>
        </w:rPr>
        <w:t>Под</w:t>
      </w:r>
      <w:r>
        <w:rPr>
          <w:color w:val="231F20"/>
          <w:spacing w:val="-8"/>
        </w:rPr>
        <w:t> </w:t>
      </w:r>
      <w:r>
        <w:rPr>
          <w:color w:val="231F20"/>
        </w:rPr>
        <w:t>давлением</w:t>
      </w:r>
      <w:r>
        <w:rPr>
          <w:color w:val="231F20"/>
          <w:spacing w:val="-8"/>
        </w:rPr>
        <w:t> </w:t>
      </w:r>
      <w:r>
        <w:rPr>
          <w:color w:val="231F20"/>
        </w:rPr>
        <w:t>либералов</w:t>
      </w:r>
      <w:r>
        <w:rPr>
          <w:color w:val="231F20"/>
          <w:spacing w:val="-8"/>
        </w:rPr>
        <w:t> </w:t>
      </w:r>
      <w:r>
        <w:rPr>
          <w:color w:val="231F20"/>
        </w:rPr>
        <w:t>в</w:t>
      </w:r>
      <w:r>
        <w:rPr>
          <w:color w:val="231F20"/>
          <w:spacing w:val="-8"/>
        </w:rPr>
        <w:t> </w:t>
      </w:r>
      <w:r>
        <w:rPr>
          <w:color w:val="231F20"/>
        </w:rPr>
        <w:t>курфюршестве</w:t>
      </w:r>
      <w:r>
        <w:rPr>
          <w:color w:val="231F20"/>
          <w:spacing w:val="-8"/>
        </w:rPr>
        <w:t> </w:t>
      </w:r>
      <w:r>
        <w:rPr>
          <w:color w:val="231F20"/>
        </w:rPr>
        <w:t>Гес- сен, королевствах Саксония и Ганновер были приняты конституции.</w:t>
      </w:r>
    </w:p>
    <w:p>
      <w:pPr>
        <w:pStyle w:val="BodyText"/>
        <w:spacing w:line="223" w:lineRule="auto" w:before="2"/>
        <w:ind w:left="1177" w:right="910" w:firstLine="340"/>
        <w:jc w:val="both"/>
      </w:pPr>
      <w:r>
        <w:rPr>
          <w:color w:val="231F20"/>
        </w:rPr>
        <w:t>Кульминацией</w:t>
      </w:r>
      <w:r>
        <w:rPr>
          <w:color w:val="231F20"/>
          <w:spacing w:val="-10"/>
        </w:rPr>
        <w:t> </w:t>
      </w:r>
      <w:r>
        <w:rPr>
          <w:color w:val="231F20"/>
        </w:rPr>
        <w:t>оппозиционного</w:t>
      </w:r>
      <w:r>
        <w:rPr>
          <w:color w:val="231F20"/>
          <w:spacing w:val="-10"/>
        </w:rPr>
        <w:t> </w:t>
      </w:r>
      <w:r>
        <w:rPr>
          <w:color w:val="231F20"/>
        </w:rPr>
        <w:t>движения</w:t>
      </w:r>
      <w:r>
        <w:rPr>
          <w:color w:val="231F20"/>
          <w:spacing w:val="-10"/>
        </w:rPr>
        <w:t> </w:t>
      </w:r>
      <w:r>
        <w:rPr>
          <w:color w:val="231F20"/>
        </w:rPr>
        <w:t>стало</w:t>
      </w:r>
      <w:r>
        <w:rPr>
          <w:color w:val="231F20"/>
          <w:spacing w:val="-10"/>
        </w:rPr>
        <w:t> </w:t>
      </w:r>
      <w:r>
        <w:rPr>
          <w:color w:val="231F20"/>
        </w:rPr>
        <w:t>проведение</w:t>
      </w:r>
      <w:r>
        <w:rPr>
          <w:color w:val="231F20"/>
          <w:spacing w:val="-10"/>
        </w:rPr>
        <w:t> </w:t>
      </w:r>
      <w:r>
        <w:rPr>
          <w:color w:val="231F20"/>
        </w:rPr>
        <w:t>27</w:t>
      </w:r>
      <w:r>
        <w:rPr>
          <w:color w:val="231F20"/>
          <w:spacing w:val="-10"/>
        </w:rPr>
        <w:t> </w:t>
      </w:r>
      <w:r>
        <w:rPr>
          <w:color w:val="231F20"/>
        </w:rPr>
        <w:t>мая</w:t>
      </w:r>
      <w:r>
        <w:rPr>
          <w:color w:val="231F20"/>
          <w:spacing w:val="-10"/>
        </w:rPr>
        <w:t> </w:t>
      </w:r>
      <w:r>
        <w:rPr>
          <w:color w:val="231F20"/>
        </w:rPr>
        <w:t>1832</w:t>
      </w:r>
      <w:r>
        <w:rPr>
          <w:color w:val="231F20"/>
          <w:spacing w:val="-10"/>
        </w:rPr>
        <w:t> </w:t>
      </w:r>
      <w:r>
        <w:rPr>
          <w:color w:val="231F20"/>
        </w:rPr>
        <w:t>г., в</w:t>
      </w:r>
      <w:r>
        <w:rPr>
          <w:color w:val="231F20"/>
          <w:spacing w:val="40"/>
        </w:rPr>
        <w:t> </w:t>
      </w:r>
      <w:r>
        <w:rPr>
          <w:color w:val="231F20"/>
        </w:rPr>
        <w:t>день</w:t>
      </w:r>
      <w:r>
        <w:rPr>
          <w:color w:val="231F20"/>
          <w:spacing w:val="40"/>
        </w:rPr>
        <w:t> </w:t>
      </w:r>
      <w:r>
        <w:rPr>
          <w:color w:val="231F20"/>
        </w:rPr>
        <w:t>годовщины</w:t>
      </w:r>
      <w:r>
        <w:rPr>
          <w:color w:val="231F20"/>
          <w:spacing w:val="40"/>
        </w:rPr>
        <w:t> </w:t>
      </w:r>
      <w:r>
        <w:rPr>
          <w:color w:val="231F20"/>
        </w:rPr>
        <w:t>баварской</w:t>
      </w:r>
      <w:r>
        <w:rPr>
          <w:color w:val="231F20"/>
          <w:spacing w:val="40"/>
        </w:rPr>
        <w:t> </w:t>
      </w:r>
      <w:r>
        <w:rPr>
          <w:color w:val="231F20"/>
        </w:rPr>
        <w:t>конституции</w:t>
      </w:r>
      <w:r>
        <w:rPr>
          <w:color w:val="231F20"/>
          <w:spacing w:val="40"/>
        </w:rPr>
        <w:t> </w:t>
      </w:r>
      <w:r>
        <w:rPr>
          <w:color w:val="231F20"/>
        </w:rPr>
        <w:t>(1818),</w:t>
      </w:r>
      <w:r>
        <w:rPr>
          <w:color w:val="231F20"/>
          <w:spacing w:val="40"/>
        </w:rPr>
        <w:t> </w:t>
      </w:r>
      <w:r>
        <w:rPr>
          <w:color w:val="231F20"/>
        </w:rPr>
        <w:t>Гамбахского</w:t>
      </w:r>
      <w:r>
        <w:rPr>
          <w:color w:val="231F20"/>
          <w:spacing w:val="40"/>
        </w:rPr>
        <w:t> </w:t>
      </w:r>
      <w:r>
        <w:rPr>
          <w:color w:val="231F20"/>
        </w:rPr>
        <w:t>праздника.</w:t>
      </w:r>
      <w:r>
        <w:rPr>
          <w:color w:val="231F20"/>
          <w:spacing w:val="40"/>
        </w:rPr>
        <w:t> </w:t>
      </w:r>
      <w:r>
        <w:rPr>
          <w:color w:val="231F20"/>
        </w:rPr>
        <w:t>У</w:t>
      </w:r>
      <w:r>
        <w:rPr>
          <w:color w:val="231F20"/>
          <w:spacing w:val="-13"/>
        </w:rPr>
        <w:t> </w:t>
      </w:r>
      <w:r>
        <w:rPr>
          <w:color w:val="231F20"/>
        </w:rPr>
        <w:t>руин</w:t>
      </w:r>
      <w:r>
        <w:rPr>
          <w:color w:val="231F20"/>
          <w:spacing w:val="-13"/>
        </w:rPr>
        <w:t> </w:t>
      </w:r>
      <w:r>
        <w:rPr>
          <w:color w:val="231F20"/>
        </w:rPr>
        <w:t>Гамбахского</w:t>
      </w:r>
      <w:r>
        <w:rPr>
          <w:color w:val="231F20"/>
          <w:spacing w:val="-13"/>
        </w:rPr>
        <w:t> </w:t>
      </w:r>
      <w:r>
        <w:rPr>
          <w:color w:val="231F20"/>
        </w:rPr>
        <w:t>замка</w:t>
      </w:r>
      <w:r>
        <w:rPr>
          <w:color w:val="231F20"/>
          <w:spacing w:val="-13"/>
        </w:rPr>
        <w:t> </w:t>
      </w:r>
      <w:r>
        <w:rPr>
          <w:color w:val="231F20"/>
        </w:rPr>
        <w:t>в</w:t>
      </w:r>
      <w:r>
        <w:rPr>
          <w:color w:val="231F20"/>
          <w:spacing w:val="-13"/>
        </w:rPr>
        <w:t> </w:t>
      </w:r>
      <w:r>
        <w:rPr>
          <w:color w:val="231F20"/>
        </w:rPr>
        <w:t>баварском</w:t>
      </w:r>
      <w:r>
        <w:rPr>
          <w:color w:val="231F20"/>
          <w:spacing w:val="-13"/>
        </w:rPr>
        <w:t> </w:t>
      </w:r>
      <w:r>
        <w:rPr>
          <w:color w:val="231F20"/>
        </w:rPr>
        <w:t>Пфальце</w:t>
      </w:r>
      <w:r>
        <w:rPr>
          <w:color w:val="231F20"/>
          <w:spacing w:val="-13"/>
        </w:rPr>
        <w:t> </w:t>
      </w:r>
      <w:r>
        <w:rPr>
          <w:color w:val="231F20"/>
        </w:rPr>
        <w:t>под</w:t>
      </w:r>
      <w:r>
        <w:rPr>
          <w:color w:val="231F20"/>
          <w:spacing w:val="-13"/>
        </w:rPr>
        <w:t> </w:t>
      </w:r>
      <w:r>
        <w:rPr>
          <w:color w:val="231F20"/>
        </w:rPr>
        <w:t>трёхцветными</w:t>
      </w:r>
      <w:r>
        <w:rPr>
          <w:color w:val="231F20"/>
          <w:spacing w:val="-13"/>
        </w:rPr>
        <w:t> </w:t>
      </w:r>
      <w:r>
        <w:rPr>
          <w:color w:val="231F20"/>
        </w:rPr>
        <w:t>германски- ми</w:t>
      </w:r>
      <w:r>
        <w:rPr>
          <w:color w:val="231F20"/>
          <w:spacing w:val="-13"/>
        </w:rPr>
        <w:t> </w:t>
      </w:r>
      <w:r>
        <w:rPr>
          <w:color w:val="231F20"/>
        </w:rPr>
        <w:t>знамёнами</w:t>
      </w:r>
      <w:r>
        <w:rPr>
          <w:color w:val="231F20"/>
          <w:spacing w:val="-13"/>
        </w:rPr>
        <w:t> </w:t>
      </w:r>
      <w:r>
        <w:rPr>
          <w:color w:val="231F20"/>
        </w:rPr>
        <w:t>с</w:t>
      </w:r>
      <w:r>
        <w:rPr>
          <w:color w:val="231F20"/>
          <w:spacing w:val="-13"/>
        </w:rPr>
        <w:t> </w:t>
      </w:r>
      <w:r>
        <w:rPr>
          <w:color w:val="231F20"/>
        </w:rPr>
        <w:t>надписью:</w:t>
      </w:r>
      <w:r>
        <w:rPr>
          <w:color w:val="231F20"/>
          <w:spacing w:val="-13"/>
        </w:rPr>
        <w:t> </w:t>
      </w:r>
      <w:r>
        <w:rPr>
          <w:color w:val="231F20"/>
        </w:rPr>
        <w:t>«Возрождение</w:t>
      </w:r>
      <w:r>
        <w:rPr>
          <w:color w:val="231F20"/>
          <w:spacing w:val="-13"/>
        </w:rPr>
        <w:t> </w:t>
      </w:r>
      <w:r>
        <w:rPr>
          <w:color w:val="231F20"/>
        </w:rPr>
        <w:t>Германии»</w:t>
      </w:r>
      <w:r>
        <w:rPr>
          <w:color w:val="231F20"/>
          <w:spacing w:val="-13"/>
        </w:rPr>
        <w:t> </w:t>
      </w:r>
      <w:r>
        <w:rPr>
          <w:color w:val="231F20"/>
        </w:rPr>
        <w:t>—</w:t>
      </w:r>
      <w:r>
        <w:rPr>
          <w:color w:val="231F20"/>
          <w:spacing w:val="-13"/>
        </w:rPr>
        <w:t> </w:t>
      </w:r>
      <w:r>
        <w:rPr>
          <w:color w:val="231F20"/>
        </w:rPr>
        <w:t>собралось</w:t>
      </w:r>
      <w:r>
        <w:rPr>
          <w:color w:val="231F20"/>
          <w:spacing w:val="-13"/>
        </w:rPr>
        <w:t> </w:t>
      </w:r>
      <w:r>
        <w:rPr>
          <w:color w:val="231F20"/>
        </w:rPr>
        <w:t>около</w:t>
      </w:r>
      <w:r>
        <w:rPr>
          <w:color w:val="231F20"/>
          <w:spacing w:val="-13"/>
        </w:rPr>
        <w:t> </w:t>
      </w:r>
      <w:r>
        <w:rPr>
          <w:color w:val="231F20"/>
        </w:rPr>
        <w:t>30</w:t>
      </w:r>
      <w:r>
        <w:rPr>
          <w:color w:val="231F20"/>
          <w:spacing w:val="-13"/>
        </w:rPr>
        <w:t> </w:t>
      </w:r>
      <w:r>
        <w:rPr>
          <w:color w:val="231F20"/>
        </w:rPr>
        <w:t>тыс. человек из разных сословий со всей Германии. Помимо требования расшире- ния гражданских прав и свобод, собравшиеся высказывались за </w:t>
      </w:r>
      <w:r>
        <w:rPr>
          <w:color w:val="231F20"/>
        </w:rPr>
        <w:t>объединение </w:t>
      </w:r>
      <w:r>
        <w:rPr>
          <w:color w:val="231F20"/>
          <w:w w:val="95"/>
        </w:rPr>
        <w:t>Германии на федеративных началах. Реакция Союзного сейма и баварских вла- </w:t>
      </w:r>
      <w:r>
        <w:rPr>
          <w:color w:val="231F20"/>
        </w:rPr>
        <w:t>стей была жёсткой. Организаторы подверглись судебному преследованию, были</w:t>
      </w:r>
      <w:r>
        <w:rPr>
          <w:color w:val="231F20"/>
          <w:spacing w:val="-1"/>
        </w:rPr>
        <w:t> </w:t>
      </w:r>
      <w:r>
        <w:rPr>
          <w:color w:val="231F20"/>
        </w:rPr>
        <w:t>ограничены</w:t>
      </w:r>
      <w:r>
        <w:rPr>
          <w:color w:val="231F20"/>
          <w:spacing w:val="-1"/>
        </w:rPr>
        <w:t> </w:t>
      </w:r>
      <w:r>
        <w:rPr>
          <w:color w:val="231F20"/>
        </w:rPr>
        <w:t>политические</w:t>
      </w:r>
      <w:r>
        <w:rPr>
          <w:color w:val="231F20"/>
          <w:spacing w:val="-1"/>
        </w:rPr>
        <w:t> </w:t>
      </w:r>
      <w:r>
        <w:rPr>
          <w:color w:val="231F20"/>
        </w:rPr>
        <w:t>права</w:t>
      </w:r>
      <w:r>
        <w:rPr>
          <w:color w:val="231F20"/>
          <w:spacing w:val="-1"/>
        </w:rPr>
        <w:t> </w:t>
      </w:r>
      <w:r>
        <w:rPr>
          <w:color w:val="231F20"/>
        </w:rPr>
        <w:t>граждан,</w:t>
      </w:r>
      <w:r>
        <w:rPr>
          <w:color w:val="231F20"/>
          <w:spacing w:val="-1"/>
        </w:rPr>
        <w:t> </w:t>
      </w:r>
      <w:r>
        <w:rPr>
          <w:color w:val="231F20"/>
        </w:rPr>
        <w:t>сочетание</w:t>
      </w:r>
      <w:r>
        <w:rPr>
          <w:color w:val="231F20"/>
          <w:spacing w:val="-1"/>
        </w:rPr>
        <w:t> </w:t>
      </w:r>
      <w:r>
        <w:rPr>
          <w:color w:val="231F20"/>
        </w:rPr>
        <w:t>чёрно-красно-золо- тых</w:t>
      </w:r>
      <w:r>
        <w:rPr>
          <w:color w:val="231F20"/>
          <w:spacing w:val="-14"/>
        </w:rPr>
        <w:t> </w:t>
      </w:r>
      <w:r>
        <w:rPr>
          <w:color w:val="231F20"/>
        </w:rPr>
        <w:t>цветов</w:t>
      </w:r>
      <w:r>
        <w:rPr>
          <w:color w:val="231F20"/>
          <w:spacing w:val="-14"/>
        </w:rPr>
        <w:t> </w:t>
      </w:r>
      <w:r>
        <w:rPr>
          <w:color w:val="231F20"/>
        </w:rPr>
        <w:t>было</w:t>
      </w:r>
      <w:r>
        <w:rPr>
          <w:color w:val="231F20"/>
          <w:spacing w:val="-14"/>
        </w:rPr>
        <w:t> </w:t>
      </w:r>
      <w:r>
        <w:rPr>
          <w:color w:val="231F20"/>
        </w:rPr>
        <w:t>запрещено.</w:t>
      </w:r>
      <w:r>
        <w:rPr>
          <w:color w:val="231F20"/>
          <w:spacing w:val="-14"/>
        </w:rPr>
        <w:t> </w:t>
      </w:r>
      <w:r>
        <w:rPr>
          <w:color w:val="231F20"/>
        </w:rPr>
        <w:t>Попытка</w:t>
      </w:r>
      <w:r>
        <w:rPr>
          <w:color w:val="231F20"/>
          <w:spacing w:val="-14"/>
        </w:rPr>
        <w:t> </w:t>
      </w:r>
      <w:r>
        <w:rPr>
          <w:color w:val="231F20"/>
        </w:rPr>
        <w:t>проведения</w:t>
      </w:r>
      <w:r>
        <w:rPr>
          <w:color w:val="231F20"/>
          <w:spacing w:val="-14"/>
        </w:rPr>
        <w:t> </w:t>
      </w:r>
      <w:r>
        <w:rPr>
          <w:color w:val="231F20"/>
        </w:rPr>
        <w:t>праздника</w:t>
      </w:r>
      <w:r>
        <w:rPr>
          <w:color w:val="231F20"/>
          <w:spacing w:val="-14"/>
        </w:rPr>
        <w:t> </w:t>
      </w:r>
      <w:r>
        <w:rPr>
          <w:color w:val="231F20"/>
        </w:rPr>
        <w:t>в</w:t>
      </w:r>
      <w:r>
        <w:rPr>
          <w:color w:val="231F20"/>
          <w:spacing w:val="-14"/>
        </w:rPr>
        <w:t> </w:t>
      </w:r>
      <w:r>
        <w:rPr>
          <w:color w:val="231F20"/>
        </w:rPr>
        <w:t>следующем</w:t>
      </w:r>
      <w:r>
        <w:rPr>
          <w:color w:val="231F20"/>
          <w:spacing w:val="-14"/>
        </w:rPr>
        <w:t> </w:t>
      </w:r>
      <w:r>
        <w:rPr>
          <w:color w:val="231F20"/>
        </w:rPr>
        <w:t>году была подавлена баварскими войсками.</w:t>
      </w:r>
    </w:p>
    <w:p>
      <w:pPr>
        <w:pStyle w:val="ListParagraph"/>
        <w:numPr>
          <w:ilvl w:val="2"/>
          <w:numId w:val="4"/>
        </w:numPr>
        <w:tabs>
          <w:tab w:pos="1517" w:val="left" w:leader="none"/>
          <w:tab w:pos="1518" w:val="left" w:leader="none"/>
        </w:tabs>
        <w:spacing w:line="240" w:lineRule="auto" w:before="109" w:after="0"/>
        <w:ind w:left="1517" w:right="0" w:hanging="341"/>
        <w:jc w:val="left"/>
        <w:rPr>
          <w:sz w:val="19"/>
        </w:rPr>
      </w:pPr>
      <w:r>
        <w:rPr>
          <w:color w:val="231F20"/>
          <w:w w:val="95"/>
          <w:sz w:val="19"/>
        </w:rPr>
        <w:t>За</w:t>
      </w:r>
      <w:r>
        <w:rPr>
          <w:color w:val="231F20"/>
          <w:spacing w:val="9"/>
          <w:sz w:val="19"/>
        </w:rPr>
        <w:t> </w:t>
      </w:r>
      <w:r>
        <w:rPr>
          <w:color w:val="231F20"/>
          <w:w w:val="95"/>
          <w:sz w:val="19"/>
        </w:rPr>
        <w:t>что</w:t>
      </w:r>
      <w:r>
        <w:rPr>
          <w:color w:val="231F20"/>
          <w:spacing w:val="9"/>
          <w:sz w:val="19"/>
        </w:rPr>
        <w:t> </w:t>
      </w:r>
      <w:r>
        <w:rPr>
          <w:color w:val="231F20"/>
          <w:w w:val="95"/>
          <w:sz w:val="19"/>
        </w:rPr>
        <w:t>выступали</w:t>
      </w:r>
      <w:r>
        <w:rPr>
          <w:color w:val="231F20"/>
          <w:spacing w:val="10"/>
          <w:sz w:val="19"/>
        </w:rPr>
        <w:t> </w:t>
      </w:r>
      <w:r>
        <w:rPr>
          <w:color w:val="231F20"/>
          <w:w w:val="95"/>
          <w:sz w:val="19"/>
        </w:rPr>
        <w:t>участники</w:t>
      </w:r>
      <w:r>
        <w:rPr>
          <w:color w:val="231F20"/>
          <w:spacing w:val="9"/>
          <w:sz w:val="19"/>
        </w:rPr>
        <w:t> </w:t>
      </w:r>
      <w:r>
        <w:rPr>
          <w:color w:val="231F20"/>
          <w:w w:val="95"/>
          <w:sz w:val="19"/>
        </w:rPr>
        <w:t>национальных</w:t>
      </w:r>
      <w:r>
        <w:rPr>
          <w:color w:val="231F20"/>
          <w:spacing w:val="10"/>
          <w:sz w:val="19"/>
        </w:rPr>
        <w:t> </w:t>
      </w:r>
      <w:r>
        <w:rPr>
          <w:color w:val="231F20"/>
          <w:w w:val="95"/>
          <w:sz w:val="19"/>
        </w:rPr>
        <w:t>и</w:t>
      </w:r>
      <w:r>
        <w:rPr>
          <w:color w:val="231F20"/>
          <w:spacing w:val="9"/>
          <w:sz w:val="19"/>
        </w:rPr>
        <w:t> </w:t>
      </w:r>
      <w:r>
        <w:rPr>
          <w:color w:val="231F20"/>
          <w:w w:val="95"/>
          <w:sz w:val="19"/>
        </w:rPr>
        <w:t>либеральных</w:t>
      </w:r>
      <w:r>
        <w:rPr>
          <w:color w:val="231F20"/>
          <w:spacing w:val="9"/>
          <w:sz w:val="19"/>
        </w:rPr>
        <w:t> </w:t>
      </w:r>
      <w:r>
        <w:rPr>
          <w:color w:val="231F20"/>
          <w:spacing w:val="-2"/>
          <w:w w:val="95"/>
          <w:sz w:val="19"/>
        </w:rPr>
        <w:t>движений?</w:t>
      </w:r>
    </w:p>
    <w:p>
      <w:pPr>
        <w:spacing w:after="0" w:line="240" w:lineRule="auto"/>
        <w:jc w:val="left"/>
        <w:rPr>
          <w:sz w:val="19"/>
        </w:rPr>
        <w:sectPr>
          <w:footerReference w:type="default" r:id="rId558"/>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26016" id="docshapegroup2395" coordorigin="0,0" coordsize="10308,1441">
            <v:shape style="position:absolute;left:420;top:419;width:9468;height:1021" type="#_x0000_t75" id="docshape2396" stroked="false">
              <v:imagedata r:id="rId6" o:title=""/>
            </v:shape>
            <v:shape style="position:absolute;left:420;top:283;width:9605;height:420" id="docshape2397" coordorigin="420,283" coordsize="9605,420" path="m9724,703l10024,703m420,583l420,283m9604,583l9604,283e" filled="false" stroked="true" strokeweight="1.25pt" strokecolor="#ffffff">
              <v:path arrowok="t"/>
              <v:stroke dashstyle="solid"/>
            </v:shape>
            <v:shape style="position:absolute;left:420;top:283;width:9605;height:420" id="docshape239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399" coordorigin="0,0" coordsize="10308,420" path="m360,420l0,420m9948,420l10308,420m420,360l420,0m9888,360l9888,0e" filled="false" stroked="true" strokeweight=".25pt" strokecolor="#000000">
              <v:path arrowok="t"/>
              <v:stroke dashstyle="solid"/>
            </v:shape>
            <v:shape style="position:absolute;left:1157;top:1144;width:5918;height:230" type="#_x0000_t202" id="docshape240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10.</w:t>
                    </w:r>
                    <w:r>
                      <w:rPr>
                        <w:rFonts w:ascii="Tahoma" w:hAnsi="Tahoma"/>
                        <w:color w:val="FFFFFF"/>
                        <w:spacing w:val="18"/>
                        <w:sz w:val="19"/>
                      </w:rPr>
                      <w:t> </w:t>
                    </w:r>
                    <w:r>
                      <w:rPr>
                        <w:rFonts w:ascii="Tahoma" w:hAnsi="Tahoma"/>
                        <w:color w:val="FFFFFF"/>
                        <w:w w:val="80"/>
                        <w:sz w:val="19"/>
                      </w:rPr>
                      <w:t>От</w:t>
                    </w:r>
                    <w:r>
                      <w:rPr>
                        <w:rFonts w:ascii="Tahoma" w:hAnsi="Tahoma"/>
                        <w:color w:val="FFFFFF"/>
                        <w:spacing w:val="19"/>
                        <w:sz w:val="19"/>
                      </w:rPr>
                      <w:t> </w:t>
                    </w:r>
                    <w:r>
                      <w:rPr>
                        <w:rFonts w:ascii="Tahoma" w:hAnsi="Tahoma"/>
                        <w:color w:val="FFFFFF"/>
                        <w:w w:val="80"/>
                        <w:sz w:val="19"/>
                      </w:rPr>
                      <w:t>Балтики</w:t>
                    </w:r>
                    <w:r>
                      <w:rPr>
                        <w:rFonts w:ascii="Tahoma" w:hAnsi="Tahoma"/>
                        <w:color w:val="FFFFFF"/>
                        <w:spacing w:val="18"/>
                        <w:sz w:val="19"/>
                      </w:rPr>
                      <w:t> </w:t>
                    </w:r>
                    <w:r>
                      <w:rPr>
                        <w:rFonts w:ascii="Tahoma" w:hAnsi="Tahoma"/>
                        <w:color w:val="FFFFFF"/>
                        <w:w w:val="80"/>
                        <w:sz w:val="19"/>
                      </w:rPr>
                      <w:t>до</w:t>
                    </w:r>
                    <w:r>
                      <w:rPr>
                        <w:rFonts w:ascii="Tahoma" w:hAnsi="Tahoma"/>
                        <w:color w:val="FFFFFF"/>
                        <w:spacing w:val="18"/>
                        <w:sz w:val="19"/>
                      </w:rPr>
                      <w:t> </w:t>
                    </w:r>
                    <w:r>
                      <w:rPr>
                        <w:rFonts w:ascii="Tahoma" w:hAnsi="Tahoma"/>
                        <w:color w:val="FFFFFF"/>
                        <w:w w:val="80"/>
                        <w:sz w:val="19"/>
                      </w:rPr>
                      <w:t>Адриатики:</w:t>
                    </w:r>
                    <w:r>
                      <w:rPr>
                        <w:rFonts w:ascii="Tahoma" w:hAnsi="Tahoma"/>
                        <w:color w:val="FFFFFF"/>
                        <w:spacing w:val="19"/>
                        <w:sz w:val="19"/>
                      </w:rPr>
                      <w:t> </w:t>
                    </w:r>
                    <w:r>
                      <w:rPr>
                        <w:rFonts w:ascii="Tahoma" w:hAnsi="Tahoma"/>
                        <w:color w:val="FFFFFF"/>
                        <w:w w:val="80"/>
                        <w:sz w:val="19"/>
                      </w:rPr>
                      <w:t>время</w:t>
                    </w:r>
                    <w:r>
                      <w:rPr>
                        <w:rFonts w:ascii="Tahoma" w:hAnsi="Tahoma"/>
                        <w:color w:val="FFFFFF"/>
                        <w:spacing w:val="18"/>
                        <w:sz w:val="19"/>
                      </w:rPr>
                      <w:t> </w:t>
                    </w:r>
                    <w:r>
                      <w:rPr>
                        <w:rFonts w:ascii="Tahoma" w:hAnsi="Tahoma"/>
                        <w:color w:val="FFFFFF"/>
                        <w:w w:val="80"/>
                        <w:sz w:val="19"/>
                      </w:rPr>
                      <w:t>раздробленности</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Германии</w:t>
                    </w:r>
                    <w:r>
                      <w:rPr>
                        <w:rFonts w:ascii="Tahoma" w:hAnsi="Tahoma"/>
                        <w:color w:val="FFFFFF"/>
                        <w:spacing w:val="19"/>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Италии</w:t>
                    </w:r>
                  </w:p>
                </w:txbxContent>
              </v:textbox>
              <w10:wrap type="none"/>
            </v:shape>
            <v:shape style="position:absolute;left:8761;top:1114;width:336;height:272" type="#_x0000_t202" id="docshape2401" filled="false" stroked="false">
              <v:textbox inset="0,0,0,0">
                <w:txbxContent>
                  <w:p>
                    <w:pPr>
                      <w:spacing w:line="268" w:lineRule="exact" w:before="3"/>
                      <w:ind w:left="0" w:right="0" w:firstLine="0"/>
                      <w:jc w:val="left"/>
                      <w:rPr>
                        <w:rFonts w:ascii="Calibri"/>
                        <w:b/>
                        <w:sz w:val="22"/>
                      </w:rPr>
                    </w:pPr>
                    <w:r>
                      <w:rPr>
                        <w:rFonts w:ascii="Calibri"/>
                        <w:b/>
                        <w:color w:val="FFFFFF"/>
                        <w:spacing w:val="-27"/>
                        <w:w w:val="120"/>
                        <w:sz w:val="22"/>
                      </w:rPr>
                      <w:t>117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40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24"/>
        </w:rPr>
      </w:pPr>
    </w:p>
    <w:p>
      <w:pPr>
        <w:spacing w:line="218" w:lineRule="auto" w:before="119"/>
        <w:ind w:left="1007" w:right="3484" w:firstLine="0"/>
        <w:jc w:val="left"/>
        <w:rPr>
          <w:rFonts w:ascii="Trebuchet MS" w:hAnsi="Trebuchet MS"/>
          <w:i/>
          <w:sz w:val="19"/>
        </w:rPr>
      </w:pPr>
      <w:r>
        <w:rPr/>
        <w:pict>
          <v:group style="position:absolute;margin-left:57.553001pt;margin-top:-1.991182pt;width:400.05pt;height:190.45pt;mso-position-horizontal-relative:page;mso-position-vertical-relative:paragraph;z-index:-27925504" id="docshapegroup2403" coordorigin="1151,-40" coordsize="8001,3809">
            <v:shape style="position:absolute;left:1151;top:-40;width:5330;height:1491" type="#_x0000_t75" id="docshape2404" stroked="false">
              <v:imagedata r:id="rId388" o:title=""/>
            </v:shape>
            <v:rect style="position:absolute;left:1213;top:22;width:5330;height:1368" id="docshape2405" filled="true" fillcolor="#ffffff" stroked="false">
              <v:fill type="solid"/>
            </v:rect>
            <v:shape style="position:absolute;left:6480;top:-40;width:2672;height:3809" type="#_x0000_t75" id="docshape2406" stroked="false">
              <v:imagedata r:id="rId562" o:title=""/>
            </v:shape>
            <v:shape style="position:absolute;left:6480;top:-40;width:122;height:1491" type="#_x0000_t75" id="docshape2407" stroked="false">
              <v:imagedata r:id="rId563" o:title=""/>
            </v:shape>
            <v:shape style="position:absolute;left:6542;top:22;width:2552;height:3686" type="#_x0000_t75" id="docshape2408" stroked="false">
              <v:imagedata r:id="rId564" o:title=""/>
            </v:shape>
            <v:rect style="position:absolute;left:6552;top:32;width:2532;height:3666" id="docshape2409" filled="false" stroked="true" strokeweight="1pt" strokecolor="#ffffff">
              <v:stroke dashstyle="solid"/>
            </v:rect>
            <w10:wrap type="none"/>
          </v:group>
        </w:pict>
      </w:r>
      <w:r>
        <w:rPr>
          <w:rFonts w:ascii="Calibri" w:hAnsi="Calibri"/>
          <w:b/>
          <w:color w:val="231F20"/>
          <w:w w:val="110"/>
          <w:sz w:val="19"/>
        </w:rPr>
        <w:t>Фестивальный журнал «Немецкий </w:t>
      </w:r>
      <w:r>
        <w:rPr>
          <w:rFonts w:ascii="Calibri" w:hAnsi="Calibri"/>
          <w:b/>
          <w:color w:val="231F20"/>
          <w:w w:val="110"/>
          <w:sz w:val="19"/>
        </w:rPr>
        <w:t>национальный фестиваль в Гамбахе». </w:t>
      </w:r>
      <w:r>
        <w:rPr>
          <w:rFonts w:ascii="Trebuchet MS" w:hAnsi="Trebuchet MS"/>
          <w:i/>
          <w:color w:val="231F20"/>
          <w:w w:val="110"/>
          <w:sz w:val="19"/>
        </w:rPr>
        <w:t>1832 г.</w:t>
      </w:r>
    </w:p>
    <w:p>
      <w:pPr>
        <w:spacing w:line="228" w:lineRule="auto" w:before="100"/>
        <w:ind w:left="1347" w:right="4231"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Автор</w:t>
      </w:r>
      <w:r>
        <w:rPr>
          <w:rFonts w:ascii="Trebuchet MS" w:hAnsi="Trebuchet MS"/>
          <w:color w:val="231F20"/>
          <w:spacing w:val="-15"/>
          <w:sz w:val="19"/>
        </w:rPr>
        <w:t> </w:t>
      </w:r>
      <w:r>
        <w:rPr>
          <w:rFonts w:ascii="Trebuchet MS" w:hAnsi="Trebuchet MS"/>
          <w:color w:val="231F20"/>
          <w:sz w:val="19"/>
        </w:rPr>
        <w:t>журнала,</w:t>
      </w:r>
      <w:r>
        <w:rPr>
          <w:rFonts w:ascii="Trebuchet MS" w:hAnsi="Trebuchet MS"/>
          <w:color w:val="231F20"/>
          <w:spacing w:val="-14"/>
          <w:sz w:val="19"/>
        </w:rPr>
        <w:t> </w:t>
      </w:r>
      <w:r>
        <w:rPr>
          <w:rFonts w:ascii="Trebuchet MS" w:hAnsi="Trebuchet MS"/>
          <w:color w:val="231F20"/>
          <w:sz w:val="19"/>
        </w:rPr>
        <w:t>немецкий</w:t>
      </w:r>
      <w:r>
        <w:rPr>
          <w:rFonts w:ascii="Trebuchet MS" w:hAnsi="Trebuchet MS"/>
          <w:color w:val="231F20"/>
          <w:spacing w:val="-14"/>
          <w:sz w:val="19"/>
        </w:rPr>
        <w:t> </w:t>
      </w:r>
      <w:r>
        <w:rPr>
          <w:rFonts w:ascii="Trebuchet MS" w:hAnsi="Trebuchet MS"/>
          <w:color w:val="231F20"/>
          <w:sz w:val="19"/>
        </w:rPr>
        <w:t>историк</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публицист </w:t>
      </w:r>
      <w:r>
        <w:rPr>
          <w:rFonts w:ascii="Trebuchet MS" w:hAnsi="Trebuchet MS"/>
          <w:color w:val="231F20"/>
          <w:w w:val="95"/>
          <w:sz w:val="19"/>
        </w:rPr>
        <w:t>И. Вирт, был активным участником </w:t>
      </w:r>
      <w:r>
        <w:rPr>
          <w:rFonts w:ascii="Trebuchet MS" w:hAnsi="Trebuchet MS"/>
          <w:color w:val="231F20"/>
          <w:w w:val="95"/>
          <w:sz w:val="19"/>
        </w:rPr>
        <w:t>Гамбахского </w:t>
      </w:r>
      <w:r>
        <w:rPr>
          <w:rFonts w:ascii="Trebuchet MS" w:hAnsi="Trebuchet MS"/>
          <w:color w:val="231F20"/>
          <w:spacing w:val="-2"/>
          <w:sz w:val="19"/>
        </w:rPr>
        <w:t>праздника.</w:t>
      </w:r>
    </w:p>
    <w:p>
      <w:pPr>
        <w:pStyle w:val="BodyText"/>
        <w:spacing w:before="7"/>
        <w:rPr>
          <w:rFonts w:ascii="Trebuchet MS"/>
          <w:sz w:val="23"/>
        </w:rPr>
      </w:pPr>
    </w:p>
    <w:p>
      <w:pPr>
        <w:pStyle w:val="BodyText"/>
        <w:spacing w:line="225" w:lineRule="auto" w:before="115"/>
        <w:ind w:left="893" w:right="3745"/>
        <w:jc w:val="both"/>
      </w:pPr>
      <w:r>
        <w:rPr>
          <w:rFonts w:ascii="Calibri" w:hAnsi="Calibri"/>
          <w:b/>
          <w:color w:val="FFFFFF"/>
          <w:w w:val="105"/>
          <w:shd w:fill="4495D1" w:color="auto" w:val="clear"/>
        </w:rPr>
        <w:t> 4 </w:t>
      </w:r>
      <w:r>
        <w:rPr>
          <w:rFonts w:ascii="Calibri" w:hAnsi="Calibri"/>
          <w:b/>
          <w:color w:val="FFFFFF"/>
          <w:w w:val="105"/>
        </w:rPr>
        <w:t> </w:t>
      </w:r>
      <w:r>
        <w:rPr>
          <w:rFonts w:ascii="Calibri" w:hAnsi="Calibri"/>
          <w:b/>
          <w:color w:val="4495D1"/>
          <w:w w:val="105"/>
        </w:rPr>
        <w:t>Революция</w:t>
      </w:r>
      <w:r>
        <w:rPr>
          <w:rFonts w:ascii="Calibri" w:hAnsi="Calibri"/>
          <w:b/>
          <w:color w:val="4495D1"/>
          <w:w w:val="105"/>
        </w:rPr>
        <w:t> в</w:t>
      </w:r>
      <w:r>
        <w:rPr>
          <w:rFonts w:ascii="Calibri" w:hAnsi="Calibri"/>
          <w:b/>
          <w:color w:val="4495D1"/>
          <w:w w:val="105"/>
        </w:rPr>
        <w:t> Германии</w:t>
      </w:r>
      <w:r>
        <w:rPr>
          <w:rFonts w:ascii="Calibri" w:hAnsi="Calibri"/>
          <w:b/>
          <w:color w:val="4495D1"/>
          <w:w w:val="105"/>
        </w:rPr>
        <w:t> 1848—1849</w:t>
      </w:r>
      <w:r>
        <w:rPr>
          <w:rFonts w:ascii="Calibri" w:hAnsi="Calibri"/>
          <w:b/>
          <w:color w:val="4495D1"/>
          <w:w w:val="105"/>
        </w:rPr>
        <w:t> гг.</w:t>
      </w:r>
      <w:r>
        <w:rPr>
          <w:rFonts w:ascii="Calibri" w:hAnsi="Calibri"/>
          <w:b/>
          <w:color w:val="4495D1"/>
          <w:w w:val="105"/>
        </w:rPr>
        <w:t> </w:t>
      </w:r>
      <w:r>
        <w:rPr>
          <w:color w:val="231F20"/>
          <w:w w:val="105"/>
        </w:rPr>
        <w:t>Напря- жение</w:t>
      </w:r>
      <w:r>
        <w:rPr>
          <w:color w:val="231F20"/>
          <w:spacing w:val="-9"/>
          <w:w w:val="105"/>
        </w:rPr>
        <w:t> </w:t>
      </w:r>
      <w:r>
        <w:rPr>
          <w:color w:val="231F20"/>
          <w:w w:val="105"/>
        </w:rPr>
        <w:t>в</w:t>
      </w:r>
      <w:r>
        <w:rPr>
          <w:color w:val="231F20"/>
          <w:spacing w:val="-9"/>
          <w:w w:val="105"/>
        </w:rPr>
        <w:t> </w:t>
      </w:r>
      <w:r>
        <w:rPr>
          <w:color w:val="231F20"/>
          <w:w w:val="105"/>
        </w:rPr>
        <w:t>обществе</w:t>
      </w:r>
      <w:r>
        <w:rPr>
          <w:color w:val="231F20"/>
          <w:spacing w:val="-9"/>
          <w:w w:val="105"/>
        </w:rPr>
        <w:t> </w:t>
      </w:r>
      <w:r>
        <w:rPr>
          <w:color w:val="231F20"/>
          <w:w w:val="105"/>
        </w:rPr>
        <w:t>росло.</w:t>
      </w:r>
      <w:r>
        <w:rPr>
          <w:color w:val="231F20"/>
          <w:spacing w:val="-9"/>
          <w:w w:val="105"/>
        </w:rPr>
        <w:t> </w:t>
      </w:r>
      <w:r>
        <w:rPr>
          <w:color w:val="231F20"/>
          <w:w w:val="105"/>
        </w:rPr>
        <w:t>Неурожай</w:t>
      </w:r>
      <w:r>
        <w:rPr>
          <w:color w:val="231F20"/>
          <w:spacing w:val="-9"/>
          <w:w w:val="105"/>
        </w:rPr>
        <w:t> </w:t>
      </w:r>
      <w:r>
        <w:rPr>
          <w:color w:val="231F20"/>
          <w:w w:val="105"/>
        </w:rPr>
        <w:t>1846</w:t>
      </w:r>
      <w:r>
        <w:rPr>
          <w:color w:val="231F20"/>
          <w:spacing w:val="-9"/>
          <w:w w:val="105"/>
        </w:rPr>
        <w:t> </w:t>
      </w:r>
      <w:r>
        <w:rPr>
          <w:color w:val="231F20"/>
          <w:w w:val="105"/>
        </w:rPr>
        <w:t>г.</w:t>
      </w:r>
      <w:r>
        <w:rPr>
          <w:color w:val="231F20"/>
          <w:spacing w:val="-9"/>
          <w:w w:val="105"/>
        </w:rPr>
        <w:t> </w:t>
      </w:r>
      <w:r>
        <w:rPr>
          <w:color w:val="231F20"/>
          <w:w w:val="105"/>
        </w:rPr>
        <w:t>вызвал </w:t>
      </w:r>
      <w:r>
        <w:rPr>
          <w:color w:val="231F20"/>
        </w:rPr>
        <w:t>в</w:t>
      </w:r>
      <w:r>
        <w:rPr>
          <w:color w:val="231F20"/>
          <w:spacing w:val="-6"/>
        </w:rPr>
        <w:t> </w:t>
      </w:r>
      <w:r>
        <w:rPr>
          <w:color w:val="231F20"/>
        </w:rPr>
        <w:t>Германии</w:t>
      </w:r>
      <w:r>
        <w:rPr>
          <w:color w:val="231F20"/>
          <w:spacing w:val="-6"/>
        </w:rPr>
        <w:t> </w:t>
      </w:r>
      <w:r>
        <w:rPr>
          <w:color w:val="231F20"/>
        </w:rPr>
        <w:t>голод</w:t>
      </w:r>
      <w:r>
        <w:rPr>
          <w:color w:val="231F20"/>
          <w:spacing w:val="-6"/>
        </w:rPr>
        <w:t> </w:t>
      </w:r>
      <w:r>
        <w:rPr>
          <w:color w:val="231F20"/>
        </w:rPr>
        <w:t>и</w:t>
      </w:r>
      <w:r>
        <w:rPr>
          <w:color w:val="231F20"/>
          <w:spacing w:val="-6"/>
        </w:rPr>
        <w:t> </w:t>
      </w:r>
      <w:r>
        <w:rPr>
          <w:color w:val="231F20"/>
        </w:rPr>
        <w:t>рост</w:t>
      </w:r>
      <w:r>
        <w:rPr>
          <w:color w:val="231F20"/>
          <w:spacing w:val="-6"/>
        </w:rPr>
        <w:t> </w:t>
      </w:r>
      <w:r>
        <w:rPr>
          <w:color w:val="231F20"/>
        </w:rPr>
        <w:t>цен,</w:t>
      </w:r>
      <w:r>
        <w:rPr>
          <w:color w:val="231F20"/>
          <w:spacing w:val="-6"/>
        </w:rPr>
        <w:t> </w:t>
      </w:r>
      <w:r>
        <w:rPr>
          <w:color w:val="231F20"/>
        </w:rPr>
        <w:t>массовую</w:t>
      </w:r>
      <w:r>
        <w:rPr>
          <w:color w:val="231F20"/>
          <w:spacing w:val="-6"/>
        </w:rPr>
        <w:t> </w:t>
      </w:r>
      <w:r>
        <w:rPr>
          <w:color w:val="231F20"/>
        </w:rPr>
        <w:t>безработицу, недовольство рабочих в городах. Усилилась оппози- ция</w:t>
      </w:r>
      <w:r>
        <w:rPr>
          <w:color w:val="231F20"/>
          <w:spacing w:val="-14"/>
        </w:rPr>
        <w:t> </w:t>
      </w:r>
      <w:r>
        <w:rPr>
          <w:color w:val="231F20"/>
        </w:rPr>
        <w:t>властям</w:t>
      </w:r>
      <w:r>
        <w:rPr>
          <w:color w:val="231F20"/>
          <w:spacing w:val="-14"/>
        </w:rPr>
        <w:t> </w:t>
      </w:r>
      <w:r>
        <w:rPr>
          <w:color w:val="231F20"/>
        </w:rPr>
        <w:t>со</w:t>
      </w:r>
      <w:r>
        <w:rPr>
          <w:color w:val="231F20"/>
          <w:spacing w:val="-14"/>
        </w:rPr>
        <w:t> </w:t>
      </w:r>
      <w:r>
        <w:rPr>
          <w:color w:val="231F20"/>
        </w:rPr>
        <w:t>стороны</w:t>
      </w:r>
      <w:r>
        <w:rPr>
          <w:color w:val="231F20"/>
          <w:spacing w:val="-14"/>
        </w:rPr>
        <w:t> </w:t>
      </w:r>
      <w:r>
        <w:rPr>
          <w:color w:val="231F20"/>
        </w:rPr>
        <w:t>демократически</w:t>
      </w:r>
      <w:r>
        <w:rPr>
          <w:color w:val="231F20"/>
          <w:spacing w:val="-14"/>
        </w:rPr>
        <w:t> </w:t>
      </w:r>
      <w:r>
        <w:rPr>
          <w:color w:val="231F20"/>
        </w:rPr>
        <w:t>и</w:t>
      </w:r>
      <w:r>
        <w:rPr>
          <w:color w:val="231F20"/>
          <w:spacing w:val="-14"/>
        </w:rPr>
        <w:t> </w:t>
      </w:r>
      <w:r>
        <w:rPr>
          <w:color w:val="231F20"/>
        </w:rPr>
        <w:t>либераль- </w:t>
      </w:r>
      <w:r>
        <w:rPr>
          <w:color w:val="231F20"/>
          <w:w w:val="105"/>
        </w:rPr>
        <w:t>но</w:t>
      </w:r>
      <w:r>
        <w:rPr>
          <w:color w:val="231F20"/>
          <w:spacing w:val="-10"/>
          <w:w w:val="105"/>
        </w:rPr>
        <w:t> </w:t>
      </w:r>
      <w:r>
        <w:rPr>
          <w:color w:val="231F20"/>
          <w:w w:val="105"/>
        </w:rPr>
        <w:t>настроенных</w:t>
      </w:r>
      <w:r>
        <w:rPr>
          <w:color w:val="231F20"/>
          <w:spacing w:val="-10"/>
          <w:w w:val="105"/>
        </w:rPr>
        <w:t> </w:t>
      </w:r>
      <w:r>
        <w:rPr>
          <w:color w:val="231F20"/>
          <w:w w:val="105"/>
        </w:rPr>
        <w:t>кругов.</w:t>
      </w:r>
      <w:r>
        <w:rPr>
          <w:color w:val="231F20"/>
          <w:spacing w:val="-10"/>
          <w:w w:val="105"/>
        </w:rPr>
        <w:t> </w:t>
      </w:r>
      <w:r>
        <w:rPr>
          <w:color w:val="231F20"/>
          <w:w w:val="105"/>
        </w:rPr>
        <w:t>Повсеместно</w:t>
      </w:r>
      <w:r>
        <w:rPr>
          <w:color w:val="231F20"/>
          <w:spacing w:val="-10"/>
          <w:w w:val="105"/>
        </w:rPr>
        <w:t> </w:t>
      </w:r>
      <w:r>
        <w:rPr>
          <w:color w:val="231F20"/>
          <w:w w:val="105"/>
        </w:rPr>
        <w:t>раздавались </w:t>
      </w:r>
      <w:r>
        <w:rPr>
          <w:color w:val="231F20"/>
        </w:rPr>
        <w:t>требования либеральных реформ и национального </w:t>
      </w:r>
      <w:r>
        <w:rPr>
          <w:color w:val="231F20"/>
          <w:spacing w:val="-2"/>
          <w:w w:val="105"/>
        </w:rPr>
        <w:t>объединения.</w:t>
      </w:r>
    </w:p>
    <w:p>
      <w:pPr>
        <w:pStyle w:val="BodyText"/>
        <w:spacing w:line="225" w:lineRule="auto"/>
        <w:ind w:left="893" w:right="3746" w:firstLine="340"/>
        <w:jc w:val="both"/>
      </w:pPr>
      <w:r>
        <w:rPr>
          <w:color w:val="231F20"/>
        </w:rPr>
        <w:t>Революция</w:t>
      </w:r>
      <w:r>
        <w:rPr>
          <w:color w:val="231F20"/>
          <w:spacing w:val="-14"/>
        </w:rPr>
        <w:t> </w:t>
      </w:r>
      <w:r>
        <w:rPr>
          <w:color w:val="231F20"/>
        </w:rPr>
        <w:t>в</w:t>
      </w:r>
      <w:r>
        <w:rPr>
          <w:color w:val="231F20"/>
          <w:spacing w:val="-14"/>
        </w:rPr>
        <w:t> </w:t>
      </w:r>
      <w:r>
        <w:rPr>
          <w:color w:val="231F20"/>
        </w:rPr>
        <w:t>Германском</w:t>
      </w:r>
      <w:r>
        <w:rPr>
          <w:color w:val="231F20"/>
          <w:spacing w:val="-14"/>
        </w:rPr>
        <w:t> </w:t>
      </w:r>
      <w:r>
        <w:rPr>
          <w:color w:val="231F20"/>
        </w:rPr>
        <w:t>союзе</w:t>
      </w:r>
      <w:r>
        <w:rPr>
          <w:color w:val="231F20"/>
          <w:spacing w:val="-14"/>
        </w:rPr>
        <w:t> </w:t>
      </w:r>
      <w:r>
        <w:rPr>
          <w:color w:val="231F20"/>
        </w:rPr>
        <w:t>началась</w:t>
      </w:r>
      <w:r>
        <w:rPr>
          <w:color w:val="231F20"/>
          <w:spacing w:val="-14"/>
        </w:rPr>
        <w:t> </w:t>
      </w:r>
      <w:r>
        <w:rPr>
          <w:color w:val="231F20"/>
        </w:rPr>
        <w:t>в</w:t>
      </w:r>
      <w:r>
        <w:rPr>
          <w:color w:val="231F20"/>
          <w:spacing w:val="-14"/>
        </w:rPr>
        <w:t> </w:t>
      </w:r>
      <w:r>
        <w:rPr>
          <w:color w:val="231F20"/>
        </w:rPr>
        <w:t>Вели- ком</w:t>
      </w:r>
      <w:r>
        <w:rPr>
          <w:color w:val="231F20"/>
          <w:spacing w:val="19"/>
        </w:rPr>
        <w:t> </w:t>
      </w:r>
      <w:r>
        <w:rPr>
          <w:color w:val="231F20"/>
        </w:rPr>
        <w:t>герцогстве</w:t>
      </w:r>
      <w:r>
        <w:rPr>
          <w:color w:val="231F20"/>
          <w:spacing w:val="19"/>
        </w:rPr>
        <w:t> </w:t>
      </w:r>
      <w:r>
        <w:rPr>
          <w:color w:val="231F20"/>
        </w:rPr>
        <w:t>Баден.</w:t>
      </w:r>
      <w:r>
        <w:rPr>
          <w:color w:val="231F20"/>
          <w:spacing w:val="19"/>
        </w:rPr>
        <w:t> </w:t>
      </w:r>
      <w:r>
        <w:rPr>
          <w:color w:val="231F20"/>
        </w:rPr>
        <w:t>27</w:t>
      </w:r>
      <w:r>
        <w:rPr>
          <w:color w:val="231F20"/>
          <w:spacing w:val="19"/>
        </w:rPr>
        <w:t> </w:t>
      </w:r>
      <w:r>
        <w:rPr>
          <w:color w:val="231F20"/>
        </w:rPr>
        <w:t>февраля</w:t>
      </w:r>
      <w:r>
        <w:rPr>
          <w:color w:val="231F20"/>
          <w:spacing w:val="20"/>
        </w:rPr>
        <w:t> </w:t>
      </w:r>
      <w:r>
        <w:rPr>
          <w:color w:val="231F20"/>
        </w:rPr>
        <w:t>1848</w:t>
      </w:r>
      <w:r>
        <w:rPr>
          <w:color w:val="231F20"/>
          <w:spacing w:val="19"/>
        </w:rPr>
        <w:t> </w:t>
      </w:r>
      <w:r>
        <w:rPr>
          <w:color w:val="231F20"/>
        </w:rPr>
        <w:t>г.</w:t>
      </w:r>
      <w:r>
        <w:rPr>
          <w:color w:val="231F20"/>
          <w:spacing w:val="19"/>
        </w:rPr>
        <w:t> </w:t>
      </w:r>
      <w:r>
        <w:rPr>
          <w:color w:val="231F20"/>
        </w:rPr>
        <w:t>на</w:t>
      </w:r>
      <w:r>
        <w:rPr>
          <w:color w:val="231F20"/>
          <w:spacing w:val="19"/>
        </w:rPr>
        <w:t> </w:t>
      </w:r>
      <w:r>
        <w:rPr>
          <w:color w:val="231F20"/>
          <w:spacing w:val="-4"/>
        </w:rPr>
        <w:t>Ман-</w:t>
      </w:r>
    </w:p>
    <w:p>
      <w:pPr>
        <w:pStyle w:val="BodyText"/>
        <w:spacing w:line="225" w:lineRule="auto"/>
        <w:ind w:left="893" w:right="1194"/>
        <w:jc w:val="both"/>
      </w:pPr>
      <w:r>
        <w:rPr>
          <w:color w:val="231F20"/>
        </w:rPr>
        <w:t>геймском народном собрании были сформулированы требования, ставшие важными принципами программы революции: вооружение народа с правом избрания офицеров; свобода печати; суд присяжных; созыв общегерманского </w:t>
      </w:r>
      <w:r>
        <w:rPr>
          <w:color w:val="231F20"/>
          <w:spacing w:val="-2"/>
        </w:rPr>
        <w:t>парламента.</w:t>
      </w:r>
    </w:p>
    <w:p>
      <w:pPr>
        <w:pStyle w:val="BodyText"/>
        <w:spacing w:line="225" w:lineRule="auto" w:before="1"/>
        <w:ind w:left="893" w:right="1195" w:firstLine="340"/>
        <w:jc w:val="both"/>
      </w:pPr>
      <w:r>
        <w:rPr>
          <w:color w:val="231F20"/>
        </w:rPr>
        <w:t>Вскоре</w:t>
      </w:r>
      <w:r>
        <w:rPr>
          <w:color w:val="231F20"/>
          <w:spacing w:val="40"/>
        </w:rPr>
        <w:t> </w:t>
      </w:r>
      <w:r>
        <w:rPr>
          <w:color w:val="231F20"/>
        </w:rPr>
        <w:t>революционная</w:t>
      </w:r>
      <w:r>
        <w:rPr>
          <w:color w:val="231F20"/>
          <w:spacing w:val="40"/>
        </w:rPr>
        <w:t> </w:t>
      </w:r>
      <w:r>
        <w:rPr>
          <w:color w:val="231F20"/>
        </w:rPr>
        <w:t>волна</w:t>
      </w:r>
      <w:r>
        <w:rPr>
          <w:color w:val="231F20"/>
          <w:spacing w:val="40"/>
        </w:rPr>
        <w:t> </w:t>
      </w:r>
      <w:r>
        <w:rPr>
          <w:color w:val="231F20"/>
        </w:rPr>
        <w:t>захлестнула</w:t>
      </w:r>
      <w:r>
        <w:rPr>
          <w:color w:val="231F20"/>
          <w:spacing w:val="40"/>
        </w:rPr>
        <w:t> </w:t>
      </w:r>
      <w:r>
        <w:rPr>
          <w:color w:val="231F20"/>
        </w:rPr>
        <w:t>Пруссию,</w:t>
      </w:r>
      <w:r>
        <w:rPr>
          <w:color w:val="231F20"/>
          <w:spacing w:val="40"/>
        </w:rPr>
        <w:t> </w:t>
      </w:r>
      <w:r>
        <w:rPr>
          <w:color w:val="231F20"/>
        </w:rPr>
        <w:t>Австрию,</w:t>
      </w:r>
      <w:r>
        <w:rPr>
          <w:color w:val="231F20"/>
          <w:spacing w:val="40"/>
        </w:rPr>
        <w:t> </w:t>
      </w:r>
      <w:r>
        <w:rPr>
          <w:color w:val="231F20"/>
        </w:rPr>
        <w:t>Баварию и Саксонию. Собирались парламенты, назначались либеральные правитель- ства, отменялась цензура, освобождались крестьяне.</w:t>
      </w:r>
    </w:p>
    <w:p>
      <w:pPr>
        <w:pStyle w:val="BodyText"/>
        <w:spacing w:line="225" w:lineRule="auto" w:before="3"/>
        <w:ind w:left="893" w:right="1195" w:firstLine="340"/>
        <w:jc w:val="both"/>
      </w:pPr>
      <w:r>
        <w:rPr>
          <w:color w:val="231F20"/>
        </w:rPr>
        <w:t>18</w:t>
      </w:r>
      <w:r>
        <w:rPr>
          <w:color w:val="231F20"/>
          <w:spacing w:val="17"/>
        </w:rPr>
        <w:t> </w:t>
      </w:r>
      <w:r>
        <w:rPr>
          <w:color w:val="231F20"/>
        </w:rPr>
        <w:t>мая</w:t>
      </w:r>
      <w:r>
        <w:rPr>
          <w:color w:val="231F20"/>
          <w:spacing w:val="17"/>
        </w:rPr>
        <w:t> </w:t>
      </w:r>
      <w:r>
        <w:rPr>
          <w:color w:val="231F20"/>
        </w:rPr>
        <w:t>1848</w:t>
      </w:r>
      <w:r>
        <w:rPr>
          <w:color w:val="231F20"/>
          <w:spacing w:val="17"/>
        </w:rPr>
        <w:t> </w:t>
      </w:r>
      <w:r>
        <w:rPr>
          <w:color w:val="231F20"/>
        </w:rPr>
        <w:t>г.</w:t>
      </w:r>
      <w:r>
        <w:rPr>
          <w:color w:val="231F20"/>
          <w:spacing w:val="17"/>
        </w:rPr>
        <w:t> </w:t>
      </w:r>
      <w:r>
        <w:rPr>
          <w:color w:val="231F20"/>
        </w:rPr>
        <w:t>в</w:t>
      </w:r>
      <w:r>
        <w:rPr>
          <w:color w:val="231F20"/>
          <w:spacing w:val="17"/>
        </w:rPr>
        <w:t> </w:t>
      </w:r>
      <w:r>
        <w:rPr>
          <w:color w:val="231F20"/>
        </w:rPr>
        <w:t>церкви</w:t>
      </w:r>
      <w:r>
        <w:rPr>
          <w:color w:val="231F20"/>
          <w:spacing w:val="17"/>
        </w:rPr>
        <w:t> </w:t>
      </w:r>
      <w:r>
        <w:rPr>
          <w:color w:val="231F20"/>
        </w:rPr>
        <w:t>Святого</w:t>
      </w:r>
      <w:r>
        <w:rPr>
          <w:color w:val="231F20"/>
          <w:spacing w:val="17"/>
        </w:rPr>
        <w:t> </w:t>
      </w:r>
      <w:r>
        <w:rPr>
          <w:color w:val="231F20"/>
        </w:rPr>
        <w:t>Павла</w:t>
      </w:r>
      <w:r>
        <w:rPr>
          <w:color w:val="231F20"/>
          <w:spacing w:val="17"/>
        </w:rPr>
        <w:t> </w:t>
      </w:r>
      <w:r>
        <w:rPr>
          <w:color w:val="231F20"/>
        </w:rPr>
        <w:t>во</w:t>
      </w:r>
      <w:r>
        <w:rPr>
          <w:color w:val="231F20"/>
          <w:spacing w:val="17"/>
        </w:rPr>
        <w:t> </w:t>
      </w:r>
      <w:r>
        <w:rPr>
          <w:color w:val="231F20"/>
        </w:rPr>
        <w:t>Франкфурте</w:t>
      </w:r>
      <w:r>
        <w:rPr>
          <w:color w:val="231F20"/>
          <w:spacing w:val="17"/>
        </w:rPr>
        <w:t> </w:t>
      </w:r>
      <w:r>
        <w:rPr>
          <w:color w:val="231F20"/>
        </w:rPr>
        <w:t>открылось</w:t>
      </w:r>
      <w:r>
        <w:rPr>
          <w:color w:val="231F20"/>
          <w:spacing w:val="17"/>
        </w:rPr>
        <w:t> </w:t>
      </w:r>
      <w:r>
        <w:rPr>
          <w:color w:val="231F20"/>
        </w:rPr>
        <w:t>первое в</w:t>
      </w:r>
      <w:r>
        <w:rPr>
          <w:color w:val="231F20"/>
          <w:spacing w:val="-11"/>
        </w:rPr>
        <w:t> </w:t>
      </w:r>
      <w:r>
        <w:rPr>
          <w:color w:val="231F20"/>
        </w:rPr>
        <w:t>германской</w:t>
      </w:r>
      <w:r>
        <w:rPr>
          <w:color w:val="231F20"/>
          <w:spacing w:val="-11"/>
        </w:rPr>
        <w:t> </w:t>
      </w:r>
      <w:r>
        <w:rPr>
          <w:color w:val="231F20"/>
        </w:rPr>
        <w:t>истории</w:t>
      </w:r>
      <w:r>
        <w:rPr>
          <w:color w:val="231F20"/>
          <w:spacing w:val="-11"/>
        </w:rPr>
        <w:t> </w:t>
      </w:r>
      <w:r>
        <w:rPr>
          <w:color w:val="231F20"/>
        </w:rPr>
        <w:t>заседание</w:t>
      </w:r>
      <w:r>
        <w:rPr>
          <w:color w:val="231F20"/>
          <w:spacing w:val="-11"/>
        </w:rPr>
        <w:t> </w:t>
      </w:r>
      <w:r>
        <w:rPr>
          <w:color w:val="231F20"/>
        </w:rPr>
        <w:t>общегерманского</w:t>
      </w:r>
      <w:r>
        <w:rPr>
          <w:color w:val="231F20"/>
          <w:spacing w:val="-11"/>
        </w:rPr>
        <w:t> </w:t>
      </w:r>
      <w:r>
        <w:rPr>
          <w:color w:val="231F20"/>
        </w:rPr>
        <w:t>учредительного</w:t>
      </w:r>
      <w:r>
        <w:rPr>
          <w:color w:val="231F20"/>
          <w:spacing w:val="-11"/>
        </w:rPr>
        <w:t> </w:t>
      </w:r>
      <w:r>
        <w:rPr>
          <w:color w:val="231F20"/>
        </w:rPr>
        <w:t>Националь- ного</w:t>
      </w:r>
      <w:r>
        <w:rPr>
          <w:color w:val="231F20"/>
          <w:spacing w:val="-3"/>
        </w:rPr>
        <w:t> </w:t>
      </w:r>
      <w:r>
        <w:rPr>
          <w:color w:val="231F20"/>
        </w:rPr>
        <w:t>собрания.</w:t>
      </w:r>
      <w:r>
        <w:rPr>
          <w:color w:val="231F20"/>
          <w:spacing w:val="-3"/>
        </w:rPr>
        <w:t> </w:t>
      </w:r>
      <w:r>
        <w:rPr>
          <w:color w:val="231F20"/>
        </w:rPr>
        <w:t>Из</w:t>
      </w:r>
      <w:r>
        <w:rPr>
          <w:color w:val="231F20"/>
          <w:spacing w:val="-3"/>
        </w:rPr>
        <w:t> </w:t>
      </w:r>
      <w:r>
        <w:rPr>
          <w:color w:val="231F20"/>
        </w:rPr>
        <w:t>585</w:t>
      </w:r>
      <w:r>
        <w:rPr>
          <w:color w:val="231F20"/>
          <w:spacing w:val="-3"/>
        </w:rPr>
        <w:t> </w:t>
      </w:r>
      <w:r>
        <w:rPr>
          <w:color w:val="231F20"/>
        </w:rPr>
        <w:t>депутатов</w:t>
      </w:r>
      <w:r>
        <w:rPr>
          <w:color w:val="231F20"/>
          <w:spacing w:val="-3"/>
        </w:rPr>
        <w:t> </w:t>
      </w:r>
      <w:r>
        <w:rPr>
          <w:color w:val="231F20"/>
        </w:rPr>
        <w:t>более</w:t>
      </w:r>
      <w:r>
        <w:rPr>
          <w:color w:val="231F20"/>
          <w:spacing w:val="-3"/>
        </w:rPr>
        <w:t> </w:t>
      </w:r>
      <w:r>
        <w:rPr>
          <w:color w:val="231F20"/>
        </w:rPr>
        <w:t>половины</w:t>
      </w:r>
      <w:r>
        <w:rPr>
          <w:color w:val="231F20"/>
          <w:spacing w:val="-3"/>
        </w:rPr>
        <w:t> </w:t>
      </w:r>
      <w:r>
        <w:rPr>
          <w:color w:val="231F20"/>
        </w:rPr>
        <w:t>имели</w:t>
      </w:r>
      <w:r>
        <w:rPr>
          <w:color w:val="231F20"/>
          <w:spacing w:val="-3"/>
        </w:rPr>
        <w:t> </w:t>
      </w:r>
      <w:r>
        <w:rPr>
          <w:color w:val="231F20"/>
        </w:rPr>
        <w:t>университетское</w:t>
      </w:r>
      <w:r>
        <w:rPr>
          <w:color w:val="231F20"/>
          <w:spacing w:val="-3"/>
        </w:rPr>
        <w:t> </w:t>
      </w:r>
      <w:r>
        <w:rPr>
          <w:color w:val="231F20"/>
        </w:rPr>
        <w:t>обра- зование, поэтому его прозвали «профессорским парламентом». Национальное собрание рассматривало себя как парламент зарождающейся Германской империи и сформировало центральное правительство.</w:t>
      </w:r>
    </w:p>
    <w:p>
      <w:pPr>
        <w:pStyle w:val="BodyText"/>
        <w:spacing w:line="225" w:lineRule="auto" w:before="6"/>
        <w:ind w:left="893" w:right="1194" w:firstLine="340"/>
        <w:jc w:val="both"/>
      </w:pPr>
      <w:r>
        <w:rPr>
          <w:color w:val="231F20"/>
        </w:rPr>
        <w:t>Основными были три вопроса о будущем объединённой Германии: форма правления (монархия или республика), форма государственного устройства (унитарное</w:t>
      </w:r>
      <w:r>
        <w:rPr>
          <w:color w:val="231F20"/>
          <w:spacing w:val="-13"/>
        </w:rPr>
        <w:t> </w:t>
      </w:r>
      <w:r>
        <w:rPr>
          <w:color w:val="231F20"/>
        </w:rPr>
        <w:t>государство,</w:t>
      </w:r>
      <w:r>
        <w:rPr>
          <w:color w:val="231F20"/>
          <w:spacing w:val="-13"/>
        </w:rPr>
        <w:t> </w:t>
      </w:r>
      <w:r>
        <w:rPr>
          <w:color w:val="231F20"/>
        </w:rPr>
        <w:t>федерация</w:t>
      </w:r>
      <w:r>
        <w:rPr>
          <w:color w:val="231F20"/>
          <w:spacing w:val="-13"/>
        </w:rPr>
        <w:t> </w:t>
      </w:r>
      <w:r>
        <w:rPr>
          <w:color w:val="231F20"/>
        </w:rPr>
        <w:t>или</w:t>
      </w:r>
      <w:r>
        <w:rPr>
          <w:color w:val="231F20"/>
          <w:spacing w:val="-13"/>
        </w:rPr>
        <w:t> </w:t>
      </w:r>
      <w:r>
        <w:rPr>
          <w:color w:val="231F20"/>
        </w:rPr>
        <w:t>конфедерация),</w:t>
      </w:r>
      <w:r>
        <w:rPr>
          <w:color w:val="231F20"/>
          <w:spacing w:val="-13"/>
        </w:rPr>
        <w:t> </w:t>
      </w:r>
      <w:r>
        <w:rPr>
          <w:color w:val="231F20"/>
        </w:rPr>
        <w:t>административно-тер- риториальное</w:t>
      </w:r>
      <w:r>
        <w:rPr>
          <w:color w:val="231F20"/>
          <w:spacing w:val="-4"/>
        </w:rPr>
        <w:t> </w:t>
      </w:r>
      <w:r>
        <w:rPr>
          <w:color w:val="231F20"/>
        </w:rPr>
        <w:t>деление.</w:t>
      </w:r>
      <w:r>
        <w:rPr>
          <w:color w:val="231F20"/>
          <w:spacing w:val="-4"/>
        </w:rPr>
        <w:t> </w:t>
      </w:r>
      <w:r>
        <w:rPr>
          <w:color w:val="231F20"/>
        </w:rPr>
        <w:t>По</w:t>
      </w:r>
      <w:r>
        <w:rPr>
          <w:color w:val="231F20"/>
          <w:spacing w:val="-4"/>
        </w:rPr>
        <w:t> </w:t>
      </w:r>
      <w:r>
        <w:rPr>
          <w:color w:val="231F20"/>
        </w:rPr>
        <w:t>выбору</w:t>
      </w:r>
      <w:r>
        <w:rPr>
          <w:color w:val="231F20"/>
          <w:spacing w:val="-4"/>
        </w:rPr>
        <w:t> </w:t>
      </w:r>
      <w:r>
        <w:rPr>
          <w:color w:val="231F20"/>
        </w:rPr>
        <w:t>конституционной</w:t>
      </w:r>
      <w:r>
        <w:rPr>
          <w:color w:val="231F20"/>
          <w:spacing w:val="-4"/>
        </w:rPr>
        <w:t> </w:t>
      </w:r>
      <w:r>
        <w:rPr>
          <w:color w:val="231F20"/>
        </w:rPr>
        <w:t>монархии</w:t>
      </w:r>
      <w:r>
        <w:rPr>
          <w:color w:val="231F20"/>
          <w:spacing w:val="-4"/>
        </w:rPr>
        <w:t> </w:t>
      </w:r>
      <w:r>
        <w:rPr>
          <w:color w:val="231F20"/>
        </w:rPr>
        <w:t>и</w:t>
      </w:r>
      <w:r>
        <w:rPr>
          <w:color w:val="231F20"/>
          <w:spacing w:val="-4"/>
        </w:rPr>
        <w:t> </w:t>
      </w:r>
      <w:r>
        <w:rPr>
          <w:color w:val="231F20"/>
        </w:rPr>
        <w:t>федеративно- го</w:t>
      </w:r>
      <w:r>
        <w:rPr>
          <w:color w:val="231F20"/>
          <w:spacing w:val="-2"/>
        </w:rPr>
        <w:t> </w:t>
      </w:r>
      <w:r>
        <w:rPr>
          <w:color w:val="231F20"/>
        </w:rPr>
        <w:t>устройства</w:t>
      </w:r>
      <w:r>
        <w:rPr>
          <w:color w:val="231F20"/>
          <w:spacing w:val="-2"/>
        </w:rPr>
        <w:t> </w:t>
      </w:r>
      <w:r>
        <w:rPr>
          <w:color w:val="231F20"/>
        </w:rPr>
        <w:t>существенных</w:t>
      </w:r>
      <w:r>
        <w:rPr>
          <w:color w:val="231F20"/>
          <w:spacing w:val="-2"/>
        </w:rPr>
        <w:t> </w:t>
      </w:r>
      <w:r>
        <w:rPr>
          <w:color w:val="231F20"/>
        </w:rPr>
        <w:t>разногласий</w:t>
      </w:r>
      <w:r>
        <w:rPr>
          <w:color w:val="231F20"/>
          <w:spacing w:val="-2"/>
        </w:rPr>
        <w:t> </w:t>
      </w:r>
      <w:r>
        <w:rPr>
          <w:color w:val="231F20"/>
        </w:rPr>
        <w:t>не</w:t>
      </w:r>
      <w:r>
        <w:rPr>
          <w:color w:val="231F20"/>
          <w:spacing w:val="-2"/>
        </w:rPr>
        <w:t> </w:t>
      </w:r>
      <w:r>
        <w:rPr>
          <w:color w:val="231F20"/>
        </w:rPr>
        <w:t>возникло.</w:t>
      </w:r>
      <w:r>
        <w:rPr>
          <w:color w:val="231F20"/>
          <w:spacing w:val="-2"/>
        </w:rPr>
        <w:t> </w:t>
      </w:r>
      <w:r>
        <w:rPr>
          <w:color w:val="231F20"/>
        </w:rPr>
        <w:t>Наибольшие</w:t>
      </w:r>
      <w:r>
        <w:rPr>
          <w:color w:val="231F20"/>
          <w:spacing w:val="-2"/>
        </w:rPr>
        <w:t> </w:t>
      </w:r>
      <w:r>
        <w:rPr>
          <w:color w:val="231F20"/>
        </w:rPr>
        <w:t>дискуссии вызвал третий вопрос.</w:t>
      </w:r>
    </w:p>
    <w:p>
      <w:pPr>
        <w:pStyle w:val="BodyText"/>
        <w:spacing w:line="225" w:lineRule="auto" w:before="6"/>
        <w:ind w:left="893" w:right="1195" w:firstLine="340"/>
        <w:jc w:val="both"/>
      </w:pPr>
      <w:r>
        <w:rPr>
          <w:color w:val="231F20"/>
          <w:spacing w:val="-2"/>
        </w:rPr>
        <w:t>Обсуждалось три пути объединения Германии. Сторонники малогерманско- </w:t>
      </w:r>
      <w:r>
        <w:rPr>
          <w:color w:val="231F20"/>
        </w:rPr>
        <w:t>го пути требовали полностью исключить Австрию из состава будущей Герма- нии.</w:t>
      </w:r>
      <w:r>
        <w:rPr>
          <w:color w:val="231F20"/>
          <w:spacing w:val="-14"/>
        </w:rPr>
        <w:t> </w:t>
      </w:r>
      <w:r>
        <w:rPr>
          <w:color w:val="231F20"/>
        </w:rPr>
        <w:t>Великогерманская</w:t>
      </w:r>
      <w:r>
        <w:rPr>
          <w:color w:val="231F20"/>
          <w:spacing w:val="-14"/>
        </w:rPr>
        <w:t> </w:t>
      </w:r>
      <w:r>
        <w:rPr>
          <w:color w:val="231F20"/>
        </w:rPr>
        <w:t>партия</w:t>
      </w:r>
      <w:r>
        <w:rPr>
          <w:color w:val="231F20"/>
          <w:spacing w:val="-14"/>
        </w:rPr>
        <w:t> </w:t>
      </w:r>
      <w:r>
        <w:rPr>
          <w:color w:val="231F20"/>
        </w:rPr>
        <w:t>выступала</w:t>
      </w:r>
      <w:r>
        <w:rPr>
          <w:color w:val="231F20"/>
          <w:spacing w:val="-14"/>
        </w:rPr>
        <w:t> </w:t>
      </w:r>
      <w:r>
        <w:rPr>
          <w:color w:val="231F20"/>
        </w:rPr>
        <w:t>за</w:t>
      </w:r>
      <w:r>
        <w:rPr>
          <w:color w:val="231F20"/>
          <w:spacing w:val="-14"/>
        </w:rPr>
        <w:t> </w:t>
      </w:r>
      <w:r>
        <w:rPr>
          <w:color w:val="231F20"/>
        </w:rPr>
        <w:t>образование</w:t>
      </w:r>
      <w:r>
        <w:rPr>
          <w:color w:val="231F20"/>
          <w:spacing w:val="-14"/>
        </w:rPr>
        <w:t> </w:t>
      </w:r>
      <w:r>
        <w:rPr>
          <w:color w:val="231F20"/>
        </w:rPr>
        <w:t>большой</w:t>
      </w:r>
      <w:r>
        <w:rPr>
          <w:color w:val="231F20"/>
          <w:spacing w:val="-14"/>
        </w:rPr>
        <w:t> </w:t>
      </w:r>
      <w:r>
        <w:rPr>
          <w:color w:val="231F20"/>
        </w:rPr>
        <w:t>(«великой») Германии,</w:t>
      </w:r>
      <w:r>
        <w:rPr>
          <w:color w:val="231F20"/>
          <w:spacing w:val="-6"/>
        </w:rPr>
        <w:t> </w:t>
      </w:r>
      <w:r>
        <w:rPr>
          <w:color w:val="231F20"/>
        </w:rPr>
        <w:t>включая</w:t>
      </w:r>
      <w:r>
        <w:rPr>
          <w:color w:val="231F20"/>
          <w:spacing w:val="-6"/>
        </w:rPr>
        <w:t> </w:t>
      </w:r>
      <w:r>
        <w:rPr>
          <w:color w:val="231F20"/>
        </w:rPr>
        <w:t>территории</w:t>
      </w:r>
      <w:r>
        <w:rPr>
          <w:color w:val="231F20"/>
          <w:spacing w:val="-6"/>
        </w:rPr>
        <w:t> </w:t>
      </w:r>
      <w:r>
        <w:rPr>
          <w:color w:val="231F20"/>
        </w:rPr>
        <w:t>Австрии,</w:t>
      </w:r>
      <w:r>
        <w:rPr>
          <w:color w:val="231F20"/>
          <w:spacing w:val="-6"/>
        </w:rPr>
        <w:t> </w:t>
      </w:r>
      <w:r>
        <w:rPr>
          <w:color w:val="231F20"/>
        </w:rPr>
        <w:t>уже</w:t>
      </w:r>
      <w:r>
        <w:rPr>
          <w:color w:val="231F20"/>
          <w:spacing w:val="-6"/>
        </w:rPr>
        <w:t> </w:t>
      </w:r>
      <w:r>
        <w:rPr>
          <w:color w:val="231F20"/>
        </w:rPr>
        <w:t>входившие</w:t>
      </w:r>
      <w:r>
        <w:rPr>
          <w:color w:val="231F20"/>
          <w:spacing w:val="-6"/>
        </w:rPr>
        <w:t> </w:t>
      </w:r>
      <w:r>
        <w:rPr>
          <w:color w:val="231F20"/>
        </w:rPr>
        <w:t>в</w:t>
      </w:r>
      <w:r>
        <w:rPr>
          <w:color w:val="231F20"/>
          <w:spacing w:val="-6"/>
        </w:rPr>
        <w:t> </w:t>
      </w:r>
      <w:r>
        <w:rPr>
          <w:color w:val="231F20"/>
        </w:rPr>
        <w:t>состав</w:t>
      </w:r>
      <w:r>
        <w:rPr>
          <w:color w:val="231F20"/>
          <w:spacing w:val="-6"/>
        </w:rPr>
        <w:t> </w:t>
      </w:r>
      <w:r>
        <w:rPr>
          <w:color w:val="231F20"/>
        </w:rPr>
        <w:t>Германского союза</w:t>
      </w:r>
      <w:r>
        <w:rPr>
          <w:color w:val="231F20"/>
          <w:spacing w:val="-5"/>
        </w:rPr>
        <w:t> </w:t>
      </w:r>
      <w:r>
        <w:rPr>
          <w:color w:val="231F20"/>
        </w:rPr>
        <w:t>(Австрия,</w:t>
      </w:r>
      <w:r>
        <w:rPr>
          <w:color w:val="231F20"/>
          <w:spacing w:val="-5"/>
        </w:rPr>
        <w:t> </w:t>
      </w:r>
      <w:r>
        <w:rPr>
          <w:color w:val="231F20"/>
        </w:rPr>
        <w:t>Богемия,</w:t>
      </w:r>
      <w:r>
        <w:rPr>
          <w:color w:val="231F20"/>
          <w:spacing w:val="-5"/>
        </w:rPr>
        <w:t> </w:t>
      </w:r>
      <w:r>
        <w:rPr>
          <w:color w:val="231F20"/>
        </w:rPr>
        <w:t>Моравия</w:t>
      </w:r>
      <w:r>
        <w:rPr>
          <w:color w:val="231F20"/>
          <w:spacing w:val="-5"/>
        </w:rPr>
        <w:t> </w:t>
      </w:r>
      <w:r>
        <w:rPr>
          <w:color w:val="231F20"/>
        </w:rPr>
        <w:t>и</w:t>
      </w:r>
      <w:r>
        <w:rPr>
          <w:color w:val="231F20"/>
          <w:spacing w:val="-5"/>
        </w:rPr>
        <w:t> </w:t>
      </w:r>
      <w:r>
        <w:rPr>
          <w:color w:val="231F20"/>
        </w:rPr>
        <w:t>др.).</w:t>
      </w:r>
      <w:r>
        <w:rPr>
          <w:color w:val="231F20"/>
          <w:spacing w:val="-5"/>
        </w:rPr>
        <w:t> </w:t>
      </w:r>
      <w:r>
        <w:rPr>
          <w:color w:val="231F20"/>
        </w:rPr>
        <w:t>Вена</w:t>
      </w:r>
      <w:r>
        <w:rPr>
          <w:color w:val="231F20"/>
          <w:spacing w:val="-5"/>
        </w:rPr>
        <w:t> </w:t>
      </w:r>
      <w:r>
        <w:rPr>
          <w:color w:val="231F20"/>
        </w:rPr>
        <w:t>ответила</w:t>
      </w:r>
      <w:r>
        <w:rPr>
          <w:color w:val="231F20"/>
          <w:spacing w:val="-5"/>
        </w:rPr>
        <w:t> </w:t>
      </w:r>
      <w:r>
        <w:rPr>
          <w:color w:val="231F20"/>
        </w:rPr>
        <w:t>альтернативным</w:t>
      </w:r>
      <w:r>
        <w:rPr>
          <w:color w:val="231F20"/>
          <w:spacing w:val="-5"/>
        </w:rPr>
        <w:t> </w:t>
      </w:r>
      <w:r>
        <w:rPr>
          <w:color w:val="231F20"/>
        </w:rPr>
        <w:t>про- ектом премьер-министра Ф. Шварценберга, так называемым планом «70-мил- лионной империи», который предусматривал вступление в Германию всей </w:t>
      </w:r>
      <w:r>
        <w:rPr>
          <w:color w:val="231F20"/>
          <w:spacing w:val="-2"/>
        </w:rPr>
        <w:t>империи</w:t>
      </w:r>
      <w:r>
        <w:rPr>
          <w:color w:val="231F20"/>
          <w:spacing w:val="-5"/>
        </w:rPr>
        <w:t> </w:t>
      </w:r>
      <w:r>
        <w:rPr>
          <w:color w:val="231F20"/>
          <w:spacing w:val="-2"/>
        </w:rPr>
        <w:t>Габсбургов,</w:t>
      </w:r>
      <w:r>
        <w:rPr>
          <w:color w:val="231F20"/>
          <w:spacing w:val="-5"/>
        </w:rPr>
        <w:t> </w:t>
      </w:r>
      <w:r>
        <w:rPr>
          <w:color w:val="231F20"/>
          <w:spacing w:val="-2"/>
        </w:rPr>
        <w:t>включая</w:t>
      </w:r>
      <w:r>
        <w:rPr>
          <w:color w:val="231F20"/>
          <w:spacing w:val="-5"/>
        </w:rPr>
        <w:t> </w:t>
      </w:r>
      <w:r>
        <w:rPr>
          <w:color w:val="231F20"/>
          <w:spacing w:val="-2"/>
        </w:rPr>
        <w:t>её</w:t>
      </w:r>
      <w:r>
        <w:rPr>
          <w:color w:val="231F20"/>
          <w:spacing w:val="-5"/>
        </w:rPr>
        <w:t> </w:t>
      </w:r>
      <w:r>
        <w:rPr>
          <w:color w:val="231F20"/>
          <w:spacing w:val="-2"/>
        </w:rPr>
        <w:t>территории,</w:t>
      </w:r>
      <w:r>
        <w:rPr>
          <w:color w:val="231F20"/>
          <w:spacing w:val="-5"/>
        </w:rPr>
        <w:t> </w:t>
      </w:r>
      <w:r>
        <w:rPr>
          <w:color w:val="231F20"/>
          <w:spacing w:val="-2"/>
        </w:rPr>
        <w:t>не</w:t>
      </w:r>
      <w:r>
        <w:rPr>
          <w:color w:val="231F20"/>
          <w:spacing w:val="-5"/>
        </w:rPr>
        <w:t> </w:t>
      </w:r>
      <w:r>
        <w:rPr>
          <w:color w:val="231F20"/>
          <w:spacing w:val="-2"/>
        </w:rPr>
        <w:t>входившие</w:t>
      </w:r>
      <w:r>
        <w:rPr>
          <w:color w:val="231F20"/>
          <w:spacing w:val="-5"/>
        </w:rPr>
        <w:t> </w:t>
      </w:r>
      <w:r>
        <w:rPr>
          <w:color w:val="231F20"/>
          <w:spacing w:val="-2"/>
        </w:rPr>
        <w:t>в</w:t>
      </w:r>
      <w:r>
        <w:rPr>
          <w:color w:val="231F20"/>
          <w:spacing w:val="-5"/>
        </w:rPr>
        <w:t> </w:t>
      </w:r>
      <w:r>
        <w:rPr>
          <w:color w:val="231F20"/>
          <w:spacing w:val="-2"/>
        </w:rPr>
        <w:t>состав</w:t>
      </w:r>
      <w:r>
        <w:rPr>
          <w:color w:val="231F20"/>
          <w:spacing w:val="-5"/>
        </w:rPr>
        <w:t> </w:t>
      </w:r>
      <w:r>
        <w:rPr>
          <w:color w:val="231F20"/>
          <w:spacing w:val="-2"/>
        </w:rPr>
        <w:t>Германско- </w:t>
      </w:r>
      <w:r>
        <w:rPr>
          <w:color w:val="231F20"/>
        </w:rPr>
        <w:t>го союза (Венгрия, Далмация, Истрия и др.).</w:t>
      </w:r>
    </w:p>
    <w:p>
      <w:pPr>
        <w:spacing w:after="0" w:line="225" w:lineRule="auto"/>
        <w:jc w:val="both"/>
        <w:sectPr>
          <w:footerReference w:type="default" r:id="rId561"/>
          <w:pgSz w:w="10310" w:h="14850"/>
          <w:pgMar w:footer="1923" w:header="0" w:top="0" w:bottom="2120" w:left="320" w:right="30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before="103"/>
        <w:ind w:left="3728" w:right="0" w:firstLine="0"/>
        <w:jc w:val="both"/>
        <w:rPr>
          <w:rFonts w:ascii="Trebuchet MS" w:hAnsi="Trebuchet MS"/>
          <w:i/>
          <w:sz w:val="19"/>
        </w:rPr>
      </w:pPr>
      <w:r>
        <w:rPr/>
        <w:pict>
          <v:group style="position:absolute;margin-left:57.553001pt;margin-top:-1.977217pt;width:400.1pt;height:199.1pt;mso-position-horizontal-relative:page;mso-position-vertical-relative:paragraph;z-index:-27924480" id="docshapegroup2413" coordorigin="1151,-40" coordsize="8002,3982">
            <v:shape style="position:absolute;left:3822;top:-40;width:5331;height:1541" type="#_x0000_t75" id="docshape2414" stroked="false">
              <v:imagedata r:id="rId566" o:title=""/>
            </v:shape>
            <v:rect style="position:absolute;left:3764;top:23;width:5330;height:1418" id="docshape2415" filled="true" fillcolor="#ffffff" stroked="false">
              <v:fill type="solid"/>
            </v:rect>
            <v:shape style="position:absolute;left:1151;top:-40;width:2672;height:3982" type="#_x0000_t75" id="docshape2416" stroked="false">
              <v:imagedata r:id="rId567" o:title=""/>
            </v:shape>
            <v:shape style="position:absolute;left:3702;top:-40;width:121;height:1541" type="#_x0000_t75" id="docshape2417" stroked="false">
              <v:imagedata r:id="rId568" o:title=""/>
            </v:shape>
            <v:shape style="position:absolute;left:1213;top:23;width:2552;height:3856" type="#_x0000_t75" id="docshape2418" stroked="false">
              <v:imagedata r:id="rId569" o:title=""/>
            </v:shape>
            <v:rect style="position:absolute;left:1223;top:33;width:2532;height:3836" id="docshape2419" filled="false" stroked="true" strokeweight="1pt" strokecolor="#ffffff">
              <v:stroke dashstyle="solid"/>
            </v:rect>
            <w10:wrap type="none"/>
          </v:group>
        </w:pict>
      </w:r>
      <w:r>
        <w:rPr>
          <w:rFonts w:ascii="Calibri" w:hAnsi="Calibri"/>
          <w:b/>
          <w:color w:val="231F20"/>
          <w:sz w:val="19"/>
        </w:rPr>
        <w:t>Германия.</w:t>
      </w:r>
      <w:r>
        <w:rPr>
          <w:rFonts w:ascii="Calibri" w:hAnsi="Calibri"/>
          <w:b/>
          <w:color w:val="231F20"/>
          <w:spacing w:val="17"/>
          <w:sz w:val="19"/>
        </w:rPr>
        <w:t> </w:t>
      </w:r>
      <w:r>
        <w:rPr>
          <w:rFonts w:ascii="Trebuchet MS" w:hAnsi="Trebuchet MS"/>
          <w:i/>
          <w:color w:val="231F20"/>
          <w:sz w:val="19"/>
        </w:rPr>
        <w:t>Художник</w:t>
      </w:r>
      <w:r>
        <w:rPr>
          <w:rFonts w:ascii="Trebuchet MS" w:hAnsi="Trebuchet MS"/>
          <w:i/>
          <w:color w:val="231F20"/>
          <w:spacing w:val="2"/>
          <w:sz w:val="19"/>
        </w:rPr>
        <w:t> </w:t>
      </w:r>
      <w:r>
        <w:rPr>
          <w:rFonts w:ascii="Trebuchet MS" w:hAnsi="Trebuchet MS"/>
          <w:i/>
          <w:color w:val="231F20"/>
          <w:sz w:val="19"/>
        </w:rPr>
        <w:t>Ф.</w:t>
      </w:r>
      <w:r>
        <w:rPr>
          <w:rFonts w:ascii="Trebuchet MS" w:hAnsi="Trebuchet MS"/>
          <w:i/>
          <w:color w:val="231F20"/>
          <w:spacing w:val="3"/>
          <w:sz w:val="19"/>
        </w:rPr>
        <w:t> </w:t>
      </w:r>
      <w:r>
        <w:rPr>
          <w:rFonts w:ascii="Trebuchet MS" w:hAnsi="Trebuchet MS"/>
          <w:i/>
          <w:color w:val="231F20"/>
          <w:sz w:val="19"/>
        </w:rPr>
        <w:t>Вайт.</w:t>
      </w:r>
      <w:r>
        <w:rPr>
          <w:rFonts w:ascii="Trebuchet MS" w:hAnsi="Trebuchet MS"/>
          <w:i/>
          <w:color w:val="231F20"/>
          <w:spacing w:val="3"/>
          <w:sz w:val="19"/>
        </w:rPr>
        <w:t> </w:t>
      </w:r>
      <w:r>
        <w:rPr>
          <w:rFonts w:ascii="Trebuchet MS" w:hAnsi="Trebuchet MS"/>
          <w:i/>
          <w:color w:val="231F20"/>
          <w:sz w:val="19"/>
        </w:rPr>
        <w:t>1848</w:t>
      </w:r>
      <w:r>
        <w:rPr>
          <w:rFonts w:ascii="Trebuchet MS" w:hAnsi="Trebuchet MS"/>
          <w:i/>
          <w:color w:val="231F20"/>
          <w:spacing w:val="3"/>
          <w:sz w:val="19"/>
        </w:rPr>
        <w:t> </w:t>
      </w:r>
      <w:r>
        <w:rPr>
          <w:rFonts w:ascii="Trebuchet MS" w:hAnsi="Trebuchet MS"/>
          <w:i/>
          <w:color w:val="231F20"/>
          <w:spacing w:val="-5"/>
          <w:sz w:val="19"/>
        </w:rPr>
        <w:t>г.</w:t>
      </w:r>
    </w:p>
    <w:p>
      <w:pPr>
        <w:spacing w:line="228" w:lineRule="auto" w:before="96"/>
        <w:ind w:left="4068" w:right="1025"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Картина высотой около 5 м была размещена в </w:t>
      </w:r>
      <w:r>
        <w:rPr>
          <w:rFonts w:ascii="Trebuchet MS" w:hAnsi="Trebuchet MS"/>
          <w:color w:val="231F20"/>
          <w:sz w:val="19"/>
        </w:rPr>
        <w:t>зале </w:t>
      </w:r>
      <w:r>
        <w:rPr>
          <w:rFonts w:ascii="Trebuchet MS" w:hAnsi="Trebuchet MS"/>
          <w:color w:val="231F20"/>
          <w:w w:val="95"/>
          <w:sz w:val="19"/>
        </w:rPr>
        <w:t>заседаний Франкфуртского Национального собрания</w:t>
      </w:r>
      <w:r>
        <w:rPr>
          <w:rFonts w:ascii="Trebuchet MS" w:hAnsi="Trebuchet MS"/>
          <w:color w:val="231F20"/>
          <w:spacing w:val="40"/>
          <w:sz w:val="19"/>
        </w:rPr>
        <w:t> </w:t>
      </w:r>
      <w:r>
        <w:rPr>
          <w:rFonts w:ascii="Trebuchet MS" w:hAnsi="Trebuchet MS"/>
          <w:color w:val="231F20"/>
          <w:sz w:val="19"/>
        </w:rPr>
        <w:t>в</w:t>
      </w:r>
      <w:r>
        <w:rPr>
          <w:rFonts w:ascii="Trebuchet MS" w:hAnsi="Trebuchet MS"/>
          <w:color w:val="231F20"/>
          <w:spacing w:val="-4"/>
          <w:sz w:val="19"/>
        </w:rPr>
        <w:t> </w:t>
      </w:r>
      <w:r>
        <w:rPr>
          <w:rFonts w:ascii="Trebuchet MS" w:hAnsi="Trebuchet MS"/>
          <w:color w:val="231F20"/>
          <w:sz w:val="19"/>
        </w:rPr>
        <w:t>церкви</w:t>
      </w:r>
      <w:r>
        <w:rPr>
          <w:rFonts w:ascii="Trebuchet MS" w:hAnsi="Trebuchet MS"/>
          <w:color w:val="231F20"/>
          <w:spacing w:val="-4"/>
          <w:sz w:val="19"/>
        </w:rPr>
        <w:t> </w:t>
      </w:r>
      <w:r>
        <w:rPr>
          <w:rFonts w:ascii="Trebuchet MS" w:hAnsi="Trebuchet MS"/>
          <w:color w:val="231F20"/>
          <w:sz w:val="19"/>
        </w:rPr>
        <w:t>Святого</w:t>
      </w:r>
      <w:r>
        <w:rPr>
          <w:rFonts w:ascii="Trebuchet MS" w:hAnsi="Trebuchet MS"/>
          <w:color w:val="231F20"/>
          <w:spacing w:val="-4"/>
          <w:sz w:val="19"/>
        </w:rPr>
        <w:t> </w:t>
      </w:r>
      <w:r>
        <w:rPr>
          <w:rFonts w:ascii="Trebuchet MS" w:hAnsi="Trebuchet MS"/>
          <w:color w:val="231F20"/>
          <w:sz w:val="19"/>
        </w:rPr>
        <w:t>Павла.</w:t>
      </w:r>
      <w:r>
        <w:rPr>
          <w:rFonts w:ascii="Trebuchet MS" w:hAnsi="Trebuchet MS"/>
          <w:color w:val="231F20"/>
          <w:spacing w:val="-4"/>
          <w:sz w:val="19"/>
        </w:rPr>
        <w:t> </w:t>
      </w:r>
      <w:r>
        <w:rPr>
          <w:rFonts w:ascii="Trebuchet MS" w:hAnsi="Trebuchet MS"/>
          <w:color w:val="231F20"/>
          <w:sz w:val="19"/>
        </w:rPr>
        <w:t>Что,</w:t>
      </w:r>
      <w:r>
        <w:rPr>
          <w:rFonts w:ascii="Trebuchet MS" w:hAnsi="Trebuchet MS"/>
          <w:color w:val="231F20"/>
          <w:spacing w:val="-4"/>
          <w:sz w:val="19"/>
        </w:rPr>
        <w:t> </w:t>
      </w:r>
      <w:r>
        <w:rPr>
          <w:rFonts w:ascii="Trebuchet MS" w:hAnsi="Trebuchet MS"/>
          <w:color w:val="231F20"/>
          <w:sz w:val="19"/>
        </w:rPr>
        <w:t>обращая</w:t>
      </w:r>
      <w:r>
        <w:rPr>
          <w:rFonts w:ascii="Trebuchet MS" w:hAnsi="Trebuchet MS"/>
          <w:color w:val="231F20"/>
          <w:spacing w:val="-4"/>
          <w:sz w:val="19"/>
        </w:rPr>
        <w:t> </w:t>
      </w:r>
      <w:r>
        <w:rPr>
          <w:rFonts w:ascii="Trebuchet MS" w:hAnsi="Trebuchet MS"/>
          <w:color w:val="231F20"/>
          <w:sz w:val="19"/>
        </w:rPr>
        <w:t>внимание</w:t>
      </w:r>
      <w:r>
        <w:rPr>
          <w:rFonts w:ascii="Trebuchet MS" w:hAnsi="Trebuchet MS"/>
          <w:color w:val="231F20"/>
          <w:spacing w:val="-4"/>
          <w:sz w:val="19"/>
        </w:rPr>
        <w:t> </w:t>
      </w:r>
      <w:r>
        <w:rPr>
          <w:rFonts w:ascii="Trebuchet MS" w:hAnsi="Trebuchet MS"/>
          <w:color w:val="231F20"/>
          <w:sz w:val="19"/>
        </w:rPr>
        <w:t>на детали, вы можете сказать об этом произведении?</w:t>
      </w:r>
    </w:p>
    <w:p>
      <w:pPr>
        <w:pStyle w:val="BodyText"/>
        <w:spacing w:before="8"/>
        <w:rPr>
          <w:rFonts w:ascii="Trebuchet MS"/>
          <w:sz w:val="29"/>
        </w:rPr>
      </w:pPr>
    </w:p>
    <w:p>
      <w:pPr>
        <w:pStyle w:val="BodyText"/>
        <w:spacing w:line="223" w:lineRule="auto" w:before="111"/>
        <w:ind w:left="3728" w:right="911" w:firstLine="340"/>
        <w:jc w:val="both"/>
      </w:pPr>
      <w:r>
        <w:rPr>
          <w:color w:val="231F20"/>
        </w:rPr>
        <w:t>В марте 1849 г. был подготовлен проект консти- туции. Новая Германия должна была стать наслед- ственной</w:t>
      </w:r>
      <w:r>
        <w:rPr>
          <w:color w:val="231F20"/>
          <w:spacing w:val="80"/>
        </w:rPr>
        <w:t> </w:t>
      </w:r>
      <w:r>
        <w:rPr>
          <w:color w:val="231F20"/>
        </w:rPr>
        <w:t>конституционной</w:t>
      </w:r>
      <w:r>
        <w:rPr>
          <w:color w:val="231F20"/>
          <w:spacing w:val="80"/>
        </w:rPr>
        <w:t> </w:t>
      </w:r>
      <w:r>
        <w:rPr>
          <w:color w:val="231F20"/>
        </w:rPr>
        <w:t>монархией</w:t>
      </w:r>
      <w:r>
        <w:rPr>
          <w:color w:val="231F20"/>
          <w:spacing w:val="80"/>
        </w:rPr>
        <w:t> </w:t>
      </w:r>
      <w:r>
        <w:rPr>
          <w:color w:val="231F20"/>
        </w:rPr>
        <w:t>во</w:t>
      </w:r>
      <w:r>
        <w:rPr>
          <w:color w:val="231F20"/>
          <w:spacing w:val="80"/>
        </w:rPr>
        <w:t> </w:t>
      </w:r>
      <w:r>
        <w:rPr>
          <w:color w:val="231F20"/>
        </w:rPr>
        <w:t>главе</w:t>
      </w:r>
      <w:r>
        <w:rPr>
          <w:color w:val="231F20"/>
          <w:spacing w:val="80"/>
        </w:rPr>
        <w:t> </w:t>
      </w:r>
      <w:r>
        <w:rPr>
          <w:color w:val="231F20"/>
        </w:rPr>
        <w:t>с императором. Более половины Национального собрания проголосовало за предложение этого титу- ла королю Пруссии. Но Фридрих-Вильгельм IV отказался принять из рук революционеров корону, сравнив её с «венцом, скованным из грязи и глины </w:t>
      </w:r>
      <w:r>
        <w:rPr>
          <w:color w:val="231F20"/>
          <w:spacing w:val="-2"/>
        </w:rPr>
        <w:t>революции».</w:t>
      </w:r>
    </w:p>
    <w:p>
      <w:pPr>
        <w:pStyle w:val="BodyText"/>
        <w:spacing w:line="223" w:lineRule="auto" w:before="4"/>
        <w:ind w:left="3728" w:right="911" w:firstLine="340"/>
        <w:jc w:val="both"/>
      </w:pPr>
      <w:r>
        <w:rPr>
          <w:color w:val="231F20"/>
        </w:rPr>
        <w:t>Пока депутаты Национального собрания </w:t>
      </w:r>
      <w:r>
        <w:rPr>
          <w:color w:val="231F20"/>
        </w:rPr>
        <w:t>зани- мались</w:t>
      </w:r>
      <w:r>
        <w:rPr>
          <w:color w:val="231F20"/>
          <w:spacing w:val="52"/>
        </w:rPr>
        <w:t> </w:t>
      </w:r>
      <w:r>
        <w:rPr>
          <w:color w:val="231F20"/>
        </w:rPr>
        <w:t>парламентскими</w:t>
      </w:r>
      <w:r>
        <w:rPr>
          <w:color w:val="231F20"/>
          <w:spacing w:val="53"/>
        </w:rPr>
        <w:t> </w:t>
      </w:r>
      <w:r>
        <w:rPr>
          <w:color w:val="231F20"/>
        </w:rPr>
        <w:t>дискуссиями,</w:t>
      </w:r>
      <w:r>
        <w:rPr>
          <w:color w:val="231F20"/>
          <w:spacing w:val="52"/>
        </w:rPr>
        <w:t> </w:t>
      </w:r>
      <w:r>
        <w:rPr>
          <w:color w:val="231F20"/>
          <w:spacing w:val="-2"/>
        </w:rPr>
        <w:t>завоевания</w:t>
      </w:r>
    </w:p>
    <w:p>
      <w:pPr>
        <w:pStyle w:val="BodyText"/>
        <w:spacing w:line="223" w:lineRule="auto" w:before="1"/>
        <w:ind w:left="1177" w:right="911"/>
        <w:jc w:val="both"/>
      </w:pPr>
      <w:r>
        <w:rPr>
          <w:color w:val="231F20"/>
        </w:rPr>
        <w:t>революции в германских государствах постепенно ликвидировались. Народ- ные</w:t>
      </w:r>
      <w:r>
        <w:rPr>
          <w:color w:val="231F20"/>
          <w:spacing w:val="-14"/>
        </w:rPr>
        <w:t> </w:t>
      </w:r>
      <w:r>
        <w:rPr>
          <w:color w:val="231F20"/>
        </w:rPr>
        <w:t>восстания,</w:t>
      </w:r>
      <w:r>
        <w:rPr>
          <w:color w:val="231F20"/>
          <w:spacing w:val="-14"/>
        </w:rPr>
        <w:t> </w:t>
      </w:r>
      <w:r>
        <w:rPr>
          <w:color w:val="231F20"/>
        </w:rPr>
        <w:t>которые</w:t>
      </w:r>
      <w:r>
        <w:rPr>
          <w:color w:val="231F20"/>
          <w:spacing w:val="-14"/>
        </w:rPr>
        <w:t> </w:t>
      </w:r>
      <w:r>
        <w:rPr>
          <w:color w:val="231F20"/>
        </w:rPr>
        <w:t>в</w:t>
      </w:r>
      <w:r>
        <w:rPr>
          <w:color w:val="231F20"/>
          <w:spacing w:val="-14"/>
        </w:rPr>
        <w:t> </w:t>
      </w:r>
      <w:r>
        <w:rPr>
          <w:color w:val="231F20"/>
        </w:rPr>
        <w:t>Бадене</w:t>
      </w:r>
      <w:r>
        <w:rPr>
          <w:color w:val="231F20"/>
          <w:spacing w:val="-14"/>
        </w:rPr>
        <w:t> </w:t>
      </w:r>
      <w:r>
        <w:rPr>
          <w:color w:val="231F20"/>
        </w:rPr>
        <w:t>и</w:t>
      </w:r>
      <w:r>
        <w:rPr>
          <w:color w:val="231F20"/>
          <w:spacing w:val="-14"/>
        </w:rPr>
        <w:t> </w:t>
      </w:r>
      <w:r>
        <w:rPr>
          <w:color w:val="231F20"/>
        </w:rPr>
        <w:t>Саксонии</w:t>
      </w:r>
      <w:r>
        <w:rPr>
          <w:color w:val="231F20"/>
          <w:spacing w:val="-14"/>
        </w:rPr>
        <w:t> </w:t>
      </w:r>
      <w:r>
        <w:rPr>
          <w:color w:val="231F20"/>
        </w:rPr>
        <w:t>приобрели</w:t>
      </w:r>
      <w:r>
        <w:rPr>
          <w:color w:val="231F20"/>
          <w:spacing w:val="-13"/>
        </w:rPr>
        <w:t> </w:t>
      </w:r>
      <w:r>
        <w:rPr>
          <w:color w:val="231F20"/>
        </w:rPr>
        <w:t>характер</w:t>
      </w:r>
      <w:r>
        <w:rPr>
          <w:color w:val="231F20"/>
          <w:spacing w:val="-14"/>
        </w:rPr>
        <w:t> </w:t>
      </w:r>
      <w:r>
        <w:rPr>
          <w:color w:val="231F20"/>
        </w:rPr>
        <w:t>гражданской войны,</w:t>
      </w:r>
      <w:r>
        <w:rPr>
          <w:color w:val="231F20"/>
          <w:spacing w:val="-1"/>
        </w:rPr>
        <w:t> </w:t>
      </w:r>
      <w:r>
        <w:rPr>
          <w:color w:val="231F20"/>
        </w:rPr>
        <w:t>были</w:t>
      </w:r>
      <w:r>
        <w:rPr>
          <w:color w:val="231F20"/>
          <w:spacing w:val="-1"/>
        </w:rPr>
        <w:t> </w:t>
      </w:r>
      <w:r>
        <w:rPr>
          <w:color w:val="231F20"/>
        </w:rPr>
        <w:t>подавлены</w:t>
      </w:r>
      <w:r>
        <w:rPr>
          <w:color w:val="231F20"/>
          <w:spacing w:val="-1"/>
        </w:rPr>
        <w:t> </w:t>
      </w:r>
      <w:r>
        <w:rPr>
          <w:color w:val="231F20"/>
        </w:rPr>
        <w:t>властями.</w:t>
      </w:r>
      <w:r>
        <w:rPr>
          <w:color w:val="231F20"/>
          <w:spacing w:val="-1"/>
        </w:rPr>
        <w:t> </w:t>
      </w:r>
      <w:r>
        <w:rPr>
          <w:color w:val="231F20"/>
        </w:rPr>
        <w:t>В</w:t>
      </w:r>
      <w:r>
        <w:rPr>
          <w:color w:val="231F20"/>
          <w:spacing w:val="-1"/>
        </w:rPr>
        <w:t> </w:t>
      </w:r>
      <w:r>
        <w:rPr>
          <w:color w:val="231F20"/>
        </w:rPr>
        <w:t>мае</w:t>
      </w:r>
      <w:r>
        <w:rPr>
          <w:color w:val="231F20"/>
          <w:spacing w:val="-1"/>
        </w:rPr>
        <w:t> </w:t>
      </w:r>
      <w:r>
        <w:rPr>
          <w:color w:val="231F20"/>
        </w:rPr>
        <w:t>1849</w:t>
      </w:r>
      <w:r>
        <w:rPr>
          <w:color w:val="231F20"/>
          <w:spacing w:val="-1"/>
        </w:rPr>
        <w:t> </w:t>
      </w:r>
      <w:r>
        <w:rPr>
          <w:color w:val="231F20"/>
        </w:rPr>
        <w:t>г.</w:t>
      </w:r>
      <w:r>
        <w:rPr>
          <w:color w:val="231F20"/>
          <w:spacing w:val="-1"/>
        </w:rPr>
        <w:t> </w:t>
      </w:r>
      <w:r>
        <w:rPr>
          <w:color w:val="231F20"/>
        </w:rPr>
        <w:t>поредевший</w:t>
      </w:r>
      <w:r>
        <w:rPr>
          <w:color w:val="231F20"/>
          <w:spacing w:val="-1"/>
        </w:rPr>
        <w:t> </w:t>
      </w:r>
      <w:r>
        <w:rPr>
          <w:color w:val="231F20"/>
        </w:rPr>
        <w:t>парламент</w:t>
      </w:r>
      <w:r>
        <w:rPr>
          <w:color w:val="231F20"/>
          <w:spacing w:val="-1"/>
        </w:rPr>
        <w:t> </w:t>
      </w:r>
      <w:r>
        <w:rPr>
          <w:color w:val="231F20"/>
        </w:rPr>
        <w:t>пере- нёс заседания в Штутгарт, но через несколько дней «парламент-охвостье» насильственно распустили. Революция была окончательно подавлена.</w:t>
      </w:r>
    </w:p>
    <w:p>
      <w:pPr>
        <w:pStyle w:val="BodyText"/>
        <w:spacing w:line="223" w:lineRule="auto" w:before="2"/>
        <w:ind w:left="1177" w:right="911" w:firstLine="340"/>
        <w:jc w:val="both"/>
      </w:pPr>
      <w:r>
        <w:rPr>
          <w:color w:val="231F20"/>
        </w:rPr>
        <w:t>В германских государствах предпринимались активные попытки восста- новить</w:t>
      </w:r>
      <w:r>
        <w:rPr>
          <w:color w:val="231F20"/>
          <w:spacing w:val="50"/>
        </w:rPr>
        <w:t> </w:t>
      </w:r>
      <w:r>
        <w:rPr>
          <w:color w:val="231F20"/>
        </w:rPr>
        <w:t>прежние</w:t>
      </w:r>
      <w:r>
        <w:rPr>
          <w:color w:val="231F20"/>
          <w:spacing w:val="50"/>
        </w:rPr>
        <w:t> </w:t>
      </w:r>
      <w:r>
        <w:rPr>
          <w:color w:val="231F20"/>
        </w:rPr>
        <w:t>порядки.</w:t>
      </w:r>
      <w:r>
        <w:rPr>
          <w:color w:val="231F20"/>
          <w:spacing w:val="50"/>
        </w:rPr>
        <w:t> </w:t>
      </w:r>
      <w:r>
        <w:rPr>
          <w:color w:val="231F20"/>
        </w:rPr>
        <w:t>Преследования</w:t>
      </w:r>
      <w:r>
        <w:rPr>
          <w:color w:val="231F20"/>
          <w:spacing w:val="51"/>
        </w:rPr>
        <w:t> </w:t>
      </w:r>
      <w:r>
        <w:rPr>
          <w:color w:val="231F20"/>
        </w:rPr>
        <w:t>сторонников</w:t>
      </w:r>
      <w:r>
        <w:rPr>
          <w:color w:val="231F20"/>
          <w:spacing w:val="50"/>
        </w:rPr>
        <w:t> </w:t>
      </w:r>
      <w:r>
        <w:rPr>
          <w:color w:val="231F20"/>
        </w:rPr>
        <w:t>революции</w:t>
      </w:r>
      <w:r>
        <w:rPr>
          <w:color w:val="231F20"/>
          <w:spacing w:val="50"/>
        </w:rPr>
        <w:t> </w:t>
      </w:r>
      <w:r>
        <w:rPr>
          <w:color w:val="231F20"/>
          <w:spacing w:val="-2"/>
        </w:rPr>
        <w:t>привели</w:t>
      </w:r>
    </w:p>
    <w:p>
      <w:pPr>
        <w:pStyle w:val="BodyText"/>
        <w:spacing w:before="1"/>
        <w:rPr>
          <w:sz w:val="24"/>
        </w:rPr>
      </w:pPr>
    </w:p>
    <w:p>
      <w:pPr>
        <w:spacing w:after="0"/>
        <w:rPr>
          <w:sz w:val="24"/>
        </w:rPr>
        <w:sectPr>
          <w:footerReference w:type="default" r:id="rId565"/>
          <w:pgSz w:w="10310" w:h="14850"/>
          <w:pgMar w:footer="1923" w:header="0" w:top="0" w:bottom="2120" w:left="320" w:right="300"/>
        </w:sectPr>
      </w:pPr>
    </w:p>
    <w:p>
      <w:pPr>
        <w:tabs>
          <w:tab w:pos="928" w:val="left" w:leader="none"/>
        </w:tabs>
        <w:spacing w:before="86"/>
        <w:ind w:left="100" w:right="0" w:firstLine="0"/>
        <w:jc w:val="left"/>
        <w:rPr>
          <w:rFonts w:ascii="Arial" w:hAnsi="Arial"/>
          <w:sz w:val="19"/>
        </w:rPr>
      </w:pPr>
      <w:r>
        <w:rPr/>
        <w:pict>
          <v:group style="position:absolute;margin-left:21pt;margin-top:1.208484pt;width:436.65pt;height:213.85pt;mso-position-horizontal-relative:page;mso-position-vertical-relative:paragraph;z-index:-27923968" id="docshapegroup2420" coordorigin="420,24" coordsize="8733,4277">
            <v:shape style="position:absolute;left:1434;top:24;width:7719;height:4277" type="#_x0000_t75" id="docshape2421" stroked="false">
              <v:imagedata r:id="rId570" o:title=""/>
            </v:shape>
            <v:rect style="position:absolute;left:1497;top:86;width:7597;height:4156" id="docshape2422" filled="true" fillcolor="#e6e7e8" stroked="false">
              <v:fill type="solid"/>
            </v:rect>
            <v:shape style="position:absolute;left:420;top:71;width:3043;height:353" type="#_x0000_t75" id="docshape2423" stroked="false">
              <v:imagedata r:id="rId259" o:title=""/>
            </v:shape>
            <v:shape style="position:absolute;left:1497;top:86;width:1966;height:338" type="#_x0000_t75" id="docshape2424" stroked="false">
              <v:imagedata r:id="rId260" o:title=""/>
            </v:shape>
            <w10:wrap type="none"/>
          </v:group>
        </w:pict>
      </w:r>
      <w:r>
        <w:rPr>
          <w:rFonts w:ascii="Arial" w:hAnsi="Arial"/>
          <w:color w:val="FFFFFF"/>
          <w:sz w:val="19"/>
          <w:shd w:fill="4495D1" w:color="auto" w:val="clear"/>
        </w:rPr>
        <w:tab/>
      </w:r>
      <w:r>
        <w:rPr>
          <w:rFonts w:ascii="Arial" w:hAnsi="Arial"/>
          <w:color w:val="FFFFFF"/>
          <w:w w:val="75"/>
          <w:sz w:val="19"/>
          <w:shd w:fill="4495D1" w:color="auto" w:val="clear"/>
        </w:rPr>
        <w:t>СВИДЕТЕЛЬСТВО</w:t>
      </w:r>
      <w:r>
        <w:rPr>
          <w:rFonts w:ascii="Arial" w:hAnsi="Arial"/>
          <w:color w:val="FFFFFF"/>
          <w:spacing w:val="49"/>
          <w:sz w:val="19"/>
          <w:shd w:fill="4495D1" w:color="auto" w:val="clear"/>
        </w:rPr>
        <w:t> </w:t>
      </w:r>
      <w:r>
        <w:rPr>
          <w:rFonts w:ascii="Arial" w:hAnsi="Arial"/>
          <w:color w:val="FFFFFF"/>
          <w:spacing w:val="-2"/>
          <w:w w:val="85"/>
          <w:sz w:val="19"/>
          <w:shd w:fill="4495D1" w:color="auto" w:val="clear"/>
        </w:rPr>
        <w:t>ЭПОХИ</w:t>
      </w:r>
      <w:r>
        <w:rPr>
          <w:rFonts w:ascii="Arial" w:hAnsi="Arial"/>
          <w:color w:val="FFFFFF"/>
          <w:spacing w:val="40"/>
          <w:sz w:val="19"/>
          <w:shd w:fill="4495D1" w:color="auto" w:val="clear"/>
        </w:rPr>
        <w:t> </w:t>
      </w:r>
    </w:p>
    <w:p>
      <w:pPr>
        <w:spacing w:line="240" w:lineRule="auto" w:before="10"/>
        <w:rPr>
          <w:rFonts w:ascii="Arial"/>
          <w:sz w:val="24"/>
        </w:rPr>
      </w:pPr>
      <w:r>
        <w:rPr/>
        <w:br w:type="column"/>
      </w:r>
      <w:r>
        <w:rPr>
          <w:rFonts w:ascii="Arial"/>
          <w:sz w:val="24"/>
        </w:rPr>
      </w:r>
    </w:p>
    <w:p>
      <w:pPr>
        <w:spacing w:before="1"/>
        <w:ind w:left="100" w:right="0" w:firstLine="0"/>
        <w:jc w:val="left"/>
        <w:rPr>
          <w:rFonts w:ascii="Book Antiqua" w:hAnsi="Book Antiqua"/>
          <w:b/>
          <w:sz w:val="19"/>
        </w:rPr>
      </w:pPr>
      <w:r>
        <w:rPr>
          <w:rFonts w:ascii="Book Antiqua" w:hAnsi="Book Antiqua"/>
          <w:b/>
          <w:color w:val="231F20"/>
          <w:w w:val="105"/>
          <w:sz w:val="19"/>
        </w:rPr>
        <w:t>Из</w:t>
      </w:r>
      <w:r>
        <w:rPr>
          <w:rFonts w:ascii="Book Antiqua" w:hAnsi="Book Antiqua"/>
          <w:b/>
          <w:color w:val="231F20"/>
          <w:spacing w:val="4"/>
          <w:w w:val="105"/>
          <w:sz w:val="19"/>
        </w:rPr>
        <w:t> </w:t>
      </w:r>
      <w:r>
        <w:rPr>
          <w:rFonts w:ascii="Book Antiqua" w:hAnsi="Book Antiqua"/>
          <w:b/>
          <w:color w:val="231F20"/>
          <w:w w:val="105"/>
          <w:sz w:val="19"/>
        </w:rPr>
        <w:t>речи</w:t>
      </w:r>
      <w:r>
        <w:rPr>
          <w:rFonts w:ascii="Book Antiqua" w:hAnsi="Book Antiqua"/>
          <w:b/>
          <w:color w:val="231F20"/>
          <w:spacing w:val="5"/>
          <w:w w:val="105"/>
          <w:sz w:val="19"/>
        </w:rPr>
        <w:t> </w:t>
      </w:r>
      <w:r>
        <w:rPr>
          <w:rFonts w:ascii="Book Antiqua" w:hAnsi="Book Antiqua"/>
          <w:b/>
          <w:color w:val="231F20"/>
          <w:w w:val="105"/>
          <w:sz w:val="19"/>
        </w:rPr>
        <w:t>Фридриха</w:t>
      </w:r>
      <w:r>
        <w:rPr>
          <w:rFonts w:ascii="Book Antiqua" w:hAnsi="Book Antiqua"/>
          <w:b/>
          <w:color w:val="231F20"/>
          <w:spacing w:val="4"/>
          <w:w w:val="105"/>
          <w:sz w:val="19"/>
        </w:rPr>
        <w:t> </w:t>
      </w:r>
      <w:r>
        <w:rPr>
          <w:rFonts w:ascii="Book Antiqua" w:hAnsi="Book Antiqua"/>
          <w:b/>
          <w:color w:val="231F20"/>
          <w:w w:val="105"/>
          <w:sz w:val="19"/>
        </w:rPr>
        <w:t>Вильгельма</w:t>
      </w:r>
      <w:r>
        <w:rPr>
          <w:rFonts w:ascii="Book Antiqua" w:hAnsi="Book Antiqua"/>
          <w:b/>
          <w:color w:val="231F20"/>
          <w:spacing w:val="5"/>
          <w:w w:val="105"/>
          <w:sz w:val="19"/>
        </w:rPr>
        <w:t> </w:t>
      </w:r>
      <w:r>
        <w:rPr>
          <w:rFonts w:ascii="Book Antiqua" w:hAnsi="Book Antiqua"/>
          <w:b/>
          <w:color w:val="231F20"/>
          <w:w w:val="105"/>
          <w:sz w:val="19"/>
        </w:rPr>
        <w:t>IV</w:t>
      </w:r>
      <w:r>
        <w:rPr>
          <w:rFonts w:ascii="Book Antiqua" w:hAnsi="Book Antiqua"/>
          <w:b/>
          <w:color w:val="231F20"/>
          <w:spacing w:val="4"/>
          <w:w w:val="105"/>
          <w:sz w:val="19"/>
        </w:rPr>
        <w:t> </w:t>
      </w:r>
      <w:r>
        <w:rPr>
          <w:rFonts w:ascii="Book Antiqua" w:hAnsi="Book Antiqua"/>
          <w:b/>
          <w:color w:val="231F20"/>
          <w:w w:val="105"/>
          <w:sz w:val="19"/>
        </w:rPr>
        <w:t>11</w:t>
      </w:r>
      <w:r>
        <w:rPr>
          <w:rFonts w:ascii="Book Antiqua" w:hAnsi="Book Antiqua"/>
          <w:b/>
          <w:color w:val="231F20"/>
          <w:spacing w:val="5"/>
          <w:w w:val="105"/>
          <w:sz w:val="19"/>
        </w:rPr>
        <w:t> </w:t>
      </w:r>
      <w:r>
        <w:rPr>
          <w:rFonts w:ascii="Book Antiqua" w:hAnsi="Book Antiqua"/>
          <w:b/>
          <w:color w:val="231F20"/>
          <w:w w:val="105"/>
          <w:sz w:val="19"/>
        </w:rPr>
        <w:t>апреля</w:t>
      </w:r>
      <w:r>
        <w:rPr>
          <w:rFonts w:ascii="Book Antiqua" w:hAnsi="Book Antiqua"/>
          <w:b/>
          <w:color w:val="231F20"/>
          <w:spacing w:val="5"/>
          <w:w w:val="105"/>
          <w:sz w:val="19"/>
        </w:rPr>
        <w:t> </w:t>
      </w:r>
      <w:r>
        <w:rPr>
          <w:rFonts w:ascii="Book Antiqua" w:hAnsi="Book Antiqua"/>
          <w:b/>
          <w:color w:val="231F20"/>
          <w:w w:val="105"/>
          <w:sz w:val="19"/>
        </w:rPr>
        <w:t>1847</w:t>
      </w:r>
      <w:r>
        <w:rPr>
          <w:rFonts w:ascii="Book Antiqua" w:hAnsi="Book Antiqua"/>
          <w:b/>
          <w:color w:val="231F20"/>
          <w:spacing w:val="-1"/>
          <w:w w:val="105"/>
          <w:sz w:val="19"/>
        </w:rPr>
        <w:t> </w:t>
      </w:r>
      <w:r>
        <w:rPr>
          <w:rFonts w:ascii="Book Antiqua" w:hAnsi="Book Antiqua"/>
          <w:b/>
          <w:color w:val="231F20"/>
          <w:spacing w:val="-7"/>
          <w:w w:val="105"/>
          <w:sz w:val="19"/>
        </w:rPr>
        <w:t>г.</w:t>
      </w:r>
    </w:p>
    <w:p>
      <w:pPr>
        <w:spacing w:after="0"/>
        <w:jc w:val="left"/>
        <w:rPr>
          <w:rFonts w:ascii="Book Antiqua" w:hAnsi="Book Antiqua"/>
          <w:sz w:val="19"/>
        </w:rPr>
        <w:sectPr>
          <w:type w:val="continuous"/>
          <w:pgSz w:w="10310" w:h="14850"/>
          <w:pgMar w:header="0" w:footer="1923" w:top="0" w:bottom="1160" w:left="320" w:right="300"/>
          <w:cols w:num="2" w:equalWidth="0">
            <w:col w:w="3089" w:space="397"/>
            <w:col w:w="6204"/>
          </w:cols>
        </w:sectPr>
      </w:pPr>
    </w:p>
    <w:p>
      <w:pPr>
        <w:spacing w:line="225" w:lineRule="auto" w:before="44"/>
        <w:ind w:left="1347" w:right="1080" w:firstLine="340"/>
        <w:jc w:val="both"/>
        <w:rPr>
          <w:sz w:val="19"/>
        </w:rPr>
      </w:pPr>
      <w:r>
        <w:rPr/>
        <w:pict>
          <v:group style="position:absolute;margin-left:0pt;margin-top:-.000518pt;width:515.4pt;height:72.05pt;mso-position-horizontal-relative:page;mso-position-vertical-relative:page;z-index:-27924992" id="docshapegroup2425" coordorigin="0,0" coordsize="10308,1441">
            <v:shape style="position:absolute;left:420;top:419;width:9468;height:1021" type="#_x0000_t75" id="docshape2426" stroked="false">
              <v:imagedata r:id="rId8" o:title=""/>
            </v:shape>
            <v:shape style="position:absolute;left:283;top:283;width:9605;height:420" id="docshape2427" coordorigin="283,283" coordsize="9605,420" path="m583,703l283,703m703,583l703,283m9888,583l9888,283e" filled="false" stroked="true" strokeweight="1.25pt" strokecolor="#ffffff">
              <v:path arrowok="t"/>
              <v:stroke dashstyle="solid"/>
            </v:shape>
            <v:shape style="position:absolute;left:283;top:283;width:9605;height:420" id="docshape242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429" coordorigin="0,0" coordsize="10308,420" path="m360,420l0,420m9948,420l10308,420m420,360l420,0m9888,360l9888,0e" filled="false" stroked="true" strokeweight=".25pt" strokecolor="#000000">
              <v:path arrowok="t"/>
              <v:stroke dashstyle="solid"/>
            </v:shape>
            <v:shape style="position:absolute;left:1213;top:1114;width:358;height:272" type="#_x0000_t202" id="docshape2430" filled="false" stroked="false">
              <v:textbox inset="0,0,0,0">
                <w:txbxContent>
                  <w:p>
                    <w:pPr>
                      <w:spacing w:line="268" w:lineRule="exact" w:before="3"/>
                      <w:ind w:left="0" w:right="0" w:firstLine="0"/>
                      <w:jc w:val="left"/>
                      <w:rPr>
                        <w:rFonts w:ascii="Calibri"/>
                        <w:b/>
                        <w:sz w:val="22"/>
                      </w:rPr>
                    </w:pPr>
                    <w:r>
                      <w:rPr>
                        <w:rFonts w:ascii="Calibri"/>
                        <w:b/>
                        <w:color w:val="FFFFFF"/>
                        <w:spacing w:val="-19"/>
                        <w:w w:val="120"/>
                        <w:sz w:val="22"/>
                      </w:rPr>
                      <w:t>118</w:t>
                    </w:r>
                  </w:p>
                </w:txbxContent>
              </v:textbox>
              <w10:wrap type="none"/>
            </v:shape>
            <v:shape style="position:absolute;left:8343;top:1096;width:828;height:290" type="#_x0000_t202" id="docshape243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69280" from="500.3862pt,35.172684pt" to="515.3862pt,35.172684pt" stroked="true" strokeweight=".25pt" strokecolor="#000000">
            <v:stroke dashstyle="solid"/>
            <w10:wrap type="none"/>
          </v:line>
        </w:pict>
      </w:r>
      <w:r>
        <w:rPr>
          <w:color w:val="231F20"/>
          <w:spacing w:val="-2"/>
          <w:sz w:val="19"/>
        </w:rPr>
        <w:t>[Торжественно</w:t>
      </w:r>
      <w:r>
        <w:rPr>
          <w:color w:val="231F20"/>
          <w:spacing w:val="-7"/>
          <w:sz w:val="19"/>
        </w:rPr>
        <w:t> </w:t>
      </w:r>
      <w:r>
        <w:rPr>
          <w:color w:val="231F20"/>
          <w:spacing w:val="-2"/>
          <w:sz w:val="19"/>
        </w:rPr>
        <w:t>заявляю],</w:t>
      </w:r>
      <w:r>
        <w:rPr>
          <w:color w:val="231F20"/>
          <w:spacing w:val="-7"/>
          <w:sz w:val="19"/>
        </w:rPr>
        <w:t> </w:t>
      </w:r>
      <w:r>
        <w:rPr>
          <w:color w:val="231F20"/>
          <w:spacing w:val="-2"/>
          <w:sz w:val="19"/>
        </w:rPr>
        <w:t>что</w:t>
      </w:r>
      <w:r>
        <w:rPr>
          <w:color w:val="231F20"/>
          <w:spacing w:val="-7"/>
          <w:sz w:val="19"/>
        </w:rPr>
        <w:t> </w:t>
      </w:r>
      <w:r>
        <w:rPr>
          <w:color w:val="231F20"/>
          <w:spacing w:val="-2"/>
          <w:sz w:val="19"/>
        </w:rPr>
        <w:t>ни</w:t>
      </w:r>
      <w:r>
        <w:rPr>
          <w:color w:val="231F20"/>
          <w:spacing w:val="-7"/>
          <w:sz w:val="19"/>
        </w:rPr>
        <w:t> </w:t>
      </w:r>
      <w:r>
        <w:rPr>
          <w:color w:val="231F20"/>
          <w:spacing w:val="-2"/>
          <w:sz w:val="19"/>
        </w:rPr>
        <w:t>одной</w:t>
      </w:r>
      <w:r>
        <w:rPr>
          <w:color w:val="231F20"/>
          <w:spacing w:val="-7"/>
          <w:sz w:val="19"/>
        </w:rPr>
        <w:t> </w:t>
      </w:r>
      <w:r>
        <w:rPr>
          <w:color w:val="231F20"/>
          <w:spacing w:val="-2"/>
          <w:sz w:val="19"/>
        </w:rPr>
        <w:t>силе</w:t>
      </w:r>
      <w:r>
        <w:rPr>
          <w:color w:val="231F20"/>
          <w:spacing w:val="-7"/>
          <w:sz w:val="19"/>
        </w:rPr>
        <w:t> </w:t>
      </w:r>
      <w:r>
        <w:rPr>
          <w:color w:val="231F20"/>
          <w:spacing w:val="-2"/>
          <w:sz w:val="19"/>
        </w:rPr>
        <w:t>на</w:t>
      </w:r>
      <w:r>
        <w:rPr>
          <w:color w:val="231F20"/>
          <w:spacing w:val="-7"/>
          <w:sz w:val="19"/>
        </w:rPr>
        <w:t> </w:t>
      </w:r>
      <w:r>
        <w:rPr>
          <w:color w:val="231F20"/>
          <w:spacing w:val="-2"/>
          <w:sz w:val="19"/>
        </w:rPr>
        <w:t>земле</w:t>
      </w:r>
      <w:r>
        <w:rPr>
          <w:color w:val="231F20"/>
          <w:spacing w:val="-7"/>
          <w:sz w:val="19"/>
        </w:rPr>
        <w:t> </w:t>
      </w:r>
      <w:r>
        <w:rPr>
          <w:color w:val="231F20"/>
          <w:spacing w:val="-2"/>
          <w:sz w:val="19"/>
        </w:rPr>
        <w:t>не</w:t>
      </w:r>
      <w:r>
        <w:rPr>
          <w:color w:val="231F20"/>
          <w:spacing w:val="-7"/>
          <w:sz w:val="19"/>
        </w:rPr>
        <w:t> </w:t>
      </w:r>
      <w:r>
        <w:rPr>
          <w:color w:val="231F20"/>
          <w:spacing w:val="-2"/>
          <w:sz w:val="19"/>
        </w:rPr>
        <w:t>удастся</w:t>
      </w:r>
      <w:r>
        <w:rPr>
          <w:color w:val="231F20"/>
          <w:spacing w:val="-7"/>
          <w:sz w:val="19"/>
        </w:rPr>
        <w:t> </w:t>
      </w:r>
      <w:r>
        <w:rPr>
          <w:color w:val="231F20"/>
          <w:spacing w:val="-2"/>
          <w:sz w:val="19"/>
        </w:rPr>
        <w:t>толкнуть</w:t>
      </w:r>
      <w:r>
        <w:rPr>
          <w:color w:val="231F20"/>
          <w:spacing w:val="-7"/>
          <w:sz w:val="19"/>
        </w:rPr>
        <w:t> </w:t>
      </w:r>
      <w:r>
        <w:rPr>
          <w:color w:val="231F20"/>
          <w:spacing w:val="-2"/>
          <w:sz w:val="19"/>
        </w:rPr>
        <w:t>ме- </w:t>
      </w:r>
      <w:r>
        <w:rPr>
          <w:color w:val="231F20"/>
          <w:w w:val="95"/>
          <w:sz w:val="19"/>
        </w:rPr>
        <w:t>ня на превращение естественной связи между государем и народом, могучей </w:t>
      </w:r>
      <w:r>
        <w:rPr>
          <w:color w:val="231F20"/>
          <w:w w:val="95"/>
          <w:sz w:val="19"/>
        </w:rPr>
        <w:t>сво- </w:t>
      </w:r>
      <w:r>
        <w:rPr>
          <w:color w:val="231F20"/>
          <w:sz w:val="19"/>
        </w:rPr>
        <w:t>ей</w:t>
      </w:r>
      <w:r>
        <w:rPr>
          <w:color w:val="231F20"/>
          <w:spacing w:val="-9"/>
          <w:sz w:val="19"/>
        </w:rPr>
        <w:t> </w:t>
      </w:r>
      <w:r>
        <w:rPr>
          <w:color w:val="231F20"/>
          <w:sz w:val="19"/>
        </w:rPr>
        <w:t>внутренней</w:t>
      </w:r>
      <w:r>
        <w:rPr>
          <w:color w:val="231F20"/>
          <w:spacing w:val="-9"/>
          <w:sz w:val="19"/>
        </w:rPr>
        <w:t> </w:t>
      </w:r>
      <w:r>
        <w:rPr>
          <w:color w:val="231F20"/>
          <w:sz w:val="19"/>
        </w:rPr>
        <w:t>правдой,</w:t>
      </w:r>
      <w:r>
        <w:rPr>
          <w:color w:val="231F20"/>
          <w:spacing w:val="-9"/>
          <w:sz w:val="19"/>
        </w:rPr>
        <w:t> </w:t>
      </w:r>
      <w:r>
        <w:rPr>
          <w:color w:val="231F20"/>
          <w:sz w:val="19"/>
        </w:rPr>
        <w:t>в</w:t>
      </w:r>
      <w:r>
        <w:rPr>
          <w:color w:val="231F20"/>
          <w:spacing w:val="-9"/>
          <w:sz w:val="19"/>
        </w:rPr>
        <w:t> </w:t>
      </w:r>
      <w:r>
        <w:rPr>
          <w:color w:val="231F20"/>
          <w:sz w:val="19"/>
        </w:rPr>
        <w:t>связь</w:t>
      </w:r>
      <w:r>
        <w:rPr>
          <w:color w:val="231F20"/>
          <w:spacing w:val="-9"/>
          <w:sz w:val="19"/>
        </w:rPr>
        <w:t> </w:t>
      </w:r>
      <w:r>
        <w:rPr>
          <w:color w:val="231F20"/>
          <w:sz w:val="19"/>
        </w:rPr>
        <w:t>обыкновенную,</w:t>
      </w:r>
      <w:r>
        <w:rPr>
          <w:color w:val="231F20"/>
          <w:spacing w:val="-9"/>
          <w:sz w:val="19"/>
        </w:rPr>
        <w:t> </w:t>
      </w:r>
      <w:r>
        <w:rPr>
          <w:color w:val="231F20"/>
          <w:sz w:val="19"/>
        </w:rPr>
        <w:t>конституционную,</w:t>
      </w:r>
      <w:r>
        <w:rPr>
          <w:color w:val="231F20"/>
          <w:spacing w:val="-9"/>
          <w:sz w:val="19"/>
        </w:rPr>
        <w:t> </w:t>
      </w:r>
      <w:r>
        <w:rPr>
          <w:color w:val="231F20"/>
          <w:sz w:val="19"/>
        </w:rPr>
        <w:t>и</w:t>
      </w:r>
      <w:r>
        <w:rPr>
          <w:color w:val="231F20"/>
          <w:spacing w:val="-9"/>
          <w:sz w:val="19"/>
        </w:rPr>
        <w:t> </w:t>
      </w:r>
      <w:r>
        <w:rPr>
          <w:color w:val="231F20"/>
          <w:sz w:val="19"/>
        </w:rPr>
        <w:t>что</w:t>
      </w:r>
      <w:r>
        <w:rPr>
          <w:color w:val="231F20"/>
          <w:spacing w:val="-9"/>
          <w:sz w:val="19"/>
        </w:rPr>
        <w:t> </w:t>
      </w:r>
      <w:r>
        <w:rPr>
          <w:color w:val="231F20"/>
          <w:sz w:val="19"/>
        </w:rPr>
        <w:t>Я</w:t>
      </w:r>
      <w:r>
        <w:rPr>
          <w:color w:val="231F20"/>
          <w:spacing w:val="-9"/>
          <w:sz w:val="19"/>
        </w:rPr>
        <w:t> </w:t>
      </w:r>
      <w:r>
        <w:rPr>
          <w:color w:val="231F20"/>
          <w:sz w:val="19"/>
        </w:rPr>
        <w:t>ныне и вовеки не позволю, чтобы между Господом Богом на небесах и этой страной, как второе Провидение, вторгся какой-то исписанный лист бумаги.</w:t>
      </w:r>
    </w:p>
    <w:p>
      <w:pPr>
        <w:pStyle w:val="BodyText"/>
        <w:spacing w:before="4"/>
        <w:rPr>
          <w:sz w:val="18"/>
        </w:rPr>
      </w:pPr>
    </w:p>
    <w:p>
      <w:pPr>
        <w:spacing w:line="221" w:lineRule="exact" w:before="0"/>
        <w:ind w:left="0" w:right="1081" w:firstLine="0"/>
        <w:jc w:val="right"/>
        <w:rPr>
          <w:rFonts w:ascii="Book Antiqua" w:hAnsi="Book Antiqua"/>
          <w:b/>
          <w:sz w:val="19"/>
        </w:rPr>
      </w:pPr>
      <w:r>
        <w:rPr>
          <w:rFonts w:ascii="Book Antiqua" w:hAnsi="Book Antiqua"/>
          <w:b/>
          <w:color w:val="231F20"/>
          <w:sz w:val="19"/>
        </w:rPr>
        <w:t>Из</w:t>
      </w:r>
      <w:r>
        <w:rPr>
          <w:rFonts w:ascii="Book Antiqua" w:hAnsi="Book Antiqua"/>
          <w:b/>
          <w:color w:val="231F20"/>
          <w:spacing w:val="26"/>
          <w:sz w:val="19"/>
        </w:rPr>
        <w:t> </w:t>
      </w:r>
      <w:r>
        <w:rPr>
          <w:rFonts w:ascii="Book Antiqua" w:hAnsi="Book Antiqua"/>
          <w:b/>
          <w:color w:val="231F20"/>
          <w:sz w:val="19"/>
        </w:rPr>
        <w:t>воззвания</w:t>
      </w:r>
      <w:r>
        <w:rPr>
          <w:rFonts w:ascii="Book Antiqua" w:hAnsi="Book Antiqua"/>
          <w:b/>
          <w:color w:val="231F20"/>
          <w:spacing w:val="27"/>
          <w:sz w:val="19"/>
        </w:rPr>
        <w:t> </w:t>
      </w:r>
      <w:r>
        <w:rPr>
          <w:rFonts w:ascii="Book Antiqua" w:hAnsi="Book Antiqua"/>
          <w:b/>
          <w:color w:val="231F20"/>
          <w:sz w:val="19"/>
        </w:rPr>
        <w:t>Фридриха</w:t>
      </w:r>
      <w:r>
        <w:rPr>
          <w:rFonts w:ascii="Book Antiqua" w:hAnsi="Book Antiqua"/>
          <w:b/>
          <w:color w:val="231F20"/>
          <w:spacing w:val="27"/>
          <w:sz w:val="19"/>
        </w:rPr>
        <w:t> </w:t>
      </w:r>
      <w:r>
        <w:rPr>
          <w:rFonts w:ascii="Book Antiqua" w:hAnsi="Book Antiqua"/>
          <w:b/>
          <w:color w:val="231F20"/>
          <w:sz w:val="19"/>
        </w:rPr>
        <w:t>Вильгельма</w:t>
      </w:r>
      <w:r>
        <w:rPr>
          <w:rFonts w:ascii="Book Antiqua" w:hAnsi="Book Antiqua"/>
          <w:b/>
          <w:color w:val="231F20"/>
          <w:spacing w:val="27"/>
          <w:sz w:val="19"/>
        </w:rPr>
        <w:t> </w:t>
      </w:r>
      <w:r>
        <w:rPr>
          <w:rFonts w:ascii="Book Antiqua" w:hAnsi="Book Antiqua"/>
          <w:b/>
          <w:color w:val="231F20"/>
          <w:sz w:val="19"/>
        </w:rPr>
        <w:t>IV</w:t>
      </w:r>
      <w:r>
        <w:rPr>
          <w:rFonts w:ascii="Book Antiqua" w:hAnsi="Book Antiqua"/>
          <w:b/>
          <w:color w:val="231F20"/>
          <w:spacing w:val="27"/>
          <w:sz w:val="19"/>
        </w:rPr>
        <w:t> </w:t>
      </w:r>
      <w:r>
        <w:rPr>
          <w:rFonts w:ascii="Book Antiqua" w:hAnsi="Book Antiqua"/>
          <w:b/>
          <w:color w:val="231F20"/>
          <w:sz w:val="19"/>
        </w:rPr>
        <w:t>«К</w:t>
      </w:r>
      <w:r>
        <w:rPr>
          <w:rFonts w:ascii="Book Antiqua" w:hAnsi="Book Antiqua"/>
          <w:b/>
          <w:color w:val="231F20"/>
          <w:spacing w:val="27"/>
          <w:sz w:val="19"/>
        </w:rPr>
        <w:t> </w:t>
      </w:r>
      <w:r>
        <w:rPr>
          <w:rFonts w:ascii="Book Antiqua" w:hAnsi="Book Antiqua"/>
          <w:b/>
          <w:color w:val="231F20"/>
          <w:sz w:val="19"/>
        </w:rPr>
        <w:t>моему</w:t>
      </w:r>
      <w:r>
        <w:rPr>
          <w:rFonts w:ascii="Book Antiqua" w:hAnsi="Book Antiqua"/>
          <w:b/>
          <w:color w:val="231F20"/>
          <w:spacing w:val="27"/>
          <w:sz w:val="19"/>
        </w:rPr>
        <w:t> </w:t>
      </w:r>
      <w:r>
        <w:rPr>
          <w:rFonts w:ascii="Book Antiqua" w:hAnsi="Book Antiqua"/>
          <w:b/>
          <w:color w:val="231F20"/>
          <w:spacing w:val="-2"/>
          <w:sz w:val="19"/>
        </w:rPr>
        <w:t>народу</w:t>
      </w:r>
    </w:p>
    <w:p>
      <w:pPr>
        <w:spacing w:line="221" w:lineRule="exact" w:before="0"/>
        <w:ind w:left="0" w:right="1082" w:firstLine="0"/>
        <w:jc w:val="right"/>
        <w:rPr>
          <w:rFonts w:ascii="Book Antiqua" w:hAnsi="Book Antiqua"/>
          <w:b/>
          <w:sz w:val="19"/>
        </w:rPr>
      </w:pPr>
      <w:r>
        <w:rPr>
          <w:rFonts w:ascii="Book Antiqua" w:hAnsi="Book Antiqua"/>
          <w:b/>
          <w:color w:val="231F20"/>
          <w:w w:val="105"/>
          <w:sz w:val="19"/>
        </w:rPr>
        <w:t>и</w:t>
      </w:r>
      <w:r>
        <w:rPr>
          <w:rFonts w:ascii="Book Antiqua" w:hAnsi="Book Antiqua"/>
          <w:b/>
          <w:color w:val="231F20"/>
          <w:spacing w:val="7"/>
          <w:w w:val="105"/>
          <w:sz w:val="19"/>
        </w:rPr>
        <w:t> </w:t>
      </w:r>
      <w:r>
        <w:rPr>
          <w:rFonts w:ascii="Book Antiqua" w:hAnsi="Book Antiqua"/>
          <w:b/>
          <w:color w:val="231F20"/>
          <w:w w:val="105"/>
          <w:sz w:val="19"/>
        </w:rPr>
        <w:t>немецкой</w:t>
      </w:r>
      <w:r>
        <w:rPr>
          <w:rFonts w:ascii="Book Antiqua" w:hAnsi="Book Antiqua"/>
          <w:b/>
          <w:color w:val="231F20"/>
          <w:spacing w:val="7"/>
          <w:w w:val="105"/>
          <w:sz w:val="19"/>
        </w:rPr>
        <w:t> </w:t>
      </w:r>
      <w:r>
        <w:rPr>
          <w:rFonts w:ascii="Book Antiqua" w:hAnsi="Book Antiqua"/>
          <w:b/>
          <w:color w:val="231F20"/>
          <w:w w:val="105"/>
          <w:sz w:val="19"/>
        </w:rPr>
        <w:t>нации!»</w:t>
      </w:r>
      <w:r>
        <w:rPr>
          <w:rFonts w:ascii="Book Antiqua" w:hAnsi="Book Antiqua"/>
          <w:b/>
          <w:color w:val="231F20"/>
          <w:spacing w:val="7"/>
          <w:w w:val="105"/>
          <w:sz w:val="19"/>
        </w:rPr>
        <w:t> </w:t>
      </w:r>
      <w:r>
        <w:rPr>
          <w:rFonts w:ascii="Book Antiqua" w:hAnsi="Book Antiqua"/>
          <w:b/>
          <w:color w:val="231F20"/>
          <w:w w:val="105"/>
          <w:sz w:val="19"/>
        </w:rPr>
        <w:t>21</w:t>
      </w:r>
      <w:r>
        <w:rPr>
          <w:rFonts w:ascii="Book Antiqua" w:hAnsi="Book Antiqua"/>
          <w:b/>
          <w:color w:val="231F20"/>
          <w:spacing w:val="1"/>
          <w:w w:val="105"/>
          <w:sz w:val="19"/>
        </w:rPr>
        <w:t> </w:t>
      </w:r>
      <w:r>
        <w:rPr>
          <w:rFonts w:ascii="Book Antiqua" w:hAnsi="Book Antiqua"/>
          <w:b/>
          <w:color w:val="231F20"/>
          <w:w w:val="105"/>
          <w:sz w:val="19"/>
        </w:rPr>
        <w:t>марта</w:t>
      </w:r>
      <w:r>
        <w:rPr>
          <w:rFonts w:ascii="Book Antiqua" w:hAnsi="Book Antiqua"/>
          <w:b/>
          <w:color w:val="231F20"/>
          <w:spacing w:val="7"/>
          <w:w w:val="105"/>
          <w:sz w:val="19"/>
        </w:rPr>
        <w:t> </w:t>
      </w:r>
      <w:r>
        <w:rPr>
          <w:rFonts w:ascii="Book Antiqua" w:hAnsi="Book Antiqua"/>
          <w:b/>
          <w:color w:val="231F20"/>
          <w:w w:val="105"/>
          <w:sz w:val="19"/>
        </w:rPr>
        <w:t>1848</w:t>
      </w:r>
      <w:r>
        <w:rPr>
          <w:rFonts w:ascii="Book Antiqua" w:hAnsi="Book Antiqua"/>
          <w:b/>
          <w:color w:val="231F20"/>
          <w:spacing w:val="2"/>
          <w:w w:val="105"/>
          <w:sz w:val="19"/>
        </w:rPr>
        <w:t> </w:t>
      </w:r>
      <w:r>
        <w:rPr>
          <w:rFonts w:ascii="Book Antiqua" w:hAnsi="Book Antiqua"/>
          <w:b/>
          <w:color w:val="231F20"/>
          <w:spacing w:val="-5"/>
          <w:w w:val="105"/>
          <w:sz w:val="19"/>
        </w:rPr>
        <w:t>г.</w:t>
      </w:r>
    </w:p>
    <w:p>
      <w:pPr>
        <w:spacing w:line="225" w:lineRule="auto" w:before="44"/>
        <w:ind w:left="1347" w:right="1081" w:firstLine="340"/>
        <w:jc w:val="both"/>
        <w:rPr>
          <w:sz w:val="19"/>
        </w:rPr>
      </w:pPr>
      <w:r>
        <w:rPr>
          <w:color w:val="231F20"/>
          <w:sz w:val="19"/>
        </w:rPr>
        <w:t>Повсеместное</w:t>
      </w:r>
      <w:r>
        <w:rPr>
          <w:color w:val="231F20"/>
          <w:spacing w:val="-5"/>
          <w:sz w:val="19"/>
        </w:rPr>
        <w:t> </w:t>
      </w:r>
      <w:r>
        <w:rPr>
          <w:color w:val="231F20"/>
          <w:sz w:val="19"/>
        </w:rPr>
        <w:t>введение</w:t>
      </w:r>
      <w:r>
        <w:rPr>
          <w:color w:val="231F20"/>
          <w:spacing w:val="-5"/>
          <w:sz w:val="19"/>
        </w:rPr>
        <w:t> </w:t>
      </w:r>
      <w:r>
        <w:rPr>
          <w:color w:val="231F20"/>
          <w:sz w:val="19"/>
        </w:rPr>
        <w:t>истинно</w:t>
      </w:r>
      <w:r>
        <w:rPr>
          <w:color w:val="231F20"/>
          <w:spacing w:val="-5"/>
          <w:sz w:val="19"/>
        </w:rPr>
        <w:t> </w:t>
      </w:r>
      <w:r>
        <w:rPr>
          <w:color w:val="231F20"/>
          <w:sz w:val="19"/>
        </w:rPr>
        <w:t>конституционного</w:t>
      </w:r>
      <w:r>
        <w:rPr>
          <w:color w:val="231F20"/>
          <w:spacing w:val="-5"/>
          <w:sz w:val="19"/>
        </w:rPr>
        <w:t> </w:t>
      </w:r>
      <w:r>
        <w:rPr>
          <w:color w:val="231F20"/>
          <w:sz w:val="19"/>
        </w:rPr>
        <w:t>устройства</w:t>
      </w:r>
      <w:r>
        <w:rPr>
          <w:color w:val="231F20"/>
          <w:spacing w:val="-5"/>
          <w:sz w:val="19"/>
        </w:rPr>
        <w:t> </w:t>
      </w:r>
      <w:r>
        <w:rPr>
          <w:color w:val="231F20"/>
          <w:sz w:val="19"/>
        </w:rPr>
        <w:t>с</w:t>
      </w:r>
      <w:r>
        <w:rPr>
          <w:color w:val="231F20"/>
          <w:spacing w:val="-5"/>
          <w:sz w:val="19"/>
        </w:rPr>
        <w:t> </w:t>
      </w:r>
      <w:r>
        <w:rPr>
          <w:color w:val="231F20"/>
          <w:sz w:val="19"/>
        </w:rPr>
        <w:t>ответствен- ностью министров… публичное и открытое правосудие с участием присяжных, равные политические и гражданские права для всех религиозных конфессий</w:t>
      </w:r>
      <w:r>
        <w:rPr>
          <w:color w:val="231F20"/>
          <w:spacing w:val="40"/>
          <w:sz w:val="19"/>
        </w:rPr>
        <w:t> </w:t>
      </w:r>
      <w:r>
        <w:rPr>
          <w:color w:val="231F20"/>
          <w:sz w:val="19"/>
        </w:rPr>
        <w:t>и</w:t>
      </w:r>
      <w:r>
        <w:rPr>
          <w:color w:val="231F20"/>
          <w:spacing w:val="-5"/>
          <w:sz w:val="19"/>
        </w:rPr>
        <w:t> </w:t>
      </w:r>
      <w:r>
        <w:rPr>
          <w:color w:val="231F20"/>
          <w:sz w:val="19"/>
        </w:rPr>
        <w:t>поистине</w:t>
      </w:r>
      <w:r>
        <w:rPr>
          <w:color w:val="231F20"/>
          <w:spacing w:val="-5"/>
          <w:sz w:val="19"/>
        </w:rPr>
        <w:t> </w:t>
      </w:r>
      <w:r>
        <w:rPr>
          <w:color w:val="231F20"/>
          <w:sz w:val="19"/>
        </w:rPr>
        <w:t>народное,</w:t>
      </w:r>
      <w:r>
        <w:rPr>
          <w:color w:val="231F20"/>
          <w:spacing w:val="-5"/>
          <w:sz w:val="19"/>
        </w:rPr>
        <w:t> </w:t>
      </w:r>
      <w:r>
        <w:rPr>
          <w:color w:val="231F20"/>
          <w:sz w:val="19"/>
        </w:rPr>
        <w:t>либеральное</w:t>
      </w:r>
      <w:r>
        <w:rPr>
          <w:color w:val="231F20"/>
          <w:spacing w:val="-5"/>
          <w:sz w:val="19"/>
        </w:rPr>
        <w:t> </w:t>
      </w:r>
      <w:r>
        <w:rPr>
          <w:color w:val="231F20"/>
          <w:sz w:val="19"/>
        </w:rPr>
        <w:t>управление</w:t>
      </w:r>
      <w:r>
        <w:rPr>
          <w:color w:val="231F20"/>
          <w:spacing w:val="-5"/>
          <w:sz w:val="19"/>
        </w:rPr>
        <w:t> </w:t>
      </w:r>
      <w:r>
        <w:rPr>
          <w:color w:val="231F20"/>
          <w:sz w:val="19"/>
        </w:rPr>
        <w:t>—</w:t>
      </w:r>
      <w:r>
        <w:rPr>
          <w:color w:val="231F20"/>
          <w:spacing w:val="-5"/>
          <w:sz w:val="19"/>
        </w:rPr>
        <w:t> </w:t>
      </w:r>
      <w:r>
        <w:rPr>
          <w:color w:val="231F20"/>
          <w:sz w:val="19"/>
        </w:rPr>
        <w:t>единственно</w:t>
      </w:r>
      <w:r>
        <w:rPr>
          <w:color w:val="231F20"/>
          <w:spacing w:val="-5"/>
          <w:sz w:val="19"/>
        </w:rPr>
        <w:t> </w:t>
      </w:r>
      <w:r>
        <w:rPr>
          <w:color w:val="231F20"/>
          <w:sz w:val="19"/>
        </w:rPr>
        <w:t>они</w:t>
      </w:r>
      <w:r>
        <w:rPr>
          <w:color w:val="231F20"/>
          <w:spacing w:val="-5"/>
          <w:sz w:val="19"/>
        </w:rPr>
        <w:t> </w:t>
      </w:r>
      <w:r>
        <w:rPr>
          <w:color w:val="231F20"/>
          <w:sz w:val="19"/>
        </w:rPr>
        <w:t>в</w:t>
      </w:r>
      <w:r>
        <w:rPr>
          <w:color w:val="231F20"/>
          <w:spacing w:val="-5"/>
          <w:sz w:val="19"/>
        </w:rPr>
        <w:t> </w:t>
      </w:r>
      <w:r>
        <w:rPr>
          <w:color w:val="231F20"/>
          <w:sz w:val="19"/>
        </w:rPr>
        <w:t>состоянии установить… прочное внутреннее единение.</w:t>
      </w:r>
    </w:p>
    <w:p>
      <w:pPr>
        <w:spacing w:line="228" w:lineRule="auto" w:before="163"/>
        <w:ind w:left="1687" w:right="911"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62"/>
          <w:sz w:val="20"/>
        </w:rPr>
        <w:t> </w:t>
      </w:r>
      <w:r>
        <w:rPr>
          <w:rFonts w:ascii="Trebuchet MS" w:hAnsi="Trebuchet MS"/>
          <w:color w:val="231F20"/>
          <w:sz w:val="19"/>
        </w:rPr>
        <w:t>О</w:t>
      </w:r>
      <w:r>
        <w:rPr>
          <w:rFonts w:ascii="Trebuchet MS" w:hAnsi="Trebuchet MS"/>
          <w:color w:val="231F20"/>
          <w:spacing w:val="-7"/>
          <w:sz w:val="19"/>
        </w:rPr>
        <w:t> </w:t>
      </w:r>
      <w:r>
        <w:rPr>
          <w:rFonts w:ascii="Trebuchet MS" w:hAnsi="Trebuchet MS"/>
          <w:color w:val="231F20"/>
          <w:sz w:val="19"/>
        </w:rPr>
        <w:t>каком</w:t>
      </w:r>
      <w:r>
        <w:rPr>
          <w:rFonts w:ascii="Trebuchet MS" w:hAnsi="Trebuchet MS"/>
          <w:color w:val="231F20"/>
          <w:spacing w:val="-7"/>
          <w:sz w:val="19"/>
        </w:rPr>
        <w:t> </w:t>
      </w:r>
      <w:r>
        <w:rPr>
          <w:rFonts w:ascii="Trebuchet MS" w:hAnsi="Trebuchet MS"/>
          <w:color w:val="231F20"/>
          <w:sz w:val="19"/>
        </w:rPr>
        <w:t>«листе</w:t>
      </w:r>
      <w:r>
        <w:rPr>
          <w:rFonts w:ascii="Trebuchet MS" w:hAnsi="Trebuchet MS"/>
          <w:color w:val="231F20"/>
          <w:spacing w:val="-7"/>
          <w:sz w:val="19"/>
        </w:rPr>
        <w:t> </w:t>
      </w:r>
      <w:r>
        <w:rPr>
          <w:rFonts w:ascii="Trebuchet MS" w:hAnsi="Trebuchet MS"/>
          <w:color w:val="231F20"/>
          <w:sz w:val="19"/>
        </w:rPr>
        <w:t>бумаги»</w:t>
      </w:r>
      <w:r>
        <w:rPr>
          <w:rFonts w:ascii="Trebuchet MS" w:hAnsi="Trebuchet MS"/>
          <w:color w:val="231F20"/>
          <w:spacing w:val="-7"/>
          <w:sz w:val="19"/>
        </w:rPr>
        <w:t> </w:t>
      </w:r>
      <w:r>
        <w:rPr>
          <w:rFonts w:ascii="Trebuchet MS" w:hAnsi="Trebuchet MS"/>
          <w:color w:val="231F20"/>
          <w:sz w:val="19"/>
        </w:rPr>
        <w:t>говорил</w:t>
      </w:r>
      <w:r>
        <w:rPr>
          <w:rFonts w:ascii="Trebuchet MS" w:hAnsi="Trebuchet MS"/>
          <w:color w:val="231F20"/>
          <w:spacing w:val="-7"/>
          <w:sz w:val="19"/>
        </w:rPr>
        <w:t> </w:t>
      </w:r>
      <w:r>
        <w:rPr>
          <w:rFonts w:ascii="Trebuchet MS" w:hAnsi="Trebuchet MS"/>
          <w:color w:val="231F20"/>
          <w:sz w:val="19"/>
        </w:rPr>
        <w:t>король</w:t>
      </w:r>
      <w:r>
        <w:rPr>
          <w:rFonts w:ascii="Trebuchet MS" w:hAnsi="Trebuchet MS"/>
          <w:color w:val="231F20"/>
          <w:spacing w:val="-7"/>
          <w:sz w:val="19"/>
        </w:rPr>
        <w:t> </w:t>
      </w:r>
      <w:r>
        <w:rPr>
          <w:rFonts w:ascii="Trebuchet MS" w:hAnsi="Trebuchet MS"/>
          <w:color w:val="231F20"/>
          <w:sz w:val="19"/>
        </w:rPr>
        <w:t>за</w:t>
      </w:r>
      <w:r>
        <w:rPr>
          <w:rFonts w:ascii="Trebuchet MS" w:hAnsi="Trebuchet MS"/>
          <w:color w:val="231F20"/>
          <w:spacing w:val="-7"/>
          <w:sz w:val="19"/>
        </w:rPr>
        <w:t> </w:t>
      </w:r>
      <w:r>
        <w:rPr>
          <w:rFonts w:ascii="Trebuchet MS" w:hAnsi="Trebuchet MS"/>
          <w:color w:val="231F20"/>
          <w:sz w:val="19"/>
        </w:rPr>
        <w:t>год</w:t>
      </w:r>
      <w:r>
        <w:rPr>
          <w:rFonts w:ascii="Trebuchet MS" w:hAnsi="Trebuchet MS"/>
          <w:color w:val="231F20"/>
          <w:spacing w:val="-7"/>
          <w:sz w:val="19"/>
        </w:rPr>
        <w:t> </w:t>
      </w:r>
      <w:r>
        <w:rPr>
          <w:rFonts w:ascii="Trebuchet MS" w:hAnsi="Trebuchet MS"/>
          <w:color w:val="231F20"/>
          <w:sz w:val="19"/>
        </w:rPr>
        <w:t>до</w:t>
      </w:r>
      <w:r>
        <w:rPr>
          <w:rFonts w:ascii="Trebuchet MS" w:hAnsi="Trebuchet MS"/>
          <w:color w:val="231F20"/>
          <w:spacing w:val="-7"/>
          <w:sz w:val="19"/>
        </w:rPr>
        <w:t> </w:t>
      </w:r>
      <w:r>
        <w:rPr>
          <w:rFonts w:ascii="Trebuchet MS" w:hAnsi="Trebuchet MS"/>
          <w:color w:val="231F20"/>
          <w:sz w:val="19"/>
        </w:rPr>
        <w:t>начала</w:t>
      </w:r>
      <w:r>
        <w:rPr>
          <w:rFonts w:ascii="Trebuchet MS" w:hAnsi="Trebuchet MS"/>
          <w:color w:val="231F20"/>
          <w:spacing w:val="-7"/>
          <w:sz w:val="19"/>
        </w:rPr>
        <w:t> </w:t>
      </w:r>
      <w:r>
        <w:rPr>
          <w:rFonts w:ascii="Trebuchet MS" w:hAnsi="Trebuchet MS"/>
          <w:color w:val="231F20"/>
          <w:sz w:val="19"/>
        </w:rPr>
        <w:t>революции?</w:t>
      </w:r>
      <w:r>
        <w:rPr>
          <w:rFonts w:ascii="Trebuchet MS" w:hAnsi="Trebuchet MS"/>
          <w:color w:val="231F20"/>
          <w:spacing w:val="-7"/>
          <w:sz w:val="19"/>
        </w:rPr>
        <w:t> </w:t>
      </w:r>
      <w:r>
        <w:rPr>
          <w:rFonts w:ascii="Trebuchet MS" w:hAnsi="Trebuchet MS"/>
          <w:color w:val="231F20"/>
          <w:sz w:val="19"/>
        </w:rPr>
        <w:t>Измени- лась ли его позиция в её ходе и в результате?</w:t>
      </w:r>
    </w:p>
    <w:p>
      <w:pPr>
        <w:spacing w:after="0" w:line="228" w:lineRule="auto"/>
        <w:jc w:val="left"/>
        <w:rPr>
          <w:rFonts w:ascii="Trebuchet MS" w:hAnsi="Trebuchet MS"/>
          <w:sz w:val="19"/>
        </w:rPr>
        <w:sectPr>
          <w:type w:val="continuous"/>
          <w:pgSz w:w="10310" w:h="14850"/>
          <w:pgMar w:header="0" w:footer="1923" w:top="0" w:bottom="1160" w:left="320" w:right="300"/>
        </w:sectPr>
      </w:pPr>
    </w:p>
    <w:p>
      <w:pPr>
        <w:pStyle w:val="BodyText"/>
        <w:rPr>
          <w:rFonts w:ascii="Trebuchet MS"/>
        </w:rPr>
      </w:pPr>
      <w:r>
        <w:rPr/>
        <w:pict>
          <v:group style="position:absolute;margin-left:0pt;margin-top:-.000518pt;width:515.4pt;height:72.05pt;mso-position-horizontal-relative:page;mso-position-vertical-relative:page;z-index:-27922432" id="docshapegroup2435" coordorigin="0,0" coordsize="10308,1441">
            <v:shape style="position:absolute;left:420;top:419;width:9468;height:1021" type="#_x0000_t75" id="docshape2436" stroked="false">
              <v:imagedata r:id="rId6" o:title=""/>
            </v:shape>
            <v:shape style="position:absolute;left:420;top:283;width:9605;height:420" id="docshape2437" coordorigin="420,283" coordsize="9605,420" path="m9724,703l10024,703m420,583l420,283m9604,583l9604,283e" filled="false" stroked="true" strokeweight="1.25pt" strokecolor="#ffffff">
              <v:path arrowok="t"/>
              <v:stroke dashstyle="solid"/>
            </v:shape>
            <v:shape style="position:absolute;left:420;top:283;width:9605;height:420" id="docshape243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439" coordorigin="0,0" coordsize="10308,420" path="m360,420l0,420m9948,420l10308,420m420,360l420,0m9888,360l9888,0e" filled="false" stroked="true" strokeweight=".25pt" strokecolor="#000000">
              <v:path arrowok="t"/>
              <v:stroke dashstyle="solid"/>
            </v:shape>
            <v:shape style="position:absolute;left:1157;top:1144;width:5918;height:230" type="#_x0000_t202" id="docshape244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10.</w:t>
                    </w:r>
                    <w:r>
                      <w:rPr>
                        <w:rFonts w:ascii="Tahoma" w:hAnsi="Tahoma"/>
                        <w:color w:val="FFFFFF"/>
                        <w:spacing w:val="18"/>
                        <w:sz w:val="19"/>
                      </w:rPr>
                      <w:t> </w:t>
                    </w:r>
                    <w:r>
                      <w:rPr>
                        <w:rFonts w:ascii="Tahoma" w:hAnsi="Tahoma"/>
                        <w:color w:val="FFFFFF"/>
                        <w:w w:val="80"/>
                        <w:sz w:val="19"/>
                      </w:rPr>
                      <w:t>От</w:t>
                    </w:r>
                    <w:r>
                      <w:rPr>
                        <w:rFonts w:ascii="Tahoma" w:hAnsi="Tahoma"/>
                        <w:color w:val="FFFFFF"/>
                        <w:spacing w:val="19"/>
                        <w:sz w:val="19"/>
                      </w:rPr>
                      <w:t> </w:t>
                    </w:r>
                    <w:r>
                      <w:rPr>
                        <w:rFonts w:ascii="Tahoma" w:hAnsi="Tahoma"/>
                        <w:color w:val="FFFFFF"/>
                        <w:w w:val="80"/>
                        <w:sz w:val="19"/>
                      </w:rPr>
                      <w:t>Балтики</w:t>
                    </w:r>
                    <w:r>
                      <w:rPr>
                        <w:rFonts w:ascii="Tahoma" w:hAnsi="Tahoma"/>
                        <w:color w:val="FFFFFF"/>
                        <w:spacing w:val="18"/>
                        <w:sz w:val="19"/>
                      </w:rPr>
                      <w:t> </w:t>
                    </w:r>
                    <w:r>
                      <w:rPr>
                        <w:rFonts w:ascii="Tahoma" w:hAnsi="Tahoma"/>
                        <w:color w:val="FFFFFF"/>
                        <w:w w:val="80"/>
                        <w:sz w:val="19"/>
                      </w:rPr>
                      <w:t>до</w:t>
                    </w:r>
                    <w:r>
                      <w:rPr>
                        <w:rFonts w:ascii="Tahoma" w:hAnsi="Tahoma"/>
                        <w:color w:val="FFFFFF"/>
                        <w:spacing w:val="18"/>
                        <w:sz w:val="19"/>
                      </w:rPr>
                      <w:t> </w:t>
                    </w:r>
                    <w:r>
                      <w:rPr>
                        <w:rFonts w:ascii="Tahoma" w:hAnsi="Tahoma"/>
                        <w:color w:val="FFFFFF"/>
                        <w:w w:val="80"/>
                        <w:sz w:val="19"/>
                      </w:rPr>
                      <w:t>Адриатики:</w:t>
                    </w:r>
                    <w:r>
                      <w:rPr>
                        <w:rFonts w:ascii="Tahoma" w:hAnsi="Tahoma"/>
                        <w:color w:val="FFFFFF"/>
                        <w:spacing w:val="19"/>
                        <w:sz w:val="19"/>
                      </w:rPr>
                      <w:t> </w:t>
                    </w:r>
                    <w:r>
                      <w:rPr>
                        <w:rFonts w:ascii="Tahoma" w:hAnsi="Tahoma"/>
                        <w:color w:val="FFFFFF"/>
                        <w:w w:val="80"/>
                        <w:sz w:val="19"/>
                      </w:rPr>
                      <w:t>время</w:t>
                    </w:r>
                    <w:r>
                      <w:rPr>
                        <w:rFonts w:ascii="Tahoma" w:hAnsi="Tahoma"/>
                        <w:color w:val="FFFFFF"/>
                        <w:spacing w:val="18"/>
                        <w:sz w:val="19"/>
                      </w:rPr>
                      <w:t> </w:t>
                    </w:r>
                    <w:r>
                      <w:rPr>
                        <w:rFonts w:ascii="Tahoma" w:hAnsi="Tahoma"/>
                        <w:color w:val="FFFFFF"/>
                        <w:w w:val="80"/>
                        <w:sz w:val="19"/>
                      </w:rPr>
                      <w:t>раздробленности</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Германии</w:t>
                    </w:r>
                    <w:r>
                      <w:rPr>
                        <w:rFonts w:ascii="Tahoma" w:hAnsi="Tahoma"/>
                        <w:color w:val="FFFFFF"/>
                        <w:spacing w:val="19"/>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Италии</w:t>
                    </w:r>
                  </w:p>
                </w:txbxContent>
              </v:textbox>
              <w10:wrap type="none"/>
            </v:shape>
            <v:shape style="position:absolute;left:8749;top:1114;width:348;height:272" type="#_x0000_t202" id="docshape2441" filled="false" stroked="false">
              <v:textbox inset="0,0,0,0">
                <w:txbxContent>
                  <w:p>
                    <w:pPr>
                      <w:spacing w:line="268" w:lineRule="exact" w:before="3"/>
                      <w:ind w:left="0" w:right="0" w:firstLine="0"/>
                      <w:jc w:val="left"/>
                      <w:rPr>
                        <w:rFonts w:ascii="Calibri"/>
                        <w:b/>
                        <w:sz w:val="22"/>
                      </w:rPr>
                    </w:pPr>
                    <w:r>
                      <w:rPr>
                        <w:rFonts w:ascii="Calibri"/>
                        <w:b/>
                        <w:color w:val="FFFFFF"/>
                        <w:spacing w:val="-23"/>
                        <w:w w:val="120"/>
                        <w:sz w:val="22"/>
                      </w:rPr>
                      <w:t>119</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44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BodyText"/>
        <w:spacing w:line="223" w:lineRule="auto"/>
        <w:ind w:left="893" w:right="1195"/>
        <w:jc w:val="both"/>
      </w:pPr>
      <w:r>
        <w:rPr>
          <w:color w:val="231F20"/>
        </w:rPr>
        <w:t>к</w:t>
      </w:r>
      <w:r>
        <w:rPr>
          <w:color w:val="231F20"/>
          <w:spacing w:val="40"/>
        </w:rPr>
        <w:t> </w:t>
      </w:r>
      <w:r>
        <w:rPr>
          <w:color w:val="231F20"/>
        </w:rPr>
        <w:t>эмиграции</w:t>
      </w:r>
      <w:r>
        <w:rPr>
          <w:color w:val="231F20"/>
          <w:spacing w:val="40"/>
        </w:rPr>
        <w:t> </w:t>
      </w:r>
      <w:r>
        <w:rPr>
          <w:color w:val="231F20"/>
        </w:rPr>
        <w:t>тысяч</w:t>
      </w:r>
      <w:r>
        <w:rPr>
          <w:color w:val="231F20"/>
          <w:spacing w:val="40"/>
        </w:rPr>
        <w:t> </w:t>
      </w:r>
      <w:r>
        <w:rPr>
          <w:color w:val="231F20"/>
        </w:rPr>
        <w:t>немцев</w:t>
      </w:r>
      <w:r>
        <w:rPr>
          <w:color w:val="231F20"/>
          <w:spacing w:val="40"/>
        </w:rPr>
        <w:t> </w:t>
      </w:r>
      <w:r>
        <w:rPr>
          <w:color w:val="231F20"/>
        </w:rPr>
        <w:t>во</w:t>
      </w:r>
      <w:r>
        <w:rPr>
          <w:color w:val="231F20"/>
          <w:spacing w:val="40"/>
        </w:rPr>
        <w:t> </w:t>
      </w:r>
      <w:r>
        <w:rPr>
          <w:color w:val="231F20"/>
        </w:rPr>
        <w:t>Францию,</w:t>
      </w:r>
      <w:r>
        <w:rPr>
          <w:color w:val="231F20"/>
          <w:spacing w:val="40"/>
        </w:rPr>
        <w:t> </w:t>
      </w:r>
      <w:r>
        <w:rPr>
          <w:color w:val="231F20"/>
        </w:rPr>
        <w:t>Англию,</w:t>
      </w:r>
      <w:r>
        <w:rPr>
          <w:color w:val="231F20"/>
          <w:spacing w:val="40"/>
        </w:rPr>
        <w:t> </w:t>
      </w:r>
      <w:r>
        <w:rPr>
          <w:color w:val="231F20"/>
        </w:rPr>
        <w:t>Швейцарию,</w:t>
      </w:r>
      <w:r>
        <w:rPr>
          <w:color w:val="231F20"/>
          <w:spacing w:val="40"/>
        </w:rPr>
        <w:t> </w:t>
      </w:r>
      <w:r>
        <w:rPr>
          <w:color w:val="231F20"/>
        </w:rPr>
        <w:t>Австралию и США.</w:t>
      </w:r>
    </w:p>
    <w:p>
      <w:pPr>
        <w:pStyle w:val="ListParagraph"/>
        <w:numPr>
          <w:ilvl w:val="1"/>
          <w:numId w:val="4"/>
        </w:numPr>
        <w:tabs>
          <w:tab w:pos="1233" w:val="left" w:leader="none"/>
          <w:tab w:pos="1234" w:val="left" w:leader="none"/>
        </w:tabs>
        <w:spacing w:line="240" w:lineRule="auto" w:before="106" w:after="0"/>
        <w:ind w:left="1233" w:right="0" w:hanging="341"/>
        <w:jc w:val="left"/>
        <w:rPr>
          <w:sz w:val="19"/>
        </w:rPr>
      </w:pPr>
      <w:r>
        <w:rPr>
          <w:color w:val="231F20"/>
          <w:w w:val="95"/>
          <w:sz w:val="19"/>
        </w:rPr>
        <w:t>Какие</w:t>
      </w:r>
      <w:r>
        <w:rPr>
          <w:color w:val="231F20"/>
          <w:spacing w:val="-2"/>
          <w:sz w:val="19"/>
        </w:rPr>
        <w:t> </w:t>
      </w:r>
      <w:r>
        <w:rPr>
          <w:color w:val="231F20"/>
          <w:w w:val="95"/>
          <w:sz w:val="19"/>
        </w:rPr>
        <w:t>пути</w:t>
      </w:r>
      <w:r>
        <w:rPr>
          <w:color w:val="231F20"/>
          <w:spacing w:val="-2"/>
          <w:sz w:val="19"/>
        </w:rPr>
        <w:t> </w:t>
      </w:r>
      <w:r>
        <w:rPr>
          <w:color w:val="231F20"/>
          <w:w w:val="95"/>
          <w:sz w:val="19"/>
        </w:rPr>
        <w:t>объединения</w:t>
      </w:r>
      <w:r>
        <w:rPr>
          <w:color w:val="231F20"/>
          <w:spacing w:val="-2"/>
          <w:sz w:val="19"/>
        </w:rPr>
        <w:t> </w:t>
      </w:r>
      <w:r>
        <w:rPr>
          <w:color w:val="231F20"/>
          <w:w w:val="95"/>
          <w:sz w:val="19"/>
        </w:rPr>
        <w:t>Германии</w:t>
      </w:r>
      <w:r>
        <w:rPr>
          <w:color w:val="231F20"/>
          <w:spacing w:val="-1"/>
          <w:sz w:val="19"/>
        </w:rPr>
        <w:t> </w:t>
      </w:r>
      <w:r>
        <w:rPr>
          <w:color w:val="231F20"/>
          <w:spacing w:val="-2"/>
          <w:w w:val="95"/>
          <w:sz w:val="19"/>
        </w:rPr>
        <w:t>существовали?</w:t>
      </w:r>
    </w:p>
    <w:p>
      <w:pPr>
        <w:pStyle w:val="BodyText"/>
        <w:rPr>
          <w:rFonts w:ascii="Trebuchet MS"/>
          <w:sz w:val="19"/>
        </w:rPr>
      </w:pPr>
    </w:p>
    <w:p>
      <w:pPr>
        <w:pStyle w:val="BodyText"/>
        <w:spacing w:line="223" w:lineRule="auto"/>
        <w:ind w:left="893" w:right="1194"/>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5</w:t>
      </w:r>
      <w:r>
        <w:rPr>
          <w:rFonts w:ascii="Calibri" w:hAnsi="Calibri"/>
          <w:b/>
          <w:color w:val="FFFFFF"/>
          <w:spacing w:val="36"/>
          <w:position w:val="1"/>
          <w:shd w:fill="4495D1" w:color="auto" w:val="clear"/>
        </w:rPr>
        <w:t> </w:t>
      </w:r>
      <w:r>
        <w:rPr>
          <w:rFonts w:ascii="Calibri" w:hAnsi="Calibri"/>
          <w:b/>
          <w:color w:val="FFFFFF"/>
          <w:spacing w:val="80"/>
          <w:position w:val="1"/>
        </w:rPr>
        <w:t> </w:t>
      </w:r>
      <w:r>
        <w:rPr>
          <w:rFonts w:ascii="Calibri" w:hAnsi="Calibri"/>
          <w:b/>
          <w:color w:val="4495D1"/>
        </w:rPr>
        <w:t>Италия:</w:t>
      </w:r>
      <w:r>
        <w:rPr>
          <w:rFonts w:ascii="Calibri" w:hAnsi="Calibri"/>
          <w:b/>
          <w:color w:val="4495D1"/>
          <w:spacing w:val="40"/>
        </w:rPr>
        <w:t> </w:t>
      </w:r>
      <w:r>
        <w:rPr>
          <w:rFonts w:ascii="Calibri" w:hAnsi="Calibri"/>
          <w:b/>
          <w:color w:val="4495D1"/>
        </w:rPr>
        <w:t>географическое</w:t>
      </w:r>
      <w:r>
        <w:rPr>
          <w:rFonts w:ascii="Calibri" w:hAnsi="Calibri"/>
          <w:b/>
          <w:color w:val="4495D1"/>
          <w:spacing w:val="40"/>
        </w:rPr>
        <w:t> </w:t>
      </w:r>
      <w:r>
        <w:rPr>
          <w:rFonts w:ascii="Calibri" w:hAnsi="Calibri"/>
          <w:b/>
          <w:color w:val="4495D1"/>
        </w:rPr>
        <w:t>понятие.</w:t>
      </w:r>
      <w:r>
        <w:rPr>
          <w:rFonts w:ascii="Calibri" w:hAnsi="Calibri"/>
          <w:b/>
          <w:color w:val="4495D1"/>
          <w:spacing w:val="40"/>
        </w:rPr>
        <w:t> </w:t>
      </w:r>
      <w:r>
        <w:rPr>
          <w:color w:val="231F20"/>
        </w:rPr>
        <w:t>Апеннинский</w:t>
      </w:r>
      <w:r>
        <w:rPr>
          <w:color w:val="231F20"/>
          <w:spacing w:val="40"/>
        </w:rPr>
        <w:t> </w:t>
      </w:r>
      <w:r>
        <w:rPr>
          <w:color w:val="231F20"/>
        </w:rPr>
        <w:t>полуостров</w:t>
      </w:r>
      <w:r>
        <w:rPr>
          <w:color w:val="231F20"/>
          <w:spacing w:val="40"/>
        </w:rPr>
        <w:t> </w:t>
      </w:r>
      <w:r>
        <w:rPr>
          <w:color w:val="231F20"/>
        </w:rPr>
        <w:t>на</w:t>
      </w:r>
      <w:r>
        <w:rPr>
          <w:color w:val="231F20"/>
          <w:spacing w:val="40"/>
        </w:rPr>
        <w:t> </w:t>
      </w:r>
      <w:r>
        <w:rPr>
          <w:color w:val="231F20"/>
        </w:rPr>
        <w:t>протяже- нии</w:t>
      </w:r>
      <w:r>
        <w:rPr>
          <w:color w:val="231F20"/>
          <w:spacing w:val="-7"/>
        </w:rPr>
        <w:t> </w:t>
      </w:r>
      <w:r>
        <w:rPr>
          <w:color w:val="231F20"/>
        </w:rPr>
        <w:t>веков</w:t>
      </w:r>
      <w:r>
        <w:rPr>
          <w:color w:val="231F20"/>
          <w:spacing w:val="-7"/>
        </w:rPr>
        <w:t> </w:t>
      </w:r>
      <w:r>
        <w:rPr>
          <w:color w:val="231F20"/>
        </w:rPr>
        <w:t>являлся</w:t>
      </w:r>
      <w:r>
        <w:rPr>
          <w:color w:val="231F20"/>
          <w:spacing w:val="-7"/>
        </w:rPr>
        <w:t> </w:t>
      </w:r>
      <w:r>
        <w:rPr>
          <w:color w:val="231F20"/>
        </w:rPr>
        <w:t>зоной</w:t>
      </w:r>
      <w:r>
        <w:rPr>
          <w:color w:val="231F20"/>
          <w:spacing w:val="-7"/>
        </w:rPr>
        <w:t> </w:t>
      </w:r>
      <w:r>
        <w:rPr>
          <w:color w:val="231F20"/>
        </w:rPr>
        <w:t>соперничества</w:t>
      </w:r>
      <w:r>
        <w:rPr>
          <w:color w:val="231F20"/>
          <w:spacing w:val="-7"/>
        </w:rPr>
        <w:t> </w:t>
      </w:r>
      <w:r>
        <w:rPr>
          <w:color w:val="231F20"/>
        </w:rPr>
        <w:t>крупных</w:t>
      </w:r>
      <w:r>
        <w:rPr>
          <w:color w:val="231F20"/>
          <w:spacing w:val="-7"/>
        </w:rPr>
        <w:t> </w:t>
      </w:r>
      <w:r>
        <w:rPr>
          <w:color w:val="231F20"/>
        </w:rPr>
        <w:t>европейских</w:t>
      </w:r>
      <w:r>
        <w:rPr>
          <w:color w:val="231F20"/>
          <w:spacing w:val="-7"/>
        </w:rPr>
        <w:t> </w:t>
      </w:r>
      <w:r>
        <w:rPr>
          <w:color w:val="231F20"/>
        </w:rPr>
        <w:t>держав.</w:t>
      </w:r>
      <w:r>
        <w:rPr>
          <w:color w:val="231F20"/>
          <w:spacing w:val="-7"/>
        </w:rPr>
        <w:t> </w:t>
      </w:r>
      <w:r>
        <w:rPr>
          <w:color w:val="231F20"/>
        </w:rPr>
        <w:t>В</w:t>
      </w:r>
      <w:r>
        <w:rPr>
          <w:color w:val="231F20"/>
          <w:spacing w:val="-7"/>
        </w:rPr>
        <w:t> </w:t>
      </w:r>
      <w:r>
        <w:rPr>
          <w:color w:val="231F20"/>
        </w:rPr>
        <w:t>нача- ле XIX в. его покрывало лоскутное одеяло итальянских государств. </w:t>
      </w:r>
      <w:r>
        <w:rPr>
          <w:color w:val="231F20"/>
        </w:rPr>
        <w:t>Развитие этого региона имело несколько особенностей: соперничество революционной Франции</w:t>
      </w:r>
      <w:r>
        <w:rPr>
          <w:color w:val="231F20"/>
          <w:spacing w:val="-5"/>
        </w:rPr>
        <w:t> </w:t>
      </w:r>
      <w:r>
        <w:rPr>
          <w:color w:val="231F20"/>
        </w:rPr>
        <w:t>и</w:t>
      </w:r>
      <w:r>
        <w:rPr>
          <w:color w:val="231F20"/>
          <w:spacing w:val="-5"/>
        </w:rPr>
        <w:t> </w:t>
      </w:r>
      <w:r>
        <w:rPr>
          <w:color w:val="231F20"/>
        </w:rPr>
        <w:t>монархической</w:t>
      </w:r>
      <w:r>
        <w:rPr>
          <w:color w:val="231F20"/>
          <w:spacing w:val="-5"/>
        </w:rPr>
        <w:t> </w:t>
      </w:r>
      <w:r>
        <w:rPr>
          <w:color w:val="231F20"/>
        </w:rPr>
        <w:t>Австрии</w:t>
      </w:r>
      <w:r>
        <w:rPr>
          <w:color w:val="231F20"/>
          <w:spacing w:val="-5"/>
        </w:rPr>
        <w:t> </w:t>
      </w:r>
      <w:r>
        <w:rPr>
          <w:color w:val="231F20"/>
        </w:rPr>
        <w:t>за</w:t>
      </w:r>
      <w:r>
        <w:rPr>
          <w:color w:val="231F20"/>
          <w:spacing w:val="-5"/>
        </w:rPr>
        <w:t> </w:t>
      </w:r>
      <w:r>
        <w:rPr>
          <w:color w:val="231F20"/>
        </w:rPr>
        <w:t>влияние</w:t>
      </w:r>
      <w:r>
        <w:rPr>
          <w:color w:val="231F20"/>
          <w:spacing w:val="-5"/>
        </w:rPr>
        <w:t> </w:t>
      </w:r>
      <w:r>
        <w:rPr>
          <w:color w:val="231F20"/>
        </w:rPr>
        <w:t>в</w:t>
      </w:r>
      <w:r>
        <w:rPr>
          <w:color w:val="231F20"/>
          <w:spacing w:val="-5"/>
        </w:rPr>
        <w:t> </w:t>
      </w:r>
      <w:r>
        <w:rPr>
          <w:color w:val="231F20"/>
        </w:rPr>
        <w:t>Италии,</w:t>
      </w:r>
      <w:r>
        <w:rPr>
          <w:color w:val="231F20"/>
          <w:spacing w:val="-5"/>
        </w:rPr>
        <w:t> </w:t>
      </w:r>
      <w:r>
        <w:rPr>
          <w:color w:val="231F20"/>
        </w:rPr>
        <w:t>борьба</w:t>
      </w:r>
      <w:r>
        <w:rPr>
          <w:color w:val="231F20"/>
          <w:spacing w:val="-5"/>
        </w:rPr>
        <w:t> </w:t>
      </w:r>
      <w:r>
        <w:rPr>
          <w:color w:val="231F20"/>
        </w:rPr>
        <w:t>итальянских патриотов</w:t>
      </w:r>
      <w:r>
        <w:rPr>
          <w:color w:val="231F20"/>
          <w:spacing w:val="40"/>
        </w:rPr>
        <w:t> </w:t>
      </w:r>
      <w:r>
        <w:rPr>
          <w:color w:val="231F20"/>
        </w:rPr>
        <w:t>против</w:t>
      </w:r>
      <w:r>
        <w:rPr>
          <w:color w:val="231F20"/>
          <w:spacing w:val="40"/>
        </w:rPr>
        <w:t> </w:t>
      </w:r>
      <w:r>
        <w:rPr>
          <w:color w:val="231F20"/>
        </w:rPr>
        <w:t>иноземного</w:t>
      </w:r>
      <w:r>
        <w:rPr>
          <w:color w:val="231F20"/>
          <w:spacing w:val="40"/>
        </w:rPr>
        <w:t> </w:t>
      </w:r>
      <w:r>
        <w:rPr>
          <w:color w:val="231F20"/>
        </w:rPr>
        <w:t>владычества,</w:t>
      </w:r>
      <w:r>
        <w:rPr>
          <w:color w:val="231F20"/>
          <w:spacing w:val="40"/>
        </w:rPr>
        <w:t> </w:t>
      </w:r>
      <w:r>
        <w:rPr>
          <w:color w:val="231F20"/>
        </w:rPr>
        <w:t>слабое</w:t>
      </w:r>
      <w:r>
        <w:rPr>
          <w:color w:val="231F20"/>
          <w:spacing w:val="40"/>
        </w:rPr>
        <w:t> </w:t>
      </w:r>
      <w:r>
        <w:rPr>
          <w:color w:val="231F20"/>
        </w:rPr>
        <w:t>экономическое</w:t>
      </w:r>
      <w:r>
        <w:rPr>
          <w:color w:val="231F20"/>
          <w:spacing w:val="40"/>
        </w:rPr>
        <w:t> </w:t>
      </w:r>
      <w:r>
        <w:rPr>
          <w:color w:val="231F20"/>
        </w:rPr>
        <w:t>развитие и отсутствие политического интеграционного центра. Негативное воздействие оказывали неравномерное распределение населения на полуострове, медлен- ные</w:t>
      </w:r>
      <w:r>
        <w:rPr>
          <w:color w:val="231F20"/>
          <w:spacing w:val="77"/>
        </w:rPr>
        <w:t> </w:t>
      </w:r>
      <w:r>
        <w:rPr>
          <w:color w:val="231F20"/>
        </w:rPr>
        <w:t>темпы</w:t>
      </w:r>
      <w:r>
        <w:rPr>
          <w:color w:val="231F20"/>
          <w:spacing w:val="77"/>
        </w:rPr>
        <w:t> </w:t>
      </w:r>
      <w:r>
        <w:rPr>
          <w:color w:val="231F20"/>
        </w:rPr>
        <w:t>урбанизации,</w:t>
      </w:r>
      <w:r>
        <w:rPr>
          <w:color w:val="231F20"/>
          <w:spacing w:val="77"/>
        </w:rPr>
        <w:t> </w:t>
      </w:r>
      <w:r>
        <w:rPr>
          <w:color w:val="231F20"/>
        </w:rPr>
        <w:t>использование</w:t>
      </w:r>
      <w:r>
        <w:rPr>
          <w:color w:val="231F20"/>
          <w:spacing w:val="77"/>
        </w:rPr>
        <w:t> </w:t>
      </w:r>
      <w:r>
        <w:rPr>
          <w:color w:val="231F20"/>
        </w:rPr>
        <w:t>преимущественно</w:t>
      </w:r>
      <w:r>
        <w:rPr>
          <w:color w:val="231F20"/>
          <w:spacing w:val="77"/>
        </w:rPr>
        <w:t> </w:t>
      </w:r>
      <w:r>
        <w:rPr>
          <w:color w:val="231F20"/>
        </w:rPr>
        <w:t>ручного</w:t>
      </w:r>
      <w:r>
        <w:rPr>
          <w:color w:val="231F20"/>
          <w:spacing w:val="77"/>
        </w:rPr>
        <w:t> </w:t>
      </w:r>
      <w:r>
        <w:rPr>
          <w:color w:val="231F20"/>
        </w:rPr>
        <w:t>труда и власть торгово-финансовой олигархии.</w:t>
      </w:r>
    </w:p>
    <w:p>
      <w:pPr>
        <w:pStyle w:val="BodyText"/>
        <w:spacing w:line="223" w:lineRule="auto"/>
        <w:ind w:left="893" w:right="1194" w:firstLine="340"/>
        <w:jc w:val="both"/>
      </w:pPr>
      <w:r>
        <w:rPr>
          <w:color w:val="231F20"/>
        </w:rPr>
        <w:t>Во время существования зависимого от Франции Королевства Италия (1805—1814)</w:t>
      </w:r>
      <w:r>
        <w:rPr>
          <w:color w:val="231F20"/>
          <w:spacing w:val="-9"/>
        </w:rPr>
        <w:t> </w:t>
      </w:r>
      <w:r>
        <w:rPr>
          <w:color w:val="231F20"/>
        </w:rPr>
        <w:t>был</w:t>
      </w:r>
      <w:r>
        <w:rPr>
          <w:color w:val="231F20"/>
          <w:spacing w:val="-9"/>
        </w:rPr>
        <w:t> </w:t>
      </w:r>
      <w:r>
        <w:rPr>
          <w:color w:val="231F20"/>
        </w:rPr>
        <w:t>проведён</w:t>
      </w:r>
      <w:r>
        <w:rPr>
          <w:color w:val="231F20"/>
          <w:spacing w:val="-9"/>
        </w:rPr>
        <w:t> </w:t>
      </w:r>
      <w:r>
        <w:rPr>
          <w:color w:val="231F20"/>
        </w:rPr>
        <w:t>ряд</w:t>
      </w:r>
      <w:r>
        <w:rPr>
          <w:color w:val="231F20"/>
          <w:spacing w:val="-9"/>
        </w:rPr>
        <w:t> </w:t>
      </w:r>
      <w:r>
        <w:rPr>
          <w:color w:val="231F20"/>
        </w:rPr>
        <w:t>реформ.</w:t>
      </w:r>
      <w:r>
        <w:rPr>
          <w:color w:val="231F20"/>
          <w:spacing w:val="-9"/>
        </w:rPr>
        <w:t> </w:t>
      </w:r>
      <w:r>
        <w:rPr>
          <w:color w:val="231F20"/>
        </w:rPr>
        <w:t>Отмена</w:t>
      </w:r>
      <w:r>
        <w:rPr>
          <w:color w:val="231F20"/>
          <w:spacing w:val="-9"/>
        </w:rPr>
        <w:t> </w:t>
      </w:r>
      <w:r>
        <w:rPr>
          <w:color w:val="231F20"/>
        </w:rPr>
        <w:t>зависимости</w:t>
      </w:r>
      <w:r>
        <w:rPr>
          <w:color w:val="231F20"/>
          <w:spacing w:val="-9"/>
        </w:rPr>
        <w:t> </w:t>
      </w:r>
      <w:r>
        <w:rPr>
          <w:color w:val="231F20"/>
        </w:rPr>
        <w:t>крестьян,</w:t>
      </w:r>
      <w:r>
        <w:rPr>
          <w:color w:val="231F20"/>
          <w:spacing w:val="-9"/>
        </w:rPr>
        <w:t> </w:t>
      </w:r>
      <w:r>
        <w:rPr>
          <w:color w:val="231F20"/>
        </w:rPr>
        <w:t>упразд- нение юрисдикции сеньоров, формирование централизованной </w:t>
      </w:r>
      <w:r>
        <w:rPr>
          <w:color w:val="231F20"/>
        </w:rPr>
        <w:t>системы управления способствовали секуляризации общественно-политической жиз- ни. Обратной стороной стало использование Италии Францией как предмета торга в отношениях с европейскими державами.</w:t>
      </w:r>
    </w:p>
    <w:p>
      <w:pPr>
        <w:pStyle w:val="BodyText"/>
        <w:spacing w:line="223" w:lineRule="auto"/>
        <w:ind w:left="893" w:right="1195" w:firstLine="340"/>
        <w:jc w:val="both"/>
      </w:pPr>
      <w:r>
        <w:rPr>
          <w:color w:val="231F20"/>
        </w:rPr>
        <w:t>Венский конгресс способствовал началу в Италии периода Реставрации. </w:t>
      </w:r>
      <w:r>
        <w:rPr>
          <w:color w:val="231F20"/>
          <w:spacing w:val="-2"/>
        </w:rPr>
        <w:t>Королевство Италия, зависимое от Франции, упразднялось, восстанавливались </w:t>
      </w:r>
      <w:r>
        <w:rPr>
          <w:color w:val="231F20"/>
        </w:rPr>
        <w:t>прежние итальянские монархии. Консервативный курс возобладал в Сардин- ском королевстве (Пьемонте) на севере и Королевстве обеих Сицилий на юге </w:t>
      </w:r>
      <w:r>
        <w:rPr>
          <w:color w:val="231F20"/>
          <w:spacing w:val="-2"/>
        </w:rPr>
        <w:t>полуострова.</w:t>
      </w:r>
      <w:r>
        <w:rPr>
          <w:color w:val="231F20"/>
          <w:spacing w:val="-5"/>
        </w:rPr>
        <w:t> </w:t>
      </w:r>
      <w:r>
        <w:rPr>
          <w:color w:val="231F20"/>
          <w:spacing w:val="-2"/>
        </w:rPr>
        <w:t>Твердыней</w:t>
      </w:r>
      <w:r>
        <w:rPr>
          <w:color w:val="231F20"/>
          <w:spacing w:val="-5"/>
        </w:rPr>
        <w:t> </w:t>
      </w:r>
      <w:r>
        <w:rPr>
          <w:color w:val="231F20"/>
          <w:spacing w:val="-2"/>
        </w:rPr>
        <w:t>консерватизма</w:t>
      </w:r>
      <w:r>
        <w:rPr>
          <w:color w:val="231F20"/>
          <w:spacing w:val="-5"/>
        </w:rPr>
        <w:t> </w:t>
      </w:r>
      <w:r>
        <w:rPr>
          <w:color w:val="231F20"/>
          <w:spacing w:val="-2"/>
        </w:rPr>
        <w:t>стала</w:t>
      </w:r>
      <w:r>
        <w:rPr>
          <w:color w:val="231F20"/>
          <w:spacing w:val="-5"/>
        </w:rPr>
        <w:t> </w:t>
      </w:r>
      <w:r>
        <w:rPr>
          <w:color w:val="231F20"/>
          <w:spacing w:val="-2"/>
        </w:rPr>
        <w:t>Папская</w:t>
      </w:r>
      <w:r>
        <w:rPr>
          <w:color w:val="231F20"/>
          <w:spacing w:val="-5"/>
        </w:rPr>
        <w:t> </w:t>
      </w:r>
      <w:r>
        <w:rPr>
          <w:color w:val="231F20"/>
          <w:spacing w:val="-2"/>
        </w:rPr>
        <w:t>область.</w:t>
      </w:r>
      <w:r>
        <w:rPr>
          <w:color w:val="231F20"/>
          <w:spacing w:val="-5"/>
        </w:rPr>
        <w:t> </w:t>
      </w:r>
      <w:r>
        <w:rPr>
          <w:color w:val="231F20"/>
          <w:spacing w:val="-2"/>
        </w:rPr>
        <w:t>Римские</w:t>
      </w:r>
      <w:r>
        <w:rPr>
          <w:color w:val="231F20"/>
          <w:spacing w:val="-5"/>
        </w:rPr>
        <w:t> </w:t>
      </w:r>
      <w:r>
        <w:rPr>
          <w:color w:val="231F20"/>
          <w:spacing w:val="-2"/>
        </w:rPr>
        <w:t>понти- </w:t>
      </w:r>
      <w:r>
        <w:rPr>
          <w:color w:val="231F20"/>
        </w:rPr>
        <w:t>фики</w:t>
      </w:r>
      <w:r>
        <w:rPr>
          <w:color w:val="231F20"/>
          <w:spacing w:val="-2"/>
        </w:rPr>
        <w:t> </w:t>
      </w:r>
      <w:r>
        <w:rPr>
          <w:color w:val="231F20"/>
        </w:rPr>
        <w:t>выступали</w:t>
      </w:r>
      <w:r>
        <w:rPr>
          <w:color w:val="231F20"/>
          <w:spacing w:val="-2"/>
        </w:rPr>
        <w:t> </w:t>
      </w:r>
      <w:r>
        <w:rPr>
          <w:color w:val="231F20"/>
        </w:rPr>
        <w:t>за</w:t>
      </w:r>
      <w:r>
        <w:rPr>
          <w:color w:val="231F20"/>
          <w:spacing w:val="-2"/>
        </w:rPr>
        <w:t> </w:t>
      </w:r>
      <w:r>
        <w:rPr>
          <w:color w:val="231F20"/>
        </w:rPr>
        <w:t>возрождение</w:t>
      </w:r>
      <w:r>
        <w:rPr>
          <w:color w:val="231F20"/>
          <w:spacing w:val="-2"/>
        </w:rPr>
        <w:t> </w:t>
      </w:r>
      <w:r>
        <w:rPr>
          <w:color w:val="231F20"/>
        </w:rPr>
        <w:t>центральной</w:t>
      </w:r>
      <w:r>
        <w:rPr>
          <w:color w:val="231F20"/>
          <w:spacing w:val="-2"/>
        </w:rPr>
        <w:t> </w:t>
      </w:r>
      <w:r>
        <w:rPr>
          <w:color w:val="231F20"/>
        </w:rPr>
        <w:t>роли</w:t>
      </w:r>
      <w:r>
        <w:rPr>
          <w:color w:val="231F20"/>
          <w:spacing w:val="-2"/>
        </w:rPr>
        <w:t> </w:t>
      </w:r>
      <w:r>
        <w:rPr>
          <w:color w:val="231F20"/>
        </w:rPr>
        <w:t>католицизма,</w:t>
      </w:r>
      <w:r>
        <w:rPr>
          <w:color w:val="231F20"/>
          <w:spacing w:val="-2"/>
        </w:rPr>
        <w:t> </w:t>
      </w:r>
      <w:r>
        <w:rPr>
          <w:color w:val="231F20"/>
        </w:rPr>
        <w:t>за</w:t>
      </w:r>
      <w:r>
        <w:rPr>
          <w:color w:val="231F20"/>
          <w:spacing w:val="-2"/>
        </w:rPr>
        <w:t> </w:t>
      </w:r>
      <w:r>
        <w:rPr>
          <w:color w:val="231F20"/>
        </w:rPr>
        <w:t>усиление связи светской и духовной властей. Умеренную политику проводили Модена, Тоскана и Парма. Свои права в северной Италии вернула Австрия, в состав </w:t>
      </w:r>
      <w:r>
        <w:rPr>
          <w:color w:val="231F20"/>
          <w:spacing w:val="-2"/>
        </w:rPr>
        <w:t>которой</w:t>
      </w:r>
      <w:r>
        <w:rPr>
          <w:color w:val="231F20"/>
          <w:spacing w:val="-5"/>
        </w:rPr>
        <w:t> </w:t>
      </w:r>
      <w:r>
        <w:rPr>
          <w:color w:val="231F20"/>
          <w:spacing w:val="-2"/>
        </w:rPr>
        <w:t>в</w:t>
      </w:r>
      <w:r>
        <w:rPr>
          <w:color w:val="231F20"/>
          <w:spacing w:val="-5"/>
        </w:rPr>
        <w:t> </w:t>
      </w:r>
      <w:r>
        <w:rPr>
          <w:color w:val="231F20"/>
          <w:spacing w:val="-2"/>
        </w:rPr>
        <w:t>1815</w:t>
      </w:r>
      <w:r>
        <w:rPr>
          <w:color w:val="231F20"/>
          <w:spacing w:val="-5"/>
        </w:rPr>
        <w:t> </w:t>
      </w:r>
      <w:r>
        <w:rPr>
          <w:color w:val="231F20"/>
          <w:spacing w:val="-2"/>
        </w:rPr>
        <w:t>г.</w:t>
      </w:r>
      <w:r>
        <w:rPr>
          <w:color w:val="231F20"/>
          <w:spacing w:val="-5"/>
        </w:rPr>
        <w:t> </w:t>
      </w:r>
      <w:r>
        <w:rPr>
          <w:color w:val="231F20"/>
          <w:spacing w:val="-2"/>
        </w:rPr>
        <w:t>вошли</w:t>
      </w:r>
      <w:r>
        <w:rPr>
          <w:color w:val="231F20"/>
          <w:spacing w:val="-5"/>
        </w:rPr>
        <w:t> </w:t>
      </w:r>
      <w:r>
        <w:rPr>
          <w:color w:val="231F20"/>
          <w:spacing w:val="-2"/>
        </w:rPr>
        <w:t>Ломбардия</w:t>
      </w:r>
      <w:r>
        <w:rPr>
          <w:color w:val="231F20"/>
          <w:spacing w:val="-5"/>
        </w:rPr>
        <w:t> </w:t>
      </w:r>
      <w:r>
        <w:rPr>
          <w:color w:val="231F20"/>
          <w:spacing w:val="-2"/>
        </w:rPr>
        <w:t>и</w:t>
      </w:r>
      <w:r>
        <w:rPr>
          <w:color w:val="231F20"/>
          <w:spacing w:val="-5"/>
        </w:rPr>
        <w:t> </w:t>
      </w:r>
      <w:r>
        <w:rPr>
          <w:color w:val="231F20"/>
          <w:spacing w:val="-2"/>
        </w:rPr>
        <w:t>Венецианская</w:t>
      </w:r>
      <w:r>
        <w:rPr>
          <w:color w:val="231F20"/>
          <w:spacing w:val="-5"/>
        </w:rPr>
        <w:t> </w:t>
      </w:r>
      <w:r>
        <w:rPr>
          <w:color w:val="231F20"/>
          <w:spacing w:val="-2"/>
        </w:rPr>
        <w:t>область.</w:t>
      </w:r>
      <w:r>
        <w:rPr>
          <w:color w:val="231F20"/>
          <w:spacing w:val="-5"/>
        </w:rPr>
        <w:t> </w:t>
      </w:r>
      <w:r>
        <w:rPr>
          <w:color w:val="231F20"/>
          <w:spacing w:val="-2"/>
        </w:rPr>
        <w:t>Вена</w:t>
      </w:r>
      <w:r>
        <w:rPr>
          <w:color w:val="231F20"/>
          <w:spacing w:val="-5"/>
        </w:rPr>
        <w:t> </w:t>
      </w:r>
      <w:r>
        <w:rPr>
          <w:color w:val="231F20"/>
          <w:spacing w:val="-2"/>
        </w:rPr>
        <w:t>поддержива- </w:t>
      </w:r>
      <w:r>
        <w:rPr>
          <w:color w:val="231F20"/>
          <w:w w:val="95"/>
        </w:rPr>
        <w:t>ла старую архаичную систему управления, восстановление между итальянскими </w:t>
      </w:r>
      <w:r>
        <w:rPr>
          <w:color w:val="231F20"/>
        </w:rPr>
        <w:t>государствами</w:t>
      </w:r>
      <w:r>
        <w:rPr>
          <w:color w:val="231F20"/>
          <w:spacing w:val="80"/>
        </w:rPr>
        <w:t> </w:t>
      </w:r>
      <w:r>
        <w:rPr>
          <w:color w:val="231F20"/>
        </w:rPr>
        <w:t>таможенных</w:t>
      </w:r>
      <w:r>
        <w:rPr>
          <w:color w:val="231F20"/>
          <w:spacing w:val="80"/>
        </w:rPr>
        <w:t> </w:t>
      </w:r>
      <w:r>
        <w:rPr>
          <w:color w:val="231F20"/>
        </w:rPr>
        <w:t>барьеров.</w:t>
      </w:r>
      <w:r>
        <w:rPr>
          <w:color w:val="231F20"/>
          <w:spacing w:val="80"/>
        </w:rPr>
        <w:t> </w:t>
      </w:r>
      <w:r>
        <w:rPr>
          <w:color w:val="231F20"/>
        </w:rPr>
        <w:t>Политика</w:t>
      </w:r>
      <w:r>
        <w:rPr>
          <w:color w:val="231F20"/>
          <w:spacing w:val="80"/>
        </w:rPr>
        <w:t> </w:t>
      </w:r>
      <w:r>
        <w:rPr>
          <w:color w:val="231F20"/>
        </w:rPr>
        <w:t>Меттерниха</w:t>
      </w:r>
      <w:r>
        <w:rPr>
          <w:color w:val="231F20"/>
          <w:spacing w:val="80"/>
        </w:rPr>
        <w:t> </w:t>
      </w:r>
      <w:r>
        <w:rPr>
          <w:color w:val="231F20"/>
        </w:rPr>
        <w:t>проводилась с</w:t>
      </w:r>
      <w:r>
        <w:rPr>
          <w:color w:val="231F20"/>
          <w:spacing w:val="-3"/>
        </w:rPr>
        <w:t> </w:t>
      </w:r>
      <w:r>
        <w:rPr>
          <w:color w:val="231F20"/>
        </w:rPr>
        <w:t>целью</w:t>
      </w:r>
      <w:r>
        <w:rPr>
          <w:color w:val="231F20"/>
          <w:spacing w:val="-4"/>
        </w:rPr>
        <w:t> </w:t>
      </w:r>
      <w:r>
        <w:rPr>
          <w:color w:val="231F20"/>
        </w:rPr>
        <w:t>сохранения</w:t>
      </w:r>
      <w:r>
        <w:rPr>
          <w:color w:val="231F20"/>
          <w:spacing w:val="-3"/>
        </w:rPr>
        <w:t> </w:t>
      </w:r>
      <w:r>
        <w:rPr>
          <w:color w:val="231F20"/>
        </w:rPr>
        <w:t>статус-кво</w:t>
      </w:r>
      <w:r>
        <w:rPr>
          <w:color w:val="231F20"/>
          <w:spacing w:val="-3"/>
        </w:rPr>
        <w:t> </w:t>
      </w:r>
      <w:r>
        <w:rPr>
          <w:color w:val="231F20"/>
        </w:rPr>
        <w:t>и</w:t>
      </w:r>
      <w:r>
        <w:rPr>
          <w:color w:val="231F20"/>
          <w:spacing w:val="-3"/>
        </w:rPr>
        <w:t> </w:t>
      </w:r>
      <w:r>
        <w:rPr>
          <w:color w:val="231F20"/>
        </w:rPr>
        <w:t>была</w:t>
      </w:r>
      <w:r>
        <w:rPr>
          <w:color w:val="231F20"/>
          <w:spacing w:val="-3"/>
        </w:rPr>
        <w:t> </w:t>
      </w:r>
      <w:r>
        <w:rPr>
          <w:color w:val="231F20"/>
        </w:rPr>
        <w:t>направлена</w:t>
      </w:r>
      <w:r>
        <w:rPr>
          <w:color w:val="231F20"/>
          <w:spacing w:val="-3"/>
        </w:rPr>
        <w:t> </w:t>
      </w:r>
      <w:r>
        <w:rPr>
          <w:color w:val="231F20"/>
        </w:rPr>
        <w:t>на</w:t>
      </w:r>
      <w:r>
        <w:rPr>
          <w:color w:val="231F20"/>
          <w:spacing w:val="-4"/>
        </w:rPr>
        <w:t> </w:t>
      </w:r>
      <w:r>
        <w:rPr>
          <w:color w:val="231F20"/>
        </w:rPr>
        <w:t>подавление</w:t>
      </w:r>
      <w:r>
        <w:rPr>
          <w:color w:val="231F20"/>
          <w:spacing w:val="-3"/>
        </w:rPr>
        <w:t> </w:t>
      </w:r>
      <w:r>
        <w:rPr>
          <w:color w:val="231F20"/>
        </w:rPr>
        <w:t>патриотиче- ских настроений. «Италия — это не более чем географическое понятие», — заявлял австрийский канцлер.</w:t>
      </w:r>
    </w:p>
    <w:p>
      <w:pPr>
        <w:pStyle w:val="BodyText"/>
        <w:spacing w:line="223" w:lineRule="auto" w:before="2"/>
        <w:ind w:left="893" w:right="1194" w:firstLine="340"/>
        <w:jc w:val="both"/>
      </w:pPr>
      <w:r>
        <w:rPr>
          <w:color w:val="231F20"/>
          <w:spacing w:val="-2"/>
        </w:rPr>
        <w:t>Тяжёлой</w:t>
      </w:r>
      <w:r>
        <w:rPr>
          <w:color w:val="231F20"/>
          <w:spacing w:val="-4"/>
        </w:rPr>
        <w:t> </w:t>
      </w:r>
      <w:r>
        <w:rPr>
          <w:color w:val="231F20"/>
          <w:spacing w:val="-2"/>
        </w:rPr>
        <w:t>была</w:t>
      </w:r>
      <w:r>
        <w:rPr>
          <w:color w:val="231F20"/>
          <w:spacing w:val="-4"/>
        </w:rPr>
        <w:t> </w:t>
      </w:r>
      <w:r>
        <w:rPr>
          <w:color w:val="231F20"/>
          <w:spacing w:val="-2"/>
        </w:rPr>
        <w:t>картина</w:t>
      </w:r>
      <w:r>
        <w:rPr>
          <w:color w:val="231F20"/>
          <w:spacing w:val="-4"/>
        </w:rPr>
        <w:t> </w:t>
      </w:r>
      <w:r>
        <w:rPr>
          <w:color w:val="231F20"/>
          <w:spacing w:val="-2"/>
        </w:rPr>
        <w:t>экономического</w:t>
      </w:r>
      <w:r>
        <w:rPr>
          <w:color w:val="231F20"/>
          <w:spacing w:val="-4"/>
        </w:rPr>
        <w:t> </w:t>
      </w:r>
      <w:r>
        <w:rPr>
          <w:color w:val="231F20"/>
          <w:spacing w:val="-2"/>
        </w:rPr>
        <w:t>положения</w:t>
      </w:r>
      <w:r>
        <w:rPr>
          <w:color w:val="231F20"/>
          <w:spacing w:val="-4"/>
        </w:rPr>
        <w:t> </w:t>
      </w:r>
      <w:r>
        <w:rPr>
          <w:color w:val="231F20"/>
          <w:spacing w:val="-2"/>
        </w:rPr>
        <w:t>итальянских</w:t>
      </w:r>
      <w:r>
        <w:rPr>
          <w:color w:val="231F20"/>
          <w:spacing w:val="-4"/>
        </w:rPr>
        <w:t> </w:t>
      </w:r>
      <w:r>
        <w:rPr>
          <w:color w:val="231F20"/>
          <w:spacing w:val="-2"/>
        </w:rPr>
        <w:t>государств. </w:t>
      </w:r>
      <w:r>
        <w:rPr>
          <w:color w:val="231F20"/>
        </w:rPr>
        <w:t>В</w:t>
      </w:r>
      <w:r>
        <w:rPr>
          <w:color w:val="231F20"/>
          <w:spacing w:val="-8"/>
        </w:rPr>
        <w:t> </w:t>
      </w:r>
      <w:r>
        <w:rPr>
          <w:color w:val="231F20"/>
        </w:rPr>
        <w:t>наиболее</w:t>
      </w:r>
      <w:r>
        <w:rPr>
          <w:color w:val="231F20"/>
          <w:spacing w:val="-8"/>
        </w:rPr>
        <w:t> </w:t>
      </w:r>
      <w:r>
        <w:rPr>
          <w:color w:val="231F20"/>
        </w:rPr>
        <w:t>развитых</w:t>
      </w:r>
      <w:r>
        <w:rPr>
          <w:color w:val="231F20"/>
          <w:spacing w:val="-8"/>
        </w:rPr>
        <w:t> </w:t>
      </w:r>
      <w:r>
        <w:rPr>
          <w:color w:val="231F20"/>
        </w:rPr>
        <w:t>северных</w:t>
      </w:r>
      <w:r>
        <w:rPr>
          <w:color w:val="231F20"/>
          <w:spacing w:val="-8"/>
        </w:rPr>
        <w:t> </w:t>
      </w:r>
      <w:r>
        <w:rPr>
          <w:color w:val="231F20"/>
        </w:rPr>
        <w:t>областях</w:t>
      </w:r>
      <w:r>
        <w:rPr>
          <w:color w:val="231F20"/>
          <w:spacing w:val="-8"/>
        </w:rPr>
        <w:t> </w:t>
      </w:r>
      <w:r>
        <w:rPr>
          <w:color w:val="231F20"/>
        </w:rPr>
        <w:t>промышленная</w:t>
      </w:r>
      <w:r>
        <w:rPr>
          <w:color w:val="231F20"/>
          <w:spacing w:val="-8"/>
        </w:rPr>
        <w:t> </w:t>
      </w:r>
      <w:r>
        <w:rPr>
          <w:color w:val="231F20"/>
        </w:rPr>
        <w:t>революция</w:t>
      </w:r>
      <w:r>
        <w:rPr>
          <w:color w:val="231F20"/>
          <w:spacing w:val="-8"/>
        </w:rPr>
        <w:t> </w:t>
      </w:r>
      <w:r>
        <w:rPr>
          <w:color w:val="231F20"/>
        </w:rPr>
        <w:t>затронула текстильную</w:t>
      </w:r>
      <w:r>
        <w:rPr>
          <w:color w:val="231F20"/>
          <w:spacing w:val="-5"/>
        </w:rPr>
        <w:t> </w:t>
      </w:r>
      <w:r>
        <w:rPr>
          <w:color w:val="231F20"/>
        </w:rPr>
        <w:t>отрасль,</w:t>
      </w:r>
      <w:r>
        <w:rPr>
          <w:color w:val="231F20"/>
          <w:spacing w:val="-5"/>
        </w:rPr>
        <w:t> </w:t>
      </w:r>
      <w:r>
        <w:rPr>
          <w:color w:val="231F20"/>
        </w:rPr>
        <w:t>но</w:t>
      </w:r>
      <w:r>
        <w:rPr>
          <w:color w:val="231F20"/>
          <w:spacing w:val="-5"/>
        </w:rPr>
        <w:t> </w:t>
      </w:r>
      <w:r>
        <w:rPr>
          <w:color w:val="231F20"/>
        </w:rPr>
        <w:t>и</w:t>
      </w:r>
      <w:r>
        <w:rPr>
          <w:color w:val="231F20"/>
          <w:spacing w:val="-5"/>
        </w:rPr>
        <w:t> </w:t>
      </w:r>
      <w:r>
        <w:rPr>
          <w:color w:val="231F20"/>
        </w:rPr>
        <w:t>здесь</w:t>
      </w:r>
      <w:r>
        <w:rPr>
          <w:color w:val="231F20"/>
          <w:spacing w:val="-5"/>
        </w:rPr>
        <w:t> </w:t>
      </w:r>
      <w:r>
        <w:rPr>
          <w:color w:val="231F20"/>
        </w:rPr>
        <w:t>преобладали</w:t>
      </w:r>
      <w:r>
        <w:rPr>
          <w:color w:val="231F20"/>
          <w:spacing w:val="-5"/>
        </w:rPr>
        <w:t> </w:t>
      </w:r>
      <w:r>
        <w:rPr>
          <w:color w:val="231F20"/>
        </w:rPr>
        <w:t>средневековые</w:t>
      </w:r>
      <w:r>
        <w:rPr>
          <w:color w:val="231F20"/>
          <w:spacing w:val="-5"/>
        </w:rPr>
        <w:t> </w:t>
      </w:r>
      <w:r>
        <w:rPr>
          <w:color w:val="231F20"/>
        </w:rPr>
        <w:t>формы</w:t>
      </w:r>
      <w:r>
        <w:rPr>
          <w:color w:val="231F20"/>
          <w:spacing w:val="-5"/>
        </w:rPr>
        <w:t> </w:t>
      </w:r>
      <w:r>
        <w:rPr>
          <w:color w:val="231F20"/>
        </w:rPr>
        <w:t>организа- ции труда. Железнодорожное строительство началось лишь к середине XIX в. Особенно сложным было положение в аграрной Южной Италии, самом эконо- мически отсталом регионе.</w:t>
      </w:r>
    </w:p>
    <w:p>
      <w:pPr>
        <w:pStyle w:val="ListParagraph"/>
        <w:numPr>
          <w:ilvl w:val="1"/>
          <w:numId w:val="4"/>
        </w:numPr>
        <w:tabs>
          <w:tab w:pos="1233" w:val="left" w:leader="none"/>
          <w:tab w:pos="1234" w:val="left" w:leader="none"/>
        </w:tabs>
        <w:spacing w:line="240" w:lineRule="auto" w:before="107" w:after="0"/>
        <w:ind w:left="1233" w:right="0" w:hanging="341"/>
        <w:jc w:val="left"/>
        <w:rPr>
          <w:sz w:val="19"/>
        </w:rPr>
      </w:pPr>
      <w:r>
        <w:rPr>
          <w:color w:val="231F20"/>
          <w:w w:val="95"/>
          <w:sz w:val="19"/>
        </w:rPr>
        <w:t>Как</w:t>
      </w:r>
      <w:r>
        <w:rPr>
          <w:color w:val="231F20"/>
          <w:sz w:val="19"/>
        </w:rPr>
        <w:t> </w:t>
      </w:r>
      <w:r>
        <w:rPr>
          <w:color w:val="231F20"/>
          <w:w w:val="95"/>
          <w:sz w:val="19"/>
        </w:rPr>
        <w:t>выглядела</w:t>
      </w:r>
      <w:r>
        <w:rPr>
          <w:color w:val="231F20"/>
          <w:sz w:val="19"/>
        </w:rPr>
        <w:t> </w:t>
      </w:r>
      <w:r>
        <w:rPr>
          <w:color w:val="231F20"/>
          <w:w w:val="95"/>
          <w:sz w:val="19"/>
        </w:rPr>
        <w:t>географическая</w:t>
      </w:r>
      <w:r>
        <w:rPr>
          <w:color w:val="231F20"/>
          <w:spacing w:val="1"/>
          <w:sz w:val="19"/>
        </w:rPr>
        <w:t> </w:t>
      </w:r>
      <w:r>
        <w:rPr>
          <w:color w:val="231F20"/>
          <w:w w:val="95"/>
          <w:sz w:val="19"/>
        </w:rPr>
        <w:t>карта</w:t>
      </w:r>
      <w:r>
        <w:rPr>
          <w:color w:val="231F20"/>
          <w:sz w:val="19"/>
        </w:rPr>
        <w:t> </w:t>
      </w:r>
      <w:r>
        <w:rPr>
          <w:color w:val="231F20"/>
          <w:spacing w:val="-2"/>
          <w:w w:val="95"/>
          <w:sz w:val="19"/>
        </w:rPr>
        <w:t>Италии?</w:t>
      </w:r>
    </w:p>
    <w:p>
      <w:pPr>
        <w:pStyle w:val="BodyText"/>
        <w:spacing w:before="5"/>
        <w:rPr>
          <w:rFonts w:ascii="Trebuchet MS"/>
        </w:rPr>
      </w:pPr>
    </w:p>
    <w:p>
      <w:pPr>
        <w:spacing w:line="211" w:lineRule="auto" w:before="0"/>
        <w:ind w:left="893" w:right="1195" w:firstLine="0"/>
        <w:jc w:val="both"/>
        <w:rPr>
          <w:sz w:val="20"/>
        </w:rPr>
      </w:pPr>
      <w:r>
        <w:rPr>
          <w:rFonts w:ascii="Calibri" w:hAnsi="Calibri"/>
          <w:b/>
          <w:color w:val="FFFFFF"/>
          <w:w w:val="105"/>
          <w:sz w:val="20"/>
          <w:shd w:fill="4495D1" w:color="auto" w:val="clear"/>
        </w:rPr>
        <w:t> 6 </w:t>
      </w:r>
      <w:r>
        <w:rPr>
          <w:rFonts w:ascii="Calibri" w:hAnsi="Calibri"/>
          <w:b/>
          <w:color w:val="FFFFFF"/>
          <w:w w:val="105"/>
          <w:sz w:val="20"/>
        </w:rPr>
        <w:t> </w:t>
      </w:r>
      <w:r>
        <w:rPr>
          <w:rFonts w:ascii="Calibri" w:hAnsi="Calibri"/>
          <w:b/>
          <w:color w:val="4495D1"/>
          <w:w w:val="105"/>
          <w:sz w:val="20"/>
        </w:rPr>
        <w:t>«Родина</w:t>
      </w:r>
      <w:r>
        <w:rPr>
          <w:rFonts w:ascii="Calibri" w:hAnsi="Calibri"/>
          <w:b/>
          <w:color w:val="4495D1"/>
          <w:w w:val="105"/>
          <w:sz w:val="20"/>
        </w:rPr>
        <w:t> —</w:t>
      </w:r>
      <w:r>
        <w:rPr>
          <w:rFonts w:ascii="Calibri" w:hAnsi="Calibri"/>
          <w:b/>
          <w:color w:val="4495D1"/>
          <w:w w:val="105"/>
          <w:sz w:val="20"/>
        </w:rPr>
        <w:t> это</w:t>
      </w:r>
      <w:r>
        <w:rPr>
          <w:rFonts w:ascii="Calibri" w:hAnsi="Calibri"/>
          <w:b/>
          <w:color w:val="4495D1"/>
          <w:w w:val="105"/>
          <w:sz w:val="20"/>
        </w:rPr>
        <w:t> вера</w:t>
      </w:r>
      <w:r>
        <w:rPr>
          <w:rFonts w:ascii="Calibri" w:hAnsi="Calibri"/>
          <w:b/>
          <w:color w:val="4495D1"/>
          <w:w w:val="105"/>
          <w:sz w:val="20"/>
        </w:rPr>
        <w:t> в</w:t>
      </w:r>
      <w:r>
        <w:rPr>
          <w:rFonts w:ascii="Calibri" w:hAnsi="Calibri"/>
          <w:b/>
          <w:color w:val="4495D1"/>
          <w:w w:val="105"/>
          <w:sz w:val="20"/>
        </w:rPr>
        <w:t> родину».</w:t>
      </w:r>
      <w:r>
        <w:rPr>
          <w:rFonts w:ascii="Calibri" w:hAnsi="Calibri"/>
          <w:b/>
          <w:color w:val="4495D1"/>
          <w:w w:val="105"/>
          <w:sz w:val="20"/>
        </w:rPr>
        <w:t> </w:t>
      </w:r>
      <w:r>
        <w:rPr>
          <w:color w:val="231F20"/>
          <w:w w:val="105"/>
          <w:sz w:val="20"/>
        </w:rPr>
        <w:t>Так</w:t>
      </w:r>
      <w:r>
        <w:rPr>
          <w:color w:val="231F20"/>
          <w:w w:val="105"/>
          <w:sz w:val="20"/>
        </w:rPr>
        <w:t> говорил</w:t>
      </w:r>
      <w:r>
        <w:rPr>
          <w:color w:val="231F20"/>
          <w:w w:val="105"/>
          <w:sz w:val="20"/>
        </w:rPr>
        <w:t> выдающийся</w:t>
      </w:r>
      <w:r>
        <w:rPr>
          <w:color w:val="231F20"/>
          <w:w w:val="105"/>
          <w:sz w:val="20"/>
        </w:rPr>
        <w:t> итальянский патриот</w:t>
      </w:r>
      <w:r>
        <w:rPr>
          <w:color w:val="231F20"/>
          <w:spacing w:val="-12"/>
          <w:w w:val="105"/>
          <w:sz w:val="20"/>
        </w:rPr>
        <w:t> </w:t>
      </w:r>
      <w:r>
        <w:rPr>
          <w:rFonts w:ascii="Book Antiqua" w:hAnsi="Book Antiqua"/>
          <w:b/>
          <w:i/>
          <w:color w:val="231F20"/>
          <w:w w:val="105"/>
          <w:sz w:val="20"/>
        </w:rPr>
        <w:t>Дж.</w:t>
      </w:r>
      <w:r>
        <w:rPr>
          <w:rFonts w:ascii="Book Antiqua" w:hAnsi="Book Antiqua"/>
          <w:b/>
          <w:i/>
          <w:color w:val="231F20"/>
          <w:w w:val="105"/>
          <w:sz w:val="20"/>
        </w:rPr>
        <w:t> Мадзини</w:t>
      </w:r>
      <w:r>
        <w:rPr>
          <w:color w:val="231F20"/>
          <w:w w:val="105"/>
          <w:sz w:val="20"/>
        </w:rPr>
        <w:t>.</w:t>
      </w:r>
      <w:r>
        <w:rPr>
          <w:color w:val="231F20"/>
          <w:spacing w:val="-12"/>
          <w:w w:val="105"/>
          <w:sz w:val="20"/>
        </w:rPr>
        <w:t> </w:t>
      </w:r>
      <w:r>
        <w:rPr>
          <w:color w:val="231F20"/>
          <w:w w:val="105"/>
          <w:sz w:val="20"/>
        </w:rPr>
        <w:t>Самой</w:t>
      </w:r>
      <w:r>
        <w:rPr>
          <w:color w:val="231F20"/>
          <w:spacing w:val="-12"/>
          <w:w w:val="105"/>
          <w:sz w:val="20"/>
        </w:rPr>
        <w:t> </w:t>
      </w:r>
      <w:r>
        <w:rPr>
          <w:color w:val="231F20"/>
          <w:w w:val="105"/>
          <w:sz w:val="20"/>
        </w:rPr>
        <w:t>Италии</w:t>
      </w:r>
      <w:r>
        <w:rPr>
          <w:color w:val="231F20"/>
          <w:spacing w:val="-12"/>
          <w:w w:val="105"/>
          <w:sz w:val="20"/>
        </w:rPr>
        <w:t> </w:t>
      </w:r>
      <w:r>
        <w:rPr>
          <w:color w:val="231F20"/>
          <w:w w:val="105"/>
          <w:sz w:val="20"/>
        </w:rPr>
        <w:t>как</w:t>
      </w:r>
      <w:r>
        <w:rPr>
          <w:color w:val="231F20"/>
          <w:spacing w:val="-12"/>
          <w:w w:val="105"/>
          <w:sz w:val="20"/>
        </w:rPr>
        <w:t> </w:t>
      </w:r>
      <w:r>
        <w:rPr>
          <w:color w:val="231F20"/>
          <w:w w:val="105"/>
          <w:sz w:val="20"/>
        </w:rPr>
        <w:t>единого</w:t>
      </w:r>
      <w:r>
        <w:rPr>
          <w:color w:val="231F20"/>
          <w:spacing w:val="-12"/>
          <w:w w:val="105"/>
          <w:sz w:val="20"/>
        </w:rPr>
        <w:t> </w:t>
      </w:r>
      <w:r>
        <w:rPr>
          <w:color w:val="231F20"/>
          <w:w w:val="105"/>
          <w:sz w:val="20"/>
        </w:rPr>
        <w:t>государства</w:t>
      </w:r>
      <w:r>
        <w:rPr>
          <w:color w:val="231F20"/>
          <w:spacing w:val="-12"/>
          <w:w w:val="105"/>
          <w:sz w:val="20"/>
        </w:rPr>
        <w:t> </w:t>
      </w:r>
      <w:r>
        <w:rPr>
          <w:color w:val="231F20"/>
          <w:w w:val="105"/>
          <w:sz w:val="20"/>
        </w:rPr>
        <w:t>ещё</w:t>
      </w:r>
      <w:r>
        <w:rPr>
          <w:color w:val="231F20"/>
          <w:spacing w:val="-12"/>
          <w:w w:val="105"/>
          <w:sz w:val="20"/>
        </w:rPr>
        <w:t> </w:t>
      </w:r>
      <w:r>
        <w:rPr>
          <w:color w:val="231F20"/>
          <w:w w:val="105"/>
          <w:sz w:val="20"/>
        </w:rPr>
        <w:t>не</w:t>
      </w:r>
      <w:r>
        <w:rPr>
          <w:color w:val="231F20"/>
          <w:spacing w:val="-12"/>
          <w:w w:val="105"/>
          <w:sz w:val="20"/>
        </w:rPr>
        <w:t> </w:t>
      </w:r>
      <w:r>
        <w:rPr>
          <w:color w:val="231F20"/>
          <w:w w:val="105"/>
          <w:sz w:val="20"/>
        </w:rPr>
        <w:t>суще- </w:t>
      </w:r>
      <w:r>
        <w:rPr>
          <w:color w:val="231F20"/>
          <w:sz w:val="20"/>
        </w:rPr>
        <w:t>ствовало,</w:t>
      </w:r>
      <w:r>
        <w:rPr>
          <w:color w:val="231F20"/>
          <w:spacing w:val="15"/>
          <w:sz w:val="20"/>
        </w:rPr>
        <w:t> </w:t>
      </w:r>
      <w:r>
        <w:rPr>
          <w:color w:val="231F20"/>
          <w:sz w:val="20"/>
        </w:rPr>
        <w:t>но</w:t>
      </w:r>
      <w:r>
        <w:rPr>
          <w:color w:val="231F20"/>
          <w:spacing w:val="16"/>
          <w:sz w:val="20"/>
        </w:rPr>
        <w:t> </w:t>
      </w:r>
      <w:r>
        <w:rPr>
          <w:color w:val="231F20"/>
          <w:sz w:val="20"/>
        </w:rPr>
        <w:t>патриоты</w:t>
      </w:r>
      <w:r>
        <w:rPr>
          <w:color w:val="231F20"/>
          <w:spacing w:val="16"/>
          <w:sz w:val="20"/>
        </w:rPr>
        <w:t> </w:t>
      </w:r>
      <w:r>
        <w:rPr>
          <w:color w:val="231F20"/>
          <w:sz w:val="20"/>
        </w:rPr>
        <w:t>в</w:t>
      </w:r>
      <w:r>
        <w:rPr>
          <w:color w:val="231F20"/>
          <w:spacing w:val="15"/>
          <w:sz w:val="20"/>
        </w:rPr>
        <w:t> </w:t>
      </w:r>
      <w:r>
        <w:rPr>
          <w:color w:val="231F20"/>
          <w:sz w:val="20"/>
        </w:rPr>
        <w:t>него</w:t>
      </w:r>
      <w:r>
        <w:rPr>
          <w:color w:val="231F20"/>
          <w:spacing w:val="16"/>
          <w:sz w:val="20"/>
        </w:rPr>
        <w:t> </w:t>
      </w:r>
      <w:r>
        <w:rPr>
          <w:color w:val="231F20"/>
          <w:sz w:val="20"/>
        </w:rPr>
        <w:t>верили</w:t>
      </w:r>
      <w:r>
        <w:rPr>
          <w:color w:val="231F20"/>
          <w:spacing w:val="16"/>
          <w:sz w:val="20"/>
        </w:rPr>
        <w:t> </w:t>
      </w:r>
      <w:r>
        <w:rPr>
          <w:color w:val="231F20"/>
          <w:sz w:val="20"/>
        </w:rPr>
        <w:t>—</w:t>
      </w:r>
      <w:r>
        <w:rPr>
          <w:color w:val="231F20"/>
          <w:spacing w:val="15"/>
          <w:sz w:val="20"/>
        </w:rPr>
        <w:t> </w:t>
      </w:r>
      <w:r>
        <w:rPr>
          <w:color w:val="231F20"/>
          <w:sz w:val="20"/>
        </w:rPr>
        <w:t>и</w:t>
      </w:r>
      <w:r>
        <w:rPr>
          <w:color w:val="231F20"/>
          <w:spacing w:val="16"/>
          <w:sz w:val="20"/>
        </w:rPr>
        <w:t> </w:t>
      </w:r>
      <w:r>
        <w:rPr>
          <w:color w:val="231F20"/>
          <w:sz w:val="20"/>
        </w:rPr>
        <w:t>ради</w:t>
      </w:r>
      <w:r>
        <w:rPr>
          <w:color w:val="231F20"/>
          <w:spacing w:val="16"/>
          <w:sz w:val="20"/>
        </w:rPr>
        <w:t> </w:t>
      </w:r>
      <w:r>
        <w:rPr>
          <w:color w:val="231F20"/>
          <w:sz w:val="20"/>
        </w:rPr>
        <w:t>своей</w:t>
      </w:r>
      <w:r>
        <w:rPr>
          <w:color w:val="231F20"/>
          <w:spacing w:val="15"/>
          <w:sz w:val="20"/>
        </w:rPr>
        <w:t> </w:t>
      </w:r>
      <w:r>
        <w:rPr>
          <w:color w:val="231F20"/>
          <w:sz w:val="20"/>
        </w:rPr>
        <w:t>веры</w:t>
      </w:r>
      <w:r>
        <w:rPr>
          <w:color w:val="231F20"/>
          <w:spacing w:val="16"/>
          <w:sz w:val="20"/>
        </w:rPr>
        <w:t> </w:t>
      </w:r>
      <w:r>
        <w:rPr>
          <w:color w:val="231F20"/>
          <w:sz w:val="20"/>
        </w:rPr>
        <w:t>шли</w:t>
      </w:r>
      <w:r>
        <w:rPr>
          <w:color w:val="231F20"/>
          <w:spacing w:val="16"/>
          <w:sz w:val="20"/>
        </w:rPr>
        <w:t> </w:t>
      </w:r>
      <w:r>
        <w:rPr>
          <w:color w:val="231F20"/>
          <w:sz w:val="20"/>
        </w:rPr>
        <w:t>на</w:t>
      </w:r>
      <w:r>
        <w:rPr>
          <w:color w:val="231F20"/>
          <w:spacing w:val="16"/>
          <w:sz w:val="20"/>
        </w:rPr>
        <w:t> </w:t>
      </w:r>
      <w:r>
        <w:rPr>
          <w:color w:val="231F20"/>
          <w:spacing w:val="-2"/>
          <w:sz w:val="20"/>
        </w:rPr>
        <w:t>огромные</w:t>
      </w:r>
    </w:p>
    <w:p>
      <w:pPr>
        <w:spacing w:after="0" w:line="211" w:lineRule="auto"/>
        <w:jc w:val="both"/>
        <w:rPr>
          <w:sz w:val="20"/>
        </w:rPr>
        <w:sectPr>
          <w:footerReference w:type="default" r:id="rId57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21920" id="docshapegroup2446" coordorigin="0,0" coordsize="10308,1441">
            <v:shape style="position:absolute;left:420;top:419;width:9468;height:1021" type="#_x0000_t75" id="docshape2447" stroked="false">
              <v:imagedata r:id="rId8" o:title=""/>
            </v:shape>
            <v:shape style="position:absolute;left:283;top:283;width:9605;height:420" id="docshape2448" coordorigin="283,283" coordsize="9605,420" path="m583,703l283,703m703,583l703,283m9888,583l9888,283e" filled="false" stroked="true" strokeweight="1.25pt" strokecolor="#ffffff">
              <v:path arrowok="t"/>
              <v:stroke dashstyle="solid"/>
            </v:shape>
            <v:shape style="position:absolute;left:283;top:283;width:9605;height:420" id="docshape244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450" coordorigin="0,0" coordsize="10308,420" path="m360,420l0,420m9948,420l10308,420m420,360l420,0m9888,360l9888,0e" filled="false" stroked="true" strokeweight=".25pt" strokecolor="#000000">
              <v:path arrowok="t"/>
              <v:stroke dashstyle="solid"/>
            </v:shape>
            <v:shape style="position:absolute;left:1213;top:1114;width:393;height:272" type="#_x0000_t202" id="docshape2451"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120</w:t>
                    </w:r>
                  </w:p>
                </w:txbxContent>
              </v:textbox>
              <w10:wrap type="none"/>
            </v:shape>
            <v:shape style="position:absolute;left:8343;top:1096;width:828;height:290" type="#_x0000_t202" id="docshape245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7184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3"/>
        <w:rPr>
          <w:sz w:val="21"/>
        </w:rPr>
      </w:pPr>
    </w:p>
    <w:p>
      <w:pPr>
        <w:pStyle w:val="BodyText"/>
        <w:spacing w:line="225" w:lineRule="auto"/>
        <w:ind w:left="3331" w:right="911"/>
        <w:jc w:val="both"/>
      </w:pPr>
      <w:r>
        <w:rPr/>
        <w:pict>
          <v:group style="position:absolute;margin-left:57.553001pt;margin-top:-.592603pt;width:113.8pt;height:178.6pt;mso-position-horizontal-relative:page;mso-position-vertical-relative:paragraph;z-index:15971328" id="docshapegroup2453" coordorigin="1151,-12" coordsize="2276,3572">
            <v:shape style="position:absolute;left:1151;top:2716;width:2276;height:843" type="#_x0000_t75" id="docshape2454" stroked="false">
              <v:imagedata r:id="rId573" o:title=""/>
            </v:shape>
            <v:rect style="position:absolute;left:1213;top:2664;width:2155;height:834" id="docshape2455" filled="true" fillcolor="#ffffff" stroked="false">
              <v:fill type="solid"/>
            </v:rect>
            <v:shape style="position:absolute;left:1151;top:-12;width:2276;height:2729" type="#_x0000_t75" id="docshape2456" stroked="false">
              <v:imagedata r:id="rId574" o:title=""/>
            </v:shape>
            <v:shape style="position:absolute;left:1213;top:50;width:2155;height:2608" type="#_x0000_t75" id="docshape2457" stroked="false">
              <v:imagedata r:id="rId575" o:title=""/>
            </v:shape>
            <v:rect style="position:absolute;left:1223;top:60;width:2135;height:2588" id="docshape2458" filled="false" stroked="true" strokeweight="1pt" strokecolor="#ffffff">
              <v:stroke dashstyle="solid"/>
            </v:rect>
            <v:shape style="position:absolute;left:1151;top:-12;width:2276;height:3572" type="#_x0000_t202" id="docshape245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3"/>
                      <w:rPr>
                        <w:sz w:val="32"/>
                      </w:rPr>
                    </w:pPr>
                  </w:p>
                  <w:p>
                    <w:pPr>
                      <w:spacing w:line="223" w:lineRule="auto" w:before="1"/>
                      <w:ind w:left="176" w:right="0" w:firstLine="0"/>
                      <w:jc w:val="left"/>
                      <w:rPr>
                        <w:rFonts w:ascii="Trebuchet MS" w:hAnsi="Trebuchet MS"/>
                        <w:i/>
                        <w:sz w:val="19"/>
                      </w:rPr>
                    </w:pPr>
                    <w:r>
                      <w:rPr>
                        <w:rFonts w:ascii="Calibri" w:hAnsi="Calibri"/>
                        <w:b/>
                        <w:color w:val="231F20"/>
                        <w:sz w:val="19"/>
                      </w:rPr>
                      <w:t>Дж. Мадзини. </w:t>
                    </w:r>
                    <w:r>
                      <w:rPr>
                        <w:rFonts w:ascii="Trebuchet MS" w:hAnsi="Trebuchet MS"/>
                        <w:i/>
                        <w:color w:val="231F20"/>
                        <w:w w:val="95"/>
                        <w:sz w:val="19"/>
                      </w:rPr>
                      <w:t>Литография.</w:t>
                    </w:r>
                    <w:r>
                      <w:rPr>
                        <w:rFonts w:ascii="Trebuchet MS" w:hAnsi="Trebuchet MS"/>
                        <w:i/>
                        <w:color w:val="231F20"/>
                        <w:spacing w:val="-12"/>
                        <w:w w:val="95"/>
                        <w:sz w:val="19"/>
                      </w:rPr>
                      <w:t> </w:t>
                    </w:r>
                    <w:r>
                      <w:rPr>
                        <w:rFonts w:ascii="Trebuchet MS" w:hAnsi="Trebuchet MS"/>
                        <w:i/>
                        <w:color w:val="231F20"/>
                        <w:w w:val="95"/>
                        <w:sz w:val="19"/>
                      </w:rPr>
                      <w:t>Вторая</w:t>
                    </w:r>
                    <w:r>
                      <w:rPr>
                        <w:rFonts w:ascii="Trebuchet MS" w:hAnsi="Trebuchet MS"/>
                        <w:i/>
                        <w:color w:val="231F20"/>
                        <w:w w:val="95"/>
                        <w:sz w:val="19"/>
                      </w:rPr>
                      <w:t> </w:t>
                    </w:r>
                    <w:r>
                      <w:rPr>
                        <w:rFonts w:ascii="Trebuchet MS" w:hAnsi="Trebuchet MS"/>
                        <w:i/>
                        <w:color w:val="231F20"/>
                        <w:sz w:val="19"/>
                      </w:rPr>
                      <w:t>половина XIX в.</w:t>
                    </w:r>
                  </w:p>
                </w:txbxContent>
              </v:textbox>
              <w10:wrap type="none"/>
            </v:shape>
            <w10:wrap type="none"/>
          </v:group>
        </w:pict>
      </w:r>
      <w:r>
        <w:rPr>
          <w:color w:val="231F20"/>
        </w:rPr>
        <w:t>жертвы. Борьба итальянского народа с иноземным господством привела к началу национально-освободи- тельного</w:t>
      </w:r>
      <w:r>
        <w:rPr>
          <w:color w:val="231F20"/>
          <w:spacing w:val="-14"/>
        </w:rPr>
        <w:t> </w:t>
      </w:r>
      <w:r>
        <w:rPr>
          <w:color w:val="231F20"/>
        </w:rPr>
        <w:t>движения</w:t>
      </w:r>
      <w:r>
        <w:rPr>
          <w:color w:val="231F20"/>
          <w:spacing w:val="-14"/>
        </w:rPr>
        <w:t> </w:t>
      </w:r>
      <w:r>
        <w:rPr>
          <w:color w:val="231F20"/>
        </w:rPr>
        <w:t>за</w:t>
      </w:r>
      <w:r>
        <w:rPr>
          <w:color w:val="231F20"/>
          <w:spacing w:val="-14"/>
        </w:rPr>
        <w:t> </w:t>
      </w:r>
      <w:r>
        <w:rPr>
          <w:color w:val="231F20"/>
        </w:rPr>
        <w:t>объединение.</w:t>
      </w:r>
      <w:r>
        <w:rPr>
          <w:color w:val="231F20"/>
          <w:spacing w:val="-14"/>
        </w:rPr>
        <w:t> </w:t>
      </w:r>
      <w:r>
        <w:rPr>
          <w:color w:val="231F20"/>
        </w:rPr>
        <w:t>В</w:t>
      </w:r>
      <w:r>
        <w:rPr>
          <w:color w:val="231F20"/>
          <w:spacing w:val="-14"/>
        </w:rPr>
        <w:t> </w:t>
      </w:r>
      <w:r>
        <w:rPr>
          <w:color w:val="231F20"/>
        </w:rPr>
        <w:t>исторической</w:t>
      </w:r>
      <w:r>
        <w:rPr>
          <w:color w:val="231F20"/>
          <w:spacing w:val="-14"/>
        </w:rPr>
        <w:t> </w:t>
      </w:r>
      <w:r>
        <w:rPr>
          <w:color w:val="231F20"/>
        </w:rPr>
        <w:t>нау- ке это движение получило название Рисорджименто (</w:t>
      </w:r>
      <w:r>
        <w:rPr>
          <w:rFonts w:ascii="Book Antiqua" w:hAnsi="Book Antiqua"/>
          <w:i/>
          <w:color w:val="231F20"/>
        </w:rPr>
        <w:t>итал</w:t>
      </w:r>
      <w:r>
        <w:rPr>
          <w:color w:val="231F20"/>
        </w:rPr>
        <w:t>. «возрождение, обновление»).</w:t>
      </w:r>
    </w:p>
    <w:p>
      <w:pPr>
        <w:spacing w:line="215" w:lineRule="exact" w:before="0"/>
        <w:ind w:left="3671" w:right="0" w:firstLine="0"/>
        <w:jc w:val="both"/>
        <w:rPr>
          <w:sz w:val="20"/>
        </w:rPr>
      </w:pPr>
      <w:r>
        <w:rPr>
          <w:color w:val="231F20"/>
          <w:w w:val="105"/>
          <w:sz w:val="20"/>
        </w:rPr>
        <w:t>Появились</w:t>
      </w:r>
      <w:r>
        <w:rPr>
          <w:color w:val="231F20"/>
          <w:spacing w:val="57"/>
          <w:w w:val="150"/>
          <w:sz w:val="20"/>
        </w:rPr>
        <w:t> </w:t>
      </w:r>
      <w:r>
        <w:rPr>
          <w:color w:val="231F20"/>
          <w:w w:val="105"/>
          <w:sz w:val="20"/>
        </w:rPr>
        <w:t>тайные</w:t>
      </w:r>
      <w:r>
        <w:rPr>
          <w:color w:val="231F20"/>
          <w:spacing w:val="57"/>
          <w:w w:val="150"/>
          <w:sz w:val="20"/>
        </w:rPr>
        <w:t> </w:t>
      </w:r>
      <w:r>
        <w:rPr>
          <w:color w:val="231F20"/>
          <w:w w:val="105"/>
          <w:sz w:val="20"/>
        </w:rPr>
        <w:t>общества</w:t>
      </w:r>
      <w:r>
        <w:rPr>
          <w:color w:val="231F20"/>
          <w:spacing w:val="57"/>
          <w:w w:val="150"/>
          <w:sz w:val="20"/>
        </w:rPr>
        <w:t> </w:t>
      </w:r>
      <w:r>
        <w:rPr>
          <w:rFonts w:ascii="Book Antiqua" w:hAnsi="Book Antiqua"/>
          <w:i/>
          <w:color w:val="231F20"/>
          <w:w w:val="105"/>
          <w:sz w:val="20"/>
        </w:rPr>
        <w:t>карбонариев</w:t>
      </w:r>
      <w:r>
        <w:rPr>
          <w:rFonts w:ascii="Book Antiqua" w:hAnsi="Book Antiqua"/>
          <w:i/>
          <w:color w:val="231F20"/>
          <w:spacing w:val="66"/>
          <w:w w:val="150"/>
          <w:sz w:val="20"/>
        </w:rPr>
        <w:t> </w:t>
      </w:r>
      <w:r>
        <w:rPr>
          <w:color w:val="231F20"/>
          <w:spacing w:val="-2"/>
          <w:w w:val="105"/>
          <w:sz w:val="20"/>
        </w:rPr>
        <w:t>(</w:t>
      </w:r>
      <w:r>
        <w:rPr>
          <w:rFonts w:ascii="Book Antiqua" w:hAnsi="Book Antiqua"/>
          <w:i/>
          <w:color w:val="231F20"/>
          <w:spacing w:val="-2"/>
          <w:w w:val="105"/>
          <w:sz w:val="20"/>
        </w:rPr>
        <w:t>итал</w:t>
      </w:r>
      <w:r>
        <w:rPr>
          <w:color w:val="231F20"/>
          <w:spacing w:val="-2"/>
          <w:w w:val="105"/>
          <w:sz w:val="20"/>
        </w:rPr>
        <w:t>.</w:t>
      </w:r>
    </w:p>
    <w:p>
      <w:pPr>
        <w:pStyle w:val="BodyText"/>
        <w:spacing w:line="225" w:lineRule="auto"/>
        <w:ind w:left="3331" w:right="911"/>
        <w:jc w:val="both"/>
      </w:pPr>
      <w:r>
        <w:rPr>
          <w:color w:val="231F20"/>
        </w:rPr>
        <w:t>«угольщики»). Их новые члены проходили обряд </w:t>
      </w:r>
      <w:r>
        <w:rPr>
          <w:color w:val="231F20"/>
        </w:rPr>
        <w:t>по- священия,</w:t>
      </w:r>
      <w:r>
        <w:rPr>
          <w:color w:val="231F20"/>
          <w:spacing w:val="-5"/>
        </w:rPr>
        <w:t> </w:t>
      </w:r>
      <w:r>
        <w:rPr>
          <w:color w:val="231F20"/>
        </w:rPr>
        <w:t>заключавшийся</w:t>
      </w:r>
      <w:r>
        <w:rPr>
          <w:color w:val="231F20"/>
          <w:spacing w:val="-5"/>
        </w:rPr>
        <w:t> </w:t>
      </w:r>
      <w:r>
        <w:rPr>
          <w:color w:val="231F20"/>
        </w:rPr>
        <w:t>в</w:t>
      </w:r>
      <w:r>
        <w:rPr>
          <w:color w:val="231F20"/>
          <w:spacing w:val="-5"/>
        </w:rPr>
        <w:t> </w:t>
      </w:r>
      <w:r>
        <w:rPr>
          <w:color w:val="231F20"/>
        </w:rPr>
        <w:t>сжигании</w:t>
      </w:r>
      <w:r>
        <w:rPr>
          <w:color w:val="231F20"/>
          <w:spacing w:val="-5"/>
        </w:rPr>
        <w:t> </w:t>
      </w:r>
      <w:r>
        <w:rPr>
          <w:color w:val="231F20"/>
        </w:rPr>
        <w:t>древесного</w:t>
      </w:r>
      <w:r>
        <w:rPr>
          <w:color w:val="231F20"/>
          <w:spacing w:val="-5"/>
        </w:rPr>
        <w:t> </w:t>
      </w:r>
      <w:r>
        <w:rPr>
          <w:color w:val="231F20"/>
        </w:rPr>
        <w:t>угля, как символ очищения и приобщения их к духу братст- ва. Отсюда, видимо, и произошло название. Общества карбонариев объединяло стремление к национальной независимости и единству Италии. В 1820-е гг. число карбонариев</w:t>
      </w:r>
      <w:r>
        <w:rPr>
          <w:color w:val="231F20"/>
          <w:spacing w:val="40"/>
        </w:rPr>
        <w:t> </w:t>
      </w:r>
      <w:r>
        <w:rPr>
          <w:color w:val="231F20"/>
        </w:rPr>
        <w:t>достигало</w:t>
      </w:r>
      <w:r>
        <w:rPr>
          <w:color w:val="231F20"/>
          <w:spacing w:val="40"/>
        </w:rPr>
        <w:t> </w:t>
      </w:r>
      <w:r>
        <w:rPr>
          <w:color w:val="231F20"/>
        </w:rPr>
        <w:t>700</w:t>
      </w:r>
      <w:r>
        <w:rPr>
          <w:color w:val="231F20"/>
          <w:spacing w:val="40"/>
        </w:rPr>
        <w:t> </w:t>
      </w:r>
      <w:r>
        <w:rPr>
          <w:color w:val="231F20"/>
        </w:rPr>
        <w:t>тыс.</w:t>
      </w:r>
      <w:r>
        <w:rPr>
          <w:color w:val="231F20"/>
          <w:spacing w:val="40"/>
        </w:rPr>
        <w:t> </w:t>
      </w:r>
      <w:r>
        <w:rPr>
          <w:color w:val="231F20"/>
        </w:rPr>
        <w:t>человек</w:t>
      </w:r>
      <w:r>
        <w:rPr>
          <w:color w:val="231F20"/>
          <w:spacing w:val="40"/>
        </w:rPr>
        <w:t> </w:t>
      </w:r>
      <w:r>
        <w:rPr>
          <w:color w:val="231F20"/>
        </w:rPr>
        <w:t>(например, 4—5% всего населения Неаполитанского королевства были карбонариями).</w:t>
      </w:r>
    </w:p>
    <w:p>
      <w:pPr>
        <w:pStyle w:val="BodyText"/>
        <w:spacing w:line="225" w:lineRule="auto"/>
        <w:ind w:left="3331" w:right="911" w:firstLine="340"/>
        <w:jc w:val="both"/>
      </w:pPr>
      <w:r>
        <w:rPr>
          <w:color w:val="231F20"/>
        </w:rPr>
        <w:t>Либеральные и демократические настроения </w:t>
      </w:r>
      <w:r>
        <w:rPr>
          <w:color w:val="231F20"/>
        </w:rPr>
        <w:t>охва- тывали</w:t>
      </w:r>
      <w:r>
        <w:rPr>
          <w:color w:val="231F20"/>
          <w:spacing w:val="15"/>
        </w:rPr>
        <w:t> </w:t>
      </w:r>
      <w:r>
        <w:rPr>
          <w:color w:val="231F20"/>
        </w:rPr>
        <w:t>всё</w:t>
      </w:r>
      <w:r>
        <w:rPr>
          <w:color w:val="231F20"/>
          <w:spacing w:val="16"/>
        </w:rPr>
        <w:t> </w:t>
      </w:r>
      <w:r>
        <w:rPr>
          <w:color w:val="231F20"/>
        </w:rPr>
        <w:t>более</w:t>
      </w:r>
      <w:r>
        <w:rPr>
          <w:color w:val="231F20"/>
          <w:spacing w:val="15"/>
        </w:rPr>
        <w:t> </w:t>
      </w:r>
      <w:r>
        <w:rPr>
          <w:color w:val="231F20"/>
        </w:rPr>
        <w:t>широкие</w:t>
      </w:r>
      <w:r>
        <w:rPr>
          <w:color w:val="231F20"/>
          <w:spacing w:val="16"/>
        </w:rPr>
        <w:t> </w:t>
      </w:r>
      <w:r>
        <w:rPr>
          <w:color w:val="231F20"/>
        </w:rPr>
        <w:t>слои</w:t>
      </w:r>
      <w:r>
        <w:rPr>
          <w:color w:val="231F20"/>
          <w:spacing w:val="15"/>
        </w:rPr>
        <w:t> </w:t>
      </w:r>
      <w:r>
        <w:rPr>
          <w:color w:val="231F20"/>
        </w:rPr>
        <w:t>общества.</w:t>
      </w:r>
      <w:r>
        <w:rPr>
          <w:color w:val="231F20"/>
          <w:spacing w:val="16"/>
        </w:rPr>
        <w:t> </w:t>
      </w:r>
      <w:r>
        <w:rPr>
          <w:color w:val="231F20"/>
        </w:rPr>
        <w:t>При</w:t>
      </w:r>
      <w:r>
        <w:rPr>
          <w:color w:val="231F20"/>
          <w:spacing w:val="15"/>
        </w:rPr>
        <w:t> </w:t>
      </w:r>
      <w:r>
        <w:rPr>
          <w:color w:val="231F20"/>
          <w:spacing w:val="-2"/>
        </w:rPr>
        <w:t>участии</w:t>
      </w:r>
    </w:p>
    <w:p>
      <w:pPr>
        <w:pStyle w:val="BodyText"/>
        <w:spacing w:line="225" w:lineRule="auto"/>
        <w:ind w:left="1177" w:right="911"/>
        <w:jc w:val="both"/>
      </w:pPr>
      <w:r>
        <w:rPr>
          <w:color w:val="231F20"/>
        </w:rPr>
        <w:t>карбонариев, военных и горожан произошли бунты в Королевстве обеих Сицилий и Пьемонте (1820—1821), Парме и Модене (1831). Повстанцы требо- </w:t>
      </w:r>
      <w:r>
        <w:rPr>
          <w:color w:val="231F20"/>
          <w:w w:val="95"/>
        </w:rPr>
        <w:t>вали принятия конституции и создания либеральных правительств. </w:t>
      </w:r>
      <w:r>
        <w:rPr>
          <w:color w:val="231F20"/>
          <w:w w:val="95"/>
        </w:rPr>
        <w:t>Лишённые </w:t>
      </w:r>
      <w:r>
        <w:rPr>
          <w:color w:val="231F20"/>
        </w:rPr>
        <w:t>широкой</w:t>
      </w:r>
      <w:r>
        <w:rPr>
          <w:color w:val="231F20"/>
          <w:spacing w:val="-7"/>
        </w:rPr>
        <w:t> </w:t>
      </w:r>
      <w:r>
        <w:rPr>
          <w:color w:val="231F20"/>
        </w:rPr>
        <w:t>народной</w:t>
      </w:r>
      <w:r>
        <w:rPr>
          <w:color w:val="231F20"/>
          <w:spacing w:val="-7"/>
        </w:rPr>
        <w:t> </w:t>
      </w:r>
      <w:r>
        <w:rPr>
          <w:color w:val="231F20"/>
        </w:rPr>
        <w:t>поддержки,</w:t>
      </w:r>
      <w:r>
        <w:rPr>
          <w:color w:val="231F20"/>
          <w:spacing w:val="-7"/>
        </w:rPr>
        <w:t> </w:t>
      </w:r>
      <w:r>
        <w:rPr>
          <w:color w:val="231F20"/>
        </w:rPr>
        <w:t>эти</w:t>
      </w:r>
      <w:r>
        <w:rPr>
          <w:color w:val="231F20"/>
          <w:spacing w:val="-7"/>
        </w:rPr>
        <w:t> </w:t>
      </w:r>
      <w:r>
        <w:rPr>
          <w:color w:val="231F20"/>
        </w:rPr>
        <w:t>акции</w:t>
      </w:r>
      <w:r>
        <w:rPr>
          <w:color w:val="231F20"/>
          <w:spacing w:val="-7"/>
        </w:rPr>
        <w:t> </w:t>
      </w:r>
      <w:r>
        <w:rPr>
          <w:color w:val="231F20"/>
        </w:rPr>
        <w:t>подавлялись</w:t>
      </w:r>
      <w:r>
        <w:rPr>
          <w:color w:val="231F20"/>
          <w:spacing w:val="-7"/>
        </w:rPr>
        <w:t> </w:t>
      </w:r>
      <w:r>
        <w:rPr>
          <w:color w:val="231F20"/>
        </w:rPr>
        <w:t>либо</w:t>
      </w:r>
      <w:r>
        <w:rPr>
          <w:color w:val="231F20"/>
          <w:spacing w:val="-7"/>
        </w:rPr>
        <w:t> </w:t>
      </w:r>
      <w:r>
        <w:rPr>
          <w:color w:val="231F20"/>
        </w:rPr>
        <w:t>местными</w:t>
      </w:r>
      <w:r>
        <w:rPr>
          <w:color w:val="231F20"/>
          <w:spacing w:val="-7"/>
        </w:rPr>
        <w:t> </w:t>
      </w:r>
      <w:r>
        <w:rPr>
          <w:color w:val="231F20"/>
        </w:rPr>
        <w:t>властя- ми, либо австрийскими войсками. Организации карбонариев преследовались, а любые протесты жёстко подавлялись.</w:t>
      </w:r>
    </w:p>
    <w:p>
      <w:pPr>
        <w:pStyle w:val="BodyText"/>
        <w:spacing w:line="225" w:lineRule="auto"/>
        <w:ind w:left="1177" w:right="911" w:firstLine="340"/>
        <w:jc w:val="both"/>
      </w:pPr>
      <w:r>
        <w:rPr>
          <w:color w:val="231F20"/>
        </w:rPr>
        <w:t>Большую роль в программном оформлении Рисорджименто сыграл моло- дой юрист из Генуи Дж. Мадзини. В 1831 г. он основал общество «Молодая Италия», имевшее отделения во всех итальянских землях.</w:t>
      </w:r>
    </w:p>
    <w:p>
      <w:pPr>
        <w:pStyle w:val="BodyText"/>
        <w:spacing w:line="225" w:lineRule="auto"/>
        <w:ind w:left="1177" w:right="911" w:firstLine="340"/>
        <w:jc w:val="both"/>
      </w:pPr>
      <w:r>
        <w:rPr>
          <w:color w:val="231F20"/>
        </w:rPr>
        <w:t>Противник папства и абсолютизма, Мадзини выступал за освобождение Италии от иностранного владычества, создание единого государства с респу- бликанской формой правления и проведение демократических </w:t>
      </w:r>
      <w:r>
        <w:rPr>
          <w:color w:val="231F20"/>
        </w:rPr>
        <w:t>преобразова- ний. Мадзини и его сторонники стремились вовлечь в борьбу широкие массы населения.</w:t>
      </w:r>
      <w:r>
        <w:rPr>
          <w:color w:val="231F20"/>
          <w:spacing w:val="-3"/>
        </w:rPr>
        <w:t> </w:t>
      </w:r>
      <w:r>
        <w:rPr>
          <w:color w:val="231F20"/>
        </w:rPr>
        <w:t>Но</w:t>
      </w:r>
      <w:r>
        <w:rPr>
          <w:color w:val="231F20"/>
          <w:spacing w:val="-3"/>
        </w:rPr>
        <w:t> </w:t>
      </w:r>
      <w:r>
        <w:rPr>
          <w:color w:val="231F20"/>
        </w:rPr>
        <w:t>отклик</w:t>
      </w:r>
      <w:r>
        <w:rPr>
          <w:color w:val="231F20"/>
          <w:spacing w:val="-3"/>
        </w:rPr>
        <w:t> </w:t>
      </w:r>
      <w:r>
        <w:rPr>
          <w:color w:val="231F20"/>
        </w:rPr>
        <w:t>был</w:t>
      </w:r>
      <w:r>
        <w:rPr>
          <w:color w:val="231F20"/>
          <w:spacing w:val="-3"/>
        </w:rPr>
        <w:t> </w:t>
      </w:r>
      <w:r>
        <w:rPr>
          <w:color w:val="231F20"/>
        </w:rPr>
        <w:t>слабым.</w:t>
      </w:r>
      <w:r>
        <w:rPr>
          <w:color w:val="231F20"/>
          <w:spacing w:val="-3"/>
        </w:rPr>
        <w:t> </w:t>
      </w:r>
      <w:r>
        <w:rPr>
          <w:color w:val="231F20"/>
        </w:rPr>
        <w:t>Предпринятые</w:t>
      </w:r>
      <w:r>
        <w:rPr>
          <w:color w:val="231F20"/>
          <w:spacing w:val="-3"/>
        </w:rPr>
        <w:t> </w:t>
      </w:r>
      <w:r>
        <w:rPr>
          <w:color w:val="231F20"/>
        </w:rPr>
        <w:t>«Молодой</w:t>
      </w:r>
      <w:r>
        <w:rPr>
          <w:color w:val="231F20"/>
          <w:spacing w:val="-3"/>
        </w:rPr>
        <w:t> </w:t>
      </w:r>
      <w:r>
        <w:rPr>
          <w:color w:val="231F20"/>
        </w:rPr>
        <w:t>Италией»</w:t>
      </w:r>
      <w:r>
        <w:rPr>
          <w:color w:val="231F20"/>
          <w:spacing w:val="-3"/>
        </w:rPr>
        <w:t> </w:t>
      </w:r>
      <w:r>
        <w:rPr>
          <w:color w:val="231F20"/>
        </w:rPr>
        <w:t>попыт- ки восстаний и военных экспедиций в Савойе, Сицилии, Калабрии не достиг- ли поставленных задач.</w:t>
      </w:r>
    </w:p>
    <w:p>
      <w:pPr>
        <w:pStyle w:val="ListParagraph"/>
        <w:numPr>
          <w:ilvl w:val="2"/>
          <w:numId w:val="4"/>
        </w:numPr>
        <w:tabs>
          <w:tab w:pos="1517" w:val="left" w:leader="none"/>
          <w:tab w:pos="1518" w:val="left" w:leader="none"/>
        </w:tabs>
        <w:spacing w:line="240" w:lineRule="auto" w:before="102" w:after="0"/>
        <w:ind w:left="1517" w:right="0" w:hanging="341"/>
        <w:jc w:val="left"/>
        <w:rPr>
          <w:sz w:val="19"/>
        </w:rPr>
      </w:pPr>
      <w:r>
        <w:rPr>
          <w:color w:val="231F20"/>
          <w:w w:val="95"/>
          <w:sz w:val="19"/>
        </w:rPr>
        <w:t>Какие</w:t>
      </w:r>
      <w:r>
        <w:rPr>
          <w:color w:val="231F20"/>
          <w:spacing w:val="3"/>
          <w:sz w:val="19"/>
        </w:rPr>
        <w:t> </w:t>
      </w:r>
      <w:r>
        <w:rPr>
          <w:color w:val="231F20"/>
          <w:w w:val="95"/>
          <w:sz w:val="19"/>
        </w:rPr>
        <w:t>цели</w:t>
      </w:r>
      <w:r>
        <w:rPr>
          <w:color w:val="231F20"/>
          <w:spacing w:val="3"/>
          <w:sz w:val="19"/>
        </w:rPr>
        <w:t> </w:t>
      </w:r>
      <w:r>
        <w:rPr>
          <w:color w:val="231F20"/>
          <w:w w:val="95"/>
          <w:sz w:val="19"/>
        </w:rPr>
        <w:t>ставили</w:t>
      </w:r>
      <w:r>
        <w:rPr>
          <w:color w:val="231F20"/>
          <w:spacing w:val="4"/>
          <w:sz w:val="19"/>
        </w:rPr>
        <w:t> </w:t>
      </w:r>
      <w:r>
        <w:rPr>
          <w:color w:val="231F20"/>
          <w:w w:val="95"/>
          <w:sz w:val="19"/>
        </w:rPr>
        <w:t>перед</w:t>
      </w:r>
      <w:r>
        <w:rPr>
          <w:color w:val="231F20"/>
          <w:spacing w:val="3"/>
          <w:sz w:val="19"/>
        </w:rPr>
        <w:t> </w:t>
      </w:r>
      <w:r>
        <w:rPr>
          <w:color w:val="231F20"/>
          <w:w w:val="95"/>
          <w:sz w:val="19"/>
        </w:rPr>
        <w:t>собой</w:t>
      </w:r>
      <w:r>
        <w:rPr>
          <w:color w:val="231F20"/>
          <w:spacing w:val="4"/>
          <w:sz w:val="19"/>
        </w:rPr>
        <w:t> </w:t>
      </w:r>
      <w:r>
        <w:rPr>
          <w:color w:val="231F20"/>
          <w:w w:val="95"/>
          <w:sz w:val="19"/>
        </w:rPr>
        <w:t>итальянские</w:t>
      </w:r>
      <w:r>
        <w:rPr>
          <w:color w:val="231F20"/>
          <w:spacing w:val="3"/>
          <w:sz w:val="19"/>
        </w:rPr>
        <w:t> </w:t>
      </w:r>
      <w:r>
        <w:rPr>
          <w:color w:val="231F20"/>
          <w:spacing w:val="-2"/>
          <w:w w:val="95"/>
          <w:sz w:val="19"/>
        </w:rPr>
        <w:t>патриоты?</w:t>
      </w:r>
    </w:p>
    <w:p>
      <w:pPr>
        <w:pStyle w:val="BodyText"/>
        <w:spacing w:before="2"/>
        <w:rPr>
          <w:rFonts w:ascii="Trebuchet MS"/>
          <w:sz w:val="24"/>
        </w:rPr>
      </w:pPr>
    </w:p>
    <w:p>
      <w:pPr>
        <w:pStyle w:val="BodyText"/>
        <w:spacing w:line="223" w:lineRule="auto"/>
        <w:ind w:left="1177" w:right="910" w:hanging="1"/>
        <w:jc w:val="both"/>
      </w:pPr>
      <w:r>
        <w:rPr>
          <w:rFonts w:ascii="Calibri" w:hAnsi="Calibri"/>
          <w:b/>
          <w:color w:val="FFFFFF"/>
          <w:position w:val="1"/>
          <w:shd w:fill="4495D1" w:color="auto" w:val="clear"/>
        </w:rPr>
        <w:t> 7 </w:t>
      </w:r>
      <w:r>
        <w:rPr>
          <w:rFonts w:ascii="Calibri" w:hAnsi="Calibri"/>
          <w:b/>
          <w:color w:val="FFFFFF"/>
          <w:spacing w:val="40"/>
          <w:position w:val="1"/>
        </w:rPr>
        <w:t> </w:t>
      </w:r>
      <w:r>
        <w:rPr>
          <w:rFonts w:ascii="Calibri" w:hAnsi="Calibri"/>
          <w:b/>
          <w:color w:val="4495D1"/>
        </w:rPr>
        <w:t>Революция в Италии в 1848—1849 гг. </w:t>
      </w:r>
      <w:r>
        <w:rPr>
          <w:color w:val="231F20"/>
        </w:rPr>
        <w:t>Ухудшение уровня жизни на фоне голодных</w:t>
      </w:r>
      <w:r>
        <w:rPr>
          <w:color w:val="231F20"/>
          <w:spacing w:val="40"/>
        </w:rPr>
        <w:t> </w:t>
      </w:r>
      <w:r>
        <w:rPr>
          <w:color w:val="231F20"/>
        </w:rPr>
        <w:t>1846—1847</w:t>
      </w:r>
      <w:r>
        <w:rPr>
          <w:color w:val="231F20"/>
          <w:spacing w:val="40"/>
        </w:rPr>
        <w:t> </w:t>
      </w:r>
      <w:r>
        <w:rPr>
          <w:color w:val="231F20"/>
        </w:rPr>
        <w:t>гг.</w:t>
      </w:r>
      <w:r>
        <w:rPr>
          <w:color w:val="231F20"/>
          <w:spacing w:val="40"/>
        </w:rPr>
        <w:t> </w:t>
      </w:r>
      <w:r>
        <w:rPr>
          <w:color w:val="231F20"/>
        </w:rPr>
        <w:t>привело</w:t>
      </w:r>
      <w:r>
        <w:rPr>
          <w:color w:val="231F20"/>
          <w:spacing w:val="40"/>
        </w:rPr>
        <w:t> </w:t>
      </w:r>
      <w:r>
        <w:rPr>
          <w:color w:val="231F20"/>
        </w:rPr>
        <w:t>к</w:t>
      </w:r>
      <w:r>
        <w:rPr>
          <w:color w:val="231F20"/>
          <w:spacing w:val="40"/>
        </w:rPr>
        <w:t> </w:t>
      </w:r>
      <w:r>
        <w:rPr>
          <w:color w:val="231F20"/>
        </w:rPr>
        <w:t>народным</w:t>
      </w:r>
      <w:r>
        <w:rPr>
          <w:color w:val="231F20"/>
          <w:spacing w:val="40"/>
        </w:rPr>
        <w:t> </w:t>
      </w:r>
      <w:r>
        <w:rPr>
          <w:color w:val="231F20"/>
        </w:rPr>
        <w:t>выступлениям,</w:t>
      </w:r>
      <w:r>
        <w:rPr>
          <w:color w:val="231F20"/>
          <w:spacing w:val="40"/>
        </w:rPr>
        <w:t> </w:t>
      </w:r>
      <w:r>
        <w:rPr>
          <w:color w:val="231F20"/>
        </w:rPr>
        <w:t>принявшим</w:t>
      </w:r>
      <w:r>
        <w:rPr>
          <w:color w:val="231F20"/>
          <w:spacing w:val="80"/>
        </w:rPr>
        <w:t> </w:t>
      </w:r>
      <w:r>
        <w:rPr>
          <w:color w:val="231F20"/>
        </w:rPr>
        <w:t>в</w:t>
      </w:r>
      <w:r>
        <w:rPr>
          <w:color w:val="231F20"/>
          <w:spacing w:val="-10"/>
        </w:rPr>
        <w:t> </w:t>
      </w:r>
      <w:r>
        <w:rPr>
          <w:color w:val="231F20"/>
        </w:rPr>
        <w:t>1848—1849</w:t>
      </w:r>
      <w:r>
        <w:rPr>
          <w:color w:val="231F20"/>
          <w:spacing w:val="-10"/>
        </w:rPr>
        <w:t> </w:t>
      </w:r>
      <w:r>
        <w:rPr>
          <w:color w:val="231F20"/>
        </w:rPr>
        <w:t>гг.</w:t>
      </w:r>
      <w:r>
        <w:rPr>
          <w:color w:val="231F20"/>
          <w:spacing w:val="-10"/>
        </w:rPr>
        <w:t> </w:t>
      </w:r>
      <w:r>
        <w:rPr>
          <w:color w:val="231F20"/>
        </w:rPr>
        <w:t>революционный</w:t>
      </w:r>
      <w:r>
        <w:rPr>
          <w:color w:val="231F20"/>
          <w:spacing w:val="-10"/>
        </w:rPr>
        <w:t> </w:t>
      </w:r>
      <w:r>
        <w:rPr>
          <w:color w:val="231F20"/>
        </w:rPr>
        <w:t>характер.</w:t>
      </w:r>
      <w:r>
        <w:rPr>
          <w:color w:val="231F20"/>
          <w:spacing w:val="-10"/>
        </w:rPr>
        <w:t> </w:t>
      </w:r>
      <w:r>
        <w:rPr>
          <w:color w:val="231F20"/>
        </w:rPr>
        <w:t>В</w:t>
      </w:r>
      <w:r>
        <w:rPr>
          <w:color w:val="231F20"/>
          <w:spacing w:val="-10"/>
        </w:rPr>
        <w:t> </w:t>
      </w:r>
      <w:r>
        <w:rPr>
          <w:color w:val="231F20"/>
        </w:rPr>
        <w:t>1846</w:t>
      </w:r>
      <w:r>
        <w:rPr>
          <w:color w:val="231F20"/>
          <w:spacing w:val="-10"/>
        </w:rPr>
        <w:t> </w:t>
      </w:r>
      <w:r>
        <w:rPr>
          <w:color w:val="231F20"/>
        </w:rPr>
        <w:t>г.</w:t>
      </w:r>
      <w:r>
        <w:rPr>
          <w:color w:val="231F20"/>
          <w:spacing w:val="-10"/>
        </w:rPr>
        <w:t> </w:t>
      </w:r>
      <w:r>
        <w:rPr>
          <w:color w:val="231F20"/>
        </w:rPr>
        <w:t>папа</w:t>
      </w:r>
      <w:r>
        <w:rPr>
          <w:color w:val="231F20"/>
          <w:spacing w:val="-10"/>
        </w:rPr>
        <w:t> </w:t>
      </w:r>
      <w:r>
        <w:rPr>
          <w:color w:val="231F20"/>
        </w:rPr>
        <w:t>римский</w:t>
      </w:r>
      <w:r>
        <w:rPr>
          <w:color w:val="231F20"/>
          <w:spacing w:val="-10"/>
        </w:rPr>
        <w:t> </w:t>
      </w:r>
      <w:r>
        <w:rPr>
          <w:color w:val="231F20"/>
        </w:rPr>
        <w:t>Пий</w:t>
      </w:r>
      <w:r>
        <w:rPr>
          <w:color w:val="231F20"/>
          <w:spacing w:val="-10"/>
        </w:rPr>
        <w:t> </w:t>
      </w:r>
      <w:r>
        <w:rPr>
          <w:color w:val="231F20"/>
        </w:rPr>
        <w:t>IX</w:t>
      </w:r>
      <w:r>
        <w:rPr>
          <w:color w:val="231F20"/>
          <w:spacing w:val="-10"/>
        </w:rPr>
        <w:t> </w:t>
      </w:r>
      <w:r>
        <w:rPr>
          <w:color w:val="231F20"/>
        </w:rPr>
        <w:t>про- вёл</w:t>
      </w:r>
      <w:r>
        <w:rPr>
          <w:color w:val="231F20"/>
          <w:spacing w:val="-3"/>
        </w:rPr>
        <w:t> </w:t>
      </w:r>
      <w:r>
        <w:rPr>
          <w:color w:val="231F20"/>
        </w:rPr>
        <w:t>политическую</w:t>
      </w:r>
      <w:r>
        <w:rPr>
          <w:color w:val="231F20"/>
          <w:spacing w:val="-3"/>
        </w:rPr>
        <w:t> </w:t>
      </w:r>
      <w:r>
        <w:rPr>
          <w:color w:val="231F20"/>
        </w:rPr>
        <w:t>амнистию</w:t>
      </w:r>
      <w:r>
        <w:rPr>
          <w:color w:val="231F20"/>
          <w:spacing w:val="-3"/>
        </w:rPr>
        <w:t> </w:t>
      </w:r>
      <w:r>
        <w:rPr>
          <w:color w:val="231F20"/>
        </w:rPr>
        <w:t>и</w:t>
      </w:r>
      <w:r>
        <w:rPr>
          <w:color w:val="231F20"/>
          <w:spacing w:val="-3"/>
        </w:rPr>
        <w:t> </w:t>
      </w:r>
      <w:r>
        <w:rPr>
          <w:color w:val="231F20"/>
        </w:rPr>
        <w:t>начал</w:t>
      </w:r>
      <w:r>
        <w:rPr>
          <w:color w:val="231F20"/>
          <w:spacing w:val="-3"/>
        </w:rPr>
        <w:t> </w:t>
      </w:r>
      <w:r>
        <w:rPr>
          <w:color w:val="231F20"/>
        </w:rPr>
        <w:t>административные</w:t>
      </w:r>
      <w:r>
        <w:rPr>
          <w:color w:val="231F20"/>
          <w:spacing w:val="-3"/>
        </w:rPr>
        <w:t> </w:t>
      </w:r>
      <w:r>
        <w:rPr>
          <w:color w:val="231F20"/>
        </w:rPr>
        <w:t>преобразования.</w:t>
      </w:r>
      <w:r>
        <w:rPr>
          <w:color w:val="231F20"/>
          <w:spacing w:val="-3"/>
        </w:rPr>
        <w:t> </w:t>
      </w:r>
      <w:r>
        <w:rPr>
          <w:color w:val="231F20"/>
        </w:rPr>
        <w:t>Эти действия получили мощную поддержку в Италии и вылились в требования более широких реформ. В Северной Италии выступления приобрели антиав- стрийский характер. В январе 1848 г. началось восстание на Сицилии. </w:t>
      </w:r>
      <w:r>
        <w:rPr>
          <w:color w:val="231F20"/>
        </w:rPr>
        <w:t>Одним из требований было создание федеративного союза.</w:t>
      </w:r>
    </w:p>
    <w:p>
      <w:pPr>
        <w:pStyle w:val="BodyText"/>
        <w:spacing w:line="225" w:lineRule="auto" w:before="8"/>
        <w:ind w:left="1177" w:right="911" w:firstLine="340"/>
        <w:jc w:val="both"/>
      </w:pPr>
      <w:r>
        <w:rPr>
          <w:color w:val="231F20"/>
        </w:rPr>
        <w:t>Революции 1848 г. в Европе оказали большое влияние на настроения ита- льянцев.</w:t>
      </w:r>
      <w:r>
        <w:rPr>
          <w:color w:val="231F20"/>
          <w:spacing w:val="26"/>
        </w:rPr>
        <w:t> </w:t>
      </w:r>
      <w:r>
        <w:rPr>
          <w:color w:val="231F20"/>
        </w:rPr>
        <w:t>В</w:t>
      </w:r>
      <w:r>
        <w:rPr>
          <w:color w:val="231F20"/>
          <w:spacing w:val="26"/>
        </w:rPr>
        <w:t> </w:t>
      </w:r>
      <w:r>
        <w:rPr>
          <w:color w:val="231F20"/>
        </w:rPr>
        <w:t>Тоскане,</w:t>
      </w:r>
      <w:r>
        <w:rPr>
          <w:color w:val="231F20"/>
          <w:spacing w:val="26"/>
        </w:rPr>
        <w:t> </w:t>
      </w:r>
      <w:r>
        <w:rPr>
          <w:color w:val="231F20"/>
        </w:rPr>
        <w:t>Королевстве</w:t>
      </w:r>
      <w:r>
        <w:rPr>
          <w:color w:val="231F20"/>
          <w:spacing w:val="26"/>
        </w:rPr>
        <w:t> </w:t>
      </w:r>
      <w:r>
        <w:rPr>
          <w:color w:val="231F20"/>
        </w:rPr>
        <w:t>обеих</w:t>
      </w:r>
      <w:r>
        <w:rPr>
          <w:color w:val="231F20"/>
          <w:spacing w:val="26"/>
        </w:rPr>
        <w:t> </w:t>
      </w:r>
      <w:r>
        <w:rPr>
          <w:color w:val="231F20"/>
        </w:rPr>
        <w:t>Сицилий</w:t>
      </w:r>
      <w:r>
        <w:rPr>
          <w:color w:val="231F20"/>
          <w:spacing w:val="26"/>
        </w:rPr>
        <w:t> </w:t>
      </w:r>
      <w:r>
        <w:rPr>
          <w:color w:val="231F20"/>
        </w:rPr>
        <w:t>и</w:t>
      </w:r>
      <w:r>
        <w:rPr>
          <w:color w:val="231F20"/>
          <w:spacing w:val="26"/>
        </w:rPr>
        <w:t> </w:t>
      </w:r>
      <w:r>
        <w:rPr>
          <w:color w:val="231F20"/>
        </w:rPr>
        <w:t>Сардинском</w:t>
      </w:r>
      <w:r>
        <w:rPr>
          <w:color w:val="231F20"/>
          <w:spacing w:val="27"/>
        </w:rPr>
        <w:t> </w:t>
      </w:r>
      <w:r>
        <w:rPr>
          <w:color w:val="231F20"/>
          <w:spacing w:val="-2"/>
        </w:rPr>
        <w:t>королевстве</w:t>
      </w:r>
    </w:p>
    <w:p>
      <w:pPr>
        <w:spacing w:after="0" w:line="225" w:lineRule="auto"/>
        <w:jc w:val="both"/>
        <w:sectPr>
          <w:footerReference w:type="default" r:id="rId57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19360" id="docshapegroup2463" coordorigin="0,0" coordsize="10308,1441">
            <v:shape style="position:absolute;left:420;top:419;width:9468;height:1021" type="#_x0000_t75" id="docshape2464" stroked="false">
              <v:imagedata r:id="rId6" o:title=""/>
            </v:shape>
            <v:shape style="position:absolute;left:420;top:283;width:9605;height:420" id="docshape2465" coordorigin="420,283" coordsize="9605,420" path="m9724,703l10024,703m420,583l420,283m9604,583l9604,283e" filled="false" stroked="true" strokeweight="1.25pt" strokecolor="#ffffff">
              <v:path arrowok="t"/>
              <v:stroke dashstyle="solid"/>
            </v:shape>
            <v:shape style="position:absolute;left:420;top:283;width:9605;height:420" id="docshape246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467" coordorigin="0,0" coordsize="10308,420" path="m360,420l0,420m9948,420l10308,420m420,360l420,0m9888,360l9888,0e" filled="false" stroked="true" strokeweight=".25pt" strokecolor="#000000">
              <v:path arrowok="t"/>
              <v:stroke dashstyle="solid"/>
            </v:shape>
            <v:shape style="position:absolute;left:1157;top:1144;width:5918;height:230" type="#_x0000_t202" id="docshape246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10.</w:t>
                    </w:r>
                    <w:r>
                      <w:rPr>
                        <w:rFonts w:ascii="Tahoma" w:hAnsi="Tahoma"/>
                        <w:color w:val="FFFFFF"/>
                        <w:spacing w:val="18"/>
                        <w:sz w:val="19"/>
                      </w:rPr>
                      <w:t> </w:t>
                    </w:r>
                    <w:r>
                      <w:rPr>
                        <w:rFonts w:ascii="Tahoma" w:hAnsi="Tahoma"/>
                        <w:color w:val="FFFFFF"/>
                        <w:w w:val="80"/>
                        <w:sz w:val="19"/>
                      </w:rPr>
                      <w:t>От</w:t>
                    </w:r>
                    <w:r>
                      <w:rPr>
                        <w:rFonts w:ascii="Tahoma" w:hAnsi="Tahoma"/>
                        <w:color w:val="FFFFFF"/>
                        <w:spacing w:val="19"/>
                        <w:sz w:val="19"/>
                      </w:rPr>
                      <w:t> </w:t>
                    </w:r>
                    <w:r>
                      <w:rPr>
                        <w:rFonts w:ascii="Tahoma" w:hAnsi="Tahoma"/>
                        <w:color w:val="FFFFFF"/>
                        <w:w w:val="80"/>
                        <w:sz w:val="19"/>
                      </w:rPr>
                      <w:t>Балтики</w:t>
                    </w:r>
                    <w:r>
                      <w:rPr>
                        <w:rFonts w:ascii="Tahoma" w:hAnsi="Tahoma"/>
                        <w:color w:val="FFFFFF"/>
                        <w:spacing w:val="18"/>
                        <w:sz w:val="19"/>
                      </w:rPr>
                      <w:t> </w:t>
                    </w:r>
                    <w:r>
                      <w:rPr>
                        <w:rFonts w:ascii="Tahoma" w:hAnsi="Tahoma"/>
                        <w:color w:val="FFFFFF"/>
                        <w:w w:val="80"/>
                        <w:sz w:val="19"/>
                      </w:rPr>
                      <w:t>до</w:t>
                    </w:r>
                    <w:r>
                      <w:rPr>
                        <w:rFonts w:ascii="Tahoma" w:hAnsi="Tahoma"/>
                        <w:color w:val="FFFFFF"/>
                        <w:spacing w:val="18"/>
                        <w:sz w:val="19"/>
                      </w:rPr>
                      <w:t> </w:t>
                    </w:r>
                    <w:r>
                      <w:rPr>
                        <w:rFonts w:ascii="Tahoma" w:hAnsi="Tahoma"/>
                        <w:color w:val="FFFFFF"/>
                        <w:w w:val="80"/>
                        <w:sz w:val="19"/>
                      </w:rPr>
                      <w:t>Адриатики:</w:t>
                    </w:r>
                    <w:r>
                      <w:rPr>
                        <w:rFonts w:ascii="Tahoma" w:hAnsi="Tahoma"/>
                        <w:color w:val="FFFFFF"/>
                        <w:spacing w:val="19"/>
                        <w:sz w:val="19"/>
                      </w:rPr>
                      <w:t> </w:t>
                    </w:r>
                    <w:r>
                      <w:rPr>
                        <w:rFonts w:ascii="Tahoma" w:hAnsi="Tahoma"/>
                        <w:color w:val="FFFFFF"/>
                        <w:w w:val="80"/>
                        <w:sz w:val="19"/>
                      </w:rPr>
                      <w:t>время</w:t>
                    </w:r>
                    <w:r>
                      <w:rPr>
                        <w:rFonts w:ascii="Tahoma" w:hAnsi="Tahoma"/>
                        <w:color w:val="FFFFFF"/>
                        <w:spacing w:val="18"/>
                        <w:sz w:val="19"/>
                      </w:rPr>
                      <w:t> </w:t>
                    </w:r>
                    <w:r>
                      <w:rPr>
                        <w:rFonts w:ascii="Tahoma" w:hAnsi="Tahoma"/>
                        <w:color w:val="FFFFFF"/>
                        <w:w w:val="80"/>
                        <w:sz w:val="19"/>
                      </w:rPr>
                      <w:t>раздробленности</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Германии</w:t>
                    </w:r>
                    <w:r>
                      <w:rPr>
                        <w:rFonts w:ascii="Tahoma" w:hAnsi="Tahoma"/>
                        <w:color w:val="FFFFFF"/>
                        <w:spacing w:val="19"/>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Италии</w:t>
                    </w:r>
                  </w:p>
                </w:txbxContent>
              </v:textbox>
              <w10:wrap type="none"/>
            </v:shape>
            <v:shape style="position:absolute;left:8723;top:1114;width:374;height:272" type="#_x0000_t202" id="docshape2469" filled="false" stroked="false">
              <v:textbox inset="0,0,0,0">
                <w:txbxContent>
                  <w:p>
                    <w:pPr>
                      <w:spacing w:line="268" w:lineRule="exact" w:before="3"/>
                      <w:ind w:left="0" w:right="0" w:firstLine="0"/>
                      <w:jc w:val="left"/>
                      <w:rPr>
                        <w:rFonts w:ascii="Calibri"/>
                        <w:b/>
                        <w:sz w:val="22"/>
                      </w:rPr>
                    </w:pPr>
                    <w:r>
                      <w:rPr>
                        <w:rFonts w:ascii="Calibri"/>
                        <w:b/>
                        <w:color w:val="FFFFFF"/>
                        <w:spacing w:val="-14"/>
                        <w:w w:val="120"/>
                        <w:sz w:val="22"/>
                      </w:rPr>
                      <w:t>121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47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4"/>
        <w:rPr>
          <w:sz w:val="21"/>
        </w:rPr>
      </w:pPr>
    </w:p>
    <w:p>
      <w:pPr>
        <w:pStyle w:val="BodyText"/>
        <w:spacing w:line="225" w:lineRule="auto"/>
        <w:ind w:left="893" w:right="3763"/>
        <w:jc w:val="both"/>
      </w:pPr>
      <w:r>
        <w:rPr/>
        <w:pict>
          <v:group style="position:absolute;margin-left:323.160004pt;margin-top:-.592603pt;width:133.950pt;height:251.3pt;mso-position-horizontal-relative:page;mso-position-vertical-relative:paragraph;z-index:15973888" id="docshapegroup2471" coordorigin="6463,-12" coordsize="2679,5026">
            <v:shape style="position:absolute;left:6463;top:3616;width:2679;height:1397" type="#_x0000_t75" id="docshape2472" stroked="false">
              <v:imagedata r:id="rId577" o:title=""/>
            </v:shape>
            <v:rect style="position:absolute;left:6525;top:3679;width:2552;height:1277" id="docshape2473" filled="true" fillcolor="#ffffff" stroked="false">
              <v:fill type="solid"/>
            </v:rect>
            <v:shape style="position:absolute;left:6463;top:-12;width:2672;height:3752" type="#_x0000_t75" id="docshape2474" stroked="false">
              <v:imagedata r:id="rId578" o:title=""/>
            </v:shape>
            <v:shape style="position:absolute;left:6525;top:50;width:2552;height:3629" type="#_x0000_t75" id="docshape2475" stroked="false">
              <v:imagedata r:id="rId579" o:title=""/>
            </v:shape>
            <v:rect style="position:absolute;left:6535;top:60;width:2532;height:3609" id="docshape2476" filled="false" stroked="true" strokeweight="1pt" strokecolor="#ffffff">
              <v:stroke dashstyle="solid"/>
            </v:rect>
            <v:shape style="position:absolute;left:6525;top:3679;width:2552;height:1277" type="#_x0000_t202" id="docshape2477" filled="false" stroked="false">
              <v:textbox inset="0,0,0,0">
                <w:txbxContent>
                  <w:p>
                    <w:pPr>
                      <w:spacing w:line="218" w:lineRule="auto" w:before="96"/>
                      <w:ind w:left="113" w:right="497" w:firstLine="0"/>
                      <w:jc w:val="both"/>
                      <w:rPr>
                        <w:rFonts w:ascii="Calibri" w:hAnsi="Calibri"/>
                        <w:b/>
                        <w:sz w:val="19"/>
                      </w:rPr>
                    </w:pPr>
                    <w:r>
                      <w:rPr>
                        <w:rFonts w:ascii="Calibri" w:hAnsi="Calibri"/>
                        <w:b/>
                        <w:color w:val="231F20"/>
                        <w:w w:val="115"/>
                        <w:sz w:val="19"/>
                      </w:rPr>
                      <w:t>Сюжет</w:t>
                    </w:r>
                    <w:r>
                      <w:rPr>
                        <w:rFonts w:ascii="Calibri" w:hAnsi="Calibri"/>
                        <w:b/>
                        <w:color w:val="231F20"/>
                        <w:spacing w:val="-3"/>
                        <w:w w:val="115"/>
                        <w:sz w:val="19"/>
                      </w:rPr>
                      <w:t> </w:t>
                    </w:r>
                    <w:r>
                      <w:rPr>
                        <w:rFonts w:ascii="Calibri" w:hAnsi="Calibri"/>
                        <w:b/>
                        <w:color w:val="231F20"/>
                        <w:w w:val="115"/>
                        <w:sz w:val="19"/>
                      </w:rPr>
                      <w:t>из</w:t>
                    </w:r>
                    <w:r>
                      <w:rPr>
                        <w:rFonts w:ascii="Calibri" w:hAnsi="Calibri"/>
                        <w:b/>
                        <w:color w:val="231F20"/>
                        <w:spacing w:val="-3"/>
                        <w:w w:val="115"/>
                        <w:sz w:val="19"/>
                      </w:rPr>
                      <w:t> </w:t>
                    </w:r>
                    <w:r>
                      <w:rPr>
                        <w:rFonts w:ascii="Calibri" w:hAnsi="Calibri"/>
                        <w:b/>
                        <w:color w:val="231F20"/>
                        <w:w w:val="115"/>
                        <w:sz w:val="19"/>
                      </w:rPr>
                      <w:t>пяти</w:t>
                    </w:r>
                    <w:r>
                      <w:rPr>
                        <w:rFonts w:ascii="Calibri" w:hAnsi="Calibri"/>
                        <w:b/>
                        <w:color w:val="231F20"/>
                        <w:spacing w:val="-3"/>
                        <w:w w:val="115"/>
                        <w:sz w:val="19"/>
                      </w:rPr>
                      <w:t> </w:t>
                    </w:r>
                    <w:r>
                      <w:rPr>
                        <w:rFonts w:ascii="Calibri" w:hAnsi="Calibri"/>
                        <w:b/>
                        <w:color w:val="231F20"/>
                        <w:w w:val="115"/>
                        <w:sz w:val="19"/>
                      </w:rPr>
                      <w:t>дней </w:t>
                    </w:r>
                    <w:r>
                      <w:rPr>
                        <w:rFonts w:ascii="Calibri" w:hAnsi="Calibri"/>
                        <w:b/>
                        <w:color w:val="231F20"/>
                        <w:spacing w:val="-2"/>
                        <w:w w:val="115"/>
                        <w:sz w:val="19"/>
                      </w:rPr>
                      <w:t>Милана</w:t>
                    </w:r>
                    <w:r>
                      <w:rPr>
                        <w:rFonts w:ascii="Calibri" w:hAnsi="Calibri"/>
                        <w:b/>
                        <w:color w:val="231F20"/>
                        <w:spacing w:val="-11"/>
                        <w:w w:val="115"/>
                        <w:sz w:val="19"/>
                      </w:rPr>
                      <w:t> </w:t>
                    </w:r>
                    <w:r>
                      <w:rPr>
                        <w:rFonts w:ascii="Calibri" w:hAnsi="Calibri"/>
                        <w:b/>
                        <w:color w:val="231F20"/>
                        <w:spacing w:val="-2"/>
                        <w:w w:val="115"/>
                        <w:sz w:val="19"/>
                      </w:rPr>
                      <w:t>на</w:t>
                    </w:r>
                    <w:r>
                      <w:rPr>
                        <w:rFonts w:ascii="Calibri" w:hAnsi="Calibri"/>
                        <w:b/>
                        <w:color w:val="231F20"/>
                        <w:spacing w:val="-10"/>
                        <w:w w:val="115"/>
                        <w:sz w:val="19"/>
                      </w:rPr>
                      <w:t> </w:t>
                    </w:r>
                    <w:r>
                      <w:rPr>
                        <w:rFonts w:ascii="Calibri" w:hAnsi="Calibri"/>
                        <w:b/>
                        <w:color w:val="231F20"/>
                        <w:spacing w:val="-2"/>
                        <w:w w:val="115"/>
                        <w:sz w:val="19"/>
                      </w:rPr>
                      <w:t>площади Сант-Алессандро.</w:t>
                    </w:r>
                  </w:p>
                  <w:p>
                    <w:pPr>
                      <w:spacing w:line="228" w:lineRule="auto" w:before="0"/>
                      <w:ind w:left="113" w:right="130"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12"/>
                        <w:w w:val="95"/>
                        <w:sz w:val="19"/>
                      </w:rPr>
                      <w:t> </w:t>
                    </w:r>
                    <w:r>
                      <w:rPr>
                        <w:rFonts w:ascii="Trebuchet MS" w:hAnsi="Trebuchet MS"/>
                        <w:i/>
                        <w:color w:val="231F20"/>
                        <w:w w:val="95"/>
                        <w:sz w:val="19"/>
                      </w:rPr>
                      <w:t>К.</w:t>
                    </w:r>
                    <w:r>
                      <w:rPr>
                        <w:rFonts w:ascii="Trebuchet MS" w:hAnsi="Trebuchet MS"/>
                        <w:i/>
                        <w:color w:val="231F20"/>
                        <w:spacing w:val="-11"/>
                        <w:w w:val="95"/>
                        <w:sz w:val="19"/>
                      </w:rPr>
                      <w:t> </w:t>
                    </w:r>
                    <w:r>
                      <w:rPr>
                        <w:rFonts w:ascii="Trebuchet MS" w:hAnsi="Trebuchet MS"/>
                        <w:i/>
                        <w:color w:val="231F20"/>
                        <w:w w:val="95"/>
                        <w:sz w:val="19"/>
                      </w:rPr>
                      <w:t>Стральати.</w:t>
                    </w:r>
                    <w:r>
                      <w:rPr>
                        <w:rFonts w:ascii="Trebuchet MS" w:hAnsi="Trebuchet MS"/>
                        <w:i/>
                        <w:color w:val="231F20"/>
                        <w:w w:val="95"/>
                        <w:sz w:val="19"/>
                      </w:rPr>
                      <w:t> </w:t>
                    </w:r>
                    <w:r>
                      <w:rPr>
                        <w:rFonts w:ascii="Trebuchet MS" w:hAnsi="Trebuchet MS"/>
                        <w:i/>
                        <w:color w:val="231F20"/>
                        <w:sz w:val="19"/>
                      </w:rPr>
                      <w:t>1890 г.</w:t>
                    </w:r>
                  </w:p>
                </w:txbxContent>
              </v:textbox>
              <w10:wrap type="none"/>
            </v:shape>
            <w10:wrap type="none"/>
          </v:group>
        </w:pict>
      </w:r>
      <w:r>
        <w:rPr>
          <w:color w:val="231F20"/>
        </w:rPr>
        <w:t>учреждались</w:t>
      </w:r>
      <w:r>
        <w:rPr>
          <w:color w:val="231F20"/>
          <w:spacing w:val="80"/>
          <w:w w:val="150"/>
        </w:rPr>
        <w:t> </w:t>
      </w:r>
      <w:r>
        <w:rPr>
          <w:color w:val="231F20"/>
        </w:rPr>
        <w:t>и</w:t>
      </w:r>
      <w:r>
        <w:rPr>
          <w:color w:val="231F20"/>
          <w:spacing w:val="80"/>
          <w:w w:val="150"/>
        </w:rPr>
        <w:t> </w:t>
      </w:r>
      <w:r>
        <w:rPr>
          <w:color w:val="231F20"/>
        </w:rPr>
        <w:t>вводились</w:t>
      </w:r>
      <w:r>
        <w:rPr>
          <w:color w:val="231F20"/>
          <w:spacing w:val="80"/>
          <w:w w:val="150"/>
        </w:rPr>
        <w:t> </w:t>
      </w:r>
      <w:r>
        <w:rPr>
          <w:color w:val="231F20"/>
        </w:rPr>
        <w:t>конституции.</w:t>
      </w:r>
      <w:r>
        <w:rPr>
          <w:color w:val="231F20"/>
          <w:spacing w:val="80"/>
          <w:w w:val="150"/>
        </w:rPr>
        <w:t> </w:t>
      </w:r>
      <w:r>
        <w:rPr>
          <w:color w:val="231F20"/>
        </w:rPr>
        <w:t>Даже</w:t>
      </w:r>
      <w:r>
        <w:rPr>
          <w:color w:val="231F20"/>
          <w:spacing w:val="80"/>
        </w:rPr>
        <w:t> </w:t>
      </w:r>
      <w:r>
        <w:rPr>
          <w:color w:val="231F20"/>
        </w:rPr>
        <w:t>в Папской области понтифик согласился учредить парламент и правительство.</w:t>
      </w:r>
    </w:p>
    <w:p>
      <w:pPr>
        <w:pStyle w:val="BodyText"/>
        <w:spacing w:line="225" w:lineRule="auto"/>
        <w:ind w:left="893" w:right="3763" w:firstLine="340"/>
        <w:jc w:val="both"/>
      </w:pPr>
      <w:r>
        <w:rPr>
          <w:color w:val="231F20"/>
        </w:rPr>
        <w:t>Австрийцев</w:t>
      </w:r>
      <w:r>
        <w:rPr>
          <w:color w:val="231F20"/>
          <w:spacing w:val="-1"/>
        </w:rPr>
        <w:t> </w:t>
      </w:r>
      <w:r>
        <w:rPr>
          <w:color w:val="231F20"/>
        </w:rPr>
        <w:t>теснили</w:t>
      </w:r>
      <w:r>
        <w:rPr>
          <w:color w:val="231F20"/>
          <w:spacing w:val="-1"/>
        </w:rPr>
        <w:t> </w:t>
      </w:r>
      <w:r>
        <w:rPr>
          <w:color w:val="231F20"/>
        </w:rPr>
        <w:t>в</w:t>
      </w:r>
      <w:r>
        <w:rPr>
          <w:color w:val="231F20"/>
          <w:spacing w:val="-1"/>
        </w:rPr>
        <w:t> </w:t>
      </w:r>
      <w:r>
        <w:rPr>
          <w:color w:val="231F20"/>
        </w:rPr>
        <w:t>Северной</w:t>
      </w:r>
      <w:r>
        <w:rPr>
          <w:color w:val="231F20"/>
          <w:spacing w:val="-1"/>
        </w:rPr>
        <w:t> </w:t>
      </w:r>
      <w:r>
        <w:rPr>
          <w:color w:val="231F20"/>
        </w:rPr>
        <w:t>Италии:</w:t>
      </w:r>
      <w:r>
        <w:rPr>
          <w:color w:val="231F20"/>
          <w:spacing w:val="-1"/>
        </w:rPr>
        <w:t> </w:t>
      </w:r>
      <w:r>
        <w:rPr>
          <w:color w:val="231F20"/>
        </w:rPr>
        <w:t>в</w:t>
      </w:r>
      <w:r>
        <w:rPr>
          <w:color w:val="231F20"/>
          <w:spacing w:val="-1"/>
        </w:rPr>
        <w:t> </w:t>
      </w:r>
      <w:r>
        <w:rPr>
          <w:color w:val="231F20"/>
        </w:rPr>
        <w:t>Лом- бардии</w:t>
      </w:r>
      <w:r>
        <w:rPr>
          <w:color w:val="231F20"/>
          <w:spacing w:val="-6"/>
        </w:rPr>
        <w:t> </w:t>
      </w:r>
      <w:r>
        <w:rPr>
          <w:color w:val="231F20"/>
        </w:rPr>
        <w:t>и</w:t>
      </w:r>
      <w:r>
        <w:rPr>
          <w:color w:val="231F20"/>
          <w:spacing w:val="-6"/>
        </w:rPr>
        <w:t> </w:t>
      </w:r>
      <w:r>
        <w:rPr>
          <w:color w:val="231F20"/>
        </w:rPr>
        <w:t>Венеции</w:t>
      </w:r>
      <w:r>
        <w:rPr>
          <w:color w:val="231F20"/>
          <w:spacing w:val="-6"/>
        </w:rPr>
        <w:t> </w:t>
      </w:r>
      <w:r>
        <w:rPr>
          <w:color w:val="231F20"/>
        </w:rPr>
        <w:t>были</w:t>
      </w:r>
      <w:r>
        <w:rPr>
          <w:color w:val="231F20"/>
          <w:spacing w:val="-6"/>
        </w:rPr>
        <w:t> </w:t>
      </w:r>
      <w:r>
        <w:rPr>
          <w:color w:val="231F20"/>
        </w:rPr>
        <w:t>избраны</w:t>
      </w:r>
      <w:r>
        <w:rPr>
          <w:color w:val="231F20"/>
          <w:spacing w:val="-6"/>
        </w:rPr>
        <w:t> </w:t>
      </w:r>
      <w:r>
        <w:rPr>
          <w:color w:val="231F20"/>
        </w:rPr>
        <w:t>временные</w:t>
      </w:r>
      <w:r>
        <w:rPr>
          <w:color w:val="231F20"/>
          <w:spacing w:val="-6"/>
        </w:rPr>
        <w:t> </w:t>
      </w:r>
      <w:r>
        <w:rPr>
          <w:color w:val="231F20"/>
        </w:rPr>
        <w:t>прави- тельства. Власти Пьемонта объявили войну Авст- рии, пьемонтские войска вошли на территорию Ломбардии и Венецианской республики. Особую роль</w:t>
      </w:r>
      <w:r>
        <w:rPr>
          <w:color w:val="231F20"/>
          <w:spacing w:val="-11"/>
        </w:rPr>
        <w:t> </w:t>
      </w:r>
      <w:r>
        <w:rPr>
          <w:color w:val="231F20"/>
        </w:rPr>
        <w:t>играли</w:t>
      </w:r>
      <w:r>
        <w:rPr>
          <w:color w:val="231F20"/>
          <w:spacing w:val="-11"/>
        </w:rPr>
        <w:t> </w:t>
      </w:r>
      <w:r>
        <w:rPr>
          <w:color w:val="231F20"/>
        </w:rPr>
        <w:t>народные</w:t>
      </w:r>
      <w:r>
        <w:rPr>
          <w:color w:val="231F20"/>
          <w:spacing w:val="-11"/>
        </w:rPr>
        <w:t> </w:t>
      </w:r>
      <w:r>
        <w:rPr>
          <w:color w:val="231F20"/>
        </w:rPr>
        <w:t>повстанческие</w:t>
      </w:r>
      <w:r>
        <w:rPr>
          <w:color w:val="231F20"/>
          <w:spacing w:val="-11"/>
        </w:rPr>
        <w:t> </w:t>
      </w:r>
      <w:r>
        <w:rPr>
          <w:color w:val="231F20"/>
        </w:rPr>
        <w:t>отряды</w:t>
      </w:r>
      <w:r>
        <w:rPr>
          <w:color w:val="231F20"/>
          <w:spacing w:val="-11"/>
        </w:rPr>
        <w:t> </w:t>
      </w:r>
      <w:r>
        <w:rPr>
          <w:color w:val="231F20"/>
        </w:rPr>
        <w:t>леген- дарного генуэзца Дж. Гарибальди. Пьемонт факти- чески возглавил освободительное движение, что повышало его авторитет в Италии. К лету 1848 г. жители Ломбардии, Тосканы, Пармы и Модены на плебисцитах высказались за объединение с Пье- </w:t>
      </w:r>
      <w:r>
        <w:rPr>
          <w:color w:val="231F20"/>
          <w:spacing w:val="-2"/>
        </w:rPr>
        <w:t>монтом.</w:t>
      </w:r>
    </w:p>
    <w:p>
      <w:pPr>
        <w:pStyle w:val="BodyText"/>
        <w:spacing w:line="225" w:lineRule="auto"/>
        <w:ind w:left="893" w:right="3762" w:firstLine="340"/>
        <w:jc w:val="both"/>
      </w:pPr>
      <w:r>
        <w:rPr>
          <w:color w:val="231F20"/>
        </w:rPr>
        <w:t>Неготовность</w:t>
      </w:r>
      <w:r>
        <w:rPr>
          <w:color w:val="231F20"/>
          <w:spacing w:val="-6"/>
        </w:rPr>
        <w:t> </w:t>
      </w:r>
      <w:r>
        <w:rPr>
          <w:color w:val="231F20"/>
        </w:rPr>
        <w:t>Пьемонта</w:t>
      </w:r>
      <w:r>
        <w:rPr>
          <w:color w:val="231F20"/>
          <w:spacing w:val="-6"/>
        </w:rPr>
        <w:t> </w:t>
      </w:r>
      <w:r>
        <w:rPr>
          <w:color w:val="231F20"/>
        </w:rPr>
        <w:t>к</w:t>
      </w:r>
      <w:r>
        <w:rPr>
          <w:color w:val="231F20"/>
          <w:spacing w:val="-6"/>
        </w:rPr>
        <w:t> </w:t>
      </w:r>
      <w:r>
        <w:rPr>
          <w:color w:val="231F20"/>
        </w:rPr>
        <w:t>длительной</w:t>
      </w:r>
      <w:r>
        <w:rPr>
          <w:color w:val="231F20"/>
          <w:spacing w:val="-6"/>
        </w:rPr>
        <w:t> </w:t>
      </w:r>
      <w:r>
        <w:rPr>
          <w:color w:val="231F20"/>
        </w:rPr>
        <w:t>кампании против австрийцев, разногласия итальянских коро- лей</w:t>
      </w:r>
      <w:r>
        <w:rPr>
          <w:color w:val="231F20"/>
          <w:spacing w:val="-11"/>
        </w:rPr>
        <w:t> </w:t>
      </w:r>
      <w:r>
        <w:rPr>
          <w:color w:val="231F20"/>
        </w:rPr>
        <w:t>и</w:t>
      </w:r>
      <w:r>
        <w:rPr>
          <w:color w:val="231F20"/>
          <w:spacing w:val="-11"/>
        </w:rPr>
        <w:t> </w:t>
      </w:r>
      <w:r>
        <w:rPr>
          <w:color w:val="231F20"/>
        </w:rPr>
        <w:t>несогласие</w:t>
      </w:r>
      <w:r>
        <w:rPr>
          <w:color w:val="231F20"/>
          <w:spacing w:val="-11"/>
        </w:rPr>
        <w:t> </w:t>
      </w:r>
      <w:r>
        <w:rPr>
          <w:color w:val="231F20"/>
        </w:rPr>
        <w:t>республиканцев</w:t>
      </w:r>
      <w:r>
        <w:rPr>
          <w:color w:val="231F20"/>
          <w:spacing w:val="-11"/>
        </w:rPr>
        <w:t> </w:t>
      </w:r>
      <w:r>
        <w:rPr>
          <w:color w:val="231F20"/>
        </w:rPr>
        <w:t>и</w:t>
      </w:r>
      <w:r>
        <w:rPr>
          <w:color w:val="231F20"/>
          <w:spacing w:val="-11"/>
        </w:rPr>
        <w:t> </w:t>
      </w:r>
      <w:r>
        <w:rPr>
          <w:color w:val="231F20"/>
        </w:rPr>
        <w:t>демократов</w:t>
      </w:r>
      <w:r>
        <w:rPr>
          <w:color w:val="231F20"/>
          <w:spacing w:val="-11"/>
        </w:rPr>
        <w:t> </w:t>
      </w:r>
      <w:r>
        <w:rPr>
          <w:color w:val="231F20"/>
        </w:rPr>
        <w:t>под- держать монархический Пьемонт помешали разви- тию</w:t>
      </w:r>
      <w:r>
        <w:rPr>
          <w:color w:val="231F20"/>
          <w:spacing w:val="-13"/>
        </w:rPr>
        <w:t> </w:t>
      </w:r>
      <w:r>
        <w:rPr>
          <w:color w:val="231F20"/>
        </w:rPr>
        <w:t>успеха.</w:t>
      </w:r>
      <w:r>
        <w:rPr>
          <w:color w:val="231F20"/>
          <w:spacing w:val="-13"/>
        </w:rPr>
        <w:t> </w:t>
      </w:r>
      <w:r>
        <w:rPr>
          <w:color w:val="231F20"/>
        </w:rPr>
        <w:t>К</w:t>
      </w:r>
      <w:r>
        <w:rPr>
          <w:color w:val="231F20"/>
          <w:spacing w:val="-13"/>
        </w:rPr>
        <w:t> </w:t>
      </w:r>
      <w:r>
        <w:rPr>
          <w:color w:val="231F20"/>
        </w:rPr>
        <w:t>концу</w:t>
      </w:r>
      <w:r>
        <w:rPr>
          <w:color w:val="231F20"/>
          <w:spacing w:val="-13"/>
        </w:rPr>
        <w:t> </w:t>
      </w:r>
      <w:r>
        <w:rPr>
          <w:color w:val="231F20"/>
        </w:rPr>
        <w:t>лета</w:t>
      </w:r>
      <w:r>
        <w:rPr>
          <w:color w:val="231F20"/>
          <w:spacing w:val="-13"/>
        </w:rPr>
        <w:t> </w:t>
      </w:r>
      <w:r>
        <w:rPr>
          <w:color w:val="231F20"/>
        </w:rPr>
        <w:t>1848</w:t>
      </w:r>
      <w:r>
        <w:rPr>
          <w:color w:val="231F20"/>
          <w:spacing w:val="-13"/>
        </w:rPr>
        <w:t> </w:t>
      </w:r>
      <w:r>
        <w:rPr>
          <w:color w:val="231F20"/>
        </w:rPr>
        <w:t>г.</w:t>
      </w:r>
      <w:r>
        <w:rPr>
          <w:color w:val="231F20"/>
          <w:spacing w:val="-13"/>
        </w:rPr>
        <w:t> </w:t>
      </w:r>
      <w:r>
        <w:rPr>
          <w:color w:val="231F20"/>
        </w:rPr>
        <w:t>австрийцы</w:t>
      </w:r>
      <w:r>
        <w:rPr>
          <w:color w:val="231F20"/>
          <w:spacing w:val="-13"/>
        </w:rPr>
        <w:t> </w:t>
      </w:r>
      <w:r>
        <w:rPr>
          <w:color w:val="231F20"/>
        </w:rPr>
        <w:t>разбили пьемонтские</w:t>
      </w:r>
      <w:r>
        <w:rPr>
          <w:color w:val="231F20"/>
          <w:spacing w:val="-9"/>
        </w:rPr>
        <w:t> </w:t>
      </w:r>
      <w:r>
        <w:rPr>
          <w:color w:val="231F20"/>
        </w:rPr>
        <w:t>войска</w:t>
      </w:r>
      <w:r>
        <w:rPr>
          <w:color w:val="231F20"/>
          <w:spacing w:val="-9"/>
        </w:rPr>
        <w:t> </w:t>
      </w:r>
      <w:r>
        <w:rPr>
          <w:color w:val="231F20"/>
        </w:rPr>
        <w:t>и</w:t>
      </w:r>
      <w:r>
        <w:rPr>
          <w:color w:val="231F20"/>
          <w:spacing w:val="-9"/>
        </w:rPr>
        <w:t> </w:t>
      </w:r>
      <w:r>
        <w:rPr>
          <w:color w:val="231F20"/>
        </w:rPr>
        <w:t>отменили</w:t>
      </w:r>
      <w:r>
        <w:rPr>
          <w:color w:val="231F20"/>
          <w:spacing w:val="-9"/>
        </w:rPr>
        <w:t> </w:t>
      </w:r>
      <w:r>
        <w:rPr>
          <w:color w:val="231F20"/>
        </w:rPr>
        <w:t>результаты</w:t>
      </w:r>
      <w:r>
        <w:rPr>
          <w:color w:val="231F20"/>
          <w:spacing w:val="-9"/>
        </w:rPr>
        <w:t> </w:t>
      </w:r>
      <w:r>
        <w:rPr>
          <w:color w:val="231F20"/>
        </w:rPr>
        <w:t>плебис- цитов.</w:t>
      </w:r>
      <w:r>
        <w:rPr>
          <w:color w:val="231F20"/>
          <w:spacing w:val="-4"/>
        </w:rPr>
        <w:t> </w:t>
      </w:r>
      <w:r>
        <w:rPr>
          <w:color w:val="231F20"/>
        </w:rPr>
        <w:t>После</w:t>
      </w:r>
      <w:r>
        <w:rPr>
          <w:color w:val="231F20"/>
          <w:spacing w:val="-4"/>
        </w:rPr>
        <w:t> </w:t>
      </w:r>
      <w:r>
        <w:rPr>
          <w:color w:val="231F20"/>
        </w:rPr>
        <w:t>бегства</w:t>
      </w:r>
      <w:r>
        <w:rPr>
          <w:color w:val="231F20"/>
          <w:spacing w:val="-4"/>
        </w:rPr>
        <w:t> </w:t>
      </w:r>
      <w:r>
        <w:rPr>
          <w:color w:val="231F20"/>
        </w:rPr>
        <w:t>папы</w:t>
      </w:r>
      <w:r>
        <w:rPr>
          <w:color w:val="231F20"/>
          <w:spacing w:val="-4"/>
        </w:rPr>
        <w:t> </w:t>
      </w:r>
      <w:r>
        <w:rPr>
          <w:color w:val="231F20"/>
        </w:rPr>
        <w:t>Пия</w:t>
      </w:r>
      <w:r>
        <w:rPr>
          <w:color w:val="231F20"/>
          <w:spacing w:val="-4"/>
        </w:rPr>
        <w:t> </w:t>
      </w:r>
      <w:r>
        <w:rPr>
          <w:color w:val="231F20"/>
        </w:rPr>
        <w:t>IX</w:t>
      </w:r>
      <w:r>
        <w:rPr>
          <w:color w:val="231F20"/>
          <w:spacing w:val="-4"/>
        </w:rPr>
        <w:t> </w:t>
      </w:r>
      <w:r>
        <w:rPr>
          <w:color w:val="231F20"/>
        </w:rPr>
        <w:t>в</w:t>
      </w:r>
      <w:r>
        <w:rPr>
          <w:color w:val="231F20"/>
          <w:spacing w:val="-4"/>
        </w:rPr>
        <w:t> </w:t>
      </w:r>
      <w:r>
        <w:rPr>
          <w:color w:val="231F20"/>
        </w:rPr>
        <w:t>феврале</w:t>
      </w:r>
      <w:r>
        <w:rPr>
          <w:color w:val="231F20"/>
          <w:spacing w:val="-4"/>
        </w:rPr>
        <w:t> </w:t>
      </w:r>
      <w:r>
        <w:rPr>
          <w:color w:val="231F20"/>
        </w:rPr>
        <w:t>1849</w:t>
      </w:r>
      <w:r>
        <w:rPr>
          <w:color w:val="231F20"/>
          <w:spacing w:val="-4"/>
        </w:rPr>
        <w:t> </w:t>
      </w:r>
      <w:r>
        <w:rPr>
          <w:color w:val="231F20"/>
        </w:rPr>
        <w:t>г. в</w:t>
      </w:r>
      <w:r>
        <w:rPr>
          <w:color w:val="231F20"/>
          <w:spacing w:val="16"/>
        </w:rPr>
        <w:t> </w:t>
      </w:r>
      <w:r>
        <w:rPr>
          <w:color w:val="231F20"/>
        </w:rPr>
        <w:t>Риме</w:t>
      </w:r>
      <w:r>
        <w:rPr>
          <w:color w:val="231F20"/>
          <w:spacing w:val="17"/>
        </w:rPr>
        <w:t> </w:t>
      </w:r>
      <w:r>
        <w:rPr>
          <w:color w:val="231F20"/>
        </w:rPr>
        <w:t>была</w:t>
      </w:r>
      <w:r>
        <w:rPr>
          <w:color w:val="231F20"/>
          <w:spacing w:val="17"/>
        </w:rPr>
        <w:t> </w:t>
      </w:r>
      <w:r>
        <w:rPr>
          <w:color w:val="231F20"/>
        </w:rPr>
        <w:t>провозглашена</w:t>
      </w:r>
      <w:r>
        <w:rPr>
          <w:color w:val="231F20"/>
          <w:spacing w:val="17"/>
        </w:rPr>
        <w:t> </w:t>
      </w:r>
      <w:r>
        <w:rPr>
          <w:color w:val="231F20"/>
        </w:rPr>
        <w:t>республика.</w:t>
      </w:r>
      <w:r>
        <w:rPr>
          <w:color w:val="231F20"/>
          <w:spacing w:val="17"/>
        </w:rPr>
        <w:t> </w:t>
      </w:r>
      <w:r>
        <w:rPr>
          <w:color w:val="231F20"/>
        </w:rPr>
        <w:t>Для</w:t>
      </w:r>
      <w:r>
        <w:rPr>
          <w:color w:val="231F20"/>
          <w:spacing w:val="17"/>
        </w:rPr>
        <w:t> </w:t>
      </w:r>
      <w:r>
        <w:rPr>
          <w:color w:val="231F20"/>
          <w:spacing w:val="-4"/>
        </w:rPr>
        <w:t>под-</w:t>
      </w:r>
    </w:p>
    <w:p>
      <w:pPr>
        <w:pStyle w:val="BodyText"/>
        <w:spacing w:line="225" w:lineRule="auto" w:before="1"/>
        <w:ind w:left="893" w:right="1194"/>
        <w:jc w:val="both"/>
      </w:pPr>
      <w:r>
        <w:rPr>
          <w:color w:val="231F20"/>
        </w:rPr>
        <w:t>держки римлян и усиления авторитета своей династии сардинский король Карл Альберт вновь выступил против Австрии, но был сокрушительно разбит. Мирный договор с австрийцами, который подписал его сын Виктор Эмману- </w:t>
      </w:r>
      <w:r>
        <w:rPr>
          <w:color w:val="231F20"/>
          <w:w w:val="95"/>
        </w:rPr>
        <w:t>ил</w:t>
      </w:r>
      <w:r>
        <w:rPr>
          <w:color w:val="231F20"/>
          <w:spacing w:val="23"/>
        </w:rPr>
        <w:t> </w:t>
      </w:r>
      <w:r>
        <w:rPr>
          <w:color w:val="231F20"/>
          <w:w w:val="95"/>
        </w:rPr>
        <w:t>II,</w:t>
      </w:r>
      <w:r>
        <w:rPr>
          <w:color w:val="231F20"/>
          <w:spacing w:val="23"/>
        </w:rPr>
        <w:t> </w:t>
      </w:r>
      <w:r>
        <w:rPr>
          <w:color w:val="231F20"/>
          <w:w w:val="95"/>
        </w:rPr>
        <w:t>был</w:t>
      </w:r>
      <w:r>
        <w:rPr>
          <w:color w:val="231F20"/>
          <w:spacing w:val="23"/>
        </w:rPr>
        <w:t> </w:t>
      </w:r>
      <w:r>
        <w:rPr>
          <w:color w:val="231F20"/>
          <w:w w:val="95"/>
        </w:rPr>
        <w:t>унизительным</w:t>
      </w:r>
      <w:r>
        <w:rPr>
          <w:color w:val="231F20"/>
          <w:spacing w:val="23"/>
        </w:rPr>
        <w:t> </w:t>
      </w:r>
      <w:r>
        <w:rPr>
          <w:color w:val="231F20"/>
          <w:w w:val="95"/>
        </w:rPr>
        <w:t>для</w:t>
      </w:r>
      <w:r>
        <w:rPr>
          <w:color w:val="231F20"/>
          <w:spacing w:val="23"/>
        </w:rPr>
        <w:t> </w:t>
      </w:r>
      <w:r>
        <w:rPr>
          <w:color w:val="231F20"/>
          <w:w w:val="95"/>
        </w:rPr>
        <w:t>Пьемонта.</w:t>
      </w:r>
      <w:r>
        <w:rPr>
          <w:color w:val="231F20"/>
          <w:spacing w:val="23"/>
        </w:rPr>
        <w:t> </w:t>
      </w:r>
      <w:r>
        <w:rPr>
          <w:color w:val="231F20"/>
          <w:w w:val="95"/>
        </w:rPr>
        <w:t>Австрийцы</w:t>
      </w:r>
      <w:r>
        <w:rPr>
          <w:color w:val="231F20"/>
          <w:spacing w:val="23"/>
        </w:rPr>
        <w:t> </w:t>
      </w:r>
      <w:r>
        <w:rPr>
          <w:color w:val="231F20"/>
          <w:w w:val="95"/>
        </w:rPr>
        <w:t>восстанавливали</w:t>
      </w:r>
      <w:r>
        <w:rPr>
          <w:color w:val="231F20"/>
          <w:spacing w:val="23"/>
        </w:rPr>
        <w:t> </w:t>
      </w:r>
      <w:r>
        <w:rPr>
          <w:color w:val="231F20"/>
          <w:w w:val="95"/>
        </w:rPr>
        <w:t>монархии </w:t>
      </w:r>
      <w:r>
        <w:rPr>
          <w:color w:val="231F20"/>
        </w:rPr>
        <w:t>в Тоскане, Парме, Модене, преследовали итальянских патриотов в </w:t>
      </w:r>
      <w:r>
        <w:rPr>
          <w:color w:val="231F20"/>
        </w:rPr>
        <w:t>Ломбар- дии</w:t>
      </w:r>
      <w:r>
        <w:rPr>
          <w:color w:val="231F20"/>
          <w:spacing w:val="-3"/>
        </w:rPr>
        <w:t> </w:t>
      </w:r>
      <w:r>
        <w:rPr>
          <w:color w:val="231F20"/>
        </w:rPr>
        <w:t>и</w:t>
      </w:r>
      <w:r>
        <w:rPr>
          <w:color w:val="231F20"/>
          <w:spacing w:val="-3"/>
        </w:rPr>
        <w:t> </w:t>
      </w:r>
      <w:r>
        <w:rPr>
          <w:color w:val="231F20"/>
        </w:rPr>
        <w:t>Венеции.</w:t>
      </w:r>
      <w:r>
        <w:rPr>
          <w:color w:val="231F20"/>
          <w:spacing w:val="-3"/>
        </w:rPr>
        <w:t> </w:t>
      </w:r>
      <w:r>
        <w:rPr>
          <w:color w:val="231F20"/>
        </w:rPr>
        <w:t>В</w:t>
      </w:r>
      <w:r>
        <w:rPr>
          <w:color w:val="231F20"/>
          <w:spacing w:val="-3"/>
        </w:rPr>
        <w:t> </w:t>
      </w:r>
      <w:r>
        <w:rPr>
          <w:color w:val="231F20"/>
        </w:rPr>
        <w:t>июле</w:t>
      </w:r>
      <w:r>
        <w:rPr>
          <w:color w:val="231F20"/>
          <w:spacing w:val="-3"/>
        </w:rPr>
        <w:t> </w:t>
      </w:r>
      <w:r>
        <w:rPr>
          <w:color w:val="231F20"/>
        </w:rPr>
        <w:t>1849</w:t>
      </w:r>
      <w:r>
        <w:rPr>
          <w:color w:val="231F20"/>
          <w:spacing w:val="-3"/>
        </w:rPr>
        <w:t> </w:t>
      </w:r>
      <w:r>
        <w:rPr>
          <w:color w:val="231F20"/>
        </w:rPr>
        <w:t>г.</w:t>
      </w:r>
      <w:r>
        <w:rPr>
          <w:color w:val="231F20"/>
          <w:spacing w:val="-3"/>
        </w:rPr>
        <w:t> </w:t>
      </w:r>
      <w:r>
        <w:rPr>
          <w:color w:val="231F20"/>
        </w:rPr>
        <w:t>французы</w:t>
      </w:r>
      <w:r>
        <w:rPr>
          <w:color w:val="231F20"/>
          <w:spacing w:val="-3"/>
        </w:rPr>
        <w:t> </w:t>
      </w:r>
      <w:r>
        <w:rPr>
          <w:color w:val="231F20"/>
        </w:rPr>
        <w:t>заняли</w:t>
      </w:r>
      <w:r>
        <w:rPr>
          <w:color w:val="231F20"/>
          <w:spacing w:val="-3"/>
        </w:rPr>
        <w:t> </w:t>
      </w:r>
      <w:r>
        <w:rPr>
          <w:color w:val="231F20"/>
        </w:rPr>
        <w:t>Рим</w:t>
      </w:r>
      <w:r>
        <w:rPr>
          <w:color w:val="231F20"/>
          <w:spacing w:val="-3"/>
        </w:rPr>
        <w:t> </w:t>
      </w:r>
      <w:r>
        <w:rPr>
          <w:color w:val="231F20"/>
        </w:rPr>
        <w:t>и</w:t>
      </w:r>
      <w:r>
        <w:rPr>
          <w:color w:val="231F20"/>
          <w:spacing w:val="-3"/>
        </w:rPr>
        <w:t> </w:t>
      </w:r>
      <w:r>
        <w:rPr>
          <w:color w:val="231F20"/>
        </w:rPr>
        <w:t>ликвидировали</w:t>
      </w:r>
      <w:r>
        <w:rPr>
          <w:color w:val="231F20"/>
          <w:spacing w:val="-3"/>
        </w:rPr>
        <w:t> </w:t>
      </w:r>
      <w:r>
        <w:rPr>
          <w:color w:val="231F20"/>
        </w:rPr>
        <w:t>респу- блику. В августе того же года австрийцы расправились и с Венецианской рес- </w:t>
      </w:r>
      <w:r>
        <w:rPr>
          <w:color w:val="231F20"/>
          <w:spacing w:val="-2"/>
        </w:rPr>
        <w:t>публикой.</w:t>
      </w:r>
    </w:p>
    <w:p>
      <w:pPr>
        <w:pStyle w:val="BodyText"/>
        <w:rPr>
          <w:sz w:val="6"/>
        </w:rPr>
      </w:pPr>
      <w:r>
        <w:rPr/>
        <w:pict>
          <v:group style="position:absolute;margin-left:57.553001pt;margin-top:4.814234pt;width:400.25pt;height:162.25pt;mso-position-horizontal-relative:page;mso-position-vertical-relative:paragraph;z-index:-15484416;mso-wrap-distance-left:0;mso-wrap-distance-right:0" id="docshapegroup2478" coordorigin="1151,96" coordsize="8005,3245">
            <v:shape style="position:absolute;left:1151;top:1217;width:4320;height:2125" type="#_x0000_t75" id="docshape2479" stroked="false">
              <v:imagedata r:id="rId580" o:title=""/>
            </v:shape>
            <v:rect style="position:absolute;left:1213;top:1279;width:4196;height:1998" id="docshape2480" filled="true" fillcolor="#ffffff" stroked="false">
              <v:fill type="solid"/>
            </v:rect>
            <v:shape style="position:absolute;left:5346;top:96;width:3809;height:3240" type="#_x0000_t75" id="docshape2481" stroked="false">
              <v:imagedata r:id="rId581" o:title=""/>
            </v:shape>
            <v:shape style="position:absolute;left:5346;top:1217;width:125;height:2120" type="#_x0000_t75" id="docshape2482" stroked="false">
              <v:imagedata r:id="rId582" o:title=""/>
            </v:shape>
            <v:shape style="position:absolute;left:5408;top:158;width:3686;height:3116" type="#_x0000_t75" id="docshape2483" stroked="false">
              <v:imagedata r:id="rId583" o:title=""/>
            </v:shape>
            <v:rect style="position:absolute;left:5418;top:168;width:3666;height:3099" id="docshape2484" filled="false" stroked="true" strokeweight="1pt" strokecolor="#ffffff">
              <v:stroke dashstyle="solid"/>
            </v:rect>
            <v:shape style="position:absolute;left:1213;top:129;width:3932;height:440" type="#_x0000_t202" id="docshape2485" filled="false" stroked="false">
              <v:textbox inset="0,0,0,0">
                <w:txbxContent>
                  <w:p>
                    <w:pPr>
                      <w:numPr>
                        <w:ilvl w:val="0"/>
                        <w:numId w:val="52"/>
                      </w:numPr>
                      <w:tabs>
                        <w:tab w:pos="340" w:val="left" w:leader="none"/>
                        <w:tab w:pos="341" w:val="left" w:leader="none"/>
                      </w:tabs>
                      <w:spacing w:line="228" w:lineRule="auto" w:before="11"/>
                      <w:ind w:left="340" w:right="18" w:hanging="341"/>
                      <w:jc w:val="left"/>
                      <w:rPr>
                        <w:rFonts w:ascii="Trebuchet MS" w:hAnsi="Trebuchet MS"/>
                        <w:sz w:val="19"/>
                      </w:rPr>
                    </w:pPr>
                    <w:r>
                      <w:rPr>
                        <w:rFonts w:ascii="Trebuchet MS" w:hAnsi="Trebuchet MS"/>
                        <w:color w:val="231F20"/>
                        <w:w w:val="95"/>
                        <w:sz w:val="19"/>
                      </w:rPr>
                      <w:t>Какое</w:t>
                    </w:r>
                    <w:r>
                      <w:rPr>
                        <w:rFonts w:ascii="Trebuchet MS" w:hAnsi="Trebuchet MS"/>
                        <w:color w:val="231F20"/>
                        <w:spacing w:val="-8"/>
                        <w:w w:val="95"/>
                        <w:sz w:val="19"/>
                      </w:rPr>
                      <w:t> </w:t>
                    </w:r>
                    <w:r>
                      <w:rPr>
                        <w:rFonts w:ascii="Trebuchet MS" w:hAnsi="Trebuchet MS"/>
                        <w:color w:val="231F20"/>
                        <w:w w:val="95"/>
                        <w:sz w:val="19"/>
                      </w:rPr>
                      <w:t>влияние</w:t>
                    </w:r>
                    <w:r>
                      <w:rPr>
                        <w:rFonts w:ascii="Trebuchet MS" w:hAnsi="Trebuchet MS"/>
                        <w:color w:val="231F20"/>
                        <w:spacing w:val="-8"/>
                        <w:w w:val="95"/>
                        <w:sz w:val="19"/>
                      </w:rPr>
                      <w:t> </w:t>
                    </w:r>
                    <w:r>
                      <w:rPr>
                        <w:rFonts w:ascii="Trebuchet MS" w:hAnsi="Trebuchet MS"/>
                        <w:color w:val="231F20"/>
                        <w:w w:val="95"/>
                        <w:sz w:val="19"/>
                      </w:rPr>
                      <w:t>оказали</w:t>
                    </w:r>
                    <w:r>
                      <w:rPr>
                        <w:rFonts w:ascii="Trebuchet MS" w:hAnsi="Trebuchet MS"/>
                        <w:color w:val="231F20"/>
                        <w:spacing w:val="-8"/>
                        <w:w w:val="95"/>
                        <w:sz w:val="19"/>
                      </w:rPr>
                      <w:t> </w:t>
                    </w:r>
                    <w:r>
                      <w:rPr>
                        <w:rFonts w:ascii="Trebuchet MS" w:hAnsi="Trebuchet MS"/>
                        <w:color w:val="231F20"/>
                        <w:w w:val="95"/>
                        <w:sz w:val="19"/>
                      </w:rPr>
                      <w:t>революции</w:t>
                    </w:r>
                    <w:r>
                      <w:rPr>
                        <w:rFonts w:ascii="Trebuchet MS" w:hAnsi="Trebuchet MS"/>
                        <w:color w:val="231F20"/>
                        <w:spacing w:val="-8"/>
                        <w:w w:val="95"/>
                        <w:sz w:val="19"/>
                      </w:rPr>
                      <w:t> </w:t>
                    </w:r>
                    <w:r>
                      <w:rPr>
                        <w:rFonts w:ascii="Trebuchet MS" w:hAnsi="Trebuchet MS"/>
                        <w:color w:val="231F20"/>
                        <w:w w:val="95"/>
                        <w:sz w:val="19"/>
                      </w:rPr>
                      <w:t>1848</w:t>
                    </w:r>
                    <w:r>
                      <w:rPr>
                        <w:rFonts w:ascii="Trebuchet MS" w:hAnsi="Trebuchet MS"/>
                        <w:color w:val="231F20"/>
                        <w:spacing w:val="-8"/>
                        <w:w w:val="95"/>
                        <w:sz w:val="19"/>
                      </w:rPr>
                      <w:t> </w:t>
                    </w:r>
                    <w:r>
                      <w:rPr>
                        <w:rFonts w:ascii="Trebuchet MS" w:hAnsi="Trebuchet MS"/>
                        <w:color w:val="231F20"/>
                        <w:w w:val="95"/>
                        <w:sz w:val="19"/>
                      </w:rPr>
                      <w:t>г.</w:t>
                    </w:r>
                    <w:r>
                      <w:rPr>
                        <w:rFonts w:ascii="Trebuchet MS" w:hAnsi="Trebuchet MS"/>
                        <w:color w:val="231F20"/>
                        <w:w w:val="95"/>
                        <w:sz w:val="19"/>
                      </w:rPr>
                      <w:t> </w:t>
                    </w:r>
                    <w:r>
                      <w:rPr>
                        <w:rFonts w:ascii="Trebuchet MS" w:hAnsi="Trebuchet MS"/>
                        <w:color w:val="231F20"/>
                        <w:sz w:val="19"/>
                      </w:rPr>
                      <w:t>в Европе на Италию?</w:t>
                    </w:r>
                  </w:p>
                </w:txbxContent>
              </v:textbox>
              <w10:wrap type="none"/>
            </v:shape>
            <v:shape style="position:absolute;left:1327;top:1356;width:3819;height:1816" type="#_x0000_t202" id="docshape2486" filled="false" stroked="false">
              <v:textbox inset="0,0,0,0">
                <w:txbxContent>
                  <w:p>
                    <w:pPr>
                      <w:spacing w:line="222" w:lineRule="exact" w:before="3"/>
                      <w:ind w:left="0" w:right="0" w:firstLine="0"/>
                      <w:jc w:val="both"/>
                      <w:rPr>
                        <w:rFonts w:ascii="Calibri" w:hAnsi="Calibri"/>
                        <w:b/>
                        <w:sz w:val="19"/>
                      </w:rPr>
                    </w:pPr>
                    <w:r>
                      <w:rPr>
                        <w:rFonts w:ascii="Calibri" w:hAnsi="Calibri"/>
                        <w:b/>
                        <w:color w:val="231F20"/>
                        <w:w w:val="115"/>
                        <w:sz w:val="19"/>
                      </w:rPr>
                      <w:t>Бомбардировка</w:t>
                    </w:r>
                    <w:r>
                      <w:rPr>
                        <w:rFonts w:ascii="Calibri" w:hAnsi="Calibri"/>
                        <w:b/>
                        <w:color w:val="231F20"/>
                        <w:spacing w:val="-5"/>
                        <w:w w:val="115"/>
                        <w:sz w:val="19"/>
                      </w:rPr>
                      <w:t> </w:t>
                    </w:r>
                    <w:r>
                      <w:rPr>
                        <w:rFonts w:ascii="Calibri" w:hAnsi="Calibri"/>
                        <w:b/>
                        <w:color w:val="231F20"/>
                        <w:w w:val="115"/>
                        <w:sz w:val="19"/>
                      </w:rPr>
                      <w:t>Венеции</w:t>
                    </w:r>
                    <w:r>
                      <w:rPr>
                        <w:rFonts w:ascii="Calibri" w:hAnsi="Calibri"/>
                        <w:b/>
                        <w:color w:val="231F20"/>
                        <w:spacing w:val="-3"/>
                        <w:w w:val="115"/>
                        <w:sz w:val="19"/>
                      </w:rPr>
                      <w:t> </w:t>
                    </w:r>
                    <w:r>
                      <w:rPr>
                        <w:rFonts w:ascii="Calibri" w:hAnsi="Calibri"/>
                        <w:b/>
                        <w:color w:val="231F20"/>
                        <w:w w:val="115"/>
                        <w:sz w:val="19"/>
                      </w:rPr>
                      <w:t>в</w:t>
                    </w:r>
                    <w:r>
                      <w:rPr>
                        <w:rFonts w:ascii="Calibri" w:hAnsi="Calibri"/>
                        <w:b/>
                        <w:color w:val="231F20"/>
                        <w:spacing w:val="-3"/>
                        <w:w w:val="115"/>
                        <w:sz w:val="19"/>
                      </w:rPr>
                      <w:t> </w:t>
                    </w:r>
                    <w:r>
                      <w:rPr>
                        <w:rFonts w:ascii="Calibri" w:hAnsi="Calibri"/>
                        <w:b/>
                        <w:color w:val="231F20"/>
                        <w:w w:val="115"/>
                        <w:sz w:val="19"/>
                      </w:rPr>
                      <w:t>1849</w:t>
                    </w:r>
                    <w:r>
                      <w:rPr>
                        <w:rFonts w:ascii="Calibri" w:hAnsi="Calibri"/>
                        <w:b/>
                        <w:color w:val="231F20"/>
                        <w:spacing w:val="-3"/>
                        <w:w w:val="115"/>
                        <w:sz w:val="19"/>
                      </w:rPr>
                      <w:t> </w:t>
                    </w:r>
                    <w:r>
                      <w:rPr>
                        <w:rFonts w:ascii="Calibri" w:hAnsi="Calibri"/>
                        <w:b/>
                        <w:color w:val="231F20"/>
                        <w:spacing w:val="-5"/>
                        <w:w w:val="115"/>
                        <w:sz w:val="19"/>
                      </w:rPr>
                      <w:t>г.</w:t>
                    </w:r>
                  </w:p>
                  <w:p>
                    <w:pPr>
                      <w:spacing w:line="211" w:lineRule="exact" w:before="0"/>
                      <w:ind w:left="0" w:right="0" w:firstLine="0"/>
                      <w:jc w:val="both"/>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7"/>
                        <w:w w:val="95"/>
                        <w:sz w:val="19"/>
                      </w:rPr>
                      <w:t> </w:t>
                    </w:r>
                    <w:r>
                      <w:rPr>
                        <w:rFonts w:ascii="Trebuchet MS" w:hAnsi="Trebuchet MS"/>
                        <w:i/>
                        <w:color w:val="231F20"/>
                        <w:w w:val="95"/>
                        <w:sz w:val="19"/>
                      </w:rPr>
                      <w:t>Дж.</w:t>
                    </w:r>
                    <w:r>
                      <w:rPr>
                        <w:rFonts w:ascii="Trebuchet MS" w:hAnsi="Trebuchet MS"/>
                        <w:i/>
                        <w:color w:val="231F20"/>
                        <w:spacing w:val="-6"/>
                        <w:w w:val="95"/>
                        <w:sz w:val="19"/>
                      </w:rPr>
                      <w:t> </w:t>
                    </w:r>
                    <w:r>
                      <w:rPr>
                        <w:rFonts w:ascii="Trebuchet MS" w:hAnsi="Trebuchet MS"/>
                        <w:i/>
                        <w:color w:val="231F20"/>
                        <w:w w:val="95"/>
                        <w:sz w:val="19"/>
                      </w:rPr>
                      <w:t>Киер.</w:t>
                    </w:r>
                    <w:r>
                      <w:rPr>
                        <w:rFonts w:ascii="Trebuchet MS" w:hAnsi="Trebuchet MS"/>
                        <w:i/>
                        <w:color w:val="231F20"/>
                        <w:spacing w:val="-6"/>
                        <w:w w:val="95"/>
                        <w:sz w:val="19"/>
                      </w:rPr>
                      <w:t> </w:t>
                    </w:r>
                    <w:r>
                      <w:rPr>
                        <w:rFonts w:ascii="Trebuchet MS" w:hAnsi="Trebuchet MS"/>
                        <w:i/>
                        <w:color w:val="231F20"/>
                        <w:spacing w:val="-2"/>
                        <w:w w:val="95"/>
                        <w:sz w:val="19"/>
                      </w:rPr>
                      <w:t>Литография</w:t>
                    </w:r>
                  </w:p>
                  <w:p>
                    <w:pPr>
                      <w:spacing w:line="228" w:lineRule="auto" w:before="105"/>
                      <w:ind w:left="340" w:right="18" w:hanging="341"/>
                      <w:jc w:val="both"/>
                      <w:rPr>
                        <w:rFonts w:ascii="Trebuchet MS" w:hAnsi="Trebuchet MS"/>
                        <w:sz w:val="19"/>
                      </w:rPr>
                    </w:pPr>
                    <w:r>
                      <w:rPr>
                        <w:rFonts w:ascii="Wingdings 3" w:hAnsi="Wingdings 3"/>
                        <w:color w:val="4495D1"/>
                        <w:sz w:val="20"/>
                      </w:rPr>
                      <w:t></w:t>
                    </w:r>
                    <w:r>
                      <w:rPr>
                        <w:rFonts w:ascii="Times New Roman" w:hAnsi="Times New Roman"/>
                        <w:color w:val="4495D1"/>
                        <w:sz w:val="20"/>
                      </w:rPr>
                      <w:t> </w:t>
                    </w:r>
                    <w:r>
                      <w:rPr>
                        <w:rFonts w:ascii="Trebuchet MS" w:hAnsi="Trebuchet MS"/>
                        <w:color w:val="231F20"/>
                        <w:sz w:val="19"/>
                      </w:rPr>
                      <w:t>Используя дополнительную </w:t>
                    </w:r>
                    <w:r>
                      <w:rPr>
                        <w:rFonts w:ascii="Trebuchet MS" w:hAnsi="Trebuchet MS"/>
                        <w:color w:val="231F20"/>
                        <w:sz w:val="19"/>
                      </w:rPr>
                      <w:t>литерату- ру,</w:t>
                    </w:r>
                    <w:r>
                      <w:rPr>
                        <w:rFonts w:ascii="Trebuchet MS" w:hAnsi="Trebuchet MS"/>
                        <w:color w:val="231F20"/>
                        <w:spacing w:val="-3"/>
                        <w:sz w:val="19"/>
                      </w:rPr>
                      <w:t> </w:t>
                    </w:r>
                    <w:r>
                      <w:rPr>
                        <w:rFonts w:ascii="Trebuchet MS" w:hAnsi="Trebuchet MS"/>
                        <w:color w:val="231F20"/>
                        <w:sz w:val="19"/>
                      </w:rPr>
                      <w:t>узнайте,</w:t>
                    </w:r>
                    <w:r>
                      <w:rPr>
                        <w:rFonts w:ascii="Trebuchet MS" w:hAnsi="Trebuchet MS"/>
                        <w:color w:val="231F20"/>
                        <w:spacing w:val="-3"/>
                        <w:sz w:val="19"/>
                      </w:rPr>
                      <w:t> </w:t>
                    </w:r>
                    <w:r>
                      <w:rPr>
                        <w:rFonts w:ascii="Trebuchet MS" w:hAnsi="Trebuchet MS"/>
                        <w:color w:val="231F20"/>
                        <w:sz w:val="19"/>
                      </w:rPr>
                      <w:t>какая</w:t>
                    </w:r>
                    <w:r>
                      <w:rPr>
                        <w:rFonts w:ascii="Trebuchet MS" w:hAnsi="Trebuchet MS"/>
                        <w:color w:val="231F20"/>
                        <w:spacing w:val="-3"/>
                        <w:sz w:val="19"/>
                      </w:rPr>
                      <w:t> </w:t>
                    </w:r>
                    <w:r>
                      <w:rPr>
                        <w:rFonts w:ascii="Trebuchet MS" w:hAnsi="Trebuchet MS"/>
                        <w:color w:val="231F20"/>
                        <w:sz w:val="19"/>
                      </w:rPr>
                      <w:t>техническая</w:t>
                    </w:r>
                    <w:r>
                      <w:rPr>
                        <w:rFonts w:ascii="Trebuchet MS" w:hAnsi="Trebuchet MS"/>
                        <w:color w:val="231F20"/>
                        <w:spacing w:val="-3"/>
                        <w:sz w:val="19"/>
                      </w:rPr>
                      <w:t> </w:t>
                    </w:r>
                    <w:r>
                      <w:rPr>
                        <w:rFonts w:ascii="Trebuchet MS" w:hAnsi="Trebuchet MS"/>
                        <w:color w:val="231F20"/>
                        <w:sz w:val="19"/>
                      </w:rPr>
                      <w:t>новин- ка впервые была применена в ходе бомбардировки австрийцами Венеции в</w:t>
                    </w:r>
                    <w:r>
                      <w:rPr>
                        <w:rFonts w:ascii="Trebuchet MS" w:hAnsi="Trebuchet MS"/>
                        <w:color w:val="231F20"/>
                        <w:spacing w:val="-4"/>
                        <w:sz w:val="19"/>
                      </w:rPr>
                      <w:t> </w:t>
                    </w:r>
                    <w:r>
                      <w:rPr>
                        <w:rFonts w:ascii="Trebuchet MS" w:hAnsi="Trebuchet MS"/>
                        <w:color w:val="231F20"/>
                        <w:sz w:val="19"/>
                      </w:rPr>
                      <w:t>1849</w:t>
                    </w:r>
                    <w:r>
                      <w:rPr>
                        <w:rFonts w:ascii="Trebuchet MS" w:hAnsi="Trebuchet MS"/>
                        <w:color w:val="231F20"/>
                        <w:spacing w:val="-4"/>
                        <w:sz w:val="19"/>
                      </w:rPr>
                      <w:t> </w:t>
                    </w:r>
                    <w:r>
                      <w:rPr>
                        <w:rFonts w:ascii="Trebuchet MS" w:hAnsi="Trebuchet MS"/>
                        <w:color w:val="231F20"/>
                        <w:sz w:val="19"/>
                      </w:rPr>
                      <w:t>г.,</w:t>
                    </w:r>
                    <w:r>
                      <w:rPr>
                        <w:rFonts w:ascii="Trebuchet MS" w:hAnsi="Trebuchet MS"/>
                        <w:color w:val="231F20"/>
                        <w:spacing w:val="-4"/>
                        <w:sz w:val="19"/>
                      </w:rPr>
                      <w:t> </w:t>
                    </w:r>
                    <w:r>
                      <w:rPr>
                        <w:rFonts w:ascii="Trebuchet MS" w:hAnsi="Trebuchet MS"/>
                        <w:color w:val="231F20"/>
                        <w:sz w:val="19"/>
                      </w:rPr>
                      <w:t>о</w:t>
                    </w:r>
                    <w:r>
                      <w:rPr>
                        <w:rFonts w:ascii="Trebuchet MS" w:hAnsi="Trebuchet MS"/>
                        <w:color w:val="231F20"/>
                        <w:spacing w:val="-4"/>
                        <w:sz w:val="19"/>
                      </w:rPr>
                      <w:t> </w:t>
                    </w:r>
                    <w:r>
                      <w:rPr>
                        <w:rFonts w:ascii="Trebuchet MS" w:hAnsi="Trebuchet MS"/>
                        <w:color w:val="231F20"/>
                        <w:sz w:val="19"/>
                      </w:rPr>
                      <w:t>чём</w:t>
                    </w:r>
                    <w:r>
                      <w:rPr>
                        <w:rFonts w:ascii="Trebuchet MS" w:hAnsi="Trebuchet MS"/>
                        <w:color w:val="231F20"/>
                        <w:spacing w:val="-4"/>
                        <w:sz w:val="19"/>
                      </w:rPr>
                      <w:t> </w:t>
                    </w:r>
                    <w:r>
                      <w:rPr>
                        <w:rFonts w:ascii="Trebuchet MS" w:hAnsi="Trebuchet MS"/>
                        <w:color w:val="231F20"/>
                        <w:sz w:val="19"/>
                      </w:rPr>
                      <w:t>свидетельствует</w:t>
                    </w:r>
                    <w:r>
                      <w:rPr>
                        <w:rFonts w:ascii="Trebuchet MS" w:hAnsi="Trebuchet MS"/>
                        <w:color w:val="231F20"/>
                        <w:spacing w:val="-4"/>
                        <w:sz w:val="19"/>
                      </w:rPr>
                      <w:t> </w:t>
                    </w:r>
                    <w:r>
                      <w:rPr>
                        <w:rFonts w:ascii="Trebuchet MS" w:hAnsi="Trebuchet MS"/>
                        <w:color w:val="231F20"/>
                        <w:sz w:val="19"/>
                      </w:rPr>
                      <w:t>лито- </w:t>
                    </w:r>
                    <w:r>
                      <w:rPr>
                        <w:rFonts w:ascii="Trebuchet MS" w:hAnsi="Trebuchet MS"/>
                        <w:color w:val="231F20"/>
                        <w:spacing w:val="-2"/>
                        <w:sz w:val="19"/>
                      </w:rPr>
                      <w:t>графия.</w:t>
                    </w:r>
                  </w:p>
                </w:txbxContent>
              </v:textbox>
              <w10:wrap type="none"/>
            </v:shape>
            <w10:wrap type="topAndBottom"/>
          </v:group>
        </w:pict>
      </w:r>
    </w:p>
    <w:p>
      <w:pPr>
        <w:spacing w:after="0"/>
        <w:rPr>
          <w:sz w:val="6"/>
        </w:rPr>
        <w:sectPr>
          <w:footerReference w:type="default" r:id="rId576"/>
          <w:pgSz w:w="10310" w:h="14850"/>
          <w:pgMar w:footer="1923" w:header="0" w:top="0" w:bottom="2120" w:left="320" w:right="30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5"/>
        </w:rPr>
      </w:pPr>
    </w:p>
    <w:p>
      <w:pPr>
        <w:spacing w:after="0"/>
        <w:rPr>
          <w:sz w:val="15"/>
        </w:rPr>
        <w:sectPr>
          <w:footerReference w:type="default" r:id="rId584"/>
          <w:pgSz w:w="10310" w:h="14850"/>
          <w:pgMar w:footer="1923" w:header="0" w:top="0" w:bottom="2120" w:left="320" w:right="300"/>
        </w:sectPr>
      </w:pPr>
    </w:p>
    <w:p>
      <w:pPr>
        <w:tabs>
          <w:tab w:pos="899" w:val="left" w:leader="none"/>
        </w:tabs>
        <w:spacing w:before="86"/>
        <w:ind w:left="107" w:right="0" w:firstLine="0"/>
        <w:jc w:val="left"/>
        <w:rPr>
          <w:rFonts w:ascii="Arial" w:hAnsi="Arial"/>
          <w:sz w:val="19"/>
        </w:rPr>
      </w:pPr>
      <w:r>
        <w:rPr/>
        <w:pict>
          <v:group style="position:absolute;margin-left:21pt;margin-top:3.586671pt;width:433.75pt;height:275.05pt;mso-position-horizontal-relative:page;mso-position-vertical-relative:paragraph;z-index:-27917312" id="docshapegroup2490" coordorigin="420,72" coordsize="8675,5501">
            <v:rect style="position:absolute;left:420;top:86;width:8675;height:5486" id="docshape2491" filled="true" fillcolor="#e0e8f6" stroked="false">
              <v:fill type="solid"/>
            </v:rect>
            <v:shape style="position:absolute;left:420;top:71;width:3050;height:353" type="#_x0000_t75" id="docshape2492" stroked="false">
              <v:imagedata r:id="rId278" o:title=""/>
            </v:shape>
            <v:shape style="position:absolute;left:1179;top:3168;width:2564;height:847" type="#_x0000_t75" id="docshape2493" stroked="false">
              <v:imagedata r:id="rId585" o:title=""/>
            </v:shape>
            <v:rect style="position:absolute;left:1242;top:3105;width:2438;height:851" id="docshape2494" filled="true" fillcolor="#ffffff" stroked="false">
              <v:fill type="solid"/>
            </v:rect>
            <v:shape style="position:absolute;left:1179;top:605;width:2564;height:2564" type="#_x0000_t75" id="docshape2495" stroked="false">
              <v:imagedata r:id="rId586" o:title=""/>
            </v:shape>
            <v:shape style="position:absolute;left:1242;top:667;width:2438;height:2438" type="#_x0000_t75" id="docshape2496" stroked="false">
              <v:imagedata r:id="rId587" o:title=""/>
            </v:shape>
            <v:rect style="position:absolute;left:1252;top:677;width:2418;height:2418" id="docshape2497" filled="false" stroked="true" strokeweight="1pt" strokecolor="#ffffff">
              <v:stroke dashstyle="solid"/>
            </v:rect>
            <w10:wrap type="none"/>
          </v:group>
        </w:pict>
      </w:r>
      <w:r>
        <w:rPr>
          <w:rFonts w:ascii="Arial" w:hAnsi="Arial"/>
          <w:color w:val="FFFFFF"/>
          <w:sz w:val="19"/>
          <w:shd w:fill="4495D1" w:color="auto" w:val="clear"/>
        </w:rPr>
        <w:tab/>
      </w:r>
      <w:r>
        <w:rPr>
          <w:rFonts w:ascii="Arial" w:hAnsi="Arial"/>
          <w:color w:val="FFFFFF"/>
          <w:w w:val="80"/>
          <w:sz w:val="19"/>
          <w:shd w:fill="4495D1" w:color="auto" w:val="clear"/>
        </w:rPr>
        <w:t>ИСТОРИЧЕСКИЙ</w:t>
      </w:r>
      <w:r>
        <w:rPr>
          <w:rFonts w:ascii="Arial" w:hAnsi="Arial"/>
          <w:color w:val="FFFFFF"/>
          <w:spacing w:val="9"/>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pacing w:val="80"/>
          <w:sz w:val="19"/>
          <w:shd w:fill="4495D1" w:color="auto" w:val="clear"/>
        </w:rPr>
        <w:t> </w:t>
      </w:r>
    </w:p>
    <w:p>
      <w:pPr>
        <w:spacing w:line="240" w:lineRule="auto" w:before="4"/>
        <w:rPr>
          <w:rFonts w:ascii="Arial"/>
          <w:sz w:val="24"/>
        </w:rPr>
      </w:pPr>
      <w:r>
        <w:rPr/>
        <w:br w:type="column"/>
      </w:r>
      <w:r>
        <w:rPr>
          <w:rFonts w:ascii="Arial"/>
          <w:sz w:val="24"/>
        </w:rPr>
      </w:r>
    </w:p>
    <w:p>
      <w:pPr>
        <w:spacing w:before="0"/>
        <w:ind w:left="1496" w:right="0" w:firstLine="0"/>
        <w:jc w:val="left"/>
        <w:rPr>
          <w:rFonts w:ascii="Calibri" w:hAnsi="Calibri"/>
          <w:b/>
          <w:sz w:val="19"/>
        </w:rPr>
      </w:pPr>
      <w:r>
        <w:rPr>
          <w:rFonts w:ascii="Calibri" w:hAnsi="Calibri"/>
          <w:b/>
          <w:color w:val="231F20"/>
          <w:w w:val="110"/>
          <w:sz w:val="19"/>
        </w:rPr>
        <w:t>Джузеппе</w:t>
      </w:r>
      <w:r>
        <w:rPr>
          <w:rFonts w:ascii="Calibri" w:hAnsi="Calibri"/>
          <w:b/>
          <w:color w:val="231F20"/>
          <w:spacing w:val="28"/>
          <w:w w:val="115"/>
          <w:sz w:val="19"/>
        </w:rPr>
        <w:t> </w:t>
      </w:r>
      <w:r>
        <w:rPr>
          <w:rFonts w:ascii="Calibri" w:hAnsi="Calibri"/>
          <w:b/>
          <w:color w:val="231F20"/>
          <w:spacing w:val="-2"/>
          <w:w w:val="115"/>
          <w:sz w:val="19"/>
        </w:rPr>
        <w:t>Гарибальди</w:t>
      </w:r>
    </w:p>
    <w:p>
      <w:pPr>
        <w:spacing w:line="232" w:lineRule="auto" w:before="99"/>
        <w:ind w:left="107" w:right="1081" w:firstLine="0"/>
        <w:jc w:val="both"/>
        <w:rPr>
          <w:rFonts w:ascii="Trebuchet MS" w:hAnsi="Trebuchet MS"/>
          <w:sz w:val="19"/>
        </w:rPr>
      </w:pPr>
      <w:r>
        <w:rPr/>
        <w:pict>
          <v:shape style="position:absolute;margin-left:62.602001pt;margin-top:129.659836pt;width:120.9pt;height:42.55pt;mso-position-horizontal-relative:page;mso-position-vertical-relative:paragraph;z-index:15976448" type="#_x0000_t202" id="docshape2498" filled="false" stroked="false">
            <v:textbox inset="0,0,0,0">
              <w:txbxContent>
                <w:p>
                  <w:pPr>
                    <w:spacing w:line="223" w:lineRule="auto" w:before="92"/>
                    <w:ind w:left="103" w:right="315" w:firstLine="0"/>
                    <w:jc w:val="left"/>
                    <w:rPr>
                      <w:rFonts w:ascii="Trebuchet MS" w:hAnsi="Trebuchet MS"/>
                      <w:i/>
                      <w:sz w:val="19"/>
                    </w:rPr>
                  </w:pPr>
                  <w:r>
                    <w:rPr>
                      <w:rFonts w:ascii="Calibri" w:hAnsi="Calibri"/>
                      <w:b/>
                      <w:color w:val="231F20"/>
                      <w:sz w:val="19"/>
                    </w:rPr>
                    <w:t>Дж. Гарибальди. </w:t>
                  </w:r>
                  <w:r>
                    <w:rPr>
                      <w:rFonts w:ascii="Trebuchet MS" w:hAnsi="Trebuchet MS"/>
                      <w:i/>
                      <w:color w:val="231F20"/>
                      <w:w w:val="95"/>
                      <w:sz w:val="19"/>
                    </w:rPr>
                    <w:t>Репродукция графиче-</w:t>
                  </w:r>
                  <w:r>
                    <w:rPr>
                      <w:rFonts w:ascii="Trebuchet MS" w:hAnsi="Trebuchet MS"/>
                      <w:i/>
                      <w:color w:val="231F20"/>
                      <w:w w:val="95"/>
                      <w:sz w:val="19"/>
                    </w:rPr>
                    <w:t> ского</w:t>
                  </w:r>
                  <w:r>
                    <w:rPr>
                      <w:rFonts w:ascii="Trebuchet MS" w:hAnsi="Trebuchet MS"/>
                      <w:i/>
                      <w:color w:val="231F20"/>
                      <w:spacing w:val="-1"/>
                      <w:sz w:val="19"/>
                    </w:rPr>
                    <w:t> </w:t>
                  </w:r>
                  <w:r>
                    <w:rPr>
                      <w:rFonts w:ascii="Trebuchet MS" w:hAnsi="Trebuchet MS"/>
                      <w:i/>
                      <w:color w:val="231F20"/>
                      <w:w w:val="95"/>
                      <w:sz w:val="19"/>
                    </w:rPr>
                    <w:t>листа.</w:t>
                  </w:r>
                  <w:r>
                    <w:rPr>
                      <w:rFonts w:ascii="Trebuchet MS" w:hAnsi="Trebuchet MS"/>
                      <w:i/>
                      <w:color w:val="231F20"/>
                      <w:sz w:val="19"/>
                    </w:rPr>
                    <w:t> </w:t>
                  </w:r>
                  <w:r>
                    <w:rPr>
                      <w:rFonts w:ascii="Trebuchet MS" w:hAnsi="Trebuchet MS"/>
                      <w:i/>
                      <w:color w:val="231F20"/>
                      <w:w w:val="95"/>
                      <w:sz w:val="19"/>
                    </w:rPr>
                    <w:t>1870-е</w:t>
                  </w:r>
                  <w:r>
                    <w:rPr>
                      <w:rFonts w:ascii="Trebuchet MS" w:hAnsi="Trebuchet MS"/>
                      <w:i/>
                      <w:color w:val="231F20"/>
                      <w:sz w:val="19"/>
                    </w:rPr>
                    <w:t> </w:t>
                  </w:r>
                  <w:r>
                    <w:rPr>
                      <w:rFonts w:ascii="Trebuchet MS" w:hAnsi="Trebuchet MS"/>
                      <w:i/>
                      <w:color w:val="231F20"/>
                      <w:spacing w:val="-6"/>
                      <w:w w:val="95"/>
                      <w:sz w:val="19"/>
                    </w:rPr>
                    <w:t>гг.</w:t>
                  </w:r>
                </w:p>
              </w:txbxContent>
            </v:textbox>
            <w10:wrap type="none"/>
          </v:shape>
        </w:pict>
      </w:r>
      <w:r>
        <w:rPr>
          <w:rFonts w:ascii="Trebuchet MS" w:hAnsi="Trebuchet MS"/>
          <w:color w:val="231F20"/>
          <w:sz w:val="19"/>
        </w:rPr>
        <w:t>Джузеппе Гарибальди (1807—1882)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подлинный </w:t>
      </w:r>
      <w:r>
        <w:rPr>
          <w:rFonts w:ascii="Trebuchet MS" w:hAnsi="Trebuchet MS"/>
          <w:color w:val="231F20"/>
          <w:sz w:val="19"/>
        </w:rPr>
        <w:t>сын итальянского народа («с простотой ребёнка, с отвагой </w:t>
      </w:r>
      <w:r>
        <w:rPr>
          <w:rFonts w:ascii="Trebuchet MS" w:hAnsi="Trebuchet MS"/>
          <w:color w:val="231F20"/>
          <w:spacing w:val="-2"/>
          <w:sz w:val="19"/>
        </w:rPr>
        <w:t>льва»</w:t>
      </w:r>
      <w:r>
        <w:rPr>
          <w:rFonts w:ascii="Trebuchet MS" w:hAnsi="Trebuchet MS"/>
          <w:color w:val="231F20"/>
          <w:spacing w:val="-12"/>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sz w:val="19"/>
        </w:rPr>
        <w:t>таким</w:t>
      </w:r>
      <w:r>
        <w:rPr>
          <w:rFonts w:ascii="Trebuchet MS" w:hAnsi="Trebuchet MS"/>
          <w:color w:val="231F20"/>
          <w:spacing w:val="-9"/>
          <w:sz w:val="19"/>
        </w:rPr>
        <w:t> </w:t>
      </w:r>
      <w:r>
        <w:rPr>
          <w:rFonts w:ascii="Trebuchet MS" w:hAnsi="Trebuchet MS"/>
          <w:color w:val="231F20"/>
          <w:spacing w:val="-2"/>
          <w:sz w:val="19"/>
        </w:rPr>
        <w:t>увидел</w:t>
      </w:r>
      <w:r>
        <w:rPr>
          <w:rFonts w:ascii="Trebuchet MS" w:hAnsi="Trebuchet MS"/>
          <w:color w:val="231F20"/>
          <w:spacing w:val="-9"/>
          <w:sz w:val="19"/>
        </w:rPr>
        <w:t> </w:t>
      </w:r>
      <w:r>
        <w:rPr>
          <w:rFonts w:ascii="Trebuchet MS" w:hAnsi="Trebuchet MS"/>
          <w:color w:val="231F20"/>
          <w:spacing w:val="-2"/>
          <w:sz w:val="19"/>
        </w:rPr>
        <w:t>его</w:t>
      </w:r>
      <w:r>
        <w:rPr>
          <w:rFonts w:ascii="Trebuchet MS" w:hAnsi="Trebuchet MS"/>
          <w:color w:val="231F20"/>
          <w:spacing w:val="-9"/>
          <w:sz w:val="19"/>
        </w:rPr>
        <w:t> </w:t>
      </w:r>
      <w:r>
        <w:rPr>
          <w:rFonts w:ascii="Trebuchet MS" w:hAnsi="Trebuchet MS"/>
          <w:color w:val="231F20"/>
          <w:spacing w:val="-2"/>
          <w:sz w:val="19"/>
        </w:rPr>
        <w:t>Герцен).</w:t>
      </w:r>
      <w:r>
        <w:rPr>
          <w:rFonts w:ascii="Trebuchet MS" w:hAnsi="Trebuchet MS"/>
          <w:color w:val="231F20"/>
          <w:spacing w:val="-9"/>
          <w:sz w:val="19"/>
        </w:rPr>
        <w:t> </w:t>
      </w:r>
      <w:r>
        <w:rPr>
          <w:rFonts w:ascii="Trebuchet MS" w:hAnsi="Trebuchet MS"/>
          <w:color w:val="231F20"/>
          <w:spacing w:val="-2"/>
          <w:sz w:val="19"/>
        </w:rPr>
        <w:t>Человек</w:t>
      </w:r>
      <w:r>
        <w:rPr>
          <w:rFonts w:ascii="Trebuchet MS" w:hAnsi="Trebuchet MS"/>
          <w:color w:val="231F20"/>
          <w:spacing w:val="-9"/>
          <w:sz w:val="19"/>
        </w:rPr>
        <w:t> </w:t>
      </w:r>
      <w:r>
        <w:rPr>
          <w:rFonts w:ascii="Trebuchet MS" w:hAnsi="Trebuchet MS"/>
          <w:color w:val="231F20"/>
          <w:spacing w:val="-2"/>
          <w:sz w:val="19"/>
        </w:rPr>
        <w:t>фантастиче- </w:t>
      </w:r>
      <w:r>
        <w:rPr>
          <w:rFonts w:ascii="Trebuchet MS" w:hAnsi="Trebuchet MS"/>
          <w:color w:val="231F20"/>
          <w:sz w:val="19"/>
        </w:rPr>
        <w:t>ской</w:t>
      </w:r>
      <w:r>
        <w:rPr>
          <w:rFonts w:ascii="Trebuchet MS" w:hAnsi="Trebuchet MS"/>
          <w:color w:val="231F20"/>
          <w:spacing w:val="-15"/>
          <w:sz w:val="19"/>
        </w:rPr>
        <w:t> </w:t>
      </w:r>
      <w:r>
        <w:rPr>
          <w:rFonts w:ascii="Trebuchet MS" w:hAnsi="Trebuchet MS"/>
          <w:color w:val="231F20"/>
          <w:sz w:val="19"/>
        </w:rPr>
        <w:t>биографии,</w:t>
      </w:r>
      <w:r>
        <w:rPr>
          <w:rFonts w:ascii="Trebuchet MS" w:hAnsi="Trebuchet MS"/>
          <w:color w:val="231F20"/>
          <w:spacing w:val="-14"/>
          <w:sz w:val="19"/>
        </w:rPr>
        <w:t> </w:t>
      </w:r>
      <w:r>
        <w:rPr>
          <w:rFonts w:ascii="Trebuchet MS" w:hAnsi="Trebuchet MS"/>
          <w:color w:val="231F20"/>
          <w:sz w:val="19"/>
        </w:rPr>
        <w:t>он</w:t>
      </w:r>
      <w:r>
        <w:rPr>
          <w:rFonts w:ascii="Trebuchet MS" w:hAnsi="Trebuchet MS"/>
          <w:color w:val="231F20"/>
          <w:spacing w:val="-14"/>
          <w:sz w:val="19"/>
        </w:rPr>
        <w:t> </w:t>
      </w:r>
      <w:r>
        <w:rPr>
          <w:rFonts w:ascii="Trebuchet MS" w:hAnsi="Trebuchet MS"/>
          <w:color w:val="231F20"/>
          <w:sz w:val="19"/>
        </w:rPr>
        <w:t>боролся</w:t>
      </w:r>
      <w:r>
        <w:rPr>
          <w:rFonts w:ascii="Trebuchet MS" w:hAnsi="Trebuchet MS"/>
          <w:color w:val="231F20"/>
          <w:spacing w:val="-15"/>
          <w:sz w:val="19"/>
        </w:rPr>
        <w:t> </w:t>
      </w:r>
      <w:r>
        <w:rPr>
          <w:rFonts w:ascii="Trebuchet MS" w:hAnsi="Trebuchet MS"/>
          <w:color w:val="231F20"/>
          <w:sz w:val="19"/>
        </w:rPr>
        <w:t>за</w:t>
      </w:r>
      <w:r>
        <w:rPr>
          <w:rFonts w:ascii="Trebuchet MS" w:hAnsi="Trebuchet MS"/>
          <w:color w:val="231F20"/>
          <w:spacing w:val="-14"/>
          <w:sz w:val="19"/>
        </w:rPr>
        <w:t> </w:t>
      </w:r>
      <w:r>
        <w:rPr>
          <w:rFonts w:ascii="Trebuchet MS" w:hAnsi="Trebuchet MS"/>
          <w:color w:val="231F20"/>
          <w:sz w:val="19"/>
        </w:rPr>
        <w:t>свободу</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обоих</w:t>
      </w:r>
      <w:r>
        <w:rPr>
          <w:rFonts w:ascii="Trebuchet MS" w:hAnsi="Trebuchet MS"/>
          <w:color w:val="231F20"/>
          <w:spacing w:val="-14"/>
          <w:sz w:val="19"/>
        </w:rPr>
        <w:t> </w:t>
      </w:r>
      <w:r>
        <w:rPr>
          <w:rFonts w:ascii="Trebuchet MS" w:hAnsi="Trebuchet MS"/>
          <w:color w:val="231F20"/>
          <w:sz w:val="19"/>
        </w:rPr>
        <w:t>полуша- </w:t>
      </w:r>
      <w:r>
        <w:rPr>
          <w:rFonts w:ascii="Trebuchet MS" w:hAnsi="Trebuchet MS"/>
          <w:color w:val="231F20"/>
          <w:w w:val="95"/>
          <w:sz w:val="19"/>
        </w:rPr>
        <w:t>риях Земли, став «героем двух миров». Гарибальди всту- </w:t>
      </w:r>
      <w:r>
        <w:rPr>
          <w:rFonts w:ascii="Trebuchet MS" w:hAnsi="Trebuchet MS"/>
          <w:color w:val="231F20"/>
          <w:sz w:val="19"/>
        </w:rPr>
        <w:t>пил в организацию Мадзини и в 1834 г. попытался под- нять восстание на сардинском флоте. Заговор был </w:t>
      </w:r>
      <w:r>
        <w:rPr>
          <w:rFonts w:ascii="Trebuchet MS" w:hAnsi="Trebuchet MS"/>
          <w:color w:val="231F20"/>
          <w:w w:val="95"/>
          <w:sz w:val="19"/>
        </w:rPr>
        <w:t>раскрыт, Гарибальди чудом остался жив, бежал, но заоч- </w:t>
      </w:r>
      <w:r>
        <w:rPr>
          <w:rFonts w:ascii="Trebuchet MS" w:hAnsi="Trebuchet MS"/>
          <w:color w:val="231F20"/>
          <w:sz w:val="19"/>
        </w:rPr>
        <w:t>но был приговорён к смерти. В середине 1830-х гг. он оказался в Латинской Америке, став борцом республи- канского движения на территории Бразилии и Уругвая. С</w:t>
      </w:r>
      <w:r>
        <w:rPr>
          <w:rFonts w:ascii="Trebuchet MS" w:hAnsi="Trebuchet MS"/>
          <w:color w:val="231F20"/>
          <w:spacing w:val="-13"/>
          <w:sz w:val="19"/>
        </w:rPr>
        <w:t> </w:t>
      </w:r>
      <w:r>
        <w:rPr>
          <w:rFonts w:ascii="Trebuchet MS" w:hAnsi="Trebuchet MS"/>
          <w:color w:val="231F20"/>
          <w:sz w:val="19"/>
        </w:rPr>
        <w:t>началом</w:t>
      </w:r>
      <w:r>
        <w:rPr>
          <w:rFonts w:ascii="Trebuchet MS" w:hAnsi="Trebuchet MS"/>
          <w:color w:val="231F20"/>
          <w:spacing w:val="-13"/>
          <w:sz w:val="19"/>
        </w:rPr>
        <w:t> </w:t>
      </w:r>
      <w:r>
        <w:rPr>
          <w:rFonts w:ascii="Trebuchet MS" w:hAnsi="Trebuchet MS"/>
          <w:color w:val="231F20"/>
          <w:sz w:val="19"/>
        </w:rPr>
        <w:t>революции</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Италии</w:t>
      </w:r>
      <w:r>
        <w:rPr>
          <w:rFonts w:ascii="Trebuchet MS" w:hAnsi="Trebuchet MS"/>
          <w:color w:val="231F20"/>
          <w:spacing w:val="-13"/>
          <w:sz w:val="19"/>
        </w:rPr>
        <w:t> </w:t>
      </w:r>
      <w:r>
        <w:rPr>
          <w:rFonts w:ascii="Trebuchet MS" w:hAnsi="Trebuchet MS"/>
          <w:color w:val="231F20"/>
          <w:sz w:val="19"/>
        </w:rPr>
        <w:t>вернулся</w:t>
      </w:r>
      <w:r>
        <w:rPr>
          <w:rFonts w:ascii="Trebuchet MS" w:hAnsi="Trebuchet MS"/>
          <w:color w:val="231F20"/>
          <w:spacing w:val="-13"/>
          <w:sz w:val="19"/>
        </w:rPr>
        <w:t> </w:t>
      </w:r>
      <w:r>
        <w:rPr>
          <w:rFonts w:ascii="Trebuchet MS" w:hAnsi="Trebuchet MS"/>
          <w:color w:val="231F20"/>
          <w:sz w:val="19"/>
        </w:rPr>
        <w:t>на</w:t>
      </w:r>
      <w:r>
        <w:rPr>
          <w:rFonts w:ascii="Trebuchet MS" w:hAnsi="Trebuchet MS"/>
          <w:color w:val="231F20"/>
          <w:spacing w:val="-13"/>
          <w:sz w:val="19"/>
        </w:rPr>
        <w:t> </w:t>
      </w:r>
      <w:r>
        <w:rPr>
          <w:rFonts w:ascii="Trebuchet MS" w:hAnsi="Trebuchet MS"/>
          <w:color w:val="231F20"/>
          <w:sz w:val="19"/>
        </w:rPr>
        <w:t>родину,</w:t>
      </w:r>
      <w:r>
        <w:rPr>
          <w:rFonts w:ascii="Trebuchet MS" w:hAnsi="Trebuchet MS"/>
          <w:color w:val="231F20"/>
          <w:spacing w:val="-13"/>
          <w:sz w:val="19"/>
        </w:rPr>
        <w:t> </w:t>
      </w:r>
      <w:r>
        <w:rPr>
          <w:rFonts w:ascii="Trebuchet MS" w:hAnsi="Trebuchet MS"/>
          <w:color w:val="231F20"/>
          <w:sz w:val="19"/>
        </w:rPr>
        <w:t>где в 1849 г. командовал обороной Рима от французов, </w:t>
      </w:r>
      <w:r>
        <w:rPr>
          <w:rFonts w:ascii="Trebuchet MS" w:hAnsi="Trebuchet MS"/>
          <w:color w:val="231F20"/>
          <w:w w:val="95"/>
          <w:sz w:val="19"/>
        </w:rPr>
        <w:t>австрийцев</w:t>
      </w:r>
      <w:r>
        <w:rPr>
          <w:rFonts w:ascii="Trebuchet MS" w:hAnsi="Trebuchet MS"/>
          <w:color w:val="231F20"/>
          <w:spacing w:val="-2"/>
          <w:w w:val="95"/>
          <w:sz w:val="19"/>
        </w:rPr>
        <w:t> </w:t>
      </w:r>
      <w:r>
        <w:rPr>
          <w:rFonts w:ascii="Trebuchet MS" w:hAnsi="Trebuchet MS"/>
          <w:color w:val="231F20"/>
          <w:w w:val="95"/>
          <w:sz w:val="19"/>
        </w:rPr>
        <w:t>и</w:t>
      </w:r>
      <w:r>
        <w:rPr>
          <w:rFonts w:ascii="Trebuchet MS" w:hAnsi="Trebuchet MS"/>
          <w:color w:val="231F20"/>
          <w:spacing w:val="-2"/>
          <w:w w:val="95"/>
          <w:sz w:val="19"/>
        </w:rPr>
        <w:t> </w:t>
      </w:r>
      <w:r>
        <w:rPr>
          <w:rFonts w:ascii="Trebuchet MS" w:hAnsi="Trebuchet MS"/>
          <w:color w:val="231F20"/>
          <w:w w:val="95"/>
          <w:sz w:val="19"/>
        </w:rPr>
        <w:t>неаполитанцев.</w:t>
      </w:r>
      <w:r>
        <w:rPr>
          <w:rFonts w:ascii="Trebuchet MS" w:hAnsi="Trebuchet MS"/>
          <w:color w:val="231F20"/>
          <w:spacing w:val="-2"/>
          <w:w w:val="95"/>
          <w:sz w:val="19"/>
        </w:rPr>
        <w:t> </w:t>
      </w:r>
      <w:r>
        <w:rPr>
          <w:rFonts w:ascii="Trebuchet MS" w:hAnsi="Trebuchet MS"/>
          <w:color w:val="231F20"/>
          <w:w w:val="95"/>
          <w:sz w:val="19"/>
        </w:rPr>
        <w:t>После</w:t>
      </w:r>
      <w:r>
        <w:rPr>
          <w:rFonts w:ascii="Trebuchet MS" w:hAnsi="Trebuchet MS"/>
          <w:color w:val="231F20"/>
          <w:spacing w:val="-2"/>
          <w:w w:val="95"/>
          <w:sz w:val="19"/>
        </w:rPr>
        <w:t> </w:t>
      </w:r>
      <w:r>
        <w:rPr>
          <w:rFonts w:ascii="Trebuchet MS" w:hAnsi="Trebuchet MS"/>
          <w:color w:val="231F20"/>
          <w:w w:val="95"/>
          <w:sz w:val="19"/>
        </w:rPr>
        <w:t>ареста</w:t>
      </w:r>
      <w:r>
        <w:rPr>
          <w:rFonts w:ascii="Trebuchet MS" w:hAnsi="Trebuchet MS"/>
          <w:color w:val="231F20"/>
          <w:spacing w:val="-2"/>
          <w:w w:val="95"/>
          <w:sz w:val="19"/>
        </w:rPr>
        <w:t> </w:t>
      </w:r>
      <w:r>
        <w:rPr>
          <w:rFonts w:ascii="Trebuchet MS" w:hAnsi="Trebuchet MS"/>
          <w:color w:val="231F20"/>
          <w:w w:val="95"/>
          <w:sz w:val="19"/>
        </w:rPr>
        <w:t>был</w:t>
      </w:r>
      <w:r>
        <w:rPr>
          <w:rFonts w:ascii="Trebuchet MS" w:hAnsi="Trebuchet MS"/>
          <w:color w:val="231F20"/>
          <w:spacing w:val="-2"/>
          <w:w w:val="95"/>
          <w:sz w:val="19"/>
        </w:rPr>
        <w:t> </w:t>
      </w:r>
      <w:r>
        <w:rPr>
          <w:rFonts w:ascii="Trebuchet MS" w:hAnsi="Trebuchet MS"/>
          <w:color w:val="231F20"/>
          <w:w w:val="95"/>
          <w:sz w:val="19"/>
        </w:rPr>
        <w:t>выслан</w:t>
      </w:r>
      <w:r>
        <w:rPr>
          <w:rFonts w:ascii="Trebuchet MS" w:hAnsi="Trebuchet MS"/>
          <w:color w:val="231F20"/>
          <w:spacing w:val="-2"/>
          <w:w w:val="95"/>
          <w:sz w:val="19"/>
        </w:rPr>
        <w:t> </w:t>
      </w:r>
      <w:r>
        <w:rPr>
          <w:rFonts w:ascii="Trebuchet MS" w:hAnsi="Trebuchet MS"/>
          <w:color w:val="231F20"/>
          <w:w w:val="95"/>
          <w:sz w:val="19"/>
        </w:rPr>
        <w:t>из страны. За 4 года посетил США, Перу, Китай, Австралию, </w:t>
      </w:r>
      <w:r>
        <w:rPr>
          <w:rFonts w:ascii="Trebuchet MS" w:hAnsi="Trebuchet MS"/>
          <w:color w:val="231F20"/>
          <w:spacing w:val="-2"/>
          <w:sz w:val="19"/>
        </w:rPr>
        <w:t>Англию,</w:t>
      </w:r>
      <w:r>
        <w:rPr>
          <w:rFonts w:ascii="Trebuchet MS" w:hAnsi="Trebuchet MS"/>
          <w:color w:val="231F20"/>
          <w:spacing w:val="-12"/>
          <w:sz w:val="19"/>
        </w:rPr>
        <w:t> </w:t>
      </w:r>
      <w:r>
        <w:rPr>
          <w:rFonts w:ascii="Trebuchet MS" w:hAnsi="Trebuchet MS"/>
          <w:color w:val="231F20"/>
          <w:spacing w:val="-2"/>
          <w:sz w:val="19"/>
        </w:rPr>
        <w:t>но</w:t>
      </w:r>
      <w:r>
        <w:rPr>
          <w:rFonts w:ascii="Trebuchet MS" w:hAnsi="Trebuchet MS"/>
          <w:color w:val="231F20"/>
          <w:spacing w:val="-12"/>
          <w:sz w:val="19"/>
        </w:rPr>
        <w:t> </w:t>
      </w:r>
      <w:r>
        <w:rPr>
          <w:rFonts w:ascii="Trebuchet MS" w:hAnsi="Trebuchet MS"/>
          <w:color w:val="231F20"/>
          <w:spacing w:val="-2"/>
          <w:sz w:val="19"/>
        </w:rPr>
        <w:t>в</w:t>
      </w:r>
      <w:r>
        <w:rPr>
          <w:rFonts w:ascii="Trebuchet MS" w:hAnsi="Trebuchet MS"/>
          <w:color w:val="231F20"/>
          <w:spacing w:val="-12"/>
          <w:sz w:val="19"/>
        </w:rPr>
        <w:t> </w:t>
      </w:r>
      <w:r>
        <w:rPr>
          <w:rFonts w:ascii="Trebuchet MS" w:hAnsi="Trebuchet MS"/>
          <w:color w:val="231F20"/>
          <w:spacing w:val="-2"/>
          <w:sz w:val="19"/>
        </w:rPr>
        <w:t>1854</w:t>
      </w:r>
      <w:r>
        <w:rPr>
          <w:rFonts w:ascii="Trebuchet MS" w:hAnsi="Trebuchet MS"/>
          <w:color w:val="231F20"/>
          <w:spacing w:val="-12"/>
          <w:sz w:val="19"/>
        </w:rPr>
        <w:t> </w:t>
      </w:r>
      <w:r>
        <w:rPr>
          <w:rFonts w:ascii="Trebuchet MS" w:hAnsi="Trebuchet MS"/>
          <w:color w:val="231F20"/>
          <w:spacing w:val="-2"/>
          <w:sz w:val="19"/>
        </w:rPr>
        <w:t>г.</w:t>
      </w:r>
      <w:r>
        <w:rPr>
          <w:rFonts w:ascii="Trebuchet MS" w:hAnsi="Trebuchet MS"/>
          <w:color w:val="231F20"/>
          <w:spacing w:val="-12"/>
          <w:sz w:val="19"/>
        </w:rPr>
        <w:t> </w:t>
      </w:r>
      <w:r>
        <w:rPr>
          <w:rFonts w:ascii="Trebuchet MS" w:hAnsi="Trebuchet MS"/>
          <w:color w:val="231F20"/>
          <w:spacing w:val="-2"/>
          <w:sz w:val="19"/>
        </w:rPr>
        <w:t>снова</w:t>
      </w:r>
      <w:r>
        <w:rPr>
          <w:rFonts w:ascii="Trebuchet MS" w:hAnsi="Trebuchet MS"/>
          <w:color w:val="231F20"/>
          <w:spacing w:val="-12"/>
          <w:sz w:val="19"/>
        </w:rPr>
        <w:t> </w:t>
      </w:r>
      <w:r>
        <w:rPr>
          <w:rFonts w:ascii="Trebuchet MS" w:hAnsi="Trebuchet MS"/>
          <w:color w:val="231F20"/>
          <w:spacing w:val="-2"/>
          <w:sz w:val="19"/>
        </w:rPr>
        <w:t>вернулся</w:t>
      </w:r>
      <w:r>
        <w:rPr>
          <w:rFonts w:ascii="Trebuchet MS" w:hAnsi="Trebuchet MS"/>
          <w:color w:val="231F20"/>
          <w:spacing w:val="-12"/>
          <w:sz w:val="19"/>
        </w:rPr>
        <w:t> </w:t>
      </w:r>
      <w:r>
        <w:rPr>
          <w:rFonts w:ascii="Trebuchet MS" w:hAnsi="Trebuchet MS"/>
          <w:color w:val="231F20"/>
          <w:spacing w:val="-2"/>
          <w:sz w:val="19"/>
        </w:rPr>
        <w:t>в</w:t>
      </w:r>
      <w:r>
        <w:rPr>
          <w:rFonts w:ascii="Trebuchet MS" w:hAnsi="Trebuchet MS"/>
          <w:color w:val="231F20"/>
          <w:spacing w:val="-12"/>
          <w:sz w:val="19"/>
        </w:rPr>
        <w:t> </w:t>
      </w:r>
      <w:r>
        <w:rPr>
          <w:rFonts w:ascii="Trebuchet MS" w:hAnsi="Trebuchet MS"/>
          <w:color w:val="231F20"/>
          <w:spacing w:val="-2"/>
          <w:sz w:val="19"/>
        </w:rPr>
        <w:t>Италию.</w:t>
      </w:r>
      <w:r>
        <w:rPr>
          <w:rFonts w:ascii="Trebuchet MS" w:hAnsi="Trebuchet MS"/>
          <w:color w:val="231F20"/>
          <w:spacing w:val="-12"/>
          <w:sz w:val="19"/>
        </w:rPr>
        <w:t> </w:t>
      </w:r>
      <w:r>
        <w:rPr>
          <w:rFonts w:ascii="Trebuchet MS" w:hAnsi="Trebuchet MS"/>
          <w:color w:val="231F20"/>
          <w:spacing w:val="-2"/>
          <w:sz w:val="19"/>
        </w:rPr>
        <w:t>Гарибаль- </w:t>
      </w:r>
      <w:r>
        <w:rPr>
          <w:rFonts w:ascii="Trebuchet MS" w:hAnsi="Trebuchet MS"/>
          <w:color w:val="231F20"/>
          <w:sz w:val="19"/>
        </w:rPr>
        <w:t>ди</w:t>
      </w:r>
      <w:r>
        <w:rPr>
          <w:rFonts w:ascii="Trebuchet MS" w:hAnsi="Trebuchet MS"/>
          <w:color w:val="231F20"/>
          <w:spacing w:val="25"/>
          <w:sz w:val="19"/>
        </w:rPr>
        <w:t> </w:t>
      </w:r>
      <w:r>
        <w:rPr>
          <w:rFonts w:ascii="Trebuchet MS" w:hAnsi="Trebuchet MS"/>
          <w:color w:val="231F20"/>
          <w:sz w:val="19"/>
        </w:rPr>
        <w:t>был</w:t>
      </w:r>
      <w:r>
        <w:rPr>
          <w:rFonts w:ascii="Trebuchet MS" w:hAnsi="Trebuchet MS"/>
          <w:color w:val="231F20"/>
          <w:spacing w:val="25"/>
          <w:sz w:val="19"/>
        </w:rPr>
        <w:t> </w:t>
      </w:r>
      <w:r>
        <w:rPr>
          <w:rFonts w:ascii="Trebuchet MS" w:hAnsi="Trebuchet MS"/>
          <w:color w:val="231F20"/>
          <w:sz w:val="19"/>
        </w:rPr>
        <w:t>одним</w:t>
      </w:r>
      <w:r>
        <w:rPr>
          <w:rFonts w:ascii="Trebuchet MS" w:hAnsi="Trebuchet MS"/>
          <w:color w:val="231F20"/>
          <w:spacing w:val="25"/>
          <w:sz w:val="19"/>
        </w:rPr>
        <w:t> </w:t>
      </w:r>
      <w:r>
        <w:rPr>
          <w:rFonts w:ascii="Trebuchet MS" w:hAnsi="Trebuchet MS"/>
          <w:color w:val="231F20"/>
          <w:sz w:val="19"/>
        </w:rPr>
        <w:t>из</w:t>
      </w:r>
      <w:r>
        <w:rPr>
          <w:rFonts w:ascii="Trebuchet MS" w:hAnsi="Trebuchet MS"/>
          <w:color w:val="231F20"/>
          <w:spacing w:val="25"/>
          <w:sz w:val="19"/>
        </w:rPr>
        <w:t> </w:t>
      </w:r>
      <w:r>
        <w:rPr>
          <w:rFonts w:ascii="Trebuchet MS" w:hAnsi="Trebuchet MS"/>
          <w:color w:val="231F20"/>
          <w:sz w:val="19"/>
        </w:rPr>
        <w:t>самых</w:t>
      </w:r>
      <w:r>
        <w:rPr>
          <w:rFonts w:ascii="Trebuchet MS" w:hAnsi="Trebuchet MS"/>
          <w:color w:val="231F20"/>
          <w:spacing w:val="25"/>
          <w:sz w:val="19"/>
        </w:rPr>
        <w:t> </w:t>
      </w:r>
      <w:r>
        <w:rPr>
          <w:rFonts w:ascii="Trebuchet MS" w:hAnsi="Trebuchet MS"/>
          <w:color w:val="231F20"/>
          <w:sz w:val="19"/>
        </w:rPr>
        <w:t>ярких</w:t>
      </w:r>
      <w:r>
        <w:rPr>
          <w:rFonts w:ascii="Trebuchet MS" w:hAnsi="Trebuchet MS"/>
          <w:color w:val="231F20"/>
          <w:spacing w:val="25"/>
          <w:sz w:val="19"/>
        </w:rPr>
        <w:t> </w:t>
      </w:r>
      <w:r>
        <w:rPr>
          <w:rFonts w:ascii="Trebuchet MS" w:hAnsi="Trebuchet MS"/>
          <w:color w:val="231F20"/>
          <w:sz w:val="19"/>
        </w:rPr>
        <w:t>борцов</w:t>
      </w:r>
      <w:r>
        <w:rPr>
          <w:rFonts w:ascii="Trebuchet MS" w:hAnsi="Trebuchet MS"/>
          <w:color w:val="231F20"/>
          <w:spacing w:val="25"/>
          <w:sz w:val="19"/>
        </w:rPr>
        <w:t> </w:t>
      </w:r>
      <w:r>
        <w:rPr>
          <w:rFonts w:ascii="Trebuchet MS" w:hAnsi="Trebuchet MS"/>
          <w:color w:val="231F20"/>
          <w:sz w:val="19"/>
        </w:rPr>
        <w:t>за</w:t>
      </w:r>
      <w:r>
        <w:rPr>
          <w:rFonts w:ascii="Trebuchet MS" w:hAnsi="Trebuchet MS"/>
          <w:color w:val="231F20"/>
          <w:spacing w:val="25"/>
          <w:sz w:val="19"/>
        </w:rPr>
        <w:t> </w:t>
      </w:r>
      <w:r>
        <w:rPr>
          <w:rFonts w:ascii="Trebuchet MS" w:hAnsi="Trebuchet MS"/>
          <w:color w:val="231F20"/>
          <w:spacing w:val="-2"/>
          <w:w w:val="95"/>
          <w:sz w:val="19"/>
        </w:rPr>
        <w:t>объединение</w:t>
      </w:r>
    </w:p>
    <w:p>
      <w:pPr>
        <w:spacing w:after="0" w:line="232" w:lineRule="auto"/>
        <w:jc w:val="both"/>
        <w:rPr>
          <w:rFonts w:ascii="Trebuchet MS" w:hAnsi="Trebuchet MS"/>
          <w:sz w:val="19"/>
        </w:rPr>
        <w:sectPr>
          <w:type w:val="continuous"/>
          <w:pgSz w:w="10310" w:h="14850"/>
          <w:pgMar w:header="0" w:footer="1923" w:top="0" w:bottom="1160" w:left="320" w:right="300"/>
          <w:cols w:num="2" w:equalWidth="0">
            <w:col w:w="3096" w:space="440"/>
            <w:col w:w="6154"/>
          </w:cols>
        </w:sectPr>
      </w:pPr>
    </w:p>
    <w:p>
      <w:pPr>
        <w:spacing w:line="232" w:lineRule="auto" w:before="3"/>
        <w:ind w:left="1347" w:right="1081" w:firstLine="0"/>
        <w:jc w:val="both"/>
        <w:rPr>
          <w:rFonts w:ascii="Trebuchet MS" w:hAnsi="Trebuchet MS"/>
          <w:sz w:val="19"/>
        </w:rPr>
      </w:pPr>
      <w:r>
        <w:rPr/>
        <w:pict>
          <v:group style="position:absolute;margin-left:0pt;margin-top:-.000518pt;width:515.4pt;height:72.05pt;mso-position-horizontal-relative:page;mso-position-vertical-relative:page;z-index:-27917824" id="docshapegroup2499" coordorigin="0,0" coordsize="10308,1441">
            <v:shape style="position:absolute;left:420;top:419;width:9468;height:1021" type="#_x0000_t75" id="docshape2500" stroked="false">
              <v:imagedata r:id="rId8" o:title=""/>
            </v:shape>
            <v:shape style="position:absolute;left:283;top:283;width:9605;height:420" id="docshape2501" coordorigin="283,283" coordsize="9605,420" path="m583,703l283,703m703,583l703,283m9888,583l9888,283e" filled="false" stroked="true" strokeweight="1.25pt" strokecolor="#ffffff">
              <v:path arrowok="t"/>
              <v:stroke dashstyle="solid"/>
            </v:shape>
            <v:shape style="position:absolute;left:283;top:283;width:9605;height:420" id="docshape250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503" coordorigin="0,0" coordsize="10308,420" path="m360,420l0,420m9948,420l10308,420m420,360l420,0m9888,360l9888,0e" filled="false" stroked="true" strokeweight=".25pt" strokecolor="#000000">
              <v:path arrowok="t"/>
              <v:stroke dashstyle="solid"/>
            </v:shape>
            <v:shape style="position:absolute;left:1213;top:1114;width:393;height:272" type="#_x0000_t202" id="docshape2504"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122</w:t>
                    </w:r>
                  </w:p>
                </w:txbxContent>
              </v:textbox>
              <w10:wrap type="none"/>
            </v:shape>
            <v:shape style="position:absolute;left:8343;top:1096;width:828;height:290" type="#_x0000_t202" id="docshape250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75936" from="500.3862pt,35.172684pt" to="515.3862pt,35.172684pt" stroked="true" strokeweight=".25pt" strokecolor="#000000">
            <v:stroke dashstyle="solid"/>
            <w10:wrap type="none"/>
          </v:line>
        </w:pict>
      </w:r>
      <w:r>
        <w:rPr>
          <w:rFonts w:ascii="Trebuchet MS" w:hAnsi="Trebuchet MS"/>
          <w:color w:val="231F20"/>
          <w:sz w:val="19"/>
        </w:rPr>
        <w:t>Италии</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1860-е</w:t>
      </w:r>
      <w:r>
        <w:rPr>
          <w:rFonts w:ascii="Trebuchet MS" w:hAnsi="Trebuchet MS"/>
          <w:color w:val="231F20"/>
          <w:spacing w:val="-14"/>
          <w:sz w:val="19"/>
        </w:rPr>
        <w:t> </w:t>
      </w:r>
      <w:r>
        <w:rPr>
          <w:rFonts w:ascii="Trebuchet MS" w:hAnsi="Trebuchet MS"/>
          <w:color w:val="231F20"/>
          <w:sz w:val="19"/>
        </w:rPr>
        <w:t>гг.</w:t>
      </w:r>
      <w:r>
        <w:rPr>
          <w:rFonts w:ascii="Trebuchet MS" w:hAnsi="Trebuchet MS"/>
          <w:color w:val="231F20"/>
          <w:spacing w:val="-15"/>
          <w:sz w:val="19"/>
        </w:rPr>
        <w:t> </w:t>
      </w:r>
      <w:r>
        <w:rPr>
          <w:rFonts w:ascii="Trebuchet MS" w:hAnsi="Trebuchet MS"/>
          <w:color w:val="231F20"/>
          <w:sz w:val="19"/>
        </w:rPr>
        <w:t>После</w:t>
      </w:r>
      <w:r>
        <w:rPr>
          <w:rFonts w:ascii="Trebuchet MS" w:hAnsi="Trebuchet MS"/>
          <w:color w:val="231F20"/>
          <w:spacing w:val="-14"/>
          <w:sz w:val="19"/>
        </w:rPr>
        <w:t> </w:t>
      </w:r>
      <w:r>
        <w:rPr>
          <w:rFonts w:ascii="Trebuchet MS" w:hAnsi="Trebuchet MS"/>
          <w:color w:val="231F20"/>
          <w:sz w:val="19"/>
        </w:rPr>
        <w:t>двух</w:t>
      </w:r>
      <w:r>
        <w:rPr>
          <w:rFonts w:ascii="Trebuchet MS" w:hAnsi="Trebuchet MS"/>
          <w:color w:val="231F20"/>
          <w:spacing w:val="-14"/>
          <w:sz w:val="19"/>
        </w:rPr>
        <w:t> </w:t>
      </w:r>
      <w:r>
        <w:rPr>
          <w:rFonts w:ascii="Trebuchet MS" w:hAnsi="Trebuchet MS"/>
          <w:color w:val="231F20"/>
          <w:sz w:val="19"/>
        </w:rPr>
        <w:t>неудачных</w:t>
      </w:r>
      <w:r>
        <w:rPr>
          <w:rFonts w:ascii="Trebuchet MS" w:hAnsi="Trebuchet MS"/>
          <w:color w:val="231F20"/>
          <w:spacing w:val="-15"/>
          <w:sz w:val="19"/>
        </w:rPr>
        <w:t> </w:t>
      </w:r>
      <w:r>
        <w:rPr>
          <w:rFonts w:ascii="Trebuchet MS" w:hAnsi="Trebuchet MS"/>
          <w:color w:val="231F20"/>
          <w:sz w:val="19"/>
        </w:rPr>
        <w:t>походов</w:t>
      </w:r>
      <w:r>
        <w:rPr>
          <w:rFonts w:ascii="Trebuchet MS" w:hAnsi="Trebuchet MS"/>
          <w:color w:val="231F20"/>
          <w:spacing w:val="-14"/>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Рим</w:t>
      </w:r>
      <w:r>
        <w:rPr>
          <w:rFonts w:ascii="Trebuchet MS" w:hAnsi="Trebuchet MS"/>
          <w:color w:val="231F20"/>
          <w:spacing w:val="-15"/>
          <w:sz w:val="19"/>
        </w:rPr>
        <w:t> </w:t>
      </w:r>
      <w:r>
        <w:rPr>
          <w:rFonts w:ascii="Trebuchet MS" w:hAnsi="Trebuchet MS"/>
          <w:color w:val="231F20"/>
          <w:sz w:val="19"/>
        </w:rPr>
        <w:t>Гарибальди</w:t>
      </w:r>
      <w:r>
        <w:rPr>
          <w:rFonts w:ascii="Trebuchet MS" w:hAnsi="Trebuchet MS"/>
          <w:color w:val="231F20"/>
          <w:spacing w:val="-14"/>
          <w:sz w:val="19"/>
        </w:rPr>
        <w:t> </w:t>
      </w:r>
      <w:r>
        <w:rPr>
          <w:rFonts w:ascii="Trebuchet MS" w:hAnsi="Trebuchet MS"/>
          <w:color w:val="231F20"/>
          <w:sz w:val="19"/>
        </w:rPr>
        <w:t>был</w:t>
      </w:r>
      <w:r>
        <w:rPr>
          <w:rFonts w:ascii="Trebuchet MS" w:hAnsi="Trebuchet MS"/>
          <w:color w:val="231F20"/>
          <w:spacing w:val="-14"/>
          <w:sz w:val="19"/>
        </w:rPr>
        <w:t> </w:t>
      </w:r>
      <w:r>
        <w:rPr>
          <w:rFonts w:ascii="Trebuchet MS" w:hAnsi="Trebuchet MS"/>
          <w:color w:val="231F20"/>
          <w:sz w:val="19"/>
        </w:rPr>
        <w:t>аресто- </w:t>
      </w:r>
      <w:r>
        <w:rPr>
          <w:rFonts w:ascii="Trebuchet MS" w:hAnsi="Trebuchet MS"/>
          <w:color w:val="231F20"/>
          <w:w w:val="95"/>
          <w:sz w:val="19"/>
        </w:rPr>
        <w:t>ван и сослан на остров Капрера. От участия в финальном этапе объединения Италии фактически был отстранён. Участвовал на стороне Франции в войне против </w:t>
      </w:r>
      <w:r>
        <w:rPr>
          <w:rFonts w:ascii="Trebuchet MS" w:hAnsi="Trebuchet MS"/>
          <w:color w:val="231F20"/>
          <w:w w:val="95"/>
          <w:sz w:val="19"/>
        </w:rPr>
        <w:t>герман- </w:t>
      </w:r>
      <w:r>
        <w:rPr>
          <w:rFonts w:ascii="Trebuchet MS" w:hAnsi="Trebuchet MS"/>
          <w:color w:val="231F20"/>
          <w:sz w:val="19"/>
        </w:rPr>
        <w:t>ских государств в 1870 г., но его успехи носили локальный характер. Последние годы жизни провёл на Капрере.</w:t>
      </w:r>
    </w:p>
    <w:p>
      <w:pPr>
        <w:pStyle w:val="BodyText"/>
        <w:rPr>
          <w:rFonts w:ascii="Trebuchet MS"/>
        </w:rPr>
      </w:pPr>
    </w:p>
    <w:p>
      <w:pPr>
        <w:pStyle w:val="BodyText"/>
        <w:rPr>
          <w:rFonts w:ascii="Trebuchet MS"/>
          <w:sz w:val="26"/>
        </w:rPr>
      </w:pPr>
      <w:r>
        <w:rPr/>
        <w:pict>
          <v:group style="position:absolute;margin-left:71.915001pt;margin-top:16.305689pt;width:385.95pt;height:158.450pt;mso-position-horizontal-relative:page;mso-position-vertical-relative:paragraph;z-index:-15482880;mso-wrap-distance-left:0;mso-wrap-distance-right:0" id="docshapegroup2506" coordorigin="1438,326" coordsize="7719,3169">
            <v:shape style="position:absolute;left:1438;top:326;width:7719;height:3169" type="#_x0000_t75" id="docshape2507" stroked="false">
              <v:imagedata r:id="rId588" o:title=""/>
            </v:shape>
            <v:rect style="position:absolute;left:1497;top:386;width:7597;height:3049" id="docshape2508" filled="true" fillcolor="#fae8e1" stroked="false">
              <v:fill type="solid"/>
            </v:rect>
            <v:shape style="position:absolute;left:1610;top:540;width:284;height:284" type="#_x0000_t75" id="docshape2509" stroked="false">
              <v:imagedata r:id="rId17" o:title=""/>
            </v:shape>
            <v:shape style="position:absolute;left:1667;top:483;width:284;height:312" type="#_x0000_t75" id="docshape2510" stroked="false">
              <v:imagedata r:id="rId589" o:title=""/>
            </v:shape>
            <v:shape style="position:absolute;left:1497;top:386;width:7597;height:3049" type="#_x0000_t202" id="docshape2511"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7" w:firstLine="340"/>
                      <w:jc w:val="both"/>
                      <w:rPr>
                        <w:rFonts w:ascii="Trebuchet MS" w:hAnsi="Trebuchet MS"/>
                        <w:sz w:val="20"/>
                      </w:rPr>
                    </w:pPr>
                    <w:r>
                      <w:rPr>
                        <w:rFonts w:ascii="Trebuchet MS" w:hAnsi="Trebuchet MS"/>
                        <w:color w:val="231F20"/>
                        <w:sz w:val="20"/>
                      </w:rPr>
                      <w:t>Введение</w:t>
                    </w:r>
                    <w:r>
                      <w:rPr>
                        <w:rFonts w:ascii="Trebuchet MS" w:hAnsi="Trebuchet MS"/>
                        <w:color w:val="231F20"/>
                        <w:spacing w:val="-16"/>
                        <w:sz w:val="20"/>
                      </w:rPr>
                      <w:t> </w:t>
                    </w:r>
                    <w:r>
                      <w:rPr>
                        <w:rFonts w:ascii="Trebuchet MS" w:hAnsi="Trebuchet MS"/>
                        <w:color w:val="231F20"/>
                        <w:sz w:val="20"/>
                      </w:rPr>
                      <w:t>конституций</w:t>
                    </w:r>
                    <w:r>
                      <w:rPr>
                        <w:rFonts w:ascii="Trebuchet MS" w:hAnsi="Trebuchet MS"/>
                        <w:color w:val="231F20"/>
                        <w:spacing w:val="-15"/>
                        <w:sz w:val="20"/>
                      </w:rPr>
                      <w:t> </w:t>
                    </w:r>
                    <w:r>
                      <w:rPr>
                        <w:rFonts w:ascii="Trebuchet MS" w:hAnsi="Trebuchet MS"/>
                        <w:color w:val="231F20"/>
                        <w:sz w:val="20"/>
                      </w:rPr>
                      <w:t>и</w:t>
                    </w:r>
                    <w:r>
                      <w:rPr>
                        <w:rFonts w:ascii="Trebuchet MS" w:hAnsi="Trebuchet MS"/>
                        <w:color w:val="231F20"/>
                        <w:spacing w:val="-15"/>
                        <w:sz w:val="20"/>
                      </w:rPr>
                      <w:t> </w:t>
                    </w:r>
                    <w:r>
                      <w:rPr>
                        <w:rFonts w:ascii="Trebuchet MS" w:hAnsi="Trebuchet MS"/>
                        <w:color w:val="231F20"/>
                        <w:sz w:val="20"/>
                      </w:rPr>
                      <w:t>решения</w:t>
                    </w:r>
                    <w:r>
                      <w:rPr>
                        <w:rFonts w:ascii="Trebuchet MS" w:hAnsi="Trebuchet MS"/>
                        <w:color w:val="231F20"/>
                        <w:spacing w:val="-15"/>
                        <w:sz w:val="20"/>
                      </w:rPr>
                      <w:t> </w:t>
                    </w:r>
                    <w:r>
                      <w:rPr>
                        <w:rFonts w:ascii="Trebuchet MS" w:hAnsi="Trebuchet MS"/>
                        <w:color w:val="231F20"/>
                        <w:sz w:val="20"/>
                      </w:rPr>
                      <w:t>парламентов</w:t>
                    </w:r>
                    <w:r>
                      <w:rPr>
                        <w:rFonts w:ascii="Trebuchet MS" w:hAnsi="Trebuchet MS"/>
                        <w:color w:val="231F20"/>
                        <w:spacing w:val="-15"/>
                        <w:sz w:val="20"/>
                      </w:rPr>
                      <w:t> </w:t>
                    </w:r>
                    <w:r>
                      <w:rPr>
                        <w:rFonts w:ascii="Trebuchet MS" w:hAnsi="Trebuchet MS"/>
                        <w:color w:val="231F20"/>
                        <w:sz w:val="20"/>
                      </w:rPr>
                      <w:t>во</w:t>
                    </w:r>
                    <w:r>
                      <w:rPr>
                        <w:rFonts w:ascii="Trebuchet MS" w:hAnsi="Trebuchet MS"/>
                        <w:color w:val="231F20"/>
                        <w:spacing w:val="-15"/>
                        <w:sz w:val="20"/>
                      </w:rPr>
                      <w:t> </w:t>
                    </w:r>
                    <w:r>
                      <w:rPr>
                        <w:rFonts w:ascii="Trebuchet MS" w:hAnsi="Trebuchet MS"/>
                        <w:color w:val="231F20"/>
                        <w:sz w:val="20"/>
                      </w:rPr>
                      <w:t>время</w:t>
                    </w:r>
                    <w:r>
                      <w:rPr>
                        <w:rFonts w:ascii="Trebuchet MS" w:hAnsi="Trebuchet MS"/>
                        <w:color w:val="231F20"/>
                        <w:spacing w:val="-15"/>
                        <w:sz w:val="20"/>
                      </w:rPr>
                      <w:t> </w:t>
                    </w:r>
                    <w:r>
                      <w:rPr>
                        <w:rFonts w:ascii="Trebuchet MS" w:hAnsi="Trebuchet MS"/>
                        <w:color w:val="231F20"/>
                        <w:sz w:val="20"/>
                      </w:rPr>
                      <w:t>революции</w:t>
                    </w:r>
                    <w:r>
                      <w:rPr>
                        <w:rFonts w:ascii="Trebuchet MS" w:hAnsi="Trebuchet MS"/>
                        <w:color w:val="231F20"/>
                        <w:spacing w:val="-15"/>
                        <w:sz w:val="20"/>
                      </w:rPr>
                      <w:t> </w:t>
                    </w:r>
                    <w:r>
                      <w:rPr>
                        <w:rFonts w:ascii="Trebuchet MS" w:hAnsi="Trebuchet MS"/>
                        <w:color w:val="231F20"/>
                        <w:sz w:val="20"/>
                      </w:rPr>
                      <w:t>не </w:t>
                    </w:r>
                    <w:r>
                      <w:rPr>
                        <w:rFonts w:ascii="Trebuchet MS" w:hAnsi="Trebuchet MS"/>
                        <w:color w:val="231F20"/>
                        <w:w w:val="95"/>
                        <w:sz w:val="20"/>
                      </w:rPr>
                      <w:t>прошли бесследно для немцев. В германских государствах формировалась </w:t>
                    </w:r>
                    <w:r>
                      <w:rPr>
                        <w:rFonts w:ascii="Trebuchet MS" w:hAnsi="Trebuchet MS"/>
                        <w:color w:val="231F20"/>
                        <w:sz w:val="20"/>
                      </w:rPr>
                      <w:t>новая</w:t>
                    </w:r>
                    <w:r>
                      <w:rPr>
                        <w:rFonts w:ascii="Trebuchet MS" w:hAnsi="Trebuchet MS"/>
                        <w:color w:val="231F20"/>
                        <w:spacing w:val="-9"/>
                        <w:sz w:val="20"/>
                      </w:rPr>
                      <w:t> </w:t>
                    </w:r>
                    <w:r>
                      <w:rPr>
                        <w:rFonts w:ascii="Trebuchet MS" w:hAnsi="Trebuchet MS"/>
                        <w:color w:val="231F20"/>
                        <w:sz w:val="20"/>
                      </w:rPr>
                      <w:t>политическая</w:t>
                    </w:r>
                    <w:r>
                      <w:rPr>
                        <w:rFonts w:ascii="Trebuchet MS" w:hAnsi="Trebuchet MS"/>
                        <w:color w:val="231F20"/>
                        <w:spacing w:val="-8"/>
                        <w:sz w:val="20"/>
                      </w:rPr>
                      <w:t> </w:t>
                    </w:r>
                    <w:r>
                      <w:rPr>
                        <w:rFonts w:ascii="Trebuchet MS" w:hAnsi="Trebuchet MS"/>
                        <w:color w:val="231F20"/>
                        <w:sz w:val="20"/>
                      </w:rPr>
                      <w:t>культура.</w:t>
                    </w:r>
                    <w:r>
                      <w:rPr>
                        <w:rFonts w:ascii="Trebuchet MS" w:hAnsi="Trebuchet MS"/>
                        <w:color w:val="231F20"/>
                        <w:spacing w:val="-8"/>
                        <w:sz w:val="20"/>
                      </w:rPr>
                      <w:t> </w:t>
                    </w:r>
                    <w:r>
                      <w:rPr>
                        <w:rFonts w:ascii="Trebuchet MS" w:hAnsi="Trebuchet MS"/>
                        <w:color w:val="231F20"/>
                        <w:sz w:val="20"/>
                      </w:rPr>
                      <w:t>Укреплялись</w:t>
                    </w:r>
                    <w:r>
                      <w:rPr>
                        <w:rFonts w:ascii="Trebuchet MS" w:hAnsi="Trebuchet MS"/>
                        <w:color w:val="231F20"/>
                        <w:spacing w:val="-8"/>
                        <w:sz w:val="20"/>
                      </w:rPr>
                      <w:t> </w:t>
                    </w:r>
                    <w:r>
                      <w:rPr>
                        <w:rFonts w:ascii="Trebuchet MS" w:hAnsi="Trebuchet MS"/>
                        <w:color w:val="231F20"/>
                        <w:sz w:val="20"/>
                      </w:rPr>
                      <w:t>политические</w:t>
                    </w:r>
                    <w:r>
                      <w:rPr>
                        <w:rFonts w:ascii="Trebuchet MS" w:hAnsi="Trebuchet MS"/>
                        <w:color w:val="231F20"/>
                        <w:spacing w:val="-8"/>
                        <w:sz w:val="20"/>
                      </w:rPr>
                      <w:t> </w:t>
                    </w:r>
                    <w:r>
                      <w:rPr>
                        <w:rFonts w:ascii="Trebuchet MS" w:hAnsi="Trebuchet MS"/>
                        <w:color w:val="231F20"/>
                        <w:sz w:val="20"/>
                      </w:rPr>
                      <w:t>права</w:t>
                    </w:r>
                    <w:r>
                      <w:rPr>
                        <w:rFonts w:ascii="Trebuchet MS" w:hAnsi="Trebuchet MS"/>
                        <w:color w:val="231F20"/>
                        <w:spacing w:val="-8"/>
                        <w:sz w:val="20"/>
                      </w:rPr>
                      <w:t> </w:t>
                    </w:r>
                    <w:r>
                      <w:rPr>
                        <w:rFonts w:ascii="Trebuchet MS" w:hAnsi="Trebuchet MS"/>
                        <w:color w:val="231F20"/>
                        <w:sz w:val="20"/>
                      </w:rPr>
                      <w:t>граждан, повышалась общественно-политическая активность. Идея объединения Германии</w:t>
                    </w:r>
                    <w:r>
                      <w:rPr>
                        <w:rFonts w:ascii="Trebuchet MS" w:hAnsi="Trebuchet MS"/>
                        <w:color w:val="231F20"/>
                        <w:spacing w:val="-16"/>
                        <w:sz w:val="20"/>
                      </w:rPr>
                      <w:t> </w:t>
                    </w:r>
                    <w:r>
                      <w:rPr>
                        <w:rFonts w:ascii="Trebuchet MS" w:hAnsi="Trebuchet MS"/>
                        <w:color w:val="231F20"/>
                        <w:sz w:val="20"/>
                      </w:rPr>
                      <w:t>перешла</w:t>
                    </w:r>
                    <w:r>
                      <w:rPr>
                        <w:rFonts w:ascii="Trebuchet MS" w:hAnsi="Trebuchet MS"/>
                        <w:color w:val="231F20"/>
                        <w:spacing w:val="-15"/>
                        <w:sz w:val="20"/>
                      </w:rPr>
                      <w:t> </w:t>
                    </w:r>
                    <w:r>
                      <w:rPr>
                        <w:rFonts w:ascii="Trebuchet MS" w:hAnsi="Trebuchet MS"/>
                        <w:color w:val="231F20"/>
                        <w:sz w:val="20"/>
                      </w:rPr>
                      <w:t>из</w:t>
                    </w:r>
                    <w:r>
                      <w:rPr>
                        <w:rFonts w:ascii="Trebuchet MS" w:hAnsi="Trebuchet MS"/>
                        <w:color w:val="231F20"/>
                        <w:spacing w:val="-15"/>
                        <w:sz w:val="20"/>
                      </w:rPr>
                      <w:t> </w:t>
                    </w:r>
                    <w:r>
                      <w:rPr>
                        <w:rFonts w:ascii="Trebuchet MS" w:hAnsi="Trebuchet MS"/>
                        <w:color w:val="231F20"/>
                        <w:sz w:val="20"/>
                      </w:rPr>
                      <w:t>категории</w:t>
                    </w:r>
                    <w:r>
                      <w:rPr>
                        <w:rFonts w:ascii="Trebuchet MS" w:hAnsi="Trebuchet MS"/>
                        <w:color w:val="231F20"/>
                        <w:spacing w:val="-15"/>
                        <w:sz w:val="20"/>
                      </w:rPr>
                      <w:t> </w:t>
                    </w:r>
                    <w:r>
                      <w:rPr>
                        <w:rFonts w:ascii="Trebuchet MS" w:hAnsi="Trebuchet MS"/>
                        <w:color w:val="231F20"/>
                        <w:sz w:val="20"/>
                      </w:rPr>
                      <w:t>патриотических</w:t>
                    </w:r>
                    <w:r>
                      <w:rPr>
                        <w:rFonts w:ascii="Trebuchet MS" w:hAnsi="Trebuchet MS"/>
                        <w:color w:val="231F20"/>
                        <w:spacing w:val="-15"/>
                        <w:sz w:val="20"/>
                      </w:rPr>
                      <w:t> </w:t>
                    </w:r>
                    <w:r>
                      <w:rPr>
                        <w:rFonts w:ascii="Trebuchet MS" w:hAnsi="Trebuchet MS"/>
                        <w:color w:val="231F20"/>
                        <w:sz w:val="20"/>
                      </w:rPr>
                      <w:t>мечтаний</w:t>
                    </w:r>
                    <w:r>
                      <w:rPr>
                        <w:rFonts w:ascii="Trebuchet MS" w:hAnsi="Trebuchet MS"/>
                        <w:color w:val="231F20"/>
                        <w:spacing w:val="-15"/>
                        <w:sz w:val="20"/>
                      </w:rPr>
                      <w:t> </w:t>
                    </w:r>
                    <w:r>
                      <w:rPr>
                        <w:rFonts w:ascii="Trebuchet MS" w:hAnsi="Trebuchet MS"/>
                        <w:color w:val="231F20"/>
                        <w:sz w:val="20"/>
                      </w:rPr>
                      <w:t>в</w:t>
                    </w:r>
                    <w:r>
                      <w:rPr>
                        <w:rFonts w:ascii="Trebuchet MS" w:hAnsi="Trebuchet MS"/>
                        <w:color w:val="231F20"/>
                        <w:spacing w:val="-15"/>
                        <w:sz w:val="20"/>
                      </w:rPr>
                      <w:t> </w:t>
                    </w:r>
                    <w:r>
                      <w:rPr>
                        <w:rFonts w:ascii="Trebuchet MS" w:hAnsi="Trebuchet MS"/>
                        <w:color w:val="231F20"/>
                        <w:sz w:val="20"/>
                      </w:rPr>
                      <w:t>плоскость</w:t>
                    </w:r>
                    <w:r>
                      <w:rPr>
                        <w:rFonts w:ascii="Trebuchet MS" w:hAnsi="Trebuchet MS"/>
                        <w:color w:val="231F20"/>
                        <w:spacing w:val="-15"/>
                        <w:sz w:val="20"/>
                      </w:rPr>
                      <w:t> </w:t>
                    </w:r>
                    <w:r>
                      <w:rPr>
                        <w:rFonts w:ascii="Trebuchet MS" w:hAnsi="Trebuchet MS"/>
                        <w:color w:val="231F20"/>
                        <w:sz w:val="20"/>
                      </w:rPr>
                      <w:t>по- литических решений германских государств.</w:t>
                    </w:r>
                  </w:p>
                  <w:p>
                    <w:pPr>
                      <w:spacing w:line="230" w:lineRule="auto" w:before="0"/>
                      <w:ind w:left="340" w:right="338" w:firstLine="340"/>
                      <w:jc w:val="both"/>
                      <w:rPr>
                        <w:rFonts w:ascii="Trebuchet MS" w:hAnsi="Trebuchet MS"/>
                        <w:sz w:val="20"/>
                      </w:rPr>
                    </w:pPr>
                    <w:r>
                      <w:rPr>
                        <w:rFonts w:ascii="Trebuchet MS" w:hAnsi="Trebuchet MS"/>
                        <w:color w:val="231F20"/>
                        <w:spacing w:val="-2"/>
                        <w:sz w:val="20"/>
                      </w:rPr>
                      <w:t>События</w:t>
                    </w:r>
                    <w:r>
                      <w:rPr>
                        <w:rFonts w:ascii="Trebuchet MS" w:hAnsi="Trebuchet MS"/>
                        <w:color w:val="231F20"/>
                        <w:spacing w:val="-4"/>
                        <w:sz w:val="20"/>
                      </w:rPr>
                      <w:t> </w:t>
                    </w:r>
                    <w:r>
                      <w:rPr>
                        <w:rFonts w:ascii="Trebuchet MS" w:hAnsi="Trebuchet MS"/>
                        <w:color w:val="231F20"/>
                        <w:spacing w:val="-2"/>
                        <w:sz w:val="20"/>
                      </w:rPr>
                      <w:t>1848—1849</w:t>
                    </w:r>
                    <w:r>
                      <w:rPr>
                        <w:rFonts w:ascii="Trebuchet MS" w:hAnsi="Trebuchet MS"/>
                        <w:color w:val="231F20"/>
                        <w:spacing w:val="-4"/>
                        <w:sz w:val="20"/>
                      </w:rPr>
                      <w:t> </w:t>
                    </w:r>
                    <w:r>
                      <w:rPr>
                        <w:rFonts w:ascii="Trebuchet MS" w:hAnsi="Trebuchet MS"/>
                        <w:color w:val="231F20"/>
                        <w:spacing w:val="-2"/>
                        <w:sz w:val="20"/>
                      </w:rPr>
                      <w:t>гг.</w:t>
                    </w:r>
                    <w:r>
                      <w:rPr>
                        <w:rFonts w:ascii="Trebuchet MS" w:hAnsi="Trebuchet MS"/>
                        <w:color w:val="231F20"/>
                        <w:spacing w:val="-4"/>
                        <w:sz w:val="20"/>
                      </w:rPr>
                      <w:t> </w:t>
                    </w:r>
                    <w:r>
                      <w:rPr>
                        <w:rFonts w:ascii="Trebuchet MS" w:hAnsi="Trebuchet MS"/>
                        <w:color w:val="231F20"/>
                        <w:spacing w:val="-2"/>
                        <w:sz w:val="20"/>
                      </w:rPr>
                      <w:t>показали</w:t>
                    </w:r>
                    <w:r>
                      <w:rPr>
                        <w:rFonts w:ascii="Trebuchet MS" w:hAnsi="Trebuchet MS"/>
                        <w:color w:val="231F20"/>
                        <w:spacing w:val="-4"/>
                        <w:sz w:val="20"/>
                      </w:rPr>
                      <w:t> </w:t>
                    </w:r>
                    <w:r>
                      <w:rPr>
                        <w:rFonts w:ascii="Trebuchet MS" w:hAnsi="Trebuchet MS"/>
                        <w:color w:val="231F20"/>
                        <w:spacing w:val="-2"/>
                        <w:sz w:val="20"/>
                      </w:rPr>
                      <w:t>разнонаправленность</w:t>
                    </w:r>
                    <w:r>
                      <w:rPr>
                        <w:rFonts w:ascii="Trebuchet MS" w:hAnsi="Trebuchet MS"/>
                        <w:color w:val="231F20"/>
                        <w:spacing w:val="-4"/>
                        <w:sz w:val="20"/>
                      </w:rPr>
                      <w:t> </w:t>
                    </w:r>
                    <w:r>
                      <w:rPr>
                        <w:rFonts w:ascii="Trebuchet MS" w:hAnsi="Trebuchet MS"/>
                        <w:color w:val="231F20"/>
                        <w:spacing w:val="-2"/>
                        <w:sz w:val="20"/>
                      </w:rPr>
                      <w:t>итальянских</w:t>
                    </w:r>
                    <w:r>
                      <w:rPr>
                        <w:rFonts w:ascii="Trebuchet MS" w:hAnsi="Trebuchet MS"/>
                        <w:color w:val="231F20"/>
                        <w:spacing w:val="-4"/>
                        <w:sz w:val="20"/>
                      </w:rPr>
                      <w:t> </w:t>
                    </w:r>
                    <w:r>
                      <w:rPr>
                        <w:rFonts w:ascii="Trebuchet MS" w:hAnsi="Trebuchet MS"/>
                        <w:color w:val="231F20"/>
                        <w:spacing w:val="-2"/>
                        <w:sz w:val="20"/>
                      </w:rPr>
                      <w:t>ре- </w:t>
                    </w:r>
                    <w:r>
                      <w:rPr>
                        <w:rFonts w:ascii="Trebuchet MS" w:hAnsi="Trebuchet MS"/>
                        <w:color w:val="231F20"/>
                        <w:sz w:val="20"/>
                      </w:rPr>
                      <w:t>волюционных сил, противоречивость их лозунгов и действий, </w:t>
                    </w:r>
                    <w:r>
                      <w:rPr>
                        <w:rFonts w:ascii="Trebuchet MS" w:hAnsi="Trebuchet MS"/>
                        <w:color w:val="231F20"/>
                        <w:sz w:val="20"/>
                      </w:rPr>
                      <w:t>неспособ- ность</w:t>
                    </w:r>
                    <w:r>
                      <w:rPr>
                        <w:rFonts w:ascii="Trebuchet MS" w:hAnsi="Trebuchet MS"/>
                        <w:color w:val="231F20"/>
                        <w:spacing w:val="-2"/>
                        <w:sz w:val="20"/>
                      </w:rPr>
                      <w:t> </w:t>
                    </w:r>
                    <w:r>
                      <w:rPr>
                        <w:rFonts w:ascii="Trebuchet MS" w:hAnsi="Trebuchet MS"/>
                        <w:color w:val="231F20"/>
                        <w:sz w:val="20"/>
                      </w:rPr>
                      <w:t>по</w:t>
                    </w:r>
                    <w:r>
                      <w:rPr>
                        <w:rFonts w:ascii="Trebuchet MS" w:hAnsi="Trebuchet MS"/>
                        <w:color w:val="231F20"/>
                        <w:spacing w:val="-2"/>
                        <w:sz w:val="20"/>
                      </w:rPr>
                      <w:t> </w:t>
                    </w:r>
                    <w:r>
                      <w:rPr>
                        <w:rFonts w:ascii="Trebuchet MS" w:hAnsi="Trebuchet MS"/>
                        <w:color w:val="231F20"/>
                        <w:sz w:val="20"/>
                      </w:rPr>
                      <w:t>отдельности</w:t>
                    </w:r>
                    <w:r>
                      <w:rPr>
                        <w:rFonts w:ascii="Trebuchet MS" w:hAnsi="Trebuchet MS"/>
                        <w:color w:val="231F20"/>
                        <w:spacing w:val="-2"/>
                        <w:sz w:val="20"/>
                      </w:rPr>
                      <w:t> </w:t>
                    </w:r>
                    <w:r>
                      <w:rPr>
                        <w:rFonts w:ascii="Trebuchet MS" w:hAnsi="Trebuchet MS"/>
                        <w:color w:val="231F20"/>
                        <w:sz w:val="20"/>
                      </w:rPr>
                      <w:t>противостоять</w:t>
                    </w:r>
                    <w:r>
                      <w:rPr>
                        <w:rFonts w:ascii="Trebuchet MS" w:hAnsi="Trebuchet MS"/>
                        <w:color w:val="231F20"/>
                        <w:spacing w:val="-2"/>
                        <w:sz w:val="20"/>
                      </w:rPr>
                      <w:t> </w:t>
                    </w:r>
                    <w:r>
                      <w:rPr>
                        <w:rFonts w:ascii="Trebuchet MS" w:hAnsi="Trebuchet MS"/>
                        <w:color w:val="231F20"/>
                        <w:sz w:val="20"/>
                      </w:rPr>
                      <w:t>австрийцам</w:t>
                    </w:r>
                    <w:r>
                      <w:rPr>
                        <w:rFonts w:ascii="Trebuchet MS" w:hAnsi="Trebuchet MS"/>
                        <w:color w:val="231F20"/>
                        <w:spacing w:val="-2"/>
                        <w:sz w:val="20"/>
                      </w:rPr>
                      <w:t> </w:t>
                    </w:r>
                    <w:r>
                      <w:rPr>
                        <w:rFonts w:ascii="Trebuchet MS" w:hAnsi="Trebuchet MS"/>
                        <w:color w:val="231F20"/>
                        <w:sz w:val="20"/>
                      </w:rPr>
                      <w:t>и</w:t>
                    </w:r>
                    <w:r>
                      <w:rPr>
                        <w:rFonts w:ascii="Trebuchet MS" w:hAnsi="Trebuchet MS"/>
                        <w:color w:val="231F20"/>
                        <w:spacing w:val="-2"/>
                        <w:sz w:val="20"/>
                      </w:rPr>
                      <w:t> </w:t>
                    </w:r>
                    <w:r>
                      <w:rPr>
                        <w:rFonts w:ascii="Trebuchet MS" w:hAnsi="Trebuchet MS"/>
                        <w:color w:val="231F20"/>
                        <w:sz w:val="20"/>
                      </w:rPr>
                      <w:t>французам,</w:t>
                    </w:r>
                    <w:r>
                      <w:rPr>
                        <w:rFonts w:ascii="Trebuchet MS" w:hAnsi="Trebuchet MS"/>
                        <w:color w:val="231F20"/>
                        <w:spacing w:val="-2"/>
                        <w:sz w:val="20"/>
                      </w:rPr>
                      <w:t> </w:t>
                    </w:r>
                    <w:r>
                      <w:rPr>
                        <w:rFonts w:ascii="Trebuchet MS" w:hAnsi="Trebuchet MS"/>
                        <w:color w:val="231F20"/>
                        <w:sz w:val="20"/>
                      </w:rPr>
                      <w:t>необходи- мость широкой народной поддержки.</w:t>
                    </w:r>
                  </w:p>
                </w:txbxContent>
              </v:textbox>
              <w10:wrap type="none"/>
            </v:shape>
            <w10:wrap type="topAndBottom"/>
          </v:group>
        </w:pict>
      </w:r>
    </w:p>
    <w:p>
      <w:pPr>
        <w:pStyle w:val="BodyText"/>
        <w:spacing w:before="5"/>
        <w:rPr>
          <w:rFonts w:ascii="Trebuchet MS"/>
          <w:sz w:val="11"/>
        </w:rPr>
      </w:pPr>
    </w:p>
    <w:p>
      <w:pPr>
        <w:pStyle w:val="Heading7"/>
      </w:pPr>
      <w:r>
        <w:rPr>
          <w:position w:val="-2"/>
        </w:rPr>
        <w:drawing>
          <wp:inline distT="0" distB="0" distL="0" distR="0">
            <wp:extent cx="144005" cy="144005"/>
            <wp:effectExtent l="0" t="0" r="0" b="0"/>
            <wp:docPr id="67" name="image466.png"/>
            <wp:cNvGraphicFramePr>
              <a:graphicFrameLocks noChangeAspect="1"/>
            </wp:cNvGraphicFramePr>
            <a:graphic>
              <a:graphicData uri="http://schemas.openxmlformats.org/drawingml/2006/picture">
                <pic:pic>
                  <pic:nvPicPr>
                    <pic:cNvPr id="68" name="image466.png"/>
                    <pic:cNvPicPr/>
                  </pic:nvPicPr>
                  <pic:blipFill>
                    <a:blip r:embed="rId590"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53"/>
        </w:numPr>
        <w:tabs>
          <w:tab w:pos="1518" w:val="left" w:leader="none"/>
        </w:tabs>
        <w:spacing w:line="240" w:lineRule="auto" w:before="36" w:after="0"/>
        <w:ind w:left="1517" w:right="0" w:hanging="341"/>
        <w:jc w:val="left"/>
        <w:rPr>
          <w:sz w:val="19"/>
        </w:rPr>
      </w:pPr>
      <w:r>
        <w:rPr>
          <w:color w:val="231F20"/>
          <w:w w:val="95"/>
          <w:sz w:val="19"/>
        </w:rPr>
        <w:t>Какие</w:t>
      </w:r>
      <w:r>
        <w:rPr>
          <w:color w:val="231F20"/>
          <w:spacing w:val="8"/>
          <w:sz w:val="19"/>
        </w:rPr>
        <w:t> </w:t>
      </w:r>
      <w:r>
        <w:rPr>
          <w:color w:val="231F20"/>
          <w:w w:val="95"/>
          <w:sz w:val="19"/>
        </w:rPr>
        <w:t>особенности</w:t>
      </w:r>
      <w:r>
        <w:rPr>
          <w:color w:val="231F20"/>
          <w:spacing w:val="9"/>
          <w:sz w:val="19"/>
        </w:rPr>
        <w:t> </w:t>
      </w:r>
      <w:r>
        <w:rPr>
          <w:color w:val="231F20"/>
          <w:w w:val="95"/>
          <w:sz w:val="19"/>
        </w:rPr>
        <w:t>развития</w:t>
      </w:r>
      <w:r>
        <w:rPr>
          <w:color w:val="231F20"/>
          <w:spacing w:val="8"/>
          <w:sz w:val="19"/>
        </w:rPr>
        <w:t> </w:t>
      </w:r>
      <w:r>
        <w:rPr>
          <w:color w:val="231F20"/>
          <w:w w:val="95"/>
          <w:sz w:val="19"/>
        </w:rPr>
        <w:t>Италии</w:t>
      </w:r>
      <w:r>
        <w:rPr>
          <w:color w:val="231F20"/>
          <w:spacing w:val="9"/>
          <w:sz w:val="19"/>
        </w:rPr>
        <w:t> </w:t>
      </w:r>
      <w:r>
        <w:rPr>
          <w:color w:val="231F20"/>
          <w:w w:val="95"/>
          <w:sz w:val="19"/>
        </w:rPr>
        <w:t>к</w:t>
      </w:r>
      <w:r>
        <w:rPr>
          <w:color w:val="231F20"/>
          <w:spacing w:val="9"/>
          <w:sz w:val="19"/>
        </w:rPr>
        <w:t> </w:t>
      </w:r>
      <w:r>
        <w:rPr>
          <w:color w:val="231F20"/>
          <w:w w:val="95"/>
          <w:sz w:val="19"/>
        </w:rPr>
        <w:t>началу</w:t>
      </w:r>
      <w:r>
        <w:rPr>
          <w:color w:val="231F20"/>
          <w:spacing w:val="8"/>
          <w:sz w:val="19"/>
        </w:rPr>
        <w:t> </w:t>
      </w:r>
      <w:r>
        <w:rPr>
          <w:color w:val="231F20"/>
          <w:w w:val="95"/>
          <w:sz w:val="19"/>
        </w:rPr>
        <w:t>XIX</w:t>
      </w:r>
      <w:r>
        <w:rPr>
          <w:color w:val="231F20"/>
          <w:spacing w:val="9"/>
          <w:sz w:val="19"/>
        </w:rPr>
        <w:t> </w:t>
      </w:r>
      <w:r>
        <w:rPr>
          <w:color w:val="231F20"/>
          <w:w w:val="95"/>
          <w:sz w:val="19"/>
        </w:rPr>
        <w:t>в.</w:t>
      </w:r>
      <w:r>
        <w:rPr>
          <w:color w:val="231F20"/>
          <w:spacing w:val="8"/>
          <w:sz w:val="19"/>
        </w:rPr>
        <w:t> </w:t>
      </w:r>
      <w:r>
        <w:rPr>
          <w:color w:val="231F20"/>
          <w:w w:val="95"/>
          <w:sz w:val="19"/>
        </w:rPr>
        <w:t>вы</w:t>
      </w:r>
      <w:r>
        <w:rPr>
          <w:color w:val="231F20"/>
          <w:spacing w:val="9"/>
          <w:sz w:val="19"/>
        </w:rPr>
        <w:t> </w:t>
      </w:r>
      <w:r>
        <w:rPr>
          <w:color w:val="231F20"/>
          <w:w w:val="95"/>
          <w:sz w:val="19"/>
        </w:rPr>
        <w:t>можете</w:t>
      </w:r>
      <w:r>
        <w:rPr>
          <w:color w:val="231F20"/>
          <w:spacing w:val="9"/>
          <w:sz w:val="19"/>
        </w:rPr>
        <w:t> </w:t>
      </w:r>
      <w:r>
        <w:rPr>
          <w:color w:val="231F20"/>
          <w:spacing w:val="-2"/>
          <w:w w:val="95"/>
          <w:sz w:val="19"/>
        </w:rPr>
        <w:t>выделить?</w:t>
      </w:r>
    </w:p>
    <w:p>
      <w:pPr>
        <w:pStyle w:val="ListParagraph"/>
        <w:numPr>
          <w:ilvl w:val="0"/>
          <w:numId w:val="53"/>
        </w:numPr>
        <w:tabs>
          <w:tab w:pos="1518" w:val="left" w:leader="none"/>
        </w:tabs>
        <w:spacing w:line="240" w:lineRule="auto" w:before="35" w:after="0"/>
        <w:ind w:left="1517" w:right="0" w:hanging="341"/>
        <w:jc w:val="left"/>
        <w:rPr>
          <w:sz w:val="19"/>
        </w:rPr>
      </w:pPr>
      <w:r>
        <w:rPr>
          <w:color w:val="231F20"/>
          <w:w w:val="95"/>
          <w:sz w:val="19"/>
        </w:rPr>
        <w:t>Что</w:t>
      </w:r>
      <w:r>
        <w:rPr>
          <w:color w:val="231F20"/>
          <w:spacing w:val="15"/>
          <w:sz w:val="19"/>
        </w:rPr>
        <w:t> </w:t>
      </w:r>
      <w:r>
        <w:rPr>
          <w:color w:val="231F20"/>
          <w:w w:val="95"/>
          <w:sz w:val="19"/>
        </w:rPr>
        <w:t>способствовало,</w:t>
      </w:r>
      <w:r>
        <w:rPr>
          <w:color w:val="231F20"/>
          <w:spacing w:val="16"/>
          <w:sz w:val="19"/>
        </w:rPr>
        <w:t> </w:t>
      </w:r>
      <w:r>
        <w:rPr>
          <w:color w:val="231F20"/>
          <w:w w:val="95"/>
          <w:sz w:val="19"/>
        </w:rPr>
        <w:t>а</w:t>
      </w:r>
      <w:r>
        <w:rPr>
          <w:color w:val="231F20"/>
          <w:spacing w:val="16"/>
          <w:sz w:val="19"/>
        </w:rPr>
        <w:t> </w:t>
      </w:r>
      <w:r>
        <w:rPr>
          <w:color w:val="231F20"/>
          <w:w w:val="95"/>
          <w:sz w:val="19"/>
        </w:rPr>
        <w:t>что</w:t>
      </w:r>
      <w:r>
        <w:rPr>
          <w:color w:val="231F20"/>
          <w:spacing w:val="16"/>
          <w:sz w:val="19"/>
        </w:rPr>
        <w:t> </w:t>
      </w:r>
      <w:r>
        <w:rPr>
          <w:color w:val="231F20"/>
          <w:w w:val="95"/>
          <w:sz w:val="19"/>
        </w:rPr>
        <w:t>мешало</w:t>
      </w:r>
      <w:r>
        <w:rPr>
          <w:color w:val="231F20"/>
          <w:spacing w:val="16"/>
          <w:sz w:val="19"/>
        </w:rPr>
        <w:t> </w:t>
      </w:r>
      <w:r>
        <w:rPr>
          <w:color w:val="231F20"/>
          <w:w w:val="95"/>
          <w:sz w:val="19"/>
        </w:rPr>
        <w:t>экономическому</w:t>
      </w:r>
      <w:r>
        <w:rPr>
          <w:color w:val="231F20"/>
          <w:spacing w:val="16"/>
          <w:sz w:val="19"/>
        </w:rPr>
        <w:t> </w:t>
      </w:r>
      <w:r>
        <w:rPr>
          <w:color w:val="231F20"/>
          <w:w w:val="95"/>
          <w:sz w:val="19"/>
        </w:rPr>
        <w:t>развитию</w:t>
      </w:r>
      <w:r>
        <w:rPr>
          <w:color w:val="231F20"/>
          <w:spacing w:val="15"/>
          <w:sz w:val="19"/>
        </w:rPr>
        <w:t> </w:t>
      </w:r>
      <w:r>
        <w:rPr>
          <w:color w:val="231F20"/>
          <w:spacing w:val="-2"/>
          <w:w w:val="95"/>
          <w:sz w:val="19"/>
        </w:rPr>
        <w:t>Германии?</w:t>
      </w:r>
    </w:p>
    <w:p>
      <w:pPr>
        <w:pStyle w:val="ListParagraph"/>
        <w:numPr>
          <w:ilvl w:val="0"/>
          <w:numId w:val="53"/>
        </w:numPr>
        <w:tabs>
          <w:tab w:pos="1518" w:val="left" w:leader="none"/>
        </w:tabs>
        <w:spacing w:line="240" w:lineRule="auto" w:before="35" w:after="0"/>
        <w:ind w:left="1517" w:right="0" w:hanging="341"/>
        <w:jc w:val="left"/>
        <w:rPr>
          <w:sz w:val="19"/>
        </w:rPr>
      </w:pPr>
      <w:r>
        <w:rPr>
          <w:color w:val="231F20"/>
          <w:w w:val="95"/>
          <w:sz w:val="19"/>
        </w:rPr>
        <w:t>Чем</w:t>
      </w:r>
      <w:r>
        <w:rPr>
          <w:color w:val="231F20"/>
          <w:spacing w:val="4"/>
          <w:sz w:val="19"/>
        </w:rPr>
        <w:t> </w:t>
      </w:r>
      <w:r>
        <w:rPr>
          <w:color w:val="231F20"/>
          <w:w w:val="95"/>
          <w:sz w:val="19"/>
        </w:rPr>
        <w:t>различались</w:t>
      </w:r>
      <w:r>
        <w:rPr>
          <w:color w:val="231F20"/>
          <w:spacing w:val="4"/>
          <w:sz w:val="19"/>
        </w:rPr>
        <w:t> </w:t>
      </w:r>
      <w:r>
        <w:rPr>
          <w:color w:val="231F20"/>
          <w:w w:val="95"/>
          <w:sz w:val="19"/>
        </w:rPr>
        <w:t>взгляды</w:t>
      </w:r>
      <w:r>
        <w:rPr>
          <w:color w:val="231F20"/>
          <w:spacing w:val="4"/>
          <w:sz w:val="19"/>
        </w:rPr>
        <w:t> </w:t>
      </w:r>
      <w:r>
        <w:rPr>
          <w:color w:val="231F20"/>
          <w:w w:val="95"/>
          <w:sz w:val="19"/>
        </w:rPr>
        <w:t>«великогерманцев»</w:t>
      </w:r>
      <w:r>
        <w:rPr>
          <w:color w:val="231F20"/>
          <w:spacing w:val="4"/>
          <w:sz w:val="19"/>
        </w:rPr>
        <w:t> </w:t>
      </w:r>
      <w:r>
        <w:rPr>
          <w:color w:val="231F20"/>
          <w:w w:val="95"/>
          <w:sz w:val="19"/>
        </w:rPr>
        <w:t>и</w:t>
      </w:r>
      <w:r>
        <w:rPr>
          <w:color w:val="231F20"/>
          <w:spacing w:val="4"/>
          <w:sz w:val="19"/>
        </w:rPr>
        <w:t> </w:t>
      </w:r>
      <w:r>
        <w:rPr>
          <w:color w:val="231F20"/>
          <w:spacing w:val="-2"/>
          <w:w w:val="95"/>
          <w:sz w:val="19"/>
        </w:rPr>
        <w:t>«малогерманцев»?</w:t>
      </w:r>
    </w:p>
    <w:p>
      <w:pPr>
        <w:spacing w:after="0" w:line="240" w:lineRule="auto"/>
        <w:jc w:val="left"/>
        <w:rPr>
          <w:sz w:val="19"/>
        </w:rPr>
        <w:sectPr>
          <w:type w:val="continuous"/>
          <w:pgSz w:w="10310" w:h="14850"/>
          <w:pgMar w:header="0" w:footer="1923" w:top="0" w:bottom="1160" w:left="320" w:right="300"/>
        </w:sectPr>
      </w:pPr>
    </w:p>
    <w:p>
      <w:pPr>
        <w:pStyle w:val="BodyText"/>
        <w:rPr>
          <w:rFonts w:ascii="Trebuchet MS"/>
        </w:rPr>
      </w:pPr>
      <w:r>
        <w:rPr/>
        <w:pict>
          <v:group style="position:absolute;margin-left:0pt;margin-top:-.000518pt;width:515.4pt;height:72.05pt;mso-position-horizontal-relative:page;mso-position-vertical-relative:page;z-index:-27914752" id="docshapegroup2515" coordorigin="0,0" coordsize="10308,1441">
            <v:shape style="position:absolute;left:420;top:419;width:9468;height:1021" type="#_x0000_t75" id="docshape2516" stroked="false">
              <v:imagedata r:id="rId6" o:title=""/>
            </v:shape>
            <v:shape style="position:absolute;left:420;top:283;width:9605;height:420" id="docshape2517" coordorigin="420,283" coordsize="9605,420" path="m9724,703l10024,703m420,583l420,283m9604,583l9604,283e" filled="false" stroked="true" strokeweight="1.25pt" strokecolor="#ffffff">
              <v:path arrowok="t"/>
              <v:stroke dashstyle="solid"/>
            </v:shape>
            <v:shape style="position:absolute;left:420;top:283;width:9605;height:420" id="docshape251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519" coordorigin="0,0" coordsize="10308,420" path="m360,420l0,420m9948,420l10308,420m420,360l420,0m9888,360l9888,0e" filled="false" stroked="true" strokeweight=".25pt" strokecolor="#000000">
              <v:path arrowok="t"/>
              <v:stroke dashstyle="solid"/>
            </v:shape>
            <v:shape style="position:absolute;left:1157;top:1144;width:5918;height:230" type="#_x0000_t202" id="docshape252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10.</w:t>
                    </w:r>
                    <w:r>
                      <w:rPr>
                        <w:rFonts w:ascii="Tahoma" w:hAnsi="Tahoma"/>
                        <w:color w:val="FFFFFF"/>
                        <w:spacing w:val="18"/>
                        <w:sz w:val="19"/>
                      </w:rPr>
                      <w:t> </w:t>
                    </w:r>
                    <w:r>
                      <w:rPr>
                        <w:rFonts w:ascii="Tahoma" w:hAnsi="Tahoma"/>
                        <w:color w:val="FFFFFF"/>
                        <w:w w:val="80"/>
                        <w:sz w:val="19"/>
                      </w:rPr>
                      <w:t>От</w:t>
                    </w:r>
                    <w:r>
                      <w:rPr>
                        <w:rFonts w:ascii="Tahoma" w:hAnsi="Tahoma"/>
                        <w:color w:val="FFFFFF"/>
                        <w:spacing w:val="19"/>
                        <w:sz w:val="19"/>
                      </w:rPr>
                      <w:t> </w:t>
                    </w:r>
                    <w:r>
                      <w:rPr>
                        <w:rFonts w:ascii="Tahoma" w:hAnsi="Tahoma"/>
                        <w:color w:val="FFFFFF"/>
                        <w:w w:val="80"/>
                        <w:sz w:val="19"/>
                      </w:rPr>
                      <w:t>Балтики</w:t>
                    </w:r>
                    <w:r>
                      <w:rPr>
                        <w:rFonts w:ascii="Tahoma" w:hAnsi="Tahoma"/>
                        <w:color w:val="FFFFFF"/>
                        <w:spacing w:val="18"/>
                        <w:sz w:val="19"/>
                      </w:rPr>
                      <w:t> </w:t>
                    </w:r>
                    <w:r>
                      <w:rPr>
                        <w:rFonts w:ascii="Tahoma" w:hAnsi="Tahoma"/>
                        <w:color w:val="FFFFFF"/>
                        <w:w w:val="80"/>
                        <w:sz w:val="19"/>
                      </w:rPr>
                      <w:t>до</w:t>
                    </w:r>
                    <w:r>
                      <w:rPr>
                        <w:rFonts w:ascii="Tahoma" w:hAnsi="Tahoma"/>
                        <w:color w:val="FFFFFF"/>
                        <w:spacing w:val="18"/>
                        <w:sz w:val="19"/>
                      </w:rPr>
                      <w:t> </w:t>
                    </w:r>
                    <w:r>
                      <w:rPr>
                        <w:rFonts w:ascii="Tahoma" w:hAnsi="Tahoma"/>
                        <w:color w:val="FFFFFF"/>
                        <w:w w:val="80"/>
                        <w:sz w:val="19"/>
                      </w:rPr>
                      <w:t>Адриатики:</w:t>
                    </w:r>
                    <w:r>
                      <w:rPr>
                        <w:rFonts w:ascii="Tahoma" w:hAnsi="Tahoma"/>
                        <w:color w:val="FFFFFF"/>
                        <w:spacing w:val="19"/>
                        <w:sz w:val="19"/>
                      </w:rPr>
                      <w:t> </w:t>
                    </w:r>
                    <w:r>
                      <w:rPr>
                        <w:rFonts w:ascii="Tahoma" w:hAnsi="Tahoma"/>
                        <w:color w:val="FFFFFF"/>
                        <w:w w:val="80"/>
                        <w:sz w:val="19"/>
                      </w:rPr>
                      <w:t>время</w:t>
                    </w:r>
                    <w:r>
                      <w:rPr>
                        <w:rFonts w:ascii="Tahoma" w:hAnsi="Tahoma"/>
                        <w:color w:val="FFFFFF"/>
                        <w:spacing w:val="18"/>
                        <w:sz w:val="19"/>
                      </w:rPr>
                      <w:t> </w:t>
                    </w:r>
                    <w:r>
                      <w:rPr>
                        <w:rFonts w:ascii="Tahoma" w:hAnsi="Tahoma"/>
                        <w:color w:val="FFFFFF"/>
                        <w:w w:val="80"/>
                        <w:sz w:val="19"/>
                      </w:rPr>
                      <w:t>раздробленности</w:t>
                    </w:r>
                    <w:r>
                      <w:rPr>
                        <w:rFonts w:ascii="Tahoma" w:hAnsi="Tahoma"/>
                        <w:color w:val="FFFFFF"/>
                        <w:spacing w:val="19"/>
                        <w:sz w:val="19"/>
                      </w:rPr>
                      <w:t> </w:t>
                    </w:r>
                    <w:r>
                      <w:rPr>
                        <w:rFonts w:ascii="Tahoma" w:hAnsi="Tahoma"/>
                        <w:color w:val="FFFFFF"/>
                        <w:w w:val="80"/>
                        <w:sz w:val="19"/>
                      </w:rPr>
                      <w:t>в</w:t>
                    </w:r>
                    <w:r>
                      <w:rPr>
                        <w:rFonts w:ascii="Tahoma" w:hAnsi="Tahoma"/>
                        <w:color w:val="FFFFFF"/>
                        <w:spacing w:val="19"/>
                        <w:sz w:val="19"/>
                      </w:rPr>
                      <w:t> </w:t>
                    </w:r>
                    <w:r>
                      <w:rPr>
                        <w:rFonts w:ascii="Tahoma" w:hAnsi="Tahoma"/>
                        <w:color w:val="FFFFFF"/>
                        <w:w w:val="80"/>
                        <w:sz w:val="19"/>
                      </w:rPr>
                      <w:t>Германии</w:t>
                    </w:r>
                    <w:r>
                      <w:rPr>
                        <w:rFonts w:ascii="Tahoma" w:hAnsi="Tahoma"/>
                        <w:color w:val="FFFFFF"/>
                        <w:spacing w:val="19"/>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Италии</w:t>
                    </w:r>
                  </w:p>
                </w:txbxContent>
              </v:textbox>
              <w10:wrap type="none"/>
            </v:shape>
            <v:shape style="position:absolute;left:8704;top:1114;width:393;height:272" type="#_x0000_t202" id="docshape2521"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123</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52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24"/>
        </w:rPr>
      </w:pPr>
    </w:p>
    <w:p>
      <w:pPr>
        <w:pStyle w:val="ListParagraph"/>
        <w:numPr>
          <w:ilvl w:val="0"/>
          <w:numId w:val="53"/>
        </w:numPr>
        <w:tabs>
          <w:tab w:pos="1234" w:val="left" w:leader="none"/>
        </w:tabs>
        <w:spacing w:line="220" w:lineRule="auto" w:before="0" w:after="0"/>
        <w:ind w:left="1233" w:right="1195" w:hanging="341"/>
        <w:jc w:val="both"/>
        <w:rPr>
          <w:sz w:val="19"/>
        </w:rPr>
      </w:pPr>
      <w:r>
        <w:rPr>
          <w:color w:val="231F20"/>
          <w:w w:val="95"/>
          <w:sz w:val="19"/>
        </w:rPr>
        <w:t>Сравните революции 1848 г. в Германии и Италии. Какие цели ставила каждая стра- </w:t>
      </w:r>
      <w:r>
        <w:rPr>
          <w:color w:val="231F20"/>
          <w:sz w:val="19"/>
        </w:rPr>
        <w:t>на,</w:t>
      </w:r>
      <w:r>
        <w:rPr>
          <w:color w:val="231F20"/>
          <w:spacing w:val="-2"/>
          <w:sz w:val="19"/>
        </w:rPr>
        <w:t> </w:t>
      </w:r>
      <w:r>
        <w:rPr>
          <w:color w:val="231F20"/>
          <w:sz w:val="19"/>
        </w:rPr>
        <w:t>на</w:t>
      </w:r>
      <w:r>
        <w:rPr>
          <w:color w:val="231F20"/>
          <w:spacing w:val="-2"/>
          <w:sz w:val="19"/>
        </w:rPr>
        <w:t> </w:t>
      </w:r>
      <w:r>
        <w:rPr>
          <w:color w:val="231F20"/>
          <w:sz w:val="19"/>
        </w:rPr>
        <w:t>какие</w:t>
      </w:r>
      <w:r>
        <w:rPr>
          <w:color w:val="231F20"/>
          <w:spacing w:val="-2"/>
          <w:sz w:val="19"/>
        </w:rPr>
        <w:t> </w:t>
      </w:r>
      <w:r>
        <w:rPr>
          <w:color w:val="231F20"/>
          <w:sz w:val="19"/>
        </w:rPr>
        <w:t>слои</w:t>
      </w:r>
      <w:r>
        <w:rPr>
          <w:color w:val="231F20"/>
          <w:spacing w:val="-2"/>
          <w:sz w:val="19"/>
        </w:rPr>
        <w:t> </w:t>
      </w:r>
      <w:r>
        <w:rPr>
          <w:color w:val="231F20"/>
          <w:sz w:val="19"/>
        </w:rPr>
        <w:t>опиралась?</w:t>
      </w:r>
      <w:r>
        <w:rPr>
          <w:color w:val="231F20"/>
          <w:spacing w:val="-2"/>
          <w:sz w:val="19"/>
        </w:rPr>
        <w:t> </w:t>
      </w:r>
      <w:r>
        <w:rPr>
          <w:color w:val="231F20"/>
          <w:sz w:val="19"/>
        </w:rPr>
        <w:t>Перечислите</w:t>
      </w:r>
      <w:r>
        <w:rPr>
          <w:color w:val="231F20"/>
          <w:spacing w:val="-2"/>
          <w:sz w:val="19"/>
        </w:rPr>
        <w:t> </w:t>
      </w:r>
      <w:r>
        <w:rPr>
          <w:color w:val="231F20"/>
          <w:sz w:val="19"/>
        </w:rPr>
        <w:t>причины</w:t>
      </w:r>
      <w:r>
        <w:rPr>
          <w:color w:val="231F20"/>
          <w:spacing w:val="-2"/>
          <w:sz w:val="19"/>
        </w:rPr>
        <w:t> </w:t>
      </w:r>
      <w:r>
        <w:rPr>
          <w:color w:val="231F20"/>
          <w:sz w:val="19"/>
        </w:rPr>
        <w:t>поражения</w:t>
      </w:r>
      <w:r>
        <w:rPr>
          <w:color w:val="231F20"/>
          <w:spacing w:val="-2"/>
          <w:sz w:val="19"/>
        </w:rPr>
        <w:t> </w:t>
      </w:r>
      <w:r>
        <w:rPr>
          <w:color w:val="231F20"/>
          <w:sz w:val="19"/>
        </w:rPr>
        <w:t>революций.</w:t>
      </w:r>
    </w:p>
    <w:p>
      <w:pPr>
        <w:pStyle w:val="ListParagraph"/>
        <w:numPr>
          <w:ilvl w:val="0"/>
          <w:numId w:val="53"/>
        </w:numPr>
        <w:tabs>
          <w:tab w:pos="1234" w:val="left" w:leader="none"/>
        </w:tabs>
        <w:spacing w:line="222" w:lineRule="exact" w:before="46" w:after="0"/>
        <w:ind w:left="1233" w:right="0" w:hanging="341"/>
        <w:jc w:val="both"/>
        <w:rPr>
          <w:sz w:val="19"/>
        </w:rPr>
      </w:pPr>
      <w:r>
        <w:rPr>
          <w:color w:val="231F20"/>
          <w:sz w:val="19"/>
        </w:rPr>
        <w:t>В</w:t>
      </w:r>
      <w:r>
        <w:rPr>
          <w:color w:val="231F20"/>
          <w:spacing w:val="22"/>
          <w:sz w:val="19"/>
        </w:rPr>
        <w:t> </w:t>
      </w:r>
      <w:r>
        <w:rPr>
          <w:color w:val="231F20"/>
          <w:sz w:val="19"/>
        </w:rPr>
        <w:t>одном</w:t>
      </w:r>
      <w:r>
        <w:rPr>
          <w:color w:val="231F20"/>
          <w:spacing w:val="23"/>
          <w:sz w:val="19"/>
        </w:rPr>
        <w:t> </w:t>
      </w:r>
      <w:r>
        <w:rPr>
          <w:color w:val="231F20"/>
          <w:sz w:val="19"/>
        </w:rPr>
        <w:t>из</w:t>
      </w:r>
      <w:r>
        <w:rPr>
          <w:color w:val="231F20"/>
          <w:spacing w:val="23"/>
          <w:sz w:val="19"/>
        </w:rPr>
        <w:t> </w:t>
      </w:r>
      <w:r>
        <w:rPr>
          <w:color w:val="231F20"/>
          <w:sz w:val="19"/>
        </w:rPr>
        <w:t>воззваний</w:t>
      </w:r>
      <w:r>
        <w:rPr>
          <w:color w:val="231F20"/>
          <w:spacing w:val="23"/>
          <w:sz w:val="19"/>
        </w:rPr>
        <w:t> </w:t>
      </w:r>
      <w:r>
        <w:rPr>
          <w:color w:val="231F20"/>
          <w:sz w:val="19"/>
        </w:rPr>
        <w:t>неаполитанских</w:t>
      </w:r>
      <w:r>
        <w:rPr>
          <w:color w:val="231F20"/>
          <w:spacing w:val="23"/>
          <w:sz w:val="19"/>
        </w:rPr>
        <w:t> </w:t>
      </w:r>
      <w:r>
        <w:rPr>
          <w:color w:val="231F20"/>
          <w:sz w:val="19"/>
        </w:rPr>
        <w:t>карбонариев</w:t>
      </w:r>
      <w:r>
        <w:rPr>
          <w:color w:val="231F20"/>
          <w:spacing w:val="22"/>
          <w:sz w:val="19"/>
        </w:rPr>
        <w:t> </w:t>
      </w:r>
      <w:r>
        <w:rPr>
          <w:color w:val="231F20"/>
          <w:sz w:val="19"/>
        </w:rPr>
        <w:t>в</w:t>
      </w:r>
      <w:r>
        <w:rPr>
          <w:color w:val="231F20"/>
          <w:spacing w:val="23"/>
          <w:sz w:val="19"/>
        </w:rPr>
        <w:t> </w:t>
      </w:r>
      <w:r>
        <w:rPr>
          <w:color w:val="231F20"/>
          <w:sz w:val="19"/>
        </w:rPr>
        <w:t>июле</w:t>
      </w:r>
      <w:r>
        <w:rPr>
          <w:color w:val="231F20"/>
          <w:spacing w:val="23"/>
          <w:sz w:val="19"/>
        </w:rPr>
        <w:t> </w:t>
      </w:r>
      <w:r>
        <w:rPr>
          <w:color w:val="231F20"/>
          <w:sz w:val="19"/>
        </w:rPr>
        <w:t>1820</w:t>
      </w:r>
      <w:r>
        <w:rPr>
          <w:color w:val="231F20"/>
          <w:spacing w:val="23"/>
          <w:sz w:val="19"/>
        </w:rPr>
        <w:t> </w:t>
      </w:r>
      <w:r>
        <w:rPr>
          <w:color w:val="231F20"/>
          <w:sz w:val="19"/>
        </w:rPr>
        <w:t>г.</w:t>
      </w:r>
      <w:r>
        <w:rPr>
          <w:color w:val="231F20"/>
          <w:spacing w:val="23"/>
          <w:sz w:val="19"/>
        </w:rPr>
        <w:t> </w:t>
      </w:r>
      <w:r>
        <w:rPr>
          <w:color w:val="231F20"/>
          <w:spacing w:val="-2"/>
          <w:sz w:val="19"/>
        </w:rPr>
        <w:t>говорилось:</w:t>
      </w:r>
    </w:p>
    <w:p>
      <w:pPr>
        <w:spacing w:line="228" w:lineRule="auto" w:before="0"/>
        <w:ind w:left="1233" w:right="1195" w:firstLine="0"/>
        <w:jc w:val="both"/>
        <w:rPr>
          <w:rFonts w:ascii="Trebuchet MS" w:hAnsi="Trebuchet MS"/>
          <w:sz w:val="19"/>
        </w:rPr>
      </w:pPr>
      <w:r>
        <w:rPr>
          <w:rFonts w:ascii="Trebuchet MS" w:hAnsi="Trebuchet MS"/>
          <w:color w:val="231F20"/>
          <w:w w:val="95"/>
          <w:sz w:val="19"/>
        </w:rPr>
        <w:t>«Среди государей иностранных держав есть Александр, самый великий монарх </w:t>
      </w:r>
      <w:r>
        <w:rPr>
          <w:rFonts w:ascii="Trebuchet MS" w:hAnsi="Trebuchet MS"/>
          <w:color w:val="231F20"/>
          <w:w w:val="95"/>
          <w:sz w:val="19"/>
        </w:rPr>
        <w:t>ми- ра. Он публично заявляет о том, что поддерживает восстание тех народов, которые добиваются равенства перед законами». Используя материал параграфа и учебник</w:t>
      </w:r>
      <w:r>
        <w:rPr>
          <w:rFonts w:ascii="Trebuchet MS" w:hAnsi="Trebuchet MS"/>
          <w:color w:val="231F20"/>
          <w:spacing w:val="40"/>
          <w:sz w:val="19"/>
        </w:rPr>
        <w:t> </w:t>
      </w:r>
      <w:r>
        <w:rPr>
          <w:rFonts w:ascii="Trebuchet MS" w:hAnsi="Trebuchet MS"/>
          <w:color w:val="231F20"/>
          <w:w w:val="95"/>
          <w:sz w:val="19"/>
        </w:rPr>
        <w:t>по отечественной истории, подумайте, какие шаги Александра I могли внушить по- </w:t>
      </w:r>
      <w:r>
        <w:rPr>
          <w:rFonts w:ascii="Trebuchet MS" w:hAnsi="Trebuchet MS"/>
          <w:color w:val="231F20"/>
          <w:sz w:val="19"/>
        </w:rPr>
        <w:t>добные надежды. Насколько они были обоснованы?</w:t>
      </w:r>
    </w:p>
    <w:p>
      <w:pPr>
        <w:pStyle w:val="ListParagraph"/>
        <w:numPr>
          <w:ilvl w:val="0"/>
          <w:numId w:val="53"/>
        </w:numPr>
        <w:tabs>
          <w:tab w:pos="1234" w:val="left" w:leader="none"/>
        </w:tabs>
        <w:spacing w:line="225" w:lineRule="auto" w:before="57" w:after="0"/>
        <w:ind w:left="1233" w:right="1194" w:hanging="341"/>
        <w:jc w:val="both"/>
        <w:rPr>
          <w:sz w:val="19"/>
        </w:rPr>
      </w:pPr>
      <w:r>
        <w:rPr>
          <w:color w:val="231F20"/>
          <w:w w:val="95"/>
          <w:sz w:val="19"/>
        </w:rPr>
        <w:t>В одном из городов России есть памятник Дж. Гарибальди. Выясните, в каком горо- де он находится. Обратитесь к мемуарам Гарибальди и выясните, почему этот город сыграл переломную роль в его судьбе. Результат оформите в виде презентации. Об- </w:t>
      </w:r>
      <w:r>
        <w:rPr>
          <w:color w:val="231F20"/>
          <w:sz w:val="19"/>
        </w:rPr>
        <w:t>судите её с одноклассниками.</w:t>
      </w:r>
    </w:p>
    <w:p>
      <w:pPr>
        <w:pStyle w:val="Heading7"/>
        <w:tabs>
          <w:tab w:pos="8263" w:val="left" w:leader="none"/>
        </w:tabs>
        <w:spacing w:before="130"/>
        <w:ind w:left="893"/>
      </w:pPr>
      <w:r>
        <w:rPr/>
        <w:pict>
          <v:group style="position:absolute;margin-left:185.604294pt;margin-top:10.465148pt;width:239pt;height:7.85pt;mso-position-horizontal-relative:page;mso-position-vertical-relative:paragraph;z-index:-27914240" id="docshapegroup2523" coordorigin="3712,209" coordsize="4780,157">
            <v:line style="position:absolute" from="3762,287" to="8397,287" stroked="true" strokeweight="1.0pt" strokecolor="#db413f">
              <v:stroke dashstyle="dot"/>
            </v:line>
            <v:shape style="position:absolute;left:3712;top:277;width:4715;height:20" id="docshape2524" coordorigin="3712,277" coordsize="4715,20" path="m3732,287l3729,280,3722,277,3715,280,3712,287,3715,294,3722,297,3729,294,3732,287xm8427,287l8424,280,8417,277,8410,280,8407,287,8410,294,8417,297,8424,294,8427,287xe" filled="true" fillcolor="#db413f" stroked="false">
              <v:path arrowok="t"/>
              <v:fill type="solid"/>
            </v:shape>
            <v:shape style="position:absolute;left:8407;top:209;width:84;height:157" id="docshape2525" coordorigin="8407,209" coordsize="84,157" path="m8407,209l8407,366,8491,287,8407,209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7" cy="179997"/>
            <wp:effectExtent l="0" t="0" r="0" b="0"/>
            <wp:docPr id="69" name="image467.png"/>
            <wp:cNvGraphicFramePr>
              <a:graphicFrameLocks noChangeAspect="1"/>
            </wp:cNvGraphicFramePr>
            <a:graphic>
              <a:graphicData uri="http://schemas.openxmlformats.org/drawingml/2006/picture">
                <pic:pic>
                  <pic:nvPicPr>
                    <pic:cNvPr id="70" name="image467.png"/>
                    <pic:cNvPicPr/>
                  </pic:nvPicPr>
                  <pic:blipFill>
                    <a:blip r:embed="rId592" cstate="print"/>
                    <a:stretch>
                      <a:fillRect/>
                    </a:stretch>
                  </pic:blipFill>
                  <pic:spPr>
                    <a:xfrm>
                      <a:off x="0" y="0"/>
                      <a:ext cx="143997" cy="179997"/>
                    </a:xfrm>
                    <a:prstGeom prst="rect">
                      <a:avLst/>
                    </a:prstGeom>
                  </pic:spPr>
                </pic:pic>
              </a:graphicData>
            </a:graphic>
          </wp:inline>
        </w:drawing>
      </w:r>
      <w:r>
        <w:rPr>
          <w:color w:val="4495D1"/>
          <w:position w:val="-4"/>
        </w:rPr>
      </w:r>
    </w:p>
    <w:p>
      <w:pPr>
        <w:spacing w:line="228" w:lineRule="auto" w:before="46"/>
        <w:ind w:left="1233" w:right="1194" w:firstLine="0"/>
        <w:jc w:val="both"/>
        <w:rPr>
          <w:rFonts w:ascii="Trebuchet MS" w:hAnsi="Trebuchet MS"/>
          <w:sz w:val="19"/>
        </w:rPr>
      </w:pPr>
      <w:r>
        <w:rPr>
          <w:rFonts w:ascii="Trebuchet MS" w:hAnsi="Trebuchet MS"/>
          <w:color w:val="231F20"/>
          <w:w w:val="95"/>
          <w:sz w:val="19"/>
        </w:rPr>
        <w:t>Расположите</w:t>
      </w:r>
      <w:r>
        <w:rPr>
          <w:rFonts w:ascii="Trebuchet MS" w:hAnsi="Trebuchet MS"/>
          <w:color w:val="231F20"/>
          <w:spacing w:val="-3"/>
          <w:w w:val="95"/>
          <w:sz w:val="19"/>
        </w:rPr>
        <w:t> </w:t>
      </w:r>
      <w:r>
        <w:rPr>
          <w:rFonts w:ascii="Trebuchet MS" w:hAnsi="Trebuchet MS"/>
          <w:color w:val="231F20"/>
          <w:w w:val="95"/>
          <w:sz w:val="19"/>
        </w:rPr>
        <w:t>в</w:t>
      </w:r>
      <w:r>
        <w:rPr>
          <w:rFonts w:ascii="Trebuchet MS" w:hAnsi="Trebuchet MS"/>
          <w:color w:val="231F20"/>
          <w:spacing w:val="-3"/>
          <w:w w:val="95"/>
          <w:sz w:val="19"/>
        </w:rPr>
        <w:t> </w:t>
      </w:r>
      <w:r>
        <w:rPr>
          <w:rFonts w:ascii="Trebuchet MS" w:hAnsi="Trebuchet MS"/>
          <w:color w:val="231F20"/>
          <w:w w:val="95"/>
          <w:sz w:val="19"/>
        </w:rPr>
        <w:t>хронологической</w:t>
      </w:r>
      <w:r>
        <w:rPr>
          <w:rFonts w:ascii="Trebuchet MS" w:hAnsi="Trebuchet MS"/>
          <w:color w:val="231F20"/>
          <w:spacing w:val="-3"/>
          <w:w w:val="95"/>
          <w:sz w:val="19"/>
        </w:rPr>
        <w:t> </w:t>
      </w:r>
      <w:r>
        <w:rPr>
          <w:rFonts w:ascii="Trebuchet MS" w:hAnsi="Trebuchet MS"/>
          <w:color w:val="231F20"/>
          <w:w w:val="95"/>
          <w:sz w:val="19"/>
        </w:rPr>
        <w:t>последовательности</w:t>
      </w:r>
      <w:r>
        <w:rPr>
          <w:rFonts w:ascii="Trebuchet MS" w:hAnsi="Trebuchet MS"/>
          <w:color w:val="231F20"/>
          <w:spacing w:val="-3"/>
          <w:w w:val="95"/>
          <w:sz w:val="19"/>
        </w:rPr>
        <w:t> </w:t>
      </w:r>
      <w:r>
        <w:rPr>
          <w:rFonts w:ascii="Trebuchet MS" w:hAnsi="Trebuchet MS"/>
          <w:color w:val="231F20"/>
          <w:w w:val="95"/>
          <w:sz w:val="19"/>
        </w:rPr>
        <w:t>события:</w:t>
      </w:r>
      <w:r>
        <w:rPr>
          <w:rFonts w:ascii="Trebuchet MS" w:hAnsi="Trebuchet MS"/>
          <w:color w:val="231F20"/>
          <w:spacing w:val="-3"/>
          <w:w w:val="95"/>
          <w:sz w:val="19"/>
        </w:rPr>
        <w:t> </w:t>
      </w:r>
      <w:r>
        <w:rPr>
          <w:rFonts w:ascii="Trebuchet MS" w:hAnsi="Trebuchet MS"/>
          <w:color w:val="231F20"/>
          <w:w w:val="95"/>
          <w:sz w:val="19"/>
        </w:rPr>
        <w:t>1)</w:t>
      </w:r>
      <w:r>
        <w:rPr>
          <w:rFonts w:ascii="Trebuchet MS" w:hAnsi="Trebuchet MS"/>
          <w:color w:val="231F20"/>
          <w:spacing w:val="-3"/>
          <w:w w:val="95"/>
          <w:sz w:val="19"/>
        </w:rPr>
        <w:t> </w:t>
      </w:r>
      <w:r>
        <w:rPr>
          <w:rFonts w:ascii="Trebuchet MS" w:hAnsi="Trebuchet MS"/>
          <w:color w:val="231F20"/>
          <w:w w:val="95"/>
          <w:sz w:val="19"/>
        </w:rPr>
        <w:t>создание</w:t>
      </w:r>
      <w:r>
        <w:rPr>
          <w:rFonts w:ascii="Trebuchet MS" w:hAnsi="Trebuchet MS"/>
          <w:color w:val="231F20"/>
          <w:spacing w:val="-3"/>
          <w:w w:val="95"/>
          <w:sz w:val="19"/>
        </w:rPr>
        <w:t> </w:t>
      </w:r>
      <w:r>
        <w:rPr>
          <w:rFonts w:ascii="Trebuchet MS" w:hAnsi="Trebuchet MS"/>
          <w:color w:val="231F20"/>
          <w:w w:val="95"/>
          <w:sz w:val="19"/>
        </w:rPr>
        <w:t>Таможен- </w:t>
      </w:r>
      <w:r>
        <w:rPr>
          <w:rFonts w:ascii="Trebuchet MS" w:hAnsi="Trebuchet MS"/>
          <w:color w:val="231F20"/>
          <w:sz w:val="19"/>
        </w:rPr>
        <w:t>ного</w:t>
      </w:r>
      <w:r>
        <w:rPr>
          <w:rFonts w:ascii="Trebuchet MS" w:hAnsi="Trebuchet MS"/>
          <w:color w:val="231F20"/>
          <w:spacing w:val="-4"/>
          <w:sz w:val="19"/>
        </w:rPr>
        <w:t> </w:t>
      </w:r>
      <w:r>
        <w:rPr>
          <w:rFonts w:ascii="Trebuchet MS" w:hAnsi="Trebuchet MS"/>
          <w:color w:val="231F20"/>
          <w:sz w:val="19"/>
        </w:rPr>
        <w:t>союза</w:t>
      </w:r>
      <w:r>
        <w:rPr>
          <w:rFonts w:ascii="Trebuchet MS" w:hAnsi="Trebuchet MS"/>
          <w:color w:val="231F20"/>
          <w:spacing w:val="-4"/>
          <w:sz w:val="19"/>
        </w:rPr>
        <w:t> </w:t>
      </w:r>
      <w:r>
        <w:rPr>
          <w:rFonts w:ascii="Trebuchet MS" w:hAnsi="Trebuchet MS"/>
          <w:color w:val="231F20"/>
          <w:sz w:val="19"/>
        </w:rPr>
        <w:t>в</w:t>
      </w:r>
      <w:r>
        <w:rPr>
          <w:rFonts w:ascii="Trebuchet MS" w:hAnsi="Trebuchet MS"/>
          <w:color w:val="231F20"/>
          <w:spacing w:val="-4"/>
          <w:sz w:val="19"/>
        </w:rPr>
        <w:t> </w:t>
      </w:r>
      <w:r>
        <w:rPr>
          <w:rFonts w:ascii="Trebuchet MS" w:hAnsi="Trebuchet MS"/>
          <w:color w:val="231F20"/>
          <w:sz w:val="19"/>
        </w:rPr>
        <w:t>Германии;</w:t>
      </w:r>
      <w:r>
        <w:rPr>
          <w:rFonts w:ascii="Trebuchet MS" w:hAnsi="Trebuchet MS"/>
          <w:color w:val="231F20"/>
          <w:spacing w:val="-4"/>
          <w:sz w:val="19"/>
        </w:rPr>
        <w:t> </w:t>
      </w:r>
      <w:r>
        <w:rPr>
          <w:rFonts w:ascii="Trebuchet MS" w:hAnsi="Trebuchet MS"/>
          <w:color w:val="231F20"/>
          <w:sz w:val="19"/>
        </w:rPr>
        <w:t>2)</w:t>
      </w:r>
      <w:r>
        <w:rPr>
          <w:rFonts w:ascii="Trebuchet MS" w:hAnsi="Trebuchet MS"/>
          <w:color w:val="231F20"/>
          <w:spacing w:val="-4"/>
          <w:sz w:val="19"/>
        </w:rPr>
        <w:t> </w:t>
      </w:r>
      <w:r>
        <w:rPr>
          <w:rFonts w:ascii="Trebuchet MS" w:hAnsi="Trebuchet MS"/>
          <w:color w:val="231F20"/>
          <w:sz w:val="19"/>
        </w:rPr>
        <w:t>Вартбургское</w:t>
      </w:r>
      <w:r>
        <w:rPr>
          <w:rFonts w:ascii="Trebuchet MS" w:hAnsi="Trebuchet MS"/>
          <w:color w:val="231F20"/>
          <w:spacing w:val="-4"/>
          <w:sz w:val="19"/>
        </w:rPr>
        <w:t> </w:t>
      </w:r>
      <w:r>
        <w:rPr>
          <w:rFonts w:ascii="Trebuchet MS" w:hAnsi="Trebuchet MS"/>
          <w:color w:val="231F20"/>
          <w:sz w:val="19"/>
        </w:rPr>
        <w:t>празднество;</w:t>
      </w:r>
      <w:r>
        <w:rPr>
          <w:rFonts w:ascii="Trebuchet MS" w:hAnsi="Trebuchet MS"/>
          <w:color w:val="231F20"/>
          <w:spacing w:val="-4"/>
          <w:sz w:val="19"/>
        </w:rPr>
        <w:t> </w:t>
      </w:r>
      <w:r>
        <w:rPr>
          <w:rFonts w:ascii="Trebuchet MS" w:hAnsi="Trebuchet MS"/>
          <w:color w:val="231F20"/>
          <w:sz w:val="19"/>
        </w:rPr>
        <w:t>3)</w:t>
      </w:r>
      <w:r>
        <w:rPr>
          <w:rFonts w:ascii="Trebuchet MS" w:hAnsi="Trebuchet MS"/>
          <w:color w:val="231F20"/>
          <w:spacing w:val="-4"/>
          <w:sz w:val="19"/>
        </w:rPr>
        <w:t> </w:t>
      </w:r>
      <w:r>
        <w:rPr>
          <w:rFonts w:ascii="Trebuchet MS" w:hAnsi="Trebuchet MS"/>
          <w:color w:val="231F20"/>
          <w:sz w:val="19"/>
        </w:rPr>
        <w:t>создание</w:t>
      </w:r>
      <w:r>
        <w:rPr>
          <w:rFonts w:ascii="Trebuchet MS" w:hAnsi="Trebuchet MS"/>
          <w:color w:val="231F20"/>
          <w:spacing w:val="-4"/>
          <w:sz w:val="19"/>
        </w:rPr>
        <w:t> </w:t>
      </w:r>
      <w:r>
        <w:rPr>
          <w:rFonts w:ascii="Trebuchet MS" w:hAnsi="Trebuchet MS"/>
          <w:color w:val="231F20"/>
          <w:sz w:val="19"/>
        </w:rPr>
        <w:t>«Молодой</w:t>
      </w:r>
      <w:r>
        <w:rPr>
          <w:rFonts w:ascii="Trebuchet MS" w:hAnsi="Trebuchet MS"/>
          <w:color w:val="231F20"/>
          <w:spacing w:val="-4"/>
          <w:sz w:val="19"/>
        </w:rPr>
        <w:t> </w:t>
      </w:r>
      <w:r>
        <w:rPr>
          <w:rFonts w:ascii="Trebuchet MS" w:hAnsi="Trebuchet MS"/>
          <w:color w:val="231F20"/>
          <w:sz w:val="19"/>
        </w:rPr>
        <w:t>Ита- </w:t>
      </w:r>
      <w:r>
        <w:rPr>
          <w:rFonts w:ascii="Trebuchet MS" w:hAnsi="Trebuchet MS"/>
          <w:color w:val="231F20"/>
          <w:spacing w:val="-2"/>
          <w:sz w:val="19"/>
        </w:rPr>
        <w:t>лии»;</w:t>
      </w:r>
      <w:r>
        <w:rPr>
          <w:rFonts w:ascii="Trebuchet MS" w:hAnsi="Trebuchet MS"/>
          <w:color w:val="231F20"/>
          <w:spacing w:val="-8"/>
          <w:sz w:val="19"/>
        </w:rPr>
        <w:t> </w:t>
      </w:r>
      <w:r>
        <w:rPr>
          <w:rFonts w:ascii="Trebuchet MS" w:hAnsi="Trebuchet MS"/>
          <w:color w:val="231F20"/>
          <w:spacing w:val="-2"/>
          <w:sz w:val="19"/>
        </w:rPr>
        <w:t>4)</w:t>
      </w:r>
      <w:r>
        <w:rPr>
          <w:rFonts w:ascii="Trebuchet MS" w:hAnsi="Trebuchet MS"/>
          <w:color w:val="231F20"/>
          <w:spacing w:val="-8"/>
          <w:sz w:val="19"/>
        </w:rPr>
        <w:t> </w:t>
      </w:r>
      <w:r>
        <w:rPr>
          <w:rFonts w:ascii="Trebuchet MS" w:hAnsi="Trebuchet MS"/>
          <w:color w:val="231F20"/>
          <w:spacing w:val="-2"/>
          <w:sz w:val="19"/>
        </w:rPr>
        <w:t>поражение</w:t>
      </w:r>
      <w:r>
        <w:rPr>
          <w:rFonts w:ascii="Trebuchet MS" w:hAnsi="Trebuchet MS"/>
          <w:color w:val="231F20"/>
          <w:spacing w:val="-8"/>
          <w:sz w:val="19"/>
        </w:rPr>
        <w:t> </w:t>
      </w:r>
      <w:r>
        <w:rPr>
          <w:rFonts w:ascii="Trebuchet MS" w:hAnsi="Trebuchet MS"/>
          <w:color w:val="231F20"/>
          <w:spacing w:val="-2"/>
          <w:sz w:val="19"/>
        </w:rPr>
        <w:t>Венецианской</w:t>
      </w:r>
      <w:r>
        <w:rPr>
          <w:rFonts w:ascii="Trebuchet MS" w:hAnsi="Trebuchet MS"/>
          <w:color w:val="231F20"/>
          <w:spacing w:val="-8"/>
          <w:sz w:val="19"/>
        </w:rPr>
        <w:t> </w:t>
      </w:r>
      <w:r>
        <w:rPr>
          <w:rFonts w:ascii="Trebuchet MS" w:hAnsi="Trebuchet MS"/>
          <w:color w:val="231F20"/>
          <w:spacing w:val="-2"/>
          <w:sz w:val="19"/>
        </w:rPr>
        <w:t>республики;</w:t>
      </w:r>
      <w:r>
        <w:rPr>
          <w:rFonts w:ascii="Trebuchet MS" w:hAnsi="Trebuchet MS"/>
          <w:color w:val="231F20"/>
          <w:spacing w:val="-8"/>
          <w:sz w:val="19"/>
        </w:rPr>
        <w:t> </w:t>
      </w:r>
      <w:r>
        <w:rPr>
          <w:rFonts w:ascii="Trebuchet MS" w:hAnsi="Trebuchet MS"/>
          <w:color w:val="231F20"/>
          <w:spacing w:val="-2"/>
          <w:sz w:val="19"/>
        </w:rPr>
        <w:t>5)</w:t>
      </w:r>
      <w:r>
        <w:rPr>
          <w:rFonts w:ascii="Trebuchet MS" w:hAnsi="Trebuchet MS"/>
          <w:color w:val="231F20"/>
          <w:spacing w:val="-8"/>
          <w:sz w:val="19"/>
        </w:rPr>
        <w:t> </w:t>
      </w:r>
      <w:r>
        <w:rPr>
          <w:rFonts w:ascii="Trebuchet MS" w:hAnsi="Trebuchet MS"/>
          <w:color w:val="231F20"/>
          <w:spacing w:val="-2"/>
          <w:sz w:val="19"/>
        </w:rPr>
        <w:t>образование</w:t>
      </w:r>
      <w:r>
        <w:rPr>
          <w:rFonts w:ascii="Trebuchet MS" w:hAnsi="Trebuchet MS"/>
          <w:color w:val="231F20"/>
          <w:spacing w:val="-8"/>
          <w:sz w:val="19"/>
        </w:rPr>
        <w:t> </w:t>
      </w:r>
      <w:r>
        <w:rPr>
          <w:rFonts w:ascii="Trebuchet MS" w:hAnsi="Trebuchet MS"/>
          <w:color w:val="231F20"/>
          <w:spacing w:val="-2"/>
          <w:sz w:val="19"/>
        </w:rPr>
        <w:t>Германского</w:t>
      </w:r>
      <w:r>
        <w:rPr>
          <w:rFonts w:ascii="Trebuchet MS" w:hAnsi="Trebuchet MS"/>
          <w:color w:val="231F20"/>
          <w:spacing w:val="-8"/>
          <w:sz w:val="19"/>
        </w:rPr>
        <w:t> </w:t>
      </w:r>
      <w:r>
        <w:rPr>
          <w:rFonts w:ascii="Trebuchet MS" w:hAnsi="Trebuchet MS"/>
          <w:color w:val="231F20"/>
          <w:spacing w:val="-2"/>
          <w:sz w:val="19"/>
        </w:rPr>
        <w:t>союза.</w:t>
      </w:r>
    </w:p>
    <w:p>
      <w:pPr>
        <w:pStyle w:val="Heading7"/>
        <w:spacing w:before="131"/>
        <w:ind w:left="893"/>
      </w:pPr>
      <w:r>
        <w:rPr/>
        <w:pict>
          <v:group style="position:absolute;margin-left:180.656494pt;margin-top:7.217255pt;width:259.9pt;height:14.2pt;mso-position-horizontal-relative:page;mso-position-vertical-relative:paragraph;z-index:15979008" id="docshapegroup2526" coordorigin="3613,144" coordsize="5198,284">
            <v:shape style="position:absolute;left:8527;top:144;width:284;height:284" type="#_x0000_t75" id="docshape2527" stroked="false">
              <v:imagedata r:id="rId21" o:title=""/>
            </v:shape>
            <v:line style="position:absolute" from="3663,290" to="8376,290" stroked="true" strokeweight="1pt" strokecolor="#db413f">
              <v:stroke dashstyle="dot"/>
            </v:line>
            <v:shape style="position:absolute;left:3613;top:279;width:4793;height:20" id="docshape2528" coordorigin="3613,280" coordsize="4793,20" path="m3633,290l3630,282,3623,280,3616,282,3613,290,3616,297,3623,300,3630,297,3633,290xm8406,290l8403,282,8396,280,8389,282,8386,290,8389,297,8396,300,8403,297,8406,290xe" filled="true" fillcolor="#db413f" stroked="false">
              <v:path arrowok="t"/>
              <v:fill type="solid"/>
            </v:shape>
            <v:shape style="position:absolute;left:8386;top:211;width:84;height:157" id="docshape2529" coordorigin="8386,211" coordsize="84,157" path="m8386,211l8386,368,8470,290,8386,21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7"/>
        <w:ind w:left="1233" w:right="1195" w:firstLine="0"/>
        <w:jc w:val="both"/>
        <w:rPr>
          <w:rFonts w:ascii="Trebuchet MS" w:hAnsi="Trebuchet MS"/>
          <w:sz w:val="19"/>
        </w:rPr>
      </w:pPr>
      <w:r>
        <w:rPr>
          <w:rFonts w:ascii="Trebuchet MS" w:hAnsi="Trebuchet MS"/>
          <w:color w:val="231F20"/>
          <w:sz w:val="19"/>
        </w:rPr>
        <w:t>Прочитайте</w:t>
      </w:r>
      <w:r>
        <w:rPr>
          <w:rFonts w:ascii="Trebuchet MS" w:hAnsi="Trebuchet MS"/>
          <w:color w:val="231F20"/>
          <w:spacing w:val="-2"/>
          <w:sz w:val="19"/>
        </w:rPr>
        <w:t> </w:t>
      </w:r>
      <w:r>
        <w:rPr>
          <w:rFonts w:ascii="Trebuchet MS" w:hAnsi="Trebuchet MS"/>
          <w:color w:val="231F20"/>
          <w:sz w:val="19"/>
        </w:rPr>
        <w:t>фрагмент</w:t>
      </w:r>
      <w:r>
        <w:rPr>
          <w:rFonts w:ascii="Trebuchet MS" w:hAnsi="Trebuchet MS"/>
          <w:color w:val="231F20"/>
          <w:spacing w:val="-2"/>
          <w:sz w:val="19"/>
        </w:rPr>
        <w:t> </w:t>
      </w:r>
      <w:r>
        <w:rPr>
          <w:rFonts w:ascii="Trebuchet MS" w:hAnsi="Trebuchet MS"/>
          <w:color w:val="231F20"/>
          <w:sz w:val="19"/>
        </w:rPr>
        <w:t>из</w:t>
      </w:r>
      <w:r>
        <w:rPr>
          <w:rFonts w:ascii="Trebuchet MS" w:hAnsi="Trebuchet MS"/>
          <w:color w:val="231F20"/>
          <w:spacing w:val="-2"/>
          <w:sz w:val="19"/>
        </w:rPr>
        <w:t> </w:t>
      </w:r>
      <w:r>
        <w:rPr>
          <w:rFonts w:ascii="Trebuchet MS" w:hAnsi="Trebuchet MS"/>
          <w:color w:val="231F20"/>
          <w:sz w:val="19"/>
        </w:rPr>
        <w:t>«Речей</w:t>
      </w:r>
      <w:r>
        <w:rPr>
          <w:rFonts w:ascii="Trebuchet MS" w:hAnsi="Trebuchet MS"/>
          <w:color w:val="231F20"/>
          <w:spacing w:val="-2"/>
          <w:sz w:val="19"/>
        </w:rPr>
        <w:t> </w:t>
      </w:r>
      <w:r>
        <w:rPr>
          <w:rFonts w:ascii="Trebuchet MS" w:hAnsi="Trebuchet MS"/>
          <w:color w:val="231F20"/>
          <w:sz w:val="19"/>
        </w:rPr>
        <w:t>к</w:t>
      </w:r>
      <w:r>
        <w:rPr>
          <w:rFonts w:ascii="Trebuchet MS" w:hAnsi="Trebuchet MS"/>
          <w:color w:val="231F20"/>
          <w:spacing w:val="-2"/>
          <w:sz w:val="19"/>
        </w:rPr>
        <w:t> </w:t>
      </w:r>
      <w:r>
        <w:rPr>
          <w:rFonts w:ascii="Trebuchet MS" w:hAnsi="Trebuchet MS"/>
          <w:color w:val="231F20"/>
          <w:sz w:val="19"/>
        </w:rPr>
        <w:t>немецкой</w:t>
      </w:r>
      <w:r>
        <w:rPr>
          <w:rFonts w:ascii="Trebuchet MS" w:hAnsi="Trebuchet MS"/>
          <w:color w:val="231F20"/>
          <w:spacing w:val="-2"/>
          <w:sz w:val="19"/>
        </w:rPr>
        <w:t> </w:t>
      </w:r>
      <w:r>
        <w:rPr>
          <w:rFonts w:ascii="Trebuchet MS" w:hAnsi="Trebuchet MS"/>
          <w:color w:val="231F20"/>
          <w:sz w:val="19"/>
        </w:rPr>
        <w:t>нации»</w:t>
      </w:r>
      <w:r>
        <w:rPr>
          <w:rFonts w:ascii="Trebuchet MS" w:hAnsi="Trebuchet MS"/>
          <w:color w:val="231F20"/>
          <w:spacing w:val="-2"/>
          <w:sz w:val="19"/>
        </w:rPr>
        <w:t> </w:t>
      </w:r>
      <w:r>
        <w:rPr>
          <w:rFonts w:ascii="Trebuchet MS" w:hAnsi="Trebuchet MS"/>
          <w:color w:val="231F20"/>
          <w:sz w:val="19"/>
        </w:rPr>
        <w:t>И.</w:t>
      </w:r>
      <w:r>
        <w:rPr>
          <w:rFonts w:ascii="Trebuchet MS" w:hAnsi="Trebuchet MS"/>
          <w:color w:val="231F20"/>
          <w:spacing w:val="-2"/>
          <w:sz w:val="19"/>
        </w:rPr>
        <w:t> </w:t>
      </w:r>
      <w:r>
        <w:rPr>
          <w:rFonts w:ascii="Trebuchet MS" w:hAnsi="Trebuchet MS"/>
          <w:color w:val="231F20"/>
          <w:sz w:val="19"/>
        </w:rPr>
        <w:t>Фихте</w:t>
      </w:r>
      <w:r>
        <w:rPr>
          <w:rFonts w:ascii="Trebuchet MS" w:hAnsi="Trebuchet MS"/>
          <w:color w:val="231F20"/>
          <w:spacing w:val="-2"/>
          <w:sz w:val="19"/>
        </w:rPr>
        <w:t> </w:t>
      </w:r>
      <w:r>
        <w:rPr>
          <w:rFonts w:ascii="Trebuchet MS" w:hAnsi="Trebuchet MS"/>
          <w:color w:val="231F20"/>
          <w:sz w:val="19"/>
        </w:rPr>
        <w:t>1807—1808</w:t>
      </w:r>
      <w:r>
        <w:rPr>
          <w:rFonts w:ascii="Trebuchet MS" w:hAnsi="Trebuchet MS"/>
          <w:color w:val="231F20"/>
          <w:spacing w:val="-2"/>
          <w:sz w:val="19"/>
        </w:rPr>
        <w:t> </w:t>
      </w:r>
      <w:r>
        <w:rPr>
          <w:rFonts w:ascii="Trebuchet MS" w:hAnsi="Trebuchet MS"/>
          <w:color w:val="231F20"/>
          <w:sz w:val="19"/>
        </w:rPr>
        <w:t>гг.</w:t>
      </w:r>
      <w:r>
        <w:rPr>
          <w:rFonts w:ascii="Trebuchet MS" w:hAnsi="Trebuchet MS"/>
          <w:color w:val="231F20"/>
          <w:spacing w:val="-2"/>
          <w:sz w:val="19"/>
        </w:rPr>
        <w:t> </w:t>
      </w:r>
      <w:r>
        <w:rPr>
          <w:rFonts w:ascii="Trebuchet MS" w:hAnsi="Trebuchet MS"/>
          <w:color w:val="231F20"/>
          <w:sz w:val="19"/>
        </w:rPr>
        <w:t>и</w:t>
      </w:r>
      <w:r>
        <w:rPr>
          <w:rFonts w:ascii="Trebuchet MS" w:hAnsi="Trebuchet MS"/>
          <w:color w:val="231F20"/>
          <w:spacing w:val="-2"/>
          <w:sz w:val="19"/>
        </w:rPr>
        <w:t> </w:t>
      </w:r>
      <w:r>
        <w:rPr>
          <w:rFonts w:ascii="Trebuchet MS" w:hAnsi="Trebuchet MS"/>
          <w:color w:val="231F20"/>
          <w:sz w:val="19"/>
        </w:rPr>
        <w:t>от- ветьте на вопросы.</w:t>
      </w:r>
    </w:p>
    <w:p>
      <w:pPr>
        <w:spacing w:line="220" w:lineRule="auto" w:before="55"/>
        <w:ind w:left="893" w:right="1194" w:firstLine="340"/>
        <w:jc w:val="both"/>
        <w:rPr>
          <w:sz w:val="19"/>
        </w:rPr>
      </w:pPr>
      <w:r>
        <w:rPr>
          <w:color w:val="231F20"/>
          <w:w w:val="95"/>
          <w:sz w:val="19"/>
        </w:rPr>
        <w:t>Наши самые древние общие предки… прозванные римлянами германцами, смело воспротивились навязчивому стремлению римлян к мировому господству… Зачем же </w:t>
      </w:r>
      <w:r>
        <w:rPr>
          <w:color w:val="231F20"/>
          <w:sz w:val="19"/>
        </w:rPr>
        <w:t>они</w:t>
      </w:r>
      <w:r>
        <w:rPr>
          <w:color w:val="231F20"/>
          <w:spacing w:val="-12"/>
          <w:sz w:val="19"/>
        </w:rPr>
        <w:t> </w:t>
      </w:r>
      <w:r>
        <w:rPr>
          <w:color w:val="231F20"/>
          <w:sz w:val="19"/>
        </w:rPr>
        <w:t>в</w:t>
      </w:r>
      <w:r>
        <w:rPr>
          <w:color w:val="231F20"/>
          <w:spacing w:val="-12"/>
          <w:sz w:val="19"/>
        </w:rPr>
        <w:t> </w:t>
      </w:r>
      <w:r>
        <w:rPr>
          <w:color w:val="231F20"/>
          <w:sz w:val="19"/>
        </w:rPr>
        <w:t>течение</w:t>
      </w:r>
      <w:r>
        <w:rPr>
          <w:color w:val="231F20"/>
          <w:spacing w:val="-12"/>
          <w:sz w:val="19"/>
        </w:rPr>
        <w:t> </w:t>
      </w:r>
      <w:r>
        <w:rPr>
          <w:color w:val="231F20"/>
          <w:sz w:val="19"/>
        </w:rPr>
        <w:t>нескольких</w:t>
      </w:r>
      <w:r>
        <w:rPr>
          <w:color w:val="231F20"/>
          <w:spacing w:val="-12"/>
          <w:sz w:val="19"/>
        </w:rPr>
        <w:t> </w:t>
      </w:r>
      <w:r>
        <w:rPr>
          <w:color w:val="231F20"/>
          <w:sz w:val="19"/>
        </w:rPr>
        <w:t>поколений</w:t>
      </w:r>
      <w:r>
        <w:rPr>
          <w:color w:val="231F20"/>
          <w:spacing w:val="-12"/>
          <w:sz w:val="19"/>
        </w:rPr>
        <w:t> </w:t>
      </w:r>
      <w:r>
        <w:rPr>
          <w:color w:val="231F20"/>
          <w:sz w:val="19"/>
        </w:rPr>
        <w:t>вели</w:t>
      </w:r>
      <w:r>
        <w:rPr>
          <w:color w:val="231F20"/>
          <w:spacing w:val="-12"/>
          <w:sz w:val="19"/>
        </w:rPr>
        <w:t> </w:t>
      </w:r>
      <w:r>
        <w:rPr>
          <w:color w:val="231F20"/>
          <w:sz w:val="19"/>
        </w:rPr>
        <w:t>кровавую,</w:t>
      </w:r>
      <w:r>
        <w:rPr>
          <w:color w:val="231F20"/>
          <w:spacing w:val="-12"/>
          <w:sz w:val="19"/>
        </w:rPr>
        <w:t> </w:t>
      </w:r>
      <w:r>
        <w:rPr>
          <w:color w:val="231F20"/>
          <w:sz w:val="19"/>
        </w:rPr>
        <w:t>всё</w:t>
      </w:r>
      <w:r>
        <w:rPr>
          <w:color w:val="231F20"/>
          <w:spacing w:val="-12"/>
          <w:sz w:val="19"/>
        </w:rPr>
        <w:t> </w:t>
      </w:r>
      <w:r>
        <w:rPr>
          <w:color w:val="231F20"/>
          <w:sz w:val="19"/>
        </w:rPr>
        <w:t>время</w:t>
      </w:r>
      <w:r>
        <w:rPr>
          <w:color w:val="231F20"/>
          <w:spacing w:val="-12"/>
          <w:sz w:val="19"/>
        </w:rPr>
        <w:t> </w:t>
      </w:r>
      <w:r>
        <w:rPr>
          <w:color w:val="231F20"/>
          <w:sz w:val="19"/>
        </w:rPr>
        <w:t>с</w:t>
      </w:r>
      <w:r>
        <w:rPr>
          <w:color w:val="231F20"/>
          <w:spacing w:val="-12"/>
          <w:sz w:val="19"/>
        </w:rPr>
        <w:t> </w:t>
      </w:r>
      <w:r>
        <w:rPr>
          <w:color w:val="231F20"/>
          <w:sz w:val="19"/>
        </w:rPr>
        <w:t>новой</w:t>
      </w:r>
      <w:r>
        <w:rPr>
          <w:color w:val="231F20"/>
          <w:spacing w:val="-12"/>
          <w:sz w:val="19"/>
        </w:rPr>
        <w:t> </w:t>
      </w:r>
      <w:r>
        <w:rPr>
          <w:color w:val="231F20"/>
          <w:sz w:val="19"/>
        </w:rPr>
        <w:t>силой</w:t>
      </w:r>
      <w:r>
        <w:rPr>
          <w:color w:val="231F20"/>
          <w:spacing w:val="-12"/>
          <w:sz w:val="19"/>
        </w:rPr>
        <w:t> </w:t>
      </w:r>
      <w:r>
        <w:rPr>
          <w:color w:val="231F20"/>
          <w:sz w:val="19"/>
        </w:rPr>
        <w:t>разго- равшуюся</w:t>
      </w:r>
      <w:r>
        <w:rPr>
          <w:color w:val="231F20"/>
          <w:spacing w:val="-10"/>
          <w:sz w:val="19"/>
        </w:rPr>
        <w:t> </w:t>
      </w:r>
      <w:r>
        <w:rPr>
          <w:color w:val="231F20"/>
          <w:sz w:val="19"/>
        </w:rPr>
        <w:t>войну?..</w:t>
      </w:r>
      <w:r>
        <w:rPr>
          <w:color w:val="231F20"/>
          <w:spacing w:val="-10"/>
          <w:sz w:val="19"/>
        </w:rPr>
        <w:t> </w:t>
      </w:r>
      <w:r>
        <w:rPr>
          <w:color w:val="231F20"/>
          <w:sz w:val="19"/>
        </w:rPr>
        <w:t>Для</w:t>
      </w:r>
      <w:r>
        <w:rPr>
          <w:color w:val="231F20"/>
          <w:spacing w:val="-10"/>
          <w:sz w:val="19"/>
        </w:rPr>
        <w:t> </w:t>
      </w:r>
      <w:r>
        <w:rPr>
          <w:color w:val="231F20"/>
          <w:sz w:val="19"/>
        </w:rPr>
        <w:t>того</w:t>
      </w:r>
      <w:r>
        <w:rPr>
          <w:color w:val="231F20"/>
          <w:spacing w:val="-10"/>
          <w:sz w:val="19"/>
        </w:rPr>
        <w:t> </w:t>
      </w:r>
      <w:r>
        <w:rPr>
          <w:color w:val="231F20"/>
          <w:sz w:val="19"/>
        </w:rPr>
        <w:t>чтобы</w:t>
      </w:r>
      <w:r>
        <w:rPr>
          <w:color w:val="231F20"/>
          <w:spacing w:val="-10"/>
          <w:sz w:val="19"/>
        </w:rPr>
        <w:t> </w:t>
      </w:r>
      <w:r>
        <w:rPr>
          <w:color w:val="231F20"/>
          <w:sz w:val="19"/>
        </w:rPr>
        <w:t>оставаться</w:t>
      </w:r>
      <w:r>
        <w:rPr>
          <w:color w:val="231F20"/>
          <w:spacing w:val="-10"/>
          <w:sz w:val="19"/>
        </w:rPr>
        <w:t> </w:t>
      </w:r>
      <w:r>
        <w:rPr>
          <w:color w:val="231F20"/>
          <w:sz w:val="19"/>
        </w:rPr>
        <w:t>немцами,</w:t>
      </w:r>
      <w:r>
        <w:rPr>
          <w:color w:val="231F20"/>
          <w:spacing w:val="-10"/>
          <w:sz w:val="19"/>
        </w:rPr>
        <w:t> </w:t>
      </w:r>
      <w:r>
        <w:rPr>
          <w:color w:val="231F20"/>
          <w:sz w:val="19"/>
        </w:rPr>
        <w:t>им</w:t>
      </w:r>
      <w:r>
        <w:rPr>
          <w:color w:val="231F20"/>
          <w:spacing w:val="-10"/>
          <w:sz w:val="19"/>
        </w:rPr>
        <w:t> </w:t>
      </w:r>
      <w:r>
        <w:rPr>
          <w:color w:val="231F20"/>
          <w:sz w:val="19"/>
        </w:rPr>
        <w:t>нужна</w:t>
      </w:r>
      <w:r>
        <w:rPr>
          <w:color w:val="231F20"/>
          <w:spacing w:val="-10"/>
          <w:sz w:val="19"/>
        </w:rPr>
        <w:t> </w:t>
      </w:r>
      <w:r>
        <w:rPr>
          <w:color w:val="231F20"/>
          <w:sz w:val="19"/>
        </w:rPr>
        <w:t>была</w:t>
      </w:r>
      <w:r>
        <w:rPr>
          <w:color w:val="231F20"/>
          <w:spacing w:val="-10"/>
          <w:sz w:val="19"/>
        </w:rPr>
        <w:t> </w:t>
      </w:r>
      <w:r>
        <w:rPr>
          <w:color w:val="231F20"/>
          <w:sz w:val="19"/>
        </w:rPr>
        <w:t>свобода,</w:t>
      </w:r>
      <w:r>
        <w:rPr>
          <w:color w:val="231F20"/>
          <w:spacing w:val="-10"/>
          <w:sz w:val="19"/>
        </w:rPr>
        <w:t> </w:t>
      </w:r>
      <w:r>
        <w:rPr>
          <w:color w:val="231F20"/>
          <w:sz w:val="19"/>
        </w:rPr>
        <w:t>им </w:t>
      </w:r>
      <w:r>
        <w:rPr>
          <w:color w:val="231F20"/>
          <w:w w:val="95"/>
          <w:sz w:val="19"/>
        </w:rPr>
        <w:t>необходимо было продолжать самим и изначально вершить свои дела согласно своему собственному</w:t>
      </w:r>
      <w:r>
        <w:rPr>
          <w:color w:val="231F20"/>
          <w:spacing w:val="-7"/>
          <w:w w:val="95"/>
          <w:sz w:val="19"/>
        </w:rPr>
        <w:t> </w:t>
      </w:r>
      <w:r>
        <w:rPr>
          <w:color w:val="231F20"/>
          <w:w w:val="95"/>
          <w:sz w:val="19"/>
        </w:rPr>
        <w:t>духу,</w:t>
      </w:r>
      <w:r>
        <w:rPr>
          <w:color w:val="231F20"/>
          <w:spacing w:val="-7"/>
          <w:w w:val="95"/>
          <w:sz w:val="19"/>
        </w:rPr>
        <w:t> </w:t>
      </w:r>
      <w:r>
        <w:rPr>
          <w:color w:val="231F20"/>
          <w:w w:val="95"/>
          <w:sz w:val="19"/>
        </w:rPr>
        <w:t>а</w:t>
      </w:r>
      <w:r>
        <w:rPr>
          <w:color w:val="231F20"/>
          <w:spacing w:val="-7"/>
          <w:w w:val="95"/>
          <w:sz w:val="19"/>
        </w:rPr>
        <w:t> </w:t>
      </w:r>
      <w:r>
        <w:rPr>
          <w:color w:val="231F20"/>
          <w:w w:val="95"/>
          <w:sz w:val="19"/>
        </w:rPr>
        <w:t>также</w:t>
      </w:r>
      <w:r>
        <w:rPr>
          <w:color w:val="231F20"/>
          <w:spacing w:val="-7"/>
          <w:w w:val="95"/>
          <w:sz w:val="19"/>
        </w:rPr>
        <w:t> </w:t>
      </w:r>
      <w:r>
        <w:rPr>
          <w:color w:val="231F20"/>
          <w:w w:val="95"/>
          <w:sz w:val="19"/>
        </w:rPr>
        <w:t>согласно</w:t>
      </w:r>
      <w:r>
        <w:rPr>
          <w:color w:val="231F20"/>
          <w:spacing w:val="-7"/>
          <w:w w:val="95"/>
          <w:sz w:val="19"/>
        </w:rPr>
        <w:t> </w:t>
      </w:r>
      <w:r>
        <w:rPr>
          <w:color w:val="231F20"/>
          <w:w w:val="95"/>
          <w:sz w:val="19"/>
        </w:rPr>
        <w:t>ему</w:t>
      </w:r>
      <w:r>
        <w:rPr>
          <w:color w:val="231F20"/>
          <w:spacing w:val="-7"/>
          <w:w w:val="95"/>
          <w:sz w:val="19"/>
        </w:rPr>
        <w:t> </w:t>
      </w:r>
      <w:r>
        <w:rPr>
          <w:color w:val="231F20"/>
          <w:w w:val="95"/>
          <w:sz w:val="19"/>
        </w:rPr>
        <w:t>двигаться</w:t>
      </w:r>
      <w:r>
        <w:rPr>
          <w:color w:val="231F20"/>
          <w:spacing w:val="-7"/>
          <w:w w:val="95"/>
          <w:sz w:val="19"/>
        </w:rPr>
        <w:t> </w:t>
      </w:r>
      <w:r>
        <w:rPr>
          <w:color w:val="231F20"/>
          <w:w w:val="95"/>
          <w:sz w:val="19"/>
        </w:rPr>
        <w:t>вперёд</w:t>
      </w:r>
      <w:r>
        <w:rPr>
          <w:color w:val="231F20"/>
          <w:spacing w:val="-7"/>
          <w:w w:val="95"/>
          <w:sz w:val="19"/>
        </w:rPr>
        <w:t> </w:t>
      </w:r>
      <w:r>
        <w:rPr>
          <w:color w:val="231F20"/>
          <w:w w:val="95"/>
          <w:sz w:val="19"/>
        </w:rPr>
        <w:t>в</w:t>
      </w:r>
      <w:r>
        <w:rPr>
          <w:color w:val="231F20"/>
          <w:spacing w:val="-7"/>
          <w:w w:val="95"/>
          <w:sz w:val="19"/>
        </w:rPr>
        <w:t> </w:t>
      </w:r>
      <w:r>
        <w:rPr>
          <w:color w:val="231F20"/>
          <w:w w:val="95"/>
          <w:sz w:val="19"/>
        </w:rPr>
        <w:t>своём</w:t>
      </w:r>
      <w:r>
        <w:rPr>
          <w:color w:val="231F20"/>
          <w:spacing w:val="-7"/>
          <w:w w:val="95"/>
          <w:sz w:val="19"/>
        </w:rPr>
        <w:t> </w:t>
      </w:r>
      <w:r>
        <w:rPr>
          <w:color w:val="231F20"/>
          <w:w w:val="95"/>
          <w:sz w:val="19"/>
        </w:rPr>
        <w:t>развитии</w:t>
      </w:r>
      <w:r>
        <w:rPr>
          <w:color w:val="231F20"/>
          <w:spacing w:val="-7"/>
          <w:w w:val="95"/>
          <w:sz w:val="19"/>
        </w:rPr>
        <w:t> </w:t>
      </w:r>
      <w:r>
        <w:rPr>
          <w:color w:val="231F20"/>
          <w:w w:val="95"/>
          <w:sz w:val="19"/>
        </w:rPr>
        <w:t>и</w:t>
      </w:r>
      <w:r>
        <w:rPr>
          <w:color w:val="231F20"/>
          <w:spacing w:val="-7"/>
          <w:w w:val="95"/>
          <w:sz w:val="19"/>
        </w:rPr>
        <w:t> </w:t>
      </w:r>
      <w:r>
        <w:rPr>
          <w:color w:val="231F20"/>
          <w:w w:val="95"/>
          <w:sz w:val="19"/>
        </w:rPr>
        <w:t>передать эту самостоятельность своим потомкам. Для них все те плоды, которые им предлагали </w:t>
      </w:r>
      <w:r>
        <w:rPr>
          <w:color w:val="231F20"/>
          <w:sz w:val="19"/>
        </w:rPr>
        <w:t>римляне,</w:t>
      </w:r>
      <w:r>
        <w:rPr>
          <w:color w:val="231F20"/>
          <w:spacing w:val="-10"/>
          <w:sz w:val="19"/>
        </w:rPr>
        <w:t> </w:t>
      </w:r>
      <w:r>
        <w:rPr>
          <w:color w:val="231F20"/>
          <w:sz w:val="19"/>
        </w:rPr>
        <w:t>были</w:t>
      </w:r>
      <w:r>
        <w:rPr>
          <w:color w:val="231F20"/>
          <w:spacing w:val="-10"/>
          <w:sz w:val="19"/>
        </w:rPr>
        <w:t> </w:t>
      </w:r>
      <w:r>
        <w:rPr>
          <w:color w:val="231F20"/>
          <w:sz w:val="19"/>
        </w:rPr>
        <w:t>рабством,</w:t>
      </w:r>
      <w:r>
        <w:rPr>
          <w:color w:val="231F20"/>
          <w:spacing w:val="-10"/>
          <w:sz w:val="19"/>
        </w:rPr>
        <w:t> </w:t>
      </w:r>
      <w:r>
        <w:rPr>
          <w:color w:val="231F20"/>
          <w:sz w:val="19"/>
        </w:rPr>
        <w:t>потому</w:t>
      </w:r>
      <w:r>
        <w:rPr>
          <w:color w:val="231F20"/>
          <w:spacing w:val="-10"/>
          <w:sz w:val="19"/>
        </w:rPr>
        <w:t> </w:t>
      </w:r>
      <w:r>
        <w:rPr>
          <w:color w:val="231F20"/>
          <w:sz w:val="19"/>
        </w:rPr>
        <w:t>что</w:t>
      </w:r>
      <w:r>
        <w:rPr>
          <w:color w:val="231F20"/>
          <w:spacing w:val="-10"/>
          <w:sz w:val="19"/>
        </w:rPr>
        <w:t> </w:t>
      </w:r>
      <w:r>
        <w:rPr>
          <w:color w:val="231F20"/>
          <w:sz w:val="19"/>
        </w:rPr>
        <w:t>тогда</w:t>
      </w:r>
      <w:r>
        <w:rPr>
          <w:color w:val="231F20"/>
          <w:spacing w:val="-10"/>
          <w:sz w:val="19"/>
        </w:rPr>
        <w:t> </w:t>
      </w:r>
      <w:r>
        <w:rPr>
          <w:color w:val="231F20"/>
          <w:sz w:val="19"/>
        </w:rPr>
        <w:t>они</w:t>
      </w:r>
      <w:r>
        <w:rPr>
          <w:color w:val="231F20"/>
          <w:spacing w:val="-10"/>
          <w:sz w:val="19"/>
        </w:rPr>
        <w:t> </w:t>
      </w:r>
      <w:r>
        <w:rPr>
          <w:color w:val="231F20"/>
          <w:sz w:val="19"/>
        </w:rPr>
        <w:t>должны</w:t>
      </w:r>
      <w:r>
        <w:rPr>
          <w:color w:val="231F20"/>
          <w:spacing w:val="-10"/>
          <w:sz w:val="19"/>
        </w:rPr>
        <w:t> </w:t>
      </w:r>
      <w:r>
        <w:rPr>
          <w:color w:val="231F20"/>
          <w:sz w:val="19"/>
        </w:rPr>
        <w:t>были</w:t>
      </w:r>
      <w:r>
        <w:rPr>
          <w:color w:val="231F20"/>
          <w:spacing w:val="-10"/>
          <w:sz w:val="19"/>
        </w:rPr>
        <w:t> </w:t>
      </w:r>
      <w:r>
        <w:rPr>
          <w:color w:val="231F20"/>
          <w:sz w:val="19"/>
        </w:rPr>
        <w:t>бы</w:t>
      </w:r>
      <w:r>
        <w:rPr>
          <w:color w:val="231F20"/>
          <w:spacing w:val="-10"/>
          <w:sz w:val="19"/>
        </w:rPr>
        <w:t> </w:t>
      </w:r>
      <w:r>
        <w:rPr>
          <w:color w:val="231F20"/>
          <w:sz w:val="19"/>
        </w:rPr>
        <w:t>стать</w:t>
      </w:r>
      <w:r>
        <w:rPr>
          <w:color w:val="231F20"/>
          <w:spacing w:val="-10"/>
          <w:sz w:val="19"/>
        </w:rPr>
        <w:t> </w:t>
      </w:r>
      <w:r>
        <w:rPr>
          <w:color w:val="231F20"/>
          <w:sz w:val="19"/>
        </w:rPr>
        <w:t>чем-то</w:t>
      </w:r>
      <w:r>
        <w:rPr>
          <w:color w:val="231F20"/>
          <w:spacing w:val="-10"/>
          <w:sz w:val="19"/>
        </w:rPr>
        <w:t> </w:t>
      </w:r>
      <w:r>
        <w:rPr>
          <w:color w:val="231F20"/>
          <w:sz w:val="19"/>
        </w:rPr>
        <w:t>иным, </w:t>
      </w:r>
      <w:r>
        <w:rPr>
          <w:color w:val="231F20"/>
          <w:w w:val="95"/>
          <w:sz w:val="19"/>
        </w:rPr>
        <w:t>чем немцы, наполовину римлянами. Само собой ясно, что они предполагали, что каж- </w:t>
      </w:r>
      <w:r>
        <w:rPr>
          <w:color w:val="231F20"/>
          <w:sz w:val="19"/>
        </w:rPr>
        <w:t>дый</w:t>
      </w:r>
      <w:r>
        <w:rPr>
          <w:color w:val="231F20"/>
          <w:spacing w:val="-14"/>
          <w:sz w:val="19"/>
        </w:rPr>
        <w:t> </w:t>
      </w:r>
      <w:r>
        <w:rPr>
          <w:color w:val="231F20"/>
          <w:sz w:val="19"/>
        </w:rPr>
        <w:t>скорее</w:t>
      </w:r>
      <w:r>
        <w:rPr>
          <w:color w:val="231F20"/>
          <w:spacing w:val="-13"/>
          <w:sz w:val="19"/>
        </w:rPr>
        <w:t> </w:t>
      </w:r>
      <w:r>
        <w:rPr>
          <w:color w:val="231F20"/>
          <w:sz w:val="19"/>
        </w:rPr>
        <w:t>умрёт,</w:t>
      </w:r>
      <w:r>
        <w:rPr>
          <w:color w:val="231F20"/>
          <w:spacing w:val="-13"/>
          <w:sz w:val="19"/>
        </w:rPr>
        <w:t> </w:t>
      </w:r>
      <w:r>
        <w:rPr>
          <w:color w:val="231F20"/>
          <w:sz w:val="19"/>
        </w:rPr>
        <w:t>чем</w:t>
      </w:r>
      <w:r>
        <w:rPr>
          <w:color w:val="231F20"/>
          <w:spacing w:val="-13"/>
          <w:sz w:val="19"/>
        </w:rPr>
        <w:t> </w:t>
      </w:r>
      <w:r>
        <w:rPr>
          <w:color w:val="231F20"/>
          <w:sz w:val="19"/>
        </w:rPr>
        <w:t>станет</w:t>
      </w:r>
      <w:r>
        <w:rPr>
          <w:color w:val="231F20"/>
          <w:spacing w:val="-13"/>
          <w:sz w:val="19"/>
        </w:rPr>
        <w:t> </w:t>
      </w:r>
      <w:r>
        <w:rPr>
          <w:color w:val="231F20"/>
          <w:sz w:val="19"/>
        </w:rPr>
        <w:t>этим,</w:t>
      </w:r>
      <w:r>
        <w:rPr>
          <w:color w:val="231F20"/>
          <w:spacing w:val="-14"/>
          <w:sz w:val="19"/>
        </w:rPr>
        <w:t> </w:t>
      </w:r>
      <w:r>
        <w:rPr>
          <w:color w:val="231F20"/>
          <w:sz w:val="19"/>
        </w:rPr>
        <w:t>и</w:t>
      </w:r>
      <w:r>
        <w:rPr>
          <w:color w:val="231F20"/>
          <w:spacing w:val="-13"/>
          <w:sz w:val="19"/>
        </w:rPr>
        <w:t> </w:t>
      </w:r>
      <w:r>
        <w:rPr>
          <w:color w:val="231F20"/>
          <w:sz w:val="19"/>
        </w:rPr>
        <w:t>что</w:t>
      </w:r>
      <w:r>
        <w:rPr>
          <w:color w:val="231F20"/>
          <w:spacing w:val="-13"/>
          <w:sz w:val="19"/>
        </w:rPr>
        <w:t> </w:t>
      </w:r>
      <w:r>
        <w:rPr>
          <w:color w:val="231F20"/>
          <w:sz w:val="19"/>
        </w:rPr>
        <w:t>истинный</w:t>
      </w:r>
      <w:r>
        <w:rPr>
          <w:color w:val="231F20"/>
          <w:spacing w:val="-13"/>
          <w:sz w:val="19"/>
        </w:rPr>
        <w:t> </w:t>
      </w:r>
      <w:r>
        <w:rPr>
          <w:color w:val="231F20"/>
          <w:sz w:val="19"/>
        </w:rPr>
        <w:t>немец</w:t>
      </w:r>
      <w:r>
        <w:rPr>
          <w:color w:val="231F20"/>
          <w:spacing w:val="-13"/>
          <w:sz w:val="19"/>
        </w:rPr>
        <w:t> </w:t>
      </w:r>
      <w:r>
        <w:rPr>
          <w:color w:val="231F20"/>
          <w:sz w:val="19"/>
        </w:rPr>
        <w:t>может</w:t>
      </w:r>
      <w:r>
        <w:rPr>
          <w:color w:val="231F20"/>
          <w:spacing w:val="-14"/>
          <w:sz w:val="19"/>
        </w:rPr>
        <w:t> </w:t>
      </w:r>
      <w:r>
        <w:rPr>
          <w:color w:val="231F20"/>
          <w:sz w:val="19"/>
        </w:rPr>
        <w:t>хотеть</w:t>
      </w:r>
      <w:r>
        <w:rPr>
          <w:color w:val="231F20"/>
          <w:spacing w:val="-13"/>
          <w:sz w:val="19"/>
        </w:rPr>
        <w:t> </w:t>
      </w:r>
      <w:r>
        <w:rPr>
          <w:color w:val="231F20"/>
          <w:sz w:val="19"/>
        </w:rPr>
        <w:t>жить</w:t>
      </w:r>
      <w:r>
        <w:rPr>
          <w:color w:val="231F20"/>
          <w:spacing w:val="-13"/>
          <w:sz w:val="19"/>
        </w:rPr>
        <w:t> </w:t>
      </w:r>
      <w:r>
        <w:rPr>
          <w:color w:val="231F20"/>
          <w:sz w:val="19"/>
        </w:rPr>
        <w:t>только для</w:t>
      </w:r>
      <w:r>
        <w:rPr>
          <w:color w:val="231F20"/>
          <w:spacing w:val="-10"/>
          <w:sz w:val="19"/>
        </w:rPr>
        <w:t> </w:t>
      </w:r>
      <w:r>
        <w:rPr>
          <w:color w:val="231F20"/>
          <w:sz w:val="19"/>
        </w:rPr>
        <w:t>того,</w:t>
      </w:r>
      <w:r>
        <w:rPr>
          <w:color w:val="231F20"/>
          <w:spacing w:val="-10"/>
          <w:sz w:val="19"/>
        </w:rPr>
        <w:t> </w:t>
      </w:r>
      <w:r>
        <w:rPr>
          <w:color w:val="231F20"/>
          <w:sz w:val="19"/>
        </w:rPr>
        <w:t>чтобы</w:t>
      </w:r>
      <w:r>
        <w:rPr>
          <w:color w:val="231F20"/>
          <w:spacing w:val="-10"/>
          <w:sz w:val="19"/>
        </w:rPr>
        <w:t> </w:t>
      </w:r>
      <w:r>
        <w:rPr>
          <w:color w:val="231F20"/>
          <w:sz w:val="19"/>
        </w:rPr>
        <w:t>быть</w:t>
      </w:r>
      <w:r>
        <w:rPr>
          <w:color w:val="231F20"/>
          <w:spacing w:val="-10"/>
          <w:sz w:val="19"/>
        </w:rPr>
        <w:t> </w:t>
      </w:r>
      <w:r>
        <w:rPr>
          <w:color w:val="231F20"/>
          <w:sz w:val="19"/>
        </w:rPr>
        <w:t>и</w:t>
      </w:r>
      <w:r>
        <w:rPr>
          <w:color w:val="231F20"/>
          <w:spacing w:val="-10"/>
          <w:sz w:val="19"/>
        </w:rPr>
        <w:t> </w:t>
      </w:r>
      <w:r>
        <w:rPr>
          <w:color w:val="231F20"/>
          <w:sz w:val="19"/>
        </w:rPr>
        <w:t>оставаться</w:t>
      </w:r>
      <w:r>
        <w:rPr>
          <w:color w:val="231F20"/>
          <w:spacing w:val="-10"/>
          <w:sz w:val="19"/>
        </w:rPr>
        <w:t> </w:t>
      </w:r>
      <w:r>
        <w:rPr>
          <w:color w:val="231F20"/>
          <w:sz w:val="19"/>
        </w:rPr>
        <w:t>немцем,</w:t>
      </w:r>
      <w:r>
        <w:rPr>
          <w:color w:val="231F20"/>
          <w:spacing w:val="-10"/>
          <w:sz w:val="19"/>
        </w:rPr>
        <w:t> </w:t>
      </w:r>
      <w:r>
        <w:rPr>
          <w:color w:val="231F20"/>
          <w:sz w:val="19"/>
        </w:rPr>
        <w:t>и</w:t>
      </w:r>
      <w:r>
        <w:rPr>
          <w:color w:val="231F20"/>
          <w:spacing w:val="-10"/>
          <w:sz w:val="19"/>
        </w:rPr>
        <w:t> </w:t>
      </w:r>
      <w:r>
        <w:rPr>
          <w:color w:val="231F20"/>
          <w:sz w:val="19"/>
        </w:rPr>
        <w:t>своих</w:t>
      </w:r>
      <w:r>
        <w:rPr>
          <w:color w:val="231F20"/>
          <w:spacing w:val="-10"/>
          <w:sz w:val="19"/>
        </w:rPr>
        <w:t> </w:t>
      </w:r>
      <w:r>
        <w:rPr>
          <w:color w:val="231F20"/>
          <w:sz w:val="19"/>
        </w:rPr>
        <w:t>земляков</w:t>
      </w:r>
      <w:r>
        <w:rPr>
          <w:color w:val="231F20"/>
          <w:spacing w:val="-10"/>
          <w:sz w:val="19"/>
        </w:rPr>
        <w:t> </w:t>
      </w:r>
      <w:r>
        <w:rPr>
          <w:color w:val="231F20"/>
          <w:sz w:val="19"/>
        </w:rPr>
        <w:t>делать</w:t>
      </w:r>
      <w:r>
        <w:rPr>
          <w:color w:val="231F20"/>
          <w:spacing w:val="-10"/>
          <w:sz w:val="19"/>
        </w:rPr>
        <w:t> </w:t>
      </w:r>
      <w:r>
        <w:rPr>
          <w:color w:val="231F20"/>
          <w:sz w:val="19"/>
        </w:rPr>
        <w:t>такими</w:t>
      </w:r>
      <w:r>
        <w:rPr>
          <w:color w:val="231F20"/>
          <w:spacing w:val="-10"/>
          <w:sz w:val="19"/>
        </w:rPr>
        <w:t> </w:t>
      </w:r>
      <w:r>
        <w:rPr>
          <w:color w:val="231F20"/>
          <w:sz w:val="19"/>
        </w:rPr>
        <w:t>же.</w:t>
      </w:r>
    </w:p>
    <w:p>
      <w:pPr>
        <w:spacing w:line="220" w:lineRule="auto" w:before="0"/>
        <w:ind w:left="893" w:right="1194" w:firstLine="340"/>
        <w:jc w:val="both"/>
        <w:rPr>
          <w:sz w:val="19"/>
        </w:rPr>
      </w:pPr>
      <w:r>
        <w:rPr>
          <w:color w:val="231F20"/>
          <w:sz w:val="19"/>
        </w:rPr>
        <w:t>Они</w:t>
      </w:r>
      <w:r>
        <w:rPr>
          <w:color w:val="231F20"/>
          <w:spacing w:val="-5"/>
          <w:sz w:val="19"/>
        </w:rPr>
        <w:t> </w:t>
      </w:r>
      <w:r>
        <w:rPr>
          <w:color w:val="231F20"/>
          <w:sz w:val="19"/>
        </w:rPr>
        <w:t>погибли</w:t>
      </w:r>
      <w:r>
        <w:rPr>
          <w:color w:val="231F20"/>
          <w:spacing w:val="-5"/>
          <w:sz w:val="19"/>
        </w:rPr>
        <w:t> </w:t>
      </w:r>
      <w:r>
        <w:rPr>
          <w:color w:val="231F20"/>
          <w:sz w:val="19"/>
        </w:rPr>
        <w:t>не</w:t>
      </w:r>
      <w:r>
        <w:rPr>
          <w:color w:val="231F20"/>
          <w:spacing w:val="-5"/>
          <w:sz w:val="19"/>
        </w:rPr>
        <w:t> </w:t>
      </w:r>
      <w:r>
        <w:rPr>
          <w:color w:val="231F20"/>
          <w:sz w:val="19"/>
        </w:rPr>
        <w:t>все,</w:t>
      </w:r>
      <w:r>
        <w:rPr>
          <w:color w:val="231F20"/>
          <w:spacing w:val="-5"/>
          <w:sz w:val="19"/>
        </w:rPr>
        <w:t> </w:t>
      </w:r>
      <w:r>
        <w:rPr>
          <w:color w:val="231F20"/>
          <w:sz w:val="19"/>
        </w:rPr>
        <w:t>они</w:t>
      </w:r>
      <w:r>
        <w:rPr>
          <w:color w:val="231F20"/>
          <w:spacing w:val="-5"/>
          <w:sz w:val="19"/>
        </w:rPr>
        <w:t> </w:t>
      </w:r>
      <w:r>
        <w:rPr>
          <w:color w:val="231F20"/>
          <w:sz w:val="19"/>
        </w:rPr>
        <w:t>не</w:t>
      </w:r>
      <w:r>
        <w:rPr>
          <w:color w:val="231F20"/>
          <w:spacing w:val="-5"/>
          <w:sz w:val="19"/>
        </w:rPr>
        <w:t> </w:t>
      </w:r>
      <w:r>
        <w:rPr>
          <w:color w:val="231F20"/>
          <w:sz w:val="19"/>
        </w:rPr>
        <w:t>видели</w:t>
      </w:r>
      <w:r>
        <w:rPr>
          <w:color w:val="231F20"/>
          <w:spacing w:val="-5"/>
          <w:sz w:val="19"/>
        </w:rPr>
        <w:t> </w:t>
      </w:r>
      <w:r>
        <w:rPr>
          <w:color w:val="231F20"/>
          <w:sz w:val="19"/>
        </w:rPr>
        <w:t>рабства,</w:t>
      </w:r>
      <w:r>
        <w:rPr>
          <w:color w:val="231F20"/>
          <w:spacing w:val="-5"/>
          <w:sz w:val="19"/>
        </w:rPr>
        <w:t> </w:t>
      </w:r>
      <w:r>
        <w:rPr>
          <w:color w:val="231F20"/>
          <w:sz w:val="19"/>
        </w:rPr>
        <w:t>они</w:t>
      </w:r>
      <w:r>
        <w:rPr>
          <w:color w:val="231F20"/>
          <w:spacing w:val="-5"/>
          <w:sz w:val="19"/>
        </w:rPr>
        <w:t> </w:t>
      </w:r>
      <w:r>
        <w:rPr>
          <w:color w:val="231F20"/>
          <w:sz w:val="19"/>
        </w:rPr>
        <w:t>передали</w:t>
      </w:r>
      <w:r>
        <w:rPr>
          <w:color w:val="231F20"/>
          <w:spacing w:val="-5"/>
          <w:sz w:val="19"/>
        </w:rPr>
        <w:t> </w:t>
      </w:r>
      <w:r>
        <w:rPr>
          <w:color w:val="231F20"/>
          <w:sz w:val="19"/>
        </w:rPr>
        <w:t>свободу</w:t>
      </w:r>
      <w:r>
        <w:rPr>
          <w:color w:val="231F20"/>
          <w:spacing w:val="-5"/>
          <w:sz w:val="19"/>
        </w:rPr>
        <w:t> </w:t>
      </w:r>
      <w:r>
        <w:rPr>
          <w:color w:val="231F20"/>
          <w:sz w:val="19"/>
        </w:rPr>
        <w:t>своим</w:t>
      </w:r>
      <w:r>
        <w:rPr>
          <w:color w:val="231F20"/>
          <w:spacing w:val="-5"/>
          <w:sz w:val="19"/>
        </w:rPr>
        <w:t> </w:t>
      </w:r>
      <w:r>
        <w:rPr>
          <w:color w:val="231F20"/>
          <w:sz w:val="19"/>
        </w:rPr>
        <w:t>детям. </w:t>
      </w:r>
      <w:r>
        <w:rPr>
          <w:color w:val="231F20"/>
          <w:w w:val="95"/>
          <w:sz w:val="19"/>
        </w:rPr>
        <w:t>Мы, ближайшие наследники их земли, их языка и их умонастроения, благодарны </w:t>
      </w:r>
      <w:r>
        <w:rPr>
          <w:color w:val="231F20"/>
          <w:w w:val="95"/>
          <w:sz w:val="19"/>
        </w:rPr>
        <w:t>им </w:t>
      </w:r>
      <w:r>
        <w:rPr>
          <w:color w:val="231F20"/>
          <w:sz w:val="19"/>
        </w:rPr>
        <w:t>за то, что мы — немцы.</w:t>
      </w:r>
    </w:p>
    <w:p>
      <w:pPr>
        <w:pStyle w:val="ListParagraph"/>
        <w:numPr>
          <w:ilvl w:val="1"/>
          <w:numId w:val="4"/>
        </w:numPr>
        <w:tabs>
          <w:tab w:pos="1234" w:val="left" w:leader="none"/>
        </w:tabs>
        <w:spacing w:line="218" w:lineRule="auto" w:before="119" w:after="0"/>
        <w:ind w:left="1233" w:right="1194" w:hanging="341"/>
        <w:jc w:val="both"/>
        <w:rPr>
          <w:sz w:val="19"/>
        </w:rPr>
      </w:pPr>
      <w:r>
        <w:rPr>
          <w:rFonts w:ascii="Calibri" w:hAnsi="Calibri"/>
          <w:b/>
          <w:color w:val="231F20"/>
          <w:w w:val="95"/>
          <w:sz w:val="19"/>
        </w:rPr>
        <w:t>1.</w:t>
      </w:r>
      <w:r>
        <w:rPr>
          <w:rFonts w:ascii="Calibri" w:hAnsi="Calibri"/>
          <w:b/>
          <w:color w:val="231F20"/>
          <w:sz w:val="19"/>
        </w:rPr>
        <w:t> </w:t>
      </w:r>
      <w:r>
        <w:rPr>
          <w:color w:val="231F20"/>
          <w:w w:val="95"/>
          <w:sz w:val="19"/>
        </w:rPr>
        <w:t>Какую мысль хотел донести до своих современников Фихте, говоря об отношени- </w:t>
      </w:r>
      <w:r>
        <w:rPr>
          <w:color w:val="231F20"/>
          <w:sz w:val="19"/>
        </w:rPr>
        <w:t>ях</w:t>
      </w:r>
      <w:r>
        <w:rPr>
          <w:color w:val="231F20"/>
          <w:spacing w:val="-15"/>
          <w:sz w:val="19"/>
        </w:rPr>
        <w:t> </w:t>
      </w:r>
      <w:r>
        <w:rPr>
          <w:color w:val="231F20"/>
          <w:sz w:val="19"/>
        </w:rPr>
        <w:t>римлян</w:t>
      </w:r>
      <w:r>
        <w:rPr>
          <w:color w:val="231F20"/>
          <w:spacing w:val="-14"/>
          <w:sz w:val="19"/>
        </w:rPr>
        <w:t> </w:t>
      </w:r>
      <w:r>
        <w:rPr>
          <w:color w:val="231F20"/>
          <w:sz w:val="19"/>
        </w:rPr>
        <w:t>и</w:t>
      </w:r>
      <w:r>
        <w:rPr>
          <w:color w:val="231F20"/>
          <w:spacing w:val="-14"/>
          <w:sz w:val="19"/>
        </w:rPr>
        <w:t> </w:t>
      </w:r>
      <w:r>
        <w:rPr>
          <w:color w:val="231F20"/>
          <w:sz w:val="19"/>
        </w:rPr>
        <w:t>древних</w:t>
      </w:r>
      <w:r>
        <w:rPr>
          <w:color w:val="231F20"/>
          <w:spacing w:val="-15"/>
          <w:sz w:val="19"/>
        </w:rPr>
        <w:t> </w:t>
      </w:r>
      <w:r>
        <w:rPr>
          <w:color w:val="231F20"/>
          <w:sz w:val="19"/>
        </w:rPr>
        <w:t>германцев?</w:t>
      </w:r>
      <w:r>
        <w:rPr>
          <w:color w:val="231F20"/>
          <w:spacing w:val="-14"/>
          <w:sz w:val="19"/>
        </w:rPr>
        <w:t> </w:t>
      </w:r>
      <w:r>
        <w:rPr>
          <w:rFonts w:ascii="Calibri" w:hAnsi="Calibri"/>
          <w:b/>
          <w:color w:val="231F20"/>
          <w:sz w:val="19"/>
        </w:rPr>
        <w:t>2.</w:t>
      </w:r>
      <w:r>
        <w:rPr>
          <w:rFonts w:ascii="Calibri" w:hAnsi="Calibri"/>
          <w:b/>
          <w:color w:val="231F20"/>
          <w:spacing w:val="-11"/>
          <w:sz w:val="19"/>
        </w:rPr>
        <w:t> </w:t>
      </w:r>
      <w:r>
        <w:rPr>
          <w:color w:val="231F20"/>
          <w:sz w:val="19"/>
        </w:rPr>
        <w:t>Какое</w:t>
      </w:r>
      <w:r>
        <w:rPr>
          <w:color w:val="231F20"/>
          <w:spacing w:val="-14"/>
          <w:sz w:val="19"/>
        </w:rPr>
        <w:t> </w:t>
      </w:r>
      <w:r>
        <w:rPr>
          <w:color w:val="231F20"/>
          <w:sz w:val="19"/>
        </w:rPr>
        <w:t>понимание</w:t>
      </w:r>
      <w:r>
        <w:rPr>
          <w:color w:val="231F20"/>
          <w:spacing w:val="-14"/>
          <w:sz w:val="19"/>
        </w:rPr>
        <w:t> </w:t>
      </w:r>
      <w:r>
        <w:rPr>
          <w:color w:val="231F20"/>
          <w:sz w:val="19"/>
        </w:rPr>
        <w:t>свободы</w:t>
      </w:r>
      <w:r>
        <w:rPr>
          <w:color w:val="231F20"/>
          <w:spacing w:val="-15"/>
          <w:sz w:val="19"/>
        </w:rPr>
        <w:t> </w:t>
      </w:r>
      <w:r>
        <w:rPr>
          <w:color w:val="231F20"/>
          <w:sz w:val="19"/>
        </w:rPr>
        <w:t>он</w:t>
      </w:r>
      <w:r>
        <w:rPr>
          <w:color w:val="231F20"/>
          <w:spacing w:val="-14"/>
          <w:sz w:val="19"/>
        </w:rPr>
        <w:t> </w:t>
      </w:r>
      <w:r>
        <w:rPr>
          <w:color w:val="231F20"/>
          <w:sz w:val="19"/>
        </w:rPr>
        <w:t>предлагает?</w:t>
      </w:r>
      <w:r>
        <w:rPr>
          <w:color w:val="231F20"/>
          <w:spacing w:val="-14"/>
          <w:sz w:val="19"/>
        </w:rPr>
        <w:t> </w:t>
      </w:r>
      <w:r>
        <w:rPr>
          <w:color w:val="231F20"/>
          <w:sz w:val="19"/>
        </w:rPr>
        <w:t>К</w:t>
      </w:r>
      <w:r>
        <w:rPr>
          <w:color w:val="231F20"/>
          <w:spacing w:val="-15"/>
          <w:sz w:val="19"/>
        </w:rPr>
        <w:t> </w:t>
      </w:r>
      <w:r>
        <w:rPr>
          <w:color w:val="231F20"/>
          <w:sz w:val="19"/>
        </w:rPr>
        <w:t>че- му побуждает слушателей?</w:t>
      </w:r>
    </w:p>
    <w:p>
      <w:pPr>
        <w:pStyle w:val="Heading7"/>
        <w:tabs>
          <w:tab w:pos="8263" w:val="left" w:leader="none"/>
        </w:tabs>
        <w:spacing w:before="132"/>
        <w:ind w:left="893"/>
      </w:pPr>
      <w:r>
        <w:rPr/>
        <w:pict>
          <v:group style="position:absolute;margin-left:176.582108pt;margin-top:11.073056pt;width:246.95pt;height:7.85pt;mso-position-horizontal-relative:page;mso-position-vertical-relative:paragraph;z-index:-27913216" id="docshapegroup2530" coordorigin="3532,221" coordsize="4939,157">
            <v:line style="position:absolute" from="3582,300" to="8376,300" stroked="true" strokeweight="1pt" strokecolor="#db413f">
              <v:stroke dashstyle="dot"/>
            </v:line>
            <v:shape style="position:absolute;left:3531;top:289;width:4875;height:20" id="docshape2531" coordorigin="3532,290" coordsize="4875,20" path="m3552,300l3549,293,3542,290,3535,293,3532,300,3535,307,3542,310,3549,307,3552,300xm8406,300l8403,293,8396,290,8389,293,8386,300,8389,307,8396,310,8403,307,8406,300xe" filled="true" fillcolor="#db413f" stroked="false">
              <v:path arrowok="t"/>
              <v:fill type="solid"/>
            </v:shape>
            <v:shape style="position:absolute;left:8386;top:221;width:84;height:157" id="docshape2532" coordorigin="8386,221" coordsize="84,157" path="m8386,221l8386,378,8470,300,8386,221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8"/>
            <wp:effectExtent l="0" t="0" r="0" b="0"/>
            <wp:docPr id="71" name="image468.png"/>
            <wp:cNvGraphicFramePr>
              <a:graphicFrameLocks noChangeAspect="1"/>
            </wp:cNvGraphicFramePr>
            <a:graphic>
              <a:graphicData uri="http://schemas.openxmlformats.org/drawingml/2006/picture">
                <pic:pic>
                  <pic:nvPicPr>
                    <pic:cNvPr id="72" name="image468.png"/>
                    <pic:cNvPicPr/>
                  </pic:nvPicPr>
                  <pic:blipFill>
                    <a:blip r:embed="rId593" cstate="print"/>
                    <a:stretch>
                      <a:fillRect/>
                    </a:stretch>
                  </pic:blipFill>
                  <pic:spPr>
                    <a:xfrm>
                      <a:off x="0" y="0"/>
                      <a:ext cx="144005" cy="179998"/>
                    </a:xfrm>
                    <a:prstGeom prst="rect">
                      <a:avLst/>
                    </a:prstGeom>
                  </pic:spPr>
                </pic:pic>
              </a:graphicData>
            </a:graphic>
          </wp:inline>
        </w:drawing>
      </w:r>
      <w:r>
        <w:rPr>
          <w:color w:val="4495D1"/>
          <w:position w:val="-4"/>
        </w:rPr>
      </w:r>
    </w:p>
    <w:p>
      <w:pPr>
        <w:spacing w:line="228" w:lineRule="auto" w:before="48"/>
        <w:ind w:left="1233" w:right="1195" w:firstLine="0"/>
        <w:jc w:val="both"/>
        <w:rPr>
          <w:rFonts w:ascii="Trebuchet MS" w:hAnsi="Trebuchet MS"/>
          <w:sz w:val="19"/>
        </w:rPr>
      </w:pPr>
      <w:r>
        <w:rPr>
          <w:rFonts w:ascii="Trebuchet MS" w:hAnsi="Trebuchet MS"/>
          <w:color w:val="231F20"/>
          <w:spacing w:val="-2"/>
          <w:sz w:val="19"/>
        </w:rPr>
        <w:t>Раскройте</w:t>
      </w:r>
      <w:r>
        <w:rPr>
          <w:rFonts w:ascii="Trebuchet MS" w:hAnsi="Trebuchet MS"/>
          <w:color w:val="231F20"/>
          <w:spacing w:val="-5"/>
          <w:sz w:val="19"/>
        </w:rPr>
        <w:t> </w:t>
      </w:r>
      <w:r>
        <w:rPr>
          <w:rFonts w:ascii="Trebuchet MS" w:hAnsi="Trebuchet MS"/>
          <w:color w:val="231F20"/>
          <w:spacing w:val="-2"/>
          <w:sz w:val="19"/>
        </w:rPr>
        <w:t>смысл</w:t>
      </w:r>
      <w:r>
        <w:rPr>
          <w:rFonts w:ascii="Trebuchet MS" w:hAnsi="Trebuchet MS"/>
          <w:color w:val="231F20"/>
          <w:spacing w:val="-5"/>
          <w:sz w:val="19"/>
        </w:rPr>
        <w:t> </w:t>
      </w:r>
      <w:r>
        <w:rPr>
          <w:rFonts w:ascii="Trebuchet MS" w:hAnsi="Trebuchet MS"/>
          <w:color w:val="231F20"/>
          <w:spacing w:val="-2"/>
          <w:sz w:val="19"/>
        </w:rPr>
        <w:t>понятия</w:t>
      </w:r>
      <w:r>
        <w:rPr>
          <w:rFonts w:ascii="Trebuchet MS" w:hAnsi="Trebuchet MS"/>
          <w:color w:val="231F20"/>
          <w:spacing w:val="-5"/>
          <w:sz w:val="19"/>
        </w:rPr>
        <w:t> </w:t>
      </w:r>
      <w:r>
        <w:rPr>
          <w:rFonts w:ascii="Trebuchet MS" w:hAnsi="Trebuchet MS"/>
          <w:color w:val="231F20"/>
          <w:spacing w:val="-2"/>
          <w:sz w:val="19"/>
        </w:rPr>
        <w:t>«карбонарии».</w:t>
      </w:r>
      <w:r>
        <w:rPr>
          <w:rFonts w:ascii="Trebuchet MS" w:hAnsi="Trebuchet MS"/>
          <w:color w:val="231F20"/>
          <w:spacing w:val="-5"/>
          <w:sz w:val="19"/>
        </w:rPr>
        <w:t> </w:t>
      </w:r>
      <w:r>
        <w:rPr>
          <w:rFonts w:ascii="Trebuchet MS" w:hAnsi="Trebuchet MS"/>
          <w:color w:val="231F20"/>
          <w:spacing w:val="-2"/>
          <w:sz w:val="19"/>
        </w:rPr>
        <w:t>Приведите</w:t>
      </w:r>
      <w:r>
        <w:rPr>
          <w:rFonts w:ascii="Trebuchet MS" w:hAnsi="Trebuchet MS"/>
          <w:color w:val="231F20"/>
          <w:spacing w:val="-5"/>
          <w:sz w:val="19"/>
        </w:rPr>
        <w:t> </w:t>
      </w:r>
      <w:r>
        <w:rPr>
          <w:rFonts w:ascii="Trebuchet MS" w:hAnsi="Trebuchet MS"/>
          <w:color w:val="231F20"/>
          <w:spacing w:val="-2"/>
          <w:sz w:val="19"/>
        </w:rPr>
        <w:t>один</w:t>
      </w:r>
      <w:r>
        <w:rPr>
          <w:rFonts w:ascii="Trebuchet MS" w:hAnsi="Trebuchet MS"/>
          <w:color w:val="231F20"/>
          <w:spacing w:val="-5"/>
          <w:sz w:val="19"/>
        </w:rPr>
        <w:t> </w:t>
      </w:r>
      <w:r>
        <w:rPr>
          <w:rFonts w:ascii="Trebuchet MS" w:hAnsi="Trebuchet MS"/>
          <w:color w:val="231F20"/>
          <w:spacing w:val="-2"/>
          <w:sz w:val="19"/>
        </w:rPr>
        <w:t>исторический</w:t>
      </w:r>
      <w:r>
        <w:rPr>
          <w:rFonts w:ascii="Trebuchet MS" w:hAnsi="Trebuchet MS"/>
          <w:color w:val="231F20"/>
          <w:spacing w:val="-5"/>
          <w:sz w:val="19"/>
        </w:rPr>
        <w:t> </w:t>
      </w:r>
      <w:r>
        <w:rPr>
          <w:rFonts w:ascii="Trebuchet MS" w:hAnsi="Trebuchet MS"/>
          <w:color w:val="231F20"/>
          <w:spacing w:val="-2"/>
          <w:sz w:val="19"/>
        </w:rPr>
        <w:t>факт,</w:t>
      </w:r>
      <w:r>
        <w:rPr>
          <w:rFonts w:ascii="Trebuchet MS" w:hAnsi="Trebuchet MS"/>
          <w:color w:val="231F20"/>
          <w:spacing w:val="-5"/>
          <w:sz w:val="19"/>
        </w:rPr>
        <w:t> </w:t>
      </w:r>
      <w:r>
        <w:rPr>
          <w:rFonts w:ascii="Trebuchet MS" w:hAnsi="Trebuchet MS"/>
          <w:color w:val="231F20"/>
          <w:spacing w:val="-2"/>
          <w:sz w:val="19"/>
        </w:rPr>
        <w:t>кон- кретизирующий</w:t>
      </w:r>
      <w:r>
        <w:rPr>
          <w:rFonts w:ascii="Trebuchet MS" w:hAnsi="Trebuchet MS"/>
          <w:color w:val="231F20"/>
          <w:spacing w:val="-7"/>
          <w:sz w:val="19"/>
        </w:rPr>
        <w:t> </w:t>
      </w:r>
      <w:r>
        <w:rPr>
          <w:rFonts w:ascii="Trebuchet MS" w:hAnsi="Trebuchet MS"/>
          <w:color w:val="231F20"/>
          <w:spacing w:val="-2"/>
          <w:sz w:val="19"/>
        </w:rPr>
        <w:t>это</w:t>
      </w:r>
      <w:r>
        <w:rPr>
          <w:rFonts w:ascii="Trebuchet MS" w:hAnsi="Trebuchet MS"/>
          <w:color w:val="231F20"/>
          <w:spacing w:val="-7"/>
          <w:sz w:val="19"/>
        </w:rPr>
        <w:t> </w:t>
      </w:r>
      <w:r>
        <w:rPr>
          <w:rFonts w:ascii="Trebuchet MS" w:hAnsi="Trebuchet MS"/>
          <w:color w:val="231F20"/>
          <w:spacing w:val="-2"/>
          <w:sz w:val="19"/>
        </w:rPr>
        <w:t>понятие.</w:t>
      </w:r>
      <w:r>
        <w:rPr>
          <w:rFonts w:ascii="Trebuchet MS" w:hAnsi="Trebuchet MS"/>
          <w:color w:val="231F20"/>
          <w:spacing w:val="-7"/>
          <w:sz w:val="19"/>
        </w:rPr>
        <w:t> </w:t>
      </w:r>
      <w:r>
        <w:rPr>
          <w:rFonts w:ascii="Trebuchet MS" w:hAnsi="Trebuchet MS"/>
          <w:color w:val="231F20"/>
          <w:spacing w:val="-2"/>
          <w:sz w:val="19"/>
        </w:rPr>
        <w:t>Приведённый</w:t>
      </w:r>
      <w:r>
        <w:rPr>
          <w:rFonts w:ascii="Trebuchet MS" w:hAnsi="Trebuchet MS"/>
          <w:color w:val="231F20"/>
          <w:spacing w:val="-7"/>
          <w:sz w:val="19"/>
        </w:rPr>
        <w:t> </w:t>
      </w:r>
      <w:r>
        <w:rPr>
          <w:rFonts w:ascii="Trebuchet MS" w:hAnsi="Trebuchet MS"/>
          <w:color w:val="231F20"/>
          <w:spacing w:val="-2"/>
          <w:sz w:val="19"/>
        </w:rPr>
        <w:t>факт</w:t>
      </w:r>
      <w:r>
        <w:rPr>
          <w:rFonts w:ascii="Trebuchet MS" w:hAnsi="Trebuchet MS"/>
          <w:color w:val="231F20"/>
          <w:spacing w:val="-7"/>
          <w:sz w:val="19"/>
        </w:rPr>
        <w:t> </w:t>
      </w:r>
      <w:r>
        <w:rPr>
          <w:rFonts w:ascii="Trebuchet MS" w:hAnsi="Trebuchet MS"/>
          <w:color w:val="231F20"/>
          <w:spacing w:val="-2"/>
          <w:sz w:val="19"/>
        </w:rPr>
        <w:t>не</w:t>
      </w:r>
      <w:r>
        <w:rPr>
          <w:rFonts w:ascii="Trebuchet MS" w:hAnsi="Trebuchet MS"/>
          <w:color w:val="231F20"/>
          <w:spacing w:val="-7"/>
          <w:sz w:val="19"/>
        </w:rPr>
        <w:t> </w:t>
      </w:r>
      <w:r>
        <w:rPr>
          <w:rFonts w:ascii="Trebuchet MS" w:hAnsi="Trebuchet MS"/>
          <w:color w:val="231F20"/>
          <w:spacing w:val="-2"/>
          <w:sz w:val="19"/>
        </w:rPr>
        <w:t>должен</w:t>
      </w:r>
      <w:r>
        <w:rPr>
          <w:rFonts w:ascii="Trebuchet MS" w:hAnsi="Trebuchet MS"/>
          <w:color w:val="231F20"/>
          <w:spacing w:val="-7"/>
          <w:sz w:val="19"/>
        </w:rPr>
        <w:t> </w:t>
      </w:r>
      <w:r>
        <w:rPr>
          <w:rFonts w:ascii="Trebuchet MS" w:hAnsi="Trebuchet MS"/>
          <w:color w:val="231F20"/>
          <w:spacing w:val="-2"/>
          <w:sz w:val="19"/>
        </w:rPr>
        <w:t>содержаться</w:t>
      </w:r>
      <w:r>
        <w:rPr>
          <w:rFonts w:ascii="Trebuchet MS" w:hAnsi="Trebuchet MS"/>
          <w:color w:val="231F20"/>
          <w:spacing w:val="-7"/>
          <w:sz w:val="19"/>
        </w:rPr>
        <w:t> </w:t>
      </w:r>
      <w:r>
        <w:rPr>
          <w:rFonts w:ascii="Trebuchet MS" w:hAnsi="Trebuchet MS"/>
          <w:color w:val="231F20"/>
          <w:spacing w:val="-2"/>
          <w:sz w:val="19"/>
        </w:rPr>
        <w:t>в</w:t>
      </w:r>
      <w:r>
        <w:rPr>
          <w:rFonts w:ascii="Trebuchet MS" w:hAnsi="Trebuchet MS"/>
          <w:color w:val="231F20"/>
          <w:spacing w:val="-7"/>
          <w:sz w:val="19"/>
        </w:rPr>
        <w:t> </w:t>
      </w:r>
      <w:r>
        <w:rPr>
          <w:rFonts w:ascii="Trebuchet MS" w:hAnsi="Trebuchet MS"/>
          <w:color w:val="231F20"/>
          <w:spacing w:val="-2"/>
          <w:sz w:val="19"/>
        </w:rPr>
        <w:t>опреде- </w:t>
      </w:r>
      <w:r>
        <w:rPr>
          <w:rFonts w:ascii="Trebuchet MS" w:hAnsi="Trebuchet MS"/>
          <w:color w:val="231F20"/>
          <w:sz w:val="19"/>
        </w:rPr>
        <w:t>лении понятия.</w:t>
      </w:r>
    </w:p>
    <w:p>
      <w:pPr>
        <w:pStyle w:val="BodyText"/>
        <w:spacing w:before="2"/>
        <w:rPr>
          <w:rFonts w:ascii="Trebuchet MS"/>
          <w:sz w:val="12"/>
        </w:rPr>
      </w:pPr>
      <w:r>
        <w:rPr/>
        <w:pict>
          <v:group style="position:absolute;margin-left:57.553001pt;margin-top:8.266797pt;width:385.95pt;height:35.3pt;mso-position-horizontal-relative:page;mso-position-vertical-relative:paragraph;z-index:-15479808;mso-wrap-distance-left:0;mso-wrap-distance-right:0" id="docshapegroup2533" coordorigin="1151,165" coordsize="7719,706">
            <v:shape style="position:absolute;left:1151;top:165;width:7719;height:706" type="#_x0000_t75" id="docshape2534" stroked="false">
              <v:imagedata r:id="rId93" o:title=""/>
            </v:shape>
            <v:rect style="position:absolute;left:1213;top:227;width:7597;height:585" id="docshape2535" filled="true" fillcolor="#ffffff" stroked="false">
              <v:fill type="solid"/>
            </v:rect>
            <v:shape style="position:absolute;left:1298;top:319;width:397;height:397" type="#_x0000_t75" id="docshape2536" stroked="false">
              <v:imagedata r:id="rId94" o:title=""/>
            </v:shape>
            <v:shape style="position:absolute;left:1407;top:343;width:191;height:371" type="#_x0000_t202" id="docshape253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04;width:6497;height:445" type="#_x0000_t202" id="docshape2538"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2"/>
        </w:rPr>
        <w:sectPr>
          <w:footerReference w:type="default" r:id="rId591"/>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12192" id="docshapegroup2542" coordorigin="0,0" coordsize="10308,1441">
            <v:shape style="position:absolute;left:420;top:419;width:9468;height:1021" type="#_x0000_t75" id="docshape2543" stroked="false">
              <v:imagedata r:id="rId8" o:title=""/>
            </v:shape>
            <v:shape style="position:absolute;left:283;top:283;width:9605;height:420" id="docshape2544" coordorigin="283,283" coordsize="9605,420" path="m583,703l283,703m703,583l703,283m9888,583l9888,283e" filled="false" stroked="true" strokeweight="1.25pt" strokecolor="#ffffff">
              <v:path arrowok="t"/>
              <v:stroke dashstyle="solid"/>
            </v:shape>
            <v:shape style="position:absolute;left:283;top:283;width:9605;height:420" id="docshape254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546" coordorigin="0,0" coordsize="10308,420" path="m360,420l0,420m9948,420l10308,420m420,360l420,0m9888,360l9888,0e" filled="false" stroked="true" strokeweight=".25pt" strokecolor="#000000">
              <v:path arrowok="t"/>
              <v:stroke dashstyle="solid"/>
            </v:shape>
            <v:shape style="position:absolute;left:1213;top:1114;width:379;height:272" type="#_x0000_t202" id="docshape2547" filled="false" stroked="false">
              <v:textbox inset="0,0,0,0">
                <w:txbxContent>
                  <w:p>
                    <w:pPr>
                      <w:spacing w:line="268" w:lineRule="exact" w:before="3"/>
                      <w:ind w:left="0" w:right="0" w:firstLine="0"/>
                      <w:jc w:val="left"/>
                      <w:rPr>
                        <w:rFonts w:ascii="Calibri"/>
                        <w:b/>
                        <w:sz w:val="22"/>
                      </w:rPr>
                    </w:pPr>
                    <w:r>
                      <w:rPr>
                        <w:rFonts w:ascii="Calibri"/>
                        <w:b/>
                        <w:color w:val="FFFFFF"/>
                        <w:spacing w:val="-12"/>
                        <w:w w:val="120"/>
                        <w:sz w:val="22"/>
                      </w:rPr>
                      <w:t>124</w:t>
                    </w:r>
                  </w:p>
                </w:txbxContent>
              </v:textbox>
              <w10:wrap type="none"/>
            </v:shape>
            <v:shape style="position:absolute;left:8343;top:1096;width:828;height:290" type="#_x0000_t202" id="docshape254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82080"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6"/>
        </w:rPr>
      </w:pPr>
    </w:p>
    <w:p>
      <w:pPr>
        <w:pStyle w:val="Heading3"/>
        <w:tabs>
          <w:tab w:pos="1857" w:val="left" w:leader="none"/>
        </w:tabs>
        <w:spacing w:line="199" w:lineRule="auto" w:before="151"/>
        <w:ind w:right="1796" w:hanging="964"/>
      </w:pPr>
      <w:r>
        <w:rPr/>
        <w:pict>
          <v:group style="position:absolute;margin-left:21pt;margin-top:27.067377pt;width:473.4pt;height:417.7pt;mso-position-horizontal-relative:page;mso-position-vertical-relative:paragraph;z-index:-27911680" id="docshapegroup2549" coordorigin="420,541" coordsize="9468,8354">
            <v:shape style="position:absolute;left:420;top:2261;width:9468;height:6634" id="docshape2550" coordorigin="420,2262" coordsize="9468,6634" path="m9888,2262l420,2262,420,5377,420,8895,9888,8895,9888,5377,9888,2262xe" filled="true" fillcolor="#e6e7e8" stroked="false">
              <v:path arrowok="t"/>
              <v:fill type="solid"/>
            </v:shape>
            <v:shape style="position:absolute;left:1434;top:5444;width:7719;height:629" type="#_x0000_t75" id="docshape2551" stroked="false">
              <v:imagedata r:id="rId595" o:title=""/>
            </v:shape>
            <v:rect style="position:absolute;left:1497;top:5387;width:7597;height:624" id="docshape2552" filled="true" fillcolor="#ffffff" stroked="false">
              <v:fill type="solid"/>
            </v:rect>
            <v:shape style="position:absolute;left:1434;top:1758;width:7719;height:3687" type="#_x0000_t75" id="docshape2553" stroked="false">
              <v:imagedata r:id="rId596" o:title=""/>
            </v:shape>
            <v:shape style="position:absolute;left:1497;top:1820;width:7597;height:3567" type="#_x0000_t75" id="docshape2554" stroked="false">
              <v:imagedata r:id="rId597" o:title=""/>
            </v:shape>
            <v:rect style="position:absolute;left:1507;top:1830;width:7577;height:3547" id="docshape2555" filled="false" stroked="true" strokeweight="1pt" strokecolor="#ffffff">
              <v:stroke dashstyle="solid"/>
            </v:rect>
            <v:rect style="position:absolute;left:1497;top:7580;width:3799;height:114" id="docshape2556" filled="true" fillcolor="#b2ccea" stroked="false">
              <v:fill type="solid"/>
            </v:rect>
            <v:rect style="position:absolute;left:5295;top:7580;width:3799;height:114" id="docshape2557" filled="true" fillcolor="#eeaf9f" stroked="false">
              <v:fill type="solid"/>
            </v:rect>
            <v:shape style="position:absolute;left:1283;top:541;width:30;height:7036" id="docshape2558" coordorigin="1284,541" coordsize="30,7036" path="m1314,7558l1312,7554,1307,7548,1303,7547,1295,7547,1291,7548,1285,7554,1284,7558,1284,7565,1285,7569,1291,7575,1295,7577,1303,7577,1307,7575,1312,7569,1314,7565,1314,7558xm1314,7494l1307,7487,1290,7487,1284,7494,1284,7511,1290,7517,1307,7517,1314,7511,1314,7494xm1314,7434l1307,7428,1290,7428,1284,7434,1284,7451,1290,7458,1307,7458,1314,7451,1314,7434xm1314,7374l1307,7368,1290,7368,1284,7374,1284,7391,1290,7398,1307,7398,1314,7391,1314,7374xm1314,7314l1307,7308,1290,7308,1284,7314,1284,7331,1290,7338,1307,7338,1314,7331,1314,7314xm1314,7255l1307,7248,1290,7248,1284,7255,1284,7271,1290,7278,1307,7278,1314,7271,1314,7255xm1314,7195l1307,7188,1290,7188,1284,7195,1284,7211,1290,7218,1307,7218,1314,7211,1314,7195xm1314,7135l1307,7128,1290,7128,1284,7135,1284,7151,1290,7158,1307,7158,1314,7151,1314,7135xm1314,7075l1307,7068,1290,7068,1284,7075,1284,7092,1290,7098,1307,7098,1314,7092,1314,7075xm1314,7015l1307,7008,1290,7008,1284,7015,1284,7032,1290,7038,1307,7038,1314,7032,1314,7015xm1314,6955l1307,6948,1290,6948,1284,6955,1284,6972,1290,6978,1307,6978,1314,6972,1314,6955xm1314,6895l1307,6889,1290,6889,1284,6895,1284,6912,1290,6919,1307,6919,1314,6912,1314,6895xm1314,6835l1307,6829,1290,6829,1284,6835,1284,6852,1290,6859,1307,6859,1314,6852,1314,6835xm1314,6776l1307,6769,1290,6769,1284,6776,1284,6792,1290,6799,1307,6799,1314,6792,1314,6776xm1314,6716l1307,6709,1290,6709,1284,6716,1284,6732,1290,6739,1307,6739,1314,6732,1314,6716xm1314,6656l1307,6649,1290,6649,1284,6656,1284,6672,1290,6679,1307,6679,1314,6672,1314,6656xm1314,6596l1307,6589,1290,6589,1284,6596,1284,6612,1290,6619,1307,6619,1314,6612,1314,6596xm1314,6536l1307,6529,1290,6529,1284,6536,1284,6553,1290,6559,1307,6559,1314,6553,1314,6536xm1314,6476l1307,6469,1290,6469,1284,6476,1284,6493,1290,6499,1307,6499,1314,6493,1314,6476xm1314,6416l1307,6410,1290,6410,1284,6416,1284,6433,1290,6440,1307,6440,1314,6433,1314,6416xm1314,6356l1307,6350,1290,6350,1284,6356,1284,6373,1290,6380,1307,6380,1314,6373,1314,6356xm1314,6297l1307,6290,1290,6290,1284,6297,1284,6313,1290,6320,1307,6320,1314,6313,1314,6297xm1314,6237l1307,6230,1290,6230,1284,6237,1284,6253,1290,6260,1307,6260,1314,6253,1314,6237xm1314,6177l1307,6170,1290,6170,1284,6177,1284,6193,1290,6200,1307,6200,1314,6193,1314,6177xm1314,6117l1307,6110,1290,6110,1284,6117,1284,6133,1290,6140,1307,6140,1314,6133,1314,6117xm1314,6057l1307,6050,1290,6050,1284,6057,1284,6074,1290,6080,1307,6080,1314,6074,1314,6057xm1314,5997l1307,5990,1290,5990,1284,5997,1284,6014,1290,6020,1307,6020,1314,6014,1314,5997xm1314,5937l1307,5931,1290,5931,1284,5937,1284,5954,1290,5961,1307,5961,1314,5954,1314,5937xm1314,5877l1307,5871,1290,5871,1284,5877,1284,5894,1290,5901,1307,5901,1314,5894,1314,5877xm1314,5817l1307,5811,1290,5811,1284,5817,1284,5834,1290,5841,1307,5841,1314,5834,1314,5817xm1314,5758l1307,5751,1290,5751,1284,5758,1284,5774,1290,5781,1307,5781,1314,5774,1314,5758xm1314,5698l1307,5691,1290,5691,1284,5698,1284,5714,1290,5721,1307,5721,1314,5714,1314,5698xm1314,5638l1307,5631,1290,5631,1284,5638,1284,5654,1290,5661,1307,5661,1314,5654,1314,5638xm1314,5578l1307,5571,1290,5571,1284,5578,1284,5595,1290,5601,1307,5601,1314,5595,1314,5578xm1314,5518l1307,5511,1290,5511,1284,5518,1284,5535,1290,5541,1307,5541,1314,5535,1314,5518xm1314,5458l1307,5451,1290,5451,1284,5458,1284,5475,1290,5481,1307,5481,1314,5475,1314,5458xm1314,5398l1307,5392,1290,5392,1284,5398,1284,5415,1290,5422,1307,5422,1314,5415,1314,5398xm1314,5338l1307,5332,1290,5332,1284,5338,1284,5355,1290,5362,1307,5362,1314,5355,1314,5338xm1314,5279l1307,5272,1290,5272,1284,5279,1284,5295,1290,5302,1307,5302,1314,5295,1314,5279xm1314,5219l1307,5212,1290,5212,1284,5219,1284,5235,1290,5242,1307,5242,1314,5235,1314,5219xm1314,5159l1307,5152,1290,5152,1284,5159,1284,5175,1290,5182,1307,5182,1314,5175,1314,5159xm1314,5099l1307,5092,1290,5092,1284,5099,1284,5116,1290,5122,1307,5122,1314,5116,1314,5099xm1314,5039l1307,5032,1290,5032,1284,5039,1284,5056,1290,5062,1307,5062,1314,5056,1314,5039xm1314,4979l1307,4972,1290,4972,1284,4979,1284,4996,1290,5002,1307,5002,1314,4996,1314,4979xm1314,4919l1307,4913,1290,4913,1284,4919,1284,4936,1290,4943,1307,4943,1314,4936,1314,4919xm1314,4859l1307,4853,1290,4853,1284,4859,1284,4876,1290,4883,1307,4883,1314,4876,1314,4859xm1314,4800l1307,4793,1290,4793,1284,4800,1284,4816,1290,4823,1307,4823,1314,4816,1314,4800xm1314,4740l1307,4733,1290,4733,1284,4740,1284,4756,1290,4763,1307,4763,1314,4756,1314,4740xm1314,4680l1307,4673,1290,4673,1284,4680,1284,4696,1290,4703,1307,4703,1314,4696,1314,4680xm1314,4620l1307,4613,1290,4613,1284,4620,1284,4636,1290,4643,1307,4643,1314,4636,1314,4620xm1314,4560l1307,4553,1290,4553,1284,4560,1284,4577,1290,4583,1307,4583,1314,4577,1314,4560xm1314,4500l1307,4493,1290,4493,1284,4500,1284,4517,1290,4523,1307,4523,1314,4517,1314,4500xm1314,4440l1307,4434,1290,4434,1284,4440,1284,4457,1290,4464,1307,4464,1314,4457,1314,4440xm1314,4380l1307,4374,1290,4374,1284,4380,1284,4397,1290,4404,1307,4404,1314,4397,1314,4380xm1314,4321l1307,4314,1290,4314,1284,4321,1284,4337,1290,4344,1307,4344,1314,4337,1314,4321xm1314,4261l1307,4254,1290,4254,1284,4261,1284,4277,1290,4284,1307,4284,1314,4277,1314,4261xm1314,4201l1307,4194,1290,4194,1284,4201,1284,4217,1290,4224,1307,4224,1314,4217,1314,4201xm1314,4141l1307,4134,1290,4134,1284,4141,1284,4157,1290,4164,1307,4164,1314,4157,1314,4141xm1314,4081l1307,4074,1290,4074,1284,4081,1284,4098,1290,4104,1307,4104,1314,4098,1314,4081xm1314,4021l1307,4014,1290,4014,1284,4021,1284,4038,1290,4044,1307,4044,1314,4038,1314,4021xm1314,3961l1307,3955,1290,3955,1284,3961,1284,3978,1290,3985,1307,3985,1314,3978,1314,3961xm1314,3901l1307,3895,1290,3895,1284,3901,1284,3918,1290,3925,1307,3925,1314,3918,1314,3901xm1314,3841l1307,3835,1290,3835,1284,3841,1284,3858,1290,3865,1307,3865,1314,3858,1314,3841xm1314,3782l1307,3775,1290,3775,1284,3782,1284,3798,1290,3805,1307,3805,1314,3798,1314,3782xm1314,3722l1307,3715,1290,3715,1284,3722,1284,3738,1290,3745,1307,3745,1314,3738,1314,3722xm1314,3662l1307,3655,1290,3655,1284,3662,1284,3678,1290,3685,1307,3685,1314,3678,1314,3662xm1314,3602l1307,3595,1290,3595,1284,3602,1284,3619,1290,3625,1307,3625,1314,3619,1314,3602xm1314,3542l1307,3535,1290,3535,1284,3542,1284,3559,1290,3565,1307,3565,1314,3559,1314,3542xm1314,3482l1307,3475,1290,3475,1284,3482,1284,3499,1290,3505,1307,3505,1314,3499,1314,3482xm1314,3422l1307,3416,1290,3416,1284,3422,1284,3439,1290,3446,1307,3446,1314,3439,1314,3422xm1314,3362l1307,3356,1290,3356,1284,3362,1284,3379,1290,3386,1307,3386,1314,3379,1314,3362xm1314,3303l1307,3296,1290,3296,1284,3303,1284,3319,1290,3326,1307,3326,1314,3319,1314,3303xm1314,3243l1307,3236,1290,3236,1284,3243,1284,3259,1290,3266,1307,3266,1314,3259,1314,3243xm1314,3183l1307,3176,1290,3176,1284,3183,1284,3199,1290,3206,1307,3206,1314,3199,1314,3183xm1314,3123l1307,3116,1290,3116,1284,3123,1284,3139,1290,3146,1307,3146,1314,3139,1314,3123xm1314,3063l1307,3056,1290,3056,1284,3063,1284,3080,1290,3086,1307,3086,1314,3080,1314,3063xm1314,3003l1307,2996,1290,2996,1284,3003,1284,3020,1290,3026,1307,3026,1314,3020,1314,3003xm1314,2943l1307,2937,1290,2937,1284,2943,1284,2960,1290,2967,1307,2967,1314,2960,1314,2943xm1314,2883l1307,2877,1290,2877,1284,2883,1284,2900,1290,2907,1307,2907,1314,2900,1314,2883xm1314,2824l1307,2817,1290,2817,1284,2824,1284,2840,1290,2847,1307,2847,1314,2840,1314,2824xm1314,2764l1307,2757,1290,2757,1284,2764,1284,2780,1290,2787,1307,2787,1314,2780,1314,2764xm1314,2704l1307,2697,1290,2697,1284,2704,1284,2720,1290,2727,1307,2727,1314,2720,1314,2704xm1314,2644l1307,2637,1290,2637,1284,2644,1284,2660,1290,2667,1307,2667,1314,2660,1314,2644xm1314,2584l1307,2577,1290,2577,1284,2584,1284,2601,1290,2607,1307,2607,1314,2601,1314,2584xm1314,2524l1307,2517,1290,2517,1284,2524,1284,2541,1290,2547,1307,2547,1314,2541,1314,2524xm1314,2464l1307,2458,1290,2458,1284,2464,1284,2481,1290,2488,1307,2488,1314,2481,1314,2464xm1314,2404l1307,2398,1290,2398,1284,2404,1284,2421,1290,2428,1307,2428,1314,2421,1314,2404xm1314,2344l1307,2338,1290,2338,1284,2344,1284,2361,1290,2368,1307,2368,1314,2361,1314,2344xm1314,2285l1307,2278,1290,2278,1284,2285,1284,2301,1290,2308,1307,2308,1314,2301,1314,2285xm1314,2225l1307,2218,1290,2218,1284,2225,1284,2241,1290,2248,1307,2248,1314,2241,1314,2225xm1314,2165l1307,2158,1290,2158,1284,2165,1284,2181,1290,2188,1307,2188,1314,2181,1314,2165xm1314,2105l1307,2098,1290,2098,1284,2105,1284,2122,1290,2128,1307,2128,1314,2122,1314,2105xm1314,2045l1307,2038,1290,2038,1284,2045,1284,2062,1290,2068,1307,2068,1314,2062,1314,2045xm1314,1985l1307,1978,1290,1978,1284,1985,1284,2002,1290,2008,1307,2008,1314,2002,1314,1985xm1314,1925l1307,1919,1290,1919,1284,1925,1284,1942,1290,1949,1307,1949,1314,1942,1314,1925xm1314,1865l1307,1859,1290,1859,1284,1865,1284,1882,1290,1889,1307,1889,1314,1882,1314,1865xm1314,1806l1307,1799,1290,1799,1284,1806,1284,1822,1290,1829,1307,1829,1314,1822,1314,1806xm1314,1746l1307,1739,1290,1739,1284,1746,1284,1762,1290,1769,1307,1769,1314,1762,1314,1746xm1314,1686l1307,1679,1290,1679,1284,1686,1284,1702,1290,1709,1307,1709,1314,1702,1314,1686xm1314,1626l1307,1619,1290,1619,1284,1626,1284,1642,1290,1649,1307,1649,1314,1642,1314,1626xm1314,1566l1307,1559,1290,1559,1284,1566,1284,1583,1290,1589,1307,1589,1314,1583,1314,1566xm1314,1506l1307,1499,1290,1499,1284,1506,1284,1523,1290,1529,1307,1529,1314,1523,1314,1506xm1314,1446l1307,1440,1290,1440,1284,1446,1284,1463,1290,1470,1307,1470,1314,1463,1314,1446xm1314,1386l1307,1380,1290,1380,1284,1386,1284,1403,1290,1410,1307,1410,1314,1403,1314,1386xm1314,1327l1307,1320,1290,1320,1284,1327,1284,1343,1290,1350,1307,1350,1314,1343,1314,1327xm1314,1267l1307,1260,1290,1260,1284,1267,1284,1283,1290,1290,1307,1290,1314,1283,1314,1267xm1314,1207l1307,1200,1290,1200,1284,1207,1284,1223,1290,1230,1307,1230,1314,1223,1314,1207xm1314,1147l1307,1140,1290,1140,1284,1147,1284,1163,1290,1170,1307,1170,1314,1163,1314,1147xm1314,1087l1307,1080,1290,1080,1284,1087,1284,1104,1290,1110,1307,1110,1314,1104,1314,1087xm1314,1027l1307,1020,1290,1020,1284,1027,1284,1044,1290,1050,1307,1050,1314,1044,1314,1027xm1314,967l1307,961,1290,961,1284,967,1284,984,1290,991,1307,991,1314,984,1314,967xm1314,907l1307,901,1290,901,1284,907,1284,924,1290,931,1307,931,1314,924,1314,907xm1314,847l1307,841,1290,841,1284,847,1284,864,1290,871,1307,871,1314,864,1314,847xm1314,788l1307,781,1290,781,1284,788,1284,804,1290,811,1307,811,1314,804,1314,788xm1314,728l1307,721,1290,721,1284,728,1284,744,1290,751,1307,751,1314,744,1314,728xm1314,668l1307,661,1290,661,1284,668,1284,684,1290,691,1307,691,1314,684,1314,668xm1314,608l1307,601,1290,601,1284,608,1284,625,1290,631,1307,631,1314,625,1314,608xm1314,552l1312,549,1307,543,1303,541,1295,541,1291,543,1285,549,1284,552,1284,560,1285,564,1291,570,1295,571,1303,571,1307,570,1312,564,1314,560,1314,552xe" filled="true" fillcolor="#db413f" stroked="false">
              <v:path arrowok="t"/>
              <v:fill type="solid"/>
            </v:shape>
            <v:shape style="position:absolute;left:1101;top:1180;width:397;height:397" type="#_x0000_t75" id="docshape2559" stroked="false">
              <v:imagedata r:id="rId11" o:title=""/>
            </v:shape>
            <v:shape style="position:absolute;left:1100;top:6239;width:397;height:397" type="#_x0000_t75" id="docshape2560" stroked="false">
              <v:imagedata r:id="rId448" o:title=""/>
            </v:shape>
            <v:shape style="position:absolute;left:1100;top:6779;width:397;height:397" type="#_x0000_t75" id="docshape2561" stroked="false">
              <v:imagedata r:id="rId598" o:title=""/>
            </v:shape>
            <v:shape style="position:absolute;left:1099;top:7390;width:418;height:418" type="#_x0000_t75" id="docshape2562" stroked="false">
              <v:imagedata r:id="rId599" o:title=""/>
            </v:shape>
            <v:shape style="position:absolute;left:1100;top:7391;width:397;height:397" type="#_x0000_t75" id="docshape2563" stroked="false">
              <v:imagedata r:id="rId600" o:title=""/>
            </v:shape>
            <w10:wrap type="none"/>
          </v:group>
        </w:pict>
      </w:r>
      <w:r>
        <w:rPr/>
        <w:pict>
          <v:group style="position:absolute;margin-left:73.966003pt;margin-top:5.790977pt;width:31.35pt;height:28.8pt;mso-position-horizontal-relative:page;mso-position-vertical-relative:paragraph;z-index:-27911168" id="docshapegroup2564" coordorigin="1479,116" coordsize="627,576">
            <v:shape style="position:absolute;left:1479;top:115;width:627;height:576" type="#_x0000_t75" id="docshape2565" stroked="false">
              <v:imagedata r:id="rId546" o:title=""/>
            </v:shape>
            <v:shape style="position:absolute;left:1479;top:115;width:627;height:576" type="#_x0000_t202" id="docshape2566"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11</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spacing w:val="9"/>
          <w:w w:val="75"/>
        </w:rPr>
        <w:t>Центральная</w:t>
      </w:r>
      <w:r>
        <w:rPr>
          <w:color w:val="4495D1"/>
        </w:rPr>
        <w:t> </w:t>
      </w:r>
      <w:r>
        <w:rPr>
          <w:color w:val="4495D1"/>
          <w:w w:val="75"/>
        </w:rPr>
        <w:t>и</w:t>
      </w:r>
      <w:r>
        <w:rPr>
          <w:color w:val="4495D1"/>
        </w:rPr>
        <w:t> </w:t>
      </w:r>
      <w:r>
        <w:rPr>
          <w:color w:val="4495D1"/>
          <w:spacing w:val="10"/>
          <w:w w:val="75"/>
        </w:rPr>
        <w:t>Юго-</w:t>
      </w:r>
      <w:r>
        <w:rPr>
          <w:color w:val="4495D1"/>
          <w:w w:val="75"/>
        </w:rPr>
        <w:t>Восточная</w:t>
      </w:r>
      <w:r>
        <w:rPr>
          <w:color w:val="4495D1"/>
        </w:rPr>
        <w:t> </w:t>
      </w:r>
      <w:r>
        <w:rPr>
          <w:color w:val="4495D1"/>
          <w:w w:val="75"/>
        </w:rPr>
        <w:t>Европа:</w:t>
      </w:r>
      <w:r>
        <w:rPr>
          <w:color w:val="4495D1"/>
          <w:spacing w:val="80"/>
        </w:rPr>
        <w:t> </w:t>
      </w:r>
      <w:r>
        <w:rPr>
          <w:color w:val="4495D1"/>
          <w:w w:val="90"/>
        </w:rPr>
        <w:t>империи и </w:t>
      </w:r>
      <w:r>
        <w:rPr>
          <w:color w:val="4495D1"/>
          <w:spacing w:val="10"/>
          <w:w w:val="90"/>
        </w:rPr>
        <w:t>нации</w:t>
      </w:r>
    </w:p>
    <w:p>
      <w:pPr>
        <w:tabs>
          <w:tab w:pos="1857" w:val="left" w:leader="none"/>
        </w:tabs>
        <w:spacing w:before="232"/>
        <w:ind w:left="890" w:right="0" w:firstLine="0"/>
        <w:jc w:val="left"/>
        <w:rPr>
          <w:rFonts w:ascii="Calibri" w:hAnsi="Calibri"/>
          <w:b/>
          <w:sz w:val="19"/>
        </w:rPr>
      </w:pPr>
      <w:r>
        <w:rPr>
          <w:rFonts w:ascii="Calibri" w:hAnsi="Calibri"/>
          <w:b/>
          <w:color w:val="FFFFFF"/>
          <w:spacing w:val="-10"/>
          <w:w w:val="115"/>
          <w:position w:val="-5"/>
          <w:sz w:val="30"/>
        </w:rPr>
        <w:t>?</w:t>
      </w:r>
      <w:r>
        <w:rPr>
          <w:rFonts w:ascii="Calibri" w:hAnsi="Calibri"/>
          <w:b/>
          <w:color w:val="FFFFFF"/>
          <w:position w:val="-5"/>
          <w:sz w:val="30"/>
        </w:rPr>
        <w:tab/>
      </w:r>
      <w:r>
        <w:rPr>
          <w:rFonts w:ascii="Calibri" w:hAnsi="Calibri"/>
          <w:b/>
          <w:color w:val="231F20"/>
          <w:w w:val="115"/>
          <w:sz w:val="19"/>
        </w:rPr>
        <w:t>Почему</w:t>
      </w:r>
      <w:r>
        <w:rPr>
          <w:rFonts w:ascii="Calibri" w:hAnsi="Calibri"/>
          <w:b/>
          <w:color w:val="231F20"/>
          <w:spacing w:val="-1"/>
          <w:w w:val="115"/>
          <w:sz w:val="19"/>
        </w:rPr>
        <w:t> </w:t>
      </w:r>
      <w:r>
        <w:rPr>
          <w:rFonts w:ascii="Calibri" w:hAnsi="Calibri"/>
          <w:b/>
          <w:color w:val="231F20"/>
          <w:w w:val="115"/>
          <w:sz w:val="19"/>
        </w:rPr>
        <w:t>сохранялись </w:t>
      </w:r>
      <w:r>
        <w:rPr>
          <w:rFonts w:ascii="Calibri" w:hAnsi="Calibri"/>
          <w:b/>
          <w:color w:val="231F20"/>
          <w:spacing w:val="-2"/>
          <w:w w:val="115"/>
          <w:sz w:val="19"/>
        </w:rPr>
        <w:t>империи?</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1"/>
        <w:rPr>
          <w:rFonts w:ascii="Calibri"/>
          <w:b/>
          <w:sz w:val="29"/>
        </w:rPr>
      </w:pPr>
    </w:p>
    <w:p>
      <w:pPr>
        <w:spacing w:line="218" w:lineRule="auto" w:before="120"/>
        <w:ind w:left="1290" w:right="1293" w:firstLine="0"/>
        <w:jc w:val="left"/>
        <w:rPr>
          <w:rFonts w:ascii="Trebuchet MS" w:hAnsi="Trebuchet MS"/>
          <w:i/>
          <w:sz w:val="19"/>
        </w:rPr>
      </w:pPr>
      <w:r>
        <w:rPr>
          <w:rFonts w:ascii="Calibri" w:hAnsi="Calibri"/>
          <w:b/>
          <w:color w:val="231F20"/>
          <w:w w:val="110"/>
          <w:sz w:val="19"/>
        </w:rPr>
        <w:t>Австрийский</w:t>
      </w:r>
      <w:r>
        <w:rPr>
          <w:rFonts w:ascii="Calibri" w:hAnsi="Calibri"/>
          <w:b/>
          <w:color w:val="231F20"/>
          <w:spacing w:val="40"/>
          <w:w w:val="110"/>
          <w:sz w:val="19"/>
        </w:rPr>
        <w:t> </w:t>
      </w:r>
      <w:r>
        <w:rPr>
          <w:rFonts w:ascii="Calibri" w:hAnsi="Calibri"/>
          <w:b/>
          <w:color w:val="231F20"/>
          <w:w w:val="110"/>
          <w:sz w:val="19"/>
        </w:rPr>
        <w:t>рейхстаг</w:t>
      </w:r>
      <w:r>
        <w:rPr>
          <w:rFonts w:ascii="Calibri" w:hAnsi="Calibri"/>
          <w:b/>
          <w:color w:val="231F20"/>
          <w:spacing w:val="40"/>
          <w:w w:val="110"/>
          <w:sz w:val="19"/>
        </w:rPr>
        <w:t> </w:t>
      </w:r>
      <w:r>
        <w:rPr>
          <w:rFonts w:ascii="Calibri" w:hAnsi="Calibri"/>
          <w:b/>
          <w:color w:val="231F20"/>
          <w:w w:val="110"/>
          <w:sz w:val="19"/>
        </w:rPr>
        <w:t>—</w:t>
      </w:r>
      <w:r>
        <w:rPr>
          <w:rFonts w:ascii="Calibri" w:hAnsi="Calibri"/>
          <w:b/>
          <w:color w:val="231F20"/>
          <w:spacing w:val="40"/>
          <w:w w:val="110"/>
          <w:sz w:val="19"/>
        </w:rPr>
        <w:t> </w:t>
      </w:r>
      <w:r>
        <w:rPr>
          <w:rFonts w:ascii="Calibri" w:hAnsi="Calibri"/>
          <w:b/>
          <w:color w:val="231F20"/>
          <w:w w:val="110"/>
          <w:sz w:val="19"/>
        </w:rPr>
        <w:t>первый</w:t>
      </w:r>
      <w:r>
        <w:rPr>
          <w:rFonts w:ascii="Calibri" w:hAnsi="Calibri"/>
          <w:b/>
          <w:color w:val="231F20"/>
          <w:spacing w:val="40"/>
          <w:w w:val="110"/>
          <w:sz w:val="19"/>
        </w:rPr>
        <w:t> </w:t>
      </w:r>
      <w:r>
        <w:rPr>
          <w:rFonts w:ascii="Calibri" w:hAnsi="Calibri"/>
          <w:b/>
          <w:color w:val="231F20"/>
          <w:w w:val="110"/>
          <w:sz w:val="19"/>
        </w:rPr>
        <w:t>выборный</w:t>
      </w:r>
      <w:r>
        <w:rPr>
          <w:rFonts w:ascii="Calibri" w:hAnsi="Calibri"/>
          <w:b/>
          <w:color w:val="231F20"/>
          <w:spacing w:val="40"/>
          <w:w w:val="110"/>
          <w:sz w:val="19"/>
        </w:rPr>
        <w:t> </w:t>
      </w:r>
      <w:r>
        <w:rPr>
          <w:rFonts w:ascii="Calibri" w:hAnsi="Calibri"/>
          <w:b/>
          <w:color w:val="231F20"/>
          <w:w w:val="110"/>
          <w:sz w:val="19"/>
        </w:rPr>
        <w:t>парламент</w:t>
      </w:r>
      <w:r>
        <w:rPr>
          <w:rFonts w:ascii="Calibri" w:hAnsi="Calibri"/>
          <w:b/>
          <w:color w:val="231F20"/>
          <w:spacing w:val="40"/>
          <w:w w:val="110"/>
          <w:sz w:val="19"/>
        </w:rPr>
        <w:t> </w:t>
      </w:r>
      <w:r>
        <w:rPr>
          <w:rFonts w:ascii="Calibri" w:hAnsi="Calibri"/>
          <w:b/>
          <w:color w:val="231F20"/>
          <w:w w:val="110"/>
          <w:sz w:val="19"/>
        </w:rPr>
        <w:t>в</w:t>
      </w:r>
      <w:r>
        <w:rPr>
          <w:rFonts w:ascii="Calibri" w:hAnsi="Calibri"/>
          <w:b/>
          <w:color w:val="231F20"/>
          <w:spacing w:val="40"/>
          <w:w w:val="110"/>
          <w:sz w:val="19"/>
        </w:rPr>
        <w:t> </w:t>
      </w:r>
      <w:r>
        <w:rPr>
          <w:rFonts w:ascii="Calibri" w:hAnsi="Calibri"/>
          <w:b/>
          <w:color w:val="231F20"/>
          <w:w w:val="110"/>
          <w:sz w:val="19"/>
        </w:rPr>
        <w:t>Австрийской империи. </w:t>
      </w:r>
      <w:r>
        <w:rPr>
          <w:rFonts w:ascii="Trebuchet MS" w:hAnsi="Trebuchet MS"/>
          <w:i/>
          <w:color w:val="231F20"/>
          <w:w w:val="110"/>
          <w:sz w:val="19"/>
        </w:rPr>
        <w:t>1948 г.</w:t>
      </w:r>
    </w:p>
    <w:p>
      <w:pPr>
        <w:pStyle w:val="BodyText"/>
        <w:spacing w:before="5"/>
        <w:rPr>
          <w:rFonts w:ascii="Trebuchet MS"/>
          <w:i/>
          <w:sz w:val="25"/>
        </w:rPr>
      </w:pPr>
    </w:p>
    <w:p>
      <w:pPr>
        <w:pStyle w:val="ListParagraph"/>
        <w:numPr>
          <w:ilvl w:val="0"/>
          <w:numId w:val="54"/>
        </w:numPr>
        <w:tabs>
          <w:tab w:pos="1443" w:val="left" w:leader="none"/>
        </w:tabs>
        <w:spacing w:line="240" w:lineRule="auto" w:before="104" w:after="0"/>
        <w:ind w:left="1442" w:right="0" w:hanging="153"/>
        <w:jc w:val="left"/>
        <w:rPr>
          <w:sz w:val="19"/>
        </w:rPr>
      </w:pPr>
      <w:r>
        <w:rPr>
          <w:color w:val="231F20"/>
          <w:spacing w:val="-2"/>
          <w:sz w:val="19"/>
        </w:rPr>
        <w:t>«Система</w:t>
      </w:r>
      <w:r>
        <w:rPr>
          <w:color w:val="231F20"/>
          <w:spacing w:val="2"/>
          <w:sz w:val="19"/>
        </w:rPr>
        <w:t> </w:t>
      </w:r>
      <w:r>
        <w:rPr>
          <w:color w:val="231F20"/>
          <w:spacing w:val="-2"/>
          <w:sz w:val="19"/>
        </w:rPr>
        <w:t>Меттерниха»</w:t>
      </w:r>
    </w:p>
    <w:p>
      <w:pPr>
        <w:pStyle w:val="BodyText"/>
        <w:spacing w:before="4"/>
        <w:rPr>
          <w:rFonts w:ascii="Trebuchet MS"/>
          <w:sz w:val="23"/>
        </w:rPr>
      </w:pPr>
    </w:p>
    <w:p>
      <w:pPr>
        <w:pStyle w:val="ListParagraph"/>
        <w:numPr>
          <w:ilvl w:val="0"/>
          <w:numId w:val="54"/>
        </w:numPr>
        <w:tabs>
          <w:tab w:pos="1443" w:val="left" w:leader="none"/>
        </w:tabs>
        <w:spacing w:line="240" w:lineRule="auto" w:before="0" w:after="0"/>
        <w:ind w:left="1442" w:right="0" w:hanging="153"/>
        <w:jc w:val="left"/>
        <w:rPr>
          <w:sz w:val="19"/>
        </w:rPr>
      </w:pPr>
      <w:r>
        <w:rPr>
          <w:color w:val="231F20"/>
          <w:w w:val="95"/>
          <w:sz w:val="19"/>
        </w:rPr>
        <w:t>Клеменс</w:t>
      </w:r>
      <w:r>
        <w:rPr>
          <w:color w:val="231F20"/>
          <w:spacing w:val="15"/>
          <w:sz w:val="19"/>
        </w:rPr>
        <w:t> </w:t>
      </w:r>
      <w:r>
        <w:rPr>
          <w:color w:val="231F20"/>
          <w:w w:val="95"/>
          <w:sz w:val="19"/>
        </w:rPr>
        <w:t>фон</w:t>
      </w:r>
      <w:r>
        <w:rPr>
          <w:color w:val="231F20"/>
          <w:spacing w:val="15"/>
          <w:sz w:val="19"/>
        </w:rPr>
        <w:t> </w:t>
      </w:r>
      <w:r>
        <w:rPr>
          <w:color w:val="231F20"/>
          <w:w w:val="95"/>
          <w:sz w:val="19"/>
        </w:rPr>
        <w:t>Меттерних</w:t>
      </w:r>
      <w:r>
        <w:rPr>
          <w:color w:val="231F20"/>
          <w:spacing w:val="16"/>
          <w:sz w:val="19"/>
        </w:rPr>
        <w:t> </w:t>
      </w:r>
      <w:r>
        <w:rPr>
          <w:rFonts w:ascii="Calibri" w:hAnsi="Calibri"/>
          <w:b/>
          <w:color w:val="DB413F"/>
          <w:w w:val="95"/>
          <w:position w:val="-2"/>
          <w:sz w:val="22"/>
        </w:rPr>
        <w:t>•</w:t>
      </w:r>
      <w:r>
        <w:rPr>
          <w:rFonts w:ascii="Calibri" w:hAnsi="Calibri"/>
          <w:b/>
          <w:color w:val="DB413F"/>
          <w:spacing w:val="22"/>
          <w:position w:val="-2"/>
          <w:sz w:val="22"/>
        </w:rPr>
        <w:t> </w:t>
      </w:r>
      <w:r>
        <w:rPr>
          <w:color w:val="231F20"/>
          <w:w w:val="95"/>
          <w:sz w:val="19"/>
        </w:rPr>
        <w:t>Лайош</w:t>
      </w:r>
      <w:r>
        <w:rPr>
          <w:color w:val="231F20"/>
          <w:spacing w:val="15"/>
          <w:sz w:val="19"/>
        </w:rPr>
        <w:t> </w:t>
      </w:r>
      <w:r>
        <w:rPr>
          <w:color w:val="231F20"/>
          <w:spacing w:val="-2"/>
          <w:w w:val="95"/>
          <w:sz w:val="19"/>
        </w:rPr>
        <w:t>Кошут</w:t>
      </w:r>
    </w:p>
    <w:p>
      <w:pPr>
        <w:pStyle w:val="Heading6"/>
        <w:tabs>
          <w:tab w:pos="6995" w:val="left" w:leader="none"/>
        </w:tabs>
        <w:spacing w:before="217"/>
        <w:jc w:val="center"/>
      </w:pPr>
      <w:r>
        <w:rPr>
          <w:color w:val="4495D1"/>
          <w:spacing w:val="-5"/>
          <w:w w:val="85"/>
        </w:rPr>
        <w:t>МИР</w:t>
      </w:r>
      <w:r>
        <w:rPr>
          <w:color w:val="4495D1"/>
        </w:rPr>
        <w:tab/>
      </w:r>
      <w:r>
        <w:rPr>
          <w:color w:val="DB413F"/>
          <w:spacing w:val="-2"/>
          <w:w w:val="85"/>
        </w:rPr>
        <w:t>РОССИЯ</w:t>
      </w:r>
    </w:p>
    <w:p>
      <w:pPr>
        <w:pStyle w:val="BodyText"/>
        <w:spacing w:before="4"/>
        <w:rPr>
          <w:rFonts w:ascii="Tahoma"/>
          <w:sz w:val="3"/>
        </w:rPr>
      </w:pPr>
      <w:r>
        <w:rPr/>
        <w:pict>
          <v:group style="position:absolute;margin-left:74.858002pt;margin-top:3.224363pt;width:379.85pt;height:47.25pt;mso-position-horizontal-relative:page;mso-position-vertical-relative:paragraph;z-index:-15477248;mso-wrap-distance-left:0;mso-wrap-distance-right:0" id="docshapegroup2567" coordorigin="1497,64" coordsize="7597,945">
            <v:shape style="position:absolute;left:5295;top:64;width:3799;height:945" type="#_x0000_t202" id="docshape2568" filled="true" fillcolor="#f7ded5" stroked="false">
              <v:textbox inset="0,0,0,0">
                <w:txbxContent>
                  <w:p>
                    <w:pPr>
                      <w:numPr>
                        <w:ilvl w:val="0"/>
                        <w:numId w:val="55"/>
                      </w:numPr>
                      <w:tabs>
                        <w:tab w:pos="284" w:val="left" w:leader="none"/>
                      </w:tabs>
                      <w:spacing w:line="201" w:lineRule="auto" w:before="141"/>
                      <w:ind w:left="283" w:right="120" w:hanging="171"/>
                      <w:jc w:val="left"/>
                      <w:rPr>
                        <w:rFonts w:ascii="Trebuchet MS" w:hAnsi="Trebuchet MS"/>
                        <w:color w:val="000000"/>
                        <w:sz w:val="19"/>
                      </w:rPr>
                    </w:pPr>
                    <w:r>
                      <w:rPr>
                        <w:rFonts w:ascii="Calibri" w:hAnsi="Calibri"/>
                        <w:b/>
                        <w:color w:val="231F20"/>
                        <w:spacing w:val="-4"/>
                        <w:w w:val="110"/>
                        <w:sz w:val="19"/>
                      </w:rPr>
                      <w:t>1802—1810</w:t>
                    </w:r>
                    <w:r>
                      <w:rPr>
                        <w:rFonts w:ascii="Calibri" w:hAnsi="Calibri"/>
                        <w:b/>
                        <w:color w:val="231F20"/>
                        <w:spacing w:val="-8"/>
                        <w:w w:val="110"/>
                        <w:sz w:val="19"/>
                      </w:rPr>
                      <w:t> </w:t>
                    </w:r>
                    <w:r>
                      <w:rPr>
                        <w:rFonts w:ascii="Calibri" w:hAnsi="Calibri"/>
                        <w:b/>
                        <w:color w:val="231F20"/>
                        <w:spacing w:val="-4"/>
                        <w:w w:val="110"/>
                        <w:sz w:val="19"/>
                      </w:rPr>
                      <w:t>гг.</w:t>
                    </w:r>
                    <w:r>
                      <w:rPr>
                        <w:rFonts w:ascii="Calibri" w:hAnsi="Calibri"/>
                        <w:b/>
                        <w:color w:val="231F20"/>
                        <w:spacing w:val="-8"/>
                        <w:w w:val="110"/>
                        <w:sz w:val="19"/>
                      </w:rPr>
                      <w:t> </w:t>
                    </w:r>
                    <w:r>
                      <w:rPr>
                        <w:rFonts w:ascii="Trebuchet MS" w:hAnsi="Trebuchet MS"/>
                        <w:color w:val="231F20"/>
                        <w:spacing w:val="-4"/>
                        <w:w w:val="115"/>
                        <w:sz w:val="19"/>
                      </w:rPr>
                      <w:t>—</w:t>
                    </w:r>
                    <w:r>
                      <w:rPr>
                        <w:rFonts w:ascii="Trebuchet MS" w:hAnsi="Trebuchet MS"/>
                        <w:color w:val="231F20"/>
                        <w:spacing w:val="-12"/>
                        <w:w w:val="115"/>
                        <w:sz w:val="19"/>
                      </w:rPr>
                      <w:t> </w:t>
                    </w:r>
                    <w:r>
                      <w:rPr>
                        <w:rFonts w:ascii="Trebuchet MS" w:hAnsi="Trebuchet MS"/>
                        <w:color w:val="231F20"/>
                        <w:spacing w:val="-4"/>
                        <w:w w:val="110"/>
                        <w:sz w:val="19"/>
                      </w:rPr>
                      <w:t>реформы</w:t>
                    </w:r>
                    <w:r>
                      <w:rPr>
                        <w:rFonts w:ascii="Trebuchet MS" w:hAnsi="Trebuchet MS"/>
                        <w:color w:val="231F20"/>
                        <w:spacing w:val="-12"/>
                        <w:w w:val="110"/>
                        <w:sz w:val="19"/>
                      </w:rPr>
                      <w:t> </w:t>
                    </w:r>
                    <w:r>
                      <w:rPr>
                        <w:rFonts w:ascii="Trebuchet MS" w:hAnsi="Trebuchet MS"/>
                        <w:color w:val="231F20"/>
                        <w:spacing w:val="-4"/>
                        <w:w w:val="110"/>
                        <w:sz w:val="19"/>
                      </w:rPr>
                      <w:t>Александ- </w:t>
                    </w:r>
                    <w:r>
                      <w:rPr>
                        <w:rFonts w:ascii="Trebuchet MS" w:hAnsi="Trebuchet MS"/>
                        <w:color w:val="231F20"/>
                        <w:w w:val="110"/>
                        <w:sz w:val="19"/>
                      </w:rPr>
                      <w:t>ра I</w:t>
                    </w:r>
                  </w:p>
                  <w:p>
                    <w:pPr>
                      <w:numPr>
                        <w:ilvl w:val="0"/>
                        <w:numId w:val="55"/>
                      </w:numPr>
                      <w:tabs>
                        <w:tab w:pos="284" w:val="left" w:leader="none"/>
                      </w:tabs>
                      <w:spacing w:before="13"/>
                      <w:ind w:left="283" w:right="0" w:hanging="171"/>
                      <w:jc w:val="left"/>
                      <w:rPr>
                        <w:rFonts w:ascii="Trebuchet MS" w:hAnsi="Trebuchet MS"/>
                        <w:color w:val="000000"/>
                        <w:sz w:val="19"/>
                      </w:rPr>
                    </w:pPr>
                    <w:r>
                      <w:rPr>
                        <w:rFonts w:ascii="Calibri" w:hAnsi="Calibri"/>
                        <w:b/>
                        <w:color w:val="231F20"/>
                        <w:w w:val="105"/>
                        <w:sz w:val="19"/>
                      </w:rPr>
                      <w:t>1837</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6"/>
                        <w:w w:val="105"/>
                        <w:sz w:val="19"/>
                      </w:rPr>
                      <w:t> </w:t>
                    </w:r>
                    <w:r>
                      <w:rPr>
                        <w:rFonts w:ascii="Trebuchet MS" w:hAnsi="Trebuchet MS"/>
                        <w:color w:val="231F20"/>
                        <w:w w:val="105"/>
                        <w:sz w:val="19"/>
                      </w:rPr>
                      <w:t>—</w:t>
                    </w:r>
                    <w:r>
                      <w:rPr>
                        <w:rFonts w:ascii="Trebuchet MS" w:hAnsi="Trebuchet MS"/>
                        <w:color w:val="231F20"/>
                        <w:spacing w:val="-9"/>
                        <w:w w:val="105"/>
                        <w:sz w:val="19"/>
                      </w:rPr>
                      <w:t> </w:t>
                    </w:r>
                    <w:r>
                      <w:rPr>
                        <w:rFonts w:ascii="Trebuchet MS" w:hAnsi="Trebuchet MS"/>
                        <w:color w:val="231F20"/>
                        <w:w w:val="105"/>
                        <w:sz w:val="19"/>
                      </w:rPr>
                      <w:t>первая</w:t>
                    </w:r>
                    <w:r>
                      <w:rPr>
                        <w:rFonts w:ascii="Trebuchet MS" w:hAnsi="Trebuchet MS"/>
                        <w:color w:val="231F20"/>
                        <w:spacing w:val="-8"/>
                        <w:w w:val="105"/>
                        <w:sz w:val="19"/>
                      </w:rPr>
                      <w:t> </w:t>
                    </w:r>
                    <w:r>
                      <w:rPr>
                        <w:rFonts w:ascii="Trebuchet MS" w:hAnsi="Trebuchet MS"/>
                        <w:color w:val="231F20"/>
                        <w:w w:val="105"/>
                        <w:sz w:val="19"/>
                      </w:rPr>
                      <w:t>железная</w:t>
                    </w:r>
                    <w:r>
                      <w:rPr>
                        <w:rFonts w:ascii="Trebuchet MS" w:hAnsi="Trebuchet MS"/>
                        <w:color w:val="231F20"/>
                        <w:spacing w:val="-9"/>
                        <w:w w:val="105"/>
                        <w:sz w:val="19"/>
                      </w:rPr>
                      <w:t> </w:t>
                    </w:r>
                    <w:r>
                      <w:rPr>
                        <w:rFonts w:ascii="Trebuchet MS" w:hAnsi="Trebuchet MS"/>
                        <w:color w:val="231F20"/>
                        <w:spacing w:val="-2"/>
                        <w:w w:val="105"/>
                        <w:sz w:val="19"/>
                      </w:rPr>
                      <w:t>дорога</w:t>
                    </w:r>
                  </w:p>
                </w:txbxContent>
              </v:textbox>
              <v:fill type="solid"/>
              <w10:wrap type="none"/>
            </v:shape>
            <v:shape style="position:absolute;left:1497;top:64;width:3799;height:945" type="#_x0000_t202" id="docshape2569" filled="true" fillcolor="#e0e8f6" stroked="false">
              <v:textbox inset="0,0,0,0">
                <w:txbxContent>
                  <w:p>
                    <w:pPr>
                      <w:numPr>
                        <w:ilvl w:val="0"/>
                        <w:numId w:val="56"/>
                      </w:numPr>
                      <w:tabs>
                        <w:tab w:pos="284" w:val="left" w:leader="none"/>
                      </w:tabs>
                      <w:spacing w:line="201" w:lineRule="auto" w:before="141"/>
                      <w:ind w:left="283" w:right="458" w:hanging="171"/>
                      <w:jc w:val="left"/>
                      <w:rPr>
                        <w:rFonts w:ascii="Trebuchet MS" w:hAnsi="Trebuchet MS"/>
                        <w:color w:val="000000"/>
                        <w:sz w:val="19"/>
                      </w:rPr>
                    </w:pPr>
                    <w:r>
                      <w:rPr>
                        <w:rFonts w:ascii="Calibri" w:hAnsi="Calibri"/>
                        <w:b/>
                        <w:color w:val="231F20"/>
                        <w:spacing w:val="-2"/>
                        <w:w w:val="105"/>
                        <w:sz w:val="19"/>
                      </w:rPr>
                      <w:t>1837</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7"/>
                        <w:w w:val="115"/>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05"/>
                        <w:sz w:val="19"/>
                      </w:rPr>
                      <w:t>первая</w:t>
                    </w:r>
                    <w:r>
                      <w:rPr>
                        <w:rFonts w:ascii="Trebuchet MS" w:hAnsi="Trebuchet MS"/>
                        <w:color w:val="231F20"/>
                        <w:spacing w:val="-13"/>
                        <w:w w:val="105"/>
                        <w:sz w:val="19"/>
                      </w:rPr>
                      <w:t> </w:t>
                    </w:r>
                    <w:r>
                      <w:rPr>
                        <w:rFonts w:ascii="Trebuchet MS" w:hAnsi="Trebuchet MS"/>
                        <w:color w:val="231F20"/>
                        <w:spacing w:val="-2"/>
                        <w:w w:val="105"/>
                        <w:sz w:val="19"/>
                      </w:rPr>
                      <w:t>железная</w:t>
                    </w:r>
                    <w:r>
                      <w:rPr>
                        <w:rFonts w:ascii="Trebuchet MS" w:hAnsi="Trebuchet MS"/>
                        <w:color w:val="231F20"/>
                        <w:spacing w:val="-13"/>
                        <w:w w:val="105"/>
                        <w:sz w:val="19"/>
                      </w:rPr>
                      <w:t> </w:t>
                    </w:r>
                    <w:r>
                      <w:rPr>
                        <w:rFonts w:ascii="Trebuchet MS" w:hAnsi="Trebuchet MS"/>
                        <w:color w:val="231F20"/>
                        <w:spacing w:val="-2"/>
                        <w:w w:val="105"/>
                        <w:sz w:val="19"/>
                      </w:rPr>
                      <w:t>дорога</w:t>
                    </w:r>
                    <w:r>
                      <w:rPr>
                        <w:rFonts w:ascii="Trebuchet MS" w:hAnsi="Trebuchet MS"/>
                        <w:color w:val="231F20"/>
                        <w:spacing w:val="-2"/>
                        <w:w w:val="105"/>
                        <w:sz w:val="19"/>
                      </w:rPr>
                      <w:t> </w:t>
                    </w:r>
                    <w:r>
                      <w:rPr>
                        <w:rFonts w:ascii="Trebuchet MS" w:hAnsi="Trebuchet MS"/>
                        <w:color w:val="231F20"/>
                        <w:w w:val="105"/>
                        <w:sz w:val="19"/>
                      </w:rPr>
                      <w:t>в Австрии</w:t>
                    </w:r>
                  </w:p>
                  <w:p>
                    <w:pPr>
                      <w:numPr>
                        <w:ilvl w:val="0"/>
                        <w:numId w:val="56"/>
                      </w:numPr>
                      <w:tabs>
                        <w:tab w:pos="284" w:val="left" w:leader="none"/>
                      </w:tabs>
                      <w:spacing w:before="13"/>
                      <w:ind w:left="283" w:right="0" w:hanging="171"/>
                      <w:jc w:val="left"/>
                      <w:rPr>
                        <w:rFonts w:ascii="Trebuchet MS" w:hAnsi="Trebuchet MS"/>
                        <w:color w:val="000000"/>
                        <w:sz w:val="19"/>
                      </w:rPr>
                    </w:pPr>
                    <w:r>
                      <w:rPr>
                        <w:rFonts w:ascii="Calibri" w:hAnsi="Calibri"/>
                        <w:b/>
                        <w:color w:val="231F20"/>
                        <w:w w:val="105"/>
                        <w:sz w:val="19"/>
                      </w:rPr>
                      <w:t>1867</w:t>
                    </w:r>
                    <w:r>
                      <w:rPr>
                        <w:rFonts w:ascii="Calibri" w:hAnsi="Calibri"/>
                        <w:b/>
                        <w:color w:val="231F20"/>
                        <w:spacing w:val="5"/>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05"/>
                        <w:sz w:val="19"/>
                      </w:rPr>
                      <w:t>—</w:t>
                    </w:r>
                    <w:r>
                      <w:rPr>
                        <w:rFonts w:ascii="Trebuchet MS" w:hAnsi="Trebuchet MS"/>
                        <w:color w:val="231F20"/>
                        <w:spacing w:val="-9"/>
                        <w:w w:val="105"/>
                        <w:sz w:val="19"/>
                      </w:rPr>
                      <w:t> </w:t>
                    </w:r>
                    <w:r>
                      <w:rPr>
                        <w:rFonts w:ascii="Trebuchet MS" w:hAnsi="Trebuchet MS"/>
                        <w:color w:val="231F20"/>
                        <w:w w:val="105"/>
                        <w:sz w:val="19"/>
                      </w:rPr>
                      <w:t>создание</w:t>
                    </w:r>
                    <w:r>
                      <w:rPr>
                        <w:rFonts w:ascii="Trebuchet MS" w:hAnsi="Trebuchet MS"/>
                        <w:color w:val="231F20"/>
                        <w:spacing w:val="-10"/>
                        <w:w w:val="105"/>
                        <w:sz w:val="19"/>
                      </w:rPr>
                      <w:t> </w:t>
                    </w:r>
                    <w:r>
                      <w:rPr>
                        <w:rFonts w:ascii="Trebuchet MS" w:hAnsi="Trebuchet MS"/>
                        <w:color w:val="231F20"/>
                        <w:w w:val="105"/>
                        <w:sz w:val="19"/>
                      </w:rPr>
                      <w:t>Австро-</w:t>
                    </w:r>
                    <w:r>
                      <w:rPr>
                        <w:rFonts w:ascii="Trebuchet MS" w:hAnsi="Trebuchet MS"/>
                        <w:color w:val="231F20"/>
                        <w:spacing w:val="-2"/>
                        <w:w w:val="105"/>
                        <w:sz w:val="19"/>
                      </w:rPr>
                      <w:t>Венгрии</w:t>
                    </w:r>
                  </w:p>
                </w:txbxContent>
              </v:textbox>
              <v:fill type="solid"/>
              <w10:wrap type="none"/>
            </v:shape>
            <w10:wrap type="topAndBottom"/>
          </v:group>
        </w:pict>
      </w:r>
    </w:p>
    <w:p>
      <w:pPr>
        <w:pStyle w:val="BodyText"/>
        <w:spacing w:before="3"/>
        <w:rPr>
          <w:rFonts w:ascii="Tahoma"/>
          <w:sz w:val="26"/>
        </w:rPr>
      </w:pPr>
    </w:p>
    <w:p>
      <w:pPr>
        <w:pStyle w:val="BodyText"/>
        <w:spacing w:line="220" w:lineRule="auto" w:before="119"/>
        <w:ind w:left="1177" w:right="911"/>
        <w:jc w:val="both"/>
      </w:pPr>
      <w:r>
        <w:rPr>
          <w:rFonts w:ascii="Calibri" w:hAnsi="Calibri"/>
          <w:b/>
          <w:color w:val="FFFFFF"/>
          <w:position w:val="1"/>
          <w:shd w:fill="4495D1" w:color="auto" w:val="clear"/>
        </w:rPr>
        <w:t> 1 </w:t>
      </w:r>
      <w:r>
        <w:rPr>
          <w:rFonts w:ascii="Calibri" w:hAnsi="Calibri"/>
          <w:b/>
          <w:color w:val="FFFFFF"/>
          <w:spacing w:val="80"/>
          <w:position w:val="1"/>
        </w:rPr>
        <w:t> </w:t>
      </w:r>
      <w:r>
        <w:rPr>
          <w:rFonts w:ascii="Calibri" w:hAnsi="Calibri"/>
          <w:b/>
          <w:color w:val="4495D1"/>
        </w:rPr>
        <w:t>Нации</w:t>
      </w:r>
      <w:r>
        <w:rPr>
          <w:rFonts w:ascii="Calibri" w:hAnsi="Calibri"/>
          <w:b/>
          <w:color w:val="4495D1"/>
          <w:spacing w:val="40"/>
        </w:rPr>
        <w:t> </w:t>
      </w:r>
      <w:r>
        <w:rPr>
          <w:rFonts w:ascii="Calibri" w:hAnsi="Calibri"/>
          <w:b/>
          <w:color w:val="4495D1"/>
        </w:rPr>
        <w:t>и</w:t>
      </w:r>
      <w:r>
        <w:rPr>
          <w:rFonts w:ascii="Calibri" w:hAnsi="Calibri"/>
          <w:b/>
          <w:color w:val="4495D1"/>
          <w:spacing w:val="40"/>
        </w:rPr>
        <w:t> </w:t>
      </w:r>
      <w:r>
        <w:rPr>
          <w:rFonts w:ascii="Calibri" w:hAnsi="Calibri"/>
          <w:b/>
          <w:color w:val="4495D1"/>
        </w:rPr>
        <w:t>государства.</w:t>
      </w:r>
      <w:r>
        <w:rPr>
          <w:rFonts w:ascii="Calibri" w:hAnsi="Calibri"/>
          <w:b/>
          <w:color w:val="4495D1"/>
          <w:spacing w:val="40"/>
        </w:rPr>
        <w:t> </w:t>
      </w:r>
      <w:r>
        <w:rPr>
          <w:color w:val="231F20"/>
        </w:rPr>
        <w:t>Влияние</w:t>
      </w:r>
      <w:r>
        <w:rPr>
          <w:color w:val="231F20"/>
          <w:spacing w:val="40"/>
        </w:rPr>
        <w:t> </w:t>
      </w:r>
      <w:r>
        <w:rPr>
          <w:color w:val="231F20"/>
        </w:rPr>
        <w:t>и</w:t>
      </w:r>
      <w:r>
        <w:rPr>
          <w:color w:val="231F20"/>
          <w:spacing w:val="40"/>
        </w:rPr>
        <w:t> </w:t>
      </w:r>
      <w:r>
        <w:rPr>
          <w:color w:val="231F20"/>
        </w:rPr>
        <w:t>значение</w:t>
      </w:r>
      <w:r>
        <w:rPr>
          <w:color w:val="231F20"/>
          <w:spacing w:val="40"/>
        </w:rPr>
        <w:t> </w:t>
      </w:r>
      <w:r>
        <w:rPr>
          <w:color w:val="231F20"/>
        </w:rPr>
        <w:t>национальной</w:t>
      </w:r>
      <w:r>
        <w:rPr>
          <w:color w:val="231F20"/>
          <w:spacing w:val="40"/>
        </w:rPr>
        <w:t> </w:t>
      </w:r>
      <w:r>
        <w:rPr>
          <w:color w:val="231F20"/>
        </w:rPr>
        <w:t>идеи</w:t>
      </w:r>
      <w:r>
        <w:rPr>
          <w:color w:val="231F20"/>
          <w:spacing w:val="40"/>
        </w:rPr>
        <w:t> </w:t>
      </w:r>
      <w:r>
        <w:rPr>
          <w:color w:val="231F20"/>
        </w:rPr>
        <w:t>в</w:t>
      </w:r>
      <w:r>
        <w:rPr>
          <w:color w:val="231F20"/>
          <w:spacing w:val="40"/>
        </w:rPr>
        <w:t> </w:t>
      </w:r>
      <w:r>
        <w:rPr>
          <w:color w:val="231F20"/>
        </w:rPr>
        <w:t>Европе XIX в. не ограничивалось процессами создания единых Италии и Германии. На протяжении века эта идея оказывала всё большее влияние на политику, однако результат мог быть очень разным.</w:t>
      </w:r>
    </w:p>
    <w:p>
      <w:pPr>
        <w:pStyle w:val="BodyText"/>
        <w:spacing w:line="223" w:lineRule="auto"/>
        <w:ind w:left="1177" w:right="911" w:firstLine="340"/>
        <w:jc w:val="both"/>
      </w:pPr>
      <w:r>
        <w:rPr>
          <w:color w:val="231F20"/>
        </w:rPr>
        <w:t>На западе Европы, например в Англии и Франции, она укрепляла </w:t>
      </w:r>
      <w:r>
        <w:rPr>
          <w:color w:val="231F20"/>
        </w:rPr>
        <w:t>уже существовавшие</w:t>
      </w:r>
      <w:r>
        <w:rPr>
          <w:color w:val="231F20"/>
          <w:spacing w:val="14"/>
        </w:rPr>
        <w:t> </w:t>
      </w:r>
      <w:r>
        <w:rPr>
          <w:color w:val="231F20"/>
        </w:rPr>
        <w:t>государства.</w:t>
      </w:r>
      <w:r>
        <w:rPr>
          <w:color w:val="231F20"/>
          <w:spacing w:val="14"/>
        </w:rPr>
        <w:t> </w:t>
      </w:r>
      <w:r>
        <w:rPr>
          <w:color w:val="231F20"/>
        </w:rPr>
        <w:t>Люди</w:t>
      </w:r>
      <w:r>
        <w:rPr>
          <w:color w:val="231F20"/>
          <w:spacing w:val="14"/>
        </w:rPr>
        <w:t> </w:t>
      </w:r>
      <w:r>
        <w:rPr>
          <w:color w:val="231F20"/>
        </w:rPr>
        <w:t>всё</w:t>
      </w:r>
      <w:r>
        <w:rPr>
          <w:color w:val="231F20"/>
          <w:spacing w:val="14"/>
        </w:rPr>
        <w:t> </w:t>
      </w:r>
      <w:r>
        <w:rPr>
          <w:color w:val="231F20"/>
        </w:rPr>
        <w:t>сильнее</w:t>
      </w:r>
      <w:r>
        <w:rPr>
          <w:color w:val="231F20"/>
          <w:spacing w:val="14"/>
        </w:rPr>
        <w:t> </w:t>
      </w:r>
      <w:r>
        <w:rPr>
          <w:color w:val="231F20"/>
        </w:rPr>
        <w:t>ощущали</w:t>
      </w:r>
      <w:r>
        <w:rPr>
          <w:color w:val="231F20"/>
          <w:spacing w:val="14"/>
        </w:rPr>
        <w:t> </w:t>
      </w:r>
      <w:r>
        <w:rPr>
          <w:color w:val="231F20"/>
        </w:rPr>
        <w:t>связь</w:t>
      </w:r>
      <w:r>
        <w:rPr>
          <w:color w:val="231F20"/>
          <w:spacing w:val="14"/>
        </w:rPr>
        <w:t> </w:t>
      </w:r>
      <w:r>
        <w:rPr>
          <w:color w:val="231F20"/>
        </w:rPr>
        <w:t>со</w:t>
      </w:r>
      <w:r>
        <w:rPr>
          <w:color w:val="231F20"/>
          <w:spacing w:val="14"/>
        </w:rPr>
        <w:t> </w:t>
      </w:r>
      <w:r>
        <w:rPr>
          <w:color w:val="231F20"/>
        </w:rPr>
        <w:t>всей</w:t>
      </w:r>
      <w:r>
        <w:rPr>
          <w:color w:val="231F20"/>
          <w:spacing w:val="14"/>
        </w:rPr>
        <w:t> </w:t>
      </w:r>
      <w:r>
        <w:rPr>
          <w:color w:val="231F20"/>
          <w:spacing w:val="-2"/>
        </w:rPr>
        <w:t>стра-</w:t>
      </w:r>
    </w:p>
    <w:p>
      <w:pPr>
        <w:spacing w:after="0" w:line="223" w:lineRule="auto"/>
        <w:jc w:val="both"/>
        <w:sectPr>
          <w:footerReference w:type="default" r:id="rId59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09632" id="docshapegroup2573" coordorigin="0,0" coordsize="10308,1441">
            <v:shape style="position:absolute;left:420;top:419;width:9468;height:1021" type="#_x0000_t75" id="docshape2574" stroked="false">
              <v:imagedata r:id="rId6" o:title=""/>
            </v:shape>
            <v:shape style="position:absolute;left:420;top:283;width:9605;height:420" id="docshape2575" coordorigin="420,283" coordsize="9605,420" path="m9724,703l10024,703m420,583l420,283m9604,583l9604,283e" filled="false" stroked="true" strokeweight="1.25pt" strokecolor="#ffffff">
              <v:path arrowok="t"/>
              <v:stroke dashstyle="solid"/>
            </v:shape>
            <v:shape style="position:absolute;left:420;top:283;width:9605;height:420" id="docshape257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577" coordorigin="0,0" coordsize="10308,420" path="m360,420l0,420m9948,420l10308,420m420,360l420,0m9888,360l9888,0e" filled="false" stroked="true" strokeweight=".25pt" strokecolor="#000000">
              <v:path arrowok="t"/>
              <v:stroke dashstyle="solid"/>
            </v:shape>
            <v:shape style="position:absolute;left:1157;top:1144;width:4694;height:230" type="#_x0000_t202" id="docshape257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11.</w:t>
                    </w:r>
                    <w:r>
                      <w:rPr>
                        <w:rFonts w:ascii="Tahoma" w:hAnsi="Tahoma"/>
                        <w:color w:val="FFFFFF"/>
                        <w:spacing w:val="16"/>
                        <w:sz w:val="19"/>
                      </w:rPr>
                      <w:t> </w:t>
                    </w:r>
                    <w:r>
                      <w:rPr>
                        <w:rFonts w:ascii="Tahoma" w:hAnsi="Tahoma"/>
                        <w:color w:val="FFFFFF"/>
                        <w:w w:val="80"/>
                        <w:sz w:val="19"/>
                      </w:rPr>
                      <w:t>Центральная</w:t>
                    </w:r>
                    <w:r>
                      <w:rPr>
                        <w:rFonts w:ascii="Tahoma" w:hAnsi="Tahoma"/>
                        <w:color w:val="FFFFFF"/>
                        <w:spacing w:val="17"/>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Юго-Восточная</w:t>
                    </w:r>
                    <w:r>
                      <w:rPr>
                        <w:rFonts w:ascii="Tahoma" w:hAnsi="Tahoma"/>
                        <w:color w:val="FFFFFF"/>
                        <w:spacing w:val="16"/>
                        <w:sz w:val="19"/>
                      </w:rPr>
                      <w:t> </w:t>
                    </w:r>
                    <w:r>
                      <w:rPr>
                        <w:rFonts w:ascii="Tahoma" w:hAnsi="Tahoma"/>
                        <w:color w:val="FFFFFF"/>
                        <w:w w:val="80"/>
                        <w:sz w:val="19"/>
                      </w:rPr>
                      <w:t>Европа:</w:t>
                    </w:r>
                    <w:r>
                      <w:rPr>
                        <w:rFonts w:ascii="Tahoma" w:hAnsi="Tahoma"/>
                        <w:color w:val="FFFFFF"/>
                        <w:spacing w:val="17"/>
                        <w:sz w:val="19"/>
                      </w:rPr>
                      <w:t> </w:t>
                    </w:r>
                    <w:r>
                      <w:rPr>
                        <w:rFonts w:ascii="Tahoma" w:hAnsi="Tahoma"/>
                        <w:color w:val="FFFFFF"/>
                        <w:w w:val="80"/>
                        <w:sz w:val="19"/>
                      </w:rPr>
                      <w:t>империи</w:t>
                    </w:r>
                    <w:r>
                      <w:rPr>
                        <w:rFonts w:ascii="Tahoma" w:hAnsi="Tahoma"/>
                        <w:color w:val="FFFFFF"/>
                        <w:spacing w:val="16"/>
                        <w:sz w:val="19"/>
                      </w:rPr>
                      <w:t> </w:t>
                    </w:r>
                    <w:r>
                      <w:rPr>
                        <w:rFonts w:ascii="Tahoma" w:hAnsi="Tahoma"/>
                        <w:color w:val="FFFFFF"/>
                        <w:w w:val="80"/>
                        <w:sz w:val="19"/>
                      </w:rPr>
                      <w:t>и</w:t>
                    </w:r>
                    <w:r>
                      <w:rPr>
                        <w:rFonts w:ascii="Tahoma" w:hAnsi="Tahoma"/>
                        <w:color w:val="FFFFFF"/>
                        <w:spacing w:val="17"/>
                        <w:sz w:val="19"/>
                      </w:rPr>
                      <w:t> </w:t>
                    </w:r>
                    <w:r>
                      <w:rPr>
                        <w:rFonts w:ascii="Tahoma" w:hAnsi="Tahoma"/>
                        <w:color w:val="FFFFFF"/>
                        <w:spacing w:val="-2"/>
                        <w:w w:val="80"/>
                        <w:sz w:val="19"/>
                      </w:rPr>
                      <w:t>нации</w:t>
                    </w:r>
                  </w:p>
                </w:txbxContent>
              </v:textbox>
              <w10:wrap type="none"/>
            </v:shape>
            <v:shape style="position:absolute;left:8704;top:1114;width:393;height:272" type="#_x0000_t202" id="docshape2579"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125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58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4"/>
        <w:rPr>
          <w:sz w:val="21"/>
        </w:rPr>
      </w:pPr>
    </w:p>
    <w:p>
      <w:pPr>
        <w:pStyle w:val="BodyText"/>
        <w:spacing w:line="225" w:lineRule="auto"/>
        <w:ind w:left="893" w:right="1194"/>
        <w:jc w:val="both"/>
      </w:pPr>
      <w:r>
        <w:rPr>
          <w:color w:val="231F20"/>
        </w:rPr>
        <w:t>ной, а не только со своей местностью. Некоторые короли (как, например, Луи Филипп) правили уже не на основании «милости Божьей», а от имени </w:t>
      </w:r>
      <w:r>
        <w:rPr>
          <w:color w:val="231F20"/>
        </w:rPr>
        <w:t>нации. Стремление к самостоятельности или даже сепаратизм (желание отделиться) малых народов в составе таких государств имели второстепенное значение.</w:t>
      </w:r>
    </w:p>
    <w:p>
      <w:pPr>
        <w:pStyle w:val="BodyText"/>
        <w:spacing w:line="225" w:lineRule="auto"/>
        <w:ind w:left="893" w:right="1195" w:firstLine="340"/>
        <w:jc w:val="both"/>
      </w:pPr>
      <w:r>
        <w:rPr>
          <w:color w:val="231F20"/>
        </w:rPr>
        <w:t>В части Центральной и Южной Европы, прежде всего в Германии и </w:t>
      </w:r>
      <w:r>
        <w:rPr>
          <w:color w:val="231F20"/>
        </w:rPr>
        <w:t>Ита- лии, национальная идея действовала интегрирующим образом, т. е. помогала созданию единых государств. И это логично — речь шла об объединении тер- риторий,</w:t>
      </w:r>
      <w:r>
        <w:rPr>
          <w:color w:val="231F20"/>
          <w:spacing w:val="-8"/>
        </w:rPr>
        <w:t> </w:t>
      </w:r>
      <w:r>
        <w:rPr>
          <w:color w:val="231F20"/>
        </w:rPr>
        <w:t>где</w:t>
      </w:r>
      <w:r>
        <w:rPr>
          <w:color w:val="231F20"/>
          <w:spacing w:val="-8"/>
        </w:rPr>
        <w:t> </w:t>
      </w:r>
      <w:r>
        <w:rPr>
          <w:color w:val="231F20"/>
        </w:rPr>
        <w:t>проживали</w:t>
      </w:r>
      <w:r>
        <w:rPr>
          <w:color w:val="231F20"/>
          <w:spacing w:val="-8"/>
        </w:rPr>
        <w:t> </w:t>
      </w:r>
      <w:r>
        <w:rPr>
          <w:color w:val="231F20"/>
        </w:rPr>
        <w:t>люди,</w:t>
      </w:r>
      <w:r>
        <w:rPr>
          <w:color w:val="231F20"/>
          <w:spacing w:val="-8"/>
        </w:rPr>
        <w:t> </w:t>
      </w:r>
      <w:r>
        <w:rPr>
          <w:color w:val="231F20"/>
        </w:rPr>
        <w:t>культурно</w:t>
      </w:r>
      <w:r>
        <w:rPr>
          <w:color w:val="231F20"/>
          <w:spacing w:val="-8"/>
        </w:rPr>
        <w:t> </w:t>
      </w:r>
      <w:r>
        <w:rPr>
          <w:color w:val="231F20"/>
        </w:rPr>
        <w:t>и</w:t>
      </w:r>
      <w:r>
        <w:rPr>
          <w:color w:val="231F20"/>
          <w:spacing w:val="-8"/>
        </w:rPr>
        <w:t> </w:t>
      </w:r>
      <w:r>
        <w:rPr>
          <w:color w:val="231F20"/>
        </w:rPr>
        <w:t>этнически</w:t>
      </w:r>
      <w:r>
        <w:rPr>
          <w:color w:val="231F20"/>
          <w:spacing w:val="-8"/>
        </w:rPr>
        <w:t> </w:t>
      </w:r>
      <w:r>
        <w:rPr>
          <w:color w:val="231F20"/>
        </w:rPr>
        <w:t>близкие,</w:t>
      </w:r>
      <w:r>
        <w:rPr>
          <w:color w:val="231F20"/>
          <w:spacing w:val="-8"/>
        </w:rPr>
        <w:t> </w:t>
      </w:r>
      <w:r>
        <w:rPr>
          <w:color w:val="231F20"/>
        </w:rPr>
        <w:t>говорившие</w:t>
      </w:r>
      <w:r>
        <w:rPr>
          <w:color w:val="231F20"/>
          <w:spacing w:val="-8"/>
        </w:rPr>
        <w:t> </w:t>
      </w:r>
      <w:r>
        <w:rPr>
          <w:color w:val="231F20"/>
        </w:rPr>
        <w:t>на диалектах одного и того же языка.</w:t>
      </w:r>
    </w:p>
    <w:p>
      <w:pPr>
        <w:pStyle w:val="BodyText"/>
        <w:spacing w:line="225" w:lineRule="auto"/>
        <w:ind w:left="893" w:right="1195" w:firstLine="340"/>
        <w:jc w:val="both"/>
      </w:pPr>
      <w:r>
        <w:rPr/>
        <w:pict>
          <v:shape style="position:absolute;margin-left:20.999701pt;margin-top:5.716274pt;width:.1pt;height:331.7pt;mso-position-horizontal-relative:page;mso-position-vertical-relative:paragraph;z-index:15983616" id="docshape2581" coordorigin="420,114" coordsize="0,6634" path="m420,114l420,6747e" filled="true" fillcolor="#e6e7e8" stroked="false">
            <v:path arrowok="t"/>
            <v:fill type="solid"/>
            <w10:wrap type="none"/>
          </v:shape>
        </w:pict>
      </w:r>
      <w:r>
        <w:rPr>
          <w:color w:val="231F20"/>
        </w:rPr>
        <w:t>В другой же части Центральной, а также в Восточной и Юго-Восточной Европе</w:t>
      </w:r>
      <w:r>
        <w:rPr>
          <w:color w:val="231F20"/>
          <w:spacing w:val="-11"/>
        </w:rPr>
        <w:t> </w:t>
      </w:r>
      <w:r>
        <w:rPr>
          <w:color w:val="231F20"/>
        </w:rPr>
        <w:t>ситуация</w:t>
      </w:r>
      <w:r>
        <w:rPr>
          <w:color w:val="231F20"/>
          <w:spacing w:val="-11"/>
        </w:rPr>
        <w:t> </w:t>
      </w:r>
      <w:r>
        <w:rPr>
          <w:color w:val="231F20"/>
        </w:rPr>
        <w:t>была</w:t>
      </w:r>
      <w:r>
        <w:rPr>
          <w:color w:val="231F20"/>
          <w:spacing w:val="-11"/>
        </w:rPr>
        <w:t> </w:t>
      </w:r>
      <w:r>
        <w:rPr>
          <w:color w:val="231F20"/>
        </w:rPr>
        <w:t>иной.</w:t>
      </w:r>
      <w:r>
        <w:rPr>
          <w:color w:val="231F20"/>
          <w:spacing w:val="-11"/>
        </w:rPr>
        <w:t> </w:t>
      </w:r>
      <w:r>
        <w:rPr>
          <w:color w:val="231F20"/>
        </w:rPr>
        <w:t>Здесь</w:t>
      </w:r>
      <w:r>
        <w:rPr>
          <w:color w:val="231F20"/>
          <w:spacing w:val="-11"/>
        </w:rPr>
        <w:t> </w:t>
      </w:r>
      <w:r>
        <w:rPr>
          <w:color w:val="231F20"/>
        </w:rPr>
        <w:t>в</w:t>
      </w:r>
      <w:r>
        <w:rPr>
          <w:color w:val="231F20"/>
          <w:spacing w:val="-11"/>
        </w:rPr>
        <w:t> </w:t>
      </w:r>
      <w:r>
        <w:rPr>
          <w:color w:val="231F20"/>
        </w:rPr>
        <w:t>многонациональных</w:t>
      </w:r>
      <w:r>
        <w:rPr>
          <w:color w:val="231F20"/>
          <w:spacing w:val="-11"/>
        </w:rPr>
        <w:t> </w:t>
      </w:r>
      <w:r>
        <w:rPr>
          <w:color w:val="231F20"/>
        </w:rPr>
        <w:t>империя</w:t>
      </w:r>
      <w:r>
        <w:rPr>
          <w:color w:val="231F20"/>
          <w:spacing w:val="-11"/>
        </w:rPr>
        <w:t> </w:t>
      </w:r>
      <w:r>
        <w:rPr>
          <w:color w:val="231F20"/>
        </w:rPr>
        <w:t>националь- ная</w:t>
      </w:r>
      <w:r>
        <w:rPr>
          <w:color w:val="231F20"/>
          <w:spacing w:val="-14"/>
        </w:rPr>
        <w:t> </w:t>
      </w:r>
      <w:r>
        <w:rPr>
          <w:color w:val="231F20"/>
        </w:rPr>
        <w:t>идея,</w:t>
      </w:r>
      <w:r>
        <w:rPr>
          <w:color w:val="231F20"/>
          <w:spacing w:val="-13"/>
        </w:rPr>
        <w:t> </w:t>
      </w:r>
      <w:r>
        <w:rPr>
          <w:color w:val="231F20"/>
        </w:rPr>
        <w:t>наоборот,</w:t>
      </w:r>
      <w:r>
        <w:rPr>
          <w:color w:val="231F20"/>
          <w:spacing w:val="-14"/>
        </w:rPr>
        <w:t> </w:t>
      </w:r>
      <w:r>
        <w:rPr>
          <w:color w:val="231F20"/>
        </w:rPr>
        <w:t>могла</w:t>
      </w:r>
      <w:r>
        <w:rPr>
          <w:color w:val="231F20"/>
          <w:spacing w:val="-13"/>
        </w:rPr>
        <w:t> </w:t>
      </w:r>
      <w:r>
        <w:rPr>
          <w:color w:val="231F20"/>
        </w:rPr>
        <w:t>оказать</w:t>
      </w:r>
      <w:r>
        <w:rPr>
          <w:color w:val="231F20"/>
          <w:spacing w:val="-14"/>
        </w:rPr>
        <w:t> </w:t>
      </w:r>
      <w:r>
        <w:rPr>
          <w:color w:val="231F20"/>
        </w:rPr>
        <w:t>разлагающее</w:t>
      </w:r>
      <w:r>
        <w:rPr>
          <w:color w:val="231F20"/>
          <w:spacing w:val="-13"/>
        </w:rPr>
        <w:t> </w:t>
      </w:r>
      <w:r>
        <w:rPr>
          <w:color w:val="231F20"/>
        </w:rPr>
        <w:t>влияние,</w:t>
      </w:r>
      <w:r>
        <w:rPr>
          <w:color w:val="231F20"/>
          <w:spacing w:val="-14"/>
        </w:rPr>
        <w:t> </w:t>
      </w:r>
      <w:r>
        <w:rPr>
          <w:color w:val="231F20"/>
        </w:rPr>
        <w:t>вплоть</w:t>
      </w:r>
      <w:r>
        <w:rPr>
          <w:color w:val="231F20"/>
          <w:spacing w:val="-13"/>
        </w:rPr>
        <w:t> </w:t>
      </w:r>
      <w:r>
        <w:rPr>
          <w:color w:val="231F20"/>
        </w:rPr>
        <w:t>до</w:t>
      </w:r>
      <w:r>
        <w:rPr>
          <w:color w:val="231F20"/>
          <w:spacing w:val="-14"/>
        </w:rPr>
        <w:t> </w:t>
      </w:r>
      <w:r>
        <w:rPr>
          <w:color w:val="231F20"/>
        </w:rPr>
        <w:t>угрозы</w:t>
      </w:r>
      <w:r>
        <w:rPr>
          <w:color w:val="231F20"/>
          <w:spacing w:val="-13"/>
        </w:rPr>
        <w:t> </w:t>
      </w:r>
      <w:r>
        <w:rPr>
          <w:color w:val="231F20"/>
        </w:rPr>
        <w:t>рас- пада из-за национальных движений отдельных народов.</w:t>
      </w:r>
    </w:p>
    <w:p>
      <w:pPr>
        <w:pStyle w:val="BodyText"/>
        <w:spacing w:line="225" w:lineRule="auto"/>
        <w:ind w:left="893" w:right="1194" w:firstLine="340"/>
        <w:jc w:val="both"/>
      </w:pPr>
      <w:r>
        <w:rPr>
          <w:color w:val="231F20"/>
        </w:rPr>
        <w:t>Это непростая историческая проблема. Ранее считалось, что любые импе- рии обречены на распад и образование на их развалинах национальных госу- дарств.</w:t>
      </w:r>
      <w:r>
        <w:rPr>
          <w:color w:val="231F20"/>
          <w:spacing w:val="-14"/>
        </w:rPr>
        <w:t> </w:t>
      </w:r>
      <w:r>
        <w:rPr>
          <w:color w:val="231F20"/>
        </w:rPr>
        <w:t>Но</w:t>
      </w:r>
      <w:r>
        <w:rPr>
          <w:color w:val="231F20"/>
          <w:spacing w:val="-14"/>
        </w:rPr>
        <w:t> </w:t>
      </w:r>
      <w:r>
        <w:rPr>
          <w:color w:val="231F20"/>
        </w:rPr>
        <w:t>современная</w:t>
      </w:r>
      <w:r>
        <w:rPr>
          <w:color w:val="231F20"/>
          <w:spacing w:val="-14"/>
        </w:rPr>
        <w:t> </w:t>
      </w:r>
      <w:r>
        <w:rPr>
          <w:color w:val="231F20"/>
        </w:rPr>
        <w:t>наука</w:t>
      </w:r>
      <w:r>
        <w:rPr>
          <w:color w:val="231F20"/>
          <w:spacing w:val="-14"/>
        </w:rPr>
        <w:t> </w:t>
      </w:r>
      <w:r>
        <w:rPr>
          <w:color w:val="231F20"/>
        </w:rPr>
        <w:t>полагает</w:t>
      </w:r>
      <w:r>
        <w:rPr>
          <w:color w:val="231F20"/>
          <w:spacing w:val="-14"/>
        </w:rPr>
        <w:t> </w:t>
      </w:r>
      <w:r>
        <w:rPr>
          <w:color w:val="231F20"/>
        </w:rPr>
        <w:t>иначе:</w:t>
      </w:r>
      <w:r>
        <w:rPr>
          <w:color w:val="231F20"/>
          <w:spacing w:val="-14"/>
        </w:rPr>
        <w:t> </w:t>
      </w:r>
      <w:r>
        <w:rPr>
          <w:color w:val="231F20"/>
        </w:rPr>
        <w:t>зачастую</w:t>
      </w:r>
      <w:r>
        <w:rPr>
          <w:color w:val="231F20"/>
          <w:spacing w:val="-14"/>
        </w:rPr>
        <w:t> </w:t>
      </w:r>
      <w:r>
        <w:rPr>
          <w:color w:val="231F20"/>
        </w:rPr>
        <w:t>империи</w:t>
      </w:r>
      <w:r>
        <w:rPr>
          <w:color w:val="231F20"/>
          <w:spacing w:val="-14"/>
        </w:rPr>
        <w:t> </w:t>
      </w:r>
      <w:r>
        <w:rPr>
          <w:color w:val="231F20"/>
        </w:rPr>
        <w:t>не</w:t>
      </w:r>
      <w:r>
        <w:rPr>
          <w:color w:val="231F20"/>
          <w:spacing w:val="-14"/>
        </w:rPr>
        <w:t> </w:t>
      </w:r>
      <w:r>
        <w:rPr>
          <w:color w:val="231F20"/>
        </w:rPr>
        <w:t>позволяли развиться крайним формам национализма, сглаживали межнациональные конфликты и обеспечивали сосуществование населявших их народов, защиту от внешней угрозы, способствовали сотрудничеству и развитию в самых раз- ных областях — от экономики до культуры.</w:t>
      </w:r>
    </w:p>
    <w:p>
      <w:pPr>
        <w:pStyle w:val="BodyText"/>
        <w:spacing w:line="225" w:lineRule="auto"/>
        <w:ind w:left="893" w:right="1194" w:firstLine="340"/>
        <w:jc w:val="both"/>
      </w:pPr>
      <w:r>
        <w:rPr>
          <w:color w:val="231F20"/>
        </w:rPr>
        <w:t>Важно, чтобы само разноплемённое население было согласно жить в этом своеобразном</w:t>
      </w:r>
      <w:r>
        <w:rPr>
          <w:color w:val="231F20"/>
          <w:spacing w:val="39"/>
        </w:rPr>
        <w:t> </w:t>
      </w:r>
      <w:r>
        <w:rPr>
          <w:color w:val="231F20"/>
        </w:rPr>
        <w:t>«общем</w:t>
      </w:r>
      <w:r>
        <w:rPr>
          <w:color w:val="231F20"/>
          <w:spacing w:val="39"/>
        </w:rPr>
        <w:t> </w:t>
      </w:r>
      <w:r>
        <w:rPr>
          <w:color w:val="231F20"/>
        </w:rPr>
        <w:t>доме».</w:t>
      </w:r>
      <w:r>
        <w:rPr>
          <w:color w:val="231F20"/>
          <w:spacing w:val="39"/>
        </w:rPr>
        <w:t> </w:t>
      </w:r>
      <w:r>
        <w:rPr>
          <w:color w:val="231F20"/>
        </w:rPr>
        <w:t>Обратите</w:t>
      </w:r>
      <w:r>
        <w:rPr>
          <w:color w:val="231F20"/>
          <w:spacing w:val="39"/>
        </w:rPr>
        <w:t> </w:t>
      </w:r>
      <w:r>
        <w:rPr>
          <w:color w:val="231F20"/>
        </w:rPr>
        <w:t>внимание:</w:t>
      </w:r>
      <w:r>
        <w:rPr>
          <w:color w:val="231F20"/>
          <w:spacing w:val="39"/>
        </w:rPr>
        <w:t> </w:t>
      </w:r>
      <w:r>
        <w:rPr>
          <w:color w:val="231F20"/>
        </w:rPr>
        <w:t>в</w:t>
      </w:r>
      <w:r>
        <w:rPr>
          <w:color w:val="231F20"/>
          <w:spacing w:val="39"/>
        </w:rPr>
        <w:t> </w:t>
      </w:r>
      <w:r>
        <w:rPr>
          <w:color w:val="231F20"/>
        </w:rPr>
        <w:t>первой</w:t>
      </w:r>
      <w:r>
        <w:rPr>
          <w:color w:val="231F20"/>
          <w:spacing w:val="39"/>
        </w:rPr>
        <w:t> </w:t>
      </w:r>
      <w:r>
        <w:rPr>
          <w:color w:val="231F20"/>
        </w:rPr>
        <w:t>половине</w:t>
      </w:r>
      <w:r>
        <w:rPr>
          <w:color w:val="231F20"/>
          <w:spacing w:val="39"/>
        </w:rPr>
        <w:t> </w:t>
      </w:r>
      <w:r>
        <w:rPr>
          <w:color w:val="231F20"/>
        </w:rPr>
        <w:t>XIX</w:t>
      </w:r>
      <w:r>
        <w:rPr>
          <w:color w:val="231F20"/>
          <w:spacing w:val="39"/>
        </w:rPr>
        <w:t> </w:t>
      </w:r>
      <w:r>
        <w:rPr>
          <w:color w:val="231F20"/>
        </w:rPr>
        <w:t>в. в Австрийской империи практически не было национальных восстаний, в то время как Османскую империю они буквально сотрясали.</w:t>
      </w:r>
    </w:p>
    <w:p>
      <w:pPr>
        <w:pStyle w:val="ListParagraph"/>
        <w:numPr>
          <w:ilvl w:val="1"/>
          <w:numId w:val="4"/>
        </w:numPr>
        <w:tabs>
          <w:tab w:pos="1233" w:val="left" w:leader="none"/>
          <w:tab w:pos="1234" w:val="left" w:leader="none"/>
        </w:tabs>
        <w:spacing w:line="240" w:lineRule="auto" w:before="104" w:after="0"/>
        <w:ind w:left="1233" w:right="0" w:hanging="341"/>
        <w:jc w:val="left"/>
        <w:rPr>
          <w:sz w:val="19"/>
        </w:rPr>
      </w:pPr>
      <w:r>
        <w:rPr>
          <w:color w:val="231F20"/>
          <w:w w:val="95"/>
          <w:sz w:val="19"/>
        </w:rPr>
        <w:t>Какими</w:t>
      </w:r>
      <w:r>
        <w:rPr>
          <w:color w:val="231F20"/>
          <w:spacing w:val="8"/>
          <w:sz w:val="19"/>
        </w:rPr>
        <w:t> </w:t>
      </w:r>
      <w:r>
        <w:rPr>
          <w:color w:val="231F20"/>
          <w:w w:val="95"/>
          <w:sz w:val="19"/>
        </w:rPr>
        <w:t>были</w:t>
      </w:r>
      <w:r>
        <w:rPr>
          <w:color w:val="231F20"/>
          <w:spacing w:val="9"/>
          <w:sz w:val="19"/>
        </w:rPr>
        <w:t> </w:t>
      </w:r>
      <w:r>
        <w:rPr>
          <w:color w:val="231F20"/>
          <w:w w:val="95"/>
          <w:sz w:val="19"/>
        </w:rPr>
        <w:t>варианты</w:t>
      </w:r>
      <w:r>
        <w:rPr>
          <w:color w:val="231F20"/>
          <w:spacing w:val="9"/>
          <w:sz w:val="19"/>
        </w:rPr>
        <w:t> </w:t>
      </w:r>
      <w:r>
        <w:rPr>
          <w:color w:val="231F20"/>
          <w:w w:val="95"/>
          <w:sz w:val="19"/>
        </w:rPr>
        <w:t>воздействия</w:t>
      </w:r>
      <w:r>
        <w:rPr>
          <w:color w:val="231F20"/>
          <w:spacing w:val="8"/>
          <w:sz w:val="19"/>
        </w:rPr>
        <w:t> </w:t>
      </w:r>
      <w:r>
        <w:rPr>
          <w:color w:val="231F20"/>
          <w:w w:val="95"/>
          <w:sz w:val="19"/>
        </w:rPr>
        <w:t>национальной</w:t>
      </w:r>
      <w:r>
        <w:rPr>
          <w:color w:val="231F20"/>
          <w:spacing w:val="9"/>
          <w:sz w:val="19"/>
        </w:rPr>
        <w:t> </w:t>
      </w:r>
      <w:r>
        <w:rPr>
          <w:color w:val="231F20"/>
          <w:w w:val="95"/>
          <w:sz w:val="19"/>
        </w:rPr>
        <w:t>идеи</w:t>
      </w:r>
      <w:r>
        <w:rPr>
          <w:color w:val="231F20"/>
          <w:spacing w:val="9"/>
          <w:sz w:val="19"/>
        </w:rPr>
        <w:t> </w:t>
      </w:r>
      <w:r>
        <w:rPr>
          <w:color w:val="231F20"/>
          <w:w w:val="95"/>
          <w:sz w:val="19"/>
        </w:rPr>
        <w:t>на</w:t>
      </w:r>
      <w:r>
        <w:rPr>
          <w:color w:val="231F20"/>
          <w:spacing w:val="9"/>
          <w:sz w:val="19"/>
        </w:rPr>
        <w:t> </w:t>
      </w:r>
      <w:r>
        <w:rPr>
          <w:color w:val="231F20"/>
          <w:spacing w:val="-2"/>
          <w:w w:val="95"/>
          <w:sz w:val="19"/>
        </w:rPr>
        <w:t>государства?</w:t>
      </w:r>
    </w:p>
    <w:p>
      <w:pPr>
        <w:pStyle w:val="BodyText"/>
        <w:spacing w:before="6"/>
        <w:rPr>
          <w:rFonts w:ascii="Trebuchet MS"/>
          <w:sz w:val="22"/>
        </w:rPr>
      </w:pPr>
    </w:p>
    <w:p>
      <w:pPr>
        <w:pStyle w:val="BodyText"/>
        <w:spacing w:line="218" w:lineRule="auto" w:before="1"/>
        <w:ind w:left="893" w:right="1194"/>
        <w:jc w:val="both"/>
      </w:pPr>
      <w:r>
        <w:rPr/>
        <w:pict>
          <v:group style="position:absolute;margin-left:328.112pt;margin-top:30.518038pt;width:128.35pt;height:186.3pt;mso-position-horizontal-relative:page;mso-position-vertical-relative:paragraph;z-index:-27908608" id="docshapegroup2582" coordorigin="6562,610" coordsize="2567,3726">
            <v:shape style="position:absolute;left:6565;top:3587;width:2564;height:749" type="#_x0000_t75" id="docshape2583" stroked="false">
              <v:imagedata r:id="rId602" o:title=""/>
            </v:shape>
            <v:rect style="position:absolute;left:6627;top:3650;width:2438;height:624" id="docshape2584" filled="true" fillcolor="#ffffff" stroked="false">
              <v:fill type="solid"/>
            </v:rect>
            <v:shape style="position:absolute;left:6562;top:610;width:2564;height:3104" type="#_x0000_t75" id="docshape2585" stroked="false">
              <v:imagedata r:id="rId603" o:title=""/>
            </v:shape>
            <v:shape style="position:absolute;left:6565;top:3587;width:2561;height:126" type="#_x0000_t75" id="docshape2586" stroked="false">
              <v:imagedata r:id="rId604" o:title=""/>
            </v:shape>
            <v:shape style="position:absolute;left:6624;top:673;width:2441;height:2978" type="#_x0000_t75" id="docshape2587" stroked="false">
              <v:imagedata r:id="rId605" o:title=""/>
            </v:shape>
            <v:rect style="position:absolute;left:6634;top:683;width:2421;height:2958" id="docshape2588" filled="false" stroked="true" strokeweight="1pt" strokecolor="#ffffff">
              <v:stroke dashstyle="solid"/>
            </v:rect>
            <v:shape style="position:absolute;left:6562;top:610;width:2567;height:3726" type="#_x0000_t202" id="docshape258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
                      <w:rPr>
                        <w:sz w:val="18"/>
                      </w:rPr>
                    </w:pPr>
                  </w:p>
                  <w:p>
                    <w:pPr>
                      <w:spacing w:line="218" w:lineRule="auto" w:before="0"/>
                      <w:ind w:left="179" w:right="0" w:firstLine="0"/>
                      <w:jc w:val="left"/>
                      <w:rPr>
                        <w:rFonts w:ascii="Trebuchet MS" w:hAnsi="Trebuchet MS"/>
                        <w:i/>
                        <w:sz w:val="19"/>
                      </w:rPr>
                    </w:pPr>
                    <w:r>
                      <w:rPr>
                        <w:rFonts w:ascii="Calibri" w:hAnsi="Calibri"/>
                        <w:b/>
                        <w:color w:val="231F20"/>
                        <w:w w:val="110"/>
                        <w:sz w:val="19"/>
                      </w:rPr>
                      <w:t>Герб Австрийской </w:t>
                    </w:r>
                    <w:r>
                      <w:rPr>
                        <w:rFonts w:ascii="Calibri" w:hAnsi="Calibri"/>
                        <w:b/>
                        <w:color w:val="231F20"/>
                        <w:w w:val="105"/>
                        <w:sz w:val="19"/>
                      </w:rPr>
                      <w:t>империи.</w:t>
                    </w:r>
                    <w:r>
                      <w:rPr>
                        <w:rFonts w:ascii="Calibri" w:hAnsi="Calibri"/>
                        <w:b/>
                        <w:color w:val="231F20"/>
                        <w:spacing w:val="-3"/>
                        <w:w w:val="105"/>
                        <w:sz w:val="19"/>
                      </w:rPr>
                      <w:t> </w:t>
                    </w:r>
                    <w:r>
                      <w:rPr>
                        <w:rFonts w:ascii="Trebuchet MS" w:hAnsi="Trebuchet MS"/>
                        <w:i/>
                        <w:color w:val="231F20"/>
                        <w:w w:val="105"/>
                        <w:sz w:val="19"/>
                      </w:rPr>
                      <w:t>1856—1860</w:t>
                    </w:r>
                    <w:r>
                      <w:rPr>
                        <w:rFonts w:ascii="Trebuchet MS" w:hAnsi="Trebuchet MS"/>
                        <w:i/>
                        <w:color w:val="231F20"/>
                        <w:spacing w:val="-15"/>
                        <w:w w:val="105"/>
                        <w:sz w:val="19"/>
                      </w:rPr>
                      <w:t> </w:t>
                    </w:r>
                    <w:r>
                      <w:rPr>
                        <w:rFonts w:ascii="Trebuchet MS" w:hAnsi="Trebuchet MS"/>
                        <w:i/>
                        <w:color w:val="231F20"/>
                        <w:w w:val="105"/>
                        <w:sz w:val="19"/>
                      </w:rPr>
                      <w:t>гг.</w:t>
                    </w:r>
                  </w:p>
                </w:txbxContent>
              </v:textbox>
              <w10:wrap type="none"/>
            </v:shape>
            <w10:wrap type="none"/>
          </v:group>
        </w:pict>
      </w:r>
      <w:r>
        <w:rPr>
          <w:rFonts w:ascii="Calibri" w:hAnsi="Calibri"/>
          <w:b/>
          <w:color w:val="FFFFFF"/>
          <w:shd w:fill="4495D1" w:color="auto" w:val="clear"/>
        </w:rPr>
        <w:t> 2 </w:t>
      </w:r>
      <w:r>
        <w:rPr>
          <w:rFonts w:ascii="Calibri" w:hAnsi="Calibri"/>
          <w:b/>
          <w:color w:val="FFFFFF"/>
        </w:rPr>
        <w:t> </w:t>
      </w:r>
      <w:r>
        <w:rPr>
          <w:rFonts w:ascii="Calibri" w:hAnsi="Calibri"/>
          <w:b/>
          <w:color w:val="4495D1"/>
        </w:rPr>
        <w:t>Австрия: «лоскутная империя». </w:t>
      </w:r>
      <w:r>
        <w:rPr>
          <w:color w:val="231F20"/>
        </w:rPr>
        <w:t>Австрийская империя — единственная великая европейская держава XIX в., оставшаяся без исторического преемни- ка, существующего в наши дни. Её бывшие владения</w:t>
      </w:r>
    </w:p>
    <w:p>
      <w:pPr>
        <w:pStyle w:val="BodyText"/>
        <w:spacing w:line="225" w:lineRule="auto" w:before="3"/>
        <w:ind w:left="893" w:right="3663"/>
        <w:jc w:val="both"/>
      </w:pPr>
      <w:r>
        <w:rPr>
          <w:color w:val="231F20"/>
        </w:rPr>
        <w:t>ныне входят в состав Австрии, Венгрии, Чехии, Сло- вакии, Италии, Хорватии, Сербии, Словении, </w:t>
      </w:r>
      <w:r>
        <w:rPr>
          <w:color w:val="231F20"/>
        </w:rPr>
        <w:t>Поль- ши,</w:t>
      </w:r>
      <w:r>
        <w:rPr>
          <w:color w:val="231F20"/>
          <w:spacing w:val="-10"/>
        </w:rPr>
        <w:t> </w:t>
      </w:r>
      <w:r>
        <w:rPr>
          <w:color w:val="231F20"/>
        </w:rPr>
        <w:t>Румынии.</w:t>
      </w:r>
      <w:r>
        <w:rPr>
          <w:color w:val="231F20"/>
          <w:spacing w:val="-10"/>
        </w:rPr>
        <w:t> </w:t>
      </w:r>
      <w:r>
        <w:rPr>
          <w:color w:val="231F20"/>
        </w:rPr>
        <w:t>Из-за</w:t>
      </w:r>
      <w:r>
        <w:rPr>
          <w:color w:val="231F20"/>
          <w:spacing w:val="-10"/>
        </w:rPr>
        <w:t> </w:t>
      </w:r>
      <w:r>
        <w:rPr>
          <w:color w:val="231F20"/>
        </w:rPr>
        <w:t>пестроты</w:t>
      </w:r>
      <w:r>
        <w:rPr>
          <w:color w:val="231F20"/>
          <w:spacing w:val="-10"/>
        </w:rPr>
        <w:t> </w:t>
      </w:r>
      <w:r>
        <w:rPr>
          <w:color w:val="231F20"/>
        </w:rPr>
        <w:t>этих</w:t>
      </w:r>
      <w:r>
        <w:rPr>
          <w:color w:val="231F20"/>
          <w:spacing w:val="-10"/>
        </w:rPr>
        <w:t> </w:t>
      </w:r>
      <w:r>
        <w:rPr>
          <w:color w:val="231F20"/>
        </w:rPr>
        <w:t>земель,</w:t>
      </w:r>
      <w:r>
        <w:rPr>
          <w:color w:val="231F20"/>
          <w:spacing w:val="-10"/>
        </w:rPr>
        <w:t> </w:t>
      </w:r>
      <w:r>
        <w:rPr>
          <w:color w:val="231F20"/>
        </w:rPr>
        <w:t>делавшей карту Австрии похожей на лоскутное одеяло, недо- брожелатели называли её «лоскутной империей». Однако «сшиты» эти лоскуты были довольно прочно. Разорвать</w:t>
      </w:r>
      <w:r>
        <w:rPr>
          <w:color w:val="231F20"/>
          <w:spacing w:val="-3"/>
        </w:rPr>
        <w:t> </w:t>
      </w:r>
      <w:r>
        <w:rPr>
          <w:color w:val="231F20"/>
        </w:rPr>
        <w:t>их</w:t>
      </w:r>
      <w:r>
        <w:rPr>
          <w:color w:val="231F20"/>
          <w:spacing w:val="-3"/>
        </w:rPr>
        <w:t> </w:t>
      </w:r>
      <w:r>
        <w:rPr>
          <w:color w:val="231F20"/>
        </w:rPr>
        <w:t>оказалось</w:t>
      </w:r>
      <w:r>
        <w:rPr>
          <w:color w:val="231F20"/>
          <w:spacing w:val="-3"/>
        </w:rPr>
        <w:t> </w:t>
      </w:r>
      <w:r>
        <w:rPr>
          <w:color w:val="231F20"/>
        </w:rPr>
        <w:t>под</w:t>
      </w:r>
      <w:r>
        <w:rPr>
          <w:color w:val="231F20"/>
          <w:spacing w:val="-3"/>
        </w:rPr>
        <w:t> </w:t>
      </w:r>
      <w:r>
        <w:rPr>
          <w:color w:val="231F20"/>
        </w:rPr>
        <w:t>силу</w:t>
      </w:r>
      <w:r>
        <w:rPr>
          <w:color w:val="231F20"/>
          <w:spacing w:val="-3"/>
        </w:rPr>
        <w:t> </w:t>
      </w:r>
      <w:r>
        <w:rPr>
          <w:color w:val="231F20"/>
        </w:rPr>
        <w:t>лишь</w:t>
      </w:r>
      <w:r>
        <w:rPr>
          <w:color w:val="231F20"/>
          <w:spacing w:val="-3"/>
        </w:rPr>
        <w:t> </w:t>
      </w:r>
      <w:r>
        <w:rPr>
          <w:color w:val="231F20"/>
        </w:rPr>
        <w:t>Первой</w:t>
      </w:r>
      <w:r>
        <w:rPr>
          <w:color w:val="231F20"/>
          <w:spacing w:val="-3"/>
        </w:rPr>
        <w:t> </w:t>
      </w:r>
      <w:r>
        <w:rPr>
          <w:color w:val="231F20"/>
        </w:rPr>
        <w:t>миро- вой войне.</w:t>
      </w:r>
    </w:p>
    <w:p>
      <w:pPr>
        <w:pStyle w:val="BodyText"/>
        <w:spacing w:line="225" w:lineRule="auto"/>
        <w:ind w:left="893" w:right="3663" w:firstLine="340"/>
        <w:jc w:val="both"/>
      </w:pPr>
      <w:r>
        <w:rPr>
          <w:color w:val="231F20"/>
        </w:rPr>
        <w:t>Главной задачей страны являлось </w:t>
      </w:r>
      <w:r>
        <w:rPr>
          <w:color w:val="231F20"/>
        </w:rPr>
        <w:t>укрепление внутреннего единства, ведь до самого конца своего </w:t>
      </w:r>
      <w:r>
        <w:rPr>
          <w:color w:val="231F20"/>
          <w:w w:val="95"/>
        </w:rPr>
        <w:t>существования в 1918 г. Австрия представляла «собра- </w:t>
      </w:r>
      <w:r>
        <w:rPr>
          <w:color w:val="231F20"/>
        </w:rPr>
        <w:t>ние</w:t>
      </w:r>
      <w:r>
        <w:rPr>
          <w:color w:val="231F20"/>
          <w:spacing w:val="-1"/>
        </w:rPr>
        <w:t> </w:t>
      </w:r>
      <w:r>
        <w:rPr>
          <w:color w:val="231F20"/>
        </w:rPr>
        <w:t>корон».</w:t>
      </w:r>
      <w:r>
        <w:rPr>
          <w:color w:val="231F20"/>
          <w:spacing w:val="-1"/>
        </w:rPr>
        <w:t> </w:t>
      </w:r>
      <w:r>
        <w:rPr>
          <w:color w:val="231F20"/>
        </w:rPr>
        <w:t>Она</w:t>
      </w:r>
      <w:r>
        <w:rPr>
          <w:color w:val="231F20"/>
          <w:spacing w:val="-1"/>
        </w:rPr>
        <w:t> </w:t>
      </w:r>
      <w:r>
        <w:rPr>
          <w:color w:val="231F20"/>
        </w:rPr>
        <w:t>не</w:t>
      </w:r>
      <w:r>
        <w:rPr>
          <w:color w:val="231F20"/>
          <w:spacing w:val="-1"/>
        </w:rPr>
        <w:t> </w:t>
      </w:r>
      <w:r>
        <w:rPr>
          <w:color w:val="231F20"/>
        </w:rPr>
        <w:t>подразделялась,</w:t>
      </w:r>
      <w:r>
        <w:rPr>
          <w:color w:val="231F20"/>
          <w:spacing w:val="-1"/>
        </w:rPr>
        <w:t> </w:t>
      </w:r>
      <w:r>
        <w:rPr>
          <w:color w:val="231F20"/>
        </w:rPr>
        <w:t>как</w:t>
      </w:r>
      <w:r>
        <w:rPr>
          <w:color w:val="231F20"/>
          <w:spacing w:val="-1"/>
        </w:rPr>
        <w:t> </w:t>
      </w:r>
      <w:r>
        <w:rPr>
          <w:color w:val="231F20"/>
        </w:rPr>
        <w:t>другие</w:t>
      </w:r>
      <w:r>
        <w:rPr>
          <w:color w:val="231F20"/>
          <w:spacing w:val="-1"/>
        </w:rPr>
        <w:t> </w:t>
      </w:r>
      <w:r>
        <w:rPr>
          <w:color w:val="231F20"/>
        </w:rPr>
        <w:t>госу- дарства, на губернии или провинции, а состояла из когда-то</w:t>
      </w:r>
      <w:r>
        <w:rPr>
          <w:color w:val="231F20"/>
          <w:spacing w:val="80"/>
        </w:rPr>
        <w:t> </w:t>
      </w:r>
      <w:r>
        <w:rPr>
          <w:color w:val="231F20"/>
        </w:rPr>
        <w:t>присоединённых</w:t>
      </w:r>
      <w:r>
        <w:rPr>
          <w:color w:val="231F20"/>
          <w:spacing w:val="80"/>
        </w:rPr>
        <w:t> </w:t>
      </w:r>
      <w:r>
        <w:rPr>
          <w:color w:val="231F20"/>
        </w:rPr>
        <w:t>герцогств</w:t>
      </w:r>
      <w:r>
        <w:rPr>
          <w:color w:val="231F20"/>
          <w:spacing w:val="80"/>
        </w:rPr>
        <w:t> </w:t>
      </w:r>
      <w:r>
        <w:rPr>
          <w:color w:val="231F20"/>
        </w:rPr>
        <w:t>и</w:t>
      </w:r>
      <w:r>
        <w:rPr>
          <w:color w:val="231F20"/>
          <w:spacing w:val="80"/>
        </w:rPr>
        <w:t> </w:t>
      </w:r>
      <w:r>
        <w:rPr>
          <w:color w:val="231F20"/>
        </w:rPr>
        <w:t>королевств с разной степенью самостоятельности. Представите- ли</w:t>
      </w:r>
      <w:r>
        <w:rPr>
          <w:color w:val="231F20"/>
          <w:spacing w:val="74"/>
        </w:rPr>
        <w:t> </w:t>
      </w:r>
      <w:r>
        <w:rPr>
          <w:color w:val="231F20"/>
        </w:rPr>
        <w:t>династии</w:t>
      </w:r>
      <w:r>
        <w:rPr>
          <w:color w:val="231F20"/>
          <w:spacing w:val="74"/>
        </w:rPr>
        <w:t> </w:t>
      </w:r>
      <w:r>
        <w:rPr>
          <w:color w:val="231F20"/>
        </w:rPr>
        <w:t>Габсбургов</w:t>
      </w:r>
      <w:r>
        <w:rPr>
          <w:color w:val="231F20"/>
          <w:spacing w:val="74"/>
        </w:rPr>
        <w:t> </w:t>
      </w:r>
      <w:r>
        <w:rPr>
          <w:color w:val="231F20"/>
        </w:rPr>
        <w:t>правили</w:t>
      </w:r>
      <w:r>
        <w:rPr>
          <w:color w:val="231F20"/>
          <w:spacing w:val="74"/>
        </w:rPr>
        <w:t> </w:t>
      </w:r>
      <w:r>
        <w:rPr>
          <w:color w:val="231F20"/>
        </w:rPr>
        <w:t>как</w:t>
      </w:r>
      <w:r>
        <w:rPr>
          <w:color w:val="231F20"/>
          <w:spacing w:val="74"/>
        </w:rPr>
        <w:t> </w:t>
      </w:r>
      <w:r>
        <w:rPr>
          <w:color w:val="231F20"/>
          <w:spacing w:val="-2"/>
        </w:rPr>
        <w:t>эрцгерцоги</w:t>
      </w:r>
    </w:p>
    <w:p>
      <w:pPr>
        <w:spacing w:after="0" w:line="225" w:lineRule="auto"/>
        <w:jc w:val="both"/>
        <w:sectPr>
          <w:footerReference w:type="default" r:id="rId60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08096" id="docshapegroup2593" coordorigin="0,0" coordsize="10308,1441">
            <v:shape style="position:absolute;left:420;top:419;width:9468;height:1021" type="#_x0000_t75" id="docshape2594" stroked="false">
              <v:imagedata r:id="rId8" o:title=""/>
            </v:shape>
            <v:shape style="position:absolute;left:283;top:283;width:9605;height:420" id="docshape2595" coordorigin="283,283" coordsize="9605,420" path="m583,703l283,703m703,583l703,283m9888,583l9888,283e" filled="false" stroked="true" strokeweight="1.25pt" strokecolor="#ffffff">
              <v:path arrowok="t"/>
              <v:stroke dashstyle="solid"/>
            </v:shape>
            <v:shape style="position:absolute;left:283;top:283;width:9605;height:420" id="docshape259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597" coordorigin="0,0" coordsize="10308,420" path="m360,420l0,420m9948,420l10308,420m420,360l420,0m9888,360l9888,0e" filled="false" stroked="true" strokeweight=".25pt" strokecolor="#000000">
              <v:path arrowok="t"/>
              <v:stroke dashstyle="solid"/>
            </v:shape>
            <v:shape style="position:absolute;left:1213;top:1114;width:393;height:272" type="#_x0000_t202" id="docshape2598"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126</w:t>
                    </w:r>
                  </w:p>
                </w:txbxContent>
              </v:textbox>
              <w10:wrap type="none"/>
            </v:shape>
            <v:shape style="position:absolute;left:8343;top:1096;width:828;height:290" type="#_x0000_t202" id="docshape259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8566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before="103"/>
        <w:ind w:left="3331" w:right="0" w:firstLine="0"/>
        <w:jc w:val="both"/>
        <w:rPr>
          <w:rFonts w:ascii="Trebuchet MS" w:hAnsi="Trebuchet MS"/>
          <w:i/>
          <w:sz w:val="19"/>
        </w:rPr>
      </w:pPr>
      <w:r>
        <w:rPr/>
        <w:pict>
          <v:group style="position:absolute;margin-left:57.553001pt;margin-top:-1.977217pt;width:400.05pt;height:131.4pt;mso-position-horizontal-relative:page;mso-position-vertical-relative:paragraph;z-index:-27907584" id="docshapegroup2600" coordorigin="1151,-40" coordsize="8001,2628">
            <v:shape style="position:absolute;left:3426;top:-40;width:5726;height:1376" type="#_x0000_t75" id="docshape2601" stroked="false">
              <v:imagedata r:id="rId607" o:title=""/>
            </v:shape>
            <v:rect style="position:absolute;left:3368;top:23;width:5726;height:1254" id="docshape2602" filled="true" fillcolor="#ffffff" stroked="false">
              <v:fill type="solid"/>
            </v:rect>
            <v:shape style="position:absolute;left:1151;top:-40;width:2276;height:2628" type="#_x0000_t75" id="docshape2603" stroked="false">
              <v:imagedata r:id="rId608" o:title=""/>
            </v:shape>
            <v:shape style="position:absolute;left:3305;top:-40;width:121;height:1376" type="#_x0000_t75" id="docshape2604" stroked="false">
              <v:imagedata r:id="rId609" o:title=""/>
            </v:shape>
            <v:shape style="position:absolute;left:1213;top:23;width:2155;height:2508" type="#_x0000_t75" id="docshape2605" stroked="false">
              <v:imagedata r:id="rId610" o:title=""/>
            </v:shape>
            <v:rect style="position:absolute;left:1223;top:33;width:2135;height:2488" id="docshape2606" filled="false" stroked="true" strokeweight="1pt" strokecolor="#ffffff">
              <v:stroke dashstyle="solid"/>
            </v:rect>
            <w10:wrap type="none"/>
          </v:group>
        </w:pict>
      </w:r>
      <w:r>
        <w:rPr>
          <w:rFonts w:ascii="Calibri" w:hAnsi="Calibri"/>
          <w:b/>
          <w:color w:val="231F20"/>
          <w:sz w:val="19"/>
        </w:rPr>
        <w:t>Корона</w:t>
      </w:r>
      <w:r>
        <w:rPr>
          <w:rFonts w:ascii="Calibri" w:hAnsi="Calibri"/>
          <w:b/>
          <w:color w:val="231F20"/>
          <w:spacing w:val="28"/>
          <w:sz w:val="19"/>
        </w:rPr>
        <w:t> </w:t>
      </w:r>
      <w:r>
        <w:rPr>
          <w:rFonts w:ascii="Calibri" w:hAnsi="Calibri"/>
          <w:b/>
          <w:color w:val="231F20"/>
          <w:sz w:val="19"/>
        </w:rPr>
        <w:t>Рудольфа</w:t>
      </w:r>
      <w:r>
        <w:rPr>
          <w:rFonts w:ascii="Calibri" w:hAnsi="Calibri"/>
          <w:b/>
          <w:color w:val="231F20"/>
          <w:spacing w:val="29"/>
          <w:sz w:val="19"/>
        </w:rPr>
        <w:t> </w:t>
      </w:r>
      <w:r>
        <w:rPr>
          <w:rFonts w:ascii="Calibri" w:hAnsi="Calibri"/>
          <w:b/>
          <w:color w:val="231F20"/>
          <w:sz w:val="19"/>
        </w:rPr>
        <w:t>II.</w:t>
      </w:r>
      <w:r>
        <w:rPr>
          <w:rFonts w:ascii="Calibri" w:hAnsi="Calibri"/>
          <w:b/>
          <w:color w:val="231F20"/>
          <w:spacing w:val="29"/>
          <w:sz w:val="19"/>
        </w:rPr>
        <w:t> </w:t>
      </w:r>
      <w:r>
        <w:rPr>
          <w:rFonts w:ascii="Trebuchet MS" w:hAnsi="Trebuchet MS"/>
          <w:i/>
          <w:color w:val="231F20"/>
          <w:sz w:val="19"/>
        </w:rPr>
        <w:t>Ювелир</w:t>
      </w:r>
      <w:r>
        <w:rPr>
          <w:rFonts w:ascii="Trebuchet MS" w:hAnsi="Trebuchet MS"/>
          <w:i/>
          <w:color w:val="231F20"/>
          <w:spacing w:val="15"/>
          <w:sz w:val="19"/>
        </w:rPr>
        <w:t> </w:t>
      </w:r>
      <w:r>
        <w:rPr>
          <w:rFonts w:ascii="Trebuchet MS" w:hAnsi="Trebuchet MS"/>
          <w:i/>
          <w:color w:val="231F20"/>
          <w:sz w:val="19"/>
        </w:rPr>
        <w:t>Ж.</w:t>
      </w:r>
      <w:r>
        <w:rPr>
          <w:rFonts w:ascii="Trebuchet MS" w:hAnsi="Trebuchet MS"/>
          <w:i/>
          <w:color w:val="231F20"/>
          <w:spacing w:val="15"/>
          <w:sz w:val="19"/>
        </w:rPr>
        <w:t> </w:t>
      </w:r>
      <w:r>
        <w:rPr>
          <w:rFonts w:ascii="Trebuchet MS" w:hAnsi="Trebuchet MS"/>
          <w:i/>
          <w:color w:val="231F20"/>
          <w:sz w:val="19"/>
        </w:rPr>
        <w:t>Вермейен.</w:t>
      </w:r>
      <w:r>
        <w:rPr>
          <w:rFonts w:ascii="Trebuchet MS" w:hAnsi="Trebuchet MS"/>
          <w:i/>
          <w:color w:val="231F20"/>
          <w:spacing w:val="15"/>
          <w:sz w:val="19"/>
        </w:rPr>
        <w:t> </w:t>
      </w:r>
      <w:r>
        <w:rPr>
          <w:rFonts w:ascii="Trebuchet MS" w:hAnsi="Trebuchet MS"/>
          <w:i/>
          <w:color w:val="231F20"/>
          <w:sz w:val="19"/>
        </w:rPr>
        <w:t>Прага,</w:t>
      </w:r>
      <w:r>
        <w:rPr>
          <w:rFonts w:ascii="Trebuchet MS" w:hAnsi="Trebuchet MS"/>
          <w:i/>
          <w:color w:val="231F20"/>
          <w:spacing w:val="15"/>
          <w:sz w:val="19"/>
        </w:rPr>
        <w:t> </w:t>
      </w:r>
      <w:r>
        <w:rPr>
          <w:rFonts w:ascii="Trebuchet MS" w:hAnsi="Trebuchet MS"/>
          <w:i/>
          <w:color w:val="231F20"/>
          <w:sz w:val="19"/>
        </w:rPr>
        <w:t>1602</w:t>
      </w:r>
      <w:r>
        <w:rPr>
          <w:rFonts w:ascii="Trebuchet MS" w:hAnsi="Trebuchet MS"/>
          <w:i/>
          <w:color w:val="231F20"/>
          <w:spacing w:val="15"/>
          <w:sz w:val="19"/>
        </w:rPr>
        <w:t> </w:t>
      </w:r>
      <w:r>
        <w:rPr>
          <w:rFonts w:ascii="Trebuchet MS" w:hAnsi="Trebuchet MS"/>
          <w:i/>
          <w:color w:val="231F20"/>
          <w:spacing w:val="-5"/>
          <w:sz w:val="19"/>
        </w:rPr>
        <w:t>г.</w:t>
      </w:r>
    </w:p>
    <w:p>
      <w:pPr>
        <w:spacing w:line="228" w:lineRule="auto" w:before="103"/>
        <w:ind w:left="3331" w:right="1024" w:firstLine="0"/>
        <w:jc w:val="both"/>
        <w:rPr>
          <w:rFonts w:ascii="Trebuchet MS" w:hAnsi="Trebuchet MS"/>
          <w:sz w:val="19"/>
        </w:rPr>
      </w:pPr>
      <w:r>
        <w:rPr>
          <w:rFonts w:ascii="Trebuchet MS" w:hAnsi="Trebuchet MS"/>
          <w:color w:val="231F20"/>
          <w:spacing w:val="-2"/>
          <w:sz w:val="19"/>
        </w:rPr>
        <w:t>Символично,</w:t>
      </w:r>
      <w:r>
        <w:rPr>
          <w:rFonts w:ascii="Trebuchet MS" w:hAnsi="Trebuchet MS"/>
          <w:color w:val="231F20"/>
          <w:spacing w:val="-6"/>
          <w:sz w:val="19"/>
        </w:rPr>
        <w:t> </w:t>
      </w:r>
      <w:r>
        <w:rPr>
          <w:rFonts w:ascii="Trebuchet MS" w:hAnsi="Trebuchet MS"/>
          <w:color w:val="231F20"/>
          <w:spacing w:val="-2"/>
          <w:sz w:val="19"/>
        </w:rPr>
        <w:t>что</w:t>
      </w:r>
      <w:r>
        <w:rPr>
          <w:rFonts w:ascii="Trebuchet MS" w:hAnsi="Trebuchet MS"/>
          <w:color w:val="231F20"/>
          <w:spacing w:val="-6"/>
          <w:sz w:val="19"/>
        </w:rPr>
        <w:t> </w:t>
      </w:r>
      <w:r>
        <w:rPr>
          <w:rFonts w:ascii="Trebuchet MS" w:hAnsi="Trebuchet MS"/>
          <w:color w:val="231F20"/>
          <w:spacing w:val="-2"/>
          <w:sz w:val="19"/>
        </w:rPr>
        <w:t>специально</w:t>
      </w:r>
      <w:r>
        <w:rPr>
          <w:rFonts w:ascii="Trebuchet MS" w:hAnsi="Trebuchet MS"/>
          <w:color w:val="231F20"/>
          <w:spacing w:val="-6"/>
          <w:sz w:val="19"/>
        </w:rPr>
        <w:t> </w:t>
      </w:r>
      <w:r>
        <w:rPr>
          <w:rFonts w:ascii="Trebuchet MS" w:hAnsi="Trebuchet MS"/>
          <w:color w:val="231F20"/>
          <w:spacing w:val="-2"/>
          <w:sz w:val="19"/>
        </w:rPr>
        <w:t>изготовленная</w:t>
      </w:r>
      <w:r>
        <w:rPr>
          <w:rFonts w:ascii="Trebuchet MS" w:hAnsi="Trebuchet MS"/>
          <w:color w:val="231F20"/>
          <w:spacing w:val="-6"/>
          <w:sz w:val="19"/>
        </w:rPr>
        <w:t> </w:t>
      </w:r>
      <w:r>
        <w:rPr>
          <w:rFonts w:ascii="Trebuchet MS" w:hAnsi="Trebuchet MS"/>
          <w:color w:val="231F20"/>
          <w:spacing w:val="-2"/>
          <w:sz w:val="19"/>
        </w:rPr>
        <w:t>корона</w:t>
      </w:r>
      <w:r>
        <w:rPr>
          <w:rFonts w:ascii="Trebuchet MS" w:hAnsi="Trebuchet MS"/>
          <w:color w:val="231F20"/>
          <w:spacing w:val="-6"/>
          <w:sz w:val="19"/>
        </w:rPr>
        <w:t> </w:t>
      </w:r>
      <w:r>
        <w:rPr>
          <w:rFonts w:ascii="Trebuchet MS" w:hAnsi="Trebuchet MS"/>
          <w:color w:val="231F20"/>
          <w:spacing w:val="-2"/>
          <w:sz w:val="19"/>
        </w:rPr>
        <w:t>Австрий- </w:t>
      </w:r>
      <w:r>
        <w:rPr>
          <w:rFonts w:ascii="Trebuchet MS" w:hAnsi="Trebuchet MS"/>
          <w:color w:val="231F20"/>
          <w:sz w:val="19"/>
        </w:rPr>
        <w:t>ской</w:t>
      </w:r>
      <w:r>
        <w:rPr>
          <w:rFonts w:ascii="Trebuchet MS" w:hAnsi="Trebuchet MS"/>
          <w:color w:val="231F20"/>
          <w:spacing w:val="-15"/>
          <w:sz w:val="19"/>
        </w:rPr>
        <w:t> </w:t>
      </w:r>
      <w:r>
        <w:rPr>
          <w:rFonts w:ascii="Trebuchet MS" w:hAnsi="Trebuchet MS"/>
          <w:color w:val="231F20"/>
          <w:sz w:val="19"/>
        </w:rPr>
        <w:t>империи</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реальности</w:t>
      </w:r>
      <w:r>
        <w:rPr>
          <w:rFonts w:ascii="Trebuchet MS" w:hAnsi="Trebuchet MS"/>
          <w:color w:val="231F20"/>
          <w:spacing w:val="-15"/>
          <w:sz w:val="19"/>
        </w:rPr>
        <w:t> </w:t>
      </w:r>
      <w:r>
        <w:rPr>
          <w:rFonts w:ascii="Trebuchet MS" w:hAnsi="Trebuchet MS"/>
          <w:color w:val="231F20"/>
          <w:sz w:val="19"/>
        </w:rPr>
        <w:t>так</w:t>
      </w:r>
      <w:r>
        <w:rPr>
          <w:rFonts w:ascii="Trebuchet MS" w:hAnsi="Trebuchet MS"/>
          <w:color w:val="231F20"/>
          <w:spacing w:val="-14"/>
          <w:sz w:val="19"/>
        </w:rPr>
        <w:t> </w:t>
      </w:r>
      <w:r>
        <w:rPr>
          <w:rFonts w:ascii="Trebuchet MS" w:hAnsi="Trebuchet MS"/>
          <w:color w:val="231F20"/>
          <w:sz w:val="19"/>
        </w:rPr>
        <w:t>никогда</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5"/>
          <w:sz w:val="19"/>
        </w:rPr>
        <w:t> </w:t>
      </w:r>
      <w:r>
        <w:rPr>
          <w:rFonts w:ascii="Trebuchet MS" w:hAnsi="Trebuchet MS"/>
          <w:color w:val="231F20"/>
          <w:sz w:val="19"/>
        </w:rPr>
        <w:t>не</w:t>
      </w:r>
      <w:r>
        <w:rPr>
          <w:rFonts w:ascii="Trebuchet MS" w:hAnsi="Trebuchet MS"/>
          <w:color w:val="231F20"/>
          <w:spacing w:val="-14"/>
          <w:sz w:val="19"/>
        </w:rPr>
        <w:t> </w:t>
      </w:r>
      <w:r>
        <w:rPr>
          <w:rFonts w:ascii="Trebuchet MS" w:hAnsi="Trebuchet MS"/>
          <w:color w:val="231F20"/>
          <w:sz w:val="19"/>
        </w:rPr>
        <w:t>использовалась для коронации.</w:t>
      </w:r>
    </w:p>
    <w:p>
      <w:pPr>
        <w:pStyle w:val="BodyText"/>
        <w:rPr>
          <w:rFonts w:ascii="Trebuchet MS"/>
        </w:rPr>
      </w:pPr>
    </w:p>
    <w:p>
      <w:pPr>
        <w:pStyle w:val="BodyText"/>
        <w:spacing w:before="9"/>
        <w:rPr>
          <w:rFonts w:ascii="Trebuchet MS"/>
        </w:rPr>
      </w:pPr>
    </w:p>
    <w:p>
      <w:pPr>
        <w:pStyle w:val="BodyText"/>
        <w:spacing w:line="223" w:lineRule="auto"/>
        <w:ind w:left="3331" w:right="911"/>
        <w:jc w:val="both"/>
      </w:pPr>
      <w:r>
        <w:rPr>
          <w:color w:val="231F20"/>
        </w:rPr>
        <w:t>Австрии, короли Венгрии и Богемии, графы </w:t>
      </w:r>
      <w:r>
        <w:rPr>
          <w:color w:val="231F20"/>
        </w:rPr>
        <w:t>Тироля, великие</w:t>
      </w:r>
      <w:r>
        <w:rPr>
          <w:color w:val="231F20"/>
          <w:spacing w:val="-6"/>
        </w:rPr>
        <w:t> </w:t>
      </w:r>
      <w:r>
        <w:rPr>
          <w:color w:val="231F20"/>
        </w:rPr>
        <w:t>воеводы</w:t>
      </w:r>
      <w:r>
        <w:rPr>
          <w:color w:val="231F20"/>
          <w:spacing w:val="-6"/>
        </w:rPr>
        <w:t> </w:t>
      </w:r>
      <w:r>
        <w:rPr>
          <w:color w:val="231F20"/>
        </w:rPr>
        <w:t>воеводства</w:t>
      </w:r>
      <w:r>
        <w:rPr>
          <w:color w:val="231F20"/>
          <w:spacing w:val="-6"/>
        </w:rPr>
        <w:t> </w:t>
      </w:r>
      <w:r>
        <w:rPr>
          <w:color w:val="231F20"/>
        </w:rPr>
        <w:t>Сербия</w:t>
      </w:r>
      <w:r>
        <w:rPr>
          <w:color w:val="231F20"/>
          <w:spacing w:val="-6"/>
        </w:rPr>
        <w:t> </w:t>
      </w:r>
      <w:r>
        <w:rPr>
          <w:color w:val="231F20"/>
        </w:rPr>
        <w:t>и</w:t>
      </w:r>
      <w:r>
        <w:rPr>
          <w:color w:val="231F20"/>
          <w:spacing w:val="-6"/>
        </w:rPr>
        <w:t> </w:t>
      </w:r>
      <w:r>
        <w:rPr>
          <w:color w:val="231F20"/>
        </w:rPr>
        <w:t>т.</w:t>
      </w:r>
      <w:r>
        <w:rPr>
          <w:color w:val="231F20"/>
          <w:spacing w:val="-6"/>
        </w:rPr>
        <w:t> </w:t>
      </w:r>
      <w:r>
        <w:rPr>
          <w:color w:val="231F20"/>
        </w:rPr>
        <w:t>д.</w:t>
      </w:r>
      <w:r>
        <w:rPr>
          <w:color w:val="231F20"/>
          <w:spacing w:val="-7"/>
        </w:rPr>
        <w:t> </w:t>
      </w:r>
      <w:r>
        <w:rPr>
          <w:color w:val="231F20"/>
        </w:rPr>
        <w:t>Долгое</w:t>
      </w:r>
      <w:r>
        <w:rPr>
          <w:color w:val="231F20"/>
          <w:spacing w:val="-7"/>
        </w:rPr>
        <w:t> </w:t>
      </w:r>
      <w:r>
        <w:rPr>
          <w:color w:val="231F20"/>
        </w:rPr>
        <w:t>время государство</w:t>
      </w:r>
      <w:r>
        <w:rPr>
          <w:color w:val="231F20"/>
          <w:spacing w:val="80"/>
        </w:rPr>
        <w:t> </w:t>
      </w:r>
      <w:r>
        <w:rPr>
          <w:color w:val="231F20"/>
        </w:rPr>
        <w:t>даже</w:t>
      </w:r>
      <w:r>
        <w:rPr>
          <w:color w:val="231F20"/>
          <w:spacing w:val="80"/>
        </w:rPr>
        <w:t> </w:t>
      </w:r>
      <w:r>
        <w:rPr>
          <w:color w:val="231F20"/>
        </w:rPr>
        <w:t>не</w:t>
      </w:r>
      <w:r>
        <w:rPr>
          <w:color w:val="231F20"/>
          <w:spacing w:val="80"/>
        </w:rPr>
        <w:t> </w:t>
      </w:r>
      <w:r>
        <w:rPr>
          <w:color w:val="231F20"/>
        </w:rPr>
        <w:t>имело</w:t>
      </w:r>
      <w:r>
        <w:rPr>
          <w:color w:val="231F20"/>
          <w:spacing w:val="80"/>
        </w:rPr>
        <w:t> </w:t>
      </w:r>
      <w:r>
        <w:rPr>
          <w:color w:val="231F20"/>
        </w:rPr>
        <w:t>официального</w:t>
      </w:r>
      <w:r>
        <w:rPr>
          <w:color w:val="231F20"/>
          <w:spacing w:val="80"/>
        </w:rPr>
        <w:t> </w:t>
      </w:r>
      <w:r>
        <w:rPr>
          <w:color w:val="231F20"/>
        </w:rPr>
        <w:t>названия и называлось «владения Габсбургов». Лишь в 1804 г. Францем I (1792—1835) была провозглашена Австрий- ская</w:t>
      </w:r>
      <w:r>
        <w:rPr>
          <w:color w:val="231F20"/>
          <w:spacing w:val="58"/>
        </w:rPr>
        <w:t> </w:t>
      </w:r>
      <w:r>
        <w:rPr>
          <w:color w:val="231F20"/>
        </w:rPr>
        <w:t>империя.</w:t>
      </w:r>
      <w:r>
        <w:rPr>
          <w:color w:val="231F20"/>
          <w:spacing w:val="59"/>
        </w:rPr>
        <w:t> </w:t>
      </w:r>
      <w:r>
        <w:rPr>
          <w:color w:val="231F20"/>
        </w:rPr>
        <w:t>Так</w:t>
      </w:r>
      <w:r>
        <w:rPr>
          <w:color w:val="231F20"/>
          <w:spacing w:val="59"/>
        </w:rPr>
        <w:t> </w:t>
      </w:r>
      <w:r>
        <w:rPr>
          <w:color w:val="231F20"/>
        </w:rPr>
        <w:t>у</w:t>
      </w:r>
      <w:r>
        <w:rPr>
          <w:color w:val="231F20"/>
          <w:spacing w:val="58"/>
        </w:rPr>
        <w:t> </w:t>
      </w:r>
      <w:r>
        <w:rPr>
          <w:color w:val="231F20"/>
        </w:rPr>
        <w:t>существовавшей</w:t>
      </w:r>
      <w:r>
        <w:rPr>
          <w:color w:val="231F20"/>
          <w:spacing w:val="59"/>
        </w:rPr>
        <w:t> </w:t>
      </w:r>
      <w:r>
        <w:rPr>
          <w:color w:val="231F20"/>
        </w:rPr>
        <w:t>уже</w:t>
      </w:r>
      <w:r>
        <w:rPr>
          <w:color w:val="231F20"/>
          <w:spacing w:val="59"/>
        </w:rPr>
        <w:t> </w:t>
      </w:r>
      <w:r>
        <w:rPr>
          <w:color w:val="231F20"/>
          <w:spacing w:val="-2"/>
        </w:rPr>
        <w:t>несколько</w:t>
      </w:r>
    </w:p>
    <w:p>
      <w:pPr>
        <w:pStyle w:val="BodyText"/>
        <w:spacing w:line="223" w:lineRule="auto" w:before="3"/>
        <w:ind w:left="1177" w:right="911"/>
        <w:jc w:val="both"/>
      </w:pPr>
      <w:r>
        <w:rPr>
          <w:color w:val="231F20"/>
        </w:rPr>
        <w:t>веков страны впервые появилось собственное название, а также государствен- ные</w:t>
      </w:r>
      <w:r>
        <w:rPr>
          <w:color w:val="231F20"/>
          <w:spacing w:val="40"/>
        </w:rPr>
        <w:t> </w:t>
      </w:r>
      <w:r>
        <w:rPr>
          <w:color w:val="231F20"/>
        </w:rPr>
        <w:t>символы,</w:t>
      </w:r>
      <w:r>
        <w:rPr>
          <w:color w:val="231F20"/>
          <w:spacing w:val="40"/>
        </w:rPr>
        <w:t> </w:t>
      </w:r>
      <w:r>
        <w:rPr>
          <w:color w:val="231F20"/>
        </w:rPr>
        <w:t>перенятые</w:t>
      </w:r>
      <w:r>
        <w:rPr>
          <w:color w:val="231F20"/>
          <w:spacing w:val="40"/>
        </w:rPr>
        <w:t> </w:t>
      </w:r>
      <w:r>
        <w:rPr>
          <w:color w:val="231F20"/>
        </w:rPr>
        <w:t>у</w:t>
      </w:r>
      <w:r>
        <w:rPr>
          <w:color w:val="231F20"/>
          <w:spacing w:val="40"/>
        </w:rPr>
        <w:t> </w:t>
      </w:r>
      <w:r>
        <w:rPr>
          <w:color w:val="231F20"/>
        </w:rPr>
        <w:t>Священной</w:t>
      </w:r>
      <w:r>
        <w:rPr>
          <w:color w:val="231F20"/>
          <w:spacing w:val="40"/>
        </w:rPr>
        <w:t> </w:t>
      </w:r>
      <w:r>
        <w:rPr>
          <w:color w:val="231F20"/>
        </w:rPr>
        <w:t>Римской</w:t>
      </w:r>
      <w:r>
        <w:rPr>
          <w:color w:val="231F20"/>
          <w:spacing w:val="40"/>
        </w:rPr>
        <w:t> </w:t>
      </w:r>
      <w:r>
        <w:rPr>
          <w:color w:val="231F20"/>
        </w:rPr>
        <w:t>империи:</w:t>
      </w:r>
      <w:r>
        <w:rPr>
          <w:color w:val="231F20"/>
          <w:spacing w:val="40"/>
        </w:rPr>
        <w:t> </w:t>
      </w:r>
      <w:r>
        <w:rPr>
          <w:color w:val="231F20"/>
        </w:rPr>
        <w:t>двуглавый</w:t>
      </w:r>
      <w:r>
        <w:rPr>
          <w:color w:val="231F20"/>
          <w:spacing w:val="40"/>
        </w:rPr>
        <w:t> </w:t>
      </w:r>
      <w:r>
        <w:rPr>
          <w:color w:val="231F20"/>
        </w:rPr>
        <w:t>орёл и чёрно-жёлтые имперские цвета. Однако монархия Габсбургов продолжала оставаться собранием множества корон.</w:t>
      </w:r>
    </w:p>
    <w:p>
      <w:pPr>
        <w:pStyle w:val="BodyText"/>
        <w:spacing w:line="223" w:lineRule="auto" w:before="1"/>
        <w:ind w:left="1177" w:right="911" w:firstLine="340"/>
        <w:jc w:val="both"/>
      </w:pPr>
      <w:r>
        <w:rPr>
          <w:color w:val="231F20"/>
        </w:rPr>
        <w:t>Австрию</w:t>
      </w:r>
      <w:r>
        <w:rPr>
          <w:color w:val="231F20"/>
          <w:spacing w:val="-5"/>
        </w:rPr>
        <w:t> </w:t>
      </w:r>
      <w:r>
        <w:rPr>
          <w:color w:val="231F20"/>
        </w:rPr>
        <w:t>населяли</w:t>
      </w:r>
      <w:r>
        <w:rPr>
          <w:color w:val="231F20"/>
          <w:spacing w:val="-5"/>
        </w:rPr>
        <w:t> </w:t>
      </w:r>
      <w:r>
        <w:rPr>
          <w:color w:val="231F20"/>
        </w:rPr>
        <w:t>11</w:t>
      </w:r>
      <w:r>
        <w:rPr>
          <w:color w:val="231F20"/>
          <w:spacing w:val="-5"/>
        </w:rPr>
        <w:t> </w:t>
      </w:r>
      <w:r>
        <w:rPr>
          <w:color w:val="231F20"/>
        </w:rPr>
        <w:t>национальностей:</w:t>
      </w:r>
      <w:r>
        <w:rPr>
          <w:color w:val="231F20"/>
          <w:spacing w:val="-5"/>
        </w:rPr>
        <w:t> </w:t>
      </w:r>
      <w:r>
        <w:rPr>
          <w:color w:val="231F20"/>
        </w:rPr>
        <w:t>немцы,</w:t>
      </w:r>
      <w:r>
        <w:rPr>
          <w:color w:val="231F20"/>
          <w:spacing w:val="-5"/>
        </w:rPr>
        <w:t> </w:t>
      </w:r>
      <w:r>
        <w:rPr>
          <w:color w:val="231F20"/>
        </w:rPr>
        <w:t>венгры,</w:t>
      </w:r>
      <w:r>
        <w:rPr>
          <w:color w:val="231F20"/>
          <w:spacing w:val="-5"/>
        </w:rPr>
        <w:t> </w:t>
      </w:r>
      <w:r>
        <w:rPr>
          <w:color w:val="231F20"/>
        </w:rPr>
        <w:t>итальянцы,</w:t>
      </w:r>
      <w:r>
        <w:rPr>
          <w:color w:val="231F20"/>
          <w:spacing w:val="-5"/>
        </w:rPr>
        <w:t> </w:t>
      </w:r>
      <w:r>
        <w:rPr>
          <w:color w:val="231F20"/>
        </w:rPr>
        <w:t>румы- ны, а также 7 славянских народов — чехи, словаки, поляки, русины (жители Галиции и Закарпатья), словенцы, хорваты и сербы. Ещё в XVIII в. подобная многонациональность не являлась серьёзной проблемой. Но в XIX в. произо- шло</w:t>
      </w:r>
      <w:r>
        <w:rPr>
          <w:color w:val="231F20"/>
          <w:spacing w:val="-14"/>
        </w:rPr>
        <w:t> </w:t>
      </w:r>
      <w:r>
        <w:rPr>
          <w:color w:val="231F20"/>
        </w:rPr>
        <w:t>«национальное</w:t>
      </w:r>
      <w:r>
        <w:rPr>
          <w:color w:val="231F20"/>
          <w:spacing w:val="-14"/>
        </w:rPr>
        <w:t> </w:t>
      </w:r>
      <w:r>
        <w:rPr>
          <w:color w:val="231F20"/>
        </w:rPr>
        <w:t>пробуждение»</w:t>
      </w:r>
      <w:r>
        <w:rPr>
          <w:color w:val="231F20"/>
          <w:spacing w:val="-14"/>
        </w:rPr>
        <w:t> </w:t>
      </w:r>
      <w:r>
        <w:rPr>
          <w:color w:val="231F20"/>
        </w:rPr>
        <w:t>народов</w:t>
      </w:r>
      <w:r>
        <w:rPr>
          <w:color w:val="231F20"/>
          <w:spacing w:val="-14"/>
        </w:rPr>
        <w:t> </w:t>
      </w:r>
      <w:r>
        <w:rPr>
          <w:color w:val="231F20"/>
        </w:rPr>
        <w:t>Австрии.</w:t>
      </w:r>
      <w:r>
        <w:rPr>
          <w:color w:val="231F20"/>
          <w:spacing w:val="-14"/>
        </w:rPr>
        <w:t> </w:t>
      </w:r>
      <w:r>
        <w:rPr>
          <w:color w:val="231F20"/>
        </w:rPr>
        <w:t>Стали</w:t>
      </w:r>
      <w:r>
        <w:rPr>
          <w:color w:val="231F20"/>
          <w:spacing w:val="-14"/>
        </w:rPr>
        <w:t> </w:t>
      </w:r>
      <w:r>
        <w:rPr>
          <w:color w:val="231F20"/>
        </w:rPr>
        <w:t>развиваться</w:t>
      </w:r>
      <w:r>
        <w:rPr>
          <w:color w:val="231F20"/>
          <w:spacing w:val="-14"/>
        </w:rPr>
        <w:t> </w:t>
      </w:r>
      <w:r>
        <w:rPr>
          <w:color w:val="231F20"/>
        </w:rPr>
        <w:t>нацио- нальные языки, история и литература. Идея самостоятельности становилась всё</w:t>
      </w:r>
      <w:r>
        <w:rPr>
          <w:color w:val="231F20"/>
          <w:spacing w:val="-13"/>
        </w:rPr>
        <w:t> </w:t>
      </w:r>
      <w:r>
        <w:rPr>
          <w:color w:val="231F20"/>
        </w:rPr>
        <w:t>более</w:t>
      </w:r>
      <w:r>
        <w:rPr>
          <w:color w:val="231F20"/>
          <w:spacing w:val="-13"/>
        </w:rPr>
        <w:t> </w:t>
      </w:r>
      <w:r>
        <w:rPr>
          <w:color w:val="231F20"/>
        </w:rPr>
        <w:t>популярной,</w:t>
      </w:r>
      <w:r>
        <w:rPr>
          <w:color w:val="231F20"/>
          <w:spacing w:val="-13"/>
        </w:rPr>
        <w:t> </w:t>
      </w:r>
      <w:r>
        <w:rPr>
          <w:color w:val="231F20"/>
        </w:rPr>
        <w:t>начались</w:t>
      </w:r>
      <w:r>
        <w:rPr>
          <w:color w:val="231F20"/>
          <w:spacing w:val="-13"/>
        </w:rPr>
        <w:t> </w:t>
      </w:r>
      <w:r>
        <w:rPr>
          <w:color w:val="231F20"/>
        </w:rPr>
        <w:t>конфликты</w:t>
      </w:r>
      <w:r>
        <w:rPr>
          <w:color w:val="231F20"/>
          <w:spacing w:val="-13"/>
        </w:rPr>
        <w:t> </w:t>
      </w:r>
      <w:r>
        <w:rPr>
          <w:color w:val="231F20"/>
        </w:rPr>
        <w:t>с</w:t>
      </w:r>
      <w:r>
        <w:rPr>
          <w:color w:val="231F20"/>
          <w:spacing w:val="-13"/>
        </w:rPr>
        <w:t> </w:t>
      </w:r>
      <w:r>
        <w:rPr>
          <w:color w:val="231F20"/>
        </w:rPr>
        <w:t>центральной</w:t>
      </w:r>
      <w:r>
        <w:rPr>
          <w:color w:val="231F20"/>
          <w:spacing w:val="-13"/>
        </w:rPr>
        <w:t> </w:t>
      </w:r>
      <w:r>
        <w:rPr>
          <w:color w:val="231F20"/>
        </w:rPr>
        <w:t>властью,</w:t>
      </w:r>
      <w:r>
        <w:rPr>
          <w:color w:val="231F20"/>
          <w:spacing w:val="-13"/>
        </w:rPr>
        <w:t> </w:t>
      </w:r>
      <w:r>
        <w:rPr>
          <w:color w:val="231F20"/>
        </w:rPr>
        <w:t>усилилась напряжённость в межнациональных отношениях.</w:t>
      </w:r>
    </w:p>
    <w:p>
      <w:pPr>
        <w:pStyle w:val="BodyText"/>
        <w:spacing w:line="223" w:lineRule="auto" w:before="3"/>
        <w:ind w:left="1177" w:right="911" w:firstLine="340"/>
        <w:jc w:val="both"/>
      </w:pPr>
      <w:r>
        <w:rPr>
          <w:color w:val="231F20"/>
        </w:rPr>
        <w:t>Преобладающим</w:t>
      </w:r>
      <w:r>
        <w:rPr>
          <w:color w:val="231F20"/>
          <w:spacing w:val="-2"/>
        </w:rPr>
        <w:t> </w:t>
      </w:r>
      <w:r>
        <w:rPr>
          <w:color w:val="231F20"/>
        </w:rPr>
        <w:t>этносом</w:t>
      </w:r>
      <w:r>
        <w:rPr>
          <w:color w:val="231F20"/>
          <w:spacing w:val="-2"/>
        </w:rPr>
        <w:t> </w:t>
      </w:r>
      <w:r>
        <w:rPr>
          <w:color w:val="231F20"/>
        </w:rPr>
        <w:t>империи</w:t>
      </w:r>
      <w:r>
        <w:rPr>
          <w:color w:val="231F20"/>
          <w:spacing w:val="-2"/>
        </w:rPr>
        <w:t> </w:t>
      </w:r>
      <w:r>
        <w:rPr>
          <w:color w:val="231F20"/>
        </w:rPr>
        <w:t>были</w:t>
      </w:r>
      <w:r>
        <w:rPr>
          <w:color w:val="231F20"/>
          <w:spacing w:val="-2"/>
        </w:rPr>
        <w:t> </w:t>
      </w:r>
      <w:r>
        <w:rPr>
          <w:color w:val="231F20"/>
        </w:rPr>
        <w:t>немцы.</w:t>
      </w:r>
      <w:r>
        <w:rPr>
          <w:color w:val="231F20"/>
          <w:spacing w:val="-2"/>
        </w:rPr>
        <w:t> </w:t>
      </w:r>
      <w:r>
        <w:rPr>
          <w:color w:val="231F20"/>
        </w:rPr>
        <w:t>Они</w:t>
      </w:r>
      <w:r>
        <w:rPr>
          <w:color w:val="231F20"/>
          <w:spacing w:val="-2"/>
        </w:rPr>
        <w:t> </w:t>
      </w:r>
      <w:r>
        <w:rPr>
          <w:color w:val="231F20"/>
        </w:rPr>
        <w:t>фактически</w:t>
      </w:r>
      <w:r>
        <w:rPr>
          <w:color w:val="231F20"/>
          <w:spacing w:val="-2"/>
        </w:rPr>
        <w:t> </w:t>
      </w:r>
      <w:r>
        <w:rPr>
          <w:color w:val="231F20"/>
        </w:rPr>
        <w:t>управля- ли страной, повсеместно использовался немецкий язык. Особое положение занимала Венгрия, пользовавшаяся большой самостоятельностью, в частно- сти, имевшая собственный парламент с большими полномочиями. Однако Венгрия, где идеи национальной свободы приобретали всё большую популяр- ность,</w:t>
      </w:r>
      <w:r>
        <w:rPr>
          <w:color w:val="231F20"/>
          <w:spacing w:val="-5"/>
        </w:rPr>
        <w:t> </w:t>
      </w:r>
      <w:r>
        <w:rPr>
          <w:color w:val="231F20"/>
        </w:rPr>
        <w:t>сама</w:t>
      </w:r>
      <w:r>
        <w:rPr>
          <w:color w:val="231F20"/>
          <w:spacing w:val="-5"/>
        </w:rPr>
        <w:t> </w:t>
      </w:r>
      <w:r>
        <w:rPr>
          <w:color w:val="231F20"/>
        </w:rPr>
        <w:t>управляла</w:t>
      </w:r>
      <w:r>
        <w:rPr>
          <w:color w:val="231F20"/>
          <w:spacing w:val="-5"/>
        </w:rPr>
        <w:t> </w:t>
      </w:r>
      <w:r>
        <w:rPr>
          <w:color w:val="231F20"/>
        </w:rPr>
        <w:t>территориями,</w:t>
      </w:r>
      <w:r>
        <w:rPr>
          <w:color w:val="231F20"/>
          <w:spacing w:val="-5"/>
        </w:rPr>
        <w:t> </w:t>
      </w:r>
      <w:r>
        <w:rPr>
          <w:color w:val="231F20"/>
        </w:rPr>
        <w:t>где</w:t>
      </w:r>
      <w:r>
        <w:rPr>
          <w:color w:val="231F20"/>
          <w:spacing w:val="-5"/>
        </w:rPr>
        <w:t> </w:t>
      </w:r>
      <w:r>
        <w:rPr>
          <w:color w:val="231F20"/>
        </w:rPr>
        <w:t>проживали</w:t>
      </w:r>
      <w:r>
        <w:rPr>
          <w:color w:val="231F20"/>
          <w:spacing w:val="-5"/>
        </w:rPr>
        <w:t> </w:t>
      </w:r>
      <w:r>
        <w:rPr>
          <w:color w:val="231F20"/>
        </w:rPr>
        <w:t>другие</w:t>
      </w:r>
      <w:r>
        <w:rPr>
          <w:color w:val="231F20"/>
          <w:spacing w:val="-5"/>
        </w:rPr>
        <w:t> </w:t>
      </w:r>
      <w:r>
        <w:rPr>
          <w:color w:val="231F20"/>
        </w:rPr>
        <w:t>народы,</w:t>
      </w:r>
      <w:r>
        <w:rPr>
          <w:color w:val="231F20"/>
          <w:spacing w:val="-5"/>
        </w:rPr>
        <w:t> </w:t>
      </w:r>
      <w:r>
        <w:rPr>
          <w:color w:val="231F20"/>
        </w:rPr>
        <w:t>—</w:t>
      </w:r>
      <w:r>
        <w:rPr>
          <w:color w:val="231F20"/>
          <w:spacing w:val="-5"/>
        </w:rPr>
        <w:t> </w:t>
      </w:r>
      <w:r>
        <w:rPr>
          <w:color w:val="231F20"/>
        </w:rPr>
        <w:t>слова- ки, хорваты, сербы и румыны.</w:t>
      </w:r>
    </w:p>
    <w:p>
      <w:pPr>
        <w:pStyle w:val="ListParagraph"/>
        <w:numPr>
          <w:ilvl w:val="2"/>
          <w:numId w:val="4"/>
        </w:numPr>
        <w:tabs>
          <w:tab w:pos="1517" w:val="left" w:leader="none"/>
          <w:tab w:pos="1518" w:val="left" w:leader="none"/>
        </w:tabs>
        <w:spacing w:line="240" w:lineRule="auto" w:before="108" w:after="0"/>
        <w:ind w:left="1517" w:right="0" w:hanging="341"/>
        <w:jc w:val="left"/>
        <w:rPr>
          <w:sz w:val="19"/>
        </w:rPr>
      </w:pPr>
      <w:r>
        <w:rPr>
          <w:color w:val="231F20"/>
          <w:w w:val="95"/>
          <w:sz w:val="19"/>
        </w:rPr>
        <w:t>В</w:t>
      </w:r>
      <w:r>
        <w:rPr>
          <w:color w:val="231F20"/>
          <w:spacing w:val="8"/>
          <w:sz w:val="19"/>
        </w:rPr>
        <w:t> </w:t>
      </w:r>
      <w:r>
        <w:rPr>
          <w:color w:val="231F20"/>
          <w:w w:val="95"/>
          <w:sz w:val="19"/>
        </w:rPr>
        <w:t>чём</w:t>
      </w:r>
      <w:r>
        <w:rPr>
          <w:color w:val="231F20"/>
          <w:spacing w:val="9"/>
          <w:sz w:val="19"/>
        </w:rPr>
        <w:t> </w:t>
      </w:r>
      <w:r>
        <w:rPr>
          <w:color w:val="231F20"/>
          <w:w w:val="95"/>
          <w:sz w:val="19"/>
        </w:rPr>
        <w:t>заключались</w:t>
      </w:r>
      <w:r>
        <w:rPr>
          <w:color w:val="231F20"/>
          <w:spacing w:val="9"/>
          <w:sz w:val="19"/>
        </w:rPr>
        <w:t> </w:t>
      </w:r>
      <w:r>
        <w:rPr>
          <w:color w:val="231F20"/>
          <w:w w:val="95"/>
          <w:sz w:val="19"/>
        </w:rPr>
        <w:t>угрозы</w:t>
      </w:r>
      <w:r>
        <w:rPr>
          <w:color w:val="231F20"/>
          <w:spacing w:val="9"/>
          <w:sz w:val="19"/>
        </w:rPr>
        <w:t> </w:t>
      </w:r>
      <w:r>
        <w:rPr>
          <w:color w:val="231F20"/>
          <w:w w:val="95"/>
          <w:sz w:val="19"/>
        </w:rPr>
        <w:t>внутреннему</w:t>
      </w:r>
      <w:r>
        <w:rPr>
          <w:color w:val="231F20"/>
          <w:spacing w:val="8"/>
          <w:sz w:val="19"/>
        </w:rPr>
        <w:t> </w:t>
      </w:r>
      <w:r>
        <w:rPr>
          <w:color w:val="231F20"/>
          <w:w w:val="95"/>
          <w:sz w:val="19"/>
        </w:rPr>
        <w:t>единству</w:t>
      </w:r>
      <w:r>
        <w:rPr>
          <w:color w:val="231F20"/>
          <w:spacing w:val="9"/>
          <w:sz w:val="19"/>
        </w:rPr>
        <w:t> </w:t>
      </w:r>
      <w:r>
        <w:rPr>
          <w:color w:val="231F20"/>
          <w:spacing w:val="-2"/>
          <w:w w:val="95"/>
          <w:sz w:val="19"/>
        </w:rPr>
        <w:t>Австрии?</w:t>
      </w:r>
    </w:p>
    <w:p>
      <w:pPr>
        <w:pStyle w:val="BodyText"/>
        <w:spacing w:before="1"/>
        <w:rPr>
          <w:rFonts w:ascii="Trebuchet MS"/>
          <w:sz w:val="24"/>
        </w:rPr>
      </w:pPr>
    </w:p>
    <w:p>
      <w:pPr>
        <w:pStyle w:val="BodyText"/>
        <w:spacing w:line="220" w:lineRule="auto"/>
        <w:ind w:left="1177" w:right="911"/>
        <w:jc w:val="both"/>
      </w:pPr>
      <w:r>
        <w:rPr>
          <w:rFonts w:ascii="Calibri" w:hAnsi="Calibri"/>
          <w:b/>
          <w:color w:val="FFFFFF"/>
          <w:position w:val="1"/>
          <w:shd w:fill="4495D1" w:color="auto" w:val="clear"/>
        </w:rPr>
        <w:t> 3 </w:t>
      </w:r>
      <w:r>
        <w:rPr>
          <w:rFonts w:ascii="Calibri" w:hAnsi="Calibri"/>
          <w:b/>
          <w:color w:val="FFFFFF"/>
          <w:spacing w:val="40"/>
          <w:position w:val="1"/>
        </w:rPr>
        <w:t> </w:t>
      </w:r>
      <w:r>
        <w:rPr>
          <w:rFonts w:ascii="Calibri" w:hAnsi="Calibri"/>
          <w:b/>
          <w:color w:val="4495D1"/>
        </w:rPr>
        <w:t>Экономика</w:t>
      </w:r>
      <w:r>
        <w:rPr>
          <w:rFonts w:ascii="Calibri" w:hAnsi="Calibri"/>
          <w:b/>
          <w:color w:val="4495D1"/>
          <w:spacing w:val="40"/>
        </w:rPr>
        <w:t> </w:t>
      </w:r>
      <w:r>
        <w:rPr>
          <w:rFonts w:ascii="Calibri" w:hAnsi="Calibri"/>
          <w:b/>
          <w:color w:val="4495D1"/>
        </w:rPr>
        <w:t>и</w:t>
      </w:r>
      <w:r>
        <w:rPr>
          <w:rFonts w:ascii="Calibri" w:hAnsi="Calibri"/>
          <w:b/>
          <w:color w:val="4495D1"/>
          <w:spacing w:val="40"/>
        </w:rPr>
        <w:t> </w:t>
      </w:r>
      <w:r>
        <w:rPr>
          <w:rFonts w:ascii="Calibri" w:hAnsi="Calibri"/>
          <w:b/>
          <w:color w:val="4495D1"/>
        </w:rPr>
        <w:t>общество.</w:t>
      </w:r>
      <w:r>
        <w:rPr>
          <w:rFonts w:ascii="Calibri" w:hAnsi="Calibri"/>
          <w:b/>
          <w:color w:val="4495D1"/>
          <w:spacing w:val="40"/>
        </w:rPr>
        <w:t> </w:t>
      </w:r>
      <w:r>
        <w:rPr>
          <w:color w:val="231F20"/>
        </w:rPr>
        <w:t>Экономика была не самой сильной </w:t>
      </w:r>
      <w:r>
        <w:rPr>
          <w:color w:val="231F20"/>
        </w:rPr>
        <w:t>стороной монархии</w:t>
      </w:r>
      <w:r>
        <w:rPr>
          <w:color w:val="231F20"/>
          <w:spacing w:val="-6"/>
        </w:rPr>
        <w:t> </w:t>
      </w:r>
      <w:r>
        <w:rPr>
          <w:color w:val="231F20"/>
        </w:rPr>
        <w:t>Габсбургов</w:t>
      </w:r>
      <w:r>
        <w:rPr>
          <w:color w:val="231F20"/>
          <w:spacing w:val="-6"/>
        </w:rPr>
        <w:t> </w:t>
      </w:r>
      <w:r>
        <w:rPr>
          <w:color w:val="231F20"/>
        </w:rPr>
        <w:t>—</w:t>
      </w:r>
      <w:r>
        <w:rPr>
          <w:color w:val="231F20"/>
          <w:spacing w:val="-6"/>
        </w:rPr>
        <w:t> </w:t>
      </w:r>
      <w:r>
        <w:rPr>
          <w:color w:val="231F20"/>
        </w:rPr>
        <w:t>слишком</w:t>
      </w:r>
      <w:r>
        <w:rPr>
          <w:color w:val="231F20"/>
          <w:spacing w:val="-6"/>
        </w:rPr>
        <w:t> </w:t>
      </w:r>
      <w:r>
        <w:rPr>
          <w:color w:val="231F20"/>
        </w:rPr>
        <w:t>медленно</w:t>
      </w:r>
      <w:r>
        <w:rPr>
          <w:color w:val="231F20"/>
          <w:spacing w:val="-6"/>
        </w:rPr>
        <w:t> </w:t>
      </w:r>
      <w:r>
        <w:rPr>
          <w:color w:val="231F20"/>
        </w:rPr>
        <w:t>ликвидировалось</w:t>
      </w:r>
      <w:r>
        <w:rPr>
          <w:color w:val="231F20"/>
          <w:spacing w:val="-6"/>
        </w:rPr>
        <w:t> </w:t>
      </w:r>
      <w:r>
        <w:rPr>
          <w:color w:val="231F20"/>
        </w:rPr>
        <w:t>старое</w:t>
      </w:r>
      <w:r>
        <w:rPr>
          <w:color w:val="231F20"/>
          <w:spacing w:val="-6"/>
        </w:rPr>
        <w:t> </w:t>
      </w:r>
      <w:r>
        <w:rPr>
          <w:color w:val="231F20"/>
        </w:rPr>
        <w:t>и</w:t>
      </w:r>
      <w:r>
        <w:rPr>
          <w:color w:val="231F20"/>
          <w:spacing w:val="-6"/>
        </w:rPr>
        <w:t> </w:t>
      </w:r>
      <w:r>
        <w:rPr>
          <w:color w:val="231F20"/>
        </w:rPr>
        <w:t>внедря- лось новое, слишком серьёзное влияние оказывал недостаток внутренней сплочённости. Сохранялись многочисленные докапиталистические пережит- ки — цехи, внутренние таможенные границы, сеньориальные порядки в де- </w:t>
      </w:r>
      <w:r>
        <w:rPr>
          <w:color w:val="231F20"/>
          <w:spacing w:val="-2"/>
        </w:rPr>
        <w:t>ревне.</w:t>
      </w:r>
    </w:p>
    <w:p>
      <w:pPr>
        <w:spacing w:line="225" w:lineRule="auto" w:before="175"/>
        <w:ind w:left="1177" w:right="911" w:firstLine="0"/>
        <w:jc w:val="both"/>
        <w:rPr>
          <w:rFonts w:ascii="Trebuchet MS" w:hAnsi="Trebuchet MS"/>
          <w:sz w:val="19"/>
        </w:rPr>
      </w:pPr>
      <w:r>
        <w:rPr>
          <w:rFonts w:ascii="Calibri" w:hAnsi="Calibri"/>
          <w:b/>
          <w:color w:val="DB413F"/>
          <w:sz w:val="19"/>
        </w:rPr>
        <w:t>Подробнее.</w:t>
      </w:r>
      <w:r>
        <w:rPr>
          <w:rFonts w:ascii="Calibri" w:hAnsi="Calibri"/>
          <w:b/>
          <w:color w:val="DB413F"/>
          <w:spacing w:val="40"/>
          <w:sz w:val="19"/>
        </w:rPr>
        <w:t> </w:t>
      </w:r>
      <w:r>
        <w:rPr>
          <w:rFonts w:ascii="Trebuchet MS" w:hAnsi="Trebuchet MS"/>
          <w:color w:val="231F20"/>
          <w:sz w:val="19"/>
        </w:rPr>
        <w:t>Пример</w:t>
      </w:r>
      <w:r>
        <w:rPr>
          <w:rFonts w:ascii="Trebuchet MS" w:hAnsi="Trebuchet MS"/>
          <w:color w:val="231F20"/>
          <w:spacing w:val="34"/>
          <w:sz w:val="19"/>
        </w:rPr>
        <w:t> </w:t>
      </w:r>
      <w:r>
        <w:rPr>
          <w:rFonts w:ascii="Trebuchet MS" w:hAnsi="Trebuchet MS"/>
          <w:color w:val="231F20"/>
          <w:sz w:val="19"/>
        </w:rPr>
        <w:t>крестьянских</w:t>
      </w:r>
      <w:r>
        <w:rPr>
          <w:rFonts w:ascii="Trebuchet MS" w:hAnsi="Trebuchet MS"/>
          <w:color w:val="231F20"/>
          <w:spacing w:val="34"/>
          <w:sz w:val="19"/>
        </w:rPr>
        <w:t> </w:t>
      </w:r>
      <w:r>
        <w:rPr>
          <w:rFonts w:ascii="Trebuchet MS" w:hAnsi="Trebuchet MS"/>
          <w:color w:val="231F20"/>
          <w:sz w:val="19"/>
        </w:rPr>
        <w:t>повинностей:</w:t>
      </w:r>
      <w:r>
        <w:rPr>
          <w:rFonts w:ascii="Trebuchet MS" w:hAnsi="Trebuchet MS"/>
          <w:color w:val="231F20"/>
          <w:spacing w:val="34"/>
          <w:sz w:val="19"/>
        </w:rPr>
        <w:t> </w:t>
      </w:r>
      <w:r>
        <w:rPr>
          <w:rFonts w:ascii="Trebuchet MS" w:hAnsi="Trebuchet MS"/>
          <w:color w:val="231F20"/>
          <w:sz w:val="19"/>
        </w:rPr>
        <w:t>за</w:t>
      </w:r>
      <w:r>
        <w:rPr>
          <w:rFonts w:ascii="Trebuchet MS" w:hAnsi="Trebuchet MS"/>
          <w:color w:val="231F20"/>
          <w:spacing w:val="34"/>
          <w:sz w:val="19"/>
        </w:rPr>
        <w:t> </w:t>
      </w:r>
      <w:r>
        <w:rPr>
          <w:rFonts w:ascii="Trebuchet MS" w:hAnsi="Trebuchet MS"/>
          <w:color w:val="231F20"/>
          <w:sz w:val="19"/>
        </w:rPr>
        <w:t>обладание</w:t>
      </w:r>
      <w:r>
        <w:rPr>
          <w:rFonts w:ascii="Trebuchet MS" w:hAnsi="Trebuchet MS"/>
          <w:color w:val="231F20"/>
          <w:spacing w:val="34"/>
          <w:sz w:val="19"/>
        </w:rPr>
        <w:t> </w:t>
      </w:r>
      <w:r>
        <w:rPr>
          <w:rFonts w:ascii="Trebuchet MS" w:hAnsi="Trebuchet MS"/>
          <w:color w:val="231F20"/>
          <w:sz w:val="19"/>
        </w:rPr>
        <w:t>наделом</w:t>
      </w:r>
      <w:r>
        <w:rPr>
          <w:rFonts w:ascii="Trebuchet MS" w:hAnsi="Trebuchet MS"/>
          <w:color w:val="231F20"/>
          <w:spacing w:val="34"/>
          <w:sz w:val="19"/>
        </w:rPr>
        <w:t> </w:t>
      </w:r>
      <w:r>
        <w:rPr>
          <w:rFonts w:ascii="Trebuchet MS" w:hAnsi="Trebuchet MS"/>
          <w:color w:val="231F20"/>
          <w:sz w:val="19"/>
        </w:rPr>
        <w:t>крестьянин </w:t>
      </w:r>
      <w:r>
        <w:rPr>
          <w:rFonts w:ascii="Trebuchet MS" w:hAnsi="Trebuchet MS"/>
          <w:color w:val="231F20"/>
          <w:w w:val="95"/>
          <w:sz w:val="19"/>
        </w:rPr>
        <w:t>в</w:t>
      </w:r>
      <w:r>
        <w:rPr>
          <w:rFonts w:ascii="Trebuchet MS" w:hAnsi="Trebuchet MS"/>
          <w:color w:val="231F20"/>
          <w:spacing w:val="-2"/>
          <w:w w:val="95"/>
          <w:sz w:val="19"/>
        </w:rPr>
        <w:t> </w:t>
      </w:r>
      <w:r>
        <w:rPr>
          <w:rFonts w:ascii="Trebuchet MS" w:hAnsi="Trebuchet MS"/>
          <w:color w:val="231F20"/>
          <w:w w:val="95"/>
          <w:sz w:val="19"/>
        </w:rPr>
        <w:t>австрийской</w:t>
      </w:r>
      <w:r>
        <w:rPr>
          <w:rFonts w:ascii="Trebuchet MS" w:hAnsi="Trebuchet MS"/>
          <w:color w:val="231F20"/>
          <w:spacing w:val="-2"/>
          <w:w w:val="95"/>
          <w:sz w:val="19"/>
        </w:rPr>
        <w:t> </w:t>
      </w:r>
      <w:r>
        <w:rPr>
          <w:rFonts w:ascii="Trebuchet MS" w:hAnsi="Trebuchet MS"/>
          <w:color w:val="231F20"/>
          <w:w w:val="95"/>
          <w:sz w:val="19"/>
        </w:rPr>
        <w:t>Силезии</w:t>
      </w:r>
      <w:r>
        <w:rPr>
          <w:rFonts w:ascii="Trebuchet MS" w:hAnsi="Trebuchet MS"/>
          <w:color w:val="231F20"/>
          <w:spacing w:val="-2"/>
          <w:w w:val="95"/>
          <w:sz w:val="19"/>
        </w:rPr>
        <w:t> </w:t>
      </w:r>
      <w:r>
        <w:rPr>
          <w:rFonts w:ascii="Trebuchet MS" w:hAnsi="Trebuchet MS"/>
          <w:color w:val="231F20"/>
          <w:w w:val="95"/>
          <w:sz w:val="19"/>
        </w:rPr>
        <w:t>должен</w:t>
      </w:r>
      <w:r>
        <w:rPr>
          <w:rFonts w:ascii="Trebuchet MS" w:hAnsi="Trebuchet MS"/>
          <w:color w:val="231F20"/>
          <w:spacing w:val="-2"/>
          <w:w w:val="95"/>
          <w:sz w:val="19"/>
        </w:rPr>
        <w:t> </w:t>
      </w:r>
      <w:r>
        <w:rPr>
          <w:rFonts w:ascii="Trebuchet MS" w:hAnsi="Trebuchet MS"/>
          <w:color w:val="231F20"/>
          <w:w w:val="95"/>
          <w:sz w:val="19"/>
        </w:rPr>
        <w:t>был</w:t>
      </w:r>
      <w:r>
        <w:rPr>
          <w:rFonts w:ascii="Trebuchet MS" w:hAnsi="Trebuchet MS"/>
          <w:color w:val="231F20"/>
          <w:spacing w:val="-2"/>
          <w:w w:val="95"/>
          <w:sz w:val="19"/>
        </w:rPr>
        <w:t> </w:t>
      </w:r>
      <w:r>
        <w:rPr>
          <w:rFonts w:ascii="Trebuchet MS" w:hAnsi="Trebuchet MS"/>
          <w:color w:val="231F20"/>
          <w:w w:val="95"/>
          <w:sz w:val="19"/>
        </w:rPr>
        <w:t>в</w:t>
      </w:r>
      <w:r>
        <w:rPr>
          <w:rFonts w:ascii="Trebuchet MS" w:hAnsi="Trebuchet MS"/>
          <w:color w:val="231F20"/>
          <w:spacing w:val="-2"/>
          <w:w w:val="95"/>
          <w:sz w:val="19"/>
        </w:rPr>
        <w:t> </w:t>
      </w:r>
      <w:r>
        <w:rPr>
          <w:rFonts w:ascii="Trebuchet MS" w:hAnsi="Trebuchet MS"/>
          <w:color w:val="231F20"/>
          <w:w w:val="95"/>
          <w:sz w:val="19"/>
        </w:rPr>
        <w:t>год</w:t>
      </w:r>
      <w:r>
        <w:rPr>
          <w:rFonts w:ascii="Trebuchet MS" w:hAnsi="Trebuchet MS"/>
          <w:color w:val="231F20"/>
          <w:spacing w:val="-2"/>
          <w:w w:val="95"/>
          <w:sz w:val="19"/>
        </w:rPr>
        <w:t> </w:t>
      </w:r>
      <w:r>
        <w:rPr>
          <w:rFonts w:ascii="Trebuchet MS" w:hAnsi="Trebuchet MS"/>
          <w:color w:val="231F20"/>
          <w:w w:val="95"/>
          <w:sz w:val="19"/>
        </w:rPr>
        <w:t>отработать</w:t>
      </w:r>
      <w:r>
        <w:rPr>
          <w:rFonts w:ascii="Trebuchet MS" w:hAnsi="Trebuchet MS"/>
          <w:color w:val="231F20"/>
          <w:spacing w:val="-2"/>
          <w:w w:val="95"/>
          <w:sz w:val="19"/>
        </w:rPr>
        <w:t> </w:t>
      </w:r>
      <w:r>
        <w:rPr>
          <w:rFonts w:ascii="Trebuchet MS" w:hAnsi="Trebuchet MS"/>
          <w:color w:val="231F20"/>
          <w:w w:val="95"/>
          <w:sz w:val="19"/>
        </w:rPr>
        <w:t>барщины:</w:t>
      </w:r>
      <w:r>
        <w:rPr>
          <w:rFonts w:ascii="Trebuchet MS" w:hAnsi="Trebuchet MS"/>
          <w:color w:val="231F20"/>
          <w:spacing w:val="-2"/>
          <w:w w:val="95"/>
          <w:sz w:val="19"/>
        </w:rPr>
        <w:t> </w:t>
      </w:r>
      <w:r>
        <w:rPr>
          <w:rFonts w:ascii="Trebuchet MS" w:hAnsi="Trebuchet MS"/>
          <w:color w:val="231F20"/>
          <w:w w:val="95"/>
          <w:sz w:val="19"/>
        </w:rPr>
        <w:t>до</w:t>
      </w:r>
      <w:r>
        <w:rPr>
          <w:rFonts w:ascii="Trebuchet MS" w:hAnsi="Trebuchet MS"/>
          <w:color w:val="231F20"/>
          <w:spacing w:val="-2"/>
          <w:w w:val="95"/>
          <w:sz w:val="19"/>
        </w:rPr>
        <w:t> </w:t>
      </w:r>
      <w:r>
        <w:rPr>
          <w:rFonts w:ascii="Trebuchet MS" w:hAnsi="Trebuchet MS"/>
          <w:color w:val="231F20"/>
          <w:w w:val="95"/>
          <w:sz w:val="19"/>
        </w:rPr>
        <w:t>144</w:t>
      </w:r>
      <w:r>
        <w:rPr>
          <w:rFonts w:ascii="Trebuchet MS" w:hAnsi="Trebuchet MS"/>
          <w:color w:val="231F20"/>
          <w:spacing w:val="-2"/>
          <w:w w:val="95"/>
          <w:sz w:val="19"/>
        </w:rPr>
        <w:t> </w:t>
      </w:r>
      <w:r>
        <w:rPr>
          <w:rFonts w:ascii="Trebuchet MS" w:hAnsi="Trebuchet MS"/>
          <w:color w:val="231F20"/>
          <w:w w:val="95"/>
          <w:sz w:val="19"/>
        </w:rPr>
        <w:t>дней</w:t>
      </w:r>
      <w:r>
        <w:rPr>
          <w:rFonts w:ascii="Trebuchet MS" w:hAnsi="Trebuchet MS"/>
          <w:color w:val="231F20"/>
          <w:spacing w:val="-2"/>
          <w:w w:val="95"/>
          <w:sz w:val="19"/>
        </w:rPr>
        <w:t> </w:t>
      </w:r>
      <w:r>
        <w:rPr>
          <w:rFonts w:ascii="Trebuchet MS" w:hAnsi="Trebuchet MS"/>
          <w:color w:val="231F20"/>
          <w:w w:val="95"/>
          <w:sz w:val="19"/>
        </w:rPr>
        <w:t>своей</w:t>
      </w:r>
      <w:r>
        <w:rPr>
          <w:rFonts w:ascii="Trebuchet MS" w:hAnsi="Trebuchet MS"/>
          <w:color w:val="231F20"/>
          <w:spacing w:val="-2"/>
          <w:w w:val="95"/>
          <w:sz w:val="19"/>
        </w:rPr>
        <w:t> </w:t>
      </w:r>
      <w:r>
        <w:rPr>
          <w:rFonts w:ascii="Trebuchet MS" w:hAnsi="Trebuchet MS"/>
          <w:color w:val="231F20"/>
          <w:w w:val="95"/>
          <w:sz w:val="19"/>
        </w:rPr>
        <w:t>упряж- кой,</w:t>
      </w:r>
      <w:r>
        <w:rPr>
          <w:rFonts w:ascii="Trebuchet MS" w:hAnsi="Trebuchet MS"/>
          <w:color w:val="231F20"/>
          <w:spacing w:val="-1"/>
          <w:w w:val="95"/>
          <w:sz w:val="19"/>
        </w:rPr>
        <w:t> </w:t>
      </w:r>
      <w:r>
        <w:rPr>
          <w:rFonts w:ascii="Trebuchet MS" w:hAnsi="Trebuchet MS"/>
          <w:color w:val="231F20"/>
          <w:w w:val="95"/>
          <w:sz w:val="19"/>
        </w:rPr>
        <w:t>28</w:t>
      </w:r>
      <w:r>
        <w:rPr>
          <w:rFonts w:ascii="Trebuchet MS" w:hAnsi="Trebuchet MS"/>
          <w:color w:val="231F20"/>
          <w:spacing w:val="-1"/>
          <w:w w:val="95"/>
          <w:sz w:val="19"/>
        </w:rPr>
        <w:t> </w:t>
      </w:r>
      <w:r>
        <w:rPr>
          <w:rFonts w:ascii="Trebuchet MS" w:hAnsi="Trebuchet MS"/>
          <w:color w:val="231F20"/>
          <w:w w:val="95"/>
          <w:sz w:val="19"/>
        </w:rPr>
        <w:t>дней</w:t>
      </w:r>
      <w:r>
        <w:rPr>
          <w:rFonts w:ascii="Trebuchet MS" w:hAnsi="Trebuchet MS"/>
          <w:color w:val="231F20"/>
          <w:spacing w:val="-1"/>
          <w:w w:val="95"/>
          <w:sz w:val="19"/>
        </w:rPr>
        <w:t> </w:t>
      </w:r>
      <w:r>
        <w:rPr>
          <w:rFonts w:ascii="Trebuchet MS" w:hAnsi="Trebuchet MS"/>
          <w:color w:val="231F20"/>
          <w:w w:val="95"/>
          <w:sz w:val="19"/>
        </w:rPr>
        <w:t>без</w:t>
      </w:r>
      <w:r>
        <w:rPr>
          <w:rFonts w:ascii="Trebuchet MS" w:hAnsi="Trebuchet MS"/>
          <w:color w:val="231F20"/>
          <w:spacing w:val="-1"/>
          <w:w w:val="95"/>
          <w:sz w:val="19"/>
        </w:rPr>
        <w:t> </w:t>
      </w:r>
      <w:r>
        <w:rPr>
          <w:rFonts w:ascii="Trebuchet MS" w:hAnsi="Trebuchet MS"/>
          <w:color w:val="231F20"/>
          <w:w w:val="95"/>
          <w:sz w:val="19"/>
        </w:rPr>
        <w:t>неё,</w:t>
      </w:r>
      <w:r>
        <w:rPr>
          <w:rFonts w:ascii="Trebuchet MS" w:hAnsi="Trebuchet MS"/>
          <w:color w:val="231F20"/>
          <w:spacing w:val="-1"/>
          <w:w w:val="95"/>
          <w:sz w:val="19"/>
        </w:rPr>
        <w:t> </w:t>
      </w:r>
      <w:r>
        <w:rPr>
          <w:rFonts w:ascii="Trebuchet MS" w:hAnsi="Trebuchet MS"/>
          <w:color w:val="231F20"/>
          <w:w w:val="95"/>
          <w:sz w:val="19"/>
        </w:rPr>
        <w:t>2</w:t>
      </w:r>
      <w:r>
        <w:rPr>
          <w:rFonts w:ascii="Trebuchet MS" w:hAnsi="Trebuchet MS"/>
          <w:color w:val="231F20"/>
          <w:spacing w:val="-1"/>
          <w:w w:val="95"/>
          <w:sz w:val="19"/>
        </w:rPr>
        <w:t> </w:t>
      </w:r>
      <w:r>
        <w:rPr>
          <w:rFonts w:ascii="Trebuchet MS" w:hAnsi="Trebuchet MS"/>
          <w:color w:val="231F20"/>
          <w:w w:val="95"/>
          <w:sz w:val="19"/>
        </w:rPr>
        <w:t>дня</w:t>
      </w:r>
      <w:r>
        <w:rPr>
          <w:rFonts w:ascii="Trebuchet MS" w:hAnsi="Trebuchet MS"/>
          <w:color w:val="231F20"/>
          <w:spacing w:val="-1"/>
          <w:w w:val="95"/>
          <w:sz w:val="19"/>
        </w:rPr>
        <w:t> </w:t>
      </w:r>
      <w:r>
        <w:rPr>
          <w:rFonts w:ascii="Trebuchet MS" w:hAnsi="Trebuchet MS"/>
          <w:color w:val="231F20"/>
          <w:w w:val="95"/>
          <w:sz w:val="19"/>
        </w:rPr>
        <w:t>мытьём</w:t>
      </w:r>
      <w:r>
        <w:rPr>
          <w:rFonts w:ascii="Trebuchet MS" w:hAnsi="Trebuchet MS"/>
          <w:color w:val="231F20"/>
          <w:spacing w:val="-1"/>
          <w:w w:val="95"/>
          <w:sz w:val="19"/>
        </w:rPr>
        <w:t> </w:t>
      </w:r>
      <w:r>
        <w:rPr>
          <w:rFonts w:ascii="Trebuchet MS" w:hAnsi="Trebuchet MS"/>
          <w:color w:val="231F20"/>
          <w:w w:val="95"/>
          <w:sz w:val="19"/>
        </w:rPr>
        <w:t>овец,</w:t>
      </w:r>
      <w:r>
        <w:rPr>
          <w:rFonts w:ascii="Trebuchet MS" w:hAnsi="Trebuchet MS"/>
          <w:color w:val="231F20"/>
          <w:spacing w:val="-1"/>
          <w:w w:val="95"/>
          <w:sz w:val="19"/>
        </w:rPr>
        <w:t> </w:t>
      </w:r>
      <w:r>
        <w:rPr>
          <w:rFonts w:ascii="Trebuchet MS" w:hAnsi="Trebuchet MS"/>
          <w:color w:val="231F20"/>
          <w:w w:val="95"/>
          <w:sz w:val="19"/>
        </w:rPr>
        <w:t>3</w:t>
      </w:r>
      <w:r>
        <w:rPr>
          <w:rFonts w:ascii="Trebuchet MS" w:hAnsi="Trebuchet MS"/>
          <w:color w:val="231F20"/>
          <w:spacing w:val="-1"/>
          <w:w w:val="95"/>
          <w:sz w:val="19"/>
        </w:rPr>
        <w:t> </w:t>
      </w:r>
      <w:r>
        <w:rPr>
          <w:rFonts w:ascii="Trebuchet MS" w:hAnsi="Trebuchet MS"/>
          <w:color w:val="231F20"/>
          <w:w w:val="95"/>
          <w:sz w:val="19"/>
        </w:rPr>
        <w:t>дня</w:t>
      </w:r>
      <w:r>
        <w:rPr>
          <w:rFonts w:ascii="Trebuchet MS" w:hAnsi="Trebuchet MS"/>
          <w:color w:val="231F20"/>
          <w:spacing w:val="-1"/>
          <w:w w:val="95"/>
          <w:sz w:val="19"/>
        </w:rPr>
        <w:t> </w:t>
      </w:r>
      <w:r>
        <w:rPr>
          <w:rFonts w:ascii="Trebuchet MS" w:hAnsi="Trebuchet MS"/>
          <w:color w:val="231F20"/>
          <w:w w:val="95"/>
          <w:sz w:val="19"/>
        </w:rPr>
        <w:t>загонщиком</w:t>
      </w:r>
      <w:r>
        <w:rPr>
          <w:rFonts w:ascii="Trebuchet MS" w:hAnsi="Trebuchet MS"/>
          <w:color w:val="231F20"/>
          <w:spacing w:val="-1"/>
          <w:w w:val="95"/>
          <w:sz w:val="19"/>
        </w:rPr>
        <w:t> </w:t>
      </w:r>
      <w:r>
        <w:rPr>
          <w:rFonts w:ascii="Trebuchet MS" w:hAnsi="Trebuchet MS"/>
          <w:color w:val="231F20"/>
          <w:w w:val="95"/>
          <w:sz w:val="19"/>
        </w:rPr>
        <w:t>на</w:t>
      </w:r>
      <w:r>
        <w:rPr>
          <w:rFonts w:ascii="Trebuchet MS" w:hAnsi="Trebuchet MS"/>
          <w:color w:val="231F20"/>
          <w:spacing w:val="-1"/>
          <w:w w:val="95"/>
          <w:sz w:val="19"/>
        </w:rPr>
        <w:t> </w:t>
      </w:r>
      <w:r>
        <w:rPr>
          <w:rFonts w:ascii="Trebuchet MS" w:hAnsi="Trebuchet MS"/>
          <w:color w:val="231F20"/>
          <w:w w:val="95"/>
          <w:sz w:val="19"/>
        </w:rPr>
        <w:t>охоте,</w:t>
      </w:r>
      <w:r>
        <w:rPr>
          <w:rFonts w:ascii="Trebuchet MS" w:hAnsi="Trebuchet MS"/>
          <w:color w:val="231F20"/>
          <w:spacing w:val="-1"/>
          <w:w w:val="95"/>
          <w:sz w:val="19"/>
        </w:rPr>
        <w:t> </w:t>
      </w:r>
      <w:r>
        <w:rPr>
          <w:rFonts w:ascii="Trebuchet MS" w:hAnsi="Trebuchet MS"/>
          <w:color w:val="231F20"/>
          <w:w w:val="95"/>
          <w:sz w:val="19"/>
        </w:rPr>
        <w:t>6</w:t>
      </w:r>
      <w:r>
        <w:rPr>
          <w:rFonts w:ascii="Trebuchet MS" w:hAnsi="Trebuchet MS"/>
          <w:color w:val="231F20"/>
          <w:spacing w:val="-1"/>
          <w:w w:val="95"/>
          <w:sz w:val="19"/>
        </w:rPr>
        <w:t> </w:t>
      </w:r>
      <w:r>
        <w:rPr>
          <w:rFonts w:ascii="Trebuchet MS" w:hAnsi="Trebuchet MS"/>
          <w:color w:val="231F20"/>
          <w:w w:val="95"/>
          <w:sz w:val="19"/>
        </w:rPr>
        <w:t>ночей</w:t>
      </w:r>
      <w:r>
        <w:rPr>
          <w:rFonts w:ascii="Trebuchet MS" w:hAnsi="Trebuchet MS"/>
          <w:color w:val="231F20"/>
          <w:spacing w:val="-1"/>
          <w:w w:val="95"/>
          <w:sz w:val="19"/>
        </w:rPr>
        <w:t> </w:t>
      </w:r>
      <w:r>
        <w:rPr>
          <w:rFonts w:ascii="Trebuchet MS" w:hAnsi="Trebuchet MS"/>
          <w:color w:val="231F20"/>
          <w:w w:val="95"/>
          <w:sz w:val="19"/>
        </w:rPr>
        <w:t>сторожем. Он был обязан также поставить на господский двор 4 сажени дров, штуку пряжи, 1 гуся, </w:t>
      </w:r>
      <w:r>
        <w:rPr>
          <w:rFonts w:ascii="Trebuchet MS" w:hAnsi="Trebuchet MS"/>
          <w:color w:val="231F20"/>
          <w:sz w:val="19"/>
        </w:rPr>
        <w:t>9 кур, 60 яиц и заплатить 1 гульден.</w:t>
      </w:r>
    </w:p>
    <w:p>
      <w:pPr>
        <w:spacing w:after="0" w:line="225" w:lineRule="auto"/>
        <w:jc w:val="both"/>
        <w:rPr>
          <w:rFonts w:ascii="Trebuchet MS" w:hAnsi="Trebuchet MS"/>
          <w:sz w:val="19"/>
        </w:rPr>
        <w:sectPr>
          <w:footerReference w:type="default" r:id="rId606"/>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06048" id="docshapegroup2610" coordorigin="0,0" coordsize="10308,1441">
            <v:shape style="position:absolute;left:420;top:419;width:9468;height:1021" type="#_x0000_t75" id="docshape2611" stroked="false">
              <v:imagedata r:id="rId6" o:title=""/>
            </v:shape>
            <v:shape style="position:absolute;left:420;top:283;width:9605;height:420" id="docshape2612" coordorigin="420,283" coordsize="9605,420" path="m9724,703l10024,703m420,583l420,283m9604,583l9604,283e" filled="false" stroked="true" strokeweight="1.25pt" strokecolor="#ffffff">
              <v:path arrowok="t"/>
              <v:stroke dashstyle="solid"/>
            </v:shape>
            <v:shape style="position:absolute;left:420;top:283;width:9605;height:420" id="docshape261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614" coordorigin="0,0" coordsize="10308,420" path="m360,420l0,420m9948,420l10308,420m420,360l420,0m9888,360l9888,0e" filled="false" stroked="true" strokeweight=".25pt" strokecolor="#000000">
              <v:path arrowok="t"/>
              <v:stroke dashstyle="solid"/>
            </v:shape>
            <v:shape style="position:absolute;left:1157;top:1144;width:4694;height:230" type="#_x0000_t202" id="docshape261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11.</w:t>
                    </w:r>
                    <w:r>
                      <w:rPr>
                        <w:rFonts w:ascii="Tahoma" w:hAnsi="Tahoma"/>
                        <w:color w:val="FFFFFF"/>
                        <w:spacing w:val="16"/>
                        <w:sz w:val="19"/>
                      </w:rPr>
                      <w:t> </w:t>
                    </w:r>
                    <w:r>
                      <w:rPr>
                        <w:rFonts w:ascii="Tahoma" w:hAnsi="Tahoma"/>
                        <w:color w:val="FFFFFF"/>
                        <w:w w:val="80"/>
                        <w:sz w:val="19"/>
                      </w:rPr>
                      <w:t>Центральная</w:t>
                    </w:r>
                    <w:r>
                      <w:rPr>
                        <w:rFonts w:ascii="Tahoma" w:hAnsi="Tahoma"/>
                        <w:color w:val="FFFFFF"/>
                        <w:spacing w:val="17"/>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Юго-Восточная</w:t>
                    </w:r>
                    <w:r>
                      <w:rPr>
                        <w:rFonts w:ascii="Tahoma" w:hAnsi="Tahoma"/>
                        <w:color w:val="FFFFFF"/>
                        <w:spacing w:val="16"/>
                        <w:sz w:val="19"/>
                      </w:rPr>
                      <w:t> </w:t>
                    </w:r>
                    <w:r>
                      <w:rPr>
                        <w:rFonts w:ascii="Tahoma" w:hAnsi="Tahoma"/>
                        <w:color w:val="FFFFFF"/>
                        <w:w w:val="80"/>
                        <w:sz w:val="19"/>
                      </w:rPr>
                      <w:t>Европа:</w:t>
                    </w:r>
                    <w:r>
                      <w:rPr>
                        <w:rFonts w:ascii="Tahoma" w:hAnsi="Tahoma"/>
                        <w:color w:val="FFFFFF"/>
                        <w:spacing w:val="17"/>
                        <w:sz w:val="19"/>
                      </w:rPr>
                      <w:t> </w:t>
                    </w:r>
                    <w:r>
                      <w:rPr>
                        <w:rFonts w:ascii="Tahoma" w:hAnsi="Tahoma"/>
                        <w:color w:val="FFFFFF"/>
                        <w:w w:val="80"/>
                        <w:sz w:val="19"/>
                      </w:rPr>
                      <w:t>империи</w:t>
                    </w:r>
                    <w:r>
                      <w:rPr>
                        <w:rFonts w:ascii="Tahoma" w:hAnsi="Tahoma"/>
                        <w:color w:val="FFFFFF"/>
                        <w:spacing w:val="16"/>
                        <w:sz w:val="19"/>
                      </w:rPr>
                      <w:t> </w:t>
                    </w:r>
                    <w:r>
                      <w:rPr>
                        <w:rFonts w:ascii="Tahoma" w:hAnsi="Tahoma"/>
                        <w:color w:val="FFFFFF"/>
                        <w:w w:val="80"/>
                        <w:sz w:val="19"/>
                      </w:rPr>
                      <w:t>и</w:t>
                    </w:r>
                    <w:r>
                      <w:rPr>
                        <w:rFonts w:ascii="Tahoma" w:hAnsi="Tahoma"/>
                        <w:color w:val="FFFFFF"/>
                        <w:spacing w:val="17"/>
                        <w:sz w:val="19"/>
                      </w:rPr>
                      <w:t> </w:t>
                    </w:r>
                    <w:r>
                      <w:rPr>
                        <w:rFonts w:ascii="Tahoma" w:hAnsi="Tahoma"/>
                        <w:color w:val="FFFFFF"/>
                        <w:spacing w:val="-2"/>
                        <w:w w:val="80"/>
                        <w:sz w:val="19"/>
                      </w:rPr>
                      <w:t>нации</w:t>
                    </w:r>
                  </w:p>
                </w:txbxContent>
              </v:textbox>
              <w10:wrap type="none"/>
            </v:shape>
            <v:shape style="position:absolute;left:8721;top:1114;width:376;height:272" type="#_x0000_t202" id="docshape2616" filled="false" stroked="false">
              <v:textbox inset="0,0,0,0">
                <w:txbxContent>
                  <w:p>
                    <w:pPr>
                      <w:spacing w:line="268" w:lineRule="exact" w:before="3"/>
                      <w:ind w:left="0" w:right="0" w:firstLine="0"/>
                      <w:jc w:val="left"/>
                      <w:rPr>
                        <w:rFonts w:ascii="Calibri"/>
                        <w:b/>
                        <w:sz w:val="22"/>
                      </w:rPr>
                    </w:pPr>
                    <w:r>
                      <w:rPr>
                        <w:rFonts w:ascii="Calibri"/>
                        <w:b/>
                        <w:color w:val="FFFFFF"/>
                        <w:spacing w:val="-13"/>
                        <w:w w:val="120"/>
                        <w:sz w:val="22"/>
                      </w:rPr>
                      <w:t>127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617"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BodyText"/>
        <w:spacing w:line="223" w:lineRule="auto"/>
        <w:ind w:left="893" w:right="1194" w:firstLine="340"/>
        <w:jc w:val="both"/>
      </w:pPr>
      <w:r>
        <w:rPr>
          <w:color w:val="231F20"/>
        </w:rPr>
        <w:t>Развитие регионов отличалось большой неравномерностью. Промышлен- ная</w:t>
      </w:r>
      <w:r>
        <w:rPr>
          <w:color w:val="231F20"/>
          <w:spacing w:val="-11"/>
        </w:rPr>
        <w:t> </w:t>
      </w:r>
      <w:r>
        <w:rPr>
          <w:color w:val="231F20"/>
        </w:rPr>
        <w:t>революция</w:t>
      </w:r>
      <w:r>
        <w:rPr>
          <w:color w:val="231F20"/>
          <w:spacing w:val="-11"/>
        </w:rPr>
        <w:t> </w:t>
      </w:r>
      <w:r>
        <w:rPr>
          <w:color w:val="231F20"/>
        </w:rPr>
        <w:t>началась</w:t>
      </w:r>
      <w:r>
        <w:rPr>
          <w:color w:val="231F20"/>
          <w:spacing w:val="-11"/>
        </w:rPr>
        <w:t> </w:t>
      </w:r>
      <w:r>
        <w:rPr>
          <w:color w:val="231F20"/>
        </w:rPr>
        <w:t>в</w:t>
      </w:r>
      <w:r>
        <w:rPr>
          <w:color w:val="231F20"/>
          <w:spacing w:val="-11"/>
        </w:rPr>
        <w:t> </w:t>
      </w:r>
      <w:r>
        <w:rPr>
          <w:color w:val="231F20"/>
        </w:rPr>
        <w:t>1830-е</w:t>
      </w:r>
      <w:r>
        <w:rPr>
          <w:color w:val="231F20"/>
          <w:spacing w:val="-11"/>
        </w:rPr>
        <w:t> </w:t>
      </w:r>
      <w:r>
        <w:rPr>
          <w:color w:val="231F20"/>
        </w:rPr>
        <w:t>гг.,</w:t>
      </w:r>
      <w:r>
        <w:rPr>
          <w:color w:val="231F20"/>
          <w:spacing w:val="-11"/>
        </w:rPr>
        <w:t> </w:t>
      </w:r>
      <w:r>
        <w:rPr>
          <w:color w:val="231F20"/>
        </w:rPr>
        <w:t>но</w:t>
      </w:r>
      <w:r>
        <w:rPr>
          <w:color w:val="231F20"/>
          <w:spacing w:val="-11"/>
        </w:rPr>
        <w:t> </w:t>
      </w:r>
      <w:r>
        <w:rPr>
          <w:color w:val="231F20"/>
        </w:rPr>
        <w:t>осуществлялась</w:t>
      </w:r>
      <w:r>
        <w:rPr>
          <w:color w:val="231F20"/>
          <w:spacing w:val="-11"/>
        </w:rPr>
        <w:t> </w:t>
      </w:r>
      <w:r>
        <w:rPr>
          <w:color w:val="231F20"/>
        </w:rPr>
        <w:t>медленно</w:t>
      </w:r>
      <w:r>
        <w:rPr>
          <w:color w:val="231F20"/>
          <w:spacing w:val="-11"/>
        </w:rPr>
        <w:t> </w:t>
      </w:r>
      <w:r>
        <w:rPr>
          <w:color w:val="231F20"/>
        </w:rPr>
        <w:t>и</w:t>
      </w:r>
      <w:r>
        <w:rPr>
          <w:color w:val="231F20"/>
          <w:spacing w:val="-11"/>
        </w:rPr>
        <w:t> </w:t>
      </w:r>
      <w:r>
        <w:rPr>
          <w:color w:val="231F20"/>
        </w:rPr>
        <w:t>затронула лишь немецкие провинции (нынешнюю Австрию) и Богемию (нынешнюю Чехию). Не хватало капиталов, ресурсов (угля), а также свободных рабочих рук, так как крестьянин по-прежнему был привязан к земле. Эпоха железных дорог в Австрии началась в </w:t>
      </w:r>
      <w:r>
        <w:rPr>
          <w:rFonts w:ascii="Book Antiqua" w:hAnsi="Book Antiqua"/>
          <w:b/>
          <w:color w:val="231F20"/>
        </w:rPr>
        <w:t>1837 </w:t>
      </w:r>
      <w:r>
        <w:rPr>
          <w:color w:val="231F20"/>
        </w:rPr>
        <w:t>г., к 1850 г. их протяжённость составляла лишь 1700 км.</w:t>
      </w:r>
    </w:p>
    <w:p>
      <w:pPr>
        <w:pStyle w:val="BodyText"/>
        <w:spacing w:line="223" w:lineRule="auto"/>
        <w:ind w:left="893" w:right="1194" w:firstLine="340"/>
        <w:jc w:val="both"/>
      </w:pPr>
      <w:r>
        <w:rPr>
          <w:color w:val="231F20"/>
        </w:rPr>
        <w:t>В то же время успешно развивалась пищевая промышленность. Австрия вышла на первое место в Европе по производству сахара из сахарной свёклы, чему способствовала «континентальная блокада», сократившая доступ евро- пейцам к колониальному сахару.</w:t>
      </w:r>
    </w:p>
    <w:p>
      <w:pPr>
        <w:pStyle w:val="BodyText"/>
        <w:spacing w:line="223" w:lineRule="auto"/>
        <w:ind w:left="893" w:right="1195" w:firstLine="340"/>
        <w:jc w:val="both"/>
      </w:pPr>
      <w:r>
        <w:rPr>
          <w:color w:val="231F20"/>
        </w:rPr>
        <w:t>В этот же период появилась знаменитая «гнутая» венская мебель. Изобре- тателем</w:t>
      </w:r>
      <w:r>
        <w:rPr>
          <w:color w:val="231F20"/>
          <w:spacing w:val="-14"/>
        </w:rPr>
        <w:t> </w:t>
      </w:r>
      <w:r>
        <w:rPr>
          <w:color w:val="231F20"/>
        </w:rPr>
        <w:t>«гнутой»</w:t>
      </w:r>
      <w:r>
        <w:rPr>
          <w:color w:val="231F20"/>
          <w:spacing w:val="-14"/>
        </w:rPr>
        <w:t> </w:t>
      </w:r>
      <w:r>
        <w:rPr>
          <w:color w:val="231F20"/>
        </w:rPr>
        <w:t>венской</w:t>
      </w:r>
      <w:r>
        <w:rPr>
          <w:color w:val="231F20"/>
          <w:spacing w:val="-14"/>
        </w:rPr>
        <w:t> </w:t>
      </w:r>
      <w:r>
        <w:rPr>
          <w:color w:val="231F20"/>
        </w:rPr>
        <w:t>мебели</w:t>
      </w:r>
      <w:r>
        <w:rPr>
          <w:color w:val="231F20"/>
          <w:spacing w:val="-14"/>
        </w:rPr>
        <w:t> </w:t>
      </w:r>
      <w:r>
        <w:rPr>
          <w:color w:val="231F20"/>
        </w:rPr>
        <w:t>был</w:t>
      </w:r>
      <w:r>
        <w:rPr>
          <w:color w:val="231F20"/>
          <w:spacing w:val="-14"/>
        </w:rPr>
        <w:t> </w:t>
      </w:r>
      <w:r>
        <w:rPr>
          <w:color w:val="231F20"/>
        </w:rPr>
        <w:t>предприниматель</w:t>
      </w:r>
      <w:r>
        <w:rPr>
          <w:color w:val="231F20"/>
          <w:spacing w:val="-14"/>
        </w:rPr>
        <w:t> </w:t>
      </w:r>
      <w:r>
        <w:rPr>
          <w:color w:val="231F20"/>
        </w:rPr>
        <w:t>М.</w:t>
      </w:r>
      <w:r>
        <w:rPr>
          <w:color w:val="231F20"/>
          <w:spacing w:val="-14"/>
        </w:rPr>
        <w:t> </w:t>
      </w:r>
      <w:r>
        <w:rPr>
          <w:color w:val="231F20"/>
        </w:rPr>
        <w:t>Тонет.</w:t>
      </w:r>
      <w:r>
        <w:rPr>
          <w:color w:val="231F20"/>
          <w:spacing w:val="-14"/>
        </w:rPr>
        <w:t> </w:t>
      </w:r>
      <w:r>
        <w:rPr>
          <w:color w:val="231F20"/>
        </w:rPr>
        <w:t>На</w:t>
      </w:r>
      <w:r>
        <w:rPr>
          <w:color w:val="231F20"/>
          <w:spacing w:val="-14"/>
        </w:rPr>
        <w:t> </w:t>
      </w:r>
      <w:r>
        <w:rPr>
          <w:color w:val="231F20"/>
        </w:rPr>
        <w:t>Выставке в Лондоне 1851 г. его мебель получила медаль, после чего приобрела всемир- ную</w:t>
      </w:r>
      <w:r>
        <w:rPr>
          <w:color w:val="231F20"/>
          <w:spacing w:val="40"/>
        </w:rPr>
        <w:t> </w:t>
      </w:r>
      <w:r>
        <w:rPr>
          <w:color w:val="231F20"/>
        </w:rPr>
        <w:t>известность.</w:t>
      </w:r>
      <w:r>
        <w:rPr>
          <w:color w:val="231F20"/>
          <w:spacing w:val="40"/>
        </w:rPr>
        <w:t> </w:t>
      </w:r>
      <w:r>
        <w:rPr>
          <w:color w:val="231F20"/>
        </w:rPr>
        <w:t>Этому</w:t>
      </w:r>
      <w:r>
        <w:rPr>
          <w:color w:val="231F20"/>
          <w:spacing w:val="40"/>
        </w:rPr>
        <w:t> </w:t>
      </w:r>
      <w:r>
        <w:rPr>
          <w:color w:val="231F20"/>
        </w:rPr>
        <w:t>способствовало</w:t>
      </w:r>
      <w:r>
        <w:rPr>
          <w:color w:val="231F20"/>
          <w:spacing w:val="40"/>
        </w:rPr>
        <w:t> </w:t>
      </w:r>
      <w:r>
        <w:rPr>
          <w:color w:val="231F20"/>
        </w:rPr>
        <w:t>то,</w:t>
      </w:r>
      <w:r>
        <w:rPr>
          <w:color w:val="231F20"/>
          <w:spacing w:val="40"/>
        </w:rPr>
        <w:t> </w:t>
      </w:r>
      <w:r>
        <w:rPr>
          <w:color w:val="231F20"/>
        </w:rPr>
        <w:t>что</w:t>
      </w:r>
      <w:r>
        <w:rPr>
          <w:color w:val="231F20"/>
          <w:spacing w:val="40"/>
        </w:rPr>
        <w:t> </w:t>
      </w:r>
      <w:r>
        <w:rPr>
          <w:color w:val="231F20"/>
        </w:rPr>
        <w:t>производство</w:t>
      </w:r>
      <w:r>
        <w:rPr>
          <w:color w:val="231F20"/>
          <w:spacing w:val="40"/>
        </w:rPr>
        <w:t> </w:t>
      </w:r>
      <w:r>
        <w:rPr>
          <w:color w:val="231F20"/>
        </w:rPr>
        <w:t>стало</w:t>
      </w:r>
      <w:r>
        <w:rPr>
          <w:color w:val="231F20"/>
          <w:spacing w:val="40"/>
        </w:rPr>
        <w:t> </w:t>
      </w:r>
      <w:r>
        <w:rPr>
          <w:color w:val="231F20"/>
        </w:rPr>
        <w:t>массо- вым — особенно стулья. Пожалуй, это был единственный предмет мебели, который</w:t>
      </w:r>
      <w:r>
        <w:rPr>
          <w:color w:val="231F20"/>
          <w:spacing w:val="80"/>
          <w:w w:val="150"/>
        </w:rPr>
        <w:t> </w:t>
      </w:r>
      <w:r>
        <w:rPr>
          <w:color w:val="231F20"/>
        </w:rPr>
        <w:t>показался</w:t>
      </w:r>
      <w:r>
        <w:rPr>
          <w:color w:val="231F20"/>
          <w:spacing w:val="80"/>
          <w:w w:val="150"/>
        </w:rPr>
        <w:t> </w:t>
      </w:r>
      <w:r>
        <w:rPr>
          <w:color w:val="231F20"/>
        </w:rPr>
        <w:t>бы</w:t>
      </w:r>
      <w:r>
        <w:rPr>
          <w:color w:val="231F20"/>
          <w:spacing w:val="80"/>
          <w:w w:val="150"/>
        </w:rPr>
        <w:t> </w:t>
      </w:r>
      <w:r>
        <w:rPr>
          <w:color w:val="231F20"/>
        </w:rPr>
        <w:t>обычному</w:t>
      </w:r>
      <w:r>
        <w:rPr>
          <w:color w:val="231F20"/>
          <w:spacing w:val="80"/>
          <w:w w:val="150"/>
        </w:rPr>
        <w:t> </w:t>
      </w:r>
      <w:r>
        <w:rPr>
          <w:color w:val="231F20"/>
        </w:rPr>
        <w:t>горожанину</w:t>
      </w:r>
      <w:r>
        <w:rPr>
          <w:color w:val="231F20"/>
          <w:spacing w:val="80"/>
          <w:w w:val="150"/>
        </w:rPr>
        <w:t> </w:t>
      </w:r>
      <w:r>
        <w:rPr>
          <w:color w:val="231F20"/>
        </w:rPr>
        <w:t>привычным,</w:t>
      </w:r>
      <w:r>
        <w:rPr>
          <w:color w:val="231F20"/>
          <w:spacing w:val="80"/>
          <w:w w:val="150"/>
        </w:rPr>
        <w:t> </w:t>
      </w:r>
      <w:r>
        <w:rPr>
          <w:color w:val="231F20"/>
        </w:rPr>
        <w:t>побывай</w:t>
      </w:r>
      <w:r>
        <w:rPr>
          <w:color w:val="231F20"/>
          <w:spacing w:val="80"/>
          <w:w w:val="150"/>
        </w:rPr>
        <w:t> </w:t>
      </w:r>
      <w:r>
        <w:rPr>
          <w:color w:val="231F20"/>
        </w:rPr>
        <w:t>он в каком-нибудь дворце.</w:t>
      </w:r>
    </w:p>
    <w:p>
      <w:pPr>
        <w:pStyle w:val="BodyText"/>
        <w:spacing w:line="223" w:lineRule="auto"/>
        <w:ind w:left="893" w:right="1194" w:firstLine="340"/>
        <w:jc w:val="both"/>
      </w:pPr>
      <w:r>
        <w:rPr>
          <w:color w:val="231F20"/>
        </w:rPr>
        <w:t>Сохранялась таможенная граница с Венгрией, а также множество дорож- ных и мостовых сборов, сдерживавших торговлю. Только на территории совре- менной Австрии в первые десятилетия XIX в. насчитывалось 410 таможенных застав!</w:t>
      </w:r>
      <w:r>
        <w:rPr>
          <w:color w:val="231F20"/>
          <w:spacing w:val="-12"/>
        </w:rPr>
        <w:t> </w:t>
      </w:r>
      <w:r>
        <w:rPr>
          <w:color w:val="231F20"/>
        </w:rPr>
        <w:t>Представьте:</w:t>
      </w:r>
      <w:r>
        <w:rPr>
          <w:color w:val="231F20"/>
          <w:spacing w:val="-12"/>
        </w:rPr>
        <w:t> </w:t>
      </w:r>
      <w:r>
        <w:rPr>
          <w:color w:val="231F20"/>
        </w:rPr>
        <w:t>в</w:t>
      </w:r>
      <w:r>
        <w:rPr>
          <w:color w:val="231F20"/>
          <w:spacing w:val="-12"/>
        </w:rPr>
        <w:t> </w:t>
      </w:r>
      <w:r>
        <w:rPr>
          <w:color w:val="231F20"/>
        </w:rPr>
        <w:t>среднем</w:t>
      </w:r>
      <w:r>
        <w:rPr>
          <w:color w:val="231F20"/>
          <w:spacing w:val="-12"/>
        </w:rPr>
        <w:t> </w:t>
      </w:r>
      <w:r>
        <w:rPr>
          <w:color w:val="231F20"/>
        </w:rPr>
        <w:t>через</w:t>
      </w:r>
      <w:r>
        <w:rPr>
          <w:color w:val="231F20"/>
          <w:spacing w:val="-12"/>
        </w:rPr>
        <w:t> </w:t>
      </w:r>
      <w:r>
        <w:rPr>
          <w:color w:val="231F20"/>
        </w:rPr>
        <w:t>каждые</w:t>
      </w:r>
      <w:r>
        <w:rPr>
          <w:color w:val="231F20"/>
          <w:spacing w:val="-12"/>
        </w:rPr>
        <w:t> </w:t>
      </w:r>
      <w:r>
        <w:rPr>
          <w:color w:val="231F20"/>
        </w:rPr>
        <w:t>15—20</w:t>
      </w:r>
      <w:r>
        <w:rPr>
          <w:color w:val="231F20"/>
          <w:spacing w:val="-12"/>
        </w:rPr>
        <w:t> </w:t>
      </w:r>
      <w:r>
        <w:rPr>
          <w:color w:val="231F20"/>
        </w:rPr>
        <w:t>км</w:t>
      </w:r>
      <w:r>
        <w:rPr>
          <w:color w:val="231F20"/>
          <w:spacing w:val="-12"/>
        </w:rPr>
        <w:t> </w:t>
      </w:r>
      <w:r>
        <w:rPr>
          <w:color w:val="231F20"/>
        </w:rPr>
        <w:t>пути</w:t>
      </w:r>
      <w:r>
        <w:rPr>
          <w:color w:val="231F20"/>
          <w:spacing w:val="-12"/>
        </w:rPr>
        <w:t> </w:t>
      </w:r>
      <w:r>
        <w:rPr>
          <w:color w:val="231F20"/>
        </w:rPr>
        <w:t>путнику</w:t>
      </w:r>
      <w:r>
        <w:rPr>
          <w:color w:val="231F20"/>
          <w:spacing w:val="-12"/>
        </w:rPr>
        <w:t> </w:t>
      </w:r>
      <w:r>
        <w:rPr>
          <w:color w:val="231F20"/>
        </w:rPr>
        <w:t>приходи- лось доставать кошелёк.</w:t>
      </w:r>
    </w:p>
    <w:p>
      <w:pPr>
        <w:pStyle w:val="BodyText"/>
        <w:spacing w:line="223" w:lineRule="auto"/>
        <w:ind w:left="893" w:right="1194" w:firstLine="340"/>
        <w:jc w:val="both"/>
      </w:pPr>
      <w:r>
        <w:rPr/>
        <w:pict>
          <v:group style="position:absolute;margin-left:57.553001pt;margin-top:100.300941pt;width:400.15pt;height:159.2pt;mso-position-horizontal-relative:page;mso-position-vertical-relative:paragraph;z-index:-27905536" id="docshapegroup2618" coordorigin="1151,2006" coordsize="8003,3184">
            <v:shape style="position:absolute;left:1151;top:3490;width:6250;height:1700" type="#_x0000_t75" id="docshape2619" stroked="false">
              <v:imagedata r:id="rId612" o:title=""/>
            </v:shape>
            <v:rect style="position:absolute;left:1213;top:3552;width:6123;height:1578" id="docshape2620" filled="true" fillcolor="#ffffff" stroked="false">
              <v:fill type="solid"/>
            </v:rect>
            <v:shape style="position:absolute;left:7273;top:2006;width:1880;height:3183" type="#_x0000_t75" id="docshape2621" stroked="false">
              <v:imagedata r:id="rId613" o:title=""/>
            </v:shape>
            <v:shape style="position:absolute;left:7273;top:3490;width:127;height:1699" type="#_x0000_t75" id="docshape2622" stroked="false">
              <v:imagedata r:id="rId614" o:title=""/>
            </v:shape>
            <v:rect style="position:absolute;left:7346;top:2078;width:1738;height:3042" id="docshape2623" filled="true" fillcolor="#ffffff" stroked="false">
              <v:fill type="solid"/>
            </v:rect>
            <v:rect style="position:absolute;left:7346;top:2078;width:1738;height:3042" id="docshape2624" filled="false" stroked="true" strokeweight="1pt" strokecolor="#ffffff">
              <v:stroke dashstyle="solid"/>
            </v:rect>
            <v:shape style="position:absolute;left:7520;top:2139;width:1391;height:2924" type="#_x0000_t75" id="docshape2625" stroked="false">
              <v:imagedata r:id="rId615" o:title=""/>
            </v:shape>
            <w10:wrap type="none"/>
          </v:group>
        </w:pict>
      </w:r>
      <w:r>
        <w:rPr>
          <w:color w:val="231F20"/>
        </w:rPr>
        <w:t>Численность населения к 1850 г. возросла до 40 млн человек. Главными причинами</w:t>
      </w:r>
      <w:r>
        <w:rPr>
          <w:color w:val="231F20"/>
          <w:spacing w:val="60"/>
        </w:rPr>
        <w:t> </w:t>
      </w:r>
      <w:r>
        <w:rPr>
          <w:color w:val="231F20"/>
        </w:rPr>
        <w:t>роста</w:t>
      </w:r>
      <w:r>
        <w:rPr>
          <w:color w:val="231F20"/>
          <w:spacing w:val="60"/>
        </w:rPr>
        <w:t> </w:t>
      </w:r>
      <w:r>
        <w:rPr>
          <w:color w:val="231F20"/>
        </w:rPr>
        <w:t>стали</w:t>
      </w:r>
      <w:r>
        <w:rPr>
          <w:color w:val="231F20"/>
          <w:spacing w:val="60"/>
        </w:rPr>
        <w:t> </w:t>
      </w:r>
      <w:r>
        <w:rPr>
          <w:color w:val="231F20"/>
        </w:rPr>
        <w:t>снижение</w:t>
      </w:r>
      <w:r>
        <w:rPr>
          <w:color w:val="231F20"/>
          <w:spacing w:val="60"/>
        </w:rPr>
        <w:t> </w:t>
      </w:r>
      <w:r>
        <w:rPr>
          <w:color w:val="231F20"/>
        </w:rPr>
        <w:t>детской</w:t>
      </w:r>
      <w:r>
        <w:rPr>
          <w:color w:val="231F20"/>
          <w:spacing w:val="60"/>
        </w:rPr>
        <w:t> </w:t>
      </w:r>
      <w:r>
        <w:rPr>
          <w:color w:val="231F20"/>
        </w:rPr>
        <w:t>смертности</w:t>
      </w:r>
      <w:r>
        <w:rPr>
          <w:color w:val="231F20"/>
          <w:spacing w:val="60"/>
        </w:rPr>
        <w:t> </w:t>
      </w:r>
      <w:r>
        <w:rPr>
          <w:color w:val="231F20"/>
        </w:rPr>
        <w:t>и</w:t>
      </w:r>
      <w:r>
        <w:rPr>
          <w:color w:val="231F20"/>
          <w:spacing w:val="60"/>
        </w:rPr>
        <w:t> </w:t>
      </w:r>
      <w:r>
        <w:rPr>
          <w:color w:val="231F20"/>
        </w:rPr>
        <w:t>успешная</w:t>
      </w:r>
      <w:r>
        <w:rPr>
          <w:color w:val="231F20"/>
          <w:spacing w:val="60"/>
        </w:rPr>
        <w:t> </w:t>
      </w:r>
      <w:r>
        <w:rPr>
          <w:color w:val="231F20"/>
        </w:rPr>
        <w:t>борьба с эпидемиями — здесь Австрия оказалась в числе мировых лидеров. Австрий- ская система обязательных прививок против оспы (одного из самых </w:t>
      </w:r>
      <w:r>
        <w:rPr>
          <w:color w:val="231F20"/>
        </w:rPr>
        <w:t>опасных массовых</w:t>
      </w:r>
      <w:r>
        <w:rPr>
          <w:color w:val="231F20"/>
          <w:spacing w:val="-11"/>
        </w:rPr>
        <w:t> </w:t>
      </w:r>
      <w:r>
        <w:rPr>
          <w:color w:val="231F20"/>
        </w:rPr>
        <w:t>заболеваний</w:t>
      </w:r>
      <w:r>
        <w:rPr>
          <w:color w:val="231F20"/>
          <w:spacing w:val="-11"/>
        </w:rPr>
        <w:t> </w:t>
      </w:r>
      <w:r>
        <w:rPr>
          <w:color w:val="231F20"/>
        </w:rPr>
        <w:t>в</w:t>
      </w:r>
      <w:r>
        <w:rPr>
          <w:color w:val="231F20"/>
          <w:spacing w:val="-11"/>
        </w:rPr>
        <w:t> </w:t>
      </w:r>
      <w:r>
        <w:rPr>
          <w:color w:val="231F20"/>
        </w:rPr>
        <w:t>то</w:t>
      </w:r>
      <w:r>
        <w:rPr>
          <w:color w:val="231F20"/>
          <w:spacing w:val="-11"/>
        </w:rPr>
        <w:t> </w:t>
      </w:r>
      <w:r>
        <w:rPr>
          <w:color w:val="231F20"/>
        </w:rPr>
        <w:t>время)</w:t>
      </w:r>
      <w:r>
        <w:rPr>
          <w:color w:val="231F20"/>
          <w:spacing w:val="-11"/>
        </w:rPr>
        <w:t> </w:t>
      </w:r>
      <w:r>
        <w:rPr>
          <w:color w:val="231F20"/>
        </w:rPr>
        <w:t>была</w:t>
      </w:r>
      <w:r>
        <w:rPr>
          <w:color w:val="231F20"/>
          <w:spacing w:val="-11"/>
        </w:rPr>
        <w:t> </w:t>
      </w:r>
      <w:r>
        <w:rPr>
          <w:color w:val="231F20"/>
        </w:rPr>
        <w:t>лучшей</w:t>
      </w:r>
      <w:r>
        <w:rPr>
          <w:color w:val="231F20"/>
          <w:spacing w:val="-11"/>
        </w:rPr>
        <w:t> </w:t>
      </w:r>
      <w:r>
        <w:rPr>
          <w:color w:val="231F20"/>
        </w:rPr>
        <w:t>в</w:t>
      </w:r>
      <w:r>
        <w:rPr>
          <w:color w:val="231F20"/>
          <w:spacing w:val="-11"/>
        </w:rPr>
        <w:t> </w:t>
      </w:r>
      <w:r>
        <w:rPr>
          <w:color w:val="231F20"/>
        </w:rPr>
        <w:t>Европе</w:t>
      </w:r>
      <w:r>
        <w:rPr>
          <w:color w:val="231F20"/>
          <w:spacing w:val="-11"/>
        </w:rPr>
        <w:t> </w:t>
      </w:r>
      <w:r>
        <w:rPr>
          <w:color w:val="231F20"/>
        </w:rPr>
        <w:t>благодаря</w:t>
      </w:r>
      <w:r>
        <w:rPr>
          <w:color w:val="231F20"/>
          <w:spacing w:val="-11"/>
        </w:rPr>
        <w:t> </w:t>
      </w:r>
      <w:r>
        <w:rPr>
          <w:color w:val="231F20"/>
        </w:rPr>
        <w:t>неожидан- ному помощнику — церкви. Раз в год во время воскресной проповеди священ- ник</w:t>
      </w:r>
      <w:r>
        <w:rPr>
          <w:color w:val="231F20"/>
          <w:spacing w:val="-11"/>
        </w:rPr>
        <w:t> </w:t>
      </w:r>
      <w:r>
        <w:rPr>
          <w:color w:val="231F20"/>
        </w:rPr>
        <w:t>извещал</w:t>
      </w:r>
      <w:r>
        <w:rPr>
          <w:color w:val="231F20"/>
          <w:spacing w:val="-11"/>
        </w:rPr>
        <w:t> </w:t>
      </w:r>
      <w:r>
        <w:rPr>
          <w:color w:val="231F20"/>
        </w:rPr>
        <w:t>о</w:t>
      </w:r>
      <w:r>
        <w:rPr>
          <w:color w:val="231F20"/>
          <w:spacing w:val="-11"/>
        </w:rPr>
        <w:t> </w:t>
      </w:r>
      <w:r>
        <w:rPr>
          <w:color w:val="231F20"/>
        </w:rPr>
        <w:t>дне,</w:t>
      </w:r>
      <w:r>
        <w:rPr>
          <w:color w:val="231F20"/>
          <w:spacing w:val="-11"/>
        </w:rPr>
        <w:t> </w:t>
      </w:r>
      <w:r>
        <w:rPr>
          <w:color w:val="231F20"/>
        </w:rPr>
        <w:t>когда</w:t>
      </w:r>
      <w:r>
        <w:rPr>
          <w:color w:val="231F20"/>
          <w:spacing w:val="-11"/>
        </w:rPr>
        <w:t> </w:t>
      </w:r>
      <w:r>
        <w:rPr>
          <w:color w:val="231F20"/>
        </w:rPr>
        <w:t>врач</w:t>
      </w:r>
      <w:r>
        <w:rPr>
          <w:color w:val="231F20"/>
          <w:spacing w:val="-11"/>
        </w:rPr>
        <w:t> </w:t>
      </w:r>
      <w:r>
        <w:rPr>
          <w:color w:val="231F20"/>
        </w:rPr>
        <w:t>будет</w:t>
      </w:r>
      <w:r>
        <w:rPr>
          <w:color w:val="231F20"/>
          <w:spacing w:val="-11"/>
        </w:rPr>
        <w:t> </w:t>
      </w:r>
      <w:r>
        <w:rPr>
          <w:color w:val="231F20"/>
        </w:rPr>
        <w:t>обходить</w:t>
      </w:r>
      <w:r>
        <w:rPr>
          <w:color w:val="231F20"/>
          <w:spacing w:val="-11"/>
        </w:rPr>
        <w:t> </w:t>
      </w:r>
      <w:r>
        <w:rPr>
          <w:color w:val="231F20"/>
        </w:rPr>
        <w:t>все</w:t>
      </w:r>
      <w:r>
        <w:rPr>
          <w:color w:val="231F20"/>
          <w:spacing w:val="-11"/>
        </w:rPr>
        <w:t> </w:t>
      </w:r>
      <w:r>
        <w:rPr>
          <w:color w:val="231F20"/>
        </w:rPr>
        <w:t>дома</w:t>
      </w:r>
      <w:r>
        <w:rPr>
          <w:color w:val="231F20"/>
          <w:spacing w:val="-11"/>
        </w:rPr>
        <w:t> </w:t>
      </w:r>
      <w:r>
        <w:rPr>
          <w:color w:val="231F20"/>
        </w:rPr>
        <w:t>для</w:t>
      </w:r>
      <w:r>
        <w:rPr>
          <w:color w:val="231F20"/>
          <w:spacing w:val="-11"/>
        </w:rPr>
        <w:t> </w:t>
      </w:r>
      <w:r>
        <w:rPr>
          <w:color w:val="231F20"/>
        </w:rPr>
        <w:t>осмотра</w:t>
      </w:r>
      <w:r>
        <w:rPr>
          <w:color w:val="231F20"/>
          <w:spacing w:val="-11"/>
        </w:rPr>
        <w:t> </w:t>
      </w:r>
      <w:r>
        <w:rPr>
          <w:color w:val="231F20"/>
        </w:rPr>
        <w:t>и</w:t>
      </w:r>
      <w:r>
        <w:rPr>
          <w:color w:val="231F20"/>
          <w:spacing w:val="-11"/>
        </w:rPr>
        <w:t> </w:t>
      </w:r>
      <w:r>
        <w:rPr>
          <w:color w:val="231F20"/>
        </w:rPr>
        <w:t>прививки детей. По уклонившемуся от прививки и умершему от оспы не звонили коло- кола, ему отказывали в церковном погребении. В то время</w:t>
      </w:r>
    </w:p>
    <w:p>
      <w:pPr>
        <w:pStyle w:val="BodyText"/>
        <w:spacing w:line="222" w:lineRule="exact"/>
        <w:ind w:left="893"/>
        <w:jc w:val="both"/>
      </w:pPr>
      <w:r>
        <w:rPr>
          <w:color w:val="231F20"/>
        </w:rPr>
        <w:t>это</w:t>
      </w:r>
      <w:r>
        <w:rPr>
          <w:color w:val="231F20"/>
          <w:spacing w:val="1"/>
        </w:rPr>
        <w:t> </w:t>
      </w:r>
      <w:r>
        <w:rPr>
          <w:color w:val="231F20"/>
        </w:rPr>
        <w:t>являлось</w:t>
      </w:r>
      <w:r>
        <w:rPr>
          <w:color w:val="231F20"/>
          <w:spacing w:val="1"/>
        </w:rPr>
        <w:t> </w:t>
      </w:r>
      <w:r>
        <w:rPr>
          <w:color w:val="231F20"/>
        </w:rPr>
        <w:t>серьёзным</w:t>
      </w:r>
      <w:r>
        <w:rPr>
          <w:color w:val="231F20"/>
          <w:spacing w:val="1"/>
        </w:rPr>
        <w:t> </w:t>
      </w:r>
      <w:r>
        <w:rPr>
          <w:color w:val="231F20"/>
          <w:spacing w:val="-2"/>
        </w:rPr>
        <w:t>наказанием.</w:t>
      </w:r>
    </w:p>
    <w:p>
      <w:pPr>
        <w:pStyle w:val="BodyText"/>
        <w:spacing w:line="223" w:lineRule="auto" w:before="5"/>
        <w:ind w:left="893" w:right="2952" w:firstLine="340"/>
        <w:jc w:val="both"/>
      </w:pPr>
      <w:r>
        <w:rPr>
          <w:color w:val="231F20"/>
        </w:rPr>
        <w:t>Дворянство</w:t>
      </w:r>
      <w:r>
        <w:rPr>
          <w:color w:val="231F20"/>
          <w:spacing w:val="40"/>
        </w:rPr>
        <w:t> </w:t>
      </w:r>
      <w:r>
        <w:rPr>
          <w:color w:val="231F20"/>
        </w:rPr>
        <w:t>сохраняло</w:t>
      </w:r>
      <w:r>
        <w:rPr>
          <w:color w:val="231F20"/>
          <w:spacing w:val="40"/>
        </w:rPr>
        <w:t> </w:t>
      </w:r>
      <w:r>
        <w:rPr>
          <w:color w:val="231F20"/>
        </w:rPr>
        <w:t>ведущие</w:t>
      </w:r>
      <w:r>
        <w:rPr>
          <w:color w:val="231F20"/>
          <w:spacing w:val="40"/>
        </w:rPr>
        <w:t> </w:t>
      </w:r>
      <w:r>
        <w:rPr>
          <w:color w:val="231F20"/>
        </w:rPr>
        <w:t>позиции</w:t>
      </w:r>
      <w:r>
        <w:rPr>
          <w:color w:val="231F20"/>
          <w:spacing w:val="40"/>
        </w:rPr>
        <w:t> </w:t>
      </w:r>
      <w:r>
        <w:rPr>
          <w:color w:val="231F20"/>
        </w:rPr>
        <w:t>в</w:t>
      </w:r>
      <w:r>
        <w:rPr>
          <w:color w:val="231F20"/>
          <w:spacing w:val="40"/>
        </w:rPr>
        <w:t> </w:t>
      </w:r>
      <w:r>
        <w:rPr>
          <w:color w:val="231F20"/>
        </w:rPr>
        <w:t>государстве и</w:t>
      </w:r>
      <w:r>
        <w:rPr>
          <w:color w:val="231F20"/>
          <w:spacing w:val="80"/>
          <w:w w:val="150"/>
        </w:rPr>
        <w:t> </w:t>
      </w:r>
      <w:r>
        <w:rPr>
          <w:color w:val="231F20"/>
        </w:rPr>
        <w:t>обществе.</w:t>
      </w:r>
      <w:r>
        <w:rPr>
          <w:color w:val="231F20"/>
          <w:spacing w:val="80"/>
          <w:w w:val="150"/>
        </w:rPr>
        <w:t> </w:t>
      </w:r>
      <w:r>
        <w:rPr>
          <w:color w:val="231F20"/>
        </w:rPr>
        <w:t>Самым</w:t>
      </w:r>
      <w:r>
        <w:rPr>
          <w:color w:val="231F20"/>
          <w:spacing w:val="80"/>
          <w:w w:val="150"/>
        </w:rPr>
        <w:t> </w:t>
      </w:r>
      <w:r>
        <w:rPr>
          <w:color w:val="231F20"/>
        </w:rPr>
        <w:t>многочисленным</w:t>
      </w:r>
      <w:r>
        <w:rPr>
          <w:color w:val="231F20"/>
          <w:spacing w:val="80"/>
          <w:w w:val="150"/>
        </w:rPr>
        <w:t> </w:t>
      </w:r>
      <w:r>
        <w:rPr>
          <w:color w:val="231F20"/>
        </w:rPr>
        <w:t>было</w:t>
      </w:r>
      <w:r>
        <w:rPr>
          <w:color w:val="231F20"/>
          <w:spacing w:val="80"/>
          <w:w w:val="150"/>
        </w:rPr>
        <w:t> </w:t>
      </w:r>
      <w:r>
        <w:rPr>
          <w:color w:val="231F20"/>
        </w:rPr>
        <w:t>венгерское и польское дворянство — каждый двадцатый житель </w:t>
      </w:r>
      <w:r>
        <w:rPr>
          <w:color w:val="231F20"/>
        </w:rPr>
        <w:t>Вен- </w:t>
      </w:r>
      <w:r>
        <w:rPr>
          <w:color w:val="231F20"/>
          <w:w w:val="95"/>
        </w:rPr>
        <w:t>грии</w:t>
      </w:r>
      <w:r>
        <w:rPr>
          <w:color w:val="231F20"/>
          <w:spacing w:val="17"/>
        </w:rPr>
        <w:t> </w:t>
      </w:r>
      <w:r>
        <w:rPr>
          <w:color w:val="231F20"/>
          <w:w w:val="95"/>
        </w:rPr>
        <w:t>являлся</w:t>
      </w:r>
      <w:r>
        <w:rPr>
          <w:color w:val="231F20"/>
          <w:spacing w:val="17"/>
        </w:rPr>
        <w:t> </w:t>
      </w:r>
      <w:r>
        <w:rPr>
          <w:color w:val="231F20"/>
          <w:w w:val="95"/>
        </w:rPr>
        <w:t>дворянином.</w:t>
      </w:r>
      <w:r>
        <w:rPr>
          <w:color w:val="231F20"/>
          <w:spacing w:val="17"/>
        </w:rPr>
        <w:t> </w:t>
      </w:r>
      <w:r>
        <w:rPr>
          <w:color w:val="231F20"/>
          <w:w w:val="95"/>
        </w:rPr>
        <w:t>Но</w:t>
      </w:r>
      <w:r>
        <w:rPr>
          <w:color w:val="231F20"/>
          <w:spacing w:val="18"/>
        </w:rPr>
        <w:t> </w:t>
      </w:r>
      <w:r>
        <w:rPr>
          <w:color w:val="231F20"/>
          <w:w w:val="95"/>
        </w:rPr>
        <w:t>нужда</w:t>
      </w:r>
      <w:r>
        <w:rPr>
          <w:color w:val="231F20"/>
          <w:spacing w:val="17"/>
        </w:rPr>
        <w:t> </w:t>
      </w:r>
      <w:r>
        <w:rPr>
          <w:color w:val="231F20"/>
          <w:w w:val="95"/>
        </w:rPr>
        <w:t>заставляла</w:t>
      </w:r>
      <w:r>
        <w:rPr>
          <w:color w:val="231F20"/>
          <w:spacing w:val="17"/>
        </w:rPr>
        <w:t> </w:t>
      </w:r>
      <w:r>
        <w:rPr>
          <w:color w:val="231F20"/>
          <w:w w:val="95"/>
        </w:rPr>
        <w:t>многих</w:t>
      </w:r>
      <w:r>
        <w:rPr>
          <w:color w:val="231F20"/>
          <w:spacing w:val="17"/>
        </w:rPr>
        <w:t> </w:t>
      </w:r>
      <w:r>
        <w:rPr>
          <w:color w:val="231F20"/>
          <w:spacing w:val="-4"/>
          <w:w w:val="95"/>
        </w:rPr>
        <w:t>вен-</w:t>
      </w:r>
    </w:p>
    <w:p>
      <w:pPr>
        <w:pStyle w:val="BodyText"/>
      </w:pPr>
    </w:p>
    <w:p>
      <w:pPr>
        <w:pStyle w:val="BodyText"/>
        <w:spacing w:before="5"/>
        <w:rPr>
          <w:sz w:val="21"/>
        </w:rPr>
      </w:pPr>
    </w:p>
    <w:p>
      <w:pPr>
        <w:spacing w:before="1"/>
        <w:ind w:left="1007" w:right="0" w:firstLine="0"/>
        <w:jc w:val="both"/>
        <w:rPr>
          <w:rFonts w:ascii="Trebuchet MS" w:hAnsi="Trebuchet MS"/>
          <w:i/>
          <w:sz w:val="19"/>
        </w:rPr>
      </w:pPr>
      <w:r>
        <w:rPr>
          <w:rFonts w:ascii="Calibri" w:hAnsi="Calibri"/>
          <w:b/>
          <w:color w:val="231F20"/>
          <w:w w:val="105"/>
          <w:sz w:val="19"/>
        </w:rPr>
        <w:t>Стул</w:t>
      </w:r>
      <w:r>
        <w:rPr>
          <w:rFonts w:ascii="Calibri" w:hAnsi="Calibri"/>
          <w:b/>
          <w:color w:val="231F20"/>
          <w:spacing w:val="19"/>
          <w:w w:val="105"/>
          <w:sz w:val="19"/>
        </w:rPr>
        <w:t> </w:t>
      </w:r>
      <w:r>
        <w:rPr>
          <w:rFonts w:ascii="Calibri" w:hAnsi="Calibri"/>
          <w:b/>
          <w:color w:val="231F20"/>
          <w:w w:val="105"/>
          <w:sz w:val="19"/>
        </w:rPr>
        <w:t>№</w:t>
      </w:r>
      <w:r>
        <w:rPr>
          <w:rFonts w:ascii="Calibri" w:hAnsi="Calibri"/>
          <w:b/>
          <w:color w:val="231F20"/>
          <w:spacing w:val="20"/>
          <w:w w:val="105"/>
          <w:sz w:val="19"/>
        </w:rPr>
        <w:t> </w:t>
      </w:r>
      <w:r>
        <w:rPr>
          <w:rFonts w:ascii="Calibri" w:hAnsi="Calibri"/>
          <w:b/>
          <w:color w:val="231F20"/>
          <w:w w:val="105"/>
          <w:sz w:val="19"/>
        </w:rPr>
        <w:t>14.</w:t>
      </w:r>
      <w:r>
        <w:rPr>
          <w:rFonts w:ascii="Calibri" w:hAnsi="Calibri"/>
          <w:b/>
          <w:color w:val="231F20"/>
          <w:spacing w:val="20"/>
          <w:w w:val="105"/>
          <w:sz w:val="19"/>
        </w:rPr>
        <w:t> </w:t>
      </w:r>
      <w:r>
        <w:rPr>
          <w:rFonts w:ascii="Trebuchet MS" w:hAnsi="Trebuchet MS"/>
          <w:i/>
          <w:color w:val="231F20"/>
          <w:w w:val="105"/>
          <w:sz w:val="19"/>
        </w:rPr>
        <w:t>М.</w:t>
      </w:r>
      <w:r>
        <w:rPr>
          <w:rFonts w:ascii="Trebuchet MS" w:hAnsi="Trebuchet MS"/>
          <w:i/>
          <w:color w:val="231F20"/>
          <w:spacing w:val="6"/>
          <w:w w:val="105"/>
          <w:sz w:val="19"/>
        </w:rPr>
        <w:t> </w:t>
      </w:r>
      <w:r>
        <w:rPr>
          <w:rFonts w:ascii="Trebuchet MS" w:hAnsi="Trebuchet MS"/>
          <w:i/>
          <w:color w:val="231F20"/>
          <w:spacing w:val="-4"/>
          <w:w w:val="105"/>
          <w:sz w:val="19"/>
        </w:rPr>
        <w:t>Тонет</w:t>
      </w:r>
    </w:p>
    <w:p>
      <w:pPr>
        <w:spacing w:line="228" w:lineRule="auto" w:before="103"/>
        <w:ind w:left="1007" w:right="2952" w:firstLine="0"/>
        <w:jc w:val="both"/>
        <w:rPr>
          <w:rFonts w:ascii="Trebuchet MS" w:hAnsi="Trebuchet MS"/>
          <w:sz w:val="19"/>
        </w:rPr>
      </w:pPr>
      <w:r>
        <w:rPr>
          <w:rFonts w:ascii="Trebuchet MS" w:hAnsi="Trebuchet MS"/>
          <w:color w:val="231F20"/>
          <w:w w:val="95"/>
          <w:sz w:val="19"/>
        </w:rPr>
        <w:t>Предложенный</w:t>
      </w:r>
      <w:r>
        <w:rPr>
          <w:rFonts w:ascii="Trebuchet MS" w:hAnsi="Trebuchet MS"/>
          <w:color w:val="231F20"/>
          <w:spacing w:val="-5"/>
          <w:w w:val="95"/>
          <w:sz w:val="19"/>
        </w:rPr>
        <w:t> </w:t>
      </w:r>
      <w:r>
        <w:rPr>
          <w:rFonts w:ascii="Trebuchet MS" w:hAnsi="Trebuchet MS"/>
          <w:color w:val="231F20"/>
          <w:w w:val="95"/>
          <w:sz w:val="19"/>
        </w:rPr>
        <w:t>Тонетом</w:t>
      </w:r>
      <w:r>
        <w:rPr>
          <w:rFonts w:ascii="Trebuchet MS" w:hAnsi="Trebuchet MS"/>
          <w:color w:val="231F20"/>
          <w:spacing w:val="-5"/>
          <w:w w:val="95"/>
          <w:sz w:val="19"/>
        </w:rPr>
        <w:t> </w:t>
      </w:r>
      <w:r>
        <w:rPr>
          <w:rFonts w:ascii="Trebuchet MS" w:hAnsi="Trebuchet MS"/>
          <w:color w:val="231F20"/>
          <w:w w:val="95"/>
          <w:sz w:val="19"/>
        </w:rPr>
        <w:t>в</w:t>
      </w:r>
      <w:r>
        <w:rPr>
          <w:rFonts w:ascii="Trebuchet MS" w:hAnsi="Trebuchet MS"/>
          <w:color w:val="231F20"/>
          <w:spacing w:val="-5"/>
          <w:w w:val="95"/>
          <w:sz w:val="19"/>
        </w:rPr>
        <w:t> </w:t>
      </w:r>
      <w:r>
        <w:rPr>
          <w:rFonts w:ascii="Trebuchet MS" w:hAnsi="Trebuchet MS"/>
          <w:color w:val="231F20"/>
          <w:w w:val="95"/>
          <w:sz w:val="19"/>
        </w:rPr>
        <w:t>конце</w:t>
      </w:r>
      <w:r>
        <w:rPr>
          <w:rFonts w:ascii="Trebuchet MS" w:hAnsi="Trebuchet MS"/>
          <w:color w:val="231F20"/>
          <w:spacing w:val="-5"/>
          <w:w w:val="95"/>
          <w:sz w:val="19"/>
        </w:rPr>
        <w:t> </w:t>
      </w:r>
      <w:r>
        <w:rPr>
          <w:rFonts w:ascii="Trebuchet MS" w:hAnsi="Trebuchet MS"/>
          <w:color w:val="231F20"/>
          <w:w w:val="95"/>
          <w:sz w:val="19"/>
        </w:rPr>
        <w:t>1850-х</w:t>
      </w:r>
      <w:r>
        <w:rPr>
          <w:rFonts w:ascii="Trebuchet MS" w:hAnsi="Trebuchet MS"/>
          <w:color w:val="231F20"/>
          <w:spacing w:val="-5"/>
          <w:w w:val="95"/>
          <w:sz w:val="19"/>
        </w:rPr>
        <w:t> </w:t>
      </w:r>
      <w:r>
        <w:rPr>
          <w:rFonts w:ascii="Trebuchet MS" w:hAnsi="Trebuchet MS"/>
          <w:color w:val="231F20"/>
          <w:w w:val="95"/>
          <w:sz w:val="19"/>
        </w:rPr>
        <w:t>гг.</w:t>
      </w:r>
      <w:r>
        <w:rPr>
          <w:rFonts w:ascii="Trebuchet MS" w:hAnsi="Trebuchet MS"/>
          <w:color w:val="231F20"/>
          <w:spacing w:val="-5"/>
          <w:w w:val="95"/>
          <w:sz w:val="19"/>
        </w:rPr>
        <w:t> </w:t>
      </w:r>
      <w:r>
        <w:rPr>
          <w:rFonts w:ascii="Trebuchet MS" w:hAnsi="Trebuchet MS"/>
          <w:color w:val="231F20"/>
          <w:w w:val="95"/>
          <w:sz w:val="19"/>
        </w:rPr>
        <w:t>знаменитый</w:t>
      </w:r>
      <w:r>
        <w:rPr>
          <w:rFonts w:ascii="Trebuchet MS" w:hAnsi="Trebuchet MS"/>
          <w:color w:val="231F20"/>
          <w:spacing w:val="-5"/>
          <w:w w:val="95"/>
          <w:sz w:val="19"/>
        </w:rPr>
        <w:t> </w:t>
      </w:r>
      <w:r>
        <w:rPr>
          <w:rFonts w:ascii="Trebuchet MS" w:hAnsi="Trebuchet MS"/>
          <w:color w:val="231F20"/>
          <w:w w:val="95"/>
          <w:sz w:val="19"/>
        </w:rPr>
        <w:t>«стул</w:t>
      </w:r>
      <w:r>
        <w:rPr>
          <w:rFonts w:ascii="Trebuchet MS" w:hAnsi="Trebuchet MS"/>
          <w:color w:val="231F20"/>
          <w:spacing w:val="-5"/>
          <w:w w:val="95"/>
          <w:sz w:val="19"/>
        </w:rPr>
        <w:t> </w:t>
      </w:r>
      <w:r>
        <w:rPr>
          <w:rFonts w:ascii="Trebuchet MS" w:hAnsi="Trebuchet MS"/>
          <w:color w:val="231F20"/>
          <w:w w:val="95"/>
          <w:sz w:val="19"/>
        </w:rPr>
        <w:t>№</w:t>
      </w:r>
      <w:r>
        <w:rPr>
          <w:rFonts w:ascii="Trebuchet MS" w:hAnsi="Trebuchet MS"/>
          <w:color w:val="231F20"/>
          <w:spacing w:val="-5"/>
          <w:w w:val="95"/>
          <w:sz w:val="19"/>
        </w:rPr>
        <w:t> </w:t>
      </w:r>
      <w:r>
        <w:rPr>
          <w:rFonts w:ascii="Trebuchet MS" w:hAnsi="Trebuchet MS"/>
          <w:color w:val="231F20"/>
          <w:w w:val="95"/>
          <w:sz w:val="19"/>
        </w:rPr>
        <w:t>14» </w:t>
      </w:r>
      <w:r>
        <w:rPr>
          <w:rFonts w:ascii="Trebuchet MS" w:hAnsi="Trebuchet MS"/>
          <w:color w:val="231F20"/>
          <w:sz w:val="19"/>
        </w:rPr>
        <w:t>(прозванный</w:t>
      </w:r>
      <w:r>
        <w:rPr>
          <w:rFonts w:ascii="Trebuchet MS" w:hAnsi="Trebuchet MS"/>
          <w:color w:val="231F20"/>
          <w:spacing w:val="-2"/>
          <w:sz w:val="19"/>
        </w:rPr>
        <w:t> </w:t>
      </w:r>
      <w:r>
        <w:rPr>
          <w:rFonts w:ascii="Trebuchet MS" w:hAnsi="Trebuchet MS"/>
          <w:color w:val="231F20"/>
          <w:sz w:val="19"/>
        </w:rPr>
        <w:t>«стул</w:t>
      </w:r>
      <w:r>
        <w:rPr>
          <w:rFonts w:ascii="Trebuchet MS" w:hAnsi="Trebuchet MS"/>
          <w:color w:val="231F20"/>
          <w:spacing w:val="-2"/>
          <w:sz w:val="19"/>
        </w:rPr>
        <w:t> </w:t>
      </w:r>
      <w:r>
        <w:rPr>
          <w:rFonts w:ascii="Trebuchet MS" w:hAnsi="Trebuchet MS"/>
          <w:color w:val="231F20"/>
          <w:sz w:val="19"/>
        </w:rPr>
        <w:t>бистро»</w:t>
      </w:r>
      <w:r>
        <w:rPr>
          <w:rFonts w:ascii="Trebuchet MS" w:hAnsi="Trebuchet MS"/>
          <w:color w:val="231F20"/>
          <w:spacing w:val="-2"/>
          <w:sz w:val="19"/>
        </w:rPr>
        <w:t> </w:t>
      </w:r>
      <w:r>
        <w:rPr>
          <w:rFonts w:ascii="Trebuchet MS" w:hAnsi="Trebuchet MS"/>
          <w:color w:val="231F20"/>
          <w:sz w:val="19"/>
        </w:rPr>
        <w:t>из-за</w:t>
      </w:r>
      <w:r>
        <w:rPr>
          <w:rFonts w:ascii="Trebuchet MS" w:hAnsi="Trebuchet MS"/>
          <w:color w:val="231F20"/>
          <w:spacing w:val="-2"/>
          <w:sz w:val="19"/>
        </w:rPr>
        <w:t> </w:t>
      </w:r>
      <w:r>
        <w:rPr>
          <w:rFonts w:ascii="Trebuchet MS" w:hAnsi="Trebuchet MS"/>
          <w:color w:val="231F20"/>
          <w:sz w:val="19"/>
        </w:rPr>
        <w:t>его</w:t>
      </w:r>
      <w:r>
        <w:rPr>
          <w:rFonts w:ascii="Trebuchet MS" w:hAnsi="Trebuchet MS"/>
          <w:color w:val="231F20"/>
          <w:spacing w:val="-2"/>
          <w:sz w:val="19"/>
        </w:rPr>
        <w:t> </w:t>
      </w:r>
      <w:r>
        <w:rPr>
          <w:rFonts w:ascii="Trebuchet MS" w:hAnsi="Trebuchet MS"/>
          <w:color w:val="231F20"/>
          <w:sz w:val="19"/>
        </w:rPr>
        <w:t>популярности</w:t>
      </w:r>
      <w:r>
        <w:rPr>
          <w:rFonts w:ascii="Trebuchet MS" w:hAnsi="Trebuchet MS"/>
          <w:color w:val="231F20"/>
          <w:spacing w:val="-2"/>
          <w:sz w:val="19"/>
        </w:rPr>
        <w:t> </w:t>
      </w:r>
      <w:r>
        <w:rPr>
          <w:rFonts w:ascii="Trebuchet MS" w:hAnsi="Trebuchet MS"/>
          <w:color w:val="231F20"/>
          <w:sz w:val="19"/>
        </w:rPr>
        <w:t>в</w:t>
      </w:r>
      <w:r>
        <w:rPr>
          <w:rFonts w:ascii="Trebuchet MS" w:hAnsi="Trebuchet MS"/>
          <w:color w:val="231F20"/>
          <w:spacing w:val="-2"/>
          <w:sz w:val="19"/>
        </w:rPr>
        <w:t> </w:t>
      </w:r>
      <w:r>
        <w:rPr>
          <w:rFonts w:ascii="Trebuchet MS" w:hAnsi="Trebuchet MS"/>
          <w:color w:val="231F20"/>
          <w:sz w:val="19"/>
        </w:rPr>
        <w:t>парижских </w:t>
      </w:r>
      <w:r>
        <w:rPr>
          <w:rFonts w:ascii="Trebuchet MS" w:hAnsi="Trebuchet MS"/>
          <w:color w:val="231F20"/>
          <w:w w:val="95"/>
          <w:sz w:val="19"/>
        </w:rPr>
        <w:t>ресторанах) не только получил золотую медаль на Всемирной вы- </w:t>
      </w:r>
      <w:r>
        <w:rPr>
          <w:rFonts w:ascii="Trebuchet MS" w:hAnsi="Trebuchet MS"/>
          <w:color w:val="231F20"/>
          <w:sz w:val="19"/>
        </w:rPr>
        <w:t>ставке</w:t>
      </w:r>
      <w:r>
        <w:rPr>
          <w:rFonts w:ascii="Trebuchet MS" w:hAnsi="Trebuchet MS"/>
          <w:color w:val="231F20"/>
          <w:spacing w:val="-15"/>
          <w:sz w:val="19"/>
        </w:rPr>
        <w:t> </w:t>
      </w:r>
      <w:r>
        <w:rPr>
          <w:rFonts w:ascii="Trebuchet MS" w:hAnsi="Trebuchet MS"/>
          <w:color w:val="231F20"/>
          <w:sz w:val="19"/>
        </w:rPr>
        <w:t>1867</w:t>
      </w:r>
      <w:r>
        <w:rPr>
          <w:rFonts w:ascii="Trebuchet MS" w:hAnsi="Trebuchet MS"/>
          <w:color w:val="231F20"/>
          <w:spacing w:val="-14"/>
          <w:sz w:val="19"/>
        </w:rPr>
        <w:t> </w:t>
      </w:r>
      <w:r>
        <w:rPr>
          <w:rFonts w:ascii="Trebuchet MS" w:hAnsi="Trebuchet MS"/>
          <w:color w:val="231F20"/>
          <w:sz w:val="19"/>
        </w:rPr>
        <w:t>г.</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5"/>
          <w:sz w:val="19"/>
        </w:rPr>
        <w:t> </w:t>
      </w:r>
      <w:r>
        <w:rPr>
          <w:rFonts w:ascii="Trebuchet MS" w:hAnsi="Trebuchet MS"/>
          <w:color w:val="231F20"/>
          <w:sz w:val="19"/>
        </w:rPr>
        <w:t>поистине</w:t>
      </w:r>
      <w:r>
        <w:rPr>
          <w:rFonts w:ascii="Trebuchet MS" w:hAnsi="Trebuchet MS"/>
          <w:color w:val="231F20"/>
          <w:spacing w:val="-14"/>
          <w:sz w:val="19"/>
        </w:rPr>
        <w:t> </w:t>
      </w:r>
      <w:r>
        <w:rPr>
          <w:rFonts w:ascii="Trebuchet MS" w:hAnsi="Trebuchet MS"/>
          <w:color w:val="231F20"/>
          <w:sz w:val="19"/>
        </w:rPr>
        <w:t>культовый</w:t>
      </w:r>
      <w:r>
        <w:rPr>
          <w:rFonts w:ascii="Trebuchet MS" w:hAnsi="Trebuchet MS"/>
          <w:color w:val="231F20"/>
          <w:spacing w:val="-14"/>
          <w:sz w:val="19"/>
        </w:rPr>
        <w:t> </w:t>
      </w:r>
      <w:r>
        <w:rPr>
          <w:rFonts w:ascii="Trebuchet MS" w:hAnsi="Trebuchet MS"/>
          <w:color w:val="231F20"/>
          <w:sz w:val="19"/>
        </w:rPr>
        <w:t>статус,</w:t>
      </w:r>
      <w:r>
        <w:rPr>
          <w:rFonts w:ascii="Trebuchet MS" w:hAnsi="Trebuchet MS"/>
          <w:color w:val="231F20"/>
          <w:spacing w:val="-15"/>
          <w:sz w:val="19"/>
        </w:rPr>
        <w:t> </w:t>
      </w:r>
      <w:r>
        <w:rPr>
          <w:rFonts w:ascii="Trebuchet MS" w:hAnsi="Trebuchet MS"/>
          <w:color w:val="231F20"/>
          <w:sz w:val="19"/>
        </w:rPr>
        <w:t>но</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установил</w:t>
      </w:r>
      <w:r>
        <w:rPr>
          <w:rFonts w:ascii="Trebuchet MS" w:hAnsi="Trebuchet MS"/>
          <w:color w:val="231F20"/>
          <w:spacing w:val="-15"/>
          <w:sz w:val="19"/>
        </w:rPr>
        <w:t> </w:t>
      </w:r>
      <w:r>
        <w:rPr>
          <w:rFonts w:ascii="Trebuchet MS" w:hAnsi="Trebuchet MS"/>
          <w:color w:val="231F20"/>
          <w:sz w:val="19"/>
        </w:rPr>
        <w:t>абсо- лютный рекорд продаваемости, не побитый до сих пор.</w:t>
      </w:r>
    </w:p>
    <w:p>
      <w:pPr>
        <w:spacing w:after="0" w:line="228" w:lineRule="auto"/>
        <w:jc w:val="both"/>
        <w:rPr>
          <w:rFonts w:ascii="Trebuchet MS" w:hAnsi="Trebuchet MS"/>
          <w:sz w:val="19"/>
        </w:rPr>
        <w:sectPr>
          <w:footerReference w:type="default" r:id="rId611"/>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904512" id="docshapegroup2629" coordorigin="0,0" coordsize="10308,1441">
            <v:shape style="position:absolute;left:420;top:419;width:9468;height:1021" type="#_x0000_t75" id="docshape2630" stroked="false">
              <v:imagedata r:id="rId8" o:title=""/>
            </v:shape>
            <v:shape style="position:absolute;left:283;top:283;width:9605;height:420" id="docshape2631" coordorigin="283,283" coordsize="9605,420" path="m583,703l283,703m703,583l703,283m9888,583l9888,283e" filled="false" stroked="true" strokeweight="1.25pt" strokecolor="#ffffff">
              <v:path arrowok="t"/>
              <v:stroke dashstyle="solid"/>
            </v:shape>
            <v:shape style="position:absolute;left:283;top:283;width:9605;height:420" id="docshape263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633" coordorigin="0,0" coordsize="10308,420" path="m360,420l0,420m9948,420l10308,420m420,360l420,0m9888,360l9888,0e" filled="false" stroked="true" strokeweight=".25pt" strokecolor="#000000">
              <v:path arrowok="t"/>
              <v:stroke dashstyle="solid"/>
            </v:shape>
            <v:shape style="position:absolute;left:1213;top:1114;width:393;height:272" type="#_x0000_t202" id="docshape2634"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128</w:t>
                    </w:r>
                  </w:p>
                </w:txbxContent>
              </v:textbox>
              <w10:wrap type="none"/>
            </v:shape>
            <v:shape style="position:absolute;left:8343;top:1096;width:828;height:290" type="#_x0000_t202" id="docshape263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8873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5" w:lineRule="auto" w:before="110"/>
        <w:ind w:left="1177" w:right="911"/>
        <w:jc w:val="both"/>
      </w:pPr>
      <w:r>
        <w:rPr>
          <w:color w:val="231F20"/>
        </w:rPr>
        <w:t>герских дворян зарабатывать на жизнь собственным трудом — можно было встретить дворянина-сапожника или дворянина-извозчика.</w:t>
      </w:r>
    </w:p>
    <w:p>
      <w:pPr>
        <w:pStyle w:val="BodyText"/>
        <w:spacing w:line="225" w:lineRule="auto"/>
        <w:ind w:left="1177" w:right="910" w:firstLine="340"/>
        <w:jc w:val="both"/>
      </w:pPr>
      <w:r>
        <w:rPr>
          <w:color w:val="231F20"/>
        </w:rPr>
        <w:t>Буржуазия</w:t>
      </w:r>
      <w:r>
        <w:rPr>
          <w:color w:val="231F20"/>
          <w:spacing w:val="-8"/>
        </w:rPr>
        <w:t> </w:t>
      </w:r>
      <w:r>
        <w:rPr>
          <w:color w:val="231F20"/>
        </w:rPr>
        <w:t>была</w:t>
      </w:r>
      <w:r>
        <w:rPr>
          <w:color w:val="231F20"/>
          <w:spacing w:val="-8"/>
        </w:rPr>
        <w:t> </w:t>
      </w:r>
      <w:r>
        <w:rPr>
          <w:color w:val="231F20"/>
        </w:rPr>
        <w:t>малочисленной.</w:t>
      </w:r>
      <w:r>
        <w:rPr>
          <w:color w:val="231F20"/>
          <w:spacing w:val="-8"/>
        </w:rPr>
        <w:t> </w:t>
      </w:r>
      <w:r>
        <w:rPr>
          <w:color w:val="231F20"/>
        </w:rPr>
        <w:t>Преобладавшей</w:t>
      </w:r>
      <w:r>
        <w:rPr>
          <w:color w:val="231F20"/>
          <w:spacing w:val="-8"/>
        </w:rPr>
        <w:t> </w:t>
      </w:r>
      <w:r>
        <w:rPr>
          <w:color w:val="231F20"/>
        </w:rPr>
        <w:t>группой</w:t>
      </w:r>
      <w:r>
        <w:rPr>
          <w:color w:val="231F20"/>
          <w:spacing w:val="-8"/>
        </w:rPr>
        <w:t> </w:t>
      </w:r>
      <w:r>
        <w:rPr>
          <w:color w:val="231F20"/>
        </w:rPr>
        <w:t>населения</w:t>
      </w:r>
      <w:r>
        <w:rPr>
          <w:color w:val="231F20"/>
          <w:spacing w:val="-8"/>
        </w:rPr>
        <w:t> </w:t>
      </w:r>
      <w:r>
        <w:rPr>
          <w:color w:val="231F20"/>
        </w:rPr>
        <w:t>оста- валось</w:t>
      </w:r>
      <w:r>
        <w:rPr>
          <w:color w:val="231F20"/>
          <w:spacing w:val="-10"/>
        </w:rPr>
        <w:t> </w:t>
      </w:r>
      <w:r>
        <w:rPr>
          <w:color w:val="231F20"/>
        </w:rPr>
        <w:t>крестьянство.</w:t>
      </w:r>
      <w:r>
        <w:rPr>
          <w:color w:val="231F20"/>
          <w:spacing w:val="-10"/>
        </w:rPr>
        <w:t> </w:t>
      </w:r>
      <w:r>
        <w:rPr>
          <w:color w:val="231F20"/>
        </w:rPr>
        <w:t>Его</w:t>
      </w:r>
      <w:r>
        <w:rPr>
          <w:color w:val="231F20"/>
          <w:spacing w:val="-10"/>
        </w:rPr>
        <w:t> </w:t>
      </w:r>
      <w:r>
        <w:rPr>
          <w:color w:val="231F20"/>
        </w:rPr>
        <w:t>положение</w:t>
      </w:r>
      <w:r>
        <w:rPr>
          <w:color w:val="231F20"/>
          <w:spacing w:val="-10"/>
        </w:rPr>
        <w:t> </w:t>
      </w:r>
      <w:r>
        <w:rPr>
          <w:color w:val="231F20"/>
        </w:rPr>
        <w:t>в</w:t>
      </w:r>
      <w:r>
        <w:rPr>
          <w:color w:val="231F20"/>
          <w:spacing w:val="-10"/>
        </w:rPr>
        <w:t> </w:t>
      </w:r>
      <w:r>
        <w:rPr>
          <w:color w:val="231F20"/>
        </w:rPr>
        <w:t>отдельных</w:t>
      </w:r>
      <w:r>
        <w:rPr>
          <w:color w:val="231F20"/>
          <w:spacing w:val="-10"/>
        </w:rPr>
        <w:t> </w:t>
      </w:r>
      <w:r>
        <w:rPr>
          <w:color w:val="231F20"/>
        </w:rPr>
        <w:t>регионах</w:t>
      </w:r>
      <w:r>
        <w:rPr>
          <w:color w:val="231F20"/>
          <w:spacing w:val="-10"/>
        </w:rPr>
        <w:t> </w:t>
      </w:r>
      <w:r>
        <w:rPr>
          <w:color w:val="231F20"/>
        </w:rPr>
        <w:t>также</w:t>
      </w:r>
      <w:r>
        <w:rPr>
          <w:color w:val="231F20"/>
          <w:spacing w:val="-10"/>
        </w:rPr>
        <w:t> </w:t>
      </w:r>
      <w:r>
        <w:rPr>
          <w:color w:val="231F20"/>
        </w:rPr>
        <w:t>различалось. В немецких провинциях крестьяне пользовались личной свободой и </w:t>
      </w:r>
      <w:r>
        <w:rPr>
          <w:color w:val="231F20"/>
        </w:rPr>
        <w:t>платили оброк, в восточных провинциях сохранялись личная зависимость и барщина. Различные выплаты крестьянина господину и государству могли доходить до 70% его дохода.</w:t>
      </w:r>
    </w:p>
    <w:p>
      <w:pPr>
        <w:pStyle w:val="ListParagraph"/>
        <w:numPr>
          <w:ilvl w:val="2"/>
          <w:numId w:val="4"/>
        </w:numPr>
        <w:tabs>
          <w:tab w:pos="1517" w:val="left" w:leader="none"/>
          <w:tab w:pos="1518" w:val="left" w:leader="none"/>
        </w:tabs>
        <w:spacing w:line="240" w:lineRule="auto" w:before="104" w:after="0"/>
        <w:ind w:left="1517" w:right="0" w:hanging="341"/>
        <w:jc w:val="left"/>
        <w:rPr>
          <w:sz w:val="19"/>
        </w:rPr>
      </w:pPr>
      <w:r>
        <w:rPr>
          <w:color w:val="231F20"/>
          <w:w w:val="95"/>
          <w:sz w:val="19"/>
        </w:rPr>
        <w:t>Какими</w:t>
      </w:r>
      <w:r>
        <w:rPr>
          <w:color w:val="231F20"/>
          <w:spacing w:val="12"/>
          <w:sz w:val="19"/>
        </w:rPr>
        <w:t> </w:t>
      </w:r>
      <w:r>
        <w:rPr>
          <w:color w:val="231F20"/>
          <w:w w:val="95"/>
          <w:sz w:val="19"/>
        </w:rPr>
        <w:t>были</w:t>
      </w:r>
      <w:r>
        <w:rPr>
          <w:color w:val="231F20"/>
          <w:spacing w:val="13"/>
          <w:sz w:val="19"/>
        </w:rPr>
        <w:t> </w:t>
      </w:r>
      <w:r>
        <w:rPr>
          <w:color w:val="231F20"/>
          <w:w w:val="95"/>
          <w:sz w:val="19"/>
        </w:rPr>
        <w:t>проблемы</w:t>
      </w:r>
      <w:r>
        <w:rPr>
          <w:color w:val="231F20"/>
          <w:spacing w:val="13"/>
          <w:sz w:val="19"/>
        </w:rPr>
        <w:t> </w:t>
      </w:r>
      <w:r>
        <w:rPr>
          <w:color w:val="231F20"/>
          <w:w w:val="95"/>
          <w:sz w:val="19"/>
        </w:rPr>
        <w:t>экономического</w:t>
      </w:r>
      <w:r>
        <w:rPr>
          <w:color w:val="231F20"/>
          <w:spacing w:val="13"/>
          <w:sz w:val="19"/>
        </w:rPr>
        <w:t> </w:t>
      </w:r>
      <w:r>
        <w:rPr>
          <w:color w:val="231F20"/>
          <w:w w:val="95"/>
          <w:sz w:val="19"/>
        </w:rPr>
        <w:t>развития</w:t>
      </w:r>
      <w:r>
        <w:rPr>
          <w:color w:val="231F20"/>
          <w:spacing w:val="13"/>
          <w:sz w:val="19"/>
        </w:rPr>
        <w:t> </w:t>
      </w:r>
      <w:r>
        <w:rPr>
          <w:color w:val="231F20"/>
          <w:spacing w:val="-2"/>
          <w:w w:val="95"/>
          <w:sz w:val="19"/>
        </w:rPr>
        <w:t>Австрии?</w:t>
      </w:r>
    </w:p>
    <w:p>
      <w:pPr>
        <w:pStyle w:val="BodyText"/>
        <w:rPr>
          <w:rFonts w:ascii="Trebuchet MS"/>
          <w:sz w:val="24"/>
        </w:rPr>
      </w:pPr>
    </w:p>
    <w:p>
      <w:pPr>
        <w:pStyle w:val="BodyText"/>
        <w:spacing w:line="225" w:lineRule="auto"/>
        <w:ind w:left="1177" w:right="911" w:hanging="1"/>
        <w:jc w:val="both"/>
      </w:pPr>
      <w:r>
        <w:rPr>
          <w:rFonts w:ascii="Calibri" w:hAnsi="Calibri"/>
          <w:b/>
          <w:color w:val="FFFFFF"/>
          <w:position w:val="1"/>
          <w:shd w:fill="4495D1" w:color="auto" w:val="clear"/>
        </w:rPr>
        <w:t> 4 </w:t>
      </w:r>
      <w:r>
        <w:rPr>
          <w:rFonts w:ascii="Calibri" w:hAnsi="Calibri"/>
          <w:b/>
          <w:color w:val="FFFFFF"/>
          <w:position w:val="1"/>
        </w:rPr>
        <w:t> </w:t>
      </w:r>
      <w:r>
        <w:rPr>
          <w:rFonts w:ascii="Calibri" w:hAnsi="Calibri"/>
          <w:b/>
          <w:i/>
          <w:color w:val="4495D1"/>
        </w:rPr>
        <w:t>«Система Меттерниха». </w:t>
      </w:r>
      <w:r>
        <w:rPr>
          <w:color w:val="231F20"/>
        </w:rPr>
        <w:t>До 1848 г. политическая система в Австрии являлась крайне консервативной, если не реакционной. Император </w:t>
      </w:r>
      <w:r>
        <w:rPr>
          <w:color w:val="231F20"/>
        </w:rPr>
        <w:t>обладал практически</w:t>
      </w:r>
      <w:r>
        <w:rPr>
          <w:color w:val="231F20"/>
          <w:spacing w:val="-7"/>
        </w:rPr>
        <w:t> </w:t>
      </w:r>
      <w:r>
        <w:rPr>
          <w:color w:val="231F20"/>
        </w:rPr>
        <w:t>абсолютной</w:t>
      </w:r>
      <w:r>
        <w:rPr>
          <w:color w:val="231F20"/>
          <w:spacing w:val="-7"/>
        </w:rPr>
        <w:t> </w:t>
      </w:r>
      <w:r>
        <w:rPr>
          <w:color w:val="231F20"/>
        </w:rPr>
        <w:t>властью.</w:t>
      </w:r>
      <w:r>
        <w:rPr>
          <w:color w:val="231F20"/>
          <w:spacing w:val="-7"/>
        </w:rPr>
        <w:t> </w:t>
      </w:r>
      <w:r>
        <w:rPr>
          <w:color w:val="231F20"/>
        </w:rPr>
        <w:t>В</w:t>
      </w:r>
      <w:r>
        <w:rPr>
          <w:color w:val="231F20"/>
          <w:spacing w:val="-7"/>
        </w:rPr>
        <w:t> </w:t>
      </w:r>
      <w:r>
        <w:rPr>
          <w:color w:val="231F20"/>
        </w:rPr>
        <w:t>некоторых</w:t>
      </w:r>
      <w:r>
        <w:rPr>
          <w:color w:val="231F20"/>
          <w:spacing w:val="-7"/>
        </w:rPr>
        <w:t> </w:t>
      </w:r>
      <w:r>
        <w:rPr>
          <w:color w:val="231F20"/>
        </w:rPr>
        <w:t>землях</w:t>
      </w:r>
      <w:r>
        <w:rPr>
          <w:color w:val="231F20"/>
          <w:spacing w:val="-7"/>
        </w:rPr>
        <w:t> </w:t>
      </w:r>
      <w:r>
        <w:rPr>
          <w:color w:val="231F20"/>
        </w:rPr>
        <w:t>сохранялись</w:t>
      </w:r>
      <w:r>
        <w:rPr>
          <w:color w:val="231F20"/>
          <w:spacing w:val="-7"/>
        </w:rPr>
        <w:t> </w:t>
      </w:r>
      <w:r>
        <w:rPr>
          <w:color w:val="231F20"/>
        </w:rPr>
        <w:t>сословные собрания</w:t>
      </w:r>
      <w:r>
        <w:rPr>
          <w:color w:val="231F20"/>
          <w:spacing w:val="-5"/>
        </w:rPr>
        <w:t> </w:t>
      </w:r>
      <w:r>
        <w:rPr>
          <w:color w:val="231F20"/>
        </w:rPr>
        <w:t>с</w:t>
      </w:r>
      <w:r>
        <w:rPr>
          <w:color w:val="231F20"/>
          <w:spacing w:val="-5"/>
        </w:rPr>
        <w:t> </w:t>
      </w:r>
      <w:r>
        <w:rPr>
          <w:color w:val="231F20"/>
        </w:rPr>
        <w:t>полным</w:t>
      </w:r>
      <w:r>
        <w:rPr>
          <w:color w:val="231F20"/>
          <w:spacing w:val="-5"/>
        </w:rPr>
        <w:t> </w:t>
      </w:r>
      <w:r>
        <w:rPr>
          <w:color w:val="231F20"/>
        </w:rPr>
        <w:t>преобладанием</w:t>
      </w:r>
      <w:r>
        <w:rPr>
          <w:color w:val="231F20"/>
          <w:spacing w:val="-5"/>
        </w:rPr>
        <w:t> </w:t>
      </w:r>
      <w:r>
        <w:rPr>
          <w:color w:val="231F20"/>
        </w:rPr>
        <w:t>дворянства</w:t>
      </w:r>
      <w:r>
        <w:rPr>
          <w:color w:val="231F20"/>
          <w:spacing w:val="-5"/>
        </w:rPr>
        <w:t> </w:t>
      </w:r>
      <w:r>
        <w:rPr>
          <w:color w:val="231F20"/>
        </w:rPr>
        <w:t>—</w:t>
      </w:r>
      <w:r>
        <w:rPr>
          <w:color w:val="231F20"/>
          <w:spacing w:val="-5"/>
        </w:rPr>
        <w:t> </w:t>
      </w:r>
      <w:r>
        <w:rPr>
          <w:color w:val="231F20"/>
        </w:rPr>
        <w:t>ландтаг</w:t>
      </w:r>
      <w:r>
        <w:rPr>
          <w:color w:val="231F20"/>
          <w:spacing w:val="-5"/>
        </w:rPr>
        <w:t> </w:t>
      </w:r>
      <w:r>
        <w:rPr>
          <w:color w:val="231F20"/>
        </w:rPr>
        <w:t>в</w:t>
      </w:r>
      <w:r>
        <w:rPr>
          <w:color w:val="231F20"/>
          <w:spacing w:val="-5"/>
        </w:rPr>
        <w:t> </w:t>
      </w:r>
      <w:r>
        <w:rPr>
          <w:color w:val="231F20"/>
        </w:rPr>
        <w:t>Богемии,</w:t>
      </w:r>
      <w:r>
        <w:rPr>
          <w:color w:val="231F20"/>
          <w:spacing w:val="-5"/>
        </w:rPr>
        <w:t> </w:t>
      </w:r>
      <w:r>
        <w:rPr>
          <w:color w:val="231F20"/>
        </w:rPr>
        <w:t>Государ- ственное собрание в Венгрии, сейм в Галиции. Политические и гражданские свободы</w:t>
      </w:r>
      <w:r>
        <w:rPr>
          <w:color w:val="231F20"/>
          <w:spacing w:val="-4"/>
        </w:rPr>
        <w:t> </w:t>
      </w:r>
      <w:r>
        <w:rPr>
          <w:color w:val="231F20"/>
        </w:rPr>
        <w:t>были</w:t>
      </w:r>
      <w:r>
        <w:rPr>
          <w:color w:val="231F20"/>
          <w:spacing w:val="-4"/>
        </w:rPr>
        <w:t> </w:t>
      </w:r>
      <w:r>
        <w:rPr>
          <w:color w:val="231F20"/>
        </w:rPr>
        <w:t>очень</w:t>
      </w:r>
      <w:r>
        <w:rPr>
          <w:color w:val="231F20"/>
          <w:spacing w:val="-4"/>
        </w:rPr>
        <w:t> </w:t>
      </w:r>
      <w:r>
        <w:rPr>
          <w:color w:val="231F20"/>
        </w:rPr>
        <w:t>ограниченными.</w:t>
      </w:r>
      <w:r>
        <w:rPr>
          <w:color w:val="231F20"/>
          <w:spacing w:val="-4"/>
        </w:rPr>
        <w:t> </w:t>
      </w:r>
      <w:r>
        <w:rPr>
          <w:color w:val="231F20"/>
        </w:rPr>
        <w:t>Жестокой</w:t>
      </w:r>
      <w:r>
        <w:rPr>
          <w:color w:val="231F20"/>
          <w:spacing w:val="-4"/>
        </w:rPr>
        <w:t> </w:t>
      </w:r>
      <w:r>
        <w:rPr>
          <w:color w:val="231F20"/>
        </w:rPr>
        <w:t>предварительной</w:t>
      </w:r>
      <w:r>
        <w:rPr>
          <w:color w:val="231F20"/>
          <w:spacing w:val="-4"/>
        </w:rPr>
        <w:t> </w:t>
      </w:r>
      <w:r>
        <w:rPr>
          <w:color w:val="231F20"/>
        </w:rPr>
        <w:t>цензуре</w:t>
      </w:r>
      <w:r>
        <w:rPr>
          <w:color w:val="231F20"/>
          <w:spacing w:val="-4"/>
        </w:rPr>
        <w:t> </w:t>
      </w:r>
      <w:r>
        <w:rPr>
          <w:color w:val="231F20"/>
        </w:rPr>
        <w:t>под- вергалась</w:t>
      </w:r>
      <w:r>
        <w:rPr>
          <w:color w:val="231F20"/>
          <w:spacing w:val="-14"/>
        </w:rPr>
        <w:t> </w:t>
      </w:r>
      <w:r>
        <w:rPr>
          <w:color w:val="231F20"/>
        </w:rPr>
        <w:t>вся</w:t>
      </w:r>
      <w:r>
        <w:rPr>
          <w:color w:val="231F20"/>
          <w:spacing w:val="-14"/>
        </w:rPr>
        <w:t> </w:t>
      </w:r>
      <w:r>
        <w:rPr>
          <w:color w:val="231F20"/>
        </w:rPr>
        <w:t>печатная</w:t>
      </w:r>
      <w:r>
        <w:rPr>
          <w:color w:val="231F20"/>
          <w:spacing w:val="-14"/>
        </w:rPr>
        <w:t> </w:t>
      </w:r>
      <w:r>
        <w:rPr>
          <w:color w:val="231F20"/>
        </w:rPr>
        <w:t>продукция,</w:t>
      </w:r>
      <w:r>
        <w:rPr>
          <w:color w:val="231F20"/>
          <w:spacing w:val="-14"/>
        </w:rPr>
        <w:t> </w:t>
      </w:r>
      <w:r>
        <w:rPr>
          <w:color w:val="231F20"/>
        </w:rPr>
        <w:t>даже</w:t>
      </w:r>
      <w:r>
        <w:rPr>
          <w:color w:val="231F20"/>
          <w:spacing w:val="-14"/>
        </w:rPr>
        <w:t> </w:t>
      </w:r>
      <w:r>
        <w:rPr>
          <w:color w:val="231F20"/>
        </w:rPr>
        <w:t>издания</w:t>
      </w:r>
      <w:r>
        <w:rPr>
          <w:color w:val="231F20"/>
          <w:spacing w:val="-14"/>
        </w:rPr>
        <w:t> </w:t>
      </w:r>
      <w:r>
        <w:rPr>
          <w:color w:val="231F20"/>
        </w:rPr>
        <w:t>сборников</w:t>
      </w:r>
      <w:r>
        <w:rPr>
          <w:color w:val="231F20"/>
          <w:spacing w:val="-14"/>
        </w:rPr>
        <w:t> </w:t>
      </w:r>
      <w:r>
        <w:rPr>
          <w:color w:val="231F20"/>
        </w:rPr>
        <w:t>музыкальных</w:t>
      </w:r>
      <w:r>
        <w:rPr>
          <w:color w:val="231F20"/>
          <w:spacing w:val="-14"/>
        </w:rPr>
        <w:t> </w:t>
      </w:r>
      <w:r>
        <w:rPr>
          <w:color w:val="231F20"/>
        </w:rPr>
        <w:t>нот. Строго контролировались университеты. Со второй половины 1820-х гг. ино- странцам запретили обучаться в Венском университете, а австрийским под- данным — в иностранных университетах. Полиция активно использовала широчайшую сеть осведомителей. Вскрытие частных писем было обычной </w:t>
      </w:r>
      <w:r>
        <w:rPr>
          <w:color w:val="231F20"/>
          <w:spacing w:val="-2"/>
        </w:rPr>
        <w:t>практикой.</w:t>
      </w:r>
    </w:p>
    <w:p>
      <w:pPr>
        <w:pStyle w:val="BodyText"/>
        <w:spacing w:line="225" w:lineRule="auto"/>
        <w:ind w:left="1177" w:right="911" w:firstLine="340"/>
        <w:jc w:val="both"/>
      </w:pPr>
      <w:r>
        <w:rPr>
          <w:color w:val="231F20"/>
          <w:spacing w:val="-2"/>
        </w:rPr>
        <w:t>В</w:t>
      </w:r>
      <w:r>
        <w:rPr>
          <w:color w:val="231F20"/>
          <w:spacing w:val="-8"/>
        </w:rPr>
        <w:t> </w:t>
      </w:r>
      <w:r>
        <w:rPr>
          <w:color w:val="231F20"/>
          <w:spacing w:val="-2"/>
        </w:rPr>
        <w:t>1835</w:t>
      </w:r>
      <w:r>
        <w:rPr>
          <w:color w:val="231F20"/>
          <w:spacing w:val="-8"/>
        </w:rPr>
        <w:t> </w:t>
      </w:r>
      <w:r>
        <w:rPr>
          <w:color w:val="231F20"/>
          <w:spacing w:val="-2"/>
        </w:rPr>
        <w:t>г.</w:t>
      </w:r>
      <w:r>
        <w:rPr>
          <w:color w:val="231F20"/>
          <w:spacing w:val="-8"/>
        </w:rPr>
        <w:t> </w:t>
      </w:r>
      <w:r>
        <w:rPr>
          <w:color w:val="231F20"/>
          <w:spacing w:val="-2"/>
        </w:rPr>
        <w:t>на</w:t>
      </w:r>
      <w:r>
        <w:rPr>
          <w:color w:val="231F20"/>
          <w:spacing w:val="-8"/>
        </w:rPr>
        <w:t> </w:t>
      </w:r>
      <w:r>
        <w:rPr>
          <w:color w:val="231F20"/>
          <w:spacing w:val="-2"/>
        </w:rPr>
        <w:t>престол</w:t>
      </w:r>
      <w:r>
        <w:rPr>
          <w:color w:val="231F20"/>
          <w:spacing w:val="-8"/>
        </w:rPr>
        <w:t> </w:t>
      </w:r>
      <w:r>
        <w:rPr>
          <w:color w:val="231F20"/>
          <w:spacing w:val="-2"/>
        </w:rPr>
        <w:t>взошёл</w:t>
      </w:r>
      <w:r>
        <w:rPr>
          <w:color w:val="231F20"/>
          <w:spacing w:val="-8"/>
        </w:rPr>
        <w:t> </w:t>
      </w:r>
      <w:r>
        <w:rPr>
          <w:color w:val="231F20"/>
          <w:spacing w:val="-2"/>
        </w:rPr>
        <w:t>Фердинанд</w:t>
      </w:r>
      <w:r>
        <w:rPr>
          <w:color w:val="231F20"/>
          <w:spacing w:val="-8"/>
        </w:rPr>
        <w:t> </w:t>
      </w:r>
      <w:r>
        <w:rPr>
          <w:color w:val="231F20"/>
          <w:spacing w:val="-2"/>
        </w:rPr>
        <w:t>I</w:t>
      </w:r>
      <w:r>
        <w:rPr>
          <w:color w:val="231F20"/>
          <w:spacing w:val="-8"/>
        </w:rPr>
        <w:t> </w:t>
      </w:r>
      <w:r>
        <w:rPr>
          <w:color w:val="231F20"/>
          <w:spacing w:val="-2"/>
        </w:rPr>
        <w:t>(1835—1848).</w:t>
      </w:r>
      <w:r>
        <w:rPr>
          <w:color w:val="231F20"/>
          <w:spacing w:val="-8"/>
        </w:rPr>
        <w:t> </w:t>
      </w:r>
      <w:r>
        <w:rPr>
          <w:color w:val="231F20"/>
          <w:spacing w:val="-2"/>
        </w:rPr>
        <w:t>Страдая</w:t>
      </w:r>
      <w:r>
        <w:rPr>
          <w:color w:val="231F20"/>
          <w:spacing w:val="-8"/>
        </w:rPr>
        <w:t> </w:t>
      </w:r>
      <w:r>
        <w:rPr>
          <w:color w:val="231F20"/>
          <w:spacing w:val="-2"/>
        </w:rPr>
        <w:t>эпилепсией, </w:t>
      </w:r>
      <w:r>
        <w:rPr>
          <w:color w:val="231F20"/>
        </w:rPr>
        <w:t>он был мало способен к управлению страной, и ведущую роль играл канцлер </w:t>
      </w:r>
      <w:r>
        <w:rPr>
          <w:rFonts w:ascii="Book Antiqua" w:hAnsi="Book Antiqua"/>
          <w:b/>
          <w:i/>
          <w:color w:val="231F20"/>
        </w:rPr>
        <w:t>К.</w:t>
      </w:r>
      <w:r>
        <w:rPr>
          <w:rFonts w:ascii="Book Antiqua" w:hAnsi="Book Antiqua"/>
          <w:b/>
          <w:i/>
          <w:color w:val="231F20"/>
          <w:spacing w:val="40"/>
        </w:rPr>
        <w:t> </w:t>
      </w:r>
      <w:r>
        <w:rPr>
          <w:rFonts w:ascii="Book Antiqua" w:hAnsi="Book Antiqua"/>
          <w:b/>
          <w:i/>
          <w:color w:val="231F20"/>
        </w:rPr>
        <w:t>фон</w:t>
      </w:r>
      <w:r>
        <w:rPr>
          <w:rFonts w:ascii="Book Antiqua" w:hAnsi="Book Antiqua"/>
          <w:b/>
          <w:i/>
          <w:color w:val="231F20"/>
          <w:spacing w:val="40"/>
        </w:rPr>
        <w:t> </w:t>
      </w:r>
      <w:r>
        <w:rPr>
          <w:rFonts w:ascii="Book Antiqua" w:hAnsi="Book Antiqua"/>
          <w:b/>
          <w:i/>
          <w:color w:val="231F20"/>
        </w:rPr>
        <w:t>Меттерних</w:t>
      </w:r>
      <w:r>
        <w:rPr>
          <w:color w:val="231F20"/>
        </w:rPr>
        <w:t>.</w:t>
      </w:r>
    </w:p>
    <w:p>
      <w:pPr>
        <w:pStyle w:val="BodyText"/>
        <w:spacing w:line="208" w:lineRule="exact"/>
        <w:ind w:left="1517"/>
        <w:jc w:val="both"/>
      </w:pPr>
      <w:r>
        <w:rPr>
          <w:color w:val="231F20"/>
        </w:rPr>
        <w:t>Меттерних</w:t>
      </w:r>
      <w:r>
        <w:rPr>
          <w:color w:val="231F20"/>
          <w:spacing w:val="21"/>
        </w:rPr>
        <w:t> </w:t>
      </w:r>
      <w:r>
        <w:rPr>
          <w:color w:val="231F20"/>
        </w:rPr>
        <w:t>сделал</w:t>
      </w:r>
      <w:r>
        <w:rPr>
          <w:color w:val="231F20"/>
          <w:spacing w:val="22"/>
        </w:rPr>
        <w:t> </w:t>
      </w:r>
      <w:r>
        <w:rPr>
          <w:color w:val="231F20"/>
        </w:rPr>
        <w:t>всё,</w:t>
      </w:r>
      <w:r>
        <w:rPr>
          <w:color w:val="231F20"/>
          <w:spacing w:val="21"/>
        </w:rPr>
        <w:t> </w:t>
      </w:r>
      <w:r>
        <w:rPr>
          <w:color w:val="231F20"/>
        </w:rPr>
        <w:t>чтобы</w:t>
      </w:r>
      <w:r>
        <w:rPr>
          <w:color w:val="231F20"/>
          <w:spacing w:val="22"/>
        </w:rPr>
        <w:t> </w:t>
      </w:r>
      <w:r>
        <w:rPr>
          <w:color w:val="231F20"/>
        </w:rPr>
        <w:t>превратить</w:t>
      </w:r>
      <w:r>
        <w:rPr>
          <w:color w:val="231F20"/>
          <w:spacing w:val="21"/>
        </w:rPr>
        <w:t> </w:t>
      </w:r>
      <w:r>
        <w:rPr>
          <w:color w:val="231F20"/>
        </w:rPr>
        <w:t>расплывчатый</w:t>
      </w:r>
      <w:r>
        <w:rPr>
          <w:color w:val="231F20"/>
          <w:spacing w:val="22"/>
        </w:rPr>
        <w:t> </w:t>
      </w:r>
      <w:r>
        <w:rPr>
          <w:color w:val="231F20"/>
        </w:rPr>
        <w:t>проект</w:t>
      </w:r>
      <w:r>
        <w:rPr>
          <w:color w:val="231F20"/>
          <w:spacing w:val="21"/>
        </w:rPr>
        <w:t> </w:t>
      </w:r>
      <w:r>
        <w:rPr>
          <w:color w:val="231F20"/>
          <w:spacing w:val="-2"/>
        </w:rPr>
        <w:t>Алексан-</w:t>
      </w:r>
    </w:p>
    <w:p>
      <w:pPr>
        <w:pStyle w:val="BodyText"/>
        <w:spacing w:line="225" w:lineRule="auto"/>
        <w:ind w:left="1177" w:right="910"/>
        <w:jc w:val="both"/>
      </w:pPr>
      <w:r>
        <w:rPr>
          <w:color w:val="231F20"/>
        </w:rPr>
        <w:t>дра I, предлагавшего руководствоваться «заповедями любви, правды и мира» («громогласное</w:t>
      </w:r>
      <w:r>
        <w:rPr>
          <w:color w:val="231F20"/>
          <w:spacing w:val="80"/>
        </w:rPr>
        <w:t> </w:t>
      </w:r>
      <w:r>
        <w:rPr>
          <w:color w:val="231F20"/>
        </w:rPr>
        <w:t>ничто»</w:t>
      </w:r>
      <w:r>
        <w:rPr>
          <w:color w:val="231F20"/>
          <w:spacing w:val="80"/>
        </w:rPr>
        <w:t> </w:t>
      </w:r>
      <w:r>
        <w:rPr>
          <w:color w:val="231F20"/>
        </w:rPr>
        <w:t>—</w:t>
      </w:r>
      <w:r>
        <w:rPr>
          <w:color w:val="231F20"/>
          <w:spacing w:val="80"/>
        </w:rPr>
        <w:t> </w:t>
      </w:r>
      <w:r>
        <w:rPr>
          <w:color w:val="231F20"/>
        </w:rPr>
        <w:t>так</w:t>
      </w:r>
      <w:r>
        <w:rPr>
          <w:color w:val="231F20"/>
          <w:spacing w:val="80"/>
        </w:rPr>
        <w:t> </w:t>
      </w:r>
      <w:r>
        <w:rPr>
          <w:color w:val="231F20"/>
        </w:rPr>
        <w:t>канцлер</w:t>
      </w:r>
      <w:r>
        <w:rPr>
          <w:color w:val="231F20"/>
          <w:spacing w:val="80"/>
        </w:rPr>
        <w:t> </w:t>
      </w:r>
      <w:r>
        <w:rPr>
          <w:color w:val="231F20"/>
        </w:rPr>
        <w:t>назвал</w:t>
      </w:r>
      <w:r>
        <w:rPr>
          <w:color w:val="231F20"/>
          <w:spacing w:val="80"/>
        </w:rPr>
        <w:t> </w:t>
      </w:r>
      <w:r>
        <w:rPr>
          <w:color w:val="231F20"/>
        </w:rPr>
        <w:t>идею</w:t>
      </w:r>
      <w:r>
        <w:rPr>
          <w:color w:val="231F20"/>
          <w:spacing w:val="80"/>
        </w:rPr>
        <w:t> </w:t>
      </w:r>
      <w:r>
        <w:rPr>
          <w:color w:val="231F20"/>
        </w:rPr>
        <w:t>Священного</w:t>
      </w:r>
      <w:r>
        <w:rPr>
          <w:color w:val="231F20"/>
          <w:spacing w:val="80"/>
        </w:rPr>
        <w:t> </w:t>
      </w:r>
      <w:r>
        <w:rPr>
          <w:color w:val="231F20"/>
        </w:rPr>
        <w:t>союза), в</w:t>
      </w:r>
      <w:r>
        <w:rPr>
          <w:color w:val="231F20"/>
          <w:spacing w:val="-8"/>
        </w:rPr>
        <w:t> </w:t>
      </w:r>
      <w:r>
        <w:rPr>
          <w:color w:val="231F20"/>
        </w:rPr>
        <w:t>«систему</w:t>
      </w:r>
      <w:r>
        <w:rPr>
          <w:color w:val="231F20"/>
          <w:spacing w:val="-8"/>
        </w:rPr>
        <w:t> </w:t>
      </w:r>
      <w:r>
        <w:rPr>
          <w:color w:val="231F20"/>
        </w:rPr>
        <w:t>Меттерниха».</w:t>
      </w:r>
      <w:r>
        <w:rPr>
          <w:color w:val="231F20"/>
          <w:spacing w:val="-8"/>
        </w:rPr>
        <w:t> </w:t>
      </w:r>
      <w:r>
        <w:rPr>
          <w:color w:val="231F20"/>
        </w:rPr>
        <w:t>Её</w:t>
      </w:r>
      <w:r>
        <w:rPr>
          <w:color w:val="231F20"/>
          <w:spacing w:val="-8"/>
        </w:rPr>
        <w:t> </w:t>
      </w:r>
      <w:r>
        <w:rPr>
          <w:color w:val="231F20"/>
        </w:rPr>
        <w:t>отличительными</w:t>
      </w:r>
      <w:r>
        <w:rPr>
          <w:color w:val="231F20"/>
          <w:spacing w:val="-8"/>
        </w:rPr>
        <w:t> </w:t>
      </w:r>
      <w:r>
        <w:rPr>
          <w:color w:val="231F20"/>
        </w:rPr>
        <w:t>чертами</w:t>
      </w:r>
      <w:r>
        <w:rPr>
          <w:color w:val="231F20"/>
          <w:spacing w:val="-8"/>
        </w:rPr>
        <w:t> </w:t>
      </w:r>
      <w:r>
        <w:rPr>
          <w:color w:val="231F20"/>
        </w:rPr>
        <w:t>были</w:t>
      </w:r>
      <w:r>
        <w:rPr>
          <w:color w:val="231F20"/>
          <w:spacing w:val="-8"/>
        </w:rPr>
        <w:t> </w:t>
      </w:r>
      <w:r>
        <w:rPr>
          <w:color w:val="231F20"/>
        </w:rPr>
        <w:t>бескомпромиссная борьба против революций и любых проявлений либерализма и национальной идеи,</w:t>
      </w:r>
      <w:r>
        <w:rPr>
          <w:color w:val="231F20"/>
          <w:spacing w:val="18"/>
        </w:rPr>
        <w:t> </w:t>
      </w:r>
      <w:r>
        <w:rPr>
          <w:color w:val="231F20"/>
        </w:rPr>
        <w:t>а</w:t>
      </w:r>
      <w:r>
        <w:rPr>
          <w:color w:val="231F20"/>
          <w:spacing w:val="18"/>
        </w:rPr>
        <w:t> </w:t>
      </w:r>
      <w:r>
        <w:rPr>
          <w:color w:val="231F20"/>
        </w:rPr>
        <w:t>главным</w:t>
      </w:r>
      <w:r>
        <w:rPr>
          <w:color w:val="231F20"/>
          <w:spacing w:val="18"/>
        </w:rPr>
        <w:t> </w:t>
      </w:r>
      <w:r>
        <w:rPr>
          <w:color w:val="231F20"/>
        </w:rPr>
        <w:t>средством</w:t>
      </w:r>
      <w:r>
        <w:rPr>
          <w:color w:val="231F20"/>
          <w:spacing w:val="19"/>
        </w:rPr>
        <w:t> </w:t>
      </w:r>
      <w:r>
        <w:rPr>
          <w:color w:val="231F20"/>
        </w:rPr>
        <w:t>—</w:t>
      </w:r>
      <w:r>
        <w:rPr>
          <w:color w:val="231F20"/>
          <w:spacing w:val="18"/>
        </w:rPr>
        <w:t> </w:t>
      </w:r>
      <w:r>
        <w:rPr>
          <w:color w:val="231F20"/>
        </w:rPr>
        <w:t>принцип</w:t>
      </w:r>
      <w:r>
        <w:rPr>
          <w:color w:val="231F20"/>
          <w:spacing w:val="18"/>
        </w:rPr>
        <w:t> </w:t>
      </w:r>
      <w:r>
        <w:rPr>
          <w:color w:val="231F20"/>
        </w:rPr>
        <w:t>интервенции,</w:t>
      </w:r>
      <w:r>
        <w:rPr>
          <w:color w:val="231F20"/>
          <w:spacing w:val="19"/>
        </w:rPr>
        <w:t> </w:t>
      </w:r>
      <w:r>
        <w:rPr>
          <w:color w:val="231F20"/>
        </w:rPr>
        <w:t>т.</w:t>
      </w:r>
      <w:r>
        <w:rPr>
          <w:color w:val="231F20"/>
          <w:spacing w:val="18"/>
        </w:rPr>
        <w:t> </w:t>
      </w:r>
      <w:r>
        <w:rPr>
          <w:color w:val="231F20"/>
        </w:rPr>
        <w:t>е.</w:t>
      </w:r>
      <w:r>
        <w:rPr>
          <w:color w:val="231F20"/>
          <w:spacing w:val="18"/>
        </w:rPr>
        <w:t> </w:t>
      </w:r>
      <w:r>
        <w:rPr>
          <w:color w:val="231F20"/>
        </w:rPr>
        <w:t>вмешательства</w:t>
      </w:r>
      <w:r>
        <w:rPr>
          <w:color w:val="231F20"/>
          <w:spacing w:val="19"/>
        </w:rPr>
        <w:t> </w:t>
      </w:r>
      <w:r>
        <w:rPr>
          <w:color w:val="231F20"/>
          <w:spacing w:val="-5"/>
        </w:rPr>
        <w:t>во</w:t>
      </w:r>
    </w:p>
    <w:p>
      <w:pPr>
        <w:pStyle w:val="BodyText"/>
        <w:spacing w:before="5"/>
        <w:rPr>
          <w:sz w:val="21"/>
        </w:rPr>
      </w:pPr>
      <w:r>
        <w:rPr/>
        <w:pict>
          <v:group style="position:absolute;margin-left:21pt;margin-top:14.072558pt;width:433.75pt;height:143.2pt;mso-position-horizontal-relative:page;mso-position-vertical-relative:paragraph;z-index:-15469568;mso-wrap-distance-left:0;mso-wrap-distance-right:0" id="docshapegroup2636" coordorigin="420,281" coordsize="8675,2864">
            <v:rect style="position:absolute;left:420;top:296;width:8675;height:2849" id="docshape2637" filled="true" fillcolor="#e0e8f6" stroked="false">
              <v:fill type="solid"/>
            </v:rect>
            <v:shape style="position:absolute;left:420;top:281;width:3050;height:353" type="#_x0000_t75" id="docshape2638" stroked="false">
              <v:imagedata r:id="rId278" o:title=""/>
            </v:shape>
            <v:shape style="position:absolute;left:420;top:281;width:8675;height:2864" type="#_x0000_t202" id="docshape2639" filled="false" stroked="false">
              <v:textbox inset="0,0,0,0">
                <w:txbxContent>
                  <w:p>
                    <w:pPr>
                      <w:tabs>
                        <w:tab w:pos="799" w:val="left" w:leader="none"/>
                      </w:tabs>
                      <w:spacing w:line="206" w:lineRule="exact" w:before="14"/>
                      <w:ind w:left="7" w:right="0" w:firstLine="0"/>
                      <w:jc w:val="left"/>
                      <w:rPr>
                        <w:rFonts w:ascii="Arial" w:hAnsi="Arial"/>
                        <w:sz w:val="19"/>
                      </w:rPr>
                    </w:pPr>
                    <w:r>
                      <w:rPr>
                        <w:rFonts w:ascii="Arial" w:hAnsi="Arial"/>
                        <w:color w:val="FFFFFF"/>
                        <w:sz w:val="19"/>
                        <w:shd w:fill="4495D1" w:color="auto" w:val="clear"/>
                      </w:rPr>
                      <w:tab/>
                    </w:r>
                    <w:r>
                      <w:rPr>
                        <w:rFonts w:ascii="Arial" w:hAnsi="Arial"/>
                        <w:color w:val="FFFFFF"/>
                        <w:w w:val="80"/>
                        <w:sz w:val="19"/>
                        <w:shd w:fill="4495D1" w:color="auto" w:val="clear"/>
                      </w:rPr>
                      <w:t>ИСТОРИЧЕСКИЙ</w:t>
                    </w:r>
                    <w:r>
                      <w:rPr>
                        <w:rFonts w:ascii="Arial" w:hAnsi="Arial"/>
                        <w:color w:val="FFFFFF"/>
                        <w:spacing w:val="9"/>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pacing w:val="80"/>
                        <w:sz w:val="19"/>
                        <w:shd w:fill="4495D1" w:color="auto" w:val="clear"/>
                      </w:rPr>
                      <w:t> </w:t>
                    </w:r>
                  </w:p>
                  <w:p>
                    <w:pPr>
                      <w:spacing w:line="220" w:lineRule="exact" w:before="0"/>
                      <w:ind w:left="3698" w:right="0" w:firstLine="0"/>
                      <w:jc w:val="left"/>
                      <w:rPr>
                        <w:rFonts w:ascii="Calibri" w:hAnsi="Calibri"/>
                        <w:b/>
                        <w:sz w:val="19"/>
                      </w:rPr>
                    </w:pPr>
                    <w:r>
                      <w:rPr>
                        <w:rFonts w:ascii="Calibri" w:hAnsi="Calibri"/>
                        <w:b/>
                        <w:color w:val="231F20"/>
                        <w:w w:val="115"/>
                        <w:sz w:val="19"/>
                      </w:rPr>
                      <w:t>Клеменс</w:t>
                    </w:r>
                    <w:r>
                      <w:rPr>
                        <w:rFonts w:ascii="Calibri" w:hAnsi="Calibri"/>
                        <w:b/>
                        <w:color w:val="231F20"/>
                        <w:spacing w:val="5"/>
                        <w:w w:val="115"/>
                        <w:sz w:val="19"/>
                      </w:rPr>
                      <w:t> </w:t>
                    </w:r>
                    <w:r>
                      <w:rPr>
                        <w:rFonts w:ascii="Calibri" w:hAnsi="Calibri"/>
                        <w:b/>
                        <w:color w:val="231F20"/>
                        <w:w w:val="115"/>
                        <w:sz w:val="19"/>
                      </w:rPr>
                      <w:t>фон</w:t>
                    </w:r>
                    <w:r>
                      <w:rPr>
                        <w:rFonts w:ascii="Calibri" w:hAnsi="Calibri"/>
                        <w:b/>
                        <w:color w:val="231F20"/>
                        <w:spacing w:val="5"/>
                        <w:w w:val="115"/>
                        <w:sz w:val="19"/>
                      </w:rPr>
                      <w:t> </w:t>
                    </w:r>
                    <w:r>
                      <w:rPr>
                        <w:rFonts w:ascii="Calibri" w:hAnsi="Calibri"/>
                        <w:b/>
                        <w:color w:val="231F20"/>
                        <w:spacing w:val="-2"/>
                        <w:w w:val="115"/>
                        <w:sz w:val="19"/>
                      </w:rPr>
                      <w:t>Меттерних</w:t>
                    </w:r>
                  </w:p>
                  <w:p>
                    <w:pPr>
                      <w:spacing w:line="228" w:lineRule="auto" w:before="103"/>
                      <w:ind w:left="1247" w:right="167" w:firstLine="0"/>
                      <w:jc w:val="both"/>
                      <w:rPr>
                        <w:rFonts w:ascii="Trebuchet MS" w:hAnsi="Trebuchet MS"/>
                        <w:sz w:val="19"/>
                      </w:rPr>
                    </w:pPr>
                    <w:r>
                      <w:rPr>
                        <w:rFonts w:ascii="Trebuchet MS" w:hAnsi="Trebuchet MS"/>
                        <w:color w:val="231F20"/>
                        <w:sz w:val="19"/>
                      </w:rPr>
                      <w:t>«Кучер</w:t>
                    </w:r>
                    <w:r>
                      <w:rPr>
                        <w:rFonts w:ascii="Trebuchet MS" w:hAnsi="Trebuchet MS"/>
                        <w:color w:val="231F20"/>
                        <w:spacing w:val="-9"/>
                        <w:sz w:val="19"/>
                      </w:rPr>
                      <w:t> </w:t>
                    </w:r>
                    <w:r>
                      <w:rPr>
                        <w:rFonts w:ascii="Trebuchet MS" w:hAnsi="Trebuchet MS"/>
                        <w:color w:val="231F20"/>
                        <w:sz w:val="19"/>
                      </w:rPr>
                      <w:t>Европы»</w:t>
                    </w:r>
                    <w:r>
                      <w:rPr>
                        <w:rFonts w:ascii="Trebuchet MS" w:hAnsi="Trebuchet MS"/>
                        <w:color w:val="231F20"/>
                        <w:spacing w:val="-8"/>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такое</w:t>
                    </w:r>
                    <w:r>
                      <w:rPr>
                        <w:rFonts w:ascii="Trebuchet MS" w:hAnsi="Trebuchet MS"/>
                        <w:color w:val="231F20"/>
                        <w:spacing w:val="-8"/>
                        <w:sz w:val="19"/>
                      </w:rPr>
                      <w:t> </w:t>
                    </w:r>
                    <w:r>
                      <w:rPr>
                        <w:rFonts w:ascii="Trebuchet MS" w:hAnsi="Trebuchet MS"/>
                        <w:color w:val="231F20"/>
                        <w:sz w:val="19"/>
                      </w:rPr>
                      <w:t>прозвище</w:t>
                    </w:r>
                    <w:r>
                      <w:rPr>
                        <w:rFonts w:ascii="Trebuchet MS" w:hAnsi="Trebuchet MS"/>
                        <w:color w:val="231F20"/>
                        <w:spacing w:val="-8"/>
                        <w:sz w:val="19"/>
                      </w:rPr>
                      <w:t> </w:t>
                    </w:r>
                    <w:r>
                      <w:rPr>
                        <w:rFonts w:ascii="Trebuchet MS" w:hAnsi="Trebuchet MS"/>
                        <w:color w:val="231F20"/>
                        <w:sz w:val="19"/>
                      </w:rPr>
                      <w:t>получил</w:t>
                    </w:r>
                    <w:r>
                      <w:rPr>
                        <w:rFonts w:ascii="Trebuchet MS" w:hAnsi="Trebuchet MS"/>
                        <w:color w:val="231F20"/>
                        <w:spacing w:val="-8"/>
                        <w:sz w:val="19"/>
                      </w:rPr>
                      <w:t> </w:t>
                    </w:r>
                    <w:r>
                      <w:rPr>
                        <w:rFonts w:ascii="Trebuchet MS" w:hAnsi="Trebuchet MS"/>
                        <w:color w:val="231F20"/>
                        <w:sz w:val="19"/>
                      </w:rPr>
                      <w:t>Меттерних</w:t>
                    </w:r>
                    <w:r>
                      <w:rPr>
                        <w:rFonts w:ascii="Trebuchet MS" w:hAnsi="Trebuchet MS"/>
                        <w:color w:val="231F20"/>
                        <w:spacing w:val="-8"/>
                        <w:sz w:val="19"/>
                      </w:rPr>
                      <w:t> </w:t>
                    </w:r>
                    <w:r>
                      <w:rPr>
                        <w:rFonts w:ascii="Trebuchet MS" w:hAnsi="Trebuchet MS"/>
                        <w:color w:val="231F20"/>
                        <w:sz w:val="19"/>
                      </w:rPr>
                      <w:t>(1773—1859)</w:t>
                    </w:r>
                    <w:r>
                      <w:rPr>
                        <w:rFonts w:ascii="Trebuchet MS" w:hAnsi="Trebuchet MS"/>
                        <w:color w:val="231F20"/>
                        <w:spacing w:val="-8"/>
                        <w:sz w:val="19"/>
                      </w:rPr>
                      <w:t> </w:t>
                    </w:r>
                    <w:r>
                      <w:rPr>
                        <w:rFonts w:ascii="Trebuchet MS" w:hAnsi="Trebuchet MS"/>
                        <w:color w:val="231F20"/>
                        <w:sz w:val="19"/>
                      </w:rPr>
                      <w:t>за</w:t>
                    </w:r>
                    <w:r>
                      <w:rPr>
                        <w:rFonts w:ascii="Trebuchet MS" w:hAnsi="Trebuchet MS"/>
                        <w:color w:val="231F20"/>
                        <w:spacing w:val="-8"/>
                        <w:sz w:val="19"/>
                      </w:rPr>
                      <w:t> </w:t>
                    </w:r>
                    <w:r>
                      <w:rPr>
                        <w:rFonts w:ascii="Trebuchet MS" w:hAnsi="Trebuchet MS"/>
                        <w:color w:val="231F20"/>
                        <w:sz w:val="19"/>
                      </w:rPr>
                      <w:t>роль,</w:t>
                    </w:r>
                    <w:r>
                      <w:rPr>
                        <w:rFonts w:ascii="Trebuchet MS" w:hAnsi="Trebuchet MS"/>
                        <w:color w:val="231F20"/>
                        <w:spacing w:val="-8"/>
                        <w:sz w:val="19"/>
                      </w:rPr>
                      <w:t> </w:t>
                    </w:r>
                    <w:r>
                      <w:rPr>
                        <w:rFonts w:ascii="Trebuchet MS" w:hAnsi="Trebuchet MS"/>
                        <w:color w:val="231F20"/>
                        <w:sz w:val="19"/>
                      </w:rPr>
                      <w:t>кото- рую он играл в международных делах, председательствуя на Венском конгрессе </w:t>
                    </w:r>
                    <w:r>
                      <w:rPr>
                        <w:rFonts w:ascii="Trebuchet MS" w:hAnsi="Trebuchet MS"/>
                        <w:color w:val="231F20"/>
                        <w:w w:val="95"/>
                        <w:sz w:val="19"/>
                      </w:rPr>
                      <w:t>и оставаясь одной из ключевых фигур мировой политики долгие десятилетия. </w:t>
                    </w:r>
                    <w:r>
                      <w:rPr>
                        <w:rFonts w:ascii="Trebuchet MS" w:hAnsi="Trebuchet MS"/>
                        <w:color w:val="231F20"/>
                        <w:w w:val="95"/>
                        <w:sz w:val="19"/>
                      </w:rPr>
                      <w:t>Соче- тание холодного ума и аристократического шарма позволяло ему добиваться целей, используя как искусство переговоров, так и беседы в светских салонах. «Он путает </w:t>
                    </w:r>
                    <w:r>
                      <w:rPr>
                        <w:rFonts w:ascii="Trebuchet MS" w:hAnsi="Trebuchet MS"/>
                        <w:color w:val="231F20"/>
                        <w:spacing w:val="-2"/>
                        <w:sz w:val="19"/>
                      </w:rPr>
                      <w:t>политику</w:t>
                    </w:r>
                    <w:r>
                      <w:rPr>
                        <w:rFonts w:ascii="Trebuchet MS" w:hAnsi="Trebuchet MS"/>
                        <w:color w:val="231F20"/>
                        <w:spacing w:val="-11"/>
                        <w:sz w:val="19"/>
                      </w:rPr>
                      <w:t> </w:t>
                    </w:r>
                    <w:r>
                      <w:rPr>
                        <w:rFonts w:ascii="Trebuchet MS" w:hAnsi="Trebuchet MS"/>
                        <w:color w:val="231F20"/>
                        <w:spacing w:val="-2"/>
                        <w:sz w:val="19"/>
                      </w:rPr>
                      <w:t>с</w:t>
                    </w:r>
                    <w:r>
                      <w:rPr>
                        <w:rFonts w:ascii="Trebuchet MS" w:hAnsi="Trebuchet MS"/>
                        <w:color w:val="231F20"/>
                        <w:spacing w:val="-9"/>
                        <w:sz w:val="19"/>
                      </w:rPr>
                      <w:t> </w:t>
                    </w:r>
                    <w:r>
                      <w:rPr>
                        <w:rFonts w:ascii="Trebuchet MS" w:hAnsi="Trebuchet MS"/>
                        <w:color w:val="231F20"/>
                        <w:spacing w:val="-2"/>
                        <w:sz w:val="19"/>
                      </w:rPr>
                      <w:t>интригой»,</w:t>
                    </w:r>
                    <w:r>
                      <w:rPr>
                        <w:rFonts w:ascii="Trebuchet MS" w:hAnsi="Trebuchet MS"/>
                        <w:color w:val="231F20"/>
                        <w:spacing w:val="-9"/>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sz w:val="19"/>
                      </w:rPr>
                      <w:t>так</w:t>
                    </w:r>
                    <w:r>
                      <w:rPr>
                        <w:rFonts w:ascii="Trebuchet MS" w:hAnsi="Trebuchet MS"/>
                        <w:color w:val="231F20"/>
                        <w:spacing w:val="-8"/>
                        <w:sz w:val="19"/>
                      </w:rPr>
                      <w:t> </w:t>
                    </w:r>
                    <w:r>
                      <w:rPr>
                        <w:rFonts w:ascii="Trebuchet MS" w:hAnsi="Trebuchet MS"/>
                        <w:color w:val="231F20"/>
                        <w:spacing w:val="-2"/>
                        <w:sz w:val="19"/>
                      </w:rPr>
                      <w:t>отозвался</w:t>
                    </w:r>
                    <w:r>
                      <w:rPr>
                        <w:rFonts w:ascii="Trebuchet MS" w:hAnsi="Trebuchet MS"/>
                        <w:color w:val="231F20"/>
                        <w:spacing w:val="-9"/>
                        <w:sz w:val="19"/>
                      </w:rPr>
                      <w:t> </w:t>
                    </w:r>
                    <w:r>
                      <w:rPr>
                        <w:rFonts w:ascii="Trebuchet MS" w:hAnsi="Trebuchet MS"/>
                        <w:color w:val="231F20"/>
                        <w:spacing w:val="-2"/>
                        <w:sz w:val="19"/>
                      </w:rPr>
                      <w:t>об</w:t>
                    </w:r>
                    <w:r>
                      <w:rPr>
                        <w:rFonts w:ascii="Trebuchet MS" w:hAnsi="Trebuchet MS"/>
                        <w:color w:val="231F20"/>
                        <w:spacing w:val="-9"/>
                        <w:sz w:val="19"/>
                      </w:rPr>
                      <w:t> </w:t>
                    </w:r>
                    <w:r>
                      <w:rPr>
                        <w:rFonts w:ascii="Trebuchet MS" w:hAnsi="Trebuchet MS"/>
                        <w:color w:val="231F20"/>
                        <w:spacing w:val="-2"/>
                        <w:sz w:val="19"/>
                      </w:rPr>
                      <w:t>этом</w:t>
                    </w:r>
                    <w:r>
                      <w:rPr>
                        <w:rFonts w:ascii="Trebuchet MS" w:hAnsi="Trebuchet MS"/>
                        <w:color w:val="231F20"/>
                        <w:spacing w:val="-9"/>
                        <w:sz w:val="19"/>
                      </w:rPr>
                      <w:t> </w:t>
                    </w:r>
                    <w:r>
                      <w:rPr>
                        <w:rFonts w:ascii="Trebuchet MS" w:hAnsi="Trebuchet MS"/>
                        <w:color w:val="231F20"/>
                        <w:spacing w:val="-2"/>
                        <w:sz w:val="19"/>
                      </w:rPr>
                      <w:t>умении</w:t>
                    </w:r>
                    <w:r>
                      <w:rPr>
                        <w:rFonts w:ascii="Trebuchet MS" w:hAnsi="Trebuchet MS"/>
                        <w:color w:val="231F20"/>
                        <w:spacing w:val="-9"/>
                        <w:sz w:val="19"/>
                      </w:rPr>
                      <w:t> </w:t>
                    </w:r>
                    <w:r>
                      <w:rPr>
                        <w:rFonts w:ascii="Trebuchet MS" w:hAnsi="Trebuchet MS"/>
                        <w:color w:val="231F20"/>
                        <w:spacing w:val="-2"/>
                        <w:sz w:val="19"/>
                      </w:rPr>
                      <w:t>Наполеон.</w:t>
                    </w:r>
                    <w:r>
                      <w:rPr>
                        <w:rFonts w:ascii="Trebuchet MS" w:hAnsi="Trebuchet MS"/>
                        <w:color w:val="231F20"/>
                        <w:spacing w:val="-9"/>
                        <w:sz w:val="19"/>
                      </w:rPr>
                      <w:t> </w:t>
                    </w:r>
                    <w:r>
                      <w:rPr>
                        <w:rFonts w:ascii="Trebuchet MS" w:hAnsi="Trebuchet MS"/>
                        <w:color w:val="231F20"/>
                        <w:spacing w:val="-2"/>
                        <w:sz w:val="19"/>
                      </w:rPr>
                      <w:t>Все</w:t>
                    </w:r>
                    <w:r>
                      <w:rPr>
                        <w:rFonts w:ascii="Trebuchet MS" w:hAnsi="Trebuchet MS"/>
                        <w:color w:val="231F20"/>
                        <w:spacing w:val="-9"/>
                        <w:sz w:val="19"/>
                      </w:rPr>
                      <w:t> </w:t>
                    </w:r>
                    <w:r>
                      <w:rPr>
                        <w:rFonts w:ascii="Trebuchet MS" w:hAnsi="Trebuchet MS"/>
                        <w:color w:val="231F20"/>
                        <w:spacing w:val="-2"/>
                        <w:sz w:val="19"/>
                      </w:rPr>
                      <w:t>современни- </w:t>
                    </w:r>
                    <w:r>
                      <w:rPr>
                        <w:rFonts w:ascii="Trebuchet MS" w:hAnsi="Trebuchet MS"/>
                        <w:color w:val="231F20"/>
                        <w:sz w:val="19"/>
                      </w:rPr>
                      <w:t>ки</w:t>
                    </w:r>
                    <w:r>
                      <w:rPr>
                        <w:rFonts w:ascii="Trebuchet MS" w:hAnsi="Trebuchet MS"/>
                        <w:color w:val="231F20"/>
                        <w:spacing w:val="-5"/>
                        <w:sz w:val="19"/>
                      </w:rPr>
                      <w:t> </w:t>
                    </w:r>
                    <w:r>
                      <w:rPr>
                        <w:rFonts w:ascii="Trebuchet MS" w:hAnsi="Trebuchet MS"/>
                        <w:color w:val="231F20"/>
                        <w:sz w:val="19"/>
                      </w:rPr>
                      <w:t>Меттерниха</w:t>
                    </w:r>
                    <w:r>
                      <w:rPr>
                        <w:rFonts w:ascii="Trebuchet MS" w:hAnsi="Trebuchet MS"/>
                        <w:color w:val="231F20"/>
                        <w:spacing w:val="-5"/>
                        <w:sz w:val="19"/>
                      </w:rPr>
                      <w:t> </w:t>
                    </w:r>
                    <w:r>
                      <w:rPr>
                        <w:rFonts w:ascii="Trebuchet MS" w:hAnsi="Trebuchet MS"/>
                        <w:color w:val="231F20"/>
                        <w:sz w:val="19"/>
                      </w:rPr>
                      <w:t>сходились</w:t>
                    </w:r>
                    <w:r>
                      <w:rPr>
                        <w:rFonts w:ascii="Trebuchet MS" w:hAnsi="Trebuchet MS"/>
                        <w:color w:val="231F20"/>
                        <w:spacing w:val="-5"/>
                        <w:sz w:val="19"/>
                      </w:rPr>
                      <w:t> </w:t>
                    </w:r>
                    <w:r>
                      <w:rPr>
                        <w:rFonts w:ascii="Trebuchet MS" w:hAnsi="Trebuchet MS"/>
                        <w:color w:val="231F20"/>
                        <w:sz w:val="19"/>
                      </w:rPr>
                      <w:t>во</w:t>
                    </w:r>
                    <w:r>
                      <w:rPr>
                        <w:rFonts w:ascii="Trebuchet MS" w:hAnsi="Trebuchet MS"/>
                        <w:color w:val="231F20"/>
                        <w:spacing w:val="-5"/>
                        <w:sz w:val="19"/>
                      </w:rPr>
                      <w:t> </w:t>
                    </w:r>
                    <w:r>
                      <w:rPr>
                        <w:rFonts w:ascii="Trebuchet MS" w:hAnsi="Trebuchet MS"/>
                        <w:color w:val="231F20"/>
                        <w:sz w:val="19"/>
                      </w:rPr>
                      <w:t>мнении,</w:t>
                    </w:r>
                    <w:r>
                      <w:rPr>
                        <w:rFonts w:ascii="Trebuchet MS" w:hAnsi="Trebuchet MS"/>
                        <w:color w:val="231F20"/>
                        <w:spacing w:val="-5"/>
                        <w:sz w:val="19"/>
                      </w:rPr>
                      <w:t> </w:t>
                    </w:r>
                    <w:r>
                      <w:rPr>
                        <w:rFonts w:ascii="Trebuchet MS" w:hAnsi="Trebuchet MS"/>
                        <w:color w:val="231F20"/>
                        <w:sz w:val="19"/>
                      </w:rPr>
                      <w:t>что</w:t>
                    </w:r>
                    <w:r>
                      <w:rPr>
                        <w:rFonts w:ascii="Trebuchet MS" w:hAnsi="Trebuchet MS"/>
                        <w:color w:val="231F20"/>
                        <w:spacing w:val="-5"/>
                        <w:sz w:val="19"/>
                      </w:rPr>
                      <w:t> </w:t>
                    </w:r>
                    <w:r>
                      <w:rPr>
                        <w:rFonts w:ascii="Trebuchet MS" w:hAnsi="Trebuchet MS"/>
                        <w:color w:val="231F20"/>
                        <w:sz w:val="19"/>
                      </w:rPr>
                      <w:t>он</w:t>
                    </w:r>
                    <w:r>
                      <w:rPr>
                        <w:rFonts w:ascii="Trebuchet MS" w:hAnsi="Trebuchet MS"/>
                        <w:color w:val="231F20"/>
                        <w:spacing w:val="-5"/>
                        <w:sz w:val="19"/>
                      </w:rPr>
                      <w:t> </w:t>
                    </w:r>
                    <w:r>
                      <w:rPr>
                        <w:rFonts w:ascii="Trebuchet MS" w:hAnsi="Trebuchet MS"/>
                        <w:color w:val="231F20"/>
                        <w:sz w:val="19"/>
                      </w:rPr>
                      <w:t>умел</w:t>
                    </w:r>
                    <w:r>
                      <w:rPr>
                        <w:rFonts w:ascii="Trebuchet MS" w:hAnsi="Trebuchet MS"/>
                        <w:color w:val="231F20"/>
                        <w:spacing w:val="-5"/>
                        <w:sz w:val="19"/>
                      </w:rPr>
                      <w:t> </w:t>
                    </w:r>
                    <w:r>
                      <w:rPr>
                        <w:rFonts w:ascii="Trebuchet MS" w:hAnsi="Trebuchet MS"/>
                        <w:color w:val="231F20"/>
                        <w:sz w:val="19"/>
                      </w:rPr>
                      <w:t>держать</w:t>
                    </w:r>
                    <w:r>
                      <w:rPr>
                        <w:rFonts w:ascii="Trebuchet MS" w:hAnsi="Trebuchet MS"/>
                        <w:color w:val="231F20"/>
                        <w:spacing w:val="-5"/>
                        <w:sz w:val="19"/>
                      </w:rPr>
                      <w:t> </w:t>
                    </w:r>
                    <w:r>
                      <w:rPr>
                        <w:rFonts w:ascii="Trebuchet MS" w:hAnsi="Trebuchet MS"/>
                        <w:color w:val="231F20"/>
                        <w:sz w:val="19"/>
                      </w:rPr>
                      <w:t>себя</w:t>
                    </w:r>
                    <w:r>
                      <w:rPr>
                        <w:rFonts w:ascii="Trebuchet MS" w:hAnsi="Trebuchet MS"/>
                        <w:color w:val="231F20"/>
                        <w:spacing w:val="-5"/>
                        <w:sz w:val="19"/>
                      </w:rPr>
                      <w:t> </w:t>
                    </w:r>
                    <w:r>
                      <w:rPr>
                        <w:rFonts w:ascii="Trebuchet MS" w:hAnsi="Trebuchet MS"/>
                        <w:color w:val="231F20"/>
                        <w:sz w:val="19"/>
                      </w:rPr>
                      <w:t>с</w:t>
                    </w:r>
                    <w:r>
                      <w:rPr>
                        <w:rFonts w:ascii="Trebuchet MS" w:hAnsi="Trebuchet MS"/>
                        <w:color w:val="231F20"/>
                        <w:spacing w:val="-5"/>
                        <w:sz w:val="19"/>
                      </w:rPr>
                      <w:t> </w:t>
                    </w:r>
                    <w:r>
                      <w:rPr>
                        <w:rFonts w:ascii="Trebuchet MS" w:hAnsi="Trebuchet MS"/>
                        <w:color w:val="231F20"/>
                        <w:sz w:val="19"/>
                      </w:rPr>
                      <w:t>замечательным тактом.</w:t>
                    </w:r>
                    <w:r>
                      <w:rPr>
                        <w:rFonts w:ascii="Trebuchet MS" w:hAnsi="Trebuchet MS"/>
                        <w:color w:val="231F20"/>
                        <w:spacing w:val="-3"/>
                        <w:sz w:val="19"/>
                      </w:rPr>
                      <w:t> </w:t>
                    </w:r>
                    <w:r>
                      <w:rPr>
                        <w:rFonts w:ascii="Trebuchet MS" w:hAnsi="Trebuchet MS"/>
                        <w:color w:val="231F20"/>
                        <w:sz w:val="19"/>
                      </w:rPr>
                      <w:t>Во</w:t>
                    </w:r>
                    <w:r>
                      <w:rPr>
                        <w:rFonts w:ascii="Trebuchet MS" w:hAnsi="Trebuchet MS"/>
                        <w:color w:val="231F20"/>
                        <w:spacing w:val="-3"/>
                        <w:sz w:val="19"/>
                      </w:rPr>
                      <w:t> </w:t>
                    </w:r>
                    <w:r>
                      <w:rPr>
                        <w:rFonts w:ascii="Trebuchet MS" w:hAnsi="Trebuchet MS"/>
                        <w:color w:val="231F20"/>
                        <w:sz w:val="19"/>
                      </w:rPr>
                      <w:t>время</w:t>
                    </w:r>
                    <w:r>
                      <w:rPr>
                        <w:rFonts w:ascii="Trebuchet MS" w:hAnsi="Trebuchet MS"/>
                        <w:color w:val="231F20"/>
                        <w:spacing w:val="-3"/>
                        <w:sz w:val="19"/>
                      </w:rPr>
                      <w:t> </w:t>
                    </w:r>
                    <w:r>
                      <w:rPr>
                        <w:rFonts w:ascii="Trebuchet MS" w:hAnsi="Trebuchet MS"/>
                        <w:color w:val="231F20"/>
                        <w:sz w:val="19"/>
                      </w:rPr>
                      <w:t>конгрессов</w:t>
                    </w:r>
                    <w:r>
                      <w:rPr>
                        <w:rFonts w:ascii="Trebuchet MS" w:hAnsi="Trebuchet MS"/>
                        <w:color w:val="231F20"/>
                        <w:spacing w:val="-3"/>
                        <w:sz w:val="19"/>
                      </w:rPr>
                      <w:t> </w:t>
                    </w:r>
                    <w:r>
                      <w:rPr>
                        <w:rFonts w:ascii="Trebuchet MS" w:hAnsi="Trebuchet MS"/>
                        <w:color w:val="231F20"/>
                        <w:sz w:val="19"/>
                      </w:rPr>
                      <w:t>он</w:t>
                    </w:r>
                    <w:r>
                      <w:rPr>
                        <w:rFonts w:ascii="Trebuchet MS" w:hAnsi="Trebuchet MS"/>
                        <w:color w:val="231F20"/>
                        <w:spacing w:val="-3"/>
                        <w:sz w:val="19"/>
                      </w:rPr>
                      <w:t> </w:t>
                    </w:r>
                    <w:r>
                      <w:rPr>
                        <w:rFonts w:ascii="Trebuchet MS" w:hAnsi="Trebuchet MS"/>
                        <w:color w:val="231F20"/>
                        <w:sz w:val="19"/>
                      </w:rPr>
                      <w:t>сохранял</w:t>
                    </w:r>
                    <w:r>
                      <w:rPr>
                        <w:rFonts w:ascii="Trebuchet MS" w:hAnsi="Trebuchet MS"/>
                        <w:color w:val="231F20"/>
                        <w:spacing w:val="-3"/>
                        <w:sz w:val="19"/>
                      </w:rPr>
                      <w:t> </w:t>
                    </w:r>
                    <w:r>
                      <w:rPr>
                        <w:rFonts w:ascii="Trebuchet MS" w:hAnsi="Trebuchet MS"/>
                        <w:color w:val="231F20"/>
                        <w:sz w:val="19"/>
                      </w:rPr>
                      <w:t>невозмутимое</w:t>
                    </w:r>
                    <w:r>
                      <w:rPr>
                        <w:rFonts w:ascii="Trebuchet MS" w:hAnsi="Trebuchet MS"/>
                        <w:color w:val="231F20"/>
                        <w:spacing w:val="-3"/>
                        <w:sz w:val="19"/>
                      </w:rPr>
                      <w:t> </w:t>
                    </w:r>
                    <w:r>
                      <w:rPr>
                        <w:rFonts w:ascii="Trebuchet MS" w:hAnsi="Trebuchet MS"/>
                        <w:color w:val="231F20"/>
                        <w:sz w:val="19"/>
                      </w:rPr>
                      <w:t>спокойствие.</w:t>
                    </w:r>
                    <w:r>
                      <w:rPr>
                        <w:rFonts w:ascii="Trebuchet MS" w:hAnsi="Trebuchet MS"/>
                        <w:color w:val="231F20"/>
                        <w:spacing w:val="-3"/>
                        <w:sz w:val="19"/>
                      </w:rPr>
                      <w:t> </w:t>
                    </w:r>
                    <w:r>
                      <w:rPr>
                        <w:rFonts w:ascii="Trebuchet MS" w:hAnsi="Trebuchet MS"/>
                        <w:color w:val="231F20"/>
                        <w:sz w:val="19"/>
                      </w:rPr>
                      <w:t>«Я</w:t>
                    </w:r>
                    <w:r>
                      <w:rPr>
                        <w:rFonts w:ascii="Trebuchet MS" w:hAnsi="Trebuchet MS"/>
                        <w:color w:val="231F20"/>
                        <w:spacing w:val="-3"/>
                        <w:sz w:val="19"/>
                      </w:rPr>
                      <w:t> </w:t>
                    </w:r>
                    <w:r>
                      <w:rPr>
                        <w:rFonts w:ascii="Trebuchet MS" w:hAnsi="Trebuchet MS"/>
                        <w:color w:val="231F20"/>
                        <w:sz w:val="19"/>
                      </w:rPr>
                      <w:t>слушаю всё со спокойствием римского сенатора; ни один мускул моего лица не дрогнет; я выслушиваю и ОТВЕРГАЮ».</w:t>
                    </w:r>
                  </w:p>
                </w:txbxContent>
              </v:textbox>
              <w10:wrap type="none"/>
            </v:shape>
            <w10:wrap type="topAndBottom"/>
          </v:group>
        </w:pict>
      </w:r>
    </w:p>
    <w:p>
      <w:pPr>
        <w:spacing w:after="0"/>
        <w:rPr>
          <w:sz w:val="21"/>
        </w:rPr>
        <w:sectPr>
          <w:footerReference w:type="default" r:id="rId616"/>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02976" id="docshapegroup2643" coordorigin="0,0" coordsize="10308,1441">
            <v:shape style="position:absolute;left:420;top:419;width:9468;height:1021" type="#_x0000_t75" id="docshape2644" stroked="false">
              <v:imagedata r:id="rId6" o:title=""/>
            </v:shape>
            <v:shape style="position:absolute;left:420;top:283;width:9605;height:420" id="docshape2645" coordorigin="420,283" coordsize="9605,420" path="m9724,703l10024,703m420,583l420,283m9604,583l9604,283e" filled="false" stroked="true" strokeweight="1.25pt" strokecolor="#ffffff">
              <v:path arrowok="t"/>
              <v:stroke dashstyle="solid"/>
            </v:shape>
            <v:shape style="position:absolute;left:420;top:283;width:9605;height:420" id="docshape264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647" coordorigin="0,0" coordsize="10308,420" path="m360,420l0,420m9948,420l10308,420m420,360l420,0m9888,360l9888,0e" filled="false" stroked="true" strokeweight=".25pt" strokecolor="#000000">
              <v:path arrowok="t"/>
              <v:stroke dashstyle="solid"/>
            </v:shape>
            <v:shape style="position:absolute;left:1157;top:1144;width:4694;height:230" type="#_x0000_t202" id="docshape264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11.</w:t>
                    </w:r>
                    <w:r>
                      <w:rPr>
                        <w:rFonts w:ascii="Tahoma" w:hAnsi="Tahoma"/>
                        <w:color w:val="FFFFFF"/>
                        <w:spacing w:val="16"/>
                        <w:sz w:val="19"/>
                      </w:rPr>
                      <w:t> </w:t>
                    </w:r>
                    <w:r>
                      <w:rPr>
                        <w:rFonts w:ascii="Tahoma" w:hAnsi="Tahoma"/>
                        <w:color w:val="FFFFFF"/>
                        <w:w w:val="80"/>
                        <w:sz w:val="19"/>
                      </w:rPr>
                      <w:t>Центральная</w:t>
                    </w:r>
                    <w:r>
                      <w:rPr>
                        <w:rFonts w:ascii="Tahoma" w:hAnsi="Tahoma"/>
                        <w:color w:val="FFFFFF"/>
                        <w:spacing w:val="17"/>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Юго-Восточная</w:t>
                    </w:r>
                    <w:r>
                      <w:rPr>
                        <w:rFonts w:ascii="Tahoma" w:hAnsi="Tahoma"/>
                        <w:color w:val="FFFFFF"/>
                        <w:spacing w:val="16"/>
                        <w:sz w:val="19"/>
                      </w:rPr>
                      <w:t> </w:t>
                    </w:r>
                    <w:r>
                      <w:rPr>
                        <w:rFonts w:ascii="Tahoma" w:hAnsi="Tahoma"/>
                        <w:color w:val="FFFFFF"/>
                        <w:w w:val="80"/>
                        <w:sz w:val="19"/>
                      </w:rPr>
                      <w:t>Европа:</w:t>
                    </w:r>
                    <w:r>
                      <w:rPr>
                        <w:rFonts w:ascii="Tahoma" w:hAnsi="Tahoma"/>
                        <w:color w:val="FFFFFF"/>
                        <w:spacing w:val="17"/>
                        <w:sz w:val="19"/>
                      </w:rPr>
                      <w:t> </w:t>
                    </w:r>
                    <w:r>
                      <w:rPr>
                        <w:rFonts w:ascii="Tahoma" w:hAnsi="Tahoma"/>
                        <w:color w:val="FFFFFF"/>
                        <w:w w:val="80"/>
                        <w:sz w:val="19"/>
                      </w:rPr>
                      <w:t>империи</w:t>
                    </w:r>
                    <w:r>
                      <w:rPr>
                        <w:rFonts w:ascii="Tahoma" w:hAnsi="Tahoma"/>
                        <w:color w:val="FFFFFF"/>
                        <w:spacing w:val="16"/>
                        <w:sz w:val="19"/>
                      </w:rPr>
                      <w:t> </w:t>
                    </w:r>
                    <w:r>
                      <w:rPr>
                        <w:rFonts w:ascii="Tahoma" w:hAnsi="Tahoma"/>
                        <w:color w:val="FFFFFF"/>
                        <w:w w:val="80"/>
                        <w:sz w:val="19"/>
                      </w:rPr>
                      <w:t>и</w:t>
                    </w:r>
                    <w:r>
                      <w:rPr>
                        <w:rFonts w:ascii="Tahoma" w:hAnsi="Tahoma"/>
                        <w:color w:val="FFFFFF"/>
                        <w:spacing w:val="17"/>
                        <w:sz w:val="19"/>
                      </w:rPr>
                      <w:t> </w:t>
                    </w:r>
                    <w:r>
                      <w:rPr>
                        <w:rFonts w:ascii="Tahoma" w:hAnsi="Tahoma"/>
                        <w:color w:val="FFFFFF"/>
                        <w:spacing w:val="-2"/>
                        <w:w w:val="80"/>
                        <w:sz w:val="19"/>
                      </w:rPr>
                      <w:t>нации</w:t>
                    </w:r>
                  </w:p>
                </w:txbxContent>
              </v:textbox>
              <w10:wrap type="none"/>
            </v:shape>
            <v:shape style="position:absolute;left:8704;top:1114;width:393;height:272" type="#_x0000_t202" id="docshape2649"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129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65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3"/>
        <w:rPr>
          <w:sz w:val="21"/>
        </w:rPr>
      </w:pPr>
    </w:p>
    <w:p>
      <w:pPr>
        <w:spacing w:before="103"/>
        <w:ind w:left="1007" w:right="0" w:firstLine="0"/>
        <w:jc w:val="left"/>
        <w:rPr>
          <w:rFonts w:ascii="Trebuchet MS" w:hAnsi="Trebuchet MS"/>
          <w:i/>
          <w:sz w:val="19"/>
        </w:rPr>
      </w:pPr>
      <w:r>
        <w:rPr/>
        <w:pict>
          <v:group style="position:absolute;margin-left:57.553001pt;margin-top:-1.977217pt;width:400.2pt;height:156.25pt;mso-position-horizontal-relative:page;mso-position-vertical-relative:paragraph;z-index:-27901952" id="docshapegroup2651" coordorigin="1151,-40" coordsize="8004,3125">
            <v:shape style="position:absolute;left:1151;top:-40;width:5556;height:1073" type="#_x0000_t75" id="docshape2652" stroked="false">
              <v:imagedata r:id="rId618" o:title=""/>
            </v:shape>
            <v:rect style="position:absolute;left:1213;top:23;width:5556;height:948" id="docshape2653" filled="true" fillcolor="#ffffff" stroked="false">
              <v:fill type="solid"/>
            </v:rect>
            <v:shape style="position:absolute;left:6706;top:-40;width:2448;height:3125" type="#_x0000_t75" id="docshape2654" stroked="false">
              <v:imagedata r:id="rId619" o:title=""/>
            </v:shape>
            <v:shape style="position:absolute;left:6706;top:-40;width:125;height:1073" type="#_x0000_t75" id="docshape2655" stroked="false">
              <v:imagedata r:id="rId620" o:title=""/>
            </v:shape>
            <v:rect style="position:absolute;left:6779;top:33;width:2305;height:2985" id="docshape2656" filled="true" fillcolor="#ffffff" stroked="false">
              <v:fill type="solid"/>
            </v:rect>
            <v:shape style="position:absolute;left:6769;top:136;width:2325;height:2756" type="#_x0000_t75" id="docshape2657" stroked="false">
              <v:imagedata r:id="rId621" o:title=""/>
            </v:shape>
            <v:rect style="position:absolute;left:6779;top:33;width:2305;height:2985" id="docshape2658" filled="false" stroked="true" strokeweight="1pt" strokecolor="#ffffff">
              <v:stroke dashstyle="solid"/>
            </v:rect>
            <w10:wrap type="none"/>
          </v:group>
        </w:pict>
      </w:r>
      <w:r>
        <w:rPr>
          <w:rFonts w:ascii="Calibri" w:hAnsi="Calibri"/>
          <w:b/>
          <w:color w:val="231F20"/>
          <w:sz w:val="19"/>
        </w:rPr>
        <w:t>Меттерних.</w:t>
      </w:r>
      <w:r>
        <w:rPr>
          <w:rFonts w:ascii="Calibri" w:hAnsi="Calibri"/>
          <w:b/>
          <w:color w:val="231F20"/>
          <w:spacing w:val="38"/>
          <w:sz w:val="19"/>
        </w:rPr>
        <w:t> </w:t>
      </w:r>
      <w:r>
        <w:rPr>
          <w:rFonts w:ascii="Trebuchet MS" w:hAnsi="Trebuchet MS"/>
          <w:i/>
          <w:color w:val="231F20"/>
          <w:sz w:val="19"/>
        </w:rPr>
        <w:t>Карикатура.</w:t>
      </w:r>
      <w:r>
        <w:rPr>
          <w:rFonts w:ascii="Trebuchet MS" w:hAnsi="Trebuchet MS"/>
          <w:i/>
          <w:color w:val="231F20"/>
          <w:spacing w:val="25"/>
          <w:sz w:val="19"/>
        </w:rPr>
        <w:t> </w:t>
      </w:r>
      <w:r>
        <w:rPr>
          <w:rFonts w:ascii="Trebuchet MS" w:hAnsi="Trebuchet MS"/>
          <w:i/>
          <w:color w:val="231F20"/>
          <w:sz w:val="19"/>
        </w:rPr>
        <w:t>1848</w:t>
      </w:r>
      <w:r>
        <w:rPr>
          <w:rFonts w:ascii="Trebuchet MS" w:hAnsi="Trebuchet MS"/>
          <w:i/>
          <w:color w:val="231F20"/>
          <w:spacing w:val="24"/>
          <w:sz w:val="19"/>
        </w:rPr>
        <w:t> </w:t>
      </w:r>
      <w:r>
        <w:rPr>
          <w:rFonts w:ascii="Trebuchet MS" w:hAnsi="Trebuchet MS"/>
          <w:i/>
          <w:color w:val="231F20"/>
          <w:spacing w:val="-5"/>
          <w:sz w:val="19"/>
        </w:rPr>
        <w:t>г.</w:t>
      </w:r>
    </w:p>
    <w:p>
      <w:pPr>
        <w:spacing w:line="228" w:lineRule="auto" w:before="96"/>
        <w:ind w:left="1347" w:right="3484" w:hanging="341"/>
        <w:jc w:val="left"/>
        <w:rPr>
          <w:rFonts w:ascii="Trebuchet MS" w:hAnsi="Trebuchet MS"/>
          <w:sz w:val="19"/>
        </w:rPr>
      </w:pPr>
      <w:r>
        <w:rPr>
          <w:rFonts w:ascii="Wingdings 3" w:hAnsi="Wingdings 3"/>
          <w:color w:val="4495D1"/>
          <w:w w:val="95"/>
          <w:sz w:val="20"/>
        </w:rPr>
        <w:t></w:t>
      </w:r>
      <w:r>
        <w:rPr>
          <w:rFonts w:ascii="Times New Roman" w:hAnsi="Times New Roman"/>
          <w:color w:val="4495D1"/>
          <w:spacing w:val="80"/>
          <w:sz w:val="20"/>
        </w:rPr>
        <w:t> </w:t>
      </w:r>
      <w:r>
        <w:rPr>
          <w:rFonts w:ascii="Trebuchet MS" w:hAnsi="Trebuchet MS"/>
          <w:color w:val="231F20"/>
          <w:w w:val="95"/>
          <w:sz w:val="19"/>
        </w:rPr>
        <w:t>Используя дополнительные источники информации, </w:t>
      </w:r>
      <w:r>
        <w:rPr>
          <w:rFonts w:ascii="Trebuchet MS" w:hAnsi="Trebuchet MS"/>
          <w:color w:val="231F20"/>
          <w:w w:val="95"/>
          <w:sz w:val="19"/>
        </w:rPr>
        <w:t>вы- </w:t>
      </w:r>
      <w:r>
        <w:rPr>
          <w:rFonts w:ascii="Trebuchet MS" w:hAnsi="Trebuchet MS"/>
          <w:color w:val="231F20"/>
          <w:sz w:val="19"/>
        </w:rPr>
        <w:t>ясните,</w:t>
      </w:r>
      <w:r>
        <w:rPr>
          <w:rFonts w:ascii="Trebuchet MS" w:hAnsi="Trebuchet MS"/>
          <w:color w:val="231F20"/>
          <w:spacing w:val="-2"/>
          <w:sz w:val="19"/>
        </w:rPr>
        <w:t> </w:t>
      </w:r>
      <w:r>
        <w:rPr>
          <w:rFonts w:ascii="Trebuchet MS" w:hAnsi="Trebuchet MS"/>
          <w:color w:val="231F20"/>
          <w:sz w:val="19"/>
        </w:rPr>
        <w:t>что</w:t>
      </w:r>
      <w:r>
        <w:rPr>
          <w:rFonts w:ascii="Trebuchet MS" w:hAnsi="Trebuchet MS"/>
          <w:color w:val="231F20"/>
          <w:spacing w:val="-2"/>
          <w:sz w:val="19"/>
        </w:rPr>
        <w:t> </w:t>
      </w:r>
      <w:r>
        <w:rPr>
          <w:rFonts w:ascii="Trebuchet MS" w:hAnsi="Trebuchet MS"/>
          <w:color w:val="231F20"/>
          <w:sz w:val="19"/>
        </w:rPr>
        <w:t>означает</w:t>
      </w:r>
      <w:r>
        <w:rPr>
          <w:rFonts w:ascii="Trebuchet MS" w:hAnsi="Trebuchet MS"/>
          <w:color w:val="231F20"/>
          <w:spacing w:val="-2"/>
          <w:sz w:val="19"/>
        </w:rPr>
        <w:t> </w:t>
      </w:r>
      <w:r>
        <w:rPr>
          <w:rFonts w:ascii="Trebuchet MS" w:hAnsi="Trebuchet MS"/>
          <w:color w:val="231F20"/>
          <w:sz w:val="19"/>
        </w:rPr>
        <w:t>в</w:t>
      </w:r>
      <w:r>
        <w:rPr>
          <w:rFonts w:ascii="Trebuchet MS" w:hAnsi="Trebuchet MS"/>
          <w:color w:val="231F20"/>
          <w:spacing w:val="-2"/>
          <w:sz w:val="19"/>
        </w:rPr>
        <w:t> </w:t>
      </w:r>
      <w:r>
        <w:rPr>
          <w:rFonts w:ascii="Trebuchet MS" w:hAnsi="Trebuchet MS"/>
          <w:color w:val="231F20"/>
          <w:sz w:val="19"/>
        </w:rPr>
        <w:t>карикатурах</w:t>
      </w:r>
      <w:r>
        <w:rPr>
          <w:rFonts w:ascii="Trebuchet MS" w:hAnsi="Trebuchet MS"/>
          <w:color w:val="231F20"/>
          <w:spacing w:val="-2"/>
          <w:sz w:val="19"/>
        </w:rPr>
        <w:t> </w:t>
      </w:r>
      <w:r>
        <w:rPr>
          <w:rFonts w:ascii="Trebuchet MS" w:hAnsi="Trebuchet MS"/>
          <w:color w:val="231F20"/>
          <w:sz w:val="19"/>
        </w:rPr>
        <w:t>длинный</w:t>
      </w:r>
      <w:r>
        <w:rPr>
          <w:rFonts w:ascii="Trebuchet MS" w:hAnsi="Trebuchet MS"/>
          <w:color w:val="231F20"/>
          <w:spacing w:val="-2"/>
          <w:sz w:val="19"/>
        </w:rPr>
        <w:t> </w:t>
      </w:r>
      <w:r>
        <w:rPr>
          <w:rFonts w:ascii="Trebuchet MS" w:hAnsi="Trebuchet MS"/>
          <w:color w:val="231F20"/>
          <w:sz w:val="19"/>
        </w:rPr>
        <w:t>нос.</w:t>
      </w:r>
    </w:p>
    <w:p>
      <w:pPr>
        <w:pStyle w:val="BodyText"/>
        <w:spacing w:before="4"/>
        <w:rPr>
          <w:rFonts w:ascii="Trebuchet MS"/>
        </w:rPr>
      </w:pPr>
    </w:p>
    <w:p>
      <w:pPr>
        <w:pStyle w:val="BodyText"/>
        <w:spacing w:line="225" w:lineRule="auto" w:before="110"/>
        <w:ind w:left="893" w:right="3519"/>
        <w:jc w:val="both"/>
      </w:pPr>
      <w:r>
        <w:rPr>
          <w:color w:val="231F20"/>
        </w:rPr>
        <w:t>внутренние дела других государств, который он упор- но отстаивал на конгрессах 1820-х гг.</w:t>
      </w:r>
    </w:p>
    <w:p>
      <w:pPr>
        <w:pStyle w:val="ListParagraph"/>
        <w:numPr>
          <w:ilvl w:val="1"/>
          <w:numId w:val="4"/>
        </w:numPr>
        <w:tabs>
          <w:tab w:pos="1233" w:val="left" w:leader="none"/>
          <w:tab w:pos="1234" w:val="left" w:leader="none"/>
        </w:tabs>
        <w:spacing w:line="228" w:lineRule="auto" w:before="114" w:after="0"/>
        <w:ind w:left="1233" w:right="3519" w:hanging="341"/>
        <w:jc w:val="left"/>
        <w:rPr>
          <w:sz w:val="19"/>
        </w:rPr>
      </w:pPr>
      <w:r>
        <w:rPr>
          <w:color w:val="231F20"/>
          <w:w w:val="95"/>
          <w:sz w:val="19"/>
        </w:rPr>
        <w:t>Какова суть «системы Меттерниха» и чем она </w:t>
      </w:r>
      <w:r>
        <w:rPr>
          <w:color w:val="231F20"/>
          <w:w w:val="95"/>
          <w:sz w:val="19"/>
        </w:rPr>
        <w:t>отличалась </w:t>
      </w:r>
      <w:r>
        <w:rPr>
          <w:color w:val="231F20"/>
          <w:sz w:val="19"/>
        </w:rPr>
        <w:t>от идей Александра I?</w:t>
      </w:r>
    </w:p>
    <w:p>
      <w:pPr>
        <w:pStyle w:val="BodyText"/>
        <w:spacing w:before="11"/>
        <w:rPr>
          <w:rFonts w:ascii="Trebuchet MS"/>
          <w:sz w:val="19"/>
        </w:rPr>
      </w:pPr>
    </w:p>
    <w:p>
      <w:pPr>
        <w:pStyle w:val="BodyText"/>
        <w:spacing w:line="223" w:lineRule="auto"/>
        <w:ind w:left="893" w:right="3519"/>
        <w:jc w:val="both"/>
      </w:pPr>
      <w:r>
        <w:rPr>
          <w:rFonts w:ascii="Calibri" w:hAnsi="Calibri"/>
          <w:b/>
          <w:color w:val="FFFFFF"/>
          <w:shd w:fill="4495D1" w:color="auto" w:val="clear"/>
        </w:rPr>
        <w:t> 5 </w:t>
      </w:r>
      <w:r>
        <w:rPr>
          <w:rFonts w:ascii="Calibri" w:hAnsi="Calibri"/>
          <w:b/>
          <w:color w:val="FFFFFF"/>
        </w:rPr>
        <w:t> </w:t>
      </w:r>
      <w:r>
        <w:rPr>
          <w:rFonts w:ascii="Calibri" w:hAnsi="Calibri"/>
          <w:b/>
          <w:color w:val="4495D1"/>
        </w:rPr>
        <w:t>Революция</w:t>
      </w:r>
      <w:r>
        <w:rPr>
          <w:rFonts w:ascii="Calibri" w:hAnsi="Calibri"/>
          <w:b/>
          <w:color w:val="4495D1"/>
          <w:spacing w:val="40"/>
        </w:rPr>
        <w:t> </w:t>
      </w:r>
      <w:r>
        <w:rPr>
          <w:rFonts w:ascii="Calibri" w:hAnsi="Calibri"/>
          <w:b/>
          <w:color w:val="4495D1"/>
        </w:rPr>
        <w:t>1848</w:t>
      </w:r>
      <w:r>
        <w:rPr>
          <w:rFonts w:ascii="Calibri" w:hAnsi="Calibri"/>
          <w:b/>
          <w:color w:val="4495D1"/>
          <w:spacing w:val="40"/>
        </w:rPr>
        <w:t> </w:t>
      </w:r>
      <w:r>
        <w:rPr>
          <w:rFonts w:ascii="Calibri" w:hAnsi="Calibri"/>
          <w:b/>
          <w:color w:val="4495D1"/>
        </w:rPr>
        <w:t>г.</w:t>
      </w:r>
      <w:r>
        <w:rPr>
          <w:rFonts w:ascii="Calibri" w:hAnsi="Calibri"/>
          <w:b/>
          <w:color w:val="4495D1"/>
          <w:spacing w:val="40"/>
        </w:rPr>
        <w:t> </w:t>
      </w:r>
      <w:r>
        <w:rPr>
          <w:color w:val="231F20"/>
        </w:rPr>
        <w:t>Революции предшествовал аграрный и экономический кризис. Неурожаи </w:t>
      </w:r>
      <w:r>
        <w:rPr>
          <w:color w:val="231F20"/>
        </w:rPr>
        <w:t>1845— 1846 гг. резко ухудшили общую экономическую ситуа- цию. Осенью 1847 г. по Австрии прокатилась волна голодных бунтов.</w:t>
      </w:r>
    </w:p>
    <w:p>
      <w:pPr>
        <w:pStyle w:val="BodyText"/>
        <w:spacing w:line="225" w:lineRule="auto"/>
        <w:ind w:left="893" w:right="1194" w:firstLine="340"/>
        <w:jc w:val="both"/>
      </w:pPr>
      <w:r>
        <w:rPr>
          <w:color w:val="231F20"/>
          <w:w w:val="95"/>
        </w:rPr>
        <w:t>13 марта 1848 г. началась революция в Вене, затем на многих национальных </w:t>
      </w:r>
      <w:r>
        <w:rPr>
          <w:color w:val="231F20"/>
          <w:spacing w:val="-2"/>
        </w:rPr>
        <w:t>окраинах.</w:t>
      </w:r>
      <w:r>
        <w:rPr>
          <w:color w:val="231F20"/>
          <w:spacing w:val="-3"/>
        </w:rPr>
        <w:t> </w:t>
      </w:r>
      <w:r>
        <w:rPr>
          <w:color w:val="231F20"/>
          <w:spacing w:val="-2"/>
        </w:rPr>
        <w:t>«Система</w:t>
      </w:r>
      <w:r>
        <w:rPr>
          <w:color w:val="231F20"/>
          <w:spacing w:val="-3"/>
        </w:rPr>
        <w:t> </w:t>
      </w:r>
      <w:r>
        <w:rPr>
          <w:color w:val="231F20"/>
          <w:spacing w:val="-2"/>
        </w:rPr>
        <w:t>Меттерниха»</w:t>
      </w:r>
      <w:r>
        <w:rPr>
          <w:color w:val="231F20"/>
          <w:spacing w:val="-3"/>
        </w:rPr>
        <w:t> </w:t>
      </w:r>
      <w:r>
        <w:rPr>
          <w:color w:val="231F20"/>
          <w:spacing w:val="-2"/>
        </w:rPr>
        <w:t>рухнула,</w:t>
      </w:r>
      <w:r>
        <w:rPr>
          <w:color w:val="231F20"/>
          <w:spacing w:val="-3"/>
        </w:rPr>
        <w:t> </w:t>
      </w:r>
      <w:r>
        <w:rPr>
          <w:color w:val="231F20"/>
          <w:spacing w:val="-2"/>
        </w:rPr>
        <w:t>канцлер</w:t>
      </w:r>
      <w:r>
        <w:rPr>
          <w:color w:val="231F20"/>
          <w:spacing w:val="-3"/>
        </w:rPr>
        <w:t> </w:t>
      </w:r>
      <w:r>
        <w:rPr>
          <w:color w:val="231F20"/>
          <w:spacing w:val="-2"/>
        </w:rPr>
        <w:t>и</w:t>
      </w:r>
      <w:r>
        <w:rPr>
          <w:color w:val="231F20"/>
          <w:spacing w:val="-3"/>
        </w:rPr>
        <w:t> </w:t>
      </w:r>
      <w:r>
        <w:rPr>
          <w:color w:val="231F20"/>
          <w:spacing w:val="-2"/>
        </w:rPr>
        <w:t>император</w:t>
      </w:r>
      <w:r>
        <w:rPr>
          <w:color w:val="231F20"/>
          <w:spacing w:val="-3"/>
        </w:rPr>
        <w:t> </w:t>
      </w:r>
      <w:r>
        <w:rPr>
          <w:color w:val="231F20"/>
          <w:spacing w:val="-2"/>
        </w:rPr>
        <w:t>бежали</w:t>
      </w:r>
      <w:r>
        <w:rPr>
          <w:color w:val="231F20"/>
          <w:spacing w:val="-3"/>
        </w:rPr>
        <w:t> </w:t>
      </w:r>
      <w:r>
        <w:rPr>
          <w:color w:val="231F20"/>
          <w:spacing w:val="-2"/>
        </w:rPr>
        <w:t>из</w:t>
      </w:r>
      <w:r>
        <w:rPr>
          <w:color w:val="231F20"/>
          <w:spacing w:val="-3"/>
        </w:rPr>
        <w:t> </w:t>
      </w:r>
      <w:r>
        <w:rPr>
          <w:color w:val="231F20"/>
          <w:spacing w:val="-2"/>
        </w:rPr>
        <w:t>сто-</w:t>
      </w:r>
      <w:r>
        <w:rPr>
          <w:color w:val="231F20"/>
          <w:spacing w:val="-2"/>
        </w:rPr>
        <w:t> лицы.</w:t>
      </w:r>
    </w:p>
    <w:p>
      <w:pPr>
        <w:pStyle w:val="BodyText"/>
        <w:spacing w:line="217" w:lineRule="exact"/>
        <w:ind w:left="1233"/>
        <w:jc w:val="both"/>
      </w:pPr>
      <w:r>
        <w:rPr>
          <w:color w:val="231F20"/>
        </w:rPr>
        <w:t>Правительство</w:t>
      </w:r>
      <w:r>
        <w:rPr>
          <w:color w:val="231F20"/>
          <w:spacing w:val="-2"/>
        </w:rPr>
        <w:t> </w:t>
      </w:r>
      <w:r>
        <w:rPr>
          <w:color w:val="231F20"/>
        </w:rPr>
        <w:t>пошло</w:t>
      </w:r>
      <w:r>
        <w:rPr>
          <w:color w:val="231F20"/>
          <w:spacing w:val="-1"/>
        </w:rPr>
        <w:t> </w:t>
      </w:r>
      <w:r>
        <w:rPr>
          <w:color w:val="231F20"/>
        </w:rPr>
        <w:t>на</w:t>
      </w:r>
      <w:r>
        <w:rPr>
          <w:color w:val="231F20"/>
          <w:spacing w:val="-2"/>
        </w:rPr>
        <w:t> </w:t>
      </w:r>
      <w:r>
        <w:rPr>
          <w:color w:val="231F20"/>
        </w:rPr>
        <w:t>важные</w:t>
      </w:r>
      <w:r>
        <w:rPr>
          <w:color w:val="231F20"/>
          <w:spacing w:val="-1"/>
        </w:rPr>
        <w:t> </w:t>
      </w:r>
      <w:r>
        <w:rPr>
          <w:color w:val="231F20"/>
        </w:rPr>
        <w:t>уступки</w:t>
      </w:r>
      <w:r>
        <w:rPr>
          <w:color w:val="231F20"/>
          <w:spacing w:val="-1"/>
        </w:rPr>
        <w:t> </w:t>
      </w:r>
      <w:r>
        <w:rPr>
          <w:color w:val="231F20"/>
        </w:rPr>
        <w:t>—</w:t>
      </w:r>
      <w:r>
        <w:rPr>
          <w:color w:val="231F20"/>
          <w:spacing w:val="-2"/>
        </w:rPr>
        <w:t> </w:t>
      </w:r>
      <w:r>
        <w:rPr>
          <w:color w:val="231F20"/>
        </w:rPr>
        <w:t>созыв</w:t>
      </w:r>
      <w:r>
        <w:rPr>
          <w:color w:val="231F20"/>
          <w:spacing w:val="-1"/>
        </w:rPr>
        <w:t> </w:t>
      </w:r>
      <w:r>
        <w:rPr>
          <w:color w:val="231F20"/>
        </w:rPr>
        <w:t>парламента,</w:t>
      </w:r>
      <w:r>
        <w:rPr>
          <w:color w:val="231F20"/>
          <w:spacing w:val="-2"/>
        </w:rPr>
        <w:t> дарование</w:t>
      </w:r>
    </w:p>
    <w:p>
      <w:pPr>
        <w:pStyle w:val="BodyText"/>
        <w:spacing w:line="225" w:lineRule="auto" w:before="7"/>
        <w:ind w:left="893" w:right="1195"/>
        <w:jc w:val="both"/>
      </w:pPr>
      <w:r>
        <w:rPr/>
        <w:pict>
          <v:group style="position:absolute;margin-left:281.489990pt;margin-top:100.132195pt;width:176.4pt;height:193.5pt;mso-position-horizontal-relative:page;mso-position-vertical-relative:paragraph;z-index:15990272" id="docshapegroup2659" coordorigin="5630,2003" coordsize="3528,3870">
            <v:shape style="position:absolute;left:5629;top:4623;width:3528;height:1249" type="#_x0000_t75" id="docshape2660" stroked="false">
              <v:imagedata r:id="rId622" o:title=""/>
            </v:shape>
            <v:rect style="position:absolute;left:5692;top:4559;width:3402;height:1254" id="docshape2661" filled="true" fillcolor="#ffffff" stroked="false">
              <v:fill type="solid"/>
            </v:rect>
            <v:shape style="position:absolute;left:5629;top:2002;width:3528;height:2621" type="#_x0000_t75" id="docshape2662" stroked="false">
              <v:imagedata r:id="rId623" o:title=""/>
            </v:shape>
            <v:shape style="position:absolute;left:5692;top:2065;width:3402;height:2495" type="#_x0000_t75" id="docshape2663" stroked="false">
              <v:imagedata r:id="rId624" o:title=""/>
            </v:shape>
            <v:rect style="position:absolute;left:5702;top:2075;width:3382;height:2475" id="docshape2664" filled="false" stroked="true" strokeweight="1.0pt" strokecolor="#ffffff">
              <v:stroke dashstyle="solid"/>
            </v:rect>
            <v:shape style="position:absolute;left:5629;top:2002;width:3528;height:3870" type="#_x0000_t202" id="docshape266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8"/>
                      <w:rPr>
                        <w:sz w:val="22"/>
                      </w:rPr>
                    </w:pPr>
                  </w:p>
                  <w:p>
                    <w:pPr>
                      <w:spacing w:line="218" w:lineRule="auto" w:before="0"/>
                      <w:ind w:left="176" w:right="484" w:firstLine="0"/>
                      <w:jc w:val="left"/>
                      <w:rPr>
                        <w:rFonts w:ascii="Calibri" w:hAnsi="Calibri"/>
                        <w:b/>
                        <w:sz w:val="19"/>
                      </w:rPr>
                    </w:pPr>
                    <w:r>
                      <w:rPr>
                        <w:rFonts w:ascii="Calibri" w:hAnsi="Calibri"/>
                        <w:b/>
                        <w:color w:val="231F20"/>
                        <w:w w:val="110"/>
                        <w:sz w:val="19"/>
                      </w:rPr>
                      <w:t>Полк Кински после битвы </w:t>
                    </w:r>
                    <w:r>
                      <w:rPr>
                        <w:rFonts w:ascii="Calibri" w:hAnsi="Calibri"/>
                        <w:b/>
                        <w:color w:val="231F20"/>
                        <w:w w:val="110"/>
                        <w:sz w:val="19"/>
                      </w:rPr>
                      <w:t>при Вольте 27 июля 1848 г. под командованием отважных</w:t>
                    </w:r>
                  </w:p>
                  <w:p>
                    <w:pPr>
                      <w:spacing w:line="203" w:lineRule="exact" w:before="0"/>
                      <w:ind w:left="176" w:right="0" w:firstLine="0"/>
                      <w:jc w:val="left"/>
                      <w:rPr>
                        <w:rFonts w:ascii="Calibri" w:hAnsi="Calibri"/>
                        <w:b/>
                        <w:sz w:val="19"/>
                      </w:rPr>
                    </w:pPr>
                    <w:r>
                      <w:rPr>
                        <w:rFonts w:ascii="Calibri" w:hAnsi="Calibri"/>
                        <w:b/>
                        <w:color w:val="231F20"/>
                        <w:w w:val="110"/>
                        <w:sz w:val="19"/>
                      </w:rPr>
                      <w:t>Й.</w:t>
                    </w:r>
                    <w:r>
                      <w:rPr>
                        <w:rFonts w:ascii="Calibri" w:hAnsi="Calibri"/>
                        <w:b/>
                        <w:color w:val="231F20"/>
                        <w:spacing w:val="23"/>
                        <w:w w:val="110"/>
                        <w:sz w:val="19"/>
                      </w:rPr>
                      <w:t> </w:t>
                    </w:r>
                    <w:r>
                      <w:rPr>
                        <w:rFonts w:ascii="Calibri" w:hAnsi="Calibri"/>
                        <w:b/>
                        <w:color w:val="231F20"/>
                        <w:w w:val="110"/>
                        <w:sz w:val="19"/>
                      </w:rPr>
                      <w:t>Цедлица</w:t>
                    </w:r>
                    <w:r>
                      <w:rPr>
                        <w:rFonts w:ascii="Calibri" w:hAnsi="Calibri"/>
                        <w:b/>
                        <w:color w:val="231F20"/>
                        <w:spacing w:val="24"/>
                        <w:w w:val="110"/>
                        <w:sz w:val="19"/>
                      </w:rPr>
                      <w:t> </w:t>
                    </w:r>
                    <w:r>
                      <w:rPr>
                        <w:rFonts w:ascii="Calibri" w:hAnsi="Calibri"/>
                        <w:b/>
                        <w:color w:val="231F20"/>
                        <w:w w:val="110"/>
                        <w:sz w:val="19"/>
                      </w:rPr>
                      <w:t>и</w:t>
                    </w:r>
                    <w:r>
                      <w:rPr>
                        <w:rFonts w:ascii="Calibri" w:hAnsi="Calibri"/>
                        <w:b/>
                        <w:color w:val="231F20"/>
                        <w:spacing w:val="23"/>
                        <w:w w:val="110"/>
                        <w:sz w:val="19"/>
                      </w:rPr>
                      <w:t> </w:t>
                    </w:r>
                    <w:r>
                      <w:rPr>
                        <w:rFonts w:ascii="Calibri" w:hAnsi="Calibri"/>
                        <w:b/>
                        <w:color w:val="231F20"/>
                        <w:spacing w:val="-2"/>
                        <w:w w:val="110"/>
                        <w:sz w:val="19"/>
                      </w:rPr>
                      <w:t>Ниммерзатта.</w:t>
                    </w:r>
                  </w:p>
                  <w:p>
                    <w:pPr>
                      <w:spacing w:line="211" w:lineRule="exact" w:before="0"/>
                      <w:ind w:left="176" w:right="0" w:firstLine="0"/>
                      <w:jc w:val="left"/>
                      <w:rPr>
                        <w:rFonts w:ascii="Trebuchet MS" w:hAnsi="Trebuchet MS"/>
                        <w:i/>
                        <w:sz w:val="19"/>
                      </w:rPr>
                    </w:pPr>
                    <w:r>
                      <w:rPr>
                        <w:rFonts w:ascii="Trebuchet MS" w:hAnsi="Trebuchet MS"/>
                        <w:i/>
                        <w:color w:val="231F20"/>
                        <w:w w:val="95"/>
                        <w:sz w:val="19"/>
                      </w:rPr>
                      <w:t>Литограф</w:t>
                    </w:r>
                    <w:r>
                      <w:rPr>
                        <w:rFonts w:ascii="Trebuchet MS" w:hAnsi="Trebuchet MS"/>
                        <w:i/>
                        <w:color w:val="231F20"/>
                        <w:spacing w:val="9"/>
                        <w:sz w:val="19"/>
                      </w:rPr>
                      <w:t> </w:t>
                    </w:r>
                    <w:r>
                      <w:rPr>
                        <w:rFonts w:ascii="Trebuchet MS" w:hAnsi="Trebuchet MS"/>
                        <w:i/>
                        <w:color w:val="231F20"/>
                        <w:w w:val="95"/>
                        <w:sz w:val="19"/>
                      </w:rPr>
                      <w:t>Б.</w:t>
                    </w:r>
                    <w:r>
                      <w:rPr>
                        <w:rFonts w:ascii="Trebuchet MS" w:hAnsi="Trebuchet MS"/>
                        <w:i/>
                        <w:color w:val="231F20"/>
                        <w:spacing w:val="9"/>
                        <w:sz w:val="19"/>
                      </w:rPr>
                      <w:t> </w:t>
                    </w:r>
                    <w:r>
                      <w:rPr>
                        <w:rFonts w:ascii="Trebuchet MS" w:hAnsi="Trebuchet MS"/>
                        <w:i/>
                        <w:color w:val="231F20"/>
                        <w:w w:val="95"/>
                        <w:sz w:val="19"/>
                      </w:rPr>
                      <w:t>Бахманн-</w:t>
                    </w:r>
                    <w:r>
                      <w:rPr>
                        <w:rFonts w:ascii="Trebuchet MS" w:hAnsi="Trebuchet MS"/>
                        <w:i/>
                        <w:color w:val="231F20"/>
                        <w:spacing w:val="-2"/>
                        <w:w w:val="95"/>
                        <w:sz w:val="19"/>
                      </w:rPr>
                      <w:t>Хоманн</w:t>
                    </w:r>
                  </w:p>
                </w:txbxContent>
              </v:textbox>
              <w10:wrap type="none"/>
            </v:shape>
            <w10:wrap type="none"/>
          </v:group>
        </w:pict>
      </w:r>
      <w:r>
        <w:rPr>
          <w:color w:val="231F20"/>
        </w:rPr>
        <w:t>конституции и политических свобод. Особое значение в аграрной Австрии </w:t>
      </w:r>
      <w:r>
        <w:rPr>
          <w:color w:val="231F20"/>
          <w:w w:val="95"/>
        </w:rPr>
        <w:t>имел крестьянский вопрос. В августе 1848 г. парламент разработал закон о выку- </w:t>
      </w:r>
      <w:r>
        <w:rPr>
          <w:color w:val="231F20"/>
        </w:rPr>
        <w:t>пе сеньориальных повинностей. Он предполагал компромисс: земля выкупа- лась по рыночной стоимости, но сам крестьянин выплачивал лишь треть, дру- гую треть — государство, а от выплаты оставшейся трети помещик по закону отказывался. Конечное решение было оформлено королевским указом, и это укрепило</w:t>
      </w:r>
      <w:r>
        <w:rPr>
          <w:color w:val="231F20"/>
          <w:spacing w:val="-14"/>
        </w:rPr>
        <w:t> </w:t>
      </w:r>
      <w:r>
        <w:rPr>
          <w:color w:val="231F20"/>
        </w:rPr>
        <w:t>верноподданные</w:t>
      </w:r>
      <w:r>
        <w:rPr>
          <w:color w:val="231F20"/>
          <w:spacing w:val="-14"/>
        </w:rPr>
        <w:t> </w:t>
      </w:r>
      <w:r>
        <w:rPr>
          <w:color w:val="231F20"/>
        </w:rPr>
        <w:t>чувства</w:t>
      </w:r>
      <w:r>
        <w:rPr>
          <w:color w:val="231F20"/>
          <w:spacing w:val="-14"/>
        </w:rPr>
        <w:t> </w:t>
      </w:r>
      <w:r>
        <w:rPr>
          <w:color w:val="231F20"/>
        </w:rPr>
        <w:t>крестьян.</w:t>
      </w:r>
      <w:r>
        <w:rPr>
          <w:color w:val="231F20"/>
          <w:spacing w:val="-14"/>
        </w:rPr>
        <w:t> </w:t>
      </w:r>
      <w:r>
        <w:rPr>
          <w:color w:val="231F20"/>
        </w:rPr>
        <w:t>В</w:t>
      </w:r>
      <w:r>
        <w:rPr>
          <w:color w:val="231F20"/>
          <w:spacing w:val="-14"/>
        </w:rPr>
        <w:t> </w:t>
      </w:r>
      <w:r>
        <w:rPr>
          <w:color w:val="231F20"/>
        </w:rPr>
        <w:t>преимущественно</w:t>
      </w:r>
      <w:r>
        <w:rPr>
          <w:color w:val="231F20"/>
          <w:spacing w:val="-14"/>
        </w:rPr>
        <w:t> </w:t>
      </w:r>
      <w:r>
        <w:rPr>
          <w:color w:val="231F20"/>
        </w:rPr>
        <w:t>крестьянской стране это способствовало спаду революционных настроений. Летом 1848 г. была подавлена революция в чешских зем-</w:t>
      </w:r>
    </w:p>
    <w:p>
      <w:pPr>
        <w:pStyle w:val="BodyText"/>
        <w:spacing w:line="225" w:lineRule="auto"/>
        <w:ind w:left="893" w:right="4596"/>
        <w:jc w:val="both"/>
      </w:pPr>
      <w:r>
        <w:rPr>
          <w:color w:val="231F20"/>
        </w:rPr>
        <w:t>лях, в октябре — в немецких, затем в ита- льянских. В последнем случае дело дошло до войны, поскольку восставших жителей австрийских</w:t>
      </w:r>
      <w:r>
        <w:rPr>
          <w:color w:val="231F20"/>
          <w:spacing w:val="-14"/>
        </w:rPr>
        <w:t> </w:t>
      </w:r>
      <w:r>
        <w:rPr>
          <w:color w:val="231F20"/>
        </w:rPr>
        <w:t>Ломбардии</w:t>
      </w:r>
      <w:r>
        <w:rPr>
          <w:color w:val="231F20"/>
          <w:spacing w:val="-14"/>
        </w:rPr>
        <w:t> </w:t>
      </w:r>
      <w:r>
        <w:rPr>
          <w:color w:val="231F20"/>
        </w:rPr>
        <w:t>и</w:t>
      </w:r>
      <w:r>
        <w:rPr>
          <w:color w:val="231F20"/>
          <w:spacing w:val="-14"/>
        </w:rPr>
        <w:t> </w:t>
      </w:r>
      <w:r>
        <w:rPr>
          <w:color w:val="231F20"/>
        </w:rPr>
        <w:t>Венеции</w:t>
      </w:r>
      <w:r>
        <w:rPr>
          <w:color w:val="231F20"/>
          <w:spacing w:val="-14"/>
        </w:rPr>
        <w:t> </w:t>
      </w:r>
      <w:r>
        <w:rPr>
          <w:color w:val="231F20"/>
        </w:rPr>
        <w:t>поддер- жало королевство Сардиния — будущий </w:t>
      </w:r>
      <w:r>
        <w:rPr>
          <w:color w:val="231F20"/>
          <w:spacing w:val="-2"/>
        </w:rPr>
        <w:t>объединитель</w:t>
      </w:r>
      <w:r>
        <w:rPr>
          <w:color w:val="231F20"/>
          <w:spacing w:val="-8"/>
        </w:rPr>
        <w:t> </w:t>
      </w:r>
      <w:r>
        <w:rPr>
          <w:color w:val="231F20"/>
          <w:spacing w:val="-2"/>
        </w:rPr>
        <w:t>Италии.</w:t>
      </w:r>
      <w:r>
        <w:rPr>
          <w:color w:val="231F20"/>
          <w:spacing w:val="-8"/>
        </w:rPr>
        <w:t> </w:t>
      </w:r>
      <w:r>
        <w:rPr>
          <w:color w:val="231F20"/>
          <w:spacing w:val="-2"/>
        </w:rPr>
        <w:t>Однако</w:t>
      </w:r>
      <w:r>
        <w:rPr>
          <w:color w:val="231F20"/>
          <w:spacing w:val="-8"/>
        </w:rPr>
        <w:t> </w:t>
      </w:r>
      <w:r>
        <w:rPr>
          <w:color w:val="231F20"/>
          <w:spacing w:val="-2"/>
        </w:rPr>
        <w:t>в</w:t>
      </w:r>
      <w:r>
        <w:rPr>
          <w:color w:val="231F20"/>
          <w:spacing w:val="-8"/>
        </w:rPr>
        <w:t> </w:t>
      </w:r>
      <w:r>
        <w:rPr>
          <w:color w:val="231F20"/>
          <w:spacing w:val="-2"/>
        </w:rPr>
        <w:t>решающем </w:t>
      </w:r>
      <w:r>
        <w:rPr>
          <w:color w:val="231F20"/>
        </w:rPr>
        <w:t>сражении при Кустоцце в июле 1848 г. австрийские войска нанесли итальянцам сокрушительное поражение.</w:t>
      </w:r>
    </w:p>
    <w:p>
      <w:pPr>
        <w:pStyle w:val="BodyText"/>
        <w:spacing w:line="225" w:lineRule="auto"/>
        <w:ind w:left="893" w:right="4596" w:firstLine="340"/>
        <w:jc w:val="both"/>
      </w:pPr>
      <w:r>
        <w:rPr>
          <w:color w:val="231F20"/>
        </w:rPr>
        <w:t>Дольше всех сопротивлялась </w:t>
      </w:r>
      <w:r>
        <w:rPr>
          <w:color w:val="231F20"/>
        </w:rPr>
        <w:t>Венгрия. Революция там началась 15 марта 1848 г. Было сформировано первое самостоятель- ное венгерское правительство, введены политические свободы. Крестьянам пере- давалась</w:t>
      </w:r>
      <w:r>
        <w:rPr>
          <w:color w:val="231F20"/>
          <w:spacing w:val="-14"/>
        </w:rPr>
        <w:t> </w:t>
      </w:r>
      <w:r>
        <w:rPr>
          <w:color w:val="231F20"/>
        </w:rPr>
        <w:t>их</w:t>
      </w:r>
      <w:r>
        <w:rPr>
          <w:color w:val="231F20"/>
          <w:spacing w:val="-14"/>
        </w:rPr>
        <w:t> </w:t>
      </w:r>
      <w:r>
        <w:rPr>
          <w:color w:val="231F20"/>
        </w:rPr>
        <w:t>земля,</w:t>
      </w:r>
      <w:r>
        <w:rPr>
          <w:color w:val="231F20"/>
          <w:spacing w:val="-14"/>
        </w:rPr>
        <w:t> </w:t>
      </w:r>
      <w:r>
        <w:rPr>
          <w:color w:val="231F20"/>
        </w:rPr>
        <w:t>причём</w:t>
      </w:r>
      <w:r>
        <w:rPr>
          <w:color w:val="231F20"/>
          <w:spacing w:val="-14"/>
        </w:rPr>
        <w:t> </w:t>
      </w:r>
      <w:r>
        <w:rPr>
          <w:color w:val="231F20"/>
        </w:rPr>
        <w:t>всю</w:t>
      </w:r>
      <w:r>
        <w:rPr>
          <w:color w:val="231F20"/>
          <w:spacing w:val="-14"/>
        </w:rPr>
        <w:t> </w:t>
      </w:r>
      <w:r>
        <w:rPr>
          <w:color w:val="231F20"/>
        </w:rPr>
        <w:t>сумму</w:t>
      </w:r>
      <w:r>
        <w:rPr>
          <w:color w:val="231F20"/>
          <w:spacing w:val="-14"/>
        </w:rPr>
        <w:t> </w:t>
      </w:r>
      <w:r>
        <w:rPr>
          <w:color w:val="231F20"/>
        </w:rPr>
        <w:t>выку- па помещикам выплачивало государство. Но</w:t>
      </w:r>
      <w:r>
        <w:rPr>
          <w:color w:val="231F20"/>
          <w:spacing w:val="20"/>
        </w:rPr>
        <w:t> </w:t>
      </w:r>
      <w:r>
        <w:rPr>
          <w:color w:val="231F20"/>
        </w:rPr>
        <w:t>в</w:t>
      </w:r>
      <w:r>
        <w:rPr>
          <w:color w:val="231F20"/>
          <w:spacing w:val="20"/>
        </w:rPr>
        <w:t> </w:t>
      </w:r>
      <w:r>
        <w:rPr>
          <w:color w:val="231F20"/>
        </w:rPr>
        <w:t>действительности</w:t>
      </w:r>
      <w:r>
        <w:rPr>
          <w:color w:val="231F20"/>
          <w:spacing w:val="20"/>
        </w:rPr>
        <w:t> </w:t>
      </w:r>
      <w:r>
        <w:rPr>
          <w:color w:val="231F20"/>
        </w:rPr>
        <w:t>эта</w:t>
      </w:r>
      <w:r>
        <w:rPr>
          <w:color w:val="231F20"/>
          <w:spacing w:val="20"/>
        </w:rPr>
        <w:t> </w:t>
      </w:r>
      <w:r>
        <w:rPr>
          <w:color w:val="231F20"/>
        </w:rPr>
        <w:t>мера</w:t>
      </w:r>
      <w:r>
        <w:rPr>
          <w:color w:val="231F20"/>
          <w:spacing w:val="20"/>
        </w:rPr>
        <w:t> </w:t>
      </w:r>
      <w:r>
        <w:rPr>
          <w:color w:val="231F20"/>
          <w:spacing w:val="-2"/>
          <w:w w:val="95"/>
        </w:rPr>
        <w:t>затронула</w:t>
      </w:r>
    </w:p>
    <w:p>
      <w:pPr>
        <w:spacing w:after="0" w:line="225" w:lineRule="auto"/>
        <w:jc w:val="both"/>
        <w:sectPr>
          <w:footerReference w:type="default" r:id="rId61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901440" id="docshapegroup2669" coordorigin="0,0" coordsize="10308,1441">
            <v:shape style="position:absolute;left:420;top:419;width:9468;height:1021" type="#_x0000_t75" id="docshape2670" stroked="false">
              <v:imagedata r:id="rId8" o:title=""/>
            </v:shape>
            <v:shape style="position:absolute;left:283;top:283;width:9605;height:420" id="docshape2671" coordorigin="283,283" coordsize="9605,420" path="m583,703l283,703m703,583l703,283m9888,583l9888,283e" filled="false" stroked="true" strokeweight="1.25pt" strokecolor="#ffffff">
              <v:path arrowok="t"/>
              <v:stroke dashstyle="solid"/>
            </v:shape>
            <v:shape style="position:absolute;left:283;top:283;width:9605;height:420" id="docshape267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673"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267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130</w:t>
                    </w:r>
                  </w:p>
                </w:txbxContent>
              </v:textbox>
              <w10:wrap type="none"/>
            </v:shape>
            <v:shape style="position:absolute;left:8343;top:1096;width:828;height:290" type="#_x0000_t202" id="docshape267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9232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4"/>
        <w:rPr>
          <w:sz w:val="21"/>
        </w:rPr>
      </w:pPr>
    </w:p>
    <w:p>
      <w:pPr>
        <w:pStyle w:val="BodyText"/>
        <w:spacing w:line="223" w:lineRule="auto"/>
        <w:ind w:left="3331" w:right="911"/>
        <w:jc w:val="both"/>
      </w:pPr>
      <w:r>
        <w:rPr/>
        <w:pict>
          <v:group style="position:absolute;margin-left:57.553001pt;margin-top:-2.067220pt;width:113.8pt;height:172pt;mso-position-horizontal-relative:page;mso-position-vertical-relative:paragraph;z-index:15991808" id="docshapegroup2676" coordorigin="1151,-41" coordsize="2276,3440">
            <v:shape style="position:absolute;left:1151;top:2349;width:2276;height:1050" type="#_x0000_t75" id="docshape2677" stroked="false">
              <v:imagedata r:id="rId499" o:title=""/>
            </v:shape>
            <v:rect style="position:absolute;left:1213;top:2294;width:2155;height:1044" id="docshape2678" filled="true" fillcolor="#ffffff" stroked="false">
              <v:fill type="solid"/>
            </v:rect>
            <v:shape style="position:absolute;left:1151;top:-42;width:2276;height:2391" type="#_x0000_t75" id="docshape2679" stroked="false">
              <v:imagedata r:id="rId626" o:title=""/>
            </v:shape>
            <v:shape style="position:absolute;left:1213;top:21;width:2155;height:2268" type="#_x0000_t75" id="docshape2680" stroked="false">
              <v:imagedata r:id="rId627" o:title=""/>
            </v:shape>
            <v:rect style="position:absolute;left:1223;top:31;width:2135;height:2248" id="docshape2681" filled="false" stroked="true" strokeweight="1.0pt" strokecolor="#ffffff">
              <v:stroke dashstyle="solid"/>
            </v:rect>
            <v:shape style="position:absolute;left:1151;top:-42;width:2276;height:3440" type="#_x0000_t202" id="docshape2682"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
                      <w:rPr>
                        <w:sz w:val="25"/>
                      </w:rPr>
                    </w:pPr>
                  </w:p>
                  <w:p>
                    <w:pPr>
                      <w:spacing w:line="225" w:lineRule="auto" w:before="0"/>
                      <w:ind w:left="176" w:right="262" w:firstLine="0"/>
                      <w:jc w:val="left"/>
                      <w:rPr>
                        <w:rFonts w:ascii="Trebuchet MS" w:hAnsi="Trebuchet MS"/>
                        <w:i/>
                        <w:sz w:val="19"/>
                      </w:rPr>
                    </w:pPr>
                    <w:r>
                      <w:rPr>
                        <w:rFonts w:ascii="Calibri" w:hAnsi="Calibri"/>
                        <w:b/>
                        <w:color w:val="231F20"/>
                        <w:sz w:val="19"/>
                      </w:rPr>
                      <w:t>Лайош Кошут. </w:t>
                    </w:r>
                    <w:r>
                      <w:rPr>
                        <w:rFonts w:ascii="Trebuchet MS" w:hAnsi="Trebuchet MS"/>
                        <w:i/>
                        <w:color w:val="231F20"/>
                        <w:w w:val="95"/>
                        <w:sz w:val="19"/>
                      </w:rPr>
                      <w:t>Неизвестный</w:t>
                    </w:r>
                    <w:r>
                      <w:rPr>
                        <w:rFonts w:ascii="Trebuchet MS" w:hAnsi="Trebuchet MS"/>
                        <w:i/>
                        <w:color w:val="231F20"/>
                        <w:spacing w:val="-12"/>
                        <w:w w:val="95"/>
                        <w:sz w:val="19"/>
                      </w:rPr>
                      <w:t> </w:t>
                    </w:r>
                    <w:r>
                      <w:rPr>
                        <w:rFonts w:ascii="Trebuchet MS" w:hAnsi="Trebuchet MS"/>
                        <w:i/>
                        <w:color w:val="231F20"/>
                        <w:w w:val="95"/>
                        <w:sz w:val="19"/>
                      </w:rPr>
                      <w:t>автор.</w:t>
                    </w:r>
                    <w:r>
                      <w:rPr>
                        <w:rFonts w:ascii="Trebuchet MS" w:hAnsi="Trebuchet MS"/>
                        <w:i/>
                        <w:color w:val="231F20"/>
                        <w:w w:val="95"/>
                        <w:sz w:val="19"/>
                      </w:rPr>
                      <w:t> </w:t>
                    </w:r>
                    <w:r>
                      <w:rPr>
                        <w:rFonts w:ascii="Trebuchet MS" w:hAnsi="Trebuchet MS"/>
                        <w:i/>
                        <w:color w:val="231F20"/>
                        <w:spacing w:val="-2"/>
                        <w:sz w:val="19"/>
                      </w:rPr>
                      <w:t>Фоторепродукция. </w:t>
                    </w:r>
                    <w:r>
                      <w:rPr>
                        <w:rFonts w:ascii="Trebuchet MS" w:hAnsi="Trebuchet MS"/>
                        <w:i/>
                        <w:color w:val="231F20"/>
                        <w:sz w:val="19"/>
                      </w:rPr>
                      <w:t>1880-е гг.</w:t>
                    </w:r>
                  </w:p>
                </w:txbxContent>
              </v:textbox>
              <w10:wrap type="none"/>
            </v:shape>
            <w10:wrap type="none"/>
          </v:group>
        </w:pict>
      </w:r>
      <w:r>
        <w:rPr>
          <w:color w:val="231F20"/>
        </w:rPr>
        <w:t>меньшинство венгерского крестьянства, на </w:t>
      </w:r>
      <w:r>
        <w:rPr>
          <w:color w:val="231F20"/>
          <w:position w:val="6"/>
          <w:sz w:val="14"/>
        </w:rPr>
        <w:t>3</w:t>
      </w:r>
      <w:r>
        <w:rPr>
          <w:color w:val="231F20"/>
        </w:rPr>
        <w:t>/</w:t>
      </w:r>
      <w:r>
        <w:rPr>
          <w:color w:val="231F20"/>
          <w:vertAlign w:val="subscript"/>
        </w:rPr>
        <w:t>5</w:t>
      </w:r>
      <w:r>
        <w:rPr>
          <w:color w:val="231F20"/>
          <w:vertAlign w:val="baseline"/>
        </w:rPr>
        <w:t> состояв- шего из безземельных батраков.</w:t>
      </w:r>
    </w:p>
    <w:p>
      <w:pPr>
        <w:pStyle w:val="BodyText"/>
        <w:spacing w:line="223" w:lineRule="auto" w:before="1"/>
        <w:ind w:left="3331" w:right="911" w:firstLine="340"/>
        <w:jc w:val="both"/>
      </w:pPr>
      <w:r>
        <w:rPr>
          <w:color w:val="231F20"/>
        </w:rPr>
        <w:t>Весной 1849 г. была провозглашена </w:t>
      </w:r>
      <w:r>
        <w:rPr>
          <w:color w:val="231F20"/>
        </w:rPr>
        <w:t>независимая Венгрия во главе с </w:t>
      </w:r>
      <w:r>
        <w:rPr>
          <w:rFonts w:ascii="Book Antiqua" w:hAnsi="Book Antiqua"/>
          <w:b/>
          <w:i/>
          <w:color w:val="231F20"/>
        </w:rPr>
        <w:t>Л. Кошутом </w:t>
      </w:r>
      <w:r>
        <w:rPr>
          <w:color w:val="231F20"/>
        </w:rPr>
        <w:t>(1848—1849), но уже летом революцию подавили русские войска под коман- дованием фельдмаршала И. Паскевича, присланные Николаем I по просьбе нового императора Франца Иосифа</w:t>
      </w:r>
      <w:r>
        <w:rPr>
          <w:color w:val="231F20"/>
          <w:spacing w:val="35"/>
        </w:rPr>
        <w:t> </w:t>
      </w:r>
      <w:r>
        <w:rPr>
          <w:color w:val="231F20"/>
        </w:rPr>
        <w:t>(1848—1916).</w:t>
      </w:r>
      <w:r>
        <w:rPr>
          <w:color w:val="231F20"/>
          <w:spacing w:val="35"/>
        </w:rPr>
        <w:t> </w:t>
      </w:r>
      <w:r>
        <w:rPr>
          <w:color w:val="231F20"/>
        </w:rPr>
        <w:t>Важно</w:t>
      </w:r>
      <w:r>
        <w:rPr>
          <w:color w:val="231F20"/>
          <w:spacing w:val="35"/>
        </w:rPr>
        <w:t> </w:t>
      </w:r>
      <w:r>
        <w:rPr>
          <w:color w:val="231F20"/>
        </w:rPr>
        <w:t>отметить,</w:t>
      </w:r>
      <w:r>
        <w:rPr>
          <w:color w:val="231F20"/>
          <w:spacing w:val="35"/>
        </w:rPr>
        <w:t> </w:t>
      </w:r>
      <w:r>
        <w:rPr>
          <w:color w:val="231F20"/>
        </w:rPr>
        <w:t>что</w:t>
      </w:r>
      <w:r>
        <w:rPr>
          <w:color w:val="231F20"/>
          <w:spacing w:val="35"/>
        </w:rPr>
        <w:t> </w:t>
      </w:r>
      <w:r>
        <w:rPr>
          <w:color w:val="231F20"/>
        </w:rPr>
        <w:t>революция в Венгрии была национальной. Правительство Кошута строило национальное венгерское государство и любые выступления румын, русинов и словаков жестоко пода- </w:t>
      </w:r>
      <w:r>
        <w:rPr>
          <w:color w:val="231F20"/>
          <w:spacing w:val="-2"/>
        </w:rPr>
        <w:t>вляло.</w:t>
      </w:r>
    </w:p>
    <w:p>
      <w:pPr>
        <w:spacing w:line="225" w:lineRule="auto" w:before="132"/>
        <w:ind w:left="3331" w:right="911"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Венгерский</w:t>
      </w:r>
      <w:r>
        <w:rPr>
          <w:rFonts w:ascii="Trebuchet MS" w:hAnsi="Trebuchet MS"/>
          <w:color w:val="231F20"/>
          <w:spacing w:val="-2"/>
          <w:sz w:val="19"/>
        </w:rPr>
        <w:t> </w:t>
      </w:r>
      <w:r>
        <w:rPr>
          <w:rFonts w:ascii="Trebuchet MS" w:hAnsi="Trebuchet MS"/>
          <w:color w:val="231F20"/>
          <w:sz w:val="19"/>
        </w:rPr>
        <w:t>поход</w:t>
      </w:r>
      <w:r>
        <w:rPr>
          <w:rFonts w:ascii="Trebuchet MS" w:hAnsi="Trebuchet MS"/>
          <w:color w:val="231F20"/>
          <w:spacing w:val="-2"/>
          <w:sz w:val="19"/>
        </w:rPr>
        <w:t> </w:t>
      </w:r>
      <w:r>
        <w:rPr>
          <w:rFonts w:ascii="Trebuchet MS" w:hAnsi="Trebuchet MS"/>
          <w:color w:val="231F20"/>
          <w:sz w:val="19"/>
        </w:rPr>
        <w:t>был</w:t>
      </w:r>
      <w:r>
        <w:rPr>
          <w:rFonts w:ascii="Trebuchet MS" w:hAnsi="Trebuchet MS"/>
          <w:color w:val="231F20"/>
          <w:spacing w:val="-2"/>
          <w:sz w:val="19"/>
        </w:rPr>
        <w:t> </w:t>
      </w:r>
      <w:r>
        <w:rPr>
          <w:rFonts w:ascii="Trebuchet MS" w:hAnsi="Trebuchet MS"/>
          <w:color w:val="231F20"/>
          <w:sz w:val="19"/>
        </w:rPr>
        <w:t>очень</w:t>
      </w:r>
      <w:r>
        <w:rPr>
          <w:rFonts w:ascii="Trebuchet MS" w:hAnsi="Trebuchet MS"/>
          <w:color w:val="231F20"/>
          <w:spacing w:val="-2"/>
          <w:sz w:val="19"/>
        </w:rPr>
        <w:t> </w:t>
      </w:r>
      <w:r>
        <w:rPr>
          <w:rFonts w:ascii="Trebuchet MS" w:hAnsi="Trebuchet MS"/>
          <w:color w:val="231F20"/>
          <w:sz w:val="19"/>
        </w:rPr>
        <w:t>необычным</w:t>
      </w:r>
      <w:r>
        <w:rPr>
          <w:rFonts w:ascii="Trebuchet MS" w:hAnsi="Trebuchet MS"/>
          <w:color w:val="231F20"/>
          <w:spacing w:val="-2"/>
          <w:sz w:val="19"/>
        </w:rPr>
        <w:t> </w:t>
      </w:r>
      <w:r>
        <w:rPr>
          <w:rFonts w:ascii="Trebuchet MS" w:hAnsi="Trebuchet MS"/>
          <w:color w:val="231F20"/>
          <w:w w:val="115"/>
          <w:sz w:val="19"/>
        </w:rPr>
        <w:t>—</w:t>
      </w:r>
      <w:r>
        <w:rPr>
          <w:rFonts w:ascii="Trebuchet MS" w:hAnsi="Trebuchet MS"/>
          <w:color w:val="231F20"/>
          <w:spacing w:val="-11"/>
          <w:w w:val="115"/>
          <w:sz w:val="19"/>
        </w:rPr>
        <w:t> </w:t>
      </w:r>
      <w:r>
        <w:rPr>
          <w:rFonts w:ascii="Trebuchet MS" w:hAnsi="Trebuchet MS"/>
          <w:color w:val="231F20"/>
          <w:sz w:val="19"/>
        </w:rPr>
        <w:t>неча- сто бывает, чтобы к противнику испытывали не вражду, а… симпатии! «Нельзя не признаться, что во время Венгерской </w:t>
      </w:r>
      <w:r>
        <w:rPr>
          <w:rFonts w:ascii="Trebuchet MS" w:hAnsi="Trebuchet MS"/>
          <w:color w:val="231F20"/>
          <w:w w:val="95"/>
          <w:sz w:val="19"/>
        </w:rPr>
        <w:t>кампании</w:t>
      </w:r>
      <w:r>
        <w:rPr>
          <w:rFonts w:ascii="Trebuchet MS" w:hAnsi="Trebuchet MS"/>
          <w:color w:val="231F20"/>
          <w:spacing w:val="11"/>
          <w:sz w:val="19"/>
        </w:rPr>
        <w:t> </w:t>
      </w:r>
      <w:r>
        <w:rPr>
          <w:rFonts w:ascii="Trebuchet MS" w:hAnsi="Trebuchet MS"/>
          <w:color w:val="231F20"/>
          <w:w w:val="95"/>
          <w:sz w:val="19"/>
        </w:rPr>
        <w:t>между</w:t>
      </w:r>
      <w:r>
        <w:rPr>
          <w:rFonts w:ascii="Trebuchet MS" w:hAnsi="Trebuchet MS"/>
          <w:color w:val="231F20"/>
          <w:spacing w:val="11"/>
          <w:sz w:val="19"/>
        </w:rPr>
        <w:t> </w:t>
      </w:r>
      <w:r>
        <w:rPr>
          <w:rFonts w:ascii="Trebuchet MS" w:hAnsi="Trebuchet MS"/>
          <w:color w:val="231F20"/>
          <w:w w:val="95"/>
          <w:sz w:val="19"/>
        </w:rPr>
        <w:t>нами</w:t>
      </w:r>
      <w:r>
        <w:rPr>
          <w:rFonts w:ascii="Trebuchet MS" w:hAnsi="Trebuchet MS"/>
          <w:color w:val="231F20"/>
          <w:spacing w:val="12"/>
          <w:sz w:val="19"/>
        </w:rPr>
        <w:t> </w:t>
      </w:r>
      <w:r>
        <w:rPr>
          <w:rFonts w:ascii="Trebuchet MS" w:hAnsi="Trebuchet MS"/>
          <w:color w:val="231F20"/>
          <w:w w:val="95"/>
          <w:sz w:val="19"/>
        </w:rPr>
        <w:t>и</w:t>
      </w:r>
      <w:r>
        <w:rPr>
          <w:rFonts w:ascii="Trebuchet MS" w:hAnsi="Trebuchet MS"/>
          <w:color w:val="231F20"/>
          <w:spacing w:val="11"/>
          <w:sz w:val="19"/>
        </w:rPr>
        <w:t> </w:t>
      </w:r>
      <w:r>
        <w:rPr>
          <w:rFonts w:ascii="Trebuchet MS" w:hAnsi="Trebuchet MS"/>
          <w:color w:val="231F20"/>
          <w:w w:val="95"/>
          <w:sz w:val="19"/>
        </w:rPr>
        <w:t>неприятелями</w:t>
      </w:r>
      <w:r>
        <w:rPr>
          <w:rFonts w:ascii="Trebuchet MS" w:hAnsi="Trebuchet MS"/>
          <w:color w:val="231F20"/>
          <w:spacing w:val="11"/>
          <w:sz w:val="19"/>
        </w:rPr>
        <w:t> </w:t>
      </w:r>
      <w:r>
        <w:rPr>
          <w:rFonts w:ascii="Trebuchet MS" w:hAnsi="Trebuchet MS"/>
          <w:color w:val="231F20"/>
          <w:w w:val="95"/>
          <w:sz w:val="19"/>
        </w:rPr>
        <w:t>нашими</w:t>
      </w:r>
      <w:r>
        <w:rPr>
          <w:rFonts w:ascii="Trebuchet MS" w:hAnsi="Trebuchet MS"/>
          <w:color w:val="231F20"/>
          <w:spacing w:val="12"/>
          <w:sz w:val="19"/>
        </w:rPr>
        <w:t> </w:t>
      </w:r>
      <w:r>
        <w:rPr>
          <w:rFonts w:ascii="Trebuchet MS" w:hAnsi="Trebuchet MS"/>
          <w:color w:val="231F20"/>
          <w:w w:val="95"/>
          <w:sz w:val="19"/>
        </w:rPr>
        <w:t>всегда</w:t>
      </w:r>
      <w:r>
        <w:rPr>
          <w:rFonts w:ascii="Trebuchet MS" w:hAnsi="Trebuchet MS"/>
          <w:color w:val="231F20"/>
          <w:spacing w:val="11"/>
          <w:sz w:val="19"/>
        </w:rPr>
        <w:t> </w:t>
      </w:r>
      <w:r>
        <w:rPr>
          <w:rFonts w:ascii="Trebuchet MS" w:hAnsi="Trebuchet MS"/>
          <w:color w:val="231F20"/>
          <w:spacing w:val="-2"/>
          <w:w w:val="95"/>
          <w:sz w:val="19"/>
        </w:rPr>
        <w:t>прогля-</w:t>
      </w:r>
    </w:p>
    <w:p>
      <w:pPr>
        <w:spacing w:line="228" w:lineRule="auto" w:before="0"/>
        <w:ind w:left="1177" w:right="911" w:firstLine="0"/>
        <w:jc w:val="both"/>
        <w:rPr>
          <w:rFonts w:ascii="Trebuchet MS" w:hAnsi="Trebuchet MS"/>
          <w:sz w:val="19"/>
        </w:rPr>
      </w:pPr>
      <w:r>
        <w:rPr>
          <w:rFonts w:ascii="Trebuchet MS" w:hAnsi="Trebuchet MS"/>
          <w:color w:val="231F20"/>
          <w:w w:val="95"/>
          <w:sz w:val="19"/>
        </w:rPr>
        <w:t>дывали радушные отношения, чего нельзя было сказать по отношению к нашим союзни- </w:t>
      </w:r>
      <w:r>
        <w:rPr>
          <w:rFonts w:ascii="Trebuchet MS" w:hAnsi="Trebuchet MS"/>
          <w:color w:val="231F20"/>
          <w:sz w:val="19"/>
        </w:rPr>
        <w:t>кам</w:t>
      </w:r>
      <w:r>
        <w:rPr>
          <w:rFonts w:ascii="Trebuchet MS" w:hAnsi="Trebuchet MS"/>
          <w:color w:val="231F20"/>
          <w:spacing w:val="-15"/>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sz w:val="19"/>
        </w:rPr>
        <w:t>австрийцам»,</w:t>
      </w:r>
      <w:r>
        <w:rPr>
          <w:rFonts w:ascii="Trebuchet MS" w:hAnsi="Trebuchet MS"/>
          <w:color w:val="231F20"/>
          <w:spacing w:val="-15"/>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sz w:val="19"/>
        </w:rPr>
        <w:t>писал</w:t>
      </w:r>
      <w:r>
        <w:rPr>
          <w:rFonts w:ascii="Trebuchet MS" w:hAnsi="Trebuchet MS"/>
          <w:color w:val="231F20"/>
          <w:spacing w:val="-14"/>
          <w:sz w:val="19"/>
        </w:rPr>
        <w:t> </w:t>
      </w:r>
      <w:r>
        <w:rPr>
          <w:rFonts w:ascii="Trebuchet MS" w:hAnsi="Trebuchet MS"/>
          <w:color w:val="231F20"/>
          <w:sz w:val="19"/>
        </w:rPr>
        <w:t>один</w:t>
      </w:r>
      <w:r>
        <w:rPr>
          <w:rFonts w:ascii="Trebuchet MS" w:hAnsi="Trebuchet MS"/>
          <w:color w:val="231F20"/>
          <w:spacing w:val="-15"/>
          <w:sz w:val="19"/>
        </w:rPr>
        <w:t> </w:t>
      </w:r>
      <w:r>
        <w:rPr>
          <w:rFonts w:ascii="Trebuchet MS" w:hAnsi="Trebuchet MS"/>
          <w:color w:val="231F20"/>
          <w:sz w:val="19"/>
        </w:rPr>
        <w:t>из</w:t>
      </w:r>
      <w:r>
        <w:rPr>
          <w:rFonts w:ascii="Trebuchet MS" w:hAnsi="Trebuchet MS"/>
          <w:color w:val="231F20"/>
          <w:spacing w:val="-14"/>
          <w:sz w:val="19"/>
        </w:rPr>
        <w:t> </w:t>
      </w:r>
      <w:r>
        <w:rPr>
          <w:rFonts w:ascii="Trebuchet MS" w:hAnsi="Trebuchet MS"/>
          <w:color w:val="231F20"/>
          <w:sz w:val="19"/>
        </w:rPr>
        <w:t>русских</w:t>
      </w:r>
      <w:r>
        <w:rPr>
          <w:rFonts w:ascii="Trebuchet MS" w:hAnsi="Trebuchet MS"/>
          <w:color w:val="231F20"/>
          <w:spacing w:val="-14"/>
          <w:sz w:val="19"/>
        </w:rPr>
        <w:t> </w:t>
      </w:r>
      <w:r>
        <w:rPr>
          <w:rFonts w:ascii="Trebuchet MS" w:hAnsi="Trebuchet MS"/>
          <w:color w:val="231F20"/>
          <w:sz w:val="19"/>
        </w:rPr>
        <w:t>офицеров,</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таких</w:t>
      </w:r>
      <w:r>
        <w:rPr>
          <w:rFonts w:ascii="Trebuchet MS" w:hAnsi="Trebuchet MS"/>
          <w:color w:val="231F20"/>
          <w:spacing w:val="-14"/>
          <w:sz w:val="19"/>
        </w:rPr>
        <w:t> </w:t>
      </w:r>
      <w:r>
        <w:rPr>
          <w:rFonts w:ascii="Trebuchet MS" w:hAnsi="Trebuchet MS"/>
          <w:color w:val="231F20"/>
          <w:sz w:val="19"/>
        </w:rPr>
        <w:t>свидетельств</w:t>
      </w:r>
      <w:r>
        <w:rPr>
          <w:rFonts w:ascii="Trebuchet MS" w:hAnsi="Trebuchet MS"/>
          <w:color w:val="231F20"/>
          <w:spacing w:val="-15"/>
          <w:sz w:val="19"/>
        </w:rPr>
        <w:t> </w:t>
      </w:r>
      <w:r>
        <w:rPr>
          <w:rFonts w:ascii="Trebuchet MS" w:hAnsi="Trebuchet MS"/>
          <w:color w:val="231F20"/>
          <w:sz w:val="19"/>
        </w:rPr>
        <w:t>множе- ство.</w:t>
      </w:r>
      <w:r>
        <w:rPr>
          <w:rFonts w:ascii="Trebuchet MS" w:hAnsi="Trebuchet MS"/>
          <w:color w:val="231F20"/>
          <w:spacing w:val="-14"/>
          <w:sz w:val="19"/>
        </w:rPr>
        <w:t> </w:t>
      </w:r>
      <w:r>
        <w:rPr>
          <w:rFonts w:ascii="Trebuchet MS" w:hAnsi="Trebuchet MS"/>
          <w:color w:val="231F20"/>
          <w:sz w:val="19"/>
        </w:rPr>
        <w:t>Воздавая</w:t>
      </w:r>
      <w:r>
        <w:rPr>
          <w:rFonts w:ascii="Trebuchet MS" w:hAnsi="Trebuchet MS"/>
          <w:color w:val="231F20"/>
          <w:spacing w:val="-14"/>
          <w:sz w:val="19"/>
        </w:rPr>
        <w:t> </w:t>
      </w:r>
      <w:r>
        <w:rPr>
          <w:rFonts w:ascii="Trebuchet MS" w:hAnsi="Trebuchet MS"/>
          <w:color w:val="231F20"/>
          <w:sz w:val="19"/>
        </w:rPr>
        <w:t>должное</w:t>
      </w:r>
      <w:r>
        <w:rPr>
          <w:rFonts w:ascii="Trebuchet MS" w:hAnsi="Trebuchet MS"/>
          <w:color w:val="231F20"/>
          <w:spacing w:val="-14"/>
          <w:sz w:val="19"/>
        </w:rPr>
        <w:t> </w:t>
      </w:r>
      <w:r>
        <w:rPr>
          <w:rFonts w:ascii="Trebuchet MS" w:hAnsi="Trebuchet MS"/>
          <w:color w:val="231F20"/>
          <w:sz w:val="19"/>
        </w:rPr>
        <w:t>противнику</w:t>
      </w:r>
      <w:r>
        <w:rPr>
          <w:rFonts w:ascii="Trebuchet MS" w:hAnsi="Trebuchet MS"/>
          <w:color w:val="231F20"/>
          <w:spacing w:val="-14"/>
          <w:sz w:val="19"/>
        </w:rPr>
        <w:t> </w:t>
      </w:r>
      <w:r>
        <w:rPr>
          <w:rFonts w:ascii="Trebuchet MS" w:hAnsi="Trebuchet MS"/>
          <w:color w:val="231F20"/>
          <w:sz w:val="19"/>
        </w:rPr>
        <w:t>за</w:t>
      </w:r>
      <w:r>
        <w:rPr>
          <w:rFonts w:ascii="Trebuchet MS" w:hAnsi="Trebuchet MS"/>
          <w:color w:val="231F20"/>
          <w:spacing w:val="-14"/>
          <w:sz w:val="19"/>
        </w:rPr>
        <w:t> </w:t>
      </w:r>
      <w:r>
        <w:rPr>
          <w:rFonts w:ascii="Trebuchet MS" w:hAnsi="Trebuchet MS"/>
          <w:color w:val="231F20"/>
          <w:sz w:val="19"/>
        </w:rPr>
        <w:t>мужество,</w:t>
      </w:r>
      <w:r>
        <w:rPr>
          <w:rFonts w:ascii="Trebuchet MS" w:hAnsi="Trebuchet MS"/>
          <w:color w:val="231F20"/>
          <w:spacing w:val="-14"/>
          <w:sz w:val="19"/>
        </w:rPr>
        <w:t> </w:t>
      </w:r>
      <w:r>
        <w:rPr>
          <w:rFonts w:ascii="Trebuchet MS" w:hAnsi="Trebuchet MS"/>
          <w:color w:val="231F20"/>
          <w:sz w:val="19"/>
        </w:rPr>
        <w:t>пленных</w:t>
      </w:r>
      <w:r>
        <w:rPr>
          <w:rFonts w:ascii="Trebuchet MS" w:hAnsi="Trebuchet MS"/>
          <w:color w:val="231F20"/>
          <w:spacing w:val="-14"/>
          <w:sz w:val="19"/>
        </w:rPr>
        <w:t> </w:t>
      </w:r>
      <w:r>
        <w:rPr>
          <w:rFonts w:ascii="Trebuchet MS" w:hAnsi="Trebuchet MS"/>
          <w:color w:val="231F20"/>
          <w:sz w:val="19"/>
        </w:rPr>
        <w:t>венгров</w:t>
      </w:r>
      <w:r>
        <w:rPr>
          <w:rFonts w:ascii="Trebuchet MS" w:hAnsi="Trebuchet MS"/>
          <w:color w:val="231F20"/>
          <w:spacing w:val="-14"/>
          <w:sz w:val="19"/>
        </w:rPr>
        <w:t> </w:t>
      </w:r>
      <w:r>
        <w:rPr>
          <w:rFonts w:ascii="Trebuchet MS" w:hAnsi="Trebuchet MS"/>
          <w:color w:val="231F20"/>
          <w:sz w:val="19"/>
        </w:rPr>
        <w:t>содержали</w:t>
      </w:r>
      <w:r>
        <w:rPr>
          <w:rFonts w:ascii="Trebuchet MS" w:hAnsi="Trebuchet MS"/>
          <w:color w:val="231F20"/>
          <w:spacing w:val="-14"/>
          <w:sz w:val="19"/>
        </w:rPr>
        <w:t> </w:t>
      </w:r>
      <w:r>
        <w:rPr>
          <w:rFonts w:ascii="Trebuchet MS" w:hAnsi="Trebuchet MS"/>
          <w:color w:val="231F20"/>
          <w:sz w:val="19"/>
        </w:rPr>
        <w:t>с</w:t>
      </w:r>
      <w:r>
        <w:rPr>
          <w:rFonts w:ascii="Trebuchet MS" w:hAnsi="Trebuchet MS"/>
          <w:color w:val="231F20"/>
          <w:spacing w:val="-14"/>
          <w:sz w:val="19"/>
        </w:rPr>
        <w:t> </w:t>
      </w:r>
      <w:r>
        <w:rPr>
          <w:rFonts w:ascii="Trebuchet MS" w:hAnsi="Trebuchet MS"/>
          <w:color w:val="231F20"/>
          <w:sz w:val="19"/>
        </w:rPr>
        <w:t>почё- том,</w:t>
      </w:r>
      <w:r>
        <w:rPr>
          <w:rFonts w:ascii="Trebuchet MS" w:hAnsi="Trebuchet MS"/>
          <w:color w:val="231F20"/>
          <w:spacing w:val="34"/>
          <w:sz w:val="19"/>
        </w:rPr>
        <w:t> </w:t>
      </w:r>
      <w:r>
        <w:rPr>
          <w:rFonts w:ascii="Trebuchet MS" w:hAnsi="Trebuchet MS"/>
          <w:color w:val="231F20"/>
          <w:sz w:val="19"/>
        </w:rPr>
        <w:t>а</w:t>
      </w:r>
      <w:r>
        <w:rPr>
          <w:rFonts w:ascii="Trebuchet MS" w:hAnsi="Trebuchet MS"/>
          <w:color w:val="231F20"/>
          <w:spacing w:val="34"/>
          <w:sz w:val="19"/>
        </w:rPr>
        <w:t> </w:t>
      </w:r>
      <w:r>
        <w:rPr>
          <w:rFonts w:ascii="Trebuchet MS" w:hAnsi="Trebuchet MS"/>
          <w:color w:val="231F20"/>
          <w:sz w:val="19"/>
        </w:rPr>
        <w:t>Николай</w:t>
      </w:r>
      <w:r>
        <w:rPr>
          <w:rFonts w:ascii="Trebuchet MS" w:hAnsi="Trebuchet MS"/>
          <w:color w:val="231F20"/>
          <w:spacing w:val="34"/>
          <w:sz w:val="19"/>
        </w:rPr>
        <w:t> </w:t>
      </w:r>
      <w:r>
        <w:rPr>
          <w:rFonts w:ascii="Trebuchet MS" w:hAnsi="Trebuchet MS"/>
          <w:color w:val="231F20"/>
          <w:sz w:val="19"/>
        </w:rPr>
        <w:t>I</w:t>
      </w:r>
      <w:r>
        <w:rPr>
          <w:rFonts w:ascii="Trebuchet MS" w:hAnsi="Trebuchet MS"/>
          <w:color w:val="231F20"/>
          <w:spacing w:val="35"/>
          <w:sz w:val="19"/>
        </w:rPr>
        <w:t> </w:t>
      </w:r>
      <w:r>
        <w:rPr>
          <w:rFonts w:ascii="Trebuchet MS" w:hAnsi="Trebuchet MS"/>
          <w:color w:val="231F20"/>
          <w:sz w:val="19"/>
        </w:rPr>
        <w:t>призывал</w:t>
      </w:r>
      <w:r>
        <w:rPr>
          <w:rFonts w:ascii="Trebuchet MS" w:hAnsi="Trebuchet MS"/>
          <w:color w:val="231F20"/>
          <w:spacing w:val="34"/>
          <w:sz w:val="19"/>
        </w:rPr>
        <w:t> </w:t>
      </w:r>
      <w:r>
        <w:rPr>
          <w:rFonts w:ascii="Trebuchet MS" w:hAnsi="Trebuchet MS"/>
          <w:color w:val="231F20"/>
          <w:sz w:val="19"/>
        </w:rPr>
        <w:t>Франца</w:t>
      </w:r>
      <w:r>
        <w:rPr>
          <w:rFonts w:ascii="Trebuchet MS" w:hAnsi="Trebuchet MS"/>
          <w:color w:val="231F20"/>
          <w:spacing w:val="34"/>
          <w:sz w:val="19"/>
        </w:rPr>
        <w:t> </w:t>
      </w:r>
      <w:r>
        <w:rPr>
          <w:rFonts w:ascii="Trebuchet MS" w:hAnsi="Trebuchet MS"/>
          <w:color w:val="231F20"/>
          <w:sz w:val="19"/>
        </w:rPr>
        <w:t>Иосифа</w:t>
      </w:r>
      <w:r>
        <w:rPr>
          <w:rFonts w:ascii="Trebuchet MS" w:hAnsi="Trebuchet MS"/>
          <w:color w:val="231F20"/>
          <w:spacing w:val="34"/>
          <w:sz w:val="19"/>
        </w:rPr>
        <w:t> </w:t>
      </w:r>
      <w:r>
        <w:rPr>
          <w:rFonts w:ascii="Trebuchet MS" w:hAnsi="Trebuchet MS"/>
          <w:color w:val="231F20"/>
          <w:sz w:val="19"/>
        </w:rPr>
        <w:t>проявить</w:t>
      </w:r>
      <w:r>
        <w:rPr>
          <w:rFonts w:ascii="Trebuchet MS" w:hAnsi="Trebuchet MS"/>
          <w:color w:val="231F20"/>
          <w:spacing w:val="35"/>
          <w:sz w:val="19"/>
        </w:rPr>
        <w:t> </w:t>
      </w:r>
      <w:r>
        <w:rPr>
          <w:rFonts w:ascii="Trebuchet MS" w:hAnsi="Trebuchet MS"/>
          <w:color w:val="231F20"/>
          <w:sz w:val="19"/>
        </w:rPr>
        <w:t>«милость</w:t>
      </w:r>
      <w:r>
        <w:rPr>
          <w:rFonts w:ascii="Trebuchet MS" w:hAnsi="Trebuchet MS"/>
          <w:color w:val="231F20"/>
          <w:spacing w:val="34"/>
          <w:sz w:val="19"/>
        </w:rPr>
        <w:t> </w:t>
      </w:r>
      <w:r>
        <w:rPr>
          <w:rFonts w:ascii="Trebuchet MS" w:hAnsi="Trebuchet MS"/>
          <w:color w:val="231F20"/>
          <w:sz w:val="19"/>
        </w:rPr>
        <w:t>к</w:t>
      </w:r>
      <w:r>
        <w:rPr>
          <w:rFonts w:ascii="Trebuchet MS" w:hAnsi="Trebuchet MS"/>
          <w:color w:val="231F20"/>
          <w:spacing w:val="35"/>
          <w:sz w:val="19"/>
        </w:rPr>
        <w:t> </w:t>
      </w:r>
      <w:r>
        <w:rPr>
          <w:rFonts w:ascii="Trebuchet MS" w:hAnsi="Trebuchet MS"/>
          <w:color w:val="231F20"/>
          <w:sz w:val="19"/>
        </w:rPr>
        <w:t>заблудшим».</w:t>
      </w:r>
      <w:r>
        <w:rPr>
          <w:rFonts w:ascii="Trebuchet MS" w:hAnsi="Trebuchet MS"/>
          <w:color w:val="231F20"/>
          <w:spacing w:val="34"/>
          <w:sz w:val="19"/>
        </w:rPr>
        <w:t> </w:t>
      </w:r>
      <w:r>
        <w:rPr>
          <w:rFonts w:ascii="Trebuchet MS" w:hAnsi="Trebuchet MS"/>
          <w:color w:val="231F20"/>
          <w:sz w:val="19"/>
        </w:rPr>
        <w:t>Но </w:t>
      </w:r>
      <w:r>
        <w:rPr>
          <w:rFonts w:ascii="Trebuchet MS" w:hAnsi="Trebuchet MS"/>
          <w:color w:val="231F20"/>
          <w:w w:val="95"/>
          <w:sz w:val="19"/>
        </w:rPr>
        <w:t>в действительности их ждала кровавая расправа, возмутившая царя: «Наказание в отно- </w:t>
      </w:r>
      <w:r>
        <w:rPr>
          <w:rFonts w:ascii="Trebuchet MS" w:hAnsi="Trebuchet MS"/>
          <w:color w:val="231F20"/>
          <w:sz w:val="19"/>
        </w:rPr>
        <w:t>шении</w:t>
      </w:r>
      <w:r>
        <w:rPr>
          <w:rFonts w:ascii="Trebuchet MS" w:hAnsi="Trebuchet MS"/>
          <w:color w:val="231F20"/>
          <w:spacing w:val="-4"/>
          <w:sz w:val="19"/>
        </w:rPr>
        <w:t> </w:t>
      </w:r>
      <w:r>
        <w:rPr>
          <w:rFonts w:ascii="Trebuchet MS" w:hAnsi="Trebuchet MS"/>
          <w:color w:val="231F20"/>
          <w:sz w:val="19"/>
        </w:rPr>
        <w:t>тех,</w:t>
      </w:r>
      <w:r>
        <w:rPr>
          <w:rFonts w:ascii="Trebuchet MS" w:hAnsi="Trebuchet MS"/>
          <w:color w:val="231F20"/>
          <w:spacing w:val="-4"/>
          <w:sz w:val="19"/>
        </w:rPr>
        <w:t> </w:t>
      </w:r>
      <w:r>
        <w:rPr>
          <w:rFonts w:ascii="Trebuchet MS" w:hAnsi="Trebuchet MS"/>
          <w:color w:val="231F20"/>
          <w:sz w:val="19"/>
        </w:rPr>
        <w:t>кто</w:t>
      </w:r>
      <w:r>
        <w:rPr>
          <w:rFonts w:ascii="Trebuchet MS" w:hAnsi="Trebuchet MS"/>
          <w:color w:val="231F20"/>
          <w:spacing w:val="-4"/>
          <w:sz w:val="19"/>
        </w:rPr>
        <w:t> </w:t>
      </w:r>
      <w:r>
        <w:rPr>
          <w:rFonts w:ascii="Trebuchet MS" w:hAnsi="Trebuchet MS"/>
          <w:color w:val="231F20"/>
          <w:sz w:val="19"/>
        </w:rPr>
        <w:t>сдался</w:t>
      </w:r>
      <w:r>
        <w:rPr>
          <w:rFonts w:ascii="Trebuchet MS" w:hAnsi="Trebuchet MS"/>
          <w:color w:val="231F20"/>
          <w:spacing w:val="-4"/>
          <w:sz w:val="19"/>
        </w:rPr>
        <w:t> </w:t>
      </w:r>
      <w:r>
        <w:rPr>
          <w:rFonts w:ascii="Trebuchet MS" w:hAnsi="Trebuchet MS"/>
          <w:color w:val="231F20"/>
          <w:sz w:val="19"/>
        </w:rPr>
        <w:t>нашей</w:t>
      </w:r>
      <w:r>
        <w:rPr>
          <w:rFonts w:ascii="Trebuchet MS" w:hAnsi="Trebuchet MS"/>
          <w:color w:val="231F20"/>
          <w:spacing w:val="-4"/>
          <w:sz w:val="19"/>
        </w:rPr>
        <w:t> </w:t>
      </w:r>
      <w:r>
        <w:rPr>
          <w:rFonts w:ascii="Trebuchet MS" w:hAnsi="Trebuchet MS"/>
          <w:color w:val="231F20"/>
          <w:sz w:val="19"/>
        </w:rPr>
        <w:t>армии,</w:t>
      </w:r>
      <w:r>
        <w:rPr>
          <w:rFonts w:ascii="Trebuchet MS" w:hAnsi="Trebuchet MS"/>
          <w:color w:val="231F20"/>
          <w:spacing w:val="-4"/>
          <w:sz w:val="19"/>
        </w:rPr>
        <w:t> </w:t>
      </w:r>
      <w:r>
        <w:rPr>
          <w:rFonts w:ascii="Trebuchet MS" w:hAnsi="Trebuchet MS"/>
          <w:color w:val="231F20"/>
          <w:w w:val="115"/>
          <w:sz w:val="19"/>
        </w:rPr>
        <w:t>—</w:t>
      </w:r>
      <w:r>
        <w:rPr>
          <w:rFonts w:ascii="Trebuchet MS" w:hAnsi="Trebuchet MS"/>
          <w:color w:val="231F20"/>
          <w:spacing w:val="-13"/>
          <w:w w:val="115"/>
          <w:sz w:val="19"/>
        </w:rPr>
        <w:t> </w:t>
      </w:r>
      <w:r>
        <w:rPr>
          <w:rFonts w:ascii="Trebuchet MS" w:hAnsi="Trebuchet MS"/>
          <w:color w:val="231F20"/>
          <w:sz w:val="19"/>
        </w:rPr>
        <w:t>это</w:t>
      </w:r>
      <w:r>
        <w:rPr>
          <w:rFonts w:ascii="Trebuchet MS" w:hAnsi="Trebuchet MS"/>
          <w:color w:val="231F20"/>
          <w:spacing w:val="-4"/>
          <w:sz w:val="19"/>
        </w:rPr>
        <w:t> </w:t>
      </w:r>
      <w:r>
        <w:rPr>
          <w:rFonts w:ascii="Trebuchet MS" w:hAnsi="Trebuchet MS"/>
          <w:color w:val="231F20"/>
          <w:sz w:val="19"/>
        </w:rPr>
        <w:t>позор</w:t>
      </w:r>
      <w:r>
        <w:rPr>
          <w:rFonts w:ascii="Trebuchet MS" w:hAnsi="Trebuchet MS"/>
          <w:color w:val="231F20"/>
          <w:spacing w:val="-4"/>
          <w:sz w:val="19"/>
        </w:rPr>
        <w:t> </w:t>
      </w:r>
      <w:r>
        <w:rPr>
          <w:rFonts w:ascii="Trebuchet MS" w:hAnsi="Trebuchet MS"/>
          <w:color w:val="231F20"/>
          <w:sz w:val="19"/>
        </w:rPr>
        <w:t>и</w:t>
      </w:r>
      <w:r>
        <w:rPr>
          <w:rFonts w:ascii="Trebuchet MS" w:hAnsi="Trebuchet MS"/>
          <w:color w:val="231F20"/>
          <w:spacing w:val="-4"/>
          <w:sz w:val="19"/>
        </w:rPr>
        <w:t> </w:t>
      </w:r>
      <w:r>
        <w:rPr>
          <w:rFonts w:ascii="Trebuchet MS" w:hAnsi="Trebuchet MS"/>
          <w:color w:val="231F20"/>
          <w:sz w:val="19"/>
        </w:rPr>
        <w:t>оскорбление</w:t>
      </w:r>
      <w:r>
        <w:rPr>
          <w:rFonts w:ascii="Trebuchet MS" w:hAnsi="Trebuchet MS"/>
          <w:color w:val="231F20"/>
          <w:spacing w:val="-4"/>
          <w:sz w:val="19"/>
        </w:rPr>
        <w:t> </w:t>
      </w:r>
      <w:r>
        <w:rPr>
          <w:rFonts w:ascii="Trebuchet MS" w:hAnsi="Trebuchet MS"/>
          <w:color w:val="231F20"/>
          <w:sz w:val="19"/>
        </w:rPr>
        <w:t>нам.</w:t>
      </w:r>
      <w:r>
        <w:rPr>
          <w:rFonts w:ascii="Trebuchet MS" w:hAnsi="Trebuchet MS"/>
          <w:color w:val="231F20"/>
          <w:spacing w:val="-4"/>
          <w:sz w:val="19"/>
        </w:rPr>
        <w:t> </w:t>
      </w:r>
      <w:r>
        <w:rPr>
          <w:rFonts w:ascii="Trebuchet MS" w:hAnsi="Trebuchet MS"/>
          <w:color w:val="231F20"/>
          <w:sz w:val="19"/>
        </w:rPr>
        <w:t>Я</w:t>
      </w:r>
      <w:r>
        <w:rPr>
          <w:rFonts w:ascii="Trebuchet MS" w:hAnsi="Trebuchet MS"/>
          <w:color w:val="231F20"/>
          <w:spacing w:val="-4"/>
          <w:sz w:val="19"/>
        </w:rPr>
        <w:t> </w:t>
      </w:r>
      <w:r>
        <w:rPr>
          <w:rFonts w:ascii="Trebuchet MS" w:hAnsi="Trebuchet MS"/>
          <w:color w:val="231F20"/>
          <w:sz w:val="19"/>
        </w:rPr>
        <w:t>этим</w:t>
      </w:r>
      <w:r>
        <w:rPr>
          <w:rFonts w:ascii="Trebuchet MS" w:hAnsi="Trebuchet MS"/>
          <w:color w:val="231F20"/>
          <w:spacing w:val="-4"/>
          <w:sz w:val="19"/>
        </w:rPr>
        <w:t> </w:t>
      </w:r>
      <w:r>
        <w:rPr>
          <w:rFonts w:ascii="Trebuchet MS" w:hAnsi="Trebuchet MS"/>
          <w:color w:val="231F20"/>
          <w:sz w:val="19"/>
        </w:rPr>
        <w:t>глубоко </w:t>
      </w:r>
      <w:r>
        <w:rPr>
          <w:rFonts w:ascii="Trebuchet MS" w:hAnsi="Trebuchet MS"/>
          <w:color w:val="231F20"/>
          <w:spacing w:val="-2"/>
          <w:sz w:val="19"/>
        </w:rPr>
        <w:t>обижен».</w:t>
      </w:r>
    </w:p>
    <w:p>
      <w:pPr>
        <w:pStyle w:val="BodyText"/>
        <w:spacing w:line="223" w:lineRule="auto" w:before="145"/>
        <w:ind w:left="1177" w:right="910" w:firstLine="340"/>
        <w:jc w:val="both"/>
      </w:pPr>
      <w:r>
        <w:rPr>
          <w:color w:val="231F20"/>
        </w:rPr>
        <w:t>События в Австрии отличались от прочих революций 1848 г.: если везде речь шла лишь об изменениях в политической системе, то единое государство Габсбургов вообще могло перестать существовать, распавшись на составные части. Угроза казалась вполне реальной, ведь в какой-то момент венгерские войска стояли в 30 км от Вены. Почему же Австрийская империя уцелела? Ответ прост — потому что она была нужна. Её называли «европейской необхо- димостью».</w:t>
      </w:r>
      <w:r>
        <w:rPr>
          <w:color w:val="231F20"/>
          <w:spacing w:val="-6"/>
        </w:rPr>
        <w:t> </w:t>
      </w:r>
      <w:r>
        <w:rPr>
          <w:color w:val="231F20"/>
        </w:rPr>
        <w:t>Отправленный</w:t>
      </w:r>
      <w:r>
        <w:rPr>
          <w:color w:val="231F20"/>
          <w:spacing w:val="-6"/>
        </w:rPr>
        <w:t> </w:t>
      </w:r>
      <w:r>
        <w:rPr>
          <w:color w:val="231F20"/>
        </w:rPr>
        <w:t>в</w:t>
      </w:r>
      <w:r>
        <w:rPr>
          <w:color w:val="231F20"/>
          <w:spacing w:val="-6"/>
        </w:rPr>
        <w:t> </w:t>
      </w:r>
      <w:r>
        <w:rPr>
          <w:color w:val="231F20"/>
        </w:rPr>
        <w:t>Лондон</w:t>
      </w:r>
      <w:r>
        <w:rPr>
          <w:color w:val="231F20"/>
          <w:spacing w:val="-6"/>
        </w:rPr>
        <w:t> </w:t>
      </w:r>
      <w:r>
        <w:rPr>
          <w:color w:val="231F20"/>
        </w:rPr>
        <w:t>за</w:t>
      </w:r>
      <w:r>
        <w:rPr>
          <w:color w:val="231F20"/>
          <w:spacing w:val="-6"/>
        </w:rPr>
        <w:t> </w:t>
      </w:r>
      <w:r>
        <w:rPr>
          <w:color w:val="231F20"/>
        </w:rPr>
        <w:t>поддержкой</w:t>
      </w:r>
      <w:r>
        <w:rPr>
          <w:color w:val="231F20"/>
          <w:spacing w:val="-6"/>
        </w:rPr>
        <w:t> </w:t>
      </w:r>
      <w:r>
        <w:rPr>
          <w:color w:val="231F20"/>
        </w:rPr>
        <w:t>соратник</w:t>
      </w:r>
      <w:r>
        <w:rPr>
          <w:color w:val="231F20"/>
          <w:spacing w:val="-6"/>
        </w:rPr>
        <w:t> </w:t>
      </w:r>
      <w:r>
        <w:rPr>
          <w:color w:val="231F20"/>
        </w:rPr>
        <w:t>Кошута</w:t>
      </w:r>
      <w:r>
        <w:rPr>
          <w:color w:val="231F20"/>
          <w:spacing w:val="-6"/>
        </w:rPr>
        <w:t> </w:t>
      </w:r>
      <w:r>
        <w:rPr>
          <w:color w:val="231F20"/>
        </w:rPr>
        <w:t>получил ответ, что в Англии «знают лишь одну Венгрию — ту, что является частью </w:t>
      </w:r>
      <w:r>
        <w:rPr>
          <w:color w:val="231F20"/>
          <w:spacing w:val="-2"/>
        </w:rPr>
        <w:t>Австрии».</w:t>
      </w:r>
    </w:p>
    <w:p>
      <w:pPr>
        <w:pStyle w:val="BodyText"/>
        <w:spacing w:line="223" w:lineRule="auto" w:before="4"/>
        <w:ind w:left="1177" w:right="910" w:firstLine="340"/>
        <w:jc w:val="both"/>
      </w:pPr>
      <w:r>
        <w:rPr>
          <w:color w:val="231F20"/>
        </w:rPr>
        <w:t>Одновременно революция показала, что Австрийская империя как </w:t>
      </w:r>
      <w:r>
        <w:rPr>
          <w:color w:val="231F20"/>
        </w:rPr>
        <w:t>единое государство нужна и многим населяющим её народам. «Воистину! Если бы Австрийская империя уже не существовала столь долго... следовало бы её создать», — писал лидер чешского национального движения Ф. Палацкий. Подобные</w:t>
      </w:r>
      <w:r>
        <w:rPr>
          <w:color w:val="231F20"/>
          <w:spacing w:val="-3"/>
        </w:rPr>
        <w:t> </w:t>
      </w:r>
      <w:r>
        <w:rPr>
          <w:color w:val="231F20"/>
        </w:rPr>
        <w:t>взгляды</w:t>
      </w:r>
      <w:r>
        <w:rPr>
          <w:color w:val="231F20"/>
          <w:spacing w:val="-3"/>
        </w:rPr>
        <w:t> </w:t>
      </w:r>
      <w:r>
        <w:rPr>
          <w:color w:val="231F20"/>
        </w:rPr>
        <w:t>строились</w:t>
      </w:r>
      <w:r>
        <w:rPr>
          <w:color w:val="231F20"/>
          <w:spacing w:val="-3"/>
        </w:rPr>
        <w:t> </w:t>
      </w:r>
      <w:r>
        <w:rPr>
          <w:color w:val="231F20"/>
        </w:rPr>
        <w:t>на</w:t>
      </w:r>
      <w:r>
        <w:rPr>
          <w:color w:val="231F20"/>
          <w:spacing w:val="-3"/>
        </w:rPr>
        <w:t> </w:t>
      </w:r>
      <w:r>
        <w:rPr>
          <w:color w:val="231F20"/>
        </w:rPr>
        <w:t>надеждах,</w:t>
      </w:r>
      <w:r>
        <w:rPr>
          <w:color w:val="231F20"/>
          <w:spacing w:val="-3"/>
        </w:rPr>
        <w:t> </w:t>
      </w:r>
      <w:r>
        <w:rPr>
          <w:color w:val="231F20"/>
        </w:rPr>
        <w:t>что</w:t>
      </w:r>
      <w:r>
        <w:rPr>
          <w:color w:val="231F20"/>
          <w:spacing w:val="-3"/>
        </w:rPr>
        <w:t> </w:t>
      </w:r>
      <w:r>
        <w:rPr>
          <w:color w:val="231F20"/>
        </w:rPr>
        <w:t>империя</w:t>
      </w:r>
      <w:r>
        <w:rPr>
          <w:color w:val="231F20"/>
          <w:spacing w:val="-3"/>
        </w:rPr>
        <w:t> </w:t>
      </w:r>
      <w:r>
        <w:rPr>
          <w:color w:val="231F20"/>
        </w:rPr>
        <w:t>сможет</w:t>
      </w:r>
      <w:r>
        <w:rPr>
          <w:color w:val="231F20"/>
          <w:spacing w:val="-3"/>
        </w:rPr>
        <w:t> </w:t>
      </w:r>
      <w:r>
        <w:rPr>
          <w:color w:val="231F20"/>
        </w:rPr>
        <w:t>дать</w:t>
      </w:r>
      <w:r>
        <w:rPr>
          <w:color w:val="231F20"/>
          <w:spacing w:val="-3"/>
        </w:rPr>
        <w:t> </w:t>
      </w:r>
      <w:r>
        <w:rPr>
          <w:color w:val="231F20"/>
        </w:rPr>
        <w:t>всем</w:t>
      </w:r>
      <w:r>
        <w:rPr>
          <w:color w:val="231F20"/>
          <w:spacing w:val="-3"/>
        </w:rPr>
        <w:t> </w:t>
      </w:r>
      <w:r>
        <w:rPr>
          <w:color w:val="231F20"/>
        </w:rPr>
        <w:t>сво- им народам возможность свободного национального развития. На деле оказа- лось не так.</w:t>
      </w:r>
    </w:p>
    <w:p>
      <w:pPr>
        <w:pStyle w:val="ListParagraph"/>
        <w:numPr>
          <w:ilvl w:val="2"/>
          <w:numId w:val="4"/>
        </w:numPr>
        <w:tabs>
          <w:tab w:pos="1517" w:val="left" w:leader="none"/>
          <w:tab w:pos="1518" w:val="left" w:leader="none"/>
        </w:tabs>
        <w:spacing w:line="240" w:lineRule="auto" w:before="107" w:after="0"/>
        <w:ind w:left="1517" w:right="0" w:hanging="341"/>
        <w:jc w:val="left"/>
        <w:rPr>
          <w:sz w:val="19"/>
        </w:rPr>
      </w:pPr>
      <w:r>
        <w:rPr>
          <w:color w:val="231F20"/>
          <w:w w:val="95"/>
          <w:sz w:val="19"/>
        </w:rPr>
        <w:t>В</w:t>
      </w:r>
      <w:r>
        <w:rPr>
          <w:color w:val="231F20"/>
          <w:spacing w:val="11"/>
          <w:sz w:val="19"/>
        </w:rPr>
        <w:t> </w:t>
      </w:r>
      <w:r>
        <w:rPr>
          <w:color w:val="231F20"/>
          <w:w w:val="95"/>
          <w:sz w:val="19"/>
        </w:rPr>
        <w:t>каких</w:t>
      </w:r>
      <w:r>
        <w:rPr>
          <w:color w:val="231F20"/>
          <w:spacing w:val="11"/>
          <w:sz w:val="19"/>
        </w:rPr>
        <w:t> </w:t>
      </w:r>
      <w:r>
        <w:rPr>
          <w:color w:val="231F20"/>
          <w:w w:val="95"/>
          <w:sz w:val="19"/>
        </w:rPr>
        <w:t>вопросах</w:t>
      </w:r>
      <w:r>
        <w:rPr>
          <w:color w:val="231F20"/>
          <w:spacing w:val="11"/>
          <w:sz w:val="19"/>
        </w:rPr>
        <w:t> </w:t>
      </w:r>
      <w:r>
        <w:rPr>
          <w:color w:val="231F20"/>
          <w:w w:val="95"/>
          <w:sz w:val="19"/>
        </w:rPr>
        <w:t>австрийская</w:t>
      </w:r>
      <w:r>
        <w:rPr>
          <w:color w:val="231F20"/>
          <w:spacing w:val="12"/>
          <w:sz w:val="19"/>
        </w:rPr>
        <w:t> </w:t>
      </w:r>
      <w:r>
        <w:rPr>
          <w:color w:val="231F20"/>
          <w:w w:val="95"/>
          <w:sz w:val="19"/>
        </w:rPr>
        <w:t>революция</w:t>
      </w:r>
      <w:r>
        <w:rPr>
          <w:color w:val="231F20"/>
          <w:spacing w:val="11"/>
          <w:sz w:val="19"/>
        </w:rPr>
        <w:t> </w:t>
      </w:r>
      <w:r>
        <w:rPr>
          <w:color w:val="231F20"/>
          <w:w w:val="95"/>
          <w:sz w:val="19"/>
        </w:rPr>
        <w:t>достигла</w:t>
      </w:r>
      <w:r>
        <w:rPr>
          <w:color w:val="231F20"/>
          <w:spacing w:val="11"/>
          <w:sz w:val="19"/>
        </w:rPr>
        <w:t> </w:t>
      </w:r>
      <w:r>
        <w:rPr>
          <w:color w:val="231F20"/>
          <w:w w:val="95"/>
          <w:sz w:val="19"/>
        </w:rPr>
        <w:t>успехов,</w:t>
      </w:r>
      <w:r>
        <w:rPr>
          <w:color w:val="231F20"/>
          <w:spacing w:val="12"/>
          <w:sz w:val="19"/>
        </w:rPr>
        <w:t> </w:t>
      </w:r>
      <w:r>
        <w:rPr>
          <w:color w:val="231F20"/>
          <w:w w:val="95"/>
          <w:sz w:val="19"/>
        </w:rPr>
        <w:t>а</w:t>
      </w:r>
      <w:r>
        <w:rPr>
          <w:color w:val="231F20"/>
          <w:spacing w:val="11"/>
          <w:sz w:val="19"/>
        </w:rPr>
        <w:t> </w:t>
      </w:r>
      <w:r>
        <w:rPr>
          <w:color w:val="231F20"/>
          <w:w w:val="95"/>
          <w:sz w:val="19"/>
        </w:rPr>
        <w:t>в</w:t>
      </w:r>
      <w:r>
        <w:rPr>
          <w:color w:val="231F20"/>
          <w:spacing w:val="11"/>
          <w:sz w:val="19"/>
        </w:rPr>
        <w:t> </w:t>
      </w:r>
      <w:r>
        <w:rPr>
          <w:color w:val="231F20"/>
          <w:w w:val="95"/>
          <w:sz w:val="19"/>
        </w:rPr>
        <w:t>каких</w:t>
      </w:r>
      <w:r>
        <w:rPr>
          <w:color w:val="231F20"/>
          <w:spacing w:val="12"/>
          <w:sz w:val="19"/>
        </w:rPr>
        <w:t> </w:t>
      </w:r>
      <w:r>
        <w:rPr>
          <w:color w:val="231F20"/>
          <w:spacing w:val="-4"/>
          <w:w w:val="95"/>
          <w:sz w:val="19"/>
        </w:rPr>
        <w:t>нет?</w:t>
      </w:r>
    </w:p>
    <w:p>
      <w:pPr>
        <w:pStyle w:val="BodyText"/>
        <w:spacing w:before="3"/>
        <w:rPr>
          <w:rFonts w:ascii="Trebuchet MS"/>
          <w:sz w:val="19"/>
        </w:rPr>
      </w:pPr>
    </w:p>
    <w:p>
      <w:pPr>
        <w:pStyle w:val="BodyText"/>
        <w:spacing w:line="220" w:lineRule="auto"/>
        <w:ind w:left="1177" w:right="911" w:hanging="1"/>
        <w:jc w:val="both"/>
      </w:pPr>
      <w:r>
        <w:rPr>
          <w:rFonts w:ascii="Calibri" w:hAnsi="Calibri"/>
          <w:b/>
          <w:color w:val="FFFFFF"/>
          <w:position w:val="1"/>
          <w:shd w:fill="4495D1" w:color="auto" w:val="clear"/>
        </w:rPr>
        <w:t> 6 </w:t>
      </w:r>
      <w:r>
        <w:rPr>
          <w:rFonts w:ascii="Calibri" w:hAnsi="Calibri"/>
          <w:b/>
          <w:color w:val="FFFFFF"/>
          <w:spacing w:val="40"/>
          <w:position w:val="1"/>
        </w:rPr>
        <w:t> </w:t>
      </w:r>
      <w:r>
        <w:rPr>
          <w:rFonts w:ascii="Calibri" w:hAnsi="Calibri"/>
          <w:b/>
          <w:color w:val="4495D1"/>
        </w:rPr>
        <w:t>На пути к дуализму. </w:t>
      </w:r>
      <w:r>
        <w:rPr>
          <w:color w:val="231F20"/>
        </w:rPr>
        <w:t>После подавления революции в империи наступил период</w:t>
      </w:r>
      <w:r>
        <w:rPr>
          <w:color w:val="231F20"/>
          <w:spacing w:val="-14"/>
        </w:rPr>
        <w:t> </w:t>
      </w:r>
      <w:r>
        <w:rPr>
          <w:color w:val="231F20"/>
        </w:rPr>
        <w:t>неоабсолютизма,</w:t>
      </w:r>
      <w:r>
        <w:rPr>
          <w:color w:val="231F20"/>
          <w:spacing w:val="-14"/>
        </w:rPr>
        <w:t> </w:t>
      </w:r>
      <w:r>
        <w:rPr>
          <w:color w:val="231F20"/>
        </w:rPr>
        <w:t>продлившийся</w:t>
      </w:r>
      <w:r>
        <w:rPr>
          <w:color w:val="231F20"/>
          <w:spacing w:val="-14"/>
        </w:rPr>
        <w:t> </w:t>
      </w:r>
      <w:r>
        <w:rPr>
          <w:color w:val="231F20"/>
        </w:rPr>
        <w:t>до</w:t>
      </w:r>
      <w:r>
        <w:rPr>
          <w:color w:val="231F20"/>
          <w:spacing w:val="-14"/>
        </w:rPr>
        <w:t> </w:t>
      </w:r>
      <w:r>
        <w:rPr>
          <w:color w:val="231F20"/>
        </w:rPr>
        <w:t>1860</w:t>
      </w:r>
      <w:r>
        <w:rPr>
          <w:color w:val="231F20"/>
          <w:spacing w:val="-14"/>
        </w:rPr>
        <w:t> </w:t>
      </w:r>
      <w:r>
        <w:rPr>
          <w:color w:val="231F20"/>
        </w:rPr>
        <w:t>г.</w:t>
      </w:r>
      <w:r>
        <w:rPr>
          <w:color w:val="231F20"/>
          <w:spacing w:val="-14"/>
        </w:rPr>
        <w:t> </w:t>
      </w:r>
      <w:r>
        <w:rPr>
          <w:color w:val="231F20"/>
        </w:rPr>
        <w:t>Конституция</w:t>
      </w:r>
      <w:r>
        <w:rPr>
          <w:color w:val="231F20"/>
          <w:spacing w:val="-14"/>
        </w:rPr>
        <w:t> </w:t>
      </w:r>
      <w:r>
        <w:rPr>
          <w:color w:val="231F20"/>
        </w:rPr>
        <w:t>была</w:t>
      </w:r>
      <w:r>
        <w:rPr>
          <w:color w:val="231F20"/>
          <w:spacing w:val="-14"/>
        </w:rPr>
        <w:t> </w:t>
      </w:r>
      <w:r>
        <w:rPr>
          <w:color w:val="231F20"/>
        </w:rPr>
        <w:t>отменена, достижения революции подвергались пересмотру, а её участники — репресси- </w:t>
      </w:r>
      <w:r>
        <w:rPr>
          <w:color w:val="231F20"/>
          <w:spacing w:val="-2"/>
        </w:rPr>
        <w:t>ям.</w:t>
      </w:r>
      <w:r>
        <w:rPr>
          <w:color w:val="231F20"/>
          <w:spacing w:val="-10"/>
        </w:rPr>
        <w:t> </w:t>
      </w:r>
      <w:r>
        <w:rPr>
          <w:color w:val="231F20"/>
          <w:spacing w:val="-2"/>
        </w:rPr>
        <w:t>Однако</w:t>
      </w:r>
      <w:r>
        <w:rPr>
          <w:color w:val="231F20"/>
          <w:spacing w:val="-10"/>
        </w:rPr>
        <w:t> </w:t>
      </w:r>
      <w:r>
        <w:rPr>
          <w:color w:val="231F20"/>
          <w:spacing w:val="-2"/>
        </w:rPr>
        <w:t>национальные</w:t>
      </w:r>
      <w:r>
        <w:rPr>
          <w:color w:val="231F20"/>
          <w:spacing w:val="-10"/>
        </w:rPr>
        <w:t> </w:t>
      </w:r>
      <w:r>
        <w:rPr>
          <w:color w:val="231F20"/>
          <w:spacing w:val="-2"/>
        </w:rPr>
        <w:t>противоречия</w:t>
      </w:r>
      <w:r>
        <w:rPr>
          <w:color w:val="231F20"/>
          <w:spacing w:val="-10"/>
        </w:rPr>
        <w:t> </w:t>
      </w:r>
      <w:r>
        <w:rPr>
          <w:color w:val="231F20"/>
          <w:spacing w:val="-2"/>
        </w:rPr>
        <w:t>нарастали,</w:t>
      </w:r>
      <w:r>
        <w:rPr>
          <w:color w:val="231F20"/>
          <w:spacing w:val="-10"/>
        </w:rPr>
        <w:t> </w:t>
      </w:r>
      <w:r>
        <w:rPr>
          <w:color w:val="231F20"/>
          <w:spacing w:val="-2"/>
        </w:rPr>
        <w:t>и</w:t>
      </w:r>
      <w:r>
        <w:rPr>
          <w:color w:val="231F20"/>
          <w:spacing w:val="-10"/>
        </w:rPr>
        <w:t> </w:t>
      </w:r>
      <w:r>
        <w:rPr>
          <w:color w:val="231F20"/>
          <w:spacing w:val="-2"/>
        </w:rPr>
        <w:t>в</w:t>
      </w:r>
      <w:r>
        <w:rPr>
          <w:color w:val="231F20"/>
          <w:spacing w:val="-10"/>
        </w:rPr>
        <w:t> </w:t>
      </w:r>
      <w:r>
        <w:rPr>
          <w:color w:val="231F20"/>
          <w:spacing w:val="-2"/>
        </w:rPr>
        <w:t>этих</w:t>
      </w:r>
      <w:r>
        <w:rPr>
          <w:color w:val="231F20"/>
          <w:spacing w:val="-10"/>
        </w:rPr>
        <w:t> </w:t>
      </w:r>
      <w:r>
        <w:rPr>
          <w:color w:val="231F20"/>
          <w:spacing w:val="-2"/>
        </w:rPr>
        <w:t>условиях</w:t>
      </w:r>
      <w:r>
        <w:rPr>
          <w:color w:val="231F20"/>
          <w:spacing w:val="-10"/>
        </w:rPr>
        <w:t> </w:t>
      </w:r>
      <w:r>
        <w:rPr>
          <w:color w:val="231F20"/>
          <w:spacing w:val="-2"/>
        </w:rPr>
        <w:t>началась</w:t>
      </w:r>
    </w:p>
    <w:p>
      <w:pPr>
        <w:spacing w:after="0" w:line="220" w:lineRule="auto"/>
        <w:jc w:val="both"/>
        <w:sectPr>
          <w:footerReference w:type="default" r:id="rId62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99392" id="docshapegroup2686" coordorigin="0,0" coordsize="10308,1441">
            <v:shape style="position:absolute;left:420;top:419;width:9468;height:1021" type="#_x0000_t75" id="docshape2687" stroked="false">
              <v:imagedata r:id="rId6" o:title=""/>
            </v:shape>
            <v:shape style="position:absolute;left:420;top:283;width:9605;height:420" id="docshape2688" coordorigin="420,283" coordsize="9605,420" path="m9724,703l10024,703m420,583l420,283m9604,583l9604,283e" filled="false" stroked="true" strokeweight="1.25pt" strokecolor="#ffffff">
              <v:path arrowok="t"/>
              <v:stroke dashstyle="solid"/>
            </v:shape>
            <v:shape style="position:absolute;left:420;top:283;width:9605;height:420" id="docshape2689"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690" coordorigin="0,0" coordsize="10308,420" path="m360,420l0,420m9948,420l10308,420m420,360l420,0m9888,360l9888,0e" filled="false" stroked="true" strokeweight=".25pt" strokecolor="#000000">
              <v:path arrowok="t"/>
              <v:stroke dashstyle="solid"/>
            </v:shape>
            <v:shape style="position:absolute;left:1157;top:1144;width:4694;height:230" type="#_x0000_t202" id="docshape2691"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11.</w:t>
                    </w:r>
                    <w:r>
                      <w:rPr>
                        <w:rFonts w:ascii="Tahoma" w:hAnsi="Tahoma"/>
                        <w:color w:val="FFFFFF"/>
                        <w:spacing w:val="16"/>
                        <w:sz w:val="19"/>
                      </w:rPr>
                      <w:t> </w:t>
                    </w:r>
                    <w:r>
                      <w:rPr>
                        <w:rFonts w:ascii="Tahoma" w:hAnsi="Tahoma"/>
                        <w:color w:val="FFFFFF"/>
                        <w:w w:val="80"/>
                        <w:sz w:val="19"/>
                      </w:rPr>
                      <w:t>Центральная</w:t>
                    </w:r>
                    <w:r>
                      <w:rPr>
                        <w:rFonts w:ascii="Tahoma" w:hAnsi="Tahoma"/>
                        <w:color w:val="FFFFFF"/>
                        <w:spacing w:val="17"/>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Юго-Восточная</w:t>
                    </w:r>
                    <w:r>
                      <w:rPr>
                        <w:rFonts w:ascii="Tahoma" w:hAnsi="Tahoma"/>
                        <w:color w:val="FFFFFF"/>
                        <w:spacing w:val="16"/>
                        <w:sz w:val="19"/>
                      </w:rPr>
                      <w:t> </w:t>
                    </w:r>
                    <w:r>
                      <w:rPr>
                        <w:rFonts w:ascii="Tahoma" w:hAnsi="Tahoma"/>
                        <w:color w:val="FFFFFF"/>
                        <w:w w:val="80"/>
                        <w:sz w:val="19"/>
                      </w:rPr>
                      <w:t>Европа:</w:t>
                    </w:r>
                    <w:r>
                      <w:rPr>
                        <w:rFonts w:ascii="Tahoma" w:hAnsi="Tahoma"/>
                        <w:color w:val="FFFFFF"/>
                        <w:spacing w:val="17"/>
                        <w:sz w:val="19"/>
                      </w:rPr>
                      <w:t> </w:t>
                    </w:r>
                    <w:r>
                      <w:rPr>
                        <w:rFonts w:ascii="Tahoma" w:hAnsi="Tahoma"/>
                        <w:color w:val="FFFFFF"/>
                        <w:w w:val="80"/>
                        <w:sz w:val="19"/>
                      </w:rPr>
                      <w:t>империи</w:t>
                    </w:r>
                    <w:r>
                      <w:rPr>
                        <w:rFonts w:ascii="Tahoma" w:hAnsi="Tahoma"/>
                        <w:color w:val="FFFFFF"/>
                        <w:spacing w:val="16"/>
                        <w:sz w:val="19"/>
                      </w:rPr>
                      <w:t> </w:t>
                    </w:r>
                    <w:r>
                      <w:rPr>
                        <w:rFonts w:ascii="Tahoma" w:hAnsi="Tahoma"/>
                        <w:color w:val="FFFFFF"/>
                        <w:w w:val="80"/>
                        <w:sz w:val="19"/>
                      </w:rPr>
                      <w:t>и</w:t>
                    </w:r>
                    <w:r>
                      <w:rPr>
                        <w:rFonts w:ascii="Tahoma" w:hAnsi="Tahoma"/>
                        <w:color w:val="FFFFFF"/>
                        <w:spacing w:val="17"/>
                        <w:sz w:val="19"/>
                      </w:rPr>
                      <w:t> </w:t>
                    </w:r>
                    <w:r>
                      <w:rPr>
                        <w:rFonts w:ascii="Tahoma" w:hAnsi="Tahoma"/>
                        <w:color w:val="FFFFFF"/>
                        <w:spacing w:val="-2"/>
                        <w:w w:val="80"/>
                        <w:sz w:val="19"/>
                      </w:rPr>
                      <w:t>нации</w:t>
                    </w:r>
                  </w:p>
                </w:txbxContent>
              </v:textbox>
              <w10:wrap type="none"/>
            </v:shape>
            <v:shape style="position:absolute;left:8723;top:1114;width:374;height:272" type="#_x0000_t202" id="docshape2692" filled="false" stroked="false">
              <v:textbox inset="0,0,0,0">
                <w:txbxContent>
                  <w:p>
                    <w:pPr>
                      <w:spacing w:line="268" w:lineRule="exact" w:before="3"/>
                      <w:ind w:left="0" w:right="0" w:firstLine="0"/>
                      <w:jc w:val="left"/>
                      <w:rPr>
                        <w:rFonts w:ascii="Calibri"/>
                        <w:b/>
                        <w:sz w:val="22"/>
                      </w:rPr>
                    </w:pPr>
                    <w:r>
                      <w:rPr>
                        <w:rFonts w:ascii="Calibri"/>
                        <w:b/>
                        <w:color w:val="FFFFFF"/>
                        <w:spacing w:val="-14"/>
                        <w:w w:val="120"/>
                        <w:sz w:val="22"/>
                      </w:rPr>
                      <w:t>131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693"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5"/>
        <w:jc w:val="both"/>
      </w:pPr>
      <w:r>
        <w:rPr>
          <w:color w:val="231F20"/>
        </w:rPr>
        <w:t>эра конституционных экспериментов: сначала император попытался идти по </w:t>
      </w:r>
      <w:r>
        <w:rPr>
          <w:color w:val="231F20"/>
          <w:spacing w:val="-2"/>
        </w:rPr>
        <w:t>пути</w:t>
      </w:r>
      <w:r>
        <w:rPr>
          <w:color w:val="231F20"/>
          <w:spacing w:val="-5"/>
        </w:rPr>
        <w:t> </w:t>
      </w:r>
      <w:r>
        <w:rPr>
          <w:color w:val="231F20"/>
          <w:spacing w:val="-2"/>
        </w:rPr>
        <w:t>федерализма,</w:t>
      </w:r>
      <w:r>
        <w:rPr>
          <w:color w:val="231F20"/>
          <w:spacing w:val="-5"/>
        </w:rPr>
        <w:t> </w:t>
      </w:r>
      <w:r>
        <w:rPr>
          <w:color w:val="231F20"/>
          <w:spacing w:val="-2"/>
        </w:rPr>
        <w:t>т.</w:t>
      </w:r>
      <w:r>
        <w:rPr>
          <w:color w:val="231F20"/>
          <w:spacing w:val="-5"/>
        </w:rPr>
        <w:t> </w:t>
      </w:r>
      <w:r>
        <w:rPr>
          <w:color w:val="231F20"/>
          <w:spacing w:val="-2"/>
        </w:rPr>
        <w:t>е.</w:t>
      </w:r>
      <w:r>
        <w:rPr>
          <w:color w:val="231F20"/>
          <w:spacing w:val="-5"/>
        </w:rPr>
        <w:t> </w:t>
      </w:r>
      <w:r>
        <w:rPr>
          <w:color w:val="231F20"/>
          <w:spacing w:val="-2"/>
        </w:rPr>
        <w:t>предоставления</w:t>
      </w:r>
      <w:r>
        <w:rPr>
          <w:color w:val="231F20"/>
          <w:spacing w:val="-5"/>
        </w:rPr>
        <w:t> </w:t>
      </w:r>
      <w:r>
        <w:rPr>
          <w:color w:val="231F20"/>
          <w:spacing w:val="-2"/>
        </w:rPr>
        <w:t>большей</w:t>
      </w:r>
      <w:r>
        <w:rPr>
          <w:color w:val="231F20"/>
          <w:spacing w:val="-5"/>
        </w:rPr>
        <w:t> </w:t>
      </w:r>
      <w:r>
        <w:rPr>
          <w:color w:val="231F20"/>
          <w:spacing w:val="-2"/>
        </w:rPr>
        <w:t>самостоятельности</w:t>
      </w:r>
      <w:r>
        <w:rPr>
          <w:color w:val="231F20"/>
          <w:spacing w:val="-5"/>
        </w:rPr>
        <w:t> </w:t>
      </w:r>
      <w:r>
        <w:rPr>
          <w:color w:val="231F20"/>
          <w:spacing w:val="-2"/>
        </w:rPr>
        <w:t>отдельным </w:t>
      </w:r>
      <w:r>
        <w:rPr>
          <w:color w:val="231F20"/>
        </w:rPr>
        <w:t>землям.</w:t>
      </w:r>
      <w:r>
        <w:rPr>
          <w:color w:val="231F20"/>
          <w:spacing w:val="-11"/>
        </w:rPr>
        <w:t> </w:t>
      </w:r>
      <w:r>
        <w:rPr>
          <w:color w:val="231F20"/>
        </w:rPr>
        <w:t>Но</w:t>
      </w:r>
      <w:r>
        <w:rPr>
          <w:color w:val="231F20"/>
          <w:spacing w:val="-11"/>
        </w:rPr>
        <w:t> </w:t>
      </w:r>
      <w:r>
        <w:rPr>
          <w:color w:val="231F20"/>
        </w:rPr>
        <w:t>против</w:t>
      </w:r>
      <w:r>
        <w:rPr>
          <w:color w:val="231F20"/>
          <w:spacing w:val="-11"/>
        </w:rPr>
        <w:t> </w:t>
      </w:r>
      <w:r>
        <w:rPr>
          <w:color w:val="231F20"/>
        </w:rPr>
        <w:t>такого</w:t>
      </w:r>
      <w:r>
        <w:rPr>
          <w:color w:val="231F20"/>
          <w:spacing w:val="-11"/>
        </w:rPr>
        <w:t> </w:t>
      </w:r>
      <w:r>
        <w:rPr>
          <w:color w:val="231F20"/>
        </w:rPr>
        <w:t>решения</w:t>
      </w:r>
      <w:r>
        <w:rPr>
          <w:color w:val="231F20"/>
          <w:spacing w:val="-11"/>
        </w:rPr>
        <w:t> </w:t>
      </w:r>
      <w:r>
        <w:rPr>
          <w:color w:val="231F20"/>
        </w:rPr>
        <w:t>выступили</w:t>
      </w:r>
      <w:r>
        <w:rPr>
          <w:color w:val="231F20"/>
          <w:spacing w:val="-11"/>
        </w:rPr>
        <w:t> </w:t>
      </w:r>
      <w:r>
        <w:rPr>
          <w:color w:val="231F20"/>
        </w:rPr>
        <w:t>и</w:t>
      </w:r>
      <w:r>
        <w:rPr>
          <w:color w:val="231F20"/>
          <w:spacing w:val="-11"/>
        </w:rPr>
        <w:t> </w:t>
      </w:r>
      <w:r>
        <w:rPr>
          <w:color w:val="231F20"/>
        </w:rPr>
        <w:t>австрийские</w:t>
      </w:r>
      <w:r>
        <w:rPr>
          <w:color w:val="231F20"/>
          <w:spacing w:val="-11"/>
        </w:rPr>
        <w:t> </w:t>
      </w:r>
      <w:r>
        <w:rPr>
          <w:color w:val="231F20"/>
        </w:rPr>
        <w:t>немцы,</w:t>
      </w:r>
      <w:r>
        <w:rPr>
          <w:color w:val="231F20"/>
          <w:spacing w:val="-11"/>
        </w:rPr>
        <w:t> </w:t>
      </w:r>
      <w:r>
        <w:rPr>
          <w:color w:val="231F20"/>
        </w:rPr>
        <w:t>и</w:t>
      </w:r>
      <w:r>
        <w:rPr>
          <w:color w:val="231F20"/>
          <w:spacing w:val="-11"/>
        </w:rPr>
        <w:t> </w:t>
      </w:r>
      <w:r>
        <w:rPr>
          <w:color w:val="231F20"/>
        </w:rPr>
        <w:t>венгры: для первых оно означало слишком большие уступки отдельным частям импе- рии, для вторых — слишком малые непосредственно для них. Не достигнув успеха, император вернулся к идее сильной центральной власти, а немного погодя</w:t>
      </w:r>
      <w:r>
        <w:rPr>
          <w:color w:val="231F20"/>
          <w:spacing w:val="20"/>
        </w:rPr>
        <w:t> </w:t>
      </w:r>
      <w:r>
        <w:rPr>
          <w:color w:val="231F20"/>
        </w:rPr>
        <w:t>вновь</w:t>
      </w:r>
      <w:r>
        <w:rPr>
          <w:color w:val="231F20"/>
          <w:spacing w:val="20"/>
        </w:rPr>
        <w:t> </w:t>
      </w:r>
      <w:r>
        <w:rPr>
          <w:color w:val="231F20"/>
        </w:rPr>
        <w:t>задумался</w:t>
      </w:r>
      <w:r>
        <w:rPr>
          <w:color w:val="231F20"/>
          <w:spacing w:val="20"/>
        </w:rPr>
        <w:t> </w:t>
      </w:r>
      <w:r>
        <w:rPr>
          <w:color w:val="231F20"/>
        </w:rPr>
        <w:t>о</w:t>
      </w:r>
      <w:r>
        <w:rPr>
          <w:color w:val="231F20"/>
          <w:spacing w:val="20"/>
        </w:rPr>
        <w:t> </w:t>
      </w:r>
      <w:r>
        <w:rPr>
          <w:color w:val="231F20"/>
        </w:rPr>
        <w:t>федерализме.</w:t>
      </w:r>
      <w:r>
        <w:rPr>
          <w:color w:val="231F20"/>
          <w:spacing w:val="20"/>
        </w:rPr>
        <w:t> </w:t>
      </w:r>
      <w:r>
        <w:rPr>
          <w:color w:val="231F20"/>
        </w:rPr>
        <w:t>Однако</w:t>
      </w:r>
      <w:r>
        <w:rPr>
          <w:color w:val="231F20"/>
          <w:spacing w:val="20"/>
        </w:rPr>
        <w:t> </w:t>
      </w:r>
      <w:r>
        <w:rPr>
          <w:color w:val="231F20"/>
        </w:rPr>
        <w:t>все</w:t>
      </w:r>
      <w:r>
        <w:rPr>
          <w:color w:val="231F20"/>
          <w:spacing w:val="20"/>
        </w:rPr>
        <w:t> </w:t>
      </w:r>
      <w:r>
        <w:rPr>
          <w:color w:val="231F20"/>
        </w:rPr>
        <w:t>эти</w:t>
      </w:r>
      <w:r>
        <w:rPr>
          <w:color w:val="231F20"/>
          <w:spacing w:val="20"/>
        </w:rPr>
        <w:t> </w:t>
      </w:r>
      <w:r>
        <w:rPr>
          <w:color w:val="231F20"/>
        </w:rPr>
        <w:t>проекты</w:t>
      </w:r>
      <w:r>
        <w:rPr>
          <w:color w:val="231F20"/>
          <w:spacing w:val="20"/>
        </w:rPr>
        <w:t> </w:t>
      </w:r>
      <w:r>
        <w:rPr>
          <w:color w:val="231F20"/>
        </w:rPr>
        <w:t>находились </w:t>
      </w:r>
      <w:r>
        <w:rPr>
          <w:color w:val="231F20"/>
          <w:spacing w:val="-2"/>
        </w:rPr>
        <w:t>в</w:t>
      </w:r>
      <w:r>
        <w:rPr>
          <w:color w:val="231F20"/>
          <w:spacing w:val="-6"/>
        </w:rPr>
        <w:t> </w:t>
      </w:r>
      <w:r>
        <w:rPr>
          <w:color w:val="231F20"/>
          <w:spacing w:val="-2"/>
        </w:rPr>
        <w:t>тени</w:t>
      </w:r>
      <w:r>
        <w:rPr>
          <w:color w:val="231F20"/>
          <w:spacing w:val="-6"/>
        </w:rPr>
        <w:t> </w:t>
      </w:r>
      <w:r>
        <w:rPr>
          <w:color w:val="231F20"/>
          <w:spacing w:val="-2"/>
        </w:rPr>
        <w:t>надвигавшегося</w:t>
      </w:r>
      <w:r>
        <w:rPr>
          <w:color w:val="231F20"/>
          <w:spacing w:val="-6"/>
        </w:rPr>
        <w:t> </w:t>
      </w:r>
      <w:r>
        <w:rPr>
          <w:color w:val="231F20"/>
          <w:spacing w:val="-2"/>
        </w:rPr>
        <w:t>конфликта</w:t>
      </w:r>
      <w:r>
        <w:rPr>
          <w:color w:val="231F20"/>
          <w:spacing w:val="-6"/>
        </w:rPr>
        <w:t> </w:t>
      </w:r>
      <w:r>
        <w:rPr>
          <w:color w:val="231F20"/>
          <w:spacing w:val="-2"/>
        </w:rPr>
        <w:t>с</w:t>
      </w:r>
      <w:r>
        <w:rPr>
          <w:color w:val="231F20"/>
          <w:spacing w:val="-6"/>
        </w:rPr>
        <w:t> </w:t>
      </w:r>
      <w:r>
        <w:rPr>
          <w:color w:val="231F20"/>
          <w:spacing w:val="-2"/>
        </w:rPr>
        <w:t>Пруссией.</w:t>
      </w:r>
      <w:r>
        <w:rPr>
          <w:color w:val="231F20"/>
          <w:spacing w:val="-6"/>
        </w:rPr>
        <w:t> </w:t>
      </w:r>
      <w:r>
        <w:rPr>
          <w:color w:val="231F20"/>
          <w:spacing w:val="-2"/>
        </w:rPr>
        <w:t>Его</w:t>
      </w:r>
      <w:r>
        <w:rPr>
          <w:color w:val="231F20"/>
          <w:spacing w:val="-6"/>
        </w:rPr>
        <w:t> </w:t>
      </w:r>
      <w:r>
        <w:rPr>
          <w:color w:val="231F20"/>
          <w:spacing w:val="-2"/>
        </w:rPr>
        <w:t>результаты</w:t>
      </w:r>
      <w:r>
        <w:rPr>
          <w:color w:val="231F20"/>
          <w:spacing w:val="-6"/>
        </w:rPr>
        <w:t> </w:t>
      </w:r>
      <w:r>
        <w:rPr>
          <w:color w:val="231F20"/>
          <w:spacing w:val="-2"/>
        </w:rPr>
        <w:t>стали</w:t>
      </w:r>
      <w:r>
        <w:rPr>
          <w:color w:val="231F20"/>
          <w:spacing w:val="-6"/>
        </w:rPr>
        <w:t> </w:t>
      </w:r>
      <w:r>
        <w:rPr>
          <w:color w:val="231F20"/>
          <w:spacing w:val="-2"/>
        </w:rPr>
        <w:t>решающи- </w:t>
      </w:r>
      <w:r>
        <w:rPr>
          <w:color w:val="231F20"/>
        </w:rPr>
        <w:t>ми</w:t>
      </w:r>
      <w:r>
        <w:rPr>
          <w:color w:val="231F20"/>
          <w:spacing w:val="-9"/>
        </w:rPr>
        <w:t> </w:t>
      </w:r>
      <w:r>
        <w:rPr>
          <w:color w:val="231F20"/>
        </w:rPr>
        <w:t>для</w:t>
      </w:r>
      <w:r>
        <w:rPr>
          <w:color w:val="231F20"/>
          <w:spacing w:val="-9"/>
        </w:rPr>
        <w:t> </w:t>
      </w:r>
      <w:r>
        <w:rPr>
          <w:color w:val="231F20"/>
        </w:rPr>
        <w:t>принятия</w:t>
      </w:r>
      <w:r>
        <w:rPr>
          <w:color w:val="231F20"/>
          <w:spacing w:val="-9"/>
        </w:rPr>
        <w:t> </w:t>
      </w:r>
      <w:r>
        <w:rPr>
          <w:color w:val="231F20"/>
        </w:rPr>
        <w:t>нестандартного</w:t>
      </w:r>
      <w:r>
        <w:rPr>
          <w:color w:val="231F20"/>
          <w:spacing w:val="-9"/>
        </w:rPr>
        <w:t> </w:t>
      </w:r>
      <w:r>
        <w:rPr>
          <w:color w:val="231F20"/>
        </w:rPr>
        <w:t>политического</w:t>
      </w:r>
      <w:r>
        <w:rPr>
          <w:color w:val="231F20"/>
          <w:spacing w:val="-9"/>
        </w:rPr>
        <w:t> </w:t>
      </w:r>
      <w:r>
        <w:rPr>
          <w:color w:val="231F20"/>
        </w:rPr>
        <w:t>решения</w:t>
      </w:r>
      <w:r>
        <w:rPr>
          <w:color w:val="231F20"/>
          <w:spacing w:val="-9"/>
        </w:rPr>
        <w:t> </w:t>
      </w:r>
      <w:r>
        <w:rPr>
          <w:color w:val="231F20"/>
        </w:rPr>
        <w:t>—</w:t>
      </w:r>
      <w:r>
        <w:rPr>
          <w:color w:val="231F20"/>
          <w:spacing w:val="-9"/>
        </w:rPr>
        <w:t> </w:t>
      </w:r>
      <w:r>
        <w:rPr>
          <w:color w:val="231F20"/>
        </w:rPr>
        <w:t>создания</w:t>
      </w:r>
      <w:r>
        <w:rPr>
          <w:color w:val="231F20"/>
          <w:spacing w:val="-9"/>
        </w:rPr>
        <w:t> </w:t>
      </w:r>
      <w:r>
        <w:rPr>
          <w:color w:val="231F20"/>
        </w:rPr>
        <w:t>в</w:t>
      </w:r>
      <w:r>
        <w:rPr>
          <w:color w:val="231F20"/>
          <w:spacing w:val="-9"/>
        </w:rPr>
        <w:t> </w:t>
      </w:r>
      <w:r>
        <w:rPr>
          <w:rFonts w:ascii="Book Antiqua" w:hAnsi="Book Antiqua"/>
          <w:b/>
          <w:color w:val="231F20"/>
        </w:rPr>
        <w:t>1867</w:t>
      </w:r>
      <w:r>
        <w:rPr>
          <w:rFonts w:ascii="Book Antiqua" w:hAnsi="Book Antiqua"/>
          <w:b/>
          <w:color w:val="231F20"/>
          <w:spacing w:val="40"/>
        </w:rPr>
        <w:t> </w:t>
      </w:r>
      <w:r>
        <w:rPr>
          <w:rFonts w:ascii="Book Antiqua" w:hAnsi="Book Antiqua"/>
          <w:b/>
          <w:color w:val="231F20"/>
        </w:rPr>
        <w:t>г. </w:t>
      </w:r>
      <w:r>
        <w:rPr>
          <w:color w:val="231F20"/>
        </w:rPr>
        <w:t>так называемой «дуалистической» (двойственной) Австро-Венгрии.</w:t>
      </w:r>
    </w:p>
    <w:p>
      <w:pPr>
        <w:tabs>
          <w:tab w:pos="1233" w:val="left" w:leader="none"/>
        </w:tabs>
        <w:spacing w:before="127"/>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Почему</w:t>
      </w:r>
      <w:r>
        <w:rPr>
          <w:rFonts w:ascii="Trebuchet MS" w:hAnsi="Trebuchet MS"/>
          <w:color w:val="231F20"/>
          <w:spacing w:val="8"/>
          <w:sz w:val="19"/>
        </w:rPr>
        <w:t> </w:t>
      </w:r>
      <w:r>
        <w:rPr>
          <w:rFonts w:ascii="Trebuchet MS" w:hAnsi="Trebuchet MS"/>
          <w:color w:val="231F20"/>
          <w:w w:val="95"/>
          <w:sz w:val="19"/>
        </w:rPr>
        <w:t>не</w:t>
      </w:r>
      <w:r>
        <w:rPr>
          <w:rFonts w:ascii="Trebuchet MS" w:hAnsi="Trebuchet MS"/>
          <w:color w:val="231F20"/>
          <w:spacing w:val="9"/>
          <w:sz w:val="19"/>
        </w:rPr>
        <w:t> </w:t>
      </w:r>
      <w:r>
        <w:rPr>
          <w:rFonts w:ascii="Trebuchet MS" w:hAnsi="Trebuchet MS"/>
          <w:color w:val="231F20"/>
          <w:w w:val="95"/>
          <w:sz w:val="19"/>
        </w:rPr>
        <w:t>удавалось</w:t>
      </w:r>
      <w:r>
        <w:rPr>
          <w:rFonts w:ascii="Trebuchet MS" w:hAnsi="Trebuchet MS"/>
          <w:color w:val="231F20"/>
          <w:spacing w:val="8"/>
          <w:sz w:val="19"/>
        </w:rPr>
        <w:t> </w:t>
      </w:r>
      <w:r>
        <w:rPr>
          <w:rFonts w:ascii="Trebuchet MS" w:hAnsi="Trebuchet MS"/>
          <w:color w:val="231F20"/>
          <w:w w:val="95"/>
          <w:sz w:val="19"/>
        </w:rPr>
        <w:t>осуществить</w:t>
      </w:r>
      <w:r>
        <w:rPr>
          <w:rFonts w:ascii="Trebuchet MS" w:hAnsi="Trebuchet MS"/>
          <w:color w:val="231F20"/>
          <w:spacing w:val="9"/>
          <w:sz w:val="19"/>
        </w:rPr>
        <w:t> </w:t>
      </w:r>
      <w:r>
        <w:rPr>
          <w:rFonts w:ascii="Trebuchet MS" w:hAnsi="Trebuchet MS"/>
          <w:color w:val="231F20"/>
          <w:w w:val="95"/>
          <w:sz w:val="19"/>
        </w:rPr>
        <w:t>проекты</w:t>
      </w:r>
      <w:r>
        <w:rPr>
          <w:rFonts w:ascii="Trebuchet MS" w:hAnsi="Trebuchet MS"/>
          <w:color w:val="231F20"/>
          <w:spacing w:val="8"/>
          <w:sz w:val="19"/>
        </w:rPr>
        <w:t> </w:t>
      </w:r>
      <w:r>
        <w:rPr>
          <w:rFonts w:ascii="Trebuchet MS" w:hAnsi="Trebuchet MS"/>
          <w:color w:val="231F20"/>
          <w:w w:val="95"/>
          <w:sz w:val="19"/>
        </w:rPr>
        <w:t>внутренних</w:t>
      </w:r>
      <w:r>
        <w:rPr>
          <w:rFonts w:ascii="Trebuchet MS" w:hAnsi="Trebuchet MS"/>
          <w:color w:val="231F20"/>
          <w:spacing w:val="9"/>
          <w:sz w:val="19"/>
        </w:rPr>
        <w:t> </w:t>
      </w:r>
      <w:r>
        <w:rPr>
          <w:rFonts w:ascii="Trebuchet MS" w:hAnsi="Trebuchet MS"/>
          <w:color w:val="231F20"/>
          <w:spacing w:val="-2"/>
          <w:w w:val="95"/>
          <w:sz w:val="19"/>
        </w:rPr>
        <w:t>преобразований?</w:t>
      </w:r>
    </w:p>
    <w:p>
      <w:pPr>
        <w:pStyle w:val="BodyText"/>
        <w:spacing w:before="4"/>
        <w:rPr>
          <w:rFonts w:ascii="Trebuchet MS"/>
          <w:sz w:val="26"/>
        </w:rPr>
      </w:pPr>
    </w:p>
    <w:p>
      <w:pPr>
        <w:pStyle w:val="BodyText"/>
        <w:spacing w:line="223" w:lineRule="auto" w:before="1"/>
        <w:ind w:left="893" w:right="1194" w:hanging="1"/>
        <w:jc w:val="both"/>
      </w:pPr>
      <w:r>
        <w:rPr>
          <w:rFonts w:ascii="Calibri" w:hAnsi="Calibri"/>
          <w:b/>
          <w:color w:val="FFFFFF"/>
          <w:spacing w:val="30"/>
          <w:position w:val="1"/>
          <w:shd w:fill="4495D1" w:color="auto" w:val="clear"/>
        </w:rPr>
        <w:t> </w:t>
      </w:r>
      <w:r>
        <w:rPr>
          <w:rFonts w:ascii="Calibri" w:hAnsi="Calibri"/>
          <w:b/>
          <w:color w:val="FFFFFF"/>
          <w:position w:val="1"/>
          <w:shd w:fill="4495D1" w:color="auto" w:val="clear"/>
        </w:rPr>
        <w:t>7</w:t>
      </w:r>
      <w:r>
        <w:rPr>
          <w:rFonts w:ascii="Calibri" w:hAnsi="Calibri"/>
          <w:b/>
          <w:color w:val="FFFFFF"/>
          <w:spacing w:val="16"/>
          <w:position w:val="1"/>
          <w:shd w:fill="4495D1" w:color="auto" w:val="clear"/>
        </w:rPr>
        <w:t> </w:t>
      </w:r>
      <w:r>
        <w:rPr>
          <w:rFonts w:ascii="Calibri" w:hAnsi="Calibri"/>
          <w:b/>
          <w:color w:val="FFFFFF"/>
          <w:spacing w:val="80"/>
          <w:w w:val="150"/>
          <w:position w:val="1"/>
        </w:rPr>
        <w:t> </w:t>
      </w:r>
      <w:r>
        <w:rPr>
          <w:rFonts w:ascii="Calibri" w:hAnsi="Calibri"/>
          <w:b/>
          <w:color w:val="4495D1"/>
        </w:rPr>
        <w:t>Балканы</w:t>
      </w:r>
      <w:r>
        <w:rPr>
          <w:rFonts w:ascii="Calibri" w:hAnsi="Calibri"/>
          <w:b/>
          <w:color w:val="4495D1"/>
          <w:spacing w:val="80"/>
          <w:w w:val="150"/>
        </w:rPr>
        <w:t> </w:t>
      </w:r>
      <w:r>
        <w:rPr>
          <w:rFonts w:ascii="Calibri" w:hAnsi="Calibri"/>
          <w:b/>
          <w:color w:val="4495D1"/>
        </w:rPr>
        <w:t>под</w:t>
      </w:r>
      <w:r>
        <w:rPr>
          <w:rFonts w:ascii="Calibri" w:hAnsi="Calibri"/>
          <w:b/>
          <w:color w:val="4495D1"/>
          <w:spacing w:val="80"/>
          <w:w w:val="150"/>
        </w:rPr>
        <w:t> </w:t>
      </w:r>
      <w:r>
        <w:rPr>
          <w:rFonts w:ascii="Calibri" w:hAnsi="Calibri"/>
          <w:b/>
          <w:color w:val="4495D1"/>
        </w:rPr>
        <w:t>властью</w:t>
      </w:r>
      <w:r>
        <w:rPr>
          <w:rFonts w:ascii="Calibri" w:hAnsi="Calibri"/>
          <w:b/>
          <w:color w:val="4495D1"/>
          <w:spacing w:val="80"/>
          <w:w w:val="150"/>
        </w:rPr>
        <w:t> </w:t>
      </w:r>
      <w:r>
        <w:rPr>
          <w:rFonts w:ascii="Calibri" w:hAnsi="Calibri"/>
          <w:b/>
          <w:color w:val="4495D1"/>
        </w:rPr>
        <w:t>османов.</w:t>
      </w:r>
      <w:r>
        <w:rPr>
          <w:rFonts w:ascii="Calibri" w:hAnsi="Calibri"/>
          <w:b/>
          <w:color w:val="4495D1"/>
          <w:spacing w:val="80"/>
          <w:w w:val="150"/>
        </w:rPr>
        <w:t> </w:t>
      </w:r>
      <w:r>
        <w:rPr>
          <w:color w:val="231F20"/>
        </w:rPr>
        <w:t>Практически</w:t>
      </w:r>
      <w:r>
        <w:rPr>
          <w:color w:val="231F20"/>
          <w:spacing w:val="80"/>
          <w:w w:val="150"/>
        </w:rPr>
        <w:t> </w:t>
      </w:r>
      <w:r>
        <w:rPr>
          <w:color w:val="231F20"/>
        </w:rPr>
        <w:t>все</w:t>
      </w:r>
      <w:r>
        <w:rPr>
          <w:color w:val="231F20"/>
          <w:spacing w:val="80"/>
          <w:w w:val="150"/>
        </w:rPr>
        <w:t> </w:t>
      </w:r>
      <w:r>
        <w:rPr>
          <w:color w:val="231F20"/>
        </w:rPr>
        <w:t>балканские</w:t>
      </w:r>
      <w:r>
        <w:rPr>
          <w:color w:val="231F20"/>
          <w:spacing w:val="80"/>
          <w:w w:val="150"/>
        </w:rPr>
        <w:t> </w:t>
      </w:r>
      <w:r>
        <w:rPr>
          <w:color w:val="231F20"/>
        </w:rPr>
        <w:t>народы</w:t>
      </w:r>
      <w:r>
        <w:rPr>
          <w:color w:val="231F20"/>
          <w:spacing w:val="40"/>
        </w:rPr>
        <w:t> </w:t>
      </w:r>
      <w:r>
        <w:rPr>
          <w:color w:val="231F20"/>
        </w:rPr>
        <w:t>в</w:t>
      </w:r>
      <w:r>
        <w:rPr>
          <w:color w:val="231F20"/>
          <w:spacing w:val="-3"/>
        </w:rPr>
        <w:t> </w:t>
      </w:r>
      <w:r>
        <w:rPr>
          <w:color w:val="231F20"/>
        </w:rPr>
        <w:t>начале</w:t>
      </w:r>
      <w:r>
        <w:rPr>
          <w:color w:val="231F20"/>
          <w:spacing w:val="-3"/>
        </w:rPr>
        <w:t> </w:t>
      </w:r>
      <w:r>
        <w:rPr>
          <w:color w:val="231F20"/>
        </w:rPr>
        <w:t>XIX</w:t>
      </w:r>
      <w:r>
        <w:rPr>
          <w:color w:val="231F20"/>
          <w:spacing w:val="-3"/>
        </w:rPr>
        <w:t> </w:t>
      </w:r>
      <w:r>
        <w:rPr>
          <w:color w:val="231F20"/>
        </w:rPr>
        <w:t>в.</w:t>
      </w:r>
      <w:r>
        <w:rPr>
          <w:color w:val="231F20"/>
          <w:spacing w:val="-3"/>
        </w:rPr>
        <w:t> </w:t>
      </w:r>
      <w:r>
        <w:rPr>
          <w:color w:val="231F20"/>
        </w:rPr>
        <w:t>находились</w:t>
      </w:r>
      <w:r>
        <w:rPr>
          <w:color w:val="231F20"/>
          <w:spacing w:val="-3"/>
        </w:rPr>
        <w:t> </w:t>
      </w:r>
      <w:r>
        <w:rPr>
          <w:color w:val="231F20"/>
        </w:rPr>
        <w:t>в</w:t>
      </w:r>
      <w:r>
        <w:rPr>
          <w:color w:val="231F20"/>
          <w:spacing w:val="-3"/>
        </w:rPr>
        <w:t> </w:t>
      </w:r>
      <w:r>
        <w:rPr>
          <w:color w:val="231F20"/>
        </w:rPr>
        <w:t>той</w:t>
      </w:r>
      <w:r>
        <w:rPr>
          <w:color w:val="231F20"/>
          <w:spacing w:val="-3"/>
        </w:rPr>
        <w:t> </w:t>
      </w:r>
      <w:r>
        <w:rPr>
          <w:color w:val="231F20"/>
        </w:rPr>
        <w:t>или</w:t>
      </w:r>
      <w:r>
        <w:rPr>
          <w:color w:val="231F20"/>
          <w:spacing w:val="-3"/>
        </w:rPr>
        <w:t> </w:t>
      </w:r>
      <w:r>
        <w:rPr>
          <w:color w:val="231F20"/>
        </w:rPr>
        <w:t>иной</w:t>
      </w:r>
      <w:r>
        <w:rPr>
          <w:color w:val="231F20"/>
          <w:spacing w:val="-3"/>
        </w:rPr>
        <w:t> </w:t>
      </w:r>
      <w:r>
        <w:rPr>
          <w:color w:val="231F20"/>
        </w:rPr>
        <w:t>степени</w:t>
      </w:r>
      <w:r>
        <w:rPr>
          <w:color w:val="231F20"/>
          <w:spacing w:val="-3"/>
        </w:rPr>
        <w:t> </w:t>
      </w:r>
      <w:r>
        <w:rPr>
          <w:color w:val="231F20"/>
        </w:rPr>
        <w:t>зависимости</w:t>
      </w:r>
      <w:r>
        <w:rPr>
          <w:color w:val="231F20"/>
          <w:spacing w:val="-3"/>
        </w:rPr>
        <w:t> </w:t>
      </w:r>
      <w:r>
        <w:rPr>
          <w:color w:val="231F20"/>
        </w:rPr>
        <w:t>от</w:t>
      </w:r>
      <w:r>
        <w:rPr>
          <w:color w:val="231F20"/>
          <w:spacing w:val="-3"/>
        </w:rPr>
        <w:t> </w:t>
      </w:r>
      <w:r>
        <w:rPr>
          <w:color w:val="231F20"/>
        </w:rPr>
        <w:t>Османской империи, которой тоже пришлось столкнуться с серьёзными вызовами из-за роста популярности национальной идеи. Ранее протесты имели преимуще- ственно религиозный характер. Турки научились их сдерживать, объединяя приверженцев каждой из религий в замкнутые общины (миллеты) и не вме- шиваясь в вопросы их внутреннего самоуправления. Но в XIX в. главными требованиями</w:t>
      </w:r>
      <w:r>
        <w:rPr>
          <w:color w:val="231F20"/>
          <w:spacing w:val="-12"/>
        </w:rPr>
        <w:t> </w:t>
      </w:r>
      <w:r>
        <w:rPr>
          <w:color w:val="231F20"/>
        </w:rPr>
        <w:t>стали</w:t>
      </w:r>
      <w:r>
        <w:rPr>
          <w:color w:val="231F20"/>
          <w:spacing w:val="-12"/>
        </w:rPr>
        <w:t> </w:t>
      </w:r>
      <w:r>
        <w:rPr>
          <w:color w:val="231F20"/>
        </w:rPr>
        <w:t>не</w:t>
      </w:r>
      <w:r>
        <w:rPr>
          <w:color w:val="231F20"/>
          <w:spacing w:val="-12"/>
        </w:rPr>
        <w:t> </w:t>
      </w:r>
      <w:r>
        <w:rPr>
          <w:color w:val="231F20"/>
        </w:rPr>
        <w:t>религиозные,</w:t>
      </w:r>
      <w:r>
        <w:rPr>
          <w:color w:val="231F20"/>
          <w:spacing w:val="-12"/>
        </w:rPr>
        <w:t> </w:t>
      </w:r>
      <w:r>
        <w:rPr>
          <w:color w:val="231F20"/>
        </w:rPr>
        <w:t>а</w:t>
      </w:r>
      <w:r>
        <w:rPr>
          <w:color w:val="231F20"/>
          <w:spacing w:val="-12"/>
        </w:rPr>
        <w:t> </w:t>
      </w:r>
      <w:r>
        <w:rPr>
          <w:color w:val="231F20"/>
        </w:rPr>
        <w:t>национальные:</w:t>
      </w:r>
      <w:r>
        <w:rPr>
          <w:color w:val="231F20"/>
          <w:spacing w:val="-12"/>
        </w:rPr>
        <w:t> </w:t>
      </w:r>
      <w:r>
        <w:rPr>
          <w:color w:val="231F20"/>
        </w:rPr>
        <w:t>народы</w:t>
      </w:r>
      <w:r>
        <w:rPr>
          <w:color w:val="231F20"/>
          <w:spacing w:val="-12"/>
        </w:rPr>
        <w:t> </w:t>
      </w:r>
      <w:r>
        <w:rPr>
          <w:color w:val="231F20"/>
        </w:rPr>
        <w:t>Турции</w:t>
      </w:r>
      <w:r>
        <w:rPr>
          <w:color w:val="231F20"/>
          <w:spacing w:val="-12"/>
        </w:rPr>
        <w:t> </w:t>
      </w:r>
      <w:r>
        <w:rPr>
          <w:color w:val="231F20"/>
        </w:rPr>
        <w:t>стреми- лись к независимости и образованию самостоятельных национальных госу- </w:t>
      </w:r>
      <w:r>
        <w:rPr>
          <w:color w:val="231F20"/>
          <w:spacing w:val="-2"/>
        </w:rPr>
        <w:t>дарств.</w:t>
      </w:r>
    </w:p>
    <w:p>
      <w:pPr>
        <w:pStyle w:val="BodyText"/>
        <w:spacing w:line="223" w:lineRule="auto"/>
        <w:ind w:left="893" w:right="1195" w:firstLine="340"/>
        <w:jc w:val="both"/>
      </w:pPr>
      <w:r>
        <w:rPr>
          <w:color w:val="231F20"/>
        </w:rPr>
        <w:t>На Балканах под властью Турции проживало множество </w:t>
      </w:r>
      <w:r>
        <w:rPr>
          <w:color w:val="231F20"/>
        </w:rPr>
        <w:t>христианских народов, которые добивались самостоятельности. По результатам Русско-ту- рецкой</w:t>
      </w:r>
      <w:r>
        <w:rPr>
          <w:color w:val="231F20"/>
          <w:spacing w:val="39"/>
        </w:rPr>
        <w:t> </w:t>
      </w:r>
      <w:r>
        <w:rPr>
          <w:color w:val="231F20"/>
        </w:rPr>
        <w:t>войны</w:t>
      </w:r>
      <w:r>
        <w:rPr>
          <w:color w:val="231F20"/>
          <w:spacing w:val="39"/>
        </w:rPr>
        <w:t> </w:t>
      </w:r>
      <w:r>
        <w:rPr>
          <w:color w:val="231F20"/>
        </w:rPr>
        <w:t>1806—1812</w:t>
      </w:r>
      <w:r>
        <w:rPr>
          <w:color w:val="231F20"/>
          <w:spacing w:val="39"/>
        </w:rPr>
        <w:t> </w:t>
      </w:r>
      <w:r>
        <w:rPr>
          <w:color w:val="231F20"/>
        </w:rPr>
        <w:t>гг.</w:t>
      </w:r>
      <w:r>
        <w:rPr>
          <w:color w:val="231F20"/>
          <w:spacing w:val="39"/>
        </w:rPr>
        <w:t> </w:t>
      </w:r>
      <w:r>
        <w:rPr>
          <w:color w:val="231F20"/>
        </w:rPr>
        <w:t>Турция</w:t>
      </w:r>
      <w:r>
        <w:rPr>
          <w:color w:val="231F20"/>
          <w:spacing w:val="39"/>
        </w:rPr>
        <w:t> </w:t>
      </w:r>
      <w:r>
        <w:rPr>
          <w:color w:val="231F20"/>
        </w:rPr>
        <w:t>вновь</w:t>
      </w:r>
      <w:r>
        <w:rPr>
          <w:color w:val="231F20"/>
          <w:spacing w:val="39"/>
        </w:rPr>
        <w:t> </w:t>
      </w:r>
      <w:r>
        <w:rPr>
          <w:color w:val="231F20"/>
        </w:rPr>
        <w:t>признала</w:t>
      </w:r>
      <w:r>
        <w:rPr>
          <w:color w:val="231F20"/>
          <w:spacing w:val="39"/>
        </w:rPr>
        <w:t> </w:t>
      </w:r>
      <w:r>
        <w:rPr>
          <w:color w:val="231F20"/>
        </w:rPr>
        <w:t>существовавшую</w:t>
      </w:r>
      <w:r>
        <w:rPr>
          <w:color w:val="231F20"/>
          <w:spacing w:val="39"/>
        </w:rPr>
        <w:t> </w:t>
      </w:r>
      <w:r>
        <w:rPr>
          <w:color w:val="231F20"/>
        </w:rPr>
        <w:t>ещё в</w:t>
      </w:r>
      <w:r>
        <w:rPr>
          <w:color w:val="231F20"/>
          <w:spacing w:val="40"/>
        </w:rPr>
        <w:t> </w:t>
      </w:r>
      <w:r>
        <w:rPr>
          <w:color w:val="231F20"/>
        </w:rPr>
        <w:t>Средние</w:t>
      </w:r>
      <w:r>
        <w:rPr>
          <w:color w:val="231F20"/>
          <w:spacing w:val="40"/>
        </w:rPr>
        <w:t> </w:t>
      </w:r>
      <w:r>
        <w:rPr>
          <w:color w:val="231F20"/>
        </w:rPr>
        <w:t>века</w:t>
      </w:r>
      <w:r>
        <w:rPr>
          <w:color w:val="231F20"/>
          <w:spacing w:val="40"/>
        </w:rPr>
        <w:t> </w:t>
      </w:r>
      <w:r>
        <w:rPr>
          <w:color w:val="231F20"/>
        </w:rPr>
        <w:t>автономию</w:t>
      </w:r>
      <w:r>
        <w:rPr>
          <w:color w:val="231F20"/>
          <w:spacing w:val="40"/>
        </w:rPr>
        <w:t> </w:t>
      </w:r>
      <w:r>
        <w:rPr>
          <w:color w:val="231F20"/>
        </w:rPr>
        <w:t>вассальных</w:t>
      </w:r>
      <w:r>
        <w:rPr>
          <w:color w:val="231F20"/>
          <w:spacing w:val="40"/>
        </w:rPr>
        <w:t> </w:t>
      </w:r>
      <w:r>
        <w:rPr>
          <w:color w:val="231F20"/>
        </w:rPr>
        <w:t>княжеств</w:t>
      </w:r>
    </w:p>
    <w:p>
      <w:pPr>
        <w:pStyle w:val="BodyText"/>
        <w:spacing w:line="223" w:lineRule="auto"/>
        <w:ind w:left="902" w:right="3745"/>
        <w:jc w:val="right"/>
      </w:pPr>
      <w:r>
        <w:rPr/>
        <w:pict>
          <v:group style="position:absolute;margin-left:324.010010pt;margin-top:2.875146pt;width:133.950pt;height:210.9pt;mso-position-horizontal-relative:page;mso-position-vertical-relative:paragraph;z-index:15993856" id="docshapegroup2694" coordorigin="6480,58" coordsize="2679,4218">
            <v:shape style="position:absolute;left:6480;top:3412;width:2679;height:863" type="#_x0000_t75" id="docshape2695" stroked="false">
              <v:imagedata r:id="rId629" o:title=""/>
            </v:shape>
            <v:rect style="position:absolute;left:6542;top:3351;width:2552;height:863" id="docshape2696" filled="true" fillcolor="#ffffff" stroked="false">
              <v:fill type="solid"/>
            </v:rect>
            <v:shape style="position:absolute;left:6480;top:57;width:2679;height:3356" type="#_x0000_t75" id="docshape2697" stroked="false">
              <v:imagedata r:id="rId630" o:title=""/>
            </v:shape>
            <v:shape style="position:absolute;left:6542;top:120;width:2552;height:3232" type="#_x0000_t75" id="docshape2698" stroked="false">
              <v:imagedata r:id="rId631" o:title=""/>
            </v:shape>
            <v:rect style="position:absolute;left:6552;top:130;width:2532;height:3212" id="docshape2699" filled="false" stroked="true" strokeweight="1pt" strokecolor="#ffffff">
              <v:stroke dashstyle="solid"/>
            </v:rect>
            <v:shape style="position:absolute;left:6480;top:57;width:2679;height:4218" type="#_x0000_t202" id="docshape270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8"/>
                      <w:rPr>
                        <w:sz w:val="17"/>
                      </w:rPr>
                    </w:pPr>
                  </w:p>
                  <w:p>
                    <w:pPr>
                      <w:spacing w:line="223" w:lineRule="auto" w:before="0"/>
                      <w:ind w:left="176" w:right="103" w:firstLine="0"/>
                      <w:jc w:val="left"/>
                      <w:rPr>
                        <w:rFonts w:ascii="Trebuchet MS" w:hAnsi="Trebuchet MS"/>
                        <w:i/>
                        <w:sz w:val="19"/>
                      </w:rPr>
                    </w:pPr>
                    <w:r>
                      <w:rPr>
                        <w:rFonts w:ascii="Calibri" w:hAnsi="Calibri"/>
                        <w:b/>
                        <w:color w:val="231F20"/>
                        <w:sz w:val="19"/>
                      </w:rPr>
                      <w:t>Благодарная </w:t>
                    </w:r>
                    <w:r>
                      <w:rPr>
                        <w:rFonts w:ascii="Calibri" w:hAnsi="Calibri"/>
                        <w:b/>
                        <w:color w:val="231F20"/>
                        <w:sz w:val="19"/>
                      </w:rPr>
                      <w:t>Эллада.</w:t>
                    </w:r>
                    <w:r>
                      <w:rPr>
                        <w:rFonts w:ascii="Calibri" w:hAnsi="Calibri"/>
                        <w:b/>
                        <w:color w:val="231F20"/>
                        <w:spacing w:val="80"/>
                        <w:sz w:val="19"/>
                      </w:rPr>
                      <w:t> </w:t>
                    </w:r>
                    <w:r>
                      <w:rPr>
                        <w:rFonts w:ascii="Trebuchet MS" w:hAnsi="Trebuchet MS"/>
                        <w:i/>
                        <w:color w:val="231F20"/>
                        <w:sz w:val="19"/>
                      </w:rPr>
                      <w:t>Художник</w:t>
                    </w:r>
                    <w:r>
                      <w:rPr>
                        <w:rFonts w:ascii="Trebuchet MS" w:hAnsi="Trebuchet MS"/>
                        <w:i/>
                        <w:color w:val="231F20"/>
                        <w:spacing w:val="-15"/>
                        <w:sz w:val="19"/>
                      </w:rPr>
                      <w:t> </w:t>
                    </w:r>
                    <w:r>
                      <w:rPr>
                        <w:rFonts w:ascii="Trebuchet MS" w:hAnsi="Trebuchet MS"/>
                        <w:i/>
                        <w:color w:val="231F20"/>
                        <w:sz w:val="19"/>
                      </w:rPr>
                      <w:t>Т.</w:t>
                    </w:r>
                    <w:r>
                      <w:rPr>
                        <w:rFonts w:ascii="Trebuchet MS" w:hAnsi="Trebuchet MS"/>
                        <w:i/>
                        <w:color w:val="231F20"/>
                        <w:spacing w:val="-14"/>
                        <w:sz w:val="19"/>
                      </w:rPr>
                      <w:t> </w:t>
                    </w:r>
                    <w:r>
                      <w:rPr>
                        <w:rFonts w:ascii="Trebuchet MS" w:hAnsi="Trebuchet MS"/>
                        <w:i/>
                        <w:color w:val="231F20"/>
                        <w:sz w:val="19"/>
                      </w:rPr>
                      <w:t>Вризакис.</w:t>
                    </w:r>
                    <w:r>
                      <w:rPr>
                        <w:rFonts w:ascii="Trebuchet MS" w:hAnsi="Trebuchet MS"/>
                        <w:i/>
                        <w:color w:val="231F20"/>
                        <w:sz w:val="19"/>
                      </w:rPr>
                      <w:t> 1858 г.</w:t>
                    </w:r>
                  </w:p>
                </w:txbxContent>
              </v:textbox>
              <w10:wrap type="none"/>
            </v:shape>
            <w10:wrap type="none"/>
          </v:group>
        </w:pict>
      </w:r>
      <w:r>
        <w:rPr>
          <w:color w:val="231F20"/>
        </w:rPr>
        <w:t>Молдовы</w:t>
      </w:r>
      <w:r>
        <w:rPr>
          <w:color w:val="231F20"/>
          <w:spacing w:val="40"/>
        </w:rPr>
        <w:t> </w:t>
      </w:r>
      <w:r>
        <w:rPr>
          <w:color w:val="231F20"/>
        </w:rPr>
        <w:t>и</w:t>
      </w:r>
      <w:r>
        <w:rPr>
          <w:color w:val="231F20"/>
          <w:spacing w:val="40"/>
        </w:rPr>
        <w:t> </w:t>
      </w:r>
      <w:r>
        <w:rPr>
          <w:color w:val="231F20"/>
        </w:rPr>
        <w:t>Валахии.</w:t>
      </w:r>
      <w:r>
        <w:rPr>
          <w:color w:val="231F20"/>
          <w:spacing w:val="40"/>
        </w:rPr>
        <w:t> </w:t>
      </w:r>
      <w:r>
        <w:rPr>
          <w:color w:val="231F20"/>
        </w:rPr>
        <w:t>Фактическую</w:t>
      </w:r>
      <w:r>
        <w:rPr>
          <w:color w:val="231F20"/>
          <w:spacing w:val="40"/>
        </w:rPr>
        <w:t> </w:t>
      </w:r>
      <w:r>
        <w:rPr>
          <w:color w:val="231F20"/>
        </w:rPr>
        <w:t>независимость сохраняло</w:t>
      </w:r>
      <w:r>
        <w:rPr>
          <w:color w:val="231F20"/>
          <w:spacing w:val="40"/>
        </w:rPr>
        <w:t> </w:t>
      </w:r>
      <w:r>
        <w:rPr>
          <w:color w:val="231F20"/>
        </w:rPr>
        <w:t>небольшое</w:t>
      </w:r>
      <w:r>
        <w:rPr>
          <w:color w:val="231F20"/>
          <w:spacing w:val="40"/>
        </w:rPr>
        <w:t> </w:t>
      </w:r>
      <w:r>
        <w:rPr>
          <w:color w:val="231F20"/>
        </w:rPr>
        <w:t>княжество</w:t>
      </w:r>
      <w:r>
        <w:rPr>
          <w:color w:val="231F20"/>
          <w:spacing w:val="40"/>
        </w:rPr>
        <w:t> </w:t>
      </w:r>
      <w:r>
        <w:rPr>
          <w:color w:val="231F20"/>
        </w:rPr>
        <w:t>Черногория.</w:t>
      </w:r>
      <w:r>
        <w:rPr>
          <w:color w:val="231F20"/>
          <w:spacing w:val="40"/>
        </w:rPr>
        <w:t> </w:t>
      </w:r>
      <w:r>
        <w:rPr>
          <w:color w:val="231F20"/>
        </w:rPr>
        <w:t>Вся остальная</w:t>
      </w:r>
      <w:r>
        <w:rPr>
          <w:color w:val="231F20"/>
          <w:spacing w:val="80"/>
        </w:rPr>
        <w:t> </w:t>
      </w:r>
      <w:r>
        <w:rPr>
          <w:color w:val="231F20"/>
        </w:rPr>
        <w:t>территория</w:t>
      </w:r>
      <w:r>
        <w:rPr>
          <w:color w:val="231F20"/>
          <w:spacing w:val="80"/>
        </w:rPr>
        <w:t> </w:t>
      </w:r>
      <w:r>
        <w:rPr>
          <w:color w:val="231F20"/>
        </w:rPr>
        <w:t>Балкан</w:t>
      </w:r>
      <w:r>
        <w:rPr>
          <w:color w:val="231F20"/>
          <w:spacing w:val="80"/>
        </w:rPr>
        <w:t> </w:t>
      </w:r>
      <w:r>
        <w:rPr>
          <w:color w:val="231F20"/>
        </w:rPr>
        <w:t>входила</w:t>
      </w:r>
      <w:r>
        <w:rPr>
          <w:color w:val="231F20"/>
          <w:spacing w:val="80"/>
        </w:rPr>
        <w:t> </w:t>
      </w:r>
      <w:r>
        <w:rPr>
          <w:color w:val="231F20"/>
        </w:rPr>
        <w:t>в</w:t>
      </w:r>
      <w:r>
        <w:rPr>
          <w:color w:val="231F20"/>
          <w:spacing w:val="80"/>
        </w:rPr>
        <w:t> </w:t>
      </w:r>
      <w:r>
        <w:rPr>
          <w:color w:val="231F20"/>
        </w:rPr>
        <w:t>состав Османской</w:t>
      </w:r>
      <w:r>
        <w:rPr>
          <w:color w:val="231F20"/>
          <w:spacing w:val="-4"/>
        </w:rPr>
        <w:t> </w:t>
      </w:r>
      <w:r>
        <w:rPr>
          <w:color w:val="231F20"/>
        </w:rPr>
        <w:t>империи</w:t>
      </w:r>
      <w:r>
        <w:rPr>
          <w:color w:val="231F20"/>
          <w:spacing w:val="-4"/>
        </w:rPr>
        <w:t> </w:t>
      </w:r>
      <w:r>
        <w:rPr>
          <w:color w:val="231F20"/>
        </w:rPr>
        <w:t>как</w:t>
      </w:r>
      <w:r>
        <w:rPr>
          <w:color w:val="231F20"/>
          <w:spacing w:val="-4"/>
        </w:rPr>
        <w:t> </w:t>
      </w:r>
      <w:r>
        <w:rPr>
          <w:color w:val="231F20"/>
        </w:rPr>
        <w:t>её</w:t>
      </w:r>
      <w:r>
        <w:rPr>
          <w:color w:val="231F20"/>
          <w:spacing w:val="-4"/>
        </w:rPr>
        <w:t> </w:t>
      </w:r>
      <w:r>
        <w:rPr>
          <w:color w:val="231F20"/>
        </w:rPr>
        <w:t>непосредственная</w:t>
      </w:r>
      <w:r>
        <w:rPr>
          <w:color w:val="231F20"/>
          <w:spacing w:val="-4"/>
        </w:rPr>
        <w:t> </w:t>
      </w:r>
      <w:r>
        <w:rPr>
          <w:color w:val="231F20"/>
        </w:rPr>
        <w:t>часть. Начало</w:t>
      </w:r>
      <w:r>
        <w:rPr>
          <w:color w:val="231F20"/>
          <w:spacing w:val="80"/>
        </w:rPr>
        <w:t> </w:t>
      </w:r>
      <w:r>
        <w:rPr>
          <w:color w:val="231F20"/>
        </w:rPr>
        <w:t>борьбе</w:t>
      </w:r>
      <w:r>
        <w:rPr>
          <w:color w:val="231F20"/>
          <w:spacing w:val="80"/>
        </w:rPr>
        <w:t> </w:t>
      </w:r>
      <w:r>
        <w:rPr>
          <w:color w:val="231F20"/>
        </w:rPr>
        <w:t>балканских</w:t>
      </w:r>
      <w:r>
        <w:rPr>
          <w:color w:val="231F20"/>
          <w:spacing w:val="80"/>
        </w:rPr>
        <w:t> </w:t>
      </w:r>
      <w:r>
        <w:rPr>
          <w:color w:val="231F20"/>
        </w:rPr>
        <w:t>народов</w:t>
      </w:r>
      <w:r>
        <w:rPr>
          <w:color w:val="231F20"/>
          <w:spacing w:val="80"/>
        </w:rPr>
        <w:t> </w:t>
      </w:r>
      <w:r>
        <w:rPr>
          <w:color w:val="231F20"/>
        </w:rPr>
        <w:t>положили два</w:t>
      </w:r>
      <w:r>
        <w:rPr>
          <w:color w:val="231F20"/>
          <w:spacing w:val="-5"/>
        </w:rPr>
        <w:t> </w:t>
      </w:r>
      <w:r>
        <w:rPr>
          <w:color w:val="231F20"/>
        </w:rPr>
        <w:t>восстания</w:t>
      </w:r>
      <w:r>
        <w:rPr>
          <w:color w:val="231F20"/>
          <w:spacing w:val="-5"/>
        </w:rPr>
        <w:t> </w:t>
      </w:r>
      <w:r>
        <w:rPr>
          <w:color w:val="231F20"/>
        </w:rPr>
        <w:t>сербов,</w:t>
      </w:r>
      <w:r>
        <w:rPr>
          <w:color w:val="231F20"/>
          <w:spacing w:val="-5"/>
        </w:rPr>
        <w:t> </w:t>
      </w:r>
      <w:r>
        <w:rPr>
          <w:color w:val="231F20"/>
        </w:rPr>
        <w:t>в</w:t>
      </w:r>
      <w:r>
        <w:rPr>
          <w:color w:val="231F20"/>
          <w:spacing w:val="-5"/>
        </w:rPr>
        <w:t> </w:t>
      </w:r>
      <w:r>
        <w:rPr>
          <w:color w:val="231F20"/>
        </w:rPr>
        <w:t>результате</w:t>
      </w:r>
      <w:r>
        <w:rPr>
          <w:color w:val="231F20"/>
          <w:spacing w:val="-5"/>
        </w:rPr>
        <w:t> </w:t>
      </w:r>
      <w:r>
        <w:rPr>
          <w:color w:val="231F20"/>
        </w:rPr>
        <w:t>которых</w:t>
      </w:r>
      <w:r>
        <w:rPr>
          <w:color w:val="231F20"/>
          <w:spacing w:val="-5"/>
        </w:rPr>
        <w:t> </w:t>
      </w:r>
      <w:r>
        <w:rPr>
          <w:color w:val="231F20"/>
        </w:rPr>
        <w:t>в</w:t>
      </w:r>
      <w:r>
        <w:rPr>
          <w:color w:val="231F20"/>
          <w:spacing w:val="-5"/>
        </w:rPr>
        <w:t> </w:t>
      </w:r>
      <w:r>
        <w:rPr>
          <w:color w:val="231F20"/>
        </w:rPr>
        <w:t>1830</w:t>
      </w:r>
      <w:r>
        <w:rPr>
          <w:color w:val="231F20"/>
          <w:spacing w:val="-5"/>
        </w:rPr>
        <w:t> </w:t>
      </w:r>
      <w:r>
        <w:rPr>
          <w:color w:val="231F20"/>
        </w:rPr>
        <w:t>г. возникло</w:t>
      </w:r>
      <w:r>
        <w:rPr>
          <w:color w:val="231F20"/>
          <w:spacing w:val="29"/>
        </w:rPr>
        <w:t> </w:t>
      </w:r>
      <w:r>
        <w:rPr>
          <w:color w:val="231F20"/>
        </w:rPr>
        <w:t>автономное</w:t>
      </w:r>
      <w:r>
        <w:rPr>
          <w:color w:val="231F20"/>
          <w:spacing w:val="29"/>
        </w:rPr>
        <w:t> </w:t>
      </w:r>
      <w:r>
        <w:rPr>
          <w:color w:val="231F20"/>
        </w:rPr>
        <w:t>княжество</w:t>
      </w:r>
      <w:r>
        <w:rPr>
          <w:color w:val="231F20"/>
          <w:spacing w:val="29"/>
        </w:rPr>
        <w:t> </w:t>
      </w:r>
      <w:r>
        <w:rPr>
          <w:color w:val="231F20"/>
        </w:rPr>
        <w:t>Сербия.</w:t>
      </w:r>
      <w:r>
        <w:rPr>
          <w:color w:val="231F20"/>
          <w:spacing w:val="29"/>
        </w:rPr>
        <w:t> </w:t>
      </w:r>
      <w:r>
        <w:rPr>
          <w:color w:val="231F20"/>
        </w:rPr>
        <w:t>В</w:t>
      </w:r>
      <w:r>
        <w:rPr>
          <w:color w:val="231F20"/>
          <w:spacing w:val="29"/>
        </w:rPr>
        <w:t> </w:t>
      </w:r>
      <w:r>
        <w:rPr>
          <w:color w:val="231F20"/>
        </w:rPr>
        <w:t>1830</w:t>
      </w:r>
      <w:r>
        <w:rPr>
          <w:color w:val="231F20"/>
          <w:spacing w:val="29"/>
        </w:rPr>
        <w:t> </w:t>
      </w:r>
      <w:r>
        <w:rPr>
          <w:color w:val="231F20"/>
        </w:rPr>
        <w:t>г. полную</w:t>
      </w:r>
      <w:r>
        <w:rPr>
          <w:color w:val="231F20"/>
          <w:spacing w:val="40"/>
        </w:rPr>
        <w:t> </w:t>
      </w:r>
      <w:r>
        <w:rPr>
          <w:color w:val="231F20"/>
        </w:rPr>
        <w:t>независимость</w:t>
      </w:r>
      <w:r>
        <w:rPr>
          <w:color w:val="231F20"/>
          <w:spacing w:val="40"/>
        </w:rPr>
        <w:t> </w:t>
      </w:r>
      <w:r>
        <w:rPr>
          <w:color w:val="231F20"/>
        </w:rPr>
        <w:t>получила</w:t>
      </w:r>
      <w:r>
        <w:rPr>
          <w:color w:val="231F20"/>
          <w:spacing w:val="40"/>
        </w:rPr>
        <w:t> </w:t>
      </w:r>
      <w:r>
        <w:rPr>
          <w:color w:val="231F20"/>
        </w:rPr>
        <w:t>Греция.</w:t>
      </w:r>
      <w:r>
        <w:rPr>
          <w:color w:val="231F20"/>
          <w:spacing w:val="40"/>
        </w:rPr>
        <w:t> </w:t>
      </w:r>
      <w:r>
        <w:rPr>
          <w:color w:val="231F20"/>
        </w:rPr>
        <w:t>В</w:t>
      </w:r>
      <w:r>
        <w:rPr>
          <w:color w:val="231F20"/>
          <w:spacing w:val="40"/>
        </w:rPr>
        <w:t> </w:t>
      </w:r>
      <w:r>
        <w:rPr>
          <w:color w:val="231F20"/>
        </w:rPr>
        <w:t>обоих случаях</w:t>
      </w:r>
      <w:r>
        <w:rPr>
          <w:color w:val="231F20"/>
          <w:spacing w:val="38"/>
        </w:rPr>
        <w:t> </w:t>
      </w:r>
      <w:r>
        <w:rPr>
          <w:color w:val="231F20"/>
        </w:rPr>
        <w:t>важнейшую</w:t>
      </w:r>
      <w:r>
        <w:rPr>
          <w:color w:val="231F20"/>
          <w:spacing w:val="39"/>
        </w:rPr>
        <w:t> </w:t>
      </w:r>
      <w:r>
        <w:rPr>
          <w:color w:val="231F20"/>
        </w:rPr>
        <w:t>роль</w:t>
      </w:r>
      <w:r>
        <w:rPr>
          <w:color w:val="231F20"/>
          <w:spacing w:val="38"/>
        </w:rPr>
        <w:t> </w:t>
      </w:r>
      <w:r>
        <w:rPr>
          <w:color w:val="231F20"/>
        </w:rPr>
        <w:t>сыграли</w:t>
      </w:r>
      <w:r>
        <w:rPr>
          <w:color w:val="231F20"/>
          <w:spacing w:val="39"/>
        </w:rPr>
        <w:t> </w:t>
      </w:r>
      <w:r>
        <w:rPr>
          <w:color w:val="231F20"/>
        </w:rPr>
        <w:t>победы</w:t>
      </w:r>
      <w:r>
        <w:rPr>
          <w:color w:val="231F20"/>
          <w:spacing w:val="38"/>
        </w:rPr>
        <w:t> </w:t>
      </w:r>
      <w:r>
        <w:rPr>
          <w:color w:val="231F20"/>
          <w:spacing w:val="-2"/>
        </w:rPr>
        <w:t>России</w:t>
      </w:r>
    </w:p>
    <w:p>
      <w:pPr>
        <w:pStyle w:val="BodyText"/>
        <w:spacing w:line="222" w:lineRule="exact"/>
        <w:ind w:left="893"/>
        <w:jc w:val="both"/>
      </w:pPr>
      <w:r>
        <w:rPr>
          <w:color w:val="231F20"/>
        </w:rPr>
        <w:t>в</w:t>
      </w:r>
      <w:r>
        <w:rPr>
          <w:color w:val="231F20"/>
          <w:spacing w:val="4"/>
        </w:rPr>
        <w:t> </w:t>
      </w:r>
      <w:r>
        <w:rPr>
          <w:color w:val="231F20"/>
        </w:rPr>
        <w:t>войнах</w:t>
      </w:r>
      <w:r>
        <w:rPr>
          <w:color w:val="231F20"/>
          <w:spacing w:val="4"/>
        </w:rPr>
        <w:t> </w:t>
      </w:r>
      <w:r>
        <w:rPr>
          <w:color w:val="231F20"/>
        </w:rPr>
        <w:t>против</w:t>
      </w:r>
      <w:r>
        <w:rPr>
          <w:color w:val="231F20"/>
          <w:spacing w:val="4"/>
        </w:rPr>
        <w:t> </w:t>
      </w:r>
      <w:r>
        <w:rPr>
          <w:color w:val="231F20"/>
          <w:spacing w:val="-2"/>
        </w:rPr>
        <w:t>Турции.</w:t>
      </w:r>
    </w:p>
    <w:p>
      <w:pPr>
        <w:pStyle w:val="BodyText"/>
        <w:spacing w:line="223" w:lineRule="auto" w:before="1"/>
        <w:ind w:left="893" w:right="3745" w:firstLine="340"/>
        <w:jc w:val="both"/>
      </w:pPr>
      <w:r>
        <w:rPr>
          <w:color w:val="231F20"/>
        </w:rPr>
        <w:t>Совершенно иную позицию занимала </w:t>
      </w:r>
      <w:r>
        <w:rPr>
          <w:color w:val="231F20"/>
        </w:rPr>
        <w:t>Австрия, имевшая</w:t>
      </w:r>
      <w:r>
        <w:rPr>
          <w:color w:val="231F20"/>
          <w:spacing w:val="-14"/>
        </w:rPr>
        <w:t> </w:t>
      </w:r>
      <w:r>
        <w:rPr>
          <w:color w:val="231F20"/>
        </w:rPr>
        <w:t>с</w:t>
      </w:r>
      <w:r>
        <w:rPr>
          <w:color w:val="231F20"/>
          <w:spacing w:val="-14"/>
        </w:rPr>
        <w:t> </w:t>
      </w:r>
      <w:r>
        <w:rPr>
          <w:color w:val="231F20"/>
        </w:rPr>
        <w:t>Турцией</w:t>
      </w:r>
      <w:r>
        <w:rPr>
          <w:color w:val="231F20"/>
          <w:spacing w:val="-14"/>
        </w:rPr>
        <w:t> </w:t>
      </w:r>
      <w:r>
        <w:rPr>
          <w:color w:val="231F20"/>
        </w:rPr>
        <w:t>протяжённую</w:t>
      </w:r>
      <w:r>
        <w:rPr>
          <w:color w:val="231F20"/>
          <w:spacing w:val="-14"/>
        </w:rPr>
        <w:t> </w:t>
      </w:r>
      <w:r>
        <w:rPr>
          <w:color w:val="231F20"/>
        </w:rPr>
        <w:t>границу.</w:t>
      </w:r>
      <w:r>
        <w:rPr>
          <w:color w:val="231F20"/>
          <w:spacing w:val="-14"/>
        </w:rPr>
        <w:t> </w:t>
      </w:r>
      <w:r>
        <w:rPr>
          <w:color w:val="231F20"/>
        </w:rPr>
        <w:t>Посколь- ку по другую её сторону проживали те же сербы, хорваты и валахи, в Вене опасались, что в случае распада Османской империи и создания на её быв- шей территории национальных государств к ним захотят присоединиться и австрийские единопле- менники. Позиция Меттерниха была однозначной: Турция</w:t>
      </w:r>
      <w:r>
        <w:rPr>
          <w:color w:val="231F20"/>
          <w:spacing w:val="-9"/>
        </w:rPr>
        <w:t> </w:t>
      </w:r>
      <w:r>
        <w:rPr>
          <w:color w:val="231F20"/>
        </w:rPr>
        <w:t>—</w:t>
      </w:r>
      <w:r>
        <w:rPr>
          <w:color w:val="231F20"/>
          <w:spacing w:val="-9"/>
        </w:rPr>
        <w:t> </w:t>
      </w:r>
      <w:r>
        <w:rPr>
          <w:color w:val="231F20"/>
        </w:rPr>
        <w:t>это</w:t>
      </w:r>
      <w:r>
        <w:rPr>
          <w:color w:val="231F20"/>
          <w:spacing w:val="-9"/>
        </w:rPr>
        <w:t> </w:t>
      </w:r>
      <w:r>
        <w:rPr>
          <w:color w:val="231F20"/>
        </w:rPr>
        <w:t>«лучший,</w:t>
      </w:r>
      <w:r>
        <w:rPr>
          <w:color w:val="231F20"/>
          <w:spacing w:val="-9"/>
        </w:rPr>
        <w:t> </w:t>
      </w:r>
      <w:r>
        <w:rPr>
          <w:color w:val="231F20"/>
        </w:rPr>
        <w:t>самый</w:t>
      </w:r>
      <w:r>
        <w:rPr>
          <w:color w:val="231F20"/>
          <w:spacing w:val="-9"/>
        </w:rPr>
        <w:t> </w:t>
      </w:r>
      <w:r>
        <w:rPr>
          <w:color w:val="231F20"/>
        </w:rPr>
        <w:t>испытанный</w:t>
      </w:r>
      <w:r>
        <w:rPr>
          <w:color w:val="231F20"/>
          <w:spacing w:val="-8"/>
        </w:rPr>
        <w:t> </w:t>
      </w:r>
      <w:r>
        <w:rPr>
          <w:color w:val="231F20"/>
        </w:rPr>
        <w:t>и</w:t>
      </w:r>
      <w:r>
        <w:rPr>
          <w:color w:val="231F20"/>
          <w:spacing w:val="-9"/>
        </w:rPr>
        <w:t> </w:t>
      </w:r>
      <w:r>
        <w:rPr>
          <w:color w:val="231F20"/>
          <w:spacing w:val="-2"/>
        </w:rPr>
        <w:t>самый</w:t>
      </w:r>
    </w:p>
    <w:p>
      <w:pPr>
        <w:spacing w:after="0" w:line="223" w:lineRule="auto"/>
        <w:jc w:val="both"/>
        <w:sectPr>
          <w:footerReference w:type="default" r:id="rId628"/>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97856" id="docshapegroup2704" coordorigin="0,0" coordsize="10308,1441">
            <v:shape style="position:absolute;left:420;top:419;width:9468;height:1021" type="#_x0000_t75" id="docshape2705" stroked="false">
              <v:imagedata r:id="rId8" o:title=""/>
            </v:shape>
            <v:shape style="position:absolute;left:283;top:283;width:9605;height:420" id="docshape2706" coordorigin="283,283" coordsize="9605,420" path="m583,703l283,703m703,583l703,283m9888,583l9888,283e" filled="false" stroked="true" strokeweight="1.25pt" strokecolor="#ffffff">
              <v:path arrowok="t"/>
              <v:stroke dashstyle="solid"/>
            </v:shape>
            <v:shape style="position:absolute;left:283;top:283;width:9605;height:420" id="docshape2707"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708"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270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132</w:t>
                    </w:r>
                  </w:p>
                </w:txbxContent>
              </v:textbox>
              <w10:wrap type="none"/>
            </v:shape>
            <v:shape style="position:absolute;left:8343;top:1096;width:828;height:290" type="#_x0000_t202" id="docshape2710"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599590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0"/>
        <w:jc w:val="both"/>
      </w:pPr>
      <w:r>
        <w:rPr>
          <w:color w:val="231F20"/>
        </w:rPr>
        <w:t>спокойный сосед». Жестокость турок при подавлении восстаний он оценивал</w:t>
      </w:r>
      <w:r>
        <w:rPr>
          <w:color w:val="231F20"/>
          <w:spacing w:val="40"/>
        </w:rPr>
        <w:t> </w:t>
      </w:r>
      <w:r>
        <w:rPr>
          <w:color w:val="231F20"/>
        </w:rPr>
        <w:t>со всем цинизмом «двойных стандартов», в соответствии с которыми жизнь человека имеет разную ценность в зависимости от того, идёт ли речь о </w:t>
      </w:r>
      <w:r>
        <w:rPr>
          <w:color w:val="231F20"/>
        </w:rPr>
        <w:t>Запа- де или о Востоке: «То, что происходит на Востоке, нельзя рассчитать. 300—</w:t>
      </w:r>
      <w:r>
        <w:rPr>
          <w:color w:val="231F20"/>
          <w:spacing w:val="40"/>
        </w:rPr>
        <w:t> </w:t>
      </w:r>
      <w:r>
        <w:rPr>
          <w:color w:val="231F20"/>
        </w:rPr>
        <w:t>400</w:t>
      </w:r>
      <w:r>
        <w:rPr>
          <w:color w:val="231F20"/>
          <w:spacing w:val="-6"/>
        </w:rPr>
        <w:t> </w:t>
      </w:r>
      <w:r>
        <w:rPr>
          <w:color w:val="231F20"/>
        </w:rPr>
        <w:t>тыс.</w:t>
      </w:r>
      <w:r>
        <w:rPr>
          <w:color w:val="231F20"/>
          <w:spacing w:val="-6"/>
        </w:rPr>
        <w:t> </w:t>
      </w:r>
      <w:r>
        <w:rPr>
          <w:color w:val="231F20"/>
        </w:rPr>
        <w:t>повешенных…</w:t>
      </w:r>
      <w:r>
        <w:rPr>
          <w:color w:val="231F20"/>
          <w:spacing w:val="-6"/>
        </w:rPr>
        <w:t> </w:t>
      </w:r>
      <w:r>
        <w:rPr>
          <w:color w:val="231F20"/>
        </w:rPr>
        <w:t>и</w:t>
      </w:r>
      <w:r>
        <w:rPr>
          <w:color w:val="231F20"/>
          <w:spacing w:val="-6"/>
        </w:rPr>
        <w:t> </w:t>
      </w:r>
      <w:r>
        <w:rPr>
          <w:color w:val="231F20"/>
        </w:rPr>
        <w:t>посаженных</w:t>
      </w:r>
      <w:r>
        <w:rPr>
          <w:color w:val="231F20"/>
          <w:spacing w:val="-6"/>
        </w:rPr>
        <w:t> </w:t>
      </w:r>
      <w:r>
        <w:rPr>
          <w:color w:val="231F20"/>
        </w:rPr>
        <w:t>на</w:t>
      </w:r>
      <w:r>
        <w:rPr>
          <w:color w:val="231F20"/>
          <w:spacing w:val="-6"/>
        </w:rPr>
        <w:t> </w:t>
      </w:r>
      <w:r>
        <w:rPr>
          <w:color w:val="231F20"/>
        </w:rPr>
        <w:t>кол</w:t>
      </w:r>
      <w:r>
        <w:rPr>
          <w:color w:val="231F20"/>
          <w:spacing w:val="-6"/>
        </w:rPr>
        <w:t> </w:t>
      </w:r>
      <w:r>
        <w:rPr>
          <w:color w:val="231F20"/>
        </w:rPr>
        <w:t>за</w:t>
      </w:r>
      <w:r>
        <w:rPr>
          <w:color w:val="231F20"/>
          <w:spacing w:val="-6"/>
        </w:rPr>
        <w:t> </w:t>
      </w:r>
      <w:r>
        <w:rPr>
          <w:color w:val="231F20"/>
        </w:rPr>
        <w:t>нашими</w:t>
      </w:r>
      <w:r>
        <w:rPr>
          <w:color w:val="231F20"/>
          <w:spacing w:val="-6"/>
        </w:rPr>
        <w:t> </w:t>
      </w:r>
      <w:r>
        <w:rPr>
          <w:color w:val="231F20"/>
        </w:rPr>
        <w:t>восточными</w:t>
      </w:r>
      <w:r>
        <w:rPr>
          <w:color w:val="231F20"/>
          <w:spacing w:val="-6"/>
        </w:rPr>
        <w:t> </w:t>
      </w:r>
      <w:r>
        <w:rPr>
          <w:color w:val="231F20"/>
        </w:rPr>
        <w:t>граница- ми означают не так уж много».</w:t>
      </w:r>
    </w:p>
    <w:p>
      <w:pPr>
        <w:pStyle w:val="BodyText"/>
        <w:spacing w:line="223" w:lineRule="auto" w:before="2"/>
        <w:ind w:left="1177" w:right="911" w:firstLine="340"/>
        <w:jc w:val="both"/>
      </w:pPr>
      <w:r>
        <w:rPr>
          <w:color w:val="231F20"/>
        </w:rPr>
        <w:t>В 1830-е гг. в Сербии, Молдове и Валахии были приняты первые консти- туционные акты. Однако княжества по-прежнему оставались вассалами Тур- ции и платили ей дань. Собственных сил для освобождения не хватало, по- этому решающую роль в этом вновь сыграла Россия. Но это было делом буду- </w:t>
      </w:r>
      <w:r>
        <w:rPr>
          <w:color w:val="231F20"/>
          <w:spacing w:val="-4"/>
        </w:rPr>
        <w:t>щего.</w:t>
      </w:r>
    </w:p>
    <w:p>
      <w:pPr>
        <w:tabs>
          <w:tab w:pos="1517" w:val="left" w:leader="none"/>
        </w:tabs>
        <w:spacing w:before="135"/>
        <w:ind w:left="1177"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Почему</w:t>
      </w:r>
      <w:r>
        <w:rPr>
          <w:rFonts w:ascii="Trebuchet MS" w:hAnsi="Trebuchet MS"/>
          <w:color w:val="231F20"/>
          <w:spacing w:val="13"/>
          <w:sz w:val="19"/>
        </w:rPr>
        <w:t> </w:t>
      </w:r>
      <w:r>
        <w:rPr>
          <w:rFonts w:ascii="Trebuchet MS" w:hAnsi="Trebuchet MS"/>
          <w:color w:val="231F20"/>
          <w:w w:val="95"/>
          <w:sz w:val="19"/>
        </w:rPr>
        <w:t>балканским</w:t>
      </w:r>
      <w:r>
        <w:rPr>
          <w:rFonts w:ascii="Trebuchet MS" w:hAnsi="Trebuchet MS"/>
          <w:color w:val="231F20"/>
          <w:spacing w:val="14"/>
          <w:sz w:val="19"/>
        </w:rPr>
        <w:t> </w:t>
      </w:r>
      <w:r>
        <w:rPr>
          <w:rFonts w:ascii="Trebuchet MS" w:hAnsi="Trebuchet MS"/>
          <w:color w:val="231F20"/>
          <w:w w:val="95"/>
          <w:sz w:val="19"/>
        </w:rPr>
        <w:t>народам</w:t>
      </w:r>
      <w:r>
        <w:rPr>
          <w:rFonts w:ascii="Trebuchet MS" w:hAnsi="Trebuchet MS"/>
          <w:color w:val="231F20"/>
          <w:spacing w:val="13"/>
          <w:sz w:val="19"/>
        </w:rPr>
        <w:t> </w:t>
      </w:r>
      <w:r>
        <w:rPr>
          <w:rFonts w:ascii="Trebuchet MS" w:hAnsi="Trebuchet MS"/>
          <w:color w:val="231F20"/>
          <w:w w:val="95"/>
          <w:sz w:val="19"/>
        </w:rPr>
        <w:t>не</w:t>
      </w:r>
      <w:r>
        <w:rPr>
          <w:rFonts w:ascii="Trebuchet MS" w:hAnsi="Trebuchet MS"/>
          <w:color w:val="231F20"/>
          <w:spacing w:val="14"/>
          <w:sz w:val="19"/>
        </w:rPr>
        <w:t> </w:t>
      </w:r>
      <w:r>
        <w:rPr>
          <w:rFonts w:ascii="Trebuchet MS" w:hAnsi="Trebuchet MS"/>
          <w:color w:val="231F20"/>
          <w:w w:val="95"/>
          <w:sz w:val="19"/>
        </w:rPr>
        <w:t>удавалось</w:t>
      </w:r>
      <w:r>
        <w:rPr>
          <w:rFonts w:ascii="Trebuchet MS" w:hAnsi="Trebuchet MS"/>
          <w:color w:val="231F20"/>
          <w:spacing w:val="14"/>
          <w:sz w:val="19"/>
        </w:rPr>
        <w:t> </w:t>
      </w:r>
      <w:r>
        <w:rPr>
          <w:rFonts w:ascii="Trebuchet MS" w:hAnsi="Trebuchet MS"/>
          <w:color w:val="231F20"/>
          <w:w w:val="95"/>
          <w:sz w:val="19"/>
        </w:rPr>
        <w:t>добиться</w:t>
      </w:r>
      <w:r>
        <w:rPr>
          <w:rFonts w:ascii="Trebuchet MS" w:hAnsi="Trebuchet MS"/>
          <w:color w:val="231F20"/>
          <w:spacing w:val="13"/>
          <w:sz w:val="19"/>
        </w:rPr>
        <w:t> </w:t>
      </w:r>
      <w:r>
        <w:rPr>
          <w:rFonts w:ascii="Trebuchet MS" w:hAnsi="Trebuchet MS"/>
          <w:color w:val="231F20"/>
          <w:spacing w:val="-2"/>
          <w:w w:val="95"/>
          <w:sz w:val="19"/>
        </w:rPr>
        <w:t>независимости?</w:t>
      </w:r>
    </w:p>
    <w:p>
      <w:pPr>
        <w:pStyle w:val="BodyText"/>
        <w:spacing w:before="9"/>
        <w:rPr>
          <w:rFonts w:ascii="Trebuchet MS"/>
          <w:sz w:val="26"/>
        </w:rPr>
      </w:pPr>
      <w:r>
        <w:rPr/>
        <w:pict>
          <v:group style="position:absolute;margin-left:71.915001pt;margin-top:16.783989pt;width:385.95pt;height:103pt;mso-position-horizontal-relative:page;mso-position-vertical-relative:paragraph;z-index:-15462912;mso-wrap-distance-left:0;mso-wrap-distance-right:0" id="docshapegroup2711" coordorigin="1438,336" coordsize="7719,2060">
            <v:shape style="position:absolute;left:1438;top:335;width:7719;height:2060" type="#_x0000_t75" id="docshape2712" stroked="false">
              <v:imagedata r:id="rId360" o:title=""/>
            </v:shape>
            <v:rect style="position:absolute;left:1497;top:395;width:7597;height:1939" id="docshape2713" filled="true" fillcolor="#fae8e1" stroked="false">
              <v:fill type="solid"/>
            </v:rect>
            <v:shape style="position:absolute;left:1610;top:550;width:284;height:284" type="#_x0000_t75" id="docshape2714" stroked="false">
              <v:imagedata r:id="rId17" o:title=""/>
            </v:shape>
            <v:shape style="position:absolute;left:1667;top:493;width:284;height:312" type="#_x0000_t75" id="docshape2715" stroked="false">
              <v:imagedata r:id="rId589" o:title=""/>
            </v:shape>
            <v:shape style="position:absolute;left:1497;top:395;width:7597;height:1939" type="#_x0000_t202" id="docshape2716"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w w:val="95"/>
                        <w:sz w:val="20"/>
                      </w:rPr>
                      <w:t>Национальный вопрос являлся источником многих внутренних проблем</w:t>
                    </w:r>
                    <w:r>
                      <w:rPr>
                        <w:rFonts w:ascii="Trebuchet MS" w:hAnsi="Trebuchet MS"/>
                        <w:color w:val="231F20"/>
                        <w:spacing w:val="80"/>
                        <w:sz w:val="20"/>
                      </w:rPr>
                      <w:t> </w:t>
                    </w:r>
                    <w:r>
                      <w:rPr>
                        <w:rFonts w:ascii="Trebuchet MS" w:hAnsi="Trebuchet MS"/>
                        <w:color w:val="231F20"/>
                        <w:sz w:val="20"/>
                      </w:rPr>
                      <w:t>и</w:t>
                    </w:r>
                    <w:r>
                      <w:rPr>
                        <w:rFonts w:ascii="Trebuchet MS" w:hAnsi="Trebuchet MS"/>
                        <w:color w:val="231F20"/>
                        <w:spacing w:val="-16"/>
                        <w:sz w:val="20"/>
                      </w:rPr>
                      <w:t> </w:t>
                    </w:r>
                    <w:r>
                      <w:rPr>
                        <w:rFonts w:ascii="Trebuchet MS" w:hAnsi="Trebuchet MS"/>
                        <w:color w:val="231F20"/>
                        <w:sz w:val="20"/>
                      </w:rPr>
                      <w:t>международных</w:t>
                    </w:r>
                    <w:r>
                      <w:rPr>
                        <w:rFonts w:ascii="Trebuchet MS" w:hAnsi="Trebuchet MS"/>
                        <w:color w:val="231F20"/>
                        <w:spacing w:val="-15"/>
                        <w:sz w:val="20"/>
                      </w:rPr>
                      <w:t> </w:t>
                    </w:r>
                    <w:r>
                      <w:rPr>
                        <w:rFonts w:ascii="Trebuchet MS" w:hAnsi="Trebuchet MS"/>
                        <w:color w:val="231F20"/>
                        <w:sz w:val="20"/>
                      </w:rPr>
                      <w:t>осложнений.</w:t>
                    </w:r>
                    <w:r>
                      <w:rPr>
                        <w:rFonts w:ascii="Trebuchet MS" w:hAnsi="Trebuchet MS"/>
                        <w:color w:val="231F20"/>
                        <w:spacing w:val="-15"/>
                        <w:sz w:val="20"/>
                      </w:rPr>
                      <w:t> </w:t>
                    </w:r>
                    <w:r>
                      <w:rPr>
                        <w:rFonts w:ascii="Trebuchet MS" w:hAnsi="Trebuchet MS"/>
                        <w:color w:val="231F20"/>
                        <w:sz w:val="20"/>
                      </w:rPr>
                      <w:t>Развитие</w:t>
                    </w:r>
                    <w:r>
                      <w:rPr>
                        <w:rFonts w:ascii="Trebuchet MS" w:hAnsi="Trebuchet MS"/>
                        <w:color w:val="231F20"/>
                        <w:spacing w:val="-15"/>
                        <w:sz w:val="20"/>
                      </w:rPr>
                      <w:t> </w:t>
                    </w:r>
                    <w:r>
                      <w:rPr>
                        <w:rFonts w:ascii="Trebuchet MS" w:hAnsi="Trebuchet MS"/>
                        <w:color w:val="231F20"/>
                        <w:sz w:val="20"/>
                      </w:rPr>
                      <w:t>и</w:t>
                    </w:r>
                    <w:r>
                      <w:rPr>
                        <w:rFonts w:ascii="Trebuchet MS" w:hAnsi="Trebuchet MS"/>
                        <w:color w:val="231F20"/>
                        <w:spacing w:val="-15"/>
                        <w:sz w:val="20"/>
                      </w:rPr>
                      <w:t> </w:t>
                    </w:r>
                    <w:r>
                      <w:rPr>
                        <w:rFonts w:ascii="Trebuchet MS" w:hAnsi="Trebuchet MS"/>
                        <w:color w:val="231F20"/>
                        <w:sz w:val="20"/>
                      </w:rPr>
                      <w:t>жизнеспособность</w:t>
                    </w:r>
                    <w:r>
                      <w:rPr>
                        <w:rFonts w:ascii="Trebuchet MS" w:hAnsi="Trebuchet MS"/>
                        <w:color w:val="231F20"/>
                        <w:spacing w:val="-15"/>
                        <w:sz w:val="20"/>
                      </w:rPr>
                      <w:t> </w:t>
                    </w:r>
                    <w:r>
                      <w:rPr>
                        <w:rFonts w:ascii="Trebuchet MS" w:hAnsi="Trebuchet MS"/>
                        <w:color w:val="231F20"/>
                        <w:sz w:val="20"/>
                      </w:rPr>
                      <w:t>империй</w:t>
                    </w:r>
                    <w:r>
                      <w:rPr>
                        <w:rFonts w:ascii="Trebuchet MS" w:hAnsi="Trebuchet MS"/>
                        <w:color w:val="231F20"/>
                        <w:spacing w:val="-15"/>
                        <w:sz w:val="20"/>
                      </w:rPr>
                      <w:t> </w:t>
                    </w:r>
                    <w:r>
                      <w:rPr>
                        <w:rFonts w:ascii="Trebuchet MS" w:hAnsi="Trebuchet MS"/>
                        <w:color w:val="231F20"/>
                        <w:sz w:val="20"/>
                      </w:rPr>
                      <w:t>за- висели</w:t>
                    </w:r>
                    <w:r>
                      <w:rPr>
                        <w:rFonts w:ascii="Trebuchet MS" w:hAnsi="Trebuchet MS"/>
                        <w:color w:val="231F20"/>
                        <w:spacing w:val="-9"/>
                        <w:sz w:val="20"/>
                      </w:rPr>
                      <w:t> </w:t>
                    </w:r>
                    <w:r>
                      <w:rPr>
                        <w:rFonts w:ascii="Trebuchet MS" w:hAnsi="Trebuchet MS"/>
                        <w:color w:val="231F20"/>
                        <w:sz w:val="20"/>
                      </w:rPr>
                      <w:t>от</w:t>
                    </w:r>
                    <w:r>
                      <w:rPr>
                        <w:rFonts w:ascii="Trebuchet MS" w:hAnsi="Trebuchet MS"/>
                        <w:color w:val="231F20"/>
                        <w:spacing w:val="-9"/>
                        <w:sz w:val="20"/>
                      </w:rPr>
                      <w:t> </w:t>
                    </w:r>
                    <w:r>
                      <w:rPr>
                        <w:rFonts w:ascii="Trebuchet MS" w:hAnsi="Trebuchet MS"/>
                        <w:color w:val="231F20"/>
                        <w:sz w:val="20"/>
                      </w:rPr>
                      <w:t>успехов</w:t>
                    </w:r>
                    <w:r>
                      <w:rPr>
                        <w:rFonts w:ascii="Trebuchet MS" w:hAnsi="Trebuchet MS"/>
                        <w:color w:val="231F20"/>
                        <w:spacing w:val="-9"/>
                        <w:sz w:val="20"/>
                      </w:rPr>
                      <w:t> </w:t>
                    </w:r>
                    <w:r>
                      <w:rPr>
                        <w:rFonts w:ascii="Trebuchet MS" w:hAnsi="Trebuchet MS"/>
                        <w:color w:val="231F20"/>
                        <w:sz w:val="20"/>
                      </w:rPr>
                      <w:t>в</w:t>
                    </w:r>
                    <w:r>
                      <w:rPr>
                        <w:rFonts w:ascii="Trebuchet MS" w:hAnsi="Trebuchet MS"/>
                        <w:color w:val="231F20"/>
                        <w:spacing w:val="-9"/>
                        <w:sz w:val="20"/>
                      </w:rPr>
                      <w:t> </w:t>
                    </w:r>
                    <w:r>
                      <w:rPr>
                        <w:rFonts w:ascii="Trebuchet MS" w:hAnsi="Trebuchet MS"/>
                        <w:color w:val="231F20"/>
                        <w:sz w:val="20"/>
                      </w:rPr>
                      <w:t>его</w:t>
                    </w:r>
                    <w:r>
                      <w:rPr>
                        <w:rFonts w:ascii="Trebuchet MS" w:hAnsi="Trebuchet MS"/>
                        <w:color w:val="231F20"/>
                        <w:spacing w:val="-9"/>
                        <w:sz w:val="20"/>
                      </w:rPr>
                      <w:t> </w:t>
                    </w:r>
                    <w:r>
                      <w:rPr>
                        <w:rFonts w:ascii="Trebuchet MS" w:hAnsi="Trebuchet MS"/>
                        <w:color w:val="231F20"/>
                        <w:sz w:val="20"/>
                      </w:rPr>
                      <w:t>решении</w:t>
                    </w:r>
                    <w:r>
                      <w:rPr>
                        <w:rFonts w:ascii="Trebuchet MS" w:hAnsi="Trebuchet MS"/>
                        <w:color w:val="231F20"/>
                        <w:spacing w:val="-9"/>
                        <w:sz w:val="20"/>
                      </w:rPr>
                      <w:t> </w:t>
                    </w:r>
                    <w:r>
                      <w:rPr>
                        <w:rFonts w:ascii="Trebuchet MS" w:hAnsi="Trebuchet MS"/>
                        <w:color w:val="231F20"/>
                        <w:sz w:val="20"/>
                      </w:rPr>
                      <w:t>и</w:t>
                    </w:r>
                    <w:r>
                      <w:rPr>
                        <w:rFonts w:ascii="Trebuchet MS" w:hAnsi="Trebuchet MS"/>
                        <w:color w:val="231F20"/>
                        <w:spacing w:val="-9"/>
                        <w:sz w:val="20"/>
                      </w:rPr>
                      <w:t> </w:t>
                    </w:r>
                    <w:r>
                      <w:rPr>
                        <w:rFonts w:ascii="Trebuchet MS" w:hAnsi="Trebuchet MS"/>
                        <w:color w:val="231F20"/>
                        <w:sz w:val="20"/>
                      </w:rPr>
                      <w:t>способности</w:t>
                    </w:r>
                    <w:r>
                      <w:rPr>
                        <w:rFonts w:ascii="Trebuchet MS" w:hAnsi="Trebuchet MS"/>
                        <w:color w:val="231F20"/>
                        <w:spacing w:val="-9"/>
                        <w:sz w:val="20"/>
                      </w:rPr>
                      <w:t> </w:t>
                    </w:r>
                    <w:r>
                      <w:rPr>
                        <w:rFonts w:ascii="Trebuchet MS" w:hAnsi="Trebuchet MS"/>
                        <w:color w:val="231F20"/>
                        <w:sz w:val="20"/>
                      </w:rPr>
                      <w:t>к</w:t>
                    </w:r>
                    <w:r>
                      <w:rPr>
                        <w:rFonts w:ascii="Trebuchet MS" w:hAnsi="Trebuchet MS"/>
                        <w:color w:val="231F20"/>
                        <w:spacing w:val="-9"/>
                        <w:sz w:val="20"/>
                      </w:rPr>
                      <w:t> </w:t>
                    </w:r>
                    <w:r>
                      <w:rPr>
                        <w:rFonts w:ascii="Trebuchet MS" w:hAnsi="Trebuchet MS"/>
                        <w:color w:val="231F20"/>
                        <w:sz w:val="20"/>
                      </w:rPr>
                      <w:t>реформированию.</w:t>
                    </w:r>
                    <w:r>
                      <w:rPr>
                        <w:rFonts w:ascii="Trebuchet MS" w:hAnsi="Trebuchet MS"/>
                        <w:color w:val="231F20"/>
                        <w:spacing w:val="-9"/>
                        <w:sz w:val="20"/>
                      </w:rPr>
                      <w:t> </w:t>
                    </w:r>
                    <w:r>
                      <w:rPr>
                        <w:rFonts w:ascii="Trebuchet MS" w:hAnsi="Trebuchet MS"/>
                        <w:color w:val="231F20"/>
                        <w:sz w:val="20"/>
                      </w:rPr>
                      <w:t>В</w:t>
                    </w:r>
                    <w:r>
                      <w:rPr>
                        <w:rFonts w:ascii="Trebuchet MS" w:hAnsi="Trebuchet MS"/>
                        <w:color w:val="231F20"/>
                        <w:spacing w:val="-9"/>
                        <w:sz w:val="20"/>
                      </w:rPr>
                      <w:t> </w:t>
                    </w:r>
                    <w:r>
                      <w:rPr>
                        <w:rFonts w:ascii="Trebuchet MS" w:hAnsi="Trebuchet MS"/>
                        <w:color w:val="231F20"/>
                        <w:sz w:val="20"/>
                      </w:rPr>
                      <w:t>Ав- стрии революция 1848 г. показала крайнюю необходимость решения на- циональной проблемы.</w:t>
                    </w:r>
                  </w:p>
                </w:txbxContent>
              </v:textbox>
              <w10:wrap type="none"/>
            </v:shape>
            <w10:wrap type="topAndBottom"/>
          </v:group>
        </w:pict>
      </w:r>
    </w:p>
    <w:p>
      <w:pPr>
        <w:pStyle w:val="BodyText"/>
        <w:spacing w:before="3"/>
        <w:rPr>
          <w:rFonts w:ascii="Trebuchet MS"/>
          <w:sz w:val="16"/>
        </w:rPr>
      </w:pPr>
    </w:p>
    <w:p>
      <w:pPr>
        <w:pStyle w:val="Heading7"/>
        <w:spacing w:before="90"/>
      </w:pPr>
      <w:r>
        <w:rPr>
          <w:position w:val="-2"/>
        </w:rPr>
        <w:drawing>
          <wp:inline distT="0" distB="0" distL="0" distR="0">
            <wp:extent cx="144005" cy="144005"/>
            <wp:effectExtent l="0" t="0" r="0" b="0"/>
            <wp:docPr id="73" name="image499.png"/>
            <wp:cNvGraphicFramePr>
              <a:graphicFrameLocks noChangeAspect="1"/>
            </wp:cNvGraphicFramePr>
            <a:graphic>
              <a:graphicData uri="http://schemas.openxmlformats.org/drawingml/2006/picture">
                <pic:pic>
                  <pic:nvPicPr>
                    <pic:cNvPr id="74" name="image499.png"/>
                    <pic:cNvPicPr/>
                  </pic:nvPicPr>
                  <pic:blipFill>
                    <a:blip r:embed="rId633"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57"/>
        </w:numPr>
        <w:tabs>
          <w:tab w:pos="1518" w:val="left" w:leader="none"/>
        </w:tabs>
        <w:spacing w:line="220" w:lineRule="auto" w:before="51" w:after="0"/>
        <w:ind w:left="1517" w:right="911" w:hanging="341"/>
        <w:jc w:val="left"/>
        <w:rPr>
          <w:sz w:val="19"/>
        </w:rPr>
      </w:pPr>
      <w:r>
        <w:rPr>
          <w:color w:val="231F20"/>
          <w:sz w:val="19"/>
        </w:rPr>
        <w:t>В</w:t>
      </w:r>
      <w:r>
        <w:rPr>
          <w:color w:val="231F20"/>
          <w:spacing w:val="32"/>
          <w:sz w:val="19"/>
        </w:rPr>
        <w:t> </w:t>
      </w:r>
      <w:r>
        <w:rPr>
          <w:color w:val="231F20"/>
          <w:sz w:val="19"/>
        </w:rPr>
        <w:t>чём</w:t>
      </w:r>
      <w:r>
        <w:rPr>
          <w:color w:val="231F20"/>
          <w:spacing w:val="32"/>
          <w:sz w:val="19"/>
        </w:rPr>
        <w:t> </w:t>
      </w:r>
      <w:r>
        <w:rPr>
          <w:color w:val="231F20"/>
          <w:sz w:val="19"/>
        </w:rPr>
        <w:t>заключались</w:t>
      </w:r>
      <w:r>
        <w:rPr>
          <w:color w:val="231F20"/>
          <w:spacing w:val="32"/>
          <w:sz w:val="19"/>
        </w:rPr>
        <w:t> </w:t>
      </w:r>
      <w:r>
        <w:rPr>
          <w:color w:val="231F20"/>
          <w:sz w:val="19"/>
        </w:rPr>
        <w:t>основные</w:t>
      </w:r>
      <w:r>
        <w:rPr>
          <w:color w:val="231F20"/>
          <w:spacing w:val="32"/>
          <w:sz w:val="19"/>
        </w:rPr>
        <w:t> </w:t>
      </w:r>
      <w:r>
        <w:rPr>
          <w:color w:val="231F20"/>
          <w:sz w:val="19"/>
        </w:rPr>
        <w:t>особенности</w:t>
      </w:r>
      <w:r>
        <w:rPr>
          <w:color w:val="231F20"/>
          <w:spacing w:val="32"/>
          <w:sz w:val="19"/>
        </w:rPr>
        <w:t> </w:t>
      </w:r>
      <w:r>
        <w:rPr>
          <w:color w:val="231F20"/>
          <w:sz w:val="19"/>
        </w:rPr>
        <w:t>национального</w:t>
      </w:r>
      <w:r>
        <w:rPr>
          <w:color w:val="231F20"/>
          <w:spacing w:val="32"/>
          <w:sz w:val="19"/>
        </w:rPr>
        <w:t> </w:t>
      </w:r>
      <w:r>
        <w:rPr>
          <w:color w:val="231F20"/>
          <w:sz w:val="19"/>
        </w:rPr>
        <w:t>вопроса</w:t>
      </w:r>
      <w:r>
        <w:rPr>
          <w:color w:val="231F20"/>
          <w:spacing w:val="32"/>
          <w:sz w:val="19"/>
        </w:rPr>
        <w:t> </w:t>
      </w:r>
      <w:r>
        <w:rPr>
          <w:color w:val="231F20"/>
          <w:sz w:val="19"/>
        </w:rPr>
        <w:t>в</w:t>
      </w:r>
      <w:r>
        <w:rPr>
          <w:color w:val="231F20"/>
          <w:spacing w:val="32"/>
          <w:sz w:val="19"/>
        </w:rPr>
        <w:t> </w:t>
      </w:r>
      <w:r>
        <w:rPr>
          <w:color w:val="231F20"/>
          <w:sz w:val="19"/>
        </w:rPr>
        <w:t>монархии </w:t>
      </w:r>
      <w:r>
        <w:rPr>
          <w:color w:val="231F20"/>
          <w:spacing w:val="-2"/>
          <w:sz w:val="19"/>
        </w:rPr>
        <w:t>Габсбургов?</w:t>
      </w:r>
    </w:p>
    <w:p>
      <w:pPr>
        <w:pStyle w:val="ListParagraph"/>
        <w:numPr>
          <w:ilvl w:val="0"/>
          <w:numId w:val="57"/>
        </w:numPr>
        <w:tabs>
          <w:tab w:pos="1518" w:val="left" w:leader="none"/>
        </w:tabs>
        <w:spacing w:line="220" w:lineRule="auto" w:before="60" w:after="0"/>
        <w:ind w:left="1517" w:right="911" w:hanging="341"/>
        <w:jc w:val="left"/>
        <w:rPr>
          <w:sz w:val="19"/>
        </w:rPr>
      </w:pPr>
      <w:r>
        <w:rPr>
          <w:color w:val="231F20"/>
          <w:spacing w:val="-2"/>
          <w:sz w:val="19"/>
        </w:rPr>
        <w:t>Какова</w:t>
      </w:r>
      <w:r>
        <w:rPr>
          <w:color w:val="231F20"/>
          <w:spacing w:val="18"/>
          <w:sz w:val="19"/>
        </w:rPr>
        <w:t> </w:t>
      </w:r>
      <w:r>
        <w:rPr>
          <w:color w:val="231F20"/>
          <w:spacing w:val="-2"/>
          <w:sz w:val="19"/>
        </w:rPr>
        <w:t>специфика</w:t>
      </w:r>
      <w:r>
        <w:rPr>
          <w:color w:val="231F20"/>
          <w:spacing w:val="18"/>
          <w:sz w:val="19"/>
        </w:rPr>
        <w:t> </w:t>
      </w:r>
      <w:r>
        <w:rPr>
          <w:color w:val="231F20"/>
          <w:spacing w:val="-2"/>
          <w:sz w:val="19"/>
        </w:rPr>
        <w:t>социально-экономического</w:t>
      </w:r>
      <w:r>
        <w:rPr>
          <w:color w:val="231F20"/>
          <w:spacing w:val="18"/>
          <w:sz w:val="19"/>
        </w:rPr>
        <w:t> </w:t>
      </w:r>
      <w:r>
        <w:rPr>
          <w:color w:val="231F20"/>
          <w:spacing w:val="-2"/>
          <w:sz w:val="19"/>
        </w:rPr>
        <w:t>и</w:t>
      </w:r>
      <w:r>
        <w:rPr>
          <w:color w:val="231F20"/>
          <w:spacing w:val="18"/>
          <w:sz w:val="19"/>
        </w:rPr>
        <w:t> </w:t>
      </w:r>
      <w:r>
        <w:rPr>
          <w:color w:val="231F20"/>
          <w:spacing w:val="-2"/>
          <w:sz w:val="19"/>
        </w:rPr>
        <w:t>политического</w:t>
      </w:r>
      <w:r>
        <w:rPr>
          <w:color w:val="231F20"/>
          <w:spacing w:val="18"/>
          <w:sz w:val="19"/>
        </w:rPr>
        <w:t> </w:t>
      </w:r>
      <w:r>
        <w:rPr>
          <w:color w:val="231F20"/>
          <w:spacing w:val="-2"/>
          <w:sz w:val="19"/>
        </w:rPr>
        <w:t>развития</w:t>
      </w:r>
      <w:r>
        <w:rPr>
          <w:color w:val="231F20"/>
          <w:spacing w:val="18"/>
          <w:sz w:val="19"/>
        </w:rPr>
        <w:t> </w:t>
      </w:r>
      <w:r>
        <w:rPr>
          <w:color w:val="231F20"/>
          <w:spacing w:val="-2"/>
          <w:sz w:val="19"/>
        </w:rPr>
        <w:t>Австрии </w:t>
      </w:r>
      <w:r>
        <w:rPr>
          <w:color w:val="231F20"/>
          <w:sz w:val="19"/>
        </w:rPr>
        <w:t>в первой половине XIX в.?</w:t>
      </w:r>
    </w:p>
    <w:p>
      <w:pPr>
        <w:pStyle w:val="ListParagraph"/>
        <w:numPr>
          <w:ilvl w:val="0"/>
          <w:numId w:val="57"/>
        </w:numPr>
        <w:tabs>
          <w:tab w:pos="1518" w:val="left" w:leader="none"/>
        </w:tabs>
        <w:spacing w:line="240" w:lineRule="auto" w:before="46" w:after="0"/>
        <w:ind w:left="1517" w:right="0" w:hanging="341"/>
        <w:jc w:val="left"/>
        <w:rPr>
          <w:sz w:val="19"/>
        </w:rPr>
      </w:pPr>
      <w:r>
        <w:rPr>
          <w:color w:val="231F20"/>
          <w:w w:val="95"/>
          <w:sz w:val="19"/>
        </w:rPr>
        <w:t>Какими</w:t>
      </w:r>
      <w:r>
        <w:rPr>
          <w:color w:val="231F20"/>
          <w:spacing w:val="1"/>
          <w:sz w:val="19"/>
        </w:rPr>
        <w:t> </w:t>
      </w:r>
      <w:r>
        <w:rPr>
          <w:color w:val="231F20"/>
          <w:w w:val="95"/>
          <w:sz w:val="19"/>
        </w:rPr>
        <w:t>были</w:t>
      </w:r>
      <w:r>
        <w:rPr>
          <w:color w:val="231F20"/>
          <w:spacing w:val="2"/>
          <w:sz w:val="19"/>
        </w:rPr>
        <w:t> </w:t>
      </w:r>
      <w:r>
        <w:rPr>
          <w:color w:val="231F20"/>
          <w:w w:val="95"/>
          <w:sz w:val="19"/>
        </w:rPr>
        <w:t>главные</w:t>
      </w:r>
      <w:r>
        <w:rPr>
          <w:color w:val="231F20"/>
          <w:spacing w:val="2"/>
          <w:sz w:val="19"/>
        </w:rPr>
        <w:t> </w:t>
      </w:r>
      <w:r>
        <w:rPr>
          <w:color w:val="231F20"/>
          <w:w w:val="95"/>
          <w:sz w:val="19"/>
        </w:rPr>
        <w:t>задачи</w:t>
      </w:r>
      <w:r>
        <w:rPr>
          <w:color w:val="231F20"/>
          <w:spacing w:val="2"/>
          <w:sz w:val="19"/>
        </w:rPr>
        <w:t> </w:t>
      </w:r>
      <w:r>
        <w:rPr>
          <w:color w:val="231F20"/>
          <w:w w:val="95"/>
          <w:sz w:val="19"/>
        </w:rPr>
        <w:t>революции</w:t>
      </w:r>
      <w:r>
        <w:rPr>
          <w:color w:val="231F20"/>
          <w:spacing w:val="2"/>
          <w:sz w:val="19"/>
        </w:rPr>
        <w:t> </w:t>
      </w:r>
      <w:r>
        <w:rPr>
          <w:color w:val="231F20"/>
          <w:w w:val="95"/>
          <w:sz w:val="19"/>
        </w:rPr>
        <w:t>1848</w:t>
      </w:r>
      <w:r>
        <w:rPr>
          <w:color w:val="231F20"/>
          <w:spacing w:val="2"/>
          <w:sz w:val="19"/>
        </w:rPr>
        <w:t> </w:t>
      </w:r>
      <w:r>
        <w:rPr>
          <w:color w:val="231F20"/>
          <w:w w:val="95"/>
          <w:sz w:val="19"/>
        </w:rPr>
        <w:t>г.</w:t>
      </w:r>
      <w:r>
        <w:rPr>
          <w:color w:val="231F20"/>
          <w:spacing w:val="2"/>
          <w:sz w:val="19"/>
        </w:rPr>
        <w:t> </w:t>
      </w:r>
      <w:r>
        <w:rPr>
          <w:color w:val="231F20"/>
          <w:w w:val="95"/>
          <w:sz w:val="19"/>
        </w:rPr>
        <w:t>в</w:t>
      </w:r>
      <w:r>
        <w:rPr>
          <w:color w:val="231F20"/>
          <w:spacing w:val="2"/>
          <w:sz w:val="19"/>
        </w:rPr>
        <w:t> </w:t>
      </w:r>
      <w:r>
        <w:rPr>
          <w:color w:val="231F20"/>
          <w:spacing w:val="-2"/>
          <w:w w:val="95"/>
          <w:sz w:val="19"/>
        </w:rPr>
        <w:t>Австрии?</w:t>
      </w:r>
    </w:p>
    <w:p>
      <w:pPr>
        <w:pStyle w:val="ListParagraph"/>
        <w:numPr>
          <w:ilvl w:val="0"/>
          <w:numId w:val="57"/>
        </w:numPr>
        <w:tabs>
          <w:tab w:pos="1518" w:val="left" w:leader="none"/>
        </w:tabs>
        <w:spacing w:line="220" w:lineRule="auto" w:before="50" w:after="0"/>
        <w:ind w:left="1517" w:right="911" w:hanging="341"/>
        <w:jc w:val="left"/>
        <w:rPr>
          <w:sz w:val="19"/>
        </w:rPr>
      </w:pPr>
      <w:r>
        <w:rPr>
          <w:color w:val="231F20"/>
          <w:w w:val="95"/>
          <w:sz w:val="19"/>
        </w:rPr>
        <w:t>Назовите</w:t>
      </w:r>
      <w:r>
        <w:rPr>
          <w:color w:val="231F20"/>
          <w:spacing w:val="-2"/>
          <w:w w:val="95"/>
          <w:sz w:val="19"/>
        </w:rPr>
        <w:t> </w:t>
      </w:r>
      <w:r>
        <w:rPr>
          <w:color w:val="231F20"/>
          <w:w w:val="95"/>
          <w:sz w:val="19"/>
        </w:rPr>
        <w:t>причины</w:t>
      </w:r>
      <w:r>
        <w:rPr>
          <w:color w:val="231F20"/>
          <w:spacing w:val="-2"/>
          <w:w w:val="95"/>
          <w:sz w:val="19"/>
        </w:rPr>
        <w:t> </w:t>
      </w:r>
      <w:r>
        <w:rPr>
          <w:color w:val="231F20"/>
          <w:w w:val="95"/>
          <w:sz w:val="19"/>
        </w:rPr>
        <w:t>заключения</w:t>
      </w:r>
      <w:r>
        <w:rPr>
          <w:color w:val="231F20"/>
          <w:spacing w:val="-2"/>
          <w:w w:val="95"/>
          <w:sz w:val="19"/>
        </w:rPr>
        <w:t> </w:t>
      </w:r>
      <w:r>
        <w:rPr>
          <w:color w:val="231F20"/>
          <w:w w:val="95"/>
          <w:sz w:val="19"/>
        </w:rPr>
        <w:t>дуалистического</w:t>
      </w:r>
      <w:r>
        <w:rPr>
          <w:color w:val="231F20"/>
          <w:spacing w:val="-2"/>
          <w:w w:val="95"/>
          <w:sz w:val="19"/>
        </w:rPr>
        <w:t> </w:t>
      </w:r>
      <w:r>
        <w:rPr>
          <w:color w:val="231F20"/>
          <w:w w:val="95"/>
          <w:sz w:val="19"/>
        </w:rPr>
        <w:t>соглашения</w:t>
      </w:r>
      <w:r>
        <w:rPr>
          <w:color w:val="231F20"/>
          <w:spacing w:val="-2"/>
          <w:w w:val="95"/>
          <w:sz w:val="19"/>
        </w:rPr>
        <w:t> </w:t>
      </w:r>
      <w:r>
        <w:rPr>
          <w:color w:val="231F20"/>
          <w:w w:val="95"/>
          <w:sz w:val="19"/>
        </w:rPr>
        <w:t>1867</w:t>
      </w:r>
      <w:r>
        <w:rPr>
          <w:color w:val="231F20"/>
          <w:spacing w:val="-2"/>
          <w:w w:val="95"/>
          <w:sz w:val="19"/>
        </w:rPr>
        <w:t> </w:t>
      </w:r>
      <w:r>
        <w:rPr>
          <w:color w:val="231F20"/>
          <w:w w:val="95"/>
          <w:sz w:val="19"/>
        </w:rPr>
        <w:t>г.</w:t>
      </w:r>
      <w:r>
        <w:rPr>
          <w:color w:val="231F20"/>
          <w:spacing w:val="-2"/>
          <w:w w:val="95"/>
          <w:sz w:val="19"/>
        </w:rPr>
        <w:t> </w:t>
      </w:r>
      <w:r>
        <w:rPr>
          <w:color w:val="231F20"/>
          <w:w w:val="95"/>
          <w:sz w:val="19"/>
        </w:rPr>
        <w:t>Охарактеризуйте </w:t>
      </w:r>
      <w:r>
        <w:rPr>
          <w:color w:val="231F20"/>
          <w:sz w:val="19"/>
        </w:rPr>
        <w:t>каждую из них.</w:t>
      </w:r>
    </w:p>
    <w:p>
      <w:pPr>
        <w:pStyle w:val="ListParagraph"/>
        <w:numPr>
          <w:ilvl w:val="0"/>
          <w:numId w:val="57"/>
        </w:numPr>
        <w:tabs>
          <w:tab w:pos="1518" w:val="left" w:leader="none"/>
        </w:tabs>
        <w:spacing w:line="240" w:lineRule="auto" w:before="45" w:after="0"/>
        <w:ind w:left="1517" w:right="0" w:hanging="341"/>
        <w:jc w:val="left"/>
        <w:rPr>
          <w:sz w:val="19"/>
        </w:rPr>
      </w:pPr>
      <w:r>
        <w:rPr>
          <w:color w:val="231F20"/>
          <w:sz w:val="19"/>
        </w:rPr>
        <w:t>В</w:t>
      </w:r>
      <w:r>
        <w:rPr>
          <w:color w:val="231F20"/>
          <w:spacing w:val="-12"/>
          <w:sz w:val="19"/>
        </w:rPr>
        <w:t> </w:t>
      </w:r>
      <w:r>
        <w:rPr>
          <w:color w:val="231F20"/>
          <w:sz w:val="19"/>
        </w:rPr>
        <w:t>чём</w:t>
      </w:r>
      <w:r>
        <w:rPr>
          <w:color w:val="231F20"/>
          <w:spacing w:val="-12"/>
          <w:sz w:val="19"/>
        </w:rPr>
        <w:t> </w:t>
      </w:r>
      <w:r>
        <w:rPr>
          <w:color w:val="231F20"/>
          <w:sz w:val="19"/>
        </w:rPr>
        <w:t>проявлялся</w:t>
      </w:r>
      <w:r>
        <w:rPr>
          <w:color w:val="231F20"/>
          <w:spacing w:val="-11"/>
          <w:sz w:val="19"/>
        </w:rPr>
        <w:t> </w:t>
      </w:r>
      <w:r>
        <w:rPr>
          <w:color w:val="231F20"/>
          <w:sz w:val="19"/>
        </w:rPr>
        <w:t>кризис</w:t>
      </w:r>
      <w:r>
        <w:rPr>
          <w:color w:val="231F20"/>
          <w:spacing w:val="-12"/>
          <w:sz w:val="19"/>
        </w:rPr>
        <w:t> </w:t>
      </w:r>
      <w:r>
        <w:rPr>
          <w:color w:val="231F20"/>
          <w:sz w:val="19"/>
        </w:rPr>
        <w:t>Османской</w:t>
      </w:r>
      <w:r>
        <w:rPr>
          <w:color w:val="231F20"/>
          <w:spacing w:val="-12"/>
          <w:sz w:val="19"/>
        </w:rPr>
        <w:t> </w:t>
      </w:r>
      <w:r>
        <w:rPr>
          <w:color w:val="231F20"/>
          <w:sz w:val="19"/>
        </w:rPr>
        <w:t>империи</w:t>
      </w:r>
      <w:r>
        <w:rPr>
          <w:color w:val="231F20"/>
          <w:spacing w:val="-12"/>
          <w:sz w:val="19"/>
        </w:rPr>
        <w:t> </w:t>
      </w:r>
      <w:r>
        <w:rPr>
          <w:color w:val="231F20"/>
          <w:sz w:val="19"/>
        </w:rPr>
        <w:t>и</w:t>
      </w:r>
      <w:r>
        <w:rPr>
          <w:color w:val="231F20"/>
          <w:spacing w:val="-11"/>
          <w:sz w:val="19"/>
        </w:rPr>
        <w:t> </w:t>
      </w:r>
      <w:r>
        <w:rPr>
          <w:color w:val="231F20"/>
          <w:sz w:val="19"/>
        </w:rPr>
        <w:t>с</w:t>
      </w:r>
      <w:r>
        <w:rPr>
          <w:color w:val="231F20"/>
          <w:spacing w:val="-12"/>
          <w:sz w:val="19"/>
        </w:rPr>
        <w:t> </w:t>
      </w:r>
      <w:r>
        <w:rPr>
          <w:color w:val="231F20"/>
          <w:sz w:val="19"/>
        </w:rPr>
        <w:t>чем</w:t>
      </w:r>
      <w:r>
        <w:rPr>
          <w:color w:val="231F20"/>
          <w:spacing w:val="-12"/>
          <w:sz w:val="19"/>
        </w:rPr>
        <w:t> </w:t>
      </w:r>
      <w:r>
        <w:rPr>
          <w:color w:val="231F20"/>
          <w:sz w:val="19"/>
        </w:rPr>
        <w:t>он</w:t>
      </w:r>
      <w:r>
        <w:rPr>
          <w:color w:val="231F20"/>
          <w:spacing w:val="-11"/>
          <w:sz w:val="19"/>
        </w:rPr>
        <w:t> </w:t>
      </w:r>
      <w:r>
        <w:rPr>
          <w:color w:val="231F20"/>
          <w:sz w:val="19"/>
        </w:rPr>
        <w:t>был</w:t>
      </w:r>
      <w:r>
        <w:rPr>
          <w:color w:val="231F20"/>
          <w:spacing w:val="-12"/>
          <w:sz w:val="19"/>
        </w:rPr>
        <w:t> </w:t>
      </w:r>
      <w:r>
        <w:rPr>
          <w:color w:val="231F20"/>
          <w:spacing w:val="-2"/>
          <w:sz w:val="19"/>
        </w:rPr>
        <w:t>связан?</w:t>
      </w:r>
    </w:p>
    <w:p>
      <w:pPr>
        <w:pStyle w:val="ListParagraph"/>
        <w:numPr>
          <w:ilvl w:val="0"/>
          <w:numId w:val="57"/>
        </w:numPr>
        <w:tabs>
          <w:tab w:pos="1518" w:val="left" w:leader="none"/>
        </w:tabs>
        <w:spacing w:line="223" w:lineRule="auto" w:before="48" w:after="0"/>
        <w:ind w:left="1517" w:right="911" w:hanging="341"/>
        <w:jc w:val="both"/>
        <w:rPr>
          <w:sz w:val="19"/>
        </w:rPr>
      </w:pPr>
      <w:r>
        <w:rPr>
          <w:color w:val="231F20"/>
          <w:w w:val="95"/>
          <w:sz w:val="19"/>
        </w:rPr>
        <w:t>Какое значение в развитии многонациональных государств имеет национальный во- </w:t>
      </w:r>
      <w:r>
        <w:rPr>
          <w:color w:val="231F20"/>
          <w:spacing w:val="-2"/>
          <w:sz w:val="19"/>
        </w:rPr>
        <w:t>прос?</w:t>
      </w:r>
      <w:r>
        <w:rPr>
          <w:color w:val="231F20"/>
          <w:spacing w:val="-8"/>
          <w:sz w:val="19"/>
        </w:rPr>
        <w:t> </w:t>
      </w:r>
      <w:r>
        <w:rPr>
          <w:color w:val="231F20"/>
          <w:spacing w:val="-2"/>
          <w:sz w:val="19"/>
        </w:rPr>
        <w:t>В</w:t>
      </w:r>
      <w:r>
        <w:rPr>
          <w:color w:val="231F20"/>
          <w:spacing w:val="-8"/>
          <w:sz w:val="19"/>
        </w:rPr>
        <w:t> </w:t>
      </w:r>
      <w:r>
        <w:rPr>
          <w:color w:val="231F20"/>
          <w:spacing w:val="-2"/>
          <w:sz w:val="19"/>
        </w:rPr>
        <w:t>качестве</w:t>
      </w:r>
      <w:r>
        <w:rPr>
          <w:color w:val="231F20"/>
          <w:spacing w:val="-8"/>
          <w:sz w:val="19"/>
        </w:rPr>
        <w:t> </w:t>
      </w:r>
      <w:r>
        <w:rPr>
          <w:color w:val="231F20"/>
          <w:spacing w:val="-2"/>
          <w:sz w:val="19"/>
        </w:rPr>
        <w:t>примера</w:t>
      </w:r>
      <w:r>
        <w:rPr>
          <w:color w:val="231F20"/>
          <w:spacing w:val="-8"/>
          <w:sz w:val="19"/>
        </w:rPr>
        <w:t> </w:t>
      </w:r>
      <w:r>
        <w:rPr>
          <w:color w:val="231F20"/>
          <w:spacing w:val="-2"/>
          <w:sz w:val="19"/>
        </w:rPr>
        <w:t>разберите</w:t>
      </w:r>
      <w:r>
        <w:rPr>
          <w:color w:val="231F20"/>
          <w:spacing w:val="-8"/>
          <w:sz w:val="19"/>
        </w:rPr>
        <w:t> </w:t>
      </w:r>
      <w:r>
        <w:rPr>
          <w:color w:val="231F20"/>
          <w:spacing w:val="-2"/>
          <w:sz w:val="19"/>
        </w:rPr>
        <w:t>итальянский</w:t>
      </w:r>
      <w:r>
        <w:rPr>
          <w:color w:val="231F20"/>
          <w:spacing w:val="-8"/>
          <w:sz w:val="19"/>
        </w:rPr>
        <w:t> </w:t>
      </w:r>
      <w:r>
        <w:rPr>
          <w:color w:val="231F20"/>
          <w:spacing w:val="-2"/>
          <w:sz w:val="19"/>
        </w:rPr>
        <w:t>вопрос</w:t>
      </w:r>
      <w:r>
        <w:rPr>
          <w:color w:val="231F20"/>
          <w:spacing w:val="-8"/>
          <w:sz w:val="19"/>
        </w:rPr>
        <w:t> </w:t>
      </w:r>
      <w:r>
        <w:rPr>
          <w:color w:val="231F20"/>
          <w:spacing w:val="-2"/>
          <w:sz w:val="19"/>
        </w:rPr>
        <w:t>со</w:t>
      </w:r>
      <w:r>
        <w:rPr>
          <w:color w:val="231F20"/>
          <w:spacing w:val="-8"/>
          <w:sz w:val="19"/>
        </w:rPr>
        <w:t> </w:t>
      </w:r>
      <w:r>
        <w:rPr>
          <w:color w:val="231F20"/>
          <w:spacing w:val="-2"/>
          <w:sz w:val="19"/>
        </w:rPr>
        <w:t>стороны</w:t>
      </w:r>
      <w:r>
        <w:rPr>
          <w:color w:val="231F20"/>
          <w:spacing w:val="-8"/>
          <w:sz w:val="19"/>
        </w:rPr>
        <w:t> </w:t>
      </w:r>
      <w:r>
        <w:rPr>
          <w:color w:val="231F20"/>
          <w:spacing w:val="-2"/>
          <w:sz w:val="19"/>
        </w:rPr>
        <w:t>Пьемонта</w:t>
      </w:r>
      <w:r>
        <w:rPr>
          <w:color w:val="231F20"/>
          <w:spacing w:val="-8"/>
          <w:sz w:val="19"/>
        </w:rPr>
        <w:t> </w:t>
      </w:r>
      <w:r>
        <w:rPr>
          <w:color w:val="231F20"/>
          <w:spacing w:val="-2"/>
          <w:sz w:val="19"/>
        </w:rPr>
        <w:t>и</w:t>
      </w:r>
      <w:r>
        <w:rPr>
          <w:color w:val="231F20"/>
          <w:spacing w:val="-8"/>
          <w:sz w:val="19"/>
        </w:rPr>
        <w:t> </w:t>
      </w:r>
      <w:r>
        <w:rPr>
          <w:color w:val="231F20"/>
          <w:spacing w:val="-2"/>
          <w:sz w:val="19"/>
        </w:rPr>
        <w:t>со </w:t>
      </w:r>
      <w:r>
        <w:rPr>
          <w:color w:val="231F20"/>
          <w:sz w:val="19"/>
        </w:rPr>
        <w:t>стороны Австрии.</w:t>
      </w:r>
    </w:p>
    <w:p>
      <w:pPr>
        <w:pStyle w:val="ListParagraph"/>
        <w:numPr>
          <w:ilvl w:val="0"/>
          <w:numId w:val="57"/>
        </w:numPr>
        <w:tabs>
          <w:tab w:pos="1518" w:val="left" w:leader="none"/>
        </w:tabs>
        <w:spacing w:line="223" w:lineRule="auto" w:before="61" w:after="0"/>
        <w:ind w:left="1517" w:right="911" w:hanging="341"/>
        <w:jc w:val="both"/>
        <w:rPr>
          <w:sz w:val="19"/>
        </w:rPr>
      </w:pPr>
      <w:r>
        <w:rPr>
          <w:color w:val="231F20"/>
          <w:spacing w:val="-2"/>
          <w:sz w:val="19"/>
        </w:rPr>
        <w:t>Пользуясь</w:t>
      </w:r>
      <w:r>
        <w:rPr>
          <w:color w:val="231F20"/>
          <w:spacing w:val="-7"/>
          <w:sz w:val="19"/>
        </w:rPr>
        <w:t> </w:t>
      </w:r>
      <w:r>
        <w:rPr>
          <w:color w:val="231F20"/>
          <w:spacing w:val="-2"/>
          <w:sz w:val="19"/>
        </w:rPr>
        <w:t>атласом</w:t>
      </w:r>
      <w:r>
        <w:rPr>
          <w:color w:val="231F20"/>
          <w:spacing w:val="-7"/>
          <w:sz w:val="19"/>
        </w:rPr>
        <w:t> </w:t>
      </w:r>
      <w:r>
        <w:rPr>
          <w:color w:val="231F20"/>
          <w:spacing w:val="-2"/>
          <w:sz w:val="19"/>
        </w:rPr>
        <w:t>и</w:t>
      </w:r>
      <w:r>
        <w:rPr>
          <w:color w:val="231F20"/>
          <w:spacing w:val="-7"/>
          <w:sz w:val="19"/>
        </w:rPr>
        <w:t> </w:t>
      </w:r>
      <w:r>
        <w:rPr>
          <w:color w:val="231F20"/>
          <w:spacing w:val="-2"/>
          <w:sz w:val="19"/>
        </w:rPr>
        <w:t>Интернетом,</w:t>
      </w:r>
      <w:r>
        <w:rPr>
          <w:color w:val="231F20"/>
          <w:spacing w:val="-7"/>
          <w:sz w:val="19"/>
        </w:rPr>
        <w:t> </w:t>
      </w:r>
      <w:r>
        <w:rPr>
          <w:color w:val="231F20"/>
          <w:spacing w:val="-2"/>
          <w:sz w:val="19"/>
        </w:rPr>
        <w:t>нанесите</w:t>
      </w:r>
      <w:r>
        <w:rPr>
          <w:color w:val="231F20"/>
          <w:spacing w:val="-7"/>
          <w:sz w:val="19"/>
        </w:rPr>
        <w:t> </w:t>
      </w:r>
      <w:r>
        <w:rPr>
          <w:color w:val="231F20"/>
          <w:spacing w:val="-2"/>
          <w:sz w:val="19"/>
        </w:rPr>
        <w:t>на</w:t>
      </w:r>
      <w:r>
        <w:rPr>
          <w:color w:val="231F20"/>
          <w:spacing w:val="-7"/>
          <w:sz w:val="19"/>
        </w:rPr>
        <w:t> </w:t>
      </w:r>
      <w:r>
        <w:rPr>
          <w:color w:val="231F20"/>
          <w:spacing w:val="-2"/>
          <w:sz w:val="19"/>
        </w:rPr>
        <w:t>современную</w:t>
      </w:r>
      <w:r>
        <w:rPr>
          <w:color w:val="231F20"/>
          <w:spacing w:val="-7"/>
          <w:sz w:val="19"/>
        </w:rPr>
        <w:t> </w:t>
      </w:r>
      <w:r>
        <w:rPr>
          <w:color w:val="231F20"/>
          <w:spacing w:val="-2"/>
          <w:sz w:val="19"/>
        </w:rPr>
        <w:t>карту</w:t>
      </w:r>
      <w:r>
        <w:rPr>
          <w:color w:val="231F20"/>
          <w:spacing w:val="-7"/>
          <w:sz w:val="19"/>
        </w:rPr>
        <w:t> </w:t>
      </w:r>
      <w:r>
        <w:rPr>
          <w:color w:val="231F20"/>
          <w:spacing w:val="-2"/>
          <w:sz w:val="19"/>
        </w:rPr>
        <w:t>Европы</w:t>
      </w:r>
      <w:r>
        <w:rPr>
          <w:color w:val="231F20"/>
          <w:spacing w:val="-7"/>
          <w:sz w:val="19"/>
        </w:rPr>
        <w:t> </w:t>
      </w:r>
      <w:r>
        <w:rPr>
          <w:color w:val="231F20"/>
          <w:spacing w:val="-2"/>
          <w:sz w:val="19"/>
        </w:rPr>
        <w:t>границы </w:t>
      </w:r>
      <w:r>
        <w:rPr>
          <w:color w:val="231F20"/>
          <w:sz w:val="19"/>
        </w:rPr>
        <w:t>Австрийской</w:t>
      </w:r>
      <w:r>
        <w:rPr>
          <w:color w:val="231F20"/>
          <w:spacing w:val="-3"/>
          <w:sz w:val="19"/>
        </w:rPr>
        <w:t> </w:t>
      </w:r>
      <w:r>
        <w:rPr>
          <w:color w:val="231F20"/>
          <w:sz w:val="19"/>
        </w:rPr>
        <w:t>империи</w:t>
      </w:r>
      <w:r>
        <w:rPr>
          <w:color w:val="231F20"/>
          <w:spacing w:val="-3"/>
          <w:sz w:val="19"/>
        </w:rPr>
        <w:t> </w:t>
      </w:r>
      <w:r>
        <w:rPr>
          <w:color w:val="231F20"/>
          <w:sz w:val="19"/>
        </w:rPr>
        <w:t>1848</w:t>
      </w:r>
      <w:r>
        <w:rPr>
          <w:color w:val="231F20"/>
          <w:spacing w:val="-3"/>
          <w:sz w:val="19"/>
        </w:rPr>
        <w:t> </w:t>
      </w:r>
      <w:r>
        <w:rPr>
          <w:color w:val="231F20"/>
          <w:sz w:val="19"/>
        </w:rPr>
        <w:t>г.</w:t>
      </w:r>
      <w:r>
        <w:rPr>
          <w:color w:val="231F20"/>
          <w:spacing w:val="-3"/>
          <w:sz w:val="19"/>
        </w:rPr>
        <w:t> </w:t>
      </w:r>
      <w:r>
        <w:rPr>
          <w:color w:val="231F20"/>
          <w:sz w:val="19"/>
        </w:rPr>
        <w:t>Какие</w:t>
      </w:r>
      <w:r>
        <w:rPr>
          <w:color w:val="231F20"/>
          <w:spacing w:val="-3"/>
          <w:sz w:val="19"/>
        </w:rPr>
        <w:t> </w:t>
      </w:r>
      <w:r>
        <w:rPr>
          <w:color w:val="231F20"/>
          <w:sz w:val="19"/>
        </w:rPr>
        <w:t>изменения,</w:t>
      </w:r>
      <w:r>
        <w:rPr>
          <w:color w:val="231F20"/>
          <w:spacing w:val="-3"/>
          <w:sz w:val="19"/>
        </w:rPr>
        <w:t> </w:t>
      </w:r>
      <w:r>
        <w:rPr>
          <w:color w:val="231F20"/>
          <w:sz w:val="19"/>
        </w:rPr>
        <w:t>когда</w:t>
      </w:r>
      <w:r>
        <w:rPr>
          <w:color w:val="231F20"/>
          <w:spacing w:val="-3"/>
          <w:sz w:val="19"/>
        </w:rPr>
        <w:t> </w:t>
      </w:r>
      <w:r>
        <w:rPr>
          <w:color w:val="231F20"/>
          <w:sz w:val="19"/>
        </w:rPr>
        <w:t>и</w:t>
      </w:r>
      <w:r>
        <w:rPr>
          <w:color w:val="231F20"/>
          <w:spacing w:val="-3"/>
          <w:sz w:val="19"/>
        </w:rPr>
        <w:t> </w:t>
      </w:r>
      <w:r>
        <w:rPr>
          <w:color w:val="231F20"/>
          <w:sz w:val="19"/>
        </w:rPr>
        <w:t>в</w:t>
      </w:r>
      <w:r>
        <w:rPr>
          <w:color w:val="231F20"/>
          <w:spacing w:val="-3"/>
          <w:sz w:val="19"/>
        </w:rPr>
        <w:t> </w:t>
      </w:r>
      <w:r>
        <w:rPr>
          <w:color w:val="231F20"/>
          <w:sz w:val="19"/>
        </w:rPr>
        <w:t>связи</w:t>
      </w:r>
      <w:r>
        <w:rPr>
          <w:color w:val="231F20"/>
          <w:spacing w:val="-3"/>
          <w:sz w:val="19"/>
        </w:rPr>
        <w:t> </w:t>
      </w:r>
      <w:r>
        <w:rPr>
          <w:color w:val="231F20"/>
          <w:sz w:val="19"/>
        </w:rPr>
        <w:t>с</w:t>
      </w:r>
      <w:r>
        <w:rPr>
          <w:color w:val="231F20"/>
          <w:spacing w:val="-3"/>
          <w:sz w:val="19"/>
        </w:rPr>
        <w:t> </w:t>
      </w:r>
      <w:r>
        <w:rPr>
          <w:color w:val="231F20"/>
          <w:sz w:val="19"/>
        </w:rPr>
        <w:t>чем</w:t>
      </w:r>
      <w:r>
        <w:rPr>
          <w:color w:val="231F20"/>
          <w:spacing w:val="-3"/>
          <w:sz w:val="19"/>
        </w:rPr>
        <w:t> </w:t>
      </w:r>
      <w:r>
        <w:rPr>
          <w:color w:val="231F20"/>
          <w:sz w:val="19"/>
        </w:rPr>
        <w:t>произошли</w:t>
      </w:r>
      <w:r>
        <w:rPr>
          <w:color w:val="231F20"/>
          <w:sz w:val="19"/>
        </w:rPr>
        <w:t> с ней впоследствии?</w:t>
      </w:r>
    </w:p>
    <w:p>
      <w:pPr>
        <w:pStyle w:val="Heading7"/>
        <w:tabs>
          <w:tab w:pos="8547" w:val="left" w:leader="none"/>
        </w:tabs>
        <w:spacing w:before="188"/>
      </w:pPr>
      <w:r>
        <w:rPr/>
        <w:pict>
          <v:group style="position:absolute;margin-left:199.777496pt;margin-top:13.365152pt;width:239pt;height:7.85pt;mso-position-horizontal-relative:page;mso-position-vertical-relative:paragraph;z-index:-27897344" id="docshapegroup2717" coordorigin="3996,267" coordsize="4780,157">
            <v:line style="position:absolute" from="4046,345" to="8680,345" stroked="true" strokeweight="1pt" strokecolor="#db413f">
              <v:stroke dashstyle="dot"/>
            </v:line>
            <v:shape style="position:absolute;left:3995;top:335;width:4715;height:20" id="docshape2718" coordorigin="3996,335" coordsize="4715,20" path="m4016,345l4013,338,4006,335,3998,338,3996,345,3998,352,4006,355,4013,352,4016,345xm8710,345l8707,338,8700,335,8693,338,8690,345,8693,352,8700,355,8707,352,8710,345xe" filled="true" fillcolor="#db413f" stroked="false">
              <v:path arrowok="t"/>
              <v:fill type="solid"/>
            </v:shape>
            <v:shape style="position:absolute;left:8690;top:267;width:84;height:157" id="docshape2719" coordorigin="8691,267" coordsize="84,157" path="m8691,267l8691,424,8775,345,8691,267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9"/>
            <wp:effectExtent l="0" t="0" r="0" b="0"/>
            <wp:docPr id="75" name="image500.png"/>
            <wp:cNvGraphicFramePr>
              <a:graphicFrameLocks noChangeAspect="1"/>
            </wp:cNvGraphicFramePr>
            <a:graphic>
              <a:graphicData uri="http://schemas.openxmlformats.org/drawingml/2006/picture">
                <pic:pic>
                  <pic:nvPicPr>
                    <pic:cNvPr id="76" name="image500.png"/>
                    <pic:cNvPicPr/>
                  </pic:nvPicPr>
                  <pic:blipFill>
                    <a:blip r:embed="rId634" cstate="print"/>
                    <a:stretch>
                      <a:fillRect/>
                    </a:stretch>
                  </pic:blipFill>
                  <pic:spPr>
                    <a:xfrm>
                      <a:off x="0" y="0"/>
                      <a:ext cx="143995" cy="179999"/>
                    </a:xfrm>
                    <a:prstGeom prst="rect">
                      <a:avLst/>
                    </a:prstGeom>
                  </pic:spPr>
                </pic:pic>
              </a:graphicData>
            </a:graphic>
          </wp:inline>
        </w:drawing>
      </w:r>
      <w:r>
        <w:rPr>
          <w:color w:val="4495D1"/>
          <w:position w:val="-4"/>
        </w:rPr>
      </w:r>
    </w:p>
    <w:p>
      <w:pPr>
        <w:spacing w:line="228" w:lineRule="auto" w:before="46"/>
        <w:ind w:left="1517" w:right="911" w:firstLine="0"/>
        <w:jc w:val="both"/>
        <w:rPr>
          <w:rFonts w:ascii="Trebuchet MS" w:hAnsi="Trebuchet MS"/>
          <w:sz w:val="19"/>
        </w:rPr>
      </w:pPr>
      <w:r>
        <w:rPr>
          <w:rFonts w:ascii="Trebuchet MS" w:hAnsi="Trebuchet MS"/>
          <w:color w:val="231F20"/>
          <w:spacing w:val="-2"/>
          <w:sz w:val="19"/>
        </w:rPr>
        <w:t>Расположите</w:t>
      </w:r>
      <w:r>
        <w:rPr>
          <w:rFonts w:ascii="Trebuchet MS" w:hAnsi="Trebuchet MS"/>
          <w:color w:val="231F20"/>
          <w:spacing w:val="-4"/>
          <w:sz w:val="19"/>
        </w:rPr>
        <w:t> </w:t>
      </w:r>
      <w:r>
        <w:rPr>
          <w:rFonts w:ascii="Trebuchet MS" w:hAnsi="Trebuchet MS"/>
          <w:color w:val="231F20"/>
          <w:spacing w:val="-2"/>
          <w:sz w:val="19"/>
        </w:rPr>
        <w:t>в</w:t>
      </w:r>
      <w:r>
        <w:rPr>
          <w:rFonts w:ascii="Trebuchet MS" w:hAnsi="Trebuchet MS"/>
          <w:color w:val="231F20"/>
          <w:spacing w:val="-4"/>
          <w:sz w:val="19"/>
        </w:rPr>
        <w:t> </w:t>
      </w:r>
      <w:r>
        <w:rPr>
          <w:rFonts w:ascii="Trebuchet MS" w:hAnsi="Trebuchet MS"/>
          <w:color w:val="231F20"/>
          <w:spacing w:val="-2"/>
          <w:sz w:val="19"/>
        </w:rPr>
        <w:t>хронологической</w:t>
      </w:r>
      <w:r>
        <w:rPr>
          <w:rFonts w:ascii="Trebuchet MS" w:hAnsi="Trebuchet MS"/>
          <w:color w:val="231F20"/>
          <w:spacing w:val="-5"/>
          <w:sz w:val="19"/>
        </w:rPr>
        <w:t> </w:t>
      </w:r>
      <w:r>
        <w:rPr>
          <w:rFonts w:ascii="Trebuchet MS" w:hAnsi="Trebuchet MS"/>
          <w:color w:val="231F20"/>
          <w:spacing w:val="-2"/>
          <w:sz w:val="19"/>
        </w:rPr>
        <w:t>последовательности</w:t>
      </w:r>
      <w:r>
        <w:rPr>
          <w:rFonts w:ascii="Trebuchet MS" w:hAnsi="Trebuchet MS"/>
          <w:color w:val="231F20"/>
          <w:spacing w:val="-4"/>
          <w:sz w:val="19"/>
        </w:rPr>
        <w:t> </w:t>
      </w:r>
      <w:r>
        <w:rPr>
          <w:rFonts w:ascii="Trebuchet MS" w:hAnsi="Trebuchet MS"/>
          <w:color w:val="231F20"/>
          <w:spacing w:val="-2"/>
          <w:sz w:val="19"/>
        </w:rPr>
        <w:t>события:</w:t>
      </w:r>
      <w:r>
        <w:rPr>
          <w:rFonts w:ascii="Trebuchet MS" w:hAnsi="Trebuchet MS"/>
          <w:color w:val="231F20"/>
          <w:spacing w:val="-4"/>
          <w:sz w:val="19"/>
        </w:rPr>
        <w:t> </w:t>
      </w:r>
      <w:r>
        <w:rPr>
          <w:rFonts w:ascii="Trebuchet MS" w:hAnsi="Trebuchet MS"/>
          <w:color w:val="231F20"/>
          <w:spacing w:val="-2"/>
          <w:sz w:val="19"/>
        </w:rPr>
        <w:t>1)</w:t>
      </w:r>
      <w:r>
        <w:rPr>
          <w:rFonts w:ascii="Trebuchet MS" w:hAnsi="Trebuchet MS"/>
          <w:color w:val="231F20"/>
          <w:spacing w:val="-5"/>
          <w:sz w:val="19"/>
        </w:rPr>
        <w:t> </w:t>
      </w:r>
      <w:r>
        <w:rPr>
          <w:rFonts w:ascii="Trebuchet MS" w:hAnsi="Trebuchet MS"/>
          <w:color w:val="231F20"/>
          <w:spacing w:val="-2"/>
          <w:sz w:val="19"/>
        </w:rPr>
        <w:t>открытие</w:t>
      </w:r>
      <w:r>
        <w:rPr>
          <w:rFonts w:ascii="Trebuchet MS" w:hAnsi="Trebuchet MS"/>
          <w:color w:val="231F20"/>
          <w:spacing w:val="-4"/>
          <w:sz w:val="19"/>
        </w:rPr>
        <w:t> </w:t>
      </w:r>
      <w:r>
        <w:rPr>
          <w:rFonts w:ascii="Trebuchet MS" w:hAnsi="Trebuchet MS"/>
          <w:color w:val="231F20"/>
          <w:spacing w:val="-2"/>
          <w:sz w:val="19"/>
        </w:rPr>
        <w:t>первой </w:t>
      </w:r>
      <w:r>
        <w:rPr>
          <w:rFonts w:ascii="Trebuchet MS" w:hAnsi="Trebuchet MS"/>
          <w:color w:val="231F20"/>
          <w:sz w:val="19"/>
        </w:rPr>
        <w:t>железной</w:t>
      </w:r>
      <w:r>
        <w:rPr>
          <w:rFonts w:ascii="Trebuchet MS" w:hAnsi="Trebuchet MS"/>
          <w:color w:val="231F20"/>
          <w:spacing w:val="-15"/>
          <w:sz w:val="19"/>
        </w:rPr>
        <w:t> </w:t>
      </w:r>
      <w:r>
        <w:rPr>
          <w:rFonts w:ascii="Trebuchet MS" w:hAnsi="Trebuchet MS"/>
          <w:color w:val="231F20"/>
          <w:sz w:val="19"/>
        </w:rPr>
        <w:t>дороги</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Австрии;</w:t>
      </w:r>
      <w:r>
        <w:rPr>
          <w:rFonts w:ascii="Trebuchet MS" w:hAnsi="Trebuchet MS"/>
          <w:color w:val="231F20"/>
          <w:spacing w:val="-15"/>
          <w:sz w:val="19"/>
        </w:rPr>
        <w:t> </w:t>
      </w:r>
      <w:r>
        <w:rPr>
          <w:rFonts w:ascii="Trebuchet MS" w:hAnsi="Trebuchet MS"/>
          <w:color w:val="231F20"/>
          <w:sz w:val="19"/>
        </w:rPr>
        <w:t>2)</w:t>
      </w:r>
      <w:r>
        <w:rPr>
          <w:rFonts w:ascii="Trebuchet MS" w:hAnsi="Trebuchet MS"/>
          <w:color w:val="231F20"/>
          <w:spacing w:val="-14"/>
          <w:sz w:val="19"/>
        </w:rPr>
        <w:t> </w:t>
      </w:r>
      <w:r>
        <w:rPr>
          <w:rFonts w:ascii="Trebuchet MS" w:hAnsi="Trebuchet MS"/>
          <w:color w:val="231F20"/>
          <w:sz w:val="19"/>
        </w:rPr>
        <w:t>возникновение</w:t>
      </w:r>
      <w:r>
        <w:rPr>
          <w:rFonts w:ascii="Trebuchet MS" w:hAnsi="Trebuchet MS"/>
          <w:color w:val="231F20"/>
          <w:spacing w:val="-14"/>
          <w:sz w:val="19"/>
        </w:rPr>
        <w:t> </w:t>
      </w:r>
      <w:r>
        <w:rPr>
          <w:rFonts w:ascii="Trebuchet MS" w:hAnsi="Trebuchet MS"/>
          <w:color w:val="231F20"/>
          <w:sz w:val="19"/>
        </w:rPr>
        <w:t>княжества</w:t>
      </w:r>
      <w:r>
        <w:rPr>
          <w:rFonts w:ascii="Trebuchet MS" w:hAnsi="Trebuchet MS"/>
          <w:color w:val="231F20"/>
          <w:spacing w:val="-15"/>
          <w:sz w:val="19"/>
        </w:rPr>
        <w:t> </w:t>
      </w:r>
      <w:r>
        <w:rPr>
          <w:rFonts w:ascii="Trebuchet MS" w:hAnsi="Trebuchet MS"/>
          <w:color w:val="231F20"/>
          <w:sz w:val="19"/>
        </w:rPr>
        <w:t>Сербия;</w:t>
      </w:r>
      <w:r>
        <w:rPr>
          <w:rFonts w:ascii="Trebuchet MS" w:hAnsi="Trebuchet MS"/>
          <w:color w:val="231F20"/>
          <w:spacing w:val="-14"/>
          <w:sz w:val="19"/>
        </w:rPr>
        <w:t> </w:t>
      </w:r>
      <w:r>
        <w:rPr>
          <w:rFonts w:ascii="Trebuchet MS" w:hAnsi="Trebuchet MS"/>
          <w:color w:val="231F20"/>
          <w:sz w:val="19"/>
        </w:rPr>
        <w:t>3)</w:t>
      </w:r>
      <w:r>
        <w:rPr>
          <w:rFonts w:ascii="Trebuchet MS" w:hAnsi="Trebuchet MS"/>
          <w:color w:val="231F20"/>
          <w:spacing w:val="-14"/>
          <w:sz w:val="19"/>
        </w:rPr>
        <w:t> </w:t>
      </w:r>
      <w:r>
        <w:rPr>
          <w:rFonts w:ascii="Trebuchet MS" w:hAnsi="Trebuchet MS"/>
          <w:color w:val="231F20"/>
          <w:sz w:val="19"/>
        </w:rPr>
        <w:t>провозглаше- ние Австрийской империи; 4) битва при Кустоцце.</w:t>
      </w:r>
    </w:p>
    <w:p>
      <w:pPr>
        <w:spacing w:after="0" w:line="228" w:lineRule="auto"/>
        <w:jc w:val="both"/>
        <w:rPr>
          <w:rFonts w:ascii="Trebuchet MS" w:hAnsi="Trebuchet MS"/>
          <w:sz w:val="19"/>
        </w:rPr>
        <w:sectPr>
          <w:footerReference w:type="default" r:id="rId632"/>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95296" id="docshapegroup2723" coordorigin="0,0" coordsize="10308,1441">
            <v:shape style="position:absolute;left:420;top:419;width:9468;height:1021" type="#_x0000_t75" id="docshape2724" stroked="false">
              <v:imagedata r:id="rId6" o:title=""/>
            </v:shape>
            <v:shape style="position:absolute;left:420;top:283;width:9605;height:420" id="docshape2725" coordorigin="420,283" coordsize="9605,420" path="m9724,703l10024,703m420,583l420,283m9604,583l9604,283e" filled="false" stroked="true" strokeweight="1.25pt" strokecolor="#ffffff">
              <v:path arrowok="t"/>
              <v:stroke dashstyle="solid"/>
            </v:shape>
            <v:shape style="position:absolute;left:420;top:283;width:9605;height:420" id="docshape272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727" coordorigin="0,0" coordsize="10308,420" path="m360,420l0,420m9948,420l10308,420m420,360l420,0m9888,360l9888,0e" filled="false" stroked="true" strokeweight=".25pt" strokecolor="#000000">
              <v:path arrowok="t"/>
              <v:stroke dashstyle="solid"/>
            </v:shape>
            <v:shape style="position:absolute;left:1157;top:1144;width:4694;height:230" type="#_x0000_t202" id="docshape272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11.</w:t>
                    </w:r>
                    <w:r>
                      <w:rPr>
                        <w:rFonts w:ascii="Tahoma" w:hAnsi="Tahoma"/>
                        <w:color w:val="FFFFFF"/>
                        <w:spacing w:val="16"/>
                        <w:sz w:val="19"/>
                      </w:rPr>
                      <w:t> </w:t>
                    </w:r>
                    <w:r>
                      <w:rPr>
                        <w:rFonts w:ascii="Tahoma" w:hAnsi="Tahoma"/>
                        <w:color w:val="FFFFFF"/>
                        <w:w w:val="80"/>
                        <w:sz w:val="19"/>
                      </w:rPr>
                      <w:t>Центральная</w:t>
                    </w:r>
                    <w:r>
                      <w:rPr>
                        <w:rFonts w:ascii="Tahoma" w:hAnsi="Tahoma"/>
                        <w:color w:val="FFFFFF"/>
                        <w:spacing w:val="17"/>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Юго-Восточная</w:t>
                    </w:r>
                    <w:r>
                      <w:rPr>
                        <w:rFonts w:ascii="Tahoma" w:hAnsi="Tahoma"/>
                        <w:color w:val="FFFFFF"/>
                        <w:spacing w:val="16"/>
                        <w:sz w:val="19"/>
                      </w:rPr>
                      <w:t> </w:t>
                    </w:r>
                    <w:r>
                      <w:rPr>
                        <w:rFonts w:ascii="Tahoma" w:hAnsi="Tahoma"/>
                        <w:color w:val="FFFFFF"/>
                        <w:w w:val="80"/>
                        <w:sz w:val="19"/>
                      </w:rPr>
                      <w:t>Европа:</w:t>
                    </w:r>
                    <w:r>
                      <w:rPr>
                        <w:rFonts w:ascii="Tahoma" w:hAnsi="Tahoma"/>
                        <w:color w:val="FFFFFF"/>
                        <w:spacing w:val="17"/>
                        <w:sz w:val="19"/>
                      </w:rPr>
                      <w:t> </w:t>
                    </w:r>
                    <w:r>
                      <w:rPr>
                        <w:rFonts w:ascii="Tahoma" w:hAnsi="Tahoma"/>
                        <w:color w:val="FFFFFF"/>
                        <w:w w:val="80"/>
                        <w:sz w:val="19"/>
                      </w:rPr>
                      <w:t>империи</w:t>
                    </w:r>
                    <w:r>
                      <w:rPr>
                        <w:rFonts w:ascii="Tahoma" w:hAnsi="Tahoma"/>
                        <w:color w:val="FFFFFF"/>
                        <w:spacing w:val="16"/>
                        <w:sz w:val="19"/>
                      </w:rPr>
                      <w:t> </w:t>
                    </w:r>
                    <w:r>
                      <w:rPr>
                        <w:rFonts w:ascii="Tahoma" w:hAnsi="Tahoma"/>
                        <w:color w:val="FFFFFF"/>
                        <w:w w:val="80"/>
                        <w:sz w:val="19"/>
                      </w:rPr>
                      <w:t>и</w:t>
                    </w:r>
                    <w:r>
                      <w:rPr>
                        <w:rFonts w:ascii="Tahoma" w:hAnsi="Tahoma"/>
                        <w:color w:val="FFFFFF"/>
                        <w:spacing w:val="17"/>
                        <w:sz w:val="19"/>
                      </w:rPr>
                      <w:t> </w:t>
                    </w:r>
                    <w:r>
                      <w:rPr>
                        <w:rFonts w:ascii="Tahoma" w:hAnsi="Tahoma"/>
                        <w:color w:val="FFFFFF"/>
                        <w:spacing w:val="-2"/>
                        <w:w w:val="80"/>
                        <w:sz w:val="19"/>
                      </w:rPr>
                      <w:t>нации</w:t>
                    </w:r>
                  </w:p>
                </w:txbxContent>
              </v:textbox>
              <w10:wrap type="none"/>
            </v:shape>
            <v:shape style="position:absolute;left:8697;top:1114;width:400;height:272" type="#_x0000_t202" id="docshape272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133</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730"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17"/>
        </w:rPr>
      </w:pPr>
    </w:p>
    <w:p>
      <w:pPr>
        <w:pStyle w:val="Heading7"/>
        <w:ind w:left="893"/>
      </w:pPr>
      <w:r>
        <w:rPr/>
        <w:pict>
          <v:group style="position:absolute;margin-left:180.656494pt;margin-top:5.217330pt;width:259.9pt;height:14.2pt;mso-position-horizontal-relative:page;mso-position-vertical-relative:paragraph;z-index:15997952" id="docshapegroup2731" coordorigin="3613,104" coordsize="5198,284">
            <v:shape style="position:absolute;left:8527;top:104;width:284;height:284" type="#_x0000_t75" id="docshape2732" stroked="false">
              <v:imagedata r:id="rId21" o:title=""/>
            </v:shape>
            <v:line style="position:absolute" from="3663,250" to="8376,250" stroked="true" strokeweight="1pt" strokecolor="#db413f">
              <v:stroke dashstyle="dot"/>
            </v:line>
            <v:shape style="position:absolute;left:3613;top:239;width:4793;height:20" id="docshape2733" coordorigin="3613,240" coordsize="4793,20" path="m3633,250l3630,242,3623,240,3616,242,3613,250,3616,257,3623,260,3630,257,3633,250xm8406,250l8403,242,8396,240,8389,242,8386,250,8389,257,8396,260,8403,257,8406,250xe" filled="true" fillcolor="#db413f" stroked="false">
              <v:path arrowok="t"/>
              <v:fill type="solid"/>
            </v:shape>
            <v:shape style="position:absolute;left:8386;top:171;width:84;height:157" id="docshape2734" coordorigin="8386,171" coordsize="84,157" path="m8386,171l8386,328,8470,250,8386,17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7"/>
        <w:ind w:left="1233" w:right="1195" w:firstLine="0"/>
        <w:jc w:val="both"/>
        <w:rPr>
          <w:rFonts w:ascii="Trebuchet MS" w:hAnsi="Trebuchet MS"/>
          <w:sz w:val="19"/>
        </w:rPr>
      </w:pPr>
      <w:r>
        <w:rPr>
          <w:rFonts w:ascii="Trebuchet MS" w:hAnsi="Trebuchet MS"/>
          <w:color w:val="231F20"/>
          <w:w w:val="95"/>
          <w:sz w:val="19"/>
        </w:rPr>
        <w:t>Прочитайте отрывок из «Крестильной речи революции» Л. Кошута от 3 марта 1848 г. </w:t>
      </w:r>
      <w:r>
        <w:rPr>
          <w:rFonts w:ascii="Trebuchet MS" w:hAnsi="Trebuchet MS"/>
          <w:color w:val="231F20"/>
          <w:sz w:val="19"/>
        </w:rPr>
        <w:t>и ответьте на вопросы.</w:t>
      </w:r>
    </w:p>
    <w:p>
      <w:pPr>
        <w:spacing w:line="220" w:lineRule="auto" w:before="112"/>
        <w:ind w:left="893" w:right="1194" w:firstLine="340"/>
        <w:jc w:val="both"/>
        <w:rPr>
          <w:sz w:val="19"/>
        </w:rPr>
      </w:pPr>
      <w:r>
        <w:rPr>
          <w:color w:val="231F20"/>
          <w:sz w:val="19"/>
        </w:rPr>
        <w:t>Я</w:t>
      </w:r>
      <w:r>
        <w:rPr>
          <w:color w:val="231F20"/>
          <w:spacing w:val="-14"/>
          <w:sz w:val="19"/>
        </w:rPr>
        <w:t> </w:t>
      </w:r>
      <w:r>
        <w:rPr>
          <w:color w:val="231F20"/>
          <w:sz w:val="19"/>
        </w:rPr>
        <w:t>высказал</w:t>
      </w:r>
      <w:r>
        <w:rPr>
          <w:color w:val="231F20"/>
          <w:spacing w:val="-13"/>
          <w:sz w:val="19"/>
        </w:rPr>
        <w:t> </w:t>
      </w:r>
      <w:r>
        <w:rPr>
          <w:color w:val="231F20"/>
          <w:sz w:val="19"/>
        </w:rPr>
        <w:t>моё</w:t>
      </w:r>
      <w:r>
        <w:rPr>
          <w:color w:val="231F20"/>
          <w:spacing w:val="-13"/>
          <w:sz w:val="19"/>
        </w:rPr>
        <w:t> </w:t>
      </w:r>
      <w:r>
        <w:rPr>
          <w:color w:val="231F20"/>
          <w:sz w:val="19"/>
        </w:rPr>
        <w:t>убеждение,</w:t>
      </w:r>
      <w:r>
        <w:rPr>
          <w:color w:val="231F20"/>
          <w:spacing w:val="-13"/>
          <w:sz w:val="19"/>
        </w:rPr>
        <w:t> </w:t>
      </w:r>
      <w:r>
        <w:rPr>
          <w:color w:val="231F20"/>
          <w:sz w:val="19"/>
        </w:rPr>
        <w:t>что</w:t>
      </w:r>
      <w:r>
        <w:rPr>
          <w:color w:val="231F20"/>
          <w:spacing w:val="-13"/>
          <w:sz w:val="19"/>
        </w:rPr>
        <w:t> </w:t>
      </w:r>
      <w:r>
        <w:rPr>
          <w:color w:val="231F20"/>
          <w:sz w:val="19"/>
        </w:rPr>
        <w:t>примирение</w:t>
      </w:r>
      <w:r>
        <w:rPr>
          <w:color w:val="231F20"/>
          <w:spacing w:val="-14"/>
          <w:sz w:val="19"/>
        </w:rPr>
        <w:t> </w:t>
      </w:r>
      <w:r>
        <w:rPr>
          <w:color w:val="231F20"/>
          <w:sz w:val="19"/>
        </w:rPr>
        <w:t>интересов</w:t>
      </w:r>
      <w:r>
        <w:rPr>
          <w:color w:val="231F20"/>
          <w:spacing w:val="-13"/>
          <w:sz w:val="19"/>
        </w:rPr>
        <w:t> </w:t>
      </w:r>
      <w:r>
        <w:rPr>
          <w:color w:val="231F20"/>
          <w:sz w:val="19"/>
        </w:rPr>
        <w:t>нашего</w:t>
      </w:r>
      <w:r>
        <w:rPr>
          <w:color w:val="231F20"/>
          <w:spacing w:val="-13"/>
          <w:sz w:val="19"/>
        </w:rPr>
        <w:t> </w:t>
      </w:r>
      <w:r>
        <w:rPr>
          <w:color w:val="231F20"/>
          <w:sz w:val="19"/>
        </w:rPr>
        <w:t>и</w:t>
      </w:r>
      <w:r>
        <w:rPr>
          <w:color w:val="231F20"/>
          <w:spacing w:val="-13"/>
          <w:sz w:val="19"/>
        </w:rPr>
        <w:t> </w:t>
      </w:r>
      <w:r>
        <w:rPr>
          <w:color w:val="231F20"/>
          <w:sz w:val="19"/>
        </w:rPr>
        <w:t>других</w:t>
      </w:r>
      <w:r>
        <w:rPr>
          <w:color w:val="231F20"/>
          <w:spacing w:val="-13"/>
          <w:sz w:val="19"/>
        </w:rPr>
        <w:t> </w:t>
      </w:r>
      <w:r>
        <w:rPr>
          <w:color w:val="231F20"/>
          <w:sz w:val="19"/>
        </w:rPr>
        <w:t>народов монархии…</w:t>
      </w:r>
      <w:r>
        <w:rPr>
          <w:color w:val="231F20"/>
          <w:spacing w:val="-3"/>
          <w:sz w:val="19"/>
        </w:rPr>
        <w:t> </w:t>
      </w:r>
      <w:r>
        <w:rPr>
          <w:color w:val="231F20"/>
          <w:sz w:val="19"/>
        </w:rPr>
        <w:t>может</w:t>
      </w:r>
      <w:r>
        <w:rPr>
          <w:color w:val="231F20"/>
          <w:spacing w:val="-3"/>
          <w:sz w:val="19"/>
        </w:rPr>
        <w:t> </w:t>
      </w:r>
      <w:r>
        <w:rPr>
          <w:color w:val="231F20"/>
          <w:sz w:val="19"/>
        </w:rPr>
        <w:t>быть</w:t>
      </w:r>
      <w:r>
        <w:rPr>
          <w:color w:val="231F20"/>
          <w:spacing w:val="-3"/>
          <w:sz w:val="19"/>
        </w:rPr>
        <w:t> </w:t>
      </w:r>
      <w:r>
        <w:rPr>
          <w:color w:val="231F20"/>
          <w:sz w:val="19"/>
        </w:rPr>
        <w:t>достигнуто</w:t>
      </w:r>
      <w:r>
        <w:rPr>
          <w:color w:val="231F20"/>
          <w:spacing w:val="-3"/>
          <w:sz w:val="19"/>
        </w:rPr>
        <w:t> </w:t>
      </w:r>
      <w:r>
        <w:rPr>
          <w:color w:val="231F20"/>
          <w:sz w:val="19"/>
        </w:rPr>
        <w:t>только</w:t>
      </w:r>
      <w:r>
        <w:rPr>
          <w:color w:val="231F20"/>
          <w:spacing w:val="-3"/>
          <w:sz w:val="19"/>
        </w:rPr>
        <w:t> </w:t>
      </w:r>
      <w:r>
        <w:rPr>
          <w:color w:val="231F20"/>
          <w:sz w:val="19"/>
        </w:rPr>
        <w:t>с</w:t>
      </w:r>
      <w:r>
        <w:rPr>
          <w:color w:val="231F20"/>
          <w:spacing w:val="-3"/>
          <w:sz w:val="19"/>
        </w:rPr>
        <w:t> </w:t>
      </w:r>
      <w:r>
        <w:rPr>
          <w:color w:val="231F20"/>
          <w:sz w:val="19"/>
        </w:rPr>
        <w:t>помощью</w:t>
      </w:r>
      <w:r>
        <w:rPr>
          <w:color w:val="231F20"/>
          <w:spacing w:val="-3"/>
          <w:sz w:val="19"/>
        </w:rPr>
        <w:t> </w:t>
      </w:r>
      <w:r>
        <w:rPr>
          <w:color w:val="231F20"/>
          <w:sz w:val="19"/>
        </w:rPr>
        <w:t>конституции…</w:t>
      </w:r>
      <w:r>
        <w:rPr>
          <w:color w:val="231F20"/>
          <w:spacing w:val="-3"/>
          <w:sz w:val="19"/>
        </w:rPr>
        <w:t> </w:t>
      </w:r>
      <w:r>
        <w:rPr>
          <w:color w:val="231F20"/>
          <w:sz w:val="19"/>
        </w:rPr>
        <w:t>В</w:t>
      </w:r>
      <w:r>
        <w:rPr>
          <w:color w:val="231F20"/>
          <w:spacing w:val="-3"/>
          <w:sz w:val="19"/>
        </w:rPr>
        <w:t> </w:t>
      </w:r>
      <w:r>
        <w:rPr>
          <w:color w:val="231F20"/>
          <w:sz w:val="19"/>
        </w:rPr>
        <w:t>преданной верности</w:t>
      </w:r>
      <w:r>
        <w:rPr>
          <w:color w:val="231F20"/>
          <w:spacing w:val="-4"/>
          <w:sz w:val="19"/>
        </w:rPr>
        <w:t> </w:t>
      </w:r>
      <w:r>
        <w:rPr>
          <w:color w:val="231F20"/>
          <w:sz w:val="19"/>
        </w:rPr>
        <w:t>династии</w:t>
      </w:r>
      <w:r>
        <w:rPr>
          <w:color w:val="231F20"/>
          <w:spacing w:val="-4"/>
          <w:sz w:val="19"/>
        </w:rPr>
        <w:t> </w:t>
      </w:r>
      <w:r>
        <w:rPr>
          <w:color w:val="231F20"/>
          <w:sz w:val="19"/>
        </w:rPr>
        <w:t>я</w:t>
      </w:r>
      <w:r>
        <w:rPr>
          <w:color w:val="231F20"/>
          <w:spacing w:val="-4"/>
          <w:sz w:val="19"/>
        </w:rPr>
        <w:t> </w:t>
      </w:r>
      <w:r>
        <w:rPr>
          <w:color w:val="231F20"/>
          <w:sz w:val="19"/>
        </w:rPr>
        <w:t>предрёк,</w:t>
      </w:r>
      <w:r>
        <w:rPr>
          <w:color w:val="231F20"/>
          <w:spacing w:val="-4"/>
          <w:sz w:val="19"/>
        </w:rPr>
        <w:t> </w:t>
      </w:r>
      <w:r>
        <w:rPr>
          <w:color w:val="231F20"/>
          <w:sz w:val="19"/>
        </w:rPr>
        <w:t>что</w:t>
      </w:r>
      <w:r>
        <w:rPr>
          <w:color w:val="231F20"/>
          <w:spacing w:val="-4"/>
          <w:sz w:val="19"/>
        </w:rPr>
        <w:t> </w:t>
      </w:r>
      <w:r>
        <w:rPr>
          <w:color w:val="231F20"/>
          <w:sz w:val="19"/>
        </w:rPr>
        <w:t>тот,</w:t>
      </w:r>
      <w:r>
        <w:rPr>
          <w:color w:val="231F20"/>
          <w:spacing w:val="-4"/>
          <w:sz w:val="19"/>
        </w:rPr>
        <w:t> </w:t>
      </w:r>
      <w:r>
        <w:rPr>
          <w:color w:val="231F20"/>
          <w:sz w:val="19"/>
        </w:rPr>
        <w:t>кто</w:t>
      </w:r>
      <w:r>
        <w:rPr>
          <w:color w:val="231F20"/>
          <w:spacing w:val="-4"/>
          <w:sz w:val="19"/>
        </w:rPr>
        <w:t> </w:t>
      </w:r>
      <w:r>
        <w:rPr>
          <w:color w:val="231F20"/>
          <w:sz w:val="19"/>
        </w:rPr>
        <w:t>реформирует</w:t>
      </w:r>
      <w:r>
        <w:rPr>
          <w:color w:val="231F20"/>
          <w:spacing w:val="-4"/>
          <w:sz w:val="19"/>
        </w:rPr>
        <w:t> </w:t>
      </w:r>
      <w:r>
        <w:rPr>
          <w:color w:val="231F20"/>
          <w:sz w:val="19"/>
        </w:rPr>
        <w:t>монархию</w:t>
      </w:r>
      <w:r>
        <w:rPr>
          <w:color w:val="231F20"/>
          <w:spacing w:val="-4"/>
          <w:sz w:val="19"/>
        </w:rPr>
        <w:t> </w:t>
      </w:r>
      <w:r>
        <w:rPr>
          <w:color w:val="231F20"/>
          <w:sz w:val="19"/>
        </w:rPr>
        <w:t>в</w:t>
      </w:r>
      <w:r>
        <w:rPr>
          <w:color w:val="231F20"/>
          <w:spacing w:val="-4"/>
          <w:sz w:val="19"/>
        </w:rPr>
        <w:t> </w:t>
      </w:r>
      <w:r>
        <w:rPr>
          <w:color w:val="231F20"/>
          <w:sz w:val="19"/>
        </w:rPr>
        <w:t>конституцион- ном</w:t>
      </w:r>
      <w:r>
        <w:rPr>
          <w:color w:val="231F20"/>
          <w:spacing w:val="-11"/>
          <w:sz w:val="19"/>
        </w:rPr>
        <w:t> </w:t>
      </w:r>
      <w:r>
        <w:rPr>
          <w:color w:val="231F20"/>
          <w:sz w:val="19"/>
        </w:rPr>
        <w:t>направлении</w:t>
      </w:r>
      <w:r>
        <w:rPr>
          <w:color w:val="231F20"/>
          <w:spacing w:val="-11"/>
          <w:sz w:val="19"/>
        </w:rPr>
        <w:t> </w:t>
      </w:r>
      <w:r>
        <w:rPr>
          <w:color w:val="231F20"/>
          <w:sz w:val="19"/>
        </w:rPr>
        <w:t>и</w:t>
      </w:r>
      <w:r>
        <w:rPr>
          <w:color w:val="231F20"/>
          <w:spacing w:val="-11"/>
          <w:sz w:val="19"/>
        </w:rPr>
        <w:t> </w:t>
      </w:r>
      <w:r>
        <w:rPr>
          <w:color w:val="231F20"/>
          <w:sz w:val="19"/>
        </w:rPr>
        <w:t>укрепит</w:t>
      </w:r>
      <w:r>
        <w:rPr>
          <w:color w:val="231F20"/>
          <w:spacing w:val="-11"/>
          <w:sz w:val="19"/>
        </w:rPr>
        <w:t> </w:t>
      </w:r>
      <w:r>
        <w:rPr>
          <w:color w:val="231F20"/>
          <w:sz w:val="19"/>
        </w:rPr>
        <w:t>трон…</w:t>
      </w:r>
      <w:r>
        <w:rPr>
          <w:color w:val="231F20"/>
          <w:spacing w:val="-11"/>
          <w:sz w:val="19"/>
        </w:rPr>
        <w:t> </w:t>
      </w:r>
      <w:r>
        <w:rPr>
          <w:color w:val="231F20"/>
          <w:sz w:val="19"/>
        </w:rPr>
        <w:t>на</w:t>
      </w:r>
      <w:r>
        <w:rPr>
          <w:color w:val="231F20"/>
          <w:spacing w:val="-11"/>
          <w:sz w:val="19"/>
        </w:rPr>
        <w:t> </w:t>
      </w:r>
      <w:r>
        <w:rPr>
          <w:color w:val="231F20"/>
          <w:sz w:val="19"/>
        </w:rPr>
        <w:t>незыблемой</w:t>
      </w:r>
      <w:r>
        <w:rPr>
          <w:color w:val="231F20"/>
          <w:spacing w:val="-11"/>
          <w:sz w:val="19"/>
        </w:rPr>
        <w:t> </w:t>
      </w:r>
      <w:r>
        <w:rPr>
          <w:color w:val="231F20"/>
          <w:sz w:val="19"/>
        </w:rPr>
        <w:t>основе</w:t>
      </w:r>
      <w:r>
        <w:rPr>
          <w:color w:val="231F20"/>
          <w:spacing w:val="-11"/>
          <w:sz w:val="19"/>
        </w:rPr>
        <w:t> </w:t>
      </w:r>
      <w:r>
        <w:rPr>
          <w:color w:val="231F20"/>
          <w:sz w:val="19"/>
        </w:rPr>
        <w:t>свободы</w:t>
      </w:r>
      <w:r>
        <w:rPr>
          <w:color w:val="231F20"/>
          <w:spacing w:val="-11"/>
          <w:sz w:val="19"/>
        </w:rPr>
        <w:t> </w:t>
      </w:r>
      <w:r>
        <w:rPr>
          <w:color w:val="231F20"/>
          <w:sz w:val="19"/>
        </w:rPr>
        <w:t>его</w:t>
      </w:r>
      <w:r>
        <w:rPr>
          <w:color w:val="231F20"/>
          <w:spacing w:val="-11"/>
          <w:sz w:val="19"/>
        </w:rPr>
        <w:t> </w:t>
      </w:r>
      <w:r>
        <w:rPr>
          <w:color w:val="231F20"/>
          <w:sz w:val="19"/>
        </w:rPr>
        <w:t>народов,</w:t>
      </w:r>
      <w:r>
        <w:rPr>
          <w:color w:val="231F20"/>
          <w:spacing w:val="-11"/>
          <w:sz w:val="19"/>
        </w:rPr>
        <w:t> </w:t>
      </w:r>
      <w:r>
        <w:rPr>
          <w:color w:val="231F20"/>
          <w:sz w:val="19"/>
        </w:rPr>
        <w:t>ста- нет</w:t>
      </w:r>
      <w:r>
        <w:rPr>
          <w:color w:val="231F20"/>
          <w:spacing w:val="-12"/>
          <w:sz w:val="19"/>
        </w:rPr>
        <w:t> </w:t>
      </w:r>
      <w:r>
        <w:rPr>
          <w:color w:val="231F20"/>
          <w:sz w:val="19"/>
        </w:rPr>
        <w:t>вторым</w:t>
      </w:r>
      <w:r>
        <w:rPr>
          <w:color w:val="231F20"/>
          <w:spacing w:val="-12"/>
          <w:sz w:val="19"/>
        </w:rPr>
        <w:t> </w:t>
      </w:r>
      <w:r>
        <w:rPr>
          <w:color w:val="231F20"/>
          <w:sz w:val="19"/>
        </w:rPr>
        <w:t>основателем</w:t>
      </w:r>
      <w:r>
        <w:rPr>
          <w:color w:val="231F20"/>
          <w:spacing w:val="-12"/>
          <w:sz w:val="19"/>
        </w:rPr>
        <w:t> </w:t>
      </w:r>
      <w:r>
        <w:rPr>
          <w:color w:val="231F20"/>
          <w:sz w:val="19"/>
        </w:rPr>
        <w:t>Дома</w:t>
      </w:r>
      <w:r>
        <w:rPr>
          <w:color w:val="231F20"/>
          <w:spacing w:val="-12"/>
          <w:sz w:val="19"/>
        </w:rPr>
        <w:t> </w:t>
      </w:r>
      <w:r>
        <w:rPr>
          <w:color w:val="231F20"/>
          <w:sz w:val="19"/>
        </w:rPr>
        <w:t>Габсбургов…</w:t>
      </w:r>
      <w:r>
        <w:rPr>
          <w:color w:val="231F20"/>
          <w:spacing w:val="-12"/>
          <w:sz w:val="19"/>
        </w:rPr>
        <w:t> </w:t>
      </w:r>
      <w:r>
        <w:rPr>
          <w:color w:val="231F20"/>
          <w:sz w:val="19"/>
        </w:rPr>
        <w:t>Династия</w:t>
      </w:r>
      <w:r>
        <w:rPr>
          <w:color w:val="231F20"/>
          <w:spacing w:val="-12"/>
          <w:sz w:val="19"/>
        </w:rPr>
        <w:t> </w:t>
      </w:r>
      <w:r>
        <w:rPr>
          <w:color w:val="231F20"/>
          <w:sz w:val="19"/>
        </w:rPr>
        <w:t>должна</w:t>
      </w:r>
      <w:r>
        <w:rPr>
          <w:color w:val="231F20"/>
          <w:spacing w:val="-12"/>
          <w:sz w:val="19"/>
        </w:rPr>
        <w:t> </w:t>
      </w:r>
      <w:r>
        <w:rPr>
          <w:color w:val="231F20"/>
          <w:sz w:val="19"/>
        </w:rPr>
        <w:t>выбирать</w:t>
      </w:r>
      <w:r>
        <w:rPr>
          <w:color w:val="231F20"/>
          <w:spacing w:val="-12"/>
          <w:sz w:val="19"/>
        </w:rPr>
        <w:t> </w:t>
      </w:r>
      <w:r>
        <w:rPr>
          <w:color w:val="231F20"/>
          <w:sz w:val="19"/>
        </w:rPr>
        <w:t>между</w:t>
      </w:r>
      <w:r>
        <w:rPr>
          <w:color w:val="231F20"/>
          <w:spacing w:val="-12"/>
          <w:sz w:val="19"/>
        </w:rPr>
        <w:t> </w:t>
      </w:r>
      <w:r>
        <w:rPr>
          <w:color w:val="231F20"/>
          <w:sz w:val="19"/>
        </w:rPr>
        <w:t>соб- ственным благом и сохранением устаревшей системы… Не Священный союз спас когда-то</w:t>
      </w:r>
      <w:r>
        <w:rPr>
          <w:color w:val="231F20"/>
          <w:spacing w:val="-6"/>
          <w:sz w:val="19"/>
        </w:rPr>
        <w:t> </w:t>
      </w:r>
      <w:r>
        <w:rPr>
          <w:color w:val="231F20"/>
          <w:sz w:val="19"/>
        </w:rPr>
        <w:t>троны,</w:t>
      </w:r>
      <w:r>
        <w:rPr>
          <w:color w:val="231F20"/>
          <w:spacing w:val="-6"/>
          <w:sz w:val="19"/>
        </w:rPr>
        <w:t> </w:t>
      </w:r>
      <w:r>
        <w:rPr>
          <w:color w:val="231F20"/>
          <w:sz w:val="19"/>
        </w:rPr>
        <w:t>а</w:t>
      </w:r>
      <w:r>
        <w:rPr>
          <w:color w:val="231F20"/>
          <w:spacing w:val="-6"/>
          <w:sz w:val="19"/>
        </w:rPr>
        <w:t> </w:t>
      </w:r>
      <w:r>
        <w:rPr>
          <w:color w:val="231F20"/>
          <w:sz w:val="19"/>
        </w:rPr>
        <w:t>воодушевление</w:t>
      </w:r>
      <w:r>
        <w:rPr>
          <w:color w:val="231F20"/>
          <w:spacing w:val="-6"/>
          <w:sz w:val="19"/>
        </w:rPr>
        <w:t> </w:t>
      </w:r>
      <w:r>
        <w:rPr>
          <w:color w:val="231F20"/>
          <w:sz w:val="19"/>
        </w:rPr>
        <w:t>народа,</w:t>
      </w:r>
      <w:r>
        <w:rPr>
          <w:color w:val="231F20"/>
          <w:spacing w:val="-6"/>
          <w:sz w:val="19"/>
        </w:rPr>
        <w:t> </w:t>
      </w:r>
      <w:r>
        <w:rPr>
          <w:color w:val="231F20"/>
          <w:sz w:val="19"/>
        </w:rPr>
        <w:t>причиной</w:t>
      </w:r>
      <w:r>
        <w:rPr>
          <w:color w:val="231F20"/>
          <w:spacing w:val="-6"/>
          <w:sz w:val="19"/>
        </w:rPr>
        <w:t> </w:t>
      </w:r>
      <w:r>
        <w:rPr>
          <w:color w:val="231F20"/>
          <w:sz w:val="19"/>
        </w:rPr>
        <w:t>которого</w:t>
      </w:r>
      <w:r>
        <w:rPr>
          <w:color w:val="231F20"/>
          <w:spacing w:val="-6"/>
          <w:sz w:val="19"/>
        </w:rPr>
        <w:t> </w:t>
      </w:r>
      <w:r>
        <w:rPr>
          <w:color w:val="231F20"/>
          <w:sz w:val="19"/>
        </w:rPr>
        <w:t>было</w:t>
      </w:r>
      <w:r>
        <w:rPr>
          <w:color w:val="231F20"/>
          <w:spacing w:val="-6"/>
          <w:sz w:val="19"/>
        </w:rPr>
        <w:t> </w:t>
      </w:r>
      <w:r>
        <w:rPr>
          <w:color w:val="231F20"/>
          <w:sz w:val="19"/>
        </w:rPr>
        <w:t>обещание</w:t>
      </w:r>
      <w:r>
        <w:rPr>
          <w:color w:val="231F20"/>
          <w:spacing w:val="-6"/>
          <w:sz w:val="19"/>
        </w:rPr>
        <w:t> </w:t>
      </w:r>
      <w:r>
        <w:rPr>
          <w:color w:val="231F20"/>
          <w:sz w:val="19"/>
        </w:rPr>
        <w:t>свобо- ды,</w:t>
      </w:r>
      <w:r>
        <w:rPr>
          <w:color w:val="231F20"/>
          <w:spacing w:val="-12"/>
          <w:sz w:val="19"/>
        </w:rPr>
        <w:t> </w:t>
      </w:r>
      <w:r>
        <w:rPr>
          <w:color w:val="231F20"/>
          <w:sz w:val="19"/>
        </w:rPr>
        <w:t>но</w:t>
      </w:r>
      <w:r>
        <w:rPr>
          <w:color w:val="231F20"/>
          <w:spacing w:val="-12"/>
          <w:sz w:val="19"/>
        </w:rPr>
        <w:t> </w:t>
      </w:r>
      <w:r>
        <w:rPr>
          <w:color w:val="231F20"/>
          <w:sz w:val="19"/>
        </w:rPr>
        <w:t>это</w:t>
      </w:r>
      <w:r>
        <w:rPr>
          <w:color w:val="231F20"/>
          <w:spacing w:val="-12"/>
          <w:sz w:val="19"/>
        </w:rPr>
        <w:t> </w:t>
      </w:r>
      <w:r>
        <w:rPr>
          <w:color w:val="231F20"/>
          <w:sz w:val="19"/>
        </w:rPr>
        <w:t>обещание</w:t>
      </w:r>
      <w:r>
        <w:rPr>
          <w:color w:val="231F20"/>
          <w:spacing w:val="-12"/>
          <w:sz w:val="19"/>
        </w:rPr>
        <w:t> </w:t>
      </w:r>
      <w:r>
        <w:rPr>
          <w:color w:val="231F20"/>
          <w:sz w:val="19"/>
        </w:rPr>
        <w:t>не</w:t>
      </w:r>
      <w:r>
        <w:rPr>
          <w:color w:val="231F20"/>
          <w:spacing w:val="-12"/>
          <w:sz w:val="19"/>
        </w:rPr>
        <w:t> </w:t>
      </w:r>
      <w:r>
        <w:rPr>
          <w:color w:val="231F20"/>
          <w:sz w:val="19"/>
        </w:rPr>
        <w:t>исполнено.</w:t>
      </w:r>
      <w:r>
        <w:rPr>
          <w:color w:val="231F20"/>
          <w:spacing w:val="-12"/>
          <w:sz w:val="19"/>
        </w:rPr>
        <w:t> </w:t>
      </w:r>
      <w:r>
        <w:rPr>
          <w:color w:val="231F20"/>
          <w:sz w:val="19"/>
        </w:rPr>
        <w:t>Династия,</w:t>
      </w:r>
      <w:r>
        <w:rPr>
          <w:color w:val="231F20"/>
          <w:spacing w:val="-12"/>
          <w:sz w:val="19"/>
        </w:rPr>
        <w:t> </w:t>
      </w:r>
      <w:r>
        <w:rPr>
          <w:color w:val="231F20"/>
          <w:sz w:val="19"/>
        </w:rPr>
        <w:t>которая</w:t>
      </w:r>
      <w:r>
        <w:rPr>
          <w:color w:val="231F20"/>
          <w:spacing w:val="-12"/>
          <w:sz w:val="19"/>
        </w:rPr>
        <w:t> </w:t>
      </w:r>
      <w:r>
        <w:rPr>
          <w:color w:val="231F20"/>
          <w:sz w:val="19"/>
        </w:rPr>
        <w:t>опирается</w:t>
      </w:r>
      <w:r>
        <w:rPr>
          <w:color w:val="231F20"/>
          <w:spacing w:val="-12"/>
          <w:sz w:val="19"/>
        </w:rPr>
        <w:t> </w:t>
      </w:r>
      <w:r>
        <w:rPr>
          <w:color w:val="231F20"/>
          <w:sz w:val="19"/>
        </w:rPr>
        <w:t>на</w:t>
      </w:r>
      <w:r>
        <w:rPr>
          <w:color w:val="231F20"/>
          <w:spacing w:val="-12"/>
          <w:sz w:val="19"/>
        </w:rPr>
        <w:t> </w:t>
      </w:r>
      <w:r>
        <w:rPr>
          <w:color w:val="231F20"/>
          <w:sz w:val="19"/>
        </w:rPr>
        <w:t>свободу</w:t>
      </w:r>
      <w:r>
        <w:rPr>
          <w:color w:val="231F20"/>
          <w:spacing w:val="-12"/>
          <w:sz w:val="19"/>
        </w:rPr>
        <w:t> </w:t>
      </w:r>
      <w:r>
        <w:rPr>
          <w:color w:val="231F20"/>
          <w:sz w:val="19"/>
        </w:rPr>
        <w:t>народа, всегда</w:t>
      </w:r>
      <w:r>
        <w:rPr>
          <w:color w:val="231F20"/>
          <w:spacing w:val="-14"/>
          <w:sz w:val="19"/>
        </w:rPr>
        <w:t> </w:t>
      </w:r>
      <w:r>
        <w:rPr>
          <w:color w:val="231F20"/>
          <w:sz w:val="19"/>
        </w:rPr>
        <w:t>будет</w:t>
      </w:r>
      <w:r>
        <w:rPr>
          <w:color w:val="231F20"/>
          <w:spacing w:val="-13"/>
          <w:sz w:val="19"/>
        </w:rPr>
        <w:t> </w:t>
      </w:r>
      <w:r>
        <w:rPr>
          <w:color w:val="231F20"/>
          <w:sz w:val="19"/>
        </w:rPr>
        <w:t>вызывать</w:t>
      </w:r>
      <w:r>
        <w:rPr>
          <w:color w:val="231F20"/>
          <w:spacing w:val="-13"/>
          <w:sz w:val="19"/>
        </w:rPr>
        <w:t> </w:t>
      </w:r>
      <w:r>
        <w:rPr>
          <w:color w:val="231F20"/>
          <w:sz w:val="19"/>
        </w:rPr>
        <w:t>воодушевление,</w:t>
      </w:r>
      <w:r>
        <w:rPr>
          <w:color w:val="231F20"/>
          <w:spacing w:val="-13"/>
          <w:sz w:val="19"/>
        </w:rPr>
        <w:t> </w:t>
      </w:r>
      <w:r>
        <w:rPr>
          <w:color w:val="231F20"/>
          <w:sz w:val="19"/>
        </w:rPr>
        <w:t>потому</w:t>
      </w:r>
      <w:r>
        <w:rPr>
          <w:color w:val="231F20"/>
          <w:spacing w:val="-13"/>
          <w:sz w:val="19"/>
        </w:rPr>
        <w:t> </w:t>
      </w:r>
      <w:r>
        <w:rPr>
          <w:color w:val="231F20"/>
          <w:sz w:val="19"/>
        </w:rPr>
        <w:t>что</w:t>
      </w:r>
      <w:r>
        <w:rPr>
          <w:color w:val="231F20"/>
          <w:spacing w:val="-14"/>
          <w:sz w:val="19"/>
        </w:rPr>
        <w:t> </w:t>
      </w:r>
      <w:r>
        <w:rPr>
          <w:color w:val="231F20"/>
          <w:sz w:val="19"/>
        </w:rPr>
        <w:t>верным</w:t>
      </w:r>
      <w:r>
        <w:rPr>
          <w:color w:val="231F20"/>
          <w:spacing w:val="-13"/>
          <w:sz w:val="19"/>
        </w:rPr>
        <w:t> </w:t>
      </w:r>
      <w:r>
        <w:rPr>
          <w:color w:val="231F20"/>
          <w:sz w:val="19"/>
        </w:rPr>
        <w:t>сердцу</w:t>
      </w:r>
      <w:r>
        <w:rPr>
          <w:color w:val="231F20"/>
          <w:spacing w:val="-13"/>
          <w:sz w:val="19"/>
        </w:rPr>
        <w:t> </w:t>
      </w:r>
      <w:r>
        <w:rPr>
          <w:color w:val="231F20"/>
          <w:sz w:val="19"/>
        </w:rPr>
        <w:t>может</w:t>
      </w:r>
      <w:r>
        <w:rPr>
          <w:color w:val="231F20"/>
          <w:spacing w:val="-13"/>
          <w:sz w:val="19"/>
        </w:rPr>
        <w:t> </w:t>
      </w:r>
      <w:r>
        <w:rPr>
          <w:color w:val="231F20"/>
          <w:sz w:val="19"/>
        </w:rPr>
        <w:t>быть</w:t>
      </w:r>
      <w:r>
        <w:rPr>
          <w:color w:val="231F20"/>
          <w:spacing w:val="-13"/>
          <w:sz w:val="19"/>
        </w:rPr>
        <w:t> </w:t>
      </w:r>
      <w:r>
        <w:rPr>
          <w:color w:val="231F20"/>
          <w:sz w:val="19"/>
        </w:rPr>
        <w:t>лишь свободный человек… бюрократическое господство не может вызвать воодушевле- </w:t>
      </w:r>
      <w:r>
        <w:rPr>
          <w:color w:val="231F20"/>
          <w:w w:val="95"/>
          <w:sz w:val="19"/>
        </w:rPr>
        <w:t>ния… И я предлагаю для всей монархии устраивающую все национальности консти- </w:t>
      </w:r>
      <w:r>
        <w:rPr>
          <w:color w:val="231F20"/>
          <w:sz w:val="19"/>
        </w:rPr>
        <w:t>туцию, а для Венгрии — ответственное правительство.</w:t>
      </w:r>
    </w:p>
    <w:p>
      <w:pPr>
        <w:spacing w:line="220" w:lineRule="auto" w:before="117"/>
        <w:ind w:left="1233" w:right="1194" w:hanging="341"/>
        <w:jc w:val="both"/>
        <w:rPr>
          <w:rFonts w:ascii="Trebuchet MS" w:hAnsi="Trebuchet MS"/>
          <w:sz w:val="19"/>
        </w:rPr>
      </w:pPr>
      <w:r>
        <w:rPr>
          <w:rFonts w:ascii="Times New Roman" w:hAnsi="Times New Roman"/>
          <w:color w:val="4495D1"/>
          <w:position w:val="2"/>
          <w:sz w:val="16"/>
        </w:rPr>
        <w:t>●</w:t>
      </w:r>
      <w:r>
        <w:rPr>
          <w:rFonts w:ascii="Times New Roman" w:hAnsi="Times New Roman"/>
          <w:color w:val="4495D1"/>
          <w:spacing w:val="80"/>
          <w:w w:val="150"/>
          <w:position w:val="2"/>
          <w:sz w:val="16"/>
        </w:rPr>
        <w:t> </w:t>
      </w:r>
      <w:r>
        <w:rPr>
          <w:rFonts w:ascii="Calibri" w:hAnsi="Calibri"/>
          <w:b/>
          <w:color w:val="231F20"/>
          <w:sz w:val="19"/>
        </w:rPr>
        <w:t>1. </w:t>
      </w:r>
      <w:r>
        <w:rPr>
          <w:rFonts w:ascii="Trebuchet MS" w:hAnsi="Trebuchet MS"/>
          <w:color w:val="231F20"/>
          <w:sz w:val="19"/>
        </w:rPr>
        <w:t>Речь</w:t>
      </w:r>
      <w:r>
        <w:rPr>
          <w:rFonts w:ascii="Trebuchet MS" w:hAnsi="Trebuchet MS"/>
          <w:color w:val="231F20"/>
          <w:spacing w:val="-12"/>
          <w:sz w:val="19"/>
        </w:rPr>
        <w:t> </w:t>
      </w:r>
      <w:r>
        <w:rPr>
          <w:rFonts w:ascii="Trebuchet MS" w:hAnsi="Trebuchet MS"/>
          <w:color w:val="231F20"/>
          <w:sz w:val="19"/>
        </w:rPr>
        <w:t>Кошута</w:t>
      </w:r>
      <w:r>
        <w:rPr>
          <w:rFonts w:ascii="Trebuchet MS" w:hAnsi="Trebuchet MS"/>
          <w:color w:val="231F20"/>
          <w:spacing w:val="-12"/>
          <w:sz w:val="19"/>
        </w:rPr>
        <w:t> </w:t>
      </w:r>
      <w:r>
        <w:rPr>
          <w:rFonts w:ascii="Trebuchet MS" w:hAnsi="Trebuchet MS"/>
          <w:color w:val="231F20"/>
          <w:sz w:val="19"/>
        </w:rPr>
        <w:t>была</w:t>
      </w:r>
      <w:r>
        <w:rPr>
          <w:rFonts w:ascii="Trebuchet MS" w:hAnsi="Trebuchet MS"/>
          <w:color w:val="231F20"/>
          <w:spacing w:val="-12"/>
          <w:sz w:val="19"/>
        </w:rPr>
        <w:t> </w:t>
      </w:r>
      <w:r>
        <w:rPr>
          <w:rFonts w:ascii="Trebuchet MS" w:hAnsi="Trebuchet MS"/>
          <w:color w:val="231F20"/>
          <w:sz w:val="19"/>
        </w:rPr>
        <w:t>переведена</w:t>
      </w:r>
      <w:r>
        <w:rPr>
          <w:rFonts w:ascii="Trebuchet MS" w:hAnsi="Trebuchet MS"/>
          <w:color w:val="231F20"/>
          <w:spacing w:val="-12"/>
          <w:sz w:val="19"/>
        </w:rPr>
        <w:t> </w:t>
      </w:r>
      <w:r>
        <w:rPr>
          <w:rFonts w:ascii="Trebuchet MS" w:hAnsi="Trebuchet MS"/>
          <w:color w:val="231F20"/>
          <w:sz w:val="19"/>
        </w:rPr>
        <w:t>на</w:t>
      </w:r>
      <w:r>
        <w:rPr>
          <w:rFonts w:ascii="Trebuchet MS" w:hAnsi="Trebuchet MS"/>
          <w:color w:val="231F20"/>
          <w:spacing w:val="-12"/>
          <w:sz w:val="19"/>
        </w:rPr>
        <w:t> </w:t>
      </w:r>
      <w:r>
        <w:rPr>
          <w:rFonts w:ascii="Trebuchet MS" w:hAnsi="Trebuchet MS"/>
          <w:color w:val="231F20"/>
          <w:sz w:val="19"/>
        </w:rPr>
        <w:t>немецкий</w:t>
      </w:r>
      <w:r>
        <w:rPr>
          <w:rFonts w:ascii="Trebuchet MS" w:hAnsi="Trebuchet MS"/>
          <w:color w:val="231F20"/>
          <w:spacing w:val="-12"/>
          <w:sz w:val="19"/>
        </w:rPr>
        <w:t> </w:t>
      </w:r>
      <w:r>
        <w:rPr>
          <w:rFonts w:ascii="Trebuchet MS" w:hAnsi="Trebuchet MS"/>
          <w:color w:val="231F20"/>
          <w:sz w:val="19"/>
        </w:rPr>
        <w:t>язык</w:t>
      </w:r>
      <w:r>
        <w:rPr>
          <w:rFonts w:ascii="Trebuchet MS" w:hAnsi="Trebuchet MS"/>
          <w:color w:val="231F20"/>
          <w:spacing w:val="-12"/>
          <w:sz w:val="19"/>
        </w:rPr>
        <w:t> </w:t>
      </w:r>
      <w:r>
        <w:rPr>
          <w:rFonts w:ascii="Trebuchet MS" w:hAnsi="Trebuchet MS"/>
          <w:color w:val="231F20"/>
          <w:sz w:val="19"/>
        </w:rPr>
        <w:t>и</w:t>
      </w:r>
      <w:r>
        <w:rPr>
          <w:rFonts w:ascii="Trebuchet MS" w:hAnsi="Trebuchet MS"/>
          <w:color w:val="231F20"/>
          <w:spacing w:val="-12"/>
          <w:sz w:val="19"/>
        </w:rPr>
        <w:t> </w:t>
      </w:r>
      <w:r>
        <w:rPr>
          <w:rFonts w:ascii="Trebuchet MS" w:hAnsi="Trebuchet MS"/>
          <w:color w:val="231F20"/>
          <w:sz w:val="19"/>
        </w:rPr>
        <w:t>сыграла</w:t>
      </w:r>
      <w:r>
        <w:rPr>
          <w:rFonts w:ascii="Trebuchet MS" w:hAnsi="Trebuchet MS"/>
          <w:color w:val="231F20"/>
          <w:spacing w:val="-12"/>
          <w:sz w:val="19"/>
        </w:rPr>
        <w:t> </w:t>
      </w:r>
      <w:r>
        <w:rPr>
          <w:rFonts w:ascii="Trebuchet MS" w:hAnsi="Trebuchet MS"/>
          <w:color w:val="231F20"/>
          <w:sz w:val="19"/>
        </w:rPr>
        <w:t>огромную</w:t>
      </w:r>
      <w:r>
        <w:rPr>
          <w:rFonts w:ascii="Trebuchet MS" w:hAnsi="Trebuchet MS"/>
          <w:color w:val="231F20"/>
          <w:spacing w:val="-12"/>
          <w:sz w:val="19"/>
        </w:rPr>
        <w:t> </w:t>
      </w:r>
      <w:r>
        <w:rPr>
          <w:rFonts w:ascii="Trebuchet MS" w:hAnsi="Trebuchet MS"/>
          <w:color w:val="231F20"/>
          <w:sz w:val="19"/>
        </w:rPr>
        <w:t>роль</w:t>
      </w:r>
      <w:r>
        <w:rPr>
          <w:rFonts w:ascii="Trebuchet MS" w:hAnsi="Trebuchet MS"/>
          <w:color w:val="231F20"/>
          <w:spacing w:val="-12"/>
          <w:sz w:val="19"/>
        </w:rPr>
        <w:t> </w:t>
      </w:r>
      <w:r>
        <w:rPr>
          <w:rFonts w:ascii="Trebuchet MS" w:hAnsi="Trebuchet MS"/>
          <w:color w:val="231F20"/>
          <w:sz w:val="19"/>
        </w:rPr>
        <w:t>в</w:t>
      </w:r>
      <w:r>
        <w:rPr>
          <w:rFonts w:ascii="Trebuchet MS" w:hAnsi="Trebuchet MS"/>
          <w:color w:val="231F20"/>
          <w:spacing w:val="-12"/>
          <w:sz w:val="19"/>
        </w:rPr>
        <w:t> </w:t>
      </w:r>
      <w:r>
        <w:rPr>
          <w:rFonts w:ascii="Trebuchet MS" w:hAnsi="Trebuchet MS"/>
          <w:color w:val="231F20"/>
          <w:sz w:val="19"/>
        </w:rPr>
        <w:t>воз- </w:t>
      </w:r>
      <w:r>
        <w:rPr>
          <w:rFonts w:ascii="Trebuchet MS" w:hAnsi="Trebuchet MS"/>
          <w:color w:val="231F20"/>
          <w:w w:val="95"/>
          <w:sz w:val="19"/>
        </w:rPr>
        <w:t>никновении революционных настроений не только в Венгрии, но и во всей империи. </w:t>
      </w:r>
      <w:r>
        <w:rPr>
          <w:rFonts w:ascii="Trebuchet MS" w:hAnsi="Trebuchet MS"/>
          <w:color w:val="231F20"/>
          <w:sz w:val="19"/>
        </w:rPr>
        <w:t>Как вы думаете, почему? </w:t>
      </w:r>
      <w:r>
        <w:rPr>
          <w:rFonts w:ascii="Calibri" w:hAnsi="Calibri"/>
          <w:b/>
          <w:color w:val="231F20"/>
          <w:sz w:val="19"/>
        </w:rPr>
        <w:t>2. </w:t>
      </w:r>
      <w:r>
        <w:rPr>
          <w:rFonts w:ascii="Trebuchet MS" w:hAnsi="Trebuchet MS"/>
          <w:color w:val="231F20"/>
          <w:sz w:val="19"/>
        </w:rPr>
        <w:t>В 1849 г. Кошут провозгласил полную независимость </w:t>
      </w:r>
      <w:r>
        <w:rPr>
          <w:rFonts w:ascii="Trebuchet MS" w:hAnsi="Trebuchet MS"/>
          <w:color w:val="231F20"/>
          <w:w w:val="95"/>
          <w:sz w:val="19"/>
        </w:rPr>
        <w:t>Венгрии. Выдвигается ли здесь такое требование? Какую степень самостоятельности </w:t>
      </w:r>
      <w:r>
        <w:rPr>
          <w:rFonts w:ascii="Trebuchet MS" w:hAnsi="Trebuchet MS"/>
          <w:color w:val="231F20"/>
          <w:sz w:val="19"/>
        </w:rPr>
        <w:t>Венгрии</w:t>
      </w:r>
      <w:r>
        <w:rPr>
          <w:rFonts w:ascii="Trebuchet MS" w:hAnsi="Trebuchet MS"/>
          <w:color w:val="231F20"/>
          <w:spacing w:val="-8"/>
          <w:sz w:val="19"/>
        </w:rPr>
        <w:t> </w:t>
      </w:r>
      <w:r>
        <w:rPr>
          <w:rFonts w:ascii="Trebuchet MS" w:hAnsi="Trebuchet MS"/>
          <w:color w:val="231F20"/>
          <w:sz w:val="19"/>
        </w:rPr>
        <w:t>он</w:t>
      </w:r>
      <w:r>
        <w:rPr>
          <w:rFonts w:ascii="Trebuchet MS" w:hAnsi="Trebuchet MS"/>
          <w:color w:val="231F20"/>
          <w:spacing w:val="-8"/>
          <w:sz w:val="19"/>
        </w:rPr>
        <w:t> </w:t>
      </w:r>
      <w:r>
        <w:rPr>
          <w:rFonts w:ascii="Trebuchet MS" w:hAnsi="Trebuchet MS"/>
          <w:color w:val="231F20"/>
          <w:sz w:val="19"/>
        </w:rPr>
        <w:t>требует?</w:t>
      </w:r>
      <w:r>
        <w:rPr>
          <w:rFonts w:ascii="Trebuchet MS" w:hAnsi="Trebuchet MS"/>
          <w:color w:val="231F20"/>
          <w:spacing w:val="-8"/>
          <w:sz w:val="19"/>
        </w:rPr>
        <w:t> </w:t>
      </w:r>
      <w:r>
        <w:rPr>
          <w:rFonts w:ascii="Calibri" w:hAnsi="Calibri"/>
          <w:b/>
          <w:color w:val="231F20"/>
          <w:sz w:val="19"/>
        </w:rPr>
        <w:t>3. </w:t>
      </w:r>
      <w:r>
        <w:rPr>
          <w:rFonts w:ascii="Trebuchet MS" w:hAnsi="Trebuchet MS"/>
          <w:color w:val="231F20"/>
          <w:sz w:val="19"/>
        </w:rPr>
        <w:t>Каким</w:t>
      </w:r>
      <w:r>
        <w:rPr>
          <w:rFonts w:ascii="Trebuchet MS" w:hAnsi="Trebuchet MS"/>
          <w:color w:val="231F20"/>
          <w:spacing w:val="-8"/>
          <w:sz w:val="19"/>
        </w:rPr>
        <w:t> </w:t>
      </w:r>
      <w:r>
        <w:rPr>
          <w:rFonts w:ascii="Trebuchet MS" w:hAnsi="Trebuchet MS"/>
          <w:color w:val="231F20"/>
          <w:sz w:val="19"/>
        </w:rPr>
        <w:t>он</w:t>
      </w:r>
      <w:r>
        <w:rPr>
          <w:rFonts w:ascii="Trebuchet MS" w:hAnsi="Trebuchet MS"/>
          <w:color w:val="231F20"/>
          <w:spacing w:val="-8"/>
          <w:sz w:val="19"/>
        </w:rPr>
        <w:t> </w:t>
      </w:r>
      <w:r>
        <w:rPr>
          <w:rFonts w:ascii="Trebuchet MS" w:hAnsi="Trebuchet MS"/>
          <w:color w:val="231F20"/>
          <w:sz w:val="19"/>
        </w:rPr>
        <w:t>видит</w:t>
      </w:r>
      <w:r>
        <w:rPr>
          <w:rFonts w:ascii="Trebuchet MS" w:hAnsi="Trebuchet MS"/>
          <w:color w:val="231F20"/>
          <w:spacing w:val="-8"/>
          <w:sz w:val="19"/>
        </w:rPr>
        <w:t> </w:t>
      </w:r>
      <w:r>
        <w:rPr>
          <w:rFonts w:ascii="Trebuchet MS" w:hAnsi="Trebuchet MS"/>
          <w:color w:val="231F20"/>
          <w:sz w:val="19"/>
        </w:rPr>
        <w:t>желательное</w:t>
      </w:r>
      <w:r>
        <w:rPr>
          <w:rFonts w:ascii="Trebuchet MS" w:hAnsi="Trebuchet MS"/>
          <w:color w:val="231F20"/>
          <w:spacing w:val="-8"/>
          <w:sz w:val="19"/>
        </w:rPr>
        <w:t> </w:t>
      </w:r>
      <w:r>
        <w:rPr>
          <w:rFonts w:ascii="Trebuchet MS" w:hAnsi="Trebuchet MS"/>
          <w:color w:val="231F20"/>
          <w:sz w:val="19"/>
        </w:rPr>
        <w:t>политическое</w:t>
      </w:r>
      <w:r>
        <w:rPr>
          <w:rFonts w:ascii="Trebuchet MS" w:hAnsi="Trebuchet MS"/>
          <w:color w:val="231F20"/>
          <w:spacing w:val="-8"/>
          <w:sz w:val="19"/>
        </w:rPr>
        <w:t> </w:t>
      </w:r>
      <w:r>
        <w:rPr>
          <w:rFonts w:ascii="Trebuchet MS" w:hAnsi="Trebuchet MS"/>
          <w:color w:val="231F20"/>
          <w:sz w:val="19"/>
        </w:rPr>
        <w:t>устройство</w:t>
      </w:r>
      <w:r>
        <w:rPr>
          <w:rFonts w:ascii="Trebuchet MS" w:hAnsi="Trebuchet MS"/>
          <w:color w:val="231F20"/>
          <w:spacing w:val="-8"/>
          <w:sz w:val="19"/>
        </w:rPr>
        <w:t> </w:t>
      </w:r>
      <w:r>
        <w:rPr>
          <w:rFonts w:ascii="Trebuchet MS" w:hAnsi="Trebuchet MS"/>
          <w:color w:val="231F20"/>
          <w:sz w:val="19"/>
        </w:rPr>
        <w:t>Ав- </w:t>
      </w:r>
      <w:r>
        <w:rPr>
          <w:rFonts w:ascii="Trebuchet MS" w:hAnsi="Trebuchet MS"/>
          <w:color w:val="231F20"/>
          <w:spacing w:val="-2"/>
          <w:sz w:val="19"/>
        </w:rPr>
        <w:t>стрии</w:t>
      </w:r>
      <w:r>
        <w:rPr>
          <w:rFonts w:ascii="Trebuchet MS" w:hAnsi="Trebuchet MS"/>
          <w:color w:val="231F20"/>
          <w:spacing w:val="-10"/>
          <w:sz w:val="19"/>
        </w:rPr>
        <w:t> </w:t>
      </w:r>
      <w:r>
        <w:rPr>
          <w:rFonts w:ascii="Trebuchet MS" w:hAnsi="Trebuchet MS"/>
          <w:color w:val="231F20"/>
          <w:spacing w:val="-2"/>
          <w:sz w:val="19"/>
        </w:rPr>
        <w:t>и</w:t>
      </w:r>
      <w:r>
        <w:rPr>
          <w:rFonts w:ascii="Trebuchet MS" w:hAnsi="Trebuchet MS"/>
          <w:color w:val="231F20"/>
          <w:spacing w:val="-10"/>
          <w:sz w:val="19"/>
        </w:rPr>
        <w:t> </w:t>
      </w:r>
      <w:r>
        <w:rPr>
          <w:rFonts w:ascii="Trebuchet MS" w:hAnsi="Trebuchet MS"/>
          <w:color w:val="231F20"/>
          <w:spacing w:val="-2"/>
          <w:sz w:val="19"/>
        </w:rPr>
        <w:t>как</w:t>
      </w:r>
      <w:r>
        <w:rPr>
          <w:rFonts w:ascii="Trebuchet MS" w:hAnsi="Trebuchet MS"/>
          <w:color w:val="231F20"/>
          <w:spacing w:val="-10"/>
          <w:sz w:val="19"/>
        </w:rPr>
        <w:t> </w:t>
      </w:r>
      <w:r>
        <w:rPr>
          <w:rFonts w:ascii="Trebuchet MS" w:hAnsi="Trebuchet MS"/>
          <w:color w:val="231F20"/>
          <w:spacing w:val="-2"/>
          <w:sz w:val="19"/>
        </w:rPr>
        <w:t>это</w:t>
      </w:r>
      <w:r>
        <w:rPr>
          <w:rFonts w:ascii="Trebuchet MS" w:hAnsi="Trebuchet MS"/>
          <w:color w:val="231F20"/>
          <w:spacing w:val="-10"/>
          <w:sz w:val="19"/>
        </w:rPr>
        <w:t> </w:t>
      </w:r>
      <w:r>
        <w:rPr>
          <w:rFonts w:ascii="Trebuchet MS" w:hAnsi="Trebuchet MS"/>
          <w:color w:val="231F20"/>
          <w:spacing w:val="-2"/>
          <w:sz w:val="19"/>
        </w:rPr>
        <w:t>мотивирует?</w:t>
      </w:r>
      <w:r>
        <w:rPr>
          <w:rFonts w:ascii="Trebuchet MS" w:hAnsi="Trebuchet MS"/>
          <w:color w:val="231F20"/>
          <w:spacing w:val="-10"/>
          <w:sz w:val="19"/>
        </w:rPr>
        <w:t> </w:t>
      </w:r>
      <w:r>
        <w:rPr>
          <w:rFonts w:ascii="Calibri" w:hAnsi="Calibri"/>
          <w:b/>
          <w:color w:val="231F20"/>
          <w:spacing w:val="-2"/>
          <w:sz w:val="19"/>
        </w:rPr>
        <w:t>4.</w:t>
      </w:r>
      <w:r>
        <w:rPr>
          <w:rFonts w:ascii="Calibri" w:hAnsi="Calibri"/>
          <w:b/>
          <w:color w:val="231F20"/>
          <w:spacing w:val="4"/>
          <w:sz w:val="19"/>
        </w:rPr>
        <w:t> </w:t>
      </w:r>
      <w:r>
        <w:rPr>
          <w:rFonts w:ascii="Trebuchet MS" w:hAnsi="Trebuchet MS"/>
          <w:color w:val="231F20"/>
          <w:spacing w:val="-2"/>
          <w:sz w:val="19"/>
        </w:rPr>
        <w:t>В</w:t>
      </w:r>
      <w:r>
        <w:rPr>
          <w:rFonts w:ascii="Trebuchet MS" w:hAnsi="Trebuchet MS"/>
          <w:color w:val="231F20"/>
          <w:spacing w:val="-10"/>
          <w:sz w:val="19"/>
        </w:rPr>
        <w:t> </w:t>
      </w:r>
      <w:r>
        <w:rPr>
          <w:rFonts w:ascii="Trebuchet MS" w:hAnsi="Trebuchet MS"/>
          <w:color w:val="231F20"/>
          <w:spacing w:val="-2"/>
          <w:sz w:val="19"/>
        </w:rPr>
        <w:t>чём,</w:t>
      </w:r>
      <w:r>
        <w:rPr>
          <w:rFonts w:ascii="Trebuchet MS" w:hAnsi="Trebuchet MS"/>
          <w:color w:val="231F20"/>
          <w:spacing w:val="-10"/>
          <w:sz w:val="19"/>
        </w:rPr>
        <w:t> </w:t>
      </w:r>
      <w:r>
        <w:rPr>
          <w:rFonts w:ascii="Trebuchet MS" w:hAnsi="Trebuchet MS"/>
          <w:color w:val="231F20"/>
          <w:spacing w:val="-2"/>
          <w:sz w:val="19"/>
        </w:rPr>
        <w:t>на</w:t>
      </w:r>
      <w:r>
        <w:rPr>
          <w:rFonts w:ascii="Trebuchet MS" w:hAnsi="Trebuchet MS"/>
          <w:color w:val="231F20"/>
          <w:spacing w:val="-10"/>
          <w:sz w:val="19"/>
        </w:rPr>
        <w:t> </w:t>
      </w:r>
      <w:r>
        <w:rPr>
          <w:rFonts w:ascii="Trebuchet MS" w:hAnsi="Trebuchet MS"/>
          <w:color w:val="231F20"/>
          <w:spacing w:val="-2"/>
          <w:sz w:val="19"/>
        </w:rPr>
        <w:t>взгляд</w:t>
      </w:r>
      <w:r>
        <w:rPr>
          <w:rFonts w:ascii="Trebuchet MS" w:hAnsi="Trebuchet MS"/>
          <w:color w:val="231F20"/>
          <w:spacing w:val="-10"/>
          <w:sz w:val="19"/>
        </w:rPr>
        <w:t> </w:t>
      </w:r>
      <w:r>
        <w:rPr>
          <w:rFonts w:ascii="Trebuchet MS" w:hAnsi="Trebuchet MS"/>
          <w:color w:val="231F20"/>
          <w:spacing w:val="-2"/>
          <w:sz w:val="19"/>
        </w:rPr>
        <w:t>Кошута,</w:t>
      </w:r>
      <w:r>
        <w:rPr>
          <w:rFonts w:ascii="Trebuchet MS" w:hAnsi="Trebuchet MS"/>
          <w:color w:val="231F20"/>
          <w:spacing w:val="-10"/>
          <w:sz w:val="19"/>
        </w:rPr>
        <w:t> </w:t>
      </w:r>
      <w:r>
        <w:rPr>
          <w:rFonts w:ascii="Trebuchet MS" w:hAnsi="Trebuchet MS"/>
          <w:color w:val="231F20"/>
          <w:spacing w:val="-2"/>
          <w:sz w:val="19"/>
        </w:rPr>
        <w:t>должно</w:t>
      </w:r>
      <w:r>
        <w:rPr>
          <w:rFonts w:ascii="Trebuchet MS" w:hAnsi="Trebuchet MS"/>
          <w:color w:val="231F20"/>
          <w:spacing w:val="-10"/>
          <w:sz w:val="19"/>
        </w:rPr>
        <w:t> </w:t>
      </w:r>
      <w:r>
        <w:rPr>
          <w:rFonts w:ascii="Trebuchet MS" w:hAnsi="Trebuchet MS"/>
          <w:color w:val="231F20"/>
          <w:spacing w:val="-2"/>
          <w:sz w:val="19"/>
        </w:rPr>
        <w:t>заключаться</w:t>
      </w:r>
      <w:r>
        <w:rPr>
          <w:rFonts w:ascii="Trebuchet MS" w:hAnsi="Trebuchet MS"/>
          <w:color w:val="231F20"/>
          <w:spacing w:val="-10"/>
          <w:sz w:val="19"/>
        </w:rPr>
        <w:t> </w:t>
      </w:r>
      <w:r>
        <w:rPr>
          <w:rFonts w:ascii="Trebuchet MS" w:hAnsi="Trebuchet MS"/>
          <w:color w:val="231F20"/>
          <w:spacing w:val="-2"/>
          <w:sz w:val="19"/>
        </w:rPr>
        <w:t>реше- </w:t>
      </w:r>
      <w:r>
        <w:rPr>
          <w:rFonts w:ascii="Trebuchet MS" w:hAnsi="Trebuchet MS"/>
          <w:color w:val="231F20"/>
          <w:sz w:val="19"/>
        </w:rPr>
        <w:t>ние национального вопроса?</w:t>
      </w:r>
    </w:p>
    <w:p>
      <w:pPr>
        <w:pStyle w:val="Heading7"/>
        <w:tabs>
          <w:tab w:pos="8263" w:val="left" w:leader="none"/>
        </w:tabs>
        <w:spacing w:before="191"/>
        <w:ind w:left="893"/>
      </w:pPr>
      <w:r>
        <w:rPr/>
        <w:pict>
          <v:group style="position:absolute;margin-left:176.582108pt;margin-top:14.023058pt;width:246.95pt;height:7.85pt;mso-position-horizontal-relative:page;mso-position-vertical-relative:paragraph;z-index:-27894272" id="docshapegroup2735" coordorigin="3532,280" coordsize="4939,157">
            <v:line style="position:absolute" from="3582,359" to="8376,359" stroked="true" strokeweight="1pt" strokecolor="#db413f">
              <v:stroke dashstyle="dot"/>
            </v:line>
            <v:shape style="position:absolute;left:3531;top:348;width:4875;height:20" id="docshape2736" coordorigin="3532,349" coordsize="4875,20" path="m3552,359l3549,352,3542,349,3535,352,3532,359,3535,366,3542,369,3549,366,3552,359xm8406,359l8403,352,8396,349,8389,352,8386,359,8389,366,8396,369,8403,366,8406,359xe" filled="true" fillcolor="#db413f" stroked="false">
              <v:path arrowok="t"/>
              <v:fill type="solid"/>
            </v:shape>
            <v:shape style="position:absolute;left:8386;top:280;width:84;height:157" id="docshape2737" coordorigin="8386,280" coordsize="84,157" path="m8386,280l8386,437,8470,359,8386,280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77" name="image501.png"/>
            <wp:cNvGraphicFramePr>
              <a:graphicFrameLocks noChangeAspect="1"/>
            </wp:cNvGraphicFramePr>
            <a:graphic>
              <a:graphicData uri="http://schemas.openxmlformats.org/drawingml/2006/picture">
                <pic:pic>
                  <pic:nvPicPr>
                    <pic:cNvPr id="78" name="image501.png"/>
                    <pic:cNvPicPr/>
                  </pic:nvPicPr>
                  <pic:blipFill>
                    <a:blip r:embed="rId636"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233" w:right="1195" w:firstLine="0"/>
        <w:jc w:val="both"/>
        <w:rPr>
          <w:rFonts w:ascii="Trebuchet MS" w:hAnsi="Trebuchet MS"/>
          <w:sz w:val="19"/>
        </w:rPr>
      </w:pPr>
      <w:r>
        <w:rPr>
          <w:rFonts w:ascii="Trebuchet MS" w:hAnsi="Trebuchet MS"/>
          <w:color w:val="231F20"/>
          <w:sz w:val="19"/>
        </w:rPr>
        <w:t>Раскройте смысл понятия «система Меттерниха». Приведите один исторический факт,</w:t>
      </w:r>
      <w:r>
        <w:rPr>
          <w:rFonts w:ascii="Trebuchet MS" w:hAnsi="Trebuchet MS"/>
          <w:color w:val="231F20"/>
          <w:spacing w:val="-15"/>
          <w:sz w:val="19"/>
        </w:rPr>
        <w:t> </w:t>
      </w:r>
      <w:r>
        <w:rPr>
          <w:rFonts w:ascii="Trebuchet MS" w:hAnsi="Trebuchet MS"/>
          <w:color w:val="231F20"/>
          <w:sz w:val="19"/>
        </w:rPr>
        <w:t>конкретизирующий</w:t>
      </w:r>
      <w:r>
        <w:rPr>
          <w:rFonts w:ascii="Trebuchet MS" w:hAnsi="Trebuchet MS"/>
          <w:color w:val="231F20"/>
          <w:spacing w:val="-14"/>
          <w:sz w:val="19"/>
        </w:rPr>
        <w:t> </w:t>
      </w:r>
      <w:r>
        <w:rPr>
          <w:rFonts w:ascii="Trebuchet MS" w:hAnsi="Trebuchet MS"/>
          <w:color w:val="231F20"/>
          <w:sz w:val="19"/>
        </w:rPr>
        <w:t>это</w:t>
      </w:r>
      <w:r>
        <w:rPr>
          <w:rFonts w:ascii="Trebuchet MS" w:hAnsi="Trebuchet MS"/>
          <w:color w:val="231F20"/>
          <w:spacing w:val="-14"/>
          <w:sz w:val="19"/>
        </w:rPr>
        <w:t> </w:t>
      </w:r>
      <w:r>
        <w:rPr>
          <w:rFonts w:ascii="Trebuchet MS" w:hAnsi="Trebuchet MS"/>
          <w:color w:val="231F20"/>
          <w:sz w:val="19"/>
        </w:rPr>
        <w:t>понятие.</w:t>
      </w:r>
      <w:r>
        <w:rPr>
          <w:rFonts w:ascii="Trebuchet MS" w:hAnsi="Trebuchet MS"/>
          <w:color w:val="231F20"/>
          <w:spacing w:val="-15"/>
          <w:sz w:val="19"/>
        </w:rPr>
        <w:t> </w:t>
      </w:r>
      <w:r>
        <w:rPr>
          <w:rFonts w:ascii="Trebuchet MS" w:hAnsi="Trebuchet MS"/>
          <w:color w:val="231F20"/>
          <w:sz w:val="19"/>
        </w:rPr>
        <w:t>Приведённый</w:t>
      </w:r>
      <w:r>
        <w:rPr>
          <w:rFonts w:ascii="Trebuchet MS" w:hAnsi="Trebuchet MS"/>
          <w:color w:val="231F20"/>
          <w:spacing w:val="-14"/>
          <w:sz w:val="19"/>
        </w:rPr>
        <w:t> </w:t>
      </w:r>
      <w:r>
        <w:rPr>
          <w:rFonts w:ascii="Trebuchet MS" w:hAnsi="Trebuchet MS"/>
          <w:color w:val="231F20"/>
          <w:sz w:val="19"/>
        </w:rPr>
        <w:t>факт</w:t>
      </w:r>
      <w:r>
        <w:rPr>
          <w:rFonts w:ascii="Trebuchet MS" w:hAnsi="Trebuchet MS"/>
          <w:color w:val="231F20"/>
          <w:spacing w:val="-14"/>
          <w:sz w:val="19"/>
        </w:rPr>
        <w:t> </w:t>
      </w:r>
      <w:r>
        <w:rPr>
          <w:rFonts w:ascii="Trebuchet MS" w:hAnsi="Trebuchet MS"/>
          <w:color w:val="231F20"/>
          <w:sz w:val="19"/>
        </w:rPr>
        <w:t>не</w:t>
      </w:r>
      <w:r>
        <w:rPr>
          <w:rFonts w:ascii="Trebuchet MS" w:hAnsi="Trebuchet MS"/>
          <w:color w:val="231F20"/>
          <w:spacing w:val="-15"/>
          <w:sz w:val="19"/>
        </w:rPr>
        <w:t> </w:t>
      </w:r>
      <w:r>
        <w:rPr>
          <w:rFonts w:ascii="Trebuchet MS" w:hAnsi="Trebuchet MS"/>
          <w:color w:val="231F20"/>
          <w:sz w:val="19"/>
        </w:rPr>
        <w:t>должен</w:t>
      </w:r>
      <w:r>
        <w:rPr>
          <w:rFonts w:ascii="Trebuchet MS" w:hAnsi="Trebuchet MS"/>
          <w:color w:val="231F20"/>
          <w:spacing w:val="-14"/>
          <w:sz w:val="19"/>
        </w:rPr>
        <w:t> </w:t>
      </w:r>
      <w:r>
        <w:rPr>
          <w:rFonts w:ascii="Trebuchet MS" w:hAnsi="Trebuchet MS"/>
          <w:color w:val="231F20"/>
          <w:sz w:val="19"/>
        </w:rPr>
        <w:t>содержаться в определении понятия.</w:t>
      </w:r>
    </w:p>
    <w:p>
      <w:pPr>
        <w:pStyle w:val="BodyText"/>
        <w:spacing w:before="1"/>
        <w:rPr>
          <w:rFonts w:ascii="Trebuchet MS"/>
          <w:sz w:val="17"/>
        </w:rPr>
      </w:pPr>
      <w:r>
        <w:rPr/>
        <w:pict>
          <v:group style="position:absolute;margin-left:57.553001pt;margin-top:11.119807pt;width:385.95pt;height:35.3pt;mso-position-horizontal-relative:page;mso-position-vertical-relative:paragraph;z-index:-15460352;mso-wrap-distance-left:0;mso-wrap-distance-right:0" id="docshapegroup2738" coordorigin="1151,222" coordsize="7719,706">
            <v:shape style="position:absolute;left:1151;top:222;width:7719;height:706" type="#_x0000_t75" id="docshape2739" stroked="false">
              <v:imagedata r:id="rId93" o:title=""/>
            </v:shape>
            <v:rect style="position:absolute;left:1213;top:285;width:7597;height:585" id="docshape2740" filled="true" fillcolor="#ffffff" stroked="false">
              <v:fill type="solid"/>
            </v:rect>
            <v:shape style="position:absolute;left:1298;top:376;width:397;height:397" type="#_x0000_t75" id="docshape2741" stroked="false">
              <v:imagedata r:id="rId94" o:title=""/>
            </v:shape>
            <v:shape style="position:absolute;left:1407;top:400;width:191;height:371" type="#_x0000_t202" id="docshape2742"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61;width:6497;height:445" type="#_x0000_t202" id="docshape2743"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635"/>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93248" id="docshapegroup2747" coordorigin="0,0" coordsize="10308,1441">
            <v:shape style="position:absolute;left:420;top:419;width:9468;height:1021" type="#_x0000_t75" id="docshape2748" stroked="false">
              <v:imagedata r:id="rId8" o:title=""/>
            </v:shape>
            <v:shape style="position:absolute;left:283;top:283;width:9605;height:420" id="docshape2749" coordorigin="283,283" coordsize="9605,420" path="m583,703l283,703m703,583l703,283m9888,583l9888,283e" filled="false" stroked="true" strokeweight="1.25pt" strokecolor="#ffffff">
              <v:path arrowok="t"/>
              <v:stroke dashstyle="solid"/>
            </v:shape>
            <v:shape style="position:absolute;left:283;top:283;width:9605;height:420" id="docshape275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751" coordorigin="0,0" coordsize="10308,420" path="m360,420l0,420m9948,420l10308,420m420,360l420,0m9888,360l9888,0e" filled="false" stroked="true" strokeweight=".25pt" strokecolor="#000000">
              <v:path arrowok="t"/>
              <v:stroke dashstyle="solid"/>
            </v:shape>
            <v:shape style="position:absolute;left:1213;top:1114;width:391;height:272" type="#_x0000_t202" id="docshape2752"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134</w:t>
                    </w:r>
                  </w:p>
                </w:txbxContent>
              </v:textbox>
              <w10:wrap type="none"/>
            </v:shape>
            <v:shape style="position:absolute;left:8343;top:1096;width:828;height:290" type="#_x0000_t202" id="docshape275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6001024"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6"/>
        </w:rPr>
      </w:pPr>
    </w:p>
    <w:p>
      <w:pPr>
        <w:pStyle w:val="Heading3"/>
        <w:tabs>
          <w:tab w:pos="1857" w:val="left" w:leader="none"/>
        </w:tabs>
        <w:spacing w:before="83"/>
        <w:ind w:left="893"/>
      </w:pPr>
      <w:r>
        <w:rPr/>
        <w:pict>
          <v:group style="position:absolute;margin-left:21pt;margin-top:27.069036pt;width:473.4pt;height:414.15pt;mso-position-horizontal-relative:page;mso-position-vertical-relative:paragraph;z-index:-27892736" id="docshapegroup2754" coordorigin="420,541" coordsize="9468,8283">
            <v:shape style="position:absolute;left:420;top:1862;width:9468;height:6962" id="docshape2755" coordorigin="420,1862" coordsize="9468,6962" path="m9888,1862l420,1862,420,5669,420,8824,9888,8824,9888,5669,9888,1862xe" filled="true" fillcolor="#e6e7e8" stroked="false">
              <v:path arrowok="t"/>
              <v:fill type="solid"/>
            </v:shape>
            <v:shape style="position:absolute;left:2114;top:5740;width:6358;height:416" type="#_x0000_t75" id="docshape2756" stroked="false">
              <v:imagedata r:id="rId638" o:title=""/>
            </v:shape>
            <v:rect style="position:absolute;left:2177;top:5679;width:6237;height:414" id="docshape2757" filled="true" fillcolor="#ffffff" stroked="false">
              <v:fill type="solid"/>
            </v:rect>
            <v:shape style="position:absolute;left:2114;top:1377;width:6358;height:4364" type="#_x0000_t75" id="docshape2758" stroked="false">
              <v:imagedata r:id="rId639" o:title=""/>
            </v:shape>
            <v:shape style="position:absolute;left:2177;top:1440;width:6237;height:4240" type="#_x0000_t75" id="docshape2759" stroked="false">
              <v:imagedata r:id="rId640" o:title=""/>
            </v:shape>
            <v:rect style="position:absolute;left:2187;top:1450;width:6217;height:4220" id="docshape2760" filled="false" stroked="true" strokeweight="1.0pt" strokecolor="#ffffff">
              <v:stroke dashstyle="solid"/>
            </v:rect>
            <v:rect style="position:absolute;left:1497;top:7549;width:3799;height:114" id="docshape2761" filled="true" fillcolor="#b2ccea" stroked="false">
              <v:fill type="solid"/>
            </v:rect>
            <v:rect style="position:absolute;left:5295;top:7549;width:3799;height:114" id="docshape2762" filled="true" fillcolor="#eeaf9f" stroked="false">
              <v:fill type="solid"/>
            </v:rect>
            <v:shape style="position:absolute;left:1283;top:541;width:30;height:7036" id="docshape2763" coordorigin="1284,541" coordsize="30,7036" path="m1314,7558l1312,7554,1307,7548,1303,7547,1295,7547,1291,7548,1285,7554,1284,7558,1284,7566,1285,7569,1291,7575,1295,7577,1303,7577,1307,7575,1312,7569,1314,7566,1314,7558xm1314,7494l1307,7487,1290,7487,1284,7494,1284,7511,1290,7517,1307,7517,1314,7511,1314,7494xm1314,7434l1307,7428,1290,7428,1284,7434,1284,7451,1290,7458,1307,7458,1314,7451,1314,7434xm1314,7374l1307,7368,1290,7368,1284,7374,1284,7391,1290,7398,1307,7398,1314,7391,1314,7374xm1314,7315l1307,7308,1290,7308,1284,7315,1284,7331,1290,7338,1307,7338,1314,7331,1314,7315xm1314,7255l1307,7248,1290,7248,1284,7255,1284,7271,1290,7278,1307,7278,1314,7271,1314,7255xm1314,7195l1307,7188,1290,7188,1284,7195,1284,7211,1290,7218,1307,7218,1314,7211,1314,7195xm1314,7135l1307,7128,1290,7128,1284,7135,1284,7151,1290,7158,1307,7158,1314,7151,1314,7135xm1314,7075l1307,7068,1290,7068,1284,7075,1284,7092,1290,7098,1307,7098,1314,7092,1314,7075xm1314,7015l1307,7008,1290,7008,1284,7015,1284,7032,1290,7038,1307,7038,1314,7032,1314,7015xm1314,6955l1307,6949,1290,6949,1284,6955,1284,6972,1290,6979,1307,6979,1314,6972,1314,6955xm1314,6895l1307,6889,1290,6889,1284,6895,1284,6912,1290,6919,1307,6919,1314,6912,1314,6895xm1314,6835l1307,6829,1290,6829,1284,6835,1284,6852,1290,6859,1307,6859,1314,6852,1314,6835xm1314,6776l1307,6769,1290,6769,1284,6776,1284,6792,1290,6799,1307,6799,1314,6792,1314,6776xm1314,6716l1307,6709,1290,6709,1284,6716,1284,6732,1290,6739,1307,6739,1314,6732,1314,6716xm1314,6656l1307,6649,1290,6649,1284,6656,1284,6672,1290,6679,1307,6679,1314,6672,1314,6656xm1314,6596l1307,6589,1290,6589,1284,6596,1284,6613,1290,6619,1307,6619,1314,6613,1314,6596xm1314,6536l1307,6529,1290,6529,1284,6536,1284,6553,1290,6559,1307,6559,1314,6553,1314,6536xm1314,6476l1307,6469,1290,6469,1284,6476,1284,6493,1290,6499,1307,6499,1314,6493,1314,6476xm1314,6416l1307,6410,1290,6410,1284,6416,1284,6433,1290,6440,1307,6440,1314,6433,1314,6416xm1314,6356l1307,6350,1290,6350,1284,6356,1284,6373,1290,6380,1307,6380,1314,6373,1314,6356xm1314,6297l1307,6290,1290,6290,1284,6297,1284,6313,1290,6320,1307,6320,1314,6313,1314,6297xm1314,6237l1307,6230,1290,6230,1284,6237,1284,6253,1290,6260,1307,6260,1314,6253,1314,6237xm1314,6177l1307,6170,1290,6170,1284,6177,1284,6193,1290,6200,1307,6200,1314,6193,1314,6177xm1314,6117l1307,6110,1290,6110,1284,6117,1284,6134,1290,6140,1307,6140,1314,6134,1314,6117xm1314,6057l1307,6050,1290,6050,1284,6057,1284,6074,1290,6080,1307,6080,1314,6074,1314,6057xm1314,5997l1307,5990,1290,5990,1284,5997,1284,6014,1290,6020,1307,6020,1314,6014,1314,5997xm1314,5937l1307,5931,1290,5931,1284,5937,1284,5954,1290,5961,1307,5961,1314,5954,1314,5937xm1314,5877l1307,5871,1290,5871,1284,5877,1284,5894,1290,5901,1307,5901,1314,5894,1314,5877xm1314,5818l1307,5811,1290,5811,1284,5818,1284,5834,1290,5841,1307,5841,1314,5834,1314,5818xm1314,5758l1307,5751,1290,5751,1284,5758,1284,5774,1290,5781,1307,5781,1314,5774,1314,5758xm1314,5698l1307,5691,1290,5691,1284,5698,1284,5714,1290,5721,1307,5721,1314,5714,1314,5698xm1314,5638l1307,5631,1290,5631,1284,5638,1284,5654,1290,5661,1307,5661,1314,5654,1314,5638xm1314,5578l1307,5571,1290,5571,1284,5578,1284,5595,1290,5601,1307,5601,1314,5595,1314,5578xm1314,5518l1307,5511,1290,5511,1284,5518,1284,5535,1290,5541,1307,5541,1314,5535,1314,5518xm1314,5458l1307,5452,1290,5452,1284,5458,1284,5475,1290,5482,1307,5482,1314,5475,1314,5458xm1314,5398l1307,5392,1290,5392,1284,5398,1284,5415,1290,5422,1307,5422,1314,5415,1314,5398xm1314,5338l1307,5332,1290,5332,1284,5338,1284,5355,1290,5362,1307,5362,1314,5355,1314,5338xm1314,5279l1307,5272,1290,5272,1284,5279,1284,5295,1290,5302,1307,5302,1314,5295,1314,5279xm1314,5219l1307,5212,1290,5212,1284,5219,1284,5235,1290,5242,1307,5242,1314,5235,1314,5219xm1314,5159l1307,5152,1290,5152,1284,5159,1284,5175,1290,5182,1307,5182,1314,5175,1314,5159xm1314,5099l1307,5092,1290,5092,1284,5099,1284,5116,1290,5122,1307,5122,1314,5116,1314,5099xm1314,5039l1307,5032,1290,5032,1284,5039,1284,5056,1290,5062,1307,5062,1314,5056,1314,5039xm1314,4979l1307,4973,1290,4973,1284,4979,1284,4996,1290,5003,1307,5003,1314,4996,1314,4979xm1314,4919l1307,4913,1290,4913,1284,4919,1284,4936,1290,4943,1307,4943,1314,4936,1314,4919xm1314,4859l1307,4853,1290,4853,1284,4859,1284,4876,1290,4883,1307,4883,1314,4876,1314,4859xm1314,4800l1307,4793,1290,4793,1284,4800,1284,4816,1290,4823,1307,4823,1314,4816,1314,4800xm1314,4740l1307,4733,1290,4733,1284,4740,1284,4756,1290,4763,1307,4763,1314,4756,1314,4740xm1314,4680l1307,4673,1290,4673,1284,4680,1284,4696,1290,4703,1307,4703,1314,4696,1314,4680xm1314,4620l1307,4613,1290,4613,1284,4620,1284,4637,1290,4643,1307,4643,1314,4637,1314,4620xm1314,4560l1307,4553,1290,4553,1284,4560,1284,4577,1290,4583,1307,4583,1314,4577,1314,4560xm1314,4500l1307,4493,1290,4493,1284,4500,1284,4517,1290,4523,1307,4523,1314,4517,1314,4500xm1314,4440l1307,4434,1290,4434,1284,4440,1284,4457,1290,4464,1307,4464,1314,4457,1314,4440xm1314,4380l1307,4374,1290,4374,1284,4380,1284,4397,1290,4404,1307,4404,1314,4397,1314,4380xm1314,4321l1307,4314,1290,4314,1284,4321,1284,4337,1290,4344,1307,4344,1314,4337,1314,4321xm1314,4261l1307,4254,1290,4254,1284,4261,1284,4277,1290,4284,1307,4284,1314,4277,1314,4261xm1314,4201l1307,4194,1290,4194,1284,4201,1284,4217,1290,4224,1307,4224,1314,4217,1314,4201xm1314,4141l1307,4134,1290,4134,1284,4141,1284,4157,1290,4164,1307,4164,1314,4157,1314,4141xm1314,4081l1307,4074,1290,4074,1284,4081,1284,4098,1290,4104,1307,4104,1314,4098,1314,4081xm1314,4021l1307,4014,1290,4014,1284,4021,1284,4038,1290,4044,1307,4044,1314,4038,1314,4021xm1314,3961l1307,3955,1290,3955,1284,3961,1284,3978,1290,3985,1307,3985,1314,3978,1314,3961xm1314,3901l1307,3895,1290,3895,1284,3901,1284,3918,1290,3925,1307,3925,1314,3918,1314,3901xm1314,3842l1307,3835,1290,3835,1284,3842,1284,3858,1290,3865,1307,3865,1314,3858,1314,3842xm1314,3782l1307,3775,1290,3775,1284,3782,1284,3798,1290,3805,1307,3805,1314,3798,1314,3782xm1314,3722l1307,3715,1290,3715,1284,3722,1284,3738,1290,3745,1307,3745,1314,3738,1314,3722xm1314,3662l1307,3655,1290,3655,1284,3662,1284,3678,1290,3685,1307,3685,1314,3678,1314,3662xm1314,3602l1307,3595,1290,3595,1284,3602,1284,3619,1290,3625,1307,3625,1314,3619,1314,3602xm1314,3542l1307,3535,1290,3535,1284,3542,1284,3559,1290,3565,1307,3565,1314,3559,1314,3542xm1314,3482l1307,3476,1290,3476,1284,3482,1284,3499,1290,3506,1307,3506,1314,3499,1314,3482xm1314,3422l1307,3416,1290,3416,1284,3422,1284,3439,1290,3446,1307,3446,1314,3439,1314,3422xm1314,3362l1307,3356,1290,3356,1284,3362,1284,3379,1290,3386,1307,3386,1314,3379,1314,3362xm1314,3303l1307,3296,1290,3296,1284,3303,1284,3319,1290,3326,1307,3326,1314,3319,1314,3303xm1314,3243l1307,3236,1290,3236,1284,3243,1284,3259,1290,3266,1307,3266,1314,3259,1314,3243xm1314,3183l1307,3176,1290,3176,1284,3183,1284,3199,1290,3206,1307,3206,1314,3199,1314,3183xm1314,3123l1307,3116,1290,3116,1284,3123,1284,3140,1290,3146,1307,3146,1314,3140,1314,3123xm1314,3063l1307,3056,1290,3056,1284,3063,1284,3080,1290,3086,1307,3086,1314,3080,1314,3063xm1314,3003l1307,2996,1290,2996,1284,3003,1284,3020,1290,3026,1307,3026,1314,3020,1314,3003xm1314,2943l1307,2937,1290,2937,1284,2943,1284,2960,1290,2967,1307,2967,1314,2960,1314,2943xm1314,2883l1307,2877,1290,2877,1284,2883,1284,2900,1290,2907,1307,2907,1314,2900,1314,2883xm1314,2824l1307,2817,1290,2817,1284,2824,1284,2840,1290,2847,1307,2847,1314,2840,1314,2824xm1314,2764l1307,2757,1290,2757,1284,2764,1284,2780,1290,2787,1307,2787,1314,2780,1314,2764xm1314,2704l1307,2697,1290,2697,1284,2704,1284,2720,1290,2727,1307,2727,1314,2720,1314,2704xm1314,2644l1307,2637,1290,2637,1284,2644,1284,2660,1290,2667,1307,2667,1314,2660,1314,2644xm1314,2584l1307,2577,1290,2577,1284,2584,1284,2601,1290,2607,1307,2607,1314,2601,1314,2584xm1314,2524l1307,2517,1290,2517,1284,2524,1284,2541,1290,2547,1307,2547,1314,2541,1314,2524xm1314,2464l1307,2458,1290,2458,1284,2464,1284,2481,1290,2488,1307,2488,1314,2481,1314,2464xm1314,2404l1307,2398,1290,2398,1284,2404,1284,2421,1290,2428,1307,2428,1314,2421,1314,2404xm1314,2345l1307,2338,1290,2338,1284,2345,1284,2361,1290,2368,1307,2368,1314,2361,1314,2345xm1314,2285l1307,2278,1290,2278,1284,2285,1284,2301,1290,2308,1307,2308,1314,2301,1314,2285xm1314,2225l1307,2218,1290,2218,1284,2225,1284,2241,1290,2248,1307,2248,1314,2241,1314,2225xm1314,2165l1307,2158,1290,2158,1284,2165,1284,2181,1290,2188,1307,2188,1314,2181,1314,2165xm1314,2105l1307,2098,1290,2098,1284,2105,1284,2122,1290,2128,1307,2128,1314,2122,1314,2105xm1314,2045l1307,2038,1290,2038,1284,2045,1284,2062,1290,2068,1307,2068,1314,2062,1314,2045xm1314,1985l1307,1979,1290,1979,1284,1985,1284,2002,1290,2009,1307,2009,1314,2002,1314,1985xm1314,1925l1307,1919,1290,1919,1284,1925,1284,1942,1290,1949,1307,1949,1314,1942,1314,1925xm1314,1865l1307,1859,1290,1859,1284,1865,1284,1882,1290,1889,1307,1889,1314,1882,1314,1865xm1314,1806l1307,1799,1290,1799,1284,1806,1284,1822,1290,1829,1307,1829,1314,1822,1314,1806xm1314,1746l1307,1739,1290,1739,1284,1746,1284,1762,1290,1769,1307,1769,1314,1762,1314,1746xm1314,1686l1307,1679,1290,1679,1284,1686,1284,1702,1290,1709,1307,1709,1314,1702,1314,1686xm1314,1626l1307,1619,1290,1619,1284,1626,1284,1643,1290,1649,1307,1649,1314,1643,1314,1626xm1314,1566l1307,1559,1290,1559,1284,1566,1284,1583,1290,1589,1307,1589,1314,1583,1314,1566xm1314,1506l1307,1499,1290,1499,1284,1506,1284,1523,1290,1529,1307,1529,1314,1523,1314,1506xm1314,1446l1307,1440,1290,1440,1284,1446,1284,1463,1290,1470,1307,1470,1314,1463,1314,1446xm1314,1386l1307,1380,1290,1380,1284,1386,1284,1403,1290,1410,1307,1410,1314,1403,1314,1386xm1314,1327l1307,1320,1290,1320,1284,1327,1284,1343,1290,1350,1307,1350,1314,1343,1314,1327xm1314,1267l1307,1260,1290,1260,1284,1267,1284,1283,1290,1290,1307,1290,1314,1283,1314,1267xm1314,1207l1307,1200,1290,1200,1284,1207,1284,1223,1290,1230,1307,1230,1314,1223,1314,1207xm1314,1147l1307,1140,1290,1140,1284,1147,1284,1163,1290,1170,1307,1170,1314,1163,1314,1147xm1314,1087l1307,1080,1290,1080,1284,1087,1284,1104,1290,1110,1307,1110,1314,1104,1314,1087xm1314,1027l1307,1020,1290,1020,1284,1027,1284,1044,1290,1050,1307,1050,1314,1044,1314,1027xm1314,967l1307,961,1290,961,1284,967,1284,984,1290,991,1307,991,1314,984,1314,967xm1314,907l1307,901,1290,901,1284,907,1284,924,1290,931,1307,931,1314,924,1314,907xm1314,848l1307,841,1290,841,1284,848,1284,864,1290,871,1307,871,1314,864,1314,848xm1314,788l1307,781,1290,781,1284,788,1284,804,1290,811,1307,811,1314,804,1314,788xm1314,728l1307,721,1290,721,1284,728,1284,744,1290,751,1307,751,1314,744,1314,728xm1314,668l1307,661,1290,661,1284,668,1284,684,1290,691,1307,691,1314,684,1314,668xm1314,608l1307,601,1290,601,1284,608,1284,625,1290,631,1307,631,1314,625,1314,608xm1314,552l1312,549,1307,543,1303,541,1295,541,1291,543,1285,549,1284,552,1284,560,1285,564,1291,570,1295,571,1303,571,1307,570,1312,564,1314,560,1314,552xe" filled="true" fillcolor="#db413f" stroked="false">
              <v:path arrowok="t"/>
              <v:fill type="solid"/>
            </v:shape>
            <v:shape style="position:absolute;left:1101;top:799;width:397;height:397" type="#_x0000_t75" id="docshape2764" stroked="false">
              <v:imagedata r:id="rId94" o:title=""/>
            </v:shape>
            <v:shape style="position:absolute;left:1100;top:6208;width:397;height:397" type="#_x0000_t75" id="docshape2765" stroked="false">
              <v:imagedata r:id="rId641" o:title=""/>
            </v:shape>
            <v:shape style="position:absolute;left:1100;top:6748;width:397;height:397" type="#_x0000_t75" id="docshape2766" stroked="false">
              <v:imagedata r:id="rId642" o:title=""/>
            </v:shape>
            <v:shape style="position:absolute;left:1099;top:7359;width:418;height:418" type="#_x0000_t75" id="docshape2767" stroked="false">
              <v:imagedata r:id="rId643" o:title=""/>
            </v:shape>
            <v:shape style="position:absolute;left:1100;top:7360;width:397;height:397" type="#_x0000_t75" id="docshape2768" stroked="false">
              <v:imagedata r:id="rId644" o:title=""/>
            </v:shape>
            <w10:wrap type="none"/>
          </v:group>
        </w:pict>
      </w:r>
      <w:r>
        <w:rPr/>
        <w:pict>
          <v:group style="position:absolute;margin-left:73.966003pt;margin-top:5.792637pt;width:31.35pt;height:28.8pt;mso-position-horizontal-relative:page;mso-position-vertical-relative:paragraph;z-index:-27892224" id="docshapegroup2769" coordorigin="1479,116" coordsize="627,576">
            <v:shape style="position:absolute;left:1479;top:115;width:627;height:576" type="#_x0000_t75" id="docshape2770" stroked="false">
              <v:imagedata r:id="rId546" o:title=""/>
            </v:shape>
            <v:shape style="position:absolute;left:1479;top:115;width:627;height:576" type="#_x0000_t202" id="docshape2771"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12</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США:</w:t>
      </w:r>
      <w:r>
        <w:rPr>
          <w:color w:val="4495D1"/>
          <w:spacing w:val="22"/>
        </w:rPr>
        <w:t> </w:t>
      </w:r>
      <w:r>
        <w:rPr>
          <w:color w:val="4495D1"/>
          <w:w w:val="80"/>
        </w:rPr>
        <w:t>«дом,</w:t>
      </w:r>
      <w:r>
        <w:rPr>
          <w:color w:val="4495D1"/>
          <w:spacing w:val="24"/>
        </w:rPr>
        <w:t> </w:t>
      </w:r>
      <w:r>
        <w:rPr>
          <w:color w:val="4495D1"/>
          <w:w w:val="80"/>
        </w:rPr>
        <w:t>расколотый</w:t>
      </w:r>
      <w:r>
        <w:rPr>
          <w:color w:val="4495D1"/>
          <w:spacing w:val="23"/>
        </w:rPr>
        <w:t> </w:t>
      </w:r>
      <w:r>
        <w:rPr>
          <w:color w:val="4495D1"/>
          <w:spacing w:val="8"/>
          <w:w w:val="80"/>
        </w:rPr>
        <w:t>надвое»</w:t>
      </w:r>
    </w:p>
    <w:p>
      <w:pPr>
        <w:tabs>
          <w:tab w:pos="1857" w:val="left" w:leader="none"/>
        </w:tabs>
        <w:spacing w:before="238"/>
        <w:ind w:left="890" w:right="0" w:firstLine="0"/>
        <w:jc w:val="left"/>
        <w:rPr>
          <w:rFonts w:ascii="Calibri" w:hAnsi="Calibri"/>
          <w:b/>
          <w:sz w:val="19"/>
        </w:rPr>
      </w:pPr>
      <w:r>
        <w:rPr>
          <w:rFonts w:ascii="Calibri" w:hAnsi="Calibri"/>
          <w:b/>
          <w:color w:val="FFFFFF"/>
          <w:spacing w:val="-10"/>
          <w:w w:val="115"/>
          <w:position w:val="-5"/>
          <w:sz w:val="30"/>
        </w:rPr>
        <w:t>?</w:t>
      </w:r>
      <w:r>
        <w:rPr>
          <w:rFonts w:ascii="Calibri" w:hAnsi="Calibri"/>
          <w:b/>
          <w:color w:val="FFFFFF"/>
          <w:position w:val="-5"/>
          <w:sz w:val="30"/>
        </w:rPr>
        <w:tab/>
      </w:r>
      <w:r>
        <w:rPr>
          <w:rFonts w:ascii="Calibri" w:hAnsi="Calibri"/>
          <w:b/>
          <w:color w:val="231F20"/>
          <w:w w:val="115"/>
          <w:sz w:val="19"/>
        </w:rPr>
        <w:t>Почему</w:t>
      </w:r>
      <w:r>
        <w:rPr>
          <w:rFonts w:ascii="Calibri" w:hAnsi="Calibri"/>
          <w:b/>
          <w:color w:val="231F20"/>
          <w:spacing w:val="5"/>
          <w:w w:val="115"/>
          <w:sz w:val="19"/>
        </w:rPr>
        <w:t> </w:t>
      </w:r>
      <w:r>
        <w:rPr>
          <w:rFonts w:ascii="Calibri" w:hAnsi="Calibri"/>
          <w:b/>
          <w:color w:val="231F20"/>
          <w:w w:val="115"/>
          <w:sz w:val="19"/>
        </w:rPr>
        <w:t>в</w:t>
      </w:r>
      <w:r>
        <w:rPr>
          <w:rFonts w:ascii="Calibri" w:hAnsi="Calibri"/>
          <w:b/>
          <w:color w:val="231F20"/>
          <w:spacing w:val="5"/>
          <w:w w:val="115"/>
          <w:sz w:val="19"/>
        </w:rPr>
        <w:t> </w:t>
      </w:r>
      <w:r>
        <w:rPr>
          <w:rFonts w:ascii="Calibri" w:hAnsi="Calibri"/>
          <w:b/>
          <w:color w:val="231F20"/>
          <w:w w:val="115"/>
          <w:sz w:val="19"/>
        </w:rPr>
        <w:t>США</w:t>
      </w:r>
      <w:r>
        <w:rPr>
          <w:rFonts w:ascii="Calibri" w:hAnsi="Calibri"/>
          <w:b/>
          <w:color w:val="231F20"/>
          <w:spacing w:val="5"/>
          <w:w w:val="115"/>
          <w:sz w:val="19"/>
        </w:rPr>
        <w:t> </w:t>
      </w:r>
      <w:r>
        <w:rPr>
          <w:rFonts w:ascii="Calibri" w:hAnsi="Calibri"/>
          <w:b/>
          <w:color w:val="231F20"/>
          <w:w w:val="115"/>
          <w:sz w:val="19"/>
        </w:rPr>
        <w:t>произошла</w:t>
      </w:r>
      <w:r>
        <w:rPr>
          <w:rFonts w:ascii="Calibri" w:hAnsi="Calibri"/>
          <w:b/>
          <w:color w:val="231F20"/>
          <w:spacing w:val="6"/>
          <w:w w:val="115"/>
          <w:sz w:val="19"/>
        </w:rPr>
        <w:t> </w:t>
      </w:r>
      <w:r>
        <w:rPr>
          <w:rFonts w:ascii="Calibri" w:hAnsi="Calibri"/>
          <w:b/>
          <w:color w:val="231F20"/>
          <w:w w:val="115"/>
          <w:sz w:val="19"/>
        </w:rPr>
        <w:t>Гражданская</w:t>
      </w:r>
      <w:r>
        <w:rPr>
          <w:rFonts w:ascii="Calibri" w:hAnsi="Calibri"/>
          <w:b/>
          <w:color w:val="231F20"/>
          <w:spacing w:val="5"/>
          <w:w w:val="115"/>
          <w:sz w:val="19"/>
        </w:rPr>
        <w:t> </w:t>
      </w:r>
      <w:r>
        <w:rPr>
          <w:rFonts w:ascii="Calibri" w:hAnsi="Calibri"/>
          <w:b/>
          <w:color w:val="231F20"/>
          <w:spacing w:val="-2"/>
          <w:w w:val="115"/>
          <w:sz w:val="19"/>
        </w:rPr>
        <w:t>война?</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sz w:val="25"/>
        </w:rPr>
      </w:pPr>
    </w:p>
    <w:p>
      <w:pPr>
        <w:spacing w:before="103"/>
        <w:ind w:left="1970" w:right="0" w:firstLine="0"/>
        <w:jc w:val="left"/>
        <w:rPr>
          <w:rFonts w:ascii="Trebuchet MS" w:hAnsi="Trebuchet MS"/>
          <w:i/>
          <w:sz w:val="19"/>
        </w:rPr>
      </w:pPr>
      <w:r>
        <w:rPr>
          <w:rFonts w:ascii="Calibri" w:hAnsi="Calibri"/>
          <w:b/>
          <w:color w:val="231F20"/>
          <w:w w:val="105"/>
          <w:sz w:val="19"/>
        </w:rPr>
        <w:t>Сражение</w:t>
      </w:r>
      <w:r>
        <w:rPr>
          <w:rFonts w:ascii="Calibri" w:hAnsi="Calibri"/>
          <w:b/>
          <w:color w:val="231F20"/>
          <w:spacing w:val="19"/>
          <w:w w:val="105"/>
          <w:sz w:val="19"/>
        </w:rPr>
        <w:t> </w:t>
      </w:r>
      <w:r>
        <w:rPr>
          <w:rFonts w:ascii="Calibri" w:hAnsi="Calibri"/>
          <w:b/>
          <w:color w:val="231F20"/>
          <w:w w:val="105"/>
          <w:sz w:val="19"/>
        </w:rPr>
        <w:t>у</w:t>
      </w:r>
      <w:r>
        <w:rPr>
          <w:rFonts w:ascii="Calibri" w:hAnsi="Calibri"/>
          <w:b/>
          <w:color w:val="231F20"/>
          <w:spacing w:val="20"/>
          <w:w w:val="105"/>
          <w:sz w:val="19"/>
        </w:rPr>
        <w:t> </w:t>
      </w:r>
      <w:r>
        <w:rPr>
          <w:rFonts w:ascii="Calibri" w:hAnsi="Calibri"/>
          <w:b/>
          <w:color w:val="231F20"/>
          <w:w w:val="105"/>
          <w:sz w:val="19"/>
        </w:rPr>
        <w:t>форта</w:t>
      </w:r>
      <w:r>
        <w:rPr>
          <w:rFonts w:ascii="Calibri" w:hAnsi="Calibri"/>
          <w:b/>
          <w:color w:val="231F20"/>
          <w:spacing w:val="19"/>
          <w:w w:val="105"/>
          <w:sz w:val="19"/>
        </w:rPr>
        <w:t> </w:t>
      </w:r>
      <w:r>
        <w:rPr>
          <w:rFonts w:ascii="Calibri" w:hAnsi="Calibri"/>
          <w:b/>
          <w:color w:val="231F20"/>
          <w:w w:val="105"/>
          <w:sz w:val="19"/>
        </w:rPr>
        <w:t>Вагнер.</w:t>
      </w:r>
      <w:r>
        <w:rPr>
          <w:rFonts w:ascii="Calibri" w:hAnsi="Calibri"/>
          <w:b/>
          <w:color w:val="231F20"/>
          <w:spacing w:val="19"/>
          <w:w w:val="105"/>
          <w:sz w:val="19"/>
        </w:rPr>
        <w:t> </w:t>
      </w:r>
      <w:r>
        <w:rPr>
          <w:rFonts w:ascii="Trebuchet MS" w:hAnsi="Trebuchet MS"/>
          <w:i/>
          <w:color w:val="231F20"/>
          <w:w w:val="105"/>
          <w:sz w:val="19"/>
        </w:rPr>
        <w:t>Литография.</w:t>
      </w:r>
      <w:r>
        <w:rPr>
          <w:rFonts w:ascii="Trebuchet MS" w:hAnsi="Trebuchet MS"/>
          <w:i/>
          <w:color w:val="231F20"/>
          <w:spacing w:val="5"/>
          <w:w w:val="105"/>
          <w:sz w:val="19"/>
        </w:rPr>
        <w:t> </w:t>
      </w:r>
      <w:r>
        <w:rPr>
          <w:rFonts w:ascii="Trebuchet MS" w:hAnsi="Trebuchet MS"/>
          <w:i/>
          <w:color w:val="231F20"/>
          <w:w w:val="105"/>
          <w:sz w:val="19"/>
        </w:rPr>
        <w:t>1863</w:t>
      </w:r>
      <w:r>
        <w:rPr>
          <w:rFonts w:ascii="Trebuchet MS" w:hAnsi="Trebuchet MS"/>
          <w:i/>
          <w:color w:val="231F20"/>
          <w:spacing w:val="5"/>
          <w:w w:val="105"/>
          <w:sz w:val="19"/>
        </w:rPr>
        <w:t> </w:t>
      </w:r>
      <w:r>
        <w:rPr>
          <w:rFonts w:ascii="Trebuchet MS" w:hAnsi="Trebuchet MS"/>
          <w:i/>
          <w:color w:val="231F20"/>
          <w:spacing w:val="-5"/>
          <w:w w:val="105"/>
          <w:sz w:val="19"/>
        </w:rPr>
        <w:t>г.</w:t>
      </w:r>
    </w:p>
    <w:p>
      <w:pPr>
        <w:pStyle w:val="BodyText"/>
        <w:spacing w:before="5"/>
        <w:rPr>
          <w:rFonts w:ascii="Trebuchet MS"/>
          <w:i/>
          <w:sz w:val="15"/>
        </w:rPr>
      </w:pPr>
    </w:p>
    <w:p>
      <w:pPr>
        <w:pStyle w:val="ListParagraph"/>
        <w:numPr>
          <w:ilvl w:val="0"/>
          <w:numId w:val="58"/>
        </w:numPr>
        <w:tabs>
          <w:tab w:pos="1443" w:val="left" w:leader="none"/>
        </w:tabs>
        <w:spacing w:line="240" w:lineRule="auto" w:before="104" w:after="0"/>
        <w:ind w:left="1442" w:right="0" w:hanging="153"/>
        <w:jc w:val="left"/>
        <w:rPr>
          <w:sz w:val="19"/>
        </w:rPr>
      </w:pPr>
      <w:r>
        <w:rPr>
          <w:color w:val="231F20"/>
          <w:w w:val="95"/>
          <w:sz w:val="19"/>
        </w:rPr>
        <w:t>Фронтир</w:t>
      </w:r>
      <w:r>
        <w:rPr>
          <w:color w:val="231F20"/>
          <w:spacing w:val="14"/>
          <w:sz w:val="19"/>
        </w:rPr>
        <w:t> </w:t>
      </w:r>
      <w:r>
        <w:rPr>
          <w:rFonts w:ascii="Calibri" w:hAnsi="Calibri"/>
          <w:b/>
          <w:color w:val="DB413F"/>
          <w:w w:val="95"/>
          <w:position w:val="-1"/>
          <w:sz w:val="22"/>
        </w:rPr>
        <w:t>•</w:t>
      </w:r>
      <w:r>
        <w:rPr>
          <w:rFonts w:ascii="Calibri" w:hAnsi="Calibri"/>
          <w:b/>
          <w:color w:val="DB413F"/>
          <w:spacing w:val="22"/>
          <w:position w:val="-1"/>
          <w:sz w:val="22"/>
        </w:rPr>
        <w:t> </w:t>
      </w:r>
      <w:r>
        <w:rPr>
          <w:color w:val="231F20"/>
          <w:w w:val="95"/>
          <w:sz w:val="19"/>
        </w:rPr>
        <w:t>гомстед-</w:t>
      </w:r>
      <w:r>
        <w:rPr>
          <w:color w:val="231F20"/>
          <w:spacing w:val="-5"/>
          <w:w w:val="95"/>
          <w:sz w:val="19"/>
        </w:rPr>
        <w:t>акт</w:t>
      </w:r>
    </w:p>
    <w:p>
      <w:pPr>
        <w:pStyle w:val="BodyText"/>
        <w:spacing w:before="4"/>
        <w:rPr>
          <w:rFonts w:ascii="Trebuchet MS"/>
          <w:sz w:val="23"/>
        </w:rPr>
      </w:pPr>
    </w:p>
    <w:p>
      <w:pPr>
        <w:pStyle w:val="ListParagraph"/>
        <w:numPr>
          <w:ilvl w:val="0"/>
          <w:numId w:val="58"/>
        </w:numPr>
        <w:tabs>
          <w:tab w:pos="1443" w:val="left" w:leader="none"/>
        </w:tabs>
        <w:spacing w:line="240" w:lineRule="auto" w:before="0" w:after="0"/>
        <w:ind w:left="1442" w:right="0" w:hanging="153"/>
        <w:jc w:val="left"/>
        <w:rPr>
          <w:sz w:val="19"/>
        </w:rPr>
      </w:pPr>
      <w:r>
        <w:rPr>
          <w:color w:val="231F20"/>
          <w:sz w:val="19"/>
        </w:rPr>
        <w:t>Алексис</w:t>
      </w:r>
      <w:r>
        <w:rPr>
          <w:color w:val="231F20"/>
          <w:spacing w:val="-12"/>
          <w:sz w:val="19"/>
        </w:rPr>
        <w:t> </w:t>
      </w:r>
      <w:r>
        <w:rPr>
          <w:color w:val="231F20"/>
          <w:sz w:val="19"/>
        </w:rPr>
        <w:t>де</w:t>
      </w:r>
      <w:r>
        <w:rPr>
          <w:color w:val="231F20"/>
          <w:spacing w:val="-11"/>
          <w:sz w:val="19"/>
        </w:rPr>
        <w:t> </w:t>
      </w:r>
      <w:r>
        <w:rPr>
          <w:color w:val="231F20"/>
          <w:sz w:val="19"/>
        </w:rPr>
        <w:t>Токвиль</w:t>
      </w:r>
      <w:r>
        <w:rPr>
          <w:color w:val="231F20"/>
          <w:spacing w:val="-11"/>
          <w:sz w:val="19"/>
        </w:rPr>
        <w:t> </w:t>
      </w:r>
      <w:r>
        <w:rPr>
          <w:rFonts w:ascii="Calibri" w:hAnsi="Calibri"/>
          <w:b/>
          <w:color w:val="DB413F"/>
          <w:position w:val="-1"/>
          <w:sz w:val="22"/>
        </w:rPr>
        <w:t>•</w:t>
      </w:r>
      <w:r>
        <w:rPr>
          <w:rFonts w:ascii="Calibri" w:hAnsi="Calibri"/>
          <w:b/>
          <w:color w:val="DB413F"/>
          <w:spacing w:val="-4"/>
          <w:position w:val="-1"/>
          <w:sz w:val="22"/>
        </w:rPr>
        <w:t> </w:t>
      </w:r>
      <w:r>
        <w:rPr>
          <w:color w:val="231F20"/>
          <w:sz w:val="19"/>
        </w:rPr>
        <w:t>Эндрю</w:t>
      </w:r>
      <w:r>
        <w:rPr>
          <w:color w:val="231F20"/>
          <w:spacing w:val="-12"/>
          <w:sz w:val="19"/>
        </w:rPr>
        <w:t> </w:t>
      </w:r>
      <w:r>
        <w:rPr>
          <w:color w:val="231F20"/>
          <w:sz w:val="19"/>
        </w:rPr>
        <w:t>Джексон</w:t>
      </w:r>
      <w:r>
        <w:rPr>
          <w:color w:val="231F20"/>
          <w:spacing w:val="-11"/>
          <w:sz w:val="19"/>
        </w:rPr>
        <w:t> </w:t>
      </w:r>
      <w:r>
        <w:rPr>
          <w:rFonts w:ascii="Calibri" w:hAnsi="Calibri"/>
          <w:b/>
          <w:color w:val="DB413F"/>
          <w:position w:val="-1"/>
          <w:sz w:val="22"/>
        </w:rPr>
        <w:t>•</w:t>
      </w:r>
      <w:r>
        <w:rPr>
          <w:rFonts w:ascii="Calibri" w:hAnsi="Calibri"/>
          <w:b/>
          <w:color w:val="DB413F"/>
          <w:spacing w:val="-4"/>
          <w:position w:val="-1"/>
          <w:sz w:val="22"/>
        </w:rPr>
        <w:t> </w:t>
      </w:r>
      <w:r>
        <w:rPr>
          <w:color w:val="231F20"/>
          <w:sz w:val="19"/>
        </w:rPr>
        <w:t>Авраам</w:t>
      </w:r>
      <w:r>
        <w:rPr>
          <w:color w:val="231F20"/>
          <w:spacing w:val="-11"/>
          <w:sz w:val="19"/>
        </w:rPr>
        <w:t> </w:t>
      </w:r>
      <w:r>
        <w:rPr>
          <w:color w:val="231F20"/>
          <w:spacing w:val="-2"/>
          <w:sz w:val="19"/>
        </w:rPr>
        <w:t>Линкольн</w:t>
      </w:r>
    </w:p>
    <w:p>
      <w:pPr>
        <w:pStyle w:val="Heading6"/>
        <w:tabs>
          <w:tab w:pos="6995" w:val="left" w:leader="none"/>
        </w:tabs>
        <w:jc w:val="center"/>
      </w:pPr>
      <w:r>
        <w:rPr>
          <w:color w:val="4495D1"/>
          <w:spacing w:val="-5"/>
          <w:w w:val="85"/>
        </w:rPr>
        <w:t>МИР</w:t>
      </w:r>
      <w:r>
        <w:rPr>
          <w:color w:val="4495D1"/>
        </w:rPr>
        <w:tab/>
      </w:r>
      <w:r>
        <w:rPr>
          <w:color w:val="DB413F"/>
          <w:spacing w:val="-2"/>
          <w:w w:val="85"/>
        </w:rPr>
        <w:t>РОССИЯ</w:t>
      </w:r>
    </w:p>
    <w:p>
      <w:pPr>
        <w:pStyle w:val="BodyText"/>
        <w:spacing w:before="4"/>
        <w:rPr>
          <w:rFonts w:ascii="Tahoma"/>
          <w:sz w:val="3"/>
        </w:rPr>
      </w:pPr>
      <w:r>
        <w:rPr/>
        <w:pict>
          <v:group style="position:absolute;margin-left:74.858002pt;margin-top:3.22643pt;width:379.85pt;height:47.25pt;mso-position-horizontal-relative:page;mso-position-vertical-relative:paragraph;z-index:-15458304;mso-wrap-distance-left:0;mso-wrap-distance-right:0" id="docshapegroup2772" coordorigin="1497,65" coordsize="7597,945">
            <v:shape style="position:absolute;left:5295;top:64;width:3799;height:945" type="#_x0000_t202" id="docshape2773" filled="true" fillcolor="#f7ded5" stroked="false">
              <v:textbox inset="0,0,0,0">
                <w:txbxContent>
                  <w:p>
                    <w:pPr>
                      <w:numPr>
                        <w:ilvl w:val="0"/>
                        <w:numId w:val="59"/>
                      </w:numPr>
                      <w:tabs>
                        <w:tab w:pos="284" w:val="left" w:leader="none"/>
                      </w:tabs>
                      <w:spacing w:line="201" w:lineRule="auto" w:before="141"/>
                      <w:ind w:left="283" w:right="161" w:hanging="171"/>
                      <w:jc w:val="left"/>
                      <w:rPr>
                        <w:rFonts w:ascii="Trebuchet MS" w:hAnsi="Trebuchet MS"/>
                        <w:color w:val="000000"/>
                        <w:sz w:val="19"/>
                      </w:rPr>
                    </w:pPr>
                    <w:r>
                      <w:rPr>
                        <w:rFonts w:ascii="Calibri" w:hAnsi="Calibri"/>
                        <w:b/>
                        <w:color w:val="231F20"/>
                        <w:spacing w:val="-2"/>
                        <w:w w:val="105"/>
                        <w:sz w:val="19"/>
                      </w:rPr>
                      <w:t>1855 г.</w:t>
                    </w:r>
                    <w:r>
                      <w:rPr>
                        <w:rFonts w:ascii="Calibri" w:hAnsi="Calibri"/>
                        <w:b/>
                        <w:color w:val="231F20"/>
                        <w:spacing w:val="-2"/>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начало</w:t>
                    </w:r>
                    <w:r>
                      <w:rPr>
                        <w:rFonts w:ascii="Trebuchet MS" w:hAnsi="Trebuchet MS"/>
                        <w:color w:val="231F20"/>
                        <w:spacing w:val="-12"/>
                        <w:w w:val="105"/>
                        <w:sz w:val="19"/>
                      </w:rPr>
                      <w:t> </w:t>
                    </w:r>
                    <w:r>
                      <w:rPr>
                        <w:rFonts w:ascii="Trebuchet MS" w:hAnsi="Trebuchet MS"/>
                        <w:color w:val="231F20"/>
                        <w:spacing w:val="-2"/>
                        <w:w w:val="105"/>
                        <w:sz w:val="19"/>
                      </w:rPr>
                      <w:t>правления</w:t>
                    </w:r>
                    <w:r>
                      <w:rPr>
                        <w:rFonts w:ascii="Trebuchet MS" w:hAnsi="Trebuchet MS"/>
                        <w:color w:val="231F20"/>
                        <w:spacing w:val="-13"/>
                        <w:w w:val="105"/>
                        <w:sz w:val="19"/>
                      </w:rPr>
                      <w:t> </w:t>
                    </w:r>
                    <w:r>
                      <w:rPr>
                        <w:rFonts w:ascii="Trebuchet MS" w:hAnsi="Trebuchet MS"/>
                        <w:color w:val="231F20"/>
                        <w:spacing w:val="-2"/>
                        <w:w w:val="105"/>
                        <w:sz w:val="19"/>
                      </w:rPr>
                      <w:t>Алексан-</w:t>
                    </w:r>
                    <w:r>
                      <w:rPr>
                        <w:rFonts w:ascii="Trebuchet MS" w:hAnsi="Trebuchet MS"/>
                        <w:color w:val="231F20"/>
                        <w:spacing w:val="-2"/>
                        <w:w w:val="105"/>
                        <w:sz w:val="19"/>
                      </w:rPr>
                      <w:t> </w:t>
                    </w:r>
                    <w:r>
                      <w:rPr>
                        <w:rFonts w:ascii="Trebuchet MS" w:hAnsi="Trebuchet MS"/>
                        <w:color w:val="231F20"/>
                        <w:w w:val="105"/>
                        <w:sz w:val="19"/>
                      </w:rPr>
                      <w:t>дра II</w:t>
                    </w:r>
                  </w:p>
                </w:txbxContent>
              </v:textbox>
              <v:fill type="solid"/>
              <w10:wrap type="none"/>
            </v:shape>
            <v:shape style="position:absolute;left:1497;top:64;width:3799;height:945" type="#_x0000_t202" id="docshape2774" filled="true" fillcolor="#e0e8f6" stroked="false">
              <v:textbox inset="0,0,0,0">
                <w:txbxContent>
                  <w:p>
                    <w:pPr>
                      <w:numPr>
                        <w:ilvl w:val="0"/>
                        <w:numId w:val="60"/>
                      </w:numPr>
                      <w:tabs>
                        <w:tab w:pos="284" w:val="left" w:leader="none"/>
                      </w:tabs>
                      <w:spacing w:line="201" w:lineRule="auto" w:before="141"/>
                      <w:ind w:left="283" w:right="528" w:hanging="171"/>
                      <w:jc w:val="left"/>
                      <w:rPr>
                        <w:rFonts w:ascii="Trebuchet MS" w:hAnsi="Trebuchet MS"/>
                        <w:color w:val="000000"/>
                        <w:sz w:val="19"/>
                      </w:rPr>
                    </w:pPr>
                    <w:r>
                      <w:rPr>
                        <w:rFonts w:ascii="Calibri" w:hAnsi="Calibri"/>
                        <w:b/>
                        <w:color w:val="231F20"/>
                        <w:w w:val="105"/>
                        <w:sz w:val="19"/>
                      </w:rPr>
                      <w:t>1860</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избрание</w:t>
                    </w:r>
                    <w:r>
                      <w:rPr>
                        <w:rFonts w:ascii="Trebuchet MS" w:hAnsi="Trebuchet MS"/>
                        <w:color w:val="231F20"/>
                        <w:spacing w:val="-15"/>
                        <w:w w:val="105"/>
                        <w:sz w:val="19"/>
                      </w:rPr>
                      <w:t> </w:t>
                    </w:r>
                    <w:r>
                      <w:rPr>
                        <w:rFonts w:ascii="Trebuchet MS" w:hAnsi="Trebuchet MS"/>
                        <w:color w:val="231F20"/>
                        <w:w w:val="105"/>
                        <w:sz w:val="19"/>
                      </w:rPr>
                      <w:t>А.</w:t>
                    </w:r>
                    <w:r>
                      <w:rPr>
                        <w:rFonts w:ascii="Trebuchet MS" w:hAnsi="Trebuchet MS"/>
                        <w:color w:val="231F20"/>
                        <w:spacing w:val="-15"/>
                        <w:w w:val="105"/>
                        <w:sz w:val="19"/>
                      </w:rPr>
                      <w:t> </w:t>
                    </w:r>
                    <w:r>
                      <w:rPr>
                        <w:rFonts w:ascii="Trebuchet MS" w:hAnsi="Trebuchet MS"/>
                        <w:color w:val="231F20"/>
                        <w:w w:val="105"/>
                        <w:sz w:val="19"/>
                      </w:rPr>
                      <w:t>Линкольна</w:t>
                    </w:r>
                    <w:r>
                      <w:rPr>
                        <w:rFonts w:ascii="Trebuchet MS" w:hAnsi="Trebuchet MS"/>
                        <w:color w:val="231F20"/>
                        <w:w w:val="105"/>
                        <w:sz w:val="19"/>
                      </w:rPr>
                      <w:t> президентом США</w:t>
                    </w:r>
                  </w:p>
                  <w:p>
                    <w:pPr>
                      <w:numPr>
                        <w:ilvl w:val="0"/>
                        <w:numId w:val="60"/>
                      </w:numPr>
                      <w:tabs>
                        <w:tab w:pos="284" w:val="left" w:leader="none"/>
                      </w:tabs>
                      <w:spacing w:before="13"/>
                      <w:ind w:left="283" w:right="0" w:hanging="171"/>
                      <w:jc w:val="left"/>
                      <w:rPr>
                        <w:rFonts w:ascii="Trebuchet MS" w:hAnsi="Trebuchet MS"/>
                        <w:color w:val="000000"/>
                        <w:sz w:val="19"/>
                      </w:rPr>
                    </w:pPr>
                    <w:r>
                      <w:rPr>
                        <w:rFonts w:ascii="Calibri" w:hAnsi="Calibri"/>
                        <w:b/>
                        <w:color w:val="231F20"/>
                        <w:w w:val="105"/>
                        <w:sz w:val="19"/>
                      </w:rPr>
                      <w:t>1863</w:t>
                    </w:r>
                    <w:r>
                      <w:rPr>
                        <w:rFonts w:ascii="Calibri" w:hAnsi="Calibri"/>
                        <w:b/>
                        <w:color w:val="231F20"/>
                        <w:spacing w:val="14"/>
                        <w:w w:val="105"/>
                        <w:sz w:val="19"/>
                      </w:rPr>
                      <w:t> </w:t>
                    </w:r>
                    <w:r>
                      <w:rPr>
                        <w:rFonts w:ascii="Calibri" w:hAnsi="Calibri"/>
                        <w:b/>
                        <w:color w:val="231F20"/>
                        <w:w w:val="105"/>
                        <w:sz w:val="19"/>
                      </w:rPr>
                      <w:t>г.</w:t>
                    </w:r>
                    <w:r>
                      <w:rPr>
                        <w:rFonts w:ascii="Calibri" w:hAnsi="Calibri"/>
                        <w:b/>
                        <w:color w:val="231F20"/>
                        <w:spacing w:val="10"/>
                        <w:w w:val="115"/>
                        <w:sz w:val="19"/>
                      </w:rPr>
                      <w:t> </w:t>
                    </w:r>
                    <w:r>
                      <w:rPr>
                        <w:rFonts w:ascii="Trebuchet MS" w:hAnsi="Trebuchet MS"/>
                        <w:color w:val="231F20"/>
                        <w:w w:val="115"/>
                        <w:sz w:val="19"/>
                      </w:rPr>
                      <w:t>—</w:t>
                    </w:r>
                    <w:r>
                      <w:rPr>
                        <w:rFonts w:ascii="Trebuchet MS" w:hAnsi="Trebuchet MS"/>
                        <w:color w:val="231F20"/>
                        <w:spacing w:val="-6"/>
                        <w:w w:val="115"/>
                        <w:sz w:val="19"/>
                      </w:rPr>
                      <w:t> </w:t>
                    </w:r>
                    <w:r>
                      <w:rPr>
                        <w:rFonts w:ascii="Trebuchet MS" w:hAnsi="Trebuchet MS"/>
                        <w:color w:val="231F20"/>
                        <w:w w:val="105"/>
                        <w:sz w:val="19"/>
                      </w:rPr>
                      <w:t>сражение у </w:t>
                    </w:r>
                    <w:r>
                      <w:rPr>
                        <w:rFonts w:ascii="Trebuchet MS" w:hAnsi="Trebuchet MS"/>
                        <w:color w:val="231F20"/>
                        <w:spacing w:val="-2"/>
                        <w:w w:val="105"/>
                        <w:sz w:val="19"/>
                      </w:rPr>
                      <w:t>Геттисберга</w:t>
                    </w:r>
                  </w:p>
                </w:txbxContent>
              </v:textbox>
              <v:fill type="solid"/>
              <w10:wrap type="none"/>
            </v:shape>
            <w10:wrap type="topAndBottom"/>
          </v:group>
        </w:pict>
      </w:r>
    </w:p>
    <w:p>
      <w:pPr>
        <w:pStyle w:val="BodyText"/>
        <w:spacing w:before="7"/>
        <w:rPr>
          <w:rFonts w:ascii="Tahoma"/>
          <w:sz w:val="28"/>
        </w:rPr>
      </w:pPr>
    </w:p>
    <w:p>
      <w:pPr>
        <w:spacing w:line="220" w:lineRule="auto" w:before="119"/>
        <w:ind w:left="1177" w:right="910" w:hanging="1"/>
        <w:jc w:val="both"/>
        <w:rPr>
          <w:sz w:val="20"/>
        </w:rPr>
      </w:pPr>
      <w:r>
        <w:rPr>
          <w:rFonts w:ascii="Calibri" w:hAnsi="Calibri"/>
          <w:b/>
          <w:color w:val="FFFFFF"/>
          <w:w w:val="105"/>
          <w:position w:val="1"/>
          <w:sz w:val="20"/>
          <w:shd w:fill="4495D1" w:color="auto" w:val="clear"/>
        </w:rPr>
        <w:t> 1 </w:t>
      </w:r>
      <w:r>
        <w:rPr>
          <w:rFonts w:ascii="Calibri" w:hAnsi="Calibri"/>
          <w:b/>
          <w:color w:val="FFFFFF"/>
          <w:spacing w:val="40"/>
          <w:w w:val="105"/>
          <w:position w:val="1"/>
          <w:sz w:val="20"/>
        </w:rPr>
        <w:t> </w:t>
      </w:r>
      <w:r>
        <w:rPr>
          <w:rFonts w:ascii="Calibri" w:hAnsi="Calibri"/>
          <w:b/>
          <w:color w:val="4495D1"/>
          <w:w w:val="105"/>
          <w:sz w:val="20"/>
        </w:rPr>
        <w:t>Взгляд</w:t>
      </w:r>
      <w:r>
        <w:rPr>
          <w:rFonts w:ascii="Calibri" w:hAnsi="Calibri"/>
          <w:b/>
          <w:color w:val="4495D1"/>
          <w:w w:val="105"/>
          <w:sz w:val="20"/>
        </w:rPr>
        <w:t> со</w:t>
      </w:r>
      <w:r>
        <w:rPr>
          <w:rFonts w:ascii="Calibri" w:hAnsi="Calibri"/>
          <w:b/>
          <w:color w:val="4495D1"/>
          <w:w w:val="105"/>
          <w:sz w:val="20"/>
        </w:rPr>
        <w:t> стороны:</w:t>
      </w:r>
      <w:r>
        <w:rPr>
          <w:rFonts w:ascii="Calibri" w:hAnsi="Calibri"/>
          <w:b/>
          <w:color w:val="4495D1"/>
          <w:w w:val="105"/>
          <w:sz w:val="20"/>
        </w:rPr>
        <w:t> Ч.</w:t>
      </w:r>
      <w:r>
        <w:rPr>
          <w:rFonts w:ascii="Calibri" w:hAnsi="Calibri"/>
          <w:b/>
          <w:color w:val="4495D1"/>
          <w:w w:val="105"/>
          <w:sz w:val="20"/>
        </w:rPr>
        <w:t> Диккенс</w:t>
      </w:r>
      <w:r>
        <w:rPr>
          <w:rFonts w:ascii="Calibri" w:hAnsi="Calibri"/>
          <w:b/>
          <w:color w:val="4495D1"/>
          <w:w w:val="105"/>
          <w:sz w:val="20"/>
        </w:rPr>
        <w:t> и</w:t>
      </w:r>
      <w:r>
        <w:rPr>
          <w:rFonts w:ascii="Calibri" w:hAnsi="Calibri"/>
          <w:b/>
          <w:color w:val="4495D1"/>
          <w:w w:val="105"/>
          <w:sz w:val="20"/>
        </w:rPr>
        <w:t> А.</w:t>
      </w:r>
      <w:r>
        <w:rPr>
          <w:rFonts w:ascii="Calibri" w:hAnsi="Calibri"/>
          <w:b/>
          <w:color w:val="4495D1"/>
          <w:w w:val="105"/>
          <w:sz w:val="20"/>
        </w:rPr>
        <w:t> де</w:t>
      </w:r>
      <w:r>
        <w:rPr>
          <w:rFonts w:ascii="Calibri" w:hAnsi="Calibri"/>
          <w:b/>
          <w:color w:val="4495D1"/>
          <w:w w:val="105"/>
          <w:sz w:val="20"/>
        </w:rPr>
        <w:t> Токвиль.</w:t>
      </w:r>
      <w:r>
        <w:rPr>
          <w:rFonts w:ascii="Calibri" w:hAnsi="Calibri"/>
          <w:b/>
          <w:color w:val="4495D1"/>
          <w:w w:val="105"/>
          <w:sz w:val="20"/>
        </w:rPr>
        <w:t> </w:t>
      </w:r>
      <w:r>
        <w:rPr>
          <w:color w:val="231F20"/>
          <w:w w:val="105"/>
          <w:sz w:val="20"/>
        </w:rPr>
        <w:t>Для знакомства с США </w:t>
      </w:r>
      <w:r>
        <w:rPr>
          <w:color w:val="231F20"/>
          <w:sz w:val="20"/>
        </w:rPr>
        <w:t>первой половины XIX в. стоит взглянуть на них глазами двух современников, </w:t>
      </w:r>
      <w:r>
        <w:rPr>
          <w:color w:val="231F20"/>
          <w:w w:val="105"/>
          <w:sz w:val="20"/>
        </w:rPr>
        <w:t>побывавших</w:t>
      </w:r>
      <w:r>
        <w:rPr>
          <w:color w:val="231F20"/>
          <w:spacing w:val="-15"/>
          <w:w w:val="105"/>
          <w:sz w:val="20"/>
        </w:rPr>
        <w:t> </w:t>
      </w:r>
      <w:r>
        <w:rPr>
          <w:color w:val="231F20"/>
          <w:w w:val="105"/>
          <w:sz w:val="20"/>
        </w:rPr>
        <w:t>там</w:t>
      </w:r>
      <w:r>
        <w:rPr>
          <w:color w:val="231F20"/>
          <w:spacing w:val="-15"/>
          <w:w w:val="105"/>
          <w:sz w:val="20"/>
        </w:rPr>
        <w:t> </w:t>
      </w:r>
      <w:r>
        <w:rPr>
          <w:color w:val="231F20"/>
          <w:w w:val="105"/>
          <w:sz w:val="20"/>
        </w:rPr>
        <w:t>в</w:t>
      </w:r>
      <w:r>
        <w:rPr>
          <w:color w:val="231F20"/>
          <w:spacing w:val="-14"/>
          <w:w w:val="105"/>
          <w:sz w:val="20"/>
        </w:rPr>
        <w:t> </w:t>
      </w:r>
      <w:r>
        <w:rPr>
          <w:color w:val="231F20"/>
          <w:w w:val="105"/>
          <w:sz w:val="20"/>
        </w:rPr>
        <w:t>1830—1840-е</w:t>
      </w:r>
      <w:r>
        <w:rPr>
          <w:color w:val="231F20"/>
          <w:spacing w:val="-15"/>
          <w:w w:val="105"/>
          <w:sz w:val="20"/>
        </w:rPr>
        <w:t> </w:t>
      </w:r>
      <w:r>
        <w:rPr>
          <w:color w:val="231F20"/>
          <w:w w:val="105"/>
          <w:sz w:val="20"/>
        </w:rPr>
        <w:t>гг.</w:t>
      </w:r>
      <w:r>
        <w:rPr>
          <w:color w:val="231F20"/>
          <w:spacing w:val="-14"/>
          <w:w w:val="105"/>
          <w:sz w:val="20"/>
        </w:rPr>
        <w:t> </w:t>
      </w:r>
      <w:r>
        <w:rPr>
          <w:color w:val="231F20"/>
          <w:w w:val="105"/>
          <w:sz w:val="20"/>
        </w:rPr>
        <w:t>Одним</w:t>
      </w:r>
      <w:r>
        <w:rPr>
          <w:color w:val="231F20"/>
          <w:spacing w:val="-15"/>
          <w:w w:val="105"/>
          <w:sz w:val="20"/>
        </w:rPr>
        <w:t> </w:t>
      </w:r>
      <w:r>
        <w:rPr>
          <w:color w:val="231F20"/>
          <w:w w:val="105"/>
          <w:sz w:val="20"/>
        </w:rPr>
        <w:t>из</w:t>
      </w:r>
      <w:r>
        <w:rPr>
          <w:color w:val="231F20"/>
          <w:spacing w:val="-15"/>
          <w:w w:val="105"/>
          <w:sz w:val="20"/>
        </w:rPr>
        <w:t> </w:t>
      </w:r>
      <w:r>
        <w:rPr>
          <w:color w:val="231F20"/>
          <w:w w:val="105"/>
          <w:sz w:val="20"/>
        </w:rPr>
        <w:t>них</w:t>
      </w:r>
      <w:r>
        <w:rPr>
          <w:color w:val="231F20"/>
          <w:spacing w:val="-14"/>
          <w:w w:val="105"/>
          <w:sz w:val="20"/>
        </w:rPr>
        <w:t> </w:t>
      </w:r>
      <w:r>
        <w:rPr>
          <w:color w:val="231F20"/>
          <w:w w:val="105"/>
          <w:sz w:val="20"/>
        </w:rPr>
        <w:t>был</w:t>
      </w:r>
      <w:r>
        <w:rPr>
          <w:color w:val="231F20"/>
          <w:spacing w:val="-15"/>
          <w:w w:val="105"/>
          <w:sz w:val="20"/>
        </w:rPr>
        <w:t> </w:t>
      </w:r>
      <w:r>
        <w:rPr>
          <w:color w:val="231F20"/>
          <w:w w:val="105"/>
          <w:sz w:val="20"/>
        </w:rPr>
        <w:t>английский</w:t>
      </w:r>
      <w:r>
        <w:rPr>
          <w:color w:val="231F20"/>
          <w:spacing w:val="-14"/>
          <w:w w:val="105"/>
          <w:sz w:val="20"/>
        </w:rPr>
        <w:t> </w:t>
      </w:r>
      <w:r>
        <w:rPr>
          <w:color w:val="231F20"/>
          <w:w w:val="105"/>
          <w:sz w:val="20"/>
        </w:rPr>
        <w:t>писатель </w:t>
      </w:r>
      <w:r>
        <w:rPr>
          <w:color w:val="231F20"/>
          <w:spacing w:val="-2"/>
          <w:w w:val="105"/>
          <w:sz w:val="20"/>
        </w:rPr>
        <w:t>Диккенс.</w:t>
      </w:r>
    </w:p>
    <w:p>
      <w:pPr>
        <w:pStyle w:val="BodyText"/>
        <w:spacing w:line="223" w:lineRule="auto"/>
        <w:ind w:left="1177" w:right="911" w:firstLine="340"/>
        <w:jc w:val="both"/>
      </w:pPr>
      <w:r>
        <w:rPr>
          <w:color w:val="231F20"/>
        </w:rPr>
        <w:t>Он увидел, что за фасадом демократического государства царит «подлое мошенничество</w:t>
      </w:r>
      <w:r>
        <w:rPr>
          <w:color w:val="231F20"/>
          <w:spacing w:val="-3"/>
        </w:rPr>
        <w:t> </w:t>
      </w:r>
      <w:r>
        <w:rPr>
          <w:color w:val="231F20"/>
        </w:rPr>
        <w:t>во</w:t>
      </w:r>
      <w:r>
        <w:rPr>
          <w:color w:val="231F20"/>
          <w:spacing w:val="-2"/>
        </w:rPr>
        <w:t> </w:t>
      </w:r>
      <w:r>
        <w:rPr>
          <w:color w:val="231F20"/>
        </w:rPr>
        <w:t>время</w:t>
      </w:r>
      <w:r>
        <w:rPr>
          <w:color w:val="231F20"/>
          <w:spacing w:val="-2"/>
        </w:rPr>
        <w:t> </w:t>
      </w:r>
      <w:r>
        <w:rPr>
          <w:color w:val="231F20"/>
        </w:rPr>
        <w:t>выборов».</w:t>
      </w:r>
      <w:r>
        <w:rPr>
          <w:color w:val="231F20"/>
          <w:spacing w:val="-2"/>
        </w:rPr>
        <w:t> </w:t>
      </w:r>
      <w:r>
        <w:rPr>
          <w:color w:val="231F20"/>
        </w:rPr>
        <w:t>Что,</w:t>
      </w:r>
      <w:r>
        <w:rPr>
          <w:color w:val="231F20"/>
          <w:spacing w:val="-2"/>
        </w:rPr>
        <w:t> </w:t>
      </w:r>
      <w:r>
        <w:rPr>
          <w:color w:val="231F20"/>
        </w:rPr>
        <w:t>вопреки</w:t>
      </w:r>
      <w:r>
        <w:rPr>
          <w:color w:val="231F20"/>
          <w:spacing w:val="-2"/>
        </w:rPr>
        <w:t> </w:t>
      </w:r>
      <w:r>
        <w:rPr>
          <w:color w:val="231F20"/>
        </w:rPr>
        <w:t>всем</w:t>
      </w:r>
      <w:r>
        <w:rPr>
          <w:color w:val="231F20"/>
          <w:spacing w:val="-2"/>
        </w:rPr>
        <w:t> </w:t>
      </w:r>
      <w:r>
        <w:rPr>
          <w:color w:val="231F20"/>
        </w:rPr>
        <w:t>представлениям</w:t>
      </w:r>
      <w:r>
        <w:rPr>
          <w:color w:val="231F20"/>
          <w:spacing w:val="-2"/>
        </w:rPr>
        <w:t> </w:t>
      </w:r>
      <w:r>
        <w:rPr>
          <w:color w:val="231F20"/>
        </w:rPr>
        <w:t>о</w:t>
      </w:r>
      <w:r>
        <w:rPr>
          <w:color w:val="231F20"/>
          <w:spacing w:val="-2"/>
        </w:rPr>
        <w:t> демо-</w:t>
      </w:r>
    </w:p>
    <w:p>
      <w:pPr>
        <w:spacing w:after="0" w:line="223" w:lineRule="auto"/>
        <w:jc w:val="both"/>
        <w:sectPr>
          <w:footerReference w:type="default" r:id="rId63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90688" id="docshapegroup2778" coordorigin="0,0" coordsize="10308,1441">
            <v:shape style="position:absolute;left:420;top:419;width:9468;height:1021" type="#_x0000_t75" id="docshape2779" stroked="false">
              <v:imagedata r:id="rId6" o:title=""/>
            </v:shape>
            <v:shape style="position:absolute;left:420;top:283;width:9605;height:420" id="docshape2780" coordorigin="420,283" coordsize="9605,420" path="m9724,703l10024,703m420,583l420,283m9604,583l9604,283e" filled="false" stroked="true" strokeweight="1.25pt" strokecolor="#ffffff">
              <v:path arrowok="t"/>
              <v:stroke dashstyle="solid"/>
            </v:shape>
            <v:shape style="position:absolute;left:420;top:283;width:9605;height:420" id="docshape278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782" coordorigin="0,0" coordsize="10308,420" path="m360,420l0,420m9948,420l10308,420m420,360l420,0m9888,360l9888,0e" filled="false" stroked="true" strokeweight=".25pt" strokecolor="#000000">
              <v:path arrowok="t"/>
              <v:stroke dashstyle="solid"/>
            </v:shape>
            <v:shape style="position:absolute;left:1157;top:1144;width:2863;height:230" type="#_x0000_t202" id="docshape278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4"/>
                        <w:w w:val="80"/>
                        <w:sz w:val="19"/>
                      </w:rPr>
                      <w:t> </w:t>
                    </w:r>
                    <w:r>
                      <w:rPr>
                        <w:rFonts w:ascii="Tahoma" w:hAnsi="Tahoma"/>
                        <w:color w:val="FFFFFF"/>
                        <w:w w:val="80"/>
                        <w:sz w:val="19"/>
                      </w:rPr>
                      <w:t>12.</w:t>
                    </w:r>
                    <w:r>
                      <w:rPr>
                        <w:rFonts w:ascii="Tahoma" w:hAnsi="Tahoma"/>
                        <w:color w:val="FFFFFF"/>
                        <w:spacing w:val="11"/>
                        <w:sz w:val="19"/>
                      </w:rPr>
                      <w:t> </w:t>
                    </w:r>
                    <w:r>
                      <w:rPr>
                        <w:rFonts w:ascii="Tahoma" w:hAnsi="Tahoma"/>
                        <w:color w:val="FFFFFF"/>
                        <w:w w:val="80"/>
                        <w:sz w:val="19"/>
                      </w:rPr>
                      <w:t>США:</w:t>
                    </w:r>
                    <w:r>
                      <w:rPr>
                        <w:rFonts w:ascii="Tahoma" w:hAnsi="Tahoma"/>
                        <w:color w:val="FFFFFF"/>
                        <w:spacing w:val="11"/>
                        <w:sz w:val="19"/>
                      </w:rPr>
                      <w:t> </w:t>
                    </w:r>
                    <w:r>
                      <w:rPr>
                        <w:rFonts w:ascii="Tahoma" w:hAnsi="Tahoma"/>
                        <w:color w:val="FFFFFF"/>
                        <w:w w:val="80"/>
                        <w:sz w:val="19"/>
                      </w:rPr>
                      <w:t>«дом,</w:t>
                    </w:r>
                    <w:r>
                      <w:rPr>
                        <w:rFonts w:ascii="Tahoma" w:hAnsi="Tahoma"/>
                        <w:color w:val="FFFFFF"/>
                        <w:spacing w:val="12"/>
                        <w:sz w:val="19"/>
                      </w:rPr>
                      <w:t> </w:t>
                    </w:r>
                    <w:r>
                      <w:rPr>
                        <w:rFonts w:ascii="Tahoma" w:hAnsi="Tahoma"/>
                        <w:color w:val="FFFFFF"/>
                        <w:w w:val="80"/>
                        <w:sz w:val="19"/>
                      </w:rPr>
                      <w:t>расколотый</w:t>
                    </w:r>
                    <w:r>
                      <w:rPr>
                        <w:rFonts w:ascii="Tahoma" w:hAnsi="Tahoma"/>
                        <w:color w:val="FFFFFF"/>
                        <w:spacing w:val="11"/>
                        <w:sz w:val="19"/>
                      </w:rPr>
                      <w:t> </w:t>
                    </w:r>
                    <w:r>
                      <w:rPr>
                        <w:rFonts w:ascii="Tahoma" w:hAnsi="Tahoma"/>
                        <w:color w:val="FFFFFF"/>
                        <w:spacing w:val="-2"/>
                        <w:w w:val="80"/>
                        <w:sz w:val="19"/>
                      </w:rPr>
                      <w:t>надвое»</w:t>
                    </w:r>
                  </w:p>
                </w:txbxContent>
              </v:textbox>
              <w10:wrap type="none"/>
            </v:shape>
            <v:shape style="position:absolute;left:8697;top:1114;width:400;height:272" type="#_x0000_t202" id="docshape278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135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785"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4"/>
        <w:rPr>
          <w:sz w:val="21"/>
        </w:rPr>
      </w:pPr>
    </w:p>
    <w:p>
      <w:pPr>
        <w:pStyle w:val="BodyText"/>
        <w:spacing w:line="225" w:lineRule="auto"/>
        <w:ind w:left="893" w:right="3366"/>
        <w:jc w:val="both"/>
      </w:pPr>
      <w:r>
        <w:rPr/>
        <w:pict>
          <v:group style="position:absolute;margin-left:343.002014pt;margin-top:-2.009603pt;width:113.8pt;height:164.4pt;mso-position-horizontal-relative:page;mso-position-vertical-relative:paragraph;z-index:16003072" id="docshapegroup2786" coordorigin="6860,-40" coordsize="2276,3288">
            <v:shape style="position:absolute;left:6860;top:2407;width:2276;height:840" type="#_x0000_t75" id="docshape2787" stroked="false">
              <v:imagedata r:id="rId573" o:title=""/>
            </v:shape>
            <v:rect style="position:absolute;left:6922;top:2352;width:2155;height:834" id="docshape2788" filled="true" fillcolor="#ffffff" stroked="false">
              <v:fill type="solid"/>
            </v:rect>
            <v:shape style="position:absolute;left:6860;top:-41;width:2276;height:2448" type="#_x0000_t75" id="docshape2789" stroked="false">
              <v:imagedata r:id="rId646" o:title=""/>
            </v:shape>
            <v:shape style="position:absolute;left:6922;top:22;width:2155;height:2325" type="#_x0000_t75" id="docshape2790" stroked="false">
              <v:imagedata r:id="rId647" o:title=""/>
            </v:shape>
            <v:rect style="position:absolute;left:6932;top:32;width:2135;height:2305" id="docshape2791" filled="false" stroked="true" strokeweight="1pt" strokecolor="#ffffff">
              <v:stroke dashstyle="solid"/>
            </v:rect>
            <v:shape style="position:absolute;left:6860;top:-41;width:2276;height:3288" type="#_x0000_t202" id="docshape2792"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18" w:lineRule="auto" w:before="190"/>
                      <w:ind w:left="176" w:right="323" w:firstLine="0"/>
                      <w:jc w:val="left"/>
                      <w:rPr>
                        <w:rFonts w:ascii="Trebuchet MS" w:hAnsi="Trebuchet MS"/>
                        <w:i/>
                        <w:sz w:val="19"/>
                      </w:rPr>
                    </w:pPr>
                    <w:r>
                      <w:rPr>
                        <w:rFonts w:ascii="Calibri" w:hAnsi="Calibri"/>
                        <w:b/>
                        <w:color w:val="231F20"/>
                        <w:w w:val="105"/>
                        <w:sz w:val="19"/>
                      </w:rPr>
                      <w:t>Портрет А. де Токвиля.</w:t>
                    </w:r>
                    <w:r>
                      <w:rPr>
                        <w:rFonts w:ascii="Calibri" w:hAnsi="Calibri"/>
                        <w:b/>
                        <w:color w:val="231F20"/>
                        <w:spacing w:val="-5"/>
                        <w:w w:val="105"/>
                        <w:sz w:val="19"/>
                      </w:rPr>
                      <w:t> </w:t>
                    </w:r>
                    <w:r>
                      <w:rPr>
                        <w:rFonts w:ascii="Trebuchet MS" w:hAnsi="Trebuchet MS"/>
                        <w:i/>
                        <w:color w:val="231F20"/>
                        <w:w w:val="105"/>
                        <w:sz w:val="19"/>
                      </w:rPr>
                      <w:t>Художник</w:t>
                    </w:r>
                    <w:r>
                      <w:rPr>
                        <w:rFonts w:ascii="Trebuchet MS" w:hAnsi="Trebuchet MS"/>
                        <w:i/>
                        <w:color w:val="231F20"/>
                        <w:w w:val="105"/>
                        <w:sz w:val="19"/>
                      </w:rPr>
                      <w:t> </w:t>
                    </w:r>
                    <w:r>
                      <w:rPr>
                        <w:rFonts w:ascii="Trebuchet MS" w:hAnsi="Trebuchet MS"/>
                        <w:i/>
                        <w:color w:val="231F20"/>
                        <w:spacing w:val="-2"/>
                        <w:sz w:val="19"/>
                      </w:rPr>
                      <w:t>Т.</w:t>
                    </w:r>
                    <w:r>
                      <w:rPr>
                        <w:rFonts w:ascii="Trebuchet MS" w:hAnsi="Trebuchet MS"/>
                        <w:i/>
                        <w:color w:val="231F20"/>
                        <w:spacing w:val="-13"/>
                        <w:sz w:val="19"/>
                      </w:rPr>
                      <w:t> </w:t>
                    </w:r>
                    <w:r>
                      <w:rPr>
                        <w:rFonts w:ascii="Trebuchet MS" w:hAnsi="Trebuchet MS"/>
                        <w:i/>
                        <w:color w:val="231F20"/>
                        <w:spacing w:val="-2"/>
                        <w:sz w:val="19"/>
                      </w:rPr>
                      <w:t>Шассерио.</w:t>
                    </w:r>
                    <w:r>
                      <w:rPr>
                        <w:rFonts w:ascii="Trebuchet MS" w:hAnsi="Trebuchet MS"/>
                        <w:i/>
                        <w:color w:val="231F20"/>
                        <w:spacing w:val="-12"/>
                        <w:sz w:val="19"/>
                      </w:rPr>
                      <w:t> </w:t>
                    </w:r>
                    <w:r>
                      <w:rPr>
                        <w:rFonts w:ascii="Trebuchet MS" w:hAnsi="Trebuchet MS"/>
                        <w:i/>
                        <w:color w:val="231F20"/>
                        <w:spacing w:val="-2"/>
                        <w:sz w:val="19"/>
                      </w:rPr>
                      <w:t>1844</w:t>
                    </w:r>
                    <w:r>
                      <w:rPr>
                        <w:rFonts w:ascii="Trebuchet MS" w:hAnsi="Trebuchet MS"/>
                        <w:i/>
                        <w:color w:val="231F20"/>
                        <w:spacing w:val="-12"/>
                        <w:sz w:val="19"/>
                      </w:rPr>
                      <w:t> </w:t>
                    </w:r>
                    <w:r>
                      <w:rPr>
                        <w:rFonts w:ascii="Trebuchet MS" w:hAnsi="Trebuchet MS"/>
                        <w:i/>
                        <w:color w:val="231F20"/>
                        <w:spacing w:val="-10"/>
                        <w:sz w:val="19"/>
                      </w:rPr>
                      <w:t>г.</w:t>
                    </w:r>
                  </w:p>
                </w:txbxContent>
              </v:textbox>
              <w10:wrap type="none"/>
            </v:shape>
            <w10:wrap type="none"/>
          </v:group>
        </w:pict>
      </w:r>
      <w:r>
        <w:rPr>
          <w:color w:val="231F20"/>
        </w:rPr>
        <w:t>кратии, «нет на свете страны, в которой было бы </w:t>
      </w:r>
      <w:r>
        <w:rPr>
          <w:color w:val="231F20"/>
        </w:rPr>
        <w:t>мень- ше свободы мнений в тех случаях, когда мнений боль- ше,</w:t>
      </w:r>
      <w:r>
        <w:rPr>
          <w:color w:val="231F20"/>
          <w:spacing w:val="38"/>
        </w:rPr>
        <w:t> </w:t>
      </w:r>
      <w:r>
        <w:rPr>
          <w:color w:val="231F20"/>
        </w:rPr>
        <w:t>чем</w:t>
      </w:r>
      <w:r>
        <w:rPr>
          <w:color w:val="231F20"/>
          <w:spacing w:val="39"/>
        </w:rPr>
        <w:t> </w:t>
      </w:r>
      <w:r>
        <w:rPr>
          <w:color w:val="231F20"/>
        </w:rPr>
        <w:t>одно».</w:t>
      </w:r>
      <w:r>
        <w:rPr>
          <w:color w:val="231F20"/>
          <w:spacing w:val="39"/>
        </w:rPr>
        <w:t> </w:t>
      </w:r>
      <w:r>
        <w:rPr>
          <w:color w:val="231F20"/>
        </w:rPr>
        <w:t>В</w:t>
      </w:r>
      <w:r>
        <w:rPr>
          <w:color w:val="231F20"/>
          <w:spacing w:val="39"/>
        </w:rPr>
        <w:t> </w:t>
      </w:r>
      <w:r>
        <w:rPr>
          <w:color w:val="231F20"/>
        </w:rPr>
        <w:t>самих</w:t>
      </w:r>
      <w:r>
        <w:rPr>
          <w:color w:val="231F20"/>
          <w:spacing w:val="39"/>
        </w:rPr>
        <w:t> </w:t>
      </w:r>
      <w:r>
        <w:rPr>
          <w:color w:val="231F20"/>
        </w:rPr>
        <w:t>американцах</w:t>
      </w:r>
      <w:r>
        <w:rPr>
          <w:color w:val="231F20"/>
          <w:spacing w:val="39"/>
        </w:rPr>
        <w:t> </w:t>
      </w:r>
      <w:r>
        <w:rPr>
          <w:color w:val="231F20"/>
        </w:rPr>
        <w:t>Диккенс</w:t>
      </w:r>
      <w:r>
        <w:rPr>
          <w:color w:val="231F20"/>
          <w:spacing w:val="39"/>
        </w:rPr>
        <w:t> </w:t>
      </w:r>
      <w:r>
        <w:rPr>
          <w:color w:val="231F20"/>
          <w:spacing w:val="-4"/>
        </w:rPr>
        <w:t>увидел</w:t>
      </w:r>
    </w:p>
    <w:p>
      <w:pPr>
        <w:pStyle w:val="BodyText"/>
        <w:spacing w:line="223" w:lineRule="auto" w:before="2"/>
        <w:ind w:left="893" w:right="3366"/>
        <w:jc w:val="both"/>
      </w:pPr>
      <w:r>
        <w:rPr/>
        <w:pict>
          <v:shape style="position:absolute;margin-left:20.999701pt;margin-top:53.540779pt;width:.1pt;height:348.1pt;mso-position-horizontal-relative:page;mso-position-vertical-relative:paragraph;z-index:16002560" id="docshape2793" coordorigin="420,1071" coordsize="0,6962" path="m420,1071l420,8033e" filled="true" fillcolor="#e6e7e8" stroked="false">
            <v:path arrowok="t"/>
            <v:fill type="solid"/>
            <w10:wrap type="none"/>
          </v:shape>
        </w:pict>
      </w:r>
      <w:r>
        <w:rPr>
          <w:color w:val="231F20"/>
        </w:rPr>
        <w:t>«тупую угрюмую приверженность ко всему грубо мате- риальному» и был неприятно поражён их </w:t>
      </w:r>
      <w:r>
        <w:rPr>
          <w:color w:val="231F20"/>
        </w:rPr>
        <w:t>доходящей почти до мании величия самовлюблённостью — они буквально требовали восхищаться их страной. </w:t>
      </w:r>
      <w:r>
        <w:rPr>
          <w:rFonts w:ascii="Book Antiqua" w:hAnsi="Book Antiqua"/>
          <w:b/>
          <w:i/>
          <w:color w:val="231F20"/>
        </w:rPr>
        <w:t>А. де</w:t>
      </w:r>
      <w:r>
        <w:rPr>
          <w:rFonts w:ascii="Book Antiqua" w:hAnsi="Book Antiqua"/>
          <w:b/>
          <w:i/>
          <w:color w:val="231F20"/>
        </w:rPr>
        <w:t> Токвиль</w:t>
      </w:r>
      <w:r>
        <w:rPr>
          <w:color w:val="231F20"/>
        </w:rPr>
        <w:t>, французский политик и публицист, оставил отчасти похожие оценки. Он тоже отмечал непомерное тщеславие</w:t>
      </w:r>
      <w:r>
        <w:rPr>
          <w:color w:val="231F20"/>
          <w:spacing w:val="-14"/>
        </w:rPr>
        <w:t> </w:t>
      </w:r>
      <w:r>
        <w:rPr>
          <w:color w:val="231F20"/>
        </w:rPr>
        <w:t>американцев,</w:t>
      </w:r>
      <w:r>
        <w:rPr>
          <w:color w:val="231F20"/>
          <w:spacing w:val="-14"/>
        </w:rPr>
        <w:t> </w:t>
      </w:r>
      <w:r>
        <w:rPr>
          <w:color w:val="231F20"/>
        </w:rPr>
        <w:t>которые</w:t>
      </w:r>
      <w:r>
        <w:rPr>
          <w:color w:val="231F20"/>
          <w:spacing w:val="-14"/>
        </w:rPr>
        <w:t> </w:t>
      </w:r>
      <w:r>
        <w:rPr>
          <w:color w:val="231F20"/>
        </w:rPr>
        <w:t>«неотступно</w:t>
      </w:r>
      <w:r>
        <w:rPr>
          <w:color w:val="231F20"/>
          <w:spacing w:val="-14"/>
        </w:rPr>
        <w:t> </w:t>
      </w:r>
      <w:r>
        <w:rPr>
          <w:color w:val="231F20"/>
        </w:rPr>
        <w:t>преследу- ют</w:t>
      </w:r>
      <w:r>
        <w:rPr>
          <w:color w:val="231F20"/>
          <w:spacing w:val="-8"/>
        </w:rPr>
        <w:t> </w:t>
      </w:r>
      <w:r>
        <w:rPr>
          <w:color w:val="231F20"/>
        </w:rPr>
        <w:t>вас</w:t>
      </w:r>
      <w:r>
        <w:rPr>
          <w:color w:val="231F20"/>
          <w:spacing w:val="-8"/>
        </w:rPr>
        <w:t> </w:t>
      </w:r>
      <w:r>
        <w:rPr>
          <w:color w:val="231F20"/>
        </w:rPr>
        <w:t>своими</w:t>
      </w:r>
      <w:r>
        <w:rPr>
          <w:color w:val="231F20"/>
          <w:spacing w:val="-8"/>
        </w:rPr>
        <w:t> </w:t>
      </w:r>
      <w:r>
        <w:rPr>
          <w:color w:val="231F20"/>
        </w:rPr>
        <w:t>ожиданиями</w:t>
      </w:r>
      <w:r>
        <w:rPr>
          <w:color w:val="231F20"/>
          <w:spacing w:val="-8"/>
        </w:rPr>
        <w:t> </w:t>
      </w:r>
      <w:r>
        <w:rPr>
          <w:color w:val="231F20"/>
        </w:rPr>
        <w:t>похвал</w:t>
      </w:r>
      <w:r>
        <w:rPr>
          <w:color w:val="231F20"/>
          <w:spacing w:val="-8"/>
        </w:rPr>
        <w:t> </w:t>
      </w:r>
      <w:r>
        <w:rPr>
          <w:color w:val="231F20"/>
        </w:rPr>
        <w:t>и,</w:t>
      </w:r>
      <w:r>
        <w:rPr>
          <w:color w:val="231F20"/>
          <w:spacing w:val="-8"/>
        </w:rPr>
        <w:t> </w:t>
      </w:r>
      <w:r>
        <w:rPr>
          <w:color w:val="231F20"/>
        </w:rPr>
        <w:t>если</w:t>
      </w:r>
      <w:r>
        <w:rPr>
          <w:color w:val="231F20"/>
          <w:spacing w:val="-8"/>
        </w:rPr>
        <w:t> </w:t>
      </w:r>
      <w:r>
        <w:rPr>
          <w:color w:val="231F20"/>
        </w:rPr>
        <w:t>вы</w:t>
      </w:r>
      <w:r>
        <w:rPr>
          <w:color w:val="231F20"/>
          <w:spacing w:val="-8"/>
        </w:rPr>
        <w:t> </w:t>
      </w:r>
      <w:r>
        <w:rPr>
          <w:color w:val="231F20"/>
        </w:rPr>
        <w:t>не</w:t>
      </w:r>
      <w:r>
        <w:rPr>
          <w:color w:val="231F20"/>
          <w:spacing w:val="-8"/>
        </w:rPr>
        <w:t> </w:t>
      </w:r>
      <w:r>
        <w:rPr>
          <w:color w:val="231F20"/>
        </w:rPr>
        <w:t>уступа- ете их настоятельным просьбам, они хвалят себя сами». Почему же американцы, обидевшись на Диккенса, Токвиля читали с удовольствием?</w:t>
      </w:r>
    </w:p>
    <w:p>
      <w:pPr>
        <w:pStyle w:val="BodyText"/>
        <w:spacing w:line="225" w:lineRule="auto"/>
        <w:ind w:left="893" w:right="3366" w:firstLine="340"/>
        <w:jc w:val="both"/>
      </w:pPr>
      <w:r>
        <w:rPr>
          <w:color w:val="231F20"/>
        </w:rPr>
        <w:t>Дело</w:t>
      </w:r>
      <w:r>
        <w:rPr>
          <w:color w:val="231F20"/>
          <w:spacing w:val="-6"/>
        </w:rPr>
        <w:t> </w:t>
      </w:r>
      <w:r>
        <w:rPr>
          <w:color w:val="231F20"/>
        </w:rPr>
        <w:t>в</w:t>
      </w:r>
      <w:r>
        <w:rPr>
          <w:color w:val="231F20"/>
          <w:spacing w:val="-6"/>
        </w:rPr>
        <w:t> </w:t>
      </w:r>
      <w:r>
        <w:rPr>
          <w:color w:val="231F20"/>
        </w:rPr>
        <w:t>том,</w:t>
      </w:r>
      <w:r>
        <w:rPr>
          <w:color w:val="231F20"/>
          <w:spacing w:val="-6"/>
        </w:rPr>
        <w:t> </w:t>
      </w:r>
      <w:r>
        <w:rPr>
          <w:color w:val="231F20"/>
        </w:rPr>
        <w:t>что</w:t>
      </w:r>
      <w:r>
        <w:rPr>
          <w:color w:val="231F20"/>
          <w:spacing w:val="-6"/>
        </w:rPr>
        <w:t> </w:t>
      </w:r>
      <w:r>
        <w:rPr>
          <w:color w:val="231F20"/>
        </w:rPr>
        <w:t>два</w:t>
      </w:r>
      <w:r>
        <w:rPr>
          <w:color w:val="231F20"/>
          <w:spacing w:val="-6"/>
        </w:rPr>
        <w:t> </w:t>
      </w:r>
      <w:r>
        <w:rPr>
          <w:color w:val="231F20"/>
        </w:rPr>
        <w:t>гостя</w:t>
      </w:r>
      <w:r>
        <w:rPr>
          <w:color w:val="231F20"/>
          <w:spacing w:val="-6"/>
        </w:rPr>
        <w:t> </w:t>
      </w:r>
      <w:r>
        <w:rPr>
          <w:color w:val="231F20"/>
        </w:rPr>
        <w:t>из-за</w:t>
      </w:r>
      <w:r>
        <w:rPr>
          <w:color w:val="231F20"/>
          <w:spacing w:val="-6"/>
        </w:rPr>
        <w:t> </w:t>
      </w:r>
      <w:r>
        <w:rPr>
          <w:color w:val="231F20"/>
        </w:rPr>
        <w:t>океана</w:t>
      </w:r>
      <w:r>
        <w:rPr>
          <w:color w:val="231F20"/>
          <w:spacing w:val="-6"/>
        </w:rPr>
        <w:t> </w:t>
      </w:r>
      <w:r>
        <w:rPr>
          <w:color w:val="231F20"/>
        </w:rPr>
        <w:t>искали</w:t>
      </w:r>
      <w:r>
        <w:rPr>
          <w:color w:val="231F20"/>
          <w:spacing w:val="-6"/>
        </w:rPr>
        <w:t> </w:t>
      </w:r>
      <w:r>
        <w:rPr>
          <w:color w:val="231F20"/>
        </w:rPr>
        <w:t>в</w:t>
      </w:r>
      <w:r>
        <w:rPr>
          <w:color w:val="231F20"/>
          <w:spacing w:val="-6"/>
        </w:rPr>
        <w:t> </w:t>
      </w:r>
      <w:r>
        <w:rPr>
          <w:color w:val="231F20"/>
        </w:rPr>
        <w:t>стра- не</w:t>
      </w:r>
      <w:r>
        <w:rPr>
          <w:color w:val="231F20"/>
          <w:spacing w:val="58"/>
          <w:w w:val="150"/>
        </w:rPr>
        <w:t> </w:t>
      </w:r>
      <w:r>
        <w:rPr>
          <w:color w:val="231F20"/>
        </w:rPr>
        <w:t>разное.</w:t>
      </w:r>
      <w:r>
        <w:rPr>
          <w:color w:val="231F20"/>
          <w:spacing w:val="58"/>
          <w:w w:val="150"/>
        </w:rPr>
        <w:t> </w:t>
      </w:r>
      <w:r>
        <w:rPr>
          <w:color w:val="231F20"/>
        </w:rPr>
        <w:t>Диккенс</w:t>
      </w:r>
      <w:r>
        <w:rPr>
          <w:color w:val="231F20"/>
          <w:spacing w:val="59"/>
          <w:w w:val="150"/>
        </w:rPr>
        <w:t> </w:t>
      </w:r>
      <w:r>
        <w:rPr>
          <w:color w:val="231F20"/>
        </w:rPr>
        <w:t>лишь</w:t>
      </w:r>
      <w:r>
        <w:rPr>
          <w:color w:val="231F20"/>
          <w:spacing w:val="58"/>
          <w:w w:val="150"/>
        </w:rPr>
        <w:t> </w:t>
      </w:r>
      <w:r>
        <w:rPr>
          <w:color w:val="231F20"/>
        </w:rPr>
        <w:t>честно</w:t>
      </w:r>
      <w:r>
        <w:rPr>
          <w:color w:val="231F20"/>
          <w:spacing w:val="59"/>
          <w:w w:val="150"/>
        </w:rPr>
        <w:t> </w:t>
      </w:r>
      <w:r>
        <w:rPr>
          <w:color w:val="231F20"/>
        </w:rPr>
        <w:t>описывал</w:t>
      </w:r>
      <w:r>
        <w:rPr>
          <w:color w:val="231F20"/>
          <w:spacing w:val="58"/>
          <w:w w:val="150"/>
        </w:rPr>
        <w:t> </w:t>
      </w:r>
      <w:r>
        <w:rPr>
          <w:color w:val="231F20"/>
        </w:rPr>
        <w:t>то,</w:t>
      </w:r>
      <w:r>
        <w:rPr>
          <w:color w:val="231F20"/>
          <w:spacing w:val="59"/>
          <w:w w:val="150"/>
        </w:rPr>
        <w:t> </w:t>
      </w:r>
      <w:r>
        <w:rPr>
          <w:color w:val="231F20"/>
          <w:spacing w:val="-5"/>
        </w:rPr>
        <w:t>что</w:t>
      </w:r>
    </w:p>
    <w:p>
      <w:pPr>
        <w:pStyle w:val="BodyText"/>
        <w:spacing w:line="225" w:lineRule="auto"/>
        <w:ind w:left="893" w:right="1194"/>
        <w:jc w:val="both"/>
      </w:pPr>
      <w:r>
        <w:rPr>
          <w:color w:val="231F20"/>
        </w:rPr>
        <w:t>видит</w:t>
      </w:r>
      <w:r>
        <w:rPr>
          <w:color w:val="231F20"/>
          <w:spacing w:val="-3"/>
        </w:rPr>
        <w:t> </w:t>
      </w:r>
      <w:r>
        <w:rPr>
          <w:color w:val="231F20"/>
        </w:rPr>
        <w:t>—</w:t>
      </w:r>
      <w:r>
        <w:rPr>
          <w:color w:val="231F20"/>
          <w:spacing w:val="-3"/>
        </w:rPr>
        <w:t> </w:t>
      </w:r>
      <w:r>
        <w:rPr>
          <w:color w:val="231F20"/>
        </w:rPr>
        <w:t>здесь</w:t>
      </w:r>
      <w:r>
        <w:rPr>
          <w:color w:val="231F20"/>
          <w:spacing w:val="-3"/>
        </w:rPr>
        <w:t> </w:t>
      </w:r>
      <w:r>
        <w:rPr>
          <w:color w:val="231F20"/>
        </w:rPr>
        <w:t>и</w:t>
      </w:r>
      <w:r>
        <w:rPr>
          <w:color w:val="231F20"/>
          <w:spacing w:val="-3"/>
        </w:rPr>
        <w:t> </w:t>
      </w:r>
      <w:r>
        <w:rPr>
          <w:color w:val="231F20"/>
        </w:rPr>
        <w:t>сейчас.</w:t>
      </w:r>
      <w:r>
        <w:rPr>
          <w:color w:val="231F20"/>
          <w:spacing w:val="-3"/>
        </w:rPr>
        <w:t> </w:t>
      </w:r>
      <w:r>
        <w:rPr>
          <w:color w:val="231F20"/>
        </w:rPr>
        <w:t>Взгляд</w:t>
      </w:r>
      <w:r>
        <w:rPr>
          <w:color w:val="231F20"/>
          <w:spacing w:val="-3"/>
        </w:rPr>
        <w:t> </w:t>
      </w:r>
      <w:r>
        <w:rPr>
          <w:color w:val="231F20"/>
        </w:rPr>
        <w:t>Токвиля</w:t>
      </w:r>
      <w:r>
        <w:rPr>
          <w:color w:val="231F20"/>
          <w:spacing w:val="-3"/>
        </w:rPr>
        <w:t> </w:t>
      </w:r>
      <w:r>
        <w:rPr>
          <w:color w:val="231F20"/>
        </w:rPr>
        <w:t>был</w:t>
      </w:r>
      <w:r>
        <w:rPr>
          <w:color w:val="231F20"/>
          <w:spacing w:val="-3"/>
        </w:rPr>
        <w:t> </w:t>
      </w:r>
      <w:r>
        <w:rPr>
          <w:color w:val="231F20"/>
        </w:rPr>
        <w:t>шире.</w:t>
      </w:r>
      <w:r>
        <w:rPr>
          <w:color w:val="231F20"/>
          <w:spacing w:val="-3"/>
        </w:rPr>
        <w:t> </w:t>
      </w:r>
      <w:r>
        <w:rPr>
          <w:color w:val="231F20"/>
        </w:rPr>
        <w:t>Он</w:t>
      </w:r>
      <w:r>
        <w:rPr>
          <w:color w:val="231F20"/>
          <w:spacing w:val="-3"/>
        </w:rPr>
        <w:t> </w:t>
      </w:r>
      <w:r>
        <w:rPr>
          <w:color w:val="231F20"/>
        </w:rPr>
        <w:t>считал,</w:t>
      </w:r>
      <w:r>
        <w:rPr>
          <w:color w:val="231F20"/>
          <w:spacing w:val="-3"/>
        </w:rPr>
        <w:t> </w:t>
      </w:r>
      <w:r>
        <w:rPr>
          <w:color w:val="231F20"/>
        </w:rPr>
        <w:t>что</w:t>
      </w:r>
      <w:r>
        <w:rPr>
          <w:color w:val="231F20"/>
          <w:spacing w:val="-3"/>
        </w:rPr>
        <w:t> </w:t>
      </w:r>
      <w:r>
        <w:rPr>
          <w:color w:val="231F20"/>
        </w:rPr>
        <w:t>происходит смена</w:t>
      </w:r>
      <w:r>
        <w:rPr>
          <w:color w:val="231F20"/>
          <w:spacing w:val="-3"/>
        </w:rPr>
        <w:t> </w:t>
      </w:r>
      <w:r>
        <w:rPr>
          <w:color w:val="231F20"/>
        </w:rPr>
        <w:t>эпох</w:t>
      </w:r>
      <w:r>
        <w:rPr>
          <w:color w:val="231F20"/>
          <w:spacing w:val="-3"/>
        </w:rPr>
        <w:t> </w:t>
      </w:r>
      <w:r>
        <w:rPr>
          <w:color w:val="231F20"/>
        </w:rPr>
        <w:t>в</w:t>
      </w:r>
      <w:r>
        <w:rPr>
          <w:color w:val="231F20"/>
          <w:spacing w:val="-3"/>
        </w:rPr>
        <w:t> </w:t>
      </w:r>
      <w:r>
        <w:rPr>
          <w:color w:val="231F20"/>
        </w:rPr>
        <w:t>мировой</w:t>
      </w:r>
      <w:r>
        <w:rPr>
          <w:color w:val="231F20"/>
          <w:spacing w:val="-3"/>
        </w:rPr>
        <w:t> </w:t>
      </w:r>
      <w:r>
        <w:rPr>
          <w:color w:val="231F20"/>
        </w:rPr>
        <w:t>истории,</w:t>
      </w:r>
      <w:r>
        <w:rPr>
          <w:color w:val="231F20"/>
          <w:spacing w:val="-3"/>
        </w:rPr>
        <w:t> </w:t>
      </w:r>
      <w:r>
        <w:rPr>
          <w:color w:val="231F20"/>
        </w:rPr>
        <w:t>на</w:t>
      </w:r>
      <w:r>
        <w:rPr>
          <w:color w:val="231F20"/>
          <w:spacing w:val="-3"/>
        </w:rPr>
        <w:t> </w:t>
      </w:r>
      <w:r>
        <w:rPr>
          <w:color w:val="231F20"/>
        </w:rPr>
        <w:t>сцену</w:t>
      </w:r>
      <w:r>
        <w:rPr>
          <w:color w:val="231F20"/>
          <w:spacing w:val="-3"/>
        </w:rPr>
        <w:t> </w:t>
      </w:r>
      <w:r>
        <w:rPr>
          <w:color w:val="231F20"/>
        </w:rPr>
        <w:t>выходит</w:t>
      </w:r>
      <w:r>
        <w:rPr>
          <w:color w:val="231F20"/>
          <w:spacing w:val="-3"/>
        </w:rPr>
        <w:t> </w:t>
      </w:r>
      <w:r>
        <w:rPr>
          <w:color w:val="231F20"/>
        </w:rPr>
        <w:t>демократия,</w:t>
      </w:r>
      <w:r>
        <w:rPr>
          <w:color w:val="231F20"/>
          <w:spacing w:val="-3"/>
        </w:rPr>
        <w:t> </w:t>
      </w:r>
      <w:r>
        <w:rPr>
          <w:color w:val="231F20"/>
        </w:rPr>
        <w:t>и</w:t>
      </w:r>
      <w:r>
        <w:rPr>
          <w:color w:val="231F20"/>
          <w:spacing w:val="-3"/>
        </w:rPr>
        <w:t> </w:t>
      </w:r>
      <w:r>
        <w:rPr>
          <w:color w:val="231F20"/>
        </w:rPr>
        <w:t>нужно</w:t>
      </w:r>
      <w:r>
        <w:rPr>
          <w:color w:val="231F20"/>
          <w:spacing w:val="-3"/>
        </w:rPr>
        <w:t> </w:t>
      </w:r>
      <w:r>
        <w:rPr>
          <w:color w:val="231F20"/>
        </w:rPr>
        <w:t>понять, что</w:t>
      </w:r>
      <w:r>
        <w:rPr>
          <w:color w:val="231F20"/>
          <w:spacing w:val="-12"/>
        </w:rPr>
        <w:t> </w:t>
      </w:r>
      <w:r>
        <w:rPr>
          <w:color w:val="231F20"/>
        </w:rPr>
        <w:t>это</w:t>
      </w:r>
      <w:r>
        <w:rPr>
          <w:color w:val="231F20"/>
          <w:spacing w:val="-12"/>
        </w:rPr>
        <w:t> </w:t>
      </w:r>
      <w:r>
        <w:rPr>
          <w:color w:val="231F20"/>
        </w:rPr>
        <w:t>значит</w:t>
      </w:r>
      <w:r>
        <w:rPr>
          <w:color w:val="231F20"/>
          <w:spacing w:val="-12"/>
        </w:rPr>
        <w:t> </w:t>
      </w:r>
      <w:r>
        <w:rPr>
          <w:color w:val="231F20"/>
        </w:rPr>
        <w:t>для</w:t>
      </w:r>
      <w:r>
        <w:rPr>
          <w:color w:val="231F20"/>
          <w:spacing w:val="-12"/>
        </w:rPr>
        <w:t> </w:t>
      </w:r>
      <w:r>
        <w:rPr>
          <w:color w:val="231F20"/>
        </w:rPr>
        <w:t>будущего.</w:t>
      </w:r>
      <w:r>
        <w:rPr>
          <w:color w:val="231F20"/>
          <w:spacing w:val="-12"/>
        </w:rPr>
        <w:t> </w:t>
      </w:r>
      <w:r>
        <w:rPr>
          <w:color w:val="231F20"/>
        </w:rPr>
        <w:t>Изучать</w:t>
      </w:r>
      <w:r>
        <w:rPr>
          <w:color w:val="231F20"/>
          <w:spacing w:val="-12"/>
        </w:rPr>
        <w:t> </w:t>
      </w:r>
      <w:r>
        <w:rPr>
          <w:color w:val="231F20"/>
        </w:rPr>
        <w:t>демократию</w:t>
      </w:r>
      <w:r>
        <w:rPr>
          <w:color w:val="231F20"/>
          <w:spacing w:val="-12"/>
        </w:rPr>
        <w:t> </w:t>
      </w:r>
      <w:r>
        <w:rPr>
          <w:color w:val="231F20"/>
        </w:rPr>
        <w:t>следует</w:t>
      </w:r>
      <w:r>
        <w:rPr>
          <w:color w:val="231F20"/>
          <w:spacing w:val="-12"/>
        </w:rPr>
        <w:t> </w:t>
      </w:r>
      <w:r>
        <w:rPr>
          <w:color w:val="231F20"/>
        </w:rPr>
        <w:t>именно</w:t>
      </w:r>
      <w:r>
        <w:rPr>
          <w:color w:val="231F20"/>
          <w:spacing w:val="-12"/>
        </w:rPr>
        <w:t> </w:t>
      </w:r>
      <w:r>
        <w:rPr>
          <w:color w:val="231F20"/>
        </w:rPr>
        <w:t>в</w:t>
      </w:r>
      <w:r>
        <w:rPr>
          <w:color w:val="231F20"/>
          <w:spacing w:val="-12"/>
        </w:rPr>
        <w:t> </w:t>
      </w:r>
      <w:r>
        <w:rPr>
          <w:color w:val="231F20"/>
        </w:rPr>
        <w:t>США,</w:t>
      </w:r>
      <w:r>
        <w:rPr>
          <w:color w:val="231F20"/>
          <w:spacing w:val="-12"/>
        </w:rPr>
        <w:t> </w:t>
      </w:r>
      <w:r>
        <w:rPr>
          <w:color w:val="231F20"/>
        </w:rPr>
        <w:t>ведь они являются самой большой республикой в мире.</w:t>
      </w:r>
    </w:p>
    <w:p>
      <w:pPr>
        <w:pStyle w:val="BodyText"/>
        <w:spacing w:line="225" w:lineRule="auto"/>
        <w:ind w:left="893" w:right="1195" w:firstLine="340"/>
        <w:jc w:val="both"/>
      </w:pPr>
      <w:r>
        <w:rPr>
          <w:color w:val="231F20"/>
        </w:rPr>
        <w:t>Токвиль дал высокую оценку политической системе Соединённых </w:t>
      </w:r>
      <w:r>
        <w:rPr>
          <w:color w:val="231F20"/>
        </w:rPr>
        <w:t>Штатов Америки, их федеративному устройству, демократическим свободам. Особен- ное внимание он обратил на наличие разного рода ассоциаций, свободных объединений, которые он считал важной составной частью гражданского </w:t>
      </w:r>
      <w:r>
        <w:rPr>
          <w:color w:val="231F20"/>
          <w:spacing w:val="-2"/>
        </w:rPr>
        <w:t>общества.</w:t>
      </w:r>
    </w:p>
    <w:p>
      <w:pPr>
        <w:tabs>
          <w:tab w:pos="1233" w:val="left" w:leader="none"/>
        </w:tabs>
        <w:spacing w:before="103"/>
        <w:ind w:left="893"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В</w:t>
      </w:r>
      <w:r>
        <w:rPr>
          <w:rFonts w:ascii="Trebuchet MS" w:hAnsi="Trebuchet MS"/>
          <w:color w:val="231F20"/>
          <w:spacing w:val="9"/>
          <w:sz w:val="19"/>
        </w:rPr>
        <w:t> </w:t>
      </w:r>
      <w:r>
        <w:rPr>
          <w:rFonts w:ascii="Trebuchet MS" w:hAnsi="Trebuchet MS"/>
          <w:color w:val="231F20"/>
          <w:w w:val="95"/>
          <w:sz w:val="19"/>
        </w:rPr>
        <w:t>чём</w:t>
      </w:r>
      <w:r>
        <w:rPr>
          <w:rFonts w:ascii="Trebuchet MS" w:hAnsi="Trebuchet MS"/>
          <w:color w:val="231F20"/>
          <w:spacing w:val="9"/>
          <w:sz w:val="19"/>
        </w:rPr>
        <w:t> </w:t>
      </w:r>
      <w:r>
        <w:rPr>
          <w:rFonts w:ascii="Trebuchet MS" w:hAnsi="Trebuchet MS"/>
          <w:color w:val="231F20"/>
          <w:w w:val="95"/>
          <w:sz w:val="19"/>
        </w:rPr>
        <w:t>различие</w:t>
      </w:r>
      <w:r>
        <w:rPr>
          <w:rFonts w:ascii="Trebuchet MS" w:hAnsi="Trebuchet MS"/>
          <w:color w:val="231F20"/>
          <w:spacing w:val="10"/>
          <w:sz w:val="19"/>
        </w:rPr>
        <w:t> </w:t>
      </w:r>
      <w:r>
        <w:rPr>
          <w:rFonts w:ascii="Trebuchet MS" w:hAnsi="Trebuchet MS"/>
          <w:color w:val="231F20"/>
          <w:w w:val="95"/>
          <w:sz w:val="19"/>
        </w:rPr>
        <w:t>подходов</w:t>
      </w:r>
      <w:r>
        <w:rPr>
          <w:rFonts w:ascii="Trebuchet MS" w:hAnsi="Trebuchet MS"/>
          <w:color w:val="231F20"/>
          <w:spacing w:val="9"/>
          <w:sz w:val="19"/>
        </w:rPr>
        <w:t> </w:t>
      </w:r>
      <w:r>
        <w:rPr>
          <w:rFonts w:ascii="Trebuchet MS" w:hAnsi="Trebuchet MS"/>
          <w:color w:val="231F20"/>
          <w:w w:val="95"/>
          <w:sz w:val="19"/>
        </w:rPr>
        <w:t>Диккенса</w:t>
      </w:r>
      <w:r>
        <w:rPr>
          <w:rFonts w:ascii="Trebuchet MS" w:hAnsi="Trebuchet MS"/>
          <w:color w:val="231F20"/>
          <w:spacing w:val="9"/>
          <w:sz w:val="19"/>
        </w:rPr>
        <w:t> </w:t>
      </w:r>
      <w:r>
        <w:rPr>
          <w:rFonts w:ascii="Trebuchet MS" w:hAnsi="Trebuchet MS"/>
          <w:color w:val="231F20"/>
          <w:w w:val="95"/>
          <w:sz w:val="19"/>
        </w:rPr>
        <w:t>и</w:t>
      </w:r>
      <w:r>
        <w:rPr>
          <w:rFonts w:ascii="Trebuchet MS" w:hAnsi="Trebuchet MS"/>
          <w:color w:val="231F20"/>
          <w:spacing w:val="10"/>
          <w:sz w:val="19"/>
        </w:rPr>
        <w:t> </w:t>
      </w:r>
      <w:r>
        <w:rPr>
          <w:rFonts w:ascii="Trebuchet MS" w:hAnsi="Trebuchet MS"/>
          <w:color w:val="231F20"/>
          <w:spacing w:val="-2"/>
          <w:w w:val="95"/>
          <w:sz w:val="19"/>
        </w:rPr>
        <w:t>Токвиля?</w:t>
      </w:r>
    </w:p>
    <w:p>
      <w:pPr>
        <w:pStyle w:val="BodyText"/>
        <w:spacing w:before="3"/>
        <w:rPr>
          <w:rFonts w:ascii="Trebuchet MS"/>
          <w:sz w:val="19"/>
        </w:rPr>
      </w:pPr>
    </w:p>
    <w:p>
      <w:pPr>
        <w:pStyle w:val="BodyText"/>
        <w:spacing w:line="223" w:lineRule="auto"/>
        <w:ind w:left="893" w:right="1194" w:hanging="1"/>
        <w:jc w:val="both"/>
      </w:pPr>
      <w:r>
        <w:rPr/>
        <w:pict>
          <v:group style="position:absolute;margin-left:57.553001pt;margin-top:79.246864pt;width:400.35pt;height:128.2pt;mso-position-horizontal-relative:page;mso-position-vertical-relative:paragraph;z-index:-27889152" id="docshapegroup2794" coordorigin="1151,1585" coordsize="8007,2564">
            <v:shape style="position:absolute;left:1151;top:2445;width:4479;height:1700" type="#_x0000_t75" id="docshape2795" stroked="false">
              <v:imagedata r:id="rId253" o:title=""/>
            </v:shape>
            <v:rect style="position:absolute;left:1213;top:2508;width:4479;height:1578" id="docshape2796" filled="true" fillcolor="#ffffff" stroked="false">
              <v:fill type="solid"/>
            </v:rect>
            <v:shape style="position:absolute;left:5629;top:1584;width:3528;height:2564" type="#_x0000_t75" id="docshape2797" stroked="false">
              <v:imagedata r:id="rId648" o:title=""/>
            </v:shape>
            <v:shape style="position:absolute;left:5629;top:2445;width:123;height:1700" type="#_x0000_t75" id="docshape2798" stroked="false">
              <v:imagedata r:id="rId649" o:title=""/>
            </v:shape>
            <v:shape style="position:absolute;left:5692;top:1647;width:3402;height:2434" type="#_x0000_t75" id="docshape2799" stroked="false">
              <v:imagedata r:id="rId650" o:title=""/>
            </v:shape>
            <v:rect style="position:absolute;left:5702;top:1657;width:3382;height:2418" id="docshape2800" filled="false" stroked="true" strokeweight="1pt" strokecolor="#ffffff">
              <v:stroke dashstyle="solid"/>
            </v:rect>
            <w10:wrap type="none"/>
          </v:group>
        </w:pict>
      </w:r>
      <w:r>
        <w:rPr>
          <w:rFonts w:ascii="Calibri" w:hAnsi="Calibri"/>
          <w:b/>
          <w:color w:val="FFFFFF"/>
          <w:position w:val="1"/>
          <w:shd w:fill="4495D1" w:color="auto" w:val="clear"/>
        </w:rPr>
        <w:t> 2 </w:t>
      </w:r>
      <w:r>
        <w:rPr>
          <w:rFonts w:ascii="Calibri" w:hAnsi="Calibri"/>
          <w:b/>
          <w:color w:val="FFFFFF"/>
          <w:position w:val="1"/>
        </w:rPr>
        <w:t> </w:t>
      </w:r>
      <w:r>
        <w:rPr>
          <w:rFonts w:ascii="Calibri" w:hAnsi="Calibri"/>
          <w:b/>
          <w:color w:val="4495D1"/>
        </w:rPr>
        <w:t>«На Запад лежит империи путь». </w:t>
      </w:r>
      <w:r>
        <w:rPr>
          <w:color w:val="231F20"/>
        </w:rPr>
        <w:t>Американское общество во многом отличалось от европейского. Его важной особенностью была высокая мобиль- ность (подвижность) населения. Во-первых, социальная: американцы не стал- кивались с сословными пережитками, как в Европе. Во-вторых, простран- </w:t>
      </w:r>
      <w:r>
        <w:rPr>
          <w:color w:val="231F20"/>
          <w:w w:val="95"/>
        </w:rPr>
        <w:t>ственная. Здесь огромную роль играл </w:t>
      </w:r>
      <w:r>
        <w:rPr>
          <w:rFonts w:ascii="Book Antiqua" w:hAnsi="Book Antiqua"/>
          <w:i/>
          <w:color w:val="231F20"/>
          <w:w w:val="95"/>
        </w:rPr>
        <w:t>фронтир </w:t>
      </w:r>
      <w:r>
        <w:rPr>
          <w:color w:val="231F20"/>
          <w:w w:val="95"/>
        </w:rPr>
        <w:t>— граница незаселённых земель</w:t>
      </w:r>
      <w:r>
        <w:rPr>
          <w:color w:val="231F20"/>
          <w:spacing w:val="40"/>
        </w:rPr>
        <w:t> </w:t>
      </w:r>
      <w:r>
        <w:rPr>
          <w:color w:val="231F20"/>
        </w:rPr>
        <w:t>на Западе. Он представлял собой что-то вроде социального громоотвода для копившегося в обществе напряжения. Ког-</w:t>
      </w:r>
    </w:p>
    <w:p>
      <w:pPr>
        <w:pStyle w:val="BodyText"/>
        <w:spacing w:line="225" w:lineRule="auto"/>
        <w:ind w:left="893" w:right="4597"/>
        <w:jc w:val="both"/>
      </w:pPr>
      <w:r>
        <w:rPr>
          <w:color w:val="231F20"/>
        </w:rPr>
        <w:t>да становилось невмоготу, в Европе подни- мали бунты и революции, а в США </w:t>
      </w:r>
      <w:r>
        <w:rPr>
          <w:color w:val="231F20"/>
        </w:rPr>
        <w:t>просто уезжали на Запад.</w:t>
      </w:r>
    </w:p>
    <w:p>
      <w:pPr>
        <w:pStyle w:val="BodyText"/>
        <w:spacing w:before="11"/>
        <w:rPr>
          <w:sz w:val="17"/>
        </w:rPr>
      </w:pPr>
    </w:p>
    <w:p>
      <w:pPr>
        <w:spacing w:line="222" w:lineRule="exact" w:before="103"/>
        <w:ind w:left="1007" w:right="0" w:firstLine="0"/>
        <w:jc w:val="both"/>
        <w:rPr>
          <w:rFonts w:ascii="Calibri" w:hAnsi="Calibri"/>
          <w:b/>
          <w:sz w:val="19"/>
        </w:rPr>
      </w:pPr>
      <w:r>
        <w:rPr>
          <w:rFonts w:ascii="Calibri" w:hAnsi="Calibri"/>
          <w:b/>
          <w:color w:val="231F20"/>
          <w:w w:val="110"/>
          <w:sz w:val="19"/>
        </w:rPr>
        <w:t>На</w:t>
      </w:r>
      <w:r>
        <w:rPr>
          <w:rFonts w:ascii="Calibri" w:hAnsi="Calibri"/>
          <w:b/>
          <w:color w:val="231F20"/>
          <w:spacing w:val="26"/>
          <w:w w:val="110"/>
          <w:sz w:val="19"/>
        </w:rPr>
        <w:t> </w:t>
      </w:r>
      <w:r>
        <w:rPr>
          <w:rFonts w:ascii="Calibri" w:hAnsi="Calibri"/>
          <w:b/>
          <w:color w:val="231F20"/>
          <w:w w:val="110"/>
          <w:sz w:val="19"/>
        </w:rPr>
        <w:t>Запад</w:t>
      </w:r>
      <w:r>
        <w:rPr>
          <w:rFonts w:ascii="Calibri" w:hAnsi="Calibri"/>
          <w:b/>
          <w:color w:val="231F20"/>
          <w:spacing w:val="26"/>
          <w:w w:val="110"/>
          <w:sz w:val="19"/>
        </w:rPr>
        <w:t> </w:t>
      </w:r>
      <w:r>
        <w:rPr>
          <w:rFonts w:ascii="Calibri" w:hAnsi="Calibri"/>
          <w:b/>
          <w:color w:val="231F20"/>
          <w:w w:val="110"/>
          <w:sz w:val="19"/>
        </w:rPr>
        <w:t>лежит</w:t>
      </w:r>
      <w:r>
        <w:rPr>
          <w:rFonts w:ascii="Calibri" w:hAnsi="Calibri"/>
          <w:b/>
          <w:color w:val="231F20"/>
          <w:spacing w:val="26"/>
          <w:w w:val="110"/>
          <w:sz w:val="19"/>
        </w:rPr>
        <w:t> </w:t>
      </w:r>
      <w:r>
        <w:rPr>
          <w:rFonts w:ascii="Calibri" w:hAnsi="Calibri"/>
          <w:b/>
          <w:color w:val="231F20"/>
          <w:w w:val="110"/>
          <w:sz w:val="19"/>
        </w:rPr>
        <w:t>империи</w:t>
      </w:r>
      <w:r>
        <w:rPr>
          <w:rFonts w:ascii="Calibri" w:hAnsi="Calibri"/>
          <w:b/>
          <w:color w:val="231F20"/>
          <w:spacing w:val="26"/>
          <w:w w:val="110"/>
          <w:sz w:val="19"/>
        </w:rPr>
        <w:t> </w:t>
      </w:r>
      <w:r>
        <w:rPr>
          <w:rFonts w:ascii="Calibri" w:hAnsi="Calibri"/>
          <w:b/>
          <w:color w:val="231F20"/>
          <w:spacing w:val="-2"/>
          <w:w w:val="110"/>
          <w:sz w:val="19"/>
        </w:rPr>
        <w:t>путь.</w:t>
      </w:r>
    </w:p>
    <w:p>
      <w:pPr>
        <w:spacing w:line="211" w:lineRule="exact" w:before="0"/>
        <w:ind w:left="1007" w:right="0" w:firstLine="0"/>
        <w:jc w:val="both"/>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3"/>
          <w:sz w:val="19"/>
        </w:rPr>
        <w:t> </w:t>
      </w:r>
      <w:r>
        <w:rPr>
          <w:rFonts w:ascii="Trebuchet MS" w:hAnsi="Trebuchet MS"/>
          <w:i/>
          <w:color w:val="231F20"/>
          <w:w w:val="95"/>
          <w:sz w:val="19"/>
        </w:rPr>
        <w:t>Э.</w:t>
      </w:r>
      <w:r>
        <w:rPr>
          <w:rFonts w:ascii="Trebuchet MS" w:hAnsi="Trebuchet MS"/>
          <w:i/>
          <w:color w:val="231F20"/>
          <w:spacing w:val="-3"/>
          <w:sz w:val="19"/>
        </w:rPr>
        <w:t> </w:t>
      </w:r>
      <w:r>
        <w:rPr>
          <w:rFonts w:ascii="Trebuchet MS" w:hAnsi="Trebuchet MS"/>
          <w:i/>
          <w:color w:val="231F20"/>
          <w:w w:val="95"/>
          <w:sz w:val="19"/>
        </w:rPr>
        <w:t>Лойце.</w:t>
      </w:r>
      <w:r>
        <w:rPr>
          <w:rFonts w:ascii="Trebuchet MS" w:hAnsi="Trebuchet MS"/>
          <w:i/>
          <w:color w:val="231F20"/>
          <w:spacing w:val="-2"/>
          <w:sz w:val="19"/>
        </w:rPr>
        <w:t> </w:t>
      </w:r>
      <w:r>
        <w:rPr>
          <w:rFonts w:ascii="Trebuchet MS" w:hAnsi="Trebuchet MS"/>
          <w:i/>
          <w:color w:val="231F20"/>
          <w:w w:val="95"/>
          <w:sz w:val="19"/>
        </w:rPr>
        <w:t>1861</w:t>
      </w:r>
      <w:r>
        <w:rPr>
          <w:rFonts w:ascii="Trebuchet MS" w:hAnsi="Trebuchet MS"/>
          <w:i/>
          <w:color w:val="231F20"/>
          <w:spacing w:val="-3"/>
          <w:sz w:val="19"/>
        </w:rPr>
        <w:t> </w:t>
      </w:r>
      <w:r>
        <w:rPr>
          <w:rFonts w:ascii="Trebuchet MS" w:hAnsi="Trebuchet MS"/>
          <w:i/>
          <w:color w:val="231F20"/>
          <w:spacing w:val="-5"/>
          <w:w w:val="95"/>
          <w:sz w:val="19"/>
        </w:rPr>
        <w:t>г.</w:t>
      </w:r>
    </w:p>
    <w:p>
      <w:pPr>
        <w:spacing w:line="228" w:lineRule="auto" w:before="105"/>
        <w:ind w:left="1347" w:right="4596"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34"/>
          <w:sz w:val="20"/>
        </w:rPr>
        <w:t> </w:t>
      </w:r>
      <w:r>
        <w:rPr>
          <w:rFonts w:ascii="Trebuchet MS" w:hAnsi="Trebuchet MS"/>
          <w:color w:val="231F20"/>
          <w:sz w:val="19"/>
        </w:rPr>
        <w:t>Используя дополнительные источники ин- формации, выясните происхождение </w:t>
      </w:r>
      <w:r>
        <w:rPr>
          <w:rFonts w:ascii="Trebuchet MS" w:hAnsi="Trebuchet MS"/>
          <w:color w:val="231F20"/>
          <w:sz w:val="19"/>
        </w:rPr>
        <w:t>на- звания</w:t>
      </w:r>
      <w:r>
        <w:rPr>
          <w:rFonts w:ascii="Trebuchet MS" w:hAnsi="Trebuchet MS"/>
          <w:color w:val="231F20"/>
          <w:spacing w:val="-8"/>
          <w:sz w:val="19"/>
        </w:rPr>
        <w:t> </w:t>
      </w:r>
      <w:r>
        <w:rPr>
          <w:rFonts w:ascii="Trebuchet MS" w:hAnsi="Trebuchet MS"/>
          <w:color w:val="231F20"/>
          <w:sz w:val="19"/>
        </w:rPr>
        <w:t>картины</w:t>
      </w:r>
      <w:r>
        <w:rPr>
          <w:rFonts w:ascii="Trebuchet MS" w:hAnsi="Trebuchet MS"/>
          <w:color w:val="231F20"/>
          <w:spacing w:val="-8"/>
          <w:sz w:val="19"/>
        </w:rPr>
        <w:t> </w:t>
      </w:r>
      <w:r>
        <w:rPr>
          <w:rFonts w:ascii="Trebuchet MS" w:hAnsi="Trebuchet MS"/>
          <w:color w:val="231F20"/>
          <w:sz w:val="19"/>
        </w:rPr>
        <w:t>и</w:t>
      </w:r>
      <w:r>
        <w:rPr>
          <w:rFonts w:ascii="Trebuchet MS" w:hAnsi="Trebuchet MS"/>
          <w:color w:val="231F20"/>
          <w:spacing w:val="-8"/>
          <w:sz w:val="19"/>
        </w:rPr>
        <w:t> </w:t>
      </w:r>
      <w:r>
        <w:rPr>
          <w:rFonts w:ascii="Trebuchet MS" w:hAnsi="Trebuchet MS"/>
          <w:color w:val="231F20"/>
          <w:sz w:val="19"/>
        </w:rPr>
        <w:t>объясните,</w:t>
      </w:r>
      <w:r>
        <w:rPr>
          <w:rFonts w:ascii="Trebuchet MS" w:hAnsi="Trebuchet MS"/>
          <w:color w:val="231F20"/>
          <w:spacing w:val="-8"/>
          <w:sz w:val="19"/>
        </w:rPr>
        <w:t> </w:t>
      </w:r>
      <w:r>
        <w:rPr>
          <w:rFonts w:ascii="Trebuchet MS" w:hAnsi="Trebuchet MS"/>
          <w:color w:val="231F20"/>
          <w:sz w:val="19"/>
        </w:rPr>
        <w:t>что</w:t>
      </w:r>
      <w:r>
        <w:rPr>
          <w:rFonts w:ascii="Trebuchet MS" w:hAnsi="Trebuchet MS"/>
          <w:color w:val="231F20"/>
          <w:spacing w:val="-8"/>
          <w:sz w:val="19"/>
        </w:rPr>
        <w:t> </w:t>
      </w:r>
      <w:r>
        <w:rPr>
          <w:rFonts w:ascii="Trebuchet MS" w:hAnsi="Trebuchet MS"/>
          <w:color w:val="231F20"/>
          <w:sz w:val="19"/>
        </w:rPr>
        <w:t>оно</w:t>
      </w:r>
      <w:r>
        <w:rPr>
          <w:rFonts w:ascii="Trebuchet MS" w:hAnsi="Trebuchet MS"/>
          <w:color w:val="231F20"/>
          <w:spacing w:val="-8"/>
          <w:sz w:val="19"/>
        </w:rPr>
        <w:t> </w:t>
      </w:r>
      <w:r>
        <w:rPr>
          <w:rFonts w:ascii="Trebuchet MS" w:hAnsi="Trebuchet MS"/>
          <w:color w:val="231F20"/>
          <w:sz w:val="19"/>
        </w:rPr>
        <w:t>обо- </w:t>
      </w:r>
      <w:r>
        <w:rPr>
          <w:rFonts w:ascii="Trebuchet MS" w:hAnsi="Trebuchet MS"/>
          <w:color w:val="231F20"/>
          <w:spacing w:val="-2"/>
          <w:sz w:val="19"/>
        </w:rPr>
        <w:t>значает.</w:t>
      </w:r>
    </w:p>
    <w:p>
      <w:pPr>
        <w:spacing w:after="0" w:line="228" w:lineRule="auto"/>
        <w:jc w:val="both"/>
        <w:rPr>
          <w:rFonts w:ascii="Trebuchet MS" w:hAnsi="Trebuchet MS"/>
          <w:sz w:val="19"/>
        </w:rPr>
        <w:sectPr>
          <w:footerReference w:type="default" r:id="rId645"/>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88640" id="docshapegroup2804" coordorigin="0,0" coordsize="10308,1441">
            <v:shape style="position:absolute;left:420;top:419;width:9468;height:1021" type="#_x0000_t75" id="docshape2805" stroked="false">
              <v:imagedata r:id="rId8" o:title=""/>
            </v:shape>
            <v:shape style="position:absolute;left:283;top:283;width:9605;height:420" id="docshape2806" coordorigin="283,283" coordsize="9605,420" path="m583,703l283,703m703,583l703,283m9888,583l9888,283e" filled="false" stroked="true" strokeweight="1.25pt" strokecolor="#ffffff">
              <v:path arrowok="t"/>
              <v:stroke dashstyle="solid"/>
            </v:shape>
            <v:shape style="position:absolute;left:283;top:283;width:9605;height:420" id="docshape2807"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808"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280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136</w:t>
                    </w:r>
                  </w:p>
                </w:txbxContent>
              </v:textbox>
              <w10:wrap type="none"/>
            </v:shape>
            <v:shape style="position:absolute;left:8343;top:1096;width:828;height:290" type="#_x0000_t202" id="docshape2810"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6004608"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5" w:lineRule="auto" w:before="110"/>
        <w:ind w:left="1177" w:right="911" w:firstLine="340"/>
        <w:jc w:val="both"/>
        <w:rPr>
          <w:rFonts w:ascii="Book Antiqua" w:hAnsi="Book Antiqua"/>
          <w:i/>
        </w:rPr>
      </w:pPr>
      <w:r>
        <w:rPr>
          <w:color w:val="231F20"/>
        </w:rPr>
        <w:t>Иначе, чем в Европе, протекал и процесс развития политической </w:t>
      </w:r>
      <w:r>
        <w:rPr>
          <w:color w:val="231F20"/>
        </w:rPr>
        <w:t>системы. Демократизация</w:t>
      </w:r>
      <w:r>
        <w:rPr>
          <w:color w:val="231F20"/>
          <w:spacing w:val="-4"/>
        </w:rPr>
        <w:t> </w:t>
      </w:r>
      <w:r>
        <w:rPr>
          <w:color w:val="231F20"/>
        </w:rPr>
        <w:t>в</w:t>
      </w:r>
      <w:r>
        <w:rPr>
          <w:color w:val="231F20"/>
          <w:spacing w:val="-4"/>
        </w:rPr>
        <w:t> </w:t>
      </w:r>
      <w:r>
        <w:rPr>
          <w:color w:val="231F20"/>
        </w:rPr>
        <w:t>США</w:t>
      </w:r>
      <w:r>
        <w:rPr>
          <w:color w:val="231F20"/>
          <w:spacing w:val="-4"/>
        </w:rPr>
        <w:t> </w:t>
      </w:r>
      <w:r>
        <w:rPr>
          <w:color w:val="231F20"/>
        </w:rPr>
        <w:t>шла</w:t>
      </w:r>
      <w:r>
        <w:rPr>
          <w:color w:val="231F20"/>
          <w:spacing w:val="-4"/>
        </w:rPr>
        <w:t> </w:t>
      </w:r>
      <w:r>
        <w:rPr>
          <w:color w:val="231F20"/>
        </w:rPr>
        <w:t>быстрее,</w:t>
      </w:r>
      <w:r>
        <w:rPr>
          <w:color w:val="231F20"/>
          <w:spacing w:val="-4"/>
        </w:rPr>
        <w:t> </w:t>
      </w:r>
      <w:r>
        <w:rPr>
          <w:color w:val="231F20"/>
        </w:rPr>
        <w:t>чем</w:t>
      </w:r>
      <w:r>
        <w:rPr>
          <w:color w:val="231F20"/>
          <w:spacing w:val="-4"/>
        </w:rPr>
        <w:t> </w:t>
      </w:r>
      <w:r>
        <w:rPr>
          <w:color w:val="231F20"/>
        </w:rPr>
        <w:t>в</w:t>
      </w:r>
      <w:r>
        <w:rPr>
          <w:color w:val="231F20"/>
          <w:spacing w:val="-4"/>
        </w:rPr>
        <w:t> </w:t>
      </w:r>
      <w:r>
        <w:rPr>
          <w:color w:val="231F20"/>
        </w:rPr>
        <w:t>Старом</w:t>
      </w:r>
      <w:r>
        <w:rPr>
          <w:color w:val="231F20"/>
          <w:spacing w:val="-4"/>
        </w:rPr>
        <w:t> </w:t>
      </w:r>
      <w:r>
        <w:rPr>
          <w:color w:val="231F20"/>
        </w:rPr>
        <w:t>Свете.</w:t>
      </w:r>
      <w:r>
        <w:rPr>
          <w:color w:val="231F20"/>
          <w:spacing w:val="-4"/>
        </w:rPr>
        <w:t> </w:t>
      </w:r>
      <w:r>
        <w:rPr>
          <w:color w:val="231F20"/>
        </w:rPr>
        <w:t>Уже</w:t>
      </w:r>
      <w:r>
        <w:rPr>
          <w:color w:val="231F20"/>
          <w:spacing w:val="-4"/>
        </w:rPr>
        <w:t> </w:t>
      </w:r>
      <w:r>
        <w:rPr>
          <w:color w:val="231F20"/>
        </w:rPr>
        <w:t>в</w:t>
      </w:r>
      <w:r>
        <w:rPr>
          <w:color w:val="231F20"/>
          <w:spacing w:val="-4"/>
        </w:rPr>
        <w:t> </w:t>
      </w:r>
      <w:r>
        <w:rPr>
          <w:color w:val="231F20"/>
        </w:rPr>
        <w:t>первые</w:t>
      </w:r>
      <w:r>
        <w:rPr>
          <w:color w:val="231F20"/>
          <w:spacing w:val="-4"/>
        </w:rPr>
        <w:t> </w:t>
      </w:r>
      <w:r>
        <w:rPr>
          <w:color w:val="231F20"/>
        </w:rPr>
        <w:t>деся- тилетия</w:t>
      </w:r>
      <w:r>
        <w:rPr>
          <w:color w:val="231F20"/>
          <w:spacing w:val="-7"/>
        </w:rPr>
        <w:t> </w:t>
      </w:r>
      <w:r>
        <w:rPr>
          <w:color w:val="231F20"/>
        </w:rPr>
        <w:t>XIX</w:t>
      </w:r>
      <w:r>
        <w:rPr>
          <w:color w:val="231F20"/>
          <w:spacing w:val="-7"/>
        </w:rPr>
        <w:t> </w:t>
      </w:r>
      <w:r>
        <w:rPr>
          <w:color w:val="231F20"/>
        </w:rPr>
        <w:t>в.</w:t>
      </w:r>
      <w:r>
        <w:rPr>
          <w:color w:val="231F20"/>
          <w:spacing w:val="-7"/>
        </w:rPr>
        <w:t> </w:t>
      </w:r>
      <w:r>
        <w:rPr>
          <w:color w:val="231F20"/>
        </w:rPr>
        <w:t>многие</w:t>
      </w:r>
      <w:r>
        <w:rPr>
          <w:color w:val="231F20"/>
          <w:spacing w:val="-7"/>
        </w:rPr>
        <w:t> </w:t>
      </w:r>
      <w:r>
        <w:rPr>
          <w:color w:val="231F20"/>
        </w:rPr>
        <w:t>штаты</w:t>
      </w:r>
      <w:r>
        <w:rPr>
          <w:color w:val="231F20"/>
          <w:spacing w:val="-7"/>
        </w:rPr>
        <w:t> </w:t>
      </w:r>
      <w:r>
        <w:rPr>
          <w:color w:val="231F20"/>
        </w:rPr>
        <w:t>отменили</w:t>
      </w:r>
      <w:r>
        <w:rPr>
          <w:color w:val="231F20"/>
          <w:spacing w:val="-7"/>
        </w:rPr>
        <w:t> </w:t>
      </w:r>
      <w:r>
        <w:rPr>
          <w:color w:val="231F20"/>
        </w:rPr>
        <w:t>имущественные</w:t>
      </w:r>
      <w:r>
        <w:rPr>
          <w:color w:val="231F20"/>
          <w:spacing w:val="-7"/>
        </w:rPr>
        <w:t> </w:t>
      </w:r>
      <w:r>
        <w:rPr>
          <w:color w:val="231F20"/>
        </w:rPr>
        <w:t>и</w:t>
      </w:r>
      <w:r>
        <w:rPr>
          <w:color w:val="231F20"/>
          <w:spacing w:val="-7"/>
        </w:rPr>
        <w:t> </w:t>
      </w:r>
      <w:r>
        <w:rPr>
          <w:color w:val="231F20"/>
        </w:rPr>
        <w:t>религиозные</w:t>
      </w:r>
      <w:r>
        <w:rPr>
          <w:color w:val="231F20"/>
          <w:spacing w:val="-7"/>
        </w:rPr>
        <w:t> </w:t>
      </w:r>
      <w:r>
        <w:rPr>
          <w:color w:val="231F20"/>
        </w:rPr>
        <w:t>цензы, понизили</w:t>
      </w:r>
      <w:r>
        <w:rPr>
          <w:color w:val="231F20"/>
          <w:spacing w:val="-14"/>
        </w:rPr>
        <w:t> </w:t>
      </w:r>
      <w:r>
        <w:rPr>
          <w:color w:val="231F20"/>
        </w:rPr>
        <w:t>допустимый</w:t>
      </w:r>
      <w:r>
        <w:rPr>
          <w:color w:val="231F20"/>
          <w:spacing w:val="-14"/>
        </w:rPr>
        <w:t> </w:t>
      </w:r>
      <w:r>
        <w:rPr>
          <w:color w:val="231F20"/>
        </w:rPr>
        <w:t>возраст</w:t>
      </w:r>
      <w:r>
        <w:rPr>
          <w:color w:val="231F20"/>
          <w:spacing w:val="-14"/>
        </w:rPr>
        <w:t> </w:t>
      </w:r>
      <w:r>
        <w:rPr>
          <w:color w:val="231F20"/>
        </w:rPr>
        <w:t>избирателей.</w:t>
      </w:r>
      <w:r>
        <w:rPr>
          <w:color w:val="231F20"/>
          <w:spacing w:val="-14"/>
        </w:rPr>
        <w:t> </w:t>
      </w:r>
      <w:r>
        <w:rPr>
          <w:color w:val="231F20"/>
        </w:rPr>
        <w:t>А</w:t>
      </w:r>
      <w:r>
        <w:rPr>
          <w:color w:val="231F20"/>
          <w:spacing w:val="-14"/>
        </w:rPr>
        <w:t> </w:t>
      </w:r>
      <w:r>
        <w:rPr>
          <w:color w:val="231F20"/>
        </w:rPr>
        <w:t>раз</w:t>
      </w:r>
      <w:r>
        <w:rPr>
          <w:color w:val="231F20"/>
          <w:spacing w:val="-14"/>
        </w:rPr>
        <w:t> </w:t>
      </w:r>
      <w:r>
        <w:rPr>
          <w:color w:val="231F20"/>
        </w:rPr>
        <w:t>круг</w:t>
      </w:r>
      <w:r>
        <w:rPr>
          <w:color w:val="231F20"/>
          <w:spacing w:val="-14"/>
        </w:rPr>
        <w:t> </w:t>
      </w:r>
      <w:r>
        <w:rPr>
          <w:color w:val="231F20"/>
        </w:rPr>
        <w:t>избирателей</w:t>
      </w:r>
      <w:r>
        <w:rPr>
          <w:color w:val="231F20"/>
          <w:spacing w:val="-14"/>
        </w:rPr>
        <w:t> </w:t>
      </w:r>
      <w:r>
        <w:rPr>
          <w:color w:val="231F20"/>
        </w:rPr>
        <w:t>расширял- ся — менялись и методы агитации: политики стали прямо обращаться к мас- сам — проводить митинги, использовать приёмы рекламы. Особенно быстры- ми</w:t>
      </w:r>
      <w:r>
        <w:rPr>
          <w:color w:val="231F20"/>
          <w:spacing w:val="-2"/>
        </w:rPr>
        <w:t> </w:t>
      </w:r>
      <w:r>
        <w:rPr>
          <w:color w:val="231F20"/>
        </w:rPr>
        <w:t>темпами</w:t>
      </w:r>
      <w:r>
        <w:rPr>
          <w:color w:val="231F20"/>
          <w:spacing w:val="-2"/>
        </w:rPr>
        <w:t> </w:t>
      </w:r>
      <w:r>
        <w:rPr>
          <w:color w:val="231F20"/>
        </w:rPr>
        <w:t>эти</w:t>
      </w:r>
      <w:r>
        <w:rPr>
          <w:color w:val="231F20"/>
          <w:spacing w:val="-2"/>
        </w:rPr>
        <w:t> </w:t>
      </w:r>
      <w:r>
        <w:rPr>
          <w:color w:val="231F20"/>
        </w:rPr>
        <w:t>процессы</w:t>
      </w:r>
      <w:r>
        <w:rPr>
          <w:color w:val="231F20"/>
          <w:spacing w:val="-2"/>
        </w:rPr>
        <w:t> </w:t>
      </w:r>
      <w:r>
        <w:rPr>
          <w:color w:val="231F20"/>
        </w:rPr>
        <w:t>проходили</w:t>
      </w:r>
      <w:r>
        <w:rPr>
          <w:color w:val="231F20"/>
          <w:spacing w:val="-2"/>
        </w:rPr>
        <w:t> </w:t>
      </w:r>
      <w:r>
        <w:rPr>
          <w:color w:val="231F20"/>
        </w:rPr>
        <w:t>с</w:t>
      </w:r>
      <w:r>
        <w:rPr>
          <w:color w:val="231F20"/>
          <w:spacing w:val="-2"/>
        </w:rPr>
        <w:t> </w:t>
      </w:r>
      <w:r>
        <w:rPr>
          <w:color w:val="231F20"/>
        </w:rPr>
        <w:t>конца</w:t>
      </w:r>
      <w:r>
        <w:rPr>
          <w:color w:val="231F20"/>
          <w:spacing w:val="-2"/>
        </w:rPr>
        <w:t> </w:t>
      </w:r>
      <w:r>
        <w:rPr>
          <w:color w:val="231F20"/>
        </w:rPr>
        <w:t>1820-х</w:t>
      </w:r>
      <w:r>
        <w:rPr>
          <w:color w:val="231F20"/>
          <w:spacing w:val="-2"/>
        </w:rPr>
        <w:t> </w:t>
      </w:r>
      <w:r>
        <w:rPr>
          <w:color w:val="231F20"/>
        </w:rPr>
        <w:t>гг.,</w:t>
      </w:r>
      <w:r>
        <w:rPr>
          <w:color w:val="231F20"/>
          <w:spacing w:val="-2"/>
        </w:rPr>
        <w:t> </w:t>
      </w:r>
      <w:r>
        <w:rPr>
          <w:color w:val="231F20"/>
        </w:rPr>
        <w:t>в</w:t>
      </w:r>
      <w:r>
        <w:rPr>
          <w:color w:val="231F20"/>
          <w:spacing w:val="-2"/>
        </w:rPr>
        <w:t> </w:t>
      </w:r>
      <w:r>
        <w:rPr>
          <w:color w:val="231F20"/>
        </w:rPr>
        <w:t>период,</w:t>
      </w:r>
      <w:r>
        <w:rPr>
          <w:color w:val="231F20"/>
          <w:spacing w:val="-2"/>
        </w:rPr>
        <w:t> </w:t>
      </w:r>
      <w:r>
        <w:rPr>
          <w:color w:val="231F20"/>
        </w:rPr>
        <w:t>когда</w:t>
      </w:r>
      <w:r>
        <w:rPr>
          <w:color w:val="231F20"/>
          <w:spacing w:val="-2"/>
        </w:rPr>
        <w:t> </w:t>
      </w:r>
      <w:r>
        <w:rPr>
          <w:color w:val="231F20"/>
        </w:rPr>
        <w:t>прези- дентом был </w:t>
      </w:r>
      <w:r>
        <w:rPr>
          <w:rFonts w:ascii="Book Antiqua" w:hAnsi="Book Antiqua"/>
          <w:b/>
          <w:i/>
          <w:color w:val="231F20"/>
        </w:rPr>
        <w:t>Э.</w:t>
      </w:r>
      <w:r>
        <w:rPr>
          <w:rFonts w:ascii="Book Antiqua" w:hAnsi="Book Antiqua"/>
          <w:b/>
          <w:i/>
          <w:color w:val="231F20"/>
          <w:spacing w:val="40"/>
        </w:rPr>
        <w:t> </w:t>
      </w:r>
      <w:r>
        <w:rPr>
          <w:rFonts w:ascii="Book Antiqua" w:hAnsi="Book Antiqua"/>
          <w:b/>
          <w:i/>
          <w:color w:val="231F20"/>
        </w:rPr>
        <w:t>Джексон</w:t>
      </w:r>
      <w:r>
        <w:rPr>
          <w:rFonts w:ascii="Book Antiqua" w:hAnsi="Book Antiqua"/>
          <w:i/>
          <w:color w:val="231F20"/>
        </w:rPr>
        <w:t>.</w:t>
      </w:r>
    </w:p>
    <w:p>
      <w:pPr>
        <w:tabs>
          <w:tab w:pos="1517" w:val="left" w:leader="none"/>
        </w:tabs>
        <w:spacing w:before="91"/>
        <w:ind w:left="1177"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spacing w:val="-2"/>
          <w:sz w:val="19"/>
        </w:rPr>
        <w:t>Какова</w:t>
      </w:r>
      <w:r>
        <w:rPr>
          <w:rFonts w:ascii="Trebuchet MS" w:hAnsi="Trebuchet MS"/>
          <w:color w:val="231F20"/>
          <w:spacing w:val="-5"/>
          <w:sz w:val="19"/>
        </w:rPr>
        <w:t> </w:t>
      </w:r>
      <w:r>
        <w:rPr>
          <w:rFonts w:ascii="Trebuchet MS" w:hAnsi="Trebuchet MS"/>
          <w:color w:val="231F20"/>
          <w:spacing w:val="-2"/>
          <w:sz w:val="19"/>
        </w:rPr>
        <w:t>роль</w:t>
      </w:r>
      <w:r>
        <w:rPr>
          <w:rFonts w:ascii="Trebuchet MS" w:hAnsi="Trebuchet MS"/>
          <w:color w:val="231F20"/>
          <w:spacing w:val="-4"/>
          <w:sz w:val="19"/>
        </w:rPr>
        <w:t> </w:t>
      </w:r>
      <w:r>
        <w:rPr>
          <w:rFonts w:ascii="Trebuchet MS" w:hAnsi="Trebuchet MS"/>
          <w:color w:val="231F20"/>
          <w:spacing w:val="-2"/>
          <w:sz w:val="19"/>
        </w:rPr>
        <w:t>фронтира</w:t>
      </w:r>
      <w:r>
        <w:rPr>
          <w:rFonts w:ascii="Trebuchet MS" w:hAnsi="Trebuchet MS"/>
          <w:color w:val="231F20"/>
          <w:spacing w:val="-4"/>
          <w:sz w:val="19"/>
        </w:rPr>
        <w:t> </w:t>
      </w:r>
      <w:r>
        <w:rPr>
          <w:rFonts w:ascii="Trebuchet MS" w:hAnsi="Trebuchet MS"/>
          <w:color w:val="231F20"/>
          <w:spacing w:val="-2"/>
          <w:sz w:val="19"/>
        </w:rPr>
        <w:t>в</w:t>
      </w:r>
      <w:r>
        <w:rPr>
          <w:rFonts w:ascii="Trebuchet MS" w:hAnsi="Trebuchet MS"/>
          <w:color w:val="231F20"/>
          <w:spacing w:val="-4"/>
          <w:sz w:val="19"/>
        </w:rPr>
        <w:t> </w:t>
      </w:r>
      <w:r>
        <w:rPr>
          <w:rFonts w:ascii="Trebuchet MS" w:hAnsi="Trebuchet MS"/>
          <w:color w:val="231F20"/>
          <w:spacing w:val="-2"/>
          <w:sz w:val="19"/>
        </w:rPr>
        <w:t>истории</w:t>
      </w:r>
      <w:r>
        <w:rPr>
          <w:rFonts w:ascii="Trebuchet MS" w:hAnsi="Trebuchet MS"/>
          <w:color w:val="231F20"/>
          <w:spacing w:val="-4"/>
          <w:sz w:val="19"/>
        </w:rPr>
        <w:t> США?</w:t>
      </w:r>
    </w:p>
    <w:p>
      <w:pPr>
        <w:pStyle w:val="BodyText"/>
        <w:spacing w:before="1"/>
        <w:rPr>
          <w:rFonts w:ascii="Trebuchet MS"/>
          <w:sz w:val="19"/>
        </w:rPr>
      </w:pPr>
    </w:p>
    <w:p>
      <w:pPr>
        <w:pStyle w:val="BodyText"/>
        <w:spacing w:line="223" w:lineRule="auto"/>
        <w:ind w:left="1177" w:right="910" w:hanging="1"/>
        <w:jc w:val="both"/>
      </w:pPr>
      <w:r>
        <w:rPr>
          <w:rFonts w:ascii="Calibri" w:hAnsi="Calibri"/>
          <w:b/>
          <w:color w:val="FFFFFF"/>
          <w:position w:val="1"/>
          <w:shd w:fill="4495D1" w:color="auto" w:val="clear"/>
        </w:rPr>
        <w:t> 3 </w:t>
      </w:r>
      <w:r>
        <w:rPr>
          <w:rFonts w:ascii="Calibri" w:hAnsi="Calibri"/>
          <w:b/>
          <w:color w:val="FFFFFF"/>
          <w:position w:val="1"/>
        </w:rPr>
        <w:t> </w:t>
      </w:r>
      <w:r>
        <w:rPr>
          <w:rFonts w:ascii="Calibri" w:hAnsi="Calibri"/>
          <w:b/>
          <w:color w:val="4495D1"/>
        </w:rPr>
        <w:t>«Острый нож». </w:t>
      </w:r>
      <w:r>
        <w:rPr>
          <w:color w:val="231F20"/>
        </w:rPr>
        <w:t>Так индейцы прозвали генерала Джексона за крайнюю жестокость</w:t>
      </w:r>
      <w:r>
        <w:rPr>
          <w:color w:val="231F20"/>
          <w:spacing w:val="-3"/>
        </w:rPr>
        <w:t> </w:t>
      </w:r>
      <w:r>
        <w:rPr>
          <w:color w:val="231F20"/>
        </w:rPr>
        <w:t>в</w:t>
      </w:r>
      <w:r>
        <w:rPr>
          <w:color w:val="231F20"/>
          <w:spacing w:val="-3"/>
        </w:rPr>
        <w:t> </w:t>
      </w:r>
      <w:r>
        <w:rPr>
          <w:color w:val="231F20"/>
        </w:rPr>
        <w:t>расправах</w:t>
      </w:r>
      <w:r>
        <w:rPr>
          <w:color w:val="231F20"/>
          <w:spacing w:val="-3"/>
        </w:rPr>
        <w:t> </w:t>
      </w:r>
      <w:r>
        <w:rPr>
          <w:color w:val="231F20"/>
        </w:rPr>
        <w:t>над</w:t>
      </w:r>
      <w:r>
        <w:rPr>
          <w:color w:val="231F20"/>
          <w:spacing w:val="-3"/>
        </w:rPr>
        <w:t> </w:t>
      </w:r>
      <w:r>
        <w:rPr>
          <w:color w:val="231F20"/>
        </w:rPr>
        <w:t>ними:</w:t>
      </w:r>
      <w:r>
        <w:rPr>
          <w:color w:val="231F20"/>
          <w:spacing w:val="-3"/>
        </w:rPr>
        <w:t> </w:t>
      </w:r>
      <w:r>
        <w:rPr>
          <w:color w:val="231F20"/>
        </w:rPr>
        <w:t>его</w:t>
      </w:r>
      <w:r>
        <w:rPr>
          <w:color w:val="231F20"/>
          <w:spacing w:val="-3"/>
        </w:rPr>
        <w:t> </w:t>
      </w:r>
      <w:r>
        <w:rPr>
          <w:color w:val="231F20"/>
        </w:rPr>
        <w:t>солдаты</w:t>
      </w:r>
      <w:r>
        <w:rPr>
          <w:color w:val="231F20"/>
          <w:spacing w:val="-3"/>
        </w:rPr>
        <w:t> </w:t>
      </w:r>
      <w:r>
        <w:rPr>
          <w:color w:val="231F20"/>
        </w:rPr>
        <w:t>уничтожали</w:t>
      </w:r>
      <w:r>
        <w:rPr>
          <w:color w:val="231F20"/>
          <w:spacing w:val="-3"/>
        </w:rPr>
        <w:t> </w:t>
      </w:r>
      <w:r>
        <w:rPr>
          <w:color w:val="231F20"/>
        </w:rPr>
        <w:t>целые</w:t>
      </w:r>
      <w:r>
        <w:rPr>
          <w:color w:val="231F20"/>
          <w:spacing w:val="-3"/>
        </w:rPr>
        <w:t> </w:t>
      </w:r>
      <w:r>
        <w:rPr>
          <w:color w:val="231F20"/>
        </w:rPr>
        <w:t>семьи,</w:t>
      </w:r>
      <w:r>
        <w:rPr>
          <w:color w:val="231F20"/>
          <w:spacing w:val="-3"/>
        </w:rPr>
        <w:t> </w:t>
      </w:r>
      <w:r>
        <w:rPr>
          <w:color w:val="231F20"/>
        </w:rPr>
        <w:t>отре- зая</w:t>
      </w:r>
      <w:r>
        <w:rPr>
          <w:color w:val="231F20"/>
          <w:spacing w:val="-9"/>
        </w:rPr>
        <w:t> </w:t>
      </w:r>
      <w:r>
        <w:rPr>
          <w:color w:val="231F20"/>
        </w:rPr>
        <w:t>у</w:t>
      </w:r>
      <w:r>
        <w:rPr>
          <w:color w:val="231F20"/>
          <w:spacing w:val="-9"/>
        </w:rPr>
        <w:t> </w:t>
      </w:r>
      <w:r>
        <w:rPr>
          <w:color w:val="231F20"/>
        </w:rPr>
        <w:t>убитых</w:t>
      </w:r>
      <w:r>
        <w:rPr>
          <w:color w:val="231F20"/>
          <w:spacing w:val="-9"/>
        </w:rPr>
        <w:t> </w:t>
      </w:r>
      <w:r>
        <w:rPr>
          <w:color w:val="231F20"/>
        </w:rPr>
        <w:t>кончики</w:t>
      </w:r>
      <w:r>
        <w:rPr>
          <w:color w:val="231F20"/>
          <w:spacing w:val="-9"/>
        </w:rPr>
        <w:t> </w:t>
      </w:r>
      <w:r>
        <w:rPr>
          <w:color w:val="231F20"/>
        </w:rPr>
        <w:t>носов.</w:t>
      </w:r>
      <w:r>
        <w:rPr>
          <w:color w:val="231F20"/>
          <w:spacing w:val="-9"/>
        </w:rPr>
        <w:t> </w:t>
      </w:r>
      <w:r>
        <w:rPr>
          <w:color w:val="231F20"/>
        </w:rPr>
        <w:t>Став</w:t>
      </w:r>
      <w:r>
        <w:rPr>
          <w:color w:val="231F20"/>
          <w:spacing w:val="-9"/>
        </w:rPr>
        <w:t> </w:t>
      </w:r>
      <w:r>
        <w:rPr>
          <w:color w:val="231F20"/>
        </w:rPr>
        <w:t>президентом,</w:t>
      </w:r>
      <w:r>
        <w:rPr>
          <w:color w:val="231F20"/>
          <w:spacing w:val="-9"/>
        </w:rPr>
        <w:t> </w:t>
      </w:r>
      <w:r>
        <w:rPr>
          <w:color w:val="231F20"/>
        </w:rPr>
        <w:t>Джексон</w:t>
      </w:r>
      <w:r>
        <w:rPr>
          <w:color w:val="231F20"/>
          <w:spacing w:val="-9"/>
        </w:rPr>
        <w:t> </w:t>
      </w:r>
      <w:r>
        <w:rPr>
          <w:color w:val="231F20"/>
        </w:rPr>
        <w:t>в</w:t>
      </w:r>
      <w:r>
        <w:rPr>
          <w:color w:val="231F20"/>
          <w:spacing w:val="-9"/>
        </w:rPr>
        <w:t> </w:t>
      </w:r>
      <w:r>
        <w:rPr>
          <w:color w:val="231F20"/>
        </w:rPr>
        <w:t>1830</w:t>
      </w:r>
      <w:r>
        <w:rPr>
          <w:color w:val="231F20"/>
          <w:spacing w:val="-9"/>
        </w:rPr>
        <w:t> </w:t>
      </w:r>
      <w:r>
        <w:rPr>
          <w:color w:val="231F20"/>
        </w:rPr>
        <w:t>г.</w:t>
      </w:r>
      <w:r>
        <w:rPr>
          <w:color w:val="231F20"/>
          <w:spacing w:val="-9"/>
        </w:rPr>
        <w:t> </w:t>
      </w:r>
      <w:r>
        <w:rPr>
          <w:color w:val="231F20"/>
        </w:rPr>
        <w:t>провёл</w:t>
      </w:r>
      <w:r>
        <w:rPr>
          <w:color w:val="231F20"/>
          <w:spacing w:val="-9"/>
        </w:rPr>
        <w:t> </w:t>
      </w:r>
      <w:r>
        <w:rPr>
          <w:color w:val="231F20"/>
        </w:rPr>
        <w:t>через Конгресс Закон о переселении индейцев. Речь шла о якобы добровольном переселении,</w:t>
      </w:r>
      <w:r>
        <w:rPr>
          <w:color w:val="231F20"/>
          <w:spacing w:val="-11"/>
        </w:rPr>
        <w:t> </w:t>
      </w:r>
      <w:r>
        <w:rPr>
          <w:color w:val="231F20"/>
        </w:rPr>
        <w:t>а</w:t>
      </w:r>
      <w:r>
        <w:rPr>
          <w:color w:val="231F20"/>
          <w:spacing w:val="-11"/>
        </w:rPr>
        <w:t> </w:t>
      </w:r>
      <w:r>
        <w:rPr>
          <w:color w:val="231F20"/>
        </w:rPr>
        <w:t>на</w:t>
      </w:r>
      <w:r>
        <w:rPr>
          <w:color w:val="231F20"/>
          <w:spacing w:val="-11"/>
        </w:rPr>
        <w:t> </w:t>
      </w:r>
      <w:r>
        <w:rPr>
          <w:color w:val="231F20"/>
        </w:rPr>
        <w:t>деле</w:t>
      </w:r>
      <w:r>
        <w:rPr>
          <w:color w:val="231F20"/>
          <w:spacing w:val="-11"/>
        </w:rPr>
        <w:t> </w:t>
      </w:r>
      <w:r>
        <w:rPr>
          <w:color w:val="231F20"/>
        </w:rPr>
        <w:t>—</w:t>
      </w:r>
      <w:r>
        <w:rPr>
          <w:color w:val="231F20"/>
          <w:spacing w:val="-11"/>
        </w:rPr>
        <w:t> </w:t>
      </w:r>
      <w:r>
        <w:rPr>
          <w:color w:val="231F20"/>
        </w:rPr>
        <w:t>о</w:t>
      </w:r>
      <w:r>
        <w:rPr>
          <w:color w:val="231F20"/>
          <w:spacing w:val="-11"/>
        </w:rPr>
        <w:t> </w:t>
      </w:r>
      <w:r>
        <w:rPr>
          <w:color w:val="231F20"/>
        </w:rPr>
        <w:t>насильственной</w:t>
      </w:r>
      <w:r>
        <w:rPr>
          <w:color w:val="231F20"/>
          <w:spacing w:val="-11"/>
        </w:rPr>
        <w:t> </w:t>
      </w:r>
      <w:r>
        <w:rPr>
          <w:color w:val="231F20"/>
        </w:rPr>
        <w:t>депортации</w:t>
      </w:r>
      <w:r>
        <w:rPr>
          <w:color w:val="231F20"/>
          <w:spacing w:val="-11"/>
        </w:rPr>
        <w:t> </w:t>
      </w:r>
      <w:r>
        <w:rPr>
          <w:color w:val="231F20"/>
        </w:rPr>
        <w:t>так</w:t>
      </w:r>
      <w:r>
        <w:rPr>
          <w:color w:val="231F20"/>
          <w:spacing w:val="-11"/>
        </w:rPr>
        <w:t> </w:t>
      </w:r>
      <w:r>
        <w:rPr>
          <w:color w:val="231F20"/>
        </w:rPr>
        <w:t>называемых</w:t>
      </w:r>
      <w:r>
        <w:rPr>
          <w:color w:val="231F20"/>
          <w:spacing w:val="-11"/>
        </w:rPr>
        <w:t> </w:t>
      </w:r>
      <w:r>
        <w:rPr>
          <w:color w:val="231F20"/>
        </w:rPr>
        <w:t>«пяти цивилизованных племён» (чероки, чикасо, чокто, крики и семинолы, </w:t>
      </w:r>
      <w:r>
        <w:rPr>
          <w:color w:val="231F20"/>
        </w:rPr>
        <w:t>которые ещё в начале XIX в. усвоили многие обычаи и достижения белых поселенцев, даже</w:t>
      </w:r>
      <w:r>
        <w:rPr>
          <w:color w:val="231F20"/>
          <w:spacing w:val="40"/>
        </w:rPr>
        <w:t> </w:t>
      </w:r>
      <w:r>
        <w:rPr>
          <w:color w:val="231F20"/>
        </w:rPr>
        <w:t>создали</w:t>
      </w:r>
      <w:r>
        <w:rPr>
          <w:color w:val="231F20"/>
          <w:spacing w:val="40"/>
        </w:rPr>
        <w:t> </w:t>
      </w:r>
      <w:r>
        <w:rPr>
          <w:color w:val="231F20"/>
        </w:rPr>
        <w:t>свои</w:t>
      </w:r>
      <w:r>
        <w:rPr>
          <w:color w:val="231F20"/>
          <w:spacing w:val="40"/>
        </w:rPr>
        <w:t> </w:t>
      </w:r>
      <w:r>
        <w:rPr>
          <w:color w:val="231F20"/>
        </w:rPr>
        <w:t>письменности)</w:t>
      </w:r>
      <w:r>
        <w:rPr>
          <w:color w:val="231F20"/>
          <w:spacing w:val="40"/>
        </w:rPr>
        <w:t> </w:t>
      </w:r>
      <w:r>
        <w:rPr>
          <w:color w:val="231F20"/>
        </w:rPr>
        <w:t>из</w:t>
      </w:r>
      <w:r>
        <w:rPr>
          <w:color w:val="231F20"/>
          <w:spacing w:val="40"/>
        </w:rPr>
        <w:t> </w:t>
      </w:r>
      <w:r>
        <w:rPr>
          <w:color w:val="231F20"/>
        </w:rPr>
        <w:t>плодородных</w:t>
      </w:r>
      <w:r>
        <w:rPr>
          <w:color w:val="231F20"/>
          <w:spacing w:val="40"/>
        </w:rPr>
        <w:t> </w:t>
      </w:r>
      <w:r>
        <w:rPr>
          <w:color w:val="231F20"/>
        </w:rPr>
        <w:t>юго-восточных</w:t>
      </w:r>
      <w:r>
        <w:rPr>
          <w:color w:val="231F20"/>
          <w:spacing w:val="40"/>
        </w:rPr>
        <w:t> </w:t>
      </w:r>
      <w:r>
        <w:rPr>
          <w:color w:val="231F20"/>
        </w:rPr>
        <w:t>районов</w:t>
      </w:r>
      <w:r>
        <w:rPr>
          <w:color w:val="231F20"/>
          <w:spacing w:val="80"/>
        </w:rPr>
        <w:t> </w:t>
      </w:r>
      <w:r>
        <w:rPr>
          <w:color w:val="231F20"/>
        </w:rPr>
        <w:t>в</w:t>
      </w:r>
      <w:r>
        <w:rPr>
          <w:color w:val="231F20"/>
          <w:spacing w:val="-9"/>
        </w:rPr>
        <w:t> </w:t>
      </w:r>
      <w:r>
        <w:rPr>
          <w:color w:val="231F20"/>
        </w:rPr>
        <w:t>пустынные</w:t>
      </w:r>
      <w:r>
        <w:rPr>
          <w:color w:val="231F20"/>
          <w:spacing w:val="-9"/>
        </w:rPr>
        <w:t> </w:t>
      </w:r>
      <w:r>
        <w:rPr>
          <w:color w:val="231F20"/>
        </w:rPr>
        <w:t>местности</w:t>
      </w:r>
      <w:r>
        <w:rPr>
          <w:color w:val="231F20"/>
          <w:spacing w:val="-9"/>
        </w:rPr>
        <w:t> </w:t>
      </w:r>
      <w:r>
        <w:rPr>
          <w:color w:val="231F20"/>
        </w:rPr>
        <w:t>западнее</w:t>
      </w:r>
      <w:r>
        <w:rPr>
          <w:color w:val="231F20"/>
          <w:spacing w:val="-9"/>
        </w:rPr>
        <w:t> </w:t>
      </w:r>
      <w:r>
        <w:rPr>
          <w:color w:val="231F20"/>
        </w:rPr>
        <w:t>Миссисипи,</w:t>
      </w:r>
      <w:r>
        <w:rPr>
          <w:color w:val="231F20"/>
          <w:spacing w:val="-9"/>
        </w:rPr>
        <w:t> </w:t>
      </w:r>
      <w:r>
        <w:rPr>
          <w:color w:val="231F20"/>
        </w:rPr>
        <w:t>где</w:t>
      </w:r>
      <w:r>
        <w:rPr>
          <w:color w:val="231F20"/>
          <w:spacing w:val="-9"/>
        </w:rPr>
        <w:t> </w:t>
      </w:r>
      <w:r>
        <w:rPr>
          <w:color w:val="231F20"/>
        </w:rPr>
        <w:t>находились</w:t>
      </w:r>
      <w:r>
        <w:rPr>
          <w:color w:val="231F20"/>
          <w:spacing w:val="-9"/>
        </w:rPr>
        <w:t> </w:t>
      </w:r>
      <w:r>
        <w:rPr>
          <w:color w:val="231F20"/>
        </w:rPr>
        <w:t>индейские</w:t>
      </w:r>
      <w:r>
        <w:rPr>
          <w:color w:val="231F20"/>
          <w:spacing w:val="-9"/>
        </w:rPr>
        <w:t> </w:t>
      </w:r>
      <w:r>
        <w:rPr>
          <w:color w:val="231F20"/>
        </w:rPr>
        <w:t>резер- вации. Во время этого трагического похода (более чем полторы тысячи кило- метров), прозванного индейцами «дорогой слёз», умер каждый четвёртый. Индейцы продолжали погибать и на новых скудных территориях. Ещё хуже пришлось племени семинолов, рискнувшему остаться на прежних местах, — его</w:t>
      </w:r>
      <w:r>
        <w:rPr>
          <w:color w:val="231F20"/>
          <w:spacing w:val="-13"/>
        </w:rPr>
        <w:t> </w:t>
      </w:r>
      <w:r>
        <w:rPr>
          <w:color w:val="231F20"/>
        </w:rPr>
        <w:t>почти</w:t>
      </w:r>
      <w:r>
        <w:rPr>
          <w:color w:val="231F20"/>
          <w:spacing w:val="-13"/>
        </w:rPr>
        <w:t> </w:t>
      </w:r>
      <w:r>
        <w:rPr>
          <w:color w:val="231F20"/>
        </w:rPr>
        <w:t>полностью</w:t>
      </w:r>
      <w:r>
        <w:rPr>
          <w:color w:val="231F20"/>
          <w:spacing w:val="-13"/>
        </w:rPr>
        <w:t> </w:t>
      </w:r>
      <w:r>
        <w:rPr>
          <w:color w:val="231F20"/>
        </w:rPr>
        <w:t>уничтожила</w:t>
      </w:r>
      <w:r>
        <w:rPr>
          <w:color w:val="231F20"/>
          <w:spacing w:val="-13"/>
        </w:rPr>
        <w:t> </w:t>
      </w:r>
      <w:r>
        <w:rPr>
          <w:color w:val="231F20"/>
        </w:rPr>
        <w:t>американская</w:t>
      </w:r>
      <w:r>
        <w:rPr>
          <w:color w:val="231F20"/>
          <w:spacing w:val="-13"/>
        </w:rPr>
        <w:t> </w:t>
      </w:r>
      <w:r>
        <w:rPr>
          <w:color w:val="231F20"/>
        </w:rPr>
        <w:t>армия.</w:t>
      </w:r>
      <w:r>
        <w:rPr>
          <w:color w:val="231F20"/>
          <w:spacing w:val="-13"/>
        </w:rPr>
        <w:t> </w:t>
      </w:r>
      <w:r>
        <w:rPr>
          <w:color w:val="231F20"/>
        </w:rPr>
        <w:t>Тем</w:t>
      </w:r>
      <w:r>
        <w:rPr>
          <w:color w:val="231F20"/>
          <w:spacing w:val="-13"/>
        </w:rPr>
        <w:t> </w:t>
      </w:r>
      <w:r>
        <w:rPr>
          <w:color w:val="231F20"/>
        </w:rPr>
        <w:t>не</w:t>
      </w:r>
      <w:r>
        <w:rPr>
          <w:color w:val="231F20"/>
          <w:spacing w:val="-13"/>
        </w:rPr>
        <w:t> </w:t>
      </w:r>
      <w:r>
        <w:rPr>
          <w:color w:val="231F20"/>
        </w:rPr>
        <w:t>менее,</w:t>
      </w:r>
      <w:r>
        <w:rPr>
          <w:color w:val="231F20"/>
          <w:spacing w:val="-13"/>
        </w:rPr>
        <w:t> </w:t>
      </w:r>
      <w:r>
        <w:rPr>
          <w:color w:val="231F20"/>
        </w:rPr>
        <w:t>это</w:t>
      </w:r>
      <w:r>
        <w:rPr>
          <w:color w:val="231F20"/>
          <w:spacing w:val="-13"/>
        </w:rPr>
        <w:t> </w:t>
      </w:r>
      <w:r>
        <w:rPr>
          <w:color w:val="231F20"/>
        </w:rPr>
        <w:t>един- ственное племя, которое так и не подписало мирного договора с США. Они гордо именуют себя «Непокорённым народом».</w:t>
      </w:r>
    </w:p>
    <w:p>
      <w:pPr>
        <w:pStyle w:val="BodyText"/>
        <w:spacing w:line="223" w:lineRule="auto"/>
        <w:ind w:left="1177" w:right="911" w:firstLine="340"/>
        <w:jc w:val="both"/>
      </w:pPr>
      <w:r>
        <w:rPr>
          <w:color w:val="231F20"/>
        </w:rPr>
        <w:t>Кровавая драма разыгралась в Калифорнии, где в 1848 г. были открыты </w:t>
      </w:r>
      <w:r>
        <w:rPr>
          <w:color w:val="231F20"/>
          <w:spacing w:val="-2"/>
        </w:rPr>
        <w:t>месторождения</w:t>
      </w:r>
      <w:r>
        <w:rPr>
          <w:color w:val="231F20"/>
          <w:spacing w:val="-6"/>
        </w:rPr>
        <w:t> </w:t>
      </w:r>
      <w:r>
        <w:rPr>
          <w:color w:val="231F20"/>
          <w:spacing w:val="-2"/>
        </w:rPr>
        <w:t>золота:</w:t>
      </w:r>
      <w:r>
        <w:rPr>
          <w:color w:val="231F20"/>
          <w:spacing w:val="-6"/>
        </w:rPr>
        <w:t> </w:t>
      </w:r>
      <w:r>
        <w:rPr>
          <w:color w:val="231F20"/>
          <w:spacing w:val="-2"/>
        </w:rPr>
        <w:t>целью</w:t>
      </w:r>
      <w:r>
        <w:rPr>
          <w:color w:val="231F20"/>
          <w:spacing w:val="-6"/>
        </w:rPr>
        <w:t> </w:t>
      </w:r>
      <w:r>
        <w:rPr>
          <w:color w:val="231F20"/>
          <w:spacing w:val="-2"/>
        </w:rPr>
        <w:t>белых</w:t>
      </w:r>
      <w:r>
        <w:rPr>
          <w:color w:val="231F20"/>
          <w:spacing w:val="-6"/>
        </w:rPr>
        <w:t> </w:t>
      </w:r>
      <w:r>
        <w:rPr>
          <w:color w:val="231F20"/>
          <w:spacing w:val="-2"/>
        </w:rPr>
        <w:t>стало</w:t>
      </w:r>
      <w:r>
        <w:rPr>
          <w:color w:val="231F20"/>
          <w:spacing w:val="-6"/>
        </w:rPr>
        <w:t> </w:t>
      </w:r>
      <w:r>
        <w:rPr>
          <w:color w:val="231F20"/>
          <w:spacing w:val="-2"/>
        </w:rPr>
        <w:t>полное</w:t>
      </w:r>
      <w:r>
        <w:rPr>
          <w:color w:val="231F20"/>
          <w:spacing w:val="-6"/>
        </w:rPr>
        <w:t> </w:t>
      </w:r>
      <w:r>
        <w:rPr>
          <w:color w:val="231F20"/>
          <w:spacing w:val="-2"/>
        </w:rPr>
        <w:t>уничтожение</w:t>
      </w:r>
      <w:r>
        <w:rPr>
          <w:color w:val="231F20"/>
          <w:spacing w:val="-6"/>
        </w:rPr>
        <w:t> </w:t>
      </w:r>
      <w:r>
        <w:rPr>
          <w:color w:val="231F20"/>
          <w:spacing w:val="-2"/>
        </w:rPr>
        <w:t>местных</w:t>
      </w:r>
      <w:r>
        <w:rPr>
          <w:color w:val="231F20"/>
          <w:spacing w:val="-6"/>
        </w:rPr>
        <w:t> </w:t>
      </w:r>
      <w:r>
        <w:rPr>
          <w:color w:val="231F20"/>
          <w:spacing w:val="-2"/>
        </w:rPr>
        <w:t>индей- </w:t>
      </w:r>
      <w:r>
        <w:rPr>
          <w:color w:val="231F20"/>
        </w:rPr>
        <w:t>цев.</w:t>
      </w:r>
      <w:r>
        <w:rPr>
          <w:color w:val="231F20"/>
          <w:spacing w:val="-8"/>
        </w:rPr>
        <w:t> </w:t>
      </w:r>
      <w:r>
        <w:rPr>
          <w:color w:val="231F20"/>
        </w:rPr>
        <w:t>Многие</w:t>
      </w:r>
      <w:r>
        <w:rPr>
          <w:color w:val="231F20"/>
          <w:spacing w:val="-8"/>
        </w:rPr>
        <w:t> </w:t>
      </w:r>
      <w:r>
        <w:rPr>
          <w:color w:val="231F20"/>
        </w:rPr>
        <w:t>историки</w:t>
      </w:r>
      <w:r>
        <w:rPr>
          <w:color w:val="231F20"/>
          <w:spacing w:val="-8"/>
        </w:rPr>
        <w:t> </w:t>
      </w:r>
      <w:r>
        <w:rPr>
          <w:color w:val="231F20"/>
        </w:rPr>
        <w:t>считают</w:t>
      </w:r>
      <w:r>
        <w:rPr>
          <w:color w:val="231F20"/>
          <w:spacing w:val="-8"/>
        </w:rPr>
        <w:t> </w:t>
      </w:r>
      <w:r>
        <w:rPr>
          <w:color w:val="231F20"/>
        </w:rPr>
        <w:t>эти</w:t>
      </w:r>
      <w:r>
        <w:rPr>
          <w:color w:val="231F20"/>
          <w:spacing w:val="-8"/>
        </w:rPr>
        <w:t> </w:t>
      </w:r>
      <w:r>
        <w:rPr>
          <w:color w:val="231F20"/>
        </w:rPr>
        <w:t>события</w:t>
      </w:r>
      <w:r>
        <w:rPr>
          <w:color w:val="231F20"/>
          <w:spacing w:val="-8"/>
        </w:rPr>
        <w:t> </w:t>
      </w:r>
      <w:r>
        <w:rPr>
          <w:color w:val="231F20"/>
        </w:rPr>
        <w:t>геноцидом</w:t>
      </w:r>
      <w:r>
        <w:rPr>
          <w:color w:val="231F20"/>
          <w:spacing w:val="-8"/>
        </w:rPr>
        <w:t> </w:t>
      </w:r>
      <w:r>
        <w:rPr>
          <w:color w:val="231F20"/>
        </w:rPr>
        <w:t>—</w:t>
      </w:r>
      <w:r>
        <w:rPr>
          <w:color w:val="231F20"/>
          <w:spacing w:val="-8"/>
        </w:rPr>
        <w:t> </w:t>
      </w:r>
      <w:r>
        <w:rPr>
          <w:color w:val="231F20"/>
        </w:rPr>
        <w:t>уничтожением</w:t>
      </w:r>
      <w:r>
        <w:rPr>
          <w:color w:val="231F20"/>
          <w:spacing w:val="-8"/>
        </w:rPr>
        <w:t> </w:t>
      </w:r>
      <w:r>
        <w:rPr>
          <w:color w:val="231F20"/>
        </w:rPr>
        <w:t>людей по</w:t>
      </w:r>
      <w:r>
        <w:rPr>
          <w:color w:val="231F20"/>
          <w:spacing w:val="16"/>
        </w:rPr>
        <w:t> </w:t>
      </w:r>
      <w:r>
        <w:rPr>
          <w:color w:val="231F20"/>
        </w:rPr>
        <w:t>этническому</w:t>
      </w:r>
      <w:r>
        <w:rPr>
          <w:color w:val="231F20"/>
          <w:spacing w:val="16"/>
        </w:rPr>
        <w:t> </w:t>
      </w:r>
      <w:r>
        <w:rPr>
          <w:color w:val="231F20"/>
        </w:rPr>
        <w:t>принципу.</w:t>
      </w:r>
      <w:r>
        <w:rPr>
          <w:color w:val="231F20"/>
          <w:spacing w:val="16"/>
        </w:rPr>
        <w:t> </w:t>
      </w:r>
      <w:r>
        <w:rPr>
          <w:color w:val="231F20"/>
        </w:rPr>
        <w:t>Местный</w:t>
      </w:r>
      <w:r>
        <w:rPr>
          <w:color w:val="231F20"/>
          <w:spacing w:val="16"/>
        </w:rPr>
        <w:t> </w:t>
      </w:r>
      <w:r>
        <w:rPr>
          <w:color w:val="231F20"/>
        </w:rPr>
        <w:t>губернатор</w:t>
      </w:r>
      <w:r>
        <w:rPr>
          <w:color w:val="231F20"/>
          <w:spacing w:val="16"/>
        </w:rPr>
        <w:t> </w:t>
      </w:r>
      <w:r>
        <w:rPr>
          <w:color w:val="231F20"/>
        </w:rPr>
        <w:t>организовывал</w:t>
      </w:r>
      <w:r>
        <w:rPr>
          <w:color w:val="231F20"/>
          <w:spacing w:val="16"/>
        </w:rPr>
        <w:t> </w:t>
      </w:r>
      <w:r>
        <w:rPr>
          <w:color w:val="231F20"/>
        </w:rPr>
        <w:t>специальные</w:t>
      </w:r>
    </w:p>
    <w:p>
      <w:pPr>
        <w:pStyle w:val="BodyText"/>
        <w:spacing w:line="223" w:lineRule="auto"/>
        <w:ind w:left="1177" w:right="911"/>
        <w:jc w:val="both"/>
      </w:pPr>
      <w:r>
        <w:rPr>
          <w:color w:val="231F20"/>
          <w:spacing w:val="-2"/>
        </w:rPr>
        <w:t>«эскадроны</w:t>
      </w:r>
      <w:r>
        <w:rPr>
          <w:color w:val="231F20"/>
          <w:spacing w:val="-7"/>
        </w:rPr>
        <w:t> </w:t>
      </w:r>
      <w:r>
        <w:rPr>
          <w:color w:val="231F20"/>
          <w:spacing w:val="-2"/>
        </w:rPr>
        <w:t>смерти»,</w:t>
      </w:r>
      <w:r>
        <w:rPr>
          <w:color w:val="231F20"/>
          <w:spacing w:val="-7"/>
        </w:rPr>
        <w:t> </w:t>
      </w:r>
      <w:r>
        <w:rPr>
          <w:color w:val="231F20"/>
          <w:spacing w:val="-2"/>
        </w:rPr>
        <w:t>врывавшиеся</w:t>
      </w:r>
      <w:r>
        <w:rPr>
          <w:color w:val="231F20"/>
          <w:spacing w:val="-7"/>
        </w:rPr>
        <w:t> </w:t>
      </w:r>
      <w:r>
        <w:rPr>
          <w:color w:val="231F20"/>
          <w:spacing w:val="-2"/>
        </w:rPr>
        <w:t>в</w:t>
      </w:r>
      <w:r>
        <w:rPr>
          <w:color w:val="231F20"/>
          <w:spacing w:val="-7"/>
        </w:rPr>
        <w:t> </w:t>
      </w:r>
      <w:r>
        <w:rPr>
          <w:color w:val="231F20"/>
          <w:spacing w:val="-2"/>
        </w:rPr>
        <w:t>индейские</w:t>
      </w:r>
      <w:r>
        <w:rPr>
          <w:color w:val="231F20"/>
          <w:spacing w:val="-7"/>
        </w:rPr>
        <w:t> </w:t>
      </w:r>
      <w:r>
        <w:rPr>
          <w:color w:val="231F20"/>
          <w:spacing w:val="-2"/>
        </w:rPr>
        <w:t>поселения</w:t>
      </w:r>
      <w:r>
        <w:rPr>
          <w:color w:val="231F20"/>
          <w:spacing w:val="-7"/>
        </w:rPr>
        <w:t> </w:t>
      </w:r>
      <w:r>
        <w:rPr>
          <w:color w:val="231F20"/>
          <w:spacing w:val="-2"/>
        </w:rPr>
        <w:t>и</w:t>
      </w:r>
      <w:r>
        <w:rPr>
          <w:color w:val="231F20"/>
          <w:spacing w:val="-7"/>
        </w:rPr>
        <w:t> </w:t>
      </w:r>
      <w:r>
        <w:rPr>
          <w:color w:val="231F20"/>
          <w:spacing w:val="-2"/>
        </w:rPr>
        <w:t>уничтожавшие</w:t>
      </w:r>
      <w:r>
        <w:rPr>
          <w:color w:val="231F20"/>
          <w:spacing w:val="-7"/>
        </w:rPr>
        <w:t> </w:t>
      </w:r>
      <w:r>
        <w:rPr>
          <w:color w:val="231F20"/>
          <w:spacing w:val="-2"/>
        </w:rPr>
        <w:t>всех на</w:t>
      </w:r>
      <w:r>
        <w:rPr>
          <w:color w:val="231F20"/>
          <w:spacing w:val="-4"/>
        </w:rPr>
        <w:t> </w:t>
      </w:r>
      <w:r>
        <w:rPr>
          <w:color w:val="231F20"/>
          <w:spacing w:val="-2"/>
        </w:rPr>
        <w:t>своём</w:t>
      </w:r>
      <w:r>
        <w:rPr>
          <w:color w:val="231F20"/>
          <w:spacing w:val="-4"/>
        </w:rPr>
        <w:t> </w:t>
      </w:r>
      <w:r>
        <w:rPr>
          <w:color w:val="231F20"/>
          <w:spacing w:val="-2"/>
        </w:rPr>
        <w:t>пути;</w:t>
      </w:r>
      <w:r>
        <w:rPr>
          <w:color w:val="231F20"/>
          <w:spacing w:val="-4"/>
        </w:rPr>
        <w:t> </w:t>
      </w:r>
      <w:r>
        <w:rPr>
          <w:color w:val="231F20"/>
          <w:spacing w:val="-2"/>
        </w:rPr>
        <w:t>денежные</w:t>
      </w:r>
      <w:r>
        <w:rPr>
          <w:color w:val="231F20"/>
          <w:spacing w:val="-4"/>
        </w:rPr>
        <w:t> </w:t>
      </w:r>
      <w:r>
        <w:rPr>
          <w:color w:val="231F20"/>
          <w:spacing w:val="-2"/>
        </w:rPr>
        <w:t>премии</w:t>
      </w:r>
      <w:r>
        <w:rPr>
          <w:color w:val="231F20"/>
          <w:spacing w:val="-4"/>
        </w:rPr>
        <w:t> </w:t>
      </w:r>
      <w:r>
        <w:rPr>
          <w:color w:val="231F20"/>
          <w:spacing w:val="-2"/>
        </w:rPr>
        <w:t>выплачивались</w:t>
      </w:r>
      <w:r>
        <w:rPr>
          <w:color w:val="231F20"/>
          <w:spacing w:val="-4"/>
        </w:rPr>
        <w:t> </w:t>
      </w:r>
      <w:r>
        <w:rPr>
          <w:color w:val="231F20"/>
          <w:spacing w:val="-2"/>
        </w:rPr>
        <w:t>каждому,</w:t>
      </w:r>
      <w:r>
        <w:rPr>
          <w:color w:val="231F20"/>
          <w:spacing w:val="-4"/>
        </w:rPr>
        <w:t> </w:t>
      </w:r>
      <w:r>
        <w:rPr>
          <w:color w:val="231F20"/>
          <w:spacing w:val="-2"/>
        </w:rPr>
        <w:t>кто</w:t>
      </w:r>
      <w:r>
        <w:rPr>
          <w:color w:val="231F20"/>
          <w:spacing w:val="-4"/>
        </w:rPr>
        <w:t> </w:t>
      </w:r>
      <w:r>
        <w:rPr>
          <w:color w:val="231F20"/>
          <w:spacing w:val="-2"/>
        </w:rPr>
        <w:t>принесёт</w:t>
      </w:r>
      <w:r>
        <w:rPr>
          <w:color w:val="231F20"/>
          <w:spacing w:val="-4"/>
        </w:rPr>
        <w:t> </w:t>
      </w:r>
      <w:r>
        <w:rPr>
          <w:color w:val="231F20"/>
          <w:spacing w:val="-2"/>
        </w:rPr>
        <w:t>голову </w:t>
      </w:r>
      <w:r>
        <w:rPr>
          <w:color w:val="231F20"/>
        </w:rPr>
        <w:t>индейца,</w:t>
      </w:r>
      <w:r>
        <w:rPr>
          <w:color w:val="231F20"/>
          <w:spacing w:val="-5"/>
        </w:rPr>
        <w:t> </w:t>
      </w:r>
      <w:r>
        <w:rPr>
          <w:color w:val="231F20"/>
        </w:rPr>
        <w:t>его</w:t>
      </w:r>
      <w:r>
        <w:rPr>
          <w:color w:val="231F20"/>
          <w:spacing w:val="-5"/>
        </w:rPr>
        <w:t> </w:t>
      </w:r>
      <w:r>
        <w:rPr>
          <w:color w:val="231F20"/>
        </w:rPr>
        <w:t>уши</w:t>
      </w:r>
      <w:r>
        <w:rPr>
          <w:color w:val="231F20"/>
          <w:spacing w:val="-5"/>
        </w:rPr>
        <w:t> </w:t>
      </w:r>
      <w:r>
        <w:rPr>
          <w:color w:val="231F20"/>
        </w:rPr>
        <w:t>или</w:t>
      </w:r>
      <w:r>
        <w:rPr>
          <w:color w:val="231F20"/>
          <w:spacing w:val="-5"/>
        </w:rPr>
        <w:t> </w:t>
      </w:r>
      <w:r>
        <w:rPr>
          <w:color w:val="231F20"/>
        </w:rPr>
        <w:t>скальп.</w:t>
      </w:r>
      <w:r>
        <w:rPr>
          <w:color w:val="231F20"/>
          <w:spacing w:val="-5"/>
        </w:rPr>
        <w:t> </w:t>
      </w:r>
      <w:r>
        <w:rPr>
          <w:color w:val="231F20"/>
        </w:rPr>
        <w:t>Были</w:t>
      </w:r>
      <w:r>
        <w:rPr>
          <w:color w:val="231F20"/>
          <w:spacing w:val="-5"/>
        </w:rPr>
        <w:t> </w:t>
      </w:r>
      <w:r>
        <w:rPr>
          <w:color w:val="231F20"/>
        </w:rPr>
        <w:t>убиты</w:t>
      </w:r>
      <w:r>
        <w:rPr>
          <w:color w:val="231F20"/>
          <w:spacing w:val="-5"/>
        </w:rPr>
        <w:t> </w:t>
      </w:r>
      <w:r>
        <w:rPr>
          <w:color w:val="231F20"/>
        </w:rPr>
        <w:t>десятки</w:t>
      </w:r>
      <w:r>
        <w:rPr>
          <w:color w:val="231F20"/>
          <w:spacing w:val="-5"/>
        </w:rPr>
        <w:t> </w:t>
      </w:r>
      <w:r>
        <w:rPr>
          <w:color w:val="231F20"/>
        </w:rPr>
        <w:t>тысяч</w:t>
      </w:r>
      <w:r>
        <w:rPr>
          <w:color w:val="231F20"/>
          <w:spacing w:val="-5"/>
        </w:rPr>
        <w:t> </w:t>
      </w:r>
      <w:r>
        <w:rPr>
          <w:color w:val="231F20"/>
        </w:rPr>
        <w:t>индейцев.</w:t>
      </w:r>
    </w:p>
    <w:p>
      <w:pPr>
        <w:tabs>
          <w:tab w:pos="1517" w:val="left" w:leader="none"/>
        </w:tabs>
        <w:spacing w:before="104"/>
        <w:ind w:left="1177"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Охарактеризуйте</w:t>
      </w:r>
      <w:r>
        <w:rPr>
          <w:rFonts w:ascii="Trebuchet MS" w:hAnsi="Trebuchet MS"/>
          <w:color w:val="231F20"/>
          <w:spacing w:val="3"/>
          <w:sz w:val="19"/>
        </w:rPr>
        <w:t> </w:t>
      </w:r>
      <w:r>
        <w:rPr>
          <w:rFonts w:ascii="Trebuchet MS" w:hAnsi="Trebuchet MS"/>
          <w:color w:val="231F20"/>
          <w:w w:val="95"/>
          <w:sz w:val="19"/>
        </w:rPr>
        <w:t>закон</w:t>
      </w:r>
      <w:r>
        <w:rPr>
          <w:rFonts w:ascii="Trebuchet MS" w:hAnsi="Trebuchet MS"/>
          <w:color w:val="231F20"/>
          <w:spacing w:val="5"/>
          <w:sz w:val="19"/>
        </w:rPr>
        <w:t> </w:t>
      </w:r>
      <w:r>
        <w:rPr>
          <w:rFonts w:ascii="Trebuchet MS" w:hAnsi="Trebuchet MS"/>
          <w:color w:val="231F20"/>
          <w:w w:val="95"/>
          <w:sz w:val="19"/>
        </w:rPr>
        <w:t>о</w:t>
      </w:r>
      <w:r>
        <w:rPr>
          <w:rFonts w:ascii="Trebuchet MS" w:hAnsi="Trebuchet MS"/>
          <w:color w:val="231F20"/>
          <w:spacing w:val="5"/>
          <w:sz w:val="19"/>
        </w:rPr>
        <w:t> </w:t>
      </w:r>
      <w:r>
        <w:rPr>
          <w:rFonts w:ascii="Trebuchet MS" w:hAnsi="Trebuchet MS"/>
          <w:color w:val="231F20"/>
          <w:w w:val="95"/>
          <w:sz w:val="19"/>
        </w:rPr>
        <w:t>переселении</w:t>
      </w:r>
      <w:r>
        <w:rPr>
          <w:rFonts w:ascii="Trebuchet MS" w:hAnsi="Trebuchet MS"/>
          <w:color w:val="231F20"/>
          <w:spacing w:val="5"/>
          <w:sz w:val="19"/>
        </w:rPr>
        <w:t> </w:t>
      </w:r>
      <w:r>
        <w:rPr>
          <w:rFonts w:ascii="Trebuchet MS" w:hAnsi="Trebuchet MS"/>
          <w:color w:val="231F20"/>
          <w:w w:val="95"/>
          <w:sz w:val="19"/>
        </w:rPr>
        <w:t>индейцев</w:t>
      </w:r>
      <w:r>
        <w:rPr>
          <w:rFonts w:ascii="Trebuchet MS" w:hAnsi="Trebuchet MS"/>
          <w:color w:val="231F20"/>
          <w:spacing w:val="5"/>
          <w:sz w:val="19"/>
        </w:rPr>
        <w:t> </w:t>
      </w:r>
      <w:r>
        <w:rPr>
          <w:rFonts w:ascii="Trebuchet MS" w:hAnsi="Trebuchet MS"/>
          <w:color w:val="231F20"/>
          <w:w w:val="95"/>
          <w:sz w:val="19"/>
        </w:rPr>
        <w:t>генерала</w:t>
      </w:r>
      <w:r>
        <w:rPr>
          <w:rFonts w:ascii="Trebuchet MS" w:hAnsi="Trebuchet MS"/>
          <w:color w:val="231F20"/>
          <w:spacing w:val="5"/>
          <w:sz w:val="19"/>
        </w:rPr>
        <w:t> </w:t>
      </w:r>
      <w:r>
        <w:rPr>
          <w:rFonts w:ascii="Trebuchet MS" w:hAnsi="Trebuchet MS"/>
          <w:color w:val="231F20"/>
          <w:w w:val="95"/>
          <w:sz w:val="19"/>
        </w:rPr>
        <w:t>Э.</w:t>
      </w:r>
      <w:r>
        <w:rPr>
          <w:rFonts w:ascii="Trebuchet MS" w:hAnsi="Trebuchet MS"/>
          <w:color w:val="231F20"/>
          <w:spacing w:val="6"/>
          <w:sz w:val="19"/>
        </w:rPr>
        <w:t> </w:t>
      </w:r>
      <w:r>
        <w:rPr>
          <w:rFonts w:ascii="Trebuchet MS" w:hAnsi="Trebuchet MS"/>
          <w:color w:val="231F20"/>
          <w:spacing w:val="-2"/>
          <w:w w:val="95"/>
          <w:sz w:val="19"/>
        </w:rPr>
        <w:t>Джексона.</w:t>
      </w:r>
    </w:p>
    <w:p>
      <w:pPr>
        <w:pStyle w:val="BodyText"/>
        <w:spacing w:before="3"/>
        <w:rPr>
          <w:rFonts w:ascii="Trebuchet MS"/>
          <w:sz w:val="19"/>
        </w:rPr>
      </w:pPr>
    </w:p>
    <w:p>
      <w:pPr>
        <w:pStyle w:val="BodyText"/>
        <w:spacing w:line="220" w:lineRule="auto"/>
        <w:ind w:left="1177" w:right="911" w:hanging="1"/>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Предначертано</w:t>
      </w:r>
      <w:r>
        <w:rPr>
          <w:rFonts w:ascii="Calibri" w:hAnsi="Calibri"/>
          <w:b/>
          <w:color w:val="4495D1"/>
          <w:spacing w:val="40"/>
        </w:rPr>
        <w:t> </w:t>
      </w:r>
      <w:r>
        <w:rPr>
          <w:rFonts w:ascii="Calibri" w:hAnsi="Calibri"/>
          <w:b/>
          <w:color w:val="4495D1"/>
        </w:rPr>
        <w:t>свыше?</w:t>
      </w:r>
      <w:r>
        <w:rPr>
          <w:rFonts w:ascii="Calibri" w:hAnsi="Calibri"/>
          <w:b/>
          <w:color w:val="4495D1"/>
          <w:spacing w:val="40"/>
        </w:rPr>
        <w:t> </w:t>
      </w:r>
      <w:r>
        <w:rPr>
          <w:color w:val="231F20"/>
        </w:rPr>
        <w:t>В конце XVIII в. жители первых 13 штатов насе- ляли</w:t>
      </w:r>
      <w:r>
        <w:rPr>
          <w:color w:val="231F20"/>
          <w:spacing w:val="-6"/>
        </w:rPr>
        <w:t> </w:t>
      </w:r>
      <w:r>
        <w:rPr>
          <w:color w:val="231F20"/>
        </w:rPr>
        <w:t>территорию</w:t>
      </w:r>
      <w:r>
        <w:rPr>
          <w:color w:val="231F20"/>
          <w:spacing w:val="-6"/>
        </w:rPr>
        <w:t> </w:t>
      </w:r>
      <w:r>
        <w:rPr>
          <w:color w:val="231F20"/>
        </w:rPr>
        <w:t>в</w:t>
      </w:r>
      <w:r>
        <w:rPr>
          <w:color w:val="231F20"/>
          <w:spacing w:val="-6"/>
        </w:rPr>
        <w:t> </w:t>
      </w:r>
      <w:r>
        <w:rPr>
          <w:color w:val="231F20"/>
        </w:rPr>
        <w:t>200—300</w:t>
      </w:r>
      <w:r>
        <w:rPr>
          <w:color w:val="231F20"/>
          <w:spacing w:val="-6"/>
        </w:rPr>
        <w:t> </w:t>
      </w:r>
      <w:r>
        <w:rPr>
          <w:color w:val="231F20"/>
        </w:rPr>
        <w:t>миль</w:t>
      </w:r>
      <w:r>
        <w:rPr>
          <w:color w:val="231F20"/>
          <w:spacing w:val="-6"/>
        </w:rPr>
        <w:t> </w:t>
      </w:r>
      <w:r>
        <w:rPr>
          <w:color w:val="231F20"/>
        </w:rPr>
        <w:t>от</w:t>
      </w:r>
      <w:r>
        <w:rPr>
          <w:color w:val="231F20"/>
          <w:spacing w:val="-6"/>
        </w:rPr>
        <w:t> </w:t>
      </w:r>
      <w:r>
        <w:rPr>
          <w:color w:val="231F20"/>
        </w:rPr>
        <w:t>берега</w:t>
      </w:r>
      <w:r>
        <w:rPr>
          <w:color w:val="231F20"/>
          <w:spacing w:val="-6"/>
        </w:rPr>
        <w:t> </w:t>
      </w:r>
      <w:r>
        <w:rPr>
          <w:color w:val="231F20"/>
        </w:rPr>
        <w:t>Атлантики.</w:t>
      </w:r>
      <w:r>
        <w:rPr>
          <w:color w:val="231F20"/>
          <w:spacing w:val="-6"/>
        </w:rPr>
        <w:t> </w:t>
      </w:r>
      <w:r>
        <w:rPr>
          <w:color w:val="231F20"/>
        </w:rPr>
        <w:t>К</w:t>
      </w:r>
      <w:r>
        <w:rPr>
          <w:color w:val="231F20"/>
          <w:spacing w:val="-6"/>
        </w:rPr>
        <w:t> </w:t>
      </w:r>
      <w:r>
        <w:rPr>
          <w:color w:val="231F20"/>
        </w:rPr>
        <w:t>середине</w:t>
      </w:r>
      <w:r>
        <w:rPr>
          <w:color w:val="231F20"/>
          <w:spacing w:val="-6"/>
        </w:rPr>
        <w:t> </w:t>
      </w:r>
      <w:r>
        <w:rPr>
          <w:color w:val="231F20"/>
        </w:rPr>
        <w:t>XIX</w:t>
      </w:r>
      <w:r>
        <w:rPr>
          <w:color w:val="231F20"/>
          <w:spacing w:val="-6"/>
        </w:rPr>
        <w:t> </w:t>
      </w:r>
      <w:r>
        <w:rPr>
          <w:color w:val="231F20"/>
        </w:rPr>
        <w:t>в.</w:t>
      </w:r>
      <w:r>
        <w:rPr>
          <w:color w:val="231F20"/>
          <w:spacing w:val="-6"/>
        </w:rPr>
        <w:t> </w:t>
      </w:r>
      <w:r>
        <w:rPr>
          <w:color w:val="231F20"/>
        </w:rPr>
        <w:t>гра- ницами</w:t>
      </w:r>
      <w:r>
        <w:rPr>
          <w:color w:val="231F20"/>
          <w:spacing w:val="77"/>
        </w:rPr>
        <w:t> </w:t>
      </w:r>
      <w:r>
        <w:rPr>
          <w:color w:val="231F20"/>
        </w:rPr>
        <w:t>США</w:t>
      </w:r>
      <w:r>
        <w:rPr>
          <w:color w:val="231F20"/>
          <w:spacing w:val="77"/>
        </w:rPr>
        <w:t> </w:t>
      </w:r>
      <w:r>
        <w:rPr>
          <w:color w:val="231F20"/>
        </w:rPr>
        <w:t>стали</w:t>
      </w:r>
      <w:r>
        <w:rPr>
          <w:color w:val="231F20"/>
          <w:spacing w:val="77"/>
        </w:rPr>
        <w:t> </w:t>
      </w:r>
      <w:r>
        <w:rPr>
          <w:color w:val="231F20"/>
        </w:rPr>
        <w:t>два</w:t>
      </w:r>
      <w:r>
        <w:rPr>
          <w:color w:val="231F20"/>
          <w:spacing w:val="77"/>
        </w:rPr>
        <w:t> </w:t>
      </w:r>
      <w:r>
        <w:rPr>
          <w:color w:val="231F20"/>
        </w:rPr>
        <w:t>океана.</w:t>
      </w:r>
      <w:r>
        <w:rPr>
          <w:color w:val="231F20"/>
          <w:spacing w:val="77"/>
        </w:rPr>
        <w:t> </w:t>
      </w:r>
      <w:r>
        <w:rPr>
          <w:color w:val="231F20"/>
        </w:rPr>
        <w:t>Некоторые</w:t>
      </w:r>
      <w:r>
        <w:rPr>
          <w:color w:val="231F20"/>
          <w:spacing w:val="77"/>
        </w:rPr>
        <w:t> </w:t>
      </w:r>
      <w:r>
        <w:rPr>
          <w:color w:val="231F20"/>
        </w:rPr>
        <w:t>территории</w:t>
      </w:r>
      <w:r>
        <w:rPr>
          <w:color w:val="231F20"/>
          <w:spacing w:val="77"/>
        </w:rPr>
        <w:t> </w:t>
      </w:r>
      <w:r>
        <w:rPr>
          <w:color w:val="231F20"/>
        </w:rPr>
        <w:t>США</w:t>
      </w:r>
      <w:r>
        <w:rPr>
          <w:color w:val="231F20"/>
          <w:spacing w:val="77"/>
        </w:rPr>
        <w:t> </w:t>
      </w:r>
      <w:r>
        <w:rPr>
          <w:color w:val="231F20"/>
        </w:rPr>
        <w:t>покупали. В</w:t>
      </w:r>
      <w:r>
        <w:rPr>
          <w:color w:val="231F20"/>
          <w:spacing w:val="-3"/>
        </w:rPr>
        <w:t> </w:t>
      </w:r>
      <w:r>
        <w:rPr>
          <w:color w:val="231F20"/>
        </w:rPr>
        <w:t>1803</w:t>
      </w:r>
      <w:r>
        <w:rPr>
          <w:color w:val="231F20"/>
          <w:spacing w:val="-3"/>
        </w:rPr>
        <w:t> </w:t>
      </w:r>
      <w:r>
        <w:rPr>
          <w:color w:val="231F20"/>
        </w:rPr>
        <w:t>г.</w:t>
      </w:r>
      <w:r>
        <w:rPr>
          <w:color w:val="231F20"/>
          <w:spacing w:val="-3"/>
        </w:rPr>
        <w:t> </w:t>
      </w:r>
      <w:r>
        <w:rPr>
          <w:color w:val="231F20"/>
        </w:rPr>
        <w:t>они</w:t>
      </w:r>
      <w:r>
        <w:rPr>
          <w:color w:val="231F20"/>
          <w:spacing w:val="-3"/>
        </w:rPr>
        <w:t> </w:t>
      </w:r>
      <w:r>
        <w:rPr>
          <w:color w:val="231F20"/>
        </w:rPr>
        <w:t>купили</w:t>
      </w:r>
      <w:r>
        <w:rPr>
          <w:color w:val="231F20"/>
          <w:spacing w:val="-3"/>
        </w:rPr>
        <w:t> </w:t>
      </w:r>
      <w:r>
        <w:rPr>
          <w:color w:val="231F20"/>
        </w:rPr>
        <w:t>у</w:t>
      </w:r>
      <w:r>
        <w:rPr>
          <w:color w:val="231F20"/>
          <w:spacing w:val="-3"/>
        </w:rPr>
        <w:t> </w:t>
      </w:r>
      <w:r>
        <w:rPr>
          <w:color w:val="231F20"/>
        </w:rPr>
        <w:t>Франции</w:t>
      </w:r>
      <w:r>
        <w:rPr>
          <w:color w:val="231F20"/>
          <w:spacing w:val="-3"/>
        </w:rPr>
        <w:t> </w:t>
      </w:r>
      <w:r>
        <w:rPr>
          <w:color w:val="231F20"/>
        </w:rPr>
        <w:t>Луизиану</w:t>
      </w:r>
      <w:r>
        <w:rPr>
          <w:color w:val="231F20"/>
          <w:spacing w:val="-3"/>
        </w:rPr>
        <w:t> </w:t>
      </w:r>
      <w:r>
        <w:rPr>
          <w:color w:val="231F20"/>
        </w:rPr>
        <w:t>—</w:t>
      </w:r>
      <w:r>
        <w:rPr>
          <w:color w:val="231F20"/>
          <w:spacing w:val="-3"/>
        </w:rPr>
        <w:t> </w:t>
      </w:r>
      <w:r>
        <w:rPr>
          <w:color w:val="231F20"/>
        </w:rPr>
        <w:t>огромные</w:t>
      </w:r>
      <w:r>
        <w:rPr>
          <w:color w:val="231F20"/>
          <w:spacing w:val="-3"/>
        </w:rPr>
        <w:t> </w:t>
      </w:r>
      <w:r>
        <w:rPr>
          <w:color w:val="231F20"/>
        </w:rPr>
        <w:t>пространства</w:t>
      </w:r>
      <w:r>
        <w:rPr>
          <w:color w:val="231F20"/>
          <w:spacing w:val="-3"/>
        </w:rPr>
        <w:t> </w:t>
      </w:r>
      <w:r>
        <w:rPr>
          <w:color w:val="231F20"/>
        </w:rPr>
        <w:t>за</w:t>
      </w:r>
      <w:r>
        <w:rPr>
          <w:color w:val="231F20"/>
          <w:spacing w:val="-3"/>
        </w:rPr>
        <w:t> </w:t>
      </w:r>
      <w:r>
        <w:rPr>
          <w:color w:val="231F20"/>
        </w:rPr>
        <w:t>рекой Миссисипи, а в 1867 г. Россия продала США Аляску. Другие земли американ- цы захватывали. В 1821 г. США вынудили Испанию отказаться от Флориды.</w:t>
      </w:r>
    </w:p>
    <w:p>
      <w:pPr>
        <w:pStyle w:val="BodyText"/>
        <w:spacing w:line="223" w:lineRule="auto" w:before="5"/>
        <w:ind w:left="1177" w:right="911" w:firstLine="340"/>
        <w:jc w:val="both"/>
      </w:pPr>
      <w:r>
        <w:rPr>
          <w:color w:val="231F20"/>
        </w:rPr>
        <w:t>В 1823 г. была провозглашена «доктрина Монро»: в послании президента США Дж. Монро Конгрессу любое европейское вмешательство в дела Запад- ного полушария объявлялось противоречащим американским </w:t>
      </w:r>
      <w:r>
        <w:rPr>
          <w:color w:val="231F20"/>
        </w:rPr>
        <w:t>интересам. Несмотря на стремление американцев представить это</w:t>
      </w:r>
      <w:r>
        <w:rPr>
          <w:color w:val="231F20"/>
          <w:spacing w:val="1"/>
        </w:rPr>
        <w:t> </w:t>
      </w:r>
      <w:r>
        <w:rPr>
          <w:color w:val="231F20"/>
        </w:rPr>
        <w:t>как защиту от </w:t>
      </w:r>
      <w:r>
        <w:rPr>
          <w:color w:val="231F20"/>
          <w:spacing w:val="-2"/>
        </w:rPr>
        <w:t>колони-</w:t>
      </w:r>
    </w:p>
    <w:p>
      <w:pPr>
        <w:spacing w:after="0" w:line="223" w:lineRule="auto"/>
        <w:jc w:val="both"/>
        <w:sectPr>
          <w:footerReference w:type="default" r:id="rId65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87104" id="docshapegroup2814" coordorigin="0,0" coordsize="10308,1441">
            <v:shape style="position:absolute;left:420;top:419;width:9468;height:1021" type="#_x0000_t75" id="docshape2815" stroked="false">
              <v:imagedata r:id="rId6" o:title=""/>
            </v:shape>
            <v:shape style="position:absolute;left:420;top:283;width:9605;height:420" id="docshape2816" coordorigin="420,283" coordsize="9605,420" path="m9724,703l10024,703m420,583l420,283m9604,583l9604,283e" filled="false" stroked="true" strokeweight="1.25pt" strokecolor="#ffffff">
              <v:path arrowok="t"/>
              <v:stroke dashstyle="solid"/>
            </v:shape>
            <v:shape style="position:absolute;left:420;top:283;width:9605;height:420" id="docshape281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818" coordorigin="0,0" coordsize="10308,420" path="m360,420l0,420m9948,420l10308,420m420,360l420,0m9888,360l9888,0e" filled="false" stroked="true" strokeweight=".25pt" strokecolor="#000000">
              <v:path arrowok="t"/>
              <v:stroke dashstyle="solid"/>
            </v:shape>
            <v:shape style="position:absolute;left:1157;top:1144;width:2863;height:230" type="#_x0000_t202" id="docshape281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4"/>
                        <w:w w:val="80"/>
                        <w:sz w:val="19"/>
                      </w:rPr>
                      <w:t> </w:t>
                    </w:r>
                    <w:r>
                      <w:rPr>
                        <w:rFonts w:ascii="Tahoma" w:hAnsi="Tahoma"/>
                        <w:color w:val="FFFFFF"/>
                        <w:w w:val="80"/>
                        <w:sz w:val="19"/>
                      </w:rPr>
                      <w:t>12.</w:t>
                    </w:r>
                    <w:r>
                      <w:rPr>
                        <w:rFonts w:ascii="Tahoma" w:hAnsi="Tahoma"/>
                        <w:color w:val="FFFFFF"/>
                        <w:spacing w:val="11"/>
                        <w:sz w:val="19"/>
                      </w:rPr>
                      <w:t> </w:t>
                    </w:r>
                    <w:r>
                      <w:rPr>
                        <w:rFonts w:ascii="Tahoma" w:hAnsi="Tahoma"/>
                        <w:color w:val="FFFFFF"/>
                        <w:w w:val="80"/>
                        <w:sz w:val="19"/>
                      </w:rPr>
                      <w:t>США:</w:t>
                    </w:r>
                    <w:r>
                      <w:rPr>
                        <w:rFonts w:ascii="Tahoma" w:hAnsi="Tahoma"/>
                        <w:color w:val="FFFFFF"/>
                        <w:spacing w:val="11"/>
                        <w:sz w:val="19"/>
                      </w:rPr>
                      <w:t> </w:t>
                    </w:r>
                    <w:r>
                      <w:rPr>
                        <w:rFonts w:ascii="Tahoma" w:hAnsi="Tahoma"/>
                        <w:color w:val="FFFFFF"/>
                        <w:w w:val="80"/>
                        <w:sz w:val="19"/>
                      </w:rPr>
                      <w:t>«дом,</w:t>
                    </w:r>
                    <w:r>
                      <w:rPr>
                        <w:rFonts w:ascii="Tahoma" w:hAnsi="Tahoma"/>
                        <w:color w:val="FFFFFF"/>
                        <w:spacing w:val="12"/>
                        <w:sz w:val="19"/>
                      </w:rPr>
                      <w:t> </w:t>
                    </w:r>
                    <w:r>
                      <w:rPr>
                        <w:rFonts w:ascii="Tahoma" w:hAnsi="Tahoma"/>
                        <w:color w:val="FFFFFF"/>
                        <w:w w:val="80"/>
                        <w:sz w:val="19"/>
                      </w:rPr>
                      <w:t>расколотый</w:t>
                    </w:r>
                    <w:r>
                      <w:rPr>
                        <w:rFonts w:ascii="Tahoma" w:hAnsi="Tahoma"/>
                        <w:color w:val="FFFFFF"/>
                        <w:spacing w:val="11"/>
                        <w:sz w:val="19"/>
                      </w:rPr>
                      <w:t> </w:t>
                    </w:r>
                    <w:r>
                      <w:rPr>
                        <w:rFonts w:ascii="Tahoma" w:hAnsi="Tahoma"/>
                        <w:color w:val="FFFFFF"/>
                        <w:spacing w:val="-2"/>
                        <w:w w:val="80"/>
                        <w:sz w:val="19"/>
                      </w:rPr>
                      <w:t>надвое»</w:t>
                    </w:r>
                  </w:p>
                </w:txbxContent>
              </v:textbox>
              <w10:wrap type="none"/>
            </v:shape>
            <v:shape style="position:absolute;left:8716;top:1114;width:381;height:272" type="#_x0000_t202" id="docshape2820" filled="false" stroked="false">
              <v:textbox inset="0,0,0,0">
                <w:txbxContent>
                  <w:p>
                    <w:pPr>
                      <w:spacing w:line="268" w:lineRule="exact" w:before="3"/>
                      <w:ind w:left="0" w:right="0" w:firstLine="0"/>
                      <w:jc w:val="left"/>
                      <w:rPr>
                        <w:rFonts w:ascii="Calibri"/>
                        <w:b/>
                        <w:sz w:val="22"/>
                      </w:rPr>
                    </w:pPr>
                    <w:r>
                      <w:rPr>
                        <w:rFonts w:ascii="Calibri"/>
                        <w:b/>
                        <w:color w:val="FFFFFF"/>
                        <w:spacing w:val="-12"/>
                        <w:w w:val="120"/>
                        <w:sz w:val="22"/>
                      </w:rPr>
                      <w:t>137</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282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8"/>
        <w:rPr>
          <w:sz w:val="21"/>
        </w:rPr>
      </w:pPr>
    </w:p>
    <w:p>
      <w:pPr>
        <w:pStyle w:val="BodyText"/>
        <w:spacing w:line="220" w:lineRule="auto"/>
        <w:ind w:left="893" w:right="1195" w:hanging="1"/>
        <w:jc w:val="both"/>
      </w:pPr>
      <w:r>
        <w:rPr>
          <w:color w:val="231F20"/>
        </w:rPr>
        <w:t>альной экспансии европейских держав, в действительности речь шла о созда- нии</w:t>
      </w:r>
      <w:r>
        <w:rPr>
          <w:color w:val="231F20"/>
          <w:spacing w:val="-9"/>
        </w:rPr>
        <w:t> </w:t>
      </w:r>
      <w:r>
        <w:rPr>
          <w:color w:val="231F20"/>
        </w:rPr>
        <w:t>сферы</w:t>
      </w:r>
      <w:r>
        <w:rPr>
          <w:color w:val="231F20"/>
          <w:spacing w:val="-9"/>
        </w:rPr>
        <w:t> </w:t>
      </w:r>
      <w:r>
        <w:rPr>
          <w:color w:val="231F20"/>
        </w:rPr>
        <w:t>влияния</w:t>
      </w:r>
      <w:r>
        <w:rPr>
          <w:color w:val="231F20"/>
          <w:spacing w:val="-9"/>
        </w:rPr>
        <w:t> </w:t>
      </w:r>
      <w:r>
        <w:rPr>
          <w:color w:val="231F20"/>
        </w:rPr>
        <w:t>США.</w:t>
      </w:r>
      <w:r>
        <w:rPr>
          <w:color w:val="231F20"/>
          <w:spacing w:val="-9"/>
        </w:rPr>
        <w:t> </w:t>
      </w:r>
      <w:r>
        <w:rPr>
          <w:color w:val="231F20"/>
        </w:rPr>
        <w:t>Эта</w:t>
      </w:r>
      <w:r>
        <w:rPr>
          <w:color w:val="231F20"/>
          <w:spacing w:val="-9"/>
        </w:rPr>
        <w:t> </w:t>
      </w:r>
      <w:r>
        <w:rPr>
          <w:color w:val="231F20"/>
        </w:rPr>
        <w:t>доктрина</w:t>
      </w:r>
      <w:r>
        <w:rPr>
          <w:color w:val="231F20"/>
          <w:spacing w:val="-9"/>
        </w:rPr>
        <w:t> </w:t>
      </w:r>
      <w:r>
        <w:rPr>
          <w:color w:val="231F20"/>
        </w:rPr>
        <w:t>на</w:t>
      </w:r>
      <w:r>
        <w:rPr>
          <w:color w:val="231F20"/>
          <w:spacing w:val="-9"/>
        </w:rPr>
        <w:t> </w:t>
      </w:r>
      <w:r>
        <w:rPr>
          <w:color w:val="231F20"/>
        </w:rPr>
        <w:t>многие</w:t>
      </w:r>
      <w:r>
        <w:rPr>
          <w:color w:val="231F20"/>
          <w:spacing w:val="-9"/>
        </w:rPr>
        <w:t> </w:t>
      </w:r>
      <w:r>
        <w:rPr>
          <w:color w:val="231F20"/>
        </w:rPr>
        <w:t>десятилетия</w:t>
      </w:r>
      <w:r>
        <w:rPr>
          <w:color w:val="231F20"/>
          <w:spacing w:val="-9"/>
        </w:rPr>
        <w:t> </w:t>
      </w:r>
      <w:r>
        <w:rPr>
          <w:color w:val="231F20"/>
        </w:rPr>
        <w:t>стала</w:t>
      </w:r>
      <w:r>
        <w:rPr>
          <w:color w:val="231F20"/>
          <w:spacing w:val="-9"/>
        </w:rPr>
        <w:t> </w:t>
      </w:r>
      <w:r>
        <w:rPr>
          <w:color w:val="231F20"/>
        </w:rPr>
        <w:t>служить обоснованием экспансии (экономического и политического подчинения дру- гих стран) США в Латинской Америке.</w:t>
      </w:r>
    </w:p>
    <w:p>
      <w:pPr>
        <w:pStyle w:val="BodyText"/>
        <w:spacing w:line="220" w:lineRule="auto" w:before="3"/>
        <w:ind w:left="893" w:right="1195" w:firstLine="340"/>
        <w:jc w:val="both"/>
      </w:pPr>
      <w:r>
        <w:rPr>
          <w:color w:val="231F20"/>
        </w:rPr>
        <w:t>Казалось бы, какое отношение имеет к политике то огромное самомнение американцев, о котором иронически писали Диккенс и Токвиль? В действи- тельности — имеет. Это лишь одно из проявлений идеи американской нацио- нальной исключительности, корни которой уходят очень глубоко, в религиоз- ные представления о богоизбранности США — «сияющего града на холме». </w:t>
      </w:r>
      <w:r>
        <w:rPr>
          <w:color w:val="231F20"/>
          <w:spacing w:val="-2"/>
        </w:rPr>
        <w:t>Смешное тщеславие случайного спутника Диккенса в американском пассажир- </w:t>
      </w:r>
      <w:r>
        <w:rPr>
          <w:color w:val="231F20"/>
        </w:rPr>
        <w:t>ском</w:t>
      </w:r>
      <w:r>
        <w:rPr>
          <w:color w:val="231F20"/>
          <w:spacing w:val="-13"/>
        </w:rPr>
        <w:t> </w:t>
      </w:r>
      <w:r>
        <w:rPr>
          <w:color w:val="231F20"/>
        </w:rPr>
        <w:t>вагоне</w:t>
      </w:r>
      <w:r>
        <w:rPr>
          <w:color w:val="231F20"/>
          <w:spacing w:val="-13"/>
        </w:rPr>
        <w:t> </w:t>
      </w:r>
      <w:r>
        <w:rPr>
          <w:color w:val="231F20"/>
        </w:rPr>
        <w:t>превращалось</w:t>
      </w:r>
      <w:r>
        <w:rPr>
          <w:color w:val="231F20"/>
          <w:spacing w:val="-13"/>
        </w:rPr>
        <w:t> </w:t>
      </w:r>
      <w:r>
        <w:rPr>
          <w:color w:val="231F20"/>
        </w:rPr>
        <w:t>—</w:t>
      </w:r>
      <w:r>
        <w:rPr>
          <w:color w:val="231F20"/>
          <w:spacing w:val="-13"/>
        </w:rPr>
        <w:t> </w:t>
      </w:r>
      <w:r>
        <w:rPr>
          <w:color w:val="231F20"/>
        </w:rPr>
        <w:t>на</w:t>
      </w:r>
      <w:r>
        <w:rPr>
          <w:color w:val="231F20"/>
          <w:spacing w:val="-13"/>
        </w:rPr>
        <w:t> </w:t>
      </w:r>
      <w:r>
        <w:rPr>
          <w:color w:val="231F20"/>
        </w:rPr>
        <w:t>уровне</w:t>
      </w:r>
      <w:r>
        <w:rPr>
          <w:color w:val="231F20"/>
          <w:spacing w:val="-13"/>
        </w:rPr>
        <w:t> </w:t>
      </w:r>
      <w:r>
        <w:rPr>
          <w:color w:val="231F20"/>
        </w:rPr>
        <w:t>государственной</w:t>
      </w:r>
      <w:r>
        <w:rPr>
          <w:color w:val="231F20"/>
          <w:spacing w:val="-13"/>
        </w:rPr>
        <w:t> </w:t>
      </w:r>
      <w:r>
        <w:rPr>
          <w:color w:val="231F20"/>
        </w:rPr>
        <w:t>политики</w:t>
      </w:r>
      <w:r>
        <w:rPr>
          <w:color w:val="231F20"/>
          <w:spacing w:val="-13"/>
        </w:rPr>
        <w:t> </w:t>
      </w:r>
      <w:r>
        <w:rPr>
          <w:color w:val="231F20"/>
        </w:rPr>
        <w:t>—</w:t>
      </w:r>
      <w:r>
        <w:rPr>
          <w:color w:val="231F20"/>
          <w:spacing w:val="-13"/>
        </w:rPr>
        <w:t> </w:t>
      </w:r>
      <w:r>
        <w:rPr>
          <w:color w:val="231F20"/>
        </w:rPr>
        <w:t>в</w:t>
      </w:r>
      <w:r>
        <w:rPr>
          <w:color w:val="231F20"/>
          <w:spacing w:val="-13"/>
        </w:rPr>
        <w:t> </w:t>
      </w:r>
      <w:r>
        <w:rPr>
          <w:color w:val="231F20"/>
        </w:rPr>
        <w:t>систему представлений</w:t>
      </w:r>
      <w:r>
        <w:rPr>
          <w:color w:val="231F20"/>
          <w:spacing w:val="-3"/>
        </w:rPr>
        <w:t> </w:t>
      </w:r>
      <w:r>
        <w:rPr>
          <w:color w:val="231F20"/>
        </w:rPr>
        <w:t>о</w:t>
      </w:r>
      <w:r>
        <w:rPr>
          <w:color w:val="231F20"/>
          <w:spacing w:val="-3"/>
        </w:rPr>
        <w:t> </w:t>
      </w:r>
      <w:r>
        <w:rPr>
          <w:color w:val="231F20"/>
        </w:rPr>
        <w:t>«лидерстве»</w:t>
      </w:r>
      <w:r>
        <w:rPr>
          <w:color w:val="231F20"/>
          <w:spacing w:val="-3"/>
        </w:rPr>
        <w:t> </w:t>
      </w:r>
      <w:r>
        <w:rPr>
          <w:color w:val="231F20"/>
        </w:rPr>
        <w:t>США,</w:t>
      </w:r>
      <w:r>
        <w:rPr>
          <w:color w:val="231F20"/>
          <w:spacing w:val="-3"/>
        </w:rPr>
        <w:t> </w:t>
      </w:r>
      <w:r>
        <w:rPr>
          <w:color w:val="231F20"/>
        </w:rPr>
        <w:t>об</w:t>
      </w:r>
      <w:r>
        <w:rPr>
          <w:color w:val="231F20"/>
          <w:spacing w:val="-3"/>
        </w:rPr>
        <w:t> </w:t>
      </w:r>
      <w:r>
        <w:rPr>
          <w:color w:val="231F20"/>
        </w:rPr>
        <w:t>их</w:t>
      </w:r>
      <w:r>
        <w:rPr>
          <w:color w:val="231F20"/>
          <w:spacing w:val="-3"/>
        </w:rPr>
        <w:t> </w:t>
      </w:r>
      <w:r>
        <w:rPr>
          <w:color w:val="231F20"/>
        </w:rPr>
        <w:t>особом</w:t>
      </w:r>
      <w:r>
        <w:rPr>
          <w:color w:val="231F20"/>
          <w:spacing w:val="-3"/>
        </w:rPr>
        <w:t> </w:t>
      </w:r>
      <w:r>
        <w:rPr>
          <w:color w:val="231F20"/>
        </w:rPr>
        <w:t>праве</w:t>
      </w:r>
      <w:r>
        <w:rPr>
          <w:color w:val="231F20"/>
          <w:spacing w:val="-3"/>
        </w:rPr>
        <w:t> </w:t>
      </w:r>
      <w:r>
        <w:rPr>
          <w:color w:val="231F20"/>
        </w:rPr>
        <w:t>вершить</w:t>
      </w:r>
      <w:r>
        <w:rPr>
          <w:color w:val="231F20"/>
          <w:spacing w:val="-3"/>
        </w:rPr>
        <w:t> </w:t>
      </w:r>
      <w:r>
        <w:rPr>
          <w:color w:val="231F20"/>
        </w:rPr>
        <w:t>судьбы</w:t>
      </w:r>
      <w:r>
        <w:rPr>
          <w:color w:val="231F20"/>
          <w:spacing w:val="-3"/>
        </w:rPr>
        <w:t> </w:t>
      </w:r>
      <w:r>
        <w:rPr>
          <w:color w:val="231F20"/>
        </w:rPr>
        <w:t>других народов. В 1845 г. эти представления оформились в «доктрину явного предна- чертания», согласно которой — трудно поверить, но это так — присоединение </w:t>
      </w:r>
      <w:r>
        <w:rPr>
          <w:color w:val="231F20"/>
          <w:spacing w:val="-2"/>
        </w:rPr>
        <w:t>новых</w:t>
      </w:r>
      <w:r>
        <w:rPr>
          <w:color w:val="231F20"/>
          <w:spacing w:val="-6"/>
        </w:rPr>
        <w:t> </w:t>
      </w:r>
      <w:r>
        <w:rPr>
          <w:color w:val="231F20"/>
          <w:spacing w:val="-2"/>
        </w:rPr>
        <w:t>территорий</w:t>
      </w:r>
      <w:r>
        <w:rPr>
          <w:color w:val="231F20"/>
          <w:spacing w:val="-6"/>
        </w:rPr>
        <w:t> </w:t>
      </w:r>
      <w:r>
        <w:rPr>
          <w:color w:val="231F20"/>
          <w:spacing w:val="-2"/>
        </w:rPr>
        <w:t>объявлялось</w:t>
      </w:r>
      <w:r>
        <w:rPr>
          <w:color w:val="231F20"/>
          <w:spacing w:val="-6"/>
        </w:rPr>
        <w:t> </w:t>
      </w:r>
      <w:r>
        <w:rPr>
          <w:color w:val="231F20"/>
          <w:spacing w:val="-2"/>
        </w:rPr>
        <w:t>миссией,</w:t>
      </w:r>
      <w:r>
        <w:rPr>
          <w:color w:val="231F20"/>
          <w:spacing w:val="-6"/>
        </w:rPr>
        <w:t> </w:t>
      </w:r>
      <w:r>
        <w:rPr>
          <w:color w:val="231F20"/>
          <w:spacing w:val="-2"/>
        </w:rPr>
        <w:t>якобы</w:t>
      </w:r>
      <w:r>
        <w:rPr>
          <w:color w:val="231F20"/>
          <w:spacing w:val="-6"/>
        </w:rPr>
        <w:t> </w:t>
      </w:r>
      <w:r>
        <w:rPr>
          <w:color w:val="231F20"/>
          <w:spacing w:val="-2"/>
        </w:rPr>
        <w:t>вручённой</w:t>
      </w:r>
      <w:r>
        <w:rPr>
          <w:color w:val="231F20"/>
          <w:spacing w:val="-6"/>
        </w:rPr>
        <w:t> </w:t>
      </w:r>
      <w:r>
        <w:rPr>
          <w:color w:val="231F20"/>
          <w:spacing w:val="-2"/>
        </w:rPr>
        <w:t>американской</w:t>
      </w:r>
      <w:r>
        <w:rPr>
          <w:color w:val="231F20"/>
          <w:spacing w:val="-6"/>
        </w:rPr>
        <w:t> </w:t>
      </w:r>
      <w:r>
        <w:rPr>
          <w:color w:val="231F20"/>
          <w:spacing w:val="-2"/>
        </w:rPr>
        <w:t>нации</w:t>
      </w:r>
    </w:p>
    <w:p>
      <w:pPr>
        <w:pStyle w:val="BodyText"/>
        <w:spacing w:line="220" w:lineRule="auto" w:before="8"/>
        <w:ind w:left="893" w:right="1195"/>
        <w:jc w:val="both"/>
      </w:pPr>
      <w:r>
        <w:rPr>
          <w:color w:val="231F20"/>
        </w:rPr>
        <w:t>«свыше».</w:t>
      </w:r>
      <w:r>
        <w:rPr>
          <w:color w:val="231F20"/>
          <w:spacing w:val="-4"/>
        </w:rPr>
        <w:t> </w:t>
      </w:r>
      <w:r>
        <w:rPr>
          <w:color w:val="231F20"/>
        </w:rPr>
        <w:t>Именно</w:t>
      </w:r>
      <w:r>
        <w:rPr>
          <w:color w:val="231F20"/>
          <w:spacing w:val="-4"/>
        </w:rPr>
        <w:t> </w:t>
      </w:r>
      <w:r>
        <w:rPr>
          <w:color w:val="231F20"/>
        </w:rPr>
        <w:t>так</w:t>
      </w:r>
      <w:r>
        <w:rPr>
          <w:color w:val="231F20"/>
          <w:spacing w:val="-4"/>
        </w:rPr>
        <w:t> </w:t>
      </w:r>
      <w:r>
        <w:rPr>
          <w:color w:val="231F20"/>
        </w:rPr>
        <w:t>обосновывалась</w:t>
      </w:r>
      <w:r>
        <w:rPr>
          <w:color w:val="231F20"/>
          <w:spacing w:val="-4"/>
        </w:rPr>
        <w:t> </w:t>
      </w:r>
      <w:r>
        <w:rPr>
          <w:color w:val="231F20"/>
        </w:rPr>
        <w:t>война</w:t>
      </w:r>
      <w:r>
        <w:rPr>
          <w:color w:val="231F20"/>
          <w:spacing w:val="-4"/>
        </w:rPr>
        <w:t> </w:t>
      </w:r>
      <w:r>
        <w:rPr>
          <w:color w:val="231F20"/>
        </w:rPr>
        <w:t>с</w:t>
      </w:r>
      <w:r>
        <w:rPr>
          <w:color w:val="231F20"/>
          <w:spacing w:val="-4"/>
        </w:rPr>
        <w:t> </w:t>
      </w:r>
      <w:r>
        <w:rPr>
          <w:color w:val="231F20"/>
        </w:rPr>
        <w:t>Мексикой 1846—1848</w:t>
      </w:r>
      <w:r>
        <w:rPr>
          <w:color w:val="231F20"/>
          <w:spacing w:val="-4"/>
        </w:rPr>
        <w:t> </w:t>
      </w:r>
      <w:r>
        <w:rPr>
          <w:color w:val="231F20"/>
        </w:rPr>
        <w:t>гг.,</w:t>
      </w:r>
      <w:r>
        <w:rPr>
          <w:color w:val="231F20"/>
          <w:spacing w:val="-4"/>
        </w:rPr>
        <w:t> </w:t>
      </w:r>
      <w:r>
        <w:rPr>
          <w:color w:val="231F20"/>
        </w:rPr>
        <w:t>в</w:t>
      </w:r>
      <w:r>
        <w:rPr>
          <w:color w:val="231F20"/>
          <w:spacing w:val="-4"/>
        </w:rPr>
        <w:t> </w:t>
      </w:r>
      <w:r>
        <w:rPr>
          <w:color w:val="231F20"/>
        </w:rPr>
        <w:t>кото- рой та потеряла около половины своей территории, а США получили Техас, Калифорнию, Нью-Мексико, Юту и Неваду.</w:t>
      </w:r>
    </w:p>
    <w:p>
      <w:pPr>
        <w:tabs>
          <w:tab w:pos="1233" w:val="left" w:leader="none"/>
        </w:tabs>
        <w:spacing w:before="108"/>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Охарактеризуйте</w:t>
      </w:r>
      <w:r>
        <w:rPr>
          <w:rFonts w:ascii="Trebuchet MS" w:hAnsi="Trebuchet MS"/>
          <w:color w:val="231F20"/>
          <w:spacing w:val="18"/>
          <w:sz w:val="19"/>
        </w:rPr>
        <w:t> </w:t>
      </w:r>
      <w:r>
        <w:rPr>
          <w:rFonts w:ascii="Trebuchet MS" w:hAnsi="Trebuchet MS"/>
          <w:color w:val="231F20"/>
          <w:w w:val="95"/>
          <w:sz w:val="19"/>
        </w:rPr>
        <w:t>«доктрину</w:t>
      </w:r>
      <w:r>
        <w:rPr>
          <w:rFonts w:ascii="Trebuchet MS" w:hAnsi="Trebuchet MS"/>
          <w:color w:val="231F20"/>
          <w:spacing w:val="18"/>
          <w:sz w:val="19"/>
        </w:rPr>
        <w:t> </w:t>
      </w:r>
      <w:r>
        <w:rPr>
          <w:rFonts w:ascii="Trebuchet MS" w:hAnsi="Trebuchet MS"/>
          <w:color w:val="231F20"/>
          <w:w w:val="95"/>
          <w:sz w:val="19"/>
        </w:rPr>
        <w:t>Монро»</w:t>
      </w:r>
      <w:r>
        <w:rPr>
          <w:rFonts w:ascii="Trebuchet MS" w:hAnsi="Trebuchet MS"/>
          <w:color w:val="231F20"/>
          <w:spacing w:val="19"/>
          <w:sz w:val="19"/>
        </w:rPr>
        <w:t> </w:t>
      </w:r>
      <w:r>
        <w:rPr>
          <w:rFonts w:ascii="Trebuchet MS" w:hAnsi="Trebuchet MS"/>
          <w:color w:val="231F20"/>
          <w:w w:val="95"/>
          <w:sz w:val="19"/>
        </w:rPr>
        <w:t>и</w:t>
      </w:r>
      <w:r>
        <w:rPr>
          <w:rFonts w:ascii="Trebuchet MS" w:hAnsi="Trebuchet MS"/>
          <w:color w:val="231F20"/>
          <w:spacing w:val="18"/>
          <w:sz w:val="19"/>
        </w:rPr>
        <w:t> </w:t>
      </w:r>
      <w:r>
        <w:rPr>
          <w:rFonts w:ascii="Trebuchet MS" w:hAnsi="Trebuchet MS"/>
          <w:color w:val="231F20"/>
          <w:w w:val="95"/>
          <w:sz w:val="19"/>
        </w:rPr>
        <w:t>«доктрину</w:t>
      </w:r>
      <w:r>
        <w:rPr>
          <w:rFonts w:ascii="Trebuchet MS" w:hAnsi="Trebuchet MS"/>
          <w:color w:val="231F20"/>
          <w:spacing w:val="18"/>
          <w:sz w:val="19"/>
        </w:rPr>
        <w:t> </w:t>
      </w:r>
      <w:r>
        <w:rPr>
          <w:rFonts w:ascii="Trebuchet MS" w:hAnsi="Trebuchet MS"/>
          <w:color w:val="231F20"/>
          <w:w w:val="95"/>
          <w:sz w:val="19"/>
        </w:rPr>
        <w:t>явного</w:t>
      </w:r>
      <w:r>
        <w:rPr>
          <w:rFonts w:ascii="Trebuchet MS" w:hAnsi="Trebuchet MS"/>
          <w:color w:val="231F20"/>
          <w:spacing w:val="19"/>
          <w:sz w:val="19"/>
        </w:rPr>
        <w:t> </w:t>
      </w:r>
      <w:r>
        <w:rPr>
          <w:rFonts w:ascii="Trebuchet MS" w:hAnsi="Trebuchet MS"/>
          <w:color w:val="231F20"/>
          <w:spacing w:val="-2"/>
          <w:w w:val="95"/>
          <w:sz w:val="19"/>
        </w:rPr>
        <w:t>предначертания».</w:t>
      </w:r>
    </w:p>
    <w:p>
      <w:pPr>
        <w:pStyle w:val="BodyText"/>
        <w:spacing w:before="3"/>
        <w:rPr>
          <w:rFonts w:ascii="Trebuchet MS"/>
          <w:sz w:val="18"/>
        </w:rPr>
      </w:pPr>
    </w:p>
    <w:p>
      <w:pPr>
        <w:pStyle w:val="BodyText"/>
        <w:spacing w:line="218" w:lineRule="auto"/>
        <w:ind w:left="893" w:right="1195"/>
        <w:jc w:val="both"/>
      </w:pPr>
      <w:r>
        <w:rPr>
          <w:rFonts w:ascii="Calibri" w:hAnsi="Calibri"/>
          <w:b/>
          <w:color w:val="FFFFFF"/>
          <w:spacing w:val="37"/>
          <w:position w:val="1"/>
          <w:shd w:fill="4495D1" w:color="auto" w:val="clear"/>
        </w:rPr>
        <w:t> </w:t>
      </w:r>
      <w:r>
        <w:rPr>
          <w:rFonts w:ascii="Calibri" w:hAnsi="Calibri"/>
          <w:b/>
          <w:color w:val="FFFFFF"/>
          <w:position w:val="1"/>
          <w:shd w:fill="4495D1" w:color="auto" w:val="clear"/>
        </w:rPr>
        <w:t>5</w:t>
      </w:r>
      <w:r>
        <w:rPr>
          <w:rFonts w:ascii="Calibri" w:hAnsi="Calibri"/>
          <w:b/>
          <w:color w:val="FFFFFF"/>
          <w:spacing w:val="22"/>
          <w:position w:val="1"/>
          <w:shd w:fill="4495D1" w:color="auto" w:val="clear"/>
        </w:rPr>
        <w:t> </w:t>
      </w:r>
      <w:r>
        <w:rPr>
          <w:rFonts w:ascii="Calibri" w:hAnsi="Calibri"/>
          <w:b/>
          <w:color w:val="FFFFFF"/>
          <w:spacing w:val="80"/>
          <w:position w:val="1"/>
        </w:rPr>
        <w:t> </w:t>
      </w:r>
      <w:r>
        <w:rPr>
          <w:rFonts w:ascii="Calibri" w:hAnsi="Calibri"/>
          <w:b/>
          <w:color w:val="4495D1"/>
        </w:rPr>
        <w:t>«Позорное</w:t>
      </w:r>
      <w:r>
        <w:rPr>
          <w:rFonts w:ascii="Calibri" w:hAnsi="Calibri"/>
          <w:b/>
          <w:color w:val="4495D1"/>
          <w:spacing w:val="34"/>
        </w:rPr>
        <w:t> </w:t>
      </w:r>
      <w:r>
        <w:rPr>
          <w:rFonts w:ascii="Calibri" w:hAnsi="Calibri"/>
          <w:b/>
          <w:color w:val="4495D1"/>
        </w:rPr>
        <w:t>пятно</w:t>
      </w:r>
      <w:r>
        <w:rPr>
          <w:rFonts w:ascii="Calibri" w:hAnsi="Calibri"/>
          <w:b/>
          <w:color w:val="4495D1"/>
          <w:spacing w:val="34"/>
        </w:rPr>
        <w:t> </w:t>
      </w:r>
      <w:r>
        <w:rPr>
          <w:rFonts w:ascii="Calibri" w:hAnsi="Calibri"/>
          <w:b/>
          <w:color w:val="4495D1"/>
        </w:rPr>
        <w:t>рабства».</w:t>
      </w:r>
      <w:r>
        <w:rPr>
          <w:rFonts w:ascii="Calibri" w:hAnsi="Calibri"/>
          <w:b/>
          <w:color w:val="4495D1"/>
          <w:spacing w:val="34"/>
        </w:rPr>
        <w:t> </w:t>
      </w:r>
      <w:r>
        <w:rPr>
          <w:color w:val="231F20"/>
        </w:rPr>
        <w:t>Развитие сельского хозяйства в США шло дву- мя путями: на севере преобладали фермерские хозяйства, на юге — рабовла- дельческие</w:t>
      </w:r>
      <w:r>
        <w:rPr>
          <w:color w:val="231F20"/>
          <w:spacing w:val="-2"/>
        </w:rPr>
        <w:t> </w:t>
      </w:r>
      <w:r>
        <w:rPr>
          <w:color w:val="231F20"/>
        </w:rPr>
        <w:t>плантации.</w:t>
      </w:r>
      <w:r>
        <w:rPr>
          <w:color w:val="231F20"/>
          <w:spacing w:val="-2"/>
        </w:rPr>
        <w:t> </w:t>
      </w:r>
      <w:r>
        <w:rPr>
          <w:color w:val="231F20"/>
        </w:rPr>
        <w:t>Они</w:t>
      </w:r>
      <w:r>
        <w:rPr>
          <w:color w:val="231F20"/>
          <w:spacing w:val="-2"/>
        </w:rPr>
        <w:t> </w:t>
      </w:r>
      <w:r>
        <w:rPr>
          <w:color w:val="231F20"/>
        </w:rPr>
        <w:t>получили</w:t>
      </w:r>
      <w:r>
        <w:rPr>
          <w:color w:val="231F20"/>
          <w:spacing w:val="-2"/>
        </w:rPr>
        <w:t> </w:t>
      </w:r>
      <w:r>
        <w:rPr>
          <w:color w:val="231F20"/>
        </w:rPr>
        <w:t>вторую</w:t>
      </w:r>
      <w:r>
        <w:rPr>
          <w:color w:val="231F20"/>
          <w:spacing w:val="-2"/>
        </w:rPr>
        <w:t> </w:t>
      </w:r>
      <w:r>
        <w:rPr>
          <w:color w:val="231F20"/>
        </w:rPr>
        <w:t>жизнь</w:t>
      </w:r>
      <w:r>
        <w:rPr>
          <w:color w:val="231F20"/>
          <w:spacing w:val="-2"/>
        </w:rPr>
        <w:t> </w:t>
      </w:r>
      <w:r>
        <w:rPr>
          <w:color w:val="231F20"/>
        </w:rPr>
        <w:t>после</w:t>
      </w:r>
      <w:r>
        <w:rPr>
          <w:color w:val="231F20"/>
          <w:spacing w:val="-2"/>
        </w:rPr>
        <w:t> </w:t>
      </w:r>
      <w:r>
        <w:rPr>
          <w:color w:val="231F20"/>
        </w:rPr>
        <w:t>начала</w:t>
      </w:r>
      <w:r>
        <w:rPr>
          <w:color w:val="231F20"/>
          <w:spacing w:val="-2"/>
        </w:rPr>
        <w:t> </w:t>
      </w:r>
      <w:r>
        <w:rPr>
          <w:color w:val="231F20"/>
        </w:rPr>
        <w:t>в</w:t>
      </w:r>
      <w:r>
        <w:rPr>
          <w:color w:val="231F20"/>
          <w:spacing w:val="-2"/>
        </w:rPr>
        <w:t> </w:t>
      </w:r>
      <w:r>
        <w:rPr>
          <w:color w:val="231F20"/>
        </w:rPr>
        <w:t>1810-е</w:t>
      </w:r>
      <w:r>
        <w:rPr>
          <w:color w:val="231F20"/>
          <w:spacing w:val="-2"/>
        </w:rPr>
        <w:t> </w:t>
      </w:r>
      <w:r>
        <w:rPr>
          <w:color w:val="231F20"/>
        </w:rPr>
        <w:t>гг. промышленного</w:t>
      </w:r>
      <w:r>
        <w:rPr>
          <w:color w:val="231F20"/>
          <w:spacing w:val="-8"/>
        </w:rPr>
        <w:t> </w:t>
      </w:r>
      <w:r>
        <w:rPr>
          <w:color w:val="231F20"/>
        </w:rPr>
        <w:t>переворота,</w:t>
      </w:r>
      <w:r>
        <w:rPr>
          <w:color w:val="231F20"/>
          <w:spacing w:val="-8"/>
        </w:rPr>
        <w:t> </w:t>
      </w:r>
      <w:r>
        <w:rPr>
          <w:color w:val="231F20"/>
        </w:rPr>
        <w:t>вызвавшего</w:t>
      </w:r>
      <w:r>
        <w:rPr>
          <w:color w:val="231F20"/>
          <w:spacing w:val="-8"/>
        </w:rPr>
        <w:t> </w:t>
      </w:r>
      <w:r>
        <w:rPr>
          <w:color w:val="231F20"/>
        </w:rPr>
        <w:t>огромный</w:t>
      </w:r>
      <w:r>
        <w:rPr>
          <w:color w:val="231F20"/>
          <w:spacing w:val="-8"/>
        </w:rPr>
        <w:t> </w:t>
      </w:r>
      <w:r>
        <w:rPr>
          <w:color w:val="231F20"/>
        </w:rPr>
        <w:t>спрос</w:t>
      </w:r>
      <w:r>
        <w:rPr>
          <w:color w:val="231F20"/>
          <w:spacing w:val="-8"/>
        </w:rPr>
        <w:t> </w:t>
      </w:r>
      <w:r>
        <w:rPr>
          <w:color w:val="231F20"/>
        </w:rPr>
        <w:t>на</w:t>
      </w:r>
      <w:r>
        <w:rPr>
          <w:color w:val="231F20"/>
          <w:spacing w:val="-8"/>
        </w:rPr>
        <w:t> </w:t>
      </w:r>
      <w:r>
        <w:rPr>
          <w:color w:val="231F20"/>
        </w:rPr>
        <w:t>выращивавшийся там хлопок.</w:t>
      </w:r>
    </w:p>
    <w:p>
      <w:pPr>
        <w:pStyle w:val="BodyText"/>
        <w:spacing w:line="220" w:lineRule="auto" w:before="4"/>
        <w:ind w:left="893" w:right="1194" w:firstLine="340"/>
        <w:jc w:val="both"/>
      </w:pPr>
      <w:r>
        <w:rPr/>
        <w:pict>
          <v:group style="position:absolute;margin-left:324.010010pt;margin-top:39.267906pt;width:133.950pt;height:195.1pt;mso-position-horizontal-relative:page;mso-position-vertical-relative:paragraph;z-index:-27886592" id="docshapegroup2822" coordorigin="6480,785" coordsize="2679,3902">
            <v:shape style="position:absolute;left:6480;top:3714;width:2679;height:972" type="#_x0000_t75" id="docshape2823" stroked="false">
              <v:imagedata r:id="rId653" o:title=""/>
            </v:shape>
            <v:rect style="position:absolute;left:6542;top:3777;width:2552;height:846" id="docshape2824" filled="true" fillcolor="#ffffff" stroked="false">
              <v:fill type="solid"/>
            </v:rect>
            <v:shape style="position:absolute;left:6480;top:785;width:2672;height:3075" type="#_x0000_t75" id="docshape2825" stroked="false">
              <v:imagedata r:id="rId654" o:title=""/>
            </v:shape>
            <v:shape style="position:absolute;left:6542;top:848;width:2552;height:2949" type="#_x0000_t75" id="docshape2826" stroked="false">
              <v:imagedata r:id="rId655" o:title=""/>
            </v:shape>
            <v:rect style="position:absolute;left:6552;top:857;width:2532;height:2929" id="docshape2827" filled="false" stroked="true" strokeweight="1pt" strokecolor="#ffffff">
              <v:stroke dashstyle="solid"/>
            </v:rect>
            <v:shape style="position:absolute;left:6542;top:3777;width:2552;height:846" type="#_x0000_t202" id="docshape2828" filled="false" stroked="false">
              <v:textbox inset="0,0,0,0">
                <w:txbxContent>
                  <w:p>
                    <w:pPr>
                      <w:spacing w:line="218" w:lineRule="auto" w:before="96"/>
                      <w:ind w:left="113" w:right="130" w:firstLine="0"/>
                      <w:jc w:val="left"/>
                      <w:rPr>
                        <w:rFonts w:ascii="Trebuchet MS" w:hAnsi="Trebuchet MS"/>
                        <w:i/>
                        <w:sz w:val="19"/>
                      </w:rPr>
                    </w:pPr>
                    <w:r>
                      <w:rPr>
                        <w:rFonts w:ascii="Calibri" w:hAnsi="Calibri"/>
                        <w:b/>
                        <w:color w:val="231F20"/>
                        <w:w w:val="110"/>
                        <w:sz w:val="19"/>
                      </w:rPr>
                      <w:t>Фотография беглого</w:t>
                    </w:r>
                    <w:r>
                      <w:rPr>
                        <w:rFonts w:ascii="Calibri" w:hAnsi="Calibri"/>
                        <w:b/>
                        <w:color w:val="231F20"/>
                        <w:spacing w:val="40"/>
                        <w:w w:val="110"/>
                        <w:sz w:val="19"/>
                      </w:rPr>
                      <w:t> </w:t>
                    </w:r>
                    <w:r>
                      <w:rPr>
                        <w:rFonts w:ascii="Calibri" w:hAnsi="Calibri"/>
                        <w:b/>
                        <w:color w:val="231F20"/>
                        <w:w w:val="110"/>
                        <w:sz w:val="19"/>
                      </w:rPr>
                      <w:t>раба со следами порки плетью</w:t>
                    </w:r>
                    <w:r>
                      <w:rPr>
                        <w:rFonts w:ascii="Calibri" w:hAnsi="Calibri"/>
                        <w:b/>
                        <w:color w:val="231F20"/>
                        <w:spacing w:val="12"/>
                        <w:w w:val="110"/>
                        <w:sz w:val="19"/>
                      </w:rPr>
                      <w:t> </w:t>
                    </w:r>
                    <w:r>
                      <w:rPr>
                        <w:rFonts w:ascii="Calibri" w:hAnsi="Calibri"/>
                        <w:b/>
                        <w:color w:val="231F20"/>
                        <w:w w:val="110"/>
                        <w:sz w:val="19"/>
                      </w:rPr>
                      <w:t>на</w:t>
                    </w:r>
                    <w:r>
                      <w:rPr>
                        <w:rFonts w:ascii="Calibri" w:hAnsi="Calibri"/>
                        <w:b/>
                        <w:color w:val="231F20"/>
                        <w:spacing w:val="13"/>
                        <w:w w:val="110"/>
                        <w:sz w:val="19"/>
                      </w:rPr>
                      <w:t> </w:t>
                    </w:r>
                    <w:r>
                      <w:rPr>
                        <w:rFonts w:ascii="Calibri" w:hAnsi="Calibri"/>
                        <w:b/>
                        <w:color w:val="231F20"/>
                        <w:w w:val="110"/>
                        <w:sz w:val="19"/>
                      </w:rPr>
                      <w:t>спине.</w:t>
                    </w:r>
                    <w:r>
                      <w:rPr>
                        <w:rFonts w:ascii="Calibri" w:hAnsi="Calibri"/>
                        <w:b/>
                        <w:color w:val="231F20"/>
                        <w:spacing w:val="13"/>
                        <w:w w:val="110"/>
                        <w:sz w:val="19"/>
                      </w:rPr>
                      <w:t> </w:t>
                    </w:r>
                    <w:r>
                      <w:rPr>
                        <w:rFonts w:ascii="Trebuchet MS" w:hAnsi="Trebuchet MS"/>
                        <w:i/>
                        <w:color w:val="231F20"/>
                        <w:w w:val="110"/>
                        <w:sz w:val="19"/>
                      </w:rPr>
                      <w:t>1863</w:t>
                    </w:r>
                    <w:r>
                      <w:rPr>
                        <w:rFonts w:ascii="Trebuchet MS" w:hAnsi="Trebuchet MS"/>
                        <w:i/>
                        <w:color w:val="231F20"/>
                        <w:spacing w:val="-2"/>
                        <w:w w:val="110"/>
                        <w:sz w:val="19"/>
                      </w:rPr>
                      <w:t> </w:t>
                    </w:r>
                    <w:r>
                      <w:rPr>
                        <w:rFonts w:ascii="Trebuchet MS" w:hAnsi="Trebuchet MS"/>
                        <w:i/>
                        <w:color w:val="231F20"/>
                        <w:spacing w:val="-12"/>
                        <w:w w:val="105"/>
                        <w:sz w:val="19"/>
                      </w:rPr>
                      <w:t>г.</w:t>
                    </w:r>
                  </w:p>
                </w:txbxContent>
              </v:textbox>
              <w10:wrap type="none"/>
            </v:shape>
            <w10:wrap type="none"/>
          </v:group>
        </w:pict>
      </w:r>
      <w:r>
        <w:rPr>
          <w:color w:val="231F20"/>
        </w:rPr>
        <w:t>У</w:t>
      </w:r>
      <w:r>
        <w:rPr>
          <w:color w:val="231F20"/>
          <w:spacing w:val="-4"/>
        </w:rPr>
        <w:t> </w:t>
      </w:r>
      <w:r>
        <w:rPr>
          <w:color w:val="231F20"/>
        </w:rPr>
        <w:t>многих</w:t>
      </w:r>
      <w:r>
        <w:rPr>
          <w:color w:val="231F20"/>
          <w:spacing w:val="-4"/>
        </w:rPr>
        <w:t> </w:t>
      </w:r>
      <w:r>
        <w:rPr>
          <w:color w:val="231F20"/>
        </w:rPr>
        <w:t>современников</w:t>
      </w:r>
      <w:r>
        <w:rPr>
          <w:color w:val="231F20"/>
          <w:spacing w:val="-4"/>
        </w:rPr>
        <w:t> </w:t>
      </w:r>
      <w:r>
        <w:rPr>
          <w:color w:val="231F20"/>
        </w:rPr>
        <w:t>это</w:t>
      </w:r>
      <w:r>
        <w:rPr>
          <w:color w:val="231F20"/>
          <w:spacing w:val="-4"/>
        </w:rPr>
        <w:t> </w:t>
      </w:r>
      <w:r>
        <w:rPr>
          <w:color w:val="231F20"/>
        </w:rPr>
        <w:t>просто</w:t>
      </w:r>
      <w:r>
        <w:rPr>
          <w:color w:val="231F20"/>
          <w:spacing w:val="-4"/>
        </w:rPr>
        <w:t> </w:t>
      </w:r>
      <w:r>
        <w:rPr>
          <w:color w:val="231F20"/>
        </w:rPr>
        <w:t>не</w:t>
      </w:r>
      <w:r>
        <w:rPr>
          <w:color w:val="231F20"/>
          <w:spacing w:val="-4"/>
        </w:rPr>
        <w:t> </w:t>
      </w:r>
      <w:r>
        <w:rPr>
          <w:color w:val="231F20"/>
        </w:rPr>
        <w:t>укладывалось</w:t>
      </w:r>
      <w:r>
        <w:rPr>
          <w:color w:val="231F20"/>
          <w:spacing w:val="-4"/>
        </w:rPr>
        <w:t> </w:t>
      </w:r>
      <w:r>
        <w:rPr>
          <w:color w:val="231F20"/>
        </w:rPr>
        <w:t>в</w:t>
      </w:r>
      <w:r>
        <w:rPr>
          <w:color w:val="231F20"/>
          <w:spacing w:val="-4"/>
        </w:rPr>
        <w:t> </w:t>
      </w:r>
      <w:r>
        <w:rPr>
          <w:color w:val="231F20"/>
        </w:rPr>
        <w:t>головах</w:t>
      </w:r>
      <w:r>
        <w:rPr>
          <w:color w:val="231F20"/>
          <w:spacing w:val="-4"/>
        </w:rPr>
        <w:t> </w:t>
      </w:r>
      <w:r>
        <w:rPr>
          <w:color w:val="231F20"/>
        </w:rPr>
        <w:t>—</w:t>
      </w:r>
      <w:r>
        <w:rPr>
          <w:color w:val="231F20"/>
          <w:spacing w:val="-4"/>
        </w:rPr>
        <w:t> </w:t>
      </w:r>
      <w:r>
        <w:rPr>
          <w:color w:val="231F20"/>
        </w:rPr>
        <w:t>как</w:t>
      </w:r>
      <w:r>
        <w:rPr>
          <w:color w:val="231F20"/>
          <w:spacing w:val="-4"/>
        </w:rPr>
        <w:t> </w:t>
      </w:r>
      <w:r>
        <w:rPr>
          <w:color w:val="231F20"/>
        </w:rPr>
        <w:t>вооб- ще может быть, чтобы в стране, которая громко заявляла о себе как о главном бастионе свободы, с людьми обходились как с животными? Но факт остаётся фактом — почти 100 лет своего существования США</w:t>
      </w:r>
    </w:p>
    <w:p>
      <w:pPr>
        <w:pStyle w:val="BodyText"/>
        <w:spacing w:line="220" w:lineRule="auto" w:before="3"/>
        <w:ind w:left="893" w:right="3746"/>
        <w:jc w:val="both"/>
      </w:pPr>
      <w:r>
        <w:rPr>
          <w:color w:val="231F20"/>
          <w:spacing w:val="-2"/>
        </w:rPr>
        <w:t>являлись</w:t>
      </w:r>
      <w:r>
        <w:rPr>
          <w:color w:val="231F20"/>
          <w:spacing w:val="-7"/>
        </w:rPr>
        <w:t> </w:t>
      </w:r>
      <w:r>
        <w:rPr>
          <w:color w:val="231F20"/>
          <w:spacing w:val="-2"/>
        </w:rPr>
        <w:t>рабовладельческим</w:t>
      </w:r>
      <w:r>
        <w:rPr>
          <w:color w:val="231F20"/>
          <w:spacing w:val="-7"/>
        </w:rPr>
        <w:t> </w:t>
      </w:r>
      <w:r>
        <w:rPr>
          <w:color w:val="231F20"/>
          <w:spacing w:val="-2"/>
        </w:rPr>
        <w:t>государством.</w:t>
      </w:r>
      <w:r>
        <w:rPr>
          <w:color w:val="231F20"/>
          <w:spacing w:val="-7"/>
        </w:rPr>
        <w:t> </w:t>
      </w:r>
      <w:r>
        <w:rPr>
          <w:color w:val="231F20"/>
          <w:spacing w:val="-2"/>
        </w:rPr>
        <w:t>В</w:t>
      </w:r>
      <w:r>
        <w:rPr>
          <w:color w:val="231F20"/>
          <w:spacing w:val="-7"/>
        </w:rPr>
        <w:t> </w:t>
      </w:r>
      <w:r>
        <w:rPr>
          <w:color w:val="231F20"/>
          <w:spacing w:val="-2"/>
        </w:rPr>
        <w:t>1860</w:t>
      </w:r>
      <w:r>
        <w:rPr>
          <w:color w:val="231F20"/>
          <w:spacing w:val="-7"/>
        </w:rPr>
        <w:t> </w:t>
      </w:r>
      <w:r>
        <w:rPr>
          <w:color w:val="231F20"/>
          <w:spacing w:val="-2"/>
        </w:rPr>
        <w:t>г. </w:t>
      </w:r>
      <w:r>
        <w:rPr>
          <w:color w:val="231F20"/>
        </w:rPr>
        <w:t>чернокожие</w:t>
      </w:r>
      <w:r>
        <w:rPr>
          <w:color w:val="231F20"/>
          <w:spacing w:val="-14"/>
        </w:rPr>
        <w:t> </w:t>
      </w:r>
      <w:r>
        <w:rPr>
          <w:color w:val="231F20"/>
        </w:rPr>
        <w:t>рабы</w:t>
      </w:r>
      <w:r>
        <w:rPr>
          <w:color w:val="231F20"/>
          <w:spacing w:val="-14"/>
        </w:rPr>
        <w:t> </w:t>
      </w:r>
      <w:r>
        <w:rPr>
          <w:color w:val="231F20"/>
        </w:rPr>
        <w:t>составляли</w:t>
      </w:r>
      <w:r>
        <w:rPr>
          <w:color w:val="231F20"/>
          <w:spacing w:val="-14"/>
        </w:rPr>
        <w:t> </w:t>
      </w:r>
      <w:r>
        <w:rPr>
          <w:color w:val="231F20"/>
        </w:rPr>
        <w:t>около</w:t>
      </w:r>
      <w:r>
        <w:rPr>
          <w:color w:val="231F20"/>
          <w:spacing w:val="-14"/>
        </w:rPr>
        <w:t> </w:t>
      </w:r>
      <w:r>
        <w:rPr>
          <w:color w:val="231F20"/>
        </w:rPr>
        <w:t>трети</w:t>
      </w:r>
      <w:r>
        <w:rPr>
          <w:color w:val="231F20"/>
          <w:spacing w:val="-13"/>
        </w:rPr>
        <w:t> </w:t>
      </w:r>
      <w:r>
        <w:rPr>
          <w:color w:val="231F20"/>
        </w:rPr>
        <w:t>населения 15</w:t>
      </w:r>
      <w:r>
        <w:rPr>
          <w:color w:val="231F20"/>
          <w:spacing w:val="-7"/>
        </w:rPr>
        <w:t> </w:t>
      </w:r>
      <w:r>
        <w:rPr>
          <w:color w:val="231F20"/>
        </w:rPr>
        <w:t>южных</w:t>
      </w:r>
      <w:r>
        <w:rPr>
          <w:color w:val="231F20"/>
          <w:spacing w:val="-7"/>
        </w:rPr>
        <w:t> </w:t>
      </w:r>
      <w:r>
        <w:rPr>
          <w:color w:val="231F20"/>
        </w:rPr>
        <w:t>штатов.</w:t>
      </w:r>
      <w:r>
        <w:rPr>
          <w:color w:val="231F20"/>
          <w:spacing w:val="-7"/>
        </w:rPr>
        <w:t> </w:t>
      </w:r>
      <w:r>
        <w:rPr>
          <w:color w:val="231F20"/>
        </w:rPr>
        <w:t>На</w:t>
      </w:r>
      <w:r>
        <w:rPr>
          <w:color w:val="231F20"/>
          <w:spacing w:val="-7"/>
        </w:rPr>
        <w:t> </w:t>
      </w:r>
      <w:r>
        <w:rPr>
          <w:color w:val="231F20"/>
        </w:rPr>
        <w:t>Севере</w:t>
      </w:r>
      <w:r>
        <w:rPr>
          <w:color w:val="231F20"/>
          <w:spacing w:val="-7"/>
        </w:rPr>
        <w:t> </w:t>
      </w:r>
      <w:r>
        <w:rPr>
          <w:color w:val="231F20"/>
        </w:rPr>
        <w:t>же</w:t>
      </w:r>
      <w:r>
        <w:rPr>
          <w:color w:val="231F20"/>
          <w:spacing w:val="-7"/>
        </w:rPr>
        <w:t> </w:t>
      </w:r>
      <w:r>
        <w:rPr>
          <w:color w:val="231F20"/>
        </w:rPr>
        <w:t>рабство</w:t>
      </w:r>
      <w:r>
        <w:rPr>
          <w:color w:val="231F20"/>
          <w:spacing w:val="-7"/>
        </w:rPr>
        <w:t> </w:t>
      </w:r>
      <w:r>
        <w:rPr>
          <w:color w:val="231F20"/>
        </w:rPr>
        <w:t>постепенно исчезло: в отличие от Юга, в нём не было экономи- ческой необходимости. Как эти два таких разных мира сосуществовали и почему конфликт между ними в итоге всё-таки произошёл?</w:t>
      </w:r>
    </w:p>
    <w:p>
      <w:pPr>
        <w:pStyle w:val="BodyText"/>
        <w:spacing w:line="220" w:lineRule="auto" w:before="6"/>
        <w:ind w:left="893" w:right="3746" w:firstLine="340"/>
        <w:jc w:val="both"/>
      </w:pPr>
      <w:r>
        <w:rPr>
          <w:color w:val="231F20"/>
        </w:rPr>
        <w:t>До</w:t>
      </w:r>
      <w:r>
        <w:rPr>
          <w:color w:val="231F20"/>
          <w:spacing w:val="-4"/>
        </w:rPr>
        <w:t> </w:t>
      </w:r>
      <w:r>
        <w:rPr>
          <w:color w:val="231F20"/>
        </w:rPr>
        <w:t>поры</w:t>
      </w:r>
      <w:r>
        <w:rPr>
          <w:color w:val="231F20"/>
          <w:spacing w:val="-4"/>
        </w:rPr>
        <w:t> </w:t>
      </w:r>
      <w:r>
        <w:rPr>
          <w:color w:val="231F20"/>
        </w:rPr>
        <w:t>до</w:t>
      </w:r>
      <w:r>
        <w:rPr>
          <w:color w:val="231F20"/>
          <w:spacing w:val="-4"/>
        </w:rPr>
        <w:t> </w:t>
      </w:r>
      <w:r>
        <w:rPr>
          <w:color w:val="231F20"/>
        </w:rPr>
        <w:t>времени</w:t>
      </w:r>
      <w:r>
        <w:rPr>
          <w:color w:val="231F20"/>
          <w:spacing w:val="-4"/>
        </w:rPr>
        <w:t> </w:t>
      </w:r>
      <w:r>
        <w:rPr>
          <w:color w:val="231F20"/>
        </w:rPr>
        <w:t>споры</w:t>
      </w:r>
      <w:r>
        <w:rPr>
          <w:color w:val="231F20"/>
          <w:spacing w:val="-4"/>
        </w:rPr>
        <w:t> </w:t>
      </w:r>
      <w:r>
        <w:rPr>
          <w:color w:val="231F20"/>
        </w:rPr>
        <w:t>удавалось</w:t>
      </w:r>
      <w:r>
        <w:rPr>
          <w:color w:val="231F20"/>
          <w:spacing w:val="-4"/>
        </w:rPr>
        <w:t> </w:t>
      </w:r>
      <w:r>
        <w:rPr>
          <w:color w:val="231F20"/>
        </w:rPr>
        <w:t>разрешить компромиссами. Одним из них стал Миссурийский компромисс 1820 г., по которому новые штаты при- нимались в союз на условиях равенства: один штат, в котором законодательство не признавало рабства, и</w:t>
      </w:r>
      <w:r>
        <w:rPr>
          <w:color w:val="231F20"/>
          <w:spacing w:val="-1"/>
        </w:rPr>
        <w:t> </w:t>
      </w:r>
      <w:r>
        <w:rPr>
          <w:color w:val="231F20"/>
        </w:rPr>
        <w:t>один,</w:t>
      </w:r>
      <w:r>
        <w:rPr>
          <w:color w:val="231F20"/>
          <w:spacing w:val="-1"/>
        </w:rPr>
        <w:t> </w:t>
      </w:r>
      <w:r>
        <w:rPr>
          <w:color w:val="231F20"/>
        </w:rPr>
        <w:t>в</w:t>
      </w:r>
      <w:r>
        <w:rPr>
          <w:color w:val="231F20"/>
          <w:spacing w:val="-1"/>
        </w:rPr>
        <w:t> </w:t>
      </w:r>
      <w:r>
        <w:rPr>
          <w:color w:val="231F20"/>
        </w:rPr>
        <w:t>котором</w:t>
      </w:r>
      <w:r>
        <w:rPr>
          <w:color w:val="231F20"/>
          <w:spacing w:val="-1"/>
        </w:rPr>
        <w:t> </w:t>
      </w:r>
      <w:r>
        <w:rPr>
          <w:color w:val="231F20"/>
        </w:rPr>
        <w:t>законы</w:t>
      </w:r>
      <w:r>
        <w:rPr>
          <w:color w:val="231F20"/>
          <w:spacing w:val="-1"/>
        </w:rPr>
        <w:t> </w:t>
      </w:r>
      <w:r>
        <w:rPr>
          <w:color w:val="231F20"/>
        </w:rPr>
        <w:t>позволяли</w:t>
      </w:r>
      <w:r>
        <w:rPr>
          <w:color w:val="231F20"/>
          <w:spacing w:val="-1"/>
        </w:rPr>
        <w:t> </w:t>
      </w:r>
      <w:r>
        <w:rPr>
          <w:color w:val="231F20"/>
        </w:rPr>
        <w:t>держать</w:t>
      </w:r>
      <w:r>
        <w:rPr>
          <w:color w:val="231F20"/>
          <w:spacing w:val="-1"/>
        </w:rPr>
        <w:t> </w:t>
      </w:r>
      <w:r>
        <w:rPr>
          <w:color w:val="231F20"/>
        </w:rPr>
        <w:t>рабов. Первые располагались южнее широты 36</w:t>
      </w:r>
      <w:r>
        <w:rPr>
          <w:rFonts w:ascii="Symbol" w:hAnsi="Symbol"/>
          <w:color w:val="231F20"/>
        </w:rPr>
        <w:t></w:t>
      </w:r>
      <w:r>
        <w:rPr>
          <w:color w:val="231F20"/>
        </w:rPr>
        <w:t>30</w:t>
      </w:r>
      <w:r>
        <w:rPr>
          <w:rFonts w:ascii="Symbol" w:hAnsi="Symbol"/>
          <w:color w:val="231F20"/>
        </w:rPr>
        <w:t></w:t>
      </w:r>
      <w:r>
        <w:rPr>
          <w:color w:val="231F20"/>
        </w:rPr>
        <w:t>, вто- рые — севернее (современная столица США — Вашингтон — была построена в 1791 г. на границе Севера и Юга).</w:t>
      </w:r>
    </w:p>
    <w:p>
      <w:pPr>
        <w:spacing w:after="0" w:line="220" w:lineRule="auto"/>
        <w:jc w:val="both"/>
        <w:sectPr>
          <w:footerReference w:type="default" r:id="rId65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85056" id="docshapegroup2832" coordorigin="0,0" coordsize="10308,1441">
            <v:shape style="position:absolute;left:420;top:419;width:9468;height:1021" type="#_x0000_t75" id="docshape2833" stroked="false">
              <v:imagedata r:id="rId8" o:title=""/>
            </v:shape>
            <v:shape style="position:absolute;left:283;top:283;width:9605;height:420" id="docshape2834" coordorigin="283,283" coordsize="9605,420" path="m583,703l283,703m703,583l703,283m9888,583l9888,283e" filled="false" stroked="true" strokeweight="1.25pt" strokecolor="#ffffff">
              <v:path arrowok="t"/>
              <v:stroke dashstyle="solid"/>
            </v:shape>
            <v:shape style="position:absolute;left:283;top:283;width:9605;height:420" id="docshape283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836"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283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138</w:t>
                    </w:r>
                  </w:p>
                </w:txbxContent>
              </v:textbox>
              <w10:wrap type="none"/>
            </v:shape>
            <v:shape style="position:absolute;left:8343;top:1096;width:828;height:290" type="#_x0000_t202" id="docshape283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600870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11"/>
        <w:rPr>
          <w:sz w:val="17"/>
        </w:rPr>
      </w:pPr>
    </w:p>
    <w:p>
      <w:pPr>
        <w:pStyle w:val="BodyText"/>
        <w:ind w:left="100"/>
      </w:pPr>
      <w:r>
        <w:rPr/>
        <w:pict>
          <v:group style="width:436.65pt;height:152.65pt;mso-position-horizontal-relative:char;mso-position-vertical-relative:line" id="docshapegroup2839" coordorigin="0,0" coordsize="8733,3053">
            <v:shape style="position:absolute;left:1014;top:0;width:7719;height:3053" type="#_x0000_t75" id="docshape2840" stroked="false">
              <v:imagedata r:id="rId657" o:title=""/>
            </v:shape>
            <v:rect style="position:absolute;left:1077;top:62;width:7597;height:2933" id="docshape2841" filled="true" fillcolor="#e6e7e8" stroked="false">
              <v:fill type="solid"/>
            </v:rect>
            <v:shape style="position:absolute;left:0;top:47;width:3043;height:353" type="#_x0000_t75" id="docshape2842" stroked="false">
              <v:imagedata r:id="rId259" o:title=""/>
            </v:shape>
            <v:shape style="position:absolute;left:1077;top:62;width:1966;height:338" type="#_x0000_t75" id="docshape2843" stroked="false">
              <v:imagedata r:id="rId260" o:title=""/>
            </v:shape>
            <v:shape style="position:absolute;left:0;top:0;width:8733;height:3053" type="#_x0000_t202" id="docshape2844" filled="false" stroked="false">
              <v:textbox inset="0,0,0,0">
                <w:txbxContent>
                  <w:p>
                    <w:pPr>
                      <w:tabs>
                        <w:tab w:pos="828" w:val="left" w:leader="none"/>
                      </w:tabs>
                      <w:spacing w:line="210" w:lineRule="exact" w:before="62"/>
                      <w:ind w:left="0" w:right="0" w:firstLine="0"/>
                      <w:jc w:val="left"/>
                      <w:rPr>
                        <w:rFonts w:ascii="Arial" w:hAnsi="Arial"/>
                        <w:sz w:val="19"/>
                      </w:rPr>
                    </w:pPr>
                    <w:r>
                      <w:rPr>
                        <w:rFonts w:ascii="Arial" w:hAnsi="Arial"/>
                        <w:color w:val="FFFFFF"/>
                        <w:sz w:val="19"/>
                        <w:shd w:fill="4495D1" w:color="auto" w:val="clear"/>
                      </w:rPr>
                      <w:tab/>
                    </w:r>
                    <w:r>
                      <w:rPr>
                        <w:rFonts w:ascii="Arial" w:hAnsi="Arial"/>
                        <w:color w:val="FFFFFF"/>
                        <w:w w:val="75"/>
                        <w:sz w:val="19"/>
                        <w:shd w:fill="4495D1" w:color="auto" w:val="clear"/>
                      </w:rPr>
                      <w:t>СВИДЕТЕЛЬСТВО</w:t>
                    </w:r>
                    <w:r>
                      <w:rPr>
                        <w:rFonts w:ascii="Arial" w:hAnsi="Arial"/>
                        <w:color w:val="FFFFFF"/>
                        <w:spacing w:val="49"/>
                        <w:sz w:val="19"/>
                        <w:shd w:fill="4495D1" w:color="auto" w:val="clear"/>
                      </w:rPr>
                      <w:t> </w:t>
                    </w:r>
                    <w:r>
                      <w:rPr>
                        <w:rFonts w:ascii="Arial" w:hAnsi="Arial"/>
                        <w:color w:val="FFFFFF"/>
                        <w:spacing w:val="-2"/>
                        <w:w w:val="90"/>
                        <w:sz w:val="19"/>
                        <w:shd w:fill="4495D1" w:color="auto" w:val="clear"/>
                      </w:rPr>
                      <w:t>ЭПОХИ</w:t>
                    </w:r>
                    <w:r>
                      <w:rPr>
                        <w:rFonts w:ascii="Arial" w:hAnsi="Arial"/>
                        <w:color w:val="FFFFFF"/>
                        <w:spacing w:val="80"/>
                        <w:sz w:val="19"/>
                        <w:shd w:fill="4495D1" w:color="auto" w:val="clear"/>
                      </w:rPr>
                      <w:t> </w:t>
                    </w:r>
                  </w:p>
                  <w:p>
                    <w:pPr>
                      <w:spacing w:line="220" w:lineRule="exact" w:before="0"/>
                      <w:ind w:left="0" w:right="226" w:firstLine="0"/>
                      <w:jc w:val="right"/>
                      <w:rPr>
                        <w:rFonts w:ascii="Book Antiqua" w:hAnsi="Book Antiqua"/>
                        <w:b/>
                        <w:sz w:val="19"/>
                      </w:rPr>
                    </w:pPr>
                    <w:r>
                      <w:rPr>
                        <w:rFonts w:ascii="Book Antiqua" w:hAnsi="Book Antiqua"/>
                        <w:b/>
                        <w:color w:val="231F20"/>
                        <w:sz w:val="19"/>
                      </w:rPr>
                      <w:t>Выдержки</w:t>
                    </w:r>
                    <w:r>
                      <w:rPr>
                        <w:rFonts w:ascii="Book Antiqua" w:hAnsi="Book Antiqua"/>
                        <w:b/>
                        <w:color w:val="231F20"/>
                        <w:spacing w:val="12"/>
                        <w:sz w:val="19"/>
                      </w:rPr>
                      <w:t> </w:t>
                    </w:r>
                    <w:r>
                      <w:rPr>
                        <w:rFonts w:ascii="Book Antiqua" w:hAnsi="Book Antiqua"/>
                        <w:b/>
                        <w:color w:val="231F20"/>
                        <w:sz w:val="19"/>
                      </w:rPr>
                      <w:t>из</w:t>
                    </w:r>
                    <w:r>
                      <w:rPr>
                        <w:rFonts w:ascii="Book Antiqua" w:hAnsi="Book Antiqua"/>
                        <w:b/>
                        <w:color w:val="231F20"/>
                        <w:spacing w:val="13"/>
                        <w:sz w:val="19"/>
                      </w:rPr>
                      <w:t> </w:t>
                    </w:r>
                    <w:r>
                      <w:rPr>
                        <w:rFonts w:ascii="Book Antiqua" w:hAnsi="Book Antiqua"/>
                        <w:b/>
                        <w:color w:val="231F20"/>
                        <w:spacing w:val="-2"/>
                        <w:sz w:val="19"/>
                      </w:rPr>
                      <w:t>объявлений</w:t>
                    </w:r>
                  </w:p>
                  <w:p>
                    <w:pPr>
                      <w:spacing w:line="220" w:lineRule="auto" w:before="44"/>
                      <w:ind w:left="1247" w:right="0" w:firstLine="340"/>
                      <w:jc w:val="left"/>
                      <w:rPr>
                        <w:sz w:val="19"/>
                      </w:rPr>
                    </w:pPr>
                    <w:r>
                      <w:rPr>
                        <w:color w:val="231F20"/>
                        <w:sz w:val="19"/>
                      </w:rPr>
                      <w:t>«Сбежал</w:t>
                    </w:r>
                    <w:r>
                      <w:rPr>
                        <w:color w:val="231F20"/>
                        <w:spacing w:val="-14"/>
                        <w:sz w:val="19"/>
                      </w:rPr>
                      <w:t> </w:t>
                    </w:r>
                    <w:r>
                      <w:rPr>
                        <w:color w:val="231F20"/>
                        <w:sz w:val="19"/>
                      </w:rPr>
                      <w:t>негритёнок</w:t>
                    </w:r>
                    <w:r>
                      <w:rPr>
                        <w:color w:val="231F20"/>
                        <w:spacing w:val="-14"/>
                        <w:sz w:val="19"/>
                      </w:rPr>
                      <w:t> </w:t>
                    </w:r>
                    <w:r>
                      <w:rPr>
                        <w:color w:val="231F20"/>
                        <w:sz w:val="19"/>
                      </w:rPr>
                      <w:t>лет</w:t>
                    </w:r>
                    <w:r>
                      <w:rPr>
                        <w:color w:val="231F20"/>
                        <w:spacing w:val="-13"/>
                        <w:sz w:val="19"/>
                      </w:rPr>
                      <w:t> </w:t>
                    </w:r>
                    <w:r>
                      <w:rPr>
                        <w:color w:val="231F20"/>
                        <w:sz w:val="19"/>
                      </w:rPr>
                      <w:t>двенадцати.</w:t>
                    </w:r>
                    <w:r>
                      <w:rPr>
                        <w:color w:val="231F20"/>
                        <w:spacing w:val="-13"/>
                        <w:sz w:val="19"/>
                      </w:rPr>
                      <w:t> </w:t>
                    </w:r>
                    <w:r>
                      <w:rPr>
                        <w:color w:val="231F20"/>
                        <w:sz w:val="19"/>
                      </w:rPr>
                      <w:t>Носит</w:t>
                    </w:r>
                    <w:r>
                      <w:rPr>
                        <w:color w:val="231F20"/>
                        <w:spacing w:val="-13"/>
                        <w:sz w:val="19"/>
                      </w:rPr>
                      <w:t> </w:t>
                    </w:r>
                    <w:r>
                      <w:rPr>
                        <w:color w:val="231F20"/>
                        <w:sz w:val="19"/>
                      </w:rPr>
                      <w:t>собачий</w:t>
                    </w:r>
                    <w:r>
                      <w:rPr>
                        <w:color w:val="231F20"/>
                        <w:spacing w:val="-14"/>
                        <w:sz w:val="19"/>
                      </w:rPr>
                      <w:t> </w:t>
                    </w:r>
                    <w:r>
                      <w:rPr>
                        <w:color w:val="231F20"/>
                        <w:sz w:val="19"/>
                      </w:rPr>
                      <w:t>ошейник</w:t>
                    </w:r>
                    <w:r>
                      <w:rPr>
                        <w:color w:val="231F20"/>
                        <w:spacing w:val="-13"/>
                        <w:sz w:val="19"/>
                      </w:rPr>
                      <w:t> </w:t>
                    </w:r>
                    <w:r>
                      <w:rPr>
                        <w:color w:val="231F20"/>
                        <w:sz w:val="19"/>
                      </w:rPr>
                      <w:t>из</w:t>
                    </w:r>
                    <w:r>
                      <w:rPr>
                        <w:color w:val="231F20"/>
                        <w:spacing w:val="-13"/>
                        <w:sz w:val="19"/>
                      </w:rPr>
                      <w:t> </w:t>
                    </w:r>
                    <w:r>
                      <w:rPr>
                        <w:color w:val="231F20"/>
                        <w:sz w:val="19"/>
                      </w:rPr>
                      <w:t>цепи</w:t>
                    </w:r>
                    <w:r>
                      <w:rPr>
                        <w:color w:val="231F20"/>
                        <w:spacing w:val="-13"/>
                        <w:sz w:val="19"/>
                      </w:rPr>
                      <w:t> </w:t>
                    </w:r>
                    <w:r>
                      <w:rPr>
                        <w:color w:val="231F20"/>
                        <w:sz w:val="19"/>
                      </w:rPr>
                      <w:t>с</w:t>
                    </w:r>
                    <w:r>
                      <w:rPr>
                        <w:color w:val="231F20"/>
                        <w:spacing w:val="-14"/>
                        <w:sz w:val="19"/>
                      </w:rPr>
                      <w:t> </w:t>
                    </w:r>
                    <w:r>
                      <w:rPr>
                        <w:color w:val="231F20"/>
                        <w:sz w:val="19"/>
                      </w:rPr>
                      <w:t>над- писью „де Лампер“».</w:t>
                    </w:r>
                  </w:p>
                  <w:p>
                    <w:pPr>
                      <w:spacing w:line="220" w:lineRule="auto" w:before="0"/>
                      <w:ind w:left="1247" w:right="0" w:firstLine="340"/>
                      <w:jc w:val="left"/>
                      <w:rPr>
                        <w:sz w:val="19"/>
                      </w:rPr>
                    </w:pPr>
                    <w:r>
                      <w:rPr>
                        <w:color w:val="231F20"/>
                        <w:w w:val="95"/>
                        <w:sz w:val="19"/>
                      </w:rPr>
                      <w:t>«Задержана полицией молодая негритянка Мира. Следы кнута на теле, на </w:t>
                    </w:r>
                    <w:r>
                      <w:rPr>
                        <w:color w:val="231F20"/>
                        <w:w w:val="95"/>
                        <w:sz w:val="19"/>
                      </w:rPr>
                      <w:t>но- </w:t>
                    </w:r>
                    <w:r>
                      <w:rPr>
                        <w:color w:val="231F20"/>
                        <w:sz w:val="19"/>
                      </w:rPr>
                      <w:t>гах цепи».</w:t>
                    </w:r>
                  </w:p>
                  <w:p>
                    <w:pPr>
                      <w:spacing w:line="220" w:lineRule="auto" w:before="0"/>
                      <w:ind w:left="1247" w:right="188" w:firstLine="340"/>
                      <w:jc w:val="left"/>
                      <w:rPr>
                        <w:sz w:val="19"/>
                      </w:rPr>
                    </w:pPr>
                    <w:r>
                      <w:rPr>
                        <w:color w:val="231F20"/>
                        <w:spacing w:val="-2"/>
                        <w:sz w:val="19"/>
                      </w:rPr>
                      <w:t>«Сбежала</w:t>
                    </w:r>
                    <w:r>
                      <w:rPr>
                        <w:color w:val="231F20"/>
                        <w:spacing w:val="-6"/>
                        <w:sz w:val="19"/>
                      </w:rPr>
                      <w:t> </w:t>
                    </w:r>
                    <w:r>
                      <w:rPr>
                        <w:color w:val="231F20"/>
                        <w:spacing w:val="-2"/>
                        <w:sz w:val="19"/>
                      </w:rPr>
                      <w:t>негритянка</w:t>
                    </w:r>
                    <w:r>
                      <w:rPr>
                        <w:color w:val="231F20"/>
                        <w:spacing w:val="-6"/>
                        <w:sz w:val="19"/>
                      </w:rPr>
                      <w:t> </w:t>
                    </w:r>
                    <w:r>
                      <w:rPr>
                        <w:color w:val="231F20"/>
                        <w:spacing w:val="-2"/>
                        <w:sz w:val="19"/>
                      </w:rPr>
                      <w:t>с</w:t>
                    </w:r>
                    <w:r>
                      <w:rPr>
                        <w:color w:val="231F20"/>
                        <w:spacing w:val="-6"/>
                        <w:sz w:val="19"/>
                      </w:rPr>
                      <w:t> </w:t>
                    </w:r>
                    <w:r>
                      <w:rPr>
                        <w:color w:val="231F20"/>
                        <w:spacing w:val="-2"/>
                        <w:sz w:val="19"/>
                      </w:rPr>
                      <w:t>двумя</w:t>
                    </w:r>
                    <w:r>
                      <w:rPr>
                        <w:color w:val="231F20"/>
                        <w:spacing w:val="-6"/>
                        <w:sz w:val="19"/>
                      </w:rPr>
                      <w:t> </w:t>
                    </w:r>
                    <w:r>
                      <w:rPr>
                        <w:color w:val="231F20"/>
                        <w:spacing w:val="-2"/>
                        <w:sz w:val="19"/>
                      </w:rPr>
                      <w:t>детьми.</w:t>
                    </w:r>
                    <w:r>
                      <w:rPr>
                        <w:color w:val="231F20"/>
                        <w:spacing w:val="-6"/>
                        <w:sz w:val="19"/>
                      </w:rPr>
                      <w:t> </w:t>
                    </w:r>
                    <w:r>
                      <w:rPr>
                        <w:color w:val="231F20"/>
                        <w:spacing w:val="-2"/>
                        <w:sz w:val="19"/>
                      </w:rPr>
                      <w:t>За</w:t>
                    </w:r>
                    <w:r>
                      <w:rPr>
                        <w:color w:val="231F20"/>
                        <w:spacing w:val="-6"/>
                        <w:sz w:val="19"/>
                      </w:rPr>
                      <w:t> </w:t>
                    </w:r>
                    <w:r>
                      <w:rPr>
                        <w:color w:val="231F20"/>
                        <w:spacing w:val="-2"/>
                        <w:sz w:val="19"/>
                      </w:rPr>
                      <w:t>несколько</w:t>
                    </w:r>
                    <w:r>
                      <w:rPr>
                        <w:color w:val="231F20"/>
                        <w:spacing w:val="-6"/>
                        <w:sz w:val="19"/>
                      </w:rPr>
                      <w:t> </w:t>
                    </w:r>
                    <w:r>
                      <w:rPr>
                        <w:color w:val="231F20"/>
                        <w:spacing w:val="-2"/>
                        <w:sz w:val="19"/>
                      </w:rPr>
                      <w:t>дней</w:t>
                    </w:r>
                    <w:r>
                      <w:rPr>
                        <w:color w:val="231F20"/>
                        <w:spacing w:val="-6"/>
                        <w:sz w:val="19"/>
                      </w:rPr>
                      <w:t> </w:t>
                    </w:r>
                    <w:r>
                      <w:rPr>
                        <w:color w:val="231F20"/>
                        <w:spacing w:val="-2"/>
                        <w:sz w:val="19"/>
                      </w:rPr>
                      <w:t>до</w:t>
                    </w:r>
                    <w:r>
                      <w:rPr>
                        <w:color w:val="231F20"/>
                        <w:spacing w:val="-6"/>
                        <w:sz w:val="19"/>
                      </w:rPr>
                      <w:t> </w:t>
                    </w:r>
                    <w:r>
                      <w:rPr>
                        <w:color w:val="231F20"/>
                        <w:spacing w:val="-2"/>
                        <w:sz w:val="19"/>
                      </w:rPr>
                      <w:t>побега</w:t>
                    </w:r>
                    <w:r>
                      <w:rPr>
                        <w:color w:val="231F20"/>
                        <w:spacing w:val="-6"/>
                        <w:sz w:val="19"/>
                      </w:rPr>
                      <w:t> </w:t>
                    </w:r>
                    <w:r>
                      <w:rPr>
                        <w:color w:val="231F20"/>
                        <w:spacing w:val="-2"/>
                        <w:sz w:val="19"/>
                      </w:rPr>
                      <w:t>я</w:t>
                    </w:r>
                    <w:r>
                      <w:rPr>
                        <w:color w:val="231F20"/>
                        <w:spacing w:val="-6"/>
                        <w:sz w:val="19"/>
                      </w:rPr>
                      <w:t> </w:t>
                    </w:r>
                    <w:r>
                      <w:rPr>
                        <w:color w:val="231F20"/>
                        <w:spacing w:val="-2"/>
                        <w:sz w:val="19"/>
                      </w:rPr>
                      <w:t>прижёг </w:t>
                    </w:r>
                    <w:r>
                      <w:rPr>
                        <w:color w:val="231F20"/>
                        <w:sz w:val="19"/>
                      </w:rPr>
                      <w:t>ей калёным железом левую щеку. Пытался выжечь букву М».</w:t>
                    </w:r>
                  </w:p>
                  <w:p>
                    <w:pPr>
                      <w:spacing w:line="220" w:lineRule="auto" w:before="0"/>
                      <w:ind w:left="1247" w:right="188" w:firstLine="340"/>
                      <w:jc w:val="left"/>
                      <w:rPr>
                        <w:sz w:val="19"/>
                      </w:rPr>
                    </w:pPr>
                    <w:r>
                      <w:rPr>
                        <w:color w:val="231F20"/>
                        <w:sz w:val="19"/>
                      </w:rPr>
                      <w:t>«Сбежал</w:t>
                    </w:r>
                    <w:r>
                      <w:rPr>
                        <w:color w:val="231F20"/>
                        <w:spacing w:val="-1"/>
                        <w:sz w:val="19"/>
                      </w:rPr>
                      <w:t> </w:t>
                    </w:r>
                    <w:r>
                      <w:rPr>
                        <w:color w:val="231F20"/>
                        <w:sz w:val="19"/>
                      </w:rPr>
                      <w:t>негр</w:t>
                    </w:r>
                    <w:r>
                      <w:rPr>
                        <w:color w:val="231F20"/>
                        <w:spacing w:val="-1"/>
                        <w:sz w:val="19"/>
                      </w:rPr>
                      <w:t> </w:t>
                    </w:r>
                    <w:r>
                      <w:rPr>
                        <w:color w:val="231F20"/>
                        <w:sz w:val="19"/>
                      </w:rPr>
                      <w:t>Генри;</w:t>
                    </w:r>
                    <w:r>
                      <w:rPr>
                        <w:color w:val="231F20"/>
                        <w:spacing w:val="-1"/>
                        <w:sz w:val="19"/>
                      </w:rPr>
                      <w:t> </w:t>
                    </w:r>
                    <w:r>
                      <w:rPr>
                        <w:color w:val="231F20"/>
                        <w:sz w:val="19"/>
                      </w:rPr>
                      <w:t>левый</w:t>
                    </w:r>
                    <w:r>
                      <w:rPr>
                        <w:color w:val="231F20"/>
                        <w:spacing w:val="-1"/>
                        <w:sz w:val="19"/>
                      </w:rPr>
                      <w:t> </w:t>
                    </w:r>
                    <w:r>
                      <w:rPr>
                        <w:color w:val="231F20"/>
                        <w:sz w:val="19"/>
                      </w:rPr>
                      <w:t>глаз</w:t>
                    </w:r>
                    <w:r>
                      <w:rPr>
                        <w:color w:val="231F20"/>
                        <w:spacing w:val="-1"/>
                        <w:sz w:val="19"/>
                      </w:rPr>
                      <w:t> </w:t>
                    </w:r>
                    <w:r>
                      <w:rPr>
                        <w:color w:val="231F20"/>
                        <w:sz w:val="19"/>
                      </w:rPr>
                      <w:t>выбит,</w:t>
                    </w:r>
                    <w:r>
                      <w:rPr>
                        <w:color w:val="231F20"/>
                        <w:spacing w:val="-1"/>
                        <w:sz w:val="19"/>
                      </w:rPr>
                      <w:t> </w:t>
                    </w:r>
                    <w:r>
                      <w:rPr>
                        <w:color w:val="231F20"/>
                        <w:sz w:val="19"/>
                      </w:rPr>
                      <w:t>несколько</w:t>
                    </w:r>
                    <w:r>
                      <w:rPr>
                        <w:color w:val="231F20"/>
                        <w:spacing w:val="-1"/>
                        <w:sz w:val="19"/>
                      </w:rPr>
                      <w:t> </w:t>
                    </w:r>
                    <w:r>
                      <w:rPr>
                        <w:color w:val="231F20"/>
                        <w:sz w:val="19"/>
                      </w:rPr>
                      <w:t>шрамов</w:t>
                    </w:r>
                    <w:r>
                      <w:rPr>
                        <w:color w:val="231F20"/>
                        <w:spacing w:val="-1"/>
                        <w:sz w:val="19"/>
                      </w:rPr>
                      <w:t> </w:t>
                    </w:r>
                    <w:r>
                      <w:rPr>
                        <w:color w:val="231F20"/>
                        <w:sz w:val="19"/>
                      </w:rPr>
                      <w:t>от ножевых</w:t>
                    </w:r>
                    <w:r>
                      <w:rPr>
                        <w:color w:val="231F20"/>
                        <w:spacing w:val="-1"/>
                        <w:sz w:val="19"/>
                      </w:rPr>
                      <w:t> </w:t>
                    </w:r>
                    <w:r>
                      <w:rPr>
                        <w:color w:val="231F20"/>
                        <w:sz w:val="19"/>
                      </w:rPr>
                      <w:t>ран в левом боку и много рубцов от хлыста».</w:t>
                    </w:r>
                  </w:p>
                  <w:p>
                    <w:pPr>
                      <w:spacing w:line="228" w:lineRule="auto" w:before="108"/>
                      <w:ind w:left="1587" w:right="0"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На</w:t>
                    </w:r>
                    <w:r>
                      <w:rPr>
                        <w:rFonts w:ascii="Trebuchet MS" w:hAnsi="Trebuchet MS"/>
                        <w:color w:val="231F20"/>
                        <w:spacing w:val="-11"/>
                        <w:sz w:val="19"/>
                      </w:rPr>
                      <w:t> </w:t>
                    </w:r>
                    <w:r>
                      <w:rPr>
                        <w:rFonts w:ascii="Trebuchet MS" w:hAnsi="Trebuchet MS"/>
                        <w:color w:val="231F20"/>
                        <w:sz w:val="19"/>
                      </w:rPr>
                      <w:t>основании</w:t>
                    </w:r>
                    <w:r>
                      <w:rPr>
                        <w:rFonts w:ascii="Trebuchet MS" w:hAnsi="Trebuchet MS"/>
                        <w:color w:val="231F20"/>
                        <w:spacing w:val="-11"/>
                        <w:sz w:val="19"/>
                      </w:rPr>
                      <w:t> </w:t>
                    </w:r>
                    <w:r>
                      <w:rPr>
                        <w:rFonts w:ascii="Trebuchet MS" w:hAnsi="Trebuchet MS"/>
                        <w:color w:val="231F20"/>
                        <w:sz w:val="19"/>
                      </w:rPr>
                      <w:t>выдержек</w:t>
                    </w:r>
                    <w:r>
                      <w:rPr>
                        <w:rFonts w:ascii="Trebuchet MS" w:hAnsi="Trebuchet MS"/>
                        <w:color w:val="231F20"/>
                        <w:spacing w:val="-11"/>
                        <w:sz w:val="19"/>
                      </w:rPr>
                      <w:t> </w:t>
                    </w:r>
                    <w:r>
                      <w:rPr>
                        <w:rFonts w:ascii="Trebuchet MS" w:hAnsi="Trebuchet MS"/>
                        <w:color w:val="231F20"/>
                        <w:sz w:val="19"/>
                      </w:rPr>
                      <w:t>из</w:t>
                    </w:r>
                    <w:r>
                      <w:rPr>
                        <w:rFonts w:ascii="Trebuchet MS" w:hAnsi="Trebuchet MS"/>
                        <w:color w:val="231F20"/>
                        <w:spacing w:val="-11"/>
                        <w:sz w:val="19"/>
                      </w:rPr>
                      <w:t> </w:t>
                    </w:r>
                    <w:r>
                      <w:rPr>
                        <w:rFonts w:ascii="Trebuchet MS" w:hAnsi="Trebuchet MS"/>
                        <w:color w:val="231F20"/>
                        <w:sz w:val="19"/>
                      </w:rPr>
                      <w:t>объявлений</w:t>
                    </w:r>
                    <w:r>
                      <w:rPr>
                        <w:rFonts w:ascii="Trebuchet MS" w:hAnsi="Trebuchet MS"/>
                        <w:color w:val="231F20"/>
                        <w:spacing w:val="-11"/>
                        <w:sz w:val="19"/>
                      </w:rPr>
                      <w:t> </w:t>
                    </w:r>
                    <w:r>
                      <w:rPr>
                        <w:rFonts w:ascii="Trebuchet MS" w:hAnsi="Trebuchet MS"/>
                        <w:color w:val="231F20"/>
                        <w:sz w:val="19"/>
                      </w:rPr>
                      <w:t>в</w:t>
                    </w:r>
                    <w:r>
                      <w:rPr>
                        <w:rFonts w:ascii="Trebuchet MS" w:hAnsi="Trebuchet MS"/>
                        <w:color w:val="231F20"/>
                        <w:spacing w:val="-11"/>
                        <w:sz w:val="19"/>
                      </w:rPr>
                      <w:t> </w:t>
                    </w:r>
                    <w:r>
                      <w:rPr>
                        <w:rFonts w:ascii="Trebuchet MS" w:hAnsi="Trebuchet MS"/>
                        <w:color w:val="231F20"/>
                        <w:sz w:val="19"/>
                      </w:rPr>
                      <w:t>американских</w:t>
                    </w:r>
                    <w:r>
                      <w:rPr>
                        <w:rFonts w:ascii="Trebuchet MS" w:hAnsi="Trebuchet MS"/>
                        <w:color w:val="231F20"/>
                        <w:spacing w:val="-11"/>
                        <w:sz w:val="19"/>
                      </w:rPr>
                      <w:t> </w:t>
                    </w:r>
                    <w:r>
                      <w:rPr>
                        <w:rFonts w:ascii="Trebuchet MS" w:hAnsi="Trebuchet MS"/>
                        <w:color w:val="231F20"/>
                        <w:sz w:val="19"/>
                      </w:rPr>
                      <w:t>газетах</w:t>
                    </w:r>
                    <w:r>
                      <w:rPr>
                        <w:rFonts w:ascii="Trebuchet MS" w:hAnsi="Trebuchet MS"/>
                        <w:color w:val="231F20"/>
                        <w:spacing w:val="-11"/>
                        <w:sz w:val="19"/>
                      </w:rPr>
                      <w:t> </w:t>
                    </w:r>
                    <w:r>
                      <w:rPr>
                        <w:rFonts w:ascii="Trebuchet MS" w:hAnsi="Trebuchet MS"/>
                        <w:color w:val="231F20"/>
                        <w:sz w:val="19"/>
                      </w:rPr>
                      <w:t>о</w:t>
                    </w:r>
                    <w:r>
                      <w:rPr>
                        <w:rFonts w:ascii="Trebuchet MS" w:hAnsi="Trebuchet MS"/>
                        <w:color w:val="231F20"/>
                        <w:spacing w:val="-11"/>
                        <w:sz w:val="19"/>
                      </w:rPr>
                      <w:t> </w:t>
                    </w:r>
                    <w:r>
                      <w:rPr>
                        <w:rFonts w:ascii="Trebuchet MS" w:hAnsi="Trebuchet MS"/>
                        <w:color w:val="231F20"/>
                        <w:sz w:val="19"/>
                      </w:rPr>
                      <w:t>поисках</w:t>
                    </w:r>
                    <w:r>
                      <w:rPr>
                        <w:rFonts w:ascii="Trebuchet MS" w:hAnsi="Trebuchet MS"/>
                        <w:color w:val="231F20"/>
                        <w:spacing w:val="-11"/>
                        <w:sz w:val="19"/>
                      </w:rPr>
                      <w:t> </w:t>
                    </w:r>
                    <w:r>
                      <w:rPr>
                        <w:rFonts w:ascii="Trebuchet MS" w:hAnsi="Trebuchet MS"/>
                        <w:color w:val="231F20"/>
                        <w:sz w:val="19"/>
                      </w:rPr>
                      <w:t>сбе- жавших рабов сделайте выводы об их положении в обществе Юга.</w:t>
                    </w:r>
                  </w:p>
                </w:txbxContent>
              </v:textbox>
              <w10:wrap type="none"/>
            </v:shape>
          </v:group>
        </w:pict>
      </w:r>
      <w:r>
        <w:rPr/>
      </w:r>
    </w:p>
    <w:p>
      <w:pPr>
        <w:pStyle w:val="BodyText"/>
        <w:spacing w:line="223" w:lineRule="auto" w:before="172"/>
        <w:ind w:left="1177" w:right="911" w:firstLine="340"/>
        <w:jc w:val="both"/>
      </w:pPr>
      <w:r>
        <w:rPr>
          <w:color w:val="231F20"/>
        </w:rPr>
        <w:t>Две влиятельные силы Севера имели с южанами общие интересы. </w:t>
      </w:r>
      <w:r>
        <w:rPr>
          <w:color w:val="231F20"/>
        </w:rPr>
        <w:t>Ферме- ры,</w:t>
      </w:r>
      <w:r>
        <w:rPr>
          <w:color w:val="231F20"/>
          <w:spacing w:val="-9"/>
        </w:rPr>
        <w:t> </w:t>
      </w:r>
      <w:r>
        <w:rPr>
          <w:color w:val="231F20"/>
        </w:rPr>
        <w:t>как</w:t>
      </w:r>
      <w:r>
        <w:rPr>
          <w:color w:val="231F20"/>
          <w:spacing w:val="-9"/>
        </w:rPr>
        <w:t> </w:t>
      </w:r>
      <w:r>
        <w:rPr>
          <w:color w:val="231F20"/>
        </w:rPr>
        <w:t>и</w:t>
      </w:r>
      <w:r>
        <w:rPr>
          <w:color w:val="231F20"/>
          <w:spacing w:val="-9"/>
        </w:rPr>
        <w:t> </w:t>
      </w:r>
      <w:r>
        <w:rPr>
          <w:color w:val="231F20"/>
        </w:rPr>
        <w:t>плантаторы,</w:t>
      </w:r>
      <w:r>
        <w:rPr>
          <w:color w:val="231F20"/>
          <w:spacing w:val="-9"/>
        </w:rPr>
        <w:t> </w:t>
      </w:r>
      <w:r>
        <w:rPr>
          <w:color w:val="231F20"/>
        </w:rPr>
        <w:t>выступали</w:t>
      </w:r>
      <w:r>
        <w:rPr>
          <w:color w:val="231F20"/>
          <w:spacing w:val="-9"/>
        </w:rPr>
        <w:t> </w:t>
      </w:r>
      <w:r>
        <w:rPr>
          <w:color w:val="231F20"/>
        </w:rPr>
        <w:t>за</w:t>
      </w:r>
      <w:r>
        <w:rPr>
          <w:color w:val="231F20"/>
          <w:spacing w:val="-9"/>
        </w:rPr>
        <w:t> </w:t>
      </w:r>
      <w:r>
        <w:rPr>
          <w:color w:val="231F20"/>
        </w:rPr>
        <w:t>низкие</w:t>
      </w:r>
      <w:r>
        <w:rPr>
          <w:color w:val="231F20"/>
          <w:spacing w:val="-9"/>
        </w:rPr>
        <w:t> </w:t>
      </w:r>
      <w:r>
        <w:rPr>
          <w:color w:val="231F20"/>
        </w:rPr>
        <w:t>пошлины</w:t>
      </w:r>
      <w:r>
        <w:rPr>
          <w:color w:val="231F20"/>
          <w:spacing w:val="-9"/>
        </w:rPr>
        <w:t> </w:t>
      </w:r>
      <w:r>
        <w:rPr>
          <w:color w:val="231F20"/>
        </w:rPr>
        <w:t>на</w:t>
      </w:r>
      <w:r>
        <w:rPr>
          <w:color w:val="231F20"/>
          <w:spacing w:val="-9"/>
        </w:rPr>
        <w:t> </w:t>
      </w:r>
      <w:r>
        <w:rPr>
          <w:color w:val="231F20"/>
        </w:rPr>
        <w:t>промышленные</w:t>
      </w:r>
      <w:r>
        <w:rPr>
          <w:color w:val="231F20"/>
          <w:spacing w:val="-9"/>
        </w:rPr>
        <w:t> </w:t>
      </w:r>
      <w:r>
        <w:rPr>
          <w:color w:val="231F20"/>
        </w:rPr>
        <w:t>това- ры, привозившиеся из Англии, в то время как фабриканты Севера требовали высоких пошлин. Но у плантаторов были тесные связи с торгово-финансо- выми кругами Севера, которые покупали у южан хлопок и занимались его </w:t>
      </w:r>
      <w:r>
        <w:rPr>
          <w:color w:val="231F20"/>
          <w:spacing w:val="-2"/>
        </w:rPr>
        <w:t>доставкой.</w:t>
      </w:r>
    </w:p>
    <w:p>
      <w:pPr>
        <w:pStyle w:val="BodyText"/>
        <w:spacing w:line="223" w:lineRule="auto" w:before="3"/>
        <w:ind w:left="1177" w:right="911" w:firstLine="340"/>
        <w:jc w:val="both"/>
      </w:pPr>
      <w:r>
        <w:rPr>
          <w:color w:val="231F20"/>
        </w:rPr>
        <w:t>Своеобразным общим знаменателем между Севером и Югом был откро- венный</w:t>
      </w:r>
      <w:r>
        <w:rPr>
          <w:color w:val="231F20"/>
          <w:spacing w:val="-5"/>
        </w:rPr>
        <w:t> </w:t>
      </w:r>
      <w:r>
        <w:rPr>
          <w:color w:val="231F20"/>
        </w:rPr>
        <w:t>расизм</w:t>
      </w:r>
      <w:r>
        <w:rPr>
          <w:color w:val="231F20"/>
          <w:spacing w:val="-5"/>
        </w:rPr>
        <w:t> </w:t>
      </w:r>
      <w:r>
        <w:rPr>
          <w:color w:val="231F20"/>
        </w:rPr>
        <w:t>—</w:t>
      </w:r>
      <w:r>
        <w:rPr>
          <w:color w:val="231F20"/>
          <w:spacing w:val="-5"/>
        </w:rPr>
        <w:t> </w:t>
      </w:r>
      <w:r>
        <w:rPr>
          <w:color w:val="231F20"/>
        </w:rPr>
        <w:t>и</w:t>
      </w:r>
      <w:r>
        <w:rPr>
          <w:color w:val="231F20"/>
          <w:spacing w:val="-5"/>
        </w:rPr>
        <w:t> </w:t>
      </w:r>
      <w:r>
        <w:rPr>
          <w:color w:val="231F20"/>
        </w:rPr>
        <w:t>там,</w:t>
      </w:r>
      <w:r>
        <w:rPr>
          <w:color w:val="231F20"/>
          <w:spacing w:val="-5"/>
        </w:rPr>
        <w:t> </w:t>
      </w:r>
      <w:r>
        <w:rPr>
          <w:color w:val="231F20"/>
        </w:rPr>
        <w:t>и</w:t>
      </w:r>
      <w:r>
        <w:rPr>
          <w:color w:val="231F20"/>
          <w:spacing w:val="-5"/>
        </w:rPr>
        <w:t> </w:t>
      </w:r>
      <w:r>
        <w:rPr>
          <w:color w:val="231F20"/>
        </w:rPr>
        <w:t>там</w:t>
      </w:r>
      <w:r>
        <w:rPr>
          <w:color w:val="231F20"/>
          <w:spacing w:val="-5"/>
        </w:rPr>
        <w:t> </w:t>
      </w:r>
      <w:r>
        <w:rPr>
          <w:color w:val="231F20"/>
        </w:rPr>
        <w:t>чернокожие</w:t>
      </w:r>
      <w:r>
        <w:rPr>
          <w:color w:val="231F20"/>
          <w:spacing w:val="-5"/>
        </w:rPr>
        <w:t> </w:t>
      </w:r>
      <w:r>
        <w:rPr>
          <w:color w:val="231F20"/>
        </w:rPr>
        <w:t>считались</w:t>
      </w:r>
      <w:r>
        <w:rPr>
          <w:color w:val="231F20"/>
          <w:spacing w:val="-5"/>
        </w:rPr>
        <w:t> </w:t>
      </w:r>
      <w:r>
        <w:rPr>
          <w:color w:val="231F20"/>
        </w:rPr>
        <w:t>(в</w:t>
      </w:r>
      <w:r>
        <w:rPr>
          <w:color w:val="231F20"/>
          <w:spacing w:val="-5"/>
        </w:rPr>
        <w:t> </w:t>
      </w:r>
      <w:r>
        <w:rPr>
          <w:color w:val="231F20"/>
        </w:rPr>
        <w:t>лучшем</w:t>
      </w:r>
      <w:r>
        <w:rPr>
          <w:color w:val="231F20"/>
          <w:spacing w:val="-5"/>
        </w:rPr>
        <w:t> </w:t>
      </w:r>
      <w:r>
        <w:rPr>
          <w:color w:val="231F20"/>
        </w:rPr>
        <w:t>случае)</w:t>
      </w:r>
      <w:r>
        <w:rPr>
          <w:color w:val="231F20"/>
          <w:spacing w:val="-5"/>
        </w:rPr>
        <w:t> </w:t>
      </w:r>
      <w:r>
        <w:rPr>
          <w:color w:val="231F20"/>
        </w:rPr>
        <w:t>людь- ми</w:t>
      </w:r>
      <w:r>
        <w:rPr>
          <w:color w:val="231F20"/>
          <w:spacing w:val="-2"/>
        </w:rPr>
        <w:t> </w:t>
      </w:r>
      <w:r>
        <w:rPr>
          <w:color w:val="231F20"/>
        </w:rPr>
        <w:t>второго</w:t>
      </w:r>
      <w:r>
        <w:rPr>
          <w:color w:val="231F20"/>
          <w:spacing w:val="-2"/>
        </w:rPr>
        <w:t> </w:t>
      </w:r>
      <w:r>
        <w:rPr>
          <w:color w:val="231F20"/>
        </w:rPr>
        <w:t>сорта.</w:t>
      </w:r>
      <w:r>
        <w:rPr>
          <w:color w:val="231F20"/>
          <w:spacing w:val="-2"/>
        </w:rPr>
        <w:t> </w:t>
      </w:r>
      <w:r>
        <w:rPr>
          <w:color w:val="231F20"/>
        </w:rPr>
        <w:t>На</w:t>
      </w:r>
      <w:r>
        <w:rPr>
          <w:color w:val="231F20"/>
          <w:spacing w:val="-2"/>
        </w:rPr>
        <w:t> </w:t>
      </w:r>
      <w:r>
        <w:rPr>
          <w:color w:val="231F20"/>
        </w:rPr>
        <w:t>Севере</w:t>
      </w:r>
      <w:r>
        <w:rPr>
          <w:color w:val="231F20"/>
          <w:spacing w:val="-2"/>
        </w:rPr>
        <w:t> </w:t>
      </w:r>
      <w:r>
        <w:rPr>
          <w:color w:val="231F20"/>
        </w:rPr>
        <w:t>негры</w:t>
      </w:r>
      <w:r>
        <w:rPr>
          <w:color w:val="231F20"/>
          <w:spacing w:val="-2"/>
        </w:rPr>
        <w:t> </w:t>
      </w:r>
      <w:r>
        <w:rPr>
          <w:color w:val="231F20"/>
        </w:rPr>
        <w:t>также</w:t>
      </w:r>
      <w:r>
        <w:rPr>
          <w:color w:val="231F20"/>
          <w:spacing w:val="-2"/>
        </w:rPr>
        <w:t> </w:t>
      </w:r>
      <w:r>
        <w:rPr>
          <w:color w:val="231F20"/>
        </w:rPr>
        <w:t>не</w:t>
      </w:r>
      <w:r>
        <w:rPr>
          <w:color w:val="231F20"/>
          <w:spacing w:val="-2"/>
        </w:rPr>
        <w:t> </w:t>
      </w:r>
      <w:r>
        <w:rPr>
          <w:color w:val="231F20"/>
        </w:rPr>
        <w:t>обладали</w:t>
      </w:r>
      <w:r>
        <w:rPr>
          <w:color w:val="231F20"/>
          <w:spacing w:val="-2"/>
        </w:rPr>
        <w:t> </w:t>
      </w:r>
      <w:r>
        <w:rPr>
          <w:color w:val="231F20"/>
        </w:rPr>
        <w:t>равными</w:t>
      </w:r>
      <w:r>
        <w:rPr>
          <w:color w:val="231F20"/>
          <w:spacing w:val="-2"/>
        </w:rPr>
        <w:t> </w:t>
      </w:r>
      <w:r>
        <w:rPr>
          <w:color w:val="231F20"/>
        </w:rPr>
        <w:t>с</w:t>
      </w:r>
      <w:r>
        <w:rPr>
          <w:color w:val="231F20"/>
          <w:spacing w:val="-2"/>
        </w:rPr>
        <w:t> </w:t>
      </w:r>
      <w:r>
        <w:rPr>
          <w:color w:val="231F20"/>
        </w:rPr>
        <w:t>белыми</w:t>
      </w:r>
      <w:r>
        <w:rPr>
          <w:color w:val="231F20"/>
          <w:spacing w:val="-2"/>
        </w:rPr>
        <w:t> </w:t>
      </w:r>
      <w:r>
        <w:rPr>
          <w:color w:val="231F20"/>
        </w:rPr>
        <w:t>пра- вами: официально запрещались межрасовые браки, велось раздельное обуче- ние. Многие не верили в возможность сосуществования двух рас и видели выход в вывозе негров обратно в Африку — этим занималось специально созданное в 1816 г. Американское колонизационное общество.</w:t>
      </w:r>
    </w:p>
    <w:p>
      <w:pPr>
        <w:pStyle w:val="BodyText"/>
        <w:spacing w:line="223" w:lineRule="auto" w:before="2"/>
        <w:ind w:left="4578" w:right="911" w:firstLine="340"/>
        <w:jc w:val="both"/>
      </w:pPr>
      <w:r>
        <w:rPr/>
        <w:pict>
          <v:group style="position:absolute;margin-left:57.553001pt;margin-top:12.085959pt;width:176.4pt;height:197.1pt;mso-position-horizontal-relative:page;mso-position-vertical-relative:paragraph;z-index:16008192" id="docshapegroup2845" coordorigin="1151,242" coordsize="3528,3942">
            <v:shape style="position:absolute;left:1151;top:241;width:3528;height:3402" type="#_x0000_t75" id="docshape2846" stroked="false">
              <v:imagedata r:id="rId658" o:title=""/>
            </v:shape>
            <v:shape style="position:absolute;left:1233;top:324;width:3362;height:3319" type="#_x0000_t75" id="docshape2847" stroked="false">
              <v:imagedata r:id="rId659" o:title=""/>
            </v:shape>
            <v:shape style="position:absolute;left:1213;top:303;width:3402;height:3382" id="docshape2848" coordorigin="1214,304" coordsize="3402,3382" path="m4615,304l1214,304,1214,324,1214,3686,1234,3686,1234,324,4595,324,4595,3686,4615,3686,4615,324,4615,304xe" filled="true" fillcolor="#ffffff" stroked="false">
              <v:path arrowok="t"/>
              <v:fill type="solid"/>
            </v:shape>
            <v:shape style="position:absolute;left:1151;top:3643;width:3528;height:540" type="#_x0000_t75" id="docshape2849" stroked="false">
              <v:imagedata r:id="rId660" o:title=""/>
            </v:shape>
            <v:shape style="position:absolute;left:1213;top:3705;width:3402;height:414" type="#_x0000_t202" id="docshape2850" filled="true" fillcolor="#ffffff" stroked="false">
              <v:textbox inset="0,0,0,0">
                <w:txbxContent>
                  <w:p>
                    <w:pPr>
                      <w:spacing w:before="80"/>
                      <w:ind w:left="113" w:right="0" w:firstLine="0"/>
                      <w:jc w:val="left"/>
                      <w:rPr>
                        <w:rFonts w:ascii="Trebuchet MS" w:hAnsi="Trebuchet MS"/>
                        <w:i/>
                        <w:color w:val="000000"/>
                        <w:sz w:val="19"/>
                      </w:rPr>
                    </w:pPr>
                    <w:r>
                      <w:rPr>
                        <w:rFonts w:ascii="Calibri" w:hAnsi="Calibri"/>
                        <w:b/>
                        <w:color w:val="231F20"/>
                        <w:w w:val="110"/>
                        <w:sz w:val="19"/>
                      </w:rPr>
                      <w:t>Военная</w:t>
                    </w:r>
                    <w:r>
                      <w:rPr>
                        <w:rFonts w:ascii="Calibri" w:hAnsi="Calibri"/>
                        <w:b/>
                        <w:color w:val="231F20"/>
                        <w:spacing w:val="29"/>
                        <w:w w:val="110"/>
                        <w:sz w:val="19"/>
                      </w:rPr>
                      <w:t> </w:t>
                    </w:r>
                    <w:r>
                      <w:rPr>
                        <w:rFonts w:ascii="Calibri" w:hAnsi="Calibri"/>
                        <w:b/>
                        <w:color w:val="231F20"/>
                        <w:w w:val="110"/>
                        <w:sz w:val="19"/>
                      </w:rPr>
                      <w:t>карта</w:t>
                    </w:r>
                    <w:r>
                      <w:rPr>
                        <w:rFonts w:ascii="Calibri" w:hAnsi="Calibri"/>
                        <w:b/>
                        <w:color w:val="231F20"/>
                        <w:spacing w:val="29"/>
                        <w:w w:val="110"/>
                        <w:sz w:val="19"/>
                      </w:rPr>
                      <w:t> </w:t>
                    </w:r>
                    <w:r>
                      <w:rPr>
                        <w:rFonts w:ascii="Calibri" w:hAnsi="Calibri"/>
                        <w:b/>
                        <w:color w:val="231F20"/>
                        <w:w w:val="110"/>
                        <w:sz w:val="19"/>
                      </w:rPr>
                      <w:t>США.</w:t>
                    </w:r>
                    <w:r>
                      <w:rPr>
                        <w:rFonts w:ascii="Calibri" w:hAnsi="Calibri"/>
                        <w:b/>
                        <w:color w:val="231F20"/>
                        <w:spacing w:val="29"/>
                        <w:w w:val="110"/>
                        <w:sz w:val="19"/>
                      </w:rPr>
                      <w:t> </w:t>
                    </w:r>
                    <w:r>
                      <w:rPr>
                        <w:rFonts w:ascii="Trebuchet MS" w:hAnsi="Trebuchet MS"/>
                        <w:i/>
                        <w:color w:val="231F20"/>
                        <w:w w:val="110"/>
                        <w:sz w:val="19"/>
                      </w:rPr>
                      <w:t>1862</w:t>
                    </w:r>
                    <w:r>
                      <w:rPr>
                        <w:rFonts w:ascii="Trebuchet MS" w:hAnsi="Trebuchet MS"/>
                        <w:i/>
                        <w:color w:val="231F20"/>
                        <w:spacing w:val="14"/>
                        <w:w w:val="110"/>
                        <w:sz w:val="19"/>
                      </w:rPr>
                      <w:t> </w:t>
                    </w:r>
                    <w:r>
                      <w:rPr>
                        <w:rFonts w:ascii="Trebuchet MS" w:hAnsi="Trebuchet MS"/>
                        <w:i/>
                        <w:color w:val="231F20"/>
                        <w:spacing w:val="-5"/>
                        <w:w w:val="110"/>
                        <w:sz w:val="19"/>
                      </w:rPr>
                      <w:t>г.</w:t>
                    </w:r>
                  </w:p>
                </w:txbxContent>
              </v:textbox>
              <v:fill type="solid"/>
              <w10:wrap type="none"/>
            </v:shape>
            <w10:wrap type="none"/>
          </v:group>
        </w:pict>
      </w:r>
      <w:r>
        <w:rPr>
          <w:color w:val="231F20"/>
        </w:rPr>
        <w:t>Эту идею поддерживала и часть </w:t>
      </w:r>
      <w:r>
        <w:rPr>
          <w:color w:val="231F20"/>
        </w:rPr>
        <w:t>аболи- ционистов («отменителей»), требовавших ликвидации</w:t>
      </w:r>
      <w:r>
        <w:rPr>
          <w:color w:val="231F20"/>
          <w:spacing w:val="80"/>
        </w:rPr>
        <w:t> </w:t>
      </w:r>
      <w:r>
        <w:rPr>
          <w:color w:val="231F20"/>
        </w:rPr>
        <w:t>рабства.</w:t>
      </w:r>
      <w:r>
        <w:rPr>
          <w:color w:val="231F20"/>
          <w:spacing w:val="80"/>
        </w:rPr>
        <w:t> </w:t>
      </w:r>
      <w:r>
        <w:rPr>
          <w:color w:val="231F20"/>
        </w:rPr>
        <w:t>Их</w:t>
      </w:r>
      <w:r>
        <w:rPr>
          <w:color w:val="231F20"/>
          <w:spacing w:val="80"/>
        </w:rPr>
        <w:t> </w:t>
      </w:r>
      <w:r>
        <w:rPr>
          <w:color w:val="231F20"/>
        </w:rPr>
        <w:t>лидером</w:t>
      </w:r>
      <w:r>
        <w:rPr>
          <w:color w:val="231F20"/>
          <w:spacing w:val="80"/>
        </w:rPr>
        <w:t> </w:t>
      </w:r>
      <w:r>
        <w:rPr>
          <w:color w:val="231F20"/>
        </w:rPr>
        <w:t>был </w:t>
      </w:r>
      <w:r>
        <w:rPr>
          <w:color w:val="231F20"/>
          <w:spacing w:val="-2"/>
        </w:rPr>
        <w:t>У. Гаррисон, предлагавший ненасильствен- </w:t>
      </w:r>
      <w:r>
        <w:rPr>
          <w:color w:val="231F20"/>
        </w:rPr>
        <w:t>ные методы борьбы против рабства. Дру- гие, как Дж. Браун, выступали за приме- нение насилия. В 1859 г. он захватил арсе- нал в южном штате Виргиния в надежде поднять восстание рабов, но потерпел не- </w:t>
      </w:r>
      <w:r>
        <w:rPr>
          <w:color w:val="231F20"/>
          <w:w w:val="95"/>
        </w:rPr>
        <w:t>удачу и был казнён. Одним из самых успеш- </w:t>
      </w:r>
      <w:r>
        <w:rPr>
          <w:color w:val="231F20"/>
        </w:rPr>
        <w:t>ных</w:t>
      </w:r>
      <w:r>
        <w:rPr>
          <w:color w:val="231F20"/>
          <w:spacing w:val="51"/>
        </w:rPr>
        <w:t>  </w:t>
      </w:r>
      <w:r>
        <w:rPr>
          <w:color w:val="231F20"/>
        </w:rPr>
        <w:t>начинаний</w:t>
      </w:r>
      <w:r>
        <w:rPr>
          <w:color w:val="231F20"/>
          <w:spacing w:val="52"/>
        </w:rPr>
        <w:t>  </w:t>
      </w:r>
      <w:r>
        <w:rPr>
          <w:color w:val="231F20"/>
        </w:rPr>
        <w:t>аболиционистов</w:t>
      </w:r>
      <w:r>
        <w:rPr>
          <w:color w:val="231F20"/>
          <w:spacing w:val="52"/>
        </w:rPr>
        <w:t>  </w:t>
      </w:r>
      <w:r>
        <w:rPr>
          <w:color w:val="231F20"/>
          <w:spacing w:val="-4"/>
        </w:rPr>
        <w:t>стала</w:t>
      </w:r>
    </w:p>
    <w:p>
      <w:pPr>
        <w:pStyle w:val="BodyText"/>
        <w:spacing w:line="223" w:lineRule="auto" w:before="5"/>
        <w:ind w:left="4578" w:right="911"/>
        <w:jc w:val="both"/>
      </w:pPr>
      <w:r>
        <w:rPr>
          <w:color w:val="231F20"/>
        </w:rPr>
        <w:t>«подземная железная дорога» — </w:t>
      </w:r>
      <w:r>
        <w:rPr>
          <w:color w:val="231F20"/>
        </w:rPr>
        <w:t>система тайной помощи, которая позволяла пере- править на север бежавших с плантаций рабов</w:t>
      </w:r>
      <w:r>
        <w:rPr>
          <w:color w:val="231F20"/>
          <w:spacing w:val="-5"/>
        </w:rPr>
        <w:t> </w:t>
      </w:r>
      <w:r>
        <w:rPr>
          <w:color w:val="231F20"/>
        </w:rPr>
        <w:t>(по</w:t>
      </w:r>
      <w:r>
        <w:rPr>
          <w:color w:val="231F20"/>
          <w:spacing w:val="-5"/>
        </w:rPr>
        <w:t> </w:t>
      </w:r>
      <w:r>
        <w:rPr>
          <w:color w:val="231F20"/>
        </w:rPr>
        <w:t>разным</w:t>
      </w:r>
      <w:r>
        <w:rPr>
          <w:color w:val="231F20"/>
          <w:spacing w:val="-5"/>
        </w:rPr>
        <w:t> </w:t>
      </w:r>
      <w:r>
        <w:rPr>
          <w:color w:val="231F20"/>
        </w:rPr>
        <w:t>данным,</w:t>
      </w:r>
      <w:r>
        <w:rPr>
          <w:color w:val="231F20"/>
          <w:spacing w:val="-5"/>
        </w:rPr>
        <w:t> </w:t>
      </w:r>
      <w:r>
        <w:rPr>
          <w:color w:val="231F20"/>
        </w:rPr>
        <w:t>от</w:t>
      </w:r>
      <w:r>
        <w:rPr>
          <w:color w:val="231F20"/>
          <w:spacing w:val="-5"/>
        </w:rPr>
        <w:t> </w:t>
      </w:r>
      <w:r>
        <w:rPr>
          <w:color w:val="231F20"/>
        </w:rPr>
        <w:t>60</w:t>
      </w:r>
      <w:r>
        <w:rPr>
          <w:color w:val="231F20"/>
          <w:spacing w:val="-5"/>
        </w:rPr>
        <w:t> </w:t>
      </w:r>
      <w:r>
        <w:rPr>
          <w:color w:val="231F20"/>
        </w:rPr>
        <w:t>до</w:t>
      </w:r>
      <w:r>
        <w:rPr>
          <w:color w:val="231F20"/>
          <w:spacing w:val="-5"/>
        </w:rPr>
        <w:t> </w:t>
      </w:r>
      <w:r>
        <w:rPr>
          <w:color w:val="231F20"/>
        </w:rPr>
        <w:t>100</w:t>
      </w:r>
      <w:r>
        <w:rPr>
          <w:color w:val="231F20"/>
          <w:spacing w:val="-5"/>
        </w:rPr>
        <w:t> </w:t>
      </w:r>
      <w:r>
        <w:rPr>
          <w:color w:val="231F20"/>
        </w:rPr>
        <w:t>тыс. </w:t>
      </w:r>
      <w:r>
        <w:rPr>
          <w:color w:val="231F20"/>
          <w:spacing w:val="-2"/>
        </w:rPr>
        <w:t>человек).</w:t>
      </w:r>
    </w:p>
    <w:p>
      <w:pPr>
        <w:tabs>
          <w:tab w:pos="4918" w:val="left" w:leader="none"/>
        </w:tabs>
        <w:spacing w:before="106"/>
        <w:ind w:left="4578"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Почему</w:t>
      </w:r>
      <w:r>
        <w:rPr>
          <w:rFonts w:ascii="Trebuchet MS" w:hAnsi="Trebuchet MS"/>
          <w:color w:val="231F20"/>
          <w:spacing w:val="5"/>
          <w:sz w:val="19"/>
        </w:rPr>
        <w:t> </w:t>
      </w:r>
      <w:r>
        <w:rPr>
          <w:rFonts w:ascii="Trebuchet MS" w:hAnsi="Trebuchet MS"/>
          <w:color w:val="231F20"/>
          <w:w w:val="95"/>
          <w:sz w:val="19"/>
        </w:rPr>
        <w:t>конфликт</w:t>
      </w:r>
      <w:r>
        <w:rPr>
          <w:rFonts w:ascii="Trebuchet MS" w:hAnsi="Trebuchet MS"/>
          <w:color w:val="231F20"/>
          <w:spacing w:val="6"/>
          <w:sz w:val="19"/>
        </w:rPr>
        <w:t> </w:t>
      </w:r>
      <w:r>
        <w:rPr>
          <w:rFonts w:ascii="Trebuchet MS" w:hAnsi="Trebuchet MS"/>
          <w:color w:val="231F20"/>
          <w:w w:val="95"/>
          <w:sz w:val="19"/>
        </w:rPr>
        <w:t>между</w:t>
      </w:r>
      <w:r>
        <w:rPr>
          <w:rFonts w:ascii="Trebuchet MS" w:hAnsi="Trebuchet MS"/>
          <w:color w:val="231F20"/>
          <w:spacing w:val="6"/>
          <w:sz w:val="19"/>
        </w:rPr>
        <w:t> </w:t>
      </w:r>
      <w:r>
        <w:rPr>
          <w:rFonts w:ascii="Trebuchet MS" w:hAnsi="Trebuchet MS"/>
          <w:color w:val="231F20"/>
          <w:w w:val="95"/>
          <w:sz w:val="19"/>
        </w:rPr>
        <w:t>Севером</w:t>
      </w:r>
      <w:r>
        <w:rPr>
          <w:rFonts w:ascii="Trebuchet MS" w:hAnsi="Trebuchet MS"/>
          <w:color w:val="231F20"/>
          <w:spacing w:val="6"/>
          <w:sz w:val="19"/>
        </w:rPr>
        <w:t> </w:t>
      </w:r>
      <w:r>
        <w:rPr>
          <w:rFonts w:ascii="Trebuchet MS" w:hAnsi="Trebuchet MS"/>
          <w:color w:val="231F20"/>
          <w:w w:val="95"/>
          <w:sz w:val="19"/>
        </w:rPr>
        <w:t>и</w:t>
      </w:r>
      <w:r>
        <w:rPr>
          <w:rFonts w:ascii="Trebuchet MS" w:hAnsi="Trebuchet MS"/>
          <w:color w:val="231F20"/>
          <w:spacing w:val="6"/>
          <w:sz w:val="19"/>
        </w:rPr>
        <w:t> </w:t>
      </w:r>
      <w:r>
        <w:rPr>
          <w:rFonts w:ascii="Trebuchet MS" w:hAnsi="Trebuchet MS"/>
          <w:color w:val="231F20"/>
          <w:w w:val="95"/>
          <w:sz w:val="19"/>
        </w:rPr>
        <w:t>Югом</w:t>
      </w:r>
      <w:r>
        <w:rPr>
          <w:rFonts w:ascii="Trebuchet MS" w:hAnsi="Trebuchet MS"/>
          <w:color w:val="231F20"/>
          <w:spacing w:val="6"/>
          <w:sz w:val="19"/>
        </w:rPr>
        <w:t> </w:t>
      </w:r>
      <w:r>
        <w:rPr>
          <w:rFonts w:ascii="Trebuchet MS" w:hAnsi="Trebuchet MS"/>
          <w:color w:val="231F20"/>
          <w:spacing w:val="-5"/>
          <w:w w:val="95"/>
          <w:sz w:val="19"/>
        </w:rPr>
        <w:t>не</w:t>
      </w:r>
    </w:p>
    <w:p>
      <w:pPr>
        <w:pStyle w:val="BodyText"/>
        <w:spacing w:line="229" w:lineRule="exact"/>
        <w:ind w:left="4918"/>
        <w:rPr>
          <w:rFonts w:ascii="Trebuchet MS"/>
        </w:rPr>
      </w:pPr>
      <w:r>
        <w:rPr>
          <w:rFonts w:ascii="Trebuchet MS"/>
          <w:position w:val="-4"/>
        </w:rPr>
        <w:pict>
          <v:shape style="width:73.45pt;height:11.5pt;mso-position-horizontal-relative:char;mso-position-vertical-relative:line" type="#_x0000_t202" id="docshape2851" filled="false" stroked="false">
            <w10:anchorlock/>
            <v:textbox inset="0,0,0,0">
              <w:txbxContent>
                <w:p>
                  <w:pPr>
                    <w:spacing w:before="2"/>
                    <w:ind w:left="0" w:right="0" w:firstLine="0"/>
                    <w:jc w:val="left"/>
                    <w:rPr>
                      <w:rFonts w:ascii="Trebuchet MS" w:hAnsi="Trebuchet MS"/>
                      <w:sz w:val="19"/>
                    </w:rPr>
                  </w:pPr>
                  <w:r>
                    <w:rPr>
                      <w:rFonts w:ascii="Trebuchet MS" w:hAnsi="Trebuchet MS"/>
                      <w:color w:val="231F20"/>
                      <w:w w:val="95"/>
                      <w:sz w:val="19"/>
                    </w:rPr>
                    <w:t>начался</w:t>
                  </w:r>
                  <w:r>
                    <w:rPr>
                      <w:rFonts w:ascii="Trebuchet MS" w:hAnsi="Trebuchet MS"/>
                      <w:color w:val="231F20"/>
                      <w:spacing w:val="5"/>
                      <w:sz w:val="19"/>
                    </w:rPr>
                    <w:t> </w:t>
                  </w:r>
                  <w:r>
                    <w:rPr>
                      <w:rFonts w:ascii="Trebuchet MS" w:hAnsi="Trebuchet MS"/>
                      <w:color w:val="231F20"/>
                      <w:spacing w:val="-2"/>
                      <w:sz w:val="19"/>
                    </w:rPr>
                    <w:t>раньше?</w:t>
                  </w:r>
                </w:p>
              </w:txbxContent>
            </v:textbox>
          </v:shape>
        </w:pict>
      </w:r>
      <w:r>
        <w:rPr>
          <w:rFonts w:ascii="Trebuchet MS"/>
          <w:position w:val="-4"/>
        </w:rPr>
      </w:r>
    </w:p>
    <w:p>
      <w:pPr>
        <w:spacing w:after="0" w:line="229" w:lineRule="exact"/>
        <w:rPr>
          <w:rFonts w:ascii="Trebuchet MS"/>
        </w:rPr>
        <w:sectPr>
          <w:footerReference w:type="default" r:id="rId656"/>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83008" id="docshapegroup2855" coordorigin="0,0" coordsize="10308,1441">
            <v:shape style="position:absolute;left:420;top:419;width:9468;height:1021" type="#_x0000_t75" id="docshape2856" stroked="false">
              <v:imagedata r:id="rId6" o:title=""/>
            </v:shape>
            <v:shape style="position:absolute;left:420;top:283;width:9605;height:420" id="docshape2857" coordorigin="420,283" coordsize="9605,420" path="m9724,703l10024,703m420,583l420,283m9604,583l9604,283e" filled="false" stroked="true" strokeweight="1.25pt" strokecolor="#ffffff">
              <v:path arrowok="t"/>
              <v:stroke dashstyle="solid"/>
            </v:shape>
            <v:shape style="position:absolute;left:420;top:283;width:9605;height:420" id="docshape285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859" coordorigin="0,0" coordsize="10308,420" path="m360,420l0,420m9948,420l10308,420m420,360l420,0m9888,360l9888,0e" filled="false" stroked="true" strokeweight=".25pt" strokecolor="#000000">
              <v:path arrowok="t"/>
              <v:stroke dashstyle="solid"/>
            </v:shape>
            <v:shape style="position:absolute;left:1157;top:1144;width:2863;height:230" type="#_x0000_t202" id="docshape286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4"/>
                        <w:w w:val="80"/>
                        <w:sz w:val="19"/>
                      </w:rPr>
                      <w:t> </w:t>
                    </w:r>
                    <w:r>
                      <w:rPr>
                        <w:rFonts w:ascii="Tahoma" w:hAnsi="Tahoma"/>
                        <w:color w:val="FFFFFF"/>
                        <w:w w:val="80"/>
                        <w:sz w:val="19"/>
                      </w:rPr>
                      <w:t>12.</w:t>
                    </w:r>
                    <w:r>
                      <w:rPr>
                        <w:rFonts w:ascii="Tahoma" w:hAnsi="Tahoma"/>
                        <w:color w:val="FFFFFF"/>
                        <w:spacing w:val="11"/>
                        <w:sz w:val="19"/>
                      </w:rPr>
                      <w:t> </w:t>
                    </w:r>
                    <w:r>
                      <w:rPr>
                        <w:rFonts w:ascii="Tahoma" w:hAnsi="Tahoma"/>
                        <w:color w:val="FFFFFF"/>
                        <w:w w:val="80"/>
                        <w:sz w:val="19"/>
                      </w:rPr>
                      <w:t>США:</w:t>
                    </w:r>
                    <w:r>
                      <w:rPr>
                        <w:rFonts w:ascii="Tahoma" w:hAnsi="Tahoma"/>
                        <w:color w:val="FFFFFF"/>
                        <w:spacing w:val="11"/>
                        <w:sz w:val="19"/>
                      </w:rPr>
                      <w:t> </w:t>
                    </w:r>
                    <w:r>
                      <w:rPr>
                        <w:rFonts w:ascii="Tahoma" w:hAnsi="Tahoma"/>
                        <w:color w:val="FFFFFF"/>
                        <w:w w:val="80"/>
                        <w:sz w:val="19"/>
                      </w:rPr>
                      <w:t>«дом,</w:t>
                    </w:r>
                    <w:r>
                      <w:rPr>
                        <w:rFonts w:ascii="Tahoma" w:hAnsi="Tahoma"/>
                        <w:color w:val="FFFFFF"/>
                        <w:spacing w:val="12"/>
                        <w:sz w:val="19"/>
                      </w:rPr>
                      <w:t> </w:t>
                    </w:r>
                    <w:r>
                      <w:rPr>
                        <w:rFonts w:ascii="Tahoma" w:hAnsi="Tahoma"/>
                        <w:color w:val="FFFFFF"/>
                        <w:w w:val="80"/>
                        <w:sz w:val="19"/>
                      </w:rPr>
                      <w:t>расколотый</w:t>
                    </w:r>
                    <w:r>
                      <w:rPr>
                        <w:rFonts w:ascii="Tahoma" w:hAnsi="Tahoma"/>
                        <w:color w:val="FFFFFF"/>
                        <w:spacing w:val="11"/>
                        <w:sz w:val="19"/>
                      </w:rPr>
                      <w:t> </w:t>
                    </w:r>
                    <w:r>
                      <w:rPr>
                        <w:rFonts w:ascii="Tahoma" w:hAnsi="Tahoma"/>
                        <w:color w:val="FFFFFF"/>
                        <w:spacing w:val="-2"/>
                        <w:w w:val="80"/>
                        <w:sz w:val="19"/>
                      </w:rPr>
                      <w:t>надвое»</w:t>
                    </w:r>
                  </w:p>
                </w:txbxContent>
              </v:textbox>
              <w10:wrap type="none"/>
            </v:shape>
            <v:shape style="position:absolute;left:8697;top:1114;width:400;height:272" type="#_x0000_t202" id="docshape286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139</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86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5"/>
        </w:rPr>
      </w:pPr>
    </w:p>
    <w:p>
      <w:pPr>
        <w:pStyle w:val="BodyText"/>
        <w:spacing w:line="220" w:lineRule="auto" w:before="119"/>
        <w:ind w:left="893" w:right="1195" w:hanging="1"/>
        <w:jc w:val="both"/>
      </w:pPr>
      <w:r>
        <w:rPr>
          <w:rFonts w:ascii="Calibri" w:hAnsi="Calibri"/>
          <w:b/>
          <w:color w:val="FFFFFF"/>
          <w:spacing w:val="30"/>
          <w:shd w:fill="4495D1" w:color="auto" w:val="clear"/>
        </w:rPr>
        <w:t> </w:t>
      </w:r>
      <w:r>
        <w:rPr>
          <w:rFonts w:ascii="Calibri" w:hAnsi="Calibri"/>
          <w:b/>
          <w:color w:val="FFFFFF"/>
          <w:shd w:fill="4495D1" w:color="auto" w:val="clear"/>
        </w:rPr>
        <w:t>6</w:t>
      </w:r>
      <w:r>
        <w:rPr>
          <w:rFonts w:ascii="Calibri" w:hAnsi="Calibri"/>
          <w:b/>
          <w:color w:val="FFFFFF"/>
          <w:spacing w:val="6"/>
          <w:shd w:fill="4495D1" w:color="auto" w:val="clear"/>
        </w:rPr>
        <w:t> </w:t>
      </w:r>
      <w:r>
        <w:rPr>
          <w:rFonts w:ascii="Calibri" w:hAnsi="Calibri"/>
          <w:b/>
          <w:color w:val="FFFFFF"/>
          <w:spacing w:val="80"/>
        </w:rPr>
        <w:t> </w:t>
      </w:r>
      <w:r>
        <w:rPr>
          <w:rFonts w:ascii="Calibri" w:hAnsi="Calibri"/>
          <w:b/>
          <w:color w:val="4495D1"/>
        </w:rPr>
        <w:t>Причины</w:t>
      </w:r>
      <w:r>
        <w:rPr>
          <w:rFonts w:ascii="Calibri" w:hAnsi="Calibri"/>
          <w:b/>
          <w:color w:val="4495D1"/>
          <w:spacing w:val="40"/>
        </w:rPr>
        <w:t> </w:t>
      </w:r>
      <w:r>
        <w:rPr>
          <w:rFonts w:ascii="Calibri" w:hAnsi="Calibri"/>
          <w:b/>
          <w:color w:val="4495D1"/>
        </w:rPr>
        <w:t>Гражданской</w:t>
      </w:r>
      <w:r>
        <w:rPr>
          <w:rFonts w:ascii="Calibri" w:hAnsi="Calibri"/>
          <w:b/>
          <w:color w:val="4495D1"/>
          <w:spacing w:val="40"/>
        </w:rPr>
        <w:t> </w:t>
      </w:r>
      <w:r>
        <w:rPr>
          <w:rFonts w:ascii="Calibri" w:hAnsi="Calibri"/>
          <w:b/>
          <w:color w:val="4495D1"/>
        </w:rPr>
        <w:t>войны.</w:t>
      </w:r>
      <w:r>
        <w:rPr>
          <w:rFonts w:ascii="Calibri" w:hAnsi="Calibri"/>
          <w:b/>
          <w:color w:val="4495D1"/>
          <w:spacing w:val="40"/>
        </w:rPr>
        <w:t> </w:t>
      </w:r>
      <w:r>
        <w:rPr>
          <w:color w:val="231F20"/>
        </w:rPr>
        <w:t>Причины</w:t>
      </w:r>
      <w:r>
        <w:rPr>
          <w:color w:val="231F20"/>
          <w:spacing w:val="37"/>
        </w:rPr>
        <w:t> </w:t>
      </w:r>
      <w:r>
        <w:rPr>
          <w:color w:val="231F20"/>
        </w:rPr>
        <w:t>Гражданской</w:t>
      </w:r>
      <w:r>
        <w:rPr>
          <w:color w:val="231F20"/>
          <w:spacing w:val="37"/>
        </w:rPr>
        <w:t> </w:t>
      </w:r>
      <w:r>
        <w:rPr>
          <w:color w:val="231F20"/>
        </w:rPr>
        <w:t>войны</w:t>
      </w:r>
      <w:r>
        <w:rPr>
          <w:color w:val="231F20"/>
          <w:spacing w:val="37"/>
        </w:rPr>
        <w:t> </w:t>
      </w:r>
      <w:r>
        <w:rPr>
          <w:color w:val="231F20"/>
        </w:rPr>
        <w:t>были</w:t>
      </w:r>
      <w:r>
        <w:rPr>
          <w:color w:val="231F20"/>
          <w:spacing w:val="37"/>
        </w:rPr>
        <w:t> </w:t>
      </w:r>
      <w:r>
        <w:rPr>
          <w:color w:val="231F20"/>
        </w:rPr>
        <w:t>связа- ны</w:t>
      </w:r>
      <w:r>
        <w:rPr>
          <w:color w:val="231F20"/>
          <w:spacing w:val="40"/>
        </w:rPr>
        <w:t> </w:t>
      </w:r>
      <w:r>
        <w:rPr>
          <w:color w:val="231F20"/>
        </w:rPr>
        <w:t>не</w:t>
      </w:r>
      <w:r>
        <w:rPr>
          <w:color w:val="231F20"/>
          <w:spacing w:val="40"/>
        </w:rPr>
        <w:t> </w:t>
      </w:r>
      <w:r>
        <w:rPr>
          <w:color w:val="231F20"/>
        </w:rPr>
        <w:t>столько</w:t>
      </w:r>
      <w:r>
        <w:rPr>
          <w:color w:val="231F20"/>
          <w:spacing w:val="40"/>
        </w:rPr>
        <w:t> </w:t>
      </w:r>
      <w:r>
        <w:rPr>
          <w:color w:val="231F20"/>
        </w:rPr>
        <w:t>с</w:t>
      </w:r>
      <w:r>
        <w:rPr>
          <w:color w:val="231F20"/>
          <w:spacing w:val="40"/>
        </w:rPr>
        <w:t> </w:t>
      </w:r>
      <w:r>
        <w:rPr>
          <w:color w:val="231F20"/>
        </w:rPr>
        <w:t>положением</w:t>
      </w:r>
      <w:r>
        <w:rPr>
          <w:color w:val="231F20"/>
          <w:spacing w:val="40"/>
        </w:rPr>
        <w:t> </w:t>
      </w:r>
      <w:r>
        <w:rPr>
          <w:color w:val="231F20"/>
        </w:rPr>
        <w:t>чернокожих</w:t>
      </w:r>
      <w:r>
        <w:rPr>
          <w:color w:val="231F20"/>
          <w:spacing w:val="40"/>
        </w:rPr>
        <w:t> </w:t>
      </w:r>
      <w:r>
        <w:rPr>
          <w:color w:val="231F20"/>
        </w:rPr>
        <w:t>или</w:t>
      </w:r>
      <w:r>
        <w:rPr>
          <w:color w:val="231F20"/>
          <w:spacing w:val="40"/>
        </w:rPr>
        <w:t> </w:t>
      </w:r>
      <w:r>
        <w:rPr>
          <w:color w:val="231F20"/>
        </w:rPr>
        <w:t>сочувствием</w:t>
      </w:r>
      <w:r>
        <w:rPr>
          <w:color w:val="231F20"/>
          <w:spacing w:val="40"/>
        </w:rPr>
        <w:t> </w:t>
      </w:r>
      <w:r>
        <w:rPr>
          <w:color w:val="231F20"/>
        </w:rPr>
        <w:t>к</w:t>
      </w:r>
      <w:r>
        <w:rPr>
          <w:color w:val="231F20"/>
          <w:spacing w:val="40"/>
        </w:rPr>
        <w:t> </w:t>
      </w:r>
      <w:r>
        <w:rPr>
          <w:color w:val="231F20"/>
        </w:rPr>
        <w:t>ним,</w:t>
      </w:r>
      <w:r>
        <w:rPr>
          <w:color w:val="231F20"/>
          <w:spacing w:val="40"/>
        </w:rPr>
        <w:t> </w:t>
      </w:r>
      <w:r>
        <w:rPr>
          <w:color w:val="231F20"/>
        </w:rPr>
        <w:t>сколько</w:t>
      </w:r>
      <w:r>
        <w:rPr>
          <w:color w:val="231F20"/>
          <w:spacing w:val="40"/>
        </w:rPr>
        <w:t> </w:t>
      </w:r>
      <w:r>
        <w:rPr>
          <w:color w:val="231F20"/>
        </w:rPr>
        <w:t>с</w:t>
      </w:r>
      <w:r>
        <w:rPr>
          <w:color w:val="231F20"/>
          <w:spacing w:val="40"/>
        </w:rPr>
        <w:t> </w:t>
      </w:r>
      <w:r>
        <w:rPr>
          <w:color w:val="231F20"/>
        </w:rPr>
        <w:t>рабовладением</w:t>
      </w:r>
      <w:r>
        <w:rPr>
          <w:color w:val="231F20"/>
          <w:spacing w:val="40"/>
        </w:rPr>
        <w:t> </w:t>
      </w:r>
      <w:r>
        <w:rPr>
          <w:color w:val="231F20"/>
        </w:rPr>
        <w:t>как</w:t>
      </w:r>
      <w:r>
        <w:rPr>
          <w:color w:val="231F20"/>
          <w:spacing w:val="40"/>
        </w:rPr>
        <w:t> </w:t>
      </w:r>
      <w:r>
        <w:rPr>
          <w:color w:val="231F20"/>
        </w:rPr>
        <w:t>экономическим</w:t>
      </w:r>
      <w:r>
        <w:rPr>
          <w:color w:val="231F20"/>
          <w:spacing w:val="40"/>
        </w:rPr>
        <w:t> </w:t>
      </w:r>
      <w:r>
        <w:rPr>
          <w:color w:val="231F20"/>
        </w:rPr>
        <w:t>явлением,</w:t>
      </w:r>
      <w:r>
        <w:rPr>
          <w:color w:val="231F20"/>
          <w:spacing w:val="40"/>
        </w:rPr>
        <w:t> </w:t>
      </w:r>
      <w:r>
        <w:rPr>
          <w:color w:val="231F20"/>
        </w:rPr>
        <w:t>а</w:t>
      </w:r>
      <w:r>
        <w:rPr>
          <w:color w:val="231F20"/>
          <w:spacing w:val="40"/>
        </w:rPr>
        <w:t> </w:t>
      </w:r>
      <w:r>
        <w:rPr>
          <w:color w:val="231F20"/>
        </w:rPr>
        <w:t>также</w:t>
      </w:r>
      <w:r>
        <w:rPr>
          <w:color w:val="231F20"/>
          <w:spacing w:val="40"/>
        </w:rPr>
        <w:t> </w:t>
      </w:r>
      <w:r>
        <w:rPr>
          <w:color w:val="231F20"/>
        </w:rPr>
        <w:t>с</w:t>
      </w:r>
      <w:r>
        <w:rPr>
          <w:color w:val="231F20"/>
          <w:spacing w:val="40"/>
        </w:rPr>
        <w:t> </w:t>
      </w:r>
      <w:r>
        <w:rPr>
          <w:color w:val="231F20"/>
        </w:rPr>
        <w:t>политическими</w:t>
      </w:r>
      <w:r>
        <w:rPr>
          <w:color w:val="231F20"/>
          <w:spacing w:val="40"/>
        </w:rPr>
        <w:t> </w:t>
      </w:r>
      <w:r>
        <w:rPr>
          <w:color w:val="231F20"/>
        </w:rPr>
        <w:t>и культурными особенностями развития США. Это был конфликт интересов разных групп белых.</w:t>
      </w:r>
    </w:p>
    <w:p>
      <w:pPr>
        <w:pStyle w:val="BodyText"/>
        <w:spacing w:line="223" w:lineRule="auto"/>
        <w:ind w:left="893" w:right="1194" w:firstLine="340"/>
        <w:jc w:val="both"/>
      </w:pPr>
      <w:r>
        <w:rPr>
          <w:color w:val="231F20"/>
        </w:rPr>
        <w:t>Продвижение фронтира на запад постепенно не только разрушило общ- ность интересов плантаторов и фермеров, но и сделало их соперниками из-за земли</w:t>
      </w:r>
      <w:r>
        <w:rPr>
          <w:color w:val="231F20"/>
          <w:spacing w:val="40"/>
        </w:rPr>
        <w:t> </w:t>
      </w:r>
      <w:r>
        <w:rPr>
          <w:color w:val="231F20"/>
        </w:rPr>
        <w:t>—</w:t>
      </w:r>
      <w:r>
        <w:rPr>
          <w:color w:val="231F20"/>
          <w:spacing w:val="40"/>
        </w:rPr>
        <w:t> </w:t>
      </w:r>
      <w:r>
        <w:rPr>
          <w:color w:val="231F20"/>
        </w:rPr>
        <w:t>кому</w:t>
      </w:r>
      <w:r>
        <w:rPr>
          <w:color w:val="231F20"/>
          <w:spacing w:val="40"/>
        </w:rPr>
        <w:t> </w:t>
      </w:r>
      <w:r>
        <w:rPr>
          <w:color w:val="231F20"/>
        </w:rPr>
        <w:t>достанутся</w:t>
      </w:r>
      <w:r>
        <w:rPr>
          <w:color w:val="231F20"/>
          <w:spacing w:val="40"/>
        </w:rPr>
        <w:t> </w:t>
      </w:r>
      <w:r>
        <w:rPr>
          <w:color w:val="231F20"/>
        </w:rPr>
        <w:t>новые</w:t>
      </w:r>
      <w:r>
        <w:rPr>
          <w:color w:val="231F20"/>
          <w:spacing w:val="40"/>
        </w:rPr>
        <w:t> </w:t>
      </w:r>
      <w:r>
        <w:rPr>
          <w:color w:val="231F20"/>
        </w:rPr>
        <w:t>территории.</w:t>
      </w:r>
      <w:r>
        <w:rPr>
          <w:color w:val="231F20"/>
          <w:spacing w:val="40"/>
        </w:rPr>
        <w:t> </w:t>
      </w:r>
      <w:r>
        <w:rPr>
          <w:color w:val="231F20"/>
        </w:rPr>
        <w:t>Постепенно</w:t>
      </w:r>
      <w:r>
        <w:rPr>
          <w:color w:val="231F20"/>
          <w:spacing w:val="40"/>
        </w:rPr>
        <w:t> </w:t>
      </w:r>
      <w:r>
        <w:rPr>
          <w:color w:val="231F20"/>
        </w:rPr>
        <w:t>южане</w:t>
      </w:r>
      <w:r>
        <w:rPr>
          <w:color w:val="231F20"/>
          <w:spacing w:val="40"/>
        </w:rPr>
        <w:t> </w:t>
      </w:r>
      <w:r>
        <w:rPr>
          <w:color w:val="231F20"/>
        </w:rPr>
        <w:t>утратили и свою вторую опору на Севере: развитие промышленного переворота привело к укреплению промышленной буржуазии, потеснившей старую торгово-фи- нансовую верхушку. Вместо прежних партнёров — торговцев и банкиров — плантаторам отныне пришлось иметь дело с фабрикантами Севера, стремив- шимися экономически подчинить Юг, диктовать цены на хлопок и т. д.</w:t>
      </w:r>
    </w:p>
    <w:p>
      <w:pPr>
        <w:pStyle w:val="BodyText"/>
        <w:spacing w:line="223" w:lineRule="auto" w:before="2"/>
        <w:ind w:left="893" w:right="1194" w:firstLine="340"/>
        <w:jc w:val="both"/>
      </w:pPr>
      <w:r>
        <w:rPr>
          <w:color w:val="231F20"/>
        </w:rPr>
        <w:t>На фоне усилившихся экономических противоречий острее стал ощущать- ся</w:t>
      </w:r>
      <w:r>
        <w:rPr>
          <w:color w:val="231F20"/>
          <w:spacing w:val="80"/>
        </w:rPr>
        <w:t> </w:t>
      </w:r>
      <w:r>
        <w:rPr>
          <w:color w:val="231F20"/>
        </w:rPr>
        <w:t>и</w:t>
      </w:r>
      <w:r>
        <w:rPr>
          <w:color w:val="231F20"/>
          <w:spacing w:val="80"/>
        </w:rPr>
        <w:t> </w:t>
      </w:r>
      <w:r>
        <w:rPr>
          <w:color w:val="231F20"/>
        </w:rPr>
        <w:t>конфликт</w:t>
      </w:r>
      <w:r>
        <w:rPr>
          <w:color w:val="231F20"/>
          <w:spacing w:val="80"/>
        </w:rPr>
        <w:t> </w:t>
      </w:r>
      <w:r>
        <w:rPr>
          <w:color w:val="231F20"/>
        </w:rPr>
        <w:t>двух</w:t>
      </w:r>
      <w:r>
        <w:rPr>
          <w:color w:val="231F20"/>
          <w:spacing w:val="80"/>
        </w:rPr>
        <w:t> </w:t>
      </w:r>
      <w:r>
        <w:rPr>
          <w:color w:val="231F20"/>
        </w:rPr>
        <w:t>вариантов</w:t>
      </w:r>
      <w:r>
        <w:rPr>
          <w:color w:val="231F20"/>
          <w:spacing w:val="80"/>
        </w:rPr>
        <w:t> </w:t>
      </w:r>
      <w:r>
        <w:rPr>
          <w:color w:val="231F20"/>
        </w:rPr>
        <w:t>самосознания</w:t>
      </w:r>
      <w:r>
        <w:rPr>
          <w:color w:val="231F20"/>
          <w:spacing w:val="80"/>
        </w:rPr>
        <w:t> </w:t>
      </w:r>
      <w:r>
        <w:rPr>
          <w:color w:val="231F20"/>
        </w:rPr>
        <w:t>—</w:t>
      </w:r>
      <w:r>
        <w:rPr>
          <w:color w:val="231F20"/>
          <w:spacing w:val="80"/>
        </w:rPr>
        <w:t> </w:t>
      </w:r>
      <w:r>
        <w:rPr>
          <w:color w:val="231F20"/>
        </w:rPr>
        <w:t>«южного</w:t>
      </w:r>
      <w:r>
        <w:rPr>
          <w:color w:val="231F20"/>
          <w:spacing w:val="80"/>
        </w:rPr>
        <w:t> </w:t>
      </w:r>
      <w:r>
        <w:rPr>
          <w:color w:val="231F20"/>
        </w:rPr>
        <w:t>джентльмена» и «янки».</w:t>
      </w:r>
    </w:p>
    <w:p>
      <w:pPr>
        <w:spacing w:line="228" w:lineRule="auto" w:before="169"/>
        <w:ind w:left="893" w:right="1194"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Постепенно</w:t>
      </w:r>
      <w:r>
        <w:rPr>
          <w:rFonts w:ascii="Trebuchet MS" w:hAnsi="Trebuchet MS"/>
          <w:color w:val="231F20"/>
          <w:spacing w:val="-3"/>
          <w:sz w:val="19"/>
        </w:rPr>
        <w:t> </w:t>
      </w:r>
      <w:r>
        <w:rPr>
          <w:rFonts w:ascii="Trebuchet MS" w:hAnsi="Trebuchet MS"/>
          <w:color w:val="231F20"/>
          <w:sz w:val="19"/>
        </w:rPr>
        <w:t>сформировалось</w:t>
      </w:r>
      <w:r>
        <w:rPr>
          <w:rFonts w:ascii="Trebuchet MS" w:hAnsi="Trebuchet MS"/>
          <w:color w:val="231F20"/>
          <w:spacing w:val="-3"/>
          <w:sz w:val="19"/>
        </w:rPr>
        <w:t> </w:t>
      </w:r>
      <w:r>
        <w:rPr>
          <w:rFonts w:ascii="Trebuchet MS" w:hAnsi="Trebuchet MS"/>
          <w:color w:val="231F20"/>
          <w:sz w:val="19"/>
        </w:rPr>
        <w:t>два</w:t>
      </w:r>
      <w:r>
        <w:rPr>
          <w:rFonts w:ascii="Trebuchet MS" w:hAnsi="Trebuchet MS"/>
          <w:color w:val="231F20"/>
          <w:spacing w:val="-3"/>
          <w:sz w:val="19"/>
        </w:rPr>
        <w:t> </w:t>
      </w:r>
      <w:r>
        <w:rPr>
          <w:rFonts w:ascii="Trebuchet MS" w:hAnsi="Trebuchet MS"/>
          <w:color w:val="231F20"/>
          <w:sz w:val="19"/>
        </w:rPr>
        <w:t>стереотипа.</w:t>
      </w:r>
      <w:r>
        <w:rPr>
          <w:rFonts w:ascii="Trebuchet MS" w:hAnsi="Trebuchet MS"/>
          <w:color w:val="231F20"/>
          <w:spacing w:val="-3"/>
          <w:sz w:val="19"/>
        </w:rPr>
        <w:t> </w:t>
      </w:r>
      <w:r>
        <w:rPr>
          <w:rFonts w:ascii="Trebuchet MS" w:hAnsi="Trebuchet MS"/>
          <w:color w:val="231F20"/>
          <w:sz w:val="19"/>
        </w:rPr>
        <w:t>Если</w:t>
      </w:r>
      <w:r>
        <w:rPr>
          <w:rFonts w:ascii="Trebuchet MS" w:hAnsi="Trebuchet MS"/>
          <w:color w:val="231F20"/>
          <w:spacing w:val="-3"/>
          <w:sz w:val="19"/>
        </w:rPr>
        <w:t> </w:t>
      </w:r>
      <w:r>
        <w:rPr>
          <w:rFonts w:ascii="Trebuchet MS" w:hAnsi="Trebuchet MS"/>
          <w:color w:val="231F20"/>
          <w:sz w:val="19"/>
        </w:rPr>
        <w:t>южане</w:t>
      </w:r>
      <w:r>
        <w:rPr>
          <w:rFonts w:ascii="Trebuchet MS" w:hAnsi="Trebuchet MS"/>
          <w:color w:val="231F20"/>
          <w:spacing w:val="-3"/>
          <w:sz w:val="19"/>
        </w:rPr>
        <w:t> </w:t>
      </w:r>
      <w:r>
        <w:rPr>
          <w:rFonts w:ascii="Trebuchet MS" w:hAnsi="Trebuchet MS"/>
          <w:color w:val="231F20"/>
          <w:sz w:val="19"/>
        </w:rPr>
        <w:t>казались</w:t>
      </w:r>
      <w:r>
        <w:rPr>
          <w:rFonts w:ascii="Trebuchet MS" w:hAnsi="Trebuchet MS"/>
          <w:color w:val="231F20"/>
          <w:spacing w:val="-3"/>
          <w:sz w:val="19"/>
        </w:rPr>
        <w:t> </w:t>
      </w:r>
      <w:r>
        <w:rPr>
          <w:rFonts w:ascii="Trebuchet MS" w:hAnsi="Trebuchet MS"/>
          <w:color w:val="231F20"/>
          <w:sz w:val="19"/>
        </w:rPr>
        <w:t>севе- рянам</w:t>
      </w:r>
      <w:r>
        <w:rPr>
          <w:rFonts w:ascii="Trebuchet MS" w:hAnsi="Trebuchet MS"/>
          <w:color w:val="231F20"/>
          <w:spacing w:val="-13"/>
          <w:sz w:val="19"/>
        </w:rPr>
        <w:t> </w:t>
      </w:r>
      <w:r>
        <w:rPr>
          <w:rFonts w:ascii="Trebuchet MS" w:hAnsi="Trebuchet MS"/>
          <w:color w:val="231F20"/>
          <w:sz w:val="19"/>
        </w:rPr>
        <w:t>«ленивыми</w:t>
      </w:r>
      <w:r>
        <w:rPr>
          <w:rFonts w:ascii="Trebuchet MS" w:hAnsi="Trebuchet MS"/>
          <w:color w:val="231F20"/>
          <w:spacing w:val="-11"/>
          <w:sz w:val="19"/>
        </w:rPr>
        <w:t> </w:t>
      </w:r>
      <w:r>
        <w:rPr>
          <w:rFonts w:ascii="Trebuchet MS" w:hAnsi="Trebuchet MS"/>
          <w:color w:val="231F20"/>
          <w:sz w:val="19"/>
        </w:rPr>
        <w:t>бездельниками»,</w:t>
      </w:r>
      <w:r>
        <w:rPr>
          <w:rFonts w:ascii="Trebuchet MS" w:hAnsi="Trebuchet MS"/>
          <w:color w:val="231F20"/>
          <w:spacing w:val="-11"/>
          <w:sz w:val="19"/>
        </w:rPr>
        <w:t> </w:t>
      </w:r>
      <w:r>
        <w:rPr>
          <w:rFonts w:ascii="Trebuchet MS" w:hAnsi="Trebuchet MS"/>
          <w:color w:val="231F20"/>
          <w:sz w:val="19"/>
        </w:rPr>
        <w:t>то</w:t>
      </w:r>
      <w:r>
        <w:rPr>
          <w:rFonts w:ascii="Trebuchet MS" w:hAnsi="Trebuchet MS"/>
          <w:color w:val="231F20"/>
          <w:spacing w:val="-11"/>
          <w:sz w:val="19"/>
        </w:rPr>
        <w:t> </w:t>
      </w:r>
      <w:r>
        <w:rPr>
          <w:rFonts w:ascii="Trebuchet MS" w:hAnsi="Trebuchet MS"/>
          <w:color w:val="231F20"/>
          <w:sz w:val="19"/>
        </w:rPr>
        <w:t>северяне-янки</w:t>
      </w:r>
      <w:r>
        <w:rPr>
          <w:rFonts w:ascii="Trebuchet MS" w:hAnsi="Trebuchet MS"/>
          <w:color w:val="231F20"/>
          <w:spacing w:val="-11"/>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это,</w:t>
      </w:r>
      <w:r>
        <w:rPr>
          <w:rFonts w:ascii="Trebuchet MS" w:hAnsi="Trebuchet MS"/>
          <w:color w:val="231F20"/>
          <w:spacing w:val="-10"/>
          <w:sz w:val="19"/>
        </w:rPr>
        <w:t> </w:t>
      </w:r>
      <w:r>
        <w:rPr>
          <w:rFonts w:ascii="Trebuchet MS" w:hAnsi="Trebuchet MS"/>
          <w:color w:val="231F20"/>
          <w:sz w:val="19"/>
        </w:rPr>
        <w:t>по</w:t>
      </w:r>
      <w:r>
        <w:rPr>
          <w:rFonts w:ascii="Trebuchet MS" w:hAnsi="Trebuchet MS"/>
          <w:color w:val="231F20"/>
          <w:spacing w:val="-11"/>
          <w:sz w:val="19"/>
        </w:rPr>
        <w:t> </w:t>
      </w:r>
      <w:r>
        <w:rPr>
          <w:rFonts w:ascii="Trebuchet MS" w:hAnsi="Trebuchet MS"/>
          <w:color w:val="231F20"/>
          <w:sz w:val="19"/>
        </w:rPr>
        <w:t>выражению</w:t>
      </w:r>
      <w:r>
        <w:rPr>
          <w:rFonts w:ascii="Trebuchet MS" w:hAnsi="Trebuchet MS"/>
          <w:color w:val="231F20"/>
          <w:spacing w:val="-11"/>
          <w:sz w:val="19"/>
        </w:rPr>
        <w:t> </w:t>
      </w:r>
      <w:r>
        <w:rPr>
          <w:rFonts w:ascii="Trebuchet MS" w:hAnsi="Trebuchet MS"/>
          <w:color w:val="231F20"/>
          <w:sz w:val="19"/>
        </w:rPr>
        <w:t>одного</w:t>
      </w:r>
      <w:r>
        <w:rPr>
          <w:rFonts w:ascii="Trebuchet MS" w:hAnsi="Trebuchet MS"/>
          <w:color w:val="231F20"/>
          <w:spacing w:val="-11"/>
          <w:sz w:val="19"/>
        </w:rPr>
        <w:t> </w:t>
      </w:r>
      <w:r>
        <w:rPr>
          <w:rFonts w:ascii="Trebuchet MS" w:hAnsi="Trebuchet MS"/>
          <w:color w:val="231F20"/>
          <w:sz w:val="19"/>
        </w:rPr>
        <w:t>из </w:t>
      </w:r>
      <w:r>
        <w:rPr>
          <w:rFonts w:ascii="Trebuchet MS" w:hAnsi="Trebuchet MS"/>
          <w:color w:val="231F20"/>
          <w:w w:val="95"/>
          <w:sz w:val="19"/>
        </w:rPr>
        <w:t>южан, «сборище чумазых механиков, грязных рабочих, полоумных теоретиков и нищих фермеров», это люди без чести, думающие только о наживе. Южный же «джентльмен» </w:t>
      </w:r>
      <w:r>
        <w:rPr>
          <w:rFonts w:ascii="Trebuchet MS" w:hAnsi="Trebuchet MS"/>
          <w:color w:val="231F20"/>
          <w:spacing w:val="-2"/>
          <w:sz w:val="19"/>
        </w:rPr>
        <w:t>горд,</w:t>
      </w:r>
      <w:r>
        <w:rPr>
          <w:rFonts w:ascii="Trebuchet MS" w:hAnsi="Trebuchet MS"/>
          <w:color w:val="231F20"/>
          <w:spacing w:val="-8"/>
          <w:sz w:val="19"/>
        </w:rPr>
        <w:t> </w:t>
      </w:r>
      <w:r>
        <w:rPr>
          <w:rFonts w:ascii="Trebuchet MS" w:hAnsi="Trebuchet MS"/>
          <w:color w:val="231F20"/>
          <w:spacing w:val="-2"/>
          <w:sz w:val="19"/>
        </w:rPr>
        <w:t>вспыльчив</w:t>
      </w:r>
      <w:r>
        <w:rPr>
          <w:rFonts w:ascii="Trebuchet MS" w:hAnsi="Trebuchet MS"/>
          <w:color w:val="231F20"/>
          <w:spacing w:val="-8"/>
          <w:sz w:val="19"/>
        </w:rPr>
        <w:t> </w:t>
      </w:r>
      <w:r>
        <w:rPr>
          <w:rFonts w:ascii="Trebuchet MS" w:hAnsi="Trebuchet MS"/>
          <w:color w:val="231F20"/>
          <w:spacing w:val="-2"/>
          <w:sz w:val="19"/>
        </w:rPr>
        <w:t>и</w:t>
      </w:r>
      <w:r>
        <w:rPr>
          <w:rFonts w:ascii="Trebuchet MS" w:hAnsi="Trebuchet MS"/>
          <w:color w:val="231F20"/>
          <w:spacing w:val="-8"/>
          <w:sz w:val="19"/>
        </w:rPr>
        <w:t> </w:t>
      </w:r>
      <w:r>
        <w:rPr>
          <w:rFonts w:ascii="Trebuchet MS" w:hAnsi="Trebuchet MS"/>
          <w:color w:val="231F20"/>
          <w:spacing w:val="-2"/>
          <w:sz w:val="19"/>
        </w:rPr>
        <w:t>легко</w:t>
      </w:r>
      <w:r>
        <w:rPr>
          <w:rFonts w:ascii="Trebuchet MS" w:hAnsi="Trebuchet MS"/>
          <w:color w:val="231F20"/>
          <w:spacing w:val="-8"/>
          <w:sz w:val="19"/>
        </w:rPr>
        <w:t> </w:t>
      </w:r>
      <w:r>
        <w:rPr>
          <w:rFonts w:ascii="Trebuchet MS" w:hAnsi="Trebuchet MS"/>
          <w:color w:val="231F20"/>
          <w:spacing w:val="-2"/>
          <w:sz w:val="19"/>
        </w:rPr>
        <w:t>прибегает</w:t>
      </w:r>
      <w:r>
        <w:rPr>
          <w:rFonts w:ascii="Trebuchet MS" w:hAnsi="Trebuchet MS"/>
          <w:color w:val="231F20"/>
          <w:spacing w:val="-8"/>
          <w:sz w:val="19"/>
        </w:rPr>
        <w:t> </w:t>
      </w:r>
      <w:r>
        <w:rPr>
          <w:rFonts w:ascii="Trebuchet MS" w:hAnsi="Trebuchet MS"/>
          <w:color w:val="231F20"/>
          <w:spacing w:val="-2"/>
          <w:sz w:val="19"/>
        </w:rPr>
        <w:t>к</w:t>
      </w:r>
      <w:r>
        <w:rPr>
          <w:rFonts w:ascii="Trebuchet MS" w:hAnsi="Trebuchet MS"/>
          <w:color w:val="231F20"/>
          <w:spacing w:val="-8"/>
          <w:sz w:val="19"/>
        </w:rPr>
        <w:t> </w:t>
      </w:r>
      <w:r>
        <w:rPr>
          <w:rFonts w:ascii="Trebuchet MS" w:hAnsi="Trebuchet MS"/>
          <w:color w:val="231F20"/>
          <w:spacing w:val="-2"/>
          <w:sz w:val="19"/>
        </w:rPr>
        <w:t>силе.</w:t>
      </w:r>
      <w:r>
        <w:rPr>
          <w:rFonts w:ascii="Trebuchet MS" w:hAnsi="Trebuchet MS"/>
          <w:color w:val="231F20"/>
          <w:spacing w:val="-8"/>
          <w:sz w:val="19"/>
        </w:rPr>
        <w:t> </w:t>
      </w:r>
      <w:r>
        <w:rPr>
          <w:rFonts w:ascii="Trebuchet MS" w:hAnsi="Trebuchet MS"/>
          <w:color w:val="231F20"/>
          <w:spacing w:val="-2"/>
          <w:sz w:val="19"/>
        </w:rPr>
        <w:t>Когда</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1855</w:t>
      </w:r>
      <w:r>
        <w:rPr>
          <w:rFonts w:ascii="Trebuchet MS" w:hAnsi="Trebuchet MS"/>
          <w:color w:val="231F20"/>
          <w:spacing w:val="-8"/>
          <w:sz w:val="19"/>
        </w:rPr>
        <w:t> </w:t>
      </w:r>
      <w:r>
        <w:rPr>
          <w:rFonts w:ascii="Trebuchet MS" w:hAnsi="Trebuchet MS"/>
          <w:color w:val="231F20"/>
          <w:spacing w:val="-2"/>
          <w:sz w:val="19"/>
        </w:rPr>
        <w:t>г.</w:t>
      </w:r>
      <w:r>
        <w:rPr>
          <w:rFonts w:ascii="Trebuchet MS" w:hAnsi="Trebuchet MS"/>
          <w:color w:val="231F20"/>
          <w:spacing w:val="-8"/>
          <w:sz w:val="19"/>
        </w:rPr>
        <w:t> </w:t>
      </w:r>
      <w:r>
        <w:rPr>
          <w:rFonts w:ascii="Trebuchet MS" w:hAnsi="Trebuchet MS"/>
          <w:color w:val="231F20"/>
          <w:spacing w:val="-2"/>
          <w:sz w:val="19"/>
        </w:rPr>
        <w:t>один</w:t>
      </w:r>
      <w:r>
        <w:rPr>
          <w:rFonts w:ascii="Trebuchet MS" w:hAnsi="Trebuchet MS"/>
          <w:color w:val="231F20"/>
          <w:spacing w:val="-8"/>
          <w:sz w:val="19"/>
        </w:rPr>
        <w:t> </w:t>
      </w:r>
      <w:r>
        <w:rPr>
          <w:rFonts w:ascii="Trebuchet MS" w:hAnsi="Trebuchet MS"/>
          <w:color w:val="231F20"/>
          <w:spacing w:val="-2"/>
          <w:sz w:val="19"/>
        </w:rPr>
        <w:t>сенатор-северянин</w:t>
      </w:r>
      <w:r>
        <w:rPr>
          <w:rFonts w:ascii="Trebuchet MS" w:hAnsi="Trebuchet MS"/>
          <w:color w:val="231F20"/>
          <w:spacing w:val="-8"/>
          <w:sz w:val="19"/>
        </w:rPr>
        <w:t> </w:t>
      </w:r>
      <w:r>
        <w:rPr>
          <w:rFonts w:ascii="Trebuchet MS" w:hAnsi="Trebuchet MS"/>
          <w:color w:val="231F20"/>
          <w:spacing w:val="-2"/>
          <w:sz w:val="19"/>
        </w:rPr>
        <w:t>вы- </w:t>
      </w:r>
      <w:r>
        <w:rPr>
          <w:rFonts w:ascii="Trebuchet MS" w:hAnsi="Trebuchet MS"/>
          <w:color w:val="231F20"/>
          <w:w w:val="95"/>
          <w:sz w:val="19"/>
        </w:rPr>
        <w:t>ступил с речью против рабства, его коллега с Юга пришёл в ярость и буквально обломал </w:t>
      </w:r>
      <w:r>
        <w:rPr>
          <w:rFonts w:ascii="Trebuchet MS" w:hAnsi="Trebuchet MS"/>
          <w:color w:val="231F20"/>
          <w:sz w:val="19"/>
        </w:rPr>
        <w:t>об</w:t>
      </w:r>
      <w:r>
        <w:rPr>
          <w:rFonts w:ascii="Trebuchet MS" w:hAnsi="Trebuchet MS"/>
          <w:color w:val="231F20"/>
          <w:spacing w:val="-8"/>
          <w:sz w:val="19"/>
        </w:rPr>
        <w:t> </w:t>
      </w:r>
      <w:r>
        <w:rPr>
          <w:rFonts w:ascii="Trebuchet MS" w:hAnsi="Trebuchet MS"/>
          <w:color w:val="231F20"/>
          <w:sz w:val="19"/>
        </w:rPr>
        <w:t>оратора</w:t>
      </w:r>
      <w:r>
        <w:rPr>
          <w:rFonts w:ascii="Trebuchet MS" w:hAnsi="Trebuchet MS"/>
          <w:color w:val="231F20"/>
          <w:spacing w:val="-8"/>
          <w:sz w:val="19"/>
        </w:rPr>
        <w:t> </w:t>
      </w:r>
      <w:r>
        <w:rPr>
          <w:rFonts w:ascii="Trebuchet MS" w:hAnsi="Trebuchet MS"/>
          <w:color w:val="231F20"/>
          <w:sz w:val="19"/>
        </w:rPr>
        <w:t>свою</w:t>
      </w:r>
      <w:r>
        <w:rPr>
          <w:rFonts w:ascii="Trebuchet MS" w:hAnsi="Trebuchet MS"/>
          <w:color w:val="231F20"/>
          <w:spacing w:val="-8"/>
          <w:sz w:val="19"/>
        </w:rPr>
        <w:t> </w:t>
      </w:r>
      <w:r>
        <w:rPr>
          <w:rFonts w:ascii="Trebuchet MS" w:hAnsi="Trebuchet MS"/>
          <w:color w:val="231F20"/>
          <w:sz w:val="19"/>
        </w:rPr>
        <w:t>трость,</w:t>
      </w:r>
      <w:r>
        <w:rPr>
          <w:rFonts w:ascii="Trebuchet MS" w:hAnsi="Trebuchet MS"/>
          <w:color w:val="231F20"/>
          <w:spacing w:val="-8"/>
          <w:sz w:val="19"/>
        </w:rPr>
        <w:t> </w:t>
      </w:r>
      <w:r>
        <w:rPr>
          <w:rFonts w:ascii="Trebuchet MS" w:hAnsi="Trebuchet MS"/>
          <w:color w:val="231F20"/>
          <w:sz w:val="19"/>
        </w:rPr>
        <w:t>что</w:t>
      </w:r>
      <w:r>
        <w:rPr>
          <w:rFonts w:ascii="Trebuchet MS" w:hAnsi="Trebuchet MS"/>
          <w:color w:val="231F20"/>
          <w:spacing w:val="-8"/>
          <w:sz w:val="19"/>
        </w:rPr>
        <w:t> </w:t>
      </w:r>
      <w:r>
        <w:rPr>
          <w:rFonts w:ascii="Trebuchet MS" w:hAnsi="Trebuchet MS"/>
          <w:color w:val="231F20"/>
          <w:sz w:val="19"/>
        </w:rPr>
        <w:t>вызвало</w:t>
      </w:r>
      <w:r>
        <w:rPr>
          <w:rFonts w:ascii="Trebuchet MS" w:hAnsi="Trebuchet MS"/>
          <w:color w:val="231F20"/>
          <w:spacing w:val="-8"/>
          <w:sz w:val="19"/>
        </w:rPr>
        <w:t> </w:t>
      </w:r>
      <w:r>
        <w:rPr>
          <w:rFonts w:ascii="Trebuchet MS" w:hAnsi="Trebuchet MS"/>
          <w:color w:val="231F20"/>
          <w:sz w:val="19"/>
        </w:rPr>
        <w:t>восторг</w:t>
      </w:r>
      <w:r>
        <w:rPr>
          <w:rFonts w:ascii="Trebuchet MS" w:hAnsi="Trebuchet MS"/>
          <w:color w:val="231F20"/>
          <w:spacing w:val="-8"/>
          <w:sz w:val="19"/>
        </w:rPr>
        <w:t> </w:t>
      </w:r>
      <w:r>
        <w:rPr>
          <w:rFonts w:ascii="Trebuchet MS" w:hAnsi="Trebuchet MS"/>
          <w:color w:val="231F20"/>
          <w:sz w:val="19"/>
        </w:rPr>
        <w:t>южан</w:t>
      </w:r>
      <w:r>
        <w:rPr>
          <w:rFonts w:ascii="Trebuchet MS" w:hAnsi="Trebuchet MS"/>
          <w:color w:val="231F20"/>
          <w:spacing w:val="-8"/>
          <w:sz w:val="19"/>
        </w:rPr>
        <w:t> </w:t>
      </w:r>
      <w:r>
        <w:rPr>
          <w:rFonts w:ascii="Trebuchet MS" w:hAnsi="Trebuchet MS"/>
          <w:color w:val="231F20"/>
          <w:sz w:val="19"/>
        </w:rPr>
        <w:t>и</w:t>
      </w:r>
      <w:r>
        <w:rPr>
          <w:rFonts w:ascii="Trebuchet MS" w:hAnsi="Trebuchet MS"/>
          <w:color w:val="231F20"/>
          <w:spacing w:val="-8"/>
          <w:sz w:val="19"/>
        </w:rPr>
        <w:t> </w:t>
      </w:r>
      <w:r>
        <w:rPr>
          <w:rFonts w:ascii="Trebuchet MS" w:hAnsi="Trebuchet MS"/>
          <w:color w:val="231F20"/>
          <w:sz w:val="19"/>
        </w:rPr>
        <w:t>поток</w:t>
      </w:r>
      <w:r>
        <w:rPr>
          <w:rFonts w:ascii="Trebuchet MS" w:hAnsi="Trebuchet MS"/>
          <w:color w:val="231F20"/>
          <w:spacing w:val="-8"/>
          <w:sz w:val="19"/>
        </w:rPr>
        <w:t> </w:t>
      </w:r>
      <w:r>
        <w:rPr>
          <w:rFonts w:ascii="Trebuchet MS" w:hAnsi="Trebuchet MS"/>
          <w:color w:val="231F20"/>
          <w:sz w:val="19"/>
        </w:rPr>
        <w:t>подарков</w:t>
      </w:r>
      <w:r>
        <w:rPr>
          <w:rFonts w:ascii="Trebuchet MS" w:hAnsi="Trebuchet MS"/>
          <w:color w:val="231F20"/>
          <w:spacing w:val="-8"/>
          <w:sz w:val="19"/>
        </w:rPr>
        <w:t> </w:t>
      </w:r>
      <w:r>
        <w:rPr>
          <w:rFonts w:ascii="Trebuchet MS" w:hAnsi="Trebuchet MS"/>
          <w:color w:val="231F20"/>
          <w:sz w:val="19"/>
        </w:rPr>
        <w:t>своему</w:t>
      </w:r>
      <w:r>
        <w:rPr>
          <w:rFonts w:ascii="Trebuchet MS" w:hAnsi="Trebuchet MS"/>
          <w:color w:val="231F20"/>
          <w:spacing w:val="-8"/>
          <w:sz w:val="19"/>
        </w:rPr>
        <w:t> </w:t>
      </w:r>
      <w:r>
        <w:rPr>
          <w:rFonts w:ascii="Trebuchet MS" w:hAnsi="Trebuchet MS"/>
          <w:color w:val="231F20"/>
          <w:sz w:val="19"/>
        </w:rPr>
        <w:t>сенатору в виде тростей с надписями вроде «Обломай об него и эту!»</w:t>
      </w:r>
    </w:p>
    <w:p>
      <w:pPr>
        <w:pStyle w:val="BodyText"/>
        <w:spacing w:line="220" w:lineRule="auto" w:before="167"/>
        <w:ind w:left="893" w:right="1194" w:firstLine="340"/>
        <w:jc w:val="both"/>
      </w:pPr>
      <w:r>
        <w:rPr/>
        <w:pict>
          <v:group style="position:absolute;margin-left:343.144012pt;margin-top:95.138733pt;width:113.8pt;height:149.2pt;mso-position-horizontal-relative:page;mso-position-vertical-relative:paragraph;z-index:-27882496" id="docshapegroup2863" coordorigin="6863,1903" coordsize="2276,2984">
            <v:shape style="position:absolute;left:6862;top:4465;width:2276;height:421" type="#_x0000_t75" id="docshape2864" stroked="false">
              <v:imagedata r:id="rId234" o:title=""/>
            </v:shape>
            <v:rect style="position:absolute;left:6925;top:4408;width:2155;height:414" id="docshape2865" filled="true" fillcolor="#ffffff" stroked="false">
              <v:fill type="solid"/>
            </v:rect>
            <v:shape style="position:absolute;left:6862;top:1902;width:2276;height:2564" type="#_x0000_t75" id="docshape2866" stroked="false">
              <v:imagedata r:id="rId662" o:title=""/>
            </v:shape>
            <v:shape style="position:absolute;left:6925;top:1965;width:2155;height:2438" type="#_x0000_t75" id="docshape2867" stroked="false">
              <v:imagedata r:id="rId663" o:title=""/>
            </v:shape>
            <v:rect style="position:absolute;left:6935;top:1975;width:2135;height:2418" id="docshape2868" filled="false" stroked="true" strokeweight="1.0pt" strokecolor="#ffffff">
              <v:stroke dashstyle="solid"/>
            </v:rect>
            <v:shape style="position:absolute;left:6862;top:1902;width:2276;height:2984" type="#_x0000_t202" id="docshape286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
                      <w:rPr>
                        <w:sz w:val="17"/>
                      </w:rPr>
                    </w:pPr>
                  </w:p>
                  <w:p>
                    <w:pPr>
                      <w:spacing w:before="0"/>
                      <w:ind w:left="176" w:right="0" w:firstLine="0"/>
                      <w:jc w:val="left"/>
                      <w:rPr>
                        <w:rFonts w:ascii="Calibri" w:hAnsi="Calibri"/>
                        <w:b/>
                        <w:sz w:val="19"/>
                      </w:rPr>
                    </w:pPr>
                    <w:r>
                      <w:rPr>
                        <w:rFonts w:ascii="Calibri" w:hAnsi="Calibri"/>
                        <w:b/>
                        <w:color w:val="231F20"/>
                        <w:w w:val="115"/>
                        <w:sz w:val="19"/>
                      </w:rPr>
                      <w:t>А.</w:t>
                    </w:r>
                    <w:r>
                      <w:rPr>
                        <w:rFonts w:ascii="Calibri" w:hAnsi="Calibri"/>
                        <w:b/>
                        <w:color w:val="231F20"/>
                        <w:spacing w:val="19"/>
                        <w:w w:val="115"/>
                        <w:sz w:val="19"/>
                      </w:rPr>
                      <w:t> </w:t>
                    </w:r>
                    <w:r>
                      <w:rPr>
                        <w:rFonts w:ascii="Calibri" w:hAnsi="Calibri"/>
                        <w:b/>
                        <w:color w:val="231F20"/>
                        <w:spacing w:val="-2"/>
                        <w:w w:val="115"/>
                        <w:sz w:val="19"/>
                      </w:rPr>
                      <w:t>Линкольн</w:t>
                    </w:r>
                  </w:p>
                </w:txbxContent>
              </v:textbox>
              <w10:wrap type="none"/>
            </v:shape>
            <w10:wrap type="none"/>
          </v:group>
        </w:pict>
      </w:r>
      <w:r>
        <w:rPr>
          <w:color w:val="231F20"/>
        </w:rPr>
        <w:t>С</w:t>
      </w:r>
      <w:r>
        <w:rPr>
          <w:color w:val="231F20"/>
          <w:spacing w:val="-5"/>
        </w:rPr>
        <w:t> </w:t>
      </w:r>
      <w:r>
        <w:rPr>
          <w:color w:val="231F20"/>
        </w:rPr>
        <w:t>середины</w:t>
      </w:r>
      <w:r>
        <w:rPr>
          <w:color w:val="231F20"/>
          <w:spacing w:val="-5"/>
        </w:rPr>
        <w:t> </w:t>
      </w:r>
      <w:r>
        <w:rPr>
          <w:color w:val="231F20"/>
        </w:rPr>
        <w:t>1850-х</w:t>
      </w:r>
      <w:r>
        <w:rPr>
          <w:color w:val="231F20"/>
          <w:spacing w:val="-5"/>
        </w:rPr>
        <w:t> </w:t>
      </w:r>
      <w:r>
        <w:rPr>
          <w:color w:val="231F20"/>
        </w:rPr>
        <w:t>гг.</w:t>
      </w:r>
      <w:r>
        <w:rPr>
          <w:color w:val="231F20"/>
          <w:spacing w:val="-5"/>
        </w:rPr>
        <w:t> </w:t>
      </w:r>
      <w:r>
        <w:rPr>
          <w:color w:val="231F20"/>
        </w:rPr>
        <w:t>у</w:t>
      </w:r>
      <w:r>
        <w:rPr>
          <w:color w:val="231F20"/>
          <w:spacing w:val="-5"/>
        </w:rPr>
        <w:t> </w:t>
      </w:r>
      <w:r>
        <w:rPr>
          <w:color w:val="231F20"/>
        </w:rPr>
        <w:t>Демократической</w:t>
      </w:r>
      <w:r>
        <w:rPr>
          <w:color w:val="231F20"/>
          <w:spacing w:val="-5"/>
        </w:rPr>
        <w:t> </w:t>
      </w:r>
      <w:r>
        <w:rPr>
          <w:color w:val="231F20"/>
        </w:rPr>
        <w:t>партии,</w:t>
      </w:r>
      <w:r>
        <w:rPr>
          <w:color w:val="231F20"/>
          <w:spacing w:val="-5"/>
        </w:rPr>
        <w:t> </w:t>
      </w:r>
      <w:r>
        <w:rPr>
          <w:color w:val="231F20"/>
        </w:rPr>
        <w:t>представлявшей</w:t>
      </w:r>
      <w:r>
        <w:rPr>
          <w:color w:val="231F20"/>
          <w:spacing w:val="-5"/>
        </w:rPr>
        <w:t> </w:t>
      </w:r>
      <w:r>
        <w:rPr>
          <w:color w:val="231F20"/>
        </w:rPr>
        <w:t>интере- сы</w:t>
      </w:r>
      <w:r>
        <w:rPr>
          <w:color w:val="231F20"/>
          <w:spacing w:val="-1"/>
        </w:rPr>
        <w:t> </w:t>
      </w:r>
      <w:r>
        <w:rPr>
          <w:color w:val="231F20"/>
        </w:rPr>
        <w:t>южан,</w:t>
      </w:r>
      <w:r>
        <w:rPr>
          <w:color w:val="231F20"/>
          <w:spacing w:val="-1"/>
        </w:rPr>
        <w:t> </w:t>
      </w:r>
      <w:r>
        <w:rPr>
          <w:color w:val="231F20"/>
        </w:rPr>
        <w:t>появился</w:t>
      </w:r>
      <w:r>
        <w:rPr>
          <w:color w:val="231F20"/>
          <w:spacing w:val="-1"/>
        </w:rPr>
        <w:t> </w:t>
      </w:r>
      <w:r>
        <w:rPr>
          <w:color w:val="231F20"/>
        </w:rPr>
        <w:t>новый</w:t>
      </w:r>
      <w:r>
        <w:rPr>
          <w:color w:val="231F20"/>
          <w:spacing w:val="-1"/>
        </w:rPr>
        <w:t> </w:t>
      </w:r>
      <w:r>
        <w:rPr>
          <w:color w:val="231F20"/>
        </w:rPr>
        <w:t>противник</w:t>
      </w:r>
      <w:r>
        <w:rPr>
          <w:color w:val="231F20"/>
          <w:spacing w:val="-1"/>
        </w:rPr>
        <w:t> </w:t>
      </w:r>
      <w:r>
        <w:rPr>
          <w:color w:val="231F20"/>
        </w:rPr>
        <w:t>—</w:t>
      </w:r>
      <w:r>
        <w:rPr>
          <w:color w:val="231F20"/>
          <w:spacing w:val="-1"/>
        </w:rPr>
        <w:t> </w:t>
      </w:r>
      <w:r>
        <w:rPr>
          <w:color w:val="231F20"/>
        </w:rPr>
        <w:t>Республиканская</w:t>
      </w:r>
      <w:r>
        <w:rPr>
          <w:color w:val="231F20"/>
          <w:spacing w:val="-1"/>
        </w:rPr>
        <w:t> </w:t>
      </w:r>
      <w:r>
        <w:rPr>
          <w:color w:val="231F20"/>
        </w:rPr>
        <w:t>партия,</w:t>
      </w:r>
      <w:r>
        <w:rPr>
          <w:color w:val="231F20"/>
          <w:spacing w:val="-1"/>
        </w:rPr>
        <w:t> </w:t>
      </w:r>
      <w:r>
        <w:rPr>
          <w:color w:val="231F20"/>
        </w:rPr>
        <w:t>сторонники которой по большей части находились на Севере. Постепенно в её </w:t>
      </w:r>
      <w:r>
        <w:rPr>
          <w:color w:val="231F20"/>
        </w:rPr>
        <w:t>лидеры выдвинулся</w:t>
      </w:r>
      <w:r>
        <w:rPr>
          <w:color w:val="231F20"/>
          <w:spacing w:val="-1"/>
        </w:rPr>
        <w:t> </w:t>
      </w:r>
      <w:r>
        <w:rPr>
          <w:rFonts w:ascii="Book Antiqua" w:hAnsi="Book Antiqua"/>
          <w:b/>
          <w:i/>
          <w:color w:val="231F20"/>
        </w:rPr>
        <w:t>А. Линкольн</w:t>
      </w:r>
      <w:r>
        <w:rPr>
          <w:color w:val="231F20"/>
        </w:rPr>
        <w:t>,</w:t>
      </w:r>
      <w:r>
        <w:rPr>
          <w:color w:val="231F20"/>
          <w:spacing w:val="-1"/>
        </w:rPr>
        <w:t> </w:t>
      </w:r>
      <w:r>
        <w:rPr>
          <w:color w:val="231F20"/>
        </w:rPr>
        <w:t>который</w:t>
      </w:r>
      <w:r>
        <w:rPr>
          <w:color w:val="231F20"/>
          <w:spacing w:val="-1"/>
        </w:rPr>
        <w:t> </w:t>
      </w:r>
      <w:r>
        <w:rPr>
          <w:color w:val="231F20"/>
        </w:rPr>
        <w:t>в</w:t>
      </w:r>
      <w:r>
        <w:rPr>
          <w:color w:val="231F20"/>
          <w:spacing w:val="-1"/>
        </w:rPr>
        <w:t> </w:t>
      </w:r>
      <w:r>
        <w:rPr>
          <w:color w:val="231F20"/>
        </w:rPr>
        <w:t>1858</w:t>
      </w:r>
      <w:r>
        <w:rPr>
          <w:color w:val="231F20"/>
          <w:spacing w:val="-1"/>
        </w:rPr>
        <w:t> </w:t>
      </w:r>
      <w:r>
        <w:rPr>
          <w:color w:val="231F20"/>
        </w:rPr>
        <w:t>г.</w:t>
      </w:r>
      <w:r>
        <w:rPr>
          <w:color w:val="231F20"/>
          <w:spacing w:val="-1"/>
        </w:rPr>
        <w:t> </w:t>
      </w:r>
      <w:r>
        <w:rPr>
          <w:color w:val="231F20"/>
        </w:rPr>
        <w:t>произнёс</w:t>
      </w:r>
      <w:r>
        <w:rPr>
          <w:color w:val="231F20"/>
          <w:spacing w:val="-1"/>
        </w:rPr>
        <w:t> </w:t>
      </w:r>
      <w:r>
        <w:rPr>
          <w:color w:val="231F20"/>
        </w:rPr>
        <w:t>знаменитые</w:t>
      </w:r>
      <w:r>
        <w:rPr>
          <w:color w:val="231F20"/>
          <w:spacing w:val="-1"/>
        </w:rPr>
        <w:t> </w:t>
      </w:r>
      <w:r>
        <w:rPr>
          <w:color w:val="231F20"/>
        </w:rPr>
        <w:t>слова:</w:t>
      </w:r>
      <w:r>
        <w:rPr>
          <w:color w:val="231F20"/>
          <w:spacing w:val="-1"/>
        </w:rPr>
        <w:t> </w:t>
      </w:r>
      <w:r>
        <w:rPr>
          <w:color w:val="231F20"/>
        </w:rPr>
        <w:t>«Дом, расколотый надвое, не сможет устоять… страна не сможет оставаться наполо- вину рабовладельческой, наполовину свободной». Однако нужно понимать — республиканцы</w:t>
      </w:r>
      <w:r>
        <w:rPr>
          <w:color w:val="231F20"/>
          <w:spacing w:val="-12"/>
        </w:rPr>
        <w:t> </w:t>
      </w:r>
      <w:r>
        <w:rPr>
          <w:color w:val="231F20"/>
        </w:rPr>
        <w:t>выступали</w:t>
      </w:r>
      <w:r>
        <w:rPr>
          <w:color w:val="231F20"/>
          <w:spacing w:val="-12"/>
        </w:rPr>
        <w:t> </w:t>
      </w:r>
      <w:r>
        <w:rPr>
          <w:color w:val="231F20"/>
        </w:rPr>
        <w:t>против</w:t>
      </w:r>
      <w:r>
        <w:rPr>
          <w:color w:val="231F20"/>
          <w:spacing w:val="-12"/>
        </w:rPr>
        <w:t> </w:t>
      </w:r>
      <w:r>
        <w:rPr>
          <w:color w:val="231F20"/>
        </w:rPr>
        <w:t>рабовладения,</w:t>
      </w:r>
      <w:r>
        <w:rPr>
          <w:color w:val="231F20"/>
          <w:spacing w:val="-12"/>
        </w:rPr>
        <w:t> </w:t>
      </w:r>
      <w:r>
        <w:rPr>
          <w:color w:val="231F20"/>
        </w:rPr>
        <w:t>но</w:t>
      </w:r>
      <w:r>
        <w:rPr>
          <w:color w:val="231F20"/>
          <w:spacing w:val="-12"/>
        </w:rPr>
        <w:t> </w:t>
      </w:r>
      <w:r>
        <w:rPr>
          <w:color w:val="231F20"/>
        </w:rPr>
        <w:t>не</w:t>
      </w:r>
      <w:r>
        <w:rPr>
          <w:color w:val="231F20"/>
          <w:spacing w:val="-12"/>
        </w:rPr>
        <w:t> </w:t>
      </w:r>
      <w:r>
        <w:rPr>
          <w:color w:val="231F20"/>
        </w:rPr>
        <w:t>за</w:t>
      </w:r>
      <w:r>
        <w:rPr>
          <w:color w:val="231F20"/>
          <w:spacing w:val="-12"/>
        </w:rPr>
        <w:t> </w:t>
      </w:r>
      <w:r>
        <w:rPr>
          <w:color w:val="231F20"/>
        </w:rPr>
        <w:t>негров-рабов.</w:t>
      </w:r>
      <w:r>
        <w:rPr>
          <w:color w:val="231F20"/>
          <w:spacing w:val="-12"/>
        </w:rPr>
        <w:t> </w:t>
      </w:r>
      <w:r>
        <w:rPr>
          <w:color w:val="231F20"/>
        </w:rPr>
        <w:t>Тот</w:t>
      </w:r>
      <w:r>
        <w:rPr>
          <w:color w:val="231F20"/>
          <w:spacing w:val="-12"/>
        </w:rPr>
        <w:t> </w:t>
      </w:r>
      <w:r>
        <w:rPr>
          <w:color w:val="231F20"/>
        </w:rPr>
        <w:t>же Линкольн вообще не видел возможности сосуществова-</w:t>
      </w:r>
    </w:p>
    <w:p>
      <w:pPr>
        <w:pStyle w:val="BodyText"/>
        <w:spacing w:line="223" w:lineRule="auto" w:before="8"/>
        <w:ind w:left="902" w:right="3362"/>
        <w:jc w:val="right"/>
      </w:pPr>
      <w:r>
        <w:rPr>
          <w:color w:val="231F20"/>
        </w:rPr>
        <w:t>ния двух рас и считал необходимым просто переселить освобождённых</w:t>
      </w:r>
      <w:r>
        <w:rPr>
          <w:color w:val="231F20"/>
          <w:spacing w:val="40"/>
        </w:rPr>
        <w:t> </w:t>
      </w:r>
      <w:r>
        <w:rPr>
          <w:color w:val="231F20"/>
        </w:rPr>
        <w:t>негров</w:t>
      </w:r>
      <w:r>
        <w:rPr>
          <w:color w:val="231F20"/>
          <w:spacing w:val="40"/>
        </w:rPr>
        <w:t> </w:t>
      </w:r>
      <w:r>
        <w:rPr>
          <w:color w:val="231F20"/>
        </w:rPr>
        <w:t>куда-нибудь</w:t>
      </w:r>
      <w:r>
        <w:rPr>
          <w:color w:val="231F20"/>
          <w:spacing w:val="40"/>
        </w:rPr>
        <w:t> </w:t>
      </w:r>
      <w:r>
        <w:rPr>
          <w:color w:val="231F20"/>
        </w:rPr>
        <w:t>за</w:t>
      </w:r>
      <w:r>
        <w:rPr>
          <w:color w:val="231F20"/>
          <w:spacing w:val="40"/>
        </w:rPr>
        <w:t> </w:t>
      </w:r>
      <w:r>
        <w:rPr>
          <w:color w:val="231F20"/>
        </w:rPr>
        <w:t>пределы</w:t>
      </w:r>
      <w:r>
        <w:rPr>
          <w:color w:val="231F20"/>
          <w:spacing w:val="40"/>
        </w:rPr>
        <w:t> </w:t>
      </w:r>
      <w:r>
        <w:rPr>
          <w:color w:val="231F20"/>
        </w:rPr>
        <w:t>США. Миссурийский</w:t>
      </w:r>
      <w:r>
        <w:rPr>
          <w:color w:val="231F20"/>
          <w:spacing w:val="40"/>
        </w:rPr>
        <w:t> </w:t>
      </w:r>
      <w:r>
        <w:rPr>
          <w:color w:val="231F20"/>
        </w:rPr>
        <w:t>компромисс</w:t>
      </w:r>
      <w:r>
        <w:rPr>
          <w:color w:val="231F20"/>
          <w:spacing w:val="40"/>
        </w:rPr>
        <w:t> </w:t>
      </w:r>
      <w:r>
        <w:rPr>
          <w:color w:val="231F20"/>
        </w:rPr>
        <w:t>перестал</w:t>
      </w:r>
      <w:r>
        <w:rPr>
          <w:color w:val="231F20"/>
          <w:spacing w:val="40"/>
        </w:rPr>
        <w:t> </w:t>
      </w:r>
      <w:r>
        <w:rPr>
          <w:color w:val="231F20"/>
        </w:rPr>
        <w:t>работать.</w:t>
      </w:r>
      <w:r>
        <w:rPr>
          <w:color w:val="231F20"/>
          <w:spacing w:val="40"/>
        </w:rPr>
        <w:t> </w:t>
      </w:r>
      <w:r>
        <w:rPr>
          <w:color w:val="231F20"/>
        </w:rPr>
        <w:t>Вме- сто</w:t>
      </w:r>
      <w:r>
        <w:rPr>
          <w:color w:val="231F20"/>
          <w:spacing w:val="77"/>
        </w:rPr>
        <w:t> </w:t>
      </w:r>
      <w:r>
        <w:rPr>
          <w:color w:val="231F20"/>
        </w:rPr>
        <w:t>баланса</w:t>
      </w:r>
      <w:r>
        <w:rPr>
          <w:color w:val="231F20"/>
          <w:spacing w:val="77"/>
        </w:rPr>
        <w:t> </w:t>
      </w:r>
      <w:r>
        <w:rPr>
          <w:color w:val="231F20"/>
        </w:rPr>
        <w:t>свободных</w:t>
      </w:r>
      <w:r>
        <w:rPr>
          <w:color w:val="231F20"/>
          <w:spacing w:val="77"/>
        </w:rPr>
        <w:t> </w:t>
      </w:r>
      <w:r>
        <w:rPr>
          <w:color w:val="231F20"/>
        </w:rPr>
        <w:t>и</w:t>
      </w:r>
      <w:r>
        <w:rPr>
          <w:color w:val="231F20"/>
          <w:spacing w:val="77"/>
        </w:rPr>
        <w:t> </w:t>
      </w:r>
      <w:r>
        <w:rPr>
          <w:color w:val="231F20"/>
        </w:rPr>
        <w:t>рабовладельческих</w:t>
      </w:r>
      <w:r>
        <w:rPr>
          <w:color w:val="231F20"/>
          <w:spacing w:val="77"/>
        </w:rPr>
        <w:t> </w:t>
      </w:r>
      <w:r>
        <w:rPr>
          <w:color w:val="231F20"/>
        </w:rPr>
        <w:t>штатов </w:t>
      </w:r>
      <w:r>
        <w:rPr>
          <w:color w:val="231F20"/>
          <w:spacing w:val="-2"/>
        </w:rPr>
        <w:t>теперь провозглашался принцип «суверенитета поселен- </w:t>
      </w:r>
      <w:r>
        <w:rPr>
          <w:color w:val="231F20"/>
        </w:rPr>
        <w:t>цев»: люди сами должны решать, каким быть их штату. Сама</w:t>
      </w:r>
      <w:r>
        <w:rPr>
          <w:color w:val="231F20"/>
          <w:spacing w:val="-13"/>
        </w:rPr>
        <w:t> </w:t>
      </w:r>
      <w:r>
        <w:rPr>
          <w:color w:val="231F20"/>
        </w:rPr>
        <w:t>по</w:t>
      </w:r>
      <w:r>
        <w:rPr>
          <w:color w:val="231F20"/>
          <w:spacing w:val="-13"/>
        </w:rPr>
        <w:t> </w:t>
      </w:r>
      <w:r>
        <w:rPr>
          <w:color w:val="231F20"/>
        </w:rPr>
        <w:t>себе</w:t>
      </w:r>
      <w:r>
        <w:rPr>
          <w:color w:val="231F20"/>
          <w:spacing w:val="-13"/>
        </w:rPr>
        <w:t> </w:t>
      </w:r>
      <w:r>
        <w:rPr>
          <w:color w:val="231F20"/>
        </w:rPr>
        <w:t>демократичная,</w:t>
      </w:r>
      <w:r>
        <w:rPr>
          <w:color w:val="231F20"/>
          <w:spacing w:val="-13"/>
        </w:rPr>
        <w:t> </w:t>
      </w:r>
      <w:r>
        <w:rPr>
          <w:color w:val="231F20"/>
        </w:rPr>
        <w:t>эта</w:t>
      </w:r>
      <w:r>
        <w:rPr>
          <w:color w:val="231F20"/>
          <w:spacing w:val="-13"/>
        </w:rPr>
        <w:t> </w:t>
      </w:r>
      <w:r>
        <w:rPr>
          <w:color w:val="231F20"/>
        </w:rPr>
        <w:t>идея</w:t>
      </w:r>
      <w:r>
        <w:rPr>
          <w:color w:val="231F20"/>
          <w:spacing w:val="-13"/>
        </w:rPr>
        <w:t> </w:t>
      </w:r>
      <w:r>
        <w:rPr>
          <w:color w:val="231F20"/>
        </w:rPr>
        <w:t>на</w:t>
      </w:r>
      <w:r>
        <w:rPr>
          <w:color w:val="231F20"/>
          <w:spacing w:val="-13"/>
        </w:rPr>
        <w:t> </w:t>
      </w:r>
      <w:r>
        <w:rPr>
          <w:color w:val="231F20"/>
        </w:rPr>
        <w:t>деле</w:t>
      </w:r>
      <w:r>
        <w:rPr>
          <w:color w:val="231F20"/>
          <w:spacing w:val="-13"/>
        </w:rPr>
        <w:t> </w:t>
      </w:r>
      <w:r>
        <w:rPr>
          <w:color w:val="231F20"/>
        </w:rPr>
        <w:t>оказалась взрывоопасной, потому что теперь началось что-то вро- де</w:t>
      </w:r>
      <w:r>
        <w:rPr>
          <w:color w:val="231F20"/>
          <w:spacing w:val="80"/>
        </w:rPr>
        <w:t> </w:t>
      </w:r>
      <w:r>
        <w:rPr>
          <w:color w:val="231F20"/>
        </w:rPr>
        <w:t>соревнования</w:t>
      </w:r>
      <w:r>
        <w:rPr>
          <w:color w:val="231F20"/>
          <w:spacing w:val="80"/>
        </w:rPr>
        <w:t> </w:t>
      </w:r>
      <w:r>
        <w:rPr>
          <w:color w:val="231F20"/>
        </w:rPr>
        <w:t>по</w:t>
      </w:r>
      <w:r>
        <w:rPr>
          <w:color w:val="231F20"/>
          <w:spacing w:val="80"/>
        </w:rPr>
        <w:t> </w:t>
      </w:r>
      <w:r>
        <w:rPr>
          <w:color w:val="231F20"/>
        </w:rPr>
        <w:t>перетягиванию</w:t>
      </w:r>
      <w:r>
        <w:rPr>
          <w:color w:val="231F20"/>
          <w:spacing w:val="80"/>
        </w:rPr>
        <w:t> </w:t>
      </w:r>
      <w:r>
        <w:rPr>
          <w:color w:val="231F20"/>
        </w:rPr>
        <w:t>каждого</w:t>
      </w:r>
      <w:r>
        <w:rPr>
          <w:color w:val="231F20"/>
          <w:spacing w:val="80"/>
        </w:rPr>
        <w:t> </w:t>
      </w:r>
      <w:r>
        <w:rPr>
          <w:color w:val="231F20"/>
        </w:rPr>
        <w:t>нового штата</w:t>
      </w:r>
      <w:r>
        <w:rPr>
          <w:color w:val="231F20"/>
          <w:spacing w:val="-12"/>
        </w:rPr>
        <w:t> </w:t>
      </w:r>
      <w:r>
        <w:rPr>
          <w:color w:val="231F20"/>
        </w:rPr>
        <w:t>на</w:t>
      </w:r>
      <w:r>
        <w:rPr>
          <w:color w:val="231F20"/>
          <w:spacing w:val="-12"/>
        </w:rPr>
        <w:t> </w:t>
      </w:r>
      <w:r>
        <w:rPr>
          <w:color w:val="231F20"/>
        </w:rPr>
        <w:t>свою</w:t>
      </w:r>
      <w:r>
        <w:rPr>
          <w:color w:val="231F20"/>
          <w:spacing w:val="-12"/>
        </w:rPr>
        <w:t> </w:t>
      </w:r>
      <w:r>
        <w:rPr>
          <w:color w:val="231F20"/>
        </w:rPr>
        <w:t>сторону.</w:t>
      </w:r>
      <w:r>
        <w:rPr>
          <w:color w:val="231F20"/>
          <w:spacing w:val="-12"/>
        </w:rPr>
        <w:t> </w:t>
      </w:r>
      <w:r>
        <w:rPr>
          <w:color w:val="231F20"/>
        </w:rPr>
        <w:t>Так,</w:t>
      </w:r>
      <w:r>
        <w:rPr>
          <w:color w:val="231F20"/>
          <w:spacing w:val="-12"/>
        </w:rPr>
        <w:t> </w:t>
      </w:r>
      <w:r>
        <w:rPr>
          <w:color w:val="231F20"/>
        </w:rPr>
        <w:t>в</w:t>
      </w:r>
      <w:r>
        <w:rPr>
          <w:color w:val="231F20"/>
          <w:spacing w:val="-12"/>
        </w:rPr>
        <w:t> </w:t>
      </w:r>
      <w:r>
        <w:rPr>
          <w:color w:val="231F20"/>
        </w:rPr>
        <w:t>Канзасе</w:t>
      </w:r>
      <w:r>
        <w:rPr>
          <w:color w:val="231F20"/>
          <w:spacing w:val="-12"/>
        </w:rPr>
        <w:t> </w:t>
      </w:r>
      <w:r>
        <w:rPr>
          <w:color w:val="231F20"/>
        </w:rPr>
        <w:t>в</w:t>
      </w:r>
      <w:r>
        <w:rPr>
          <w:color w:val="231F20"/>
          <w:spacing w:val="-12"/>
        </w:rPr>
        <w:t> </w:t>
      </w:r>
      <w:r>
        <w:rPr>
          <w:color w:val="231F20"/>
        </w:rPr>
        <w:t>1855</w:t>
      </w:r>
      <w:r>
        <w:rPr>
          <w:color w:val="231F20"/>
          <w:spacing w:val="-12"/>
        </w:rPr>
        <w:t> </w:t>
      </w:r>
      <w:r>
        <w:rPr>
          <w:color w:val="231F20"/>
        </w:rPr>
        <w:t>г.</w:t>
      </w:r>
      <w:r>
        <w:rPr>
          <w:color w:val="231F20"/>
          <w:spacing w:val="-12"/>
        </w:rPr>
        <w:t> </w:t>
      </w:r>
      <w:r>
        <w:rPr>
          <w:color w:val="231F20"/>
        </w:rPr>
        <w:t>возникло два</w:t>
      </w:r>
      <w:r>
        <w:rPr>
          <w:color w:val="231F20"/>
          <w:spacing w:val="71"/>
        </w:rPr>
        <w:t> </w:t>
      </w:r>
      <w:r>
        <w:rPr>
          <w:color w:val="231F20"/>
        </w:rPr>
        <w:t>правительства,</w:t>
      </w:r>
      <w:r>
        <w:rPr>
          <w:color w:val="231F20"/>
          <w:spacing w:val="71"/>
        </w:rPr>
        <w:t> </w:t>
      </w:r>
      <w:r>
        <w:rPr>
          <w:color w:val="231F20"/>
        </w:rPr>
        <w:t>были</w:t>
      </w:r>
      <w:r>
        <w:rPr>
          <w:color w:val="231F20"/>
          <w:spacing w:val="71"/>
        </w:rPr>
        <w:t> </w:t>
      </w:r>
      <w:r>
        <w:rPr>
          <w:color w:val="231F20"/>
        </w:rPr>
        <w:t>приняты</w:t>
      </w:r>
      <w:r>
        <w:rPr>
          <w:color w:val="231F20"/>
          <w:spacing w:val="71"/>
        </w:rPr>
        <w:t> </w:t>
      </w:r>
      <w:r>
        <w:rPr>
          <w:color w:val="231F20"/>
        </w:rPr>
        <w:t>две</w:t>
      </w:r>
      <w:r>
        <w:rPr>
          <w:color w:val="231F20"/>
          <w:spacing w:val="71"/>
        </w:rPr>
        <w:t> </w:t>
      </w:r>
      <w:r>
        <w:rPr>
          <w:color w:val="231F20"/>
        </w:rPr>
        <w:t>конституции, начались</w:t>
      </w:r>
      <w:r>
        <w:rPr>
          <w:color w:val="231F20"/>
          <w:spacing w:val="14"/>
        </w:rPr>
        <w:t> </w:t>
      </w:r>
      <w:r>
        <w:rPr>
          <w:color w:val="231F20"/>
        </w:rPr>
        <w:t>вооружённые</w:t>
      </w:r>
      <w:r>
        <w:rPr>
          <w:color w:val="231F20"/>
          <w:spacing w:val="14"/>
        </w:rPr>
        <w:t> </w:t>
      </w:r>
      <w:r>
        <w:rPr>
          <w:color w:val="231F20"/>
        </w:rPr>
        <w:t>столкновения.</w:t>
      </w:r>
      <w:r>
        <w:rPr>
          <w:color w:val="231F20"/>
          <w:spacing w:val="15"/>
        </w:rPr>
        <w:t> </w:t>
      </w:r>
      <w:r>
        <w:rPr>
          <w:color w:val="231F20"/>
        </w:rPr>
        <w:t>В</w:t>
      </w:r>
      <w:r>
        <w:rPr>
          <w:color w:val="231F20"/>
          <w:spacing w:val="14"/>
        </w:rPr>
        <w:t> </w:t>
      </w:r>
      <w:r>
        <w:rPr>
          <w:color w:val="231F20"/>
        </w:rPr>
        <w:t>1854—1858</w:t>
      </w:r>
      <w:r>
        <w:rPr>
          <w:color w:val="231F20"/>
          <w:spacing w:val="14"/>
        </w:rPr>
        <w:t> </w:t>
      </w:r>
      <w:r>
        <w:rPr>
          <w:color w:val="231F20"/>
        </w:rPr>
        <w:t>гг. в</w:t>
      </w:r>
      <w:r>
        <w:rPr>
          <w:color w:val="231F20"/>
          <w:spacing w:val="34"/>
        </w:rPr>
        <w:t> </w:t>
      </w:r>
      <w:r>
        <w:rPr>
          <w:color w:val="231F20"/>
        </w:rPr>
        <w:t>штате</w:t>
      </w:r>
      <w:r>
        <w:rPr>
          <w:color w:val="231F20"/>
          <w:spacing w:val="34"/>
        </w:rPr>
        <w:t> </w:t>
      </w:r>
      <w:r>
        <w:rPr>
          <w:color w:val="231F20"/>
        </w:rPr>
        <w:t>шла</w:t>
      </w:r>
      <w:r>
        <w:rPr>
          <w:color w:val="231F20"/>
          <w:spacing w:val="35"/>
        </w:rPr>
        <w:t> </w:t>
      </w:r>
      <w:r>
        <w:rPr>
          <w:color w:val="231F20"/>
        </w:rPr>
        <w:t>настоящая</w:t>
      </w:r>
      <w:r>
        <w:rPr>
          <w:color w:val="231F20"/>
          <w:spacing w:val="34"/>
        </w:rPr>
        <w:t> </w:t>
      </w:r>
      <w:r>
        <w:rPr>
          <w:color w:val="231F20"/>
        </w:rPr>
        <w:t>Гражданская</w:t>
      </w:r>
      <w:r>
        <w:rPr>
          <w:color w:val="231F20"/>
          <w:spacing w:val="35"/>
        </w:rPr>
        <w:t> </w:t>
      </w:r>
      <w:r>
        <w:rPr>
          <w:color w:val="231F20"/>
        </w:rPr>
        <w:t>война,</w:t>
      </w:r>
      <w:r>
        <w:rPr>
          <w:color w:val="231F20"/>
          <w:spacing w:val="34"/>
        </w:rPr>
        <w:t> </w:t>
      </w:r>
      <w:r>
        <w:rPr>
          <w:color w:val="231F20"/>
          <w:spacing w:val="-2"/>
        </w:rPr>
        <w:t>которую</w:t>
      </w:r>
    </w:p>
    <w:p>
      <w:pPr>
        <w:spacing w:after="0" w:line="223" w:lineRule="auto"/>
        <w:jc w:val="right"/>
        <w:sectPr>
          <w:footerReference w:type="default" r:id="rId66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81984" id="docshapegroup2873" coordorigin="0,0" coordsize="10308,1441">
            <v:shape style="position:absolute;left:420;top:419;width:9468;height:1021" type="#_x0000_t75" id="docshape2874" stroked="false">
              <v:imagedata r:id="rId8" o:title=""/>
            </v:shape>
            <v:shape style="position:absolute;left:283;top:283;width:9605;height:420" id="docshape2875" coordorigin="283,283" coordsize="9605,420" path="m583,703l283,703m703,583l703,283m9888,583l9888,283e" filled="false" stroked="true" strokeweight="1.25pt" strokecolor="#ffffff">
              <v:path arrowok="t"/>
              <v:stroke dashstyle="solid"/>
            </v:shape>
            <v:shape style="position:absolute;left:283;top:283;width:9605;height:420" id="docshape287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877" coordorigin="0,0" coordsize="10308,420" path="m360,420l0,420m9948,420l10308,420m420,360l420,0m9888,360l9888,0e" filled="false" stroked="true" strokeweight=".25pt" strokecolor="#000000">
              <v:path arrowok="t"/>
              <v:stroke dashstyle="solid"/>
            </v:shape>
            <v:shape style="position:absolute;left:1213;top:1114;width:391;height:272" type="#_x0000_t202" id="docshape2878"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140</w:t>
                    </w:r>
                  </w:p>
                </w:txbxContent>
              </v:textbox>
              <w10:wrap type="none"/>
            </v:shape>
            <v:shape style="position:absolute;left:8343;top:1096;width:828;height:290" type="#_x0000_t202" id="docshape287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601177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2"/>
        <w:jc w:val="both"/>
      </w:pPr>
      <w:r>
        <w:rPr>
          <w:color w:val="231F20"/>
        </w:rPr>
        <w:t>в США называют «Кровавый Канзас» или «Истекающий кровью Канзас». Обстановка в стране накалилась до последней степени.</w:t>
      </w:r>
    </w:p>
    <w:p>
      <w:pPr>
        <w:pStyle w:val="ListParagraph"/>
        <w:numPr>
          <w:ilvl w:val="0"/>
          <w:numId w:val="61"/>
        </w:numPr>
        <w:tabs>
          <w:tab w:pos="1517" w:val="left" w:leader="none"/>
          <w:tab w:pos="1518" w:val="left" w:leader="none"/>
        </w:tabs>
        <w:spacing w:line="240" w:lineRule="auto" w:before="105" w:after="0"/>
        <w:ind w:left="1517" w:right="0" w:hanging="341"/>
        <w:jc w:val="left"/>
        <w:rPr>
          <w:sz w:val="19"/>
        </w:rPr>
      </w:pPr>
      <w:r>
        <w:rPr>
          <w:color w:val="231F20"/>
          <w:w w:val="95"/>
          <w:sz w:val="19"/>
        </w:rPr>
        <w:t>Каковы</w:t>
      </w:r>
      <w:r>
        <w:rPr>
          <w:color w:val="231F20"/>
          <w:spacing w:val="9"/>
          <w:sz w:val="19"/>
        </w:rPr>
        <w:t> </w:t>
      </w:r>
      <w:r>
        <w:rPr>
          <w:color w:val="231F20"/>
          <w:w w:val="95"/>
          <w:sz w:val="19"/>
        </w:rPr>
        <w:t>причины</w:t>
      </w:r>
      <w:r>
        <w:rPr>
          <w:color w:val="231F20"/>
          <w:spacing w:val="10"/>
          <w:sz w:val="19"/>
        </w:rPr>
        <w:t> </w:t>
      </w:r>
      <w:r>
        <w:rPr>
          <w:color w:val="231F20"/>
          <w:w w:val="95"/>
          <w:sz w:val="19"/>
        </w:rPr>
        <w:t>Гражданской</w:t>
      </w:r>
      <w:r>
        <w:rPr>
          <w:color w:val="231F20"/>
          <w:spacing w:val="9"/>
          <w:sz w:val="19"/>
        </w:rPr>
        <w:t> </w:t>
      </w:r>
      <w:r>
        <w:rPr>
          <w:color w:val="231F20"/>
          <w:spacing w:val="-2"/>
          <w:w w:val="95"/>
          <w:sz w:val="19"/>
        </w:rPr>
        <w:t>войны?</w:t>
      </w:r>
    </w:p>
    <w:p>
      <w:pPr>
        <w:pStyle w:val="BodyText"/>
        <w:spacing w:before="3"/>
        <w:rPr>
          <w:rFonts w:ascii="Trebuchet MS"/>
          <w:sz w:val="19"/>
        </w:rPr>
      </w:pPr>
    </w:p>
    <w:p>
      <w:pPr>
        <w:pStyle w:val="BodyText"/>
        <w:spacing w:line="220" w:lineRule="auto"/>
        <w:ind w:left="1176" w:right="911"/>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7 </w:t>
      </w:r>
      <w:r>
        <w:rPr>
          <w:rFonts w:ascii="Calibri" w:hAnsi="Calibri"/>
          <w:b/>
          <w:color w:val="FFFFFF"/>
          <w:spacing w:val="80"/>
          <w:position w:val="1"/>
        </w:rPr>
        <w:t> </w:t>
      </w:r>
      <w:r>
        <w:rPr>
          <w:rFonts w:ascii="Calibri" w:hAnsi="Calibri"/>
          <w:b/>
          <w:color w:val="4495D1"/>
        </w:rPr>
        <w:t>Гражданская</w:t>
      </w:r>
      <w:r>
        <w:rPr>
          <w:rFonts w:ascii="Calibri" w:hAnsi="Calibri"/>
          <w:b/>
          <w:color w:val="4495D1"/>
          <w:spacing w:val="40"/>
        </w:rPr>
        <w:t> </w:t>
      </w:r>
      <w:r>
        <w:rPr>
          <w:rFonts w:ascii="Calibri" w:hAnsi="Calibri"/>
          <w:b/>
          <w:color w:val="4495D1"/>
        </w:rPr>
        <w:t>война</w:t>
      </w:r>
      <w:r>
        <w:rPr>
          <w:rFonts w:ascii="Calibri" w:hAnsi="Calibri"/>
          <w:b/>
          <w:color w:val="4495D1"/>
          <w:spacing w:val="40"/>
        </w:rPr>
        <w:t> </w:t>
      </w:r>
      <w:r>
        <w:rPr>
          <w:rFonts w:ascii="Calibri" w:hAnsi="Calibri"/>
          <w:b/>
          <w:color w:val="4495D1"/>
        </w:rPr>
        <w:t>1861—1865</w:t>
      </w:r>
      <w:r>
        <w:rPr>
          <w:rFonts w:ascii="Calibri" w:hAnsi="Calibri"/>
          <w:b/>
          <w:color w:val="4495D1"/>
          <w:spacing w:val="40"/>
        </w:rPr>
        <w:t> </w:t>
      </w:r>
      <w:r>
        <w:rPr>
          <w:rFonts w:ascii="Calibri" w:hAnsi="Calibri"/>
          <w:b/>
          <w:color w:val="4495D1"/>
        </w:rPr>
        <w:t>гг.</w:t>
      </w:r>
      <w:r>
        <w:rPr>
          <w:rFonts w:ascii="Calibri" w:hAnsi="Calibri"/>
          <w:b/>
          <w:color w:val="4495D1"/>
          <w:spacing w:val="40"/>
        </w:rPr>
        <w:t> </w:t>
      </w:r>
      <w:r>
        <w:rPr>
          <w:color w:val="231F20"/>
        </w:rPr>
        <w:t>В</w:t>
      </w:r>
      <w:r>
        <w:rPr>
          <w:color w:val="231F20"/>
          <w:spacing w:val="40"/>
        </w:rPr>
        <w:t> </w:t>
      </w:r>
      <w:r>
        <w:rPr>
          <w:color w:val="231F20"/>
        </w:rPr>
        <w:t>сложившихся</w:t>
      </w:r>
      <w:r>
        <w:rPr>
          <w:color w:val="231F20"/>
          <w:spacing w:val="40"/>
        </w:rPr>
        <w:t> </w:t>
      </w:r>
      <w:r>
        <w:rPr>
          <w:color w:val="231F20"/>
        </w:rPr>
        <w:t>условиях</w:t>
      </w:r>
      <w:r>
        <w:rPr>
          <w:color w:val="231F20"/>
          <w:spacing w:val="40"/>
        </w:rPr>
        <w:t> </w:t>
      </w:r>
      <w:r>
        <w:rPr>
          <w:color w:val="231F20"/>
        </w:rPr>
        <w:t>после</w:t>
      </w:r>
      <w:r>
        <w:rPr>
          <w:color w:val="231F20"/>
          <w:spacing w:val="40"/>
        </w:rPr>
        <w:t> </w:t>
      </w:r>
      <w:r>
        <w:rPr>
          <w:color w:val="231F20"/>
        </w:rPr>
        <w:t>избра- ния</w:t>
      </w:r>
      <w:r>
        <w:rPr>
          <w:color w:val="231F20"/>
          <w:spacing w:val="-3"/>
        </w:rPr>
        <w:t> </w:t>
      </w:r>
      <w:r>
        <w:rPr>
          <w:color w:val="231F20"/>
        </w:rPr>
        <w:t>в</w:t>
      </w:r>
      <w:r>
        <w:rPr>
          <w:color w:val="231F20"/>
          <w:spacing w:val="-3"/>
        </w:rPr>
        <w:t> </w:t>
      </w:r>
      <w:r>
        <w:rPr>
          <w:rFonts w:ascii="Book Antiqua" w:hAnsi="Book Antiqua"/>
          <w:b/>
          <w:color w:val="231F20"/>
        </w:rPr>
        <w:t>1860</w:t>
      </w:r>
      <w:r>
        <w:rPr>
          <w:rFonts w:ascii="Book Antiqua" w:hAnsi="Book Antiqua"/>
          <w:b/>
          <w:color w:val="231F20"/>
          <w:spacing w:val="40"/>
        </w:rPr>
        <w:t> </w:t>
      </w:r>
      <w:r>
        <w:rPr>
          <w:rFonts w:ascii="Book Antiqua" w:hAnsi="Book Antiqua"/>
          <w:b/>
          <w:color w:val="231F20"/>
        </w:rPr>
        <w:t>г. </w:t>
      </w:r>
      <w:r>
        <w:rPr>
          <w:color w:val="231F20"/>
        </w:rPr>
        <w:t>президентом</w:t>
      </w:r>
      <w:r>
        <w:rPr>
          <w:color w:val="231F20"/>
          <w:spacing w:val="-3"/>
        </w:rPr>
        <w:t> </w:t>
      </w:r>
      <w:r>
        <w:rPr>
          <w:color w:val="231F20"/>
        </w:rPr>
        <w:t>Линкольна (1860—1865)</w:t>
      </w:r>
      <w:r>
        <w:rPr>
          <w:color w:val="231F20"/>
          <w:spacing w:val="-3"/>
        </w:rPr>
        <w:t> </w:t>
      </w:r>
      <w:r>
        <w:rPr>
          <w:color w:val="231F20"/>
        </w:rPr>
        <w:t>11</w:t>
      </w:r>
      <w:r>
        <w:rPr>
          <w:color w:val="231F20"/>
          <w:spacing w:val="-3"/>
        </w:rPr>
        <w:t> </w:t>
      </w:r>
      <w:r>
        <w:rPr>
          <w:color w:val="231F20"/>
        </w:rPr>
        <w:t>южных</w:t>
      </w:r>
      <w:r>
        <w:rPr>
          <w:color w:val="231F20"/>
          <w:spacing w:val="-3"/>
        </w:rPr>
        <w:t> </w:t>
      </w:r>
      <w:r>
        <w:rPr>
          <w:color w:val="231F20"/>
        </w:rPr>
        <w:t>штатов</w:t>
      </w:r>
      <w:r>
        <w:rPr>
          <w:color w:val="231F20"/>
          <w:spacing w:val="-3"/>
        </w:rPr>
        <w:t> </w:t>
      </w:r>
      <w:r>
        <w:rPr>
          <w:color w:val="231F20"/>
        </w:rPr>
        <w:t>заявили о</w:t>
      </w:r>
      <w:r>
        <w:rPr>
          <w:color w:val="231F20"/>
          <w:spacing w:val="-7"/>
        </w:rPr>
        <w:t> </w:t>
      </w:r>
      <w:r>
        <w:rPr>
          <w:color w:val="231F20"/>
        </w:rPr>
        <w:t>выходе</w:t>
      </w:r>
      <w:r>
        <w:rPr>
          <w:color w:val="231F20"/>
          <w:spacing w:val="-7"/>
        </w:rPr>
        <w:t> </w:t>
      </w:r>
      <w:r>
        <w:rPr>
          <w:color w:val="231F20"/>
        </w:rPr>
        <w:t>из</w:t>
      </w:r>
      <w:r>
        <w:rPr>
          <w:color w:val="231F20"/>
          <w:spacing w:val="-7"/>
        </w:rPr>
        <w:t> </w:t>
      </w:r>
      <w:r>
        <w:rPr>
          <w:color w:val="231F20"/>
        </w:rPr>
        <w:t>состава</w:t>
      </w:r>
      <w:r>
        <w:rPr>
          <w:color w:val="231F20"/>
          <w:spacing w:val="-7"/>
        </w:rPr>
        <w:t> </w:t>
      </w:r>
      <w:r>
        <w:rPr>
          <w:color w:val="231F20"/>
        </w:rPr>
        <w:t>США</w:t>
      </w:r>
      <w:r>
        <w:rPr>
          <w:color w:val="231F20"/>
          <w:spacing w:val="-7"/>
        </w:rPr>
        <w:t> </w:t>
      </w:r>
      <w:r>
        <w:rPr>
          <w:color w:val="231F20"/>
        </w:rPr>
        <w:t>и</w:t>
      </w:r>
      <w:r>
        <w:rPr>
          <w:color w:val="231F20"/>
          <w:spacing w:val="-7"/>
        </w:rPr>
        <w:t> </w:t>
      </w:r>
      <w:r>
        <w:rPr>
          <w:color w:val="231F20"/>
        </w:rPr>
        <w:t>создании</w:t>
      </w:r>
      <w:r>
        <w:rPr>
          <w:color w:val="231F20"/>
          <w:spacing w:val="-7"/>
        </w:rPr>
        <w:t> </w:t>
      </w:r>
      <w:r>
        <w:rPr>
          <w:color w:val="231F20"/>
        </w:rPr>
        <w:t>отдельного</w:t>
      </w:r>
      <w:r>
        <w:rPr>
          <w:color w:val="231F20"/>
          <w:spacing w:val="-7"/>
        </w:rPr>
        <w:t> </w:t>
      </w:r>
      <w:r>
        <w:rPr>
          <w:color w:val="231F20"/>
        </w:rPr>
        <w:t>государства</w:t>
      </w:r>
      <w:r>
        <w:rPr>
          <w:color w:val="231F20"/>
          <w:spacing w:val="-7"/>
        </w:rPr>
        <w:t> </w:t>
      </w:r>
      <w:r>
        <w:rPr>
          <w:color w:val="231F20"/>
        </w:rPr>
        <w:t>—</w:t>
      </w:r>
      <w:r>
        <w:rPr>
          <w:color w:val="231F20"/>
          <w:spacing w:val="-7"/>
        </w:rPr>
        <w:t> </w:t>
      </w:r>
      <w:r>
        <w:rPr>
          <w:color w:val="231F20"/>
        </w:rPr>
        <w:t>Конфедератив- ных</w:t>
      </w:r>
      <w:r>
        <w:rPr>
          <w:color w:val="231F20"/>
          <w:spacing w:val="-14"/>
        </w:rPr>
        <w:t> </w:t>
      </w:r>
      <w:r>
        <w:rPr>
          <w:color w:val="231F20"/>
        </w:rPr>
        <w:t>штатов</w:t>
      </w:r>
      <w:r>
        <w:rPr>
          <w:color w:val="231F20"/>
          <w:spacing w:val="-14"/>
        </w:rPr>
        <w:t> </w:t>
      </w:r>
      <w:r>
        <w:rPr>
          <w:color w:val="231F20"/>
        </w:rPr>
        <w:t>Америки.</w:t>
      </w:r>
      <w:r>
        <w:rPr>
          <w:color w:val="231F20"/>
          <w:spacing w:val="-14"/>
        </w:rPr>
        <w:t> </w:t>
      </w:r>
      <w:r>
        <w:rPr>
          <w:color w:val="231F20"/>
        </w:rPr>
        <w:t>С</w:t>
      </w:r>
      <w:r>
        <w:rPr>
          <w:color w:val="231F20"/>
          <w:spacing w:val="-14"/>
        </w:rPr>
        <w:t> </w:t>
      </w:r>
      <w:r>
        <w:rPr>
          <w:color w:val="231F20"/>
        </w:rPr>
        <w:t>нападения</w:t>
      </w:r>
      <w:r>
        <w:rPr>
          <w:color w:val="231F20"/>
          <w:spacing w:val="-14"/>
        </w:rPr>
        <w:t> </w:t>
      </w:r>
      <w:r>
        <w:rPr>
          <w:color w:val="231F20"/>
        </w:rPr>
        <w:t>южан</w:t>
      </w:r>
      <w:r>
        <w:rPr>
          <w:color w:val="231F20"/>
          <w:spacing w:val="-14"/>
        </w:rPr>
        <w:t> </w:t>
      </w:r>
      <w:r>
        <w:rPr>
          <w:color w:val="231F20"/>
        </w:rPr>
        <w:t>на</w:t>
      </w:r>
      <w:r>
        <w:rPr>
          <w:color w:val="231F20"/>
          <w:spacing w:val="-14"/>
        </w:rPr>
        <w:t> </w:t>
      </w:r>
      <w:r>
        <w:rPr>
          <w:color w:val="231F20"/>
        </w:rPr>
        <w:t>форт</w:t>
      </w:r>
      <w:r>
        <w:rPr>
          <w:color w:val="231F20"/>
          <w:spacing w:val="-14"/>
        </w:rPr>
        <w:t> </w:t>
      </w:r>
      <w:r>
        <w:rPr>
          <w:color w:val="231F20"/>
        </w:rPr>
        <w:t>Самтер</w:t>
      </w:r>
      <w:r>
        <w:rPr>
          <w:color w:val="231F20"/>
          <w:spacing w:val="-14"/>
        </w:rPr>
        <w:t> </w:t>
      </w:r>
      <w:r>
        <w:rPr>
          <w:color w:val="231F20"/>
        </w:rPr>
        <w:t>в</w:t>
      </w:r>
      <w:r>
        <w:rPr>
          <w:color w:val="231F20"/>
          <w:spacing w:val="-13"/>
        </w:rPr>
        <w:t> </w:t>
      </w:r>
      <w:r>
        <w:rPr>
          <w:color w:val="231F20"/>
        </w:rPr>
        <w:t>апреле</w:t>
      </w:r>
      <w:r>
        <w:rPr>
          <w:color w:val="231F20"/>
          <w:spacing w:val="-14"/>
        </w:rPr>
        <w:t> </w:t>
      </w:r>
      <w:r>
        <w:rPr>
          <w:color w:val="231F20"/>
        </w:rPr>
        <w:t>1861</w:t>
      </w:r>
      <w:r>
        <w:rPr>
          <w:color w:val="231F20"/>
          <w:spacing w:val="-14"/>
        </w:rPr>
        <w:t> </w:t>
      </w:r>
      <w:r>
        <w:rPr>
          <w:color w:val="231F20"/>
        </w:rPr>
        <w:t>г.</w:t>
      </w:r>
      <w:r>
        <w:rPr>
          <w:color w:val="231F20"/>
          <w:spacing w:val="-14"/>
        </w:rPr>
        <w:t> </w:t>
      </w:r>
      <w:r>
        <w:rPr>
          <w:color w:val="231F20"/>
        </w:rPr>
        <w:t>нача- </w:t>
      </w:r>
      <w:r>
        <w:rPr>
          <w:color w:val="231F20"/>
          <w:spacing w:val="-2"/>
        </w:rPr>
        <w:t>лась</w:t>
      </w:r>
      <w:r>
        <w:rPr>
          <w:color w:val="231F20"/>
          <w:spacing w:val="-7"/>
        </w:rPr>
        <w:t> </w:t>
      </w:r>
      <w:r>
        <w:rPr>
          <w:color w:val="231F20"/>
          <w:spacing w:val="-2"/>
        </w:rPr>
        <w:t>Гражданская</w:t>
      </w:r>
      <w:r>
        <w:rPr>
          <w:color w:val="231F20"/>
          <w:spacing w:val="-7"/>
        </w:rPr>
        <w:t> </w:t>
      </w:r>
      <w:r>
        <w:rPr>
          <w:color w:val="231F20"/>
          <w:spacing w:val="-2"/>
        </w:rPr>
        <w:t>война,</w:t>
      </w:r>
      <w:r>
        <w:rPr>
          <w:color w:val="231F20"/>
          <w:spacing w:val="-7"/>
        </w:rPr>
        <w:t> </w:t>
      </w:r>
      <w:r>
        <w:rPr>
          <w:color w:val="231F20"/>
          <w:spacing w:val="-2"/>
        </w:rPr>
        <w:t>проходившая</w:t>
      </w:r>
      <w:r>
        <w:rPr>
          <w:color w:val="231F20"/>
          <w:spacing w:val="-7"/>
        </w:rPr>
        <w:t> </w:t>
      </w:r>
      <w:r>
        <w:rPr>
          <w:color w:val="231F20"/>
          <w:spacing w:val="-2"/>
        </w:rPr>
        <w:t>в</w:t>
      </w:r>
      <w:r>
        <w:rPr>
          <w:color w:val="231F20"/>
          <w:spacing w:val="-7"/>
        </w:rPr>
        <w:t> </w:t>
      </w:r>
      <w:r>
        <w:rPr>
          <w:color w:val="231F20"/>
          <w:spacing w:val="-2"/>
        </w:rPr>
        <w:t>два</w:t>
      </w:r>
      <w:r>
        <w:rPr>
          <w:color w:val="231F20"/>
          <w:spacing w:val="-7"/>
        </w:rPr>
        <w:t> </w:t>
      </w:r>
      <w:r>
        <w:rPr>
          <w:color w:val="231F20"/>
          <w:spacing w:val="-2"/>
        </w:rPr>
        <w:t>этапа.</w:t>
      </w:r>
      <w:r>
        <w:rPr>
          <w:color w:val="231F20"/>
          <w:spacing w:val="-7"/>
        </w:rPr>
        <w:t> </w:t>
      </w:r>
      <w:r>
        <w:rPr>
          <w:color w:val="231F20"/>
          <w:spacing w:val="-2"/>
        </w:rPr>
        <w:t>До</w:t>
      </w:r>
      <w:r>
        <w:rPr>
          <w:color w:val="231F20"/>
          <w:spacing w:val="-7"/>
        </w:rPr>
        <w:t> </w:t>
      </w:r>
      <w:r>
        <w:rPr>
          <w:color w:val="231F20"/>
          <w:spacing w:val="-2"/>
        </w:rPr>
        <w:t>1862</w:t>
      </w:r>
      <w:r>
        <w:rPr>
          <w:color w:val="231F20"/>
          <w:spacing w:val="-7"/>
        </w:rPr>
        <w:t> </w:t>
      </w:r>
      <w:r>
        <w:rPr>
          <w:color w:val="231F20"/>
          <w:spacing w:val="-2"/>
        </w:rPr>
        <w:t>г.</w:t>
      </w:r>
      <w:r>
        <w:rPr>
          <w:color w:val="231F20"/>
          <w:spacing w:val="-7"/>
        </w:rPr>
        <w:t> </w:t>
      </w:r>
      <w:r>
        <w:rPr>
          <w:color w:val="231F20"/>
          <w:spacing w:val="-2"/>
        </w:rPr>
        <w:t>её</w:t>
      </w:r>
      <w:r>
        <w:rPr>
          <w:color w:val="231F20"/>
          <w:spacing w:val="-7"/>
        </w:rPr>
        <w:t> </w:t>
      </w:r>
      <w:r>
        <w:rPr>
          <w:color w:val="231F20"/>
          <w:spacing w:val="-2"/>
        </w:rPr>
        <w:t>главной</w:t>
      </w:r>
      <w:r>
        <w:rPr>
          <w:color w:val="231F20"/>
          <w:spacing w:val="-7"/>
        </w:rPr>
        <w:t> </w:t>
      </w:r>
      <w:r>
        <w:rPr>
          <w:color w:val="231F20"/>
          <w:spacing w:val="-2"/>
        </w:rPr>
        <w:t>целью </w:t>
      </w:r>
      <w:r>
        <w:rPr>
          <w:color w:val="231F20"/>
          <w:w w:val="95"/>
        </w:rPr>
        <w:t>являлось восстановление единства США. Затем проблема рабства всё же вышла </w:t>
      </w:r>
      <w:r>
        <w:rPr>
          <w:color w:val="231F20"/>
        </w:rPr>
        <w:t>на первый план.</w:t>
      </w:r>
    </w:p>
    <w:p>
      <w:pPr>
        <w:pStyle w:val="BodyText"/>
        <w:spacing w:line="223" w:lineRule="auto"/>
        <w:ind w:left="1177" w:right="911" w:firstLine="340"/>
        <w:jc w:val="both"/>
      </w:pPr>
      <w:r>
        <w:rPr>
          <w:color w:val="231F20"/>
        </w:rPr>
        <w:t>К началу войны Север более чем в 2 раза превосходил Юг по численности населения</w:t>
      </w:r>
      <w:r>
        <w:rPr>
          <w:color w:val="231F20"/>
          <w:spacing w:val="47"/>
        </w:rPr>
        <w:t> </w:t>
      </w:r>
      <w:r>
        <w:rPr>
          <w:color w:val="231F20"/>
        </w:rPr>
        <w:t>и</w:t>
      </w:r>
      <w:r>
        <w:rPr>
          <w:color w:val="231F20"/>
          <w:spacing w:val="47"/>
        </w:rPr>
        <w:t> </w:t>
      </w:r>
      <w:r>
        <w:rPr>
          <w:color w:val="231F20"/>
        </w:rPr>
        <w:t>обладал</w:t>
      </w:r>
      <w:r>
        <w:rPr>
          <w:color w:val="231F20"/>
          <w:spacing w:val="47"/>
        </w:rPr>
        <w:t> </w:t>
      </w:r>
      <w:r>
        <w:rPr>
          <w:color w:val="231F20"/>
        </w:rPr>
        <w:t>несравнимо</w:t>
      </w:r>
      <w:r>
        <w:rPr>
          <w:color w:val="231F20"/>
          <w:spacing w:val="47"/>
        </w:rPr>
        <w:t> </w:t>
      </w:r>
      <w:r>
        <w:rPr>
          <w:color w:val="231F20"/>
        </w:rPr>
        <w:t>большей</w:t>
      </w:r>
      <w:r>
        <w:rPr>
          <w:color w:val="231F20"/>
          <w:spacing w:val="47"/>
        </w:rPr>
        <w:t> </w:t>
      </w:r>
      <w:r>
        <w:rPr>
          <w:color w:val="231F20"/>
        </w:rPr>
        <w:t>промышленной</w:t>
      </w:r>
      <w:r>
        <w:rPr>
          <w:color w:val="231F20"/>
          <w:spacing w:val="47"/>
        </w:rPr>
        <w:t> </w:t>
      </w:r>
      <w:r>
        <w:rPr>
          <w:color w:val="231F20"/>
        </w:rPr>
        <w:t>мощью.</w:t>
      </w:r>
      <w:r>
        <w:rPr>
          <w:color w:val="231F20"/>
          <w:spacing w:val="47"/>
        </w:rPr>
        <w:t> </w:t>
      </w:r>
      <w:r>
        <w:rPr>
          <w:color w:val="231F20"/>
          <w:spacing w:val="-2"/>
        </w:rPr>
        <w:t>Однако</w:t>
      </w:r>
    </w:p>
    <w:p>
      <w:pPr>
        <w:pStyle w:val="BodyText"/>
        <w:spacing w:line="223" w:lineRule="auto"/>
        <w:ind w:left="1177" w:right="911"/>
        <w:jc w:val="both"/>
      </w:pPr>
      <w:r>
        <w:rPr>
          <w:color w:val="231F20"/>
        </w:rPr>
        <w:t>«южные</w:t>
      </w:r>
      <w:r>
        <w:rPr>
          <w:color w:val="231F20"/>
          <w:spacing w:val="-9"/>
        </w:rPr>
        <w:t> </w:t>
      </w:r>
      <w:r>
        <w:rPr>
          <w:color w:val="231F20"/>
        </w:rPr>
        <w:t>джентльмены»</w:t>
      </w:r>
      <w:r>
        <w:rPr>
          <w:color w:val="231F20"/>
          <w:spacing w:val="-9"/>
        </w:rPr>
        <w:t> </w:t>
      </w:r>
      <w:r>
        <w:rPr>
          <w:color w:val="231F20"/>
        </w:rPr>
        <w:t>были</w:t>
      </w:r>
      <w:r>
        <w:rPr>
          <w:color w:val="231F20"/>
          <w:spacing w:val="-9"/>
        </w:rPr>
        <w:t> </w:t>
      </w:r>
      <w:r>
        <w:rPr>
          <w:color w:val="231F20"/>
        </w:rPr>
        <w:t>хорошими</w:t>
      </w:r>
      <w:r>
        <w:rPr>
          <w:color w:val="231F20"/>
          <w:spacing w:val="-9"/>
        </w:rPr>
        <w:t> </w:t>
      </w:r>
      <w:r>
        <w:rPr>
          <w:color w:val="231F20"/>
        </w:rPr>
        <w:t>наездниками,</w:t>
      </w:r>
      <w:r>
        <w:rPr>
          <w:color w:val="231F20"/>
          <w:spacing w:val="-9"/>
        </w:rPr>
        <w:t> </w:t>
      </w:r>
      <w:r>
        <w:rPr>
          <w:color w:val="231F20"/>
        </w:rPr>
        <w:t>умели</w:t>
      </w:r>
      <w:r>
        <w:rPr>
          <w:color w:val="231F20"/>
          <w:spacing w:val="-9"/>
        </w:rPr>
        <w:t> </w:t>
      </w:r>
      <w:r>
        <w:rPr>
          <w:color w:val="231F20"/>
        </w:rPr>
        <w:t>лучше</w:t>
      </w:r>
      <w:r>
        <w:rPr>
          <w:color w:val="231F20"/>
          <w:spacing w:val="-9"/>
        </w:rPr>
        <w:t> </w:t>
      </w:r>
      <w:r>
        <w:rPr>
          <w:color w:val="231F20"/>
        </w:rPr>
        <w:t>обращать- ся</w:t>
      </w:r>
      <w:r>
        <w:rPr>
          <w:color w:val="231F20"/>
          <w:spacing w:val="40"/>
        </w:rPr>
        <w:t> </w:t>
      </w:r>
      <w:r>
        <w:rPr>
          <w:color w:val="231F20"/>
        </w:rPr>
        <w:t>с</w:t>
      </w:r>
      <w:r>
        <w:rPr>
          <w:color w:val="231F20"/>
          <w:spacing w:val="40"/>
        </w:rPr>
        <w:t> </w:t>
      </w:r>
      <w:r>
        <w:rPr>
          <w:color w:val="231F20"/>
        </w:rPr>
        <w:t>оружием</w:t>
      </w:r>
      <w:r>
        <w:rPr>
          <w:color w:val="231F20"/>
          <w:spacing w:val="40"/>
        </w:rPr>
        <w:t> </w:t>
      </w:r>
      <w:r>
        <w:rPr>
          <w:color w:val="231F20"/>
        </w:rPr>
        <w:t>и</w:t>
      </w:r>
      <w:r>
        <w:rPr>
          <w:color w:val="231F20"/>
          <w:spacing w:val="40"/>
        </w:rPr>
        <w:t> </w:t>
      </w:r>
      <w:r>
        <w:rPr>
          <w:color w:val="231F20"/>
        </w:rPr>
        <w:t>располагали</w:t>
      </w:r>
      <w:r>
        <w:rPr>
          <w:color w:val="231F20"/>
          <w:spacing w:val="40"/>
        </w:rPr>
        <w:t> </w:t>
      </w:r>
      <w:r>
        <w:rPr>
          <w:color w:val="231F20"/>
        </w:rPr>
        <w:t>множеством</w:t>
      </w:r>
      <w:r>
        <w:rPr>
          <w:color w:val="231F20"/>
          <w:spacing w:val="40"/>
        </w:rPr>
        <w:t> </w:t>
      </w:r>
      <w:r>
        <w:rPr>
          <w:color w:val="231F20"/>
        </w:rPr>
        <w:t>талантливых</w:t>
      </w:r>
      <w:r>
        <w:rPr>
          <w:color w:val="231F20"/>
          <w:spacing w:val="40"/>
        </w:rPr>
        <w:t> </w:t>
      </w:r>
      <w:r>
        <w:rPr>
          <w:color w:val="231F20"/>
        </w:rPr>
        <w:t>офицеров</w:t>
      </w:r>
      <w:r>
        <w:rPr>
          <w:color w:val="231F20"/>
          <w:spacing w:val="40"/>
        </w:rPr>
        <w:t> </w:t>
      </w:r>
      <w:r>
        <w:rPr>
          <w:color w:val="231F20"/>
        </w:rPr>
        <w:t>во</w:t>
      </w:r>
      <w:r>
        <w:rPr>
          <w:color w:val="231F20"/>
          <w:spacing w:val="40"/>
        </w:rPr>
        <w:t> </w:t>
      </w:r>
      <w:r>
        <w:rPr>
          <w:color w:val="231F20"/>
        </w:rPr>
        <w:t>главе</w:t>
      </w:r>
      <w:r>
        <w:rPr>
          <w:color w:val="231F20"/>
          <w:spacing w:val="80"/>
        </w:rPr>
        <w:t> </w:t>
      </w:r>
      <w:r>
        <w:rPr>
          <w:color w:val="231F20"/>
        </w:rPr>
        <w:t>с генералом Р. Ли.</w:t>
      </w:r>
    </w:p>
    <w:p>
      <w:pPr>
        <w:pStyle w:val="BodyText"/>
        <w:spacing w:line="223" w:lineRule="auto"/>
        <w:ind w:left="1177" w:right="911" w:firstLine="340"/>
        <w:jc w:val="both"/>
      </w:pPr>
      <w:r>
        <w:rPr>
          <w:color w:val="231F20"/>
        </w:rPr>
        <w:t>Немало жителей северных штатов сочувствовали южанам, считая рабство естественным состоянием негров. Одни тайно торговали с Югом, другие шпи- онили в его пользу. Но южане просчитались в надеждах на помощь Англии, использовавшей</w:t>
      </w:r>
      <w:r>
        <w:rPr>
          <w:color w:val="231F20"/>
          <w:spacing w:val="-14"/>
        </w:rPr>
        <w:t> </w:t>
      </w:r>
      <w:r>
        <w:rPr>
          <w:color w:val="231F20"/>
        </w:rPr>
        <w:t>в</w:t>
      </w:r>
      <w:r>
        <w:rPr>
          <w:color w:val="231F20"/>
          <w:spacing w:val="-14"/>
        </w:rPr>
        <w:t> </w:t>
      </w:r>
      <w:r>
        <w:rPr>
          <w:color w:val="231F20"/>
        </w:rPr>
        <w:t>промышленности</w:t>
      </w:r>
      <w:r>
        <w:rPr>
          <w:color w:val="231F20"/>
          <w:spacing w:val="-14"/>
        </w:rPr>
        <w:t> </w:t>
      </w:r>
      <w:r>
        <w:rPr>
          <w:color w:val="231F20"/>
        </w:rPr>
        <w:t>хлопок</w:t>
      </w:r>
      <w:r>
        <w:rPr>
          <w:color w:val="231F20"/>
          <w:spacing w:val="-14"/>
        </w:rPr>
        <w:t> </w:t>
      </w:r>
      <w:r>
        <w:rPr>
          <w:color w:val="231F20"/>
        </w:rPr>
        <w:t>из</w:t>
      </w:r>
      <w:r>
        <w:rPr>
          <w:color w:val="231F20"/>
          <w:spacing w:val="-14"/>
        </w:rPr>
        <w:t> </w:t>
      </w:r>
      <w:r>
        <w:rPr>
          <w:color w:val="231F20"/>
        </w:rPr>
        <w:t>южных</w:t>
      </w:r>
      <w:r>
        <w:rPr>
          <w:color w:val="231F20"/>
          <w:spacing w:val="-13"/>
        </w:rPr>
        <w:t> </w:t>
      </w:r>
      <w:r>
        <w:rPr>
          <w:color w:val="231F20"/>
        </w:rPr>
        <w:t>штатов.</w:t>
      </w:r>
      <w:r>
        <w:rPr>
          <w:color w:val="231F20"/>
          <w:spacing w:val="-14"/>
        </w:rPr>
        <w:t> </w:t>
      </w:r>
      <w:r>
        <w:rPr>
          <w:color w:val="231F20"/>
        </w:rPr>
        <w:t>Благодаря</w:t>
      </w:r>
      <w:r>
        <w:rPr>
          <w:color w:val="231F20"/>
          <w:spacing w:val="-14"/>
        </w:rPr>
        <w:t> </w:t>
      </w:r>
      <w:r>
        <w:rPr>
          <w:color w:val="231F20"/>
        </w:rPr>
        <w:t>боль- шим урожаям предыдущих лет склады были переполнены этим сырьём.</w:t>
      </w:r>
    </w:p>
    <w:p>
      <w:pPr>
        <w:pStyle w:val="BodyText"/>
        <w:spacing w:line="220" w:lineRule="auto" w:before="4"/>
        <w:ind w:left="1177" w:right="911" w:firstLine="340"/>
        <w:jc w:val="right"/>
      </w:pPr>
      <w:r>
        <w:rPr>
          <w:color w:val="231F20"/>
        </w:rPr>
        <w:t>В</w:t>
      </w:r>
      <w:r>
        <w:rPr>
          <w:color w:val="231F20"/>
          <w:spacing w:val="40"/>
        </w:rPr>
        <w:t> </w:t>
      </w:r>
      <w:r>
        <w:rPr>
          <w:color w:val="231F20"/>
        </w:rPr>
        <w:t>1862</w:t>
      </w:r>
      <w:r>
        <w:rPr>
          <w:color w:val="231F20"/>
          <w:spacing w:val="40"/>
        </w:rPr>
        <w:t> </w:t>
      </w:r>
      <w:r>
        <w:rPr>
          <w:color w:val="231F20"/>
        </w:rPr>
        <w:t>г.</w:t>
      </w:r>
      <w:r>
        <w:rPr>
          <w:color w:val="231F20"/>
          <w:spacing w:val="40"/>
        </w:rPr>
        <w:t> </w:t>
      </w:r>
      <w:r>
        <w:rPr>
          <w:color w:val="231F20"/>
        </w:rPr>
        <w:t>начинается</w:t>
      </w:r>
      <w:r>
        <w:rPr>
          <w:color w:val="231F20"/>
          <w:spacing w:val="40"/>
        </w:rPr>
        <w:t> </w:t>
      </w:r>
      <w:r>
        <w:rPr>
          <w:color w:val="231F20"/>
        </w:rPr>
        <w:t>второй</w:t>
      </w:r>
      <w:r>
        <w:rPr>
          <w:color w:val="231F20"/>
          <w:spacing w:val="40"/>
        </w:rPr>
        <w:t> </w:t>
      </w:r>
      <w:r>
        <w:rPr>
          <w:color w:val="231F20"/>
        </w:rPr>
        <w:t>этап</w:t>
      </w:r>
      <w:r>
        <w:rPr>
          <w:color w:val="231F20"/>
          <w:spacing w:val="40"/>
        </w:rPr>
        <w:t> </w:t>
      </w:r>
      <w:r>
        <w:rPr>
          <w:color w:val="231F20"/>
        </w:rPr>
        <w:t>войны.</w:t>
      </w:r>
      <w:r>
        <w:rPr>
          <w:color w:val="231F20"/>
          <w:spacing w:val="40"/>
        </w:rPr>
        <w:t> </w:t>
      </w:r>
      <w:r>
        <w:rPr>
          <w:color w:val="231F20"/>
        </w:rPr>
        <w:t>Испытывая</w:t>
      </w:r>
      <w:r>
        <w:rPr>
          <w:color w:val="231F20"/>
          <w:spacing w:val="40"/>
        </w:rPr>
        <w:t> </w:t>
      </w:r>
      <w:r>
        <w:rPr>
          <w:color w:val="231F20"/>
        </w:rPr>
        <w:t>военные</w:t>
      </w:r>
      <w:r>
        <w:rPr>
          <w:color w:val="231F20"/>
          <w:spacing w:val="40"/>
        </w:rPr>
        <w:t> </w:t>
      </w:r>
      <w:r>
        <w:rPr>
          <w:color w:val="231F20"/>
        </w:rPr>
        <w:t>неудачи и стремясь добиться более существенной поддержки населения северных шта- тов,</w:t>
      </w:r>
      <w:r>
        <w:rPr>
          <w:color w:val="231F20"/>
          <w:spacing w:val="40"/>
        </w:rPr>
        <w:t> </w:t>
      </w:r>
      <w:r>
        <w:rPr>
          <w:color w:val="231F20"/>
        </w:rPr>
        <w:t>Линкольн</w:t>
      </w:r>
      <w:r>
        <w:rPr>
          <w:color w:val="231F20"/>
          <w:spacing w:val="40"/>
        </w:rPr>
        <w:t> </w:t>
      </w:r>
      <w:r>
        <w:rPr>
          <w:color w:val="231F20"/>
        </w:rPr>
        <w:t>и</w:t>
      </w:r>
      <w:r>
        <w:rPr>
          <w:color w:val="231F20"/>
          <w:spacing w:val="40"/>
        </w:rPr>
        <w:t> </w:t>
      </w:r>
      <w:r>
        <w:rPr>
          <w:color w:val="231F20"/>
        </w:rPr>
        <w:t>Республиканская</w:t>
      </w:r>
      <w:r>
        <w:rPr>
          <w:color w:val="231F20"/>
          <w:spacing w:val="40"/>
        </w:rPr>
        <w:t> </w:t>
      </w:r>
      <w:r>
        <w:rPr>
          <w:color w:val="231F20"/>
        </w:rPr>
        <w:t>партия</w:t>
      </w:r>
      <w:r>
        <w:rPr>
          <w:color w:val="231F20"/>
          <w:spacing w:val="40"/>
        </w:rPr>
        <w:t> </w:t>
      </w:r>
      <w:r>
        <w:rPr>
          <w:color w:val="231F20"/>
        </w:rPr>
        <w:t>в</w:t>
      </w:r>
      <w:r>
        <w:rPr>
          <w:color w:val="231F20"/>
          <w:spacing w:val="40"/>
        </w:rPr>
        <w:t> </w:t>
      </w:r>
      <w:r>
        <w:rPr>
          <w:color w:val="231F20"/>
        </w:rPr>
        <w:t>1862</w:t>
      </w:r>
      <w:r>
        <w:rPr>
          <w:color w:val="231F20"/>
          <w:spacing w:val="40"/>
        </w:rPr>
        <w:t> </w:t>
      </w:r>
      <w:r>
        <w:rPr>
          <w:color w:val="231F20"/>
        </w:rPr>
        <w:t>г.</w:t>
      </w:r>
      <w:r>
        <w:rPr>
          <w:color w:val="231F20"/>
          <w:spacing w:val="40"/>
        </w:rPr>
        <w:t> </w:t>
      </w:r>
      <w:r>
        <w:rPr>
          <w:color w:val="231F20"/>
        </w:rPr>
        <w:t>приняли</w:t>
      </w:r>
      <w:r>
        <w:rPr>
          <w:color w:val="231F20"/>
          <w:spacing w:val="40"/>
        </w:rPr>
        <w:t> </w:t>
      </w:r>
      <w:r>
        <w:rPr>
          <w:rFonts w:ascii="Book Antiqua" w:hAnsi="Book Antiqua"/>
          <w:i/>
          <w:color w:val="231F20"/>
        </w:rPr>
        <w:t>гомстед-акт</w:t>
      </w:r>
      <w:r>
        <w:rPr>
          <w:color w:val="231F20"/>
        </w:rPr>
        <w:t>, позволивший радикальным образом решить аграрный вопрос: любой гражда- нин</w:t>
      </w:r>
      <w:r>
        <w:rPr>
          <w:color w:val="231F20"/>
          <w:spacing w:val="-10"/>
        </w:rPr>
        <w:t> </w:t>
      </w:r>
      <w:r>
        <w:rPr>
          <w:color w:val="231F20"/>
        </w:rPr>
        <w:t>США</w:t>
      </w:r>
      <w:r>
        <w:rPr>
          <w:color w:val="231F20"/>
          <w:spacing w:val="-10"/>
        </w:rPr>
        <w:t> </w:t>
      </w:r>
      <w:r>
        <w:rPr>
          <w:color w:val="231F20"/>
        </w:rPr>
        <w:t>старше</w:t>
      </w:r>
      <w:r>
        <w:rPr>
          <w:color w:val="231F20"/>
          <w:spacing w:val="-10"/>
        </w:rPr>
        <w:t> </w:t>
      </w:r>
      <w:r>
        <w:rPr>
          <w:color w:val="231F20"/>
        </w:rPr>
        <w:t>21</w:t>
      </w:r>
      <w:r>
        <w:rPr>
          <w:color w:val="231F20"/>
          <w:spacing w:val="-10"/>
        </w:rPr>
        <w:t> </w:t>
      </w:r>
      <w:r>
        <w:rPr>
          <w:color w:val="231F20"/>
        </w:rPr>
        <w:t>года</w:t>
      </w:r>
      <w:r>
        <w:rPr>
          <w:color w:val="231F20"/>
          <w:spacing w:val="-10"/>
        </w:rPr>
        <w:t> </w:t>
      </w:r>
      <w:r>
        <w:rPr>
          <w:color w:val="231F20"/>
        </w:rPr>
        <w:t>мог</w:t>
      </w:r>
      <w:r>
        <w:rPr>
          <w:color w:val="231F20"/>
          <w:spacing w:val="-10"/>
        </w:rPr>
        <w:t> </w:t>
      </w:r>
      <w:r>
        <w:rPr>
          <w:color w:val="231F20"/>
        </w:rPr>
        <w:t>стать</w:t>
      </w:r>
      <w:r>
        <w:rPr>
          <w:color w:val="231F20"/>
          <w:spacing w:val="-10"/>
        </w:rPr>
        <w:t> </w:t>
      </w:r>
      <w:r>
        <w:rPr>
          <w:color w:val="231F20"/>
        </w:rPr>
        <w:t>обладателем</w:t>
      </w:r>
      <w:r>
        <w:rPr>
          <w:color w:val="231F20"/>
          <w:spacing w:val="-10"/>
        </w:rPr>
        <w:t> </w:t>
      </w:r>
      <w:r>
        <w:rPr>
          <w:color w:val="231F20"/>
        </w:rPr>
        <w:t>участка</w:t>
      </w:r>
      <w:r>
        <w:rPr>
          <w:color w:val="231F20"/>
          <w:spacing w:val="-10"/>
        </w:rPr>
        <w:t> </w:t>
      </w:r>
      <w:r>
        <w:rPr>
          <w:color w:val="231F20"/>
        </w:rPr>
        <w:t>в</w:t>
      </w:r>
      <w:r>
        <w:rPr>
          <w:color w:val="231F20"/>
          <w:spacing w:val="-10"/>
        </w:rPr>
        <w:t> </w:t>
      </w:r>
      <w:r>
        <w:rPr>
          <w:color w:val="231F20"/>
        </w:rPr>
        <w:t>160</w:t>
      </w:r>
      <w:r>
        <w:rPr>
          <w:color w:val="231F20"/>
          <w:spacing w:val="-10"/>
        </w:rPr>
        <w:t> </w:t>
      </w:r>
      <w:r>
        <w:rPr>
          <w:color w:val="231F20"/>
        </w:rPr>
        <w:t>акров</w:t>
      </w:r>
      <w:r>
        <w:rPr>
          <w:color w:val="231F20"/>
          <w:spacing w:val="-10"/>
        </w:rPr>
        <w:t> </w:t>
      </w:r>
      <w:r>
        <w:rPr>
          <w:color w:val="231F20"/>
        </w:rPr>
        <w:t>(примерно </w:t>
      </w:r>
      <w:r>
        <w:rPr>
          <w:color w:val="231F20"/>
          <w:spacing w:val="-2"/>
        </w:rPr>
        <w:t>60</w:t>
      </w:r>
      <w:r>
        <w:rPr>
          <w:color w:val="231F20"/>
          <w:spacing w:val="-6"/>
        </w:rPr>
        <w:t> </w:t>
      </w:r>
      <w:r>
        <w:rPr>
          <w:color w:val="231F20"/>
          <w:spacing w:val="-2"/>
        </w:rPr>
        <w:t>га,</w:t>
      </w:r>
      <w:r>
        <w:rPr>
          <w:color w:val="231F20"/>
          <w:spacing w:val="-7"/>
        </w:rPr>
        <w:t> </w:t>
      </w:r>
      <w:r>
        <w:rPr>
          <w:color w:val="231F20"/>
          <w:spacing w:val="-2"/>
        </w:rPr>
        <w:t>для</w:t>
      </w:r>
      <w:r>
        <w:rPr>
          <w:color w:val="231F20"/>
          <w:spacing w:val="-6"/>
        </w:rPr>
        <w:t> </w:t>
      </w:r>
      <w:r>
        <w:rPr>
          <w:color w:val="231F20"/>
          <w:spacing w:val="-2"/>
        </w:rPr>
        <w:t>наглядности</w:t>
      </w:r>
      <w:r>
        <w:rPr>
          <w:color w:val="231F20"/>
          <w:spacing w:val="-7"/>
        </w:rPr>
        <w:t> </w:t>
      </w:r>
      <w:r>
        <w:rPr>
          <w:color w:val="231F20"/>
          <w:spacing w:val="-2"/>
        </w:rPr>
        <w:t>—</w:t>
      </w:r>
      <w:r>
        <w:rPr>
          <w:color w:val="231F20"/>
          <w:spacing w:val="-6"/>
        </w:rPr>
        <w:t> </w:t>
      </w:r>
      <w:r>
        <w:rPr>
          <w:color w:val="231F20"/>
          <w:spacing w:val="-2"/>
        </w:rPr>
        <w:t>это</w:t>
      </w:r>
      <w:r>
        <w:rPr>
          <w:color w:val="231F20"/>
          <w:spacing w:val="-7"/>
        </w:rPr>
        <w:t> </w:t>
      </w:r>
      <w:r>
        <w:rPr>
          <w:color w:val="231F20"/>
          <w:spacing w:val="-2"/>
        </w:rPr>
        <w:t>площадь</w:t>
      </w:r>
      <w:r>
        <w:rPr>
          <w:color w:val="231F20"/>
          <w:spacing w:val="-6"/>
        </w:rPr>
        <w:t> </w:t>
      </w:r>
      <w:r>
        <w:rPr>
          <w:color w:val="231F20"/>
          <w:spacing w:val="-2"/>
        </w:rPr>
        <w:t>90</w:t>
      </w:r>
      <w:r>
        <w:rPr>
          <w:color w:val="231F20"/>
          <w:spacing w:val="-7"/>
        </w:rPr>
        <w:t> </w:t>
      </w:r>
      <w:r>
        <w:rPr>
          <w:color w:val="231F20"/>
          <w:spacing w:val="-2"/>
        </w:rPr>
        <w:t>футбольных</w:t>
      </w:r>
      <w:r>
        <w:rPr>
          <w:color w:val="231F20"/>
          <w:spacing w:val="-6"/>
        </w:rPr>
        <w:t> </w:t>
      </w:r>
      <w:r>
        <w:rPr>
          <w:color w:val="231F20"/>
          <w:spacing w:val="-2"/>
        </w:rPr>
        <w:t>полей),</w:t>
      </w:r>
      <w:r>
        <w:rPr>
          <w:color w:val="231F20"/>
          <w:spacing w:val="-7"/>
        </w:rPr>
        <w:t> </w:t>
      </w:r>
      <w:r>
        <w:rPr>
          <w:color w:val="231F20"/>
          <w:spacing w:val="-2"/>
        </w:rPr>
        <w:t>уплатив</w:t>
      </w:r>
      <w:r>
        <w:rPr>
          <w:color w:val="231F20"/>
          <w:spacing w:val="-6"/>
        </w:rPr>
        <w:t> </w:t>
      </w:r>
      <w:r>
        <w:rPr>
          <w:color w:val="231F20"/>
          <w:spacing w:val="-2"/>
        </w:rPr>
        <w:t>символи- </w:t>
      </w:r>
      <w:r>
        <w:rPr>
          <w:color w:val="231F20"/>
        </w:rPr>
        <w:t>ческие</w:t>
      </w:r>
      <w:r>
        <w:rPr>
          <w:color w:val="231F20"/>
          <w:spacing w:val="-5"/>
        </w:rPr>
        <w:t> </w:t>
      </w:r>
      <w:r>
        <w:rPr>
          <w:color w:val="231F20"/>
        </w:rPr>
        <w:t>деньги.</w:t>
      </w:r>
      <w:r>
        <w:rPr>
          <w:color w:val="231F20"/>
          <w:spacing w:val="-5"/>
        </w:rPr>
        <w:t> </w:t>
      </w:r>
      <w:r>
        <w:rPr>
          <w:color w:val="231F20"/>
        </w:rPr>
        <w:t>После</w:t>
      </w:r>
      <w:r>
        <w:rPr>
          <w:color w:val="231F20"/>
          <w:spacing w:val="-5"/>
        </w:rPr>
        <w:t> </w:t>
      </w:r>
      <w:r>
        <w:rPr>
          <w:color w:val="231F20"/>
        </w:rPr>
        <w:t>5</w:t>
      </w:r>
      <w:r>
        <w:rPr>
          <w:color w:val="231F20"/>
          <w:spacing w:val="-5"/>
        </w:rPr>
        <w:t> </w:t>
      </w:r>
      <w:r>
        <w:rPr>
          <w:color w:val="231F20"/>
        </w:rPr>
        <w:t>лет</w:t>
      </w:r>
      <w:r>
        <w:rPr>
          <w:color w:val="231F20"/>
          <w:spacing w:val="-5"/>
        </w:rPr>
        <w:t> </w:t>
      </w:r>
      <w:r>
        <w:rPr>
          <w:color w:val="231F20"/>
        </w:rPr>
        <w:t>пользования</w:t>
      </w:r>
      <w:r>
        <w:rPr>
          <w:color w:val="231F20"/>
          <w:spacing w:val="-5"/>
        </w:rPr>
        <w:t> </w:t>
      </w:r>
      <w:r>
        <w:rPr>
          <w:color w:val="231F20"/>
        </w:rPr>
        <w:t>участок</w:t>
      </w:r>
      <w:r>
        <w:rPr>
          <w:color w:val="231F20"/>
          <w:spacing w:val="-5"/>
        </w:rPr>
        <w:t> </w:t>
      </w:r>
      <w:r>
        <w:rPr>
          <w:color w:val="231F20"/>
        </w:rPr>
        <w:t>переходил</w:t>
      </w:r>
      <w:r>
        <w:rPr>
          <w:color w:val="231F20"/>
          <w:spacing w:val="-5"/>
        </w:rPr>
        <w:t> </w:t>
      </w:r>
      <w:r>
        <w:rPr>
          <w:color w:val="231F20"/>
        </w:rPr>
        <w:t>в</w:t>
      </w:r>
      <w:r>
        <w:rPr>
          <w:color w:val="231F20"/>
          <w:spacing w:val="-5"/>
        </w:rPr>
        <w:t> </w:t>
      </w:r>
      <w:r>
        <w:rPr>
          <w:color w:val="231F20"/>
        </w:rPr>
        <w:t>полную</w:t>
      </w:r>
      <w:r>
        <w:rPr>
          <w:color w:val="231F20"/>
          <w:spacing w:val="-5"/>
        </w:rPr>
        <w:t> </w:t>
      </w:r>
      <w:r>
        <w:rPr>
          <w:color w:val="231F20"/>
        </w:rPr>
        <w:t>собствен- ность</w:t>
      </w:r>
      <w:r>
        <w:rPr>
          <w:color w:val="231F20"/>
          <w:spacing w:val="-11"/>
        </w:rPr>
        <w:t> </w:t>
      </w:r>
      <w:r>
        <w:rPr>
          <w:color w:val="231F20"/>
        </w:rPr>
        <w:t>владельца.</w:t>
      </w:r>
      <w:r>
        <w:rPr>
          <w:color w:val="231F20"/>
          <w:spacing w:val="-11"/>
        </w:rPr>
        <w:t> </w:t>
      </w:r>
      <w:r>
        <w:rPr>
          <w:color w:val="231F20"/>
        </w:rPr>
        <w:t>Закон</w:t>
      </w:r>
      <w:r>
        <w:rPr>
          <w:color w:val="231F20"/>
          <w:spacing w:val="-11"/>
        </w:rPr>
        <w:t> </w:t>
      </w:r>
      <w:r>
        <w:rPr>
          <w:color w:val="231F20"/>
        </w:rPr>
        <w:t>отвечал</w:t>
      </w:r>
      <w:r>
        <w:rPr>
          <w:color w:val="231F20"/>
          <w:spacing w:val="-11"/>
        </w:rPr>
        <w:t> </w:t>
      </w:r>
      <w:r>
        <w:rPr>
          <w:color w:val="231F20"/>
        </w:rPr>
        <w:t>желаниям</w:t>
      </w:r>
      <w:r>
        <w:rPr>
          <w:color w:val="231F20"/>
          <w:spacing w:val="-11"/>
        </w:rPr>
        <w:t> </w:t>
      </w:r>
      <w:r>
        <w:rPr>
          <w:color w:val="231F20"/>
        </w:rPr>
        <w:t>большей</w:t>
      </w:r>
      <w:r>
        <w:rPr>
          <w:color w:val="231F20"/>
          <w:spacing w:val="-11"/>
        </w:rPr>
        <w:t> </w:t>
      </w:r>
      <w:r>
        <w:rPr>
          <w:color w:val="231F20"/>
        </w:rPr>
        <w:t>части</w:t>
      </w:r>
    </w:p>
    <w:p>
      <w:pPr>
        <w:pStyle w:val="BodyText"/>
        <w:spacing w:line="223" w:lineRule="auto" w:before="8"/>
        <w:ind w:left="3331" w:right="911"/>
        <w:jc w:val="both"/>
      </w:pPr>
      <w:r>
        <w:rPr/>
        <w:pict>
          <v:group style="position:absolute;margin-left:57.553001pt;margin-top:5.946846pt;width:400.05pt;height:181.8pt;mso-position-horizontal-relative:page;mso-position-vertical-relative:paragraph;z-index:-27881472" id="docshapegroup2880" coordorigin="1151,119" coordsize="8001,3636">
            <v:shape style="position:absolute;left:3426;top:2795;width:5726;height:958" type="#_x0000_t75" id="docshape2881" stroked="false">
              <v:imagedata r:id="rId665" o:title=""/>
            </v:shape>
            <v:rect style="position:absolute;left:3368;top:2858;width:5726;height:834" id="docshape2882" filled="true" fillcolor="#ffffff" stroked="false">
              <v:fill type="solid"/>
            </v:rect>
            <v:shape style="position:absolute;left:1151;top:118;width:2276;height:3636" type="#_x0000_t75" id="docshape2883" stroked="false">
              <v:imagedata r:id="rId666" o:title=""/>
            </v:shape>
            <v:shape style="position:absolute;left:3305;top:2795;width:121;height:958" type="#_x0000_t75" id="docshape2884" stroked="false">
              <v:imagedata r:id="rId667" o:title=""/>
            </v:shape>
            <v:shape style="position:absolute;left:1213;top:181;width:2155;height:3511" type="#_x0000_t75" id="docshape2885" stroked="false">
              <v:imagedata r:id="rId668" o:title=""/>
            </v:shape>
            <v:rect style="position:absolute;left:1223;top:191;width:2135;height:3491" id="docshape2886" filled="false" stroked="true" strokeweight="1pt" strokecolor="#ffffff">
              <v:stroke dashstyle="solid"/>
            </v:rect>
            <w10:wrap type="none"/>
          </v:group>
        </w:pict>
      </w:r>
      <w:r>
        <w:rPr>
          <w:color w:val="231F20"/>
        </w:rPr>
        <w:t>населения</w:t>
      </w:r>
      <w:r>
        <w:rPr>
          <w:color w:val="231F20"/>
          <w:spacing w:val="-14"/>
        </w:rPr>
        <w:t> </w:t>
      </w:r>
      <w:r>
        <w:rPr>
          <w:color w:val="231F20"/>
        </w:rPr>
        <w:t>страны</w:t>
      </w:r>
      <w:r>
        <w:rPr>
          <w:color w:val="231F20"/>
          <w:spacing w:val="-14"/>
        </w:rPr>
        <w:t> </w:t>
      </w:r>
      <w:r>
        <w:rPr>
          <w:color w:val="231F20"/>
        </w:rPr>
        <w:t>и</w:t>
      </w:r>
      <w:r>
        <w:rPr>
          <w:color w:val="231F20"/>
          <w:spacing w:val="-14"/>
        </w:rPr>
        <w:t> </w:t>
      </w:r>
      <w:r>
        <w:rPr>
          <w:color w:val="231F20"/>
        </w:rPr>
        <w:t>фактически</w:t>
      </w:r>
      <w:r>
        <w:rPr>
          <w:color w:val="231F20"/>
          <w:spacing w:val="-14"/>
        </w:rPr>
        <w:t> </w:t>
      </w:r>
      <w:r>
        <w:rPr>
          <w:color w:val="231F20"/>
        </w:rPr>
        <w:t>блокировал</w:t>
      </w:r>
      <w:r>
        <w:rPr>
          <w:color w:val="231F20"/>
          <w:spacing w:val="-14"/>
        </w:rPr>
        <w:t> </w:t>
      </w:r>
      <w:r>
        <w:rPr>
          <w:color w:val="231F20"/>
        </w:rPr>
        <w:t>распростра- нение рабовладения на любые новые территории.</w:t>
      </w:r>
    </w:p>
    <w:p>
      <w:pPr>
        <w:pStyle w:val="BodyText"/>
        <w:spacing w:line="223" w:lineRule="auto"/>
        <w:ind w:left="3331" w:right="911" w:firstLine="340"/>
        <w:jc w:val="both"/>
      </w:pPr>
      <w:r>
        <w:rPr>
          <w:color w:val="231F20"/>
        </w:rPr>
        <w:t>В 1862 г. Линкольн издал прокламацию об </w:t>
      </w:r>
      <w:r>
        <w:rPr>
          <w:color w:val="231F20"/>
        </w:rPr>
        <w:t>освобож- дении рабов южных штатов, чем обеспечил северянам их поддержку. Принятая в 1865 г. 13-я поправка к кон- ституции полностью запрещала рабство на территории </w:t>
      </w:r>
      <w:r>
        <w:rPr>
          <w:color w:val="231F20"/>
          <w:spacing w:val="-4"/>
        </w:rPr>
        <w:t>США.</w:t>
      </w:r>
    </w:p>
    <w:p>
      <w:pPr>
        <w:pStyle w:val="BodyText"/>
        <w:spacing w:line="223" w:lineRule="auto" w:before="2"/>
        <w:ind w:left="3331" w:right="911" w:firstLine="340"/>
        <w:jc w:val="both"/>
      </w:pPr>
      <w:r>
        <w:rPr>
          <w:color w:val="231F20"/>
        </w:rPr>
        <w:t>Гражданская война оказалась чрезвычайно </w:t>
      </w:r>
      <w:r>
        <w:rPr>
          <w:color w:val="231F20"/>
        </w:rPr>
        <w:t>жесто- кой. Обе стороны были вынуждены ввести всеобщую воинскую повинность. Военные действия велись не только</w:t>
      </w:r>
      <w:r>
        <w:rPr>
          <w:color w:val="231F20"/>
          <w:spacing w:val="65"/>
        </w:rPr>
        <w:t> </w:t>
      </w:r>
      <w:r>
        <w:rPr>
          <w:color w:val="231F20"/>
        </w:rPr>
        <w:t>против</w:t>
      </w:r>
      <w:r>
        <w:rPr>
          <w:color w:val="231F20"/>
          <w:spacing w:val="65"/>
        </w:rPr>
        <w:t> </w:t>
      </w:r>
      <w:r>
        <w:rPr>
          <w:color w:val="231F20"/>
        </w:rPr>
        <w:t>армии</w:t>
      </w:r>
      <w:r>
        <w:rPr>
          <w:color w:val="231F20"/>
          <w:spacing w:val="66"/>
        </w:rPr>
        <w:t> </w:t>
      </w:r>
      <w:r>
        <w:rPr>
          <w:color w:val="231F20"/>
        </w:rPr>
        <w:t>противника,</w:t>
      </w:r>
      <w:r>
        <w:rPr>
          <w:color w:val="231F20"/>
          <w:spacing w:val="65"/>
        </w:rPr>
        <w:t> </w:t>
      </w:r>
      <w:r>
        <w:rPr>
          <w:color w:val="231F20"/>
        </w:rPr>
        <w:t>но</w:t>
      </w:r>
      <w:r>
        <w:rPr>
          <w:color w:val="231F20"/>
          <w:spacing w:val="65"/>
        </w:rPr>
        <w:t> </w:t>
      </w:r>
      <w:r>
        <w:rPr>
          <w:color w:val="231F20"/>
        </w:rPr>
        <w:t>и</w:t>
      </w:r>
      <w:r>
        <w:rPr>
          <w:color w:val="231F20"/>
          <w:spacing w:val="66"/>
        </w:rPr>
        <w:t> </w:t>
      </w:r>
      <w:r>
        <w:rPr>
          <w:color w:val="231F20"/>
          <w:spacing w:val="-2"/>
        </w:rPr>
        <w:t>тяжелейшим</w:t>
      </w:r>
    </w:p>
    <w:p>
      <w:pPr>
        <w:pStyle w:val="BodyText"/>
      </w:pPr>
    </w:p>
    <w:p>
      <w:pPr>
        <w:pStyle w:val="BodyText"/>
        <w:spacing w:before="11"/>
        <w:rPr>
          <w:sz w:val="19"/>
        </w:rPr>
      </w:pPr>
    </w:p>
    <w:p>
      <w:pPr>
        <w:spacing w:line="218" w:lineRule="auto" w:before="0"/>
        <w:ind w:left="3671" w:right="1024"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5"/>
          <w:sz w:val="20"/>
        </w:rPr>
        <w:t> </w:t>
      </w:r>
      <w:r>
        <w:rPr>
          <w:rFonts w:ascii="Calibri" w:hAnsi="Calibri"/>
          <w:b/>
          <w:color w:val="231F20"/>
          <w:sz w:val="19"/>
        </w:rPr>
        <w:t>1.</w:t>
      </w:r>
      <w:r>
        <w:rPr>
          <w:rFonts w:ascii="Calibri" w:hAnsi="Calibri"/>
          <w:b/>
          <w:color w:val="231F20"/>
          <w:spacing w:val="-7"/>
          <w:sz w:val="19"/>
        </w:rPr>
        <w:t> </w:t>
      </w:r>
      <w:r>
        <w:rPr>
          <w:rFonts w:ascii="Trebuchet MS" w:hAnsi="Trebuchet MS"/>
          <w:color w:val="231F20"/>
          <w:sz w:val="19"/>
        </w:rPr>
        <w:t>Выясните,</w:t>
      </w:r>
      <w:r>
        <w:rPr>
          <w:rFonts w:ascii="Trebuchet MS" w:hAnsi="Trebuchet MS"/>
          <w:color w:val="231F20"/>
          <w:spacing w:val="-15"/>
          <w:sz w:val="19"/>
        </w:rPr>
        <w:t> </w:t>
      </w:r>
      <w:r>
        <w:rPr>
          <w:rFonts w:ascii="Trebuchet MS" w:hAnsi="Trebuchet MS"/>
          <w:color w:val="231F20"/>
          <w:sz w:val="19"/>
        </w:rPr>
        <w:t>какому</w:t>
      </w:r>
      <w:r>
        <w:rPr>
          <w:rFonts w:ascii="Trebuchet MS" w:hAnsi="Trebuchet MS"/>
          <w:color w:val="231F20"/>
          <w:spacing w:val="-14"/>
          <w:sz w:val="19"/>
        </w:rPr>
        <w:t> </w:t>
      </w:r>
      <w:r>
        <w:rPr>
          <w:rFonts w:ascii="Trebuchet MS" w:hAnsi="Trebuchet MS"/>
          <w:color w:val="231F20"/>
          <w:sz w:val="19"/>
        </w:rPr>
        <w:t>событию</w:t>
      </w:r>
      <w:r>
        <w:rPr>
          <w:rFonts w:ascii="Trebuchet MS" w:hAnsi="Trebuchet MS"/>
          <w:color w:val="231F20"/>
          <w:spacing w:val="-14"/>
          <w:sz w:val="19"/>
        </w:rPr>
        <w:t> </w:t>
      </w:r>
      <w:r>
        <w:rPr>
          <w:rFonts w:ascii="Trebuchet MS" w:hAnsi="Trebuchet MS"/>
          <w:color w:val="231F20"/>
          <w:sz w:val="19"/>
        </w:rPr>
        <w:t>посвящена</w:t>
      </w:r>
      <w:r>
        <w:rPr>
          <w:rFonts w:ascii="Trebuchet MS" w:hAnsi="Trebuchet MS"/>
          <w:color w:val="231F20"/>
          <w:spacing w:val="-15"/>
          <w:sz w:val="19"/>
        </w:rPr>
        <w:t> </w:t>
      </w:r>
      <w:r>
        <w:rPr>
          <w:rFonts w:ascii="Trebuchet MS" w:hAnsi="Trebuchet MS"/>
          <w:color w:val="231F20"/>
          <w:sz w:val="19"/>
        </w:rPr>
        <w:t>марка,</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чём</w:t>
      </w:r>
      <w:r>
        <w:rPr>
          <w:rFonts w:ascii="Trebuchet MS" w:hAnsi="Trebuchet MS"/>
          <w:color w:val="231F20"/>
          <w:spacing w:val="-15"/>
          <w:sz w:val="19"/>
        </w:rPr>
        <w:t> </w:t>
      </w:r>
      <w:r>
        <w:rPr>
          <w:rFonts w:ascii="Trebuchet MS" w:hAnsi="Trebuchet MS"/>
          <w:color w:val="231F20"/>
          <w:sz w:val="19"/>
        </w:rPr>
        <w:t>его значение.</w:t>
      </w:r>
      <w:r>
        <w:rPr>
          <w:rFonts w:ascii="Trebuchet MS" w:hAnsi="Trebuchet MS"/>
          <w:color w:val="231F20"/>
          <w:spacing w:val="-12"/>
          <w:sz w:val="19"/>
        </w:rPr>
        <w:t> </w:t>
      </w:r>
      <w:r>
        <w:rPr>
          <w:rFonts w:ascii="Calibri" w:hAnsi="Calibri"/>
          <w:b/>
          <w:color w:val="231F20"/>
          <w:sz w:val="19"/>
        </w:rPr>
        <w:t>2. </w:t>
      </w:r>
      <w:r>
        <w:rPr>
          <w:rFonts w:ascii="Trebuchet MS" w:hAnsi="Trebuchet MS"/>
          <w:color w:val="231F20"/>
          <w:sz w:val="19"/>
        </w:rPr>
        <w:t>Что</w:t>
      </w:r>
      <w:r>
        <w:rPr>
          <w:rFonts w:ascii="Trebuchet MS" w:hAnsi="Trebuchet MS"/>
          <w:color w:val="231F20"/>
          <w:spacing w:val="-12"/>
          <w:sz w:val="19"/>
        </w:rPr>
        <w:t> </w:t>
      </w:r>
      <w:r>
        <w:rPr>
          <w:rFonts w:ascii="Trebuchet MS" w:hAnsi="Trebuchet MS"/>
          <w:color w:val="231F20"/>
          <w:sz w:val="19"/>
        </w:rPr>
        <w:t>за</w:t>
      </w:r>
      <w:r>
        <w:rPr>
          <w:rFonts w:ascii="Trebuchet MS" w:hAnsi="Trebuchet MS"/>
          <w:color w:val="231F20"/>
          <w:spacing w:val="-12"/>
          <w:sz w:val="19"/>
        </w:rPr>
        <w:t> </w:t>
      </w:r>
      <w:r>
        <w:rPr>
          <w:rFonts w:ascii="Trebuchet MS" w:hAnsi="Trebuchet MS"/>
          <w:color w:val="231F20"/>
          <w:sz w:val="19"/>
        </w:rPr>
        <w:t>высказывание</w:t>
      </w:r>
      <w:r>
        <w:rPr>
          <w:rFonts w:ascii="Trebuchet MS" w:hAnsi="Trebuchet MS"/>
          <w:color w:val="231F20"/>
          <w:spacing w:val="-12"/>
          <w:sz w:val="19"/>
        </w:rPr>
        <w:t> </w:t>
      </w:r>
      <w:r>
        <w:rPr>
          <w:rFonts w:ascii="Trebuchet MS" w:hAnsi="Trebuchet MS"/>
          <w:color w:val="231F20"/>
          <w:sz w:val="19"/>
        </w:rPr>
        <w:t>на</w:t>
      </w:r>
      <w:r>
        <w:rPr>
          <w:rFonts w:ascii="Trebuchet MS" w:hAnsi="Trebuchet MS"/>
          <w:color w:val="231F20"/>
          <w:spacing w:val="-12"/>
          <w:sz w:val="19"/>
        </w:rPr>
        <w:t> </w:t>
      </w:r>
      <w:r>
        <w:rPr>
          <w:rFonts w:ascii="Trebuchet MS" w:hAnsi="Trebuchet MS"/>
          <w:color w:val="231F20"/>
          <w:sz w:val="19"/>
        </w:rPr>
        <w:t>ней</w:t>
      </w:r>
      <w:r>
        <w:rPr>
          <w:rFonts w:ascii="Trebuchet MS" w:hAnsi="Trebuchet MS"/>
          <w:color w:val="231F20"/>
          <w:spacing w:val="-12"/>
          <w:sz w:val="19"/>
        </w:rPr>
        <w:t> </w:t>
      </w:r>
      <w:r>
        <w:rPr>
          <w:rFonts w:ascii="Trebuchet MS" w:hAnsi="Trebuchet MS"/>
          <w:color w:val="231F20"/>
          <w:sz w:val="19"/>
        </w:rPr>
        <w:t>приведено?</w:t>
      </w:r>
      <w:r>
        <w:rPr>
          <w:rFonts w:ascii="Trebuchet MS" w:hAnsi="Trebuchet MS"/>
          <w:color w:val="231F20"/>
          <w:spacing w:val="-12"/>
          <w:sz w:val="19"/>
        </w:rPr>
        <w:t> </w:t>
      </w:r>
      <w:r>
        <w:rPr>
          <w:rFonts w:ascii="Trebuchet MS" w:hAnsi="Trebuchet MS"/>
          <w:color w:val="231F20"/>
          <w:sz w:val="19"/>
        </w:rPr>
        <w:t>Ко- му оно принадлежит и в чём его смысл?</w:t>
      </w:r>
    </w:p>
    <w:p>
      <w:pPr>
        <w:spacing w:after="0" w:line="218" w:lineRule="auto"/>
        <w:jc w:val="both"/>
        <w:rPr>
          <w:rFonts w:ascii="Trebuchet MS" w:hAnsi="Trebuchet MS"/>
          <w:sz w:val="19"/>
        </w:rPr>
        <w:sectPr>
          <w:footerReference w:type="default" r:id="rId664"/>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79424" id="docshapegroup2890" coordorigin="0,0" coordsize="10308,1441">
            <v:shape style="position:absolute;left:420;top:419;width:9468;height:1021" type="#_x0000_t75" id="docshape2891" stroked="false">
              <v:imagedata r:id="rId6" o:title=""/>
            </v:shape>
            <v:shape style="position:absolute;left:420;top:283;width:9605;height:420" id="docshape2892" coordorigin="420,283" coordsize="9605,420" path="m9724,703l10024,703m420,583l420,283m9604,583l9604,283e" filled="false" stroked="true" strokeweight="1.25pt" strokecolor="#ffffff">
              <v:path arrowok="t"/>
              <v:stroke dashstyle="solid"/>
            </v:shape>
            <v:shape style="position:absolute;left:420;top:283;width:9605;height:420" id="docshape289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894" coordorigin="0,0" coordsize="10308,420" path="m360,420l0,420m9948,420l10308,420m420,360l420,0m9888,360l9888,0e" filled="false" stroked="true" strokeweight=".25pt" strokecolor="#000000">
              <v:path arrowok="t"/>
              <v:stroke dashstyle="solid"/>
            </v:shape>
            <v:shape style="position:absolute;left:1157;top:1144;width:2863;height:230" type="#_x0000_t202" id="docshape289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4"/>
                        <w:w w:val="80"/>
                        <w:sz w:val="19"/>
                      </w:rPr>
                      <w:t> </w:t>
                    </w:r>
                    <w:r>
                      <w:rPr>
                        <w:rFonts w:ascii="Tahoma" w:hAnsi="Tahoma"/>
                        <w:color w:val="FFFFFF"/>
                        <w:w w:val="80"/>
                        <w:sz w:val="19"/>
                      </w:rPr>
                      <w:t>12.</w:t>
                    </w:r>
                    <w:r>
                      <w:rPr>
                        <w:rFonts w:ascii="Tahoma" w:hAnsi="Tahoma"/>
                        <w:color w:val="FFFFFF"/>
                        <w:spacing w:val="11"/>
                        <w:sz w:val="19"/>
                      </w:rPr>
                      <w:t> </w:t>
                    </w:r>
                    <w:r>
                      <w:rPr>
                        <w:rFonts w:ascii="Tahoma" w:hAnsi="Tahoma"/>
                        <w:color w:val="FFFFFF"/>
                        <w:w w:val="80"/>
                        <w:sz w:val="19"/>
                      </w:rPr>
                      <w:t>США:</w:t>
                    </w:r>
                    <w:r>
                      <w:rPr>
                        <w:rFonts w:ascii="Tahoma" w:hAnsi="Tahoma"/>
                        <w:color w:val="FFFFFF"/>
                        <w:spacing w:val="11"/>
                        <w:sz w:val="19"/>
                      </w:rPr>
                      <w:t> </w:t>
                    </w:r>
                    <w:r>
                      <w:rPr>
                        <w:rFonts w:ascii="Tahoma" w:hAnsi="Tahoma"/>
                        <w:color w:val="FFFFFF"/>
                        <w:w w:val="80"/>
                        <w:sz w:val="19"/>
                      </w:rPr>
                      <w:t>«дом,</w:t>
                    </w:r>
                    <w:r>
                      <w:rPr>
                        <w:rFonts w:ascii="Tahoma" w:hAnsi="Tahoma"/>
                        <w:color w:val="FFFFFF"/>
                        <w:spacing w:val="12"/>
                        <w:sz w:val="19"/>
                      </w:rPr>
                      <w:t> </w:t>
                    </w:r>
                    <w:r>
                      <w:rPr>
                        <w:rFonts w:ascii="Tahoma" w:hAnsi="Tahoma"/>
                        <w:color w:val="FFFFFF"/>
                        <w:w w:val="80"/>
                        <w:sz w:val="19"/>
                      </w:rPr>
                      <w:t>расколотый</w:t>
                    </w:r>
                    <w:r>
                      <w:rPr>
                        <w:rFonts w:ascii="Tahoma" w:hAnsi="Tahoma"/>
                        <w:color w:val="FFFFFF"/>
                        <w:spacing w:val="11"/>
                        <w:sz w:val="19"/>
                      </w:rPr>
                      <w:t> </w:t>
                    </w:r>
                    <w:r>
                      <w:rPr>
                        <w:rFonts w:ascii="Tahoma" w:hAnsi="Tahoma"/>
                        <w:color w:val="FFFFFF"/>
                        <w:spacing w:val="-2"/>
                        <w:w w:val="80"/>
                        <w:sz w:val="19"/>
                      </w:rPr>
                      <w:t>надвое»</w:t>
                    </w:r>
                  </w:p>
                </w:txbxContent>
              </v:textbox>
              <w10:wrap type="none"/>
            </v:shape>
            <v:shape style="position:absolute;left:8730;top:1114;width:367;height:272" type="#_x0000_t202" id="docshape2896" filled="false" stroked="false">
              <v:textbox inset="0,0,0,0">
                <w:txbxContent>
                  <w:p>
                    <w:pPr>
                      <w:spacing w:line="268" w:lineRule="exact" w:before="3"/>
                      <w:ind w:left="0" w:right="0" w:firstLine="0"/>
                      <w:jc w:val="left"/>
                      <w:rPr>
                        <w:rFonts w:ascii="Calibri"/>
                        <w:b/>
                        <w:sz w:val="22"/>
                      </w:rPr>
                    </w:pPr>
                    <w:r>
                      <w:rPr>
                        <w:rFonts w:ascii="Calibri"/>
                        <w:b/>
                        <w:color w:val="FFFFFF"/>
                        <w:spacing w:val="-16"/>
                        <w:w w:val="120"/>
                        <w:sz w:val="22"/>
                      </w:rPr>
                      <w:t>141</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897"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BodyText"/>
        <w:spacing w:line="223" w:lineRule="auto"/>
        <w:ind w:left="893" w:right="1194"/>
        <w:jc w:val="both"/>
      </w:pPr>
      <w:r>
        <w:rPr>
          <w:color w:val="231F20"/>
        </w:rPr>
        <w:t>образом</w:t>
      </w:r>
      <w:r>
        <w:rPr>
          <w:color w:val="231F20"/>
          <w:spacing w:val="-8"/>
        </w:rPr>
        <w:t> </w:t>
      </w:r>
      <w:r>
        <w:rPr>
          <w:color w:val="231F20"/>
        </w:rPr>
        <w:t>сказывались</w:t>
      </w:r>
      <w:r>
        <w:rPr>
          <w:color w:val="231F20"/>
          <w:spacing w:val="-8"/>
        </w:rPr>
        <w:t> </w:t>
      </w:r>
      <w:r>
        <w:rPr>
          <w:color w:val="231F20"/>
        </w:rPr>
        <w:t>на</w:t>
      </w:r>
      <w:r>
        <w:rPr>
          <w:color w:val="231F20"/>
          <w:spacing w:val="-8"/>
        </w:rPr>
        <w:t> </w:t>
      </w:r>
      <w:r>
        <w:rPr>
          <w:color w:val="231F20"/>
        </w:rPr>
        <w:t>положении</w:t>
      </w:r>
      <w:r>
        <w:rPr>
          <w:color w:val="231F20"/>
          <w:spacing w:val="-8"/>
        </w:rPr>
        <w:t> </w:t>
      </w:r>
      <w:r>
        <w:rPr>
          <w:color w:val="231F20"/>
        </w:rPr>
        <w:t>гражданского</w:t>
      </w:r>
      <w:r>
        <w:rPr>
          <w:color w:val="231F20"/>
          <w:spacing w:val="-8"/>
        </w:rPr>
        <w:t> </w:t>
      </w:r>
      <w:r>
        <w:rPr>
          <w:color w:val="231F20"/>
        </w:rPr>
        <w:t>населения.</w:t>
      </w:r>
      <w:r>
        <w:rPr>
          <w:color w:val="231F20"/>
          <w:spacing w:val="-8"/>
        </w:rPr>
        <w:t> </w:t>
      </w:r>
      <w:r>
        <w:rPr>
          <w:color w:val="231F20"/>
        </w:rPr>
        <w:t>Так,</w:t>
      </w:r>
      <w:r>
        <w:rPr>
          <w:color w:val="231F20"/>
          <w:spacing w:val="-8"/>
        </w:rPr>
        <w:t> </w:t>
      </w:r>
      <w:r>
        <w:rPr>
          <w:color w:val="231F20"/>
        </w:rPr>
        <w:t>У.</w:t>
      </w:r>
      <w:r>
        <w:rPr>
          <w:color w:val="231F20"/>
          <w:spacing w:val="-8"/>
        </w:rPr>
        <w:t> </w:t>
      </w:r>
      <w:r>
        <w:rPr>
          <w:color w:val="231F20"/>
        </w:rPr>
        <w:t>Шерман, один из самых известных генералов-северян, применял тактику </w:t>
      </w:r>
      <w:r>
        <w:rPr>
          <w:color w:val="231F20"/>
        </w:rPr>
        <w:t>«выжженной земли».</w:t>
      </w:r>
      <w:r>
        <w:rPr>
          <w:color w:val="231F20"/>
          <w:spacing w:val="40"/>
        </w:rPr>
        <w:t> </w:t>
      </w:r>
      <w:r>
        <w:rPr>
          <w:color w:val="231F20"/>
        </w:rPr>
        <w:t>Ссылаясь</w:t>
      </w:r>
      <w:r>
        <w:rPr>
          <w:color w:val="231F20"/>
          <w:spacing w:val="40"/>
        </w:rPr>
        <w:t> </w:t>
      </w:r>
      <w:r>
        <w:rPr>
          <w:color w:val="231F20"/>
        </w:rPr>
        <w:t>на</w:t>
      </w:r>
      <w:r>
        <w:rPr>
          <w:color w:val="231F20"/>
          <w:spacing w:val="40"/>
        </w:rPr>
        <w:t> </w:t>
      </w:r>
      <w:r>
        <w:rPr>
          <w:color w:val="231F20"/>
        </w:rPr>
        <w:t>опыт</w:t>
      </w:r>
      <w:r>
        <w:rPr>
          <w:color w:val="231F20"/>
          <w:spacing w:val="40"/>
        </w:rPr>
        <w:t> </w:t>
      </w:r>
      <w:r>
        <w:rPr>
          <w:color w:val="231F20"/>
        </w:rPr>
        <w:t>Гражданской</w:t>
      </w:r>
      <w:r>
        <w:rPr>
          <w:color w:val="231F20"/>
          <w:spacing w:val="40"/>
        </w:rPr>
        <w:t> </w:t>
      </w:r>
      <w:r>
        <w:rPr>
          <w:color w:val="231F20"/>
        </w:rPr>
        <w:t>войны,</w:t>
      </w:r>
      <w:r>
        <w:rPr>
          <w:color w:val="231F20"/>
          <w:spacing w:val="40"/>
        </w:rPr>
        <w:t> </w:t>
      </w:r>
      <w:r>
        <w:rPr>
          <w:color w:val="231F20"/>
        </w:rPr>
        <w:t>он</w:t>
      </w:r>
      <w:r>
        <w:rPr>
          <w:color w:val="231F20"/>
          <w:spacing w:val="40"/>
        </w:rPr>
        <w:t> </w:t>
      </w:r>
      <w:r>
        <w:rPr>
          <w:color w:val="231F20"/>
        </w:rPr>
        <w:t>позже</w:t>
      </w:r>
      <w:r>
        <w:rPr>
          <w:color w:val="231F20"/>
          <w:spacing w:val="40"/>
        </w:rPr>
        <w:t> </w:t>
      </w:r>
      <w:r>
        <w:rPr>
          <w:color w:val="231F20"/>
        </w:rPr>
        <w:t>(во</w:t>
      </w:r>
      <w:r>
        <w:rPr>
          <w:color w:val="231F20"/>
          <w:spacing w:val="40"/>
        </w:rPr>
        <w:t> </w:t>
      </w:r>
      <w:r>
        <w:rPr>
          <w:color w:val="231F20"/>
        </w:rPr>
        <w:t>время</w:t>
      </w:r>
      <w:r>
        <w:rPr>
          <w:color w:val="231F20"/>
          <w:spacing w:val="40"/>
        </w:rPr>
        <w:t> </w:t>
      </w:r>
      <w:r>
        <w:rPr>
          <w:color w:val="231F20"/>
        </w:rPr>
        <w:t>Фран- ко-германской войны 1870—1871 гг.) упрекал немецких генералов в недоста- точной жестокости — они умеют побеждать, но не уничтожать врага, ведь для этого нужно «больше гари от сожжённых деревень». Американцам принадле- жит и сомнительная честь «изобретения» концентрационных лагерей. Первые их</w:t>
      </w:r>
      <w:r>
        <w:rPr>
          <w:color w:val="231F20"/>
          <w:spacing w:val="-9"/>
        </w:rPr>
        <w:t> </w:t>
      </w:r>
      <w:r>
        <w:rPr>
          <w:color w:val="231F20"/>
        </w:rPr>
        <w:t>подобия</w:t>
      </w:r>
      <w:r>
        <w:rPr>
          <w:color w:val="231F20"/>
          <w:spacing w:val="-9"/>
        </w:rPr>
        <w:t> </w:t>
      </w:r>
      <w:r>
        <w:rPr>
          <w:color w:val="231F20"/>
        </w:rPr>
        <w:t>появились</w:t>
      </w:r>
      <w:r>
        <w:rPr>
          <w:color w:val="231F20"/>
          <w:spacing w:val="-9"/>
        </w:rPr>
        <w:t> </w:t>
      </w:r>
      <w:r>
        <w:rPr>
          <w:color w:val="231F20"/>
        </w:rPr>
        <w:t>ещё</w:t>
      </w:r>
      <w:r>
        <w:rPr>
          <w:color w:val="231F20"/>
          <w:spacing w:val="-9"/>
        </w:rPr>
        <w:t> </w:t>
      </w:r>
      <w:r>
        <w:rPr>
          <w:color w:val="231F20"/>
        </w:rPr>
        <w:t>во</w:t>
      </w:r>
      <w:r>
        <w:rPr>
          <w:color w:val="231F20"/>
          <w:spacing w:val="-9"/>
        </w:rPr>
        <w:t> </w:t>
      </w:r>
      <w:r>
        <w:rPr>
          <w:color w:val="231F20"/>
        </w:rPr>
        <w:t>время</w:t>
      </w:r>
      <w:r>
        <w:rPr>
          <w:color w:val="231F20"/>
          <w:spacing w:val="-9"/>
        </w:rPr>
        <w:t> </w:t>
      </w:r>
      <w:r>
        <w:rPr>
          <w:color w:val="231F20"/>
        </w:rPr>
        <w:t>депортации</w:t>
      </w:r>
      <w:r>
        <w:rPr>
          <w:color w:val="231F20"/>
          <w:spacing w:val="-9"/>
        </w:rPr>
        <w:t> </w:t>
      </w:r>
      <w:r>
        <w:rPr>
          <w:color w:val="231F20"/>
        </w:rPr>
        <w:t>индейцев,</w:t>
      </w:r>
      <w:r>
        <w:rPr>
          <w:color w:val="231F20"/>
          <w:spacing w:val="-9"/>
        </w:rPr>
        <w:t> </w:t>
      </w:r>
      <w:r>
        <w:rPr>
          <w:color w:val="231F20"/>
        </w:rPr>
        <w:t>в</w:t>
      </w:r>
      <w:r>
        <w:rPr>
          <w:color w:val="231F20"/>
          <w:spacing w:val="-9"/>
        </w:rPr>
        <w:t> </w:t>
      </w:r>
      <w:r>
        <w:rPr>
          <w:color w:val="231F20"/>
        </w:rPr>
        <w:t>годы</w:t>
      </w:r>
      <w:r>
        <w:rPr>
          <w:color w:val="231F20"/>
          <w:spacing w:val="-9"/>
        </w:rPr>
        <w:t> </w:t>
      </w:r>
      <w:r>
        <w:rPr>
          <w:color w:val="231F20"/>
        </w:rPr>
        <w:t>же</w:t>
      </w:r>
      <w:r>
        <w:rPr>
          <w:color w:val="231F20"/>
          <w:spacing w:val="-9"/>
        </w:rPr>
        <w:t> </w:t>
      </w:r>
      <w:r>
        <w:rPr>
          <w:color w:val="231F20"/>
        </w:rPr>
        <w:t>Граждан- ской</w:t>
      </w:r>
      <w:r>
        <w:rPr>
          <w:color w:val="231F20"/>
          <w:spacing w:val="8"/>
        </w:rPr>
        <w:t> </w:t>
      </w:r>
      <w:r>
        <w:rPr>
          <w:color w:val="231F20"/>
        </w:rPr>
        <w:t>войны</w:t>
      </w:r>
      <w:r>
        <w:rPr>
          <w:color w:val="231F20"/>
          <w:spacing w:val="8"/>
        </w:rPr>
        <w:t> </w:t>
      </w:r>
      <w:r>
        <w:rPr>
          <w:color w:val="231F20"/>
        </w:rPr>
        <w:t>некоторые</w:t>
      </w:r>
      <w:r>
        <w:rPr>
          <w:color w:val="231F20"/>
          <w:spacing w:val="8"/>
        </w:rPr>
        <w:t> </w:t>
      </w:r>
      <w:r>
        <w:rPr>
          <w:color w:val="231F20"/>
        </w:rPr>
        <w:t>лагеря</w:t>
      </w:r>
      <w:r>
        <w:rPr>
          <w:color w:val="231F20"/>
          <w:spacing w:val="8"/>
        </w:rPr>
        <w:t> </w:t>
      </w:r>
      <w:r>
        <w:rPr>
          <w:color w:val="231F20"/>
        </w:rPr>
        <w:t>для</w:t>
      </w:r>
      <w:r>
        <w:rPr>
          <w:color w:val="231F20"/>
          <w:spacing w:val="8"/>
        </w:rPr>
        <w:t> </w:t>
      </w:r>
      <w:r>
        <w:rPr>
          <w:color w:val="231F20"/>
        </w:rPr>
        <w:t>военнопленных</w:t>
      </w:r>
      <w:r>
        <w:rPr>
          <w:color w:val="231F20"/>
          <w:spacing w:val="8"/>
        </w:rPr>
        <w:t> </w:t>
      </w:r>
      <w:r>
        <w:rPr>
          <w:color w:val="231F20"/>
        </w:rPr>
        <w:t>превратились</w:t>
      </w:r>
      <w:r>
        <w:rPr>
          <w:color w:val="231F20"/>
          <w:spacing w:val="8"/>
        </w:rPr>
        <w:t> </w:t>
      </w:r>
      <w:r>
        <w:rPr>
          <w:color w:val="231F20"/>
        </w:rPr>
        <w:t>в</w:t>
      </w:r>
      <w:r>
        <w:rPr>
          <w:color w:val="231F20"/>
          <w:spacing w:val="8"/>
        </w:rPr>
        <w:t> </w:t>
      </w:r>
      <w:r>
        <w:rPr>
          <w:color w:val="231F20"/>
          <w:spacing w:val="-2"/>
        </w:rPr>
        <w:t>настоящие</w:t>
      </w:r>
    </w:p>
    <w:p>
      <w:pPr>
        <w:pStyle w:val="BodyText"/>
        <w:spacing w:line="223" w:lineRule="auto" w:before="4"/>
        <w:ind w:left="893" w:right="1194"/>
        <w:jc w:val="both"/>
      </w:pPr>
      <w:r>
        <w:rPr>
          <w:color w:val="231F20"/>
        </w:rPr>
        <w:t>«фабрики смерти». В результате чудовищных условий содержания и издева- </w:t>
      </w:r>
      <w:r>
        <w:rPr>
          <w:color w:val="231F20"/>
          <w:w w:val="95"/>
        </w:rPr>
        <w:t>тельств в лагере Андерсонвилль для пленных северян погиб каждый третий. Во </w:t>
      </w:r>
      <w:r>
        <w:rPr>
          <w:color w:val="231F20"/>
        </w:rPr>
        <w:t>время</w:t>
      </w:r>
      <w:r>
        <w:rPr>
          <w:color w:val="231F20"/>
          <w:spacing w:val="-3"/>
        </w:rPr>
        <w:t> </w:t>
      </w:r>
      <w:r>
        <w:rPr>
          <w:color w:val="231F20"/>
        </w:rPr>
        <w:t>Гражданской</w:t>
      </w:r>
      <w:r>
        <w:rPr>
          <w:color w:val="231F20"/>
          <w:spacing w:val="-3"/>
        </w:rPr>
        <w:t> </w:t>
      </w:r>
      <w:r>
        <w:rPr>
          <w:color w:val="231F20"/>
        </w:rPr>
        <w:t>войны</w:t>
      </w:r>
      <w:r>
        <w:rPr>
          <w:color w:val="231F20"/>
          <w:spacing w:val="-3"/>
        </w:rPr>
        <w:t> </w:t>
      </w:r>
      <w:r>
        <w:rPr>
          <w:color w:val="231F20"/>
        </w:rPr>
        <w:t>погибли</w:t>
      </w:r>
      <w:r>
        <w:rPr>
          <w:color w:val="231F20"/>
          <w:spacing w:val="-3"/>
        </w:rPr>
        <w:t> </w:t>
      </w:r>
      <w:r>
        <w:rPr>
          <w:color w:val="231F20"/>
        </w:rPr>
        <w:t>от</w:t>
      </w:r>
      <w:r>
        <w:rPr>
          <w:color w:val="231F20"/>
          <w:spacing w:val="-3"/>
        </w:rPr>
        <w:t> </w:t>
      </w:r>
      <w:r>
        <w:rPr>
          <w:color w:val="231F20"/>
        </w:rPr>
        <w:t>620</w:t>
      </w:r>
      <w:r>
        <w:rPr>
          <w:color w:val="231F20"/>
          <w:spacing w:val="-3"/>
        </w:rPr>
        <w:t> </w:t>
      </w:r>
      <w:r>
        <w:rPr>
          <w:color w:val="231F20"/>
        </w:rPr>
        <w:t>до</w:t>
      </w:r>
      <w:r>
        <w:rPr>
          <w:color w:val="231F20"/>
          <w:spacing w:val="-3"/>
        </w:rPr>
        <w:t> </w:t>
      </w:r>
      <w:r>
        <w:rPr>
          <w:color w:val="231F20"/>
        </w:rPr>
        <w:t>750</w:t>
      </w:r>
      <w:r>
        <w:rPr>
          <w:color w:val="231F20"/>
          <w:spacing w:val="-3"/>
        </w:rPr>
        <w:t> </w:t>
      </w:r>
      <w:r>
        <w:rPr>
          <w:color w:val="231F20"/>
        </w:rPr>
        <w:t>тыс.</w:t>
      </w:r>
      <w:r>
        <w:rPr>
          <w:color w:val="231F20"/>
          <w:spacing w:val="-3"/>
        </w:rPr>
        <w:t> </w:t>
      </w:r>
      <w:r>
        <w:rPr>
          <w:color w:val="231F20"/>
        </w:rPr>
        <w:t>солдат</w:t>
      </w:r>
      <w:r>
        <w:rPr>
          <w:color w:val="231F20"/>
          <w:spacing w:val="-3"/>
        </w:rPr>
        <w:t> </w:t>
      </w:r>
      <w:r>
        <w:rPr>
          <w:color w:val="231F20"/>
        </w:rPr>
        <w:t>обеих</w:t>
      </w:r>
      <w:r>
        <w:rPr>
          <w:color w:val="231F20"/>
          <w:spacing w:val="-3"/>
        </w:rPr>
        <w:t> </w:t>
      </w:r>
      <w:r>
        <w:rPr>
          <w:color w:val="231F20"/>
        </w:rPr>
        <w:t>армий</w:t>
      </w:r>
      <w:r>
        <w:rPr>
          <w:color w:val="231F20"/>
          <w:spacing w:val="-3"/>
        </w:rPr>
        <w:t> </w:t>
      </w:r>
      <w:r>
        <w:rPr>
          <w:color w:val="231F20"/>
        </w:rPr>
        <w:t>и</w:t>
      </w:r>
      <w:r>
        <w:rPr>
          <w:color w:val="231F20"/>
          <w:spacing w:val="-3"/>
        </w:rPr>
        <w:t> </w:t>
      </w:r>
      <w:r>
        <w:rPr>
          <w:color w:val="231F20"/>
        </w:rPr>
        <w:t>не меньше</w:t>
      </w:r>
      <w:r>
        <w:rPr>
          <w:color w:val="231F20"/>
          <w:spacing w:val="-8"/>
        </w:rPr>
        <w:t> </w:t>
      </w:r>
      <w:r>
        <w:rPr>
          <w:color w:val="231F20"/>
        </w:rPr>
        <w:t>500</w:t>
      </w:r>
      <w:r>
        <w:rPr>
          <w:color w:val="231F20"/>
          <w:spacing w:val="-8"/>
        </w:rPr>
        <w:t> </w:t>
      </w:r>
      <w:r>
        <w:rPr>
          <w:color w:val="231F20"/>
        </w:rPr>
        <w:t>тыс.</w:t>
      </w:r>
      <w:r>
        <w:rPr>
          <w:color w:val="231F20"/>
          <w:spacing w:val="-8"/>
        </w:rPr>
        <w:t> </w:t>
      </w:r>
      <w:r>
        <w:rPr>
          <w:color w:val="231F20"/>
        </w:rPr>
        <w:t>гражданских</w:t>
      </w:r>
      <w:r>
        <w:rPr>
          <w:color w:val="231F20"/>
          <w:spacing w:val="-8"/>
        </w:rPr>
        <w:t> </w:t>
      </w:r>
      <w:r>
        <w:rPr>
          <w:color w:val="231F20"/>
        </w:rPr>
        <w:t>лиц</w:t>
      </w:r>
      <w:r>
        <w:rPr>
          <w:color w:val="231F20"/>
          <w:spacing w:val="-8"/>
        </w:rPr>
        <w:t> </w:t>
      </w:r>
      <w:r>
        <w:rPr>
          <w:color w:val="231F20"/>
        </w:rPr>
        <w:t>из</w:t>
      </w:r>
      <w:r>
        <w:rPr>
          <w:color w:val="231F20"/>
          <w:spacing w:val="-8"/>
        </w:rPr>
        <w:t> </w:t>
      </w:r>
      <w:r>
        <w:rPr>
          <w:color w:val="231F20"/>
        </w:rPr>
        <w:t>примерно</w:t>
      </w:r>
      <w:r>
        <w:rPr>
          <w:color w:val="231F20"/>
          <w:spacing w:val="-8"/>
        </w:rPr>
        <w:t> </w:t>
      </w:r>
      <w:r>
        <w:rPr>
          <w:color w:val="231F20"/>
        </w:rPr>
        <w:t>32</w:t>
      </w:r>
      <w:r>
        <w:rPr>
          <w:color w:val="231F20"/>
          <w:spacing w:val="-8"/>
        </w:rPr>
        <w:t> </w:t>
      </w:r>
      <w:r>
        <w:rPr>
          <w:color w:val="231F20"/>
        </w:rPr>
        <w:t>млн</w:t>
      </w:r>
      <w:r>
        <w:rPr>
          <w:color w:val="231F20"/>
          <w:spacing w:val="-8"/>
        </w:rPr>
        <w:t> </w:t>
      </w:r>
      <w:r>
        <w:rPr>
          <w:color w:val="231F20"/>
        </w:rPr>
        <w:t>всего</w:t>
      </w:r>
      <w:r>
        <w:rPr>
          <w:color w:val="231F20"/>
          <w:spacing w:val="-8"/>
        </w:rPr>
        <w:t> </w:t>
      </w:r>
      <w:r>
        <w:rPr>
          <w:color w:val="231F20"/>
        </w:rPr>
        <w:t>населения</w:t>
      </w:r>
      <w:r>
        <w:rPr>
          <w:color w:val="231F20"/>
          <w:spacing w:val="-8"/>
        </w:rPr>
        <w:t> </w:t>
      </w:r>
      <w:r>
        <w:rPr>
          <w:color w:val="231F20"/>
        </w:rPr>
        <w:t>Соеди- нённых Штатов.</w:t>
      </w:r>
    </w:p>
    <w:p>
      <w:pPr>
        <w:pStyle w:val="BodyText"/>
        <w:spacing w:line="223" w:lineRule="auto" w:before="1"/>
        <w:ind w:left="893" w:right="1195" w:firstLine="340"/>
        <w:jc w:val="both"/>
      </w:pPr>
      <w:r>
        <w:rPr>
          <w:color w:val="231F20"/>
        </w:rPr>
        <w:t>В</w:t>
      </w:r>
      <w:r>
        <w:rPr>
          <w:color w:val="231F20"/>
          <w:spacing w:val="-1"/>
        </w:rPr>
        <w:t> </w:t>
      </w:r>
      <w:r>
        <w:rPr>
          <w:rFonts w:ascii="Book Antiqua" w:hAnsi="Book Antiqua"/>
          <w:b/>
          <w:color w:val="231F20"/>
        </w:rPr>
        <w:t>1863</w:t>
      </w:r>
      <w:r>
        <w:rPr>
          <w:rFonts w:ascii="Book Antiqua" w:hAnsi="Book Antiqua"/>
          <w:b/>
          <w:color w:val="231F20"/>
          <w:spacing w:val="40"/>
        </w:rPr>
        <w:t> </w:t>
      </w:r>
      <w:r>
        <w:rPr>
          <w:rFonts w:ascii="Book Antiqua" w:hAnsi="Book Antiqua"/>
          <w:b/>
          <w:color w:val="231F20"/>
        </w:rPr>
        <w:t>г. </w:t>
      </w:r>
      <w:r>
        <w:rPr>
          <w:color w:val="231F20"/>
        </w:rPr>
        <w:t>в</w:t>
      </w:r>
      <w:r>
        <w:rPr>
          <w:color w:val="231F20"/>
          <w:spacing w:val="-1"/>
        </w:rPr>
        <w:t> </w:t>
      </w:r>
      <w:r>
        <w:rPr>
          <w:color w:val="231F20"/>
        </w:rPr>
        <w:t>тяжёлом</w:t>
      </w:r>
      <w:r>
        <w:rPr>
          <w:color w:val="231F20"/>
          <w:spacing w:val="-1"/>
        </w:rPr>
        <w:t> </w:t>
      </w:r>
      <w:r>
        <w:rPr>
          <w:color w:val="231F20"/>
        </w:rPr>
        <w:t>сражении</w:t>
      </w:r>
      <w:r>
        <w:rPr>
          <w:color w:val="231F20"/>
          <w:spacing w:val="-1"/>
        </w:rPr>
        <w:t> </w:t>
      </w:r>
      <w:r>
        <w:rPr>
          <w:color w:val="231F20"/>
        </w:rPr>
        <w:t>у</w:t>
      </w:r>
      <w:r>
        <w:rPr>
          <w:color w:val="231F20"/>
          <w:spacing w:val="-1"/>
        </w:rPr>
        <w:t> </w:t>
      </w:r>
      <w:r>
        <w:rPr>
          <w:color w:val="231F20"/>
        </w:rPr>
        <w:t>Геттисберга</w:t>
      </w:r>
      <w:r>
        <w:rPr>
          <w:color w:val="231F20"/>
          <w:spacing w:val="-1"/>
        </w:rPr>
        <w:t> </w:t>
      </w:r>
      <w:r>
        <w:rPr>
          <w:color w:val="231F20"/>
        </w:rPr>
        <w:t>северяне</w:t>
      </w:r>
      <w:r>
        <w:rPr>
          <w:color w:val="231F20"/>
          <w:spacing w:val="-1"/>
        </w:rPr>
        <w:t> </w:t>
      </w:r>
      <w:r>
        <w:rPr>
          <w:color w:val="231F20"/>
        </w:rPr>
        <w:t>победили</w:t>
      </w:r>
      <w:r>
        <w:rPr>
          <w:color w:val="231F20"/>
          <w:spacing w:val="-1"/>
        </w:rPr>
        <w:t> </w:t>
      </w:r>
      <w:r>
        <w:rPr>
          <w:color w:val="231F20"/>
        </w:rPr>
        <w:t>и</w:t>
      </w:r>
      <w:r>
        <w:rPr>
          <w:color w:val="231F20"/>
          <w:spacing w:val="-1"/>
        </w:rPr>
        <w:t> </w:t>
      </w:r>
      <w:r>
        <w:rPr>
          <w:color w:val="231F20"/>
        </w:rPr>
        <w:t>перехва- </w:t>
      </w:r>
      <w:r>
        <w:rPr>
          <w:color w:val="231F20"/>
          <w:spacing w:val="-2"/>
        </w:rPr>
        <w:t>тили</w:t>
      </w:r>
      <w:r>
        <w:rPr>
          <w:color w:val="231F20"/>
          <w:spacing w:val="-12"/>
        </w:rPr>
        <w:t> </w:t>
      </w:r>
      <w:r>
        <w:rPr>
          <w:color w:val="231F20"/>
          <w:spacing w:val="-2"/>
        </w:rPr>
        <w:t>у</w:t>
      </w:r>
      <w:r>
        <w:rPr>
          <w:color w:val="231F20"/>
          <w:spacing w:val="-12"/>
        </w:rPr>
        <w:t> </w:t>
      </w:r>
      <w:r>
        <w:rPr>
          <w:color w:val="231F20"/>
          <w:spacing w:val="-2"/>
        </w:rPr>
        <w:t>южан</w:t>
      </w:r>
      <w:r>
        <w:rPr>
          <w:color w:val="231F20"/>
          <w:spacing w:val="-12"/>
        </w:rPr>
        <w:t> </w:t>
      </w:r>
      <w:r>
        <w:rPr>
          <w:color w:val="231F20"/>
          <w:spacing w:val="-2"/>
        </w:rPr>
        <w:t>стратегическую</w:t>
      </w:r>
      <w:r>
        <w:rPr>
          <w:color w:val="231F20"/>
          <w:spacing w:val="-12"/>
        </w:rPr>
        <w:t> </w:t>
      </w:r>
      <w:r>
        <w:rPr>
          <w:color w:val="231F20"/>
          <w:spacing w:val="-2"/>
        </w:rPr>
        <w:t>инициативу.</w:t>
      </w:r>
      <w:r>
        <w:rPr>
          <w:color w:val="231F20"/>
          <w:spacing w:val="-12"/>
        </w:rPr>
        <w:t> </w:t>
      </w:r>
      <w:r>
        <w:rPr>
          <w:color w:val="231F20"/>
          <w:spacing w:val="-2"/>
        </w:rPr>
        <w:t>Год</w:t>
      </w:r>
      <w:r>
        <w:rPr>
          <w:color w:val="231F20"/>
          <w:spacing w:val="-12"/>
        </w:rPr>
        <w:t> </w:t>
      </w:r>
      <w:r>
        <w:rPr>
          <w:color w:val="231F20"/>
          <w:spacing w:val="-2"/>
        </w:rPr>
        <w:t>спустя</w:t>
      </w:r>
      <w:r>
        <w:rPr>
          <w:color w:val="231F20"/>
          <w:spacing w:val="-12"/>
        </w:rPr>
        <w:t> </w:t>
      </w:r>
      <w:r>
        <w:rPr>
          <w:color w:val="231F20"/>
          <w:spacing w:val="-2"/>
        </w:rPr>
        <w:t>Шерман,</w:t>
      </w:r>
      <w:r>
        <w:rPr>
          <w:color w:val="231F20"/>
          <w:spacing w:val="-12"/>
        </w:rPr>
        <w:t> </w:t>
      </w:r>
      <w:r>
        <w:rPr>
          <w:color w:val="231F20"/>
          <w:spacing w:val="-2"/>
        </w:rPr>
        <w:t>уничтожая</w:t>
      </w:r>
      <w:r>
        <w:rPr>
          <w:color w:val="231F20"/>
          <w:spacing w:val="-12"/>
        </w:rPr>
        <w:t> </w:t>
      </w:r>
      <w:r>
        <w:rPr>
          <w:color w:val="231F20"/>
          <w:spacing w:val="-2"/>
        </w:rPr>
        <w:t>всё</w:t>
      </w:r>
      <w:r>
        <w:rPr>
          <w:color w:val="231F20"/>
          <w:spacing w:val="-11"/>
        </w:rPr>
        <w:t> </w:t>
      </w:r>
      <w:r>
        <w:rPr>
          <w:color w:val="231F20"/>
          <w:spacing w:val="-2"/>
        </w:rPr>
        <w:t>на своём</w:t>
      </w:r>
      <w:r>
        <w:rPr>
          <w:color w:val="231F20"/>
          <w:spacing w:val="-8"/>
        </w:rPr>
        <w:t> </w:t>
      </w:r>
      <w:r>
        <w:rPr>
          <w:color w:val="231F20"/>
          <w:spacing w:val="-2"/>
        </w:rPr>
        <w:t>пути,</w:t>
      </w:r>
      <w:r>
        <w:rPr>
          <w:color w:val="231F20"/>
          <w:spacing w:val="-8"/>
        </w:rPr>
        <w:t> </w:t>
      </w:r>
      <w:r>
        <w:rPr>
          <w:color w:val="231F20"/>
          <w:spacing w:val="-2"/>
        </w:rPr>
        <w:t>совершил</w:t>
      </w:r>
      <w:r>
        <w:rPr>
          <w:color w:val="231F20"/>
          <w:spacing w:val="-8"/>
        </w:rPr>
        <w:t> </w:t>
      </w:r>
      <w:r>
        <w:rPr>
          <w:color w:val="231F20"/>
          <w:spacing w:val="-2"/>
        </w:rPr>
        <w:t>«марш</w:t>
      </w:r>
      <w:r>
        <w:rPr>
          <w:color w:val="231F20"/>
          <w:spacing w:val="-8"/>
        </w:rPr>
        <w:t> </w:t>
      </w:r>
      <w:r>
        <w:rPr>
          <w:color w:val="231F20"/>
          <w:spacing w:val="-2"/>
        </w:rPr>
        <w:t>к</w:t>
      </w:r>
      <w:r>
        <w:rPr>
          <w:color w:val="231F20"/>
          <w:spacing w:val="-8"/>
        </w:rPr>
        <w:t> </w:t>
      </w:r>
      <w:r>
        <w:rPr>
          <w:color w:val="231F20"/>
          <w:spacing w:val="-2"/>
        </w:rPr>
        <w:t>морю»</w:t>
      </w:r>
      <w:r>
        <w:rPr>
          <w:color w:val="231F20"/>
          <w:spacing w:val="-8"/>
        </w:rPr>
        <w:t> </w:t>
      </w:r>
      <w:r>
        <w:rPr>
          <w:color w:val="231F20"/>
          <w:spacing w:val="-2"/>
        </w:rPr>
        <w:t>через</w:t>
      </w:r>
      <w:r>
        <w:rPr>
          <w:color w:val="231F20"/>
          <w:spacing w:val="-8"/>
        </w:rPr>
        <w:t> </w:t>
      </w:r>
      <w:r>
        <w:rPr>
          <w:color w:val="231F20"/>
          <w:spacing w:val="-2"/>
        </w:rPr>
        <w:t>штат</w:t>
      </w:r>
      <w:r>
        <w:rPr>
          <w:color w:val="231F20"/>
          <w:spacing w:val="-8"/>
        </w:rPr>
        <w:t> </w:t>
      </w:r>
      <w:r>
        <w:rPr>
          <w:color w:val="231F20"/>
          <w:spacing w:val="-2"/>
        </w:rPr>
        <w:t>Джорджия.</w:t>
      </w:r>
      <w:r>
        <w:rPr>
          <w:color w:val="231F20"/>
          <w:spacing w:val="-8"/>
        </w:rPr>
        <w:t> </w:t>
      </w:r>
      <w:r>
        <w:rPr>
          <w:color w:val="231F20"/>
          <w:spacing w:val="-2"/>
        </w:rPr>
        <w:t>После</w:t>
      </w:r>
      <w:r>
        <w:rPr>
          <w:color w:val="231F20"/>
          <w:spacing w:val="-8"/>
        </w:rPr>
        <w:t> </w:t>
      </w:r>
      <w:r>
        <w:rPr>
          <w:color w:val="231F20"/>
          <w:spacing w:val="-2"/>
        </w:rPr>
        <w:t>падения</w:t>
      </w:r>
      <w:r>
        <w:rPr>
          <w:color w:val="231F20"/>
          <w:spacing w:val="-8"/>
        </w:rPr>
        <w:t> </w:t>
      </w:r>
      <w:r>
        <w:rPr>
          <w:color w:val="231F20"/>
          <w:spacing w:val="-2"/>
        </w:rPr>
        <w:t>сто- </w:t>
      </w:r>
      <w:r>
        <w:rPr>
          <w:color w:val="231F20"/>
        </w:rPr>
        <w:t>лицы</w:t>
      </w:r>
      <w:r>
        <w:rPr>
          <w:color w:val="231F20"/>
          <w:spacing w:val="40"/>
        </w:rPr>
        <w:t> </w:t>
      </w:r>
      <w:r>
        <w:rPr>
          <w:color w:val="231F20"/>
        </w:rPr>
        <w:t>Конфедерации</w:t>
      </w:r>
      <w:r>
        <w:rPr>
          <w:color w:val="231F20"/>
          <w:spacing w:val="40"/>
        </w:rPr>
        <w:t> </w:t>
      </w:r>
      <w:r>
        <w:rPr>
          <w:color w:val="231F20"/>
        </w:rPr>
        <w:t>Ричмонда</w:t>
      </w:r>
      <w:r>
        <w:rPr>
          <w:color w:val="231F20"/>
          <w:spacing w:val="40"/>
        </w:rPr>
        <w:t> </w:t>
      </w:r>
      <w:r>
        <w:rPr>
          <w:color w:val="231F20"/>
        </w:rPr>
        <w:t>обескровленный</w:t>
      </w:r>
      <w:r>
        <w:rPr>
          <w:color w:val="231F20"/>
          <w:spacing w:val="40"/>
        </w:rPr>
        <w:t> </w:t>
      </w:r>
      <w:r>
        <w:rPr>
          <w:color w:val="231F20"/>
        </w:rPr>
        <w:t>четырёхлетней</w:t>
      </w:r>
      <w:r>
        <w:rPr>
          <w:color w:val="231F20"/>
          <w:spacing w:val="40"/>
        </w:rPr>
        <w:t> </w:t>
      </w:r>
      <w:r>
        <w:rPr>
          <w:color w:val="231F20"/>
        </w:rPr>
        <w:t>войной</w:t>
      </w:r>
      <w:r>
        <w:rPr>
          <w:color w:val="231F20"/>
          <w:spacing w:val="40"/>
        </w:rPr>
        <w:t> </w:t>
      </w:r>
      <w:r>
        <w:rPr>
          <w:color w:val="231F20"/>
        </w:rPr>
        <w:t>Юг </w:t>
      </w:r>
      <w:r>
        <w:rPr>
          <w:color w:val="231F20"/>
          <w:w w:val="95"/>
        </w:rPr>
        <w:t>9</w:t>
      </w:r>
      <w:r>
        <w:rPr>
          <w:color w:val="231F20"/>
          <w:spacing w:val="-5"/>
          <w:w w:val="95"/>
        </w:rPr>
        <w:t> </w:t>
      </w:r>
      <w:r>
        <w:rPr>
          <w:color w:val="231F20"/>
          <w:w w:val="95"/>
        </w:rPr>
        <w:t>апреля</w:t>
      </w:r>
      <w:r>
        <w:rPr>
          <w:color w:val="231F20"/>
          <w:spacing w:val="-5"/>
          <w:w w:val="95"/>
        </w:rPr>
        <w:t> </w:t>
      </w:r>
      <w:r>
        <w:rPr>
          <w:color w:val="231F20"/>
          <w:w w:val="95"/>
        </w:rPr>
        <w:t>1865</w:t>
      </w:r>
      <w:r>
        <w:rPr>
          <w:color w:val="231F20"/>
          <w:spacing w:val="-5"/>
          <w:w w:val="95"/>
        </w:rPr>
        <w:t> </w:t>
      </w:r>
      <w:r>
        <w:rPr>
          <w:color w:val="231F20"/>
          <w:w w:val="95"/>
        </w:rPr>
        <w:t>г.</w:t>
      </w:r>
      <w:r>
        <w:rPr>
          <w:color w:val="231F20"/>
          <w:spacing w:val="-5"/>
          <w:w w:val="95"/>
        </w:rPr>
        <w:t> </w:t>
      </w:r>
      <w:r>
        <w:rPr>
          <w:color w:val="231F20"/>
          <w:w w:val="95"/>
        </w:rPr>
        <w:t>был</w:t>
      </w:r>
      <w:r>
        <w:rPr>
          <w:color w:val="231F20"/>
          <w:spacing w:val="-5"/>
          <w:w w:val="95"/>
        </w:rPr>
        <w:t> </w:t>
      </w:r>
      <w:r>
        <w:rPr>
          <w:color w:val="231F20"/>
          <w:w w:val="95"/>
        </w:rPr>
        <w:t>вынужден</w:t>
      </w:r>
      <w:r>
        <w:rPr>
          <w:color w:val="231F20"/>
          <w:spacing w:val="-5"/>
          <w:w w:val="95"/>
        </w:rPr>
        <w:t> </w:t>
      </w:r>
      <w:r>
        <w:rPr>
          <w:color w:val="231F20"/>
          <w:w w:val="95"/>
        </w:rPr>
        <w:t>капитулировать.</w:t>
      </w:r>
      <w:r>
        <w:rPr>
          <w:color w:val="231F20"/>
          <w:spacing w:val="-5"/>
          <w:w w:val="95"/>
        </w:rPr>
        <w:t> </w:t>
      </w:r>
      <w:r>
        <w:rPr>
          <w:color w:val="231F20"/>
          <w:w w:val="95"/>
        </w:rPr>
        <w:t>Гражданская</w:t>
      </w:r>
      <w:r>
        <w:rPr>
          <w:color w:val="231F20"/>
          <w:spacing w:val="-5"/>
          <w:w w:val="95"/>
        </w:rPr>
        <w:t> </w:t>
      </w:r>
      <w:r>
        <w:rPr>
          <w:color w:val="231F20"/>
          <w:w w:val="95"/>
        </w:rPr>
        <w:t>война</w:t>
      </w:r>
      <w:r>
        <w:rPr>
          <w:color w:val="231F20"/>
          <w:spacing w:val="-5"/>
          <w:w w:val="95"/>
        </w:rPr>
        <w:t> </w:t>
      </w:r>
      <w:r>
        <w:rPr>
          <w:color w:val="231F20"/>
          <w:w w:val="95"/>
        </w:rPr>
        <w:t>закончилась. </w:t>
      </w:r>
      <w:r>
        <w:rPr>
          <w:color w:val="231F20"/>
          <w:spacing w:val="-2"/>
        </w:rPr>
        <w:t>14</w:t>
      </w:r>
      <w:r>
        <w:rPr>
          <w:color w:val="231F20"/>
          <w:spacing w:val="-12"/>
        </w:rPr>
        <w:t> </w:t>
      </w:r>
      <w:r>
        <w:rPr>
          <w:color w:val="231F20"/>
          <w:spacing w:val="-2"/>
        </w:rPr>
        <w:t>апреля</w:t>
      </w:r>
      <w:r>
        <w:rPr>
          <w:color w:val="231F20"/>
          <w:spacing w:val="-12"/>
        </w:rPr>
        <w:t> </w:t>
      </w:r>
      <w:r>
        <w:rPr>
          <w:color w:val="231F20"/>
          <w:spacing w:val="-2"/>
        </w:rPr>
        <w:t>на</w:t>
      </w:r>
      <w:r>
        <w:rPr>
          <w:color w:val="231F20"/>
          <w:spacing w:val="-12"/>
        </w:rPr>
        <w:t> </w:t>
      </w:r>
      <w:r>
        <w:rPr>
          <w:color w:val="231F20"/>
          <w:spacing w:val="-2"/>
        </w:rPr>
        <w:t>Линкольна</w:t>
      </w:r>
      <w:r>
        <w:rPr>
          <w:color w:val="231F20"/>
          <w:spacing w:val="-12"/>
        </w:rPr>
        <w:t> </w:t>
      </w:r>
      <w:r>
        <w:rPr>
          <w:color w:val="231F20"/>
          <w:spacing w:val="-2"/>
        </w:rPr>
        <w:t>было</w:t>
      </w:r>
      <w:r>
        <w:rPr>
          <w:color w:val="231F20"/>
          <w:spacing w:val="-12"/>
        </w:rPr>
        <w:t> </w:t>
      </w:r>
      <w:r>
        <w:rPr>
          <w:color w:val="231F20"/>
          <w:spacing w:val="-2"/>
        </w:rPr>
        <w:t>совершено</w:t>
      </w:r>
      <w:r>
        <w:rPr>
          <w:color w:val="231F20"/>
          <w:spacing w:val="-12"/>
        </w:rPr>
        <w:t> </w:t>
      </w:r>
      <w:r>
        <w:rPr>
          <w:color w:val="231F20"/>
          <w:spacing w:val="-2"/>
        </w:rPr>
        <w:t>покушение.</w:t>
      </w:r>
      <w:r>
        <w:rPr>
          <w:color w:val="231F20"/>
          <w:spacing w:val="-12"/>
        </w:rPr>
        <w:t> </w:t>
      </w:r>
      <w:r>
        <w:rPr>
          <w:color w:val="231F20"/>
          <w:spacing w:val="-2"/>
        </w:rPr>
        <w:t>15</w:t>
      </w:r>
      <w:r>
        <w:rPr>
          <w:color w:val="231F20"/>
          <w:spacing w:val="-11"/>
        </w:rPr>
        <w:t> </w:t>
      </w:r>
      <w:r>
        <w:rPr>
          <w:color w:val="231F20"/>
          <w:spacing w:val="-2"/>
        </w:rPr>
        <w:t>апреля</w:t>
      </w:r>
      <w:r>
        <w:rPr>
          <w:color w:val="231F20"/>
          <w:spacing w:val="-12"/>
        </w:rPr>
        <w:t> </w:t>
      </w:r>
      <w:r>
        <w:rPr>
          <w:color w:val="231F20"/>
          <w:spacing w:val="-2"/>
        </w:rPr>
        <w:t>президент</w:t>
      </w:r>
      <w:r>
        <w:rPr>
          <w:color w:val="231F20"/>
          <w:spacing w:val="-12"/>
        </w:rPr>
        <w:t> </w:t>
      </w:r>
      <w:r>
        <w:rPr>
          <w:color w:val="231F20"/>
          <w:spacing w:val="-2"/>
        </w:rPr>
        <w:t>скон- чался.</w:t>
      </w:r>
    </w:p>
    <w:p>
      <w:pPr>
        <w:pStyle w:val="BodyText"/>
        <w:spacing w:before="1"/>
        <w:rPr>
          <w:sz w:val="16"/>
        </w:rPr>
      </w:pPr>
      <w:r>
        <w:rPr/>
        <w:pict>
          <v:group style="position:absolute;margin-left:57.743pt;margin-top:10.88636pt;width:385.95pt;height:80.650pt;mso-position-horizontal-relative:page;mso-position-vertical-relative:paragraph;z-index:-15444480;mso-wrap-distance-left:0;mso-wrap-distance-right:0" id="docshapegroup2898" coordorigin="1155,218" coordsize="7719,1613">
            <v:shape style="position:absolute;left:1154;top:217;width:7719;height:1613" type="#_x0000_t75" id="docshape2899" stroked="false">
              <v:imagedata r:id="rId199" o:title=""/>
            </v:shape>
            <v:rect style="position:absolute;left:1213;top:277;width:7597;height:1495" id="docshape2900" filled="true" fillcolor="#fae8e1" stroked="false">
              <v:fill type="solid"/>
            </v:rect>
            <v:shape style="position:absolute;left:1327;top:432;width:284;height:284" type="#_x0000_t75" id="docshape2901" stroked="false">
              <v:imagedata r:id="rId17" o:title=""/>
            </v:shape>
            <v:shape style="position:absolute;left:1383;top:375;width:284;height:312" type="#_x0000_t75" id="docshape2902" stroked="false">
              <v:imagedata r:id="rId152" o:title=""/>
            </v:shape>
            <v:shape style="position:absolute;left:1213;top:277;width:7597;height:1495" type="#_x0000_t202" id="docshape2903"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Победа</w:t>
                    </w:r>
                    <w:r>
                      <w:rPr>
                        <w:rFonts w:ascii="Trebuchet MS" w:hAnsi="Trebuchet MS"/>
                        <w:color w:val="231F20"/>
                        <w:spacing w:val="-11"/>
                        <w:sz w:val="20"/>
                      </w:rPr>
                      <w:t> </w:t>
                    </w:r>
                    <w:r>
                      <w:rPr>
                        <w:rFonts w:ascii="Trebuchet MS" w:hAnsi="Trebuchet MS"/>
                        <w:color w:val="231F20"/>
                        <w:sz w:val="20"/>
                      </w:rPr>
                      <w:t>промышленного</w:t>
                    </w:r>
                    <w:r>
                      <w:rPr>
                        <w:rFonts w:ascii="Trebuchet MS" w:hAnsi="Trebuchet MS"/>
                        <w:color w:val="231F20"/>
                        <w:spacing w:val="-11"/>
                        <w:sz w:val="20"/>
                      </w:rPr>
                      <w:t> </w:t>
                    </w:r>
                    <w:r>
                      <w:rPr>
                        <w:rFonts w:ascii="Trebuchet MS" w:hAnsi="Trebuchet MS"/>
                        <w:color w:val="231F20"/>
                        <w:sz w:val="20"/>
                      </w:rPr>
                      <w:t>капиталистического</w:t>
                    </w:r>
                    <w:r>
                      <w:rPr>
                        <w:rFonts w:ascii="Trebuchet MS" w:hAnsi="Trebuchet MS"/>
                        <w:color w:val="231F20"/>
                        <w:spacing w:val="-11"/>
                        <w:sz w:val="20"/>
                      </w:rPr>
                      <w:t> </w:t>
                    </w:r>
                    <w:r>
                      <w:rPr>
                        <w:rFonts w:ascii="Trebuchet MS" w:hAnsi="Trebuchet MS"/>
                        <w:color w:val="231F20"/>
                        <w:sz w:val="20"/>
                      </w:rPr>
                      <w:t>Севера</w:t>
                    </w:r>
                    <w:r>
                      <w:rPr>
                        <w:rFonts w:ascii="Trebuchet MS" w:hAnsi="Trebuchet MS"/>
                        <w:color w:val="231F20"/>
                        <w:spacing w:val="-11"/>
                        <w:sz w:val="20"/>
                      </w:rPr>
                      <w:t> </w:t>
                    </w:r>
                    <w:r>
                      <w:rPr>
                        <w:rFonts w:ascii="Trebuchet MS" w:hAnsi="Trebuchet MS"/>
                        <w:color w:val="231F20"/>
                        <w:sz w:val="20"/>
                      </w:rPr>
                      <w:t>над</w:t>
                    </w:r>
                    <w:r>
                      <w:rPr>
                        <w:rFonts w:ascii="Trebuchet MS" w:hAnsi="Trebuchet MS"/>
                        <w:color w:val="231F20"/>
                        <w:spacing w:val="-11"/>
                        <w:sz w:val="20"/>
                      </w:rPr>
                      <w:t> </w:t>
                    </w:r>
                    <w:r>
                      <w:rPr>
                        <w:rFonts w:ascii="Trebuchet MS" w:hAnsi="Trebuchet MS"/>
                        <w:color w:val="231F20"/>
                        <w:sz w:val="20"/>
                      </w:rPr>
                      <w:t>рабовладель- ческим</w:t>
                    </w:r>
                    <w:r>
                      <w:rPr>
                        <w:rFonts w:ascii="Trebuchet MS" w:hAnsi="Trebuchet MS"/>
                        <w:color w:val="231F20"/>
                        <w:spacing w:val="-12"/>
                        <w:sz w:val="20"/>
                      </w:rPr>
                      <w:t> </w:t>
                    </w:r>
                    <w:r>
                      <w:rPr>
                        <w:rFonts w:ascii="Trebuchet MS" w:hAnsi="Trebuchet MS"/>
                        <w:color w:val="231F20"/>
                        <w:sz w:val="20"/>
                      </w:rPr>
                      <w:t>Югом</w:t>
                    </w:r>
                    <w:r>
                      <w:rPr>
                        <w:rFonts w:ascii="Trebuchet MS" w:hAnsi="Trebuchet MS"/>
                        <w:color w:val="231F20"/>
                        <w:spacing w:val="-12"/>
                        <w:sz w:val="20"/>
                      </w:rPr>
                      <w:t> </w:t>
                    </w:r>
                    <w:r>
                      <w:rPr>
                        <w:rFonts w:ascii="Trebuchet MS" w:hAnsi="Trebuchet MS"/>
                        <w:color w:val="231F20"/>
                        <w:sz w:val="20"/>
                      </w:rPr>
                      <w:t>устранила</w:t>
                    </w:r>
                    <w:r>
                      <w:rPr>
                        <w:rFonts w:ascii="Trebuchet MS" w:hAnsi="Trebuchet MS"/>
                        <w:color w:val="231F20"/>
                        <w:spacing w:val="-12"/>
                        <w:sz w:val="20"/>
                      </w:rPr>
                      <w:t> </w:t>
                    </w:r>
                    <w:r>
                      <w:rPr>
                        <w:rFonts w:ascii="Trebuchet MS" w:hAnsi="Trebuchet MS"/>
                        <w:color w:val="231F20"/>
                        <w:sz w:val="20"/>
                      </w:rPr>
                      <w:t>последние</w:t>
                    </w:r>
                    <w:r>
                      <w:rPr>
                        <w:rFonts w:ascii="Trebuchet MS" w:hAnsi="Trebuchet MS"/>
                        <w:color w:val="231F20"/>
                        <w:spacing w:val="-12"/>
                        <w:sz w:val="20"/>
                      </w:rPr>
                      <w:t> </w:t>
                    </w:r>
                    <w:r>
                      <w:rPr>
                        <w:rFonts w:ascii="Trebuchet MS" w:hAnsi="Trebuchet MS"/>
                        <w:color w:val="231F20"/>
                        <w:sz w:val="20"/>
                      </w:rPr>
                      <w:t>препятствия</w:t>
                    </w:r>
                    <w:r>
                      <w:rPr>
                        <w:rFonts w:ascii="Trebuchet MS" w:hAnsi="Trebuchet MS"/>
                        <w:color w:val="231F20"/>
                        <w:spacing w:val="-12"/>
                        <w:sz w:val="20"/>
                      </w:rPr>
                      <w:t> </w:t>
                    </w:r>
                    <w:r>
                      <w:rPr>
                        <w:rFonts w:ascii="Trebuchet MS" w:hAnsi="Trebuchet MS"/>
                        <w:color w:val="231F20"/>
                        <w:sz w:val="20"/>
                      </w:rPr>
                      <w:t>для</w:t>
                    </w:r>
                    <w:r>
                      <w:rPr>
                        <w:rFonts w:ascii="Trebuchet MS" w:hAnsi="Trebuchet MS"/>
                        <w:color w:val="231F20"/>
                        <w:spacing w:val="-12"/>
                        <w:sz w:val="20"/>
                      </w:rPr>
                      <w:t> </w:t>
                    </w:r>
                    <w:r>
                      <w:rPr>
                        <w:rFonts w:ascii="Trebuchet MS" w:hAnsi="Trebuchet MS"/>
                        <w:color w:val="231F20"/>
                        <w:sz w:val="20"/>
                      </w:rPr>
                      <w:t>развития</w:t>
                    </w:r>
                    <w:r>
                      <w:rPr>
                        <w:rFonts w:ascii="Trebuchet MS" w:hAnsi="Trebuchet MS"/>
                        <w:color w:val="231F20"/>
                        <w:spacing w:val="-12"/>
                        <w:sz w:val="20"/>
                      </w:rPr>
                      <w:t> </w:t>
                    </w:r>
                    <w:r>
                      <w:rPr>
                        <w:rFonts w:ascii="Trebuchet MS" w:hAnsi="Trebuchet MS"/>
                        <w:color w:val="231F20"/>
                        <w:sz w:val="20"/>
                      </w:rPr>
                      <w:t>буржуазных отношений в США.</w:t>
                    </w:r>
                  </w:p>
                </w:txbxContent>
              </v:textbox>
              <w10:wrap type="none"/>
            </v:shape>
            <w10:wrap type="topAndBottom"/>
          </v:group>
        </w:pict>
      </w:r>
    </w:p>
    <w:p>
      <w:pPr>
        <w:pStyle w:val="BodyText"/>
        <w:spacing w:before="5"/>
        <w:rPr>
          <w:sz w:val="6"/>
        </w:rPr>
      </w:pPr>
    </w:p>
    <w:p>
      <w:pPr>
        <w:pStyle w:val="Heading7"/>
        <w:ind w:left="893"/>
      </w:pPr>
      <w:r>
        <w:rPr>
          <w:position w:val="-2"/>
        </w:rPr>
        <w:drawing>
          <wp:inline distT="0" distB="0" distL="0" distR="0">
            <wp:extent cx="144005" cy="144005"/>
            <wp:effectExtent l="0" t="0" r="0" b="0"/>
            <wp:docPr id="79" name="image527.png"/>
            <wp:cNvGraphicFramePr>
              <a:graphicFrameLocks noChangeAspect="1"/>
            </wp:cNvGraphicFramePr>
            <a:graphic>
              <a:graphicData uri="http://schemas.openxmlformats.org/drawingml/2006/picture">
                <pic:pic>
                  <pic:nvPicPr>
                    <pic:cNvPr id="80" name="image527.png"/>
                    <pic:cNvPicPr/>
                  </pic:nvPicPr>
                  <pic:blipFill>
                    <a:blip r:embed="rId670"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62"/>
        </w:numPr>
        <w:tabs>
          <w:tab w:pos="1234" w:val="left" w:leader="none"/>
        </w:tabs>
        <w:spacing w:line="240" w:lineRule="auto" w:before="36" w:after="0"/>
        <w:ind w:left="1233" w:right="0" w:hanging="341"/>
        <w:jc w:val="both"/>
        <w:rPr>
          <w:sz w:val="19"/>
        </w:rPr>
      </w:pPr>
      <w:r>
        <w:rPr>
          <w:color w:val="231F20"/>
          <w:w w:val="95"/>
          <w:sz w:val="19"/>
        </w:rPr>
        <w:t>Каким</w:t>
      </w:r>
      <w:r>
        <w:rPr>
          <w:color w:val="231F20"/>
          <w:spacing w:val="15"/>
          <w:sz w:val="19"/>
        </w:rPr>
        <w:t> </w:t>
      </w:r>
      <w:r>
        <w:rPr>
          <w:color w:val="231F20"/>
          <w:w w:val="95"/>
          <w:sz w:val="19"/>
        </w:rPr>
        <w:t>образом</w:t>
      </w:r>
      <w:r>
        <w:rPr>
          <w:color w:val="231F20"/>
          <w:spacing w:val="16"/>
          <w:sz w:val="19"/>
        </w:rPr>
        <w:t> </w:t>
      </w:r>
      <w:r>
        <w:rPr>
          <w:color w:val="231F20"/>
          <w:w w:val="95"/>
          <w:sz w:val="19"/>
        </w:rPr>
        <w:t>происходил</w:t>
      </w:r>
      <w:r>
        <w:rPr>
          <w:color w:val="231F20"/>
          <w:spacing w:val="16"/>
          <w:sz w:val="19"/>
        </w:rPr>
        <w:t> </w:t>
      </w:r>
      <w:r>
        <w:rPr>
          <w:color w:val="231F20"/>
          <w:w w:val="95"/>
          <w:sz w:val="19"/>
        </w:rPr>
        <w:t>территориальный</w:t>
      </w:r>
      <w:r>
        <w:rPr>
          <w:color w:val="231F20"/>
          <w:spacing w:val="16"/>
          <w:sz w:val="19"/>
        </w:rPr>
        <w:t> </w:t>
      </w:r>
      <w:r>
        <w:rPr>
          <w:color w:val="231F20"/>
          <w:w w:val="95"/>
          <w:sz w:val="19"/>
        </w:rPr>
        <w:t>рост</w:t>
      </w:r>
      <w:r>
        <w:rPr>
          <w:color w:val="231F20"/>
          <w:spacing w:val="16"/>
          <w:sz w:val="19"/>
        </w:rPr>
        <w:t> </w:t>
      </w:r>
      <w:r>
        <w:rPr>
          <w:color w:val="231F20"/>
          <w:spacing w:val="-4"/>
          <w:w w:val="95"/>
          <w:sz w:val="19"/>
        </w:rPr>
        <w:t>США?</w:t>
      </w:r>
    </w:p>
    <w:p>
      <w:pPr>
        <w:pStyle w:val="ListParagraph"/>
        <w:numPr>
          <w:ilvl w:val="0"/>
          <w:numId w:val="62"/>
        </w:numPr>
        <w:tabs>
          <w:tab w:pos="1234" w:val="left" w:leader="none"/>
        </w:tabs>
        <w:spacing w:line="220" w:lineRule="auto" w:before="49" w:after="0"/>
        <w:ind w:left="1233" w:right="1195" w:hanging="341"/>
        <w:jc w:val="both"/>
        <w:rPr>
          <w:sz w:val="19"/>
        </w:rPr>
      </w:pPr>
      <w:r>
        <w:rPr>
          <w:color w:val="231F20"/>
          <w:sz w:val="19"/>
        </w:rPr>
        <w:t>Почему сохранение рабства препятствовало прогрессу в экономике и политике? Дайте развёрнутый ответ.</w:t>
      </w:r>
    </w:p>
    <w:p>
      <w:pPr>
        <w:pStyle w:val="ListParagraph"/>
        <w:numPr>
          <w:ilvl w:val="0"/>
          <w:numId w:val="62"/>
        </w:numPr>
        <w:tabs>
          <w:tab w:pos="1234" w:val="left" w:leader="none"/>
        </w:tabs>
        <w:spacing w:line="220" w:lineRule="auto" w:before="61" w:after="0"/>
        <w:ind w:left="1233" w:right="1196" w:hanging="341"/>
        <w:jc w:val="both"/>
        <w:rPr>
          <w:sz w:val="19"/>
        </w:rPr>
      </w:pPr>
      <w:r>
        <w:rPr>
          <w:color w:val="231F20"/>
          <w:sz w:val="19"/>
        </w:rPr>
        <w:t>Каковы причины Гражданской войны в США? Назовите её особенности и резуль- </w:t>
      </w:r>
      <w:r>
        <w:rPr>
          <w:color w:val="231F20"/>
          <w:spacing w:val="-2"/>
          <w:sz w:val="19"/>
        </w:rPr>
        <w:t>таты.</w:t>
      </w:r>
    </w:p>
    <w:p>
      <w:pPr>
        <w:pStyle w:val="ListParagraph"/>
        <w:numPr>
          <w:ilvl w:val="0"/>
          <w:numId w:val="62"/>
        </w:numPr>
        <w:tabs>
          <w:tab w:pos="1234" w:val="left" w:leader="none"/>
        </w:tabs>
        <w:spacing w:line="223" w:lineRule="auto" w:before="58" w:after="0"/>
        <w:ind w:left="1233" w:right="1195" w:hanging="341"/>
        <w:jc w:val="both"/>
        <w:rPr>
          <w:sz w:val="19"/>
        </w:rPr>
      </w:pPr>
      <w:r>
        <w:rPr>
          <w:color w:val="231F20"/>
          <w:sz w:val="19"/>
        </w:rPr>
        <w:t>Сравните</w:t>
      </w:r>
      <w:r>
        <w:rPr>
          <w:color w:val="231F20"/>
          <w:spacing w:val="-3"/>
          <w:sz w:val="19"/>
        </w:rPr>
        <w:t> </w:t>
      </w:r>
      <w:r>
        <w:rPr>
          <w:color w:val="231F20"/>
          <w:sz w:val="19"/>
        </w:rPr>
        <w:t>особенности</w:t>
      </w:r>
      <w:r>
        <w:rPr>
          <w:color w:val="231F20"/>
          <w:spacing w:val="-3"/>
          <w:sz w:val="19"/>
        </w:rPr>
        <w:t> </w:t>
      </w:r>
      <w:r>
        <w:rPr>
          <w:color w:val="231F20"/>
          <w:sz w:val="19"/>
        </w:rPr>
        <w:t>исторического</w:t>
      </w:r>
      <w:r>
        <w:rPr>
          <w:color w:val="231F20"/>
          <w:spacing w:val="-3"/>
          <w:sz w:val="19"/>
        </w:rPr>
        <w:t> </w:t>
      </w:r>
      <w:r>
        <w:rPr>
          <w:color w:val="231F20"/>
          <w:sz w:val="19"/>
        </w:rPr>
        <w:t>развития</w:t>
      </w:r>
      <w:r>
        <w:rPr>
          <w:color w:val="231F20"/>
          <w:spacing w:val="-3"/>
          <w:sz w:val="19"/>
        </w:rPr>
        <w:t> </w:t>
      </w:r>
      <w:r>
        <w:rPr>
          <w:color w:val="231F20"/>
          <w:sz w:val="19"/>
        </w:rPr>
        <w:t>США</w:t>
      </w:r>
      <w:r>
        <w:rPr>
          <w:color w:val="231F20"/>
          <w:spacing w:val="-3"/>
          <w:sz w:val="19"/>
        </w:rPr>
        <w:t> </w:t>
      </w:r>
      <w:r>
        <w:rPr>
          <w:color w:val="231F20"/>
          <w:sz w:val="19"/>
        </w:rPr>
        <w:t>и</w:t>
      </w:r>
      <w:r>
        <w:rPr>
          <w:color w:val="231F20"/>
          <w:spacing w:val="-3"/>
          <w:sz w:val="19"/>
        </w:rPr>
        <w:t> </w:t>
      </w:r>
      <w:r>
        <w:rPr>
          <w:color w:val="231F20"/>
          <w:sz w:val="19"/>
        </w:rPr>
        <w:t>европейских</w:t>
      </w:r>
      <w:r>
        <w:rPr>
          <w:color w:val="231F20"/>
          <w:spacing w:val="-3"/>
          <w:sz w:val="19"/>
        </w:rPr>
        <w:t> </w:t>
      </w:r>
      <w:r>
        <w:rPr>
          <w:color w:val="231F20"/>
          <w:sz w:val="19"/>
        </w:rPr>
        <w:t>стран,</w:t>
      </w:r>
      <w:r>
        <w:rPr>
          <w:color w:val="231F20"/>
          <w:spacing w:val="-3"/>
          <w:sz w:val="19"/>
        </w:rPr>
        <w:t> </w:t>
      </w:r>
      <w:r>
        <w:rPr>
          <w:color w:val="231F20"/>
          <w:sz w:val="19"/>
        </w:rPr>
        <w:t>напри-</w:t>
      </w:r>
      <w:r>
        <w:rPr>
          <w:color w:val="231F20"/>
          <w:sz w:val="19"/>
        </w:rPr>
        <w:t> мер,</w:t>
      </w:r>
      <w:r>
        <w:rPr>
          <w:color w:val="231F20"/>
          <w:spacing w:val="-11"/>
          <w:sz w:val="19"/>
        </w:rPr>
        <w:t> </w:t>
      </w:r>
      <w:r>
        <w:rPr>
          <w:color w:val="231F20"/>
          <w:sz w:val="19"/>
        </w:rPr>
        <w:t>Англии</w:t>
      </w:r>
      <w:r>
        <w:rPr>
          <w:color w:val="231F20"/>
          <w:spacing w:val="-11"/>
          <w:sz w:val="19"/>
        </w:rPr>
        <w:t> </w:t>
      </w:r>
      <w:r>
        <w:rPr>
          <w:color w:val="231F20"/>
          <w:sz w:val="19"/>
        </w:rPr>
        <w:t>и</w:t>
      </w:r>
      <w:r>
        <w:rPr>
          <w:color w:val="231F20"/>
          <w:spacing w:val="-11"/>
          <w:sz w:val="19"/>
        </w:rPr>
        <w:t> </w:t>
      </w:r>
      <w:r>
        <w:rPr>
          <w:color w:val="231F20"/>
          <w:sz w:val="19"/>
        </w:rPr>
        <w:t>Франции.</w:t>
      </w:r>
      <w:r>
        <w:rPr>
          <w:color w:val="231F20"/>
          <w:spacing w:val="-11"/>
          <w:sz w:val="19"/>
        </w:rPr>
        <w:t> </w:t>
      </w:r>
      <w:r>
        <w:rPr>
          <w:color w:val="231F20"/>
          <w:sz w:val="19"/>
        </w:rPr>
        <w:t>В</w:t>
      </w:r>
      <w:r>
        <w:rPr>
          <w:color w:val="231F20"/>
          <w:spacing w:val="-11"/>
          <w:sz w:val="19"/>
        </w:rPr>
        <w:t> </w:t>
      </w:r>
      <w:r>
        <w:rPr>
          <w:color w:val="231F20"/>
          <w:sz w:val="19"/>
        </w:rPr>
        <w:t>чём</w:t>
      </w:r>
      <w:r>
        <w:rPr>
          <w:color w:val="231F20"/>
          <w:spacing w:val="-11"/>
          <w:sz w:val="19"/>
        </w:rPr>
        <w:t> </w:t>
      </w:r>
      <w:r>
        <w:rPr>
          <w:color w:val="231F20"/>
          <w:sz w:val="19"/>
        </w:rPr>
        <w:t>вы</w:t>
      </w:r>
      <w:r>
        <w:rPr>
          <w:color w:val="231F20"/>
          <w:spacing w:val="-11"/>
          <w:sz w:val="19"/>
        </w:rPr>
        <w:t> </w:t>
      </w:r>
      <w:r>
        <w:rPr>
          <w:color w:val="231F20"/>
          <w:sz w:val="19"/>
        </w:rPr>
        <w:t>видите</w:t>
      </w:r>
      <w:r>
        <w:rPr>
          <w:color w:val="231F20"/>
          <w:spacing w:val="-11"/>
          <w:sz w:val="19"/>
        </w:rPr>
        <w:t> </w:t>
      </w:r>
      <w:r>
        <w:rPr>
          <w:color w:val="231F20"/>
          <w:sz w:val="19"/>
        </w:rPr>
        <w:t>черты</w:t>
      </w:r>
      <w:r>
        <w:rPr>
          <w:color w:val="231F20"/>
          <w:spacing w:val="-11"/>
          <w:sz w:val="19"/>
        </w:rPr>
        <w:t> </w:t>
      </w:r>
      <w:r>
        <w:rPr>
          <w:color w:val="231F20"/>
          <w:sz w:val="19"/>
        </w:rPr>
        <w:t>сходства</w:t>
      </w:r>
      <w:r>
        <w:rPr>
          <w:color w:val="231F20"/>
          <w:spacing w:val="-11"/>
          <w:sz w:val="19"/>
        </w:rPr>
        <w:t> </w:t>
      </w:r>
      <w:r>
        <w:rPr>
          <w:color w:val="231F20"/>
          <w:sz w:val="19"/>
        </w:rPr>
        <w:t>и</w:t>
      </w:r>
      <w:r>
        <w:rPr>
          <w:color w:val="231F20"/>
          <w:spacing w:val="-11"/>
          <w:sz w:val="19"/>
        </w:rPr>
        <w:t> </w:t>
      </w:r>
      <w:r>
        <w:rPr>
          <w:color w:val="231F20"/>
          <w:sz w:val="19"/>
        </w:rPr>
        <w:t>различия</w:t>
      </w:r>
      <w:r>
        <w:rPr>
          <w:color w:val="231F20"/>
          <w:spacing w:val="-11"/>
          <w:sz w:val="19"/>
        </w:rPr>
        <w:t> </w:t>
      </w:r>
      <w:r>
        <w:rPr>
          <w:color w:val="231F20"/>
          <w:sz w:val="19"/>
        </w:rPr>
        <w:t>в</w:t>
      </w:r>
      <w:r>
        <w:rPr>
          <w:color w:val="231F20"/>
          <w:spacing w:val="-11"/>
          <w:sz w:val="19"/>
        </w:rPr>
        <w:t> </w:t>
      </w:r>
      <w:r>
        <w:rPr>
          <w:color w:val="231F20"/>
          <w:sz w:val="19"/>
        </w:rPr>
        <w:t>экономике, политике, социальных отношениях?</w:t>
      </w:r>
    </w:p>
    <w:p>
      <w:pPr>
        <w:pStyle w:val="ListParagraph"/>
        <w:numPr>
          <w:ilvl w:val="0"/>
          <w:numId w:val="62"/>
        </w:numPr>
        <w:tabs>
          <w:tab w:pos="1234" w:val="left" w:leader="none"/>
        </w:tabs>
        <w:spacing w:line="220" w:lineRule="auto" w:before="63" w:after="0"/>
        <w:ind w:left="1233" w:right="1195" w:hanging="341"/>
        <w:jc w:val="both"/>
        <w:rPr>
          <w:sz w:val="19"/>
        </w:rPr>
      </w:pPr>
      <w:r>
        <w:rPr>
          <w:color w:val="231F20"/>
          <w:w w:val="95"/>
          <w:sz w:val="19"/>
        </w:rPr>
        <w:t>Подумайте, из-за каких факторов Гражданская война продлилась так долго и носи- </w:t>
      </w:r>
      <w:r>
        <w:rPr>
          <w:color w:val="231F20"/>
          <w:sz w:val="19"/>
        </w:rPr>
        <w:t>ла столь кровопролитный характер.</w:t>
      </w:r>
    </w:p>
    <w:p>
      <w:pPr>
        <w:pStyle w:val="ListParagraph"/>
        <w:numPr>
          <w:ilvl w:val="0"/>
          <w:numId w:val="62"/>
        </w:numPr>
        <w:tabs>
          <w:tab w:pos="1234" w:val="left" w:leader="none"/>
        </w:tabs>
        <w:spacing w:line="225" w:lineRule="auto" w:before="57" w:after="0"/>
        <w:ind w:left="1233" w:right="1194" w:hanging="341"/>
        <w:jc w:val="both"/>
        <w:rPr>
          <w:sz w:val="19"/>
        </w:rPr>
      </w:pPr>
      <w:r>
        <w:rPr>
          <w:color w:val="231F20"/>
          <w:sz w:val="19"/>
        </w:rPr>
        <w:t>Увидев</w:t>
      </w:r>
      <w:r>
        <w:rPr>
          <w:color w:val="231F20"/>
          <w:spacing w:val="-14"/>
          <w:sz w:val="19"/>
        </w:rPr>
        <w:t> </w:t>
      </w:r>
      <w:r>
        <w:rPr>
          <w:color w:val="231F20"/>
          <w:sz w:val="19"/>
        </w:rPr>
        <w:t>на</w:t>
      </w:r>
      <w:r>
        <w:rPr>
          <w:color w:val="231F20"/>
          <w:spacing w:val="-14"/>
          <w:sz w:val="19"/>
        </w:rPr>
        <w:t> </w:t>
      </w:r>
      <w:r>
        <w:rPr>
          <w:color w:val="231F20"/>
          <w:sz w:val="19"/>
        </w:rPr>
        <w:t>рейде</w:t>
      </w:r>
      <w:r>
        <w:rPr>
          <w:color w:val="231F20"/>
          <w:spacing w:val="-14"/>
          <w:sz w:val="19"/>
        </w:rPr>
        <w:t> </w:t>
      </w:r>
      <w:r>
        <w:rPr>
          <w:color w:val="231F20"/>
          <w:sz w:val="19"/>
        </w:rPr>
        <w:t>Нью-Йорка</w:t>
      </w:r>
      <w:r>
        <w:rPr>
          <w:color w:val="231F20"/>
          <w:spacing w:val="-14"/>
          <w:sz w:val="19"/>
        </w:rPr>
        <w:t> </w:t>
      </w:r>
      <w:r>
        <w:rPr>
          <w:color w:val="231F20"/>
          <w:sz w:val="19"/>
        </w:rPr>
        <w:t>в</w:t>
      </w:r>
      <w:r>
        <w:rPr>
          <w:color w:val="231F20"/>
          <w:spacing w:val="-14"/>
          <w:sz w:val="19"/>
        </w:rPr>
        <w:t> </w:t>
      </w:r>
      <w:r>
        <w:rPr>
          <w:color w:val="231F20"/>
          <w:sz w:val="19"/>
        </w:rPr>
        <w:t>1863</w:t>
      </w:r>
      <w:r>
        <w:rPr>
          <w:color w:val="231F20"/>
          <w:spacing w:val="-14"/>
          <w:sz w:val="19"/>
        </w:rPr>
        <w:t> </w:t>
      </w:r>
      <w:r>
        <w:rPr>
          <w:color w:val="231F20"/>
          <w:sz w:val="19"/>
        </w:rPr>
        <w:t>г.</w:t>
      </w:r>
      <w:r>
        <w:rPr>
          <w:color w:val="231F20"/>
          <w:spacing w:val="-14"/>
          <w:sz w:val="19"/>
        </w:rPr>
        <w:t> </w:t>
      </w:r>
      <w:r>
        <w:rPr>
          <w:color w:val="231F20"/>
          <w:sz w:val="19"/>
        </w:rPr>
        <w:t>российские</w:t>
      </w:r>
      <w:r>
        <w:rPr>
          <w:color w:val="231F20"/>
          <w:spacing w:val="-14"/>
          <w:sz w:val="19"/>
        </w:rPr>
        <w:t> </w:t>
      </w:r>
      <w:r>
        <w:rPr>
          <w:color w:val="231F20"/>
          <w:sz w:val="19"/>
        </w:rPr>
        <w:t>корабли,</w:t>
      </w:r>
      <w:r>
        <w:rPr>
          <w:color w:val="231F20"/>
          <w:spacing w:val="-14"/>
          <w:sz w:val="19"/>
        </w:rPr>
        <w:t> </w:t>
      </w:r>
      <w:r>
        <w:rPr>
          <w:color w:val="231F20"/>
          <w:sz w:val="19"/>
        </w:rPr>
        <w:t>американский</w:t>
      </w:r>
      <w:r>
        <w:rPr>
          <w:color w:val="231F20"/>
          <w:spacing w:val="-14"/>
          <w:sz w:val="19"/>
        </w:rPr>
        <w:t> </w:t>
      </w:r>
      <w:r>
        <w:rPr>
          <w:color w:val="231F20"/>
          <w:sz w:val="19"/>
        </w:rPr>
        <w:t>морской</w:t>
      </w:r>
      <w:r>
        <w:rPr>
          <w:color w:val="231F20"/>
          <w:sz w:val="19"/>
        </w:rPr>
        <w:t> </w:t>
      </w:r>
      <w:r>
        <w:rPr>
          <w:color w:val="231F20"/>
          <w:w w:val="95"/>
          <w:sz w:val="19"/>
        </w:rPr>
        <w:t>министр</w:t>
      </w:r>
      <w:r>
        <w:rPr>
          <w:color w:val="231F20"/>
          <w:spacing w:val="-7"/>
          <w:w w:val="95"/>
          <w:sz w:val="19"/>
        </w:rPr>
        <w:t> </w:t>
      </w:r>
      <w:r>
        <w:rPr>
          <w:color w:val="231F20"/>
          <w:w w:val="95"/>
          <w:sz w:val="19"/>
        </w:rPr>
        <w:t>записал</w:t>
      </w:r>
      <w:r>
        <w:rPr>
          <w:color w:val="231F20"/>
          <w:spacing w:val="-7"/>
          <w:w w:val="95"/>
          <w:sz w:val="19"/>
        </w:rPr>
        <w:t> </w:t>
      </w:r>
      <w:r>
        <w:rPr>
          <w:color w:val="231F20"/>
          <w:w w:val="95"/>
          <w:sz w:val="19"/>
        </w:rPr>
        <w:t>в</w:t>
      </w:r>
      <w:r>
        <w:rPr>
          <w:color w:val="231F20"/>
          <w:spacing w:val="-7"/>
          <w:w w:val="95"/>
          <w:sz w:val="19"/>
        </w:rPr>
        <w:t> </w:t>
      </w:r>
      <w:r>
        <w:rPr>
          <w:color w:val="231F20"/>
          <w:w w:val="95"/>
          <w:sz w:val="19"/>
        </w:rPr>
        <w:t>дневнике:</w:t>
      </w:r>
      <w:r>
        <w:rPr>
          <w:color w:val="231F20"/>
          <w:spacing w:val="-7"/>
          <w:w w:val="95"/>
          <w:sz w:val="19"/>
        </w:rPr>
        <w:t> </w:t>
      </w:r>
      <w:r>
        <w:rPr>
          <w:color w:val="231F20"/>
          <w:w w:val="95"/>
          <w:sz w:val="19"/>
        </w:rPr>
        <w:t>«Господь,</w:t>
      </w:r>
      <w:r>
        <w:rPr>
          <w:color w:val="231F20"/>
          <w:spacing w:val="-7"/>
          <w:w w:val="95"/>
          <w:sz w:val="19"/>
        </w:rPr>
        <w:t> </w:t>
      </w:r>
      <w:r>
        <w:rPr>
          <w:color w:val="231F20"/>
          <w:w w:val="95"/>
          <w:sz w:val="19"/>
        </w:rPr>
        <w:t>благослови</w:t>
      </w:r>
      <w:r>
        <w:rPr>
          <w:color w:val="231F20"/>
          <w:spacing w:val="-7"/>
          <w:w w:val="95"/>
          <w:sz w:val="19"/>
        </w:rPr>
        <w:t> </w:t>
      </w:r>
      <w:r>
        <w:rPr>
          <w:color w:val="231F20"/>
          <w:w w:val="95"/>
          <w:sz w:val="19"/>
        </w:rPr>
        <w:t>русских!».</w:t>
      </w:r>
      <w:r>
        <w:rPr>
          <w:color w:val="231F20"/>
          <w:spacing w:val="-7"/>
          <w:w w:val="95"/>
          <w:sz w:val="19"/>
        </w:rPr>
        <w:t> </w:t>
      </w:r>
      <w:r>
        <w:rPr>
          <w:color w:val="231F20"/>
          <w:w w:val="95"/>
          <w:sz w:val="19"/>
        </w:rPr>
        <w:t>Подготовьте</w:t>
      </w:r>
      <w:r>
        <w:rPr>
          <w:color w:val="231F20"/>
          <w:spacing w:val="-7"/>
          <w:w w:val="95"/>
          <w:sz w:val="19"/>
        </w:rPr>
        <w:t> </w:t>
      </w:r>
      <w:r>
        <w:rPr>
          <w:color w:val="231F20"/>
          <w:w w:val="95"/>
          <w:sz w:val="19"/>
        </w:rPr>
        <w:t>презента- </w:t>
      </w:r>
      <w:r>
        <w:rPr>
          <w:color w:val="231F20"/>
          <w:sz w:val="19"/>
        </w:rPr>
        <w:t>цию,</w:t>
      </w:r>
      <w:r>
        <w:rPr>
          <w:color w:val="231F20"/>
          <w:spacing w:val="-10"/>
          <w:sz w:val="19"/>
        </w:rPr>
        <w:t> </w:t>
      </w:r>
      <w:r>
        <w:rPr>
          <w:color w:val="231F20"/>
          <w:sz w:val="19"/>
        </w:rPr>
        <w:t>в</w:t>
      </w:r>
      <w:r>
        <w:rPr>
          <w:color w:val="231F20"/>
          <w:spacing w:val="-10"/>
          <w:sz w:val="19"/>
        </w:rPr>
        <w:t> </w:t>
      </w:r>
      <w:r>
        <w:rPr>
          <w:color w:val="231F20"/>
          <w:sz w:val="19"/>
        </w:rPr>
        <w:t>которой</w:t>
      </w:r>
      <w:r>
        <w:rPr>
          <w:color w:val="231F20"/>
          <w:spacing w:val="-10"/>
          <w:sz w:val="19"/>
        </w:rPr>
        <w:t> </w:t>
      </w:r>
      <w:r>
        <w:rPr>
          <w:color w:val="231F20"/>
          <w:sz w:val="19"/>
        </w:rPr>
        <w:t>выясните,</w:t>
      </w:r>
      <w:r>
        <w:rPr>
          <w:color w:val="231F20"/>
          <w:spacing w:val="-10"/>
          <w:sz w:val="19"/>
        </w:rPr>
        <w:t> </w:t>
      </w:r>
      <w:r>
        <w:rPr>
          <w:color w:val="231F20"/>
          <w:sz w:val="19"/>
        </w:rPr>
        <w:t>как</w:t>
      </w:r>
      <w:r>
        <w:rPr>
          <w:color w:val="231F20"/>
          <w:spacing w:val="-10"/>
          <w:sz w:val="19"/>
        </w:rPr>
        <w:t> </w:t>
      </w:r>
      <w:r>
        <w:rPr>
          <w:color w:val="231F20"/>
          <w:sz w:val="19"/>
        </w:rPr>
        <w:t>и</w:t>
      </w:r>
      <w:r>
        <w:rPr>
          <w:color w:val="231F20"/>
          <w:spacing w:val="-10"/>
          <w:sz w:val="19"/>
        </w:rPr>
        <w:t> </w:t>
      </w:r>
      <w:r>
        <w:rPr>
          <w:color w:val="231F20"/>
          <w:sz w:val="19"/>
        </w:rPr>
        <w:t>почему</w:t>
      </w:r>
      <w:r>
        <w:rPr>
          <w:color w:val="231F20"/>
          <w:spacing w:val="-10"/>
          <w:sz w:val="19"/>
        </w:rPr>
        <w:t> </w:t>
      </w:r>
      <w:r>
        <w:rPr>
          <w:color w:val="231F20"/>
          <w:sz w:val="19"/>
        </w:rPr>
        <w:t>они</w:t>
      </w:r>
      <w:r>
        <w:rPr>
          <w:color w:val="231F20"/>
          <w:spacing w:val="-10"/>
          <w:sz w:val="19"/>
        </w:rPr>
        <w:t> </w:t>
      </w:r>
      <w:r>
        <w:rPr>
          <w:color w:val="231F20"/>
          <w:sz w:val="19"/>
        </w:rPr>
        <w:t>там</w:t>
      </w:r>
      <w:r>
        <w:rPr>
          <w:color w:val="231F20"/>
          <w:spacing w:val="-10"/>
          <w:sz w:val="19"/>
        </w:rPr>
        <w:t> </w:t>
      </w:r>
      <w:r>
        <w:rPr>
          <w:color w:val="231F20"/>
          <w:sz w:val="19"/>
        </w:rPr>
        <w:t>оказались</w:t>
      </w:r>
      <w:r>
        <w:rPr>
          <w:color w:val="231F20"/>
          <w:spacing w:val="-10"/>
          <w:sz w:val="19"/>
        </w:rPr>
        <w:t> </w:t>
      </w:r>
      <w:r>
        <w:rPr>
          <w:color w:val="231F20"/>
          <w:sz w:val="19"/>
        </w:rPr>
        <w:t>и</w:t>
      </w:r>
      <w:r>
        <w:rPr>
          <w:color w:val="231F20"/>
          <w:spacing w:val="-10"/>
          <w:sz w:val="19"/>
        </w:rPr>
        <w:t> </w:t>
      </w:r>
      <w:r>
        <w:rPr>
          <w:color w:val="231F20"/>
          <w:sz w:val="19"/>
        </w:rPr>
        <w:t>прав</w:t>
      </w:r>
      <w:r>
        <w:rPr>
          <w:color w:val="231F20"/>
          <w:spacing w:val="-10"/>
          <w:sz w:val="19"/>
        </w:rPr>
        <w:t> </w:t>
      </w:r>
      <w:r>
        <w:rPr>
          <w:color w:val="231F20"/>
          <w:sz w:val="19"/>
        </w:rPr>
        <w:t>ли</w:t>
      </w:r>
      <w:r>
        <w:rPr>
          <w:color w:val="231F20"/>
          <w:spacing w:val="-10"/>
          <w:sz w:val="19"/>
        </w:rPr>
        <w:t> </w:t>
      </w:r>
      <w:r>
        <w:rPr>
          <w:color w:val="231F20"/>
          <w:sz w:val="19"/>
        </w:rPr>
        <w:t>был</w:t>
      </w:r>
      <w:r>
        <w:rPr>
          <w:color w:val="231F20"/>
          <w:spacing w:val="-10"/>
          <w:sz w:val="19"/>
        </w:rPr>
        <w:t> </w:t>
      </w:r>
      <w:r>
        <w:rPr>
          <w:color w:val="231F20"/>
          <w:sz w:val="19"/>
        </w:rPr>
        <w:t>министр, оценивая это как поддержку.</w:t>
      </w:r>
    </w:p>
    <w:p>
      <w:pPr>
        <w:spacing w:after="0" w:line="225" w:lineRule="auto"/>
        <w:jc w:val="both"/>
        <w:rPr>
          <w:sz w:val="19"/>
        </w:rPr>
        <w:sectPr>
          <w:footerReference w:type="default" r:id="rId669"/>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78400" id="docshapegroup2907" coordorigin="0,0" coordsize="10308,1441">
            <v:shape style="position:absolute;left:420;top:419;width:9468;height:1021" type="#_x0000_t75" id="docshape2908" stroked="false">
              <v:imagedata r:id="rId8" o:title=""/>
            </v:shape>
            <v:shape style="position:absolute;left:283;top:283;width:9605;height:420" id="docshape2909" coordorigin="283,283" coordsize="9605,420" path="m583,703l283,703m703,583l703,283m9888,583l9888,283e" filled="false" stroked="true" strokeweight="1.25pt" strokecolor="#ffffff">
              <v:path arrowok="t"/>
              <v:stroke dashstyle="solid"/>
            </v:shape>
            <v:shape style="position:absolute;left:283;top:283;width:9605;height:420" id="docshape291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911" coordorigin="0,0" coordsize="10308,420" path="m360,420l0,420m9948,420l10308,420m420,360l420,0m9888,360l9888,0e" filled="false" stroked="true" strokeweight=".25pt" strokecolor="#000000">
              <v:path arrowok="t"/>
              <v:stroke dashstyle="solid"/>
            </v:shape>
            <v:shape style="position:absolute;left:1213;top:1114;width:391;height:272" type="#_x0000_t202" id="docshape2912"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142</w:t>
                    </w:r>
                  </w:p>
                </w:txbxContent>
              </v:textbox>
              <w10:wrap type="none"/>
            </v:shape>
            <v:shape style="position:absolute;left:8343;top:1096;width:828;height:290" type="#_x0000_t202" id="docshape291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w:t>
                    </w:r>
                  </w:p>
                </w:txbxContent>
              </v:textbox>
              <w10:wrap type="none"/>
            </v:shape>
            <w10:wrap type="none"/>
          </v:group>
        </w:pict>
      </w:r>
      <w:r>
        <w:rPr/>
        <w:pict>
          <v:line style="position:absolute;mso-position-horizontal-relative:page;mso-position-vertical-relative:page;z-index:1601689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5"/>
        <w:rPr>
          <w:rFonts w:ascii="Trebuchet MS"/>
          <w:sz w:val="16"/>
        </w:rPr>
      </w:pPr>
    </w:p>
    <w:p>
      <w:pPr>
        <w:pStyle w:val="ListParagraph"/>
        <w:numPr>
          <w:ilvl w:val="0"/>
          <w:numId w:val="62"/>
        </w:numPr>
        <w:tabs>
          <w:tab w:pos="1518" w:val="left" w:leader="none"/>
        </w:tabs>
        <w:spacing w:line="220" w:lineRule="auto" w:before="117" w:after="0"/>
        <w:ind w:left="1517" w:right="911" w:hanging="341"/>
        <w:jc w:val="both"/>
        <w:rPr>
          <w:sz w:val="19"/>
        </w:rPr>
      </w:pPr>
      <w:r>
        <w:rPr/>
        <w:pict>
          <v:shape style="position:absolute;margin-left:494.38501pt;margin-top:6.800461pt;width:.1pt;height:28.35pt;mso-position-horizontal-relative:page;mso-position-vertical-relative:paragraph;z-index:16016384" id="docshape2914" coordorigin="9888,136" coordsize="1,567" path="m9888,136l9888,703,9888,136xe" filled="true" fillcolor="#e47c6a" stroked="false">
            <v:path arrowok="t"/>
            <v:fill type="solid"/>
            <w10:wrap type="none"/>
          </v:shape>
        </w:pict>
      </w:r>
      <w:r>
        <w:rPr>
          <w:color w:val="231F20"/>
          <w:sz w:val="19"/>
        </w:rPr>
        <w:t>Опираясь</w:t>
      </w:r>
      <w:r>
        <w:rPr>
          <w:color w:val="231F20"/>
          <w:spacing w:val="-15"/>
          <w:sz w:val="19"/>
        </w:rPr>
        <w:t> </w:t>
      </w:r>
      <w:r>
        <w:rPr>
          <w:color w:val="231F20"/>
          <w:sz w:val="19"/>
        </w:rPr>
        <w:t>на</w:t>
      </w:r>
      <w:r>
        <w:rPr>
          <w:color w:val="231F20"/>
          <w:spacing w:val="-14"/>
          <w:sz w:val="19"/>
        </w:rPr>
        <w:t> </w:t>
      </w:r>
      <w:r>
        <w:rPr>
          <w:color w:val="231F20"/>
          <w:sz w:val="19"/>
        </w:rPr>
        <w:t>карту</w:t>
      </w:r>
      <w:r>
        <w:rPr>
          <w:color w:val="231F20"/>
          <w:spacing w:val="-14"/>
          <w:sz w:val="19"/>
        </w:rPr>
        <w:t> </w:t>
      </w:r>
      <w:r>
        <w:rPr>
          <w:color w:val="231F20"/>
          <w:sz w:val="19"/>
        </w:rPr>
        <w:t>4</w:t>
      </w:r>
      <w:r>
        <w:rPr>
          <w:color w:val="231F20"/>
          <w:spacing w:val="-15"/>
          <w:sz w:val="19"/>
        </w:rPr>
        <w:t> </w:t>
      </w:r>
      <w:r>
        <w:rPr>
          <w:color w:val="231F20"/>
          <w:sz w:val="19"/>
        </w:rPr>
        <w:t>(Приложение),</w:t>
      </w:r>
      <w:r>
        <w:rPr>
          <w:color w:val="231F20"/>
          <w:spacing w:val="-14"/>
          <w:sz w:val="19"/>
        </w:rPr>
        <w:t> </w:t>
      </w:r>
      <w:r>
        <w:rPr>
          <w:color w:val="231F20"/>
          <w:sz w:val="19"/>
        </w:rPr>
        <w:t>составьте</w:t>
      </w:r>
      <w:r>
        <w:rPr>
          <w:color w:val="231F20"/>
          <w:spacing w:val="-14"/>
          <w:sz w:val="19"/>
        </w:rPr>
        <w:t> </w:t>
      </w:r>
      <w:r>
        <w:rPr>
          <w:color w:val="231F20"/>
          <w:sz w:val="19"/>
        </w:rPr>
        <w:t>хронологическую</w:t>
      </w:r>
      <w:r>
        <w:rPr>
          <w:color w:val="231F20"/>
          <w:spacing w:val="-15"/>
          <w:sz w:val="19"/>
        </w:rPr>
        <w:t> </w:t>
      </w:r>
      <w:r>
        <w:rPr>
          <w:color w:val="231F20"/>
          <w:sz w:val="19"/>
        </w:rPr>
        <w:t>таблицу</w:t>
      </w:r>
      <w:r>
        <w:rPr>
          <w:color w:val="231F20"/>
          <w:spacing w:val="-14"/>
          <w:sz w:val="19"/>
        </w:rPr>
        <w:t> </w:t>
      </w:r>
      <w:r>
        <w:rPr>
          <w:color w:val="231F20"/>
          <w:sz w:val="19"/>
        </w:rPr>
        <w:t>сражений</w:t>
      </w:r>
      <w:r>
        <w:rPr>
          <w:color w:val="231F20"/>
          <w:sz w:val="19"/>
        </w:rPr>
        <w:t> с указанием исходов каждого из них.</w:t>
      </w:r>
    </w:p>
    <w:p>
      <w:pPr>
        <w:pStyle w:val="Heading7"/>
        <w:tabs>
          <w:tab w:pos="8547" w:val="left" w:leader="none"/>
        </w:tabs>
        <w:spacing w:before="130"/>
      </w:pPr>
      <w:r>
        <w:rPr/>
        <w:pict>
          <v:group style="position:absolute;margin-left:199.777496pt;margin-top:10.465137pt;width:239pt;height:7.85pt;mso-position-horizontal-relative:page;mso-position-vertical-relative:paragraph;z-index:-27877888" id="docshapegroup2915" coordorigin="3996,209" coordsize="4780,157">
            <v:line style="position:absolute" from="4046,287" to="8680,287" stroked="true" strokeweight="1pt" strokecolor="#db413f">
              <v:stroke dashstyle="dot"/>
            </v:line>
            <v:shape style="position:absolute;left:3995;top:277;width:4715;height:20" id="docshape2916" coordorigin="3996,277" coordsize="4715,20" path="m4016,287l4013,280,4006,277,3998,280,3996,287,3998,294,4006,297,4013,294,4016,287xm8710,287l8707,280,8700,277,8693,280,8690,287,8693,294,8700,297,8707,294,8710,287xe" filled="true" fillcolor="#db413f" stroked="false">
              <v:path arrowok="t"/>
              <v:fill type="solid"/>
            </v:shape>
            <v:shape style="position:absolute;left:8690;top:209;width:84;height:157" id="docshape2917" coordorigin="8691,209" coordsize="84,157" path="m8691,209l8691,366,8775,287,8691,209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9"/>
            <wp:effectExtent l="0" t="0" r="0" b="0"/>
            <wp:docPr id="81" name="image500.png"/>
            <wp:cNvGraphicFramePr>
              <a:graphicFrameLocks noChangeAspect="1"/>
            </wp:cNvGraphicFramePr>
            <a:graphic>
              <a:graphicData uri="http://schemas.openxmlformats.org/drawingml/2006/picture">
                <pic:pic>
                  <pic:nvPicPr>
                    <pic:cNvPr id="82" name="image500.png"/>
                    <pic:cNvPicPr/>
                  </pic:nvPicPr>
                  <pic:blipFill>
                    <a:blip r:embed="rId634" cstate="print"/>
                    <a:stretch>
                      <a:fillRect/>
                    </a:stretch>
                  </pic:blipFill>
                  <pic:spPr>
                    <a:xfrm>
                      <a:off x="0" y="0"/>
                      <a:ext cx="143995" cy="179999"/>
                    </a:xfrm>
                    <a:prstGeom prst="rect">
                      <a:avLst/>
                    </a:prstGeom>
                  </pic:spPr>
                </pic:pic>
              </a:graphicData>
            </a:graphic>
          </wp:inline>
        </w:drawing>
      </w:r>
      <w:r>
        <w:rPr>
          <w:color w:val="4495D1"/>
          <w:position w:val="-4"/>
        </w:rPr>
      </w:r>
    </w:p>
    <w:p>
      <w:pPr>
        <w:spacing w:line="228" w:lineRule="auto" w:before="47"/>
        <w:ind w:left="1517" w:right="911" w:firstLine="0"/>
        <w:jc w:val="both"/>
        <w:rPr>
          <w:rFonts w:ascii="Trebuchet MS" w:hAnsi="Trebuchet MS"/>
          <w:sz w:val="19"/>
        </w:rPr>
      </w:pPr>
      <w:r>
        <w:rPr>
          <w:rFonts w:ascii="Trebuchet MS" w:hAnsi="Trebuchet MS"/>
          <w:color w:val="231F20"/>
          <w:sz w:val="19"/>
        </w:rPr>
        <w:t>Расположите в хронологической последовательности события: 1) битва при Гет- тисберге;</w:t>
      </w:r>
      <w:r>
        <w:rPr>
          <w:rFonts w:ascii="Trebuchet MS" w:hAnsi="Trebuchet MS"/>
          <w:color w:val="231F20"/>
          <w:spacing w:val="-15"/>
          <w:sz w:val="19"/>
        </w:rPr>
        <w:t> </w:t>
      </w:r>
      <w:r>
        <w:rPr>
          <w:rFonts w:ascii="Trebuchet MS" w:hAnsi="Trebuchet MS"/>
          <w:color w:val="231F20"/>
          <w:sz w:val="19"/>
        </w:rPr>
        <w:t>2)</w:t>
      </w:r>
      <w:r>
        <w:rPr>
          <w:rFonts w:ascii="Trebuchet MS" w:hAnsi="Trebuchet MS"/>
          <w:color w:val="231F20"/>
          <w:spacing w:val="-14"/>
          <w:sz w:val="19"/>
        </w:rPr>
        <w:t> </w:t>
      </w:r>
      <w:r>
        <w:rPr>
          <w:rFonts w:ascii="Trebuchet MS" w:hAnsi="Trebuchet MS"/>
          <w:color w:val="231F20"/>
          <w:sz w:val="19"/>
        </w:rPr>
        <w:t>«доктрина</w:t>
      </w:r>
      <w:r>
        <w:rPr>
          <w:rFonts w:ascii="Trebuchet MS" w:hAnsi="Trebuchet MS"/>
          <w:color w:val="231F20"/>
          <w:spacing w:val="-14"/>
          <w:sz w:val="19"/>
        </w:rPr>
        <w:t> </w:t>
      </w:r>
      <w:r>
        <w:rPr>
          <w:rFonts w:ascii="Trebuchet MS" w:hAnsi="Trebuchet MS"/>
          <w:color w:val="231F20"/>
          <w:sz w:val="19"/>
        </w:rPr>
        <w:t>Монро»;</w:t>
      </w:r>
      <w:r>
        <w:rPr>
          <w:rFonts w:ascii="Trebuchet MS" w:hAnsi="Trebuchet MS"/>
          <w:color w:val="231F20"/>
          <w:spacing w:val="-15"/>
          <w:sz w:val="19"/>
        </w:rPr>
        <w:t> </w:t>
      </w:r>
      <w:r>
        <w:rPr>
          <w:rFonts w:ascii="Trebuchet MS" w:hAnsi="Trebuchet MS"/>
          <w:color w:val="231F20"/>
          <w:sz w:val="19"/>
        </w:rPr>
        <w:t>3)</w:t>
      </w:r>
      <w:r>
        <w:rPr>
          <w:rFonts w:ascii="Trebuchet MS" w:hAnsi="Trebuchet MS"/>
          <w:color w:val="231F20"/>
          <w:spacing w:val="-14"/>
          <w:sz w:val="19"/>
        </w:rPr>
        <w:t> </w:t>
      </w:r>
      <w:r>
        <w:rPr>
          <w:rFonts w:ascii="Trebuchet MS" w:hAnsi="Trebuchet MS"/>
          <w:color w:val="231F20"/>
          <w:sz w:val="19"/>
        </w:rPr>
        <w:t>Миссурийский</w:t>
      </w:r>
      <w:r>
        <w:rPr>
          <w:rFonts w:ascii="Trebuchet MS" w:hAnsi="Trebuchet MS"/>
          <w:color w:val="231F20"/>
          <w:spacing w:val="-14"/>
          <w:sz w:val="19"/>
        </w:rPr>
        <w:t> </w:t>
      </w:r>
      <w:r>
        <w:rPr>
          <w:rFonts w:ascii="Trebuchet MS" w:hAnsi="Trebuchet MS"/>
          <w:color w:val="231F20"/>
          <w:sz w:val="19"/>
        </w:rPr>
        <w:t>компромисс;</w:t>
      </w:r>
      <w:r>
        <w:rPr>
          <w:rFonts w:ascii="Trebuchet MS" w:hAnsi="Trebuchet MS"/>
          <w:color w:val="231F20"/>
          <w:spacing w:val="-15"/>
          <w:sz w:val="19"/>
        </w:rPr>
        <w:t> </w:t>
      </w:r>
      <w:r>
        <w:rPr>
          <w:rFonts w:ascii="Trebuchet MS" w:hAnsi="Trebuchet MS"/>
          <w:color w:val="231F20"/>
          <w:sz w:val="19"/>
        </w:rPr>
        <w:t>4)</w:t>
      </w:r>
      <w:r>
        <w:rPr>
          <w:rFonts w:ascii="Trebuchet MS" w:hAnsi="Trebuchet MS"/>
          <w:color w:val="231F20"/>
          <w:spacing w:val="-14"/>
          <w:sz w:val="19"/>
        </w:rPr>
        <w:t> </w:t>
      </w:r>
      <w:r>
        <w:rPr>
          <w:rFonts w:ascii="Trebuchet MS" w:hAnsi="Trebuchet MS"/>
          <w:color w:val="231F20"/>
          <w:sz w:val="19"/>
        </w:rPr>
        <w:t>начало</w:t>
      </w:r>
      <w:r>
        <w:rPr>
          <w:rFonts w:ascii="Trebuchet MS" w:hAnsi="Trebuchet MS"/>
          <w:color w:val="231F20"/>
          <w:spacing w:val="-14"/>
          <w:sz w:val="19"/>
        </w:rPr>
        <w:t> </w:t>
      </w:r>
      <w:r>
        <w:rPr>
          <w:rFonts w:ascii="Trebuchet MS" w:hAnsi="Trebuchet MS"/>
          <w:color w:val="231F20"/>
          <w:sz w:val="19"/>
        </w:rPr>
        <w:t>Граждан- ской войны; 5) покупка США Луизианы.</w:t>
      </w:r>
    </w:p>
    <w:p>
      <w:pPr>
        <w:pStyle w:val="Heading7"/>
        <w:spacing w:before="130"/>
      </w:pPr>
      <w:r>
        <w:rPr/>
        <w:pict>
          <v:group style="position:absolute;margin-left:194.829697pt;margin-top:7.167275pt;width:259.9pt;height:14.2pt;mso-position-horizontal-relative:page;mso-position-vertical-relative:paragraph;z-index:16015360" id="docshapegroup2918" coordorigin="3897,143" coordsize="5198,284">
            <v:shape style="position:absolute;left:8810;top:143;width:284;height:284" type="#_x0000_t75" id="docshape2919" stroked="false">
              <v:imagedata r:id="rId21" o:title=""/>
            </v:shape>
            <v:line style="position:absolute" from="3947,289" to="8659,289" stroked="true" strokeweight="1pt" strokecolor="#db413f">
              <v:stroke dashstyle="dot"/>
            </v:line>
            <v:shape style="position:absolute;left:3896;top:278;width:4793;height:20" id="docshape2920" coordorigin="3897,279" coordsize="4793,20" path="m3917,289l3914,281,3907,279,3900,281,3897,289,3900,296,3907,299,3914,296,3917,289xm8689,289l8686,281,8679,279,8672,281,8669,289,8672,296,8679,299,8686,296,8689,289xe" filled="true" fillcolor="#db413f" stroked="false">
              <v:path arrowok="t"/>
              <v:fill type="solid"/>
            </v:shape>
            <v:shape style="position:absolute;left:8669;top:210;width:84;height:157" id="docshape2921" coordorigin="8670,210" coordsize="84,157" path="m8670,210l8670,367,8754,289,8670,210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8"/>
        <w:ind w:left="1517" w:right="911" w:firstLine="0"/>
        <w:jc w:val="both"/>
        <w:rPr>
          <w:rFonts w:ascii="Trebuchet MS" w:hAnsi="Trebuchet MS"/>
          <w:sz w:val="19"/>
        </w:rPr>
      </w:pPr>
      <w:r>
        <w:rPr>
          <w:rFonts w:ascii="Trebuchet MS" w:hAnsi="Trebuchet MS"/>
          <w:color w:val="231F20"/>
          <w:spacing w:val="-2"/>
          <w:sz w:val="19"/>
        </w:rPr>
        <w:t>Прочитайте</w:t>
      </w:r>
      <w:r>
        <w:rPr>
          <w:rFonts w:ascii="Trebuchet MS" w:hAnsi="Trebuchet MS"/>
          <w:color w:val="231F20"/>
          <w:spacing w:val="-8"/>
          <w:sz w:val="19"/>
        </w:rPr>
        <w:t> </w:t>
      </w:r>
      <w:r>
        <w:rPr>
          <w:rFonts w:ascii="Trebuchet MS" w:hAnsi="Trebuchet MS"/>
          <w:color w:val="231F20"/>
          <w:spacing w:val="-2"/>
          <w:sz w:val="19"/>
        </w:rPr>
        <w:t>отрывки</w:t>
      </w:r>
      <w:r>
        <w:rPr>
          <w:rFonts w:ascii="Trebuchet MS" w:hAnsi="Trebuchet MS"/>
          <w:color w:val="231F20"/>
          <w:spacing w:val="-8"/>
          <w:sz w:val="19"/>
        </w:rPr>
        <w:t> </w:t>
      </w:r>
      <w:r>
        <w:rPr>
          <w:rFonts w:ascii="Trebuchet MS" w:hAnsi="Trebuchet MS"/>
          <w:color w:val="231F20"/>
          <w:spacing w:val="-2"/>
          <w:sz w:val="19"/>
        </w:rPr>
        <w:t>из</w:t>
      </w:r>
      <w:r>
        <w:rPr>
          <w:rFonts w:ascii="Trebuchet MS" w:hAnsi="Trebuchet MS"/>
          <w:color w:val="231F20"/>
          <w:spacing w:val="-8"/>
          <w:sz w:val="19"/>
        </w:rPr>
        <w:t> </w:t>
      </w:r>
      <w:r>
        <w:rPr>
          <w:rFonts w:ascii="Trebuchet MS" w:hAnsi="Trebuchet MS"/>
          <w:color w:val="231F20"/>
          <w:spacing w:val="-2"/>
          <w:sz w:val="19"/>
        </w:rPr>
        <w:t>речи</w:t>
      </w:r>
      <w:r>
        <w:rPr>
          <w:rFonts w:ascii="Trebuchet MS" w:hAnsi="Trebuchet MS"/>
          <w:color w:val="231F20"/>
          <w:spacing w:val="-8"/>
          <w:sz w:val="19"/>
        </w:rPr>
        <w:t> </w:t>
      </w:r>
      <w:r>
        <w:rPr>
          <w:rFonts w:ascii="Trebuchet MS" w:hAnsi="Trebuchet MS"/>
          <w:color w:val="231F20"/>
          <w:spacing w:val="-2"/>
          <w:sz w:val="19"/>
        </w:rPr>
        <w:t>А.</w:t>
      </w:r>
      <w:r>
        <w:rPr>
          <w:rFonts w:ascii="Trebuchet MS" w:hAnsi="Trebuchet MS"/>
          <w:color w:val="231F20"/>
          <w:spacing w:val="-8"/>
          <w:sz w:val="19"/>
        </w:rPr>
        <w:t> </w:t>
      </w:r>
      <w:r>
        <w:rPr>
          <w:rFonts w:ascii="Trebuchet MS" w:hAnsi="Trebuchet MS"/>
          <w:color w:val="231F20"/>
          <w:spacing w:val="-2"/>
          <w:sz w:val="19"/>
        </w:rPr>
        <w:t>Линкольна</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1858</w:t>
      </w:r>
      <w:r>
        <w:rPr>
          <w:rFonts w:ascii="Trebuchet MS" w:hAnsi="Trebuchet MS"/>
          <w:color w:val="231F20"/>
          <w:spacing w:val="-8"/>
          <w:sz w:val="19"/>
        </w:rPr>
        <w:t> </w:t>
      </w:r>
      <w:r>
        <w:rPr>
          <w:rFonts w:ascii="Trebuchet MS" w:hAnsi="Trebuchet MS"/>
          <w:color w:val="231F20"/>
          <w:spacing w:val="-2"/>
          <w:sz w:val="19"/>
        </w:rPr>
        <w:t>г.</w:t>
      </w:r>
      <w:r>
        <w:rPr>
          <w:rFonts w:ascii="Trebuchet MS" w:hAnsi="Trebuchet MS"/>
          <w:color w:val="231F20"/>
          <w:spacing w:val="-8"/>
          <w:sz w:val="19"/>
        </w:rPr>
        <w:t> </w:t>
      </w:r>
      <w:r>
        <w:rPr>
          <w:rFonts w:ascii="Trebuchet MS" w:hAnsi="Trebuchet MS"/>
          <w:color w:val="231F20"/>
          <w:spacing w:val="-2"/>
          <w:sz w:val="19"/>
        </w:rPr>
        <w:t>и</w:t>
      </w:r>
      <w:r>
        <w:rPr>
          <w:rFonts w:ascii="Trebuchet MS" w:hAnsi="Trebuchet MS"/>
          <w:color w:val="231F20"/>
          <w:spacing w:val="-8"/>
          <w:sz w:val="19"/>
        </w:rPr>
        <w:t> </w:t>
      </w:r>
      <w:r>
        <w:rPr>
          <w:rFonts w:ascii="Trebuchet MS" w:hAnsi="Trebuchet MS"/>
          <w:color w:val="231F20"/>
          <w:spacing w:val="-2"/>
          <w:sz w:val="19"/>
        </w:rPr>
        <w:t>из</w:t>
      </w:r>
      <w:r>
        <w:rPr>
          <w:rFonts w:ascii="Trebuchet MS" w:hAnsi="Trebuchet MS"/>
          <w:color w:val="231F20"/>
          <w:spacing w:val="-8"/>
          <w:sz w:val="19"/>
        </w:rPr>
        <w:t> </w:t>
      </w:r>
      <w:r>
        <w:rPr>
          <w:rFonts w:ascii="Trebuchet MS" w:hAnsi="Trebuchet MS"/>
          <w:color w:val="231F20"/>
          <w:spacing w:val="-2"/>
          <w:sz w:val="19"/>
        </w:rPr>
        <w:t>«Прокламации</w:t>
      </w:r>
      <w:r>
        <w:rPr>
          <w:rFonts w:ascii="Trebuchet MS" w:hAnsi="Trebuchet MS"/>
          <w:color w:val="231F20"/>
          <w:spacing w:val="-8"/>
          <w:sz w:val="19"/>
        </w:rPr>
        <w:t> </w:t>
      </w:r>
      <w:r>
        <w:rPr>
          <w:rFonts w:ascii="Trebuchet MS" w:hAnsi="Trebuchet MS"/>
          <w:color w:val="231F20"/>
          <w:spacing w:val="-2"/>
          <w:sz w:val="19"/>
        </w:rPr>
        <w:t>освобожде- </w:t>
      </w:r>
      <w:r>
        <w:rPr>
          <w:rFonts w:ascii="Trebuchet MS" w:hAnsi="Trebuchet MS"/>
          <w:color w:val="231F20"/>
          <w:sz w:val="19"/>
        </w:rPr>
        <w:t>ния»</w:t>
      </w:r>
      <w:r>
        <w:rPr>
          <w:rFonts w:ascii="Trebuchet MS" w:hAnsi="Trebuchet MS"/>
          <w:color w:val="231F20"/>
          <w:spacing w:val="-3"/>
          <w:sz w:val="19"/>
        </w:rPr>
        <w:t> </w:t>
      </w:r>
      <w:r>
        <w:rPr>
          <w:rFonts w:ascii="Trebuchet MS" w:hAnsi="Trebuchet MS"/>
          <w:color w:val="231F20"/>
          <w:sz w:val="19"/>
        </w:rPr>
        <w:t>А.</w:t>
      </w:r>
      <w:r>
        <w:rPr>
          <w:rFonts w:ascii="Trebuchet MS" w:hAnsi="Trebuchet MS"/>
          <w:color w:val="231F20"/>
          <w:spacing w:val="-3"/>
          <w:sz w:val="19"/>
        </w:rPr>
        <w:t> </w:t>
      </w:r>
      <w:r>
        <w:rPr>
          <w:rFonts w:ascii="Trebuchet MS" w:hAnsi="Trebuchet MS"/>
          <w:color w:val="231F20"/>
          <w:sz w:val="19"/>
        </w:rPr>
        <w:t>Линкольна</w:t>
      </w:r>
      <w:r>
        <w:rPr>
          <w:rFonts w:ascii="Trebuchet MS" w:hAnsi="Trebuchet MS"/>
          <w:color w:val="231F20"/>
          <w:spacing w:val="-3"/>
          <w:sz w:val="19"/>
        </w:rPr>
        <w:t> </w:t>
      </w:r>
      <w:r>
        <w:rPr>
          <w:rFonts w:ascii="Trebuchet MS" w:hAnsi="Trebuchet MS"/>
          <w:color w:val="231F20"/>
          <w:sz w:val="19"/>
        </w:rPr>
        <w:t>от</w:t>
      </w:r>
      <w:r>
        <w:rPr>
          <w:rFonts w:ascii="Trebuchet MS" w:hAnsi="Trebuchet MS"/>
          <w:color w:val="231F20"/>
          <w:spacing w:val="-3"/>
          <w:sz w:val="19"/>
        </w:rPr>
        <w:t> </w:t>
      </w:r>
      <w:r>
        <w:rPr>
          <w:rFonts w:ascii="Trebuchet MS" w:hAnsi="Trebuchet MS"/>
          <w:color w:val="231F20"/>
          <w:sz w:val="19"/>
        </w:rPr>
        <w:t>22</w:t>
      </w:r>
      <w:r>
        <w:rPr>
          <w:rFonts w:ascii="Trebuchet MS" w:hAnsi="Trebuchet MS"/>
          <w:color w:val="231F20"/>
          <w:spacing w:val="-3"/>
          <w:sz w:val="19"/>
        </w:rPr>
        <w:t> </w:t>
      </w:r>
      <w:r>
        <w:rPr>
          <w:rFonts w:ascii="Trebuchet MS" w:hAnsi="Trebuchet MS"/>
          <w:color w:val="231F20"/>
          <w:sz w:val="19"/>
        </w:rPr>
        <w:t>сентября</w:t>
      </w:r>
      <w:r>
        <w:rPr>
          <w:rFonts w:ascii="Trebuchet MS" w:hAnsi="Trebuchet MS"/>
          <w:color w:val="231F20"/>
          <w:spacing w:val="-3"/>
          <w:sz w:val="19"/>
        </w:rPr>
        <w:t> </w:t>
      </w:r>
      <w:r>
        <w:rPr>
          <w:rFonts w:ascii="Trebuchet MS" w:hAnsi="Trebuchet MS"/>
          <w:color w:val="231F20"/>
          <w:sz w:val="19"/>
        </w:rPr>
        <w:t>1862</w:t>
      </w:r>
      <w:r>
        <w:rPr>
          <w:rFonts w:ascii="Trebuchet MS" w:hAnsi="Trebuchet MS"/>
          <w:color w:val="231F20"/>
          <w:spacing w:val="-3"/>
          <w:sz w:val="19"/>
        </w:rPr>
        <w:t> </w:t>
      </w:r>
      <w:r>
        <w:rPr>
          <w:rFonts w:ascii="Trebuchet MS" w:hAnsi="Trebuchet MS"/>
          <w:color w:val="231F20"/>
          <w:sz w:val="19"/>
        </w:rPr>
        <w:t>г.</w:t>
      </w:r>
      <w:r>
        <w:rPr>
          <w:rFonts w:ascii="Trebuchet MS" w:hAnsi="Trebuchet MS"/>
          <w:color w:val="231F20"/>
          <w:spacing w:val="-3"/>
          <w:sz w:val="19"/>
        </w:rPr>
        <w:t> </w:t>
      </w:r>
      <w:r>
        <w:rPr>
          <w:rFonts w:ascii="Trebuchet MS" w:hAnsi="Trebuchet MS"/>
          <w:color w:val="231F20"/>
          <w:sz w:val="19"/>
        </w:rPr>
        <w:t>и</w:t>
      </w:r>
      <w:r>
        <w:rPr>
          <w:rFonts w:ascii="Trebuchet MS" w:hAnsi="Trebuchet MS"/>
          <w:color w:val="231F20"/>
          <w:spacing w:val="-3"/>
          <w:sz w:val="19"/>
        </w:rPr>
        <w:t> </w:t>
      </w:r>
      <w:r>
        <w:rPr>
          <w:rFonts w:ascii="Trebuchet MS" w:hAnsi="Trebuchet MS"/>
          <w:color w:val="231F20"/>
          <w:sz w:val="19"/>
        </w:rPr>
        <w:t>ответьте</w:t>
      </w:r>
      <w:r>
        <w:rPr>
          <w:rFonts w:ascii="Trebuchet MS" w:hAnsi="Trebuchet MS"/>
          <w:color w:val="231F20"/>
          <w:spacing w:val="-3"/>
          <w:sz w:val="19"/>
        </w:rPr>
        <w:t> </w:t>
      </w:r>
      <w:r>
        <w:rPr>
          <w:rFonts w:ascii="Trebuchet MS" w:hAnsi="Trebuchet MS"/>
          <w:color w:val="231F20"/>
          <w:sz w:val="19"/>
        </w:rPr>
        <w:t>на</w:t>
      </w:r>
      <w:r>
        <w:rPr>
          <w:rFonts w:ascii="Trebuchet MS" w:hAnsi="Trebuchet MS"/>
          <w:color w:val="231F20"/>
          <w:spacing w:val="-3"/>
          <w:sz w:val="19"/>
        </w:rPr>
        <w:t> </w:t>
      </w:r>
      <w:r>
        <w:rPr>
          <w:rFonts w:ascii="Trebuchet MS" w:hAnsi="Trebuchet MS"/>
          <w:color w:val="231F20"/>
          <w:sz w:val="19"/>
        </w:rPr>
        <w:t>вопросы.</w:t>
      </w:r>
    </w:p>
    <w:p>
      <w:pPr>
        <w:spacing w:line="220" w:lineRule="auto" w:before="111"/>
        <w:ind w:left="1177" w:right="910" w:firstLine="340"/>
        <w:jc w:val="both"/>
        <w:rPr>
          <w:sz w:val="19"/>
        </w:rPr>
      </w:pPr>
      <w:r>
        <w:rPr>
          <w:color w:val="231F20"/>
          <w:sz w:val="19"/>
        </w:rPr>
        <w:t>Я</w:t>
      </w:r>
      <w:r>
        <w:rPr>
          <w:color w:val="231F20"/>
          <w:spacing w:val="-14"/>
          <w:sz w:val="19"/>
        </w:rPr>
        <w:t> </w:t>
      </w:r>
      <w:r>
        <w:rPr>
          <w:color w:val="231F20"/>
          <w:sz w:val="19"/>
        </w:rPr>
        <w:t>заявляю,</w:t>
      </w:r>
      <w:r>
        <w:rPr>
          <w:color w:val="231F20"/>
          <w:spacing w:val="-13"/>
          <w:sz w:val="19"/>
        </w:rPr>
        <w:t> </w:t>
      </w:r>
      <w:r>
        <w:rPr>
          <w:color w:val="231F20"/>
          <w:sz w:val="19"/>
        </w:rPr>
        <w:t>что</w:t>
      </w:r>
      <w:r>
        <w:rPr>
          <w:color w:val="231F20"/>
          <w:spacing w:val="-13"/>
          <w:sz w:val="19"/>
        </w:rPr>
        <w:t> </w:t>
      </w:r>
      <w:r>
        <w:rPr>
          <w:color w:val="231F20"/>
          <w:sz w:val="19"/>
        </w:rPr>
        <w:t>я</w:t>
      </w:r>
      <w:r>
        <w:rPr>
          <w:color w:val="231F20"/>
          <w:spacing w:val="-13"/>
          <w:sz w:val="19"/>
        </w:rPr>
        <w:t> </w:t>
      </w:r>
      <w:r>
        <w:rPr>
          <w:color w:val="231F20"/>
          <w:sz w:val="19"/>
        </w:rPr>
        <w:t>не</w:t>
      </w:r>
      <w:r>
        <w:rPr>
          <w:color w:val="231F20"/>
          <w:spacing w:val="-13"/>
          <w:sz w:val="19"/>
        </w:rPr>
        <w:t> </w:t>
      </w:r>
      <w:r>
        <w:rPr>
          <w:color w:val="231F20"/>
          <w:sz w:val="19"/>
        </w:rPr>
        <w:t>выступаю</w:t>
      </w:r>
      <w:r>
        <w:rPr>
          <w:color w:val="231F20"/>
          <w:spacing w:val="-14"/>
          <w:sz w:val="19"/>
        </w:rPr>
        <w:t> </w:t>
      </w:r>
      <w:r>
        <w:rPr>
          <w:color w:val="231F20"/>
          <w:sz w:val="19"/>
        </w:rPr>
        <w:t>и</w:t>
      </w:r>
      <w:r>
        <w:rPr>
          <w:color w:val="231F20"/>
          <w:spacing w:val="-13"/>
          <w:sz w:val="19"/>
        </w:rPr>
        <w:t> </w:t>
      </w:r>
      <w:r>
        <w:rPr>
          <w:color w:val="231F20"/>
          <w:sz w:val="19"/>
        </w:rPr>
        <w:t>никогда</w:t>
      </w:r>
      <w:r>
        <w:rPr>
          <w:color w:val="231F20"/>
          <w:spacing w:val="-13"/>
          <w:sz w:val="19"/>
        </w:rPr>
        <w:t> </w:t>
      </w:r>
      <w:r>
        <w:rPr>
          <w:color w:val="231F20"/>
          <w:sz w:val="19"/>
        </w:rPr>
        <w:t>не</w:t>
      </w:r>
      <w:r>
        <w:rPr>
          <w:color w:val="231F20"/>
          <w:spacing w:val="-13"/>
          <w:sz w:val="19"/>
        </w:rPr>
        <w:t> </w:t>
      </w:r>
      <w:r>
        <w:rPr>
          <w:color w:val="231F20"/>
          <w:sz w:val="19"/>
        </w:rPr>
        <w:t>выступал</w:t>
      </w:r>
      <w:r>
        <w:rPr>
          <w:color w:val="231F20"/>
          <w:spacing w:val="-13"/>
          <w:sz w:val="19"/>
        </w:rPr>
        <w:t> </w:t>
      </w:r>
      <w:r>
        <w:rPr>
          <w:color w:val="231F20"/>
          <w:sz w:val="19"/>
        </w:rPr>
        <w:t>за</w:t>
      </w:r>
      <w:r>
        <w:rPr>
          <w:color w:val="231F20"/>
          <w:spacing w:val="-14"/>
          <w:sz w:val="19"/>
        </w:rPr>
        <w:t> </w:t>
      </w:r>
      <w:r>
        <w:rPr>
          <w:color w:val="231F20"/>
          <w:sz w:val="19"/>
        </w:rPr>
        <w:t>введение</w:t>
      </w:r>
      <w:r>
        <w:rPr>
          <w:color w:val="231F20"/>
          <w:spacing w:val="-13"/>
          <w:sz w:val="19"/>
        </w:rPr>
        <w:t> </w:t>
      </w:r>
      <w:r>
        <w:rPr>
          <w:color w:val="231F20"/>
          <w:sz w:val="19"/>
        </w:rPr>
        <w:t>какой</w:t>
      </w:r>
      <w:r>
        <w:rPr>
          <w:color w:val="231F20"/>
          <w:spacing w:val="-13"/>
          <w:sz w:val="19"/>
        </w:rPr>
        <w:t> </w:t>
      </w:r>
      <w:r>
        <w:rPr>
          <w:color w:val="231F20"/>
          <w:sz w:val="19"/>
        </w:rPr>
        <w:t>бы</w:t>
      </w:r>
      <w:r>
        <w:rPr>
          <w:color w:val="231F20"/>
          <w:spacing w:val="-13"/>
          <w:sz w:val="19"/>
        </w:rPr>
        <w:t> </w:t>
      </w:r>
      <w:r>
        <w:rPr>
          <w:color w:val="231F20"/>
          <w:sz w:val="19"/>
        </w:rPr>
        <w:t>то</w:t>
      </w:r>
      <w:r>
        <w:rPr>
          <w:color w:val="231F20"/>
          <w:spacing w:val="-13"/>
          <w:sz w:val="19"/>
        </w:rPr>
        <w:t> </w:t>
      </w:r>
      <w:r>
        <w:rPr>
          <w:color w:val="231F20"/>
          <w:sz w:val="19"/>
        </w:rPr>
        <w:t>ни было формы социального и политического равенства белой и чёрной рас, что я не </w:t>
      </w:r>
      <w:r>
        <w:rPr>
          <w:color w:val="231F20"/>
          <w:w w:val="95"/>
          <w:sz w:val="19"/>
        </w:rPr>
        <w:t>выступаю и никогда не выступал за предоставление неграм права становиться </w:t>
      </w:r>
      <w:r>
        <w:rPr>
          <w:color w:val="231F20"/>
          <w:w w:val="95"/>
          <w:sz w:val="19"/>
        </w:rPr>
        <w:t>изби- рателями, судьями или должностными лицами, права на заключение брака с белыми </w:t>
      </w:r>
      <w:r>
        <w:rPr>
          <w:color w:val="231F20"/>
          <w:sz w:val="19"/>
        </w:rPr>
        <w:t>людьми; и, кроме того, я добавлю, что между чёрной и белой расами существуют физиологические</w:t>
      </w:r>
      <w:r>
        <w:rPr>
          <w:color w:val="231F20"/>
          <w:spacing w:val="-10"/>
          <w:sz w:val="19"/>
        </w:rPr>
        <w:t> </w:t>
      </w:r>
      <w:r>
        <w:rPr>
          <w:color w:val="231F20"/>
          <w:sz w:val="19"/>
        </w:rPr>
        <w:t>различия,</w:t>
      </w:r>
      <w:r>
        <w:rPr>
          <w:color w:val="231F20"/>
          <w:spacing w:val="-10"/>
          <w:sz w:val="19"/>
        </w:rPr>
        <w:t> </w:t>
      </w:r>
      <w:r>
        <w:rPr>
          <w:color w:val="231F20"/>
          <w:sz w:val="19"/>
        </w:rPr>
        <w:t>которые,</w:t>
      </w:r>
      <w:r>
        <w:rPr>
          <w:color w:val="231F20"/>
          <w:spacing w:val="-10"/>
          <w:sz w:val="19"/>
        </w:rPr>
        <w:t> </w:t>
      </w:r>
      <w:r>
        <w:rPr>
          <w:color w:val="231F20"/>
          <w:sz w:val="19"/>
        </w:rPr>
        <w:t>по</w:t>
      </w:r>
      <w:r>
        <w:rPr>
          <w:color w:val="231F20"/>
          <w:spacing w:val="-10"/>
          <w:sz w:val="19"/>
        </w:rPr>
        <w:t> </w:t>
      </w:r>
      <w:r>
        <w:rPr>
          <w:color w:val="231F20"/>
          <w:sz w:val="19"/>
        </w:rPr>
        <w:t>моему</w:t>
      </w:r>
      <w:r>
        <w:rPr>
          <w:color w:val="231F20"/>
          <w:spacing w:val="-10"/>
          <w:sz w:val="19"/>
        </w:rPr>
        <w:t> </w:t>
      </w:r>
      <w:r>
        <w:rPr>
          <w:color w:val="231F20"/>
          <w:sz w:val="19"/>
        </w:rPr>
        <w:t>мнению,</w:t>
      </w:r>
      <w:r>
        <w:rPr>
          <w:color w:val="231F20"/>
          <w:spacing w:val="-10"/>
          <w:sz w:val="19"/>
        </w:rPr>
        <w:t> </w:t>
      </w:r>
      <w:r>
        <w:rPr>
          <w:color w:val="231F20"/>
          <w:sz w:val="19"/>
        </w:rPr>
        <w:t>никогда</w:t>
      </w:r>
      <w:r>
        <w:rPr>
          <w:color w:val="231F20"/>
          <w:spacing w:val="-10"/>
          <w:sz w:val="19"/>
        </w:rPr>
        <w:t> </w:t>
      </w:r>
      <w:r>
        <w:rPr>
          <w:color w:val="231F20"/>
          <w:sz w:val="19"/>
        </w:rPr>
        <w:t>не</w:t>
      </w:r>
      <w:r>
        <w:rPr>
          <w:color w:val="231F20"/>
          <w:spacing w:val="-10"/>
          <w:sz w:val="19"/>
        </w:rPr>
        <w:t> </w:t>
      </w:r>
      <w:r>
        <w:rPr>
          <w:color w:val="231F20"/>
          <w:sz w:val="19"/>
        </w:rPr>
        <w:t>позволят</w:t>
      </w:r>
      <w:r>
        <w:rPr>
          <w:color w:val="231F20"/>
          <w:spacing w:val="-10"/>
          <w:sz w:val="19"/>
        </w:rPr>
        <w:t> </w:t>
      </w:r>
      <w:r>
        <w:rPr>
          <w:color w:val="231F20"/>
          <w:sz w:val="19"/>
        </w:rPr>
        <w:t>им</w:t>
      </w:r>
      <w:r>
        <w:rPr>
          <w:color w:val="231F20"/>
          <w:spacing w:val="-10"/>
          <w:sz w:val="19"/>
        </w:rPr>
        <w:t> </w:t>
      </w:r>
      <w:r>
        <w:rPr>
          <w:color w:val="231F20"/>
          <w:sz w:val="19"/>
        </w:rPr>
        <w:t>со- </w:t>
      </w:r>
      <w:r>
        <w:rPr>
          <w:color w:val="231F20"/>
          <w:w w:val="95"/>
          <w:sz w:val="19"/>
        </w:rPr>
        <w:t>существовать в условиях социального и политического равенства. И поскольку такое </w:t>
      </w:r>
      <w:r>
        <w:rPr>
          <w:color w:val="231F20"/>
          <w:sz w:val="19"/>
        </w:rPr>
        <w:t>сосуществование</w:t>
      </w:r>
      <w:r>
        <w:rPr>
          <w:color w:val="231F20"/>
          <w:spacing w:val="-11"/>
          <w:sz w:val="19"/>
        </w:rPr>
        <w:t> </w:t>
      </w:r>
      <w:r>
        <w:rPr>
          <w:color w:val="231F20"/>
          <w:sz w:val="19"/>
        </w:rPr>
        <w:t>невозможно,</w:t>
      </w:r>
      <w:r>
        <w:rPr>
          <w:color w:val="231F20"/>
          <w:spacing w:val="-11"/>
          <w:sz w:val="19"/>
        </w:rPr>
        <w:t> </w:t>
      </w:r>
      <w:r>
        <w:rPr>
          <w:color w:val="231F20"/>
          <w:sz w:val="19"/>
        </w:rPr>
        <w:t>а</w:t>
      </w:r>
      <w:r>
        <w:rPr>
          <w:color w:val="231F20"/>
          <w:spacing w:val="-11"/>
          <w:sz w:val="19"/>
        </w:rPr>
        <w:t> </w:t>
      </w:r>
      <w:r>
        <w:rPr>
          <w:color w:val="231F20"/>
          <w:sz w:val="19"/>
        </w:rPr>
        <w:t>они,</w:t>
      </w:r>
      <w:r>
        <w:rPr>
          <w:color w:val="231F20"/>
          <w:spacing w:val="-11"/>
          <w:sz w:val="19"/>
        </w:rPr>
        <w:t> </w:t>
      </w:r>
      <w:r>
        <w:rPr>
          <w:color w:val="231F20"/>
          <w:sz w:val="19"/>
        </w:rPr>
        <w:t>тем</w:t>
      </w:r>
      <w:r>
        <w:rPr>
          <w:color w:val="231F20"/>
          <w:spacing w:val="-11"/>
          <w:sz w:val="19"/>
        </w:rPr>
        <w:t> </w:t>
      </w:r>
      <w:r>
        <w:rPr>
          <w:color w:val="231F20"/>
          <w:sz w:val="19"/>
        </w:rPr>
        <w:t>не</w:t>
      </w:r>
      <w:r>
        <w:rPr>
          <w:color w:val="231F20"/>
          <w:spacing w:val="-11"/>
          <w:sz w:val="19"/>
        </w:rPr>
        <w:t> </w:t>
      </w:r>
      <w:r>
        <w:rPr>
          <w:color w:val="231F20"/>
          <w:sz w:val="19"/>
        </w:rPr>
        <w:t>менее,</w:t>
      </w:r>
      <w:r>
        <w:rPr>
          <w:color w:val="231F20"/>
          <w:spacing w:val="-11"/>
          <w:sz w:val="19"/>
        </w:rPr>
        <w:t> </w:t>
      </w:r>
      <w:r>
        <w:rPr>
          <w:color w:val="231F20"/>
          <w:sz w:val="19"/>
        </w:rPr>
        <w:t>находятся</w:t>
      </w:r>
      <w:r>
        <w:rPr>
          <w:color w:val="231F20"/>
          <w:spacing w:val="-11"/>
          <w:sz w:val="19"/>
        </w:rPr>
        <w:t> </w:t>
      </w:r>
      <w:r>
        <w:rPr>
          <w:color w:val="231F20"/>
          <w:sz w:val="19"/>
        </w:rPr>
        <w:t>рядом,</w:t>
      </w:r>
      <w:r>
        <w:rPr>
          <w:color w:val="231F20"/>
          <w:spacing w:val="-11"/>
          <w:sz w:val="19"/>
        </w:rPr>
        <w:t> </w:t>
      </w:r>
      <w:r>
        <w:rPr>
          <w:color w:val="231F20"/>
          <w:sz w:val="19"/>
        </w:rPr>
        <w:t>должны</w:t>
      </w:r>
      <w:r>
        <w:rPr>
          <w:color w:val="231F20"/>
          <w:spacing w:val="-11"/>
          <w:sz w:val="19"/>
        </w:rPr>
        <w:t> </w:t>
      </w:r>
      <w:r>
        <w:rPr>
          <w:color w:val="231F20"/>
          <w:sz w:val="19"/>
        </w:rPr>
        <w:t>сохра- няться</w:t>
      </w:r>
      <w:r>
        <w:rPr>
          <w:color w:val="231F20"/>
          <w:spacing w:val="-2"/>
          <w:sz w:val="19"/>
        </w:rPr>
        <w:t> </w:t>
      </w:r>
      <w:r>
        <w:rPr>
          <w:color w:val="231F20"/>
          <w:sz w:val="19"/>
        </w:rPr>
        <w:t>отношения</w:t>
      </w:r>
      <w:r>
        <w:rPr>
          <w:color w:val="231F20"/>
          <w:spacing w:val="-2"/>
          <w:sz w:val="19"/>
        </w:rPr>
        <w:t> </w:t>
      </w:r>
      <w:r>
        <w:rPr>
          <w:color w:val="231F20"/>
          <w:sz w:val="19"/>
        </w:rPr>
        <w:t>высших</w:t>
      </w:r>
      <w:r>
        <w:rPr>
          <w:color w:val="231F20"/>
          <w:spacing w:val="-2"/>
          <w:sz w:val="19"/>
        </w:rPr>
        <w:t> </w:t>
      </w:r>
      <w:r>
        <w:rPr>
          <w:color w:val="231F20"/>
          <w:sz w:val="19"/>
        </w:rPr>
        <w:t>и</w:t>
      </w:r>
      <w:r>
        <w:rPr>
          <w:color w:val="231F20"/>
          <w:spacing w:val="-2"/>
          <w:sz w:val="19"/>
        </w:rPr>
        <w:t> </w:t>
      </w:r>
      <w:r>
        <w:rPr>
          <w:color w:val="231F20"/>
          <w:sz w:val="19"/>
        </w:rPr>
        <w:t>низших,</w:t>
      </w:r>
      <w:r>
        <w:rPr>
          <w:color w:val="231F20"/>
          <w:spacing w:val="-2"/>
          <w:sz w:val="19"/>
        </w:rPr>
        <w:t> </w:t>
      </w:r>
      <w:r>
        <w:rPr>
          <w:color w:val="231F20"/>
          <w:sz w:val="19"/>
        </w:rPr>
        <w:t>и</w:t>
      </w:r>
      <w:r>
        <w:rPr>
          <w:color w:val="231F20"/>
          <w:spacing w:val="-2"/>
          <w:sz w:val="19"/>
        </w:rPr>
        <w:t> </w:t>
      </w:r>
      <w:r>
        <w:rPr>
          <w:color w:val="231F20"/>
          <w:sz w:val="19"/>
        </w:rPr>
        <w:t>я…</w:t>
      </w:r>
      <w:r>
        <w:rPr>
          <w:color w:val="231F20"/>
          <w:spacing w:val="-2"/>
          <w:sz w:val="19"/>
        </w:rPr>
        <w:t> </w:t>
      </w:r>
      <w:r>
        <w:rPr>
          <w:color w:val="231F20"/>
          <w:sz w:val="19"/>
        </w:rPr>
        <w:t>выступаю</w:t>
      </w:r>
      <w:r>
        <w:rPr>
          <w:color w:val="231F20"/>
          <w:spacing w:val="-2"/>
          <w:sz w:val="19"/>
        </w:rPr>
        <w:t> </w:t>
      </w:r>
      <w:r>
        <w:rPr>
          <w:color w:val="231F20"/>
          <w:sz w:val="19"/>
        </w:rPr>
        <w:t>за</w:t>
      </w:r>
      <w:r>
        <w:rPr>
          <w:color w:val="231F20"/>
          <w:spacing w:val="-2"/>
          <w:sz w:val="19"/>
        </w:rPr>
        <w:t> </w:t>
      </w:r>
      <w:r>
        <w:rPr>
          <w:color w:val="231F20"/>
          <w:sz w:val="19"/>
        </w:rPr>
        <w:t>то,</w:t>
      </w:r>
      <w:r>
        <w:rPr>
          <w:color w:val="231F20"/>
          <w:spacing w:val="-2"/>
          <w:sz w:val="19"/>
        </w:rPr>
        <w:t> </w:t>
      </w:r>
      <w:r>
        <w:rPr>
          <w:color w:val="231F20"/>
          <w:sz w:val="19"/>
        </w:rPr>
        <w:t>что</w:t>
      </w:r>
      <w:r>
        <w:rPr>
          <w:color w:val="231F20"/>
          <w:spacing w:val="-2"/>
          <w:sz w:val="19"/>
        </w:rPr>
        <w:t> </w:t>
      </w:r>
      <w:r>
        <w:rPr>
          <w:color w:val="231F20"/>
          <w:sz w:val="19"/>
        </w:rPr>
        <w:t>высшее</w:t>
      </w:r>
      <w:r>
        <w:rPr>
          <w:color w:val="231F20"/>
          <w:spacing w:val="-2"/>
          <w:sz w:val="19"/>
        </w:rPr>
        <w:t> </w:t>
      </w:r>
      <w:r>
        <w:rPr>
          <w:color w:val="231F20"/>
          <w:sz w:val="19"/>
        </w:rPr>
        <w:t>положение должно</w:t>
      </w:r>
      <w:r>
        <w:rPr>
          <w:color w:val="231F20"/>
          <w:spacing w:val="-2"/>
          <w:sz w:val="19"/>
        </w:rPr>
        <w:t> </w:t>
      </w:r>
      <w:r>
        <w:rPr>
          <w:color w:val="231F20"/>
          <w:sz w:val="19"/>
        </w:rPr>
        <w:t>принадлежать</w:t>
      </w:r>
      <w:r>
        <w:rPr>
          <w:color w:val="231F20"/>
          <w:spacing w:val="-2"/>
          <w:sz w:val="19"/>
        </w:rPr>
        <w:t> </w:t>
      </w:r>
      <w:r>
        <w:rPr>
          <w:color w:val="231F20"/>
          <w:sz w:val="19"/>
        </w:rPr>
        <w:t>белой</w:t>
      </w:r>
      <w:r>
        <w:rPr>
          <w:color w:val="231F20"/>
          <w:spacing w:val="-2"/>
          <w:sz w:val="19"/>
        </w:rPr>
        <w:t> </w:t>
      </w:r>
      <w:r>
        <w:rPr>
          <w:color w:val="231F20"/>
          <w:sz w:val="19"/>
        </w:rPr>
        <w:t>расе.</w:t>
      </w:r>
      <w:r>
        <w:rPr>
          <w:color w:val="231F20"/>
          <w:spacing w:val="-2"/>
          <w:sz w:val="19"/>
        </w:rPr>
        <w:t> </w:t>
      </w:r>
      <w:r>
        <w:rPr>
          <w:color w:val="231F20"/>
          <w:sz w:val="19"/>
        </w:rPr>
        <w:t>В</w:t>
      </w:r>
      <w:r>
        <w:rPr>
          <w:color w:val="231F20"/>
          <w:spacing w:val="-2"/>
          <w:sz w:val="19"/>
        </w:rPr>
        <w:t> </w:t>
      </w:r>
      <w:r>
        <w:rPr>
          <w:color w:val="231F20"/>
          <w:sz w:val="19"/>
        </w:rPr>
        <w:t>связи</w:t>
      </w:r>
      <w:r>
        <w:rPr>
          <w:color w:val="231F20"/>
          <w:spacing w:val="-2"/>
          <w:sz w:val="19"/>
        </w:rPr>
        <w:t> </w:t>
      </w:r>
      <w:r>
        <w:rPr>
          <w:color w:val="231F20"/>
          <w:sz w:val="19"/>
        </w:rPr>
        <w:t>с</w:t>
      </w:r>
      <w:r>
        <w:rPr>
          <w:color w:val="231F20"/>
          <w:spacing w:val="-2"/>
          <w:sz w:val="19"/>
        </w:rPr>
        <w:t> </w:t>
      </w:r>
      <w:r>
        <w:rPr>
          <w:color w:val="231F20"/>
          <w:sz w:val="19"/>
        </w:rPr>
        <w:t>этим</w:t>
      </w:r>
      <w:r>
        <w:rPr>
          <w:color w:val="231F20"/>
          <w:spacing w:val="-2"/>
          <w:sz w:val="19"/>
        </w:rPr>
        <w:t> </w:t>
      </w:r>
      <w:r>
        <w:rPr>
          <w:color w:val="231F20"/>
          <w:sz w:val="19"/>
        </w:rPr>
        <w:t>я</w:t>
      </w:r>
      <w:r>
        <w:rPr>
          <w:color w:val="231F20"/>
          <w:spacing w:val="-2"/>
          <w:sz w:val="19"/>
        </w:rPr>
        <w:t> </w:t>
      </w:r>
      <w:r>
        <w:rPr>
          <w:color w:val="231F20"/>
          <w:sz w:val="19"/>
        </w:rPr>
        <w:t>должен</w:t>
      </w:r>
      <w:r>
        <w:rPr>
          <w:color w:val="231F20"/>
          <w:spacing w:val="-2"/>
          <w:sz w:val="19"/>
        </w:rPr>
        <w:t> </w:t>
      </w:r>
      <w:r>
        <w:rPr>
          <w:color w:val="231F20"/>
          <w:sz w:val="19"/>
        </w:rPr>
        <w:t>сказать,</w:t>
      </w:r>
      <w:r>
        <w:rPr>
          <w:color w:val="231F20"/>
          <w:spacing w:val="-2"/>
          <w:sz w:val="19"/>
        </w:rPr>
        <w:t> </w:t>
      </w:r>
      <w:r>
        <w:rPr>
          <w:color w:val="231F20"/>
          <w:sz w:val="19"/>
        </w:rPr>
        <w:t>что</w:t>
      </w:r>
      <w:r>
        <w:rPr>
          <w:color w:val="231F20"/>
          <w:spacing w:val="-2"/>
          <w:sz w:val="19"/>
        </w:rPr>
        <w:t> </w:t>
      </w:r>
      <w:r>
        <w:rPr>
          <w:color w:val="231F20"/>
          <w:sz w:val="19"/>
        </w:rPr>
        <w:t>не</w:t>
      </w:r>
      <w:r>
        <w:rPr>
          <w:color w:val="231F20"/>
          <w:spacing w:val="-2"/>
          <w:sz w:val="19"/>
        </w:rPr>
        <w:t> </w:t>
      </w:r>
      <w:r>
        <w:rPr>
          <w:color w:val="231F20"/>
          <w:sz w:val="19"/>
        </w:rPr>
        <w:t>считаю, что из-за превосходства белого человека негры должны быть лишены всего.</w:t>
      </w:r>
    </w:p>
    <w:p>
      <w:pPr>
        <w:spacing w:line="220" w:lineRule="auto" w:before="112"/>
        <w:ind w:left="1177" w:right="911" w:firstLine="340"/>
        <w:jc w:val="both"/>
        <w:rPr>
          <w:sz w:val="19"/>
        </w:rPr>
      </w:pPr>
      <w:r>
        <w:rPr>
          <w:color w:val="231F20"/>
          <w:sz w:val="19"/>
        </w:rPr>
        <w:t>...В первый день января в год от Рождества Христова одна тысяча </w:t>
      </w:r>
      <w:r>
        <w:rPr>
          <w:color w:val="231F20"/>
          <w:sz w:val="19"/>
        </w:rPr>
        <w:t>восемьсот шестьдесят третий все лица, содержащиеся как рабы на территории любого штата или</w:t>
      </w:r>
      <w:r>
        <w:rPr>
          <w:color w:val="231F20"/>
          <w:spacing w:val="-5"/>
          <w:sz w:val="19"/>
        </w:rPr>
        <w:t> </w:t>
      </w:r>
      <w:r>
        <w:rPr>
          <w:color w:val="231F20"/>
          <w:sz w:val="19"/>
        </w:rPr>
        <w:t>определённой</w:t>
      </w:r>
      <w:r>
        <w:rPr>
          <w:color w:val="231F20"/>
          <w:spacing w:val="-5"/>
          <w:sz w:val="19"/>
        </w:rPr>
        <w:t> </w:t>
      </w:r>
      <w:r>
        <w:rPr>
          <w:color w:val="231F20"/>
          <w:sz w:val="19"/>
        </w:rPr>
        <w:t>части</w:t>
      </w:r>
      <w:r>
        <w:rPr>
          <w:color w:val="231F20"/>
          <w:spacing w:val="-5"/>
          <w:sz w:val="19"/>
        </w:rPr>
        <w:t> </w:t>
      </w:r>
      <w:r>
        <w:rPr>
          <w:color w:val="231F20"/>
          <w:sz w:val="19"/>
        </w:rPr>
        <w:t>штата,</w:t>
      </w:r>
      <w:r>
        <w:rPr>
          <w:color w:val="231F20"/>
          <w:spacing w:val="-5"/>
          <w:sz w:val="19"/>
        </w:rPr>
        <w:t> </w:t>
      </w:r>
      <w:r>
        <w:rPr>
          <w:color w:val="231F20"/>
          <w:sz w:val="19"/>
        </w:rPr>
        <w:t>население</w:t>
      </w:r>
      <w:r>
        <w:rPr>
          <w:color w:val="231F20"/>
          <w:spacing w:val="-5"/>
          <w:sz w:val="19"/>
        </w:rPr>
        <w:t> </w:t>
      </w:r>
      <w:r>
        <w:rPr>
          <w:color w:val="231F20"/>
          <w:sz w:val="19"/>
        </w:rPr>
        <w:t>которого</w:t>
      </w:r>
      <w:r>
        <w:rPr>
          <w:color w:val="231F20"/>
          <w:spacing w:val="-5"/>
          <w:sz w:val="19"/>
        </w:rPr>
        <w:t> </w:t>
      </w:r>
      <w:r>
        <w:rPr>
          <w:color w:val="231F20"/>
          <w:sz w:val="19"/>
        </w:rPr>
        <w:t>находится</w:t>
      </w:r>
      <w:r>
        <w:rPr>
          <w:color w:val="231F20"/>
          <w:spacing w:val="-5"/>
          <w:sz w:val="19"/>
        </w:rPr>
        <w:t> </w:t>
      </w:r>
      <w:r>
        <w:rPr>
          <w:color w:val="231F20"/>
          <w:sz w:val="19"/>
        </w:rPr>
        <w:t>в</w:t>
      </w:r>
      <w:r>
        <w:rPr>
          <w:color w:val="231F20"/>
          <w:spacing w:val="-5"/>
          <w:sz w:val="19"/>
        </w:rPr>
        <w:t> </w:t>
      </w:r>
      <w:r>
        <w:rPr>
          <w:color w:val="231F20"/>
          <w:sz w:val="19"/>
        </w:rPr>
        <w:t>состоянии</w:t>
      </w:r>
      <w:r>
        <w:rPr>
          <w:color w:val="231F20"/>
          <w:spacing w:val="-5"/>
          <w:sz w:val="19"/>
        </w:rPr>
        <w:t> </w:t>
      </w:r>
      <w:r>
        <w:rPr>
          <w:color w:val="231F20"/>
          <w:sz w:val="19"/>
        </w:rPr>
        <w:t>мятежа против</w:t>
      </w:r>
      <w:r>
        <w:rPr>
          <w:color w:val="231F20"/>
          <w:spacing w:val="-7"/>
          <w:sz w:val="19"/>
        </w:rPr>
        <w:t> </w:t>
      </w:r>
      <w:r>
        <w:rPr>
          <w:color w:val="231F20"/>
          <w:sz w:val="19"/>
        </w:rPr>
        <w:t>Соединённых</w:t>
      </w:r>
      <w:r>
        <w:rPr>
          <w:color w:val="231F20"/>
          <w:spacing w:val="-7"/>
          <w:sz w:val="19"/>
        </w:rPr>
        <w:t> </w:t>
      </w:r>
      <w:r>
        <w:rPr>
          <w:color w:val="231F20"/>
          <w:sz w:val="19"/>
        </w:rPr>
        <w:t>Штатов,</w:t>
      </w:r>
      <w:r>
        <w:rPr>
          <w:color w:val="231F20"/>
          <w:spacing w:val="-7"/>
          <w:sz w:val="19"/>
        </w:rPr>
        <w:t> </w:t>
      </w:r>
      <w:r>
        <w:rPr>
          <w:color w:val="231F20"/>
          <w:sz w:val="19"/>
        </w:rPr>
        <w:t>отныне</w:t>
      </w:r>
      <w:r>
        <w:rPr>
          <w:color w:val="231F20"/>
          <w:spacing w:val="-7"/>
          <w:sz w:val="19"/>
        </w:rPr>
        <w:t> </w:t>
      </w:r>
      <w:r>
        <w:rPr>
          <w:color w:val="231F20"/>
          <w:sz w:val="19"/>
        </w:rPr>
        <w:t>и</w:t>
      </w:r>
      <w:r>
        <w:rPr>
          <w:color w:val="231F20"/>
          <w:spacing w:val="-7"/>
          <w:sz w:val="19"/>
        </w:rPr>
        <w:t> </w:t>
      </w:r>
      <w:r>
        <w:rPr>
          <w:color w:val="231F20"/>
          <w:sz w:val="19"/>
        </w:rPr>
        <w:t>навечно</w:t>
      </w:r>
      <w:r>
        <w:rPr>
          <w:color w:val="231F20"/>
          <w:spacing w:val="-7"/>
          <w:sz w:val="19"/>
        </w:rPr>
        <w:t> </w:t>
      </w:r>
      <w:r>
        <w:rPr>
          <w:color w:val="231F20"/>
          <w:sz w:val="19"/>
        </w:rPr>
        <w:t>объявляются</w:t>
      </w:r>
      <w:r>
        <w:rPr>
          <w:color w:val="231F20"/>
          <w:spacing w:val="-7"/>
          <w:sz w:val="19"/>
        </w:rPr>
        <w:t> </w:t>
      </w:r>
      <w:r>
        <w:rPr>
          <w:color w:val="231F20"/>
          <w:sz w:val="19"/>
        </w:rPr>
        <w:t>свободными…</w:t>
      </w:r>
      <w:r>
        <w:rPr>
          <w:color w:val="231F20"/>
          <w:spacing w:val="-7"/>
          <w:sz w:val="19"/>
        </w:rPr>
        <w:t> </w:t>
      </w:r>
      <w:r>
        <w:rPr>
          <w:color w:val="231F20"/>
          <w:sz w:val="19"/>
        </w:rPr>
        <w:t>В</w:t>
      </w:r>
      <w:r>
        <w:rPr>
          <w:color w:val="231F20"/>
          <w:spacing w:val="-7"/>
          <w:sz w:val="19"/>
        </w:rPr>
        <w:t> </w:t>
      </w:r>
      <w:r>
        <w:rPr>
          <w:color w:val="231F20"/>
          <w:sz w:val="19"/>
        </w:rPr>
        <w:t>ука- </w:t>
      </w:r>
      <w:r>
        <w:rPr>
          <w:color w:val="231F20"/>
          <w:w w:val="95"/>
          <w:sz w:val="19"/>
        </w:rPr>
        <w:t>занный день первого января исполнительные власти определят специальной прокла- мацией</w:t>
      </w:r>
      <w:r>
        <w:rPr>
          <w:color w:val="231F20"/>
          <w:sz w:val="19"/>
        </w:rPr>
        <w:t> </w:t>
      </w:r>
      <w:r>
        <w:rPr>
          <w:color w:val="231F20"/>
          <w:w w:val="95"/>
          <w:sz w:val="19"/>
        </w:rPr>
        <w:t>штаты</w:t>
      </w:r>
      <w:r>
        <w:rPr>
          <w:color w:val="231F20"/>
          <w:sz w:val="19"/>
        </w:rPr>
        <w:t> </w:t>
      </w:r>
      <w:r>
        <w:rPr>
          <w:color w:val="231F20"/>
          <w:w w:val="95"/>
          <w:sz w:val="19"/>
        </w:rPr>
        <w:t>и,</w:t>
      </w:r>
      <w:r>
        <w:rPr>
          <w:color w:val="231F20"/>
          <w:sz w:val="19"/>
        </w:rPr>
        <w:t> </w:t>
      </w:r>
      <w:r>
        <w:rPr>
          <w:color w:val="231F20"/>
          <w:w w:val="95"/>
          <w:sz w:val="19"/>
        </w:rPr>
        <w:t>при</w:t>
      </w:r>
      <w:r>
        <w:rPr>
          <w:color w:val="231F20"/>
          <w:sz w:val="19"/>
        </w:rPr>
        <w:t> </w:t>
      </w:r>
      <w:r>
        <w:rPr>
          <w:color w:val="231F20"/>
          <w:w w:val="95"/>
          <w:sz w:val="19"/>
        </w:rPr>
        <w:t>наличии</w:t>
      </w:r>
      <w:r>
        <w:rPr>
          <w:color w:val="231F20"/>
          <w:sz w:val="19"/>
        </w:rPr>
        <w:t> </w:t>
      </w:r>
      <w:r>
        <w:rPr>
          <w:color w:val="231F20"/>
          <w:w w:val="95"/>
          <w:sz w:val="19"/>
        </w:rPr>
        <w:t>таковых,</w:t>
      </w:r>
      <w:r>
        <w:rPr>
          <w:color w:val="231F20"/>
          <w:sz w:val="19"/>
        </w:rPr>
        <w:t> </w:t>
      </w:r>
      <w:r>
        <w:rPr>
          <w:color w:val="231F20"/>
          <w:w w:val="95"/>
          <w:sz w:val="19"/>
        </w:rPr>
        <w:t>части</w:t>
      </w:r>
      <w:r>
        <w:rPr>
          <w:color w:val="231F20"/>
          <w:sz w:val="19"/>
        </w:rPr>
        <w:t> </w:t>
      </w:r>
      <w:r>
        <w:rPr>
          <w:color w:val="231F20"/>
          <w:w w:val="95"/>
          <w:sz w:val="19"/>
        </w:rPr>
        <w:t>штатов,</w:t>
      </w:r>
      <w:r>
        <w:rPr>
          <w:color w:val="231F20"/>
          <w:sz w:val="19"/>
        </w:rPr>
        <w:t> </w:t>
      </w:r>
      <w:r>
        <w:rPr>
          <w:color w:val="231F20"/>
          <w:w w:val="95"/>
          <w:sz w:val="19"/>
        </w:rPr>
        <w:t>население</w:t>
      </w:r>
      <w:r>
        <w:rPr>
          <w:color w:val="231F20"/>
          <w:sz w:val="19"/>
        </w:rPr>
        <w:t> </w:t>
      </w:r>
      <w:r>
        <w:rPr>
          <w:color w:val="231F20"/>
          <w:w w:val="95"/>
          <w:sz w:val="19"/>
        </w:rPr>
        <w:t>которых</w:t>
      </w:r>
      <w:r>
        <w:rPr>
          <w:color w:val="231F20"/>
          <w:sz w:val="19"/>
        </w:rPr>
        <w:t> </w:t>
      </w:r>
      <w:r>
        <w:rPr>
          <w:color w:val="231F20"/>
          <w:w w:val="95"/>
          <w:sz w:val="19"/>
        </w:rPr>
        <w:t>находится</w:t>
      </w:r>
      <w:r>
        <w:rPr>
          <w:color w:val="231F20"/>
          <w:spacing w:val="80"/>
          <w:sz w:val="19"/>
        </w:rPr>
        <w:t> </w:t>
      </w:r>
      <w:r>
        <w:rPr>
          <w:color w:val="231F20"/>
          <w:sz w:val="19"/>
        </w:rPr>
        <w:t>в состоянии мятежа против Соединённых Штатов.</w:t>
      </w:r>
    </w:p>
    <w:p>
      <w:pPr>
        <w:pStyle w:val="ListParagraph"/>
        <w:numPr>
          <w:ilvl w:val="0"/>
          <w:numId w:val="63"/>
        </w:numPr>
        <w:tabs>
          <w:tab w:pos="1518" w:val="left" w:leader="none"/>
        </w:tabs>
        <w:spacing w:line="220" w:lineRule="auto" w:before="118" w:after="0"/>
        <w:ind w:left="1517" w:right="911" w:hanging="341"/>
        <w:jc w:val="both"/>
        <w:rPr>
          <w:sz w:val="19"/>
        </w:rPr>
      </w:pPr>
      <w:r>
        <w:rPr>
          <w:rFonts w:ascii="Calibri" w:hAnsi="Calibri"/>
          <w:b/>
          <w:color w:val="231F20"/>
          <w:w w:val="95"/>
          <w:sz w:val="19"/>
        </w:rPr>
        <w:t>1.</w:t>
      </w:r>
      <w:r>
        <w:rPr>
          <w:rFonts w:ascii="Calibri" w:hAnsi="Calibri"/>
          <w:b/>
          <w:color w:val="231F20"/>
          <w:sz w:val="19"/>
        </w:rPr>
        <w:t> </w:t>
      </w:r>
      <w:r>
        <w:rPr>
          <w:color w:val="231F20"/>
          <w:w w:val="95"/>
          <w:sz w:val="19"/>
        </w:rPr>
        <w:t>Сравните два документа. Есть ли противоречия между ними? </w:t>
      </w:r>
      <w:r>
        <w:rPr>
          <w:rFonts w:ascii="Calibri" w:hAnsi="Calibri"/>
          <w:b/>
          <w:color w:val="231F20"/>
          <w:w w:val="95"/>
          <w:sz w:val="19"/>
        </w:rPr>
        <w:t>2.</w:t>
      </w:r>
      <w:r>
        <w:rPr>
          <w:rFonts w:ascii="Calibri" w:hAnsi="Calibri"/>
          <w:b/>
          <w:color w:val="231F20"/>
          <w:sz w:val="19"/>
        </w:rPr>
        <w:t> </w:t>
      </w:r>
      <w:r>
        <w:rPr>
          <w:color w:val="231F20"/>
          <w:w w:val="95"/>
          <w:sz w:val="19"/>
        </w:rPr>
        <w:t>Какими мотивами </w:t>
      </w:r>
      <w:r>
        <w:rPr>
          <w:color w:val="231F20"/>
          <w:sz w:val="19"/>
        </w:rPr>
        <w:t>руководствовался А. Линкольн, освобождая рабов? </w:t>
      </w:r>
      <w:r>
        <w:rPr>
          <w:rFonts w:ascii="Calibri" w:hAnsi="Calibri"/>
          <w:b/>
          <w:color w:val="231F20"/>
          <w:sz w:val="19"/>
        </w:rPr>
        <w:t>3. </w:t>
      </w:r>
      <w:r>
        <w:rPr>
          <w:color w:val="231F20"/>
          <w:sz w:val="19"/>
        </w:rPr>
        <w:t>Означала ли Прокламация </w:t>
      </w:r>
      <w:r>
        <w:rPr>
          <w:color w:val="231F20"/>
          <w:w w:val="95"/>
          <w:sz w:val="19"/>
        </w:rPr>
        <w:t>полную и повсеместную отмену рабства в США или преследовала конкретные поли- </w:t>
      </w:r>
      <w:r>
        <w:rPr>
          <w:color w:val="231F20"/>
          <w:sz w:val="19"/>
        </w:rPr>
        <w:t>тические цели?</w:t>
      </w:r>
    </w:p>
    <w:p>
      <w:pPr>
        <w:pStyle w:val="Heading7"/>
        <w:tabs>
          <w:tab w:pos="8547" w:val="left" w:leader="none"/>
        </w:tabs>
        <w:spacing w:before="134"/>
      </w:pPr>
      <w:r>
        <w:rPr/>
        <w:pict>
          <v:group style="position:absolute;margin-left:190.755295pt;margin-top:11.173248pt;width:246.95pt;height:7.85pt;mso-position-horizontal-relative:page;mso-position-vertical-relative:paragraph;z-index:-27876864" id="docshapegroup2922" coordorigin="3815,223" coordsize="4939,157">
            <v:line style="position:absolute" from="3865,302" to="8659,302" stroked="true" strokeweight="1pt" strokecolor="#db413f">
              <v:stroke dashstyle="dot"/>
            </v:line>
            <v:shape style="position:absolute;left:3815;top:291;width:4875;height:20" id="docshape2923" coordorigin="3815,292" coordsize="4875,20" path="m3835,302l3832,295,3825,292,3818,295,3815,302,3818,309,3825,312,3832,309,3835,302xm8689,302l8686,295,8679,292,8672,295,8669,302,8672,309,8679,312,8686,309,8689,302xe" filled="true" fillcolor="#db413f" stroked="false">
              <v:path arrowok="t"/>
              <v:fill type="solid"/>
            </v:shape>
            <v:shape style="position:absolute;left:8669;top:223;width:84;height:157" id="docshape2924" coordorigin="8670,223" coordsize="84,157" path="m8670,223l8670,380,8754,302,8670,223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83" name="image127.png"/>
            <wp:cNvGraphicFramePr>
              <a:graphicFrameLocks noChangeAspect="1"/>
            </wp:cNvGraphicFramePr>
            <a:graphic>
              <a:graphicData uri="http://schemas.openxmlformats.org/drawingml/2006/picture">
                <pic:pic>
                  <pic:nvPicPr>
                    <pic:cNvPr id="84" name="image127.png"/>
                    <pic:cNvPicPr/>
                  </pic:nvPicPr>
                  <pic:blipFill>
                    <a:blip r:embed="rId157"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517" w:right="911" w:firstLine="0"/>
        <w:jc w:val="both"/>
        <w:rPr>
          <w:rFonts w:ascii="Trebuchet MS" w:hAnsi="Trebuchet MS"/>
          <w:sz w:val="19"/>
        </w:rPr>
      </w:pPr>
      <w:r>
        <w:rPr>
          <w:rFonts w:ascii="Trebuchet MS" w:hAnsi="Trebuchet MS"/>
          <w:color w:val="231F20"/>
          <w:w w:val="95"/>
          <w:sz w:val="19"/>
        </w:rPr>
        <w:t>Раскройте смысл понятия «гомстед-акт». Приведите один исторический факт, кон- </w:t>
      </w:r>
      <w:r>
        <w:rPr>
          <w:rFonts w:ascii="Trebuchet MS" w:hAnsi="Trebuchet MS"/>
          <w:color w:val="231F20"/>
          <w:spacing w:val="-2"/>
          <w:sz w:val="19"/>
        </w:rPr>
        <w:t>кретизирующий</w:t>
      </w:r>
      <w:r>
        <w:rPr>
          <w:rFonts w:ascii="Trebuchet MS" w:hAnsi="Trebuchet MS"/>
          <w:color w:val="231F20"/>
          <w:spacing w:val="-7"/>
          <w:sz w:val="19"/>
        </w:rPr>
        <w:t> </w:t>
      </w:r>
      <w:r>
        <w:rPr>
          <w:rFonts w:ascii="Trebuchet MS" w:hAnsi="Trebuchet MS"/>
          <w:color w:val="231F20"/>
          <w:spacing w:val="-2"/>
          <w:sz w:val="19"/>
        </w:rPr>
        <w:t>это</w:t>
      </w:r>
      <w:r>
        <w:rPr>
          <w:rFonts w:ascii="Trebuchet MS" w:hAnsi="Trebuchet MS"/>
          <w:color w:val="231F20"/>
          <w:spacing w:val="-7"/>
          <w:sz w:val="19"/>
        </w:rPr>
        <w:t> </w:t>
      </w:r>
      <w:r>
        <w:rPr>
          <w:rFonts w:ascii="Trebuchet MS" w:hAnsi="Trebuchet MS"/>
          <w:color w:val="231F20"/>
          <w:spacing w:val="-2"/>
          <w:sz w:val="19"/>
        </w:rPr>
        <w:t>понятие.</w:t>
      </w:r>
      <w:r>
        <w:rPr>
          <w:rFonts w:ascii="Trebuchet MS" w:hAnsi="Trebuchet MS"/>
          <w:color w:val="231F20"/>
          <w:spacing w:val="-7"/>
          <w:sz w:val="19"/>
        </w:rPr>
        <w:t> </w:t>
      </w:r>
      <w:r>
        <w:rPr>
          <w:rFonts w:ascii="Trebuchet MS" w:hAnsi="Trebuchet MS"/>
          <w:color w:val="231F20"/>
          <w:spacing w:val="-2"/>
          <w:sz w:val="19"/>
        </w:rPr>
        <w:t>Приведённый</w:t>
      </w:r>
      <w:r>
        <w:rPr>
          <w:rFonts w:ascii="Trebuchet MS" w:hAnsi="Trebuchet MS"/>
          <w:color w:val="231F20"/>
          <w:spacing w:val="-7"/>
          <w:sz w:val="19"/>
        </w:rPr>
        <w:t> </w:t>
      </w:r>
      <w:r>
        <w:rPr>
          <w:rFonts w:ascii="Trebuchet MS" w:hAnsi="Trebuchet MS"/>
          <w:color w:val="231F20"/>
          <w:spacing w:val="-2"/>
          <w:sz w:val="19"/>
        </w:rPr>
        <w:t>факт</w:t>
      </w:r>
      <w:r>
        <w:rPr>
          <w:rFonts w:ascii="Trebuchet MS" w:hAnsi="Trebuchet MS"/>
          <w:color w:val="231F20"/>
          <w:spacing w:val="-7"/>
          <w:sz w:val="19"/>
        </w:rPr>
        <w:t> </w:t>
      </w:r>
      <w:r>
        <w:rPr>
          <w:rFonts w:ascii="Trebuchet MS" w:hAnsi="Trebuchet MS"/>
          <w:color w:val="231F20"/>
          <w:spacing w:val="-2"/>
          <w:sz w:val="19"/>
        </w:rPr>
        <w:t>не</w:t>
      </w:r>
      <w:r>
        <w:rPr>
          <w:rFonts w:ascii="Trebuchet MS" w:hAnsi="Trebuchet MS"/>
          <w:color w:val="231F20"/>
          <w:spacing w:val="-7"/>
          <w:sz w:val="19"/>
        </w:rPr>
        <w:t> </w:t>
      </w:r>
      <w:r>
        <w:rPr>
          <w:rFonts w:ascii="Trebuchet MS" w:hAnsi="Trebuchet MS"/>
          <w:color w:val="231F20"/>
          <w:spacing w:val="-2"/>
          <w:sz w:val="19"/>
        </w:rPr>
        <w:t>должен</w:t>
      </w:r>
      <w:r>
        <w:rPr>
          <w:rFonts w:ascii="Trebuchet MS" w:hAnsi="Trebuchet MS"/>
          <w:color w:val="231F20"/>
          <w:spacing w:val="-7"/>
          <w:sz w:val="19"/>
        </w:rPr>
        <w:t> </w:t>
      </w:r>
      <w:r>
        <w:rPr>
          <w:rFonts w:ascii="Trebuchet MS" w:hAnsi="Trebuchet MS"/>
          <w:color w:val="231F20"/>
          <w:spacing w:val="-2"/>
          <w:sz w:val="19"/>
        </w:rPr>
        <w:t>содержаться</w:t>
      </w:r>
      <w:r>
        <w:rPr>
          <w:rFonts w:ascii="Trebuchet MS" w:hAnsi="Trebuchet MS"/>
          <w:color w:val="231F20"/>
          <w:spacing w:val="-7"/>
          <w:sz w:val="19"/>
        </w:rPr>
        <w:t> </w:t>
      </w:r>
      <w:r>
        <w:rPr>
          <w:rFonts w:ascii="Trebuchet MS" w:hAnsi="Trebuchet MS"/>
          <w:color w:val="231F20"/>
          <w:spacing w:val="-2"/>
          <w:sz w:val="19"/>
        </w:rPr>
        <w:t>в</w:t>
      </w:r>
      <w:r>
        <w:rPr>
          <w:rFonts w:ascii="Trebuchet MS" w:hAnsi="Trebuchet MS"/>
          <w:color w:val="231F20"/>
          <w:spacing w:val="-7"/>
          <w:sz w:val="19"/>
        </w:rPr>
        <w:t> </w:t>
      </w:r>
      <w:r>
        <w:rPr>
          <w:rFonts w:ascii="Trebuchet MS" w:hAnsi="Trebuchet MS"/>
          <w:color w:val="231F20"/>
          <w:spacing w:val="-2"/>
          <w:sz w:val="19"/>
        </w:rPr>
        <w:t>опреде- </w:t>
      </w:r>
      <w:r>
        <w:rPr>
          <w:rFonts w:ascii="Trebuchet MS" w:hAnsi="Trebuchet MS"/>
          <w:color w:val="231F20"/>
          <w:sz w:val="19"/>
        </w:rPr>
        <w:t>лении понятия.</w:t>
      </w:r>
    </w:p>
    <w:p>
      <w:pPr>
        <w:pStyle w:val="BodyText"/>
        <w:spacing w:before="1"/>
        <w:rPr>
          <w:rFonts w:ascii="Trebuchet MS"/>
          <w:sz w:val="17"/>
        </w:rPr>
      </w:pPr>
      <w:r>
        <w:rPr/>
        <w:pict>
          <v:group style="position:absolute;margin-left:71.725998pt;margin-top:11.124362pt;width:385.95pt;height:35.3pt;mso-position-horizontal-relative:page;mso-position-vertical-relative:paragraph;z-index:-15443456;mso-wrap-distance-left:0;mso-wrap-distance-right:0" id="docshapegroup2925" coordorigin="1435,222" coordsize="7719,706">
            <v:shape style="position:absolute;left:1434;top:222;width:7719;height:706" type="#_x0000_t75" id="docshape2926" stroked="false">
              <v:imagedata r:id="rId93" o:title=""/>
            </v:shape>
            <v:rect style="position:absolute;left:1497;top:285;width:7597;height:585" id="docshape2927" filled="true" fillcolor="#ffffff" stroked="false">
              <v:fill type="solid"/>
            </v:rect>
            <v:shape style="position:absolute;left:1582;top:376;width:397;height:397" type="#_x0000_t75" id="docshape2928" stroked="false">
              <v:imagedata r:id="rId11" o:title=""/>
            </v:shape>
            <v:shape style="position:absolute;left:1690;top:400;width:191;height:371" type="#_x0000_t202" id="docshape2929"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2;width:6497;height:445" type="#_x0000_t202" id="docshape2930"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671"/>
          <w:pgSz w:w="10310" w:h="14850"/>
          <w:pgMar w:footer="1923" w:header="0" w:top="0" w:bottom="2120" w:left="320" w:right="300"/>
        </w:sect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93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sz w:val="25"/>
        </w:rPr>
      </w:pPr>
    </w:p>
    <w:p>
      <w:pPr>
        <w:spacing w:after="0"/>
        <w:rPr>
          <w:rFonts w:ascii="Trebuchet MS"/>
          <w:sz w:val="25"/>
        </w:rPr>
        <w:sectPr>
          <w:footerReference w:type="default" r:id="rId672"/>
          <w:pgSz w:w="10310" w:h="14850"/>
          <w:pgMar w:footer="968" w:header="0" w:top="700" w:bottom="1160" w:left="320" w:right="300"/>
        </w:sectPr>
      </w:pPr>
    </w:p>
    <w:p>
      <w:pPr>
        <w:pStyle w:val="BodyText"/>
        <w:rPr>
          <w:rFonts w:ascii="Trebuchet MS"/>
          <w:sz w:val="42"/>
        </w:rPr>
      </w:pPr>
    </w:p>
    <w:p>
      <w:pPr>
        <w:pStyle w:val="Heading4"/>
        <w:spacing w:before="277"/>
      </w:pPr>
      <w:r>
        <w:rPr>
          <w:color w:val="FFFFFF"/>
          <w:spacing w:val="9"/>
          <w:w w:val="70"/>
        </w:rPr>
        <w:t>ИТОГИ</w:t>
      </w:r>
      <w:r>
        <w:rPr>
          <w:color w:val="FFFFFF"/>
          <w:spacing w:val="25"/>
        </w:rPr>
        <w:t> </w:t>
      </w:r>
      <w:r>
        <w:rPr>
          <w:color w:val="FFFFFF"/>
          <w:spacing w:val="8"/>
          <w:w w:val="75"/>
        </w:rPr>
        <w:t>ГЛАВЫ</w:t>
      </w:r>
    </w:p>
    <w:p>
      <w:pPr>
        <w:spacing w:before="104"/>
        <w:ind w:left="1538" w:right="0" w:firstLine="0"/>
        <w:jc w:val="left"/>
        <w:rPr>
          <w:rFonts w:ascii="Calibri"/>
          <w:b/>
          <w:sz w:val="22"/>
        </w:rPr>
      </w:pPr>
      <w:r>
        <w:rPr/>
        <w:br w:type="column"/>
      </w:r>
      <w:r>
        <w:rPr>
          <w:rFonts w:ascii="Calibri"/>
          <w:b/>
          <w:color w:val="FFFFFF"/>
          <w:spacing w:val="-5"/>
          <w:w w:val="120"/>
          <w:sz w:val="22"/>
        </w:rPr>
        <w:t>143</w:t>
      </w:r>
    </w:p>
    <w:p>
      <w:pPr>
        <w:spacing w:after="0"/>
        <w:jc w:val="left"/>
        <w:rPr>
          <w:rFonts w:ascii="Calibri"/>
          <w:sz w:val="22"/>
        </w:rPr>
        <w:sectPr>
          <w:type w:val="continuous"/>
          <w:pgSz w:w="10310" w:h="14850"/>
          <w:pgMar w:header="0" w:footer="968" w:top="0" w:bottom="1160" w:left="320" w:right="300"/>
          <w:cols w:num="2" w:equalWidth="0">
            <w:col w:w="3467" w:space="3382"/>
            <w:col w:w="2841"/>
          </w:cols>
        </w:sectPr>
      </w:pPr>
    </w:p>
    <w:p>
      <w:pPr>
        <w:pStyle w:val="BodyText"/>
        <w:spacing w:before="1"/>
        <w:rPr>
          <w:rFonts w:ascii="Calibri"/>
          <w:b/>
          <w:sz w:val="19"/>
        </w:rPr>
      </w:pPr>
      <w:r>
        <w:rPr/>
        <w:pict>
          <v:group style="position:absolute;margin-left:0pt;margin-top:-.000518pt;width:515.4pt;height:657.15pt;mso-position-horizontal-relative:page;mso-position-vertical-relative:page;z-index:-27874304" id="docshapegroup2933" coordorigin="0,0" coordsize="10308,13143">
            <v:shape style="position:absolute;left:420;top:419;width:9468;height:1021" type="#_x0000_t75" id="docshape2934" stroked="false">
              <v:imagedata r:id="rId6" o:title=""/>
            </v:shape>
            <v:shape style="position:absolute;left:431;top:1440;width:9457;height:11566" id="docshape2935" coordorigin="431,1440" coordsize="9457,11566" path="m930,2291l431,2291,431,13006,930,13006,930,2291xm930,1440l431,1440,431,1724,930,1724,930,1440xm9888,2291l9094,2291,9094,13006,9888,13006,9888,2291xm9888,1440l9094,1440,9094,1724,9888,1724,9888,1440xe" filled="true" fillcolor="#f7ded5" stroked="false">
              <v:path arrowok="t"/>
              <v:fill type="solid"/>
            </v:shape>
            <v:shape style="position:absolute;left:420;top:1723;width:9468;height:567" type="#_x0000_t75" id="docshape2936" stroked="false">
              <v:imagedata r:id="rId673" o:title=""/>
            </v:shape>
            <v:shape style="position:absolute;left:930;top:7001;width:8164;height:397" id="docshape2937" coordorigin="930,7002" coordsize="8164,397" path="m9094,7002l5012,7002,930,7002,930,7115,5078,7115,5241,7399,9094,7399,9094,7115,9094,7002xe" filled="true" fillcolor="#f7ded5" stroked="false">
              <v:path arrowok="t"/>
              <v:fill type="solid"/>
            </v:shape>
            <v:shape style="position:absolute;left:816;top:7058;width:341;height:341" type="#_x0000_t75" id="docshape2938" stroked="false">
              <v:imagedata r:id="rId674" o:title=""/>
            </v:shape>
            <v:shape style="position:absolute;left:420;top:283;width:9605;height:12859" id="docshape2939" coordorigin="420,283" coordsize="9605,12859" path="m9724,703l10024,703m9724,12722l10024,12722m420,583l420,283m9604,583l9604,283m9604,12842l9604,13142e" filled="false" stroked="true" strokeweight="1.25pt" strokecolor="#ffffff">
              <v:path arrowok="t"/>
              <v:stroke dashstyle="solid"/>
            </v:shape>
            <v:shape style="position:absolute;left:420;top:283;width:9605;height:12859" id="docshape2940" coordorigin="420,283" coordsize="9605,12859" path="m9724,703l10024,703m9724,12722l10024,12722m420,583l420,283m420,12842l420,13142m9604,583l9604,283m9604,12842l9604,13142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2941" coordorigin="0,0" coordsize="10308,420" path="m360,420l0,420m9948,420l10308,420m420,360l420,0m9888,360l9888,0e" filled="false" stroked="true" strokeweight=".25pt" strokecolor="#000000">
              <v:path arrowok="t"/>
              <v:stroke dashstyle="solid"/>
            </v:shape>
            <v:shape style="position:absolute;left:634;top:12941;width:32;height:82" id="docshape2942" coordorigin="634,12941" coordsize="32,82" path="m635,12953l638,12951,640,12951,641,12951,644,12952,645,12954,645,12956,646,12960,646,12965,646,13008,646,13013,645,13016,635,13020,635,13022,665,13022,665,13020,662,13020,659,13020,658,13019,656,13017,656,13016,655,13013,655,13008,655,12941,653,12941,634,12951,635,12953xe" filled="false" stroked="true" strokeweight=".4pt" strokecolor="#ffffff">
              <v:path arrowok="t"/>
              <v:stroke dashstyle="solid"/>
            </v:shape>
            <v:shape style="position:absolute;left:685;top:12942;width:47;height:81" id="docshape2943" coordorigin="686,12943" coordsize="47,81" path="m704,12943l688,12974,696,12974,702,12975,706,12977,711,12979,715,12982,719,12986,722,12991,723,12995,723,13000,723,13005,721,13009,718,13013,715,13016,711,13018,706,13018,703,13018,700,13017,697,13015,695,13013,694,13013,693,13012,690,13012,687,13013,686,13016,686,13018,687,13020,689,13021,691,13023,695,13024,699,13024,704,13024,722,13014,724,13012,727,13009,728,13005,730,13002,731,12998,731,12994,731,12987,698,12964,704,12953,728,12953,732,12943,704,12943xe" filled="false" stroked="true" strokeweight=".4pt" strokecolor="#ffffff">
              <v:path arrowok="t"/>
              <v:stroke dashstyle="solid"/>
            </v:shape>
            <v:rect style="position:absolute;left:744;top:12991;width:31;height:9" id="docshape2944" filled="false" stroked="true" strokeweight=".4pt" strokecolor="#ffffff">
              <v:stroke dashstyle="solid"/>
            </v:rect>
            <v:shape style="position:absolute;left:794;top:12941;width:32;height:82" id="docshape2945" coordorigin="794,12941" coordsize="32,82" path="m795,12953l797,12951,799,12951,801,12951,804,12952,805,12954,805,12956,806,12960,806,12965,806,13008,806,13013,805,13016,795,13020,795,13022,825,13022,825,13020,822,13020,819,13020,818,13019,816,13017,815,13016,815,13013,815,13008,815,12941,813,12941,794,12951,795,12953xe" filled="false" stroked="true" strokeweight=".4pt" strokecolor="#ffffff">
              <v:path arrowok="t"/>
              <v:stroke dashstyle="solid"/>
            </v:shape>
            <v:shape style="position:absolute;left:847;top:12941;width:46;height:83" id="docshape2946" coordorigin="847,12941" coordsize="46,83" path="m851,12994l848,12997,847,13001,847,13004,847,13009,849,13013,852,13017,856,13021,862,13024,870,13024,877,13024,882,13022,887,13018,891,13014,893,13009,893,13003,893,12999,892,12995,889,12991,886,12988,882,12984,875,12978,882,12974,886,12971,888,12967,890,12964,891,12961,891,12958,891,12954,889,12950,885,12946,882,12943,876,12941,870,12941,863,12941,858,12943,854,12947,850,12951,848,12955,848,12960,848,12964,849,12967,851,12970,853,12973,857,12977,863,12982,857,12987,853,12990,851,12994xm863,12968l861,12966,859,12964,858,12962,857,12960,857,12958,857,12956,857,12953,858,12950,860,12948,863,12946,866,12945,870,12945,874,12945,877,12946,880,12948,882,12950,883,12954,883,12958,883,12961,882,12964,881,12966,880,12969,877,12972,872,12976,863,12968xm883,13001l884,13003,885,13006,885,13008,885,13012,884,13015,881,13017,878,13019,875,13021,871,13021,867,13021,863,13019,860,13016,858,13013,856,13009,856,13004,856,13000,857,12997,859,12993,860,12990,862,12987,866,12985,874,12991,880,12997,883,13001xe" filled="false" stroked="true" strokeweight=".4pt" strokecolor="#ffffff">
              <v:path arrowok="t"/>
              <v:stroke dashstyle="solid"/>
            </v:shape>
            <v:shape style="position:absolute;left:901;top:12941;width:54;height:82" id="docshape2947" coordorigin="902,12941" coordsize="54,82" path="m945,12993l945,12941,939,12941,902,12994,902,13001,935,13001,935,13022,945,13022,945,13001,956,13001,956,12993,945,12993xm908,12993l935,12954,935,12993,908,12993xe" filled="false" stroked="true" strokeweight=".4pt" strokecolor="#ffffff">
              <v:path arrowok="t"/>
              <v:stroke dashstyle="solid"/>
            </v:shape>
            <v:shape style="position:absolute;left:9104;top:12967;width:13;height:13" id="docshape2948" coordorigin="9105,12967" coordsize="13,13" path="m9107,12969l9105,12974,9105,12975,9105,12977,9107,12978,9111,12980,9116,12978,9117,12977,9118,12975,9118,12974,9116,12969,9111,12967,9107,12969xe" filled="false" stroked="true" strokeweight=".4pt" strokecolor="#ffffff">
              <v:path arrowok="t"/>
              <v:stroke dashstyle="solid"/>
            </v:shape>
            <v:shape style="position:absolute;left:9133;top:12942;width:47;height:81" id="docshape2949" coordorigin="9133,12943" coordsize="47,81" path="m9151,12943l9136,12974,9143,12974,9149,12975,9153,12977,9159,12979,9163,12982,9166,12986,9169,12991,9171,12995,9171,13000,9171,13005,9169,13009,9166,13013,9162,13016,9158,13018,9154,13018,9151,13018,9148,13017,9145,13015,9143,13013,9142,13013,9141,13012,9138,13012,9135,13013,9133,13016,9133,13018,9134,13020,9137,13021,9139,13023,9142,13024,9147,13024,9152,13024,9169,13014,9172,13012,9174,13009,9176,13005,9178,13002,9178,12998,9178,12994,9178,12987,9146,12964,9151,12953,9175,12953,9180,12943,9151,12943xe" filled="false" stroked="true" strokeweight=".4pt" strokecolor="#ffffff">
              <v:path arrowok="t"/>
              <v:stroke dashstyle="solid"/>
            </v:shape>
            <v:shape style="position:absolute;left:9192;top:12942;width:51;height:82" id="docshape2950" coordorigin="9192,12943" coordsize="51,82" path="m9192,12962l9194,12962,9196,12959,9198,12956,9202,12954,9204,12953,9207,12952,9211,12952,9233,12952,9209,13024,9216,13024,9242,12945,9242,12943,9200,12943,9192,12962xe" filled="false" stroked="true" strokeweight=".4pt" strokecolor="#ffffff">
              <v:path arrowok="t"/>
              <v:stroke dashstyle="solid"/>
            </v:shape>
            <v:shape style="position:absolute;left:9258;top:12967;width:13;height:13" id="docshape2951" coordorigin="9258,12967" coordsize="13,13" path="m9260,12969l9258,12974,9258,12975,9259,12977,9260,12978,9265,12980,9269,12978,9270,12977,9271,12975,9271,12974,9269,12969,9265,12967,9260,12969xe" filled="false" stroked="true" strokeweight=".4pt" strokecolor="#ffffff">
              <v:path arrowok="t"/>
              <v:stroke dashstyle="solid"/>
            </v:shape>
            <v:shape style="position:absolute;left:9295;top:12941;width:32;height:82" id="docshape2952" coordorigin="9295,12941" coordsize="32,82" path="m9296,12953l9298,12951,9300,12951,9302,12951,9305,12952,9306,12954,9306,12956,9307,12960,9307,12965,9307,13008,9307,13013,9306,13016,9296,13020,9296,13022,9326,13022,9326,13020,9323,13020,9320,13020,9319,13019,9317,13017,9316,13016,9316,13013,9316,13008,9316,12941,9314,12941,9295,12951,9296,12953xe" filled="false" stroked="true" strokeweight=".4pt" strokecolor="#ffffff">
              <v:path arrowok="t"/>
              <v:stroke dashstyle="solid"/>
            </v:shape>
            <v:shape style="position:absolute;left:9355;top:12941;width:32;height:82" id="docshape2953" coordorigin="9355,12941" coordsize="32,82" path="m9356,12953l9358,12951,9360,12951,9362,12951,9365,12952,9366,12954,9366,12956,9367,12960,9367,12965,9367,13008,9367,13013,9366,13016,9356,13020,9356,13022,9386,13022,9386,13020,9383,13020,9380,13020,9379,13019,9377,13017,9376,13016,9376,13013,9376,13008,9376,12941,9374,12941,9355,12951,9356,12953xe" filled="false" stroked="true" strokeweight=".4pt" strokecolor="#ffffff">
              <v:path arrowok="t"/>
              <v:stroke dashstyle="solid"/>
            </v:shape>
            <w10:wrap type="none"/>
          </v:group>
        </w:pict>
      </w:r>
    </w:p>
    <w:p>
      <w:pPr>
        <w:pStyle w:val="ListParagraph"/>
        <w:numPr>
          <w:ilvl w:val="1"/>
          <w:numId w:val="4"/>
        </w:numPr>
        <w:tabs>
          <w:tab w:pos="1234" w:val="left" w:leader="none"/>
        </w:tabs>
        <w:spacing w:line="228" w:lineRule="auto" w:before="112" w:after="0"/>
        <w:ind w:left="1233" w:right="1194" w:hanging="341"/>
        <w:jc w:val="both"/>
        <w:rPr>
          <w:sz w:val="19"/>
        </w:rPr>
      </w:pPr>
      <w:r>
        <w:rPr>
          <w:color w:val="231F20"/>
          <w:w w:val="95"/>
          <w:sz w:val="19"/>
        </w:rPr>
        <w:t>Десятилетия после окончания Наполеоновских войн стали временем </w:t>
      </w:r>
      <w:r>
        <w:rPr>
          <w:color w:val="231F20"/>
          <w:w w:val="95"/>
          <w:sz w:val="19"/>
        </w:rPr>
        <w:t>развёртывания</w:t>
      </w:r>
      <w:r>
        <w:rPr>
          <w:color w:val="231F20"/>
          <w:w w:val="95"/>
          <w:sz w:val="19"/>
        </w:rPr>
        <w:t> промышленной революции. Безусловным мировым экономическим лидером остава- </w:t>
      </w:r>
      <w:r>
        <w:rPr>
          <w:color w:val="231F20"/>
          <w:sz w:val="19"/>
        </w:rPr>
        <w:t>лась</w:t>
      </w:r>
      <w:r>
        <w:rPr>
          <w:color w:val="231F20"/>
          <w:spacing w:val="-10"/>
          <w:sz w:val="19"/>
        </w:rPr>
        <w:t> </w:t>
      </w:r>
      <w:r>
        <w:rPr>
          <w:color w:val="231F20"/>
          <w:sz w:val="19"/>
        </w:rPr>
        <w:t>Великобритания.</w:t>
      </w:r>
      <w:r>
        <w:rPr>
          <w:color w:val="231F20"/>
          <w:spacing w:val="-10"/>
          <w:sz w:val="19"/>
        </w:rPr>
        <w:t> </w:t>
      </w:r>
      <w:r>
        <w:rPr>
          <w:color w:val="231F20"/>
          <w:sz w:val="19"/>
        </w:rPr>
        <w:t>Постепенно</w:t>
      </w:r>
      <w:r>
        <w:rPr>
          <w:color w:val="231F20"/>
          <w:spacing w:val="-10"/>
          <w:sz w:val="19"/>
        </w:rPr>
        <w:t> </w:t>
      </w:r>
      <w:r>
        <w:rPr>
          <w:color w:val="231F20"/>
          <w:sz w:val="19"/>
        </w:rPr>
        <w:t>промышленная</w:t>
      </w:r>
      <w:r>
        <w:rPr>
          <w:color w:val="231F20"/>
          <w:spacing w:val="-10"/>
          <w:sz w:val="19"/>
        </w:rPr>
        <w:t> </w:t>
      </w:r>
      <w:r>
        <w:rPr>
          <w:color w:val="231F20"/>
          <w:sz w:val="19"/>
        </w:rPr>
        <w:t>революция</w:t>
      </w:r>
      <w:r>
        <w:rPr>
          <w:color w:val="231F20"/>
          <w:spacing w:val="-10"/>
          <w:sz w:val="19"/>
        </w:rPr>
        <w:t> </w:t>
      </w:r>
      <w:r>
        <w:rPr>
          <w:color w:val="231F20"/>
          <w:sz w:val="19"/>
        </w:rPr>
        <w:t>началась</w:t>
      </w:r>
      <w:r>
        <w:rPr>
          <w:color w:val="231F20"/>
          <w:spacing w:val="-10"/>
          <w:sz w:val="19"/>
        </w:rPr>
        <w:t> </w:t>
      </w:r>
      <w:r>
        <w:rPr>
          <w:color w:val="231F20"/>
          <w:sz w:val="19"/>
        </w:rPr>
        <w:t>и</w:t>
      </w:r>
      <w:r>
        <w:rPr>
          <w:color w:val="231F20"/>
          <w:spacing w:val="-10"/>
          <w:sz w:val="19"/>
        </w:rPr>
        <w:t> </w:t>
      </w:r>
      <w:r>
        <w:rPr>
          <w:color w:val="231F20"/>
          <w:sz w:val="19"/>
        </w:rPr>
        <w:t>в</w:t>
      </w:r>
      <w:r>
        <w:rPr>
          <w:color w:val="231F20"/>
          <w:spacing w:val="-10"/>
          <w:sz w:val="19"/>
        </w:rPr>
        <w:t> </w:t>
      </w:r>
      <w:r>
        <w:rPr>
          <w:color w:val="231F20"/>
          <w:sz w:val="19"/>
        </w:rPr>
        <w:t>других</w:t>
      </w:r>
      <w:r>
        <w:rPr>
          <w:color w:val="231F20"/>
          <w:sz w:val="19"/>
        </w:rPr>
        <w:t> странах</w:t>
      </w:r>
      <w:r>
        <w:rPr>
          <w:color w:val="231F20"/>
          <w:spacing w:val="-4"/>
          <w:sz w:val="19"/>
        </w:rPr>
        <w:t> </w:t>
      </w:r>
      <w:r>
        <w:rPr>
          <w:color w:val="231F20"/>
          <w:sz w:val="19"/>
        </w:rPr>
        <w:t>Европы</w:t>
      </w:r>
      <w:r>
        <w:rPr>
          <w:color w:val="231F20"/>
          <w:spacing w:val="-4"/>
          <w:sz w:val="19"/>
        </w:rPr>
        <w:t> </w:t>
      </w:r>
      <w:r>
        <w:rPr>
          <w:color w:val="231F20"/>
          <w:sz w:val="19"/>
        </w:rPr>
        <w:t>и</w:t>
      </w:r>
      <w:r>
        <w:rPr>
          <w:color w:val="231F20"/>
          <w:spacing w:val="-4"/>
          <w:sz w:val="19"/>
        </w:rPr>
        <w:t> </w:t>
      </w:r>
      <w:r>
        <w:rPr>
          <w:color w:val="231F20"/>
          <w:sz w:val="19"/>
        </w:rPr>
        <w:t>в</w:t>
      </w:r>
      <w:r>
        <w:rPr>
          <w:color w:val="231F20"/>
          <w:spacing w:val="-4"/>
          <w:sz w:val="19"/>
        </w:rPr>
        <w:t> </w:t>
      </w:r>
      <w:r>
        <w:rPr>
          <w:color w:val="231F20"/>
          <w:sz w:val="19"/>
        </w:rPr>
        <w:t>США,</w:t>
      </w:r>
      <w:r>
        <w:rPr>
          <w:color w:val="231F20"/>
          <w:spacing w:val="-4"/>
          <w:sz w:val="19"/>
        </w:rPr>
        <w:t> </w:t>
      </w:r>
      <w:r>
        <w:rPr>
          <w:color w:val="231F20"/>
          <w:sz w:val="19"/>
        </w:rPr>
        <w:t>причём</w:t>
      </w:r>
      <w:r>
        <w:rPr>
          <w:color w:val="231F20"/>
          <w:spacing w:val="-4"/>
          <w:sz w:val="19"/>
        </w:rPr>
        <w:t> </w:t>
      </w:r>
      <w:r>
        <w:rPr>
          <w:color w:val="231F20"/>
          <w:sz w:val="19"/>
        </w:rPr>
        <w:t>в</w:t>
      </w:r>
      <w:r>
        <w:rPr>
          <w:color w:val="231F20"/>
          <w:spacing w:val="-4"/>
          <w:sz w:val="19"/>
        </w:rPr>
        <w:t> </w:t>
      </w:r>
      <w:r>
        <w:rPr>
          <w:color w:val="231F20"/>
          <w:sz w:val="19"/>
        </w:rPr>
        <w:t>каждой</w:t>
      </w:r>
      <w:r>
        <w:rPr>
          <w:color w:val="231F20"/>
          <w:spacing w:val="-4"/>
          <w:sz w:val="19"/>
        </w:rPr>
        <w:t> </w:t>
      </w:r>
      <w:r>
        <w:rPr>
          <w:color w:val="231F20"/>
          <w:sz w:val="19"/>
        </w:rPr>
        <w:t>стране</w:t>
      </w:r>
      <w:r>
        <w:rPr>
          <w:color w:val="231F20"/>
          <w:spacing w:val="-4"/>
          <w:sz w:val="19"/>
        </w:rPr>
        <w:t> </w:t>
      </w:r>
      <w:r>
        <w:rPr>
          <w:color w:val="231F20"/>
          <w:sz w:val="19"/>
        </w:rPr>
        <w:t>имела</w:t>
      </w:r>
      <w:r>
        <w:rPr>
          <w:color w:val="231F20"/>
          <w:spacing w:val="-4"/>
          <w:sz w:val="19"/>
        </w:rPr>
        <w:t> </w:t>
      </w:r>
      <w:r>
        <w:rPr>
          <w:color w:val="231F20"/>
          <w:sz w:val="19"/>
        </w:rPr>
        <w:t>свои</w:t>
      </w:r>
      <w:r>
        <w:rPr>
          <w:color w:val="231F20"/>
          <w:spacing w:val="-4"/>
          <w:sz w:val="19"/>
        </w:rPr>
        <w:t> </w:t>
      </w:r>
      <w:r>
        <w:rPr>
          <w:color w:val="231F20"/>
          <w:sz w:val="19"/>
        </w:rPr>
        <w:t>национальные</w:t>
      </w:r>
      <w:r>
        <w:rPr>
          <w:color w:val="231F20"/>
          <w:spacing w:val="-4"/>
          <w:sz w:val="19"/>
        </w:rPr>
        <w:t> </w:t>
      </w:r>
      <w:r>
        <w:rPr>
          <w:color w:val="231F20"/>
          <w:sz w:val="19"/>
        </w:rPr>
        <w:t>осо- </w:t>
      </w:r>
      <w:r>
        <w:rPr>
          <w:color w:val="231F20"/>
          <w:spacing w:val="-2"/>
          <w:sz w:val="19"/>
        </w:rPr>
        <w:t>бенности.</w:t>
      </w:r>
    </w:p>
    <w:p>
      <w:pPr>
        <w:pStyle w:val="ListParagraph"/>
        <w:numPr>
          <w:ilvl w:val="1"/>
          <w:numId w:val="4"/>
        </w:numPr>
        <w:tabs>
          <w:tab w:pos="1234" w:val="left" w:leader="none"/>
        </w:tabs>
        <w:spacing w:line="228" w:lineRule="auto" w:before="59" w:after="0"/>
        <w:ind w:left="1233" w:right="1194" w:hanging="341"/>
        <w:jc w:val="both"/>
        <w:rPr>
          <w:sz w:val="19"/>
        </w:rPr>
      </w:pPr>
      <w:r>
        <w:rPr>
          <w:color w:val="231F20"/>
          <w:w w:val="95"/>
          <w:sz w:val="19"/>
        </w:rPr>
        <w:t>В политической сфере основным «трендом» стала постепенная демократизация по- </w:t>
      </w:r>
      <w:r>
        <w:rPr>
          <w:color w:val="231F20"/>
          <w:sz w:val="19"/>
        </w:rPr>
        <w:t>литической жизни. Однако эти процессы протекали в каждой стране </w:t>
      </w:r>
      <w:r>
        <w:rPr>
          <w:color w:val="231F20"/>
          <w:sz w:val="19"/>
        </w:rPr>
        <w:t>по-своему.</w:t>
      </w:r>
      <w:r>
        <w:rPr>
          <w:color w:val="231F20"/>
          <w:sz w:val="19"/>
        </w:rPr>
        <w:t> В</w:t>
      </w:r>
      <w:r>
        <w:rPr>
          <w:color w:val="231F20"/>
          <w:spacing w:val="-15"/>
          <w:sz w:val="19"/>
        </w:rPr>
        <w:t> </w:t>
      </w:r>
      <w:r>
        <w:rPr>
          <w:color w:val="231F20"/>
          <w:sz w:val="19"/>
        </w:rPr>
        <w:t>Англии</w:t>
      </w:r>
      <w:r>
        <w:rPr>
          <w:color w:val="231F20"/>
          <w:spacing w:val="-14"/>
          <w:sz w:val="19"/>
        </w:rPr>
        <w:t> </w:t>
      </w:r>
      <w:r>
        <w:rPr>
          <w:color w:val="231F20"/>
          <w:sz w:val="19"/>
        </w:rPr>
        <w:t>и</w:t>
      </w:r>
      <w:r>
        <w:rPr>
          <w:color w:val="231F20"/>
          <w:spacing w:val="-14"/>
          <w:sz w:val="19"/>
        </w:rPr>
        <w:t> </w:t>
      </w:r>
      <w:r>
        <w:rPr>
          <w:color w:val="231F20"/>
          <w:sz w:val="19"/>
        </w:rPr>
        <w:t>США</w:t>
      </w:r>
      <w:r>
        <w:rPr>
          <w:color w:val="231F20"/>
          <w:spacing w:val="-15"/>
          <w:sz w:val="19"/>
        </w:rPr>
        <w:t> </w:t>
      </w:r>
      <w:r>
        <w:rPr>
          <w:color w:val="231F20"/>
          <w:sz w:val="19"/>
        </w:rPr>
        <w:t>это</w:t>
      </w:r>
      <w:r>
        <w:rPr>
          <w:color w:val="231F20"/>
          <w:spacing w:val="-14"/>
          <w:sz w:val="19"/>
        </w:rPr>
        <w:t> </w:t>
      </w:r>
      <w:r>
        <w:rPr>
          <w:color w:val="231F20"/>
          <w:sz w:val="19"/>
        </w:rPr>
        <w:t>произошло</w:t>
      </w:r>
      <w:r>
        <w:rPr>
          <w:color w:val="231F20"/>
          <w:spacing w:val="-14"/>
          <w:sz w:val="19"/>
        </w:rPr>
        <w:t> </w:t>
      </w:r>
      <w:r>
        <w:rPr>
          <w:color w:val="231F20"/>
          <w:sz w:val="19"/>
        </w:rPr>
        <w:t>в</w:t>
      </w:r>
      <w:r>
        <w:rPr>
          <w:color w:val="231F20"/>
          <w:spacing w:val="-15"/>
          <w:sz w:val="19"/>
        </w:rPr>
        <w:t> </w:t>
      </w:r>
      <w:r>
        <w:rPr>
          <w:color w:val="231F20"/>
          <w:sz w:val="19"/>
        </w:rPr>
        <w:t>результате</w:t>
      </w:r>
      <w:r>
        <w:rPr>
          <w:color w:val="231F20"/>
          <w:spacing w:val="-14"/>
          <w:sz w:val="19"/>
        </w:rPr>
        <w:t> </w:t>
      </w:r>
      <w:r>
        <w:rPr>
          <w:color w:val="231F20"/>
          <w:sz w:val="19"/>
        </w:rPr>
        <w:t>реформ,</w:t>
      </w:r>
      <w:r>
        <w:rPr>
          <w:color w:val="231F20"/>
          <w:spacing w:val="-14"/>
          <w:sz w:val="19"/>
        </w:rPr>
        <w:t> </w:t>
      </w:r>
      <w:r>
        <w:rPr>
          <w:color w:val="231F20"/>
          <w:sz w:val="19"/>
        </w:rPr>
        <w:t>большую</w:t>
      </w:r>
      <w:r>
        <w:rPr>
          <w:color w:val="231F20"/>
          <w:spacing w:val="-15"/>
          <w:sz w:val="19"/>
        </w:rPr>
        <w:t> </w:t>
      </w:r>
      <w:r>
        <w:rPr>
          <w:color w:val="231F20"/>
          <w:sz w:val="19"/>
        </w:rPr>
        <w:t>же</w:t>
      </w:r>
      <w:r>
        <w:rPr>
          <w:color w:val="231F20"/>
          <w:spacing w:val="-14"/>
          <w:sz w:val="19"/>
        </w:rPr>
        <w:t> </w:t>
      </w:r>
      <w:r>
        <w:rPr>
          <w:color w:val="231F20"/>
          <w:sz w:val="19"/>
        </w:rPr>
        <w:t>часть</w:t>
      </w:r>
      <w:r>
        <w:rPr>
          <w:color w:val="231F20"/>
          <w:spacing w:val="-14"/>
          <w:sz w:val="19"/>
        </w:rPr>
        <w:t> </w:t>
      </w:r>
      <w:r>
        <w:rPr>
          <w:color w:val="231F20"/>
          <w:sz w:val="19"/>
        </w:rPr>
        <w:t>остальной Европы</w:t>
      </w:r>
      <w:r>
        <w:rPr>
          <w:color w:val="231F20"/>
          <w:spacing w:val="-2"/>
          <w:sz w:val="19"/>
        </w:rPr>
        <w:t> </w:t>
      </w:r>
      <w:r>
        <w:rPr>
          <w:color w:val="231F20"/>
          <w:sz w:val="19"/>
        </w:rPr>
        <w:t>потрясали</w:t>
      </w:r>
      <w:r>
        <w:rPr>
          <w:color w:val="231F20"/>
          <w:spacing w:val="-2"/>
          <w:sz w:val="19"/>
        </w:rPr>
        <w:t> </w:t>
      </w:r>
      <w:r>
        <w:rPr>
          <w:color w:val="231F20"/>
          <w:sz w:val="19"/>
        </w:rPr>
        <w:t>революции,</w:t>
      </w:r>
      <w:r>
        <w:rPr>
          <w:color w:val="231F20"/>
          <w:spacing w:val="-2"/>
          <w:sz w:val="19"/>
        </w:rPr>
        <w:t> </w:t>
      </w:r>
      <w:r>
        <w:rPr>
          <w:color w:val="231F20"/>
          <w:sz w:val="19"/>
        </w:rPr>
        <w:t>различавшиеся</w:t>
      </w:r>
      <w:r>
        <w:rPr>
          <w:color w:val="231F20"/>
          <w:spacing w:val="-2"/>
          <w:sz w:val="19"/>
        </w:rPr>
        <w:t> </w:t>
      </w:r>
      <w:r>
        <w:rPr>
          <w:color w:val="231F20"/>
          <w:sz w:val="19"/>
        </w:rPr>
        <w:t>характером</w:t>
      </w:r>
      <w:r>
        <w:rPr>
          <w:color w:val="231F20"/>
          <w:spacing w:val="-2"/>
          <w:sz w:val="19"/>
        </w:rPr>
        <w:t> </w:t>
      </w:r>
      <w:r>
        <w:rPr>
          <w:color w:val="231F20"/>
          <w:sz w:val="19"/>
        </w:rPr>
        <w:t>как</w:t>
      </w:r>
      <w:r>
        <w:rPr>
          <w:color w:val="231F20"/>
          <w:spacing w:val="-2"/>
          <w:sz w:val="19"/>
        </w:rPr>
        <w:t> </w:t>
      </w:r>
      <w:r>
        <w:rPr>
          <w:color w:val="231F20"/>
          <w:sz w:val="19"/>
        </w:rPr>
        <w:t>политических,</w:t>
      </w:r>
      <w:r>
        <w:rPr>
          <w:color w:val="231F20"/>
          <w:spacing w:val="-2"/>
          <w:sz w:val="19"/>
        </w:rPr>
        <w:t> </w:t>
      </w:r>
      <w:r>
        <w:rPr>
          <w:color w:val="231F20"/>
          <w:sz w:val="19"/>
        </w:rPr>
        <w:t>так</w:t>
      </w:r>
      <w:r>
        <w:rPr>
          <w:color w:val="231F20"/>
          <w:sz w:val="19"/>
        </w:rPr>
        <w:t> </w:t>
      </w:r>
      <w:r>
        <w:rPr>
          <w:color w:val="231F20"/>
          <w:w w:val="95"/>
          <w:sz w:val="19"/>
        </w:rPr>
        <w:t>и социальных требований. В США толчком для дальнейшего развития капиталисти- </w:t>
      </w:r>
      <w:r>
        <w:rPr>
          <w:color w:val="231F20"/>
          <w:sz w:val="19"/>
        </w:rPr>
        <w:t>ческих</w:t>
      </w:r>
      <w:r>
        <w:rPr>
          <w:color w:val="231F20"/>
          <w:spacing w:val="-14"/>
          <w:sz w:val="19"/>
        </w:rPr>
        <w:t> </w:t>
      </w:r>
      <w:r>
        <w:rPr>
          <w:color w:val="231F20"/>
          <w:sz w:val="19"/>
        </w:rPr>
        <w:t>отношений</w:t>
      </w:r>
      <w:r>
        <w:rPr>
          <w:color w:val="231F20"/>
          <w:spacing w:val="-14"/>
          <w:sz w:val="19"/>
        </w:rPr>
        <w:t> </w:t>
      </w:r>
      <w:r>
        <w:rPr>
          <w:color w:val="231F20"/>
          <w:sz w:val="19"/>
        </w:rPr>
        <w:t>стали</w:t>
      </w:r>
      <w:r>
        <w:rPr>
          <w:color w:val="231F20"/>
          <w:spacing w:val="-14"/>
          <w:sz w:val="19"/>
        </w:rPr>
        <w:t> </w:t>
      </w:r>
      <w:r>
        <w:rPr>
          <w:color w:val="231F20"/>
          <w:sz w:val="19"/>
        </w:rPr>
        <w:t>результаты</w:t>
      </w:r>
      <w:r>
        <w:rPr>
          <w:color w:val="231F20"/>
          <w:spacing w:val="-14"/>
          <w:sz w:val="19"/>
        </w:rPr>
        <w:t> </w:t>
      </w:r>
      <w:r>
        <w:rPr>
          <w:color w:val="231F20"/>
          <w:sz w:val="19"/>
        </w:rPr>
        <w:t>Гражданской</w:t>
      </w:r>
      <w:r>
        <w:rPr>
          <w:color w:val="231F20"/>
          <w:spacing w:val="-14"/>
          <w:sz w:val="19"/>
        </w:rPr>
        <w:t> </w:t>
      </w:r>
      <w:r>
        <w:rPr>
          <w:color w:val="231F20"/>
          <w:sz w:val="19"/>
        </w:rPr>
        <w:t>войны.</w:t>
      </w:r>
    </w:p>
    <w:p>
      <w:pPr>
        <w:pStyle w:val="ListParagraph"/>
        <w:numPr>
          <w:ilvl w:val="1"/>
          <w:numId w:val="4"/>
        </w:numPr>
        <w:tabs>
          <w:tab w:pos="1234" w:val="left" w:leader="none"/>
        </w:tabs>
        <w:spacing w:line="228" w:lineRule="auto" w:before="59" w:after="0"/>
        <w:ind w:left="1233" w:right="1194" w:hanging="341"/>
        <w:jc w:val="both"/>
        <w:rPr>
          <w:sz w:val="19"/>
        </w:rPr>
      </w:pPr>
      <w:r>
        <w:rPr>
          <w:color w:val="231F20"/>
          <w:sz w:val="19"/>
        </w:rPr>
        <w:t>В эти десятилетия впервые как о мощной политической силе заявили о себе </w:t>
      </w:r>
      <w:r>
        <w:rPr>
          <w:color w:val="231F20"/>
          <w:sz w:val="19"/>
        </w:rPr>
        <w:t>на-</w:t>
      </w:r>
      <w:r>
        <w:rPr>
          <w:color w:val="231F20"/>
          <w:sz w:val="19"/>
        </w:rPr>
        <w:t> </w:t>
      </w:r>
      <w:r>
        <w:rPr>
          <w:color w:val="231F20"/>
          <w:w w:val="95"/>
          <w:sz w:val="19"/>
        </w:rPr>
        <w:t>циональные движения. В результате национально-освободительной борьбы возник- ли</w:t>
      </w:r>
      <w:r>
        <w:rPr>
          <w:color w:val="231F20"/>
          <w:spacing w:val="-2"/>
          <w:w w:val="95"/>
          <w:sz w:val="19"/>
        </w:rPr>
        <w:t> </w:t>
      </w:r>
      <w:r>
        <w:rPr>
          <w:color w:val="231F20"/>
          <w:w w:val="95"/>
          <w:sz w:val="19"/>
        </w:rPr>
        <w:t>независимые</w:t>
      </w:r>
      <w:r>
        <w:rPr>
          <w:color w:val="231F20"/>
          <w:spacing w:val="-2"/>
          <w:w w:val="95"/>
          <w:sz w:val="19"/>
        </w:rPr>
        <w:t> </w:t>
      </w:r>
      <w:r>
        <w:rPr>
          <w:color w:val="231F20"/>
          <w:w w:val="95"/>
          <w:sz w:val="19"/>
        </w:rPr>
        <w:t>Бельгия</w:t>
      </w:r>
      <w:r>
        <w:rPr>
          <w:color w:val="231F20"/>
          <w:spacing w:val="-2"/>
          <w:w w:val="95"/>
          <w:sz w:val="19"/>
        </w:rPr>
        <w:t> </w:t>
      </w:r>
      <w:r>
        <w:rPr>
          <w:color w:val="231F20"/>
          <w:w w:val="95"/>
          <w:sz w:val="19"/>
        </w:rPr>
        <w:t>и</w:t>
      </w:r>
      <w:r>
        <w:rPr>
          <w:color w:val="231F20"/>
          <w:spacing w:val="-2"/>
          <w:w w:val="95"/>
          <w:sz w:val="19"/>
        </w:rPr>
        <w:t> </w:t>
      </w:r>
      <w:r>
        <w:rPr>
          <w:color w:val="231F20"/>
          <w:w w:val="95"/>
          <w:sz w:val="19"/>
        </w:rPr>
        <w:t>Греция,</w:t>
      </w:r>
      <w:r>
        <w:rPr>
          <w:color w:val="231F20"/>
          <w:spacing w:val="-2"/>
          <w:w w:val="95"/>
          <w:sz w:val="19"/>
        </w:rPr>
        <w:t> </w:t>
      </w:r>
      <w:r>
        <w:rPr>
          <w:color w:val="231F20"/>
          <w:w w:val="95"/>
          <w:sz w:val="19"/>
        </w:rPr>
        <w:t>некоторую</w:t>
      </w:r>
      <w:r>
        <w:rPr>
          <w:color w:val="231F20"/>
          <w:spacing w:val="-2"/>
          <w:w w:val="95"/>
          <w:sz w:val="19"/>
        </w:rPr>
        <w:t> </w:t>
      </w:r>
      <w:r>
        <w:rPr>
          <w:color w:val="231F20"/>
          <w:w w:val="95"/>
          <w:sz w:val="19"/>
        </w:rPr>
        <w:t>свободу</w:t>
      </w:r>
      <w:r>
        <w:rPr>
          <w:color w:val="231F20"/>
          <w:spacing w:val="-2"/>
          <w:w w:val="95"/>
          <w:sz w:val="19"/>
        </w:rPr>
        <w:t> </w:t>
      </w:r>
      <w:r>
        <w:rPr>
          <w:color w:val="231F20"/>
          <w:w w:val="95"/>
          <w:sz w:val="19"/>
        </w:rPr>
        <w:t>получили</w:t>
      </w:r>
      <w:r>
        <w:rPr>
          <w:color w:val="231F20"/>
          <w:spacing w:val="-2"/>
          <w:w w:val="95"/>
          <w:sz w:val="19"/>
        </w:rPr>
        <w:t> </w:t>
      </w:r>
      <w:r>
        <w:rPr>
          <w:color w:val="231F20"/>
          <w:w w:val="95"/>
          <w:sz w:val="19"/>
        </w:rPr>
        <w:t>Сербия</w:t>
      </w:r>
      <w:r>
        <w:rPr>
          <w:color w:val="231F20"/>
          <w:spacing w:val="-2"/>
          <w:w w:val="95"/>
          <w:sz w:val="19"/>
        </w:rPr>
        <w:t> </w:t>
      </w:r>
      <w:r>
        <w:rPr>
          <w:color w:val="231F20"/>
          <w:w w:val="95"/>
          <w:sz w:val="19"/>
        </w:rPr>
        <w:t>и</w:t>
      </w:r>
      <w:r>
        <w:rPr>
          <w:color w:val="231F20"/>
          <w:spacing w:val="-2"/>
          <w:w w:val="95"/>
          <w:sz w:val="19"/>
        </w:rPr>
        <w:t> </w:t>
      </w:r>
      <w:r>
        <w:rPr>
          <w:color w:val="231F20"/>
          <w:w w:val="95"/>
          <w:sz w:val="19"/>
        </w:rPr>
        <w:t>Дунайские</w:t>
      </w:r>
      <w:r>
        <w:rPr>
          <w:color w:val="231F20"/>
          <w:w w:val="95"/>
          <w:sz w:val="19"/>
        </w:rPr>
        <w:t> княжества. Национальные движения оказывали дестабилизирующее воздействие </w:t>
      </w:r>
      <w:r>
        <w:rPr>
          <w:color w:val="231F20"/>
          <w:w w:val="95"/>
          <w:sz w:val="19"/>
        </w:rPr>
        <w:t>на</w:t>
      </w:r>
      <w:r>
        <w:rPr>
          <w:color w:val="231F20"/>
          <w:w w:val="95"/>
          <w:sz w:val="19"/>
        </w:rPr>
        <w:t> </w:t>
      </w:r>
      <w:r>
        <w:rPr>
          <w:color w:val="231F20"/>
          <w:sz w:val="19"/>
        </w:rPr>
        <w:t>ситуацию</w:t>
      </w:r>
      <w:r>
        <w:rPr>
          <w:color w:val="231F20"/>
          <w:spacing w:val="-1"/>
          <w:sz w:val="19"/>
        </w:rPr>
        <w:t> </w:t>
      </w:r>
      <w:r>
        <w:rPr>
          <w:color w:val="231F20"/>
          <w:sz w:val="19"/>
        </w:rPr>
        <w:t>в</w:t>
      </w:r>
      <w:r>
        <w:rPr>
          <w:color w:val="231F20"/>
          <w:spacing w:val="-1"/>
          <w:sz w:val="19"/>
        </w:rPr>
        <w:t> </w:t>
      </w:r>
      <w:r>
        <w:rPr>
          <w:color w:val="231F20"/>
          <w:sz w:val="19"/>
        </w:rPr>
        <w:t>Австрийской</w:t>
      </w:r>
      <w:r>
        <w:rPr>
          <w:color w:val="231F20"/>
          <w:spacing w:val="-1"/>
          <w:sz w:val="19"/>
        </w:rPr>
        <w:t> </w:t>
      </w:r>
      <w:r>
        <w:rPr>
          <w:color w:val="231F20"/>
          <w:sz w:val="19"/>
        </w:rPr>
        <w:t>империи</w:t>
      </w:r>
      <w:r>
        <w:rPr>
          <w:color w:val="231F20"/>
          <w:spacing w:val="-1"/>
          <w:sz w:val="19"/>
        </w:rPr>
        <w:t> </w:t>
      </w:r>
      <w:r>
        <w:rPr>
          <w:color w:val="231F20"/>
          <w:sz w:val="19"/>
        </w:rPr>
        <w:t>и</w:t>
      </w:r>
      <w:r>
        <w:rPr>
          <w:color w:val="231F20"/>
          <w:spacing w:val="-1"/>
          <w:sz w:val="19"/>
        </w:rPr>
        <w:t> </w:t>
      </w:r>
      <w:r>
        <w:rPr>
          <w:color w:val="231F20"/>
          <w:sz w:val="19"/>
        </w:rPr>
        <w:t>в</w:t>
      </w:r>
      <w:r>
        <w:rPr>
          <w:color w:val="231F20"/>
          <w:spacing w:val="-1"/>
          <w:sz w:val="19"/>
        </w:rPr>
        <w:t> </w:t>
      </w:r>
      <w:r>
        <w:rPr>
          <w:color w:val="231F20"/>
          <w:sz w:val="19"/>
        </w:rPr>
        <w:t>особенности</w:t>
      </w:r>
      <w:r>
        <w:rPr>
          <w:color w:val="231F20"/>
          <w:spacing w:val="-1"/>
          <w:sz w:val="19"/>
        </w:rPr>
        <w:t> </w:t>
      </w:r>
      <w:r>
        <w:rPr>
          <w:color w:val="231F20"/>
          <w:sz w:val="19"/>
        </w:rPr>
        <w:t>в</w:t>
      </w:r>
      <w:r>
        <w:rPr>
          <w:color w:val="231F20"/>
          <w:spacing w:val="-1"/>
          <w:sz w:val="19"/>
        </w:rPr>
        <w:t> </w:t>
      </w:r>
      <w:r>
        <w:rPr>
          <w:color w:val="231F20"/>
          <w:sz w:val="19"/>
        </w:rPr>
        <w:t>Османской</w:t>
      </w:r>
      <w:r>
        <w:rPr>
          <w:color w:val="231F20"/>
          <w:spacing w:val="-1"/>
          <w:sz w:val="19"/>
        </w:rPr>
        <w:t> </w:t>
      </w:r>
      <w:r>
        <w:rPr>
          <w:color w:val="231F20"/>
          <w:sz w:val="19"/>
        </w:rPr>
        <w:t>империи.</w:t>
      </w:r>
    </w:p>
    <w:p>
      <w:pPr>
        <w:pStyle w:val="ListParagraph"/>
        <w:numPr>
          <w:ilvl w:val="1"/>
          <w:numId w:val="4"/>
        </w:numPr>
        <w:tabs>
          <w:tab w:pos="1234" w:val="left" w:leader="none"/>
        </w:tabs>
        <w:spacing w:line="228" w:lineRule="auto" w:before="59" w:after="0"/>
        <w:ind w:left="1233" w:right="1195" w:hanging="341"/>
        <w:jc w:val="both"/>
        <w:rPr>
          <w:sz w:val="19"/>
        </w:rPr>
      </w:pPr>
      <w:r>
        <w:rPr>
          <w:color w:val="231F20"/>
          <w:w w:val="95"/>
          <w:sz w:val="19"/>
        </w:rPr>
        <w:t>Важнейшим результатом возрастания значимости национального фактора стала обо- </w:t>
      </w:r>
      <w:r>
        <w:rPr>
          <w:color w:val="231F20"/>
          <w:sz w:val="19"/>
        </w:rPr>
        <w:t>значившаяся</w:t>
      </w:r>
      <w:r>
        <w:rPr>
          <w:color w:val="231F20"/>
          <w:spacing w:val="-11"/>
          <w:sz w:val="19"/>
        </w:rPr>
        <w:t> </w:t>
      </w:r>
      <w:r>
        <w:rPr>
          <w:color w:val="231F20"/>
          <w:sz w:val="19"/>
        </w:rPr>
        <w:t>в</w:t>
      </w:r>
      <w:r>
        <w:rPr>
          <w:color w:val="231F20"/>
          <w:spacing w:val="-11"/>
          <w:sz w:val="19"/>
        </w:rPr>
        <w:t> </w:t>
      </w:r>
      <w:r>
        <w:rPr>
          <w:color w:val="231F20"/>
          <w:sz w:val="19"/>
        </w:rPr>
        <w:t>ходе</w:t>
      </w:r>
      <w:r>
        <w:rPr>
          <w:color w:val="231F20"/>
          <w:spacing w:val="-11"/>
          <w:sz w:val="19"/>
        </w:rPr>
        <w:t> </w:t>
      </w:r>
      <w:r>
        <w:rPr>
          <w:color w:val="231F20"/>
          <w:sz w:val="19"/>
        </w:rPr>
        <w:t>революций</w:t>
      </w:r>
      <w:r>
        <w:rPr>
          <w:color w:val="231F20"/>
          <w:spacing w:val="-11"/>
          <w:sz w:val="19"/>
        </w:rPr>
        <w:t> </w:t>
      </w:r>
      <w:r>
        <w:rPr>
          <w:color w:val="231F20"/>
          <w:sz w:val="19"/>
        </w:rPr>
        <w:t>1848—1849</w:t>
      </w:r>
      <w:r>
        <w:rPr>
          <w:color w:val="231F20"/>
          <w:spacing w:val="-11"/>
          <w:sz w:val="19"/>
        </w:rPr>
        <w:t> </w:t>
      </w:r>
      <w:r>
        <w:rPr>
          <w:color w:val="231F20"/>
          <w:sz w:val="19"/>
        </w:rPr>
        <w:t>гг.</w:t>
      </w:r>
      <w:r>
        <w:rPr>
          <w:color w:val="231F20"/>
          <w:spacing w:val="-11"/>
          <w:sz w:val="19"/>
        </w:rPr>
        <w:t> </w:t>
      </w:r>
      <w:r>
        <w:rPr>
          <w:color w:val="231F20"/>
          <w:sz w:val="19"/>
        </w:rPr>
        <w:t>перспектива</w:t>
      </w:r>
      <w:r>
        <w:rPr>
          <w:color w:val="231F20"/>
          <w:spacing w:val="-11"/>
          <w:sz w:val="19"/>
        </w:rPr>
        <w:t> </w:t>
      </w:r>
      <w:r>
        <w:rPr>
          <w:color w:val="231F20"/>
          <w:sz w:val="19"/>
        </w:rPr>
        <w:t>создания</w:t>
      </w:r>
      <w:r>
        <w:rPr>
          <w:color w:val="231F20"/>
          <w:spacing w:val="-11"/>
          <w:sz w:val="19"/>
        </w:rPr>
        <w:t> </w:t>
      </w:r>
      <w:r>
        <w:rPr>
          <w:color w:val="231F20"/>
          <w:sz w:val="19"/>
        </w:rPr>
        <w:t>единых</w:t>
      </w:r>
      <w:r>
        <w:rPr>
          <w:color w:val="231F20"/>
          <w:spacing w:val="-11"/>
          <w:sz w:val="19"/>
        </w:rPr>
        <w:t> </w:t>
      </w:r>
      <w:r>
        <w:rPr>
          <w:color w:val="231F20"/>
          <w:sz w:val="19"/>
        </w:rPr>
        <w:t>госу- дарств </w:t>
      </w:r>
      <w:r>
        <w:rPr>
          <w:color w:val="231F20"/>
          <w:w w:val="115"/>
          <w:sz w:val="19"/>
        </w:rPr>
        <w:t>— </w:t>
      </w:r>
      <w:r>
        <w:rPr>
          <w:color w:val="231F20"/>
          <w:sz w:val="19"/>
        </w:rPr>
        <w:t>Германии и Италии.</w:t>
      </w:r>
    </w:p>
    <w:p>
      <w:pPr>
        <w:pStyle w:val="BodyText"/>
        <w:rPr>
          <w:rFonts w:ascii="Trebuchet MS"/>
        </w:rPr>
      </w:pPr>
    </w:p>
    <w:p>
      <w:pPr>
        <w:pStyle w:val="Heading6"/>
        <w:spacing w:before="209"/>
        <w:ind w:left="1233"/>
      </w:pPr>
      <w:r>
        <w:rPr>
          <w:color w:val="4495D1"/>
          <w:w w:val="75"/>
        </w:rPr>
        <w:t>ВОПРОСЫ</w:t>
      </w:r>
      <w:r>
        <w:rPr>
          <w:color w:val="4495D1"/>
          <w:spacing w:val="15"/>
        </w:rPr>
        <w:t> </w:t>
      </w:r>
      <w:r>
        <w:rPr>
          <w:color w:val="4495D1"/>
          <w:w w:val="75"/>
        </w:rPr>
        <w:t>И</w:t>
      </w:r>
      <w:r>
        <w:rPr>
          <w:color w:val="4495D1"/>
          <w:spacing w:val="15"/>
        </w:rPr>
        <w:t> </w:t>
      </w:r>
      <w:r>
        <w:rPr>
          <w:color w:val="4495D1"/>
          <w:w w:val="75"/>
        </w:rPr>
        <w:t>ЗАДАНИЯ</w:t>
      </w:r>
      <w:r>
        <w:rPr>
          <w:color w:val="4495D1"/>
          <w:spacing w:val="15"/>
        </w:rPr>
        <w:t> </w:t>
      </w:r>
      <w:r>
        <w:rPr>
          <w:color w:val="4495D1"/>
          <w:w w:val="75"/>
        </w:rPr>
        <w:t>К</w:t>
      </w:r>
      <w:r>
        <w:rPr>
          <w:color w:val="4495D1"/>
          <w:spacing w:val="15"/>
        </w:rPr>
        <w:t> </w:t>
      </w:r>
      <w:r>
        <w:rPr>
          <w:color w:val="4495D1"/>
          <w:spacing w:val="-2"/>
          <w:w w:val="75"/>
        </w:rPr>
        <w:t>ГЛАВЕ</w:t>
      </w:r>
    </w:p>
    <w:p>
      <w:pPr>
        <w:pStyle w:val="ListParagraph"/>
        <w:numPr>
          <w:ilvl w:val="0"/>
          <w:numId w:val="64"/>
        </w:numPr>
        <w:tabs>
          <w:tab w:pos="1234" w:val="left" w:leader="none"/>
        </w:tabs>
        <w:spacing w:line="223" w:lineRule="auto" w:before="162" w:after="0"/>
        <w:ind w:left="1233" w:right="1194" w:hanging="341"/>
        <w:jc w:val="both"/>
        <w:rPr>
          <w:sz w:val="19"/>
        </w:rPr>
      </w:pPr>
      <w:r>
        <w:rPr>
          <w:color w:val="231F20"/>
          <w:w w:val="95"/>
          <w:sz w:val="19"/>
        </w:rPr>
        <w:t>Обратитесь к цитатам в начале главы II. Покажите на конкретных примерах из мате- </w:t>
      </w:r>
      <w:r>
        <w:rPr>
          <w:color w:val="231F20"/>
          <w:spacing w:val="-2"/>
          <w:sz w:val="19"/>
        </w:rPr>
        <w:t>риала</w:t>
      </w:r>
      <w:r>
        <w:rPr>
          <w:color w:val="231F20"/>
          <w:spacing w:val="-9"/>
          <w:sz w:val="19"/>
        </w:rPr>
        <w:t> </w:t>
      </w:r>
      <w:r>
        <w:rPr>
          <w:color w:val="231F20"/>
          <w:spacing w:val="-2"/>
          <w:sz w:val="19"/>
        </w:rPr>
        <w:t>главы,</w:t>
      </w:r>
      <w:r>
        <w:rPr>
          <w:color w:val="231F20"/>
          <w:spacing w:val="-9"/>
          <w:sz w:val="19"/>
        </w:rPr>
        <w:t> </w:t>
      </w:r>
      <w:r>
        <w:rPr>
          <w:color w:val="231F20"/>
          <w:spacing w:val="-2"/>
          <w:sz w:val="19"/>
        </w:rPr>
        <w:t>когда</w:t>
      </w:r>
      <w:r>
        <w:rPr>
          <w:color w:val="231F20"/>
          <w:spacing w:val="-9"/>
          <w:sz w:val="19"/>
        </w:rPr>
        <w:t> </w:t>
      </w:r>
      <w:r>
        <w:rPr>
          <w:color w:val="231F20"/>
          <w:spacing w:val="-2"/>
          <w:sz w:val="19"/>
        </w:rPr>
        <w:t>удавалось</w:t>
      </w:r>
      <w:r>
        <w:rPr>
          <w:color w:val="231F20"/>
          <w:spacing w:val="-9"/>
          <w:sz w:val="19"/>
        </w:rPr>
        <w:t> </w:t>
      </w:r>
      <w:r>
        <w:rPr>
          <w:color w:val="231F20"/>
          <w:spacing w:val="-2"/>
          <w:sz w:val="19"/>
        </w:rPr>
        <w:t>организовать</w:t>
      </w:r>
      <w:r>
        <w:rPr>
          <w:color w:val="231F20"/>
          <w:spacing w:val="-9"/>
          <w:sz w:val="19"/>
        </w:rPr>
        <w:t> </w:t>
      </w:r>
      <w:r>
        <w:rPr>
          <w:color w:val="231F20"/>
          <w:spacing w:val="-2"/>
          <w:sz w:val="19"/>
        </w:rPr>
        <w:t>«всеобъемлющее</w:t>
      </w:r>
      <w:r>
        <w:rPr>
          <w:color w:val="231F20"/>
          <w:spacing w:val="-9"/>
          <w:sz w:val="19"/>
        </w:rPr>
        <w:t> </w:t>
      </w:r>
      <w:r>
        <w:rPr>
          <w:color w:val="231F20"/>
          <w:spacing w:val="-2"/>
          <w:sz w:val="19"/>
        </w:rPr>
        <w:t>сопротивление»</w:t>
      </w:r>
      <w:r>
        <w:rPr>
          <w:color w:val="231F20"/>
          <w:spacing w:val="-9"/>
          <w:sz w:val="19"/>
        </w:rPr>
        <w:t> </w:t>
      </w:r>
      <w:r>
        <w:rPr>
          <w:color w:val="231F20"/>
          <w:spacing w:val="-2"/>
          <w:sz w:val="19"/>
        </w:rPr>
        <w:t>«ре-</w:t>
      </w:r>
      <w:r>
        <w:rPr>
          <w:color w:val="231F20"/>
          <w:spacing w:val="-2"/>
          <w:sz w:val="19"/>
        </w:rPr>
        <w:t> </w:t>
      </w:r>
      <w:r>
        <w:rPr>
          <w:color w:val="231F20"/>
          <w:sz w:val="19"/>
        </w:rPr>
        <w:t>волюционному духу», а когда прав оказывался Мадзини.</w:t>
      </w:r>
    </w:p>
    <w:p>
      <w:pPr>
        <w:pStyle w:val="ListParagraph"/>
        <w:numPr>
          <w:ilvl w:val="0"/>
          <w:numId w:val="64"/>
        </w:numPr>
        <w:tabs>
          <w:tab w:pos="1234" w:val="left" w:leader="none"/>
        </w:tabs>
        <w:spacing w:line="223" w:lineRule="auto" w:before="61" w:after="0"/>
        <w:ind w:left="1233" w:right="1195" w:hanging="341"/>
        <w:jc w:val="both"/>
        <w:rPr>
          <w:sz w:val="19"/>
        </w:rPr>
      </w:pPr>
      <w:r>
        <w:rPr>
          <w:color w:val="231F20"/>
          <w:w w:val="95"/>
          <w:sz w:val="19"/>
        </w:rPr>
        <w:t>Расположите в хронологической последовательности исторические события: 1) </w:t>
      </w:r>
      <w:r>
        <w:rPr>
          <w:color w:val="231F20"/>
          <w:w w:val="95"/>
          <w:sz w:val="19"/>
        </w:rPr>
        <w:t>при- </w:t>
      </w:r>
      <w:r>
        <w:rPr>
          <w:color w:val="231F20"/>
          <w:spacing w:val="-2"/>
          <w:sz w:val="19"/>
        </w:rPr>
        <w:t>нятие</w:t>
      </w:r>
      <w:r>
        <w:rPr>
          <w:color w:val="231F20"/>
          <w:spacing w:val="-6"/>
          <w:sz w:val="19"/>
        </w:rPr>
        <w:t> </w:t>
      </w:r>
      <w:r>
        <w:rPr>
          <w:color w:val="231F20"/>
          <w:spacing w:val="-2"/>
          <w:sz w:val="19"/>
        </w:rPr>
        <w:t>в</w:t>
      </w:r>
      <w:r>
        <w:rPr>
          <w:color w:val="231F20"/>
          <w:spacing w:val="-6"/>
          <w:sz w:val="19"/>
        </w:rPr>
        <w:t> </w:t>
      </w:r>
      <w:r>
        <w:rPr>
          <w:color w:val="231F20"/>
          <w:spacing w:val="-2"/>
          <w:sz w:val="19"/>
        </w:rPr>
        <w:t>США</w:t>
      </w:r>
      <w:r>
        <w:rPr>
          <w:color w:val="231F20"/>
          <w:spacing w:val="-6"/>
          <w:sz w:val="19"/>
        </w:rPr>
        <w:t> </w:t>
      </w:r>
      <w:r>
        <w:rPr>
          <w:color w:val="231F20"/>
          <w:spacing w:val="-2"/>
          <w:sz w:val="19"/>
        </w:rPr>
        <w:t>«доктрины</w:t>
      </w:r>
      <w:r>
        <w:rPr>
          <w:color w:val="231F20"/>
          <w:spacing w:val="-6"/>
          <w:sz w:val="19"/>
        </w:rPr>
        <w:t> </w:t>
      </w:r>
      <w:r>
        <w:rPr>
          <w:color w:val="231F20"/>
          <w:spacing w:val="-2"/>
          <w:sz w:val="19"/>
        </w:rPr>
        <w:t>Монро»;</w:t>
      </w:r>
      <w:r>
        <w:rPr>
          <w:color w:val="231F20"/>
          <w:spacing w:val="-6"/>
          <w:sz w:val="19"/>
        </w:rPr>
        <w:t> </w:t>
      </w:r>
      <w:r>
        <w:rPr>
          <w:color w:val="231F20"/>
          <w:spacing w:val="-2"/>
          <w:sz w:val="19"/>
        </w:rPr>
        <w:t>2)</w:t>
      </w:r>
      <w:r>
        <w:rPr>
          <w:color w:val="231F20"/>
          <w:spacing w:val="-6"/>
          <w:sz w:val="19"/>
        </w:rPr>
        <w:t> </w:t>
      </w:r>
      <w:r>
        <w:rPr>
          <w:color w:val="231F20"/>
          <w:spacing w:val="-2"/>
          <w:sz w:val="19"/>
        </w:rPr>
        <w:t>Битва</w:t>
      </w:r>
      <w:r>
        <w:rPr>
          <w:color w:val="231F20"/>
          <w:spacing w:val="-6"/>
          <w:sz w:val="19"/>
        </w:rPr>
        <w:t> </w:t>
      </w:r>
      <w:r>
        <w:rPr>
          <w:color w:val="231F20"/>
          <w:spacing w:val="-2"/>
          <w:sz w:val="19"/>
        </w:rPr>
        <w:t>народов</w:t>
      </w:r>
      <w:r>
        <w:rPr>
          <w:color w:val="231F20"/>
          <w:spacing w:val="-6"/>
          <w:sz w:val="19"/>
        </w:rPr>
        <w:t> </w:t>
      </w:r>
      <w:r>
        <w:rPr>
          <w:color w:val="231F20"/>
          <w:spacing w:val="-2"/>
          <w:sz w:val="19"/>
        </w:rPr>
        <w:t>под</w:t>
      </w:r>
      <w:r>
        <w:rPr>
          <w:color w:val="231F20"/>
          <w:spacing w:val="-6"/>
          <w:sz w:val="19"/>
        </w:rPr>
        <w:t> </w:t>
      </w:r>
      <w:r>
        <w:rPr>
          <w:color w:val="231F20"/>
          <w:spacing w:val="-2"/>
          <w:sz w:val="19"/>
        </w:rPr>
        <w:t>Лейпцигом;</w:t>
      </w:r>
      <w:r>
        <w:rPr>
          <w:color w:val="231F20"/>
          <w:spacing w:val="-6"/>
          <w:sz w:val="19"/>
        </w:rPr>
        <w:t> </w:t>
      </w:r>
      <w:r>
        <w:rPr>
          <w:color w:val="231F20"/>
          <w:spacing w:val="-2"/>
          <w:sz w:val="19"/>
        </w:rPr>
        <w:t>3)</w:t>
      </w:r>
      <w:r>
        <w:rPr>
          <w:color w:val="231F20"/>
          <w:spacing w:val="-6"/>
          <w:sz w:val="19"/>
        </w:rPr>
        <w:t> </w:t>
      </w:r>
      <w:r>
        <w:rPr>
          <w:color w:val="231F20"/>
          <w:spacing w:val="-2"/>
          <w:sz w:val="19"/>
        </w:rPr>
        <w:t>провозглаше- </w:t>
      </w:r>
      <w:r>
        <w:rPr>
          <w:color w:val="231F20"/>
          <w:sz w:val="19"/>
        </w:rPr>
        <w:t>ние Австрийской империи; 4) Июльская революция во Франции.</w:t>
      </w:r>
    </w:p>
    <w:p>
      <w:pPr>
        <w:pStyle w:val="ListParagraph"/>
        <w:numPr>
          <w:ilvl w:val="0"/>
          <w:numId w:val="64"/>
        </w:numPr>
        <w:tabs>
          <w:tab w:pos="1234" w:val="left" w:leader="none"/>
        </w:tabs>
        <w:spacing w:line="225" w:lineRule="auto" w:before="59" w:after="0"/>
        <w:ind w:left="1233" w:right="1194" w:hanging="341"/>
        <w:jc w:val="both"/>
        <w:rPr>
          <w:sz w:val="19"/>
        </w:rPr>
      </w:pPr>
      <w:r>
        <w:rPr>
          <w:color w:val="231F20"/>
          <w:sz w:val="19"/>
        </w:rPr>
        <w:t>Что</w:t>
      </w:r>
      <w:r>
        <w:rPr>
          <w:color w:val="231F20"/>
          <w:spacing w:val="-9"/>
          <w:sz w:val="19"/>
        </w:rPr>
        <w:t> </w:t>
      </w:r>
      <w:r>
        <w:rPr>
          <w:color w:val="231F20"/>
          <w:sz w:val="19"/>
        </w:rPr>
        <w:t>из</w:t>
      </w:r>
      <w:r>
        <w:rPr>
          <w:color w:val="231F20"/>
          <w:spacing w:val="-9"/>
          <w:sz w:val="19"/>
        </w:rPr>
        <w:t> </w:t>
      </w:r>
      <w:r>
        <w:rPr>
          <w:color w:val="231F20"/>
          <w:sz w:val="19"/>
        </w:rPr>
        <w:t>перечисленного</w:t>
      </w:r>
      <w:r>
        <w:rPr>
          <w:color w:val="231F20"/>
          <w:spacing w:val="-9"/>
          <w:sz w:val="19"/>
        </w:rPr>
        <w:t> </w:t>
      </w:r>
      <w:r>
        <w:rPr>
          <w:color w:val="231F20"/>
          <w:sz w:val="19"/>
        </w:rPr>
        <w:t>относится</w:t>
      </w:r>
      <w:r>
        <w:rPr>
          <w:color w:val="231F20"/>
          <w:spacing w:val="-9"/>
          <w:sz w:val="19"/>
        </w:rPr>
        <w:t> </w:t>
      </w:r>
      <w:r>
        <w:rPr>
          <w:color w:val="231F20"/>
          <w:sz w:val="19"/>
        </w:rPr>
        <w:t>к</w:t>
      </w:r>
      <w:r>
        <w:rPr>
          <w:color w:val="231F20"/>
          <w:spacing w:val="-9"/>
          <w:sz w:val="19"/>
        </w:rPr>
        <w:t> </w:t>
      </w:r>
      <w:r>
        <w:rPr>
          <w:color w:val="231F20"/>
          <w:sz w:val="19"/>
        </w:rPr>
        <w:t>предпосылкам</w:t>
      </w:r>
      <w:r>
        <w:rPr>
          <w:color w:val="231F20"/>
          <w:spacing w:val="-9"/>
          <w:sz w:val="19"/>
        </w:rPr>
        <w:t> </w:t>
      </w:r>
      <w:r>
        <w:rPr>
          <w:color w:val="231F20"/>
          <w:sz w:val="19"/>
        </w:rPr>
        <w:t>европейских</w:t>
      </w:r>
      <w:r>
        <w:rPr>
          <w:color w:val="231F20"/>
          <w:spacing w:val="-9"/>
          <w:sz w:val="19"/>
        </w:rPr>
        <w:t> </w:t>
      </w:r>
      <w:r>
        <w:rPr>
          <w:color w:val="231F20"/>
          <w:sz w:val="19"/>
        </w:rPr>
        <w:t>революций</w:t>
      </w:r>
      <w:r>
        <w:rPr>
          <w:color w:val="231F20"/>
          <w:spacing w:val="-9"/>
          <w:sz w:val="19"/>
        </w:rPr>
        <w:t> </w:t>
      </w:r>
      <w:r>
        <w:rPr>
          <w:color w:val="231F20"/>
          <w:sz w:val="19"/>
        </w:rPr>
        <w:t>1848— </w:t>
      </w:r>
      <w:r>
        <w:rPr>
          <w:color w:val="231F20"/>
          <w:w w:val="95"/>
          <w:sz w:val="19"/>
        </w:rPr>
        <w:t>1849</w:t>
      </w:r>
      <w:r>
        <w:rPr>
          <w:color w:val="231F20"/>
          <w:spacing w:val="-1"/>
          <w:w w:val="95"/>
          <w:sz w:val="19"/>
        </w:rPr>
        <w:t> </w:t>
      </w:r>
      <w:r>
        <w:rPr>
          <w:color w:val="231F20"/>
          <w:w w:val="95"/>
          <w:sz w:val="19"/>
        </w:rPr>
        <w:t>гг.:</w:t>
      </w:r>
      <w:r>
        <w:rPr>
          <w:color w:val="231F20"/>
          <w:spacing w:val="-1"/>
          <w:w w:val="95"/>
          <w:sz w:val="19"/>
        </w:rPr>
        <w:t> </w:t>
      </w:r>
      <w:r>
        <w:rPr>
          <w:color w:val="231F20"/>
          <w:w w:val="95"/>
          <w:sz w:val="19"/>
        </w:rPr>
        <w:t>1)</w:t>
      </w:r>
      <w:r>
        <w:rPr>
          <w:color w:val="231F20"/>
          <w:spacing w:val="-1"/>
          <w:w w:val="95"/>
          <w:sz w:val="19"/>
        </w:rPr>
        <w:t> </w:t>
      </w:r>
      <w:r>
        <w:rPr>
          <w:color w:val="231F20"/>
          <w:w w:val="95"/>
          <w:sz w:val="19"/>
        </w:rPr>
        <w:t>недовольство</w:t>
      </w:r>
      <w:r>
        <w:rPr>
          <w:color w:val="231F20"/>
          <w:spacing w:val="-1"/>
          <w:w w:val="95"/>
          <w:sz w:val="19"/>
        </w:rPr>
        <w:t> </w:t>
      </w:r>
      <w:r>
        <w:rPr>
          <w:color w:val="231F20"/>
          <w:w w:val="95"/>
          <w:sz w:val="19"/>
        </w:rPr>
        <w:t>неудачами</w:t>
      </w:r>
      <w:r>
        <w:rPr>
          <w:color w:val="231F20"/>
          <w:spacing w:val="-1"/>
          <w:w w:val="95"/>
          <w:sz w:val="19"/>
        </w:rPr>
        <w:t> </w:t>
      </w:r>
      <w:r>
        <w:rPr>
          <w:color w:val="231F20"/>
          <w:w w:val="95"/>
          <w:sz w:val="19"/>
        </w:rPr>
        <w:t>во</w:t>
      </w:r>
      <w:r>
        <w:rPr>
          <w:color w:val="231F20"/>
          <w:spacing w:val="-1"/>
          <w:w w:val="95"/>
          <w:sz w:val="19"/>
        </w:rPr>
        <w:t> </w:t>
      </w:r>
      <w:r>
        <w:rPr>
          <w:color w:val="231F20"/>
          <w:w w:val="95"/>
          <w:sz w:val="19"/>
        </w:rPr>
        <w:t>внешней</w:t>
      </w:r>
      <w:r>
        <w:rPr>
          <w:color w:val="231F20"/>
          <w:spacing w:val="-1"/>
          <w:w w:val="95"/>
          <w:sz w:val="19"/>
        </w:rPr>
        <w:t> </w:t>
      </w:r>
      <w:r>
        <w:rPr>
          <w:color w:val="231F20"/>
          <w:w w:val="95"/>
          <w:sz w:val="19"/>
        </w:rPr>
        <w:t>политике;</w:t>
      </w:r>
      <w:r>
        <w:rPr>
          <w:color w:val="231F20"/>
          <w:spacing w:val="-1"/>
          <w:w w:val="95"/>
          <w:sz w:val="19"/>
        </w:rPr>
        <w:t> </w:t>
      </w:r>
      <w:r>
        <w:rPr>
          <w:color w:val="231F20"/>
          <w:w w:val="95"/>
          <w:sz w:val="19"/>
        </w:rPr>
        <w:t>2)</w:t>
      </w:r>
      <w:r>
        <w:rPr>
          <w:color w:val="231F20"/>
          <w:spacing w:val="-1"/>
          <w:w w:val="95"/>
          <w:sz w:val="19"/>
        </w:rPr>
        <w:t> </w:t>
      </w:r>
      <w:r>
        <w:rPr>
          <w:color w:val="231F20"/>
          <w:w w:val="95"/>
          <w:sz w:val="19"/>
        </w:rPr>
        <w:t>предшествовавшие</w:t>
      </w:r>
      <w:r>
        <w:rPr>
          <w:color w:val="231F20"/>
          <w:spacing w:val="-1"/>
          <w:w w:val="95"/>
          <w:sz w:val="19"/>
        </w:rPr>
        <w:t> </w:t>
      </w:r>
      <w:r>
        <w:rPr>
          <w:color w:val="231F20"/>
          <w:w w:val="95"/>
          <w:sz w:val="19"/>
        </w:rPr>
        <w:t>ре- волюции</w:t>
      </w:r>
      <w:r>
        <w:rPr>
          <w:color w:val="231F20"/>
          <w:spacing w:val="-2"/>
          <w:w w:val="95"/>
          <w:sz w:val="19"/>
        </w:rPr>
        <w:t> </w:t>
      </w:r>
      <w:r>
        <w:rPr>
          <w:color w:val="231F20"/>
          <w:w w:val="95"/>
          <w:sz w:val="19"/>
        </w:rPr>
        <w:t>неурожаи;</w:t>
      </w:r>
      <w:r>
        <w:rPr>
          <w:color w:val="231F20"/>
          <w:spacing w:val="-2"/>
          <w:w w:val="95"/>
          <w:sz w:val="19"/>
        </w:rPr>
        <w:t> </w:t>
      </w:r>
      <w:r>
        <w:rPr>
          <w:color w:val="231F20"/>
          <w:w w:val="95"/>
          <w:sz w:val="19"/>
        </w:rPr>
        <w:t>3)</w:t>
      </w:r>
      <w:r>
        <w:rPr>
          <w:color w:val="231F20"/>
          <w:spacing w:val="-2"/>
          <w:w w:val="95"/>
          <w:sz w:val="19"/>
        </w:rPr>
        <w:t> </w:t>
      </w:r>
      <w:r>
        <w:rPr>
          <w:color w:val="231F20"/>
          <w:w w:val="95"/>
          <w:sz w:val="19"/>
        </w:rPr>
        <w:t>рост</w:t>
      </w:r>
      <w:r>
        <w:rPr>
          <w:color w:val="231F20"/>
          <w:spacing w:val="-2"/>
          <w:w w:val="95"/>
          <w:sz w:val="19"/>
        </w:rPr>
        <w:t> </w:t>
      </w:r>
      <w:r>
        <w:rPr>
          <w:color w:val="231F20"/>
          <w:w w:val="95"/>
          <w:sz w:val="19"/>
        </w:rPr>
        <w:t>налогов;</w:t>
      </w:r>
      <w:r>
        <w:rPr>
          <w:color w:val="231F20"/>
          <w:spacing w:val="-2"/>
          <w:w w:val="95"/>
          <w:sz w:val="19"/>
        </w:rPr>
        <w:t> </w:t>
      </w:r>
      <w:r>
        <w:rPr>
          <w:color w:val="231F20"/>
          <w:w w:val="95"/>
          <w:sz w:val="19"/>
        </w:rPr>
        <w:t>4)</w:t>
      </w:r>
      <w:r>
        <w:rPr>
          <w:color w:val="231F20"/>
          <w:spacing w:val="-2"/>
          <w:w w:val="95"/>
          <w:sz w:val="19"/>
        </w:rPr>
        <w:t> </w:t>
      </w:r>
      <w:r>
        <w:rPr>
          <w:color w:val="231F20"/>
          <w:w w:val="95"/>
          <w:sz w:val="19"/>
        </w:rPr>
        <w:t>нерешённость</w:t>
      </w:r>
      <w:r>
        <w:rPr>
          <w:color w:val="231F20"/>
          <w:spacing w:val="-2"/>
          <w:w w:val="95"/>
          <w:sz w:val="19"/>
        </w:rPr>
        <w:t> </w:t>
      </w:r>
      <w:r>
        <w:rPr>
          <w:color w:val="231F20"/>
          <w:w w:val="95"/>
          <w:sz w:val="19"/>
        </w:rPr>
        <w:t>социального</w:t>
      </w:r>
      <w:r>
        <w:rPr>
          <w:color w:val="231F20"/>
          <w:spacing w:val="-2"/>
          <w:w w:val="95"/>
          <w:sz w:val="19"/>
        </w:rPr>
        <w:t> </w:t>
      </w:r>
      <w:r>
        <w:rPr>
          <w:color w:val="231F20"/>
          <w:w w:val="95"/>
          <w:sz w:val="19"/>
        </w:rPr>
        <w:t>вопроса;</w:t>
      </w:r>
      <w:r>
        <w:rPr>
          <w:color w:val="231F20"/>
          <w:spacing w:val="-2"/>
          <w:w w:val="95"/>
          <w:sz w:val="19"/>
        </w:rPr>
        <w:t> </w:t>
      </w:r>
      <w:r>
        <w:rPr>
          <w:color w:val="231F20"/>
          <w:w w:val="95"/>
          <w:sz w:val="19"/>
        </w:rPr>
        <w:t>5)</w:t>
      </w:r>
      <w:r>
        <w:rPr>
          <w:color w:val="231F20"/>
          <w:spacing w:val="-2"/>
          <w:w w:val="95"/>
          <w:sz w:val="19"/>
        </w:rPr>
        <w:t> </w:t>
      </w:r>
      <w:r>
        <w:rPr>
          <w:color w:val="231F20"/>
          <w:w w:val="95"/>
          <w:sz w:val="19"/>
        </w:rPr>
        <w:t>узость</w:t>
      </w:r>
      <w:r>
        <w:rPr>
          <w:color w:val="231F20"/>
          <w:w w:val="95"/>
          <w:sz w:val="19"/>
        </w:rPr>
        <w:t> </w:t>
      </w:r>
      <w:r>
        <w:rPr>
          <w:color w:val="231F20"/>
          <w:sz w:val="19"/>
        </w:rPr>
        <w:t>избирательного права?</w:t>
      </w:r>
    </w:p>
    <w:p>
      <w:pPr>
        <w:pStyle w:val="ListParagraph"/>
        <w:numPr>
          <w:ilvl w:val="0"/>
          <w:numId w:val="64"/>
        </w:numPr>
        <w:tabs>
          <w:tab w:pos="1234" w:val="left" w:leader="none"/>
        </w:tabs>
        <w:spacing w:line="220" w:lineRule="auto" w:before="60" w:after="0"/>
        <w:ind w:left="1233" w:right="1194" w:hanging="341"/>
        <w:jc w:val="both"/>
        <w:rPr>
          <w:sz w:val="19"/>
        </w:rPr>
      </w:pPr>
      <w:r>
        <w:rPr>
          <w:color w:val="231F20"/>
          <w:sz w:val="19"/>
        </w:rPr>
        <w:t>С</w:t>
      </w:r>
      <w:r>
        <w:rPr>
          <w:color w:val="231F20"/>
          <w:spacing w:val="-9"/>
          <w:sz w:val="19"/>
        </w:rPr>
        <w:t> </w:t>
      </w:r>
      <w:r>
        <w:rPr>
          <w:color w:val="231F20"/>
          <w:sz w:val="19"/>
        </w:rPr>
        <w:t>какими</w:t>
      </w:r>
      <w:r>
        <w:rPr>
          <w:color w:val="231F20"/>
          <w:spacing w:val="-9"/>
          <w:sz w:val="19"/>
        </w:rPr>
        <w:t> </w:t>
      </w:r>
      <w:r>
        <w:rPr>
          <w:color w:val="231F20"/>
          <w:sz w:val="19"/>
        </w:rPr>
        <w:t>обстоятельствами</w:t>
      </w:r>
      <w:r>
        <w:rPr>
          <w:color w:val="231F20"/>
          <w:spacing w:val="-9"/>
          <w:sz w:val="19"/>
        </w:rPr>
        <w:t> </w:t>
      </w:r>
      <w:r>
        <w:rPr>
          <w:color w:val="231F20"/>
          <w:sz w:val="19"/>
        </w:rPr>
        <w:t>были</w:t>
      </w:r>
      <w:r>
        <w:rPr>
          <w:color w:val="231F20"/>
          <w:spacing w:val="-9"/>
          <w:sz w:val="19"/>
        </w:rPr>
        <w:t> </w:t>
      </w:r>
      <w:r>
        <w:rPr>
          <w:color w:val="231F20"/>
          <w:sz w:val="19"/>
        </w:rPr>
        <w:t>связаны</w:t>
      </w:r>
      <w:r>
        <w:rPr>
          <w:color w:val="231F20"/>
          <w:spacing w:val="-9"/>
          <w:sz w:val="19"/>
        </w:rPr>
        <w:t> </w:t>
      </w:r>
      <w:r>
        <w:rPr>
          <w:color w:val="231F20"/>
          <w:sz w:val="19"/>
        </w:rPr>
        <w:t>разные</w:t>
      </w:r>
      <w:r>
        <w:rPr>
          <w:color w:val="231F20"/>
          <w:spacing w:val="-9"/>
          <w:sz w:val="19"/>
        </w:rPr>
        <w:t> </w:t>
      </w:r>
      <w:r>
        <w:rPr>
          <w:color w:val="231F20"/>
          <w:sz w:val="19"/>
        </w:rPr>
        <w:t>темпы</w:t>
      </w:r>
      <w:r>
        <w:rPr>
          <w:color w:val="231F20"/>
          <w:spacing w:val="-9"/>
          <w:sz w:val="19"/>
        </w:rPr>
        <w:t> </w:t>
      </w:r>
      <w:r>
        <w:rPr>
          <w:color w:val="231F20"/>
          <w:sz w:val="19"/>
        </w:rPr>
        <w:t>развития</w:t>
      </w:r>
      <w:r>
        <w:rPr>
          <w:color w:val="231F20"/>
          <w:spacing w:val="-9"/>
          <w:sz w:val="19"/>
        </w:rPr>
        <w:t> </w:t>
      </w:r>
      <w:r>
        <w:rPr>
          <w:color w:val="231F20"/>
          <w:sz w:val="19"/>
        </w:rPr>
        <w:t>промышленной революции в различных странах Европы и в США?</w:t>
      </w:r>
    </w:p>
    <w:p>
      <w:pPr>
        <w:pStyle w:val="ListParagraph"/>
        <w:numPr>
          <w:ilvl w:val="0"/>
          <w:numId w:val="64"/>
        </w:numPr>
        <w:tabs>
          <w:tab w:pos="1234" w:val="left" w:leader="none"/>
        </w:tabs>
        <w:spacing w:line="220" w:lineRule="auto" w:before="60" w:after="0"/>
        <w:ind w:left="1233" w:right="1195" w:hanging="341"/>
        <w:jc w:val="both"/>
        <w:rPr>
          <w:sz w:val="19"/>
        </w:rPr>
      </w:pPr>
      <w:r>
        <w:rPr>
          <w:color w:val="231F20"/>
          <w:w w:val="95"/>
          <w:sz w:val="19"/>
        </w:rPr>
        <w:t>Назовите различия политических и социальных требований, выдвигавшихся во вре- </w:t>
      </w:r>
      <w:r>
        <w:rPr>
          <w:color w:val="231F20"/>
          <w:sz w:val="19"/>
        </w:rPr>
        <w:t>мя</w:t>
      </w:r>
      <w:r>
        <w:rPr>
          <w:color w:val="231F20"/>
          <w:spacing w:val="-6"/>
          <w:sz w:val="19"/>
        </w:rPr>
        <w:t> </w:t>
      </w:r>
      <w:r>
        <w:rPr>
          <w:color w:val="231F20"/>
          <w:sz w:val="19"/>
        </w:rPr>
        <w:t>революций</w:t>
      </w:r>
      <w:r>
        <w:rPr>
          <w:color w:val="231F20"/>
          <w:spacing w:val="-6"/>
          <w:sz w:val="19"/>
        </w:rPr>
        <w:t> </w:t>
      </w:r>
      <w:r>
        <w:rPr>
          <w:color w:val="231F20"/>
          <w:sz w:val="19"/>
        </w:rPr>
        <w:t>1848</w:t>
      </w:r>
      <w:r>
        <w:rPr>
          <w:color w:val="231F20"/>
          <w:spacing w:val="-6"/>
          <w:sz w:val="19"/>
        </w:rPr>
        <w:t> </w:t>
      </w:r>
      <w:r>
        <w:rPr>
          <w:color w:val="231F20"/>
          <w:sz w:val="19"/>
        </w:rPr>
        <w:t>г.</w:t>
      </w:r>
      <w:r>
        <w:rPr>
          <w:color w:val="231F20"/>
          <w:spacing w:val="-6"/>
          <w:sz w:val="19"/>
        </w:rPr>
        <w:t> </w:t>
      </w:r>
      <w:r>
        <w:rPr>
          <w:color w:val="231F20"/>
          <w:sz w:val="19"/>
        </w:rPr>
        <w:t>в</w:t>
      </w:r>
      <w:r>
        <w:rPr>
          <w:color w:val="231F20"/>
          <w:spacing w:val="-6"/>
          <w:sz w:val="19"/>
        </w:rPr>
        <w:t> </w:t>
      </w:r>
      <w:r>
        <w:rPr>
          <w:color w:val="231F20"/>
          <w:sz w:val="19"/>
        </w:rPr>
        <w:t>Австрии,</w:t>
      </w:r>
      <w:r>
        <w:rPr>
          <w:color w:val="231F20"/>
          <w:spacing w:val="-6"/>
          <w:sz w:val="19"/>
        </w:rPr>
        <w:t> </w:t>
      </w:r>
      <w:r>
        <w:rPr>
          <w:color w:val="231F20"/>
          <w:sz w:val="19"/>
        </w:rPr>
        <w:t>Франции,</w:t>
      </w:r>
      <w:r>
        <w:rPr>
          <w:color w:val="231F20"/>
          <w:spacing w:val="-6"/>
          <w:sz w:val="19"/>
        </w:rPr>
        <w:t> </w:t>
      </w:r>
      <w:r>
        <w:rPr>
          <w:color w:val="231F20"/>
          <w:sz w:val="19"/>
        </w:rPr>
        <w:t>Италии</w:t>
      </w:r>
      <w:r>
        <w:rPr>
          <w:color w:val="231F20"/>
          <w:spacing w:val="-6"/>
          <w:sz w:val="19"/>
        </w:rPr>
        <w:t> </w:t>
      </w:r>
      <w:r>
        <w:rPr>
          <w:color w:val="231F20"/>
          <w:sz w:val="19"/>
        </w:rPr>
        <w:t>и</w:t>
      </w:r>
      <w:r>
        <w:rPr>
          <w:color w:val="231F20"/>
          <w:spacing w:val="-6"/>
          <w:sz w:val="19"/>
        </w:rPr>
        <w:t> </w:t>
      </w:r>
      <w:r>
        <w:rPr>
          <w:color w:val="231F20"/>
          <w:sz w:val="19"/>
        </w:rPr>
        <w:t>Германии.</w:t>
      </w:r>
    </w:p>
    <w:p>
      <w:pPr>
        <w:pStyle w:val="ListParagraph"/>
        <w:numPr>
          <w:ilvl w:val="0"/>
          <w:numId w:val="64"/>
        </w:numPr>
        <w:tabs>
          <w:tab w:pos="1234" w:val="left" w:leader="none"/>
        </w:tabs>
        <w:spacing w:line="240" w:lineRule="auto" w:before="46" w:after="0"/>
        <w:ind w:left="1233" w:right="0" w:hanging="341"/>
        <w:jc w:val="both"/>
        <w:rPr>
          <w:sz w:val="19"/>
        </w:rPr>
      </w:pPr>
      <w:r>
        <w:rPr>
          <w:color w:val="231F20"/>
          <w:w w:val="95"/>
          <w:sz w:val="19"/>
        </w:rPr>
        <w:t>Сравните</w:t>
      </w:r>
      <w:r>
        <w:rPr>
          <w:color w:val="231F20"/>
          <w:spacing w:val="4"/>
          <w:sz w:val="19"/>
        </w:rPr>
        <w:t> </w:t>
      </w:r>
      <w:r>
        <w:rPr>
          <w:color w:val="231F20"/>
          <w:w w:val="95"/>
          <w:sz w:val="19"/>
        </w:rPr>
        <w:t>роль</w:t>
      </w:r>
      <w:r>
        <w:rPr>
          <w:color w:val="231F20"/>
          <w:spacing w:val="4"/>
          <w:sz w:val="19"/>
        </w:rPr>
        <w:t> </w:t>
      </w:r>
      <w:r>
        <w:rPr>
          <w:color w:val="231F20"/>
          <w:w w:val="95"/>
          <w:sz w:val="19"/>
        </w:rPr>
        <w:t>национального</w:t>
      </w:r>
      <w:r>
        <w:rPr>
          <w:color w:val="231F20"/>
          <w:spacing w:val="5"/>
          <w:sz w:val="19"/>
        </w:rPr>
        <w:t> </w:t>
      </w:r>
      <w:r>
        <w:rPr>
          <w:color w:val="231F20"/>
          <w:w w:val="95"/>
          <w:sz w:val="19"/>
        </w:rPr>
        <w:t>фактора</w:t>
      </w:r>
      <w:r>
        <w:rPr>
          <w:color w:val="231F20"/>
          <w:spacing w:val="4"/>
          <w:sz w:val="19"/>
        </w:rPr>
        <w:t> </w:t>
      </w:r>
      <w:r>
        <w:rPr>
          <w:color w:val="231F20"/>
          <w:w w:val="95"/>
          <w:sz w:val="19"/>
        </w:rPr>
        <w:t>в</w:t>
      </w:r>
      <w:r>
        <w:rPr>
          <w:color w:val="231F20"/>
          <w:spacing w:val="5"/>
          <w:sz w:val="19"/>
        </w:rPr>
        <w:t> </w:t>
      </w:r>
      <w:r>
        <w:rPr>
          <w:color w:val="231F20"/>
          <w:w w:val="95"/>
          <w:sz w:val="19"/>
        </w:rPr>
        <w:t>Англии,</w:t>
      </w:r>
      <w:r>
        <w:rPr>
          <w:color w:val="231F20"/>
          <w:spacing w:val="4"/>
          <w:sz w:val="19"/>
        </w:rPr>
        <w:t> </w:t>
      </w:r>
      <w:r>
        <w:rPr>
          <w:color w:val="231F20"/>
          <w:w w:val="95"/>
          <w:sz w:val="19"/>
        </w:rPr>
        <w:t>Германии</w:t>
      </w:r>
      <w:r>
        <w:rPr>
          <w:color w:val="231F20"/>
          <w:spacing w:val="5"/>
          <w:sz w:val="19"/>
        </w:rPr>
        <w:t> </w:t>
      </w:r>
      <w:r>
        <w:rPr>
          <w:color w:val="231F20"/>
          <w:w w:val="95"/>
          <w:sz w:val="19"/>
        </w:rPr>
        <w:t>и</w:t>
      </w:r>
      <w:r>
        <w:rPr>
          <w:color w:val="231F20"/>
          <w:spacing w:val="4"/>
          <w:sz w:val="19"/>
        </w:rPr>
        <w:t> </w:t>
      </w:r>
      <w:r>
        <w:rPr>
          <w:color w:val="231F20"/>
          <w:spacing w:val="-2"/>
          <w:w w:val="95"/>
          <w:sz w:val="19"/>
        </w:rPr>
        <w:t>Австрии.</w:t>
      </w:r>
    </w:p>
    <w:p>
      <w:pPr>
        <w:pStyle w:val="ListParagraph"/>
        <w:numPr>
          <w:ilvl w:val="0"/>
          <w:numId w:val="64"/>
        </w:numPr>
        <w:tabs>
          <w:tab w:pos="1234" w:val="left" w:leader="none"/>
        </w:tabs>
        <w:spacing w:line="225" w:lineRule="auto" w:before="46" w:after="0"/>
        <w:ind w:left="1233" w:right="1194" w:hanging="341"/>
        <w:jc w:val="both"/>
        <w:rPr>
          <w:sz w:val="19"/>
        </w:rPr>
      </w:pPr>
      <w:r>
        <w:rPr>
          <w:color w:val="231F20"/>
          <w:w w:val="95"/>
          <w:sz w:val="19"/>
        </w:rPr>
        <w:t>Польское восстание 1830 г. было особенно горячо поддержано во Франции, посколь- ку</w:t>
      </w:r>
      <w:r>
        <w:rPr>
          <w:color w:val="231F20"/>
          <w:spacing w:val="-5"/>
          <w:w w:val="95"/>
          <w:sz w:val="19"/>
        </w:rPr>
        <w:t> </w:t>
      </w:r>
      <w:r>
        <w:rPr>
          <w:color w:val="231F20"/>
          <w:w w:val="95"/>
          <w:sz w:val="19"/>
        </w:rPr>
        <w:t>поляки</w:t>
      </w:r>
      <w:r>
        <w:rPr>
          <w:color w:val="231F20"/>
          <w:spacing w:val="-5"/>
          <w:w w:val="95"/>
          <w:sz w:val="19"/>
        </w:rPr>
        <w:t> </w:t>
      </w:r>
      <w:r>
        <w:rPr>
          <w:color w:val="231F20"/>
          <w:w w:val="95"/>
          <w:sz w:val="19"/>
        </w:rPr>
        <w:t>распускали</w:t>
      </w:r>
      <w:r>
        <w:rPr>
          <w:color w:val="231F20"/>
          <w:spacing w:val="-5"/>
          <w:w w:val="95"/>
          <w:sz w:val="19"/>
        </w:rPr>
        <w:t> </w:t>
      </w:r>
      <w:r>
        <w:rPr>
          <w:color w:val="231F20"/>
          <w:w w:val="95"/>
          <w:sz w:val="19"/>
        </w:rPr>
        <w:t>слухи,</w:t>
      </w:r>
      <w:r>
        <w:rPr>
          <w:color w:val="231F20"/>
          <w:spacing w:val="-5"/>
          <w:w w:val="95"/>
          <w:sz w:val="19"/>
        </w:rPr>
        <w:t> </w:t>
      </w:r>
      <w:r>
        <w:rPr>
          <w:color w:val="231F20"/>
          <w:w w:val="95"/>
          <w:sz w:val="19"/>
        </w:rPr>
        <w:t>что</w:t>
      </w:r>
      <w:r>
        <w:rPr>
          <w:color w:val="231F20"/>
          <w:spacing w:val="-5"/>
          <w:w w:val="95"/>
          <w:sz w:val="19"/>
        </w:rPr>
        <w:t> </w:t>
      </w:r>
      <w:r>
        <w:rPr>
          <w:color w:val="231F20"/>
          <w:w w:val="95"/>
          <w:sz w:val="19"/>
        </w:rPr>
        <w:t>оно</w:t>
      </w:r>
      <w:r>
        <w:rPr>
          <w:color w:val="231F20"/>
          <w:spacing w:val="-5"/>
          <w:w w:val="95"/>
          <w:sz w:val="19"/>
        </w:rPr>
        <w:t> </w:t>
      </w:r>
      <w:r>
        <w:rPr>
          <w:color w:val="231F20"/>
          <w:w w:val="95"/>
          <w:sz w:val="19"/>
        </w:rPr>
        <w:t>сорвало</w:t>
      </w:r>
      <w:r>
        <w:rPr>
          <w:color w:val="231F20"/>
          <w:spacing w:val="-5"/>
          <w:w w:val="95"/>
          <w:sz w:val="19"/>
        </w:rPr>
        <w:t> </w:t>
      </w:r>
      <w:r>
        <w:rPr>
          <w:color w:val="231F20"/>
          <w:w w:val="95"/>
          <w:sz w:val="19"/>
        </w:rPr>
        <w:t>якобы</w:t>
      </w:r>
      <w:r>
        <w:rPr>
          <w:color w:val="231F20"/>
          <w:spacing w:val="-5"/>
          <w:w w:val="95"/>
          <w:sz w:val="19"/>
        </w:rPr>
        <w:t> </w:t>
      </w:r>
      <w:r>
        <w:rPr>
          <w:color w:val="231F20"/>
          <w:w w:val="95"/>
          <w:sz w:val="19"/>
        </w:rPr>
        <w:t>существовавшие</w:t>
      </w:r>
      <w:r>
        <w:rPr>
          <w:color w:val="231F20"/>
          <w:spacing w:val="-5"/>
          <w:w w:val="95"/>
          <w:sz w:val="19"/>
        </w:rPr>
        <w:t> </w:t>
      </w:r>
      <w:r>
        <w:rPr>
          <w:color w:val="231F20"/>
          <w:w w:val="95"/>
          <w:sz w:val="19"/>
        </w:rPr>
        <w:t>планы</w:t>
      </w:r>
      <w:r>
        <w:rPr>
          <w:color w:val="231F20"/>
          <w:spacing w:val="-5"/>
          <w:w w:val="95"/>
          <w:sz w:val="19"/>
        </w:rPr>
        <w:t> </w:t>
      </w:r>
      <w:r>
        <w:rPr>
          <w:color w:val="231F20"/>
          <w:w w:val="95"/>
          <w:sz w:val="19"/>
        </w:rPr>
        <w:t>Николая</w:t>
      </w:r>
      <w:r>
        <w:rPr>
          <w:color w:val="231F20"/>
          <w:spacing w:val="-5"/>
          <w:w w:val="95"/>
          <w:sz w:val="19"/>
        </w:rPr>
        <w:t> </w:t>
      </w:r>
      <w:r>
        <w:rPr>
          <w:color w:val="231F20"/>
          <w:w w:val="95"/>
          <w:sz w:val="19"/>
        </w:rPr>
        <w:t>I </w:t>
      </w:r>
      <w:r>
        <w:rPr>
          <w:color w:val="231F20"/>
          <w:spacing w:val="-2"/>
          <w:sz w:val="19"/>
        </w:rPr>
        <w:t>подавить</w:t>
      </w:r>
      <w:r>
        <w:rPr>
          <w:color w:val="231F20"/>
          <w:spacing w:val="-13"/>
          <w:sz w:val="19"/>
        </w:rPr>
        <w:t> </w:t>
      </w:r>
      <w:r>
        <w:rPr>
          <w:color w:val="231F20"/>
          <w:spacing w:val="-2"/>
          <w:sz w:val="19"/>
        </w:rPr>
        <w:t>Июльскую</w:t>
      </w:r>
      <w:r>
        <w:rPr>
          <w:color w:val="231F20"/>
          <w:spacing w:val="-12"/>
          <w:sz w:val="19"/>
        </w:rPr>
        <w:t> </w:t>
      </w:r>
      <w:r>
        <w:rPr>
          <w:color w:val="231F20"/>
          <w:spacing w:val="-2"/>
          <w:sz w:val="19"/>
        </w:rPr>
        <w:t>революцию.</w:t>
      </w:r>
      <w:r>
        <w:rPr>
          <w:color w:val="231F20"/>
          <w:spacing w:val="-12"/>
          <w:sz w:val="19"/>
        </w:rPr>
        <w:t> </w:t>
      </w:r>
      <w:r>
        <w:rPr>
          <w:color w:val="231F20"/>
          <w:spacing w:val="-2"/>
          <w:sz w:val="19"/>
        </w:rPr>
        <w:t>Прочитайте</w:t>
      </w:r>
      <w:r>
        <w:rPr>
          <w:color w:val="231F20"/>
          <w:spacing w:val="-13"/>
          <w:sz w:val="19"/>
        </w:rPr>
        <w:t> </w:t>
      </w:r>
      <w:r>
        <w:rPr>
          <w:color w:val="231F20"/>
          <w:spacing w:val="-2"/>
          <w:sz w:val="19"/>
        </w:rPr>
        <w:t>стихотворение</w:t>
      </w:r>
      <w:r>
        <w:rPr>
          <w:color w:val="231F20"/>
          <w:spacing w:val="-12"/>
          <w:sz w:val="19"/>
        </w:rPr>
        <w:t> </w:t>
      </w:r>
      <w:r>
        <w:rPr>
          <w:color w:val="231F20"/>
          <w:spacing w:val="-2"/>
          <w:sz w:val="19"/>
        </w:rPr>
        <w:t>А.</w:t>
      </w:r>
      <w:r>
        <w:rPr>
          <w:color w:val="231F20"/>
          <w:spacing w:val="-12"/>
          <w:sz w:val="19"/>
        </w:rPr>
        <w:t> </w:t>
      </w:r>
      <w:r>
        <w:rPr>
          <w:color w:val="231F20"/>
          <w:spacing w:val="-2"/>
          <w:sz w:val="19"/>
        </w:rPr>
        <w:t>Пушкина</w:t>
      </w:r>
      <w:r>
        <w:rPr>
          <w:color w:val="231F20"/>
          <w:spacing w:val="-12"/>
          <w:sz w:val="19"/>
        </w:rPr>
        <w:t> </w:t>
      </w:r>
      <w:r>
        <w:rPr>
          <w:color w:val="231F20"/>
          <w:spacing w:val="-2"/>
          <w:sz w:val="19"/>
        </w:rPr>
        <w:t>«Клеветни- </w:t>
      </w:r>
      <w:r>
        <w:rPr>
          <w:color w:val="231F20"/>
          <w:sz w:val="19"/>
        </w:rPr>
        <w:t>кам</w:t>
      </w:r>
      <w:r>
        <w:rPr>
          <w:color w:val="231F20"/>
          <w:spacing w:val="-15"/>
          <w:sz w:val="19"/>
        </w:rPr>
        <w:t> </w:t>
      </w:r>
      <w:r>
        <w:rPr>
          <w:color w:val="231F20"/>
          <w:sz w:val="19"/>
        </w:rPr>
        <w:t>России»,</w:t>
      </w:r>
      <w:r>
        <w:rPr>
          <w:color w:val="231F20"/>
          <w:spacing w:val="-14"/>
          <w:sz w:val="19"/>
        </w:rPr>
        <w:t> </w:t>
      </w:r>
      <w:r>
        <w:rPr>
          <w:color w:val="231F20"/>
          <w:sz w:val="19"/>
        </w:rPr>
        <w:t>обращённое</w:t>
      </w:r>
      <w:r>
        <w:rPr>
          <w:color w:val="231F20"/>
          <w:spacing w:val="-14"/>
          <w:sz w:val="19"/>
        </w:rPr>
        <w:t> </w:t>
      </w:r>
      <w:r>
        <w:rPr>
          <w:color w:val="231F20"/>
          <w:sz w:val="19"/>
        </w:rPr>
        <w:t>к</w:t>
      </w:r>
      <w:r>
        <w:rPr>
          <w:color w:val="231F20"/>
          <w:spacing w:val="-15"/>
          <w:sz w:val="19"/>
        </w:rPr>
        <w:t> </w:t>
      </w:r>
      <w:r>
        <w:rPr>
          <w:color w:val="231F20"/>
          <w:sz w:val="19"/>
        </w:rPr>
        <w:t>французским</w:t>
      </w:r>
      <w:r>
        <w:rPr>
          <w:color w:val="231F20"/>
          <w:spacing w:val="-14"/>
          <w:sz w:val="19"/>
        </w:rPr>
        <w:t> </w:t>
      </w:r>
      <w:r>
        <w:rPr>
          <w:color w:val="231F20"/>
          <w:sz w:val="19"/>
        </w:rPr>
        <w:t>депутатам.</w:t>
      </w:r>
      <w:r>
        <w:rPr>
          <w:color w:val="231F20"/>
          <w:spacing w:val="-14"/>
          <w:sz w:val="19"/>
        </w:rPr>
        <w:t> </w:t>
      </w:r>
      <w:r>
        <w:rPr>
          <w:color w:val="231F20"/>
          <w:sz w:val="19"/>
        </w:rPr>
        <w:t>В</w:t>
      </w:r>
      <w:r>
        <w:rPr>
          <w:color w:val="231F20"/>
          <w:spacing w:val="-15"/>
          <w:sz w:val="19"/>
        </w:rPr>
        <w:t> </w:t>
      </w:r>
      <w:r>
        <w:rPr>
          <w:color w:val="231F20"/>
          <w:sz w:val="19"/>
        </w:rPr>
        <w:t>чём</w:t>
      </w:r>
      <w:r>
        <w:rPr>
          <w:color w:val="231F20"/>
          <w:spacing w:val="-14"/>
          <w:sz w:val="19"/>
        </w:rPr>
        <w:t> </w:t>
      </w:r>
      <w:r>
        <w:rPr>
          <w:color w:val="231F20"/>
          <w:sz w:val="19"/>
        </w:rPr>
        <w:t>упрекает</w:t>
      </w:r>
      <w:r>
        <w:rPr>
          <w:color w:val="231F20"/>
          <w:spacing w:val="-14"/>
          <w:sz w:val="19"/>
        </w:rPr>
        <w:t> </w:t>
      </w:r>
      <w:r>
        <w:rPr>
          <w:color w:val="231F20"/>
          <w:sz w:val="19"/>
        </w:rPr>
        <w:t>их</w:t>
      </w:r>
      <w:r>
        <w:rPr>
          <w:color w:val="231F20"/>
          <w:spacing w:val="-15"/>
          <w:sz w:val="19"/>
        </w:rPr>
        <w:t> </w:t>
      </w:r>
      <w:r>
        <w:rPr>
          <w:color w:val="231F20"/>
          <w:sz w:val="19"/>
        </w:rPr>
        <w:t>поэт?</w:t>
      </w:r>
    </w:p>
    <w:p>
      <w:pPr>
        <w:pStyle w:val="BodyText"/>
        <w:rPr>
          <w:rFonts w:ascii="Trebuchet MS"/>
        </w:rPr>
      </w:pPr>
    </w:p>
    <w:p>
      <w:pPr>
        <w:pStyle w:val="BodyText"/>
        <w:rPr>
          <w:rFonts w:ascii="Trebuchet MS"/>
        </w:rPr>
      </w:pPr>
    </w:p>
    <w:p>
      <w:pPr>
        <w:pStyle w:val="BodyText"/>
        <w:spacing w:before="5"/>
        <w:rPr>
          <w:rFonts w:ascii="Trebuchet MS"/>
          <w:sz w:val="27"/>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2954" coordorigin="0,0" coordsize="300,5">
            <v:line style="position:absolute" from="300,3" to="0,3" stroked="true" strokeweight=".25pt" strokecolor="#000000">
              <v:stroke dashstyle="solid"/>
            </v:line>
          </v:group>
        </w:pict>
      </w:r>
      <w:r>
        <w:rPr>
          <w:rFonts w:ascii="Trebuchet MS"/>
          <w:sz w:val="2"/>
        </w:rPr>
      </w:r>
    </w:p>
    <w:p>
      <w:pPr>
        <w:pStyle w:val="BodyText"/>
        <w:spacing w:before="3"/>
        <w:rPr>
          <w:rFonts w:ascii="Trebuchet MS"/>
          <w:sz w:val="6"/>
        </w:rPr>
      </w:pPr>
    </w:p>
    <w:p>
      <w:pPr>
        <w:tabs>
          <w:tab w:pos="8024" w:val="left" w:leader="none"/>
        </w:tabs>
        <w:spacing w:before="95"/>
        <w:ind w:left="30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143</w:t>
      </w:r>
      <w:r>
        <w:rPr>
          <w:rFonts w:ascii="Times New Roman"/>
          <w:sz w:val="12"/>
        </w:rPr>
        <w:tab/>
        <w:t>15.08.2024</w:t>
      </w:r>
      <w:r>
        <w:rPr>
          <w:rFonts w:ascii="Times New Roman"/>
          <w:spacing w:val="58"/>
          <w:sz w:val="12"/>
        </w:rPr>
        <w:t> </w:t>
      </w:r>
      <w:r>
        <w:rPr>
          <w:rFonts w:ascii="Times New Roman"/>
          <w:spacing w:val="-2"/>
          <w:sz w:val="12"/>
        </w:rPr>
        <w:t>10:57:11</w:t>
      </w:r>
    </w:p>
    <w:p>
      <w:pPr>
        <w:spacing w:after="0"/>
        <w:jc w:val="left"/>
        <w:rPr>
          <w:rFonts w:ascii="Times New Roman"/>
          <w:sz w:val="12"/>
        </w:rPr>
        <w:sectPr>
          <w:type w:val="continuous"/>
          <w:pgSz w:w="10310" w:h="14850"/>
          <w:pgMar w:header="0" w:footer="968" w:top="0" w:bottom="1160" w:left="320" w:right="300"/>
        </w:sectPr>
      </w:pPr>
    </w:p>
    <w:p>
      <w:pPr>
        <w:pStyle w:val="BodyText"/>
        <w:spacing w:before="6"/>
        <w:rPr>
          <w:rFonts w:ascii="Times New Roman"/>
          <w:sz w:val="25"/>
        </w:rPr>
      </w:pPr>
      <w:r>
        <w:rPr/>
        <w:pict>
          <v:group style="position:absolute;margin-left:0pt;margin-top:-.000518pt;width:515.4pt;height:657.15pt;mso-position-horizontal-relative:page;mso-position-vertical-relative:page;z-index:-27873792" id="docshapegroup2956" coordorigin="0,0" coordsize="10308,13143">
            <v:shape style="position:absolute;left:420;top:419;width:9468;height:1021" type="#_x0000_t75" id="docshape2957" stroked="false">
              <v:imagedata r:id="rId8" o:title=""/>
            </v:shape>
            <v:shape style="position:absolute;left:420;top:1440;width:9457;height:11566" id="docshape2958" coordorigin="420,1440" coordsize="9457,11566" path="m1214,1440l420,1440,420,13006,1214,13006,1214,1440xm9876,1440l9377,1440,9377,13006,9876,13006,9876,1440xe" filled="true" fillcolor="#f7ded5" stroked="false">
              <v:path arrowok="t"/>
              <v:fill type="solid"/>
            </v:shape>
            <v:shape style="position:absolute;left:1434;top:6372;width:7719;height:706" type="#_x0000_t75" id="docshape2959" stroked="false">
              <v:imagedata r:id="rId93" o:title=""/>
            </v:shape>
            <v:rect style="position:absolute;left:1497;top:6435;width:7597;height:585" id="docshape2960" filled="true" fillcolor="#f7ded5" stroked="false">
              <v:fill type="solid"/>
            </v:rect>
            <v:shape style="position:absolute;left:1610;top:6543;width:397;height:397" type="#_x0000_t75" id="docshape2961" stroked="false">
              <v:imagedata r:id="rId676" o:title=""/>
            </v:shape>
            <v:shape style="position:absolute;left:1213;top:7286;width:8164;height:397" id="docshape2962" coordorigin="1214,7287" coordsize="8164,397" path="m9377,7287l1214,7287,1214,7400,3660,7400,3824,7684,9377,7684,9377,7400,9377,7287xe" filled="true" fillcolor="#f7ded5" stroked="false">
              <v:path arrowok="t"/>
              <v:fill type="solid"/>
            </v:shape>
            <v:shape style="position:absolute;left:1133;top:7543;width:421;height:141" id="docshape2963" coordorigin="1133,7544" coordsize="421,141" path="m1433,7544l1133,7566,1245,7684,1554,7655,1433,7544xe" filled="true" fillcolor="#e16a5b" stroked="false">
              <v:path arrowok="t"/>
              <v:fill type="solid"/>
            </v:shape>
            <v:shape style="position:absolute;left:1100;top:7343;width:402;height:313" type="#_x0000_t75" id="docshape2964" stroked="false">
              <v:imagedata r:id="rId677" o:title=""/>
            </v:shape>
            <v:shape style="position:absolute;left:1213;top:9855;width:8164;height:397" id="docshape2965" coordorigin="1214,9855" coordsize="8164,397" path="m9377,9855l5296,9855,1214,9855,1214,9969,5361,9969,5525,10252,9377,10252,9377,9969,9377,9855xe" filled="true" fillcolor="#f7ded5" stroked="false">
              <v:path arrowok="t"/>
              <v:fill type="solid"/>
            </v:shape>
            <v:shape style="position:absolute;left:1113;top:10045;width:441;height:207" type="#_x0000_t75" id="docshape2966" stroked="false">
              <v:imagedata r:id="rId678" o:title=""/>
            </v:shape>
            <v:shape style="position:absolute;left:1100;top:9977;width:425;height:119" id="docshape2967" coordorigin="1100,9977" coordsize="425,119" path="m1374,9977l1100,10027,1105,10026,1111,10029,1115,10034,1251,10096,1525,10046,1374,9977xe" filled="true" fillcolor="#dcddde" stroked="false">
              <v:path arrowok="t"/>
              <v:fill type="solid"/>
            </v:shape>
            <v:shape style="position:absolute;left:1115;top:9912;width:410;height:258" type="#_x0000_t75" id="docshape2968" stroked="false">
              <v:imagedata r:id="rId679" o:title=""/>
            </v:shape>
            <v:shape style="position:absolute;left:9887;top:11021;width:2;height:1985" id="docshape2969" coordorigin="9888,11022" coordsize="1,1985" path="m9888,13006l9888,11022,9888,13006xe" filled="true" fillcolor="#d6e2f4" stroked="false">
              <v:path arrowok="t"/>
              <v:fill type="solid"/>
            </v:shape>
            <v:shape style="position:absolute;left:9825;top:4498;width:63;height:6754" type="#_x0000_t75" id="docshape2970" stroked="false">
              <v:imagedata r:id="rId424" o:title=""/>
            </v:shape>
            <v:shape style="position:absolute;left:9887;top:4561;width:2;height:6612" id="docshape2971" coordorigin="9888,4561" coordsize="1,6612" path="m9888,4561l9888,11173,9888,4561xe" filled="true" fillcolor="#e6e7e8" stroked="false">
              <v:path arrowok="t"/>
              <v:fill type="solid"/>
            </v:shape>
            <v:shape style="position:absolute;left:283;top:283;width:9605;height:12859" id="docshape2972" coordorigin="283,283" coordsize="9605,12859" path="m583,703l283,703m583,12722l283,12722m703,583l703,283m703,12842l703,13142m9888,583l9888,283m9888,12842l9888,13142e" filled="false" stroked="true" strokeweight="1.25pt" strokecolor="#ffffff">
              <v:path arrowok="t"/>
              <v:stroke dashstyle="solid"/>
            </v:shape>
            <v:shape style="position:absolute;left:283;top:283;width:9605;height:12859" id="docshape2973" coordorigin="283,283" coordsize="9605,12859" path="m583,703l283,703m583,12722l283,12722m703,583l703,283m703,12842l703,13142m9888,583l9888,283m9888,12842l9888,13142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2974" coordorigin="0,0" coordsize="10308,420" path="m360,420l0,420m9948,420l10308,420m420,360l420,0m9888,360l9888,0e" filled="false" stroked="true" strokeweight=".25pt" strokecolor="#000000">
              <v:path arrowok="t"/>
              <v:stroke dashstyle="solid"/>
            </v:shape>
            <v:shape style="position:absolute;left:917;top:12941;width:32;height:82" id="docshape2975" coordorigin="918,12941" coordsize="32,82" path="m918,12953l921,12951,923,12951,924,12951,927,12952,929,12954,929,12956,929,12960,929,12965,929,13008,929,13013,929,13016,919,13020,919,13022,949,13022,949,13020,945,13020,943,13020,942,13019,939,13017,939,13016,939,13013,939,13008,939,12941,937,12941,918,12951,918,12953xe" filled="false" stroked="true" strokeweight=".4pt" strokecolor="#ffffff">
              <v:path arrowok="t"/>
              <v:stroke dashstyle="solid"/>
            </v:shape>
            <v:shape style="position:absolute;left:969;top:12942;width:47;height:81" id="docshape2976" coordorigin="969,12943" coordsize="47,81" path="m987,12943l972,12974,979,12974,985,12975,989,12977,995,12979,999,12982,1002,12986,1005,12991,1007,12995,1007,13000,1007,13005,1005,13009,1001,13013,998,13016,994,13018,989,13018,986,13018,983,13017,981,13015,979,13013,977,13013,977,13012,974,13012,971,13013,969,13016,969,13018,970,13020,972,13021,975,13023,978,13024,983,13024,988,13024,1005,13014,1008,13012,1010,13009,1012,13005,1013,13002,1014,12998,1014,12994,1014,12987,982,12964,987,12953,1011,12953,1016,12943,987,12943xe" filled="false" stroked="true" strokeweight=".4pt" strokecolor="#ffffff">
              <v:path arrowok="t"/>
              <v:stroke dashstyle="solid"/>
            </v:shape>
            <v:rect style="position:absolute;left:1028;top:12991;width:31;height:9" id="docshape2977" filled="false" stroked="true" strokeweight=".4pt" strokecolor="#ffffff">
              <v:stroke dashstyle="solid"/>
            </v:rect>
            <v:shape style="position:absolute;left:1077;top:12941;width:32;height:82" id="docshape2978" coordorigin="1077,12941" coordsize="32,82" path="m1078,12953l1081,12951,1083,12951,1084,12951,1087,12952,1089,12954,1089,12956,1089,12960,1089,12965,1089,13008,1089,13013,1089,13016,1079,13020,1079,13022,1109,13022,1109,13020,1105,13020,1103,13020,1102,13019,1099,13017,1099,13016,1099,13013,1099,13008,1099,12941,1097,12941,1077,12951,1078,12953xe" filled="false" stroked="true" strokeweight=".4pt" strokecolor="#ffffff">
              <v:path arrowok="t"/>
              <v:stroke dashstyle="solid"/>
            </v:shape>
            <v:shape style="position:absolute;left:1130;top:12941;width:46;height:83" id="docshape2979" coordorigin="1131,12941" coordsize="46,83" path="m1134,12994l1132,12997,1131,13001,1131,13004,1131,13009,1132,13013,1136,13017,1140,13021,1146,13024,1153,13024,1160,13024,1166,13022,1170,13018,1174,13014,1177,13009,1177,13003,1177,12999,1175,12995,1172,12991,1170,12988,1165,12984,1158,12978,1165,12974,1169,12971,1172,12967,1174,12964,1175,12961,1175,12958,1175,12954,1173,12950,1169,12946,1165,12943,1160,12941,1153,12941,1147,12941,1142,12943,1138,12947,1134,12951,1132,12955,1132,12960,1132,12964,1132,12967,1134,12970,1136,12973,1140,12977,1146,12982,1141,12987,1137,12990,1134,12994xm1146,12968l1144,12966,1143,12964,1142,12962,1141,12960,1140,12958,1140,12956,1140,12953,1141,12950,1144,12948,1146,12946,1150,12945,1154,12945,1158,12945,1161,12946,1163,12948,1165,12950,1166,12954,1166,12958,1166,12961,1166,12964,1165,12966,1163,12969,1160,12972,1156,12976,1146,12968xm1166,13001l1168,13003,1168,13006,1168,13008,1168,13012,1167,13015,1164,13017,1162,13019,1159,13021,1154,13021,1150,13021,1147,13019,1144,13016,1141,13013,1140,13009,1140,13004,1140,13000,1140,12997,1142,12993,1144,12990,1146,12987,1149,12985,1158,12991,1163,12997,1166,13001xe" filled="false" stroked="true" strokeweight=".4pt" strokecolor="#ffffff">
              <v:path arrowok="t"/>
              <v:stroke dashstyle="solid"/>
            </v:shape>
            <v:shape style="position:absolute;left:1185;top:12941;width:54;height:82" id="docshape2980" coordorigin="1185,12941" coordsize="54,82" path="m1229,12993l1229,12941,1222,12941,1185,12994,1185,13001,1219,13001,1219,13022,1229,13022,1229,13001,1239,13001,1239,12993,1229,12993xm1191,12993l1219,12954,1219,12993,1191,12993xe" filled="false" stroked="true" strokeweight=".4pt" strokecolor="#ffffff">
              <v:path arrowok="t"/>
              <v:stroke dashstyle="solid"/>
            </v:shape>
            <v:shape style="position:absolute;left:9388;top:12967;width:13;height:13" id="docshape2981" coordorigin="9388,12967" coordsize="13,13" path="m9390,12969l9388,12974,9388,12975,9389,12977,9390,12978,9395,12980,9399,12978,9401,12977,9401,12975,9401,12974,9399,12969,9395,12967,9390,12969xe" filled="false" stroked="true" strokeweight=".4pt" strokecolor="#ffffff">
              <v:path arrowok="t"/>
              <v:stroke dashstyle="solid"/>
            </v:shape>
            <v:shape style="position:absolute;left:9416;top:12942;width:47;height:81" id="docshape2982" coordorigin="9417,12943" coordsize="47,81" path="m9435,12943l9419,12974,9427,12974,9433,12975,9437,12977,9442,12979,9447,12982,9450,12986,9453,12991,9454,12995,9454,13000,9454,13005,9453,13009,9449,13013,9446,13016,9442,13018,9437,13018,9434,13018,9431,13017,9428,13015,9426,13013,9425,13013,9424,13012,9422,13012,9418,13013,9417,13016,9417,13018,9418,13020,9420,13021,9422,13023,9426,13024,9430,13024,9435,13024,9453,13014,9455,13012,9458,13009,9459,13005,9461,13002,9462,12998,9462,12994,9462,12987,9429,12964,9435,12953,9459,12953,9463,12943,9435,12943xe" filled="false" stroked="true" strokeweight=".4pt" strokecolor="#ffffff">
              <v:path arrowok="t"/>
              <v:stroke dashstyle="solid"/>
            </v:shape>
            <v:shape style="position:absolute;left:9475;top:12942;width:51;height:82" id="docshape2983" coordorigin="9476,12943" coordsize="51,82" path="m9476,12962l9477,12962,9479,12959,9482,12956,9485,12954,9487,12953,9490,12952,9495,12952,9516,12952,9493,13024,9499,13024,9526,12945,9526,12943,9483,12943,9476,12962xe" filled="false" stroked="true" strokeweight=".4pt" strokecolor="#ffffff">
              <v:path arrowok="t"/>
              <v:stroke dashstyle="solid"/>
            </v:shape>
            <v:shape style="position:absolute;left:9541;top:12967;width:13;height:13" id="docshape2984" coordorigin="9541,12967" coordsize="13,13" path="m9543,12969l9541,12974,9541,12975,9542,12977,9543,12978,9548,12980,9553,12978,9554,12977,9554,12975,9554,12974,9553,12969,9548,12967,9543,12969xe" filled="false" stroked="true" strokeweight=".4pt" strokecolor="#ffffff">
              <v:path arrowok="t"/>
              <v:stroke dashstyle="solid"/>
            </v:shape>
            <v:shape style="position:absolute;left:9578;top:12941;width:32;height:82" id="docshape2985" coordorigin="9578,12941" coordsize="32,82" path="m9579,12953l9582,12951,9584,12951,9585,12951,9588,12952,9589,12954,9590,12956,9590,12960,9590,12965,9590,13008,9590,13013,9590,13016,9580,13020,9580,13022,9610,13022,9610,13020,9606,13020,9604,13020,9603,13019,9600,13017,9600,13016,9600,13013,9600,13008,9600,12941,9598,12941,9578,12951,9579,12953xe" filled="false" stroked="true" strokeweight=".4pt" strokecolor="#ffffff">
              <v:path arrowok="t"/>
              <v:stroke dashstyle="solid"/>
            </v:shape>
            <v:shape style="position:absolute;left:9638;top:12941;width:32;height:82" id="docshape2986" coordorigin="9638,12941" coordsize="32,82" path="m9639,12953l9642,12951,9644,12951,9645,12951,9648,12952,9649,12954,9650,12956,9650,12960,9650,12965,9650,13008,9650,13013,9650,13016,9640,13020,9640,13022,9670,13022,9670,13020,9666,13020,9664,13020,9663,13019,9660,13017,9660,13016,9660,13013,9660,13008,9660,12941,9658,12941,9638,12951,9639,12953xe" filled="false" stroked="true" strokeweight=".4pt" strokecolor="#ffffff">
              <v:path arrowok="t"/>
              <v:stroke dashstyle="solid"/>
            </v:shape>
            <v:shape style="position:absolute;left:1719;top:6568;width:191;height:371" type="#_x0000_t202" id="docshape2987" filled="false" stroked="false">
              <v:textbox inset="0,0,0,0">
                <w:txbxContent>
                  <w:p>
                    <w:pPr>
                      <w:spacing w:line="366" w:lineRule="exact" w:before="4"/>
                      <w:ind w:left="0" w:right="0" w:firstLine="0"/>
                      <w:jc w:val="left"/>
                      <w:rPr>
                        <w:rFonts w:ascii="Calibri"/>
                        <w:b/>
                        <w:sz w:val="30"/>
                      </w:rPr>
                    </w:pPr>
                    <w:r>
                      <w:rPr>
                        <w:rFonts w:ascii="Calibri"/>
                        <w:b/>
                        <w:color w:val="DB413F"/>
                        <w:w w:val="123"/>
                        <w:sz w:val="30"/>
                      </w:rPr>
                      <w:t>?</w:t>
                    </w:r>
                  </w:p>
                </w:txbxContent>
              </v:textbox>
              <w10:wrap type="none"/>
            </v:shape>
            <v:shape style="position:absolute;left:2120;top:6512;width:6163;height:445" type="#_x0000_t202" id="docshape2988"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w:t>
                    </w:r>
                    <w:r>
                      <w:rPr>
                        <w:rFonts w:ascii="Calibri" w:hAnsi="Calibri"/>
                        <w:b/>
                        <w:color w:val="231F20"/>
                        <w:spacing w:val="-1"/>
                        <w:w w:val="115"/>
                        <w:sz w:val="19"/>
                      </w:rPr>
                      <w:t> </w:t>
                    </w:r>
                    <w:r>
                      <w:rPr>
                        <w:rFonts w:ascii="Calibri" w:hAnsi="Calibri"/>
                        <w:b/>
                        <w:color w:val="231F20"/>
                        <w:w w:val="115"/>
                        <w:sz w:val="19"/>
                      </w:rPr>
                      <w:t>на главный</w:t>
                    </w:r>
                    <w:r>
                      <w:rPr>
                        <w:rFonts w:ascii="Calibri" w:hAnsi="Calibri"/>
                        <w:b/>
                        <w:color w:val="231F20"/>
                        <w:spacing w:val="-1"/>
                        <w:w w:val="115"/>
                        <w:sz w:val="19"/>
                      </w:rPr>
                      <w:t> </w:t>
                    </w:r>
                    <w:r>
                      <w:rPr>
                        <w:rFonts w:ascii="Calibri" w:hAnsi="Calibri"/>
                        <w:b/>
                        <w:color w:val="231F20"/>
                        <w:w w:val="115"/>
                        <w:sz w:val="19"/>
                      </w:rPr>
                      <w:t>вопрос главы</w:t>
                    </w:r>
                    <w:r>
                      <w:rPr>
                        <w:rFonts w:ascii="Calibri" w:hAnsi="Calibri"/>
                        <w:b/>
                        <w:color w:val="231F20"/>
                        <w:spacing w:val="-1"/>
                        <w:w w:val="115"/>
                        <w:sz w:val="19"/>
                      </w:rPr>
                      <w:t> </w:t>
                    </w:r>
                    <w:r>
                      <w:rPr>
                        <w:rFonts w:ascii="Calibri" w:hAnsi="Calibri"/>
                        <w:b/>
                        <w:color w:val="231F20"/>
                        <w:w w:val="115"/>
                        <w:sz w:val="19"/>
                      </w:rPr>
                      <w:t>и обоснуйте</w:t>
                    </w:r>
                    <w:r>
                      <w:rPr>
                        <w:rFonts w:ascii="Calibri" w:hAnsi="Calibri"/>
                        <w:b/>
                        <w:color w:val="231F20"/>
                        <w:spacing w:val="-1"/>
                        <w:w w:val="115"/>
                        <w:sz w:val="19"/>
                      </w:rPr>
                      <w:t> </w:t>
                    </w:r>
                    <w:r>
                      <w:rPr>
                        <w:rFonts w:ascii="Calibri" w:hAnsi="Calibri"/>
                        <w:b/>
                        <w:color w:val="231F20"/>
                        <w:w w:val="115"/>
                        <w:sz w:val="19"/>
                      </w:rPr>
                      <w:t>его двумя-тремя аргументами.</w:t>
                    </w:r>
                  </w:p>
                </w:txbxContent>
              </v:textbox>
              <w10:wrap type="none"/>
            </v:shape>
            <w10:wrap type="none"/>
          </v:group>
        </w:pict>
      </w:r>
      <w:r>
        <w:rPr/>
        <w:pict>
          <v:line style="position:absolute;mso-position-horizontal-relative:page;mso-position-vertical-relative:page;z-index:16019456" from="500.3862pt,35.172684pt" to="515.3862pt,35.172684pt" stroked="true" strokeweight=".25pt" strokecolor="#000000">
            <v:stroke dashstyle="solid"/>
            <w10:wrap type="none"/>
          </v:line>
        </w:pict>
      </w:r>
      <w:r>
        <w:rPr/>
        <w:pict>
          <v:line style="position:absolute;mso-position-horizontal-relative:page;mso-position-vertical-relative:page;z-index:16019968" from="500.3862pt,636.117676pt" to="515.3862pt,636.117676pt" stroked="true" strokeweight=".25pt" strokecolor="#000000">
            <v:stroke dashstyle="solid"/>
            <w10:wrap type="none"/>
          </v:line>
        </w:pict>
      </w:r>
    </w:p>
    <w:p>
      <w:pPr>
        <w:tabs>
          <w:tab w:pos="7663" w:val="left" w:leader="none"/>
        </w:tabs>
        <w:spacing w:before="90"/>
        <w:ind w:left="893" w:right="0" w:firstLine="0"/>
        <w:jc w:val="left"/>
        <w:rPr>
          <w:rFonts w:ascii="Tahoma" w:hAnsi="Tahoma"/>
          <w:sz w:val="24"/>
        </w:rPr>
      </w:pPr>
      <w:r>
        <w:rPr>
          <w:rFonts w:ascii="Calibri" w:hAnsi="Calibri"/>
          <w:b/>
          <w:color w:val="FFFFFF"/>
          <w:spacing w:val="-5"/>
          <w:sz w:val="22"/>
        </w:rPr>
        <w:t>144</w:t>
      </w:r>
      <w:r>
        <w:rPr>
          <w:rFonts w:ascii="Calibri" w:hAnsi="Calibri"/>
          <w:b/>
          <w:color w:val="FFFFFF"/>
          <w:sz w:val="22"/>
        </w:rPr>
        <w:tab/>
      </w:r>
      <w:r>
        <w:rPr>
          <w:rFonts w:ascii="Tahoma" w:hAnsi="Tahoma"/>
          <w:color w:val="FFFFFF"/>
          <w:w w:val="80"/>
          <w:sz w:val="24"/>
        </w:rPr>
        <w:t>Итоги</w:t>
      </w:r>
      <w:r>
        <w:rPr>
          <w:rFonts w:ascii="Tahoma" w:hAnsi="Tahoma"/>
          <w:color w:val="FFFFFF"/>
          <w:spacing w:val="16"/>
          <w:sz w:val="24"/>
        </w:rPr>
        <w:t> </w:t>
      </w:r>
      <w:r>
        <w:rPr>
          <w:rFonts w:ascii="Tahoma" w:hAnsi="Tahoma"/>
          <w:color w:val="FFFFFF"/>
          <w:spacing w:val="-2"/>
          <w:sz w:val="24"/>
        </w:rPr>
        <w:t>главы</w:t>
      </w:r>
    </w:p>
    <w:p>
      <w:pPr>
        <w:pStyle w:val="BodyText"/>
        <w:spacing w:before="2"/>
        <w:rPr>
          <w:rFonts w:ascii="Tahoma"/>
          <w:sz w:val="25"/>
        </w:rPr>
      </w:pPr>
    </w:p>
    <w:p>
      <w:pPr>
        <w:pStyle w:val="ListParagraph"/>
        <w:numPr>
          <w:ilvl w:val="0"/>
          <w:numId w:val="64"/>
        </w:numPr>
        <w:tabs>
          <w:tab w:pos="1518" w:val="left" w:leader="none"/>
        </w:tabs>
        <w:spacing w:line="240" w:lineRule="auto" w:before="1" w:after="0"/>
        <w:ind w:left="1517" w:right="0" w:hanging="341"/>
        <w:jc w:val="left"/>
        <w:rPr>
          <w:sz w:val="19"/>
        </w:rPr>
      </w:pPr>
      <w:r>
        <w:rPr>
          <w:color w:val="231F20"/>
          <w:w w:val="95"/>
          <w:sz w:val="19"/>
        </w:rPr>
        <w:t>Прочитайте</w:t>
      </w:r>
      <w:r>
        <w:rPr>
          <w:color w:val="231F20"/>
          <w:spacing w:val="-2"/>
          <w:sz w:val="19"/>
        </w:rPr>
        <w:t> </w:t>
      </w:r>
      <w:r>
        <w:rPr>
          <w:color w:val="231F20"/>
          <w:w w:val="95"/>
          <w:sz w:val="19"/>
        </w:rPr>
        <w:t>текст,</w:t>
      </w:r>
      <w:r>
        <w:rPr>
          <w:color w:val="231F20"/>
          <w:spacing w:val="-2"/>
          <w:sz w:val="19"/>
        </w:rPr>
        <w:t> </w:t>
      </w:r>
      <w:r>
        <w:rPr>
          <w:color w:val="231F20"/>
          <w:w w:val="95"/>
          <w:sz w:val="19"/>
        </w:rPr>
        <w:t>который</w:t>
      </w:r>
      <w:r>
        <w:rPr>
          <w:color w:val="231F20"/>
          <w:spacing w:val="-2"/>
          <w:sz w:val="19"/>
        </w:rPr>
        <w:t> </w:t>
      </w:r>
      <w:r>
        <w:rPr>
          <w:color w:val="231F20"/>
          <w:w w:val="95"/>
          <w:sz w:val="19"/>
        </w:rPr>
        <w:t>содержит</w:t>
      </w:r>
      <w:r>
        <w:rPr>
          <w:color w:val="231F20"/>
          <w:spacing w:val="-2"/>
          <w:sz w:val="19"/>
        </w:rPr>
        <w:t> </w:t>
      </w:r>
      <w:r>
        <w:rPr>
          <w:color w:val="231F20"/>
          <w:w w:val="95"/>
          <w:sz w:val="19"/>
        </w:rPr>
        <w:t>7</w:t>
      </w:r>
      <w:r>
        <w:rPr>
          <w:color w:val="231F20"/>
          <w:spacing w:val="-2"/>
          <w:sz w:val="19"/>
        </w:rPr>
        <w:t> </w:t>
      </w:r>
      <w:r>
        <w:rPr>
          <w:color w:val="231F20"/>
          <w:w w:val="95"/>
          <w:sz w:val="19"/>
        </w:rPr>
        <w:t>фактических</w:t>
      </w:r>
      <w:r>
        <w:rPr>
          <w:color w:val="231F20"/>
          <w:spacing w:val="-2"/>
          <w:sz w:val="19"/>
        </w:rPr>
        <w:t> </w:t>
      </w:r>
      <w:r>
        <w:rPr>
          <w:color w:val="231F20"/>
          <w:spacing w:val="-2"/>
          <w:w w:val="95"/>
          <w:sz w:val="19"/>
        </w:rPr>
        <w:t>ошибок.</w:t>
      </w:r>
    </w:p>
    <w:p>
      <w:pPr>
        <w:spacing w:line="220" w:lineRule="auto" w:before="43"/>
        <w:ind w:left="1177" w:right="910" w:firstLine="340"/>
        <w:jc w:val="both"/>
        <w:rPr>
          <w:sz w:val="19"/>
        </w:rPr>
      </w:pPr>
      <w:r>
        <w:rPr>
          <w:color w:val="231F20"/>
          <w:sz w:val="19"/>
        </w:rPr>
        <w:t>Началу революций 1848 г. в Европе способствовали неурожаи и низкие темпы промышленного</w:t>
      </w:r>
      <w:r>
        <w:rPr>
          <w:color w:val="231F20"/>
          <w:spacing w:val="-1"/>
          <w:sz w:val="19"/>
        </w:rPr>
        <w:t> </w:t>
      </w:r>
      <w:r>
        <w:rPr>
          <w:color w:val="231F20"/>
          <w:sz w:val="19"/>
        </w:rPr>
        <w:t>переворота.</w:t>
      </w:r>
      <w:r>
        <w:rPr>
          <w:color w:val="231F20"/>
          <w:spacing w:val="-1"/>
          <w:sz w:val="19"/>
        </w:rPr>
        <w:t> </w:t>
      </w:r>
      <w:r>
        <w:rPr>
          <w:color w:val="231F20"/>
          <w:sz w:val="19"/>
        </w:rPr>
        <w:t>Во</w:t>
      </w:r>
      <w:r>
        <w:rPr>
          <w:color w:val="231F20"/>
          <w:spacing w:val="-1"/>
          <w:sz w:val="19"/>
        </w:rPr>
        <w:t> </w:t>
      </w:r>
      <w:r>
        <w:rPr>
          <w:color w:val="231F20"/>
          <w:sz w:val="19"/>
        </w:rPr>
        <w:t>всех</w:t>
      </w:r>
      <w:r>
        <w:rPr>
          <w:color w:val="231F20"/>
          <w:spacing w:val="-1"/>
          <w:sz w:val="19"/>
        </w:rPr>
        <w:t> </w:t>
      </w:r>
      <w:r>
        <w:rPr>
          <w:color w:val="231F20"/>
          <w:sz w:val="19"/>
        </w:rPr>
        <w:t>странах</w:t>
      </w:r>
      <w:r>
        <w:rPr>
          <w:color w:val="231F20"/>
          <w:spacing w:val="-1"/>
          <w:sz w:val="19"/>
        </w:rPr>
        <w:t> </w:t>
      </w:r>
      <w:r>
        <w:rPr>
          <w:color w:val="231F20"/>
          <w:sz w:val="19"/>
        </w:rPr>
        <w:t>Европы</w:t>
      </w:r>
      <w:r>
        <w:rPr>
          <w:color w:val="231F20"/>
          <w:spacing w:val="-1"/>
          <w:sz w:val="19"/>
        </w:rPr>
        <w:t> </w:t>
      </w:r>
      <w:r>
        <w:rPr>
          <w:color w:val="231F20"/>
          <w:sz w:val="19"/>
        </w:rPr>
        <w:t>главной</w:t>
      </w:r>
      <w:r>
        <w:rPr>
          <w:color w:val="231F20"/>
          <w:spacing w:val="-1"/>
          <w:sz w:val="19"/>
        </w:rPr>
        <w:t> </w:t>
      </w:r>
      <w:r>
        <w:rPr>
          <w:color w:val="231F20"/>
          <w:sz w:val="19"/>
        </w:rPr>
        <w:t>ударной</w:t>
      </w:r>
      <w:r>
        <w:rPr>
          <w:color w:val="231F20"/>
          <w:spacing w:val="-1"/>
          <w:sz w:val="19"/>
        </w:rPr>
        <w:t> </w:t>
      </w:r>
      <w:r>
        <w:rPr>
          <w:color w:val="231F20"/>
          <w:sz w:val="19"/>
        </w:rPr>
        <w:t>силой</w:t>
      </w:r>
      <w:r>
        <w:rPr>
          <w:color w:val="231F20"/>
          <w:spacing w:val="-1"/>
          <w:sz w:val="19"/>
        </w:rPr>
        <w:t> </w:t>
      </w:r>
      <w:r>
        <w:rPr>
          <w:color w:val="231F20"/>
          <w:sz w:val="19"/>
        </w:rPr>
        <w:t>рево- люций</w:t>
      </w:r>
      <w:r>
        <w:rPr>
          <w:color w:val="231F20"/>
          <w:spacing w:val="-4"/>
          <w:sz w:val="19"/>
        </w:rPr>
        <w:t> </w:t>
      </w:r>
      <w:r>
        <w:rPr>
          <w:color w:val="231F20"/>
          <w:sz w:val="19"/>
        </w:rPr>
        <w:t>был</w:t>
      </w:r>
      <w:r>
        <w:rPr>
          <w:color w:val="231F20"/>
          <w:spacing w:val="-4"/>
          <w:sz w:val="19"/>
        </w:rPr>
        <w:t> </w:t>
      </w:r>
      <w:r>
        <w:rPr>
          <w:color w:val="231F20"/>
          <w:sz w:val="19"/>
        </w:rPr>
        <w:t>рабочий</w:t>
      </w:r>
      <w:r>
        <w:rPr>
          <w:color w:val="231F20"/>
          <w:spacing w:val="-4"/>
          <w:sz w:val="19"/>
        </w:rPr>
        <w:t> </w:t>
      </w:r>
      <w:r>
        <w:rPr>
          <w:color w:val="231F20"/>
          <w:sz w:val="19"/>
        </w:rPr>
        <w:t>класс,</w:t>
      </w:r>
      <w:r>
        <w:rPr>
          <w:color w:val="231F20"/>
          <w:spacing w:val="-4"/>
          <w:sz w:val="19"/>
        </w:rPr>
        <w:t> </w:t>
      </w:r>
      <w:r>
        <w:rPr>
          <w:color w:val="231F20"/>
          <w:sz w:val="19"/>
        </w:rPr>
        <w:t>а</w:t>
      </w:r>
      <w:r>
        <w:rPr>
          <w:color w:val="231F20"/>
          <w:spacing w:val="-4"/>
          <w:sz w:val="19"/>
        </w:rPr>
        <w:t> </w:t>
      </w:r>
      <w:r>
        <w:rPr>
          <w:color w:val="231F20"/>
          <w:sz w:val="19"/>
        </w:rPr>
        <w:t>их</w:t>
      </w:r>
      <w:r>
        <w:rPr>
          <w:color w:val="231F20"/>
          <w:spacing w:val="-4"/>
          <w:sz w:val="19"/>
        </w:rPr>
        <w:t> </w:t>
      </w:r>
      <w:r>
        <w:rPr>
          <w:color w:val="231F20"/>
          <w:sz w:val="19"/>
        </w:rPr>
        <w:t>целью</w:t>
      </w:r>
      <w:r>
        <w:rPr>
          <w:color w:val="231F20"/>
          <w:spacing w:val="-4"/>
          <w:sz w:val="19"/>
        </w:rPr>
        <w:t> </w:t>
      </w:r>
      <w:r>
        <w:rPr>
          <w:color w:val="231F20"/>
          <w:sz w:val="19"/>
        </w:rPr>
        <w:t>являлись</w:t>
      </w:r>
      <w:r>
        <w:rPr>
          <w:color w:val="231F20"/>
          <w:spacing w:val="-4"/>
          <w:sz w:val="19"/>
        </w:rPr>
        <w:t> </w:t>
      </w:r>
      <w:r>
        <w:rPr>
          <w:color w:val="231F20"/>
          <w:sz w:val="19"/>
        </w:rPr>
        <w:t>демократизация</w:t>
      </w:r>
      <w:r>
        <w:rPr>
          <w:color w:val="231F20"/>
          <w:spacing w:val="-4"/>
          <w:sz w:val="19"/>
        </w:rPr>
        <w:t> </w:t>
      </w:r>
      <w:r>
        <w:rPr>
          <w:color w:val="231F20"/>
          <w:sz w:val="19"/>
        </w:rPr>
        <w:t>политической</w:t>
      </w:r>
      <w:r>
        <w:rPr>
          <w:color w:val="231F20"/>
          <w:spacing w:val="-4"/>
          <w:sz w:val="19"/>
        </w:rPr>
        <w:t> </w:t>
      </w:r>
      <w:r>
        <w:rPr>
          <w:color w:val="231F20"/>
          <w:sz w:val="19"/>
        </w:rPr>
        <w:t>си- стемы и решение общего для всех социального вопроса. Однако ни в одной стране в</w:t>
      </w:r>
      <w:r>
        <w:rPr>
          <w:color w:val="231F20"/>
          <w:spacing w:val="-1"/>
          <w:sz w:val="19"/>
        </w:rPr>
        <w:t> </w:t>
      </w:r>
      <w:r>
        <w:rPr>
          <w:color w:val="231F20"/>
          <w:sz w:val="19"/>
        </w:rPr>
        <w:t>ходе</w:t>
      </w:r>
      <w:r>
        <w:rPr>
          <w:color w:val="231F20"/>
          <w:spacing w:val="-1"/>
          <w:sz w:val="19"/>
        </w:rPr>
        <w:t> </w:t>
      </w:r>
      <w:r>
        <w:rPr>
          <w:color w:val="231F20"/>
          <w:sz w:val="19"/>
        </w:rPr>
        <w:t>революции</w:t>
      </w:r>
      <w:r>
        <w:rPr>
          <w:color w:val="231F20"/>
          <w:spacing w:val="-1"/>
          <w:sz w:val="19"/>
        </w:rPr>
        <w:t> </w:t>
      </w:r>
      <w:r>
        <w:rPr>
          <w:color w:val="231F20"/>
          <w:sz w:val="19"/>
        </w:rPr>
        <w:t>рабочим</w:t>
      </w:r>
      <w:r>
        <w:rPr>
          <w:color w:val="231F20"/>
          <w:spacing w:val="-1"/>
          <w:sz w:val="19"/>
        </w:rPr>
        <w:t> </w:t>
      </w:r>
      <w:r>
        <w:rPr>
          <w:color w:val="231F20"/>
          <w:sz w:val="19"/>
        </w:rPr>
        <w:t>не</w:t>
      </w:r>
      <w:r>
        <w:rPr>
          <w:color w:val="231F20"/>
          <w:spacing w:val="-1"/>
          <w:sz w:val="19"/>
        </w:rPr>
        <w:t> </w:t>
      </w:r>
      <w:r>
        <w:rPr>
          <w:color w:val="231F20"/>
          <w:sz w:val="19"/>
        </w:rPr>
        <w:t>было</w:t>
      </w:r>
      <w:r>
        <w:rPr>
          <w:color w:val="231F20"/>
          <w:spacing w:val="-1"/>
          <w:sz w:val="19"/>
        </w:rPr>
        <w:t> </w:t>
      </w:r>
      <w:r>
        <w:rPr>
          <w:color w:val="231F20"/>
          <w:sz w:val="19"/>
        </w:rPr>
        <w:t>сделано</w:t>
      </w:r>
      <w:r>
        <w:rPr>
          <w:color w:val="231F20"/>
          <w:spacing w:val="-1"/>
          <w:sz w:val="19"/>
        </w:rPr>
        <w:t> </w:t>
      </w:r>
      <w:r>
        <w:rPr>
          <w:color w:val="231F20"/>
          <w:sz w:val="19"/>
        </w:rPr>
        <w:t>никаких</w:t>
      </w:r>
      <w:r>
        <w:rPr>
          <w:color w:val="231F20"/>
          <w:spacing w:val="-1"/>
          <w:sz w:val="19"/>
        </w:rPr>
        <w:t> </w:t>
      </w:r>
      <w:r>
        <w:rPr>
          <w:color w:val="231F20"/>
          <w:sz w:val="19"/>
        </w:rPr>
        <w:t>уступок.</w:t>
      </w:r>
      <w:r>
        <w:rPr>
          <w:color w:val="231F20"/>
          <w:spacing w:val="-1"/>
          <w:sz w:val="19"/>
        </w:rPr>
        <w:t> </w:t>
      </w:r>
      <w:r>
        <w:rPr>
          <w:color w:val="231F20"/>
          <w:sz w:val="19"/>
        </w:rPr>
        <w:t>Крестьяне</w:t>
      </w:r>
      <w:r>
        <w:rPr>
          <w:color w:val="231F20"/>
          <w:spacing w:val="-1"/>
          <w:sz w:val="19"/>
        </w:rPr>
        <w:t> </w:t>
      </w:r>
      <w:r>
        <w:rPr>
          <w:color w:val="231F20"/>
          <w:sz w:val="19"/>
        </w:rPr>
        <w:t>также</w:t>
      </w:r>
      <w:r>
        <w:rPr>
          <w:color w:val="231F20"/>
          <w:spacing w:val="-1"/>
          <w:sz w:val="19"/>
        </w:rPr>
        <w:t> </w:t>
      </w:r>
      <w:r>
        <w:rPr>
          <w:color w:val="231F20"/>
          <w:sz w:val="19"/>
        </w:rPr>
        <w:t>по- </w:t>
      </w:r>
      <w:r>
        <w:rPr>
          <w:color w:val="231F20"/>
          <w:w w:val="95"/>
          <w:sz w:val="19"/>
        </w:rPr>
        <w:t>всеместно ничего от революции не выиграли. Успех сопутствовал лишь либеральной </w:t>
      </w:r>
      <w:r>
        <w:rPr>
          <w:color w:val="231F20"/>
          <w:sz w:val="19"/>
        </w:rPr>
        <w:t>буржуазии,</w:t>
      </w:r>
      <w:r>
        <w:rPr>
          <w:color w:val="231F20"/>
          <w:spacing w:val="-10"/>
          <w:sz w:val="19"/>
        </w:rPr>
        <w:t> </w:t>
      </w:r>
      <w:r>
        <w:rPr>
          <w:color w:val="231F20"/>
          <w:sz w:val="19"/>
        </w:rPr>
        <w:t>главными</w:t>
      </w:r>
      <w:r>
        <w:rPr>
          <w:color w:val="231F20"/>
          <w:spacing w:val="-10"/>
          <w:sz w:val="19"/>
        </w:rPr>
        <w:t> </w:t>
      </w:r>
      <w:r>
        <w:rPr>
          <w:color w:val="231F20"/>
          <w:sz w:val="19"/>
        </w:rPr>
        <w:t>требованиями</w:t>
      </w:r>
      <w:r>
        <w:rPr>
          <w:color w:val="231F20"/>
          <w:spacing w:val="-10"/>
          <w:sz w:val="19"/>
        </w:rPr>
        <w:t> </w:t>
      </w:r>
      <w:r>
        <w:rPr>
          <w:color w:val="231F20"/>
          <w:sz w:val="19"/>
        </w:rPr>
        <w:t>которой</w:t>
      </w:r>
      <w:r>
        <w:rPr>
          <w:color w:val="231F20"/>
          <w:spacing w:val="-10"/>
          <w:sz w:val="19"/>
        </w:rPr>
        <w:t> </w:t>
      </w:r>
      <w:r>
        <w:rPr>
          <w:color w:val="231F20"/>
          <w:sz w:val="19"/>
        </w:rPr>
        <w:t>являлись</w:t>
      </w:r>
      <w:r>
        <w:rPr>
          <w:color w:val="231F20"/>
          <w:spacing w:val="-10"/>
          <w:sz w:val="19"/>
        </w:rPr>
        <w:t> </w:t>
      </w:r>
      <w:r>
        <w:rPr>
          <w:color w:val="231F20"/>
          <w:sz w:val="19"/>
        </w:rPr>
        <w:t>введение</w:t>
      </w:r>
      <w:r>
        <w:rPr>
          <w:color w:val="231F20"/>
          <w:spacing w:val="-10"/>
          <w:sz w:val="19"/>
        </w:rPr>
        <w:t> </w:t>
      </w:r>
      <w:r>
        <w:rPr>
          <w:color w:val="231F20"/>
          <w:sz w:val="19"/>
        </w:rPr>
        <w:t>конституционных свобод</w:t>
      </w:r>
      <w:r>
        <w:rPr>
          <w:color w:val="231F20"/>
          <w:spacing w:val="-13"/>
          <w:sz w:val="19"/>
        </w:rPr>
        <w:t> </w:t>
      </w:r>
      <w:r>
        <w:rPr>
          <w:color w:val="231F20"/>
          <w:sz w:val="19"/>
        </w:rPr>
        <w:t>и</w:t>
      </w:r>
      <w:r>
        <w:rPr>
          <w:color w:val="231F20"/>
          <w:spacing w:val="-13"/>
          <w:sz w:val="19"/>
        </w:rPr>
        <w:t> </w:t>
      </w:r>
      <w:r>
        <w:rPr>
          <w:color w:val="231F20"/>
          <w:sz w:val="19"/>
        </w:rPr>
        <w:t>установление</w:t>
      </w:r>
      <w:r>
        <w:rPr>
          <w:color w:val="231F20"/>
          <w:spacing w:val="-13"/>
          <w:sz w:val="19"/>
        </w:rPr>
        <w:t> </w:t>
      </w:r>
      <w:r>
        <w:rPr>
          <w:color w:val="231F20"/>
          <w:sz w:val="19"/>
        </w:rPr>
        <w:t>республики:</w:t>
      </w:r>
      <w:r>
        <w:rPr>
          <w:color w:val="231F20"/>
          <w:spacing w:val="-13"/>
          <w:sz w:val="19"/>
        </w:rPr>
        <w:t> </w:t>
      </w:r>
      <w:r>
        <w:rPr>
          <w:color w:val="231F20"/>
          <w:sz w:val="19"/>
        </w:rPr>
        <w:t>во</w:t>
      </w:r>
      <w:r>
        <w:rPr>
          <w:color w:val="231F20"/>
          <w:spacing w:val="-13"/>
          <w:sz w:val="19"/>
        </w:rPr>
        <w:t> </w:t>
      </w:r>
      <w:r>
        <w:rPr>
          <w:color w:val="231F20"/>
          <w:sz w:val="19"/>
        </w:rPr>
        <w:t>всех</w:t>
      </w:r>
      <w:r>
        <w:rPr>
          <w:color w:val="231F20"/>
          <w:spacing w:val="-13"/>
          <w:sz w:val="19"/>
        </w:rPr>
        <w:t> </w:t>
      </w:r>
      <w:r>
        <w:rPr>
          <w:color w:val="231F20"/>
          <w:sz w:val="19"/>
        </w:rPr>
        <w:t>государствах</w:t>
      </w:r>
      <w:r>
        <w:rPr>
          <w:color w:val="231F20"/>
          <w:spacing w:val="-13"/>
          <w:sz w:val="19"/>
        </w:rPr>
        <w:t> </w:t>
      </w:r>
      <w:r>
        <w:rPr>
          <w:color w:val="231F20"/>
          <w:sz w:val="19"/>
        </w:rPr>
        <w:t>по</w:t>
      </w:r>
      <w:r>
        <w:rPr>
          <w:color w:val="231F20"/>
          <w:spacing w:val="-13"/>
          <w:sz w:val="19"/>
        </w:rPr>
        <w:t> </w:t>
      </w:r>
      <w:r>
        <w:rPr>
          <w:color w:val="231F20"/>
          <w:sz w:val="19"/>
        </w:rPr>
        <w:t>итогам</w:t>
      </w:r>
      <w:r>
        <w:rPr>
          <w:color w:val="231F20"/>
          <w:spacing w:val="-13"/>
          <w:sz w:val="19"/>
        </w:rPr>
        <w:t> </w:t>
      </w:r>
      <w:r>
        <w:rPr>
          <w:color w:val="231F20"/>
          <w:sz w:val="19"/>
        </w:rPr>
        <w:t>революции</w:t>
      </w:r>
      <w:r>
        <w:rPr>
          <w:color w:val="231F20"/>
          <w:spacing w:val="-13"/>
          <w:sz w:val="19"/>
        </w:rPr>
        <w:t> </w:t>
      </w:r>
      <w:r>
        <w:rPr>
          <w:color w:val="231F20"/>
          <w:sz w:val="19"/>
        </w:rPr>
        <w:t>были </w:t>
      </w:r>
      <w:r>
        <w:rPr>
          <w:color w:val="231F20"/>
          <w:w w:val="95"/>
          <w:sz w:val="19"/>
        </w:rPr>
        <w:t>введены конституции. Но национальные цели, к которым также стремилась буржуа- </w:t>
      </w:r>
      <w:r>
        <w:rPr>
          <w:color w:val="231F20"/>
          <w:sz w:val="19"/>
        </w:rPr>
        <w:t>зия, не были достигнуты.</w:t>
      </w:r>
    </w:p>
    <w:p>
      <w:pPr>
        <w:spacing w:line="228" w:lineRule="auto" w:before="114"/>
        <w:ind w:left="1517" w:right="911" w:firstLine="0"/>
        <w:jc w:val="left"/>
        <w:rPr>
          <w:rFonts w:ascii="Trebuchet MS" w:hAnsi="Trebuchet MS"/>
          <w:sz w:val="19"/>
        </w:rPr>
      </w:pPr>
      <w:r>
        <w:rPr>
          <w:rFonts w:ascii="Trebuchet MS" w:hAnsi="Trebuchet MS"/>
          <w:color w:val="231F20"/>
          <w:w w:val="95"/>
          <w:sz w:val="19"/>
        </w:rPr>
        <w:t>Найдите фактические ошибки и исправьте их. Ответ оформите в тетради в виде </w:t>
      </w:r>
      <w:r>
        <w:rPr>
          <w:rFonts w:ascii="Trebuchet MS" w:hAnsi="Trebuchet MS"/>
          <w:color w:val="231F20"/>
          <w:w w:val="95"/>
          <w:sz w:val="19"/>
        </w:rPr>
        <w:t>таб- </w:t>
      </w:r>
      <w:r>
        <w:rPr>
          <w:rFonts w:ascii="Trebuchet MS" w:hAnsi="Trebuchet MS"/>
          <w:color w:val="231F20"/>
          <w:sz w:val="19"/>
        </w:rPr>
        <w:t>лицы (обязательно заполните обе колонки).</w:t>
      </w:r>
    </w:p>
    <w:p>
      <w:pPr>
        <w:pStyle w:val="BodyText"/>
        <w:spacing w:before="3" w:after="1"/>
        <w:rPr>
          <w:rFonts w:ascii="Trebuchet MS"/>
          <w:sz w:val="13"/>
        </w:rPr>
      </w:pPr>
    </w:p>
    <w:tbl>
      <w:tblPr>
        <w:tblW w:w="0" w:type="auto"/>
        <w:jc w:val="left"/>
        <w:tblInd w:w="1182" w:type="dxa"/>
        <w:tblBorders>
          <w:top w:val="single" w:sz="4" w:space="0" w:color="4495D1"/>
          <w:left w:val="single" w:sz="4" w:space="0" w:color="4495D1"/>
          <w:bottom w:val="single" w:sz="4" w:space="0" w:color="4495D1"/>
          <w:right w:val="single" w:sz="4" w:space="0" w:color="4495D1"/>
          <w:insideH w:val="single" w:sz="4" w:space="0" w:color="4495D1"/>
          <w:insideV w:val="single" w:sz="4" w:space="0" w:color="4495D1"/>
        </w:tblBorders>
        <w:tblLayout w:type="fixed"/>
        <w:tblCellMar>
          <w:top w:w="0" w:type="dxa"/>
          <w:left w:w="0" w:type="dxa"/>
          <w:bottom w:w="0" w:type="dxa"/>
          <w:right w:w="0" w:type="dxa"/>
        </w:tblCellMar>
        <w:tblLook w:val="01E0"/>
      </w:tblPr>
      <w:tblGrid>
        <w:gridCol w:w="680"/>
        <w:gridCol w:w="3458"/>
        <w:gridCol w:w="3458"/>
      </w:tblGrid>
      <w:tr>
        <w:trPr>
          <w:trHeight w:val="588" w:hRule="atLeast"/>
        </w:trPr>
        <w:tc>
          <w:tcPr>
            <w:tcW w:w="680" w:type="dxa"/>
            <w:shd w:val="clear" w:color="auto" w:fill="E9EFF8"/>
          </w:tcPr>
          <w:p>
            <w:pPr>
              <w:pStyle w:val="TableParagraph"/>
              <w:spacing w:line="218" w:lineRule="auto" w:before="76"/>
              <w:ind w:left="187" w:firstLine="51"/>
              <w:rPr>
                <w:rFonts w:ascii="Calibri" w:hAnsi="Calibri"/>
                <w:b/>
                <w:sz w:val="19"/>
              </w:rPr>
            </w:pPr>
            <w:r>
              <w:rPr>
                <w:rFonts w:ascii="Calibri" w:hAnsi="Calibri"/>
                <w:b/>
                <w:color w:val="231F20"/>
                <w:spacing w:val="-10"/>
                <w:w w:val="105"/>
                <w:sz w:val="19"/>
              </w:rPr>
              <w:t>№</w:t>
            </w:r>
            <w:r>
              <w:rPr>
                <w:rFonts w:ascii="Calibri" w:hAnsi="Calibri"/>
                <w:b/>
                <w:color w:val="231F20"/>
                <w:spacing w:val="-4"/>
                <w:w w:val="105"/>
                <w:sz w:val="19"/>
              </w:rPr>
              <w:t> п/п</w:t>
            </w:r>
          </w:p>
        </w:tc>
        <w:tc>
          <w:tcPr>
            <w:tcW w:w="3458" w:type="dxa"/>
            <w:shd w:val="clear" w:color="auto" w:fill="E9EFF8"/>
          </w:tcPr>
          <w:p>
            <w:pPr>
              <w:pStyle w:val="TableParagraph"/>
              <w:spacing w:line="218" w:lineRule="auto" w:before="76"/>
              <w:ind w:left="862" w:right="307" w:hanging="540"/>
              <w:rPr>
                <w:rFonts w:ascii="Calibri" w:hAnsi="Calibri"/>
                <w:b/>
                <w:sz w:val="19"/>
              </w:rPr>
            </w:pPr>
            <w:r>
              <w:rPr>
                <w:rFonts w:ascii="Calibri" w:hAnsi="Calibri"/>
                <w:b/>
                <w:color w:val="231F20"/>
                <w:w w:val="115"/>
                <w:sz w:val="19"/>
              </w:rPr>
              <w:t>Положение</w:t>
            </w:r>
            <w:r>
              <w:rPr>
                <w:rFonts w:ascii="Calibri" w:hAnsi="Calibri"/>
                <w:b/>
                <w:color w:val="231F20"/>
                <w:spacing w:val="-10"/>
                <w:w w:val="115"/>
                <w:sz w:val="19"/>
              </w:rPr>
              <w:t> </w:t>
            </w:r>
            <w:r>
              <w:rPr>
                <w:rFonts w:ascii="Calibri" w:hAnsi="Calibri"/>
                <w:b/>
                <w:color w:val="231F20"/>
                <w:w w:val="115"/>
                <w:sz w:val="19"/>
              </w:rPr>
              <w:t>текста,</w:t>
            </w:r>
            <w:r>
              <w:rPr>
                <w:rFonts w:ascii="Calibri" w:hAnsi="Calibri"/>
                <w:b/>
                <w:color w:val="231F20"/>
                <w:spacing w:val="-10"/>
                <w:w w:val="115"/>
                <w:sz w:val="19"/>
              </w:rPr>
              <w:t> </w:t>
            </w:r>
            <w:r>
              <w:rPr>
                <w:rFonts w:ascii="Calibri" w:hAnsi="Calibri"/>
                <w:b/>
                <w:color w:val="231F20"/>
                <w:w w:val="115"/>
                <w:sz w:val="19"/>
              </w:rPr>
              <w:t>в</w:t>
            </w:r>
            <w:r>
              <w:rPr>
                <w:rFonts w:ascii="Calibri" w:hAnsi="Calibri"/>
                <w:b/>
                <w:color w:val="231F20"/>
                <w:spacing w:val="-10"/>
                <w:w w:val="115"/>
                <w:sz w:val="19"/>
              </w:rPr>
              <w:t> </w:t>
            </w:r>
            <w:r>
              <w:rPr>
                <w:rFonts w:ascii="Calibri" w:hAnsi="Calibri"/>
                <w:b/>
                <w:color w:val="231F20"/>
                <w:w w:val="115"/>
                <w:sz w:val="19"/>
              </w:rPr>
              <w:t>котором допущена ошибка</w:t>
            </w:r>
          </w:p>
        </w:tc>
        <w:tc>
          <w:tcPr>
            <w:tcW w:w="3458" w:type="dxa"/>
            <w:shd w:val="clear" w:color="auto" w:fill="E9EFF8"/>
          </w:tcPr>
          <w:p>
            <w:pPr>
              <w:pStyle w:val="TableParagraph"/>
              <w:spacing w:before="165"/>
              <w:ind w:left="151"/>
              <w:rPr>
                <w:rFonts w:ascii="Calibri" w:hAnsi="Calibri"/>
                <w:b/>
                <w:sz w:val="19"/>
              </w:rPr>
            </w:pPr>
            <w:r>
              <w:rPr>
                <w:rFonts w:ascii="Calibri" w:hAnsi="Calibri"/>
                <w:b/>
                <w:color w:val="231F20"/>
                <w:w w:val="115"/>
                <w:sz w:val="19"/>
              </w:rPr>
              <w:t>Исправленное</w:t>
            </w:r>
            <w:r>
              <w:rPr>
                <w:rFonts w:ascii="Calibri" w:hAnsi="Calibri"/>
                <w:b/>
                <w:color w:val="231F20"/>
                <w:spacing w:val="-4"/>
                <w:w w:val="115"/>
                <w:sz w:val="19"/>
              </w:rPr>
              <w:t> </w:t>
            </w:r>
            <w:r>
              <w:rPr>
                <w:rFonts w:ascii="Calibri" w:hAnsi="Calibri"/>
                <w:b/>
                <w:color w:val="231F20"/>
                <w:w w:val="115"/>
                <w:sz w:val="19"/>
              </w:rPr>
              <w:t>положение</w:t>
            </w:r>
            <w:r>
              <w:rPr>
                <w:rFonts w:ascii="Calibri" w:hAnsi="Calibri"/>
                <w:b/>
                <w:color w:val="231F20"/>
                <w:spacing w:val="-4"/>
                <w:w w:val="115"/>
                <w:sz w:val="19"/>
              </w:rPr>
              <w:t> </w:t>
            </w:r>
            <w:r>
              <w:rPr>
                <w:rFonts w:ascii="Calibri" w:hAnsi="Calibri"/>
                <w:b/>
                <w:color w:val="231F20"/>
                <w:spacing w:val="-2"/>
                <w:w w:val="115"/>
                <w:sz w:val="19"/>
              </w:rPr>
              <w:t>текста</w:t>
            </w:r>
          </w:p>
        </w:tc>
      </w:tr>
      <w:tr>
        <w:trPr>
          <w:trHeight w:val="378" w:hRule="atLeast"/>
        </w:trPr>
        <w:tc>
          <w:tcPr>
            <w:tcW w:w="680" w:type="dxa"/>
          </w:tcPr>
          <w:p>
            <w:pPr>
              <w:pStyle w:val="TableParagraph"/>
              <w:ind w:left="0"/>
              <w:rPr>
                <w:rFonts w:ascii="Times New Roman"/>
                <w:sz w:val="18"/>
              </w:rPr>
            </w:pPr>
          </w:p>
        </w:tc>
        <w:tc>
          <w:tcPr>
            <w:tcW w:w="3458" w:type="dxa"/>
          </w:tcPr>
          <w:p>
            <w:pPr>
              <w:pStyle w:val="TableParagraph"/>
              <w:ind w:left="0"/>
              <w:rPr>
                <w:rFonts w:ascii="Times New Roman"/>
                <w:sz w:val="18"/>
              </w:rPr>
            </w:pPr>
          </w:p>
        </w:tc>
        <w:tc>
          <w:tcPr>
            <w:tcW w:w="3458" w:type="dxa"/>
          </w:tcPr>
          <w:p>
            <w:pPr>
              <w:pStyle w:val="TableParagraph"/>
              <w:ind w:left="0"/>
              <w:rPr>
                <w:rFonts w:ascii="Times New Roman"/>
                <w:sz w:val="18"/>
              </w:rPr>
            </w:pPr>
          </w:p>
        </w:tc>
      </w:tr>
      <w:tr>
        <w:trPr>
          <w:trHeight w:val="383" w:hRule="atLeast"/>
        </w:trPr>
        <w:tc>
          <w:tcPr>
            <w:tcW w:w="680" w:type="dxa"/>
            <w:tcBorders>
              <w:bottom w:val="nil"/>
            </w:tcBorders>
          </w:tcPr>
          <w:p>
            <w:pPr>
              <w:pStyle w:val="TableParagraph"/>
              <w:ind w:left="0"/>
              <w:rPr>
                <w:rFonts w:ascii="Times New Roman"/>
                <w:sz w:val="18"/>
              </w:rPr>
            </w:pPr>
          </w:p>
        </w:tc>
        <w:tc>
          <w:tcPr>
            <w:tcW w:w="3458" w:type="dxa"/>
            <w:tcBorders>
              <w:bottom w:val="nil"/>
            </w:tcBorders>
          </w:tcPr>
          <w:p>
            <w:pPr>
              <w:pStyle w:val="TableParagraph"/>
              <w:ind w:left="0"/>
              <w:rPr>
                <w:rFonts w:ascii="Times New Roman"/>
                <w:sz w:val="18"/>
              </w:rPr>
            </w:pPr>
          </w:p>
        </w:tc>
        <w:tc>
          <w:tcPr>
            <w:tcW w:w="3458" w:type="dxa"/>
            <w:tcBorders>
              <w:bottom w:val="nil"/>
            </w:tcBorders>
          </w:tcPr>
          <w:p>
            <w:pPr>
              <w:pStyle w:val="TableParagraph"/>
              <w:ind w:left="0"/>
              <w:rPr>
                <w:rFonts w:ascii="Times New Roman"/>
                <w:sz w:val="18"/>
              </w:rPr>
            </w:pPr>
          </w:p>
        </w:tc>
      </w:tr>
    </w:tbl>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spacing w:before="9"/>
        <w:rPr>
          <w:rFonts w:ascii="Trebuchet MS"/>
          <w:sz w:val="24"/>
        </w:rPr>
      </w:pPr>
    </w:p>
    <w:p>
      <w:pPr>
        <w:pStyle w:val="Heading6"/>
        <w:spacing w:before="0"/>
        <w:ind w:left="1516"/>
      </w:pPr>
      <w:r>
        <w:rPr>
          <w:color w:val="4495D1"/>
          <w:w w:val="75"/>
        </w:rPr>
        <w:t>ТЕМЫ</w:t>
      </w:r>
      <w:r>
        <w:rPr>
          <w:color w:val="4495D1"/>
          <w:spacing w:val="17"/>
        </w:rPr>
        <w:t> </w:t>
      </w:r>
      <w:r>
        <w:rPr>
          <w:color w:val="4495D1"/>
          <w:spacing w:val="-2"/>
          <w:w w:val="75"/>
        </w:rPr>
        <w:t>ПРОЕКТОВ</w:t>
      </w:r>
    </w:p>
    <w:p>
      <w:pPr>
        <w:spacing w:line="213" w:lineRule="auto" w:before="168"/>
        <w:ind w:left="1517" w:right="911" w:hanging="341"/>
        <w:jc w:val="both"/>
        <w:rPr>
          <w:rFonts w:ascii="Trebuchet MS" w:hAnsi="Trebuchet MS"/>
          <w:sz w:val="19"/>
        </w:rPr>
      </w:pPr>
      <w:r>
        <w:rPr>
          <w:rFonts w:ascii="Calibri" w:hAnsi="Calibri"/>
          <w:b/>
          <w:color w:val="FFFFFF"/>
          <w:spacing w:val="-12"/>
          <w:sz w:val="20"/>
          <w:shd w:fill="4495D1" w:color="auto" w:val="clear"/>
        </w:rPr>
        <w:t> </w:t>
      </w:r>
      <w:r>
        <w:rPr>
          <w:rFonts w:ascii="Calibri" w:hAnsi="Calibri"/>
          <w:b/>
          <w:color w:val="FFFFFF"/>
          <w:sz w:val="20"/>
          <w:shd w:fill="4495D1" w:color="auto" w:val="clear"/>
        </w:rPr>
        <w:t>1</w:t>
      </w:r>
      <w:r>
        <w:rPr>
          <w:rFonts w:ascii="Calibri" w:hAnsi="Calibri"/>
          <w:b/>
          <w:color w:val="FFFFFF"/>
          <w:spacing w:val="-11"/>
          <w:sz w:val="20"/>
          <w:shd w:fill="4495D1" w:color="auto" w:val="clear"/>
        </w:rPr>
        <w:t> </w:t>
      </w:r>
      <w:r>
        <w:rPr>
          <w:rFonts w:ascii="Calibri" w:hAnsi="Calibri"/>
          <w:b/>
          <w:color w:val="FFFFFF"/>
          <w:spacing w:val="17"/>
          <w:sz w:val="20"/>
        </w:rPr>
        <w:t> </w:t>
      </w:r>
      <w:r>
        <w:rPr>
          <w:rFonts w:ascii="Trebuchet MS" w:hAnsi="Trebuchet MS"/>
          <w:color w:val="231F20"/>
          <w:position w:val="2"/>
          <w:sz w:val="19"/>
        </w:rPr>
        <w:t>Прочитайте</w:t>
      </w:r>
      <w:r>
        <w:rPr>
          <w:rFonts w:ascii="Trebuchet MS" w:hAnsi="Trebuchet MS"/>
          <w:color w:val="231F20"/>
          <w:spacing w:val="-14"/>
          <w:position w:val="2"/>
          <w:sz w:val="19"/>
        </w:rPr>
        <w:t> </w:t>
      </w:r>
      <w:r>
        <w:rPr>
          <w:rFonts w:ascii="Trebuchet MS" w:hAnsi="Trebuchet MS"/>
          <w:color w:val="231F20"/>
          <w:position w:val="2"/>
          <w:sz w:val="19"/>
        </w:rPr>
        <w:t>роман</w:t>
      </w:r>
      <w:r>
        <w:rPr>
          <w:rFonts w:ascii="Trebuchet MS" w:hAnsi="Trebuchet MS"/>
          <w:color w:val="231F20"/>
          <w:spacing w:val="-14"/>
          <w:position w:val="2"/>
          <w:sz w:val="19"/>
        </w:rPr>
        <w:t> </w:t>
      </w:r>
      <w:r>
        <w:rPr>
          <w:rFonts w:ascii="Trebuchet MS" w:hAnsi="Trebuchet MS"/>
          <w:color w:val="231F20"/>
          <w:position w:val="2"/>
          <w:sz w:val="19"/>
        </w:rPr>
        <w:t>Ч.</w:t>
      </w:r>
      <w:r>
        <w:rPr>
          <w:rFonts w:ascii="Trebuchet MS" w:hAnsi="Trebuchet MS"/>
          <w:color w:val="231F20"/>
          <w:spacing w:val="-15"/>
          <w:position w:val="2"/>
          <w:sz w:val="19"/>
        </w:rPr>
        <w:t> </w:t>
      </w:r>
      <w:r>
        <w:rPr>
          <w:rFonts w:ascii="Trebuchet MS" w:hAnsi="Trebuchet MS"/>
          <w:color w:val="231F20"/>
          <w:position w:val="2"/>
          <w:sz w:val="19"/>
        </w:rPr>
        <w:t>Диккенса</w:t>
      </w:r>
      <w:r>
        <w:rPr>
          <w:rFonts w:ascii="Trebuchet MS" w:hAnsi="Trebuchet MS"/>
          <w:color w:val="231F20"/>
          <w:spacing w:val="-14"/>
          <w:position w:val="2"/>
          <w:sz w:val="19"/>
        </w:rPr>
        <w:t> </w:t>
      </w:r>
      <w:r>
        <w:rPr>
          <w:rFonts w:ascii="Trebuchet MS" w:hAnsi="Trebuchet MS"/>
          <w:color w:val="231F20"/>
          <w:position w:val="2"/>
          <w:sz w:val="19"/>
        </w:rPr>
        <w:t>«Приключения</w:t>
      </w:r>
      <w:r>
        <w:rPr>
          <w:rFonts w:ascii="Trebuchet MS" w:hAnsi="Trebuchet MS"/>
          <w:color w:val="231F20"/>
          <w:spacing w:val="-14"/>
          <w:position w:val="2"/>
          <w:sz w:val="19"/>
        </w:rPr>
        <w:t> </w:t>
      </w:r>
      <w:r>
        <w:rPr>
          <w:rFonts w:ascii="Trebuchet MS" w:hAnsi="Trebuchet MS"/>
          <w:color w:val="231F20"/>
          <w:position w:val="2"/>
          <w:sz w:val="19"/>
        </w:rPr>
        <w:t>Оливера</w:t>
      </w:r>
      <w:r>
        <w:rPr>
          <w:rFonts w:ascii="Trebuchet MS" w:hAnsi="Trebuchet MS"/>
          <w:color w:val="231F20"/>
          <w:spacing w:val="-15"/>
          <w:position w:val="2"/>
          <w:sz w:val="19"/>
        </w:rPr>
        <w:t> </w:t>
      </w:r>
      <w:r>
        <w:rPr>
          <w:rFonts w:ascii="Trebuchet MS" w:hAnsi="Trebuchet MS"/>
          <w:color w:val="231F20"/>
          <w:position w:val="2"/>
          <w:sz w:val="19"/>
        </w:rPr>
        <w:t>Твиста».</w:t>
      </w:r>
      <w:r>
        <w:rPr>
          <w:rFonts w:ascii="Trebuchet MS" w:hAnsi="Trebuchet MS"/>
          <w:color w:val="231F20"/>
          <w:spacing w:val="-14"/>
          <w:position w:val="2"/>
          <w:sz w:val="19"/>
        </w:rPr>
        <w:t> </w:t>
      </w:r>
      <w:r>
        <w:rPr>
          <w:rFonts w:ascii="Trebuchet MS" w:hAnsi="Trebuchet MS"/>
          <w:color w:val="231F20"/>
          <w:position w:val="2"/>
          <w:sz w:val="19"/>
        </w:rPr>
        <w:t>На</w:t>
      </w:r>
      <w:r>
        <w:rPr>
          <w:rFonts w:ascii="Trebuchet MS" w:hAnsi="Trebuchet MS"/>
          <w:color w:val="231F20"/>
          <w:spacing w:val="-14"/>
          <w:position w:val="2"/>
          <w:sz w:val="19"/>
        </w:rPr>
        <w:t> </w:t>
      </w:r>
      <w:r>
        <w:rPr>
          <w:rFonts w:ascii="Trebuchet MS" w:hAnsi="Trebuchet MS"/>
          <w:color w:val="231F20"/>
          <w:position w:val="2"/>
          <w:sz w:val="19"/>
        </w:rPr>
        <w:t>его</w:t>
      </w:r>
      <w:r>
        <w:rPr>
          <w:rFonts w:ascii="Trebuchet MS" w:hAnsi="Trebuchet MS"/>
          <w:color w:val="231F20"/>
          <w:spacing w:val="-15"/>
          <w:position w:val="2"/>
          <w:sz w:val="19"/>
        </w:rPr>
        <w:t> </w:t>
      </w:r>
      <w:r>
        <w:rPr>
          <w:rFonts w:ascii="Trebuchet MS" w:hAnsi="Trebuchet MS"/>
          <w:color w:val="231F20"/>
          <w:position w:val="2"/>
          <w:sz w:val="19"/>
        </w:rPr>
        <w:t>основе</w:t>
      </w:r>
      <w:r>
        <w:rPr>
          <w:rFonts w:ascii="Trebuchet MS" w:hAnsi="Trebuchet MS"/>
          <w:color w:val="231F20"/>
          <w:spacing w:val="-14"/>
          <w:position w:val="2"/>
          <w:sz w:val="19"/>
        </w:rPr>
        <w:t> </w:t>
      </w:r>
      <w:r>
        <w:rPr>
          <w:rFonts w:ascii="Trebuchet MS" w:hAnsi="Trebuchet MS"/>
          <w:color w:val="231F20"/>
          <w:position w:val="2"/>
          <w:sz w:val="19"/>
        </w:rPr>
        <w:t>под- </w:t>
      </w:r>
      <w:r>
        <w:rPr>
          <w:rFonts w:ascii="Trebuchet MS" w:hAnsi="Trebuchet MS"/>
          <w:color w:val="231F20"/>
          <w:w w:val="95"/>
          <w:sz w:val="19"/>
        </w:rPr>
        <w:t>готовьте сообщения на темы «Один день в работном доме», «Бедняк на улицах Лон- </w:t>
      </w:r>
      <w:r>
        <w:rPr>
          <w:rFonts w:ascii="Trebuchet MS" w:hAnsi="Trebuchet MS"/>
          <w:color w:val="231F20"/>
          <w:spacing w:val="-2"/>
          <w:sz w:val="19"/>
        </w:rPr>
        <w:t>дона».</w:t>
      </w:r>
    </w:p>
    <w:p>
      <w:pPr>
        <w:spacing w:line="201" w:lineRule="auto" w:before="79"/>
        <w:ind w:left="1517" w:right="911" w:hanging="341"/>
        <w:jc w:val="both"/>
        <w:rPr>
          <w:rFonts w:ascii="Trebuchet MS" w:hAnsi="Trebuchet MS"/>
          <w:sz w:val="19"/>
        </w:rPr>
      </w:pPr>
      <w:r>
        <w:rPr>
          <w:rFonts w:ascii="Calibri" w:hAnsi="Calibri"/>
          <w:b/>
          <w:color w:val="FFFFFF"/>
          <w:spacing w:val="-12"/>
          <w:sz w:val="20"/>
          <w:shd w:fill="4495D1" w:color="auto" w:val="clear"/>
        </w:rPr>
        <w:t> </w:t>
      </w:r>
      <w:r>
        <w:rPr>
          <w:rFonts w:ascii="Calibri" w:hAnsi="Calibri"/>
          <w:b/>
          <w:color w:val="FFFFFF"/>
          <w:sz w:val="20"/>
          <w:shd w:fill="4495D1" w:color="auto" w:val="clear"/>
        </w:rPr>
        <w:t>2</w:t>
      </w:r>
      <w:r>
        <w:rPr>
          <w:rFonts w:ascii="Calibri" w:hAnsi="Calibri"/>
          <w:b/>
          <w:color w:val="FFFFFF"/>
          <w:spacing w:val="-11"/>
          <w:sz w:val="20"/>
          <w:shd w:fill="4495D1" w:color="auto" w:val="clear"/>
        </w:rPr>
        <w:t> </w:t>
      </w:r>
      <w:r>
        <w:rPr>
          <w:rFonts w:ascii="Calibri" w:hAnsi="Calibri"/>
          <w:b/>
          <w:color w:val="FFFFFF"/>
          <w:spacing w:val="5"/>
          <w:sz w:val="20"/>
        </w:rPr>
        <w:t> </w:t>
      </w:r>
      <w:r>
        <w:rPr>
          <w:rFonts w:ascii="Trebuchet MS" w:hAnsi="Trebuchet MS"/>
          <w:color w:val="231F20"/>
          <w:position w:val="2"/>
          <w:sz w:val="19"/>
        </w:rPr>
        <w:t>На</w:t>
      </w:r>
      <w:r>
        <w:rPr>
          <w:rFonts w:ascii="Trebuchet MS" w:hAnsi="Trebuchet MS"/>
          <w:color w:val="231F20"/>
          <w:spacing w:val="-14"/>
          <w:position w:val="2"/>
          <w:sz w:val="19"/>
        </w:rPr>
        <w:t> </w:t>
      </w:r>
      <w:r>
        <w:rPr>
          <w:rFonts w:ascii="Trebuchet MS" w:hAnsi="Trebuchet MS"/>
          <w:color w:val="231F20"/>
          <w:position w:val="2"/>
          <w:sz w:val="19"/>
        </w:rPr>
        <w:t>основе</w:t>
      </w:r>
      <w:r>
        <w:rPr>
          <w:rFonts w:ascii="Trebuchet MS" w:hAnsi="Trebuchet MS"/>
          <w:color w:val="231F20"/>
          <w:spacing w:val="-14"/>
          <w:position w:val="2"/>
          <w:sz w:val="19"/>
        </w:rPr>
        <w:t> </w:t>
      </w:r>
      <w:r>
        <w:rPr>
          <w:rFonts w:ascii="Trebuchet MS" w:hAnsi="Trebuchet MS"/>
          <w:color w:val="231F20"/>
          <w:position w:val="2"/>
          <w:sz w:val="19"/>
        </w:rPr>
        <w:t>романа</w:t>
      </w:r>
      <w:r>
        <w:rPr>
          <w:rFonts w:ascii="Trebuchet MS" w:hAnsi="Trebuchet MS"/>
          <w:color w:val="231F20"/>
          <w:spacing w:val="-15"/>
          <w:position w:val="2"/>
          <w:sz w:val="19"/>
        </w:rPr>
        <w:t> </w:t>
      </w:r>
      <w:r>
        <w:rPr>
          <w:rFonts w:ascii="Trebuchet MS" w:hAnsi="Trebuchet MS"/>
          <w:color w:val="231F20"/>
          <w:position w:val="2"/>
          <w:sz w:val="19"/>
        </w:rPr>
        <w:t>Г.</w:t>
      </w:r>
      <w:r>
        <w:rPr>
          <w:rFonts w:ascii="Trebuchet MS" w:hAnsi="Trebuchet MS"/>
          <w:color w:val="231F20"/>
          <w:spacing w:val="-14"/>
          <w:position w:val="2"/>
          <w:sz w:val="19"/>
        </w:rPr>
        <w:t> </w:t>
      </w:r>
      <w:r>
        <w:rPr>
          <w:rFonts w:ascii="Trebuchet MS" w:hAnsi="Trebuchet MS"/>
          <w:color w:val="231F20"/>
          <w:position w:val="2"/>
          <w:sz w:val="19"/>
        </w:rPr>
        <w:t>Бичер-Стоу</w:t>
      </w:r>
      <w:r>
        <w:rPr>
          <w:rFonts w:ascii="Trebuchet MS" w:hAnsi="Trebuchet MS"/>
          <w:color w:val="231F20"/>
          <w:spacing w:val="-14"/>
          <w:position w:val="2"/>
          <w:sz w:val="19"/>
        </w:rPr>
        <w:t> </w:t>
      </w:r>
      <w:r>
        <w:rPr>
          <w:rFonts w:ascii="Trebuchet MS" w:hAnsi="Trebuchet MS"/>
          <w:color w:val="231F20"/>
          <w:position w:val="2"/>
          <w:sz w:val="19"/>
        </w:rPr>
        <w:t>«Хижина</w:t>
      </w:r>
      <w:r>
        <w:rPr>
          <w:rFonts w:ascii="Trebuchet MS" w:hAnsi="Trebuchet MS"/>
          <w:color w:val="231F20"/>
          <w:spacing w:val="-15"/>
          <w:position w:val="2"/>
          <w:sz w:val="19"/>
        </w:rPr>
        <w:t> </w:t>
      </w:r>
      <w:r>
        <w:rPr>
          <w:rFonts w:ascii="Trebuchet MS" w:hAnsi="Trebuchet MS"/>
          <w:color w:val="231F20"/>
          <w:position w:val="2"/>
          <w:sz w:val="19"/>
        </w:rPr>
        <w:t>дяди</w:t>
      </w:r>
      <w:r>
        <w:rPr>
          <w:rFonts w:ascii="Trebuchet MS" w:hAnsi="Trebuchet MS"/>
          <w:color w:val="231F20"/>
          <w:spacing w:val="-14"/>
          <w:position w:val="2"/>
          <w:sz w:val="19"/>
        </w:rPr>
        <w:t> </w:t>
      </w:r>
      <w:r>
        <w:rPr>
          <w:rFonts w:ascii="Trebuchet MS" w:hAnsi="Trebuchet MS"/>
          <w:color w:val="231F20"/>
          <w:position w:val="2"/>
          <w:sz w:val="19"/>
        </w:rPr>
        <w:t>Тома»</w:t>
      </w:r>
      <w:r>
        <w:rPr>
          <w:rFonts w:ascii="Trebuchet MS" w:hAnsi="Trebuchet MS"/>
          <w:color w:val="231F20"/>
          <w:spacing w:val="-14"/>
          <w:position w:val="2"/>
          <w:sz w:val="19"/>
        </w:rPr>
        <w:t> </w:t>
      </w:r>
      <w:r>
        <w:rPr>
          <w:rFonts w:ascii="Trebuchet MS" w:hAnsi="Trebuchet MS"/>
          <w:color w:val="231F20"/>
          <w:position w:val="2"/>
          <w:sz w:val="19"/>
        </w:rPr>
        <w:t>составьте</w:t>
      </w:r>
      <w:r>
        <w:rPr>
          <w:rFonts w:ascii="Trebuchet MS" w:hAnsi="Trebuchet MS"/>
          <w:color w:val="231F20"/>
          <w:spacing w:val="-14"/>
          <w:position w:val="2"/>
          <w:sz w:val="19"/>
        </w:rPr>
        <w:t> </w:t>
      </w:r>
      <w:r>
        <w:rPr>
          <w:rFonts w:ascii="Trebuchet MS" w:hAnsi="Trebuchet MS"/>
          <w:color w:val="231F20"/>
          <w:position w:val="2"/>
          <w:sz w:val="19"/>
        </w:rPr>
        <w:t>рассказ</w:t>
      </w:r>
      <w:r>
        <w:rPr>
          <w:rFonts w:ascii="Trebuchet MS" w:hAnsi="Trebuchet MS"/>
          <w:color w:val="231F20"/>
          <w:spacing w:val="-15"/>
          <w:position w:val="2"/>
          <w:sz w:val="19"/>
        </w:rPr>
        <w:t> </w:t>
      </w:r>
      <w:r>
        <w:rPr>
          <w:rFonts w:ascii="Trebuchet MS" w:hAnsi="Trebuchet MS"/>
          <w:color w:val="231F20"/>
          <w:position w:val="2"/>
          <w:sz w:val="19"/>
        </w:rPr>
        <w:t>«Один</w:t>
      </w:r>
      <w:r>
        <w:rPr>
          <w:rFonts w:ascii="Trebuchet MS" w:hAnsi="Trebuchet MS"/>
          <w:color w:val="231F20"/>
          <w:spacing w:val="-14"/>
          <w:position w:val="2"/>
          <w:sz w:val="19"/>
        </w:rPr>
        <w:t> </w:t>
      </w:r>
      <w:r>
        <w:rPr>
          <w:rFonts w:ascii="Trebuchet MS" w:hAnsi="Trebuchet MS"/>
          <w:color w:val="231F20"/>
          <w:position w:val="2"/>
          <w:sz w:val="19"/>
        </w:rPr>
        <w:t>день </w:t>
      </w:r>
      <w:r>
        <w:rPr>
          <w:rFonts w:ascii="Trebuchet MS" w:hAnsi="Trebuchet MS"/>
          <w:color w:val="231F20"/>
          <w:sz w:val="19"/>
        </w:rPr>
        <w:t>чернокожего раба на плантации».</w:t>
      </w:r>
    </w:p>
    <w:p>
      <w:pPr>
        <w:spacing w:line="213" w:lineRule="auto" w:before="68"/>
        <w:ind w:left="1517" w:right="910" w:hanging="341"/>
        <w:jc w:val="both"/>
        <w:rPr>
          <w:rFonts w:ascii="Trebuchet MS" w:hAnsi="Trebuchet MS"/>
          <w:sz w:val="19"/>
        </w:rPr>
      </w:pPr>
      <w:r>
        <w:rPr>
          <w:rFonts w:ascii="Calibri" w:hAnsi="Calibri"/>
          <w:b/>
          <w:color w:val="FFFFFF"/>
          <w:spacing w:val="-12"/>
          <w:sz w:val="20"/>
          <w:shd w:fill="4495D1" w:color="auto" w:val="clear"/>
        </w:rPr>
        <w:t> </w:t>
      </w:r>
      <w:r>
        <w:rPr>
          <w:rFonts w:ascii="Calibri" w:hAnsi="Calibri"/>
          <w:b/>
          <w:color w:val="FFFFFF"/>
          <w:sz w:val="20"/>
          <w:shd w:fill="4495D1" w:color="auto" w:val="clear"/>
        </w:rPr>
        <w:t>3</w:t>
      </w:r>
      <w:r>
        <w:rPr>
          <w:rFonts w:ascii="Calibri" w:hAnsi="Calibri"/>
          <w:b/>
          <w:color w:val="FFFFFF"/>
          <w:spacing w:val="-11"/>
          <w:sz w:val="20"/>
          <w:shd w:fill="4495D1" w:color="auto" w:val="clear"/>
        </w:rPr>
        <w:t> </w:t>
      </w:r>
      <w:r>
        <w:rPr>
          <w:rFonts w:ascii="Calibri" w:hAnsi="Calibri"/>
          <w:b/>
          <w:color w:val="FFFFFF"/>
          <w:spacing w:val="-11"/>
          <w:sz w:val="20"/>
        </w:rPr>
        <w:t> </w:t>
      </w:r>
      <w:r>
        <w:rPr>
          <w:rFonts w:ascii="Trebuchet MS" w:hAnsi="Trebuchet MS"/>
          <w:color w:val="231F20"/>
          <w:position w:val="2"/>
          <w:sz w:val="19"/>
        </w:rPr>
        <w:t>Сравните</w:t>
      </w:r>
      <w:r>
        <w:rPr>
          <w:rFonts w:ascii="Trebuchet MS" w:hAnsi="Trebuchet MS"/>
          <w:color w:val="231F20"/>
          <w:spacing w:val="-15"/>
          <w:position w:val="2"/>
          <w:sz w:val="19"/>
        </w:rPr>
        <w:t> </w:t>
      </w:r>
      <w:r>
        <w:rPr>
          <w:rFonts w:ascii="Trebuchet MS" w:hAnsi="Trebuchet MS"/>
          <w:color w:val="231F20"/>
          <w:position w:val="2"/>
          <w:sz w:val="19"/>
        </w:rPr>
        <w:t>причины,</w:t>
      </w:r>
      <w:r>
        <w:rPr>
          <w:rFonts w:ascii="Trebuchet MS" w:hAnsi="Trebuchet MS"/>
          <w:color w:val="231F20"/>
          <w:spacing w:val="-14"/>
          <w:position w:val="2"/>
          <w:sz w:val="19"/>
        </w:rPr>
        <w:t> </w:t>
      </w:r>
      <w:r>
        <w:rPr>
          <w:rFonts w:ascii="Trebuchet MS" w:hAnsi="Trebuchet MS"/>
          <w:color w:val="231F20"/>
          <w:position w:val="2"/>
          <w:sz w:val="19"/>
        </w:rPr>
        <w:t>цели</w:t>
      </w:r>
      <w:r>
        <w:rPr>
          <w:rFonts w:ascii="Trebuchet MS" w:hAnsi="Trebuchet MS"/>
          <w:color w:val="231F20"/>
          <w:spacing w:val="-14"/>
          <w:position w:val="2"/>
          <w:sz w:val="19"/>
        </w:rPr>
        <w:t> </w:t>
      </w:r>
      <w:r>
        <w:rPr>
          <w:rFonts w:ascii="Trebuchet MS" w:hAnsi="Trebuchet MS"/>
          <w:color w:val="231F20"/>
          <w:position w:val="2"/>
          <w:sz w:val="19"/>
        </w:rPr>
        <w:t>и</w:t>
      </w:r>
      <w:r>
        <w:rPr>
          <w:rFonts w:ascii="Trebuchet MS" w:hAnsi="Trebuchet MS"/>
          <w:color w:val="231F20"/>
          <w:spacing w:val="-15"/>
          <w:position w:val="2"/>
          <w:sz w:val="19"/>
        </w:rPr>
        <w:t> </w:t>
      </w:r>
      <w:r>
        <w:rPr>
          <w:rFonts w:ascii="Trebuchet MS" w:hAnsi="Trebuchet MS"/>
          <w:color w:val="231F20"/>
          <w:position w:val="2"/>
          <w:sz w:val="19"/>
        </w:rPr>
        <w:t>результаты</w:t>
      </w:r>
      <w:r>
        <w:rPr>
          <w:rFonts w:ascii="Trebuchet MS" w:hAnsi="Trebuchet MS"/>
          <w:color w:val="231F20"/>
          <w:spacing w:val="-14"/>
          <w:position w:val="2"/>
          <w:sz w:val="19"/>
        </w:rPr>
        <w:t> </w:t>
      </w:r>
      <w:r>
        <w:rPr>
          <w:rFonts w:ascii="Trebuchet MS" w:hAnsi="Trebuchet MS"/>
          <w:color w:val="231F20"/>
          <w:position w:val="2"/>
          <w:sz w:val="19"/>
        </w:rPr>
        <w:t>революций</w:t>
      </w:r>
      <w:r>
        <w:rPr>
          <w:rFonts w:ascii="Trebuchet MS" w:hAnsi="Trebuchet MS"/>
          <w:color w:val="231F20"/>
          <w:spacing w:val="-14"/>
          <w:position w:val="2"/>
          <w:sz w:val="19"/>
        </w:rPr>
        <w:t> </w:t>
      </w:r>
      <w:r>
        <w:rPr>
          <w:rFonts w:ascii="Trebuchet MS" w:hAnsi="Trebuchet MS"/>
          <w:color w:val="231F20"/>
          <w:position w:val="2"/>
          <w:sz w:val="19"/>
        </w:rPr>
        <w:t>1848</w:t>
      </w:r>
      <w:r>
        <w:rPr>
          <w:rFonts w:ascii="Trebuchet MS" w:hAnsi="Trebuchet MS"/>
          <w:color w:val="231F20"/>
          <w:spacing w:val="-15"/>
          <w:position w:val="2"/>
          <w:sz w:val="19"/>
        </w:rPr>
        <w:t> </w:t>
      </w:r>
      <w:r>
        <w:rPr>
          <w:rFonts w:ascii="Trebuchet MS" w:hAnsi="Trebuchet MS"/>
          <w:color w:val="231F20"/>
          <w:position w:val="2"/>
          <w:sz w:val="19"/>
        </w:rPr>
        <w:t>г.</w:t>
      </w:r>
      <w:r>
        <w:rPr>
          <w:rFonts w:ascii="Trebuchet MS" w:hAnsi="Trebuchet MS"/>
          <w:color w:val="231F20"/>
          <w:spacing w:val="-14"/>
          <w:position w:val="2"/>
          <w:sz w:val="19"/>
        </w:rPr>
        <w:t> </w:t>
      </w:r>
      <w:r>
        <w:rPr>
          <w:rFonts w:ascii="Trebuchet MS" w:hAnsi="Trebuchet MS"/>
          <w:color w:val="231F20"/>
          <w:position w:val="2"/>
          <w:sz w:val="19"/>
        </w:rPr>
        <w:t>во</w:t>
      </w:r>
      <w:r>
        <w:rPr>
          <w:rFonts w:ascii="Trebuchet MS" w:hAnsi="Trebuchet MS"/>
          <w:color w:val="231F20"/>
          <w:spacing w:val="-14"/>
          <w:position w:val="2"/>
          <w:sz w:val="19"/>
        </w:rPr>
        <w:t> </w:t>
      </w:r>
      <w:r>
        <w:rPr>
          <w:rFonts w:ascii="Trebuchet MS" w:hAnsi="Trebuchet MS"/>
          <w:color w:val="231F20"/>
          <w:position w:val="2"/>
          <w:sz w:val="19"/>
        </w:rPr>
        <w:t>Франции,</w:t>
      </w:r>
      <w:r>
        <w:rPr>
          <w:rFonts w:ascii="Trebuchet MS" w:hAnsi="Trebuchet MS"/>
          <w:color w:val="231F20"/>
          <w:spacing w:val="-15"/>
          <w:position w:val="2"/>
          <w:sz w:val="19"/>
        </w:rPr>
        <w:t> </w:t>
      </w:r>
      <w:r>
        <w:rPr>
          <w:rFonts w:ascii="Trebuchet MS" w:hAnsi="Trebuchet MS"/>
          <w:color w:val="231F20"/>
          <w:position w:val="2"/>
          <w:sz w:val="19"/>
        </w:rPr>
        <w:t>Австрии,</w:t>
      </w:r>
      <w:r>
        <w:rPr>
          <w:rFonts w:ascii="Trebuchet MS" w:hAnsi="Trebuchet MS"/>
          <w:color w:val="231F20"/>
          <w:spacing w:val="-14"/>
          <w:position w:val="2"/>
          <w:sz w:val="19"/>
        </w:rPr>
        <w:t> </w:t>
      </w:r>
      <w:r>
        <w:rPr>
          <w:rFonts w:ascii="Trebuchet MS" w:hAnsi="Trebuchet MS"/>
          <w:color w:val="231F20"/>
          <w:position w:val="2"/>
          <w:sz w:val="19"/>
        </w:rPr>
        <w:t>гер- </w:t>
      </w:r>
      <w:r>
        <w:rPr>
          <w:rFonts w:ascii="Trebuchet MS" w:hAnsi="Trebuchet MS"/>
          <w:color w:val="231F20"/>
          <w:sz w:val="19"/>
        </w:rPr>
        <w:t>манских</w:t>
      </w:r>
      <w:r>
        <w:rPr>
          <w:rFonts w:ascii="Trebuchet MS" w:hAnsi="Trebuchet MS"/>
          <w:color w:val="231F20"/>
          <w:spacing w:val="-9"/>
          <w:sz w:val="19"/>
        </w:rPr>
        <w:t> </w:t>
      </w:r>
      <w:r>
        <w:rPr>
          <w:rFonts w:ascii="Trebuchet MS" w:hAnsi="Trebuchet MS"/>
          <w:color w:val="231F20"/>
          <w:sz w:val="19"/>
        </w:rPr>
        <w:t>и</w:t>
      </w:r>
      <w:r>
        <w:rPr>
          <w:rFonts w:ascii="Trebuchet MS" w:hAnsi="Trebuchet MS"/>
          <w:color w:val="231F20"/>
          <w:spacing w:val="-9"/>
          <w:sz w:val="19"/>
        </w:rPr>
        <w:t> </w:t>
      </w:r>
      <w:r>
        <w:rPr>
          <w:rFonts w:ascii="Trebuchet MS" w:hAnsi="Trebuchet MS"/>
          <w:color w:val="231F20"/>
          <w:sz w:val="19"/>
        </w:rPr>
        <w:t>итальянских</w:t>
      </w:r>
      <w:r>
        <w:rPr>
          <w:rFonts w:ascii="Trebuchet MS" w:hAnsi="Trebuchet MS"/>
          <w:color w:val="231F20"/>
          <w:spacing w:val="-9"/>
          <w:sz w:val="19"/>
        </w:rPr>
        <w:t> </w:t>
      </w:r>
      <w:r>
        <w:rPr>
          <w:rFonts w:ascii="Trebuchet MS" w:hAnsi="Trebuchet MS"/>
          <w:color w:val="231F20"/>
          <w:sz w:val="19"/>
        </w:rPr>
        <w:t>землях.</w:t>
      </w:r>
      <w:r>
        <w:rPr>
          <w:rFonts w:ascii="Trebuchet MS" w:hAnsi="Trebuchet MS"/>
          <w:color w:val="231F20"/>
          <w:spacing w:val="-9"/>
          <w:sz w:val="19"/>
        </w:rPr>
        <w:t> </w:t>
      </w:r>
      <w:r>
        <w:rPr>
          <w:rFonts w:ascii="Trebuchet MS" w:hAnsi="Trebuchet MS"/>
          <w:color w:val="231F20"/>
          <w:sz w:val="19"/>
        </w:rPr>
        <w:t>В</w:t>
      </w:r>
      <w:r>
        <w:rPr>
          <w:rFonts w:ascii="Trebuchet MS" w:hAnsi="Trebuchet MS"/>
          <w:color w:val="231F20"/>
          <w:spacing w:val="-9"/>
          <w:sz w:val="19"/>
        </w:rPr>
        <w:t> </w:t>
      </w:r>
      <w:r>
        <w:rPr>
          <w:rFonts w:ascii="Trebuchet MS" w:hAnsi="Trebuchet MS"/>
          <w:color w:val="231F20"/>
          <w:sz w:val="19"/>
        </w:rPr>
        <w:t>чём</w:t>
      </w:r>
      <w:r>
        <w:rPr>
          <w:rFonts w:ascii="Trebuchet MS" w:hAnsi="Trebuchet MS"/>
          <w:color w:val="231F20"/>
          <w:spacing w:val="-9"/>
          <w:sz w:val="19"/>
        </w:rPr>
        <w:t> </w:t>
      </w:r>
      <w:r>
        <w:rPr>
          <w:rFonts w:ascii="Trebuchet MS" w:hAnsi="Trebuchet MS"/>
          <w:color w:val="231F20"/>
          <w:sz w:val="19"/>
        </w:rPr>
        <w:t>вы</w:t>
      </w:r>
      <w:r>
        <w:rPr>
          <w:rFonts w:ascii="Trebuchet MS" w:hAnsi="Trebuchet MS"/>
          <w:color w:val="231F20"/>
          <w:spacing w:val="-9"/>
          <w:sz w:val="19"/>
        </w:rPr>
        <w:t> </w:t>
      </w:r>
      <w:r>
        <w:rPr>
          <w:rFonts w:ascii="Trebuchet MS" w:hAnsi="Trebuchet MS"/>
          <w:color w:val="231F20"/>
          <w:sz w:val="19"/>
        </w:rPr>
        <w:t>видите</w:t>
      </w:r>
      <w:r>
        <w:rPr>
          <w:rFonts w:ascii="Trebuchet MS" w:hAnsi="Trebuchet MS"/>
          <w:color w:val="231F20"/>
          <w:spacing w:val="-9"/>
          <w:sz w:val="19"/>
        </w:rPr>
        <w:t> </w:t>
      </w:r>
      <w:r>
        <w:rPr>
          <w:rFonts w:ascii="Trebuchet MS" w:hAnsi="Trebuchet MS"/>
          <w:color w:val="231F20"/>
          <w:sz w:val="19"/>
        </w:rPr>
        <w:t>сходство</w:t>
      </w:r>
      <w:r>
        <w:rPr>
          <w:rFonts w:ascii="Trebuchet MS" w:hAnsi="Trebuchet MS"/>
          <w:color w:val="231F20"/>
          <w:spacing w:val="-9"/>
          <w:sz w:val="19"/>
        </w:rPr>
        <w:t> </w:t>
      </w:r>
      <w:r>
        <w:rPr>
          <w:rFonts w:ascii="Trebuchet MS" w:hAnsi="Trebuchet MS"/>
          <w:color w:val="231F20"/>
          <w:sz w:val="19"/>
        </w:rPr>
        <w:t>и</w:t>
      </w:r>
      <w:r>
        <w:rPr>
          <w:rFonts w:ascii="Trebuchet MS" w:hAnsi="Trebuchet MS"/>
          <w:color w:val="231F20"/>
          <w:spacing w:val="-9"/>
          <w:sz w:val="19"/>
        </w:rPr>
        <w:t> </w:t>
      </w:r>
      <w:r>
        <w:rPr>
          <w:rFonts w:ascii="Trebuchet MS" w:hAnsi="Trebuchet MS"/>
          <w:color w:val="231F20"/>
          <w:sz w:val="19"/>
        </w:rPr>
        <w:t>различия?</w:t>
      </w:r>
      <w:r>
        <w:rPr>
          <w:rFonts w:ascii="Trebuchet MS" w:hAnsi="Trebuchet MS"/>
          <w:color w:val="231F20"/>
          <w:spacing w:val="-9"/>
          <w:sz w:val="19"/>
        </w:rPr>
        <w:t> </w:t>
      </w:r>
      <w:r>
        <w:rPr>
          <w:rFonts w:ascii="Trebuchet MS" w:hAnsi="Trebuchet MS"/>
          <w:color w:val="231F20"/>
          <w:sz w:val="19"/>
        </w:rPr>
        <w:t>Результаты отразите в сводной таблице.</w:t>
      </w:r>
    </w:p>
    <w:p>
      <w:pPr>
        <w:pStyle w:val="BodyText"/>
        <w:spacing w:before="7"/>
        <w:rPr>
          <w:rFonts w:ascii="Trebuchet MS"/>
        </w:rPr>
      </w:pPr>
    </w:p>
    <w:p>
      <w:pPr>
        <w:pStyle w:val="Heading6"/>
        <w:spacing w:before="90"/>
        <w:ind w:left="1516"/>
      </w:pPr>
      <w:r>
        <w:rPr>
          <w:color w:val="4495D1"/>
          <w:w w:val="70"/>
        </w:rPr>
        <w:t>ДОПОЛНИТЕЛЬНЫЕ</w:t>
      </w:r>
      <w:r>
        <w:rPr>
          <w:color w:val="4495D1"/>
          <w:spacing w:val="70"/>
          <w:w w:val="150"/>
        </w:rPr>
        <w:t> </w:t>
      </w:r>
      <w:r>
        <w:rPr>
          <w:color w:val="4495D1"/>
          <w:spacing w:val="-2"/>
          <w:w w:val="85"/>
        </w:rPr>
        <w:t>МАТЕРИАЛЫ</w:t>
      </w:r>
    </w:p>
    <w:p>
      <w:pPr>
        <w:pStyle w:val="Heading7"/>
        <w:spacing w:before="121"/>
      </w:pPr>
      <w:r>
        <w:rPr>
          <w:color w:val="4495D1"/>
          <w:w w:val="75"/>
        </w:rPr>
        <w:t>Научно-популярная</w:t>
      </w:r>
      <w:r>
        <w:rPr>
          <w:color w:val="4495D1"/>
          <w:spacing w:val="38"/>
        </w:rPr>
        <w:t>  </w:t>
      </w:r>
      <w:r>
        <w:rPr>
          <w:color w:val="4495D1"/>
          <w:spacing w:val="-2"/>
          <w:w w:val="75"/>
        </w:rPr>
        <w:t>литература</w:t>
      </w:r>
    </w:p>
    <w:p>
      <w:pPr>
        <w:spacing w:line="228" w:lineRule="auto" w:before="47"/>
        <w:ind w:left="1517" w:right="3484" w:firstLine="0"/>
        <w:jc w:val="left"/>
        <w:rPr>
          <w:rFonts w:ascii="Trebuchet MS" w:hAnsi="Trebuchet MS"/>
          <w:sz w:val="19"/>
        </w:rPr>
      </w:pPr>
      <w:r>
        <w:rPr>
          <w:rFonts w:ascii="Trebuchet MS" w:hAnsi="Trebuchet MS"/>
          <w:color w:val="231F20"/>
          <w:spacing w:val="-2"/>
          <w:sz w:val="19"/>
        </w:rPr>
        <w:t>Исаев</w:t>
      </w:r>
      <w:r>
        <w:rPr>
          <w:rFonts w:ascii="Trebuchet MS" w:hAnsi="Trebuchet MS"/>
          <w:color w:val="231F20"/>
          <w:spacing w:val="-12"/>
          <w:sz w:val="19"/>
        </w:rPr>
        <w:t> </w:t>
      </w:r>
      <w:r>
        <w:rPr>
          <w:rFonts w:ascii="Trebuchet MS" w:hAnsi="Trebuchet MS"/>
          <w:color w:val="231F20"/>
          <w:spacing w:val="-2"/>
          <w:sz w:val="19"/>
        </w:rPr>
        <w:t>С.</w:t>
      </w:r>
      <w:r>
        <w:rPr>
          <w:rFonts w:ascii="Trebuchet MS" w:hAnsi="Trebuchet MS"/>
          <w:color w:val="231F20"/>
          <w:spacing w:val="-12"/>
          <w:sz w:val="19"/>
        </w:rPr>
        <w:t> </w:t>
      </w:r>
      <w:r>
        <w:rPr>
          <w:rFonts w:ascii="Trebuchet MS" w:hAnsi="Trebuchet MS"/>
          <w:color w:val="231F20"/>
          <w:spacing w:val="-2"/>
          <w:sz w:val="19"/>
        </w:rPr>
        <w:t>«Алексис</w:t>
      </w:r>
      <w:r>
        <w:rPr>
          <w:rFonts w:ascii="Trebuchet MS" w:hAnsi="Trebuchet MS"/>
          <w:color w:val="231F20"/>
          <w:spacing w:val="-12"/>
          <w:sz w:val="19"/>
        </w:rPr>
        <w:t> </w:t>
      </w:r>
      <w:r>
        <w:rPr>
          <w:rFonts w:ascii="Trebuchet MS" w:hAnsi="Trebuchet MS"/>
          <w:color w:val="231F20"/>
          <w:spacing w:val="-2"/>
          <w:sz w:val="19"/>
        </w:rPr>
        <w:t>Токвиль</w:t>
      </w:r>
      <w:r>
        <w:rPr>
          <w:rFonts w:ascii="Trebuchet MS" w:hAnsi="Trebuchet MS"/>
          <w:color w:val="231F20"/>
          <w:spacing w:val="-12"/>
          <w:sz w:val="19"/>
        </w:rPr>
        <w:t> </w:t>
      </w:r>
      <w:r>
        <w:rPr>
          <w:rFonts w:ascii="Trebuchet MS" w:hAnsi="Trebuchet MS"/>
          <w:color w:val="231F20"/>
          <w:spacing w:val="-2"/>
          <w:sz w:val="19"/>
        </w:rPr>
        <w:t>и</w:t>
      </w:r>
      <w:r>
        <w:rPr>
          <w:rFonts w:ascii="Trebuchet MS" w:hAnsi="Trebuchet MS"/>
          <w:color w:val="231F20"/>
          <w:spacing w:val="-12"/>
          <w:sz w:val="19"/>
        </w:rPr>
        <w:t> </w:t>
      </w:r>
      <w:r>
        <w:rPr>
          <w:rFonts w:ascii="Trebuchet MS" w:hAnsi="Trebuchet MS"/>
          <w:color w:val="231F20"/>
          <w:spacing w:val="-2"/>
          <w:sz w:val="19"/>
        </w:rPr>
        <w:t>Америка</w:t>
      </w:r>
      <w:r>
        <w:rPr>
          <w:rFonts w:ascii="Trebuchet MS" w:hAnsi="Trebuchet MS"/>
          <w:color w:val="231F20"/>
          <w:spacing w:val="-12"/>
          <w:sz w:val="19"/>
        </w:rPr>
        <w:t> </w:t>
      </w:r>
      <w:r>
        <w:rPr>
          <w:rFonts w:ascii="Trebuchet MS" w:hAnsi="Trebuchet MS"/>
          <w:color w:val="231F20"/>
          <w:spacing w:val="-2"/>
          <w:sz w:val="19"/>
        </w:rPr>
        <w:t>его</w:t>
      </w:r>
      <w:r>
        <w:rPr>
          <w:rFonts w:ascii="Trebuchet MS" w:hAnsi="Trebuchet MS"/>
          <w:color w:val="231F20"/>
          <w:spacing w:val="-12"/>
          <w:sz w:val="19"/>
        </w:rPr>
        <w:t> </w:t>
      </w:r>
      <w:r>
        <w:rPr>
          <w:rFonts w:ascii="Trebuchet MS" w:hAnsi="Trebuchet MS"/>
          <w:color w:val="231F20"/>
          <w:spacing w:val="-2"/>
          <w:sz w:val="19"/>
        </w:rPr>
        <w:t>времени». </w:t>
      </w:r>
      <w:r>
        <w:rPr>
          <w:rFonts w:ascii="Trebuchet MS" w:hAnsi="Trebuchet MS"/>
          <w:color w:val="231F20"/>
          <w:sz w:val="19"/>
        </w:rPr>
        <w:t>Олейников Д. «Авраам Линкольн».</w:t>
      </w:r>
    </w:p>
    <w:p>
      <w:pPr>
        <w:pStyle w:val="Heading7"/>
        <w:spacing w:before="74"/>
      </w:pPr>
      <w:r>
        <w:rPr>
          <w:color w:val="4495D1"/>
          <w:w w:val="75"/>
        </w:rPr>
        <w:t>Художественная</w:t>
      </w:r>
      <w:r>
        <w:rPr>
          <w:color w:val="4495D1"/>
          <w:spacing w:val="34"/>
        </w:rPr>
        <w:t>  </w:t>
      </w:r>
      <w:r>
        <w:rPr>
          <w:color w:val="4495D1"/>
          <w:spacing w:val="-2"/>
          <w:w w:val="90"/>
        </w:rPr>
        <w:t>литература</w:t>
      </w:r>
    </w:p>
    <w:p>
      <w:pPr>
        <w:spacing w:line="215" w:lineRule="exact" w:before="39"/>
        <w:ind w:left="1517" w:right="0" w:firstLine="0"/>
        <w:jc w:val="left"/>
        <w:rPr>
          <w:rFonts w:ascii="Trebuchet MS" w:hAnsi="Trebuchet MS"/>
          <w:sz w:val="19"/>
        </w:rPr>
      </w:pPr>
      <w:r>
        <w:rPr>
          <w:rFonts w:ascii="Trebuchet MS" w:hAnsi="Trebuchet MS"/>
          <w:color w:val="231F20"/>
          <w:w w:val="95"/>
          <w:sz w:val="19"/>
        </w:rPr>
        <w:t>Бичер-Стоу</w:t>
      </w:r>
      <w:r>
        <w:rPr>
          <w:rFonts w:ascii="Trebuchet MS" w:hAnsi="Trebuchet MS"/>
          <w:color w:val="231F20"/>
          <w:spacing w:val="4"/>
          <w:sz w:val="19"/>
        </w:rPr>
        <w:t> </w:t>
      </w:r>
      <w:r>
        <w:rPr>
          <w:rFonts w:ascii="Trebuchet MS" w:hAnsi="Trebuchet MS"/>
          <w:color w:val="231F20"/>
          <w:w w:val="95"/>
          <w:sz w:val="19"/>
        </w:rPr>
        <w:t>Г.</w:t>
      </w:r>
      <w:r>
        <w:rPr>
          <w:rFonts w:ascii="Trebuchet MS" w:hAnsi="Trebuchet MS"/>
          <w:color w:val="231F20"/>
          <w:spacing w:val="4"/>
          <w:sz w:val="19"/>
        </w:rPr>
        <w:t> </w:t>
      </w:r>
      <w:r>
        <w:rPr>
          <w:rFonts w:ascii="Trebuchet MS" w:hAnsi="Trebuchet MS"/>
          <w:color w:val="231F20"/>
          <w:w w:val="95"/>
          <w:sz w:val="19"/>
        </w:rPr>
        <w:t>«Хижина</w:t>
      </w:r>
      <w:r>
        <w:rPr>
          <w:rFonts w:ascii="Trebuchet MS" w:hAnsi="Trebuchet MS"/>
          <w:color w:val="231F20"/>
          <w:spacing w:val="4"/>
          <w:sz w:val="19"/>
        </w:rPr>
        <w:t> </w:t>
      </w:r>
      <w:r>
        <w:rPr>
          <w:rFonts w:ascii="Trebuchet MS" w:hAnsi="Trebuchet MS"/>
          <w:color w:val="231F20"/>
          <w:w w:val="95"/>
          <w:sz w:val="19"/>
        </w:rPr>
        <w:t>дяди</w:t>
      </w:r>
      <w:r>
        <w:rPr>
          <w:rFonts w:ascii="Trebuchet MS" w:hAnsi="Trebuchet MS"/>
          <w:color w:val="231F20"/>
          <w:spacing w:val="4"/>
          <w:sz w:val="19"/>
        </w:rPr>
        <w:t> </w:t>
      </w:r>
      <w:r>
        <w:rPr>
          <w:rFonts w:ascii="Trebuchet MS" w:hAnsi="Trebuchet MS"/>
          <w:color w:val="231F20"/>
          <w:spacing w:val="-2"/>
          <w:w w:val="95"/>
          <w:sz w:val="19"/>
        </w:rPr>
        <w:t>Тома».</w:t>
      </w:r>
    </w:p>
    <w:p>
      <w:pPr>
        <w:spacing w:line="215" w:lineRule="exact" w:before="0"/>
        <w:ind w:left="1517" w:right="0" w:firstLine="0"/>
        <w:jc w:val="left"/>
        <w:rPr>
          <w:rFonts w:ascii="Trebuchet MS" w:hAnsi="Trebuchet MS"/>
          <w:sz w:val="19"/>
        </w:rPr>
      </w:pPr>
      <w:r>
        <w:rPr>
          <w:rFonts w:ascii="Trebuchet MS" w:hAnsi="Trebuchet MS"/>
          <w:color w:val="231F20"/>
          <w:w w:val="95"/>
          <w:sz w:val="19"/>
        </w:rPr>
        <w:t>Твен</w:t>
      </w:r>
      <w:r>
        <w:rPr>
          <w:rFonts w:ascii="Trebuchet MS" w:hAnsi="Trebuchet MS"/>
          <w:color w:val="231F20"/>
          <w:spacing w:val="8"/>
          <w:sz w:val="19"/>
        </w:rPr>
        <w:t> </w:t>
      </w:r>
      <w:r>
        <w:rPr>
          <w:rFonts w:ascii="Trebuchet MS" w:hAnsi="Trebuchet MS"/>
          <w:color w:val="231F20"/>
          <w:w w:val="95"/>
          <w:sz w:val="19"/>
        </w:rPr>
        <w:t>М.</w:t>
      </w:r>
      <w:r>
        <w:rPr>
          <w:rFonts w:ascii="Trebuchet MS" w:hAnsi="Trebuchet MS"/>
          <w:color w:val="231F20"/>
          <w:spacing w:val="9"/>
          <w:sz w:val="19"/>
        </w:rPr>
        <w:t> </w:t>
      </w:r>
      <w:r>
        <w:rPr>
          <w:rFonts w:ascii="Trebuchet MS" w:hAnsi="Trebuchet MS"/>
          <w:color w:val="231F20"/>
          <w:w w:val="95"/>
          <w:sz w:val="19"/>
        </w:rPr>
        <w:t>«Приключения</w:t>
      </w:r>
      <w:r>
        <w:rPr>
          <w:rFonts w:ascii="Trebuchet MS" w:hAnsi="Trebuchet MS"/>
          <w:color w:val="231F20"/>
          <w:spacing w:val="9"/>
          <w:sz w:val="19"/>
        </w:rPr>
        <w:t> </w:t>
      </w:r>
      <w:r>
        <w:rPr>
          <w:rFonts w:ascii="Trebuchet MS" w:hAnsi="Trebuchet MS"/>
          <w:color w:val="231F20"/>
          <w:w w:val="95"/>
          <w:sz w:val="19"/>
        </w:rPr>
        <w:t>Тома</w:t>
      </w:r>
      <w:r>
        <w:rPr>
          <w:rFonts w:ascii="Trebuchet MS" w:hAnsi="Trebuchet MS"/>
          <w:color w:val="231F20"/>
          <w:spacing w:val="9"/>
          <w:sz w:val="19"/>
        </w:rPr>
        <w:t> </w:t>
      </w:r>
      <w:r>
        <w:rPr>
          <w:rFonts w:ascii="Trebuchet MS" w:hAnsi="Trebuchet MS"/>
          <w:color w:val="231F20"/>
          <w:w w:val="95"/>
          <w:sz w:val="19"/>
        </w:rPr>
        <w:t>Сойера»,</w:t>
      </w:r>
      <w:r>
        <w:rPr>
          <w:rFonts w:ascii="Trebuchet MS" w:hAnsi="Trebuchet MS"/>
          <w:color w:val="231F20"/>
          <w:spacing w:val="9"/>
          <w:sz w:val="19"/>
        </w:rPr>
        <w:t> </w:t>
      </w:r>
      <w:r>
        <w:rPr>
          <w:rFonts w:ascii="Trebuchet MS" w:hAnsi="Trebuchet MS"/>
          <w:color w:val="231F20"/>
          <w:w w:val="95"/>
          <w:sz w:val="19"/>
        </w:rPr>
        <w:t>«Приключения</w:t>
      </w:r>
      <w:r>
        <w:rPr>
          <w:rFonts w:ascii="Trebuchet MS" w:hAnsi="Trebuchet MS"/>
          <w:color w:val="231F20"/>
          <w:spacing w:val="9"/>
          <w:sz w:val="19"/>
        </w:rPr>
        <w:t> </w:t>
      </w:r>
      <w:r>
        <w:rPr>
          <w:rFonts w:ascii="Trebuchet MS" w:hAnsi="Trebuchet MS"/>
          <w:color w:val="231F20"/>
          <w:w w:val="95"/>
          <w:sz w:val="19"/>
        </w:rPr>
        <w:t>Гекльберри</w:t>
      </w:r>
      <w:r>
        <w:rPr>
          <w:rFonts w:ascii="Trebuchet MS" w:hAnsi="Trebuchet MS"/>
          <w:color w:val="231F20"/>
          <w:spacing w:val="9"/>
          <w:sz w:val="19"/>
        </w:rPr>
        <w:t> </w:t>
      </w:r>
      <w:r>
        <w:rPr>
          <w:rFonts w:ascii="Trebuchet MS" w:hAnsi="Trebuchet MS"/>
          <w:color w:val="231F20"/>
          <w:spacing w:val="-2"/>
          <w:w w:val="95"/>
          <w:sz w:val="19"/>
        </w:rPr>
        <w:t>Финна».</w:t>
      </w:r>
    </w:p>
    <w:p>
      <w:pPr>
        <w:pStyle w:val="BodyText"/>
        <w:rPr>
          <w:rFonts w:ascii="Trebuchet MS"/>
        </w:rPr>
      </w:pPr>
    </w:p>
    <w:p>
      <w:pPr>
        <w:pStyle w:val="BodyText"/>
        <w:rPr>
          <w:rFonts w:ascii="Trebuchet MS"/>
        </w:rPr>
      </w:pPr>
    </w:p>
    <w:p>
      <w:pPr>
        <w:pStyle w:val="BodyText"/>
        <w:spacing w:before="2"/>
        <w:rPr>
          <w:rFonts w:ascii="Trebuchet MS"/>
          <w:sz w:val="29"/>
        </w:rPr>
      </w:pPr>
    </w:p>
    <w:p>
      <w:pPr>
        <w:tabs>
          <w:tab w:pos="8307" w:val="left" w:leader="none"/>
        </w:tabs>
        <w:spacing w:before="96"/>
        <w:ind w:left="583"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144</w:t>
      </w:r>
      <w:r>
        <w:rPr>
          <w:rFonts w:ascii="Times New Roman"/>
          <w:sz w:val="12"/>
        </w:rPr>
        <w:tab/>
        <w:t>15.08.2024</w:t>
      </w:r>
      <w:r>
        <w:rPr>
          <w:rFonts w:ascii="Times New Roman"/>
          <w:spacing w:val="58"/>
          <w:sz w:val="12"/>
        </w:rPr>
        <w:t> </w:t>
      </w:r>
      <w:r>
        <w:rPr>
          <w:rFonts w:ascii="Times New Roman"/>
          <w:spacing w:val="-2"/>
          <w:sz w:val="12"/>
        </w:rPr>
        <w:t>10:57:11</w:t>
      </w:r>
    </w:p>
    <w:p>
      <w:pPr>
        <w:spacing w:after="0"/>
        <w:jc w:val="left"/>
        <w:rPr>
          <w:rFonts w:ascii="Times New Roman"/>
          <w:sz w:val="12"/>
        </w:rPr>
        <w:sectPr>
          <w:footerReference w:type="default" r:id="rId675"/>
          <w:pgSz w:w="10310" w:h="14850"/>
          <w:pgMar w:footer="968" w:header="0" w:top="700" w:bottom="1160" w:left="320" w:right="300"/>
        </w:sectPr>
      </w:pPr>
    </w:p>
    <w:p>
      <w:pPr>
        <w:pStyle w:val="BodyText"/>
        <w:spacing w:line="20" w:lineRule="exact"/>
        <w:ind w:left="-320"/>
        <w:rPr>
          <w:rFonts w:ascii="Times New Roman"/>
          <w:sz w:val="2"/>
        </w:rPr>
      </w:pPr>
      <w:r>
        <w:rPr>
          <w:rFonts w:ascii="Times New Roman"/>
          <w:sz w:val="2"/>
        </w:rPr>
        <w:pict>
          <v:group style="width:15pt;height:.25pt;mso-position-horizontal-relative:char;mso-position-vertical-relative:line" id="docshapegroup2990" coordorigin="0,0" coordsize="300,5">
            <v:line style="position:absolute" from="300,3" to="0,3" stroked="true" strokeweight=".25pt" strokecolor="#000000">
              <v:stroke dashstyle="solid"/>
            </v:line>
          </v:group>
        </w:pict>
      </w:r>
      <w:r>
        <w:rPr>
          <w:rFonts w:ascii="Times New Roman"/>
          <w:sz w:val="2"/>
        </w:rPr>
      </w:r>
    </w:p>
    <w:p>
      <w:pPr>
        <w:pStyle w:val="BodyText"/>
        <w:rPr>
          <w:rFonts w:ascii="Times New Roman"/>
        </w:rPr>
      </w:pPr>
    </w:p>
    <w:p>
      <w:pPr>
        <w:pStyle w:val="BodyText"/>
        <w:rPr>
          <w:rFonts w:ascii="Times New Roman"/>
        </w:rPr>
      </w:pPr>
    </w:p>
    <w:p>
      <w:pPr>
        <w:pStyle w:val="BodyText"/>
        <w:spacing w:before="9"/>
        <w:rPr>
          <w:rFonts w:ascii="Times New Roman"/>
          <w:sz w:val="27"/>
        </w:rPr>
      </w:pPr>
    </w:p>
    <w:p>
      <w:pPr>
        <w:spacing w:after="0"/>
        <w:rPr>
          <w:rFonts w:ascii="Times New Roman"/>
          <w:sz w:val="27"/>
        </w:rPr>
        <w:sectPr>
          <w:footerReference w:type="default" r:id="rId680"/>
          <w:pgSz w:w="10310" w:h="14850"/>
          <w:pgMar w:footer="968" w:header="0" w:top="700" w:bottom="1160" w:left="320" w:right="300"/>
        </w:sectPr>
      </w:pPr>
    </w:p>
    <w:p>
      <w:pPr>
        <w:spacing w:line="495" w:lineRule="exact" w:before="109"/>
        <w:ind w:left="635" w:right="0" w:firstLine="0"/>
        <w:jc w:val="left"/>
        <w:rPr>
          <w:rFonts w:ascii="Tahoma" w:hAnsi="Tahoma"/>
          <w:sz w:val="48"/>
        </w:rPr>
      </w:pPr>
      <w:r>
        <w:rPr>
          <w:rFonts w:ascii="Tahoma" w:hAnsi="Tahoma"/>
          <w:color w:val="231F20"/>
          <w:w w:val="75"/>
          <w:sz w:val="48"/>
        </w:rPr>
        <w:t>Г Л</w:t>
      </w:r>
      <w:r>
        <w:rPr>
          <w:rFonts w:ascii="Tahoma" w:hAnsi="Tahoma"/>
          <w:color w:val="231F20"/>
          <w:spacing w:val="-37"/>
          <w:sz w:val="48"/>
        </w:rPr>
        <w:t> </w:t>
      </w:r>
      <w:r>
        <w:rPr>
          <w:rFonts w:ascii="Tahoma" w:hAnsi="Tahoma"/>
          <w:color w:val="231F20"/>
          <w:w w:val="75"/>
          <w:sz w:val="48"/>
        </w:rPr>
        <w:t>А</w:t>
      </w:r>
      <w:r>
        <w:rPr>
          <w:rFonts w:ascii="Tahoma" w:hAnsi="Tahoma"/>
          <w:color w:val="231F20"/>
          <w:spacing w:val="-31"/>
          <w:sz w:val="48"/>
        </w:rPr>
        <w:t> </w:t>
      </w:r>
      <w:r>
        <w:rPr>
          <w:rFonts w:ascii="Tahoma" w:hAnsi="Tahoma"/>
          <w:color w:val="231F20"/>
          <w:w w:val="75"/>
          <w:sz w:val="48"/>
        </w:rPr>
        <w:t>В</w:t>
      </w:r>
      <w:r>
        <w:rPr>
          <w:rFonts w:ascii="Tahoma" w:hAnsi="Tahoma"/>
          <w:color w:val="231F20"/>
          <w:spacing w:val="-31"/>
          <w:sz w:val="48"/>
        </w:rPr>
        <w:t> </w:t>
      </w:r>
      <w:r>
        <w:rPr>
          <w:rFonts w:ascii="Tahoma" w:hAnsi="Tahoma"/>
          <w:color w:val="231F20"/>
          <w:spacing w:val="-10"/>
          <w:w w:val="75"/>
          <w:sz w:val="48"/>
        </w:rPr>
        <w:t>А</w:t>
      </w:r>
    </w:p>
    <w:p>
      <w:pPr>
        <w:pStyle w:val="Heading1"/>
        <w:spacing w:line="1386" w:lineRule="exact"/>
        <w:ind w:left="610"/>
      </w:pPr>
      <w:r>
        <w:rPr>
          <w:color w:val="FFFFFF"/>
          <w:spacing w:val="-66"/>
          <w:w w:val="120"/>
        </w:rPr>
        <w:t>III</w:t>
      </w:r>
    </w:p>
    <w:p>
      <w:pPr>
        <w:spacing w:line="213" w:lineRule="auto" w:before="139"/>
        <w:ind w:left="610" w:right="506" w:firstLine="0"/>
        <w:jc w:val="left"/>
        <w:rPr>
          <w:rFonts w:ascii="Tahoma" w:hAnsi="Tahoma"/>
          <w:sz w:val="56"/>
        </w:rPr>
      </w:pPr>
      <w:r>
        <w:rPr/>
        <w:br w:type="column"/>
      </w:r>
      <w:r>
        <w:rPr>
          <w:rFonts w:ascii="Tahoma" w:hAnsi="Tahoma"/>
          <w:color w:val="FFFFFF"/>
          <w:spacing w:val="15"/>
          <w:w w:val="75"/>
          <w:sz w:val="56"/>
        </w:rPr>
        <w:t>СТРАНЫ</w:t>
      </w:r>
      <w:r>
        <w:rPr>
          <w:rFonts w:ascii="Tahoma" w:hAnsi="Tahoma"/>
          <w:color w:val="FFFFFF"/>
          <w:spacing w:val="26"/>
          <w:sz w:val="56"/>
        </w:rPr>
        <w:t> </w:t>
      </w:r>
      <w:r>
        <w:rPr>
          <w:rFonts w:ascii="Tahoma" w:hAnsi="Tahoma"/>
          <w:color w:val="FFFFFF"/>
          <w:spacing w:val="15"/>
          <w:w w:val="75"/>
          <w:sz w:val="56"/>
        </w:rPr>
        <w:t>ЗАПАДА</w:t>
      </w:r>
      <w:r>
        <w:rPr>
          <w:rFonts w:ascii="Tahoma" w:hAnsi="Tahoma"/>
          <w:color w:val="FFFFFF"/>
          <w:spacing w:val="26"/>
          <w:sz w:val="56"/>
        </w:rPr>
        <w:t> </w:t>
      </w:r>
      <w:r>
        <w:rPr>
          <w:rFonts w:ascii="Tahoma" w:hAnsi="Tahoma"/>
          <w:color w:val="FFFFFF"/>
          <w:w w:val="75"/>
          <w:sz w:val="56"/>
        </w:rPr>
        <w:t>В</w:t>
      </w:r>
      <w:r>
        <w:rPr>
          <w:rFonts w:ascii="Tahoma" w:hAnsi="Tahoma"/>
          <w:color w:val="FFFFFF"/>
          <w:spacing w:val="26"/>
          <w:sz w:val="56"/>
        </w:rPr>
        <w:t> </w:t>
      </w:r>
      <w:r>
        <w:rPr>
          <w:rFonts w:ascii="Tahoma" w:hAnsi="Tahoma"/>
          <w:color w:val="FFFFFF"/>
          <w:spacing w:val="16"/>
          <w:w w:val="75"/>
          <w:sz w:val="56"/>
        </w:rPr>
        <w:t>КОНЦЕ </w:t>
      </w:r>
      <w:r>
        <w:rPr>
          <w:rFonts w:ascii="Tahoma" w:hAnsi="Tahoma"/>
          <w:color w:val="FFFFFF"/>
          <w:spacing w:val="12"/>
          <w:w w:val="85"/>
          <w:sz w:val="56"/>
        </w:rPr>
        <w:t>XIX</w:t>
      </w:r>
      <w:r>
        <w:rPr>
          <w:rFonts w:ascii="Tahoma" w:hAnsi="Tahoma"/>
          <w:color w:val="FFFFFF"/>
          <w:spacing w:val="40"/>
          <w:sz w:val="56"/>
        </w:rPr>
        <w:t> </w:t>
      </w:r>
      <w:r>
        <w:rPr>
          <w:rFonts w:ascii="Tahoma" w:hAnsi="Tahoma"/>
          <w:color w:val="FFFFFF"/>
          <w:w w:val="95"/>
          <w:sz w:val="56"/>
        </w:rPr>
        <w:t>—</w:t>
      </w:r>
      <w:r>
        <w:rPr>
          <w:rFonts w:ascii="Tahoma" w:hAnsi="Tahoma"/>
          <w:color w:val="FFFFFF"/>
          <w:spacing w:val="15"/>
          <w:w w:val="95"/>
          <w:sz w:val="56"/>
        </w:rPr>
        <w:t> </w:t>
      </w:r>
      <w:r>
        <w:rPr>
          <w:rFonts w:ascii="Tahoma" w:hAnsi="Tahoma"/>
          <w:color w:val="FFFFFF"/>
          <w:spacing w:val="15"/>
          <w:w w:val="85"/>
          <w:sz w:val="56"/>
        </w:rPr>
        <w:t>НАЧАЛЕ</w:t>
      </w:r>
      <w:r>
        <w:rPr>
          <w:rFonts w:ascii="Tahoma" w:hAnsi="Tahoma"/>
          <w:color w:val="FFFFFF"/>
          <w:spacing w:val="40"/>
          <w:sz w:val="56"/>
        </w:rPr>
        <w:t> </w:t>
      </w:r>
      <w:r>
        <w:rPr>
          <w:rFonts w:ascii="Tahoma" w:hAnsi="Tahoma"/>
          <w:color w:val="FFFFFF"/>
          <w:spacing w:val="9"/>
          <w:w w:val="85"/>
          <w:sz w:val="56"/>
        </w:rPr>
        <w:t>XX</w:t>
      </w:r>
      <w:r>
        <w:rPr>
          <w:rFonts w:ascii="Tahoma" w:hAnsi="Tahoma"/>
          <w:color w:val="FFFFFF"/>
          <w:spacing w:val="40"/>
          <w:sz w:val="56"/>
        </w:rPr>
        <w:t> </w:t>
      </w:r>
      <w:r>
        <w:rPr>
          <w:rFonts w:ascii="Tahoma" w:hAnsi="Tahoma"/>
          <w:color w:val="FFFFFF"/>
          <w:spacing w:val="11"/>
          <w:w w:val="85"/>
          <w:sz w:val="56"/>
        </w:rPr>
        <w:t>в.:</w:t>
      </w:r>
    </w:p>
    <w:p>
      <w:pPr>
        <w:pStyle w:val="Heading2"/>
        <w:spacing w:line="213" w:lineRule="auto"/>
        <w:ind w:left="610" w:right="506"/>
      </w:pPr>
      <w:bookmarkStart w:name="_TOC_250006" w:id="4"/>
      <w:r>
        <w:rPr>
          <w:color w:val="FFFFFF"/>
          <w:spacing w:val="16"/>
          <w:w w:val="75"/>
        </w:rPr>
        <w:t>РАСЦВЕТ</w:t>
      </w:r>
      <w:r>
        <w:rPr>
          <w:color w:val="FFFFFF"/>
          <w:spacing w:val="7"/>
        </w:rPr>
        <w:t> </w:t>
      </w:r>
      <w:r>
        <w:rPr>
          <w:color w:val="FFFFFF"/>
          <w:w w:val="75"/>
        </w:rPr>
        <w:t>В</w:t>
      </w:r>
      <w:r>
        <w:rPr>
          <w:color w:val="FFFFFF"/>
          <w:spacing w:val="8"/>
        </w:rPr>
        <w:t> </w:t>
      </w:r>
      <w:r>
        <w:rPr>
          <w:color w:val="FFFFFF"/>
          <w:spacing w:val="19"/>
          <w:w w:val="75"/>
        </w:rPr>
        <w:t>ТЕНИ </w:t>
      </w:r>
      <w:bookmarkEnd w:id="4"/>
      <w:r>
        <w:rPr>
          <w:color w:val="FFFFFF"/>
          <w:spacing w:val="17"/>
          <w:w w:val="75"/>
        </w:rPr>
        <w:t>КАТАСТРОФЫ</w:t>
      </w:r>
    </w:p>
    <w:p>
      <w:pPr>
        <w:spacing w:after="0" w:line="213" w:lineRule="auto"/>
        <w:sectPr>
          <w:type w:val="continuous"/>
          <w:pgSz w:w="10310" w:h="14850"/>
          <w:pgMar w:header="0" w:footer="968" w:top="0" w:bottom="1160" w:left="320" w:right="300"/>
          <w:cols w:num="2" w:equalWidth="0">
            <w:col w:w="2173" w:space="41"/>
            <w:col w:w="7476"/>
          </w:cols>
        </w:sectPr>
      </w:pPr>
    </w:p>
    <w:p>
      <w:pPr>
        <w:pStyle w:val="BodyText"/>
        <w:rPr>
          <w:rFonts w:ascii="Tahoma"/>
        </w:rPr>
      </w:pPr>
      <w:r>
        <w:rPr/>
        <w:pict>
          <v:group style="position:absolute;margin-left:0pt;margin-top:-.000518pt;width:515.4pt;height:657.15pt;mso-position-horizontal-relative:page;mso-position-vertical-relative:page;z-index:-27870208" id="docshapegroup2991" coordorigin="0,0" coordsize="10308,13143">
            <v:shape style="position:absolute;left:2801;top:420;width:7087;height:4196" type="#_x0000_t75" id="docshape2992" stroked="false">
              <v:imagedata r:id="rId681" o:title=""/>
            </v:shape>
            <v:rect style="position:absolute;left:420;top:11021;width:9468;height:1985" id="docshape2993" filled="true" fillcolor="#d6e2f4" stroked="false">
              <v:fill type="solid"/>
            </v:rect>
            <v:shape style="position:absolute;left:2948;top:11075;width:6939;height:178" type="#_x0000_t75" id="docshape2994" stroked="false">
              <v:imagedata r:id="rId682" o:title=""/>
            </v:shape>
            <v:shape style="position:absolute;left:420;top:11151;width:1442;height:102" type="#_x0000_t75" id="docshape2995" stroked="false">
              <v:imagedata r:id="rId683" o:title=""/>
            </v:shape>
            <v:shape style="position:absolute;left:420;top:4498;width:732;height:63" type="#_x0000_t75" id="docshape2996" stroked="false">
              <v:imagedata r:id="rId429" o:title=""/>
            </v:shape>
            <v:shape style="position:absolute;left:420;top:4561;width:9468;height:6634" id="docshape2997" coordorigin="420,4561" coordsize="9468,6634" path="m9888,4561l420,4561,420,11173,997,11151,1397,11195,1763,11162,1885,11195,1974,11162,2107,11195,2285,11151,2595,11195,3295,11135,4105,11173,4249,11129,4427,11173,4704,11129,4849,11173,5193,11173,5348,11140,5959,11173,6014,11140,6147,11173,6358,11140,6602,11173,6969,11135,7446,11151,7524,11108,7623,11173,8123,11119,8256,11129,8345,11097,8434,11135,9077,11075,9888,11119,9888,4561xe" filled="true" fillcolor="#e6e7e8" stroked="false">
              <v:path arrowok="t"/>
              <v:fill type="solid"/>
            </v:shape>
            <v:shape style="position:absolute;left:3112;top:1705;width:5746;height:2340" type="#_x0000_t75" id="docshape2998" stroked="false">
              <v:imagedata r:id="rId684" o:title=""/>
            </v:shape>
            <v:shape style="position:absolute;left:1861;top:11004;width:1088;height:1088" type="#_x0000_t75" id="docshape2999" stroked="false">
              <v:imagedata r:id="rId685" o:title=""/>
            </v:shape>
            <v:shape style="position:absolute;left:1922;top:11064;width:964;height:964" id="docshape3000" coordorigin="1922,11064" coordsize="964,964" path="m2404,11064l2326,11070,2252,11089,2183,11118,2120,11157,2064,11205,2015,11261,1976,11325,1947,11394,1929,11468,1922,11546,1929,11624,1947,11698,1976,11767,2015,11831,2064,11887,2120,11935,2183,11974,2252,12003,2326,12022,2404,12028,2482,12022,2557,12003,2626,11974,2689,11935,2745,11887,2793,11831,2832,11767,2862,11698,2880,11624,2886,11546,2880,11468,2862,11394,2832,11325,2793,11261,2745,11205,2689,11157,2626,11118,2557,11089,2482,11070,2404,11064xe" filled="true" fillcolor="#ffffff" stroked="false">
              <v:path arrowok="t"/>
              <v:fill type="solid"/>
            </v:shape>
            <v:shape style="position:absolute;left:1151;top:7627;width:3586;height:1041" type="#_x0000_t75" id="docshape3001" stroked="false">
              <v:imagedata r:id="rId686" o:title=""/>
            </v:shape>
            <v:rect style="position:absolute;left:1213;top:7563;width:3459;height:1044" id="docshape3002" filled="true" fillcolor="#ffffff" stroked="false">
              <v:fill type="solid"/>
            </v:rect>
            <v:shape style="position:absolute;left:2586;top:4099;width:215;height:63" type="#_x0000_t75" id="docshape3003" stroked="false">
              <v:imagedata r:id="rId687" o:title=""/>
            </v:shape>
            <v:shape style="position:absolute;left:2801;top:4099;width:1936;height:3402" type="#_x0000_t75" id="docshape3004" stroked="false">
              <v:imagedata r:id="rId688" o:title=""/>
            </v:shape>
            <v:shape style="position:absolute;left:1151;top:4414;width:63;height:3087" type="#_x0000_t75" id="docshape3005" stroked="false">
              <v:imagedata r:id="rId689" o:title=""/>
            </v:shape>
            <v:shape style="position:absolute;left:1151;top:7500;width:3586;height:127" type="#_x0000_t75" id="docshape3006" stroked="false">
              <v:imagedata r:id="rId690" o:title=""/>
            </v:shape>
            <v:shape style="position:absolute;left:1233;top:4181;width:3419;height:3362" type="#_x0000_t75" id="docshape3007" stroked="false">
              <v:imagedata r:id="rId691" o:title=""/>
            </v:shape>
            <v:shape style="position:absolute;left:1213;top:4161;width:3459;height:3402" id="docshape3008" coordorigin="1214,4161" coordsize="3459,3402" path="m4672,4161l4652,4161,4652,4181,4652,7543,1234,7543,1234,4181,4652,4181,4652,4161,1214,4161,1214,4181,1214,7543,1214,7553,1214,7563,4672,7563,4672,7553,4672,7543,4672,4181,4672,4161xe" filled="true" fillcolor="#ffffff" stroked="false">
              <v:path arrowok="t"/>
              <v:fill type="solid"/>
            </v:shape>
            <v:shape style="position:absolute;left:5119;top:7627;width:3752;height:1041" type="#_x0000_t75" id="docshape3009" stroked="false">
              <v:imagedata r:id="rId692" o:title=""/>
            </v:shape>
            <v:rect style="position:absolute;left:5182;top:7563;width:3629;height:1044" id="docshape3010" filled="true" fillcolor="#ffffff" stroked="false">
              <v:fill type="solid"/>
            </v:rect>
            <v:shape style="position:absolute;left:5119;top:4099;width:3752;height:3528" type="#_x0000_t75" id="docshape3011" stroked="false">
              <v:imagedata r:id="rId693" o:title=""/>
            </v:shape>
            <v:shape style="position:absolute;left:5119;top:7500;width:3752;height:127" type="#_x0000_t75" id="docshape3012" stroked="false">
              <v:imagedata r:id="rId694" o:title=""/>
            </v:shape>
            <v:shape style="position:absolute;left:5182;top:4169;width:3629;height:3394" type="#_x0000_t75" id="docshape3013" stroked="false">
              <v:imagedata r:id="rId695" o:title=""/>
            </v:shape>
            <v:rect style="position:absolute;left:5191;top:4171;width:3610;height:3383" id="docshape3014" filled="false" stroked="true" strokeweight=".941pt" strokecolor="#ffffff">
              <v:stroke dashstyle="solid"/>
            </v:rect>
            <v:shape style="position:absolute;left:858;top:2167;width:1728;height:2247" type="#_x0000_t75" id="docshape3015" stroked="false">
              <v:imagedata r:id="rId696" o:title=""/>
            </v:shape>
            <v:shape style="position:absolute;left:1213;top:4161;width:1373;height:253" type="#_x0000_t75" id="docshape3016" stroked="false">
              <v:imagedata r:id="rId697" o:title=""/>
            </v:shape>
            <v:shape style="position:absolute;left:920;top:2202;width:1607;height:2121" id="docshape3017" coordorigin="921,2202" coordsize="1607,2121" path="m2527,2202l921,2202,921,4318,966,4321,987,4322,1004,4322,1048,4321,1120,4315,1164,4314,1207,4315,1251,4318,1295,4316,1336,4307,1361,4298,1386,4291,1412,4287,1438,4285,1606,4285,1639,4286,1673,4288,1707,4288,1740,4286,1769,4279,1796,4267,1824,4255,1853,4247,1883,4238,1913,4229,1943,4221,1974,4218,1998,4218,2018,4216,2038,4211,2081,4192,2125,4178,2147,4169,2168,4156,2189,4142,2211,4129,2234,4121,2249,4119,2265,4119,2281,4119,2324,4123,2336,4123,2359,4124,2379,4129,2399,4135,2421,4140,2443,4141,2472,4138,2502,4135,2527,4132,2527,2202xe" filled="true" fillcolor="#db413f" stroked="false">
              <v:path arrowok="t"/>
              <v:fill type="solid"/>
            </v:shape>
            <v:shape style="position:absolute;left:957;top:2293;width:1613;height:972" type="#_x0000_t75" id="docshape3018" stroked="false">
              <v:imagedata r:id="rId698" o:title=""/>
            </v:shape>
            <v:shape style="position:absolute;left:420;top:283;width:9605;height:12859" id="docshape3019" coordorigin="420,283" coordsize="9605,12859" path="m9724,703l10024,703m9724,12722l10024,12722m420,12842l420,13142m9604,583l9604,283m9604,12842l9604,13142e" filled="false" stroked="true" strokeweight="1.25pt" strokecolor="#ffffff">
              <v:path arrowok="t"/>
              <v:stroke dashstyle="solid"/>
            </v:shape>
            <v:shape style="position:absolute;left:420;top:283;width:9605;height:12859" id="docshape3020" coordorigin="420,283" coordsize="9605,12859" path="m9724,703l10024,703m9724,12722l10024,12722m420,583l420,283m420,12842l420,13142m9604,583l9604,283m9604,12842l9604,13142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021" coordorigin="0,0" coordsize="10308,420" path="m360,420l0,420m9948,420l10308,420m420,360l420,0m9888,360l9888,0e" filled="false" stroked="true" strokeweight=".25pt" strokecolor="#000000">
              <v:path arrowok="t"/>
              <v:stroke dashstyle="solid"/>
            </v:shape>
            <v:shape style="position:absolute;left:630;top:12935;width:1620;height:93" type="#_x0000_t75" id="docshape3022" stroked="false">
              <v:imagedata r:id="rId699" o:title=""/>
            </v:shape>
            <v:shape style="position:absolute;left:8354;top:12937;width:530;height:91" type="#_x0000_t75" id="docshape3023" stroked="false">
              <v:imagedata r:id="rId36" o:title=""/>
            </v:shape>
            <v:shape style="position:absolute;left:8988;top:12941;width:32;height:82" id="docshape3024" coordorigin="8988,12941" coordsize="32,82" path="m8989,12953l8992,12951,8994,12951,8995,12951,8998,12952,8999,12954,9000,12956,9000,12960,9000,12965,9000,13008,9000,13013,9000,13016,8990,13020,8990,13022,9020,13022,9020,13020,9016,13020,9014,13020,9012,13019,9010,13017,9010,13016,9010,13013,9010,13008,9010,12941,9008,12941,8988,12951,8989,12953xe" filled="false" stroked="true" strokeweight=".4pt" strokecolor="#ffffff">
              <v:path arrowok="t"/>
              <v:stroke dashstyle="solid"/>
            </v:shape>
            <v:shape style="position:absolute;left:9038;top:12941;width:52;height:83" id="docshape3025" coordorigin="9039,12941" coordsize="52,83" path="m9045,13010l9050,13019,9056,13024,9064,13024,9068,13024,9072,13022,9076,13019,9080,13016,9083,13012,9086,13005,9089,12999,9090,12991,9090,12982,9090,12969,9087,12958,9081,12951,9076,12944,9071,12941,9064,12941,9061,12941,9057,12943,9054,12945,9049,12948,9045,12953,9043,12960,9040,12966,9039,12974,9039,12983,9039,12994,9041,13003,9045,13010xm9052,12964l9053,12957,9055,12952,9057,12949,9059,12946,9062,12945,9064,12945,9067,12945,9069,12946,9070,12947,9072,12949,9074,12952,9076,12957,9078,12963,9078,12970,9078,12979,9078,12992,9078,13001,9076,13008,9075,13012,9073,13015,9071,13017,9068,13019,9066,13020,9064,13020,9060,13020,9056,13017,9054,13011,9051,13004,9050,12995,9050,12985,9050,12978,9051,12971,9052,12964xe" filled="false" stroked="true" strokeweight=".4pt" strokecolor="#ffffff">
              <v:path arrowok="t"/>
              <v:stroke dashstyle="solid"/>
            </v:shape>
            <v:shape style="position:absolute;left:9104;top:12967;width:13;height:13" id="docshape3026" coordorigin="9105,12967" coordsize="13,13" path="m9107,12969l9105,12974,9105,12975,9105,12977,9107,12978,9111,12980,9116,12978,9117,12977,9118,12975,9118,12974,9116,12969,9111,12967,9107,12969xe" filled="false" stroked="true" strokeweight=".4pt" strokecolor="#ffffff">
              <v:path arrowok="t"/>
              <v:stroke dashstyle="solid"/>
            </v:shape>
            <v:shape style="position:absolute;left:9133;top:12942;width:47;height:81" id="docshape3027" coordorigin="9133,12943" coordsize="47,81" path="m9151,12943l9136,12974,9143,12974,9149,12975,9153,12977,9159,12979,9163,12982,9166,12986,9169,12991,9171,12995,9171,13000,9171,13005,9169,13009,9166,13013,9162,13016,9158,13018,9154,13018,9151,13018,9148,13017,9145,13015,9143,13013,9142,13013,9141,13012,9138,13012,9135,13013,9133,13016,9133,13018,9134,13020,9137,13021,9139,13023,9142,13024,9147,13024,9152,13024,9169,13014,9172,13012,9174,13009,9176,13005,9178,13002,9178,12998,9178,12994,9178,12987,9146,12964,9151,12953,9175,12953,9180,12943,9151,12943xe" filled="false" stroked="true" strokeweight=".4pt" strokecolor="#ffffff">
              <v:path arrowok="t"/>
              <v:stroke dashstyle="solid"/>
            </v:shape>
            <v:shape style="position:absolute;left:9192;top:12942;width:51;height:82" id="docshape3028" coordorigin="9192,12943" coordsize="51,82" path="m9192,12962l9194,12962,9196,12959,9198,12956,9202,12954,9204,12953,9207,12952,9211,12952,9233,12952,9209,13024,9216,13024,9242,12945,9242,12943,9200,12943,9192,12962xe" filled="false" stroked="true" strokeweight=".4pt" strokecolor="#ffffff">
              <v:path arrowok="t"/>
              <v:stroke dashstyle="solid"/>
            </v:shape>
            <v:shape style="position:absolute;left:9258;top:12967;width:13;height:13" id="docshape3029" coordorigin="9258,12967" coordsize="13,13" path="m9260,12969l9258,12974,9258,12975,9259,12977,9260,12978,9265,12980,9269,12978,9270,12977,9271,12975,9271,12974,9269,12969,9265,12967,9260,12969xe" filled="false" stroked="true" strokeweight=".4pt" strokecolor="#ffffff">
              <v:path arrowok="t"/>
              <v:stroke dashstyle="solid"/>
            </v:shape>
            <v:shape style="position:absolute;left:9295;top:12941;width:32;height:82" id="docshape3030" coordorigin="9295,12941" coordsize="32,82" path="m9296,12953l9298,12951,9300,12951,9302,12951,9305,12952,9306,12954,9306,12956,9307,12960,9307,12965,9307,13008,9307,13013,9306,13016,9296,13020,9296,13022,9326,13022,9326,13020,9323,13020,9320,13020,9319,13019,9317,13017,9316,13016,9316,13013,9316,13008,9316,12941,9314,12941,9295,12951,9296,12953xe" filled="false" stroked="true" strokeweight=".4pt" strokecolor="#ffffff">
              <v:path arrowok="t"/>
              <v:stroke dashstyle="solid"/>
            </v:shape>
            <v:shape style="position:absolute;left:9343;top:12941;width:53;height:82" id="docshape3031" coordorigin="9344,12941" coordsize="53,82" path="m9394,13007l9390,13011,9386,13013,9384,13013,9381,13013,9377,13013,9356,13013,9358,13011,9364,13005,9374,12994,9381,12987,9385,12981,9388,12974,9390,12970,9391,12966,9391,12962,9391,12956,9389,12952,9385,12947,9380,12943,9375,12941,9368,12941,9362,12941,9346,12964,9348,12964,9349,12959,9352,12956,9355,12954,9358,12951,9361,12950,9365,12950,9370,12950,9373,12952,9376,12955,9380,12958,9381,12962,9381,12967,9381,12974,9344,13020,9344,13022,9390,13022,9396,13007,9394,13007xe" filled="false" stroked="true" strokeweight=".4pt" strokecolor="#ffffff">
              <v:path arrowok="t"/>
              <v:stroke dashstyle="solid"/>
            </v:shape>
            <w10:wrap type="none"/>
          </v:group>
        </w:pict>
      </w:r>
      <w:r>
        <w:rPr/>
        <w:pict>
          <v:line style="position:absolute;mso-position-horizontal-relative:page;mso-position-vertical-relative:page;z-index:16023040" from="15pt,636.117676pt" to="0pt,636.117676pt" stroked="true" strokeweight=".25pt" strokecolor="#000000">
            <v:stroke dashstyle="solid"/>
            <w10:wrap type="none"/>
          </v:line>
        </w:pic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3"/>
        <w:rPr>
          <w:rFonts w:ascii="Tahoma"/>
          <w:sz w:val="29"/>
        </w:rPr>
      </w:pPr>
    </w:p>
    <w:p>
      <w:pPr>
        <w:spacing w:line="218" w:lineRule="auto" w:before="120"/>
        <w:ind w:left="4975" w:right="1558" w:firstLine="0"/>
        <w:jc w:val="left"/>
        <w:rPr>
          <w:rFonts w:ascii="Calibri" w:hAnsi="Calibri"/>
          <w:b/>
          <w:sz w:val="19"/>
        </w:rPr>
      </w:pPr>
      <w:r>
        <w:rPr/>
        <w:pict>
          <v:shape style="position:absolute;margin-left:61.185001pt;margin-top:1.189312pt;width:171.95pt;height:52.2pt;mso-position-horizontal-relative:page;mso-position-vertical-relative:paragraph;z-index:16023552" type="#_x0000_t202" id="docshape3032" filled="false" stroked="false">
            <v:textbox inset="0,0,0,0">
              <w:txbxContent>
                <w:p>
                  <w:pPr>
                    <w:spacing w:line="221" w:lineRule="exact" w:before="80"/>
                    <w:ind w:left="103" w:right="0" w:firstLine="0"/>
                    <w:jc w:val="left"/>
                    <w:rPr>
                      <w:rFonts w:ascii="Calibri" w:hAnsi="Calibri"/>
                      <w:b/>
                      <w:sz w:val="19"/>
                    </w:rPr>
                  </w:pPr>
                  <w:r>
                    <w:rPr>
                      <w:rFonts w:ascii="Calibri" w:hAnsi="Calibri"/>
                      <w:b/>
                      <w:color w:val="231F20"/>
                      <w:w w:val="115"/>
                      <w:sz w:val="19"/>
                    </w:rPr>
                    <w:t>Встреча</w:t>
                  </w:r>
                  <w:r>
                    <w:rPr>
                      <w:rFonts w:ascii="Calibri" w:hAnsi="Calibri"/>
                      <w:b/>
                      <w:color w:val="231F20"/>
                      <w:spacing w:val="11"/>
                      <w:w w:val="115"/>
                      <w:sz w:val="19"/>
                    </w:rPr>
                    <w:t> </w:t>
                  </w:r>
                  <w:r>
                    <w:rPr>
                      <w:rFonts w:ascii="Calibri" w:hAnsi="Calibri"/>
                      <w:b/>
                      <w:color w:val="231F20"/>
                      <w:w w:val="115"/>
                      <w:sz w:val="19"/>
                    </w:rPr>
                    <w:t>Дж.</w:t>
                  </w:r>
                  <w:r>
                    <w:rPr>
                      <w:rFonts w:ascii="Calibri" w:hAnsi="Calibri"/>
                      <w:b/>
                      <w:color w:val="231F20"/>
                      <w:spacing w:val="12"/>
                      <w:w w:val="115"/>
                      <w:sz w:val="19"/>
                    </w:rPr>
                    <w:t> </w:t>
                  </w:r>
                  <w:r>
                    <w:rPr>
                      <w:rFonts w:ascii="Calibri" w:hAnsi="Calibri"/>
                      <w:b/>
                      <w:color w:val="231F20"/>
                      <w:spacing w:val="-2"/>
                      <w:w w:val="115"/>
                      <w:sz w:val="19"/>
                    </w:rPr>
                    <w:t>Гарибальди</w:t>
                  </w:r>
                </w:p>
                <w:p>
                  <w:pPr>
                    <w:spacing w:line="211" w:lineRule="exact" w:before="0"/>
                    <w:ind w:left="103" w:right="0" w:firstLine="0"/>
                    <w:jc w:val="left"/>
                    <w:rPr>
                      <w:rFonts w:ascii="Calibri" w:hAnsi="Calibri"/>
                      <w:b/>
                      <w:sz w:val="19"/>
                    </w:rPr>
                  </w:pPr>
                  <w:r>
                    <w:rPr>
                      <w:rFonts w:ascii="Calibri" w:hAnsi="Calibri"/>
                      <w:b/>
                      <w:color w:val="231F20"/>
                      <w:w w:val="110"/>
                      <w:sz w:val="19"/>
                    </w:rPr>
                    <w:t>и</w:t>
                  </w:r>
                  <w:r>
                    <w:rPr>
                      <w:rFonts w:ascii="Calibri" w:hAnsi="Calibri"/>
                      <w:b/>
                      <w:color w:val="231F20"/>
                      <w:spacing w:val="25"/>
                      <w:w w:val="110"/>
                      <w:sz w:val="19"/>
                    </w:rPr>
                    <w:t> </w:t>
                  </w:r>
                  <w:r>
                    <w:rPr>
                      <w:rFonts w:ascii="Calibri" w:hAnsi="Calibri"/>
                      <w:b/>
                      <w:color w:val="231F20"/>
                      <w:w w:val="110"/>
                      <w:sz w:val="19"/>
                    </w:rPr>
                    <w:t>Виктора</w:t>
                  </w:r>
                  <w:r>
                    <w:rPr>
                      <w:rFonts w:ascii="Calibri" w:hAnsi="Calibri"/>
                      <w:b/>
                      <w:color w:val="231F20"/>
                      <w:spacing w:val="26"/>
                      <w:w w:val="110"/>
                      <w:sz w:val="19"/>
                    </w:rPr>
                    <w:t> </w:t>
                  </w:r>
                  <w:r>
                    <w:rPr>
                      <w:rFonts w:ascii="Calibri" w:hAnsi="Calibri"/>
                      <w:b/>
                      <w:color w:val="231F20"/>
                      <w:w w:val="110"/>
                      <w:sz w:val="19"/>
                    </w:rPr>
                    <w:t>Эммануила</w:t>
                  </w:r>
                  <w:r>
                    <w:rPr>
                      <w:rFonts w:ascii="Calibri" w:hAnsi="Calibri"/>
                      <w:b/>
                      <w:color w:val="231F20"/>
                      <w:spacing w:val="25"/>
                      <w:w w:val="110"/>
                      <w:sz w:val="19"/>
                    </w:rPr>
                    <w:t> </w:t>
                  </w:r>
                  <w:r>
                    <w:rPr>
                      <w:rFonts w:ascii="Calibri" w:hAnsi="Calibri"/>
                      <w:b/>
                      <w:color w:val="231F20"/>
                      <w:w w:val="110"/>
                      <w:sz w:val="19"/>
                    </w:rPr>
                    <w:t>II</w:t>
                  </w:r>
                  <w:r>
                    <w:rPr>
                      <w:rFonts w:ascii="Calibri" w:hAnsi="Calibri"/>
                      <w:b/>
                      <w:color w:val="231F20"/>
                      <w:spacing w:val="26"/>
                      <w:w w:val="110"/>
                      <w:sz w:val="19"/>
                    </w:rPr>
                    <w:t> </w:t>
                  </w:r>
                  <w:r>
                    <w:rPr>
                      <w:rFonts w:ascii="Calibri" w:hAnsi="Calibri"/>
                      <w:b/>
                      <w:color w:val="231F20"/>
                      <w:w w:val="110"/>
                      <w:sz w:val="19"/>
                    </w:rPr>
                    <w:t>в</w:t>
                  </w:r>
                  <w:r>
                    <w:rPr>
                      <w:rFonts w:ascii="Calibri" w:hAnsi="Calibri"/>
                      <w:b/>
                      <w:color w:val="231F20"/>
                      <w:spacing w:val="26"/>
                      <w:w w:val="110"/>
                      <w:sz w:val="19"/>
                    </w:rPr>
                    <w:t> </w:t>
                  </w:r>
                  <w:r>
                    <w:rPr>
                      <w:rFonts w:ascii="Calibri" w:hAnsi="Calibri"/>
                      <w:b/>
                      <w:color w:val="231F20"/>
                      <w:spacing w:val="-2"/>
                      <w:w w:val="110"/>
                      <w:sz w:val="19"/>
                    </w:rPr>
                    <w:t>Теано.</w:t>
                  </w:r>
                </w:p>
                <w:p>
                  <w:pPr>
                    <w:spacing w:line="211" w:lineRule="exact" w:before="0"/>
                    <w:ind w:left="103" w:right="0" w:firstLine="0"/>
                    <w:jc w:val="left"/>
                    <w:rPr>
                      <w:rFonts w:ascii="Trebuchet MS" w:hAnsi="Trebuchet MS"/>
                      <w:i/>
                      <w:sz w:val="19"/>
                    </w:rPr>
                  </w:pPr>
                  <w:r>
                    <w:rPr>
                      <w:rFonts w:ascii="Trebuchet MS" w:hAnsi="Trebuchet MS"/>
                      <w:i/>
                      <w:color w:val="231F20"/>
                      <w:sz w:val="19"/>
                    </w:rPr>
                    <w:t>1860</w:t>
                  </w:r>
                  <w:r>
                    <w:rPr>
                      <w:rFonts w:ascii="Trebuchet MS" w:hAnsi="Trebuchet MS"/>
                      <w:i/>
                      <w:color w:val="231F20"/>
                      <w:spacing w:val="-4"/>
                      <w:sz w:val="19"/>
                    </w:rPr>
                    <w:t> </w:t>
                  </w:r>
                  <w:r>
                    <w:rPr>
                      <w:rFonts w:ascii="Trebuchet MS" w:hAnsi="Trebuchet MS"/>
                      <w:i/>
                      <w:color w:val="231F20"/>
                      <w:spacing w:val="-5"/>
                      <w:sz w:val="19"/>
                    </w:rPr>
                    <w:t>г.</w:t>
                  </w:r>
                </w:p>
              </w:txbxContent>
            </v:textbox>
            <w10:wrap type="none"/>
          </v:shape>
        </w:pict>
      </w:r>
      <w:r>
        <w:rPr>
          <w:rFonts w:ascii="Calibri" w:hAnsi="Calibri"/>
          <w:b/>
          <w:color w:val="231F20"/>
          <w:w w:val="110"/>
          <w:sz w:val="19"/>
        </w:rPr>
        <w:t>«Мы, немцы, боимся только </w:t>
      </w:r>
      <w:r>
        <w:rPr>
          <w:rFonts w:ascii="Calibri" w:hAnsi="Calibri"/>
          <w:b/>
          <w:color w:val="231F20"/>
          <w:w w:val="110"/>
          <w:sz w:val="19"/>
        </w:rPr>
        <w:t>Бога и больше никого на свете!»</w:t>
      </w:r>
    </w:p>
    <w:p>
      <w:pPr>
        <w:spacing w:line="218" w:lineRule="auto" w:before="0"/>
        <w:ind w:left="4975" w:right="1293" w:firstLine="0"/>
        <w:jc w:val="left"/>
        <w:rPr>
          <w:rFonts w:ascii="Trebuchet MS" w:hAnsi="Trebuchet MS"/>
          <w:i/>
          <w:sz w:val="19"/>
        </w:rPr>
      </w:pPr>
      <w:r>
        <w:rPr>
          <w:rFonts w:ascii="Calibri" w:hAnsi="Calibri"/>
          <w:b/>
          <w:color w:val="231F20"/>
          <w:w w:val="110"/>
          <w:sz w:val="19"/>
        </w:rPr>
        <w:t>Выступление Бисмарка в </w:t>
      </w:r>
      <w:r>
        <w:rPr>
          <w:rFonts w:ascii="Calibri" w:hAnsi="Calibri"/>
          <w:b/>
          <w:color w:val="231F20"/>
          <w:w w:val="110"/>
          <w:sz w:val="19"/>
        </w:rPr>
        <w:t>рейхстаге, </w:t>
      </w:r>
      <w:r>
        <w:rPr>
          <w:rFonts w:ascii="Calibri" w:hAnsi="Calibri"/>
          <w:b/>
          <w:color w:val="231F20"/>
          <w:spacing w:val="-2"/>
          <w:w w:val="105"/>
          <w:sz w:val="19"/>
        </w:rPr>
        <w:t>1888</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w w:val="105"/>
          <w:sz w:val="19"/>
        </w:rPr>
        <w:t> </w:t>
      </w:r>
      <w:r>
        <w:rPr>
          <w:rFonts w:ascii="Trebuchet MS" w:hAnsi="Trebuchet MS"/>
          <w:i/>
          <w:color w:val="231F20"/>
          <w:spacing w:val="-2"/>
          <w:w w:val="105"/>
          <w:sz w:val="19"/>
        </w:rPr>
        <w:t>Цветная</w:t>
      </w:r>
      <w:r>
        <w:rPr>
          <w:rFonts w:ascii="Trebuchet MS" w:hAnsi="Trebuchet MS"/>
          <w:i/>
          <w:color w:val="231F20"/>
          <w:spacing w:val="-14"/>
          <w:w w:val="105"/>
          <w:sz w:val="19"/>
        </w:rPr>
        <w:t> </w:t>
      </w:r>
      <w:r>
        <w:rPr>
          <w:rFonts w:ascii="Trebuchet MS" w:hAnsi="Trebuchet MS"/>
          <w:i/>
          <w:color w:val="231F20"/>
          <w:spacing w:val="-2"/>
          <w:w w:val="105"/>
          <w:sz w:val="19"/>
        </w:rPr>
        <w:t>литография.</w:t>
      </w:r>
      <w:r>
        <w:rPr>
          <w:rFonts w:ascii="Trebuchet MS" w:hAnsi="Trebuchet MS"/>
          <w:i/>
          <w:color w:val="231F20"/>
          <w:spacing w:val="-13"/>
          <w:w w:val="105"/>
          <w:sz w:val="19"/>
        </w:rPr>
        <w:t> </w:t>
      </w:r>
      <w:r>
        <w:rPr>
          <w:rFonts w:ascii="Trebuchet MS" w:hAnsi="Trebuchet MS"/>
          <w:i/>
          <w:color w:val="231F20"/>
          <w:spacing w:val="-2"/>
          <w:w w:val="105"/>
          <w:sz w:val="19"/>
        </w:rPr>
        <w:t>1899</w:t>
      </w:r>
      <w:r>
        <w:rPr>
          <w:rFonts w:ascii="Trebuchet MS" w:hAnsi="Trebuchet MS"/>
          <w:i/>
          <w:color w:val="231F20"/>
          <w:spacing w:val="-13"/>
          <w:w w:val="105"/>
          <w:sz w:val="19"/>
        </w:rPr>
        <w:t> </w:t>
      </w:r>
      <w:r>
        <w:rPr>
          <w:rFonts w:ascii="Trebuchet MS" w:hAnsi="Trebuchet MS"/>
          <w:i/>
          <w:color w:val="231F20"/>
          <w:spacing w:val="-2"/>
          <w:w w:val="105"/>
          <w:sz w:val="19"/>
        </w:rPr>
        <w:t>г.</w:t>
      </w:r>
    </w:p>
    <w:p>
      <w:pPr>
        <w:pStyle w:val="BodyText"/>
        <w:spacing w:before="7"/>
        <w:rPr>
          <w:rFonts w:ascii="Trebuchet MS"/>
          <w:i/>
          <w:sz w:val="11"/>
        </w:rPr>
      </w:pPr>
    </w:p>
    <w:p>
      <w:pPr>
        <w:spacing w:line="220" w:lineRule="auto" w:before="106"/>
        <w:ind w:left="893" w:right="1072" w:firstLine="0"/>
        <w:jc w:val="left"/>
        <w:rPr>
          <w:sz w:val="19"/>
        </w:rPr>
      </w:pPr>
      <w:r>
        <w:rPr>
          <w:color w:val="231F20"/>
          <w:w w:val="95"/>
          <w:sz w:val="19"/>
        </w:rPr>
        <w:t>Идите во главе идей вашего века — эти идеи вас увлекут и вас поддержат, идите про- </w:t>
      </w:r>
      <w:r>
        <w:rPr>
          <w:color w:val="231F20"/>
          <w:sz w:val="19"/>
        </w:rPr>
        <w:t>тив них — они вас сметут.</w:t>
      </w:r>
    </w:p>
    <w:p>
      <w:pPr>
        <w:spacing w:line="229" w:lineRule="exact" w:before="0"/>
        <w:ind w:left="4877" w:right="0" w:firstLine="0"/>
        <w:jc w:val="left"/>
        <w:rPr>
          <w:rFonts w:ascii="Book Antiqua" w:hAnsi="Book Antiqua"/>
          <w:i/>
          <w:sz w:val="19"/>
        </w:rPr>
      </w:pPr>
      <w:r>
        <w:rPr>
          <w:rFonts w:ascii="Book Antiqua" w:hAnsi="Book Antiqua"/>
          <w:i/>
          <w:color w:val="231F20"/>
          <w:w w:val="115"/>
          <w:sz w:val="19"/>
        </w:rPr>
        <w:t>Наполеон</w:t>
      </w:r>
      <w:r>
        <w:rPr>
          <w:rFonts w:ascii="Book Antiqua" w:hAnsi="Book Antiqua"/>
          <w:i/>
          <w:color w:val="231F20"/>
          <w:spacing w:val="3"/>
          <w:w w:val="115"/>
          <w:sz w:val="19"/>
        </w:rPr>
        <w:t> </w:t>
      </w:r>
      <w:r>
        <w:rPr>
          <w:rFonts w:ascii="Book Antiqua" w:hAnsi="Book Antiqua"/>
          <w:i/>
          <w:color w:val="231F20"/>
          <w:w w:val="115"/>
          <w:sz w:val="19"/>
        </w:rPr>
        <w:t>III,</w:t>
      </w:r>
      <w:r>
        <w:rPr>
          <w:rFonts w:ascii="Book Antiqua" w:hAnsi="Book Antiqua"/>
          <w:i/>
          <w:color w:val="231F20"/>
          <w:spacing w:val="3"/>
          <w:w w:val="115"/>
          <w:sz w:val="19"/>
        </w:rPr>
        <w:t> </w:t>
      </w:r>
      <w:r>
        <w:rPr>
          <w:rFonts w:ascii="Book Antiqua" w:hAnsi="Book Antiqua"/>
          <w:i/>
          <w:color w:val="231F20"/>
          <w:w w:val="115"/>
          <w:sz w:val="19"/>
        </w:rPr>
        <w:t>французский</w:t>
      </w:r>
      <w:r>
        <w:rPr>
          <w:rFonts w:ascii="Book Antiqua" w:hAnsi="Book Antiqua"/>
          <w:i/>
          <w:color w:val="231F20"/>
          <w:spacing w:val="4"/>
          <w:w w:val="115"/>
          <w:sz w:val="19"/>
        </w:rPr>
        <w:t> </w:t>
      </w:r>
      <w:r>
        <w:rPr>
          <w:rFonts w:ascii="Book Antiqua" w:hAnsi="Book Antiqua"/>
          <w:i/>
          <w:color w:val="231F20"/>
          <w:spacing w:val="-2"/>
          <w:w w:val="115"/>
          <w:sz w:val="19"/>
        </w:rPr>
        <w:t>император</w:t>
      </w:r>
    </w:p>
    <w:p>
      <w:pPr>
        <w:spacing w:line="220" w:lineRule="auto" w:before="98"/>
        <w:ind w:left="893" w:right="1194" w:firstLine="0"/>
        <w:jc w:val="both"/>
        <w:rPr>
          <w:sz w:val="19"/>
        </w:rPr>
      </w:pPr>
      <w:r>
        <w:rPr>
          <w:color w:val="231F20"/>
          <w:sz w:val="19"/>
        </w:rPr>
        <w:t>Никто</w:t>
      </w:r>
      <w:r>
        <w:rPr>
          <w:color w:val="231F20"/>
          <w:spacing w:val="-2"/>
          <w:sz w:val="19"/>
        </w:rPr>
        <w:t> </w:t>
      </w:r>
      <w:r>
        <w:rPr>
          <w:color w:val="231F20"/>
          <w:sz w:val="19"/>
        </w:rPr>
        <w:t>не</w:t>
      </w:r>
      <w:r>
        <w:rPr>
          <w:color w:val="231F20"/>
          <w:spacing w:val="-2"/>
          <w:sz w:val="19"/>
        </w:rPr>
        <w:t> </w:t>
      </w:r>
      <w:r>
        <w:rPr>
          <w:color w:val="231F20"/>
          <w:sz w:val="19"/>
        </w:rPr>
        <w:t>верил</w:t>
      </w:r>
      <w:r>
        <w:rPr>
          <w:color w:val="231F20"/>
          <w:spacing w:val="-2"/>
          <w:sz w:val="19"/>
        </w:rPr>
        <w:t> </w:t>
      </w:r>
      <w:r>
        <w:rPr>
          <w:color w:val="231F20"/>
          <w:sz w:val="19"/>
        </w:rPr>
        <w:t>в</w:t>
      </w:r>
      <w:r>
        <w:rPr>
          <w:color w:val="231F20"/>
          <w:spacing w:val="-2"/>
          <w:sz w:val="19"/>
        </w:rPr>
        <w:t> </w:t>
      </w:r>
      <w:r>
        <w:rPr>
          <w:color w:val="231F20"/>
          <w:sz w:val="19"/>
        </w:rPr>
        <w:t>войны,</w:t>
      </w:r>
      <w:r>
        <w:rPr>
          <w:color w:val="231F20"/>
          <w:spacing w:val="-2"/>
          <w:sz w:val="19"/>
        </w:rPr>
        <w:t> </w:t>
      </w:r>
      <w:r>
        <w:rPr>
          <w:color w:val="231F20"/>
          <w:sz w:val="19"/>
        </w:rPr>
        <w:t>в</w:t>
      </w:r>
      <w:r>
        <w:rPr>
          <w:color w:val="231F20"/>
          <w:spacing w:val="-2"/>
          <w:sz w:val="19"/>
        </w:rPr>
        <w:t> </w:t>
      </w:r>
      <w:r>
        <w:rPr>
          <w:color w:val="231F20"/>
          <w:sz w:val="19"/>
        </w:rPr>
        <w:t>революции</w:t>
      </w:r>
      <w:r>
        <w:rPr>
          <w:color w:val="231F20"/>
          <w:spacing w:val="-2"/>
          <w:sz w:val="19"/>
        </w:rPr>
        <w:t> </w:t>
      </w:r>
      <w:r>
        <w:rPr>
          <w:color w:val="231F20"/>
          <w:sz w:val="19"/>
        </w:rPr>
        <w:t>и</w:t>
      </w:r>
      <w:r>
        <w:rPr>
          <w:color w:val="231F20"/>
          <w:spacing w:val="-2"/>
          <w:sz w:val="19"/>
        </w:rPr>
        <w:t> </w:t>
      </w:r>
      <w:r>
        <w:rPr>
          <w:color w:val="231F20"/>
          <w:sz w:val="19"/>
        </w:rPr>
        <w:t>перевороты.</w:t>
      </w:r>
      <w:r>
        <w:rPr>
          <w:color w:val="231F20"/>
          <w:spacing w:val="-2"/>
          <w:sz w:val="19"/>
        </w:rPr>
        <w:t> </w:t>
      </w:r>
      <w:r>
        <w:rPr>
          <w:color w:val="231F20"/>
          <w:sz w:val="19"/>
        </w:rPr>
        <w:t>Всё</w:t>
      </w:r>
      <w:r>
        <w:rPr>
          <w:color w:val="231F20"/>
          <w:spacing w:val="-2"/>
          <w:sz w:val="19"/>
        </w:rPr>
        <w:t> </w:t>
      </w:r>
      <w:r>
        <w:rPr>
          <w:color w:val="231F20"/>
          <w:sz w:val="19"/>
        </w:rPr>
        <w:t>радикальное,</w:t>
      </w:r>
      <w:r>
        <w:rPr>
          <w:color w:val="231F20"/>
          <w:spacing w:val="-2"/>
          <w:sz w:val="19"/>
        </w:rPr>
        <w:t> </w:t>
      </w:r>
      <w:r>
        <w:rPr>
          <w:color w:val="231F20"/>
          <w:sz w:val="19"/>
        </w:rPr>
        <w:t>всё</w:t>
      </w:r>
      <w:r>
        <w:rPr>
          <w:color w:val="231F20"/>
          <w:spacing w:val="-2"/>
          <w:sz w:val="19"/>
        </w:rPr>
        <w:t> </w:t>
      </w:r>
      <w:r>
        <w:rPr>
          <w:color w:val="231F20"/>
          <w:sz w:val="19"/>
        </w:rPr>
        <w:t>насиль- ственное</w:t>
      </w:r>
      <w:r>
        <w:rPr>
          <w:color w:val="231F20"/>
          <w:spacing w:val="-14"/>
          <w:sz w:val="19"/>
        </w:rPr>
        <w:t> </w:t>
      </w:r>
      <w:r>
        <w:rPr>
          <w:color w:val="231F20"/>
          <w:sz w:val="19"/>
        </w:rPr>
        <w:t>казалось</w:t>
      </w:r>
      <w:r>
        <w:rPr>
          <w:color w:val="231F20"/>
          <w:spacing w:val="-13"/>
          <w:sz w:val="19"/>
        </w:rPr>
        <w:t> </w:t>
      </w:r>
      <w:r>
        <w:rPr>
          <w:color w:val="231F20"/>
          <w:sz w:val="19"/>
        </w:rPr>
        <w:t>уже</w:t>
      </w:r>
      <w:r>
        <w:rPr>
          <w:color w:val="231F20"/>
          <w:spacing w:val="-13"/>
          <w:sz w:val="19"/>
        </w:rPr>
        <w:t> </w:t>
      </w:r>
      <w:r>
        <w:rPr>
          <w:color w:val="231F20"/>
          <w:sz w:val="19"/>
        </w:rPr>
        <w:t>невозможным</w:t>
      </w:r>
      <w:r>
        <w:rPr>
          <w:color w:val="231F20"/>
          <w:spacing w:val="-13"/>
          <w:sz w:val="19"/>
        </w:rPr>
        <w:t> </w:t>
      </w:r>
      <w:r>
        <w:rPr>
          <w:color w:val="231F20"/>
          <w:sz w:val="19"/>
        </w:rPr>
        <w:t>в</w:t>
      </w:r>
      <w:r>
        <w:rPr>
          <w:color w:val="231F20"/>
          <w:spacing w:val="-13"/>
          <w:sz w:val="19"/>
        </w:rPr>
        <w:t> </w:t>
      </w:r>
      <w:r>
        <w:rPr>
          <w:color w:val="231F20"/>
          <w:sz w:val="19"/>
        </w:rPr>
        <w:t>эру</w:t>
      </w:r>
      <w:r>
        <w:rPr>
          <w:color w:val="231F20"/>
          <w:spacing w:val="-14"/>
          <w:sz w:val="19"/>
        </w:rPr>
        <w:t> </w:t>
      </w:r>
      <w:r>
        <w:rPr>
          <w:color w:val="231F20"/>
          <w:sz w:val="19"/>
        </w:rPr>
        <w:t>благоразумия…</w:t>
      </w:r>
      <w:r>
        <w:rPr>
          <w:color w:val="231F20"/>
          <w:spacing w:val="-13"/>
          <w:sz w:val="19"/>
        </w:rPr>
        <w:t> </w:t>
      </w:r>
      <w:r>
        <w:rPr>
          <w:color w:val="231F20"/>
          <w:sz w:val="19"/>
        </w:rPr>
        <w:t>Девятнадцатое</w:t>
      </w:r>
      <w:r>
        <w:rPr>
          <w:color w:val="231F20"/>
          <w:spacing w:val="-13"/>
          <w:sz w:val="19"/>
        </w:rPr>
        <w:t> </w:t>
      </w:r>
      <w:r>
        <w:rPr>
          <w:color w:val="231F20"/>
          <w:sz w:val="19"/>
        </w:rPr>
        <w:t>столетие в</w:t>
      </w:r>
      <w:r>
        <w:rPr>
          <w:color w:val="231F20"/>
          <w:spacing w:val="-14"/>
          <w:sz w:val="19"/>
        </w:rPr>
        <w:t> </w:t>
      </w:r>
      <w:r>
        <w:rPr>
          <w:color w:val="231F20"/>
          <w:sz w:val="19"/>
        </w:rPr>
        <w:t>своём</w:t>
      </w:r>
      <w:r>
        <w:rPr>
          <w:color w:val="231F20"/>
          <w:spacing w:val="-13"/>
          <w:sz w:val="19"/>
        </w:rPr>
        <w:t> </w:t>
      </w:r>
      <w:r>
        <w:rPr>
          <w:color w:val="231F20"/>
          <w:sz w:val="19"/>
        </w:rPr>
        <w:t>либеральном</w:t>
      </w:r>
      <w:r>
        <w:rPr>
          <w:color w:val="231F20"/>
          <w:spacing w:val="-13"/>
          <w:sz w:val="19"/>
        </w:rPr>
        <w:t> </w:t>
      </w:r>
      <w:r>
        <w:rPr>
          <w:color w:val="231F20"/>
          <w:sz w:val="19"/>
        </w:rPr>
        <w:t>идеализме</w:t>
      </w:r>
      <w:r>
        <w:rPr>
          <w:color w:val="231F20"/>
          <w:spacing w:val="-13"/>
          <w:sz w:val="19"/>
        </w:rPr>
        <w:t> </w:t>
      </w:r>
      <w:r>
        <w:rPr>
          <w:color w:val="231F20"/>
          <w:sz w:val="19"/>
        </w:rPr>
        <w:t>было</w:t>
      </w:r>
      <w:r>
        <w:rPr>
          <w:color w:val="231F20"/>
          <w:spacing w:val="-13"/>
          <w:sz w:val="19"/>
        </w:rPr>
        <w:t> </w:t>
      </w:r>
      <w:r>
        <w:rPr>
          <w:color w:val="231F20"/>
          <w:sz w:val="19"/>
        </w:rPr>
        <w:t>искренне</w:t>
      </w:r>
      <w:r>
        <w:rPr>
          <w:color w:val="231F20"/>
          <w:spacing w:val="-14"/>
          <w:sz w:val="19"/>
        </w:rPr>
        <w:t> </w:t>
      </w:r>
      <w:r>
        <w:rPr>
          <w:color w:val="231F20"/>
          <w:sz w:val="19"/>
        </w:rPr>
        <w:t>убеждено,</w:t>
      </w:r>
      <w:r>
        <w:rPr>
          <w:color w:val="231F20"/>
          <w:spacing w:val="-13"/>
          <w:sz w:val="19"/>
        </w:rPr>
        <w:t> </w:t>
      </w:r>
      <w:r>
        <w:rPr>
          <w:color w:val="231F20"/>
          <w:sz w:val="19"/>
        </w:rPr>
        <w:t>что</w:t>
      </w:r>
      <w:r>
        <w:rPr>
          <w:color w:val="231F20"/>
          <w:spacing w:val="-13"/>
          <w:sz w:val="19"/>
        </w:rPr>
        <w:t> </w:t>
      </w:r>
      <w:r>
        <w:rPr>
          <w:color w:val="231F20"/>
          <w:sz w:val="19"/>
        </w:rPr>
        <w:t>находится</w:t>
      </w:r>
      <w:r>
        <w:rPr>
          <w:color w:val="231F20"/>
          <w:spacing w:val="-13"/>
          <w:sz w:val="19"/>
        </w:rPr>
        <w:t> </w:t>
      </w:r>
      <w:r>
        <w:rPr>
          <w:color w:val="231F20"/>
          <w:sz w:val="19"/>
        </w:rPr>
        <w:t>на</w:t>
      </w:r>
      <w:r>
        <w:rPr>
          <w:color w:val="231F20"/>
          <w:spacing w:val="-13"/>
          <w:sz w:val="19"/>
        </w:rPr>
        <w:t> </w:t>
      </w:r>
      <w:r>
        <w:rPr>
          <w:color w:val="231F20"/>
          <w:sz w:val="19"/>
        </w:rPr>
        <w:t>прямом и верном пути к «лучшему из миров»… Вера в нескончаемый, неудержимый «про- гресс» имела для той эпохи поистине силу религии… Но мы и не подозревали, что в нашем благополучии таилась опасность…</w:t>
      </w:r>
    </w:p>
    <w:p>
      <w:pPr>
        <w:spacing w:before="23"/>
        <w:ind w:left="4858" w:right="0" w:firstLine="0"/>
        <w:jc w:val="left"/>
        <w:rPr>
          <w:rFonts w:ascii="Book Antiqua" w:hAnsi="Book Antiqua"/>
          <w:i/>
          <w:sz w:val="19"/>
        </w:rPr>
      </w:pPr>
      <w:r>
        <w:rPr/>
        <w:pict>
          <v:shape style="position:absolute;margin-left:31pt;margin-top:12.976937pt;width:102.45pt;height:101.25pt;mso-position-horizontal-relative:page;mso-position-vertical-relative:paragraph;z-index:-15436288;mso-wrap-distance-left:0;mso-wrap-distance-right:0" type="#_x0000_t202" id="docshape3033" filled="false" stroked="false">
            <v:textbox inset="0,0,0,0">
              <w:txbxContent>
                <w:p>
                  <w:pPr>
                    <w:spacing w:before="14"/>
                    <w:ind w:left="0" w:right="18" w:firstLine="0"/>
                    <w:jc w:val="right"/>
                    <w:rPr>
                      <w:rFonts w:ascii="Calibri"/>
                      <w:b/>
                      <w:sz w:val="90"/>
                    </w:rPr>
                  </w:pPr>
                  <w:r>
                    <w:rPr>
                      <w:rFonts w:ascii="Calibri"/>
                      <w:b/>
                      <w:color w:val="DB413F"/>
                      <w:w w:val="123"/>
                      <w:sz w:val="90"/>
                    </w:rPr>
                    <w:t>?</w:t>
                  </w:r>
                </w:p>
                <w:p>
                  <w:pPr>
                    <w:spacing w:before="773"/>
                    <w:ind w:left="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145</w:t>
                  </w:r>
                </w:p>
              </w:txbxContent>
            </v:textbox>
            <w10:wrap type="topAndBottom"/>
          </v:shape>
        </w:pict>
      </w:r>
      <w:r>
        <w:rPr/>
        <w:pict>
          <v:shape style="position:absolute;margin-left:157.063004pt;margin-top:31.860437pt;width:250.15pt;height:22.25pt;mso-position-horizontal-relative:page;mso-position-vertical-relative:paragraph;z-index:-15435776;mso-wrap-distance-left:0;mso-wrap-distance-right:0" type="#_x0000_t202" id="docshape3034" filled="false" stroked="false">
            <v:textbox inset="0,0,0,0">
              <w:txbxContent>
                <w:p>
                  <w:pPr>
                    <w:spacing w:line="218" w:lineRule="auto" w:before="19"/>
                    <w:ind w:left="0" w:right="0" w:firstLine="0"/>
                    <w:jc w:val="left"/>
                    <w:rPr>
                      <w:rFonts w:ascii="Calibri" w:hAnsi="Calibri"/>
                      <w:b/>
                      <w:sz w:val="19"/>
                    </w:rPr>
                  </w:pPr>
                  <w:r>
                    <w:rPr>
                      <w:rFonts w:ascii="Calibri" w:hAnsi="Calibri"/>
                      <w:b/>
                      <w:color w:val="231F20"/>
                      <w:w w:val="115"/>
                      <w:sz w:val="19"/>
                    </w:rPr>
                    <w:t>Почему</w:t>
                  </w:r>
                  <w:r>
                    <w:rPr>
                      <w:rFonts w:ascii="Calibri" w:hAnsi="Calibri"/>
                      <w:b/>
                      <w:color w:val="231F20"/>
                      <w:spacing w:val="-1"/>
                      <w:w w:val="115"/>
                      <w:sz w:val="19"/>
                    </w:rPr>
                    <w:t> </w:t>
                  </w:r>
                  <w:r>
                    <w:rPr>
                      <w:rFonts w:ascii="Calibri" w:hAnsi="Calibri"/>
                      <w:b/>
                      <w:color w:val="231F20"/>
                      <w:w w:val="115"/>
                      <w:sz w:val="19"/>
                    </w:rPr>
                    <w:t>внутренние</w:t>
                  </w:r>
                  <w:r>
                    <w:rPr>
                      <w:rFonts w:ascii="Calibri" w:hAnsi="Calibri"/>
                      <w:b/>
                      <w:color w:val="231F20"/>
                      <w:spacing w:val="-1"/>
                      <w:w w:val="115"/>
                      <w:sz w:val="19"/>
                    </w:rPr>
                    <w:t> </w:t>
                  </w:r>
                  <w:r>
                    <w:rPr>
                      <w:rFonts w:ascii="Calibri" w:hAnsi="Calibri"/>
                      <w:b/>
                      <w:color w:val="231F20"/>
                      <w:w w:val="115"/>
                      <w:sz w:val="19"/>
                    </w:rPr>
                    <w:t>противоречия</w:t>
                  </w:r>
                  <w:r>
                    <w:rPr>
                      <w:rFonts w:ascii="Calibri" w:hAnsi="Calibri"/>
                      <w:b/>
                      <w:color w:val="231F20"/>
                      <w:spacing w:val="-1"/>
                      <w:w w:val="115"/>
                      <w:sz w:val="19"/>
                    </w:rPr>
                    <w:t> </w:t>
                  </w:r>
                  <w:r>
                    <w:rPr>
                      <w:rFonts w:ascii="Calibri" w:hAnsi="Calibri"/>
                      <w:b/>
                      <w:color w:val="231F20"/>
                      <w:w w:val="115"/>
                      <w:sz w:val="19"/>
                    </w:rPr>
                    <w:t>в</w:t>
                  </w:r>
                  <w:r>
                    <w:rPr>
                      <w:rFonts w:ascii="Calibri" w:hAnsi="Calibri"/>
                      <w:b/>
                      <w:color w:val="231F20"/>
                      <w:spacing w:val="-1"/>
                      <w:w w:val="115"/>
                      <w:sz w:val="19"/>
                    </w:rPr>
                    <w:t> </w:t>
                  </w:r>
                  <w:r>
                    <w:rPr>
                      <w:rFonts w:ascii="Calibri" w:hAnsi="Calibri"/>
                      <w:b/>
                      <w:color w:val="231F20"/>
                      <w:w w:val="115"/>
                      <w:sz w:val="19"/>
                    </w:rPr>
                    <w:t>странах</w:t>
                  </w:r>
                  <w:r>
                    <w:rPr>
                      <w:rFonts w:ascii="Calibri" w:hAnsi="Calibri"/>
                      <w:b/>
                      <w:color w:val="231F20"/>
                      <w:spacing w:val="-1"/>
                      <w:w w:val="115"/>
                      <w:sz w:val="19"/>
                    </w:rPr>
                    <w:t> </w:t>
                  </w:r>
                  <w:r>
                    <w:rPr>
                      <w:rFonts w:ascii="Calibri" w:hAnsi="Calibri"/>
                      <w:b/>
                      <w:color w:val="231F20"/>
                      <w:w w:val="115"/>
                      <w:sz w:val="19"/>
                    </w:rPr>
                    <w:t>Запада перестали решаться революционным путём?</w:t>
                  </w:r>
                </w:p>
              </w:txbxContent>
            </v:textbox>
            <w10:wrap type="topAndBottom"/>
          </v:shape>
        </w:pict>
      </w:r>
      <w:r>
        <w:rPr/>
        <w:pict>
          <v:shape style="position:absolute;margin-left:417.212585pt;margin-top:107.549355pt;width:53.85pt;height:6.65pt;mso-position-horizontal-relative:page;mso-position-vertical-relative:paragraph;z-index:-15435264;mso-wrap-distance-left:0;mso-wrap-distance-right:0" type="#_x0000_t202" id="docshape3035" filled="false" stroked="false">
            <v:textbox inset="0,0,0,0">
              <w:txbxContent>
                <w:p>
                  <w:pPr>
                    <w:spacing w:line="133" w:lineRule="exact" w:before="0"/>
                    <w:ind w:left="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10:57:12</w:t>
                  </w:r>
                </w:p>
              </w:txbxContent>
            </v:textbox>
            <w10:wrap type="topAndBottom"/>
          </v:shape>
        </w:pict>
      </w:r>
      <w:r>
        <w:rPr>
          <w:rFonts w:ascii="Book Antiqua" w:hAnsi="Book Antiqua"/>
          <w:i/>
          <w:color w:val="231F20"/>
          <w:spacing w:val="-2"/>
          <w:w w:val="115"/>
          <w:sz w:val="19"/>
        </w:rPr>
        <w:t>Стефан</w:t>
      </w:r>
      <w:r>
        <w:rPr>
          <w:rFonts w:ascii="Book Antiqua" w:hAnsi="Book Antiqua"/>
          <w:i/>
          <w:color w:val="231F20"/>
          <w:spacing w:val="3"/>
          <w:w w:val="115"/>
          <w:sz w:val="19"/>
        </w:rPr>
        <w:t> </w:t>
      </w:r>
      <w:r>
        <w:rPr>
          <w:rFonts w:ascii="Book Antiqua" w:hAnsi="Book Antiqua"/>
          <w:i/>
          <w:color w:val="231F20"/>
          <w:spacing w:val="-2"/>
          <w:w w:val="115"/>
          <w:sz w:val="19"/>
        </w:rPr>
        <w:t>Цвейг,</w:t>
      </w:r>
      <w:r>
        <w:rPr>
          <w:rFonts w:ascii="Book Antiqua" w:hAnsi="Book Antiqua"/>
          <w:i/>
          <w:color w:val="231F20"/>
          <w:spacing w:val="4"/>
          <w:w w:val="115"/>
          <w:sz w:val="19"/>
        </w:rPr>
        <w:t> </w:t>
      </w:r>
      <w:r>
        <w:rPr>
          <w:rFonts w:ascii="Book Antiqua" w:hAnsi="Book Antiqua"/>
          <w:i/>
          <w:color w:val="231F20"/>
          <w:spacing w:val="-2"/>
          <w:w w:val="115"/>
          <w:sz w:val="19"/>
        </w:rPr>
        <w:t>австрийский</w:t>
      </w:r>
      <w:r>
        <w:rPr>
          <w:rFonts w:ascii="Book Antiqua" w:hAnsi="Book Antiqua"/>
          <w:i/>
          <w:color w:val="231F20"/>
          <w:spacing w:val="4"/>
          <w:w w:val="115"/>
          <w:sz w:val="19"/>
        </w:rPr>
        <w:t> </w:t>
      </w:r>
      <w:r>
        <w:rPr>
          <w:rFonts w:ascii="Book Antiqua" w:hAnsi="Book Antiqua"/>
          <w:i/>
          <w:color w:val="231F20"/>
          <w:spacing w:val="-2"/>
          <w:w w:val="115"/>
          <w:sz w:val="19"/>
        </w:rPr>
        <w:t>писатель</w:t>
      </w:r>
    </w:p>
    <w:p>
      <w:pPr>
        <w:spacing w:after="0"/>
        <w:jc w:val="left"/>
        <w:rPr>
          <w:rFonts w:ascii="Book Antiqua" w:hAnsi="Book Antiqua"/>
          <w:sz w:val="19"/>
        </w:rPr>
        <w:sectPr>
          <w:type w:val="continuous"/>
          <w:pgSz w:w="10310" w:h="14850"/>
          <w:pgMar w:header="0" w:footer="968" w:top="0" w:bottom="1160" w:left="320" w:right="300"/>
        </w:sectPr>
      </w:pPr>
    </w:p>
    <w:p>
      <w:pPr>
        <w:pStyle w:val="BodyText"/>
        <w:rPr>
          <w:rFonts w:ascii="Book Antiqua"/>
          <w:i/>
        </w:rPr>
      </w:pPr>
      <w:r>
        <w:rPr/>
        <w:pict>
          <v:group style="position:absolute;margin-left:0pt;margin-top:-.000518pt;width:515.4pt;height:72.05pt;mso-position-horizontal-relative:page;mso-position-vertical-relative:page;z-index:-27867648" id="docshapegroup3039" coordorigin="0,0" coordsize="10308,1441">
            <v:shape style="position:absolute;left:420;top:419;width:9468;height:1021" type="#_x0000_t75" id="docshape3040" stroked="false">
              <v:imagedata r:id="rId8" o:title=""/>
            </v:shape>
            <v:shape style="position:absolute;left:283;top:283;width:9605;height:420" id="docshape3041" coordorigin="283,283" coordsize="9605,420" path="m583,703l283,703m703,583l703,283m9888,583l9888,283e" filled="false" stroked="true" strokeweight="1.25pt" strokecolor="#ffffff">
              <v:path arrowok="t"/>
              <v:stroke dashstyle="solid"/>
            </v:shape>
            <v:shape style="position:absolute;left:283;top:283;width:9605;height:420" id="docshape304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043" coordorigin="0,0" coordsize="10308,420" path="m360,420l0,420m9948,420l10308,420m420,360l420,0m9888,360l9888,0e" filled="false" stroked="true" strokeweight=".25pt" strokecolor="#000000">
              <v:path arrowok="t"/>
              <v:stroke dashstyle="solid"/>
            </v:shape>
            <v:shape style="position:absolute;left:1213;top:1114;width:391;height:272" type="#_x0000_t202" id="docshape3044"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146</w:t>
                    </w:r>
                  </w:p>
                </w:txbxContent>
              </v:textbox>
              <w10:wrap type="none"/>
            </v:shape>
            <v:shape style="position:absolute;left:8282;top:1096;width:889;height:290" type="#_x0000_t202" id="docshape304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26624" from="500.3862pt,35.172684pt" to="515.3862pt,35.172684pt" stroked="true" strokeweight=".25pt" strokecolor="#000000">
            <v:stroke dashstyle="solid"/>
            <w10:wrap type="none"/>
          </v:line>
        </w:pict>
      </w: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Heading3"/>
        <w:tabs>
          <w:tab w:pos="1857" w:val="left" w:leader="none"/>
        </w:tabs>
        <w:spacing w:line="199" w:lineRule="auto" w:before="289"/>
        <w:ind w:right="2053" w:hanging="964"/>
      </w:pPr>
      <w:r>
        <w:rPr/>
        <w:pict>
          <v:group style="position:absolute;margin-left:21pt;margin-top:33.967377pt;width:473.4pt;height:448.85pt;mso-position-horizontal-relative:page;mso-position-vertical-relative:paragraph;z-index:-27867136" id="docshapegroup3046" coordorigin="420,679" coordsize="9468,8977">
            <v:shape style="position:absolute;left:420;top:2569;width:9468;height:7087" id="docshape3047" coordorigin="420,2570" coordsize="9468,7087" path="m9888,2570l420,2570,420,6225,420,9656,9888,9656,9888,6225,9888,2570xe" filled="true" fillcolor="#e6e7e8" stroked="false">
              <v:path arrowok="t"/>
              <v:fill type="solid"/>
            </v:shape>
            <v:shape style="position:absolute;left:2398;top:6172;width:5796;height:749" type="#_x0000_t75" id="docshape3048" stroked="false">
              <v:imagedata r:id="rId701" o:title=""/>
            </v:shape>
            <v:rect style="position:absolute;left:2460;top:6234;width:5670;height:624" id="docshape3049" filled="true" fillcolor="#ffffff" stroked="false">
              <v:fill type="solid"/>
            </v:rect>
            <v:shape style="position:absolute;left:2398;top:1992;width:5789;height:4306" type="#_x0000_t75" id="docshape3050" stroked="false">
              <v:imagedata r:id="rId702" o:title=""/>
            </v:shape>
            <v:shape style="position:absolute;left:2460;top:2055;width:5670;height:4180" type="#_x0000_t75" id="docshape3051" stroked="false">
              <v:imagedata r:id="rId703" o:title=""/>
            </v:shape>
            <v:rect style="position:absolute;left:2470;top:2065;width:5650;height:4160" id="docshape3052" filled="false" stroked="true" strokeweight="1pt" strokecolor="#ffffff">
              <v:stroke dashstyle="solid"/>
            </v:rect>
            <v:rect style="position:absolute;left:1497;top:8371;width:3799;height:114" id="docshape3053" filled="true" fillcolor="#b2ccea" stroked="false">
              <v:fill type="solid"/>
            </v:rect>
            <v:rect style="position:absolute;left:5295;top:8371;width:3799;height:114" id="docshape3054" filled="true" fillcolor="#eeaf9f" stroked="false">
              <v:fill type="solid"/>
            </v:rect>
            <v:shape style="position:absolute;left:1283;top:679;width:30;height:7603" id="docshape3055" coordorigin="1284,679" coordsize="30,7603" path="m1314,8263l1312,8259,1307,8253,1303,8251,1295,8251,1291,8253,1285,8259,1284,8263,1284,8270,1285,8274,1291,8280,1295,8281,1303,8281,1307,8280,1312,8274,1314,8270,1314,8263xm1314,8199l1307,8192,1290,8192,1284,8199,1284,8215,1290,8222,1307,8222,1314,8215,1314,8199xm1314,8138l1307,8132,1290,8132,1284,8138,1284,8155,1290,8162,1307,8162,1314,8155,1314,8138xm1314,8078l1307,8072,1290,8072,1284,8078,1284,8095,1290,8102,1307,8102,1314,8095,1314,8078xm1314,8018l1307,8012,1290,8012,1284,8018,1284,8035,1290,8042,1307,8042,1314,8035,1314,8018xm1314,7958l1307,7951,1290,7951,1284,7958,1284,7975,1290,7981,1307,7981,1314,7975,1314,7958xm1314,7898l1307,7891,1290,7891,1284,7898,1284,7915,1290,7921,1307,7921,1314,7915,1314,7898xm1314,7838l1307,7831,1290,7831,1284,7838,1284,7855,1290,7861,1307,7861,1314,7855,1314,7838xm1314,7778l1307,7771,1290,7771,1284,7778,1284,7794,1290,7801,1307,7801,1314,7794,1314,7778xm1314,7718l1307,7711,1290,7711,1284,7718,1284,7734,1290,7741,1307,7741,1314,7734,1314,7718xm1314,7658l1307,7651,1290,7651,1284,7658,1284,7674,1290,7681,1307,7681,1314,7674,1314,7658xm1314,7598l1307,7591,1290,7591,1284,7598,1284,7614,1290,7621,1307,7621,1314,7614,1314,7598xm1314,7537l1307,7531,1290,7531,1284,7537,1284,7554,1290,7561,1307,7561,1314,7554,1314,7537xm1314,7477l1307,7471,1290,7471,1284,7477,1284,7494,1290,7501,1307,7501,1314,7494,1314,7477xm1314,7417l1307,7411,1290,7411,1284,7417,1284,7434,1290,7441,1307,7441,1314,7434,1314,7417xm1314,7357l1307,7350,1290,7350,1284,7357,1284,7374,1290,7380,1307,7380,1314,7374,1314,7357xm1314,7297l1307,7290,1290,7290,1284,7297,1284,7314,1290,7320,1307,7320,1314,7314,1314,7297xm1314,7237l1307,7230,1290,7230,1284,7237,1284,7254,1290,7260,1307,7260,1314,7254,1314,7237xm1314,7177l1307,7170,1290,7170,1284,7177,1284,7193,1290,7200,1307,7200,1314,7193,1314,7177xm1314,7117l1307,7110,1290,7110,1284,7117,1284,7133,1290,7140,1307,7140,1314,7133,1314,7117xm1314,7057l1307,7050,1290,7050,1284,7057,1284,7073,1290,7080,1307,7080,1314,7073,1314,7057xm1314,6997l1307,6990,1290,6990,1284,6997,1284,7013,1290,7020,1307,7020,1314,7013,1314,6997xm1314,6936l1307,6930,1290,6930,1284,6936,1284,6953,1290,6960,1307,6960,1314,6953,1314,6936xm1314,6876l1307,6870,1290,6870,1284,6876,1284,6893,1290,6900,1307,6900,1314,6893,1314,6876xm1314,6816l1307,6810,1290,6810,1284,6816,1284,6833,1290,6840,1307,6840,1314,6833,1314,6816xm1314,6756l1307,6749,1290,6749,1284,6756,1284,6773,1290,6779,1307,6779,1314,6773,1314,6756xm1314,6696l1307,6689,1290,6689,1284,6696,1284,6713,1290,6719,1307,6719,1314,6713,1314,6696xm1314,6636l1307,6629,1290,6629,1284,6636,1284,6653,1290,6659,1307,6659,1314,6653,1314,6636xm1314,6576l1307,6569,1290,6569,1284,6576,1284,6592,1290,6599,1307,6599,1314,6592,1314,6576xm1314,6516l1307,6509,1290,6509,1284,6516,1284,6532,1290,6539,1307,6539,1314,6532,1314,6516xm1314,6456l1307,6449,1290,6449,1284,6456,1284,6472,1290,6479,1307,6479,1314,6472,1314,6456xm1314,6396l1307,6389,1290,6389,1284,6396,1284,6412,1290,6419,1307,6419,1314,6412,1314,6396xm1314,6335l1307,6329,1290,6329,1284,6335,1284,6352,1290,6359,1307,6359,1314,6352,1314,6335xm1314,6275l1307,6269,1290,6269,1284,6275,1284,6292,1290,6299,1307,6299,1314,6292,1314,6275xm1314,6215l1307,6209,1290,6209,1284,6215,1284,6232,1290,6239,1307,6239,1314,6232,1314,6215xm1314,6155l1307,6148,1290,6148,1284,6155,1284,6172,1290,6178,1307,6178,1314,6172,1314,6155xm1314,6095l1307,6088,1290,6088,1284,6095,1284,6112,1290,6118,1307,6118,1314,6112,1314,6095xm1314,6035l1307,6028,1290,6028,1284,6035,1284,6052,1290,6058,1307,6058,1314,6052,1314,6035xm1314,5975l1307,5968,1290,5968,1284,5975,1284,5991,1290,5998,1307,5998,1314,5991,1314,5975xm1314,5915l1307,5908,1290,5908,1284,5915,1284,5931,1290,5938,1307,5938,1314,5931,1314,5915xm1314,5855l1307,5848,1290,5848,1284,5855,1284,5871,1290,5878,1307,5878,1314,5871,1314,5855xm1314,5795l1307,5788,1290,5788,1284,5795,1284,5811,1290,5818,1307,5818,1314,5811,1314,5795xm1314,5734l1307,5728,1290,5728,1284,5734,1284,5751,1290,5758,1307,5758,1314,5751,1314,5734xm1314,5674l1307,5668,1290,5668,1284,5674,1284,5691,1290,5698,1307,5698,1314,5691,1314,5674xm1314,5614l1307,5608,1290,5608,1284,5614,1284,5631,1290,5638,1307,5638,1314,5631,1314,5614xm1314,5554l1307,5547,1290,5547,1284,5554,1284,5571,1290,5577,1307,5577,1314,5571,1314,5554xm1314,5494l1307,5487,1290,5487,1284,5494,1284,5511,1290,5517,1307,5517,1314,5511,1314,5494xm1314,5434l1307,5427,1290,5427,1284,5434,1284,5451,1290,5457,1307,5457,1314,5451,1314,5434xm1314,5374l1307,5367,1290,5367,1284,5374,1284,5390,1290,5397,1307,5397,1314,5390,1314,5374xm1314,5314l1307,5307,1290,5307,1284,5314,1284,5330,1290,5337,1307,5337,1314,5330,1314,5314xm1314,5254l1307,5247,1290,5247,1284,5254,1284,5270,1290,5277,1307,5277,1314,5270,1314,5254xm1314,5194l1307,5187,1290,5187,1284,5194,1284,5210,1290,5217,1307,5217,1314,5210,1314,5194xm1314,5133l1307,5127,1290,5127,1284,5133,1284,5150,1290,5157,1307,5157,1314,5150,1314,5133xm1314,5073l1307,5067,1290,5067,1284,5073,1284,5090,1290,5097,1307,5097,1314,5090,1314,5073xm1314,5013l1307,5007,1290,5007,1284,5013,1284,5030,1290,5037,1307,5037,1314,5030,1314,5013xm1314,4953l1307,4946,1290,4946,1284,4953,1284,4970,1290,4976,1307,4976,1314,4970,1314,4953xm1314,4893l1307,4886,1290,4886,1284,4893,1284,4910,1290,4916,1307,4916,1314,4910,1314,4893xm1314,4833l1307,4826,1290,4826,1284,4833,1284,4850,1290,4856,1307,4856,1314,4850,1314,4833xm1314,4773l1307,4766,1290,4766,1284,4773,1284,4789,1290,4796,1307,4796,1314,4789,1314,4773xm1314,4713l1307,4706,1290,4706,1284,4713,1284,4729,1290,4736,1307,4736,1314,4729,1314,4713xm1314,4653l1307,4646,1290,4646,1284,4653,1284,4669,1290,4676,1307,4676,1314,4669,1314,4653xm1314,4593l1307,4586,1290,4586,1284,4593,1284,4609,1290,4616,1307,4616,1314,4609,1314,4593xm1314,4532l1307,4526,1290,4526,1284,4532,1284,4549,1290,4556,1307,4556,1314,4549,1314,4532xm1314,4472l1307,4466,1290,4466,1284,4472,1284,4489,1290,4496,1307,4496,1314,4489,1314,4472xm1314,4412l1307,4406,1290,4406,1284,4412,1284,4429,1290,4436,1307,4436,1314,4429,1314,4412xm1314,4352l1307,4345,1290,4345,1284,4352,1284,4369,1290,4375,1307,4375,1314,4369,1314,4352xm1314,4292l1307,4285,1290,4285,1284,4292,1284,4309,1290,4315,1307,4315,1314,4309,1314,4292xm1314,4232l1307,4225,1290,4225,1284,4232,1284,4249,1290,4255,1307,4255,1314,4249,1314,4232xm1314,4172l1307,4165,1290,4165,1284,4172,1284,4188,1290,4195,1307,4195,1314,4188,1314,4172xm1314,4112l1307,4105,1290,4105,1284,4112,1284,4128,1290,4135,1307,4135,1314,4128,1314,4112xm1314,4052l1307,4045,1290,4045,1284,4052,1284,4068,1290,4075,1307,4075,1314,4068,1314,4052xm1314,3992l1307,3985,1290,3985,1284,3992,1284,4008,1290,4015,1307,4015,1314,4008,1314,3992xm1314,3931l1307,3925,1290,3925,1284,3931,1284,3948,1290,3955,1307,3955,1314,3948,1314,3931xm1314,3871l1307,3865,1290,3865,1284,3871,1284,3888,1290,3895,1307,3895,1314,3888,1314,3871xm1314,3811l1307,3805,1290,3805,1284,3811,1284,3828,1290,3835,1307,3835,1314,3828,1314,3811xm1314,3751l1307,3744,1290,3744,1284,3751,1284,3768,1290,3774,1307,3774,1314,3768,1314,3751xm1314,3691l1307,3684,1290,3684,1284,3691,1284,3708,1290,3714,1307,3714,1314,3708,1314,3691xm1314,3631l1307,3624,1290,3624,1284,3631,1284,3648,1290,3654,1307,3654,1314,3648,1314,3631xm1314,3571l1307,3564,1290,3564,1284,3571,1284,3587,1290,3594,1307,3594,1314,3587,1314,3571xm1314,3511l1307,3504,1290,3504,1284,3511,1284,3527,1290,3534,1307,3534,1314,3527,1314,3511xm1314,3451l1307,3444,1290,3444,1284,3451,1284,3467,1290,3474,1307,3474,1314,3467,1314,3451xm1314,3391l1307,3384,1290,3384,1284,3391,1284,3407,1290,3414,1307,3414,1314,3407,1314,3391xm1314,3330l1307,3324,1290,3324,1284,3330,1284,3347,1290,3354,1307,3354,1314,3347,1314,3330xm1314,3270l1307,3264,1290,3264,1284,3270,1284,3287,1290,3294,1307,3294,1314,3287,1314,3270xm1314,3210l1307,3204,1290,3204,1284,3210,1284,3227,1290,3234,1307,3234,1314,3227,1314,3210xm1314,3150l1307,3143,1290,3143,1284,3150,1284,3167,1290,3173,1307,3173,1314,3167,1314,3150xm1314,3090l1307,3083,1290,3083,1284,3090,1284,3107,1290,3113,1307,3113,1314,3107,1314,3090xm1314,3030l1307,3023,1290,3023,1284,3030,1284,3047,1290,3053,1307,3053,1314,3047,1314,3030xm1314,2970l1307,2963,1290,2963,1284,2970,1284,2986,1290,2993,1307,2993,1314,2986,1314,2970xm1314,2910l1307,2903,1290,2903,1284,2910,1284,2926,1290,2933,1307,2933,1314,2926,1314,2910xm1314,2850l1307,2843,1290,2843,1284,2850,1284,2866,1290,2873,1307,2873,1314,2866,1314,2850xm1314,2790l1307,2783,1290,2783,1284,2790,1284,2806,1290,2813,1307,2813,1314,2806,1314,2790xm1314,2729l1307,2723,1290,2723,1284,2729,1284,2746,1290,2753,1307,2753,1314,2746,1314,2729xm1314,2669l1307,2663,1290,2663,1284,2669,1284,2686,1290,2693,1307,2693,1314,2686,1314,2669xm1314,2609l1307,2603,1290,2603,1284,2609,1284,2626,1290,2633,1307,2633,1314,2626,1314,2609xm1314,2549l1307,2542,1290,2542,1284,2549,1284,2566,1290,2572,1307,2572,1314,2566,1314,2549xm1314,2489l1307,2482,1290,2482,1284,2489,1284,2506,1290,2512,1307,2512,1314,2506,1314,2489xm1314,2429l1307,2422,1290,2422,1284,2429,1284,2446,1290,2452,1307,2452,1314,2446,1314,2429xm1314,2369l1307,2362,1290,2362,1284,2369,1284,2385,1290,2392,1307,2392,1314,2385,1314,2369xm1314,2309l1307,2302,1290,2302,1284,2309,1284,2325,1290,2332,1307,2332,1314,2325,1314,2309xm1314,2249l1307,2242,1290,2242,1284,2249,1284,2265,1290,2272,1307,2272,1314,2265,1314,2249xm1314,2189l1307,2182,1290,2182,1284,2189,1284,2205,1290,2212,1307,2212,1314,2205,1314,2189xm1314,2128l1307,2122,1290,2122,1284,2128,1284,2145,1290,2152,1307,2152,1314,2145,1314,2128xm1314,2068l1307,2062,1290,2062,1284,2068,1284,2085,1290,2092,1307,2092,1314,2085,1314,2068xm1314,2008l1307,2002,1290,2002,1284,2008,1284,2025,1290,2032,1307,2032,1314,2025,1314,2008xm1314,1948l1307,1941,1290,1941,1284,1948,1284,1965,1290,1971,1307,1971,1314,1965,1314,1948xm1314,1888l1307,1881,1290,1881,1284,1888,1284,1905,1290,1911,1307,1911,1314,1905,1314,1888xm1314,1828l1307,1821,1290,1821,1284,1828,1284,1845,1290,1851,1307,1851,1314,1845,1314,1828xm1314,1768l1307,1761,1290,1761,1284,1768,1284,1784,1290,1791,1307,1791,1314,1784,1314,1768xm1314,1708l1307,1701,1290,1701,1284,1708,1284,1724,1290,1731,1307,1731,1314,1724,1314,1708xm1314,1648l1307,1641,1290,1641,1284,1648,1284,1664,1290,1671,1307,1671,1314,1664,1314,1648xm1314,1588l1307,1581,1290,1581,1284,1588,1284,1604,1290,1611,1307,1611,1314,1604,1314,1588xm1314,1527l1307,1521,1290,1521,1284,1527,1284,1544,1290,1551,1307,1551,1314,1544,1314,1527xm1314,1467l1307,1461,1290,1461,1284,1467,1284,1484,1290,1491,1307,1491,1314,1484,1314,1467xm1314,1407l1307,1401,1290,1401,1284,1407,1284,1424,1290,1431,1307,1431,1314,1424,1314,1407xm1314,1347l1307,1340,1290,1340,1284,1347,1284,1364,1290,1370,1307,1370,1314,1364,1314,1347xm1314,1287l1307,1280,1290,1280,1284,1287,1284,1304,1290,1310,1307,1310,1314,1304,1314,1287xm1314,1227l1307,1220,1290,1220,1284,1227,1284,1244,1290,1250,1307,1250,1314,1244,1314,1227xm1314,1167l1307,1160,1290,1160,1284,1167,1284,1183,1290,1190,1307,1190,1314,1183,1314,1167xm1314,1107l1307,1100,1290,1100,1284,1107,1284,1123,1290,1130,1307,1130,1314,1123,1314,1107xm1314,1047l1307,1040,1290,1040,1284,1047,1284,1063,1290,1070,1307,1070,1314,1063,1314,1047xm1314,987l1307,980,1290,980,1284,987,1284,1003,1290,1010,1307,1010,1314,1003,1314,987xm1314,926l1307,920,1290,920,1284,926,1284,943,1290,950,1307,950,1314,943,1314,926xm1314,866l1307,860,1290,860,1284,866,1284,883,1290,890,1307,890,1314,883,1314,866xm1314,806l1307,800,1290,800,1284,806,1284,823,1290,830,1307,830,1314,823,1314,806xm1314,746l1307,739,1290,739,1284,746,1284,763,1290,769,1307,769,1314,763,1314,746xm1314,690l1312,687,1307,681,1303,679,1295,679,1291,681,1285,687,1284,690,1284,698,1285,702,1291,708,1295,709,1303,709,1307,708,1312,702,1314,698,1314,690xe" filled="true" fillcolor="#db413f" stroked="false">
              <v:path arrowok="t"/>
              <v:fill type="solid"/>
            </v:shape>
            <v:shape style="position:absolute;left:1101;top:1414;width:397;height:397" type="#_x0000_t75" id="docshape3056" stroked="false">
              <v:imagedata r:id="rId94" o:title=""/>
            </v:shape>
            <v:shape style="position:absolute;left:1100;top:7030;width:397;height:397" type="#_x0000_t75" id="docshape3057" stroked="false">
              <v:imagedata r:id="rId641" o:title=""/>
            </v:shape>
            <v:shape style="position:absolute;left:1100;top:7570;width:397;height:397" type="#_x0000_t75" id="docshape3058" stroked="false">
              <v:imagedata r:id="rId704" o:title=""/>
            </v:shape>
            <v:shape style="position:absolute;left:1099;top:8181;width:418;height:418" type="#_x0000_t75" id="docshape3059" stroked="false">
              <v:imagedata r:id="rId705" o:title=""/>
            </v:shape>
            <v:shape style="position:absolute;left:1100;top:8182;width:397;height:397" type="#_x0000_t75" id="docshape3060" stroked="false">
              <v:imagedata r:id="rId706" o:title=""/>
            </v:shape>
            <w10:wrap type="none"/>
          </v:group>
        </w:pict>
      </w:r>
      <w:r>
        <w:rPr/>
        <w:pict>
          <v:group style="position:absolute;margin-left:73.966003pt;margin-top:12.690977pt;width:31.35pt;height:28.8pt;mso-position-horizontal-relative:page;mso-position-vertical-relative:paragraph;z-index:-27866624" id="docshapegroup3061" coordorigin="1479,254" coordsize="627,576">
            <v:shape style="position:absolute;left:1479;top:253;width:627;height:576" type="#_x0000_t75" id="docshape3062" stroked="false">
              <v:imagedata r:id="rId546" o:title=""/>
            </v:shape>
            <v:shape style="position:absolute;left:1479;top:253;width:627;height:576" type="#_x0000_t202" id="docshape3063"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13</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spacing w:val="9"/>
          <w:w w:val="80"/>
        </w:rPr>
        <w:t>Великобритания:</w:t>
      </w:r>
      <w:r>
        <w:rPr>
          <w:color w:val="4495D1"/>
          <w:spacing w:val="4"/>
          <w:w w:val="80"/>
        </w:rPr>
        <w:t> </w:t>
      </w:r>
      <w:r>
        <w:rPr>
          <w:color w:val="4495D1"/>
          <w:spacing w:val="9"/>
          <w:w w:val="80"/>
        </w:rPr>
        <w:t>«мастерская</w:t>
      </w:r>
      <w:r>
        <w:rPr>
          <w:color w:val="4495D1"/>
          <w:spacing w:val="4"/>
          <w:w w:val="80"/>
        </w:rPr>
        <w:t> </w:t>
      </w:r>
      <w:r>
        <w:rPr>
          <w:color w:val="4495D1"/>
          <w:w w:val="80"/>
        </w:rPr>
        <w:t>мира» </w:t>
      </w:r>
      <w:r>
        <w:rPr>
          <w:color w:val="4495D1"/>
          <w:w w:val="85"/>
        </w:rPr>
        <w:t>сдаёт </w:t>
      </w:r>
      <w:r>
        <w:rPr>
          <w:color w:val="4495D1"/>
          <w:spacing w:val="10"/>
          <w:w w:val="85"/>
        </w:rPr>
        <w:t>позиции</w:t>
      </w:r>
    </w:p>
    <w:p>
      <w:pPr>
        <w:spacing w:line="218" w:lineRule="auto" w:before="293"/>
        <w:ind w:left="1857" w:right="911" w:firstLine="0"/>
        <w:jc w:val="left"/>
        <w:rPr>
          <w:rFonts w:ascii="Calibri" w:hAnsi="Calibri"/>
          <w:b/>
          <w:sz w:val="19"/>
        </w:rPr>
      </w:pPr>
      <w:r>
        <w:rPr/>
        <w:pict>
          <v:shape style="position:absolute;margin-left:60.5229pt;margin-top:15.955222pt;width:8.550pt;height:18.55pt;mso-position-horizontal-relative:page;mso-position-vertical-relative:paragraph;z-index:16027136" type="#_x0000_t202" id="docshape3064"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0"/>
          <w:sz w:val="19"/>
        </w:rPr>
        <w:t>Почему,</w:t>
      </w:r>
      <w:r>
        <w:rPr>
          <w:rFonts w:ascii="Calibri" w:hAnsi="Calibri"/>
          <w:b/>
          <w:color w:val="231F20"/>
          <w:spacing w:val="-5"/>
          <w:w w:val="110"/>
          <w:sz w:val="19"/>
        </w:rPr>
        <w:t> </w:t>
      </w:r>
      <w:r>
        <w:rPr>
          <w:rFonts w:ascii="Calibri" w:hAnsi="Calibri"/>
          <w:b/>
          <w:color w:val="231F20"/>
          <w:w w:val="110"/>
          <w:sz w:val="19"/>
        </w:rPr>
        <w:t>несмотря</w:t>
      </w:r>
      <w:r>
        <w:rPr>
          <w:rFonts w:ascii="Calibri" w:hAnsi="Calibri"/>
          <w:b/>
          <w:color w:val="231F20"/>
          <w:spacing w:val="-5"/>
          <w:w w:val="110"/>
          <w:sz w:val="19"/>
        </w:rPr>
        <w:t> </w:t>
      </w:r>
      <w:r>
        <w:rPr>
          <w:rFonts w:ascii="Calibri" w:hAnsi="Calibri"/>
          <w:b/>
          <w:color w:val="231F20"/>
          <w:w w:val="110"/>
          <w:sz w:val="19"/>
        </w:rPr>
        <w:t>на</w:t>
      </w:r>
      <w:r>
        <w:rPr>
          <w:rFonts w:ascii="Calibri" w:hAnsi="Calibri"/>
          <w:b/>
          <w:color w:val="231F20"/>
          <w:spacing w:val="-5"/>
          <w:w w:val="110"/>
          <w:sz w:val="19"/>
        </w:rPr>
        <w:t> </w:t>
      </w:r>
      <w:r>
        <w:rPr>
          <w:rFonts w:ascii="Calibri" w:hAnsi="Calibri"/>
          <w:b/>
          <w:color w:val="231F20"/>
          <w:w w:val="110"/>
          <w:sz w:val="19"/>
        </w:rPr>
        <w:t>утрату</w:t>
      </w:r>
      <w:r>
        <w:rPr>
          <w:rFonts w:ascii="Calibri" w:hAnsi="Calibri"/>
          <w:b/>
          <w:color w:val="231F20"/>
          <w:spacing w:val="-5"/>
          <w:w w:val="110"/>
          <w:sz w:val="19"/>
        </w:rPr>
        <w:t> </w:t>
      </w:r>
      <w:r>
        <w:rPr>
          <w:rFonts w:ascii="Calibri" w:hAnsi="Calibri"/>
          <w:b/>
          <w:color w:val="231F20"/>
          <w:w w:val="110"/>
          <w:sz w:val="19"/>
        </w:rPr>
        <w:t>Великобританией</w:t>
      </w:r>
      <w:r>
        <w:rPr>
          <w:rFonts w:ascii="Calibri" w:hAnsi="Calibri"/>
          <w:b/>
          <w:color w:val="231F20"/>
          <w:spacing w:val="-5"/>
          <w:w w:val="110"/>
          <w:sz w:val="19"/>
        </w:rPr>
        <w:t> </w:t>
      </w:r>
      <w:r>
        <w:rPr>
          <w:rFonts w:ascii="Calibri" w:hAnsi="Calibri"/>
          <w:b/>
          <w:color w:val="231F20"/>
          <w:w w:val="110"/>
          <w:sz w:val="19"/>
        </w:rPr>
        <w:t>положения</w:t>
      </w:r>
      <w:r>
        <w:rPr>
          <w:rFonts w:ascii="Calibri" w:hAnsi="Calibri"/>
          <w:b/>
          <w:color w:val="231F20"/>
          <w:spacing w:val="-5"/>
          <w:w w:val="110"/>
          <w:sz w:val="19"/>
        </w:rPr>
        <w:t> </w:t>
      </w:r>
      <w:r>
        <w:rPr>
          <w:rFonts w:ascii="Calibri" w:hAnsi="Calibri"/>
          <w:b/>
          <w:color w:val="231F20"/>
          <w:w w:val="110"/>
          <w:sz w:val="19"/>
        </w:rPr>
        <w:t>промышленного лидера,</w:t>
      </w:r>
      <w:r>
        <w:rPr>
          <w:rFonts w:ascii="Calibri" w:hAnsi="Calibri"/>
          <w:b/>
          <w:color w:val="231F20"/>
          <w:spacing w:val="6"/>
          <w:w w:val="110"/>
          <w:sz w:val="19"/>
        </w:rPr>
        <w:t> </w:t>
      </w:r>
      <w:r>
        <w:rPr>
          <w:rFonts w:ascii="Calibri" w:hAnsi="Calibri"/>
          <w:b/>
          <w:color w:val="231F20"/>
          <w:w w:val="110"/>
          <w:sz w:val="19"/>
        </w:rPr>
        <w:t>Викторианская</w:t>
      </w:r>
      <w:r>
        <w:rPr>
          <w:rFonts w:ascii="Calibri" w:hAnsi="Calibri"/>
          <w:b/>
          <w:color w:val="231F20"/>
          <w:spacing w:val="7"/>
          <w:w w:val="110"/>
          <w:sz w:val="19"/>
        </w:rPr>
        <w:t> </w:t>
      </w:r>
      <w:r>
        <w:rPr>
          <w:rFonts w:ascii="Calibri" w:hAnsi="Calibri"/>
          <w:b/>
          <w:color w:val="231F20"/>
          <w:w w:val="110"/>
          <w:sz w:val="19"/>
        </w:rPr>
        <w:t>эпоха</w:t>
      </w:r>
      <w:r>
        <w:rPr>
          <w:rFonts w:ascii="Calibri" w:hAnsi="Calibri"/>
          <w:b/>
          <w:color w:val="231F20"/>
          <w:spacing w:val="7"/>
          <w:w w:val="110"/>
          <w:sz w:val="19"/>
        </w:rPr>
        <w:t> </w:t>
      </w:r>
      <w:r>
        <w:rPr>
          <w:rFonts w:ascii="Calibri" w:hAnsi="Calibri"/>
          <w:b/>
          <w:color w:val="231F20"/>
          <w:w w:val="110"/>
          <w:sz w:val="19"/>
        </w:rPr>
        <w:t>стала</w:t>
      </w:r>
      <w:r>
        <w:rPr>
          <w:rFonts w:ascii="Calibri" w:hAnsi="Calibri"/>
          <w:b/>
          <w:color w:val="231F20"/>
          <w:spacing w:val="6"/>
          <w:w w:val="110"/>
          <w:sz w:val="19"/>
        </w:rPr>
        <w:t> </w:t>
      </w:r>
      <w:r>
        <w:rPr>
          <w:rFonts w:ascii="Calibri" w:hAnsi="Calibri"/>
          <w:b/>
          <w:color w:val="231F20"/>
          <w:w w:val="110"/>
          <w:sz w:val="19"/>
        </w:rPr>
        <w:t>пиком</w:t>
      </w:r>
      <w:r>
        <w:rPr>
          <w:rFonts w:ascii="Calibri" w:hAnsi="Calibri"/>
          <w:b/>
          <w:color w:val="231F20"/>
          <w:spacing w:val="7"/>
          <w:w w:val="110"/>
          <w:sz w:val="19"/>
        </w:rPr>
        <w:t> </w:t>
      </w:r>
      <w:r>
        <w:rPr>
          <w:rFonts w:ascii="Calibri" w:hAnsi="Calibri"/>
          <w:b/>
          <w:color w:val="231F20"/>
          <w:w w:val="110"/>
          <w:sz w:val="19"/>
        </w:rPr>
        <w:t>развития</w:t>
      </w:r>
      <w:r>
        <w:rPr>
          <w:rFonts w:ascii="Calibri" w:hAnsi="Calibri"/>
          <w:b/>
          <w:color w:val="231F20"/>
          <w:spacing w:val="7"/>
          <w:w w:val="110"/>
          <w:sz w:val="19"/>
        </w:rPr>
        <w:t> </w:t>
      </w:r>
      <w:r>
        <w:rPr>
          <w:rFonts w:ascii="Calibri" w:hAnsi="Calibri"/>
          <w:b/>
          <w:color w:val="231F20"/>
          <w:w w:val="110"/>
          <w:sz w:val="19"/>
        </w:rPr>
        <w:t>Британской</w:t>
      </w:r>
      <w:r>
        <w:rPr>
          <w:rFonts w:ascii="Calibri" w:hAnsi="Calibri"/>
          <w:b/>
          <w:color w:val="231F20"/>
          <w:spacing w:val="6"/>
          <w:w w:val="110"/>
          <w:sz w:val="19"/>
        </w:rPr>
        <w:t> </w:t>
      </w:r>
      <w:r>
        <w:rPr>
          <w:rFonts w:ascii="Calibri" w:hAnsi="Calibri"/>
          <w:b/>
          <w:color w:val="231F20"/>
          <w:spacing w:val="-2"/>
          <w:w w:val="110"/>
          <w:sz w:val="19"/>
        </w:rPr>
        <w:t>империи?</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7"/>
        <w:rPr>
          <w:rFonts w:ascii="Calibri"/>
          <w:b/>
          <w:sz w:val="17"/>
        </w:rPr>
      </w:pPr>
      <w:r>
        <w:rPr/>
        <w:pict>
          <v:shape style="position:absolute;margin-left:123.046997pt;margin-top:11.97009pt;width:283.5pt;height:31.7pt;mso-position-horizontal-relative:page;mso-position-vertical-relative:paragraph;z-index:-15433216;mso-wrap-distance-left:0;mso-wrap-distance-right:0" type="#_x0000_t202" id="docshape3065" filled="false" stroked="false">
            <v:textbox inset="0,0,0,0">
              <w:txbxContent>
                <w:p>
                  <w:pPr>
                    <w:spacing w:line="218" w:lineRule="auto" w:before="106"/>
                    <w:ind w:left="113" w:right="242" w:firstLine="0"/>
                    <w:jc w:val="left"/>
                    <w:rPr>
                      <w:rFonts w:ascii="Calibri" w:hAnsi="Calibri"/>
                      <w:b/>
                      <w:sz w:val="19"/>
                    </w:rPr>
                  </w:pPr>
                  <w:r>
                    <w:rPr>
                      <w:rFonts w:ascii="Calibri" w:hAnsi="Calibri"/>
                      <w:b/>
                      <w:color w:val="231F20"/>
                      <w:w w:val="115"/>
                      <w:sz w:val="19"/>
                    </w:rPr>
                    <w:t>Карта</w:t>
                  </w:r>
                  <w:r>
                    <w:rPr>
                      <w:rFonts w:ascii="Calibri" w:hAnsi="Calibri"/>
                      <w:b/>
                      <w:color w:val="231F20"/>
                      <w:spacing w:val="-10"/>
                      <w:w w:val="115"/>
                      <w:sz w:val="19"/>
                    </w:rPr>
                    <w:t> </w:t>
                  </w:r>
                  <w:r>
                    <w:rPr>
                      <w:rFonts w:ascii="Calibri" w:hAnsi="Calibri"/>
                      <w:b/>
                      <w:color w:val="231F20"/>
                      <w:w w:val="115"/>
                      <w:sz w:val="19"/>
                    </w:rPr>
                    <w:t>мира,</w:t>
                  </w:r>
                  <w:r>
                    <w:rPr>
                      <w:rFonts w:ascii="Calibri" w:hAnsi="Calibri"/>
                      <w:b/>
                      <w:color w:val="231F20"/>
                      <w:spacing w:val="-10"/>
                      <w:w w:val="115"/>
                      <w:sz w:val="19"/>
                    </w:rPr>
                    <w:t> </w:t>
                  </w:r>
                  <w:r>
                    <w:rPr>
                      <w:rFonts w:ascii="Calibri" w:hAnsi="Calibri"/>
                      <w:b/>
                      <w:color w:val="231F20"/>
                      <w:w w:val="115"/>
                      <w:sz w:val="19"/>
                    </w:rPr>
                    <w:t>показывающая</w:t>
                  </w:r>
                  <w:r>
                    <w:rPr>
                      <w:rFonts w:ascii="Calibri" w:hAnsi="Calibri"/>
                      <w:b/>
                      <w:color w:val="231F20"/>
                      <w:spacing w:val="-10"/>
                      <w:w w:val="115"/>
                      <w:sz w:val="19"/>
                    </w:rPr>
                    <w:t> </w:t>
                  </w:r>
                  <w:r>
                    <w:rPr>
                      <w:rFonts w:ascii="Calibri" w:hAnsi="Calibri"/>
                      <w:b/>
                      <w:color w:val="231F20"/>
                      <w:w w:val="115"/>
                      <w:sz w:val="19"/>
                    </w:rPr>
                    <w:t>протяжённость</w:t>
                  </w:r>
                  <w:r>
                    <w:rPr>
                      <w:rFonts w:ascii="Calibri" w:hAnsi="Calibri"/>
                      <w:b/>
                      <w:color w:val="231F20"/>
                      <w:spacing w:val="-10"/>
                      <w:w w:val="115"/>
                      <w:sz w:val="19"/>
                    </w:rPr>
                    <w:t> </w:t>
                  </w:r>
                  <w:r>
                    <w:rPr>
                      <w:rFonts w:ascii="Calibri" w:hAnsi="Calibri"/>
                      <w:b/>
                      <w:color w:val="231F20"/>
                      <w:w w:val="115"/>
                      <w:sz w:val="19"/>
                    </w:rPr>
                    <w:t>Британской империи в 1886 г.</w:t>
                  </w:r>
                </w:p>
              </w:txbxContent>
            </v:textbox>
            <w10:wrap type="topAndBottom"/>
          </v:shape>
        </w:pict>
      </w:r>
    </w:p>
    <w:p>
      <w:pPr>
        <w:pStyle w:val="BodyText"/>
        <w:spacing w:before="11"/>
        <w:rPr>
          <w:rFonts w:ascii="Calibri"/>
          <w:b/>
          <w:sz w:val="10"/>
        </w:rPr>
      </w:pPr>
    </w:p>
    <w:p>
      <w:pPr>
        <w:pStyle w:val="ListParagraph"/>
        <w:numPr>
          <w:ilvl w:val="0"/>
          <w:numId w:val="65"/>
        </w:numPr>
        <w:tabs>
          <w:tab w:pos="1443" w:val="left" w:leader="none"/>
        </w:tabs>
        <w:spacing w:line="240" w:lineRule="auto" w:before="104" w:after="0"/>
        <w:ind w:left="1442" w:right="0" w:hanging="153"/>
        <w:jc w:val="left"/>
        <w:rPr>
          <w:sz w:val="19"/>
        </w:rPr>
      </w:pPr>
      <w:r>
        <w:rPr>
          <w:color w:val="231F20"/>
          <w:w w:val="95"/>
          <w:sz w:val="19"/>
        </w:rPr>
        <w:t>Тред-юнион</w:t>
      </w:r>
      <w:r>
        <w:rPr>
          <w:color w:val="231F20"/>
          <w:spacing w:val="-1"/>
          <w:sz w:val="19"/>
        </w:rPr>
        <w:t> </w:t>
      </w:r>
      <w:r>
        <w:rPr>
          <w:rFonts w:ascii="Calibri" w:hAnsi="Calibri"/>
          <w:b/>
          <w:color w:val="DB413F"/>
          <w:w w:val="95"/>
          <w:position w:val="-1"/>
          <w:sz w:val="22"/>
        </w:rPr>
        <w:t>•</w:t>
      </w:r>
      <w:r>
        <w:rPr>
          <w:rFonts w:ascii="Calibri" w:hAnsi="Calibri"/>
          <w:b/>
          <w:color w:val="DB413F"/>
          <w:spacing w:val="7"/>
          <w:position w:val="-1"/>
          <w:sz w:val="22"/>
        </w:rPr>
        <w:t> </w:t>
      </w:r>
      <w:r>
        <w:rPr>
          <w:color w:val="231F20"/>
          <w:w w:val="95"/>
          <w:sz w:val="19"/>
        </w:rPr>
        <w:t>гомруль</w:t>
      </w:r>
      <w:r>
        <w:rPr>
          <w:color w:val="231F20"/>
          <w:sz w:val="19"/>
        </w:rPr>
        <w:t> </w:t>
      </w:r>
      <w:r>
        <w:rPr>
          <w:rFonts w:ascii="Calibri" w:hAnsi="Calibri"/>
          <w:b/>
          <w:color w:val="DB413F"/>
          <w:w w:val="95"/>
          <w:position w:val="-1"/>
          <w:sz w:val="22"/>
        </w:rPr>
        <w:t>•</w:t>
      </w:r>
      <w:r>
        <w:rPr>
          <w:rFonts w:ascii="Calibri" w:hAnsi="Calibri"/>
          <w:b/>
          <w:color w:val="DB413F"/>
          <w:spacing w:val="6"/>
          <w:position w:val="-1"/>
          <w:sz w:val="22"/>
        </w:rPr>
        <w:t> </w:t>
      </w:r>
      <w:r>
        <w:rPr>
          <w:color w:val="231F20"/>
          <w:spacing w:val="-2"/>
          <w:w w:val="95"/>
          <w:sz w:val="19"/>
        </w:rPr>
        <w:t>доминион</w:t>
      </w:r>
    </w:p>
    <w:p>
      <w:pPr>
        <w:pStyle w:val="BodyText"/>
        <w:spacing w:before="4"/>
        <w:rPr>
          <w:rFonts w:ascii="Trebuchet MS"/>
          <w:sz w:val="23"/>
        </w:rPr>
      </w:pPr>
    </w:p>
    <w:p>
      <w:pPr>
        <w:pStyle w:val="ListParagraph"/>
        <w:numPr>
          <w:ilvl w:val="0"/>
          <w:numId w:val="65"/>
        </w:numPr>
        <w:tabs>
          <w:tab w:pos="1443" w:val="left" w:leader="none"/>
        </w:tabs>
        <w:spacing w:line="240" w:lineRule="auto" w:before="0" w:after="0"/>
        <w:ind w:left="1442" w:right="0" w:hanging="153"/>
        <w:jc w:val="left"/>
        <w:rPr>
          <w:sz w:val="19"/>
        </w:rPr>
      </w:pPr>
      <w:r>
        <w:rPr>
          <w:color w:val="231F20"/>
          <w:w w:val="95"/>
          <w:sz w:val="19"/>
        </w:rPr>
        <w:t>Уильям</w:t>
      </w:r>
      <w:r>
        <w:rPr>
          <w:color w:val="231F20"/>
          <w:spacing w:val="2"/>
          <w:sz w:val="19"/>
        </w:rPr>
        <w:t> </w:t>
      </w:r>
      <w:r>
        <w:rPr>
          <w:color w:val="231F20"/>
          <w:w w:val="95"/>
          <w:sz w:val="19"/>
        </w:rPr>
        <w:t>Гладстон</w:t>
      </w:r>
      <w:r>
        <w:rPr>
          <w:color w:val="231F20"/>
          <w:spacing w:val="2"/>
          <w:sz w:val="19"/>
        </w:rPr>
        <w:t> </w:t>
      </w:r>
      <w:r>
        <w:rPr>
          <w:rFonts w:ascii="Calibri" w:hAnsi="Calibri"/>
          <w:b/>
          <w:color w:val="DB413F"/>
          <w:w w:val="95"/>
          <w:position w:val="-1"/>
          <w:sz w:val="22"/>
        </w:rPr>
        <w:t>•</w:t>
      </w:r>
      <w:r>
        <w:rPr>
          <w:rFonts w:ascii="Calibri" w:hAnsi="Calibri"/>
          <w:b/>
          <w:color w:val="DB413F"/>
          <w:spacing w:val="9"/>
          <w:position w:val="-1"/>
          <w:sz w:val="22"/>
        </w:rPr>
        <w:t> </w:t>
      </w:r>
      <w:r>
        <w:rPr>
          <w:color w:val="231F20"/>
          <w:w w:val="95"/>
          <w:sz w:val="19"/>
        </w:rPr>
        <w:t>Дэвид</w:t>
      </w:r>
      <w:r>
        <w:rPr>
          <w:color w:val="231F20"/>
          <w:spacing w:val="2"/>
          <w:sz w:val="19"/>
        </w:rPr>
        <w:t> </w:t>
      </w:r>
      <w:r>
        <w:rPr>
          <w:color w:val="231F20"/>
          <w:w w:val="95"/>
          <w:sz w:val="19"/>
        </w:rPr>
        <w:t>Ллойд</w:t>
      </w:r>
      <w:r>
        <w:rPr>
          <w:color w:val="231F20"/>
          <w:spacing w:val="2"/>
          <w:sz w:val="19"/>
        </w:rPr>
        <w:t> </w:t>
      </w:r>
      <w:r>
        <w:rPr>
          <w:color w:val="231F20"/>
          <w:spacing w:val="-2"/>
          <w:w w:val="95"/>
          <w:sz w:val="19"/>
        </w:rPr>
        <w:t>Джордж</w:t>
      </w:r>
    </w:p>
    <w:p>
      <w:pPr>
        <w:pStyle w:val="Heading6"/>
        <w:tabs>
          <w:tab w:pos="6995" w:val="left" w:leader="none"/>
        </w:tabs>
        <w:jc w:val="center"/>
      </w:pPr>
      <w:r>
        <w:rPr>
          <w:color w:val="4495D1"/>
          <w:spacing w:val="-5"/>
          <w:w w:val="85"/>
        </w:rPr>
        <w:t>МИР</w:t>
      </w:r>
      <w:r>
        <w:rPr>
          <w:color w:val="4495D1"/>
        </w:rPr>
        <w:tab/>
      </w:r>
      <w:r>
        <w:rPr>
          <w:color w:val="DB413F"/>
          <w:spacing w:val="-2"/>
          <w:w w:val="85"/>
        </w:rPr>
        <w:t>РОССИЯ</w:t>
      </w:r>
    </w:p>
    <w:p>
      <w:pPr>
        <w:pStyle w:val="BodyText"/>
        <w:spacing w:before="4"/>
        <w:rPr>
          <w:rFonts w:ascii="Tahoma"/>
          <w:sz w:val="3"/>
        </w:rPr>
      </w:pPr>
      <w:r>
        <w:rPr/>
        <w:pict>
          <v:group style="position:absolute;margin-left:74.858002pt;margin-top:3.229613pt;width:379.85pt;height:47.25pt;mso-position-horizontal-relative:page;mso-position-vertical-relative:paragraph;z-index:-15432704;mso-wrap-distance-left:0;mso-wrap-distance-right:0" id="docshapegroup3066" coordorigin="1497,65" coordsize="7597,945">
            <v:shape style="position:absolute;left:5295;top:64;width:3799;height:945" type="#_x0000_t202" id="docshape3067" filled="true" fillcolor="#f7ded5" stroked="false">
              <v:textbox inset="0,0,0,0">
                <w:txbxContent>
                  <w:p>
                    <w:pPr>
                      <w:numPr>
                        <w:ilvl w:val="0"/>
                        <w:numId w:val="66"/>
                      </w:numPr>
                      <w:tabs>
                        <w:tab w:pos="284" w:val="left" w:leader="none"/>
                      </w:tabs>
                      <w:spacing w:line="201" w:lineRule="auto" w:before="141"/>
                      <w:ind w:left="283" w:right="877" w:hanging="171"/>
                      <w:jc w:val="left"/>
                      <w:rPr>
                        <w:rFonts w:ascii="Trebuchet MS" w:hAnsi="Trebuchet MS"/>
                        <w:color w:val="000000"/>
                        <w:sz w:val="19"/>
                      </w:rPr>
                    </w:pPr>
                    <w:r>
                      <w:rPr>
                        <w:rFonts w:ascii="Calibri" w:hAnsi="Calibri"/>
                        <w:b/>
                        <w:color w:val="231F20"/>
                        <w:w w:val="105"/>
                        <w:sz w:val="19"/>
                      </w:rPr>
                      <w:t>1864</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судебная</w:t>
                    </w:r>
                    <w:r>
                      <w:rPr>
                        <w:rFonts w:ascii="Trebuchet MS" w:hAnsi="Trebuchet MS"/>
                        <w:color w:val="231F20"/>
                        <w:spacing w:val="-16"/>
                        <w:w w:val="105"/>
                        <w:sz w:val="19"/>
                      </w:rPr>
                      <w:t> </w:t>
                    </w:r>
                    <w:r>
                      <w:rPr>
                        <w:rFonts w:ascii="Trebuchet MS" w:hAnsi="Trebuchet MS"/>
                        <w:color w:val="231F20"/>
                        <w:w w:val="105"/>
                        <w:sz w:val="19"/>
                      </w:rPr>
                      <w:t>и</w:t>
                    </w:r>
                    <w:r>
                      <w:rPr>
                        <w:rFonts w:ascii="Trebuchet MS" w:hAnsi="Trebuchet MS"/>
                        <w:color w:val="231F20"/>
                        <w:spacing w:val="-15"/>
                        <w:w w:val="105"/>
                        <w:sz w:val="19"/>
                      </w:rPr>
                      <w:t> </w:t>
                    </w:r>
                    <w:r>
                      <w:rPr>
                        <w:rFonts w:ascii="Trebuchet MS" w:hAnsi="Trebuchet MS"/>
                        <w:color w:val="231F20"/>
                        <w:w w:val="105"/>
                        <w:sz w:val="19"/>
                      </w:rPr>
                      <w:t>земская</w:t>
                    </w:r>
                    <w:r>
                      <w:rPr>
                        <w:rFonts w:ascii="Trebuchet MS" w:hAnsi="Trebuchet MS"/>
                        <w:color w:val="231F20"/>
                        <w:w w:val="105"/>
                        <w:sz w:val="19"/>
                      </w:rPr>
                      <w:t> </w:t>
                    </w:r>
                    <w:r>
                      <w:rPr>
                        <w:rFonts w:ascii="Trebuchet MS" w:hAnsi="Trebuchet MS"/>
                        <w:color w:val="231F20"/>
                        <w:spacing w:val="-2"/>
                        <w:w w:val="110"/>
                        <w:sz w:val="19"/>
                      </w:rPr>
                      <w:t>реформы</w:t>
                    </w:r>
                  </w:p>
                  <w:p>
                    <w:pPr>
                      <w:numPr>
                        <w:ilvl w:val="0"/>
                        <w:numId w:val="66"/>
                      </w:numPr>
                      <w:tabs>
                        <w:tab w:pos="284" w:val="left" w:leader="none"/>
                      </w:tabs>
                      <w:spacing w:before="13"/>
                      <w:ind w:left="283" w:right="0" w:hanging="171"/>
                      <w:jc w:val="left"/>
                      <w:rPr>
                        <w:rFonts w:ascii="Trebuchet MS" w:hAnsi="Trebuchet MS"/>
                        <w:color w:val="000000"/>
                        <w:sz w:val="19"/>
                      </w:rPr>
                    </w:pPr>
                    <w:r>
                      <w:rPr>
                        <w:rFonts w:ascii="Calibri" w:hAnsi="Calibri"/>
                        <w:b/>
                        <w:color w:val="231F20"/>
                        <w:w w:val="110"/>
                        <w:sz w:val="19"/>
                      </w:rPr>
                      <w:t>1898</w:t>
                    </w:r>
                    <w:r>
                      <w:rPr>
                        <w:rFonts w:ascii="Calibri" w:hAnsi="Calibri"/>
                        <w:b/>
                        <w:color w:val="231F20"/>
                        <w:spacing w:val="-3"/>
                        <w:w w:val="110"/>
                        <w:sz w:val="19"/>
                      </w:rPr>
                      <w:t> </w:t>
                    </w:r>
                    <w:r>
                      <w:rPr>
                        <w:rFonts w:ascii="Calibri" w:hAnsi="Calibri"/>
                        <w:b/>
                        <w:color w:val="231F20"/>
                        <w:w w:val="110"/>
                        <w:sz w:val="19"/>
                      </w:rPr>
                      <w:t>г. </w:t>
                    </w:r>
                    <w:r>
                      <w:rPr>
                        <w:rFonts w:ascii="Trebuchet MS" w:hAnsi="Trebuchet MS"/>
                        <w:color w:val="231F20"/>
                        <w:w w:val="110"/>
                        <w:sz w:val="19"/>
                      </w:rPr>
                      <w:t>—</w:t>
                    </w:r>
                    <w:r>
                      <w:rPr>
                        <w:rFonts w:ascii="Trebuchet MS" w:hAnsi="Trebuchet MS"/>
                        <w:color w:val="231F20"/>
                        <w:spacing w:val="-16"/>
                        <w:w w:val="110"/>
                        <w:sz w:val="19"/>
                      </w:rPr>
                      <w:t> </w:t>
                    </w:r>
                    <w:r>
                      <w:rPr>
                        <w:rFonts w:ascii="Trebuchet MS" w:hAnsi="Trebuchet MS"/>
                        <w:color w:val="231F20"/>
                        <w:w w:val="110"/>
                        <w:sz w:val="19"/>
                      </w:rPr>
                      <w:t>основание</w:t>
                    </w:r>
                    <w:r>
                      <w:rPr>
                        <w:rFonts w:ascii="Trebuchet MS" w:hAnsi="Trebuchet MS"/>
                        <w:color w:val="231F20"/>
                        <w:spacing w:val="-16"/>
                        <w:w w:val="110"/>
                        <w:sz w:val="19"/>
                      </w:rPr>
                      <w:t> </w:t>
                    </w:r>
                    <w:r>
                      <w:rPr>
                        <w:rFonts w:ascii="Trebuchet MS" w:hAnsi="Trebuchet MS"/>
                        <w:color w:val="231F20"/>
                        <w:spacing w:val="-4"/>
                        <w:w w:val="110"/>
                        <w:sz w:val="19"/>
                      </w:rPr>
                      <w:t>РСДРП</w:t>
                    </w:r>
                  </w:p>
                </w:txbxContent>
              </v:textbox>
              <v:fill type="solid"/>
              <w10:wrap type="none"/>
            </v:shape>
            <v:shape style="position:absolute;left:1497;top:64;width:3799;height:945" type="#_x0000_t202" id="docshape3068" filled="true" fillcolor="#e0e8f6" stroked="false">
              <v:textbox inset="0,0,0,0">
                <w:txbxContent>
                  <w:p>
                    <w:pPr>
                      <w:numPr>
                        <w:ilvl w:val="0"/>
                        <w:numId w:val="67"/>
                      </w:numPr>
                      <w:tabs>
                        <w:tab w:pos="284" w:val="left" w:leader="none"/>
                      </w:tabs>
                      <w:spacing w:line="263" w:lineRule="exact" w:before="108"/>
                      <w:ind w:left="283" w:right="0" w:hanging="171"/>
                      <w:jc w:val="left"/>
                      <w:rPr>
                        <w:rFonts w:ascii="Trebuchet MS" w:hAnsi="Trebuchet MS"/>
                        <w:color w:val="000000"/>
                        <w:sz w:val="19"/>
                      </w:rPr>
                    </w:pPr>
                    <w:r>
                      <w:rPr>
                        <w:rFonts w:ascii="Calibri" w:hAnsi="Calibri"/>
                        <w:b/>
                        <w:color w:val="231F20"/>
                        <w:w w:val="105"/>
                        <w:sz w:val="19"/>
                      </w:rPr>
                      <w:t>1867</w:t>
                    </w:r>
                    <w:r>
                      <w:rPr>
                        <w:rFonts w:ascii="Calibri" w:hAnsi="Calibri"/>
                        <w:b/>
                        <w:color w:val="231F20"/>
                        <w:spacing w:val="2"/>
                        <w:w w:val="105"/>
                        <w:sz w:val="19"/>
                      </w:rPr>
                      <w:t> </w:t>
                    </w:r>
                    <w:r>
                      <w:rPr>
                        <w:rFonts w:ascii="Calibri" w:hAnsi="Calibri"/>
                        <w:b/>
                        <w:color w:val="231F20"/>
                        <w:w w:val="105"/>
                        <w:sz w:val="19"/>
                      </w:rPr>
                      <w:t>г.</w:t>
                    </w:r>
                    <w:r>
                      <w:rPr>
                        <w:rFonts w:ascii="Calibri" w:hAnsi="Calibri"/>
                        <w:b/>
                        <w:color w:val="231F20"/>
                        <w:spacing w:val="2"/>
                        <w:w w:val="105"/>
                        <w:sz w:val="19"/>
                      </w:rPr>
                      <w:t> </w:t>
                    </w:r>
                    <w:r>
                      <w:rPr>
                        <w:rFonts w:ascii="Trebuchet MS" w:hAnsi="Trebuchet MS"/>
                        <w:color w:val="231F20"/>
                        <w:w w:val="105"/>
                        <w:sz w:val="19"/>
                      </w:rPr>
                      <w:t>—</w:t>
                    </w:r>
                    <w:r>
                      <w:rPr>
                        <w:rFonts w:ascii="Trebuchet MS" w:hAnsi="Trebuchet MS"/>
                        <w:color w:val="231F20"/>
                        <w:spacing w:val="-12"/>
                        <w:w w:val="105"/>
                        <w:sz w:val="19"/>
                      </w:rPr>
                      <w:t> </w:t>
                    </w:r>
                    <w:r>
                      <w:rPr>
                        <w:rFonts w:ascii="Trebuchet MS" w:hAnsi="Trebuchet MS"/>
                        <w:color w:val="231F20"/>
                        <w:w w:val="105"/>
                        <w:sz w:val="19"/>
                      </w:rPr>
                      <w:t>парламентская</w:t>
                    </w:r>
                    <w:r>
                      <w:rPr>
                        <w:rFonts w:ascii="Trebuchet MS" w:hAnsi="Trebuchet MS"/>
                        <w:color w:val="231F20"/>
                        <w:spacing w:val="-13"/>
                        <w:w w:val="105"/>
                        <w:sz w:val="19"/>
                      </w:rPr>
                      <w:t> </w:t>
                    </w:r>
                    <w:r>
                      <w:rPr>
                        <w:rFonts w:ascii="Trebuchet MS" w:hAnsi="Trebuchet MS"/>
                        <w:color w:val="231F20"/>
                        <w:spacing w:val="-2"/>
                        <w:w w:val="105"/>
                        <w:sz w:val="19"/>
                      </w:rPr>
                      <w:t>реформа</w:t>
                    </w:r>
                  </w:p>
                  <w:p>
                    <w:pPr>
                      <w:numPr>
                        <w:ilvl w:val="0"/>
                        <w:numId w:val="67"/>
                      </w:numPr>
                      <w:tabs>
                        <w:tab w:pos="284" w:val="left" w:leader="none"/>
                      </w:tabs>
                      <w:spacing w:line="201" w:lineRule="auto" w:before="27"/>
                      <w:ind w:left="283" w:right="229" w:hanging="171"/>
                      <w:jc w:val="left"/>
                      <w:rPr>
                        <w:rFonts w:ascii="Trebuchet MS" w:hAnsi="Trebuchet MS"/>
                        <w:color w:val="000000"/>
                        <w:sz w:val="19"/>
                      </w:rPr>
                    </w:pPr>
                    <w:r>
                      <w:rPr>
                        <w:rFonts w:ascii="Calibri" w:hAnsi="Calibri"/>
                        <w:b/>
                        <w:color w:val="231F20"/>
                        <w:spacing w:val="-2"/>
                        <w:w w:val="105"/>
                        <w:sz w:val="19"/>
                      </w:rPr>
                      <w:t>1900</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5"/>
                        <w:w w:val="10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Комитет</w:t>
                    </w:r>
                    <w:r>
                      <w:rPr>
                        <w:rFonts w:ascii="Trebuchet MS" w:hAnsi="Trebuchet MS"/>
                        <w:color w:val="231F20"/>
                        <w:spacing w:val="-13"/>
                        <w:w w:val="105"/>
                        <w:sz w:val="19"/>
                      </w:rPr>
                      <w:t> </w:t>
                    </w:r>
                    <w:r>
                      <w:rPr>
                        <w:rFonts w:ascii="Trebuchet MS" w:hAnsi="Trebuchet MS"/>
                        <w:color w:val="231F20"/>
                        <w:spacing w:val="-2"/>
                        <w:w w:val="105"/>
                        <w:sz w:val="19"/>
                      </w:rPr>
                      <w:t>рабочего</w:t>
                    </w:r>
                    <w:r>
                      <w:rPr>
                        <w:rFonts w:ascii="Trebuchet MS" w:hAnsi="Trebuchet MS"/>
                        <w:color w:val="231F20"/>
                        <w:spacing w:val="-13"/>
                        <w:w w:val="105"/>
                        <w:sz w:val="19"/>
                      </w:rPr>
                      <w:t> </w:t>
                    </w:r>
                    <w:r>
                      <w:rPr>
                        <w:rFonts w:ascii="Trebuchet MS" w:hAnsi="Trebuchet MS"/>
                        <w:color w:val="231F20"/>
                        <w:spacing w:val="-2"/>
                        <w:w w:val="105"/>
                        <w:sz w:val="19"/>
                      </w:rPr>
                      <w:t>предста-</w:t>
                    </w:r>
                    <w:r>
                      <w:rPr>
                        <w:rFonts w:ascii="Trebuchet MS" w:hAnsi="Trebuchet MS"/>
                        <w:color w:val="231F20"/>
                        <w:spacing w:val="-2"/>
                        <w:w w:val="105"/>
                        <w:sz w:val="19"/>
                      </w:rPr>
                      <w:t> вительства</w:t>
                    </w:r>
                  </w:p>
                </w:txbxContent>
              </v:textbox>
              <v:fill type="solid"/>
              <w10:wrap type="none"/>
            </v:shape>
            <w10:wrap type="topAndBottom"/>
          </v:group>
        </w:pict>
      </w:r>
    </w:p>
    <w:p>
      <w:pPr>
        <w:pStyle w:val="BodyText"/>
        <w:spacing w:before="3"/>
        <w:rPr>
          <w:rFonts w:ascii="Tahoma"/>
          <w:sz w:val="26"/>
        </w:rPr>
      </w:pPr>
    </w:p>
    <w:p>
      <w:pPr>
        <w:pStyle w:val="BodyText"/>
        <w:spacing w:line="218" w:lineRule="auto" w:before="120"/>
        <w:ind w:left="1177" w:right="911" w:hanging="1"/>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Викторианская эпоха. </w:t>
      </w:r>
      <w:r>
        <w:rPr>
          <w:color w:val="231F20"/>
        </w:rPr>
        <w:t>Вторая половина правления королевы Виктории — вершина</w:t>
      </w:r>
      <w:r>
        <w:rPr>
          <w:color w:val="231F20"/>
          <w:spacing w:val="-12"/>
        </w:rPr>
        <w:t> </w:t>
      </w:r>
      <w:r>
        <w:rPr>
          <w:color w:val="231F20"/>
        </w:rPr>
        <w:t>процветания</w:t>
      </w:r>
      <w:r>
        <w:rPr>
          <w:color w:val="231F20"/>
          <w:spacing w:val="-12"/>
        </w:rPr>
        <w:t> </w:t>
      </w:r>
      <w:r>
        <w:rPr>
          <w:color w:val="231F20"/>
        </w:rPr>
        <w:t>и</w:t>
      </w:r>
      <w:r>
        <w:rPr>
          <w:color w:val="231F20"/>
          <w:spacing w:val="-12"/>
        </w:rPr>
        <w:t> </w:t>
      </w:r>
      <w:r>
        <w:rPr>
          <w:color w:val="231F20"/>
        </w:rPr>
        <w:t>могущества</w:t>
      </w:r>
      <w:r>
        <w:rPr>
          <w:color w:val="231F20"/>
          <w:spacing w:val="-12"/>
        </w:rPr>
        <w:t> </w:t>
      </w:r>
      <w:r>
        <w:rPr>
          <w:color w:val="231F20"/>
        </w:rPr>
        <w:t>Великобритании</w:t>
      </w:r>
      <w:r>
        <w:rPr>
          <w:color w:val="231F20"/>
          <w:spacing w:val="-12"/>
        </w:rPr>
        <w:t> </w:t>
      </w:r>
      <w:r>
        <w:rPr>
          <w:color w:val="231F20"/>
        </w:rPr>
        <w:t>в</w:t>
      </w:r>
      <w:r>
        <w:rPr>
          <w:color w:val="231F20"/>
          <w:spacing w:val="-12"/>
        </w:rPr>
        <w:t> </w:t>
      </w:r>
      <w:r>
        <w:rPr>
          <w:color w:val="231F20"/>
        </w:rPr>
        <w:t>XIX</w:t>
      </w:r>
      <w:r>
        <w:rPr>
          <w:color w:val="231F20"/>
          <w:spacing w:val="-12"/>
        </w:rPr>
        <w:t> </w:t>
      </w:r>
      <w:r>
        <w:rPr>
          <w:color w:val="231F20"/>
        </w:rPr>
        <w:t>в.</w:t>
      </w:r>
      <w:r>
        <w:rPr>
          <w:color w:val="231F20"/>
          <w:spacing w:val="-12"/>
        </w:rPr>
        <w:t> </w:t>
      </w:r>
      <w:r>
        <w:rPr>
          <w:color w:val="231F20"/>
        </w:rPr>
        <w:t>В</w:t>
      </w:r>
      <w:r>
        <w:rPr>
          <w:color w:val="231F20"/>
          <w:spacing w:val="-12"/>
        </w:rPr>
        <w:t> </w:t>
      </w:r>
      <w:r>
        <w:rPr>
          <w:color w:val="231F20"/>
        </w:rPr>
        <w:t>системе</w:t>
      </w:r>
      <w:r>
        <w:rPr>
          <w:color w:val="231F20"/>
          <w:spacing w:val="-12"/>
        </w:rPr>
        <w:t> </w:t>
      </w:r>
      <w:r>
        <w:rPr>
          <w:color w:val="231F20"/>
        </w:rPr>
        <w:t>управ- ления</w:t>
      </w:r>
      <w:r>
        <w:rPr>
          <w:color w:val="231F20"/>
          <w:spacing w:val="-4"/>
        </w:rPr>
        <w:t> </w:t>
      </w:r>
      <w:r>
        <w:rPr>
          <w:color w:val="231F20"/>
        </w:rPr>
        <w:t>парламентской</w:t>
      </w:r>
      <w:r>
        <w:rPr>
          <w:color w:val="231F20"/>
          <w:spacing w:val="-3"/>
        </w:rPr>
        <w:t> </w:t>
      </w:r>
      <w:r>
        <w:rPr>
          <w:color w:val="231F20"/>
        </w:rPr>
        <w:t>монархии</w:t>
      </w:r>
      <w:r>
        <w:rPr>
          <w:color w:val="231F20"/>
          <w:spacing w:val="-3"/>
        </w:rPr>
        <w:t> </w:t>
      </w:r>
      <w:r>
        <w:rPr>
          <w:color w:val="231F20"/>
        </w:rPr>
        <w:t>собственно</w:t>
      </w:r>
      <w:r>
        <w:rPr>
          <w:color w:val="231F20"/>
          <w:spacing w:val="-3"/>
        </w:rPr>
        <w:t> </w:t>
      </w:r>
      <w:r>
        <w:rPr>
          <w:color w:val="231F20"/>
        </w:rPr>
        <w:t>монарх</w:t>
      </w:r>
      <w:r>
        <w:rPr>
          <w:color w:val="231F20"/>
          <w:spacing w:val="-3"/>
        </w:rPr>
        <w:t> </w:t>
      </w:r>
      <w:r>
        <w:rPr>
          <w:color w:val="231F20"/>
        </w:rPr>
        <w:t>значил</w:t>
      </w:r>
      <w:r>
        <w:rPr>
          <w:color w:val="231F20"/>
          <w:spacing w:val="-3"/>
        </w:rPr>
        <w:t> </w:t>
      </w:r>
      <w:r>
        <w:rPr>
          <w:color w:val="231F20"/>
        </w:rPr>
        <w:t>очень</w:t>
      </w:r>
      <w:r>
        <w:rPr>
          <w:color w:val="231F20"/>
          <w:spacing w:val="-3"/>
        </w:rPr>
        <w:t> </w:t>
      </w:r>
      <w:r>
        <w:rPr>
          <w:color w:val="231F20"/>
        </w:rPr>
        <w:t>немного,</w:t>
      </w:r>
      <w:r>
        <w:rPr>
          <w:color w:val="231F20"/>
          <w:spacing w:val="-3"/>
        </w:rPr>
        <w:t> </w:t>
      </w:r>
      <w:r>
        <w:rPr>
          <w:color w:val="231F20"/>
          <w:spacing w:val="-5"/>
        </w:rPr>
        <w:t>так</w:t>
      </w:r>
    </w:p>
    <w:p>
      <w:pPr>
        <w:spacing w:after="0" w:line="218" w:lineRule="auto"/>
        <w:jc w:val="both"/>
        <w:sectPr>
          <w:footerReference w:type="default" r:id="rId700"/>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64576" id="docshapegroup3072" coordorigin="0,0" coordsize="10308,1441">
            <v:shape style="position:absolute;left:420;top:419;width:9468;height:1021" type="#_x0000_t75" id="docshape3073" stroked="false">
              <v:imagedata r:id="rId6" o:title=""/>
            </v:shape>
            <v:shape style="position:absolute;left:420;top:283;width:9605;height:420" id="docshape3074" coordorigin="420,283" coordsize="9605,420" path="m9724,703l10024,703m420,583l420,283m9604,583l9604,283e" filled="false" stroked="true" strokeweight="1.25pt" strokecolor="#ffffff">
              <v:path arrowok="t"/>
              <v:stroke dashstyle="solid"/>
            </v:shape>
            <v:shape style="position:absolute;left:420;top:283;width:9605;height:420" id="docshape307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076" coordorigin="0,0" coordsize="10308,420" path="m360,420l0,420m9948,420l10308,420m420,360l420,0m9888,360l9888,0e" filled="false" stroked="true" strokeweight=".25pt" strokecolor="#000000">
              <v:path arrowok="t"/>
              <v:stroke dashstyle="solid"/>
            </v:shape>
            <v:shape style="position:absolute;left:1157;top:1144;width:4306;height:230" type="#_x0000_t202" id="docshape3077"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13.</w:t>
                    </w:r>
                    <w:r>
                      <w:rPr>
                        <w:rFonts w:ascii="Tahoma" w:hAnsi="Tahoma"/>
                        <w:color w:val="FFFFFF"/>
                        <w:spacing w:val="19"/>
                        <w:sz w:val="19"/>
                      </w:rPr>
                      <w:t> </w:t>
                    </w:r>
                    <w:r>
                      <w:rPr>
                        <w:rFonts w:ascii="Tahoma" w:hAnsi="Tahoma"/>
                        <w:color w:val="FFFFFF"/>
                        <w:w w:val="80"/>
                        <w:sz w:val="19"/>
                      </w:rPr>
                      <w:t>Великобритания:</w:t>
                    </w:r>
                    <w:r>
                      <w:rPr>
                        <w:rFonts w:ascii="Tahoma" w:hAnsi="Tahoma"/>
                        <w:color w:val="FFFFFF"/>
                        <w:spacing w:val="19"/>
                        <w:sz w:val="19"/>
                      </w:rPr>
                      <w:t> </w:t>
                    </w:r>
                    <w:r>
                      <w:rPr>
                        <w:rFonts w:ascii="Tahoma" w:hAnsi="Tahoma"/>
                        <w:color w:val="FFFFFF"/>
                        <w:w w:val="80"/>
                        <w:sz w:val="19"/>
                      </w:rPr>
                      <w:t>«мастерская</w:t>
                    </w:r>
                    <w:r>
                      <w:rPr>
                        <w:rFonts w:ascii="Tahoma" w:hAnsi="Tahoma"/>
                        <w:color w:val="FFFFFF"/>
                        <w:spacing w:val="19"/>
                        <w:sz w:val="19"/>
                      </w:rPr>
                      <w:t> </w:t>
                    </w:r>
                    <w:r>
                      <w:rPr>
                        <w:rFonts w:ascii="Tahoma" w:hAnsi="Tahoma"/>
                        <w:color w:val="FFFFFF"/>
                        <w:w w:val="80"/>
                        <w:sz w:val="19"/>
                      </w:rPr>
                      <w:t>мира»</w:t>
                    </w:r>
                    <w:r>
                      <w:rPr>
                        <w:rFonts w:ascii="Tahoma" w:hAnsi="Tahoma"/>
                        <w:color w:val="FFFFFF"/>
                        <w:spacing w:val="19"/>
                        <w:sz w:val="19"/>
                      </w:rPr>
                      <w:t> </w:t>
                    </w:r>
                    <w:r>
                      <w:rPr>
                        <w:rFonts w:ascii="Tahoma" w:hAnsi="Tahoma"/>
                        <w:color w:val="FFFFFF"/>
                        <w:w w:val="80"/>
                        <w:sz w:val="19"/>
                      </w:rPr>
                      <w:t>сдаёт</w:t>
                    </w:r>
                    <w:r>
                      <w:rPr>
                        <w:rFonts w:ascii="Tahoma" w:hAnsi="Tahoma"/>
                        <w:color w:val="FFFFFF"/>
                        <w:spacing w:val="20"/>
                        <w:sz w:val="19"/>
                      </w:rPr>
                      <w:t> </w:t>
                    </w:r>
                    <w:r>
                      <w:rPr>
                        <w:rFonts w:ascii="Tahoma" w:hAnsi="Tahoma"/>
                        <w:color w:val="FFFFFF"/>
                        <w:spacing w:val="-2"/>
                        <w:w w:val="80"/>
                        <w:sz w:val="19"/>
                      </w:rPr>
                      <w:t>позиции</w:t>
                    </w:r>
                  </w:p>
                </w:txbxContent>
              </v:textbox>
              <w10:wrap type="none"/>
            </v:shape>
            <v:shape style="position:absolute;left:8727;top:1114;width:370;height:272" type="#_x0000_t202" id="docshape3078"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147</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079"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4"/>
        <w:rPr>
          <w:sz w:val="21"/>
        </w:rPr>
      </w:pPr>
    </w:p>
    <w:p>
      <w:pPr>
        <w:pStyle w:val="BodyText"/>
        <w:spacing w:line="225" w:lineRule="auto"/>
        <w:ind w:left="893" w:right="3366"/>
        <w:jc w:val="both"/>
      </w:pPr>
      <w:r>
        <w:rPr/>
        <w:pict>
          <v:group style="position:absolute;margin-left:343.002014pt;margin-top:-2.009603pt;width:113.8pt;height:154.6pt;mso-position-horizontal-relative:page;mso-position-vertical-relative:paragraph;z-index:16029184" id="docshapegroup3080" coordorigin="6860,-40" coordsize="2276,3092">
            <v:shape style="position:absolute;left:6860;top:2638;width:2276;height:413" type="#_x0000_t75" id="docshape3081" stroked="false">
              <v:imagedata r:id="rId171" o:title=""/>
            </v:shape>
            <v:rect style="position:absolute;left:6922;top:2573;width:2155;height:414" id="docshape3082" filled="true" fillcolor="#ffffff" stroked="false">
              <v:fill type="solid"/>
            </v:rect>
            <v:shape style="position:absolute;left:6860;top:-41;width:2276;height:2679" type="#_x0000_t75" id="docshape3083" stroked="false">
              <v:imagedata r:id="rId708" o:title=""/>
            </v:shape>
            <v:shape style="position:absolute;left:6922;top:22;width:2155;height:2552" type="#_x0000_t75" id="docshape3084" stroked="false">
              <v:imagedata r:id="rId709" o:title=""/>
            </v:shape>
            <v:rect style="position:absolute;left:6932;top:32;width:2135;height:2532" id="docshape3085" filled="false" stroked="true" strokeweight="1pt" strokecolor="#ffffff">
              <v:stroke dashstyle="solid"/>
            </v:rect>
            <v:shape style="position:absolute;left:6860;top:-41;width:2276;height:3092" type="#_x0000_t202" id="docshape3086"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6"/>
                      </w:rPr>
                    </w:pPr>
                  </w:p>
                  <w:p>
                    <w:pPr>
                      <w:spacing w:before="1"/>
                      <w:ind w:left="176" w:right="0" w:firstLine="0"/>
                      <w:jc w:val="left"/>
                      <w:rPr>
                        <w:rFonts w:ascii="Calibri" w:hAnsi="Calibri"/>
                        <w:b/>
                        <w:sz w:val="19"/>
                      </w:rPr>
                    </w:pPr>
                    <w:r>
                      <w:rPr>
                        <w:rFonts w:ascii="Calibri" w:hAnsi="Calibri"/>
                        <w:b/>
                        <w:color w:val="231F20"/>
                        <w:w w:val="115"/>
                        <w:sz w:val="19"/>
                      </w:rPr>
                      <w:t>Королева</w:t>
                    </w:r>
                    <w:r>
                      <w:rPr>
                        <w:rFonts w:ascii="Calibri" w:hAnsi="Calibri"/>
                        <w:b/>
                        <w:color w:val="231F20"/>
                        <w:spacing w:val="1"/>
                        <w:w w:val="115"/>
                        <w:sz w:val="19"/>
                      </w:rPr>
                      <w:t> </w:t>
                    </w:r>
                    <w:r>
                      <w:rPr>
                        <w:rFonts w:ascii="Calibri" w:hAnsi="Calibri"/>
                        <w:b/>
                        <w:color w:val="231F20"/>
                        <w:spacing w:val="-2"/>
                        <w:w w:val="115"/>
                        <w:sz w:val="19"/>
                      </w:rPr>
                      <w:t>Виктория</w:t>
                    </w:r>
                  </w:p>
                </w:txbxContent>
              </v:textbox>
              <w10:wrap type="none"/>
            </v:shape>
            <w10:wrap type="none"/>
          </v:group>
        </w:pict>
      </w:r>
      <w:r>
        <w:rPr>
          <w:color w:val="231F20"/>
        </w:rPr>
        <w:t>почему</w:t>
      </w:r>
      <w:r>
        <w:rPr>
          <w:color w:val="231F20"/>
          <w:spacing w:val="-6"/>
        </w:rPr>
        <w:t> </w:t>
      </w:r>
      <w:r>
        <w:rPr>
          <w:color w:val="231F20"/>
        </w:rPr>
        <w:t>же</w:t>
      </w:r>
      <w:r>
        <w:rPr>
          <w:color w:val="231F20"/>
          <w:spacing w:val="-6"/>
        </w:rPr>
        <w:t> </w:t>
      </w:r>
      <w:r>
        <w:rPr>
          <w:color w:val="231F20"/>
        </w:rPr>
        <w:t>эпоха</w:t>
      </w:r>
      <w:r>
        <w:rPr>
          <w:color w:val="231F20"/>
          <w:spacing w:val="-6"/>
        </w:rPr>
        <w:t> </w:t>
      </w:r>
      <w:r>
        <w:rPr>
          <w:color w:val="231F20"/>
        </w:rPr>
        <w:t>названа</w:t>
      </w:r>
      <w:r>
        <w:rPr>
          <w:color w:val="231F20"/>
          <w:spacing w:val="-6"/>
        </w:rPr>
        <w:t> </w:t>
      </w:r>
      <w:r>
        <w:rPr>
          <w:color w:val="231F20"/>
        </w:rPr>
        <w:t>по</w:t>
      </w:r>
      <w:r>
        <w:rPr>
          <w:color w:val="231F20"/>
          <w:spacing w:val="-6"/>
        </w:rPr>
        <w:t> </w:t>
      </w:r>
      <w:r>
        <w:rPr>
          <w:color w:val="231F20"/>
        </w:rPr>
        <w:t>имени</w:t>
      </w:r>
      <w:r>
        <w:rPr>
          <w:color w:val="231F20"/>
          <w:spacing w:val="-6"/>
        </w:rPr>
        <w:t> </w:t>
      </w:r>
      <w:r>
        <w:rPr>
          <w:color w:val="231F20"/>
        </w:rPr>
        <w:t>королевы?</w:t>
      </w:r>
      <w:r>
        <w:rPr>
          <w:color w:val="231F20"/>
          <w:spacing w:val="-6"/>
        </w:rPr>
        <w:t> </w:t>
      </w:r>
      <w:r>
        <w:rPr>
          <w:color w:val="231F20"/>
        </w:rPr>
        <w:t>Виктория была не просто королевой — она являлась символом огромной</w:t>
      </w:r>
      <w:r>
        <w:rPr>
          <w:color w:val="231F20"/>
          <w:spacing w:val="-11"/>
        </w:rPr>
        <w:t> </w:t>
      </w:r>
      <w:r>
        <w:rPr>
          <w:color w:val="231F20"/>
        </w:rPr>
        <w:t>мировой</w:t>
      </w:r>
      <w:r>
        <w:rPr>
          <w:color w:val="231F20"/>
          <w:spacing w:val="-11"/>
        </w:rPr>
        <w:t> </w:t>
      </w:r>
      <w:r>
        <w:rPr>
          <w:color w:val="231F20"/>
        </w:rPr>
        <w:t>империи,</w:t>
      </w:r>
      <w:r>
        <w:rPr>
          <w:color w:val="231F20"/>
          <w:spacing w:val="-11"/>
        </w:rPr>
        <w:t> </w:t>
      </w:r>
      <w:r>
        <w:rPr>
          <w:color w:val="231F20"/>
        </w:rPr>
        <w:t>которая</w:t>
      </w:r>
      <w:r>
        <w:rPr>
          <w:color w:val="231F20"/>
          <w:spacing w:val="-11"/>
        </w:rPr>
        <w:t> </w:t>
      </w:r>
      <w:r>
        <w:rPr>
          <w:color w:val="231F20"/>
        </w:rPr>
        <w:t>управляла</w:t>
      </w:r>
      <w:r>
        <w:rPr>
          <w:color w:val="231F20"/>
          <w:spacing w:val="-11"/>
        </w:rPr>
        <w:t> </w:t>
      </w:r>
      <w:r>
        <w:rPr>
          <w:color w:val="231F20"/>
        </w:rPr>
        <w:t>жизнью миллионов людей разных верований, языков, оттенков кожи. В Европе она также пользовалась существенным влиянием благодаря династическим связям.</w:t>
      </w:r>
    </w:p>
    <w:p>
      <w:pPr>
        <w:pStyle w:val="BodyText"/>
        <w:spacing w:line="223" w:lineRule="auto"/>
        <w:ind w:left="893" w:right="3366" w:firstLine="340"/>
        <w:jc w:val="both"/>
      </w:pPr>
      <w:r>
        <w:rPr/>
        <w:pict>
          <v:shape style="position:absolute;margin-left:20.999701pt;margin-top:48.118622pt;width:.1pt;height:354.35pt;mso-position-horizontal-relative:page;mso-position-vertical-relative:paragraph;z-index:16028672" id="docshape3087" coordorigin="420,962" coordsize="0,7087" path="m420,962l420,8049e" filled="true" fillcolor="#e6e7e8" stroked="false">
            <v:path arrowok="t"/>
            <v:fill type="solid"/>
            <w10:wrap type="none"/>
          </v:shape>
        </w:pict>
      </w:r>
      <w:r>
        <w:rPr>
          <w:color w:val="231F20"/>
        </w:rPr>
        <w:t>Современники</w:t>
      </w:r>
      <w:r>
        <w:rPr>
          <w:color w:val="231F20"/>
          <w:spacing w:val="-14"/>
        </w:rPr>
        <w:t> </w:t>
      </w:r>
      <w:r>
        <w:rPr>
          <w:color w:val="231F20"/>
        </w:rPr>
        <w:t>называли</w:t>
      </w:r>
      <w:r>
        <w:rPr>
          <w:color w:val="231F20"/>
          <w:spacing w:val="-14"/>
        </w:rPr>
        <w:t> </w:t>
      </w:r>
      <w:r>
        <w:rPr>
          <w:color w:val="231F20"/>
        </w:rPr>
        <w:t>Викторию</w:t>
      </w:r>
      <w:r>
        <w:rPr>
          <w:color w:val="231F20"/>
          <w:spacing w:val="-14"/>
        </w:rPr>
        <w:t> </w:t>
      </w:r>
      <w:r>
        <w:rPr>
          <w:color w:val="231F20"/>
        </w:rPr>
        <w:t>«бабушкой</w:t>
      </w:r>
      <w:r>
        <w:rPr>
          <w:color w:val="231F20"/>
          <w:spacing w:val="-14"/>
        </w:rPr>
        <w:t> </w:t>
      </w:r>
      <w:r>
        <w:rPr>
          <w:color w:val="231F20"/>
        </w:rPr>
        <w:t>Евро- пы» — имея четыре десятка внуков и почти 90 правну- ков,</w:t>
      </w:r>
      <w:r>
        <w:rPr>
          <w:color w:val="231F20"/>
          <w:spacing w:val="-14"/>
        </w:rPr>
        <w:t> </w:t>
      </w:r>
      <w:r>
        <w:rPr>
          <w:color w:val="231F20"/>
        </w:rPr>
        <w:t>английская</w:t>
      </w:r>
      <w:r>
        <w:rPr>
          <w:color w:val="231F20"/>
          <w:spacing w:val="-14"/>
        </w:rPr>
        <w:t> </w:t>
      </w:r>
      <w:r>
        <w:rPr>
          <w:color w:val="231F20"/>
        </w:rPr>
        <w:t>королева</w:t>
      </w:r>
      <w:r>
        <w:rPr>
          <w:color w:val="231F20"/>
          <w:spacing w:val="-14"/>
        </w:rPr>
        <w:t> </w:t>
      </w:r>
      <w:r>
        <w:rPr>
          <w:color w:val="231F20"/>
        </w:rPr>
        <w:t>породнилась</w:t>
      </w:r>
      <w:r>
        <w:rPr>
          <w:color w:val="231F20"/>
          <w:spacing w:val="-14"/>
        </w:rPr>
        <w:t> </w:t>
      </w:r>
      <w:r>
        <w:rPr>
          <w:color w:val="231F20"/>
        </w:rPr>
        <w:t>едва</w:t>
      </w:r>
      <w:r>
        <w:rPr>
          <w:color w:val="231F20"/>
          <w:spacing w:val="-14"/>
        </w:rPr>
        <w:t> </w:t>
      </w:r>
      <w:r>
        <w:rPr>
          <w:color w:val="231F20"/>
        </w:rPr>
        <w:t>ли</w:t>
      </w:r>
      <w:r>
        <w:rPr>
          <w:color w:val="231F20"/>
          <w:spacing w:val="-14"/>
        </w:rPr>
        <w:t> </w:t>
      </w:r>
      <w:r>
        <w:rPr>
          <w:color w:val="231F20"/>
        </w:rPr>
        <w:t>не</w:t>
      </w:r>
      <w:r>
        <w:rPr>
          <w:color w:val="231F20"/>
          <w:spacing w:val="-14"/>
        </w:rPr>
        <w:t> </w:t>
      </w:r>
      <w:r>
        <w:rPr>
          <w:color w:val="231F20"/>
        </w:rPr>
        <w:t>с</w:t>
      </w:r>
      <w:r>
        <w:rPr>
          <w:color w:val="231F20"/>
          <w:spacing w:val="-14"/>
        </w:rPr>
        <w:t> </w:t>
      </w:r>
      <w:r>
        <w:rPr>
          <w:color w:val="231F20"/>
        </w:rPr>
        <w:t>каж- дым европейским двором. Например, её внучкой была Александра</w:t>
      </w:r>
      <w:r>
        <w:rPr>
          <w:color w:val="231F20"/>
          <w:spacing w:val="-8"/>
        </w:rPr>
        <w:t> </w:t>
      </w:r>
      <w:r>
        <w:rPr>
          <w:color w:val="231F20"/>
        </w:rPr>
        <w:t>Фёдоровна,</w:t>
      </w:r>
      <w:r>
        <w:rPr>
          <w:color w:val="231F20"/>
          <w:spacing w:val="-8"/>
        </w:rPr>
        <w:t> </w:t>
      </w:r>
      <w:r>
        <w:rPr>
          <w:color w:val="231F20"/>
        </w:rPr>
        <w:t>супруга</w:t>
      </w:r>
      <w:r>
        <w:rPr>
          <w:color w:val="231F20"/>
          <w:spacing w:val="-8"/>
        </w:rPr>
        <w:t> </w:t>
      </w:r>
      <w:r>
        <w:rPr>
          <w:color w:val="231F20"/>
        </w:rPr>
        <w:t>последнего</w:t>
      </w:r>
      <w:r>
        <w:rPr>
          <w:color w:val="231F20"/>
          <w:spacing w:val="-8"/>
        </w:rPr>
        <w:t> </w:t>
      </w:r>
      <w:r>
        <w:rPr>
          <w:color w:val="231F20"/>
        </w:rPr>
        <w:t>российского императора Николая II. В 1876 г. исполнилась давняя </w:t>
      </w:r>
      <w:r>
        <w:rPr>
          <w:color w:val="231F20"/>
          <w:spacing w:val="-2"/>
        </w:rPr>
        <w:t>мечта</w:t>
      </w:r>
      <w:r>
        <w:rPr>
          <w:color w:val="231F20"/>
          <w:spacing w:val="-9"/>
        </w:rPr>
        <w:t> </w:t>
      </w:r>
      <w:r>
        <w:rPr>
          <w:color w:val="231F20"/>
          <w:spacing w:val="-2"/>
        </w:rPr>
        <w:t>Виктории</w:t>
      </w:r>
      <w:r>
        <w:rPr>
          <w:color w:val="231F20"/>
          <w:spacing w:val="-9"/>
        </w:rPr>
        <w:t> </w:t>
      </w:r>
      <w:r>
        <w:rPr>
          <w:color w:val="231F20"/>
          <w:spacing w:val="-2"/>
        </w:rPr>
        <w:t>—</w:t>
      </w:r>
      <w:r>
        <w:rPr>
          <w:color w:val="231F20"/>
          <w:spacing w:val="-9"/>
        </w:rPr>
        <w:t> </w:t>
      </w:r>
      <w:r>
        <w:rPr>
          <w:color w:val="231F20"/>
          <w:spacing w:val="-2"/>
        </w:rPr>
        <w:t>она</w:t>
      </w:r>
      <w:r>
        <w:rPr>
          <w:color w:val="231F20"/>
          <w:spacing w:val="-9"/>
        </w:rPr>
        <w:t> </w:t>
      </w:r>
      <w:r>
        <w:rPr>
          <w:color w:val="231F20"/>
          <w:spacing w:val="-2"/>
        </w:rPr>
        <w:t>стала</w:t>
      </w:r>
      <w:r>
        <w:rPr>
          <w:color w:val="231F20"/>
          <w:spacing w:val="-9"/>
        </w:rPr>
        <w:t> </w:t>
      </w:r>
      <w:r>
        <w:rPr>
          <w:color w:val="231F20"/>
          <w:spacing w:val="-2"/>
        </w:rPr>
        <w:t>императрицей.</w:t>
      </w:r>
      <w:r>
        <w:rPr>
          <w:color w:val="231F20"/>
          <w:spacing w:val="-9"/>
        </w:rPr>
        <w:t> </w:t>
      </w:r>
      <w:r>
        <w:rPr>
          <w:color w:val="231F20"/>
          <w:spacing w:val="-2"/>
        </w:rPr>
        <w:t>Пусть</w:t>
      </w:r>
      <w:r>
        <w:rPr>
          <w:color w:val="231F20"/>
          <w:spacing w:val="-9"/>
        </w:rPr>
        <w:t> </w:t>
      </w:r>
      <w:r>
        <w:rPr>
          <w:color w:val="231F20"/>
          <w:spacing w:val="-2"/>
        </w:rPr>
        <w:t>импе- </w:t>
      </w:r>
      <w:r>
        <w:rPr>
          <w:color w:val="231F20"/>
        </w:rPr>
        <w:t>ратрицей</w:t>
      </w:r>
      <w:r>
        <w:rPr>
          <w:color w:val="231F20"/>
          <w:spacing w:val="-12"/>
        </w:rPr>
        <w:t> </w:t>
      </w:r>
      <w:r>
        <w:rPr>
          <w:color w:val="231F20"/>
        </w:rPr>
        <w:t>Индии,</w:t>
      </w:r>
      <w:r>
        <w:rPr>
          <w:color w:val="231F20"/>
          <w:spacing w:val="-12"/>
        </w:rPr>
        <w:t> </w:t>
      </w:r>
      <w:r>
        <w:rPr>
          <w:color w:val="231F20"/>
        </w:rPr>
        <w:t>но</w:t>
      </w:r>
      <w:r>
        <w:rPr>
          <w:color w:val="231F20"/>
          <w:spacing w:val="-12"/>
        </w:rPr>
        <w:t> </w:t>
      </w:r>
      <w:r>
        <w:rPr>
          <w:color w:val="231F20"/>
        </w:rPr>
        <w:t>титул</w:t>
      </w:r>
      <w:r>
        <w:rPr>
          <w:color w:val="231F20"/>
          <w:spacing w:val="-12"/>
        </w:rPr>
        <w:t> </w:t>
      </w:r>
      <w:r>
        <w:rPr>
          <w:color w:val="231F20"/>
        </w:rPr>
        <w:t>отчасти</w:t>
      </w:r>
      <w:r>
        <w:rPr>
          <w:color w:val="231F20"/>
          <w:spacing w:val="-12"/>
        </w:rPr>
        <w:t> </w:t>
      </w:r>
      <w:r>
        <w:rPr>
          <w:color w:val="231F20"/>
        </w:rPr>
        <w:t>уравнивал</w:t>
      </w:r>
      <w:r>
        <w:rPr>
          <w:color w:val="231F20"/>
          <w:spacing w:val="-12"/>
        </w:rPr>
        <w:t> </w:t>
      </w:r>
      <w:r>
        <w:rPr>
          <w:color w:val="231F20"/>
        </w:rPr>
        <w:t>её</w:t>
      </w:r>
      <w:r>
        <w:rPr>
          <w:color w:val="231F20"/>
          <w:spacing w:val="-12"/>
        </w:rPr>
        <w:t> </w:t>
      </w:r>
      <w:r>
        <w:rPr>
          <w:color w:val="231F20"/>
        </w:rPr>
        <w:t>в</w:t>
      </w:r>
      <w:r>
        <w:rPr>
          <w:color w:val="231F20"/>
          <w:spacing w:val="-12"/>
        </w:rPr>
        <w:t> </w:t>
      </w:r>
      <w:r>
        <w:rPr>
          <w:color w:val="231F20"/>
        </w:rPr>
        <w:t>стату- се</w:t>
      </w:r>
      <w:r>
        <w:rPr>
          <w:color w:val="231F20"/>
          <w:spacing w:val="40"/>
        </w:rPr>
        <w:t> </w:t>
      </w:r>
      <w:r>
        <w:rPr>
          <w:color w:val="231F20"/>
        </w:rPr>
        <w:t>с</w:t>
      </w:r>
      <w:r>
        <w:rPr>
          <w:color w:val="231F20"/>
          <w:spacing w:val="40"/>
        </w:rPr>
        <w:t> </w:t>
      </w:r>
      <w:r>
        <w:rPr>
          <w:color w:val="231F20"/>
        </w:rPr>
        <w:t>ведущими</w:t>
      </w:r>
      <w:r>
        <w:rPr>
          <w:color w:val="231F20"/>
          <w:spacing w:val="40"/>
        </w:rPr>
        <w:t> </w:t>
      </w:r>
      <w:r>
        <w:rPr>
          <w:color w:val="231F20"/>
        </w:rPr>
        <w:t>европейскими</w:t>
      </w:r>
      <w:r>
        <w:rPr>
          <w:color w:val="231F20"/>
          <w:spacing w:val="40"/>
        </w:rPr>
        <w:t> </w:t>
      </w:r>
      <w:r>
        <w:rPr>
          <w:color w:val="231F20"/>
        </w:rPr>
        <w:t>монархами.</w:t>
      </w:r>
      <w:r>
        <w:rPr>
          <w:color w:val="231F20"/>
          <w:spacing w:val="40"/>
        </w:rPr>
        <w:t> </w:t>
      </w:r>
      <w:r>
        <w:rPr>
          <w:color w:val="231F20"/>
        </w:rPr>
        <w:t>Вершиной</w:t>
      </w:r>
    </w:p>
    <w:p>
      <w:pPr>
        <w:pStyle w:val="BodyText"/>
        <w:spacing w:line="223" w:lineRule="auto" w:before="3"/>
        <w:ind w:left="893" w:right="1195"/>
        <w:jc w:val="both"/>
      </w:pPr>
      <w:r>
        <w:rPr>
          <w:color w:val="231F20"/>
          <w:spacing w:val="-2"/>
        </w:rPr>
        <w:t>культа</w:t>
      </w:r>
      <w:r>
        <w:rPr>
          <w:color w:val="231F20"/>
          <w:spacing w:val="-5"/>
        </w:rPr>
        <w:t> </w:t>
      </w:r>
      <w:r>
        <w:rPr>
          <w:color w:val="231F20"/>
          <w:spacing w:val="-2"/>
        </w:rPr>
        <w:t>королевы</w:t>
      </w:r>
      <w:r>
        <w:rPr>
          <w:color w:val="231F20"/>
          <w:spacing w:val="-5"/>
        </w:rPr>
        <w:t> </w:t>
      </w:r>
      <w:r>
        <w:rPr>
          <w:color w:val="231F20"/>
          <w:spacing w:val="-2"/>
        </w:rPr>
        <w:t>Виктории</w:t>
      </w:r>
      <w:r>
        <w:rPr>
          <w:color w:val="231F20"/>
          <w:spacing w:val="-5"/>
        </w:rPr>
        <w:t> </w:t>
      </w:r>
      <w:r>
        <w:rPr>
          <w:color w:val="231F20"/>
          <w:spacing w:val="-2"/>
        </w:rPr>
        <w:t>стало</w:t>
      </w:r>
      <w:r>
        <w:rPr>
          <w:color w:val="231F20"/>
          <w:spacing w:val="-5"/>
        </w:rPr>
        <w:t> </w:t>
      </w:r>
      <w:r>
        <w:rPr>
          <w:color w:val="231F20"/>
          <w:spacing w:val="-2"/>
        </w:rPr>
        <w:t>празднование</w:t>
      </w:r>
      <w:r>
        <w:rPr>
          <w:color w:val="231F20"/>
          <w:spacing w:val="-5"/>
        </w:rPr>
        <w:t> </w:t>
      </w:r>
      <w:r>
        <w:rPr>
          <w:color w:val="231F20"/>
          <w:spacing w:val="-2"/>
        </w:rPr>
        <w:t>в</w:t>
      </w:r>
      <w:r>
        <w:rPr>
          <w:color w:val="231F20"/>
          <w:spacing w:val="-5"/>
        </w:rPr>
        <w:t> </w:t>
      </w:r>
      <w:r>
        <w:rPr>
          <w:color w:val="231F20"/>
          <w:spacing w:val="-2"/>
        </w:rPr>
        <w:t>1897</w:t>
      </w:r>
      <w:r>
        <w:rPr>
          <w:color w:val="231F20"/>
          <w:spacing w:val="-5"/>
        </w:rPr>
        <w:t> </w:t>
      </w:r>
      <w:r>
        <w:rPr>
          <w:color w:val="231F20"/>
          <w:spacing w:val="-2"/>
        </w:rPr>
        <w:t>г.</w:t>
      </w:r>
      <w:r>
        <w:rPr>
          <w:color w:val="231F20"/>
          <w:spacing w:val="-5"/>
        </w:rPr>
        <w:t> </w:t>
      </w:r>
      <w:r>
        <w:rPr>
          <w:color w:val="231F20"/>
          <w:spacing w:val="-2"/>
        </w:rPr>
        <w:t>60-летнего</w:t>
      </w:r>
      <w:r>
        <w:rPr>
          <w:color w:val="231F20"/>
          <w:spacing w:val="-5"/>
        </w:rPr>
        <w:t> </w:t>
      </w:r>
      <w:r>
        <w:rPr>
          <w:color w:val="231F20"/>
          <w:spacing w:val="-2"/>
        </w:rPr>
        <w:t>—</w:t>
      </w:r>
      <w:r>
        <w:rPr>
          <w:color w:val="231F20"/>
          <w:spacing w:val="-5"/>
        </w:rPr>
        <w:t> </w:t>
      </w:r>
      <w:r>
        <w:rPr>
          <w:color w:val="231F20"/>
          <w:spacing w:val="-2"/>
        </w:rPr>
        <w:t>«брилли- </w:t>
      </w:r>
      <w:r>
        <w:rPr>
          <w:color w:val="231F20"/>
        </w:rPr>
        <w:t>антового» — юбилея её восхождения на престол, пышно отмечавшееся по всей </w:t>
      </w:r>
      <w:r>
        <w:rPr>
          <w:color w:val="231F20"/>
          <w:spacing w:val="-2"/>
        </w:rPr>
        <w:t>империи.</w:t>
      </w:r>
    </w:p>
    <w:p>
      <w:pPr>
        <w:pStyle w:val="BodyText"/>
        <w:spacing w:line="225" w:lineRule="auto" w:before="2"/>
        <w:ind w:left="893" w:right="1194" w:firstLine="340"/>
        <w:jc w:val="both"/>
      </w:pPr>
      <w:r>
        <w:rPr>
          <w:color w:val="231F20"/>
        </w:rPr>
        <w:t>У подобной популярности имелась прочная материальная основа. Росла колониальная империя, английский флот не знал себе равных, а Лондон был финансовым центром мира. Увеличивалась численность буржуазии. Она во многом определяла лицо эпохи и так называемую викторианскую мораль: бережливость, трудолюбие, ценность семьи, личное достоинство — и в то же время ханжество, лицемерие, подчинённое положение женщин.</w:t>
      </w:r>
    </w:p>
    <w:p>
      <w:pPr>
        <w:pStyle w:val="BodyText"/>
        <w:spacing w:line="225" w:lineRule="auto"/>
        <w:ind w:left="893" w:right="1194" w:firstLine="340"/>
        <w:jc w:val="both"/>
      </w:pPr>
      <w:r>
        <w:rPr>
          <w:color w:val="231F20"/>
        </w:rPr>
        <w:t>Ключевую</w:t>
      </w:r>
      <w:r>
        <w:rPr>
          <w:color w:val="231F20"/>
          <w:spacing w:val="-11"/>
        </w:rPr>
        <w:t> </w:t>
      </w:r>
      <w:r>
        <w:rPr>
          <w:color w:val="231F20"/>
        </w:rPr>
        <w:t>роль</w:t>
      </w:r>
      <w:r>
        <w:rPr>
          <w:color w:val="231F20"/>
          <w:spacing w:val="-11"/>
        </w:rPr>
        <w:t> </w:t>
      </w:r>
      <w:r>
        <w:rPr>
          <w:color w:val="231F20"/>
        </w:rPr>
        <w:t>в</w:t>
      </w:r>
      <w:r>
        <w:rPr>
          <w:color w:val="231F20"/>
          <w:spacing w:val="-11"/>
        </w:rPr>
        <w:t> </w:t>
      </w:r>
      <w:r>
        <w:rPr>
          <w:color w:val="231F20"/>
        </w:rPr>
        <w:t>политике</w:t>
      </w:r>
      <w:r>
        <w:rPr>
          <w:color w:val="231F20"/>
          <w:spacing w:val="-11"/>
        </w:rPr>
        <w:t> </w:t>
      </w:r>
      <w:r>
        <w:rPr>
          <w:color w:val="231F20"/>
        </w:rPr>
        <w:t>и</w:t>
      </w:r>
      <w:r>
        <w:rPr>
          <w:color w:val="231F20"/>
          <w:spacing w:val="-11"/>
        </w:rPr>
        <w:t> </w:t>
      </w:r>
      <w:r>
        <w:rPr>
          <w:color w:val="231F20"/>
        </w:rPr>
        <w:t>экономике</w:t>
      </w:r>
      <w:r>
        <w:rPr>
          <w:color w:val="231F20"/>
          <w:spacing w:val="-11"/>
        </w:rPr>
        <w:t> </w:t>
      </w:r>
      <w:r>
        <w:rPr>
          <w:color w:val="231F20"/>
        </w:rPr>
        <w:t>продолжал</w:t>
      </w:r>
      <w:r>
        <w:rPr>
          <w:color w:val="231F20"/>
          <w:spacing w:val="-11"/>
        </w:rPr>
        <w:t> </w:t>
      </w:r>
      <w:r>
        <w:rPr>
          <w:color w:val="231F20"/>
        </w:rPr>
        <w:t>играть</w:t>
      </w:r>
      <w:r>
        <w:rPr>
          <w:color w:val="231F20"/>
          <w:spacing w:val="-11"/>
        </w:rPr>
        <w:t> </w:t>
      </w:r>
      <w:r>
        <w:rPr>
          <w:color w:val="231F20"/>
        </w:rPr>
        <w:t>малочисленный слой</w:t>
      </w:r>
      <w:r>
        <w:rPr>
          <w:color w:val="231F20"/>
          <w:spacing w:val="25"/>
        </w:rPr>
        <w:t> </w:t>
      </w:r>
      <w:r>
        <w:rPr>
          <w:color w:val="231F20"/>
        </w:rPr>
        <w:t>земельной</w:t>
      </w:r>
      <w:r>
        <w:rPr>
          <w:color w:val="231F20"/>
          <w:spacing w:val="25"/>
        </w:rPr>
        <w:t> </w:t>
      </w:r>
      <w:r>
        <w:rPr>
          <w:color w:val="231F20"/>
        </w:rPr>
        <w:t>аристократии.</w:t>
      </w:r>
      <w:r>
        <w:rPr>
          <w:color w:val="231F20"/>
          <w:spacing w:val="25"/>
        </w:rPr>
        <w:t> </w:t>
      </w:r>
      <w:r>
        <w:rPr>
          <w:color w:val="231F20"/>
        </w:rPr>
        <w:t>Разрыв</w:t>
      </w:r>
      <w:r>
        <w:rPr>
          <w:color w:val="231F20"/>
          <w:spacing w:val="25"/>
        </w:rPr>
        <w:t> </w:t>
      </w:r>
      <w:r>
        <w:rPr>
          <w:color w:val="231F20"/>
        </w:rPr>
        <w:t>между</w:t>
      </w:r>
      <w:r>
        <w:rPr>
          <w:color w:val="231F20"/>
          <w:spacing w:val="25"/>
        </w:rPr>
        <w:t> </w:t>
      </w:r>
      <w:r>
        <w:rPr>
          <w:color w:val="231F20"/>
        </w:rPr>
        <w:t>богатыми</w:t>
      </w:r>
      <w:r>
        <w:rPr>
          <w:color w:val="231F20"/>
          <w:spacing w:val="25"/>
        </w:rPr>
        <w:t> </w:t>
      </w:r>
      <w:r>
        <w:rPr>
          <w:color w:val="231F20"/>
        </w:rPr>
        <w:t>и</w:t>
      </w:r>
      <w:r>
        <w:rPr>
          <w:color w:val="231F20"/>
          <w:spacing w:val="25"/>
        </w:rPr>
        <w:t> </w:t>
      </w:r>
      <w:r>
        <w:rPr>
          <w:color w:val="231F20"/>
        </w:rPr>
        <w:t>бедными</w:t>
      </w:r>
      <w:r>
        <w:rPr>
          <w:color w:val="231F20"/>
          <w:spacing w:val="25"/>
        </w:rPr>
        <w:t> </w:t>
      </w:r>
      <w:r>
        <w:rPr>
          <w:color w:val="231F20"/>
        </w:rPr>
        <w:t>достигал в Великобритании грандиозных масштабов. На рубеже веков 1% населения владел 69% всей частной собственности.</w:t>
      </w:r>
    </w:p>
    <w:p>
      <w:pPr>
        <w:pStyle w:val="ListParagraph"/>
        <w:numPr>
          <w:ilvl w:val="1"/>
          <w:numId w:val="4"/>
        </w:numPr>
        <w:tabs>
          <w:tab w:pos="1233" w:val="left" w:leader="none"/>
          <w:tab w:pos="1234" w:val="left" w:leader="none"/>
        </w:tabs>
        <w:spacing w:line="240" w:lineRule="auto" w:before="104" w:after="0"/>
        <w:ind w:left="1233" w:right="0" w:hanging="341"/>
        <w:jc w:val="left"/>
        <w:rPr>
          <w:sz w:val="19"/>
        </w:rPr>
      </w:pPr>
      <w:r>
        <w:rPr>
          <w:color w:val="231F20"/>
          <w:w w:val="95"/>
          <w:sz w:val="19"/>
        </w:rPr>
        <w:t>Почему</w:t>
      </w:r>
      <w:r>
        <w:rPr>
          <w:color w:val="231F20"/>
          <w:spacing w:val="16"/>
          <w:sz w:val="19"/>
        </w:rPr>
        <w:t> </w:t>
      </w:r>
      <w:r>
        <w:rPr>
          <w:color w:val="231F20"/>
          <w:w w:val="95"/>
          <w:sz w:val="19"/>
        </w:rPr>
        <w:t>Викторианская</w:t>
      </w:r>
      <w:r>
        <w:rPr>
          <w:color w:val="231F20"/>
          <w:spacing w:val="16"/>
          <w:sz w:val="19"/>
        </w:rPr>
        <w:t> </w:t>
      </w:r>
      <w:r>
        <w:rPr>
          <w:color w:val="231F20"/>
          <w:w w:val="95"/>
          <w:sz w:val="19"/>
        </w:rPr>
        <w:t>эпоха</w:t>
      </w:r>
      <w:r>
        <w:rPr>
          <w:color w:val="231F20"/>
          <w:spacing w:val="16"/>
          <w:sz w:val="19"/>
        </w:rPr>
        <w:t> </w:t>
      </w:r>
      <w:r>
        <w:rPr>
          <w:color w:val="231F20"/>
          <w:w w:val="95"/>
          <w:sz w:val="19"/>
        </w:rPr>
        <w:t>считается</w:t>
      </w:r>
      <w:r>
        <w:rPr>
          <w:color w:val="231F20"/>
          <w:spacing w:val="16"/>
          <w:sz w:val="19"/>
        </w:rPr>
        <w:t> </w:t>
      </w:r>
      <w:r>
        <w:rPr>
          <w:color w:val="231F20"/>
          <w:w w:val="95"/>
          <w:sz w:val="19"/>
        </w:rPr>
        <w:t>периодом</w:t>
      </w:r>
      <w:r>
        <w:rPr>
          <w:color w:val="231F20"/>
          <w:spacing w:val="16"/>
          <w:sz w:val="19"/>
        </w:rPr>
        <w:t> </w:t>
      </w:r>
      <w:r>
        <w:rPr>
          <w:color w:val="231F20"/>
          <w:w w:val="95"/>
          <w:sz w:val="19"/>
        </w:rPr>
        <w:t>расцвета</w:t>
      </w:r>
      <w:r>
        <w:rPr>
          <w:color w:val="231F20"/>
          <w:spacing w:val="16"/>
          <w:sz w:val="19"/>
        </w:rPr>
        <w:t> </w:t>
      </w:r>
      <w:r>
        <w:rPr>
          <w:color w:val="231F20"/>
          <w:w w:val="95"/>
          <w:sz w:val="19"/>
        </w:rPr>
        <w:t>Британской</w:t>
      </w:r>
      <w:r>
        <w:rPr>
          <w:color w:val="231F20"/>
          <w:spacing w:val="17"/>
          <w:sz w:val="19"/>
        </w:rPr>
        <w:t> </w:t>
      </w:r>
      <w:r>
        <w:rPr>
          <w:color w:val="231F20"/>
          <w:spacing w:val="-2"/>
          <w:w w:val="95"/>
          <w:sz w:val="19"/>
        </w:rPr>
        <w:t>империи?</w:t>
      </w:r>
    </w:p>
    <w:p>
      <w:pPr>
        <w:pStyle w:val="BodyText"/>
        <w:rPr>
          <w:rFonts w:ascii="Trebuchet MS"/>
          <w:sz w:val="24"/>
        </w:rPr>
      </w:pPr>
    </w:p>
    <w:p>
      <w:pPr>
        <w:pStyle w:val="BodyText"/>
        <w:spacing w:line="225" w:lineRule="auto"/>
        <w:ind w:left="893" w:right="1194" w:hanging="1"/>
        <w:jc w:val="both"/>
      </w:pPr>
      <w:r>
        <w:rPr>
          <w:rFonts w:ascii="Calibri" w:hAnsi="Calibri"/>
          <w:b/>
          <w:color w:val="FFFFFF"/>
          <w:spacing w:val="29"/>
          <w:position w:val="1"/>
          <w:shd w:fill="4495D1" w:color="auto" w:val="clear"/>
        </w:rPr>
        <w:t> </w:t>
      </w:r>
      <w:r>
        <w:rPr>
          <w:rFonts w:ascii="Calibri" w:hAnsi="Calibri"/>
          <w:b/>
          <w:color w:val="FFFFFF"/>
          <w:position w:val="1"/>
          <w:shd w:fill="4495D1" w:color="auto" w:val="clear"/>
        </w:rPr>
        <w:t>2</w:t>
      </w:r>
      <w:r>
        <w:rPr>
          <w:rFonts w:ascii="Calibri" w:hAnsi="Calibri"/>
          <w:b/>
          <w:color w:val="FFFFFF"/>
          <w:spacing w:val="16"/>
          <w:position w:val="1"/>
          <w:shd w:fill="4495D1" w:color="auto" w:val="clear"/>
        </w:rPr>
        <w:t> </w:t>
      </w:r>
      <w:r>
        <w:rPr>
          <w:rFonts w:ascii="Calibri" w:hAnsi="Calibri"/>
          <w:b/>
          <w:color w:val="FFFFFF"/>
          <w:spacing w:val="80"/>
          <w:position w:val="1"/>
        </w:rPr>
        <w:t> </w:t>
      </w:r>
      <w:r>
        <w:rPr>
          <w:rFonts w:ascii="Calibri" w:hAnsi="Calibri"/>
          <w:b/>
          <w:color w:val="4495D1"/>
        </w:rPr>
        <w:t>Больше</w:t>
      </w:r>
      <w:r>
        <w:rPr>
          <w:rFonts w:ascii="Calibri" w:hAnsi="Calibri"/>
          <w:b/>
          <w:color w:val="4495D1"/>
          <w:spacing w:val="79"/>
        </w:rPr>
        <w:t> </w:t>
      </w:r>
      <w:r>
        <w:rPr>
          <w:rFonts w:ascii="Calibri" w:hAnsi="Calibri"/>
          <w:b/>
          <w:color w:val="4495D1"/>
        </w:rPr>
        <w:t>не</w:t>
      </w:r>
      <w:r>
        <w:rPr>
          <w:rFonts w:ascii="Calibri" w:hAnsi="Calibri"/>
          <w:b/>
          <w:color w:val="4495D1"/>
          <w:spacing w:val="79"/>
        </w:rPr>
        <w:t> </w:t>
      </w:r>
      <w:r>
        <w:rPr>
          <w:rFonts w:ascii="Calibri" w:hAnsi="Calibri"/>
          <w:b/>
          <w:color w:val="4495D1"/>
        </w:rPr>
        <w:t>«мастерская</w:t>
      </w:r>
      <w:r>
        <w:rPr>
          <w:rFonts w:ascii="Calibri" w:hAnsi="Calibri"/>
          <w:b/>
          <w:color w:val="4495D1"/>
          <w:spacing w:val="79"/>
        </w:rPr>
        <w:t> </w:t>
      </w:r>
      <w:r>
        <w:rPr>
          <w:rFonts w:ascii="Calibri" w:hAnsi="Calibri"/>
          <w:b/>
          <w:color w:val="4495D1"/>
        </w:rPr>
        <w:t>мира».</w:t>
      </w:r>
      <w:r>
        <w:rPr>
          <w:rFonts w:ascii="Calibri" w:hAnsi="Calibri"/>
          <w:b/>
          <w:color w:val="4495D1"/>
          <w:spacing w:val="79"/>
        </w:rPr>
        <w:t> </w:t>
      </w:r>
      <w:r>
        <w:rPr>
          <w:color w:val="231F20"/>
        </w:rPr>
        <w:t>В</w:t>
      </w:r>
      <w:r>
        <w:rPr>
          <w:color w:val="231F20"/>
          <w:spacing w:val="68"/>
        </w:rPr>
        <w:t> </w:t>
      </w:r>
      <w:r>
        <w:rPr>
          <w:color w:val="231F20"/>
        </w:rPr>
        <w:t>середине</w:t>
      </w:r>
      <w:r>
        <w:rPr>
          <w:color w:val="231F20"/>
          <w:spacing w:val="68"/>
        </w:rPr>
        <w:t> </w:t>
      </w:r>
      <w:r>
        <w:rPr>
          <w:color w:val="231F20"/>
        </w:rPr>
        <w:t>XIX</w:t>
      </w:r>
      <w:r>
        <w:rPr>
          <w:color w:val="231F20"/>
          <w:spacing w:val="68"/>
        </w:rPr>
        <w:t> </w:t>
      </w:r>
      <w:r>
        <w:rPr>
          <w:color w:val="231F20"/>
        </w:rPr>
        <w:t>в.</w:t>
      </w:r>
      <w:r>
        <w:rPr>
          <w:color w:val="231F20"/>
          <w:spacing w:val="68"/>
        </w:rPr>
        <w:t> </w:t>
      </w:r>
      <w:r>
        <w:rPr>
          <w:color w:val="231F20"/>
        </w:rPr>
        <w:t>английский</w:t>
      </w:r>
      <w:r>
        <w:rPr>
          <w:color w:val="231F20"/>
          <w:spacing w:val="68"/>
        </w:rPr>
        <w:t> </w:t>
      </w:r>
      <w:r>
        <w:rPr>
          <w:color w:val="231F20"/>
        </w:rPr>
        <w:t>историк Т. Карлейль с восторгом писал о достижениях Великобритании: «Они огром- ными буквами написаны на поверхности нашей планеты, — молы, </w:t>
      </w:r>
      <w:r>
        <w:rPr>
          <w:color w:val="231F20"/>
        </w:rPr>
        <w:t>торговля хлопком, железные дороги, флоты и города, Индийские империи, Америки, Новые Голландии — всё это может быть прочтено сквозь всю Солнечную систему!» По структуре экономики Англия оставалась самой передовой стра- ной мира. Уже к концу XIX в. число занятых в сельском хозяйстве уменьши- лось до 9% населения, в промышленности возросло до 50%, а в сфере финан- сов, торговли и услуг — до 40%. В большинстве стран Европы подобные показатели будут достигнуты лишь после Второй мировой войны! В 1860-е гг. в Великобритании было сосредоточено около половины мирового производ- ства угля, стали, хлопчатобумажных изделий.</w:t>
      </w:r>
    </w:p>
    <w:p>
      <w:pPr>
        <w:pStyle w:val="BodyText"/>
        <w:spacing w:line="225" w:lineRule="auto"/>
        <w:ind w:left="893" w:right="1197" w:firstLine="340"/>
        <w:jc w:val="both"/>
      </w:pPr>
      <w:r>
        <w:rPr>
          <w:color w:val="231F20"/>
        </w:rPr>
        <w:t>Но</w:t>
      </w:r>
      <w:r>
        <w:rPr>
          <w:color w:val="231F20"/>
          <w:spacing w:val="-13"/>
        </w:rPr>
        <w:t> </w:t>
      </w:r>
      <w:r>
        <w:rPr>
          <w:color w:val="231F20"/>
        </w:rPr>
        <w:t>к</w:t>
      </w:r>
      <w:r>
        <w:rPr>
          <w:color w:val="231F20"/>
          <w:spacing w:val="-13"/>
        </w:rPr>
        <w:t> </w:t>
      </w:r>
      <w:r>
        <w:rPr>
          <w:color w:val="231F20"/>
        </w:rPr>
        <w:t>концу</w:t>
      </w:r>
      <w:r>
        <w:rPr>
          <w:color w:val="231F20"/>
          <w:spacing w:val="-13"/>
        </w:rPr>
        <w:t> </w:t>
      </w:r>
      <w:r>
        <w:rPr>
          <w:color w:val="231F20"/>
        </w:rPr>
        <w:t>века</w:t>
      </w:r>
      <w:r>
        <w:rPr>
          <w:color w:val="231F20"/>
          <w:spacing w:val="-13"/>
        </w:rPr>
        <w:t> </w:t>
      </w:r>
      <w:r>
        <w:rPr>
          <w:color w:val="231F20"/>
        </w:rPr>
        <w:t>оснований</w:t>
      </w:r>
      <w:r>
        <w:rPr>
          <w:color w:val="231F20"/>
          <w:spacing w:val="-13"/>
        </w:rPr>
        <w:t> </w:t>
      </w:r>
      <w:r>
        <w:rPr>
          <w:color w:val="231F20"/>
        </w:rPr>
        <w:t>для</w:t>
      </w:r>
      <w:r>
        <w:rPr>
          <w:color w:val="231F20"/>
          <w:spacing w:val="-13"/>
        </w:rPr>
        <w:t> </w:t>
      </w:r>
      <w:r>
        <w:rPr>
          <w:color w:val="231F20"/>
        </w:rPr>
        <w:t>восторгов</w:t>
      </w:r>
      <w:r>
        <w:rPr>
          <w:color w:val="231F20"/>
          <w:spacing w:val="-13"/>
        </w:rPr>
        <w:t> </w:t>
      </w:r>
      <w:r>
        <w:rPr>
          <w:color w:val="231F20"/>
        </w:rPr>
        <w:t>стало</w:t>
      </w:r>
      <w:r>
        <w:rPr>
          <w:color w:val="231F20"/>
          <w:spacing w:val="-13"/>
        </w:rPr>
        <w:t> </w:t>
      </w:r>
      <w:r>
        <w:rPr>
          <w:color w:val="231F20"/>
        </w:rPr>
        <w:t>меньше.</w:t>
      </w:r>
      <w:r>
        <w:rPr>
          <w:color w:val="231F20"/>
          <w:spacing w:val="-13"/>
        </w:rPr>
        <w:t> </w:t>
      </w:r>
      <w:r>
        <w:rPr>
          <w:color w:val="231F20"/>
        </w:rPr>
        <w:t>Англия</w:t>
      </w:r>
      <w:r>
        <w:rPr>
          <w:color w:val="231F20"/>
          <w:spacing w:val="-13"/>
        </w:rPr>
        <w:t> </w:t>
      </w:r>
      <w:r>
        <w:rPr>
          <w:color w:val="231F20"/>
        </w:rPr>
        <w:t>постепенно теряла позиции лидера промышленного производства. Если к 1870-м гг. на её долю</w:t>
      </w:r>
      <w:r>
        <w:rPr>
          <w:color w:val="231F20"/>
          <w:spacing w:val="40"/>
        </w:rPr>
        <w:t> </w:t>
      </w:r>
      <w:r>
        <w:rPr>
          <w:color w:val="231F20"/>
        </w:rPr>
        <w:t>приходилась</w:t>
      </w:r>
      <w:r>
        <w:rPr>
          <w:color w:val="231F20"/>
          <w:spacing w:val="40"/>
        </w:rPr>
        <w:t> </w:t>
      </w:r>
      <w:r>
        <w:rPr>
          <w:color w:val="231F20"/>
          <w:position w:val="6"/>
          <w:sz w:val="14"/>
        </w:rPr>
        <w:t>1</w:t>
      </w:r>
      <w:r>
        <w:rPr>
          <w:color w:val="231F20"/>
        </w:rPr>
        <w:t>/</w:t>
      </w:r>
      <w:r>
        <w:rPr>
          <w:color w:val="231F20"/>
          <w:vertAlign w:val="subscript"/>
        </w:rPr>
        <w:t>3</w:t>
      </w:r>
      <w:r>
        <w:rPr>
          <w:color w:val="231F20"/>
          <w:spacing w:val="40"/>
          <w:vertAlign w:val="baseline"/>
        </w:rPr>
        <w:t> </w:t>
      </w:r>
      <w:r>
        <w:rPr>
          <w:color w:val="231F20"/>
          <w:vertAlign w:val="baseline"/>
        </w:rPr>
        <w:t>мирового</w:t>
      </w:r>
      <w:r>
        <w:rPr>
          <w:color w:val="231F20"/>
          <w:spacing w:val="40"/>
          <w:vertAlign w:val="baseline"/>
        </w:rPr>
        <w:t> </w:t>
      </w:r>
      <w:r>
        <w:rPr>
          <w:color w:val="231F20"/>
          <w:vertAlign w:val="baseline"/>
        </w:rPr>
        <w:t>промышленного</w:t>
      </w:r>
      <w:r>
        <w:rPr>
          <w:color w:val="231F20"/>
          <w:spacing w:val="40"/>
          <w:vertAlign w:val="baseline"/>
        </w:rPr>
        <w:t> </w:t>
      </w:r>
      <w:r>
        <w:rPr>
          <w:color w:val="231F20"/>
          <w:vertAlign w:val="baseline"/>
        </w:rPr>
        <w:t>производства,</w:t>
      </w:r>
      <w:r>
        <w:rPr>
          <w:color w:val="231F20"/>
          <w:spacing w:val="40"/>
          <w:vertAlign w:val="baseline"/>
        </w:rPr>
        <w:t> </w:t>
      </w:r>
      <w:r>
        <w:rPr>
          <w:color w:val="231F20"/>
          <w:vertAlign w:val="baseline"/>
        </w:rPr>
        <w:t>то</w:t>
      </w:r>
      <w:r>
        <w:rPr>
          <w:color w:val="231F20"/>
          <w:spacing w:val="40"/>
          <w:vertAlign w:val="baseline"/>
        </w:rPr>
        <w:t> </w:t>
      </w:r>
      <w:r>
        <w:rPr>
          <w:color w:val="231F20"/>
          <w:vertAlign w:val="baseline"/>
        </w:rPr>
        <w:t>к</w:t>
      </w:r>
      <w:r>
        <w:rPr>
          <w:color w:val="231F20"/>
          <w:spacing w:val="40"/>
          <w:vertAlign w:val="baseline"/>
        </w:rPr>
        <w:t> </w:t>
      </w:r>
      <w:r>
        <w:rPr>
          <w:color w:val="231F20"/>
          <w:vertAlign w:val="baseline"/>
        </w:rPr>
        <w:t>концу</w:t>
      </w:r>
    </w:p>
    <w:p>
      <w:pPr>
        <w:spacing w:after="0" w:line="225" w:lineRule="auto"/>
        <w:jc w:val="both"/>
        <w:sectPr>
          <w:footerReference w:type="default" r:id="rId70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63040" id="docshapegroup3091" coordorigin="0,0" coordsize="10308,1441">
            <v:shape style="position:absolute;left:420;top:419;width:9468;height:1021" type="#_x0000_t75" id="docshape3092" stroked="false">
              <v:imagedata r:id="rId8" o:title=""/>
            </v:shape>
            <v:shape style="position:absolute;left:283;top:283;width:9605;height:420" id="docshape3093" coordorigin="283,283" coordsize="9605,420" path="m583,703l283,703m703,583l703,283m9888,583l9888,283e" filled="false" stroked="true" strokeweight="1.25pt" strokecolor="#ffffff">
              <v:path arrowok="t"/>
              <v:stroke dashstyle="solid"/>
            </v:shape>
            <v:shape style="position:absolute;left:283;top:283;width:9605;height:420" id="docshape309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095" coordorigin="0,0" coordsize="10308,420" path="m360,420l0,420m9948,420l10308,420m420,360l420,0m9888,360l9888,0e" filled="false" stroked="true" strokeweight=".25pt" strokecolor="#000000">
              <v:path arrowok="t"/>
              <v:stroke dashstyle="solid"/>
            </v:shape>
            <v:shape style="position:absolute;left:1213;top:1114;width:391;height:272" type="#_x0000_t202" id="docshape3096"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148</w:t>
                    </w:r>
                  </w:p>
                </w:txbxContent>
              </v:textbox>
              <w10:wrap type="none"/>
            </v:shape>
            <v:shape style="position:absolute;left:8282;top:1096;width:889;height:290" type="#_x0000_t202" id="docshape309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3020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pStyle w:val="BodyText"/>
        <w:spacing w:line="225" w:lineRule="auto"/>
        <w:ind w:left="1177" w:right="911" w:hanging="1"/>
        <w:jc w:val="both"/>
      </w:pPr>
      <w:r>
        <w:rPr>
          <w:color w:val="231F20"/>
        </w:rPr>
        <w:t>XIX</w:t>
      </w:r>
      <w:r>
        <w:rPr>
          <w:color w:val="231F20"/>
          <w:spacing w:val="-11"/>
        </w:rPr>
        <w:t> </w:t>
      </w:r>
      <w:r>
        <w:rPr>
          <w:color w:val="231F20"/>
        </w:rPr>
        <w:t>в.</w:t>
      </w:r>
      <w:r>
        <w:rPr>
          <w:color w:val="231F20"/>
          <w:spacing w:val="-11"/>
        </w:rPr>
        <w:t> </w:t>
      </w:r>
      <w:r>
        <w:rPr>
          <w:color w:val="231F20"/>
        </w:rPr>
        <w:t>—</w:t>
      </w:r>
      <w:r>
        <w:rPr>
          <w:color w:val="231F20"/>
          <w:spacing w:val="-11"/>
        </w:rPr>
        <w:t> </w:t>
      </w:r>
      <w:r>
        <w:rPr>
          <w:color w:val="231F20"/>
        </w:rPr>
        <w:t>лишь</w:t>
      </w:r>
      <w:r>
        <w:rPr>
          <w:color w:val="231F20"/>
          <w:spacing w:val="-11"/>
        </w:rPr>
        <w:t> </w:t>
      </w:r>
      <w:r>
        <w:rPr>
          <w:color w:val="231F20"/>
          <w:position w:val="6"/>
          <w:sz w:val="14"/>
        </w:rPr>
        <w:t>1</w:t>
      </w:r>
      <w:r>
        <w:rPr>
          <w:color w:val="231F20"/>
        </w:rPr>
        <w:t>/</w:t>
      </w:r>
      <w:r>
        <w:rPr>
          <w:color w:val="231F20"/>
          <w:vertAlign w:val="subscript"/>
        </w:rPr>
        <w:t>7</w:t>
      </w:r>
      <w:r>
        <w:rPr>
          <w:color w:val="231F20"/>
          <w:vertAlign w:val="baseline"/>
        </w:rPr>
        <w:t>.</w:t>
      </w:r>
      <w:r>
        <w:rPr>
          <w:color w:val="231F20"/>
          <w:spacing w:val="-11"/>
          <w:vertAlign w:val="baseline"/>
        </w:rPr>
        <w:t> </w:t>
      </w:r>
      <w:r>
        <w:rPr>
          <w:color w:val="231F20"/>
          <w:vertAlign w:val="baseline"/>
        </w:rPr>
        <w:t>Одна</w:t>
      </w:r>
      <w:r>
        <w:rPr>
          <w:color w:val="231F20"/>
          <w:spacing w:val="-11"/>
          <w:vertAlign w:val="baseline"/>
        </w:rPr>
        <w:t> </w:t>
      </w:r>
      <w:r>
        <w:rPr>
          <w:color w:val="231F20"/>
          <w:vertAlign w:val="baseline"/>
        </w:rPr>
        <w:t>из</w:t>
      </w:r>
      <w:r>
        <w:rPr>
          <w:color w:val="231F20"/>
          <w:spacing w:val="-11"/>
          <w:vertAlign w:val="baseline"/>
        </w:rPr>
        <w:t> </w:t>
      </w:r>
      <w:r>
        <w:rPr>
          <w:color w:val="231F20"/>
          <w:vertAlign w:val="baseline"/>
        </w:rPr>
        <w:t>причин</w:t>
      </w:r>
      <w:r>
        <w:rPr>
          <w:color w:val="231F20"/>
          <w:spacing w:val="-11"/>
          <w:vertAlign w:val="baseline"/>
        </w:rPr>
        <w:t> </w:t>
      </w:r>
      <w:r>
        <w:rPr>
          <w:color w:val="231F20"/>
          <w:vertAlign w:val="baseline"/>
        </w:rPr>
        <w:t>—</w:t>
      </w:r>
      <w:r>
        <w:rPr>
          <w:color w:val="231F20"/>
          <w:spacing w:val="-11"/>
          <w:vertAlign w:val="baseline"/>
        </w:rPr>
        <w:t> </w:t>
      </w:r>
      <w:r>
        <w:rPr>
          <w:color w:val="231F20"/>
          <w:vertAlign w:val="baseline"/>
        </w:rPr>
        <w:t>рост</w:t>
      </w:r>
      <w:r>
        <w:rPr>
          <w:color w:val="231F20"/>
          <w:spacing w:val="-11"/>
          <w:vertAlign w:val="baseline"/>
        </w:rPr>
        <w:t> </w:t>
      </w:r>
      <w:r>
        <w:rPr>
          <w:color w:val="231F20"/>
          <w:vertAlign w:val="baseline"/>
        </w:rPr>
        <w:t>конкуренции.</w:t>
      </w:r>
      <w:r>
        <w:rPr>
          <w:color w:val="231F20"/>
          <w:spacing w:val="-11"/>
          <w:vertAlign w:val="baseline"/>
        </w:rPr>
        <w:t> </w:t>
      </w:r>
      <w:r>
        <w:rPr>
          <w:color w:val="231F20"/>
          <w:vertAlign w:val="baseline"/>
        </w:rPr>
        <w:t>Германия</w:t>
      </w:r>
      <w:r>
        <w:rPr>
          <w:color w:val="231F20"/>
          <w:spacing w:val="-11"/>
          <w:vertAlign w:val="baseline"/>
        </w:rPr>
        <w:t> </w:t>
      </w:r>
      <w:r>
        <w:rPr>
          <w:color w:val="231F20"/>
          <w:vertAlign w:val="baseline"/>
        </w:rPr>
        <w:t>и</w:t>
      </w:r>
      <w:r>
        <w:rPr>
          <w:color w:val="231F20"/>
          <w:spacing w:val="-11"/>
          <w:vertAlign w:val="baseline"/>
        </w:rPr>
        <w:t> </w:t>
      </w:r>
      <w:r>
        <w:rPr>
          <w:color w:val="231F20"/>
          <w:vertAlign w:val="baseline"/>
        </w:rPr>
        <w:t>Соединён- ные Штаты превратились в экономических гигантов и заметно потеснили </w:t>
      </w:r>
      <w:r>
        <w:rPr>
          <w:color w:val="231F20"/>
          <w:spacing w:val="-2"/>
          <w:vertAlign w:val="baseline"/>
        </w:rPr>
        <w:t>Англию.</w:t>
      </w:r>
    </w:p>
    <w:p>
      <w:pPr>
        <w:pStyle w:val="BodyText"/>
        <w:spacing w:line="225" w:lineRule="auto"/>
        <w:ind w:left="1177" w:right="910" w:firstLine="340"/>
        <w:jc w:val="both"/>
      </w:pPr>
      <w:r>
        <w:rPr>
          <w:color w:val="231F20"/>
        </w:rPr>
        <w:t>Другая причина была связана с внутренним развитием </w:t>
      </w:r>
      <w:r>
        <w:rPr>
          <w:color w:val="231F20"/>
        </w:rPr>
        <w:t>Великобритании</w:t>
      </w:r>
      <w:r>
        <w:rPr>
          <w:color w:val="231F20"/>
          <w:spacing w:val="80"/>
        </w:rPr>
        <w:t> </w:t>
      </w:r>
      <w:r>
        <w:rPr>
          <w:color w:val="231F20"/>
        </w:rPr>
        <w:t>и являлась отчасти парадоксальной: преимущество страны стало причиной её отставания. Англия оказалась заложником раннего старта промышленной революции. Долгое время её промышленные товары не встречали конкурен- ции, поэтому отсутствовали стимулы к дальнейшей модернизации производ- ства. К тому же оказалось, что обновить уже существующие станки и оборудо- вание сложнее, чем внедрять их почти на пустом месте, как в остальных стра- нах Европы. Например, если в Англии какой-либо станок ломался, проще было</w:t>
      </w:r>
      <w:r>
        <w:rPr>
          <w:color w:val="231F20"/>
          <w:spacing w:val="63"/>
        </w:rPr>
        <w:t> </w:t>
      </w:r>
      <w:r>
        <w:rPr>
          <w:color w:val="231F20"/>
        </w:rPr>
        <w:t>заменить</w:t>
      </w:r>
      <w:r>
        <w:rPr>
          <w:color w:val="231F20"/>
          <w:spacing w:val="63"/>
        </w:rPr>
        <w:t> </w:t>
      </w:r>
      <w:r>
        <w:rPr>
          <w:color w:val="231F20"/>
        </w:rPr>
        <w:t>его</w:t>
      </w:r>
      <w:r>
        <w:rPr>
          <w:color w:val="231F20"/>
          <w:spacing w:val="63"/>
        </w:rPr>
        <w:t> </w:t>
      </w:r>
      <w:r>
        <w:rPr>
          <w:color w:val="231F20"/>
        </w:rPr>
        <w:t>новым,</w:t>
      </w:r>
      <w:r>
        <w:rPr>
          <w:color w:val="231F20"/>
          <w:spacing w:val="63"/>
        </w:rPr>
        <w:t> </w:t>
      </w:r>
      <w:r>
        <w:rPr>
          <w:color w:val="231F20"/>
        </w:rPr>
        <w:t>но</w:t>
      </w:r>
      <w:r>
        <w:rPr>
          <w:color w:val="231F20"/>
          <w:spacing w:val="63"/>
        </w:rPr>
        <w:t> </w:t>
      </w:r>
      <w:r>
        <w:rPr>
          <w:color w:val="231F20"/>
        </w:rPr>
        <w:t>таким</w:t>
      </w:r>
      <w:r>
        <w:rPr>
          <w:color w:val="231F20"/>
          <w:spacing w:val="63"/>
        </w:rPr>
        <w:t> </w:t>
      </w:r>
      <w:r>
        <w:rPr>
          <w:color w:val="231F20"/>
        </w:rPr>
        <w:t>же,</w:t>
      </w:r>
      <w:r>
        <w:rPr>
          <w:color w:val="231F20"/>
          <w:spacing w:val="63"/>
        </w:rPr>
        <w:t> </w:t>
      </w:r>
      <w:r>
        <w:rPr>
          <w:color w:val="231F20"/>
        </w:rPr>
        <w:t>чем</w:t>
      </w:r>
      <w:r>
        <w:rPr>
          <w:color w:val="231F20"/>
          <w:spacing w:val="63"/>
        </w:rPr>
        <w:t> </w:t>
      </w:r>
      <w:r>
        <w:rPr>
          <w:color w:val="231F20"/>
        </w:rPr>
        <w:t>ставить</w:t>
      </w:r>
      <w:r>
        <w:rPr>
          <w:color w:val="231F20"/>
          <w:spacing w:val="63"/>
        </w:rPr>
        <w:t> </w:t>
      </w:r>
      <w:r>
        <w:rPr>
          <w:color w:val="231F20"/>
        </w:rPr>
        <w:t>более</w:t>
      </w:r>
      <w:r>
        <w:rPr>
          <w:color w:val="231F20"/>
          <w:spacing w:val="63"/>
        </w:rPr>
        <w:t> </w:t>
      </w:r>
      <w:r>
        <w:rPr>
          <w:color w:val="231F20"/>
        </w:rPr>
        <w:t>современный и менять всю технологическую цепочку — это процесс дорогостоящий. При этом существовала уверенность, что в колониях купят продукцию, выпущен- ную и на устаревших станках.</w:t>
      </w:r>
    </w:p>
    <w:p>
      <w:pPr>
        <w:pStyle w:val="BodyText"/>
        <w:spacing w:line="225" w:lineRule="auto"/>
        <w:ind w:left="1177" w:right="910" w:firstLine="340"/>
        <w:jc w:val="both"/>
      </w:pPr>
      <w:r>
        <w:rPr>
          <w:color w:val="231F20"/>
        </w:rPr>
        <w:t>Поначалу отставание было почти незаметно, ведь Англия постоянно бога- тела.</w:t>
      </w:r>
      <w:r>
        <w:rPr>
          <w:color w:val="231F20"/>
          <w:spacing w:val="-7"/>
        </w:rPr>
        <w:t> </w:t>
      </w:r>
      <w:r>
        <w:rPr>
          <w:color w:val="231F20"/>
        </w:rPr>
        <w:t>Она</w:t>
      </w:r>
      <w:r>
        <w:rPr>
          <w:color w:val="231F20"/>
          <w:spacing w:val="-7"/>
        </w:rPr>
        <w:t> </w:t>
      </w:r>
      <w:r>
        <w:rPr>
          <w:color w:val="231F20"/>
        </w:rPr>
        <w:t>превратилась</w:t>
      </w:r>
      <w:r>
        <w:rPr>
          <w:color w:val="231F20"/>
          <w:spacing w:val="-7"/>
        </w:rPr>
        <w:t> </w:t>
      </w:r>
      <w:r>
        <w:rPr>
          <w:color w:val="231F20"/>
        </w:rPr>
        <w:t>в</w:t>
      </w:r>
      <w:r>
        <w:rPr>
          <w:color w:val="231F20"/>
          <w:spacing w:val="-7"/>
        </w:rPr>
        <w:t> </w:t>
      </w:r>
      <w:r>
        <w:rPr>
          <w:color w:val="231F20"/>
        </w:rPr>
        <w:t>«мирового</w:t>
      </w:r>
      <w:r>
        <w:rPr>
          <w:color w:val="231F20"/>
          <w:spacing w:val="-7"/>
        </w:rPr>
        <w:t> </w:t>
      </w:r>
      <w:r>
        <w:rPr>
          <w:color w:val="231F20"/>
        </w:rPr>
        <w:t>банкира»,</w:t>
      </w:r>
      <w:r>
        <w:rPr>
          <w:color w:val="231F20"/>
          <w:spacing w:val="-7"/>
        </w:rPr>
        <w:t> </w:t>
      </w:r>
      <w:r>
        <w:rPr>
          <w:color w:val="231F20"/>
        </w:rPr>
        <w:t>занимая</w:t>
      </w:r>
      <w:r>
        <w:rPr>
          <w:color w:val="231F20"/>
          <w:spacing w:val="-7"/>
        </w:rPr>
        <w:t> </w:t>
      </w:r>
      <w:r>
        <w:rPr>
          <w:color w:val="231F20"/>
        </w:rPr>
        <w:t>первое</w:t>
      </w:r>
      <w:r>
        <w:rPr>
          <w:color w:val="231F20"/>
          <w:spacing w:val="-7"/>
        </w:rPr>
        <w:t> </w:t>
      </w:r>
      <w:r>
        <w:rPr>
          <w:color w:val="231F20"/>
        </w:rPr>
        <w:t>место</w:t>
      </w:r>
      <w:r>
        <w:rPr>
          <w:color w:val="231F20"/>
          <w:spacing w:val="-7"/>
        </w:rPr>
        <w:t> </w:t>
      </w:r>
      <w:r>
        <w:rPr>
          <w:color w:val="231F20"/>
        </w:rPr>
        <w:t>в</w:t>
      </w:r>
      <w:r>
        <w:rPr>
          <w:color w:val="231F20"/>
          <w:spacing w:val="-7"/>
        </w:rPr>
        <w:t> </w:t>
      </w:r>
      <w:r>
        <w:rPr>
          <w:color w:val="231F20"/>
        </w:rPr>
        <w:t>мире</w:t>
      </w:r>
      <w:r>
        <w:rPr>
          <w:color w:val="231F20"/>
          <w:spacing w:val="-7"/>
        </w:rPr>
        <w:t> </w:t>
      </w:r>
      <w:r>
        <w:rPr>
          <w:color w:val="231F20"/>
        </w:rPr>
        <w:t>по экспорту</w:t>
      </w:r>
      <w:r>
        <w:rPr>
          <w:color w:val="231F20"/>
          <w:spacing w:val="-14"/>
        </w:rPr>
        <w:t> </w:t>
      </w:r>
      <w:r>
        <w:rPr>
          <w:color w:val="231F20"/>
        </w:rPr>
        <w:t>капитала.</w:t>
      </w:r>
      <w:r>
        <w:rPr>
          <w:color w:val="231F20"/>
          <w:spacing w:val="-14"/>
        </w:rPr>
        <w:t> </w:t>
      </w:r>
      <w:r>
        <w:rPr>
          <w:color w:val="231F20"/>
        </w:rPr>
        <w:t>Выгоднее</w:t>
      </w:r>
      <w:r>
        <w:rPr>
          <w:color w:val="231F20"/>
          <w:spacing w:val="-14"/>
        </w:rPr>
        <w:t> </w:t>
      </w:r>
      <w:r>
        <w:rPr>
          <w:color w:val="231F20"/>
        </w:rPr>
        <w:t>было</w:t>
      </w:r>
      <w:r>
        <w:rPr>
          <w:color w:val="231F20"/>
          <w:spacing w:val="-14"/>
        </w:rPr>
        <w:t> </w:t>
      </w:r>
      <w:r>
        <w:rPr>
          <w:color w:val="231F20"/>
        </w:rPr>
        <w:t>вкладывать</w:t>
      </w:r>
      <w:r>
        <w:rPr>
          <w:color w:val="231F20"/>
          <w:spacing w:val="-14"/>
        </w:rPr>
        <w:t> </w:t>
      </w:r>
      <w:r>
        <w:rPr>
          <w:color w:val="231F20"/>
        </w:rPr>
        <w:t>деньги</w:t>
      </w:r>
      <w:r>
        <w:rPr>
          <w:color w:val="231F20"/>
          <w:spacing w:val="-14"/>
        </w:rPr>
        <w:t> </w:t>
      </w:r>
      <w:r>
        <w:rPr>
          <w:color w:val="231F20"/>
        </w:rPr>
        <w:t>за</w:t>
      </w:r>
      <w:r>
        <w:rPr>
          <w:color w:val="231F20"/>
          <w:spacing w:val="-14"/>
        </w:rPr>
        <w:t> </w:t>
      </w:r>
      <w:r>
        <w:rPr>
          <w:color w:val="231F20"/>
        </w:rPr>
        <w:t>границей,</w:t>
      </w:r>
      <w:r>
        <w:rPr>
          <w:color w:val="231F20"/>
          <w:spacing w:val="-14"/>
        </w:rPr>
        <w:t> </w:t>
      </w:r>
      <w:r>
        <w:rPr>
          <w:color w:val="231F20"/>
        </w:rPr>
        <w:t>чем</w:t>
      </w:r>
      <w:r>
        <w:rPr>
          <w:color w:val="231F20"/>
          <w:spacing w:val="-13"/>
        </w:rPr>
        <w:t> </w:t>
      </w:r>
      <w:r>
        <w:rPr>
          <w:color w:val="231F20"/>
        </w:rPr>
        <w:t>модер- низировать собственную промышленность. А ведь отрасли «второй промыш- ленной революции» требовали огромных капиталовложений. И как резуль- тат — наметившееся отставание от Германии и США. И когда в Великобрита- нии наконец это заметили, страна пережила настоящий шок.</w:t>
      </w:r>
    </w:p>
    <w:p>
      <w:pPr>
        <w:pStyle w:val="BodyText"/>
        <w:spacing w:before="10"/>
        <w:rPr>
          <w:sz w:val="18"/>
        </w:rPr>
      </w:pPr>
    </w:p>
    <w:p>
      <w:pPr>
        <w:spacing w:line="225" w:lineRule="auto" w:before="0"/>
        <w:ind w:left="1177" w:right="911"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В</w:t>
      </w:r>
      <w:r>
        <w:rPr>
          <w:rFonts w:ascii="Trebuchet MS" w:hAnsi="Trebuchet MS"/>
          <w:color w:val="231F20"/>
          <w:spacing w:val="-4"/>
          <w:sz w:val="19"/>
        </w:rPr>
        <w:t> </w:t>
      </w:r>
      <w:r>
        <w:rPr>
          <w:rFonts w:ascii="Trebuchet MS" w:hAnsi="Trebuchet MS"/>
          <w:color w:val="231F20"/>
          <w:sz w:val="19"/>
        </w:rPr>
        <w:t>1887</w:t>
      </w:r>
      <w:r>
        <w:rPr>
          <w:rFonts w:ascii="Trebuchet MS" w:hAnsi="Trebuchet MS"/>
          <w:color w:val="231F20"/>
          <w:spacing w:val="-4"/>
          <w:sz w:val="19"/>
        </w:rPr>
        <w:t> </w:t>
      </w:r>
      <w:r>
        <w:rPr>
          <w:rFonts w:ascii="Trebuchet MS" w:hAnsi="Trebuchet MS"/>
          <w:color w:val="231F20"/>
          <w:sz w:val="19"/>
        </w:rPr>
        <w:t>г.</w:t>
      </w:r>
      <w:r>
        <w:rPr>
          <w:rFonts w:ascii="Trebuchet MS" w:hAnsi="Trebuchet MS"/>
          <w:color w:val="231F20"/>
          <w:spacing w:val="-4"/>
          <w:sz w:val="19"/>
        </w:rPr>
        <w:t> </w:t>
      </w:r>
      <w:r>
        <w:rPr>
          <w:rFonts w:ascii="Trebuchet MS" w:hAnsi="Trebuchet MS"/>
          <w:color w:val="231F20"/>
          <w:sz w:val="19"/>
        </w:rPr>
        <w:t>в</w:t>
      </w:r>
      <w:r>
        <w:rPr>
          <w:rFonts w:ascii="Trebuchet MS" w:hAnsi="Trebuchet MS"/>
          <w:color w:val="231F20"/>
          <w:spacing w:val="-4"/>
          <w:sz w:val="19"/>
        </w:rPr>
        <w:t> </w:t>
      </w:r>
      <w:r>
        <w:rPr>
          <w:rFonts w:ascii="Trebuchet MS" w:hAnsi="Trebuchet MS"/>
          <w:color w:val="231F20"/>
          <w:sz w:val="19"/>
        </w:rPr>
        <w:t>Англии</w:t>
      </w:r>
      <w:r>
        <w:rPr>
          <w:rFonts w:ascii="Trebuchet MS" w:hAnsi="Trebuchet MS"/>
          <w:color w:val="231F20"/>
          <w:spacing w:val="-4"/>
          <w:sz w:val="19"/>
        </w:rPr>
        <w:t> </w:t>
      </w:r>
      <w:r>
        <w:rPr>
          <w:rFonts w:ascii="Trebuchet MS" w:hAnsi="Trebuchet MS"/>
          <w:color w:val="231F20"/>
          <w:sz w:val="19"/>
        </w:rPr>
        <w:t>был</w:t>
      </w:r>
      <w:r>
        <w:rPr>
          <w:rFonts w:ascii="Trebuchet MS" w:hAnsi="Trebuchet MS"/>
          <w:color w:val="231F20"/>
          <w:spacing w:val="-4"/>
          <w:sz w:val="19"/>
        </w:rPr>
        <w:t> </w:t>
      </w:r>
      <w:r>
        <w:rPr>
          <w:rFonts w:ascii="Trebuchet MS" w:hAnsi="Trebuchet MS"/>
          <w:color w:val="231F20"/>
          <w:sz w:val="19"/>
        </w:rPr>
        <w:t>принят</w:t>
      </w:r>
      <w:r>
        <w:rPr>
          <w:rFonts w:ascii="Trebuchet MS" w:hAnsi="Trebuchet MS"/>
          <w:color w:val="231F20"/>
          <w:spacing w:val="-4"/>
          <w:sz w:val="19"/>
        </w:rPr>
        <w:t> </w:t>
      </w:r>
      <w:r>
        <w:rPr>
          <w:rFonts w:ascii="Trebuchet MS" w:hAnsi="Trebuchet MS"/>
          <w:color w:val="231F20"/>
          <w:sz w:val="19"/>
        </w:rPr>
        <w:t>закон,</w:t>
      </w:r>
      <w:r>
        <w:rPr>
          <w:rFonts w:ascii="Trebuchet MS" w:hAnsi="Trebuchet MS"/>
          <w:color w:val="231F20"/>
          <w:spacing w:val="-4"/>
          <w:sz w:val="19"/>
        </w:rPr>
        <w:t> </w:t>
      </w:r>
      <w:r>
        <w:rPr>
          <w:rFonts w:ascii="Trebuchet MS" w:hAnsi="Trebuchet MS"/>
          <w:color w:val="231F20"/>
          <w:sz w:val="19"/>
        </w:rPr>
        <w:t>обязавший</w:t>
      </w:r>
      <w:r>
        <w:rPr>
          <w:rFonts w:ascii="Trebuchet MS" w:hAnsi="Trebuchet MS"/>
          <w:color w:val="231F20"/>
          <w:spacing w:val="-4"/>
          <w:sz w:val="19"/>
        </w:rPr>
        <w:t> </w:t>
      </w:r>
      <w:r>
        <w:rPr>
          <w:rFonts w:ascii="Trebuchet MS" w:hAnsi="Trebuchet MS"/>
          <w:color w:val="231F20"/>
          <w:sz w:val="19"/>
        </w:rPr>
        <w:t>указывать</w:t>
      </w:r>
      <w:r>
        <w:rPr>
          <w:rFonts w:ascii="Trebuchet MS" w:hAnsi="Trebuchet MS"/>
          <w:color w:val="231F20"/>
          <w:spacing w:val="-4"/>
          <w:sz w:val="19"/>
        </w:rPr>
        <w:t> </w:t>
      </w:r>
      <w:r>
        <w:rPr>
          <w:rFonts w:ascii="Trebuchet MS" w:hAnsi="Trebuchet MS"/>
          <w:color w:val="231F20"/>
          <w:sz w:val="19"/>
        </w:rPr>
        <w:t>стра- </w:t>
      </w:r>
      <w:r>
        <w:rPr>
          <w:rFonts w:ascii="Trebuchet MS" w:hAnsi="Trebuchet MS"/>
          <w:color w:val="231F20"/>
          <w:w w:val="95"/>
          <w:sz w:val="19"/>
        </w:rPr>
        <w:t>ну-производителя каждого товара. Законодатели исходили из того, что англичане из па- </w:t>
      </w:r>
      <w:r>
        <w:rPr>
          <w:rFonts w:ascii="Trebuchet MS" w:hAnsi="Trebuchet MS"/>
          <w:color w:val="231F20"/>
          <w:sz w:val="19"/>
        </w:rPr>
        <w:t>триотизма</w:t>
      </w:r>
      <w:r>
        <w:rPr>
          <w:rFonts w:ascii="Trebuchet MS" w:hAnsi="Trebuchet MS"/>
          <w:color w:val="231F20"/>
          <w:spacing w:val="-15"/>
          <w:sz w:val="19"/>
        </w:rPr>
        <w:t> </w:t>
      </w:r>
      <w:r>
        <w:rPr>
          <w:rFonts w:ascii="Trebuchet MS" w:hAnsi="Trebuchet MS"/>
          <w:color w:val="231F20"/>
          <w:sz w:val="19"/>
        </w:rPr>
        <w:t>будут</w:t>
      </w:r>
      <w:r>
        <w:rPr>
          <w:rFonts w:ascii="Trebuchet MS" w:hAnsi="Trebuchet MS"/>
          <w:color w:val="231F20"/>
          <w:spacing w:val="-14"/>
          <w:sz w:val="19"/>
        </w:rPr>
        <w:t> </w:t>
      </w:r>
      <w:r>
        <w:rPr>
          <w:rFonts w:ascii="Trebuchet MS" w:hAnsi="Trebuchet MS"/>
          <w:color w:val="231F20"/>
          <w:sz w:val="19"/>
        </w:rPr>
        <w:t>покупать</w:t>
      </w:r>
      <w:r>
        <w:rPr>
          <w:rFonts w:ascii="Trebuchet MS" w:hAnsi="Trebuchet MS"/>
          <w:color w:val="231F20"/>
          <w:spacing w:val="-14"/>
          <w:sz w:val="19"/>
        </w:rPr>
        <w:t> </w:t>
      </w:r>
      <w:r>
        <w:rPr>
          <w:rFonts w:ascii="Trebuchet MS" w:hAnsi="Trebuchet MS"/>
          <w:color w:val="231F20"/>
          <w:sz w:val="19"/>
        </w:rPr>
        <w:t>именно</w:t>
      </w:r>
      <w:r>
        <w:rPr>
          <w:rFonts w:ascii="Trebuchet MS" w:hAnsi="Trebuchet MS"/>
          <w:color w:val="231F20"/>
          <w:spacing w:val="-15"/>
          <w:sz w:val="19"/>
        </w:rPr>
        <w:t> </w:t>
      </w:r>
      <w:r>
        <w:rPr>
          <w:rFonts w:ascii="Trebuchet MS" w:hAnsi="Trebuchet MS"/>
          <w:color w:val="231F20"/>
          <w:sz w:val="19"/>
        </w:rPr>
        <w:t>английские</w:t>
      </w:r>
      <w:r>
        <w:rPr>
          <w:rFonts w:ascii="Trebuchet MS" w:hAnsi="Trebuchet MS"/>
          <w:color w:val="231F20"/>
          <w:spacing w:val="-14"/>
          <w:sz w:val="19"/>
        </w:rPr>
        <w:t> </w:t>
      </w:r>
      <w:r>
        <w:rPr>
          <w:rFonts w:ascii="Trebuchet MS" w:hAnsi="Trebuchet MS"/>
          <w:color w:val="231F20"/>
          <w:sz w:val="19"/>
        </w:rPr>
        <w:t>изделия.</w:t>
      </w:r>
      <w:r>
        <w:rPr>
          <w:rFonts w:ascii="Trebuchet MS" w:hAnsi="Trebuchet MS"/>
          <w:color w:val="231F20"/>
          <w:spacing w:val="-14"/>
          <w:sz w:val="19"/>
        </w:rPr>
        <w:t> </w:t>
      </w:r>
      <w:r>
        <w:rPr>
          <w:rFonts w:ascii="Trebuchet MS" w:hAnsi="Trebuchet MS"/>
          <w:color w:val="231F20"/>
          <w:sz w:val="19"/>
        </w:rPr>
        <w:t>Но</w:t>
      </w:r>
      <w:r>
        <w:rPr>
          <w:rFonts w:ascii="Trebuchet MS" w:hAnsi="Trebuchet MS"/>
          <w:color w:val="231F20"/>
          <w:spacing w:val="-15"/>
          <w:sz w:val="19"/>
        </w:rPr>
        <w:t> </w:t>
      </w:r>
      <w:r>
        <w:rPr>
          <w:rFonts w:ascii="Trebuchet MS" w:hAnsi="Trebuchet MS"/>
          <w:color w:val="231F20"/>
          <w:sz w:val="19"/>
        </w:rPr>
        <w:t>когда</w:t>
      </w:r>
      <w:r>
        <w:rPr>
          <w:rFonts w:ascii="Trebuchet MS" w:hAnsi="Trebuchet MS"/>
          <w:color w:val="231F20"/>
          <w:spacing w:val="-14"/>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товарах</w:t>
      </w:r>
      <w:r>
        <w:rPr>
          <w:rFonts w:ascii="Trebuchet MS" w:hAnsi="Trebuchet MS"/>
          <w:color w:val="231F20"/>
          <w:spacing w:val="-15"/>
          <w:sz w:val="19"/>
        </w:rPr>
        <w:t> </w:t>
      </w:r>
      <w:r>
        <w:rPr>
          <w:rFonts w:ascii="Trebuchet MS" w:hAnsi="Trebuchet MS"/>
          <w:color w:val="231F20"/>
          <w:sz w:val="19"/>
        </w:rPr>
        <w:t>появилась соответствующая</w:t>
      </w:r>
      <w:r>
        <w:rPr>
          <w:rFonts w:ascii="Trebuchet MS" w:hAnsi="Trebuchet MS"/>
          <w:color w:val="231F20"/>
          <w:spacing w:val="-6"/>
          <w:sz w:val="19"/>
        </w:rPr>
        <w:t> </w:t>
      </w:r>
      <w:r>
        <w:rPr>
          <w:rFonts w:ascii="Trebuchet MS" w:hAnsi="Trebuchet MS"/>
          <w:color w:val="231F20"/>
          <w:sz w:val="19"/>
        </w:rPr>
        <w:t>надпись,</w:t>
      </w:r>
      <w:r>
        <w:rPr>
          <w:rFonts w:ascii="Trebuchet MS" w:hAnsi="Trebuchet MS"/>
          <w:color w:val="231F20"/>
          <w:spacing w:val="-6"/>
          <w:sz w:val="19"/>
        </w:rPr>
        <w:t> </w:t>
      </w:r>
      <w:r>
        <w:rPr>
          <w:rFonts w:ascii="Trebuchet MS" w:hAnsi="Trebuchet MS"/>
          <w:color w:val="231F20"/>
          <w:sz w:val="19"/>
        </w:rPr>
        <w:t>началась</w:t>
      </w:r>
      <w:r>
        <w:rPr>
          <w:rFonts w:ascii="Trebuchet MS" w:hAnsi="Trebuchet MS"/>
          <w:color w:val="231F20"/>
          <w:spacing w:val="-6"/>
          <w:sz w:val="19"/>
        </w:rPr>
        <w:t> </w:t>
      </w:r>
      <w:r>
        <w:rPr>
          <w:rFonts w:ascii="Trebuchet MS" w:hAnsi="Trebuchet MS"/>
          <w:color w:val="231F20"/>
          <w:sz w:val="19"/>
        </w:rPr>
        <w:t>едва</w:t>
      </w:r>
      <w:r>
        <w:rPr>
          <w:rFonts w:ascii="Trebuchet MS" w:hAnsi="Trebuchet MS"/>
          <w:color w:val="231F20"/>
          <w:spacing w:val="-6"/>
          <w:sz w:val="19"/>
        </w:rPr>
        <w:t> </w:t>
      </w:r>
      <w:r>
        <w:rPr>
          <w:rFonts w:ascii="Trebuchet MS" w:hAnsi="Trebuchet MS"/>
          <w:color w:val="231F20"/>
          <w:sz w:val="19"/>
        </w:rPr>
        <w:t>ли</w:t>
      </w:r>
      <w:r>
        <w:rPr>
          <w:rFonts w:ascii="Trebuchet MS" w:hAnsi="Trebuchet MS"/>
          <w:color w:val="231F20"/>
          <w:spacing w:val="-6"/>
          <w:sz w:val="19"/>
        </w:rPr>
        <w:t> </w:t>
      </w:r>
      <w:r>
        <w:rPr>
          <w:rFonts w:ascii="Trebuchet MS" w:hAnsi="Trebuchet MS"/>
          <w:color w:val="231F20"/>
          <w:sz w:val="19"/>
        </w:rPr>
        <w:t>не</w:t>
      </w:r>
      <w:r>
        <w:rPr>
          <w:rFonts w:ascii="Trebuchet MS" w:hAnsi="Trebuchet MS"/>
          <w:color w:val="231F20"/>
          <w:spacing w:val="-6"/>
          <w:sz w:val="19"/>
        </w:rPr>
        <w:t> </w:t>
      </w:r>
      <w:r>
        <w:rPr>
          <w:rFonts w:ascii="Trebuchet MS" w:hAnsi="Trebuchet MS"/>
          <w:color w:val="231F20"/>
          <w:sz w:val="19"/>
        </w:rPr>
        <w:t>паника:</w:t>
      </w:r>
      <w:r>
        <w:rPr>
          <w:rFonts w:ascii="Trebuchet MS" w:hAnsi="Trebuchet MS"/>
          <w:color w:val="231F20"/>
          <w:spacing w:val="-6"/>
          <w:sz w:val="19"/>
        </w:rPr>
        <w:t> </w:t>
      </w:r>
      <w:r>
        <w:rPr>
          <w:rFonts w:ascii="Trebuchet MS" w:hAnsi="Trebuchet MS"/>
          <w:color w:val="231F20"/>
          <w:sz w:val="19"/>
        </w:rPr>
        <w:t>выяснилось,</w:t>
      </w:r>
      <w:r>
        <w:rPr>
          <w:rFonts w:ascii="Trebuchet MS" w:hAnsi="Trebuchet MS"/>
          <w:color w:val="231F20"/>
          <w:spacing w:val="-6"/>
          <w:sz w:val="19"/>
        </w:rPr>
        <w:t> </w:t>
      </w:r>
      <w:r>
        <w:rPr>
          <w:rFonts w:ascii="Trebuchet MS" w:hAnsi="Trebuchet MS"/>
          <w:color w:val="231F20"/>
          <w:sz w:val="19"/>
        </w:rPr>
        <w:t>что</w:t>
      </w:r>
      <w:r>
        <w:rPr>
          <w:rFonts w:ascii="Trebuchet MS" w:hAnsi="Trebuchet MS"/>
          <w:color w:val="231F20"/>
          <w:spacing w:val="-6"/>
          <w:sz w:val="19"/>
        </w:rPr>
        <w:t> </w:t>
      </w:r>
      <w:r>
        <w:rPr>
          <w:rFonts w:ascii="Trebuchet MS" w:hAnsi="Trebuchet MS"/>
          <w:color w:val="231F20"/>
          <w:sz w:val="19"/>
        </w:rPr>
        <w:t>самые</w:t>
      </w:r>
      <w:r>
        <w:rPr>
          <w:rFonts w:ascii="Trebuchet MS" w:hAnsi="Trebuchet MS"/>
          <w:color w:val="231F20"/>
          <w:spacing w:val="-6"/>
          <w:sz w:val="19"/>
        </w:rPr>
        <w:t> </w:t>
      </w:r>
      <w:r>
        <w:rPr>
          <w:rFonts w:ascii="Trebuchet MS" w:hAnsi="Trebuchet MS"/>
          <w:color w:val="231F20"/>
          <w:sz w:val="19"/>
        </w:rPr>
        <w:t>каче- </w:t>
      </w:r>
      <w:r>
        <w:rPr>
          <w:rFonts w:ascii="Trebuchet MS" w:hAnsi="Trebuchet MS"/>
          <w:color w:val="231F20"/>
          <w:w w:val="95"/>
          <w:sz w:val="19"/>
        </w:rPr>
        <w:t>ственные</w:t>
      </w:r>
      <w:r>
        <w:rPr>
          <w:rFonts w:ascii="Trebuchet MS" w:hAnsi="Trebuchet MS"/>
          <w:color w:val="231F20"/>
          <w:spacing w:val="-2"/>
          <w:w w:val="95"/>
          <w:sz w:val="19"/>
        </w:rPr>
        <w:t> </w:t>
      </w:r>
      <w:r>
        <w:rPr>
          <w:rFonts w:ascii="Trebuchet MS" w:hAnsi="Trebuchet MS"/>
          <w:color w:val="231F20"/>
          <w:w w:val="95"/>
          <w:sz w:val="19"/>
        </w:rPr>
        <w:t>и</w:t>
      </w:r>
      <w:r>
        <w:rPr>
          <w:rFonts w:ascii="Trebuchet MS" w:hAnsi="Trebuchet MS"/>
          <w:color w:val="231F20"/>
          <w:spacing w:val="-2"/>
          <w:w w:val="95"/>
          <w:sz w:val="19"/>
        </w:rPr>
        <w:t> </w:t>
      </w:r>
      <w:r>
        <w:rPr>
          <w:rFonts w:ascii="Trebuchet MS" w:hAnsi="Trebuchet MS"/>
          <w:color w:val="231F20"/>
          <w:w w:val="95"/>
          <w:sz w:val="19"/>
        </w:rPr>
        <w:t>популярные</w:t>
      </w:r>
      <w:r>
        <w:rPr>
          <w:rFonts w:ascii="Trebuchet MS" w:hAnsi="Trebuchet MS"/>
          <w:color w:val="231F20"/>
          <w:spacing w:val="-2"/>
          <w:w w:val="95"/>
          <w:sz w:val="19"/>
        </w:rPr>
        <w:t> </w:t>
      </w:r>
      <w:r>
        <w:rPr>
          <w:rFonts w:ascii="Trebuchet MS" w:hAnsi="Trebuchet MS"/>
          <w:color w:val="231F20"/>
          <w:w w:val="95"/>
          <w:sz w:val="19"/>
        </w:rPr>
        <w:t>товары</w:t>
      </w:r>
      <w:r>
        <w:rPr>
          <w:rFonts w:ascii="Trebuchet MS" w:hAnsi="Trebuchet MS"/>
          <w:color w:val="231F20"/>
          <w:spacing w:val="-2"/>
          <w:w w:val="95"/>
          <w:sz w:val="19"/>
        </w:rPr>
        <w:t> </w:t>
      </w:r>
      <w:r>
        <w:rPr>
          <w:rFonts w:ascii="Trebuchet MS" w:hAnsi="Trebuchet MS"/>
          <w:color w:val="231F20"/>
          <w:w w:val="95"/>
          <w:sz w:val="19"/>
        </w:rPr>
        <w:t>сделаны</w:t>
      </w:r>
      <w:r>
        <w:rPr>
          <w:rFonts w:ascii="Trebuchet MS" w:hAnsi="Trebuchet MS"/>
          <w:color w:val="231F20"/>
          <w:spacing w:val="-2"/>
          <w:w w:val="95"/>
          <w:sz w:val="19"/>
        </w:rPr>
        <w:t> </w:t>
      </w:r>
      <w:r>
        <w:rPr>
          <w:rFonts w:ascii="Trebuchet MS" w:hAnsi="Trebuchet MS"/>
          <w:color w:val="231F20"/>
          <w:w w:val="95"/>
          <w:sz w:val="19"/>
        </w:rPr>
        <w:t>не</w:t>
      </w:r>
      <w:r>
        <w:rPr>
          <w:rFonts w:ascii="Trebuchet MS" w:hAnsi="Trebuchet MS"/>
          <w:color w:val="231F20"/>
          <w:spacing w:val="-2"/>
          <w:w w:val="95"/>
          <w:sz w:val="19"/>
        </w:rPr>
        <w:t> </w:t>
      </w:r>
      <w:r>
        <w:rPr>
          <w:rFonts w:ascii="Trebuchet MS" w:hAnsi="Trebuchet MS"/>
          <w:color w:val="231F20"/>
          <w:w w:val="95"/>
          <w:sz w:val="19"/>
        </w:rPr>
        <w:t>в</w:t>
      </w:r>
      <w:r>
        <w:rPr>
          <w:rFonts w:ascii="Trebuchet MS" w:hAnsi="Trebuchet MS"/>
          <w:color w:val="231F20"/>
          <w:spacing w:val="-2"/>
          <w:w w:val="95"/>
          <w:sz w:val="19"/>
        </w:rPr>
        <w:t> </w:t>
      </w:r>
      <w:r>
        <w:rPr>
          <w:rFonts w:ascii="Trebuchet MS" w:hAnsi="Trebuchet MS"/>
          <w:color w:val="231F20"/>
          <w:w w:val="95"/>
          <w:sz w:val="19"/>
        </w:rPr>
        <w:t>Англии,</w:t>
      </w:r>
      <w:r>
        <w:rPr>
          <w:rFonts w:ascii="Trebuchet MS" w:hAnsi="Trebuchet MS"/>
          <w:color w:val="231F20"/>
          <w:spacing w:val="-2"/>
          <w:w w:val="95"/>
          <w:sz w:val="19"/>
        </w:rPr>
        <w:t> </w:t>
      </w:r>
      <w:r>
        <w:rPr>
          <w:rFonts w:ascii="Trebuchet MS" w:hAnsi="Trebuchet MS"/>
          <w:color w:val="231F20"/>
          <w:w w:val="95"/>
          <w:sz w:val="19"/>
        </w:rPr>
        <w:t>а</w:t>
      </w:r>
      <w:r>
        <w:rPr>
          <w:rFonts w:ascii="Trebuchet MS" w:hAnsi="Trebuchet MS"/>
          <w:color w:val="231F20"/>
          <w:spacing w:val="-2"/>
          <w:w w:val="95"/>
          <w:sz w:val="19"/>
        </w:rPr>
        <w:t> </w:t>
      </w:r>
      <w:r>
        <w:rPr>
          <w:rFonts w:ascii="Trebuchet MS" w:hAnsi="Trebuchet MS"/>
          <w:color w:val="231F20"/>
          <w:w w:val="95"/>
          <w:sz w:val="19"/>
        </w:rPr>
        <w:t>в</w:t>
      </w:r>
      <w:r>
        <w:rPr>
          <w:rFonts w:ascii="Trebuchet MS" w:hAnsi="Trebuchet MS"/>
          <w:color w:val="231F20"/>
          <w:spacing w:val="-2"/>
          <w:w w:val="95"/>
          <w:sz w:val="19"/>
        </w:rPr>
        <w:t> </w:t>
      </w:r>
      <w:r>
        <w:rPr>
          <w:rFonts w:ascii="Trebuchet MS" w:hAnsi="Trebuchet MS"/>
          <w:color w:val="231F20"/>
          <w:w w:val="95"/>
          <w:sz w:val="19"/>
        </w:rPr>
        <w:t>Германии.</w:t>
      </w:r>
      <w:r>
        <w:rPr>
          <w:rFonts w:ascii="Trebuchet MS" w:hAnsi="Trebuchet MS"/>
          <w:color w:val="231F20"/>
          <w:spacing w:val="-2"/>
          <w:w w:val="95"/>
          <w:sz w:val="19"/>
        </w:rPr>
        <w:t> </w:t>
      </w:r>
      <w:r>
        <w:rPr>
          <w:rFonts w:ascii="Trebuchet MS" w:hAnsi="Trebuchet MS"/>
          <w:color w:val="231F20"/>
          <w:w w:val="95"/>
          <w:sz w:val="19"/>
        </w:rPr>
        <w:t>Отражением</w:t>
      </w:r>
      <w:r>
        <w:rPr>
          <w:rFonts w:ascii="Trebuchet MS" w:hAnsi="Trebuchet MS"/>
          <w:color w:val="231F20"/>
          <w:spacing w:val="-2"/>
          <w:w w:val="95"/>
          <w:sz w:val="19"/>
        </w:rPr>
        <w:t> </w:t>
      </w:r>
      <w:r>
        <w:rPr>
          <w:rFonts w:ascii="Trebuchet MS" w:hAnsi="Trebuchet MS"/>
          <w:color w:val="231F20"/>
          <w:w w:val="95"/>
          <w:sz w:val="19"/>
        </w:rPr>
        <w:t>паниче- ских</w:t>
      </w:r>
      <w:r>
        <w:rPr>
          <w:rFonts w:ascii="Trebuchet MS" w:hAnsi="Trebuchet MS"/>
          <w:color w:val="231F20"/>
          <w:spacing w:val="-3"/>
          <w:sz w:val="19"/>
        </w:rPr>
        <w:t> </w:t>
      </w:r>
      <w:r>
        <w:rPr>
          <w:rFonts w:ascii="Trebuchet MS" w:hAnsi="Trebuchet MS"/>
          <w:color w:val="231F20"/>
          <w:w w:val="95"/>
          <w:sz w:val="19"/>
        </w:rPr>
        <w:t>настроений</w:t>
      </w:r>
      <w:r>
        <w:rPr>
          <w:rFonts w:ascii="Trebuchet MS" w:hAnsi="Trebuchet MS"/>
          <w:color w:val="231F20"/>
          <w:spacing w:val="-2"/>
          <w:sz w:val="19"/>
        </w:rPr>
        <w:t> </w:t>
      </w:r>
      <w:r>
        <w:rPr>
          <w:rFonts w:ascii="Trebuchet MS" w:hAnsi="Trebuchet MS"/>
          <w:color w:val="231F20"/>
          <w:w w:val="95"/>
          <w:sz w:val="19"/>
        </w:rPr>
        <w:t>стала</w:t>
      </w:r>
      <w:r>
        <w:rPr>
          <w:rFonts w:ascii="Trebuchet MS" w:hAnsi="Trebuchet MS"/>
          <w:color w:val="231F20"/>
          <w:spacing w:val="-2"/>
          <w:sz w:val="19"/>
        </w:rPr>
        <w:t> </w:t>
      </w:r>
      <w:r>
        <w:rPr>
          <w:rFonts w:ascii="Trebuchet MS" w:hAnsi="Trebuchet MS"/>
          <w:color w:val="231F20"/>
          <w:w w:val="95"/>
          <w:sz w:val="19"/>
        </w:rPr>
        <w:t>появившаяся</w:t>
      </w:r>
      <w:r>
        <w:rPr>
          <w:rFonts w:ascii="Trebuchet MS" w:hAnsi="Trebuchet MS"/>
          <w:color w:val="231F20"/>
          <w:spacing w:val="-2"/>
          <w:sz w:val="19"/>
        </w:rPr>
        <w:t> </w:t>
      </w:r>
      <w:r>
        <w:rPr>
          <w:rFonts w:ascii="Trebuchet MS" w:hAnsi="Trebuchet MS"/>
          <w:color w:val="231F20"/>
          <w:w w:val="95"/>
          <w:sz w:val="19"/>
        </w:rPr>
        <w:t>в</w:t>
      </w:r>
      <w:r>
        <w:rPr>
          <w:rFonts w:ascii="Trebuchet MS" w:hAnsi="Trebuchet MS"/>
          <w:color w:val="231F20"/>
          <w:spacing w:val="-2"/>
          <w:sz w:val="19"/>
        </w:rPr>
        <w:t> </w:t>
      </w:r>
      <w:r>
        <w:rPr>
          <w:rFonts w:ascii="Trebuchet MS" w:hAnsi="Trebuchet MS"/>
          <w:color w:val="231F20"/>
          <w:w w:val="95"/>
          <w:sz w:val="19"/>
        </w:rPr>
        <w:t>1896</w:t>
      </w:r>
      <w:r>
        <w:rPr>
          <w:rFonts w:ascii="Trebuchet MS" w:hAnsi="Trebuchet MS"/>
          <w:color w:val="231F20"/>
          <w:spacing w:val="-3"/>
          <w:sz w:val="19"/>
        </w:rPr>
        <w:t> </w:t>
      </w:r>
      <w:r>
        <w:rPr>
          <w:rFonts w:ascii="Trebuchet MS" w:hAnsi="Trebuchet MS"/>
          <w:color w:val="231F20"/>
          <w:w w:val="95"/>
          <w:sz w:val="19"/>
        </w:rPr>
        <w:t>г.</w:t>
      </w:r>
      <w:r>
        <w:rPr>
          <w:rFonts w:ascii="Trebuchet MS" w:hAnsi="Trebuchet MS"/>
          <w:color w:val="231F20"/>
          <w:spacing w:val="-2"/>
          <w:sz w:val="19"/>
        </w:rPr>
        <w:t> </w:t>
      </w:r>
      <w:r>
        <w:rPr>
          <w:rFonts w:ascii="Trebuchet MS" w:hAnsi="Trebuchet MS"/>
          <w:color w:val="231F20"/>
          <w:w w:val="95"/>
          <w:sz w:val="19"/>
        </w:rPr>
        <w:t>книга</w:t>
      </w:r>
      <w:r>
        <w:rPr>
          <w:rFonts w:ascii="Trebuchet MS" w:hAnsi="Trebuchet MS"/>
          <w:color w:val="231F20"/>
          <w:spacing w:val="-2"/>
          <w:sz w:val="19"/>
        </w:rPr>
        <w:t> </w:t>
      </w:r>
      <w:r>
        <w:rPr>
          <w:rFonts w:ascii="Trebuchet MS" w:hAnsi="Trebuchet MS"/>
          <w:color w:val="231F20"/>
          <w:w w:val="95"/>
          <w:sz w:val="19"/>
        </w:rPr>
        <w:t>английского</w:t>
      </w:r>
      <w:r>
        <w:rPr>
          <w:rFonts w:ascii="Trebuchet MS" w:hAnsi="Trebuchet MS"/>
          <w:color w:val="231F20"/>
          <w:spacing w:val="-2"/>
          <w:sz w:val="19"/>
        </w:rPr>
        <w:t> </w:t>
      </w:r>
      <w:r>
        <w:rPr>
          <w:rFonts w:ascii="Trebuchet MS" w:hAnsi="Trebuchet MS"/>
          <w:color w:val="231F20"/>
          <w:w w:val="95"/>
          <w:sz w:val="19"/>
        </w:rPr>
        <w:t>публициста</w:t>
      </w:r>
      <w:r>
        <w:rPr>
          <w:rFonts w:ascii="Trebuchet MS" w:hAnsi="Trebuchet MS"/>
          <w:color w:val="231F20"/>
          <w:spacing w:val="-2"/>
          <w:sz w:val="19"/>
        </w:rPr>
        <w:t> </w:t>
      </w:r>
      <w:r>
        <w:rPr>
          <w:rFonts w:ascii="Trebuchet MS" w:hAnsi="Trebuchet MS"/>
          <w:color w:val="231F20"/>
          <w:w w:val="95"/>
          <w:sz w:val="19"/>
        </w:rPr>
        <w:t>Э.</w:t>
      </w:r>
      <w:r>
        <w:rPr>
          <w:rFonts w:ascii="Trebuchet MS" w:hAnsi="Trebuchet MS"/>
          <w:color w:val="231F20"/>
          <w:spacing w:val="-3"/>
          <w:sz w:val="19"/>
        </w:rPr>
        <w:t> </w:t>
      </w:r>
      <w:r>
        <w:rPr>
          <w:rFonts w:ascii="Trebuchet MS" w:hAnsi="Trebuchet MS"/>
          <w:color w:val="231F20"/>
          <w:spacing w:val="-2"/>
          <w:w w:val="95"/>
          <w:sz w:val="19"/>
        </w:rPr>
        <w:t>Уильямса</w:t>
      </w:r>
    </w:p>
    <w:p>
      <w:pPr>
        <w:spacing w:line="228" w:lineRule="auto" w:before="5"/>
        <w:ind w:left="1177" w:right="911" w:firstLine="0"/>
        <w:jc w:val="both"/>
        <w:rPr>
          <w:rFonts w:ascii="Trebuchet MS" w:hAnsi="Trebuchet MS"/>
          <w:sz w:val="19"/>
        </w:rPr>
      </w:pPr>
      <w:r>
        <w:rPr>
          <w:rFonts w:ascii="Trebuchet MS" w:hAnsi="Trebuchet MS"/>
          <w:color w:val="231F20"/>
          <w:w w:val="95"/>
          <w:sz w:val="19"/>
        </w:rPr>
        <w:t>«Сделано в Германии», которая получила большой резонанс. Экономическая конкурен- </w:t>
      </w:r>
      <w:r>
        <w:rPr>
          <w:rFonts w:ascii="Trebuchet MS" w:hAnsi="Trebuchet MS"/>
          <w:color w:val="231F20"/>
          <w:sz w:val="19"/>
        </w:rPr>
        <w:t>ция</w:t>
      </w:r>
      <w:r>
        <w:rPr>
          <w:rFonts w:ascii="Trebuchet MS" w:hAnsi="Trebuchet MS"/>
          <w:color w:val="231F20"/>
          <w:spacing w:val="-15"/>
          <w:sz w:val="19"/>
        </w:rPr>
        <w:t> </w:t>
      </w:r>
      <w:r>
        <w:rPr>
          <w:rFonts w:ascii="Trebuchet MS" w:hAnsi="Trebuchet MS"/>
          <w:color w:val="231F20"/>
          <w:sz w:val="19"/>
        </w:rPr>
        <w:t>со</w:t>
      </w:r>
      <w:r>
        <w:rPr>
          <w:rFonts w:ascii="Trebuchet MS" w:hAnsi="Trebuchet MS"/>
          <w:color w:val="231F20"/>
          <w:spacing w:val="-14"/>
          <w:sz w:val="19"/>
        </w:rPr>
        <w:t> </w:t>
      </w:r>
      <w:r>
        <w:rPr>
          <w:rFonts w:ascii="Trebuchet MS" w:hAnsi="Trebuchet MS"/>
          <w:color w:val="231F20"/>
          <w:sz w:val="19"/>
        </w:rPr>
        <w:t>стороны</w:t>
      </w:r>
      <w:r>
        <w:rPr>
          <w:rFonts w:ascii="Trebuchet MS" w:hAnsi="Trebuchet MS"/>
          <w:color w:val="231F20"/>
          <w:spacing w:val="-14"/>
          <w:sz w:val="19"/>
        </w:rPr>
        <w:t> </w:t>
      </w:r>
      <w:r>
        <w:rPr>
          <w:rFonts w:ascii="Trebuchet MS" w:hAnsi="Trebuchet MS"/>
          <w:color w:val="231F20"/>
          <w:sz w:val="19"/>
        </w:rPr>
        <w:t>Германии</w:t>
      </w:r>
      <w:r>
        <w:rPr>
          <w:rFonts w:ascii="Trebuchet MS" w:hAnsi="Trebuchet MS"/>
          <w:color w:val="231F20"/>
          <w:spacing w:val="-15"/>
          <w:sz w:val="19"/>
        </w:rPr>
        <w:t> </w:t>
      </w:r>
      <w:r>
        <w:rPr>
          <w:rFonts w:ascii="Trebuchet MS" w:hAnsi="Trebuchet MS"/>
          <w:color w:val="231F20"/>
          <w:sz w:val="19"/>
        </w:rPr>
        <w:t>сыграла</w:t>
      </w:r>
      <w:r>
        <w:rPr>
          <w:rFonts w:ascii="Trebuchet MS" w:hAnsi="Trebuchet MS"/>
          <w:color w:val="231F20"/>
          <w:spacing w:val="-14"/>
          <w:sz w:val="19"/>
        </w:rPr>
        <w:t> </w:t>
      </w:r>
      <w:r>
        <w:rPr>
          <w:rFonts w:ascii="Trebuchet MS" w:hAnsi="Trebuchet MS"/>
          <w:color w:val="231F20"/>
          <w:sz w:val="19"/>
        </w:rPr>
        <w:t>существенную</w:t>
      </w:r>
      <w:r>
        <w:rPr>
          <w:rFonts w:ascii="Trebuchet MS" w:hAnsi="Trebuchet MS"/>
          <w:color w:val="231F20"/>
          <w:spacing w:val="-14"/>
          <w:sz w:val="19"/>
        </w:rPr>
        <w:t> </w:t>
      </w:r>
      <w:r>
        <w:rPr>
          <w:rFonts w:ascii="Trebuchet MS" w:hAnsi="Trebuchet MS"/>
          <w:color w:val="231F20"/>
          <w:sz w:val="19"/>
        </w:rPr>
        <w:t>роль</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нарастании</w:t>
      </w:r>
      <w:r>
        <w:rPr>
          <w:rFonts w:ascii="Trebuchet MS" w:hAnsi="Trebuchet MS"/>
          <w:color w:val="231F20"/>
          <w:spacing w:val="-14"/>
          <w:sz w:val="19"/>
        </w:rPr>
        <w:t> </w:t>
      </w:r>
      <w:r>
        <w:rPr>
          <w:rFonts w:ascii="Trebuchet MS" w:hAnsi="Trebuchet MS"/>
          <w:color w:val="231F20"/>
          <w:sz w:val="19"/>
        </w:rPr>
        <w:t>англо-германских противоречий </w:t>
      </w:r>
      <w:r>
        <w:rPr>
          <w:rFonts w:ascii="Trebuchet MS" w:hAnsi="Trebuchet MS"/>
          <w:color w:val="231F20"/>
          <w:w w:val="115"/>
          <w:sz w:val="19"/>
        </w:rPr>
        <w:t>— </w:t>
      </w:r>
      <w:r>
        <w:rPr>
          <w:rFonts w:ascii="Trebuchet MS" w:hAnsi="Trebuchet MS"/>
          <w:color w:val="231F20"/>
          <w:sz w:val="19"/>
        </w:rPr>
        <w:t>главной причины Первой мировой войны.</w:t>
      </w:r>
    </w:p>
    <w:p>
      <w:pPr>
        <w:pStyle w:val="ListParagraph"/>
        <w:numPr>
          <w:ilvl w:val="2"/>
          <w:numId w:val="4"/>
        </w:numPr>
        <w:tabs>
          <w:tab w:pos="1517" w:val="left" w:leader="none"/>
          <w:tab w:pos="1518" w:val="left" w:leader="none"/>
        </w:tabs>
        <w:spacing w:line="240" w:lineRule="auto" w:before="163" w:after="0"/>
        <w:ind w:left="1517" w:right="0" w:hanging="341"/>
        <w:jc w:val="left"/>
        <w:rPr>
          <w:sz w:val="19"/>
        </w:rPr>
      </w:pPr>
      <w:r>
        <w:rPr>
          <w:color w:val="231F20"/>
          <w:w w:val="95"/>
          <w:sz w:val="19"/>
        </w:rPr>
        <w:t>В</w:t>
      </w:r>
      <w:r>
        <w:rPr>
          <w:color w:val="231F20"/>
          <w:spacing w:val="13"/>
          <w:sz w:val="19"/>
        </w:rPr>
        <w:t> </w:t>
      </w:r>
      <w:r>
        <w:rPr>
          <w:color w:val="231F20"/>
          <w:w w:val="95"/>
          <w:sz w:val="19"/>
        </w:rPr>
        <w:t>чём</w:t>
      </w:r>
      <w:r>
        <w:rPr>
          <w:color w:val="231F20"/>
          <w:spacing w:val="13"/>
          <w:sz w:val="19"/>
        </w:rPr>
        <w:t> </w:t>
      </w:r>
      <w:r>
        <w:rPr>
          <w:color w:val="231F20"/>
          <w:w w:val="95"/>
          <w:sz w:val="19"/>
        </w:rPr>
        <w:t>заключались</w:t>
      </w:r>
      <w:r>
        <w:rPr>
          <w:color w:val="231F20"/>
          <w:spacing w:val="13"/>
          <w:sz w:val="19"/>
        </w:rPr>
        <w:t> </w:t>
      </w:r>
      <w:r>
        <w:rPr>
          <w:color w:val="231F20"/>
          <w:w w:val="95"/>
          <w:sz w:val="19"/>
        </w:rPr>
        <w:t>причины</w:t>
      </w:r>
      <w:r>
        <w:rPr>
          <w:color w:val="231F20"/>
          <w:spacing w:val="13"/>
          <w:sz w:val="19"/>
        </w:rPr>
        <w:t> </w:t>
      </w:r>
      <w:r>
        <w:rPr>
          <w:color w:val="231F20"/>
          <w:w w:val="95"/>
          <w:sz w:val="19"/>
        </w:rPr>
        <w:t>промышленного</w:t>
      </w:r>
      <w:r>
        <w:rPr>
          <w:color w:val="231F20"/>
          <w:spacing w:val="14"/>
          <w:sz w:val="19"/>
        </w:rPr>
        <w:t> </w:t>
      </w:r>
      <w:r>
        <w:rPr>
          <w:color w:val="231F20"/>
          <w:w w:val="95"/>
          <w:sz w:val="19"/>
        </w:rPr>
        <w:t>отставания</w:t>
      </w:r>
      <w:r>
        <w:rPr>
          <w:color w:val="231F20"/>
          <w:spacing w:val="13"/>
          <w:sz w:val="19"/>
        </w:rPr>
        <w:t> </w:t>
      </w:r>
      <w:r>
        <w:rPr>
          <w:color w:val="231F20"/>
          <w:spacing w:val="-2"/>
          <w:w w:val="95"/>
          <w:sz w:val="19"/>
        </w:rPr>
        <w:t>Англии?</w:t>
      </w:r>
    </w:p>
    <w:p>
      <w:pPr>
        <w:pStyle w:val="BodyText"/>
        <w:rPr>
          <w:rFonts w:ascii="Trebuchet MS"/>
          <w:sz w:val="29"/>
        </w:rPr>
      </w:pPr>
    </w:p>
    <w:p>
      <w:pPr>
        <w:pStyle w:val="BodyText"/>
        <w:spacing w:line="223" w:lineRule="auto"/>
        <w:ind w:left="1177" w:right="911" w:hanging="1"/>
        <w:jc w:val="both"/>
      </w:pPr>
      <w:r>
        <w:rPr>
          <w:rFonts w:ascii="Calibri" w:hAnsi="Calibri"/>
          <w:b/>
          <w:color w:val="FFFFFF"/>
          <w:position w:val="1"/>
          <w:shd w:fill="4495D1" w:color="auto" w:val="clear"/>
        </w:rPr>
        <w:t> 3 </w:t>
      </w:r>
      <w:r>
        <w:rPr>
          <w:rFonts w:ascii="Calibri" w:hAnsi="Calibri"/>
          <w:b/>
          <w:color w:val="FFFFFF"/>
          <w:position w:val="1"/>
        </w:rPr>
        <w:t> </w:t>
      </w:r>
      <w:r>
        <w:rPr>
          <w:rFonts w:ascii="Calibri" w:hAnsi="Calibri"/>
          <w:b/>
          <w:color w:val="4495D1"/>
        </w:rPr>
        <w:t>Почему право голоса продолжало расширяться? </w:t>
      </w:r>
      <w:r>
        <w:rPr>
          <w:color w:val="231F20"/>
        </w:rPr>
        <w:t>Главным двигателем внутренних реформ оставалась борьба основных политических партий — кон- серваторов и либералов. Названия партий по-прежнему отражали разные принципы, разные идеологические платформы, но на практике в борьбе за </w:t>
      </w:r>
      <w:r>
        <w:rPr>
          <w:color w:val="231F20"/>
          <w:spacing w:val="-2"/>
        </w:rPr>
        <w:t>власть</w:t>
      </w:r>
      <w:r>
        <w:rPr>
          <w:color w:val="231F20"/>
          <w:spacing w:val="-6"/>
        </w:rPr>
        <w:t> </w:t>
      </w:r>
      <w:r>
        <w:rPr>
          <w:color w:val="231F20"/>
          <w:spacing w:val="-2"/>
        </w:rPr>
        <w:t>и</w:t>
      </w:r>
      <w:r>
        <w:rPr>
          <w:color w:val="231F20"/>
          <w:spacing w:val="-6"/>
        </w:rPr>
        <w:t> </w:t>
      </w:r>
      <w:r>
        <w:rPr>
          <w:color w:val="231F20"/>
          <w:spacing w:val="-2"/>
        </w:rPr>
        <w:t>голоса</w:t>
      </w:r>
      <w:r>
        <w:rPr>
          <w:color w:val="231F20"/>
          <w:spacing w:val="-6"/>
        </w:rPr>
        <w:t> </w:t>
      </w:r>
      <w:r>
        <w:rPr>
          <w:color w:val="231F20"/>
          <w:spacing w:val="-2"/>
        </w:rPr>
        <w:t>избирателей</w:t>
      </w:r>
      <w:r>
        <w:rPr>
          <w:color w:val="231F20"/>
          <w:spacing w:val="-6"/>
        </w:rPr>
        <w:t> </w:t>
      </w:r>
      <w:r>
        <w:rPr>
          <w:color w:val="231F20"/>
          <w:spacing w:val="-2"/>
        </w:rPr>
        <w:t>они</w:t>
      </w:r>
      <w:r>
        <w:rPr>
          <w:color w:val="231F20"/>
          <w:spacing w:val="-6"/>
        </w:rPr>
        <w:t> </w:t>
      </w:r>
      <w:r>
        <w:rPr>
          <w:color w:val="231F20"/>
          <w:spacing w:val="-2"/>
        </w:rPr>
        <w:t>вполне</w:t>
      </w:r>
      <w:r>
        <w:rPr>
          <w:color w:val="231F20"/>
          <w:spacing w:val="-6"/>
        </w:rPr>
        <w:t> </w:t>
      </w:r>
      <w:r>
        <w:rPr>
          <w:color w:val="231F20"/>
          <w:spacing w:val="-2"/>
        </w:rPr>
        <w:t>могли</w:t>
      </w:r>
      <w:r>
        <w:rPr>
          <w:color w:val="231F20"/>
          <w:spacing w:val="-6"/>
        </w:rPr>
        <w:t> </w:t>
      </w:r>
      <w:r>
        <w:rPr>
          <w:color w:val="231F20"/>
          <w:spacing w:val="-2"/>
        </w:rPr>
        <w:t>перехватывать</w:t>
      </w:r>
      <w:r>
        <w:rPr>
          <w:color w:val="231F20"/>
          <w:spacing w:val="-6"/>
        </w:rPr>
        <w:t> </w:t>
      </w:r>
      <w:r>
        <w:rPr>
          <w:color w:val="231F20"/>
          <w:spacing w:val="-2"/>
        </w:rPr>
        <w:t>друг</w:t>
      </w:r>
      <w:r>
        <w:rPr>
          <w:color w:val="231F20"/>
          <w:spacing w:val="-6"/>
        </w:rPr>
        <w:t> </w:t>
      </w:r>
      <w:r>
        <w:rPr>
          <w:color w:val="231F20"/>
          <w:spacing w:val="-2"/>
        </w:rPr>
        <w:t>у</w:t>
      </w:r>
      <w:r>
        <w:rPr>
          <w:color w:val="231F20"/>
          <w:spacing w:val="-6"/>
        </w:rPr>
        <w:t> </w:t>
      </w:r>
      <w:r>
        <w:rPr>
          <w:color w:val="231F20"/>
          <w:spacing w:val="-2"/>
        </w:rPr>
        <w:t>друга</w:t>
      </w:r>
      <w:r>
        <w:rPr>
          <w:color w:val="231F20"/>
          <w:spacing w:val="-6"/>
        </w:rPr>
        <w:t> </w:t>
      </w:r>
      <w:r>
        <w:rPr>
          <w:color w:val="231F20"/>
          <w:spacing w:val="-2"/>
        </w:rPr>
        <w:t>ини- </w:t>
      </w:r>
      <w:r>
        <w:rPr>
          <w:color w:val="231F20"/>
        </w:rPr>
        <w:t>циативу, проводя, по сути, схожую политику.</w:t>
      </w:r>
    </w:p>
    <w:p>
      <w:pPr>
        <w:pStyle w:val="BodyText"/>
        <w:spacing w:line="223" w:lineRule="auto" w:before="4"/>
        <w:ind w:left="1177" w:right="911" w:firstLine="340"/>
        <w:jc w:val="both"/>
      </w:pPr>
      <w:r>
        <w:rPr>
          <w:color w:val="231F20"/>
        </w:rPr>
        <w:t>Так, например, случилось с избирательной реформой </w:t>
      </w:r>
      <w:r>
        <w:rPr>
          <w:rFonts w:ascii="Book Antiqua" w:hAnsi="Book Antiqua"/>
          <w:b/>
          <w:color w:val="231F20"/>
        </w:rPr>
        <w:t>1867 г. </w:t>
      </w:r>
      <w:r>
        <w:rPr>
          <w:color w:val="231F20"/>
        </w:rPr>
        <w:t>Напомним, что реформа 1832 г. уничтожила многие «карманные округа», но это незначи- тельно</w:t>
      </w:r>
      <w:r>
        <w:rPr>
          <w:color w:val="231F20"/>
          <w:spacing w:val="-8"/>
        </w:rPr>
        <w:t> </w:t>
      </w:r>
      <w:r>
        <w:rPr>
          <w:color w:val="231F20"/>
        </w:rPr>
        <w:t>изменило</w:t>
      </w:r>
      <w:r>
        <w:rPr>
          <w:color w:val="231F20"/>
          <w:spacing w:val="-8"/>
        </w:rPr>
        <w:t> </w:t>
      </w:r>
      <w:r>
        <w:rPr>
          <w:color w:val="231F20"/>
        </w:rPr>
        <w:t>ситуацию.</w:t>
      </w:r>
      <w:r>
        <w:rPr>
          <w:color w:val="231F20"/>
          <w:spacing w:val="-8"/>
        </w:rPr>
        <w:t> </w:t>
      </w:r>
      <w:r>
        <w:rPr>
          <w:color w:val="231F20"/>
        </w:rPr>
        <w:t>В</w:t>
      </w:r>
      <w:r>
        <w:rPr>
          <w:color w:val="231F20"/>
          <w:spacing w:val="-8"/>
        </w:rPr>
        <w:t> </w:t>
      </w:r>
      <w:r>
        <w:rPr>
          <w:color w:val="231F20"/>
        </w:rPr>
        <w:t>середине</w:t>
      </w:r>
      <w:r>
        <w:rPr>
          <w:color w:val="231F20"/>
          <w:spacing w:val="-8"/>
        </w:rPr>
        <w:t> </w:t>
      </w:r>
      <w:r>
        <w:rPr>
          <w:color w:val="231F20"/>
        </w:rPr>
        <w:t>века</w:t>
      </w:r>
      <w:r>
        <w:rPr>
          <w:color w:val="231F20"/>
          <w:spacing w:val="-8"/>
        </w:rPr>
        <w:t> </w:t>
      </w:r>
      <w:r>
        <w:rPr>
          <w:color w:val="231F20"/>
        </w:rPr>
        <w:t>лишь</w:t>
      </w:r>
      <w:r>
        <w:rPr>
          <w:color w:val="231F20"/>
          <w:spacing w:val="-8"/>
        </w:rPr>
        <w:t> </w:t>
      </w:r>
      <w:r>
        <w:rPr>
          <w:color w:val="231F20"/>
        </w:rPr>
        <w:t>около</w:t>
      </w:r>
      <w:r>
        <w:rPr>
          <w:color w:val="231F20"/>
          <w:spacing w:val="-8"/>
        </w:rPr>
        <w:t> </w:t>
      </w:r>
      <w:r>
        <w:rPr>
          <w:color w:val="231F20"/>
        </w:rPr>
        <w:t>7—8%</w:t>
      </w:r>
      <w:r>
        <w:rPr>
          <w:color w:val="231F20"/>
          <w:spacing w:val="-8"/>
        </w:rPr>
        <w:t> </w:t>
      </w:r>
      <w:r>
        <w:rPr>
          <w:color w:val="231F20"/>
        </w:rPr>
        <w:t>взрослого</w:t>
      </w:r>
      <w:r>
        <w:rPr>
          <w:color w:val="231F20"/>
          <w:spacing w:val="-8"/>
        </w:rPr>
        <w:t> </w:t>
      </w:r>
      <w:r>
        <w:rPr>
          <w:color w:val="231F20"/>
        </w:rPr>
        <w:t>насе- ления имело право голосовать на выборах в палату общин — нижнюю палату английского</w:t>
      </w:r>
      <w:r>
        <w:rPr>
          <w:color w:val="231F20"/>
          <w:spacing w:val="-12"/>
        </w:rPr>
        <w:t> </w:t>
      </w:r>
      <w:r>
        <w:rPr>
          <w:color w:val="231F20"/>
        </w:rPr>
        <w:t>парламента.</w:t>
      </w:r>
      <w:r>
        <w:rPr>
          <w:color w:val="231F20"/>
          <w:spacing w:val="-12"/>
        </w:rPr>
        <w:t> </w:t>
      </w:r>
      <w:r>
        <w:rPr>
          <w:color w:val="231F20"/>
        </w:rPr>
        <w:t>Новую</w:t>
      </w:r>
      <w:r>
        <w:rPr>
          <w:color w:val="231F20"/>
          <w:spacing w:val="-12"/>
        </w:rPr>
        <w:t> </w:t>
      </w:r>
      <w:r>
        <w:rPr>
          <w:color w:val="231F20"/>
        </w:rPr>
        <w:t>реформу</w:t>
      </w:r>
      <w:r>
        <w:rPr>
          <w:color w:val="231F20"/>
          <w:spacing w:val="-12"/>
        </w:rPr>
        <w:t> </w:t>
      </w:r>
      <w:r>
        <w:rPr>
          <w:color w:val="231F20"/>
        </w:rPr>
        <w:t>предложили</w:t>
      </w:r>
      <w:r>
        <w:rPr>
          <w:color w:val="231F20"/>
          <w:spacing w:val="-11"/>
        </w:rPr>
        <w:t> </w:t>
      </w:r>
      <w:r>
        <w:rPr>
          <w:color w:val="231F20"/>
        </w:rPr>
        <w:t>либералы,</w:t>
      </w:r>
      <w:r>
        <w:rPr>
          <w:color w:val="231F20"/>
          <w:spacing w:val="-12"/>
        </w:rPr>
        <w:t> </w:t>
      </w:r>
      <w:r>
        <w:rPr>
          <w:color w:val="231F20"/>
        </w:rPr>
        <w:t>но</w:t>
      </w:r>
      <w:r>
        <w:rPr>
          <w:color w:val="231F20"/>
          <w:spacing w:val="-12"/>
        </w:rPr>
        <w:t> </w:t>
      </w:r>
      <w:r>
        <w:rPr>
          <w:color w:val="231F20"/>
          <w:spacing w:val="-2"/>
        </w:rPr>
        <w:t>консерва-</w:t>
      </w:r>
    </w:p>
    <w:p>
      <w:pPr>
        <w:spacing w:after="0" w:line="223" w:lineRule="auto"/>
        <w:jc w:val="both"/>
        <w:sectPr>
          <w:footerReference w:type="default" r:id="rId710"/>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61504" id="docshapegroup3101" coordorigin="0,0" coordsize="10308,1441">
            <v:shape style="position:absolute;left:420;top:419;width:9468;height:1021" type="#_x0000_t75" id="docshape3102" stroked="false">
              <v:imagedata r:id="rId6" o:title=""/>
            </v:shape>
            <v:shape style="position:absolute;left:420;top:283;width:9605;height:420" id="docshape3103" coordorigin="420,283" coordsize="9605,420" path="m9724,703l10024,703m420,583l420,283m9604,583l9604,283e" filled="false" stroked="true" strokeweight="1.25pt" strokecolor="#ffffff">
              <v:path arrowok="t"/>
              <v:stroke dashstyle="solid"/>
            </v:shape>
            <v:shape style="position:absolute;left:420;top:283;width:9605;height:420" id="docshape310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105" coordorigin="0,0" coordsize="10308,420" path="m360,420l0,420m9948,420l10308,420m420,360l420,0m9888,360l9888,0e" filled="false" stroked="true" strokeweight=".25pt" strokecolor="#000000">
              <v:path arrowok="t"/>
              <v:stroke dashstyle="solid"/>
            </v:shape>
            <v:shape style="position:absolute;left:1157;top:1144;width:4306;height:230" type="#_x0000_t202" id="docshape310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13.</w:t>
                    </w:r>
                    <w:r>
                      <w:rPr>
                        <w:rFonts w:ascii="Tahoma" w:hAnsi="Tahoma"/>
                        <w:color w:val="FFFFFF"/>
                        <w:spacing w:val="19"/>
                        <w:sz w:val="19"/>
                      </w:rPr>
                      <w:t> </w:t>
                    </w:r>
                    <w:r>
                      <w:rPr>
                        <w:rFonts w:ascii="Tahoma" w:hAnsi="Tahoma"/>
                        <w:color w:val="FFFFFF"/>
                        <w:w w:val="80"/>
                        <w:sz w:val="19"/>
                      </w:rPr>
                      <w:t>Великобритания:</w:t>
                    </w:r>
                    <w:r>
                      <w:rPr>
                        <w:rFonts w:ascii="Tahoma" w:hAnsi="Tahoma"/>
                        <w:color w:val="FFFFFF"/>
                        <w:spacing w:val="19"/>
                        <w:sz w:val="19"/>
                      </w:rPr>
                      <w:t> </w:t>
                    </w:r>
                    <w:r>
                      <w:rPr>
                        <w:rFonts w:ascii="Tahoma" w:hAnsi="Tahoma"/>
                        <w:color w:val="FFFFFF"/>
                        <w:w w:val="80"/>
                        <w:sz w:val="19"/>
                      </w:rPr>
                      <w:t>«мастерская</w:t>
                    </w:r>
                    <w:r>
                      <w:rPr>
                        <w:rFonts w:ascii="Tahoma" w:hAnsi="Tahoma"/>
                        <w:color w:val="FFFFFF"/>
                        <w:spacing w:val="19"/>
                        <w:sz w:val="19"/>
                      </w:rPr>
                      <w:t> </w:t>
                    </w:r>
                    <w:r>
                      <w:rPr>
                        <w:rFonts w:ascii="Tahoma" w:hAnsi="Tahoma"/>
                        <w:color w:val="FFFFFF"/>
                        <w:w w:val="80"/>
                        <w:sz w:val="19"/>
                      </w:rPr>
                      <w:t>мира»</w:t>
                    </w:r>
                    <w:r>
                      <w:rPr>
                        <w:rFonts w:ascii="Tahoma" w:hAnsi="Tahoma"/>
                        <w:color w:val="FFFFFF"/>
                        <w:spacing w:val="19"/>
                        <w:sz w:val="19"/>
                      </w:rPr>
                      <w:t> </w:t>
                    </w:r>
                    <w:r>
                      <w:rPr>
                        <w:rFonts w:ascii="Tahoma" w:hAnsi="Tahoma"/>
                        <w:color w:val="FFFFFF"/>
                        <w:w w:val="80"/>
                        <w:sz w:val="19"/>
                      </w:rPr>
                      <w:t>сдаёт</w:t>
                    </w:r>
                    <w:r>
                      <w:rPr>
                        <w:rFonts w:ascii="Tahoma" w:hAnsi="Tahoma"/>
                        <w:color w:val="FFFFFF"/>
                        <w:spacing w:val="20"/>
                        <w:sz w:val="19"/>
                      </w:rPr>
                      <w:t> </w:t>
                    </w:r>
                    <w:r>
                      <w:rPr>
                        <w:rFonts w:ascii="Tahoma" w:hAnsi="Tahoma"/>
                        <w:color w:val="FFFFFF"/>
                        <w:spacing w:val="-2"/>
                        <w:w w:val="80"/>
                        <w:sz w:val="19"/>
                      </w:rPr>
                      <w:t>позиции</w:t>
                    </w:r>
                  </w:p>
                </w:txbxContent>
              </v:textbox>
              <w10:wrap type="none"/>
            </v:shape>
            <v:shape style="position:absolute;left:8706;top:1114;width:391;height:272" type="#_x0000_t202" id="docshape3107"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149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108"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p>
    <w:p>
      <w:pPr>
        <w:tabs>
          <w:tab w:pos="2947" w:val="left" w:leader="none"/>
        </w:tabs>
        <w:spacing w:before="86"/>
        <w:ind w:left="0" w:right="119" w:firstLine="0"/>
        <w:jc w:val="right"/>
        <w:rPr>
          <w:rFonts w:ascii="Arial" w:hAnsi="Arial"/>
          <w:sz w:val="19"/>
        </w:rPr>
      </w:pPr>
      <w:r>
        <w:rPr/>
        <w:pict>
          <v:group style="position:absolute;margin-left:60.685001pt;margin-top:3.586671pt;width:433.75pt;height:333.15pt;mso-position-horizontal-relative:page;mso-position-vertical-relative:paragraph;z-index:-27860992" id="docshapegroup3109" coordorigin="1214,72" coordsize="8675,6663">
            <v:rect style="position:absolute;left:1213;top:86;width:8675;height:6648" id="docshape3110" filled="true" fillcolor="#e0e8f6" stroked="false">
              <v:fill type="solid"/>
            </v:rect>
            <v:shape style="position:absolute;left:6907;top:71;width:2980;height:353" type="#_x0000_t75" id="docshape3111" stroked="false">
              <v:imagedata r:id="rId266" o:title=""/>
            </v:shape>
            <v:shape style="position:absolute;left:6848;top:6000;width:2276;height:423" type="#_x0000_t75" id="docshape3112" stroked="false">
              <v:imagedata r:id="rId712" o:title=""/>
            </v:shape>
            <v:rect style="position:absolute;left:6911;top:5946;width:2155;height:414" id="docshape3113" filled="true" fillcolor="#ffffff" stroked="false">
              <v:fill type="solid"/>
            </v:rect>
            <v:shape style="position:absolute;left:6848;top:3610;width:2276;height:2391" type="#_x0000_t75" id="docshape3114" stroked="false">
              <v:imagedata r:id="rId713" o:title=""/>
            </v:shape>
            <v:shape style="position:absolute;left:6911;top:3672;width:2155;height:2268" type="#_x0000_t75" id="docshape3115" stroked="false">
              <v:imagedata r:id="rId714" o:title=""/>
            </v:shape>
            <v:rect style="position:absolute;left:6921;top:3682;width:2135;height:2248" id="docshape3116" filled="false" stroked="true" strokeweight="1pt" strokecolor="#ffffff">
              <v:stroke dashstyle="solid"/>
            </v:rect>
            <v:shape style="position:absolute;left:6848;top:3052;width:2276;height:423" type="#_x0000_t75" id="docshape3117" stroked="false">
              <v:imagedata r:id="rId712" o:title=""/>
            </v:shape>
            <v:rect style="position:absolute;left:6911;top:2997;width:2155;height:414" id="docshape3118" filled="true" fillcolor="#ffffff" stroked="false">
              <v:fill type="solid"/>
            </v:rect>
            <v:shape style="position:absolute;left:6848;top:661;width:2276;height:2391" type="#_x0000_t75" id="docshape3119" stroked="false">
              <v:imagedata r:id="rId715" o:title=""/>
            </v:shape>
            <v:shape style="position:absolute;left:6911;top:724;width:2155;height:2268" type="#_x0000_t75" id="docshape3120" stroked="false">
              <v:imagedata r:id="rId716" o:title=""/>
            </v:shape>
            <v:rect style="position:absolute;left:6921;top:734;width:2135;height:2248" id="docshape3121" filled="false" stroked="true" strokeweight="1.0pt" strokecolor="#ffffff">
              <v:stroke dashstyle="solid"/>
            </v:rect>
            <w10:wrap type="none"/>
          </v:group>
        </w:pict>
      </w:r>
      <w:r>
        <w:rPr>
          <w:rFonts w:ascii="Arial" w:hAnsi="Arial"/>
          <w:color w:val="FFFFFF"/>
          <w:spacing w:val="60"/>
          <w:sz w:val="19"/>
          <w:shd w:fill="4495D1" w:color="auto" w:val="clear"/>
        </w:rPr>
        <w:t> </w:t>
      </w:r>
      <w:r>
        <w:rPr>
          <w:rFonts w:ascii="Arial" w:hAnsi="Arial"/>
          <w:color w:val="FFFFFF"/>
          <w:w w:val="80"/>
          <w:sz w:val="19"/>
          <w:shd w:fill="4495D1" w:color="auto" w:val="clear"/>
        </w:rPr>
        <w:t>ИСТОРИЧЕСКИЙ</w:t>
      </w:r>
      <w:r>
        <w:rPr>
          <w:rFonts w:ascii="Arial" w:hAnsi="Arial"/>
          <w:color w:val="FFFFFF"/>
          <w:spacing w:val="6"/>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z w:val="19"/>
          <w:shd w:fill="4495D1" w:color="auto" w:val="clear"/>
        </w:rPr>
        <w:tab/>
      </w:r>
    </w:p>
    <w:p>
      <w:pPr>
        <w:spacing w:before="32"/>
        <w:ind w:left="1604" w:right="0" w:firstLine="0"/>
        <w:jc w:val="left"/>
        <w:rPr>
          <w:rFonts w:ascii="Calibri" w:hAnsi="Calibri"/>
          <w:b/>
          <w:sz w:val="19"/>
        </w:rPr>
      </w:pPr>
      <w:r>
        <w:rPr>
          <w:rFonts w:ascii="Calibri" w:hAnsi="Calibri"/>
          <w:b/>
          <w:color w:val="231F20"/>
          <w:w w:val="110"/>
          <w:sz w:val="19"/>
        </w:rPr>
        <w:t>Уильям</w:t>
      </w:r>
      <w:r>
        <w:rPr>
          <w:rFonts w:ascii="Calibri" w:hAnsi="Calibri"/>
          <w:b/>
          <w:color w:val="231F20"/>
          <w:spacing w:val="15"/>
          <w:w w:val="110"/>
          <w:sz w:val="19"/>
        </w:rPr>
        <w:t> </w:t>
      </w:r>
      <w:r>
        <w:rPr>
          <w:rFonts w:ascii="Calibri" w:hAnsi="Calibri"/>
          <w:b/>
          <w:color w:val="231F20"/>
          <w:w w:val="110"/>
          <w:sz w:val="19"/>
        </w:rPr>
        <w:t>Гладстон</w:t>
      </w:r>
      <w:r>
        <w:rPr>
          <w:rFonts w:ascii="Calibri" w:hAnsi="Calibri"/>
          <w:b/>
          <w:color w:val="231F20"/>
          <w:spacing w:val="16"/>
          <w:w w:val="110"/>
          <w:sz w:val="19"/>
        </w:rPr>
        <w:t> </w:t>
      </w:r>
      <w:r>
        <w:rPr>
          <w:rFonts w:ascii="Calibri" w:hAnsi="Calibri"/>
          <w:b/>
          <w:color w:val="231F20"/>
          <w:w w:val="110"/>
          <w:sz w:val="19"/>
        </w:rPr>
        <w:t>и</w:t>
      </w:r>
      <w:r>
        <w:rPr>
          <w:rFonts w:ascii="Calibri" w:hAnsi="Calibri"/>
          <w:b/>
          <w:color w:val="231F20"/>
          <w:spacing w:val="15"/>
          <w:w w:val="110"/>
          <w:sz w:val="19"/>
        </w:rPr>
        <w:t> </w:t>
      </w:r>
      <w:r>
        <w:rPr>
          <w:rFonts w:ascii="Calibri" w:hAnsi="Calibri"/>
          <w:b/>
          <w:color w:val="231F20"/>
          <w:w w:val="110"/>
          <w:sz w:val="19"/>
        </w:rPr>
        <w:t>Бенджамин</w:t>
      </w:r>
      <w:r>
        <w:rPr>
          <w:rFonts w:ascii="Calibri" w:hAnsi="Calibri"/>
          <w:b/>
          <w:color w:val="231F20"/>
          <w:spacing w:val="16"/>
          <w:w w:val="110"/>
          <w:sz w:val="19"/>
        </w:rPr>
        <w:t> </w:t>
      </w:r>
      <w:r>
        <w:rPr>
          <w:rFonts w:ascii="Calibri" w:hAnsi="Calibri"/>
          <w:b/>
          <w:color w:val="231F20"/>
          <w:spacing w:val="-2"/>
          <w:w w:val="110"/>
          <w:sz w:val="19"/>
        </w:rPr>
        <w:t>Дизраэли</w:t>
      </w:r>
    </w:p>
    <w:p>
      <w:pPr>
        <w:spacing w:line="244" w:lineRule="auto" w:before="108"/>
        <w:ind w:left="1063" w:right="3377" w:firstLine="0"/>
        <w:jc w:val="both"/>
        <w:rPr>
          <w:rFonts w:ascii="Trebuchet MS" w:hAnsi="Trebuchet MS"/>
          <w:sz w:val="19"/>
        </w:rPr>
      </w:pPr>
      <w:r>
        <w:rPr/>
        <w:pict>
          <v:shape style="position:absolute;margin-left:346.066986pt;margin-top:121.179962pt;width:106.75pt;height:21pt;mso-position-horizontal-relative:page;mso-position-vertical-relative:paragraph;z-index:16032768" type="#_x0000_t202" id="docshape3122" filled="false" stroked="false">
            <v:textbox inset="0,0,0,0">
              <w:txbxContent>
                <w:p>
                  <w:pPr>
                    <w:spacing w:before="85"/>
                    <w:ind w:left="103" w:right="0" w:firstLine="0"/>
                    <w:jc w:val="left"/>
                    <w:rPr>
                      <w:rFonts w:ascii="Calibri" w:hAnsi="Calibri"/>
                      <w:b/>
                      <w:sz w:val="19"/>
                    </w:rPr>
                  </w:pPr>
                  <w:r>
                    <w:rPr>
                      <w:rFonts w:ascii="Calibri" w:hAnsi="Calibri"/>
                      <w:b/>
                      <w:color w:val="231F20"/>
                      <w:w w:val="115"/>
                      <w:sz w:val="19"/>
                    </w:rPr>
                    <w:t>Б.</w:t>
                  </w:r>
                  <w:r>
                    <w:rPr>
                      <w:rFonts w:ascii="Calibri" w:hAnsi="Calibri"/>
                      <w:b/>
                      <w:color w:val="231F20"/>
                      <w:spacing w:val="17"/>
                      <w:w w:val="115"/>
                      <w:sz w:val="19"/>
                    </w:rPr>
                    <w:t> </w:t>
                  </w:r>
                  <w:r>
                    <w:rPr>
                      <w:rFonts w:ascii="Calibri" w:hAnsi="Calibri"/>
                      <w:b/>
                      <w:color w:val="231F20"/>
                      <w:spacing w:val="-2"/>
                      <w:w w:val="115"/>
                      <w:sz w:val="19"/>
                    </w:rPr>
                    <w:t>Дизраэли</w:t>
                  </w:r>
                </w:p>
              </w:txbxContent>
            </v:textbox>
            <w10:wrap type="none"/>
          </v:shape>
        </w:pict>
      </w:r>
      <w:r>
        <w:rPr>
          <w:rFonts w:ascii="Trebuchet MS" w:hAnsi="Trebuchet MS"/>
          <w:color w:val="231F20"/>
          <w:w w:val="95"/>
          <w:sz w:val="19"/>
        </w:rPr>
        <w:t>Легендарная борьба свела двух до крайности непохожих лю- дей.</w:t>
      </w:r>
      <w:r>
        <w:rPr>
          <w:rFonts w:ascii="Trebuchet MS" w:hAnsi="Trebuchet MS"/>
          <w:color w:val="231F20"/>
          <w:spacing w:val="-5"/>
          <w:w w:val="95"/>
          <w:sz w:val="19"/>
        </w:rPr>
        <w:t> </w:t>
      </w:r>
      <w:r>
        <w:rPr>
          <w:rFonts w:ascii="Trebuchet MS" w:hAnsi="Trebuchet MS"/>
          <w:color w:val="231F20"/>
          <w:w w:val="95"/>
          <w:sz w:val="19"/>
        </w:rPr>
        <w:t>Гладстон,</w:t>
      </w:r>
      <w:r>
        <w:rPr>
          <w:rFonts w:ascii="Trebuchet MS" w:hAnsi="Trebuchet MS"/>
          <w:color w:val="231F20"/>
          <w:spacing w:val="-5"/>
          <w:w w:val="95"/>
          <w:sz w:val="19"/>
        </w:rPr>
        <w:t> </w:t>
      </w:r>
      <w:r>
        <w:rPr>
          <w:rFonts w:ascii="Trebuchet MS" w:hAnsi="Trebuchet MS"/>
          <w:color w:val="231F20"/>
          <w:w w:val="95"/>
          <w:sz w:val="19"/>
        </w:rPr>
        <w:t>«великий</w:t>
      </w:r>
      <w:r>
        <w:rPr>
          <w:rFonts w:ascii="Trebuchet MS" w:hAnsi="Trebuchet MS"/>
          <w:color w:val="231F20"/>
          <w:spacing w:val="-5"/>
          <w:w w:val="95"/>
          <w:sz w:val="19"/>
        </w:rPr>
        <w:t> </w:t>
      </w:r>
      <w:r>
        <w:rPr>
          <w:rFonts w:ascii="Trebuchet MS" w:hAnsi="Trebuchet MS"/>
          <w:color w:val="231F20"/>
          <w:w w:val="95"/>
          <w:sz w:val="19"/>
        </w:rPr>
        <w:t>старец»</w:t>
      </w:r>
      <w:r>
        <w:rPr>
          <w:rFonts w:ascii="Trebuchet MS" w:hAnsi="Trebuchet MS"/>
          <w:color w:val="231F20"/>
          <w:spacing w:val="-5"/>
          <w:w w:val="95"/>
          <w:sz w:val="19"/>
        </w:rPr>
        <w:t> </w:t>
      </w:r>
      <w:r>
        <w:rPr>
          <w:rFonts w:ascii="Trebuchet MS" w:hAnsi="Trebuchet MS"/>
          <w:color w:val="231F20"/>
          <w:w w:val="95"/>
          <w:sz w:val="19"/>
        </w:rPr>
        <w:t>либералов</w:t>
      </w:r>
      <w:r>
        <w:rPr>
          <w:rFonts w:ascii="Trebuchet MS" w:hAnsi="Trebuchet MS"/>
          <w:color w:val="231F20"/>
          <w:spacing w:val="-5"/>
          <w:w w:val="95"/>
          <w:sz w:val="19"/>
        </w:rPr>
        <w:t> </w:t>
      </w:r>
      <w:r>
        <w:rPr>
          <w:rFonts w:ascii="Trebuchet MS" w:hAnsi="Trebuchet MS"/>
          <w:color w:val="231F20"/>
          <w:w w:val="95"/>
          <w:sz w:val="19"/>
        </w:rPr>
        <w:t>(62</w:t>
      </w:r>
      <w:r>
        <w:rPr>
          <w:rFonts w:ascii="Trebuchet MS" w:hAnsi="Trebuchet MS"/>
          <w:color w:val="231F20"/>
          <w:spacing w:val="-5"/>
          <w:w w:val="95"/>
          <w:sz w:val="19"/>
        </w:rPr>
        <w:t> </w:t>
      </w:r>
      <w:r>
        <w:rPr>
          <w:rFonts w:ascii="Trebuchet MS" w:hAnsi="Trebuchet MS"/>
          <w:color w:val="231F20"/>
          <w:w w:val="95"/>
          <w:sz w:val="19"/>
        </w:rPr>
        <w:t>года</w:t>
      </w:r>
      <w:r>
        <w:rPr>
          <w:rFonts w:ascii="Trebuchet MS" w:hAnsi="Trebuchet MS"/>
          <w:color w:val="231F20"/>
          <w:spacing w:val="-5"/>
          <w:w w:val="95"/>
          <w:sz w:val="19"/>
        </w:rPr>
        <w:t> </w:t>
      </w:r>
      <w:r>
        <w:rPr>
          <w:rFonts w:ascii="Trebuchet MS" w:hAnsi="Trebuchet MS"/>
          <w:color w:val="231F20"/>
          <w:w w:val="95"/>
          <w:sz w:val="19"/>
        </w:rPr>
        <w:t>в</w:t>
      </w:r>
      <w:r>
        <w:rPr>
          <w:rFonts w:ascii="Trebuchet MS" w:hAnsi="Trebuchet MS"/>
          <w:color w:val="231F20"/>
          <w:spacing w:val="-5"/>
          <w:w w:val="95"/>
          <w:sz w:val="19"/>
        </w:rPr>
        <w:t> </w:t>
      </w:r>
      <w:r>
        <w:rPr>
          <w:rFonts w:ascii="Trebuchet MS" w:hAnsi="Trebuchet MS"/>
          <w:color w:val="231F20"/>
          <w:w w:val="95"/>
          <w:sz w:val="19"/>
        </w:rPr>
        <w:t>парла- менте, четырежды премьер-министр — непревзойдённые ре- корды!),</w:t>
      </w:r>
      <w:r>
        <w:rPr>
          <w:rFonts w:ascii="Trebuchet MS" w:hAnsi="Trebuchet MS"/>
          <w:color w:val="231F20"/>
          <w:spacing w:val="-9"/>
          <w:w w:val="95"/>
          <w:sz w:val="19"/>
        </w:rPr>
        <w:t> </w:t>
      </w:r>
      <w:r>
        <w:rPr>
          <w:rFonts w:ascii="Trebuchet MS" w:hAnsi="Trebuchet MS"/>
          <w:color w:val="231F20"/>
          <w:w w:val="95"/>
          <w:sz w:val="19"/>
        </w:rPr>
        <w:t>пытался</w:t>
      </w:r>
      <w:r>
        <w:rPr>
          <w:rFonts w:ascii="Trebuchet MS" w:hAnsi="Trebuchet MS"/>
          <w:color w:val="231F20"/>
          <w:spacing w:val="-9"/>
          <w:w w:val="95"/>
          <w:sz w:val="19"/>
        </w:rPr>
        <w:t> </w:t>
      </w:r>
      <w:r>
        <w:rPr>
          <w:rFonts w:ascii="Trebuchet MS" w:hAnsi="Trebuchet MS"/>
          <w:color w:val="231F20"/>
          <w:w w:val="95"/>
          <w:sz w:val="19"/>
        </w:rPr>
        <w:t>совместить</w:t>
      </w:r>
      <w:r>
        <w:rPr>
          <w:rFonts w:ascii="Trebuchet MS" w:hAnsi="Trebuchet MS"/>
          <w:color w:val="231F20"/>
          <w:spacing w:val="-9"/>
          <w:w w:val="95"/>
          <w:sz w:val="19"/>
        </w:rPr>
        <w:t> </w:t>
      </w:r>
      <w:r>
        <w:rPr>
          <w:rFonts w:ascii="Trebuchet MS" w:hAnsi="Trebuchet MS"/>
          <w:color w:val="231F20"/>
          <w:w w:val="95"/>
          <w:sz w:val="19"/>
        </w:rPr>
        <w:t>политику</w:t>
      </w:r>
      <w:r>
        <w:rPr>
          <w:rFonts w:ascii="Trebuchet MS" w:hAnsi="Trebuchet MS"/>
          <w:color w:val="231F20"/>
          <w:spacing w:val="-9"/>
          <w:w w:val="95"/>
          <w:sz w:val="19"/>
        </w:rPr>
        <w:t> </w:t>
      </w:r>
      <w:r>
        <w:rPr>
          <w:rFonts w:ascii="Trebuchet MS" w:hAnsi="Trebuchet MS"/>
          <w:color w:val="231F20"/>
          <w:w w:val="95"/>
          <w:sz w:val="19"/>
        </w:rPr>
        <w:t>и</w:t>
      </w:r>
      <w:r>
        <w:rPr>
          <w:rFonts w:ascii="Trebuchet MS" w:hAnsi="Trebuchet MS"/>
          <w:color w:val="231F20"/>
          <w:spacing w:val="-9"/>
          <w:w w:val="95"/>
          <w:sz w:val="19"/>
        </w:rPr>
        <w:t> </w:t>
      </w:r>
      <w:r>
        <w:rPr>
          <w:rFonts w:ascii="Trebuchet MS" w:hAnsi="Trebuchet MS"/>
          <w:color w:val="231F20"/>
          <w:w w:val="95"/>
          <w:sz w:val="19"/>
        </w:rPr>
        <w:t>мораль.</w:t>
      </w:r>
      <w:r>
        <w:rPr>
          <w:rFonts w:ascii="Trebuchet MS" w:hAnsi="Trebuchet MS"/>
          <w:color w:val="231F20"/>
          <w:spacing w:val="-9"/>
          <w:w w:val="95"/>
          <w:sz w:val="19"/>
        </w:rPr>
        <w:t> </w:t>
      </w:r>
      <w:r>
        <w:rPr>
          <w:rFonts w:ascii="Trebuchet MS" w:hAnsi="Trebuchet MS"/>
          <w:color w:val="231F20"/>
          <w:w w:val="95"/>
          <w:sz w:val="19"/>
        </w:rPr>
        <w:t>Он</w:t>
      </w:r>
      <w:r>
        <w:rPr>
          <w:rFonts w:ascii="Trebuchet MS" w:hAnsi="Trebuchet MS"/>
          <w:color w:val="231F20"/>
          <w:spacing w:val="-9"/>
          <w:w w:val="95"/>
          <w:sz w:val="19"/>
        </w:rPr>
        <w:t> </w:t>
      </w:r>
      <w:r>
        <w:rPr>
          <w:rFonts w:ascii="Trebuchet MS" w:hAnsi="Trebuchet MS"/>
          <w:color w:val="231F20"/>
          <w:w w:val="95"/>
          <w:sz w:val="19"/>
        </w:rPr>
        <w:t>выступал </w:t>
      </w:r>
      <w:r>
        <w:rPr>
          <w:rFonts w:ascii="Trebuchet MS" w:hAnsi="Trebuchet MS"/>
          <w:color w:val="231F20"/>
          <w:sz w:val="19"/>
        </w:rPr>
        <w:t>против</w:t>
      </w:r>
      <w:r>
        <w:rPr>
          <w:rFonts w:ascii="Trebuchet MS" w:hAnsi="Trebuchet MS"/>
          <w:color w:val="231F20"/>
          <w:spacing w:val="-7"/>
          <w:sz w:val="19"/>
        </w:rPr>
        <w:t> </w:t>
      </w:r>
      <w:r>
        <w:rPr>
          <w:rFonts w:ascii="Trebuchet MS" w:hAnsi="Trebuchet MS"/>
          <w:color w:val="231F20"/>
          <w:sz w:val="19"/>
        </w:rPr>
        <w:t>«позорной</w:t>
      </w:r>
      <w:r>
        <w:rPr>
          <w:rFonts w:ascii="Trebuchet MS" w:hAnsi="Trebuchet MS"/>
          <w:color w:val="231F20"/>
          <w:spacing w:val="-7"/>
          <w:sz w:val="19"/>
        </w:rPr>
        <w:t> </w:t>
      </w:r>
      <w:r>
        <w:rPr>
          <w:rFonts w:ascii="Trebuchet MS" w:hAnsi="Trebuchet MS"/>
          <w:color w:val="231F20"/>
          <w:sz w:val="19"/>
        </w:rPr>
        <w:t>и</w:t>
      </w:r>
      <w:r>
        <w:rPr>
          <w:rFonts w:ascii="Trebuchet MS" w:hAnsi="Trebuchet MS"/>
          <w:color w:val="231F20"/>
          <w:spacing w:val="-7"/>
          <w:sz w:val="19"/>
        </w:rPr>
        <w:t> </w:t>
      </w:r>
      <w:r>
        <w:rPr>
          <w:rFonts w:ascii="Trebuchet MS" w:hAnsi="Trebuchet MS"/>
          <w:color w:val="231F20"/>
          <w:sz w:val="19"/>
        </w:rPr>
        <w:t>жестокой»</w:t>
      </w:r>
      <w:r>
        <w:rPr>
          <w:rFonts w:ascii="Trebuchet MS" w:hAnsi="Trebuchet MS"/>
          <w:color w:val="231F20"/>
          <w:spacing w:val="-7"/>
          <w:sz w:val="19"/>
        </w:rPr>
        <w:t> </w:t>
      </w:r>
      <w:r>
        <w:rPr>
          <w:rFonts w:ascii="Trebuchet MS" w:hAnsi="Trebuchet MS"/>
          <w:color w:val="231F20"/>
          <w:sz w:val="19"/>
        </w:rPr>
        <w:t>торговли</w:t>
      </w:r>
      <w:r>
        <w:rPr>
          <w:rFonts w:ascii="Trebuchet MS" w:hAnsi="Trebuchet MS"/>
          <w:color w:val="231F20"/>
          <w:spacing w:val="-7"/>
          <w:sz w:val="19"/>
        </w:rPr>
        <w:t> </w:t>
      </w:r>
      <w:r>
        <w:rPr>
          <w:rFonts w:ascii="Trebuchet MS" w:hAnsi="Trebuchet MS"/>
          <w:color w:val="231F20"/>
          <w:sz w:val="19"/>
        </w:rPr>
        <w:t>опиумом</w:t>
      </w:r>
      <w:r>
        <w:rPr>
          <w:rFonts w:ascii="Trebuchet MS" w:hAnsi="Trebuchet MS"/>
          <w:color w:val="231F20"/>
          <w:spacing w:val="-7"/>
          <w:sz w:val="19"/>
        </w:rPr>
        <w:t> </w:t>
      </w:r>
      <w:r>
        <w:rPr>
          <w:rFonts w:ascii="Trebuchet MS" w:hAnsi="Trebuchet MS"/>
          <w:color w:val="231F20"/>
          <w:sz w:val="19"/>
        </w:rPr>
        <w:t>и</w:t>
      </w:r>
      <w:r>
        <w:rPr>
          <w:rFonts w:ascii="Trebuchet MS" w:hAnsi="Trebuchet MS"/>
          <w:color w:val="231F20"/>
          <w:spacing w:val="-7"/>
          <w:sz w:val="19"/>
        </w:rPr>
        <w:t> </w:t>
      </w:r>
      <w:r>
        <w:rPr>
          <w:rFonts w:ascii="Trebuchet MS" w:hAnsi="Trebuchet MS"/>
          <w:color w:val="231F20"/>
          <w:sz w:val="19"/>
        </w:rPr>
        <w:t>прочих крайностей</w:t>
      </w:r>
      <w:r>
        <w:rPr>
          <w:rFonts w:ascii="Trebuchet MS" w:hAnsi="Trebuchet MS"/>
          <w:color w:val="231F20"/>
          <w:spacing w:val="-13"/>
          <w:sz w:val="19"/>
        </w:rPr>
        <w:t> </w:t>
      </w:r>
      <w:r>
        <w:rPr>
          <w:rFonts w:ascii="Trebuchet MS" w:hAnsi="Trebuchet MS"/>
          <w:color w:val="231F20"/>
          <w:sz w:val="19"/>
        </w:rPr>
        <w:t>британского</w:t>
      </w:r>
      <w:r>
        <w:rPr>
          <w:rFonts w:ascii="Trebuchet MS" w:hAnsi="Trebuchet MS"/>
          <w:color w:val="231F20"/>
          <w:spacing w:val="-13"/>
          <w:sz w:val="19"/>
        </w:rPr>
        <w:t> </w:t>
      </w:r>
      <w:r>
        <w:rPr>
          <w:rFonts w:ascii="Trebuchet MS" w:hAnsi="Trebuchet MS"/>
          <w:color w:val="231F20"/>
          <w:sz w:val="19"/>
        </w:rPr>
        <w:t>колониализма</w:t>
      </w:r>
      <w:r>
        <w:rPr>
          <w:rFonts w:ascii="Trebuchet MS" w:hAnsi="Trebuchet MS"/>
          <w:color w:val="231F20"/>
          <w:spacing w:val="-13"/>
          <w:sz w:val="19"/>
        </w:rPr>
        <w:t> </w:t>
      </w:r>
      <w:r>
        <w:rPr>
          <w:rFonts w:ascii="Trebuchet MS" w:hAnsi="Trebuchet MS"/>
          <w:color w:val="231F20"/>
          <w:sz w:val="19"/>
        </w:rPr>
        <w:t>(но</w:t>
      </w:r>
      <w:r>
        <w:rPr>
          <w:rFonts w:ascii="Trebuchet MS" w:hAnsi="Trebuchet MS"/>
          <w:color w:val="231F20"/>
          <w:spacing w:val="-13"/>
          <w:sz w:val="19"/>
        </w:rPr>
        <w:t> </w:t>
      </w:r>
      <w:r>
        <w:rPr>
          <w:rFonts w:ascii="Trebuchet MS" w:hAnsi="Trebuchet MS"/>
          <w:color w:val="231F20"/>
          <w:sz w:val="19"/>
        </w:rPr>
        <w:t>именно</w:t>
      </w:r>
      <w:r>
        <w:rPr>
          <w:rFonts w:ascii="Trebuchet MS" w:hAnsi="Trebuchet MS"/>
          <w:color w:val="231F20"/>
          <w:spacing w:val="-13"/>
          <w:sz w:val="19"/>
        </w:rPr>
        <w:t> </w:t>
      </w:r>
      <w:r>
        <w:rPr>
          <w:rFonts w:ascii="Trebuchet MS" w:hAnsi="Trebuchet MS"/>
          <w:color w:val="231F20"/>
          <w:sz w:val="19"/>
        </w:rPr>
        <w:t>при</w:t>
      </w:r>
      <w:r>
        <w:rPr>
          <w:rFonts w:ascii="Trebuchet MS" w:hAnsi="Trebuchet MS"/>
          <w:color w:val="231F20"/>
          <w:spacing w:val="-13"/>
          <w:sz w:val="19"/>
        </w:rPr>
        <w:t> </w:t>
      </w:r>
      <w:r>
        <w:rPr>
          <w:rFonts w:ascii="Trebuchet MS" w:hAnsi="Trebuchet MS"/>
          <w:color w:val="231F20"/>
          <w:sz w:val="19"/>
        </w:rPr>
        <w:t>нём </w:t>
      </w:r>
      <w:r>
        <w:rPr>
          <w:rFonts w:ascii="Trebuchet MS" w:hAnsi="Trebuchet MS"/>
          <w:color w:val="231F20"/>
          <w:w w:val="95"/>
          <w:sz w:val="19"/>
        </w:rPr>
        <w:t>англичане</w:t>
      </w:r>
      <w:r>
        <w:rPr>
          <w:rFonts w:ascii="Trebuchet MS" w:hAnsi="Trebuchet MS"/>
          <w:color w:val="231F20"/>
          <w:spacing w:val="-5"/>
          <w:w w:val="95"/>
          <w:sz w:val="19"/>
        </w:rPr>
        <w:t> </w:t>
      </w:r>
      <w:r>
        <w:rPr>
          <w:rFonts w:ascii="Trebuchet MS" w:hAnsi="Trebuchet MS"/>
          <w:color w:val="231F20"/>
          <w:w w:val="95"/>
          <w:sz w:val="19"/>
        </w:rPr>
        <w:t>в</w:t>
      </w:r>
      <w:r>
        <w:rPr>
          <w:rFonts w:ascii="Trebuchet MS" w:hAnsi="Trebuchet MS"/>
          <w:color w:val="231F20"/>
          <w:spacing w:val="-5"/>
          <w:w w:val="95"/>
          <w:sz w:val="19"/>
        </w:rPr>
        <w:t> </w:t>
      </w:r>
      <w:r>
        <w:rPr>
          <w:rFonts w:ascii="Trebuchet MS" w:hAnsi="Trebuchet MS"/>
          <w:color w:val="231F20"/>
          <w:w w:val="95"/>
          <w:sz w:val="19"/>
        </w:rPr>
        <w:t>1882</w:t>
      </w:r>
      <w:r>
        <w:rPr>
          <w:rFonts w:ascii="Trebuchet MS" w:hAnsi="Trebuchet MS"/>
          <w:color w:val="231F20"/>
          <w:spacing w:val="-5"/>
          <w:w w:val="95"/>
          <w:sz w:val="19"/>
        </w:rPr>
        <w:t> </w:t>
      </w:r>
      <w:r>
        <w:rPr>
          <w:rFonts w:ascii="Trebuchet MS" w:hAnsi="Trebuchet MS"/>
          <w:color w:val="231F20"/>
          <w:w w:val="95"/>
          <w:sz w:val="19"/>
        </w:rPr>
        <w:t>г.</w:t>
      </w:r>
      <w:r>
        <w:rPr>
          <w:rFonts w:ascii="Trebuchet MS" w:hAnsi="Trebuchet MS"/>
          <w:color w:val="231F20"/>
          <w:spacing w:val="-5"/>
          <w:w w:val="95"/>
          <w:sz w:val="19"/>
        </w:rPr>
        <w:t> </w:t>
      </w:r>
      <w:r>
        <w:rPr>
          <w:rFonts w:ascii="Trebuchet MS" w:hAnsi="Trebuchet MS"/>
          <w:color w:val="231F20"/>
          <w:w w:val="95"/>
          <w:sz w:val="19"/>
        </w:rPr>
        <w:t>бомбардировали</w:t>
      </w:r>
      <w:r>
        <w:rPr>
          <w:rFonts w:ascii="Trebuchet MS" w:hAnsi="Trebuchet MS"/>
          <w:color w:val="231F20"/>
          <w:spacing w:val="-5"/>
          <w:w w:val="95"/>
          <w:sz w:val="19"/>
        </w:rPr>
        <w:t> </w:t>
      </w:r>
      <w:r>
        <w:rPr>
          <w:rFonts w:ascii="Trebuchet MS" w:hAnsi="Trebuchet MS"/>
          <w:color w:val="231F20"/>
          <w:w w:val="95"/>
          <w:sz w:val="19"/>
        </w:rPr>
        <w:t>Египет!),</w:t>
      </w:r>
      <w:r>
        <w:rPr>
          <w:rFonts w:ascii="Trebuchet MS" w:hAnsi="Trebuchet MS"/>
          <w:color w:val="231F20"/>
          <w:spacing w:val="-5"/>
          <w:w w:val="95"/>
          <w:sz w:val="19"/>
        </w:rPr>
        <w:t> </w:t>
      </w:r>
      <w:r>
        <w:rPr>
          <w:rFonts w:ascii="Trebuchet MS" w:hAnsi="Trebuchet MS"/>
          <w:color w:val="231F20"/>
          <w:w w:val="95"/>
          <w:sz w:val="19"/>
        </w:rPr>
        <w:t>а</w:t>
      </w:r>
      <w:r>
        <w:rPr>
          <w:rFonts w:ascii="Trebuchet MS" w:hAnsi="Trebuchet MS"/>
          <w:color w:val="231F20"/>
          <w:spacing w:val="-5"/>
          <w:w w:val="95"/>
          <w:sz w:val="19"/>
        </w:rPr>
        <w:t> </w:t>
      </w:r>
      <w:r>
        <w:rPr>
          <w:rFonts w:ascii="Trebuchet MS" w:hAnsi="Trebuchet MS"/>
          <w:color w:val="231F20"/>
          <w:w w:val="95"/>
          <w:sz w:val="19"/>
        </w:rPr>
        <w:t>в</w:t>
      </w:r>
      <w:r>
        <w:rPr>
          <w:rFonts w:ascii="Trebuchet MS" w:hAnsi="Trebuchet MS"/>
          <w:color w:val="231F20"/>
          <w:spacing w:val="-5"/>
          <w:w w:val="95"/>
          <w:sz w:val="19"/>
        </w:rPr>
        <w:t> </w:t>
      </w:r>
      <w:r>
        <w:rPr>
          <w:rFonts w:ascii="Trebuchet MS" w:hAnsi="Trebuchet MS"/>
          <w:color w:val="231F20"/>
          <w:w w:val="95"/>
          <w:sz w:val="19"/>
        </w:rPr>
        <w:t>1876</w:t>
      </w:r>
      <w:r>
        <w:rPr>
          <w:rFonts w:ascii="Trebuchet MS" w:hAnsi="Trebuchet MS"/>
          <w:color w:val="231F20"/>
          <w:spacing w:val="-5"/>
          <w:w w:val="95"/>
          <w:sz w:val="19"/>
        </w:rPr>
        <w:t> </w:t>
      </w:r>
      <w:r>
        <w:rPr>
          <w:rFonts w:ascii="Trebuchet MS" w:hAnsi="Trebuchet MS"/>
          <w:color w:val="231F20"/>
          <w:w w:val="95"/>
          <w:sz w:val="19"/>
        </w:rPr>
        <w:t>г.</w:t>
      </w:r>
      <w:r>
        <w:rPr>
          <w:rFonts w:ascii="Trebuchet MS" w:hAnsi="Trebuchet MS"/>
          <w:color w:val="231F20"/>
          <w:spacing w:val="-5"/>
          <w:w w:val="95"/>
          <w:sz w:val="19"/>
        </w:rPr>
        <w:t> </w:t>
      </w:r>
      <w:r>
        <w:rPr>
          <w:rFonts w:ascii="Trebuchet MS" w:hAnsi="Trebuchet MS"/>
          <w:color w:val="231F20"/>
          <w:w w:val="95"/>
          <w:sz w:val="19"/>
        </w:rPr>
        <w:t>опу- </w:t>
      </w:r>
      <w:r>
        <w:rPr>
          <w:rFonts w:ascii="Trebuchet MS" w:hAnsi="Trebuchet MS"/>
          <w:color w:val="231F20"/>
          <w:sz w:val="19"/>
        </w:rPr>
        <w:t>бликовал</w:t>
      </w:r>
      <w:r>
        <w:rPr>
          <w:rFonts w:ascii="Trebuchet MS" w:hAnsi="Trebuchet MS"/>
          <w:color w:val="231F20"/>
          <w:spacing w:val="-6"/>
          <w:sz w:val="19"/>
        </w:rPr>
        <w:t> </w:t>
      </w:r>
      <w:r>
        <w:rPr>
          <w:rFonts w:ascii="Trebuchet MS" w:hAnsi="Trebuchet MS"/>
          <w:color w:val="231F20"/>
          <w:sz w:val="19"/>
        </w:rPr>
        <w:t>одну</w:t>
      </w:r>
      <w:r>
        <w:rPr>
          <w:rFonts w:ascii="Trebuchet MS" w:hAnsi="Trebuchet MS"/>
          <w:color w:val="231F20"/>
          <w:spacing w:val="-6"/>
          <w:sz w:val="19"/>
        </w:rPr>
        <w:t> </w:t>
      </w:r>
      <w:r>
        <w:rPr>
          <w:rFonts w:ascii="Trebuchet MS" w:hAnsi="Trebuchet MS"/>
          <w:color w:val="231F20"/>
          <w:sz w:val="19"/>
        </w:rPr>
        <w:t>из</w:t>
      </w:r>
      <w:r>
        <w:rPr>
          <w:rFonts w:ascii="Trebuchet MS" w:hAnsi="Trebuchet MS"/>
          <w:color w:val="231F20"/>
          <w:spacing w:val="-6"/>
          <w:sz w:val="19"/>
        </w:rPr>
        <w:t> </w:t>
      </w:r>
      <w:r>
        <w:rPr>
          <w:rFonts w:ascii="Trebuchet MS" w:hAnsi="Trebuchet MS"/>
          <w:color w:val="231F20"/>
          <w:sz w:val="19"/>
        </w:rPr>
        <w:t>самых</w:t>
      </w:r>
      <w:r>
        <w:rPr>
          <w:rFonts w:ascii="Trebuchet MS" w:hAnsi="Trebuchet MS"/>
          <w:color w:val="231F20"/>
          <w:spacing w:val="-6"/>
          <w:sz w:val="19"/>
        </w:rPr>
        <w:t> </w:t>
      </w:r>
      <w:r>
        <w:rPr>
          <w:rFonts w:ascii="Trebuchet MS" w:hAnsi="Trebuchet MS"/>
          <w:color w:val="231F20"/>
          <w:sz w:val="19"/>
        </w:rPr>
        <w:t>известных</w:t>
      </w:r>
      <w:r>
        <w:rPr>
          <w:rFonts w:ascii="Trebuchet MS" w:hAnsi="Trebuchet MS"/>
          <w:color w:val="231F20"/>
          <w:spacing w:val="-6"/>
          <w:sz w:val="19"/>
        </w:rPr>
        <w:t> </w:t>
      </w:r>
      <w:r>
        <w:rPr>
          <w:rFonts w:ascii="Trebuchet MS" w:hAnsi="Trebuchet MS"/>
          <w:color w:val="231F20"/>
          <w:sz w:val="19"/>
        </w:rPr>
        <w:t>брошюр</w:t>
      </w:r>
      <w:r>
        <w:rPr>
          <w:rFonts w:ascii="Trebuchet MS" w:hAnsi="Trebuchet MS"/>
          <w:color w:val="231F20"/>
          <w:spacing w:val="-6"/>
          <w:sz w:val="19"/>
        </w:rPr>
        <w:t> </w:t>
      </w:r>
      <w:r>
        <w:rPr>
          <w:rFonts w:ascii="Trebuchet MS" w:hAnsi="Trebuchet MS"/>
          <w:color w:val="231F20"/>
          <w:sz w:val="19"/>
        </w:rPr>
        <w:t>XIX</w:t>
      </w:r>
      <w:r>
        <w:rPr>
          <w:rFonts w:ascii="Trebuchet MS" w:hAnsi="Trebuchet MS"/>
          <w:color w:val="231F20"/>
          <w:spacing w:val="-6"/>
          <w:sz w:val="19"/>
        </w:rPr>
        <w:t> </w:t>
      </w:r>
      <w:r>
        <w:rPr>
          <w:rFonts w:ascii="Trebuchet MS" w:hAnsi="Trebuchet MS"/>
          <w:color w:val="231F20"/>
          <w:sz w:val="19"/>
        </w:rPr>
        <w:t>в.</w:t>
      </w:r>
      <w:r>
        <w:rPr>
          <w:rFonts w:ascii="Trebuchet MS" w:hAnsi="Trebuchet MS"/>
          <w:color w:val="231F20"/>
          <w:spacing w:val="-6"/>
          <w:sz w:val="19"/>
        </w:rPr>
        <w:t> </w:t>
      </w:r>
      <w:r>
        <w:rPr>
          <w:rFonts w:ascii="Trebuchet MS" w:hAnsi="Trebuchet MS"/>
          <w:color w:val="231F20"/>
          <w:sz w:val="19"/>
        </w:rPr>
        <w:t>«Болгар- ские ужасы» (о жестокостях турок на Балканах в 1875— </w:t>
      </w:r>
      <w:r>
        <w:rPr>
          <w:rFonts w:ascii="Trebuchet MS" w:hAnsi="Trebuchet MS"/>
          <w:color w:val="231F20"/>
          <w:w w:val="95"/>
          <w:sz w:val="19"/>
        </w:rPr>
        <w:t>1876</w:t>
      </w:r>
      <w:r>
        <w:rPr>
          <w:rFonts w:ascii="Trebuchet MS" w:hAnsi="Trebuchet MS"/>
          <w:color w:val="231F20"/>
          <w:spacing w:val="-4"/>
          <w:w w:val="95"/>
          <w:sz w:val="19"/>
        </w:rPr>
        <w:t> </w:t>
      </w:r>
      <w:r>
        <w:rPr>
          <w:rFonts w:ascii="Trebuchet MS" w:hAnsi="Trebuchet MS"/>
          <w:color w:val="231F20"/>
          <w:w w:val="95"/>
          <w:sz w:val="19"/>
        </w:rPr>
        <w:t>гг.).</w:t>
      </w:r>
      <w:r>
        <w:rPr>
          <w:rFonts w:ascii="Trebuchet MS" w:hAnsi="Trebuchet MS"/>
          <w:color w:val="231F20"/>
          <w:spacing w:val="-4"/>
          <w:w w:val="95"/>
          <w:sz w:val="19"/>
        </w:rPr>
        <w:t> </w:t>
      </w:r>
      <w:r>
        <w:rPr>
          <w:rFonts w:ascii="Trebuchet MS" w:hAnsi="Trebuchet MS"/>
          <w:color w:val="231F20"/>
          <w:w w:val="95"/>
          <w:sz w:val="19"/>
        </w:rPr>
        <w:t>Консерватор</w:t>
      </w:r>
      <w:r>
        <w:rPr>
          <w:rFonts w:ascii="Trebuchet MS" w:hAnsi="Trebuchet MS"/>
          <w:color w:val="231F20"/>
          <w:spacing w:val="-4"/>
          <w:w w:val="95"/>
          <w:sz w:val="19"/>
        </w:rPr>
        <w:t> </w:t>
      </w:r>
      <w:r>
        <w:rPr>
          <w:rFonts w:ascii="Trebuchet MS" w:hAnsi="Trebuchet MS"/>
          <w:color w:val="231F20"/>
          <w:w w:val="95"/>
          <w:sz w:val="19"/>
        </w:rPr>
        <w:t>Дизраэли,</w:t>
      </w:r>
      <w:r>
        <w:rPr>
          <w:rFonts w:ascii="Trebuchet MS" w:hAnsi="Trebuchet MS"/>
          <w:color w:val="231F20"/>
          <w:spacing w:val="-4"/>
          <w:w w:val="95"/>
          <w:sz w:val="19"/>
        </w:rPr>
        <w:t> </w:t>
      </w:r>
      <w:r>
        <w:rPr>
          <w:rFonts w:ascii="Trebuchet MS" w:hAnsi="Trebuchet MS"/>
          <w:color w:val="231F20"/>
          <w:w w:val="95"/>
          <w:sz w:val="19"/>
        </w:rPr>
        <w:t>напротив,</w:t>
      </w:r>
      <w:r>
        <w:rPr>
          <w:rFonts w:ascii="Trebuchet MS" w:hAnsi="Trebuchet MS"/>
          <w:color w:val="231F20"/>
          <w:spacing w:val="-4"/>
          <w:w w:val="95"/>
          <w:sz w:val="19"/>
        </w:rPr>
        <w:t> </w:t>
      </w:r>
      <w:r>
        <w:rPr>
          <w:rFonts w:ascii="Trebuchet MS" w:hAnsi="Trebuchet MS"/>
          <w:color w:val="231F20"/>
          <w:w w:val="95"/>
          <w:sz w:val="19"/>
        </w:rPr>
        <w:t>был</w:t>
      </w:r>
      <w:r>
        <w:rPr>
          <w:rFonts w:ascii="Trebuchet MS" w:hAnsi="Trebuchet MS"/>
          <w:color w:val="231F20"/>
          <w:spacing w:val="-4"/>
          <w:w w:val="95"/>
          <w:sz w:val="19"/>
        </w:rPr>
        <w:t> </w:t>
      </w:r>
      <w:r>
        <w:rPr>
          <w:rFonts w:ascii="Trebuchet MS" w:hAnsi="Trebuchet MS"/>
          <w:color w:val="231F20"/>
          <w:w w:val="95"/>
          <w:sz w:val="19"/>
        </w:rPr>
        <w:t>чрезвычайно </w:t>
      </w:r>
      <w:r>
        <w:rPr>
          <w:rFonts w:ascii="Trebuchet MS" w:hAnsi="Trebuchet MS"/>
          <w:color w:val="231F20"/>
          <w:sz w:val="19"/>
        </w:rPr>
        <w:t>предприимчивым и ловким политиком, умевшим уводить нужное</w:t>
      </w:r>
      <w:r>
        <w:rPr>
          <w:rFonts w:ascii="Trebuchet MS" w:hAnsi="Trebuchet MS"/>
          <w:color w:val="231F20"/>
          <w:spacing w:val="-6"/>
          <w:sz w:val="19"/>
        </w:rPr>
        <w:t> </w:t>
      </w:r>
      <w:r>
        <w:rPr>
          <w:rFonts w:ascii="Trebuchet MS" w:hAnsi="Trebuchet MS"/>
          <w:color w:val="231F20"/>
          <w:sz w:val="19"/>
        </w:rPr>
        <w:t>ему</w:t>
      </w:r>
      <w:r>
        <w:rPr>
          <w:rFonts w:ascii="Trebuchet MS" w:hAnsi="Trebuchet MS"/>
          <w:color w:val="231F20"/>
          <w:spacing w:val="-6"/>
          <w:sz w:val="19"/>
        </w:rPr>
        <w:t> </w:t>
      </w:r>
      <w:r>
        <w:rPr>
          <w:rFonts w:ascii="Trebuchet MS" w:hAnsi="Trebuchet MS"/>
          <w:color w:val="231F20"/>
          <w:sz w:val="19"/>
        </w:rPr>
        <w:t>буквально</w:t>
      </w:r>
      <w:r>
        <w:rPr>
          <w:rFonts w:ascii="Trebuchet MS" w:hAnsi="Trebuchet MS"/>
          <w:color w:val="231F20"/>
          <w:spacing w:val="-6"/>
          <w:sz w:val="19"/>
        </w:rPr>
        <w:t> </w:t>
      </w:r>
      <w:r>
        <w:rPr>
          <w:rFonts w:ascii="Trebuchet MS" w:hAnsi="Trebuchet MS"/>
          <w:color w:val="231F20"/>
          <w:sz w:val="19"/>
        </w:rPr>
        <w:t>«из-под</w:t>
      </w:r>
      <w:r>
        <w:rPr>
          <w:rFonts w:ascii="Trebuchet MS" w:hAnsi="Trebuchet MS"/>
          <w:color w:val="231F20"/>
          <w:spacing w:val="-6"/>
          <w:sz w:val="19"/>
        </w:rPr>
        <w:t> </w:t>
      </w:r>
      <w:r>
        <w:rPr>
          <w:rFonts w:ascii="Trebuchet MS" w:hAnsi="Trebuchet MS"/>
          <w:color w:val="231F20"/>
          <w:sz w:val="19"/>
        </w:rPr>
        <w:t>носа»</w:t>
      </w:r>
      <w:r>
        <w:rPr>
          <w:rFonts w:ascii="Trebuchet MS" w:hAnsi="Trebuchet MS"/>
          <w:color w:val="231F20"/>
          <w:spacing w:val="-6"/>
          <w:sz w:val="19"/>
        </w:rPr>
        <w:t> </w:t>
      </w:r>
      <w:r>
        <w:rPr>
          <w:rFonts w:ascii="Trebuchet MS" w:hAnsi="Trebuchet MS"/>
          <w:color w:val="231F20"/>
          <w:sz w:val="19"/>
        </w:rPr>
        <w:t>противников,</w:t>
      </w:r>
      <w:r>
        <w:rPr>
          <w:rFonts w:ascii="Trebuchet MS" w:hAnsi="Trebuchet MS"/>
          <w:color w:val="231F20"/>
          <w:spacing w:val="-6"/>
          <w:sz w:val="19"/>
        </w:rPr>
        <w:t> </w:t>
      </w:r>
      <w:r>
        <w:rPr>
          <w:rFonts w:ascii="Trebuchet MS" w:hAnsi="Trebuchet MS"/>
          <w:color w:val="231F20"/>
          <w:sz w:val="19"/>
        </w:rPr>
        <w:t>будь</w:t>
      </w:r>
      <w:r>
        <w:rPr>
          <w:rFonts w:ascii="Trebuchet MS" w:hAnsi="Trebuchet MS"/>
          <w:color w:val="231F20"/>
          <w:spacing w:val="-6"/>
          <w:sz w:val="19"/>
        </w:rPr>
        <w:t> </w:t>
      </w:r>
      <w:r>
        <w:rPr>
          <w:rFonts w:ascii="Trebuchet MS" w:hAnsi="Trebuchet MS"/>
          <w:color w:val="231F20"/>
          <w:sz w:val="19"/>
        </w:rPr>
        <w:t>то реформа 1867 г. или покупка акций Суэцкого канала. Вос- ставших</w:t>
      </w:r>
      <w:r>
        <w:rPr>
          <w:rFonts w:ascii="Trebuchet MS" w:hAnsi="Trebuchet MS"/>
          <w:color w:val="231F20"/>
          <w:spacing w:val="-12"/>
          <w:sz w:val="19"/>
        </w:rPr>
        <w:t> </w:t>
      </w:r>
      <w:r>
        <w:rPr>
          <w:rFonts w:ascii="Trebuchet MS" w:hAnsi="Trebuchet MS"/>
          <w:color w:val="231F20"/>
          <w:sz w:val="19"/>
        </w:rPr>
        <w:t>на</w:t>
      </w:r>
      <w:r>
        <w:rPr>
          <w:rFonts w:ascii="Trebuchet MS" w:hAnsi="Trebuchet MS"/>
          <w:color w:val="231F20"/>
          <w:spacing w:val="-12"/>
          <w:sz w:val="19"/>
        </w:rPr>
        <w:t> </w:t>
      </w:r>
      <w:r>
        <w:rPr>
          <w:rFonts w:ascii="Trebuchet MS" w:hAnsi="Trebuchet MS"/>
          <w:color w:val="231F20"/>
          <w:sz w:val="19"/>
        </w:rPr>
        <w:t>Балканах</w:t>
      </w:r>
      <w:r>
        <w:rPr>
          <w:rFonts w:ascii="Trebuchet MS" w:hAnsi="Trebuchet MS"/>
          <w:color w:val="231F20"/>
          <w:spacing w:val="-12"/>
          <w:sz w:val="19"/>
        </w:rPr>
        <w:t> </w:t>
      </w:r>
      <w:r>
        <w:rPr>
          <w:rFonts w:ascii="Trebuchet MS" w:hAnsi="Trebuchet MS"/>
          <w:color w:val="231F20"/>
          <w:sz w:val="19"/>
        </w:rPr>
        <w:t>он</w:t>
      </w:r>
      <w:r>
        <w:rPr>
          <w:rFonts w:ascii="Trebuchet MS" w:hAnsi="Trebuchet MS"/>
          <w:color w:val="231F20"/>
          <w:spacing w:val="-12"/>
          <w:sz w:val="19"/>
        </w:rPr>
        <w:t> </w:t>
      </w:r>
      <w:r>
        <w:rPr>
          <w:rFonts w:ascii="Trebuchet MS" w:hAnsi="Trebuchet MS"/>
          <w:color w:val="231F20"/>
          <w:sz w:val="19"/>
        </w:rPr>
        <w:t>назвал</w:t>
      </w:r>
      <w:r>
        <w:rPr>
          <w:rFonts w:ascii="Trebuchet MS" w:hAnsi="Trebuchet MS"/>
          <w:color w:val="231F20"/>
          <w:spacing w:val="-12"/>
          <w:sz w:val="19"/>
        </w:rPr>
        <w:t> </w:t>
      </w:r>
      <w:r>
        <w:rPr>
          <w:rFonts w:ascii="Trebuchet MS" w:hAnsi="Trebuchet MS"/>
          <w:color w:val="231F20"/>
          <w:sz w:val="19"/>
        </w:rPr>
        <w:t>«преступниками»,</w:t>
      </w:r>
      <w:r>
        <w:rPr>
          <w:rFonts w:ascii="Trebuchet MS" w:hAnsi="Trebuchet MS"/>
          <w:color w:val="231F20"/>
          <w:spacing w:val="-12"/>
          <w:sz w:val="19"/>
        </w:rPr>
        <w:t> </w:t>
      </w:r>
      <w:r>
        <w:rPr>
          <w:rFonts w:ascii="Trebuchet MS" w:hAnsi="Trebuchet MS"/>
          <w:color w:val="231F20"/>
          <w:sz w:val="19"/>
        </w:rPr>
        <w:t>известия </w:t>
      </w:r>
      <w:r>
        <w:rPr>
          <w:rFonts w:ascii="Trebuchet MS" w:hAnsi="Trebuchet MS"/>
          <w:color w:val="231F20"/>
          <w:w w:val="95"/>
          <w:sz w:val="19"/>
        </w:rPr>
        <w:t>о турецких «зверствах» — «болтовнёй в кофейне», разжигал </w:t>
      </w:r>
      <w:r>
        <w:rPr>
          <w:rFonts w:ascii="Trebuchet MS" w:hAnsi="Trebuchet MS"/>
          <w:color w:val="231F20"/>
          <w:spacing w:val="-2"/>
          <w:sz w:val="19"/>
        </w:rPr>
        <w:t>русофобию.</w:t>
      </w:r>
    </w:p>
    <w:p>
      <w:pPr>
        <w:spacing w:line="204" w:lineRule="exact" w:before="0"/>
        <w:ind w:left="1063" w:right="0" w:firstLine="0"/>
        <w:jc w:val="both"/>
        <w:rPr>
          <w:rFonts w:ascii="Trebuchet MS" w:hAnsi="Trebuchet MS"/>
          <w:sz w:val="19"/>
        </w:rPr>
      </w:pPr>
      <w:r>
        <w:rPr>
          <w:rFonts w:ascii="Trebuchet MS" w:hAnsi="Trebuchet MS"/>
          <w:color w:val="231F20"/>
          <w:sz w:val="19"/>
        </w:rPr>
        <w:t>Различалось</w:t>
      </w:r>
      <w:r>
        <w:rPr>
          <w:rFonts w:ascii="Trebuchet MS" w:hAnsi="Trebuchet MS"/>
          <w:color w:val="231F20"/>
          <w:spacing w:val="62"/>
          <w:sz w:val="19"/>
        </w:rPr>
        <w:t> </w:t>
      </w:r>
      <w:r>
        <w:rPr>
          <w:rFonts w:ascii="Trebuchet MS" w:hAnsi="Trebuchet MS"/>
          <w:color w:val="231F20"/>
          <w:sz w:val="19"/>
        </w:rPr>
        <w:t>и</w:t>
      </w:r>
      <w:r>
        <w:rPr>
          <w:rFonts w:ascii="Trebuchet MS" w:hAnsi="Trebuchet MS"/>
          <w:color w:val="231F20"/>
          <w:spacing w:val="62"/>
          <w:sz w:val="19"/>
        </w:rPr>
        <w:t> </w:t>
      </w:r>
      <w:r>
        <w:rPr>
          <w:rFonts w:ascii="Trebuchet MS" w:hAnsi="Trebuchet MS"/>
          <w:color w:val="231F20"/>
          <w:sz w:val="19"/>
        </w:rPr>
        <w:t>отношение</w:t>
      </w:r>
      <w:r>
        <w:rPr>
          <w:rFonts w:ascii="Trebuchet MS" w:hAnsi="Trebuchet MS"/>
          <w:color w:val="231F20"/>
          <w:spacing w:val="63"/>
          <w:sz w:val="19"/>
        </w:rPr>
        <w:t> </w:t>
      </w:r>
      <w:r>
        <w:rPr>
          <w:rFonts w:ascii="Trebuchet MS" w:hAnsi="Trebuchet MS"/>
          <w:color w:val="231F20"/>
          <w:sz w:val="19"/>
        </w:rPr>
        <w:t>королевы</w:t>
      </w:r>
      <w:r>
        <w:rPr>
          <w:rFonts w:ascii="Trebuchet MS" w:hAnsi="Trebuchet MS"/>
          <w:color w:val="231F20"/>
          <w:spacing w:val="62"/>
          <w:sz w:val="19"/>
        </w:rPr>
        <w:t> </w:t>
      </w:r>
      <w:r>
        <w:rPr>
          <w:rFonts w:ascii="Trebuchet MS" w:hAnsi="Trebuchet MS"/>
          <w:color w:val="231F20"/>
          <w:sz w:val="19"/>
        </w:rPr>
        <w:t>к</w:t>
      </w:r>
      <w:r>
        <w:rPr>
          <w:rFonts w:ascii="Trebuchet MS" w:hAnsi="Trebuchet MS"/>
          <w:color w:val="231F20"/>
          <w:spacing w:val="63"/>
          <w:sz w:val="19"/>
        </w:rPr>
        <w:t> </w:t>
      </w:r>
      <w:r>
        <w:rPr>
          <w:rFonts w:ascii="Trebuchet MS" w:hAnsi="Trebuchet MS"/>
          <w:color w:val="231F20"/>
          <w:sz w:val="19"/>
        </w:rPr>
        <w:t>двум</w:t>
      </w:r>
      <w:r>
        <w:rPr>
          <w:rFonts w:ascii="Trebuchet MS" w:hAnsi="Trebuchet MS"/>
          <w:color w:val="231F20"/>
          <w:spacing w:val="62"/>
          <w:sz w:val="19"/>
        </w:rPr>
        <w:t> </w:t>
      </w:r>
      <w:r>
        <w:rPr>
          <w:rFonts w:ascii="Trebuchet MS" w:hAnsi="Trebuchet MS"/>
          <w:color w:val="231F20"/>
          <w:spacing w:val="-2"/>
          <w:sz w:val="19"/>
        </w:rPr>
        <w:t>политикам.</w:t>
      </w:r>
    </w:p>
    <w:p>
      <w:pPr>
        <w:spacing w:line="244" w:lineRule="auto" w:before="3"/>
        <w:ind w:left="1063" w:right="3377" w:firstLine="0"/>
        <w:jc w:val="both"/>
        <w:rPr>
          <w:rFonts w:ascii="Trebuchet MS" w:hAnsi="Trebuchet MS"/>
          <w:sz w:val="19"/>
        </w:rPr>
      </w:pPr>
      <w:r>
        <w:rPr>
          <w:rFonts w:ascii="Trebuchet MS" w:hAnsi="Trebuchet MS"/>
          <w:color w:val="231F20"/>
          <w:sz w:val="19"/>
        </w:rPr>
        <w:t>«Гладстон</w:t>
      </w:r>
      <w:r>
        <w:rPr>
          <w:rFonts w:ascii="Trebuchet MS" w:hAnsi="Trebuchet MS"/>
          <w:color w:val="231F20"/>
          <w:spacing w:val="-4"/>
          <w:sz w:val="19"/>
        </w:rPr>
        <w:t> </w:t>
      </w:r>
      <w:r>
        <w:rPr>
          <w:rFonts w:ascii="Trebuchet MS" w:hAnsi="Trebuchet MS"/>
          <w:color w:val="231F20"/>
          <w:sz w:val="19"/>
        </w:rPr>
        <w:t>общается</w:t>
      </w:r>
      <w:r>
        <w:rPr>
          <w:rFonts w:ascii="Trebuchet MS" w:hAnsi="Trebuchet MS"/>
          <w:color w:val="231F20"/>
          <w:spacing w:val="-4"/>
          <w:sz w:val="19"/>
        </w:rPr>
        <w:t> </w:t>
      </w:r>
      <w:r>
        <w:rPr>
          <w:rFonts w:ascii="Trebuchet MS" w:hAnsi="Trebuchet MS"/>
          <w:color w:val="231F20"/>
          <w:sz w:val="19"/>
        </w:rPr>
        <w:t>с</w:t>
      </w:r>
      <w:r>
        <w:rPr>
          <w:rFonts w:ascii="Trebuchet MS" w:hAnsi="Trebuchet MS"/>
          <w:color w:val="231F20"/>
          <w:spacing w:val="-4"/>
          <w:sz w:val="19"/>
        </w:rPr>
        <w:t> </w:t>
      </w:r>
      <w:r>
        <w:rPr>
          <w:rFonts w:ascii="Trebuchet MS" w:hAnsi="Trebuchet MS"/>
          <w:color w:val="231F20"/>
          <w:sz w:val="19"/>
        </w:rPr>
        <w:t>ней</w:t>
      </w:r>
      <w:r>
        <w:rPr>
          <w:rFonts w:ascii="Trebuchet MS" w:hAnsi="Trebuchet MS"/>
          <w:color w:val="231F20"/>
          <w:spacing w:val="-4"/>
          <w:sz w:val="19"/>
        </w:rPr>
        <w:t> </w:t>
      </w:r>
      <w:r>
        <w:rPr>
          <w:rFonts w:ascii="Trebuchet MS" w:hAnsi="Trebuchet MS"/>
          <w:color w:val="231F20"/>
          <w:sz w:val="19"/>
        </w:rPr>
        <w:t>как</w:t>
      </w:r>
      <w:r>
        <w:rPr>
          <w:rFonts w:ascii="Trebuchet MS" w:hAnsi="Trebuchet MS"/>
          <w:color w:val="231F20"/>
          <w:spacing w:val="-4"/>
          <w:sz w:val="19"/>
        </w:rPr>
        <w:t> </w:t>
      </w:r>
      <w:r>
        <w:rPr>
          <w:rFonts w:ascii="Trebuchet MS" w:hAnsi="Trebuchet MS"/>
          <w:color w:val="231F20"/>
          <w:sz w:val="19"/>
        </w:rPr>
        <w:t>с</w:t>
      </w:r>
      <w:r>
        <w:rPr>
          <w:rFonts w:ascii="Trebuchet MS" w:hAnsi="Trebuchet MS"/>
          <w:color w:val="231F20"/>
          <w:spacing w:val="-4"/>
          <w:sz w:val="19"/>
        </w:rPr>
        <w:t> </w:t>
      </w:r>
      <w:r>
        <w:rPr>
          <w:rFonts w:ascii="Trebuchet MS" w:hAnsi="Trebuchet MS"/>
          <w:color w:val="231F20"/>
          <w:sz w:val="19"/>
        </w:rPr>
        <w:t>государственным</w:t>
      </w:r>
      <w:r>
        <w:rPr>
          <w:rFonts w:ascii="Trebuchet MS" w:hAnsi="Trebuchet MS"/>
          <w:color w:val="231F20"/>
          <w:spacing w:val="-4"/>
          <w:sz w:val="19"/>
        </w:rPr>
        <w:t> </w:t>
      </w:r>
      <w:r>
        <w:rPr>
          <w:rFonts w:ascii="Trebuchet MS" w:hAnsi="Trebuchet MS"/>
          <w:color w:val="231F20"/>
          <w:sz w:val="19"/>
        </w:rPr>
        <w:t>институ- том,</w:t>
      </w:r>
      <w:r>
        <w:rPr>
          <w:rFonts w:ascii="Trebuchet MS" w:hAnsi="Trebuchet MS"/>
          <w:color w:val="231F20"/>
          <w:spacing w:val="-2"/>
          <w:sz w:val="19"/>
        </w:rPr>
        <w:t> </w:t>
      </w:r>
      <w:r>
        <w:rPr>
          <w:rFonts w:ascii="Trebuchet MS" w:hAnsi="Trebuchet MS"/>
          <w:color w:val="231F20"/>
          <w:sz w:val="19"/>
        </w:rPr>
        <w:t>а</w:t>
      </w:r>
      <w:r>
        <w:rPr>
          <w:rFonts w:ascii="Trebuchet MS" w:hAnsi="Trebuchet MS"/>
          <w:color w:val="231F20"/>
          <w:spacing w:val="-2"/>
          <w:sz w:val="19"/>
        </w:rPr>
        <w:t> </w:t>
      </w:r>
      <w:r>
        <w:rPr>
          <w:rFonts w:ascii="Trebuchet MS" w:hAnsi="Trebuchet MS"/>
          <w:color w:val="231F20"/>
          <w:sz w:val="19"/>
        </w:rPr>
        <w:t>я</w:t>
      </w:r>
      <w:r>
        <w:rPr>
          <w:rFonts w:ascii="Trebuchet MS" w:hAnsi="Trebuchet MS"/>
          <w:color w:val="231F20"/>
          <w:spacing w:val="-2"/>
          <w:sz w:val="19"/>
        </w:rPr>
        <w:t> </w:t>
      </w:r>
      <w:r>
        <w:rPr>
          <w:rFonts w:ascii="Trebuchet MS" w:hAnsi="Trebuchet MS"/>
          <w:color w:val="231F20"/>
          <w:w w:val="115"/>
          <w:sz w:val="19"/>
        </w:rPr>
        <w:t>—</w:t>
      </w:r>
      <w:r>
        <w:rPr>
          <w:rFonts w:ascii="Trebuchet MS" w:hAnsi="Trebuchet MS"/>
          <w:color w:val="231F20"/>
          <w:spacing w:val="-10"/>
          <w:w w:val="115"/>
          <w:sz w:val="19"/>
        </w:rPr>
        <w:t> </w:t>
      </w:r>
      <w:r>
        <w:rPr>
          <w:rFonts w:ascii="Trebuchet MS" w:hAnsi="Trebuchet MS"/>
          <w:color w:val="231F20"/>
          <w:sz w:val="19"/>
        </w:rPr>
        <w:t>как</w:t>
      </w:r>
      <w:r>
        <w:rPr>
          <w:rFonts w:ascii="Trebuchet MS" w:hAnsi="Trebuchet MS"/>
          <w:color w:val="231F20"/>
          <w:spacing w:val="-2"/>
          <w:sz w:val="19"/>
        </w:rPr>
        <w:t> </w:t>
      </w:r>
      <w:r>
        <w:rPr>
          <w:rFonts w:ascii="Trebuchet MS" w:hAnsi="Trebuchet MS"/>
          <w:color w:val="231F20"/>
          <w:sz w:val="19"/>
        </w:rPr>
        <w:t>с</w:t>
      </w:r>
      <w:r>
        <w:rPr>
          <w:rFonts w:ascii="Trebuchet MS" w:hAnsi="Trebuchet MS"/>
          <w:color w:val="231F20"/>
          <w:spacing w:val="-2"/>
          <w:sz w:val="19"/>
        </w:rPr>
        <w:t> </w:t>
      </w:r>
      <w:r>
        <w:rPr>
          <w:rFonts w:ascii="Trebuchet MS" w:hAnsi="Trebuchet MS"/>
          <w:color w:val="231F20"/>
          <w:sz w:val="19"/>
        </w:rPr>
        <w:t>женщиной»,</w:t>
      </w:r>
      <w:r>
        <w:rPr>
          <w:rFonts w:ascii="Trebuchet MS" w:hAnsi="Trebuchet MS"/>
          <w:color w:val="231F20"/>
          <w:spacing w:val="-2"/>
          <w:sz w:val="19"/>
        </w:rPr>
        <w:t> </w:t>
      </w:r>
      <w:r>
        <w:rPr>
          <w:rFonts w:ascii="Trebuchet MS" w:hAnsi="Trebuchet MS"/>
          <w:color w:val="231F20"/>
          <w:w w:val="115"/>
          <w:sz w:val="19"/>
        </w:rPr>
        <w:t>—</w:t>
      </w:r>
      <w:r>
        <w:rPr>
          <w:rFonts w:ascii="Trebuchet MS" w:hAnsi="Trebuchet MS"/>
          <w:color w:val="231F20"/>
          <w:spacing w:val="-10"/>
          <w:w w:val="115"/>
          <w:sz w:val="19"/>
        </w:rPr>
        <w:t> </w:t>
      </w:r>
      <w:r>
        <w:rPr>
          <w:rFonts w:ascii="Trebuchet MS" w:hAnsi="Trebuchet MS"/>
          <w:color w:val="231F20"/>
          <w:sz w:val="19"/>
        </w:rPr>
        <w:t>говорил</w:t>
      </w:r>
      <w:r>
        <w:rPr>
          <w:rFonts w:ascii="Trebuchet MS" w:hAnsi="Trebuchet MS"/>
          <w:color w:val="231F20"/>
          <w:spacing w:val="-2"/>
          <w:sz w:val="19"/>
        </w:rPr>
        <w:t> </w:t>
      </w:r>
      <w:r>
        <w:rPr>
          <w:rFonts w:ascii="Trebuchet MS" w:hAnsi="Trebuchet MS"/>
          <w:color w:val="231F20"/>
          <w:sz w:val="19"/>
        </w:rPr>
        <w:t>Дизраэли.</w:t>
      </w:r>
      <w:r>
        <w:rPr>
          <w:rFonts w:ascii="Trebuchet MS" w:hAnsi="Trebuchet MS"/>
          <w:color w:val="231F20"/>
          <w:spacing w:val="-2"/>
          <w:sz w:val="19"/>
        </w:rPr>
        <w:t> </w:t>
      </w:r>
      <w:r>
        <w:rPr>
          <w:rFonts w:ascii="Trebuchet MS" w:hAnsi="Trebuchet MS"/>
          <w:color w:val="231F20"/>
          <w:sz w:val="19"/>
        </w:rPr>
        <w:t>В</w:t>
      </w:r>
      <w:r>
        <w:rPr>
          <w:rFonts w:ascii="Trebuchet MS" w:hAnsi="Trebuchet MS"/>
          <w:color w:val="231F20"/>
          <w:spacing w:val="-2"/>
          <w:sz w:val="19"/>
        </w:rPr>
        <w:t> </w:t>
      </w:r>
      <w:r>
        <w:rPr>
          <w:rFonts w:ascii="Trebuchet MS" w:hAnsi="Trebuchet MS"/>
          <w:color w:val="231F20"/>
          <w:sz w:val="19"/>
        </w:rPr>
        <w:t>итоге он</w:t>
      </w:r>
      <w:r>
        <w:rPr>
          <w:rFonts w:ascii="Trebuchet MS" w:hAnsi="Trebuchet MS"/>
          <w:color w:val="231F20"/>
          <w:spacing w:val="30"/>
          <w:sz w:val="19"/>
        </w:rPr>
        <w:t> </w:t>
      </w:r>
      <w:r>
        <w:rPr>
          <w:rFonts w:ascii="Trebuchet MS" w:hAnsi="Trebuchet MS"/>
          <w:color w:val="231F20"/>
          <w:sz w:val="19"/>
        </w:rPr>
        <w:t>стал</w:t>
      </w:r>
      <w:r>
        <w:rPr>
          <w:rFonts w:ascii="Trebuchet MS" w:hAnsi="Trebuchet MS"/>
          <w:color w:val="231F20"/>
          <w:spacing w:val="31"/>
          <w:sz w:val="19"/>
        </w:rPr>
        <w:t> </w:t>
      </w:r>
      <w:r>
        <w:rPr>
          <w:rFonts w:ascii="Trebuchet MS" w:hAnsi="Trebuchet MS"/>
          <w:color w:val="231F20"/>
          <w:sz w:val="19"/>
        </w:rPr>
        <w:t>другом</w:t>
      </w:r>
      <w:r>
        <w:rPr>
          <w:rFonts w:ascii="Trebuchet MS" w:hAnsi="Trebuchet MS"/>
          <w:color w:val="231F20"/>
          <w:spacing w:val="31"/>
          <w:sz w:val="19"/>
        </w:rPr>
        <w:t> </w:t>
      </w:r>
      <w:r>
        <w:rPr>
          <w:rFonts w:ascii="Trebuchet MS" w:hAnsi="Trebuchet MS"/>
          <w:color w:val="231F20"/>
          <w:sz w:val="19"/>
        </w:rPr>
        <w:t>королевы,</w:t>
      </w:r>
      <w:r>
        <w:rPr>
          <w:rFonts w:ascii="Trebuchet MS" w:hAnsi="Trebuchet MS"/>
          <w:color w:val="231F20"/>
          <w:spacing w:val="30"/>
          <w:sz w:val="19"/>
        </w:rPr>
        <w:t> </w:t>
      </w:r>
      <w:r>
        <w:rPr>
          <w:rFonts w:ascii="Trebuchet MS" w:hAnsi="Trebuchet MS"/>
          <w:color w:val="231F20"/>
          <w:sz w:val="19"/>
        </w:rPr>
        <w:t>а</w:t>
      </w:r>
      <w:r>
        <w:rPr>
          <w:rFonts w:ascii="Trebuchet MS" w:hAnsi="Trebuchet MS"/>
          <w:color w:val="231F20"/>
          <w:spacing w:val="31"/>
          <w:sz w:val="19"/>
        </w:rPr>
        <w:t> </w:t>
      </w:r>
      <w:r>
        <w:rPr>
          <w:rFonts w:ascii="Trebuchet MS" w:hAnsi="Trebuchet MS"/>
          <w:color w:val="231F20"/>
          <w:sz w:val="19"/>
        </w:rPr>
        <w:t>Гладстона</w:t>
      </w:r>
      <w:r>
        <w:rPr>
          <w:rFonts w:ascii="Trebuchet MS" w:hAnsi="Trebuchet MS"/>
          <w:color w:val="231F20"/>
          <w:spacing w:val="31"/>
          <w:sz w:val="19"/>
        </w:rPr>
        <w:t> </w:t>
      </w:r>
      <w:r>
        <w:rPr>
          <w:rFonts w:ascii="Trebuchet MS" w:hAnsi="Trebuchet MS"/>
          <w:color w:val="231F20"/>
          <w:sz w:val="19"/>
        </w:rPr>
        <w:t>Виктория</w:t>
      </w:r>
      <w:r>
        <w:rPr>
          <w:rFonts w:ascii="Trebuchet MS" w:hAnsi="Trebuchet MS"/>
          <w:color w:val="231F20"/>
          <w:spacing w:val="30"/>
          <w:sz w:val="19"/>
        </w:rPr>
        <w:t> </w:t>
      </w:r>
      <w:r>
        <w:rPr>
          <w:rFonts w:ascii="Trebuchet MS" w:hAnsi="Trebuchet MS"/>
          <w:color w:val="231F20"/>
          <w:spacing w:val="-2"/>
          <w:w w:val="95"/>
          <w:sz w:val="19"/>
        </w:rPr>
        <w:t>считала</w:t>
      </w:r>
    </w:p>
    <w:p>
      <w:pPr>
        <w:spacing w:line="218" w:lineRule="exact" w:before="0"/>
        <w:ind w:left="1063" w:right="0" w:firstLine="0"/>
        <w:jc w:val="both"/>
        <w:rPr>
          <w:rFonts w:ascii="Trebuchet MS" w:hAnsi="Trebuchet MS"/>
          <w:sz w:val="19"/>
        </w:rPr>
      </w:pPr>
      <w:r>
        <w:rPr>
          <w:rFonts w:ascii="Trebuchet MS" w:hAnsi="Trebuchet MS"/>
          <w:color w:val="231F20"/>
          <w:w w:val="95"/>
          <w:sz w:val="19"/>
        </w:rPr>
        <w:t>«упрямым</w:t>
      </w:r>
      <w:r>
        <w:rPr>
          <w:rFonts w:ascii="Trebuchet MS" w:hAnsi="Trebuchet MS"/>
          <w:color w:val="231F20"/>
          <w:spacing w:val="12"/>
          <w:sz w:val="19"/>
        </w:rPr>
        <w:t> </w:t>
      </w:r>
      <w:r>
        <w:rPr>
          <w:rFonts w:ascii="Trebuchet MS" w:hAnsi="Trebuchet MS"/>
          <w:color w:val="231F20"/>
          <w:w w:val="95"/>
          <w:sz w:val="19"/>
        </w:rPr>
        <w:t>ослом</w:t>
      </w:r>
      <w:r>
        <w:rPr>
          <w:rFonts w:ascii="Trebuchet MS" w:hAnsi="Trebuchet MS"/>
          <w:color w:val="231F20"/>
          <w:spacing w:val="12"/>
          <w:sz w:val="19"/>
        </w:rPr>
        <w:t> </w:t>
      </w:r>
      <w:r>
        <w:rPr>
          <w:rFonts w:ascii="Trebuchet MS" w:hAnsi="Trebuchet MS"/>
          <w:color w:val="231F20"/>
          <w:w w:val="95"/>
          <w:sz w:val="19"/>
        </w:rPr>
        <w:t>и</w:t>
      </w:r>
      <w:r>
        <w:rPr>
          <w:rFonts w:ascii="Trebuchet MS" w:hAnsi="Trebuchet MS"/>
          <w:color w:val="231F20"/>
          <w:spacing w:val="12"/>
          <w:sz w:val="19"/>
        </w:rPr>
        <w:t> </w:t>
      </w:r>
      <w:r>
        <w:rPr>
          <w:rFonts w:ascii="Trebuchet MS" w:hAnsi="Trebuchet MS"/>
          <w:color w:val="231F20"/>
          <w:w w:val="95"/>
          <w:sz w:val="19"/>
        </w:rPr>
        <w:t>высокомерным</w:t>
      </w:r>
      <w:r>
        <w:rPr>
          <w:rFonts w:ascii="Trebuchet MS" w:hAnsi="Trebuchet MS"/>
          <w:color w:val="231F20"/>
          <w:spacing w:val="12"/>
          <w:sz w:val="19"/>
        </w:rPr>
        <w:t> </w:t>
      </w:r>
      <w:r>
        <w:rPr>
          <w:rFonts w:ascii="Trebuchet MS" w:hAnsi="Trebuchet MS"/>
          <w:color w:val="231F20"/>
          <w:spacing w:val="-2"/>
          <w:w w:val="95"/>
          <w:sz w:val="19"/>
        </w:rPr>
        <w:t>занудой».</w:t>
      </w:r>
    </w:p>
    <w:p>
      <w:pPr>
        <w:spacing w:line="244" w:lineRule="auto" w:before="4"/>
        <w:ind w:left="1063" w:right="3377" w:firstLine="0"/>
        <w:jc w:val="both"/>
        <w:rPr>
          <w:rFonts w:ascii="Trebuchet MS" w:hAnsi="Trebuchet MS"/>
          <w:sz w:val="19"/>
        </w:rPr>
      </w:pPr>
      <w:r>
        <w:rPr/>
        <w:pict>
          <v:shape style="position:absolute;margin-left:346.066986pt;margin-top:28.171455pt;width:106.75pt;height:21pt;mso-position-horizontal-relative:page;mso-position-vertical-relative:paragraph;z-index:16032256" type="#_x0000_t202" id="docshape3123" filled="false" stroked="false">
            <v:textbox inset="0,0,0,0">
              <w:txbxContent>
                <w:p>
                  <w:pPr>
                    <w:spacing w:before="85"/>
                    <w:ind w:left="103" w:right="0" w:firstLine="0"/>
                    <w:jc w:val="left"/>
                    <w:rPr>
                      <w:rFonts w:ascii="Calibri" w:hAnsi="Calibri"/>
                      <w:b/>
                      <w:sz w:val="19"/>
                    </w:rPr>
                  </w:pPr>
                  <w:r>
                    <w:rPr>
                      <w:rFonts w:ascii="Calibri" w:hAnsi="Calibri"/>
                      <w:b/>
                      <w:color w:val="231F20"/>
                      <w:w w:val="115"/>
                      <w:sz w:val="19"/>
                    </w:rPr>
                    <w:t>У.</w:t>
                  </w:r>
                  <w:r>
                    <w:rPr>
                      <w:rFonts w:ascii="Calibri" w:hAnsi="Calibri"/>
                      <w:b/>
                      <w:color w:val="231F20"/>
                      <w:spacing w:val="-6"/>
                      <w:w w:val="115"/>
                      <w:sz w:val="19"/>
                    </w:rPr>
                    <w:t> </w:t>
                  </w:r>
                  <w:r>
                    <w:rPr>
                      <w:rFonts w:ascii="Calibri" w:hAnsi="Calibri"/>
                      <w:b/>
                      <w:color w:val="231F20"/>
                      <w:spacing w:val="-2"/>
                      <w:w w:val="115"/>
                      <w:sz w:val="19"/>
                    </w:rPr>
                    <w:t>Гладстон</w:t>
                  </w:r>
                </w:p>
              </w:txbxContent>
            </v:textbox>
            <w10:wrap type="none"/>
          </v:shape>
        </w:pict>
      </w:r>
      <w:r>
        <w:rPr>
          <w:rFonts w:ascii="Trebuchet MS" w:hAnsi="Trebuchet MS"/>
          <w:color w:val="231F20"/>
          <w:w w:val="95"/>
          <w:sz w:val="19"/>
        </w:rPr>
        <w:t>Политики противостояли друг другу даже в малом. </w:t>
      </w:r>
      <w:r>
        <w:rPr>
          <w:rFonts w:ascii="Trebuchet MS" w:hAnsi="Trebuchet MS"/>
          <w:color w:val="231F20"/>
          <w:w w:val="95"/>
          <w:sz w:val="19"/>
        </w:rPr>
        <w:t>Гладстон выбрал очень необычный путь для поддержания физической </w:t>
      </w:r>
      <w:r>
        <w:rPr>
          <w:rFonts w:ascii="Trebuchet MS" w:hAnsi="Trebuchet MS"/>
          <w:color w:val="231F20"/>
          <w:sz w:val="19"/>
        </w:rPr>
        <w:t>формы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вплоть до 82 лет он… рубил деревья. Дизраэли же </w:t>
      </w:r>
      <w:r>
        <w:rPr>
          <w:rFonts w:ascii="Trebuchet MS" w:hAnsi="Trebuchet MS"/>
          <w:color w:val="231F20"/>
          <w:w w:val="115"/>
          <w:sz w:val="19"/>
        </w:rPr>
        <w:t>— </w:t>
      </w:r>
      <w:r>
        <w:rPr>
          <w:rFonts w:ascii="Trebuchet MS" w:hAnsi="Trebuchet MS"/>
          <w:color w:val="231F20"/>
          <w:sz w:val="19"/>
        </w:rPr>
        <w:t>естественно! </w:t>
      </w:r>
      <w:r>
        <w:rPr>
          <w:rFonts w:ascii="Trebuchet MS" w:hAnsi="Trebuchet MS"/>
          <w:color w:val="231F20"/>
          <w:w w:val="115"/>
          <w:sz w:val="19"/>
        </w:rPr>
        <w:t>— </w:t>
      </w:r>
      <w:r>
        <w:rPr>
          <w:rFonts w:ascii="Trebuchet MS" w:hAnsi="Trebuchet MS"/>
          <w:color w:val="231F20"/>
          <w:sz w:val="19"/>
        </w:rPr>
        <w:t>стал деревья сажать…</w:t>
      </w:r>
    </w:p>
    <w:p>
      <w:pPr>
        <w:pStyle w:val="BodyText"/>
        <w:rPr>
          <w:rFonts w:ascii="Trebuchet MS"/>
        </w:rPr>
      </w:pPr>
    </w:p>
    <w:p>
      <w:pPr>
        <w:pStyle w:val="BodyText"/>
        <w:rPr>
          <w:rFonts w:ascii="Trebuchet MS"/>
        </w:rPr>
      </w:pPr>
    </w:p>
    <w:p>
      <w:pPr>
        <w:pStyle w:val="BodyText"/>
        <w:spacing w:before="10"/>
        <w:rPr>
          <w:rFonts w:ascii="Trebuchet MS"/>
          <w:sz w:val="22"/>
        </w:rPr>
      </w:pPr>
    </w:p>
    <w:p>
      <w:pPr>
        <w:pStyle w:val="BodyText"/>
        <w:spacing w:line="223" w:lineRule="auto"/>
        <w:ind w:left="893" w:right="1195"/>
        <w:jc w:val="both"/>
      </w:pPr>
      <w:r>
        <w:rPr>
          <w:color w:val="231F20"/>
        </w:rPr>
        <w:t>торы</w:t>
      </w:r>
      <w:r>
        <w:rPr>
          <w:color w:val="231F20"/>
          <w:spacing w:val="-2"/>
        </w:rPr>
        <w:t> </w:t>
      </w:r>
      <w:r>
        <w:rPr>
          <w:color w:val="231F20"/>
        </w:rPr>
        <w:t>неожиданно</w:t>
      </w:r>
      <w:r>
        <w:rPr>
          <w:color w:val="231F20"/>
          <w:spacing w:val="-2"/>
        </w:rPr>
        <w:t> </w:t>
      </w:r>
      <w:r>
        <w:rPr>
          <w:color w:val="231F20"/>
        </w:rPr>
        <w:t>также</w:t>
      </w:r>
      <w:r>
        <w:rPr>
          <w:color w:val="231F20"/>
          <w:spacing w:val="-2"/>
        </w:rPr>
        <w:t> </w:t>
      </w:r>
      <w:r>
        <w:rPr>
          <w:color w:val="231F20"/>
        </w:rPr>
        <w:t>выступили</w:t>
      </w:r>
      <w:r>
        <w:rPr>
          <w:color w:val="231F20"/>
          <w:spacing w:val="-2"/>
        </w:rPr>
        <w:t> </w:t>
      </w:r>
      <w:r>
        <w:rPr>
          <w:color w:val="231F20"/>
        </w:rPr>
        <w:t>за</w:t>
      </w:r>
      <w:r>
        <w:rPr>
          <w:color w:val="231F20"/>
          <w:spacing w:val="-2"/>
        </w:rPr>
        <w:t> </w:t>
      </w:r>
      <w:r>
        <w:rPr>
          <w:color w:val="231F20"/>
        </w:rPr>
        <w:t>неё,</w:t>
      </w:r>
      <w:r>
        <w:rPr>
          <w:color w:val="231F20"/>
          <w:spacing w:val="-2"/>
        </w:rPr>
        <w:t> </w:t>
      </w:r>
      <w:r>
        <w:rPr>
          <w:color w:val="231F20"/>
        </w:rPr>
        <w:t>фактически</w:t>
      </w:r>
      <w:r>
        <w:rPr>
          <w:color w:val="231F20"/>
          <w:spacing w:val="-2"/>
        </w:rPr>
        <w:t> </w:t>
      </w:r>
      <w:r>
        <w:rPr>
          <w:color w:val="231F20"/>
        </w:rPr>
        <w:t>лишив</w:t>
      </w:r>
      <w:r>
        <w:rPr>
          <w:color w:val="231F20"/>
          <w:spacing w:val="-2"/>
        </w:rPr>
        <w:t> </w:t>
      </w:r>
      <w:r>
        <w:rPr>
          <w:color w:val="231F20"/>
        </w:rPr>
        <w:t>либералов</w:t>
      </w:r>
      <w:r>
        <w:rPr>
          <w:color w:val="231F20"/>
          <w:spacing w:val="-2"/>
        </w:rPr>
        <w:t> </w:t>
      </w:r>
      <w:r>
        <w:rPr>
          <w:color w:val="231F20"/>
        </w:rPr>
        <w:t>про- пагандистского преимущества. Это до крайности обострило личное соперни- чество</w:t>
      </w:r>
      <w:r>
        <w:rPr>
          <w:color w:val="231F20"/>
          <w:spacing w:val="40"/>
        </w:rPr>
        <w:t> </w:t>
      </w:r>
      <w:r>
        <w:rPr>
          <w:color w:val="231F20"/>
        </w:rPr>
        <w:t>лидеров</w:t>
      </w:r>
      <w:r>
        <w:rPr>
          <w:color w:val="231F20"/>
          <w:spacing w:val="40"/>
        </w:rPr>
        <w:t> </w:t>
      </w:r>
      <w:r>
        <w:rPr>
          <w:color w:val="231F20"/>
        </w:rPr>
        <w:t>двух</w:t>
      </w:r>
      <w:r>
        <w:rPr>
          <w:color w:val="231F20"/>
          <w:spacing w:val="40"/>
        </w:rPr>
        <w:t> </w:t>
      </w:r>
      <w:r>
        <w:rPr>
          <w:color w:val="231F20"/>
        </w:rPr>
        <w:t>партий</w:t>
      </w:r>
      <w:r>
        <w:rPr>
          <w:color w:val="231F20"/>
          <w:spacing w:val="40"/>
        </w:rPr>
        <w:t> </w:t>
      </w:r>
      <w:r>
        <w:rPr>
          <w:color w:val="231F20"/>
        </w:rPr>
        <w:t>—</w:t>
      </w:r>
      <w:r>
        <w:rPr>
          <w:color w:val="231F20"/>
          <w:spacing w:val="40"/>
        </w:rPr>
        <w:t> </w:t>
      </w:r>
      <w:r>
        <w:rPr>
          <w:rFonts w:ascii="Book Antiqua" w:hAnsi="Book Antiqua"/>
          <w:b/>
          <w:i/>
          <w:color w:val="231F20"/>
        </w:rPr>
        <w:t>У.</w:t>
      </w:r>
      <w:r>
        <w:rPr>
          <w:rFonts w:ascii="Book Antiqua" w:hAnsi="Book Antiqua"/>
          <w:b/>
          <w:i/>
          <w:color w:val="231F20"/>
          <w:spacing w:val="40"/>
        </w:rPr>
        <w:t> </w:t>
      </w:r>
      <w:r>
        <w:rPr>
          <w:rFonts w:ascii="Book Antiqua" w:hAnsi="Book Antiqua"/>
          <w:b/>
          <w:i/>
          <w:color w:val="231F20"/>
        </w:rPr>
        <w:t>Гладстона</w:t>
      </w:r>
      <w:r>
        <w:rPr>
          <w:rFonts w:ascii="Book Antiqua" w:hAnsi="Book Antiqua"/>
          <w:b/>
          <w:i/>
          <w:color w:val="231F20"/>
          <w:spacing w:val="40"/>
        </w:rPr>
        <w:t> </w:t>
      </w:r>
      <w:r>
        <w:rPr>
          <w:color w:val="231F20"/>
        </w:rPr>
        <w:t>и</w:t>
      </w:r>
      <w:r>
        <w:rPr>
          <w:color w:val="231F20"/>
          <w:spacing w:val="40"/>
        </w:rPr>
        <w:t> </w:t>
      </w:r>
      <w:r>
        <w:rPr>
          <w:rFonts w:ascii="Book Antiqua" w:hAnsi="Book Antiqua"/>
          <w:b/>
          <w:i/>
          <w:color w:val="231F20"/>
        </w:rPr>
        <w:t>Б.</w:t>
      </w:r>
      <w:r>
        <w:rPr>
          <w:rFonts w:ascii="Book Antiqua" w:hAnsi="Book Antiqua"/>
          <w:b/>
          <w:i/>
          <w:color w:val="231F20"/>
          <w:spacing w:val="40"/>
        </w:rPr>
        <w:t> </w:t>
      </w:r>
      <w:r>
        <w:rPr>
          <w:rFonts w:ascii="Book Antiqua" w:hAnsi="Book Antiqua"/>
          <w:b/>
          <w:i/>
          <w:color w:val="231F20"/>
        </w:rPr>
        <w:t>Дизраэли</w:t>
      </w:r>
      <w:r>
        <w:rPr>
          <w:color w:val="231F20"/>
        </w:rPr>
        <w:t>.</w:t>
      </w:r>
    </w:p>
    <w:p>
      <w:pPr>
        <w:pStyle w:val="BodyText"/>
        <w:spacing w:line="223" w:lineRule="auto"/>
        <w:ind w:left="893" w:right="1194" w:firstLine="340"/>
        <w:jc w:val="both"/>
      </w:pPr>
      <w:r>
        <w:rPr>
          <w:color w:val="231F20"/>
        </w:rPr>
        <w:t>Согласно</w:t>
      </w:r>
      <w:r>
        <w:rPr>
          <w:color w:val="231F20"/>
          <w:spacing w:val="33"/>
        </w:rPr>
        <w:t> </w:t>
      </w:r>
      <w:r>
        <w:rPr>
          <w:color w:val="231F20"/>
        </w:rPr>
        <w:t>реформе</w:t>
      </w:r>
      <w:r>
        <w:rPr>
          <w:color w:val="231F20"/>
          <w:spacing w:val="33"/>
        </w:rPr>
        <w:t> </w:t>
      </w:r>
      <w:r>
        <w:rPr>
          <w:color w:val="231F20"/>
        </w:rPr>
        <w:t>1867</w:t>
      </w:r>
      <w:r>
        <w:rPr>
          <w:color w:val="231F20"/>
          <w:spacing w:val="33"/>
        </w:rPr>
        <w:t> </w:t>
      </w:r>
      <w:r>
        <w:rPr>
          <w:color w:val="231F20"/>
        </w:rPr>
        <w:t>г.,</w:t>
      </w:r>
      <w:r>
        <w:rPr>
          <w:color w:val="231F20"/>
          <w:spacing w:val="33"/>
        </w:rPr>
        <w:t> </w:t>
      </w:r>
      <w:r>
        <w:rPr>
          <w:color w:val="231F20"/>
        </w:rPr>
        <w:t>более</w:t>
      </w:r>
      <w:r>
        <w:rPr>
          <w:color w:val="231F20"/>
          <w:spacing w:val="33"/>
        </w:rPr>
        <w:t> </w:t>
      </w:r>
      <w:r>
        <w:rPr>
          <w:color w:val="231F20"/>
        </w:rPr>
        <w:t>16%</w:t>
      </w:r>
      <w:r>
        <w:rPr>
          <w:color w:val="231F20"/>
          <w:spacing w:val="33"/>
        </w:rPr>
        <w:t> </w:t>
      </w:r>
      <w:r>
        <w:rPr>
          <w:color w:val="231F20"/>
        </w:rPr>
        <w:t>населения</w:t>
      </w:r>
      <w:r>
        <w:rPr>
          <w:color w:val="231F20"/>
          <w:spacing w:val="33"/>
        </w:rPr>
        <w:t> </w:t>
      </w:r>
      <w:r>
        <w:rPr>
          <w:color w:val="231F20"/>
        </w:rPr>
        <w:t>получило</w:t>
      </w:r>
      <w:r>
        <w:rPr>
          <w:color w:val="231F20"/>
          <w:spacing w:val="33"/>
        </w:rPr>
        <w:t> </w:t>
      </w:r>
      <w:r>
        <w:rPr>
          <w:color w:val="231F20"/>
        </w:rPr>
        <w:t>право</w:t>
      </w:r>
      <w:r>
        <w:rPr>
          <w:color w:val="231F20"/>
          <w:spacing w:val="33"/>
        </w:rPr>
        <w:t> </w:t>
      </w:r>
      <w:r>
        <w:rPr>
          <w:color w:val="231F20"/>
        </w:rPr>
        <w:t>голоса, в том числе — часть рабочих. Основная масса населения избирательных прав по-прежнему</w:t>
      </w:r>
      <w:r>
        <w:rPr>
          <w:color w:val="231F20"/>
          <w:spacing w:val="-14"/>
        </w:rPr>
        <w:t> </w:t>
      </w:r>
      <w:r>
        <w:rPr>
          <w:color w:val="231F20"/>
        </w:rPr>
        <w:t>не</w:t>
      </w:r>
      <w:r>
        <w:rPr>
          <w:color w:val="231F20"/>
          <w:spacing w:val="-14"/>
        </w:rPr>
        <w:t> </w:t>
      </w:r>
      <w:r>
        <w:rPr>
          <w:color w:val="231F20"/>
        </w:rPr>
        <w:t>имела.</w:t>
      </w:r>
      <w:r>
        <w:rPr>
          <w:color w:val="231F20"/>
          <w:spacing w:val="-14"/>
        </w:rPr>
        <w:t> </w:t>
      </w:r>
      <w:r>
        <w:rPr>
          <w:color w:val="231F20"/>
        </w:rPr>
        <w:t>И</w:t>
      </w:r>
      <w:r>
        <w:rPr>
          <w:color w:val="231F20"/>
          <w:spacing w:val="-14"/>
        </w:rPr>
        <w:t> </w:t>
      </w:r>
      <w:r>
        <w:rPr>
          <w:color w:val="231F20"/>
        </w:rPr>
        <w:t>лишь</w:t>
      </w:r>
      <w:r>
        <w:rPr>
          <w:color w:val="231F20"/>
          <w:spacing w:val="-14"/>
        </w:rPr>
        <w:t> </w:t>
      </w:r>
      <w:r>
        <w:rPr>
          <w:color w:val="231F20"/>
        </w:rPr>
        <w:t>благодаря</w:t>
      </w:r>
      <w:r>
        <w:rPr>
          <w:color w:val="231F20"/>
          <w:spacing w:val="-14"/>
        </w:rPr>
        <w:t> </w:t>
      </w:r>
      <w:r>
        <w:rPr>
          <w:color w:val="231F20"/>
        </w:rPr>
        <w:t>реформе</w:t>
      </w:r>
      <w:r>
        <w:rPr>
          <w:color w:val="231F20"/>
          <w:spacing w:val="-14"/>
        </w:rPr>
        <w:t> </w:t>
      </w:r>
      <w:r>
        <w:rPr>
          <w:color w:val="231F20"/>
        </w:rPr>
        <w:t>1884</w:t>
      </w:r>
      <w:r>
        <w:rPr>
          <w:color w:val="231F20"/>
          <w:spacing w:val="-13"/>
        </w:rPr>
        <w:t> </w:t>
      </w:r>
      <w:r>
        <w:rPr>
          <w:color w:val="231F20"/>
        </w:rPr>
        <w:t>г.,</w:t>
      </w:r>
      <w:r>
        <w:rPr>
          <w:color w:val="231F20"/>
          <w:spacing w:val="-14"/>
        </w:rPr>
        <w:t> </w:t>
      </w:r>
      <w:r>
        <w:rPr>
          <w:color w:val="231F20"/>
        </w:rPr>
        <w:t>ещё</w:t>
      </w:r>
      <w:r>
        <w:rPr>
          <w:color w:val="231F20"/>
          <w:spacing w:val="-14"/>
        </w:rPr>
        <w:t> </w:t>
      </w:r>
      <w:r>
        <w:rPr>
          <w:color w:val="231F20"/>
        </w:rPr>
        <w:t>больше</w:t>
      </w:r>
      <w:r>
        <w:rPr>
          <w:color w:val="231F20"/>
          <w:spacing w:val="-14"/>
        </w:rPr>
        <w:t> </w:t>
      </w:r>
      <w:r>
        <w:rPr>
          <w:color w:val="231F20"/>
        </w:rPr>
        <w:t>снизив- шей имущественный ценз, право голоса наконец-то получило большинство взрослого мужского населения — около 70%. Однако женщины по-прежнему были лишены избирательного права.</w:t>
      </w:r>
    </w:p>
    <w:p>
      <w:pPr>
        <w:pStyle w:val="BodyText"/>
        <w:spacing w:line="223" w:lineRule="auto"/>
        <w:ind w:left="893" w:right="1194" w:firstLine="340"/>
        <w:jc w:val="both"/>
      </w:pPr>
      <w:r>
        <w:rPr>
          <w:color w:val="231F20"/>
        </w:rPr>
        <w:t>В</w:t>
      </w:r>
      <w:r>
        <w:rPr>
          <w:color w:val="231F20"/>
          <w:spacing w:val="-14"/>
        </w:rPr>
        <w:t> </w:t>
      </w:r>
      <w:r>
        <w:rPr>
          <w:color w:val="231F20"/>
        </w:rPr>
        <w:t>Великобритании</w:t>
      </w:r>
      <w:r>
        <w:rPr>
          <w:color w:val="231F20"/>
          <w:spacing w:val="-14"/>
        </w:rPr>
        <w:t> </w:t>
      </w:r>
      <w:r>
        <w:rPr>
          <w:color w:val="231F20"/>
        </w:rPr>
        <w:t>движение</w:t>
      </w:r>
      <w:r>
        <w:rPr>
          <w:color w:val="231F20"/>
          <w:spacing w:val="-14"/>
        </w:rPr>
        <w:t> </w:t>
      </w:r>
      <w:r>
        <w:rPr>
          <w:color w:val="231F20"/>
        </w:rPr>
        <w:t>женщин</w:t>
      </w:r>
      <w:r>
        <w:rPr>
          <w:color w:val="231F20"/>
          <w:spacing w:val="-14"/>
        </w:rPr>
        <w:t> </w:t>
      </w:r>
      <w:r>
        <w:rPr>
          <w:color w:val="231F20"/>
        </w:rPr>
        <w:t>за</w:t>
      </w:r>
      <w:r>
        <w:rPr>
          <w:color w:val="231F20"/>
          <w:spacing w:val="-14"/>
        </w:rPr>
        <w:t> </w:t>
      </w:r>
      <w:r>
        <w:rPr>
          <w:color w:val="231F20"/>
        </w:rPr>
        <w:t>политические</w:t>
      </w:r>
      <w:r>
        <w:rPr>
          <w:color w:val="231F20"/>
          <w:spacing w:val="-14"/>
        </w:rPr>
        <w:t> </w:t>
      </w:r>
      <w:r>
        <w:rPr>
          <w:color w:val="231F20"/>
        </w:rPr>
        <w:t>права</w:t>
      </w:r>
      <w:r>
        <w:rPr>
          <w:color w:val="231F20"/>
          <w:spacing w:val="-14"/>
        </w:rPr>
        <w:t> </w:t>
      </w:r>
      <w:r>
        <w:rPr>
          <w:color w:val="231F20"/>
        </w:rPr>
        <w:t>развернулось в масштабах всей страны. Суфражистки создали организацию, которая обра- щалась</w:t>
      </w:r>
      <w:r>
        <w:rPr>
          <w:color w:val="231F20"/>
          <w:spacing w:val="-14"/>
        </w:rPr>
        <w:t> </w:t>
      </w:r>
      <w:r>
        <w:rPr>
          <w:color w:val="231F20"/>
        </w:rPr>
        <w:t>с</w:t>
      </w:r>
      <w:r>
        <w:rPr>
          <w:color w:val="231F20"/>
          <w:spacing w:val="-14"/>
        </w:rPr>
        <w:t> </w:t>
      </w:r>
      <w:r>
        <w:rPr>
          <w:color w:val="231F20"/>
        </w:rPr>
        <w:t>петициями</w:t>
      </w:r>
      <w:r>
        <w:rPr>
          <w:color w:val="231F20"/>
          <w:spacing w:val="-14"/>
        </w:rPr>
        <w:t> </w:t>
      </w:r>
      <w:r>
        <w:rPr>
          <w:color w:val="231F20"/>
        </w:rPr>
        <w:t>в</w:t>
      </w:r>
      <w:r>
        <w:rPr>
          <w:color w:val="231F20"/>
          <w:spacing w:val="-14"/>
        </w:rPr>
        <w:t> </w:t>
      </w:r>
      <w:r>
        <w:rPr>
          <w:color w:val="231F20"/>
        </w:rPr>
        <w:t>парламент.</w:t>
      </w:r>
      <w:r>
        <w:rPr>
          <w:color w:val="231F20"/>
          <w:spacing w:val="-14"/>
        </w:rPr>
        <w:t> </w:t>
      </w:r>
      <w:r>
        <w:rPr>
          <w:color w:val="231F20"/>
        </w:rPr>
        <w:t>«Воинствующие»</w:t>
      </w:r>
      <w:r>
        <w:rPr>
          <w:color w:val="231F20"/>
          <w:spacing w:val="-14"/>
        </w:rPr>
        <w:t> </w:t>
      </w:r>
      <w:r>
        <w:rPr>
          <w:color w:val="231F20"/>
        </w:rPr>
        <w:t>суфражистки</w:t>
      </w:r>
      <w:r>
        <w:rPr>
          <w:color w:val="231F20"/>
          <w:spacing w:val="-14"/>
        </w:rPr>
        <w:t> </w:t>
      </w:r>
      <w:r>
        <w:rPr>
          <w:color w:val="231F20"/>
        </w:rPr>
        <w:t>приковывали себя</w:t>
      </w:r>
      <w:r>
        <w:rPr>
          <w:color w:val="231F20"/>
          <w:spacing w:val="-7"/>
        </w:rPr>
        <w:t> </w:t>
      </w:r>
      <w:r>
        <w:rPr>
          <w:color w:val="231F20"/>
        </w:rPr>
        <w:t>к</w:t>
      </w:r>
      <w:r>
        <w:rPr>
          <w:color w:val="231F20"/>
          <w:spacing w:val="-7"/>
        </w:rPr>
        <w:t> </w:t>
      </w:r>
      <w:r>
        <w:rPr>
          <w:color w:val="231F20"/>
        </w:rPr>
        <w:t>оградам,</w:t>
      </w:r>
      <w:r>
        <w:rPr>
          <w:color w:val="231F20"/>
          <w:spacing w:val="-7"/>
        </w:rPr>
        <w:t> </w:t>
      </w:r>
      <w:r>
        <w:rPr>
          <w:color w:val="231F20"/>
        </w:rPr>
        <w:t>устраивали</w:t>
      </w:r>
      <w:r>
        <w:rPr>
          <w:color w:val="231F20"/>
          <w:spacing w:val="-7"/>
        </w:rPr>
        <w:t> </w:t>
      </w:r>
      <w:r>
        <w:rPr>
          <w:color w:val="231F20"/>
        </w:rPr>
        <w:t>поджоги,</w:t>
      </w:r>
      <w:r>
        <w:rPr>
          <w:color w:val="231F20"/>
          <w:spacing w:val="-7"/>
        </w:rPr>
        <w:t> </w:t>
      </w:r>
      <w:r>
        <w:rPr>
          <w:color w:val="231F20"/>
        </w:rPr>
        <w:t>били</w:t>
      </w:r>
      <w:r>
        <w:rPr>
          <w:color w:val="231F20"/>
          <w:spacing w:val="-7"/>
        </w:rPr>
        <w:t> </w:t>
      </w:r>
      <w:r>
        <w:rPr>
          <w:color w:val="231F20"/>
        </w:rPr>
        <w:t>стёкла.</w:t>
      </w:r>
      <w:r>
        <w:rPr>
          <w:color w:val="231F20"/>
          <w:spacing w:val="-7"/>
        </w:rPr>
        <w:t> </w:t>
      </w:r>
      <w:r>
        <w:rPr>
          <w:color w:val="231F20"/>
        </w:rPr>
        <w:t>Одна</w:t>
      </w:r>
      <w:r>
        <w:rPr>
          <w:color w:val="231F20"/>
          <w:spacing w:val="-7"/>
        </w:rPr>
        <w:t> </w:t>
      </w:r>
      <w:r>
        <w:rPr>
          <w:color w:val="231F20"/>
        </w:rPr>
        <w:t>из</w:t>
      </w:r>
      <w:r>
        <w:rPr>
          <w:color w:val="231F20"/>
          <w:spacing w:val="-7"/>
        </w:rPr>
        <w:t> </w:t>
      </w:r>
      <w:r>
        <w:rPr>
          <w:color w:val="231F20"/>
        </w:rPr>
        <w:t>них</w:t>
      </w:r>
      <w:r>
        <w:rPr>
          <w:color w:val="231F20"/>
          <w:spacing w:val="-7"/>
        </w:rPr>
        <w:t> </w:t>
      </w:r>
      <w:r>
        <w:rPr>
          <w:color w:val="231F20"/>
        </w:rPr>
        <w:t>в</w:t>
      </w:r>
      <w:r>
        <w:rPr>
          <w:color w:val="231F20"/>
          <w:spacing w:val="-7"/>
        </w:rPr>
        <w:t> </w:t>
      </w:r>
      <w:r>
        <w:rPr>
          <w:color w:val="231F20"/>
        </w:rPr>
        <w:t>знак</w:t>
      </w:r>
      <w:r>
        <w:rPr>
          <w:color w:val="231F20"/>
          <w:spacing w:val="-7"/>
        </w:rPr>
        <w:t> </w:t>
      </w:r>
      <w:r>
        <w:rPr>
          <w:color w:val="231F20"/>
        </w:rPr>
        <w:t>протеста порезала</w:t>
      </w:r>
      <w:r>
        <w:rPr>
          <w:color w:val="231F20"/>
          <w:spacing w:val="-14"/>
        </w:rPr>
        <w:t> </w:t>
      </w:r>
      <w:r>
        <w:rPr>
          <w:color w:val="231F20"/>
        </w:rPr>
        <w:t>всемирно</w:t>
      </w:r>
      <w:r>
        <w:rPr>
          <w:color w:val="231F20"/>
          <w:spacing w:val="-14"/>
        </w:rPr>
        <w:t> </w:t>
      </w:r>
      <w:r>
        <w:rPr>
          <w:color w:val="231F20"/>
        </w:rPr>
        <w:t>известный</w:t>
      </w:r>
      <w:r>
        <w:rPr>
          <w:color w:val="231F20"/>
          <w:spacing w:val="-14"/>
        </w:rPr>
        <w:t> </w:t>
      </w:r>
      <w:r>
        <w:rPr>
          <w:color w:val="231F20"/>
        </w:rPr>
        <w:t>шедевр</w:t>
      </w:r>
      <w:r>
        <w:rPr>
          <w:color w:val="231F20"/>
          <w:spacing w:val="-13"/>
        </w:rPr>
        <w:t> </w:t>
      </w:r>
      <w:r>
        <w:rPr>
          <w:color w:val="231F20"/>
        </w:rPr>
        <w:t>Д.</w:t>
      </w:r>
      <w:r>
        <w:rPr>
          <w:color w:val="231F20"/>
          <w:spacing w:val="-14"/>
        </w:rPr>
        <w:t> </w:t>
      </w:r>
      <w:r>
        <w:rPr>
          <w:color w:val="231F20"/>
        </w:rPr>
        <w:t>Веласкеса</w:t>
      </w:r>
      <w:r>
        <w:rPr>
          <w:color w:val="231F20"/>
          <w:spacing w:val="-14"/>
        </w:rPr>
        <w:t> </w:t>
      </w:r>
      <w:r>
        <w:rPr>
          <w:color w:val="231F20"/>
        </w:rPr>
        <w:t>«Венера</w:t>
      </w:r>
      <w:r>
        <w:rPr>
          <w:color w:val="231F20"/>
          <w:spacing w:val="-14"/>
        </w:rPr>
        <w:t> </w:t>
      </w:r>
      <w:r>
        <w:rPr>
          <w:color w:val="231F20"/>
        </w:rPr>
        <w:t>с</w:t>
      </w:r>
      <w:r>
        <w:rPr>
          <w:color w:val="231F20"/>
          <w:spacing w:val="-13"/>
        </w:rPr>
        <w:t> </w:t>
      </w:r>
      <w:r>
        <w:rPr>
          <w:color w:val="231F20"/>
        </w:rPr>
        <w:t>зеркалом».</w:t>
      </w:r>
      <w:r>
        <w:rPr>
          <w:color w:val="231F20"/>
          <w:spacing w:val="-14"/>
        </w:rPr>
        <w:t> </w:t>
      </w:r>
      <w:r>
        <w:rPr>
          <w:color w:val="231F20"/>
        </w:rPr>
        <w:t>Одна- ко все эти действия ни к чему не приводили.</w:t>
      </w:r>
    </w:p>
    <w:p>
      <w:pPr>
        <w:spacing w:after="0" w:line="223" w:lineRule="auto"/>
        <w:jc w:val="both"/>
        <w:sectPr>
          <w:footerReference w:type="default" r:id="rId71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58944" id="docshapegroup3127" coordorigin="0,0" coordsize="10308,1441">
            <v:shape style="position:absolute;left:420;top:419;width:9468;height:1021" type="#_x0000_t75" id="docshape3128" stroked="false">
              <v:imagedata r:id="rId8" o:title=""/>
            </v:shape>
            <v:shape style="position:absolute;left:283;top:283;width:9605;height:420" id="docshape3129" coordorigin="283,283" coordsize="9605,420" path="m583,703l283,703m703,583l703,283m9888,583l9888,283e" filled="false" stroked="true" strokeweight="1.25pt" strokecolor="#ffffff">
              <v:path arrowok="t"/>
              <v:stroke dashstyle="solid"/>
            </v:shape>
            <v:shape style="position:absolute;left:283;top:283;width:9605;height:420" id="docshape313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131"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313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150</w:t>
                    </w:r>
                  </w:p>
                </w:txbxContent>
              </v:textbox>
              <w10:wrap type="none"/>
            </v:shape>
            <v:shape style="position:absolute;left:8282;top:1096;width:889;height:290" type="#_x0000_t202" id="docshape313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3481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4578" w:right="911" w:firstLine="340"/>
        <w:jc w:val="both"/>
      </w:pPr>
      <w:r>
        <w:rPr/>
        <w:pict>
          <v:group style="position:absolute;margin-left:57.553001pt;margin-top:-2.108235pt;width:176.4pt;height:156.5pt;mso-position-horizontal-relative:page;mso-position-vertical-relative:paragraph;z-index:16034304" id="docshapegroup3134" coordorigin="1151,-42" coordsize="3528,3130">
            <v:shape style="position:absolute;left:1151;top:2463;width:3528;height:625" type="#_x0000_t75" id="docshape3135" stroked="false">
              <v:imagedata r:id="rId466" o:title=""/>
            </v:shape>
            <v:rect style="position:absolute;left:1213;top:2401;width:3402;height:624" id="docshape3136" filled="true" fillcolor="#ffffff" stroked="false">
              <v:fill type="solid"/>
            </v:rect>
            <v:shape style="position:absolute;left:1151;top:-43;width:3528;height:2506" type="#_x0000_t75" id="docshape3137" stroked="false">
              <v:imagedata r:id="rId718" o:title=""/>
            </v:shape>
            <v:shape style="position:absolute;left:1213;top:20;width:3374;height:2382" type="#_x0000_t75" id="docshape3138" stroked="false">
              <v:imagedata r:id="rId719" o:title=""/>
            </v:shape>
            <v:rect style="position:absolute;left:1223;top:30;width:3382;height:2362" id="docshape3139" filled="false" stroked="true" strokeweight="1.0pt" strokecolor="#ffffff">
              <v:stroke dashstyle="solid"/>
            </v:rect>
            <v:shape style="position:absolute;left:1151;top:-43;width:3528;height:3130" type="#_x0000_t202" id="docshape314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22" w:lineRule="exact" w:before="143"/>
                      <w:ind w:left="176" w:right="0" w:firstLine="0"/>
                      <w:jc w:val="left"/>
                      <w:rPr>
                        <w:rFonts w:ascii="Calibri" w:hAnsi="Calibri"/>
                        <w:b/>
                        <w:sz w:val="19"/>
                      </w:rPr>
                    </w:pPr>
                    <w:r>
                      <w:rPr>
                        <w:rFonts w:ascii="Calibri" w:hAnsi="Calibri"/>
                        <w:b/>
                        <w:color w:val="231F20"/>
                        <w:w w:val="115"/>
                        <w:sz w:val="19"/>
                      </w:rPr>
                      <w:t>Лондонские</w:t>
                    </w:r>
                    <w:r>
                      <w:rPr>
                        <w:rFonts w:ascii="Calibri" w:hAnsi="Calibri"/>
                        <w:b/>
                        <w:color w:val="231F20"/>
                        <w:spacing w:val="-3"/>
                        <w:w w:val="115"/>
                        <w:sz w:val="19"/>
                      </w:rPr>
                      <w:t> </w:t>
                    </w:r>
                    <w:r>
                      <w:rPr>
                        <w:rFonts w:ascii="Calibri" w:hAnsi="Calibri"/>
                        <w:b/>
                        <w:color w:val="231F20"/>
                        <w:spacing w:val="-2"/>
                        <w:w w:val="115"/>
                        <w:sz w:val="19"/>
                      </w:rPr>
                      <w:t>суфражистки.</w:t>
                    </w:r>
                  </w:p>
                  <w:p>
                    <w:pPr>
                      <w:spacing w:line="211" w:lineRule="exact" w:before="0"/>
                      <w:ind w:left="176" w:right="0" w:firstLine="0"/>
                      <w:jc w:val="left"/>
                      <w:rPr>
                        <w:rFonts w:ascii="Trebuchet MS" w:hAnsi="Trebuchet MS"/>
                        <w:i/>
                        <w:sz w:val="19"/>
                      </w:rPr>
                    </w:pPr>
                    <w:r>
                      <w:rPr>
                        <w:rFonts w:ascii="Trebuchet MS" w:hAnsi="Trebuchet MS"/>
                        <w:i/>
                        <w:color w:val="231F20"/>
                        <w:w w:val="95"/>
                        <w:sz w:val="19"/>
                      </w:rPr>
                      <w:t>Неизвестный</w:t>
                    </w:r>
                    <w:r>
                      <w:rPr>
                        <w:rFonts w:ascii="Trebuchet MS" w:hAnsi="Trebuchet MS"/>
                        <w:i/>
                        <w:color w:val="231F20"/>
                        <w:spacing w:val="4"/>
                        <w:sz w:val="19"/>
                      </w:rPr>
                      <w:t> </w:t>
                    </w:r>
                    <w:r>
                      <w:rPr>
                        <w:rFonts w:ascii="Trebuchet MS" w:hAnsi="Trebuchet MS"/>
                        <w:i/>
                        <w:color w:val="231F20"/>
                        <w:w w:val="95"/>
                        <w:sz w:val="19"/>
                      </w:rPr>
                      <w:t>автор.</w:t>
                    </w:r>
                    <w:r>
                      <w:rPr>
                        <w:rFonts w:ascii="Trebuchet MS" w:hAnsi="Trebuchet MS"/>
                        <w:i/>
                        <w:color w:val="231F20"/>
                        <w:spacing w:val="5"/>
                        <w:sz w:val="19"/>
                      </w:rPr>
                      <w:t> </w:t>
                    </w:r>
                    <w:r>
                      <w:rPr>
                        <w:rFonts w:ascii="Trebuchet MS" w:hAnsi="Trebuchet MS"/>
                        <w:i/>
                        <w:color w:val="231F20"/>
                        <w:w w:val="95"/>
                        <w:sz w:val="19"/>
                      </w:rPr>
                      <w:t>1908</w:t>
                    </w:r>
                    <w:r>
                      <w:rPr>
                        <w:rFonts w:ascii="Trebuchet MS" w:hAnsi="Trebuchet MS"/>
                        <w:i/>
                        <w:color w:val="231F20"/>
                        <w:spacing w:val="5"/>
                        <w:sz w:val="19"/>
                      </w:rPr>
                      <w:t> </w:t>
                    </w:r>
                    <w:r>
                      <w:rPr>
                        <w:rFonts w:ascii="Trebuchet MS" w:hAnsi="Trebuchet MS"/>
                        <w:i/>
                        <w:color w:val="231F20"/>
                        <w:spacing w:val="-5"/>
                        <w:w w:val="95"/>
                        <w:sz w:val="19"/>
                      </w:rPr>
                      <w:t>г.</w:t>
                    </w:r>
                  </w:p>
                </w:txbxContent>
              </v:textbox>
              <w10:wrap type="none"/>
            </v:shape>
            <w10:wrap type="none"/>
          </v:group>
        </w:pict>
      </w:r>
      <w:r>
        <w:rPr>
          <w:color w:val="231F20"/>
        </w:rPr>
        <w:t>Реформа затронула и верхнюю палату парламента</w:t>
      </w:r>
      <w:r>
        <w:rPr>
          <w:color w:val="231F20"/>
          <w:spacing w:val="-14"/>
        </w:rPr>
        <w:t> </w:t>
      </w:r>
      <w:r>
        <w:rPr>
          <w:color w:val="231F20"/>
        </w:rPr>
        <w:t>—</w:t>
      </w:r>
      <w:r>
        <w:rPr>
          <w:color w:val="231F20"/>
          <w:spacing w:val="-14"/>
        </w:rPr>
        <w:t> </w:t>
      </w:r>
      <w:r>
        <w:rPr>
          <w:color w:val="231F20"/>
        </w:rPr>
        <w:t>палату</w:t>
      </w:r>
      <w:r>
        <w:rPr>
          <w:color w:val="231F20"/>
          <w:spacing w:val="-14"/>
        </w:rPr>
        <w:t> </w:t>
      </w:r>
      <w:r>
        <w:rPr>
          <w:color w:val="231F20"/>
        </w:rPr>
        <w:t>лордов.</w:t>
      </w:r>
      <w:r>
        <w:rPr>
          <w:color w:val="231F20"/>
          <w:spacing w:val="-14"/>
        </w:rPr>
        <w:t> </w:t>
      </w:r>
      <w:r>
        <w:rPr>
          <w:color w:val="231F20"/>
        </w:rPr>
        <w:t>Этот</w:t>
      </w:r>
      <w:r>
        <w:rPr>
          <w:color w:val="231F20"/>
          <w:spacing w:val="-14"/>
        </w:rPr>
        <w:t> </w:t>
      </w:r>
      <w:r>
        <w:rPr>
          <w:color w:val="231F20"/>
        </w:rPr>
        <w:t>устарев- ший</w:t>
      </w:r>
      <w:r>
        <w:rPr>
          <w:color w:val="231F20"/>
        </w:rPr>
        <w:t> орган не избирался — членами </w:t>
      </w:r>
      <w:r>
        <w:rPr>
          <w:color w:val="231F20"/>
        </w:rPr>
        <w:t>пала- ты становились по праву рождения или по назначению короля. В 1911 г. было отме- нено</w:t>
      </w:r>
      <w:r>
        <w:rPr>
          <w:color w:val="231F20"/>
          <w:spacing w:val="40"/>
        </w:rPr>
        <w:t> </w:t>
      </w:r>
      <w:r>
        <w:rPr>
          <w:color w:val="231F20"/>
        </w:rPr>
        <w:t>право</w:t>
      </w:r>
      <w:r>
        <w:rPr>
          <w:color w:val="231F20"/>
          <w:spacing w:val="40"/>
        </w:rPr>
        <w:t> </w:t>
      </w:r>
      <w:r>
        <w:rPr>
          <w:color w:val="231F20"/>
        </w:rPr>
        <w:t>абсолютного</w:t>
      </w:r>
      <w:r>
        <w:rPr>
          <w:color w:val="231F20"/>
          <w:spacing w:val="40"/>
        </w:rPr>
        <w:t> </w:t>
      </w:r>
      <w:r>
        <w:rPr>
          <w:color w:val="231F20"/>
        </w:rPr>
        <w:t>вето</w:t>
      </w:r>
      <w:r>
        <w:rPr>
          <w:color w:val="231F20"/>
          <w:spacing w:val="40"/>
        </w:rPr>
        <w:t> </w:t>
      </w:r>
      <w:r>
        <w:rPr>
          <w:color w:val="231F20"/>
        </w:rPr>
        <w:t>(отклоне- ния любого решения нижней палаты), которым</w:t>
      </w:r>
      <w:r>
        <w:rPr>
          <w:color w:val="231F20"/>
          <w:spacing w:val="-9"/>
        </w:rPr>
        <w:t> </w:t>
      </w:r>
      <w:r>
        <w:rPr>
          <w:color w:val="231F20"/>
        </w:rPr>
        <w:t>обладала</w:t>
      </w:r>
      <w:r>
        <w:rPr>
          <w:color w:val="231F20"/>
          <w:spacing w:val="-9"/>
        </w:rPr>
        <w:t> </w:t>
      </w:r>
      <w:r>
        <w:rPr>
          <w:color w:val="231F20"/>
        </w:rPr>
        <w:t>палата</w:t>
      </w:r>
      <w:r>
        <w:rPr>
          <w:color w:val="231F20"/>
          <w:spacing w:val="-9"/>
        </w:rPr>
        <w:t> </w:t>
      </w:r>
      <w:r>
        <w:rPr>
          <w:color w:val="231F20"/>
        </w:rPr>
        <w:t>лордов.</w:t>
      </w:r>
      <w:r>
        <w:rPr>
          <w:color w:val="231F20"/>
          <w:spacing w:val="-9"/>
        </w:rPr>
        <w:t> </w:t>
      </w:r>
      <w:r>
        <w:rPr>
          <w:color w:val="231F20"/>
        </w:rPr>
        <w:t>Это</w:t>
      </w:r>
      <w:r>
        <w:rPr>
          <w:color w:val="231F20"/>
          <w:spacing w:val="-9"/>
        </w:rPr>
        <w:t> </w:t>
      </w:r>
      <w:r>
        <w:rPr>
          <w:color w:val="231F20"/>
        </w:rPr>
        <w:t>было сделано в связи с обострившимися проти- воречиями по рабочему и ирландскому </w:t>
      </w:r>
      <w:r>
        <w:rPr>
          <w:color w:val="231F20"/>
          <w:spacing w:val="-2"/>
        </w:rPr>
        <w:t>вопросам.</w:t>
      </w:r>
    </w:p>
    <w:p>
      <w:pPr>
        <w:pStyle w:val="ListParagraph"/>
        <w:numPr>
          <w:ilvl w:val="3"/>
          <w:numId w:val="4"/>
        </w:numPr>
        <w:tabs>
          <w:tab w:pos="4918" w:val="left" w:leader="none"/>
          <w:tab w:pos="4919" w:val="left" w:leader="none"/>
        </w:tabs>
        <w:spacing w:line="228" w:lineRule="auto" w:before="118" w:after="0"/>
        <w:ind w:left="4918" w:right="911" w:hanging="341"/>
        <w:jc w:val="left"/>
        <w:rPr>
          <w:sz w:val="19"/>
        </w:rPr>
      </w:pPr>
      <w:r>
        <w:rPr>
          <w:color w:val="231F20"/>
          <w:w w:val="95"/>
          <w:sz w:val="19"/>
        </w:rPr>
        <w:t>Какую роль играли партии в </w:t>
      </w:r>
      <w:r>
        <w:rPr>
          <w:color w:val="231F20"/>
          <w:w w:val="95"/>
          <w:sz w:val="19"/>
        </w:rPr>
        <w:t>демократизации </w:t>
      </w:r>
      <w:r>
        <w:rPr>
          <w:color w:val="231F20"/>
          <w:sz w:val="19"/>
        </w:rPr>
        <w:t>политической системы?</w:t>
      </w:r>
    </w:p>
    <w:p>
      <w:pPr>
        <w:pStyle w:val="BodyText"/>
        <w:spacing w:before="3"/>
        <w:rPr>
          <w:rFonts w:ascii="Trebuchet MS"/>
          <w:sz w:val="24"/>
        </w:rPr>
      </w:pPr>
    </w:p>
    <w:p>
      <w:pPr>
        <w:pStyle w:val="BodyText"/>
        <w:spacing w:line="220" w:lineRule="auto" w:before="1"/>
        <w:ind w:left="1177" w:right="910"/>
        <w:jc w:val="both"/>
      </w:pPr>
      <w:r>
        <w:rPr>
          <w:rFonts w:ascii="Calibri" w:hAnsi="Calibri"/>
          <w:b/>
          <w:color w:val="FFFFFF"/>
          <w:spacing w:val="38"/>
          <w:position w:val="1"/>
          <w:shd w:fill="4495D1" w:color="auto" w:val="clear"/>
        </w:rPr>
        <w:t> </w:t>
      </w:r>
      <w:r>
        <w:rPr>
          <w:rFonts w:ascii="Calibri" w:hAnsi="Calibri"/>
          <w:b/>
          <w:color w:val="FFFFFF"/>
          <w:position w:val="1"/>
          <w:shd w:fill="4495D1" w:color="auto" w:val="clear"/>
        </w:rPr>
        <w:t>4 </w:t>
      </w:r>
      <w:r>
        <w:rPr>
          <w:rFonts w:ascii="Calibri" w:hAnsi="Calibri"/>
          <w:b/>
          <w:color w:val="FFFFFF"/>
          <w:spacing w:val="80"/>
          <w:position w:val="1"/>
        </w:rPr>
        <w:t> </w:t>
      </w:r>
      <w:r>
        <w:rPr>
          <w:rFonts w:ascii="Calibri" w:hAnsi="Calibri"/>
          <w:b/>
          <w:color w:val="4495D1"/>
        </w:rPr>
        <w:t>«Положение</w:t>
      </w:r>
      <w:r>
        <w:rPr>
          <w:rFonts w:ascii="Calibri" w:hAnsi="Calibri"/>
          <w:b/>
          <w:color w:val="4495D1"/>
          <w:spacing w:val="40"/>
        </w:rPr>
        <w:t> </w:t>
      </w:r>
      <w:r>
        <w:rPr>
          <w:rFonts w:ascii="Calibri" w:hAnsi="Calibri"/>
          <w:b/>
          <w:color w:val="4495D1"/>
        </w:rPr>
        <w:t>рабочего</w:t>
      </w:r>
      <w:r>
        <w:rPr>
          <w:rFonts w:ascii="Calibri" w:hAnsi="Calibri"/>
          <w:b/>
          <w:color w:val="4495D1"/>
          <w:spacing w:val="40"/>
        </w:rPr>
        <w:t> </w:t>
      </w:r>
      <w:r>
        <w:rPr>
          <w:rFonts w:ascii="Calibri" w:hAnsi="Calibri"/>
          <w:b/>
          <w:color w:val="4495D1"/>
        </w:rPr>
        <w:t>класса</w:t>
      </w:r>
      <w:r>
        <w:rPr>
          <w:rFonts w:ascii="Calibri" w:hAnsi="Calibri"/>
          <w:b/>
          <w:color w:val="4495D1"/>
          <w:spacing w:val="40"/>
        </w:rPr>
        <w:t> </w:t>
      </w:r>
      <w:r>
        <w:rPr>
          <w:rFonts w:ascii="Calibri" w:hAnsi="Calibri"/>
          <w:b/>
          <w:color w:val="4495D1"/>
        </w:rPr>
        <w:t>в</w:t>
      </w:r>
      <w:r>
        <w:rPr>
          <w:rFonts w:ascii="Calibri" w:hAnsi="Calibri"/>
          <w:b/>
          <w:color w:val="4495D1"/>
          <w:spacing w:val="40"/>
        </w:rPr>
        <w:t> </w:t>
      </w:r>
      <w:r>
        <w:rPr>
          <w:rFonts w:ascii="Calibri" w:hAnsi="Calibri"/>
          <w:b/>
          <w:color w:val="4495D1"/>
        </w:rPr>
        <w:t>Англии».</w:t>
      </w:r>
      <w:r>
        <w:rPr>
          <w:rFonts w:ascii="Calibri" w:hAnsi="Calibri"/>
          <w:b/>
          <w:color w:val="4495D1"/>
          <w:spacing w:val="40"/>
        </w:rPr>
        <w:t> </w:t>
      </w:r>
      <w:r>
        <w:rPr>
          <w:color w:val="231F20"/>
        </w:rPr>
        <w:t>Под</w:t>
      </w:r>
      <w:r>
        <w:rPr>
          <w:color w:val="231F20"/>
          <w:spacing w:val="40"/>
        </w:rPr>
        <w:t> </w:t>
      </w:r>
      <w:r>
        <w:rPr>
          <w:color w:val="231F20"/>
        </w:rPr>
        <w:t>таким</w:t>
      </w:r>
      <w:r>
        <w:rPr>
          <w:color w:val="231F20"/>
          <w:spacing w:val="40"/>
        </w:rPr>
        <w:t> </w:t>
      </w:r>
      <w:r>
        <w:rPr>
          <w:color w:val="231F20"/>
        </w:rPr>
        <w:t>названием</w:t>
      </w:r>
      <w:r>
        <w:rPr>
          <w:color w:val="231F20"/>
          <w:spacing w:val="40"/>
        </w:rPr>
        <w:t> </w:t>
      </w:r>
      <w:r>
        <w:rPr>
          <w:color w:val="231F20"/>
        </w:rPr>
        <w:t>в</w:t>
      </w:r>
      <w:r>
        <w:rPr>
          <w:color w:val="231F20"/>
          <w:spacing w:val="40"/>
        </w:rPr>
        <w:t> </w:t>
      </w:r>
      <w:r>
        <w:rPr>
          <w:color w:val="231F20"/>
        </w:rPr>
        <w:t>1845</w:t>
      </w:r>
      <w:r>
        <w:rPr>
          <w:color w:val="231F20"/>
          <w:spacing w:val="40"/>
        </w:rPr>
        <w:t> </w:t>
      </w:r>
      <w:r>
        <w:rPr>
          <w:color w:val="231F20"/>
        </w:rPr>
        <w:t>г. была опубликована книга Ф. Энгельса, в которой он описал поистине чудо- вищные</w:t>
      </w:r>
      <w:r>
        <w:rPr>
          <w:color w:val="231F20"/>
          <w:spacing w:val="-13"/>
        </w:rPr>
        <w:t> </w:t>
      </w:r>
      <w:r>
        <w:rPr>
          <w:color w:val="231F20"/>
        </w:rPr>
        <w:t>условия,</w:t>
      </w:r>
      <w:r>
        <w:rPr>
          <w:color w:val="231F20"/>
          <w:spacing w:val="-13"/>
        </w:rPr>
        <w:t> </w:t>
      </w:r>
      <w:r>
        <w:rPr>
          <w:color w:val="231F20"/>
        </w:rPr>
        <w:t>в</w:t>
      </w:r>
      <w:r>
        <w:rPr>
          <w:color w:val="231F20"/>
          <w:spacing w:val="-13"/>
        </w:rPr>
        <w:t> </w:t>
      </w:r>
      <w:r>
        <w:rPr>
          <w:color w:val="231F20"/>
        </w:rPr>
        <w:t>которых</w:t>
      </w:r>
      <w:r>
        <w:rPr>
          <w:color w:val="231F20"/>
          <w:spacing w:val="-13"/>
        </w:rPr>
        <w:t> </w:t>
      </w:r>
      <w:r>
        <w:rPr>
          <w:color w:val="231F20"/>
        </w:rPr>
        <w:t>существовали</w:t>
      </w:r>
      <w:r>
        <w:rPr>
          <w:color w:val="231F20"/>
          <w:spacing w:val="-13"/>
        </w:rPr>
        <w:t> </w:t>
      </w:r>
      <w:r>
        <w:rPr>
          <w:color w:val="231F20"/>
        </w:rPr>
        <w:t>английские</w:t>
      </w:r>
      <w:r>
        <w:rPr>
          <w:color w:val="231F20"/>
          <w:spacing w:val="-13"/>
        </w:rPr>
        <w:t> </w:t>
      </w:r>
      <w:r>
        <w:rPr>
          <w:color w:val="231F20"/>
        </w:rPr>
        <w:t>рабочие.</w:t>
      </w:r>
      <w:r>
        <w:rPr>
          <w:color w:val="231F20"/>
          <w:spacing w:val="-13"/>
        </w:rPr>
        <w:t> </w:t>
      </w:r>
      <w:r>
        <w:rPr>
          <w:color w:val="231F20"/>
        </w:rPr>
        <w:t>Полвека</w:t>
      </w:r>
      <w:r>
        <w:rPr>
          <w:color w:val="231F20"/>
          <w:spacing w:val="-13"/>
        </w:rPr>
        <w:t> </w:t>
      </w:r>
      <w:r>
        <w:rPr>
          <w:color w:val="231F20"/>
        </w:rPr>
        <w:t>спустя американский</w:t>
      </w:r>
      <w:r>
        <w:rPr>
          <w:color w:val="231F20"/>
          <w:spacing w:val="-2"/>
        </w:rPr>
        <w:t> </w:t>
      </w:r>
      <w:r>
        <w:rPr>
          <w:color w:val="231F20"/>
        </w:rPr>
        <w:t>писатель</w:t>
      </w:r>
      <w:r>
        <w:rPr>
          <w:color w:val="231F20"/>
          <w:spacing w:val="-2"/>
        </w:rPr>
        <w:t> </w:t>
      </w:r>
      <w:r>
        <w:rPr>
          <w:color w:val="231F20"/>
        </w:rPr>
        <w:t>Дж.</w:t>
      </w:r>
      <w:r>
        <w:rPr>
          <w:color w:val="231F20"/>
          <w:spacing w:val="-2"/>
        </w:rPr>
        <w:t> </w:t>
      </w:r>
      <w:r>
        <w:rPr>
          <w:color w:val="231F20"/>
        </w:rPr>
        <w:t>Лондон,</w:t>
      </w:r>
      <w:r>
        <w:rPr>
          <w:color w:val="231F20"/>
          <w:spacing w:val="-2"/>
        </w:rPr>
        <w:t> </w:t>
      </w:r>
      <w:r>
        <w:rPr>
          <w:color w:val="231F20"/>
        </w:rPr>
        <w:t>прожив</w:t>
      </w:r>
      <w:r>
        <w:rPr>
          <w:color w:val="231F20"/>
          <w:spacing w:val="-2"/>
        </w:rPr>
        <w:t> </w:t>
      </w:r>
      <w:r>
        <w:rPr>
          <w:color w:val="231F20"/>
        </w:rPr>
        <w:t>«методом</w:t>
      </w:r>
      <w:r>
        <w:rPr>
          <w:color w:val="231F20"/>
          <w:spacing w:val="-2"/>
        </w:rPr>
        <w:t> </w:t>
      </w:r>
      <w:r>
        <w:rPr>
          <w:color w:val="231F20"/>
        </w:rPr>
        <w:t>погружения»</w:t>
      </w:r>
      <w:r>
        <w:rPr>
          <w:color w:val="231F20"/>
          <w:spacing w:val="-2"/>
        </w:rPr>
        <w:t> </w:t>
      </w:r>
      <w:r>
        <w:rPr>
          <w:color w:val="231F20"/>
        </w:rPr>
        <w:t>три</w:t>
      </w:r>
      <w:r>
        <w:rPr>
          <w:color w:val="231F20"/>
          <w:spacing w:val="-2"/>
        </w:rPr>
        <w:t> </w:t>
      </w:r>
      <w:r>
        <w:rPr>
          <w:color w:val="231F20"/>
        </w:rPr>
        <w:t>меся- ца в рабочих кварталах британской столицы, оставил множество описаний, будто сошедших со страниц книги Энгельса.</w:t>
      </w:r>
    </w:p>
    <w:p>
      <w:pPr>
        <w:pStyle w:val="BodyText"/>
        <w:spacing w:line="220" w:lineRule="auto" w:before="7"/>
        <w:ind w:left="1177" w:right="911" w:firstLine="340"/>
        <w:jc w:val="both"/>
      </w:pPr>
      <w:r>
        <w:rPr>
          <w:color w:val="231F20"/>
        </w:rPr>
        <w:t>Однако небольшая часть рабочих жила иначе. Это была так называемая рабочая</w:t>
      </w:r>
      <w:r>
        <w:rPr>
          <w:color w:val="231F20"/>
          <w:spacing w:val="-9"/>
        </w:rPr>
        <w:t> </w:t>
      </w:r>
      <w:r>
        <w:rPr>
          <w:color w:val="231F20"/>
        </w:rPr>
        <w:t>аристократия</w:t>
      </w:r>
      <w:r>
        <w:rPr>
          <w:color w:val="231F20"/>
          <w:spacing w:val="-9"/>
        </w:rPr>
        <w:t> </w:t>
      </w:r>
      <w:r>
        <w:rPr>
          <w:color w:val="231F20"/>
        </w:rPr>
        <w:t>—</w:t>
      </w:r>
      <w:r>
        <w:rPr>
          <w:color w:val="231F20"/>
          <w:spacing w:val="-9"/>
        </w:rPr>
        <w:t> </w:t>
      </w:r>
      <w:r>
        <w:rPr>
          <w:color w:val="231F20"/>
        </w:rPr>
        <w:t>прослойка</w:t>
      </w:r>
      <w:r>
        <w:rPr>
          <w:color w:val="231F20"/>
          <w:spacing w:val="-9"/>
        </w:rPr>
        <w:t> </w:t>
      </w:r>
      <w:r>
        <w:rPr>
          <w:color w:val="231F20"/>
        </w:rPr>
        <w:t>квалифицированных</w:t>
      </w:r>
      <w:r>
        <w:rPr>
          <w:color w:val="231F20"/>
          <w:spacing w:val="-9"/>
        </w:rPr>
        <w:t> </w:t>
      </w:r>
      <w:r>
        <w:rPr>
          <w:color w:val="231F20"/>
        </w:rPr>
        <w:t>и</w:t>
      </w:r>
      <w:r>
        <w:rPr>
          <w:color w:val="231F20"/>
          <w:spacing w:val="-9"/>
        </w:rPr>
        <w:t> </w:t>
      </w:r>
      <w:r>
        <w:rPr>
          <w:color w:val="231F20"/>
        </w:rPr>
        <w:t>хорошо</w:t>
      </w:r>
      <w:r>
        <w:rPr>
          <w:color w:val="231F20"/>
          <w:spacing w:val="-9"/>
        </w:rPr>
        <w:t> </w:t>
      </w:r>
      <w:r>
        <w:rPr>
          <w:color w:val="231F20"/>
        </w:rPr>
        <w:t>оплачивае- мых рабочих. Они проявляли мало солидарности к основной массе наёмных работников</w:t>
      </w:r>
      <w:r>
        <w:rPr>
          <w:color w:val="231F20"/>
          <w:spacing w:val="40"/>
        </w:rPr>
        <w:t> </w:t>
      </w:r>
      <w:r>
        <w:rPr>
          <w:color w:val="231F20"/>
        </w:rPr>
        <w:t>и</w:t>
      </w:r>
      <w:r>
        <w:rPr>
          <w:color w:val="231F20"/>
          <w:spacing w:val="40"/>
        </w:rPr>
        <w:t> </w:t>
      </w:r>
      <w:r>
        <w:rPr>
          <w:color w:val="231F20"/>
        </w:rPr>
        <w:t>стремились</w:t>
      </w:r>
      <w:r>
        <w:rPr>
          <w:color w:val="231F20"/>
          <w:spacing w:val="40"/>
        </w:rPr>
        <w:t> </w:t>
      </w:r>
      <w:r>
        <w:rPr>
          <w:color w:val="231F20"/>
        </w:rPr>
        <w:t>отгородиться</w:t>
      </w:r>
      <w:r>
        <w:rPr>
          <w:color w:val="231F20"/>
          <w:spacing w:val="40"/>
        </w:rPr>
        <w:t> </w:t>
      </w:r>
      <w:r>
        <w:rPr>
          <w:color w:val="231F20"/>
        </w:rPr>
        <w:t>от</w:t>
      </w:r>
      <w:r>
        <w:rPr>
          <w:color w:val="231F20"/>
          <w:spacing w:val="40"/>
        </w:rPr>
        <w:t> </w:t>
      </w:r>
      <w:r>
        <w:rPr>
          <w:color w:val="231F20"/>
        </w:rPr>
        <w:t>неё</w:t>
      </w:r>
      <w:r>
        <w:rPr>
          <w:color w:val="231F20"/>
          <w:spacing w:val="40"/>
        </w:rPr>
        <w:t> </w:t>
      </w:r>
      <w:r>
        <w:rPr>
          <w:color w:val="231F20"/>
        </w:rPr>
        <w:t>с</w:t>
      </w:r>
      <w:r>
        <w:rPr>
          <w:color w:val="231F20"/>
          <w:spacing w:val="40"/>
        </w:rPr>
        <w:t> </w:t>
      </w:r>
      <w:r>
        <w:rPr>
          <w:color w:val="231F20"/>
        </w:rPr>
        <w:t>помощью</w:t>
      </w:r>
      <w:r>
        <w:rPr>
          <w:color w:val="231F20"/>
          <w:spacing w:val="40"/>
        </w:rPr>
        <w:t> </w:t>
      </w:r>
      <w:r>
        <w:rPr>
          <w:color w:val="231F20"/>
        </w:rPr>
        <w:t>профсоюзов</w:t>
      </w:r>
      <w:r>
        <w:rPr>
          <w:color w:val="231F20"/>
          <w:spacing w:val="80"/>
        </w:rPr>
        <w:t> </w:t>
      </w:r>
      <w:r>
        <w:rPr>
          <w:color w:val="231F20"/>
        </w:rPr>
        <w:t>(</w:t>
      </w:r>
      <w:r>
        <w:rPr>
          <w:rFonts w:ascii="Book Antiqua" w:hAnsi="Book Antiqua"/>
          <w:i/>
          <w:color w:val="231F20"/>
        </w:rPr>
        <w:t>тред-юнионов</w:t>
      </w:r>
      <w:r>
        <w:rPr>
          <w:color w:val="231F20"/>
        </w:rPr>
        <w:t>).</w:t>
      </w:r>
      <w:r>
        <w:rPr>
          <w:color w:val="231F20"/>
          <w:spacing w:val="80"/>
        </w:rPr>
        <w:t> </w:t>
      </w:r>
      <w:r>
        <w:rPr>
          <w:color w:val="231F20"/>
        </w:rPr>
        <w:t>Профсоюзы</w:t>
      </w:r>
      <w:r>
        <w:rPr>
          <w:color w:val="231F20"/>
          <w:spacing w:val="80"/>
        </w:rPr>
        <w:t> </w:t>
      </w:r>
      <w:r>
        <w:rPr>
          <w:color w:val="231F20"/>
        </w:rPr>
        <w:t>выполняли</w:t>
      </w:r>
      <w:r>
        <w:rPr>
          <w:color w:val="231F20"/>
          <w:spacing w:val="80"/>
        </w:rPr>
        <w:t> </w:t>
      </w:r>
      <w:r>
        <w:rPr>
          <w:color w:val="231F20"/>
        </w:rPr>
        <w:t>двойную</w:t>
      </w:r>
      <w:r>
        <w:rPr>
          <w:color w:val="231F20"/>
          <w:spacing w:val="80"/>
        </w:rPr>
        <w:t> </w:t>
      </w:r>
      <w:r>
        <w:rPr>
          <w:color w:val="231F20"/>
        </w:rPr>
        <w:t>функцию:</w:t>
      </w:r>
      <w:r>
        <w:rPr>
          <w:color w:val="231F20"/>
          <w:spacing w:val="80"/>
        </w:rPr>
        <w:t> </w:t>
      </w:r>
      <w:r>
        <w:rPr>
          <w:color w:val="231F20"/>
        </w:rPr>
        <w:t>по</w:t>
      </w:r>
      <w:r>
        <w:rPr>
          <w:color w:val="231F20"/>
          <w:spacing w:val="80"/>
        </w:rPr>
        <w:t> </w:t>
      </w:r>
      <w:r>
        <w:rPr>
          <w:color w:val="231F20"/>
        </w:rPr>
        <w:t>отношению к</w:t>
      </w:r>
      <w:r>
        <w:rPr>
          <w:color w:val="231F20"/>
          <w:spacing w:val="-1"/>
        </w:rPr>
        <w:t> </w:t>
      </w:r>
      <w:r>
        <w:rPr>
          <w:color w:val="231F20"/>
        </w:rPr>
        <w:t>предпринимателю</w:t>
      </w:r>
      <w:r>
        <w:rPr>
          <w:color w:val="231F20"/>
          <w:spacing w:val="-1"/>
        </w:rPr>
        <w:t> </w:t>
      </w:r>
      <w:r>
        <w:rPr>
          <w:color w:val="231F20"/>
        </w:rPr>
        <w:t>—</w:t>
      </w:r>
      <w:r>
        <w:rPr>
          <w:color w:val="231F20"/>
          <w:spacing w:val="-1"/>
        </w:rPr>
        <w:t> </w:t>
      </w:r>
      <w:r>
        <w:rPr>
          <w:color w:val="231F20"/>
        </w:rPr>
        <w:t>это</w:t>
      </w:r>
      <w:r>
        <w:rPr>
          <w:color w:val="231F20"/>
          <w:spacing w:val="-1"/>
        </w:rPr>
        <w:t> </w:t>
      </w:r>
      <w:r>
        <w:rPr>
          <w:color w:val="231F20"/>
        </w:rPr>
        <w:t>средство</w:t>
      </w:r>
      <w:r>
        <w:rPr>
          <w:color w:val="231F20"/>
          <w:spacing w:val="-1"/>
        </w:rPr>
        <w:t> </w:t>
      </w:r>
      <w:r>
        <w:rPr>
          <w:color w:val="231F20"/>
        </w:rPr>
        <w:t>борьбы</w:t>
      </w:r>
      <w:r>
        <w:rPr>
          <w:color w:val="231F20"/>
          <w:spacing w:val="-1"/>
        </w:rPr>
        <w:t> </w:t>
      </w:r>
      <w:r>
        <w:rPr>
          <w:color w:val="231F20"/>
        </w:rPr>
        <w:t>рабочих</w:t>
      </w:r>
      <w:r>
        <w:rPr>
          <w:color w:val="231F20"/>
          <w:spacing w:val="-1"/>
        </w:rPr>
        <w:t> </w:t>
      </w:r>
      <w:r>
        <w:rPr>
          <w:color w:val="231F20"/>
        </w:rPr>
        <w:t>за</w:t>
      </w:r>
      <w:r>
        <w:rPr>
          <w:color w:val="231F20"/>
          <w:spacing w:val="-1"/>
        </w:rPr>
        <w:t> </w:t>
      </w:r>
      <w:r>
        <w:rPr>
          <w:color w:val="231F20"/>
        </w:rPr>
        <w:t>свои</w:t>
      </w:r>
      <w:r>
        <w:rPr>
          <w:color w:val="231F20"/>
          <w:spacing w:val="-1"/>
        </w:rPr>
        <w:t> </w:t>
      </w:r>
      <w:r>
        <w:rPr>
          <w:color w:val="231F20"/>
        </w:rPr>
        <w:t>права,</w:t>
      </w:r>
      <w:r>
        <w:rPr>
          <w:color w:val="231F20"/>
          <w:spacing w:val="-1"/>
        </w:rPr>
        <w:t> </w:t>
      </w:r>
      <w:r>
        <w:rPr>
          <w:color w:val="231F20"/>
        </w:rPr>
        <w:t>но</w:t>
      </w:r>
      <w:r>
        <w:rPr>
          <w:color w:val="231F20"/>
          <w:spacing w:val="-1"/>
        </w:rPr>
        <w:t> </w:t>
      </w:r>
      <w:r>
        <w:rPr>
          <w:color w:val="231F20"/>
        </w:rPr>
        <w:t>одновре- менно профсоюз и привилегия рабочей элиты.</w:t>
      </w:r>
    </w:p>
    <w:p>
      <w:pPr>
        <w:pStyle w:val="BodyText"/>
        <w:spacing w:line="223" w:lineRule="auto" w:before="5"/>
        <w:ind w:left="1177" w:right="911" w:firstLine="340"/>
        <w:jc w:val="both"/>
      </w:pPr>
      <w:r>
        <w:rPr>
          <w:color w:val="231F20"/>
        </w:rPr>
        <w:t>В</w:t>
      </w:r>
      <w:r>
        <w:rPr>
          <w:color w:val="231F20"/>
          <w:spacing w:val="-2"/>
        </w:rPr>
        <w:t> </w:t>
      </w:r>
      <w:r>
        <w:rPr>
          <w:color w:val="231F20"/>
        </w:rPr>
        <w:t>1860-е</w:t>
      </w:r>
      <w:r>
        <w:rPr>
          <w:color w:val="231F20"/>
          <w:spacing w:val="-2"/>
        </w:rPr>
        <w:t> </w:t>
      </w:r>
      <w:r>
        <w:rPr>
          <w:color w:val="231F20"/>
        </w:rPr>
        <w:t>гг.</w:t>
      </w:r>
      <w:r>
        <w:rPr>
          <w:color w:val="231F20"/>
          <w:spacing w:val="-2"/>
        </w:rPr>
        <w:t> </w:t>
      </w:r>
      <w:r>
        <w:rPr>
          <w:color w:val="231F20"/>
        </w:rPr>
        <w:t>в</w:t>
      </w:r>
      <w:r>
        <w:rPr>
          <w:color w:val="231F20"/>
          <w:spacing w:val="-2"/>
        </w:rPr>
        <w:t> </w:t>
      </w:r>
      <w:r>
        <w:rPr>
          <w:color w:val="231F20"/>
        </w:rPr>
        <w:t>профсоюзы</w:t>
      </w:r>
      <w:r>
        <w:rPr>
          <w:color w:val="231F20"/>
          <w:spacing w:val="-2"/>
        </w:rPr>
        <w:t> </w:t>
      </w:r>
      <w:r>
        <w:rPr>
          <w:color w:val="231F20"/>
        </w:rPr>
        <w:t>входило</w:t>
      </w:r>
      <w:r>
        <w:rPr>
          <w:color w:val="231F20"/>
          <w:spacing w:val="-2"/>
        </w:rPr>
        <w:t> </w:t>
      </w:r>
      <w:r>
        <w:rPr>
          <w:color w:val="231F20"/>
        </w:rPr>
        <w:t>около</w:t>
      </w:r>
      <w:r>
        <w:rPr>
          <w:color w:val="231F20"/>
          <w:spacing w:val="-2"/>
        </w:rPr>
        <w:t> </w:t>
      </w:r>
      <w:r>
        <w:rPr>
          <w:color w:val="231F20"/>
        </w:rPr>
        <w:t>300</w:t>
      </w:r>
      <w:r>
        <w:rPr>
          <w:color w:val="231F20"/>
          <w:spacing w:val="-2"/>
        </w:rPr>
        <w:t> </w:t>
      </w:r>
      <w:r>
        <w:rPr>
          <w:color w:val="231F20"/>
        </w:rPr>
        <w:t>тыс.</w:t>
      </w:r>
      <w:r>
        <w:rPr>
          <w:color w:val="231F20"/>
          <w:spacing w:val="-2"/>
        </w:rPr>
        <w:t> </w:t>
      </w:r>
      <w:r>
        <w:rPr>
          <w:color w:val="231F20"/>
        </w:rPr>
        <w:t>человек.</w:t>
      </w:r>
      <w:r>
        <w:rPr>
          <w:color w:val="231F20"/>
          <w:spacing w:val="-2"/>
        </w:rPr>
        <w:t> </w:t>
      </w:r>
      <w:r>
        <w:rPr>
          <w:color w:val="231F20"/>
        </w:rPr>
        <w:t>В</w:t>
      </w:r>
      <w:r>
        <w:rPr>
          <w:color w:val="231F20"/>
          <w:spacing w:val="-2"/>
        </w:rPr>
        <w:t> </w:t>
      </w:r>
      <w:r>
        <w:rPr>
          <w:color w:val="231F20"/>
        </w:rPr>
        <w:t>1868</w:t>
      </w:r>
      <w:r>
        <w:rPr>
          <w:color w:val="231F20"/>
          <w:spacing w:val="-2"/>
        </w:rPr>
        <w:t> </w:t>
      </w:r>
      <w:r>
        <w:rPr>
          <w:color w:val="231F20"/>
        </w:rPr>
        <w:t>г.</w:t>
      </w:r>
      <w:r>
        <w:rPr>
          <w:color w:val="231F20"/>
          <w:spacing w:val="-2"/>
        </w:rPr>
        <w:t> </w:t>
      </w:r>
      <w:r>
        <w:rPr>
          <w:color w:val="231F20"/>
        </w:rPr>
        <w:t>профсо- юзы</w:t>
      </w:r>
      <w:r>
        <w:rPr>
          <w:color w:val="231F20"/>
          <w:spacing w:val="41"/>
        </w:rPr>
        <w:t> </w:t>
      </w:r>
      <w:r>
        <w:rPr>
          <w:color w:val="231F20"/>
        </w:rPr>
        <w:t>рабочих</w:t>
      </w:r>
      <w:r>
        <w:rPr>
          <w:color w:val="231F20"/>
          <w:spacing w:val="42"/>
        </w:rPr>
        <w:t> </w:t>
      </w:r>
      <w:r>
        <w:rPr>
          <w:color w:val="231F20"/>
        </w:rPr>
        <w:t>разных</w:t>
      </w:r>
      <w:r>
        <w:rPr>
          <w:color w:val="231F20"/>
          <w:spacing w:val="42"/>
        </w:rPr>
        <w:t> </w:t>
      </w:r>
      <w:r>
        <w:rPr>
          <w:color w:val="231F20"/>
        </w:rPr>
        <w:t>специальностей</w:t>
      </w:r>
      <w:r>
        <w:rPr>
          <w:color w:val="231F20"/>
          <w:spacing w:val="41"/>
        </w:rPr>
        <w:t> </w:t>
      </w:r>
      <w:r>
        <w:rPr>
          <w:color w:val="231F20"/>
        </w:rPr>
        <w:t>объединились</w:t>
      </w:r>
      <w:r>
        <w:rPr>
          <w:color w:val="231F20"/>
          <w:spacing w:val="42"/>
        </w:rPr>
        <w:t> </w:t>
      </w:r>
      <w:r>
        <w:rPr>
          <w:color w:val="231F20"/>
        </w:rPr>
        <w:t>в</w:t>
      </w:r>
      <w:r>
        <w:rPr>
          <w:color w:val="231F20"/>
          <w:spacing w:val="42"/>
        </w:rPr>
        <w:t> </w:t>
      </w:r>
      <w:r>
        <w:rPr>
          <w:color w:val="231F20"/>
        </w:rPr>
        <w:t>Британский</w:t>
      </w:r>
      <w:r>
        <w:rPr>
          <w:color w:val="231F20"/>
          <w:spacing w:val="41"/>
        </w:rPr>
        <w:t> </w:t>
      </w:r>
      <w:r>
        <w:rPr>
          <w:color w:val="231F20"/>
          <w:spacing w:val="-2"/>
        </w:rPr>
        <w:t>конгресс</w:t>
      </w:r>
    </w:p>
    <w:p>
      <w:pPr>
        <w:pStyle w:val="BodyText"/>
        <w:spacing w:before="7"/>
        <w:rPr>
          <w:sz w:val="12"/>
        </w:rPr>
      </w:pPr>
      <w:r>
        <w:rPr/>
        <w:pict>
          <v:group style="position:absolute;margin-left:21pt;margin-top:8.762891pt;width:436.65pt;height:176.4pt;mso-position-horizontal-relative:page;mso-position-vertical-relative:paragraph;z-index:-15424000;mso-wrap-distance-left:0;mso-wrap-distance-right:0" id="docshapegroup3141" coordorigin="420,175" coordsize="8733,3528">
            <v:shape style="position:absolute;left:1434;top:175;width:7719;height:3528" type="#_x0000_t75" id="docshape3142" stroked="false">
              <v:imagedata r:id="rId720" o:title=""/>
            </v:shape>
            <v:rect style="position:absolute;left:1497;top:237;width:7597;height:3404" id="docshape3143" filled="true" fillcolor="#e6e7e8" stroked="false">
              <v:fill type="solid"/>
            </v:rect>
            <v:shape style="position:absolute;left:420;top:222;width:3043;height:353" type="#_x0000_t75" id="docshape3144" stroked="false">
              <v:imagedata r:id="rId721" o:title=""/>
            </v:shape>
            <v:shape style="position:absolute;left:1497;top:237;width:1966;height:338" type="#_x0000_t75" id="docshape3145" stroked="false">
              <v:imagedata r:id="rId260" o:title=""/>
            </v:shape>
            <v:shape style="position:absolute;left:420;top:175;width:8733;height:3528" type="#_x0000_t202" id="docshape3146" filled="false" stroked="false">
              <v:textbox inset="0,0,0,0">
                <w:txbxContent>
                  <w:p>
                    <w:pPr>
                      <w:tabs>
                        <w:tab w:pos="828" w:val="left" w:leader="none"/>
                      </w:tabs>
                      <w:spacing w:line="210" w:lineRule="exact" w:before="62"/>
                      <w:ind w:left="0" w:right="0" w:firstLine="0"/>
                      <w:jc w:val="left"/>
                      <w:rPr>
                        <w:rFonts w:ascii="Arial" w:hAnsi="Arial"/>
                        <w:sz w:val="19"/>
                      </w:rPr>
                    </w:pPr>
                    <w:r>
                      <w:rPr>
                        <w:rFonts w:ascii="Arial" w:hAnsi="Arial"/>
                        <w:color w:val="FFFFFF"/>
                        <w:sz w:val="19"/>
                        <w:shd w:fill="4495D1" w:color="auto" w:val="clear"/>
                      </w:rPr>
                      <w:tab/>
                    </w:r>
                    <w:r>
                      <w:rPr>
                        <w:rFonts w:ascii="Arial" w:hAnsi="Arial"/>
                        <w:color w:val="FFFFFF"/>
                        <w:w w:val="75"/>
                        <w:sz w:val="19"/>
                        <w:shd w:fill="4495D1" w:color="auto" w:val="clear"/>
                      </w:rPr>
                      <w:t>СВИДЕТЕЛЬСТВО</w:t>
                    </w:r>
                    <w:r>
                      <w:rPr>
                        <w:rFonts w:ascii="Arial" w:hAnsi="Arial"/>
                        <w:color w:val="FFFFFF"/>
                        <w:spacing w:val="49"/>
                        <w:sz w:val="19"/>
                        <w:shd w:fill="4495D1" w:color="auto" w:val="clear"/>
                      </w:rPr>
                      <w:t> </w:t>
                    </w:r>
                    <w:r>
                      <w:rPr>
                        <w:rFonts w:ascii="Arial" w:hAnsi="Arial"/>
                        <w:color w:val="FFFFFF"/>
                        <w:spacing w:val="-2"/>
                        <w:w w:val="85"/>
                        <w:sz w:val="19"/>
                        <w:shd w:fill="4495D1" w:color="auto" w:val="clear"/>
                      </w:rPr>
                      <w:t>ЭПОХИ</w:t>
                    </w:r>
                    <w:r>
                      <w:rPr>
                        <w:rFonts w:ascii="Arial" w:hAnsi="Arial"/>
                        <w:color w:val="FFFFFF"/>
                        <w:spacing w:val="40"/>
                        <w:sz w:val="19"/>
                        <w:shd w:fill="4495D1" w:color="auto" w:val="clear"/>
                      </w:rPr>
                      <w:t> </w:t>
                    </w:r>
                  </w:p>
                  <w:p>
                    <w:pPr>
                      <w:spacing w:line="220" w:lineRule="exact" w:before="0"/>
                      <w:ind w:left="1587" w:right="0" w:firstLine="3151"/>
                      <w:jc w:val="left"/>
                      <w:rPr>
                        <w:rFonts w:ascii="Book Antiqua" w:hAnsi="Book Antiqua"/>
                        <w:b/>
                        <w:sz w:val="19"/>
                      </w:rPr>
                    </w:pPr>
                    <w:r>
                      <w:rPr>
                        <w:rFonts w:ascii="Book Antiqua" w:hAnsi="Book Antiqua"/>
                        <w:b/>
                        <w:color w:val="231F20"/>
                        <w:sz w:val="19"/>
                      </w:rPr>
                      <w:t>Из</w:t>
                    </w:r>
                    <w:r>
                      <w:rPr>
                        <w:rFonts w:ascii="Book Antiqua" w:hAnsi="Book Antiqua"/>
                        <w:b/>
                        <w:color w:val="231F20"/>
                        <w:spacing w:val="25"/>
                        <w:sz w:val="19"/>
                      </w:rPr>
                      <w:t> </w:t>
                    </w:r>
                    <w:r>
                      <w:rPr>
                        <w:rFonts w:ascii="Book Antiqua" w:hAnsi="Book Antiqua"/>
                        <w:b/>
                        <w:color w:val="231F20"/>
                        <w:sz w:val="19"/>
                      </w:rPr>
                      <w:t>книги</w:t>
                    </w:r>
                    <w:r>
                      <w:rPr>
                        <w:rFonts w:ascii="Book Antiqua" w:hAnsi="Book Antiqua"/>
                        <w:b/>
                        <w:color w:val="231F20"/>
                        <w:spacing w:val="25"/>
                        <w:sz w:val="19"/>
                      </w:rPr>
                      <w:t> </w:t>
                    </w:r>
                    <w:r>
                      <w:rPr>
                        <w:rFonts w:ascii="Book Antiqua" w:hAnsi="Book Antiqua"/>
                        <w:b/>
                        <w:color w:val="231F20"/>
                        <w:sz w:val="19"/>
                      </w:rPr>
                      <w:t>Дж.</w:t>
                    </w:r>
                    <w:r>
                      <w:rPr>
                        <w:rFonts w:ascii="Book Antiqua" w:hAnsi="Book Antiqua"/>
                        <w:b/>
                        <w:color w:val="231F20"/>
                        <w:spacing w:val="2"/>
                        <w:sz w:val="19"/>
                      </w:rPr>
                      <w:t> </w:t>
                    </w:r>
                    <w:r>
                      <w:rPr>
                        <w:rFonts w:ascii="Book Antiqua" w:hAnsi="Book Antiqua"/>
                        <w:b/>
                        <w:color w:val="231F20"/>
                        <w:sz w:val="19"/>
                      </w:rPr>
                      <w:t>Лондона</w:t>
                    </w:r>
                    <w:r>
                      <w:rPr>
                        <w:rFonts w:ascii="Book Antiqua" w:hAnsi="Book Antiqua"/>
                        <w:b/>
                        <w:color w:val="231F20"/>
                        <w:spacing w:val="25"/>
                        <w:sz w:val="19"/>
                      </w:rPr>
                      <w:t> </w:t>
                    </w:r>
                    <w:r>
                      <w:rPr>
                        <w:rFonts w:ascii="Book Antiqua" w:hAnsi="Book Antiqua"/>
                        <w:b/>
                        <w:color w:val="231F20"/>
                        <w:sz w:val="19"/>
                      </w:rPr>
                      <w:t>«Люди</w:t>
                    </w:r>
                    <w:r>
                      <w:rPr>
                        <w:rFonts w:ascii="Book Antiqua" w:hAnsi="Book Antiqua"/>
                        <w:b/>
                        <w:color w:val="231F20"/>
                        <w:spacing w:val="25"/>
                        <w:sz w:val="19"/>
                      </w:rPr>
                      <w:t> </w:t>
                    </w:r>
                    <w:r>
                      <w:rPr>
                        <w:rFonts w:ascii="Book Antiqua" w:hAnsi="Book Antiqua"/>
                        <w:b/>
                        <w:color w:val="231F20"/>
                        <w:spacing w:val="-2"/>
                        <w:sz w:val="19"/>
                      </w:rPr>
                      <w:t>бездны»</w:t>
                    </w:r>
                  </w:p>
                  <w:p>
                    <w:pPr>
                      <w:spacing w:line="220" w:lineRule="auto" w:before="44"/>
                      <w:ind w:left="1247" w:right="226" w:firstLine="340"/>
                      <w:jc w:val="both"/>
                      <w:rPr>
                        <w:sz w:val="19"/>
                      </w:rPr>
                    </w:pPr>
                    <w:r>
                      <w:rPr>
                        <w:color w:val="231F20"/>
                        <w:sz w:val="19"/>
                      </w:rPr>
                      <w:t>На</w:t>
                    </w:r>
                    <w:r>
                      <w:rPr>
                        <w:color w:val="231F20"/>
                        <w:spacing w:val="-12"/>
                        <w:sz w:val="19"/>
                      </w:rPr>
                      <w:t> </w:t>
                    </w:r>
                    <w:r>
                      <w:rPr>
                        <w:color w:val="231F20"/>
                        <w:sz w:val="19"/>
                      </w:rPr>
                      <w:t>улицах</w:t>
                    </w:r>
                    <w:r>
                      <w:rPr>
                        <w:color w:val="231F20"/>
                        <w:spacing w:val="-12"/>
                        <w:sz w:val="19"/>
                      </w:rPr>
                      <w:t> </w:t>
                    </w:r>
                    <w:r>
                      <w:rPr>
                        <w:color w:val="231F20"/>
                        <w:sz w:val="19"/>
                      </w:rPr>
                      <w:t>Лондона</w:t>
                    </w:r>
                    <w:r>
                      <w:rPr>
                        <w:color w:val="231F20"/>
                        <w:spacing w:val="-12"/>
                        <w:sz w:val="19"/>
                      </w:rPr>
                      <w:t> </w:t>
                    </w:r>
                    <w:r>
                      <w:rPr>
                        <w:color w:val="231F20"/>
                        <w:sz w:val="19"/>
                      </w:rPr>
                      <w:t>нигде</w:t>
                    </w:r>
                    <w:r>
                      <w:rPr>
                        <w:color w:val="231F20"/>
                        <w:spacing w:val="-12"/>
                        <w:sz w:val="19"/>
                      </w:rPr>
                      <w:t> </w:t>
                    </w:r>
                    <w:r>
                      <w:rPr>
                        <w:color w:val="231F20"/>
                        <w:sz w:val="19"/>
                      </w:rPr>
                      <w:t>нельзя</w:t>
                    </w:r>
                    <w:r>
                      <w:rPr>
                        <w:color w:val="231F20"/>
                        <w:spacing w:val="-12"/>
                        <w:sz w:val="19"/>
                      </w:rPr>
                      <w:t> </w:t>
                    </w:r>
                    <w:r>
                      <w:rPr>
                        <w:color w:val="231F20"/>
                        <w:sz w:val="19"/>
                      </w:rPr>
                      <w:t>избежать</w:t>
                    </w:r>
                    <w:r>
                      <w:rPr>
                        <w:color w:val="231F20"/>
                        <w:spacing w:val="-12"/>
                        <w:sz w:val="19"/>
                      </w:rPr>
                      <w:t> </w:t>
                    </w:r>
                    <w:r>
                      <w:rPr>
                        <w:color w:val="231F20"/>
                        <w:sz w:val="19"/>
                      </w:rPr>
                      <w:t>зрелища</w:t>
                    </w:r>
                    <w:r>
                      <w:rPr>
                        <w:color w:val="231F20"/>
                        <w:spacing w:val="-12"/>
                        <w:sz w:val="19"/>
                      </w:rPr>
                      <w:t> </w:t>
                    </w:r>
                    <w:r>
                      <w:rPr>
                        <w:color w:val="231F20"/>
                        <w:sz w:val="19"/>
                      </w:rPr>
                      <w:t>крайней</w:t>
                    </w:r>
                    <w:r>
                      <w:rPr>
                        <w:color w:val="231F20"/>
                        <w:spacing w:val="-12"/>
                        <w:sz w:val="19"/>
                      </w:rPr>
                      <w:t> </w:t>
                    </w:r>
                    <w:r>
                      <w:rPr>
                        <w:color w:val="231F20"/>
                        <w:sz w:val="19"/>
                      </w:rPr>
                      <w:t>нищеты:</w:t>
                    </w:r>
                    <w:r>
                      <w:rPr>
                        <w:color w:val="231F20"/>
                        <w:spacing w:val="-12"/>
                        <w:sz w:val="19"/>
                      </w:rPr>
                      <w:t> </w:t>
                    </w:r>
                    <w:r>
                      <w:rPr>
                        <w:color w:val="231F20"/>
                        <w:sz w:val="19"/>
                      </w:rPr>
                      <w:t>пять минут</w:t>
                    </w:r>
                    <w:r>
                      <w:rPr>
                        <w:color w:val="231F20"/>
                        <w:spacing w:val="-8"/>
                        <w:sz w:val="19"/>
                      </w:rPr>
                      <w:t> </w:t>
                    </w:r>
                    <w:r>
                      <w:rPr>
                        <w:color w:val="231F20"/>
                        <w:sz w:val="19"/>
                      </w:rPr>
                      <w:t>ходьбы</w:t>
                    </w:r>
                    <w:r>
                      <w:rPr>
                        <w:color w:val="231F20"/>
                        <w:spacing w:val="-8"/>
                        <w:sz w:val="19"/>
                      </w:rPr>
                      <w:t> </w:t>
                    </w:r>
                    <w:r>
                      <w:rPr>
                        <w:color w:val="231F20"/>
                        <w:sz w:val="19"/>
                      </w:rPr>
                      <w:t>почти</w:t>
                    </w:r>
                    <w:r>
                      <w:rPr>
                        <w:color w:val="231F20"/>
                        <w:spacing w:val="-8"/>
                        <w:sz w:val="19"/>
                      </w:rPr>
                      <w:t> </w:t>
                    </w:r>
                    <w:r>
                      <w:rPr>
                        <w:color w:val="231F20"/>
                        <w:sz w:val="19"/>
                      </w:rPr>
                      <w:t>от</w:t>
                    </w:r>
                    <w:r>
                      <w:rPr>
                        <w:color w:val="231F20"/>
                        <w:spacing w:val="-8"/>
                        <w:sz w:val="19"/>
                      </w:rPr>
                      <w:t> </w:t>
                    </w:r>
                    <w:r>
                      <w:rPr>
                        <w:color w:val="231F20"/>
                        <w:sz w:val="19"/>
                      </w:rPr>
                      <w:t>любого</w:t>
                    </w:r>
                    <w:r>
                      <w:rPr>
                        <w:color w:val="231F20"/>
                        <w:spacing w:val="-8"/>
                        <w:sz w:val="19"/>
                      </w:rPr>
                      <w:t> </w:t>
                    </w:r>
                    <w:r>
                      <w:rPr>
                        <w:color w:val="231F20"/>
                        <w:sz w:val="19"/>
                      </w:rPr>
                      <w:t>места</w:t>
                    </w:r>
                    <w:r>
                      <w:rPr>
                        <w:color w:val="231F20"/>
                        <w:spacing w:val="-8"/>
                        <w:sz w:val="19"/>
                      </w:rPr>
                      <w:t> </w:t>
                    </w:r>
                    <w:r>
                      <w:rPr>
                        <w:color w:val="231F20"/>
                        <w:sz w:val="19"/>
                      </w:rPr>
                      <w:t>—</w:t>
                    </w:r>
                    <w:r>
                      <w:rPr>
                        <w:color w:val="231F20"/>
                        <w:spacing w:val="-8"/>
                        <w:sz w:val="19"/>
                      </w:rPr>
                      <w:t> </w:t>
                    </w:r>
                    <w:r>
                      <w:rPr>
                        <w:color w:val="231F20"/>
                        <w:sz w:val="19"/>
                      </w:rPr>
                      <w:t>и</w:t>
                    </w:r>
                    <w:r>
                      <w:rPr>
                        <w:color w:val="231F20"/>
                        <w:spacing w:val="-8"/>
                        <w:sz w:val="19"/>
                      </w:rPr>
                      <w:t> </w:t>
                    </w:r>
                    <w:r>
                      <w:rPr>
                        <w:color w:val="231F20"/>
                        <w:sz w:val="19"/>
                      </w:rPr>
                      <w:t>перед</w:t>
                    </w:r>
                    <w:r>
                      <w:rPr>
                        <w:color w:val="231F20"/>
                        <w:spacing w:val="-8"/>
                        <w:sz w:val="19"/>
                      </w:rPr>
                      <w:t> </w:t>
                    </w:r>
                    <w:r>
                      <w:rPr>
                        <w:color w:val="231F20"/>
                        <w:sz w:val="19"/>
                      </w:rPr>
                      <w:t>вами</w:t>
                    </w:r>
                    <w:r>
                      <w:rPr>
                        <w:color w:val="231F20"/>
                        <w:spacing w:val="-8"/>
                        <w:sz w:val="19"/>
                      </w:rPr>
                      <w:t> </w:t>
                    </w:r>
                    <w:r>
                      <w:rPr>
                        <w:color w:val="231F20"/>
                        <w:sz w:val="19"/>
                      </w:rPr>
                      <w:t>трущоба.</w:t>
                    </w:r>
                    <w:r>
                      <w:rPr>
                        <w:color w:val="231F20"/>
                        <w:spacing w:val="-8"/>
                        <w:sz w:val="19"/>
                      </w:rPr>
                      <w:t> </w:t>
                    </w:r>
                    <w:r>
                      <w:rPr>
                        <w:color w:val="231F20"/>
                        <w:sz w:val="19"/>
                      </w:rPr>
                      <w:t>Но</w:t>
                    </w:r>
                    <w:r>
                      <w:rPr>
                        <w:color w:val="231F20"/>
                        <w:spacing w:val="-8"/>
                        <w:sz w:val="19"/>
                      </w:rPr>
                      <w:t> </w:t>
                    </w:r>
                    <w:r>
                      <w:rPr>
                        <w:color w:val="231F20"/>
                        <w:sz w:val="19"/>
                      </w:rPr>
                      <w:t>та</w:t>
                    </w:r>
                    <w:r>
                      <w:rPr>
                        <w:color w:val="231F20"/>
                        <w:spacing w:val="-8"/>
                        <w:sz w:val="19"/>
                      </w:rPr>
                      <w:t> </w:t>
                    </w:r>
                    <w:r>
                      <w:rPr>
                        <w:color w:val="231F20"/>
                        <w:sz w:val="19"/>
                      </w:rPr>
                      <w:t>часть</w:t>
                    </w:r>
                    <w:r>
                      <w:rPr>
                        <w:color w:val="231F20"/>
                        <w:spacing w:val="-8"/>
                        <w:sz w:val="19"/>
                      </w:rPr>
                      <w:t> </w:t>
                    </w:r>
                    <w:r>
                      <w:rPr>
                        <w:color w:val="231F20"/>
                        <w:sz w:val="19"/>
                      </w:rPr>
                      <w:t>горо- </w:t>
                    </w:r>
                    <w:r>
                      <w:rPr>
                        <w:color w:val="231F20"/>
                        <w:w w:val="95"/>
                        <w:sz w:val="19"/>
                      </w:rPr>
                      <w:t>да… являла сплошные, нескончаемые трущобы. Улицы были запружены людьми </w:t>
                    </w:r>
                    <w:r>
                      <w:rPr>
                        <w:color w:val="231F20"/>
                        <w:sz w:val="19"/>
                      </w:rPr>
                      <w:t>незнакомой</w:t>
                    </w:r>
                    <w:r>
                      <w:rPr>
                        <w:color w:val="231F20"/>
                        <w:spacing w:val="-5"/>
                        <w:sz w:val="19"/>
                      </w:rPr>
                      <w:t> </w:t>
                    </w:r>
                    <w:r>
                      <w:rPr>
                        <w:color w:val="231F20"/>
                        <w:sz w:val="19"/>
                      </w:rPr>
                      <w:t>мне</w:t>
                    </w:r>
                    <w:r>
                      <w:rPr>
                        <w:color w:val="231F20"/>
                        <w:spacing w:val="-5"/>
                        <w:sz w:val="19"/>
                      </w:rPr>
                      <w:t> </w:t>
                    </w:r>
                    <w:r>
                      <w:rPr>
                        <w:color w:val="231F20"/>
                        <w:sz w:val="19"/>
                      </w:rPr>
                      <w:t>породы</w:t>
                    </w:r>
                    <w:r>
                      <w:rPr>
                        <w:color w:val="231F20"/>
                        <w:spacing w:val="-5"/>
                        <w:sz w:val="19"/>
                      </w:rPr>
                      <w:t> </w:t>
                    </w:r>
                    <w:r>
                      <w:rPr>
                        <w:color w:val="231F20"/>
                        <w:sz w:val="19"/>
                      </w:rPr>
                      <w:t>—</w:t>
                    </w:r>
                    <w:r>
                      <w:rPr>
                        <w:color w:val="231F20"/>
                        <w:spacing w:val="-5"/>
                        <w:sz w:val="19"/>
                      </w:rPr>
                      <w:t> </w:t>
                    </w:r>
                    <w:r>
                      <w:rPr>
                        <w:color w:val="231F20"/>
                        <w:sz w:val="19"/>
                      </w:rPr>
                      <w:t>низкорослыми</w:t>
                    </w:r>
                    <w:r>
                      <w:rPr>
                        <w:color w:val="231F20"/>
                        <w:spacing w:val="-5"/>
                        <w:sz w:val="19"/>
                      </w:rPr>
                      <w:t> </w:t>
                    </w:r>
                    <w:r>
                      <w:rPr>
                        <w:color w:val="231F20"/>
                        <w:sz w:val="19"/>
                      </w:rPr>
                      <w:t>и</w:t>
                    </w:r>
                    <w:r>
                      <w:rPr>
                        <w:color w:val="231F20"/>
                        <w:spacing w:val="-5"/>
                        <w:sz w:val="19"/>
                      </w:rPr>
                      <w:t> </w:t>
                    </w:r>
                    <w:r>
                      <w:rPr>
                        <w:color w:val="231F20"/>
                        <w:sz w:val="19"/>
                      </w:rPr>
                      <w:t>не</w:t>
                    </w:r>
                    <w:r>
                      <w:rPr>
                        <w:color w:val="231F20"/>
                        <w:spacing w:val="-5"/>
                        <w:sz w:val="19"/>
                      </w:rPr>
                      <w:t> </w:t>
                    </w:r>
                    <w:r>
                      <w:rPr>
                        <w:color w:val="231F20"/>
                        <w:sz w:val="19"/>
                      </w:rPr>
                      <w:t>то</w:t>
                    </w:r>
                    <w:r>
                      <w:rPr>
                        <w:color w:val="231F20"/>
                        <w:spacing w:val="-5"/>
                        <w:sz w:val="19"/>
                      </w:rPr>
                      <w:t> </w:t>
                    </w:r>
                    <w:r>
                      <w:rPr>
                        <w:color w:val="231F20"/>
                        <w:sz w:val="19"/>
                      </w:rPr>
                      <w:t>измождёнными,</w:t>
                    </w:r>
                    <w:r>
                      <w:rPr>
                        <w:color w:val="231F20"/>
                        <w:spacing w:val="-5"/>
                        <w:sz w:val="19"/>
                      </w:rPr>
                      <w:t> </w:t>
                    </w:r>
                    <w:r>
                      <w:rPr>
                        <w:color w:val="231F20"/>
                        <w:sz w:val="19"/>
                      </w:rPr>
                      <w:t>не</w:t>
                    </w:r>
                    <w:r>
                      <w:rPr>
                        <w:color w:val="231F20"/>
                        <w:spacing w:val="-5"/>
                        <w:sz w:val="19"/>
                      </w:rPr>
                      <w:t> </w:t>
                    </w:r>
                    <w:r>
                      <w:rPr>
                        <w:color w:val="231F20"/>
                        <w:sz w:val="19"/>
                      </w:rPr>
                      <w:t>то</w:t>
                    </w:r>
                    <w:r>
                      <w:rPr>
                        <w:color w:val="231F20"/>
                        <w:spacing w:val="-5"/>
                        <w:sz w:val="19"/>
                      </w:rPr>
                      <w:t> </w:t>
                    </w:r>
                    <w:r>
                      <w:rPr>
                        <w:color w:val="231F20"/>
                        <w:sz w:val="19"/>
                      </w:rPr>
                      <w:t>отупев- шими</w:t>
                    </w:r>
                    <w:r>
                      <w:rPr>
                        <w:color w:val="231F20"/>
                        <w:spacing w:val="-9"/>
                        <w:sz w:val="19"/>
                      </w:rPr>
                      <w:t> </w:t>
                    </w:r>
                    <w:r>
                      <w:rPr>
                        <w:color w:val="231F20"/>
                        <w:sz w:val="19"/>
                      </w:rPr>
                      <w:t>от</w:t>
                    </w:r>
                    <w:r>
                      <w:rPr>
                        <w:color w:val="231F20"/>
                        <w:spacing w:val="-9"/>
                        <w:sz w:val="19"/>
                      </w:rPr>
                      <w:t> </w:t>
                    </w:r>
                    <w:r>
                      <w:rPr>
                        <w:color w:val="231F20"/>
                        <w:sz w:val="19"/>
                      </w:rPr>
                      <w:t>пьянства.</w:t>
                    </w:r>
                    <w:r>
                      <w:rPr>
                        <w:color w:val="231F20"/>
                        <w:spacing w:val="-9"/>
                        <w:sz w:val="19"/>
                      </w:rPr>
                      <w:t> </w:t>
                    </w:r>
                    <w:r>
                      <w:rPr>
                        <w:color w:val="231F20"/>
                        <w:sz w:val="19"/>
                      </w:rPr>
                      <w:t>На</w:t>
                    </w:r>
                    <w:r>
                      <w:rPr>
                        <w:color w:val="231F20"/>
                        <w:spacing w:val="-9"/>
                        <w:sz w:val="19"/>
                      </w:rPr>
                      <w:t> </w:t>
                    </w:r>
                    <w:r>
                      <w:rPr>
                        <w:color w:val="231F20"/>
                        <w:sz w:val="19"/>
                      </w:rPr>
                      <w:t>много</w:t>
                    </w:r>
                    <w:r>
                      <w:rPr>
                        <w:color w:val="231F20"/>
                        <w:spacing w:val="-9"/>
                        <w:sz w:val="19"/>
                      </w:rPr>
                      <w:t> </w:t>
                    </w:r>
                    <w:r>
                      <w:rPr>
                        <w:color w:val="231F20"/>
                        <w:sz w:val="19"/>
                      </w:rPr>
                      <w:t>миль</w:t>
                    </w:r>
                    <w:r>
                      <w:rPr>
                        <w:color w:val="231F20"/>
                        <w:spacing w:val="-9"/>
                        <w:sz w:val="19"/>
                      </w:rPr>
                      <w:t> </w:t>
                    </w:r>
                    <w:r>
                      <w:rPr>
                        <w:color w:val="231F20"/>
                        <w:sz w:val="19"/>
                      </w:rPr>
                      <w:t>тянулись</w:t>
                    </w:r>
                    <w:r>
                      <w:rPr>
                        <w:color w:val="231F20"/>
                        <w:spacing w:val="-9"/>
                        <w:sz w:val="19"/>
                      </w:rPr>
                      <w:t> </w:t>
                    </w:r>
                    <w:r>
                      <w:rPr>
                        <w:color w:val="231F20"/>
                        <w:sz w:val="19"/>
                      </w:rPr>
                      <w:t>убогие</w:t>
                    </w:r>
                    <w:r>
                      <w:rPr>
                        <w:color w:val="231F20"/>
                        <w:spacing w:val="-9"/>
                        <w:sz w:val="19"/>
                      </w:rPr>
                      <w:t> </w:t>
                    </w:r>
                    <w:r>
                      <w:rPr>
                        <w:color w:val="231F20"/>
                        <w:sz w:val="19"/>
                      </w:rPr>
                      <w:t>кирпичные</w:t>
                    </w:r>
                    <w:r>
                      <w:rPr>
                        <w:color w:val="231F20"/>
                        <w:spacing w:val="-9"/>
                        <w:sz w:val="19"/>
                      </w:rPr>
                      <w:t> </w:t>
                    </w:r>
                    <w:r>
                      <w:rPr>
                        <w:color w:val="231F20"/>
                        <w:sz w:val="19"/>
                      </w:rPr>
                      <w:t>дома…</w:t>
                    </w:r>
                    <w:r>
                      <w:rPr>
                        <w:color w:val="231F20"/>
                        <w:spacing w:val="-9"/>
                        <w:sz w:val="19"/>
                      </w:rPr>
                      <w:t> </w:t>
                    </w:r>
                    <w:r>
                      <w:rPr>
                        <w:color w:val="231F20"/>
                        <w:sz w:val="19"/>
                      </w:rPr>
                      <w:t>То</w:t>
                    </w:r>
                    <w:r>
                      <w:rPr>
                        <w:color w:val="231F20"/>
                        <w:spacing w:val="-9"/>
                        <w:sz w:val="19"/>
                      </w:rPr>
                      <w:t> </w:t>
                    </w:r>
                    <w:r>
                      <w:rPr>
                        <w:color w:val="231F20"/>
                        <w:sz w:val="19"/>
                      </w:rPr>
                      <w:t>здесь, </w:t>
                    </w:r>
                    <w:r>
                      <w:rPr>
                        <w:color w:val="231F20"/>
                        <w:w w:val="95"/>
                        <w:sz w:val="19"/>
                      </w:rPr>
                      <w:t>то там мелькала спотыкающаяся фигура пьяницы… На рынке какие-то дряхлые </w:t>
                    </w:r>
                    <w:r>
                      <w:rPr>
                        <w:color w:val="231F20"/>
                        <w:sz w:val="19"/>
                      </w:rPr>
                      <w:t>старики</w:t>
                    </w:r>
                    <w:r>
                      <w:rPr>
                        <w:color w:val="231F20"/>
                        <w:spacing w:val="-3"/>
                        <w:sz w:val="19"/>
                      </w:rPr>
                      <w:t> </w:t>
                    </w:r>
                    <w:r>
                      <w:rPr>
                        <w:color w:val="231F20"/>
                        <w:sz w:val="19"/>
                      </w:rPr>
                      <w:t>и</w:t>
                    </w:r>
                    <w:r>
                      <w:rPr>
                        <w:color w:val="231F20"/>
                        <w:spacing w:val="-3"/>
                        <w:sz w:val="19"/>
                      </w:rPr>
                      <w:t> </w:t>
                    </w:r>
                    <w:r>
                      <w:rPr>
                        <w:color w:val="231F20"/>
                        <w:sz w:val="19"/>
                      </w:rPr>
                      <w:t>старухи</w:t>
                    </w:r>
                    <w:r>
                      <w:rPr>
                        <w:color w:val="231F20"/>
                        <w:spacing w:val="-3"/>
                        <w:sz w:val="19"/>
                      </w:rPr>
                      <w:t> </w:t>
                    </w:r>
                    <w:r>
                      <w:rPr>
                        <w:color w:val="231F20"/>
                        <w:sz w:val="19"/>
                      </w:rPr>
                      <w:t>рылись</w:t>
                    </w:r>
                    <w:r>
                      <w:rPr>
                        <w:color w:val="231F20"/>
                        <w:spacing w:val="-3"/>
                        <w:sz w:val="19"/>
                      </w:rPr>
                      <w:t> </w:t>
                    </w:r>
                    <w:r>
                      <w:rPr>
                        <w:color w:val="231F20"/>
                        <w:sz w:val="19"/>
                      </w:rPr>
                      <w:t>в</w:t>
                    </w:r>
                    <w:r>
                      <w:rPr>
                        <w:color w:val="231F20"/>
                        <w:spacing w:val="-3"/>
                        <w:sz w:val="19"/>
                      </w:rPr>
                      <w:t> </w:t>
                    </w:r>
                    <w:r>
                      <w:rPr>
                        <w:color w:val="231F20"/>
                        <w:sz w:val="19"/>
                      </w:rPr>
                      <w:t>мусоре,</w:t>
                    </w:r>
                    <w:r>
                      <w:rPr>
                        <w:color w:val="231F20"/>
                        <w:spacing w:val="-3"/>
                        <w:sz w:val="19"/>
                      </w:rPr>
                      <w:t> </w:t>
                    </w:r>
                    <w:r>
                      <w:rPr>
                        <w:color w:val="231F20"/>
                        <w:sz w:val="19"/>
                      </w:rPr>
                      <w:t>сваленном</w:t>
                    </w:r>
                    <w:r>
                      <w:rPr>
                        <w:color w:val="231F20"/>
                        <w:spacing w:val="-3"/>
                        <w:sz w:val="19"/>
                      </w:rPr>
                      <w:t> </w:t>
                    </w:r>
                    <w:r>
                      <w:rPr>
                        <w:color w:val="231F20"/>
                        <w:sz w:val="19"/>
                      </w:rPr>
                      <w:t>прямо</w:t>
                    </w:r>
                    <w:r>
                      <w:rPr>
                        <w:color w:val="231F20"/>
                        <w:spacing w:val="-3"/>
                        <w:sz w:val="19"/>
                      </w:rPr>
                      <w:t> </w:t>
                    </w:r>
                    <w:r>
                      <w:rPr>
                        <w:color w:val="231F20"/>
                        <w:sz w:val="19"/>
                      </w:rPr>
                      <w:t>в</w:t>
                    </w:r>
                    <w:r>
                      <w:rPr>
                        <w:color w:val="231F20"/>
                        <w:spacing w:val="-3"/>
                        <w:sz w:val="19"/>
                      </w:rPr>
                      <w:t> </w:t>
                    </w:r>
                    <w:r>
                      <w:rPr>
                        <w:color w:val="231F20"/>
                        <w:sz w:val="19"/>
                      </w:rPr>
                      <w:t>грязь,</w:t>
                    </w:r>
                    <w:r>
                      <w:rPr>
                        <w:color w:val="231F20"/>
                        <w:spacing w:val="-3"/>
                        <w:sz w:val="19"/>
                      </w:rPr>
                      <w:t> </w:t>
                    </w:r>
                    <w:r>
                      <w:rPr>
                        <w:color w:val="231F20"/>
                        <w:sz w:val="19"/>
                      </w:rPr>
                      <w:t>выбирая</w:t>
                    </w:r>
                    <w:r>
                      <w:rPr>
                        <w:color w:val="231F20"/>
                        <w:spacing w:val="-3"/>
                        <w:sz w:val="19"/>
                      </w:rPr>
                      <w:t> </w:t>
                    </w:r>
                    <w:r>
                      <w:rPr>
                        <w:color w:val="231F20"/>
                        <w:sz w:val="19"/>
                      </w:rPr>
                      <w:t>гнилые картофелины,</w:t>
                    </w:r>
                    <w:r>
                      <w:rPr>
                        <w:color w:val="231F20"/>
                        <w:spacing w:val="-4"/>
                        <w:sz w:val="19"/>
                      </w:rPr>
                      <w:t> </w:t>
                    </w:r>
                    <w:r>
                      <w:rPr>
                        <w:color w:val="231F20"/>
                        <w:sz w:val="19"/>
                      </w:rPr>
                      <w:t>бобы</w:t>
                    </w:r>
                    <w:r>
                      <w:rPr>
                        <w:color w:val="231F20"/>
                        <w:spacing w:val="-4"/>
                        <w:sz w:val="19"/>
                      </w:rPr>
                      <w:t> </w:t>
                    </w:r>
                    <w:r>
                      <w:rPr>
                        <w:color w:val="231F20"/>
                        <w:sz w:val="19"/>
                      </w:rPr>
                      <w:t>и</w:t>
                    </w:r>
                    <w:r>
                      <w:rPr>
                        <w:color w:val="231F20"/>
                        <w:spacing w:val="-4"/>
                        <w:sz w:val="19"/>
                      </w:rPr>
                      <w:t> </w:t>
                    </w:r>
                    <w:r>
                      <w:rPr>
                        <w:color w:val="231F20"/>
                        <w:sz w:val="19"/>
                      </w:rPr>
                      <w:t>зелень,</w:t>
                    </w:r>
                    <w:r>
                      <w:rPr>
                        <w:color w:val="231F20"/>
                        <w:spacing w:val="-4"/>
                        <w:sz w:val="19"/>
                      </w:rPr>
                      <w:t> </w:t>
                    </w:r>
                    <w:r>
                      <w:rPr>
                        <w:color w:val="231F20"/>
                        <w:sz w:val="19"/>
                      </w:rPr>
                      <w:t>а</w:t>
                    </w:r>
                    <w:r>
                      <w:rPr>
                        <w:color w:val="231F20"/>
                        <w:spacing w:val="-4"/>
                        <w:sz w:val="19"/>
                      </w:rPr>
                      <w:t> </w:t>
                    </w:r>
                    <w:r>
                      <w:rPr>
                        <w:color w:val="231F20"/>
                        <w:sz w:val="19"/>
                      </w:rPr>
                      <w:t>ребятишки</w:t>
                    </w:r>
                    <w:r>
                      <w:rPr>
                        <w:color w:val="231F20"/>
                        <w:spacing w:val="-4"/>
                        <w:sz w:val="19"/>
                      </w:rPr>
                      <w:t> </w:t>
                    </w:r>
                    <w:r>
                      <w:rPr>
                        <w:color w:val="231F20"/>
                        <w:sz w:val="19"/>
                      </w:rPr>
                      <w:t>облепили,</w:t>
                    </w:r>
                    <w:r>
                      <w:rPr>
                        <w:color w:val="231F20"/>
                        <w:spacing w:val="-4"/>
                        <w:sz w:val="19"/>
                      </w:rPr>
                      <w:t> </w:t>
                    </w:r>
                    <w:r>
                      <w:rPr>
                        <w:color w:val="231F20"/>
                        <w:sz w:val="19"/>
                      </w:rPr>
                      <w:t>точно</w:t>
                    </w:r>
                    <w:r>
                      <w:rPr>
                        <w:color w:val="231F20"/>
                        <w:spacing w:val="-4"/>
                        <w:sz w:val="19"/>
                      </w:rPr>
                      <w:t> </w:t>
                    </w:r>
                    <w:r>
                      <w:rPr>
                        <w:color w:val="231F20"/>
                        <w:sz w:val="19"/>
                      </w:rPr>
                      <w:t>мухи,</w:t>
                    </w:r>
                    <w:r>
                      <w:rPr>
                        <w:color w:val="231F20"/>
                        <w:spacing w:val="-4"/>
                        <w:sz w:val="19"/>
                      </w:rPr>
                      <w:t> </w:t>
                    </w:r>
                    <w:r>
                      <w:rPr>
                        <w:color w:val="231F20"/>
                        <w:sz w:val="19"/>
                      </w:rPr>
                      <w:t>кучу</w:t>
                    </w:r>
                    <w:r>
                      <w:rPr>
                        <w:color w:val="231F20"/>
                        <w:spacing w:val="-4"/>
                        <w:sz w:val="19"/>
                      </w:rPr>
                      <w:t> </w:t>
                    </w:r>
                    <w:r>
                      <w:rPr>
                        <w:color w:val="231F20"/>
                        <w:sz w:val="19"/>
                      </w:rPr>
                      <w:t>фрукто- вых отбросов и, засовывая руки по самые плечи в жидкое прокисшее месиво, время</w:t>
                    </w:r>
                    <w:r>
                      <w:rPr>
                        <w:color w:val="231F20"/>
                        <w:spacing w:val="-7"/>
                        <w:sz w:val="19"/>
                      </w:rPr>
                      <w:t> </w:t>
                    </w:r>
                    <w:r>
                      <w:rPr>
                        <w:color w:val="231F20"/>
                        <w:sz w:val="19"/>
                      </w:rPr>
                      <w:t>от</w:t>
                    </w:r>
                    <w:r>
                      <w:rPr>
                        <w:color w:val="231F20"/>
                        <w:spacing w:val="-7"/>
                        <w:sz w:val="19"/>
                      </w:rPr>
                      <w:t> </w:t>
                    </w:r>
                    <w:r>
                      <w:rPr>
                        <w:color w:val="231F20"/>
                        <w:sz w:val="19"/>
                      </w:rPr>
                      <w:t>времени</w:t>
                    </w:r>
                    <w:r>
                      <w:rPr>
                        <w:color w:val="231F20"/>
                        <w:spacing w:val="-7"/>
                        <w:sz w:val="19"/>
                      </w:rPr>
                      <w:t> </w:t>
                    </w:r>
                    <w:r>
                      <w:rPr>
                        <w:color w:val="231F20"/>
                        <w:sz w:val="19"/>
                      </w:rPr>
                      <w:t>выуживали</w:t>
                    </w:r>
                    <w:r>
                      <w:rPr>
                        <w:color w:val="231F20"/>
                        <w:spacing w:val="-7"/>
                        <w:sz w:val="19"/>
                      </w:rPr>
                      <w:t> </w:t>
                    </w:r>
                    <w:r>
                      <w:rPr>
                        <w:color w:val="231F20"/>
                        <w:sz w:val="19"/>
                      </w:rPr>
                      <w:t>оттуда</w:t>
                    </w:r>
                    <w:r>
                      <w:rPr>
                        <w:color w:val="231F20"/>
                        <w:spacing w:val="-7"/>
                        <w:sz w:val="19"/>
                      </w:rPr>
                      <w:t> </w:t>
                    </w:r>
                    <w:r>
                      <w:rPr>
                        <w:color w:val="231F20"/>
                        <w:sz w:val="19"/>
                      </w:rPr>
                      <w:t>ещё</w:t>
                    </w:r>
                    <w:r>
                      <w:rPr>
                        <w:color w:val="231F20"/>
                        <w:spacing w:val="-7"/>
                        <w:sz w:val="19"/>
                      </w:rPr>
                      <w:t> </w:t>
                    </w:r>
                    <w:r>
                      <w:rPr>
                        <w:color w:val="231F20"/>
                        <w:sz w:val="19"/>
                      </w:rPr>
                      <w:t>не</w:t>
                    </w:r>
                    <w:r>
                      <w:rPr>
                        <w:color w:val="231F20"/>
                        <w:spacing w:val="-7"/>
                        <w:sz w:val="19"/>
                      </w:rPr>
                      <w:t> </w:t>
                    </w:r>
                    <w:r>
                      <w:rPr>
                        <w:color w:val="231F20"/>
                        <w:sz w:val="19"/>
                      </w:rPr>
                      <w:t>совсем</w:t>
                    </w:r>
                    <w:r>
                      <w:rPr>
                        <w:color w:val="231F20"/>
                        <w:spacing w:val="-7"/>
                        <w:sz w:val="19"/>
                      </w:rPr>
                      <w:t> </w:t>
                    </w:r>
                    <w:r>
                      <w:rPr>
                        <w:color w:val="231F20"/>
                        <w:sz w:val="19"/>
                      </w:rPr>
                      <w:t>сгнившие</w:t>
                    </w:r>
                    <w:r>
                      <w:rPr>
                        <w:color w:val="231F20"/>
                        <w:spacing w:val="-7"/>
                        <w:sz w:val="19"/>
                      </w:rPr>
                      <w:t> </w:t>
                    </w:r>
                    <w:r>
                      <w:rPr>
                        <w:color w:val="231F20"/>
                        <w:sz w:val="19"/>
                      </w:rPr>
                      <w:t>куски</w:t>
                    </w:r>
                    <w:r>
                      <w:rPr>
                        <w:color w:val="231F20"/>
                        <w:spacing w:val="-7"/>
                        <w:sz w:val="19"/>
                      </w:rPr>
                      <w:t> </w:t>
                    </w:r>
                    <w:r>
                      <w:rPr>
                        <w:color w:val="231F20"/>
                        <w:sz w:val="19"/>
                      </w:rPr>
                      <w:t>и</w:t>
                    </w:r>
                    <w:r>
                      <w:rPr>
                        <w:color w:val="231F20"/>
                        <w:spacing w:val="-7"/>
                        <w:sz w:val="19"/>
                      </w:rPr>
                      <w:t> </w:t>
                    </w:r>
                    <w:r>
                      <w:rPr>
                        <w:color w:val="231F20"/>
                        <w:sz w:val="19"/>
                      </w:rPr>
                      <w:t>тут</w:t>
                    </w:r>
                    <w:r>
                      <w:rPr>
                        <w:color w:val="231F20"/>
                        <w:spacing w:val="-7"/>
                        <w:sz w:val="19"/>
                      </w:rPr>
                      <w:t> </w:t>
                    </w:r>
                    <w:r>
                      <w:rPr>
                        <w:color w:val="231F20"/>
                        <w:sz w:val="19"/>
                      </w:rPr>
                      <w:t>же</w:t>
                    </w:r>
                    <w:r>
                      <w:rPr>
                        <w:color w:val="231F20"/>
                        <w:spacing w:val="-7"/>
                        <w:sz w:val="19"/>
                      </w:rPr>
                      <w:t> </w:t>
                    </w:r>
                    <w:r>
                      <w:rPr>
                        <w:color w:val="231F20"/>
                        <w:sz w:val="19"/>
                      </w:rPr>
                      <w:t>на </w:t>
                    </w:r>
                    <w:r>
                      <w:rPr>
                        <w:color w:val="231F20"/>
                        <w:w w:val="95"/>
                        <w:sz w:val="19"/>
                      </w:rPr>
                      <w:t>месте жадно проглатывали их… И всё это происходило… в сердце самой великой, </w:t>
                    </w:r>
                    <w:r>
                      <w:rPr>
                        <w:color w:val="231F20"/>
                        <w:sz w:val="19"/>
                      </w:rPr>
                      <w:t>самой</w:t>
                    </w:r>
                    <w:r>
                      <w:rPr>
                        <w:color w:val="231F20"/>
                        <w:spacing w:val="-14"/>
                        <w:sz w:val="19"/>
                      </w:rPr>
                      <w:t> </w:t>
                    </w:r>
                    <w:r>
                      <w:rPr>
                        <w:color w:val="231F20"/>
                        <w:sz w:val="19"/>
                      </w:rPr>
                      <w:t>богатой,</w:t>
                    </w:r>
                    <w:r>
                      <w:rPr>
                        <w:color w:val="231F20"/>
                        <w:spacing w:val="-13"/>
                        <w:sz w:val="19"/>
                      </w:rPr>
                      <w:t> </w:t>
                    </w:r>
                    <w:r>
                      <w:rPr>
                        <w:color w:val="231F20"/>
                        <w:sz w:val="19"/>
                      </w:rPr>
                      <w:t>самой</w:t>
                    </w:r>
                    <w:r>
                      <w:rPr>
                        <w:color w:val="231F20"/>
                        <w:spacing w:val="-13"/>
                        <w:sz w:val="19"/>
                      </w:rPr>
                      <w:t> </w:t>
                    </w:r>
                    <w:r>
                      <w:rPr>
                        <w:color w:val="231F20"/>
                        <w:sz w:val="19"/>
                      </w:rPr>
                      <w:t>могущественной</w:t>
                    </w:r>
                    <w:r>
                      <w:rPr>
                        <w:color w:val="231F20"/>
                        <w:spacing w:val="-13"/>
                        <w:sz w:val="19"/>
                      </w:rPr>
                      <w:t> </w:t>
                    </w:r>
                    <w:r>
                      <w:rPr>
                        <w:color w:val="231F20"/>
                        <w:sz w:val="19"/>
                      </w:rPr>
                      <w:t>империи,</w:t>
                    </w:r>
                    <w:r>
                      <w:rPr>
                        <w:color w:val="231F20"/>
                        <w:spacing w:val="-13"/>
                        <w:sz w:val="19"/>
                      </w:rPr>
                      <w:t> </w:t>
                    </w:r>
                    <w:r>
                      <w:rPr>
                        <w:color w:val="231F20"/>
                        <w:sz w:val="19"/>
                      </w:rPr>
                      <w:t>какая</w:t>
                    </w:r>
                    <w:r>
                      <w:rPr>
                        <w:color w:val="231F20"/>
                        <w:spacing w:val="-14"/>
                        <w:sz w:val="19"/>
                      </w:rPr>
                      <w:t> </w:t>
                    </w:r>
                    <w:r>
                      <w:rPr>
                        <w:color w:val="231F20"/>
                        <w:sz w:val="19"/>
                      </w:rPr>
                      <w:t>когда-либо</w:t>
                    </w:r>
                    <w:r>
                      <w:rPr>
                        <w:color w:val="231F20"/>
                        <w:spacing w:val="-13"/>
                        <w:sz w:val="19"/>
                      </w:rPr>
                      <w:t> </w:t>
                    </w:r>
                    <w:r>
                      <w:rPr>
                        <w:color w:val="231F20"/>
                        <w:sz w:val="19"/>
                      </w:rPr>
                      <w:t>существовала на свете.</w:t>
                    </w:r>
                  </w:p>
                </w:txbxContent>
              </v:textbox>
              <w10:wrap type="none"/>
            </v:shape>
            <w10:wrap type="topAndBottom"/>
          </v:group>
        </w:pict>
      </w:r>
    </w:p>
    <w:p>
      <w:pPr>
        <w:spacing w:after="0"/>
        <w:rPr>
          <w:sz w:val="12"/>
        </w:rPr>
        <w:sectPr>
          <w:footerReference w:type="default" r:id="rId71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56896" id="docshapegroup3150" coordorigin="0,0" coordsize="10308,1441">
            <v:shape style="position:absolute;left:420;top:419;width:9468;height:1021" type="#_x0000_t75" id="docshape3151" stroked="false">
              <v:imagedata r:id="rId6" o:title=""/>
            </v:shape>
            <v:shape style="position:absolute;left:420;top:283;width:9605;height:420" id="docshape3152" coordorigin="420,283" coordsize="9605,420" path="m9724,703l10024,703m420,583l420,283m9604,583l9604,283e" filled="false" stroked="true" strokeweight="1.25pt" strokecolor="#ffffff">
              <v:path arrowok="t"/>
              <v:stroke dashstyle="solid"/>
            </v:shape>
            <v:shape style="position:absolute;left:420;top:283;width:9605;height:420" id="docshape315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154" coordorigin="0,0" coordsize="10308,420" path="m360,420l0,420m9948,420l10308,420m420,360l420,0m9888,360l9888,0e" filled="false" stroked="true" strokeweight=".25pt" strokecolor="#000000">
              <v:path arrowok="t"/>
              <v:stroke dashstyle="solid"/>
            </v:shape>
            <v:shape style="position:absolute;left:1157;top:1144;width:4306;height:230" type="#_x0000_t202" id="docshape315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13.</w:t>
                    </w:r>
                    <w:r>
                      <w:rPr>
                        <w:rFonts w:ascii="Tahoma" w:hAnsi="Tahoma"/>
                        <w:color w:val="FFFFFF"/>
                        <w:spacing w:val="19"/>
                        <w:sz w:val="19"/>
                      </w:rPr>
                      <w:t> </w:t>
                    </w:r>
                    <w:r>
                      <w:rPr>
                        <w:rFonts w:ascii="Tahoma" w:hAnsi="Tahoma"/>
                        <w:color w:val="FFFFFF"/>
                        <w:w w:val="80"/>
                        <w:sz w:val="19"/>
                      </w:rPr>
                      <w:t>Великобритания:</w:t>
                    </w:r>
                    <w:r>
                      <w:rPr>
                        <w:rFonts w:ascii="Tahoma" w:hAnsi="Tahoma"/>
                        <w:color w:val="FFFFFF"/>
                        <w:spacing w:val="19"/>
                        <w:sz w:val="19"/>
                      </w:rPr>
                      <w:t> </w:t>
                    </w:r>
                    <w:r>
                      <w:rPr>
                        <w:rFonts w:ascii="Tahoma" w:hAnsi="Tahoma"/>
                        <w:color w:val="FFFFFF"/>
                        <w:w w:val="80"/>
                        <w:sz w:val="19"/>
                      </w:rPr>
                      <w:t>«мастерская</w:t>
                    </w:r>
                    <w:r>
                      <w:rPr>
                        <w:rFonts w:ascii="Tahoma" w:hAnsi="Tahoma"/>
                        <w:color w:val="FFFFFF"/>
                        <w:spacing w:val="19"/>
                        <w:sz w:val="19"/>
                      </w:rPr>
                      <w:t> </w:t>
                    </w:r>
                    <w:r>
                      <w:rPr>
                        <w:rFonts w:ascii="Tahoma" w:hAnsi="Tahoma"/>
                        <w:color w:val="FFFFFF"/>
                        <w:w w:val="80"/>
                        <w:sz w:val="19"/>
                      </w:rPr>
                      <w:t>мира»</w:t>
                    </w:r>
                    <w:r>
                      <w:rPr>
                        <w:rFonts w:ascii="Tahoma" w:hAnsi="Tahoma"/>
                        <w:color w:val="FFFFFF"/>
                        <w:spacing w:val="19"/>
                        <w:sz w:val="19"/>
                      </w:rPr>
                      <w:t> </w:t>
                    </w:r>
                    <w:r>
                      <w:rPr>
                        <w:rFonts w:ascii="Tahoma" w:hAnsi="Tahoma"/>
                        <w:color w:val="FFFFFF"/>
                        <w:w w:val="80"/>
                        <w:sz w:val="19"/>
                      </w:rPr>
                      <w:t>сдаёт</w:t>
                    </w:r>
                    <w:r>
                      <w:rPr>
                        <w:rFonts w:ascii="Tahoma" w:hAnsi="Tahoma"/>
                        <w:color w:val="FFFFFF"/>
                        <w:spacing w:val="20"/>
                        <w:sz w:val="19"/>
                      </w:rPr>
                      <w:t> </w:t>
                    </w:r>
                    <w:r>
                      <w:rPr>
                        <w:rFonts w:ascii="Tahoma" w:hAnsi="Tahoma"/>
                        <w:color w:val="FFFFFF"/>
                        <w:spacing w:val="-2"/>
                        <w:w w:val="80"/>
                        <w:sz w:val="19"/>
                      </w:rPr>
                      <w:t>позиции</w:t>
                    </w:r>
                  </w:p>
                </w:txbxContent>
              </v:textbox>
              <w10:wrap type="none"/>
            </v:shape>
            <v:shape style="position:absolute;left:8728;top:1114;width:339;height:272" type="#_x0000_t202" id="docshape3156" filled="false" stroked="false">
              <v:textbox inset="0,0,0,0">
                <w:txbxContent>
                  <w:p>
                    <w:pPr>
                      <w:spacing w:line="268" w:lineRule="exact" w:before="3"/>
                      <w:ind w:left="0" w:right="0" w:firstLine="0"/>
                      <w:jc w:val="left"/>
                      <w:rPr>
                        <w:rFonts w:ascii="Calibri"/>
                        <w:b/>
                        <w:sz w:val="22"/>
                      </w:rPr>
                    </w:pPr>
                    <w:r>
                      <w:rPr>
                        <w:rFonts w:ascii="Calibri"/>
                        <w:b/>
                        <w:color w:val="FFFFFF"/>
                        <w:spacing w:val="-26"/>
                        <w:w w:val="120"/>
                        <w:sz w:val="22"/>
                      </w:rPr>
                      <w:t>151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157"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2"/>
        <w:rPr>
          <w:sz w:val="21"/>
        </w:rPr>
      </w:pPr>
    </w:p>
    <w:p>
      <w:pPr>
        <w:pStyle w:val="BodyText"/>
        <w:spacing w:line="228" w:lineRule="auto"/>
        <w:ind w:left="893" w:right="1195"/>
        <w:jc w:val="both"/>
      </w:pPr>
      <w:r>
        <w:rPr>
          <w:color w:val="231F20"/>
        </w:rPr>
        <w:t>тред-юнионов. Спустя три года (1871) профсоюзы получили всю полноту юри- дических</w:t>
      </w:r>
      <w:r>
        <w:rPr>
          <w:color w:val="231F20"/>
          <w:spacing w:val="-14"/>
        </w:rPr>
        <w:t> </w:t>
      </w:r>
      <w:r>
        <w:rPr>
          <w:color w:val="231F20"/>
        </w:rPr>
        <w:t>прав</w:t>
      </w:r>
      <w:r>
        <w:rPr>
          <w:color w:val="231F20"/>
          <w:spacing w:val="-14"/>
        </w:rPr>
        <w:t> </w:t>
      </w:r>
      <w:r>
        <w:rPr>
          <w:color w:val="231F20"/>
        </w:rPr>
        <w:t>—</w:t>
      </w:r>
      <w:r>
        <w:rPr>
          <w:color w:val="231F20"/>
          <w:spacing w:val="-14"/>
        </w:rPr>
        <w:t> </w:t>
      </w:r>
      <w:r>
        <w:rPr>
          <w:color w:val="231F20"/>
        </w:rPr>
        <w:t>отныне</w:t>
      </w:r>
      <w:r>
        <w:rPr>
          <w:color w:val="231F20"/>
          <w:spacing w:val="-14"/>
        </w:rPr>
        <w:t> </w:t>
      </w:r>
      <w:r>
        <w:rPr>
          <w:color w:val="231F20"/>
        </w:rPr>
        <w:t>они</w:t>
      </w:r>
      <w:r>
        <w:rPr>
          <w:color w:val="231F20"/>
          <w:spacing w:val="-14"/>
        </w:rPr>
        <w:t> </w:t>
      </w:r>
      <w:r>
        <w:rPr>
          <w:color w:val="231F20"/>
        </w:rPr>
        <w:t>могли</w:t>
      </w:r>
      <w:r>
        <w:rPr>
          <w:color w:val="231F20"/>
          <w:spacing w:val="-14"/>
        </w:rPr>
        <w:t> </w:t>
      </w:r>
      <w:r>
        <w:rPr>
          <w:color w:val="231F20"/>
        </w:rPr>
        <w:t>судиться</w:t>
      </w:r>
      <w:r>
        <w:rPr>
          <w:color w:val="231F20"/>
          <w:spacing w:val="-14"/>
        </w:rPr>
        <w:t> </w:t>
      </w:r>
      <w:r>
        <w:rPr>
          <w:color w:val="231F20"/>
        </w:rPr>
        <w:t>с</w:t>
      </w:r>
      <w:r>
        <w:rPr>
          <w:color w:val="231F20"/>
          <w:spacing w:val="-14"/>
        </w:rPr>
        <w:t> </w:t>
      </w:r>
      <w:r>
        <w:rPr>
          <w:color w:val="231F20"/>
        </w:rPr>
        <w:t>предпринимателями,</w:t>
      </w:r>
      <w:r>
        <w:rPr>
          <w:color w:val="231F20"/>
          <w:spacing w:val="-14"/>
        </w:rPr>
        <w:t> </w:t>
      </w:r>
      <w:r>
        <w:rPr>
          <w:color w:val="231F20"/>
        </w:rPr>
        <w:t>иметь</w:t>
      </w:r>
      <w:r>
        <w:rPr>
          <w:color w:val="231F20"/>
          <w:spacing w:val="-13"/>
        </w:rPr>
        <w:t> </w:t>
      </w:r>
      <w:r>
        <w:rPr>
          <w:color w:val="231F20"/>
        </w:rPr>
        <w:t>бан- ковские</w:t>
      </w:r>
      <w:r>
        <w:rPr>
          <w:color w:val="231F20"/>
          <w:spacing w:val="1"/>
        </w:rPr>
        <w:t> </w:t>
      </w:r>
      <w:r>
        <w:rPr>
          <w:color w:val="231F20"/>
        </w:rPr>
        <w:t>счета</w:t>
      </w:r>
      <w:r>
        <w:rPr>
          <w:color w:val="231F20"/>
          <w:spacing w:val="2"/>
        </w:rPr>
        <w:t> </w:t>
      </w:r>
      <w:r>
        <w:rPr>
          <w:color w:val="231F20"/>
        </w:rPr>
        <w:t>и</w:t>
      </w:r>
      <w:r>
        <w:rPr>
          <w:color w:val="231F20"/>
          <w:spacing w:val="2"/>
        </w:rPr>
        <w:t> </w:t>
      </w:r>
      <w:r>
        <w:rPr>
          <w:color w:val="231F20"/>
        </w:rPr>
        <w:t>т.</w:t>
      </w:r>
      <w:r>
        <w:rPr>
          <w:color w:val="231F20"/>
          <w:spacing w:val="2"/>
        </w:rPr>
        <w:t> </w:t>
      </w:r>
      <w:r>
        <w:rPr>
          <w:color w:val="231F20"/>
        </w:rPr>
        <w:t>д.</w:t>
      </w:r>
      <w:r>
        <w:rPr>
          <w:color w:val="231F20"/>
          <w:spacing w:val="2"/>
        </w:rPr>
        <w:t> </w:t>
      </w:r>
      <w:r>
        <w:rPr>
          <w:color w:val="231F20"/>
        </w:rPr>
        <w:t>Следом</w:t>
      </w:r>
      <w:r>
        <w:rPr>
          <w:color w:val="231F20"/>
          <w:spacing w:val="2"/>
        </w:rPr>
        <w:t> </w:t>
      </w:r>
      <w:r>
        <w:rPr>
          <w:color w:val="231F20"/>
        </w:rPr>
        <w:t>произошло</w:t>
      </w:r>
      <w:r>
        <w:rPr>
          <w:color w:val="231F20"/>
          <w:spacing w:val="1"/>
        </w:rPr>
        <w:t> </w:t>
      </w:r>
      <w:r>
        <w:rPr>
          <w:color w:val="231F20"/>
        </w:rPr>
        <w:t>ещё</w:t>
      </w:r>
      <w:r>
        <w:rPr>
          <w:color w:val="231F20"/>
          <w:spacing w:val="2"/>
        </w:rPr>
        <w:t> </w:t>
      </w:r>
      <w:r>
        <w:rPr>
          <w:color w:val="231F20"/>
        </w:rPr>
        <w:t>более</w:t>
      </w:r>
      <w:r>
        <w:rPr>
          <w:color w:val="231F20"/>
          <w:spacing w:val="2"/>
        </w:rPr>
        <w:t> </w:t>
      </w:r>
      <w:r>
        <w:rPr>
          <w:color w:val="231F20"/>
        </w:rPr>
        <w:t>важное</w:t>
      </w:r>
      <w:r>
        <w:rPr>
          <w:color w:val="231F20"/>
          <w:spacing w:val="2"/>
        </w:rPr>
        <w:t> </w:t>
      </w:r>
      <w:r>
        <w:rPr>
          <w:color w:val="231F20"/>
        </w:rPr>
        <w:t>изменение</w:t>
      </w:r>
      <w:r>
        <w:rPr>
          <w:color w:val="231F20"/>
          <w:spacing w:val="2"/>
        </w:rPr>
        <w:t> </w:t>
      </w:r>
      <w:r>
        <w:rPr>
          <w:color w:val="231F20"/>
        </w:rPr>
        <w:t>—</w:t>
      </w:r>
      <w:r>
        <w:rPr>
          <w:color w:val="231F20"/>
          <w:spacing w:val="2"/>
        </w:rPr>
        <w:t> </w:t>
      </w:r>
      <w:r>
        <w:rPr>
          <w:color w:val="231F20"/>
          <w:spacing w:val="-2"/>
        </w:rPr>
        <w:t>после</w:t>
      </w:r>
    </w:p>
    <w:p>
      <w:pPr>
        <w:pStyle w:val="BodyText"/>
        <w:spacing w:line="228" w:lineRule="auto" w:before="2"/>
        <w:ind w:left="893" w:right="1194"/>
        <w:jc w:val="both"/>
      </w:pPr>
      <w:r>
        <w:rPr>
          <w:color w:val="231F20"/>
        </w:rPr>
        <w:t>«великой стачки» работников лондонских доков, в 1889 г., профсоюзное дви- жение</w:t>
      </w:r>
      <w:r>
        <w:rPr>
          <w:color w:val="231F20"/>
          <w:spacing w:val="-4"/>
        </w:rPr>
        <w:t> </w:t>
      </w:r>
      <w:r>
        <w:rPr>
          <w:color w:val="231F20"/>
        </w:rPr>
        <w:t>наконец-то</w:t>
      </w:r>
      <w:r>
        <w:rPr>
          <w:color w:val="231F20"/>
          <w:spacing w:val="-4"/>
        </w:rPr>
        <w:t> </w:t>
      </w:r>
      <w:r>
        <w:rPr>
          <w:color w:val="231F20"/>
        </w:rPr>
        <w:t>охватило</w:t>
      </w:r>
      <w:r>
        <w:rPr>
          <w:color w:val="231F20"/>
          <w:spacing w:val="-4"/>
        </w:rPr>
        <w:t> </w:t>
      </w:r>
      <w:r>
        <w:rPr>
          <w:color w:val="231F20"/>
        </w:rPr>
        <w:t>всю</w:t>
      </w:r>
      <w:r>
        <w:rPr>
          <w:color w:val="231F20"/>
          <w:spacing w:val="-4"/>
        </w:rPr>
        <w:t> </w:t>
      </w:r>
      <w:r>
        <w:rPr>
          <w:color w:val="231F20"/>
        </w:rPr>
        <w:t>массу</w:t>
      </w:r>
      <w:r>
        <w:rPr>
          <w:color w:val="231F20"/>
          <w:spacing w:val="-4"/>
        </w:rPr>
        <w:t> </w:t>
      </w:r>
      <w:r>
        <w:rPr>
          <w:color w:val="231F20"/>
        </w:rPr>
        <w:t>рабочих.</w:t>
      </w:r>
      <w:r>
        <w:rPr>
          <w:color w:val="231F20"/>
          <w:spacing w:val="-4"/>
        </w:rPr>
        <w:t> </w:t>
      </w:r>
      <w:r>
        <w:rPr>
          <w:color w:val="231F20"/>
        </w:rPr>
        <w:t>Уже</w:t>
      </w:r>
      <w:r>
        <w:rPr>
          <w:color w:val="231F20"/>
          <w:spacing w:val="-4"/>
        </w:rPr>
        <w:t> </w:t>
      </w:r>
      <w:r>
        <w:rPr>
          <w:color w:val="231F20"/>
        </w:rPr>
        <w:t>к</w:t>
      </w:r>
      <w:r>
        <w:rPr>
          <w:color w:val="231F20"/>
          <w:spacing w:val="-4"/>
        </w:rPr>
        <w:t> </w:t>
      </w:r>
      <w:r>
        <w:rPr>
          <w:color w:val="231F20"/>
        </w:rPr>
        <w:t>началу</w:t>
      </w:r>
      <w:r>
        <w:rPr>
          <w:color w:val="231F20"/>
          <w:spacing w:val="-4"/>
        </w:rPr>
        <w:t> </w:t>
      </w:r>
      <w:r>
        <w:rPr>
          <w:color w:val="231F20"/>
        </w:rPr>
        <w:t>XX</w:t>
      </w:r>
      <w:r>
        <w:rPr>
          <w:color w:val="231F20"/>
          <w:spacing w:val="-4"/>
        </w:rPr>
        <w:t> </w:t>
      </w:r>
      <w:r>
        <w:rPr>
          <w:color w:val="231F20"/>
        </w:rPr>
        <w:t>в.</w:t>
      </w:r>
      <w:r>
        <w:rPr>
          <w:color w:val="231F20"/>
          <w:spacing w:val="-4"/>
        </w:rPr>
        <w:t> </w:t>
      </w:r>
      <w:r>
        <w:rPr>
          <w:color w:val="231F20"/>
        </w:rPr>
        <w:t>количество членов профсоюзов достигло 1,5 млн, а к 1914 г. превысило 4 млн человек — больше, чем в какой-либо другой стране мира.</w:t>
      </w:r>
    </w:p>
    <w:p>
      <w:pPr>
        <w:pStyle w:val="BodyText"/>
        <w:spacing w:line="228" w:lineRule="auto" w:before="3"/>
        <w:ind w:left="893" w:right="1195" w:firstLine="340"/>
        <w:jc w:val="both"/>
      </w:pPr>
      <w:r>
        <w:rPr>
          <w:color w:val="231F20"/>
          <w:spacing w:val="-2"/>
        </w:rPr>
        <w:t>Революционные</w:t>
      </w:r>
      <w:r>
        <w:rPr>
          <w:color w:val="231F20"/>
          <w:spacing w:val="-12"/>
        </w:rPr>
        <w:t> </w:t>
      </w:r>
      <w:r>
        <w:rPr>
          <w:color w:val="231F20"/>
          <w:spacing w:val="-2"/>
        </w:rPr>
        <w:t>идеи</w:t>
      </w:r>
      <w:r>
        <w:rPr>
          <w:color w:val="231F20"/>
          <w:spacing w:val="-12"/>
        </w:rPr>
        <w:t> </w:t>
      </w:r>
      <w:r>
        <w:rPr>
          <w:color w:val="231F20"/>
          <w:spacing w:val="-2"/>
        </w:rPr>
        <w:t>К.</w:t>
      </w:r>
      <w:r>
        <w:rPr>
          <w:color w:val="231F20"/>
          <w:spacing w:val="-12"/>
        </w:rPr>
        <w:t> </w:t>
      </w:r>
      <w:r>
        <w:rPr>
          <w:color w:val="231F20"/>
          <w:spacing w:val="-2"/>
        </w:rPr>
        <w:t>Маркса</w:t>
      </w:r>
      <w:r>
        <w:rPr>
          <w:color w:val="231F20"/>
          <w:spacing w:val="-12"/>
        </w:rPr>
        <w:t> </w:t>
      </w:r>
      <w:r>
        <w:rPr>
          <w:color w:val="231F20"/>
          <w:spacing w:val="-2"/>
        </w:rPr>
        <w:t>были</w:t>
      </w:r>
      <w:r>
        <w:rPr>
          <w:color w:val="231F20"/>
          <w:spacing w:val="-12"/>
        </w:rPr>
        <w:t> </w:t>
      </w:r>
      <w:r>
        <w:rPr>
          <w:color w:val="231F20"/>
          <w:spacing w:val="-2"/>
        </w:rPr>
        <w:t>не</w:t>
      </w:r>
      <w:r>
        <w:rPr>
          <w:color w:val="231F20"/>
          <w:spacing w:val="-12"/>
        </w:rPr>
        <w:t> </w:t>
      </w:r>
      <w:r>
        <w:rPr>
          <w:color w:val="231F20"/>
          <w:spacing w:val="-2"/>
        </w:rPr>
        <w:t>слишком</w:t>
      </w:r>
      <w:r>
        <w:rPr>
          <w:color w:val="231F20"/>
          <w:spacing w:val="-12"/>
        </w:rPr>
        <w:t> </w:t>
      </w:r>
      <w:r>
        <w:rPr>
          <w:color w:val="231F20"/>
          <w:spacing w:val="-2"/>
        </w:rPr>
        <w:t>популярны</w:t>
      </w:r>
      <w:r>
        <w:rPr>
          <w:color w:val="231F20"/>
          <w:spacing w:val="-12"/>
        </w:rPr>
        <w:t> </w:t>
      </w:r>
      <w:r>
        <w:rPr>
          <w:color w:val="231F20"/>
          <w:spacing w:val="-2"/>
        </w:rPr>
        <w:t>среди</w:t>
      </w:r>
      <w:r>
        <w:rPr>
          <w:color w:val="231F20"/>
          <w:spacing w:val="-12"/>
        </w:rPr>
        <w:t> </w:t>
      </w:r>
      <w:r>
        <w:rPr>
          <w:color w:val="231F20"/>
          <w:spacing w:val="-2"/>
        </w:rPr>
        <w:t>англий- </w:t>
      </w:r>
      <w:r>
        <w:rPr>
          <w:color w:val="231F20"/>
        </w:rPr>
        <w:t>ских</w:t>
      </w:r>
      <w:r>
        <w:rPr>
          <w:color w:val="231F20"/>
          <w:spacing w:val="-12"/>
        </w:rPr>
        <w:t> </w:t>
      </w:r>
      <w:r>
        <w:rPr>
          <w:color w:val="231F20"/>
        </w:rPr>
        <w:t>рабочих.</w:t>
      </w:r>
      <w:r>
        <w:rPr>
          <w:color w:val="231F20"/>
          <w:spacing w:val="-12"/>
        </w:rPr>
        <w:t> </w:t>
      </w:r>
      <w:r>
        <w:rPr>
          <w:color w:val="231F20"/>
        </w:rPr>
        <w:t>Они</w:t>
      </w:r>
      <w:r>
        <w:rPr>
          <w:color w:val="231F20"/>
          <w:spacing w:val="-12"/>
        </w:rPr>
        <w:t> </w:t>
      </w:r>
      <w:r>
        <w:rPr>
          <w:color w:val="231F20"/>
        </w:rPr>
        <w:t>больше</w:t>
      </w:r>
      <w:r>
        <w:rPr>
          <w:color w:val="231F20"/>
          <w:spacing w:val="-12"/>
        </w:rPr>
        <w:t> </w:t>
      </w:r>
      <w:r>
        <w:rPr>
          <w:color w:val="231F20"/>
        </w:rPr>
        <w:t>верили</w:t>
      </w:r>
      <w:r>
        <w:rPr>
          <w:color w:val="231F20"/>
          <w:spacing w:val="-12"/>
        </w:rPr>
        <w:t> </w:t>
      </w:r>
      <w:r>
        <w:rPr>
          <w:color w:val="231F20"/>
        </w:rPr>
        <w:t>в</w:t>
      </w:r>
      <w:r>
        <w:rPr>
          <w:color w:val="231F20"/>
          <w:spacing w:val="-12"/>
        </w:rPr>
        <w:t> </w:t>
      </w:r>
      <w:r>
        <w:rPr>
          <w:color w:val="231F20"/>
        </w:rPr>
        <w:t>реформы,</w:t>
      </w:r>
      <w:r>
        <w:rPr>
          <w:color w:val="231F20"/>
          <w:spacing w:val="-12"/>
        </w:rPr>
        <w:t> </w:t>
      </w:r>
      <w:r>
        <w:rPr>
          <w:color w:val="231F20"/>
        </w:rPr>
        <w:t>чем</w:t>
      </w:r>
      <w:r>
        <w:rPr>
          <w:color w:val="231F20"/>
          <w:spacing w:val="-12"/>
        </w:rPr>
        <w:t> </w:t>
      </w:r>
      <w:r>
        <w:rPr>
          <w:color w:val="231F20"/>
        </w:rPr>
        <w:t>в</w:t>
      </w:r>
      <w:r>
        <w:rPr>
          <w:color w:val="231F20"/>
          <w:spacing w:val="-12"/>
        </w:rPr>
        <w:t> </w:t>
      </w:r>
      <w:r>
        <w:rPr>
          <w:color w:val="231F20"/>
        </w:rPr>
        <w:t>революцию</w:t>
      </w:r>
      <w:r>
        <w:rPr>
          <w:color w:val="231F20"/>
          <w:spacing w:val="-12"/>
        </w:rPr>
        <w:t> </w:t>
      </w:r>
      <w:r>
        <w:rPr>
          <w:color w:val="231F20"/>
        </w:rPr>
        <w:t>—</w:t>
      </w:r>
      <w:r>
        <w:rPr>
          <w:color w:val="231F20"/>
          <w:spacing w:val="-12"/>
        </w:rPr>
        <w:t> </w:t>
      </w:r>
      <w:r>
        <w:rPr>
          <w:color w:val="231F20"/>
        </w:rPr>
        <w:t>так</w:t>
      </w:r>
      <w:r>
        <w:rPr>
          <w:color w:val="231F20"/>
          <w:spacing w:val="-12"/>
        </w:rPr>
        <w:t> </w:t>
      </w:r>
      <w:r>
        <w:rPr>
          <w:color w:val="231F20"/>
        </w:rPr>
        <w:t>повелось ещё со времён чартистов. С тех пор сохранилась и другая черта — надежда на парламент.</w:t>
      </w:r>
      <w:r>
        <w:rPr>
          <w:color w:val="231F20"/>
          <w:spacing w:val="-2"/>
        </w:rPr>
        <w:t> </w:t>
      </w:r>
      <w:r>
        <w:rPr>
          <w:color w:val="231F20"/>
        </w:rPr>
        <w:t>Но</w:t>
      </w:r>
      <w:r>
        <w:rPr>
          <w:color w:val="231F20"/>
          <w:spacing w:val="-2"/>
        </w:rPr>
        <w:t> </w:t>
      </w:r>
      <w:r>
        <w:rPr>
          <w:color w:val="231F20"/>
        </w:rPr>
        <w:t>путь</w:t>
      </w:r>
      <w:r>
        <w:rPr>
          <w:color w:val="231F20"/>
          <w:spacing w:val="-2"/>
        </w:rPr>
        <w:t> </w:t>
      </w:r>
      <w:r>
        <w:rPr>
          <w:color w:val="231F20"/>
        </w:rPr>
        <w:t>в</w:t>
      </w:r>
      <w:r>
        <w:rPr>
          <w:color w:val="231F20"/>
          <w:spacing w:val="-2"/>
        </w:rPr>
        <w:t> </w:t>
      </w:r>
      <w:r>
        <w:rPr>
          <w:color w:val="231F20"/>
        </w:rPr>
        <w:t>депутаты</w:t>
      </w:r>
      <w:r>
        <w:rPr>
          <w:color w:val="231F20"/>
          <w:spacing w:val="-2"/>
        </w:rPr>
        <w:t> </w:t>
      </w:r>
      <w:r>
        <w:rPr>
          <w:color w:val="231F20"/>
        </w:rPr>
        <w:t>оказался</w:t>
      </w:r>
      <w:r>
        <w:rPr>
          <w:color w:val="231F20"/>
          <w:spacing w:val="-2"/>
        </w:rPr>
        <w:t> </w:t>
      </w:r>
      <w:r>
        <w:rPr>
          <w:color w:val="231F20"/>
        </w:rPr>
        <w:t>очень</w:t>
      </w:r>
      <w:r>
        <w:rPr>
          <w:color w:val="231F20"/>
          <w:spacing w:val="-2"/>
        </w:rPr>
        <w:t> </w:t>
      </w:r>
      <w:r>
        <w:rPr>
          <w:color w:val="231F20"/>
        </w:rPr>
        <w:t>трудным.</w:t>
      </w:r>
    </w:p>
    <w:p>
      <w:pPr>
        <w:pStyle w:val="BodyText"/>
        <w:spacing w:line="225" w:lineRule="auto" w:before="4"/>
        <w:ind w:left="893" w:right="1195" w:firstLine="340"/>
        <w:jc w:val="both"/>
      </w:pPr>
      <w:r>
        <w:rPr>
          <w:color w:val="231F20"/>
        </w:rPr>
        <w:t>В 1874 г. двое рабочих впервые стали депутатами парламента, и то лишь благодаря</w:t>
      </w:r>
      <w:r>
        <w:rPr>
          <w:color w:val="231F20"/>
          <w:spacing w:val="-14"/>
        </w:rPr>
        <w:t> </w:t>
      </w:r>
      <w:r>
        <w:rPr>
          <w:color w:val="231F20"/>
        </w:rPr>
        <w:t>поддержке</w:t>
      </w:r>
      <w:r>
        <w:rPr>
          <w:color w:val="231F20"/>
          <w:spacing w:val="-14"/>
        </w:rPr>
        <w:t> </w:t>
      </w:r>
      <w:r>
        <w:rPr>
          <w:color w:val="231F20"/>
        </w:rPr>
        <w:t>либеральной</w:t>
      </w:r>
      <w:r>
        <w:rPr>
          <w:color w:val="231F20"/>
          <w:spacing w:val="-14"/>
        </w:rPr>
        <w:t> </w:t>
      </w:r>
      <w:r>
        <w:rPr>
          <w:color w:val="231F20"/>
        </w:rPr>
        <w:t>партии.</w:t>
      </w:r>
      <w:r>
        <w:rPr>
          <w:color w:val="231F20"/>
          <w:spacing w:val="-14"/>
        </w:rPr>
        <w:t> </w:t>
      </w:r>
      <w:r>
        <w:rPr>
          <w:color w:val="231F20"/>
        </w:rPr>
        <w:t>Однако</w:t>
      </w:r>
      <w:r>
        <w:rPr>
          <w:color w:val="231F20"/>
          <w:spacing w:val="-14"/>
        </w:rPr>
        <w:t> </w:t>
      </w:r>
      <w:r>
        <w:rPr>
          <w:color w:val="231F20"/>
        </w:rPr>
        <w:t>с</w:t>
      </w:r>
      <w:r>
        <w:rPr>
          <w:color w:val="231F20"/>
          <w:spacing w:val="-14"/>
        </w:rPr>
        <w:t> </w:t>
      </w:r>
      <w:r>
        <w:rPr>
          <w:color w:val="231F20"/>
        </w:rPr>
        <w:t>началом</w:t>
      </w:r>
      <w:r>
        <w:rPr>
          <w:color w:val="231F20"/>
          <w:spacing w:val="-14"/>
        </w:rPr>
        <w:t> </w:t>
      </w:r>
      <w:r>
        <w:rPr>
          <w:color w:val="231F20"/>
        </w:rPr>
        <w:t>нового</w:t>
      </w:r>
      <w:r>
        <w:rPr>
          <w:color w:val="231F20"/>
          <w:spacing w:val="-14"/>
        </w:rPr>
        <w:t> </w:t>
      </w:r>
      <w:r>
        <w:rPr>
          <w:color w:val="231F20"/>
        </w:rPr>
        <w:t>века</w:t>
      </w:r>
      <w:r>
        <w:rPr>
          <w:color w:val="231F20"/>
          <w:spacing w:val="-14"/>
        </w:rPr>
        <w:t> </w:t>
      </w:r>
      <w:r>
        <w:rPr>
          <w:color w:val="231F20"/>
        </w:rPr>
        <w:t>ситу- ация кардинально изменилась — рабочие создали собственную политическую силу.</w:t>
      </w:r>
      <w:r>
        <w:rPr>
          <w:color w:val="231F20"/>
          <w:spacing w:val="-3"/>
        </w:rPr>
        <w:t> </w:t>
      </w:r>
      <w:r>
        <w:rPr>
          <w:color w:val="231F20"/>
        </w:rPr>
        <w:t>В</w:t>
      </w:r>
      <w:r>
        <w:rPr>
          <w:color w:val="231F20"/>
          <w:spacing w:val="-3"/>
        </w:rPr>
        <w:t> </w:t>
      </w:r>
      <w:r>
        <w:rPr>
          <w:rFonts w:ascii="Book Antiqua" w:hAnsi="Book Antiqua"/>
          <w:b/>
          <w:color w:val="231F20"/>
        </w:rPr>
        <w:t>1900 г. </w:t>
      </w:r>
      <w:r>
        <w:rPr>
          <w:color w:val="231F20"/>
        </w:rPr>
        <w:t>был</w:t>
      </w:r>
      <w:r>
        <w:rPr>
          <w:color w:val="231F20"/>
          <w:spacing w:val="-3"/>
        </w:rPr>
        <w:t> </w:t>
      </w:r>
      <w:r>
        <w:rPr>
          <w:color w:val="231F20"/>
        </w:rPr>
        <w:t>создан</w:t>
      </w:r>
      <w:r>
        <w:rPr>
          <w:color w:val="231F20"/>
          <w:spacing w:val="-3"/>
        </w:rPr>
        <w:t> </w:t>
      </w:r>
      <w:r>
        <w:rPr>
          <w:color w:val="231F20"/>
        </w:rPr>
        <w:t>Комитет</w:t>
      </w:r>
      <w:r>
        <w:rPr>
          <w:color w:val="231F20"/>
          <w:spacing w:val="-3"/>
        </w:rPr>
        <w:t> </w:t>
      </w:r>
      <w:r>
        <w:rPr>
          <w:color w:val="231F20"/>
        </w:rPr>
        <w:t>рабочего</w:t>
      </w:r>
      <w:r>
        <w:rPr>
          <w:color w:val="231F20"/>
          <w:spacing w:val="-3"/>
        </w:rPr>
        <w:t> </w:t>
      </w:r>
      <w:r>
        <w:rPr>
          <w:color w:val="231F20"/>
        </w:rPr>
        <w:t>представительства,</w:t>
      </w:r>
      <w:r>
        <w:rPr>
          <w:color w:val="231F20"/>
          <w:spacing w:val="-3"/>
        </w:rPr>
        <w:t> </w:t>
      </w:r>
      <w:r>
        <w:rPr>
          <w:color w:val="231F20"/>
        </w:rPr>
        <w:t>в</w:t>
      </w:r>
      <w:r>
        <w:rPr>
          <w:color w:val="231F20"/>
          <w:spacing w:val="-3"/>
        </w:rPr>
        <w:t> </w:t>
      </w:r>
      <w:r>
        <w:rPr>
          <w:color w:val="231F20"/>
        </w:rPr>
        <w:t>1906</w:t>
      </w:r>
      <w:r>
        <w:rPr>
          <w:color w:val="231F20"/>
          <w:spacing w:val="-3"/>
        </w:rPr>
        <w:t> </w:t>
      </w:r>
      <w:r>
        <w:rPr>
          <w:color w:val="231F20"/>
        </w:rPr>
        <w:t>г.</w:t>
      </w:r>
      <w:r>
        <w:rPr>
          <w:color w:val="231F20"/>
          <w:spacing w:val="-3"/>
        </w:rPr>
        <w:t> </w:t>
      </w:r>
      <w:r>
        <w:rPr>
          <w:color w:val="231F20"/>
        </w:rPr>
        <w:t>пере- именованный в Лейбористскую (</w:t>
      </w:r>
      <w:r>
        <w:rPr>
          <w:rFonts w:ascii="Book Antiqua" w:hAnsi="Book Antiqua"/>
          <w:i/>
          <w:color w:val="231F20"/>
        </w:rPr>
        <w:t>от англ. </w:t>
      </w:r>
      <w:r>
        <w:rPr>
          <w:color w:val="231F20"/>
        </w:rPr>
        <w:t>«труд») партию. В неё вошли многие рабочие организации и профсоюзы. На выборах 1910 г. партия получила око- ло 7% голосов. Но по-настоящему большое политическое будущее ждало её после Первой мировой войны.</w:t>
      </w:r>
    </w:p>
    <w:p>
      <w:pPr>
        <w:pStyle w:val="ListParagraph"/>
        <w:numPr>
          <w:ilvl w:val="1"/>
          <w:numId w:val="4"/>
        </w:numPr>
        <w:tabs>
          <w:tab w:pos="1233" w:val="left" w:leader="none"/>
          <w:tab w:pos="1234" w:val="left" w:leader="none"/>
        </w:tabs>
        <w:spacing w:line="240" w:lineRule="auto" w:before="159" w:after="0"/>
        <w:ind w:left="1233" w:right="0" w:hanging="341"/>
        <w:jc w:val="left"/>
        <w:rPr>
          <w:sz w:val="19"/>
        </w:rPr>
      </w:pPr>
      <w:r>
        <w:rPr>
          <w:color w:val="231F20"/>
          <w:w w:val="95"/>
          <w:sz w:val="19"/>
        </w:rPr>
        <w:t>Какие</w:t>
      </w:r>
      <w:r>
        <w:rPr>
          <w:color w:val="231F20"/>
          <w:spacing w:val="6"/>
          <w:sz w:val="19"/>
        </w:rPr>
        <w:t> </w:t>
      </w:r>
      <w:r>
        <w:rPr>
          <w:color w:val="231F20"/>
          <w:w w:val="95"/>
          <w:sz w:val="19"/>
        </w:rPr>
        <w:t>черты</w:t>
      </w:r>
      <w:r>
        <w:rPr>
          <w:color w:val="231F20"/>
          <w:spacing w:val="7"/>
          <w:sz w:val="19"/>
        </w:rPr>
        <w:t> </w:t>
      </w:r>
      <w:r>
        <w:rPr>
          <w:color w:val="231F20"/>
          <w:w w:val="95"/>
          <w:sz w:val="19"/>
        </w:rPr>
        <w:t>характерны</w:t>
      </w:r>
      <w:r>
        <w:rPr>
          <w:color w:val="231F20"/>
          <w:spacing w:val="7"/>
          <w:sz w:val="19"/>
        </w:rPr>
        <w:t> </w:t>
      </w:r>
      <w:r>
        <w:rPr>
          <w:color w:val="231F20"/>
          <w:w w:val="95"/>
          <w:sz w:val="19"/>
        </w:rPr>
        <w:t>для</w:t>
      </w:r>
      <w:r>
        <w:rPr>
          <w:color w:val="231F20"/>
          <w:spacing w:val="7"/>
          <w:sz w:val="19"/>
        </w:rPr>
        <w:t> </w:t>
      </w:r>
      <w:r>
        <w:rPr>
          <w:color w:val="231F20"/>
          <w:w w:val="95"/>
          <w:sz w:val="19"/>
        </w:rPr>
        <w:t>английского</w:t>
      </w:r>
      <w:r>
        <w:rPr>
          <w:color w:val="231F20"/>
          <w:spacing w:val="7"/>
          <w:sz w:val="19"/>
        </w:rPr>
        <w:t> </w:t>
      </w:r>
      <w:r>
        <w:rPr>
          <w:color w:val="231F20"/>
          <w:w w:val="95"/>
          <w:sz w:val="19"/>
        </w:rPr>
        <w:t>рабочего</w:t>
      </w:r>
      <w:r>
        <w:rPr>
          <w:color w:val="231F20"/>
          <w:spacing w:val="6"/>
          <w:sz w:val="19"/>
        </w:rPr>
        <w:t> </w:t>
      </w:r>
      <w:r>
        <w:rPr>
          <w:color w:val="231F20"/>
          <w:spacing w:val="-2"/>
          <w:w w:val="95"/>
          <w:sz w:val="19"/>
        </w:rPr>
        <w:t>движения?</w:t>
      </w:r>
    </w:p>
    <w:p>
      <w:pPr>
        <w:pStyle w:val="BodyText"/>
        <w:spacing w:before="2"/>
        <w:rPr>
          <w:rFonts w:ascii="Trebuchet MS"/>
          <w:sz w:val="24"/>
        </w:rPr>
      </w:pPr>
    </w:p>
    <w:p>
      <w:pPr>
        <w:pStyle w:val="BodyText"/>
        <w:spacing w:line="225" w:lineRule="auto" w:before="1"/>
        <w:ind w:left="893" w:right="1194" w:hanging="1"/>
        <w:jc w:val="both"/>
      </w:pPr>
      <w:r>
        <w:rPr>
          <w:rFonts w:ascii="Calibri" w:hAnsi="Calibri"/>
          <w:b/>
          <w:color w:val="FFFFFF"/>
          <w:position w:val="1"/>
          <w:shd w:fill="4495D1" w:color="auto" w:val="clear"/>
        </w:rPr>
        <w:t> 5 </w:t>
      </w:r>
      <w:r>
        <w:rPr>
          <w:rFonts w:ascii="Calibri" w:hAnsi="Calibri"/>
          <w:b/>
          <w:color w:val="FFFFFF"/>
          <w:spacing w:val="40"/>
          <w:position w:val="1"/>
        </w:rPr>
        <w:t> </w:t>
      </w:r>
      <w:r>
        <w:rPr>
          <w:rFonts w:ascii="Calibri" w:hAnsi="Calibri"/>
          <w:b/>
          <w:color w:val="4495D1"/>
        </w:rPr>
        <w:t>Как</w:t>
      </w:r>
      <w:r>
        <w:rPr>
          <w:rFonts w:ascii="Calibri" w:hAnsi="Calibri"/>
          <w:b/>
          <w:color w:val="4495D1"/>
          <w:spacing w:val="40"/>
        </w:rPr>
        <w:t> </w:t>
      </w:r>
      <w:r>
        <w:rPr>
          <w:rFonts w:ascii="Calibri" w:hAnsi="Calibri"/>
          <w:b/>
          <w:color w:val="4495D1"/>
        </w:rPr>
        <w:t>решить</w:t>
      </w:r>
      <w:r>
        <w:rPr>
          <w:rFonts w:ascii="Calibri" w:hAnsi="Calibri"/>
          <w:b/>
          <w:color w:val="4495D1"/>
          <w:spacing w:val="40"/>
        </w:rPr>
        <w:t> </w:t>
      </w:r>
      <w:r>
        <w:rPr>
          <w:rFonts w:ascii="Calibri" w:hAnsi="Calibri"/>
          <w:b/>
          <w:color w:val="4495D1"/>
        </w:rPr>
        <w:t>рабочий</w:t>
      </w:r>
      <w:r>
        <w:rPr>
          <w:rFonts w:ascii="Calibri" w:hAnsi="Calibri"/>
          <w:b/>
          <w:color w:val="4495D1"/>
          <w:spacing w:val="40"/>
        </w:rPr>
        <w:t> </w:t>
      </w:r>
      <w:r>
        <w:rPr>
          <w:rFonts w:ascii="Calibri" w:hAnsi="Calibri"/>
          <w:b/>
          <w:color w:val="4495D1"/>
        </w:rPr>
        <w:t>вопрос?</w:t>
      </w:r>
      <w:r>
        <w:rPr>
          <w:rFonts w:ascii="Calibri" w:hAnsi="Calibri"/>
          <w:b/>
          <w:color w:val="4495D1"/>
          <w:spacing w:val="40"/>
        </w:rPr>
        <w:t> </w:t>
      </w:r>
      <w:r>
        <w:rPr>
          <w:color w:val="231F20"/>
        </w:rPr>
        <w:t>Власти не могли не замечать, что нерешён- ность рабочего вопроса угрожает стабильности общества. Поэтому </w:t>
      </w:r>
      <w:r>
        <w:rPr>
          <w:color w:val="231F20"/>
        </w:rPr>
        <w:t>постепенно проводилось всё больше реформ, понемногу улучшавших положение небога- </w:t>
      </w:r>
      <w:r>
        <w:rPr>
          <w:color w:val="231F20"/>
          <w:w w:val="95"/>
        </w:rPr>
        <w:t>тых слоёв населения. «Фабричный акт» 1878 г. систематизировал законы, касав- </w:t>
      </w:r>
      <w:r>
        <w:rPr>
          <w:color w:val="231F20"/>
        </w:rPr>
        <w:t>шиеся рабочих, а также ограничил рабочее время 56 часами в неделю. Ряд законов касался санитарного состояния заводов и жилья рабочих.</w:t>
      </w:r>
    </w:p>
    <w:p>
      <w:pPr>
        <w:pStyle w:val="BodyText"/>
        <w:spacing w:line="228" w:lineRule="auto" w:before="6"/>
        <w:ind w:left="893" w:right="1194" w:firstLine="340"/>
        <w:jc w:val="both"/>
      </w:pPr>
      <w:r>
        <w:rPr>
          <w:color w:val="231F20"/>
        </w:rPr>
        <w:t>Настоящим социальным бедствием являлся массовый алкоголизм, полу- чивший массовое распространение. Дж. Лондон отмечал, что </w:t>
      </w:r>
      <w:r>
        <w:rPr>
          <w:color w:val="231F20"/>
        </w:rPr>
        <w:t>«английские </w:t>
      </w:r>
      <w:r>
        <w:rPr>
          <w:color w:val="231F20"/>
          <w:w w:val="95"/>
        </w:rPr>
        <w:t>рабочие… уже в утробе матери пропитываются алкоголем», а писатель О. Уайльд </w:t>
      </w:r>
      <w:r>
        <w:rPr>
          <w:color w:val="231F20"/>
        </w:rPr>
        <w:t>и вовсе дал такое определение своим соотечественникам-рабочим: «пьющий класс». Однако попытки либералов установить контроль за продажей спирт- ных напитков привели к широкому недовольству и проигранным выборам 1874 г. — по образному выражению современника, либералы «были смыты потоком пива и джина».</w:t>
      </w:r>
    </w:p>
    <w:p>
      <w:pPr>
        <w:pStyle w:val="BodyText"/>
        <w:spacing w:line="225" w:lineRule="auto" w:before="7"/>
        <w:ind w:left="893" w:right="1194" w:firstLine="340"/>
        <w:jc w:val="both"/>
      </w:pPr>
      <w:r>
        <w:rPr>
          <w:color w:val="231F20"/>
        </w:rPr>
        <w:t>В 1906—1911 гг. либералы претворили в жизнь масштабную программу реформ. Их инициатором стал министр финансов </w:t>
      </w:r>
      <w:r>
        <w:rPr>
          <w:rFonts w:ascii="Book Antiqua" w:hAnsi="Book Antiqua"/>
          <w:b/>
          <w:i/>
          <w:color w:val="231F20"/>
        </w:rPr>
        <w:t>Д. Ллойд Джордж</w:t>
      </w:r>
      <w:r>
        <w:rPr>
          <w:color w:val="231F20"/>
        </w:rPr>
        <w:t>. В 1908 </w:t>
      </w:r>
      <w:r>
        <w:rPr>
          <w:color w:val="231F20"/>
        </w:rPr>
        <w:t>г. была установлена пенсия для рабочих, достигших 70 лет. Вводились выпла- ты</w:t>
      </w:r>
      <w:r>
        <w:rPr>
          <w:color w:val="231F20"/>
          <w:spacing w:val="31"/>
        </w:rPr>
        <w:t> </w:t>
      </w:r>
      <w:r>
        <w:rPr>
          <w:color w:val="231F20"/>
        </w:rPr>
        <w:t>по</w:t>
      </w:r>
      <w:r>
        <w:rPr>
          <w:color w:val="231F20"/>
          <w:spacing w:val="31"/>
        </w:rPr>
        <w:t> </w:t>
      </w:r>
      <w:r>
        <w:rPr>
          <w:color w:val="231F20"/>
        </w:rPr>
        <w:t>болезни</w:t>
      </w:r>
      <w:r>
        <w:rPr>
          <w:color w:val="231F20"/>
          <w:spacing w:val="31"/>
        </w:rPr>
        <w:t> </w:t>
      </w:r>
      <w:r>
        <w:rPr>
          <w:color w:val="231F20"/>
        </w:rPr>
        <w:t>и</w:t>
      </w:r>
      <w:r>
        <w:rPr>
          <w:color w:val="231F20"/>
          <w:spacing w:val="31"/>
        </w:rPr>
        <w:t> </w:t>
      </w:r>
      <w:r>
        <w:rPr>
          <w:color w:val="231F20"/>
        </w:rPr>
        <w:t>в</w:t>
      </w:r>
      <w:r>
        <w:rPr>
          <w:color w:val="231F20"/>
          <w:spacing w:val="31"/>
        </w:rPr>
        <w:t> </w:t>
      </w:r>
      <w:r>
        <w:rPr>
          <w:color w:val="231F20"/>
        </w:rPr>
        <w:t>связи</w:t>
      </w:r>
      <w:r>
        <w:rPr>
          <w:color w:val="231F20"/>
          <w:spacing w:val="31"/>
        </w:rPr>
        <w:t> </w:t>
      </w:r>
      <w:r>
        <w:rPr>
          <w:color w:val="231F20"/>
        </w:rPr>
        <w:t>с</w:t>
      </w:r>
      <w:r>
        <w:rPr>
          <w:color w:val="231F20"/>
          <w:spacing w:val="31"/>
        </w:rPr>
        <w:t> </w:t>
      </w:r>
      <w:r>
        <w:rPr>
          <w:color w:val="231F20"/>
        </w:rPr>
        <w:t>несчастными</w:t>
      </w:r>
      <w:r>
        <w:rPr>
          <w:color w:val="231F20"/>
          <w:spacing w:val="31"/>
        </w:rPr>
        <w:t> </w:t>
      </w:r>
      <w:r>
        <w:rPr>
          <w:color w:val="231F20"/>
        </w:rPr>
        <w:t>случаями</w:t>
      </w:r>
      <w:r>
        <w:rPr>
          <w:color w:val="231F20"/>
          <w:spacing w:val="31"/>
        </w:rPr>
        <w:t> </w:t>
      </w:r>
      <w:r>
        <w:rPr>
          <w:color w:val="231F20"/>
        </w:rPr>
        <w:t>на</w:t>
      </w:r>
      <w:r>
        <w:rPr>
          <w:color w:val="231F20"/>
          <w:spacing w:val="31"/>
        </w:rPr>
        <w:t> </w:t>
      </w:r>
      <w:r>
        <w:rPr>
          <w:color w:val="231F20"/>
        </w:rPr>
        <w:t>производстве,</w:t>
      </w:r>
      <w:r>
        <w:rPr>
          <w:color w:val="231F20"/>
          <w:spacing w:val="31"/>
        </w:rPr>
        <w:t> </w:t>
      </w:r>
      <w:r>
        <w:rPr>
          <w:color w:val="231F20"/>
        </w:rPr>
        <w:t>пособия по безработице. Восьмичасовой рабочий день, переход к которому много лет являлся одним из основных требований рабочего движения, учреждался для шахтёров. Но возникал вечный вопрос — откуда на всё взять деньги?</w:t>
      </w:r>
    </w:p>
    <w:p>
      <w:pPr>
        <w:pStyle w:val="BodyText"/>
        <w:spacing w:line="228" w:lineRule="auto" w:before="7"/>
        <w:ind w:left="893" w:right="1194" w:firstLine="340"/>
        <w:jc w:val="both"/>
      </w:pPr>
      <w:r>
        <w:rPr>
          <w:color w:val="231F20"/>
        </w:rPr>
        <w:t>В</w:t>
      </w:r>
      <w:r>
        <w:rPr>
          <w:color w:val="231F20"/>
          <w:spacing w:val="-10"/>
        </w:rPr>
        <w:t> </w:t>
      </w:r>
      <w:r>
        <w:rPr>
          <w:color w:val="231F20"/>
        </w:rPr>
        <w:t>качестве</w:t>
      </w:r>
      <w:r>
        <w:rPr>
          <w:color w:val="231F20"/>
          <w:spacing w:val="-10"/>
        </w:rPr>
        <w:t> </w:t>
      </w:r>
      <w:r>
        <w:rPr>
          <w:color w:val="231F20"/>
        </w:rPr>
        <w:t>ответа</w:t>
      </w:r>
      <w:r>
        <w:rPr>
          <w:color w:val="231F20"/>
          <w:spacing w:val="-10"/>
        </w:rPr>
        <w:t> </w:t>
      </w:r>
      <w:r>
        <w:rPr>
          <w:color w:val="231F20"/>
        </w:rPr>
        <w:t>Ллойд</w:t>
      </w:r>
      <w:r>
        <w:rPr>
          <w:color w:val="231F20"/>
          <w:spacing w:val="-10"/>
        </w:rPr>
        <w:t> </w:t>
      </w:r>
      <w:r>
        <w:rPr>
          <w:color w:val="231F20"/>
        </w:rPr>
        <w:t>Джордж</w:t>
      </w:r>
      <w:r>
        <w:rPr>
          <w:color w:val="231F20"/>
          <w:spacing w:val="-10"/>
        </w:rPr>
        <w:t> </w:t>
      </w:r>
      <w:r>
        <w:rPr>
          <w:color w:val="231F20"/>
        </w:rPr>
        <w:t>предложил</w:t>
      </w:r>
      <w:r>
        <w:rPr>
          <w:color w:val="231F20"/>
          <w:spacing w:val="-10"/>
        </w:rPr>
        <w:t> </w:t>
      </w:r>
      <w:r>
        <w:rPr>
          <w:color w:val="231F20"/>
        </w:rPr>
        <w:t>«народный</w:t>
      </w:r>
      <w:r>
        <w:rPr>
          <w:color w:val="231F20"/>
          <w:spacing w:val="-10"/>
        </w:rPr>
        <w:t> </w:t>
      </w:r>
      <w:r>
        <w:rPr>
          <w:color w:val="231F20"/>
        </w:rPr>
        <w:t>бюджет»,</w:t>
      </w:r>
      <w:r>
        <w:rPr>
          <w:color w:val="231F20"/>
          <w:spacing w:val="-10"/>
        </w:rPr>
        <w:t> </w:t>
      </w:r>
      <w:r>
        <w:rPr>
          <w:color w:val="231F20"/>
        </w:rPr>
        <w:t>согласно которому</w:t>
      </w:r>
      <w:r>
        <w:rPr>
          <w:color w:val="231F20"/>
          <w:spacing w:val="-7"/>
        </w:rPr>
        <w:t> </w:t>
      </w:r>
      <w:r>
        <w:rPr>
          <w:color w:val="231F20"/>
        </w:rPr>
        <w:t>вводились</w:t>
      </w:r>
      <w:r>
        <w:rPr>
          <w:color w:val="231F20"/>
          <w:spacing w:val="-7"/>
        </w:rPr>
        <w:t> </w:t>
      </w:r>
      <w:r>
        <w:rPr>
          <w:color w:val="231F20"/>
        </w:rPr>
        <w:t>новые</w:t>
      </w:r>
      <w:r>
        <w:rPr>
          <w:color w:val="231F20"/>
          <w:spacing w:val="-7"/>
        </w:rPr>
        <w:t> </w:t>
      </w:r>
      <w:r>
        <w:rPr>
          <w:color w:val="231F20"/>
        </w:rPr>
        <w:t>налоги.</w:t>
      </w:r>
      <w:r>
        <w:rPr>
          <w:color w:val="231F20"/>
          <w:spacing w:val="-7"/>
        </w:rPr>
        <w:t> </w:t>
      </w:r>
      <w:r>
        <w:rPr>
          <w:color w:val="231F20"/>
        </w:rPr>
        <w:t>Это</w:t>
      </w:r>
      <w:r>
        <w:rPr>
          <w:color w:val="231F20"/>
          <w:spacing w:val="-6"/>
        </w:rPr>
        <w:t> </w:t>
      </w:r>
      <w:r>
        <w:rPr>
          <w:color w:val="231F20"/>
        </w:rPr>
        <w:t>серьёзно</w:t>
      </w:r>
      <w:r>
        <w:rPr>
          <w:color w:val="231F20"/>
          <w:spacing w:val="-7"/>
        </w:rPr>
        <w:t> </w:t>
      </w:r>
      <w:r>
        <w:rPr>
          <w:color w:val="231F20"/>
        </w:rPr>
        <w:t>затрагивало</w:t>
      </w:r>
      <w:r>
        <w:rPr>
          <w:color w:val="231F20"/>
          <w:spacing w:val="-6"/>
        </w:rPr>
        <w:t> </w:t>
      </w:r>
      <w:r>
        <w:rPr>
          <w:color w:val="231F20"/>
        </w:rPr>
        <w:t>интересы</w:t>
      </w:r>
      <w:r>
        <w:rPr>
          <w:color w:val="231F20"/>
          <w:spacing w:val="-7"/>
        </w:rPr>
        <w:t> </w:t>
      </w:r>
      <w:r>
        <w:rPr>
          <w:color w:val="231F20"/>
          <w:spacing w:val="-2"/>
        </w:rPr>
        <w:t>земель-</w:t>
      </w:r>
    </w:p>
    <w:p>
      <w:pPr>
        <w:spacing w:after="0" w:line="228" w:lineRule="auto"/>
        <w:jc w:val="both"/>
        <w:sectPr>
          <w:footerReference w:type="default" r:id="rId72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56384" id="docshapegroup3161" coordorigin="0,0" coordsize="10308,1441">
            <v:shape style="position:absolute;left:420;top:419;width:9468;height:1021" type="#_x0000_t75" id="docshape3162" stroked="false">
              <v:imagedata r:id="rId8" o:title=""/>
            </v:shape>
            <v:shape style="position:absolute;left:283;top:283;width:9605;height:420" id="docshape3163" coordorigin="283,283" coordsize="9605,420" path="m583,703l283,703m703,583l703,283m9888,583l9888,283e" filled="false" stroked="true" strokeweight="1.25pt" strokecolor="#ffffff">
              <v:path arrowok="t"/>
              <v:stroke dashstyle="solid"/>
            </v:shape>
            <v:shape style="position:absolute;left:283;top:283;width:9605;height:420" id="docshape316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165"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316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152</w:t>
                    </w:r>
                  </w:p>
                </w:txbxContent>
              </v:textbox>
              <w10:wrap type="none"/>
            </v:shape>
            <v:shape style="position:absolute;left:8282;top:1096;width:889;height:290" type="#_x0000_t202" id="docshape316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3737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3"/>
        <w:rPr>
          <w:sz w:val="21"/>
        </w:rPr>
      </w:pPr>
    </w:p>
    <w:p>
      <w:pPr>
        <w:pStyle w:val="BodyText"/>
        <w:spacing w:line="225" w:lineRule="auto"/>
        <w:ind w:left="1177" w:right="910"/>
        <w:jc w:val="both"/>
      </w:pPr>
      <w:r>
        <w:rPr>
          <w:color w:val="231F20"/>
        </w:rPr>
        <w:t>ной аристократии, поэтому верхняя палата отклонила закон. В конце концов именно</w:t>
      </w:r>
      <w:r>
        <w:rPr>
          <w:color w:val="231F20"/>
          <w:spacing w:val="-3"/>
        </w:rPr>
        <w:t> </w:t>
      </w:r>
      <w:r>
        <w:rPr>
          <w:color w:val="231F20"/>
        </w:rPr>
        <w:t>это</w:t>
      </w:r>
      <w:r>
        <w:rPr>
          <w:color w:val="231F20"/>
          <w:spacing w:val="-3"/>
        </w:rPr>
        <w:t> </w:t>
      </w:r>
      <w:r>
        <w:rPr>
          <w:color w:val="231F20"/>
        </w:rPr>
        <w:t>привело</w:t>
      </w:r>
      <w:r>
        <w:rPr>
          <w:color w:val="231F20"/>
          <w:spacing w:val="-3"/>
        </w:rPr>
        <w:t> </w:t>
      </w:r>
      <w:r>
        <w:rPr>
          <w:color w:val="231F20"/>
        </w:rPr>
        <w:t>к</w:t>
      </w:r>
      <w:r>
        <w:rPr>
          <w:color w:val="231F20"/>
          <w:spacing w:val="-3"/>
        </w:rPr>
        <w:t> </w:t>
      </w:r>
      <w:r>
        <w:rPr>
          <w:color w:val="231F20"/>
        </w:rPr>
        <w:t>отмене</w:t>
      </w:r>
      <w:r>
        <w:rPr>
          <w:color w:val="231F20"/>
          <w:spacing w:val="-3"/>
        </w:rPr>
        <w:t> </w:t>
      </w:r>
      <w:r>
        <w:rPr>
          <w:color w:val="231F20"/>
        </w:rPr>
        <w:t>её</w:t>
      </w:r>
      <w:r>
        <w:rPr>
          <w:color w:val="231F20"/>
          <w:spacing w:val="-3"/>
        </w:rPr>
        <w:t> </w:t>
      </w:r>
      <w:r>
        <w:rPr>
          <w:color w:val="231F20"/>
        </w:rPr>
        <w:t>права</w:t>
      </w:r>
      <w:r>
        <w:rPr>
          <w:color w:val="231F20"/>
          <w:spacing w:val="-3"/>
        </w:rPr>
        <w:t> </w:t>
      </w:r>
      <w:r>
        <w:rPr>
          <w:color w:val="231F20"/>
        </w:rPr>
        <w:t>вето,</w:t>
      </w:r>
      <w:r>
        <w:rPr>
          <w:color w:val="231F20"/>
          <w:spacing w:val="-3"/>
        </w:rPr>
        <w:t> </w:t>
      </w:r>
      <w:r>
        <w:rPr>
          <w:color w:val="231F20"/>
        </w:rPr>
        <w:t>и</w:t>
      </w:r>
      <w:r>
        <w:rPr>
          <w:color w:val="231F20"/>
          <w:spacing w:val="-3"/>
        </w:rPr>
        <w:t> </w:t>
      </w:r>
      <w:r>
        <w:rPr>
          <w:color w:val="231F20"/>
        </w:rPr>
        <w:t>«народный</w:t>
      </w:r>
      <w:r>
        <w:rPr>
          <w:color w:val="231F20"/>
          <w:spacing w:val="-3"/>
        </w:rPr>
        <w:t> </w:t>
      </w:r>
      <w:r>
        <w:rPr>
          <w:color w:val="231F20"/>
        </w:rPr>
        <w:t>бюджет»</w:t>
      </w:r>
      <w:r>
        <w:rPr>
          <w:color w:val="231F20"/>
          <w:spacing w:val="-3"/>
        </w:rPr>
        <w:t> </w:t>
      </w:r>
      <w:r>
        <w:rPr>
          <w:color w:val="231F20"/>
        </w:rPr>
        <w:t>был</w:t>
      </w:r>
      <w:r>
        <w:rPr>
          <w:color w:val="231F20"/>
          <w:spacing w:val="-3"/>
        </w:rPr>
        <w:t> </w:t>
      </w:r>
      <w:r>
        <w:rPr>
          <w:color w:val="231F20"/>
        </w:rPr>
        <w:t>принят. При почти полном равенстве голосов сторонников и противников этой меры решающую роль сыграла позиция ирландских депутатов, ожидавших в обмен определённых уступок.</w:t>
      </w:r>
    </w:p>
    <w:p>
      <w:pPr>
        <w:pStyle w:val="ListParagraph"/>
        <w:numPr>
          <w:ilvl w:val="2"/>
          <w:numId w:val="4"/>
        </w:numPr>
        <w:tabs>
          <w:tab w:pos="1517" w:val="left" w:leader="none"/>
          <w:tab w:pos="1518" w:val="left" w:leader="none"/>
        </w:tabs>
        <w:spacing w:line="240" w:lineRule="auto" w:before="104" w:after="0"/>
        <w:ind w:left="1517" w:right="0" w:hanging="341"/>
        <w:jc w:val="left"/>
        <w:rPr>
          <w:sz w:val="19"/>
        </w:rPr>
      </w:pPr>
      <w:r>
        <w:rPr>
          <w:color w:val="231F20"/>
          <w:spacing w:val="-2"/>
          <w:sz w:val="19"/>
        </w:rPr>
        <w:t>Какие</w:t>
      </w:r>
      <w:r>
        <w:rPr>
          <w:color w:val="231F20"/>
          <w:spacing w:val="-6"/>
          <w:sz w:val="19"/>
        </w:rPr>
        <w:t> </w:t>
      </w:r>
      <w:r>
        <w:rPr>
          <w:color w:val="231F20"/>
          <w:spacing w:val="-2"/>
          <w:sz w:val="19"/>
        </w:rPr>
        <w:t>реформы</w:t>
      </w:r>
      <w:r>
        <w:rPr>
          <w:color w:val="231F20"/>
          <w:spacing w:val="-5"/>
          <w:sz w:val="19"/>
        </w:rPr>
        <w:t> </w:t>
      </w:r>
      <w:r>
        <w:rPr>
          <w:color w:val="231F20"/>
          <w:spacing w:val="-2"/>
          <w:sz w:val="19"/>
        </w:rPr>
        <w:t>в</w:t>
      </w:r>
      <w:r>
        <w:rPr>
          <w:color w:val="231F20"/>
          <w:spacing w:val="-5"/>
          <w:sz w:val="19"/>
        </w:rPr>
        <w:t> </w:t>
      </w:r>
      <w:r>
        <w:rPr>
          <w:color w:val="231F20"/>
          <w:spacing w:val="-2"/>
          <w:sz w:val="19"/>
        </w:rPr>
        <w:t>пользу</w:t>
      </w:r>
      <w:r>
        <w:rPr>
          <w:color w:val="231F20"/>
          <w:spacing w:val="-5"/>
          <w:sz w:val="19"/>
        </w:rPr>
        <w:t> </w:t>
      </w:r>
      <w:r>
        <w:rPr>
          <w:color w:val="231F20"/>
          <w:spacing w:val="-2"/>
          <w:sz w:val="19"/>
        </w:rPr>
        <w:t>рабочих</w:t>
      </w:r>
      <w:r>
        <w:rPr>
          <w:color w:val="231F20"/>
          <w:spacing w:val="-5"/>
          <w:sz w:val="19"/>
        </w:rPr>
        <w:t> </w:t>
      </w:r>
      <w:r>
        <w:rPr>
          <w:color w:val="231F20"/>
          <w:spacing w:val="-2"/>
          <w:sz w:val="19"/>
        </w:rPr>
        <w:t>были</w:t>
      </w:r>
      <w:r>
        <w:rPr>
          <w:color w:val="231F20"/>
          <w:spacing w:val="-5"/>
          <w:sz w:val="19"/>
        </w:rPr>
        <w:t> </w:t>
      </w:r>
      <w:r>
        <w:rPr>
          <w:color w:val="231F20"/>
          <w:spacing w:val="-2"/>
          <w:sz w:val="19"/>
        </w:rPr>
        <w:t>осуществлены?</w:t>
      </w:r>
    </w:p>
    <w:p>
      <w:pPr>
        <w:pStyle w:val="BodyText"/>
        <w:spacing w:before="6"/>
        <w:rPr>
          <w:rFonts w:ascii="Trebuchet MS"/>
          <w:sz w:val="21"/>
        </w:rPr>
      </w:pPr>
    </w:p>
    <w:p>
      <w:pPr>
        <w:pStyle w:val="BodyText"/>
        <w:spacing w:line="225" w:lineRule="auto"/>
        <w:ind w:left="1177" w:right="910" w:hanging="1"/>
        <w:jc w:val="both"/>
      </w:pPr>
      <w:r>
        <w:rPr>
          <w:rFonts w:ascii="Calibri" w:hAnsi="Calibri"/>
          <w:b/>
          <w:color w:val="FFFFFF"/>
          <w:position w:val="1"/>
          <w:shd w:fill="4495D1" w:color="auto" w:val="clear"/>
        </w:rPr>
        <w:t> 6 </w:t>
      </w:r>
      <w:r>
        <w:rPr>
          <w:rFonts w:ascii="Calibri" w:hAnsi="Calibri"/>
          <w:b/>
          <w:color w:val="FFFFFF"/>
          <w:spacing w:val="40"/>
          <w:position w:val="1"/>
        </w:rPr>
        <w:t> </w:t>
      </w:r>
      <w:r>
        <w:rPr>
          <w:rFonts w:ascii="Calibri" w:hAnsi="Calibri"/>
          <w:b/>
          <w:color w:val="4495D1"/>
        </w:rPr>
        <w:t>«Мы дали Ирландии голос…» </w:t>
      </w:r>
      <w:r>
        <w:rPr>
          <w:color w:val="231F20"/>
        </w:rPr>
        <w:t>В XIX в. Ирландия пережила трагические времена.</w:t>
      </w:r>
      <w:r>
        <w:rPr>
          <w:color w:val="231F20"/>
          <w:spacing w:val="-1"/>
        </w:rPr>
        <w:t> </w:t>
      </w:r>
      <w:r>
        <w:rPr>
          <w:color w:val="231F20"/>
        </w:rPr>
        <w:t>Население</w:t>
      </w:r>
      <w:r>
        <w:rPr>
          <w:color w:val="231F20"/>
          <w:spacing w:val="-1"/>
        </w:rPr>
        <w:t> </w:t>
      </w:r>
      <w:r>
        <w:rPr>
          <w:color w:val="231F20"/>
        </w:rPr>
        <w:t>страны</w:t>
      </w:r>
      <w:r>
        <w:rPr>
          <w:color w:val="231F20"/>
          <w:spacing w:val="-1"/>
        </w:rPr>
        <w:t> </w:t>
      </w:r>
      <w:r>
        <w:rPr>
          <w:color w:val="231F20"/>
        </w:rPr>
        <w:t>сократилось</w:t>
      </w:r>
      <w:r>
        <w:rPr>
          <w:color w:val="231F20"/>
          <w:spacing w:val="-1"/>
        </w:rPr>
        <w:t> </w:t>
      </w:r>
      <w:r>
        <w:rPr>
          <w:color w:val="231F20"/>
        </w:rPr>
        <w:t>с</w:t>
      </w:r>
      <w:r>
        <w:rPr>
          <w:color w:val="231F20"/>
          <w:spacing w:val="-1"/>
        </w:rPr>
        <w:t> </w:t>
      </w:r>
      <w:r>
        <w:rPr>
          <w:color w:val="231F20"/>
        </w:rPr>
        <w:t>8,2</w:t>
      </w:r>
      <w:r>
        <w:rPr>
          <w:color w:val="231F20"/>
          <w:spacing w:val="-1"/>
        </w:rPr>
        <w:t> </w:t>
      </w:r>
      <w:r>
        <w:rPr>
          <w:color w:val="231F20"/>
        </w:rPr>
        <w:t>млн</w:t>
      </w:r>
      <w:r>
        <w:rPr>
          <w:color w:val="231F20"/>
          <w:spacing w:val="-1"/>
        </w:rPr>
        <w:t> </w:t>
      </w:r>
      <w:r>
        <w:rPr>
          <w:color w:val="231F20"/>
        </w:rPr>
        <w:t>человек</w:t>
      </w:r>
      <w:r>
        <w:rPr>
          <w:color w:val="231F20"/>
          <w:spacing w:val="-1"/>
        </w:rPr>
        <w:t> </w:t>
      </w:r>
      <w:r>
        <w:rPr>
          <w:color w:val="231F20"/>
        </w:rPr>
        <w:t>в</w:t>
      </w:r>
      <w:r>
        <w:rPr>
          <w:color w:val="231F20"/>
          <w:spacing w:val="-1"/>
        </w:rPr>
        <w:t> </w:t>
      </w:r>
      <w:r>
        <w:rPr>
          <w:color w:val="231F20"/>
        </w:rPr>
        <w:t>1841</w:t>
      </w:r>
      <w:r>
        <w:rPr>
          <w:color w:val="231F20"/>
          <w:spacing w:val="-1"/>
        </w:rPr>
        <w:t> </w:t>
      </w:r>
      <w:r>
        <w:rPr>
          <w:color w:val="231F20"/>
        </w:rPr>
        <w:t>г.</w:t>
      </w:r>
      <w:r>
        <w:rPr>
          <w:color w:val="231F20"/>
          <w:spacing w:val="-1"/>
        </w:rPr>
        <w:t> </w:t>
      </w:r>
      <w:r>
        <w:rPr>
          <w:color w:val="231F20"/>
        </w:rPr>
        <w:t>до</w:t>
      </w:r>
      <w:r>
        <w:rPr>
          <w:color w:val="231F20"/>
          <w:spacing w:val="-1"/>
        </w:rPr>
        <w:t> </w:t>
      </w:r>
      <w:r>
        <w:rPr>
          <w:color w:val="231F20"/>
        </w:rPr>
        <w:t>4,4</w:t>
      </w:r>
      <w:r>
        <w:rPr>
          <w:color w:val="231F20"/>
          <w:spacing w:val="-1"/>
        </w:rPr>
        <w:t> </w:t>
      </w:r>
      <w:r>
        <w:rPr>
          <w:color w:val="231F20"/>
        </w:rPr>
        <w:t>млн в 1911 г. В результате Великого голода 1845—1849 гг., вызванного неурожаем основного продукта питания — картофеля, только по официальным данным погибло около миллиона человек и примерно столько же отправилось в эми- грацию. Английское правительство всеми силами преуменьшало масштабы бедствия,</w:t>
      </w:r>
      <w:r>
        <w:rPr>
          <w:color w:val="231F20"/>
          <w:spacing w:val="35"/>
        </w:rPr>
        <w:t> </w:t>
      </w:r>
      <w:r>
        <w:rPr>
          <w:color w:val="231F20"/>
        </w:rPr>
        <w:t>в</w:t>
      </w:r>
      <w:r>
        <w:rPr>
          <w:color w:val="231F20"/>
          <w:spacing w:val="35"/>
        </w:rPr>
        <w:t> </w:t>
      </w:r>
      <w:r>
        <w:rPr>
          <w:color w:val="231F20"/>
        </w:rPr>
        <w:t>то</w:t>
      </w:r>
      <w:r>
        <w:rPr>
          <w:color w:val="231F20"/>
          <w:spacing w:val="35"/>
        </w:rPr>
        <w:t> </w:t>
      </w:r>
      <w:r>
        <w:rPr>
          <w:color w:val="231F20"/>
        </w:rPr>
        <w:t>время</w:t>
      </w:r>
      <w:r>
        <w:rPr>
          <w:color w:val="231F20"/>
          <w:spacing w:val="35"/>
        </w:rPr>
        <w:t> </w:t>
      </w:r>
      <w:r>
        <w:rPr>
          <w:color w:val="231F20"/>
        </w:rPr>
        <w:t>как</w:t>
      </w:r>
      <w:r>
        <w:rPr>
          <w:color w:val="231F20"/>
          <w:spacing w:val="35"/>
        </w:rPr>
        <w:t> </w:t>
      </w:r>
      <w:r>
        <w:rPr>
          <w:color w:val="231F20"/>
        </w:rPr>
        <w:t>ирландцы</w:t>
      </w:r>
      <w:r>
        <w:rPr>
          <w:color w:val="231F20"/>
          <w:spacing w:val="35"/>
        </w:rPr>
        <w:t> </w:t>
      </w:r>
      <w:r>
        <w:rPr>
          <w:color w:val="231F20"/>
        </w:rPr>
        <w:t>считают,</w:t>
      </w:r>
      <w:r>
        <w:rPr>
          <w:color w:val="231F20"/>
          <w:spacing w:val="35"/>
        </w:rPr>
        <w:t> </w:t>
      </w:r>
      <w:r>
        <w:rPr>
          <w:color w:val="231F20"/>
        </w:rPr>
        <w:t>что</w:t>
      </w:r>
      <w:r>
        <w:rPr>
          <w:color w:val="231F20"/>
          <w:spacing w:val="35"/>
        </w:rPr>
        <w:t> </w:t>
      </w:r>
      <w:r>
        <w:rPr>
          <w:color w:val="231F20"/>
        </w:rPr>
        <w:t>умерло</w:t>
      </w:r>
      <w:r>
        <w:rPr>
          <w:color w:val="231F20"/>
          <w:spacing w:val="35"/>
        </w:rPr>
        <w:t> </w:t>
      </w:r>
      <w:r>
        <w:rPr>
          <w:color w:val="231F20"/>
        </w:rPr>
        <w:t>не</w:t>
      </w:r>
      <w:r>
        <w:rPr>
          <w:color w:val="231F20"/>
          <w:spacing w:val="35"/>
        </w:rPr>
        <w:t> </w:t>
      </w:r>
      <w:r>
        <w:rPr>
          <w:color w:val="231F20"/>
        </w:rPr>
        <w:t>менее</w:t>
      </w:r>
      <w:r>
        <w:rPr>
          <w:color w:val="231F20"/>
          <w:spacing w:val="35"/>
        </w:rPr>
        <w:t> </w:t>
      </w:r>
      <w:r>
        <w:rPr>
          <w:color w:val="231F20"/>
        </w:rPr>
        <w:t>1,5</w:t>
      </w:r>
      <w:r>
        <w:rPr>
          <w:color w:val="231F20"/>
          <w:spacing w:val="35"/>
        </w:rPr>
        <w:t> </w:t>
      </w:r>
      <w:r>
        <w:rPr>
          <w:color w:val="231F20"/>
        </w:rPr>
        <w:t>млн, а</w:t>
      </w:r>
      <w:r>
        <w:rPr>
          <w:color w:val="231F20"/>
          <w:spacing w:val="-10"/>
        </w:rPr>
        <w:t> </w:t>
      </w:r>
      <w:r>
        <w:rPr>
          <w:color w:val="231F20"/>
        </w:rPr>
        <w:t>уехали</w:t>
      </w:r>
      <w:r>
        <w:rPr>
          <w:color w:val="231F20"/>
          <w:spacing w:val="-10"/>
        </w:rPr>
        <w:t> </w:t>
      </w:r>
      <w:r>
        <w:rPr>
          <w:color w:val="231F20"/>
        </w:rPr>
        <w:t>более</w:t>
      </w:r>
      <w:r>
        <w:rPr>
          <w:color w:val="231F20"/>
          <w:spacing w:val="-10"/>
        </w:rPr>
        <w:t> </w:t>
      </w:r>
      <w:r>
        <w:rPr>
          <w:color w:val="231F20"/>
        </w:rPr>
        <w:t>2</w:t>
      </w:r>
      <w:r>
        <w:rPr>
          <w:color w:val="231F20"/>
          <w:spacing w:val="-10"/>
        </w:rPr>
        <w:t> </w:t>
      </w:r>
      <w:r>
        <w:rPr>
          <w:color w:val="231F20"/>
        </w:rPr>
        <w:t>млн</w:t>
      </w:r>
      <w:r>
        <w:rPr>
          <w:color w:val="231F20"/>
          <w:spacing w:val="-10"/>
        </w:rPr>
        <w:t> </w:t>
      </w:r>
      <w:r>
        <w:rPr>
          <w:color w:val="231F20"/>
        </w:rPr>
        <w:t>человек.</w:t>
      </w:r>
      <w:r>
        <w:rPr>
          <w:color w:val="231F20"/>
          <w:spacing w:val="-10"/>
        </w:rPr>
        <w:t> </w:t>
      </w:r>
      <w:r>
        <w:rPr>
          <w:color w:val="231F20"/>
        </w:rPr>
        <w:t>Во</w:t>
      </w:r>
      <w:r>
        <w:rPr>
          <w:color w:val="231F20"/>
          <w:spacing w:val="-10"/>
        </w:rPr>
        <w:t> </w:t>
      </w:r>
      <w:r>
        <w:rPr>
          <w:color w:val="231F20"/>
        </w:rPr>
        <w:t>время</w:t>
      </w:r>
      <w:r>
        <w:rPr>
          <w:color w:val="231F20"/>
          <w:spacing w:val="-10"/>
        </w:rPr>
        <w:t> </w:t>
      </w:r>
      <w:r>
        <w:rPr>
          <w:color w:val="231F20"/>
        </w:rPr>
        <w:t>голода</w:t>
      </w:r>
      <w:r>
        <w:rPr>
          <w:color w:val="231F20"/>
          <w:spacing w:val="-10"/>
        </w:rPr>
        <w:t> </w:t>
      </w:r>
      <w:r>
        <w:rPr>
          <w:color w:val="231F20"/>
        </w:rPr>
        <w:t>свыше</w:t>
      </w:r>
      <w:r>
        <w:rPr>
          <w:color w:val="231F20"/>
          <w:spacing w:val="-10"/>
        </w:rPr>
        <w:t> </w:t>
      </w:r>
      <w:r>
        <w:rPr>
          <w:color w:val="231F20"/>
        </w:rPr>
        <w:t>200</w:t>
      </w:r>
      <w:r>
        <w:rPr>
          <w:color w:val="231F20"/>
          <w:spacing w:val="-10"/>
        </w:rPr>
        <w:t> </w:t>
      </w:r>
      <w:r>
        <w:rPr>
          <w:color w:val="231F20"/>
        </w:rPr>
        <w:t>тыс.</w:t>
      </w:r>
      <w:r>
        <w:rPr>
          <w:color w:val="231F20"/>
          <w:spacing w:val="-10"/>
        </w:rPr>
        <w:t> </w:t>
      </w:r>
      <w:r>
        <w:rPr>
          <w:color w:val="231F20"/>
        </w:rPr>
        <w:t>солдат</w:t>
      </w:r>
      <w:r>
        <w:rPr>
          <w:color w:val="231F20"/>
          <w:spacing w:val="-10"/>
        </w:rPr>
        <w:t> </w:t>
      </w:r>
      <w:r>
        <w:rPr>
          <w:color w:val="231F20"/>
        </w:rPr>
        <w:t>под</w:t>
      </w:r>
      <w:r>
        <w:rPr>
          <w:color w:val="231F20"/>
          <w:spacing w:val="-10"/>
        </w:rPr>
        <w:t> </w:t>
      </w:r>
      <w:r>
        <w:rPr>
          <w:color w:val="231F20"/>
        </w:rPr>
        <w:t>руко- водством 12 тыс. полицейских занимались сбором ренты для помещиков — иначе говоря, отнимали последнюю еду у умиравших от голода людей. С этого момента и до конца века Ирландия из всех европейских стран давала самый большой поток эмигрантов — в основном в Северную Америку. Корабли, </w:t>
      </w:r>
      <w:r>
        <w:rPr>
          <w:color w:val="231F20"/>
          <w:spacing w:val="-2"/>
        </w:rPr>
        <w:t>направлявшиеся</w:t>
      </w:r>
      <w:r>
        <w:rPr>
          <w:color w:val="231F20"/>
          <w:spacing w:val="-3"/>
        </w:rPr>
        <w:t> </w:t>
      </w:r>
      <w:r>
        <w:rPr>
          <w:color w:val="231F20"/>
          <w:spacing w:val="-2"/>
        </w:rPr>
        <w:t>к</w:t>
      </w:r>
      <w:r>
        <w:rPr>
          <w:color w:val="231F20"/>
          <w:spacing w:val="-3"/>
        </w:rPr>
        <w:t> </w:t>
      </w:r>
      <w:r>
        <w:rPr>
          <w:color w:val="231F20"/>
          <w:spacing w:val="-2"/>
        </w:rPr>
        <w:t>берегам</w:t>
      </w:r>
      <w:r>
        <w:rPr>
          <w:color w:val="231F20"/>
          <w:spacing w:val="-3"/>
        </w:rPr>
        <w:t> </w:t>
      </w:r>
      <w:r>
        <w:rPr>
          <w:color w:val="231F20"/>
          <w:spacing w:val="-2"/>
        </w:rPr>
        <w:t>Канады,</w:t>
      </w:r>
      <w:r>
        <w:rPr>
          <w:color w:val="231F20"/>
          <w:spacing w:val="-3"/>
        </w:rPr>
        <w:t> </w:t>
      </w:r>
      <w:r>
        <w:rPr>
          <w:color w:val="231F20"/>
          <w:spacing w:val="-2"/>
        </w:rPr>
        <w:t>стали</w:t>
      </w:r>
      <w:r>
        <w:rPr>
          <w:color w:val="231F20"/>
          <w:spacing w:val="-3"/>
        </w:rPr>
        <w:t> </w:t>
      </w:r>
      <w:r>
        <w:rPr>
          <w:color w:val="231F20"/>
          <w:spacing w:val="-2"/>
        </w:rPr>
        <w:t>называть</w:t>
      </w:r>
      <w:r>
        <w:rPr>
          <w:color w:val="231F20"/>
          <w:spacing w:val="-3"/>
        </w:rPr>
        <w:t> </w:t>
      </w:r>
      <w:r>
        <w:rPr>
          <w:color w:val="231F20"/>
          <w:spacing w:val="-2"/>
        </w:rPr>
        <w:t>«плавучими</w:t>
      </w:r>
      <w:r>
        <w:rPr>
          <w:color w:val="231F20"/>
          <w:spacing w:val="-3"/>
        </w:rPr>
        <w:t> </w:t>
      </w:r>
      <w:r>
        <w:rPr>
          <w:color w:val="231F20"/>
          <w:spacing w:val="-2"/>
        </w:rPr>
        <w:t>гробами»:</w:t>
      </w:r>
      <w:r>
        <w:rPr>
          <w:color w:val="231F20"/>
          <w:spacing w:val="-3"/>
        </w:rPr>
        <w:t> </w:t>
      </w:r>
      <w:r>
        <w:rPr>
          <w:color w:val="231F20"/>
          <w:spacing w:val="-2"/>
        </w:rPr>
        <w:t>20% </w:t>
      </w:r>
      <w:r>
        <w:rPr>
          <w:color w:val="231F20"/>
        </w:rPr>
        <w:t>этих</w:t>
      </w:r>
      <w:r>
        <w:rPr>
          <w:color w:val="231F20"/>
          <w:spacing w:val="-10"/>
        </w:rPr>
        <w:t> </w:t>
      </w:r>
      <w:r>
        <w:rPr>
          <w:color w:val="231F20"/>
        </w:rPr>
        <w:t>старых</w:t>
      </w:r>
      <w:r>
        <w:rPr>
          <w:color w:val="231F20"/>
          <w:spacing w:val="-10"/>
        </w:rPr>
        <w:t> </w:t>
      </w:r>
      <w:r>
        <w:rPr>
          <w:color w:val="231F20"/>
        </w:rPr>
        <w:t>судов</w:t>
      </w:r>
      <w:r>
        <w:rPr>
          <w:color w:val="231F20"/>
          <w:spacing w:val="-10"/>
        </w:rPr>
        <w:t> </w:t>
      </w:r>
      <w:r>
        <w:rPr>
          <w:color w:val="231F20"/>
        </w:rPr>
        <w:t>утонули.</w:t>
      </w:r>
      <w:r>
        <w:rPr>
          <w:color w:val="231F20"/>
          <w:spacing w:val="-10"/>
        </w:rPr>
        <w:t> </w:t>
      </w:r>
      <w:r>
        <w:rPr>
          <w:color w:val="231F20"/>
        </w:rPr>
        <w:t>Среди</w:t>
      </w:r>
      <w:r>
        <w:rPr>
          <w:color w:val="231F20"/>
          <w:spacing w:val="-10"/>
        </w:rPr>
        <w:t> </w:t>
      </w:r>
      <w:r>
        <w:rPr>
          <w:color w:val="231F20"/>
        </w:rPr>
        <w:t>прибывших</w:t>
      </w:r>
      <w:r>
        <w:rPr>
          <w:color w:val="231F20"/>
          <w:spacing w:val="-10"/>
        </w:rPr>
        <w:t> </w:t>
      </w:r>
      <w:r>
        <w:rPr>
          <w:color w:val="231F20"/>
        </w:rPr>
        <w:t>в</w:t>
      </w:r>
      <w:r>
        <w:rPr>
          <w:color w:val="231F20"/>
          <w:spacing w:val="-10"/>
        </w:rPr>
        <w:t> </w:t>
      </w:r>
      <w:r>
        <w:rPr>
          <w:color w:val="231F20"/>
        </w:rPr>
        <w:t>Америку</w:t>
      </w:r>
      <w:r>
        <w:rPr>
          <w:color w:val="231F20"/>
          <w:spacing w:val="-10"/>
        </w:rPr>
        <w:t> </w:t>
      </w:r>
      <w:r>
        <w:rPr>
          <w:color w:val="231F20"/>
        </w:rPr>
        <w:t>смертность</w:t>
      </w:r>
      <w:r>
        <w:rPr>
          <w:color w:val="231F20"/>
          <w:spacing w:val="-10"/>
        </w:rPr>
        <w:t> </w:t>
      </w:r>
      <w:r>
        <w:rPr>
          <w:color w:val="231F20"/>
        </w:rPr>
        <w:t>достигала </w:t>
      </w:r>
      <w:r>
        <w:rPr>
          <w:color w:val="231F20"/>
          <w:spacing w:val="-2"/>
        </w:rPr>
        <w:t>20—30%.</w:t>
      </w:r>
    </w:p>
    <w:p>
      <w:pPr>
        <w:pStyle w:val="BodyText"/>
        <w:spacing w:line="225" w:lineRule="auto"/>
        <w:ind w:left="1177" w:right="910" w:firstLine="340"/>
        <w:jc w:val="both"/>
      </w:pPr>
      <w:r>
        <w:rPr>
          <w:color w:val="231F20"/>
        </w:rPr>
        <w:t>Ирландия по-прежнему воспринималась англичанами практически как колония. Многие земли находились в руках английских помещиков, сгоняв- ших</w:t>
      </w:r>
      <w:r>
        <w:rPr>
          <w:color w:val="231F20"/>
          <w:spacing w:val="-8"/>
        </w:rPr>
        <w:t> </w:t>
      </w:r>
      <w:r>
        <w:rPr>
          <w:color w:val="231F20"/>
        </w:rPr>
        <w:t>ирландских</w:t>
      </w:r>
      <w:r>
        <w:rPr>
          <w:color w:val="231F20"/>
          <w:spacing w:val="-8"/>
        </w:rPr>
        <w:t> </w:t>
      </w:r>
      <w:r>
        <w:rPr>
          <w:color w:val="231F20"/>
        </w:rPr>
        <w:t>крестьян</w:t>
      </w:r>
      <w:r>
        <w:rPr>
          <w:color w:val="231F20"/>
          <w:spacing w:val="-8"/>
        </w:rPr>
        <w:t> </w:t>
      </w:r>
      <w:r>
        <w:rPr>
          <w:color w:val="231F20"/>
        </w:rPr>
        <w:t>с</w:t>
      </w:r>
      <w:r>
        <w:rPr>
          <w:color w:val="231F20"/>
          <w:spacing w:val="-8"/>
        </w:rPr>
        <w:t> </w:t>
      </w:r>
      <w:r>
        <w:rPr>
          <w:color w:val="231F20"/>
        </w:rPr>
        <w:t>земли</w:t>
      </w:r>
      <w:r>
        <w:rPr>
          <w:color w:val="231F20"/>
          <w:spacing w:val="-8"/>
        </w:rPr>
        <w:t> </w:t>
      </w:r>
      <w:r>
        <w:rPr>
          <w:color w:val="231F20"/>
        </w:rPr>
        <w:t>и</w:t>
      </w:r>
      <w:r>
        <w:rPr>
          <w:color w:val="231F20"/>
          <w:spacing w:val="-8"/>
        </w:rPr>
        <w:t> </w:t>
      </w:r>
      <w:r>
        <w:rPr>
          <w:color w:val="231F20"/>
        </w:rPr>
        <w:t>устраивавших</w:t>
      </w:r>
      <w:r>
        <w:rPr>
          <w:color w:val="231F20"/>
          <w:spacing w:val="-8"/>
        </w:rPr>
        <w:t> </w:t>
      </w:r>
      <w:r>
        <w:rPr>
          <w:color w:val="231F20"/>
        </w:rPr>
        <w:t>на</w:t>
      </w:r>
      <w:r>
        <w:rPr>
          <w:color w:val="231F20"/>
          <w:spacing w:val="-8"/>
        </w:rPr>
        <w:t> </w:t>
      </w:r>
      <w:r>
        <w:rPr>
          <w:color w:val="231F20"/>
        </w:rPr>
        <w:t>ней</w:t>
      </w:r>
      <w:r>
        <w:rPr>
          <w:color w:val="231F20"/>
          <w:spacing w:val="-8"/>
        </w:rPr>
        <w:t> </w:t>
      </w:r>
      <w:r>
        <w:rPr>
          <w:color w:val="231F20"/>
        </w:rPr>
        <w:t>пастбища.</w:t>
      </w:r>
      <w:r>
        <w:rPr>
          <w:color w:val="231F20"/>
          <w:spacing w:val="-8"/>
        </w:rPr>
        <w:t> </w:t>
      </w:r>
      <w:r>
        <w:rPr>
          <w:color w:val="231F20"/>
        </w:rPr>
        <w:t>Оставши- </w:t>
      </w:r>
      <w:r>
        <w:rPr>
          <w:color w:val="231F20"/>
          <w:w w:val="95"/>
        </w:rPr>
        <w:t>еся крестьяне были вынуждены вносить непосильную арендную плату. В 1870— </w:t>
      </w:r>
      <w:r>
        <w:rPr>
          <w:color w:val="231F20"/>
        </w:rPr>
        <w:t>1890-х гг. это привело к «земельным войнам» ирландских арендаторов против английских</w:t>
      </w:r>
      <w:r>
        <w:rPr>
          <w:color w:val="231F20"/>
          <w:spacing w:val="40"/>
        </w:rPr>
        <w:t> </w:t>
      </w:r>
      <w:r>
        <w:rPr>
          <w:color w:val="231F20"/>
        </w:rPr>
        <w:t>землевладельцев.</w:t>
      </w:r>
      <w:r>
        <w:rPr>
          <w:color w:val="231F20"/>
          <w:spacing w:val="40"/>
        </w:rPr>
        <w:t> </w:t>
      </w:r>
      <w:r>
        <w:rPr>
          <w:color w:val="231F20"/>
        </w:rPr>
        <w:t>Крестьяне</w:t>
      </w:r>
      <w:r>
        <w:rPr>
          <w:color w:val="231F20"/>
          <w:spacing w:val="40"/>
        </w:rPr>
        <w:t> </w:t>
      </w:r>
      <w:r>
        <w:rPr>
          <w:color w:val="231F20"/>
        </w:rPr>
        <w:t>отказывались</w:t>
      </w:r>
      <w:r>
        <w:rPr>
          <w:color w:val="231F20"/>
          <w:spacing w:val="40"/>
        </w:rPr>
        <w:t> </w:t>
      </w:r>
      <w:r>
        <w:rPr>
          <w:color w:val="231F20"/>
        </w:rPr>
        <w:t>выполнять</w:t>
      </w:r>
      <w:r>
        <w:rPr>
          <w:color w:val="231F20"/>
          <w:spacing w:val="40"/>
        </w:rPr>
        <w:t> </w:t>
      </w:r>
      <w:r>
        <w:rPr>
          <w:color w:val="231F20"/>
        </w:rPr>
        <w:t>работы</w:t>
      </w:r>
      <w:r>
        <w:rPr>
          <w:color w:val="231F20"/>
          <w:spacing w:val="80"/>
        </w:rPr>
        <w:t> </w:t>
      </w:r>
      <w:r>
        <w:rPr>
          <w:color w:val="231F20"/>
        </w:rPr>
        <w:t>и всячески игнорировали хозяев земли, одним из которых был Ч. Бойкот. </w:t>
      </w:r>
      <w:r>
        <w:rPr>
          <w:color w:val="231F20"/>
        </w:rPr>
        <w:t>Его имя стало нарицательным для подобной тактики.</w:t>
      </w:r>
    </w:p>
    <w:p>
      <w:pPr>
        <w:pStyle w:val="BodyText"/>
        <w:spacing w:line="225" w:lineRule="auto"/>
        <w:ind w:left="4578" w:right="911" w:firstLine="340"/>
        <w:jc w:val="both"/>
        <w:rPr>
          <w:rFonts w:ascii="Book Antiqua" w:hAnsi="Book Antiqua"/>
          <w:i/>
        </w:rPr>
      </w:pPr>
      <w:r>
        <w:rPr/>
        <w:pict>
          <v:group style="position:absolute;margin-left:57.553001pt;margin-top:9.795784pt;width:176.4pt;height:160.450pt;mso-position-horizontal-relative:page;mso-position-vertical-relative:paragraph;z-index:16036864" id="docshapegroup3168" coordorigin="1151,196" coordsize="3528,3209">
            <v:shape style="position:absolute;left:1151;top:2759;width:3528;height:645" type="#_x0000_t75" id="docshape3169" stroked="false">
              <v:imagedata r:id="rId724" o:title=""/>
            </v:shape>
            <v:rect style="position:absolute;left:1213;top:2696;width:3402;height:647" id="docshape3170" filled="true" fillcolor="#ffffff" stroked="false">
              <v:fill type="solid"/>
            </v:rect>
            <v:shape style="position:absolute;left:1151;top:195;width:3528;height:2564" type="#_x0000_t75" id="docshape3171" stroked="false">
              <v:imagedata r:id="rId725" o:title=""/>
            </v:shape>
            <v:shape style="position:absolute;left:1213;top:258;width:3402;height:2438" type="#_x0000_t75" id="docshape3172" stroked="false">
              <v:imagedata r:id="rId726" o:title=""/>
            </v:shape>
            <v:rect style="position:absolute;left:1223;top:268;width:3382;height:2418" id="docshape3173" filled="false" stroked="true" strokeweight="1pt" strokecolor="#ffffff">
              <v:stroke dashstyle="solid"/>
            </v:rect>
            <v:shape style="position:absolute;left:1151;top:195;width:3528;height:3209" type="#_x0000_t202" id="docshape3174"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
                      <w:rPr>
                        <w:sz w:val="17"/>
                      </w:rPr>
                    </w:pPr>
                  </w:p>
                  <w:p>
                    <w:pPr>
                      <w:spacing w:line="220" w:lineRule="auto" w:before="0"/>
                      <w:ind w:left="176" w:right="484" w:firstLine="0"/>
                      <w:jc w:val="left"/>
                      <w:rPr>
                        <w:rFonts w:ascii="Trebuchet MS" w:hAnsi="Trebuchet MS"/>
                        <w:i/>
                        <w:sz w:val="19"/>
                      </w:rPr>
                    </w:pPr>
                    <w:r>
                      <w:rPr>
                        <w:rFonts w:ascii="Calibri" w:hAnsi="Calibri"/>
                        <w:b/>
                        <w:color w:val="231F20"/>
                        <w:sz w:val="19"/>
                      </w:rPr>
                      <w:t>У погибшего урожая. </w:t>
                    </w:r>
                    <w:r>
                      <w:rPr>
                        <w:rFonts w:ascii="Trebuchet MS" w:hAnsi="Trebuchet MS"/>
                        <w:i/>
                        <w:color w:val="231F20"/>
                        <w:sz w:val="19"/>
                      </w:rPr>
                      <w:t>Художник</w:t>
                    </w:r>
                    <w:r>
                      <w:rPr>
                        <w:rFonts w:ascii="Trebuchet MS" w:hAnsi="Trebuchet MS"/>
                        <w:i/>
                        <w:color w:val="231F20"/>
                        <w:spacing w:val="40"/>
                        <w:sz w:val="19"/>
                      </w:rPr>
                      <w:t> </w:t>
                    </w:r>
                    <w:r>
                      <w:rPr>
                        <w:rFonts w:ascii="Trebuchet MS" w:hAnsi="Trebuchet MS"/>
                        <w:i/>
                        <w:color w:val="231F20"/>
                        <w:sz w:val="19"/>
                      </w:rPr>
                      <w:t>Д. Макдональд. 1847 г.</w:t>
                    </w:r>
                  </w:p>
                </w:txbxContent>
              </v:textbox>
              <w10:wrap type="none"/>
            </v:shape>
            <w10:wrap type="none"/>
          </v:group>
        </w:pict>
      </w:r>
      <w:r>
        <w:rPr>
          <w:color w:val="231F20"/>
        </w:rPr>
        <w:t>Ирландский вопрос осложнялся и тем, что</w:t>
      </w:r>
      <w:r>
        <w:rPr>
          <w:color w:val="231F20"/>
          <w:spacing w:val="-14"/>
        </w:rPr>
        <w:t> </w:t>
      </w:r>
      <w:r>
        <w:rPr>
          <w:color w:val="231F20"/>
        </w:rPr>
        <w:t>в</w:t>
      </w:r>
      <w:r>
        <w:rPr>
          <w:color w:val="231F20"/>
          <w:spacing w:val="-14"/>
        </w:rPr>
        <w:t> </w:t>
      </w:r>
      <w:r>
        <w:rPr>
          <w:color w:val="231F20"/>
        </w:rPr>
        <w:t>графстве</w:t>
      </w:r>
      <w:r>
        <w:rPr>
          <w:color w:val="231F20"/>
          <w:spacing w:val="-14"/>
        </w:rPr>
        <w:t> </w:t>
      </w:r>
      <w:r>
        <w:rPr>
          <w:color w:val="231F20"/>
        </w:rPr>
        <w:t>Ольстер</w:t>
      </w:r>
      <w:r>
        <w:rPr>
          <w:color w:val="231F20"/>
          <w:spacing w:val="-14"/>
        </w:rPr>
        <w:t> </w:t>
      </w:r>
      <w:r>
        <w:rPr>
          <w:color w:val="231F20"/>
        </w:rPr>
        <w:t>на</w:t>
      </w:r>
      <w:r>
        <w:rPr>
          <w:color w:val="231F20"/>
          <w:spacing w:val="-14"/>
        </w:rPr>
        <w:t> </w:t>
      </w:r>
      <w:r>
        <w:rPr>
          <w:color w:val="231F20"/>
        </w:rPr>
        <w:t>севере</w:t>
      </w:r>
      <w:r>
        <w:rPr>
          <w:color w:val="231F20"/>
          <w:spacing w:val="-14"/>
        </w:rPr>
        <w:t> </w:t>
      </w:r>
      <w:r>
        <w:rPr>
          <w:color w:val="231F20"/>
        </w:rPr>
        <w:t>Ирландии проживали</w:t>
      </w:r>
      <w:r>
        <w:rPr>
          <w:color w:val="231F20"/>
          <w:spacing w:val="-14"/>
        </w:rPr>
        <w:t> </w:t>
      </w:r>
      <w:r>
        <w:rPr>
          <w:color w:val="231F20"/>
        </w:rPr>
        <w:t>преимущественно</w:t>
      </w:r>
      <w:r>
        <w:rPr>
          <w:color w:val="231F20"/>
          <w:spacing w:val="-14"/>
        </w:rPr>
        <w:t> </w:t>
      </w:r>
      <w:r>
        <w:rPr>
          <w:color w:val="231F20"/>
        </w:rPr>
        <w:t>протестанты. В</w:t>
      </w:r>
      <w:r>
        <w:rPr>
          <w:color w:val="231F20"/>
          <w:spacing w:val="-8"/>
        </w:rPr>
        <w:t> </w:t>
      </w:r>
      <w:r>
        <w:rPr>
          <w:color w:val="231F20"/>
        </w:rPr>
        <w:t>отличие</w:t>
      </w:r>
      <w:r>
        <w:rPr>
          <w:color w:val="231F20"/>
          <w:spacing w:val="-8"/>
        </w:rPr>
        <w:t> </w:t>
      </w:r>
      <w:r>
        <w:rPr>
          <w:color w:val="231F20"/>
        </w:rPr>
        <w:t>от</w:t>
      </w:r>
      <w:r>
        <w:rPr>
          <w:color w:val="231F20"/>
          <w:spacing w:val="-8"/>
        </w:rPr>
        <w:t> </w:t>
      </w:r>
      <w:r>
        <w:rPr>
          <w:color w:val="231F20"/>
        </w:rPr>
        <w:t>преобладавших</w:t>
      </w:r>
      <w:r>
        <w:rPr>
          <w:color w:val="231F20"/>
          <w:spacing w:val="-8"/>
        </w:rPr>
        <w:t> </w:t>
      </w:r>
      <w:r>
        <w:rPr>
          <w:color w:val="231F20"/>
        </w:rPr>
        <w:t>в</w:t>
      </w:r>
      <w:r>
        <w:rPr>
          <w:color w:val="231F20"/>
          <w:spacing w:val="-8"/>
        </w:rPr>
        <w:t> </w:t>
      </w:r>
      <w:r>
        <w:rPr>
          <w:color w:val="231F20"/>
        </w:rPr>
        <w:t>стране</w:t>
      </w:r>
      <w:r>
        <w:rPr>
          <w:color w:val="231F20"/>
          <w:spacing w:val="-8"/>
        </w:rPr>
        <w:t> </w:t>
      </w:r>
      <w:r>
        <w:rPr>
          <w:color w:val="231F20"/>
        </w:rPr>
        <w:t>като- ликов, они стремились сохранить как мож- но более тесные связи с Англией. Часть ирландцев</w:t>
      </w:r>
      <w:r>
        <w:rPr>
          <w:color w:val="231F20"/>
          <w:spacing w:val="40"/>
        </w:rPr>
        <w:t> </w:t>
      </w:r>
      <w:r>
        <w:rPr>
          <w:color w:val="231F20"/>
        </w:rPr>
        <w:t>во</w:t>
      </w:r>
      <w:r>
        <w:rPr>
          <w:color w:val="231F20"/>
          <w:spacing w:val="40"/>
        </w:rPr>
        <w:t> </w:t>
      </w:r>
      <w:r>
        <w:rPr>
          <w:color w:val="231F20"/>
        </w:rPr>
        <w:t>главе</w:t>
      </w:r>
      <w:r>
        <w:rPr>
          <w:color w:val="231F20"/>
          <w:spacing w:val="40"/>
        </w:rPr>
        <w:t> </w:t>
      </w:r>
      <w:r>
        <w:rPr>
          <w:color w:val="231F20"/>
        </w:rPr>
        <w:t>с</w:t>
      </w:r>
      <w:r>
        <w:rPr>
          <w:color w:val="231F20"/>
          <w:spacing w:val="40"/>
        </w:rPr>
        <w:t> </w:t>
      </w:r>
      <w:r>
        <w:rPr>
          <w:color w:val="231F20"/>
        </w:rPr>
        <w:t>землевладельцем</w:t>
      </w:r>
      <w:r>
        <w:rPr>
          <w:color w:val="231F20"/>
          <w:spacing w:val="40"/>
        </w:rPr>
        <w:t> </w:t>
      </w:r>
      <w:r>
        <w:rPr>
          <w:color w:val="231F20"/>
        </w:rPr>
        <w:t>Ч.</w:t>
      </w:r>
      <w:r>
        <w:rPr>
          <w:color w:val="231F20"/>
          <w:spacing w:val="53"/>
        </w:rPr>
        <w:t> </w:t>
      </w:r>
      <w:r>
        <w:rPr>
          <w:color w:val="231F20"/>
        </w:rPr>
        <w:t>Парнеллом</w:t>
      </w:r>
      <w:r>
        <w:rPr>
          <w:color w:val="231F20"/>
          <w:spacing w:val="53"/>
        </w:rPr>
        <w:t> </w:t>
      </w:r>
      <w:r>
        <w:rPr>
          <w:color w:val="231F20"/>
        </w:rPr>
        <w:t>боролась</w:t>
      </w:r>
      <w:r>
        <w:rPr>
          <w:color w:val="231F20"/>
          <w:spacing w:val="54"/>
        </w:rPr>
        <w:t> </w:t>
      </w:r>
      <w:r>
        <w:rPr>
          <w:color w:val="231F20"/>
        </w:rPr>
        <w:t>за</w:t>
      </w:r>
      <w:r>
        <w:rPr>
          <w:color w:val="231F20"/>
          <w:spacing w:val="53"/>
        </w:rPr>
        <w:t> </w:t>
      </w:r>
      <w:r>
        <w:rPr>
          <w:rFonts w:ascii="Book Antiqua" w:hAnsi="Book Antiqua"/>
          <w:i/>
          <w:color w:val="231F20"/>
        </w:rPr>
        <w:t>гомруль</w:t>
      </w:r>
      <w:r>
        <w:rPr>
          <w:rFonts w:ascii="Book Antiqua" w:hAnsi="Book Antiqua"/>
          <w:i/>
          <w:color w:val="231F20"/>
          <w:spacing w:val="60"/>
        </w:rPr>
        <w:t> </w:t>
      </w:r>
      <w:r>
        <w:rPr>
          <w:color w:val="231F20"/>
          <w:spacing w:val="-2"/>
        </w:rPr>
        <w:t>(</w:t>
      </w:r>
      <w:r>
        <w:rPr>
          <w:rFonts w:ascii="Book Antiqua" w:hAnsi="Book Antiqua"/>
          <w:i/>
          <w:color w:val="231F20"/>
          <w:spacing w:val="-2"/>
        </w:rPr>
        <w:t>англ.</w:t>
      </w:r>
    </w:p>
    <w:p>
      <w:pPr>
        <w:pStyle w:val="BodyText"/>
        <w:spacing w:line="209" w:lineRule="exact"/>
        <w:ind w:left="4578"/>
        <w:jc w:val="both"/>
      </w:pPr>
      <w:r>
        <w:rPr>
          <w:color w:val="231F20"/>
        </w:rPr>
        <w:t>«самоуправление»)</w:t>
      </w:r>
      <w:r>
        <w:rPr>
          <w:color w:val="231F20"/>
          <w:spacing w:val="34"/>
        </w:rPr>
        <w:t>  </w:t>
      </w:r>
      <w:r>
        <w:rPr>
          <w:color w:val="231F20"/>
        </w:rPr>
        <w:t>Ирландии,</w:t>
      </w:r>
      <w:r>
        <w:rPr>
          <w:color w:val="231F20"/>
          <w:spacing w:val="35"/>
        </w:rPr>
        <w:t>  </w:t>
      </w:r>
      <w:r>
        <w:rPr>
          <w:color w:val="231F20"/>
        </w:rPr>
        <w:t>а</w:t>
      </w:r>
      <w:r>
        <w:rPr>
          <w:color w:val="231F20"/>
          <w:spacing w:val="34"/>
        </w:rPr>
        <w:t>  </w:t>
      </w:r>
      <w:r>
        <w:rPr>
          <w:color w:val="231F20"/>
          <w:spacing w:val="-2"/>
        </w:rPr>
        <w:t>фении</w:t>
      </w:r>
    </w:p>
    <w:p>
      <w:pPr>
        <w:pStyle w:val="BodyText"/>
        <w:spacing w:line="225" w:lineRule="auto"/>
        <w:ind w:left="4578" w:right="911"/>
        <w:jc w:val="both"/>
      </w:pPr>
      <w:r>
        <w:rPr>
          <w:color w:val="231F20"/>
        </w:rPr>
        <w:t>требовали</w:t>
      </w:r>
      <w:r>
        <w:rPr>
          <w:color w:val="231F20"/>
          <w:spacing w:val="40"/>
        </w:rPr>
        <w:t> </w:t>
      </w:r>
      <w:r>
        <w:rPr>
          <w:color w:val="231F20"/>
        </w:rPr>
        <w:t>полного</w:t>
      </w:r>
      <w:r>
        <w:rPr>
          <w:color w:val="231F20"/>
          <w:spacing w:val="40"/>
        </w:rPr>
        <w:t> </w:t>
      </w:r>
      <w:r>
        <w:rPr>
          <w:color w:val="231F20"/>
        </w:rPr>
        <w:t>отделения</w:t>
      </w:r>
      <w:r>
        <w:rPr>
          <w:color w:val="231F20"/>
          <w:spacing w:val="40"/>
        </w:rPr>
        <w:t> </w:t>
      </w:r>
      <w:r>
        <w:rPr>
          <w:color w:val="231F20"/>
        </w:rPr>
        <w:t>от</w:t>
      </w:r>
      <w:r>
        <w:rPr>
          <w:color w:val="231F20"/>
          <w:spacing w:val="40"/>
        </w:rPr>
        <w:t> </w:t>
      </w:r>
      <w:r>
        <w:rPr>
          <w:color w:val="231F20"/>
        </w:rPr>
        <w:t>Англии. В поддержку гомруля выступил Гладстон. </w:t>
      </w:r>
      <w:r>
        <w:rPr>
          <w:color w:val="231F20"/>
          <w:w w:val="95"/>
        </w:rPr>
        <w:t>Будучи заинтересованным в голосах ирланд- </w:t>
      </w:r>
      <w:r>
        <w:rPr>
          <w:color w:val="231F20"/>
        </w:rPr>
        <w:t>ских</w:t>
      </w:r>
      <w:r>
        <w:rPr>
          <w:color w:val="231F20"/>
          <w:spacing w:val="51"/>
        </w:rPr>
        <w:t> </w:t>
      </w:r>
      <w:r>
        <w:rPr>
          <w:color w:val="231F20"/>
        </w:rPr>
        <w:t>депутатов</w:t>
      </w:r>
      <w:r>
        <w:rPr>
          <w:color w:val="231F20"/>
          <w:spacing w:val="52"/>
        </w:rPr>
        <w:t> </w:t>
      </w:r>
      <w:r>
        <w:rPr>
          <w:color w:val="231F20"/>
        </w:rPr>
        <w:t>в</w:t>
      </w:r>
      <w:r>
        <w:rPr>
          <w:color w:val="231F20"/>
          <w:spacing w:val="52"/>
        </w:rPr>
        <w:t> </w:t>
      </w:r>
      <w:r>
        <w:rPr>
          <w:color w:val="231F20"/>
        </w:rPr>
        <w:t>парламенте,</w:t>
      </w:r>
      <w:r>
        <w:rPr>
          <w:color w:val="231F20"/>
          <w:spacing w:val="52"/>
        </w:rPr>
        <w:t> </w:t>
      </w:r>
      <w:r>
        <w:rPr>
          <w:color w:val="231F20"/>
        </w:rPr>
        <w:t>он</w:t>
      </w:r>
      <w:r>
        <w:rPr>
          <w:color w:val="231F20"/>
          <w:spacing w:val="52"/>
        </w:rPr>
        <w:t> </w:t>
      </w:r>
      <w:r>
        <w:rPr>
          <w:color w:val="231F20"/>
          <w:spacing w:val="-2"/>
        </w:rPr>
        <w:t>заявил:</w:t>
      </w:r>
    </w:p>
    <w:p>
      <w:pPr>
        <w:pStyle w:val="BodyText"/>
        <w:spacing w:line="225" w:lineRule="auto"/>
        <w:ind w:left="4578" w:right="912"/>
        <w:jc w:val="both"/>
      </w:pPr>
      <w:r>
        <w:rPr>
          <w:color w:val="231F20"/>
        </w:rPr>
        <w:t>«Мы дали Ирландии голос: так давайте на мгновение</w:t>
      </w:r>
      <w:r>
        <w:rPr>
          <w:color w:val="231F20"/>
          <w:spacing w:val="44"/>
        </w:rPr>
        <w:t> </w:t>
      </w:r>
      <w:r>
        <w:rPr>
          <w:color w:val="231F20"/>
        </w:rPr>
        <w:t>все</w:t>
      </w:r>
      <w:r>
        <w:rPr>
          <w:color w:val="231F20"/>
          <w:spacing w:val="44"/>
        </w:rPr>
        <w:t> </w:t>
      </w:r>
      <w:r>
        <w:rPr>
          <w:color w:val="231F20"/>
        </w:rPr>
        <w:t>прислушаемся</w:t>
      </w:r>
      <w:r>
        <w:rPr>
          <w:color w:val="231F20"/>
          <w:spacing w:val="45"/>
        </w:rPr>
        <w:t> </w:t>
      </w:r>
      <w:r>
        <w:rPr>
          <w:color w:val="231F20"/>
        </w:rPr>
        <w:t>к</w:t>
      </w:r>
      <w:r>
        <w:rPr>
          <w:color w:val="231F20"/>
          <w:spacing w:val="44"/>
        </w:rPr>
        <w:t> </w:t>
      </w:r>
      <w:r>
        <w:rPr>
          <w:color w:val="231F20"/>
        </w:rPr>
        <w:t>тому,</w:t>
      </w:r>
      <w:r>
        <w:rPr>
          <w:color w:val="231F20"/>
          <w:spacing w:val="45"/>
        </w:rPr>
        <w:t> </w:t>
      </w:r>
      <w:r>
        <w:rPr>
          <w:color w:val="231F20"/>
          <w:spacing w:val="-5"/>
        </w:rPr>
        <w:t>что</w:t>
      </w:r>
    </w:p>
    <w:p>
      <w:pPr>
        <w:spacing w:after="0" w:line="225" w:lineRule="auto"/>
        <w:jc w:val="both"/>
        <w:sectPr>
          <w:footerReference w:type="default" r:id="rId72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54336" id="docshapegroup3178" coordorigin="0,0" coordsize="10308,1441">
            <v:shape style="position:absolute;left:420;top:419;width:9468;height:1021" type="#_x0000_t75" id="docshape3179" stroked="false">
              <v:imagedata r:id="rId6" o:title=""/>
            </v:shape>
            <v:shape style="position:absolute;left:420;top:283;width:9605;height:420" id="docshape3180" coordorigin="420,283" coordsize="9605,420" path="m9724,703l10024,703m420,583l420,283m9604,583l9604,283e" filled="false" stroked="true" strokeweight="1.25pt" strokecolor="#ffffff">
              <v:path arrowok="t"/>
              <v:stroke dashstyle="solid"/>
            </v:shape>
            <v:shape style="position:absolute;left:420;top:283;width:9605;height:420" id="docshape318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182" coordorigin="0,0" coordsize="10308,420" path="m360,420l0,420m9948,420l10308,420m420,360l420,0m9888,360l9888,0e" filled="false" stroked="true" strokeweight=".25pt" strokecolor="#000000">
              <v:path arrowok="t"/>
              <v:stroke dashstyle="solid"/>
            </v:shape>
            <v:shape style="position:absolute;left:1157;top:1144;width:4306;height:230" type="#_x0000_t202" id="docshape318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13.</w:t>
                    </w:r>
                    <w:r>
                      <w:rPr>
                        <w:rFonts w:ascii="Tahoma" w:hAnsi="Tahoma"/>
                        <w:color w:val="FFFFFF"/>
                        <w:spacing w:val="19"/>
                        <w:sz w:val="19"/>
                      </w:rPr>
                      <w:t> </w:t>
                    </w:r>
                    <w:r>
                      <w:rPr>
                        <w:rFonts w:ascii="Tahoma" w:hAnsi="Tahoma"/>
                        <w:color w:val="FFFFFF"/>
                        <w:w w:val="80"/>
                        <w:sz w:val="19"/>
                      </w:rPr>
                      <w:t>Великобритания:</w:t>
                    </w:r>
                    <w:r>
                      <w:rPr>
                        <w:rFonts w:ascii="Tahoma" w:hAnsi="Tahoma"/>
                        <w:color w:val="FFFFFF"/>
                        <w:spacing w:val="19"/>
                        <w:sz w:val="19"/>
                      </w:rPr>
                      <w:t> </w:t>
                    </w:r>
                    <w:r>
                      <w:rPr>
                        <w:rFonts w:ascii="Tahoma" w:hAnsi="Tahoma"/>
                        <w:color w:val="FFFFFF"/>
                        <w:w w:val="80"/>
                        <w:sz w:val="19"/>
                      </w:rPr>
                      <w:t>«мастерская</w:t>
                    </w:r>
                    <w:r>
                      <w:rPr>
                        <w:rFonts w:ascii="Tahoma" w:hAnsi="Tahoma"/>
                        <w:color w:val="FFFFFF"/>
                        <w:spacing w:val="19"/>
                        <w:sz w:val="19"/>
                      </w:rPr>
                      <w:t> </w:t>
                    </w:r>
                    <w:r>
                      <w:rPr>
                        <w:rFonts w:ascii="Tahoma" w:hAnsi="Tahoma"/>
                        <w:color w:val="FFFFFF"/>
                        <w:w w:val="80"/>
                        <w:sz w:val="19"/>
                      </w:rPr>
                      <w:t>мира»</w:t>
                    </w:r>
                    <w:r>
                      <w:rPr>
                        <w:rFonts w:ascii="Tahoma" w:hAnsi="Tahoma"/>
                        <w:color w:val="FFFFFF"/>
                        <w:spacing w:val="19"/>
                        <w:sz w:val="19"/>
                      </w:rPr>
                      <w:t> </w:t>
                    </w:r>
                    <w:r>
                      <w:rPr>
                        <w:rFonts w:ascii="Tahoma" w:hAnsi="Tahoma"/>
                        <w:color w:val="FFFFFF"/>
                        <w:w w:val="80"/>
                        <w:sz w:val="19"/>
                      </w:rPr>
                      <w:t>сдаёт</w:t>
                    </w:r>
                    <w:r>
                      <w:rPr>
                        <w:rFonts w:ascii="Tahoma" w:hAnsi="Tahoma"/>
                        <w:color w:val="FFFFFF"/>
                        <w:spacing w:val="20"/>
                        <w:sz w:val="19"/>
                      </w:rPr>
                      <w:t> </w:t>
                    </w:r>
                    <w:r>
                      <w:rPr>
                        <w:rFonts w:ascii="Tahoma" w:hAnsi="Tahoma"/>
                        <w:color w:val="FFFFFF"/>
                        <w:spacing w:val="-2"/>
                        <w:w w:val="80"/>
                        <w:sz w:val="19"/>
                      </w:rPr>
                      <w:t>позиции</w:t>
                    </w:r>
                  </w:p>
                </w:txbxContent>
              </v:textbox>
              <w10:wrap type="none"/>
            </v:shape>
            <v:shape style="position:absolute;left:8697;top:1114;width:400;height:272" type="#_x0000_t202" id="docshape318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153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185"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21"/>
        </w:rPr>
      </w:pPr>
    </w:p>
    <w:p>
      <w:pPr>
        <w:pStyle w:val="BodyText"/>
        <w:spacing w:line="230" w:lineRule="auto"/>
        <w:ind w:left="893" w:right="3368"/>
        <w:jc w:val="both"/>
      </w:pPr>
      <w:r>
        <w:rPr/>
        <w:pict>
          <v:group style="position:absolute;margin-left:343.002014pt;margin-top:-1.812337pt;width:113.8pt;height:177.55pt;mso-position-horizontal-relative:page;mso-position-vertical-relative:paragraph;z-index:16038912" id="docshapegroup3186" coordorigin="6860,-36" coordsize="2276,3551">
            <v:shape style="position:absolute;left:6860;top:3095;width:2276;height:419" type="#_x0000_t75" id="docshape3187" stroked="false">
              <v:imagedata r:id="rId186" o:title=""/>
            </v:shape>
            <v:rect style="position:absolute;left:6922;top:3036;width:2155;height:414" id="docshape3188" filled="true" fillcolor="#ffffff" stroked="false">
              <v:fill type="solid"/>
            </v:rect>
            <v:shape style="position:absolute;left:6860;top:-37;width:2276;height:3132" type="#_x0000_t75" id="docshape3189" stroked="false">
              <v:imagedata r:id="rId728" o:title=""/>
            </v:shape>
            <v:shape style="position:absolute;left:6922;top:37;width:2155;height:2994" type="#_x0000_t75" id="docshape3190" stroked="false">
              <v:imagedata r:id="rId729" o:title=""/>
            </v:shape>
            <v:rect style="position:absolute;left:6932;top:36;width:2135;height:2985" id="docshape3191" filled="false" stroked="true" strokeweight="1pt" strokecolor="#ffffff">
              <v:stroke dashstyle="solid"/>
            </v:rect>
            <v:shape style="position:absolute;left:6860;top:-37;width:2276;height:3551" type="#_x0000_t202" id="docshape3192"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6"/>
                      <w:rPr>
                        <w:rFonts w:ascii="Trebuchet MS"/>
                        <w:sz w:val="29"/>
                      </w:rPr>
                    </w:pPr>
                  </w:p>
                  <w:p>
                    <w:pPr>
                      <w:spacing w:before="0"/>
                      <w:ind w:left="176" w:right="0" w:firstLine="0"/>
                      <w:jc w:val="left"/>
                      <w:rPr>
                        <w:rFonts w:ascii="Trebuchet MS" w:hAnsi="Trebuchet MS"/>
                        <w:i/>
                        <w:sz w:val="19"/>
                      </w:rPr>
                    </w:pPr>
                    <w:r>
                      <w:rPr>
                        <w:rFonts w:ascii="Calibri" w:hAnsi="Calibri"/>
                        <w:b/>
                        <w:color w:val="231F20"/>
                        <w:w w:val="110"/>
                        <w:sz w:val="19"/>
                      </w:rPr>
                      <w:t>Ч.</w:t>
                    </w:r>
                    <w:r>
                      <w:rPr>
                        <w:rFonts w:ascii="Calibri" w:hAnsi="Calibri"/>
                        <w:b/>
                        <w:color w:val="231F20"/>
                        <w:spacing w:val="9"/>
                        <w:w w:val="110"/>
                        <w:sz w:val="19"/>
                      </w:rPr>
                      <w:t> </w:t>
                    </w:r>
                    <w:r>
                      <w:rPr>
                        <w:rFonts w:ascii="Calibri" w:hAnsi="Calibri"/>
                        <w:b/>
                        <w:color w:val="231F20"/>
                        <w:w w:val="110"/>
                        <w:sz w:val="19"/>
                      </w:rPr>
                      <w:t>Парнелл.</w:t>
                    </w:r>
                    <w:r>
                      <w:rPr>
                        <w:rFonts w:ascii="Calibri" w:hAnsi="Calibri"/>
                        <w:b/>
                        <w:color w:val="231F20"/>
                        <w:spacing w:val="9"/>
                        <w:w w:val="110"/>
                        <w:sz w:val="19"/>
                      </w:rPr>
                      <w:t> </w:t>
                    </w:r>
                    <w:r>
                      <w:rPr>
                        <w:rFonts w:ascii="Trebuchet MS" w:hAnsi="Trebuchet MS"/>
                        <w:i/>
                        <w:color w:val="231F20"/>
                        <w:w w:val="110"/>
                        <w:sz w:val="19"/>
                      </w:rPr>
                      <w:t>1881</w:t>
                    </w:r>
                    <w:r>
                      <w:rPr>
                        <w:rFonts w:ascii="Trebuchet MS" w:hAnsi="Trebuchet MS"/>
                        <w:i/>
                        <w:color w:val="231F20"/>
                        <w:spacing w:val="-7"/>
                        <w:w w:val="110"/>
                        <w:sz w:val="19"/>
                      </w:rPr>
                      <w:t> </w:t>
                    </w:r>
                    <w:r>
                      <w:rPr>
                        <w:rFonts w:ascii="Trebuchet MS" w:hAnsi="Trebuchet MS"/>
                        <w:i/>
                        <w:color w:val="231F20"/>
                        <w:spacing w:val="-5"/>
                        <w:w w:val="110"/>
                        <w:sz w:val="19"/>
                      </w:rPr>
                      <w:t>г.</w:t>
                    </w:r>
                  </w:p>
                </w:txbxContent>
              </v:textbox>
              <w10:wrap type="none"/>
            </v:shape>
            <w10:wrap type="none"/>
          </v:group>
        </w:pict>
      </w:r>
      <w:r>
        <w:rPr>
          <w:color w:val="231F20"/>
        </w:rPr>
        <w:t>она говорит». Но две попытки провести закон о гомруле </w:t>
      </w:r>
      <w:r>
        <w:rPr>
          <w:color w:val="231F20"/>
          <w:spacing w:val="-2"/>
        </w:rPr>
        <w:t>провалились.</w:t>
      </w:r>
    </w:p>
    <w:p>
      <w:pPr>
        <w:pStyle w:val="BodyText"/>
        <w:spacing w:line="230" w:lineRule="auto"/>
        <w:ind w:left="893" w:right="3366" w:firstLine="340"/>
        <w:jc w:val="both"/>
      </w:pPr>
      <w:r>
        <w:rPr>
          <w:color w:val="231F20"/>
        </w:rPr>
        <w:t>Недовольство своим положением ирландцы вырази- ли</w:t>
      </w:r>
      <w:r>
        <w:rPr>
          <w:color w:val="231F20"/>
          <w:spacing w:val="-5"/>
        </w:rPr>
        <w:t> </w:t>
      </w:r>
      <w:r>
        <w:rPr>
          <w:color w:val="231F20"/>
        </w:rPr>
        <w:t>даже</w:t>
      </w:r>
      <w:r>
        <w:rPr>
          <w:color w:val="231F20"/>
          <w:spacing w:val="-5"/>
        </w:rPr>
        <w:t> </w:t>
      </w:r>
      <w:r>
        <w:rPr>
          <w:color w:val="231F20"/>
        </w:rPr>
        <w:t>в</w:t>
      </w:r>
      <w:r>
        <w:rPr>
          <w:color w:val="231F20"/>
          <w:spacing w:val="-5"/>
        </w:rPr>
        <w:t> </w:t>
      </w:r>
      <w:r>
        <w:rPr>
          <w:color w:val="231F20"/>
        </w:rPr>
        <w:t>ходе</w:t>
      </w:r>
      <w:r>
        <w:rPr>
          <w:color w:val="231F20"/>
          <w:spacing w:val="-5"/>
        </w:rPr>
        <w:t> </w:t>
      </w:r>
      <w:r>
        <w:rPr>
          <w:color w:val="231F20"/>
        </w:rPr>
        <w:t>празднования</w:t>
      </w:r>
      <w:r>
        <w:rPr>
          <w:color w:val="231F20"/>
          <w:spacing w:val="-5"/>
        </w:rPr>
        <w:t> </w:t>
      </w:r>
      <w:r>
        <w:rPr>
          <w:color w:val="231F20"/>
        </w:rPr>
        <w:t>«бриллиантового»</w:t>
      </w:r>
      <w:r>
        <w:rPr>
          <w:color w:val="231F20"/>
          <w:spacing w:val="-5"/>
        </w:rPr>
        <w:t> </w:t>
      </w:r>
      <w:r>
        <w:rPr>
          <w:color w:val="231F20"/>
        </w:rPr>
        <w:t>(60-лет- него) юбилея правления королевы Виктории. В то вре- мя как вся империя ликовала, ирландцы пронесли </w:t>
      </w:r>
      <w:r>
        <w:rPr>
          <w:color w:val="231F20"/>
        </w:rPr>
        <w:t>по улицам</w:t>
      </w:r>
      <w:r>
        <w:rPr>
          <w:color w:val="231F20"/>
          <w:spacing w:val="17"/>
        </w:rPr>
        <w:t> </w:t>
      </w:r>
      <w:r>
        <w:rPr>
          <w:color w:val="231F20"/>
        </w:rPr>
        <w:t>Дублина,</w:t>
      </w:r>
      <w:r>
        <w:rPr>
          <w:color w:val="231F20"/>
          <w:spacing w:val="17"/>
        </w:rPr>
        <w:t> </w:t>
      </w:r>
      <w:r>
        <w:rPr>
          <w:color w:val="231F20"/>
        </w:rPr>
        <w:t>столицы</w:t>
      </w:r>
      <w:r>
        <w:rPr>
          <w:color w:val="231F20"/>
          <w:spacing w:val="18"/>
        </w:rPr>
        <w:t> </w:t>
      </w:r>
      <w:r>
        <w:rPr>
          <w:color w:val="231F20"/>
        </w:rPr>
        <w:t>Ирландии,</w:t>
      </w:r>
      <w:r>
        <w:rPr>
          <w:color w:val="231F20"/>
          <w:spacing w:val="17"/>
        </w:rPr>
        <w:t> </w:t>
      </w:r>
      <w:r>
        <w:rPr>
          <w:color w:val="231F20"/>
        </w:rPr>
        <w:t>гроб</w:t>
      </w:r>
      <w:r>
        <w:rPr>
          <w:color w:val="231F20"/>
          <w:spacing w:val="18"/>
        </w:rPr>
        <w:t> </w:t>
      </w:r>
      <w:r>
        <w:rPr>
          <w:color w:val="231F20"/>
        </w:rPr>
        <w:t>с</w:t>
      </w:r>
      <w:r>
        <w:rPr>
          <w:color w:val="231F20"/>
          <w:spacing w:val="18"/>
        </w:rPr>
        <w:t> </w:t>
      </w:r>
      <w:r>
        <w:rPr>
          <w:color w:val="231F20"/>
          <w:spacing w:val="-2"/>
        </w:rPr>
        <w:t>надписью</w:t>
      </w:r>
    </w:p>
    <w:p>
      <w:pPr>
        <w:pStyle w:val="BodyText"/>
        <w:spacing w:line="223" w:lineRule="exact"/>
        <w:ind w:left="893"/>
        <w:jc w:val="both"/>
      </w:pPr>
      <w:r>
        <w:rPr>
          <w:color w:val="231F20"/>
        </w:rPr>
        <w:t>«Британская</w:t>
      </w:r>
      <w:r>
        <w:rPr>
          <w:color w:val="231F20"/>
          <w:spacing w:val="-5"/>
        </w:rPr>
        <w:t> </w:t>
      </w:r>
      <w:r>
        <w:rPr>
          <w:color w:val="231F20"/>
        </w:rPr>
        <w:t>империя»</w:t>
      </w:r>
      <w:r>
        <w:rPr>
          <w:color w:val="231F20"/>
          <w:spacing w:val="-5"/>
        </w:rPr>
        <w:t> </w:t>
      </w:r>
      <w:r>
        <w:rPr>
          <w:color w:val="231F20"/>
        </w:rPr>
        <w:t>в</w:t>
      </w:r>
      <w:r>
        <w:rPr>
          <w:color w:val="231F20"/>
          <w:spacing w:val="-5"/>
        </w:rPr>
        <w:t> </w:t>
      </w:r>
      <w:r>
        <w:rPr>
          <w:color w:val="231F20"/>
        </w:rPr>
        <w:t>обрамлении</w:t>
      </w:r>
      <w:r>
        <w:rPr>
          <w:color w:val="231F20"/>
          <w:spacing w:val="-5"/>
        </w:rPr>
        <w:t> </w:t>
      </w:r>
      <w:r>
        <w:rPr>
          <w:color w:val="231F20"/>
        </w:rPr>
        <w:t>чёрных</w:t>
      </w:r>
      <w:r>
        <w:rPr>
          <w:color w:val="231F20"/>
          <w:spacing w:val="-4"/>
        </w:rPr>
        <w:t> </w:t>
      </w:r>
      <w:r>
        <w:rPr>
          <w:color w:val="231F20"/>
          <w:spacing w:val="-2"/>
        </w:rPr>
        <w:t>флагов.</w:t>
      </w:r>
    </w:p>
    <w:p>
      <w:pPr>
        <w:pStyle w:val="BodyText"/>
        <w:spacing w:line="230" w:lineRule="auto" w:before="1"/>
        <w:ind w:left="893" w:right="3366" w:firstLine="340"/>
        <w:jc w:val="both"/>
      </w:pPr>
      <w:r>
        <w:rPr>
          <w:color w:val="231F20"/>
        </w:rPr>
        <w:t>В 1912 г. Ллойд Джордж попытался провести </w:t>
      </w:r>
      <w:r>
        <w:rPr>
          <w:color w:val="231F20"/>
        </w:rPr>
        <w:t>через парламент</w:t>
      </w:r>
      <w:r>
        <w:rPr>
          <w:color w:val="231F20"/>
          <w:spacing w:val="59"/>
          <w:w w:val="150"/>
        </w:rPr>
        <w:t> </w:t>
      </w:r>
      <w:r>
        <w:rPr>
          <w:color w:val="231F20"/>
        </w:rPr>
        <w:t>закон</w:t>
      </w:r>
      <w:r>
        <w:rPr>
          <w:color w:val="231F20"/>
          <w:spacing w:val="60"/>
          <w:w w:val="150"/>
        </w:rPr>
        <w:t> </w:t>
      </w:r>
      <w:r>
        <w:rPr>
          <w:color w:val="231F20"/>
        </w:rPr>
        <w:t>о</w:t>
      </w:r>
      <w:r>
        <w:rPr>
          <w:color w:val="231F20"/>
          <w:spacing w:val="59"/>
          <w:w w:val="150"/>
        </w:rPr>
        <w:t> </w:t>
      </w:r>
      <w:r>
        <w:rPr>
          <w:color w:val="231F20"/>
        </w:rPr>
        <w:t>гомруле</w:t>
      </w:r>
      <w:r>
        <w:rPr>
          <w:color w:val="231F20"/>
          <w:spacing w:val="60"/>
          <w:w w:val="150"/>
        </w:rPr>
        <w:t> </w:t>
      </w:r>
      <w:r>
        <w:rPr>
          <w:color w:val="231F20"/>
        </w:rPr>
        <w:t>в</w:t>
      </w:r>
      <w:r>
        <w:rPr>
          <w:color w:val="231F20"/>
          <w:spacing w:val="60"/>
          <w:w w:val="150"/>
        </w:rPr>
        <w:t> </w:t>
      </w:r>
      <w:r>
        <w:rPr>
          <w:color w:val="231F20"/>
        </w:rPr>
        <w:t>обмен</w:t>
      </w:r>
      <w:r>
        <w:rPr>
          <w:color w:val="231F20"/>
          <w:spacing w:val="59"/>
          <w:w w:val="150"/>
        </w:rPr>
        <w:t> </w:t>
      </w:r>
      <w:r>
        <w:rPr>
          <w:color w:val="231F20"/>
        </w:rPr>
        <w:t>на</w:t>
      </w:r>
      <w:r>
        <w:rPr>
          <w:color w:val="231F20"/>
          <w:spacing w:val="60"/>
          <w:w w:val="150"/>
        </w:rPr>
        <w:t> </w:t>
      </w:r>
      <w:r>
        <w:rPr>
          <w:color w:val="231F20"/>
          <w:spacing w:val="-2"/>
        </w:rPr>
        <w:t>поддержку</w:t>
      </w:r>
    </w:p>
    <w:p>
      <w:pPr>
        <w:pStyle w:val="BodyText"/>
        <w:spacing w:line="230" w:lineRule="auto"/>
        <w:ind w:left="893" w:right="3366"/>
        <w:jc w:val="both"/>
      </w:pPr>
      <w:r>
        <w:rPr>
          <w:color w:val="231F20"/>
        </w:rPr>
        <w:t>«народного бюджета», но столкнулся с ожесточённым сопротивлением. Внутренняя обстановка в </w:t>
      </w:r>
      <w:r>
        <w:rPr>
          <w:color w:val="231F20"/>
        </w:rPr>
        <w:t>Великобри- тании</w:t>
      </w:r>
      <w:r>
        <w:rPr>
          <w:color w:val="231F20"/>
          <w:spacing w:val="-14"/>
        </w:rPr>
        <w:t> </w:t>
      </w:r>
      <w:r>
        <w:rPr>
          <w:color w:val="231F20"/>
        </w:rPr>
        <w:t>продолжала</w:t>
      </w:r>
      <w:r>
        <w:rPr>
          <w:color w:val="231F20"/>
          <w:spacing w:val="-14"/>
        </w:rPr>
        <w:t> </w:t>
      </w:r>
      <w:r>
        <w:rPr>
          <w:color w:val="231F20"/>
        </w:rPr>
        <w:t>накаляться</w:t>
      </w:r>
      <w:r>
        <w:rPr>
          <w:color w:val="231F20"/>
          <w:spacing w:val="-14"/>
        </w:rPr>
        <w:t> </w:t>
      </w:r>
      <w:r>
        <w:rPr>
          <w:color w:val="231F20"/>
        </w:rPr>
        <w:t>вплоть</w:t>
      </w:r>
      <w:r>
        <w:rPr>
          <w:color w:val="231F20"/>
          <w:spacing w:val="-14"/>
        </w:rPr>
        <w:t> </w:t>
      </w:r>
      <w:r>
        <w:rPr>
          <w:color w:val="231F20"/>
        </w:rPr>
        <w:t>до</w:t>
      </w:r>
      <w:r>
        <w:rPr>
          <w:color w:val="231F20"/>
          <w:spacing w:val="-14"/>
        </w:rPr>
        <w:t> </w:t>
      </w:r>
      <w:r>
        <w:rPr>
          <w:color w:val="231F20"/>
        </w:rPr>
        <w:t>начала</w:t>
      </w:r>
      <w:r>
        <w:rPr>
          <w:color w:val="231F20"/>
          <w:spacing w:val="-14"/>
        </w:rPr>
        <w:t> </w:t>
      </w:r>
      <w:r>
        <w:rPr>
          <w:color w:val="231F20"/>
        </w:rPr>
        <w:t>Первой мировой войны в 1914 г.</w:t>
      </w:r>
    </w:p>
    <w:p>
      <w:pPr>
        <w:pStyle w:val="ListParagraph"/>
        <w:numPr>
          <w:ilvl w:val="1"/>
          <w:numId w:val="4"/>
        </w:numPr>
        <w:tabs>
          <w:tab w:pos="1233" w:val="left" w:leader="none"/>
          <w:tab w:pos="1234" w:val="left" w:leader="none"/>
        </w:tabs>
        <w:spacing w:line="240" w:lineRule="auto" w:before="128" w:after="0"/>
        <w:ind w:left="1233" w:right="0" w:hanging="341"/>
        <w:jc w:val="left"/>
        <w:rPr>
          <w:sz w:val="19"/>
        </w:rPr>
      </w:pPr>
      <w:r>
        <w:rPr>
          <w:color w:val="231F20"/>
          <w:w w:val="95"/>
          <w:sz w:val="19"/>
        </w:rPr>
        <w:t>В</w:t>
      </w:r>
      <w:r>
        <w:rPr>
          <w:color w:val="231F20"/>
          <w:spacing w:val="11"/>
          <w:sz w:val="19"/>
        </w:rPr>
        <w:t> </w:t>
      </w:r>
      <w:r>
        <w:rPr>
          <w:color w:val="231F20"/>
          <w:w w:val="95"/>
          <w:sz w:val="19"/>
        </w:rPr>
        <w:t>чём</w:t>
      </w:r>
      <w:r>
        <w:rPr>
          <w:color w:val="231F20"/>
          <w:spacing w:val="11"/>
          <w:sz w:val="19"/>
        </w:rPr>
        <w:t> </w:t>
      </w:r>
      <w:r>
        <w:rPr>
          <w:color w:val="231F20"/>
          <w:w w:val="95"/>
          <w:sz w:val="19"/>
        </w:rPr>
        <w:t>заключался</w:t>
      </w:r>
      <w:r>
        <w:rPr>
          <w:color w:val="231F20"/>
          <w:spacing w:val="11"/>
          <w:sz w:val="19"/>
        </w:rPr>
        <w:t> </w:t>
      </w:r>
      <w:r>
        <w:rPr>
          <w:color w:val="231F20"/>
          <w:w w:val="95"/>
          <w:sz w:val="19"/>
        </w:rPr>
        <w:t>ирландский</w:t>
      </w:r>
      <w:r>
        <w:rPr>
          <w:color w:val="231F20"/>
          <w:spacing w:val="11"/>
          <w:sz w:val="19"/>
        </w:rPr>
        <w:t> </w:t>
      </w:r>
      <w:r>
        <w:rPr>
          <w:color w:val="231F20"/>
          <w:spacing w:val="-2"/>
          <w:w w:val="95"/>
          <w:sz w:val="19"/>
        </w:rPr>
        <w:t>вопрос?</w:t>
      </w:r>
    </w:p>
    <w:p>
      <w:pPr>
        <w:pStyle w:val="BodyText"/>
        <w:spacing w:before="1"/>
        <w:rPr>
          <w:rFonts w:ascii="Trebuchet MS"/>
          <w:sz w:val="29"/>
        </w:rPr>
      </w:pPr>
    </w:p>
    <w:p>
      <w:pPr>
        <w:pStyle w:val="BodyText"/>
        <w:spacing w:line="228" w:lineRule="auto"/>
        <w:ind w:left="893" w:right="1194" w:hanging="1"/>
        <w:jc w:val="both"/>
      </w:pPr>
      <w:r>
        <w:rPr>
          <w:rFonts w:ascii="Calibri" w:hAnsi="Calibri"/>
          <w:b/>
          <w:color w:val="FFFFFF"/>
          <w:position w:val="1"/>
          <w:shd w:fill="4495D1" w:color="auto" w:val="clear"/>
        </w:rPr>
        <w:t> 7 </w:t>
      </w:r>
      <w:r>
        <w:rPr>
          <w:rFonts w:ascii="Calibri" w:hAnsi="Calibri"/>
          <w:b/>
          <w:color w:val="FFFFFF"/>
          <w:spacing w:val="40"/>
          <w:position w:val="1"/>
        </w:rPr>
        <w:t> </w:t>
      </w:r>
      <w:r>
        <w:rPr>
          <w:rFonts w:ascii="Calibri" w:hAnsi="Calibri"/>
          <w:b/>
          <w:color w:val="4495D1"/>
        </w:rPr>
        <w:t>«Империя всех империй». </w:t>
      </w:r>
      <w:r>
        <w:rPr>
          <w:color w:val="231F20"/>
        </w:rPr>
        <w:t>Так назвал Британскую империю английский </w:t>
      </w:r>
      <w:r>
        <w:rPr>
          <w:color w:val="231F20"/>
          <w:spacing w:val="-2"/>
        </w:rPr>
        <w:t>писатель</w:t>
      </w:r>
      <w:r>
        <w:rPr>
          <w:color w:val="231F20"/>
          <w:spacing w:val="-5"/>
        </w:rPr>
        <w:t> </w:t>
      </w:r>
      <w:r>
        <w:rPr>
          <w:color w:val="231F20"/>
          <w:spacing w:val="-2"/>
        </w:rPr>
        <w:t>Р.</w:t>
      </w:r>
      <w:r>
        <w:rPr>
          <w:color w:val="231F20"/>
          <w:spacing w:val="-5"/>
        </w:rPr>
        <w:t> </w:t>
      </w:r>
      <w:r>
        <w:rPr>
          <w:color w:val="231F20"/>
          <w:spacing w:val="-2"/>
        </w:rPr>
        <w:t>Киплинг,</w:t>
      </w:r>
      <w:r>
        <w:rPr>
          <w:color w:val="231F20"/>
          <w:spacing w:val="-5"/>
        </w:rPr>
        <w:t> </w:t>
      </w:r>
      <w:r>
        <w:rPr>
          <w:color w:val="231F20"/>
          <w:spacing w:val="-2"/>
        </w:rPr>
        <w:t>певец</w:t>
      </w:r>
      <w:r>
        <w:rPr>
          <w:color w:val="231F20"/>
          <w:spacing w:val="-5"/>
        </w:rPr>
        <w:t> </w:t>
      </w:r>
      <w:r>
        <w:rPr>
          <w:color w:val="231F20"/>
          <w:spacing w:val="-2"/>
        </w:rPr>
        <w:t>английского</w:t>
      </w:r>
      <w:r>
        <w:rPr>
          <w:color w:val="231F20"/>
          <w:spacing w:val="-5"/>
        </w:rPr>
        <w:t> </w:t>
      </w:r>
      <w:r>
        <w:rPr>
          <w:color w:val="231F20"/>
          <w:spacing w:val="-2"/>
        </w:rPr>
        <w:t>колониализма,</w:t>
      </w:r>
      <w:r>
        <w:rPr>
          <w:color w:val="231F20"/>
          <w:spacing w:val="-5"/>
        </w:rPr>
        <w:t> </w:t>
      </w:r>
      <w:r>
        <w:rPr>
          <w:color w:val="231F20"/>
          <w:spacing w:val="-2"/>
        </w:rPr>
        <w:t>автор</w:t>
      </w:r>
      <w:r>
        <w:rPr>
          <w:color w:val="231F20"/>
          <w:spacing w:val="-5"/>
        </w:rPr>
        <w:t> </w:t>
      </w:r>
      <w:r>
        <w:rPr>
          <w:color w:val="231F20"/>
          <w:spacing w:val="-2"/>
        </w:rPr>
        <w:t>выражения</w:t>
      </w:r>
      <w:r>
        <w:rPr>
          <w:color w:val="231F20"/>
          <w:spacing w:val="-5"/>
        </w:rPr>
        <w:t> </w:t>
      </w:r>
      <w:r>
        <w:rPr>
          <w:color w:val="231F20"/>
          <w:spacing w:val="-2"/>
        </w:rPr>
        <w:t>«бре- </w:t>
      </w:r>
      <w:r>
        <w:rPr>
          <w:color w:val="231F20"/>
        </w:rPr>
        <w:t>мя белого человека», предполагавшего превосходство белой расы. Действи- тельно, Англия смогла создать самую большую в мировой истории колониаль- ную империю. Однако владения эти были очень разнородны, что создавало трудности</w:t>
      </w:r>
      <w:r>
        <w:rPr>
          <w:color w:val="231F20"/>
          <w:spacing w:val="-6"/>
        </w:rPr>
        <w:t> </w:t>
      </w:r>
      <w:r>
        <w:rPr>
          <w:color w:val="231F20"/>
        </w:rPr>
        <w:t>в</w:t>
      </w:r>
      <w:r>
        <w:rPr>
          <w:color w:val="231F20"/>
          <w:spacing w:val="-6"/>
        </w:rPr>
        <w:t> </w:t>
      </w:r>
      <w:r>
        <w:rPr>
          <w:color w:val="231F20"/>
        </w:rPr>
        <w:t>управлении</w:t>
      </w:r>
      <w:r>
        <w:rPr>
          <w:color w:val="231F20"/>
          <w:spacing w:val="-6"/>
        </w:rPr>
        <w:t> </w:t>
      </w:r>
      <w:r>
        <w:rPr>
          <w:color w:val="231F20"/>
        </w:rPr>
        <w:t>ими.</w:t>
      </w:r>
      <w:r>
        <w:rPr>
          <w:color w:val="231F20"/>
          <w:spacing w:val="-6"/>
        </w:rPr>
        <w:t> </w:t>
      </w:r>
      <w:r>
        <w:rPr>
          <w:color w:val="231F20"/>
        </w:rPr>
        <w:t>Между</w:t>
      </w:r>
      <w:r>
        <w:rPr>
          <w:color w:val="231F20"/>
          <w:spacing w:val="-6"/>
        </w:rPr>
        <w:t> </w:t>
      </w:r>
      <w:r>
        <w:rPr>
          <w:color w:val="231F20"/>
        </w:rPr>
        <w:t>тем</w:t>
      </w:r>
      <w:r>
        <w:rPr>
          <w:color w:val="231F20"/>
          <w:spacing w:val="-6"/>
        </w:rPr>
        <w:t> </w:t>
      </w:r>
      <w:r>
        <w:rPr>
          <w:color w:val="231F20"/>
        </w:rPr>
        <w:t>значение</w:t>
      </w:r>
      <w:r>
        <w:rPr>
          <w:color w:val="231F20"/>
          <w:spacing w:val="-6"/>
        </w:rPr>
        <w:t> </w:t>
      </w:r>
      <w:r>
        <w:rPr>
          <w:color w:val="231F20"/>
        </w:rPr>
        <w:t>колоний</w:t>
      </w:r>
      <w:r>
        <w:rPr>
          <w:color w:val="231F20"/>
          <w:spacing w:val="-6"/>
        </w:rPr>
        <w:t> </w:t>
      </w:r>
      <w:r>
        <w:rPr>
          <w:color w:val="231F20"/>
        </w:rPr>
        <w:t>для</w:t>
      </w:r>
      <w:r>
        <w:rPr>
          <w:color w:val="231F20"/>
          <w:spacing w:val="-6"/>
        </w:rPr>
        <w:t> </w:t>
      </w:r>
      <w:r>
        <w:rPr>
          <w:color w:val="231F20"/>
        </w:rPr>
        <w:t>Англии</w:t>
      </w:r>
      <w:r>
        <w:rPr>
          <w:color w:val="231F20"/>
          <w:spacing w:val="-6"/>
        </w:rPr>
        <w:t> </w:t>
      </w:r>
      <w:r>
        <w:rPr>
          <w:color w:val="231F20"/>
        </w:rPr>
        <w:t>посто- янно</w:t>
      </w:r>
      <w:r>
        <w:rPr>
          <w:color w:val="231F20"/>
          <w:spacing w:val="-2"/>
        </w:rPr>
        <w:t> </w:t>
      </w:r>
      <w:r>
        <w:rPr>
          <w:color w:val="231F20"/>
        </w:rPr>
        <w:t>возрастало.</w:t>
      </w:r>
      <w:r>
        <w:rPr>
          <w:color w:val="231F20"/>
          <w:spacing w:val="-2"/>
        </w:rPr>
        <w:t> </w:t>
      </w:r>
      <w:r>
        <w:rPr>
          <w:color w:val="231F20"/>
        </w:rPr>
        <w:t>Именно</w:t>
      </w:r>
      <w:r>
        <w:rPr>
          <w:color w:val="231F20"/>
          <w:spacing w:val="-2"/>
        </w:rPr>
        <w:t> </w:t>
      </w:r>
      <w:r>
        <w:rPr>
          <w:color w:val="231F20"/>
        </w:rPr>
        <w:t>оттуда</w:t>
      </w:r>
      <w:r>
        <w:rPr>
          <w:color w:val="231F20"/>
          <w:spacing w:val="-2"/>
        </w:rPr>
        <w:t> </w:t>
      </w:r>
      <w:r>
        <w:rPr>
          <w:color w:val="231F20"/>
        </w:rPr>
        <w:t>ввозилось</w:t>
      </w:r>
      <w:r>
        <w:rPr>
          <w:color w:val="231F20"/>
          <w:spacing w:val="-2"/>
        </w:rPr>
        <w:t> </w:t>
      </w:r>
      <w:r>
        <w:rPr>
          <w:color w:val="231F20"/>
        </w:rPr>
        <w:t>сырьё</w:t>
      </w:r>
      <w:r>
        <w:rPr>
          <w:color w:val="231F20"/>
          <w:spacing w:val="-2"/>
        </w:rPr>
        <w:t> </w:t>
      </w:r>
      <w:r>
        <w:rPr>
          <w:color w:val="231F20"/>
        </w:rPr>
        <w:t>для</w:t>
      </w:r>
      <w:r>
        <w:rPr>
          <w:color w:val="231F20"/>
          <w:spacing w:val="-2"/>
        </w:rPr>
        <w:t> </w:t>
      </w:r>
      <w:r>
        <w:rPr>
          <w:color w:val="231F20"/>
        </w:rPr>
        <w:t>промышленности.</w:t>
      </w:r>
      <w:r>
        <w:rPr>
          <w:color w:val="231F20"/>
          <w:spacing w:val="-2"/>
        </w:rPr>
        <w:t> </w:t>
      </w:r>
      <w:r>
        <w:rPr>
          <w:color w:val="231F20"/>
        </w:rPr>
        <w:t>Одно- временно колонии являлись важным рынком сбыта.</w:t>
      </w:r>
    </w:p>
    <w:p>
      <w:pPr>
        <w:pStyle w:val="BodyText"/>
        <w:spacing w:line="230" w:lineRule="auto"/>
        <w:ind w:left="893" w:right="1194" w:firstLine="340"/>
        <w:jc w:val="both"/>
      </w:pPr>
      <w:r>
        <w:rPr>
          <w:color w:val="231F20"/>
        </w:rPr>
        <w:t>В колониях видели мощное средство отвлечения от внутренних проблем. Поддерживались и широко распространялись расистские и националистиче- ские</w:t>
      </w:r>
      <w:r>
        <w:rPr>
          <w:color w:val="231F20"/>
          <w:spacing w:val="-12"/>
        </w:rPr>
        <w:t> </w:t>
      </w:r>
      <w:r>
        <w:rPr>
          <w:color w:val="231F20"/>
        </w:rPr>
        <w:t>настроения.</w:t>
      </w:r>
      <w:r>
        <w:rPr>
          <w:color w:val="231F20"/>
          <w:spacing w:val="-12"/>
        </w:rPr>
        <w:t> </w:t>
      </w:r>
      <w:r>
        <w:rPr>
          <w:color w:val="231F20"/>
        </w:rPr>
        <w:t>Их</w:t>
      </w:r>
      <w:r>
        <w:rPr>
          <w:color w:val="231F20"/>
          <w:spacing w:val="-12"/>
        </w:rPr>
        <w:t> </w:t>
      </w:r>
      <w:r>
        <w:rPr>
          <w:color w:val="231F20"/>
        </w:rPr>
        <w:t>главная</w:t>
      </w:r>
      <w:r>
        <w:rPr>
          <w:color w:val="231F20"/>
          <w:spacing w:val="-12"/>
        </w:rPr>
        <w:t> </w:t>
      </w:r>
      <w:r>
        <w:rPr>
          <w:color w:val="231F20"/>
        </w:rPr>
        <w:t>идея</w:t>
      </w:r>
      <w:r>
        <w:rPr>
          <w:color w:val="231F20"/>
          <w:spacing w:val="-12"/>
        </w:rPr>
        <w:t> </w:t>
      </w:r>
      <w:r>
        <w:rPr>
          <w:color w:val="231F20"/>
        </w:rPr>
        <w:t>заключалась</w:t>
      </w:r>
      <w:r>
        <w:rPr>
          <w:color w:val="231F20"/>
          <w:spacing w:val="-12"/>
        </w:rPr>
        <w:t> </w:t>
      </w:r>
      <w:r>
        <w:rPr>
          <w:color w:val="231F20"/>
        </w:rPr>
        <w:t>в</w:t>
      </w:r>
      <w:r>
        <w:rPr>
          <w:color w:val="231F20"/>
          <w:spacing w:val="-12"/>
        </w:rPr>
        <w:t> </w:t>
      </w:r>
      <w:r>
        <w:rPr>
          <w:color w:val="231F20"/>
        </w:rPr>
        <w:t>том,</w:t>
      </w:r>
      <w:r>
        <w:rPr>
          <w:color w:val="231F20"/>
          <w:spacing w:val="-12"/>
        </w:rPr>
        <w:t> </w:t>
      </w:r>
      <w:r>
        <w:rPr>
          <w:color w:val="231F20"/>
        </w:rPr>
        <w:t>что</w:t>
      </w:r>
      <w:r>
        <w:rPr>
          <w:color w:val="231F20"/>
          <w:spacing w:val="-12"/>
        </w:rPr>
        <w:t> </w:t>
      </w:r>
      <w:r>
        <w:rPr>
          <w:color w:val="231F20"/>
        </w:rPr>
        <w:t>англичане</w:t>
      </w:r>
      <w:r>
        <w:rPr>
          <w:color w:val="231F20"/>
          <w:spacing w:val="-12"/>
        </w:rPr>
        <w:t> </w:t>
      </w:r>
      <w:r>
        <w:rPr>
          <w:color w:val="231F20"/>
        </w:rPr>
        <w:t>—</w:t>
      </w:r>
      <w:r>
        <w:rPr>
          <w:color w:val="231F20"/>
          <w:spacing w:val="-12"/>
        </w:rPr>
        <w:t> </w:t>
      </w:r>
      <w:r>
        <w:rPr>
          <w:color w:val="231F20"/>
        </w:rPr>
        <w:t>это</w:t>
      </w:r>
      <w:r>
        <w:rPr>
          <w:color w:val="231F20"/>
          <w:spacing w:val="-12"/>
        </w:rPr>
        <w:t> </w:t>
      </w:r>
      <w:r>
        <w:rPr>
          <w:color w:val="231F20"/>
        </w:rPr>
        <w:t>осо- бая</w:t>
      </w:r>
      <w:r>
        <w:rPr>
          <w:color w:val="231F20"/>
          <w:spacing w:val="-8"/>
        </w:rPr>
        <w:t> </w:t>
      </w:r>
      <w:r>
        <w:rPr>
          <w:color w:val="231F20"/>
        </w:rPr>
        <w:t>«правящая</w:t>
      </w:r>
      <w:r>
        <w:rPr>
          <w:color w:val="231F20"/>
          <w:spacing w:val="-8"/>
        </w:rPr>
        <w:t> </w:t>
      </w:r>
      <w:r>
        <w:rPr>
          <w:color w:val="231F20"/>
        </w:rPr>
        <w:t>нация»,</w:t>
      </w:r>
      <w:r>
        <w:rPr>
          <w:color w:val="231F20"/>
          <w:spacing w:val="-8"/>
        </w:rPr>
        <w:t> </w:t>
      </w:r>
      <w:r>
        <w:rPr>
          <w:color w:val="231F20"/>
        </w:rPr>
        <w:t>которой</w:t>
      </w:r>
      <w:r>
        <w:rPr>
          <w:color w:val="231F20"/>
          <w:spacing w:val="-8"/>
        </w:rPr>
        <w:t> </w:t>
      </w:r>
      <w:r>
        <w:rPr>
          <w:color w:val="231F20"/>
        </w:rPr>
        <w:t>предназначено</w:t>
      </w:r>
      <w:r>
        <w:rPr>
          <w:color w:val="231F20"/>
          <w:spacing w:val="-8"/>
        </w:rPr>
        <w:t> </w:t>
      </w:r>
      <w:r>
        <w:rPr>
          <w:color w:val="231F20"/>
        </w:rPr>
        <w:t>нести</w:t>
      </w:r>
      <w:r>
        <w:rPr>
          <w:color w:val="231F20"/>
          <w:spacing w:val="-8"/>
        </w:rPr>
        <w:t> </w:t>
      </w:r>
      <w:r>
        <w:rPr>
          <w:color w:val="231F20"/>
        </w:rPr>
        <w:t>в</w:t>
      </w:r>
      <w:r>
        <w:rPr>
          <w:color w:val="231F20"/>
          <w:spacing w:val="-8"/>
        </w:rPr>
        <w:t> </w:t>
      </w:r>
      <w:r>
        <w:rPr>
          <w:color w:val="231F20"/>
        </w:rPr>
        <w:t>колонии</w:t>
      </w:r>
      <w:r>
        <w:rPr>
          <w:color w:val="231F20"/>
          <w:spacing w:val="-8"/>
        </w:rPr>
        <w:t> </w:t>
      </w:r>
      <w:r>
        <w:rPr>
          <w:color w:val="231F20"/>
        </w:rPr>
        <w:t>цивилизацию. Представители</w:t>
      </w:r>
      <w:r>
        <w:rPr>
          <w:color w:val="231F20"/>
          <w:spacing w:val="-5"/>
        </w:rPr>
        <w:t> </w:t>
      </w:r>
      <w:r>
        <w:rPr>
          <w:color w:val="231F20"/>
        </w:rPr>
        <w:t>самых</w:t>
      </w:r>
      <w:r>
        <w:rPr>
          <w:color w:val="231F20"/>
          <w:spacing w:val="-5"/>
        </w:rPr>
        <w:t> </w:t>
      </w:r>
      <w:r>
        <w:rPr>
          <w:color w:val="231F20"/>
        </w:rPr>
        <w:t>разных</w:t>
      </w:r>
      <w:r>
        <w:rPr>
          <w:color w:val="231F20"/>
          <w:spacing w:val="-5"/>
        </w:rPr>
        <w:t> </w:t>
      </w:r>
      <w:r>
        <w:rPr>
          <w:color w:val="231F20"/>
        </w:rPr>
        <w:t>слоёв,</w:t>
      </w:r>
      <w:r>
        <w:rPr>
          <w:color w:val="231F20"/>
          <w:spacing w:val="-5"/>
        </w:rPr>
        <w:t> </w:t>
      </w:r>
      <w:r>
        <w:rPr>
          <w:color w:val="231F20"/>
        </w:rPr>
        <w:t>вплоть</w:t>
      </w:r>
      <w:r>
        <w:rPr>
          <w:color w:val="231F20"/>
          <w:spacing w:val="-5"/>
        </w:rPr>
        <w:t> </w:t>
      </w:r>
      <w:r>
        <w:rPr>
          <w:color w:val="231F20"/>
        </w:rPr>
        <w:t>до</w:t>
      </w:r>
      <w:r>
        <w:rPr>
          <w:color w:val="231F20"/>
          <w:spacing w:val="-5"/>
        </w:rPr>
        <w:t> </w:t>
      </w:r>
      <w:r>
        <w:rPr>
          <w:color w:val="231F20"/>
        </w:rPr>
        <w:t>рабочих,</w:t>
      </w:r>
      <w:r>
        <w:rPr>
          <w:color w:val="231F20"/>
          <w:spacing w:val="-5"/>
        </w:rPr>
        <w:t> </w:t>
      </w:r>
      <w:r>
        <w:rPr>
          <w:color w:val="231F20"/>
        </w:rPr>
        <w:t>заявляли</w:t>
      </w:r>
      <w:r>
        <w:rPr>
          <w:color w:val="231F20"/>
          <w:spacing w:val="-5"/>
        </w:rPr>
        <w:t> </w:t>
      </w:r>
      <w:r>
        <w:rPr>
          <w:color w:val="231F20"/>
        </w:rPr>
        <w:t>о</w:t>
      </w:r>
      <w:r>
        <w:rPr>
          <w:color w:val="231F20"/>
          <w:spacing w:val="-5"/>
        </w:rPr>
        <w:t> </w:t>
      </w:r>
      <w:r>
        <w:rPr>
          <w:color w:val="231F20"/>
        </w:rPr>
        <w:t>себе</w:t>
      </w:r>
      <w:r>
        <w:rPr>
          <w:color w:val="231F20"/>
          <w:spacing w:val="-5"/>
        </w:rPr>
        <w:t> </w:t>
      </w:r>
      <w:r>
        <w:rPr>
          <w:color w:val="231F20"/>
        </w:rPr>
        <w:t>как</w:t>
      </w:r>
      <w:r>
        <w:rPr>
          <w:color w:val="231F20"/>
          <w:spacing w:val="-5"/>
        </w:rPr>
        <w:t> </w:t>
      </w:r>
      <w:r>
        <w:rPr>
          <w:color w:val="231F20"/>
        </w:rPr>
        <w:t>об империалистах, т. е. сторонниках расширения Британской империи или, по крайней мере, её безусловного сохранения.</w:t>
      </w:r>
    </w:p>
    <w:p>
      <w:pPr>
        <w:pStyle w:val="BodyText"/>
        <w:spacing w:line="228" w:lineRule="auto"/>
        <w:ind w:left="893" w:right="1194" w:firstLine="340"/>
        <w:jc w:val="both"/>
      </w:pPr>
      <w:r>
        <w:rPr>
          <w:color w:val="231F20"/>
        </w:rPr>
        <w:t>У</w:t>
      </w:r>
      <w:r>
        <w:rPr>
          <w:color w:val="231F20"/>
          <w:spacing w:val="-7"/>
        </w:rPr>
        <w:t> </w:t>
      </w:r>
      <w:r>
        <w:rPr>
          <w:color w:val="231F20"/>
        </w:rPr>
        <w:t>Англии</w:t>
      </w:r>
      <w:r>
        <w:rPr>
          <w:color w:val="231F20"/>
          <w:spacing w:val="-7"/>
        </w:rPr>
        <w:t> </w:t>
      </w:r>
      <w:r>
        <w:rPr>
          <w:color w:val="231F20"/>
        </w:rPr>
        <w:t>было</w:t>
      </w:r>
      <w:r>
        <w:rPr>
          <w:color w:val="231F20"/>
          <w:spacing w:val="-7"/>
        </w:rPr>
        <w:t> </w:t>
      </w:r>
      <w:r>
        <w:rPr>
          <w:color w:val="231F20"/>
        </w:rPr>
        <w:t>три</w:t>
      </w:r>
      <w:r>
        <w:rPr>
          <w:color w:val="231F20"/>
          <w:spacing w:val="-7"/>
        </w:rPr>
        <w:t> </w:t>
      </w:r>
      <w:r>
        <w:rPr>
          <w:color w:val="231F20"/>
        </w:rPr>
        <w:t>типа</w:t>
      </w:r>
      <w:r>
        <w:rPr>
          <w:color w:val="231F20"/>
          <w:spacing w:val="-7"/>
        </w:rPr>
        <w:t> </w:t>
      </w:r>
      <w:r>
        <w:rPr>
          <w:color w:val="231F20"/>
        </w:rPr>
        <w:t>колоний.</w:t>
      </w:r>
      <w:r>
        <w:rPr>
          <w:color w:val="231F20"/>
          <w:spacing w:val="-7"/>
        </w:rPr>
        <w:t> </w:t>
      </w:r>
      <w:r>
        <w:rPr>
          <w:color w:val="231F20"/>
        </w:rPr>
        <w:t>Колонии</w:t>
      </w:r>
      <w:r>
        <w:rPr>
          <w:color w:val="231F20"/>
          <w:spacing w:val="-7"/>
        </w:rPr>
        <w:t> </w:t>
      </w:r>
      <w:r>
        <w:rPr>
          <w:color w:val="231F20"/>
        </w:rPr>
        <w:t>белых</w:t>
      </w:r>
      <w:r>
        <w:rPr>
          <w:color w:val="231F20"/>
          <w:spacing w:val="-7"/>
        </w:rPr>
        <w:t> </w:t>
      </w:r>
      <w:r>
        <w:rPr>
          <w:color w:val="231F20"/>
        </w:rPr>
        <w:t>переселенцев</w:t>
      </w:r>
      <w:r>
        <w:rPr>
          <w:color w:val="231F20"/>
          <w:spacing w:val="-7"/>
        </w:rPr>
        <w:t> </w:t>
      </w:r>
      <w:r>
        <w:rPr>
          <w:color w:val="231F20"/>
        </w:rPr>
        <w:t>—</w:t>
      </w:r>
      <w:r>
        <w:rPr>
          <w:color w:val="231F20"/>
          <w:spacing w:val="-7"/>
        </w:rPr>
        <w:t> </w:t>
      </w:r>
      <w:r>
        <w:rPr>
          <w:color w:val="231F20"/>
        </w:rPr>
        <w:t>Канада, Австралия,</w:t>
      </w:r>
      <w:r>
        <w:rPr>
          <w:color w:val="231F20"/>
          <w:spacing w:val="-3"/>
        </w:rPr>
        <w:t> </w:t>
      </w:r>
      <w:r>
        <w:rPr>
          <w:color w:val="231F20"/>
        </w:rPr>
        <w:t>Новая</w:t>
      </w:r>
      <w:r>
        <w:rPr>
          <w:color w:val="231F20"/>
          <w:spacing w:val="-3"/>
        </w:rPr>
        <w:t> </w:t>
      </w:r>
      <w:r>
        <w:rPr>
          <w:color w:val="231F20"/>
        </w:rPr>
        <w:t>Зеландия</w:t>
      </w:r>
      <w:r>
        <w:rPr>
          <w:color w:val="231F20"/>
          <w:spacing w:val="-3"/>
        </w:rPr>
        <w:t> </w:t>
      </w:r>
      <w:r>
        <w:rPr>
          <w:color w:val="231F20"/>
        </w:rPr>
        <w:t>—</w:t>
      </w:r>
      <w:r>
        <w:rPr>
          <w:color w:val="231F20"/>
          <w:spacing w:val="-3"/>
        </w:rPr>
        <w:t> </w:t>
      </w:r>
      <w:r>
        <w:rPr>
          <w:color w:val="231F20"/>
        </w:rPr>
        <w:t>уже</w:t>
      </w:r>
      <w:r>
        <w:rPr>
          <w:color w:val="231F20"/>
          <w:spacing w:val="-3"/>
        </w:rPr>
        <w:t> </w:t>
      </w:r>
      <w:r>
        <w:rPr>
          <w:color w:val="231F20"/>
        </w:rPr>
        <w:t>с</w:t>
      </w:r>
      <w:r>
        <w:rPr>
          <w:color w:val="231F20"/>
          <w:spacing w:val="-3"/>
        </w:rPr>
        <w:t> </w:t>
      </w:r>
      <w:r>
        <w:rPr>
          <w:color w:val="231F20"/>
        </w:rPr>
        <w:t>середины</w:t>
      </w:r>
      <w:r>
        <w:rPr>
          <w:color w:val="231F20"/>
          <w:spacing w:val="-3"/>
        </w:rPr>
        <w:t> </w:t>
      </w:r>
      <w:r>
        <w:rPr>
          <w:color w:val="231F20"/>
        </w:rPr>
        <w:t>века</w:t>
      </w:r>
      <w:r>
        <w:rPr>
          <w:color w:val="231F20"/>
          <w:spacing w:val="-3"/>
        </w:rPr>
        <w:t> </w:t>
      </w:r>
      <w:r>
        <w:rPr>
          <w:color w:val="231F20"/>
        </w:rPr>
        <w:t>приобретали</w:t>
      </w:r>
      <w:r>
        <w:rPr>
          <w:color w:val="231F20"/>
          <w:spacing w:val="-3"/>
        </w:rPr>
        <w:t> </w:t>
      </w:r>
      <w:r>
        <w:rPr>
          <w:color w:val="231F20"/>
        </w:rPr>
        <w:t>всё</w:t>
      </w:r>
      <w:r>
        <w:rPr>
          <w:color w:val="231F20"/>
          <w:spacing w:val="-3"/>
        </w:rPr>
        <w:t> </w:t>
      </w:r>
      <w:r>
        <w:rPr>
          <w:color w:val="231F20"/>
        </w:rPr>
        <w:t>большую самостоятельность.</w:t>
      </w:r>
      <w:r>
        <w:rPr>
          <w:color w:val="231F20"/>
          <w:spacing w:val="40"/>
        </w:rPr>
        <w:t> </w:t>
      </w:r>
      <w:r>
        <w:rPr>
          <w:color w:val="231F20"/>
        </w:rPr>
        <w:t>Они</w:t>
      </w:r>
      <w:r>
        <w:rPr>
          <w:color w:val="231F20"/>
          <w:spacing w:val="40"/>
        </w:rPr>
        <w:t> </w:t>
      </w:r>
      <w:r>
        <w:rPr>
          <w:color w:val="231F20"/>
        </w:rPr>
        <w:t>постепенно</w:t>
      </w:r>
      <w:r>
        <w:rPr>
          <w:color w:val="231F20"/>
          <w:spacing w:val="40"/>
        </w:rPr>
        <w:t> </w:t>
      </w:r>
      <w:r>
        <w:rPr>
          <w:color w:val="231F20"/>
        </w:rPr>
        <w:t>превращались</w:t>
      </w:r>
      <w:r>
        <w:rPr>
          <w:color w:val="231F20"/>
          <w:spacing w:val="40"/>
        </w:rPr>
        <w:t> </w:t>
      </w:r>
      <w:r>
        <w:rPr>
          <w:color w:val="231F20"/>
        </w:rPr>
        <w:t>в</w:t>
      </w:r>
      <w:r>
        <w:rPr>
          <w:color w:val="231F20"/>
          <w:spacing w:val="40"/>
        </w:rPr>
        <w:t> </w:t>
      </w:r>
      <w:r>
        <w:rPr>
          <w:rFonts w:ascii="Book Antiqua" w:hAnsi="Book Antiqua"/>
          <w:i/>
          <w:color w:val="231F20"/>
        </w:rPr>
        <w:t>доминионы</w:t>
      </w:r>
      <w:r>
        <w:rPr>
          <w:rFonts w:ascii="Book Antiqua" w:hAnsi="Book Antiqua"/>
          <w:i/>
          <w:color w:val="231F20"/>
          <w:spacing w:val="67"/>
        </w:rPr>
        <w:t> </w:t>
      </w:r>
      <w:r>
        <w:rPr>
          <w:color w:val="231F20"/>
        </w:rPr>
        <w:t>—</w:t>
      </w:r>
      <w:r>
        <w:rPr>
          <w:color w:val="231F20"/>
          <w:spacing w:val="40"/>
        </w:rPr>
        <w:t> </w:t>
      </w:r>
      <w:r>
        <w:rPr>
          <w:color w:val="231F20"/>
        </w:rPr>
        <w:t>области</w:t>
      </w:r>
      <w:r>
        <w:rPr>
          <w:color w:val="231F20"/>
          <w:spacing w:val="80"/>
        </w:rPr>
        <w:t> </w:t>
      </w:r>
      <w:r>
        <w:rPr>
          <w:color w:val="231F20"/>
        </w:rPr>
        <w:t>с широкими правами самоуправления под властью британской короны. Пер- </w:t>
      </w:r>
      <w:r>
        <w:rPr>
          <w:color w:val="231F20"/>
          <w:w w:val="95"/>
        </w:rPr>
        <w:t>вой в 1867 г. такие права получила Канада, в 1907 г. — Австралия, Новая Зелан- </w:t>
      </w:r>
      <w:r>
        <w:rPr>
          <w:color w:val="231F20"/>
        </w:rPr>
        <w:t>дия и Ньюфаундленд. Меньшими правами пользовались колонии с неболь- шим числом английских переселенцев, расположенные на островах Ямайка, Цейлон</w:t>
      </w:r>
      <w:r>
        <w:rPr>
          <w:color w:val="231F20"/>
          <w:spacing w:val="-11"/>
        </w:rPr>
        <w:t> </w:t>
      </w:r>
      <w:r>
        <w:rPr>
          <w:color w:val="231F20"/>
        </w:rPr>
        <w:t>и</w:t>
      </w:r>
      <w:r>
        <w:rPr>
          <w:color w:val="231F20"/>
          <w:spacing w:val="-11"/>
        </w:rPr>
        <w:t> </w:t>
      </w:r>
      <w:r>
        <w:rPr>
          <w:color w:val="231F20"/>
        </w:rPr>
        <w:t>Мальта.</w:t>
      </w:r>
      <w:r>
        <w:rPr>
          <w:color w:val="231F20"/>
          <w:spacing w:val="-11"/>
        </w:rPr>
        <w:t> </w:t>
      </w:r>
      <w:r>
        <w:rPr>
          <w:color w:val="231F20"/>
        </w:rPr>
        <w:t>Самыми</w:t>
      </w:r>
      <w:r>
        <w:rPr>
          <w:color w:val="231F20"/>
          <w:spacing w:val="-11"/>
        </w:rPr>
        <w:t> </w:t>
      </w:r>
      <w:r>
        <w:rPr>
          <w:color w:val="231F20"/>
        </w:rPr>
        <w:t>же</w:t>
      </w:r>
      <w:r>
        <w:rPr>
          <w:color w:val="231F20"/>
          <w:spacing w:val="-11"/>
        </w:rPr>
        <w:t> </w:t>
      </w:r>
      <w:r>
        <w:rPr>
          <w:color w:val="231F20"/>
        </w:rPr>
        <w:t>яркими</w:t>
      </w:r>
      <w:r>
        <w:rPr>
          <w:color w:val="231F20"/>
          <w:spacing w:val="-11"/>
        </w:rPr>
        <w:t> </w:t>
      </w:r>
      <w:r>
        <w:rPr>
          <w:color w:val="231F20"/>
        </w:rPr>
        <w:t>примерами</w:t>
      </w:r>
      <w:r>
        <w:rPr>
          <w:color w:val="231F20"/>
          <w:spacing w:val="-11"/>
        </w:rPr>
        <w:t> </w:t>
      </w:r>
      <w:r>
        <w:rPr>
          <w:color w:val="231F20"/>
        </w:rPr>
        <w:t>английского</w:t>
      </w:r>
      <w:r>
        <w:rPr>
          <w:color w:val="231F20"/>
          <w:spacing w:val="-11"/>
        </w:rPr>
        <w:t> </w:t>
      </w:r>
      <w:r>
        <w:rPr>
          <w:color w:val="231F20"/>
        </w:rPr>
        <w:t>колониализма, основанного на господстве над местным населением и откровенным грабеже, являлись несколько «коронных колоний», крупнейшей и важнейшей из кото- рых была Индия.</w:t>
      </w:r>
    </w:p>
    <w:p>
      <w:pPr>
        <w:pStyle w:val="ListParagraph"/>
        <w:numPr>
          <w:ilvl w:val="1"/>
          <w:numId w:val="4"/>
        </w:numPr>
        <w:tabs>
          <w:tab w:pos="1233" w:val="left" w:leader="none"/>
          <w:tab w:pos="1234" w:val="left" w:leader="none"/>
        </w:tabs>
        <w:spacing w:line="240" w:lineRule="auto" w:before="132" w:after="0"/>
        <w:ind w:left="1233" w:right="0" w:hanging="341"/>
        <w:jc w:val="left"/>
        <w:rPr>
          <w:sz w:val="19"/>
        </w:rPr>
      </w:pPr>
      <w:r>
        <w:rPr>
          <w:color w:val="231F20"/>
          <w:w w:val="95"/>
          <w:sz w:val="19"/>
        </w:rPr>
        <w:t>Какие</w:t>
      </w:r>
      <w:r>
        <w:rPr>
          <w:color w:val="231F20"/>
          <w:spacing w:val="6"/>
          <w:sz w:val="19"/>
        </w:rPr>
        <w:t> </w:t>
      </w:r>
      <w:r>
        <w:rPr>
          <w:color w:val="231F20"/>
          <w:w w:val="95"/>
          <w:sz w:val="19"/>
        </w:rPr>
        <w:t>типы</w:t>
      </w:r>
      <w:r>
        <w:rPr>
          <w:color w:val="231F20"/>
          <w:spacing w:val="6"/>
          <w:sz w:val="19"/>
        </w:rPr>
        <w:t> </w:t>
      </w:r>
      <w:r>
        <w:rPr>
          <w:color w:val="231F20"/>
          <w:w w:val="95"/>
          <w:sz w:val="19"/>
        </w:rPr>
        <w:t>колоний</w:t>
      </w:r>
      <w:r>
        <w:rPr>
          <w:color w:val="231F20"/>
          <w:spacing w:val="6"/>
          <w:sz w:val="19"/>
        </w:rPr>
        <w:t> </w:t>
      </w:r>
      <w:r>
        <w:rPr>
          <w:color w:val="231F20"/>
          <w:w w:val="95"/>
          <w:sz w:val="19"/>
        </w:rPr>
        <w:t>имела</w:t>
      </w:r>
      <w:r>
        <w:rPr>
          <w:color w:val="231F20"/>
          <w:spacing w:val="7"/>
          <w:sz w:val="19"/>
        </w:rPr>
        <w:t> </w:t>
      </w:r>
      <w:r>
        <w:rPr>
          <w:color w:val="231F20"/>
          <w:spacing w:val="-2"/>
          <w:w w:val="95"/>
          <w:sz w:val="19"/>
        </w:rPr>
        <w:t>Англия?</w:t>
      </w:r>
    </w:p>
    <w:p>
      <w:pPr>
        <w:spacing w:after="0" w:line="240" w:lineRule="auto"/>
        <w:jc w:val="left"/>
        <w:rPr>
          <w:sz w:val="19"/>
        </w:rPr>
        <w:sectPr>
          <w:footerReference w:type="default" r:id="rId727"/>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52800" id="docshapegroup3196" coordorigin="0,0" coordsize="10308,1441">
            <v:shape style="position:absolute;left:420;top:419;width:9468;height:1021" type="#_x0000_t75" id="docshape3197" stroked="false">
              <v:imagedata r:id="rId8" o:title=""/>
            </v:shape>
            <v:shape style="position:absolute;left:283;top:283;width:9605;height:420" id="docshape3198" coordorigin="283,283" coordsize="9605,420" path="m583,703l283,703m703,583l703,283m9888,583l9888,283e" filled="false" stroked="true" strokeweight="1.25pt" strokecolor="#ffffff">
              <v:path arrowok="t"/>
              <v:stroke dashstyle="solid"/>
            </v:shape>
            <v:shape style="position:absolute;left:283;top:283;width:9605;height:420" id="docshape319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200" coordorigin="0,0" coordsize="10308,420" path="m360,420l0,420m9948,420l10308,420m420,360l420,0m9888,360l9888,0e" filled="false" stroked="true" strokeweight=".25pt" strokecolor="#000000">
              <v:path arrowok="t"/>
              <v:stroke dashstyle="solid"/>
            </v:shape>
            <v:shape style="position:absolute;left:1213;top:1114;width:386;height:272" type="#_x0000_t202" id="docshape3201" filled="false" stroked="false">
              <v:textbox inset="0,0,0,0">
                <w:txbxContent>
                  <w:p>
                    <w:pPr>
                      <w:spacing w:line="268" w:lineRule="exact" w:before="3"/>
                      <w:ind w:left="0" w:right="0" w:firstLine="0"/>
                      <w:jc w:val="left"/>
                      <w:rPr>
                        <w:rFonts w:ascii="Calibri"/>
                        <w:b/>
                        <w:sz w:val="22"/>
                      </w:rPr>
                    </w:pPr>
                    <w:r>
                      <w:rPr>
                        <w:rFonts w:ascii="Calibri"/>
                        <w:b/>
                        <w:color w:val="FFFFFF"/>
                        <w:spacing w:val="-10"/>
                        <w:w w:val="120"/>
                        <w:sz w:val="22"/>
                      </w:rPr>
                      <w:t>154</w:t>
                    </w:r>
                  </w:p>
                </w:txbxContent>
              </v:textbox>
              <w10:wrap type="none"/>
            </v:shape>
            <v:shape style="position:absolute;left:8282;top:1096;width:889;height:290" type="#_x0000_t202" id="docshape320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41472"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23"/>
        </w:rPr>
      </w:pPr>
    </w:p>
    <w:p>
      <w:pPr>
        <w:pStyle w:val="BodyText"/>
        <w:ind w:left="1118"/>
        <w:rPr>
          <w:rFonts w:ascii="Trebuchet MS"/>
        </w:rPr>
      </w:pPr>
      <w:r>
        <w:rPr>
          <w:rFonts w:ascii="Trebuchet MS"/>
        </w:rPr>
        <w:pict>
          <v:group style="width:385.95pt;height:112.7pt;mso-position-horizontal-relative:char;mso-position-vertical-relative:line" id="docshapegroup3203" coordorigin="0,0" coordsize="7719,2254">
            <v:shape style="position:absolute;left:0;top:0;width:7719;height:2254" type="#_x0000_t75" id="docshape3204" stroked="false">
              <v:imagedata r:id="rId731" o:title=""/>
            </v:shape>
            <v:rect style="position:absolute;left:58;top:60;width:7597;height:2132" id="docshape3205" filled="true" fillcolor="#fae8e1" stroked="false">
              <v:fill type="solid"/>
            </v:rect>
            <v:shape style="position:absolute;left:172;top:214;width:284;height:284" type="#_x0000_t75" id="docshape3206" stroked="false">
              <v:imagedata r:id="rId17" o:title=""/>
            </v:shape>
            <v:shape style="position:absolute;left:228;top:157;width:284;height:312" type="#_x0000_t75" id="docshape3207" stroked="false">
              <v:imagedata r:id="rId480" o:title=""/>
            </v:shape>
            <v:shape style="position:absolute;left:58;top:60;width:7597;height:2132" type="#_x0000_t202" id="docshape3208"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5"/>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Превратившись</w:t>
                    </w:r>
                    <w:r>
                      <w:rPr>
                        <w:rFonts w:ascii="Trebuchet MS" w:hAnsi="Trebuchet MS"/>
                        <w:color w:val="231F20"/>
                        <w:spacing w:val="-7"/>
                        <w:sz w:val="20"/>
                      </w:rPr>
                      <w:t> </w:t>
                    </w:r>
                    <w:r>
                      <w:rPr>
                        <w:rFonts w:ascii="Trebuchet MS" w:hAnsi="Trebuchet MS"/>
                        <w:color w:val="231F20"/>
                        <w:sz w:val="20"/>
                      </w:rPr>
                      <w:t>в</w:t>
                    </w:r>
                    <w:r>
                      <w:rPr>
                        <w:rFonts w:ascii="Trebuchet MS" w:hAnsi="Trebuchet MS"/>
                        <w:color w:val="231F20"/>
                        <w:spacing w:val="-7"/>
                        <w:sz w:val="20"/>
                      </w:rPr>
                      <w:t> </w:t>
                    </w:r>
                    <w:r>
                      <w:rPr>
                        <w:rFonts w:ascii="Trebuchet MS" w:hAnsi="Trebuchet MS"/>
                        <w:color w:val="231F20"/>
                        <w:sz w:val="20"/>
                      </w:rPr>
                      <w:t>последние</w:t>
                    </w:r>
                    <w:r>
                      <w:rPr>
                        <w:rFonts w:ascii="Trebuchet MS" w:hAnsi="Trebuchet MS"/>
                        <w:color w:val="231F20"/>
                        <w:spacing w:val="-7"/>
                        <w:sz w:val="20"/>
                      </w:rPr>
                      <w:t> </w:t>
                    </w:r>
                    <w:r>
                      <w:rPr>
                        <w:rFonts w:ascii="Trebuchet MS" w:hAnsi="Trebuchet MS"/>
                        <w:color w:val="231F20"/>
                        <w:sz w:val="20"/>
                      </w:rPr>
                      <w:t>десятилетия</w:t>
                    </w:r>
                    <w:r>
                      <w:rPr>
                        <w:rFonts w:ascii="Trebuchet MS" w:hAnsi="Trebuchet MS"/>
                        <w:color w:val="231F20"/>
                        <w:spacing w:val="-7"/>
                        <w:sz w:val="20"/>
                      </w:rPr>
                      <w:t> </w:t>
                    </w:r>
                    <w:r>
                      <w:rPr>
                        <w:rFonts w:ascii="Trebuchet MS" w:hAnsi="Trebuchet MS"/>
                        <w:color w:val="231F20"/>
                        <w:sz w:val="20"/>
                      </w:rPr>
                      <w:t>XIX</w:t>
                    </w:r>
                    <w:r>
                      <w:rPr>
                        <w:rFonts w:ascii="Trebuchet MS" w:hAnsi="Trebuchet MS"/>
                        <w:color w:val="231F20"/>
                        <w:spacing w:val="-7"/>
                        <w:sz w:val="20"/>
                      </w:rPr>
                      <w:t> </w:t>
                    </w:r>
                    <w:r>
                      <w:rPr>
                        <w:rFonts w:ascii="Trebuchet MS" w:hAnsi="Trebuchet MS"/>
                        <w:color w:val="231F20"/>
                        <w:sz w:val="20"/>
                      </w:rPr>
                      <w:t>в.</w:t>
                    </w:r>
                    <w:r>
                      <w:rPr>
                        <w:rFonts w:ascii="Trebuchet MS" w:hAnsi="Trebuchet MS"/>
                        <w:color w:val="231F20"/>
                        <w:spacing w:val="-7"/>
                        <w:sz w:val="20"/>
                      </w:rPr>
                      <w:t> </w:t>
                    </w:r>
                    <w:r>
                      <w:rPr>
                        <w:rFonts w:ascii="Trebuchet MS" w:hAnsi="Trebuchet MS"/>
                        <w:color w:val="231F20"/>
                        <w:sz w:val="20"/>
                      </w:rPr>
                      <w:t>в</w:t>
                    </w:r>
                    <w:r>
                      <w:rPr>
                        <w:rFonts w:ascii="Trebuchet MS" w:hAnsi="Trebuchet MS"/>
                        <w:color w:val="231F20"/>
                        <w:spacing w:val="-7"/>
                        <w:sz w:val="20"/>
                      </w:rPr>
                      <w:t> </w:t>
                    </w:r>
                    <w:r>
                      <w:rPr>
                        <w:rFonts w:ascii="Trebuchet MS" w:hAnsi="Trebuchet MS"/>
                        <w:color w:val="231F20"/>
                        <w:sz w:val="20"/>
                      </w:rPr>
                      <w:t>гигантскую</w:t>
                    </w:r>
                    <w:r>
                      <w:rPr>
                        <w:rFonts w:ascii="Trebuchet MS" w:hAnsi="Trebuchet MS"/>
                        <w:color w:val="231F20"/>
                        <w:spacing w:val="-7"/>
                        <w:sz w:val="20"/>
                      </w:rPr>
                      <w:t> </w:t>
                    </w:r>
                    <w:r>
                      <w:rPr>
                        <w:rFonts w:ascii="Trebuchet MS" w:hAnsi="Trebuchet MS"/>
                        <w:color w:val="231F20"/>
                        <w:sz w:val="20"/>
                      </w:rPr>
                      <w:t>мировую империю,</w:t>
                    </w:r>
                    <w:r>
                      <w:rPr>
                        <w:rFonts w:ascii="Trebuchet MS" w:hAnsi="Trebuchet MS"/>
                        <w:color w:val="231F20"/>
                        <w:spacing w:val="-16"/>
                        <w:sz w:val="20"/>
                      </w:rPr>
                      <w:t> </w:t>
                    </w:r>
                    <w:r>
                      <w:rPr>
                        <w:rFonts w:ascii="Trebuchet MS" w:hAnsi="Trebuchet MS"/>
                        <w:color w:val="231F20"/>
                        <w:sz w:val="20"/>
                      </w:rPr>
                      <w:t>Англия</w:t>
                    </w:r>
                    <w:r>
                      <w:rPr>
                        <w:rFonts w:ascii="Trebuchet MS" w:hAnsi="Trebuchet MS"/>
                        <w:color w:val="231F20"/>
                        <w:spacing w:val="-15"/>
                        <w:sz w:val="20"/>
                      </w:rPr>
                      <w:t> </w:t>
                    </w:r>
                    <w:r>
                      <w:rPr>
                        <w:rFonts w:ascii="Trebuchet MS" w:hAnsi="Trebuchet MS"/>
                        <w:color w:val="231F20"/>
                        <w:sz w:val="20"/>
                      </w:rPr>
                      <w:t>одновременно</w:t>
                    </w:r>
                    <w:r>
                      <w:rPr>
                        <w:rFonts w:ascii="Trebuchet MS" w:hAnsi="Trebuchet MS"/>
                        <w:color w:val="231F20"/>
                        <w:spacing w:val="-15"/>
                        <w:sz w:val="20"/>
                      </w:rPr>
                      <w:t> </w:t>
                    </w:r>
                    <w:r>
                      <w:rPr>
                        <w:rFonts w:ascii="Trebuchet MS" w:hAnsi="Trebuchet MS"/>
                        <w:color w:val="231F20"/>
                        <w:sz w:val="20"/>
                      </w:rPr>
                      <w:t>теряла</w:t>
                    </w:r>
                    <w:r>
                      <w:rPr>
                        <w:rFonts w:ascii="Trebuchet MS" w:hAnsi="Trebuchet MS"/>
                        <w:color w:val="231F20"/>
                        <w:spacing w:val="-15"/>
                        <w:sz w:val="20"/>
                      </w:rPr>
                      <w:t> </w:t>
                    </w:r>
                    <w:r>
                      <w:rPr>
                        <w:rFonts w:ascii="Trebuchet MS" w:hAnsi="Trebuchet MS"/>
                        <w:color w:val="231F20"/>
                        <w:sz w:val="20"/>
                      </w:rPr>
                      <w:t>экономическое</w:t>
                    </w:r>
                    <w:r>
                      <w:rPr>
                        <w:rFonts w:ascii="Trebuchet MS" w:hAnsi="Trebuchet MS"/>
                        <w:color w:val="231F20"/>
                        <w:spacing w:val="-15"/>
                        <w:sz w:val="20"/>
                      </w:rPr>
                      <w:t> </w:t>
                    </w:r>
                    <w:r>
                      <w:rPr>
                        <w:rFonts w:ascii="Trebuchet MS" w:hAnsi="Trebuchet MS"/>
                        <w:color w:val="231F20"/>
                        <w:sz w:val="20"/>
                      </w:rPr>
                      <w:t>лидерство.</w:t>
                    </w:r>
                    <w:r>
                      <w:rPr>
                        <w:rFonts w:ascii="Trebuchet MS" w:hAnsi="Trebuchet MS"/>
                        <w:color w:val="231F20"/>
                        <w:spacing w:val="-15"/>
                        <w:sz w:val="20"/>
                      </w:rPr>
                      <w:t> </w:t>
                    </w:r>
                    <w:r>
                      <w:rPr>
                        <w:rFonts w:ascii="Trebuchet MS" w:hAnsi="Trebuchet MS"/>
                        <w:color w:val="231F20"/>
                        <w:sz w:val="20"/>
                      </w:rPr>
                      <w:t>Тем</w:t>
                    </w:r>
                    <w:r>
                      <w:rPr>
                        <w:rFonts w:ascii="Trebuchet MS" w:hAnsi="Trebuchet MS"/>
                        <w:color w:val="231F20"/>
                        <w:spacing w:val="-15"/>
                        <w:sz w:val="20"/>
                      </w:rPr>
                      <w:t> </w:t>
                    </w:r>
                    <w:r>
                      <w:rPr>
                        <w:rFonts w:ascii="Trebuchet MS" w:hAnsi="Trebuchet MS"/>
                        <w:color w:val="231F20"/>
                        <w:sz w:val="20"/>
                      </w:rPr>
                      <w:t>не </w:t>
                    </w:r>
                    <w:r>
                      <w:rPr>
                        <w:rFonts w:ascii="Trebuchet MS" w:hAnsi="Trebuchet MS"/>
                        <w:color w:val="231F20"/>
                        <w:w w:val="95"/>
                        <w:sz w:val="20"/>
                      </w:rPr>
                      <w:t>менее, несмотря на нараставшие внутренние противоречия, власти посред- </w:t>
                    </w:r>
                    <w:r>
                      <w:rPr>
                        <w:rFonts w:ascii="Trebuchet MS" w:hAnsi="Trebuchet MS"/>
                        <w:color w:val="231F20"/>
                        <w:sz w:val="20"/>
                      </w:rPr>
                      <w:t>ством</w:t>
                    </w:r>
                    <w:r>
                      <w:rPr>
                        <w:rFonts w:ascii="Trebuchet MS" w:hAnsi="Trebuchet MS"/>
                        <w:color w:val="231F20"/>
                        <w:spacing w:val="-1"/>
                        <w:sz w:val="20"/>
                      </w:rPr>
                      <w:t> </w:t>
                    </w:r>
                    <w:r>
                      <w:rPr>
                        <w:rFonts w:ascii="Trebuchet MS" w:hAnsi="Trebuchet MS"/>
                        <w:color w:val="231F20"/>
                        <w:sz w:val="20"/>
                      </w:rPr>
                      <w:t>уступок</w:t>
                    </w:r>
                    <w:r>
                      <w:rPr>
                        <w:rFonts w:ascii="Trebuchet MS" w:hAnsi="Trebuchet MS"/>
                        <w:color w:val="231F20"/>
                        <w:spacing w:val="-1"/>
                        <w:sz w:val="20"/>
                      </w:rPr>
                      <w:t> </w:t>
                    </w:r>
                    <w:r>
                      <w:rPr>
                        <w:rFonts w:ascii="Trebuchet MS" w:hAnsi="Trebuchet MS"/>
                        <w:color w:val="231F20"/>
                        <w:sz w:val="20"/>
                      </w:rPr>
                      <w:t>и</w:t>
                    </w:r>
                    <w:r>
                      <w:rPr>
                        <w:rFonts w:ascii="Trebuchet MS" w:hAnsi="Trebuchet MS"/>
                        <w:color w:val="231F20"/>
                        <w:spacing w:val="-1"/>
                        <w:sz w:val="20"/>
                      </w:rPr>
                      <w:t> </w:t>
                    </w:r>
                    <w:r>
                      <w:rPr>
                        <w:rFonts w:ascii="Trebuchet MS" w:hAnsi="Trebuchet MS"/>
                        <w:color w:val="231F20"/>
                        <w:sz w:val="20"/>
                      </w:rPr>
                      <w:t>проведения</w:t>
                    </w:r>
                    <w:r>
                      <w:rPr>
                        <w:rFonts w:ascii="Trebuchet MS" w:hAnsi="Trebuchet MS"/>
                        <w:color w:val="231F20"/>
                        <w:spacing w:val="-1"/>
                        <w:sz w:val="20"/>
                      </w:rPr>
                      <w:t> </w:t>
                    </w:r>
                    <w:r>
                      <w:rPr>
                        <w:rFonts w:ascii="Trebuchet MS" w:hAnsi="Trebuchet MS"/>
                        <w:color w:val="231F20"/>
                        <w:sz w:val="20"/>
                      </w:rPr>
                      <w:t>реформ</w:t>
                    </w:r>
                    <w:r>
                      <w:rPr>
                        <w:rFonts w:ascii="Trebuchet MS" w:hAnsi="Trebuchet MS"/>
                        <w:color w:val="231F20"/>
                        <w:spacing w:val="-1"/>
                        <w:sz w:val="20"/>
                      </w:rPr>
                      <w:t> </w:t>
                    </w:r>
                    <w:r>
                      <w:rPr>
                        <w:rFonts w:ascii="Trebuchet MS" w:hAnsi="Trebuchet MS"/>
                        <w:color w:val="231F20"/>
                        <w:sz w:val="20"/>
                      </w:rPr>
                      <w:t>сохраняли</w:t>
                    </w:r>
                    <w:r>
                      <w:rPr>
                        <w:rFonts w:ascii="Trebuchet MS" w:hAnsi="Trebuchet MS"/>
                        <w:color w:val="231F20"/>
                        <w:spacing w:val="-1"/>
                        <w:sz w:val="20"/>
                      </w:rPr>
                      <w:t> </w:t>
                    </w:r>
                    <w:r>
                      <w:rPr>
                        <w:rFonts w:ascii="Trebuchet MS" w:hAnsi="Trebuchet MS"/>
                        <w:color w:val="231F20"/>
                        <w:sz w:val="20"/>
                      </w:rPr>
                      <w:t>внутриполитическую</w:t>
                    </w:r>
                    <w:r>
                      <w:rPr>
                        <w:rFonts w:ascii="Trebuchet MS" w:hAnsi="Trebuchet MS"/>
                        <w:color w:val="231F20"/>
                        <w:spacing w:val="-1"/>
                        <w:sz w:val="20"/>
                      </w:rPr>
                      <w:t> </w:t>
                    </w:r>
                    <w:r>
                      <w:rPr>
                        <w:rFonts w:ascii="Trebuchet MS" w:hAnsi="Trebuchet MS"/>
                        <w:color w:val="231F20"/>
                        <w:sz w:val="20"/>
                      </w:rPr>
                      <w:t>ста- </w:t>
                    </w:r>
                    <w:r>
                      <w:rPr>
                        <w:rFonts w:ascii="Trebuchet MS" w:hAnsi="Trebuchet MS"/>
                        <w:color w:val="231F20"/>
                        <w:w w:val="95"/>
                        <w:sz w:val="20"/>
                      </w:rPr>
                      <w:t>бильность. Ей также способствовали особенности политической и социаль- </w:t>
                    </w:r>
                    <w:r>
                      <w:rPr>
                        <w:rFonts w:ascii="Trebuchet MS" w:hAnsi="Trebuchet MS"/>
                        <w:color w:val="231F20"/>
                        <w:sz w:val="20"/>
                      </w:rPr>
                      <w:t>ной структуры и умелое политическое маневрирование.</w:t>
                    </w:r>
                  </w:p>
                </w:txbxContent>
              </v:textbox>
              <w10:wrap type="none"/>
            </v:shape>
          </v:group>
        </w:pict>
      </w:r>
      <w:r>
        <w:rPr>
          <w:rFonts w:ascii="Trebuchet MS"/>
        </w:rPr>
      </w:r>
    </w:p>
    <w:p>
      <w:pPr>
        <w:pStyle w:val="Heading7"/>
        <w:spacing w:before="100"/>
      </w:pPr>
      <w:r>
        <w:rPr>
          <w:position w:val="-2"/>
        </w:rPr>
        <w:drawing>
          <wp:inline distT="0" distB="0" distL="0" distR="0">
            <wp:extent cx="144005" cy="144005"/>
            <wp:effectExtent l="0" t="0" r="0" b="0"/>
            <wp:docPr id="85" name="image576.png"/>
            <wp:cNvGraphicFramePr>
              <a:graphicFrameLocks noChangeAspect="1"/>
            </wp:cNvGraphicFramePr>
            <a:graphic>
              <a:graphicData uri="http://schemas.openxmlformats.org/drawingml/2006/picture">
                <pic:pic>
                  <pic:nvPicPr>
                    <pic:cNvPr id="86" name="image576.png"/>
                    <pic:cNvPicPr/>
                  </pic:nvPicPr>
                  <pic:blipFill>
                    <a:blip r:embed="rId732"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68"/>
        </w:numPr>
        <w:tabs>
          <w:tab w:pos="1518" w:val="left" w:leader="none"/>
        </w:tabs>
        <w:spacing w:line="240" w:lineRule="auto" w:before="36" w:after="0"/>
        <w:ind w:left="1517" w:right="0" w:hanging="341"/>
        <w:jc w:val="left"/>
        <w:rPr>
          <w:sz w:val="19"/>
        </w:rPr>
      </w:pPr>
      <w:r>
        <w:rPr>
          <w:color w:val="231F20"/>
          <w:w w:val="95"/>
          <w:sz w:val="19"/>
        </w:rPr>
        <w:t>Какие</w:t>
      </w:r>
      <w:r>
        <w:rPr>
          <w:color w:val="231F20"/>
          <w:spacing w:val="15"/>
          <w:sz w:val="19"/>
        </w:rPr>
        <w:t> </w:t>
      </w:r>
      <w:r>
        <w:rPr>
          <w:color w:val="231F20"/>
          <w:w w:val="95"/>
          <w:sz w:val="19"/>
        </w:rPr>
        <w:t>черты</w:t>
      </w:r>
      <w:r>
        <w:rPr>
          <w:color w:val="231F20"/>
          <w:spacing w:val="15"/>
          <w:sz w:val="19"/>
        </w:rPr>
        <w:t> </w:t>
      </w:r>
      <w:r>
        <w:rPr>
          <w:color w:val="231F20"/>
          <w:w w:val="95"/>
          <w:sz w:val="19"/>
        </w:rPr>
        <w:t>характеризуют</w:t>
      </w:r>
      <w:r>
        <w:rPr>
          <w:color w:val="231F20"/>
          <w:spacing w:val="15"/>
          <w:sz w:val="19"/>
        </w:rPr>
        <w:t> </w:t>
      </w:r>
      <w:r>
        <w:rPr>
          <w:color w:val="231F20"/>
          <w:w w:val="95"/>
          <w:sz w:val="19"/>
        </w:rPr>
        <w:t>Викторианскую</w:t>
      </w:r>
      <w:r>
        <w:rPr>
          <w:color w:val="231F20"/>
          <w:spacing w:val="16"/>
          <w:sz w:val="19"/>
        </w:rPr>
        <w:t> </w:t>
      </w:r>
      <w:r>
        <w:rPr>
          <w:color w:val="231F20"/>
          <w:spacing w:val="-2"/>
          <w:w w:val="95"/>
          <w:sz w:val="19"/>
        </w:rPr>
        <w:t>эпоху?</w:t>
      </w:r>
    </w:p>
    <w:p>
      <w:pPr>
        <w:pStyle w:val="ListParagraph"/>
        <w:numPr>
          <w:ilvl w:val="0"/>
          <w:numId w:val="68"/>
        </w:numPr>
        <w:tabs>
          <w:tab w:pos="1518" w:val="left" w:leader="none"/>
        </w:tabs>
        <w:spacing w:line="240" w:lineRule="auto" w:before="35" w:after="0"/>
        <w:ind w:left="1517" w:right="0" w:hanging="341"/>
        <w:jc w:val="left"/>
        <w:rPr>
          <w:sz w:val="19"/>
        </w:rPr>
      </w:pPr>
      <w:r>
        <w:rPr>
          <w:color w:val="231F20"/>
          <w:w w:val="95"/>
          <w:sz w:val="19"/>
        </w:rPr>
        <w:t>Каковы</w:t>
      </w:r>
      <w:r>
        <w:rPr>
          <w:color w:val="231F20"/>
          <w:spacing w:val="8"/>
          <w:sz w:val="19"/>
        </w:rPr>
        <w:t> </w:t>
      </w:r>
      <w:r>
        <w:rPr>
          <w:color w:val="231F20"/>
          <w:w w:val="95"/>
          <w:sz w:val="19"/>
        </w:rPr>
        <w:t>причины</w:t>
      </w:r>
      <w:r>
        <w:rPr>
          <w:color w:val="231F20"/>
          <w:spacing w:val="8"/>
          <w:sz w:val="19"/>
        </w:rPr>
        <w:t> </w:t>
      </w:r>
      <w:r>
        <w:rPr>
          <w:color w:val="231F20"/>
          <w:w w:val="95"/>
          <w:sz w:val="19"/>
        </w:rPr>
        <w:t>того,</w:t>
      </w:r>
      <w:r>
        <w:rPr>
          <w:color w:val="231F20"/>
          <w:spacing w:val="8"/>
          <w:sz w:val="19"/>
        </w:rPr>
        <w:t> </w:t>
      </w:r>
      <w:r>
        <w:rPr>
          <w:color w:val="231F20"/>
          <w:w w:val="95"/>
          <w:sz w:val="19"/>
        </w:rPr>
        <w:t>что</w:t>
      </w:r>
      <w:r>
        <w:rPr>
          <w:color w:val="231F20"/>
          <w:spacing w:val="8"/>
          <w:sz w:val="19"/>
        </w:rPr>
        <w:t> </w:t>
      </w:r>
      <w:r>
        <w:rPr>
          <w:color w:val="231F20"/>
          <w:w w:val="95"/>
          <w:sz w:val="19"/>
        </w:rPr>
        <w:t>Англия</w:t>
      </w:r>
      <w:r>
        <w:rPr>
          <w:color w:val="231F20"/>
          <w:spacing w:val="8"/>
          <w:sz w:val="19"/>
        </w:rPr>
        <w:t> </w:t>
      </w:r>
      <w:r>
        <w:rPr>
          <w:color w:val="231F20"/>
          <w:w w:val="95"/>
          <w:sz w:val="19"/>
        </w:rPr>
        <w:t>утратила</w:t>
      </w:r>
      <w:r>
        <w:rPr>
          <w:color w:val="231F20"/>
          <w:spacing w:val="8"/>
          <w:sz w:val="19"/>
        </w:rPr>
        <w:t> </w:t>
      </w:r>
      <w:r>
        <w:rPr>
          <w:color w:val="231F20"/>
          <w:w w:val="95"/>
          <w:sz w:val="19"/>
        </w:rPr>
        <w:t>положение</w:t>
      </w:r>
      <w:r>
        <w:rPr>
          <w:color w:val="231F20"/>
          <w:spacing w:val="8"/>
          <w:sz w:val="19"/>
        </w:rPr>
        <w:t> </w:t>
      </w:r>
      <w:r>
        <w:rPr>
          <w:color w:val="231F20"/>
          <w:w w:val="95"/>
          <w:sz w:val="19"/>
        </w:rPr>
        <w:t>промышленного</w:t>
      </w:r>
      <w:r>
        <w:rPr>
          <w:color w:val="231F20"/>
          <w:spacing w:val="8"/>
          <w:sz w:val="19"/>
        </w:rPr>
        <w:t> </w:t>
      </w:r>
      <w:r>
        <w:rPr>
          <w:color w:val="231F20"/>
          <w:spacing w:val="-2"/>
          <w:w w:val="95"/>
          <w:sz w:val="19"/>
        </w:rPr>
        <w:t>лидера?</w:t>
      </w:r>
    </w:p>
    <w:p>
      <w:pPr>
        <w:pStyle w:val="ListParagraph"/>
        <w:numPr>
          <w:ilvl w:val="0"/>
          <w:numId w:val="68"/>
        </w:numPr>
        <w:tabs>
          <w:tab w:pos="1518" w:val="left" w:leader="none"/>
        </w:tabs>
        <w:spacing w:line="240" w:lineRule="auto" w:before="35" w:after="0"/>
        <w:ind w:left="1517" w:right="0" w:hanging="341"/>
        <w:jc w:val="left"/>
        <w:rPr>
          <w:sz w:val="19"/>
        </w:rPr>
      </w:pPr>
      <w:r>
        <w:rPr>
          <w:color w:val="231F20"/>
          <w:sz w:val="19"/>
        </w:rPr>
        <w:t>В</w:t>
      </w:r>
      <w:r>
        <w:rPr>
          <w:color w:val="231F20"/>
          <w:spacing w:val="-12"/>
          <w:sz w:val="19"/>
        </w:rPr>
        <w:t> </w:t>
      </w:r>
      <w:r>
        <w:rPr>
          <w:color w:val="231F20"/>
          <w:sz w:val="19"/>
        </w:rPr>
        <w:t>чём</w:t>
      </w:r>
      <w:r>
        <w:rPr>
          <w:color w:val="231F20"/>
          <w:spacing w:val="-9"/>
          <w:sz w:val="19"/>
        </w:rPr>
        <w:t> </w:t>
      </w:r>
      <w:r>
        <w:rPr>
          <w:color w:val="231F20"/>
          <w:sz w:val="19"/>
        </w:rPr>
        <w:t>заключались</w:t>
      </w:r>
      <w:r>
        <w:rPr>
          <w:color w:val="231F20"/>
          <w:spacing w:val="-10"/>
          <w:sz w:val="19"/>
        </w:rPr>
        <w:t> </w:t>
      </w:r>
      <w:r>
        <w:rPr>
          <w:color w:val="231F20"/>
          <w:sz w:val="19"/>
        </w:rPr>
        <w:t>парламентские</w:t>
      </w:r>
      <w:r>
        <w:rPr>
          <w:color w:val="231F20"/>
          <w:spacing w:val="-9"/>
          <w:sz w:val="19"/>
        </w:rPr>
        <w:t> </w:t>
      </w:r>
      <w:r>
        <w:rPr>
          <w:color w:val="231F20"/>
          <w:sz w:val="19"/>
        </w:rPr>
        <w:t>реформы</w:t>
      </w:r>
      <w:r>
        <w:rPr>
          <w:color w:val="231F20"/>
          <w:spacing w:val="-10"/>
          <w:sz w:val="19"/>
        </w:rPr>
        <w:t> </w:t>
      </w:r>
      <w:r>
        <w:rPr>
          <w:color w:val="231F20"/>
          <w:sz w:val="19"/>
        </w:rPr>
        <w:t>второй</w:t>
      </w:r>
      <w:r>
        <w:rPr>
          <w:color w:val="231F20"/>
          <w:spacing w:val="-9"/>
          <w:sz w:val="19"/>
        </w:rPr>
        <w:t> </w:t>
      </w:r>
      <w:r>
        <w:rPr>
          <w:color w:val="231F20"/>
          <w:sz w:val="19"/>
        </w:rPr>
        <w:t>половины</w:t>
      </w:r>
      <w:r>
        <w:rPr>
          <w:color w:val="231F20"/>
          <w:spacing w:val="-10"/>
          <w:sz w:val="19"/>
        </w:rPr>
        <w:t> </w:t>
      </w:r>
      <w:r>
        <w:rPr>
          <w:color w:val="231F20"/>
          <w:sz w:val="19"/>
        </w:rPr>
        <w:t>XIX</w:t>
      </w:r>
      <w:r>
        <w:rPr>
          <w:color w:val="231F20"/>
          <w:spacing w:val="-10"/>
          <w:sz w:val="19"/>
        </w:rPr>
        <w:t> </w:t>
      </w:r>
      <w:r>
        <w:rPr>
          <w:color w:val="231F20"/>
          <w:w w:val="115"/>
          <w:sz w:val="19"/>
        </w:rPr>
        <w:t>—</w:t>
      </w:r>
      <w:r>
        <w:rPr>
          <w:color w:val="231F20"/>
          <w:spacing w:val="-16"/>
          <w:w w:val="115"/>
          <w:sz w:val="19"/>
        </w:rPr>
        <w:t> </w:t>
      </w:r>
      <w:r>
        <w:rPr>
          <w:color w:val="231F20"/>
          <w:sz w:val="19"/>
        </w:rPr>
        <w:t>начала</w:t>
      </w:r>
      <w:r>
        <w:rPr>
          <w:color w:val="231F20"/>
          <w:spacing w:val="-10"/>
          <w:sz w:val="19"/>
        </w:rPr>
        <w:t> </w:t>
      </w:r>
      <w:r>
        <w:rPr>
          <w:color w:val="231F20"/>
          <w:sz w:val="19"/>
        </w:rPr>
        <w:t>XX</w:t>
      </w:r>
      <w:r>
        <w:rPr>
          <w:color w:val="231F20"/>
          <w:spacing w:val="-9"/>
          <w:sz w:val="19"/>
        </w:rPr>
        <w:t> </w:t>
      </w:r>
      <w:r>
        <w:rPr>
          <w:color w:val="231F20"/>
          <w:spacing w:val="-5"/>
          <w:sz w:val="19"/>
        </w:rPr>
        <w:t>в.?</w:t>
      </w:r>
    </w:p>
    <w:p>
      <w:pPr>
        <w:pStyle w:val="ListParagraph"/>
        <w:numPr>
          <w:ilvl w:val="0"/>
          <w:numId w:val="68"/>
        </w:numPr>
        <w:tabs>
          <w:tab w:pos="1518" w:val="left" w:leader="none"/>
        </w:tabs>
        <w:spacing w:line="240" w:lineRule="auto" w:before="35" w:after="0"/>
        <w:ind w:left="1517" w:right="0" w:hanging="341"/>
        <w:jc w:val="left"/>
        <w:rPr>
          <w:sz w:val="19"/>
        </w:rPr>
      </w:pPr>
      <w:r>
        <w:rPr>
          <w:color w:val="231F20"/>
          <w:w w:val="95"/>
          <w:sz w:val="19"/>
        </w:rPr>
        <w:t>Чего</w:t>
      </w:r>
      <w:r>
        <w:rPr>
          <w:color w:val="231F20"/>
          <w:spacing w:val="5"/>
          <w:sz w:val="19"/>
        </w:rPr>
        <w:t> </w:t>
      </w:r>
      <w:r>
        <w:rPr>
          <w:color w:val="231F20"/>
          <w:w w:val="95"/>
          <w:sz w:val="19"/>
        </w:rPr>
        <w:t>добивались</w:t>
      </w:r>
      <w:r>
        <w:rPr>
          <w:color w:val="231F20"/>
          <w:spacing w:val="6"/>
          <w:sz w:val="19"/>
        </w:rPr>
        <w:t> </w:t>
      </w:r>
      <w:r>
        <w:rPr>
          <w:color w:val="231F20"/>
          <w:w w:val="95"/>
          <w:sz w:val="19"/>
        </w:rPr>
        <w:t>английские</w:t>
      </w:r>
      <w:r>
        <w:rPr>
          <w:color w:val="231F20"/>
          <w:spacing w:val="6"/>
          <w:sz w:val="19"/>
        </w:rPr>
        <w:t> </w:t>
      </w:r>
      <w:r>
        <w:rPr>
          <w:color w:val="231F20"/>
          <w:w w:val="95"/>
          <w:sz w:val="19"/>
        </w:rPr>
        <w:t>рабочие</w:t>
      </w:r>
      <w:r>
        <w:rPr>
          <w:color w:val="231F20"/>
          <w:spacing w:val="6"/>
          <w:sz w:val="19"/>
        </w:rPr>
        <w:t> </w:t>
      </w:r>
      <w:r>
        <w:rPr>
          <w:color w:val="231F20"/>
          <w:w w:val="95"/>
          <w:sz w:val="19"/>
        </w:rPr>
        <w:t>и</w:t>
      </w:r>
      <w:r>
        <w:rPr>
          <w:color w:val="231F20"/>
          <w:spacing w:val="6"/>
          <w:sz w:val="19"/>
        </w:rPr>
        <w:t> </w:t>
      </w:r>
      <w:r>
        <w:rPr>
          <w:color w:val="231F20"/>
          <w:w w:val="95"/>
          <w:sz w:val="19"/>
        </w:rPr>
        <w:t>какие</w:t>
      </w:r>
      <w:r>
        <w:rPr>
          <w:color w:val="231F20"/>
          <w:spacing w:val="5"/>
          <w:sz w:val="19"/>
        </w:rPr>
        <w:t> </w:t>
      </w:r>
      <w:r>
        <w:rPr>
          <w:color w:val="231F20"/>
          <w:w w:val="95"/>
          <w:sz w:val="19"/>
        </w:rPr>
        <w:t>им</w:t>
      </w:r>
      <w:r>
        <w:rPr>
          <w:color w:val="231F20"/>
          <w:spacing w:val="6"/>
          <w:sz w:val="19"/>
        </w:rPr>
        <w:t> </w:t>
      </w:r>
      <w:r>
        <w:rPr>
          <w:color w:val="231F20"/>
          <w:w w:val="95"/>
          <w:sz w:val="19"/>
        </w:rPr>
        <w:t>были</w:t>
      </w:r>
      <w:r>
        <w:rPr>
          <w:color w:val="231F20"/>
          <w:spacing w:val="6"/>
          <w:sz w:val="19"/>
        </w:rPr>
        <w:t> </w:t>
      </w:r>
      <w:r>
        <w:rPr>
          <w:color w:val="231F20"/>
          <w:w w:val="95"/>
          <w:sz w:val="19"/>
        </w:rPr>
        <w:t>сделаны</w:t>
      </w:r>
      <w:r>
        <w:rPr>
          <w:color w:val="231F20"/>
          <w:spacing w:val="6"/>
          <w:sz w:val="19"/>
        </w:rPr>
        <w:t> </w:t>
      </w:r>
      <w:r>
        <w:rPr>
          <w:color w:val="231F20"/>
          <w:spacing w:val="-2"/>
          <w:w w:val="95"/>
          <w:sz w:val="19"/>
        </w:rPr>
        <w:t>уступки?</w:t>
      </w:r>
    </w:p>
    <w:p>
      <w:pPr>
        <w:pStyle w:val="ListParagraph"/>
        <w:numPr>
          <w:ilvl w:val="0"/>
          <w:numId w:val="68"/>
        </w:numPr>
        <w:tabs>
          <w:tab w:pos="1518" w:val="left" w:leader="none"/>
        </w:tabs>
        <w:spacing w:line="240" w:lineRule="auto" w:before="35" w:after="0"/>
        <w:ind w:left="1517" w:right="0" w:hanging="341"/>
        <w:jc w:val="left"/>
        <w:rPr>
          <w:sz w:val="19"/>
        </w:rPr>
      </w:pPr>
      <w:r>
        <w:rPr>
          <w:color w:val="231F20"/>
          <w:spacing w:val="-2"/>
          <w:sz w:val="19"/>
        </w:rPr>
        <w:t>Опишите</w:t>
      </w:r>
      <w:r>
        <w:rPr>
          <w:color w:val="231F20"/>
          <w:spacing w:val="-5"/>
          <w:sz w:val="19"/>
        </w:rPr>
        <w:t> </w:t>
      </w:r>
      <w:r>
        <w:rPr>
          <w:color w:val="231F20"/>
          <w:spacing w:val="-2"/>
          <w:sz w:val="19"/>
        </w:rPr>
        <w:t>суть</w:t>
      </w:r>
      <w:r>
        <w:rPr>
          <w:color w:val="231F20"/>
          <w:spacing w:val="-5"/>
          <w:sz w:val="19"/>
        </w:rPr>
        <w:t> </w:t>
      </w:r>
      <w:r>
        <w:rPr>
          <w:color w:val="231F20"/>
          <w:spacing w:val="-2"/>
          <w:sz w:val="19"/>
        </w:rPr>
        <w:t>ирландского</w:t>
      </w:r>
      <w:r>
        <w:rPr>
          <w:color w:val="231F20"/>
          <w:spacing w:val="-4"/>
          <w:sz w:val="19"/>
        </w:rPr>
        <w:t> </w:t>
      </w:r>
      <w:r>
        <w:rPr>
          <w:color w:val="231F20"/>
          <w:spacing w:val="-2"/>
          <w:sz w:val="19"/>
        </w:rPr>
        <w:t>вопроса.</w:t>
      </w:r>
      <w:r>
        <w:rPr>
          <w:color w:val="231F20"/>
          <w:spacing w:val="-5"/>
          <w:sz w:val="19"/>
        </w:rPr>
        <w:t> </w:t>
      </w:r>
      <w:r>
        <w:rPr>
          <w:color w:val="231F20"/>
          <w:spacing w:val="-2"/>
          <w:sz w:val="19"/>
        </w:rPr>
        <w:t>Был</w:t>
      </w:r>
      <w:r>
        <w:rPr>
          <w:color w:val="231F20"/>
          <w:spacing w:val="-5"/>
          <w:sz w:val="19"/>
        </w:rPr>
        <w:t> </w:t>
      </w:r>
      <w:r>
        <w:rPr>
          <w:color w:val="231F20"/>
          <w:spacing w:val="-2"/>
          <w:sz w:val="19"/>
        </w:rPr>
        <w:t>ли</w:t>
      </w:r>
      <w:r>
        <w:rPr>
          <w:color w:val="231F20"/>
          <w:spacing w:val="-4"/>
          <w:sz w:val="19"/>
        </w:rPr>
        <w:t> </w:t>
      </w:r>
      <w:r>
        <w:rPr>
          <w:color w:val="231F20"/>
          <w:spacing w:val="-2"/>
          <w:sz w:val="19"/>
        </w:rPr>
        <w:t>он</w:t>
      </w:r>
      <w:r>
        <w:rPr>
          <w:color w:val="231F20"/>
          <w:spacing w:val="-5"/>
          <w:sz w:val="19"/>
        </w:rPr>
        <w:t> </w:t>
      </w:r>
      <w:r>
        <w:rPr>
          <w:color w:val="231F20"/>
          <w:spacing w:val="-2"/>
          <w:sz w:val="19"/>
        </w:rPr>
        <w:t>решён?</w:t>
      </w:r>
    </w:p>
    <w:p>
      <w:pPr>
        <w:pStyle w:val="ListParagraph"/>
        <w:numPr>
          <w:ilvl w:val="0"/>
          <w:numId w:val="68"/>
        </w:numPr>
        <w:tabs>
          <w:tab w:pos="1518" w:val="left" w:leader="none"/>
        </w:tabs>
        <w:spacing w:line="240" w:lineRule="auto" w:before="35" w:after="0"/>
        <w:ind w:left="1517" w:right="0" w:hanging="341"/>
        <w:jc w:val="left"/>
        <w:rPr>
          <w:sz w:val="19"/>
        </w:rPr>
      </w:pPr>
      <w:r>
        <w:rPr>
          <w:color w:val="231F20"/>
          <w:w w:val="95"/>
          <w:sz w:val="19"/>
        </w:rPr>
        <w:t>Какое</w:t>
      </w:r>
      <w:r>
        <w:rPr>
          <w:color w:val="231F20"/>
          <w:spacing w:val="4"/>
          <w:sz w:val="19"/>
        </w:rPr>
        <w:t> </w:t>
      </w:r>
      <w:r>
        <w:rPr>
          <w:color w:val="231F20"/>
          <w:w w:val="95"/>
          <w:sz w:val="19"/>
        </w:rPr>
        <w:t>значение</w:t>
      </w:r>
      <w:r>
        <w:rPr>
          <w:color w:val="231F20"/>
          <w:spacing w:val="4"/>
          <w:sz w:val="19"/>
        </w:rPr>
        <w:t> </w:t>
      </w:r>
      <w:r>
        <w:rPr>
          <w:color w:val="231F20"/>
          <w:w w:val="95"/>
          <w:sz w:val="19"/>
        </w:rPr>
        <w:t>для</w:t>
      </w:r>
      <w:r>
        <w:rPr>
          <w:color w:val="231F20"/>
          <w:spacing w:val="5"/>
          <w:sz w:val="19"/>
        </w:rPr>
        <w:t> </w:t>
      </w:r>
      <w:r>
        <w:rPr>
          <w:color w:val="231F20"/>
          <w:w w:val="95"/>
          <w:sz w:val="19"/>
        </w:rPr>
        <w:t>Англии</w:t>
      </w:r>
      <w:r>
        <w:rPr>
          <w:color w:val="231F20"/>
          <w:spacing w:val="4"/>
          <w:sz w:val="19"/>
        </w:rPr>
        <w:t> </w:t>
      </w:r>
      <w:r>
        <w:rPr>
          <w:color w:val="231F20"/>
          <w:w w:val="95"/>
          <w:sz w:val="19"/>
        </w:rPr>
        <w:t>имели</w:t>
      </w:r>
      <w:r>
        <w:rPr>
          <w:color w:val="231F20"/>
          <w:spacing w:val="4"/>
          <w:sz w:val="19"/>
        </w:rPr>
        <w:t> </w:t>
      </w:r>
      <w:r>
        <w:rPr>
          <w:color w:val="231F20"/>
          <w:spacing w:val="-2"/>
          <w:w w:val="95"/>
          <w:sz w:val="19"/>
        </w:rPr>
        <w:t>колонии?</w:t>
      </w:r>
    </w:p>
    <w:p>
      <w:pPr>
        <w:pStyle w:val="ListParagraph"/>
        <w:numPr>
          <w:ilvl w:val="0"/>
          <w:numId w:val="68"/>
        </w:numPr>
        <w:tabs>
          <w:tab w:pos="1518" w:val="left" w:leader="none"/>
        </w:tabs>
        <w:spacing w:line="220" w:lineRule="auto" w:before="49" w:after="0"/>
        <w:ind w:left="1517" w:right="911" w:hanging="341"/>
        <w:jc w:val="both"/>
        <w:rPr>
          <w:sz w:val="19"/>
        </w:rPr>
      </w:pPr>
      <w:r>
        <w:rPr>
          <w:color w:val="231F20"/>
          <w:w w:val="95"/>
          <w:sz w:val="19"/>
        </w:rPr>
        <w:t>Как вы думаете, почему количество трестов, картелей и синдикатов в Великобрита- </w:t>
      </w:r>
      <w:r>
        <w:rPr>
          <w:color w:val="231F20"/>
          <w:sz w:val="19"/>
        </w:rPr>
        <w:t>нии было намного меньше, чем в США и Германии?</w:t>
      </w:r>
    </w:p>
    <w:p>
      <w:pPr>
        <w:pStyle w:val="ListParagraph"/>
        <w:numPr>
          <w:ilvl w:val="0"/>
          <w:numId w:val="68"/>
        </w:numPr>
        <w:tabs>
          <w:tab w:pos="1518" w:val="left" w:leader="none"/>
        </w:tabs>
        <w:spacing w:line="223" w:lineRule="auto" w:before="58" w:after="0"/>
        <w:ind w:left="1517" w:right="911" w:hanging="341"/>
        <w:jc w:val="both"/>
        <w:rPr>
          <w:sz w:val="19"/>
        </w:rPr>
      </w:pPr>
      <w:r>
        <w:rPr>
          <w:color w:val="231F20"/>
          <w:w w:val="95"/>
          <w:sz w:val="19"/>
        </w:rPr>
        <w:t>Подготовьте доклад об Э. Панкхёрст, лидере движения суфражисток Великобрита- </w:t>
      </w:r>
      <w:r>
        <w:rPr>
          <w:color w:val="231F20"/>
          <w:spacing w:val="-2"/>
          <w:sz w:val="19"/>
        </w:rPr>
        <w:t>нии.</w:t>
      </w:r>
      <w:r>
        <w:rPr>
          <w:color w:val="231F20"/>
          <w:spacing w:val="-3"/>
          <w:sz w:val="19"/>
        </w:rPr>
        <w:t> </w:t>
      </w:r>
      <w:r>
        <w:rPr>
          <w:color w:val="231F20"/>
          <w:spacing w:val="-2"/>
          <w:sz w:val="19"/>
        </w:rPr>
        <w:t>Подумайте,</w:t>
      </w:r>
      <w:r>
        <w:rPr>
          <w:color w:val="231F20"/>
          <w:spacing w:val="-3"/>
          <w:sz w:val="19"/>
        </w:rPr>
        <w:t> </w:t>
      </w:r>
      <w:r>
        <w:rPr>
          <w:color w:val="231F20"/>
          <w:spacing w:val="-2"/>
          <w:sz w:val="19"/>
        </w:rPr>
        <w:t>почему</w:t>
      </w:r>
      <w:r>
        <w:rPr>
          <w:color w:val="231F20"/>
          <w:spacing w:val="-3"/>
          <w:sz w:val="19"/>
        </w:rPr>
        <w:t> </w:t>
      </w:r>
      <w:r>
        <w:rPr>
          <w:color w:val="231F20"/>
          <w:spacing w:val="-2"/>
          <w:sz w:val="19"/>
        </w:rPr>
        <w:t>сопротивление</w:t>
      </w:r>
      <w:r>
        <w:rPr>
          <w:color w:val="231F20"/>
          <w:spacing w:val="-3"/>
          <w:sz w:val="19"/>
        </w:rPr>
        <w:t> </w:t>
      </w:r>
      <w:r>
        <w:rPr>
          <w:color w:val="231F20"/>
          <w:spacing w:val="-2"/>
          <w:sz w:val="19"/>
        </w:rPr>
        <w:t>введению</w:t>
      </w:r>
      <w:r>
        <w:rPr>
          <w:color w:val="231F20"/>
          <w:spacing w:val="-3"/>
          <w:sz w:val="19"/>
        </w:rPr>
        <w:t> </w:t>
      </w:r>
      <w:r>
        <w:rPr>
          <w:color w:val="231F20"/>
          <w:spacing w:val="-2"/>
          <w:sz w:val="19"/>
        </w:rPr>
        <w:t>женского</w:t>
      </w:r>
      <w:r>
        <w:rPr>
          <w:color w:val="231F20"/>
          <w:spacing w:val="-3"/>
          <w:sz w:val="19"/>
        </w:rPr>
        <w:t> </w:t>
      </w:r>
      <w:r>
        <w:rPr>
          <w:color w:val="231F20"/>
          <w:spacing w:val="-2"/>
          <w:sz w:val="19"/>
        </w:rPr>
        <w:t>избирательного</w:t>
      </w:r>
      <w:r>
        <w:rPr>
          <w:color w:val="231F20"/>
          <w:spacing w:val="-3"/>
          <w:sz w:val="19"/>
        </w:rPr>
        <w:t> </w:t>
      </w:r>
      <w:r>
        <w:rPr>
          <w:color w:val="231F20"/>
          <w:spacing w:val="-2"/>
          <w:sz w:val="19"/>
        </w:rPr>
        <w:t>права</w:t>
      </w:r>
      <w:r>
        <w:rPr>
          <w:color w:val="231F20"/>
          <w:spacing w:val="-2"/>
          <w:sz w:val="19"/>
        </w:rPr>
        <w:t> </w:t>
      </w:r>
      <w:r>
        <w:rPr>
          <w:color w:val="231F20"/>
          <w:sz w:val="19"/>
        </w:rPr>
        <w:t>было таким сильным.</w:t>
      </w:r>
    </w:p>
    <w:p>
      <w:pPr>
        <w:pStyle w:val="Heading7"/>
        <w:tabs>
          <w:tab w:pos="8547" w:val="left" w:leader="none"/>
        </w:tabs>
        <w:spacing w:before="132"/>
      </w:pPr>
      <w:r>
        <w:rPr/>
        <w:pict>
          <v:group style="position:absolute;margin-left:199.777496pt;margin-top:10.565372pt;width:239pt;height:7.85pt;mso-position-horizontal-relative:page;mso-position-vertical-relative:paragraph;z-index:-27852288" id="docshapegroup3209" coordorigin="3996,211" coordsize="4780,157">
            <v:line style="position:absolute" from="4046,289" to="8680,289" stroked="true" strokeweight="1pt" strokecolor="#db413f">
              <v:stroke dashstyle="dot"/>
            </v:line>
            <v:shape style="position:absolute;left:3995;top:279;width:4715;height:20" id="docshape3210" coordorigin="3996,279" coordsize="4715,20" path="m4016,289l4013,282,4006,279,3998,282,3996,289,3998,296,4006,299,4013,296,4016,289xm8710,289l8707,282,8700,279,8693,282,8690,289,8693,296,8700,299,8707,296,8710,289xe" filled="true" fillcolor="#db413f" stroked="false">
              <v:path arrowok="t"/>
              <v:fill type="solid"/>
            </v:shape>
            <v:shape style="position:absolute;left:8690;top:211;width:84;height:157" id="docshape3211" coordorigin="8691,211" coordsize="84,157" path="m8691,211l8691,368,8775,289,8691,211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87" name="image577.png"/>
            <wp:cNvGraphicFramePr>
              <a:graphicFrameLocks noChangeAspect="1"/>
            </wp:cNvGraphicFramePr>
            <a:graphic>
              <a:graphicData uri="http://schemas.openxmlformats.org/drawingml/2006/picture">
                <pic:pic>
                  <pic:nvPicPr>
                    <pic:cNvPr id="88" name="image577.png"/>
                    <pic:cNvPicPr/>
                  </pic:nvPicPr>
                  <pic:blipFill>
                    <a:blip r:embed="rId733" cstate="print"/>
                    <a:stretch>
                      <a:fillRect/>
                    </a:stretch>
                  </pic:blipFill>
                  <pic:spPr>
                    <a:xfrm>
                      <a:off x="0" y="0"/>
                      <a:ext cx="143995" cy="179997"/>
                    </a:xfrm>
                    <a:prstGeom prst="rect">
                      <a:avLst/>
                    </a:prstGeom>
                  </pic:spPr>
                </pic:pic>
              </a:graphicData>
            </a:graphic>
          </wp:inline>
        </w:drawing>
      </w:r>
      <w:r>
        <w:rPr>
          <w:color w:val="4495D1"/>
          <w:position w:val="-4"/>
        </w:rPr>
      </w:r>
    </w:p>
    <w:p>
      <w:pPr>
        <w:spacing w:line="228" w:lineRule="auto" w:before="46"/>
        <w:ind w:left="1517" w:right="911" w:firstLine="0"/>
        <w:jc w:val="both"/>
        <w:rPr>
          <w:rFonts w:ascii="Trebuchet MS" w:hAnsi="Trebuchet MS"/>
          <w:sz w:val="19"/>
        </w:rPr>
      </w:pPr>
      <w:r>
        <w:rPr>
          <w:rFonts w:ascii="Trebuchet MS" w:hAnsi="Trebuchet MS"/>
          <w:color w:val="231F20"/>
          <w:sz w:val="19"/>
        </w:rPr>
        <w:t>Расположите</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хронологической</w:t>
      </w:r>
      <w:r>
        <w:rPr>
          <w:rFonts w:ascii="Trebuchet MS" w:hAnsi="Trebuchet MS"/>
          <w:color w:val="231F20"/>
          <w:spacing w:val="-14"/>
          <w:sz w:val="19"/>
        </w:rPr>
        <w:t> </w:t>
      </w:r>
      <w:r>
        <w:rPr>
          <w:rFonts w:ascii="Trebuchet MS" w:hAnsi="Trebuchet MS"/>
          <w:color w:val="231F20"/>
          <w:sz w:val="19"/>
        </w:rPr>
        <w:t>последовательности</w:t>
      </w:r>
      <w:r>
        <w:rPr>
          <w:rFonts w:ascii="Trebuchet MS" w:hAnsi="Trebuchet MS"/>
          <w:color w:val="231F20"/>
          <w:spacing w:val="-15"/>
          <w:sz w:val="19"/>
        </w:rPr>
        <w:t> </w:t>
      </w:r>
      <w:r>
        <w:rPr>
          <w:rFonts w:ascii="Trebuchet MS" w:hAnsi="Trebuchet MS"/>
          <w:color w:val="231F20"/>
          <w:sz w:val="19"/>
        </w:rPr>
        <w:t>события:</w:t>
      </w:r>
      <w:r>
        <w:rPr>
          <w:rFonts w:ascii="Trebuchet MS" w:hAnsi="Trebuchet MS"/>
          <w:color w:val="231F20"/>
          <w:spacing w:val="-14"/>
          <w:sz w:val="19"/>
        </w:rPr>
        <w:t> </w:t>
      </w:r>
      <w:r>
        <w:rPr>
          <w:rFonts w:ascii="Trebuchet MS" w:hAnsi="Trebuchet MS"/>
          <w:color w:val="231F20"/>
          <w:sz w:val="19"/>
        </w:rPr>
        <w:t>1)</w:t>
      </w:r>
      <w:r>
        <w:rPr>
          <w:rFonts w:ascii="Trebuchet MS" w:hAnsi="Trebuchet MS"/>
          <w:color w:val="231F20"/>
          <w:spacing w:val="-14"/>
          <w:sz w:val="19"/>
        </w:rPr>
        <w:t> </w:t>
      </w:r>
      <w:r>
        <w:rPr>
          <w:rFonts w:ascii="Trebuchet MS" w:hAnsi="Trebuchet MS"/>
          <w:color w:val="231F20"/>
          <w:sz w:val="19"/>
        </w:rPr>
        <w:t>«народный</w:t>
      </w:r>
      <w:r>
        <w:rPr>
          <w:rFonts w:ascii="Trebuchet MS" w:hAnsi="Trebuchet MS"/>
          <w:color w:val="231F20"/>
          <w:spacing w:val="-15"/>
          <w:sz w:val="19"/>
        </w:rPr>
        <w:t> </w:t>
      </w:r>
      <w:r>
        <w:rPr>
          <w:rFonts w:ascii="Trebuchet MS" w:hAnsi="Trebuchet MS"/>
          <w:color w:val="231F20"/>
          <w:sz w:val="19"/>
        </w:rPr>
        <w:t>бюд- </w:t>
      </w:r>
      <w:r>
        <w:rPr>
          <w:rFonts w:ascii="Trebuchet MS" w:hAnsi="Trebuchet MS"/>
          <w:color w:val="231F20"/>
          <w:w w:val="95"/>
          <w:sz w:val="19"/>
        </w:rPr>
        <w:t>жет» Д. Ллойд Джорджа; 2) создание Британского конгресса тред-юнионов; 3) </w:t>
      </w:r>
      <w:r>
        <w:rPr>
          <w:rFonts w:ascii="Trebuchet MS" w:hAnsi="Trebuchet MS"/>
          <w:color w:val="231F20"/>
          <w:w w:val="95"/>
          <w:sz w:val="19"/>
        </w:rPr>
        <w:t>«фа- </w:t>
      </w:r>
      <w:r>
        <w:rPr>
          <w:rFonts w:ascii="Trebuchet MS" w:hAnsi="Trebuchet MS"/>
          <w:color w:val="231F20"/>
          <w:sz w:val="19"/>
        </w:rPr>
        <w:t>бричный акт»; 4) создание лейбористской партии.</w:t>
      </w:r>
    </w:p>
    <w:p>
      <w:pPr>
        <w:pStyle w:val="Heading7"/>
        <w:spacing w:before="131"/>
      </w:pPr>
      <w:r>
        <w:rPr/>
        <w:pict>
          <v:group style="position:absolute;margin-left:194.829697pt;margin-top:7.217248pt;width:259.9pt;height:14.2pt;mso-position-horizontal-relative:page;mso-position-vertical-relative:paragraph;z-index:16040960" id="docshapegroup3212" coordorigin="3897,144" coordsize="5198,284">
            <v:shape style="position:absolute;left:8810;top:144;width:284;height:284" type="#_x0000_t75" id="docshape3213" stroked="false">
              <v:imagedata r:id="rId156" o:title=""/>
            </v:shape>
            <v:line style="position:absolute" from="3947,290" to="8659,290" stroked="true" strokeweight="1pt" strokecolor="#db413f">
              <v:stroke dashstyle="dot"/>
            </v:line>
            <v:shape style="position:absolute;left:3896;top:279;width:4793;height:20" id="docshape3214" coordorigin="3897,280" coordsize="4793,20" path="m3917,290l3914,282,3907,280,3900,282,3897,290,3900,297,3907,300,3914,297,3917,290xm8689,290l8686,282,8679,280,8672,282,8669,290,8672,297,8679,300,8686,297,8689,290xe" filled="true" fillcolor="#db413f" stroked="false">
              <v:path arrowok="t"/>
              <v:fill type="solid"/>
            </v:shape>
            <v:shape style="position:absolute;left:8669;top:211;width:84;height:157" id="docshape3215" coordorigin="8670,211" coordsize="84,157" path="m8670,211l8670,368,8754,290,8670,21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before="39"/>
        <w:ind w:left="1517" w:right="0" w:firstLine="0"/>
        <w:jc w:val="both"/>
        <w:rPr>
          <w:rFonts w:ascii="Trebuchet MS" w:hAnsi="Trebuchet MS"/>
          <w:sz w:val="19"/>
        </w:rPr>
      </w:pPr>
      <w:r>
        <w:rPr>
          <w:rFonts w:ascii="Trebuchet MS" w:hAnsi="Trebuchet MS"/>
          <w:color w:val="231F20"/>
          <w:w w:val="95"/>
          <w:sz w:val="19"/>
        </w:rPr>
        <w:t>Прочитайте</w:t>
      </w:r>
      <w:r>
        <w:rPr>
          <w:rFonts w:ascii="Trebuchet MS" w:hAnsi="Trebuchet MS"/>
          <w:color w:val="231F20"/>
          <w:sz w:val="19"/>
        </w:rPr>
        <w:t> </w:t>
      </w:r>
      <w:r>
        <w:rPr>
          <w:rFonts w:ascii="Trebuchet MS" w:hAnsi="Trebuchet MS"/>
          <w:color w:val="231F20"/>
          <w:w w:val="95"/>
          <w:sz w:val="19"/>
        </w:rPr>
        <w:t>отрывки</w:t>
      </w:r>
      <w:r>
        <w:rPr>
          <w:rFonts w:ascii="Trebuchet MS" w:hAnsi="Trebuchet MS"/>
          <w:color w:val="231F20"/>
          <w:sz w:val="19"/>
        </w:rPr>
        <w:t> </w:t>
      </w:r>
      <w:r>
        <w:rPr>
          <w:rFonts w:ascii="Trebuchet MS" w:hAnsi="Trebuchet MS"/>
          <w:color w:val="231F20"/>
          <w:w w:val="95"/>
          <w:sz w:val="19"/>
        </w:rPr>
        <w:t>из</w:t>
      </w:r>
      <w:r>
        <w:rPr>
          <w:rFonts w:ascii="Trebuchet MS" w:hAnsi="Trebuchet MS"/>
          <w:color w:val="231F20"/>
          <w:sz w:val="19"/>
        </w:rPr>
        <w:t> </w:t>
      </w:r>
      <w:r>
        <w:rPr>
          <w:rFonts w:ascii="Trebuchet MS" w:hAnsi="Trebuchet MS"/>
          <w:color w:val="231F20"/>
          <w:w w:val="95"/>
          <w:sz w:val="19"/>
        </w:rPr>
        <w:t>документов</w:t>
      </w:r>
      <w:r>
        <w:rPr>
          <w:rFonts w:ascii="Trebuchet MS" w:hAnsi="Trebuchet MS"/>
          <w:color w:val="231F20"/>
          <w:sz w:val="19"/>
        </w:rPr>
        <w:t> </w:t>
      </w:r>
      <w:r>
        <w:rPr>
          <w:rFonts w:ascii="Trebuchet MS" w:hAnsi="Trebuchet MS"/>
          <w:color w:val="231F20"/>
          <w:w w:val="95"/>
          <w:sz w:val="19"/>
        </w:rPr>
        <w:t>и</w:t>
      </w:r>
      <w:r>
        <w:rPr>
          <w:rFonts w:ascii="Trebuchet MS" w:hAnsi="Trebuchet MS"/>
          <w:color w:val="231F20"/>
          <w:spacing w:val="1"/>
          <w:sz w:val="19"/>
        </w:rPr>
        <w:t> </w:t>
      </w:r>
      <w:r>
        <w:rPr>
          <w:rFonts w:ascii="Trebuchet MS" w:hAnsi="Trebuchet MS"/>
          <w:color w:val="231F20"/>
          <w:w w:val="95"/>
          <w:sz w:val="19"/>
        </w:rPr>
        <w:t>ответьте</w:t>
      </w:r>
      <w:r>
        <w:rPr>
          <w:rFonts w:ascii="Trebuchet MS" w:hAnsi="Trebuchet MS"/>
          <w:color w:val="231F20"/>
          <w:sz w:val="19"/>
        </w:rPr>
        <w:t> </w:t>
      </w:r>
      <w:r>
        <w:rPr>
          <w:rFonts w:ascii="Trebuchet MS" w:hAnsi="Trebuchet MS"/>
          <w:color w:val="231F20"/>
          <w:w w:val="95"/>
          <w:sz w:val="19"/>
        </w:rPr>
        <w:t>на</w:t>
      </w:r>
      <w:r>
        <w:rPr>
          <w:rFonts w:ascii="Trebuchet MS" w:hAnsi="Trebuchet MS"/>
          <w:color w:val="231F20"/>
          <w:sz w:val="19"/>
        </w:rPr>
        <w:t> </w:t>
      </w:r>
      <w:r>
        <w:rPr>
          <w:rFonts w:ascii="Trebuchet MS" w:hAnsi="Trebuchet MS"/>
          <w:color w:val="231F20"/>
          <w:spacing w:val="-2"/>
          <w:w w:val="95"/>
          <w:sz w:val="19"/>
        </w:rPr>
        <w:t>вопросы.</w:t>
      </w:r>
    </w:p>
    <w:p>
      <w:pPr>
        <w:spacing w:line="220" w:lineRule="auto" w:before="80"/>
        <w:ind w:left="1177" w:right="910" w:firstLine="340"/>
        <w:jc w:val="both"/>
        <w:rPr>
          <w:sz w:val="19"/>
        </w:rPr>
      </w:pPr>
      <w:r>
        <w:rPr>
          <w:color w:val="231F20"/>
          <w:sz w:val="19"/>
        </w:rPr>
        <w:t>Дела стали слишком болезненно реальными для нас, чтобы продолжать стра- </w:t>
      </w:r>
      <w:r>
        <w:rPr>
          <w:color w:val="231F20"/>
          <w:w w:val="95"/>
          <w:sz w:val="19"/>
        </w:rPr>
        <w:t>шиться вечного пугала России. Печально признавать, но это правда, что мы, которые </w:t>
      </w:r>
      <w:r>
        <w:rPr>
          <w:color w:val="231F20"/>
          <w:sz w:val="19"/>
        </w:rPr>
        <w:t>боролись</w:t>
      </w:r>
      <w:r>
        <w:rPr>
          <w:color w:val="231F20"/>
          <w:spacing w:val="-9"/>
          <w:sz w:val="19"/>
        </w:rPr>
        <w:t> </w:t>
      </w:r>
      <w:r>
        <w:rPr>
          <w:color w:val="231F20"/>
          <w:sz w:val="19"/>
        </w:rPr>
        <w:t>на</w:t>
      </w:r>
      <w:r>
        <w:rPr>
          <w:color w:val="231F20"/>
          <w:spacing w:val="-9"/>
          <w:sz w:val="19"/>
        </w:rPr>
        <w:t> </w:t>
      </w:r>
      <w:r>
        <w:rPr>
          <w:color w:val="231F20"/>
          <w:sz w:val="19"/>
        </w:rPr>
        <w:t>этой</w:t>
      </w:r>
      <w:r>
        <w:rPr>
          <w:color w:val="231F20"/>
          <w:spacing w:val="-9"/>
          <w:sz w:val="19"/>
        </w:rPr>
        <w:t> </w:t>
      </w:r>
      <w:r>
        <w:rPr>
          <w:color w:val="231F20"/>
          <w:sz w:val="19"/>
        </w:rPr>
        <w:t>восточной</w:t>
      </w:r>
      <w:r>
        <w:rPr>
          <w:color w:val="231F20"/>
          <w:spacing w:val="-9"/>
          <w:sz w:val="19"/>
        </w:rPr>
        <w:t> </w:t>
      </w:r>
      <w:r>
        <w:rPr>
          <w:color w:val="231F20"/>
          <w:sz w:val="19"/>
        </w:rPr>
        <w:t>почве</w:t>
      </w:r>
      <w:r>
        <w:rPr>
          <w:color w:val="231F20"/>
          <w:spacing w:val="-9"/>
          <w:sz w:val="19"/>
        </w:rPr>
        <w:t> </w:t>
      </w:r>
      <w:r>
        <w:rPr>
          <w:color w:val="231F20"/>
          <w:sz w:val="19"/>
        </w:rPr>
        <w:t>с</w:t>
      </w:r>
      <w:r>
        <w:rPr>
          <w:color w:val="231F20"/>
          <w:spacing w:val="-9"/>
          <w:sz w:val="19"/>
        </w:rPr>
        <w:t> </w:t>
      </w:r>
      <w:r>
        <w:rPr>
          <w:color w:val="231F20"/>
          <w:sz w:val="19"/>
        </w:rPr>
        <w:t>Россией</w:t>
      </w:r>
      <w:r>
        <w:rPr>
          <w:color w:val="231F20"/>
          <w:spacing w:val="-9"/>
          <w:sz w:val="19"/>
        </w:rPr>
        <w:t> </w:t>
      </w:r>
      <w:r>
        <w:rPr>
          <w:color w:val="231F20"/>
          <w:sz w:val="19"/>
        </w:rPr>
        <w:t>и</w:t>
      </w:r>
      <w:r>
        <w:rPr>
          <w:color w:val="231F20"/>
          <w:spacing w:val="-9"/>
          <w:sz w:val="19"/>
        </w:rPr>
        <w:t> </w:t>
      </w:r>
      <w:r>
        <w:rPr>
          <w:color w:val="231F20"/>
          <w:sz w:val="19"/>
        </w:rPr>
        <w:t>считали</w:t>
      </w:r>
      <w:r>
        <w:rPr>
          <w:color w:val="231F20"/>
          <w:spacing w:val="-9"/>
          <w:sz w:val="19"/>
        </w:rPr>
        <w:t> </w:t>
      </w:r>
      <w:r>
        <w:rPr>
          <w:color w:val="231F20"/>
          <w:sz w:val="19"/>
        </w:rPr>
        <w:t>Австрию</w:t>
      </w:r>
      <w:r>
        <w:rPr>
          <w:color w:val="231F20"/>
          <w:spacing w:val="-9"/>
          <w:sz w:val="19"/>
        </w:rPr>
        <w:t> </w:t>
      </w:r>
      <w:r>
        <w:rPr>
          <w:color w:val="231F20"/>
          <w:sz w:val="19"/>
        </w:rPr>
        <w:t>слабой,</w:t>
      </w:r>
      <w:r>
        <w:rPr>
          <w:color w:val="231F20"/>
          <w:spacing w:val="-9"/>
          <w:sz w:val="19"/>
        </w:rPr>
        <w:t> </w:t>
      </w:r>
      <w:r>
        <w:rPr>
          <w:color w:val="231F20"/>
          <w:sz w:val="19"/>
        </w:rPr>
        <w:t>а</w:t>
      </w:r>
      <w:r>
        <w:rPr>
          <w:color w:val="231F20"/>
          <w:spacing w:val="-9"/>
          <w:sz w:val="19"/>
        </w:rPr>
        <w:t> </w:t>
      </w:r>
      <w:r>
        <w:rPr>
          <w:color w:val="231F20"/>
          <w:sz w:val="19"/>
        </w:rPr>
        <w:t>Германию </w:t>
      </w:r>
      <w:r>
        <w:rPr>
          <w:color w:val="231F20"/>
          <w:w w:val="95"/>
          <w:sz w:val="19"/>
        </w:rPr>
        <w:t>почти раболепной, на самом деле в течение нескольких месяцев были в долгу, и даже </w:t>
      </w:r>
      <w:r>
        <w:rPr>
          <w:color w:val="231F20"/>
          <w:sz w:val="19"/>
        </w:rPr>
        <w:t>сейчас</w:t>
      </w:r>
      <w:r>
        <w:rPr>
          <w:color w:val="231F20"/>
          <w:spacing w:val="-14"/>
          <w:sz w:val="19"/>
        </w:rPr>
        <w:t> </w:t>
      </w:r>
      <w:r>
        <w:rPr>
          <w:color w:val="231F20"/>
          <w:sz w:val="19"/>
        </w:rPr>
        <w:t>в</w:t>
      </w:r>
      <w:r>
        <w:rPr>
          <w:color w:val="231F20"/>
          <w:spacing w:val="-13"/>
          <w:sz w:val="19"/>
        </w:rPr>
        <w:t> </w:t>
      </w:r>
      <w:r>
        <w:rPr>
          <w:color w:val="231F20"/>
          <w:sz w:val="19"/>
        </w:rPr>
        <w:t>долгу</w:t>
      </w:r>
      <w:r>
        <w:rPr>
          <w:color w:val="231F20"/>
          <w:spacing w:val="-13"/>
          <w:sz w:val="19"/>
        </w:rPr>
        <w:t> </w:t>
      </w:r>
      <w:r>
        <w:rPr>
          <w:color w:val="231F20"/>
          <w:sz w:val="19"/>
        </w:rPr>
        <w:t>перед</w:t>
      </w:r>
      <w:r>
        <w:rPr>
          <w:color w:val="231F20"/>
          <w:spacing w:val="-13"/>
          <w:sz w:val="19"/>
        </w:rPr>
        <w:t> </w:t>
      </w:r>
      <w:r>
        <w:rPr>
          <w:color w:val="231F20"/>
          <w:sz w:val="19"/>
        </w:rPr>
        <w:t>всеми</w:t>
      </w:r>
      <w:r>
        <w:rPr>
          <w:color w:val="231F20"/>
          <w:spacing w:val="-13"/>
          <w:sz w:val="19"/>
        </w:rPr>
        <w:t> </w:t>
      </w:r>
      <w:r>
        <w:rPr>
          <w:color w:val="231F20"/>
          <w:sz w:val="19"/>
        </w:rPr>
        <w:t>или</w:t>
      </w:r>
      <w:r>
        <w:rPr>
          <w:color w:val="231F20"/>
          <w:spacing w:val="-14"/>
          <w:sz w:val="19"/>
        </w:rPr>
        <w:t> </w:t>
      </w:r>
      <w:r>
        <w:rPr>
          <w:color w:val="231F20"/>
          <w:sz w:val="19"/>
        </w:rPr>
        <w:t>некоторыми</w:t>
      </w:r>
      <w:r>
        <w:rPr>
          <w:color w:val="231F20"/>
          <w:spacing w:val="-13"/>
          <w:sz w:val="19"/>
        </w:rPr>
        <w:t> </w:t>
      </w:r>
      <w:r>
        <w:rPr>
          <w:color w:val="231F20"/>
          <w:sz w:val="19"/>
        </w:rPr>
        <w:t>из</w:t>
      </w:r>
      <w:r>
        <w:rPr>
          <w:color w:val="231F20"/>
          <w:spacing w:val="-13"/>
          <w:sz w:val="19"/>
        </w:rPr>
        <w:t> </w:t>
      </w:r>
      <w:r>
        <w:rPr>
          <w:color w:val="231F20"/>
          <w:sz w:val="19"/>
        </w:rPr>
        <w:t>этих</w:t>
      </w:r>
      <w:r>
        <w:rPr>
          <w:color w:val="231F20"/>
          <w:spacing w:val="-13"/>
          <w:sz w:val="19"/>
        </w:rPr>
        <w:t> </w:t>
      </w:r>
      <w:r>
        <w:rPr>
          <w:color w:val="231F20"/>
          <w:sz w:val="19"/>
        </w:rPr>
        <w:t>самых</w:t>
      </w:r>
      <w:r>
        <w:rPr>
          <w:color w:val="231F20"/>
          <w:spacing w:val="-13"/>
          <w:sz w:val="19"/>
        </w:rPr>
        <w:t> </w:t>
      </w:r>
      <w:r>
        <w:rPr>
          <w:color w:val="231F20"/>
          <w:sz w:val="19"/>
        </w:rPr>
        <w:t>держав,</w:t>
      </w:r>
      <w:r>
        <w:rPr>
          <w:color w:val="231F20"/>
          <w:spacing w:val="-14"/>
          <w:sz w:val="19"/>
        </w:rPr>
        <w:t> </w:t>
      </w:r>
      <w:r>
        <w:rPr>
          <w:color w:val="231F20"/>
          <w:sz w:val="19"/>
        </w:rPr>
        <w:t>возможно,</w:t>
      </w:r>
      <w:r>
        <w:rPr>
          <w:color w:val="231F20"/>
          <w:spacing w:val="-13"/>
          <w:sz w:val="19"/>
        </w:rPr>
        <w:t> </w:t>
      </w:r>
      <w:r>
        <w:rPr>
          <w:color w:val="231F20"/>
          <w:sz w:val="19"/>
        </w:rPr>
        <w:t>в</w:t>
      </w:r>
      <w:r>
        <w:rPr>
          <w:color w:val="231F20"/>
          <w:spacing w:val="-13"/>
          <w:sz w:val="19"/>
        </w:rPr>
        <w:t> </w:t>
      </w:r>
      <w:r>
        <w:rPr>
          <w:color w:val="231F20"/>
          <w:sz w:val="19"/>
        </w:rPr>
        <w:t>пер- вую</w:t>
      </w:r>
      <w:r>
        <w:rPr>
          <w:color w:val="231F20"/>
          <w:spacing w:val="-3"/>
          <w:sz w:val="19"/>
        </w:rPr>
        <w:t> </w:t>
      </w:r>
      <w:r>
        <w:rPr>
          <w:color w:val="231F20"/>
          <w:sz w:val="19"/>
        </w:rPr>
        <w:t>очередь</w:t>
      </w:r>
      <w:r>
        <w:rPr>
          <w:color w:val="231F20"/>
          <w:spacing w:val="-3"/>
          <w:sz w:val="19"/>
        </w:rPr>
        <w:t> </w:t>
      </w:r>
      <w:r>
        <w:rPr>
          <w:color w:val="231F20"/>
          <w:sz w:val="19"/>
        </w:rPr>
        <w:t>перед</w:t>
      </w:r>
      <w:r>
        <w:rPr>
          <w:color w:val="231F20"/>
          <w:spacing w:val="-3"/>
          <w:sz w:val="19"/>
        </w:rPr>
        <w:t> </w:t>
      </w:r>
      <w:r>
        <w:rPr>
          <w:color w:val="231F20"/>
          <w:sz w:val="19"/>
        </w:rPr>
        <w:t>Россией,</w:t>
      </w:r>
      <w:r>
        <w:rPr>
          <w:color w:val="231F20"/>
          <w:spacing w:val="-3"/>
          <w:sz w:val="19"/>
        </w:rPr>
        <w:t> </w:t>
      </w:r>
      <w:r>
        <w:rPr>
          <w:color w:val="231F20"/>
          <w:sz w:val="19"/>
        </w:rPr>
        <w:t>за</w:t>
      </w:r>
      <w:r>
        <w:rPr>
          <w:color w:val="231F20"/>
          <w:spacing w:val="-3"/>
          <w:sz w:val="19"/>
        </w:rPr>
        <w:t> </w:t>
      </w:r>
      <w:r>
        <w:rPr>
          <w:color w:val="231F20"/>
          <w:sz w:val="19"/>
        </w:rPr>
        <w:t>то,</w:t>
      </w:r>
      <w:r>
        <w:rPr>
          <w:color w:val="231F20"/>
          <w:spacing w:val="-3"/>
          <w:sz w:val="19"/>
        </w:rPr>
        <w:t> </w:t>
      </w:r>
      <w:r>
        <w:rPr>
          <w:color w:val="231F20"/>
          <w:sz w:val="19"/>
        </w:rPr>
        <w:t>что</w:t>
      </w:r>
      <w:r>
        <w:rPr>
          <w:color w:val="231F20"/>
          <w:spacing w:val="-3"/>
          <w:sz w:val="19"/>
        </w:rPr>
        <w:t> </w:t>
      </w:r>
      <w:r>
        <w:rPr>
          <w:color w:val="231F20"/>
          <w:sz w:val="19"/>
        </w:rPr>
        <w:t>они</w:t>
      </w:r>
      <w:r>
        <w:rPr>
          <w:color w:val="231F20"/>
          <w:spacing w:val="-3"/>
          <w:sz w:val="19"/>
        </w:rPr>
        <w:t> </w:t>
      </w:r>
      <w:r>
        <w:rPr>
          <w:color w:val="231F20"/>
          <w:sz w:val="19"/>
        </w:rPr>
        <w:t>сыграли</w:t>
      </w:r>
      <w:r>
        <w:rPr>
          <w:color w:val="231F20"/>
          <w:spacing w:val="-3"/>
          <w:sz w:val="19"/>
        </w:rPr>
        <w:t> </w:t>
      </w:r>
      <w:r>
        <w:rPr>
          <w:color w:val="231F20"/>
          <w:sz w:val="19"/>
        </w:rPr>
        <w:t>роль,</w:t>
      </w:r>
      <w:r>
        <w:rPr>
          <w:color w:val="231F20"/>
          <w:spacing w:val="-3"/>
          <w:sz w:val="19"/>
        </w:rPr>
        <w:t> </w:t>
      </w:r>
      <w:r>
        <w:rPr>
          <w:color w:val="231F20"/>
          <w:sz w:val="19"/>
        </w:rPr>
        <w:t>которую</w:t>
      </w:r>
      <w:r>
        <w:rPr>
          <w:color w:val="231F20"/>
          <w:spacing w:val="-3"/>
          <w:sz w:val="19"/>
        </w:rPr>
        <w:t> </w:t>
      </w:r>
      <w:r>
        <w:rPr>
          <w:color w:val="231F20"/>
          <w:sz w:val="19"/>
        </w:rPr>
        <w:t>мы</w:t>
      </w:r>
      <w:r>
        <w:rPr>
          <w:color w:val="231F20"/>
          <w:spacing w:val="-3"/>
          <w:sz w:val="19"/>
        </w:rPr>
        <w:t> </w:t>
      </w:r>
      <w:r>
        <w:rPr>
          <w:color w:val="231F20"/>
          <w:sz w:val="19"/>
        </w:rPr>
        <w:t>считаем</w:t>
      </w:r>
      <w:r>
        <w:rPr>
          <w:color w:val="231F20"/>
          <w:spacing w:val="-3"/>
          <w:sz w:val="19"/>
        </w:rPr>
        <w:t> </w:t>
      </w:r>
      <w:r>
        <w:rPr>
          <w:color w:val="231F20"/>
          <w:sz w:val="19"/>
        </w:rPr>
        <w:t>своей собственной:</w:t>
      </w:r>
      <w:r>
        <w:rPr>
          <w:color w:val="231F20"/>
          <w:spacing w:val="-12"/>
          <w:sz w:val="19"/>
        </w:rPr>
        <w:t> </w:t>
      </w:r>
      <w:r>
        <w:rPr>
          <w:color w:val="231F20"/>
          <w:sz w:val="19"/>
        </w:rPr>
        <w:t>в</w:t>
      </w:r>
      <w:r>
        <w:rPr>
          <w:color w:val="231F20"/>
          <w:spacing w:val="-12"/>
          <w:sz w:val="19"/>
        </w:rPr>
        <w:t> </w:t>
      </w:r>
      <w:r>
        <w:rPr>
          <w:color w:val="231F20"/>
          <w:sz w:val="19"/>
        </w:rPr>
        <w:t>сопротивлении</w:t>
      </w:r>
      <w:r>
        <w:rPr>
          <w:color w:val="231F20"/>
          <w:spacing w:val="-12"/>
          <w:sz w:val="19"/>
        </w:rPr>
        <w:t> </w:t>
      </w:r>
      <w:r>
        <w:rPr>
          <w:color w:val="231F20"/>
          <w:sz w:val="19"/>
        </w:rPr>
        <w:t>тирании,</w:t>
      </w:r>
      <w:r>
        <w:rPr>
          <w:color w:val="231F20"/>
          <w:spacing w:val="-12"/>
          <w:sz w:val="19"/>
        </w:rPr>
        <w:t> </w:t>
      </w:r>
      <w:r>
        <w:rPr>
          <w:color w:val="231F20"/>
          <w:sz w:val="19"/>
        </w:rPr>
        <w:t>в</w:t>
      </w:r>
      <w:r>
        <w:rPr>
          <w:color w:val="231F20"/>
          <w:spacing w:val="-12"/>
          <w:sz w:val="19"/>
        </w:rPr>
        <w:t> </w:t>
      </w:r>
      <w:r>
        <w:rPr>
          <w:color w:val="231F20"/>
          <w:sz w:val="19"/>
        </w:rPr>
        <w:t>поддержке</w:t>
      </w:r>
      <w:r>
        <w:rPr>
          <w:color w:val="231F20"/>
          <w:spacing w:val="-12"/>
          <w:sz w:val="19"/>
        </w:rPr>
        <w:t> </w:t>
      </w:r>
      <w:r>
        <w:rPr>
          <w:color w:val="231F20"/>
          <w:sz w:val="19"/>
        </w:rPr>
        <w:t>угнетённых,</w:t>
      </w:r>
      <w:r>
        <w:rPr>
          <w:color w:val="231F20"/>
          <w:spacing w:val="-12"/>
          <w:sz w:val="19"/>
        </w:rPr>
        <w:t> </w:t>
      </w:r>
      <w:r>
        <w:rPr>
          <w:color w:val="231F20"/>
          <w:sz w:val="19"/>
        </w:rPr>
        <w:t>в</w:t>
      </w:r>
      <w:r>
        <w:rPr>
          <w:color w:val="231F20"/>
          <w:spacing w:val="-12"/>
          <w:sz w:val="19"/>
        </w:rPr>
        <w:t> </w:t>
      </w:r>
      <w:r>
        <w:rPr>
          <w:color w:val="231F20"/>
          <w:sz w:val="19"/>
        </w:rPr>
        <w:t>труде</w:t>
      </w:r>
      <w:r>
        <w:rPr>
          <w:color w:val="231F20"/>
          <w:spacing w:val="-12"/>
          <w:sz w:val="19"/>
        </w:rPr>
        <w:t> </w:t>
      </w:r>
      <w:r>
        <w:rPr>
          <w:color w:val="231F20"/>
          <w:sz w:val="19"/>
        </w:rPr>
        <w:t>для</w:t>
      </w:r>
      <w:r>
        <w:rPr>
          <w:color w:val="231F20"/>
          <w:spacing w:val="-12"/>
          <w:sz w:val="19"/>
        </w:rPr>
        <w:t> </w:t>
      </w:r>
      <w:r>
        <w:rPr>
          <w:color w:val="231F20"/>
          <w:sz w:val="19"/>
        </w:rPr>
        <w:t>блага </w:t>
      </w:r>
      <w:r>
        <w:rPr>
          <w:color w:val="231F20"/>
          <w:w w:val="95"/>
          <w:sz w:val="19"/>
        </w:rPr>
        <w:t>рода человеческого. Я говорю, что для нас настало время подражать России, разделяя </w:t>
      </w:r>
      <w:r>
        <w:rPr>
          <w:color w:val="231F20"/>
          <w:sz w:val="19"/>
        </w:rPr>
        <w:t>её</w:t>
      </w:r>
      <w:r>
        <w:rPr>
          <w:color w:val="231F20"/>
          <w:spacing w:val="-13"/>
          <w:sz w:val="19"/>
        </w:rPr>
        <w:t> </w:t>
      </w:r>
      <w:r>
        <w:rPr>
          <w:color w:val="231F20"/>
          <w:sz w:val="19"/>
        </w:rPr>
        <w:t>добрые</w:t>
      </w:r>
      <w:r>
        <w:rPr>
          <w:color w:val="231F20"/>
          <w:spacing w:val="-13"/>
          <w:sz w:val="19"/>
        </w:rPr>
        <w:t> </w:t>
      </w:r>
      <w:r>
        <w:rPr>
          <w:color w:val="231F20"/>
          <w:sz w:val="19"/>
        </w:rPr>
        <w:t>дела</w:t>
      </w:r>
      <w:r>
        <w:rPr>
          <w:color w:val="231F20"/>
          <w:spacing w:val="-13"/>
          <w:sz w:val="19"/>
        </w:rPr>
        <w:t> </w:t>
      </w:r>
      <w:r>
        <w:rPr>
          <w:color w:val="231F20"/>
          <w:sz w:val="19"/>
        </w:rPr>
        <w:t>и</w:t>
      </w:r>
      <w:r>
        <w:rPr>
          <w:color w:val="231F20"/>
          <w:spacing w:val="-13"/>
          <w:sz w:val="19"/>
        </w:rPr>
        <w:t> </w:t>
      </w:r>
      <w:r>
        <w:rPr>
          <w:color w:val="231F20"/>
          <w:sz w:val="19"/>
        </w:rPr>
        <w:t>оставить</w:t>
      </w:r>
      <w:r>
        <w:rPr>
          <w:color w:val="231F20"/>
          <w:spacing w:val="-13"/>
          <w:sz w:val="19"/>
        </w:rPr>
        <w:t> </w:t>
      </w:r>
      <w:r>
        <w:rPr>
          <w:color w:val="231F20"/>
          <w:sz w:val="19"/>
        </w:rPr>
        <w:t>наше</w:t>
      </w:r>
      <w:r>
        <w:rPr>
          <w:color w:val="231F20"/>
          <w:spacing w:val="-13"/>
          <w:sz w:val="19"/>
        </w:rPr>
        <w:t> </w:t>
      </w:r>
      <w:r>
        <w:rPr>
          <w:color w:val="231F20"/>
          <w:sz w:val="19"/>
        </w:rPr>
        <w:t>сопротивление</w:t>
      </w:r>
      <w:r>
        <w:rPr>
          <w:color w:val="231F20"/>
          <w:spacing w:val="-13"/>
          <w:sz w:val="19"/>
        </w:rPr>
        <w:t> </w:t>
      </w:r>
      <w:r>
        <w:rPr>
          <w:color w:val="231F20"/>
          <w:sz w:val="19"/>
        </w:rPr>
        <w:t>до</w:t>
      </w:r>
      <w:r>
        <w:rPr>
          <w:color w:val="231F20"/>
          <w:spacing w:val="-13"/>
          <w:sz w:val="19"/>
        </w:rPr>
        <w:t> </w:t>
      </w:r>
      <w:r>
        <w:rPr>
          <w:color w:val="231F20"/>
          <w:sz w:val="19"/>
        </w:rPr>
        <w:t>тех</w:t>
      </w:r>
      <w:r>
        <w:rPr>
          <w:color w:val="231F20"/>
          <w:spacing w:val="-13"/>
          <w:sz w:val="19"/>
        </w:rPr>
        <w:t> </w:t>
      </w:r>
      <w:r>
        <w:rPr>
          <w:color w:val="231F20"/>
          <w:sz w:val="19"/>
        </w:rPr>
        <w:t>пор,</w:t>
      </w:r>
      <w:r>
        <w:rPr>
          <w:color w:val="231F20"/>
          <w:spacing w:val="-13"/>
          <w:sz w:val="19"/>
        </w:rPr>
        <w:t> </w:t>
      </w:r>
      <w:r>
        <w:rPr>
          <w:color w:val="231F20"/>
          <w:sz w:val="19"/>
        </w:rPr>
        <w:t>пока</w:t>
      </w:r>
      <w:r>
        <w:rPr>
          <w:color w:val="231F20"/>
          <w:spacing w:val="-13"/>
          <w:sz w:val="19"/>
        </w:rPr>
        <w:t> </w:t>
      </w:r>
      <w:r>
        <w:rPr>
          <w:color w:val="231F20"/>
          <w:sz w:val="19"/>
        </w:rPr>
        <w:t>она</w:t>
      </w:r>
      <w:r>
        <w:rPr>
          <w:color w:val="231F20"/>
          <w:spacing w:val="-13"/>
          <w:sz w:val="19"/>
        </w:rPr>
        <w:t> </w:t>
      </w:r>
      <w:r>
        <w:rPr>
          <w:color w:val="231F20"/>
          <w:sz w:val="19"/>
        </w:rPr>
        <w:t>явно</w:t>
      </w:r>
      <w:r>
        <w:rPr>
          <w:color w:val="231F20"/>
          <w:spacing w:val="-13"/>
          <w:sz w:val="19"/>
        </w:rPr>
        <w:t> </w:t>
      </w:r>
      <w:r>
        <w:rPr>
          <w:color w:val="231F20"/>
          <w:sz w:val="19"/>
        </w:rPr>
        <w:t>не</w:t>
      </w:r>
      <w:r>
        <w:rPr>
          <w:color w:val="231F20"/>
          <w:spacing w:val="-13"/>
          <w:sz w:val="19"/>
        </w:rPr>
        <w:t> </w:t>
      </w:r>
      <w:r>
        <w:rPr>
          <w:color w:val="231F20"/>
          <w:sz w:val="19"/>
        </w:rPr>
        <w:t>попыта- ется обратить их ко злу. (</w:t>
      </w:r>
      <w:r>
        <w:rPr>
          <w:rFonts w:ascii="Book Antiqua" w:hAnsi="Book Antiqua"/>
          <w:i/>
          <w:color w:val="231F20"/>
          <w:sz w:val="19"/>
        </w:rPr>
        <w:t>У. Гладстон. </w:t>
      </w:r>
      <w:r>
        <w:rPr>
          <w:color w:val="231F20"/>
          <w:sz w:val="19"/>
        </w:rPr>
        <w:t>Болгарские ужасы и восточный вопрос)</w:t>
      </w:r>
    </w:p>
    <w:p>
      <w:pPr>
        <w:pStyle w:val="ListParagraph"/>
        <w:numPr>
          <w:ilvl w:val="2"/>
          <w:numId w:val="4"/>
        </w:numPr>
        <w:tabs>
          <w:tab w:pos="1518" w:val="left" w:leader="none"/>
        </w:tabs>
        <w:spacing w:line="225" w:lineRule="auto" w:before="102" w:after="0"/>
        <w:ind w:left="1517" w:right="910" w:hanging="341"/>
        <w:jc w:val="both"/>
        <w:rPr>
          <w:sz w:val="19"/>
        </w:rPr>
      </w:pPr>
      <w:r>
        <w:rPr>
          <w:rFonts w:ascii="Calibri" w:hAnsi="Calibri"/>
          <w:b/>
          <w:color w:val="231F20"/>
          <w:sz w:val="19"/>
        </w:rPr>
        <w:t>1. </w:t>
      </w:r>
      <w:r>
        <w:rPr>
          <w:color w:val="231F20"/>
          <w:sz w:val="19"/>
        </w:rPr>
        <w:t>Что имеется в виду под «болезненно реальными делами»? </w:t>
      </w:r>
      <w:r>
        <w:rPr>
          <w:rFonts w:ascii="Calibri" w:hAnsi="Calibri"/>
          <w:b/>
          <w:color w:val="231F20"/>
          <w:sz w:val="19"/>
        </w:rPr>
        <w:t>2</w:t>
      </w:r>
      <w:r>
        <w:rPr>
          <w:color w:val="231F20"/>
          <w:sz w:val="19"/>
        </w:rPr>
        <w:t>. Почему Гладстон говорит</w:t>
      </w:r>
      <w:r>
        <w:rPr>
          <w:color w:val="231F20"/>
          <w:spacing w:val="-7"/>
          <w:sz w:val="19"/>
        </w:rPr>
        <w:t> </w:t>
      </w:r>
      <w:r>
        <w:rPr>
          <w:color w:val="231F20"/>
          <w:sz w:val="19"/>
        </w:rPr>
        <w:t>о</w:t>
      </w:r>
      <w:r>
        <w:rPr>
          <w:color w:val="231F20"/>
          <w:spacing w:val="-7"/>
          <w:sz w:val="19"/>
        </w:rPr>
        <w:t> </w:t>
      </w:r>
      <w:r>
        <w:rPr>
          <w:color w:val="231F20"/>
          <w:sz w:val="19"/>
        </w:rPr>
        <w:t>России</w:t>
      </w:r>
      <w:r>
        <w:rPr>
          <w:color w:val="231F20"/>
          <w:spacing w:val="-7"/>
          <w:sz w:val="19"/>
        </w:rPr>
        <w:t> </w:t>
      </w:r>
      <w:r>
        <w:rPr>
          <w:color w:val="231F20"/>
          <w:sz w:val="19"/>
        </w:rPr>
        <w:t>как</w:t>
      </w:r>
      <w:r>
        <w:rPr>
          <w:color w:val="231F20"/>
          <w:spacing w:val="-7"/>
          <w:sz w:val="19"/>
        </w:rPr>
        <w:t> </w:t>
      </w:r>
      <w:r>
        <w:rPr>
          <w:color w:val="231F20"/>
          <w:sz w:val="19"/>
        </w:rPr>
        <w:t>о</w:t>
      </w:r>
      <w:r>
        <w:rPr>
          <w:color w:val="231F20"/>
          <w:spacing w:val="-7"/>
          <w:sz w:val="19"/>
        </w:rPr>
        <w:t> </w:t>
      </w:r>
      <w:r>
        <w:rPr>
          <w:color w:val="231F20"/>
          <w:sz w:val="19"/>
        </w:rPr>
        <w:t>«пугале»</w:t>
      </w:r>
      <w:r>
        <w:rPr>
          <w:color w:val="231F20"/>
          <w:spacing w:val="-7"/>
          <w:sz w:val="19"/>
        </w:rPr>
        <w:t> </w:t>
      </w:r>
      <w:r>
        <w:rPr>
          <w:color w:val="231F20"/>
          <w:sz w:val="19"/>
        </w:rPr>
        <w:t>«на</w:t>
      </w:r>
      <w:r>
        <w:rPr>
          <w:color w:val="231F20"/>
          <w:spacing w:val="-7"/>
          <w:sz w:val="19"/>
        </w:rPr>
        <w:t> </w:t>
      </w:r>
      <w:r>
        <w:rPr>
          <w:color w:val="231F20"/>
          <w:sz w:val="19"/>
        </w:rPr>
        <w:t>сцене»?</w:t>
      </w:r>
      <w:r>
        <w:rPr>
          <w:color w:val="231F20"/>
          <w:spacing w:val="-7"/>
          <w:sz w:val="19"/>
        </w:rPr>
        <w:t> </w:t>
      </w:r>
      <w:r>
        <w:rPr>
          <w:color w:val="231F20"/>
          <w:sz w:val="19"/>
        </w:rPr>
        <w:t>Значит</w:t>
      </w:r>
      <w:r>
        <w:rPr>
          <w:color w:val="231F20"/>
          <w:spacing w:val="-7"/>
          <w:sz w:val="19"/>
        </w:rPr>
        <w:t> </w:t>
      </w:r>
      <w:r>
        <w:rPr>
          <w:color w:val="231F20"/>
          <w:sz w:val="19"/>
        </w:rPr>
        <w:t>ли</w:t>
      </w:r>
      <w:r>
        <w:rPr>
          <w:color w:val="231F20"/>
          <w:spacing w:val="-7"/>
          <w:sz w:val="19"/>
        </w:rPr>
        <w:t> </w:t>
      </w:r>
      <w:r>
        <w:rPr>
          <w:color w:val="231F20"/>
          <w:sz w:val="19"/>
        </w:rPr>
        <w:t>это,</w:t>
      </w:r>
      <w:r>
        <w:rPr>
          <w:color w:val="231F20"/>
          <w:spacing w:val="-7"/>
          <w:sz w:val="19"/>
        </w:rPr>
        <w:t> </w:t>
      </w:r>
      <w:r>
        <w:rPr>
          <w:color w:val="231F20"/>
          <w:sz w:val="19"/>
        </w:rPr>
        <w:t>что</w:t>
      </w:r>
      <w:r>
        <w:rPr>
          <w:color w:val="231F20"/>
          <w:spacing w:val="-7"/>
          <w:sz w:val="19"/>
        </w:rPr>
        <w:t> </w:t>
      </w:r>
      <w:r>
        <w:rPr>
          <w:color w:val="231F20"/>
          <w:sz w:val="19"/>
        </w:rPr>
        <w:t>угроза</w:t>
      </w:r>
      <w:r>
        <w:rPr>
          <w:color w:val="231F20"/>
          <w:spacing w:val="-7"/>
          <w:sz w:val="19"/>
        </w:rPr>
        <w:t> </w:t>
      </w:r>
      <w:r>
        <w:rPr>
          <w:color w:val="231F20"/>
          <w:sz w:val="19"/>
        </w:rPr>
        <w:t>со</w:t>
      </w:r>
      <w:r>
        <w:rPr>
          <w:color w:val="231F20"/>
          <w:spacing w:val="-7"/>
          <w:sz w:val="19"/>
        </w:rPr>
        <w:t> </w:t>
      </w:r>
      <w:r>
        <w:rPr>
          <w:color w:val="231F20"/>
          <w:sz w:val="19"/>
        </w:rPr>
        <w:t>стороны </w:t>
      </w:r>
      <w:r>
        <w:rPr>
          <w:color w:val="231F20"/>
          <w:w w:val="95"/>
          <w:sz w:val="19"/>
        </w:rPr>
        <w:t>России была мнимой и её лишь использовали для каких-то целей? Как понимать, что </w:t>
      </w:r>
      <w:r>
        <w:rPr>
          <w:color w:val="231F20"/>
          <w:sz w:val="19"/>
        </w:rPr>
        <w:t>это «пугало» «вечное»? В чём автор видит заслуги России?</w:t>
      </w:r>
    </w:p>
    <w:p>
      <w:pPr>
        <w:spacing w:after="0" w:line="225" w:lineRule="auto"/>
        <w:jc w:val="both"/>
        <w:rPr>
          <w:sz w:val="19"/>
        </w:rPr>
        <w:sectPr>
          <w:footerReference w:type="default" r:id="rId730"/>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49728" id="docshapegroup3219" coordorigin="0,0" coordsize="10308,1441">
            <v:shape style="position:absolute;left:420;top:419;width:9468;height:1021" type="#_x0000_t75" id="docshape3220" stroked="false">
              <v:imagedata r:id="rId6" o:title=""/>
            </v:shape>
            <v:shape style="position:absolute;left:420;top:283;width:9605;height:420" id="docshape3221" coordorigin="420,283" coordsize="9605,420" path="m9724,703l10024,703m420,583l420,283m9604,583l9604,283e" filled="false" stroked="true" strokeweight="1.25pt" strokecolor="#ffffff">
              <v:path arrowok="t"/>
              <v:stroke dashstyle="solid"/>
            </v:shape>
            <v:shape style="position:absolute;left:420;top:283;width:9605;height:420" id="docshape322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223" coordorigin="0,0" coordsize="10308,420" path="m360,420l0,420m9948,420l10308,420m420,360l420,0m9888,360l9888,0e" filled="false" stroked="true" strokeweight=".25pt" strokecolor="#000000">
              <v:path arrowok="t"/>
              <v:stroke dashstyle="solid"/>
            </v:shape>
            <v:shape style="position:absolute;left:1157;top:1144;width:4306;height:230" type="#_x0000_t202" id="docshape3224"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13.</w:t>
                    </w:r>
                    <w:r>
                      <w:rPr>
                        <w:rFonts w:ascii="Tahoma" w:hAnsi="Tahoma"/>
                        <w:color w:val="FFFFFF"/>
                        <w:spacing w:val="19"/>
                        <w:sz w:val="19"/>
                      </w:rPr>
                      <w:t> </w:t>
                    </w:r>
                    <w:r>
                      <w:rPr>
                        <w:rFonts w:ascii="Tahoma" w:hAnsi="Tahoma"/>
                        <w:color w:val="FFFFFF"/>
                        <w:w w:val="80"/>
                        <w:sz w:val="19"/>
                      </w:rPr>
                      <w:t>Великобритания:</w:t>
                    </w:r>
                    <w:r>
                      <w:rPr>
                        <w:rFonts w:ascii="Tahoma" w:hAnsi="Tahoma"/>
                        <w:color w:val="FFFFFF"/>
                        <w:spacing w:val="19"/>
                        <w:sz w:val="19"/>
                      </w:rPr>
                      <w:t> </w:t>
                    </w:r>
                    <w:r>
                      <w:rPr>
                        <w:rFonts w:ascii="Tahoma" w:hAnsi="Tahoma"/>
                        <w:color w:val="FFFFFF"/>
                        <w:w w:val="80"/>
                        <w:sz w:val="19"/>
                      </w:rPr>
                      <w:t>«мастерская</w:t>
                    </w:r>
                    <w:r>
                      <w:rPr>
                        <w:rFonts w:ascii="Tahoma" w:hAnsi="Tahoma"/>
                        <w:color w:val="FFFFFF"/>
                        <w:spacing w:val="19"/>
                        <w:sz w:val="19"/>
                      </w:rPr>
                      <w:t> </w:t>
                    </w:r>
                    <w:r>
                      <w:rPr>
                        <w:rFonts w:ascii="Tahoma" w:hAnsi="Tahoma"/>
                        <w:color w:val="FFFFFF"/>
                        <w:w w:val="80"/>
                        <w:sz w:val="19"/>
                      </w:rPr>
                      <w:t>мира»</w:t>
                    </w:r>
                    <w:r>
                      <w:rPr>
                        <w:rFonts w:ascii="Tahoma" w:hAnsi="Tahoma"/>
                        <w:color w:val="FFFFFF"/>
                        <w:spacing w:val="19"/>
                        <w:sz w:val="19"/>
                      </w:rPr>
                      <w:t> </w:t>
                    </w:r>
                    <w:r>
                      <w:rPr>
                        <w:rFonts w:ascii="Tahoma" w:hAnsi="Tahoma"/>
                        <w:color w:val="FFFFFF"/>
                        <w:w w:val="80"/>
                        <w:sz w:val="19"/>
                      </w:rPr>
                      <w:t>сдаёт</w:t>
                    </w:r>
                    <w:r>
                      <w:rPr>
                        <w:rFonts w:ascii="Tahoma" w:hAnsi="Tahoma"/>
                        <w:color w:val="FFFFFF"/>
                        <w:spacing w:val="20"/>
                        <w:sz w:val="19"/>
                      </w:rPr>
                      <w:t> </w:t>
                    </w:r>
                    <w:r>
                      <w:rPr>
                        <w:rFonts w:ascii="Tahoma" w:hAnsi="Tahoma"/>
                        <w:color w:val="FFFFFF"/>
                        <w:spacing w:val="-2"/>
                        <w:w w:val="80"/>
                        <w:sz w:val="19"/>
                      </w:rPr>
                      <w:t>позиции</w:t>
                    </w:r>
                  </w:p>
                </w:txbxContent>
              </v:textbox>
              <w10:wrap type="none"/>
            </v:shape>
            <v:shape style="position:absolute;left:8697;top:1114;width:400;height:272" type="#_x0000_t202" id="docshape322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155</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3226"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24"/>
        </w:rPr>
      </w:pPr>
    </w:p>
    <w:p>
      <w:pPr>
        <w:spacing w:line="218" w:lineRule="auto" w:before="0"/>
        <w:ind w:left="893" w:right="1194" w:firstLine="340"/>
        <w:jc w:val="both"/>
        <w:rPr>
          <w:sz w:val="19"/>
        </w:rPr>
      </w:pPr>
      <w:r>
        <w:rPr>
          <w:color w:val="231F20"/>
          <w:sz w:val="19"/>
        </w:rPr>
        <w:t>Под</w:t>
      </w:r>
      <w:r>
        <w:rPr>
          <w:color w:val="231F20"/>
          <w:spacing w:val="-2"/>
          <w:sz w:val="19"/>
        </w:rPr>
        <w:t> </w:t>
      </w:r>
      <w:r>
        <w:rPr>
          <w:color w:val="231F20"/>
          <w:sz w:val="19"/>
        </w:rPr>
        <w:t>русофобией</w:t>
      </w:r>
      <w:r>
        <w:rPr>
          <w:color w:val="231F20"/>
          <w:spacing w:val="-2"/>
          <w:sz w:val="19"/>
        </w:rPr>
        <w:t> </w:t>
      </w:r>
      <w:r>
        <w:rPr>
          <w:color w:val="231F20"/>
          <w:sz w:val="19"/>
        </w:rPr>
        <w:t>имеется</w:t>
      </w:r>
      <w:r>
        <w:rPr>
          <w:color w:val="231F20"/>
          <w:spacing w:val="-2"/>
          <w:sz w:val="19"/>
        </w:rPr>
        <w:t> </w:t>
      </w:r>
      <w:r>
        <w:rPr>
          <w:color w:val="231F20"/>
          <w:sz w:val="19"/>
        </w:rPr>
        <w:t>в</w:t>
      </w:r>
      <w:r>
        <w:rPr>
          <w:color w:val="231F20"/>
          <w:spacing w:val="-2"/>
          <w:sz w:val="19"/>
        </w:rPr>
        <w:t> </w:t>
      </w:r>
      <w:r>
        <w:rPr>
          <w:color w:val="231F20"/>
          <w:sz w:val="19"/>
        </w:rPr>
        <w:t>виду</w:t>
      </w:r>
      <w:r>
        <w:rPr>
          <w:color w:val="231F20"/>
          <w:spacing w:val="-2"/>
          <w:sz w:val="19"/>
        </w:rPr>
        <w:t> </w:t>
      </w:r>
      <w:r>
        <w:rPr>
          <w:color w:val="231F20"/>
          <w:sz w:val="19"/>
        </w:rPr>
        <w:t>нагнетание</w:t>
      </w:r>
      <w:r>
        <w:rPr>
          <w:color w:val="231F20"/>
          <w:spacing w:val="-2"/>
          <w:sz w:val="19"/>
        </w:rPr>
        <w:t> </w:t>
      </w:r>
      <w:r>
        <w:rPr>
          <w:color w:val="231F20"/>
          <w:sz w:val="19"/>
        </w:rPr>
        <w:t>враждебности</w:t>
      </w:r>
      <w:r>
        <w:rPr>
          <w:color w:val="231F20"/>
          <w:spacing w:val="-2"/>
          <w:sz w:val="19"/>
        </w:rPr>
        <w:t> </w:t>
      </w:r>
      <w:r>
        <w:rPr>
          <w:color w:val="231F20"/>
          <w:sz w:val="19"/>
        </w:rPr>
        <w:t>в</w:t>
      </w:r>
      <w:r>
        <w:rPr>
          <w:color w:val="231F20"/>
          <w:spacing w:val="-2"/>
          <w:sz w:val="19"/>
        </w:rPr>
        <w:t> </w:t>
      </w:r>
      <w:r>
        <w:rPr>
          <w:color w:val="231F20"/>
          <w:sz w:val="19"/>
        </w:rPr>
        <w:t>отношении</w:t>
      </w:r>
      <w:r>
        <w:rPr>
          <w:color w:val="231F20"/>
          <w:spacing w:val="-2"/>
          <w:sz w:val="19"/>
        </w:rPr>
        <w:t> </w:t>
      </w:r>
      <w:r>
        <w:rPr>
          <w:color w:val="231F20"/>
          <w:sz w:val="19"/>
        </w:rPr>
        <w:t>России в государственной, политической и общественной жизни Англии. Россия в высту- </w:t>
      </w:r>
      <w:r>
        <w:rPr>
          <w:color w:val="231F20"/>
          <w:w w:val="95"/>
          <w:sz w:val="19"/>
        </w:rPr>
        <w:t>плениях министров, членов парламента, общественных деятелей, печати </w:t>
      </w:r>
      <w:r>
        <w:rPr>
          <w:color w:val="231F20"/>
          <w:w w:val="95"/>
          <w:sz w:val="19"/>
        </w:rPr>
        <w:t>изобража- </w:t>
      </w:r>
      <w:r>
        <w:rPr>
          <w:color w:val="231F20"/>
          <w:sz w:val="19"/>
        </w:rPr>
        <w:t>лась</w:t>
      </w:r>
      <w:r>
        <w:rPr>
          <w:color w:val="231F20"/>
          <w:spacing w:val="-7"/>
          <w:sz w:val="19"/>
        </w:rPr>
        <w:t> </w:t>
      </w:r>
      <w:r>
        <w:rPr>
          <w:color w:val="231F20"/>
          <w:sz w:val="19"/>
        </w:rPr>
        <w:t>как</w:t>
      </w:r>
      <w:r>
        <w:rPr>
          <w:color w:val="231F20"/>
          <w:spacing w:val="-8"/>
          <w:sz w:val="19"/>
        </w:rPr>
        <w:t> </w:t>
      </w:r>
      <w:r>
        <w:rPr>
          <w:color w:val="231F20"/>
          <w:sz w:val="19"/>
        </w:rPr>
        <w:t>крайне</w:t>
      </w:r>
      <w:r>
        <w:rPr>
          <w:color w:val="231F20"/>
          <w:spacing w:val="-7"/>
          <w:sz w:val="19"/>
        </w:rPr>
        <w:t> </w:t>
      </w:r>
      <w:r>
        <w:rPr>
          <w:color w:val="231F20"/>
          <w:sz w:val="19"/>
        </w:rPr>
        <w:t>агрессивное</w:t>
      </w:r>
      <w:r>
        <w:rPr>
          <w:color w:val="231F20"/>
          <w:spacing w:val="-8"/>
          <w:sz w:val="19"/>
        </w:rPr>
        <w:t> </w:t>
      </w:r>
      <w:r>
        <w:rPr>
          <w:color w:val="231F20"/>
          <w:sz w:val="19"/>
        </w:rPr>
        <w:t>государство,</w:t>
      </w:r>
      <w:r>
        <w:rPr>
          <w:color w:val="231F20"/>
          <w:spacing w:val="-7"/>
          <w:sz w:val="19"/>
        </w:rPr>
        <w:t> </w:t>
      </w:r>
      <w:r>
        <w:rPr>
          <w:color w:val="231F20"/>
          <w:sz w:val="19"/>
        </w:rPr>
        <w:t>целью</w:t>
      </w:r>
      <w:r>
        <w:rPr>
          <w:color w:val="231F20"/>
          <w:spacing w:val="-8"/>
          <w:sz w:val="19"/>
        </w:rPr>
        <w:t> </w:t>
      </w:r>
      <w:r>
        <w:rPr>
          <w:color w:val="231F20"/>
          <w:sz w:val="19"/>
        </w:rPr>
        <w:t>которого</w:t>
      </w:r>
      <w:r>
        <w:rPr>
          <w:color w:val="231F20"/>
          <w:spacing w:val="-7"/>
          <w:sz w:val="19"/>
        </w:rPr>
        <w:t> </w:t>
      </w:r>
      <w:r>
        <w:rPr>
          <w:color w:val="231F20"/>
          <w:sz w:val="19"/>
        </w:rPr>
        <w:t>является</w:t>
      </w:r>
      <w:r>
        <w:rPr>
          <w:color w:val="231F20"/>
          <w:spacing w:val="-8"/>
          <w:sz w:val="19"/>
        </w:rPr>
        <w:t> </w:t>
      </w:r>
      <w:r>
        <w:rPr>
          <w:color w:val="231F20"/>
          <w:sz w:val="19"/>
        </w:rPr>
        <w:t>завоевание</w:t>
      </w:r>
      <w:r>
        <w:rPr>
          <w:color w:val="231F20"/>
          <w:spacing w:val="-7"/>
          <w:sz w:val="19"/>
        </w:rPr>
        <w:t> </w:t>
      </w:r>
      <w:r>
        <w:rPr>
          <w:color w:val="231F20"/>
          <w:sz w:val="19"/>
        </w:rPr>
        <w:t>или подчинение себе иным путём ряда стран Европы, Ближнего Востока, Азии, а по утверждениям</w:t>
      </w:r>
      <w:r>
        <w:rPr>
          <w:color w:val="231F20"/>
          <w:spacing w:val="-1"/>
          <w:sz w:val="19"/>
        </w:rPr>
        <w:t> </w:t>
      </w:r>
      <w:r>
        <w:rPr>
          <w:color w:val="231F20"/>
          <w:sz w:val="19"/>
        </w:rPr>
        <w:t>некоторых</w:t>
      </w:r>
      <w:r>
        <w:rPr>
          <w:color w:val="231F20"/>
          <w:spacing w:val="-1"/>
          <w:sz w:val="19"/>
        </w:rPr>
        <w:t> </w:t>
      </w:r>
      <w:r>
        <w:rPr>
          <w:color w:val="231F20"/>
          <w:sz w:val="19"/>
        </w:rPr>
        <w:t>наиболее</w:t>
      </w:r>
      <w:r>
        <w:rPr>
          <w:color w:val="231F20"/>
          <w:spacing w:val="-1"/>
          <w:sz w:val="19"/>
        </w:rPr>
        <w:t> </w:t>
      </w:r>
      <w:r>
        <w:rPr>
          <w:color w:val="231F20"/>
          <w:sz w:val="19"/>
        </w:rPr>
        <w:t>рьяных</w:t>
      </w:r>
      <w:r>
        <w:rPr>
          <w:color w:val="231F20"/>
          <w:spacing w:val="-1"/>
          <w:sz w:val="19"/>
        </w:rPr>
        <w:t> </w:t>
      </w:r>
      <w:r>
        <w:rPr>
          <w:color w:val="231F20"/>
          <w:sz w:val="19"/>
        </w:rPr>
        <w:t>русофобов</w:t>
      </w:r>
      <w:r>
        <w:rPr>
          <w:color w:val="231F20"/>
          <w:spacing w:val="-1"/>
          <w:sz w:val="19"/>
        </w:rPr>
        <w:t> </w:t>
      </w:r>
      <w:r>
        <w:rPr>
          <w:color w:val="231F20"/>
          <w:sz w:val="19"/>
        </w:rPr>
        <w:t>—</w:t>
      </w:r>
      <w:r>
        <w:rPr>
          <w:color w:val="231F20"/>
          <w:spacing w:val="-1"/>
          <w:sz w:val="19"/>
        </w:rPr>
        <w:t> </w:t>
      </w:r>
      <w:r>
        <w:rPr>
          <w:color w:val="231F20"/>
          <w:sz w:val="19"/>
        </w:rPr>
        <w:t>даже</w:t>
      </w:r>
      <w:r>
        <w:rPr>
          <w:color w:val="231F20"/>
          <w:spacing w:val="-1"/>
          <w:sz w:val="19"/>
        </w:rPr>
        <w:t> </w:t>
      </w:r>
      <w:r>
        <w:rPr>
          <w:color w:val="231F20"/>
          <w:sz w:val="19"/>
        </w:rPr>
        <w:t>Северной</w:t>
      </w:r>
      <w:r>
        <w:rPr>
          <w:color w:val="231F20"/>
          <w:spacing w:val="-1"/>
          <w:sz w:val="19"/>
        </w:rPr>
        <w:t> </w:t>
      </w:r>
      <w:r>
        <w:rPr>
          <w:color w:val="231F20"/>
          <w:sz w:val="19"/>
        </w:rPr>
        <w:t>Америки. Некоторые авторы, возражавшие против таких обвинений, замечали иронически, </w:t>
      </w:r>
      <w:r>
        <w:rPr>
          <w:color w:val="231F20"/>
          <w:spacing w:val="-2"/>
          <w:sz w:val="19"/>
        </w:rPr>
        <w:t>что при перечне объектов предполагаемой российской экспансии забыли упомянуть </w:t>
      </w:r>
      <w:r>
        <w:rPr>
          <w:color w:val="231F20"/>
          <w:sz w:val="19"/>
        </w:rPr>
        <w:t>Луну. (</w:t>
      </w:r>
      <w:r>
        <w:rPr>
          <w:rFonts w:ascii="Book Antiqua" w:hAnsi="Book Antiqua"/>
          <w:i/>
          <w:color w:val="231F20"/>
          <w:sz w:val="19"/>
        </w:rPr>
        <w:t>В. Трухановский. </w:t>
      </w:r>
      <w:r>
        <w:rPr>
          <w:color w:val="231F20"/>
          <w:sz w:val="19"/>
        </w:rPr>
        <w:t>Бенджамин Дизраэли, или История одной невероятной ка- </w:t>
      </w:r>
      <w:r>
        <w:rPr>
          <w:color w:val="231F20"/>
          <w:spacing w:val="-2"/>
          <w:sz w:val="19"/>
        </w:rPr>
        <w:t>рьеры)</w:t>
      </w:r>
    </w:p>
    <w:p>
      <w:pPr>
        <w:pStyle w:val="ListParagraph"/>
        <w:numPr>
          <w:ilvl w:val="1"/>
          <w:numId w:val="4"/>
        </w:numPr>
        <w:tabs>
          <w:tab w:pos="1234" w:val="left" w:leader="none"/>
        </w:tabs>
        <w:spacing w:line="220" w:lineRule="auto" w:before="127" w:after="0"/>
        <w:ind w:left="1233" w:right="1194" w:hanging="341"/>
        <w:jc w:val="both"/>
        <w:rPr>
          <w:sz w:val="19"/>
        </w:rPr>
      </w:pPr>
      <w:r>
        <w:rPr>
          <w:rFonts w:ascii="Calibri" w:hAnsi="Calibri"/>
          <w:b/>
          <w:color w:val="231F20"/>
          <w:w w:val="95"/>
          <w:sz w:val="19"/>
        </w:rPr>
        <w:t>1.</w:t>
      </w:r>
      <w:r>
        <w:rPr>
          <w:rFonts w:ascii="Calibri" w:hAnsi="Calibri"/>
          <w:b/>
          <w:color w:val="231F20"/>
          <w:sz w:val="19"/>
        </w:rPr>
        <w:t> </w:t>
      </w:r>
      <w:r>
        <w:rPr>
          <w:color w:val="231F20"/>
          <w:w w:val="95"/>
          <w:sz w:val="19"/>
        </w:rPr>
        <w:t>Привлекая знания по отечественной истории, поясните, насколько обоснованным </w:t>
      </w:r>
      <w:r>
        <w:rPr>
          <w:color w:val="231F20"/>
          <w:sz w:val="19"/>
        </w:rPr>
        <w:t>было</w:t>
      </w:r>
      <w:r>
        <w:rPr>
          <w:color w:val="231F20"/>
          <w:spacing w:val="-13"/>
          <w:sz w:val="19"/>
        </w:rPr>
        <w:t> </w:t>
      </w:r>
      <w:r>
        <w:rPr>
          <w:color w:val="231F20"/>
          <w:sz w:val="19"/>
        </w:rPr>
        <w:t>такое</w:t>
      </w:r>
      <w:r>
        <w:rPr>
          <w:color w:val="231F20"/>
          <w:spacing w:val="-13"/>
          <w:sz w:val="19"/>
        </w:rPr>
        <w:t> </w:t>
      </w:r>
      <w:r>
        <w:rPr>
          <w:color w:val="231F20"/>
          <w:sz w:val="19"/>
        </w:rPr>
        <w:t>изображение</w:t>
      </w:r>
      <w:r>
        <w:rPr>
          <w:color w:val="231F20"/>
          <w:spacing w:val="-13"/>
          <w:sz w:val="19"/>
        </w:rPr>
        <w:t> </w:t>
      </w:r>
      <w:r>
        <w:rPr>
          <w:color w:val="231F20"/>
          <w:sz w:val="19"/>
        </w:rPr>
        <w:t>планов</w:t>
      </w:r>
      <w:r>
        <w:rPr>
          <w:color w:val="231F20"/>
          <w:spacing w:val="-13"/>
          <w:sz w:val="19"/>
        </w:rPr>
        <w:t> </w:t>
      </w:r>
      <w:r>
        <w:rPr>
          <w:color w:val="231F20"/>
          <w:sz w:val="19"/>
        </w:rPr>
        <w:t>России.</w:t>
      </w:r>
      <w:r>
        <w:rPr>
          <w:color w:val="231F20"/>
          <w:spacing w:val="-13"/>
          <w:sz w:val="19"/>
        </w:rPr>
        <w:t> </w:t>
      </w:r>
      <w:r>
        <w:rPr>
          <w:rFonts w:ascii="Calibri" w:hAnsi="Calibri"/>
          <w:b/>
          <w:color w:val="231F20"/>
          <w:sz w:val="19"/>
        </w:rPr>
        <w:t>2</w:t>
      </w:r>
      <w:r>
        <w:rPr>
          <w:color w:val="231F20"/>
          <w:sz w:val="19"/>
        </w:rPr>
        <w:t>.</w:t>
      </w:r>
      <w:r>
        <w:rPr>
          <w:color w:val="231F20"/>
          <w:spacing w:val="-13"/>
          <w:sz w:val="19"/>
        </w:rPr>
        <w:t> </w:t>
      </w:r>
      <w:r>
        <w:rPr>
          <w:color w:val="231F20"/>
          <w:sz w:val="19"/>
        </w:rPr>
        <w:t>Какое</w:t>
      </w:r>
      <w:r>
        <w:rPr>
          <w:color w:val="231F20"/>
          <w:spacing w:val="-13"/>
          <w:sz w:val="19"/>
        </w:rPr>
        <w:t> </w:t>
      </w:r>
      <w:r>
        <w:rPr>
          <w:color w:val="231F20"/>
          <w:sz w:val="19"/>
        </w:rPr>
        <w:t>влияние</w:t>
      </w:r>
      <w:r>
        <w:rPr>
          <w:color w:val="231F20"/>
          <w:spacing w:val="-13"/>
          <w:sz w:val="19"/>
        </w:rPr>
        <w:t> </w:t>
      </w:r>
      <w:r>
        <w:rPr>
          <w:color w:val="231F20"/>
          <w:sz w:val="19"/>
        </w:rPr>
        <w:t>столь</w:t>
      </w:r>
      <w:r>
        <w:rPr>
          <w:color w:val="231F20"/>
          <w:spacing w:val="-13"/>
          <w:sz w:val="19"/>
        </w:rPr>
        <w:t> </w:t>
      </w:r>
      <w:r>
        <w:rPr>
          <w:color w:val="231F20"/>
          <w:sz w:val="19"/>
        </w:rPr>
        <w:t>широкая</w:t>
      </w:r>
      <w:r>
        <w:rPr>
          <w:color w:val="231F20"/>
          <w:spacing w:val="-13"/>
          <w:sz w:val="19"/>
        </w:rPr>
        <w:t> </w:t>
      </w:r>
      <w:r>
        <w:rPr>
          <w:color w:val="231F20"/>
          <w:sz w:val="19"/>
        </w:rPr>
        <w:t>русофо-</w:t>
      </w:r>
      <w:r>
        <w:rPr>
          <w:color w:val="231F20"/>
          <w:sz w:val="19"/>
        </w:rPr>
        <w:t> </w:t>
      </w:r>
      <w:r>
        <w:rPr>
          <w:color w:val="231F20"/>
          <w:spacing w:val="-2"/>
          <w:sz w:val="19"/>
        </w:rPr>
        <w:t>бия</w:t>
      </w:r>
      <w:r>
        <w:rPr>
          <w:color w:val="231F20"/>
          <w:spacing w:val="-9"/>
          <w:sz w:val="19"/>
        </w:rPr>
        <w:t> </w:t>
      </w:r>
      <w:r>
        <w:rPr>
          <w:color w:val="231F20"/>
          <w:spacing w:val="-2"/>
          <w:sz w:val="19"/>
        </w:rPr>
        <w:t>в</w:t>
      </w:r>
      <w:r>
        <w:rPr>
          <w:color w:val="231F20"/>
          <w:spacing w:val="-9"/>
          <w:sz w:val="19"/>
        </w:rPr>
        <w:t> </w:t>
      </w:r>
      <w:r>
        <w:rPr>
          <w:color w:val="231F20"/>
          <w:spacing w:val="-2"/>
          <w:sz w:val="19"/>
        </w:rPr>
        <w:t>политической</w:t>
      </w:r>
      <w:r>
        <w:rPr>
          <w:color w:val="231F20"/>
          <w:spacing w:val="-9"/>
          <w:sz w:val="19"/>
        </w:rPr>
        <w:t> </w:t>
      </w:r>
      <w:r>
        <w:rPr>
          <w:color w:val="231F20"/>
          <w:spacing w:val="-2"/>
          <w:sz w:val="19"/>
        </w:rPr>
        <w:t>сфере</w:t>
      </w:r>
      <w:r>
        <w:rPr>
          <w:color w:val="231F20"/>
          <w:spacing w:val="-9"/>
          <w:sz w:val="19"/>
        </w:rPr>
        <w:t> </w:t>
      </w:r>
      <w:r>
        <w:rPr>
          <w:color w:val="231F20"/>
          <w:spacing w:val="-2"/>
          <w:sz w:val="19"/>
        </w:rPr>
        <w:t>могла</w:t>
      </w:r>
      <w:r>
        <w:rPr>
          <w:color w:val="231F20"/>
          <w:spacing w:val="-9"/>
          <w:sz w:val="19"/>
        </w:rPr>
        <w:t> </w:t>
      </w:r>
      <w:r>
        <w:rPr>
          <w:color w:val="231F20"/>
          <w:spacing w:val="-2"/>
          <w:sz w:val="19"/>
        </w:rPr>
        <w:t>оказывать</w:t>
      </w:r>
      <w:r>
        <w:rPr>
          <w:color w:val="231F20"/>
          <w:spacing w:val="-9"/>
          <w:sz w:val="19"/>
        </w:rPr>
        <w:t> </w:t>
      </w:r>
      <w:r>
        <w:rPr>
          <w:color w:val="231F20"/>
          <w:spacing w:val="-2"/>
          <w:sz w:val="19"/>
        </w:rPr>
        <w:t>на</w:t>
      </w:r>
      <w:r>
        <w:rPr>
          <w:color w:val="231F20"/>
          <w:spacing w:val="-9"/>
          <w:sz w:val="19"/>
        </w:rPr>
        <w:t> </w:t>
      </w:r>
      <w:r>
        <w:rPr>
          <w:color w:val="231F20"/>
          <w:spacing w:val="-2"/>
          <w:sz w:val="19"/>
        </w:rPr>
        <w:t>общественное</w:t>
      </w:r>
      <w:r>
        <w:rPr>
          <w:color w:val="231F20"/>
          <w:spacing w:val="-9"/>
          <w:sz w:val="19"/>
        </w:rPr>
        <w:t> </w:t>
      </w:r>
      <w:r>
        <w:rPr>
          <w:color w:val="231F20"/>
          <w:spacing w:val="-2"/>
          <w:sz w:val="19"/>
        </w:rPr>
        <w:t>мнение</w:t>
      </w:r>
      <w:r>
        <w:rPr>
          <w:color w:val="231F20"/>
          <w:spacing w:val="-9"/>
          <w:sz w:val="19"/>
        </w:rPr>
        <w:t> </w:t>
      </w:r>
      <w:r>
        <w:rPr>
          <w:color w:val="231F20"/>
          <w:spacing w:val="-2"/>
          <w:sz w:val="19"/>
        </w:rPr>
        <w:t>и</w:t>
      </w:r>
      <w:r>
        <w:rPr>
          <w:color w:val="231F20"/>
          <w:spacing w:val="-9"/>
          <w:sz w:val="19"/>
        </w:rPr>
        <w:t> </w:t>
      </w:r>
      <w:r>
        <w:rPr>
          <w:color w:val="231F20"/>
          <w:spacing w:val="-2"/>
          <w:sz w:val="19"/>
        </w:rPr>
        <w:t>на</w:t>
      </w:r>
      <w:r>
        <w:rPr>
          <w:color w:val="231F20"/>
          <w:spacing w:val="-9"/>
          <w:sz w:val="19"/>
        </w:rPr>
        <w:t> </w:t>
      </w:r>
      <w:r>
        <w:rPr>
          <w:color w:val="231F20"/>
          <w:spacing w:val="-2"/>
          <w:sz w:val="19"/>
        </w:rPr>
        <w:t>восприя-</w:t>
      </w:r>
      <w:r>
        <w:rPr>
          <w:color w:val="231F20"/>
          <w:spacing w:val="-2"/>
          <w:sz w:val="19"/>
        </w:rPr>
        <w:t> </w:t>
      </w:r>
      <w:r>
        <w:rPr>
          <w:color w:val="231F20"/>
          <w:sz w:val="19"/>
        </w:rPr>
        <w:t>тие России обычными людьми?</w:t>
      </w:r>
    </w:p>
    <w:p>
      <w:pPr>
        <w:pStyle w:val="Heading7"/>
        <w:tabs>
          <w:tab w:pos="8263" w:val="left" w:leader="none"/>
        </w:tabs>
        <w:spacing w:before="134"/>
        <w:ind w:left="893"/>
      </w:pPr>
      <w:r>
        <w:rPr/>
        <w:pict>
          <v:group style="position:absolute;margin-left:176.582108pt;margin-top:11.17315pt;width:246.95pt;height:7.85pt;mso-position-horizontal-relative:page;mso-position-vertical-relative:paragraph;z-index:-27849216" id="docshapegroup3227" coordorigin="3532,223" coordsize="4939,157">
            <v:line style="position:absolute" from="3582,302" to="8376,302" stroked="true" strokeweight="1pt" strokecolor="#db413f">
              <v:stroke dashstyle="dot"/>
            </v:line>
            <v:shape style="position:absolute;left:3531;top:291;width:4875;height:20" id="docshape3228" coordorigin="3532,292" coordsize="4875,20" path="m3552,302l3549,294,3542,292,3535,294,3532,302,3535,309,3542,312,3549,309,3552,302xm8406,302l8403,294,8396,292,8389,294,8386,302,8389,309,8396,312,8403,309,8406,302xe" filled="true" fillcolor="#db413f" stroked="false">
              <v:path arrowok="t"/>
              <v:fill type="solid"/>
            </v:shape>
            <v:shape style="position:absolute;left:8386;top:223;width:84;height:157" id="docshape3229" coordorigin="8386,223" coordsize="84,157" path="m8386,223l8386,380,8470,302,8386,223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89" name="image578.png"/>
            <wp:cNvGraphicFramePr>
              <a:graphicFrameLocks noChangeAspect="1"/>
            </wp:cNvGraphicFramePr>
            <a:graphic>
              <a:graphicData uri="http://schemas.openxmlformats.org/drawingml/2006/picture">
                <pic:pic>
                  <pic:nvPicPr>
                    <pic:cNvPr id="90" name="image578.png"/>
                    <pic:cNvPicPr/>
                  </pic:nvPicPr>
                  <pic:blipFill>
                    <a:blip r:embed="rId735"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7"/>
        <w:ind w:left="1233" w:right="1195" w:firstLine="0"/>
        <w:jc w:val="both"/>
        <w:rPr>
          <w:rFonts w:ascii="Trebuchet MS" w:hAnsi="Trebuchet MS"/>
          <w:sz w:val="19"/>
        </w:rPr>
      </w:pPr>
      <w:r>
        <w:rPr>
          <w:rFonts w:ascii="Trebuchet MS" w:hAnsi="Trebuchet MS"/>
          <w:color w:val="231F20"/>
          <w:w w:val="95"/>
          <w:sz w:val="19"/>
        </w:rPr>
        <w:t>Раскройте смысл понятия «гомруль». Приведите один исторический факт, конкрети- </w:t>
      </w:r>
      <w:r>
        <w:rPr>
          <w:rFonts w:ascii="Trebuchet MS" w:hAnsi="Trebuchet MS"/>
          <w:color w:val="231F20"/>
          <w:sz w:val="19"/>
        </w:rPr>
        <w:t>зирующий</w:t>
      </w:r>
      <w:r>
        <w:rPr>
          <w:rFonts w:ascii="Trebuchet MS" w:hAnsi="Trebuchet MS"/>
          <w:color w:val="231F20"/>
          <w:spacing w:val="-15"/>
          <w:sz w:val="19"/>
        </w:rPr>
        <w:t> </w:t>
      </w:r>
      <w:r>
        <w:rPr>
          <w:rFonts w:ascii="Trebuchet MS" w:hAnsi="Trebuchet MS"/>
          <w:color w:val="231F20"/>
          <w:sz w:val="19"/>
        </w:rPr>
        <w:t>это</w:t>
      </w:r>
      <w:r>
        <w:rPr>
          <w:rFonts w:ascii="Trebuchet MS" w:hAnsi="Trebuchet MS"/>
          <w:color w:val="231F20"/>
          <w:spacing w:val="-14"/>
          <w:sz w:val="19"/>
        </w:rPr>
        <w:t> </w:t>
      </w:r>
      <w:r>
        <w:rPr>
          <w:rFonts w:ascii="Trebuchet MS" w:hAnsi="Trebuchet MS"/>
          <w:color w:val="231F20"/>
          <w:sz w:val="19"/>
        </w:rPr>
        <w:t>понятие.</w:t>
      </w:r>
      <w:r>
        <w:rPr>
          <w:rFonts w:ascii="Trebuchet MS" w:hAnsi="Trebuchet MS"/>
          <w:color w:val="231F20"/>
          <w:spacing w:val="-14"/>
          <w:sz w:val="19"/>
        </w:rPr>
        <w:t> </w:t>
      </w:r>
      <w:r>
        <w:rPr>
          <w:rFonts w:ascii="Trebuchet MS" w:hAnsi="Trebuchet MS"/>
          <w:color w:val="231F20"/>
          <w:sz w:val="19"/>
        </w:rPr>
        <w:t>Приведённый</w:t>
      </w:r>
      <w:r>
        <w:rPr>
          <w:rFonts w:ascii="Trebuchet MS" w:hAnsi="Trebuchet MS"/>
          <w:color w:val="231F20"/>
          <w:spacing w:val="-15"/>
          <w:sz w:val="19"/>
        </w:rPr>
        <w:t> </w:t>
      </w:r>
      <w:r>
        <w:rPr>
          <w:rFonts w:ascii="Trebuchet MS" w:hAnsi="Trebuchet MS"/>
          <w:color w:val="231F20"/>
          <w:sz w:val="19"/>
        </w:rPr>
        <w:t>факт</w:t>
      </w:r>
      <w:r>
        <w:rPr>
          <w:rFonts w:ascii="Trebuchet MS" w:hAnsi="Trebuchet MS"/>
          <w:color w:val="231F20"/>
          <w:spacing w:val="-14"/>
          <w:sz w:val="19"/>
        </w:rPr>
        <w:t> </w:t>
      </w:r>
      <w:r>
        <w:rPr>
          <w:rFonts w:ascii="Trebuchet MS" w:hAnsi="Trebuchet MS"/>
          <w:color w:val="231F20"/>
          <w:sz w:val="19"/>
        </w:rPr>
        <w:t>не</w:t>
      </w:r>
      <w:r>
        <w:rPr>
          <w:rFonts w:ascii="Trebuchet MS" w:hAnsi="Trebuchet MS"/>
          <w:color w:val="231F20"/>
          <w:spacing w:val="-14"/>
          <w:sz w:val="19"/>
        </w:rPr>
        <w:t> </w:t>
      </w:r>
      <w:r>
        <w:rPr>
          <w:rFonts w:ascii="Trebuchet MS" w:hAnsi="Trebuchet MS"/>
          <w:color w:val="231F20"/>
          <w:sz w:val="19"/>
        </w:rPr>
        <w:t>должен</w:t>
      </w:r>
      <w:r>
        <w:rPr>
          <w:rFonts w:ascii="Trebuchet MS" w:hAnsi="Trebuchet MS"/>
          <w:color w:val="231F20"/>
          <w:spacing w:val="-15"/>
          <w:sz w:val="19"/>
        </w:rPr>
        <w:t> </w:t>
      </w:r>
      <w:r>
        <w:rPr>
          <w:rFonts w:ascii="Trebuchet MS" w:hAnsi="Trebuchet MS"/>
          <w:color w:val="231F20"/>
          <w:sz w:val="19"/>
        </w:rPr>
        <w:t>содержаться</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определении </w:t>
      </w:r>
      <w:r>
        <w:rPr>
          <w:rFonts w:ascii="Trebuchet MS" w:hAnsi="Trebuchet MS"/>
          <w:color w:val="231F20"/>
          <w:spacing w:val="-2"/>
          <w:sz w:val="19"/>
        </w:rPr>
        <w:t>понятия.</w:t>
      </w:r>
    </w:p>
    <w:p>
      <w:pPr>
        <w:pStyle w:val="BodyText"/>
        <w:spacing w:before="1"/>
        <w:rPr>
          <w:rFonts w:ascii="Trebuchet MS"/>
          <w:sz w:val="17"/>
        </w:rPr>
      </w:pPr>
      <w:r>
        <w:rPr/>
        <w:pict>
          <v:group style="position:absolute;margin-left:57.553001pt;margin-top:11.119629pt;width:385.95pt;height:35.3pt;mso-position-horizontal-relative:page;mso-position-vertical-relative:paragraph;z-index:-15414784;mso-wrap-distance-left:0;mso-wrap-distance-right:0" id="docshapegroup3230" coordorigin="1151,222" coordsize="7719,706">
            <v:shape style="position:absolute;left:1151;top:222;width:7719;height:706" type="#_x0000_t75" id="docshape3231" stroked="false">
              <v:imagedata r:id="rId93" o:title=""/>
            </v:shape>
            <v:rect style="position:absolute;left:1213;top:285;width:7597;height:585" id="docshape3232" filled="true" fillcolor="#ffffff" stroked="false">
              <v:fill type="solid"/>
            </v:rect>
            <v:shape style="position:absolute;left:1298;top:376;width:397;height:397" type="#_x0000_t75" id="docshape3233" stroked="false">
              <v:imagedata r:id="rId94" o:title=""/>
            </v:shape>
            <v:shape style="position:absolute;left:1407;top:400;width:191;height:371" type="#_x0000_t202" id="docshape3234"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61;width:6497;height:445" type="#_x0000_t202" id="docshape3235"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734"/>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48192" id="docshapegroup3239" coordorigin="0,0" coordsize="10308,1441">
            <v:shape style="position:absolute;left:420;top:419;width:9468;height:1021" type="#_x0000_t75" id="docshape3240" stroked="false">
              <v:imagedata r:id="rId8" o:title=""/>
            </v:shape>
            <v:shape style="position:absolute;left:283;top:283;width:9605;height:420" id="docshape3241" coordorigin="283,283" coordsize="9605,420" path="m583,703l283,703m703,583l703,283m9888,583l9888,283e" filled="false" stroked="true" strokeweight="1.25pt" strokecolor="#ffffff">
              <v:path arrowok="t"/>
              <v:stroke dashstyle="solid"/>
            </v:shape>
            <v:shape style="position:absolute;left:283;top:283;width:9605;height:420" id="docshape324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243" coordorigin="0,0" coordsize="10308,420" path="m360,420l0,420m9948,420l10308,420m420,360l420,0m9888,360l9888,0e" filled="false" stroked="true" strokeweight=".25pt" strokecolor="#000000">
              <v:path arrowok="t"/>
              <v:stroke dashstyle="solid"/>
            </v:shape>
            <v:shape style="position:absolute;left:1213;top:1114;width:395;height:272" type="#_x0000_t202" id="docshape3244"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156</w:t>
                    </w:r>
                  </w:p>
                </w:txbxContent>
              </v:textbox>
              <w10:wrap type="none"/>
            </v:shape>
            <v:shape style="position:absolute;left:8282;top:1096;width:889;height:290" type="#_x0000_t202" id="docshape324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46080"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6"/>
        </w:rPr>
      </w:pPr>
    </w:p>
    <w:p>
      <w:pPr>
        <w:pStyle w:val="Heading3"/>
        <w:tabs>
          <w:tab w:pos="1857" w:val="left" w:leader="none"/>
        </w:tabs>
        <w:spacing w:line="199" w:lineRule="auto" w:before="151"/>
        <w:ind w:right="3673" w:hanging="964"/>
      </w:pPr>
      <w:r>
        <w:rPr/>
        <w:pict>
          <v:group style="position:absolute;margin-left:21pt;margin-top:27.067377pt;width:473.4pt;height:446.05pt;mso-position-horizontal-relative:page;mso-position-vertical-relative:paragraph;z-index:-27847680" id="docshapegroup3246" coordorigin="420,541" coordsize="9468,8921">
            <v:shape style="position:absolute;left:420;top:2261;width:9468;height:7200" id="docshape3247" coordorigin="420,2262" coordsize="9468,7200" path="m9888,2262l420,2262,420,6347,420,9462,9888,9462,9888,6347,9888,2262xe" filled="true" fillcolor="#e6e7e8" stroked="false">
              <v:path arrowok="t"/>
              <v:fill type="solid"/>
            </v:shape>
            <v:shape style="position:absolute;left:5714;top:5460;width:2564;height:958" type="#_x0000_t75" id="docshape3248" stroked="false">
              <v:imagedata r:id="rId737" o:title=""/>
            </v:shape>
            <v:rect style="position:absolute;left:5777;top:5522;width:2438;height:834" id="docshape3249" filled="true" fillcolor="#ffffff" stroked="false">
              <v:fill type="solid"/>
            </v:rect>
            <v:shape style="position:absolute;left:2313;top:1758;width:3240;height:4659" type="#_x0000_t75" id="docshape3250" stroked="false">
              <v:imagedata r:id="rId738" o:title=""/>
            </v:shape>
            <v:shape style="position:absolute;left:2375;top:1820;width:3119;height:4536" type="#_x0000_t75" id="docshape3251" stroked="false">
              <v:imagedata r:id="rId739" o:title=""/>
            </v:shape>
            <v:rect style="position:absolute;left:2385;top:1830;width:3099;height:4516" id="docshape3252" filled="false" stroked="true" strokeweight="1pt" strokecolor="#ffffff">
              <v:stroke dashstyle="solid"/>
            </v:rect>
            <v:rect style="position:absolute;left:1497;top:7926;width:3799;height:114" id="docshape3253" filled="true" fillcolor="#b2ccea" stroked="false">
              <v:fill type="solid"/>
            </v:rect>
            <v:rect style="position:absolute;left:5295;top:7926;width:3799;height:114" id="docshape3254" filled="true" fillcolor="#eeaf9f" stroked="false">
              <v:fill type="solid"/>
            </v:rect>
            <v:shape style="position:absolute;left:1283;top:541;width:30;height:7319" id="docshape3255" coordorigin="1284,541" coordsize="30,7319" path="m1314,7841l1312,7837,1307,7832,1303,7830,1295,7830,1291,7832,1285,7837,1284,7841,1284,7849,1285,7853,1291,7858,1295,7860,1303,7860,1307,7858,1312,7853,1314,7849,1314,7841xm1314,7777l1307,7770,1290,7770,1284,7777,1284,7793,1290,7800,1307,7800,1314,7793,1314,7777xm1314,7717l1307,7710,1290,7710,1284,7717,1284,7733,1290,7740,1307,7740,1314,7733,1314,7717xm1314,7656l1307,7650,1290,7650,1284,7656,1284,7673,1290,7680,1307,7680,1314,7673,1314,7656xm1314,7596l1307,7589,1290,7589,1284,7596,1284,7613,1290,7619,1307,7619,1314,7613,1314,7596xm1314,7536l1307,7529,1290,7529,1284,7536,1284,7552,1290,7559,1307,7559,1314,7552,1314,7536xm1314,7476l1307,7469,1290,7469,1284,7476,1284,7492,1290,7499,1307,7499,1314,7492,1314,7476xm1314,7415l1307,7409,1290,7409,1284,7415,1284,7432,1290,7439,1307,7439,1314,7432,1314,7415xm1314,7355l1307,7348,1290,7348,1284,7355,1284,7372,1290,7378,1307,7378,1314,7372,1314,7355xm1314,7295l1307,7288,1290,7288,1284,7295,1284,7311,1290,7318,1307,7318,1314,7311,1314,7295xm1314,7235l1307,7228,1290,7228,1284,7235,1284,7251,1290,7258,1307,7258,1314,7251,1314,7235xm1314,7174l1307,7168,1290,7168,1284,7174,1284,7191,1290,7198,1307,7198,1314,7191,1314,7174xm1314,7114l1307,7107,1290,7107,1284,7114,1284,7131,1290,7137,1307,7137,1314,7131,1314,7114xm1314,7054l1307,7047,1290,7047,1284,7054,1284,7071,1290,7077,1307,7077,1314,7071,1314,7054xm1314,6994l1307,6987,1290,6987,1284,6994,1284,7010,1290,7017,1307,7017,1314,7010,1314,6994xm1314,6933l1307,6927,1290,6927,1284,6933,1284,6950,1290,6957,1307,6957,1314,6950,1314,6933xm1314,6873l1307,6867,1290,6867,1284,6873,1284,6890,1290,6897,1307,6897,1314,6890,1314,6873xm1314,6813l1307,6806,1290,6806,1284,6813,1284,6830,1290,6836,1307,6836,1314,6830,1314,6813xm1314,6753l1307,6746,1290,6746,1284,6753,1284,6769,1290,6776,1307,6776,1314,6769,1314,6753xm1314,6693l1307,6686,1290,6686,1284,6693,1284,6709,1290,6716,1307,6716,1314,6709,1314,6693xm1314,6632l1307,6626,1290,6626,1284,6632,1284,6649,1290,6656,1307,6656,1314,6649,1314,6632xm1314,6572l1307,6565,1290,6565,1284,6572,1284,6589,1290,6595,1307,6595,1314,6589,1314,6572xm1314,6512l1307,6505,1290,6505,1284,6512,1284,6528,1290,6535,1307,6535,1314,6528,1314,6512xm1314,6452l1307,6445,1290,6445,1284,6452,1284,6468,1290,6475,1307,6475,1314,6468,1314,6452xm1314,6391l1307,6385,1290,6385,1284,6391,1284,6408,1290,6415,1307,6415,1314,6408,1314,6391xm1314,6331l1307,6324,1290,6324,1284,6331,1284,6348,1290,6354,1307,6354,1314,6348,1314,6331xm1314,6271l1307,6264,1290,6264,1284,6271,1284,6287,1290,6294,1307,6294,1314,6287,1314,6271xm1314,6211l1307,6204,1290,6204,1284,6211,1284,6227,1290,6234,1307,6234,1314,6227,1314,6211xm1314,6150l1307,6144,1290,6144,1284,6150,1284,6167,1290,6174,1307,6174,1314,6167,1314,6150xm1314,6090l1307,6083,1290,6083,1284,6090,1284,6107,1290,6113,1307,6113,1314,6107,1314,6090xm1314,6030l1307,6023,1290,6023,1284,6030,1284,6046,1290,6053,1307,6053,1314,6046,1314,6030xm1314,5970l1307,5963,1290,5963,1284,5970,1284,5986,1290,5993,1307,5993,1314,5986,1314,5970xm1314,5909l1307,5903,1290,5903,1284,5909,1284,5926,1290,5933,1307,5933,1314,5926,1314,5909xm1314,5849l1307,5842,1290,5842,1284,5849,1284,5866,1290,5872,1307,5872,1314,5866,1314,5849xm1314,5789l1307,5782,1290,5782,1284,5789,1284,5805,1290,5812,1307,5812,1314,5805,1314,5789xm1314,5729l1307,5722,1290,5722,1284,5729,1284,5745,1290,5752,1307,5752,1314,5745,1314,5729xm1314,5668l1307,5662,1290,5662,1284,5668,1284,5685,1290,5692,1307,5692,1314,5685,1314,5668xm1314,5608l1307,5601,1290,5601,1284,5608,1284,5625,1290,5631,1307,5631,1314,5625,1314,5608xm1314,5548l1307,5541,1290,5541,1284,5548,1284,5565,1290,5571,1307,5571,1314,5565,1314,5548xm1314,5488l1307,5481,1290,5481,1284,5488,1284,5504,1290,5511,1307,5511,1314,5504,1314,5488xm1314,5427l1307,5421,1290,5421,1284,5427,1284,5444,1290,5451,1307,5451,1314,5444,1314,5427xm1314,5367l1307,5361,1290,5361,1284,5367,1284,5384,1290,5391,1307,5391,1314,5384,1314,5367xm1314,5307l1307,5300,1290,5300,1284,5307,1284,5324,1290,5330,1307,5330,1314,5324,1314,5307xm1314,5247l1307,5240,1290,5240,1284,5247,1284,5263,1290,5270,1307,5270,1314,5263,1314,5247xm1314,5187l1307,5180,1290,5180,1284,5187,1284,5203,1290,5210,1307,5210,1314,5203,1314,5187xm1314,5126l1307,5120,1290,5120,1284,5126,1284,5143,1290,5150,1307,5150,1314,5143,1314,5126xm1314,5066l1307,5059,1290,5059,1284,5066,1284,5083,1290,5089,1307,5089,1314,5083,1314,5066xm1314,5006l1307,4999,1290,4999,1284,5006,1284,5022,1290,5029,1307,5029,1314,5022,1314,5006xm1314,4946l1307,4939,1290,4939,1284,4946,1284,4962,1290,4969,1307,4969,1314,4962,1314,4946xm1314,4885l1307,4879,1290,4879,1284,4885,1284,4902,1290,4909,1307,4909,1314,4902,1314,4885xm1314,4825l1307,4818,1290,4818,1284,4825,1284,4842,1290,4848,1307,4848,1314,4842,1314,4825xm1314,4765l1307,4758,1290,4758,1284,4765,1284,4781,1290,4788,1307,4788,1314,4781,1314,4765xm1314,4705l1307,4698,1290,4698,1284,4705,1284,4721,1290,4728,1307,4728,1314,4721,1314,4705xm1314,4644l1307,4638,1290,4638,1284,4644,1284,4661,1290,4668,1307,4668,1314,4661,1314,4644xm1314,4584l1307,4577,1290,4577,1284,4584,1284,4601,1290,4607,1307,4607,1314,4601,1314,4584xm1314,4524l1307,4517,1290,4517,1284,4524,1284,4540,1290,4547,1307,4547,1314,4540,1314,4524xm1314,4464l1307,4457,1290,4457,1284,4464,1284,4480,1290,4487,1307,4487,1314,4480,1314,4464xm1314,4403l1307,4397,1290,4397,1284,4403,1284,4420,1290,4427,1307,4427,1314,4420,1314,4403xm1314,4343l1307,4336,1290,4336,1284,4343,1284,4360,1290,4366,1307,4366,1314,4360,1314,4343xm1314,4283l1307,4276,1290,4276,1284,4283,1284,4300,1290,4306,1307,4306,1314,4300,1314,4283xm1314,4223l1307,4216,1290,4216,1284,4223,1284,4239,1290,4246,1307,4246,1314,4239,1314,4223xm1314,4162l1307,4156,1290,4156,1284,4162,1284,4179,1290,4186,1307,4186,1314,4179,1314,4162xm1314,4102l1307,4096,1290,4096,1284,4102,1284,4119,1290,4126,1307,4126,1314,4119,1314,4102xm1314,4042l1307,4035,1290,4035,1284,4042,1284,4059,1290,4065,1307,4065,1314,4059,1314,4042xm1314,3982l1307,3975,1290,3975,1284,3982,1284,3998,1290,4005,1307,4005,1314,3998,1314,3982xm1314,3922l1307,3915,1290,3915,1284,3922,1284,3938,1290,3945,1307,3945,1314,3938,1314,3922xm1314,3861l1307,3855,1290,3855,1284,3861,1284,3878,1290,3885,1307,3885,1314,3878,1314,3861xm1314,3801l1307,3794,1290,3794,1284,3801,1284,3818,1290,3824,1307,3824,1314,3818,1314,3801xm1314,3741l1307,3734,1290,3734,1284,3741,1284,3757,1290,3764,1307,3764,1314,3757,1314,3741xm1314,3681l1307,3674,1290,3674,1284,3681,1284,3697,1290,3704,1307,3704,1314,3697,1314,3681xm1314,3620l1307,3614,1290,3614,1284,3620,1284,3637,1290,3644,1307,3644,1314,3637,1314,3620xm1314,3560l1307,3553,1290,3553,1284,3560,1284,3577,1290,3583,1307,3583,1314,3577,1314,3560xm1314,3500l1307,3493,1290,3493,1284,3500,1284,3516,1290,3523,1307,3523,1314,3516,1314,3500xm1314,3440l1307,3433,1290,3433,1284,3440,1284,3456,1290,3463,1307,3463,1314,3456,1314,3440xm1314,3379l1307,3373,1290,3373,1284,3379,1284,3396,1290,3403,1307,3403,1314,3396,1314,3379xm1314,3319l1307,3312,1290,3312,1284,3319,1284,3336,1290,3342,1307,3342,1314,3336,1314,3319xm1314,3259l1307,3252,1290,3252,1284,3259,1284,3275,1290,3282,1307,3282,1314,3275,1314,3259xm1314,3199l1307,3192,1290,3192,1284,3199,1284,3215,1290,3222,1307,3222,1314,3215,1314,3199xm1314,3138l1307,3132,1290,3132,1284,3138,1284,3155,1290,3162,1307,3162,1314,3155,1314,3138xm1314,3078l1307,3071,1290,3071,1284,3078,1284,3095,1290,3101,1307,3101,1314,3095,1314,3078xm1314,3018l1307,3011,1290,3011,1284,3018,1284,3034,1290,3041,1307,3041,1314,3034,1314,3018xm1314,2958l1307,2951,1290,2951,1284,2958,1284,2974,1290,2981,1307,2981,1314,2974,1314,2958xm1314,2897l1307,2891,1290,2891,1284,2897,1284,2914,1290,2921,1307,2921,1314,2914,1314,2897xm1314,2837l1307,2830,1290,2830,1284,2837,1284,2854,1290,2860,1307,2860,1314,2854,1314,2837xm1314,2777l1307,2770,1290,2770,1284,2777,1284,2794,1290,2800,1307,2800,1314,2794,1314,2777xm1314,2717l1307,2710,1290,2710,1284,2717,1284,2733,1290,2740,1307,2740,1314,2733,1314,2717xm1314,2656l1307,2650,1290,2650,1284,2656,1284,2673,1290,2680,1307,2680,1314,2673,1314,2656xm1314,2596l1307,2590,1290,2590,1284,2596,1284,2613,1290,2620,1307,2620,1314,2613,1314,2596xm1314,2536l1307,2529,1290,2529,1284,2536,1284,2553,1290,2559,1307,2559,1314,2553,1314,2536xm1314,2476l1307,2469,1290,2469,1284,2476,1284,2492,1290,2499,1307,2499,1314,2492,1314,2476xm1314,2416l1307,2409,1290,2409,1284,2416,1284,2432,1290,2439,1307,2439,1314,2432,1314,2416xm1314,2355l1307,2349,1290,2349,1284,2355,1284,2372,1290,2379,1307,2379,1314,2372,1314,2355xm1314,2295l1307,2288,1290,2288,1284,2295,1284,2312,1290,2318,1307,2318,1314,2312,1314,2295xm1314,2235l1307,2228,1290,2228,1284,2235,1284,2251,1290,2258,1307,2258,1314,2251,1314,2235xm1314,2175l1307,2168,1290,2168,1284,2175,1284,2191,1290,2198,1307,2198,1314,2191,1314,2175xm1314,2114l1307,2108,1290,2108,1284,2114,1284,2131,1290,2138,1307,2138,1314,2131,1314,2114xm1314,2054l1307,2047,1290,2047,1284,2054,1284,2071,1290,2077,1307,2077,1314,2071,1314,2054xm1314,1994l1307,1987,1290,1987,1284,1994,1284,2010,1290,2017,1307,2017,1314,2010,1314,1994xm1314,1934l1307,1927,1290,1927,1284,1934,1284,1950,1290,1957,1307,1957,1314,1950,1314,1934xm1314,1873l1307,1867,1290,1867,1284,1873,1284,1890,1290,1897,1307,1897,1314,1890,1314,1873xm1314,1813l1307,1806,1290,1806,1284,1813,1284,1830,1290,1836,1307,1836,1314,1830,1314,1813xm1314,1753l1307,1746,1290,1746,1284,1753,1284,1769,1290,1776,1307,1776,1314,1769,1314,1753xm1314,1693l1307,1686,1290,1686,1284,1693,1284,1709,1290,1716,1307,1716,1314,1709,1314,1693xm1314,1632l1307,1626,1290,1626,1284,1632,1284,1649,1290,1656,1307,1656,1314,1649,1314,1632xm1314,1572l1307,1565,1290,1565,1284,1572,1284,1589,1290,1595,1307,1595,1314,1589,1314,1572xm1314,1512l1307,1505,1290,1505,1284,1512,1284,1528,1290,1535,1307,1535,1314,1528,1314,1512xm1314,1452l1307,1445,1290,1445,1284,1452,1284,1468,1290,1475,1307,1475,1314,1468,1314,1452xm1314,1391l1307,1385,1290,1385,1284,1391,1284,1408,1290,1415,1307,1415,1314,1408,1314,1391xm1314,1331l1307,1324,1290,1324,1284,1331,1284,1348,1290,1354,1307,1354,1314,1348,1314,1331xm1314,1271l1307,1264,1290,1264,1284,1271,1284,1288,1290,1294,1307,1294,1314,1288,1314,1271xm1314,1211l1307,1204,1290,1204,1284,1211,1284,1227,1290,1234,1307,1234,1314,1227,1314,1211xm1314,1150l1307,1144,1290,1144,1284,1150,1284,1167,1290,1174,1307,1174,1314,1167,1314,1150xm1314,1090l1307,1084,1290,1084,1284,1090,1284,1107,1290,1114,1307,1114,1314,1107,1314,1090xm1314,1030l1307,1023,1290,1023,1284,1030,1284,1047,1290,1053,1307,1053,1314,1047,1314,1030xm1314,970l1307,963,1290,963,1284,970,1284,986,1290,993,1307,993,1314,986,1314,970xm1314,910l1307,903,1290,903,1284,910,1284,926,1290,933,1307,933,1314,926,1314,910xm1314,849l1307,843,1290,843,1284,849,1284,866,1290,873,1307,873,1314,866,1314,849xm1314,789l1307,782,1290,782,1284,789,1284,806,1290,812,1307,812,1314,806,1314,789xm1314,729l1307,722,1290,722,1284,729,1284,745,1290,752,1307,752,1314,745,1314,729xm1314,669l1307,662,1290,662,1284,669,1284,685,1290,692,1307,692,1314,685,1314,669xm1314,608l1307,602,1290,602,1284,608,1284,625,1290,632,1307,632,1314,625,1314,608xm1314,552l1312,549,1307,543,1303,541,1295,541,1291,543,1285,549,1284,552,1284,560,1285,564,1291,570,1295,571,1303,571,1307,570,1312,564,1314,560,1314,552xe" filled="true" fillcolor="#db413f" stroked="false">
              <v:path arrowok="t"/>
              <v:fill type="solid"/>
            </v:shape>
            <v:shape style="position:absolute;left:1101;top:1180;width:397;height:397" type="#_x0000_t75" id="docshape3256" stroked="false">
              <v:imagedata r:id="rId11" o:title=""/>
            </v:shape>
            <v:shape style="position:absolute;left:1100;top:6585;width:397;height:397" type="#_x0000_t75" id="docshape3257" stroked="false">
              <v:imagedata r:id="rId641" o:title=""/>
            </v:shape>
            <v:shape style="position:absolute;left:1100;top:7125;width:397;height:397" type="#_x0000_t75" id="docshape3258" stroked="false">
              <v:imagedata r:id="rId740" o:title=""/>
            </v:shape>
            <v:shape style="position:absolute;left:1099;top:7736;width:418;height:418" type="#_x0000_t75" id="docshape3259" stroked="false">
              <v:imagedata r:id="rId741" o:title=""/>
            </v:shape>
            <v:shape style="position:absolute;left:1100;top:7737;width:397;height:397" type="#_x0000_t75" id="docshape3260" stroked="false">
              <v:imagedata r:id="rId742" o:title=""/>
            </v:shape>
            <w10:wrap type="none"/>
          </v:group>
        </w:pict>
      </w:r>
      <w:r>
        <w:rPr/>
        <w:pict>
          <v:group style="position:absolute;margin-left:73.966003pt;margin-top:5.790977pt;width:31.35pt;height:28.8pt;mso-position-horizontal-relative:page;mso-position-vertical-relative:paragraph;z-index:-27847168" id="docshapegroup3261" coordorigin="1479,116" coordsize="627,576">
            <v:shape style="position:absolute;left:1479;top:115;width:627;height:576" type="#_x0000_t75" id="docshape3262" stroked="false">
              <v:imagedata r:id="rId546" o:title=""/>
            </v:shape>
            <v:shape style="position:absolute;left:1479;top:115;width:627;height:576" type="#_x0000_t202" id="docshape3263"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14</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Франция: Вторая </w:t>
      </w:r>
      <w:r>
        <w:rPr>
          <w:color w:val="4495D1"/>
          <w:w w:val="80"/>
        </w:rPr>
        <w:t>империя</w:t>
      </w:r>
      <w:r>
        <w:rPr>
          <w:color w:val="4495D1"/>
        </w:rPr>
        <w:t> </w:t>
      </w:r>
      <w:r>
        <w:rPr>
          <w:color w:val="4495D1"/>
          <w:w w:val="85"/>
        </w:rPr>
        <w:t>и Третья </w:t>
      </w:r>
      <w:r>
        <w:rPr>
          <w:color w:val="4495D1"/>
          <w:spacing w:val="10"/>
          <w:w w:val="85"/>
        </w:rPr>
        <w:t>республика</w:t>
      </w:r>
    </w:p>
    <w:p>
      <w:pPr>
        <w:tabs>
          <w:tab w:pos="1857" w:val="left" w:leader="none"/>
        </w:tabs>
        <w:spacing w:before="232"/>
        <w:ind w:left="890" w:right="0" w:firstLine="0"/>
        <w:jc w:val="left"/>
        <w:rPr>
          <w:rFonts w:ascii="Calibri" w:hAnsi="Calibri"/>
          <w:b/>
          <w:sz w:val="19"/>
        </w:rPr>
      </w:pPr>
      <w:r>
        <w:rPr>
          <w:rFonts w:ascii="Calibri" w:hAnsi="Calibri"/>
          <w:b/>
          <w:color w:val="FFFFFF"/>
          <w:spacing w:val="-10"/>
          <w:w w:val="115"/>
          <w:position w:val="-5"/>
          <w:sz w:val="30"/>
        </w:rPr>
        <w:t>?</w:t>
      </w:r>
      <w:r>
        <w:rPr>
          <w:rFonts w:ascii="Calibri" w:hAnsi="Calibri"/>
          <w:b/>
          <w:color w:val="FFFFFF"/>
          <w:position w:val="-5"/>
          <w:sz w:val="30"/>
        </w:rPr>
        <w:tab/>
      </w:r>
      <w:r>
        <w:rPr>
          <w:rFonts w:ascii="Calibri" w:hAnsi="Calibri"/>
          <w:b/>
          <w:color w:val="231F20"/>
          <w:w w:val="115"/>
          <w:sz w:val="19"/>
        </w:rPr>
        <w:t>Почему</w:t>
      </w:r>
      <w:r>
        <w:rPr>
          <w:rFonts w:ascii="Calibri" w:hAnsi="Calibri"/>
          <w:b/>
          <w:color w:val="231F20"/>
          <w:spacing w:val="-3"/>
          <w:w w:val="115"/>
          <w:sz w:val="19"/>
        </w:rPr>
        <w:t> </w:t>
      </w:r>
      <w:r>
        <w:rPr>
          <w:rFonts w:ascii="Calibri" w:hAnsi="Calibri"/>
          <w:b/>
          <w:color w:val="231F20"/>
          <w:w w:val="115"/>
          <w:sz w:val="19"/>
        </w:rPr>
        <w:t>во</w:t>
      </w:r>
      <w:r>
        <w:rPr>
          <w:rFonts w:ascii="Calibri" w:hAnsi="Calibri"/>
          <w:b/>
          <w:color w:val="231F20"/>
          <w:spacing w:val="-3"/>
          <w:w w:val="115"/>
          <w:sz w:val="19"/>
        </w:rPr>
        <w:t> </w:t>
      </w:r>
      <w:r>
        <w:rPr>
          <w:rFonts w:ascii="Calibri" w:hAnsi="Calibri"/>
          <w:b/>
          <w:color w:val="231F20"/>
          <w:w w:val="115"/>
          <w:sz w:val="19"/>
        </w:rPr>
        <w:t>Франции</w:t>
      </w:r>
      <w:r>
        <w:rPr>
          <w:rFonts w:ascii="Calibri" w:hAnsi="Calibri"/>
          <w:b/>
          <w:color w:val="231F20"/>
          <w:spacing w:val="-2"/>
          <w:w w:val="115"/>
          <w:sz w:val="19"/>
        </w:rPr>
        <w:t> </w:t>
      </w:r>
      <w:r>
        <w:rPr>
          <w:rFonts w:ascii="Calibri" w:hAnsi="Calibri"/>
          <w:b/>
          <w:color w:val="231F20"/>
          <w:w w:val="115"/>
          <w:sz w:val="19"/>
        </w:rPr>
        <w:t>на</w:t>
      </w:r>
      <w:r>
        <w:rPr>
          <w:rFonts w:ascii="Calibri" w:hAnsi="Calibri"/>
          <w:b/>
          <w:color w:val="231F20"/>
          <w:spacing w:val="-3"/>
          <w:w w:val="115"/>
          <w:sz w:val="19"/>
        </w:rPr>
        <w:t> </w:t>
      </w:r>
      <w:r>
        <w:rPr>
          <w:rFonts w:ascii="Calibri" w:hAnsi="Calibri"/>
          <w:b/>
          <w:color w:val="231F20"/>
          <w:w w:val="115"/>
          <w:sz w:val="19"/>
        </w:rPr>
        <w:t>смену</w:t>
      </w:r>
      <w:r>
        <w:rPr>
          <w:rFonts w:ascii="Calibri" w:hAnsi="Calibri"/>
          <w:b/>
          <w:color w:val="231F20"/>
          <w:spacing w:val="-3"/>
          <w:w w:val="115"/>
          <w:sz w:val="19"/>
        </w:rPr>
        <w:t> </w:t>
      </w:r>
      <w:r>
        <w:rPr>
          <w:rFonts w:ascii="Calibri" w:hAnsi="Calibri"/>
          <w:b/>
          <w:color w:val="231F20"/>
          <w:w w:val="115"/>
          <w:sz w:val="19"/>
        </w:rPr>
        <w:t>монархии</w:t>
      </w:r>
      <w:r>
        <w:rPr>
          <w:rFonts w:ascii="Calibri" w:hAnsi="Calibri"/>
          <w:b/>
          <w:color w:val="231F20"/>
          <w:spacing w:val="-2"/>
          <w:w w:val="115"/>
          <w:sz w:val="19"/>
        </w:rPr>
        <w:t> </w:t>
      </w:r>
      <w:r>
        <w:rPr>
          <w:rFonts w:ascii="Calibri" w:hAnsi="Calibri"/>
          <w:b/>
          <w:color w:val="231F20"/>
          <w:w w:val="115"/>
          <w:sz w:val="19"/>
        </w:rPr>
        <w:t>пришла</w:t>
      </w:r>
      <w:r>
        <w:rPr>
          <w:rFonts w:ascii="Calibri" w:hAnsi="Calibri"/>
          <w:b/>
          <w:color w:val="231F20"/>
          <w:spacing w:val="-3"/>
          <w:w w:val="115"/>
          <w:sz w:val="19"/>
        </w:rPr>
        <w:t> </w:t>
      </w:r>
      <w:r>
        <w:rPr>
          <w:rFonts w:ascii="Calibri" w:hAnsi="Calibri"/>
          <w:b/>
          <w:color w:val="231F20"/>
          <w:spacing w:val="-2"/>
          <w:w w:val="115"/>
          <w:sz w:val="19"/>
        </w:rPr>
        <w:t>республика?</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sz w:val="21"/>
        </w:rPr>
      </w:pPr>
    </w:p>
    <w:p>
      <w:pPr>
        <w:spacing w:line="223" w:lineRule="auto" w:before="116"/>
        <w:ind w:left="5570" w:right="1558" w:firstLine="0"/>
        <w:jc w:val="left"/>
        <w:rPr>
          <w:rFonts w:ascii="Trebuchet MS" w:hAnsi="Trebuchet MS"/>
          <w:i/>
          <w:sz w:val="19"/>
        </w:rPr>
      </w:pPr>
      <w:r>
        <w:rPr>
          <w:rFonts w:ascii="Calibri" w:hAnsi="Calibri"/>
          <w:b/>
          <w:color w:val="231F20"/>
          <w:w w:val="105"/>
          <w:sz w:val="19"/>
        </w:rPr>
        <w:t>Сувенир из Парижа. </w:t>
      </w:r>
      <w:r>
        <w:rPr>
          <w:rFonts w:ascii="Trebuchet MS" w:hAnsi="Trebuchet MS"/>
          <w:i/>
          <w:color w:val="231F20"/>
          <w:sz w:val="19"/>
        </w:rPr>
        <w:t>Открытка.</w:t>
      </w:r>
      <w:r>
        <w:rPr>
          <w:rFonts w:ascii="Trebuchet MS" w:hAnsi="Trebuchet MS"/>
          <w:i/>
          <w:color w:val="231F20"/>
          <w:spacing w:val="-9"/>
          <w:sz w:val="19"/>
        </w:rPr>
        <w:t> </w:t>
      </w:r>
      <w:r>
        <w:rPr>
          <w:rFonts w:ascii="Trebuchet MS" w:hAnsi="Trebuchet MS"/>
          <w:i/>
          <w:color w:val="231F20"/>
          <w:sz w:val="19"/>
        </w:rPr>
        <w:t>Конец</w:t>
      </w:r>
      <w:r>
        <w:rPr>
          <w:rFonts w:ascii="Trebuchet MS" w:hAnsi="Trebuchet MS"/>
          <w:i/>
          <w:color w:val="231F20"/>
          <w:spacing w:val="-9"/>
          <w:sz w:val="19"/>
        </w:rPr>
        <w:t> </w:t>
      </w:r>
      <w:r>
        <w:rPr>
          <w:rFonts w:ascii="Trebuchet MS" w:hAnsi="Trebuchet MS"/>
          <w:i/>
          <w:color w:val="231F20"/>
          <w:sz w:val="19"/>
        </w:rPr>
        <w:t>XIX</w:t>
      </w:r>
      <w:r>
        <w:rPr>
          <w:rFonts w:ascii="Trebuchet MS" w:hAnsi="Trebuchet MS"/>
          <w:i/>
          <w:color w:val="231F20"/>
          <w:spacing w:val="-9"/>
          <w:sz w:val="19"/>
        </w:rPr>
        <w:t> </w:t>
      </w:r>
      <w:r>
        <w:rPr>
          <w:rFonts w:ascii="Trebuchet MS" w:hAnsi="Trebuchet MS"/>
          <w:i/>
          <w:color w:val="231F20"/>
          <w:sz w:val="19"/>
        </w:rPr>
        <w:t>—</w:t>
      </w:r>
      <w:r>
        <w:rPr>
          <w:rFonts w:ascii="Trebuchet MS" w:hAnsi="Trebuchet MS"/>
          <w:i/>
          <w:color w:val="231F20"/>
          <w:sz w:val="19"/>
        </w:rPr>
        <w:t> </w:t>
      </w:r>
      <w:r>
        <w:rPr>
          <w:rFonts w:ascii="Trebuchet MS" w:hAnsi="Trebuchet MS"/>
          <w:i/>
          <w:color w:val="231F20"/>
          <w:w w:val="105"/>
          <w:sz w:val="19"/>
        </w:rPr>
        <w:t>начало XX в.</w:t>
      </w:r>
    </w:p>
    <w:p>
      <w:pPr>
        <w:pStyle w:val="BodyText"/>
        <w:spacing w:before="4"/>
        <w:rPr>
          <w:rFonts w:ascii="Trebuchet MS"/>
          <w:i/>
          <w:sz w:val="26"/>
        </w:rPr>
      </w:pPr>
    </w:p>
    <w:p>
      <w:pPr>
        <w:pStyle w:val="ListParagraph"/>
        <w:numPr>
          <w:ilvl w:val="0"/>
          <w:numId w:val="69"/>
        </w:numPr>
        <w:tabs>
          <w:tab w:pos="1443" w:val="left" w:leader="none"/>
        </w:tabs>
        <w:spacing w:line="240" w:lineRule="auto" w:before="104" w:after="0"/>
        <w:ind w:left="1442" w:right="0" w:hanging="153"/>
        <w:jc w:val="left"/>
        <w:rPr>
          <w:sz w:val="19"/>
        </w:rPr>
      </w:pPr>
      <w:r>
        <w:rPr>
          <w:color w:val="231F20"/>
          <w:sz w:val="19"/>
        </w:rPr>
        <w:t>Бонапартизм</w:t>
      </w:r>
      <w:r>
        <w:rPr>
          <w:color w:val="231F20"/>
          <w:spacing w:val="-12"/>
          <w:sz w:val="19"/>
        </w:rPr>
        <w:t> </w:t>
      </w:r>
      <w:r>
        <w:rPr>
          <w:rFonts w:ascii="Calibri" w:hAnsi="Calibri"/>
          <w:b/>
          <w:color w:val="DB413F"/>
          <w:position w:val="-1"/>
          <w:sz w:val="22"/>
        </w:rPr>
        <w:t>•</w:t>
      </w:r>
      <w:r>
        <w:rPr>
          <w:rFonts w:ascii="Calibri" w:hAnsi="Calibri"/>
          <w:b/>
          <w:color w:val="DB413F"/>
          <w:spacing w:val="-5"/>
          <w:position w:val="-1"/>
          <w:sz w:val="22"/>
        </w:rPr>
        <w:t> </w:t>
      </w:r>
      <w:r>
        <w:rPr>
          <w:color w:val="231F20"/>
          <w:sz w:val="19"/>
        </w:rPr>
        <w:t>Парижская</w:t>
      </w:r>
      <w:r>
        <w:rPr>
          <w:color w:val="231F20"/>
          <w:spacing w:val="-12"/>
          <w:sz w:val="19"/>
        </w:rPr>
        <w:t> </w:t>
      </w:r>
      <w:r>
        <w:rPr>
          <w:color w:val="231F20"/>
          <w:spacing w:val="-2"/>
          <w:sz w:val="19"/>
        </w:rPr>
        <w:t>коммуна</w:t>
      </w:r>
    </w:p>
    <w:p>
      <w:pPr>
        <w:pStyle w:val="BodyText"/>
        <w:spacing w:before="4"/>
        <w:rPr>
          <w:rFonts w:ascii="Trebuchet MS"/>
          <w:sz w:val="23"/>
        </w:rPr>
      </w:pPr>
    </w:p>
    <w:p>
      <w:pPr>
        <w:pStyle w:val="ListParagraph"/>
        <w:numPr>
          <w:ilvl w:val="0"/>
          <w:numId w:val="69"/>
        </w:numPr>
        <w:tabs>
          <w:tab w:pos="1443" w:val="left" w:leader="none"/>
        </w:tabs>
        <w:spacing w:line="240" w:lineRule="auto" w:before="0" w:after="0"/>
        <w:ind w:left="1442" w:right="0" w:hanging="153"/>
        <w:jc w:val="left"/>
        <w:rPr>
          <w:sz w:val="19"/>
        </w:rPr>
      </w:pPr>
      <w:r>
        <w:rPr>
          <w:color w:val="231F20"/>
          <w:sz w:val="19"/>
        </w:rPr>
        <w:t>Наполеон</w:t>
      </w:r>
      <w:r>
        <w:rPr>
          <w:color w:val="231F20"/>
          <w:spacing w:val="-9"/>
          <w:sz w:val="19"/>
        </w:rPr>
        <w:t> </w:t>
      </w:r>
      <w:r>
        <w:rPr>
          <w:color w:val="231F20"/>
          <w:sz w:val="19"/>
        </w:rPr>
        <w:t>III</w:t>
      </w:r>
      <w:r>
        <w:rPr>
          <w:color w:val="231F20"/>
          <w:spacing w:val="-9"/>
          <w:sz w:val="19"/>
        </w:rPr>
        <w:t> </w:t>
      </w:r>
      <w:r>
        <w:rPr>
          <w:rFonts w:ascii="Calibri" w:hAnsi="Calibri"/>
          <w:b/>
          <w:color w:val="DB413F"/>
          <w:position w:val="-1"/>
          <w:sz w:val="22"/>
        </w:rPr>
        <w:t>•</w:t>
      </w:r>
      <w:r>
        <w:rPr>
          <w:rFonts w:ascii="Calibri" w:hAnsi="Calibri"/>
          <w:b/>
          <w:color w:val="DB413F"/>
          <w:spacing w:val="-2"/>
          <w:position w:val="-1"/>
          <w:sz w:val="22"/>
        </w:rPr>
        <w:t> </w:t>
      </w:r>
      <w:r>
        <w:rPr>
          <w:color w:val="231F20"/>
          <w:sz w:val="19"/>
        </w:rPr>
        <w:t>Адольф</w:t>
      </w:r>
      <w:r>
        <w:rPr>
          <w:color w:val="231F20"/>
          <w:spacing w:val="-8"/>
          <w:sz w:val="19"/>
        </w:rPr>
        <w:t> </w:t>
      </w:r>
      <w:r>
        <w:rPr>
          <w:color w:val="231F20"/>
          <w:sz w:val="19"/>
        </w:rPr>
        <w:t>Тьер</w:t>
      </w:r>
      <w:r>
        <w:rPr>
          <w:color w:val="231F20"/>
          <w:spacing w:val="-9"/>
          <w:sz w:val="19"/>
        </w:rPr>
        <w:t> </w:t>
      </w:r>
      <w:r>
        <w:rPr>
          <w:rFonts w:ascii="Calibri" w:hAnsi="Calibri"/>
          <w:b/>
          <w:color w:val="DB413F"/>
          <w:position w:val="-1"/>
          <w:sz w:val="22"/>
        </w:rPr>
        <w:t>•</w:t>
      </w:r>
      <w:r>
        <w:rPr>
          <w:rFonts w:ascii="Calibri" w:hAnsi="Calibri"/>
          <w:b/>
          <w:color w:val="DB413F"/>
          <w:spacing w:val="-2"/>
          <w:position w:val="-1"/>
          <w:sz w:val="22"/>
        </w:rPr>
        <w:t> </w:t>
      </w:r>
      <w:r>
        <w:rPr>
          <w:color w:val="231F20"/>
          <w:sz w:val="19"/>
        </w:rPr>
        <w:t>Эмиль</w:t>
      </w:r>
      <w:r>
        <w:rPr>
          <w:color w:val="231F20"/>
          <w:spacing w:val="-9"/>
          <w:sz w:val="19"/>
        </w:rPr>
        <w:t> </w:t>
      </w:r>
      <w:r>
        <w:rPr>
          <w:color w:val="231F20"/>
          <w:spacing w:val="-4"/>
          <w:sz w:val="19"/>
        </w:rPr>
        <w:t>Золя</w:t>
      </w:r>
    </w:p>
    <w:p>
      <w:pPr>
        <w:pStyle w:val="Heading6"/>
        <w:tabs>
          <w:tab w:pos="6995" w:val="left" w:leader="none"/>
        </w:tabs>
        <w:jc w:val="center"/>
      </w:pPr>
      <w:r>
        <w:rPr>
          <w:color w:val="4495D1"/>
          <w:spacing w:val="-5"/>
          <w:w w:val="85"/>
        </w:rPr>
        <w:t>МИР</w:t>
      </w:r>
      <w:r>
        <w:rPr>
          <w:color w:val="4495D1"/>
        </w:rPr>
        <w:tab/>
      </w:r>
      <w:r>
        <w:rPr>
          <w:color w:val="DB413F"/>
          <w:spacing w:val="-2"/>
          <w:w w:val="85"/>
        </w:rPr>
        <w:t>РОССИЯ</w:t>
      </w:r>
    </w:p>
    <w:p>
      <w:pPr>
        <w:pStyle w:val="BodyText"/>
        <w:spacing w:before="3"/>
        <w:rPr>
          <w:rFonts w:ascii="Tahoma"/>
          <w:sz w:val="3"/>
        </w:rPr>
      </w:pPr>
      <w:r>
        <w:rPr/>
        <w:pict>
          <v:group style="position:absolute;margin-left:74.858002pt;margin-top:3.208406pt;width:379.85pt;height:60.05pt;mso-position-horizontal-relative:page;mso-position-vertical-relative:paragraph;z-index:-15413248;mso-wrap-distance-left:0;mso-wrap-distance-right:0" id="docshapegroup3264" coordorigin="1497,64" coordsize="7597,1201">
            <v:shape style="position:absolute;left:5295;top:64;width:3799;height:1201" type="#_x0000_t202" id="docshape3265" filled="true" fillcolor="#f7ded5" stroked="false">
              <v:textbox inset="0,0,0,0">
                <w:txbxContent>
                  <w:p>
                    <w:pPr>
                      <w:numPr>
                        <w:ilvl w:val="0"/>
                        <w:numId w:val="70"/>
                      </w:numPr>
                      <w:tabs>
                        <w:tab w:pos="284" w:val="left" w:leader="none"/>
                      </w:tabs>
                      <w:spacing w:line="201" w:lineRule="auto" w:before="141"/>
                      <w:ind w:left="283" w:right="259" w:hanging="171"/>
                      <w:jc w:val="left"/>
                      <w:rPr>
                        <w:rFonts w:ascii="Trebuchet MS" w:hAnsi="Trebuchet MS"/>
                        <w:color w:val="000000"/>
                        <w:sz w:val="19"/>
                      </w:rPr>
                    </w:pPr>
                    <w:r>
                      <w:rPr>
                        <w:rFonts w:ascii="Calibri" w:hAnsi="Calibri"/>
                        <w:b/>
                        <w:color w:val="231F20"/>
                        <w:spacing w:val="-4"/>
                        <w:w w:val="105"/>
                        <w:sz w:val="19"/>
                      </w:rPr>
                      <w:t>1851</w:t>
                    </w:r>
                    <w:r>
                      <w:rPr>
                        <w:rFonts w:ascii="Calibri" w:hAnsi="Calibri"/>
                        <w:b/>
                        <w:color w:val="231F20"/>
                        <w:spacing w:val="-5"/>
                        <w:w w:val="105"/>
                        <w:sz w:val="19"/>
                      </w:rPr>
                      <w:t> </w:t>
                    </w:r>
                    <w:r>
                      <w:rPr>
                        <w:rFonts w:ascii="Calibri" w:hAnsi="Calibri"/>
                        <w:b/>
                        <w:color w:val="231F20"/>
                        <w:spacing w:val="-4"/>
                        <w:w w:val="105"/>
                        <w:sz w:val="19"/>
                      </w:rPr>
                      <w:t>г.</w:t>
                    </w:r>
                    <w:r>
                      <w:rPr>
                        <w:rFonts w:ascii="Calibri" w:hAnsi="Calibri"/>
                        <w:b/>
                        <w:color w:val="231F20"/>
                        <w:spacing w:val="-2"/>
                        <w:w w:val="11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05"/>
                        <w:sz w:val="19"/>
                      </w:rPr>
                      <w:t>открытие</w:t>
                    </w:r>
                    <w:r>
                      <w:rPr>
                        <w:rFonts w:ascii="Trebuchet MS" w:hAnsi="Trebuchet MS"/>
                        <w:color w:val="231F20"/>
                        <w:spacing w:val="-11"/>
                        <w:w w:val="105"/>
                        <w:sz w:val="19"/>
                      </w:rPr>
                      <w:t> </w:t>
                    </w:r>
                    <w:r>
                      <w:rPr>
                        <w:rFonts w:ascii="Trebuchet MS" w:hAnsi="Trebuchet MS"/>
                        <w:color w:val="231F20"/>
                        <w:spacing w:val="-4"/>
                        <w:w w:val="105"/>
                        <w:sz w:val="19"/>
                      </w:rPr>
                      <w:t>железной</w:t>
                    </w:r>
                    <w:r>
                      <w:rPr>
                        <w:rFonts w:ascii="Trebuchet MS" w:hAnsi="Trebuchet MS"/>
                        <w:color w:val="231F20"/>
                        <w:spacing w:val="-11"/>
                        <w:w w:val="105"/>
                        <w:sz w:val="19"/>
                      </w:rPr>
                      <w:t> </w:t>
                    </w:r>
                    <w:r>
                      <w:rPr>
                        <w:rFonts w:ascii="Trebuchet MS" w:hAnsi="Trebuchet MS"/>
                        <w:color w:val="231F20"/>
                        <w:spacing w:val="-4"/>
                        <w:w w:val="105"/>
                        <w:sz w:val="19"/>
                      </w:rPr>
                      <w:t>дороги</w:t>
                    </w:r>
                    <w:r>
                      <w:rPr>
                        <w:rFonts w:ascii="Trebuchet MS" w:hAnsi="Trebuchet MS"/>
                        <w:color w:val="231F20"/>
                        <w:spacing w:val="-4"/>
                        <w:w w:val="105"/>
                        <w:sz w:val="19"/>
                      </w:rPr>
                      <w:t> </w:t>
                    </w:r>
                    <w:r>
                      <w:rPr>
                        <w:rFonts w:ascii="Trebuchet MS" w:hAnsi="Trebuchet MS"/>
                        <w:color w:val="231F20"/>
                        <w:w w:val="105"/>
                        <w:sz w:val="19"/>
                      </w:rPr>
                      <w:t>между</w:t>
                    </w:r>
                    <w:r>
                      <w:rPr>
                        <w:rFonts w:ascii="Trebuchet MS" w:hAnsi="Trebuchet MS"/>
                        <w:color w:val="231F20"/>
                        <w:spacing w:val="-16"/>
                        <w:w w:val="105"/>
                        <w:sz w:val="19"/>
                      </w:rPr>
                      <w:t> </w:t>
                    </w:r>
                    <w:r>
                      <w:rPr>
                        <w:rFonts w:ascii="Trebuchet MS" w:hAnsi="Trebuchet MS"/>
                        <w:color w:val="231F20"/>
                        <w:w w:val="105"/>
                        <w:sz w:val="19"/>
                      </w:rPr>
                      <w:t>Петербургом</w:t>
                    </w:r>
                    <w:r>
                      <w:rPr>
                        <w:rFonts w:ascii="Trebuchet MS" w:hAnsi="Trebuchet MS"/>
                        <w:color w:val="231F20"/>
                        <w:spacing w:val="-15"/>
                        <w:w w:val="105"/>
                        <w:sz w:val="19"/>
                      </w:rPr>
                      <w:t> </w:t>
                    </w:r>
                    <w:r>
                      <w:rPr>
                        <w:rFonts w:ascii="Trebuchet MS" w:hAnsi="Trebuchet MS"/>
                        <w:color w:val="231F20"/>
                        <w:w w:val="105"/>
                        <w:sz w:val="19"/>
                      </w:rPr>
                      <w:t>и</w:t>
                    </w:r>
                    <w:r>
                      <w:rPr>
                        <w:rFonts w:ascii="Trebuchet MS" w:hAnsi="Trebuchet MS"/>
                        <w:color w:val="231F20"/>
                        <w:spacing w:val="-15"/>
                        <w:w w:val="105"/>
                        <w:sz w:val="19"/>
                      </w:rPr>
                      <w:t> </w:t>
                    </w:r>
                    <w:r>
                      <w:rPr>
                        <w:rFonts w:ascii="Trebuchet MS" w:hAnsi="Trebuchet MS"/>
                        <w:color w:val="231F20"/>
                        <w:w w:val="105"/>
                        <w:sz w:val="19"/>
                      </w:rPr>
                      <w:t>Москвой</w:t>
                    </w:r>
                  </w:p>
                  <w:p>
                    <w:pPr>
                      <w:numPr>
                        <w:ilvl w:val="0"/>
                        <w:numId w:val="70"/>
                      </w:numPr>
                      <w:tabs>
                        <w:tab w:pos="284" w:val="left" w:leader="none"/>
                      </w:tabs>
                      <w:spacing w:before="13"/>
                      <w:ind w:left="283" w:right="0" w:hanging="171"/>
                      <w:jc w:val="left"/>
                      <w:rPr>
                        <w:rFonts w:ascii="Trebuchet MS" w:hAnsi="Trebuchet MS"/>
                        <w:color w:val="000000"/>
                        <w:sz w:val="19"/>
                      </w:rPr>
                    </w:pPr>
                    <w:r>
                      <w:rPr>
                        <w:rFonts w:ascii="Calibri" w:hAnsi="Calibri"/>
                        <w:b/>
                        <w:color w:val="231F20"/>
                        <w:w w:val="105"/>
                        <w:sz w:val="19"/>
                      </w:rPr>
                      <w:t>1874 г.</w:t>
                    </w:r>
                    <w:r>
                      <w:rPr>
                        <w:rFonts w:ascii="Calibri" w:hAnsi="Calibri"/>
                        <w:b/>
                        <w:color w:val="231F20"/>
                        <w:spacing w:val="1"/>
                        <w:w w:val="105"/>
                        <w:sz w:val="19"/>
                      </w:rPr>
                      <w:t> </w:t>
                    </w:r>
                    <w:r>
                      <w:rPr>
                        <w:rFonts w:ascii="Trebuchet MS" w:hAnsi="Trebuchet MS"/>
                        <w:color w:val="231F20"/>
                        <w:w w:val="105"/>
                        <w:sz w:val="19"/>
                      </w:rPr>
                      <w:t>—</w:t>
                    </w:r>
                    <w:r>
                      <w:rPr>
                        <w:rFonts w:ascii="Trebuchet MS" w:hAnsi="Trebuchet MS"/>
                        <w:color w:val="231F20"/>
                        <w:spacing w:val="-14"/>
                        <w:w w:val="105"/>
                        <w:sz w:val="19"/>
                      </w:rPr>
                      <w:t> </w:t>
                    </w:r>
                    <w:r>
                      <w:rPr>
                        <w:rFonts w:ascii="Trebuchet MS" w:hAnsi="Trebuchet MS"/>
                        <w:color w:val="231F20"/>
                        <w:w w:val="105"/>
                        <w:sz w:val="19"/>
                      </w:rPr>
                      <w:t>начало</w:t>
                    </w:r>
                    <w:r>
                      <w:rPr>
                        <w:rFonts w:ascii="Trebuchet MS" w:hAnsi="Trebuchet MS"/>
                        <w:color w:val="231F20"/>
                        <w:spacing w:val="-14"/>
                        <w:w w:val="105"/>
                        <w:sz w:val="19"/>
                      </w:rPr>
                      <w:t> </w:t>
                    </w:r>
                    <w:r>
                      <w:rPr>
                        <w:rFonts w:ascii="Trebuchet MS" w:hAnsi="Trebuchet MS"/>
                        <w:color w:val="231F20"/>
                        <w:w w:val="105"/>
                        <w:sz w:val="19"/>
                      </w:rPr>
                      <w:t>«хождения</w:t>
                    </w:r>
                    <w:r>
                      <w:rPr>
                        <w:rFonts w:ascii="Trebuchet MS" w:hAnsi="Trebuchet MS"/>
                        <w:color w:val="231F20"/>
                        <w:spacing w:val="-13"/>
                        <w:w w:val="105"/>
                        <w:sz w:val="19"/>
                      </w:rPr>
                      <w:t> </w:t>
                    </w:r>
                    <w:r>
                      <w:rPr>
                        <w:rFonts w:ascii="Trebuchet MS" w:hAnsi="Trebuchet MS"/>
                        <w:color w:val="231F20"/>
                        <w:w w:val="105"/>
                        <w:sz w:val="19"/>
                      </w:rPr>
                      <w:t>в</w:t>
                    </w:r>
                    <w:r>
                      <w:rPr>
                        <w:rFonts w:ascii="Trebuchet MS" w:hAnsi="Trebuchet MS"/>
                        <w:color w:val="231F20"/>
                        <w:spacing w:val="-14"/>
                        <w:w w:val="105"/>
                        <w:sz w:val="19"/>
                      </w:rPr>
                      <w:t> </w:t>
                    </w:r>
                    <w:r>
                      <w:rPr>
                        <w:rFonts w:ascii="Trebuchet MS" w:hAnsi="Trebuchet MS"/>
                        <w:color w:val="231F20"/>
                        <w:spacing w:val="-2"/>
                        <w:w w:val="105"/>
                        <w:sz w:val="19"/>
                      </w:rPr>
                      <w:t>народ»</w:t>
                    </w:r>
                  </w:p>
                </w:txbxContent>
              </v:textbox>
              <v:fill type="solid"/>
              <w10:wrap type="none"/>
            </v:shape>
            <v:shape style="position:absolute;left:1497;top:64;width:3799;height:1201" type="#_x0000_t202" id="docshape3266" filled="true" fillcolor="#e0e8f6" stroked="false">
              <v:textbox inset="0,0,0,0">
                <w:txbxContent>
                  <w:p>
                    <w:pPr>
                      <w:numPr>
                        <w:ilvl w:val="0"/>
                        <w:numId w:val="71"/>
                      </w:numPr>
                      <w:tabs>
                        <w:tab w:pos="284" w:val="left" w:leader="none"/>
                      </w:tabs>
                      <w:spacing w:line="263" w:lineRule="exact" w:before="108"/>
                      <w:ind w:left="283" w:right="0" w:hanging="171"/>
                      <w:jc w:val="left"/>
                      <w:rPr>
                        <w:rFonts w:ascii="Trebuchet MS" w:hAnsi="Trebuchet MS"/>
                        <w:color w:val="000000"/>
                        <w:sz w:val="19"/>
                      </w:rPr>
                    </w:pPr>
                    <w:r>
                      <w:rPr>
                        <w:rFonts w:ascii="Calibri" w:hAnsi="Calibri"/>
                        <w:b/>
                        <w:color w:val="231F20"/>
                        <w:w w:val="105"/>
                        <w:sz w:val="19"/>
                      </w:rPr>
                      <w:t>1852</w:t>
                    </w:r>
                    <w:r>
                      <w:rPr>
                        <w:rFonts w:ascii="Calibri" w:hAnsi="Calibri"/>
                        <w:b/>
                        <w:color w:val="231F20"/>
                        <w:spacing w:val="-4"/>
                        <w:w w:val="105"/>
                        <w:sz w:val="19"/>
                      </w:rPr>
                      <w:t> </w:t>
                    </w:r>
                    <w:r>
                      <w:rPr>
                        <w:rFonts w:ascii="Calibri" w:hAnsi="Calibri"/>
                        <w:b/>
                        <w:color w:val="231F20"/>
                        <w:w w:val="105"/>
                        <w:sz w:val="19"/>
                      </w:rPr>
                      <w:t>г.</w:t>
                    </w:r>
                    <w:r>
                      <w:rPr>
                        <w:rFonts w:ascii="Calibri" w:hAnsi="Calibri"/>
                        <w:b/>
                        <w:color w:val="231F20"/>
                        <w:spacing w:val="-4"/>
                        <w:w w:val="11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Вторая</w:t>
                    </w:r>
                    <w:r>
                      <w:rPr>
                        <w:rFonts w:ascii="Trebuchet MS" w:hAnsi="Trebuchet MS"/>
                        <w:color w:val="231F20"/>
                        <w:spacing w:val="-14"/>
                        <w:w w:val="105"/>
                        <w:sz w:val="19"/>
                      </w:rPr>
                      <w:t> </w:t>
                    </w:r>
                    <w:r>
                      <w:rPr>
                        <w:rFonts w:ascii="Trebuchet MS" w:hAnsi="Trebuchet MS"/>
                        <w:color w:val="231F20"/>
                        <w:w w:val="105"/>
                        <w:sz w:val="19"/>
                      </w:rPr>
                      <w:t>империя</w:t>
                    </w:r>
                    <w:r>
                      <w:rPr>
                        <w:rFonts w:ascii="Trebuchet MS" w:hAnsi="Trebuchet MS"/>
                        <w:color w:val="231F20"/>
                        <w:spacing w:val="-15"/>
                        <w:w w:val="105"/>
                        <w:sz w:val="19"/>
                      </w:rPr>
                      <w:t> </w:t>
                    </w:r>
                    <w:r>
                      <w:rPr>
                        <w:rFonts w:ascii="Trebuchet MS" w:hAnsi="Trebuchet MS"/>
                        <w:color w:val="231F20"/>
                        <w:w w:val="105"/>
                        <w:sz w:val="19"/>
                      </w:rPr>
                      <w:t>во</w:t>
                    </w:r>
                    <w:r>
                      <w:rPr>
                        <w:rFonts w:ascii="Trebuchet MS" w:hAnsi="Trebuchet MS"/>
                        <w:color w:val="231F20"/>
                        <w:spacing w:val="-14"/>
                        <w:w w:val="105"/>
                        <w:sz w:val="19"/>
                      </w:rPr>
                      <w:t> </w:t>
                    </w:r>
                    <w:r>
                      <w:rPr>
                        <w:rFonts w:ascii="Trebuchet MS" w:hAnsi="Trebuchet MS"/>
                        <w:color w:val="231F20"/>
                        <w:spacing w:val="-2"/>
                        <w:w w:val="105"/>
                        <w:sz w:val="19"/>
                      </w:rPr>
                      <w:t>Франции</w:t>
                    </w:r>
                  </w:p>
                  <w:p>
                    <w:pPr>
                      <w:numPr>
                        <w:ilvl w:val="0"/>
                        <w:numId w:val="71"/>
                      </w:numPr>
                      <w:tabs>
                        <w:tab w:pos="284" w:val="left" w:leader="none"/>
                      </w:tabs>
                      <w:spacing w:line="257" w:lineRule="exact" w:before="0"/>
                      <w:ind w:left="283" w:right="0" w:hanging="171"/>
                      <w:jc w:val="left"/>
                      <w:rPr>
                        <w:rFonts w:ascii="Trebuchet MS" w:hAnsi="Trebuchet MS"/>
                        <w:color w:val="000000"/>
                        <w:sz w:val="19"/>
                      </w:rPr>
                    </w:pPr>
                    <w:r>
                      <w:rPr>
                        <w:rFonts w:ascii="Calibri" w:hAnsi="Calibri"/>
                        <w:b/>
                        <w:color w:val="231F20"/>
                        <w:w w:val="110"/>
                        <w:sz w:val="19"/>
                      </w:rPr>
                      <w:t>1870</w:t>
                    </w:r>
                    <w:r>
                      <w:rPr>
                        <w:rFonts w:ascii="Calibri" w:hAnsi="Calibri"/>
                        <w:b/>
                        <w:color w:val="231F20"/>
                        <w:spacing w:val="-8"/>
                        <w:w w:val="110"/>
                        <w:sz w:val="19"/>
                      </w:rPr>
                      <w:t> </w:t>
                    </w:r>
                    <w:r>
                      <w:rPr>
                        <w:rFonts w:ascii="Calibri" w:hAnsi="Calibri"/>
                        <w:b/>
                        <w:color w:val="231F20"/>
                        <w:w w:val="110"/>
                        <w:sz w:val="19"/>
                      </w:rPr>
                      <w:t>г.</w:t>
                    </w:r>
                    <w:r>
                      <w:rPr>
                        <w:rFonts w:ascii="Calibri" w:hAnsi="Calibri"/>
                        <w:b/>
                        <w:color w:val="231F20"/>
                        <w:spacing w:val="-4"/>
                        <w:w w:val="110"/>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w w:val="110"/>
                        <w:sz w:val="19"/>
                      </w:rPr>
                      <w:t>битва</w:t>
                    </w:r>
                    <w:r>
                      <w:rPr>
                        <w:rFonts w:ascii="Trebuchet MS" w:hAnsi="Trebuchet MS"/>
                        <w:color w:val="231F20"/>
                        <w:spacing w:val="-16"/>
                        <w:w w:val="110"/>
                        <w:sz w:val="19"/>
                      </w:rPr>
                      <w:t> </w:t>
                    </w:r>
                    <w:r>
                      <w:rPr>
                        <w:rFonts w:ascii="Trebuchet MS" w:hAnsi="Trebuchet MS"/>
                        <w:color w:val="231F20"/>
                        <w:w w:val="110"/>
                        <w:sz w:val="19"/>
                      </w:rPr>
                      <w:t>при</w:t>
                    </w:r>
                    <w:r>
                      <w:rPr>
                        <w:rFonts w:ascii="Trebuchet MS" w:hAnsi="Trebuchet MS"/>
                        <w:color w:val="231F20"/>
                        <w:spacing w:val="-16"/>
                        <w:w w:val="110"/>
                        <w:sz w:val="19"/>
                      </w:rPr>
                      <w:t> </w:t>
                    </w:r>
                    <w:r>
                      <w:rPr>
                        <w:rFonts w:ascii="Trebuchet MS" w:hAnsi="Trebuchet MS"/>
                        <w:color w:val="231F20"/>
                        <w:spacing w:val="-2"/>
                        <w:w w:val="110"/>
                        <w:sz w:val="19"/>
                      </w:rPr>
                      <w:t>Седане</w:t>
                    </w:r>
                  </w:p>
                  <w:p>
                    <w:pPr>
                      <w:numPr>
                        <w:ilvl w:val="0"/>
                        <w:numId w:val="71"/>
                      </w:numPr>
                      <w:tabs>
                        <w:tab w:pos="284" w:val="left" w:leader="none"/>
                      </w:tabs>
                      <w:spacing w:line="201" w:lineRule="auto" w:before="27"/>
                      <w:ind w:left="283" w:right="809" w:hanging="171"/>
                      <w:jc w:val="left"/>
                      <w:rPr>
                        <w:rFonts w:ascii="Trebuchet MS" w:hAnsi="Trebuchet MS"/>
                        <w:color w:val="000000"/>
                        <w:sz w:val="19"/>
                      </w:rPr>
                    </w:pPr>
                    <w:r>
                      <w:rPr>
                        <w:rFonts w:ascii="Calibri" w:hAnsi="Calibri"/>
                        <w:b/>
                        <w:color w:val="231F20"/>
                        <w:spacing w:val="-4"/>
                        <w:w w:val="105"/>
                        <w:sz w:val="19"/>
                      </w:rPr>
                      <w:t>1875</w:t>
                    </w:r>
                    <w:r>
                      <w:rPr>
                        <w:rFonts w:ascii="Calibri" w:hAnsi="Calibri"/>
                        <w:b/>
                        <w:color w:val="231F20"/>
                        <w:spacing w:val="-6"/>
                        <w:w w:val="105"/>
                        <w:sz w:val="19"/>
                      </w:rPr>
                      <w:t> </w:t>
                    </w:r>
                    <w:r>
                      <w:rPr>
                        <w:rFonts w:ascii="Calibri" w:hAnsi="Calibri"/>
                        <w:b/>
                        <w:color w:val="231F20"/>
                        <w:spacing w:val="-4"/>
                        <w:w w:val="105"/>
                        <w:sz w:val="19"/>
                      </w:rPr>
                      <w:t>г.</w:t>
                    </w:r>
                    <w:r>
                      <w:rPr>
                        <w:rFonts w:ascii="Calibri" w:hAnsi="Calibri"/>
                        <w:b/>
                        <w:color w:val="231F20"/>
                        <w:spacing w:val="-5"/>
                        <w:w w:val="10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05"/>
                        <w:sz w:val="19"/>
                      </w:rPr>
                      <w:t>Конституция</w:t>
                    </w:r>
                    <w:r>
                      <w:rPr>
                        <w:rFonts w:ascii="Trebuchet MS" w:hAnsi="Trebuchet MS"/>
                        <w:color w:val="231F20"/>
                        <w:spacing w:val="-11"/>
                        <w:w w:val="105"/>
                        <w:sz w:val="19"/>
                      </w:rPr>
                      <w:t> </w:t>
                    </w:r>
                    <w:r>
                      <w:rPr>
                        <w:rFonts w:ascii="Trebuchet MS" w:hAnsi="Trebuchet MS"/>
                        <w:color w:val="231F20"/>
                        <w:spacing w:val="-4"/>
                        <w:w w:val="105"/>
                        <w:sz w:val="19"/>
                      </w:rPr>
                      <w:t>Третьей</w:t>
                    </w:r>
                    <w:r>
                      <w:rPr>
                        <w:rFonts w:ascii="Trebuchet MS" w:hAnsi="Trebuchet MS"/>
                        <w:color w:val="231F20"/>
                        <w:spacing w:val="-4"/>
                        <w:w w:val="105"/>
                        <w:sz w:val="19"/>
                      </w:rPr>
                      <w:t> </w:t>
                    </w:r>
                    <w:r>
                      <w:rPr>
                        <w:rFonts w:ascii="Trebuchet MS" w:hAnsi="Trebuchet MS"/>
                        <w:color w:val="231F20"/>
                        <w:spacing w:val="-2"/>
                        <w:w w:val="105"/>
                        <w:sz w:val="19"/>
                      </w:rPr>
                      <w:t>республики</w:t>
                    </w:r>
                  </w:p>
                </w:txbxContent>
              </v:textbox>
              <v:fill type="solid"/>
              <w10:wrap type="none"/>
            </v:shape>
            <w10:wrap type="topAndBottom"/>
          </v:group>
        </w:pict>
      </w:r>
    </w:p>
    <w:p>
      <w:pPr>
        <w:pStyle w:val="BodyText"/>
        <w:rPr>
          <w:rFonts w:ascii="Tahoma"/>
        </w:rPr>
      </w:pPr>
    </w:p>
    <w:p>
      <w:pPr>
        <w:pStyle w:val="BodyText"/>
        <w:spacing w:before="11"/>
        <w:rPr>
          <w:rFonts w:ascii="Tahoma"/>
        </w:rPr>
      </w:pPr>
    </w:p>
    <w:p>
      <w:pPr>
        <w:pStyle w:val="BodyText"/>
        <w:spacing w:line="220" w:lineRule="auto"/>
        <w:ind w:left="1177" w:right="911"/>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Два Наполеона. </w:t>
      </w:r>
      <w:r>
        <w:rPr>
          <w:color w:val="231F20"/>
        </w:rPr>
        <w:t>С лёгкой руки французского писателя В. Гюго многие называли</w:t>
      </w:r>
      <w:r>
        <w:rPr>
          <w:color w:val="231F20"/>
          <w:spacing w:val="-10"/>
        </w:rPr>
        <w:t> </w:t>
      </w:r>
      <w:r>
        <w:rPr>
          <w:color w:val="231F20"/>
        </w:rPr>
        <w:t>нового</w:t>
      </w:r>
      <w:r>
        <w:rPr>
          <w:color w:val="231F20"/>
          <w:spacing w:val="-10"/>
        </w:rPr>
        <w:t> </w:t>
      </w:r>
      <w:r>
        <w:rPr>
          <w:color w:val="231F20"/>
        </w:rPr>
        <w:t>императора</w:t>
      </w:r>
      <w:r>
        <w:rPr>
          <w:color w:val="231F20"/>
          <w:spacing w:val="-10"/>
        </w:rPr>
        <w:t> </w:t>
      </w:r>
      <w:r>
        <w:rPr>
          <w:color w:val="231F20"/>
        </w:rPr>
        <w:t>Франции</w:t>
      </w:r>
      <w:r>
        <w:rPr>
          <w:color w:val="231F20"/>
          <w:spacing w:val="-10"/>
        </w:rPr>
        <w:t> </w:t>
      </w:r>
      <w:r>
        <w:rPr>
          <w:color w:val="231F20"/>
        </w:rPr>
        <w:t>Наполеона</w:t>
      </w:r>
      <w:r>
        <w:rPr>
          <w:color w:val="231F20"/>
          <w:spacing w:val="-10"/>
        </w:rPr>
        <w:t> </w:t>
      </w:r>
      <w:r>
        <w:rPr>
          <w:color w:val="231F20"/>
        </w:rPr>
        <w:t>III</w:t>
      </w:r>
      <w:r>
        <w:rPr>
          <w:color w:val="231F20"/>
          <w:spacing w:val="-10"/>
        </w:rPr>
        <w:t> </w:t>
      </w:r>
      <w:r>
        <w:rPr>
          <w:color w:val="231F20"/>
        </w:rPr>
        <w:t>«Наполеоном</w:t>
      </w:r>
      <w:r>
        <w:rPr>
          <w:color w:val="231F20"/>
          <w:spacing w:val="-10"/>
        </w:rPr>
        <w:t> </w:t>
      </w:r>
      <w:r>
        <w:rPr>
          <w:color w:val="231F20"/>
        </w:rPr>
        <w:t>Малым»</w:t>
      </w:r>
      <w:r>
        <w:rPr>
          <w:color w:val="231F20"/>
          <w:spacing w:val="-10"/>
        </w:rPr>
        <w:t> </w:t>
      </w:r>
      <w:r>
        <w:rPr>
          <w:color w:val="231F20"/>
        </w:rPr>
        <w:t>— конечно</w:t>
      </w:r>
      <w:r>
        <w:rPr>
          <w:color w:val="231F20"/>
          <w:spacing w:val="19"/>
        </w:rPr>
        <w:t> </w:t>
      </w:r>
      <w:r>
        <w:rPr>
          <w:color w:val="231F20"/>
        </w:rPr>
        <w:t>же,</w:t>
      </w:r>
      <w:r>
        <w:rPr>
          <w:color w:val="231F20"/>
          <w:spacing w:val="20"/>
        </w:rPr>
        <w:t> </w:t>
      </w:r>
      <w:r>
        <w:rPr>
          <w:color w:val="231F20"/>
        </w:rPr>
        <w:t>по</w:t>
      </w:r>
      <w:r>
        <w:rPr>
          <w:color w:val="231F20"/>
          <w:spacing w:val="20"/>
        </w:rPr>
        <w:t> </w:t>
      </w:r>
      <w:r>
        <w:rPr>
          <w:color w:val="231F20"/>
        </w:rPr>
        <w:t>сравнению</w:t>
      </w:r>
      <w:r>
        <w:rPr>
          <w:color w:val="231F20"/>
          <w:spacing w:val="20"/>
        </w:rPr>
        <w:t> </w:t>
      </w:r>
      <w:r>
        <w:rPr>
          <w:color w:val="231F20"/>
        </w:rPr>
        <w:t>со</w:t>
      </w:r>
      <w:r>
        <w:rPr>
          <w:color w:val="231F20"/>
          <w:spacing w:val="20"/>
        </w:rPr>
        <w:t> </w:t>
      </w:r>
      <w:r>
        <w:rPr>
          <w:color w:val="231F20"/>
        </w:rPr>
        <w:t>своим</w:t>
      </w:r>
      <w:r>
        <w:rPr>
          <w:color w:val="231F20"/>
          <w:spacing w:val="20"/>
        </w:rPr>
        <w:t> </w:t>
      </w:r>
      <w:r>
        <w:rPr>
          <w:color w:val="231F20"/>
        </w:rPr>
        <w:t>«великим»,</w:t>
      </w:r>
      <w:r>
        <w:rPr>
          <w:color w:val="231F20"/>
          <w:spacing w:val="20"/>
        </w:rPr>
        <w:t> </w:t>
      </w:r>
      <w:r>
        <w:rPr>
          <w:color w:val="231F20"/>
        </w:rPr>
        <w:t>легендарным</w:t>
      </w:r>
      <w:r>
        <w:rPr>
          <w:color w:val="231F20"/>
          <w:spacing w:val="20"/>
        </w:rPr>
        <w:t> </w:t>
      </w:r>
      <w:r>
        <w:rPr>
          <w:color w:val="231F20"/>
        </w:rPr>
        <w:t>дядей.</w:t>
      </w:r>
      <w:r>
        <w:rPr>
          <w:color w:val="231F20"/>
          <w:spacing w:val="19"/>
        </w:rPr>
        <w:t> </w:t>
      </w:r>
      <w:r>
        <w:rPr>
          <w:color w:val="231F20"/>
          <w:spacing w:val="-2"/>
        </w:rPr>
        <w:t>Сравне-</w:t>
      </w:r>
    </w:p>
    <w:p>
      <w:pPr>
        <w:spacing w:after="0" w:line="220" w:lineRule="auto"/>
        <w:jc w:val="both"/>
        <w:sectPr>
          <w:footerReference w:type="default" r:id="rId736"/>
          <w:pgSz w:w="10310" w:h="14850"/>
          <w:pgMar w:footer="1923" w:header="0" w:top="0" w:bottom="2120" w:left="320" w:right="300"/>
        </w:sectPr>
      </w:pPr>
    </w:p>
    <w:p>
      <w:pPr>
        <w:pStyle w:val="BodyText"/>
      </w:pP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27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p>
    <w:p>
      <w:pPr>
        <w:spacing w:after="0"/>
        <w:rPr>
          <w:sz w:val="16"/>
        </w:rPr>
        <w:sectPr>
          <w:footerReference w:type="default" r:id="rId743"/>
          <w:pgSz w:w="10310" w:h="14850"/>
          <w:pgMar w:footer="1923" w:header="0" w:top="0" w:bottom="2120" w:left="320" w:right="300"/>
        </w:sectPr>
      </w:pPr>
    </w:p>
    <w:p>
      <w:pPr>
        <w:pStyle w:val="BodyText"/>
        <w:spacing w:before="3"/>
        <w:rPr>
          <w:sz w:val="23"/>
        </w:rPr>
      </w:pPr>
    </w:p>
    <w:p>
      <w:pPr>
        <w:spacing w:before="0"/>
        <w:ind w:left="3047" w:right="0" w:firstLine="0"/>
        <w:jc w:val="left"/>
        <w:rPr>
          <w:rFonts w:ascii="Calibri" w:hAnsi="Calibri"/>
          <w:b/>
          <w:sz w:val="19"/>
        </w:rPr>
      </w:pPr>
      <w:r>
        <w:rPr>
          <w:rFonts w:ascii="Calibri" w:hAnsi="Calibri"/>
          <w:b/>
          <w:color w:val="231F20"/>
          <w:w w:val="115"/>
          <w:sz w:val="19"/>
        </w:rPr>
        <w:t>Наполеон</w:t>
      </w:r>
      <w:r>
        <w:rPr>
          <w:rFonts w:ascii="Calibri" w:hAnsi="Calibri"/>
          <w:b/>
          <w:color w:val="231F20"/>
          <w:spacing w:val="1"/>
          <w:w w:val="120"/>
          <w:sz w:val="19"/>
        </w:rPr>
        <w:t> </w:t>
      </w:r>
      <w:r>
        <w:rPr>
          <w:rFonts w:ascii="Calibri" w:hAnsi="Calibri"/>
          <w:b/>
          <w:color w:val="231F20"/>
          <w:spacing w:val="-5"/>
          <w:w w:val="120"/>
          <w:sz w:val="19"/>
        </w:rPr>
        <w:t>III</w:t>
      </w:r>
    </w:p>
    <w:p>
      <w:pPr>
        <w:spacing w:line="225" w:lineRule="exact" w:before="98"/>
        <w:ind w:left="1063" w:right="0" w:firstLine="0"/>
        <w:jc w:val="both"/>
        <w:rPr>
          <w:rFonts w:ascii="Trebuchet MS" w:hAnsi="Trebuchet MS"/>
          <w:sz w:val="19"/>
        </w:rPr>
      </w:pPr>
      <w:r>
        <w:rPr>
          <w:rFonts w:ascii="Trebuchet MS" w:hAnsi="Trebuchet MS"/>
          <w:color w:val="231F20"/>
          <w:w w:val="105"/>
          <w:sz w:val="19"/>
        </w:rPr>
        <w:t>По</w:t>
      </w:r>
      <w:r>
        <w:rPr>
          <w:rFonts w:ascii="Trebuchet MS" w:hAnsi="Trebuchet MS"/>
          <w:color w:val="231F20"/>
          <w:spacing w:val="1"/>
          <w:w w:val="105"/>
          <w:sz w:val="19"/>
        </w:rPr>
        <w:t> </w:t>
      </w:r>
      <w:r>
        <w:rPr>
          <w:rFonts w:ascii="Trebuchet MS" w:hAnsi="Trebuchet MS"/>
          <w:color w:val="231F20"/>
          <w:w w:val="105"/>
          <w:sz w:val="19"/>
        </w:rPr>
        <w:t>выражению</w:t>
      </w:r>
      <w:r>
        <w:rPr>
          <w:rFonts w:ascii="Trebuchet MS" w:hAnsi="Trebuchet MS"/>
          <w:color w:val="231F20"/>
          <w:spacing w:val="2"/>
          <w:w w:val="105"/>
          <w:sz w:val="19"/>
        </w:rPr>
        <w:t> </w:t>
      </w:r>
      <w:r>
        <w:rPr>
          <w:rFonts w:ascii="Trebuchet MS" w:hAnsi="Trebuchet MS"/>
          <w:color w:val="231F20"/>
          <w:w w:val="105"/>
          <w:sz w:val="19"/>
        </w:rPr>
        <w:t>французского</w:t>
      </w:r>
      <w:r>
        <w:rPr>
          <w:rFonts w:ascii="Trebuchet MS" w:hAnsi="Trebuchet MS"/>
          <w:color w:val="231F20"/>
          <w:spacing w:val="1"/>
          <w:w w:val="105"/>
          <w:sz w:val="19"/>
        </w:rPr>
        <w:t> </w:t>
      </w:r>
      <w:r>
        <w:rPr>
          <w:rFonts w:ascii="Trebuchet MS" w:hAnsi="Trebuchet MS"/>
          <w:color w:val="231F20"/>
          <w:w w:val="105"/>
          <w:sz w:val="19"/>
        </w:rPr>
        <w:t>историка,</w:t>
      </w:r>
      <w:r>
        <w:rPr>
          <w:rFonts w:ascii="Trebuchet MS" w:hAnsi="Trebuchet MS"/>
          <w:color w:val="231F20"/>
          <w:spacing w:val="2"/>
          <w:w w:val="105"/>
          <w:sz w:val="19"/>
        </w:rPr>
        <w:t> </w:t>
      </w:r>
      <w:r>
        <w:rPr>
          <w:rFonts w:ascii="Calibri" w:hAnsi="Calibri"/>
          <w:b/>
          <w:i/>
          <w:color w:val="231F20"/>
          <w:w w:val="105"/>
          <w:sz w:val="19"/>
        </w:rPr>
        <w:t>Наполеон</w:t>
      </w:r>
      <w:r>
        <w:rPr>
          <w:rFonts w:ascii="Calibri" w:hAnsi="Calibri"/>
          <w:b/>
          <w:i/>
          <w:color w:val="231F20"/>
          <w:spacing w:val="16"/>
          <w:w w:val="105"/>
          <w:sz w:val="19"/>
        </w:rPr>
        <w:t> </w:t>
      </w:r>
      <w:r>
        <w:rPr>
          <w:rFonts w:ascii="Calibri" w:hAnsi="Calibri"/>
          <w:b/>
          <w:i/>
          <w:color w:val="231F20"/>
          <w:w w:val="105"/>
          <w:sz w:val="19"/>
        </w:rPr>
        <w:t>III</w:t>
      </w:r>
      <w:r>
        <w:rPr>
          <w:rFonts w:ascii="Calibri" w:hAnsi="Calibri"/>
          <w:b/>
          <w:i/>
          <w:color w:val="231F20"/>
          <w:spacing w:val="16"/>
          <w:w w:val="105"/>
          <w:sz w:val="19"/>
        </w:rPr>
        <w:t> </w:t>
      </w:r>
      <w:r>
        <w:rPr>
          <w:rFonts w:ascii="Trebuchet MS" w:hAnsi="Trebuchet MS"/>
          <w:color w:val="231F20"/>
          <w:spacing w:val="-5"/>
          <w:w w:val="105"/>
          <w:sz w:val="19"/>
        </w:rPr>
        <w:t>был</w:t>
      </w:r>
    </w:p>
    <w:p>
      <w:pPr>
        <w:spacing w:line="235" w:lineRule="auto" w:before="0"/>
        <w:ind w:left="1063" w:right="0" w:firstLine="0"/>
        <w:jc w:val="both"/>
        <w:rPr>
          <w:rFonts w:ascii="Trebuchet MS" w:hAnsi="Trebuchet MS"/>
          <w:sz w:val="19"/>
        </w:rPr>
      </w:pPr>
      <w:r>
        <w:rPr/>
        <w:pict>
          <v:shape style="position:absolute;margin-left:20.999701pt;margin-top:69.053589pt;width:.1pt;height:360pt;mso-position-horizontal-relative:page;mso-position-vertical-relative:paragraph;z-index:16048128" id="docshape3271" coordorigin="420,1381" coordsize="0,7200" path="m420,1381l420,8581e" filled="true" fillcolor="#e6e7e8" stroked="false">
            <v:path arrowok="t"/>
            <v:fill type="solid"/>
            <w10:wrap type="none"/>
          </v:shape>
        </w:pict>
      </w:r>
      <w:r>
        <w:rPr>
          <w:rFonts w:ascii="Trebuchet MS" w:hAnsi="Trebuchet MS"/>
          <w:color w:val="231F20"/>
          <w:sz w:val="19"/>
        </w:rPr>
        <w:t>«рождён,</w:t>
      </w:r>
      <w:r>
        <w:rPr>
          <w:rFonts w:ascii="Trebuchet MS" w:hAnsi="Trebuchet MS"/>
          <w:color w:val="231F20"/>
          <w:spacing w:val="-4"/>
          <w:sz w:val="19"/>
        </w:rPr>
        <w:t> </w:t>
      </w:r>
      <w:r>
        <w:rPr>
          <w:rFonts w:ascii="Trebuchet MS" w:hAnsi="Trebuchet MS"/>
          <w:color w:val="231F20"/>
          <w:sz w:val="19"/>
        </w:rPr>
        <w:t>чтобы</w:t>
      </w:r>
      <w:r>
        <w:rPr>
          <w:rFonts w:ascii="Trebuchet MS" w:hAnsi="Trebuchet MS"/>
          <w:color w:val="231F20"/>
          <w:spacing w:val="-4"/>
          <w:sz w:val="19"/>
        </w:rPr>
        <w:t> </w:t>
      </w:r>
      <w:r>
        <w:rPr>
          <w:rFonts w:ascii="Trebuchet MS" w:hAnsi="Trebuchet MS"/>
          <w:color w:val="231F20"/>
          <w:sz w:val="19"/>
        </w:rPr>
        <w:t>озадачить</w:t>
      </w:r>
      <w:r>
        <w:rPr>
          <w:rFonts w:ascii="Trebuchet MS" w:hAnsi="Trebuchet MS"/>
          <w:color w:val="231F20"/>
          <w:spacing w:val="-4"/>
          <w:sz w:val="19"/>
        </w:rPr>
        <w:t> </w:t>
      </w:r>
      <w:r>
        <w:rPr>
          <w:rFonts w:ascii="Trebuchet MS" w:hAnsi="Trebuchet MS"/>
          <w:color w:val="231F20"/>
          <w:sz w:val="19"/>
        </w:rPr>
        <w:t>Францию».</w:t>
      </w:r>
      <w:r>
        <w:rPr>
          <w:rFonts w:ascii="Trebuchet MS" w:hAnsi="Trebuchet MS"/>
          <w:color w:val="231F20"/>
          <w:spacing w:val="-4"/>
          <w:sz w:val="19"/>
        </w:rPr>
        <w:t> </w:t>
      </w:r>
      <w:r>
        <w:rPr>
          <w:rFonts w:ascii="Trebuchet MS" w:hAnsi="Trebuchet MS"/>
          <w:color w:val="231F20"/>
          <w:sz w:val="19"/>
        </w:rPr>
        <w:t>Судите</w:t>
      </w:r>
      <w:r>
        <w:rPr>
          <w:rFonts w:ascii="Trebuchet MS" w:hAnsi="Trebuchet MS"/>
          <w:color w:val="231F20"/>
          <w:spacing w:val="-4"/>
          <w:sz w:val="19"/>
        </w:rPr>
        <w:t> </w:t>
      </w:r>
      <w:r>
        <w:rPr>
          <w:rFonts w:ascii="Trebuchet MS" w:hAnsi="Trebuchet MS"/>
          <w:color w:val="231F20"/>
          <w:sz w:val="19"/>
        </w:rPr>
        <w:t>сами:</w:t>
      </w:r>
      <w:r>
        <w:rPr>
          <w:rFonts w:ascii="Trebuchet MS" w:hAnsi="Trebuchet MS"/>
          <w:color w:val="231F20"/>
          <w:spacing w:val="-4"/>
          <w:sz w:val="19"/>
        </w:rPr>
        <w:t> </w:t>
      </w:r>
      <w:r>
        <w:rPr>
          <w:rFonts w:ascii="Trebuchet MS" w:hAnsi="Trebuchet MS"/>
          <w:color w:val="231F20"/>
          <w:sz w:val="19"/>
        </w:rPr>
        <w:t>за</w:t>
      </w:r>
      <w:r>
        <w:rPr>
          <w:rFonts w:ascii="Trebuchet MS" w:hAnsi="Trebuchet MS"/>
          <w:color w:val="231F20"/>
          <w:spacing w:val="-4"/>
          <w:sz w:val="19"/>
        </w:rPr>
        <w:t> </w:t>
      </w:r>
      <w:r>
        <w:rPr>
          <w:rFonts w:ascii="Trebuchet MS" w:hAnsi="Trebuchet MS"/>
          <w:color w:val="231F20"/>
          <w:sz w:val="19"/>
        </w:rPr>
        <w:t>всю </w:t>
      </w:r>
      <w:r>
        <w:rPr>
          <w:rFonts w:ascii="Trebuchet MS" w:hAnsi="Trebuchet MS"/>
          <w:color w:val="231F20"/>
          <w:spacing w:val="-2"/>
          <w:sz w:val="19"/>
        </w:rPr>
        <w:t>жизнь</w:t>
      </w:r>
      <w:r>
        <w:rPr>
          <w:rFonts w:ascii="Trebuchet MS" w:hAnsi="Trebuchet MS"/>
          <w:color w:val="231F20"/>
          <w:spacing w:val="-4"/>
          <w:sz w:val="19"/>
        </w:rPr>
        <w:t> </w:t>
      </w:r>
      <w:r>
        <w:rPr>
          <w:rFonts w:ascii="Trebuchet MS" w:hAnsi="Trebuchet MS"/>
          <w:color w:val="231F20"/>
          <w:spacing w:val="-2"/>
          <w:sz w:val="19"/>
        </w:rPr>
        <w:t>он</w:t>
      </w:r>
      <w:r>
        <w:rPr>
          <w:rFonts w:ascii="Trebuchet MS" w:hAnsi="Trebuchet MS"/>
          <w:color w:val="231F20"/>
          <w:spacing w:val="-4"/>
          <w:sz w:val="19"/>
        </w:rPr>
        <w:t> </w:t>
      </w:r>
      <w:r>
        <w:rPr>
          <w:rFonts w:ascii="Trebuchet MS" w:hAnsi="Trebuchet MS"/>
          <w:color w:val="231F20"/>
          <w:spacing w:val="-2"/>
          <w:sz w:val="19"/>
        </w:rPr>
        <w:t>успел</w:t>
      </w:r>
      <w:r>
        <w:rPr>
          <w:rFonts w:ascii="Trebuchet MS" w:hAnsi="Trebuchet MS"/>
          <w:color w:val="231F20"/>
          <w:spacing w:val="-4"/>
          <w:sz w:val="19"/>
        </w:rPr>
        <w:t> </w:t>
      </w:r>
      <w:r>
        <w:rPr>
          <w:rFonts w:ascii="Trebuchet MS" w:hAnsi="Trebuchet MS"/>
          <w:color w:val="231F20"/>
          <w:spacing w:val="-2"/>
          <w:sz w:val="19"/>
        </w:rPr>
        <w:t>побывать</w:t>
      </w:r>
      <w:r>
        <w:rPr>
          <w:rFonts w:ascii="Trebuchet MS" w:hAnsi="Trebuchet MS"/>
          <w:color w:val="231F20"/>
          <w:spacing w:val="-4"/>
          <w:sz w:val="19"/>
        </w:rPr>
        <w:t> </w:t>
      </w:r>
      <w:r>
        <w:rPr>
          <w:rFonts w:ascii="Trebuchet MS" w:hAnsi="Trebuchet MS"/>
          <w:color w:val="231F20"/>
          <w:spacing w:val="-2"/>
          <w:sz w:val="19"/>
        </w:rPr>
        <w:t>революционером</w:t>
      </w:r>
      <w:r>
        <w:rPr>
          <w:rFonts w:ascii="Trebuchet MS" w:hAnsi="Trebuchet MS"/>
          <w:color w:val="231F20"/>
          <w:spacing w:val="-4"/>
          <w:sz w:val="19"/>
        </w:rPr>
        <w:t> </w:t>
      </w:r>
      <w:r>
        <w:rPr>
          <w:rFonts w:ascii="Trebuchet MS" w:hAnsi="Trebuchet MS"/>
          <w:color w:val="231F20"/>
          <w:spacing w:val="-2"/>
          <w:sz w:val="19"/>
        </w:rPr>
        <w:t>(настоящим</w:t>
      </w:r>
      <w:r>
        <w:rPr>
          <w:rFonts w:ascii="Trebuchet MS" w:hAnsi="Trebuchet MS"/>
          <w:color w:val="231F20"/>
          <w:spacing w:val="-4"/>
          <w:sz w:val="19"/>
        </w:rPr>
        <w:t> </w:t>
      </w:r>
      <w:r>
        <w:rPr>
          <w:rFonts w:ascii="Trebuchet MS" w:hAnsi="Trebuchet MS"/>
          <w:color w:val="231F20"/>
          <w:spacing w:val="-2"/>
          <w:sz w:val="19"/>
        </w:rPr>
        <w:t>кар- </w:t>
      </w:r>
      <w:r>
        <w:rPr>
          <w:rFonts w:ascii="Trebuchet MS" w:hAnsi="Trebuchet MS"/>
          <w:color w:val="231F20"/>
          <w:w w:val="95"/>
          <w:sz w:val="19"/>
        </w:rPr>
        <w:t>бонарием!),</w:t>
      </w:r>
      <w:r>
        <w:rPr>
          <w:rFonts w:ascii="Trebuchet MS" w:hAnsi="Trebuchet MS"/>
          <w:color w:val="231F20"/>
          <w:spacing w:val="-1"/>
          <w:w w:val="95"/>
          <w:sz w:val="19"/>
        </w:rPr>
        <w:t> </w:t>
      </w:r>
      <w:r>
        <w:rPr>
          <w:rFonts w:ascii="Trebuchet MS" w:hAnsi="Trebuchet MS"/>
          <w:color w:val="231F20"/>
          <w:w w:val="95"/>
          <w:sz w:val="19"/>
        </w:rPr>
        <w:t>либералом,</w:t>
      </w:r>
      <w:r>
        <w:rPr>
          <w:rFonts w:ascii="Trebuchet MS" w:hAnsi="Trebuchet MS"/>
          <w:color w:val="231F20"/>
          <w:spacing w:val="-1"/>
          <w:w w:val="95"/>
          <w:sz w:val="19"/>
        </w:rPr>
        <w:t> </w:t>
      </w:r>
      <w:r>
        <w:rPr>
          <w:rFonts w:ascii="Trebuchet MS" w:hAnsi="Trebuchet MS"/>
          <w:color w:val="231F20"/>
          <w:w w:val="95"/>
          <w:sz w:val="19"/>
        </w:rPr>
        <w:t>националистом,</w:t>
      </w:r>
      <w:r>
        <w:rPr>
          <w:rFonts w:ascii="Trebuchet MS" w:hAnsi="Trebuchet MS"/>
          <w:color w:val="231F20"/>
          <w:spacing w:val="-1"/>
          <w:w w:val="95"/>
          <w:sz w:val="19"/>
        </w:rPr>
        <w:t> </w:t>
      </w:r>
      <w:r>
        <w:rPr>
          <w:rFonts w:ascii="Trebuchet MS" w:hAnsi="Trebuchet MS"/>
          <w:color w:val="231F20"/>
          <w:w w:val="95"/>
          <w:sz w:val="19"/>
        </w:rPr>
        <w:t>диктатором,</w:t>
      </w:r>
      <w:r>
        <w:rPr>
          <w:rFonts w:ascii="Trebuchet MS" w:hAnsi="Trebuchet MS"/>
          <w:color w:val="231F20"/>
          <w:spacing w:val="-1"/>
          <w:w w:val="95"/>
          <w:sz w:val="19"/>
        </w:rPr>
        <w:t> </w:t>
      </w:r>
      <w:r>
        <w:rPr>
          <w:rFonts w:ascii="Trebuchet MS" w:hAnsi="Trebuchet MS"/>
          <w:color w:val="231F20"/>
          <w:w w:val="95"/>
          <w:sz w:val="19"/>
        </w:rPr>
        <w:t>сам</w:t>
      </w:r>
      <w:r>
        <w:rPr>
          <w:rFonts w:ascii="Trebuchet MS" w:hAnsi="Trebuchet MS"/>
          <w:color w:val="231F20"/>
          <w:spacing w:val="-1"/>
          <w:w w:val="95"/>
          <w:sz w:val="19"/>
        </w:rPr>
        <w:t> </w:t>
      </w:r>
      <w:r>
        <w:rPr>
          <w:rFonts w:ascii="Trebuchet MS" w:hAnsi="Trebuchet MS"/>
          <w:color w:val="231F20"/>
          <w:w w:val="95"/>
          <w:sz w:val="19"/>
        </w:rPr>
        <w:t>се- </w:t>
      </w:r>
      <w:r>
        <w:rPr>
          <w:rFonts w:ascii="Trebuchet MS" w:hAnsi="Trebuchet MS"/>
          <w:color w:val="231F20"/>
          <w:sz w:val="19"/>
        </w:rPr>
        <w:t>бя</w:t>
      </w:r>
      <w:r>
        <w:rPr>
          <w:rFonts w:ascii="Trebuchet MS" w:hAnsi="Trebuchet MS"/>
          <w:color w:val="231F20"/>
          <w:spacing w:val="-1"/>
          <w:sz w:val="19"/>
        </w:rPr>
        <w:t> </w:t>
      </w:r>
      <w:r>
        <w:rPr>
          <w:rFonts w:ascii="Trebuchet MS" w:hAnsi="Trebuchet MS"/>
          <w:color w:val="231F20"/>
          <w:sz w:val="19"/>
        </w:rPr>
        <w:t>называл</w:t>
      </w:r>
      <w:r>
        <w:rPr>
          <w:rFonts w:ascii="Trebuchet MS" w:hAnsi="Trebuchet MS"/>
          <w:color w:val="231F20"/>
          <w:spacing w:val="-1"/>
          <w:sz w:val="19"/>
        </w:rPr>
        <w:t> </w:t>
      </w:r>
      <w:r>
        <w:rPr>
          <w:rFonts w:ascii="Trebuchet MS" w:hAnsi="Trebuchet MS"/>
          <w:color w:val="231F20"/>
          <w:sz w:val="19"/>
        </w:rPr>
        <w:t>социалистом</w:t>
      </w:r>
      <w:r>
        <w:rPr>
          <w:rFonts w:ascii="Trebuchet MS" w:hAnsi="Trebuchet MS"/>
          <w:color w:val="231F20"/>
          <w:spacing w:val="-1"/>
          <w:sz w:val="19"/>
        </w:rPr>
        <w:t> </w:t>
      </w:r>
      <w:r>
        <w:rPr>
          <w:rFonts w:ascii="Trebuchet MS" w:hAnsi="Trebuchet MS"/>
          <w:color w:val="231F20"/>
          <w:sz w:val="19"/>
        </w:rPr>
        <w:t>и</w:t>
      </w:r>
      <w:r>
        <w:rPr>
          <w:rFonts w:ascii="Trebuchet MS" w:hAnsi="Trebuchet MS"/>
          <w:color w:val="231F20"/>
          <w:spacing w:val="-1"/>
          <w:sz w:val="19"/>
        </w:rPr>
        <w:t> </w:t>
      </w:r>
      <w:r>
        <w:rPr>
          <w:rFonts w:ascii="Trebuchet MS" w:hAnsi="Trebuchet MS"/>
          <w:color w:val="231F20"/>
          <w:sz w:val="19"/>
        </w:rPr>
        <w:t>одобрительно</w:t>
      </w:r>
      <w:r>
        <w:rPr>
          <w:rFonts w:ascii="Trebuchet MS" w:hAnsi="Trebuchet MS"/>
          <w:color w:val="231F20"/>
          <w:spacing w:val="-1"/>
          <w:sz w:val="19"/>
        </w:rPr>
        <w:t> </w:t>
      </w:r>
      <w:r>
        <w:rPr>
          <w:rFonts w:ascii="Trebuchet MS" w:hAnsi="Trebuchet MS"/>
          <w:color w:val="231F20"/>
          <w:sz w:val="19"/>
        </w:rPr>
        <w:t>отзывался</w:t>
      </w:r>
      <w:r>
        <w:rPr>
          <w:rFonts w:ascii="Trebuchet MS" w:hAnsi="Trebuchet MS"/>
          <w:color w:val="231F20"/>
          <w:spacing w:val="-1"/>
          <w:sz w:val="19"/>
        </w:rPr>
        <w:t> </w:t>
      </w:r>
      <w:r>
        <w:rPr>
          <w:rFonts w:ascii="Trebuchet MS" w:hAnsi="Trebuchet MS"/>
          <w:color w:val="231F20"/>
          <w:sz w:val="19"/>
        </w:rPr>
        <w:t>о</w:t>
      </w:r>
      <w:r>
        <w:rPr>
          <w:rFonts w:ascii="Trebuchet MS" w:hAnsi="Trebuchet MS"/>
          <w:color w:val="231F20"/>
          <w:spacing w:val="-1"/>
          <w:sz w:val="19"/>
        </w:rPr>
        <w:t> </w:t>
      </w:r>
      <w:r>
        <w:rPr>
          <w:rFonts w:ascii="Trebuchet MS" w:hAnsi="Trebuchet MS"/>
          <w:color w:val="231F20"/>
          <w:sz w:val="19"/>
        </w:rPr>
        <w:t>I</w:t>
      </w:r>
      <w:r>
        <w:rPr>
          <w:rFonts w:ascii="Trebuchet MS" w:hAnsi="Trebuchet MS"/>
          <w:color w:val="231F20"/>
          <w:spacing w:val="-1"/>
          <w:sz w:val="19"/>
        </w:rPr>
        <w:t> </w:t>
      </w:r>
      <w:r>
        <w:rPr>
          <w:rFonts w:ascii="Trebuchet MS" w:hAnsi="Trebuchet MS"/>
          <w:color w:val="231F20"/>
          <w:sz w:val="19"/>
        </w:rPr>
        <w:t>Ин- </w:t>
      </w:r>
      <w:r>
        <w:rPr>
          <w:rFonts w:ascii="Trebuchet MS" w:hAnsi="Trebuchet MS"/>
          <w:color w:val="231F20"/>
          <w:w w:val="95"/>
          <w:sz w:val="19"/>
        </w:rPr>
        <w:t>тернационале. Этот удивительный калейдоскоп идей иногда </w:t>
      </w:r>
      <w:r>
        <w:rPr>
          <w:rFonts w:ascii="Trebuchet MS" w:hAnsi="Trebuchet MS"/>
          <w:color w:val="231F20"/>
          <w:spacing w:val="-2"/>
          <w:sz w:val="19"/>
        </w:rPr>
        <w:t>складывался</w:t>
      </w:r>
      <w:r>
        <w:rPr>
          <w:rFonts w:ascii="Trebuchet MS" w:hAnsi="Trebuchet MS"/>
          <w:color w:val="231F20"/>
          <w:spacing w:val="-9"/>
          <w:sz w:val="19"/>
        </w:rPr>
        <w:t> </w:t>
      </w:r>
      <w:r>
        <w:rPr>
          <w:rFonts w:ascii="Trebuchet MS" w:hAnsi="Trebuchet MS"/>
          <w:color w:val="231F20"/>
          <w:spacing w:val="-2"/>
          <w:sz w:val="19"/>
        </w:rPr>
        <w:t>в</w:t>
      </w:r>
      <w:r>
        <w:rPr>
          <w:rFonts w:ascii="Trebuchet MS" w:hAnsi="Trebuchet MS"/>
          <w:color w:val="231F20"/>
          <w:spacing w:val="-9"/>
          <w:sz w:val="19"/>
        </w:rPr>
        <w:t> </w:t>
      </w:r>
      <w:r>
        <w:rPr>
          <w:rFonts w:ascii="Trebuchet MS" w:hAnsi="Trebuchet MS"/>
          <w:color w:val="231F20"/>
          <w:spacing w:val="-2"/>
          <w:sz w:val="19"/>
        </w:rPr>
        <w:t>удачные</w:t>
      </w:r>
      <w:r>
        <w:rPr>
          <w:rFonts w:ascii="Trebuchet MS" w:hAnsi="Trebuchet MS"/>
          <w:color w:val="231F20"/>
          <w:spacing w:val="-9"/>
          <w:sz w:val="19"/>
        </w:rPr>
        <w:t> </w:t>
      </w:r>
      <w:r>
        <w:rPr>
          <w:rFonts w:ascii="Trebuchet MS" w:hAnsi="Trebuchet MS"/>
          <w:color w:val="231F20"/>
          <w:spacing w:val="-2"/>
          <w:sz w:val="19"/>
        </w:rPr>
        <w:t>сочетания</w:t>
      </w:r>
      <w:r>
        <w:rPr>
          <w:rFonts w:ascii="Trebuchet MS" w:hAnsi="Trebuchet MS"/>
          <w:color w:val="231F20"/>
          <w:spacing w:val="-9"/>
          <w:sz w:val="19"/>
        </w:rPr>
        <w:t> </w:t>
      </w:r>
      <w:r>
        <w:rPr>
          <w:rFonts w:ascii="Trebuchet MS" w:hAnsi="Trebuchet MS"/>
          <w:color w:val="231F20"/>
          <w:spacing w:val="-2"/>
          <w:sz w:val="19"/>
        </w:rPr>
        <w:t>(в</w:t>
      </w:r>
      <w:r>
        <w:rPr>
          <w:rFonts w:ascii="Trebuchet MS" w:hAnsi="Trebuchet MS"/>
          <w:color w:val="231F20"/>
          <w:spacing w:val="-9"/>
          <w:sz w:val="19"/>
        </w:rPr>
        <w:t> </w:t>
      </w:r>
      <w:r>
        <w:rPr>
          <w:rFonts w:ascii="Trebuchet MS" w:hAnsi="Trebuchet MS"/>
          <w:color w:val="231F20"/>
          <w:spacing w:val="-2"/>
          <w:sz w:val="19"/>
        </w:rPr>
        <w:t>экономической</w:t>
      </w:r>
      <w:r>
        <w:rPr>
          <w:rFonts w:ascii="Trebuchet MS" w:hAnsi="Trebuchet MS"/>
          <w:color w:val="231F20"/>
          <w:spacing w:val="-9"/>
          <w:sz w:val="19"/>
        </w:rPr>
        <w:t> </w:t>
      </w:r>
      <w:r>
        <w:rPr>
          <w:rFonts w:ascii="Trebuchet MS" w:hAnsi="Trebuchet MS"/>
          <w:color w:val="231F20"/>
          <w:spacing w:val="-2"/>
          <w:sz w:val="19"/>
        </w:rPr>
        <w:t>и</w:t>
      </w:r>
      <w:r>
        <w:rPr>
          <w:rFonts w:ascii="Trebuchet MS" w:hAnsi="Trebuchet MS"/>
          <w:color w:val="231F20"/>
          <w:spacing w:val="-9"/>
          <w:sz w:val="19"/>
        </w:rPr>
        <w:t> </w:t>
      </w:r>
      <w:r>
        <w:rPr>
          <w:rFonts w:ascii="Trebuchet MS" w:hAnsi="Trebuchet MS"/>
          <w:color w:val="231F20"/>
          <w:spacing w:val="-2"/>
          <w:sz w:val="19"/>
        </w:rPr>
        <w:t>соци- </w:t>
      </w:r>
      <w:r>
        <w:rPr>
          <w:rFonts w:ascii="Trebuchet MS" w:hAnsi="Trebuchet MS"/>
          <w:color w:val="231F20"/>
          <w:sz w:val="19"/>
        </w:rPr>
        <w:t>альной</w:t>
      </w:r>
      <w:r>
        <w:rPr>
          <w:rFonts w:ascii="Trebuchet MS" w:hAnsi="Trebuchet MS"/>
          <w:color w:val="231F20"/>
          <w:spacing w:val="-13"/>
          <w:sz w:val="19"/>
        </w:rPr>
        <w:t> </w:t>
      </w:r>
      <w:r>
        <w:rPr>
          <w:rFonts w:ascii="Trebuchet MS" w:hAnsi="Trebuchet MS"/>
          <w:color w:val="231F20"/>
          <w:sz w:val="19"/>
        </w:rPr>
        <w:t>политике),</w:t>
      </w:r>
      <w:r>
        <w:rPr>
          <w:rFonts w:ascii="Trebuchet MS" w:hAnsi="Trebuchet MS"/>
          <w:color w:val="231F20"/>
          <w:spacing w:val="-13"/>
          <w:sz w:val="19"/>
        </w:rPr>
        <w:t> </w:t>
      </w:r>
      <w:r>
        <w:rPr>
          <w:rFonts w:ascii="Trebuchet MS" w:hAnsi="Trebuchet MS"/>
          <w:color w:val="231F20"/>
          <w:sz w:val="19"/>
        </w:rPr>
        <w:t>но</w:t>
      </w:r>
      <w:r>
        <w:rPr>
          <w:rFonts w:ascii="Trebuchet MS" w:hAnsi="Trebuchet MS"/>
          <w:color w:val="231F20"/>
          <w:spacing w:val="-13"/>
          <w:sz w:val="19"/>
        </w:rPr>
        <w:t> </w:t>
      </w:r>
      <w:r>
        <w:rPr>
          <w:rFonts w:ascii="Trebuchet MS" w:hAnsi="Trebuchet MS"/>
          <w:color w:val="231F20"/>
          <w:sz w:val="19"/>
        </w:rPr>
        <w:t>зачастую</w:t>
      </w:r>
      <w:r>
        <w:rPr>
          <w:rFonts w:ascii="Trebuchet MS" w:hAnsi="Trebuchet MS"/>
          <w:color w:val="231F20"/>
          <w:spacing w:val="-13"/>
          <w:sz w:val="19"/>
        </w:rPr>
        <w:t> </w:t>
      </w:r>
      <w:r>
        <w:rPr>
          <w:rFonts w:ascii="Trebuchet MS" w:hAnsi="Trebuchet MS"/>
          <w:color w:val="231F20"/>
          <w:sz w:val="19"/>
        </w:rPr>
        <w:t>оборачивался</w:t>
      </w:r>
      <w:r>
        <w:rPr>
          <w:rFonts w:ascii="Trebuchet MS" w:hAnsi="Trebuchet MS"/>
          <w:color w:val="231F20"/>
          <w:spacing w:val="-13"/>
          <w:sz w:val="19"/>
        </w:rPr>
        <w:t> </w:t>
      </w:r>
      <w:r>
        <w:rPr>
          <w:rFonts w:ascii="Trebuchet MS" w:hAnsi="Trebuchet MS"/>
          <w:color w:val="231F20"/>
          <w:sz w:val="19"/>
        </w:rPr>
        <w:t>непоследова- тельностью</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противоречивостью.</w:t>
      </w:r>
      <w:r>
        <w:rPr>
          <w:rFonts w:ascii="Trebuchet MS" w:hAnsi="Trebuchet MS"/>
          <w:color w:val="231F20"/>
          <w:spacing w:val="-14"/>
          <w:sz w:val="19"/>
        </w:rPr>
        <w:t> </w:t>
      </w:r>
      <w:r>
        <w:rPr>
          <w:rFonts w:ascii="Trebuchet MS" w:hAnsi="Trebuchet MS"/>
          <w:color w:val="231F20"/>
          <w:sz w:val="19"/>
        </w:rPr>
        <w:t>Исходя</w:t>
      </w:r>
      <w:r>
        <w:rPr>
          <w:rFonts w:ascii="Trebuchet MS" w:hAnsi="Trebuchet MS"/>
          <w:color w:val="231F20"/>
          <w:spacing w:val="-15"/>
          <w:sz w:val="19"/>
        </w:rPr>
        <w:t> </w:t>
      </w:r>
      <w:r>
        <w:rPr>
          <w:rFonts w:ascii="Trebuchet MS" w:hAnsi="Trebuchet MS"/>
          <w:color w:val="231F20"/>
          <w:sz w:val="19"/>
        </w:rPr>
        <w:t>из</w:t>
      </w:r>
      <w:r>
        <w:rPr>
          <w:rFonts w:ascii="Trebuchet MS" w:hAnsi="Trebuchet MS"/>
          <w:color w:val="231F20"/>
          <w:spacing w:val="-14"/>
          <w:sz w:val="19"/>
        </w:rPr>
        <w:t> </w:t>
      </w:r>
      <w:r>
        <w:rPr>
          <w:rFonts w:ascii="Trebuchet MS" w:hAnsi="Trebuchet MS"/>
          <w:color w:val="231F20"/>
          <w:sz w:val="19"/>
        </w:rPr>
        <w:t>«принципа</w:t>
      </w:r>
      <w:r>
        <w:rPr>
          <w:rFonts w:ascii="Trebuchet MS" w:hAnsi="Trebuchet MS"/>
          <w:color w:val="231F20"/>
          <w:spacing w:val="-14"/>
          <w:sz w:val="19"/>
        </w:rPr>
        <w:t> </w:t>
      </w:r>
      <w:r>
        <w:rPr>
          <w:rFonts w:ascii="Trebuchet MS" w:hAnsi="Trebuchet MS"/>
          <w:color w:val="231F20"/>
          <w:sz w:val="19"/>
        </w:rPr>
        <w:t>на- циональностей», Луи Бонапарт первоначально поддержал итальянское и немецкое объединение </w:t>
      </w:r>
      <w:r>
        <w:rPr>
          <w:rFonts w:ascii="Trebuchet MS" w:hAnsi="Trebuchet MS"/>
          <w:color w:val="231F20"/>
          <w:w w:val="115"/>
          <w:sz w:val="19"/>
        </w:rPr>
        <w:t>—</w:t>
      </w:r>
      <w:r>
        <w:rPr>
          <w:rFonts w:ascii="Trebuchet MS" w:hAnsi="Trebuchet MS"/>
          <w:color w:val="231F20"/>
          <w:spacing w:val="-8"/>
          <w:w w:val="115"/>
          <w:sz w:val="19"/>
        </w:rPr>
        <w:t> </w:t>
      </w:r>
      <w:r>
        <w:rPr>
          <w:rFonts w:ascii="Trebuchet MS" w:hAnsi="Trebuchet MS"/>
          <w:color w:val="231F20"/>
          <w:sz w:val="19"/>
        </w:rPr>
        <w:t>но потом превра- </w:t>
      </w:r>
      <w:r>
        <w:rPr>
          <w:rFonts w:ascii="Trebuchet MS" w:hAnsi="Trebuchet MS"/>
          <w:color w:val="231F20"/>
          <w:w w:val="95"/>
          <w:sz w:val="19"/>
        </w:rPr>
        <w:t>тился</w:t>
      </w:r>
      <w:r>
        <w:rPr>
          <w:rFonts w:ascii="Trebuchet MS" w:hAnsi="Trebuchet MS"/>
          <w:color w:val="231F20"/>
          <w:spacing w:val="-6"/>
          <w:w w:val="95"/>
          <w:sz w:val="19"/>
        </w:rPr>
        <w:t> </w:t>
      </w:r>
      <w:r>
        <w:rPr>
          <w:rFonts w:ascii="Trebuchet MS" w:hAnsi="Trebuchet MS"/>
          <w:color w:val="231F20"/>
          <w:w w:val="95"/>
          <w:sz w:val="19"/>
        </w:rPr>
        <w:t>в</w:t>
      </w:r>
      <w:r>
        <w:rPr>
          <w:rFonts w:ascii="Trebuchet MS" w:hAnsi="Trebuchet MS"/>
          <w:color w:val="231F20"/>
          <w:spacing w:val="-6"/>
          <w:w w:val="95"/>
          <w:sz w:val="19"/>
        </w:rPr>
        <w:t> </w:t>
      </w:r>
      <w:r>
        <w:rPr>
          <w:rFonts w:ascii="Trebuchet MS" w:hAnsi="Trebuchet MS"/>
          <w:color w:val="231F20"/>
          <w:w w:val="95"/>
          <w:sz w:val="19"/>
        </w:rPr>
        <w:t>противника</w:t>
      </w:r>
      <w:r>
        <w:rPr>
          <w:rFonts w:ascii="Trebuchet MS" w:hAnsi="Trebuchet MS"/>
          <w:color w:val="231F20"/>
          <w:spacing w:val="-6"/>
          <w:w w:val="95"/>
          <w:sz w:val="19"/>
        </w:rPr>
        <w:t> </w:t>
      </w:r>
      <w:r>
        <w:rPr>
          <w:rFonts w:ascii="Trebuchet MS" w:hAnsi="Trebuchet MS"/>
          <w:color w:val="231F20"/>
          <w:w w:val="95"/>
          <w:sz w:val="19"/>
        </w:rPr>
        <w:t>объединённых</w:t>
      </w:r>
      <w:r>
        <w:rPr>
          <w:rFonts w:ascii="Trebuchet MS" w:hAnsi="Trebuchet MS"/>
          <w:color w:val="231F20"/>
          <w:spacing w:val="-6"/>
          <w:w w:val="95"/>
          <w:sz w:val="19"/>
        </w:rPr>
        <w:t> </w:t>
      </w:r>
      <w:r>
        <w:rPr>
          <w:rFonts w:ascii="Trebuchet MS" w:hAnsi="Trebuchet MS"/>
          <w:color w:val="231F20"/>
          <w:w w:val="95"/>
          <w:sz w:val="19"/>
        </w:rPr>
        <w:t>государств.</w:t>
      </w:r>
      <w:r>
        <w:rPr>
          <w:rFonts w:ascii="Trebuchet MS" w:hAnsi="Trebuchet MS"/>
          <w:color w:val="231F20"/>
          <w:spacing w:val="-6"/>
          <w:w w:val="95"/>
          <w:sz w:val="19"/>
        </w:rPr>
        <w:t> </w:t>
      </w:r>
      <w:r>
        <w:rPr>
          <w:rFonts w:ascii="Trebuchet MS" w:hAnsi="Trebuchet MS"/>
          <w:color w:val="231F20"/>
          <w:w w:val="95"/>
          <w:sz w:val="19"/>
        </w:rPr>
        <w:t>В</w:t>
      </w:r>
      <w:r>
        <w:rPr>
          <w:rFonts w:ascii="Trebuchet MS" w:hAnsi="Trebuchet MS"/>
          <w:color w:val="231F20"/>
          <w:spacing w:val="-6"/>
          <w:w w:val="95"/>
          <w:sz w:val="19"/>
        </w:rPr>
        <w:t> </w:t>
      </w:r>
      <w:r>
        <w:rPr>
          <w:rFonts w:ascii="Trebuchet MS" w:hAnsi="Trebuchet MS"/>
          <w:color w:val="231F20"/>
          <w:w w:val="95"/>
          <w:sz w:val="19"/>
        </w:rPr>
        <w:t>начале</w:t>
      </w:r>
      <w:r>
        <w:rPr>
          <w:rFonts w:ascii="Trebuchet MS" w:hAnsi="Trebuchet MS"/>
          <w:color w:val="231F20"/>
          <w:spacing w:val="-6"/>
          <w:w w:val="95"/>
          <w:sz w:val="19"/>
        </w:rPr>
        <w:t> </w:t>
      </w:r>
      <w:r>
        <w:rPr>
          <w:rFonts w:ascii="Trebuchet MS" w:hAnsi="Trebuchet MS"/>
          <w:color w:val="231F20"/>
          <w:w w:val="95"/>
          <w:sz w:val="19"/>
        </w:rPr>
        <w:t>прав- </w:t>
      </w:r>
      <w:r>
        <w:rPr>
          <w:rFonts w:ascii="Trebuchet MS" w:hAnsi="Trebuchet MS"/>
          <w:color w:val="231F20"/>
          <w:spacing w:val="-2"/>
          <w:sz w:val="19"/>
        </w:rPr>
        <w:t>ления</w:t>
      </w:r>
      <w:r>
        <w:rPr>
          <w:rFonts w:ascii="Trebuchet MS" w:hAnsi="Trebuchet MS"/>
          <w:color w:val="231F20"/>
          <w:spacing w:val="-9"/>
          <w:sz w:val="19"/>
        </w:rPr>
        <w:t> </w:t>
      </w:r>
      <w:r>
        <w:rPr>
          <w:rFonts w:ascii="Trebuchet MS" w:hAnsi="Trebuchet MS"/>
          <w:color w:val="231F20"/>
          <w:spacing w:val="-2"/>
          <w:sz w:val="19"/>
        </w:rPr>
        <w:t>он</w:t>
      </w:r>
      <w:r>
        <w:rPr>
          <w:rFonts w:ascii="Trebuchet MS" w:hAnsi="Trebuchet MS"/>
          <w:color w:val="231F20"/>
          <w:spacing w:val="-9"/>
          <w:sz w:val="19"/>
        </w:rPr>
        <w:t> </w:t>
      </w:r>
      <w:r>
        <w:rPr>
          <w:rFonts w:ascii="Trebuchet MS" w:hAnsi="Trebuchet MS"/>
          <w:color w:val="231F20"/>
          <w:spacing w:val="-2"/>
          <w:sz w:val="19"/>
        </w:rPr>
        <w:t>заявил</w:t>
      </w:r>
      <w:r>
        <w:rPr>
          <w:rFonts w:ascii="Trebuchet MS" w:hAnsi="Trebuchet MS"/>
          <w:color w:val="231F20"/>
          <w:spacing w:val="-9"/>
          <w:sz w:val="19"/>
        </w:rPr>
        <w:t> </w:t>
      </w:r>
      <w:r>
        <w:rPr>
          <w:rFonts w:ascii="Trebuchet MS" w:hAnsi="Trebuchet MS"/>
          <w:color w:val="231F20"/>
          <w:spacing w:val="-2"/>
          <w:sz w:val="19"/>
        </w:rPr>
        <w:t>на</w:t>
      </w:r>
      <w:r>
        <w:rPr>
          <w:rFonts w:ascii="Trebuchet MS" w:hAnsi="Trebuchet MS"/>
          <w:color w:val="231F20"/>
          <w:spacing w:val="-9"/>
          <w:sz w:val="19"/>
        </w:rPr>
        <w:t> </w:t>
      </w:r>
      <w:r>
        <w:rPr>
          <w:rFonts w:ascii="Trebuchet MS" w:hAnsi="Trebuchet MS"/>
          <w:color w:val="231F20"/>
          <w:spacing w:val="-2"/>
          <w:sz w:val="19"/>
        </w:rPr>
        <w:t>всю</w:t>
      </w:r>
      <w:r>
        <w:rPr>
          <w:rFonts w:ascii="Trebuchet MS" w:hAnsi="Trebuchet MS"/>
          <w:color w:val="231F20"/>
          <w:spacing w:val="-9"/>
          <w:sz w:val="19"/>
        </w:rPr>
        <w:t> </w:t>
      </w:r>
      <w:r>
        <w:rPr>
          <w:rFonts w:ascii="Trebuchet MS" w:hAnsi="Trebuchet MS"/>
          <w:color w:val="231F20"/>
          <w:spacing w:val="-2"/>
          <w:sz w:val="19"/>
        </w:rPr>
        <w:t>Европу,</w:t>
      </w:r>
      <w:r>
        <w:rPr>
          <w:rFonts w:ascii="Trebuchet MS" w:hAnsi="Trebuchet MS"/>
          <w:color w:val="231F20"/>
          <w:spacing w:val="-9"/>
          <w:sz w:val="19"/>
        </w:rPr>
        <w:t> </w:t>
      </w:r>
      <w:r>
        <w:rPr>
          <w:rFonts w:ascii="Trebuchet MS" w:hAnsi="Trebuchet MS"/>
          <w:color w:val="231F20"/>
          <w:spacing w:val="-2"/>
          <w:sz w:val="19"/>
        </w:rPr>
        <w:t>что</w:t>
      </w:r>
      <w:r>
        <w:rPr>
          <w:rFonts w:ascii="Trebuchet MS" w:hAnsi="Trebuchet MS"/>
          <w:color w:val="231F20"/>
          <w:spacing w:val="-9"/>
          <w:sz w:val="19"/>
        </w:rPr>
        <w:t> </w:t>
      </w:r>
      <w:r>
        <w:rPr>
          <w:rFonts w:ascii="Trebuchet MS" w:hAnsi="Trebuchet MS"/>
          <w:color w:val="231F20"/>
          <w:spacing w:val="-2"/>
          <w:sz w:val="19"/>
        </w:rPr>
        <w:t>«империя</w:t>
      </w:r>
      <w:r>
        <w:rPr>
          <w:rFonts w:ascii="Trebuchet MS" w:hAnsi="Trebuchet MS"/>
          <w:color w:val="231F20"/>
          <w:spacing w:val="-9"/>
          <w:sz w:val="19"/>
        </w:rPr>
        <w:t> </w:t>
      </w:r>
      <w:r>
        <w:rPr>
          <w:rFonts w:ascii="Trebuchet MS" w:hAnsi="Trebuchet MS"/>
          <w:color w:val="231F20"/>
          <w:spacing w:val="-2"/>
          <w:w w:val="105"/>
          <w:sz w:val="19"/>
        </w:rPr>
        <w:t>—</w:t>
      </w:r>
      <w:r>
        <w:rPr>
          <w:rFonts w:ascii="Trebuchet MS" w:hAnsi="Trebuchet MS"/>
          <w:color w:val="231F20"/>
          <w:spacing w:val="-12"/>
          <w:w w:val="105"/>
          <w:sz w:val="19"/>
        </w:rPr>
        <w:t> </w:t>
      </w:r>
      <w:r>
        <w:rPr>
          <w:rFonts w:ascii="Trebuchet MS" w:hAnsi="Trebuchet MS"/>
          <w:color w:val="231F20"/>
          <w:spacing w:val="-2"/>
          <w:sz w:val="19"/>
        </w:rPr>
        <w:t>это</w:t>
      </w:r>
      <w:r>
        <w:rPr>
          <w:rFonts w:ascii="Trebuchet MS" w:hAnsi="Trebuchet MS"/>
          <w:color w:val="231F20"/>
          <w:spacing w:val="-9"/>
          <w:sz w:val="19"/>
        </w:rPr>
        <w:t> </w:t>
      </w:r>
      <w:r>
        <w:rPr>
          <w:rFonts w:ascii="Trebuchet MS" w:hAnsi="Trebuchet MS"/>
          <w:color w:val="231F20"/>
          <w:spacing w:val="-2"/>
          <w:sz w:val="19"/>
        </w:rPr>
        <w:t>мир!»</w:t>
      </w:r>
      <w:r>
        <w:rPr>
          <w:rFonts w:ascii="Trebuchet MS" w:hAnsi="Trebuchet MS"/>
          <w:color w:val="231F20"/>
          <w:spacing w:val="-9"/>
          <w:sz w:val="19"/>
        </w:rPr>
        <w:t> </w:t>
      </w:r>
      <w:r>
        <w:rPr>
          <w:rFonts w:ascii="Trebuchet MS" w:hAnsi="Trebuchet MS"/>
          <w:color w:val="231F20"/>
          <w:spacing w:val="-2"/>
          <w:w w:val="105"/>
          <w:sz w:val="19"/>
        </w:rPr>
        <w:t>— </w:t>
      </w:r>
      <w:r>
        <w:rPr>
          <w:rFonts w:ascii="Trebuchet MS" w:hAnsi="Trebuchet MS"/>
          <w:color w:val="231F20"/>
          <w:w w:val="95"/>
          <w:sz w:val="19"/>
        </w:rPr>
        <w:t>но стал инициатором трёх войн с великими державами. Кра- </w:t>
      </w:r>
      <w:r>
        <w:rPr>
          <w:rFonts w:ascii="Trebuchet MS" w:hAnsi="Trebuchet MS"/>
          <w:color w:val="231F20"/>
          <w:sz w:val="19"/>
        </w:rPr>
        <w:t>хом</w:t>
      </w:r>
      <w:r>
        <w:rPr>
          <w:rFonts w:ascii="Trebuchet MS" w:hAnsi="Trebuchet MS"/>
          <w:color w:val="231F20"/>
          <w:spacing w:val="40"/>
          <w:sz w:val="19"/>
        </w:rPr>
        <w:t> </w:t>
      </w:r>
      <w:r>
        <w:rPr>
          <w:rFonts w:ascii="Trebuchet MS" w:hAnsi="Trebuchet MS"/>
          <w:color w:val="231F20"/>
          <w:sz w:val="19"/>
        </w:rPr>
        <w:t>обернулась</w:t>
      </w:r>
      <w:r>
        <w:rPr>
          <w:rFonts w:ascii="Trebuchet MS" w:hAnsi="Trebuchet MS"/>
          <w:color w:val="231F20"/>
          <w:spacing w:val="40"/>
          <w:sz w:val="19"/>
        </w:rPr>
        <w:t> </w:t>
      </w:r>
      <w:r>
        <w:rPr>
          <w:rFonts w:ascii="Trebuchet MS" w:hAnsi="Trebuchet MS"/>
          <w:color w:val="231F20"/>
          <w:sz w:val="19"/>
        </w:rPr>
        <w:t>попытка</w:t>
      </w:r>
      <w:r>
        <w:rPr>
          <w:rFonts w:ascii="Trebuchet MS" w:hAnsi="Trebuchet MS"/>
          <w:color w:val="231F20"/>
          <w:spacing w:val="40"/>
          <w:sz w:val="19"/>
        </w:rPr>
        <w:t> </w:t>
      </w:r>
      <w:r>
        <w:rPr>
          <w:rFonts w:ascii="Trebuchet MS" w:hAnsi="Trebuchet MS"/>
          <w:color w:val="231F20"/>
          <w:sz w:val="19"/>
        </w:rPr>
        <w:t>Наполеона</w:t>
      </w:r>
      <w:r>
        <w:rPr>
          <w:rFonts w:ascii="Trebuchet MS" w:hAnsi="Trebuchet MS"/>
          <w:color w:val="231F20"/>
          <w:spacing w:val="40"/>
          <w:sz w:val="19"/>
        </w:rPr>
        <w:t> </w:t>
      </w:r>
      <w:r>
        <w:rPr>
          <w:rFonts w:ascii="Trebuchet MS" w:hAnsi="Trebuchet MS"/>
          <w:color w:val="231F20"/>
          <w:sz w:val="19"/>
        </w:rPr>
        <w:t>III</w:t>
      </w:r>
      <w:r>
        <w:rPr>
          <w:rFonts w:ascii="Trebuchet MS" w:hAnsi="Trebuchet MS"/>
          <w:color w:val="231F20"/>
          <w:spacing w:val="40"/>
          <w:sz w:val="19"/>
        </w:rPr>
        <w:t> </w:t>
      </w:r>
      <w:r>
        <w:rPr>
          <w:rFonts w:ascii="Trebuchet MS" w:hAnsi="Trebuchet MS"/>
          <w:color w:val="231F20"/>
          <w:sz w:val="19"/>
        </w:rPr>
        <w:t>создать</w:t>
      </w:r>
      <w:r>
        <w:rPr>
          <w:rFonts w:ascii="Trebuchet MS" w:hAnsi="Trebuchet MS"/>
          <w:color w:val="231F20"/>
          <w:spacing w:val="40"/>
          <w:sz w:val="19"/>
        </w:rPr>
        <w:t> </w:t>
      </w:r>
      <w:r>
        <w:rPr>
          <w:rFonts w:ascii="Trebuchet MS" w:hAnsi="Trebuchet MS"/>
          <w:color w:val="231F20"/>
          <w:sz w:val="19"/>
        </w:rPr>
        <w:t>империю </w:t>
      </w:r>
      <w:r>
        <w:rPr>
          <w:rFonts w:ascii="Trebuchet MS" w:hAnsi="Trebuchet MS"/>
          <w:color w:val="231F20"/>
          <w:w w:val="95"/>
          <w:sz w:val="19"/>
        </w:rPr>
        <w:t>с марионеточным правителем в Мексике, а правление закон- чилось катастрофой — но ей предшествовал длительный пе- </w:t>
      </w:r>
      <w:r>
        <w:rPr>
          <w:rFonts w:ascii="Trebuchet MS" w:hAnsi="Trebuchet MS"/>
          <w:color w:val="231F20"/>
          <w:sz w:val="19"/>
        </w:rPr>
        <w:t>риод процветания.</w:t>
      </w:r>
    </w:p>
    <w:p>
      <w:pPr>
        <w:tabs>
          <w:tab w:pos="3205" w:val="left" w:leader="none"/>
        </w:tabs>
        <w:spacing w:before="86"/>
        <w:ind w:left="257" w:right="0" w:firstLine="0"/>
        <w:jc w:val="left"/>
        <w:rPr>
          <w:rFonts w:ascii="Arial" w:hAnsi="Arial"/>
          <w:sz w:val="19"/>
        </w:rPr>
      </w:pPr>
      <w:r>
        <w:rPr/>
        <w:br w:type="column"/>
      </w:r>
      <w:r>
        <w:rPr>
          <w:rFonts w:ascii="Arial" w:hAnsi="Arial"/>
          <w:color w:val="FFFFFF"/>
          <w:spacing w:val="60"/>
          <w:sz w:val="19"/>
          <w:shd w:fill="4495D1" w:color="auto" w:val="clear"/>
        </w:rPr>
        <w:t> </w:t>
      </w:r>
      <w:r>
        <w:rPr>
          <w:rFonts w:ascii="Arial" w:hAnsi="Arial"/>
          <w:color w:val="FFFFFF"/>
          <w:w w:val="80"/>
          <w:sz w:val="19"/>
          <w:shd w:fill="4495D1" w:color="auto" w:val="clear"/>
        </w:rPr>
        <w:t>ИСТОРИЧЕСКИЙ</w:t>
      </w:r>
      <w:r>
        <w:rPr>
          <w:rFonts w:ascii="Arial" w:hAnsi="Arial"/>
          <w:color w:val="FFFFFF"/>
          <w:spacing w:val="6"/>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z w:val="19"/>
          <w:shd w:fill="4495D1" w:color="auto" w:val="clear"/>
        </w:rPr>
        <w:tab/>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9"/>
        <w:rPr>
          <w:rFonts w:ascii="Arial"/>
          <w:sz w:val="17"/>
        </w:rPr>
      </w:pPr>
      <w:r>
        <w:rPr/>
        <w:pict>
          <v:shape style="position:absolute;margin-left:346.776001pt;margin-top:11.44733pt;width:106.75pt;height:42pt;mso-position-horizontal-relative:page;mso-position-vertical-relative:paragraph;z-index:-15410176;mso-wrap-distance-left:0;mso-wrap-distance-right:0" type="#_x0000_t202" id="docshape3272" filled="false" stroked="false">
            <v:textbox inset="0,0,0,0">
              <w:txbxContent>
                <w:p>
                  <w:pPr>
                    <w:spacing w:line="223" w:lineRule="auto" w:before="98"/>
                    <w:ind w:left="103" w:right="104" w:firstLine="0"/>
                    <w:jc w:val="left"/>
                    <w:rPr>
                      <w:rFonts w:ascii="Trebuchet MS" w:hAnsi="Trebuchet MS"/>
                      <w:i/>
                      <w:sz w:val="19"/>
                    </w:rPr>
                  </w:pPr>
                  <w:r>
                    <w:rPr>
                      <w:rFonts w:ascii="Calibri" w:hAnsi="Calibri"/>
                      <w:b/>
                      <w:color w:val="231F20"/>
                      <w:w w:val="105"/>
                      <w:sz w:val="19"/>
                    </w:rPr>
                    <w:t>Наполеон III. </w:t>
                  </w:r>
                  <w:r>
                    <w:rPr>
                      <w:rFonts w:ascii="Trebuchet MS" w:hAnsi="Trebuchet MS"/>
                      <w:i/>
                      <w:color w:val="231F20"/>
                      <w:w w:val="95"/>
                      <w:sz w:val="19"/>
                    </w:rPr>
                    <w:t>Художник</w:t>
                  </w:r>
                  <w:r>
                    <w:rPr>
                      <w:rFonts w:ascii="Trebuchet MS" w:hAnsi="Trebuchet MS"/>
                      <w:i/>
                      <w:color w:val="231F20"/>
                      <w:spacing w:val="-9"/>
                      <w:w w:val="95"/>
                      <w:sz w:val="19"/>
                    </w:rPr>
                    <w:t> </w:t>
                  </w:r>
                  <w:r>
                    <w:rPr>
                      <w:rFonts w:ascii="Trebuchet MS" w:hAnsi="Trebuchet MS"/>
                      <w:i/>
                      <w:color w:val="231F20"/>
                      <w:w w:val="95"/>
                      <w:sz w:val="19"/>
                    </w:rPr>
                    <w:t>Ф.</w:t>
                  </w:r>
                  <w:r>
                    <w:rPr>
                      <w:rFonts w:ascii="Trebuchet MS" w:hAnsi="Trebuchet MS"/>
                      <w:i/>
                      <w:color w:val="231F20"/>
                      <w:spacing w:val="-9"/>
                      <w:w w:val="95"/>
                      <w:sz w:val="19"/>
                    </w:rPr>
                    <w:t> </w:t>
                  </w:r>
                  <w:r>
                    <w:rPr>
                      <w:rFonts w:ascii="Trebuchet MS" w:hAnsi="Trebuchet MS"/>
                      <w:i/>
                      <w:color w:val="231F20"/>
                      <w:w w:val="95"/>
                      <w:sz w:val="19"/>
                    </w:rPr>
                    <w:t>Женай.</w:t>
                  </w:r>
                  <w:r>
                    <w:rPr>
                      <w:rFonts w:ascii="Trebuchet MS" w:hAnsi="Trebuchet MS"/>
                      <w:i/>
                      <w:color w:val="231F20"/>
                      <w:w w:val="95"/>
                      <w:sz w:val="19"/>
                    </w:rPr>
                    <w:t> </w:t>
                  </w:r>
                  <w:r>
                    <w:rPr>
                      <w:rFonts w:ascii="Trebuchet MS" w:hAnsi="Trebuchet MS"/>
                      <w:i/>
                      <w:color w:val="231F20"/>
                      <w:w w:val="105"/>
                      <w:sz w:val="19"/>
                    </w:rPr>
                    <w:t>1852 г.</w:t>
                  </w:r>
                </w:p>
              </w:txbxContent>
            </v:textbox>
            <w10:wrap type="topAndBottom"/>
          </v:shape>
        </w:pict>
      </w:r>
    </w:p>
    <w:p>
      <w:pPr>
        <w:spacing w:after="0"/>
        <w:rPr>
          <w:rFonts w:ascii="Arial"/>
          <w:sz w:val="17"/>
        </w:rPr>
        <w:sectPr>
          <w:type w:val="continuous"/>
          <w:pgSz w:w="10310" w:h="14850"/>
          <w:pgMar w:header="0" w:footer="1923" w:top="0" w:bottom="1160" w:left="320" w:right="300"/>
          <w:cols w:num="2" w:equalWidth="0">
            <w:col w:w="6323" w:space="40"/>
            <w:col w:w="3327"/>
          </w:cols>
        </w:sectPr>
      </w:pPr>
    </w:p>
    <w:p>
      <w:pPr>
        <w:pStyle w:val="BodyText"/>
        <w:rPr>
          <w:rFonts w:ascii="Arial"/>
        </w:rPr>
      </w:pPr>
      <w:r>
        <w:rPr/>
        <w:pict>
          <v:group style="position:absolute;margin-left:0pt;margin-top:-.000518pt;width:515.4pt;height:72.05pt;mso-position-horizontal-relative:page;mso-position-vertical-relative:page;z-index:-27845120" id="docshapegroup3273" coordorigin="0,0" coordsize="10308,1441">
            <v:shape style="position:absolute;left:420;top:419;width:9468;height:1021" type="#_x0000_t75" id="docshape3274" stroked="false">
              <v:imagedata r:id="rId6" o:title=""/>
            </v:shape>
            <v:shape style="position:absolute;left:420;top:283;width:9605;height:420" id="docshape3275" coordorigin="420,283" coordsize="9605,420" path="m9724,703l10024,703m420,583l420,283m9604,583l9604,283e" filled="false" stroked="true" strokeweight="1.25pt" strokecolor="#ffffff">
              <v:path arrowok="t"/>
              <v:stroke dashstyle="solid"/>
            </v:shape>
            <v:shape style="position:absolute;left:420;top:283;width:9605;height:420" id="docshape327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277" coordorigin="0,0" coordsize="10308,420" path="m360,420l0,420m9948,420l10308,420m420,360l420,0m9888,360l9888,0e" filled="false" stroked="true" strokeweight=".25pt" strokecolor="#000000">
              <v:path arrowok="t"/>
              <v:stroke dashstyle="solid"/>
            </v:shape>
            <v:shape style="position:absolute;left:1157;top:1144;width:4021;height:230" type="#_x0000_t202" id="docshape327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14.</w:t>
                    </w:r>
                    <w:r>
                      <w:rPr>
                        <w:rFonts w:ascii="Tahoma" w:hAnsi="Tahoma"/>
                        <w:color w:val="FFFFFF"/>
                        <w:spacing w:val="20"/>
                        <w:sz w:val="19"/>
                      </w:rPr>
                      <w:t> </w:t>
                    </w:r>
                    <w:r>
                      <w:rPr>
                        <w:rFonts w:ascii="Tahoma" w:hAnsi="Tahoma"/>
                        <w:color w:val="FFFFFF"/>
                        <w:w w:val="80"/>
                        <w:sz w:val="19"/>
                      </w:rPr>
                      <w:t>Франция:</w:t>
                    </w:r>
                    <w:r>
                      <w:rPr>
                        <w:rFonts w:ascii="Tahoma" w:hAnsi="Tahoma"/>
                        <w:color w:val="FFFFFF"/>
                        <w:spacing w:val="20"/>
                        <w:sz w:val="19"/>
                      </w:rPr>
                      <w:t> </w:t>
                    </w:r>
                    <w:r>
                      <w:rPr>
                        <w:rFonts w:ascii="Tahoma" w:hAnsi="Tahoma"/>
                        <w:color w:val="FFFFFF"/>
                        <w:w w:val="80"/>
                        <w:sz w:val="19"/>
                      </w:rPr>
                      <w:t>Вторая</w:t>
                    </w:r>
                    <w:r>
                      <w:rPr>
                        <w:rFonts w:ascii="Tahoma" w:hAnsi="Tahoma"/>
                        <w:color w:val="FFFFFF"/>
                        <w:spacing w:val="21"/>
                        <w:sz w:val="19"/>
                      </w:rPr>
                      <w:t> </w:t>
                    </w:r>
                    <w:r>
                      <w:rPr>
                        <w:rFonts w:ascii="Tahoma" w:hAnsi="Tahoma"/>
                        <w:color w:val="FFFFFF"/>
                        <w:w w:val="80"/>
                        <w:sz w:val="19"/>
                      </w:rPr>
                      <w:t>империя</w:t>
                    </w:r>
                    <w:r>
                      <w:rPr>
                        <w:rFonts w:ascii="Tahoma" w:hAnsi="Tahoma"/>
                        <w:color w:val="FFFFFF"/>
                        <w:spacing w:val="20"/>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Третья</w:t>
                    </w:r>
                    <w:r>
                      <w:rPr>
                        <w:rFonts w:ascii="Tahoma" w:hAnsi="Tahoma"/>
                        <w:color w:val="FFFFFF"/>
                        <w:spacing w:val="21"/>
                        <w:sz w:val="19"/>
                      </w:rPr>
                      <w:t> </w:t>
                    </w:r>
                    <w:r>
                      <w:rPr>
                        <w:rFonts w:ascii="Tahoma" w:hAnsi="Tahoma"/>
                        <w:color w:val="FFFFFF"/>
                        <w:spacing w:val="-2"/>
                        <w:w w:val="80"/>
                        <w:sz w:val="19"/>
                      </w:rPr>
                      <w:t>республика</w:t>
                    </w:r>
                  </w:p>
                </w:txbxContent>
              </v:textbox>
              <w10:wrap type="none"/>
            </v:shape>
            <v:shape style="position:absolute;left:8723;top:1114;width:374;height:272" type="#_x0000_t202" id="docshape3279" filled="false" stroked="false">
              <v:textbox inset="0,0,0,0">
                <w:txbxContent>
                  <w:p>
                    <w:pPr>
                      <w:spacing w:line="268" w:lineRule="exact" w:before="3"/>
                      <w:ind w:left="0" w:right="0" w:firstLine="0"/>
                      <w:jc w:val="left"/>
                      <w:rPr>
                        <w:rFonts w:ascii="Calibri"/>
                        <w:b/>
                        <w:sz w:val="22"/>
                      </w:rPr>
                    </w:pPr>
                    <w:r>
                      <w:rPr>
                        <w:rFonts w:ascii="Calibri"/>
                        <w:b/>
                        <w:color w:val="FFFFFF"/>
                        <w:spacing w:val="-14"/>
                        <w:w w:val="120"/>
                        <w:sz w:val="22"/>
                      </w:rPr>
                      <w:t>157</w:t>
                    </w:r>
                  </w:p>
                </w:txbxContent>
              </v:textbox>
              <w10:wrap type="none"/>
            </v:shape>
            <w10:wrap type="none"/>
          </v:group>
        </w:pict>
      </w:r>
    </w:p>
    <w:p>
      <w:pPr>
        <w:pStyle w:val="BodyText"/>
        <w:spacing w:before="6"/>
        <w:rPr>
          <w:rFonts w:ascii="Arial"/>
          <w:sz w:val="23"/>
        </w:rPr>
      </w:pPr>
    </w:p>
    <w:p>
      <w:pPr>
        <w:pStyle w:val="BodyText"/>
        <w:spacing w:line="225" w:lineRule="auto"/>
        <w:ind w:left="893" w:right="1195"/>
        <w:jc w:val="both"/>
      </w:pPr>
      <w:r>
        <w:rPr/>
        <w:pict>
          <v:group style="position:absolute;margin-left:60.685001pt;margin-top:-246.954514pt;width:433.75pt;height:233.95pt;mso-position-horizontal-relative:page;mso-position-vertical-relative:paragraph;z-index:-27844096" id="docshapegroup3280" coordorigin="1214,-4939" coordsize="8675,4679">
            <v:rect style="position:absolute;left:1213;top:-4925;width:8675;height:4663" id="docshape3281" filled="true" fillcolor="#e0e8f6" stroked="false">
              <v:fill type="solid"/>
            </v:rect>
            <v:shape style="position:absolute;left:6907;top:-4940;width:2980;height:353" type="#_x0000_t75" id="docshape3282" stroked="false">
              <v:imagedata r:id="rId266" o:title=""/>
            </v:shape>
            <v:shape style="position:absolute;left:6862;top:-1886;width:2276;height:839" type="#_x0000_t75" id="docshape3283" stroked="false">
              <v:imagedata r:id="rId744" o:title=""/>
            </v:shape>
            <v:rect style="position:absolute;left:6925;top:-1942;width:2155;height:834" id="docshape3284" filled="true" fillcolor="#ffffff" stroked="false">
              <v:fill type="solid"/>
            </v:rect>
            <v:shape style="position:absolute;left:6862;top:-4392;width:2276;height:2506" type="#_x0000_t75" id="docshape3285" stroked="false">
              <v:imagedata r:id="rId745" o:title=""/>
            </v:shape>
            <v:shape style="position:absolute;left:6925;top:-4329;width:2155;height:2382" type="#_x0000_t75" id="docshape3286" stroked="false">
              <v:imagedata r:id="rId746" o:title=""/>
            </v:shape>
            <v:rect style="position:absolute;left:6935;top:-4319;width:2135;height:2362" id="docshape3287" filled="false" stroked="true" strokeweight="1pt" strokecolor="#ffffff">
              <v:stroke dashstyle="solid"/>
            </v:rect>
            <w10:wrap type="none"/>
          </v:group>
        </w:pict>
      </w:r>
      <w:r>
        <w:rPr>
          <w:color w:val="231F20"/>
        </w:rPr>
        <w:t>ние в действительности не просто напрашивалось, а прямо-таки требовалось, ведь Луи Бонапарт сделал всё, чтобы его воспринимали как второго «велико- го», постоянно подчёркивая сходство со своим предшественником. Почему он так поступал?</w:t>
      </w:r>
    </w:p>
    <w:p>
      <w:pPr>
        <w:pStyle w:val="BodyText"/>
        <w:spacing w:line="225" w:lineRule="auto"/>
        <w:ind w:left="893" w:right="1195" w:firstLine="340"/>
        <w:jc w:val="both"/>
      </w:pPr>
      <w:r>
        <w:rPr>
          <w:color w:val="231F20"/>
        </w:rPr>
        <w:t>С одной стороны, Луи Бонапарт искренне считал себя продолжателем бонапартистской традиции, с другой — это приносило ему огромные полити- ческие плоды. «Наполеоновская легенда» к этому времени пустила во Фран- ции глубокие корни.</w:t>
      </w:r>
    </w:p>
    <w:p>
      <w:pPr>
        <w:pStyle w:val="BodyText"/>
        <w:spacing w:line="220" w:lineRule="auto" w:before="4"/>
        <w:ind w:left="893" w:right="1194" w:firstLine="340"/>
        <w:jc w:val="both"/>
      </w:pPr>
      <w:r>
        <w:rPr>
          <w:color w:val="231F20"/>
        </w:rPr>
        <w:t>Схожими были и политические режимы двух Бонапартов. Подобно дяде, Наполеон</w:t>
      </w:r>
      <w:r>
        <w:rPr>
          <w:color w:val="231F20"/>
          <w:spacing w:val="-9"/>
        </w:rPr>
        <w:t> </w:t>
      </w:r>
      <w:r>
        <w:rPr>
          <w:color w:val="231F20"/>
        </w:rPr>
        <w:t>III</w:t>
      </w:r>
      <w:r>
        <w:rPr>
          <w:color w:val="231F20"/>
          <w:spacing w:val="-9"/>
        </w:rPr>
        <w:t> </w:t>
      </w:r>
      <w:r>
        <w:rPr>
          <w:color w:val="231F20"/>
        </w:rPr>
        <w:t>считал</w:t>
      </w:r>
      <w:r>
        <w:rPr>
          <w:color w:val="231F20"/>
          <w:spacing w:val="-9"/>
        </w:rPr>
        <w:t> </w:t>
      </w:r>
      <w:r>
        <w:rPr>
          <w:color w:val="231F20"/>
        </w:rPr>
        <w:t>себя</w:t>
      </w:r>
      <w:r>
        <w:rPr>
          <w:color w:val="231F20"/>
          <w:spacing w:val="-9"/>
        </w:rPr>
        <w:t> </w:t>
      </w:r>
      <w:r>
        <w:rPr>
          <w:color w:val="231F20"/>
        </w:rPr>
        <w:t>главой</w:t>
      </w:r>
      <w:r>
        <w:rPr>
          <w:color w:val="231F20"/>
          <w:spacing w:val="-9"/>
        </w:rPr>
        <w:t> </w:t>
      </w:r>
      <w:r>
        <w:rPr>
          <w:color w:val="231F20"/>
        </w:rPr>
        <w:t>и</w:t>
      </w:r>
      <w:r>
        <w:rPr>
          <w:color w:val="231F20"/>
          <w:spacing w:val="-9"/>
        </w:rPr>
        <w:t> </w:t>
      </w:r>
      <w:r>
        <w:rPr>
          <w:color w:val="231F20"/>
        </w:rPr>
        <w:t>воплощением</w:t>
      </w:r>
      <w:r>
        <w:rPr>
          <w:color w:val="231F20"/>
          <w:spacing w:val="-9"/>
        </w:rPr>
        <w:t> </w:t>
      </w:r>
      <w:r>
        <w:rPr>
          <w:color w:val="231F20"/>
        </w:rPr>
        <w:t>французской</w:t>
      </w:r>
      <w:r>
        <w:rPr>
          <w:color w:val="231F20"/>
          <w:spacing w:val="-9"/>
        </w:rPr>
        <w:t> </w:t>
      </w:r>
      <w:r>
        <w:rPr>
          <w:color w:val="231F20"/>
        </w:rPr>
        <w:t>нации,</w:t>
      </w:r>
      <w:r>
        <w:rPr>
          <w:color w:val="231F20"/>
          <w:spacing w:val="-9"/>
        </w:rPr>
        <w:t> </w:t>
      </w:r>
      <w:r>
        <w:rPr>
          <w:color w:val="231F20"/>
        </w:rPr>
        <w:t>несущим за</w:t>
      </w:r>
      <w:r>
        <w:rPr>
          <w:color w:val="231F20"/>
          <w:spacing w:val="40"/>
        </w:rPr>
        <w:t> </w:t>
      </w:r>
      <w:r>
        <w:rPr>
          <w:color w:val="231F20"/>
        </w:rPr>
        <w:t>неё</w:t>
      </w:r>
      <w:r>
        <w:rPr>
          <w:color w:val="231F20"/>
          <w:spacing w:val="40"/>
        </w:rPr>
        <w:t> </w:t>
      </w:r>
      <w:r>
        <w:rPr>
          <w:color w:val="231F20"/>
        </w:rPr>
        <w:t>ответственность.</w:t>
      </w:r>
      <w:r>
        <w:rPr>
          <w:color w:val="231F20"/>
          <w:spacing w:val="40"/>
        </w:rPr>
        <w:t> </w:t>
      </w:r>
      <w:r>
        <w:rPr>
          <w:color w:val="231F20"/>
        </w:rPr>
        <w:t>Для</w:t>
      </w:r>
      <w:r>
        <w:rPr>
          <w:color w:val="231F20"/>
          <w:spacing w:val="40"/>
        </w:rPr>
        <w:t> </w:t>
      </w:r>
      <w:r>
        <w:rPr>
          <w:color w:val="231F20"/>
        </w:rPr>
        <w:t>подтверждения</w:t>
      </w:r>
      <w:r>
        <w:rPr>
          <w:color w:val="231F20"/>
          <w:spacing w:val="40"/>
        </w:rPr>
        <w:t> </w:t>
      </w:r>
      <w:r>
        <w:rPr>
          <w:color w:val="231F20"/>
        </w:rPr>
        <w:t>авторитарной</w:t>
      </w:r>
      <w:r>
        <w:rPr>
          <w:color w:val="231F20"/>
          <w:spacing w:val="40"/>
        </w:rPr>
        <w:t> </w:t>
      </w:r>
      <w:r>
        <w:rPr>
          <w:color w:val="231F20"/>
        </w:rPr>
        <w:t>власти</w:t>
      </w:r>
      <w:r>
        <w:rPr>
          <w:color w:val="231F20"/>
          <w:spacing w:val="40"/>
        </w:rPr>
        <w:t> </w:t>
      </w:r>
      <w:r>
        <w:rPr>
          <w:color w:val="231F20"/>
        </w:rPr>
        <w:t>он,</w:t>
      </w:r>
      <w:r>
        <w:rPr>
          <w:color w:val="231F20"/>
          <w:spacing w:val="40"/>
        </w:rPr>
        <w:t> </w:t>
      </w:r>
      <w:r>
        <w:rPr>
          <w:color w:val="231F20"/>
        </w:rPr>
        <w:t>как</w:t>
      </w:r>
      <w:r>
        <w:rPr>
          <w:color w:val="231F20"/>
          <w:spacing w:val="80"/>
        </w:rPr>
        <w:t> </w:t>
      </w:r>
      <w:r>
        <w:rPr>
          <w:color w:val="231F20"/>
        </w:rPr>
        <w:t>и предшественник, периодически устраивал плебисциты (</w:t>
      </w:r>
      <w:r>
        <w:rPr>
          <w:rFonts w:ascii="Book Antiqua" w:hAnsi="Book Antiqua"/>
          <w:i/>
          <w:color w:val="231F20"/>
        </w:rPr>
        <w:t>от лат. </w:t>
      </w:r>
      <w:r>
        <w:rPr>
          <w:color w:val="231F20"/>
        </w:rPr>
        <w:t>«решение народа»),</w:t>
      </w:r>
      <w:r>
        <w:rPr>
          <w:color w:val="231F20"/>
          <w:spacing w:val="29"/>
        </w:rPr>
        <w:t> </w:t>
      </w:r>
      <w:r>
        <w:rPr>
          <w:color w:val="231F20"/>
        </w:rPr>
        <w:t>будто</w:t>
      </w:r>
      <w:r>
        <w:rPr>
          <w:color w:val="231F20"/>
          <w:spacing w:val="29"/>
        </w:rPr>
        <w:t> </w:t>
      </w:r>
      <w:r>
        <w:rPr>
          <w:color w:val="231F20"/>
        </w:rPr>
        <w:t>бы</w:t>
      </w:r>
      <w:r>
        <w:rPr>
          <w:color w:val="231F20"/>
          <w:spacing w:val="29"/>
        </w:rPr>
        <w:t> </w:t>
      </w:r>
      <w:r>
        <w:rPr>
          <w:color w:val="231F20"/>
        </w:rPr>
        <w:t>советуясь</w:t>
      </w:r>
      <w:r>
        <w:rPr>
          <w:color w:val="231F20"/>
          <w:spacing w:val="29"/>
        </w:rPr>
        <w:t> </w:t>
      </w:r>
      <w:r>
        <w:rPr>
          <w:color w:val="231F20"/>
        </w:rPr>
        <w:t>с</w:t>
      </w:r>
      <w:r>
        <w:rPr>
          <w:color w:val="231F20"/>
          <w:spacing w:val="29"/>
        </w:rPr>
        <w:t> </w:t>
      </w:r>
      <w:r>
        <w:rPr>
          <w:color w:val="231F20"/>
        </w:rPr>
        <w:t>нацией</w:t>
      </w:r>
      <w:r>
        <w:rPr>
          <w:color w:val="231F20"/>
          <w:spacing w:val="29"/>
        </w:rPr>
        <w:t> </w:t>
      </w:r>
      <w:r>
        <w:rPr>
          <w:color w:val="231F20"/>
        </w:rPr>
        <w:t>по</w:t>
      </w:r>
      <w:r>
        <w:rPr>
          <w:color w:val="231F20"/>
          <w:spacing w:val="29"/>
        </w:rPr>
        <w:t> </w:t>
      </w:r>
      <w:r>
        <w:rPr>
          <w:color w:val="231F20"/>
        </w:rPr>
        <w:t>важным</w:t>
      </w:r>
      <w:r>
        <w:rPr>
          <w:color w:val="231F20"/>
          <w:spacing w:val="29"/>
        </w:rPr>
        <w:t> </w:t>
      </w:r>
      <w:r>
        <w:rPr>
          <w:color w:val="231F20"/>
        </w:rPr>
        <w:t>вопросам.</w:t>
      </w:r>
      <w:r>
        <w:rPr>
          <w:color w:val="231F20"/>
          <w:spacing w:val="29"/>
        </w:rPr>
        <w:t> </w:t>
      </w:r>
      <w:r>
        <w:rPr>
          <w:color w:val="231F20"/>
        </w:rPr>
        <w:t>На</w:t>
      </w:r>
      <w:r>
        <w:rPr>
          <w:color w:val="231F20"/>
          <w:spacing w:val="29"/>
        </w:rPr>
        <w:t> </w:t>
      </w:r>
      <w:r>
        <w:rPr>
          <w:color w:val="231F20"/>
        </w:rPr>
        <w:t>плебисците 21 ноября </w:t>
      </w:r>
      <w:r>
        <w:rPr>
          <w:rFonts w:ascii="Book Antiqua" w:hAnsi="Book Antiqua"/>
          <w:b/>
          <w:color w:val="231F20"/>
        </w:rPr>
        <w:t>1852 г. </w:t>
      </w:r>
      <w:r>
        <w:rPr>
          <w:color w:val="231F20"/>
        </w:rPr>
        <w:t>по поводу восстановления во Франции империи Луи Бо- напарт получил подавляющее большинство голосов. Однако </w:t>
      </w:r>
      <w:r>
        <w:rPr>
          <w:rFonts w:ascii="Book Antiqua" w:hAnsi="Book Antiqua"/>
          <w:i/>
          <w:color w:val="231F20"/>
        </w:rPr>
        <w:t>бонапартизм</w:t>
      </w:r>
      <w:r>
        <w:rPr>
          <w:rFonts w:ascii="Book Antiqua" w:hAnsi="Book Antiqua"/>
          <w:i/>
          <w:color w:val="231F20"/>
          <w:spacing w:val="80"/>
        </w:rPr>
        <w:t> </w:t>
      </w:r>
      <w:r>
        <w:rPr>
          <w:color w:val="231F20"/>
        </w:rPr>
        <w:t>имел и оборотную сторону, а именно — постоянную потребность в успехе для поддержания популярности в народе, достигавшейся в том числе с помощью </w:t>
      </w:r>
      <w:r>
        <w:rPr>
          <w:color w:val="231F20"/>
          <w:spacing w:val="-2"/>
        </w:rPr>
        <w:t>войн.</w:t>
      </w:r>
    </w:p>
    <w:p>
      <w:pPr>
        <w:pStyle w:val="BodyText"/>
        <w:spacing w:line="225" w:lineRule="auto" w:before="9"/>
        <w:ind w:left="893" w:right="1195" w:firstLine="340"/>
        <w:jc w:val="both"/>
      </w:pPr>
      <w:r>
        <w:rPr>
          <w:color w:val="231F20"/>
        </w:rPr>
        <w:t>Но при всём этом сходстве Луи Бонапарт, конечно же, не являлся копией </w:t>
      </w:r>
      <w:r>
        <w:rPr>
          <w:color w:val="231F20"/>
          <w:w w:val="95"/>
        </w:rPr>
        <w:t>дяди. Эпоха была иной и ставила перед страной совсем другие задачи. И, откли- </w:t>
      </w:r>
      <w:r>
        <w:rPr>
          <w:color w:val="231F20"/>
        </w:rPr>
        <w:t>каясь</w:t>
      </w:r>
      <w:r>
        <w:rPr>
          <w:color w:val="231F20"/>
          <w:spacing w:val="49"/>
        </w:rPr>
        <w:t> </w:t>
      </w:r>
      <w:r>
        <w:rPr>
          <w:color w:val="231F20"/>
        </w:rPr>
        <w:t>на</w:t>
      </w:r>
      <w:r>
        <w:rPr>
          <w:color w:val="231F20"/>
          <w:spacing w:val="50"/>
        </w:rPr>
        <w:t> </w:t>
      </w:r>
      <w:r>
        <w:rPr>
          <w:color w:val="231F20"/>
        </w:rPr>
        <w:t>возникающие</w:t>
      </w:r>
      <w:r>
        <w:rPr>
          <w:color w:val="231F20"/>
          <w:spacing w:val="49"/>
        </w:rPr>
        <w:t> </w:t>
      </w:r>
      <w:r>
        <w:rPr>
          <w:color w:val="231F20"/>
        </w:rPr>
        <w:t>вызовы,</w:t>
      </w:r>
      <w:r>
        <w:rPr>
          <w:color w:val="231F20"/>
          <w:spacing w:val="50"/>
        </w:rPr>
        <w:t> </w:t>
      </w:r>
      <w:r>
        <w:rPr>
          <w:color w:val="231F20"/>
        </w:rPr>
        <w:t>Наполеон</w:t>
      </w:r>
      <w:r>
        <w:rPr>
          <w:color w:val="231F20"/>
          <w:spacing w:val="49"/>
        </w:rPr>
        <w:t> </w:t>
      </w:r>
      <w:r>
        <w:rPr>
          <w:color w:val="231F20"/>
        </w:rPr>
        <w:t>III</w:t>
      </w:r>
      <w:r>
        <w:rPr>
          <w:color w:val="231F20"/>
          <w:spacing w:val="50"/>
        </w:rPr>
        <w:t> </w:t>
      </w:r>
      <w:r>
        <w:rPr>
          <w:color w:val="231F20"/>
        </w:rPr>
        <w:t>далеко</w:t>
      </w:r>
      <w:r>
        <w:rPr>
          <w:color w:val="231F20"/>
          <w:spacing w:val="49"/>
        </w:rPr>
        <w:t> </w:t>
      </w:r>
      <w:r>
        <w:rPr>
          <w:color w:val="231F20"/>
        </w:rPr>
        <w:t>не</w:t>
      </w:r>
      <w:r>
        <w:rPr>
          <w:color w:val="231F20"/>
          <w:spacing w:val="50"/>
        </w:rPr>
        <w:t> </w:t>
      </w:r>
      <w:r>
        <w:rPr>
          <w:color w:val="231F20"/>
        </w:rPr>
        <w:t>всегда</w:t>
      </w:r>
      <w:r>
        <w:rPr>
          <w:color w:val="231F20"/>
          <w:spacing w:val="50"/>
        </w:rPr>
        <w:t> </w:t>
      </w:r>
      <w:r>
        <w:rPr>
          <w:color w:val="231F20"/>
          <w:spacing w:val="-2"/>
        </w:rPr>
        <w:t>представал</w:t>
      </w:r>
    </w:p>
    <w:p>
      <w:pPr>
        <w:pStyle w:val="BodyText"/>
        <w:spacing w:line="228" w:lineRule="exact"/>
        <w:ind w:left="893"/>
      </w:pPr>
      <w:r>
        <w:rPr>
          <w:color w:val="231F20"/>
          <w:spacing w:val="-2"/>
        </w:rPr>
        <w:t>«малым».</w:t>
      </w:r>
    </w:p>
    <w:p>
      <w:pPr>
        <w:pStyle w:val="ListParagraph"/>
        <w:numPr>
          <w:ilvl w:val="1"/>
          <w:numId w:val="4"/>
        </w:numPr>
        <w:tabs>
          <w:tab w:pos="1233" w:val="left" w:leader="none"/>
          <w:tab w:pos="1234" w:val="left" w:leader="none"/>
        </w:tabs>
        <w:spacing w:line="240" w:lineRule="auto" w:before="158" w:after="0"/>
        <w:ind w:left="1233" w:right="0" w:hanging="341"/>
        <w:jc w:val="left"/>
        <w:rPr>
          <w:sz w:val="19"/>
        </w:rPr>
      </w:pPr>
      <w:r>
        <w:rPr>
          <w:color w:val="231F20"/>
          <w:sz w:val="19"/>
        </w:rPr>
        <w:t>В</w:t>
      </w:r>
      <w:r>
        <w:rPr>
          <w:color w:val="231F20"/>
          <w:spacing w:val="-14"/>
          <w:sz w:val="19"/>
        </w:rPr>
        <w:t> </w:t>
      </w:r>
      <w:r>
        <w:rPr>
          <w:color w:val="231F20"/>
          <w:sz w:val="19"/>
        </w:rPr>
        <w:t>чём</w:t>
      </w:r>
      <w:r>
        <w:rPr>
          <w:color w:val="231F20"/>
          <w:spacing w:val="-14"/>
          <w:sz w:val="19"/>
        </w:rPr>
        <w:t> </w:t>
      </w:r>
      <w:r>
        <w:rPr>
          <w:color w:val="231F20"/>
          <w:sz w:val="19"/>
        </w:rPr>
        <w:t>сходство</w:t>
      </w:r>
      <w:r>
        <w:rPr>
          <w:color w:val="231F20"/>
          <w:spacing w:val="-14"/>
          <w:sz w:val="19"/>
        </w:rPr>
        <w:t> </w:t>
      </w:r>
      <w:r>
        <w:rPr>
          <w:color w:val="231F20"/>
          <w:sz w:val="19"/>
        </w:rPr>
        <w:t>политических</w:t>
      </w:r>
      <w:r>
        <w:rPr>
          <w:color w:val="231F20"/>
          <w:spacing w:val="-13"/>
          <w:sz w:val="19"/>
        </w:rPr>
        <w:t> </w:t>
      </w:r>
      <w:r>
        <w:rPr>
          <w:color w:val="231F20"/>
          <w:sz w:val="19"/>
        </w:rPr>
        <w:t>режимов</w:t>
      </w:r>
      <w:r>
        <w:rPr>
          <w:color w:val="231F20"/>
          <w:spacing w:val="-14"/>
          <w:sz w:val="19"/>
        </w:rPr>
        <w:t> </w:t>
      </w:r>
      <w:r>
        <w:rPr>
          <w:color w:val="231F20"/>
          <w:sz w:val="19"/>
        </w:rPr>
        <w:t>Наполеона</w:t>
      </w:r>
      <w:r>
        <w:rPr>
          <w:color w:val="231F20"/>
          <w:spacing w:val="-14"/>
          <w:sz w:val="19"/>
        </w:rPr>
        <w:t> </w:t>
      </w:r>
      <w:r>
        <w:rPr>
          <w:color w:val="231F20"/>
          <w:sz w:val="19"/>
        </w:rPr>
        <w:t>I</w:t>
      </w:r>
      <w:r>
        <w:rPr>
          <w:color w:val="231F20"/>
          <w:spacing w:val="-13"/>
          <w:sz w:val="19"/>
        </w:rPr>
        <w:t> </w:t>
      </w:r>
      <w:r>
        <w:rPr>
          <w:color w:val="231F20"/>
          <w:sz w:val="19"/>
        </w:rPr>
        <w:t>и</w:t>
      </w:r>
      <w:r>
        <w:rPr>
          <w:color w:val="231F20"/>
          <w:spacing w:val="-14"/>
          <w:sz w:val="19"/>
        </w:rPr>
        <w:t> </w:t>
      </w:r>
      <w:r>
        <w:rPr>
          <w:color w:val="231F20"/>
          <w:sz w:val="19"/>
        </w:rPr>
        <w:t>Наполеона</w:t>
      </w:r>
      <w:r>
        <w:rPr>
          <w:color w:val="231F20"/>
          <w:spacing w:val="-14"/>
          <w:sz w:val="19"/>
        </w:rPr>
        <w:t> </w:t>
      </w:r>
      <w:r>
        <w:rPr>
          <w:color w:val="231F20"/>
          <w:spacing w:val="-4"/>
          <w:sz w:val="19"/>
        </w:rPr>
        <w:t>III?</w:t>
      </w:r>
    </w:p>
    <w:p>
      <w:pPr>
        <w:spacing w:after="0" w:line="240" w:lineRule="auto"/>
        <w:jc w:val="left"/>
        <w:rPr>
          <w:sz w:val="19"/>
        </w:rPr>
        <w:sectPr>
          <w:type w:val="continuous"/>
          <w:pgSz w:w="10310" w:h="14850"/>
          <w:pgMar w:header="0" w:footer="1923" w:top="0" w:bottom="1160" w:left="320" w:right="300"/>
        </w:sectPr>
      </w:pPr>
    </w:p>
    <w:p>
      <w:pPr>
        <w:pStyle w:val="BodyText"/>
        <w:rPr>
          <w:rFonts w:ascii="Trebuchet MS"/>
        </w:rPr>
      </w:pPr>
      <w:r>
        <w:rPr/>
        <w:pict>
          <v:group style="position:absolute;margin-left:0pt;margin-top:-.000518pt;width:515.4pt;height:72.05pt;mso-position-horizontal-relative:page;mso-position-vertical-relative:page;z-index:-27843072" id="docshapegroup3291" coordorigin="0,0" coordsize="10308,1441">
            <v:shape style="position:absolute;left:420;top:419;width:9468;height:1021" type="#_x0000_t75" id="docshape3292" stroked="false">
              <v:imagedata r:id="rId8" o:title=""/>
            </v:shape>
            <v:shape style="position:absolute;left:283;top:283;width:9605;height:420" id="docshape3293" coordorigin="283,283" coordsize="9605,420" path="m583,703l283,703m703,583l703,283m9888,583l9888,283e" filled="false" stroked="true" strokeweight="1.25pt" strokecolor="#ffffff">
              <v:path arrowok="t"/>
              <v:stroke dashstyle="solid"/>
            </v:shape>
            <v:shape style="position:absolute;left:283;top:283;width:9605;height:420" id="docshape329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295"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329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158</w:t>
                    </w:r>
                  </w:p>
                </w:txbxContent>
              </v:textbox>
              <w10:wrap type="none"/>
            </v:shape>
            <v:shape style="position:absolute;left:8282;top:1096;width:889;height:290" type="#_x0000_t202" id="docshape329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5017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2" w:after="1"/>
        <w:rPr>
          <w:rFonts w:ascii="Trebuchet MS"/>
          <w:sz w:val="25"/>
        </w:rPr>
      </w:pPr>
    </w:p>
    <w:p>
      <w:pPr>
        <w:pStyle w:val="BodyText"/>
        <w:ind w:left="100"/>
        <w:rPr>
          <w:rFonts w:ascii="Trebuchet MS"/>
        </w:rPr>
      </w:pPr>
      <w:r>
        <w:rPr>
          <w:rFonts w:ascii="Trebuchet MS"/>
        </w:rPr>
        <w:pict>
          <v:group style="width:473.4pt;height:142.950pt;mso-position-horizontal-relative:char;mso-position-vertical-relative:line" id="docshapegroup3298" coordorigin="0,0" coordsize="9468,2859">
            <v:shape style="position:absolute;left:0;top:0;width:9468;height:2859" type="#_x0000_t75" id="docshape3299" stroked="false">
              <v:imagedata r:id="rId748" o:title=""/>
            </v:shape>
            <v:rect style="position:absolute;left:0;top:62;width:9468;height:2736" id="docshape3300" filled="true" fillcolor="#e6e7e8" stroked="false">
              <v:fill type="solid"/>
            </v:rect>
            <v:rect style="position:absolute;left:1077;top:62;width:908;height:397" id="docshape3301" filled="true" fillcolor="#4495d1" stroked="false">
              <v:fill type="solid"/>
            </v:rect>
            <v:shape style="position:absolute;left:0;top:0;width:9468;height:2859" type="#_x0000_t202" id="docshape3302" filled="false" stroked="false">
              <v:textbox inset="0,0,0,0">
                <w:txbxContent>
                  <w:p>
                    <w:pPr>
                      <w:spacing w:before="177"/>
                      <w:ind w:left="1976" w:right="2385" w:firstLine="0"/>
                      <w:jc w:val="center"/>
                      <w:rPr>
                        <w:rFonts w:ascii="Book Antiqua" w:hAnsi="Book Antiqua"/>
                        <w:b/>
                        <w:sz w:val="19"/>
                      </w:rPr>
                    </w:pPr>
                    <w:r>
                      <w:rPr>
                        <w:rFonts w:ascii="Book Antiqua" w:hAnsi="Book Antiqua"/>
                        <w:b/>
                        <w:color w:val="231F20"/>
                        <w:w w:val="105"/>
                        <w:sz w:val="19"/>
                      </w:rPr>
                      <w:t>Из</w:t>
                    </w:r>
                    <w:r>
                      <w:rPr>
                        <w:rFonts w:ascii="Book Antiqua" w:hAnsi="Book Antiqua"/>
                        <w:b/>
                        <w:color w:val="231F20"/>
                        <w:spacing w:val="6"/>
                        <w:w w:val="105"/>
                        <w:sz w:val="19"/>
                      </w:rPr>
                      <w:t> </w:t>
                    </w:r>
                    <w:r>
                      <w:rPr>
                        <w:rFonts w:ascii="Book Antiqua" w:hAnsi="Book Antiqua"/>
                        <w:b/>
                        <w:color w:val="231F20"/>
                        <w:w w:val="105"/>
                        <w:sz w:val="19"/>
                      </w:rPr>
                      <w:t>работы</w:t>
                    </w:r>
                    <w:r>
                      <w:rPr>
                        <w:rFonts w:ascii="Book Antiqua" w:hAnsi="Book Antiqua"/>
                        <w:b/>
                        <w:color w:val="231F20"/>
                        <w:spacing w:val="7"/>
                        <w:w w:val="105"/>
                        <w:sz w:val="19"/>
                      </w:rPr>
                      <w:t> </w:t>
                    </w:r>
                    <w:r>
                      <w:rPr>
                        <w:rFonts w:ascii="Book Antiqua" w:hAnsi="Book Antiqua"/>
                        <w:b/>
                        <w:color w:val="231F20"/>
                        <w:w w:val="105"/>
                        <w:sz w:val="19"/>
                      </w:rPr>
                      <w:t>российского</w:t>
                    </w:r>
                    <w:r>
                      <w:rPr>
                        <w:rFonts w:ascii="Book Antiqua" w:hAnsi="Book Antiqua"/>
                        <w:b/>
                        <w:color w:val="231F20"/>
                        <w:spacing w:val="6"/>
                        <w:w w:val="105"/>
                        <w:sz w:val="19"/>
                      </w:rPr>
                      <w:t> </w:t>
                    </w:r>
                    <w:r>
                      <w:rPr>
                        <w:rFonts w:ascii="Book Antiqua" w:hAnsi="Book Antiqua"/>
                        <w:b/>
                        <w:color w:val="231F20"/>
                        <w:w w:val="105"/>
                        <w:sz w:val="19"/>
                      </w:rPr>
                      <w:t>историка</w:t>
                    </w:r>
                    <w:r>
                      <w:rPr>
                        <w:rFonts w:ascii="Book Antiqua" w:hAnsi="Book Antiqua"/>
                        <w:b/>
                        <w:color w:val="231F20"/>
                        <w:spacing w:val="7"/>
                        <w:w w:val="105"/>
                        <w:sz w:val="19"/>
                      </w:rPr>
                      <w:t> </w:t>
                    </w:r>
                    <w:r>
                      <w:rPr>
                        <w:rFonts w:ascii="Book Antiqua" w:hAnsi="Book Antiqua"/>
                        <w:b/>
                        <w:color w:val="231F20"/>
                        <w:w w:val="105"/>
                        <w:sz w:val="19"/>
                      </w:rPr>
                      <w:t>М.</w:t>
                    </w:r>
                    <w:r>
                      <w:rPr>
                        <w:rFonts w:ascii="Book Antiqua" w:hAnsi="Book Antiqua"/>
                        <w:b/>
                        <w:color w:val="231F20"/>
                        <w:spacing w:val="1"/>
                        <w:w w:val="105"/>
                        <w:sz w:val="19"/>
                      </w:rPr>
                      <w:t> </w:t>
                    </w:r>
                    <w:r>
                      <w:rPr>
                        <w:rFonts w:ascii="Book Antiqua" w:hAnsi="Book Antiqua"/>
                        <w:b/>
                        <w:color w:val="231F20"/>
                        <w:spacing w:val="-2"/>
                        <w:w w:val="105"/>
                        <w:sz w:val="19"/>
                      </w:rPr>
                      <w:t>Уваровой</w:t>
                    </w:r>
                  </w:p>
                </w:txbxContent>
              </v:textbox>
              <w10:wrap type="none"/>
            </v:shape>
            <v:shape style="position:absolute;left:0;top:459;width:9468;height:2339" type="#_x0000_t202" id="docshape3303" filled="true" fillcolor="#e6e7e8" stroked="false">
              <v:textbox inset="0,0,0,0">
                <w:txbxContent>
                  <w:p>
                    <w:pPr>
                      <w:spacing w:line="220" w:lineRule="auto" w:before="47"/>
                      <w:ind w:left="1076" w:right="791" w:firstLine="0"/>
                      <w:jc w:val="both"/>
                      <w:rPr>
                        <w:color w:val="000000"/>
                        <w:sz w:val="19"/>
                      </w:rPr>
                    </w:pPr>
                    <w:r>
                      <w:rPr>
                        <w:color w:val="231F20"/>
                        <w:sz w:val="19"/>
                      </w:rPr>
                      <w:t>Для</w:t>
                    </w:r>
                    <w:r>
                      <w:rPr>
                        <w:color w:val="231F20"/>
                        <w:spacing w:val="-14"/>
                        <w:sz w:val="19"/>
                      </w:rPr>
                      <w:t> </w:t>
                    </w:r>
                    <w:r>
                      <w:rPr>
                        <w:color w:val="231F20"/>
                        <w:sz w:val="19"/>
                      </w:rPr>
                      <w:t>самой</w:t>
                    </w:r>
                    <w:r>
                      <w:rPr>
                        <w:color w:val="231F20"/>
                        <w:spacing w:val="-13"/>
                        <w:sz w:val="19"/>
                      </w:rPr>
                      <w:t> </w:t>
                    </w:r>
                    <w:r>
                      <w:rPr>
                        <w:color w:val="231F20"/>
                        <w:sz w:val="19"/>
                      </w:rPr>
                      <w:t>Франции…</w:t>
                    </w:r>
                    <w:r>
                      <w:rPr>
                        <w:color w:val="231F20"/>
                        <w:spacing w:val="-13"/>
                        <w:sz w:val="19"/>
                      </w:rPr>
                      <w:t> </w:t>
                    </w:r>
                    <w:r>
                      <w:rPr>
                        <w:color w:val="231F20"/>
                        <w:sz w:val="19"/>
                      </w:rPr>
                      <w:t>бонапартизм</w:t>
                    </w:r>
                    <w:r>
                      <w:rPr>
                        <w:color w:val="231F20"/>
                        <w:spacing w:val="-13"/>
                        <w:sz w:val="19"/>
                      </w:rPr>
                      <w:t> </w:t>
                    </w:r>
                    <w:r>
                      <w:rPr>
                        <w:color w:val="231F20"/>
                        <w:sz w:val="19"/>
                      </w:rPr>
                      <w:t>стал</w:t>
                    </w:r>
                    <w:r>
                      <w:rPr>
                        <w:color w:val="231F20"/>
                        <w:spacing w:val="-13"/>
                        <w:sz w:val="19"/>
                      </w:rPr>
                      <w:t> </w:t>
                    </w:r>
                    <w:r>
                      <w:rPr>
                        <w:color w:val="231F20"/>
                        <w:sz w:val="19"/>
                      </w:rPr>
                      <w:t>на</w:t>
                    </w:r>
                    <w:r>
                      <w:rPr>
                        <w:color w:val="231F20"/>
                        <w:spacing w:val="-14"/>
                        <w:sz w:val="19"/>
                      </w:rPr>
                      <w:t> </w:t>
                    </w:r>
                    <w:r>
                      <w:rPr>
                        <w:color w:val="231F20"/>
                        <w:sz w:val="19"/>
                      </w:rPr>
                      <w:t>данный</w:t>
                    </w:r>
                    <w:r>
                      <w:rPr>
                        <w:color w:val="231F20"/>
                        <w:spacing w:val="-13"/>
                        <w:sz w:val="19"/>
                      </w:rPr>
                      <w:t> </w:t>
                    </w:r>
                    <w:r>
                      <w:rPr>
                        <w:color w:val="231F20"/>
                        <w:sz w:val="19"/>
                      </w:rPr>
                      <w:t>момент</w:t>
                    </w:r>
                    <w:r>
                      <w:rPr>
                        <w:color w:val="231F20"/>
                        <w:spacing w:val="-13"/>
                        <w:sz w:val="19"/>
                      </w:rPr>
                      <w:t> </w:t>
                    </w:r>
                    <w:r>
                      <w:rPr>
                        <w:color w:val="231F20"/>
                        <w:sz w:val="19"/>
                      </w:rPr>
                      <w:t>(после</w:t>
                    </w:r>
                    <w:r>
                      <w:rPr>
                        <w:color w:val="231F20"/>
                        <w:spacing w:val="-13"/>
                        <w:sz w:val="19"/>
                      </w:rPr>
                      <w:t> </w:t>
                    </w:r>
                    <w:r>
                      <w:rPr>
                        <w:color w:val="231F20"/>
                        <w:sz w:val="19"/>
                      </w:rPr>
                      <w:t>революционного кризиса 1848 г.) наиболее разумным компромиссом и балансом между монархией </w:t>
                    </w:r>
                    <w:r>
                      <w:rPr>
                        <w:color w:val="231F20"/>
                        <w:w w:val="95"/>
                        <w:sz w:val="19"/>
                      </w:rPr>
                      <w:t>и социализмом… Либеральные и социалистические идеи… уже воспринимались как </w:t>
                    </w:r>
                    <w:r>
                      <w:rPr>
                        <w:color w:val="231F20"/>
                        <w:sz w:val="19"/>
                      </w:rPr>
                      <w:t>норма</w:t>
                    </w:r>
                    <w:r>
                      <w:rPr>
                        <w:color w:val="231F20"/>
                        <w:spacing w:val="-13"/>
                        <w:sz w:val="19"/>
                      </w:rPr>
                      <w:t> </w:t>
                    </w:r>
                    <w:r>
                      <w:rPr>
                        <w:color w:val="231F20"/>
                        <w:sz w:val="19"/>
                      </w:rPr>
                      <w:t>политической</w:t>
                    </w:r>
                    <w:r>
                      <w:rPr>
                        <w:color w:val="231F20"/>
                        <w:spacing w:val="-13"/>
                        <w:sz w:val="19"/>
                      </w:rPr>
                      <w:t> </w:t>
                    </w:r>
                    <w:r>
                      <w:rPr>
                        <w:color w:val="231F20"/>
                        <w:sz w:val="19"/>
                      </w:rPr>
                      <w:t>жизни;</w:t>
                    </w:r>
                    <w:r>
                      <w:rPr>
                        <w:color w:val="231F20"/>
                        <w:spacing w:val="-13"/>
                        <w:sz w:val="19"/>
                      </w:rPr>
                      <w:t> </w:t>
                    </w:r>
                    <w:r>
                      <w:rPr>
                        <w:color w:val="231F20"/>
                        <w:sz w:val="19"/>
                      </w:rPr>
                      <w:t>поэтому</w:t>
                    </w:r>
                    <w:r>
                      <w:rPr>
                        <w:color w:val="231F20"/>
                        <w:spacing w:val="-13"/>
                        <w:sz w:val="19"/>
                      </w:rPr>
                      <w:t> </w:t>
                    </w:r>
                    <w:r>
                      <w:rPr>
                        <w:color w:val="231F20"/>
                        <w:sz w:val="19"/>
                      </w:rPr>
                      <w:t>монархи</w:t>
                    </w:r>
                    <w:r>
                      <w:rPr>
                        <w:color w:val="231F20"/>
                        <w:spacing w:val="-13"/>
                        <w:sz w:val="19"/>
                      </w:rPr>
                      <w:t> </w:t>
                    </w:r>
                    <w:r>
                      <w:rPr>
                        <w:color w:val="231F20"/>
                        <w:sz w:val="19"/>
                      </w:rPr>
                      <w:t>для</w:t>
                    </w:r>
                    <w:r>
                      <w:rPr>
                        <w:color w:val="231F20"/>
                        <w:spacing w:val="-13"/>
                        <w:sz w:val="19"/>
                      </w:rPr>
                      <w:t> </w:t>
                    </w:r>
                    <w:r>
                      <w:rPr>
                        <w:color w:val="231F20"/>
                        <w:sz w:val="19"/>
                      </w:rPr>
                      <w:t>поддержания</w:t>
                    </w:r>
                    <w:r>
                      <w:rPr>
                        <w:color w:val="231F20"/>
                        <w:spacing w:val="-13"/>
                        <w:sz w:val="19"/>
                      </w:rPr>
                      <w:t> </w:t>
                    </w:r>
                    <w:r>
                      <w:rPr>
                        <w:color w:val="231F20"/>
                        <w:sz w:val="19"/>
                      </w:rPr>
                      <w:t>хотя</w:t>
                    </w:r>
                    <w:r>
                      <w:rPr>
                        <w:color w:val="231F20"/>
                        <w:spacing w:val="-13"/>
                        <w:sz w:val="19"/>
                      </w:rPr>
                      <w:t> </w:t>
                    </w:r>
                    <w:r>
                      <w:rPr>
                        <w:color w:val="231F20"/>
                        <w:sz w:val="19"/>
                      </w:rPr>
                      <w:t>бы</w:t>
                    </w:r>
                    <w:r>
                      <w:rPr>
                        <w:color w:val="231F20"/>
                        <w:spacing w:val="-13"/>
                        <w:sz w:val="19"/>
                      </w:rPr>
                      <w:t> </w:t>
                    </w:r>
                    <w:r>
                      <w:rPr>
                        <w:color w:val="231F20"/>
                        <w:sz w:val="19"/>
                      </w:rPr>
                      <w:t>своего</w:t>
                    </w:r>
                    <w:r>
                      <w:rPr>
                        <w:color w:val="231F20"/>
                        <w:spacing w:val="-13"/>
                        <w:sz w:val="19"/>
                      </w:rPr>
                      <w:t> </w:t>
                    </w:r>
                    <w:r>
                      <w:rPr>
                        <w:color w:val="231F20"/>
                        <w:sz w:val="19"/>
                      </w:rPr>
                      <w:t>сим- волического</w:t>
                    </w:r>
                    <w:r>
                      <w:rPr>
                        <w:color w:val="231F20"/>
                        <w:spacing w:val="-12"/>
                        <w:sz w:val="19"/>
                      </w:rPr>
                      <w:t> </w:t>
                    </w:r>
                    <w:r>
                      <w:rPr>
                        <w:color w:val="231F20"/>
                        <w:sz w:val="19"/>
                      </w:rPr>
                      <w:t>авторитета</w:t>
                    </w:r>
                    <w:r>
                      <w:rPr>
                        <w:color w:val="231F20"/>
                        <w:spacing w:val="-12"/>
                        <w:sz w:val="19"/>
                      </w:rPr>
                      <w:t> </w:t>
                    </w:r>
                    <w:r>
                      <w:rPr>
                        <w:color w:val="231F20"/>
                        <w:sz w:val="19"/>
                      </w:rPr>
                      <w:t>неминуемо</w:t>
                    </w:r>
                    <w:r>
                      <w:rPr>
                        <w:color w:val="231F20"/>
                        <w:spacing w:val="-12"/>
                        <w:sz w:val="19"/>
                      </w:rPr>
                      <w:t> </w:t>
                    </w:r>
                    <w:r>
                      <w:rPr>
                        <w:color w:val="231F20"/>
                        <w:sz w:val="19"/>
                      </w:rPr>
                      <w:t>должны</w:t>
                    </w:r>
                    <w:r>
                      <w:rPr>
                        <w:color w:val="231F20"/>
                        <w:spacing w:val="-12"/>
                        <w:sz w:val="19"/>
                      </w:rPr>
                      <w:t> </w:t>
                    </w:r>
                    <w:r>
                      <w:rPr>
                        <w:color w:val="231F20"/>
                        <w:sz w:val="19"/>
                      </w:rPr>
                      <w:t>были</w:t>
                    </w:r>
                    <w:r>
                      <w:rPr>
                        <w:color w:val="231F20"/>
                        <w:spacing w:val="-12"/>
                        <w:sz w:val="19"/>
                      </w:rPr>
                      <w:t> </w:t>
                    </w:r>
                    <w:r>
                      <w:rPr>
                        <w:color w:val="231F20"/>
                        <w:sz w:val="19"/>
                      </w:rPr>
                      <w:t>пойти</w:t>
                    </w:r>
                    <w:r>
                      <w:rPr>
                        <w:color w:val="231F20"/>
                        <w:spacing w:val="-12"/>
                        <w:sz w:val="19"/>
                      </w:rPr>
                      <w:t> </w:t>
                    </w:r>
                    <w:r>
                      <w:rPr>
                        <w:color w:val="231F20"/>
                        <w:sz w:val="19"/>
                      </w:rPr>
                      <w:t>навстречу</w:t>
                    </w:r>
                    <w:r>
                      <w:rPr>
                        <w:color w:val="231F20"/>
                        <w:spacing w:val="-12"/>
                        <w:sz w:val="19"/>
                      </w:rPr>
                      <w:t> </w:t>
                    </w:r>
                    <w:r>
                      <w:rPr>
                        <w:color w:val="231F20"/>
                        <w:sz w:val="19"/>
                      </w:rPr>
                      <w:t>требованиям</w:t>
                    </w:r>
                    <w:r>
                      <w:rPr>
                        <w:color w:val="231F20"/>
                        <w:spacing w:val="-12"/>
                        <w:sz w:val="19"/>
                      </w:rPr>
                      <w:t> </w:t>
                    </w:r>
                    <w:r>
                      <w:rPr>
                        <w:color w:val="231F20"/>
                        <w:sz w:val="19"/>
                      </w:rPr>
                      <w:t>об- щества</w:t>
                    </w:r>
                    <w:r>
                      <w:rPr>
                        <w:color w:val="231F20"/>
                        <w:spacing w:val="-12"/>
                        <w:sz w:val="19"/>
                      </w:rPr>
                      <w:t> </w:t>
                    </w:r>
                    <w:r>
                      <w:rPr>
                        <w:color w:val="231F20"/>
                        <w:sz w:val="19"/>
                      </w:rPr>
                      <w:t>и</w:t>
                    </w:r>
                    <w:r>
                      <w:rPr>
                        <w:color w:val="231F20"/>
                        <w:spacing w:val="-12"/>
                        <w:sz w:val="19"/>
                      </w:rPr>
                      <w:t> </w:t>
                    </w:r>
                    <w:r>
                      <w:rPr>
                        <w:color w:val="231F20"/>
                        <w:sz w:val="19"/>
                      </w:rPr>
                      <w:t>решать</w:t>
                    </w:r>
                    <w:r>
                      <w:rPr>
                        <w:color w:val="231F20"/>
                        <w:spacing w:val="-12"/>
                        <w:sz w:val="19"/>
                      </w:rPr>
                      <w:t> </w:t>
                    </w:r>
                    <w:r>
                      <w:rPr>
                        <w:color w:val="231F20"/>
                        <w:sz w:val="19"/>
                      </w:rPr>
                      <w:t>не</w:t>
                    </w:r>
                    <w:r>
                      <w:rPr>
                        <w:color w:val="231F20"/>
                        <w:spacing w:val="-12"/>
                        <w:sz w:val="19"/>
                      </w:rPr>
                      <w:t> </w:t>
                    </w:r>
                    <w:r>
                      <w:rPr>
                        <w:color w:val="231F20"/>
                        <w:sz w:val="19"/>
                      </w:rPr>
                      <w:t>только</w:t>
                    </w:r>
                    <w:r>
                      <w:rPr>
                        <w:color w:val="231F20"/>
                        <w:spacing w:val="-12"/>
                        <w:sz w:val="19"/>
                      </w:rPr>
                      <w:t> </w:t>
                    </w:r>
                    <w:r>
                      <w:rPr>
                        <w:color w:val="231F20"/>
                        <w:sz w:val="19"/>
                      </w:rPr>
                      <w:t>политические,</w:t>
                    </w:r>
                    <w:r>
                      <w:rPr>
                        <w:color w:val="231F20"/>
                        <w:spacing w:val="-12"/>
                        <w:sz w:val="19"/>
                      </w:rPr>
                      <w:t> </w:t>
                    </w:r>
                    <w:r>
                      <w:rPr>
                        <w:color w:val="231F20"/>
                        <w:sz w:val="19"/>
                      </w:rPr>
                      <w:t>но</w:t>
                    </w:r>
                    <w:r>
                      <w:rPr>
                        <w:color w:val="231F20"/>
                        <w:spacing w:val="-12"/>
                        <w:sz w:val="19"/>
                      </w:rPr>
                      <w:t> </w:t>
                    </w:r>
                    <w:r>
                      <w:rPr>
                        <w:color w:val="231F20"/>
                        <w:sz w:val="19"/>
                      </w:rPr>
                      <w:t>и</w:t>
                    </w:r>
                    <w:r>
                      <w:rPr>
                        <w:color w:val="231F20"/>
                        <w:spacing w:val="-12"/>
                        <w:sz w:val="19"/>
                      </w:rPr>
                      <w:t> </w:t>
                    </w:r>
                    <w:r>
                      <w:rPr>
                        <w:color w:val="231F20"/>
                        <w:sz w:val="19"/>
                      </w:rPr>
                      <w:t>острые</w:t>
                    </w:r>
                    <w:r>
                      <w:rPr>
                        <w:color w:val="231F20"/>
                        <w:spacing w:val="-12"/>
                        <w:sz w:val="19"/>
                      </w:rPr>
                      <w:t> </w:t>
                    </w:r>
                    <w:r>
                      <w:rPr>
                        <w:color w:val="231F20"/>
                        <w:sz w:val="19"/>
                      </w:rPr>
                      <w:t>социальные</w:t>
                    </w:r>
                    <w:r>
                      <w:rPr>
                        <w:color w:val="231F20"/>
                        <w:spacing w:val="-12"/>
                        <w:sz w:val="19"/>
                      </w:rPr>
                      <w:t> </w:t>
                    </w:r>
                    <w:r>
                      <w:rPr>
                        <w:color w:val="231F20"/>
                        <w:sz w:val="19"/>
                      </w:rPr>
                      <w:t>вопросы.</w:t>
                    </w:r>
                    <w:r>
                      <w:rPr>
                        <w:color w:val="231F20"/>
                        <w:spacing w:val="-12"/>
                        <w:sz w:val="19"/>
                      </w:rPr>
                      <w:t> </w:t>
                    </w:r>
                    <w:r>
                      <w:rPr>
                        <w:color w:val="231F20"/>
                        <w:sz w:val="19"/>
                      </w:rPr>
                      <w:t>По</w:t>
                    </w:r>
                    <w:r>
                      <w:rPr>
                        <w:color w:val="231F20"/>
                        <w:spacing w:val="-12"/>
                        <w:sz w:val="19"/>
                      </w:rPr>
                      <w:t> </w:t>
                    </w:r>
                    <w:r>
                      <w:rPr>
                        <w:color w:val="231F20"/>
                        <w:sz w:val="19"/>
                      </w:rPr>
                      <w:t>этой причине…</w:t>
                    </w:r>
                    <w:r>
                      <w:rPr>
                        <w:color w:val="231F20"/>
                        <w:spacing w:val="-14"/>
                        <w:sz w:val="19"/>
                      </w:rPr>
                      <w:t> </w:t>
                    </w:r>
                    <w:r>
                      <w:rPr>
                        <w:color w:val="231F20"/>
                        <w:sz w:val="19"/>
                      </w:rPr>
                      <w:t>Наполеон</w:t>
                    </w:r>
                    <w:r>
                      <w:rPr>
                        <w:color w:val="231F20"/>
                        <w:spacing w:val="-13"/>
                        <w:sz w:val="19"/>
                      </w:rPr>
                      <w:t> </w:t>
                    </w:r>
                    <w:r>
                      <w:rPr>
                        <w:color w:val="231F20"/>
                        <w:sz w:val="19"/>
                      </w:rPr>
                      <w:t>III,</w:t>
                    </w:r>
                    <w:r>
                      <w:rPr>
                        <w:color w:val="231F20"/>
                        <w:spacing w:val="-13"/>
                        <w:sz w:val="19"/>
                      </w:rPr>
                      <w:t> </w:t>
                    </w:r>
                    <w:r>
                      <w:rPr>
                        <w:color w:val="231F20"/>
                        <w:sz w:val="19"/>
                      </w:rPr>
                      <w:t>его</w:t>
                    </w:r>
                    <w:r>
                      <w:rPr>
                        <w:color w:val="231F20"/>
                        <w:spacing w:val="-13"/>
                        <w:sz w:val="19"/>
                      </w:rPr>
                      <w:t> </w:t>
                    </w:r>
                    <w:r>
                      <w:rPr>
                        <w:color w:val="231F20"/>
                        <w:sz w:val="19"/>
                      </w:rPr>
                      <w:t>режим</w:t>
                    </w:r>
                    <w:r>
                      <w:rPr>
                        <w:color w:val="231F20"/>
                        <w:spacing w:val="-13"/>
                        <w:sz w:val="19"/>
                      </w:rPr>
                      <w:t> </w:t>
                    </w:r>
                    <w:r>
                      <w:rPr>
                        <w:color w:val="231F20"/>
                        <w:sz w:val="19"/>
                      </w:rPr>
                      <w:t>и</w:t>
                    </w:r>
                    <w:r>
                      <w:rPr>
                        <w:color w:val="231F20"/>
                        <w:spacing w:val="-14"/>
                        <w:sz w:val="19"/>
                      </w:rPr>
                      <w:t> </w:t>
                    </w:r>
                    <w:r>
                      <w:rPr>
                        <w:color w:val="231F20"/>
                        <w:sz w:val="19"/>
                      </w:rPr>
                      <w:t>его</w:t>
                    </w:r>
                    <w:r>
                      <w:rPr>
                        <w:color w:val="231F20"/>
                        <w:spacing w:val="-13"/>
                        <w:sz w:val="19"/>
                      </w:rPr>
                      <w:t> </w:t>
                    </w:r>
                    <w:r>
                      <w:rPr>
                        <w:color w:val="231F20"/>
                        <w:sz w:val="19"/>
                      </w:rPr>
                      <w:t>реформы</w:t>
                    </w:r>
                    <w:r>
                      <w:rPr>
                        <w:color w:val="231F20"/>
                        <w:spacing w:val="-13"/>
                        <w:sz w:val="19"/>
                      </w:rPr>
                      <w:t> </w:t>
                    </w:r>
                    <w:r>
                      <w:rPr>
                        <w:color w:val="231F20"/>
                        <w:sz w:val="19"/>
                      </w:rPr>
                      <w:t>явились</w:t>
                    </w:r>
                    <w:r>
                      <w:rPr>
                        <w:color w:val="231F20"/>
                        <w:spacing w:val="-13"/>
                        <w:sz w:val="19"/>
                      </w:rPr>
                      <w:t> </w:t>
                    </w:r>
                    <w:r>
                      <w:rPr>
                        <w:color w:val="231F20"/>
                        <w:sz w:val="19"/>
                      </w:rPr>
                      <w:t>воплощением</w:t>
                    </w:r>
                    <w:r>
                      <w:rPr>
                        <w:color w:val="231F20"/>
                        <w:spacing w:val="-13"/>
                        <w:sz w:val="19"/>
                      </w:rPr>
                      <w:t> </w:t>
                    </w:r>
                    <w:r>
                      <w:rPr>
                        <w:color w:val="231F20"/>
                        <w:sz w:val="19"/>
                      </w:rPr>
                      <w:t>духа</w:t>
                    </w:r>
                    <w:r>
                      <w:rPr>
                        <w:color w:val="231F20"/>
                        <w:spacing w:val="-14"/>
                        <w:sz w:val="19"/>
                      </w:rPr>
                      <w:t> </w:t>
                    </w:r>
                    <w:r>
                      <w:rPr>
                        <w:color w:val="231F20"/>
                        <w:sz w:val="19"/>
                      </w:rPr>
                      <w:t>свое- го времени.</w:t>
                    </w:r>
                  </w:p>
                  <w:p>
                    <w:pPr>
                      <w:spacing w:before="100"/>
                      <w:ind w:left="1077" w:right="0" w:firstLine="0"/>
                      <w:jc w:val="both"/>
                      <w:rPr>
                        <w:rFonts w:ascii="Trebuchet MS" w:hAnsi="Trebuchet MS"/>
                        <w:color w:val="000000"/>
                        <w:sz w:val="19"/>
                      </w:rPr>
                    </w:pPr>
                    <w:r>
                      <w:rPr>
                        <w:rFonts w:ascii="Wingdings 3" w:hAnsi="Wingdings 3"/>
                        <w:color w:val="4495D1"/>
                        <w:sz w:val="20"/>
                      </w:rPr>
                      <w:t></w:t>
                    </w:r>
                    <w:r>
                      <w:rPr>
                        <w:rFonts w:ascii="Times New Roman" w:hAnsi="Times New Roman"/>
                        <w:color w:val="4495D1"/>
                        <w:spacing w:val="62"/>
                        <w:sz w:val="20"/>
                      </w:rPr>
                      <w:t> </w:t>
                    </w:r>
                    <w:r>
                      <w:rPr>
                        <w:rFonts w:ascii="Trebuchet MS" w:hAnsi="Trebuchet MS"/>
                        <w:color w:val="231F20"/>
                        <w:sz w:val="19"/>
                      </w:rPr>
                      <w:t>Как</w:t>
                    </w:r>
                    <w:r>
                      <w:rPr>
                        <w:rFonts w:ascii="Trebuchet MS" w:hAnsi="Trebuchet MS"/>
                        <w:color w:val="231F20"/>
                        <w:spacing w:val="-9"/>
                        <w:sz w:val="19"/>
                      </w:rPr>
                      <w:t> </w:t>
                    </w:r>
                    <w:r>
                      <w:rPr>
                        <w:rFonts w:ascii="Trebuchet MS" w:hAnsi="Trebuchet MS"/>
                        <w:color w:val="231F20"/>
                        <w:sz w:val="19"/>
                      </w:rPr>
                      <w:t>историк</w:t>
                    </w:r>
                    <w:r>
                      <w:rPr>
                        <w:rFonts w:ascii="Trebuchet MS" w:hAnsi="Trebuchet MS"/>
                        <w:color w:val="231F20"/>
                        <w:spacing w:val="-9"/>
                        <w:sz w:val="19"/>
                      </w:rPr>
                      <w:t> </w:t>
                    </w:r>
                    <w:r>
                      <w:rPr>
                        <w:rFonts w:ascii="Trebuchet MS" w:hAnsi="Trebuchet MS"/>
                        <w:color w:val="231F20"/>
                        <w:sz w:val="19"/>
                      </w:rPr>
                      <w:t>оценивает</w:t>
                    </w:r>
                    <w:r>
                      <w:rPr>
                        <w:rFonts w:ascii="Trebuchet MS" w:hAnsi="Trebuchet MS"/>
                        <w:color w:val="231F20"/>
                        <w:spacing w:val="-8"/>
                        <w:sz w:val="19"/>
                      </w:rPr>
                      <w:t> </w:t>
                    </w:r>
                    <w:r>
                      <w:rPr>
                        <w:rFonts w:ascii="Trebuchet MS" w:hAnsi="Trebuchet MS"/>
                        <w:color w:val="231F20"/>
                        <w:sz w:val="19"/>
                      </w:rPr>
                      <w:t>бонапартизм</w:t>
                    </w:r>
                    <w:r>
                      <w:rPr>
                        <w:rFonts w:ascii="Trebuchet MS" w:hAnsi="Trebuchet MS"/>
                        <w:color w:val="231F20"/>
                        <w:spacing w:val="-8"/>
                        <w:sz w:val="19"/>
                      </w:rPr>
                      <w:t> </w:t>
                    </w:r>
                    <w:r>
                      <w:rPr>
                        <w:rFonts w:ascii="Trebuchet MS" w:hAnsi="Trebuchet MS"/>
                        <w:color w:val="231F20"/>
                        <w:sz w:val="19"/>
                      </w:rPr>
                      <w:t>—</w:t>
                    </w:r>
                    <w:r>
                      <w:rPr>
                        <w:rFonts w:ascii="Trebuchet MS" w:hAnsi="Trebuchet MS"/>
                        <w:color w:val="231F20"/>
                        <w:spacing w:val="-5"/>
                        <w:sz w:val="19"/>
                      </w:rPr>
                      <w:t> </w:t>
                    </w:r>
                    <w:r>
                      <w:rPr>
                        <w:rFonts w:ascii="Trebuchet MS" w:hAnsi="Trebuchet MS"/>
                        <w:color w:val="231F20"/>
                        <w:sz w:val="19"/>
                      </w:rPr>
                      <w:t>политику</w:t>
                    </w:r>
                    <w:r>
                      <w:rPr>
                        <w:rFonts w:ascii="Trebuchet MS" w:hAnsi="Trebuchet MS"/>
                        <w:color w:val="231F20"/>
                        <w:spacing w:val="-9"/>
                        <w:sz w:val="19"/>
                      </w:rPr>
                      <w:t> </w:t>
                    </w:r>
                    <w:r>
                      <w:rPr>
                        <w:rFonts w:ascii="Trebuchet MS" w:hAnsi="Trebuchet MS"/>
                        <w:color w:val="231F20"/>
                        <w:sz w:val="19"/>
                      </w:rPr>
                      <w:t>Наполеона</w:t>
                    </w:r>
                    <w:r>
                      <w:rPr>
                        <w:rFonts w:ascii="Trebuchet MS" w:hAnsi="Trebuchet MS"/>
                        <w:color w:val="231F20"/>
                        <w:spacing w:val="-8"/>
                        <w:sz w:val="19"/>
                      </w:rPr>
                      <w:t> </w:t>
                    </w:r>
                    <w:r>
                      <w:rPr>
                        <w:rFonts w:ascii="Trebuchet MS" w:hAnsi="Trebuchet MS"/>
                        <w:color w:val="231F20"/>
                        <w:spacing w:val="-4"/>
                        <w:sz w:val="19"/>
                      </w:rPr>
                      <w:t>III?</w:t>
                    </w:r>
                  </w:p>
                </w:txbxContent>
              </v:textbox>
              <v:fill type="solid"/>
              <w10:wrap type="none"/>
            </v:shape>
            <v:shape style="position:absolute;left:1077;top:263;width:908;height:196" type="#_x0000_t202" id="docshape3304" filled="true" fillcolor="#4495d1" stroked="false">
              <v:textbox inset="0,0,0,0">
                <w:txbxContent>
                  <w:p>
                    <w:pPr>
                      <w:spacing w:line="196" w:lineRule="exact" w:before="0"/>
                      <w:ind w:left="127" w:right="0" w:firstLine="0"/>
                      <w:jc w:val="left"/>
                      <w:rPr>
                        <w:rFonts w:ascii="Arial" w:hAnsi="Arial"/>
                        <w:color w:val="000000"/>
                        <w:sz w:val="19"/>
                      </w:rPr>
                    </w:pPr>
                    <w:r>
                      <w:rPr>
                        <w:rFonts w:ascii="Arial" w:hAnsi="Arial"/>
                        <w:color w:val="FFFFFF"/>
                        <w:spacing w:val="-2"/>
                        <w:sz w:val="19"/>
                      </w:rPr>
                      <w:t>ЗРЕНИЯ</w:t>
                    </w:r>
                  </w:p>
                </w:txbxContent>
              </v:textbox>
              <v:fill type="solid"/>
              <w10:wrap type="none"/>
            </v:shape>
            <v:shape style="position:absolute;left:1077;top:62;width:908;height:201" type="#_x0000_t202" id="docshape3305" filled="true" fillcolor="#4495d1" stroked="false">
              <v:textbox inset="0,0,0,0">
                <w:txbxContent>
                  <w:p>
                    <w:pPr>
                      <w:spacing w:line="201" w:lineRule="exact" w:before="0"/>
                      <w:ind w:left="189" w:right="0" w:firstLine="0"/>
                      <w:jc w:val="left"/>
                      <w:rPr>
                        <w:rFonts w:ascii="Arial" w:hAnsi="Arial"/>
                        <w:color w:val="000000"/>
                        <w:sz w:val="19"/>
                      </w:rPr>
                    </w:pPr>
                    <w:r>
                      <w:rPr>
                        <w:rFonts w:ascii="Arial" w:hAnsi="Arial"/>
                        <w:color w:val="FFFFFF"/>
                        <w:spacing w:val="-2"/>
                        <w:sz w:val="19"/>
                      </w:rPr>
                      <w:t>ТОЧКА</w:t>
                    </w:r>
                  </w:p>
                </w:txbxContent>
              </v:textbox>
              <v:fill type="solid"/>
              <w10:wrap type="none"/>
            </v:shape>
          </v:group>
        </w:pict>
      </w:r>
      <w:r>
        <w:rPr>
          <w:rFonts w:ascii="Trebuchet MS"/>
        </w:rPr>
      </w:r>
    </w:p>
    <w:p>
      <w:pPr>
        <w:pStyle w:val="BodyText"/>
        <w:spacing w:before="8"/>
        <w:rPr>
          <w:rFonts w:ascii="Trebuchet MS"/>
          <w:sz w:val="11"/>
        </w:rPr>
      </w:pPr>
    </w:p>
    <w:p>
      <w:pPr>
        <w:pStyle w:val="BodyText"/>
        <w:spacing w:line="223" w:lineRule="auto" w:before="116"/>
        <w:ind w:left="1177" w:right="911" w:hanging="1"/>
        <w:jc w:val="both"/>
      </w:pPr>
      <w:r>
        <w:rPr>
          <w:rFonts w:ascii="Calibri" w:hAnsi="Calibri"/>
          <w:b/>
          <w:color w:val="FFFFFF"/>
          <w:position w:val="1"/>
          <w:shd w:fill="4495D1" w:color="auto" w:val="clear"/>
        </w:rPr>
        <w:t> 2 </w:t>
      </w:r>
      <w:r>
        <w:rPr>
          <w:rFonts w:ascii="Calibri" w:hAnsi="Calibri"/>
          <w:b/>
          <w:color w:val="FFFFFF"/>
          <w:spacing w:val="40"/>
          <w:position w:val="1"/>
        </w:rPr>
        <w:t> </w:t>
      </w:r>
      <w:r>
        <w:rPr>
          <w:rFonts w:ascii="Calibri" w:hAnsi="Calibri"/>
          <w:b/>
          <w:color w:val="4495D1"/>
        </w:rPr>
        <w:t>«Социалист на престоле». </w:t>
      </w:r>
      <w:r>
        <w:rPr>
          <w:color w:val="231F20"/>
        </w:rPr>
        <w:t>Наполеон III установил в стране практически диктаторский режим. Свобода прессы ограничивалась, большую роль играли армия и церковь, политических противников сажали в тюрьмы или </w:t>
      </w:r>
      <w:r>
        <w:rPr>
          <w:color w:val="231F20"/>
        </w:rPr>
        <w:t>изгоняли и страны. Со времён революции сохранилось всеобщее избирательное право, однако</w:t>
      </w:r>
      <w:r>
        <w:rPr>
          <w:color w:val="231F20"/>
          <w:spacing w:val="-6"/>
        </w:rPr>
        <w:t> </w:t>
      </w:r>
      <w:r>
        <w:rPr>
          <w:color w:val="231F20"/>
        </w:rPr>
        <w:t>Законодательный</w:t>
      </w:r>
      <w:r>
        <w:rPr>
          <w:color w:val="231F20"/>
          <w:spacing w:val="-6"/>
        </w:rPr>
        <w:t> </w:t>
      </w:r>
      <w:r>
        <w:rPr>
          <w:color w:val="231F20"/>
        </w:rPr>
        <w:t>корпус</w:t>
      </w:r>
      <w:r>
        <w:rPr>
          <w:color w:val="231F20"/>
          <w:spacing w:val="-6"/>
        </w:rPr>
        <w:t> </w:t>
      </w:r>
      <w:r>
        <w:rPr>
          <w:color w:val="231F20"/>
        </w:rPr>
        <w:t>(парламент)</w:t>
      </w:r>
      <w:r>
        <w:rPr>
          <w:color w:val="231F20"/>
          <w:spacing w:val="-6"/>
        </w:rPr>
        <w:t> </w:t>
      </w:r>
      <w:r>
        <w:rPr>
          <w:color w:val="231F20"/>
        </w:rPr>
        <w:t>теперь</w:t>
      </w:r>
      <w:r>
        <w:rPr>
          <w:color w:val="231F20"/>
          <w:spacing w:val="-6"/>
        </w:rPr>
        <w:t> </w:t>
      </w:r>
      <w:r>
        <w:rPr>
          <w:color w:val="231F20"/>
        </w:rPr>
        <w:t>мало</w:t>
      </w:r>
      <w:r>
        <w:rPr>
          <w:color w:val="231F20"/>
          <w:spacing w:val="-6"/>
        </w:rPr>
        <w:t> </w:t>
      </w:r>
      <w:r>
        <w:rPr>
          <w:color w:val="231F20"/>
        </w:rPr>
        <w:t>что</w:t>
      </w:r>
      <w:r>
        <w:rPr>
          <w:color w:val="231F20"/>
          <w:spacing w:val="-6"/>
        </w:rPr>
        <w:t> </w:t>
      </w:r>
      <w:r>
        <w:rPr>
          <w:color w:val="231F20"/>
        </w:rPr>
        <w:t>решал,</w:t>
      </w:r>
      <w:r>
        <w:rPr>
          <w:color w:val="231F20"/>
          <w:spacing w:val="-6"/>
        </w:rPr>
        <w:t> </w:t>
      </w:r>
      <w:r>
        <w:rPr>
          <w:color w:val="231F20"/>
        </w:rPr>
        <w:t>посколь- ку мог обсуждать (а фактически — лишь одобрять) внесённые императором законы,</w:t>
      </w:r>
      <w:r>
        <w:rPr>
          <w:color w:val="231F20"/>
          <w:spacing w:val="-7"/>
        </w:rPr>
        <w:t> </w:t>
      </w:r>
      <w:r>
        <w:rPr>
          <w:color w:val="231F20"/>
        </w:rPr>
        <w:t>но</w:t>
      </w:r>
      <w:r>
        <w:rPr>
          <w:color w:val="231F20"/>
          <w:spacing w:val="-7"/>
        </w:rPr>
        <w:t> </w:t>
      </w:r>
      <w:r>
        <w:rPr>
          <w:color w:val="231F20"/>
        </w:rPr>
        <w:t>не</w:t>
      </w:r>
      <w:r>
        <w:rPr>
          <w:color w:val="231F20"/>
          <w:spacing w:val="-7"/>
        </w:rPr>
        <w:t> </w:t>
      </w:r>
      <w:r>
        <w:rPr>
          <w:color w:val="231F20"/>
        </w:rPr>
        <w:t>предлагать</w:t>
      </w:r>
      <w:r>
        <w:rPr>
          <w:color w:val="231F20"/>
          <w:spacing w:val="-7"/>
        </w:rPr>
        <w:t> </w:t>
      </w:r>
      <w:r>
        <w:rPr>
          <w:color w:val="231F20"/>
        </w:rPr>
        <w:t>собственные.</w:t>
      </w:r>
      <w:r>
        <w:rPr>
          <w:color w:val="231F20"/>
          <w:spacing w:val="-7"/>
        </w:rPr>
        <w:t> </w:t>
      </w:r>
      <w:r>
        <w:rPr>
          <w:color w:val="231F20"/>
        </w:rPr>
        <w:t>Да</w:t>
      </w:r>
      <w:r>
        <w:rPr>
          <w:color w:val="231F20"/>
          <w:spacing w:val="-7"/>
        </w:rPr>
        <w:t> </w:t>
      </w:r>
      <w:r>
        <w:rPr>
          <w:color w:val="231F20"/>
        </w:rPr>
        <w:t>и</w:t>
      </w:r>
      <w:r>
        <w:rPr>
          <w:color w:val="231F20"/>
          <w:spacing w:val="-7"/>
        </w:rPr>
        <w:t> </w:t>
      </w:r>
      <w:r>
        <w:rPr>
          <w:color w:val="231F20"/>
        </w:rPr>
        <w:t>сами</w:t>
      </w:r>
      <w:r>
        <w:rPr>
          <w:color w:val="231F20"/>
          <w:spacing w:val="-7"/>
        </w:rPr>
        <w:t> </w:t>
      </w:r>
      <w:r>
        <w:rPr>
          <w:color w:val="231F20"/>
        </w:rPr>
        <w:t>выборы</w:t>
      </w:r>
      <w:r>
        <w:rPr>
          <w:color w:val="231F20"/>
          <w:spacing w:val="-7"/>
        </w:rPr>
        <w:t> </w:t>
      </w:r>
      <w:r>
        <w:rPr>
          <w:color w:val="231F20"/>
        </w:rPr>
        <w:t>в</w:t>
      </w:r>
      <w:r>
        <w:rPr>
          <w:color w:val="231F20"/>
          <w:spacing w:val="-7"/>
        </w:rPr>
        <w:t> </w:t>
      </w:r>
      <w:r>
        <w:rPr>
          <w:color w:val="231F20"/>
        </w:rPr>
        <w:t>парламент</w:t>
      </w:r>
      <w:r>
        <w:rPr>
          <w:color w:val="231F20"/>
          <w:spacing w:val="-7"/>
        </w:rPr>
        <w:t> </w:t>
      </w:r>
      <w:r>
        <w:rPr>
          <w:color w:val="231F20"/>
        </w:rPr>
        <w:t>превра- тились</w:t>
      </w:r>
      <w:r>
        <w:rPr>
          <w:color w:val="231F20"/>
          <w:spacing w:val="24"/>
        </w:rPr>
        <w:t> </w:t>
      </w:r>
      <w:r>
        <w:rPr>
          <w:color w:val="231F20"/>
        </w:rPr>
        <w:t>в</w:t>
      </w:r>
      <w:r>
        <w:rPr>
          <w:color w:val="231F20"/>
          <w:spacing w:val="25"/>
        </w:rPr>
        <w:t> </w:t>
      </w:r>
      <w:r>
        <w:rPr>
          <w:color w:val="231F20"/>
        </w:rPr>
        <w:t>пародию</w:t>
      </w:r>
      <w:r>
        <w:rPr>
          <w:color w:val="231F20"/>
          <w:spacing w:val="24"/>
        </w:rPr>
        <w:t> </w:t>
      </w:r>
      <w:r>
        <w:rPr>
          <w:color w:val="231F20"/>
        </w:rPr>
        <w:t>на</w:t>
      </w:r>
      <w:r>
        <w:rPr>
          <w:color w:val="231F20"/>
          <w:spacing w:val="25"/>
        </w:rPr>
        <w:t> </w:t>
      </w:r>
      <w:r>
        <w:rPr>
          <w:color w:val="231F20"/>
        </w:rPr>
        <w:t>демократию.</w:t>
      </w:r>
      <w:r>
        <w:rPr>
          <w:color w:val="231F20"/>
          <w:spacing w:val="24"/>
        </w:rPr>
        <w:t> </w:t>
      </w:r>
      <w:r>
        <w:rPr>
          <w:color w:val="231F20"/>
        </w:rPr>
        <w:t>Почти</w:t>
      </w:r>
      <w:r>
        <w:rPr>
          <w:color w:val="231F20"/>
          <w:spacing w:val="25"/>
        </w:rPr>
        <w:t> </w:t>
      </w:r>
      <w:r>
        <w:rPr>
          <w:color w:val="231F20"/>
        </w:rPr>
        <w:t>всегда</w:t>
      </w:r>
      <w:r>
        <w:rPr>
          <w:color w:val="231F20"/>
          <w:spacing w:val="24"/>
        </w:rPr>
        <w:t> </w:t>
      </w:r>
      <w:r>
        <w:rPr>
          <w:color w:val="231F20"/>
        </w:rPr>
        <w:t>побеждали</w:t>
      </w:r>
      <w:r>
        <w:rPr>
          <w:color w:val="231F20"/>
          <w:spacing w:val="25"/>
        </w:rPr>
        <w:t> </w:t>
      </w:r>
      <w:r>
        <w:rPr>
          <w:color w:val="231F20"/>
        </w:rPr>
        <w:t>так</w:t>
      </w:r>
      <w:r>
        <w:rPr>
          <w:color w:val="231F20"/>
          <w:spacing w:val="24"/>
        </w:rPr>
        <w:t> </w:t>
      </w:r>
      <w:r>
        <w:rPr>
          <w:color w:val="231F20"/>
          <w:spacing w:val="-2"/>
        </w:rPr>
        <w:t>называемые</w:t>
      </w:r>
    </w:p>
    <w:p>
      <w:pPr>
        <w:pStyle w:val="BodyText"/>
        <w:spacing w:line="212" w:lineRule="exact"/>
        <w:ind w:left="1177"/>
        <w:jc w:val="both"/>
      </w:pPr>
      <w:r>
        <w:rPr>
          <w:color w:val="231F20"/>
        </w:rPr>
        <w:t>«официальные</w:t>
      </w:r>
      <w:r>
        <w:rPr>
          <w:color w:val="231F20"/>
          <w:spacing w:val="72"/>
        </w:rPr>
        <w:t> </w:t>
      </w:r>
      <w:r>
        <w:rPr>
          <w:color w:val="231F20"/>
        </w:rPr>
        <w:t>кандидаты».</w:t>
      </w:r>
      <w:r>
        <w:rPr>
          <w:color w:val="231F20"/>
          <w:spacing w:val="73"/>
        </w:rPr>
        <w:t> </w:t>
      </w:r>
      <w:r>
        <w:rPr>
          <w:color w:val="231F20"/>
        </w:rPr>
        <w:t>По</w:t>
      </w:r>
      <w:r>
        <w:rPr>
          <w:color w:val="231F20"/>
          <w:spacing w:val="73"/>
        </w:rPr>
        <w:t> </w:t>
      </w:r>
      <w:r>
        <w:rPr>
          <w:color w:val="231F20"/>
        </w:rPr>
        <w:t>словам</w:t>
      </w:r>
      <w:r>
        <w:rPr>
          <w:color w:val="231F20"/>
          <w:spacing w:val="73"/>
        </w:rPr>
        <w:t> </w:t>
      </w:r>
      <w:r>
        <w:rPr>
          <w:color w:val="231F20"/>
        </w:rPr>
        <w:t>современника,</w:t>
      </w:r>
      <w:r>
        <w:rPr>
          <w:color w:val="231F20"/>
          <w:spacing w:val="73"/>
        </w:rPr>
        <w:t> </w:t>
      </w:r>
      <w:r>
        <w:rPr>
          <w:color w:val="231F20"/>
        </w:rPr>
        <w:t>это</w:t>
      </w:r>
      <w:r>
        <w:rPr>
          <w:color w:val="231F20"/>
          <w:spacing w:val="73"/>
        </w:rPr>
        <w:t> </w:t>
      </w:r>
      <w:r>
        <w:rPr>
          <w:color w:val="231F20"/>
        </w:rPr>
        <w:t>выглядело</w:t>
      </w:r>
      <w:r>
        <w:rPr>
          <w:color w:val="231F20"/>
          <w:spacing w:val="73"/>
        </w:rPr>
        <w:t> </w:t>
      </w:r>
      <w:r>
        <w:rPr>
          <w:color w:val="231F20"/>
          <w:spacing w:val="-4"/>
        </w:rPr>
        <w:t>так:</w:t>
      </w:r>
    </w:p>
    <w:p>
      <w:pPr>
        <w:pStyle w:val="BodyText"/>
        <w:spacing w:line="223" w:lineRule="auto" w:before="6"/>
        <w:ind w:left="1177" w:right="911"/>
        <w:jc w:val="both"/>
      </w:pPr>
      <w:r>
        <w:rPr>
          <w:color w:val="231F20"/>
          <w:spacing w:val="-2"/>
        </w:rPr>
        <w:t>«министр</w:t>
      </w:r>
      <w:r>
        <w:rPr>
          <w:color w:val="231F20"/>
          <w:spacing w:val="-3"/>
        </w:rPr>
        <w:t> </w:t>
      </w:r>
      <w:r>
        <w:rPr>
          <w:color w:val="231F20"/>
          <w:spacing w:val="-2"/>
        </w:rPr>
        <w:t>передаёт</w:t>
      </w:r>
      <w:r>
        <w:rPr>
          <w:color w:val="231F20"/>
          <w:spacing w:val="-3"/>
        </w:rPr>
        <w:t> </w:t>
      </w:r>
      <w:r>
        <w:rPr>
          <w:color w:val="231F20"/>
          <w:spacing w:val="-2"/>
        </w:rPr>
        <w:t>имя</w:t>
      </w:r>
      <w:r>
        <w:rPr>
          <w:color w:val="231F20"/>
          <w:spacing w:val="-3"/>
        </w:rPr>
        <w:t> </w:t>
      </w:r>
      <w:r>
        <w:rPr>
          <w:color w:val="231F20"/>
          <w:spacing w:val="-2"/>
        </w:rPr>
        <w:t>кандидата</w:t>
      </w:r>
      <w:r>
        <w:rPr>
          <w:color w:val="231F20"/>
          <w:spacing w:val="-3"/>
        </w:rPr>
        <w:t> </w:t>
      </w:r>
      <w:r>
        <w:rPr>
          <w:color w:val="231F20"/>
          <w:spacing w:val="-2"/>
        </w:rPr>
        <w:t>префекту,</w:t>
      </w:r>
      <w:r>
        <w:rPr>
          <w:color w:val="231F20"/>
          <w:spacing w:val="-3"/>
        </w:rPr>
        <w:t> </w:t>
      </w:r>
      <w:r>
        <w:rPr>
          <w:color w:val="231F20"/>
          <w:spacing w:val="-2"/>
        </w:rPr>
        <w:t>тот</w:t>
      </w:r>
      <w:r>
        <w:rPr>
          <w:color w:val="231F20"/>
          <w:spacing w:val="-3"/>
        </w:rPr>
        <w:t> </w:t>
      </w:r>
      <w:r>
        <w:rPr>
          <w:color w:val="231F20"/>
          <w:spacing w:val="-2"/>
        </w:rPr>
        <w:t>передаёт</w:t>
      </w:r>
      <w:r>
        <w:rPr>
          <w:color w:val="231F20"/>
          <w:spacing w:val="-3"/>
        </w:rPr>
        <w:t> </w:t>
      </w:r>
      <w:r>
        <w:rPr>
          <w:color w:val="231F20"/>
          <w:spacing w:val="-2"/>
        </w:rPr>
        <w:t>его</w:t>
      </w:r>
      <w:r>
        <w:rPr>
          <w:color w:val="231F20"/>
          <w:spacing w:val="-3"/>
        </w:rPr>
        <w:t> </w:t>
      </w:r>
      <w:r>
        <w:rPr>
          <w:color w:val="231F20"/>
          <w:spacing w:val="-2"/>
        </w:rPr>
        <w:t>супрефекту,</w:t>
      </w:r>
      <w:r>
        <w:rPr>
          <w:color w:val="231F20"/>
          <w:spacing w:val="-3"/>
        </w:rPr>
        <w:t> </w:t>
      </w:r>
      <w:r>
        <w:rPr>
          <w:color w:val="231F20"/>
          <w:spacing w:val="-2"/>
        </w:rPr>
        <w:t>кото- </w:t>
      </w:r>
      <w:r>
        <w:rPr>
          <w:color w:val="231F20"/>
        </w:rPr>
        <w:t>рый передаёт его мэру, мэр передаёт его начальнику сельской полиции, кото- рый распространяет это имя по всей деревне».</w:t>
      </w:r>
    </w:p>
    <w:p>
      <w:pPr>
        <w:pStyle w:val="BodyText"/>
        <w:spacing w:line="223" w:lineRule="auto" w:before="1"/>
        <w:ind w:left="1177" w:right="911" w:firstLine="340"/>
        <w:jc w:val="both"/>
      </w:pPr>
      <w:r>
        <w:rPr>
          <w:color w:val="231F20"/>
        </w:rPr>
        <w:t>Резким</w:t>
      </w:r>
      <w:r>
        <w:rPr>
          <w:color w:val="231F20"/>
          <w:spacing w:val="-2"/>
        </w:rPr>
        <w:t> </w:t>
      </w:r>
      <w:r>
        <w:rPr>
          <w:color w:val="231F20"/>
        </w:rPr>
        <w:t>контрастом</w:t>
      </w:r>
      <w:r>
        <w:rPr>
          <w:color w:val="231F20"/>
          <w:spacing w:val="-2"/>
        </w:rPr>
        <w:t> </w:t>
      </w:r>
      <w:r>
        <w:rPr>
          <w:color w:val="231F20"/>
        </w:rPr>
        <w:t>по</w:t>
      </w:r>
      <w:r>
        <w:rPr>
          <w:color w:val="231F20"/>
          <w:spacing w:val="-2"/>
        </w:rPr>
        <w:t> </w:t>
      </w:r>
      <w:r>
        <w:rPr>
          <w:color w:val="231F20"/>
        </w:rPr>
        <w:t>сравнению</w:t>
      </w:r>
      <w:r>
        <w:rPr>
          <w:color w:val="231F20"/>
          <w:spacing w:val="-2"/>
        </w:rPr>
        <w:t> </w:t>
      </w:r>
      <w:r>
        <w:rPr>
          <w:color w:val="231F20"/>
        </w:rPr>
        <w:t>с</w:t>
      </w:r>
      <w:r>
        <w:rPr>
          <w:color w:val="231F20"/>
          <w:spacing w:val="-2"/>
        </w:rPr>
        <w:t> </w:t>
      </w:r>
      <w:r>
        <w:rPr>
          <w:color w:val="231F20"/>
        </w:rPr>
        <w:t>консерватизмом</w:t>
      </w:r>
      <w:r>
        <w:rPr>
          <w:color w:val="231F20"/>
          <w:spacing w:val="-2"/>
        </w:rPr>
        <w:t> </w:t>
      </w:r>
      <w:r>
        <w:rPr>
          <w:color w:val="231F20"/>
        </w:rPr>
        <w:t>в</w:t>
      </w:r>
      <w:r>
        <w:rPr>
          <w:color w:val="231F20"/>
          <w:spacing w:val="-2"/>
        </w:rPr>
        <w:t> </w:t>
      </w:r>
      <w:r>
        <w:rPr>
          <w:color w:val="231F20"/>
        </w:rPr>
        <w:t>политической</w:t>
      </w:r>
      <w:r>
        <w:rPr>
          <w:color w:val="231F20"/>
          <w:spacing w:val="-2"/>
        </w:rPr>
        <w:t> </w:t>
      </w:r>
      <w:r>
        <w:rPr>
          <w:color w:val="231F20"/>
        </w:rPr>
        <w:t>жизни были успехи в экономике. В глазах большинства французов они безусловно перевешивали</w:t>
      </w:r>
      <w:r>
        <w:rPr>
          <w:color w:val="231F20"/>
          <w:spacing w:val="-14"/>
        </w:rPr>
        <w:t> </w:t>
      </w:r>
      <w:r>
        <w:rPr>
          <w:color w:val="231F20"/>
        </w:rPr>
        <w:t>застой</w:t>
      </w:r>
      <w:r>
        <w:rPr>
          <w:color w:val="231F20"/>
          <w:spacing w:val="-14"/>
        </w:rPr>
        <w:t> </w:t>
      </w:r>
      <w:r>
        <w:rPr>
          <w:color w:val="231F20"/>
        </w:rPr>
        <w:t>в</w:t>
      </w:r>
      <w:r>
        <w:rPr>
          <w:color w:val="231F20"/>
          <w:spacing w:val="-14"/>
        </w:rPr>
        <w:t> </w:t>
      </w:r>
      <w:r>
        <w:rPr>
          <w:color w:val="231F20"/>
        </w:rPr>
        <w:t>политике.</w:t>
      </w:r>
      <w:r>
        <w:rPr>
          <w:color w:val="231F20"/>
          <w:spacing w:val="-14"/>
        </w:rPr>
        <w:t> </w:t>
      </w:r>
      <w:r>
        <w:rPr>
          <w:color w:val="231F20"/>
        </w:rPr>
        <w:t>«Бонапартистский</w:t>
      </w:r>
      <w:r>
        <w:rPr>
          <w:color w:val="231F20"/>
          <w:spacing w:val="-14"/>
        </w:rPr>
        <w:t> </w:t>
      </w:r>
      <w:r>
        <w:rPr>
          <w:color w:val="231F20"/>
        </w:rPr>
        <w:t>переворот</w:t>
      </w:r>
      <w:r>
        <w:rPr>
          <w:color w:val="231F20"/>
          <w:spacing w:val="-14"/>
        </w:rPr>
        <w:t> </w:t>
      </w:r>
      <w:r>
        <w:rPr>
          <w:color w:val="231F20"/>
        </w:rPr>
        <w:t>осуждала</w:t>
      </w:r>
      <w:r>
        <w:rPr>
          <w:color w:val="231F20"/>
          <w:spacing w:val="-14"/>
        </w:rPr>
        <w:t> </w:t>
      </w:r>
      <w:r>
        <w:rPr>
          <w:color w:val="231F20"/>
        </w:rPr>
        <w:t>лишь кучка стариков; зато его последствия дали стране преимущество в про- мышленности,</w:t>
      </w:r>
      <w:r>
        <w:rPr>
          <w:color w:val="231F20"/>
          <w:spacing w:val="-10"/>
        </w:rPr>
        <w:t> </w:t>
      </w:r>
      <w:r>
        <w:rPr>
          <w:color w:val="231F20"/>
        </w:rPr>
        <w:t>торговле,</w:t>
      </w:r>
      <w:r>
        <w:rPr>
          <w:color w:val="231F20"/>
          <w:spacing w:val="-10"/>
        </w:rPr>
        <w:t> </w:t>
      </w:r>
      <w:r>
        <w:rPr>
          <w:color w:val="231F20"/>
        </w:rPr>
        <w:t>банках,</w:t>
      </w:r>
      <w:r>
        <w:rPr>
          <w:color w:val="231F20"/>
          <w:spacing w:val="-10"/>
        </w:rPr>
        <w:t> </w:t>
      </w:r>
      <w:r>
        <w:rPr>
          <w:color w:val="231F20"/>
        </w:rPr>
        <w:t>предоставили</w:t>
      </w:r>
      <w:r>
        <w:rPr>
          <w:color w:val="231F20"/>
          <w:spacing w:val="-10"/>
        </w:rPr>
        <w:t> </w:t>
      </w:r>
      <w:r>
        <w:rPr>
          <w:color w:val="231F20"/>
        </w:rPr>
        <w:t>новые</w:t>
      </w:r>
      <w:r>
        <w:rPr>
          <w:color w:val="231F20"/>
          <w:spacing w:val="-10"/>
        </w:rPr>
        <w:t> </w:t>
      </w:r>
      <w:r>
        <w:rPr>
          <w:color w:val="231F20"/>
        </w:rPr>
        <w:t>места</w:t>
      </w:r>
      <w:r>
        <w:rPr>
          <w:color w:val="231F20"/>
          <w:spacing w:val="-10"/>
        </w:rPr>
        <w:t> </w:t>
      </w:r>
      <w:r>
        <w:rPr>
          <w:color w:val="231F20"/>
        </w:rPr>
        <w:t>рабочим,</w:t>
      </w:r>
      <w:r>
        <w:rPr>
          <w:color w:val="231F20"/>
          <w:spacing w:val="-10"/>
        </w:rPr>
        <w:t> </w:t>
      </w:r>
      <w:r>
        <w:rPr>
          <w:color w:val="231F20"/>
        </w:rPr>
        <w:t>ликвиди- ровали</w:t>
      </w:r>
      <w:r>
        <w:rPr>
          <w:color w:val="231F20"/>
          <w:spacing w:val="40"/>
        </w:rPr>
        <w:t> </w:t>
      </w:r>
      <w:r>
        <w:rPr>
          <w:color w:val="231F20"/>
        </w:rPr>
        <w:t>беспорядок</w:t>
      </w:r>
      <w:r>
        <w:rPr>
          <w:color w:val="231F20"/>
          <w:spacing w:val="40"/>
        </w:rPr>
        <w:t> </w:t>
      </w:r>
      <w:r>
        <w:rPr>
          <w:color w:val="231F20"/>
        </w:rPr>
        <w:t>и</w:t>
      </w:r>
      <w:r>
        <w:rPr>
          <w:color w:val="231F20"/>
          <w:spacing w:val="40"/>
        </w:rPr>
        <w:t> </w:t>
      </w:r>
      <w:r>
        <w:rPr>
          <w:color w:val="231F20"/>
        </w:rPr>
        <w:t>установили</w:t>
      </w:r>
      <w:r>
        <w:rPr>
          <w:color w:val="231F20"/>
          <w:spacing w:val="40"/>
        </w:rPr>
        <w:t> </w:t>
      </w:r>
      <w:r>
        <w:rPr>
          <w:color w:val="231F20"/>
        </w:rPr>
        <w:t>безопасность»,</w:t>
      </w:r>
      <w:r>
        <w:rPr>
          <w:color w:val="231F20"/>
          <w:spacing w:val="40"/>
        </w:rPr>
        <w:t> </w:t>
      </w:r>
      <w:r>
        <w:rPr>
          <w:color w:val="231F20"/>
        </w:rPr>
        <w:t>—</w:t>
      </w:r>
      <w:r>
        <w:rPr>
          <w:color w:val="231F20"/>
          <w:spacing w:val="40"/>
        </w:rPr>
        <w:t> </w:t>
      </w:r>
      <w:r>
        <w:rPr>
          <w:color w:val="231F20"/>
        </w:rPr>
        <w:t>писал</w:t>
      </w:r>
      <w:r>
        <w:rPr>
          <w:color w:val="231F20"/>
          <w:spacing w:val="40"/>
        </w:rPr>
        <w:t> </w:t>
      </w:r>
      <w:r>
        <w:rPr>
          <w:color w:val="231F20"/>
        </w:rPr>
        <w:t>лидер</w:t>
      </w:r>
      <w:r>
        <w:rPr>
          <w:color w:val="231F20"/>
          <w:spacing w:val="40"/>
        </w:rPr>
        <w:t> </w:t>
      </w:r>
      <w:r>
        <w:rPr>
          <w:color w:val="231F20"/>
        </w:rPr>
        <w:t>либералов Э. Оливье.</w:t>
      </w:r>
    </w:p>
    <w:p>
      <w:pPr>
        <w:pStyle w:val="BodyText"/>
        <w:spacing w:line="223" w:lineRule="auto" w:before="3"/>
        <w:ind w:left="1177" w:right="910" w:firstLine="340"/>
        <w:jc w:val="both"/>
      </w:pPr>
      <w:r>
        <w:rPr>
          <w:color w:val="231F20"/>
        </w:rPr>
        <w:t>Успехи</w:t>
      </w:r>
      <w:r>
        <w:rPr>
          <w:color w:val="231F20"/>
          <w:spacing w:val="-3"/>
        </w:rPr>
        <w:t> </w:t>
      </w:r>
      <w:r>
        <w:rPr>
          <w:color w:val="231F20"/>
        </w:rPr>
        <w:t>и</w:t>
      </w:r>
      <w:r>
        <w:rPr>
          <w:color w:val="231F20"/>
          <w:spacing w:val="-3"/>
        </w:rPr>
        <w:t> </w:t>
      </w:r>
      <w:r>
        <w:rPr>
          <w:color w:val="231F20"/>
        </w:rPr>
        <w:t>в</w:t>
      </w:r>
      <w:r>
        <w:rPr>
          <w:color w:val="231F20"/>
          <w:spacing w:val="-3"/>
        </w:rPr>
        <w:t> </w:t>
      </w:r>
      <w:r>
        <w:rPr>
          <w:color w:val="231F20"/>
        </w:rPr>
        <w:t>самом</w:t>
      </w:r>
      <w:r>
        <w:rPr>
          <w:color w:val="231F20"/>
          <w:spacing w:val="-3"/>
        </w:rPr>
        <w:t> </w:t>
      </w:r>
      <w:r>
        <w:rPr>
          <w:color w:val="231F20"/>
        </w:rPr>
        <w:t>деле</w:t>
      </w:r>
      <w:r>
        <w:rPr>
          <w:color w:val="231F20"/>
          <w:spacing w:val="-3"/>
        </w:rPr>
        <w:t> </w:t>
      </w:r>
      <w:r>
        <w:rPr>
          <w:color w:val="231F20"/>
        </w:rPr>
        <w:t>впечатляли.</w:t>
      </w:r>
      <w:r>
        <w:rPr>
          <w:color w:val="231F20"/>
          <w:spacing w:val="-3"/>
        </w:rPr>
        <w:t> </w:t>
      </w:r>
      <w:r>
        <w:rPr>
          <w:color w:val="231F20"/>
        </w:rPr>
        <w:t>Протяжённость</w:t>
      </w:r>
      <w:r>
        <w:rPr>
          <w:color w:val="231F20"/>
          <w:spacing w:val="-3"/>
        </w:rPr>
        <w:t> </w:t>
      </w:r>
      <w:r>
        <w:rPr>
          <w:color w:val="231F20"/>
        </w:rPr>
        <w:t>железных</w:t>
      </w:r>
      <w:r>
        <w:rPr>
          <w:color w:val="231F20"/>
          <w:spacing w:val="-3"/>
        </w:rPr>
        <w:t> </w:t>
      </w:r>
      <w:r>
        <w:rPr>
          <w:color w:val="231F20"/>
        </w:rPr>
        <w:t>дорог</w:t>
      </w:r>
      <w:r>
        <w:rPr>
          <w:color w:val="231F20"/>
          <w:spacing w:val="-3"/>
        </w:rPr>
        <w:t> </w:t>
      </w:r>
      <w:r>
        <w:rPr>
          <w:color w:val="231F20"/>
        </w:rPr>
        <w:t>вырос- ла в 6 раз. Были созданы крупнейшие банки «Лионский кредит» и «Генераль- ное общество», вошедшие в число лидеров мирового финансового рынка. Настоящей мини-революцией стал отказ от политики протекционизма, ко- торой Франция придерживалась, ни много ни мало, со времён Людовика XIV! К свободе торговли добавилось поощрение свободы предпринимательства (отмена ограничения на создание акционерных обществ). Шло активное </w:t>
      </w:r>
      <w:r>
        <w:rPr>
          <w:color w:val="231F20"/>
        </w:rPr>
        <w:t>стро- ительство.</w:t>
      </w:r>
      <w:r>
        <w:rPr>
          <w:color w:val="231F20"/>
          <w:spacing w:val="40"/>
        </w:rPr>
        <w:t> </w:t>
      </w:r>
      <w:r>
        <w:rPr>
          <w:color w:val="231F20"/>
        </w:rPr>
        <w:t>Именно</w:t>
      </w:r>
      <w:r>
        <w:rPr>
          <w:color w:val="231F20"/>
          <w:spacing w:val="40"/>
        </w:rPr>
        <w:t> </w:t>
      </w:r>
      <w:r>
        <w:rPr>
          <w:color w:val="231F20"/>
        </w:rPr>
        <w:t>в</w:t>
      </w:r>
      <w:r>
        <w:rPr>
          <w:color w:val="231F20"/>
          <w:spacing w:val="40"/>
        </w:rPr>
        <w:t> </w:t>
      </w:r>
      <w:r>
        <w:rPr>
          <w:color w:val="231F20"/>
        </w:rPr>
        <w:t>это</w:t>
      </w:r>
      <w:r>
        <w:rPr>
          <w:color w:val="231F20"/>
          <w:spacing w:val="40"/>
        </w:rPr>
        <w:t> </w:t>
      </w:r>
      <w:r>
        <w:rPr>
          <w:color w:val="231F20"/>
        </w:rPr>
        <w:t>время</w:t>
      </w:r>
      <w:r>
        <w:rPr>
          <w:color w:val="231F20"/>
          <w:spacing w:val="40"/>
        </w:rPr>
        <w:t> </w:t>
      </w:r>
      <w:r>
        <w:rPr>
          <w:color w:val="231F20"/>
        </w:rPr>
        <w:t>Париж</w:t>
      </w:r>
      <w:r>
        <w:rPr>
          <w:color w:val="231F20"/>
          <w:spacing w:val="40"/>
        </w:rPr>
        <w:t> </w:t>
      </w:r>
      <w:r>
        <w:rPr>
          <w:color w:val="231F20"/>
        </w:rPr>
        <w:t>благодаря</w:t>
      </w:r>
      <w:r>
        <w:rPr>
          <w:color w:val="231F20"/>
          <w:spacing w:val="40"/>
        </w:rPr>
        <w:t> </w:t>
      </w:r>
      <w:r>
        <w:rPr>
          <w:color w:val="231F20"/>
        </w:rPr>
        <w:t>градостроителю</w:t>
      </w:r>
      <w:r>
        <w:rPr>
          <w:color w:val="231F20"/>
          <w:spacing w:val="40"/>
        </w:rPr>
        <w:t> </w:t>
      </w:r>
      <w:r>
        <w:rPr>
          <w:color w:val="231F20"/>
        </w:rPr>
        <w:t>барону Ж. Осману приобрёл свой сегодняшний вид, хотя некоторые критики говори- ли о разрушении исторического облика города. На месте узких извилистых улочек появились широкие проспекты и бульвары, открывавшие красивые виды (и одновременно облегчавшие передвижение войск в случае каких-либо </w:t>
      </w:r>
      <w:r>
        <w:rPr>
          <w:color w:val="231F20"/>
          <w:spacing w:val="-2"/>
        </w:rPr>
        <w:t>волнений).</w:t>
      </w:r>
    </w:p>
    <w:p>
      <w:pPr>
        <w:spacing w:after="0" w:line="223" w:lineRule="auto"/>
        <w:jc w:val="both"/>
        <w:sectPr>
          <w:footerReference w:type="default" r:id="rId74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41536" id="docshapegroup3309" coordorigin="0,0" coordsize="10308,1441">
            <v:shape style="position:absolute;left:420;top:419;width:9468;height:1021" type="#_x0000_t75" id="docshape3310" stroked="false">
              <v:imagedata r:id="rId6" o:title=""/>
            </v:shape>
            <v:shape style="position:absolute;left:420;top:283;width:9605;height:420" id="docshape3311" coordorigin="420,283" coordsize="9605,420" path="m9724,703l10024,703m420,583l420,283m9604,583l9604,283e" filled="false" stroked="true" strokeweight="1.25pt" strokecolor="#ffffff">
              <v:path arrowok="t"/>
              <v:stroke dashstyle="solid"/>
            </v:shape>
            <v:shape style="position:absolute;left:420;top:283;width:9605;height:420" id="docshape331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313" coordorigin="0,0" coordsize="10308,420" path="m360,420l0,420m9948,420l10308,420m420,360l420,0m9888,360l9888,0e" filled="false" stroked="true" strokeweight=".25pt" strokecolor="#000000">
              <v:path arrowok="t"/>
              <v:stroke dashstyle="solid"/>
            </v:shape>
            <v:shape style="position:absolute;left:1157;top:1144;width:4021;height:230" type="#_x0000_t202" id="docshape3314"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14.</w:t>
                    </w:r>
                    <w:r>
                      <w:rPr>
                        <w:rFonts w:ascii="Tahoma" w:hAnsi="Tahoma"/>
                        <w:color w:val="FFFFFF"/>
                        <w:spacing w:val="20"/>
                        <w:sz w:val="19"/>
                      </w:rPr>
                      <w:t> </w:t>
                    </w:r>
                    <w:r>
                      <w:rPr>
                        <w:rFonts w:ascii="Tahoma" w:hAnsi="Tahoma"/>
                        <w:color w:val="FFFFFF"/>
                        <w:w w:val="80"/>
                        <w:sz w:val="19"/>
                      </w:rPr>
                      <w:t>Франция:</w:t>
                    </w:r>
                    <w:r>
                      <w:rPr>
                        <w:rFonts w:ascii="Tahoma" w:hAnsi="Tahoma"/>
                        <w:color w:val="FFFFFF"/>
                        <w:spacing w:val="20"/>
                        <w:sz w:val="19"/>
                      </w:rPr>
                      <w:t> </w:t>
                    </w:r>
                    <w:r>
                      <w:rPr>
                        <w:rFonts w:ascii="Tahoma" w:hAnsi="Tahoma"/>
                        <w:color w:val="FFFFFF"/>
                        <w:w w:val="80"/>
                        <w:sz w:val="19"/>
                      </w:rPr>
                      <w:t>Вторая</w:t>
                    </w:r>
                    <w:r>
                      <w:rPr>
                        <w:rFonts w:ascii="Tahoma" w:hAnsi="Tahoma"/>
                        <w:color w:val="FFFFFF"/>
                        <w:spacing w:val="21"/>
                        <w:sz w:val="19"/>
                      </w:rPr>
                      <w:t> </w:t>
                    </w:r>
                    <w:r>
                      <w:rPr>
                        <w:rFonts w:ascii="Tahoma" w:hAnsi="Tahoma"/>
                        <w:color w:val="FFFFFF"/>
                        <w:w w:val="80"/>
                        <w:sz w:val="19"/>
                      </w:rPr>
                      <w:t>империя</w:t>
                    </w:r>
                    <w:r>
                      <w:rPr>
                        <w:rFonts w:ascii="Tahoma" w:hAnsi="Tahoma"/>
                        <w:color w:val="FFFFFF"/>
                        <w:spacing w:val="20"/>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Третья</w:t>
                    </w:r>
                    <w:r>
                      <w:rPr>
                        <w:rFonts w:ascii="Tahoma" w:hAnsi="Tahoma"/>
                        <w:color w:val="FFFFFF"/>
                        <w:spacing w:val="21"/>
                        <w:sz w:val="19"/>
                      </w:rPr>
                      <w:t> </w:t>
                    </w:r>
                    <w:r>
                      <w:rPr>
                        <w:rFonts w:ascii="Tahoma" w:hAnsi="Tahoma"/>
                        <w:color w:val="FFFFFF"/>
                        <w:spacing w:val="-2"/>
                        <w:w w:val="80"/>
                        <w:sz w:val="19"/>
                      </w:rPr>
                      <w:t>республика</w:t>
                    </w:r>
                  </w:p>
                </w:txbxContent>
              </v:textbox>
              <w10:wrap type="none"/>
            </v:shape>
            <v:shape style="position:absolute;left:8697;top:1114;width:400;height:272" type="#_x0000_t202" id="docshape331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159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316"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3933" w:firstLine="340"/>
        <w:jc w:val="both"/>
      </w:pPr>
      <w:r>
        <w:rPr/>
        <w:pict>
          <v:group style="position:absolute;margin-left:20.999701pt;margin-top:-.691235pt;width:3.05pt;height:142.950pt;mso-position-horizontal-relative:page;mso-position-vertical-relative:paragraph;z-index:16051712" id="docshapegroup3317" coordorigin="420,-14" coordsize="61,2859">
            <v:shape style="position:absolute;left:420;top:-14;width:61;height:2859" type="#_x0000_t75" id="docshape3318" stroked="false">
              <v:imagedata r:id="rId750" o:title=""/>
            </v:shape>
            <v:shape style="position:absolute;left:420;top:48;width:2;height:2736" id="docshape3319" coordorigin="420,49" coordsize="0,2736" path="m420,49l420,2784e" filled="true" fillcolor="#e6e7e8" stroked="false">
              <v:path arrowok="t"/>
              <v:fill type="solid"/>
            </v:shape>
            <w10:wrap type="none"/>
          </v:group>
        </w:pict>
      </w:r>
      <w:r>
        <w:rPr/>
        <w:pict>
          <v:group style="position:absolute;margin-left:314.656006pt;margin-top:-2.108235pt;width:142.2pt;height:250.2pt;mso-position-horizontal-relative:page;mso-position-vertical-relative:paragraph;z-index:16052224" id="docshapegroup3320" coordorigin="6293,-42" coordsize="2844,5004">
            <v:shape style="position:absolute;left:6293;top:3709;width:2844;height:1253" type="#_x0000_t75" id="docshape3321" stroked="false">
              <v:imagedata r:id="rId751" o:title=""/>
            </v:shape>
            <v:rect style="position:absolute;left:6355;top:3648;width:2722;height:1254" id="docshape3322" filled="true" fillcolor="#ffffff" stroked="false">
              <v:fill type="solid"/>
            </v:rect>
            <v:shape style="position:absolute;left:6293;top:-43;width:2844;height:3752" type="#_x0000_t75" id="docshape3323" stroked="false">
              <v:imagedata r:id="rId752" o:title=""/>
            </v:shape>
            <v:shape style="position:absolute;left:6355;top:20;width:2722;height:3629" type="#_x0000_t75" id="docshape3324" stroked="false">
              <v:imagedata r:id="rId753" o:title=""/>
            </v:shape>
            <v:rect style="position:absolute;left:6365;top:30;width:2702;height:3609" id="docshape3325" filled="false" stroked="true" strokeweight="1pt" strokecolor="#ffffff">
              <v:stroke dashstyle="solid"/>
            </v:rect>
            <v:shape style="position:absolute;left:6293;top:-43;width:2844;height:5004" type="#_x0000_t202" id="docshape3326"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
                      <w:rPr>
                        <w:sz w:val="28"/>
                      </w:rPr>
                    </w:pPr>
                  </w:p>
                  <w:p>
                    <w:pPr>
                      <w:spacing w:line="220" w:lineRule="auto" w:before="0"/>
                      <w:ind w:left="176" w:right="245" w:firstLine="0"/>
                      <w:jc w:val="left"/>
                      <w:rPr>
                        <w:rFonts w:ascii="Trebuchet MS" w:hAnsi="Trebuchet MS"/>
                        <w:i/>
                        <w:sz w:val="19"/>
                      </w:rPr>
                    </w:pPr>
                    <w:r>
                      <w:rPr>
                        <w:rFonts w:ascii="Calibri" w:hAnsi="Calibri"/>
                        <w:b/>
                        <w:color w:val="231F20"/>
                        <w:w w:val="105"/>
                        <w:sz w:val="19"/>
                      </w:rPr>
                      <w:t>Париж. Проект реконструкции центра города (османизация). </w:t>
                    </w:r>
                    <w:r>
                      <w:rPr>
                        <w:rFonts w:ascii="Trebuchet MS" w:hAnsi="Trebuchet MS"/>
                        <w:i/>
                        <w:color w:val="231F20"/>
                        <w:spacing w:val="-2"/>
                        <w:w w:val="95"/>
                        <w:sz w:val="19"/>
                      </w:rPr>
                      <w:t>Схема.</w:t>
                    </w:r>
                    <w:r>
                      <w:rPr>
                        <w:rFonts w:ascii="Trebuchet MS" w:hAnsi="Trebuchet MS"/>
                        <w:i/>
                        <w:color w:val="231F20"/>
                        <w:spacing w:val="-10"/>
                        <w:w w:val="95"/>
                        <w:sz w:val="19"/>
                      </w:rPr>
                      <w:t> </w:t>
                    </w:r>
                    <w:r>
                      <w:rPr>
                        <w:rFonts w:ascii="Trebuchet MS" w:hAnsi="Trebuchet MS"/>
                        <w:i/>
                        <w:color w:val="231F20"/>
                        <w:spacing w:val="-2"/>
                        <w:w w:val="95"/>
                        <w:sz w:val="19"/>
                      </w:rPr>
                      <w:t>Третья</w:t>
                    </w:r>
                    <w:r>
                      <w:rPr>
                        <w:rFonts w:ascii="Trebuchet MS" w:hAnsi="Trebuchet MS"/>
                        <w:i/>
                        <w:color w:val="231F20"/>
                        <w:spacing w:val="-9"/>
                        <w:w w:val="95"/>
                        <w:sz w:val="19"/>
                      </w:rPr>
                      <w:t> </w:t>
                    </w:r>
                    <w:r>
                      <w:rPr>
                        <w:rFonts w:ascii="Trebuchet MS" w:hAnsi="Trebuchet MS"/>
                        <w:i/>
                        <w:color w:val="231F20"/>
                        <w:spacing w:val="-2"/>
                        <w:w w:val="95"/>
                        <w:sz w:val="19"/>
                      </w:rPr>
                      <w:t>четверть</w:t>
                    </w:r>
                    <w:r>
                      <w:rPr>
                        <w:rFonts w:ascii="Trebuchet MS" w:hAnsi="Trebuchet MS"/>
                        <w:i/>
                        <w:color w:val="231F20"/>
                        <w:spacing w:val="-2"/>
                        <w:w w:val="95"/>
                        <w:sz w:val="19"/>
                      </w:rPr>
                      <w:t> </w:t>
                    </w:r>
                    <w:r>
                      <w:rPr>
                        <w:rFonts w:ascii="Trebuchet MS" w:hAnsi="Trebuchet MS"/>
                        <w:i/>
                        <w:color w:val="231F20"/>
                        <w:w w:val="105"/>
                        <w:sz w:val="19"/>
                      </w:rPr>
                      <w:t>XIX в.</w:t>
                    </w:r>
                  </w:p>
                </w:txbxContent>
              </v:textbox>
              <w10:wrap type="none"/>
            </v:shape>
            <w10:wrap type="none"/>
          </v:group>
        </w:pict>
      </w:r>
      <w:r>
        <w:rPr>
          <w:color w:val="231F20"/>
        </w:rPr>
        <w:t>Но «социалистом на престоле» Наполеона </w:t>
      </w:r>
      <w:r>
        <w:rPr>
          <w:color w:val="231F20"/>
        </w:rPr>
        <w:t>III называют не за поощрение экономического раз- вития</w:t>
      </w:r>
      <w:r>
        <w:rPr>
          <w:color w:val="231F20"/>
          <w:spacing w:val="-5"/>
        </w:rPr>
        <w:t> </w:t>
      </w:r>
      <w:r>
        <w:rPr>
          <w:color w:val="231F20"/>
        </w:rPr>
        <w:t>—</w:t>
      </w:r>
      <w:r>
        <w:rPr>
          <w:color w:val="231F20"/>
          <w:spacing w:val="-5"/>
        </w:rPr>
        <w:t> </w:t>
      </w:r>
      <w:r>
        <w:rPr>
          <w:color w:val="231F20"/>
        </w:rPr>
        <w:t>главной</w:t>
      </w:r>
      <w:r>
        <w:rPr>
          <w:color w:val="231F20"/>
          <w:spacing w:val="-5"/>
        </w:rPr>
        <w:t> </w:t>
      </w:r>
      <w:r>
        <w:rPr>
          <w:color w:val="231F20"/>
        </w:rPr>
        <w:t>целью</w:t>
      </w:r>
      <w:r>
        <w:rPr>
          <w:color w:val="231F20"/>
          <w:spacing w:val="-5"/>
        </w:rPr>
        <w:t> </w:t>
      </w:r>
      <w:r>
        <w:rPr>
          <w:color w:val="231F20"/>
        </w:rPr>
        <w:t>император</w:t>
      </w:r>
      <w:r>
        <w:rPr>
          <w:color w:val="231F20"/>
          <w:spacing w:val="-5"/>
        </w:rPr>
        <w:t> </w:t>
      </w:r>
      <w:r>
        <w:rPr>
          <w:color w:val="231F20"/>
        </w:rPr>
        <w:t>считал</w:t>
      </w:r>
      <w:r>
        <w:rPr>
          <w:color w:val="231F20"/>
          <w:spacing w:val="-5"/>
        </w:rPr>
        <w:t> </w:t>
      </w:r>
      <w:r>
        <w:rPr>
          <w:color w:val="231F20"/>
        </w:rPr>
        <w:t>«благо- получие народа». Крестьянам предоставлялись выгодные кредиты с низкими процентными став- ками, отменялись обременительные налоги, вся- чески поощрялось применение сельскохозяйст- венных машин и механизмов. Для рабочих был создан специальный банк, выдававший пособия</w:t>
      </w:r>
      <w:r>
        <w:rPr>
          <w:color w:val="231F20"/>
          <w:spacing w:val="80"/>
        </w:rPr>
        <w:t> </w:t>
      </w:r>
      <w:r>
        <w:rPr>
          <w:color w:val="231F20"/>
        </w:rPr>
        <w:t>и кредиты. В 1864 г. был наконец-то отменён не- навистный</w:t>
      </w:r>
      <w:r>
        <w:rPr>
          <w:color w:val="231F20"/>
          <w:spacing w:val="79"/>
        </w:rPr>
        <w:t> </w:t>
      </w:r>
      <w:r>
        <w:rPr>
          <w:color w:val="231F20"/>
        </w:rPr>
        <w:t>закон</w:t>
      </w:r>
      <w:r>
        <w:rPr>
          <w:color w:val="231F20"/>
          <w:spacing w:val="79"/>
        </w:rPr>
        <w:t> </w:t>
      </w:r>
      <w:r>
        <w:rPr>
          <w:color w:val="231F20"/>
        </w:rPr>
        <w:t>Ле</w:t>
      </w:r>
      <w:r>
        <w:rPr>
          <w:color w:val="231F20"/>
          <w:spacing w:val="79"/>
        </w:rPr>
        <w:t> </w:t>
      </w:r>
      <w:r>
        <w:rPr>
          <w:color w:val="231F20"/>
        </w:rPr>
        <w:t>Шапелье,</w:t>
      </w:r>
      <w:r>
        <w:rPr>
          <w:color w:val="231F20"/>
          <w:spacing w:val="79"/>
        </w:rPr>
        <w:t> </w:t>
      </w:r>
      <w:r>
        <w:rPr>
          <w:color w:val="231F20"/>
        </w:rPr>
        <w:t>принятый</w:t>
      </w:r>
      <w:r>
        <w:rPr>
          <w:color w:val="231F20"/>
          <w:spacing w:val="79"/>
        </w:rPr>
        <w:t> </w:t>
      </w:r>
      <w:r>
        <w:rPr>
          <w:color w:val="231F20"/>
        </w:rPr>
        <w:t>ещё в</w:t>
      </w:r>
      <w:r>
        <w:rPr>
          <w:color w:val="231F20"/>
          <w:spacing w:val="-10"/>
        </w:rPr>
        <w:t> </w:t>
      </w:r>
      <w:r>
        <w:rPr>
          <w:color w:val="231F20"/>
        </w:rPr>
        <w:t>1791</w:t>
      </w:r>
      <w:r>
        <w:rPr>
          <w:color w:val="231F20"/>
          <w:spacing w:val="-10"/>
        </w:rPr>
        <w:t> </w:t>
      </w:r>
      <w:r>
        <w:rPr>
          <w:color w:val="231F20"/>
        </w:rPr>
        <w:t>г.</w:t>
      </w:r>
      <w:r>
        <w:rPr>
          <w:color w:val="231F20"/>
          <w:spacing w:val="-10"/>
        </w:rPr>
        <w:t> </w:t>
      </w:r>
      <w:r>
        <w:rPr>
          <w:color w:val="231F20"/>
        </w:rPr>
        <w:t>и</w:t>
      </w:r>
      <w:r>
        <w:rPr>
          <w:color w:val="231F20"/>
          <w:spacing w:val="-10"/>
        </w:rPr>
        <w:t> </w:t>
      </w:r>
      <w:r>
        <w:rPr>
          <w:color w:val="231F20"/>
        </w:rPr>
        <w:t>запрещавший</w:t>
      </w:r>
      <w:r>
        <w:rPr>
          <w:color w:val="231F20"/>
          <w:spacing w:val="-10"/>
        </w:rPr>
        <w:t> </w:t>
      </w:r>
      <w:r>
        <w:rPr>
          <w:color w:val="231F20"/>
        </w:rPr>
        <w:t>стачки</w:t>
      </w:r>
      <w:r>
        <w:rPr>
          <w:color w:val="231F20"/>
          <w:spacing w:val="-10"/>
        </w:rPr>
        <w:t> </w:t>
      </w:r>
      <w:r>
        <w:rPr>
          <w:color w:val="231F20"/>
        </w:rPr>
        <w:t>и</w:t>
      </w:r>
      <w:r>
        <w:rPr>
          <w:color w:val="231F20"/>
          <w:spacing w:val="-10"/>
        </w:rPr>
        <w:t> </w:t>
      </w:r>
      <w:r>
        <w:rPr>
          <w:color w:val="231F20"/>
        </w:rPr>
        <w:t>рабочие</w:t>
      </w:r>
      <w:r>
        <w:rPr>
          <w:color w:val="231F20"/>
          <w:spacing w:val="-10"/>
        </w:rPr>
        <w:t> </w:t>
      </w:r>
      <w:r>
        <w:rPr>
          <w:color w:val="231F20"/>
        </w:rPr>
        <w:t>органи- </w:t>
      </w:r>
      <w:r>
        <w:rPr>
          <w:color w:val="231F20"/>
          <w:spacing w:val="-2"/>
        </w:rPr>
        <w:t>зации.</w:t>
      </w:r>
    </w:p>
    <w:p>
      <w:pPr>
        <w:pStyle w:val="BodyText"/>
        <w:spacing w:line="223" w:lineRule="auto" w:before="5"/>
        <w:ind w:left="893" w:right="3933" w:firstLine="340"/>
        <w:jc w:val="both"/>
      </w:pPr>
      <w:r>
        <w:rPr>
          <w:color w:val="231F20"/>
        </w:rPr>
        <w:t>Это, конечно, не означало серьёзного улучше- ния положения рабочих — они по-прежнему балансировали</w:t>
      </w:r>
      <w:r>
        <w:rPr>
          <w:color w:val="231F20"/>
          <w:spacing w:val="-1"/>
        </w:rPr>
        <w:t> </w:t>
      </w:r>
      <w:r>
        <w:rPr>
          <w:color w:val="231F20"/>
        </w:rPr>
        <w:t>на</w:t>
      </w:r>
      <w:r>
        <w:rPr>
          <w:color w:val="231F20"/>
          <w:spacing w:val="-1"/>
        </w:rPr>
        <w:t> </w:t>
      </w:r>
      <w:r>
        <w:rPr>
          <w:color w:val="231F20"/>
        </w:rPr>
        <w:t>грани</w:t>
      </w:r>
      <w:r>
        <w:rPr>
          <w:color w:val="231F20"/>
          <w:spacing w:val="-1"/>
        </w:rPr>
        <w:t> </w:t>
      </w:r>
      <w:r>
        <w:rPr>
          <w:color w:val="231F20"/>
        </w:rPr>
        <w:t>существования.</w:t>
      </w:r>
      <w:r>
        <w:rPr>
          <w:color w:val="231F20"/>
          <w:spacing w:val="-1"/>
        </w:rPr>
        <w:t> </w:t>
      </w:r>
      <w:r>
        <w:rPr>
          <w:color w:val="231F20"/>
        </w:rPr>
        <w:t>Средняя зарплата</w:t>
      </w:r>
      <w:r>
        <w:rPr>
          <w:color w:val="231F20"/>
          <w:spacing w:val="33"/>
        </w:rPr>
        <w:t> </w:t>
      </w:r>
      <w:r>
        <w:rPr>
          <w:color w:val="231F20"/>
        </w:rPr>
        <w:t>рабочего</w:t>
      </w:r>
      <w:r>
        <w:rPr>
          <w:color w:val="231F20"/>
          <w:spacing w:val="33"/>
        </w:rPr>
        <w:t> </w:t>
      </w:r>
      <w:r>
        <w:rPr>
          <w:color w:val="231F20"/>
        </w:rPr>
        <w:t>в</w:t>
      </w:r>
      <w:r>
        <w:rPr>
          <w:color w:val="231F20"/>
          <w:spacing w:val="33"/>
        </w:rPr>
        <w:t> </w:t>
      </w:r>
      <w:r>
        <w:rPr>
          <w:color w:val="231F20"/>
        </w:rPr>
        <w:t>1860-х</w:t>
      </w:r>
      <w:r>
        <w:rPr>
          <w:color w:val="231F20"/>
          <w:spacing w:val="33"/>
        </w:rPr>
        <w:t> </w:t>
      </w:r>
      <w:r>
        <w:rPr>
          <w:color w:val="231F20"/>
        </w:rPr>
        <w:t>гг.</w:t>
      </w:r>
      <w:r>
        <w:rPr>
          <w:color w:val="231F20"/>
          <w:spacing w:val="33"/>
        </w:rPr>
        <w:t> </w:t>
      </w:r>
      <w:r>
        <w:rPr>
          <w:color w:val="231F20"/>
        </w:rPr>
        <w:t>составляла</w:t>
      </w:r>
      <w:r>
        <w:rPr>
          <w:color w:val="231F20"/>
          <w:spacing w:val="33"/>
        </w:rPr>
        <w:t> </w:t>
      </w:r>
      <w:r>
        <w:rPr>
          <w:color w:val="231F20"/>
        </w:rPr>
        <w:t>около 2</w:t>
      </w:r>
      <w:r>
        <w:rPr>
          <w:color w:val="231F20"/>
          <w:spacing w:val="-14"/>
        </w:rPr>
        <w:t> </w:t>
      </w:r>
      <w:r>
        <w:rPr>
          <w:color w:val="231F20"/>
        </w:rPr>
        <w:t>франков</w:t>
      </w:r>
      <w:r>
        <w:rPr>
          <w:color w:val="231F20"/>
          <w:spacing w:val="-14"/>
        </w:rPr>
        <w:t> </w:t>
      </w:r>
      <w:r>
        <w:rPr>
          <w:color w:val="231F20"/>
        </w:rPr>
        <w:t>в</w:t>
      </w:r>
      <w:r>
        <w:rPr>
          <w:color w:val="231F20"/>
          <w:spacing w:val="-14"/>
        </w:rPr>
        <w:t> </w:t>
      </w:r>
      <w:r>
        <w:rPr>
          <w:color w:val="231F20"/>
        </w:rPr>
        <w:t>день</w:t>
      </w:r>
      <w:r>
        <w:rPr>
          <w:color w:val="231F20"/>
          <w:spacing w:val="-14"/>
        </w:rPr>
        <w:t> </w:t>
      </w:r>
      <w:r>
        <w:rPr>
          <w:color w:val="231F20"/>
        </w:rPr>
        <w:t>у</w:t>
      </w:r>
      <w:r>
        <w:rPr>
          <w:color w:val="231F20"/>
          <w:spacing w:val="-14"/>
        </w:rPr>
        <w:t> </w:t>
      </w:r>
      <w:r>
        <w:rPr>
          <w:color w:val="231F20"/>
        </w:rPr>
        <w:t>мужчин</w:t>
      </w:r>
      <w:r>
        <w:rPr>
          <w:color w:val="231F20"/>
          <w:spacing w:val="-14"/>
        </w:rPr>
        <w:t> </w:t>
      </w:r>
      <w:r>
        <w:rPr>
          <w:color w:val="231F20"/>
        </w:rPr>
        <w:t>и</w:t>
      </w:r>
      <w:r>
        <w:rPr>
          <w:color w:val="231F20"/>
          <w:spacing w:val="-14"/>
        </w:rPr>
        <w:t> </w:t>
      </w:r>
      <w:r>
        <w:rPr>
          <w:color w:val="231F20"/>
        </w:rPr>
        <w:t>1,5</w:t>
      </w:r>
      <w:r>
        <w:rPr>
          <w:color w:val="231F20"/>
          <w:spacing w:val="-14"/>
        </w:rPr>
        <w:t> </w:t>
      </w:r>
      <w:r>
        <w:rPr>
          <w:color w:val="231F20"/>
        </w:rPr>
        <w:t>франка</w:t>
      </w:r>
      <w:r>
        <w:rPr>
          <w:color w:val="231F20"/>
          <w:spacing w:val="-14"/>
        </w:rPr>
        <w:t> </w:t>
      </w:r>
      <w:r>
        <w:rPr>
          <w:color w:val="231F20"/>
        </w:rPr>
        <w:t>у</w:t>
      </w:r>
      <w:r>
        <w:rPr>
          <w:color w:val="231F20"/>
          <w:spacing w:val="-13"/>
        </w:rPr>
        <w:t> </w:t>
      </w:r>
      <w:r>
        <w:rPr>
          <w:color w:val="231F20"/>
        </w:rPr>
        <w:t>женщин при прожиточном минимуме 1 франк в день. Такие цифры означали жизнь впроголодь и отказ во всём самом необходимом. Тем не менее по сво- ей</w:t>
      </w:r>
      <w:r>
        <w:rPr>
          <w:color w:val="231F20"/>
          <w:spacing w:val="-10"/>
        </w:rPr>
        <w:t> </w:t>
      </w:r>
      <w:r>
        <w:rPr>
          <w:color w:val="231F20"/>
        </w:rPr>
        <w:t>направленности</w:t>
      </w:r>
      <w:r>
        <w:rPr>
          <w:color w:val="231F20"/>
          <w:spacing w:val="-10"/>
        </w:rPr>
        <w:t> </w:t>
      </w:r>
      <w:r>
        <w:rPr>
          <w:color w:val="231F20"/>
        </w:rPr>
        <w:t>социальная</w:t>
      </w:r>
      <w:r>
        <w:rPr>
          <w:color w:val="231F20"/>
          <w:spacing w:val="-10"/>
        </w:rPr>
        <w:t> </w:t>
      </w:r>
      <w:r>
        <w:rPr>
          <w:color w:val="231F20"/>
        </w:rPr>
        <w:t>политика</w:t>
      </w:r>
      <w:r>
        <w:rPr>
          <w:color w:val="231F20"/>
          <w:spacing w:val="-10"/>
        </w:rPr>
        <w:t> </w:t>
      </w:r>
      <w:r>
        <w:rPr>
          <w:color w:val="231F20"/>
        </w:rPr>
        <w:t>Наполе- она III была совершенно новым явлением в исто- рии Франции.</w:t>
      </w:r>
    </w:p>
    <w:p>
      <w:pPr>
        <w:pStyle w:val="BodyText"/>
        <w:spacing w:line="223" w:lineRule="auto" w:before="4"/>
        <w:ind w:left="893" w:right="1195" w:firstLine="340"/>
        <w:jc w:val="both"/>
      </w:pPr>
      <w:r>
        <w:rPr>
          <w:color w:val="231F20"/>
        </w:rPr>
        <w:t>К</w:t>
      </w:r>
      <w:r>
        <w:rPr>
          <w:color w:val="231F20"/>
          <w:spacing w:val="-1"/>
        </w:rPr>
        <w:t> </w:t>
      </w:r>
      <w:r>
        <w:rPr>
          <w:color w:val="231F20"/>
        </w:rPr>
        <w:t>концу</w:t>
      </w:r>
      <w:r>
        <w:rPr>
          <w:color w:val="231F20"/>
          <w:spacing w:val="-1"/>
        </w:rPr>
        <w:t> </w:t>
      </w:r>
      <w:r>
        <w:rPr>
          <w:color w:val="231F20"/>
        </w:rPr>
        <w:t>1860-х</w:t>
      </w:r>
      <w:r>
        <w:rPr>
          <w:color w:val="231F20"/>
          <w:spacing w:val="-1"/>
        </w:rPr>
        <w:t> </w:t>
      </w:r>
      <w:r>
        <w:rPr>
          <w:color w:val="231F20"/>
        </w:rPr>
        <w:t>гг.</w:t>
      </w:r>
      <w:r>
        <w:rPr>
          <w:color w:val="231F20"/>
          <w:spacing w:val="-1"/>
        </w:rPr>
        <w:t> </w:t>
      </w:r>
      <w:r>
        <w:rPr>
          <w:color w:val="231F20"/>
        </w:rPr>
        <w:t>экономическое</w:t>
      </w:r>
      <w:r>
        <w:rPr>
          <w:color w:val="231F20"/>
          <w:spacing w:val="-1"/>
        </w:rPr>
        <w:t> </w:t>
      </w:r>
      <w:r>
        <w:rPr>
          <w:color w:val="231F20"/>
        </w:rPr>
        <w:t>развитие</w:t>
      </w:r>
      <w:r>
        <w:rPr>
          <w:color w:val="231F20"/>
          <w:spacing w:val="-1"/>
        </w:rPr>
        <w:t> </w:t>
      </w:r>
      <w:r>
        <w:rPr>
          <w:color w:val="231F20"/>
        </w:rPr>
        <w:t>замедлилось,</w:t>
      </w:r>
      <w:r>
        <w:rPr>
          <w:color w:val="231F20"/>
          <w:spacing w:val="-1"/>
        </w:rPr>
        <w:t> </w:t>
      </w:r>
      <w:r>
        <w:rPr>
          <w:color w:val="231F20"/>
        </w:rPr>
        <w:t>возросла</w:t>
      </w:r>
      <w:r>
        <w:rPr>
          <w:color w:val="231F20"/>
          <w:spacing w:val="-1"/>
        </w:rPr>
        <w:t> </w:t>
      </w:r>
      <w:r>
        <w:rPr>
          <w:color w:val="231F20"/>
        </w:rPr>
        <w:t>безрабо- тица, по стране прокатилась волна стачек. Постепенно поднимала голову политическая оппозиция.</w:t>
      </w:r>
    </w:p>
    <w:p>
      <w:pPr>
        <w:pStyle w:val="BodyText"/>
        <w:spacing w:line="223" w:lineRule="auto" w:before="2"/>
        <w:ind w:left="893" w:right="1194" w:firstLine="340"/>
        <w:jc w:val="both"/>
      </w:pPr>
      <w:r>
        <w:rPr>
          <w:color w:val="231F20"/>
        </w:rPr>
        <w:t>В сложившихся условиях Наполеон III принял решение круто изменить курс</w:t>
      </w:r>
      <w:r>
        <w:rPr>
          <w:color w:val="231F20"/>
          <w:spacing w:val="-13"/>
        </w:rPr>
        <w:t> </w:t>
      </w:r>
      <w:r>
        <w:rPr>
          <w:color w:val="231F20"/>
        </w:rPr>
        <w:t>в</w:t>
      </w:r>
      <w:r>
        <w:rPr>
          <w:color w:val="231F20"/>
          <w:spacing w:val="-13"/>
        </w:rPr>
        <w:t> </w:t>
      </w:r>
      <w:r>
        <w:rPr>
          <w:color w:val="231F20"/>
        </w:rPr>
        <w:t>направлении</w:t>
      </w:r>
      <w:r>
        <w:rPr>
          <w:color w:val="231F20"/>
          <w:spacing w:val="-13"/>
        </w:rPr>
        <w:t> </w:t>
      </w:r>
      <w:r>
        <w:rPr>
          <w:color w:val="231F20"/>
        </w:rPr>
        <w:t>создания</w:t>
      </w:r>
      <w:r>
        <w:rPr>
          <w:color w:val="231F20"/>
          <w:spacing w:val="-13"/>
        </w:rPr>
        <w:t> </w:t>
      </w:r>
      <w:r>
        <w:rPr>
          <w:color w:val="231F20"/>
        </w:rPr>
        <w:t>«либеральной</w:t>
      </w:r>
      <w:r>
        <w:rPr>
          <w:color w:val="231F20"/>
          <w:spacing w:val="-13"/>
        </w:rPr>
        <w:t> </w:t>
      </w:r>
      <w:r>
        <w:rPr>
          <w:color w:val="231F20"/>
        </w:rPr>
        <w:t>империи».</w:t>
      </w:r>
      <w:r>
        <w:rPr>
          <w:color w:val="231F20"/>
          <w:spacing w:val="-13"/>
        </w:rPr>
        <w:t> </w:t>
      </w:r>
      <w:r>
        <w:rPr>
          <w:color w:val="231F20"/>
        </w:rPr>
        <w:t>С</w:t>
      </w:r>
      <w:r>
        <w:rPr>
          <w:color w:val="231F20"/>
          <w:spacing w:val="-13"/>
        </w:rPr>
        <w:t> </w:t>
      </w:r>
      <w:r>
        <w:rPr>
          <w:color w:val="231F20"/>
        </w:rPr>
        <w:t>конца</w:t>
      </w:r>
      <w:r>
        <w:rPr>
          <w:color w:val="231F20"/>
          <w:spacing w:val="-13"/>
        </w:rPr>
        <w:t> </w:t>
      </w:r>
      <w:r>
        <w:rPr>
          <w:color w:val="231F20"/>
        </w:rPr>
        <w:t>1860-х</w:t>
      </w:r>
      <w:r>
        <w:rPr>
          <w:color w:val="231F20"/>
          <w:spacing w:val="-13"/>
        </w:rPr>
        <w:t> </w:t>
      </w:r>
      <w:r>
        <w:rPr>
          <w:color w:val="231F20"/>
        </w:rPr>
        <w:t>гг.</w:t>
      </w:r>
      <w:r>
        <w:rPr>
          <w:color w:val="231F20"/>
          <w:spacing w:val="-13"/>
        </w:rPr>
        <w:t> </w:t>
      </w:r>
      <w:r>
        <w:rPr>
          <w:color w:val="231F20"/>
        </w:rPr>
        <w:t>нача- лись политические послабления: была восстановлена свобода прессы и собра- ний, парламент вновь получил право законодательной инициативы, в прави- тельство вошли либералы во главе с Э. Оливье. Предложенную императором идею</w:t>
      </w:r>
      <w:r>
        <w:rPr>
          <w:color w:val="231F20"/>
          <w:spacing w:val="-8"/>
        </w:rPr>
        <w:t> </w:t>
      </w:r>
      <w:r>
        <w:rPr>
          <w:color w:val="231F20"/>
        </w:rPr>
        <w:t>«либеральной</w:t>
      </w:r>
      <w:r>
        <w:rPr>
          <w:color w:val="231F20"/>
          <w:spacing w:val="-8"/>
        </w:rPr>
        <w:t> </w:t>
      </w:r>
      <w:r>
        <w:rPr>
          <w:color w:val="231F20"/>
        </w:rPr>
        <w:t>империи»</w:t>
      </w:r>
      <w:r>
        <w:rPr>
          <w:color w:val="231F20"/>
          <w:spacing w:val="-8"/>
        </w:rPr>
        <w:t> </w:t>
      </w:r>
      <w:r>
        <w:rPr>
          <w:color w:val="231F20"/>
        </w:rPr>
        <w:t>на</w:t>
      </w:r>
      <w:r>
        <w:rPr>
          <w:color w:val="231F20"/>
          <w:spacing w:val="-8"/>
        </w:rPr>
        <w:t> </w:t>
      </w:r>
      <w:r>
        <w:rPr>
          <w:color w:val="231F20"/>
        </w:rPr>
        <w:t>плебисците</w:t>
      </w:r>
      <w:r>
        <w:rPr>
          <w:color w:val="231F20"/>
          <w:spacing w:val="-8"/>
        </w:rPr>
        <w:t> </w:t>
      </w:r>
      <w:r>
        <w:rPr>
          <w:color w:val="231F20"/>
        </w:rPr>
        <w:t>в</w:t>
      </w:r>
      <w:r>
        <w:rPr>
          <w:color w:val="231F20"/>
          <w:spacing w:val="-8"/>
        </w:rPr>
        <w:t> </w:t>
      </w:r>
      <w:r>
        <w:rPr>
          <w:color w:val="231F20"/>
        </w:rPr>
        <w:t>мае</w:t>
      </w:r>
      <w:r>
        <w:rPr>
          <w:color w:val="231F20"/>
          <w:spacing w:val="-8"/>
        </w:rPr>
        <w:t> </w:t>
      </w:r>
      <w:r>
        <w:rPr>
          <w:color w:val="231F20"/>
        </w:rPr>
        <w:t>1870</w:t>
      </w:r>
      <w:r>
        <w:rPr>
          <w:color w:val="231F20"/>
          <w:spacing w:val="-8"/>
        </w:rPr>
        <w:t> </w:t>
      </w:r>
      <w:r>
        <w:rPr>
          <w:color w:val="231F20"/>
        </w:rPr>
        <w:t>г.</w:t>
      </w:r>
      <w:r>
        <w:rPr>
          <w:color w:val="231F20"/>
          <w:spacing w:val="-8"/>
        </w:rPr>
        <w:t> </w:t>
      </w:r>
      <w:r>
        <w:rPr>
          <w:color w:val="231F20"/>
        </w:rPr>
        <w:t>граждане</w:t>
      </w:r>
      <w:r>
        <w:rPr>
          <w:color w:val="231F20"/>
          <w:spacing w:val="-8"/>
        </w:rPr>
        <w:t> </w:t>
      </w:r>
      <w:r>
        <w:rPr>
          <w:color w:val="231F20"/>
        </w:rPr>
        <w:t>вновь</w:t>
      </w:r>
      <w:r>
        <w:rPr>
          <w:color w:val="231F20"/>
          <w:spacing w:val="-8"/>
        </w:rPr>
        <w:t> </w:t>
      </w:r>
      <w:r>
        <w:rPr>
          <w:color w:val="231F20"/>
        </w:rPr>
        <w:t>под- держали. Едва ли кто мог предположить, что уже через три месяца империю ждёт катастрофа.</w:t>
      </w:r>
    </w:p>
    <w:p>
      <w:pPr>
        <w:pStyle w:val="ListParagraph"/>
        <w:numPr>
          <w:ilvl w:val="1"/>
          <w:numId w:val="4"/>
        </w:numPr>
        <w:tabs>
          <w:tab w:pos="1233" w:val="left" w:leader="none"/>
          <w:tab w:pos="1234" w:val="left" w:leader="none"/>
        </w:tabs>
        <w:spacing w:line="240" w:lineRule="auto" w:before="136" w:after="0"/>
        <w:ind w:left="1233" w:right="0" w:hanging="341"/>
        <w:jc w:val="left"/>
        <w:rPr>
          <w:sz w:val="19"/>
        </w:rPr>
      </w:pPr>
      <w:r>
        <w:rPr>
          <w:color w:val="231F20"/>
          <w:spacing w:val="-2"/>
          <w:sz w:val="19"/>
        </w:rPr>
        <w:t>Почему Наполеона III</w:t>
      </w:r>
      <w:r>
        <w:rPr>
          <w:color w:val="231F20"/>
          <w:spacing w:val="-1"/>
          <w:sz w:val="19"/>
        </w:rPr>
        <w:t> </w:t>
      </w:r>
      <w:r>
        <w:rPr>
          <w:color w:val="231F20"/>
          <w:spacing w:val="-2"/>
          <w:sz w:val="19"/>
        </w:rPr>
        <w:t>называли «социалистом</w:t>
      </w:r>
      <w:r>
        <w:rPr>
          <w:color w:val="231F20"/>
          <w:spacing w:val="-1"/>
          <w:sz w:val="19"/>
        </w:rPr>
        <w:t> </w:t>
      </w:r>
      <w:r>
        <w:rPr>
          <w:color w:val="231F20"/>
          <w:spacing w:val="-2"/>
          <w:sz w:val="19"/>
        </w:rPr>
        <w:t>на престоле»?</w:t>
      </w:r>
    </w:p>
    <w:p>
      <w:pPr>
        <w:pStyle w:val="BodyText"/>
        <w:spacing w:before="11"/>
        <w:rPr>
          <w:rFonts w:ascii="Trebuchet MS"/>
          <w:sz w:val="23"/>
        </w:rPr>
      </w:pPr>
    </w:p>
    <w:p>
      <w:pPr>
        <w:pStyle w:val="BodyText"/>
        <w:spacing w:line="223" w:lineRule="auto"/>
        <w:ind w:left="893" w:right="1194"/>
        <w:jc w:val="both"/>
      </w:pPr>
      <w:r>
        <w:rPr>
          <w:rFonts w:ascii="Calibri" w:hAnsi="Calibri"/>
          <w:b/>
          <w:color w:val="FFFFFF"/>
          <w:position w:val="1"/>
          <w:shd w:fill="4495D1" w:color="auto" w:val="clear"/>
        </w:rPr>
        <w:t> 3 </w:t>
      </w:r>
      <w:r>
        <w:rPr>
          <w:rFonts w:ascii="Calibri" w:hAnsi="Calibri"/>
          <w:b/>
          <w:color w:val="FFFFFF"/>
          <w:spacing w:val="40"/>
          <w:position w:val="1"/>
        </w:rPr>
        <w:t> </w:t>
      </w:r>
      <w:r>
        <w:rPr>
          <w:rFonts w:ascii="Calibri" w:hAnsi="Calibri"/>
          <w:b/>
          <w:color w:val="4495D1"/>
        </w:rPr>
        <w:t>«Сфинкс на Сене». </w:t>
      </w:r>
      <w:r>
        <w:rPr>
          <w:color w:val="231F20"/>
        </w:rPr>
        <w:t>Причиной катастрофы стали не внутренние противо- речия, а внешняя политика. Именно её Наполеон III, как и его дядя, считал наиболее эффективным способом поддержания авторитета внутри страны. Император</w:t>
      </w:r>
      <w:r>
        <w:rPr>
          <w:color w:val="231F20"/>
          <w:spacing w:val="71"/>
        </w:rPr>
        <w:t> </w:t>
      </w:r>
      <w:r>
        <w:rPr>
          <w:color w:val="231F20"/>
        </w:rPr>
        <w:t>стал</w:t>
      </w:r>
      <w:r>
        <w:rPr>
          <w:color w:val="231F20"/>
          <w:spacing w:val="71"/>
        </w:rPr>
        <w:t> </w:t>
      </w:r>
      <w:r>
        <w:rPr>
          <w:color w:val="231F20"/>
        </w:rPr>
        <w:t>одним</w:t>
      </w:r>
      <w:r>
        <w:rPr>
          <w:color w:val="231F20"/>
          <w:spacing w:val="71"/>
        </w:rPr>
        <w:t> </w:t>
      </w:r>
      <w:r>
        <w:rPr>
          <w:color w:val="231F20"/>
        </w:rPr>
        <w:t>из</w:t>
      </w:r>
      <w:r>
        <w:rPr>
          <w:color w:val="231F20"/>
          <w:spacing w:val="71"/>
        </w:rPr>
        <w:t> </w:t>
      </w:r>
      <w:r>
        <w:rPr>
          <w:color w:val="231F20"/>
        </w:rPr>
        <w:t>инициаторов</w:t>
      </w:r>
      <w:r>
        <w:rPr>
          <w:color w:val="231F20"/>
          <w:spacing w:val="71"/>
        </w:rPr>
        <w:t> </w:t>
      </w:r>
      <w:r>
        <w:rPr>
          <w:color w:val="231F20"/>
        </w:rPr>
        <w:t>Крымской</w:t>
      </w:r>
      <w:r>
        <w:rPr>
          <w:color w:val="231F20"/>
          <w:spacing w:val="71"/>
        </w:rPr>
        <w:t> </w:t>
      </w:r>
      <w:r>
        <w:rPr>
          <w:color w:val="231F20"/>
        </w:rPr>
        <w:t>войны</w:t>
      </w:r>
      <w:r>
        <w:rPr>
          <w:color w:val="231F20"/>
          <w:spacing w:val="71"/>
        </w:rPr>
        <w:t> </w:t>
      </w:r>
      <w:r>
        <w:rPr>
          <w:color w:val="231F20"/>
        </w:rPr>
        <w:t>1853—1856</w:t>
      </w:r>
      <w:r>
        <w:rPr>
          <w:color w:val="231F20"/>
          <w:spacing w:val="71"/>
        </w:rPr>
        <w:t> </w:t>
      </w:r>
      <w:r>
        <w:rPr>
          <w:color w:val="231F20"/>
        </w:rPr>
        <w:t>гг., в</w:t>
      </w:r>
      <w:r>
        <w:rPr>
          <w:color w:val="231F20"/>
          <w:spacing w:val="-11"/>
        </w:rPr>
        <w:t> </w:t>
      </w:r>
      <w:r>
        <w:rPr>
          <w:color w:val="231F20"/>
        </w:rPr>
        <w:t>результате</w:t>
      </w:r>
      <w:r>
        <w:rPr>
          <w:color w:val="231F20"/>
          <w:spacing w:val="-11"/>
        </w:rPr>
        <w:t> </w:t>
      </w:r>
      <w:r>
        <w:rPr>
          <w:color w:val="231F20"/>
        </w:rPr>
        <w:t>которой</w:t>
      </w:r>
      <w:r>
        <w:rPr>
          <w:color w:val="231F20"/>
          <w:spacing w:val="-11"/>
        </w:rPr>
        <w:t> </w:t>
      </w:r>
      <w:r>
        <w:rPr>
          <w:color w:val="231F20"/>
        </w:rPr>
        <w:t>Франция</w:t>
      </w:r>
      <w:r>
        <w:rPr>
          <w:color w:val="231F20"/>
          <w:spacing w:val="-11"/>
        </w:rPr>
        <w:t> </w:t>
      </w:r>
      <w:r>
        <w:rPr>
          <w:color w:val="231F20"/>
        </w:rPr>
        <w:t>вновь</w:t>
      </w:r>
      <w:r>
        <w:rPr>
          <w:color w:val="231F20"/>
          <w:spacing w:val="-11"/>
        </w:rPr>
        <w:t> </w:t>
      </w:r>
      <w:r>
        <w:rPr>
          <w:color w:val="231F20"/>
        </w:rPr>
        <w:t>обрела</w:t>
      </w:r>
      <w:r>
        <w:rPr>
          <w:color w:val="231F20"/>
          <w:spacing w:val="-11"/>
        </w:rPr>
        <w:t> </w:t>
      </w:r>
      <w:r>
        <w:rPr>
          <w:color w:val="231F20"/>
        </w:rPr>
        <w:t>статус</w:t>
      </w:r>
      <w:r>
        <w:rPr>
          <w:color w:val="231F20"/>
          <w:spacing w:val="-11"/>
        </w:rPr>
        <w:t> </w:t>
      </w:r>
      <w:r>
        <w:rPr>
          <w:color w:val="231F20"/>
        </w:rPr>
        <w:t>европейского</w:t>
      </w:r>
      <w:r>
        <w:rPr>
          <w:color w:val="231F20"/>
          <w:spacing w:val="-11"/>
        </w:rPr>
        <w:t> </w:t>
      </w:r>
      <w:r>
        <w:rPr>
          <w:color w:val="231F20"/>
        </w:rPr>
        <w:t>лидера,</w:t>
      </w:r>
      <w:r>
        <w:rPr>
          <w:color w:val="231F20"/>
          <w:spacing w:val="-11"/>
        </w:rPr>
        <w:t> </w:t>
      </w:r>
      <w:r>
        <w:rPr>
          <w:color w:val="231F20"/>
        </w:rPr>
        <w:t>а</w:t>
      </w:r>
      <w:r>
        <w:rPr>
          <w:color w:val="231F20"/>
          <w:spacing w:val="-11"/>
        </w:rPr>
        <w:t> </w:t>
      </w:r>
      <w:r>
        <w:rPr>
          <w:color w:val="231F20"/>
        </w:rPr>
        <w:t>пре- стиж Наполеона III необычайно возрос. Но в европейских столицах его счи- тали загадочным «сфинксом на Сене», обладавшим неясными намерениями</w:t>
      </w:r>
      <w:r>
        <w:rPr>
          <w:color w:val="231F20"/>
          <w:spacing w:val="40"/>
        </w:rPr>
        <w:t> </w:t>
      </w:r>
      <w:r>
        <w:rPr>
          <w:color w:val="231F20"/>
        </w:rPr>
        <w:t>и,</w:t>
      </w:r>
      <w:r>
        <w:rPr>
          <w:color w:val="231F20"/>
          <w:spacing w:val="71"/>
        </w:rPr>
        <w:t> </w:t>
      </w:r>
      <w:r>
        <w:rPr>
          <w:color w:val="231F20"/>
        </w:rPr>
        <w:t>по</w:t>
      </w:r>
      <w:r>
        <w:rPr>
          <w:color w:val="231F20"/>
          <w:spacing w:val="72"/>
        </w:rPr>
        <w:t> </w:t>
      </w:r>
      <w:r>
        <w:rPr>
          <w:color w:val="231F20"/>
        </w:rPr>
        <w:t>выражению</w:t>
      </w:r>
      <w:r>
        <w:rPr>
          <w:color w:val="231F20"/>
          <w:spacing w:val="72"/>
        </w:rPr>
        <w:t> </w:t>
      </w:r>
      <w:r>
        <w:rPr>
          <w:color w:val="231F20"/>
        </w:rPr>
        <w:t>русского</w:t>
      </w:r>
      <w:r>
        <w:rPr>
          <w:color w:val="231F20"/>
          <w:spacing w:val="72"/>
        </w:rPr>
        <w:t> </w:t>
      </w:r>
      <w:r>
        <w:rPr>
          <w:color w:val="231F20"/>
        </w:rPr>
        <w:t>дипломата,</w:t>
      </w:r>
      <w:r>
        <w:rPr>
          <w:color w:val="231F20"/>
          <w:spacing w:val="72"/>
        </w:rPr>
        <w:t> </w:t>
      </w:r>
      <w:r>
        <w:rPr>
          <w:color w:val="231F20"/>
        </w:rPr>
        <w:t>«всегда</w:t>
      </w:r>
      <w:r>
        <w:rPr>
          <w:color w:val="231F20"/>
          <w:spacing w:val="72"/>
        </w:rPr>
        <w:t> </w:t>
      </w:r>
      <w:r>
        <w:rPr>
          <w:color w:val="231F20"/>
        </w:rPr>
        <w:t>настроенным</w:t>
      </w:r>
      <w:r>
        <w:rPr>
          <w:color w:val="231F20"/>
          <w:spacing w:val="72"/>
        </w:rPr>
        <w:t> </w:t>
      </w:r>
      <w:r>
        <w:rPr>
          <w:color w:val="231F20"/>
        </w:rPr>
        <w:t>мутить</w:t>
      </w:r>
      <w:r>
        <w:rPr>
          <w:color w:val="231F20"/>
          <w:spacing w:val="72"/>
        </w:rPr>
        <w:t> </w:t>
      </w:r>
      <w:r>
        <w:rPr>
          <w:color w:val="231F20"/>
          <w:spacing w:val="-4"/>
        </w:rPr>
        <w:t>воду</w:t>
      </w:r>
    </w:p>
    <w:p>
      <w:pPr>
        <w:spacing w:after="0" w:line="223" w:lineRule="auto"/>
        <w:jc w:val="both"/>
        <w:sectPr>
          <w:footerReference w:type="default" r:id="rId749"/>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40000" id="docshapegroup3330" coordorigin="0,0" coordsize="10308,1441">
            <v:shape style="position:absolute;left:420;top:419;width:9468;height:1021" type="#_x0000_t75" id="docshape3331" stroked="false">
              <v:imagedata r:id="rId8" o:title=""/>
            </v:shape>
            <v:shape style="position:absolute;left:283;top:283;width:9605;height:420" id="docshape3332" coordorigin="283,283" coordsize="9605,420" path="m583,703l283,703m703,583l703,283m9888,583l9888,283e" filled="false" stroked="true" strokeweight="1.25pt" strokecolor="#ffffff">
              <v:path arrowok="t"/>
              <v:stroke dashstyle="solid"/>
            </v:shape>
            <v:shape style="position:absolute;left:283;top:283;width:9605;height:420" id="docshape333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334" coordorigin="0,0" coordsize="10308,420" path="m360,420l0,420m9948,420l10308,420m420,360l420,0m9888,360l9888,0e" filled="false" stroked="true" strokeweight=".25pt" strokecolor="#000000">
              <v:path arrowok="t"/>
              <v:stroke dashstyle="solid"/>
            </v:shape>
            <v:shape style="position:absolute;left:1213;top:1114;width:403;height:272" type="#_x0000_t202" id="docshape333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160</w:t>
                    </w:r>
                  </w:p>
                </w:txbxContent>
              </v:textbox>
              <w10:wrap type="none"/>
            </v:shape>
            <v:shape style="position:absolute;left:8282;top:1096;width:889;height:290" type="#_x0000_t202" id="docshape333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5427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4578" w:right="911"/>
        <w:jc w:val="both"/>
      </w:pPr>
      <w:r>
        <w:rPr/>
        <w:pict>
          <v:group style="position:absolute;margin-left:57.553001pt;margin-top:-2.108235pt;width:176.4pt;height:180.25pt;mso-position-horizontal-relative:page;mso-position-vertical-relative:paragraph;z-index:16053760" id="docshapegroup3337" coordorigin="1151,-42" coordsize="3528,3605">
            <v:shape style="position:absolute;left:1151;top:2521;width:3528;height:1041" type="#_x0000_t75" id="docshape3338" stroked="false">
              <v:imagedata r:id="rId510" o:title=""/>
            </v:shape>
            <v:rect style="position:absolute;left:1213;top:2458;width:3402;height:1044" id="docshape3339" filled="true" fillcolor="#ffffff" stroked="false">
              <v:fill type="solid"/>
            </v:rect>
            <v:shape style="position:absolute;left:1151;top:-43;width:3528;height:2564" type="#_x0000_t75" id="docshape3340" stroked="false">
              <v:imagedata r:id="rId755" o:title=""/>
            </v:shape>
            <v:shape style="position:absolute;left:1213;top:20;width:3402;height:2438" type="#_x0000_t75" id="docshape3341" stroked="false">
              <v:imagedata r:id="rId756" o:title=""/>
            </v:shape>
            <v:rect style="position:absolute;left:1223;top:30;width:3382;height:2418" id="docshape3342" filled="false" stroked="true" strokeweight="1pt" strokecolor="#ffffff">
              <v:stroke dashstyle="solid"/>
            </v:rect>
            <v:shape style="position:absolute;left:1151;top:-43;width:3528;height:3605" type="#_x0000_t202" id="docshape3343"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2"/>
                      <w:rPr>
                        <w:sz w:val="17"/>
                      </w:rPr>
                    </w:pPr>
                  </w:p>
                  <w:p>
                    <w:pPr>
                      <w:spacing w:line="218" w:lineRule="auto" w:before="0"/>
                      <w:ind w:left="176" w:right="226" w:firstLine="0"/>
                      <w:jc w:val="left"/>
                      <w:rPr>
                        <w:rFonts w:ascii="Trebuchet MS" w:hAnsi="Trebuchet MS"/>
                        <w:i/>
                        <w:sz w:val="19"/>
                      </w:rPr>
                    </w:pPr>
                    <w:r>
                      <w:rPr>
                        <w:rFonts w:ascii="Calibri" w:hAnsi="Calibri"/>
                        <w:b/>
                        <w:color w:val="231F20"/>
                        <w:w w:val="115"/>
                        <w:sz w:val="19"/>
                      </w:rPr>
                      <w:t>Франко-германская война 1870—1871</w:t>
                    </w:r>
                    <w:r>
                      <w:rPr>
                        <w:rFonts w:ascii="Calibri" w:hAnsi="Calibri"/>
                        <w:b/>
                        <w:color w:val="231F20"/>
                        <w:spacing w:val="-10"/>
                        <w:w w:val="115"/>
                        <w:sz w:val="19"/>
                      </w:rPr>
                      <w:t> </w:t>
                    </w:r>
                    <w:r>
                      <w:rPr>
                        <w:rFonts w:ascii="Calibri" w:hAnsi="Calibri"/>
                        <w:b/>
                        <w:color w:val="231F20"/>
                        <w:w w:val="115"/>
                        <w:sz w:val="19"/>
                      </w:rPr>
                      <w:t>гг.</w:t>
                    </w:r>
                    <w:r>
                      <w:rPr>
                        <w:rFonts w:ascii="Calibri" w:hAnsi="Calibri"/>
                        <w:b/>
                        <w:color w:val="231F20"/>
                        <w:spacing w:val="-10"/>
                        <w:w w:val="115"/>
                        <w:sz w:val="19"/>
                      </w:rPr>
                      <w:t> </w:t>
                    </w:r>
                    <w:r>
                      <w:rPr>
                        <w:rFonts w:ascii="Calibri" w:hAnsi="Calibri"/>
                        <w:b/>
                        <w:color w:val="231F20"/>
                        <w:w w:val="115"/>
                        <w:sz w:val="19"/>
                      </w:rPr>
                      <w:t>Осада</w:t>
                    </w:r>
                    <w:r>
                      <w:rPr>
                        <w:rFonts w:ascii="Calibri" w:hAnsi="Calibri"/>
                        <w:b/>
                        <w:color w:val="231F20"/>
                        <w:spacing w:val="-10"/>
                        <w:w w:val="115"/>
                        <w:sz w:val="19"/>
                      </w:rPr>
                      <w:t> </w:t>
                    </w:r>
                    <w:r>
                      <w:rPr>
                        <w:rFonts w:ascii="Calibri" w:hAnsi="Calibri"/>
                        <w:b/>
                        <w:color w:val="231F20"/>
                        <w:w w:val="115"/>
                        <w:sz w:val="19"/>
                      </w:rPr>
                      <w:t>Страсбурга в</w:t>
                    </w:r>
                    <w:r>
                      <w:rPr>
                        <w:rFonts w:ascii="Calibri" w:hAnsi="Calibri"/>
                        <w:b/>
                        <w:color w:val="231F20"/>
                        <w:spacing w:val="-5"/>
                        <w:w w:val="115"/>
                        <w:sz w:val="19"/>
                      </w:rPr>
                      <w:t> </w:t>
                    </w:r>
                    <w:r>
                      <w:rPr>
                        <w:rFonts w:ascii="Calibri" w:hAnsi="Calibri"/>
                        <w:b/>
                        <w:color w:val="231F20"/>
                        <w:w w:val="115"/>
                        <w:sz w:val="19"/>
                      </w:rPr>
                      <w:t>октябре</w:t>
                    </w:r>
                    <w:r>
                      <w:rPr>
                        <w:rFonts w:ascii="Calibri" w:hAnsi="Calibri"/>
                        <w:b/>
                        <w:color w:val="231F20"/>
                        <w:spacing w:val="-5"/>
                        <w:w w:val="115"/>
                        <w:sz w:val="19"/>
                      </w:rPr>
                      <w:t> </w:t>
                    </w:r>
                    <w:r>
                      <w:rPr>
                        <w:rFonts w:ascii="Calibri" w:hAnsi="Calibri"/>
                        <w:b/>
                        <w:color w:val="231F20"/>
                        <w:w w:val="115"/>
                        <w:sz w:val="19"/>
                      </w:rPr>
                      <w:t>1870</w:t>
                    </w:r>
                    <w:r>
                      <w:rPr>
                        <w:rFonts w:ascii="Calibri" w:hAnsi="Calibri"/>
                        <w:b/>
                        <w:color w:val="231F20"/>
                        <w:spacing w:val="-5"/>
                        <w:w w:val="115"/>
                        <w:sz w:val="19"/>
                      </w:rPr>
                      <w:t> </w:t>
                    </w:r>
                    <w:r>
                      <w:rPr>
                        <w:rFonts w:ascii="Calibri" w:hAnsi="Calibri"/>
                        <w:b/>
                        <w:color w:val="231F20"/>
                        <w:w w:val="115"/>
                        <w:sz w:val="19"/>
                      </w:rPr>
                      <w:t>г.</w:t>
                    </w:r>
                    <w:r>
                      <w:rPr>
                        <w:rFonts w:ascii="Calibri" w:hAnsi="Calibri"/>
                        <w:b/>
                        <w:color w:val="231F20"/>
                        <w:spacing w:val="-5"/>
                        <w:w w:val="115"/>
                        <w:sz w:val="19"/>
                      </w:rPr>
                      <w:t> </w:t>
                    </w:r>
                    <w:r>
                      <w:rPr>
                        <w:rFonts w:ascii="Trebuchet MS" w:hAnsi="Trebuchet MS"/>
                        <w:i/>
                        <w:color w:val="231F20"/>
                        <w:w w:val="110"/>
                        <w:sz w:val="19"/>
                      </w:rPr>
                      <w:t>Литография.</w:t>
                    </w:r>
                  </w:p>
                  <w:p>
                    <w:pPr>
                      <w:spacing w:line="204" w:lineRule="exact" w:before="0"/>
                      <w:ind w:left="176" w:right="0" w:firstLine="0"/>
                      <w:jc w:val="left"/>
                      <w:rPr>
                        <w:rFonts w:ascii="Trebuchet MS" w:hAnsi="Trebuchet MS"/>
                        <w:i/>
                        <w:sz w:val="19"/>
                      </w:rPr>
                    </w:pPr>
                    <w:r>
                      <w:rPr>
                        <w:rFonts w:ascii="Trebuchet MS" w:hAnsi="Trebuchet MS"/>
                        <w:i/>
                        <w:color w:val="231F20"/>
                        <w:spacing w:val="-4"/>
                        <w:sz w:val="19"/>
                      </w:rPr>
                      <w:t>1871—1875</w:t>
                    </w:r>
                    <w:r>
                      <w:rPr>
                        <w:rFonts w:ascii="Trebuchet MS" w:hAnsi="Trebuchet MS"/>
                        <w:i/>
                        <w:color w:val="231F20"/>
                        <w:spacing w:val="-1"/>
                        <w:sz w:val="19"/>
                      </w:rPr>
                      <w:t> </w:t>
                    </w:r>
                    <w:r>
                      <w:rPr>
                        <w:rFonts w:ascii="Trebuchet MS" w:hAnsi="Trebuchet MS"/>
                        <w:i/>
                        <w:color w:val="231F20"/>
                        <w:spacing w:val="-5"/>
                        <w:sz w:val="19"/>
                      </w:rPr>
                      <w:t>гг.</w:t>
                    </w:r>
                  </w:p>
                </w:txbxContent>
              </v:textbox>
              <w10:wrap type="none"/>
            </v:shape>
            <w10:wrap type="none"/>
          </v:group>
        </w:pict>
      </w:r>
      <w:r>
        <w:rPr>
          <w:color w:val="231F20"/>
        </w:rPr>
        <w:t>в</w:t>
      </w:r>
      <w:r>
        <w:rPr>
          <w:color w:val="231F20"/>
          <w:spacing w:val="-3"/>
        </w:rPr>
        <w:t> </w:t>
      </w:r>
      <w:r>
        <w:rPr>
          <w:color w:val="231F20"/>
        </w:rPr>
        <w:t>Европе,</w:t>
      </w:r>
      <w:r>
        <w:rPr>
          <w:color w:val="231F20"/>
          <w:spacing w:val="-3"/>
        </w:rPr>
        <w:t> </w:t>
      </w:r>
      <w:r>
        <w:rPr>
          <w:color w:val="231F20"/>
        </w:rPr>
        <w:t>чтобы</w:t>
      </w:r>
      <w:r>
        <w:rPr>
          <w:color w:val="231F20"/>
          <w:spacing w:val="-3"/>
        </w:rPr>
        <w:t> </w:t>
      </w:r>
      <w:r>
        <w:rPr>
          <w:color w:val="231F20"/>
        </w:rPr>
        <w:t>выловить</w:t>
      </w:r>
      <w:r>
        <w:rPr>
          <w:color w:val="231F20"/>
          <w:spacing w:val="-3"/>
        </w:rPr>
        <w:t> </w:t>
      </w:r>
      <w:r>
        <w:rPr>
          <w:color w:val="231F20"/>
        </w:rPr>
        <w:t>себе</w:t>
      </w:r>
      <w:r>
        <w:rPr>
          <w:color w:val="231F20"/>
          <w:spacing w:val="-3"/>
        </w:rPr>
        <w:t> </w:t>
      </w:r>
      <w:r>
        <w:rPr>
          <w:color w:val="231F20"/>
        </w:rPr>
        <w:t>в</w:t>
      </w:r>
      <w:r>
        <w:rPr>
          <w:color w:val="231F20"/>
          <w:spacing w:val="-3"/>
        </w:rPr>
        <w:t> </w:t>
      </w:r>
      <w:r>
        <w:rPr>
          <w:color w:val="231F20"/>
        </w:rPr>
        <w:t>ней</w:t>
      </w:r>
      <w:r>
        <w:rPr>
          <w:color w:val="231F20"/>
          <w:spacing w:val="-3"/>
        </w:rPr>
        <w:t> </w:t>
      </w:r>
      <w:r>
        <w:rPr>
          <w:color w:val="231F20"/>
        </w:rPr>
        <w:t>какое- нибудь приращение». Поддержав объеди- нение Италии в войне 1859 г. против Австрии, император присоединил к Фран- ции Савойю и Ниццу. Но этими действия- ми он вызвал недовольство французских католиков,</w:t>
      </w:r>
      <w:r>
        <w:rPr>
          <w:color w:val="231F20"/>
          <w:spacing w:val="-8"/>
        </w:rPr>
        <w:t> </w:t>
      </w:r>
      <w:r>
        <w:rPr>
          <w:color w:val="231F20"/>
        </w:rPr>
        <w:t>поскольку</w:t>
      </w:r>
      <w:r>
        <w:rPr>
          <w:color w:val="231F20"/>
          <w:spacing w:val="-8"/>
        </w:rPr>
        <w:t> </w:t>
      </w:r>
      <w:r>
        <w:rPr>
          <w:color w:val="231F20"/>
        </w:rPr>
        <w:t>объединение</w:t>
      </w:r>
      <w:r>
        <w:rPr>
          <w:color w:val="231F20"/>
          <w:spacing w:val="-8"/>
        </w:rPr>
        <w:t> </w:t>
      </w:r>
      <w:r>
        <w:rPr>
          <w:color w:val="231F20"/>
        </w:rPr>
        <w:t>Италии проходило в ущерб власти папы римского.</w:t>
      </w:r>
    </w:p>
    <w:p>
      <w:pPr>
        <w:pStyle w:val="BodyText"/>
        <w:spacing w:line="223" w:lineRule="auto" w:before="3"/>
        <w:ind w:left="4578" w:right="911" w:firstLine="340"/>
        <w:jc w:val="both"/>
      </w:pPr>
      <w:r>
        <w:rPr>
          <w:color w:val="231F20"/>
        </w:rPr>
        <w:t>Объединение Германии имело </w:t>
      </w:r>
      <w:r>
        <w:rPr>
          <w:color w:val="231F20"/>
        </w:rPr>
        <w:t>для Франции тяжёлые последствия. В 1866 г. Наполеон III не стал чинить препятствий удалению</w:t>
      </w:r>
      <w:r>
        <w:rPr>
          <w:color w:val="231F20"/>
          <w:spacing w:val="-14"/>
        </w:rPr>
        <w:t> </w:t>
      </w:r>
      <w:r>
        <w:rPr>
          <w:color w:val="231F20"/>
        </w:rPr>
        <w:t>Австрии</w:t>
      </w:r>
      <w:r>
        <w:rPr>
          <w:color w:val="231F20"/>
          <w:spacing w:val="-14"/>
        </w:rPr>
        <w:t> </w:t>
      </w:r>
      <w:r>
        <w:rPr>
          <w:color w:val="231F20"/>
        </w:rPr>
        <w:t>из</w:t>
      </w:r>
      <w:r>
        <w:rPr>
          <w:color w:val="231F20"/>
          <w:spacing w:val="-14"/>
        </w:rPr>
        <w:t> </w:t>
      </w:r>
      <w:r>
        <w:rPr>
          <w:color w:val="231F20"/>
        </w:rPr>
        <w:t>Германии</w:t>
      </w:r>
      <w:r>
        <w:rPr>
          <w:color w:val="231F20"/>
          <w:spacing w:val="-14"/>
        </w:rPr>
        <w:t> </w:t>
      </w:r>
      <w:r>
        <w:rPr>
          <w:color w:val="231F20"/>
        </w:rPr>
        <w:t>и</w:t>
      </w:r>
      <w:r>
        <w:rPr>
          <w:color w:val="231F20"/>
          <w:spacing w:val="-14"/>
        </w:rPr>
        <w:t> </w:t>
      </w:r>
      <w:r>
        <w:rPr>
          <w:color w:val="231F20"/>
        </w:rPr>
        <w:t>созданию в 1867 г. Северогерманского союза. Он надеялся, что это поможет ему совершить территориальные приобретения за счёт </w:t>
      </w:r>
      <w:r>
        <w:rPr>
          <w:color w:val="231F20"/>
          <w:spacing w:val="-2"/>
        </w:rPr>
        <w:t>Бельгии</w:t>
      </w:r>
      <w:r>
        <w:rPr>
          <w:color w:val="231F20"/>
          <w:spacing w:val="-7"/>
        </w:rPr>
        <w:t> </w:t>
      </w:r>
      <w:r>
        <w:rPr>
          <w:color w:val="231F20"/>
          <w:spacing w:val="-2"/>
        </w:rPr>
        <w:t>и</w:t>
      </w:r>
      <w:r>
        <w:rPr>
          <w:color w:val="231F20"/>
          <w:spacing w:val="-7"/>
        </w:rPr>
        <w:t> </w:t>
      </w:r>
      <w:r>
        <w:rPr>
          <w:color w:val="231F20"/>
          <w:spacing w:val="-2"/>
        </w:rPr>
        <w:t>Люксембурга.</w:t>
      </w:r>
      <w:r>
        <w:rPr>
          <w:color w:val="231F20"/>
          <w:spacing w:val="-7"/>
        </w:rPr>
        <w:t> </w:t>
      </w:r>
      <w:r>
        <w:rPr>
          <w:color w:val="231F20"/>
          <w:spacing w:val="-2"/>
        </w:rPr>
        <w:t>Когда</w:t>
      </w:r>
      <w:r>
        <w:rPr>
          <w:color w:val="231F20"/>
          <w:spacing w:val="-7"/>
        </w:rPr>
        <w:t> </w:t>
      </w:r>
      <w:r>
        <w:rPr>
          <w:color w:val="231F20"/>
          <w:spacing w:val="-2"/>
        </w:rPr>
        <w:t>же</w:t>
      </w:r>
      <w:r>
        <w:rPr>
          <w:color w:val="231F20"/>
          <w:spacing w:val="-7"/>
        </w:rPr>
        <w:t> </w:t>
      </w:r>
      <w:r>
        <w:rPr>
          <w:color w:val="231F20"/>
          <w:spacing w:val="-2"/>
        </w:rPr>
        <w:t>надежды </w:t>
      </w:r>
      <w:r>
        <w:rPr>
          <w:color w:val="231F20"/>
        </w:rPr>
        <w:t>не</w:t>
      </w:r>
      <w:r>
        <w:rPr>
          <w:color w:val="231F20"/>
          <w:spacing w:val="76"/>
        </w:rPr>
        <w:t> </w:t>
      </w:r>
      <w:r>
        <w:rPr>
          <w:color w:val="231F20"/>
        </w:rPr>
        <w:t>оправдались,</w:t>
      </w:r>
      <w:r>
        <w:rPr>
          <w:color w:val="231F20"/>
          <w:spacing w:val="76"/>
        </w:rPr>
        <w:t> </w:t>
      </w:r>
      <w:r>
        <w:rPr>
          <w:color w:val="231F20"/>
        </w:rPr>
        <w:t>император</w:t>
      </w:r>
      <w:r>
        <w:rPr>
          <w:color w:val="231F20"/>
          <w:spacing w:val="77"/>
        </w:rPr>
        <w:t> </w:t>
      </w:r>
      <w:r>
        <w:rPr>
          <w:color w:val="231F20"/>
        </w:rPr>
        <w:t>осознал</w:t>
      </w:r>
      <w:r>
        <w:rPr>
          <w:color w:val="231F20"/>
          <w:spacing w:val="76"/>
        </w:rPr>
        <w:t> </w:t>
      </w:r>
      <w:r>
        <w:rPr>
          <w:color w:val="231F20"/>
          <w:spacing w:val="-5"/>
        </w:rPr>
        <w:t>всю</w:t>
      </w:r>
    </w:p>
    <w:p>
      <w:pPr>
        <w:pStyle w:val="BodyText"/>
        <w:spacing w:line="223" w:lineRule="auto" w:before="4"/>
        <w:ind w:left="1177" w:right="910"/>
        <w:jc w:val="both"/>
      </w:pPr>
      <w:r>
        <w:rPr>
          <w:color w:val="231F20"/>
        </w:rPr>
        <w:t>серьёзность ситуации: непосредственно на границах Франции возникло мощ- ное военизированное государство. Наполеон III начал всеми способами мешать завершению германского объединения, всё больше склоняясь к </w:t>
      </w:r>
      <w:r>
        <w:rPr>
          <w:color w:val="231F20"/>
        </w:rPr>
        <w:t>войне и видя в будущей победе возможность поправить пошатнувшийся престиж. Поддавшись на провокации О. Бисмарка, император 19 июля 1870 г. объявил войну Северогерманскому союзу.</w:t>
      </w:r>
    </w:p>
    <w:p>
      <w:pPr>
        <w:pStyle w:val="BodyText"/>
        <w:spacing w:line="221" w:lineRule="exact"/>
        <w:ind w:left="1517"/>
        <w:jc w:val="both"/>
      </w:pPr>
      <w:r>
        <w:rPr>
          <w:color w:val="231F20"/>
        </w:rPr>
        <w:t>Война</w:t>
      </w:r>
      <w:r>
        <w:rPr>
          <w:color w:val="231F20"/>
          <w:spacing w:val="64"/>
        </w:rPr>
        <w:t> </w:t>
      </w:r>
      <w:r>
        <w:rPr>
          <w:color w:val="231F20"/>
        </w:rPr>
        <w:t>закончилась</w:t>
      </w:r>
      <w:r>
        <w:rPr>
          <w:color w:val="231F20"/>
          <w:spacing w:val="64"/>
        </w:rPr>
        <w:t> </w:t>
      </w:r>
      <w:r>
        <w:rPr>
          <w:color w:val="231F20"/>
        </w:rPr>
        <w:t>быстрой</w:t>
      </w:r>
      <w:r>
        <w:rPr>
          <w:color w:val="231F20"/>
          <w:spacing w:val="65"/>
        </w:rPr>
        <w:t> </w:t>
      </w:r>
      <w:r>
        <w:rPr>
          <w:color w:val="231F20"/>
        </w:rPr>
        <w:t>победой</w:t>
      </w:r>
      <w:r>
        <w:rPr>
          <w:color w:val="231F20"/>
          <w:spacing w:val="64"/>
        </w:rPr>
        <w:t> </w:t>
      </w:r>
      <w:r>
        <w:rPr>
          <w:color w:val="231F20"/>
        </w:rPr>
        <w:t>немцев.</w:t>
      </w:r>
      <w:r>
        <w:rPr>
          <w:color w:val="231F20"/>
          <w:spacing w:val="65"/>
        </w:rPr>
        <w:t> </w:t>
      </w:r>
      <w:r>
        <w:rPr>
          <w:color w:val="231F20"/>
        </w:rPr>
        <w:t>Как</w:t>
      </w:r>
      <w:r>
        <w:rPr>
          <w:color w:val="231F20"/>
          <w:spacing w:val="64"/>
        </w:rPr>
        <w:t> </w:t>
      </w:r>
      <w:r>
        <w:rPr>
          <w:color w:val="231F20"/>
        </w:rPr>
        <w:t>писал</w:t>
      </w:r>
      <w:r>
        <w:rPr>
          <w:color w:val="231F20"/>
          <w:spacing w:val="65"/>
        </w:rPr>
        <w:t> </w:t>
      </w:r>
      <w:r>
        <w:rPr>
          <w:color w:val="231F20"/>
          <w:spacing w:val="-2"/>
        </w:rPr>
        <w:t>современник,</w:t>
      </w:r>
    </w:p>
    <w:p>
      <w:pPr>
        <w:pStyle w:val="BodyText"/>
        <w:spacing w:line="220" w:lineRule="auto" w:before="7"/>
        <w:ind w:left="1177" w:right="910"/>
        <w:jc w:val="both"/>
      </w:pPr>
      <w:r>
        <w:rPr>
          <w:color w:val="231F20"/>
        </w:rPr>
        <w:t>«французы дрались, как львы, и бежали, как зайцы». Решающим стало сокру- шительное поражение под Седаном 2 сентября </w:t>
      </w:r>
      <w:r>
        <w:rPr>
          <w:rFonts w:ascii="Book Antiqua" w:hAnsi="Book Antiqua"/>
          <w:b/>
          <w:color w:val="231F20"/>
        </w:rPr>
        <w:t>1870</w:t>
      </w:r>
      <w:r>
        <w:rPr>
          <w:rFonts w:ascii="Book Antiqua" w:hAnsi="Book Antiqua"/>
          <w:b/>
          <w:color w:val="231F20"/>
          <w:spacing w:val="40"/>
        </w:rPr>
        <w:t> </w:t>
      </w:r>
      <w:r>
        <w:rPr>
          <w:rFonts w:ascii="Book Antiqua" w:hAnsi="Book Antiqua"/>
          <w:b/>
          <w:color w:val="231F20"/>
        </w:rPr>
        <w:t>г.</w:t>
      </w:r>
      <w:r>
        <w:rPr>
          <w:color w:val="231F20"/>
        </w:rPr>
        <w:t>, после которого Напо- леон</w:t>
      </w:r>
      <w:r>
        <w:rPr>
          <w:color w:val="231F20"/>
          <w:spacing w:val="-6"/>
        </w:rPr>
        <w:t> </w:t>
      </w:r>
      <w:r>
        <w:rPr>
          <w:color w:val="231F20"/>
        </w:rPr>
        <w:t>III</w:t>
      </w:r>
      <w:r>
        <w:rPr>
          <w:color w:val="231F20"/>
          <w:spacing w:val="-6"/>
        </w:rPr>
        <w:t> </w:t>
      </w:r>
      <w:r>
        <w:rPr>
          <w:color w:val="231F20"/>
        </w:rPr>
        <w:t>был</w:t>
      </w:r>
      <w:r>
        <w:rPr>
          <w:color w:val="231F20"/>
          <w:spacing w:val="-6"/>
        </w:rPr>
        <w:t> </w:t>
      </w:r>
      <w:r>
        <w:rPr>
          <w:color w:val="231F20"/>
        </w:rPr>
        <w:t>вынужден</w:t>
      </w:r>
      <w:r>
        <w:rPr>
          <w:color w:val="231F20"/>
          <w:spacing w:val="-6"/>
        </w:rPr>
        <w:t> </w:t>
      </w:r>
      <w:r>
        <w:rPr>
          <w:color w:val="231F20"/>
        </w:rPr>
        <w:t>сдаться</w:t>
      </w:r>
      <w:r>
        <w:rPr>
          <w:color w:val="231F20"/>
          <w:spacing w:val="-6"/>
        </w:rPr>
        <w:t> </w:t>
      </w:r>
      <w:r>
        <w:rPr>
          <w:color w:val="231F20"/>
        </w:rPr>
        <w:t>в</w:t>
      </w:r>
      <w:r>
        <w:rPr>
          <w:color w:val="231F20"/>
          <w:spacing w:val="-6"/>
        </w:rPr>
        <w:t> </w:t>
      </w:r>
      <w:r>
        <w:rPr>
          <w:color w:val="231F20"/>
        </w:rPr>
        <w:t>плен</w:t>
      </w:r>
      <w:r>
        <w:rPr>
          <w:color w:val="231F20"/>
          <w:spacing w:val="-6"/>
        </w:rPr>
        <w:t> </w:t>
      </w:r>
      <w:r>
        <w:rPr>
          <w:color w:val="231F20"/>
        </w:rPr>
        <w:t>и</w:t>
      </w:r>
      <w:r>
        <w:rPr>
          <w:color w:val="231F20"/>
          <w:spacing w:val="-6"/>
        </w:rPr>
        <w:t> </w:t>
      </w:r>
      <w:r>
        <w:rPr>
          <w:color w:val="231F20"/>
        </w:rPr>
        <w:t>отречься</w:t>
      </w:r>
      <w:r>
        <w:rPr>
          <w:color w:val="231F20"/>
          <w:spacing w:val="-6"/>
        </w:rPr>
        <w:t> </w:t>
      </w:r>
      <w:r>
        <w:rPr>
          <w:color w:val="231F20"/>
        </w:rPr>
        <w:t>от</w:t>
      </w:r>
      <w:r>
        <w:rPr>
          <w:color w:val="231F20"/>
          <w:spacing w:val="-6"/>
        </w:rPr>
        <w:t> </w:t>
      </w:r>
      <w:r>
        <w:rPr>
          <w:color w:val="231F20"/>
        </w:rPr>
        <w:t>престола.</w:t>
      </w:r>
      <w:r>
        <w:rPr>
          <w:color w:val="231F20"/>
          <w:spacing w:val="-6"/>
        </w:rPr>
        <w:t> </w:t>
      </w:r>
      <w:r>
        <w:rPr>
          <w:color w:val="231F20"/>
        </w:rPr>
        <w:t>Вторая</w:t>
      </w:r>
      <w:r>
        <w:rPr>
          <w:color w:val="231F20"/>
          <w:spacing w:val="-6"/>
        </w:rPr>
        <w:t> </w:t>
      </w:r>
      <w:r>
        <w:rPr>
          <w:color w:val="231F20"/>
        </w:rPr>
        <w:t>империя во Франции пала. В истории страны начиналась новая эпоха.</w:t>
      </w:r>
    </w:p>
    <w:p>
      <w:pPr>
        <w:pStyle w:val="ListParagraph"/>
        <w:numPr>
          <w:ilvl w:val="2"/>
          <w:numId w:val="4"/>
        </w:numPr>
        <w:tabs>
          <w:tab w:pos="1517" w:val="left" w:leader="none"/>
          <w:tab w:pos="1518" w:val="left" w:leader="none"/>
        </w:tabs>
        <w:spacing w:line="240" w:lineRule="auto" w:before="133" w:after="0"/>
        <w:ind w:left="1517" w:right="0" w:hanging="341"/>
        <w:jc w:val="left"/>
        <w:rPr>
          <w:sz w:val="19"/>
        </w:rPr>
      </w:pPr>
      <w:r>
        <w:rPr>
          <w:color w:val="231F20"/>
          <w:sz w:val="19"/>
        </w:rPr>
        <w:t>Почему</w:t>
      </w:r>
      <w:r>
        <w:rPr>
          <w:color w:val="231F20"/>
          <w:spacing w:val="-5"/>
          <w:sz w:val="19"/>
        </w:rPr>
        <w:t> </w:t>
      </w:r>
      <w:r>
        <w:rPr>
          <w:color w:val="231F20"/>
          <w:sz w:val="19"/>
        </w:rPr>
        <w:t>пала</w:t>
      </w:r>
      <w:r>
        <w:rPr>
          <w:color w:val="231F20"/>
          <w:spacing w:val="-4"/>
          <w:sz w:val="19"/>
        </w:rPr>
        <w:t> </w:t>
      </w:r>
      <w:r>
        <w:rPr>
          <w:color w:val="231F20"/>
          <w:sz w:val="19"/>
        </w:rPr>
        <w:t>Вторая</w:t>
      </w:r>
      <w:r>
        <w:rPr>
          <w:color w:val="231F20"/>
          <w:spacing w:val="-5"/>
          <w:sz w:val="19"/>
        </w:rPr>
        <w:t> </w:t>
      </w:r>
      <w:r>
        <w:rPr>
          <w:color w:val="231F20"/>
          <w:spacing w:val="-2"/>
          <w:sz w:val="19"/>
        </w:rPr>
        <w:t>империя?</w:t>
      </w:r>
    </w:p>
    <w:p>
      <w:pPr>
        <w:pStyle w:val="BodyText"/>
        <w:spacing w:before="10"/>
        <w:rPr>
          <w:rFonts w:ascii="Trebuchet MS"/>
          <w:sz w:val="16"/>
        </w:rPr>
      </w:pPr>
    </w:p>
    <w:p>
      <w:pPr>
        <w:pStyle w:val="BodyText"/>
        <w:spacing w:line="220" w:lineRule="auto" w:before="118"/>
        <w:ind w:left="3331" w:right="911"/>
        <w:jc w:val="both"/>
      </w:pPr>
      <w:r>
        <w:rPr/>
        <w:pict>
          <v:group style="position:absolute;margin-left:57.553001pt;margin-top:3.607274pt;width:113.8pt;height:172.05pt;mso-position-horizontal-relative:page;mso-position-vertical-relative:paragraph;z-index:16053248" id="docshapegroup3344" coordorigin="1151,72" coordsize="2276,3441">
            <v:shape style="position:absolute;left:1151;top:2858;width:2276;height:655" type="#_x0000_t75" id="docshape3345" stroked="false">
              <v:imagedata r:id="rId757" o:title=""/>
            </v:shape>
            <v:rect style="position:absolute;left:1213;top:2805;width:2155;height:647" id="docshape3346" filled="true" fillcolor="#ffffff" stroked="false">
              <v:fill type="solid"/>
            </v:rect>
            <v:shape style="position:absolute;left:1151;top:72;width:2276;height:2787" type="#_x0000_t75" id="docshape3347" stroked="false">
              <v:imagedata r:id="rId758" o:title=""/>
            </v:shape>
            <v:shape style="position:absolute;left:1213;top:134;width:2155;height:2665" type="#_x0000_t75" id="docshape3348" stroked="false">
              <v:imagedata r:id="rId759" o:title=""/>
            </v:shape>
            <v:rect style="position:absolute;left:1223;top:144;width:2135;height:2645" id="docshape3349" filled="false" stroked="true" strokeweight="1pt" strokecolor="#ffffff">
              <v:stroke dashstyle="solid"/>
            </v:rect>
            <v:shape style="position:absolute;left:1151;top:72;width:2276;height:3441" type="#_x0000_t202" id="docshape335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20" w:lineRule="auto" w:before="182"/>
                      <w:ind w:left="176" w:right="0" w:firstLine="0"/>
                      <w:jc w:val="left"/>
                      <w:rPr>
                        <w:rFonts w:ascii="Trebuchet MS" w:hAnsi="Trebuchet MS"/>
                        <w:i/>
                        <w:sz w:val="19"/>
                      </w:rPr>
                    </w:pPr>
                    <w:r>
                      <w:rPr>
                        <w:rFonts w:ascii="Calibri" w:hAnsi="Calibri"/>
                        <w:b/>
                        <w:color w:val="231F20"/>
                        <w:spacing w:val="-2"/>
                        <w:w w:val="105"/>
                        <w:sz w:val="19"/>
                      </w:rPr>
                      <w:t>А.</w:t>
                    </w:r>
                    <w:r>
                      <w:rPr>
                        <w:rFonts w:ascii="Calibri" w:hAnsi="Calibri"/>
                        <w:b/>
                        <w:color w:val="231F20"/>
                        <w:spacing w:val="-5"/>
                        <w:w w:val="105"/>
                        <w:sz w:val="19"/>
                      </w:rPr>
                      <w:t> </w:t>
                    </w:r>
                    <w:r>
                      <w:rPr>
                        <w:rFonts w:ascii="Calibri" w:hAnsi="Calibri"/>
                        <w:b/>
                        <w:color w:val="231F20"/>
                        <w:spacing w:val="-2"/>
                        <w:w w:val="105"/>
                        <w:sz w:val="19"/>
                      </w:rPr>
                      <w:t>Тьер.</w:t>
                    </w:r>
                    <w:r>
                      <w:rPr>
                        <w:rFonts w:ascii="Calibri" w:hAnsi="Calibri"/>
                        <w:b/>
                        <w:color w:val="231F20"/>
                        <w:spacing w:val="-5"/>
                        <w:w w:val="105"/>
                        <w:sz w:val="19"/>
                      </w:rPr>
                      <w:t> </w:t>
                    </w:r>
                    <w:r>
                      <w:rPr>
                        <w:rFonts w:ascii="Trebuchet MS" w:hAnsi="Trebuchet MS"/>
                        <w:i/>
                        <w:color w:val="231F20"/>
                        <w:spacing w:val="-2"/>
                        <w:w w:val="105"/>
                        <w:sz w:val="19"/>
                      </w:rPr>
                      <w:t>Гравюра.</w:t>
                    </w:r>
                    <w:r>
                      <w:rPr>
                        <w:rFonts w:ascii="Trebuchet MS" w:hAnsi="Trebuchet MS"/>
                        <w:i/>
                        <w:color w:val="231F20"/>
                        <w:spacing w:val="-2"/>
                        <w:w w:val="105"/>
                        <w:sz w:val="19"/>
                      </w:rPr>
                      <w:t> </w:t>
                    </w:r>
                    <w:r>
                      <w:rPr>
                        <w:rFonts w:ascii="Trebuchet MS" w:hAnsi="Trebuchet MS"/>
                        <w:i/>
                        <w:color w:val="231F20"/>
                        <w:w w:val="105"/>
                        <w:sz w:val="19"/>
                      </w:rPr>
                      <w:t>Середина XIX в.</w:t>
                    </w:r>
                  </w:p>
                </w:txbxContent>
              </v:textbox>
              <w10:wrap type="none"/>
            </v:shape>
            <w10:wrap type="none"/>
          </v:group>
        </w:pict>
      </w:r>
      <w:r>
        <w:rPr>
          <w:rFonts w:ascii="Calibri" w:hAnsi="Calibri"/>
          <w:b/>
          <w:color w:val="FFFFFF"/>
          <w:w w:val="105"/>
          <w:shd w:fill="4495D1" w:color="auto" w:val="clear"/>
        </w:rPr>
        <w:t> 4 </w:t>
      </w:r>
      <w:r>
        <w:rPr>
          <w:rFonts w:ascii="Calibri" w:hAnsi="Calibri"/>
          <w:b/>
          <w:color w:val="FFFFFF"/>
          <w:spacing w:val="40"/>
          <w:w w:val="105"/>
        </w:rPr>
        <w:t> </w:t>
      </w:r>
      <w:r>
        <w:rPr>
          <w:rFonts w:ascii="Calibri" w:hAnsi="Calibri"/>
          <w:b/>
          <w:color w:val="4495D1"/>
          <w:w w:val="105"/>
        </w:rPr>
        <w:t>«Штурмующие</w:t>
      </w:r>
      <w:r>
        <w:rPr>
          <w:rFonts w:ascii="Calibri" w:hAnsi="Calibri"/>
          <w:b/>
          <w:color w:val="4495D1"/>
          <w:w w:val="105"/>
        </w:rPr>
        <w:t> небо».</w:t>
      </w:r>
      <w:r>
        <w:rPr>
          <w:rFonts w:ascii="Calibri" w:hAnsi="Calibri"/>
          <w:b/>
          <w:color w:val="4495D1"/>
          <w:w w:val="105"/>
        </w:rPr>
        <w:t> </w:t>
      </w:r>
      <w:r>
        <w:rPr>
          <w:color w:val="231F20"/>
          <w:w w:val="105"/>
        </w:rPr>
        <w:t>Известие о пленении </w:t>
      </w:r>
      <w:r>
        <w:rPr>
          <w:color w:val="231F20"/>
          <w:w w:val="105"/>
        </w:rPr>
        <w:t>Напо- </w:t>
      </w:r>
      <w:r>
        <w:rPr>
          <w:color w:val="231F20"/>
        </w:rPr>
        <w:t>леона вызвало стихийные волнения, на волне которых</w:t>
      </w:r>
      <w:r>
        <w:rPr>
          <w:color w:val="231F20"/>
          <w:spacing w:val="40"/>
        </w:rPr>
        <w:t> </w:t>
      </w:r>
      <w:r>
        <w:rPr>
          <w:color w:val="231F20"/>
        </w:rPr>
        <w:t>4 сентября была провозглашена республика и сформи- ровано временное «правительство национальной оборо- </w:t>
      </w:r>
      <w:r>
        <w:rPr>
          <w:color w:val="231F20"/>
          <w:w w:val="105"/>
        </w:rPr>
        <w:t>ны» во главе с </w:t>
      </w:r>
      <w:r>
        <w:rPr>
          <w:rFonts w:ascii="Book Antiqua" w:hAnsi="Book Antiqua"/>
          <w:b/>
          <w:i/>
          <w:color w:val="231F20"/>
          <w:w w:val="105"/>
        </w:rPr>
        <w:t>А. Тьером</w:t>
      </w:r>
      <w:r>
        <w:rPr>
          <w:color w:val="231F20"/>
          <w:w w:val="105"/>
        </w:rPr>
        <w:t>.</w:t>
      </w:r>
    </w:p>
    <w:p>
      <w:pPr>
        <w:pStyle w:val="BodyText"/>
        <w:spacing w:line="205" w:lineRule="exact"/>
        <w:ind w:left="3671"/>
        <w:jc w:val="both"/>
      </w:pPr>
      <w:r>
        <w:rPr>
          <w:color w:val="231F20"/>
        </w:rPr>
        <w:t>Л.</w:t>
      </w:r>
      <w:r>
        <w:rPr>
          <w:color w:val="231F20"/>
          <w:spacing w:val="36"/>
        </w:rPr>
        <w:t> </w:t>
      </w:r>
      <w:r>
        <w:rPr>
          <w:color w:val="231F20"/>
        </w:rPr>
        <w:t>Гамбетта,</w:t>
      </w:r>
      <w:r>
        <w:rPr>
          <w:color w:val="231F20"/>
          <w:spacing w:val="36"/>
        </w:rPr>
        <w:t> </w:t>
      </w:r>
      <w:r>
        <w:rPr>
          <w:color w:val="231F20"/>
        </w:rPr>
        <w:t>один</w:t>
      </w:r>
      <w:r>
        <w:rPr>
          <w:color w:val="231F20"/>
          <w:spacing w:val="36"/>
        </w:rPr>
        <w:t> </w:t>
      </w:r>
      <w:r>
        <w:rPr>
          <w:color w:val="231F20"/>
        </w:rPr>
        <w:t>из</w:t>
      </w:r>
      <w:r>
        <w:rPr>
          <w:color w:val="231F20"/>
          <w:spacing w:val="36"/>
        </w:rPr>
        <w:t> </w:t>
      </w:r>
      <w:r>
        <w:rPr>
          <w:color w:val="231F20"/>
        </w:rPr>
        <w:t>министров,</w:t>
      </w:r>
      <w:r>
        <w:rPr>
          <w:color w:val="231F20"/>
          <w:spacing w:val="36"/>
        </w:rPr>
        <w:t> </w:t>
      </w:r>
      <w:r>
        <w:rPr>
          <w:color w:val="231F20"/>
        </w:rPr>
        <w:t>человек</w:t>
      </w:r>
      <w:r>
        <w:rPr>
          <w:color w:val="231F20"/>
          <w:spacing w:val="37"/>
        </w:rPr>
        <w:t> </w:t>
      </w:r>
      <w:r>
        <w:rPr>
          <w:color w:val="231F20"/>
          <w:spacing w:val="-2"/>
        </w:rPr>
        <w:t>энергич-</w:t>
      </w:r>
    </w:p>
    <w:p>
      <w:pPr>
        <w:pStyle w:val="BodyText"/>
        <w:spacing w:line="223" w:lineRule="auto" w:before="6"/>
        <w:ind w:left="3331" w:right="911"/>
        <w:jc w:val="both"/>
      </w:pPr>
      <w:r>
        <w:rPr>
          <w:color w:val="231F20"/>
        </w:rPr>
        <w:t>ный и мужественный, на воздушном шаре смог </w:t>
      </w:r>
      <w:r>
        <w:rPr>
          <w:color w:val="231F20"/>
        </w:rPr>
        <w:t>поки- нуть осаждённый немцами Париж и сформировать на юге Франции новые армии, но изменить исход войны уже было невозможно.</w:t>
      </w:r>
    </w:p>
    <w:p>
      <w:pPr>
        <w:pStyle w:val="BodyText"/>
        <w:spacing w:line="223" w:lineRule="auto" w:before="2"/>
        <w:ind w:left="3331" w:right="911" w:firstLine="340"/>
        <w:jc w:val="both"/>
      </w:pPr>
      <w:r>
        <w:rPr>
          <w:color w:val="231F20"/>
        </w:rPr>
        <w:t>Окружив Париж, немцы лишили его </w:t>
      </w:r>
      <w:r>
        <w:rPr>
          <w:color w:val="231F20"/>
        </w:rPr>
        <w:t>возможности подвоза дров и продовольствия. Жестокий голод заста- вил людей есть кошек, крыс, животных из зоопарка. Люди страшно бедствовали — и вдруг выяснилось, что напрасно:</w:t>
      </w:r>
      <w:r>
        <w:rPr>
          <w:color w:val="231F20"/>
          <w:spacing w:val="-8"/>
        </w:rPr>
        <w:t> </w:t>
      </w:r>
      <w:r>
        <w:rPr>
          <w:color w:val="231F20"/>
        </w:rPr>
        <w:t>по</w:t>
      </w:r>
      <w:r>
        <w:rPr>
          <w:color w:val="231F20"/>
          <w:spacing w:val="-8"/>
        </w:rPr>
        <w:t> </w:t>
      </w:r>
      <w:r>
        <w:rPr>
          <w:color w:val="231F20"/>
        </w:rPr>
        <w:t>заключённому</w:t>
      </w:r>
      <w:r>
        <w:rPr>
          <w:color w:val="231F20"/>
          <w:spacing w:val="-8"/>
        </w:rPr>
        <w:t> </w:t>
      </w:r>
      <w:r>
        <w:rPr>
          <w:color w:val="231F20"/>
        </w:rPr>
        <w:t>26</w:t>
      </w:r>
      <w:r>
        <w:rPr>
          <w:color w:val="231F20"/>
          <w:spacing w:val="-8"/>
        </w:rPr>
        <w:t> </w:t>
      </w:r>
      <w:r>
        <w:rPr>
          <w:color w:val="231F20"/>
        </w:rPr>
        <w:t>февраля</w:t>
      </w:r>
      <w:r>
        <w:rPr>
          <w:color w:val="231F20"/>
          <w:spacing w:val="-8"/>
        </w:rPr>
        <w:t> </w:t>
      </w:r>
      <w:r>
        <w:rPr>
          <w:color w:val="231F20"/>
        </w:rPr>
        <w:t>1871</w:t>
      </w:r>
      <w:r>
        <w:rPr>
          <w:color w:val="231F20"/>
          <w:spacing w:val="-8"/>
        </w:rPr>
        <w:t> </w:t>
      </w:r>
      <w:r>
        <w:rPr>
          <w:color w:val="231F20"/>
        </w:rPr>
        <w:t>г.</w:t>
      </w:r>
      <w:r>
        <w:rPr>
          <w:color w:val="231F20"/>
          <w:spacing w:val="-8"/>
        </w:rPr>
        <w:t> </w:t>
      </w:r>
      <w:r>
        <w:rPr>
          <w:color w:val="231F20"/>
          <w:spacing w:val="-2"/>
        </w:rPr>
        <w:t>Версаль-</w:t>
      </w:r>
    </w:p>
    <w:p>
      <w:pPr>
        <w:spacing w:after="0" w:line="223" w:lineRule="auto"/>
        <w:jc w:val="both"/>
        <w:sectPr>
          <w:footerReference w:type="default" r:id="rId754"/>
          <w:pgSz w:w="10310" w:h="14850"/>
          <w:pgMar w:footer="1923" w:header="0" w:top="0" w:bottom="2120" w:left="320" w:right="300"/>
        </w:sectPr>
      </w:pPr>
    </w:p>
    <w:p>
      <w:pPr>
        <w:pStyle w:val="BodyText"/>
      </w:pP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354"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p>
    <w:p>
      <w:pPr>
        <w:spacing w:after="0"/>
        <w:rPr>
          <w:sz w:val="16"/>
        </w:rPr>
        <w:sectPr>
          <w:footerReference w:type="default" r:id="rId760"/>
          <w:pgSz w:w="10310" w:h="14850"/>
          <w:pgMar w:footer="1923" w:header="0" w:top="0" w:bottom="2120" w:left="320" w:right="300"/>
        </w:sectPr>
      </w:pPr>
    </w:p>
    <w:p>
      <w:pPr>
        <w:pStyle w:val="BodyText"/>
        <w:spacing w:before="7"/>
        <w:rPr>
          <w:sz w:val="35"/>
        </w:rPr>
      </w:pPr>
    </w:p>
    <w:p>
      <w:pPr>
        <w:spacing w:before="0"/>
        <w:ind w:left="1063" w:right="0" w:firstLine="0"/>
        <w:jc w:val="left"/>
        <w:rPr>
          <w:rFonts w:ascii="Book Antiqua" w:hAnsi="Book Antiqua"/>
          <w:b/>
          <w:i/>
          <w:sz w:val="19"/>
        </w:rPr>
      </w:pPr>
      <w:r>
        <w:rPr>
          <w:rFonts w:ascii="Book Antiqua" w:hAnsi="Book Antiqua"/>
          <w:b/>
          <w:color w:val="231F20"/>
          <w:w w:val="110"/>
          <w:sz w:val="19"/>
        </w:rPr>
        <w:t>Парижская</w:t>
      </w:r>
      <w:r>
        <w:rPr>
          <w:rFonts w:ascii="Book Antiqua" w:hAnsi="Book Antiqua"/>
          <w:b/>
          <w:color w:val="231F20"/>
          <w:spacing w:val="-6"/>
          <w:w w:val="110"/>
          <w:sz w:val="19"/>
        </w:rPr>
        <w:t> </w:t>
      </w:r>
      <w:r>
        <w:rPr>
          <w:rFonts w:ascii="Book Antiqua" w:hAnsi="Book Antiqua"/>
          <w:b/>
          <w:color w:val="231F20"/>
          <w:w w:val="110"/>
          <w:sz w:val="19"/>
        </w:rPr>
        <w:t>ратуша.</w:t>
      </w:r>
      <w:r>
        <w:rPr>
          <w:rFonts w:ascii="Book Antiqua" w:hAnsi="Book Antiqua"/>
          <w:b/>
          <w:color w:val="231F20"/>
          <w:spacing w:val="-6"/>
          <w:w w:val="110"/>
          <w:sz w:val="19"/>
        </w:rPr>
        <w:t> </w:t>
      </w:r>
      <w:r>
        <w:rPr>
          <w:rFonts w:ascii="Book Antiqua" w:hAnsi="Book Antiqua"/>
          <w:b/>
          <w:i/>
          <w:color w:val="231F20"/>
          <w:w w:val="110"/>
          <w:sz w:val="19"/>
        </w:rPr>
        <w:t>4</w:t>
      </w:r>
      <w:r>
        <w:rPr>
          <w:rFonts w:ascii="Book Antiqua" w:hAnsi="Book Antiqua"/>
          <w:b/>
          <w:i/>
          <w:color w:val="231F20"/>
          <w:spacing w:val="-6"/>
          <w:w w:val="110"/>
          <w:sz w:val="19"/>
        </w:rPr>
        <w:t> </w:t>
      </w:r>
      <w:r>
        <w:rPr>
          <w:rFonts w:ascii="Book Antiqua" w:hAnsi="Book Antiqua"/>
          <w:b/>
          <w:i/>
          <w:color w:val="231F20"/>
          <w:w w:val="110"/>
          <w:sz w:val="19"/>
        </w:rPr>
        <w:t>сентября</w:t>
      </w:r>
      <w:r>
        <w:rPr>
          <w:rFonts w:ascii="Book Antiqua" w:hAnsi="Book Antiqua"/>
          <w:b/>
          <w:i/>
          <w:color w:val="231F20"/>
          <w:spacing w:val="-5"/>
          <w:w w:val="110"/>
          <w:sz w:val="19"/>
        </w:rPr>
        <w:t> </w:t>
      </w:r>
      <w:r>
        <w:rPr>
          <w:rFonts w:ascii="Book Antiqua" w:hAnsi="Book Antiqua"/>
          <w:b/>
          <w:i/>
          <w:color w:val="231F20"/>
          <w:w w:val="110"/>
          <w:sz w:val="19"/>
        </w:rPr>
        <w:t>1870</w:t>
      </w:r>
      <w:r>
        <w:rPr>
          <w:rFonts w:ascii="Book Antiqua" w:hAnsi="Book Antiqua"/>
          <w:b/>
          <w:i/>
          <w:color w:val="231F20"/>
          <w:spacing w:val="-6"/>
          <w:w w:val="110"/>
          <w:sz w:val="19"/>
        </w:rPr>
        <w:t> </w:t>
      </w:r>
      <w:r>
        <w:rPr>
          <w:rFonts w:ascii="Book Antiqua" w:hAnsi="Book Antiqua"/>
          <w:b/>
          <w:i/>
          <w:color w:val="231F20"/>
          <w:spacing w:val="-5"/>
          <w:w w:val="110"/>
          <w:sz w:val="19"/>
        </w:rPr>
        <w:t>г.</w:t>
      </w:r>
    </w:p>
    <w:p>
      <w:pPr>
        <w:spacing w:line="220" w:lineRule="auto" w:before="41"/>
        <w:ind w:left="1063" w:right="38" w:firstLine="340"/>
        <w:jc w:val="both"/>
        <w:rPr>
          <w:sz w:val="19"/>
        </w:rPr>
      </w:pPr>
      <w:r>
        <w:rPr>
          <w:color w:val="231F20"/>
          <w:sz w:val="19"/>
        </w:rPr>
        <w:t>Французы!</w:t>
      </w:r>
      <w:r>
        <w:rPr>
          <w:color w:val="231F20"/>
          <w:spacing w:val="-14"/>
          <w:sz w:val="19"/>
        </w:rPr>
        <w:t> </w:t>
      </w:r>
      <w:r>
        <w:rPr>
          <w:color w:val="231F20"/>
          <w:sz w:val="19"/>
        </w:rPr>
        <w:t>Палата</w:t>
      </w:r>
      <w:r>
        <w:rPr>
          <w:color w:val="231F20"/>
          <w:spacing w:val="-13"/>
          <w:sz w:val="19"/>
        </w:rPr>
        <w:t> </w:t>
      </w:r>
      <w:r>
        <w:rPr>
          <w:color w:val="231F20"/>
          <w:sz w:val="19"/>
        </w:rPr>
        <w:t>депутатов</w:t>
      </w:r>
      <w:r>
        <w:rPr>
          <w:color w:val="231F20"/>
          <w:spacing w:val="-13"/>
          <w:sz w:val="19"/>
        </w:rPr>
        <w:t> </w:t>
      </w:r>
      <w:r>
        <w:rPr>
          <w:color w:val="231F20"/>
          <w:sz w:val="19"/>
        </w:rPr>
        <w:t>колебалась, и</w:t>
      </w:r>
      <w:r>
        <w:rPr>
          <w:color w:val="231F20"/>
          <w:spacing w:val="-9"/>
          <w:sz w:val="19"/>
        </w:rPr>
        <w:t> </w:t>
      </w:r>
      <w:r>
        <w:rPr>
          <w:color w:val="231F20"/>
          <w:sz w:val="19"/>
        </w:rPr>
        <w:t>народ</w:t>
      </w:r>
      <w:r>
        <w:rPr>
          <w:color w:val="231F20"/>
          <w:spacing w:val="-9"/>
          <w:sz w:val="19"/>
        </w:rPr>
        <w:t> </w:t>
      </w:r>
      <w:r>
        <w:rPr>
          <w:color w:val="231F20"/>
          <w:sz w:val="19"/>
        </w:rPr>
        <w:t>пошёл</w:t>
      </w:r>
      <w:r>
        <w:rPr>
          <w:color w:val="231F20"/>
          <w:spacing w:val="-9"/>
          <w:sz w:val="19"/>
        </w:rPr>
        <w:t> </w:t>
      </w:r>
      <w:r>
        <w:rPr>
          <w:color w:val="231F20"/>
          <w:sz w:val="19"/>
        </w:rPr>
        <w:t>впереди</w:t>
      </w:r>
      <w:r>
        <w:rPr>
          <w:color w:val="231F20"/>
          <w:spacing w:val="-9"/>
          <w:sz w:val="19"/>
        </w:rPr>
        <w:t> </w:t>
      </w:r>
      <w:r>
        <w:rPr>
          <w:color w:val="231F20"/>
          <w:sz w:val="19"/>
        </w:rPr>
        <w:t>неё.</w:t>
      </w:r>
      <w:r>
        <w:rPr>
          <w:color w:val="231F20"/>
          <w:spacing w:val="-9"/>
          <w:sz w:val="19"/>
        </w:rPr>
        <w:t> </w:t>
      </w:r>
      <w:r>
        <w:rPr>
          <w:color w:val="231F20"/>
          <w:sz w:val="19"/>
        </w:rPr>
        <w:t>Отечество</w:t>
      </w:r>
      <w:r>
        <w:rPr>
          <w:color w:val="231F20"/>
          <w:spacing w:val="-9"/>
          <w:sz w:val="19"/>
        </w:rPr>
        <w:t> </w:t>
      </w:r>
      <w:r>
        <w:rPr>
          <w:color w:val="231F20"/>
          <w:sz w:val="19"/>
        </w:rPr>
        <w:t>в</w:t>
      </w:r>
      <w:r>
        <w:rPr>
          <w:color w:val="231F20"/>
          <w:spacing w:val="-9"/>
          <w:sz w:val="19"/>
        </w:rPr>
        <w:t> </w:t>
      </w:r>
      <w:r>
        <w:rPr>
          <w:color w:val="231F20"/>
          <w:sz w:val="19"/>
        </w:rPr>
        <w:t>опас- ности и, чтобы спасти его, он потребовал ре- спублику.</w:t>
      </w:r>
      <w:r>
        <w:rPr>
          <w:color w:val="231F20"/>
          <w:spacing w:val="-5"/>
          <w:sz w:val="19"/>
        </w:rPr>
        <w:t> </w:t>
      </w:r>
      <w:r>
        <w:rPr>
          <w:color w:val="231F20"/>
          <w:sz w:val="19"/>
        </w:rPr>
        <w:t>Своих</w:t>
      </w:r>
      <w:r>
        <w:rPr>
          <w:color w:val="231F20"/>
          <w:spacing w:val="-5"/>
          <w:sz w:val="19"/>
        </w:rPr>
        <w:t> </w:t>
      </w:r>
      <w:r>
        <w:rPr>
          <w:color w:val="231F20"/>
          <w:sz w:val="19"/>
        </w:rPr>
        <w:t>представителей</w:t>
      </w:r>
      <w:r>
        <w:rPr>
          <w:color w:val="231F20"/>
          <w:spacing w:val="-5"/>
          <w:sz w:val="19"/>
        </w:rPr>
        <w:t> </w:t>
      </w:r>
      <w:r>
        <w:rPr>
          <w:color w:val="231F20"/>
          <w:sz w:val="19"/>
        </w:rPr>
        <w:t>он</w:t>
      </w:r>
      <w:r>
        <w:rPr>
          <w:color w:val="231F20"/>
          <w:spacing w:val="-5"/>
          <w:sz w:val="19"/>
        </w:rPr>
        <w:t> </w:t>
      </w:r>
      <w:r>
        <w:rPr>
          <w:color w:val="231F20"/>
          <w:sz w:val="19"/>
        </w:rPr>
        <w:t>поставил не</w:t>
      </w:r>
      <w:r>
        <w:rPr>
          <w:color w:val="231F20"/>
          <w:spacing w:val="-14"/>
          <w:sz w:val="19"/>
        </w:rPr>
        <w:t> </w:t>
      </w:r>
      <w:r>
        <w:rPr>
          <w:color w:val="231F20"/>
          <w:sz w:val="19"/>
        </w:rPr>
        <w:t>для</w:t>
      </w:r>
      <w:r>
        <w:rPr>
          <w:color w:val="231F20"/>
          <w:spacing w:val="-13"/>
          <w:sz w:val="19"/>
        </w:rPr>
        <w:t> </w:t>
      </w:r>
      <w:r>
        <w:rPr>
          <w:color w:val="231F20"/>
          <w:sz w:val="19"/>
        </w:rPr>
        <w:t>власти,</w:t>
      </w:r>
      <w:r>
        <w:rPr>
          <w:color w:val="231F20"/>
          <w:spacing w:val="-13"/>
          <w:sz w:val="19"/>
        </w:rPr>
        <w:t> </w:t>
      </w:r>
      <w:r>
        <w:rPr>
          <w:color w:val="231F20"/>
          <w:sz w:val="19"/>
        </w:rPr>
        <w:t>а</w:t>
      </w:r>
      <w:r>
        <w:rPr>
          <w:color w:val="231F20"/>
          <w:spacing w:val="-13"/>
          <w:sz w:val="19"/>
        </w:rPr>
        <w:t> </w:t>
      </w:r>
      <w:r>
        <w:rPr>
          <w:color w:val="231F20"/>
          <w:sz w:val="19"/>
        </w:rPr>
        <w:t>для</w:t>
      </w:r>
      <w:r>
        <w:rPr>
          <w:color w:val="231F20"/>
          <w:spacing w:val="-13"/>
          <w:sz w:val="19"/>
        </w:rPr>
        <w:t> </w:t>
      </w:r>
      <w:r>
        <w:rPr>
          <w:color w:val="231F20"/>
          <w:sz w:val="19"/>
        </w:rPr>
        <w:t>[борьбы]</w:t>
      </w:r>
      <w:r>
        <w:rPr>
          <w:color w:val="231F20"/>
          <w:spacing w:val="-14"/>
          <w:sz w:val="19"/>
        </w:rPr>
        <w:t> </w:t>
      </w:r>
      <w:r>
        <w:rPr>
          <w:color w:val="231F20"/>
          <w:sz w:val="19"/>
        </w:rPr>
        <w:t>с</w:t>
      </w:r>
      <w:r>
        <w:rPr>
          <w:color w:val="231F20"/>
          <w:spacing w:val="-13"/>
          <w:sz w:val="19"/>
        </w:rPr>
        <w:t> </w:t>
      </w:r>
      <w:r>
        <w:rPr>
          <w:color w:val="231F20"/>
          <w:sz w:val="19"/>
        </w:rPr>
        <w:t>угрозой.</w:t>
      </w:r>
      <w:r>
        <w:rPr>
          <w:color w:val="231F20"/>
          <w:spacing w:val="-13"/>
          <w:sz w:val="19"/>
        </w:rPr>
        <w:t> </w:t>
      </w:r>
      <w:r>
        <w:rPr>
          <w:color w:val="231F20"/>
          <w:sz w:val="19"/>
        </w:rPr>
        <w:t>Респу- </w:t>
      </w:r>
      <w:r>
        <w:rPr>
          <w:color w:val="231F20"/>
          <w:w w:val="95"/>
          <w:sz w:val="19"/>
        </w:rPr>
        <w:t>блика победила вторжение в 1792 г. — и респу- блика провозглашается. Граждане, будьте бди- </w:t>
      </w:r>
      <w:r>
        <w:rPr>
          <w:color w:val="231F20"/>
          <w:sz w:val="19"/>
        </w:rPr>
        <w:t>тельны</w:t>
      </w:r>
      <w:r>
        <w:rPr>
          <w:color w:val="231F20"/>
          <w:spacing w:val="-14"/>
          <w:sz w:val="19"/>
        </w:rPr>
        <w:t> </w:t>
      </w:r>
      <w:r>
        <w:rPr>
          <w:color w:val="231F20"/>
          <w:sz w:val="19"/>
        </w:rPr>
        <w:t>в</w:t>
      </w:r>
      <w:r>
        <w:rPr>
          <w:color w:val="231F20"/>
          <w:spacing w:val="-13"/>
          <w:sz w:val="19"/>
        </w:rPr>
        <w:t> </w:t>
      </w:r>
      <w:r>
        <w:rPr>
          <w:color w:val="231F20"/>
          <w:sz w:val="19"/>
        </w:rPr>
        <w:t>вашем</w:t>
      </w:r>
      <w:r>
        <w:rPr>
          <w:color w:val="231F20"/>
          <w:spacing w:val="-13"/>
          <w:sz w:val="19"/>
        </w:rPr>
        <w:t> </w:t>
      </w:r>
      <w:r>
        <w:rPr>
          <w:color w:val="231F20"/>
          <w:sz w:val="19"/>
        </w:rPr>
        <w:t>городе;</w:t>
      </w:r>
      <w:r>
        <w:rPr>
          <w:color w:val="231F20"/>
          <w:spacing w:val="-13"/>
          <w:sz w:val="19"/>
        </w:rPr>
        <w:t> </w:t>
      </w:r>
      <w:r>
        <w:rPr>
          <w:color w:val="231F20"/>
          <w:sz w:val="19"/>
        </w:rPr>
        <w:t>завтра</w:t>
      </w:r>
      <w:r>
        <w:rPr>
          <w:color w:val="231F20"/>
          <w:spacing w:val="-13"/>
          <w:sz w:val="19"/>
        </w:rPr>
        <w:t> </w:t>
      </w:r>
      <w:r>
        <w:rPr>
          <w:color w:val="231F20"/>
          <w:sz w:val="19"/>
        </w:rPr>
        <w:t>вы</w:t>
      </w:r>
      <w:r>
        <w:rPr>
          <w:color w:val="231F20"/>
          <w:spacing w:val="-14"/>
          <w:sz w:val="19"/>
        </w:rPr>
        <w:t> </w:t>
      </w:r>
      <w:r>
        <w:rPr>
          <w:color w:val="231F20"/>
          <w:sz w:val="19"/>
        </w:rPr>
        <w:t>вместе</w:t>
      </w:r>
      <w:r>
        <w:rPr>
          <w:color w:val="231F20"/>
          <w:spacing w:val="-13"/>
          <w:sz w:val="19"/>
        </w:rPr>
        <w:t> </w:t>
      </w:r>
      <w:r>
        <w:rPr>
          <w:color w:val="231F20"/>
          <w:sz w:val="19"/>
        </w:rPr>
        <w:t>с</w:t>
      </w:r>
      <w:r>
        <w:rPr>
          <w:color w:val="231F20"/>
          <w:spacing w:val="-13"/>
          <w:sz w:val="19"/>
        </w:rPr>
        <w:t> </w:t>
      </w:r>
      <w:r>
        <w:rPr>
          <w:color w:val="231F20"/>
          <w:sz w:val="19"/>
        </w:rPr>
        <w:t>ар- мией станете мстителями за Отечество!</w:t>
      </w:r>
    </w:p>
    <w:p>
      <w:pPr>
        <w:spacing w:line="228" w:lineRule="auto" w:before="109"/>
        <w:ind w:left="1403" w:right="0"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54"/>
          <w:sz w:val="20"/>
        </w:rPr>
        <w:t> </w:t>
      </w:r>
      <w:r>
        <w:rPr>
          <w:rFonts w:ascii="Trebuchet MS" w:hAnsi="Trebuchet MS"/>
          <w:color w:val="231F20"/>
          <w:sz w:val="19"/>
        </w:rPr>
        <w:t>Как</w:t>
      </w:r>
      <w:r>
        <w:rPr>
          <w:rFonts w:ascii="Trebuchet MS" w:hAnsi="Trebuchet MS"/>
          <w:color w:val="231F20"/>
          <w:spacing w:val="40"/>
          <w:sz w:val="19"/>
        </w:rPr>
        <w:t> </w:t>
      </w:r>
      <w:r>
        <w:rPr>
          <w:rFonts w:ascii="Trebuchet MS" w:hAnsi="Trebuchet MS"/>
          <w:color w:val="231F20"/>
          <w:sz w:val="19"/>
        </w:rPr>
        <w:t>объясняется</w:t>
      </w:r>
      <w:r>
        <w:rPr>
          <w:rFonts w:ascii="Trebuchet MS" w:hAnsi="Trebuchet MS"/>
          <w:color w:val="231F20"/>
          <w:spacing w:val="40"/>
          <w:sz w:val="19"/>
        </w:rPr>
        <w:t> </w:t>
      </w:r>
      <w:r>
        <w:rPr>
          <w:rFonts w:ascii="Trebuchet MS" w:hAnsi="Trebuchet MS"/>
          <w:color w:val="231F20"/>
          <w:sz w:val="19"/>
        </w:rPr>
        <w:t>провозглашение</w:t>
      </w:r>
      <w:r>
        <w:rPr>
          <w:rFonts w:ascii="Trebuchet MS" w:hAnsi="Trebuchet MS"/>
          <w:color w:val="231F20"/>
          <w:spacing w:val="40"/>
          <w:sz w:val="19"/>
        </w:rPr>
        <w:t> </w:t>
      </w:r>
      <w:r>
        <w:rPr>
          <w:rFonts w:ascii="Trebuchet MS" w:hAnsi="Trebuchet MS"/>
          <w:color w:val="231F20"/>
          <w:sz w:val="19"/>
        </w:rPr>
        <w:t>респуб- </w:t>
      </w:r>
      <w:r>
        <w:rPr>
          <w:rFonts w:ascii="Trebuchet MS" w:hAnsi="Trebuchet MS"/>
          <w:color w:val="231F20"/>
          <w:spacing w:val="-2"/>
          <w:sz w:val="19"/>
        </w:rPr>
        <w:t>лики?</w:t>
      </w:r>
    </w:p>
    <w:p>
      <w:pPr>
        <w:tabs>
          <w:tab w:pos="4011" w:val="left" w:leader="none"/>
        </w:tabs>
        <w:spacing w:before="86"/>
        <w:ind w:left="1063" w:right="0" w:firstLine="0"/>
        <w:jc w:val="left"/>
        <w:rPr>
          <w:rFonts w:ascii="Arial" w:hAnsi="Arial"/>
          <w:sz w:val="19"/>
        </w:rPr>
      </w:pPr>
      <w:r>
        <w:rPr/>
        <w:br w:type="column"/>
      </w: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after="0"/>
        <w:jc w:val="left"/>
        <w:rPr>
          <w:rFonts w:ascii="Arial" w:hAnsi="Arial"/>
          <w:sz w:val="19"/>
        </w:rPr>
        <w:sectPr>
          <w:type w:val="continuous"/>
          <w:pgSz w:w="10310" w:h="14850"/>
          <w:pgMar w:header="0" w:footer="1923" w:top="0" w:bottom="1160" w:left="320" w:right="300"/>
          <w:cols w:num="2" w:equalWidth="0">
            <w:col w:w="5283" w:space="273"/>
            <w:col w:w="4134"/>
          </w:cols>
        </w:sectPr>
      </w:pPr>
    </w:p>
    <w:p>
      <w:pPr>
        <w:pStyle w:val="BodyText"/>
        <w:rPr>
          <w:rFonts w:ascii="Arial"/>
        </w:rPr>
      </w:pPr>
    </w:p>
    <w:p>
      <w:pPr>
        <w:pStyle w:val="BodyText"/>
        <w:spacing w:before="11"/>
        <w:rPr>
          <w:rFonts w:ascii="Arial"/>
          <w:sz w:val="15"/>
        </w:rPr>
      </w:pPr>
    </w:p>
    <w:p>
      <w:pPr>
        <w:spacing w:after="0"/>
        <w:rPr>
          <w:rFonts w:ascii="Arial"/>
          <w:sz w:val="15"/>
        </w:rPr>
        <w:sectPr>
          <w:type w:val="continuous"/>
          <w:pgSz w:w="10310" w:h="14850"/>
          <w:pgMar w:header="0" w:footer="1923" w:top="0" w:bottom="1160" w:left="320" w:right="300"/>
        </w:sectPr>
      </w:pPr>
    </w:p>
    <w:p>
      <w:pPr>
        <w:pStyle w:val="BodyText"/>
        <w:spacing w:line="223" w:lineRule="auto" w:before="108"/>
        <w:ind w:left="893"/>
        <w:jc w:val="both"/>
      </w:pPr>
      <w:r>
        <w:rPr/>
        <w:pict>
          <v:group style="position:absolute;margin-left:57.553001pt;margin-top:-175.813553pt;width:436.85pt;height:245.05pt;mso-position-horizontal-relative:page;mso-position-vertical-relative:paragraph;z-index:-27836928" id="docshapegroup3355" coordorigin="1151,-3516" coordsize="8737,4901">
            <v:shape style="position:absolute;left:1151;top:-3517;width:7719;height:3341" type="#_x0000_t75" id="docshape3356" stroked="false">
              <v:imagedata r:id="rId761" o:title=""/>
            </v:shape>
            <v:rect style="position:absolute;left:1213;top:-3454;width:7597;height:3218" id="docshape3357" filled="true" fillcolor="#e6e7e8" stroked="false">
              <v:fill type="solid"/>
            </v:rect>
            <v:shape style="position:absolute;left:6907;top:-3469;width:2980;height:353" type="#_x0000_t75" id="docshape3358" stroked="false">
              <v:imagedata r:id="rId129" o:title=""/>
            </v:shape>
            <v:shape style="position:absolute;left:6907;top:-3454;width:1903;height:338" type="#_x0000_t75" id="docshape3359" stroked="false">
              <v:imagedata r:id="rId76" o:title=""/>
            </v:shape>
            <v:shape style="position:absolute;left:5782;top:547;width:3356;height:837" type="#_x0000_t75" id="docshape3360" stroked="false">
              <v:imagedata r:id="rId762" o:title=""/>
            </v:shape>
            <v:rect style="position:absolute;left:5845;top:488;width:3232;height:834" id="docshape3361" filled="true" fillcolor="#ffffff" stroked="false">
              <v:fill type="solid"/>
            </v:rect>
            <v:shape style="position:absolute;left:5782;top:-3089;width:3356;height:3515" type="#_x0000_t75" id="docshape3362" stroked="false">
              <v:imagedata r:id="rId763" o:title=""/>
            </v:shape>
            <v:shape style="position:absolute;left:5782;top:-3089;width:3087;height:2914" type="#_x0000_t75" id="docshape3363" stroked="false">
              <v:imagedata r:id="rId764" o:title=""/>
            </v:shape>
            <v:shape style="position:absolute;left:5782;top:-3089;width:3028;height:2853" type="#_x0000_t75" id="docshape3364" stroked="false">
              <v:imagedata r:id="rId765" o:title=""/>
            </v:shape>
            <v:shape style="position:absolute;left:5782;top:426;width:3356;height:122" type="#_x0000_t75" id="docshape3365" stroked="false">
              <v:imagedata r:id="rId766" o:title=""/>
            </v:shape>
            <v:shape style="position:absolute;left:5845;top:-3027;width:3232;height:3515" type="#_x0000_t75" id="docshape3366" stroked="false">
              <v:imagedata r:id="rId767" o:title=""/>
            </v:shape>
            <v:rect style="position:absolute;left:5855;top:-3017;width:3212;height:3496" id="docshape3367" filled="false" stroked="true" strokeweight=".99pt" strokecolor="#ffffff">
              <v:stroke dashstyle="solid"/>
            </v:rect>
            <w10:wrap type="none"/>
          </v:group>
        </w:pict>
      </w:r>
      <w:r>
        <w:rPr>
          <w:color w:val="231F20"/>
        </w:rPr>
        <w:t>скому перемирию немцы получили </w:t>
      </w:r>
      <w:r>
        <w:rPr>
          <w:color w:val="231F20"/>
        </w:rPr>
        <w:t>право оккупировать город. Более того, в доверше- ние</w:t>
      </w:r>
      <w:r>
        <w:rPr>
          <w:color w:val="231F20"/>
          <w:spacing w:val="-7"/>
        </w:rPr>
        <w:t> </w:t>
      </w:r>
      <w:r>
        <w:rPr>
          <w:color w:val="231F20"/>
        </w:rPr>
        <w:t>унижения,</w:t>
      </w:r>
      <w:r>
        <w:rPr>
          <w:color w:val="231F20"/>
          <w:spacing w:val="-7"/>
        </w:rPr>
        <w:t> </w:t>
      </w:r>
      <w:r>
        <w:rPr>
          <w:color w:val="231F20"/>
        </w:rPr>
        <w:t>1</w:t>
      </w:r>
      <w:r>
        <w:rPr>
          <w:color w:val="231F20"/>
          <w:spacing w:val="-7"/>
        </w:rPr>
        <w:t> </w:t>
      </w:r>
      <w:r>
        <w:rPr>
          <w:color w:val="231F20"/>
        </w:rPr>
        <w:t>марта</w:t>
      </w:r>
      <w:r>
        <w:rPr>
          <w:color w:val="231F20"/>
          <w:spacing w:val="-7"/>
        </w:rPr>
        <w:t> </w:t>
      </w:r>
      <w:r>
        <w:rPr>
          <w:color w:val="231F20"/>
        </w:rPr>
        <w:t>они</w:t>
      </w:r>
      <w:r>
        <w:rPr>
          <w:color w:val="231F20"/>
          <w:spacing w:val="-7"/>
        </w:rPr>
        <w:t> </w:t>
      </w:r>
      <w:r>
        <w:rPr>
          <w:color w:val="231F20"/>
        </w:rPr>
        <w:t>парадом</w:t>
      </w:r>
      <w:r>
        <w:rPr>
          <w:color w:val="231F20"/>
          <w:spacing w:val="-7"/>
        </w:rPr>
        <w:t> </w:t>
      </w:r>
      <w:r>
        <w:rPr>
          <w:color w:val="231F20"/>
        </w:rPr>
        <w:t>промар- шировали по Елисейским полям, прошли через Триумфальную арку! Париж встретил немцев наглухо закрытыми ставнями, зана- вешенными</w:t>
      </w:r>
      <w:r>
        <w:rPr>
          <w:color w:val="231F20"/>
          <w:spacing w:val="31"/>
        </w:rPr>
        <w:t> </w:t>
      </w:r>
      <w:r>
        <w:rPr>
          <w:color w:val="231F20"/>
        </w:rPr>
        <w:t>чёрными</w:t>
      </w:r>
      <w:r>
        <w:rPr>
          <w:color w:val="231F20"/>
          <w:spacing w:val="31"/>
        </w:rPr>
        <w:t> </w:t>
      </w:r>
      <w:r>
        <w:rPr>
          <w:color w:val="231F20"/>
        </w:rPr>
        <w:t>покрывалами</w:t>
      </w:r>
      <w:r>
        <w:rPr>
          <w:color w:val="231F20"/>
          <w:spacing w:val="31"/>
        </w:rPr>
        <w:t> </w:t>
      </w:r>
      <w:r>
        <w:rPr>
          <w:color w:val="231F20"/>
          <w:spacing w:val="-4"/>
        </w:rPr>
        <w:t>лицами</w:t>
      </w:r>
    </w:p>
    <w:p>
      <w:pPr>
        <w:spacing w:line="240" w:lineRule="auto" w:before="0"/>
        <w:rPr>
          <w:sz w:val="22"/>
        </w:rPr>
      </w:pPr>
      <w:r>
        <w:rPr/>
        <w:br w:type="column"/>
      </w:r>
      <w:r>
        <w:rPr>
          <w:sz w:val="22"/>
        </w:rPr>
      </w:r>
    </w:p>
    <w:p>
      <w:pPr>
        <w:pStyle w:val="BodyText"/>
        <w:spacing w:before="8"/>
        <w:rPr>
          <w:sz w:val="26"/>
        </w:rPr>
      </w:pPr>
    </w:p>
    <w:p>
      <w:pPr>
        <w:spacing w:line="218" w:lineRule="auto" w:before="0"/>
        <w:ind w:left="356" w:right="397" w:firstLine="0"/>
        <w:jc w:val="left"/>
        <w:rPr>
          <w:rFonts w:ascii="Calibri" w:hAnsi="Calibri"/>
          <w:b/>
          <w:sz w:val="19"/>
        </w:rPr>
      </w:pPr>
      <w:r>
        <w:rPr>
          <w:rFonts w:ascii="Calibri" w:hAnsi="Calibri"/>
          <w:b/>
          <w:color w:val="231F20"/>
          <w:w w:val="115"/>
          <w:sz w:val="19"/>
        </w:rPr>
        <w:t>Л. Гамбетта провозглашает республику</w:t>
      </w:r>
      <w:r>
        <w:rPr>
          <w:rFonts w:ascii="Calibri" w:hAnsi="Calibri"/>
          <w:b/>
          <w:color w:val="231F20"/>
          <w:spacing w:val="-10"/>
          <w:w w:val="115"/>
          <w:sz w:val="19"/>
        </w:rPr>
        <w:t> </w:t>
      </w:r>
      <w:r>
        <w:rPr>
          <w:rFonts w:ascii="Calibri" w:hAnsi="Calibri"/>
          <w:b/>
          <w:color w:val="231F20"/>
          <w:w w:val="115"/>
          <w:sz w:val="19"/>
        </w:rPr>
        <w:t>из</w:t>
      </w:r>
      <w:r>
        <w:rPr>
          <w:rFonts w:ascii="Calibri" w:hAnsi="Calibri"/>
          <w:b/>
          <w:color w:val="231F20"/>
          <w:spacing w:val="-10"/>
          <w:w w:val="115"/>
          <w:sz w:val="19"/>
        </w:rPr>
        <w:t> </w:t>
      </w:r>
      <w:r>
        <w:rPr>
          <w:rFonts w:ascii="Calibri" w:hAnsi="Calibri"/>
          <w:b/>
          <w:color w:val="231F20"/>
          <w:w w:val="115"/>
          <w:sz w:val="19"/>
        </w:rPr>
        <w:t>окна</w:t>
      </w:r>
      <w:r>
        <w:rPr>
          <w:rFonts w:ascii="Calibri" w:hAnsi="Calibri"/>
          <w:b/>
          <w:color w:val="231F20"/>
          <w:spacing w:val="-10"/>
          <w:w w:val="115"/>
          <w:sz w:val="19"/>
        </w:rPr>
        <w:t> </w:t>
      </w:r>
      <w:r>
        <w:rPr>
          <w:rFonts w:ascii="Calibri" w:hAnsi="Calibri"/>
          <w:b/>
          <w:color w:val="231F20"/>
          <w:w w:val="115"/>
          <w:sz w:val="19"/>
        </w:rPr>
        <w:t>Парижской ратуши 4 сентября 1870 г.</w:t>
      </w:r>
    </w:p>
    <w:p>
      <w:pPr>
        <w:spacing w:after="0" w:line="218" w:lineRule="auto"/>
        <w:jc w:val="left"/>
        <w:rPr>
          <w:rFonts w:ascii="Calibri" w:hAnsi="Calibri"/>
          <w:sz w:val="19"/>
        </w:rPr>
        <w:sectPr>
          <w:type w:val="continuous"/>
          <w:pgSz w:w="10310" w:h="14850"/>
          <w:pgMar w:header="0" w:footer="1923" w:top="0" w:bottom="1160" w:left="320" w:right="300"/>
          <w:cols w:num="2" w:equalWidth="0">
            <w:col w:w="5242" w:space="40"/>
            <w:col w:w="4408"/>
          </w:cols>
        </w:sectPr>
      </w:pPr>
    </w:p>
    <w:p>
      <w:pPr>
        <w:pStyle w:val="BodyText"/>
        <w:spacing w:line="223" w:lineRule="auto" w:before="6"/>
        <w:ind w:left="893" w:right="1194"/>
        <w:jc w:val="both"/>
      </w:pPr>
      <w:r>
        <w:rPr/>
        <w:pict>
          <v:group style="position:absolute;margin-left:0pt;margin-top:-.000518pt;width:515.4pt;height:72.05pt;mso-position-horizontal-relative:page;mso-position-vertical-relative:page;z-index:-27837440" id="docshapegroup3368" coordorigin="0,0" coordsize="10308,1441">
            <v:shape style="position:absolute;left:420;top:419;width:9468;height:1021" type="#_x0000_t75" id="docshape3369" stroked="false">
              <v:imagedata r:id="rId6" o:title=""/>
            </v:shape>
            <v:shape style="position:absolute;left:420;top:283;width:9605;height:420" id="docshape3370" coordorigin="420,283" coordsize="9605,420" path="m9724,703l10024,703m420,583l420,283m9604,583l9604,283e" filled="false" stroked="true" strokeweight="1.25pt" strokecolor="#ffffff">
              <v:path arrowok="t"/>
              <v:stroke dashstyle="solid"/>
            </v:shape>
            <v:shape style="position:absolute;left:420;top:283;width:9605;height:420" id="docshape337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372" coordorigin="0,0" coordsize="10308,420" path="m360,420l0,420m9948,420l10308,420m420,360l420,0m9888,360l9888,0e" filled="false" stroked="true" strokeweight=".25pt" strokecolor="#000000">
              <v:path arrowok="t"/>
              <v:stroke dashstyle="solid"/>
            </v:shape>
            <v:shape style="position:absolute;left:1157;top:1144;width:4021;height:230" type="#_x0000_t202" id="docshape337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14.</w:t>
                    </w:r>
                    <w:r>
                      <w:rPr>
                        <w:rFonts w:ascii="Tahoma" w:hAnsi="Tahoma"/>
                        <w:color w:val="FFFFFF"/>
                        <w:spacing w:val="20"/>
                        <w:sz w:val="19"/>
                      </w:rPr>
                      <w:t> </w:t>
                    </w:r>
                    <w:r>
                      <w:rPr>
                        <w:rFonts w:ascii="Tahoma" w:hAnsi="Tahoma"/>
                        <w:color w:val="FFFFFF"/>
                        <w:w w:val="80"/>
                        <w:sz w:val="19"/>
                      </w:rPr>
                      <w:t>Франция:</w:t>
                    </w:r>
                    <w:r>
                      <w:rPr>
                        <w:rFonts w:ascii="Tahoma" w:hAnsi="Tahoma"/>
                        <w:color w:val="FFFFFF"/>
                        <w:spacing w:val="20"/>
                        <w:sz w:val="19"/>
                      </w:rPr>
                      <w:t> </w:t>
                    </w:r>
                    <w:r>
                      <w:rPr>
                        <w:rFonts w:ascii="Tahoma" w:hAnsi="Tahoma"/>
                        <w:color w:val="FFFFFF"/>
                        <w:w w:val="80"/>
                        <w:sz w:val="19"/>
                      </w:rPr>
                      <w:t>Вторая</w:t>
                    </w:r>
                    <w:r>
                      <w:rPr>
                        <w:rFonts w:ascii="Tahoma" w:hAnsi="Tahoma"/>
                        <w:color w:val="FFFFFF"/>
                        <w:spacing w:val="21"/>
                        <w:sz w:val="19"/>
                      </w:rPr>
                      <w:t> </w:t>
                    </w:r>
                    <w:r>
                      <w:rPr>
                        <w:rFonts w:ascii="Tahoma" w:hAnsi="Tahoma"/>
                        <w:color w:val="FFFFFF"/>
                        <w:w w:val="80"/>
                        <w:sz w:val="19"/>
                      </w:rPr>
                      <w:t>империя</w:t>
                    </w:r>
                    <w:r>
                      <w:rPr>
                        <w:rFonts w:ascii="Tahoma" w:hAnsi="Tahoma"/>
                        <w:color w:val="FFFFFF"/>
                        <w:spacing w:val="20"/>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Третья</w:t>
                    </w:r>
                    <w:r>
                      <w:rPr>
                        <w:rFonts w:ascii="Tahoma" w:hAnsi="Tahoma"/>
                        <w:color w:val="FFFFFF"/>
                        <w:spacing w:val="21"/>
                        <w:sz w:val="19"/>
                      </w:rPr>
                      <w:t> </w:t>
                    </w:r>
                    <w:r>
                      <w:rPr>
                        <w:rFonts w:ascii="Tahoma" w:hAnsi="Tahoma"/>
                        <w:color w:val="FFFFFF"/>
                        <w:spacing w:val="-2"/>
                        <w:w w:val="80"/>
                        <w:sz w:val="19"/>
                      </w:rPr>
                      <w:t>республика</w:t>
                    </w:r>
                  </w:p>
                </w:txbxContent>
              </v:textbox>
              <w10:wrap type="none"/>
            </v:shape>
            <v:shape style="position:absolute;left:8725;top:1114;width:341;height:272" type="#_x0000_t202" id="docshape3374" filled="false" stroked="false">
              <v:textbox inset="0,0,0,0">
                <w:txbxContent>
                  <w:p>
                    <w:pPr>
                      <w:spacing w:line="268" w:lineRule="exact" w:before="3"/>
                      <w:ind w:left="0" w:right="0" w:firstLine="0"/>
                      <w:jc w:val="left"/>
                      <w:rPr>
                        <w:rFonts w:ascii="Calibri"/>
                        <w:b/>
                        <w:sz w:val="22"/>
                      </w:rPr>
                    </w:pPr>
                    <w:r>
                      <w:rPr>
                        <w:rFonts w:ascii="Calibri"/>
                        <w:b/>
                        <w:color w:val="FFFFFF"/>
                        <w:spacing w:val="-25"/>
                        <w:w w:val="120"/>
                        <w:sz w:val="22"/>
                      </w:rPr>
                      <w:t>161</w:t>
                    </w:r>
                  </w:p>
                </w:txbxContent>
              </v:textbox>
              <w10:wrap type="none"/>
            </v:shape>
            <w10:wrap type="none"/>
          </v:group>
        </w:pict>
      </w:r>
      <w:r>
        <w:rPr>
          <w:color w:val="231F20"/>
        </w:rPr>
        <w:t>статуй и огромными толпами, которые свистели и распевали «Марсельезу», временами заглушая немецкие военные оркестры. Действия </w:t>
      </w:r>
      <w:r>
        <w:rPr>
          <w:color w:val="231F20"/>
        </w:rPr>
        <w:t>французского </w:t>
      </w:r>
      <w:r>
        <w:rPr>
          <w:color w:val="231F20"/>
          <w:w w:val="95"/>
        </w:rPr>
        <w:t>правительства воспринимались как измена, и градус возмущения парижан был </w:t>
      </w:r>
      <w:r>
        <w:rPr>
          <w:color w:val="231F20"/>
        </w:rPr>
        <w:t>высок. К тому же Тьер практически в это же время отменил отсрочку по дол- гам</w:t>
      </w:r>
      <w:r>
        <w:rPr>
          <w:color w:val="231F20"/>
          <w:spacing w:val="-14"/>
        </w:rPr>
        <w:t> </w:t>
      </w:r>
      <w:r>
        <w:rPr>
          <w:color w:val="231F20"/>
        </w:rPr>
        <w:t>и</w:t>
      </w:r>
      <w:r>
        <w:rPr>
          <w:color w:val="231F20"/>
          <w:spacing w:val="-14"/>
        </w:rPr>
        <w:t> </w:t>
      </w:r>
      <w:r>
        <w:rPr>
          <w:color w:val="231F20"/>
        </w:rPr>
        <w:t>квартплате,</w:t>
      </w:r>
      <w:r>
        <w:rPr>
          <w:color w:val="231F20"/>
          <w:spacing w:val="-14"/>
        </w:rPr>
        <w:t> </w:t>
      </w:r>
      <w:r>
        <w:rPr>
          <w:color w:val="231F20"/>
        </w:rPr>
        <w:t>введённую</w:t>
      </w:r>
      <w:r>
        <w:rPr>
          <w:color w:val="231F20"/>
          <w:spacing w:val="-14"/>
        </w:rPr>
        <w:t> </w:t>
      </w:r>
      <w:r>
        <w:rPr>
          <w:color w:val="231F20"/>
        </w:rPr>
        <w:t>в</w:t>
      </w:r>
      <w:r>
        <w:rPr>
          <w:color w:val="231F20"/>
          <w:spacing w:val="-14"/>
        </w:rPr>
        <w:t> </w:t>
      </w:r>
      <w:r>
        <w:rPr>
          <w:color w:val="231F20"/>
        </w:rPr>
        <w:t>условиях</w:t>
      </w:r>
      <w:r>
        <w:rPr>
          <w:color w:val="231F20"/>
          <w:spacing w:val="-14"/>
        </w:rPr>
        <w:t> </w:t>
      </w:r>
      <w:r>
        <w:rPr>
          <w:color w:val="231F20"/>
        </w:rPr>
        <w:t>немецкой</w:t>
      </w:r>
      <w:r>
        <w:rPr>
          <w:color w:val="231F20"/>
          <w:spacing w:val="-14"/>
        </w:rPr>
        <w:t> </w:t>
      </w:r>
      <w:r>
        <w:rPr>
          <w:color w:val="231F20"/>
        </w:rPr>
        <w:t>осады.</w:t>
      </w:r>
      <w:r>
        <w:rPr>
          <w:color w:val="231F20"/>
          <w:spacing w:val="-14"/>
        </w:rPr>
        <w:t> </w:t>
      </w:r>
      <w:r>
        <w:rPr>
          <w:color w:val="231F20"/>
        </w:rPr>
        <w:t>Так</w:t>
      </w:r>
      <w:r>
        <w:rPr>
          <w:color w:val="231F20"/>
          <w:spacing w:val="-13"/>
        </w:rPr>
        <w:t> </w:t>
      </w:r>
      <w:r>
        <w:rPr>
          <w:color w:val="231F20"/>
        </w:rPr>
        <w:t>как</w:t>
      </w:r>
      <w:r>
        <w:rPr>
          <w:color w:val="231F20"/>
          <w:spacing w:val="-14"/>
        </w:rPr>
        <w:t> </w:t>
      </w:r>
      <w:r>
        <w:rPr>
          <w:color w:val="231F20"/>
        </w:rPr>
        <w:t>большинство предприятий не работало, расплачиваться парижанам было попросту нечем. Для</w:t>
      </w:r>
      <w:r>
        <w:rPr>
          <w:color w:val="231F20"/>
          <w:spacing w:val="-14"/>
        </w:rPr>
        <w:t> </w:t>
      </w:r>
      <w:r>
        <w:rPr>
          <w:color w:val="231F20"/>
        </w:rPr>
        <w:t>многих</w:t>
      </w:r>
      <w:r>
        <w:rPr>
          <w:color w:val="231F20"/>
          <w:spacing w:val="-14"/>
        </w:rPr>
        <w:t> </w:t>
      </w:r>
      <w:r>
        <w:rPr>
          <w:color w:val="231F20"/>
        </w:rPr>
        <w:t>последним</w:t>
      </w:r>
      <w:r>
        <w:rPr>
          <w:color w:val="231F20"/>
          <w:spacing w:val="-14"/>
        </w:rPr>
        <w:t> </w:t>
      </w:r>
      <w:r>
        <w:rPr>
          <w:color w:val="231F20"/>
        </w:rPr>
        <w:t>средством</w:t>
      </w:r>
      <w:r>
        <w:rPr>
          <w:color w:val="231F20"/>
          <w:spacing w:val="-14"/>
        </w:rPr>
        <w:t> </w:t>
      </w:r>
      <w:r>
        <w:rPr>
          <w:color w:val="231F20"/>
        </w:rPr>
        <w:t>к</w:t>
      </w:r>
      <w:r>
        <w:rPr>
          <w:color w:val="231F20"/>
          <w:spacing w:val="-14"/>
        </w:rPr>
        <w:t> </w:t>
      </w:r>
      <w:r>
        <w:rPr>
          <w:color w:val="231F20"/>
        </w:rPr>
        <w:t>существованию</w:t>
      </w:r>
      <w:r>
        <w:rPr>
          <w:color w:val="231F20"/>
          <w:spacing w:val="-14"/>
        </w:rPr>
        <w:t> </w:t>
      </w:r>
      <w:r>
        <w:rPr>
          <w:color w:val="231F20"/>
        </w:rPr>
        <w:t>оставалась</w:t>
      </w:r>
      <w:r>
        <w:rPr>
          <w:color w:val="231F20"/>
          <w:spacing w:val="-14"/>
        </w:rPr>
        <w:t> </w:t>
      </w:r>
      <w:r>
        <w:rPr>
          <w:color w:val="231F20"/>
        </w:rPr>
        <w:t>зарплата</w:t>
      </w:r>
      <w:r>
        <w:rPr>
          <w:color w:val="231F20"/>
          <w:spacing w:val="-14"/>
        </w:rPr>
        <w:t> </w:t>
      </w:r>
      <w:r>
        <w:rPr>
          <w:color w:val="231F20"/>
        </w:rPr>
        <w:t>нацио- нального гвардейца. Обычно в национальную гвардию (городское ополчение) входили</w:t>
      </w:r>
      <w:r>
        <w:rPr>
          <w:color w:val="231F20"/>
          <w:spacing w:val="-13"/>
        </w:rPr>
        <w:t> </w:t>
      </w:r>
      <w:r>
        <w:rPr>
          <w:color w:val="231F20"/>
        </w:rPr>
        <w:t>зажиточные</w:t>
      </w:r>
      <w:r>
        <w:rPr>
          <w:color w:val="231F20"/>
          <w:spacing w:val="-13"/>
        </w:rPr>
        <w:t> </w:t>
      </w:r>
      <w:r>
        <w:rPr>
          <w:color w:val="231F20"/>
        </w:rPr>
        <w:t>горожане,</w:t>
      </w:r>
      <w:r>
        <w:rPr>
          <w:color w:val="231F20"/>
          <w:spacing w:val="-13"/>
        </w:rPr>
        <w:t> </w:t>
      </w:r>
      <w:r>
        <w:rPr>
          <w:color w:val="231F20"/>
        </w:rPr>
        <w:t>но</w:t>
      </w:r>
      <w:r>
        <w:rPr>
          <w:color w:val="231F20"/>
          <w:spacing w:val="-13"/>
        </w:rPr>
        <w:t> </w:t>
      </w:r>
      <w:r>
        <w:rPr>
          <w:color w:val="231F20"/>
        </w:rPr>
        <w:t>из-за</w:t>
      </w:r>
      <w:r>
        <w:rPr>
          <w:color w:val="231F20"/>
          <w:spacing w:val="-13"/>
        </w:rPr>
        <w:t> </w:t>
      </w:r>
      <w:r>
        <w:rPr>
          <w:color w:val="231F20"/>
        </w:rPr>
        <w:t>войны</w:t>
      </w:r>
      <w:r>
        <w:rPr>
          <w:color w:val="231F20"/>
          <w:spacing w:val="-13"/>
        </w:rPr>
        <w:t> </w:t>
      </w:r>
      <w:r>
        <w:rPr>
          <w:color w:val="231F20"/>
        </w:rPr>
        <w:t>такие</w:t>
      </w:r>
      <w:r>
        <w:rPr>
          <w:color w:val="231F20"/>
          <w:spacing w:val="-13"/>
        </w:rPr>
        <w:t> </w:t>
      </w:r>
      <w:r>
        <w:rPr>
          <w:color w:val="231F20"/>
        </w:rPr>
        <w:t>отряды</w:t>
      </w:r>
      <w:r>
        <w:rPr>
          <w:color w:val="231F20"/>
          <w:spacing w:val="-13"/>
        </w:rPr>
        <w:t> </w:t>
      </w:r>
      <w:r>
        <w:rPr>
          <w:color w:val="231F20"/>
        </w:rPr>
        <w:t>стали</w:t>
      </w:r>
      <w:r>
        <w:rPr>
          <w:color w:val="231F20"/>
          <w:spacing w:val="-13"/>
        </w:rPr>
        <w:t> </w:t>
      </w:r>
      <w:r>
        <w:rPr>
          <w:color w:val="231F20"/>
        </w:rPr>
        <w:t>создаваться и в рабочих кварталах. В марте 1871 г. правительство отказалось выплачи- вать</w:t>
      </w:r>
      <w:r>
        <w:rPr>
          <w:color w:val="231F20"/>
          <w:spacing w:val="-5"/>
        </w:rPr>
        <w:t> </w:t>
      </w:r>
      <w:r>
        <w:rPr>
          <w:color w:val="231F20"/>
        </w:rPr>
        <w:t>им</w:t>
      </w:r>
      <w:r>
        <w:rPr>
          <w:color w:val="231F20"/>
          <w:spacing w:val="-5"/>
        </w:rPr>
        <w:t> </w:t>
      </w:r>
      <w:r>
        <w:rPr>
          <w:color w:val="231F20"/>
        </w:rPr>
        <w:t>жалованье</w:t>
      </w:r>
      <w:r>
        <w:rPr>
          <w:color w:val="231F20"/>
          <w:spacing w:val="-5"/>
        </w:rPr>
        <w:t> </w:t>
      </w:r>
      <w:r>
        <w:rPr>
          <w:color w:val="231F20"/>
        </w:rPr>
        <w:t>и</w:t>
      </w:r>
      <w:r>
        <w:rPr>
          <w:color w:val="231F20"/>
          <w:spacing w:val="-5"/>
        </w:rPr>
        <w:t> </w:t>
      </w:r>
      <w:r>
        <w:rPr>
          <w:color w:val="231F20"/>
        </w:rPr>
        <w:t>попыталось</w:t>
      </w:r>
      <w:r>
        <w:rPr>
          <w:color w:val="231F20"/>
          <w:spacing w:val="-5"/>
        </w:rPr>
        <w:t> </w:t>
      </w:r>
      <w:r>
        <w:rPr>
          <w:color w:val="231F20"/>
        </w:rPr>
        <w:t>разоружить.</w:t>
      </w:r>
      <w:r>
        <w:rPr>
          <w:color w:val="231F20"/>
          <w:spacing w:val="-5"/>
        </w:rPr>
        <w:t> </w:t>
      </w:r>
      <w:r>
        <w:rPr>
          <w:color w:val="231F20"/>
        </w:rPr>
        <w:t>В</w:t>
      </w:r>
      <w:r>
        <w:rPr>
          <w:color w:val="231F20"/>
          <w:spacing w:val="-5"/>
        </w:rPr>
        <w:t> </w:t>
      </w:r>
      <w:r>
        <w:rPr>
          <w:color w:val="231F20"/>
        </w:rPr>
        <w:t>ответ</w:t>
      </w:r>
      <w:r>
        <w:rPr>
          <w:color w:val="231F20"/>
          <w:spacing w:val="-5"/>
        </w:rPr>
        <w:t> </w:t>
      </w:r>
      <w:r>
        <w:rPr>
          <w:color w:val="231F20"/>
        </w:rPr>
        <w:t>18</w:t>
      </w:r>
      <w:r>
        <w:rPr>
          <w:color w:val="231F20"/>
          <w:spacing w:val="-5"/>
        </w:rPr>
        <w:t> </w:t>
      </w:r>
      <w:r>
        <w:rPr>
          <w:color w:val="231F20"/>
        </w:rPr>
        <w:t>марта</w:t>
      </w:r>
      <w:r>
        <w:rPr>
          <w:color w:val="231F20"/>
          <w:spacing w:val="-5"/>
        </w:rPr>
        <w:t> </w:t>
      </w:r>
      <w:r>
        <w:rPr>
          <w:color w:val="231F20"/>
        </w:rPr>
        <w:t>вспыхнуло</w:t>
      </w:r>
      <w:r>
        <w:rPr>
          <w:color w:val="231F20"/>
          <w:spacing w:val="-5"/>
        </w:rPr>
        <w:t> </w:t>
      </w:r>
      <w:r>
        <w:rPr>
          <w:color w:val="231F20"/>
        </w:rPr>
        <w:t>вос- </w:t>
      </w:r>
      <w:r>
        <w:rPr>
          <w:color w:val="231F20"/>
          <w:spacing w:val="-2"/>
        </w:rPr>
        <w:t>стание.</w:t>
      </w:r>
    </w:p>
    <w:p>
      <w:pPr>
        <w:pStyle w:val="BodyText"/>
        <w:spacing w:line="223" w:lineRule="auto" w:before="4"/>
        <w:ind w:left="893" w:right="1194" w:firstLine="340"/>
        <w:jc w:val="both"/>
      </w:pPr>
      <w:r>
        <w:rPr>
          <w:color w:val="231F20"/>
        </w:rPr>
        <w:t>Власть перешла к </w:t>
      </w:r>
      <w:r>
        <w:rPr>
          <w:rFonts w:ascii="Book Antiqua" w:hAnsi="Book Antiqua"/>
          <w:i/>
          <w:color w:val="231F20"/>
        </w:rPr>
        <w:t>Парижской коммуне </w:t>
      </w:r>
      <w:r>
        <w:rPr>
          <w:color w:val="231F20"/>
        </w:rPr>
        <w:t>— совету города. Коммуна была не просто органом городского самоуправления. Благодаря мощным революцион- ным традициям и распространению социалистических идей многие парижане видели в ней средство установления справедливого социального строя. В ком- муне участвовали различные политические силы, соответственно её задачи они</w:t>
      </w:r>
      <w:r>
        <w:rPr>
          <w:color w:val="231F20"/>
          <w:spacing w:val="40"/>
        </w:rPr>
        <w:t> </w:t>
      </w:r>
      <w:r>
        <w:rPr>
          <w:color w:val="231F20"/>
        </w:rPr>
        <w:t>видели</w:t>
      </w:r>
      <w:r>
        <w:rPr>
          <w:color w:val="231F20"/>
          <w:spacing w:val="40"/>
        </w:rPr>
        <w:t> </w:t>
      </w:r>
      <w:r>
        <w:rPr>
          <w:color w:val="231F20"/>
        </w:rPr>
        <w:t>по-разному.</w:t>
      </w:r>
      <w:r>
        <w:rPr>
          <w:color w:val="231F20"/>
          <w:spacing w:val="40"/>
        </w:rPr>
        <w:t> </w:t>
      </w:r>
      <w:r>
        <w:rPr>
          <w:color w:val="231F20"/>
        </w:rPr>
        <w:t>Например,</w:t>
      </w:r>
      <w:r>
        <w:rPr>
          <w:color w:val="231F20"/>
          <w:spacing w:val="40"/>
        </w:rPr>
        <w:t> </w:t>
      </w:r>
      <w:r>
        <w:rPr>
          <w:color w:val="231F20"/>
        </w:rPr>
        <w:t>бланкисты</w:t>
      </w:r>
      <w:r>
        <w:rPr>
          <w:color w:val="231F20"/>
          <w:spacing w:val="40"/>
        </w:rPr>
        <w:t> </w:t>
      </w:r>
      <w:r>
        <w:rPr>
          <w:color w:val="231F20"/>
        </w:rPr>
        <w:t>—</w:t>
      </w:r>
      <w:r>
        <w:rPr>
          <w:color w:val="231F20"/>
          <w:spacing w:val="40"/>
        </w:rPr>
        <w:t> </w:t>
      </w:r>
      <w:r>
        <w:rPr>
          <w:color w:val="231F20"/>
        </w:rPr>
        <w:t>сторонники</w:t>
      </w:r>
      <w:r>
        <w:rPr>
          <w:color w:val="231F20"/>
          <w:spacing w:val="40"/>
        </w:rPr>
        <w:t> </w:t>
      </w:r>
      <w:r>
        <w:rPr>
          <w:color w:val="231F20"/>
        </w:rPr>
        <w:t>социалиста</w:t>
      </w:r>
      <w:r>
        <w:rPr>
          <w:color w:val="231F20"/>
          <w:spacing w:val="40"/>
        </w:rPr>
        <w:t> </w:t>
      </w:r>
      <w:r>
        <w:rPr>
          <w:color w:val="231F20"/>
        </w:rPr>
        <w:t>О. Бланки (в России его последователями были представители «заговорщиче- ского» направления народничества) считали коммуну способом установить диктатуру</w:t>
      </w:r>
      <w:r>
        <w:rPr>
          <w:color w:val="231F20"/>
          <w:spacing w:val="-1"/>
        </w:rPr>
        <w:t> </w:t>
      </w:r>
      <w:r>
        <w:rPr>
          <w:color w:val="231F20"/>
        </w:rPr>
        <w:t>Парижа</w:t>
      </w:r>
      <w:r>
        <w:rPr>
          <w:color w:val="231F20"/>
          <w:spacing w:val="-1"/>
        </w:rPr>
        <w:t> </w:t>
      </w:r>
      <w:r>
        <w:rPr>
          <w:color w:val="231F20"/>
        </w:rPr>
        <w:t>над</w:t>
      </w:r>
      <w:r>
        <w:rPr>
          <w:color w:val="231F20"/>
          <w:spacing w:val="-1"/>
        </w:rPr>
        <w:t> </w:t>
      </w:r>
      <w:r>
        <w:rPr>
          <w:color w:val="231F20"/>
        </w:rPr>
        <w:t>страной</w:t>
      </w:r>
      <w:r>
        <w:rPr>
          <w:color w:val="231F20"/>
          <w:spacing w:val="-1"/>
        </w:rPr>
        <w:t> </w:t>
      </w:r>
      <w:r>
        <w:rPr>
          <w:color w:val="231F20"/>
        </w:rPr>
        <w:t>и</w:t>
      </w:r>
      <w:r>
        <w:rPr>
          <w:color w:val="231F20"/>
          <w:spacing w:val="-1"/>
        </w:rPr>
        <w:t> </w:t>
      </w:r>
      <w:r>
        <w:rPr>
          <w:color w:val="231F20"/>
        </w:rPr>
        <w:t>обеспечить</w:t>
      </w:r>
      <w:r>
        <w:rPr>
          <w:color w:val="231F20"/>
          <w:spacing w:val="-1"/>
        </w:rPr>
        <w:t> </w:t>
      </w:r>
      <w:r>
        <w:rPr>
          <w:color w:val="231F20"/>
        </w:rPr>
        <w:t>переход</w:t>
      </w:r>
      <w:r>
        <w:rPr>
          <w:color w:val="231F20"/>
          <w:spacing w:val="-1"/>
        </w:rPr>
        <w:t> </w:t>
      </w:r>
      <w:r>
        <w:rPr>
          <w:color w:val="231F20"/>
        </w:rPr>
        <w:t>к</w:t>
      </w:r>
      <w:r>
        <w:rPr>
          <w:color w:val="231F20"/>
          <w:spacing w:val="-1"/>
        </w:rPr>
        <w:t> </w:t>
      </w:r>
      <w:r>
        <w:rPr>
          <w:color w:val="231F20"/>
        </w:rPr>
        <w:t>новому</w:t>
      </w:r>
      <w:r>
        <w:rPr>
          <w:color w:val="231F20"/>
          <w:spacing w:val="-1"/>
        </w:rPr>
        <w:t> </w:t>
      </w:r>
      <w:r>
        <w:rPr>
          <w:color w:val="231F20"/>
        </w:rPr>
        <w:t>обществу.</w:t>
      </w:r>
      <w:r>
        <w:rPr>
          <w:color w:val="231F20"/>
          <w:spacing w:val="-1"/>
        </w:rPr>
        <w:t> </w:t>
      </w:r>
      <w:r>
        <w:rPr>
          <w:color w:val="231F20"/>
        </w:rPr>
        <w:t>Пру- донисты полагали, что коммуна является прообразом ассоциаций, из </w:t>
      </w:r>
      <w:r>
        <w:rPr>
          <w:color w:val="231F20"/>
        </w:rPr>
        <w:t>которых должно</w:t>
      </w:r>
      <w:r>
        <w:rPr>
          <w:color w:val="231F20"/>
          <w:spacing w:val="-10"/>
        </w:rPr>
        <w:t> </w:t>
      </w:r>
      <w:r>
        <w:rPr>
          <w:color w:val="231F20"/>
        </w:rPr>
        <w:t>состоять</w:t>
      </w:r>
      <w:r>
        <w:rPr>
          <w:color w:val="231F20"/>
          <w:spacing w:val="-9"/>
        </w:rPr>
        <w:t> </w:t>
      </w:r>
      <w:r>
        <w:rPr>
          <w:color w:val="231F20"/>
        </w:rPr>
        <w:t>общество</w:t>
      </w:r>
      <w:r>
        <w:rPr>
          <w:color w:val="231F20"/>
          <w:spacing w:val="-9"/>
        </w:rPr>
        <w:t> </w:t>
      </w:r>
      <w:r>
        <w:rPr>
          <w:color w:val="231F20"/>
        </w:rPr>
        <w:t>будущего.</w:t>
      </w:r>
      <w:r>
        <w:rPr>
          <w:color w:val="231F20"/>
          <w:spacing w:val="-9"/>
        </w:rPr>
        <w:t> </w:t>
      </w:r>
      <w:r>
        <w:rPr>
          <w:color w:val="231F20"/>
        </w:rPr>
        <w:t>Маркс</w:t>
      </w:r>
      <w:r>
        <w:rPr>
          <w:color w:val="231F20"/>
          <w:spacing w:val="-9"/>
        </w:rPr>
        <w:t> </w:t>
      </w:r>
      <w:r>
        <w:rPr>
          <w:color w:val="231F20"/>
        </w:rPr>
        <w:t>же</w:t>
      </w:r>
      <w:r>
        <w:rPr>
          <w:color w:val="231F20"/>
          <w:spacing w:val="-9"/>
        </w:rPr>
        <w:t> </w:t>
      </w:r>
      <w:r>
        <w:rPr>
          <w:color w:val="231F20"/>
        </w:rPr>
        <w:t>увидел</w:t>
      </w:r>
      <w:r>
        <w:rPr>
          <w:color w:val="231F20"/>
          <w:spacing w:val="-10"/>
        </w:rPr>
        <w:t> </w:t>
      </w:r>
      <w:r>
        <w:rPr>
          <w:color w:val="231F20"/>
        </w:rPr>
        <w:t>в</w:t>
      </w:r>
      <w:r>
        <w:rPr>
          <w:color w:val="231F20"/>
          <w:spacing w:val="-9"/>
        </w:rPr>
        <w:t> </w:t>
      </w:r>
      <w:r>
        <w:rPr>
          <w:color w:val="231F20"/>
        </w:rPr>
        <w:t>«коммунарах,</w:t>
      </w:r>
      <w:r>
        <w:rPr>
          <w:color w:val="231F20"/>
          <w:spacing w:val="-9"/>
        </w:rPr>
        <w:t> </w:t>
      </w:r>
      <w:r>
        <w:rPr>
          <w:color w:val="231F20"/>
          <w:spacing w:val="-2"/>
        </w:rPr>
        <w:t>штурму-</w:t>
      </w:r>
    </w:p>
    <w:p>
      <w:pPr>
        <w:spacing w:after="0" w:line="223" w:lineRule="auto"/>
        <w:jc w:val="both"/>
        <w:sectPr>
          <w:type w:val="continuous"/>
          <w:pgSz w:w="10310" w:h="14850"/>
          <w:pgMar w:header="0" w:footer="1923" w:top="0" w:bottom="1160" w:left="320" w:right="300"/>
        </w:sectPr>
      </w:pPr>
    </w:p>
    <w:p>
      <w:pPr>
        <w:pStyle w:val="BodyText"/>
      </w:pPr>
      <w:r>
        <w:rPr/>
        <w:pict>
          <v:group style="position:absolute;margin-left:0pt;margin-top:-.000518pt;width:515.4pt;height:72.05pt;mso-position-horizontal-relative:page;mso-position-vertical-relative:page;z-index:-27836416" id="docshapegroup3378" coordorigin="0,0" coordsize="10308,1441">
            <v:shape style="position:absolute;left:420;top:419;width:9468;height:1021" type="#_x0000_t75" id="docshape3379" stroked="false">
              <v:imagedata r:id="rId8" o:title=""/>
            </v:shape>
            <v:shape style="position:absolute;left:283;top:283;width:9605;height:420" id="docshape3380" coordorigin="283,283" coordsize="9605,420" path="m583,703l283,703m703,583l703,283m9888,583l9888,283e" filled="false" stroked="true" strokeweight="1.25pt" strokecolor="#ffffff">
              <v:path arrowok="t"/>
              <v:stroke dashstyle="solid"/>
            </v:shape>
            <v:shape style="position:absolute;left:283;top:283;width:9605;height:420" id="docshape338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382" coordorigin="0,0" coordsize="10308,420" path="m360,420l0,420m9948,420l10308,420m420,360l420,0m9888,360l9888,0e" filled="false" stroked="true" strokeweight=".25pt" strokecolor="#000000">
              <v:path arrowok="t"/>
              <v:stroke dashstyle="solid"/>
            </v:shape>
            <v:shape style="position:absolute;left:1213;top:1114;width:403;height:272" type="#_x0000_t202" id="docshape3383"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162</w:t>
                    </w:r>
                  </w:p>
                </w:txbxContent>
              </v:textbox>
              <w10:wrap type="none"/>
            </v:shape>
            <v:shape style="position:absolute;left:8282;top:1096;width:889;height:290" type="#_x0000_t202" id="docshape338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5734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4578" w:right="911"/>
        <w:jc w:val="both"/>
      </w:pPr>
      <w:r>
        <w:rPr/>
        <w:pict>
          <v:group style="position:absolute;margin-left:57.553001pt;margin-top:-.691235pt;width:176.4pt;height:181.15pt;mso-position-horizontal-relative:page;mso-position-vertical-relative:paragraph;z-index:16056832" id="docshapegroup3385" coordorigin="1151,-14" coordsize="3528,3623">
            <v:shape style="position:absolute;left:1151;top:2772;width:3528;height:836" type="#_x0000_t75" id="docshape3386" stroked="false">
              <v:imagedata r:id="rId769" o:title=""/>
            </v:shape>
            <v:rect style="position:absolute;left:1213;top:2713;width:3402;height:834" id="docshape3387" filled="true" fillcolor="#ffffff" stroked="false">
              <v:fill type="solid"/>
            </v:rect>
            <v:shape style="position:absolute;left:1151;top:-14;width:3528;height:2787" type="#_x0000_t75" id="docshape3388" stroked="false">
              <v:imagedata r:id="rId770" o:title=""/>
            </v:shape>
            <v:shape style="position:absolute;left:1213;top:48;width:3402;height:2665" type="#_x0000_t75" id="docshape3389" stroked="false">
              <v:imagedata r:id="rId771" o:title=""/>
            </v:shape>
            <v:rect style="position:absolute;left:1223;top:58;width:3382;height:2645" id="docshape3390" filled="false" stroked="true" strokeweight="1pt" strokecolor="#ffffff">
              <v:stroke dashstyle="solid"/>
            </v:rect>
            <v:shape style="position:absolute;left:1151;top:-14;width:3528;height:3623" type="#_x0000_t202" id="docshape3391"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18" w:lineRule="auto" w:before="178"/>
                      <w:ind w:left="176" w:right="526" w:firstLine="0"/>
                      <w:jc w:val="both"/>
                      <w:rPr>
                        <w:rFonts w:ascii="Calibri" w:hAnsi="Calibri"/>
                        <w:b/>
                        <w:sz w:val="19"/>
                      </w:rPr>
                    </w:pPr>
                    <w:r>
                      <w:rPr>
                        <w:rFonts w:ascii="Calibri" w:hAnsi="Calibri"/>
                        <w:b/>
                        <w:color w:val="231F20"/>
                        <w:w w:val="110"/>
                        <w:sz w:val="19"/>
                      </w:rPr>
                      <w:t>Доки Де Ла Виллет в </w:t>
                    </w:r>
                    <w:r>
                      <w:rPr>
                        <w:rFonts w:ascii="Calibri" w:hAnsi="Calibri"/>
                        <w:b/>
                        <w:color w:val="231F20"/>
                        <w:w w:val="110"/>
                        <w:sz w:val="19"/>
                      </w:rPr>
                      <w:t>Париже подожжены коммунарами во время боя. 27 мая 1871 г.</w:t>
                    </w:r>
                  </w:p>
                </w:txbxContent>
              </v:textbox>
              <w10:wrap type="none"/>
            </v:shape>
            <w10:wrap type="none"/>
          </v:group>
        </w:pict>
      </w:r>
      <w:r>
        <w:rPr>
          <w:color w:val="231F20"/>
        </w:rPr>
        <w:t>ющих небо», первый опыт </w:t>
      </w:r>
      <w:r>
        <w:rPr>
          <w:color w:val="231F20"/>
        </w:rPr>
        <w:t>установления </w:t>
      </w:r>
      <w:r>
        <w:rPr>
          <w:color w:val="231F20"/>
          <w:spacing w:val="-2"/>
        </w:rPr>
        <w:t>диктатуры пролетариата. А преобладавшие </w:t>
      </w:r>
      <w:r>
        <w:rPr>
          <w:color w:val="231F20"/>
        </w:rPr>
        <w:t>в Коммуне неоякобинцы пытались слепо копировать опыт якобинцев времён рево- люции 1789 г.</w:t>
      </w:r>
    </w:p>
    <w:p>
      <w:pPr>
        <w:pStyle w:val="BodyText"/>
        <w:spacing w:line="223" w:lineRule="auto" w:before="2"/>
        <w:ind w:left="4578" w:right="911" w:firstLine="340"/>
        <w:jc w:val="both"/>
      </w:pPr>
      <w:r>
        <w:rPr>
          <w:color w:val="231F20"/>
        </w:rPr>
        <w:t>Соответственно, и мероприятия, </w:t>
      </w:r>
      <w:r>
        <w:rPr>
          <w:color w:val="231F20"/>
        </w:rPr>
        <w:t>про- водимые Коммуной, были довольно про- тиворечивы: одни были направлены на немедленное облегчение положения низов (выплата жалованья гвардейцам, отсрочка по квартплате и т. д.), другие носили демо- кратический характер, опережая время (отделение церкви от государства, равно- правие женщин); третьи отражали социа- </w:t>
      </w:r>
      <w:r>
        <w:rPr>
          <w:color w:val="231F20"/>
          <w:spacing w:val="-2"/>
        </w:rPr>
        <w:t>листические</w:t>
      </w:r>
      <w:r>
        <w:rPr>
          <w:color w:val="231F20"/>
          <w:spacing w:val="-5"/>
        </w:rPr>
        <w:t> </w:t>
      </w:r>
      <w:r>
        <w:rPr>
          <w:color w:val="231F20"/>
          <w:spacing w:val="-2"/>
        </w:rPr>
        <w:t>идеи</w:t>
      </w:r>
      <w:r>
        <w:rPr>
          <w:color w:val="231F20"/>
          <w:spacing w:val="-5"/>
        </w:rPr>
        <w:t> </w:t>
      </w:r>
      <w:r>
        <w:rPr>
          <w:color w:val="231F20"/>
          <w:spacing w:val="-2"/>
        </w:rPr>
        <w:t>(передача</w:t>
      </w:r>
      <w:r>
        <w:rPr>
          <w:color w:val="231F20"/>
          <w:spacing w:val="-5"/>
        </w:rPr>
        <w:t> </w:t>
      </w:r>
      <w:r>
        <w:rPr>
          <w:color w:val="231F20"/>
          <w:spacing w:val="-2"/>
        </w:rPr>
        <w:t>части</w:t>
      </w:r>
      <w:r>
        <w:rPr>
          <w:color w:val="231F20"/>
          <w:spacing w:val="-5"/>
        </w:rPr>
        <w:t> </w:t>
      </w:r>
      <w:r>
        <w:rPr>
          <w:color w:val="231F20"/>
          <w:spacing w:val="-2"/>
        </w:rPr>
        <w:t>предпри- </w:t>
      </w:r>
      <w:r>
        <w:rPr>
          <w:color w:val="231F20"/>
        </w:rPr>
        <w:t>ятий</w:t>
      </w:r>
      <w:r>
        <w:rPr>
          <w:color w:val="231F20"/>
          <w:spacing w:val="-11"/>
        </w:rPr>
        <w:t> </w:t>
      </w:r>
      <w:r>
        <w:rPr>
          <w:color w:val="231F20"/>
        </w:rPr>
        <w:t>в</w:t>
      </w:r>
      <w:r>
        <w:rPr>
          <w:color w:val="231F20"/>
          <w:spacing w:val="-11"/>
        </w:rPr>
        <w:t> </w:t>
      </w:r>
      <w:r>
        <w:rPr>
          <w:color w:val="231F20"/>
        </w:rPr>
        <w:t>коллективное</w:t>
      </w:r>
      <w:r>
        <w:rPr>
          <w:color w:val="231F20"/>
          <w:spacing w:val="-11"/>
        </w:rPr>
        <w:t> </w:t>
      </w:r>
      <w:r>
        <w:rPr>
          <w:color w:val="231F20"/>
        </w:rPr>
        <w:t>пользование).</w:t>
      </w:r>
      <w:r>
        <w:rPr>
          <w:color w:val="231F20"/>
          <w:spacing w:val="-11"/>
        </w:rPr>
        <w:t> </w:t>
      </w:r>
      <w:r>
        <w:rPr>
          <w:color w:val="231F20"/>
        </w:rPr>
        <w:t>Всех</w:t>
      </w:r>
      <w:r>
        <w:rPr>
          <w:color w:val="231F20"/>
          <w:spacing w:val="-11"/>
        </w:rPr>
        <w:t> </w:t>
      </w:r>
      <w:r>
        <w:rPr>
          <w:color w:val="231F20"/>
        </w:rPr>
        <w:t>же коммунаров</w:t>
      </w:r>
      <w:r>
        <w:rPr>
          <w:color w:val="231F20"/>
          <w:spacing w:val="4"/>
        </w:rPr>
        <w:t> </w:t>
      </w:r>
      <w:r>
        <w:rPr>
          <w:color w:val="231F20"/>
        </w:rPr>
        <w:t>объединяло</w:t>
      </w:r>
      <w:r>
        <w:rPr>
          <w:color w:val="231F20"/>
          <w:spacing w:val="4"/>
        </w:rPr>
        <w:t> </w:t>
      </w:r>
      <w:r>
        <w:rPr>
          <w:color w:val="231F20"/>
        </w:rPr>
        <w:t>желание</w:t>
      </w:r>
      <w:r>
        <w:rPr>
          <w:color w:val="231F20"/>
          <w:spacing w:val="5"/>
        </w:rPr>
        <w:t> </w:t>
      </w:r>
      <w:r>
        <w:rPr>
          <w:color w:val="231F20"/>
          <w:spacing w:val="-2"/>
        </w:rPr>
        <w:t>бороться</w:t>
      </w:r>
    </w:p>
    <w:p>
      <w:pPr>
        <w:pStyle w:val="BodyText"/>
        <w:spacing w:line="223" w:lineRule="auto" w:before="5"/>
        <w:ind w:left="1177" w:right="910"/>
        <w:jc w:val="both"/>
      </w:pPr>
      <w:r>
        <w:rPr>
          <w:color w:val="231F20"/>
        </w:rPr>
        <w:t>против</w:t>
      </w:r>
      <w:r>
        <w:rPr>
          <w:color w:val="231F20"/>
          <w:spacing w:val="-10"/>
        </w:rPr>
        <w:t> </w:t>
      </w:r>
      <w:r>
        <w:rPr>
          <w:color w:val="231F20"/>
        </w:rPr>
        <w:t>немцев</w:t>
      </w:r>
      <w:r>
        <w:rPr>
          <w:color w:val="231F20"/>
          <w:spacing w:val="-10"/>
        </w:rPr>
        <w:t> </w:t>
      </w:r>
      <w:r>
        <w:rPr>
          <w:color w:val="231F20"/>
        </w:rPr>
        <w:t>и</w:t>
      </w:r>
      <w:r>
        <w:rPr>
          <w:color w:val="231F20"/>
          <w:spacing w:val="-10"/>
        </w:rPr>
        <w:t> </w:t>
      </w:r>
      <w:r>
        <w:rPr>
          <w:color w:val="231F20"/>
        </w:rPr>
        <w:t>бежавшего</w:t>
      </w:r>
      <w:r>
        <w:rPr>
          <w:color w:val="231F20"/>
          <w:spacing w:val="-10"/>
        </w:rPr>
        <w:t> </w:t>
      </w:r>
      <w:r>
        <w:rPr>
          <w:color w:val="231F20"/>
        </w:rPr>
        <w:t>в</w:t>
      </w:r>
      <w:r>
        <w:rPr>
          <w:color w:val="231F20"/>
          <w:spacing w:val="-10"/>
        </w:rPr>
        <w:t> </w:t>
      </w:r>
      <w:r>
        <w:rPr>
          <w:color w:val="231F20"/>
        </w:rPr>
        <w:t>Версаль</w:t>
      </w:r>
      <w:r>
        <w:rPr>
          <w:color w:val="231F20"/>
          <w:spacing w:val="-10"/>
        </w:rPr>
        <w:t> </w:t>
      </w:r>
      <w:r>
        <w:rPr>
          <w:color w:val="231F20"/>
        </w:rPr>
        <w:t>правительства</w:t>
      </w:r>
      <w:r>
        <w:rPr>
          <w:color w:val="231F20"/>
          <w:spacing w:val="-10"/>
        </w:rPr>
        <w:t> </w:t>
      </w:r>
      <w:r>
        <w:rPr>
          <w:color w:val="231F20"/>
        </w:rPr>
        <w:t>Тьера.</w:t>
      </w:r>
      <w:r>
        <w:rPr>
          <w:color w:val="231F20"/>
          <w:spacing w:val="-10"/>
        </w:rPr>
        <w:t> </w:t>
      </w:r>
      <w:r>
        <w:rPr>
          <w:color w:val="231F20"/>
        </w:rPr>
        <w:t>Но</w:t>
      </w:r>
      <w:r>
        <w:rPr>
          <w:color w:val="231F20"/>
          <w:spacing w:val="-10"/>
        </w:rPr>
        <w:t> </w:t>
      </w:r>
      <w:r>
        <w:rPr>
          <w:color w:val="231F20"/>
        </w:rPr>
        <w:t>крестьянскому большинству страны не было никакого дела до того, чего в очередной раз потребовали столичные смутьяны. Париж остался в одиночестве.</w:t>
      </w:r>
    </w:p>
    <w:p>
      <w:pPr>
        <w:pStyle w:val="BodyText"/>
        <w:spacing w:line="223" w:lineRule="auto" w:before="1"/>
        <w:ind w:left="1177" w:right="911" w:firstLine="340"/>
        <w:jc w:val="both"/>
      </w:pPr>
      <w:r>
        <w:rPr>
          <w:color w:val="231F20"/>
        </w:rPr>
        <w:t>21 мая началась «кровавая неделя» — подавление Коммуны правитель- ственными войсками. Было убито около 30 тыс. человек, часто без всякого суда, иногда просто за надетые сапоги национального гвардейца. 28 мая Ком- муна пала.</w:t>
      </w:r>
    </w:p>
    <w:p>
      <w:pPr>
        <w:pStyle w:val="BodyText"/>
        <w:spacing w:line="223" w:lineRule="auto" w:before="1"/>
        <w:ind w:left="1177" w:right="910" w:firstLine="340"/>
        <w:jc w:val="both"/>
      </w:pPr>
      <w:r>
        <w:rPr>
          <w:color w:val="231F20"/>
        </w:rPr>
        <w:t>Почти</w:t>
      </w:r>
      <w:r>
        <w:rPr>
          <w:color w:val="231F20"/>
          <w:spacing w:val="40"/>
        </w:rPr>
        <w:t> </w:t>
      </w:r>
      <w:r>
        <w:rPr>
          <w:color w:val="231F20"/>
        </w:rPr>
        <w:t>одновременно</w:t>
      </w:r>
      <w:r>
        <w:rPr>
          <w:color w:val="231F20"/>
          <w:spacing w:val="40"/>
        </w:rPr>
        <w:t> </w:t>
      </w:r>
      <w:r>
        <w:rPr>
          <w:color w:val="231F20"/>
        </w:rPr>
        <w:t>была</w:t>
      </w:r>
      <w:r>
        <w:rPr>
          <w:color w:val="231F20"/>
          <w:spacing w:val="40"/>
        </w:rPr>
        <w:t> </w:t>
      </w:r>
      <w:r>
        <w:rPr>
          <w:color w:val="231F20"/>
        </w:rPr>
        <w:t>поставлена</w:t>
      </w:r>
      <w:r>
        <w:rPr>
          <w:color w:val="231F20"/>
          <w:spacing w:val="40"/>
        </w:rPr>
        <w:t> </w:t>
      </w:r>
      <w:r>
        <w:rPr>
          <w:color w:val="231F20"/>
        </w:rPr>
        <w:t>заключительная</w:t>
      </w:r>
      <w:r>
        <w:rPr>
          <w:color w:val="231F20"/>
          <w:spacing w:val="40"/>
        </w:rPr>
        <w:t> </w:t>
      </w:r>
      <w:r>
        <w:rPr>
          <w:color w:val="231F20"/>
        </w:rPr>
        <w:t>точка</w:t>
      </w:r>
      <w:r>
        <w:rPr>
          <w:color w:val="231F20"/>
          <w:spacing w:val="40"/>
        </w:rPr>
        <w:t> </w:t>
      </w:r>
      <w:r>
        <w:rPr>
          <w:color w:val="231F20"/>
        </w:rPr>
        <w:t>во</w:t>
      </w:r>
      <w:r>
        <w:rPr>
          <w:color w:val="231F20"/>
          <w:spacing w:val="40"/>
        </w:rPr>
        <w:t> </w:t>
      </w:r>
      <w:r>
        <w:rPr>
          <w:color w:val="231F20"/>
        </w:rPr>
        <w:t>Фран- ко-германской войне. 10 мая 1871 г. был подписан Франкфуртский мир, по </w:t>
      </w:r>
      <w:r>
        <w:rPr>
          <w:color w:val="231F20"/>
          <w:w w:val="95"/>
        </w:rPr>
        <w:t>которому Франция лишалась богатых ресурсами Эльзаса и Лотарингии и долж- </w:t>
      </w:r>
      <w:r>
        <w:rPr>
          <w:color w:val="231F20"/>
        </w:rPr>
        <w:t>на была выплатить гигантскую контрибуцию в 5 млрд франков.</w:t>
      </w:r>
    </w:p>
    <w:p>
      <w:pPr>
        <w:pStyle w:val="ListParagraph"/>
        <w:numPr>
          <w:ilvl w:val="2"/>
          <w:numId w:val="4"/>
        </w:numPr>
        <w:tabs>
          <w:tab w:pos="1517" w:val="left" w:leader="none"/>
          <w:tab w:pos="1518" w:val="left" w:leader="none"/>
        </w:tabs>
        <w:spacing w:line="240" w:lineRule="auto" w:before="135" w:after="0"/>
        <w:ind w:left="1517" w:right="0" w:hanging="341"/>
        <w:jc w:val="left"/>
        <w:rPr>
          <w:sz w:val="19"/>
        </w:rPr>
      </w:pPr>
      <w:r>
        <w:rPr>
          <w:color w:val="231F20"/>
          <w:w w:val="95"/>
          <w:sz w:val="19"/>
        </w:rPr>
        <w:t>Какие</w:t>
      </w:r>
      <w:r>
        <w:rPr>
          <w:color w:val="231F20"/>
          <w:spacing w:val="4"/>
          <w:sz w:val="19"/>
        </w:rPr>
        <w:t> </w:t>
      </w:r>
      <w:r>
        <w:rPr>
          <w:color w:val="231F20"/>
          <w:w w:val="95"/>
          <w:sz w:val="19"/>
        </w:rPr>
        <w:t>течения</w:t>
      </w:r>
      <w:r>
        <w:rPr>
          <w:color w:val="231F20"/>
          <w:spacing w:val="5"/>
          <w:sz w:val="19"/>
        </w:rPr>
        <w:t> </w:t>
      </w:r>
      <w:r>
        <w:rPr>
          <w:color w:val="231F20"/>
          <w:w w:val="95"/>
          <w:sz w:val="19"/>
        </w:rPr>
        <w:t>существовали</w:t>
      </w:r>
      <w:r>
        <w:rPr>
          <w:color w:val="231F20"/>
          <w:spacing w:val="5"/>
          <w:sz w:val="19"/>
        </w:rPr>
        <w:t> </w:t>
      </w:r>
      <w:r>
        <w:rPr>
          <w:color w:val="231F20"/>
          <w:w w:val="95"/>
          <w:sz w:val="19"/>
        </w:rPr>
        <w:t>в</w:t>
      </w:r>
      <w:r>
        <w:rPr>
          <w:color w:val="231F20"/>
          <w:spacing w:val="5"/>
          <w:sz w:val="19"/>
        </w:rPr>
        <w:t> </w:t>
      </w:r>
      <w:r>
        <w:rPr>
          <w:color w:val="231F20"/>
          <w:spacing w:val="-2"/>
          <w:w w:val="95"/>
          <w:sz w:val="19"/>
        </w:rPr>
        <w:t>Коммуне?</w:t>
      </w:r>
    </w:p>
    <w:p>
      <w:pPr>
        <w:pStyle w:val="BodyText"/>
        <w:spacing w:before="4"/>
        <w:rPr>
          <w:rFonts w:ascii="Trebuchet MS"/>
          <w:sz w:val="26"/>
        </w:rPr>
      </w:pPr>
    </w:p>
    <w:p>
      <w:pPr>
        <w:pStyle w:val="BodyText"/>
        <w:spacing w:line="223" w:lineRule="auto" w:before="1"/>
        <w:ind w:left="1177" w:right="911"/>
        <w:jc w:val="both"/>
      </w:pPr>
      <w:r>
        <w:rPr>
          <w:rFonts w:ascii="Calibri" w:hAnsi="Calibri"/>
          <w:b/>
          <w:color w:val="FFFFFF"/>
          <w:position w:val="1"/>
          <w:shd w:fill="4495D1" w:color="auto" w:val="clear"/>
        </w:rPr>
        <w:t> 5 </w:t>
      </w:r>
      <w:r>
        <w:rPr>
          <w:rFonts w:ascii="Calibri" w:hAnsi="Calibri"/>
          <w:b/>
          <w:color w:val="FFFFFF"/>
          <w:spacing w:val="40"/>
          <w:position w:val="1"/>
        </w:rPr>
        <w:t> </w:t>
      </w:r>
      <w:r>
        <w:rPr>
          <w:rFonts w:ascii="Calibri" w:hAnsi="Calibri"/>
          <w:b/>
          <w:color w:val="4495D1"/>
        </w:rPr>
        <w:t>Борьба за республику. </w:t>
      </w:r>
      <w:r>
        <w:rPr>
          <w:color w:val="231F20"/>
        </w:rPr>
        <w:t>Страх перед Коммуной укрепил в обществе кон- сервативные</w:t>
      </w:r>
      <w:r>
        <w:rPr>
          <w:color w:val="231F20"/>
          <w:spacing w:val="-4"/>
        </w:rPr>
        <w:t> </w:t>
      </w:r>
      <w:r>
        <w:rPr>
          <w:color w:val="231F20"/>
        </w:rPr>
        <w:t>настроения.</w:t>
      </w:r>
      <w:r>
        <w:rPr>
          <w:color w:val="231F20"/>
          <w:spacing w:val="-4"/>
        </w:rPr>
        <w:t> </w:t>
      </w:r>
      <w:r>
        <w:rPr>
          <w:color w:val="231F20"/>
        </w:rPr>
        <w:t>Одна</w:t>
      </w:r>
      <w:r>
        <w:rPr>
          <w:color w:val="231F20"/>
          <w:spacing w:val="-4"/>
        </w:rPr>
        <w:t> </w:t>
      </w:r>
      <w:r>
        <w:rPr>
          <w:color w:val="231F20"/>
        </w:rPr>
        <w:t>часть</w:t>
      </w:r>
      <w:r>
        <w:rPr>
          <w:color w:val="231F20"/>
          <w:spacing w:val="-4"/>
        </w:rPr>
        <w:t> </w:t>
      </w:r>
      <w:r>
        <w:rPr>
          <w:color w:val="231F20"/>
        </w:rPr>
        <w:t>населения</w:t>
      </w:r>
      <w:r>
        <w:rPr>
          <w:color w:val="231F20"/>
          <w:spacing w:val="-4"/>
        </w:rPr>
        <w:t> </w:t>
      </w:r>
      <w:r>
        <w:rPr>
          <w:color w:val="231F20"/>
        </w:rPr>
        <w:t>хотела</w:t>
      </w:r>
      <w:r>
        <w:rPr>
          <w:color w:val="231F20"/>
          <w:spacing w:val="-4"/>
        </w:rPr>
        <w:t> </w:t>
      </w:r>
      <w:r>
        <w:rPr>
          <w:color w:val="231F20"/>
        </w:rPr>
        <w:t>сохранить</w:t>
      </w:r>
      <w:r>
        <w:rPr>
          <w:color w:val="231F20"/>
          <w:spacing w:val="-4"/>
        </w:rPr>
        <w:t> </w:t>
      </w:r>
      <w:r>
        <w:rPr>
          <w:color w:val="231F20"/>
        </w:rPr>
        <w:t>республику, другая</w:t>
      </w:r>
      <w:r>
        <w:rPr>
          <w:color w:val="231F20"/>
          <w:spacing w:val="-5"/>
        </w:rPr>
        <w:t> </w:t>
      </w:r>
      <w:r>
        <w:rPr>
          <w:color w:val="231F20"/>
        </w:rPr>
        <w:t>мечтала</w:t>
      </w:r>
      <w:r>
        <w:rPr>
          <w:color w:val="231F20"/>
          <w:spacing w:val="-5"/>
        </w:rPr>
        <w:t> </w:t>
      </w:r>
      <w:r>
        <w:rPr>
          <w:color w:val="231F20"/>
        </w:rPr>
        <w:t>восстановить</w:t>
      </w:r>
      <w:r>
        <w:rPr>
          <w:color w:val="231F20"/>
          <w:spacing w:val="-5"/>
        </w:rPr>
        <w:t> </w:t>
      </w:r>
      <w:r>
        <w:rPr>
          <w:color w:val="231F20"/>
        </w:rPr>
        <w:t>монархию.</w:t>
      </w:r>
      <w:r>
        <w:rPr>
          <w:color w:val="231F20"/>
          <w:spacing w:val="-5"/>
        </w:rPr>
        <w:t> </w:t>
      </w:r>
      <w:r>
        <w:rPr>
          <w:color w:val="231F20"/>
        </w:rPr>
        <w:t>Вплоть</w:t>
      </w:r>
      <w:r>
        <w:rPr>
          <w:color w:val="231F20"/>
          <w:spacing w:val="-5"/>
        </w:rPr>
        <w:t> </w:t>
      </w:r>
      <w:r>
        <w:rPr>
          <w:color w:val="231F20"/>
        </w:rPr>
        <w:t>до</w:t>
      </w:r>
      <w:r>
        <w:rPr>
          <w:color w:val="231F20"/>
          <w:spacing w:val="-5"/>
        </w:rPr>
        <w:t> </w:t>
      </w:r>
      <w:r>
        <w:rPr>
          <w:color w:val="231F20"/>
        </w:rPr>
        <w:t>середины</w:t>
      </w:r>
      <w:r>
        <w:rPr>
          <w:color w:val="231F20"/>
          <w:spacing w:val="-5"/>
        </w:rPr>
        <w:t> </w:t>
      </w:r>
      <w:r>
        <w:rPr>
          <w:color w:val="231F20"/>
        </w:rPr>
        <w:t>1880-х</w:t>
      </w:r>
      <w:r>
        <w:rPr>
          <w:color w:val="231F20"/>
          <w:spacing w:val="-5"/>
        </w:rPr>
        <w:t> </w:t>
      </w:r>
      <w:r>
        <w:rPr>
          <w:color w:val="231F20"/>
        </w:rPr>
        <w:t>гг.</w:t>
      </w:r>
      <w:r>
        <w:rPr>
          <w:color w:val="231F20"/>
          <w:spacing w:val="-5"/>
        </w:rPr>
        <w:t> </w:t>
      </w:r>
      <w:r>
        <w:rPr>
          <w:color w:val="231F20"/>
        </w:rPr>
        <w:t>соотно- шение</w:t>
      </w:r>
      <w:r>
        <w:rPr>
          <w:color w:val="231F20"/>
          <w:spacing w:val="-12"/>
        </w:rPr>
        <w:t> </w:t>
      </w:r>
      <w:r>
        <w:rPr>
          <w:color w:val="231F20"/>
        </w:rPr>
        <w:t>республиканцев</w:t>
      </w:r>
      <w:r>
        <w:rPr>
          <w:color w:val="231F20"/>
          <w:spacing w:val="-12"/>
        </w:rPr>
        <w:t> </w:t>
      </w:r>
      <w:r>
        <w:rPr>
          <w:color w:val="231F20"/>
        </w:rPr>
        <w:t>и</w:t>
      </w:r>
      <w:r>
        <w:rPr>
          <w:color w:val="231F20"/>
          <w:spacing w:val="-12"/>
        </w:rPr>
        <w:t> </w:t>
      </w:r>
      <w:r>
        <w:rPr>
          <w:color w:val="231F20"/>
        </w:rPr>
        <w:t>монархистов</w:t>
      </w:r>
      <w:r>
        <w:rPr>
          <w:color w:val="231F20"/>
          <w:spacing w:val="-12"/>
        </w:rPr>
        <w:t> </w:t>
      </w:r>
      <w:r>
        <w:rPr>
          <w:color w:val="231F20"/>
        </w:rPr>
        <w:t>было</w:t>
      </w:r>
      <w:r>
        <w:rPr>
          <w:color w:val="231F20"/>
          <w:spacing w:val="-12"/>
        </w:rPr>
        <w:t> </w:t>
      </w:r>
      <w:r>
        <w:rPr>
          <w:color w:val="231F20"/>
        </w:rPr>
        <w:t>приблизительно</w:t>
      </w:r>
      <w:r>
        <w:rPr>
          <w:color w:val="231F20"/>
          <w:spacing w:val="-12"/>
        </w:rPr>
        <w:t> </w:t>
      </w:r>
      <w:r>
        <w:rPr>
          <w:color w:val="231F20"/>
        </w:rPr>
        <w:t>равным.</w:t>
      </w:r>
      <w:r>
        <w:rPr>
          <w:color w:val="231F20"/>
          <w:spacing w:val="-12"/>
        </w:rPr>
        <w:t> </w:t>
      </w:r>
      <w:r>
        <w:rPr>
          <w:color w:val="231F20"/>
        </w:rPr>
        <w:t>Позиции монархистов ослабляло отсутствие единства в их рядах: сторонники Бурбонов (легитимисты),</w:t>
      </w:r>
      <w:r>
        <w:rPr>
          <w:color w:val="231F20"/>
          <w:spacing w:val="68"/>
        </w:rPr>
        <w:t> </w:t>
      </w:r>
      <w:r>
        <w:rPr>
          <w:color w:val="231F20"/>
        </w:rPr>
        <w:t>бонапартисты</w:t>
      </w:r>
      <w:r>
        <w:rPr>
          <w:color w:val="231F20"/>
          <w:spacing w:val="68"/>
        </w:rPr>
        <w:t> </w:t>
      </w:r>
      <w:r>
        <w:rPr>
          <w:color w:val="231F20"/>
        </w:rPr>
        <w:t>и</w:t>
      </w:r>
      <w:r>
        <w:rPr>
          <w:color w:val="231F20"/>
          <w:spacing w:val="68"/>
        </w:rPr>
        <w:t> </w:t>
      </w:r>
      <w:r>
        <w:rPr>
          <w:color w:val="231F20"/>
        </w:rPr>
        <w:t>орлеанисты</w:t>
      </w:r>
      <w:r>
        <w:rPr>
          <w:color w:val="231F20"/>
          <w:spacing w:val="68"/>
        </w:rPr>
        <w:t> </w:t>
      </w:r>
      <w:r>
        <w:rPr>
          <w:color w:val="231F20"/>
        </w:rPr>
        <w:t>не</w:t>
      </w:r>
      <w:r>
        <w:rPr>
          <w:color w:val="231F20"/>
          <w:spacing w:val="68"/>
        </w:rPr>
        <w:t> </w:t>
      </w:r>
      <w:r>
        <w:rPr>
          <w:color w:val="231F20"/>
        </w:rPr>
        <w:t>могли</w:t>
      </w:r>
      <w:r>
        <w:rPr>
          <w:color w:val="231F20"/>
          <w:spacing w:val="68"/>
        </w:rPr>
        <w:t> </w:t>
      </w:r>
      <w:r>
        <w:rPr>
          <w:color w:val="231F20"/>
        </w:rPr>
        <w:t>прийти</w:t>
      </w:r>
      <w:r>
        <w:rPr>
          <w:color w:val="231F20"/>
          <w:spacing w:val="68"/>
        </w:rPr>
        <w:t> </w:t>
      </w:r>
      <w:r>
        <w:rPr>
          <w:color w:val="231F20"/>
        </w:rPr>
        <w:t>к</w:t>
      </w:r>
      <w:r>
        <w:rPr>
          <w:color w:val="231F20"/>
          <w:spacing w:val="68"/>
        </w:rPr>
        <w:t> </w:t>
      </w:r>
      <w:r>
        <w:rPr>
          <w:color w:val="231F20"/>
        </w:rPr>
        <w:t>согласию и выдвинуть единого кандидата. С трудом найденный на эту роль граф Шам- бор, внук Карла X, повёл себя негибко, отказавшись признать красно-бело-си- ний</w:t>
      </w:r>
      <w:r>
        <w:rPr>
          <w:color w:val="231F20"/>
          <w:spacing w:val="-10"/>
        </w:rPr>
        <w:t> </w:t>
      </w:r>
      <w:r>
        <w:rPr>
          <w:color w:val="231F20"/>
        </w:rPr>
        <w:t>триколор</w:t>
      </w:r>
      <w:r>
        <w:rPr>
          <w:color w:val="231F20"/>
          <w:spacing w:val="-10"/>
        </w:rPr>
        <w:t> </w:t>
      </w:r>
      <w:r>
        <w:rPr>
          <w:color w:val="231F20"/>
        </w:rPr>
        <w:t>в</w:t>
      </w:r>
      <w:r>
        <w:rPr>
          <w:color w:val="231F20"/>
          <w:spacing w:val="-10"/>
        </w:rPr>
        <w:t> </w:t>
      </w:r>
      <w:r>
        <w:rPr>
          <w:color w:val="231F20"/>
        </w:rPr>
        <w:t>качестве</w:t>
      </w:r>
      <w:r>
        <w:rPr>
          <w:color w:val="231F20"/>
          <w:spacing w:val="-10"/>
        </w:rPr>
        <w:t> </w:t>
      </w:r>
      <w:r>
        <w:rPr>
          <w:color w:val="231F20"/>
        </w:rPr>
        <w:t>государственного</w:t>
      </w:r>
      <w:r>
        <w:rPr>
          <w:color w:val="231F20"/>
          <w:spacing w:val="-10"/>
        </w:rPr>
        <w:t> </w:t>
      </w:r>
      <w:r>
        <w:rPr>
          <w:color w:val="231F20"/>
        </w:rPr>
        <w:t>флага</w:t>
      </w:r>
      <w:r>
        <w:rPr>
          <w:color w:val="231F20"/>
          <w:spacing w:val="-10"/>
        </w:rPr>
        <w:t> </w:t>
      </w:r>
      <w:r>
        <w:rPr>
          <w:color w:val="231F20"/>
        </w:rPr>
        <w:t>страны.</w:t>
      </w:r>
      <w:r>
        <w:rPr>
          <w:color w:val="231F20"/>
          <w:spacing w:val="-10"/>
        </w:rPr>
        <w:t> </w:t>
      </w:r>
      <w:r>
        <w:rPr>
          <w:color w:val="231F20"/>
        </w:rPr>
        <w:t>Тем</w:t>
      </w:r>
      <w:r>
        <w:rPr>
          <w:color w:val="231F20"/>
          <w:spacing w:val="-10"/>
        </w:rPr>
        <w:t> </w:t>
      </w:r>
      <w:r>
        <w:rPr>
          <w:color w:val="231F20"/>
        </w:rPr>
        <w:t>самым</w:t>
      </w:r>
      <w:r>
        <w:rPr>
          <w:color w:val="231F20"/>
          <w:spacing w:val="-10"/>
        </w:rPr>
        <w:t> </w:t>
      </w:r>
      <w:r>
        <w:rPr>
          <w:color w:val="231F20"/>
        </w:rPr>
        <w:t>он</w:t>
      </w:r>
      <w:r>
        <w:rPr>
          <w:color w:val="231F20"/>
          <w:spacing w:val="-10"/>
        </w:rPr>
        <w:t> </w:t>
      </w:r>
      <w:r>
        <w:rPr>
          <w:color w:val="231F20"/>
        </w:rPr>
        <w:t>факти- чески</w:t>
      </w:r>
      <w:r>
        <w:rPr>
          <w:color w:val="231F20"/>
          <w:spacing w:val="-3"/>
        </w:rPr>
        <w:t> </w:t>
      </w:r>
      <w:r>
        <w:rPr>
          <w:color w:val="231F20"/>
        </w:rPr>
        <w:t>отрицал</w:t>
      </w:r>
      <w:r>
        <w:rPr>
          <w:color w:val="231F20"/>
          <w:spacing w:val="-3"/>
        </w:rPr>
        <w:t> </w:t>
      </w:r>
      <w:r>
        <w:rPr>
          <w:color w:val="231F20"/>
        </w:rPr>
        <w:t>все</w:t>
      </w:r>
      <w:r>
        <w:rPr>
          <w:color w:val="231F20"/>
          <w:spacing w:val="-3"/>
        </w:rPr>
        <w:t> </w:t>
      </w:r>
      <w:r>
        <w:rPr>
          <w:color w:val="231F20"/>
        </w:rPr>
        <w:t>изменения,</w:t>
      </w:r>
      <w:r>
        <w:rPr>
          <w:color w:val="231F20"/>
          <w:spacing w:val="-3"/>
        </w:rPr>
        <w:t> </w:t>
      </w:r>
      <w:r>
        <w:rPr>
          <w:color w:val="231F20"/>
        </w:rPr>
        <w:t>которые</w:t>
      </w:r>
      <w:r>
        <w:rPr>
          <w:color w:val="231F20"/>
          <w:spacing w:val="-3"/>
        </w:rPr>
        <w:t> </w:t>
      </w:r>
      <w:r>
        <w:rPr>
          <w:color w:val="231F20"/>
        </w:rPr>
        <w:t>принесли</w:t>
      </w:r>
      <w:r>
        <w:rPr>
          <w:color w:val="231F20"/>
          <w:spacing w:val="-3"/>
        </w:rPr>
        <w:t> </w:t>
      </w:r>
      <w:r>
        <w:rPr>
          <w:color w:val="231F20"/>
        </w:rPr>
        <w:t>революции</w:t>
      </w:r>
      <w:r>
        <w:rPr>
          <w:color w:val="231F20"/>
          <w:spacing w:val="-3"/>
        </w:rPr>
        <w:t> </w:t>
      </w:r>
      <w:r>
        <w:rPr>
          <w:color w:val="231F20"/>
        </w:rPr>
        <w:t>предшествующих десятилетий. Подобная бескомпромиссность не устроила даже часть монархи- </w:t>
      </w:r>
      <w:r>
        <w:rPr>
          <w:color w:val="231F20"/>
          <w:spacing w:val="-2"/>
        </w:rPr>
        <w:t>стов.</w:t>
      </w:r>
    </w:p>
    <w:p>
      <w:pPr>
        <w:pStyle w:val="BodyText"/>
        <w:spacing w:line="218" w:lineRule="auto"/>
        <w:ind w:left="1177" w:right="911" w:firstLine="340"/>
        <w:jc w:val="both"/>
      </w:pPr>
      <w:r>
        <w:rPr>
          <w:color w:val="231F20"/>
        </w:rPr>
        <w:t>В </w:t>
      </w:r>
      <w:r>
        <w:rPr>
          <w:rFonts w:ascii="Book Antiqua" w:hAnsi="Book Antiqua"/>
          <w:b/>
          <w:color w:val="231F20"/>
        </w:rPr>
        <w:t>1875</w:t>
      </w:r>
      <w:r>
        <w:rPr>
          <w:rFonts w:ascii="Book Antiqua" w:hAnsi="Book Antiqua"/>
          <w:b/>
          <w:color w:val="231F20"/>
          <w:spacing w:val="40"/>
        </w:rPr>
        <w:t> </w:t>
      </w:r>
      <w:r>
        <w:rPr>
          <w:rFonts w:ascii="Book Antiqua" w:hAnsi="Book Antiqua"/>
          <w:b/>
          <w:color w:val="231F20"/>
        </w:rPr>
        <w:t>г. </w:t>
      </w:r>
      <w:r>
        <w:rPr>
          <w:color w:val="231F20"/>
        </w:rPr>
        <w:t>были приняты конституционные законы, фактически </w:t>
      </w:r>
      <w:r>
        <w:rPr>
          <w:color w:val="231F20"/>
        </w:rPr>
        <w:t>Конститу- ция, причём единственная статья, где упоминалось слово «республика», про- шла</w:t>
      </w:r>
      <w:r>
        <w:rPr>
          <w:color w:val="231F20"/>
          <w:spacing w:val="-4"/>
        </w:rPr>
        <w:t> </w:t>
      </w:r>
      <w:r>
        <w:rPr>
          <w:color w:val="231F20"/>
        </w:rPr>
        <w:t>с</w:t>
      </w:r>
      <w:r>
        <w:rPr>
          <w:color w:val="231F20"/>
          <w:spacing w:val="-3"/>
        </w:rPr>
        <w:t> </w:t>
      </w:r>
      <w:r>
        <w:rPr>
          <w:color w:val="231F20"/>
        </w:rPr>
        <w:t>перевесом</w:t>
      </w:r>
      <w:r>
        <w:rPr>
          <w:color w:val="231F20"/>
          <w:spacing w:val="-4"/>
        </w:rPr>
        <w:t> </w:t>
      </w:r>
      <w:r>
        <w:rPr>
          <w:color w:val="231F20"/>
        </w:rPr>
        <w:t>лишь</w:t>
      </w:r>
      <w:r>
        <w:rPr>
          <w:color w:val="231F20"/>
          <w:spacing w:val="-3"/>
        </w:rPr>
        <w:t> </w:t>
      </w:r>
      <w:r>
        <w:rPr>
          <w:color w:val="231F20"/>
        </w:rPr>
        <w:t>в</w:t>
      </w:r>
      <w:r>
        <w:rPr>
          <w:color w:val="231F20"/>
          <w:spacing w:val="-3"/>
        </w:rPr>
        <w:t> </w:t>
      </w:r>
      <w:r>
        <w:rPr>
          <w:color w:val="231F20"/>
        </w:rPr>
        <w:t>один</w:t>
      </w:r>
      <w:r>
        <w:rPr>
          <w:color w:val="231F20"/>
          <w:spacing w:val="-4"/>
        </w:rPr>
        <w:t> </w:t>
      </w:r>
      <w:r>
        <w:rPr>
          <w:color w:val="231F20"/>
        </w:rPr>
        <w:t>голос.</w:t>
      </w:r>
      <w:r>
        <w:rPr>
          <w:color w:val="231F20"/>
          <w:spacing w:val="-3"/>
        </w:rPr>
        <w:t> </w:t>
      </w:r>
      <w:r>
        <w:rPr>
          <w:color w:val="231F20"/>
        </w:rPr>
        <w:t>Конституция</w:t>
      </w:r>
      <w:r>
        <w:rPr>
          <w:color w:val="231F20"/>
          <w:spacing w:val="-3"/>
        </w:rPr>
        <w:t> </w:t>
      </w:r>
      <w:r>
        <w:rPr>
          <w:color w:val="231F20"/>
        </w:rPr>
        <w:t>представляла</w:t>
      </w:r>
      <w:r>
        <w:rPr>
          <w:color w:val="231F20"/>
          <w:spacing w:val="-4"/>
        </w:rPr>
        <w:t> </w:t>
      </w:r>
      <w:r>
        <w:rPr>
          <w:color w:val="231F20"/>
        </w:rPr>
        <w:t>собой</w:t>
      </w:r>
      <w:r>
        <w:rPr>
          <w:color w:val="231F20"/>
          <w:spacing w:val="-3"/>
        </w:rPr>
        <w:t> </w:t>
      </w:r>
      <w:r>
        <w:rPr>
          <w:color w:val="231F20"/>
          <w:spacing w:val="-2"/>
        </w:rPr>
        <w:t>компро-</w:t>
      </w:r>
    </w:p>
    <w:p>
      <w:pPr>
        <w:spacing w:after="0" w:line="218" w:lineRule="auto"/>
        <w:jc w:val="both"/>
        <w:sectPr>
          <w:footerReference w:type="default" r:id="rId768"/>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34368" id="docshapegroup3395" coordorigin="0,0" coordsize="10308,1441">
            <v:shape style="position:absolute;left:420;top:419;width:9468;height:1021" type="#_x0000_t75" id="docshape3396" stroked="false">
              <v:imagedata r:id="rId6" o:title=""/>
            </v:shape>
            <v:shape style="position:absolute;left:420;top:283;width:9605;height:420" id="docshape3397" coordorigin="420,283" coordsize="9605,420" path="m9724,703l10024,703m420,583l420,283m9604,583l9604,283e" filled="false" stroked="true" strokeweight="1.25pt" strokecolor="#ffffff">
              <v:path arrowok="t"/>
              <v:stroke dashstyle="solid"/>
            </v:shape>
            <v:shape style="position:absolute;left:420;top:283;width:9605;height:420" id="docshape339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399" coordorigin="0,0" coordsize="10308,420" path="m360,420l0,420m9948,420l10308,420m420,360l420,0m9888,360l9888,0e" filled="false" stroked="true" strokeweight=".25pt" strokecolor="#000000">
              <v:path arrowok="t"/>
              <v:stroke dashstyle="solid"/>
            </v:shape>
            <v:shape style="position:absolute;left:1157;top:1144;width:4021;height:230" type="#_x0000_t202" id="docshape340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14.</w:t>
                    </w:r>
                    <w:r>
                      <w:rPr>
                        <w:rFonts w:ascii="Tahoma" w:hAnsi="Tahoma"/>
                        <w:color w:val="FFFFFF"/>
                        <w:spacing w:val="20"/>
                        <w:sz w:val="19"/>
                      </w:rPr>
                      <w:t> </w:t>
                    </w:r>
                    <w:r>
                      <w:rPr>
                        <w:rFonts w:ascii="Tahoma" w:hAnsi="Tahoma"/>
                        <w:color w:val="FFFFFF"/>
                        <w:w w:val="80"/>
                        <w:sz w:val="19"/>
                      </w:rPr>
                      <w:t>Франция:</w:t>
                    </w:r>
                    <w:r>
                      <w:rPr>
                        <w:rFonts w:ascii="Tahoma" w:hAnsi="Tahoma"/>
                        <w:color w:val="FFFFFF"/>
                        <w:spacing w:val="20"/>
                        <w:sz w:val="19"/>
                      </w:rPr>
                      <w:t> </w:t>
                    </w:r>
                    <w:r>
                      <w:rPr>
                        <w:rFonts w:ascii="Tahoma" w:hAnsi="Tahoma"/>
                        <w:color w:val="FFFFFF"/>
                        <w:w w:val="80"/>
                        <w:sz w:val="19"/>
                      </w:rPr>
                      <w:t>Вторая</w:t>
                    </w:r>
                    <w:r>
                      <w:rPr>
                        <w:rFonts w:ascii="Tahoma" w:hAnsi="Tahoma"/>
                        <w:color w:val="FFFFFF"/>
                        <w:spacing w:val="21"/>
                        <w:sz w:val="19"/>
                      </w:rPr>
                      <w:t> </w:t>
                    </w:r>
                    <w:r>
                      <w:rPr>
                        <w:rFonts w:ascii="Tahoma" w:hAnsi="Tahoma"/>
                        <w:color w:val="FFFFFF"/>
                        <w:w w:val="80"/>
                        <w:sz w:val="19"/>
                      </w:rPr>
                      <w:t>империя</w:t>
                    </w:r>
                    <w:r>
                      <w:rPr>
                        <w:rFonts w:ascii="Tahoma" w:hAnsi="Tahoma"/>
                        <w:color w:val="FFFFFF"/>
                        <w:spacing w:val="20"/>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Третья</w:t>
                    </w:r>
                    <w:r>
                      <w:rPr>
                        <w:rFonts w:ascii="Tahoma" w:hAnsi="Tahoma"/>
                        <w:color w:val="FFFFFF"/>
                        <w:spacing w:val="21"/>
                        <w:sz w:val="19"/>
                      </w:rPr>
                      <w:t> </w:t>
                    </w:r>
                    <w:r>
                      <w:rPr>
                        <w:rFonts w:ascii="Tahoma" w:hAnsi="Tahoma"/>
                        <w:color w:val="FFFFFF"/>
                        <w:spacing w:val="-2"/>
                        <w:w w:val="80"/>
                        <w:sz w:val="19"/>
                      </w:rPr>
                      <w:t>республика</w:t>
                    </w:r>
                  </w:p>
                </w:txbxContent>
              </v:textbox>
              <w10:wrap type="none"/>
            </v:shape>
            <v:shape style="position:absolute;left:8694;top:1114;width:403;height:272" type="#_x0000_t202" id="docshape340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163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40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4"/>
        <w:jc w:val="both"/>
      </w:pPr>
      <w:r>
        <w:rPr>
          <w:color w:val="231F20"/>
        </w:rPr>
        <w:t>мисс между республиканцами и консерваторами. Республиканцы отстояли всеобщее</w:t>
      </w:r>
      <w:r>
        <w:rPr>
          <w:color w:val="231F20"/>
          <w:spacing w:val="-7"/>
        </w:rPr>
        <w:t> </w:t>
      </w:r>
      <w:r>
        <w:rPr>
          <w:color w:val="231F20"/>
        </w:rPr>
        <w:t>избирательное</w:t>
      </w:r>
      <w:r>
        <w:rPr>
          <w:color w:val="231F20"/>
          <w:spacing w:val="-7"/>
        </w:rPr>
        <w:t> </w:t>
      </w:r>
      <w:r>
        <w:rPr>
          <w:color w:val="231F20"/>
        </w:rPr>
        <w:t>право</w:t>
      </w:r>
      <w:r>
        <w:rPr>
          <w:color w:val="231F20"/>
          <w:spacing w:val="-7"/>
        </w:rPr>
        <w:t> </w:t>
      </w:r>
      <w:r>
        <w:rPr>
          <w:color w:val="231F20"/>
        </w:rPr>
        <w:t>для</w:t>
      </w:r>
      <w:r>
        <w:rPr>
          <w:color w:val="231F20"/>
          <w:spacing w:val="-7"/>
        </w:rPr>
        <w:t> </w:t>
      </w:r>
      <w:r>
        <w:rPr>
          <w:color w:val="231F20"/>
        </w:rPr>
        <w:t>мужчин,</w:t>
      </w:r>
      <w:r>
        <w:rPr>
          <w:color w:val="231F20"/>
          <w:spacing w:val="-7"/>
        </w:rPr>
        <w:t> </w:t>
      </w:r>
      <w:r>
        <w:rPr>
          <w:color w:val="231F20"/>
        </w:rPr>
        <w:t>прямые</w:t>
      </w:r>
      <w:r>
        <w:rPr>
          <w:color w:val="231F20"/>
          <w:spacing w:val="-7"/>
        </w:rPr>
        <w:t> </w:t>
      </w:r>
      <w:r>
        <w:rPr>
          <w:color w:val="231F20"/>
        </w:rPr>
        <w:t>выборы</w:t>
      </w:r>
      <w:r>
        <w:rPr>
          <w:color w:val="231F20"/>
          <w:spacing w:val="-7"/>
        </w:rPr>
        <w:t> </w:t>
      </w:r>
      <w:r>
        <w:rPr>
          <w:color w:val="231F20"/>
        </w:rPr>
        <w:t>в</w:t>
      </w:r>
      <w:r>
        <w:rPr>
          <w:color w:val="231F20"/>
          <w:spacing w:val="-7"/>
        </w:rPr>
        <w:t> </w:t>
      </w:r>
      <w:r>
        <w:rPr>
          <w:color w:val="231F20"/>
        </w:rPr>
        <w:t>нижнюю</w:t>
      </w:r>
      <w:r>
        <w:rPr>
          <w:color w:val="231F20"/>
          <w:spacing w:val="-7"/>
        </w:rPr>
        <w:t> </w:t>
      </w:r>
      <w:r>
        <w:rPr>
          <w:color w:val="231F20"/>
        </w:rPr>
        <w:t>палату </w:t>
      </w:r>
      <w:r>
        <w:rPr>
          <w:color w:val="231F20"/>
          <w:w w:val="95"/>
        </w:rPr>
        <w:t>парламента (палату депутатов) и ответственность правительства перед ним. Но </w:t>
      </w:r>
      <w:r>
        <w:rPr>
          <w:color w:val="231F20"/>
        </w:rPr>
        <w:t>консерваторы добились больших полномочий для президента и верхней пала- ты — Сената, которая избиралась косвенным путём, а некоторые её члены оставались</w:t>
      </w:r>
      <w:r>
        <w:rPr>
          <w:color w:val="231F20"/>
          <w:spacing w:val="-4"/>
        </w:rPr>
        <w:t> </w:t>
      </w:r>
      <w:r>
        <w:rPr>
          <w:color w:val="231F20"/>
        </w:rPr>
        <w:t>сенаторами</w:t>
      </w:r>
      <w:r>
        <w:rPr>
          <w:color w:val="231F20"/>
          <w:spacing w:val="-4"/>
        </w:rPr>
        <w:t> </w:t>
      </w:r>
      <w:r>
        <w:rPr>
          <w:color w:val="231F20"/>
        </w:rPr>
        <w:t>пожизненно.</w:t>
      </w:r>
      <w:r>
        <w:rPr>
          <w:color w:val="231F20"/>
          <w:spacing w:val="-4"/>
        </w:rPr>
        <w:t> </w:t>
      </w:r>
      <w:r>
        <w:rPr>
          <w:color w:val="231F20"/>
        </w:rPr>
        <w:t>Так</w:t>
      </w:r>
      <w:r>
        <w:rPr>
          <w:color w:val="231F20"/>
          <w:spacing w:val="-4"/>
        </w:rPr>
        <w:t> </w:t>
      </w:r>
      <w:r>
        <w:rPr>
          <w:color w:val="231F20"/>
        </w:rPr>
        <w:t>юридически</w:t>
      </w:r>
      <w:r>
        <w:rPr>
          <w:color w:val="231F20"/>
          <w:spacing w:val="-4"/>
        </w:rPr>
        <w:t> </w:t>
      </w:r>
      <w:r>
        <w:rPr>
          <w:color w:val="231F20"/>
        </w:rPr>
        <w:t>во</w:t>
      </w:r>
      <w:r>
        <w:rPr>
          <w:color w:val="231F20"/>
          <w:spacing w:val="-4"/>
        </w:rPr>
        <w:t> </w:t>
      </w:r>
      <w:r>
        <w:rPr>
          <w:color w:val="231F20"/>
        </w:rPr>
        <w:t>Франции</w:t>
      </w:r>
      <w:r>
        <w:rPr>
          <w:color w:val="231F20"/>
          <w:spacing w:val="-4"/>
        </w:rPr>
        <w:t> </w:t>
      </w:r>
      <w:r>
        <w:rPr>
          <w:color w:val="231F20"/>
        </w:rPr>
        <w:t>оформилась Третья республика, просуществовавшая до 1940 г.</w:t>
      </w:r>
    </w:p>
    <w:p>
      <w:pPr>
        <w:pStyle w:val="ListParagraph"/>
        <w:numPr>
          <w:ilvl w:val="1"/>
          <w:numId w:val="4"/>
        </w:numPr>
        <w:tabs>
          <w:tab w:pos="1233" w:val="left" w:leader="none"/>
          <w:tab w:pos="1234" w:val="left" w:leader="none"/>
        </w:tabs>
        <w:spacing w:line="240" w:lineRule="auto" w:before="136" w:after="0"/>
        <w:ind w:left="1233" w:right="0" w:hanging="341"/>
        <w:jc w:val="left"/>
        <w:rPr>
          <w:sz w:val="19"/>
        </w:rPr>
      </w:pPr>
      <w:r>
        <w:rPr>
          <w:color w:val="231F20"/>
          <w:w w:val="95"/>
          <w:sz w:val="19"/>
        </w:rPr>
        <w:t>Как</w:t>
      </w:r>
      <w:r>
        <w:rPr>
          <w:color w:val="231F20"/>
          <w:spacing w:val="5"/>
          <w:sz w:val="19"/>
        </w:rPr>
        <w:t> </w:t>
      </w:r>
      <w:r>
        <w:rPr>
          <w:color w:val="231F20"/>
          <w:w w:val="95"/>
          <w:sz w:val="19"/>
        </w:rPr>
        <w:t>была</w:t>
      </w:r>
      <w:r>
        <w:rPr>
          <w:color w:val="231F20"/>
          <w:spacing w:val="5"/>
          <w:sz w:val="19"/>
        </w:rPr>
        <w:t> </w:t>
      </w:r>
      <w:r>
        <w:rPr>
          <w:color w:val="231F20"/>
          <w:w w:val="95"/>
          <w:sz w:val="19"/>
        </w:rPr>
        <w:t>принята</w:t>
      </w:r>
      <w:r>
        <w:rPr>
          <w:color w:val="231F20"/>
          <w:spacing w:val="6"/>
          <w:sz w:val="19"/>
        </w:rPr>
        <w:t> </w:t>
      </w:r>
      <w:r>
        <w:rPr>
          <w:color w:val="231F20"/>
          <w:w w:val="95"/>
          <w:sz w:val="19"/>
        </w:rPr>
        <w:t>Конституция</w:t>
      </w:r>
      <w:r>
        <w:rPr>
          <w:color w:val="231F20"/>
          <w:spacing w:val="5"/>
          <w:sz w:val="19"/>
        </w:rPr>
        <w:t> </w:t>
      </w:r>
      <w:r>
        <w:rPr>
          <w:color w:val="231F20"/>
          <w:w w:val="95"/>
          <w:sz w:val="19"/>
        </w:rPr>
        <w:t>1875</w:t>
      </w:r>
      <w:r>
        <w:rPr>
          <w:color w:val="231F20"/>
          <w:spacing w:val="5"/>
          <w:sz w:val="19"/>
        </w:rPr>
        <w:t> </w:t>
      </w:r>
      <w:r>
        <w:rPr>
          <w:color w:val="231F20"/>
          <w:spacing w:val="-5"/>
          <w:w w:val="95"/>
          <w:sz w:val="19"/>
        </w:rPr>
        <w:t>г.?</w:t>
      </w:r>
    </w:p>
    <w:p>
      <w:pPr>
        <w:pStyle w:val="BodyText"/>
        <w:spacing w:before="4"/>
        <w:rPr>
          <w:rFonts w:ascii="Trebuchet MS"/>
          <w:sz w:val="26"/>
        </w:rPr>
      </w:pPr>
    </w:p>
    <w:p>
      <w:pPr>
        <w:pStyle w:val="BodyText"/>
        <w:spacing w:line="223" w:lineRule="auto"/>
        <w:ind w:left="893" w:right="1194" w:hanging="1"/>
        <w:jc w:val="both"/>
      </w:pPr>
      <w:r>
        <w:rPr>
          <w:rFonts w:ascii="Calibri" w:hAnsi="Calibri"/>
          <w:b/>
          <w:color w:val="FFFFFF"/>
          <w:position w:val="1"/>
          <w:shd w:fill="4495D1" w:color="auto" w:val="clear"/>
        </w:rPr>
        <w:t> 6 </w:t>
      </w:r>
      <w:r>
        <w:rPr>
          <w:rFonts w:ascii="Calibri" w:hAnsi="Calibri"/>
          <w:b/>
          <w:color w:val="FFFFFF"/>
          <w:position w:val="1"/>
        </w:rPr>
        <w:t> </w:t>
      </w:r>
      <w:r>
        <w:rPr>
          <w:rFonts w:ascii="Calibri" w:hAnsi="Calibri"/>
          <w:b/>
          <w:color w:val="4495D1"/>
        </w:rPr>
        <w:t>«Ростовщик Европы». </w:t>
      </w:r>
      <w:r>
        <w:rPr>
          <w:color w:val="231F20"/>
        </w:rPr>
        <w:t>Стабилизация политической обстановки способ- ствовала экономическому росту, правда, довольно умеренному. По-прежнему мешали</w:t>
      </w:r>
      <w:r>
        <w:rPr>
          <w:color w:val="231F20"/>
          <w:spacing w:val="-10"/>
        </w:rPr>
        <w:t> </w:t>
      </w:r>
      <w:r>
        <w:rPr>
          <w:color w:val="231F20"/>
        </w:rPr>
        <w:t>низкая</w:t>
      </w:r>
      <w:r>
        <w:rPr>
          <w:color w:val="231F20"/>
          <w:spacing w:val="-10"/>
        </w:rPr>
        <w:t> </w:t>
      </w:r>
      <w:r>
        <w:rPr>
          <w:color w:val="231F20"/>
        </w:rPr>
        <w:t>продуктивность</w:t>
      </w:r>
      <w:r>
        <w:rPr>
          <w:color w:val="231F20"/>
          <w:spacing w:val="-10"/>
        </w:rPr>
        <w:t> </w:t>
      </w:r>
      <w:r>
        <w:rPr>
          <w:color w:val="231F20"/>
        </w:rPr>
        <w:t>мелкого</w:t>
      </w:r>
      <w:r>
        <w:rPr>
          <w:color w:val="231F20"/>
          <w:spacing w:val="-10"/>
        </w:rPr>
        <w:t> </w:t>
      </w:r>
      <w:r>
        <w:rPr>
          <w:color w:val="231F20"/>
        </w:rPr>
        <w:t>сельского</w:t>
      </w:r>
      <w:r>
        <w:rPr>
          <w:color w:val="231F20"/>
          <w:spacing w:val="-10"/>
        </w:rPr>
        <w:t> </w:t>
      </w:r>
      <w:r>
        <w:rPr>
          <w:color w:val="231F20"/>
        </w:rPr>
        <w:t>хозяйства</w:t>
      </w:r>
      <w:r>
        <w:rPr>
          <w:color w:val="231F20"/>
          <w:spacing w:val="-10"/>
        </w:rPr>
        <w:t> </w:t>
      </w:r>
      <w:r>
        <w:rPr>
          <w:color w:val="231F20"/>
        </w:rPr>
        <w:t>и</w:t>
      </w:r>
      <w:r>
        <w:rPr>
          <w:color w:val="231F20"/>
          <w:spacing w:val="-10"/>
        </w:rPr>
        <w:t> </w:t>
      </w:r>
      <w:r>
        <w:rPr>
          <w:color w:val="231F20"/>
        </w:rPr>
        <w:t>слабый</w:t>
      </w:r>
      <w:r>
        <w:rPr>
          <w:color w:val="231F20"/>
          <w:spacing w:val="-10"/>
        </w:rPr>
        <w:t> </w:t>
      </w:r>
      <w:r>
        <w:rPr>
          <w:color w:val="231F20"/>
        </w:rPr>
        <w:t>прирост населения.</w:t>
      </w:r>
      <w:r>
        <w:rPr>
          <w:color w:val="231F20"/>
          <w:spacing w:val="40"/>
        </w:rPr>
        <w:t> </w:t>
      </w:r>
      <w:r>
        <w:rPr>
          <w:color w:val="231F20"/>
        </w:rPr>
        <w:t>Страна</w:t>
      </w:r>
      <w:r>
        <w:rPr>
          <w:color w:val="231F20"/>
          <w:spacing w:val="40"/>
        </w:rPr>
        <w:t> </w:t>
      </w:r>
      <w:r>
        <w:rPr>
          <w:color w:val="231F20"/>
        </w:rPr>
        <w:t>была</w:t>
      </w:r>
      <w:r>
        <w:rPr>
          <w:color w:val="231F20"/>
          <w:spacing w:val="40"/>
        </w:rPr>
        <w:t> </w:t>
      </w:r>
      <w:r>
        <w:rPr>
          <w:color w:val="231F20"/>
        </w:rPr>
        <w:t>ослаблена</w:t>
      </w:r>
      <w:r>
        <w:rPr>
          <w:color w:val="231F20"/>
          <w:spacing w:val="40"/>
        </w:rPr>
        <w:t> </w:t>
      </w:r>
      <w:r>
        <w:rPr>
          <w:color w:val="231F20"/>
        </w:rPr>
        <w:t>необходимостью</w:t>
      </w:r>
      <w:r>
        <w:rPr>
          <w:color w:val="231F20"/>
          <w:spacing w:val="40"/>
        </w:rPr>
        <w:t> </w:t>
      </w:r>
      <w:r>
        <w:rPr>
          <w:color w:val="231F20"/>
        </w:rPr>
        <w:t>выплаты</w:t>
      </w:r>
      <w:r>
        <w:rPr>
          <w:color w:val="231F20"/>
          <w:spacing w:val="40"/>
        </w:rPr>
        <w:t> </w:t>
      </w:r>
      <w:r>
        <w:rPr>
          <w:color w:val="231F20"/>
        </w:rPr>
        <w:t>контрибуции и</w:t>
      </w:r>
      <w:r>
        <w:rPr>
          <w:color w:val="231F20"/>
          <w:spacing w:val="-6"/>
        </w:rPr>
        <w:t> </w:t>
      </w:r>
      <w:r>
        <w:rPr>
          <w:color w:val="231F20"/>
        </w:rPr>
        <w:t>потерей</w:t>
      </w:r>
      <w:r>
        <w:rPr>
          <w:color w:val="231F20"/>
          <w:spacing w:val="-6"/>
        </w:rPr>
        <w:t> </w:t>
      </w:r>
      <w:r>
        <w:rPr>
          <w:color w:val="231F20"/>
        </w:rPr>
        <w:t>залежей</w:t>
      </w:r>
      <w:r>
        <w:rPr>
          <w:color w:val="231F20"/>
          <w:spacing w:val="-6"/>
        </w:rPr>
        <w:t> </w:t>
      </w:r>
      <w:r>
        <w:rPr>
          <w:color w:val="231F20"/>
        </w:rPr>
        <w:t>руды</w:t>
      </w:r>
      <w:r>
        <w:rPr>
          <w:color w:val="231F20"/>
          <w:spacing w:val="-6"/>
        </w:rPr>
        <w:t> </w:t>
      </w:r>
      <w:r>
        <w:rPr>
          <w:color w:val="231F20"/>
        </w:rPr>
        <w:t>в</w:t>
      </w:r>
      <w:r>
        <w:rPr>
          <w:color w:val="231F20"/>
          <w:spacing w:val="-6"/>
        </w:rPr>
        <w:t> </w:t>
      </w:r>
      <w:r>
        <w:rPr>
          <w:color w:val="231F20"/>
        </w:rPr>
        <w:t>Эльзасе</w:t>
      </w:r>
      <w:r>
        <w:rPr>
          <w:color w:val="231F20"/>
          <w:spacing w:val="-6"/>
        </w:rPr>
        <w:t> </w:t>
      </w:r>
      <w:r>
        <w:rPr>
          <w:color w:val="231F20"/>
        </w:rPr>
        <w:t>и</w:t>
      </w:r>
      <w:r>
        <w:rPr>
          <w:color w:val="231F20"/>
          <w:spacing w:val="-6"/>
        </w:rPr>
        <w:t> </w:t>
      </w:r>
      <w:r>
        <w:rPr>
          <w:color w:val="231F20"/>
        </w:rPr>
        <w:t>Лотарингии.</w:t>
      </w:r>
      <w:r>
        <w:rPr>
          <w:color w:val="231F20"/>
          <w:spacing w:val="-6"/>
        </w:rPr>
        <w:t> </w:t>
      </w:r>
      <w:r>
        <w:rPr>
          <w:color w:val="231F20"/>
        </w:rPr>
        <w:t>Тем</w:t>
      </w:r>
      <w:r>
        <w:rPr>
          <w:color w:val="231F20"/>
          <w:spacing w:val="-6"/>
        </w:rPr>
        <w:t> </w:t>
      </w:r>
      <w:r>
        <w:rPr>
          <w:color w:val="231F20"/>
        </w:rPr>
        <w:t>не</w:t>
      </w:r>
      <w:r>
        <w:rPr>
          <w:color w:val="231F20"/>
          <w:spacing w:val="-6"/>
        </w:rPr>
        <w:t> </w:t>
      </w:r>
      <w:r>
        <w:rPr>
          <w:color w:val="231F20"/>
        </w:rPr>
        <w:t>менее</w:t>
      </w:r>
      <w:r>
        <w:rPr>
          <w:color w:val="231F20"/>
          <w:spacing w:val="-6"/>
        </w:rPr>
        <w:t> </w:t>
      </w:r>
      <w:r>
        <w:rPr>
          <w:color w:val="231F20"/>
        </w:rPr>
        <w:t>по</w:t>
      </w:r>
      <w:r>
        <w:rPr>
          <w:color w:val="231F20"/>
          <w:spacing w:val="-6"/>
        </w:rPr>
        <w:t> </w:t>
      </w:r>
      <w:r>
        <w:rPr>
          <w:color w:val="231F20"/>
        </w:rPr>
        <w:t>уровню</w:t>
      </w:r>
      <w:r>
        <w:rPr>
          <w:color w:val="231F20"/>
          <w:spacing w:val="-6"/>
        </w:rPr>
        <w:t> </w:t>
      </w:r>
      <w:r>
        <w:rPr>
          <w:color w:val="231F20"/>
        </w:rPr>
        <w:t>про- мышленного развития Франция занимала четвёртое место в мире, уступая лишь Англии, Германии и США. Успешно развивались и самые </w:t>
      </w:r>
      <w:r>
        <w:rPr>
          <w:color w:val="231F20"/>
        </w:rPr>
        <w:t>передовые отрасли, особенно автомобилестроение на заводах «Пежо» и «Рено». Накануне Первой мировой войны Франция являлась вторым после США производите- лем автомобилей в мире и экспортировала их больше, чем любая другая стра- на. Но Франция, как и Англия, отставала от США и Германии по количеству крупных корпораций, монополистических объединений.</w:t>
      </w:r>
    </w:p>
    <w:p>
      <w:pPr>
        <w:pStyle w:val="BodyText"/>
        <w:spacing w:line="223" w:lineRule="auto"/>
        <w:ind w:left="893" w:right="1194" w:firstLine="340"/>
        <w:jc w:val="both"/>
      </w:pPr>
      <w:r>
        <w:rPr>
          <w:color w:val="231F20"/>
        </w:rPr>
        <w:t>Местные</w:t>
      </w:r>
      <w:r>
        <w:rPr>
          <w:color w:val="231F20"/>
          <w:spacing w:val="-3"/>
        </w:rPr>
        <w:t> </w:t>
      </w:r>
      <w:r>
        <w:rPr>
          <w:color w:val="231F20"/>
        </w:rPr>
        <w:t>банки</w:t>
      </w:r>
      <w:r>
        <w:rPr>
          <w:color w:val="231F20"/>
          <w:spacing w:val="-3"/>
        </w:rPr>
        <w:t> </w:t>
      </w:r>
      <w:r>
        <w:rPr>
          <w:color w:val="231F20"/>
        </w:rPr>
        <w:t>предпочитали</w:t>
      </w:r>
      <w:r>
        <w:rPr>
          <w:color w:val="231F20"/>
          <w:spacing w:val="-3"/>
        </w:rPr>
        <w:t> </w:t>
      </w:r>
      <w:r>
        <w:rPr>
          <w:color w:val="231F20"/>
        </w:rPr>
        <w:t>вкладывать</w:t>
      </w:r>
      <w:r>
        <w:rPr>
          <w:color w:val="231F20"/>
          <w:spacing w:val="-3"/>
        </w:rPr>
        <w:t> </w:t>
      </w:r>
      <w:r>
        <w:rPr>
          <w:color w:val="231F20"/>
        </w:rPr>
        <w:t>деньги</w:t>
      </w:r>
      <w:r>
        <w:rPr>
          <w:color w:val="231F20"/>
          <w:spacing w:val="-3"/>
        </w:rPr>
        <w:t> </w:t>
      </w:r>
      <w:r>
        <w:rPr>
          <w:color w:val="231F20"/>
        </w:rPr>
        <w:t>за</w:t>
      </w:r>
      <w:r>
        <w:rPr>
          <w:color w:val="231F20"/>
          <w:spacing w:val="-3"/>
        </w:rPr>
        <w:t> </w:t>
      </w:r>
      <w:r>
        <w:rPr>
          <w:color w:val="231F20"/>
        </w:rPr>
        <w:t>рубежом.</w:t>
      </w:r>
      <w:r>
        <w:rPr>
          <w:color w:val="231F20"/>
          <w:spacing w:val="-3"/>
        </w:rPr>
        <w:t> </w:t>
      </w:r>
      <w:r>
        <w:rPr>
          <w:color w:val="231F20"/>
        </w:rPr>
        <w:t>По</w:t>
      </w:r>
      <w:r>
        <w:rPr>
          <w:color w:val="231F20"/>
          <w:spacing w:val="-3"/>
        </w:rPr>
        <w:t> </w:t>
      </w:r>
      <w:r>
        <w:rPr>
          <w:color w:val="231F20"/>
        </w:rPr>
        <w:t>экспорту капитала Франция занимала второе место в мире после Великобритании. Однако — в отличие от англичан — чаще это были не инвестиции в производ- ство, а займы. Франция стала ведущим мировым кредитором, её должниками были едва ли не все страны Европы и Америки (в том числе и Россия), за что её называли «ростовщиком Европы».</w:t>
      </w:r>
    </w:p>
    <w:p>
      <w:pPr>
        <w:pStyle w:val="BodyText"/>
        <w:spacing w:line="223" w:lineRule="auto"/>
        <w:ind w:left="893" w:right="1195" w:firstLine="340"/>
        <w:jc w:val="both"/>
      </w:pPr>
      <w:r>
        <w:rPr/>
        <w:pict>
          <v:group style="position:absolute;margin-left:280.072998pt;margin-top:32.723660pt;width:176.4pt;height:170.5pt;mso-position-horizontal-relative:page;mso-position-vertical-relative:paragraph;z-index:16058880" id="docshapegroup3403" coordorigin="5601,654" coordsize="3528,3410">
            <v:shape style="position:absolute;left:5601;top:3217;width:3528;height:847" type="#_x0000_t75" id="docshape3404" stroked="false">
              <v:imagedata r:id="rId773" o:title=""/>
            </v:shape>
            <v:rect style="position:absolute;left:5664;top:3154;width:3402;height:846" id="docshape3405" filled="true" fillcolor="#ffffff" stroked="false">
              <v:fill type="solid"/>
            </v:rect>
            <v:shape style="position:absolute;left:5601;top:654;width:3528;height:2564" type="#_x0000_t75" id="docshape3406" stroked="false">
              <v:imagedata r:id="rId774" o:title=""/>
            </v:shape>
            <v:shape style="position:absolute;left:5664;top:717;width:3402;height:2384" type="#_x0000_t75" id="docshape3407" stroked="false">
              <v:imagedata r:id="rId775" o:title=""/>
            </v:shape>
            <v:rect style="position:absolute;left:5674;top:727;width:3382;height:2418" id="docshape3408" filled="false" stroked="true" strokeweight="1pt" strokecolor="#ffffff">
              <v:stroke dashstyle="solid"/>
            </v:rect>
            <v:shape style="position:absolute;left:5601;top:654;width:3528;height:3410" type="#_x0000_t202" id="docshape340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2"/>
                      <w:rPr>
                        <w:sz w:val="17"/>
                      </w:rPr>
                    </w:pPr>
                  </w:p>
                  <w:p>
                    <w:pPr>
                      <w:spacing w:line="218" w:lineRule="auto" w:before="0"/>
                      <w:ind w:left="176" w:right="226" w:firstLine="0"/>
                      <w:jc w:val="left"/>
                      <w:rPr>
                        <w:rFonts w:ascii="Calibri" w:hAnsi="Calibri"/>
                        <w:b/>
                        <w:sz w:val="19"/>
                      </w:rPr>
                    </w:pPr>
                    <w:r>
                      <w:rPr>
                        <w:rFonts w:ascii="Calibri" w:hAnsi="Calibri"/>
                        <w:b/>
                        <w:color w:val="231F20"/>
                        <w:w w:val="115"/>
                        <w:sz w:val="19"/>
                      </w:rPr>
                      <w:t>Акция общества «Шахты- Дубовая</w:t>
                    </w:r>
                    <w:r>
                      <w:rPr>
                        <w:rFonts w:ascii="Calibri" w:hAnsi="Calibri"/>
                        <w:b/>
                        <w:color w:val="231F20"/>
                        <w:spacing w:val="-2"/>
                        <w:w w:val="115"/>
                        <w:sz w:val="19"/>
                      </w:rPr>
                      <w:t> </w:t>
                    </w:r>
                    <w:r>
                      <w:rPr>
                        <w:rFonts w:ascii="Calibri" w:hAnsi="Calibri"/>
                        <w:b/>
                        <w:color w:val="231F20"/>
                        <w:w w:val="115"/>
                        <w:sz w:val="19"/>
                      </w:rPr>
                      <w:t>Балка»</w:t>
                    </w:r>
                    <w:r>
                      <w:rPr>
                        <w:rFonts w:ascii="Calibri" w:hAnsi="Calibri"/>
                        <w:b/>
                        <w:color w:val="231F20"/>
                        <w:spacing w:val="-2"/>
                        <w:w w:val="115"/>
                        <w:sz w:val="19"/>
                      </w:rPr>
                      <w:t> </w:t>
                    </w:r>
                    <w:r>
                      <w:rPr>
                        <w:rFonts w:ascii="Calibri" w:hAnsi="Calibri"/>
                        <w:b/>
                        <w:color w:val="231F20"/>
                        <w:w w:val="115"/>
                        <w:sz w:val="19"/>
                      </w:rPr>
                      <w:t>в</w:t>
                    </w:r>
                    <w:r>
                      <w:rPr>
                        <w:rFonts w:ascii="Calibri" w:hAnsi="Calibri"/>
                        <w:b/>
                        <w:color w:val="231F20"/>
                        <w:spacing w:val="-2"/>
                        <w:w w:val="115"/>
                        <w:sz w:val="19"/>
                      </w:rPr>
                      <w:t> </w:t>
                    </w:r>
                    <w:r>
                      <w:rPr>
                        <w:rFonts w:ascii="Calibri" w:hAnsi="Calibri"/>
                        <w:b/>
                        <w:color w:val="231F20"/>
                        <w:w w:val="115"/>
                        <w:sz w:val="19"/>
                      </w:rPr>
                      <w:t>100</w:t>
                    </w:r>
                    <w:r>
                      <w:rPr>
                        <w:rFonts w:ascii="Calibri" w:hAnsi="Calibri"/>
                        <w:b/>
                        <w:color w:val="231F20"/>
                        <w:spacing w:val="-2"/>
                        <w:w w:val="115"/>
                        <w:sz w:val="19"/>
                      </w:rPr>
                      <w:t> </w:t>
                    </w:r>
                    <w:r>
                      <w:rPr>
                        <w:rFonts w:ascii="Calibri" w:hAnsi="Calibri"/>
                        <w:b/>
                        <w:color w:val="231F20"/>
                        <w:w w:val="115"/>
                        <w:sz w:val="19"/>
                      </w:rPr>
                      <w:t>франков, на предъявителя</w:t>
                    </w:r>
                  </w:p>
                </w:txbxContent>
              </v:textbox>
              <w10:wrap type="none"/>
            </v:shape>
            <w10:wrap type="none"/>
          </v:group>
        </w:pict>
      </w:r>
      <w:r>
        <w:rPr>
          <w:color w:val="231F20"/>
        </w:rPr>
        <w:t>В начале XX в. на долю России приходилось около четверти всего объёма вывоза французского капитала. Обычных французских вкладчиков в России привлекал</w:t>
      </w:r>
      <w:r>
        <w:rPr>
          <w:color w:val="231F20"/>
          <w:spacing w:val="40"/>
        </w:rPr>
        <w:t> </w:t>
      </w:r>
      <w:r>
        <w:rPr>
          <w:color w:val="231F20"/>
        </w:rPr>
        <w:t>более</w:t>
      </w:r>
      <w:r>
        <w:rPr>
          <w:color w:val="231F20"/>
          <w:spacing w:val="40"/>
        </w:rPr>
        <w:t> </w:t>
      </w:r>
      <w:r>
        <w:rPr>
          <w:color w:val="231F20"/>
        </w:rPr>
        <w:t>высокий</w:t>
      </w:r>
      <w:r>
        <w:rPr>
          <w:color w:val="231F20"/>
          <w:spacing w:val="40"/>
        </w:rPr>
        <w:t> </w:t>
      </w:r>
      <w:r>
        <w:rPr>
          <w:color w:val="231F20"/>
        </w:rPr>
        <w:t>доход</w:t>
      </w:r>
      <w:r>
        <w:rPr>
          <w:color w:val="231F20"/>
          <w:spacing w:val="40"/>
        </w:rPr>
        <w:t> </w:t>
      </w:r>
      <w:r>
        <w:rPr>
          <w:color w:val="231F20"/>
        </w:rPr>
        <w:t>от</w:t>
      </w:r>
      <w:r>
        <w:rPr>
          <w:color w:val="231F20"/>
          <w:spacing w:val="40"/>
        </w:rPr>
        <w:t> </w:t>
      </w:r>
      <w:r>
        <w:rPr>
          <w:color w:val="231F20"/>
        </w:rPr>
        <w:t>вложе-</w:t>
      </w:r>
    </w:p>
    <w:p>
      <w:pPr>
        <w:pStyle w:val="BodyText"/>
        <w:spacing w:line="223" w:lineRule="auto"/>
        <w:ind w:left="893" w:right="4624"/>
        <w:jc w:val="both"/>
      </w:pPr>
      <w:r>
        <w:rPr>
          <w:color w:val="231F20"/>
        </w:rPr>
        <w:t>ний</w:t>
      </w:r>
      <w:r>
        <w:rPr>
          <w:color w:val="231F20"/>
          <w:spacing w:val="-10"/>
        </w:rPr>
        <w:t> </w:t>
      </w:r>
      <w:r>
        <w:rPr>
          <w:color w:val="231F20"/>
        </w:rPr>
        <w:t>—</w:t>
      </w:r>
      <w:r>
        <w:rPr>
          <w:color w:val="231F20"/>
          <w:spacing w:val="-10"/>
        </w:rPr>
        <w:t> </w:t>
      </w:r>
      <w:r>
        <w:rPr>
          <w:color w:val="231F20"/>
        </w:rPr>
        <w:t>4—4,5%</w:t>
      </w:r>
      <w:r>
        <w:rPr>
          <w:color w:val="231F20"/>
          <w:spacing w:val="-10"/>
        </w:rPr>
        <w:t> </w:t>
      </w:r>
      <w:r>
        <w:rPr>
          <w:color w:val="231F20"/>
        </w:rPr>
        <w:t>по</w:t>
      </w:r>
      <w:r>
        <w:rPr>
          <w:color w:val="231F20"/>
          <w:spacing w:val="-10"/>
        </w:rPr>
        <w:t> </w:t>
      </w:r>
      <w:r>
        <w:rPr>
          <w:color w:val="231F20"/>
        </w:rPr>
        <w:t>сравнению</w:t>
      </w:r>
      <w:r>
        <w:rPr>
          <w:color w:val="231F20"/>
          <w:spacing w:val="-10"/>
        </w:rPr>
        <w:t> </w:t>
      </w:r>
      <w:r>
        <w:rPr>
          <w:color w:val="231F20"/>
        </w:rPr>
        <w:t>с</w:t>
      </w:r>
      <w:r>
        <w:rPr>
          <w:color w:val="231F20"/>
          <w:spacing w:val="-10"/>
        </w:rPr>
        <w:t> </w:t>
      </w:r>
      <w:r>
        <w:rPr>
          <w:color w:val="231F20"/>
        </w:rPr>
        <w:t>3%</w:t>
      </w:r>
      <w:r>
        <w:rPr>
          <w:color w:val="231F20"/>
          <w:spacing w:val="-10"/>
        </w:rPr>
        <w:t> </w:t>
      </w:r>
      <w:r>
        <w:rPr>
          <w:color w:val="231F20"/>
        </w:rPr>
        <w:t>во</w:t>
      </w:r>
      <w:r>
        <w:rPr>
          <w:color w:val="231F20"/>
          <w:spacing w:val="-10"/>
        </w:rPr>
        <w:t> </w:t>
      </w:r>
      <w:r>
        <w:rPr>
          <w:color w:val="231F20"/>
        </w:rPr>
        <w:t>Фран- ции. Кроме того, Россия казалась францу- зам</w:t>
      </w:r>
      <w:r>
        <w:rPr>
          <w:color w:val="231F20"/>
          <w:spacing w:val="-1"/>
        </w:rPr>
        <w:t> </w:t>
      </w:r>
      <w:r>
        <w:rPr>
          <w:color w:val="231F20"/>
        </w:rPr>
        <w:t>воплощением</w:t>
      </w:r>
      <w:r>
        <w:rPr>
          <w:color w:val="231F20"/>
          <w:spacing w:val="-1"/>
        </w:rPr>
        <w:t> </w:t>
      </w:r>
      <w:r>
        <w:rPr>
          <w:color w:val="231F20"/>
        </w:rPr>
        <w:t>порядка</w:t>
      </w:r>
      <w:r>
        <w:rPr>
          <w:color w:val="231F20"/>
          <w:spacing w:val="-1"/>
        </w:rPr>
        <w:t> </w:t>
      </w:r>
      <w:r>
        <w:rPr>
          <w:color w:val="231F20"/>
        </w:rPr>
        <w:t>и</w:t>
      </w:r>
      <w:r>
        <w:rPr>
          <w:color w:val="231F20"/>
          <w:spacing w:val="-1"/>
        </w:rPr>
        <w:t> </w:t>
      </w:r>
      <w:r>
        <w:rPr>
          <w:color w:val="231F20"/>
        </w:rPr>
        <w:t>устойчивости. Они</w:t>
      </w:r>
      <w:r>
        <w:rPr>
          <w:color w:val="231F20"/>
          <w:spacing w:val="40"/>
        </w:rPr>
        <w:t> </w:t>
      </w:r>
      <w:r>
        <w:rPr>
          <w:color w:val="231F20"/>
        </w:rPr>
        <w:t>надеялись,</w:t>
      </w:r>
      <w:r>
        <w:rPr>
          <w:color w:val="231F20"/>
          <w:spacing w:val="40"/>
        </w:rPr>
        <w:t> </w:t>
      </w:r>
      <w:r>
        <w:rPr>
          <w:color w:val="231F20"/>
        </w:rPr>
        <w:t>что</w:t>
      </w:r>
      <w:r>
        <w:rPr>
          <w:color w:val="231F20"/>
          <w:spacing w:val="40"/>
        </w:rPr>
        <w:t> </w:t>
      </w:r>
      <w:r>
        <w:rPr>
          <w:color w:val="231F20"/>
        </w:rPr>
        <w:t>их</w:t>
      </w:r>
      <w:r>
        <w:rPr>
          <w:color w:val="231F20"/>
          <w:spacing w:val="40"/>
        </w:rPr>
        <w:t> </w:t>
      </w:r>
      <w:r>
        <w:rPr>
          <w:color w:val="231F20"/>
        </w:rPr>
        <w:t>капиталы</w:t>
      </w:r>
      <w:r>
        <w:rPr>
          <w:color w:val="231F20"/>
          <w:spacing w:val="40"/>
        </w:rPr>
        <w:t> </w:t>
      </w:r>
      <w:r>
        <w:rPr>
          <w:color w:val="231F20"/>
        </w:rPr>
        <w:t>будут</w:t>
      </w:r>
      <w:r>
        <w:rPr>
          <w:color w:val="231F20"/>
          <w:spacing w:val="80"/>
        </w:rPr>
        <w:t> </w:t>
      </w:r>
      <w:r>
        <w:rPr>
          <w:color w:val="231F20"/>
        </w:rPr>
        <w:t>в</w:t>
      </w:r>
      <w:r>
        <w:rPr>
          <w:color w:val="231F20"/>
          <w:spacing w:val="-14"/>
        </w:rPr>
        <w:t> </w:t>
      </w:r>
      <w:r>
        <w:rPr>
          <w:color w:val="231F20"/>
        </w:rPr>
        <w:t>безопасности,</w:t>
      </w:r>
      <w:r>
        <w:rPr>
          <w:color w:val="231F20"/>
          <w:spacing w:val="-14"/>
        </w:rPr>
        <w:t> </w:t>
      </w:r>
      <w:r>
        <w:rPr>
          <w:color w:val="231F20"/>
        </w:rPr>
        <w:t>а</w:t>
      </w:r>
      <w:r>
        <w:rPr>
          <w:color w:val="231F20"/>
          <w:spacing w:val="-14"/>
        </w:rPr>
        <w:t> </w:t>
      </w:r>
      <w:r>
        <w:rPr>
          <w:color w:val="231F20"/>
        </w:rPr>
        <w:t>доход</w:t>
      </w:r>
      <w:r>
        <w:rPr>
          <w:color w:val="231F20"/>
          <w:spacing w:val="-14"/>
        </w:rPr>
        <w:t> </w:t>
      </w:r>
      <w:r>
        <w:rPr>
          <w:color w:val="231F20"/>
        </w:rPr>
        <w:t>—</w:t>
      </w:r>
      <w:r>
        <w:rPr>
          <w:color w:val="231F20"/>
          <w:spacing w:val="-13"/>
        </w:rPr>
        <w:t> </w:t>
      </w:r>
      <w:r>
        <w:rPr>
          <w:color w:val="231F20"/>
        </w:rPr>
        <w:t>стабилен.</w:t>
      </w:r>
      <w:r>
        <w:rPr>
          <w:color w:val="231F20"/>
          <w:spacing w:val="-14"/>
        </w:rPr>
        <w:t> </w:t>
      </w:r>
      <w:r>
        <w:rPr>
          <w:color w:val="231F20"/>
        </w:rPr>
        <w:t>В</w:t>
      </w:r>
      <w:r>
        <w:rPr>
          <w:color w:val="231F20"/>
          <w:spacing w:val="-14"/>
        </w:rPr>
        <w:t> </w:t>
      </w:r>
      <w:r>
        <w:rPr>
          <w:color w:val="231F20"/>
        </w:rPr>
        <w:t>то</w:t>
      </w:r>
      <w:r>
        <w:rPr>
          <w:color w:val="231F20"/>
          <w:spacing w:val="-14"/>
        </w:rPr>
        <w:t> </w:t>
      </w:r>
      <w:r>
        <w:rPr>
          <w:color w:val="231F20"/>
        </w:rPr>
        <w:t>же </w:t>
      </w:r>
      <w:r>
        <w:rPr>
          <w:color w:val="231F20"/>
          <w:spacing w:val="-2"/>
        </w:rPr>
        <w:t>время</w:t>
      </w:r>
      <w:r>
        <w:rPr>
          <w:color w:val="231F20"/>
          <w:spacing w:val="-8"/>
        </w:rPr>
        <w:t> </w:t>
      </w:r>
      <w:r>
        <w:rPr>
          <w:color w:val="231F20"/>
          <w:spacing w:val="-2"/>
        </w:rPr>
        <w:t>французские</w:t>
      </w:r>
      <w:r>
        <w:rPr>
          <w:color w:val="231F20"/>
          <w:spacing w:val="-8"/>
        </w:rPr>
        <w:t> </w:t>
      </w:r>
      <w:r>
        <w:rPr>
          <w:color w:val="231F20"/>
          <w:spacing w:val="-2"/>
        </w:rPr>
        <w:t>политики</w:t>
      </w:r>
      <w:r>
        <w:rPr>
          <w:color w:val="231F20"/>
          <w:spacing w:val="-8"/>
        </w:rPr>
        <w:t> </w:t>
      </w:r>
      <w:r>
        <w:rPr>
          <w:color w:val="231F20"/>
          <w:spacing w:val="-2"/>
        </w:rPr>
        <w:t>видели</w:t>
      </w:r>
      <w:r>
        <w:rPr>
          <w:color w:val="231F20"/>
          <w:spacing w:val="-8"/>
        </w:rPr>
        <w:t> </w:t>
      </w:r>
      <w:r>
        <w:rPr>
          <w:color w:val="231F20"/>
          <w:spacing w:val="-2"/>
        </w:rPr>
        <w:t>в</w:t>
      </w:r>
      <w:r>
        <w:rPr>
          <w:color w:val="231F20"/>
          <w:spacing w:val="-8"/>
        </w:rPr>
        <w:t> </w:t>
      </w:r>
      <w:r>
        <w:rPr>
          <w:color w:val="231F20"/>
          <w:spacing w:val="-2"/>
        </w:rPr>
        <w:t>зай- </w:t>
      </w:r>
      <w:r>
        <w:rPr>
          <w:color w:val="231F20"/>
        </w:rPr>
        <w:t>мах одно из средств сближения с Россией перед лицом германской угрозы. К 1914 г. государственный долг России перед Фран- цией составлял 10 млрд франков.</w:t>
      </w:r>
    </w:p>
    <w:p>
      <w:pPr>
        <w:pStyle w:val="BodyText"/>
        <w:spacing w:line="223" w:lineRule="auto" w:before="3"/>
        <w:ind w:left="893" w:right="4624" w:firstLine="340"/>
        <w:jc w:val="both"/>
      </w:pPr>
      <w:r>
        <w:rPr>
          <w:color w:val="231F20"/>
        </w:rPr>
        <w:t>Осуществлялись</w:t>
      </w:r>
      <w:r>
        <w:rPr>
          <w:color w:val="231F20"/>
          <w:spacing w:val="-13"/>
        </w:rPr>
        <w:t> </w:t>
      </w:r>
      <w:r>
        <w:rPr>
          <w:color w:val="231F20"/>
        </w:rPr>
        <w:t>и</w:t>
      </w:r>
      <w:r>
        <w:rPr>
          <w:color w:val="231F20"/>
          <w:spacing w:val="-13"/>
        </w:rPr>
        <w:t> </w:t>
      </w:r>
      <w:r>
        <w:rPr>
          <w:color w:val="231F20"/>
        </w:rPr>
        <w:t>прямые</w:t>
      </w:r>
      <w:r>
        <w:rPr>
          <w:color w:val="231F20"/>
          <w:spacing w:val="-13"/>
        </w:rPr>
        <w:t> </w:t>
      </w:r>
      <w:r>
        <w:rPr>
          <w:color w:val="231F20"/>
        </w:rPr>
        <w:t>инвестиции, особенно в промышленность юга России что приносило огромные прибыли. По словам французского историка, Россия была</w:t>
      </w:r>
      <w:r>
        <w:rPr>
          <w:color w:val="231F20"/>
          <w:spacing w:val="60"/>
        </w:rPr>
        <w:t> </w:t>
      </w:r>
      <w:r>
        <w:rPr>
          <w:color w:val="231F20"/>
        </w:rPr>
        <w:t>для</w:t>
      </w:r>
      <w:r>
        <w:rPr>
          <w:color w:val="231F20"/>
          <w:spacing w:val="61"/>
        </w:rPr>
        <w:t> </w:t>
      </w:r>
      <w:r>
        <w:rPr>
          <w:color w:val="231F20"/>
        </w:rPr>
        <w:t>французской</w:t>
      </w:r>
      <w:r>
        <w:rPr>
          <w:color w:val="231F20"/>
          <w:spacing w:val="61"/>
        </w:rPr>
        <w:t> </w:t>
      </w:r>
      <w:r>
        <w:rPr>
          <w:color w:val="231F20"/>
          <w:spacing w:val="-2"/>
        </w:rPr>
        <w:t>промышленности</w:t>
      </w:r>
    </w:p>
    <w:p>
      <w:pPr>
        <w:spacing w:after="0" w:line="223" w:lineRule="auto"/>
        <w:jc w:val="both"/>
        <w:sectPr>
          <w:footerReference w:type="default" r:id="rId77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33344" id="docshapegroup3413" coordorigin="0,0" coordsize="10308,1441">
            <v:shape style="position:absolute;left:420;top:419;width:9468;height:1021" type="#_x0000_t75" id="docshape3414" stroked="false">
              <v:imagedata r:id="rId8" o:title=""/>
            </v:shape>
            <v:shape style="position:absolute;left:283;top:283;width:9605;height:420" id="docshape3415" coordorigin="283,283" coordsize="9605,420" path="m583,703l283,703m703,583l703,283m9888,583l9888,283e" filled="false" stroked="true" strokeweight="1.25pt" strokecolor="#ffffff">
              <v:path arrowok="t"/>
              <v:stroke dashstyle="solid"/>
            </v:shape>
            <v:shape style="position:absolute;left:283;top:283;width:9605;height:420" id="docshape341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417" coordorigin="0,0" coordsize="10308,420" path="m360,420l0,420m9948,420l10308,420m420,360l420,0m9888,360l9888,0e" filled="false" stroked="true" strokeweight=".25pt" strokecolor="#000000">
              <v:path arrowok="t"/>
              <v:stroke dashstyle="solid"/>
            </v:shape>
            <v:shape style="position:absolute;left:1213;top:1114;width:386;height:272" type="#_x0000_t202" id="docshape3418" filled="false" stroked="false">
              <v:textbox inset="0,0,0,0">
                <w:txbxContent>
                  <w:p>
                    <w:pPr>
                      <w:spacing w:line="268" w:lineRule="exact" w:before="3"/>
                      <w:ind w:left="0" w:right="0" w:firstLine="0"/>
                      <w:jc w:val="left"/>
                      <w:rPr>
                        <w:rFonts w:ascii="Calibri"/>
                        <w:b/>
                        <w:sz w:val="22"/>
                      </w:rPr>
                    </w:pPr>
                    <w:r>
                      <w:rPr>
                        <w:rFonts w:ascii="Calibri"/>
                        <w:b/>
                        <w:color w:val="FFFFFF"/>
                        <w:spacing w:val="-10"/>
                        <w:w w:val="120"/>
                        <w:sz w:val="22"/>
                      </w:rPr>
                      <w:t>164</w:t>
                    </w:r>
                  </w:p>
                </w:txbxContent>
              </v:textbox>
              <w10:wrap type="none"/>
            </v:shape>
            <v:shape style="position:absolute;left:8282;top:1096;width:889;height:290" type="#_x0000_t202" id="docshape341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5990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jc w:val="both"/>
      </w:pPr>
      <w:r>
        <w:rPr>
          <w:color w:val="231F20"/>
        </w:rPr>
        <w:t>«страной,</w:t>
      </w:r>
      <w:r>
        <w:rPr>
          <w:color w:val="231F20"/>
          <w:spacing w:val="40"/>
        </w:rPr>
        <w:t> </w:t>
      </w:r>
      <w:r>
        <w:rPr>
          <w:color w:val="231F20"/>
        </w:rPr>
        <w:t>полной</w:t>
      </w:r>
      <w:r>
        <w:rPr>
          <w:color w:val="231F20"/>
          <w:spacing w:val="40"/>
        </w:rPr>
        <w:t> </w:t>
      </w:r>
      <w:r>
        <w:rPr>
          <w:color w:val="231F20"/>
        </w:rPr>
        <w:t>авантюр</w:t>
      </w:r>
      <w:r>
        <w:rPr>
          <w:color w:val="231F20"/>
          <w:spacing w:val="40"/>
        </w:rPr>
        <w:t> </w:t>
      </w:r>
      <w:r>
        <w:rPr>
          <w:color w:val="231F20"/>
        </w:rPr>
        <w:t>и</w:t>
      </w:r>
      <w:r>
        <w:rPr>
          <w:color w:val="231F20"/>
          <w:spacing w:val="40"/>
        </w:rPr>
        <w:t> </w:t>
      </w:r>
      <w:r>
        <w:rPr>
          <w:color w:val="231F20"/>
        </w:rPr>
        <w:t>блестящих</w:t>
      </w:r>
      <w:r>
        <w:rPr>
          <w:color w:val="231F20"/>
          <w:spacing w:val="40"/>
        </w:rPr>
        <w:t> </w:t>
      </w:r>
      <w:r>
        <w:rPr>
          <w:color w:val="231F20"/>
        </w:rPr>
        <w:t>успехов»,</w:t>
      </w:r>
      <w:r>
        <w:rPr>
          <w:color w:val="231F20"/>
          <w:spacing w:val="40"/>
        </w:rPr>
        <w:t> </w:t>
      </w:r>
      <w:r>
        <w:rPr>
          <w:color w:val="231F20"/>
        </w:rPr>
        <w:t>а</w:t>
      </w:r>
      <w:r>
        <w:rPr>
          <w:color w:val="231F20"/>
          <w:spacing w:val="40"/>
        </w:rPr>
        <w:t> </w:t>
      </w:r>
      <w:r>
        <w:rPr>
          <w:color w:val="231F20"/>
        </w:rPr>
        <w:t>российский</w:t>
      </w:r>
      <w:r>
        <w:rPr>
          <w:color w:val="231F20"/>
          <w:spacing w:val="40"/>
        </w:rPr>
        <w:t> </w:t>
      </w:r>
      <w:r>
        <w:rPr>
          <w:color w:val="231F20"/>
        </w:rPr>
        <w:t>юг,</w:t>
      </w:r>
      <w:r>
        <w:rPr>
          <w:color w:val="231F20"/>
          <w:spacing w:val="40"/>
        </w:rPr>
        <w:t> </w:t>
      </w:r>
      <w:r>
        <w:rPr>
          <w:color w:val="231F20"/>
        </w:rPr>
        <w:t>осо- бенно</w:t>
      </w:r>
      <w:r>
        <w:rPr>
          <w:color w:val="231F20"/>
          <w:spacing w:val="40"/>
        </w:rPr>
        <w:t> </w:t>
      </w:r>
      <w:r>
        <w:rPr>
          <w:color w:val="231F20"/>
        </w:rPr>
        <w:t>Донбасс,</w:t>
      </w:r>
      <w:r>
        <w:rPr>
          <w:color w:val="231F20"/>
          <w:spacing w:val="40"/>
        </w:rPr>
        <w:t> </w:t>
      </w:r>
      <w:r>
        <w:rPr>
          <w:color w:val="231F20"/>
        </w:rPr>
        <w:t>стал</w:t>
      </w:r>
      <w:r>
        <w:rPr>
          <w:color w:val="231F20"/>
          <w:spacing w:val="40"/>
        </w:rPr>
        <w:t> </w:t>
      </w:r>
      <w:r>
        <w:rPr>
          <w:color w:val="231F20"/>
        </w:rPr>
        <w:t>своеобразным</w:t>
      </w:r>
      <w:r>
        <w:rPr>
          <w:color w:val="231F20"/>
          <w:spacing w:val="40"/>
        </w:rPr>
        <w:t> </w:t>
      </w:r>
      <w:r>
        <w:rPr>
          <w:color w:val="231F20"/>
        </w:rPr>
        <w:t>Эльдорадо,</w:t>
      </w:r>
      <w:r>
        <w:rPr>
          <w:color w:val="231F20"/>
          <w:spacing w:val="40"/>
        </w:rPr>
        <w:t> </w:t>
      </w:r>
      <w:r>
        <w:rPr>
          <w:color w:val="231F20"/>
        </w:rPr>
        <w:t>«золотым</w:t>
      </w:r>
      <w:r>
        <w:rPr>
          <w:color w:val="231F20"/>
          <w:spacing w:val="40"/>
        </w:rPr>
        <w:t> </w:t>
      </w:r>
      <w:r>
        <w:rPr>
          <w:color w:val="231F20"/>
        </w:rPr>
        <w:t>Западом»</w:t>
      </w:r>
      <w:r>
        <w:rPr>
          <w:color w:val="231F20"/>
          <w:spacing w:val="40"/>
        </w:rPr>
        <w:t> </w:t>
      </w:r>
      <w:r>
        <w:rPr>
          <w:color w:val="231F20"/>
        </w:rPr>
        <w:t>Фран- ции.</w:t>
      </w:r>
      <w:r>
        <w:rPr>
          <w:color w:val="231F20"/>
          <w:spacing w:val="-10"/>
        </w:rPr>
        <w:t> </w:t>
      </w:r>
      <w:r>
        <w:rPr>
          <w:color w:val="231F20"/>
        </w:rPr>
        <w:t>В</w:t>
      </w:r>
      <w:r>
        <w:rPr>
          <w:color w:val="231F20"/>
          <w:spacing w:val="-10"/>
        </w:rPr>
        <w:t> </w:t>
      </w:r>
      <w:r>
        <w:rPr>
          <w:color w:val="231F20"/>
        </w:rPr>
        <w:t>начале</w:t>
      </w:r>
      <w:r>
        <w:rPr>
          <w:color w:val="231F20"/>
          <w:spacing w:val="-10"/>
        </w:rPr>
        <w:t> </w:t>
      </w:r>
      <w:r>
        <w:rPr>
          <w:color w:val="231F20"/>
        </w:rPr>
        <w:t>ХХ</w:t>
      </w:r>
      <w:r>
        <w:rPr>
          <w:color w:val="231F20"/>
          <w:spacing w:val="-10"/>
        </w:rPr>
        <w:t> </w:t>
      </w:r>
      <w:r>
        <w:rPr>
          <w:color w:val="231F20"/>
        </w:rPr>
        <w:t>в.</w:t>
      </w:r>
      <w:r>
        <w:rPr>
          <w:color w:val="231F20"/>
          <w:spacing w:val="-10"/>
        </w:rPr>
        <w:t> </w:t>
      </w:r>
      <w:r>
        <w:rPr>
          <w:color w:val="231F20"/>
        </w:rPr>
        <w:t>9</w:t>
      </w:r>
      <w:r>
        <w:rPr>
          <w:color w:val="231F20"/>
          <w:spacing w:val="-10"/>
        </w:rPr>
        <w:t> </w:t>
      </w:r>
      <w:r>
        <w:rPr>
          <w:color w:val="231F20"/>
        </w:rPr>
        <w:t>из</w:t>
      </w:r>
      <w:r>
        <w:rPr>
          <w:color w:val="231F20"/>
          <w:spacing w:val="-10"/>
        </w:rPr>
        <w:t> </w:t>
      </w:r>
      <w:r>
        <w:rPr>
          <w:color w:val="231F20"/>
        </w:rPr>
        <w:t>16</w:t>
      </w:r>
      <w:r>
        <w:rPr>
          <w:color w:val="231F20"/>
          <w:spacing w:val="-10"/>
        </w:rPr>
        <w:t> </w:t>
      </w:r>
      <w:r>
        <w:rPr>
          <w:color w:val="231F20"/>
        </w:rPr>
        <w:t>шахт</w:t>
      </w:r>
      <w:r>
        <w:rPr>
          <w:color w:val="231F20"/>
          <w:spacing w:val="-10"/>
        </w:rPr>
        <w:t> </w:t>
      </w:r>
      <w:r>
        <w:rPr>
          <w:color w:val="231F20"/>
        </w:rPr>
        <w:t>Донбасса</w:t>
      </w:r>
      <w:r>
        <w:rPr>
          <w:color w:val="231F20"/>
          <w:spacing w:val="-10"/>
        </w:rPr>
        <w:t> </w:t>
      </w:r>
      <w:r>
        <w:rPr>
          <w:color w:val="231F20"/>
        </w:rPr>
        <w:t>принадлежали</w:t>
      </w:r>
      <w:r>
        <w:rPr>
          <w:color w:val="231F20"/>
          <w:spacing w:val="-10"/>
        </w:rPr>
        <w:t> </w:t>
      </w:r>
      <w:r>
        <w:rPr>
          <w:color w:val="231F20"/>
        </w:rPr>
        <w:t>французскому</w:t>
      </w:r>
      <w:r>
        <w:rPr>
          <w:color w:val="231F20"/>
          <w:spacing w:val="-10"/>
        </w:rPr>
        <w:t> </w:t>
      </w:r>
      <w:r>
        <w:rPr>
          <w:color w:val="231F20"/>
        </w:rPr>
        <w:t>капи- </w:t>
      </w:r>
      <w:r>
        <w:rPr>
          <w:color w:val="231F20"/>
          <w:spacing w:val="-4"/>
        </w:rPr>
        <w:t>талу.</w:t>
      </w:r>
    </w:p>
    <w:p>
      <w:pPr>
        <w:pStyle w:val="ListParagraph"/>
        <w:numPr>
          <w:ilvl w:val="2"/>
          <w:numId w:val="4"/>
        </w:numPr>
        <w:tabs>
          <w:tab w:pos="1517" w:val="left" w:leader="none"/>
          <w:tab w:pos="1518" w:val="left" w:leader="none"/>
        </w:tabs>
        <w:spacing w:line="240" w:lineRule="auto" w:before="134" w:after="0"/>
        <w:ind w:left="1517" w:right="0" w:hanging="341"/>
        <w:jc w:val="left"/>
        <w:rPr>
          <w:sz w:val="19"/>
        </w:rPr>
      </w:pPr>
      <w:r>
        <w:rPr>
          <w:color w:val="231F20"/>
          <w:sz w:val="19"/>
        </w:rPr>
        <w:t>Почему</w:t>
      </w:r>
      <w:r>
        <w:rPr>
          <w:color w:val="231F20"/>
          <w:spacing w:val="-12"/>
          <w:sz w:val="19"/>
        </w:rPr>
        <w:t> </w:t>
      </w:r>
      <w:r>
        <w:rPr>
          <w:color w:val="231F20"/>
          <w:sz w:val="19"/>
        </w:rPr>
        <w:t>Францию</w:t>
      </w:r>
      <w:r>
        <w:rPr>
          <w:color w:val="231F20"/>
          <w:spacing w:val="-12"/>
          <w:sz w:val="19"/>
        </w:rPr>
        <w:t> </w:t>
      </w:r>
      <w:r>
        <w:rPr>
          <w:color w:val="231F20"/>
          <w:sz w:val="19"/>
        </w:rPr>
        <w:t>называли</w:t>
      </w:r>
      <w:r>
        <w:rPr>
          <w:color w:val="231F20"/>
          <w:spacing w:val="-12"/>
          <w:sz w:val="19"/>
        </w:rPr>
        <w:t> </w:t>
      </w:r>
      <w:r>
        <w:rPr>
          <w:color w:val="231F20"/>
          <w:sz w:val="19"/>
        </w:rPr>
        <w:t>«ростовщиком</w:t>
      </w:r>
      <w:r>
        <w:rPr>
          <w:color w:val="231F20"/>
          <w:spacing w:val="-11"/>
          <w:sz w:val="19"/>
        </w:rPr>
        <w:t> </w:t>
      </w:r>
      <w:r>
        <w:rPr>
          <w:color w:val="231F20"/>
          <w:spacing w:val="-2"/>
          <w:sz w:val="19"/>
        </w:rPr>
        <w:t>Европы»?</w:t>
      </w:r>
    </w:p>
    <w:p>
      <w:pPr>
        <w:pStyle w:val="BodyText"/>
        <w:spacing w:before="2"/>
        <w:rPr>
          <w:rFonts w:ascii="Trebuchet MS"/>
          <w:sz w:val="24"/>
        </w:rPr>
      </w:pPr>
    </w:p>
    <w:p>
      <w:pPr>
        <w:pStyle w:val="BodyText"/>
        <w:spacing w:line="220" w:lineRule="auto"/>
        <w:ind w:left="1177" w:right="911" w:hanging="1"/>
        <w:jc w:val="both"/>
      </w:pPr>
      <w:r>
        <w:rPr>
          <w:rFonts w:ascii="Calibri" w:hAnsi="Calibri"/>
          <w:b/>
          <w:color w:val="FFFFFF"/>
          <w:position w:val="1"/>
          <w:shd w:fill="4495D1" w:color="auto" w:val="clear"/>
        </w:rPr>
        <w:t> 7 </w:t>
      </w:r>
      <w:r>
        <w:rPr>
          <w:rFonts w:ascii="Calibri" w:hAnsi="Calibri"/>
          <w:b/>
          <w:color w:val="FFFFFF"/>
          <w:spacing w:val="40"/>
          <w:position w:val="1"/>
        </w:rPr>
        <w:t> </w:t>
      </w:r>
      <w:r>
        <w:rPr>
          <w:rFonts w:ascii="Calibri" w:hAnsi="Calibri"/>
          <w:b/>
          <w:color w:val="4495D1"/>
        </w:rPr>
        <w:t>Нестабильность и кризисы. </w:t>
      </w:r>
      <w:r>
        <w:rPr>
          <w:color w:val="231F20"/>
        </w:rPr>
        <w:t>Отличительной чертой политической системы Франции являлась многопартийность. При этом партии представляли собой </w:t>
      </w:r>
      <w:r>
        <w:rPr>
          <w:color w:val="231F20"/>
          <w:spacing w:val="-2"/>
        </w:rPr>
        <w:t>не</w:t>
      </w:r>
      <w:r>
        <w:rPr>
          <w:color w:val="231F20"/>
          <w:spacing w:val="-3"/>
        </w:rPr>
        <w:t> </w:t>
      </w:r>
      <w:r>
        <w:rPr>
          <w:color w:val="231F20"/>
          <w:spacing w:val="-2"/>
        </w:rPr>
        <w:t>массовые</w:t>
      </w:r>
      <w:r>
        <w:rPr>
          <w:color w:val="231F20"/>
          <w:spacing w:val="-3"/>
        </w:rPr>
        <w:t> </w:t>
      </w:r>
      <w:r>
        <w:rPr>
          <w:color w:val="231F20"/>
          <w:spacing w:val="-2"/>
        </w:rPr>
        <w:t>организации,</w:t>
      </w:r>
      <w:r>
        <w:rPr>
          <w:color w:val="231F20"/>
          <w:spacing w:val="-3"/>
        </w:rPr>
        <w:t> </w:t>
      </w:r>
      <w:r>
        <w:rPr>
          <w:color w:val="231F20"/>
          <w:spacing w:val="-2"/>
        </w:rPr>
        <w:t>а</w:t>
      </w:r>
      <w:r>
        <w:rPr>
          <w:color w:val="231F20"/>
          <w:spacing w:val="-3"/>
        </w:rPr>
        <w:t> </w:t>
      </w:r>
      <w:r>
        <w:rPr>
          <w:color w:val="231F20"/>
          <w:spacing w:val="-2"/>
        </w:rPr>
        <w:t>скорее</w:t>
      </w:r>
      <w:r>
        <w:rPr>
          <w:color w:val="231F20"/>
          <w:spacing w:val="-3"/>
        </w:rPr>
        <w:t> </w:t>
      </w:r>
      <w:r>
        <w:rPr>
          <w:color w:val="231F20"/>
          <w:spacing w:val="-2"/>
        </w:rPr>
        <w:t>парламентские</w:t>
      </w:r>
      <w:r>
        <w:rPr>
          <w:color w:val="231F20"/>
          <w:spacing w:val="-3"/>
        </w:rPr>
        <w:t> </w:t>
      </w:r>
      <w:r>
        <w:rPr>
          <w:color w:val="231F20"/>
          <w:spacing w:val="-2"/>
        </w:rPr>
        <w:t>группы</w:t>
      </w:r>
      <w:r>
        <w:rPr>
          <w:color w:val="231F20"/>
          <w:spacing w:val="-3"/>
        </w:rPr>
        <w:t> </w:t>
      </w:r>
      <w:r>
        <w:rPr>
          <w:color w:val="231F20"/>
          <w:spacing w:val="-2"/>
        </w:rPr>
        <w:t>политиков.</w:t>
      </w:r>
      <w:r>
        <w:rPr>
          <w:color w:val="231F20"/>
          <w:spacing w:val="-3"/>
        </w:rPr>
        <w:t> </w:t>
      </w:r>
      <w:r>
        <w:rPr>
          <w:color w:val="231F20"/>
          <w:spacing w:val="-2"/>
        </w:rPr>
        <w:t>Посколь- </w:t>
      </w:r>
      <w:r>
        <w:rPr>
          <w:color w:val="231F20"/>
        </w:rPr>
        <w:t>ку правительство несло ответственность перед парламентом, это вело к поли- тической нестабильности. С 1870 по 1914 г. во Франции сменилось несколько десятков правительств.</w:t>
      </w:r>
    </w:p>
    <w:p>
      <w:pPr>
        <w:pStyle w:val="BodyText"/>
        <w:spacing w:line="223" w:lineRule="auto" w:before="5"/>
        <w:ind w:left="1177" w:right="911" w:firstLine="340"/>
        <w:jc w:val="both"/>
      </w:pPr>
      <w:r>
        <w:rPr>
          <w:color w:val="231F20"/>
        </w:rPr>
        <w:t>Ведущую роль среди этих политических групп играли республиканцы, </w:t>
      </w:r>
      <w:r>
        <w:rPr>
          <w:color w:val="231F20"/>
          <w:w w:val="95"/>
        </w:rPr>
        <w:t>делившиеся на умеренных и радикальных. Лидером радикалов являлся извест- </w:t>
      </w:r>
      <w:r>
        <w:rPr>
          <w:color w:val="231F20"/>
        </w:rPr>
        <w:t>ный политик Ж. Клемансо. В 1880-е гг. республиканцы ввели свободу печати, светское образование, разрешили профсоюзы.</w:t>
      </w:r>
    </w:p>
    <w:p>
      <w:pPr>
        <w:pStyle w:val="BodyText"/>
        <w:spacing w:line="223" w:lineRule="auto" w:before="1"/>
        <w:ind w:left="1177" w:right="910" w:firstLine="340"/>
        <w:jc w:val="both"/>
      </w:pPr>
      <w:r>
        <w:rPr>
          <w:color w:val="231F20"/>
        </w:rPr>
        <w:t>Справа им противостояли монархисты и националисты, использовавшие любой повод для критики республики. Добившись успеха на выборах 1885 г., монархисты поддержали военного министра Ж. Буланже, прозванного «гене- рал-реванш»</w:t>
      </w:r>
      <w:r>
        <w:rPr>
          <w:color w:val="231F20"/>
          <w:spacing w:val="-3"/>
        </w:rPr>
        <w:t> </w:t>
      </w:r>
      <w:r>
        <w:rPr>
          <w:color w:val="231F20"/>
        </w:rPr>
        <w:t>из-за</w:t>
      </w:r>
      <w:r>
        <w:rPr>
          <w:color w:val="231F20"/>
          <w:spacing w:val="-3"/>
        </w:rPr>
        <w:t> </w:t>
      </w:r>
      <w:r>
        <w:rPr>
          <w:color w:val="231F20"/>
        </w:rPr>
        <w:t>постоянных</w:t>
      </w:r>
      <w:r>
        <w:rPr>
          <w:color w:val="231F20"/>
          <w:spacing w:val="-3"/>
        </w:rPr>
        <w:t> </w:t>
      </w:r>
      <w:r>
        <w:rPr>
          <w:color w:val="231F20"/>
        </w:rPr>
        <w:t>призывов</w:t>
      </w:r>
      <w:r>
        <w:rPr>
          <w:color w:val="231F20"/>
          <w:spacing w:val="-3"/>
        </w:rPr>
        <w:t> </w:t>
      </w:r>
      <w:r>
        <w:rPr>
          <w:color w:val="231F20"/>
        </w:rPr>
        <w:t>взять</w:t>
      </w:r>
      <w:r>
        <w:rPr>
          <w:color w:val="231F20"/>
          <w:spacing w:val="-3"/>
        </w:rPr>
        <w:t> </w:t>
      </w:r>
      <w:r>
        <w:rPr>
          <w:color w:val="231F20"/>
        </w:rPr>
        <w:t>реванш</w:t>
      </w:r>
      <w:r>
        <w:rPr>
          <w:color w:val="231F20"/>
          <w:spacing w:val="-3"/>
        </w:rPr>
        <w:t> </w:t>
      </w:r>
      <w:r>
        <w:rPr>
          <w:color w:val="231F20"/>
        </w:rPr>
        <w:t>у</w:t>
      </w:r>
      <w:r>
        <w:rPr>
          <w:color w:val="231F20"/>
          <w:spacing w:val="-3"/>
        </w:rPr>
        <w:t> </w:t>
      </w:r>
      <w:r>
        <w:rPr>
          <w:color w:val="231F20"/>
        </w:rPr>
        <w:t>Германии</w:t>
      </w:r>
      <w:r>
        <w:rPr>
          <w:color w:val="231F20"/>
          <w:spacing w:val="-3"/>
        </w:rPr>
        <w:t> </w:t>
      </w:r>
      <w:r>
        <w:rPr>
          <w:color w:val="231F20"/>
        </w:rPr>
        <w:t>за</w:t>
      </w:r>
      <w:r>
        <w:rPr>
          <w:color w:val="231F20"/>
          <w:spacing w:val="-3"/>
        </w:rPr>
        <w:t> </w:t>
      </w:r>
      <w:r>
        <w:rPr>
          <w:color w:val="231F20"/>
        </w:rPr>
        <w:t>пораже- ние</w:t>
      </w:r>
      <w:r>
        <w:rPr>
          <w:color w:val="231F20"/>
          <w:spacing w:val="-12"/>
        </w:rPr>
        <w:t> </w:t>
      </w:r>
      <w:r>
        <w:rPr>
          <w:color w:val="231F20"/>
        </w:rPr>
        <w:t>в</w:t>
      </w:r>
      <w:r>
        <w:rPr>
          <w:color w:val="231F20"/>
          <w:spacing w:val="-12"/>
        </w:rPr>
        <w:t> </w:t>
      </w:r>
      <w:r>
        <w:rPr>
          <w:color w:val="231F20"/>
        </w:rPr>
        <w:t>войне</w:t>
      </w:r>
      <w:r>
        <w:rPr>
          <w:color w:val="231F20"/>
          <w:spacing w:val="-12"/>
        </w:rPr>
        <w:t> </w:t>
      </w:r>
      <w:r>
        <w:rPr>
          <w:color w:val="231F20"/>
        </w:rPr>
        <w:t>1870—1871</w:t>
      </w:r>
      <w:r>
        <w:rPr>
          <w:color w:val="231F20"/>
          <w:spacing w:val="-12"/>
        </w:rPr>
        <w:t> </w:t>
      </w:r>
      <w:r>
        <w:rPr>
          <w:color w:val="231F20"/>
        </w:rPr>
        <w:t>гг.</w:t>
      </w:r>
      <w:r>
        <w:rPr>
          <w:color w:val="231F20"/>
          <w:spacing w:val="-12"/>
        </w:rPr>
        <w:t> </w:t>
      </w:r>
      <w:r>
        <w:rPr>
          <w:color w:val="231F20"/>
        </w:rPr>
        <w:t>и</w:t>
      </w:r>
      <w:r>
        <w:rPr>
          <w:color w:val="231F20"/>
          <w:spacing w:val="-12"/>
        </w:rPr>
        <w:t> </w:t>
      </w:r>
      <w:r>
        <w:rPr>
          <w:color w:val="231F20"/>
        </w:rPr>
        <w:t>потерю</w:t>
      </w:r>
      <w:r>
        <w:rPr>
          <w:color w:val="231F20"/>
          <w:spacing w:val="-12"/>
        </w:rPr>
        <w:t> </w:t>
      </w:r>
      <w:r>
        <w:rPr>
          <w:color w:val="231F20"/>
        </w:rPr>
        <w:t>Эльзаса</w:t>
      </w:r>
      <w:r>
        <w:rPr>
          <w:color w:val="231F20"/>
          <w:spacing w:val="-12"/>
        </w:rPr>
        <w:t> </w:t>
      </w:r>
      <w:r>
        <w:rPr>
          <w:color w:val="231F20"/>
        </w:rPr>
        <w:t>и</w:t>
      </w:r>
      <w:r>
        <w:rPr>
          <w:color w:val="231F20"/>
          <w:spacing w:val="-12"/>
        </w:rPr>
        <w:t> </w:t>
      </w:r>
      <w:r>
        <w:rPr>
          <w:color w:val="231F20"/>
        </w:rPr>
        <w:t>Лотарингии.</w:t>
      </w:r>
      <w:r>
        <w:rPr>
          <w:color w:val="231F20"/>
          <w:spacing w:val="-12"/>
        </w:rPr>
        <w:t> </w:t>
      </w:r>
      <w:r>
        <w:rPr>
          <w:color w:val="231F20"/>
        </w:rPr>
        <w:t>Над</w:t>
      </w:r>
      <w:r>
        <w:rPr>
          <w:color w:val="231F20"/>
          <w:spacing w:val="-12"/>
        </w:rPr>
        <w:t> </w:t>
      </w:r>
      <w:r>
        <w:rPr>
          <w:color w:val="231F20"/>
        </w:rPr>
        <w:t>Европой</w:t>
      </w:r>
      <w:r>
        <w:rPr>
          <w:color w:val="231F20"/>
          <w:spacing w:val="-12"/>
        </w:rPr>
        <w:t> </w:t>
      </w:r>
      <w:r>
        <w:rPr>
          <w:color w:val="231F20"/>
        </w:rPr>
        <w:t>вновь нависла угроза войны. Московские славянофильские круги, поощряя Булан- же,</w:t>
      </w:r>
      <w:r>
        <w:rPr>
          <w:color w:val="231F20"/>
          <w:spacing w:val="-9"/>
        </w:rPr>
        <w:t> </w:t>
      </w:r>
      <w:r>
        <w:rPr>
          <w:color w:val="231F20"/>
        </w:rPr>
        <w:t>даже</w:t>
      </w:r>
      <w:r>
        <w:rPr>
          <w:color w:val="231F20"/>
          <w:spacing w:val="-9"/>
        </w:rPr>
        <w:t> </w:t>
      </w:r>
      <w:r>
        <w:rPr>
          <w:color w:val="231F20"/>
        </w:rPr>
        <w:t>прислали</w:t>
      </w:r>
      <w:r>
        <w:rPr>
          <w:color w:val="231F20"/>
          <w:spacing w:val="-9"/>
        </w:rPr>
        <w:t> </w:t>
      </w:r>
      <w:r>
        <w:rPr>
          <w:color w:val="231F20"/>
        </w:rPr>
        <w:t>ему</w:t>
      </w:r>
      <w:r>
        <w:rPr>
          <w:color w:val="231F20"/>
          <w:spacing w:val="-9"/>
        </w:rPr>
        <w:t> </w:t>
      </w:r>
      <w:r>
        <w:rPr>
          <w:color w:val="231F20"/>
        </w:rPr>
        <w:t>в</w:t>
      </w:r>
      <w:r>
        <w:rPr>
          <w:color w:val="231F20"/>
          <w:spacing w:val="-9"/>
        </w:rPr>
        <w:t> </w:t>
      </w:r>
      <w:r>
        <w:rPr>
          <w:color w:val="231F20"/>
        </w:rPr>
        <w:t>подарок</w:t>
      </w:r>
      <w:r>
        <w:rPr>
          <w:color w:val="231F20"/>
          <w:spacing w:val="-9"/>
        </w:rPr>
        <w:t> </w:t>
      </w:r>
      <w:r>
        <w:rPr>
          <w:color w:val="231F20"/>
        </w:rPr>
        <w:t>казачью</w:t>
      </w:r>
      <w:r>
        <w:rPr>
          <w:color w:val="231F20"/>
          <w:spacing w:val="-9"/>
        </w:rPr>
        <w:t> </w:t>
      </w:r>
      <w:r>
        <w:rPr>
          <w:color w:val="231F20"/>
        </w:rPr>
        <w:t>шашку,</w:t>
      </w:r>
      <w:r>
        <w:rPr>
          <w:color w:val="231F20"/>
          <w:spacing w:val="-9"/>
        </w:rPr>
        <w:t> </w:t>
      </w:r>
      <w:r>
        <w:rPr>
          <w:color w:val="231F20"/>
        </w:rPr>
        <w:t>но</w:t>
      </w:r>
      <w:r>
        <w:rPr>
          <w:color w:val="231F20"/>
          <w:spacing w:val="-9"/>
        </w:rPr>
        <w:t> </w:t>
      </w:r>
      <w:r>
        <w:rPr>
          <w:color w:val="231F20"/>
        </w:rPr>
        <w:t>официальный</w:t>
      </w:r>
      <w:r>
        <w:rPr>
          <w:color w:val="231F20"/>
          <w:spacing w:val="-9"/>
        </w:rPr>
        <w:t> </w:t>
      </w:r>
      <w:r>
        <w:rPr>
          <w:color w:val="231F20"/>
        </w:rPr>
        <w:t>Петербург призвал</w:t>
      </w:r>
      <w:r>
        <w:rPr>
          <w:color w:val="231F20"/>
          <w:spacing w:val="-9"/>
        </w:rPr>
        <w:t> </w:t>
      </w:r>
      <w:r>
        <w:rPr>
          <w:color w:val="231F20"/>
        </w:rPr>
        <w:t>к</w:t>
      </w:r>
      <w:r>
        <w:rPr>
          <w:color w:val="231F20"/>
          <w:spacing w:val="-9"/>
        </w:rPr>
        <w:t> </w:t>
      </w:r>
      <w:r>
        <w:rPr>
          <w:color w:val="231F20"/>
        </w:rPr>
        <w:t>сдержанности.</w:t>
      </w:r>
      <w:r>
        <w:rPr>
          <w:color w:val="231F20"/>
          <w:spacing w:val="-9"/>
        </w:rPr>
        <w:t> </w:t>
      </w:r>
      <w:r>
        <w:rPr>
          <w:color w:val="231F20"/>
        </w:rPr>
        <w:t>«Буланжистский</w:t>
      </w:r>
      <w:r>
        <w:rPr>
          <w:color w:val="231F20"/>
          <w:spacing w:val="-9"/>
        </w:rPr>
        <w:t> </w:t>
      </w:r>
      <w:r>
        <w:rPr>
          <w:color w:val="231F20"/>
        </w:rPr>
        <w:t>кризис»</w:t>
      </w:r>
      <w:r>
        <w:rPr>
          <w:color w:val="231F20"/>
          <w:spacing w:val="-9"/>
        </w:rPr>
        <w:t> </w:t>
      </w:r>
      <w:r>
        <w:rPr>
          <w:color w:val="231F20"/>
        </w:rPr>
        <w:t>в</w:t>
      </w:r>
      <w:r>
        <w:rPr>
          <w:color w:val="231F20"/>
          <w:spacing w:val="-9"/>
        </w:rPr>
        <w:t> </w:t>
      </w:r>
      <w:r>
        <w:rPr>
          <w:color w:val="231F20"/>
        </w:rPr>
        <w:t>1889</w:t>
      </w:r>
      <w:r>
        <w:rPr>
          <w:color w:val="231F20"/>
          <w:spacing w:val="-9"/>
        </w:rPr>
        <w:t> </w:t>
      </w:r>
      <w:r>
        <w:rPr>
          <w:color w:val="231F20"/>
        </w:rPr>
        <w:t>г.</w:t>
      </w:r>
      <w:r>
        <w:rPr>
          <w:color w:val="231F20"/>
          <w:spacing w:val="-9"/>
        </w:rPr>
        <w:t> </w:t>
      </w:r>
      <w:r>
        <w:rPr>
          <w:color w:val="231F20"/>
        </w:rPr>
        <w:t>завершился</w:t>
      </w:r>
      <w:r>
        <w:rPr>
          <w:color w:val="231F20"/>
          <w:spacing w:val="-9"/>
        </w:rPr>
        <w:t> </w:t>
      </w:r>
      <w:r>
        <w:rPr>
          <w:color w:val="231F20"/>
        </w:rPr>
        <w:t>мирно не без помощи русской дипломатии.</w:t>
      </w:r>
    </w:p>
    <w:p>
      <w:pPr>
        <w:pStyle w:val="BodyText"/>
        <w:spacing w:line="223" w:lineRule="auto" w:before="4"/>
        <w:ind w:left="1177" w:right="911" w:firstLine="340"/>
        <w:jc w:val="both"/>
      </w:pPr>
      <w:r>
        <w:rPr>
          <w:color w:val="231F20"/>
        </w:rPr>
        <w:t>Следующим кризисом стала «панамская афера» 1892 г. Когда вскрылись махинации</w:t>
      </w:r>
      <w:r>
        <w:rPr>
          <w:color w:val="231F20"/>
          <w:spacing w:val="-4"/>
        </w:rPr>
        <w:t> </w:t>
      </w:r>
      <w:r>
        <w:rPr>
          <w:color w:val="231F20"/>
        </w:rPr>
        <w:t>при</w:t>
      </w:r>
      <w:r>
        <w:rPr>
          <w:color w:val="231F20"/>
          <w:spacing w:val="-4"/>
        </w:rPr>
        <w:t> </w:t>
      </w:r>
      <w:r>
        <w:rPr>
          <w:color w:val="231F20"/>
        </w:rPr>
        <w:t>строительстве</w:t>
      </w:r>
      <w:r>
        <w:rPr>
          <w:color w:val="231F20"/>
          <w:spacing w:val="-4"/>
        </w:rPr>
        <w:t> </w:t>
      </w:r>
      <w:r>
        <w:rPr>
          <w:color w:val="231F20"/>
        </w:rPr>
        <w:t>Панамского</w:t>
      </w:r>
      <w:r>
        <w:rPr>
          <w:color w:val="231F20"/>
          <w:spacing w:val="-4"/>
        </w:rPr>
        <w:t> </w:t>
      </w:r>
      <w:r>
        <w:rPr>
          <w:color w:val="231F20"/>
        </w:rPr>
        <w:t>канала,</w:t>
      </w:r>
      <w:r>
        <w:rPr>
          <w:color w:val="231F20"/>
          <w:spacing w:val="-4"/>
        </w:rPr>
        <w:t> </w:t>
      </w:r>
      <w:r>
        <w:rPr>
          <w:color w:val="231F20"/>
        </w:rPr>
        <w:t>разорившие</w:t>
      </w:r>
      <w:r>
        <w:rPr>
          <w:color w:val="231F20"/>
          <w:spacing w:val="-4"/>
        </w:rPr>
        <w:t> </w:t>
      </w:r>
      <w:r>
        <w:rPr>
          <w:color w:val="231F20"/>
        </w:rPr>
        <w:t>многих</w:t>
      </w:r>
      <w:r>
        <w:rPr>
          <w:color w:val="231F20"/>
          <w:spacing w:val="-4"/>
        </w:rPr>
        <w:t> </w:t>
      </w:r>
      <w:r>
        <w:rPr>
          <w:color w:val="231F20"/>
        </w:rPr>
        <w:t>вклад- чиков, правые во всём обвинили республиканцев.</w:t>
      </w:r>
    </w:p>
    <w:p>
      <w:pPr>
        <w:spacing w:line="232" w:lineRule="auto" w:before="169"/>
        <w:ind w:left="1177" w:right="911" w:firstLine="0"/>
        <w:jc w:val="both"/>
        <w:rPr>
          <w:rFonts w:ascii="Trebuchet MS" w:hAnsi="Trebuchet MS"/>
          <w:sz w:val="19"/>
        </w:rPr>
      </w:pPr>
      <w:r>
        <w:rPr>
          <w:rFonts w:ascii="Calibri" w:hAnsi="Calibri"/>
          <w:b/>
          <w:color w:val="DB413F"/>
          <w:sz w:val="19"/>
        </w:rPr>
        <w:t>Любопытные</w:t>
      </w:r>
      <w:r>
        <w:rPr>
          <w:rFonts w:ascii="Calibri" w:hAnsi="Calibri"/>
          <w:b/>
          <w:color w:val="DB413F"/>
          <w:spacing w:val="30"/>
          <w:sz w:val="19"/>
        </w:rPr>
        <w:t> </w:t>
      </w:r>
      <w:r>
        <w:rPr>
          <w:rFonts w:ascii="Calibri" w:hAnsi="Calibri"/>
          <w:b/>
          <w:color w:val="DB413F"/>
          <w:sz w:val="19"/>
        </w:rPr>
        <w:t>детали.</w:t>
      </w:r>
      <w:r>
        <w:rPr>
          <w:rFonts w:ascii="Calibri" w:hAnsi="Calibri"/>
          <w:b/>
          <w:color w:val="DB413F"/>
          <w:spacing w:val="30"/>
          <w:sz w:val="19"/>
        </w:rPr>
        <w:t> </w:t>
      </w:r>
      <w:r>
        <w:rPr>
          <w:rFonts w:ascii="Trebuchet MS" w:hAnsi="Trebuchet MS"/>
          <w:color w:val="231F20"/>
          <w:sz w:val="19"/>
        </w:rPr>
        <w:t>В 1879 г., после постройки Суэцкого канала под руководством </w:t>
      </w:r>
      <w:r>
        <w:rPr>
          <w:rFonts w:ascii="Trebuchet MS" w:hAnsi="Trebuchet MS"/>
          <w:color w:val="231F20"/>
          <w:w w:val="95"/>
          <w:sz w:val="19"/>
        </w:rPr>
        <w:t>Ф. Лессепса была создана «Всеобщая компания межокеанского канала». Её акции при- </w:t>
      </w:r>
      <w:r>
        <w:rPr>
          <w:rFonts w:ascii="Trebuchet MS" w:hAnsi="Trebuchet MS"/>
          <w:color w:val="231F20"/>
          <w:sz w:val="19"/>
        </w:rPr>
        <w:t>обрели</w:t>
      </w:r>
      <w:r>
        <w:rPr>
          <w:rFonts w:ascii="Trebuchet MS" w:hAnsi="Trebuchet MS"/>
          <w:color w:val="231F20"/>
          <w:spacing w:val="-8"/>
          <w:sz w:val="19"/>
        </w:rPr>
        <w:t> </w:t>
      </w:r>
      <w:r>
        <w:rPr>
          <w:rFonts w:ascii="Trebuchet MS" w:hAnsi="Trebuchet MS"/>
          <w:color w:val="231F20"/>
          <w:sz w:val="19"/>
        </w:rPr>
        <w:t>800</w:t>
      </w:r>
      <w:r>
        <w:rPr>
          <w:rFonts w:ascii="Trebuchet MS" w:hAnsi="Trebuchet MS"/>
          <w:color w:val="231F20"/>
          <w:spacing w:val="-8"/>
          <w:sz w:val="19"/>
        </w:rPr>
        <w:t> </w:t>
      </w:r>
      <w:r>
        <w:rPr>
          <w:rFonts w:ascii="Trebuchet MS" w:hAnsi="Trebuchet MS"/>
          <w:color w:val="231F20"/>
          <w:sz w:val="19"/>
        </w:rPr>
        <w:t>тыс.</w:t>
      </w:r>
      <w:r>
        <w:rPr>
          <w:rFonts w:ascii="Trebuchet MS" w:hAnsi="Trebuchet MS"/>
          <w:color w:val="231F20"/>
          <w:spacing w:val="-8"/>
          <w:sz w:val="19"/>
        </w:rPr>
        <w:t> </w:t>
      </w:r>
      <w:r>
        <w:rPr>
          <w:rFonts w:ascii="Trebuchet MS" w:hAnsi="Trebuchet MS"/>
          <w:color w:val="231F20"/>
          <w:sz w:val="19"/>
        </w:rPr>
        <w:t>человек.</w:t>
      </w:r>
      <w:r>
        <w:rPr>
          <w:rFonts w:ascii="Trebuchet MS" w:hAnsi="Trebuchet MS"/>
          <w:color w:val="231F20"/>
          <w:spacing w:val="-8"/>
          <w:sz w:val="19"/>
        </w:rPr>
        <w:t> </w:t>
      </w:r>
      <w:r>
        <w:rPr>
          <w:rFonts w:ascii="Trebuchet MS" w:hAnsi="Trebuchet MS"/>
          <w:color w:val="231F20"/>
          <w:sz w:val="19"/>
        </w:rPr>
        <w:t>До</w:t>
      </w:r>
      <w:r>
        <w:rPr>
          <w:rFonts w:ascii="Trebuchet MS" w:hAnsi="Trebuchet MS"/>
          <w:color w:val="231F20"/>
          <w:spacing w:val="-8"/>
          <w:sz w:val="19"/>
        </w:rPr>
        <w:t> </w:t>
      </w:r>
      <w:r>
        <w:rPr>
          <w:rFonts w:ascii="Trebuchet MS" w:hAnsi="Trebuchet MS"/>
          <w:color w:val="231F20"/>
          <w:sz w:val="19"/>
        </w:rPr>
        <w:t>1887</w:t>
      </w:r>
      <w:r>
        <w:rPr>
          <w:rFonts w:ascii="Trebuchet MS" w:hAnsi="Trebuchet MS"/>
          <w:color w:val="231F20"/>
          <w:spacing w:val="-8"/>
          <w:sz w:val="19"/>
        </w:rPr>
        <w:t> </w:t>
      </w:r>
      <w:r>
        <w:rPr>
          <w:rFonts w:ascii="Trebuchet MS" w:hAnsi="Trebuchet MS"/>
          <w:color w:val="231F20"/>
          <w:sz w:val="19"/>
        </w:rPr>
        <w:t>г.</w:t>
      </w:r>
      <w:r>
        <w:rPr>
          <w:rFonts w:ascii="Trebuchet MS" w:hAnsi="Trebuchet MS"/>
          <w:color w:val="231F20"/>
          <w:spacing w:val="-8"/>
          <w:sz w:val="19"/>
        </w:rPr>
        <w:t> </w:t>
      </w:r>
      <w:r>
        <w:rPr>
          <w:rFonts w:ascii="Trebuchet MS" w:hAnsi="Trebuchet MS"/>
          <w:color w:val="231F20"/>
          <w:sz w:val="19"/>
        </w:rPr>
        <w:t>собрано</w:t>
      </w:r>
      <w:r>
        <w:rPr>
          <w:rFonts w:ascii="Trebuchet MS" w:hAnsi="Trebuchet MS"/>
          <w:color w:val="231F20"/>
          <w:spacing w:val="-8"/>
          <w:sz w:val="19"/>
        </w:rPr>
        <w:t> </w:t>
      </w:r>
      <w:r>
        <w:rPr>
          <w:rFonts w:ascii="Trebuchet MS" w:hAnsi="Trebuchet MS"/>
          <w:color w:val="231F20"/>
          <w:sz w:val="19"/>
        </w:rPr>
        <w:t>было</w:t>
      </w:r>
      <w:r>
        <w:rPr>
          <w:rFonts w:ascii="Trebuchet MS" w:hAnsi="Trebuchet MS"/>
          <w:color w:val="231F20"/>
          <w:spacing w:val="-8"/>
          <w:sz w:val="19"/>
        </w:rPr>
        <w:t> </w:t>
      </w:r>
      <w:r>
        <w:rPr>
          <w:rFonts w:ascii="Trebuchet MS" w:hAnsi="Trebuchet MS"/>
          <w:color w:val="231F20"/>
          <w:sz w:val="19"/>
        </w:rPr>
        <w:t>1,5</w:t>
      </w:r>
      <w:r>
        <w:rPr>
          <w:rFonts w:ascii="Trebuchet MS" w:hAnsi="Trebuchet MS"/>
          <w:color w:val="231F20"/>
          <w:spacing w:val="-8"/>
          <w:sz w:val="19"/>
        </w:rPr>
        <w:t> </w:t>
      </w:r>
      <w:r>
        <w:rPr>
          <w:rFonts w:ascii="Trebuchet MS" w:hAnsi="Trebuchet MS"/>
          <w:color w:val="231F20"/>
          <w:sz w:val="19"/>
        </w:rPr>
        <w:t>млрд</w:t>
      </w:r>
      <w:r>
        <w:rPr>
          <w:rFonts w:ascii="Trebuchet MS" w:hAnsi="Trebuchet MS"/>
          <w:color w:val="231F20"/>
          <w:spacing w:val="-8"/>
          <w:sz w:val="19"/>
        </w:rPr>
        <w:t> </w:t>
      </w:r>
      <w:r>
        <w:rPr>
          <w:rFonts w:ascii="Trebuchet MS" w:hAnsi="Trebuchet MS"/>
          <w:color w:val="231F20"/>
          <w:sz w:val="19"/>
        </w:rPr>
        <w:t>франков.</w:t>
      </w:r>
      <w:r>
        <w:rPr>
          <w:rFonts w:ascii="Trebuchet MS" w:hAnsi="Trebuchet MS"/>
          <w:color w:val="231F20"/>
          <w:spacing w:val="-8"/>
          <w:sz w:val="19"/>
        </w:rPr>
        <w:t> </w:t>
      </w:r>
      <w:r>
        <w:rPr>
          <w:rFonts w:ascii="Trebuchet MS" w:hAnsi="Trebuchet MS"/>
          <w:color w:val="231F20"/>
          <w:sz w:val="19"/>
        </w:rPr>
        <w:t>В</w:t>
      </w:r>
      <w:r>
        <w:rPr>
          <w:rFonts w:ascii="Trebuchet MS" w:hAnsi="Trebuchet MS"/>
          <w:color w:val="231F20"/>
          <w:spacing w:val="-8"/>
          <w:sz w:val="19"/>
        </w:rPr>
        <w:t> </w:t>
      </w:r>
      <w:r>
        <w:rPr>
          <w:rFonts w:ascii="Trebuchet MS" w:hAnsi="Trebuchet MS"/>
          <w:color w:val="231F20"/>
          <w:sz w:val="19"/>
        </w:rPr>
        <w:t>1892—1893</w:t>
      </w:r>
      <w:r>
        <w:rPr>
          <w:rFonts w:ascii="Trebuchet MS" w:hAnsi="Trebuchet MS"/>
          <w:color w:val="231F20"/>
          <w:spacing w:val="-8"/>
          <w:sz w:val="19"/>
        </w:rPr>
        <w:t> </w:t>
      </w:r>
      <w:r>
        <w:rPr>
          <w:rFonts w:ascii="Trebuchet MS" w:hAnsi="Trebuchet MS"/>
          <w:color w:val="231F20"/>
          <w:sz w:val="19"/>
        </w:rPr>
        <w:t>гг. </w:t>
      </w:r>
      <w:r>
        <w:rPr>
          <w:rFonts w:ascii="Trebuchet MS" w:hAnsi="Trebuchet MS"/>
          <w:color w:val="231F20"/>
          <w:w w:val="95"/>
          <w:sz w:val="19"/>
        </w:rPr>
        <w:t>разразился биржевой крах и экономический кризис, который вызвал грандиозный </w:t>
      </w:r>
      <w:r>
        <w:rPr>
          <w:rFonts w:ascii="Trebuchet MS" w:hAnsi="Trebuchet MS"/>
          <w:color w:val="231F20"/>
          <w:w w:val="95"/>
          <w:sz w:val="19"/>
        </w:rPr>
        <w:t>скан- </w:t>
      </w:r>
      <w:r>
        <w:rPr>
          <w:rFonts w:ascii="Trebuchet MS" w:hAnsi="Trebuchet MS"/>
          <w:color w:val="231F20"/>
          <w:sz w:val="19"/>
        </w:rPr>
        <w:t>дал:</w:t>
      </w:r>
      <w:r>
        <w:rPr>
          <w:rFonts w:ascii="Trebuchet MS" w:hAnsi="Trebuchet MS"/>
          <w:color w:val="231F20"/>
          <w:spacing w:val="-12"/>
          <w:sz w:val="19"/>
        </w:rPr>
        <w:t> </w:t>
      </w:r>
      <w:r>
        <w:rPr>
          <w:rFonts w:ascii="Trebuchet MS" w:hAnsi="Trebuchet MS"/>
          <w:color w:val="231F20"/>
          <w:sz w:val="19"/>
        </w:rPr>
        <w:t>выяснялось,</w:t>
      </w:r>
      <w:r>
        <w:rPr>
          <w:rFonts w:ascii="Trebuchet MS" w:hAnsi="Trebuchet MS"/>
          <w:color w:val="231F20"/>
          <w:spacing w:val="-12"/>
          <w:sz w:val="19"/>
        </w:rPr>
        <w:t> </w:t>
      </w:r>
      <w:r>
        <w:rPr>
          <w:rFonts w:ascii="Trebuchet MS" w:hAnsi="Trebuchet MS"/>
          <w:color w:val="231F20"/>
          <w:sz w:val="19"/>
        </w:rPr>
        <w:t>что</w:t>
      </w:r>
      <w:r>
        <w:rPr>
          <w:rFonts w:ascii="Trebuchet MS" w:hAnsi="Trebuchet MS"/>
          <w:color w:val="231F20"/>
          <w:spacing w:val="-12"/>
          <w:sz w:val="19"/>
        </w:rPr>
        <w:t> </w:t>
      </w:r>
      <w:r>
        <w:rPr>
          <w:rFonts w:ascii="Trebuchet MS" w:hAnsi="Trebuchet MS"/>
          <w:color w:val="231F20"/>
          <w:sz w:val="19"/>
        </w:rPr>
        <w:t>огромные</w:t>
      </w:r>
      <w:r>
        <w:rPr>
          <w:rFonts w:ascii="Trebuchet MS" w:hAnsi="Trebuchet MS"/>
          <w:color w:val="231F20"/>
          <w:spacing w:val="-12"/>
          <w:sz w:val="19"/>
        </w:rPr>
        <w:t> </w:t>
      </w:r>
      <w:r>
        <w:rPr>
          <w:rFonts w:ascii="Trebuchet MS" w:hAnsi="Trebuchet MS"/>
          <w:color w:val="231F20"/>
          <w:sz w:val="19"/>
        </w:rPr>
        <w:t>средства</w:t>
      </w:r>
      <w:r>
        <w:rPr>
          <w:rFonts w:ascii="Trebuchet MS" w:hAnsi="Trebuchet MS"/>
          <w:color w:val="231F20"/>
          <w:spacing w:val="-12"/>
          <w:sz w:val="19"/>
        </w:rPr>
        <w:t> </w:t>
      </w:r>
      <w:r>
        <w:rPr>
          <w:rFonts w:ascii="Trebuchet MS" w:hAnsi="Trebuchet MS"/>
          <w:color w:val="231F20"/>
          <w:sz w:val="19"/>
        </w:rPr>
        <w:t>были</w:t>
      </w:r>
      <w:r>
        <w:rPr>
          <w:rFonts w:ascii="Trebuchet MS" w:hAnsi="Trebuchet MS"/>
          <w:color w:val="231F20"/>
          <w:spacing w:val="-12"/>
          <w:sz w:val="19"/>
        </w:rPr>
        <w:t> </w:t>
      </w:r>
      <w:r>
        <w:rPr>
          <w:rFonts w:ascii="Trebuchet MS" w:hAnsi="Trebuchet MS"/>
          <w:color w:val="231F20"/>
          <w:sz w:val="19"/>
        </w:rPr>
        <w:t>потрачены</w:t>
      </w:r>
      <w:r>
        <w:rPr>
          <w:rFonts w:ascii="Trebuchet MS" w:hAnsi="Trebuchet MS"/>
          <w:color w:val="231F20"/>
          <w:spacing w:val="-12"/>
          <w:sz w:val="19"/>
        </w:rPr>
        <w:t> </w:t>
      </w:r>
      <w:r>
        <w:rPr>
          <w:rFonts w:ascii="Trebuchet MS" w:hAnsi="Trebuchet MS"/>
          <w:color w:val="231F20"/>
          <w:sz w:val="19"/>
        </w:rPr>
        <w:t>на</w:t>
      </w:r>
      <w:r>
        <w:rPr>
          <w:rFonts w:ascii="Trebuchet MS" w:hAnsi="Trebuchet MS"/>
          <w:color w:val="231F20"/>
          <w:spacing w:val="-12"/>
          <w:sz w:val="19"/>
        </w:rPr>
        <w:t> </w:t>
      </w:r>
      <w:r>
        <w:rPr>
          <w:rFonts w:ascii="Trebuchet MS" w:hAnsi="Trebuchet MS"/>
          <w:color w:val="231F20"/>
          <w:sz w:val="19"/>
        </w:rPr>
        <w:t>подкуп</w:t>
      </w:r>
      <w:r>
        <w:rPr>
          <w:rFonts w:ascii="Trebuchet MS" w:hAnsi="Trebuchet MS"/>
          <w:color w:val="231F20"/>
          <w:spacing w:val="-12"/>
          <w:sz w:val="19"/>
        </w:rPr>
        <w:t> </w:t>
      </w:r>
      <w:r>
        <w:rPr>
          <w:rFonts w:ascii="Trebuchet MS" w:hAnsi="Trebuchet MS"/>
          <w:color w:val="231F20"/>
          <w:sz w:val="19"/>
        </w:rPr>
        <w:t>парламентариев, </w:t>
      </w:r>
      <w:r>
        <w:rPr>
          <w:rFonts w:ascii="Trebuchet MS" w:hAnsi="Trebuchet MS"/>
          <w:color w:val="231F20"/>
          <w:w w:val="95"/>
          <w:sz w:val="19"/>
        </w:rPr>
        <w:t>членов правительства и прессы. Лессепс и создатель Эйфелевой башни А. Эйфель были обвинены в мошенничестве и приговорены к различным срокам тюремного заключения</w:t>
      </w:r>
      <w:r>
        <w:rPr>
          <w:rFonts w:ascii="Trebuchet MS" w:hAnsi="Trebuchet MS"/>
          <w:color w:val="231F20"/>
          <w:spacing w:val="80"/>
          <w:sz w:val="19"/>
        </w:rPr>
        <w:t> </w:t>
      </w:r>
      <w:r>
        <w:rPr>
          <w:rFonts w:ascii="Trebuchet MS" w:hAnsi="Trebuchet MS"/>
          <w:color w:val="231F20"/>
          <w:sz w:val="19"/>
        </w:rPr>
        <w:t>и</w:t>
      </w:r>
      <w:r>
        <w:rPr>
          <w:rFonts w:ascii="Trebuchet MS" w:hAnsi="Trebuchet MS"/>
          <w:color w:val="231F20"/>
          <w:spacing w:val="-15"/>
          <w:sz w:val="19"/>
        </w:rPr>
        <w:t> </w:t>
      </w:r>
      <w:r>
        <w:rPr>
          <w:rFonts w:ascii="Trebuchet MS" w:hAnsi="Trebuchet MS"/>
          <w:color w:val="231F20"/>
          <w:sz w:val="19"/>
        </w:rPr>
        <w:t>штрафам.</w:t>
      </w:r>
      <w:r>
        <w:rPr>
          <w:rFonts w:ascii="Trebuchet MS" w:hAnsi="Trebuchet MS"/>
          <w:color w:val="231F20"/>
          <w:spacing w:val="-14"/>
          <w:sz w:val="19"/>
        </w:rPr>
        <w:t> </w:t>
      </w:r>
      <w:r>
        <w:rPr>
          <w:rFonts w:ascii="Trebuchet MS" w:hAnsi="Trebuchet MS"/>
          <w:color w:val="231F20"/>
          <w:sz w:val="19"/>
        </w:rPr>
        <w:t>Лессепс</w:t>
      </w:r>
      <w:r>
        <w:rPr>
          <w:rFonts w:ascii="Trebuchet MS" w:hAnsi="Trebuchet MS"/>
          <w:color w:val="231F20"/>
          <w:spacing w:val="-14"/>
          <w:sz w:val="19"/>
        </w:rPr>
        <w:t> </w:t>
      </w:r>
      <w:r>
        <w:rPr>
          <w:rFonts w:ascii="Trebuchet MS" w:hAnsi="Trebuchet MS"/>
          <w:color w:val="231F20"/>
          <w:sz w:val="19"/>
        </w:rPr>
        <w:t>не</w:t>
      </w:r>
      <w:r>
        <w:rPr>
          <w:rFonts w:ascii="Trebuchet MS" w:hAnsi="Trebuchet MS"/>
          <w:color w:val="231F20"/>
          <w:spacing w:val="-15"/>
          <w:sz w:val="19"/>
        </w:rPr>
        <w:t> </w:t>
      </w:r>
      <w:r>
        <w:rPr>
          <w:rFonts w:ascii="Trebuchet MS" w:hAnsi="Trebuchet MS"/>
          <w:color w:val="231F20"/>
          <w:sz w:val="19"/>
        </w:rPr>
        <w:t>пережил</w:t>
      </w:r>
      <w:r>
        <w:rPr>
          <w:rFonts w:ascii="Trebuchet MS" w:hAnsi="Trebuchet MS"/>
          <w:color w:val="231F20"/>
          <w:spacing w:val="-14"/>
          <w:sz w:val="19"/>
        </w:rPr>
        <w:t> </w:t>
      </w:r>
      <w:r>
        <w:rPr>
          <w:rFonts w:ascii="Trebuchet MS" w:hAnsi="Trebuchet MS"/>
          <w:color w:val="231F20"/>
          <w:sz w:val="19"/>
        </w:rPr>
        <w:t>позора</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5"/>
          <w:sz w:val="19"/>
        </w:rPr>
        <w:t> </w:t>
      </w:r>
      <w:r>
        <w:rPr>
          <w:rFonts w:ascii="Trebuchet MS" w:hAnsi="Trebuchet MS"/>
          <w:color w:val="231F20"/>
          <w:sz w:val="19"/>
        </w:rPr>
        <w:t>скончался</w:t>
      </w:r>
      <w:r>
        <w:rPr>
          <w:rFonts w:ascii="Trebuchet MS" w:hAnsi="Trebuchet MS"/>
          <w:color w:val="231F20"/>
          <w:spacing w:val="-14"/>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90-м</w:t>
      </w:r>
      <w:r>
        <w:rPr>
          <w:rFonts w:ascii="Trebuchet MS" w:hAnsi="Trebuchet MS"/>
          <w:color w:val="231F20"/>
          <w:spacing w:val="-15"/>
          <w:sz w:val="19"/>
        </w:rPr>
        <w:t> </w:t>
      </w:r>
      <w:r>
        <w:rPr>
          <w:rFonts w:ascii="Trebuchet MS" w:hAnsi="Trebuchet MS"/>
          <w:color w:val="231F20"/>
          <w:sz w:val="19"/>
        </w:rPr>
        <w:t>году</w:t>
      </w:r>
      <w:r>
        <w:rPr>
          <w:rFonts w:ascii="Trebuchet MS" w:hAnsi="Trebuchet MS"/>
          <w:color w:val="231F20"/>
          <w:spacing w:val="-14"/>
          <w:sz w:val="19"/>
        </w:rPr>
        <w:t> </w:t>
      </w:r>
      <w:r>
        <w:rPr>
          <w:rFonts w:ascii="Trebuchet MS" w:hAnsi="Trebuchet MS"/>
          <w:color w:val="231F20"/>
          <w:sz w:val="19"/>
        </w:rPr>
        <w:t>жизни.</w:t>
      </w:r>
      <w:r>
        <w:rPr>
          <w:rFonts w:ascii="Trebuchet MS" w:hAnsi="Trebuchet MS"/>
          <w:color w:val="231F20"/>
          <w:spacing w:val="-14"/>
          <w:sz w:val="19"/>
        </w:rPr>
        <w:t> </w:t>
      </w:r>
      <w:r>
        <w:rPr>
          <w:rFonts w:ascii="Trebuchet MS" w:hAnsi="Trebuchet MS"/>
          <w:color w:val="231F20"/>
          <w:sz w:val="19"/>
        </w:rPr>
        <w:t>Слово</w:t>
      </w:r>
      <w:r>
        <w:rPr>
          <w:rFonts w:ascii="Trebuchet MS" w:hAnsi="Trebuchet MS"/>
          <w:color w:val="231F20"/>
          <w:spacing w:val="-15"/>
          <w:sz w:val="19"/>
        </w:rPr>
        <w:t> </w:t>
      </w:r>
      <w:r>
        <w:rPr>
          <w:rFonts w:ascii="Trebuchet MS" w:hAnsi="Trebuchet MS"/>
          <w:color w:val="231F20"/>
          <w:sz w:val="19"/>
        </w:rPr>
        <w:t>«Пана- ма» стало именем нарицательным, означавшем крупное мошенничество с подкупом высших должностных лиц.</w:t>
      </w:r>
    </w:p>
    <w:p>
      <w:pPr>
        <w:pStyle w:val="BodyText"/>
        <w:spacing w:line="218" w:lineRule="auto" w:before="165"/>
        <w:ind w:left="1177" w:right="911" w:firstLine="340"/>
        <w:jc w:val="both"/>
      </w:pPr>
      <w:r>
        <w:rPr>
          <w:color w:val="231F20"/>
        </w:rPr>
        <w:t>Но</w:t>
      </w:r>
      <w:r>
        <w:rPr>
          <w:color w:val="231F20"/>
          <w:spacing w:val="40"/>
        </w:rPr>
        <w:t> </w:t>
      </w:r>
      <w:r>
        <w:rPr>
          <w:color w:val="231F20"/>
        </w:rPr>
        <w:t>самым</w:t>
      </w:r>
      <w:r>
        <w:rPr>
          <w:color w:val="231F20"/>
          <w:spacing w:val="40"/>
        </w:rPr>
        <w:t> </w:t>
      </w:r>
      <w:r>
        <w:rPr>
          <w:color w:val="231F20"/>
        </w:rPr>
        <w:t>тяжёлым</w:t>
      </w:r>
      <w:r>
        <w:rPr>
          <w:color w:val="231F20"/>
          <w:spacing w:val="40"/>
        </w:rPr>
        <w:t> </w:t>
      </w:r>
      <w:r>
        <w:rPr>
          <w:color w:val="231F20"/>
        </w:rPr>
        <w:t>кризисом</w:t>
      </w:r>
      <w:r>
        <w:rPr>
          <w:color w:val="231F20"/>
          <w:spacing w:val="40"/>
        </w:rPr>
        <w:t> </w:t>
      </w:r>
      <w:r>
        <w:rPr>
          <w:color w:val="231F20"/>
        </w:rPr>
        <w:t>оказалось</w:t>
      </w:r>
      <w:r>
        <w:rPr>
          <w:color w:val="231F20"/>
          <w:spacing w:val="40"/>
        </w:rPr>
        <w:t> </w:t>
      </w:r>
      <w:r>
        <w:rPr>
          <w:color w:val="231F20"/>
        </w:rPr>
        <w:t>«дело</w:t>
      </w:r>
      <w:r>
        <w:rPr>
          <w:color w:val="231F20"/>
          <w:spacing w:val="40"/>
        </w:rPr>
        <w:t> </w:t>
      </w:r>
      <w:r>
        <w:rPr>
          <w:color w:val="231F20"/>
        </w:rPr>
        <w:t>Дрейфуса»</w:t>
      </w:r>
      <w:r>
        <w:rPr>
          <w:color w:val="231F20"/>
          <w:spacing w:val="40"/>
        </w:rPr>
        <w:t> </w:t>
      </w:r>
      <w:r>
        <w:rPr>
          <w:color w:val="231F20"/>
        </w:rPr>
        <w:t>(1894),</w:t>
      </w:r>
      <w:r>
        <w:rPr>
          <w:color w:val="231F20"/>
          <w:spacing w:val="40"/>
        </w:rPr>
        <w:t> </w:t>
      </w:r>
      <w:r>
        <w:rPr>
          <w:color w:val="231F20"/>
        </w:rPr>
        <w:t>когда</w:t>
      </w:r>
      <w:r>
        <w:rPr>
          <w:color w:val="231F20"/>
          <w:spacing w:val="40"/>
        </w:rPr>
        <w:t> </w:t>
      </w:r>
      <w:r>
        <w:rPr>
          <w:color w:val="231F20"/>
        </w:rPr>
        <w:t>в</w:t>
      </w:r>
      <w:r>
        <w:rPr>
          <w:color w:val="231F20"/>
          <w:spacing w:val="-11"/>
        </w:rPr>
        <w:t> </w:t>
      </w:r>
      <w:r>
        <w:rPr>
          <w:color w:val="231F20"/>
        </w:rPr>
        <w:t>шпионаже</w:t>
      </w:r>
      <w:r>
        <w:rPr>
          <w:color w:val="231F20"/>
          <w:spacing w:val="-11"/>
        </w:rPr>
        <w:t> </w:t>
      </w:r>
      <w:r>
        <w:rPr>
          <w:color w:val="231F20"/>
        </w:rPr>
        <w:t>обвинили</w:t>
      </w:r>
      <w:r>
        <w:rPr>
          <w:color w:val="231F20"/>
          <w:spacing w:val="-11"/>
        </w:rPr>
        <w:t> </w:t>
      </w:r>
      <w:r>
        <w:rPr>
          <w:color w:val="231F20"/>
        </w:rPr>
        <w:t>офицера</w:t>
      </w:r>
      <w:r>
        <w:rPr>
          <w:color w:val="231F20"/>
          <w:spacing w:val="-11"/>
        </w:rPr>
        <w:t> </w:t>
      </w:r>
      <w:r>
        <w:rPr>
          <w:color w:val="231F20"/>
        </w:rPr>
        <w:t>Генерального</w:t>
      </w:r>
      <w:r>
        <w:rPr>
          <w:color w:val="231F20"/>
          <w:spacing w:val="-11"/>
        </w:rPr>
        <w:t> </w:t>
      </w:r>
      <w:r>
        <w:rPr>
          <w:color w:val="231F20"/>
        </w:rPr>
        <w:t>штаба,</w:t>
      </w:r>
      <w:r>
        <w:rPr>
          <w:color w:val="231F20"/>
          <w:spacing w:val="-11"/>
        </w:rPr>
        <w:t> </w:t>
      </w:r>
      <w:r>
        <w:rPr>
          <w:color w:val="231F20"/>
        </w:rPr>
        <w:t>еврея</w:t>
      </w:r>
      <w:r>
        <w:rPr>
          <w:color w:val="231F20"/>
          <w:spacing w:val="-11"/>
        </w:rPr>
        <w:t> </w:t>
      </w:r>
      <w:r>
        <w:rPr>
          <w:color w:val="231F20"/>
        </w:rPr>
        <w:t>по</w:t>
      </w:r>
      <w:r>
        <w:rPr>
          <w:color w:val="231F20"/>
          <w:spacing w:val="-11"/>
        </w:rPr>
        <w:t> </w:t>
      </w:r>
      <w:r>
        <w:rPr>
          <w:color w:val="231F20"/>
        </w:rPr>
        <w:t>происхождению. Противники</w:t>
      </w:r>
      <w:r>
        <w:rPr>
          <w:color w:val="231F20"/>
          <w:spacing w:val="-12"/>
        </w:rPr>
        <w:t> </w:t>
      </w:r>
      <w:r>
        <w:rPr>
          <w:color w:val="231F20"/>
        </w:rPr>
        <w:t>республики</w:t>
      </w:r>
      <w:r>
        <w:rPr>
          <w:color w:val="231F20"/>
          <w:spacing w:val="-12"/>
        </w:rPr>
        <w:t> </w:t>
      </w:r>
      <w:r>
        <w:rPr>
          <w:color w:val="231F20"/>
        </w:rPr>
        <w:t>использовали</w:t>
      </w:r>
      <w:r>
        <w:rPr>
          <w:color w:val="231F20"/>
          <w:spacing w:val="-12"/>
        </w:rPr>
        <w:t> </w:t>
      </w:r>
      <w:r>
        <w:rPr>
          <w:color w:val="231F20"/>
        </w:rPr>
        <w:t>«дело</w:t>
      </w:r>
      <w:r>
        <w:rPr>
          <w:color w:val="231F20"/>
          <w:spacing w:val="-12"/>
        </w:rPr>
        <w:t> </w:t>
      </w:r>
      <w:r>
        <w:rPr>
          <w:color w:val="231F20"/>
        </w:rPr>
        <w:t>Дрейфуса»</w:t>
      </w:r>
      <w:r>
        <w:rPr>
          <w:color w:val="231F20"/>
          <w:spacing w:val="-12"/>
        </w:rPr>
        <w:t> </w:t>
      </w:r>
      <w:r>
        <w:rPr>
          <w:color w:val="231F20"/>
        </w:rPr>
        <w:t>для</w:t>
      </w:r>
      <w:r>
        <w:rPr>
          <w:color w:val="231F20"/>
          <w:spacing w:val="-12"/>
        </w:rPr>
        <w:t> </w:t>
      </w:r>
      <w:r>
        <w:rPr>
          <w:color w:val="231F20"/>
        </w:rPr>
        <w:t>пропаганды</w:t>
      </w:r>
      <w:r>
        <w:rPr>
          <w:color w:val="231F20"/>
          <w:spacing w:val="-12"/>
        </w:rPr>
        <w:t> </w:t>
      </w:r>
      <w:r>
        <w:rPr>
          <w:color w:val="231F20"/>
        </w:rPr>
        <w:t>анти- семитизма</w:t>
      </w:r>
      <w:r>
        <w:rPr>
          <w:color w:val="231F20"/>
          <w:spacing w:val="40"/>
        </w:rPr>
        <w:t> </w:t>
      </w:r>
      <w:r>
        <w:rPr>
          <w:color w:val="231F20"/>
        </w:rPr>
        <w:t>(</w:t>
      </w:r>
      <w:r>
        <w:rPr>
          <w:rFonts w:ascii="Book Antiqua" w:hAnsi="Book Antiqua"/>
          <w:i/>
          <w:color w:val="231F20"/>
        </w:rPr>
        <w:t>от</w:t>
      </w:r>
      <w:r>
        <w:rPr>
          <w:rFonts w:ascii="Book Antiqua" w:hAnsi="Book Antiqua"/>
          <w:i/>
          <w:color w:val="231F20"/>
          <w:spacing w:val="40"/>
        </w:rPr>
        <w:t> </w:t>
      </w:r>
      <w:r>
        <w:rPr>
          <w:rFonts w:ascii="Book Antiqua" w:hAnsi="Book Antiqua"/>
          <w:i/>
          <w:color w:val="231F20"/>
        </w:rPr>
        <w:t>нем.</w:t>
      </w:r>
      <w:r>
        <w:rPr>
          <w:rFonts w:ascii="Book Antiqua" w:hAnsi="Book Antiqua"/>
          <w:i/>
          <w:color w:val="231F20"/>
          <w:spacing w:val="40"/>
        </w:rPr>
        <w:t> </w:t>
      </w:r>
      <w:r>
        <w:rPr>
          <w:color w:val="231F20"/>
        </w:rPr>
        <w:t>«вражда</w:t>
      </w:r>
      <w:r>
        <w:rPr>
          <w:color w:val="231F20"/>
          <w:spacing w:val="40"/>
        </w:rPr>
        <w:t> </w:t>
      </w:r>
      <w:r>
        <w:rPr>
          <w:color w:val="231F20"/>
        </w:rPr>
        <w:t>к</w:t>
      </w:r>
      <w:r>
        <w:rPr>
          <w:color w:val="231F20"/>
          <w:spacing w:val="40"/>
        </w:rPr>
        <w:t> </w:t>
      </w:r>
      <w:r>
        <w:rPr>
          <w:color w:val="231F20"/>
        </w:rPr>
        <w:t>евреям»)</w:t>
      </w:r>
      <w:r>
        <w:rPr>
          <w:color w:val="231F20"/>
          <w:spacing w:val="40"/>
        </w:rPr>
        <w:t> </w:t>
      </w:r>
      <w:r>
        <w:rPr>
          <w:color w:val="231F20"/>
        </w:rPr>
        <w:t>и</w:t>
      </w:r>
      <w:r>
        <w:rPr>
          <w:color w:val="231F20"/>
          <w:spacing w:val="40"/>
        </w:rPr>
        <w:t> </w:t>
      </w:r>
      <w:r>
        <w:rPr>
          <w:color w:val="231F20"/>
        </w:rPr>
        <w:t>национализма.</w:t>
      </w:r>
      <w:r>
        <w:rPr>
          <w:color w:val="231F20"/>
          <w:spacing w:val="40"/>
        </w:rPr>
        <w:t> </w:t>
      </w:r>
      <w:r>
        <w:rPr>
          <w:color w:val="231F20"/>
        </w:rPr>
        <w:t>Статья</w:t>
      </w:r>
      <w:r>
        <w:rPr>
          <w:color w:val="231F20"/>
          <w:spacing w:val="40"/>
        </w:rPr>
        <w:t> </w:t>
      </w:r>
      <w:r>
        <w:rPr>
          <w:color w:val="231F20"/>
        </w:rPr>
        <w:t>писателя </w:t>
      </w:r>
      <w:r>
        <w:rPr>
          <w:rFonts w:ascii="Book Antiqua" w:hAnsi="Book Antiqua"/>
          <w:b/>
          <w:i/>
          <w:color w:val="231F20"/>
        </w:rPr>
        <w:t>Э. Золя </w:t>
      </w:r>
      <w:r>
        <w:rPr>
          <w:color w:val="231F20"/>
        </w:rPr>
        <w:t>«Я обвиняю!», одна из самых известных в истории журналистики, </w:t>
      </w:r>
      <w:r>
        <w:rPr>
          <w:color w:val="231F20"/>
          <w:w w:val="95"/>
        </w:rPr>
        <w:t>заставила усомниться в результатах официального расследования. Вся Франция</w:t>
      </w:r>
    </w:p>
    <w:p>
      <w:pPr>
        <w:spacing w:after="0" w:line="218" w:lineRule="auto"/>
        <w:jc w:val="both"/>
        <w:sectPr>
          <w:footerReference w:type="default" r:id="rId776"/>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31808" id="docshapegroup3423" coordorigin="0,0" coordsize="10308,1441">
            <v:shape style="position:absolute;left:420;top:419;width:9468;height:1021" type="#_x0000_t75" id="docshape3424" stroked="false">
              <v:imagedata r:id="rId6" o:title=""/>
            </v:shape>
            <v:shape style="position:absolute;left:420;top:283;width:9605;height:420" id="docshape3425" coordorigin="420,283" coordsize="9605,420" path="m9724,703l10024,703m420,583l420,283m9604,583l9604,283e" filled="false" stroked="true" strokeweight="1.25pt" strokecolor="#ffffff">
              <v:path arrowok="t"/>
              <v:stroke dashstyle="solid"/>
            </v:shape>
            <v:shape style="position:absolute;left:420;top:283;width:9605;height:420" id="docshape342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427" coordorigin="0,0" coordsize="10308,420" path="m360,420l0,420m9948,420l10308,420m420,360l420,0m9888,360l9888,0e" filled="false" stroked="true" strokeweight=".25pt" strokecolor="#000000">
              <v:path arrowok="t"/>
              <v:stroke dashstyle="solid"/>
            </v:shape>
            <v:shape style="position:absolute;left:1157;top:1144;width:4021;height:230" type="#_x0000_t202" id="docshape342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14.</w:t>
                    </w:r>
                    <w:r>
                      <w:rPr>
                        <w:rFonts w:ascii="Tahoma" w:hAnsi="Tahoma"/>
                        <w:color w:val="FFFFFF"/>
                        <w:spacing w:val="20"/>
                        <w:sz w:val="19"/>
                      </w:rPr>
                      <w:t> </w:t>
                    </w:r>
                    <w:r>
                      <w:rPr>
                        <w:rFonts w:ascii="Tahoma" w:hAnsi="Tahoma"/>
                        <w:color w:val="FFFFFF"/>
                        <w:w w:val="80"/>
                        <w:sz w:val="19"/>
                      </w:rPr>
                      <w:t>Франция:</w:t>
                    </w:r>
                    <w:r>
                      <w:rPr>
                        <w:rFonts w:ascii="Tahoma" w:hAnsi="Tahoma"/>
                        <w:color w:val="FFFFFF"/>
                        <w:spacing w:val="20"/>
                        <w:sz w:val="19"/>
                      </w:rPr>
                      <w:t> </w:t>
                    </w:r>
                    <w:r>
                      <w:rPr>
                        <w:rFonts w:ascii="Tahoma" w:hAnsi="Tahoma"/>
                        <w:color w:val="FFFFFF"/>
                        <w:w w:val="80"/>
                        <w:sz w:val="19"/>
                      </w:rPr>
                      <w:t>Вторая</w:t>
                    </w:r>
                    <w:r>
                      <w:rPr>
                        <w:rFonts w:ascii="Tahoma" w:hAnsi="Tahoma"/>
                        <w:color w:val="FFFFFF"/>
                        <w:spacing w:val="21"/>
                        <w:sz w:val="19"/>
                      </w:rPr>
                      <w:t> </w:t>
                    </w:r>
                    <w:r>
                      <w:rPr>
                        <w:rFonts w:ascii="Tahoma" w:hAnsi="Tahoma"/>
                        <w:color w:val="FFFFFF"/>
                        <w:w w:val="80"/>
                        <w:sz w:val="19"/>
                      </w:rPr>
                      <w:t>империя</w:t>
                    </w:r>
                    <w:r>
                      <w:rPr>
                        <w:rFonts w:ascii="Tahoma" w:hAnsi="Tahoma"/>
                        <w:color w:val="FFFFFF"/>
                        <w:spacing w:val="20"/>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Третья</w:t>
                    </w:r>
                    <w:r>
                      <w:rPr>
                        <w:rFonts w:ascii="Tahoma" w:hAnsi="Tahoma"/>
                        <w:color w:val="FFFFFF"/>
                        <w:spacing w:val="21"/>
                        <w:sz w:val="19"/>
                      </w:rPr>
                      <w:t> </w:t>
                    </w:r>
                    <w:r>
                      <w:rPr>
                        <w:rFonts w:ascii="Tahoma" w:hAnsi="Tahoma"/>
                        <w:color w:val="FFFFFF"/>
                        <w:spacing w:val="-2"/>
                        <w:w w:val="80"/>
                        <w:sz w:val="19"/>
                      </w:rPr>
                      <w:t>республика</w:t>
                    </w:r>
                  </w:p>
                </w:txbxContent>
              </v:textbox>
              <w10:wrap type="none"/>
            </v:shape>
            <v:shape style="position:absolute;left:8694;top:1114;width:403;height:272" type="#_x0000_t202" id="docshape342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165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43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4670"/>
        <w:jc w:val="both"/>
      </w:pPr>
      <w:r>
        <w:rPr/>
        <w:pict>
          <v:group style="position:absolute;margin-left:277.804993pt;margin-top:-2.107235pt;width:179.3pt;height:154.7pt;mso-position-horizontal-relative:page;mso-position-vertical-relative:paragraph;z-index:16061440" id="docshapegroup3431" coordorigin="5556,-42" coordsize="3586,3094">
            <v:shape style="position:absolute;left:5556;top:1885;width:3586;height:1167" type="#_x0000_t75" id="docshape3432" stroked="false">
              <v:imagedata r:id="rId778" o:title=""/>
            </v:shape>
            <v:rect style="position:absolute;left:5618;top:1948;width:3459;height:1044" id="docshape3433" filled="true" fillcolor="#ffffff" stroked="false">
              <v:fill type="solid"/>
            </v:rect>
            <v:shape style="position:absolute;left:5556;top:-43;width:3579;height:2052" type="#_x0000_t75" id="docshape3434" stroked="false">
              <v:imagedata r:id="rId779" o:title=""/>
            </v:shape>
            <v:rect style="position:absolute;left:5628;top:30;width:3439;height:1908" id="docshape3435" filled="false" stroked="true" strokeweight="1pt" strokecolor="#ffffff">
              <v:stroke dashstyle="solid"/>
            </v:rect>
            <v:shape style="position:absolute;left:5770;top:74;width:1531;height:1815" type="#_x0000_t75" id="docshape3436" stroked="false">
              <v:imagedata r:id="rId780" o:title=""/>
            </v:shape>
            <v:shape style="position:absolute;left:7394;top:74;width:1531;height:1815" type="#_x0000_t75" id="docshape3437" stroked="false">
              <v:imagedata r:id="rId781" o:title=""/>
            </v:shape>
            <v:shape style="position:absolute;left:5618;top:1948;width:3459;height:1044" type="#_x0000_t202" id="docshape3438" filled="false" stroked="false">
              <v:textbox inset="0,0,0,0">
                <w:txbxContent>
                  <w:p>
                    <w:pPr>
                      <w:spacing w:line="218" w:lineRule="auto" w:before="96"/>
                      <w:ind w:left="113" w:right="0" w:firstLine="0"/>
                      <w:jc w:val="left"/>
                      <w:rPr>
                        <w:rFonts w:ascii="Calibri" w:hAnsi="Calibri"/>
                        <w:b/>
                        <w:sz w:val="19"/>
                      </w:rPr>
                    </w:pPr>
                    <w:r>
                      <w:rPr>
                        <w:rFonts w:ascii="Calibri" w:hAnsi="Calibri"/>
                        <w:b/>
                        <w:color w:val="231F20"/>
                        <w:spacing w:val="-2"/>
                        <w:w w:val="115"/>
                        <w:sz w:val="19"/>
                      </w:rPr>
                      <w:t>Французский</w:t>
                    </w:r>
                    <w:r>
                      <w:rPr>
                        <w:rFonts w:ascii="Calibri" w:hAnsi="Calibri"/>
                        <w:b/>
                        <w:color w:val="231F20"/>
                        <w:spacing w:val="-11"/>
                        <w:w w:val="115"/>
                        <w:sz w:val="19"/>
                      </w:rPr>
                      <w:t> </w:t>
                    </w:r>
                    <w:r>
                      <w:rPr>
                        <w:rFonts w:ascii="Calibri" w:hAnsi="Calibri"/>
                        <w:b/>
                        <w:color w:val="231F20"/>
                        <w:spacing w:val="-2"/>
                        <w:w w:val="115"/>
                        <w:sz w:val="19"/>
                      </w:rPr>
                      <w:t>капитан</w:t>
                    </w:r>
                    <w:r>
                      <w:rPr>
                        <w:rFonts w:ascii="Calibri" w:hAnsi="Calibri"/>
                        <w:b/>
                        <w:color w:val="231F20"/>
                        <w:spacing w:val="-10"/>
                        <w:w w:val="115"/>
                        <w:sz w:val="19"/>
                      </w:rPr>
                      <w:t> </w:t>
                    </w:r>
                    <w:r>
                      <w:rPr>
                        <w:rFonts w:ascii="Calibri" w:hAnsi="Calibri"/>
                        <w:b/>
                        <w:color w:val="231F20"/>
                        <w:spacing w:val="-2"/>
                        <w:w w:val="115"/>
                        <w:sz w:val="19"/>
                      </w:rPr>
                      <w:t>Дрейфус. </w:t>
                    </w:r>
                    <w:r>
                      <w:rPr>
                        <w:rFonts w:ascii="Calibri" w:hAnsi="Calibri"/>
                        <w:b/>
                        <w:color w:val="231F20"/>
                        <w:w w:val="115"/>
                        <w:sz w:val="19"/>
                      </w:rPr>
                      <w:t>Французский писатель Золя.</w:t>
                    </w:r>
                  </w:p>
                  <w:p>
                    <w:pPr>
                      <w:spacing w:line="228" w:lineRule="auto" w:before="0"/>
                      <w:ind w:left="113" w:right="0" w:firstLine="0"/>
                      <w:jc w:val="left"/>
                      <w:rPr>
                        <w:rFonts w:ascii="Trebuchet MS" w:hAnsi="Trebuchet MS"/>
                        <w:i/>
                        <w:sz w:val="19"/>
                      </w:rPr>
                    </w:pPr>
                    <w:r>
                      <w:rPr>
                        <w:rFonts w:ascii="Trebuchet MS" w:hAnsi="Trebuchet MS"/>
                        <w:i/>
                        <w:color w:val="231F20"/>
                        <w:w w:val="95"/>
                        <w:sz w:val="19"/>
                      </w:rPr>
                      <w:t>Жетон</w:t>
                    </w:r>
                    <w:r>
                      <w:rPr>
                        <w:rFonts w:ascii="Trebuchet MS" w:hAnsi="Trebuchet MS"/>
                        <w:i/>
                        <w:color w:val="231F20"/>
                        <w:spacing w:val="-8"/>
                        <w:w w:val="95"/>
                        <w:sz w:val="19"/>
                      </w:rPr>
                      <w:t> </w:t>
                    </w:r>
                    <w:r>
                      <w:rPr>
                        <w:rFonts w:ascii="Trebuchet MS" w:hAnsi="Trebuchet MS"/>
                        <w:i/>
                        <w:color w:val="231F20"/>
                        <w:w w:val="95"/>
                        <w:sz w:val="19"/>
                      </w:rPr>
                      <w:t>в</w:t>
                    </w:r>
                    <w:r>
                      <w:rPr>
                        <w:rFonts w:ascii="Trebuchet MS" w:hAnsi="Trebuchet MS"/>
                        <w:i/>
                        <w:color w:val="231F20"/>
                        <w:spacing w:val="-8"/>
                        <w:w w:val="95"/>
                        <w:sz w:val="19"/>
                      </w:rPr>
                      <w:t> </w:t>
                    </w:r>
                    <w:r>
                      <w:rPr>
                        <w:rFonts w:ascii="Trebuchet MS" w:hAnsi="Trebuchet MS"/>
                        <w:i/>
                        <w:color w:val="231F20"/>
                        <w:w w:val="95"/>
                        <w:sz w:val="19"/>
                      </w:rPr>
                      <w:t>память</w:t>
                    </w:r>
                    <w:r>
                      <w:rPr>
                        <w:rFonts w:ascii="Trebuchet MS" w:hAnsi="Trebuchet MS"/>
                        <w:i/>
                        <w:color w:val="231F20"/>
                        <w:spacing w:val="-8"/>
                        <w:w w:val="95"/>
                        <w:sz w:val="19"/>
                      </w:rPr>
                      <w:t> </w:t>
                    </w:r>
                    <w:r>
                      <w:rPr>
                        <w:rFonts w:ascii="Trebuchet MS" w:hAnsi="Trebuchet MS"/>
                        <w:i/>
                        <w:color w:val="231F20"/>
                        <w:w w:val="95"/>
                        <w:sz w:val="19"/>
                      </w:rPr>
                      <w:t>о</w:t>
                    </w:r>
                    <w:r>
                      <w:rPr>
                        <w:rFonts w:ascii="Trebuchet MS" w:hAnsi="Trebuchet MS"/>
                        <w:i/>
                        <w:color w:val="231F20"/>
                        <w:spacing w:val="-8"/>
                        <w:w w:val="95"/>
                        <w:sz w:val="19"/>
                      </w:rPr>
                      <w:t> </w:t>
                    </w:r>
                    <w:r>
                      <w:rPr>
                        <w:rFonts w:ascii="Trebuchet MS" w:hAnsi="Trebuchet MS"/>
                        <w:i/>
                        <w:color w:val="231F20"/>
                        <w:w w:val="95"/>
                        <w:sz w:val="19"/>
                      </w:rPr>
                      <w:t>«деле</w:t>
                    </w:r>
                    <w:r>
                      <w:rPr>
                        <w:rFonts w:ascii="Trebuchet MS" w:hAnsi="Trebuchet MS"/>
                        <w:i/>
                        <w:color w:val="231F20"/>
                        <w:spacing w:val="-8"/>
                        <w:w w:val="95"/>
                        <w:sz w:val="19"/>
                      </w:rPr>
                      <w:t> </w:t>
                    </w:r>
                    <w:r>
                      <w:rPr>
                        <w:rFonts w:ascii="Trebuchet MS" w:hAnsi="Trebuchet MS"/>
                        <w:i/>
                        <w:color w:val="231F20"/>
                        <w:w w:val="95"/>
                        <w:sz w:val="19"/>
                      </w:rPr>
                      <w:t>Дрейфуса».</w:t>
                    </w:r>
                    <w:r>
                      <w:rPr>
                        <w:rFonts w:ascii="Trebuchet MS" w:hAnsi="Trebuchet MS"/>
                        <w:i/>
                        <w:color w:val="231F20"/>
                        <w:w w:val="95"/>
                        <w:sz w:val="19"/>
                      </w:rPr>
                      <w:t> </w:t>
                    </w:r>
                    <w:r>
                      <w:rPr>
                        <w:rFonts w:ascii="Trebuchet MS" w:hAnsi="Trebuchet MS"/>
                        <w:i/>
                        <w:color w:val="231F20"/>
                        <w:sz w:val="19"/>
                      </w:rPr>
                      <w:t>Россия. 1906 г.</w:t>
                    </w:r>
                  </w:p>
                </w:txbxContent>
              </v:textbox>
              <w10:wrap type="none"/>
            </v:shape>
            <w10:wrap type="none"/>
          </v:group>
        </w:pict>
      </w:r>
      <w:r>
        <w:rPr>
          <w:color w:val="231F20"/>
        </w:rPr>
        <w:t>на</w:t>
      </w:r>
      <w:r>
        <w:rPr>
          <w:color w:val="231F20"/>
          <w:spacing w:val="-14"/>
        </w:rPr>
        <w:t> </w:t>
      </w:r>
      <w:r>
        <w:rPr>
          <w:color w:val="231F20"/>
        </w:rPr>
        <w:t>годы</w:t>
      </w:r>
      <w:r>
        <w:rPr>
          <w:color w:val="231F20"/>
          <w:spacing w:val="-14"/>
        </w:rPr>
        <w:t> </w:t>
      </w:r>
      <w:r>
        <w:rPr>
          <w:color w:val="231F20"/>
        </w:rPr>
        <w:t>оказалась</w:t>
      </w:r>
      <w:r>
        <w:rPr>
          <w:color w:val="231F20"/>
          <w:spacing w:val="-14"/>
        </w:rPr>
        <w:t> </w:t>
      </w:r>
      <w:r>
        <w:rPr>
          <w:color w:val="231F20"/>
        </w:rPr>
        <w:t>расколотой</w:t>
      </w:r>
      <w:r>
        <w:rPr>
          <w:color w:val="231F20"/>
          <w:spacing w:val="-14"/>
        </w:rPr>
        <w:t> </w:t>
      </w:r>
      <w:r>
        <w:rPr>
          <w:color w:val="231F20"/>
        </w:rPr>
        <w:t>на</w:t>
      </w:r>
      <w:r>
        <w:rPr>
          <w:color w:val="231F20"/>
          <w:spacing w:val="-14"/>
        </w:rPr>
        <w:t> </w:t>
      </w:r>
      <w:r>
        <w:rPr>
          <w:color w:val="231F20"/>
        </w:rPr>
        <w:t>два</w:t>
      </w:r>
      <w:r>
        <w:rPr>
          <w:color w:val="231F20"/>
          <w:spacing w:val="-14"/>
        </w:rPr>
        <w:t> </w:t>
      </w:r>
      <w:r>
        <w:rPr>
          <w:color w:val="231F20"/>
        </w:rPr>
        <w:t>враж- </w:t>
      </w:r>
      <w:r>
        <w:rPr>
          <w:color w:val="231F20"/>
          <w:spacing w:val="-2"/>
        </w:rPr>
        <w:t>дебных</w:t>
      </w:r>
      <w:r>
        <w:rPr>
          <w:color w:val="231F20"/>
          <w:spacing w:val="-10"/>
        </w:rPr>
        <w:t> </w:t>
      </w:r>
      <w:r>
        <w:rPr>
          <w:color w:val="231F20"/>
          <w:spacing w:val="-2"/>
        </w:rPr>
        <w:t>лагеря.</w:t>
      </w:r>
      <w:r>
        <w:rPr>
          <w:color w:val="231F20"/>
          <w:spacing w:val="-10"/>
        </w:rPr>
        <w:t> </w:t>
      </w:r>
      <w:r>
        <w:rPr>
          <w:color w:val="231F20"/>
          <w:spacing w:val="-2"/>
        </w:rPr>
        <w:t>Только</w:t>
      </w:r>
      <w:r>
        <w:rPr>
          <w:color w:val="231F20"/>
          <w:spacing w:val="-10"/>
        </w:rPr>
        <w:t> </w:t>
      </w:r>
      <w:r>
        <w:rPr>
          <w:color w:val="231F20"/>
          <w:spacing w:val="-2"/>
        </w:rPr>
        <w:t>в</w:t>
      </w:r>
      <w:r>
        <w:rPr>
          <w:color w:val="231F20"/>
          <w:spacing w:val="-10"/>
        </w:rPr>
        <w:t> </w:t>
      </w:r>
      <w:r>
        <w:rPr>
          <w:color w:val="231F20"/>
          <w:spacing w:val="-2"/>
        </w:rPr>
        <w:t>1906</w:t>
      </w:r>
      <w:r>
        <w:rPr>
          <w:color w:val="231F20"/>
          <w:spacing w:val="-10"/>
        </w:rPr>
        <w:t> </w:t>
      </w:r>
      <w:r>
        <w:rPr>
          <w:color w:val="231F20"/>
          <w:spacing w:val="-2"/>
        </w:rPr>
        <w:t>г.</w:t>
      </w:r>
      <w:r>
        <w:rPr>
          <w:color w:val="231F20"/>
          <w:spacing w:val="-10"/>
        </w:rPr>
        <w:t> </w:t>
      </w:r>
      <w:r>
        <w:rPr>
          <w:color w:val="231F20"/>
          <w:spacing w:val="-2"/>
        </w:rPr>
        <w:t>А.</w:t>
      </w:r>
      <w:r>
        <w:rPr>
          <w:color w:val="231F20"/>
          <w:spacing w:val="-10"/>
        </w:rPr>
        <w:t> </w:t>
      </w:r>
      <w:r>
        <w:rPr>
          <w:color w:val="231F20"/>
          <w:spacing w:val="-2"/>
        </w:rPr>
        <w:t>Дрейфус </w:t>
      </w:r>
      <w:r>
        <w:rPr>
          <w:color w:val="231F20"/>
        </w:rPr>
        <w:t>был оправдан.</w:t>
      </w:r>
    </w:p>
    <w:p>
      <w:pPr>
        <w:pStyle w:val="BodyText"/>
        <w:spacing w:line="223" w:lineRule="auto" w:before="1"/>
        <w:ind w:left="893" w:right="4670" w:firstLine="340"/>
        <w:jc w:val="both"/>
      </w:pPr>
      <w:r>
        <w:rPr>
          <w:color w:val="231F20"/>
        </w:rPr>
        <w:t>В начале XX в. наиболее серьёзной политической</w:t>
      </w:r>
      <w:r>
        <w:rPr>
          <w:color w:val="231F20"/>
          <w:spacing w:val="-1"/>
        </w:rPr>
        <w:t> </w:t>
      </w:r>
      <w:r>
        <w:rPr>
          <w:color w:val="231F20"/>
        </w:rPr>
        <w:t>силой</w:t>
      </w:r>
      <w:r>
        <w:rPr>
          <w:color w:val="231F20"/>
          <w:spacing w:val="-1"/>
        </w:rPr>
        <w:t> </w:t>
      </w:r>
      <w:r>
        <w:rPr>
          <w:color w:val="231F20"/>
        </w:rPr>
        <w:t>Франции</w:t>
      </w:r>
      <w:r>
        <w:rPr>
          <w:color w:val="231F20"/>
          <w:spacing w:val="-1"/>
        </w:rPr>
        <w:t> </w:t>
      </w:r>
      <w:r>
        <w:rPr>
          <w:color w:val="231F20"/>
        </w:rPr>
        <w:t>стали</w:t>
      </w:r>
      <w:r>
        <w:rPr>
          <w:color w:val="231F20"/>
          <w:spacing w:val="-1"/>
        </w:rPr>
        <w:t> </w:t>
      </w:r>
      <w:r>
        <w:rPr>
          <w:color w:val="231F20"/>
        </w:rPr>
        <w:t>ради- кальные республиканцы. Одной из </w:t>
      </w:r>
      <w:r>
        <w:rPr>
          <w:color w:val="231F20"/>
        </w:rPr>
        <w:t>глав- ных</w:t>
      </w:r>
      <w:r>
        <w:rPr>
          <w:color w:val="231F20"/>
          <w:spacing w:val="-5"/>
        </w:rPr>
        <w:t> </w:t>
      </w:r>
      <w:r>
        <w:rPr>
          <w:color w:val="231F20"/>
        </w:rPr>
        <w:t>целей</w:t>
      </w:r>
      <w:r>
        <w:rPr>
          <w:color w:val="231F20"/>
          <w:spacing w:val="-5"/>
        </w:rPr>
        <w:t> </w:t>
      </w:r>
      <w:r>
        <w:rPr>
          <w:color w:val="231F20"/>
        </w:rPr>
        <w:t>они</w:t>
      </w:r>
      <w:r>
        <w:rPr>
          <w:color w:val="231F20"/>
          <w:spacing w:val="-5"/>
        </w:rPr>
        <w:t> </w:t>
      </w:r>
      <w:r>
        <w:rPr>
          <w:color w:val="231F20"/>
        </w:rPr>
        <w:t>считали</w:t>
      </w:r>
      <w:r>
        <w:rPr>
          <w:color w:val="231F20"/>
          <w:spacing w:val="-5"/>
        </w:rPr>
        <w:t> </w:t>
      </w:r>
      <w:r>
        <w:rPr>
          <w:color w:val="231F20"/>
        </w:rPr>
        <w:t>борьбу</w:t>
      </w:r>
      <w:r>
        <w:rPr>
          <w:color w:val="231F20"/>
          <w:spacing w:val="-5"/>
        </w:rPr>
        <w:t> </w:t>
      </w:r>
      <w:r>
        <w:rPr>
          <w:color w:val="231F20"/>
        </w:rPr>
        <w:t>с</w:t>
      </w:r>
      <w:r>
        <w:rPr>
          <w:color w:val="231F20"/>
          <w:spacing w:val="-5"/>
        </w:rPr>
        <w:t> </w:t>
      </w:r>
      <w:r>
        <w:rPr>
          <w:color w:val="231F20"/>
        </w:rPr>
        <w:t>политиче- </w:t>
      </w:r>
      <w:r>
        <w:rPr>
          <w:color w:val="231F20"/>
          <w:w w:val="95"/>
        </w:rPr>
        <w:t>ским влиянием церкви. Важнейшим шагом </w:t>
      </w:r>
      <w:r>
        <w:rPr>
          <w:color w:val="231F20"/>
        </w:rPr>
        <w:t>в</w:t>
      </w:r>
      <w:r>
        <w:rPr>
          <w:color w:val="231F20"/>
          <w:spacing w:val="-9"/>
        </w:rPr>
        <w:t> </w:t>
      </w:r>
      <w:r>
        <w:rPr>
          <w:color w:val="231F20"/>
        </w:rPr>
        <w:t>этом</w:t>
      </w:r>
      <w:r>
        <w:rPr>
          <w:color w:val="231F20"/>
          <w:spacing w:val="-9"/>
        </w:rPr>
        <w:t> </w:t>
      </w:r>
      <w:r>
        <w:rPr>
          <w:color w:val="231F20"/>
        </w:rPr>
        <w:t>направлении</w:t>
      </w:r>
      <w:r>
        <w:rPr>
          <w:color w:val="231F20"/>
          <w:spacing w:val="-9"/>
        </w:rPr>
        <w:t> </w:t>
      </w:r>
      <w:r>
        <w:rPr>
          <w:color w:val="231F20"/>
        </w:rPr>
        <w:t>стало</w:t>
      </w:r>
      <w:r>
        <w:rPr>
          <w:color w:val="231F20"/>
          <w:spacing w:val="-9"/>
        </w:rPr>
        <w:t> </w:t>
      </w:r>
      <w:r>
        <w:rPr>
          <w:color w:val="231F20"/>
        </w:rPr>
        <w:t>отделение</w:t>
      </w:r>
      <w:r>
        <w:rPr>
          <w:color w:val="231F20"/>
          <w:spacing w:val="-9"/>
        </w:rPr>
        <w:t> </w:t>
      </w:r>
      <w:r>
        <w:rPr>
          <w:color w:val="231F20"/>
        </w:rPr>
        <w:t>церк- ви</w:t>
      </w:r>
      <w:r>
        <w:rPr>
          <w:color w:val="231F20"/>
          <w:spacing w:val="-14"/>
        </w:rPr>
        <w:t> </w:t>
      </w:r>
      <w:r>
        <w:rPr>
          <w:color w:val="231F20"/>
        </w:rPr>
        <w:t>от</w:t>
      </w:r>
      <w:r>
        <w:rPr>
          <w:color w:val="231F20"/>
          <w:spacing w:val="-14"/>
        </w:rPr>
        <w:t> </w:t>
      </w:r>
      <w:r>
        <w:rPr>
          <w:color w:val="231F20"/>
        </w:rPr>
        <w:t>государства,</w:t>
      </w:r>
      <w:r>
        <w:rPr>
          <w:color w:val="231F20"/>
          <w:spacing w:val="-14"/>
        </w:rPr>
        <w:t> </w:t>
      </w:r>
      <w:r>
        <w:rPr>
          <w:color w:val="231F20"/>
        </w:rPr>
        <w:t>осуществлённое</w:t>
      </w:r>
      <w:r>
        <w:rPr>
          <w:color w:val="231F20"/>
          <w:spacing w:val="-14"/>
        </w:rPr>
        <w:t> </w:t>
      </w:r>
      <w:r>
        <w:rPr>
          <w:color w:val="231F20"/>
        </w:rPr>
        <w:t>в</w:t>
      </w:r>
      <w:r>
        <w:rPr>
          <w:color w:val="231F20"/>
          <w:spacing w:val="-14"/>
        </w:rPr>
        <w:t> </w:t>
      </w:r>
      <w:r>
        <w:rPr>
          <w:color w:val="231F20"/>
        </w:rPr>
        <w:t>1905</w:t>
      </w:r>
      <w:r>
        <w:rPr>
          <w:color w:val="231F20"/>
          <w:spacing w:val="-14"/>
        </w:rPr>
        <w:t> </w:t>
      </w:r>
      <w:r>
        <w:rPr>
          <w:color w:val="231F20"/>
        </w:rPr>
        <w:t>г. Священники перестали получать от госу- дарства деньги, часть имущества церкви конфисковывалась. Это вызвало протесты многих католиков.</w:t>
      </w:r>
    </w:p>
    <w:p>
      <w:pPr>
        <w:pStyle w:val="ListParagraph"/>
        <w:numPr>
          <w:ilvl w:val="1"/>
          <w:numId w:val="4"/>
        </w:numPr>
        <w:tabs>
          <w:tab w:pos="1233" w:val="left" w:leader="none"/>
          <w:tab w:pos="1234" w:val="left" w:leader="none"/>
        </w:tabs>
        <w:spacing w:line="240" w:lineRule="auto" w:before="137" w:after="0"/>
        <w:ind w:left="1233" w:right="0" w:hanging="341"/>
        <w:jc w:val="left"/>
        <w:rPr>
          <w:sz w:val="19"/>
        </w:rPr>
      </w:pPr>
      <w:r>
        <w:rPr>
          <w:color w:val="231F20"/>
          <w:w w:val="95"/>
          <w:sz w:val="19"/>
        </w:rPr>
        <w:t>Почему</w:t>
      </w:r>
      <w:r>
        <w:rPr>
          <w:color w:val="231F20"/>
          <w:spacing w:val="12"/>
          <w:sz w:val="19"/>
        </w:rPr>
        <w:t> </w:t>
      </w:r>
      <w:r>
        <w:rPr>
          <w:color w:val="231F20"/>
          <w:w w:val="95"/>
          <w:sz w:val="19"/>
        </w:rPr>
        <w:t>во</w:t>
      </w:r>
      <w:r>
        <w:rPr>
          <w:color w:val="231F20"/>
          <w:spacing w:val="12"/>
          <w:sz w:val="19"/>
        </w:rPr>
        <w:t> </w:t>
      </w:r>
      <w:r>
        <w:rPr>
          <w:color w:val="231F20"/>
          <w:w w:val="95"/>
          <w:sz w:val="19"/>
        </w:rPr>
        <w:t>Франции</w:t>
      </w:r>
      <w:r>
        <w:rPr>
          <w:color w:val="231F20"/>
          <w:spacing w:val="13"/>
          <w:sz w:val="19"/>
        </w:rPr>
        <w:t> </w:t>
      </w:r>
      <w:r>
        <w:rPr>
          <w:color w:val="231F20"/>
          <w:w w:val="95"/>
          <w:sz w:val="19"/>
        </w:rPr>
        <w:t>были</w:t>
      </w:r>
      <w:r>
        <w:rPr>
          <w:color w:val="231F20"/>
          <w:spacing w:val="12"/>
          <w:sz w:val="19"/>
        </w:rPr>
        <w:t> </w:t>
      </w:r>
      <w:r>
        <w:rPr>
          <w:color w:val="231F20"/>
          <w:w w:val="95"/>
          <w:sz w:val="19"/>
        </w:rPr>
        <w:t>частыми</w:t>
      </w:r>
      <w:r>
        <w:rPr>
          <w:color w:val="231F20"/>
          <w:spacing w:val="13"/>
          <w:sz w:val="19"/>
        </w:rPr>
        <w:t> </w:t>
      </w:r>
      <w:r>
        <w:rPr>
          <w:color w:val="231F20"/>
          <w:w w:val="95"/>
          <w:sz w:val="19"/>
        </w:rPr>
        <w:t>политические</w:t>
      </w:r>
      <w:r>
        <w:rPr>
          <w:color w:val="231F20"/>
          <w:spacing w:val="12"/>
          <w:sz w:val="19"/>
        </w:rPr>
        <w:t> </w:t>
      </w:r>
      <w:r>
        <w:rPr>
          <w:color w:val="231F20"/>
          <w:spacing w:val="-2"/>
          <w:w w:val="95"/>
          <w:sz w:val="19"/>
        </w:rPr>
        <w:t>кризисы?</w:t>
      </w:r>
    </w:p>
    <w:p>
      <w:pPr>
        <w:pStyle w:val="BodyText"/>
        <w:rPr>
          <w:rFonts w:ascii="Trebuchet MS"/>
          <w:sz w:val="24"/>
        </w:rPr>
      </w:pPr>
    </w:p>
    <w:p>
      <w:pPr>
        <w:pStyle w:val="BodyText"/>
        <w:spacing w:line="223" w:lineRule="auto"/>
        <w:ind w:left="893" w:right="1194"/>
        <w:jc w:val="both"/>
      </w:pPr>
      <w:r>
        <w:rPr>
          <w:rFonts w:ascii="Calibri" w:hAnsi="Calibri"/>
          <w:b/>
          <w:color w:val="FFFFFF"/>
          <w:position w:val="1"/>
          <w:shd w:fill="4495D1" w:color="auto" w:val="clear"/>
        </w:rPr>
        <w:t> 8 </w:t>
      </w:r>
      <w:r>
        <w:rPr>
          <w:rFonts w:ascii="Calibri" w:hAnsi="Calibri"/>
          <w:b/>
          <w:color w:val="FFFFFF"/>
          <w:spacing w:val="40"/>
          <w:position w:val="1"/>
        </w:rPr>
        <w:t> </w:t>
      </w:r>
      <w:r>
        <w:rPr>
          <w:rFonts w:ascii="Calibri" w:hAnsi="Calibri"/>
          <w:b/>
          <w:color w:val="4495D1"/>
        </w:rPr>
        <w:t>Рабочий вопрос. </w:t>
      </w:r>
      <w:r>
        <w:rPr>
          <w:color w:val="231F20"/>
        </w:rPr>
        <w:t>После разгрома Коммуны были введены жёсткие меры, призванные</w:t>
      </w:r>
      <w:r>
        <w:rPr>
          <w:color w:val="231F20"/>
          <w:spacing w:val="-14"/>
        </w:rPr>
        <w:t> </w:t>
      </w:r>
      <w:r>
        <w:rPr>
          <w:color w:val="231F20"/>
        </w:rPr>
        <w:t>сдерживать</w:t>
      </w:r>
      <w:r>
        <w:rPr>
          <w:color w:val="231F20"/>
          <w:spacing w:val="-14"/>
        </w:rPr>
        <w:t> </w:t>
      </w:r>
      <w:r>
        <w:rPr>
          <w:color w:val="231F20"/>
        </w:rPr>
        <w:t>развитие</w:t>
      </w:r>
      <w:r>
        <w:rPr>
          <w:color w:val="231F20"/>
          <w:spacing w:val="-14"/>
        </w:rPr>
        <w:t> </w:t>
      </w:r>
      <w:r>
        <w:rPr>
          <w:color w:val="231F20"/>
        </w:rPr>
        <w:t>рабочего</w:t>
      </w:r>
      <w:r>
        <w:rPr>
          <w:color w:val="231F20"/>
          <w:spacing w:val="-14"/>
        </w:rPr>
        <w:t> </w:t>
      </w:r>
      <w:r>
        <w:rPr>
          <w:color w:val="231F20"/>
        </w:rPr>
        <w:t>движения.</w:t>
      </w:r>
      <w:r>
        <w:rPr>
          <w:color w:val="231F20"/>
          <w:spacing w:val="-14"/>
        </w:rPr>
        <w:t> </w:t>
      </w:r>
      <w:r>
        <w:rPr>
          <w:color w:val="231F20"/>
        </w:rPr>
        <w:t>Власти</w:t>
      </w:r>
      <w:r>
        <w:rPr>
          <w:color w:val="231F20"/>
          <w:spacing w:val="-14"/>
        </w:rPr>
        <w:t> </w:t>
      </w:r>
      <w:r>
        <w:rPr>
          <w:color w:val="231F20"/>
        </w:rPr>
        <w:t>Франции</w:t>
      </w:r>
      <w:r>
        <w:rPr>
          <w:color w:val="231F20"/>
          <w:spacing w:val="-13"/>
        </w:rPr>
        <w:t> </w:t>
      </w:r>
      <w:r>
        <w:rPr>
          <w:color w:val="231F20"/>
        </w:rPr>
        <w:t>демон- стрировали гораздо меньше готовности к компромиссу в рабочем вопросе, чем правящие</w:t>
      </w:r>
      <w:r>
        <w:rPr>
          <w:color w:val="231F20"/>
          <w:spacing w:val="-14"/>
        </w:rPr>
        <w:t> </w:t>
      </w:r>
      <w:r>
        <w:rPr>
          <w:color w:val="231F20"/>
        </w:rPr>
        <w:t>круги</w:t>
      </w:r>
      <w:r>
        <w:rPr>
          <w:color w:val="231F20"/>
          <w:spacing w:val="-14"/>
        </w:rPr>
        <w:t> </w:t>
      </w:r>
      <w:r>
        <w:rPr>
          <w:color w:val="231F20"/>
        </w:rPr>
        <w:t>Англии.</w:t>
      </w:r>
      <w:r>
        <w:rPr>
          <w:color w:val="231F20"/>
          <w:spacing w:val="-14"/>
        </w:rPr>
        <w:t> </w:t>
      </w:r>
      <w:r>
        <w:rPr>
          <w:color w:val="231F20"/>
        </w:rPr>
        <w:t>Стачки</w:t>
      </w:r>
      <w:r>
        <w:rPr>
          <w:color w:val="231F20"/>
          <w:spacing w:val="-14"/>
        </w:rPr>
        <w:t> </w:t>
      </w:r>
      <w:r>
        <w:rPr>
          <w:color w:val="231F20"/>
        </w:rPr>
        <w:t>и</w:t>
      </w:r>
      <w:r>
        <w:rPr>
          <w:color w:val="231F20"/>
          <w:spacing w:val="-14"/>
        </w:rPr>
        <w:t> </w:t>
      </w:r>
      <w:r>
        <w:rPr>
          <w:color w:val="231F20"/>
        </w:rPr>
        <w:t>выступления</w:t>
      </w:r>
      <w:r>
        <w:rPr>
          <w:color w:val="231F20"/>
          <w:spacing w:val="-14"/>
        </w:rPr>
        <w:t> </w:t>
      </w:r>
      <w:r>
        <w:rPr>
          <w:color w:val="231F20"/>
        </w:rPr>
        <w:t>рабочих</w:t>
      </w:r>
      <w:r>
        <w:rPr>
          <w:color w:val="231F20"/>
          <w:spacing w:val="-14"/>
        </w:rPr>
        <w:t> </w:t>
      </w:r>
      <w:r>
        <w:rPr>
          <w:color w:val="231F20"/>
        </w:rPr>
        <w:t>безжалостно</w:t>
      </w:r>
      <w:r>
        <w:rPr>
          <w:color w:val="231F20"/>
          <w:spacing w:val="-14"/>
        </w:rPr>
        <w:t> </w:t>
      </w:r>
      <w:r>
        <w:rPr>
          <w:color w:val="231F20"/>
        </w:rPr>
        <w:t>подавля- лись, а меры по улучшению их положения принимались с запозданием и не носили</w:t>
      </w:r>
      <w:r>
        <w:rPr>
          <w:color w:val="231F20"/>
          <w:spacing w:val="-6"/>
        </w:rPr>
        <w:t> </w:t>
      </w:r>
      <w:r>
        <w:rPr>
          <w:color w:val="231F20"/>
        </w:rPr>
        <w:t>широкого</w:t>
      </w:r>
      <w:r>
        <w:rPr>
          <w:color w:val="231F20"/>
          <w:spacing w:val="-6"/>
        </w:rPr>
        <w:t> </w:t>
      </w:r>
      <w:r>
        <w:rPr>
          <w:color w:val="231F20"/>
        </w:rPr>
        <w:t>характера.</w:t>
      </w:r>
      <w:r>
        <w:rPr>
          <w:color w:val="231F20"/>
          <w:spacing w:val="-6"/>
        </w:rPr>
        <w:t> </w:t>
      </w:r>
      <w:r>
        <w:rPr>
          <w:color w:val="231F20"/>
        </w:rPr>
        <w:t>Только</w:t>
      </w:r>
      <w:r>
        <w:rPr>
          <w:color w:val="231F20"/>
          <w:spacing w:val="-6"/>
        </w:rPr>
        <w:t> </w:t>
      </w:r>
      <w:r>
        <w:rPr>
          <w:color w:val="231F20"/>
        </w:rPr>
        <w:t>в</w:t>
      </w:r>
      <w:r>
        <w:rPr>
          <w:color w:val="231F20"/>
          <w:spacing w:val="-6"/>
        </w:rPr>
        <w:t> </w:t>
      </w:r>
      <w:r>
        <w:rPr>
          <w:color w:val="231F20"/>
        </w:rPr>
        <w:t>1892</w:t>
      </w:r>
      <w:r>
        <w:rPr>
          <w:color w:val="231F20"/>
          <w:spacing w:val="-6"/>
        </w:rPr>
        <w:t> </w:t>
      </w:r>
      <w:r>
        <w:rPr>
          <w:color w:val="231F20"/>
        </w:rPr>
        <w:t>г.</w:t>
      </w:r>
      <w:r>
        <w:rPr>
          <w:color w:val="231F20"/>
          <w:spacing w:val="-6"/>
        </w:rPr>
        <w:t> </w:t>
      </w:r>
      <w:r>
        <w:rPr>
          <w:color w:val="231F20"/>
        </w:rPr>
        <w:t>продолжительность</w:t>
      </w:r>
      <w:r>
        <w:rPr>
          <w:color w:val="231F20"/>
          <w:spacing w:val="-6"/>
        </w:rPr>
        <w:t> </w:t>
      </w:r>
      <w:r>
        <w:rPr>
          <w:color w:val="231F20"/>
        </w:rPr>
        <w:t>рабочего</w:t>
      </w:r>
      <w:r>
        <w:rPr>
          <w:color w:val="231F20"/>
          <w:spacing w:val="-6"/>
        </w:rPr>
        <w:t> </w:t>
      </w:r>
      <w:r>
        <w:rPr>
          <w:color w:val="231F20"/>
        </w:rPr>
        <w:t>дня женщин ограничили 11 часами, а в 1898 г. ввели компенсацию за травмы на производстве. Этих уступок оказалось явно недостаточно, чтобы остановить протесты рабочих.</w:t>
      </w:r>
    </w:p>
    <w:p>
      <w:pPr>
        <w:pStyle w:val="BodyText"/>
        <w:spacing w:line="223" w:lineRule="auto"/>
        <w:ind w:left="893" w:right="1194" w:firstLine="340"/>
        <w:jc w:val="both"/>
      </w:pPr>
      <w:r>
        <w:rPr>
          <w:color w:val="231F20"/>
          <w:w w:val="95"/>
        </w:rPr>
        <w:t>Для рабочего движения Франции была характерна разобщённость. Интере-</w:t>
      </w:r>
      <w:r>
        <w:rPr>
          <w:color w:val="231F20"/>
          <w:spacing w:val="40"/>
        </w:rPr>
        <w:t> </w:t>
      </w:r>
      <w:r>
        <w:rPr>
          <w:color w:val="231F20"/>
        </w:rPr>
        <w:t>сы</w:t>
      </w:r>
      <w:r>
        <w:rPr>
          <w:color w:val="231F20"/>
          <w:spacing w:val="-4"/>
        </w:rPr>
        <w:t> </w:t>
      </w:r>
      <w:r>
        <w:rPr>
          <w:color w:val="231F20"/>
        </w:rPr>
        <w:t>рабочих</w:t>
      </w:r>
      <w:r>
        <w:rPr>
          <w:color w:val="231F20"/>
          <w:spacing w:val="-4"/>
        </w:rPr>
        <w:t> </w:t>
      </w:r>
      <w:r>
        <w:rPr>
          <w:color w:val="231F20"/>
        </w:rPr>
        <w:t>выражали</w:t>
      </w:r>
      <w:r>
        <w:rPr>
          <w:color w:val="231F20"/>
          <w:spacing w:val="-4"/>
        </w:rPr>
        <w:t> </w:t>
      </w:r>
      <w:r>
        <w:rPr>
          <w:color w:val="231F20"/>
        </w:rPr>
        <w:t>социалисты и анархисты.</w:t>
      </w:r>
      <w:r>
        <w:rPr>
          <w:color w:val="231F20"/>
          <w:spacing w:val="-4"/>
        </w:rPr>
        <w:t> </w:t>
      </w:r>
      <w:r>
        <w:rPr>
          <w:color w:val="231F20"/>
        </w:rPr>
        <w:t>При</w:t>
      </w:r>
      <w:r>
        <w:rPr>
          <w:color w:val="231F20"/>
          <w:spacing w:val="-4"/>
        </w:rPr>
        <w:t> </w:t>
      </w:r>
      <w:r>
        <w:rPr>
          <w:color w:val="231F20"/>
        </w:rPr>
        <w:t>этом</w:t>
      </w:r>
      <w:r>
        <w:rPr>
          <w:color w:val="231F20"/>
          <w:spacing w:val="-4"/>
        </w:rPr>
        <w:t> </w:t>
      </w:r>
      <w:r>
        <w:rPr>
          <w:color w:val="231F20"/>
        </w:rPr>
        <w:t>одна</w:t>
      </w:r>
      <w:r>
        <w:rPr>
          <w:color w:val="231F20"/>
          <w:spacing w:val="-4"/>
        </w:rPr>
        <w:t> </w:t>
      </w:r>
      <w:r>
        <w:rPr>
          <w:color w:val="231F20"/>
        </w:rPr>
        <w:t>часть</w:t>
      </w:r>
      <w:r>
        <w:rPr>
          <w:color w:val="231F20"/>
          <w:spacing w:val="-4"/>
        </w:rPr>
        <w:t> </w:t>
      </w:r>
      <w:r>
        <w:rPr>
          <w:color w:val="231F20"/>
        </w:rPr>
        <w:t>социали- стов отстаивала революционный марксизм, другая склонялась к реформизму. В 1905 г. различным течениям социалистов</w:t>
      </w:r>
      <w:r>
        <w:rPr>
          <w:color w:val="231F20"/>
        </w:rPr>
        <w:t> удалось создать объединённую социалистическую партию, видной фигурой в которой являлся Ж. Жорес. Постепенно роль социалистов во французской политике возрастала. В 1899 г. один из лидеров реформистов А. Мильеран стал первым в Европе социали- стом,</w:t>
      </w:r>
      <w:r>
        <w:rPr>
          <w:color w:val="231F20"/>
          <w:spacing w:val="-6"/>
        </w:rPr>
        <w:t> </w:t>
      </w:r>
      <w:r>
        <w:rPr>
          <w:color w:val="231F20"/>
        </w:rPr>
        <w:t>вошедшим</w:t>
      </w:r>
      <w:r>
        <w:rPr>
          <w:color w:val="231F20"/>
          <w:spacing w:val="-6"/>
        </w:rPr>
        <w:t> </w:t>
      </w:r>
      <w:r>
        <w:rPr>
          <w:color w:val="231F20"/>
        </w:rPr>
        <w:t>в</w:t>
      </w:r>
      <w:r>
        <w:rPr>
          <w:color w:val="231F20"/>
          <w:spacing w:val="-6"/>
        </w:rPr>
        <w:t> </w:t>
      </w:r>
      <w:r>
        <w:rPr>
          <w:color w:val="231F20"/>
        </w:rPr>
        <w:t>правительство.</w:t>
      </w:r>
      <w:r>
        <w:rPr>
          <w:color w:val="231F20"/>
          <w:spacing w:val="-6"/>
        </w:rPr>
        <w:t> </w:t>
      </w:r>
      <w:r>
        <w:rPr>
          <w:color w:val="231F20"/>
        </w:rPr>
        <w:t>На</w:t>
      </w:r>
      <w:r>
        <w:rPr>
          <w:color w:val="231F20"/>
          <w:spacing w:val="-6"/>
        </w:rPr>
        <w:t> </w:t>
      </w:r>
      <w:r>
        <w:rPr>
          <w:color w:val="231F20"/>
        </w:rPr>
        <w:t>выборах</w:t>
      </w:r>
      <w:r>
        <w:rPr>
          <w:color w:val="231F20"/>
          <w:spacing w:val="-6"/>
        </w:rPr>
        <w:t> </w:t>
      </w:r>
      <w:r>
        <w:rPr>
          <w:color w:val="231F20"/>
        </w:rPr>
        <w:t>1914</w:t>
      </w:r>
      <w:r>
        <w:rPr>
          <w:color w:val="231F20"/>
          <w:spacing w:val="-6"/>
        </w:rPr>
        <w:t> </w:t>
      </w:r>
      <w:r>
        <w:rPr>
          <w:color w:val="231F20"/>
        </w:rPr>
        <w:t>г.</w:t>
      </w:r>
      <w:r>
        <w:rPr>
          <w:color w:val="231F20"/>
          <w:spacing w:val="-6"/>
        </w:rPr>
        <w:t> </w:t>
      </w:r>
      <w:r>
        <w:rPr>
          <w:color w:val="231F20"/>
        </w:rPr>
        <w:t>социалисты</w:t>
      </w:r>
      <w:r>
        <w:rPr>
          <w:color w:val="231F20"/>
          <w:spacing w:val="-6"/>
        </w:rPr>
        <w:t> </w:t>
      </w:r>
      <w:r>
        <w:rPr>
          <w:color w:val="231F20"/>
        </w:rPr>
        <w:t>набрали</w:t>
      </w:r>
      <w:r>
        <w:rPr>
          <w:color w:val="231F20"/>
          <w:spacing w:val="-6"/>
        </w:rPr>
        <w:t> </w:t>
      </w:r>
      <w:r>
        <w:rPr>
          <w:color w:val="231F20"/>
        </w:rPr>
        <w:t>уже 16% голосов.</w:t>
      </w:r>
    </w:p>
    <w:p>
      <w:pPr>
        <w:pStyle w:val="BodyText"/>
        <w:spacing w:line="223" w:lineRule="auto"/>
        <w:ind w:left="893" w:right="1194" w:firstLine="340"/>
        <w:jc w:val="both"/>
      </w:pPr>
      <w:r>
        <w:rPr>
          <w:color w:val="231F20"/>
        </w:rPr>
        <w:t>Французские профсоюзы значительно отличались от английских. Во-пер- вых, они гораздо активнее проявляли себя в политике, во-вторых — были главным</w:t>
      </w:r>
      <w:r>
        <w:rPr>
          <w:color w:val="231F20"/>
          <w:spacing w:val="-8"/>
        </w:rPr>
        <w:t> </w:t>
      </w:r>
      <w:r>
        <w:rPr>
          <w:color w:val="231F20"/>
        </w:rPr>
        <w:t>очагом</w:t>
      </w:r>
      <w:r>
        <w:rPr>
          <w:color w:val="231F20"/>
          <w:spacing w:val="-8"/>
        </w:rPr>
        <w:t> </w:t>
      </w:r>
      <w:r>
        <w:rPr>
          <w:color w:val="231F20"/>
        </w:rPr>
        <w:t>анархизма</w:t>
      </w:r>
      <w:r>
        <w:rPr>
          <w:color w:val="231F20"/>
          <w:spacing w:val="-8"/>
        </w:rPr>
        <w:t> </w:t>
      </w:r>
      <w:r>
        <w:rPr>
          <w:color w:val="231F20"/>
        </w:rPr>
        <w:t>(отрицание</w:t>
      </w:r>
      <w:r>
        <w:rPr>
          <w:color w:val="231F20"/>
          <w:spacing w:val="-8"/>
        </w:rPr>
        <w:t> </w:t>
      </w:r>
      <w:r>
        <w:rPr>
          <w:color w:val="231F20"/>
        </w:rPr>
        <w:t>государственности).</w:t>
      </w:r>
      <w:r>
        <w:rPr>
          <w:color w:val="231F20"/>
          <w:spacing w:val="-8"/>
        </w:rPr>
        <w:t> </w:t>
      </w:r>
      <w:r>
        <w:rPr>
          <w:color w:val="231F20"/>
        </w:rPr>
        <w:t>В</w:t>
      </w:r>
      <w:r>
        <w:rPr>
          <w:color w:val="231F20"/>
          <w:spacing w:val="-8"/>
        </w:rPr>
        <w:t> </w:t>
      </w:r>
      <w:r>
        <w:rPr>
          <w:color w:val="231F20"/>
        </w:rPr>
        <w:t>1895</w:t>
      </w:r>
      <w:r>
        <w:rPr>
          <w:color w:val="231F20"/>
          <w:spacing w:val="-8"/>
        </w:rPr>
        <w:t> </w:t>
      </w:r>
      <w:r>
        <w:rPr>
          <w:color w:val="231F20"/>
        </w:rPr>
        <w:t>г.</w:t>
      </w:r>
      <w:r>
        <w:rPr>
          <w:color w:val="231F20"/>
          <w:spacing w:val="-8"/>
        </w:rPr>
        <w:t> </w:t>
      </w:r>
      <w:r>
        <w:rPr>
          <w:color w:val="231F20"/>
        </w:rPr>
        <w:t>возникла Всеобщая конфедерация труда (ВКТ). Её лидеры ставили целью проведение всеобщей стачки, с помощью которой хотели изменить существующий обще- ственный строй. Предполагалось, что строить общество будущего должны профсоюзы, а не государство. Эта смесь анархизма и веры в силу профсоюзов </w:t>
      </w:r>
      <w:r>
        <w:rPr>
          <w:color w:val="231F20"/>
          <w:spacing w:val="-2"/>
        </w:rPr>
        <w:t>(синдикаты)</w:t>
      </w:r>
      <w:r>
        <w:rPr>
          <w:color w:val="231F20"/>
          <w:spacing w:val="-3"/>
        </w:rPr>
        <w:t> </w:t>
      </w:r>
      <w:r>
        <w:rPr>
          <w:color w:val="231F20"/>
          <w:spacing w:val="-2"/>
        </w:rPr>
        <w:t>получила</w:t>
      </w:r>
      <w:r>
        <w:rPr>
          <w:color w:val="231F20"/>
          <w:spacing w:val="-3"/>
        </w:rPr>
        <w:t> </w:t>
      </w:r>
      <w:r>
        <w:rPr>
          <w:color w:val="231F20"/>
          <w:spacing w:val="-2"/>
        </w:rPr>
        <w:t>название</w:t>
      </w:r>
      <w:r>
        <w:rPr>
          <w:color w:val="231F20"/>
          <w:spacing w:val="-3"/>
        </w:rPr>
        <w:t> </w:t>
      </w:r>
      <w:r>
        <w:rPr>
          <w:color w:val="231F20"/>
          <w:spacing w:val="-2"/>
        </w:rPr>
        <w:t>анархо-синдикализма.</w:t>
      </w:r>
      <w:r>
        <w:rPr>
          <w:color w:val="231F20"/>
          <w:spacing w:val="-3"/>
        </w:rPr>
        <w:t> </w:t>
      </w:r>
      <w:r>
        <w:rPr>
          <w:color w:val="231F20"/>
          <w:spacing w:val="-2"/>
        </w:rPr>
        <w:t>В</w:t>
      </w:r>
      <w:r>
        <w:rPr>
          <w:color w:val="231F20"/>
          <w:spacing w:val="-3"/>
        </w:rPr>
        <w:t> </w:t>
      </w:r>
      <w:r>
        <w:rPr>
          <w:color w:val="231F20"/>
          <w:spacing w:val="-2"/>
        </w:rPr>
        <w:t>1890-е</w:t>
      </w:r>
      <w:r>
        <w:rPr>
          <w:color w:val="231F20"/>
          <w:spacing w:val="-3"/>
        </w:rPr>
        <w:t> </w:t>
      </w:r>
      <w:r>
        <w:rPr>
          <w:color w:val="231F20"/>
          <w:spacing w:val="-2"/>
        </w:rPr>
        <w:t>гг.</w:t>
      </w:r>
      <w:r>
        <w:rPr>
          <w:color w:val="231F20"/>
          <w:spacing w:val="-3"/>
        </w:rPr>
        <w:t> </w:t>
      </w:r>
      <w:r>
        <w:rPr>
          <w:color w:val="231F20"/>
          <w:spacing w:val="-2"/>
        </w:rPr>
        <w:t>среди</w:t>
      </w:r>
      <w:r>
        <w:rPr>
          <w:color w:val="231F20"/>
          <w:spacing w:val="-3"/>
        </w:rPr>
        <w:t> </w:t>
      </w:r>
      <w:r>
        <w:rPr>
          <w:color w:val="231F20"/>
          <w:spacing w:val="-2"/>
        </w:rPr>
        <w:t>части </w:t>
      </w:r>
      <w:r>
        <w:rPr>
          <w:color w:val="231F20"/>
        </w:rPr>
        <w:t>анархистов</w:t>
      </w:r>
      <w:r>
        <w:rPr>
          <w:color w:val="231F20"/>
          <w:spacing w:val="-1"/>
        </w:rPr>
        <w:t> </w:t>
      </w:r>
      <w:r>
        <w:rPr>
          <w:color w:val="231F20"/>
        </w:rPr>
        <w:t>стала</w:t>
      </w:r>
      <w:r>
        <w:rPr>
          <w:color w:val="231F20"/>
          <w:spacing w:val="-1"/>
        </w:rPr>
        <w:t> </w:t>
      </w:r>
      <w:r>
        <w:rPr>
          <w:color w:val="231F20"/>
        </w:rPr>
        <w:t>популярной</w:t>
      </w:r>
      <w:r>
        <w:rPr>
          <w:color w:val="231F20"/>
          <w:spacing w:val="-1"/>
        </w:rPr>
        <w:t> </w:t>
      </w:r>
      <w:r>
        <w:rPr>
          <w:color w:val="231F20"/>
        </w:rPr>
        <w:t>«пропаганда</w:t>
      </w:r>
      <w:r>
        <w:rPr>
          <w:color w:val="231F20"/>
          <w:spacing w:val="-1"/>
        </w:rPr>
        <w:t> </w:t>
      </w:r>
      <w:r>
        <w:rPr>
          <w:color w:val="231F20"/>
        </w:rPr>
        <w:t>действием»,</w:t>
      </w:r>
      <w:r>
        <w:rPr>
          <w:color w:val="231F20"/>
          <w:spacing w:val="-1"/>
        </w:rPr>
        <w:t> </w:t>
      </w:r>
      <w:r>
        <w:rPr>
          <w:color w:val="231F20"/>
        </w:rPr>
        <w:t>т.</w:t>
      </w:r>
      <w:r>
        <w:rPr>
          <w:color w:val="231F20"/>
          <w:spacing w:val="-1"/>
        </w:rPr>
        <w:t> </w:t>
      </w:r>
      <w:r>
        <w:rPr>
          <w:color w:val="231F20"/>
        </w:rPr>
        <w:t>е.</w:t>
      </w:r>
      <w:r>
        <w:rPr>
          <w:color w:val="231F20"/>
          <w:spacing w:val="-1"/>
        </w:rPr>
        <w:t> </w:t>
      </w:r>
      <w:r>
        <w:rPr>
          <w:color w:val="231F20"/>
        </w:rPr>
        <w:t>террор.</w:t>
      </w:r>
      <w:r>
        <w:rPr>
          <w:color w:val="231F20"/>
          <w:spacing w:val="-1"/>
        </w:rPr>
        <w:t> </w:t>
      </w:r>
      <w:r>
        <w:rPr>
          <w:color w:val="231F20"/>
        </w:rPr>
        <w:t>Они</w:t>
      </w:r>
      <w:r>
        <w:rPr>
          <w:color w:val="231F20"/>
          <w:spacing w:val="-1"/>
        </w:rPr>
        <w:t> </w:t>
      </w:r>
      <w:r>
        <w:rPr>
          <w:color w:val="231F20"/>
        </w:rPr>
        <w:t>взры- вали</w:t>
      </w:r>
      <w:r>
        <w:rPr>
          <w:color w:val="231F20"/>
          <w:spacing w:val="-6"/>
        </w:rPr>
        <w:t> </w:t>
      </w:r>
      <w:r>
        <w:rPr>
          <w:color w:val="231F20"/>
        </w:rPr>
        <w:t>бомбы</w:t>
      </w:r>
      <w:r>
        <w:rPr>
          <w:color w:val="231F20"/>
          <w:spacing w:val="-6"/>
        </w:rPr>
        <w:t> </w:t>
      </w:r>
      <w:r>
        <w:rPr>
          <w:color w:val="231F20"/>
        </w:rPr>
        <w:t>в</w:t>
      </w:r>
      <w:r>
        <w:rPr>
          <w:color w:val="231F20"/>
          <w:spacing w:val="-6"/>
        </w:rPr>
        <w:t> </w:t>
      </w:r>
      <w:r>
        <w:rPr>
          <w:color w:val="231F20"/>
        </w:rPr>
        <w:t>общественных</w:t>
      </w:r>
      <w:r>
        <w:rPr>
          <w:color w:val="231F20"/>
          <w:spacing w:val="-6"/>
        </w:rPr>
        <w:t> </w:t>
      </w:r>
      <w:r>
        <w:rPr>
          <w:color w:val="231F20"/>
        </w:rPr>
        <w:t>местах,</w:t>
      </w:r>
      <w:r>
        <w:rPr>
          <w:color w:val="231F20"/>
          <w:spacing w:val="-6"/>
        </w:rPr>
        <w:t> </w:t>
      </w:r>
      <w:r>
        <w:rPr>
          <w:color w:val="231F20"/>
        </w:rPr>
        <w:t>а</w:t>
      </w:r>
      <w:r>
        <w:rPr>
          <w:color w:val="231F20"/>
          <w:spacing w:val="-6"/>
        </w:rPr>
        <w:t> </w:t>
      </w:r>
      <w:r>
        <w:rPr>
          <w:color w:val="231F20"/>
        </w:rPr>
        <w:t>один</w:t>
      </w:r>
      <w:r>
        <w:rPr>
          <w:color w:val="231F20"/>
          <w:spacing w:val="-6"/>
        </w:rPr>
        <w:t> </w:t>
      </w:r>
      <w:r>
        <w:rPr>
          <w:color w:val="231F20"/>
        </w:rPr>
        <w:t>из</w:t>
      </w:r>
      <w:r>
        <w:rPr>
          <w:color w:val="231F20"/>
          <w:spacing w:val="-6"/>
        </w:rPr>
        <w:t> </w:t>
      </w:r>
      <w:r>
        <w:rPr>
          <w:color w:val="231F20"/>
        </w:rPr>
        <w:t>анархистов</w:t>
      </w:r>
      <w:r>
        <w:rPr>
          <w:color w:val="231F20"/>
          <w:spacing w:val="-6"/>
        </w:rPr>
        <w:t> </w:t>
      </w:r>
      <w:r>
        <w:rPr>
          <w:color w:val="231F20"/>
        </w:rPr>
        <w:t>в</w:t>
      </w:r>
      <w:r>
        <w:rPr>
          <w:color w:val="231F20"/>
          <w:spacing w:val="-6"/>
        </w:rPr>
        <w:t> </w:t>
      </w:r>
      <w:r>
        <w:rPr>
          <w:color w:val="231F20"/>
        </w:rPr>
        <w:t>1894</w:t>
      </w:r>
      <w:r>
        <w:rPr>
          <w:color w:val="231F20"/>
          <w:spacing w:val="-6"/>
        </w:rPr>
        <w:t> </w:t>
      </w:r>
      <w:r>
        <w:rPr>
          <w:color w:val="231F20"/>
        </w:rPr>
        <w:t>г.</w:t>
      </w:r>
      <w:r>
        <w:rPr>
          <w:color w:val="231F20"/>
          <w:spacing w:val="-6"/>
        </w:rPr>
        <w:t> </w:t>
      </w:r>
      <w:r>
        <w:rPr>
          <w:color w:val="231F20"/>
        </w:rPr>
        <w:t>убил</w:t>
      </w:r>
      <w:r>
        <w:rPr>
          <w:color w:val="231F20"/>
          <w:spacing w:val="-6"/>
        </w:rPr>
        <w:t> </w:t>
      </w:r>
      <w:r>
        <w:rPr>
          <w:color w:val="231F20"/>
        </w:rPr>
        <w:t>прези- дента Франции С. Карно.</w:t>
      </w:r>
    </w:p>
    <w:p>
      <w:pPr>
        <w:spacing w:after="0" w:line="223" w:lineRule="auto"/>
        <w:jc w:val="both"/>
        <w:sectPr>
          <w:footerReference w:type="default" r:id="rId77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30272" id="docshapegroup3442" coordorigin="0,0" coordsize="10308,1441">
            <v:shape style="position:absolute;left:420;top:419;width:9468;height:1021" type="#_x0000_t75" id="docshape3443" stroked="false">
              <v:imagedata r:id="rId8" o:title=""/>
            </v:shape>
            <v:shape style="position:absolute;left:283;top:283;width:9605;height:420" id="docshape3444" coordorigin="283,283" coordsize="9605,420" path="m583,703l283,703m703,583l703,283m9888,583l9888,283e" filled="false" stroked="true" strokeweight="1.25pt" strokecolor="#ffffff">
              <v:path arrowok="t"/>
              <v:stroke dashstyle="solid"/>
            </v:shape>
            <v:shape style="position:absolute;left:283;top:283;width:9605;height:420" id="docshape344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446" coordorigin="0,0" coordsize="10308,420" path="m360,420l0,420m9948,420l10308,420m420,360l420,0m9888,360l9888,0e" filled="false" stroked="true" strokeweight=".25pt" strokecolor="#000000">
              <v:path arrowok="t"/>
              <v:stroke dashstyle="solid"/>
            </v:shape>
            <v:shape style="position:absolute;left:1213;top:1114;width:403;height:272" type="#_x0000_t202" id="docshape344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166</w:t>
                    </w:r>
                  </w:p>
                </w:txbxContent>
              </v:textbox>
              <w10:wrap type="none"/>
            </v:shape>
            <v:shape style="position:absolute;left:8282;top:1096;width:889;height:290" type="#_x0000_t202" id="docshape344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6348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0" w:firstLine="340"/>
        <w:jc w:val="both"/>
      </w:pPr>
      <w:r>
        <w:rPr>
          <w:color w:val="231F20"/>
        </w:rPr>
        <w:t>К</w:t>
      </w:r>
      <w:r>
        <w:rPr>
          <w:color w:val="231F20"/>
          <w:spacing w:val="-8"/>
        </w:rPr>
        <w:t> </w:t>
      </w:r>
      <w:r>
        <w:rPr>
          <w:color w:val="231F20"/>
        </w:rPr>
        <w:t>1914</w:t>
      </w:r>
      <w:r>
        <w:rPr>
          <w:color w:val="231F20"/>
          <w:spacing w:val="-8"/>
        </w:rPr>
        <w:t> </w:t>
      </w:r>
      <w:r>
        <w:rPr>
          <w:color w:val="231F20"/>
        </w:rPr>
        <w:t>г.</w:t>
      </w:r>
      <w:r>
        <w:rPr>
          <w:color w:val="231F20"/>
          <w:spacing w:val="-8"/>
        </w:rPr>
        <w:t> </w:t>
      </w:r>
      <w:r>
        <w:rPr>
          <w:color w:val="231F20"/>
        </w:rPr>
        <w:t>положение</w:t>
      </w:r>
      <w:r>
        <w:rPr>
          <w:color w:val="231F20"/>
          <w:spacing w:val="-8"/>
        </w:rPr>
        <w:t> </w:t>
      </w:r>
      <w:r>
        <w:rPr>
          <w:color w:val="231F20"/>
        </w:rPr>
        <w:t>рабочих</w:t>
      </w:r>
      <w:r>
        <w:rPr>
          <w:color w:val="231F20"/>
          <w:spacing w:val="-8"/>
        </w:rPr>
        <w:t> </w:t>
      </w:r>
      <w:r>
        <w:rPr>
          <w:color w:val="231F20"/>
        </w:rPr>
        <w:t>изменилось</w:t>
      </w:r>
      <w:r>
        <w:rPr>
          <w:color w:val="231F20"/>
          <w:spacing w:val="-8"/>
        </w:rPr>
        <w:t> </w:t>
      </w:r>
      <w:r>
        <w:rPr>
          <w:color w:val="231F20"/>
        </w:rPr>
        <w:t>к</w:t>
      </w:r>
      <w:r>
        <w:rPr>
          <w:color w:val="231F20"/>
          <w:spacing w:val="-8"/>
        </w:rPr>
        <w:t> </w:t>
      </w:r>
      <w:r>
        <w:rPr>
          <w:color w:val="231F20"/>
        </w:rPr>
        <w:t>лучшему.</w:t>
      </w:r>
      <w:r>
        <w:rPr>
          <w:color w:val="231F20"/>
          <w:spacing w:val="-8"/>
        </w:rPr>
        <w:t> </w:t>
      </w:r>
      <w:r>
        <w:rPr>
          <w:color w:val="231F20"/>
        </w:rPr>
        <w:t>Их</w:t>
      </w:r>
      <w:r>
        <w:rPr>
          <w:color w:val="231F20"/>
          <w:spacing w:val="-8"/>
        </w:rPr>
        <w:t> </w:t>
      </w:r>
      <w:r>
        <w:rPr>
          <w:color w:val="231F20"/>
        </w:rPr>
        <w:t>реальные</w:t>
      </w:r>
      <w:r>
        <w:rPr>
          <w:color w:val="231F20"/>
          <w:spacing w:val="-8"/>
        </w:rPr>
        <w:t> </w:t>
      </w:r>
      <w:r>
        <w:rPr>
          <w:color w:val="231F20"/>
        </w:rPr>
        <w:t>заработ- ки по сравнению с 1870-ми гг. возросли приблизительно в полтора раза. На </w:t>
      </w:r>
      <w:r>
        <w:rPr>
          <w:color w:val="231F20"/>
          <w:spacing w:val="-2"/>
        </w:rPr>
        <w:t>большинстве заводов продолжительность рабочего дня сократилась до 10 часов, </w:t>
      </w:r>
      <w:r>
        <w:rPr>
          <w:color w:val="231F20"/>
        </w:rPr>
        <w:t>а у шахтёров — до 8 часов. В 1908 г. был принят закон о пенсиях. Свидетель- ством возросшего благополучия рабочих стало и то, что постепенно сглажива- лись явные физические различия в росте и весе между ними и буржуа, сохра- нявшиеся на протяжении большей части XIX в.</w:t>
      </w:r>
    </w:p>
    <w:p>
      <w:pPr>
        <w:pStyle w:val="BodyText"/>
        <w:spacing w:line="223" w:lineRule="auto" w:before="3"/>
        <w:ind w:left="1177" w:right="910" w:firstLine="340"/>
        <w:jc w:val="both"/>
      </w:pPr>
      <w:r>
        <w:rPr>
          <w:color w:val="231F20"/>
        </w:rPr>
        <w:t>В</w:t>
      </w:r>
      <w:r>
        <w:rPr>
          <w:color w:val="231F20"/>
          <w:spacing w:val="-1"/>
        </w:rPr>
        <w:t> </w:t>
      </w:r>
      <w:r>
        <w:rPr>
          <w:color w:val="231F20"/>
        </w:rPr>
        <w:t>последние</w:t>
      </w:r>
      <w:r>
        <w:rPr>
          <w:color w:val="231F20"/>
          <w:spacing w:val="-1"/>
        </w:rPr>
        <w:t> </w:t>
      </w:r>
      <w:r>
        <w:rPr>
          <w:color w:val="231F20"/>
        </w:rPr>
        <w:t>десятилетия</w:t>
      </w:r>
      <w:r>
        <w:rPr>
          <w:color w:val="231F20"/>
          <w:spacing w:val="-1"/>
        </w:rPr>
        <w:t> </w:t>
      </w:r>
      <w:r>
        <w:rPr>
          <w:color w:val="231F20"/>
        </w:rPr>
        <w:t>перед</w:t>
      </w:r>
      <w:r>
        <w:rPr>
          <w:color w:val="231F20"/>
          <w:spacing w:val="-1"/>
        </w:rPr>
        <w:t> </w:t>
      </w:r>
      <w:r>
        <w:rPr>
          <w:color w:val="231F20"/>
        </w:rPr>
        <w:t>Первой</w:t>
      </w:r>
      <w:r>
        <w:rPr>
          <w:color w:val="231F20"/>
          <w:spacing w:val="-1"/>
        </w:rPr>
        <w:t> </w:t>
      </w:r>
      <w:r>
        <w:rPr>
          <w:color w:val="231F20"/>
        </w:rPr>
        <w:t>мировой</w:t>
      </w:r>
      <w:r>
        <w:rPr>
          <w:color w:val="231F20"/>
          <w:spacing w:val="-1"/>
        </w:rPr>
        <w:t> </w:t>
      </w:r>
      <w:r>
        <w:rPr>
          <w:color w:val="231F20"/>
        </w:rPr>
        <w:t>войной</w:t>
      </w:r>
      <w:r>
        <w:rPr>
          <w:color w:val="231F20"/>
          <w:spacing w:val="-1"/>
        </w:rPr>
        <w:t> </w:t>
      </w:r>
      <w:r>
        <w:rPr>
          <w:color w:val="231F20"/>
        </w:rPr>
        <w:t>Франция</w:t>
      </w:r>
      <w:r>
        <w:rPr>
          <w:color w:val="231F20"/>
          <w:spacing w:val="-1"/>
        </w:rPr>
        <w:t> </w:t>
      </w:r>
      <w:r>
        <w:rPr>
          <w:color w:val="231F20"/>
        </w:rPr>
        <w:t>пережи- вала подъём в общественной жизни и культуре, вошедший в историю под названием «прекрасная эпоха».</w:t>
      </w:r>
    </w:p>
    <w:p>
      <w:pPr>
        <w:pStyle w:val="ListParagraph"/>
        <w:numPr>
          <w:ilvl w:val="2"/>
          <w:numId w:val="4"/>
        </w:numPr>
        <w:tabs>
          <w:tab w:pos="1517" w:val="left" w:leader="none"/>
          <w:tab w:pos="1518" w:val="left" w:leader="none"/>
        </w:tabs>
        <w:spacing w:line="240" w:lineRule="auto" w:before="105" w:after="0"/>
        <w:ind w:left="1517" w:right="0" w:hanging="341"/>
        <w:jc w:val="left"/>
        <w:rPr>
          <w:sz w:val="19"/>
        </w:rPr>
      </w:pPr>
      <w:r>
        <w:rPr>
          <w:color w:val="231F20"/>
          <w:w w:val="95"/>
          <w:sz w:val="19"/>
        </w:rPr>
        <w:t>Какие</w:t>
      </w:r>
      <w:r>
        <w:rPr>
          <w:color w:val="231F20"/>
          <w:spacing w:val="10"/>
          <w:sz w:val="19"/>
        </w:rPr>
        <w:t> </w:t>
      </w:r>
      <w:r>
        <w:rPr>
          <w:color w:val="231F20"/>
          <w:w w:val="95"/>
          <w:sz w:val="19"/>
        </w:rPr>
        <w:t>течения</w:t>
      </w:r>
      <w:r>
        <w:rPr>
          <w:color w:val="231F20"/>
          <w:spacing w:val="11"/>
          <w:sz w:val="19"/>
        </w:rPr>
        <w:t> </w:t>
      </w:r>
      <w:r>
        <w:rPr>
          <w:color w:val="231F20"/>
          <w:w w:val="95"/>
          <w:sz w:val="19"/>
        </w:rPr>
        <w:t>существовали</w:t>
      </w:r>
      <w:r>
        <w:rPr>
          <w:color w:val="231F20"/>
          <w:spacing w:val="11"/>
          <w:sz w:val="19"/>
        </w:rPr>
        <w:t> </w:t>
      </w:r>
      <w:r>
        <w:rPr>
          <w:color w:val="231F20"/>
          <w:w w:val="95"/>
          <w:sz w:val="19"/>
        </w:rPr>
        <w:t>во</w:t>
      </w:r>
      <w:r>
        <w:rPr>
          <w:color w:val="231F20"/>
          <w:spacing w:val="11"/>
          <w:sz w:val="19"/>
        </w:rPr>
        <w:t> </w:t>
      </w:r>
      <w:r>
        <w:rPr>
          <w:color w:val="231F20"/>
          <w:w w:val="95"/>
          <w:sz w:val="19"/>
        </w:rPr>
        <w:t>французском</w:t>
      </w:r>
      <w:r>
        <w:rPr>
          <w:color w:val="231F20"/>
          <w:spacing w:val="10"/>
          <w:sz w:val="19"/>
        </w:rPr>
        <w:t> </w:t>
      </w:r>
      <w:r>
        <w:rPr>
          <w:color w:val="231F20"/>
          <w:w w:val="95"/>
          <w:sz w:val="19"/>
        </w:rPr>
        <w:t>рабочем</w:t>
      </w:r>
      <w:r>
        <w:rPr>
          <w:color w:val="231F20"/>
          <w:spacing w:val="11"/>
          <w:sz w:val="19"/>
        </w:rPr>
        <w:t> </w:t>
      </w:r>
      <w:r>
        <w:rPr>
          <w:color w:val="231F20"/>
          <w:spacing w:val="-2"/>
          <w:w w:val="95"/>
          <w:sz w:val="19"/>
        </w:rPr>
        <w:t>движении?</w:t>
      </w:r>
    </w:p>
    <w:p>
      <w:pPr>
        <w:pStyle w:val="BodyText"/>
        <w:spacing w:before="10"/>
        <w:rPr>
          <w:rFonts w:ascii="Trebuchet MS"/>
          <w:sz w:val="26"/>
        </w:rPr>
      </w:pPr>
      <w:r>
        <w:rPr/>
        <w:pict>
          <v:group style="position:absolute;margin-left:71.915001pt;margin-top:16.795969pt;width:385.95pt;height:125.3pt;mso-position-horizontal-relative:page;mso-position-vertical-relative:paragraph;z-index:-15395328;mso-wrap-distance-left:0;mso-wrap-distance-right:0" id="docshapegroup3449" coordorigin="1438,336" coordsize="7719,2506">
            <v:shape style="position:absolute;left:1438;top:335;width:7719;height:2506" type="#_x0000_t75" id="docshape3450" stroked="false">
              <v:imagedata r:id="rId293" o:title=""/>
            </v:shape>
            <v:rect style="position:absolute;left:1497;top:396;width:7597;height:2383" id="docshape3451" filled="true" fillcolor="#fae8e1" stroked="false">
              <v:fill type="solid"/>
            </v:rect>
            <v:shape style="position:absolute;left:1610;top:550;width:284;height:284" type="#_x0000_t75" id="docshape3452" stroked="false">
              <v:imagedata r:id="rId17" o:title=""/>
            </v:shape>
            <v:shape style="position:absolute;left:1667;top:493;width:284;height:312" type="#_x0000_t75" id="docshape3453" stroked="false">
              <v:imagedata r:id="rId480" o:title=""/>
            </v:shape>
            <v:shape style="position:absolute;left:1497;top:396;width:7597;height:2383" type="#_x0000_t202" id="docshape3454"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7" w:firstLine="340"/>
                      <w:jc w:val="both"/>
                      <w:rPr>
                        <w:rFonts w:ascii="Trebuchet MS" w:hAnsi="Trebuchet MS"/>
                        <w:sz w:val="20"/>
                      </w:rPr>
                    </w:pPr>
                    <w:r>
                      <w:rPr>
                        <w:rFonts w:ascii="Trebuchet MS" w:hAnsi="Trebuchet MS"/>
                        <w:color w:val="231F20"/>
                        <w:sz w:val="20"/>
                      </w:rPr>
                      <w:t>Успешное в целом развитие экономики внесло важный вклад в </w:t>
                    </w:r>
                    <w:r>
                      <w:rPr>
                        <w:rFonts w:ascii="Trebuchet MS" w:hAnsi="Trebuchet MS"/>
                        <w:color w:val="231F20"/>
                        <w:sz w:val="20"/>
                      </w:rPr>
                      <w:t>обес- печение внутренней стабильности в стране. В то же время непродуман- ная</w:t>
                    </w:r>
                    <w:r>
                      <w:rPr>
                        <w:rFonts w:ascii="Trebuchet MS" w:hAnsi="Trebuchet MS"/>
                        <w:color w:val="231F20"/>
                        <w:spacing w:val="-8"/>
                        <w:sz w:val="20"/>
                      </w:rPr>
                      <w:t> </w:t>
                    </w:r>
                    <w:r>
                      <w:rPr>
                        <w:rFonts w:ascii="Trebuchet MS" w:hAnsi="Trebuchet MS"/>
                        <w:color w:val="231F20"/>
                        <w:sz w:val="20"/>
                      </w:rPr>
                      <w:t>внешняя</w:t>
                    </w:r>
                    <w:r>
                      <w:rPr>
                        <w:rFonts w:ascii="Trebuchet MS" w:hAnsi="Trebuchet MS"/>
                        <w:color w:val="231F20"/>
                        <w:spacing w:val="-8"/>
                        <w:sz w:val="20"/>
                      </w:rPr>
                      <w:t> </w:t>
                    </w:r>
                    <w:r>
                      <w:rPr>
                        <w:rFonts w:ascii="Trebuchet MS" w:hAnsi="Trebuchet MS"/>
                        <w:color w:val="231F20"/>
                        <w:sz w:val="20"/>
                      </w:rPr>
                      <w:t>политика</w:t>
                    </w:r>
                    <w:r>
                      <w:rPr>
                        <w:rFonts w:ascii="Trebuchet MS" w:hAnsi="Trebuchet MS"/>
                        <w:color w:val="231F20"/>
                        <w:spacing w:val="-8"/>
                        <w:sz w:val="20"/>
                      </w:rPr>
                      <w:t> </w:t>
                    </w:r>
                    <w:r>
                      <w:rPr>
                        <w:rFonts w:ascii="Trebuchet MS" w:hAnsi="Trebuchet MS"/>
                        <w:color w:val="231F20"/>
                        <w:sz w:val="20"/>
                      </w:rPr>
                      <w:t>Наполеона</w:t>
                    </w:r>
                    <w:r>
                      <w:rPr>
                        <w:rFonts w:ascii="Trebuchet MS" w:hAnsi="Trebuchet MS"/>
                        <w:color w:val="231F20"/>
                        <w:spacing w:val="-8"/>
                        <w:sz w:val="20"/>
                      </w:rPr>
                      <w:t> </w:t>
                    </w:r>
                    <w:r>
                      <w:rPr>
                        <w:rFonts w:ascii="Trebuchet MS" w:hAnsi="Trebuchet MS"/>
                        <w:color w:val="231F20"/>
                        <w:sz w:val="20"/>
                      </w:rPr>
                      <w:t>III</w:t>
                    </w:r>
                    <w:r>
                      <w:rPr>
                        <w:rFonts w:ascii="Trebuchet MS" w:hAnsi="Trebuchet MS"/>
                        <w:color w:val="231F20"/>
                        <w:spacing w:val="-8"/>
                        <w:sz w:val="20"/>
                      </w:rPr>
                      <w:t> </w:t>
                    </w:r>
                    <w:r>
                      <w:rPr>
                        <w:rFonts w:ascii="Trebuchet MS" w:hAnsi="Trebuchet MS"/>
                        <w:color w:val="231F20"/>
                        <w:sz w:val="20"/>
                      </w:rPr>
                      <w:t>привела</w:t>
                    </w:r>
                    <w:r>
                      <w:rPr>
                        <w:rFonts w:ascii="Trebuchet MS" w:hAnsi="Trebuchet MS"/>
                        <w:color w:val="231F20"/>
                        <w:spacing w:val="-8"/>
                        <w:sz w:val="20"/>
                      </w:rPr>
                      <w:t> </w:t>
                    </w:r>
                    <w:r>
                      <w:rPr>
                        <w:rFonts w:ascii="Trebuchet MS" w:hAnsi="Trebuchet MS"/>
                        <w:color w:val="231F20"/>
                        <w:sz w:val="20"/>
                      </w:rPr>
                      <w:t>к</w:t>
                    </w:r>
                    <w:r>
                      <w:rPr>
                        <w:rFonts w:ascii="Trebuchet MS" w:hAnsi="Trebuchet MS"/>
                        <w:color w:val="231F20"/>
                        <w:spacing w:val="-8"/>
                        <w:sz w:val="20"/>
                      </w:rPr>
                      <w:t> </w:t>
                    </w:r>
                    <w:r>
                      <w:rPr>
                        <w:rFonts w:ascii="Trebuchet MS" w:hAnsi="Trebuchet MS"/>
                        <w:color w:val="231F20"/>
                        <w:sz w:val="20"/>
                      </w:rPr>
                      <w:t>поражению</w:t>
                    </w:r>
                    <w:r>
                      <w:rPr>
                        <w:rFonts w:ascii="Trebuchet MS" w:hAnsi="Trebuchet MS"/>
                        <w:color w:val="231F20"/>
                        <w:spacing w:val="-8"/>
                        <w:sz w:val="20"/>
                      </w:rPr>
                      <w:t> </w:t>
                    </w:r>
                    <w:r>
                      <w:rPr>
                        <w:rFonts w:ascii="Trebuchet MS" w:hAnsi="Trebuchet MS"/>
                        <w:color w:val="231F20"/>
                        <w:sz w:val="20"/>
                      </w:rPr>
                      <w:t>во</w:t>
                    </w:r>
                    <w:r>
                      <w:rPr>
                        <w:rFonts w:ascii="Trebuchet MS" w:hAnsi="Trebuchet MS"/>
                        <w:color w:val="231F20"/>
                        <w:spacing w:val="-8"/>
                        <w:sz w:val="20"/>
                      </w:rPr>
                      <w:t> </w:t>
                    </w:r>
                    <w:r>
                      <w:rPr>
                        <w:rFonts w:ascii="Trebuchet MS" w:hAnsi="Trebuchet MS"/>
                        <w:color w:val="231F20"/>
                        <w:sz w:val="20"/>
                      </w:rPr>
                      <w:t>Франко-гер- манской войне и повлекла за собой крах Второй империи. Утвердилась </w:t>
                    </w:r>
                    <w:r>
                      <w:rPr>
                        <w:rFonts w:ascii="Trebuchet MS" w:hAnsi="Trebuchet MS"/>
                        <w:color w:val="231F20"/>
                        <w:spacing w:val="-2"/>
                        <w:sz w:val="20"/>
                      </w:rPr>
                      <w:t>Третья</w:t>
                    </w:r>
                    <w:r>
                      <w:rPr>
                        <w:rFonts w:ascii="Trebuchet MS" w:hAnsi="Trebuchet MS"/>
                        <w:color w:val="231F20"/>
                        <w:spacing w:val="-13"/>
                        <w:sz w:val="20"/>
                      </w:rPr>
                      <w:t> </w:t>
                    </w:r>
                    <w:r>
                      <w:rPr>
                        <w:rFonts w:ascii="Trebuchet MS" w:hAnsi="Trebuchet MS"/>
                        <w:color w:val="231F20"/>
                        <w:spacing w:val="-2"/>
                        <w:sz w:val="20"/>
                      </w:rPr>
                      <w:t>республика</w:t>
                    </w:r>
                    <w:r>
                      <w:rPr>
                        <w:rFonts w:ascii="Trebuchet MS" w:hAnsi="Trebuchet MS"/>
                        <w:color w:val="231F20"/>
                        <w:spacing w:val="-13"/>
                        <w:sz w:val="20"/>
                      </w:rPr>
                      <w:t> </w:t>
                    </w:r>
                    <w:r>
                      <w:rPr>
                        <w:rFonts w:ascii="Trebuchet MS" w:hAnsi="Trebuchet MS"/>
                        <w:color w:val="231F20"/>
                        <w:spacing w:val="-2"/>
                        <w:sz w:val="20"/>
                      </w:rPr>
                      <w:t>(до</w:t>
                    </w:r>
                    <w:r>
                      <w:rPr>
                        <w:rFonts w:ascii="Trebuchet MS" w:hAnsi="Trebuchet MS"/>
                        <w:color w:val="231F20"/>
                        <w:spacing w:val="-13"/>
                        <w:sz w:val="20"/>
                      </w:rPr>
                      <w:t> </w:t>
                    </w:r>
                    <w:r>
                      <w:rPr>
                        <w:rFonts w:ascii="Trebuchet MS" w:hAnsi="Trebuchet MS"/>
                        <w:color w:val="231F20"/>
                        <w:spacing w:val="-2"/>
                        <w:sz w:val="20"/>
                      </w:rPr>
                      <w:t>1940</w:t>
                    </w:r>
                    <w:r>
                      <w:rPr>
                        <w:rFonts w:ascii="Trebuchet MS" w:hAnsi="Trebuchet MS"/>
                        <w:color w:val="231F20"/>
                        <w:spacing w:val="-13"/>
                        <w:sz w:val="20"/>
                      </w:rPr>
                      <w:t> </w:t>
                    </w:r>
                    <w:r>
                      <w:rPr>
                        <w:rFonts w:ascii="Trebuchet MS" w:hAnsi="Trebuchet MS"/>
                        <w:color w:val="231F20"/>
                        <w:spacing w:val="-2"/>
                        <w:sz w:val="20"/>
                      </w:rPr>
                      <w:t>г.).</w:t>
                    </w:r>
                    <w:r>
                      <w:rPr>
                        <w:rFonts w:ascii="Trebuchet MS" w:hAnsi="Trebuchet MS"/>
                        <w:color w:val="231F20"/>
                        <w:spacing w:val="-13"/>
                        <w:sz w:val="20"/>
                      </w:rPr>
                      <w:t> </w:t>
                    </w:r>
                    <w:r>
                      <w:rPr>
                        <w:rFonts w:ascii="Trebuchet MS" w:hAnsi="Trebuchet MS"/>
                        <w:color w:val="231F20"/>
                        <w:spacing w:val="-2"/>
                        <w:sz w:val="20"/>
                      </w:rPr>
                      <w:t>К</w:t>
                    </w:r>
                    <w:r>
                      <w:rPr>
                        <w:rFonts w:ascii="Trebuchet MS" w:hAnsi="Trebuchet MS"/>
                        <w:color w:val="231F20"/>
                        <w:spacing w:val="-13"/>
                        <w:sz w:val="20"/>
                      </w:rPr>
                      <w:t> </w:t>
                    </w:r>
                    <w:r>
                      <w:rPr>
                        <w:rFonts w:ascii="Trebuchet MS" w:hAnsi="Trebuchet MS"/>
                        <w:color w:val="231F20"/>
                        <w:spacing w:val="-2"/>
                        <w:sz w:val="20"/>
                      </w:rPr>
                      <w:t>концу</w:t>
                    </w:r>
                    <w:r>
                      <w:rPr>
                        <w:rFonts w:ascii="Trebuchet MS" w:hAnsi="Trebuchet MS"/>
                        <w:color w:val="231F20"/>
                        <w:spacing w:val="-13"/>
                        <w:sz w:val="20"/>
                      </w:rPr>
                      <w:t> </w:t>
                    </w:r>
                    <w:r>
                      <w:rPr>
                        <w:rFonts w:ascii="Trebuchet MS" w:hAnsi="Trebuchet MS"/>
                        <w:color w:val="231F20"/>
                        <w:spacing w:val="-2"/>
                        <w:sz w:val="20"/>
                      </w:rPr>
                      <w:t>века</w:t>
                    </w:r>
                    <w:r>
                      <w:rPr>
                        <w:rFonts w:ascii="Trebuchet MS" w:hAnsi="Trebuchet MS"/>
                        <w:color w:val="231F20"/>
                        <w:spacing w:val="-13"/>
                        <w:sz w:val="20"/>
                      </w:rPr>
                      <w:t> </w:t>
                    </w:r>
                    <w:r>
                      <w:rPr>
                        <w:rFonts w:ascii="Trebuchet MS" w:hAnsi="Trebuchet MS"/>
                        <w:color w:val="231F20"/>
                        <w:spacing w:val="-2"/>
                        <w:sz w:val="20"/>
                      </w:rPr>
                      <w:t>Франции</w:t>
                    </w:r>
                    <w:r>
                      <w:rPr>
                        <w:rFonts w:ascii="Trebuchet MS" w:hAnsi="Trebuchet MS"/>
                        <w:color w:val="231F20"/>
                        <w:spacing w:val="-13"/>
                        <w:sz w:val="20"/>
                      </w:rPr>
                      <w:t> </w:t>
                    </w:r>
                    <w:r>
                      <w:rPr>
                        <w:rFonts w:ascii="Trebuchet MS" w:hAnsi="Trebuchet MS"/>
                        <w:color w:val="231F20"/>
                        <w:spacing w:val="-2"/>
                        <w:sz w:val="20"/>
                      </w:rPr>
                      <w:t>вновь</w:t>
                    </w:r>
                    <w:r>
                      <w:rPr>
                        <w:rFonts w:ascii="Trebuchet MS" w:hAnsi="Trebuchet MS"/>
                        <w:color w:val="231F20"/>
                        <w:spacing w:val="-13"/>
                        <w:sz w:val="20"/>
                      </w:rPr>
                      <w:t> </w:t>
                    </w:r>
                    <w:r>
                      <w:rPr>
                        <w:rFonts w:ascii="Trebuchet MS" w:hAnsi="Trebuchet MS"/>
                        <w:color w:val="231F20"/>
                        <w:spacing w:val="-2"/>
                        <w:sz w:val="20"/>
                      </w:rPr>
                      <w:t>удалось</w:t>
                    </w:r>
                    <w:r>
                      <w:rPr>
                        <w:rFonts w:ascii="Trebuchet MS" w:hAnsi="Trebuchet MS"/>
                        <w:color w:val="231F20"/>
                        <w:spacing w:val="-13"/>
                        <w:sz w:val="20"/>
                      </w:rPr>
                      <w:t> </w:t>
                    </w:r>
                    <w:r>
                      <w:rPr>
                        <w:rFonts w:ascii="Trebuchet MS" w:hAnsi="Trebuchet MS"/>
                        <w:color w:val="231F20"/>
                        <w:spacing w:val="-2"/>
                        <w:sz w:val="20"/>
                      </w:rPr>
                      <w:t>встать </w:t>
                    </w:r>
                    <w:r>
                      <w:rPr>
                        <w:rFonts w:ascii="Trebuchet MS" w:hAnsi="Trebuchet MS"/>
                        <w:color w:val="231F20"/>
                        <w:w w:val="95"/>
                        <w:sz w:val="20"/>
                      </w:rPr>
                      <w:t>в ряд ведущих экономик мира, превратившись в одного из крупнейших экс- </w:t>
                    </w:r>
                    <w:r>
                      <w:rPr>
                        <w:rFonts w:ascii="Trebuchet MS" w:hAnsi="Trebuchet MS"/>
                        <w:color w:val="231F20"/>
                        <w:sz w:val="20"/>
                      </w:rPr>
                      <w:t>портёров капитала.</w:t>
                    </w:r>
                  </w:p>
                </w:txbxContent>
              </v:textbox>
              <w10:wrap type="none"/>
            </v:shape>
            <w10:wrap type="topAndBottom"/>
          </v:group>
        </w:pict>
      </w:r>
    </w:p>
    <w:p>
      <w:pPr>
        <w:pStyle w:val="BodyText"/>
        <w:spacing w:before="2"/>
        <w:rPr>
          <w:rFonts w:ascii="Trebuchet MS"/>
          <w:sz w:val="11"/>
        </w:rPr>
      </w:pPr>
    </w:p>
    <w:p>
      <w:pPr>
        <w:pStyle w:val="Heading7"/>
        <w:spacing w:before="90"/>
      </w:pPr>
      <w:r>
        <w:rPr>
          <w:position w:val="-2"/>
        </w:rPr>
        <w:drawing>
          <wp:inline distT="0" distB="0" distL="0" distR="0">
            <wp:extent cx="144005" cy="144005"/>
            <wp:effectExtent l="0" t="0" r="0" b="0"/>
            <wp:docPr id="91" name="image615.png"/>
            <wp:cNvGraphicFramePr>
              <a:graphicFrameLocks noChangeAspect="1"/>
            </wp:cNvGraphicFramePr>
            <a:graphic>
              <a:graphicData uri="http://schemas.openxmlformats.org/drawingml/2006/picture">
                <pic:pic>
                  <pic:nvPicPr>
                    <pic:cNvPr id="92" name="image615.png"/>
                    <pic:cNvPicPr/>
                  </pic:nvPicPr>
                  <pic:blipFill>
                    <a:blip r:embed="rId783"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72"/>
        </w:numPr>
        <w:tabs>
          <w:tab w:pos="1518" w:val="left" w:leader="none"/>
        </w:tabs>
        <w:spacing w:line="220" w:lineRule="auto" w:before="51" w:after="0"/>
        <w:ind w:left="1517" w:right="912" w:hanging="341"/>
        <w:jc w:val="left"/>
        <w:rPr>
          <w:sz w:val="19"/>
        </w:rPr>
      </w:pPr>
      <w:r>
        <w:rPr>
          <w:color w:val="231F20"/>
          <w:w w:val="95"/>
          <w:sz w:val="19"/>
        </w:rPr>
        <w:t>Какие особенности политического и экономического развития были характерны для </w:t>
      </w:r>
      <w:r>
        <w:rPr>
          <w:color w:val="231F20"/>
          <w:sz w:val="19"/>
        </w:rPr>
        <w:t>Франции периода Второй империи?</w:t>
      </w:r>
    </w:p>
    <w:p>
      <w:pPr>
        <w:pStyle w:val="ListParagraph"/>
        <w:numPr>
          <w:ilvl w:val="0"/>
          <w:numId w:val="72"/>
        </w:numPr>
        <w:tabs>
          <w:tab w:pos="1518" w:val="left" w:leader="none"/>
        </w:tabs>
        <w:spacing w:line="220" w:lineRule="auto" w:before="60" w:after="0"/>
        <w:ind w:left="1517" w:right="911" w:hanging="341"/>
        <w:jc w:val="left"/>
        <w:rPr>
          <w:sz w:val="19"/>
        </w:rPr>
      </w:pPr>
      <w:r>
        <w:rPr>
          <w:color w:val="231F20"/>
          <w:w w:val="95"/>
          <w:sz w:val="19"/>
        </w:rPr>
        <w:t>Каковы причины возникновения Парижской коммуны? Какие проблемы во внутрен- </w:t>
      </w:r>
      <w:r>
        <w:rPr>
          <w:color w:val="231F20"/>
          <w:sz w:val="19"/>
        </w:rPr>
        <w:t>ней политике потребовалось решать после её свержения?</w:t>
      </w:r>
    </w:p>
    <w:p>
      <w:pPr>
        <w:pStyle w:val="ListParagraph"/>
        <w:numPr>
          <w:ilvl w:val="0"/>
          <w:numId w:val="72"/>
        </w:numPr>
        <w:tabs>
          <w:tab w:pos="1518" w:val="left" w:leader="none"/>
        </w:tabs>
        <w:spacing w:line="220" w:lineRule="auto" w:before="61" w:after="0"/>
        <w:ind w:left="1517" w:right="911" w:hanging="341"/>
        <w:jc w:val="left"/>
        <w:rPr>
          <w:sz w:val="19"/>
        </w:rPr>
      </w:pPr>
      <w:r>
        <w:rPr>
          <w:color w:val="231F20"/>
          <w:w w:val="95"/>
          <w:sz w:val="19"/>
        </w:rPr>
        <w:t>Чем характеризовалось социально-экономическое развитие Франции на рубеже ве- </w:t>
      </w:r>
      <w:r>
        <w:rPr>
          <w:color w:val="231F20"/>
          <w:spacing w:val="-4"/>
          <w:sz w:val="19"/>
        </w:rPr>
        <w:t>ков?</w:t>
      </w:r>
    </w:p>
    <w:p>
      <w:pPr>
        <w:pStyle w:val="ListParagraph"/>
        <w:numPr>
          <w:ilvl w:val="0"/>
          <w:numId w:val="72"/>
        </w:numPr>
        <w:tabs>
          <w:tab w:pos="1518" w:val="left" w:leader="none"/>
        </w:tabs>
        <w:spacing w:line="220" w:lineRule="auto" w:before="60" w:after="0"/>
        <w:ind w:left="1517" w:right="911" w:hanging="341"/>
        <w:jc w:val="left"/>
        <w:rPr>
          <w:sz w:val="19"/>
        </w:rPr>
      </w:pPr>
      <w:r>
        <w:rPr>
          <w:color w:val="231F20"/>
          <w:w w:val="95"/>
          <w:sz w:val="19"/>
        </w:rPr>
        <w:t>Какие особенности характеризовали политическую жизнь страны во время </w:t>
      </w:r>
      <w:r>
        <w:rPr>
          <w:color w:val="231F20"/>
          <w:w w:val="95"/>
          <w:sz w:val="19"/>
        </w:rPr>
        <w:t>Третьей</w:t>
      </w:r>
      <w:r>
        <w:rPr>
          <w:color w:val="231F20"/>
          <w:w w:val="95"/>
          <w:sz w:val="19"/>
        </w:rPr>
        <w:t> </w:t>
      </w:r>
      <w:r>
        <w:rPr>
          <w:color w:val="231F20"/>
          <w:spacing w:val="-2"/>
          <w:sz w:val="19"/>
        </w:rPr>
        <w:t>республики?</w:t>
      </w:r>
    </w:p>
    <w:p>
      <w:pPr>
        <w:pStyle w:val="ListParagraph"/>
        <w:numPr>
          <w:ilvl w:val="0"/>
          <w:numId w:val="72"/>
        </w:numPr>
        <w:tabs>
          <w:tab w:pos="1518" w:val="left" w:leader="none"/>
        </w:tabs>
        <w:spacing w:line="240" w:lineRule="auto" w:before="46" w:after="0"/>
        <w:ind w:left="1517" w:right="0" w:hanging="341"/>
        <w:jc w:val="left"/>
        <w:rPr>
          <w:sz w:val="19"/>
        </w:rPr>
      </w:pPr>
      <w:r>
        <w:rPr>
          <w:color w:val="231F20"/>
          <w:spacing w:val="-2"/>
          <w:sz w:val="19"/>
        </w:rPr>
        <w:t>В</w:t>
      </w:r>
      <w:r>
        <w:rPr>
          <w:color w:val="231F20"/>
          <w:spacing w:val="-3"/>
          <w:sz w:val="19"/>
        </w:rPr>
        <w:t> </w:t>
      </w:r>
      <w:r>
        <w:rPr>
          <w:color w:val="231F20"/>
          <w:spacing w:val="-2"/>
          <w:sz w:val="19"/>
        </w:rPr>
        <w:t>чём</w:t>
      </w:r>
      <w:r>
        <w:rPr>
          <w:color w:val="231F20"/>
          <w:spacing w:val="-3"/>
          <w:sz w:val="19"/>
        </w:rPr>
        <w:t> </w:t>
      </w:r>
      <w:r>
        <w:rPr>
          <w:color w:val="231F20"/>
          <w:spacing w:val="-2"/>
          <w:sz w:val="19"/>
        </w:rPr>
        <w:t>заключалась</w:t>
      </w:r>
      <w:r>
        <w:rPr>
          <w:color w:val="231F20"/>
          <w:spacing w:val="-3"/>
          <w:sz w:val="19"/>
        </w:rPr>
        <w:t> </w:t>
      </w:r>
      <w:r>
        <w:rPr>
          <w:color w:val="231F20"/>
          <w:spacing w:val="-2"/>
          <w:sz w:val="19"/>
        </w:rPr>
        <w:t>специфика</w:t>
      </w:r>
      <w:r>
        <w:rPr>
          <w:color w:val="231F20"/>
          <w:spacing w:val="-3"/>
          <w:sz w:val="19"/>
        </w:rPr>
        <w:t> </w:t>
      </w:r>
      <w:r>
        <w:rPr>
          <w:color w:val="231F20"/>
          <w:spacing w:val="-2"/>
          <w:sz w:val="19"/>
        </w:rPr>
        <w:t>рабочего</w:t>
      </w:r>
      <w:r>
        <w:rPr>
          <w:color w:val="231F20"/>
          <w:spacing w:val="-3"/>
          <w:sz w:val="19"/>
        </w:rPr>
        <w:t> </w:t>
      </w:r>
      <w:r>
        <w:rPr>
          <w:color w:val="231F20"/>
          <w:spacing w:val="-2"/>
          <w:sz w:val="19"/>
        </w:rPr>
        <w:t>вопроса</w:t>
      </w:r>
      <w:r>
        <w:rPr>
          <w:color w:val="231F20"/>
          <w:spacing w:val="-3"/>
          <w:sz w:val="19"/>
        </w:rPr>
        <w:t> </w:t>
      </w:r>
      <w:r>
        <w:rPr>
          <w:color w:val="231F20"/>
          <w:spacing w:val="-2"/>
          <w:sz w:val="19"/>
        </w:rPr>
        <w:t>во</w:t>
      </w:r>
      <w:r>
        <w:rPr>
          <w:color w:val="231F20"/>
          <w:spacing w:val="-3"/>
          <w:sz w:val="19"/>
        </w:rPr>
        <w:t> </w:t>
      </w:r>
      <w:r>
        <w:rPr>
          <w:color w:val="231F20"/>
          <w:spacing w:val="-2"/>
          <w:sz w:val="19"/>
        </w:rPr>
        <w:t>Франции?</w:t>
      </w:r>
    </w:p>
    <w:p>
      <w:pPr>
        <w:pStyle w:val="ListParagraph"/>
        <w:numPr>
          <w:ilvl w:val="0"/>
          <w:numId w:val="72"/>
        </w:numPr>
        <w:tabs>
          <w:tab w:pos="1518" w:val="left" w:leader="none"/>
        </w:tabs>
        <w:spacing w:line="225" w:lineRule="auto" w:before="46" w:after="0"/>
        <w:ind w:left="1517" w:right="911" w:hanging="341"/>
        <w:jc w:val="both"/>
        <w:rPr>
          <w:sz w:val="19"/>
        </w:rPr>
      </w:pPr>
      <w:r>
        <w:rPr>
          <w:color w:val="231F20"/>
          <w:w w:val="95"/>
          <w:sz w:val="19"/>
        </w:rPr>
        <w:t>Как вы понимаете высказывание Наполеона III: «Моё положение не таково, как у им- </w:t>
      </w:r>
      <w:r>
        <w:rPr>
          <w:color w:val="231F20"/>
          <w:sz w:val="19"/>
        </w:rPr>
        <w:t>ператора</w:t>
      </w:r>
      <w:r>
        <w:rPr>
          <w:color w:val="231F20"/>
          <w:spacing w:val="-2"/>
          <w:sz w:val="19"/>
        </w:rPr>
        <w:t> </w:t>
      </w:r>
      <w:r>
        <w:rPr>
          <w:color w:val="231F20"/>
          <w:sz w:val="19"/>
        </w:rPr>
        <w:t>Австрии…</w:t>
      </w:r>
      <w:r>
        <w:rPr>
          <w:color w:val="231F20"/>
          <w:spacing w:val="-2"/>
          <w:sz w:val="19"/>
        </w:rPr>
        <w:t> </w:t>
      </w:r>
      <w:r>
        <w:rPr>
          <w:color w:val="231F20"/>
          <w:sz w:val="19"/>
        </w:rPr>
        <w:t>Допусти</w:t>
      </w:r>
      <w:r>
        <w:rPr>
          <w:color w:val="231F20"/>
          <w:spacing w:val="-2"/>
          <w:sz w:val="19"/>
        </w:rPr>
        <w:t> </w:t>
      </w:r>
      <w:r>
        <w:rPr>
          <w:color w:val="231F20"/>
          <w:sz w:val="19"/>
        </w:rPr>
        <w:t>он</w:t>
      </w:r>
      <w:r>
        <w:rPr>
          <w:color w:val="231F20"/>
          <w:spacing w:val="-2"/>
          <w:sz w:val="19"/>
        </w:rPr>
        <w:t> </w:t>
      </w:r>
      <w:r>
        <w:rPr>
          <w:color w:val="231F20"/>
          <w:sz w:val="19"/>
        </w:rPr>
        <w:t>20</w:t>
      </w:r>
      <w:r>
        <w:rPr>
          <w:color w:val="231F20"/>
          <w:spacing w:val="-2"/>
          <w:sz w:val="19"/>
        </w:rPr>
        <w:t> </w:t>
      </w:r>
      <w:r>
        <w:rPr>
          <w:color w:val="231F20"/>
          <w:sz w:val="19"/>
        </w:rPr>
        <w:t>промахов</w:t>
      </w:r>
      <w:r>
        <w:rPr>
          <w:color w:val="231F20"/>
          <w:spacing w:val="-2"/>
          <w:sz w:val="19"/>
        </w:rPr>
        <w:t> </w:t>
      </w:r>
      <w:r>
        <w:rPr>
          <w:color w:val="231F20"/>
          <w:sz w:val="19"/>
        </w:rPr>
        <w:t>на</w:t>
      </w:r>
      <w:r>
        <w:rPr>
          <w:color w:val="231F20"/>
          <w:spacing w:val="-2"/>
          <w:sz w:val="19"/>
        </w:rPr>
        <w:t> </w:t>
      </w:r>
      <w:r>
        <w:rPr>
          <w:color w:val="231F20"/>
          <w:sz w:val="19"/>
        </w:rPr>
        <w:t>дню,</w:t>
      </w:r>
      <w:r>
        <w:rPr>
          <w:color w:val="231F20"/>
          <w:spacing w:val="-2"/>
          <w:sz w:val="19"/>
        </w:rPr>
        <w:t> </w:t>
      </w:r>
      <w:r>
        <w:rPr>
          <w:color w:val="231F20"/>
          <w:sz w:val="19"/>
        </w:rPr>
        <w:t>он</w:t>
      </w:r>
      <w:r>
        <w:rPr>
          <w:color w:val="231F20"/>
          <w:spacing w:val="-2"/>
          <w:sz w:val="19"/>
        </w:rPr>
        <w:t> </w:t>
      </w:r>
      <w:r>
        <w:rPr>
          <w:color w:val="231F20"/>
          <w:sz w:val="19"/>
        </w:rPr>
        <w:t>всё</w:t>
      </w:r>
      <w:r>
        <w:rPr>
          <w:color w:val="231F20"/>
          <w:spacing w:val="-2"/>
          <w:sz w:val="19"/>
        </w:rPr>
        <w:t> </w:t>
      </w:r>
      <w:r>
        <w:rPr>
          <w:color w:val="231F20"/>
          <w:sz w:val="19"/>
        </w:rPr>
        <w:t>же</w:t>
      </w:r>
      <w:r>
        <w:rPr>
          <w:color w:val="231F20"/>
          <w:spacing w:val="-2"/>
          <w:sz w:val="19"/>
        </w:rPr>
        <w:t> </w:t>
      </w:r>
      <w:r>
        <w:rPr>
          <w:color w:val="231F20"/>
          <w:sz w:val="19"/>
        </w:rPr>
        <w:t>вечером</w:t>
      </w:r>
      <w:r>
        <w:rPr>
          <w:color w:val="231F20"/>
          <w:spacing w:val="-2"/>
          <w:sz w:val="19"/>
        </w:rPr>
        <w:t> </w:t>
      </w:r>
      <w:r>
        <w:rPr>
          <w:color w:val="231F20"/>
          <w:sz w:val="19"/>
        </w:rPr>
        <w:t>спокойно ложится</w:t>
      </w:r>
      <w:r>
        <w:rPr>
          <w:color w:val="231F20"/>
          <w:spacing w:val="-14"/>
          <w:sz w:val="19"/>
        </w:rPr>
        <w:t> </w:t>
      </w:r>
      <w:r>
        <w:rPr>
          <w:color w:val="231F20"/>
          <w:sz w:val="19"/>
        </w:rPr>
        <w:t>спать</w:t>
      </w:r>
      <w:r>
        <w:rPr>
          <w:color w:val="231F20"/>
          <w:spacing w:val="-14"/>
          <w:sz w:val="19"/>
        </w:rPr>
        <w:t> </w:t>
      </w:r>
      <w:r>
        <w:rPr>
          <w:color w:val="231F20"/>
          <w:sz w:val="19"/>
        </w:rPr>
        <w:t>и</w:t>
      </w:r>
      <w:r>
        <w:rPr>
          <w:color w:val="231F20"/>
          <w:spacing w:val="-14"/>
          <w:sz w:val="19"/>
        </w:rPr>
        <w:t> </w:t>
      </w:r>
      <w:r>
        <w:rPr>
          <w:color w:val="231F20"/>
          <w:sz w:val="19"/>
        </w:rPr>
        <w:t>на</w:t>
      </w:r>
      <w:r>
        <w:rPr>
          <w:color w:val="231F20"/>
          <w:spacing w:val="-14"/>
          <w:sz w:val="19"/>
        </w:rPr>
        <w:t> </w:t>
      </w:r>
      <w:r>
        <w:rPr>
          <w:color w:val="231F20"/>
          <w:sz w:val="19"/>
        </w:rPr>
        <w:t>следующий</w:t>
      </w:r>
      <w:r>
        <w:rPr>
          <w:color w:val="231F20"/>
          <w:spacing w:val="-14"/>
          <w:sz w:val="19"/>
        </w:rPr>
        <w:t> </w:t>
      </w:r>
      <w:r>
        <w:rPr>
          <w:color w:val="231F20"/>
          <w:sz w:val="19"/>
        </w:rPr>
        <w:t>день</w:t>
      </w:r>
      <w:r>
        <w:rPr>
          <w:color w:val="231F20"/>
          <w:spacing w:val="-14"/>
          <w:sz w:val="19"/>
        </w:rPr>
        <w:t> </w:t>
      </w:r>
      <w:r>
        <w:rPr>
          <w:color w:val="231F20"/>
          <w:sz w:val="19"/>
        </w:rPr>
        <w:t>он</w:t>
      </w:r>
      <w:r>
        <w:rPr>
          <w:color w:val="231F20"/>
          <w:spacing w:val="-14"/>
          <w:sz w:val="19"/>
        </w:rPr>
        <w:t> </w:t>
      </w:r>
      <w:r>
        <w:rPr>
          <w:color w:val="231F20"/>
          <w:sz w:val="19"/>
        </w:rPr>
        <w:t>остаётся</w:t>
      </w:r>
      <w:r>
        <w:rPr>
          <w:color w:val="231F20"/>
          <w:spacing w:val="-14"/>
          <w:sz w:val="19"/>
        </w:rPr>
        <w:t> </w:t>
      </w:r>
      <w:r>
        <w:rPr>
          <w:color w:val="231F20"/>
          <w:sz w:val="19"/>
        </w:rPr>
        <w:t>тем</w:t>
      </w:r>
      <w:r>
        <w:rPr>
          <w:color w:val="231F20"/>
          <w:spacing w:val="-14"/>
          <w:sz w:val="19"/>
        </w:rPr>
        <w:t> </w:t>
      </w:r>
      <w:r>
        <w:rPr>
          <w:color w:val="231F20"/>
          <w:sz w:val="19"/>
        </w:rPr>
        <w:t>же,</w:t>
      </w:r>
      <w:r>
        <w:rPr>
          <w:color w:val="231F20"/>
          <w:spacing w:val="-14"/>
          <w:sz w:val="19"/>
        </w:rPr>
        <w:t> </w:t>
      </w:r>
      <w:r>
        <w:rPr>
          <w:color w:val="231F20"/>
          <w:sz w:val="19"/>
        </w:rPr>
        <w:t>кем</w:t>
      </w:r>
      <w:r>
        <w:rPr>
          <w:color w:val="231F20"/>
          <w:spacing w:val="-14"/>
          <w:sz w:val="19"/>
        </w:rPr>
        <w:t> </w:t>
      </w:r>
      <w:r>
        <w:rPr>
          <w:color w:val="231F20"/>
          <w:sz w:val="19"/>
        </w:rPr>
        <w:t>был</w:t>
      </w:r>
      <w:r>
        <w:rPr>
          <w:color w:val="231F20"/>
          <w:spacing w:val="-14"/>
          <w:sz w:val="19"/>
        </w:rPr>
        <w:t> </w:t>
      </w:r>
      <w:r>
        <w:rPr>
          <w:color w:val="231F20"/>
          <w:sz w:val="19"/>
        </w:rPr>
        <w:t>вчера»?</w:t>
      </w:r>
      <w:r>
        <w:rPr>
          <w:color w:val="231F20"/>
          <w:spacing w:val="-14"/>
          <w:sz w:val="19"/>
        </w:rPr>
        <w:t> </w:t>
      </w:r>
      <w:r>
        <w:rPr>
          <w:color w:val="231F20"/>
          <w:sz w:val="19"/>
        </w:rPr>
        <w:t>Чем</w:t>
      </w:r>
      <w:r>
        <w:rPr>
          <w:color w:val="231F20"/>
          <w:spacing w:val="-14"/>
          <w:sz w:val="19"/>
        </w:rPr>
        <w:t> </w:t>
      </w:r>
      <w:r>
        <w:rPr>
          <w:color w:val="231F20"/>
          <w:sz w:val="19"/>
        </w:rPr>
        <w:t>раз-</w:t>
      </w:r>
      <w:r>
        <w:rPr>
          <w:color w:val="231F20"/>
          <w:sz w:val="19"/>
        </w:rPr>
        <w:t> </w:t>
      </w:r>
      <w:r>
        <w:rPr>
          <w:color w:val="231F20"/>
          <w:w w:val="95"/>
          <w:sz w:val="19"/>
        </w:rPr>
        <w:t>личалось положение двух императоров? Какие последствия для внутренней и внеш- </w:t>
      </w:r>
      <w:r>
        <w:rPr>
          <w:color w:val="231F20"/>
          <w:sz w:val="19"/>
        </w:rPr>
        <w:t>ней политики Наполеона III это имело?</w:t>
      </w:r>
    </w:p>
    <w:p>
      <w:pPr>
        <w:pStyle w:val="Heading7"/>
        <w:tabs>
          <w:tab w:pos="8547" w:val="left" w:leader="none"/>
        </w:tabs>
        <w:spacing w:before="132"/>
      </w:pPr>
      <w:r>
        <w:rPr/>
        <w:pict>
          <v:group style="position:absolute;margin-left:199.777496pt;margin-top:10.565156pt;width:239pt;height:7.85pt;mso-position-horizontal-relative:page;mso-position-vertical-relative:paragraph;z-index:-27829760" id="docshapegroup3455" coordorigin="3996,211" coordsize="4780,157">
            <v:line style="position:absolute" from="4046,289" to="8680,289" stroked="true" strokeweight="1pt" strokecolor="#db413f">
              <v:stroke dashstyle="dot"/>
            </v:line>
            <v:shape style="position:absolute;left:3995;top:279;width:4715;height:20" id="docshape3456" coordorigin="3996,279" coordsize="4715,20" path="m4016,289l4013,282,4006,279,3998,282,3996,289,3998,296,4006,299,4013,296,4016,289xm8710,289l8707,282,8700,279,8693,282,8690,289,8693,296,8700,299,8707,296,8710,289xe" filled="true" fillcolor="#db413f" stroked="false">
              <v:path arrowok="t"/>
              <v:fill type="solid"/>
            </v:shape>
            <v:shape style="position:absolute;left:8690;top:211;width:84;height:157" id="docshape3457" coordorigin="8691,211" coordsize="84,157" path="m8691,211l8691,368,8775,289,8691,211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93" name="image192.png"/>
            <wp:cNvGraphicFramePr>
              <a:graphicFrameLocks noChangeAspect="1"/>
            </wp:cNvGraphicFramePr>
            <a:graphic>
              <a:graphicData uri="http://schemas.openxmlformats.org/drawingml/2006/picture">
                <pic:pic>
                  <pic:nvPicPr>
                    <pic:cNvPr id="94" name="image192.png"/>
                    <pic:cNvPicPr/>
                  </pic:nvPicPr>
                  <pic:blipFill>
                    <a:blip r:embed="rId242" cstate="print"/>
                    <a:stretch>
                      <a:fillRect/>
                    </a:stretch>
                  </pic:blipFill>
                  <pic:spPr>
                    <a:xfrm>
                      <a:off x="0" y="0"/>
                      <a:ext cx="143995" cy="179997"/>
                    </a:xfrm>
                    <a:prstGeom prst="rect">
                      <a:avLst/>
                    </a:prstGeom>
                  </pic:spPr>
                </pic:pic>
              </a:graphicData>
            </a:graphic>
          </wp:inline>
        </w:drawing>
      </w:r>
      <w:r>
        <w:rPr>
          <w:color w:val="4495D1"/>
          <w:position w:val="-4"/>
        </w:rPr>
      </w:r>
    </w:p>
    <w:p>
      <w:pPr>
        <w:spacing w:line="228" w:lineRule="auto" w:before="46"/>
        <w:ind w:left="1517" w:right="911"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Парижская комму- </w:t>
      </w:r>
      <w:r>
        <w:rPr>
          <w:rFonts w:ascii="Trebuchet MS" w:hAnsi="Trebuchet MS"/>
          <w:color w:val="231F20"/>
          <w:sz w:val="19"/>
        </w:rPr>
        <w:t>на;</w:t>
      </w:r>
      <w:r>
        <w:rPr>
          <w:rFonts w:ascii="Trebuchet MS" w:hAnsi="Trebuchet MS"/>
          <w:color w:val="231F20"/>
          <w:spacing w:val="-15"/>
          <w:sz w:val="19"/>
        </w:rPr>
        <w:t> </w:t>
      </w:r>
      <w:r>
        <w:rPr>
          <w:rFonts w:ascii="Trebuchet MS" w:hAnsi="Trebuchet MS"/>
          <w:color w:val="231F20"/>
          <w:sz w:val="19"/>
        </w:rPr>
        <w:t>2)</w:t>
      </w:r>
      <w:r>
        <w:rPr>
          <w:rFonts w:ascii="Trebuchet MS" w:hAnsi="Trebuchet MS"/>
          <w:color w:val="231F20"/>
          <w:spacing w:val="-14"/>
          <w:sz w:val="19"/>
        </w:rPr>
        <w:t> </w:t>
      </w:r>
      <w:r>
        <w:rPr>
          <w:rFonts w:ascii="Trebuchet MS" w:hAnsi="Trebuchet MS"/>
          <w:color w:val="231F20"/>
          <w:sz w:val="19"/>
        </w:rPr>
        <w:t>переворот</w:t>
      </w:r>
      <w:r>
        <w:rPr>
          <w:rFonts w:ascii="Trebuchet MS" w:hAnsi="Trebuchet MS"/>
          <w:color w:val="231F20"/>
          <w:spacing w:val="-14"/>
          <w:sz w:val="19"/>
        </w:rPr>
        <w:t> </w:t>
      </w:r>
      <w:r>
        <w:rPr>
          <w:rFonts w:ascii="Trebuchet MS" w:hAnsi="Trebuchet MS"/>
          <w:color w:val="231F20"/>
          <w:sz w:val="19"/>
        </w:rPr>
        <w:t>Луи</w:t>
      </w:r>
      <w:r>
        <w:rPr>
          <w:rFonts w:ascii="Trebuchet MS" w:hAnsi="Trebuchet MS"/>
          <w:color w:val="231F20"/>
          <w:spacing w:val="-15"/>
          <w:sz w:val="19"/>
        </w:rPr>
        <w:t> </w:t>
      </w:r>
      <w:r>
        <w:rPr>
          <w:rFonts w:ascii="Trebuchet MS" w:hAnsi="Trebuchet MS"/>
          <w:color w:val="231F20"/>
          <w:sz w:val="19"/>
        </w:rPr>
        <w:t>Бонапарта;</w:t>
      </w:r>
      <w:r>
        <w:rPr>
          <w:rFonts w:ascii="Trebuchet MS" w:hAnsi="Trebuchet MS"/>
          <w:color w:val="231F20"/>
          <w:spacing w:val="-14"/>
          <w:sz w:val="19"/>
        </w:rPr>
        <w:t> </w:t>
      </w:r>
      <w:r>
        <w:rPr>
          <w:rFonts w:ascii="Trebuchet MS" w:hAnsi="Trebuchet MS"/>
          <w:color w:val="231F20"/>
          <w:sz w:val="19"/>
        </w:rPr>
        <w:t>3)</w:t>
      </w:r>
      <w:r>
        <w:rPr>
          <w:rFonts w:ascii="Trebuchet MS" w:hAnsi="Trebuchet MS"/>
          <w:color w:val="231F20"/>
          <w:spacing w:val="-14"/>
          <w:sz w:val="19"/>
        </w:rPr>
        <w:t> </w:t>
      </w:r>
      <w:r>
        <w:rPr>
          <w:rFonts w:ascii="Trebuchet MS" w:hAnsi="Trebuchet MS"/>
          <w:color w:val="231F20"/>
          <w:sz w:val="19"/>
        </w:rPr>
        <w:t>Франко-германская</w:t>
      </w:r>
      <w:r>
        <w:rPr>
          <w:rFonts w:ascii="Trebuchet MS" w:hAnsi="Trebuchet MS"/>
          <w:color w:val="231F20"/>
          <w:spacing w:val="-15"/>
          <w:sz w:val="19"/>
        </w:rPr>
        <w:t> </w:t>
      </w:r>
      <w:r>
        <w:rPr>
          <w:rFonts w:ascii="Trebuchet MS" w:hAnsi="Trebuchet MS"/>
          <w:color w:val="231F20"/>
          <w:sz w:val="19"/>
        </w:rPr>
        <w:t>война;</w:t>
      </w:r>
      <w:r>
        <w:rPr>
          <w:rFonts w:ascii="Trebuchet MS" w:hAnsi="Trebuchet MS"/>
          <w:color w:val="231F20"/>
          <w:spacing w:val="-14"/>
          <w:sz w:val="19"/>
        </w:rPr>
        <w:t> </w:t>
      </w:r>
      <w:r>
        <w:rPr>
          <w:rFonts w:ascii="Trebuchet MS" w:hAnsi="Trebuchet MS"/>
          <w:color w:val="231F20"/>
          <w:sz w:val="19"/>
        </w:rPr>
        <w:t>4)</w:t>
      </w:r>
      <w:r>
        <w:rPr>
          <w:rFonts w:ascii="Trebuchet MS" w:hAnsi="Trebuchet MS"/>
          <w:color w:val="231F20"/>
          <w:spacing w:val="-14"/>
          <w:sz w:val="19"/>
        </w:rPr>
        <w:t> </w:t>
      </w:r>
      <w:r>
        <w:rPr>
          <w:rFonts w:ascii="Trebuchet MS" w:hAnsi="Trebuchet MS"/>
          <w:color w:val="231F20"/>
          <w:sz w:val="19"/>
        </w:rPr>
        <w:t>конституция</w:t>
      </w:r>
      <w:r>
        <w:rPr>
          <w:rFonts w:ascii="Trebuchet MS" w:hAnsi="Trebuchet MS"/>
          <w:color w:val="231F20"/>
          <w:spacing w:val="-15"/>
          <w:sz w:val="19"/>
        </w:rPr>
        <w:t> </w:t>
      </w:r>
      <w:r>
        <w:rPr>
          <w:rFonts w:ascii="Trebuchet MS" w:hAnsi="Trebuchet MS"/>
          <w:color w:val="231F20"/>
          <w:sz w:val="19"/>
        </w:rPr>
        <w:t>Тре- тьей республики; 5) дело Дрейфуса.</w:t>
      </w:r>
    </w:p>
    <w:p>
      <w:pPr>
        <w:spacing w:after="0" w:line="228" w:lineRule="auto"/>
        <w:jc w:val="both"/>
        <w:rPr>
          <w:rFonts w:ascii="Trebuchet MS" w:hAnsi="Trebuchet MS"/>
          <w:sz w:val="19"/>
        </w:rPr>
        <w:sectPr>
          <w:footerReference w:type="default" r:id="rId782"/>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27712" id="docshapegroup3461" coordorigin="0,0" coordsize="10308,1441">
            <v:shape style="position:absolute;left:420;top:419;width:9468;height:1021" type="#_x0000_t75" id="docshape3462" stroked="false">
              <v:imagedata r:id="rId6" o:title=""/>
            </v:shape>
            <v:shape style="position:absolute;left:420;top:283;width:9605;height:420" id="docshape3463" coordorigin="420,283" coordsize="9605,420" path="m9724,703l10024,703m420,583l420,283m9604,583l9604,283e" filled="false" stroked="true" strokeweight="1.25pt" strokecolor="#ffffff">
              <v:path arrowok="t"/>
              <v:stroke dashstyle="solid"/>
            </v:shape>
            <v:shape style="position:absolute;left:420;top:283;width:9605;height:420" id="docshape346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465" coordorigin="0,0" coordsize="10308,420" path="m360,420l0,420m9948,420l10308,420m420,360l420,0m9888,360l9888,0e" filled="false" stroked="true" strokeweight=".25pt" strokecolor="#000000">
              <v:path arrowok="t"/>
              <v:stroke dashstyle="solid"/>
            </v:shape>
            <v:shape style="position:absolute;left:1157;top:1144;width:4021;height:230" type="#_x0000_t202" id="docshape346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14.</w:t>
                    </w:r>
                    <w:r>
                      <w:rPr>
                        <w:rFonts w:ascii="Tahoma" w:hAnsi="Tahoma"/>
                        <w:color w:val="FFFFFF"/>
                        <w:spacing w:val="20"/>
                        <w:sz w:val="19"/>
                      </w:rPr>
                      <w:t> </w:t>
                    </w:r>
                    <w:r>
                      <w:rPr>
                        <w:rFonts w:ascii="Tahoma" w:hAnsi="Tahoma"/>
                        <w:color w:val="FFFFFF"/>
                        <w:w w:val="80"/>
                        <w:sz w:val="19"/>
                      </w:rPr>
                      <w:t>Франция:</w:t>
                    </w:r>
                    <w:r>
                      <w:rPr>
                        <w:rFonts w:ascii="Tahoma" w:hAnsi="Tahoma"/>
                        <w:color w:val="FFFFFF"/>
                        <w:spacing w:val="20"/>
                        <w:sz w:val="19"/>
                      </w:rPr>
                      <w:t> </w:t>
                    </w:r>
                    <w:r>
                      <w:rPr>
                        <w:rFonts w:ascii="Tahoma" w:hAnsi="Tahoma"/>
                        <w:color w:val="FFFFFF"/>
                        <w:w w:val="80"/>
                        <w:sz w:val="19"/>
                      </w:rPr>
                      <w:t>Вторая</w:t>
                    </w:r>
                    <w:r>
                      <w:rPr>
                        <w:rFonts w:ascii="Tahoma" w:hAnsi="Tahoma"/>
                        <w:color w:val="FFFFFF"/>
                        <w:spacing w:val="21"/>
                        <w:sz w:val="19"/>
                      </w:rPr>
                      <w:t> </w:t>
                    </w:r>
                    <w:r>
                      <w:rPr>
                        <w:rFonts w:ascii="Tahoma" w:hAnsi="Tahoma"/>
                        <w:color w:val="FFFFFF"/>
                        <w:w w:val="80"/>
                        <w:sz w:val="19"/>
                      </w:rPr>
                      <w:t>империя</w:t>
                    </w:r>
                    <w:r>
                      <w:rPr>
                        <w:rFonts w:ascii="Tahoma" w:hAnsi="Tahoma"/>
                        <w:color w:val="FFFFFF"/>
                        <w:spacing w:val="20"/>
                        <w:sz w:val="19"/>
                      </w:rPr>
                      <w:t> </w:t>
                    </w:r>
                    <w:r>
                      <w:rPr>
                        <w:rFonts w:ascii="Tahoma" w:hAnsi="Tahoma"/>
                        <w:color w:val="FFFFFF"/>
                        <w:w w:val="80"/>
                        <w:sz w:val="19"/>
                      </w:rPr>
                      <w:t>и</w:t>
                    </w:r>
                    <w:r>
                      <w:rPr>
                        <w:rFonts w:ascii="Tahoma" w:hAnsi="Tahoma"/>
                        <w:color w:val="FFFFFF"/>
                        <w:spacing w:val="20"/>
                        <w:sz w:val="19"/>
                      </w:rPr>
                      <w:t> </w:t>
                    </w:r>
                    <w:r>
                      <w:rPr>
                        <w:rFonts w:ascii="Tahoma" w:hAnsi="Tahoma"/>
                        <w:color w:val="FFFFFF"/>
                        <w:w w:val="80"/>
                        <w:sz w:val="19"/>
                      </w:rPr>
                      <w:t>Третья</w:t>
                    </w:r>
                    <w:r>
                      <w:rPr>
                        <w:rFonts w:ascii="Tahoma" w:hAnsi="Tahoma"/>
                        <w:color w:val="FFFFFF"/>
                        <w:spacing w:val="21"/>
                        <w:sz w:val="19"/>
                      </w:rPr>
                      <w:t> </w:t>
                    </w:r>
                    <w:r>
                      <w:rPr>
                        <w:rFonts w:ascii="Tahoma" w:hAnsi="Tahoma"/>
                        <w:color w:val="FFFFFF"/>
                        <w:spacing w:val="-2"/>
                        <w:w w:val="80"/>
                        <w:sz w:val="19"/>
                      </w:rPr>
                      <w:t>республика</w:t>
                    </w:r>
                  </w:p>
                </w:txbxContent>
              </v:textbox>
              <w10:wrap type="none"/>
            </v:shape>
            <v:shape style="position:absolute;left:8716;top:1114;width:381;height:272" type="#_x0000_t202" id="docshape3467" filled="false" stroked="false">
              <v:textbox inset="0,0,0,0">
                <w:txbxContent>
                  <w:p>
                    <w:pPr>
                      <w:spacing w:line="268" w:lineRule="exact" w:before="3"/>
                      <w:ind w:left="0" w:right="0" w:firstLine="0"/>
                      <w:jc w:val="left"/>
                      <w:rPr>
                        <w:rFonts w:ascii="Calibri"/>
                        <w:b/>
                        <w:sz w:val="22"/>
                      </w:rPr>
                    </w:pPr>
                    <w:r>
                      <w:rPr>
                        <w:rFonts w:ascii="Calibri"/>
                        <w:b/>
                        <w:color w:val="FFFFFF"/>
                        <w:spacing w:val="-12"/>
                        <w:w w:val="120"/>
                        <w:sz w:val="22"/>
                      </w:rPr>
                      <w:t>167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3468"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17"/>
        </w:rPr>
      </w:pPr>
    </w:p>
    <w:p>
      <w:pPr>
        <w:pStyle w:val="Heading7"/>
        <w:ind w:left="893"/>
        <w:jc w:val="both"/>
      </w:pPr>
      <w:r>
        <w:rPr/>
        <w:pict>
          <v:group style="position:absolute;margin-left:180.656494pt;margin-top:5.217330pt;width:259.9pt;height:14.2pt;mso-position-horizontal-relative:page;mso-position-vertical-relative:paragraph;z-index:16065536" id="docshapegroup3469" coordorigin="3613,104" coordsize="5198,284">
            <v:shape style="position:absolute;left:8527;top:104;width:284;height:284" type="#_x0000_t75" id="docshape3470" stroked="false">
              <v:imagedata r:id="rId21" o:title=""/>
            </v:shape>
            <v:line style="position:absolute" from="3663,250" to="8376,250" stroked="true" strokeweight="1pt" strokecolor="#db413f">
              <v:stroke dashstyle="dot"/>
            </v:line>
            <v:shape style="position:absolute;left:3613;top:239;width:4793;height:20" id="docshape3471" coordorigin="3613,240" coordsize="4793,20" path="m3633,250l3630,242,3623,240,3616,242,3613,250,3616,257,3623,260,3630,257,3633,250xm8406,250l8403,242,8396,240,8389,242,8386,250,8389,257,8396,260,8403,257,8406,250xe" filled="true" fillcolor="#db413f" stroked="false">
              <v:path arrowok="t"/>
              <v:fill type="solid"/>
            </v:shape>
            <v:shape style="position:absolute;left:8386;top:171;width:84;height:157" id="docshape3472" coordorigin="8386,171" coordsize="84,157" path="m8386,171l8386,328,8470,250,8386,17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before="38"/>
        <w:ind w:left="0" w:right="177" w:firstLine="0"/>
        <w:jc w:val="center"/>
        <w:rPr>
          <w:rFonts w:ascii="Trebuchet MS" w:hAnsi="Trebuchet MS"/>
          <w:sz w:val="19"/>
        </w:rPr>
      </w:pPr>
      <w:r>
        <w:rPr>
          <w:rFonts w:ascii="Trebuchet MS" w:hAnsi="Trebuchet MS"/>
          <w:color w:val="231F20"/>
          <w:spacing w:val="-2"/>
          <w:sz w:val="19"/>
        </w:rPr>
        <w:t>Прочитайте</w:t>
      </w:r>
      <w:r>
        <w:rPr>
          <w:rFonts w:ascii="Trebuchet MS" w:hAnsi="Trebuchet MS"/>
          <w:color w:val="231F20"/>
          <w:spacing w:val="-6"/>
          <w:sz w:val="19"/>
        </w:rPr>
        <w:t> </w:t>
      </w:r>
      <w:r>
        <w:rPr>
          <w:rFonts w:ascii="Trebuchet MS" w:hAnsi="Trebuchet MS"/>
          <w:color w:val="231F20"/>
          <w:spacing w:val="-2"/>
          <w:sz w:val="19"/>
        </w:rPr>
        <w:t>отрывок</w:t>
      </w:r>
      <w:r>
        <w:rPr>
          <w:rFonts w:ascii="Trebuchet MS" w:hAnsi="Trebuchet MS"/>
          <w:color w:val="231F20"/>
          <w:spacing w:val="-6"/>
          <w:sz w:val="19"/>
        </w:rPr>
        <w:t> </w:t>
      </w:r>
      <w:r>
        <w:rPr>
          <w:rFonts w:ascii="Trebuchet MS" w:hAnsi="Trebuchet MS"/>
          <w:color w:val="231F20"/>
          <w:spacing w:val="-2"/>
          <w:sz w:val="19"/>
        </w:rPr>
        <w:t>из</w:t>
      </w:r>
      <w:r>
        <w:rPr>
          <w:rFonts w:ascii="Trebuchet MS" w:hAnsi="Trebuchet MS"/>
          <w:color w:val="231F20"/>
          <w:spacing w:val="-5"/>
          <w:sz w:val="19"/>
        </w:rPr>
        <w:t> </w:t>
      </w:r>
      <w:r>
        <w:rPr>
          <w:rFonts w:ascii="Trebuchet MS" w:hAnsi="Trebuchet MS"/>
          <w:color w:val="231F20"/>
          <w:spacing w:val="-2"/>
          <w:sz w:val="19"/>
        </w:rPr>
        <w:t>статьи</w:t>
      </w:r>
      <w:r>
        <w:rPr>
          <w:rFonts w:ascii="Trebuchet MS" w:hAnsi="Trebuchet MS"/>
          <w:color w:val="231F20"/>
          <w:spacing w:val="-6"/>
          <w:sz w:val="19"/>
        </w:rPr>
        <w:t> </w:t>
      </w:r>
      <w:r>
        <w:rPr>
          <w:rFonts w:ascii="Trebuchet MS" w:hAnsi="Trebuchet MS"/>
          <w:color w:val="231F20"/>
          <w:spacing w:val="-2"/>
          <w:sz w:val="19"/>
        </w:rPr>
        <w:t>Э.</w:t>
      </w:r>
      <w:r>
        <w:rPr>
          <w:rFonts w:ascii="Trebuchet MS" w:hAnsi="Trebuchet MS"/>
          <w:color w:val="231F20"/>
          <w:spacing w:val="-5"/>
          <w:sz w:val="19"/>
        </w:rPr>
        <w:t> </w:t>
      </w:r>
      <w:r>
        <w:rPr>
          <w:rFonts w:ascii="Trebuchet MS" w:hAnsi="Trebuchet MS"/>
          <w:color w:val="231F20"/>
          <w:spacing w:val="-2"/>
          <w:sz w:val="19"/>
        </w:rPr>
        <w:t>Золя</w:t>
      </w:r>
      <w:r>
        <w:rPr>
          <w:rFonts w:ascii="Trebuchet MS" w:hAnsi="Trebuchet MS"/>
          <w:color w:val="231F20"/>
          <w:spacing w:val="-6"/>
          <w:sz w:val="19"/>
        </w:rPr>
        <w:t> </w:t>
      </w:r>
      <w:r>
        <w:rPr>
          <w:rFonts w:ascii="Trebuchet MS" w:hAnsi="Trebuchet MS"/>
          <w:color w:val="231F20"/>
          <w:spacing w:val="-2"/>
          <w:sz w:val="19"/>
        </w:rPr>
        <w:t>«Я</w:t>
      </w:r>
      <w:r>
        <w:rPr>
          <w:rFonts w:ascii="Trebuchet MS" w:hAnsi="Trebuchet MS"/>
          <w:color w:val="231F20"/>
          <w:spacing w:val="-5"/>
          <w:sz w:val="19"/>
        </w:rPr>
        <w:t> </w:t>
      </w:r>
      <w:r>
        <w:rPr>
          <w:rFonts w:ascii="Trebuchet MS" w:hAnsi="Trebuchet MS"/>
          <w:color w:val="231F20"/>
          <w:spacing w:val="-2"/>
          <w:sz w:val="19"/>
        </w:rPr>
        <w:t>обвиняю!»</w:t>
      </w:r>
      <w:r>
        <w:rPr>
          <w:rFonts w:ascii="Trebuchet MS" w:hAnsi="Trebuchet MS"/>
          <w:color w:val="231F20"/>
          <w:spacing w:val="-6"/>
          <w:sz w:val="19"/>
        </w:rPr>
        <w:t> </w:t>
      </w:r>
      <w:r>
        <w:rPr>
          <w:rFonts w:ascii="Trebuchet MS" w:hAnsi="Trebuchet MS"/>
          <w:color w:val="231F20"/>
          <w:spacing w:val="-2"/>
          <w:sz w:val="19"/>
        </w:rPr>
        <w:t>(1898)</w:t>
      </w:r>
      <w:r>
        <w:rPr>
          <w:rFonts w:ascii="Trebuchet MS" w:hAnsi="Trebuchet MS"/>
          <w:color w:val="231F20"/>
          <w:spacing w:val="-5"/>
          <w:sz w:val="19"/>
        </w:rPr>
        <w:t> </w:t>
      </w:r>
      <w:r>
        <w:rPr>
          <w:rFonts w:ascii="Trebuchet MS" w:hAnsi="Trebuchet MS"/>
          <w:color w:val="231F20"/>
          <w:spacing w:val="-2"/>
          <w:sz w:val="19"/>
        </w:rPr>
        <w:t>и</w:t>
      </w:r>
      <w:r>
        <w:rPr>
          <w:rFonts w:ascii="Trebuchet MS" w:hAnsi="Trebuchet MS"/>
          <w:color w:val="231F20"/>
          <w:spacing w:val="-6"/>
          <w:sz w:val="19"/>
        </w:rPr>
        <w:t> </w:t>
      </w:r>
      <w:r>
        <w:rPr>
          <w:rFonts w:ascii="Trebuchet MS" w:hAnsi="Trebuchet MS"/>
          <w:color w:val="231F20"/>
          <w:spacing w:val="-2"/>
          <w:sz w:val="19"/>
        </w:rPr>
        <w:t>ответьте</w:t>
      </w:r>
      <w:r>
        <w:rPr>
          <w:rFonts w:ascii="Trebuchet MS" w:hAnsi="Trebuchet MS"/>
          <w:color w:val="231F20"/>
          <w:spacing w:val="-5"/>
          <w:sz w:val="19"/>
        </w:rPr>
        <w:t> </w:t>
      </w:r>
      <w:r>
        <w:rPr>
          <w:rFonts w:ascii="Trebuchet MS" w:hAnsi="Trebuchet MS"/>
          <w:color w:val="231F20"/>
          <w:spacing w:val="-2"/>
          <w:sz w:val="19"/>
        </w:rPr>
        <w:t>на</w:t>
      </w:r>
      <w:r>
        <w:rPr>
          <w:rFonts w:ascii="Trebuchet MS" w:hAnsi="Trebuchet MS"/>
          <w:color w:val="231F20"/>
          <w:spacing w:val="-6"/>
          <w:sz w:val="19"/>
        </w:rPr>
        <w:t> </w:t>
      </w:r>
      <w:r>
        <w:rPr>
          <w:rFonts w:ascii="Trebuchet MS" w:hAnsi="Trebuchet MS"/>
          <w:color w:val="231F20"/>
          <w:spacing w:val="-2"/>
          <w:sz w:val="19"/>
        </w:rPr>
        <w:t>вопрос.</w:t>
      </w:r>
    </w:p>
    <w:p>
      <w:pPr>
        <w:spacing w:line="220" w:lineRule="auto" w:before="109"/>
        <w:ind w:left="893" w:right="1195" w:firstLine="340"/>
        <w:jc w:val="both"/>
        <w:rPr>
          <w:sz w:val="19"/>
        </w:rPr>
      </w:pPr>
      <w:r>
        <w:rPr>
          <w:color w:val="231F20"/>
          <w:sz w:val="19"/>
        </w:rPr>
        <w:t>Они</w:t>
      </w:r>
      <w:r>
        <w:rPr>
          <w:color w:val="231F20"/>
          <w:spacing w:val="-3"/>
          <w:sz w:val="19"/>
        </w:rPr>
        <w:t> </w:t>
      </w:r>
      <w:r>
        <w:rPr>
          <w:color w:val="231F20"/>
          <w:sz w:val="19"/>
        </w:rPr>
        <w:t>совершают</w:t>
      </w:r>
      <w:r>
        <w:rPr>
          <w:color w:val="231F20"/>
          <w:spacing w:val="-3"/>
          <w:sz w:val="19"/>
        </w:rPr>
        <w:t> </w:t>
      </w:r>
      <w:r>
        <w:rPr>
          <w:color w:val="231F20"/>
          <w:sz w:val="19"/>
        </w:rPr>
        <w:t>злодеяние,</w:t>
      </w:r>
      <w:r>
        <w:rPr>
          <w:color w:val="231F20"/>
          <w:spacing w:val="-3"/>
          <w:sz w:val="19"/>
        </w:rPr>
        <w:t> </w:t>
      </w:r>
      <w:r>
        <w:rPr>
          <w:color w:val="231F20"/>
          <w:sz w:val="19"/>
        </w:rPr>
        <w:t>когда</w:t>
      </w:r>
      <w:r>
        <w:rPr>
          <w:color w:val="231F20"/>
          <w:spacing w:val="-3"/>
          <w:sz w:val="19"/>
        </w:rPr>
        <w:t> </w:t>
      </w:r>
      <w:r>
        <w:rPr>
          <w:color w:val="231F20"/>
          <w:sz w:val="19"/>
        </w:rPr>
        <w:t>одурманивают</w:t>
      </w:r>
      <w:r>
        <w:rPr>
          <w:color w:val="231F20"/>
          <w:spacing w:val="-3"/>
          <w:sz w:val="19"/>
        </w:rPr>
        <w:t> </w:t>
      </w:r>
      <w:r>
        <w:rPr>
          <w:color w:val="231F20"/>
          <w:sz w:val="19"/>
        </w:rPr>
        <w:t>сознание</w:t>
      </w:r>
      <w:r>
        <w:rPr>
          <w:color w:val="231F20"/>
          <w:spacing w:val="-3"/>
          <w:sz w:val="19"/>
        </w:rPr>
        <w:t> </w:t>
      </w:r>
      <w:r>
        <w:rPr>
          <w:color w:val="231F20"/>
          <w:sz w:val="19"/>
        </w:rPr>
        <w:t>простого</w:t>
      </w:r>
      <w:r>
        <w:rPr>
          <w:color w:val="231F20"/>
          <w:spacing w:val="-3"/>
          <w:sz w:val="19"/>
        </w:rPr>
        <w:t> </w:t>
      </w:r>
      <w:r>
        <w:rPr>
          <w:color w:val="231F20"/>
          <w:sz w:val="19"/>
        </w:rPr>
        <w:t>люда</w:t>
      </w:r>
      <w:r>
        <w:rPr>
          <w:color w:val="231F20"/>
          <w:spacing w:val="-3"/>
          <w:sz w:val="19"/>
        </w:rPr>
        <w:t> </w:t>
      </w:r>
      <w:r>
        <w:rPr>
          <w:color w:val="231F20"/>
          <w:sz w:val="19"/>
        </w:rPr>
        <w:t>и</w:t>
      </w:r>
      <w:r>
        <w:rPr>
          <w:color w:val="231F20"/>
          <w:spacing w:val="-3"/>
          <w:sz w:val="19"/>
        </w:rPr>
        <w:t> </w:t>
      </w:r>
      <w:r>
        <w:rPr>
          <w:color w:val="231F20"/>
          <w:sz w:val="19"/>
        </w:rPr>
        <w:t>бед- ноты,</w:t>
      </w:r>
      <w:r>
        <w:rPr>
          <w:color w:val="231F20"/>
          <w:spacing w:val="-1"/>
          <w:sz w:val="19"/>
        </w:rPr>
        <w:t> </w:t>
      </w:r>
      <w:r>
        <w:rPr>
          <w:color w:val="231F20"/>
          <w:sz w:val="19"/>
        </w:rPr>
        <w:t>потворствуют</w:t>
      </w:r>
      <w:r>
        <w:rPr>
          <w:color w:val="231F20"/>
          <w:spacing w:val="-1"/>
          <w:sz w:val="19"/>
        </w:rPr>
        <w:t> </w:t>
      </w:r>
      <w:r>
        <w:rPr>
          <w:color w:val="231F20"/>
          <w:sz w:val="19"/>
        </w:rPr>
        <w:t>мракобесию</w:t>
      </w:r>
      <w:r>
        <w:rPr>
          <w:color w:val="231F20"/>
          <w:spacing w:val="-1"/>
          <w:sz w:val="19"/>
        </w:rPr>
        <w:t> </w:t>
      </w:r>
      <w:r>
        <w:rPr>
          <w:color w:val="231F20"/>
          <w:sz w:val="19"/>
        </w:rPr>
        <w:t>и</w:t>
      </w:r>
      <w:r>
        <w:rPr>
          <w:color w:val="231F20"/>
          <w:spacing w:val="-1"/>
          <w:sz w:val="19"/>
        </w:rPr>
        <w:t> </w:t>
      </w:r>
      <w:r>
        <w:rPr>
          <w:color w:val="231F20"/>
          <w:sz w:val="19"/>
        </w:rPr>
        <w:t>нетерпимости,</w:t>
      </w:r>
      <w:r>
        <w:rPr>
          <w:color w:val="231F20"/>
          <w:spacing w:val="-1"/>
          <w:sz w:val="19"/>
        </w:rPr>
        <w:t> </w:t>
      </w:r>
      <w:r>
        <w:rPr>
          <w:color w:val="231F20"/>
          <w:sz w:val="19"/>
        </w:rPr>
        <w:t>пользуясь</w:t>
      </w:r>
      <w:r>
        <w:rPr>
          <w:color w:val="231F20"/>
          <w:spacing w:val="-1"/>
          <w:sz w:val="19"/>
        </w:rPr>
        <w:t> </w:t>
      </w:r>
      <w:r>
        <w:rPr>
          <w:color w:val="231F20"/>
          <w:sz w:val="19"/>
        </w:rPr>
        <w:t>разгулом</w:t>
      </w:r>
      <w:r>
        <w:rPr>
          <w:color w:val="231F20"/>
          <w:spacing w:val="-1"/>
          <w:sz w:val="19"/>
        </w:rPr>
        <w:t> </w:t>
      </w:r>
      <w:r>
        <w:rPr>
          <w:color w:val="231F20"/>
          <w:sz w:val="19"/>
        </w:rPr>
        <w:t>отвратитель- ного</w:t>
      </w:r>
      <w:r>
        <w:rPr>
          <w:color w:val="231F20"/>
          <w:spacing w:val="-2"/>
          <w:sz w:val="19"/>
        </w:rPr>
        <w:t> </w:t>
      </w:r>
      <w:r>
        <w:rPr>
          <w:color w:val="231F20"/>
          <w:sz w:val="19"/>
        </w:rPr>
        <w:t>антисемитизма,</w:t>
      </w:r>
      <w:r>
        <w:rPr>
          <w:color w:val="231F20"/>
          <w:spacing w:val="-2"/>
          <w:sz w:val="19"/>
        </w:rPr>
        <w:t> </w:t>
      </w:r>
      <w:r>
        <w:rPr>
          <w:color w:val="231F20"/>
          <w:sz w:val="19"/>
        </w:rPr>
        <w:t>который</w:t>
      </w:r>
      <w:r>
        <w:rPr>
          <w:color w:val="231F20"/>
          <w:spacing w:val="-2"/>
          <w:sz w:val="19"/>
        </w:rPr>
        <w:t> </w:t>
      </w:r>
      <w:r>
        <w:rPr>
          <w:color w:val="231F20"/>
          <w:sz w:val="19"/>
        </w:rPr>
        <w:t>погубит</w:t>
      </w:r>
      <w:r>
        <w:rPr>
          <w:color w:val="231F20"/>
          <w:spacing w:val="-2"/>
          <w:sz w:val="19"/>
        </w:rPr>
        <w:t> </w:t>
      </w:r>
      <w:r>
        <w:rPr>
          <w:color w:val="231F20"/>
          <w:sz w:val="19"/>
        </w:rPr>
        <w:t>великую</w:t>
      </w:r>
      <w:r>
        <w:rPr>
          <w:color w:val="231F20"/>
          <w:spacing w:val="-2"/>
          <w:sz w:val="19"/>
        </w:rPr>
        <w:t> </w:t>
      </w:r>
      <w:r>
        <w:rPr>
          <w:color w:val="231F20"/>
          <w:sz w:val="19"/>
        </w:rPr>
        <w:t>просвещённую</w:t>
      </w:r>
      <w:r>
        <w:rPr>
          <w:color w:val="231F20"/>
          <w:spacing w:val="-2"/>
          <w:sz w:val="19"/>
        </w:rPr>
        <w:t> </w:t>
      </w:r>
      <w:r>
        <w:rPr>
          <w:color w:val="231F20"/>
          <w:sz w:val="19"/>
        </w:rPr>
        <w:t>Францию</w:t>
      </w:r>
      <w:r>
        <w:rPr>
          <w:color w:val="231F20"/>
          <w:spacing w:val="-2"/>
          <w:sz w:val="19"/>
        </w:rPr>
        <w:t> </w:t>
      </w:r>
      <w:r>
        <w:rPr>
          <w:color w:val="231F20"/>
          <w:sz w:val="19"/>
        </w:rPr>
        <w:t>—</w:t>
      </w:r>
      <w:r>
        <w:rPr>
          <w:color w:val="231F20"/>
          <w:spacing w:val="-2"/>
          <w:sz w:val="19"/>
        </w:rPr>
        <w:t> родину</w:t>
      </w:r>
    </w:p>
    <w:p>
      <w:pPr>
        <w:spacing w:line="220" w:lineRule="auto" w:before="0"/>
        <w:ind w:left="893" w:right="1194" w:firstLine="0"/>
        <w:jc w:val="both"/>
        <w:rPr>
          <w:sz w:val="19"/>
        </w:rPr>
      </w:pPr>
      <w:r>
        <w:rPr>
          <w:color w:val="231F20"/>
          <w:sz w:val="19"/>
        </w:rPr>
        <w:t>«Прав</w:t>
      </w:r>
      <w:r>
        <w:rPr>
          <w:color w:val="231F20"/>
          <w:spacing w:val="-9"/>
          <w:sz w:val="19"/>
        </w:rPr>
        <w:t> </w:t>
      </w:r>
      <w:r>
        <w:rPr>
          <w:color w:val="231F20"/>
          <w:sz w:val="19"/>
        </w:rPr>
        <w:t>человека»,</w:t>
      </w:r>
      <w:r>
        <w:rPr>
          <w:color w:val="231F20"/>
          <w:spacing w:val="-9"/>
          <w:sz w:val="19"/>
        </w:rPr>
        <w:t> </w:t>
      </w:r>
      <w:r>
        <w:rPr>
          <w:color w:val="231F20"/>
          <w:sz w:val="19"/>
        </w:rPr>
        <w:t>если</w:t>
      </w:r>
      <w:r>
        <w:rPr>
          <w:color w:val="231F20"/>
          <w:spacing w:val="-9"/>
          <w:sz w:val="19"/>
        </w:rPr>
        <w:t> </w:t>
      </w:r>
      <w:r>
        <w:rPr>
          <w:color w:val="231F20"/>
          <w:sz w:val="19"/>
        </w:rPr>
        <w:t>она</w:t>
      </w:r>
      <w:r>
        <w:rPr>
          <w:color w:val="231F20"/>
          <w:spacing w:val="-9"/>
          <w:sz w:val="19"/>
        </w:rPr>
        <w:t> </w:t>
      </w:r>
      <w:r>
        <w:rPr>
          <w:color w:val="231F20"/>
          <w:sz w:val="19"/>
        </w:rPr>
        <w:t>не</w:t>
      </w:r>
      <w:r>
        <w:rPr>
          <w:color w:val="231F20"/>
          <w:spacing w:val="-9"/>
          <w:sz w:val="19"/>
        </w:rPr>
        <w:t> </w:t>
      </w:r>
      <w:r>
        <w:rPr>
          <w:color w:val="231F20"/>
          <w:sz w:val="19"/>
        </w:rPr>
        <w:t>положит</w:t>
      </w:r>
      <w:r>
        <w:rPr>
          <w:color w:val="231F20"/>
          <w:spacing w:val="-9"/>
          <w:sz w:val="19"/>
        </w:rPr>
        <w:t> </w:t>
      </w:r>
      <w:r>
        <w:rPr>
          <w:color w:val="231F20"/>
          <w:sz w:val="19"/>
        </w:rPr>
        <w:t>ему</w:t>
      </w:r>
      <w:r>
        <w:rPr>
          <w:color w:val="231F20"/>
          <w:spacing w:val="-9"/>
          <w:sz w:val="19"/>
        </w:rPr>
        <w:t> </w:t>
      </w:r>
      <w:r>
        <w:rPr>
          <w:color w:val="231F20"/>
          <w:sz w:val="19"/>
        </w:rPr>
        <w:t>конец.</w:t>
      </w:r>
      <w:r>
        <w:rPr>
          <w:color w:val="231F20"/>
          <w:spacing w:val="-9"/>
          <w:sz w:val="19"/>
        </w:rPr>
        <w:t> </w:t>
      </w:r>
      <w:r>
        <w:rPr>
          <w:color w:val="231F20"/>
          <w:sz w:val="19"/>
        </w:rPr>
        <w:t>Они</w:t>
      </w:r>
      <w:r>
        <w:rPr>
          <w:color w:val="231F20"/>
          <w:spacing w:val="-9"/>
          <w:sz w:val="19"/>
        </w:rPr>
        <w:t> </w:t>
      </w:r>
      <w:r>
        <w:rPr>
          <w:color w:val="231F20"/>
          <w:sz w:val="19"/>
        </w:rPr>
        <w:t>совершают</w:t>
      </w:r>
      <w:r>
        <w:rPr>
          <w:color w:val="231F20"/>
          <w:spacing w:val="-9"/>
          <w:sz w:val="19"/>
        </w:rPr>
        <w:t> </w:t>
      </w:r>
      <w:r>
        <w:rPr>
          <w:color w:val="231F20"/>
          <w:sz w:val="19"/>
        </w:rPr>
        <w:t>злодеяние,</w:t>
      </w:r>
      <w:r>
        <w:rPr>
          <w:color w:val="231F20"/>
          <w:spacing w:val="-9"/>
          <w:sz w:val="19"/>
        </w:rPr>
        <w:t> </w:t>
      </w:r>
      <w:r>
        <w:rPr>
          <w:color w:val="231F20"/>
          <w:sz w:val="19"/>
        </w:rPr>
        <w:t>играя на</w:t>
      </w:r>
      <w:r>
        <w:rPr>
          <w:color w:val="231F20"/>
          <w:spacing w:val="-13"/>
          <w:sz w:val="19"/>
        </w:rPr>
        <w:t> </w:t>
      </w:r>
      <w:r>
        <w:rPr>
          <w:color w:val="231F20"/>
          <w:sz w:val="19"/>
        </w:rPr>
        <w:t>патриотических</w:t>
      </w:r>
      <w:r>
        <w:rPr>
          <w:color w:val="231F20"/>
          <w:spacing w:val="-13"/>
          <w:sz w:val="19"/>
        </w:rPr>
        <w:t> </w:t>
      </w:r>
      <w:r>
        <w:rPr>
          <w:color w:val="231F20"/>
          <w:sz w:val="19"/>
        </w:rPr>
        <w:t>чувствах</w:t>
      </w:r>
      <w:r>
        <w:rPr>
          <w:color w:val="231F20"/>
          <w:spacing w:val="-13"/>
          <w:sz w:val="19"/>
        </w:rPr>
        <w:t> </w:t>
      </w:r>
      <w:r>
        <w:rPr>
          <w:color w:val="231F20"/>
          <w:sz w:val="19"/>
        </w:rPr>
        <w:t>ради</w:t>
      </w:r>
      <w:r>
        <w:rPr>
          <w:color w:val="231F20"/>
          <w:spacing w:val="-13"/>
          <w:sz w:val="19"/>
        </w:rPr>
        <w:t> </w:t>
      </w:r>
      <w:r>
        <w:rPr>
          <w:color w:val="231F20"/>
          <w:sz w:val="19"/>
        </w:rPr>
        <w:t>разжигания</w:t>
      </w:r>
      <w:r>
        <w:rPr>
          <w:color w:val="231F20"/>
          <w:spacing w:val="-13"/>
          <w:sz w:val="19"/>
        </w:rPr>
        <w:t> </w:t>
      </w:r>
      <w:r>
        <w:rPr>
          <w:color w:val="231F20"/>
          <w:sz w:val="19"/>
        </w:rPr>
        <w:t>ненависти,</w:t>
      </w:r>
      <w:r>
        <w:rPr>
          <w:color w:val="231F20"/>
          <w:spacing w:val="-13"/>
          <w:sz w:val="19"/>
        </w:rPr>
        <w:t> </w:t>
      </w:r>
      <w:r>
        <w:rPr>
          <w:color w:val="231F20"/>
          <w:sz w:val="19"/>
        </w:rPr>
        <w:t>они</w:t>
      </w:r>
      <w:r>
        <w:rPr>
          <w:color w:val="231F20"/>
          <w:spacing w:val="-13"/>
          <w:sz w:val="19"/>
        </w:rPr>
        <w:t> </w:t>
      </w:r>
      <w:r>
        <w:rPr>
          <w:color w:val="231F20"/>
          <w:sz w:val="19"/>
        </w:rPr>
        <w:t>совершают,</w:t>
      </w:r>
      <w:r>
        <w:rPr>
          <w:color w:val="231F20"/>
          <w:spacing w:val="-13"/>
          <w:sz w:val="19"/>
        </w:rPr>
        <w:t> </w:t>
      </w:r>
      <w:r>
        <w:rPr>
          <w:color w:val="231F20"/>
          <w:sz w:val="19"/>
        </w:rPr>
        <w:t>наконец, злодеяние,</w:t>
      </w:r>
      <w:r>
        <w:rPr>
          <w:color w:val="231F20"/>
          <w:spacing w:val="-3"/>
          <w:sz w:val="19"/>
        </w:rPr>
        <w:t> </w:t>
      </w:r>
      <w:r>
        <w:rPr>
          <w:color w:val="231F20"/>
          <w:sz w:val="19"/>
        </w:rPr>
        <w:t>превращая</w:t>
      </w:r>
      <w:r>
        <w:rPr>
          <w:color w:val="231F20"/>
          <w:spacing w:val="-3"/>
          <w:sz w:val="19"/>
        </w:rPr>
        <w:t> </w:t>
      </w:r>
      <w:r>
        <w:rPr>
          <w:color w:val="231F20"/>
          <w:sz w:val="19"/>
        </w:rPr>
        <w:t>военщину</w:t>
      </w:r>
      <w:r>
        <w:rPr>
          <w:color w:val="231F20"/>
          <w:spacing w:val="-3"/>
          <w:sz w:val="19"/>
        </w:rPr>
        <w:t> </w:t>
      </w:r>
      <w:r>
        <w:rPr>
          <w:color w:val="231F20"/>
          <w:sz w:val="19"/>
        </w:rPr>
        <w:t>в</w:t>
      </w:r>
      <w:r>
        <w:rPr>
          <w:color w:val="231F20"/>
          <w:spacing w:val="-3"/>
          <w:sz w:val="19"/>
        </w:rPr>
        <w:t> </w:t>
      </w:r>
      <w:r>
        <w:rPr>
          <w:color w:val="231F20"/>
          <w:sz w:val="19"/>
        </w:rPr>
        <w:t>современного</w:t>
      </w:r>
      <w:r>
        <w:rPr>
          <w:color w:val="231F20"/>
          <w:spacing w:val="-3"/>
          <w:sz w:val="19"/>
        </w:rPr>
        <w:t> </w:t>
      </w:r>
      <w:r>
        <w:rPr>
          <w:color w:val="231F20"/>
          <w:sz w:val="19"/>
        </w:rPr>
        <w:t>идола,</w:t>
      </w:r>
      <w:r>
        <w:rPr>
          <w:color w:val="231F20"/>
          <w:spacing w:val="-3"/>
          <w:sz w:val="19"/>
        </w:rPr>
        <w:t> </w:t>
      </w:r>
      <w:r>
        <w:rPr>
          <w:color w:val="231F20"/>
          <w:sz w:val="19"/>
        </w:rPr>
        <w:t>в</w:t>
      </w:r>
      <w:r>
        <w:rPr>
          <w:color w:val="231F20"/>
          <w:spacing w:val="-3"/>
          <w:sz w:val="19"/>
        </w:rPr>
        <w:t> </w:t>
      </w:r>
      <w:r>
        <w:rPr>
          <w:color w:val="231F20"/>
          <w:sz w:val="19"/>
        </w:rPr>
        <w:t>то</w:t>
      </w:r>
      <w:r>
        <w:rPr>
          <w:color w:val="231F20"/>
          <w:spacing w:val="-3"/>
          <w:sz w:val="19"/>
        </w:rPr>
        <w:t> </w:t>
      </w:r>
      <w:r>
        <w:rPr>
          <w:color w:val="231F20"/>
          <w:sz w:val="19"/>
        </w:rPr>
        <w:t>время</w:t>
      </w:r>
      <w:r>
        <w:rPr>
          <w:color w:val="231F20"/>
          <w:spacing w:val="-3"/>
          <w:sz w:val="19"/>
        </w:rPr>
        <w:t> </w:t>
      </w:r>
      <w:r>
        <w:rPr>
          <w:color w:val="231F20"/>
          <w:sz w:val="19"/>
        </w:rPr>
        <w:t>как</w:t>
      </w:r>
      <w:r>
        <w:rPr>
          <w:color w:val="231F20"/>
          <w:spacing w:val="-3"/>
          <w:sz w:val="19"/>
        </w:rPr>
        <w:t> </w:t>
      </w:r>
      <w:r>
        <w:rPr>
          <w:color w:val="231F20"/>
          <w:sz w:val="19"/>
        </w:rPr>
        <w:t>все</w:t>
      </w:r>
      <w:r>
        <w:rPr>
          <w:color w:val="231F20"/>
          <w:spacing w:val="-3"/>
          <w:sz w:val="19"/>
        </w:rPr>
        <w:t> </w:t>
      </w:r>
      <w:r>
        <w:rPr>
          <w:color w:val="231F20"/>
          <w:sz w:val="19"/>
        </w:rPr>
        <w:t>лучшие умы трудятся ради скорейшего торжества истины и правосудия.</w:t>
      </w:r>
    </w:p>
    <w:p>
      <w:pPr>
        <w:pStyle w:val="ListParagraph"/>
        <w:numPr>
          <w:ilvl w:val="1"/>
          <w:numId w:val="4"/>
        </w:numPr>
        <w:tabs>
          <w:tab w:pos="1233" w:val="left" w:leader="none"/>
          <w:tab w:pos="1234" w:val="left" w:leader="none"/>
        </w:tabs>
        <w:spacing w:line="240" w:lineRule="auto" w:before="107" w:after="0"/>
        <w:ind w:left="1233" w:right="0" w:hanging="341"/>
        <w:jc w:val="left"/>
        <w:rPr>
          <w:sz w:val="19"/>
        </w:rPr>
      </w:pPr>
      <w:r>
        <w:rPr>
          <w:color w:val="231F20"/>
          <w:w w:val="95"/>
          <w:sz w:val="19"/>
        </w:rPr>
        <w:t>В</w:t>
      </w:r>
      <w:r>
        <w:rPr>
          <w:color w:val="231F20"/>
          <w:spacing w:val="9"/>
          <w:sz w:val="19"/>
        </w:rPr>
        <w:t> </w:t>
      </w:r>
      <w:r>
        <w:rPr>
          <w:color w:val="231F20"/>
          <w:w w:val="95"/>
          <w:sz w:val="19"/>
        </w:rPr>
        <w:t>чём</w:t>
      </w:r>
      <w:r>
        <w:rPr>
          <w:color w:val="231F20"/>
          <w:spacing w:val="9"/>
          <w:sz w:val="19"/>
        </w:rPr>
        <w:t> </w:t>
      </w:r>
      <w:r>
        <w:rPr>
          <w:color w:val="231F20"/>
          <w:w w:val="95"/>
          <w:sz w:val="19"/>
        </w:rPr>
        <w:t>писатель</w:t>
      </w:r>
      <w:r>
        <w:rPr>
          <w:color w:val="231F20"/>
          <w:spacing w:val="9"/>
          <w:sz w:val="19"/>
        </w:rPr>
        <w:t> </w:t>
      </w:r>
      <w:r>
        <w:rPr>
          <w:color w:val="231F20"/>
          <w:w w:val="95"/>
          <w:sz w:val="19"/>
        </w:rPr>
        <w:t>видит</w:t>
      </w:r>
      <w:r>
        <w:rPr>
          <w:color w:val="231F20"/>
          <w:spacing w:val="9"/>
          <w:sz w:val="19"/>
        </w:rPr>
        <w:t> </w:t>
      </w:r>
      <w:r>
        <w:rPr>
          <w:color w:val="231F20"/>
          <w:w w:val="95"/>
          <w:sz w:val="19"/>
        </w:rPr>
        <w:t>вред</w:t>
      </w:r>
      <w:r>
        <w:rPr>
          <w:color w:val="231F20"/>
          <w:spacing w:val="9"/>
          <w:sz w:val="19"/>
        </w:rPr>
        <w:t> </w:t>
      </w:r>
      <w:r>
        <w:rPr>
          <w:color w:val="231F20"/>
          <w:w w:val="95"/>
          <w:sz w:val="19"/>
        </w:rPr>
        <w:t>действий</w:t>
      </w:r>
      <w:r>
        <w:rPr>
          <w:color w:val="231F20"/>
          <w:spacing w:val="9"/>
          <w:sz w:val="19"/>
        </w:rPr>
        <w:t> </w:t>
      </w:r>
      <w:r>
        <w:rPr>
          <w:color w:val="231F20"/>
          <w:w w:val="95"/>
          <w:sz w:val="19"/>
        </w:rPr>
        <w:t>антидрейфусаров</w:t>
      </w:r>
      <w:r>
        <w:rPr>
          <w:color w:val="231F20"/>
          <w:spacing w:val="10"/>
          <w:sz w:val="19"/>
        </w:rPr>
        <w:t> </w:t>
      </w:r>
      <w:r>
        <w:rPr>
          <w:color w:val="231F20"/>
          <w:w w:val="95"/>
          <w:sz w:val="19"/>
        </w:rPr>
        <w:t>—</w:t>
      </w:r>
      <w:r>
        <w:rPr>
          <w:color w:val="231F20"/>
          <w:spacing w:val="9"/>
          <w:sz w:val="19"/>
        </w:rPr>
        <w:t> </w:t>
      </w:r>
      <w:r>
        <w:rPr>
          <w:color w:val="231F20"/>
          <w:w w:val="95"/>
          <w:sz w:val="19"/>
        </w:rPr>
        <w:t>противников</w:t>
      </w:r>
      <w:r>
        <w:rPr>
          <w:color w:val="231F20"/>
          <w:spacing w:val="9"/>
          <w:sz w:val="19"/>
        </w:rPr>
        <w:t> </w:t>
      </w:r>
      <w:r>
        <w:rPr>
          <w:color w:val="231F20"/>
          <w:spacing w:val="-2"/>
          <w:w w:val="95"/>
          <w:sz w:val="19"/>
        </w:rPr>
        <w:t>Дрейфуса?</w:t>
      </w:r>
    </w:p>
    <w:p>
      <w:pPr>
        <w:pStyle w:val="BodyText"/>
        <w:spacing w:before="9"/>
        <w:rPr>
          <w:rFonts w:ascii="Trebuchet MS"/>
          <w:sz w:val="16"/>
        </w:rPr>
      </w:pPr>
      <w:r>
        <w:rPr/>
        <w:pict>
          <v:group style="position:absolute;margin-left:57.553001pt;margin-top:10.939062pt;width:385.95pt;height:35.3pt;mso-position-horizontal-relative:page;mso-position-vertical-relative:paragraph;z-index:-15392768;mso-wrap-distance-left:0;mso-wrap-distance-right:0" id="docshapegroup3473" coordorigin="1151,219" coordsize="7719,706">
            <v:shape style="position:absolute;left:1151;top:218;width:7719;height:706" type="#_x0000_t75" id="docshape3474" stroked="false">
              <v:imagedata r:id="rId93" o:title=""/>
            </v:shape>
            <v:rect style="position:absolute;left:1213;top:281;width:7597;height:585" id="docshape3475" filled="true" fillcolor="#ffffff" stroked="false">
              <v:fill type="solid"/>
            </v:rect>
            <v:shape style="position:absolute;left:1298;top:372;width:397;height:397" type="#_x0000_t75" id="docshape3476" stroked="false">
              <v:imagedata r:id="rId94" o:title=""/>
            </v:shape>
            <v:shape style="position:absolute;left:1407;top:397;width:191;height:371" type="#_x0000_t202" id="docshape347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58;width:6497;height:445" type="#_x0000_t202" id="docshape3478"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6"/>
        </w:rPr>
        <w:sectPr>
          <w:footerReference w:type="default" r:id="rId784"/>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26176" id="docshapegroup3482" coordorigin="0,0" coordsize="10308,1441">
            <v:shape style="position:absolute;left:420;top:419;width:9468;height:1021" type="#_x0000_t75" id="docshape3483" stroked="false">
              <v:imagedata r:id="rId8" o:title=""/>
            </v:shape>
            <v:shape style="position:absolute;left:283;top:283;width:9605;height:420" id="docshape3484" coordorigin="283,283" coordsize="9605,420" path="m583,703l283,703m703,583l703,283m9888,583l9888,283e" filled="false" stroked="true" strokeweight="1.25pt" strokecolor="#ffffff">
              <v:path arrowok="t"/>
              <v:stroke dashstyle="solid"/>
            </v:shape>
            <v:shape style="position:absolute;left:283;top:283;width:9605;height:420" id="docshape348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486" coordorigin="0,0" coordsize="10308,420" path="m360,420l0,420m9948,420l10308,420m420,360l420,0m9888,360l9888,0e" filled="false" stroked="true" strokeweight=".25pt" strokecolor="#000000">
              <v:path arrowok="t"/>
              <v:stroke dashstyle="solid"/>
            </v:shape>
            <v:shape style="position:absolute;left:1213;top:1114;width:403;height:272" type="#_x0000_t202" id="docshape348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168</w:t>
                    </w:r>
                  </w:p>
                </w:txbxContent>
              </v:textbox>
              <w10:wrap type="none"/>
            </v:shape>
            <v:shape style="position:absolute;left:8282;top:1096;width:889;height:290" type="#_x0000_t202" id="docshape348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6809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6"/>
        </w:rPr>
      </w:pPr>
    </w:p>
    <w:p>
      <w:pPr>
        <w:pStyle w:val="Heading3"/>
        <w:tabs>
          <w:tab w:pos="1857" w:val="left" w:leader="none"/>
        </w:tabs>
        <w:spacing w:line="199" w:lineRule="auto" w:before="151"/>
        <w:ind w:right="2787" w:hanging="964"/>
      </w:pPr>
      <w:r>
        <w:rPr/>
        <w:pict>
          <v:group style="position:absolute;margin-left:21pt;margin-top:27.067476pt;width:473.4pt;height:435.4pt;mso-position-horizontal-relative:page;mso-position-vertical-relative:paragraph;z-index:-27825664" id="docshapegroup3489" coordorigin="420,541" coordsize="9468,8708">
            <v:shape style="position:absolute;left:420;top:2488;width:9468;height:6761" id="docshape3490" coordorigin="420,2488" coordsize="9468,6761" path="m9888,2488l420,2488,420,5613,420,9249,9888,9249,9888,5613,9888,2488xe" filled="true" fillcolor="#e6e7e8" stroked="false">
              <v:path arrowok="t"/>
              <v:fill type="solid"/>
            </v:shape>
            <v:shape style="position:absolute;left:2114;top:5683;width:6754;height:627" type="#_x0000_t75" id="docshape3491" stroked="false">
              <v:imagedata r:id="rId786" o:title=""/>
            </v:shape>
            <v:rect style="position:absolute;left:2177;top:5623;width:6634;height:624" id="docshape3492" filled="true" fillcolor="#ffffff" stroked="false">
              <v:fill type="solid"/>
            </v:rect>
            <v:shape style="position:absolute;left:2114;top:1968;width:6754;height:3716" type="#_x0000_t75" id="docshape3493" stroked="false">
              <v:imagedata r:id="rId787" o:title=""/>
            </v:shape>
            <v:shape style="position:absolute;left:2177;top:2030;width:6634;height:3593" type="#_x0000_t75" id="docshape3494" stroked="false">
              <v:imagedata r:id="rId788" o:title=""/>
            </v:shape>
            <v:rect style="position:absolute;left:2187;top:2040;width:6614;height:3573" id="docshape3495" filled="false" stroked="true" strokeweight="1pt" strokecolor="#ffffff">
              <v:stroke dashstyle="solid"/>
            </v:rect>
            <v:rect style="position:absolute;left:1497;top:7817;width:3799;height:114" id="docshape3496" filled="true" fillcolor="#b2ccea" stroked="false">
              <v:fill type="solid"/>
            </v:rect>
            <v:rect style="position:absolute;left:5295;top:7817;width:3799;height:114" id="docshape3497" filled="true" fillcolor="#eeaf9f" stroked="false">
              <v:fill type="solid"/>
            </v:rect>
            <v:line style="position:absolute" from="1299,616" to="1299,7532" stroked="true" strokeweight="1.5pt" strokecolor="#db413f">
              <v:stroke dashstyle="dot"/>
            </v:line>
            <v:shape style="position:absolute;left:1283;top:541;width:30;height:7036" id="docshape3498" coordorigin="1284,541" coordsize="30,7036" path="m1314,7562l1309,7551,1299,7547,1288,7551,1284,7562,1288,7572,1299,7577,1309,7572,1314,7562xm1314,556l1309,546,1299,541,1288,546,1284,556,1288,567,1299,571,1309,567,1314,556xe" filled="true" fillcolor="#db413f" stroked="false">
              <v:path arrowok="t"/>
              <v:fill type="solid"/>
            </v:shape>
            <v:shape style="position:absolute;left:1101;top:1276;width:397;height:397" type="#_x0000_t75" id="docshape3499" stroked="false">
              <v:imagedata r:id="rId94" o:title=""/>
            </v:shape>
            <v:shape style="position:absolute;left:1100;top:6475;width:397;height:397" type="#_x0000_t75" id="docshape3500" stroked="false">
              <v:imagedata r:id="rId641" o:title=""/>
            </v:shape>
            <v:shape style="position:absolute;left:1100;top:7015;width:397;height:397" type="#_x0000_t75" id="docshape3501" stroked="false">
              <v:imagedata r:id="rId789" o:title=""/>
            </v:shape>
            <v:shape style="position:absolute;left:1099;top:7626;width:418;height:418" type="#_x0000_t75" id="docshape3502" stroked="false">
              <v:imagedata r:id="rId790" o:title=""/>
            </v:shape>
            <v:shape style="position:absolute;left:1100;top:7627;width:397;height:397" type="#_x0000_t75" id="docshape3503" stroked="false">
              <v:imagedata r:id="rId791" o:title=""/>
            </v:shape>
            <w10:wrap type="none"/>
          </v:group>
        </w:pict>
      </w:r>
      <w:r>
        <w:rPr/>
        <w:pict>
          <v:group style="position:absolute;margin-left:73.966003pt;margin-top:5.790977pt;width:31.35pt;height:28.8pt;mso-position-horizontal-relative:page;mso-position-vertical-relative:paragraph;z-index:-27825152" id="docshapegroup3504" coordorigin="1479,116" coordsize="627,576">
            <v:shape style="position:absolute;left:1479;top:115;width:627;height:576" type="#_x0000_t75" id="docshape3505" stroked="false">
              <v:imagedata r:id="rId546" o:title=""/>
            </v:shape>
            <v:shape style="position:absolute;left:1479;top:115;width:627;height:576" type="#_x0000_t202" id="docshape3506"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15</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Германия: от «железа и </w:t>
      </w:r>
      <w:r>
        <w:rPr>
          <w:color w:val="4495D1"/>
          <w:w w:val="80"/>
        </w:rPr>
        <w:t>крови»</w:t>
      </w:r>
      <w:r>
        <w:rPr>
          <w:color w:val="4495D1"/>
          <w:spacing w:val="80"/>
        </w:rPr>
        <w:t> </w:t>
      </w:r>
      <w:r>
        <w:rPr>
          <w:color w:val="4495D1"/>
          <w:w w:val="85"/>
        </w:rPr>
        <w:t>к «месту под </w:t>
      </w:r>
      <w:r>
        <w:rPr>
          <w:color w:val="4495D1"/>
          <w:spacing w:val="10"/>
          <w:w w:val="85"/>
        </w:rPr>
        <w:t>солнцем»</w:t>
      </w:r>
    </w:p>
    <w:p>
      <w:pPr>
        <w:spacing w:line="218" w:lineRule="auto" w:before="293"/>
        <w:ind w:left="1857" w:right="0" w:firstLine="0"/>
        <w:jc w:val="left"/>
        <w:rPr>
          <w:rFonts w:ascii="Calibri" w:hAnsi="Calibri"/>
          <w:b/>
          <w:sz w:val="19"/>
        </w:rPr>
      </w:pPr>
      <w:r>
        <w:rPr/>
        <w:pict>
          <v:shape style="position:absolute;margin-left:60.5229pt;margin-top:15.955222pt;width:8.550pt;height:18.55pt;mso-position-horizontal-relative:page;mso-position-vertical-relative:paragraph;z-index:16068608" type="#_x0000_t202" id="docshape350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40"/>
          <w:w w:val="115"/>
          <w:sz w:val="19"/>
        </w:rPr>
        <w:t> </w:t>
      </w:r>
      <w:r>
        <w:rPr>
          <w:rFonts w:ascii="Calibri" w:hAnsi="Calibri"/>
          <w:b/>
          <w:color w:val="231F20"/>
          <w:w w:val="115"/>
          <w:sz w:val="19"/>
        </w:rPr>
        <w:t>в</w:t>
      </w:r>
      <w:r>
        <w:rPr>
          <w:rFonts w:ascii="Calibri" w:hAnsi="Calibri"/>
          <w:b/>
          <w:color w:val="231F20"/>
          <w:spacing w:val="40"/>
          <w:w w:val="115"/>
          <w:sz w:val="19"/>
        </w:rPr>
        <w:t> </w:t>
      </w:r>
      <w:r>
        <w:rPr>
          <w:rFonts w:ascii="Calibri" w:hAnsi="Calibri"/>
          <w:b/>
          <w:color w:val="231F20"/>
          <w:w w:val="115"/>
          <w:sz w:val="19"/>
        </w:rPr>
        <w:t>Германии</w:t>
      </w:r>
      <w:r>
        <w:rPr>
          <w:rFonts w:ascii="Calibri" w:hAnsi="Calibri"/>
          <w:b/>
          <w:color w:val="231F20"/>
          <w:spacing w:val="40"/>
          <w:w w:val="115"/>
          <w:sz w:val="19"/>
        </w:rPr>
        <w:t> </w:t>
      </w:r>
      <w:r>
        <w:rPr>
          <w:rFonts w:ascii="Calibri" w:hAnsi="Calibri"/>
          <w:b/>
          <w:color w:val="231F20"/>
          <w:w w:val="115"/>
          <w:sz w:val="19"/>
        </w:rPr>
        <w:t>с</w:t>
      </w:r>
      <w:r>
        <w:rPr>
          <w:rFonts w:ascii="Calibri" w:hAnsi="Calibri"/>
          <w:b/>
          <w:color w:val="231F20"/>
          <w:spacing w:val="40"/>
          <w:w w:val="115"/>
          <w:sz w:val="19"/>
        </w:rPr>
        <w:t> </w:t>
      </w:r>
      <w:r>
        <w:rPr>
          <w:rFonts w:ascii="Calibri" w:hAnsi="Calibri"/>
          <w:b/>
          <w:color w:val="231F20"/>
          <w:w w:val="115"/>
          <w:sz w:val="19"/>
        </w:rPr>
        <w:t>конца</w:t>
      </w:r>
      <w:r>
        <w:rPr>
          <w:rFonts w:ascii="Calibri" w:hAnsi="Calibri"/>
          <w:b/>
          <w:color w:val="231F20"/>
          <w:spacing w:val="40"/>
          <w:w w:val="115"/>
          <w:sz w:val="19"/>
        </w:rPr>
        <w:t> </w:t>
      </w:r>
      <w:r>
        <w:rPr>
          <w:rFonts w:ascii="Calibri" w:hAnsi="Calibri"/>
          <w:b/>
          <w:color w:val="231F20"/>
          <w:w w:val="115"/>
          <w:sz w:val="19"/>
        </w:rPr>
        <w:t>XIX</w:t>
      </w:r>
      <w:r>
        <w:rPr>
          <w:rFonts w:ascii="Calibri" w:hAnsi="Calibri"/>
          <w:b/>
          <w:color w:val="231F20"/>
          <w:spacing w:val="40"/>
          <w:w w:val="115"/>
          <w:sz w:val="19"/>
        </w:rPr>
        <w:t> </w:t>
      </w:r>
      <w:r>
        <w:rPr>
          <w:rFonts w:ascii="Calibri" w:hAnsi="Calibri"/>
          <w:b/>
          <w:color w:val="231F20"/>
          <w:w w:val="115"/>
          <w:sz w:val="19"/>
        </w:rPr>
        <w:t>в.</w:t>
      </w:r>
      <w:r>
        <w:rPr>
          <w:rFonts w:ascii="Calibri" w:hAnsi="Calibri"/>
          <w:b/>
          <w:color w:val="231F20"/>
          <w:spacing w:val="40"/>
          <w:w w:val="115"/>
          <w:sz w:val="19"/>
        </w:rPr>
        <w:t> </w:t>
      </w:r>
      <w:r>
        <w:rPr>
          <w:rFonts w:ascii="Calibri" w:hAnsi="Calibri"/>
          <w:b/>
          <w:color w:val="231F20"/>
          <w:w w:val="115"/>
          <w:sz w:val="19"/>
        </w:rPr>
        <w:t>усиливались</w:t>
      </w:r>
      <w:r>
        <w:rPr>
          <w:rFonts w:ascii="Calibri" w:hAnsi="Calibri"/>
          <w:b/>
          <w:color w:val="231F20"/>
          <w:spacing w:val="40"/>
          <w:w w:val="115"/>
          <w:sz w:val="19"/>
        </w:rPr>
        <w:t> </w:t>
      </w:r>
      <w:r>
        <w:rPr>
          <w:rFonts w:ascii="Calibri" w:hAnsi="Calibri"/>
          <w:b/>
          <w:color w:val="231F20"/>
          <w:w w:val="115"/>
          <w:sz w:val="19"/>
        </w:rPr>
        <w:t>экспансионистские, милитаристские и националистические настроения?</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8"/>
        <w:rPr>
          <w:rFonts w:ascii="Calibri"/>
          <w:b/>
          <w:sz w:val="19"/>
        </w:rPr>
      </w:pPr>
    </w:p>
    <w:p>
      <w:pPr>
        <w:spacing w:line="222" w:lineRule="exact" w:before="103"/>
        <w:ind w:left="1970" w:right="0" w:firstLine="0"/>
        <w:jc w:val="left"/>
        <w:rPr>
          <w:rFonts w:ascii="Calibri" w:hAnsi="Calibri"/>
          <w:b/>
          <w:sz w:val="19"/>
        </w:rPr>
      </w:pPr>
      <w:r>
        <w:rPr>
          <w:rFonts w:ascii="Calibri" w:hAnsi="Calibri"/>
          <w:b/>
          <w:color w:val="231F20"/>
          <w:w w:val="115"/>
          <w:sz w:val="19"/>
        </w:rPr>
        <w:t>Вильгельм</w:t>
      </w:r>
      <w:r>
        <w:rPr>
          <w:rFonts w:ascii="Calibri" w:hAnsi="Calibri"/>
          <w:b/>
          <w:color w:val="231F20"/>
          <w:spacing w:val="7"/>
          <w:w w:val="115"/>
          <w:sz w:val="19"/>
        </w:rPr>
        <w:t> </w:t>
      </w:r>
      <w:r>
        <w:rPr>
          <w:rFonts w:ascii="Calibri" w:hAnsi="Calibri"/>
          <w:b/>
          <w:color w:val="231F20"/>
          <w:w w:val="115"/>
          <w:sz w:val="19"/>
        </w:rPr>
        <w:t>II.</w:t>
      </w:r>
      <w:r>
        <w:rPr>
          <w:rFonts w:ascii="Calibri" w:hAnsi="Calibri"/>
          <w:b/>
          <w:color w:val="231F20"/>
          <w:spacing w:val="8"/>
          <w:w w:val="115"/>
          <w:sz w:val="19"/>
        </w:rPr>
        <w:t> </w:t>
      </w:r>
      <w:r>
        <w:rPr>
          <w:rFonts w:ascii="Calibri" w:hAnsi="Calibri"/>
          <w:b/>
          <w:color w:val="231F20"/>
          <w:w w:val="115"/>
          <w:sz w:val="19"/>
        </w:rPr>
        <w:t>Фридрих</w:t>
      </w:r>
      <w:r>
        <w:rPr>
          <w:rFonts w:ascii="Calibri" w:hAnsi="Calibri"/>
          <w:b/>
          <w:color w:val="231F20"/>
          <w:spacing w:val="8"/>
          <w:w w:val="115"/>
          <w:sz w:val="19"/>
        </w:rPr>
        <w:t> </w:t>
      </w:r>
      <w:r>
        <w:rPr>
          <w:rFonts w:ascii="Calibri" w:hAnsi="Calibri"/>
          <w:b/>
          <w:color w:val="231F20"/>
          <w:w w:val="115"/>
          <w:sz w:val="19"/>
        </w:rPr>
        <w:t>III.</w:t>
      </w:r>
      <w:r>
        <w:rPr>
          <w:rFonts w:ascii="Calibri" w:hAnsi="Calibri"/>
          <w:b/>
          <w:color w:val="231F20"/>
          <w:spacing w:val="8"/>
          <w:w w:val="115"/>
          <w:sz w:val="19"/>
        </w:rPr>
        <w:t> </w:t>
      </w:r>
      <w:r>
        <w:rPr>
          <w:rFonts w:ascii="Calibri" w:hAnsi="Calibri"/>
          <w:b/>
          <w:color w:val="231F20"/>
          <w:w w:val="115"/>
          <w:sz w:val="19"/>
        </w:rPr>
        <w:t>Вильгельм</w:t>
      </w:r>
      <w:r>
        <w:rPr>
          <w:rFonts w:ascii="Calibri" w:hAnsi="Calibri"/>
          <w:b/>
          <w:color w:val="231F20"/>
          <w:spacing w:val="7"/>
          <w:w w:val="115"/>
          <w:sz w:val="19"/>
        </w:rPr>
        <w:t> </w:t>
      </w:r>
      <w:r>
        <w:rPr>
          <w:rFonts w:ascii="Calibri" w:hAnsi="Calibri"/>
          <w:b/>
          <w:color w:val="231F20"/>
          <w:w w:val="115"/>
          <w:sz w:val="19"/>
        </w:rPr>
        <w:t>I.</w:t>
      </w:r>
      <w:r>
        <w:rPr>
          <w:rFonts w:ascii="Calibri" w:hAnsi="Calibri"/>
          <w:b/>
          <w:color w:val="231F20"/>
          <w:spacing w:val="8"/>
          <w:w w:val="115"/>
          <w:sz w:val="19"/>
        </w:rPr>
        <w:t> </w:t>
      </w:r>
      <w:r>
        <w:rPr>
          <w:rFonts w:ascii="Calibri" w:hAnsi="Calibri"/>
          <w:b/>
          <w:color w:val="231F20"/>
          <w:w w:val="115"/>
          <w:sz w:val="19"/>
        </w:rPr>
        <w:t>Замок</w:t>
      </w:r>
      <w:r>
        <w:rPr>
          <w:rFonts w:ascii="Calibri" w:hAnsi="Calibri"/>
          <w:b/>
          <w:color w:val="231F20"/>
          <w:spacing w:val="8"/>
          <w:w w:val="115"/>
          <w:sz w:val="19"/>
        </w:rPr>
        <w:t> </w:t>
      </w:r>
      <w:r>
        <w:rPr>
          <w:rFonts w:ascii="Calibri" w:hAnsi="Calibri"/>
          <w:b/>
          <w:color w:val="231F20"/>
          <w:spacing w:val="-2"/>
          <w:w w:val="115"/>
          <w:sz w:val="19"/>
        </w:rPr>
        <w:t>Гогенцоллерн.</w:t>
      </w:r>
    </w:p>
    <w:p>
      <w:pPr>
        <w:spacing w:line="211" w:lineRule="exact" w:before="0"/>
        <w:ind w:left="1970" w:right="0" w:firstLine="0"/>
        <w:jc w:val="left"/>
        <w:rPr>
          <w:rFonts w:ascii="Trebuchet MS" w:hAnsi="Trebuchet MS"/>
          <w:i/>
          <w:sz w:val="19"/>
        </w:rPr>
      </w:pPr>
      <w:r>
        <w:rPr>
          <w:rFonts w:ascii="Trebuchet MS" w:hAnsi="Trebuchet MS"/>
          <w:i/>
          <w:color w:val="231F20"/>
          <w:w w:val="95"/>
          <w:sz w:val="19"/>
        </w:rPr>
        <w:t>Открытки.</w:t>
      </w:r>
      <w:r>
        <w:rPr>
          <w:rFonts w:ascii="Trebuchet MS" w:hAnsi="Trebuchet MS"/>
          <w:i/>
          <w:color w:val="231F20"/>
          <w:spacing w:val="-1"/>
          <w:sz w:val="19"/>
        </w:rPr>
        <w:t> </w:t>
      </w:r>
      <w:r>
        <w:rPr>
          <w:rFonts w:ascii="Trebuchet MS" w:hAnsi="Trebuchet MS"/>
          <w:i/>
          <w:color w:val="231F20"/>
          <w:w w:val="95"/>
          <w:sz w:val="19"/>
        </w:rPr>
        <w:t>1899</w:t>
      </w:r>
      <w:r>
        <w:rPr>
          <w:rFonts w:ascii="Trebuchet MS" w:hAnsi="Trebuchet MS"/>
          <w:i/>
          <w:color w:val="231F20"/>
          <w:sz w:val="19"/>
        </w:rPr>
        <w:t> </w:t>
      </w:r>
      <w:r>
        <w:rPr>
          <w:rFonts w:ascii="Trebuchet MS" w:hAnsi="Trebuchet MS"/>
          <w:i/>
          <w:color w:val="231F20"/>
          <w:spacing w:val="-5"/>
          <w:w w:val="95"/>
          <w:sz w:val="19"/>
        </w:rPr>
        <w:t>г.</w:t>
      </w:r>
    </w:p>
    <w:p>
      <w:pPr>
        <w:pStyle w:val="BodyText"/>
        <w:rPr>
          <w:rFonts w:ascii="Trebuchet MS"/>
          <w:i/>
          <w:sz w:val="26"/>
        </w:rPr>
      </w:pPr>
    </w:p>
    <w:p>
      <w:pPr>
        <w:pStyle w:val="ListParagraph"/>
        <w:numPr>
          <w:ilvl w:val="0"/>
          <w:numId w:val="73"/>
        </w:numPr>
        <w:tabs>
          <w:tab w:pos="1443" w:val="left" w:leader="none"/>
        </w:tabs>
        <w:spacing w:line="240" w:lineRule="auto" w:before="103" w:after="0"/>
        <w:ind w:left="1442" w:right="0" w:hanging="153"/>
        <w:jc w:val="left"/>
        <w:rPr>
          <w:sz w:val="19"/>
        </w:rPr>
      </w:pPr>
      <w:r>
        <w:rPr>
          <w:color w:val="231F20"/>
          <w:w w:val="95"/>
          <w:sz w:val="19"/>
        </w:rPr>
        <w:t>Кайзер</w:t>
      </w:r>
      <w:r>
        <w:rPr>
          <w:color w:val="231F20"/>
          <w:spacing w:val="2"/>
          <w:sz w:val="19"/>
        </w:rPr>
        <w:t> </w:t>
      </w:r>
      <w:r>
        <w:rPr>
          <w:rFonts w:ascii="Calibri" w:hAnsi="Calibri"/>
          <w:b/>
          <w:color w:val="DB413F"/>
          <w:w w:val="95"/>
          <w:position w:val="-2"/>
          <w:sz w:val="22"/>
        </w:rPr>
        <w:t>•</w:t>
      </w:r>
      <w:r>
        <w:rPr>
          <w:rFonts w:ascii="Calibri" w:hAnsi="Calibri"/>
          <w:b/>
          <w:color w:val="DB413F"/>
          <w:spacing w:val="9"/>
          <w:position w:val="-2"/>
          <w:sz w:val="22"/>
        </w:rPr>
        <w:t> </w:t>
      </w:r>
      <w:r>
        <w:rPr>
          <w:color w:val="231F20"/>
          <w:w w:val="95"/>
          <w:sz w:val="19"/>
        </w:rPr>
        <w:t>канцлер</w:t>
      </w:r>
      <w:r>
        <w:rPr>
          <w:color w:val="231F20"/>
          <w:spacing w:val="2"/>
          <w:sz w:val="19"/>
        </w:rPr>
        <w:t> </w:t>
      </w:r>
      <w:r>
        <w:rPr>
          <w:rFonts w:ascii="Calibri" w:hAnsi="Calibri"/>
          <w:b/>
          <w:color w:val="DB413F"/>
          <w:w w:val="95"/>
          <w:position w:val="-2"/>
          <w:sz w:val="22"/>
        </w:rPr>
        <w:t>•</w:t>
      </w:r>
      <w:r>
        <w:rPr>
          <w:rFonts w:ascii="Calibri" w:hAnsi="Calibri"/>
          <w:b/>
          <w:color w:val="DB413F"/>
          <w:spacing w:val="9"/>
          <w:position w:val="-2"/>
          <w:sz w:val="22"/>
        </w:rPr>
        <w:t> </w:t>
      </w:r>
      <w:r>
        <w:rPr>
          <w:color w:val="231F20"/>
          <w:w w:val="95"/>
          <w:sz w:val="19"/>
        </w:rPr>
        <w:t>бундесрат</w:t>
      </w:r>
      <w:r>
        <w:rPr>
          <w:color w:val="231F20"/>
          <w:spacing w:val="3"/>
          <w:sz w:val="19"/>
        </w:rPr>
        <w:t> </w:t>
      </w:r>
      <w:r>
        <w:rPr>
          <w:rFonts w:ascii="Calibri" w:hAnsi="Calibri"/>
          <w:b/>
          <w:color w:val="DB413F"/>
          <w:w w:val="95"/>
          <w:position w:val="-2"/>
          <w:sz w:val="22"/>
        </w:rPr>
        <w:t>•</w:t>
      </w:r>
      <w:r>
        <w:rPr>
          <w:rFonts w:ascii="Calibri" w:hAnsi="Calibri"/>
          <w:b/>
          <w:color w:val="DB413F"/>
          <w:spacing w:val="9"/>
          <w:position w:val="-2"/>
          <w:sz w:val="22"/>
        </w:rPr>
        <w:t> </w:t>
      </w:r>
      <w:r>
        <w:rPr>
          <w:color w:val="231F20"/>
          <w:w w:val="95"/>
          <w:sz w:val="19"/>
        </w:rPr>
        <w:t>рейхстаг</w:t>
      </w:r>
      <w:r>
        <w:rPr>
          <w:color w:val="231F20"/>
          <w:spacing w:val="2"/>
          <w:sz w:val="19"/>
        </w:rPr>
        <w:t> </w:t>
      </w:r>
      <w:r>
        <w:rPr>
          <w:rFonts w:ascii="Calibri" w:hAnsi="Calibri"/>
          <w:b/>
          <w:color w:val="DB413F"/>
          <w:w w:val="95"/>
          <w:position w:val="-2"/>
          <w:sz w:val="22"/>
        </w:rPr>
        <w:t>•</w:t>
      </w:r>
      <w:r>
        <w:rPr>
          <w:rFonts w:ascii="Calibri" w:hAnsi="Calibri"/>
          <w:b/>
          <w:color w:val="DB413F"/>
          <w:spacing w:val="9"/>
          <w:position w:val="-2"/>
          <w:sz w:val="22"/>
        </w:rPr>
        <w:t> </w:t>
      </w:r>
      <w:r>
        <w:rPr>
          <w:color w:val="231F20"/>
          <w:spacing w:val="-2"/>
          <w:w w:val="95"/>
          <w:sz w:val="19"/>
        </w:rPr>
        <w:t>Культуркампф</w:t>
      </w:r>
    </w:p>
    <w:p>
      <w:pPr>
        <w:pStyle w:val="BodyText"/>
        <w:spacing w:before="6"/>
        <w:rPr>
          <w:rFonts w:ascii="Trebuchet MS"/>
          <w:sz w:val="22"/>
        </w:rPr>
      </w:pPr>
    </w:p>
    <w:p>
      <w:pPr>
        <w:pStyle w:val="ListParagraph"/>
        <w:numPr>
          <w:ilvl w:val="0"/>
          <w:numId w:val="73"/>
        </w:numPr>
        <w:tabs>
          <w:tab w:pos="1443" w:val="left" w:leader="none"/>
        </w:tabs>
        <w:spacing w:line="240" w:lineRule="auto" w:before="1" w:after="0"/>
        <w:ind w:left="1442" w:right="0" w:hanging="153"/>
        <w:jc w:val="left"/>
        <w:rPr>
          <w:sz w:val="19"/>
        </w:rPr>
      </w:pPr>
      <w:r>
        <w:rPr>
          <w:color w:val="231F20"/>
          <w:spacing w:val="-2"/>
          <w:sz w:val="19"/>
        </w:rPr>
        <w:t>Вильгельм</w:t>
      </w:r>
      <w:r>
        <w:rPr>
          <w:color w:val="231F20"/>
          <w:spacing w:val="-6"/>
          <w:sz w:val="19"/>
        </w:rPr>
        <w:t> </w:t>
      </w:r>
      <w:r>
        <w:rPr>
          <w:color w:val="231F20"/>
          <w:spacing w:val="-2"/>
          <w:sz w:val="19"/>
        </w:rPr>
        <w:t>I</w:t>
      </w:r>
      <w:r>
        <w:rPr>
          <w:color w:val="231F20"/>
          <w:spacing w:val="-6"/>
          <w:sz w:val="19"/>
        </w:rPr>
        <w:t> </w:t>
      </w:r>
      <w:r>
        <w:rPr>
          <w:rFonts w:ascii="Calibri" w:hAnsi="Calibri"/>
          <w:b/>
          <w:color w:val="DB413F"/>
          <w:spacing w:val="-2"/>
          <w:position w:val="-2"/>
          <w:sz w:val="22"/>
        </w:rPr>
        <w:t>•</w:t>
      </w:r>
      <w:r>
        <w:rPr>
          <w:rFonts w:ascii="Calibri" w:hAnsi="Calibri"/>
          <w:b/>
          <w:color w:val="DB413F"/>
          <w:spacing w:val="2"/>
          <w:position w:val="-2"/>
          <w:sz w:val="22"/>
        </w:rPr>
        <w:t> </w:t>
      </w:r>
      <w:r>
        <w:rPr>
          <w:color w:val="231F20"/>
          <w:spacing w:val="-2"/>
          <w:sz w:val="19"/>
        </w:rPr>
        <w:t>Вильгельм</w:t>
      </w:r>
      <w:r>
        <w:rPr>
          <w:color w:val="231F20"/>
          <w:spacing w:val="-6"/>
          <w:sz w:val="19"/>
        </w:rPr>
        <w:t> </w:t>
      </w:r>
      <w:r>
        <w:rPr>
          <w:color w:val="231F20"/>
          <w:spacing w:val="-2"/>
          <w:sz w:val="19"/>
        </w:rPr>
        <w:t>II</w:t>
      </w:r>
      <w:r>
        <w:rPr>
          <w:color w:val="231F20"/>
          <w:spacing w:val="-6"/>
          <w:sz w:val="19"/>
        </w:rPr>
        <w:t> </w:t>
      </w:r>
      <w:r>
        <w:rPr>
          <w:rFonts w:ascii="Calibri" w:hAnsi="Calibri"/>
          <w:b/>
          <w:color w:val="DB413F"/>
          <w:spacing w:val="-2"/>
          <w:position w:val="-2"/>
          <w:sz w:val="22"/>
        </w:rPr>
        <w:t>•</w:t>
      </w:r>
      <w:r>
        <w:rPr>
          <w:rFonts w:ascii="Calibri" w:hAnsi="Calibri"/>
          <w:b/>
          <w:color w:val="DB413F"/>
          <w:spacing w:val="2"/>
          <w:position w:val="-2"/>
          <w:sz w:val="22"/>
        </w:rPr>
        <w:t> </w:t>
      </w:r>
      <w:r>
        <w:rPr>
          <w:color w:val="231F20"/>
          <w:spacing w:val="-2"/>
          <w:sz w:val="19"/>
        </w:rPr>
        <w:t>Отто</w:t>
      </w:r>
      <w:r>
        <w:rPr>
          <w:color w:val="231F20"/>
          <w:spacing w:val="-6"/>
          <w:sz w:val="19"/>
        </w:rPr>
        <w:t> </w:t>
      </w:r>
      <w:r>
        <w:rPr>
          <w:color w:val="231F20"/>
          <w:spacing w:val="-2"/>
          <w:sz w:val="19"/>
        </w:rPr>
        <w:t>фон</w:t>
      </w:r>
      <w:r>
        <w:rPr>
          <w:color w:val="231F20"/>
          <w:spacing w:val="-6"/>
          <w:sz w:val="19"/>
        </w:rPr>
        <w:t> </w:t>
      </w:r>
      <w:r>
        <w:rPr>
          <w:color w:val="231F20"/>
          <w:spacing w:val="-2"/>
          <w:sz w:val="19"/>
        </w:rPr>
        <w:t>Бисмарк</w:t>
      </w:r>
    </w:p>
    <w:p>
      <w:pPr>
        <w:pStyle w:val="Heading6"/>
        <w:tabs>
          <w:tab w:pos="6995" w:val="left" w:leader="none"/>
        </w:tabs>
        <w:spacing w:before="217"/>
        <w:jc w:val="center"/>
      </w:pPr>
      <w:r>
        <w:rPr/>
        <w:pict>
          <v:group style="position:absolute;margin-left:74.858002pt;margin-top:28.524464pt;width:379.85pt;height:57.25pt;mso-position-horizontal-relative:page;mso-position-vertical-relative:paragraph;z-index:-15391232;mso-wrap-distance-left:0;mso-wrap-distance-right:0" id="docshapegroup3508" coordorigin="1497,570" coordsize="7597,1145">
            <v:shape style="position:absolute;left:5295;top:570;width:3799;height:1145" type="#_x0000_t202" id="docshape3509" filled="true" fillcolor="#f7ded5" stroked="false">
              <v:textbox inset="0,0,0,0">
                <w:txbxContent>
                  <w:p>
                    <w:pPr>
                      <w:numPr>
                        <w:ilvl w:val="0"/>
                        <w:numId w:val="74"/>
                      </w:numPr>
                      <w:tabs>
                        <w:tab w:pos="284" w:val="left" w:leader="none"/>
                      </w:tabs>
                      <w:spacing w:line="201" w:lineRule="auto" w:before="141"/>
                      <w:ind w:left="283" w:right="459" w:hanging="171"/>
                      <w:jc w:val="left"/>
                      <w:rPr>
                        <w:rFonts w:ascii="Trebuchet MS" w:hAnsi="Trebuchet MS"/>
                        <w:color w:val="000000"/>
                        <w:sz w:val="19"/>
                      </w:rPr>
                    </w:pPr>
                    <w:r>
                      <w:rPr>
                        <w:rFonts w:ascii="Calibri" w:hAnsi="Calibri"/>
                        <w:b/>
                        <w:color w:val="231F20"/>
                        <w:w w:val="105"/>
                        <w:sz w:val="19"/>
                      </w:rPr>
                      <w:t>1894—1917</w:t>
                    </w:r>
                    <w:r>
                      <w:rPr>
                        <w:rFonts w:ascii="Calibri" w:hAnsi="Calibri"/>
                        <w:b/>
                        <w:color w:val="231F20"/>
                        <w:spacing w:val="-6"/>
                        <w:w w:val="105"/>
                        <w:sz w:val="19"/>
                      </w:rPr>
                      <w:t> </w:t>
                    </w:r>
                    <w:r>
                      <w:rPr>
                        <w:rFonts w:ascii="Calibri" w:hAnsi="Calibri"/>
                        <w:b/>
                        <w:color w:val="231F20"/>
                        <w:w w:val="105"/>
                        <w:sz w:val="19"/>
                      </w:rPr>
                      <w:t>гг.</w:t>
                    </w:r>
                    <w:r>
                      <w:rPr>
                        <w:rFonts w:ascii="Calibri" w:hAnsi="Calibri"/>
                        <w:b/>
                        <w:color w:val="231F20"/>
                        <w:spacing w:val="-5"/>
                        <w:w w:val="10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правление</w:t>
                    </w:r>
                    <w:r>
                      <w:rPr>
                        <w:rFonts w:ascii="Trebuchet MS" w:hAnsi="Trebuchet MS"/>
                        <w:color w:val="231F20"/>
                        <w:spacing w:val="-15"/>
                        <w:w w:val="105"/>
                        <w:sz w:val="19"/>
                      </w:rPr>
                      <w:t> </w:t>
                    </w:r>
                    <w:r>
                      <w:rPr>
                        <w:rFonts w:ascii="Trebuchet MS" w:hAnsi="Trebuchet MS"/>
                        <w:color w:val="231F20"/>
                        <w:w w:val="105"/>
                        <w:sz w:val="19"/>
                      </w:rPr>
                      <w:t>Нико-</w:t>
                    </w:r>
                    <w:r>
                      <w:rPr>
                        <w:rFonts w:ascii="Trebuchet MS" w:hAnsi="Trebuchet MS"/>
                        <w:color w:val="231F20"/>
                        <w:w w:val="105"/>
                        <w:sz w:val="19"/>
                      </w:rPr>
                      <w:t> лая II</w:t>
                    </w:r>
                  </w:p>
                </w:txbxContent>
              </v:textbox>
              <v:fill type="solid"/>
              <w10:wrap type="none"/>
            </v:shape>
            <v:shape style="position:absolute;left:1497;top:570;width:3799;height:1145" type="#_x0000_t202" id="docshape3510" filled="true" fillcolor="#e0e8f6" stroked="false">
              <v:textbox inset="0,0,0,0">
                <w:txbxContent>
                  <w:p>
                    <w:pPr>
                      <w:numPr>
                        <w:ilvl w:val="0"/>
                        <w:numId w:val="75"/>
                      </w:numPr>
                      <w:tabs>
                        <w:tab w:pos="284" w:val="left" w:leader="none"/>
                      </w:tabs>
                      <w:spacing w:line="201" w:lineRule="auto" w:before="141"/>
                      <w:ind w:left="283" w:right="155" w:hanging="171"/>
                      <w:jc w:val="left"/>
                      <w:rPr>
                        <w:rFonts w:ascii="Trebuchet MS" w:hAnsi="Trebuchet MS"/>
                        <w:color w:val="000000"/>
                        <w:sz w:val="19"/>
                      </w:rPr>
                    </w:pPr>
                    <w:r>
                      <w:rPr>
                        <w:rFonts w:ascii="Calibri" w:hAnsi="Calibri"/>
                        <w:b/>
                        <w:color w:val="231F20"/>
                        <w:spacing w:val="-4"/>
                        <w:w w:val="105"/>
                        <w:sz w:val="19"/>
                      </w:rPr>
                      <w:t>1871</w:t>
                    </w:r>
                    <w:r>
                      <w:rPr>
                        <w:rFonts w:ascii="Calibri" w:hAnsi="Calibri"/>
                        <w:b/>
                        <w:color w:val="231F20"/>
                        <w:spacing w:val="-6"/>
                        <w:w w:val="105"/>
                        <w:sz w:val="19"/>
                      </w:rPr>
                      <w:t> </w:t>
                    </w:r>
                    <w:r>
                      <w:rPr>
                        <w:rFonts w:ascii="Calibri" w:hAnsi="Calibri"/>
                        <w:b/>
                        <w:color w:val="231F20"/>
                        <w:spacing w:val="-4"/>
                        <w:w w:val="105"/>
                        <w:sz w:val="19"/>
                      </w:rPr>
                      <w:t>г.</w:t>
                    </w:r>
                    <w:r>
                      <w:rPr>
                        <w:rFonts w:ascii="Calibri" w:hAnsi="Calibri"/>
                        <w:b/>
                        <w:color w:val="231F20"/>
                        <w:spacing w:val="-5"/>
                        <w:w w:val="105"/>
                        <w:sz w:val="19"/>
                      </w:rPr>
                      <w:t> </w:t>
                    </w:r>
                    <w:r>
                      <w:rPr>
                        <w:rFonts w:ascii="Trebuchet MS" w:hAnsi="Trebuchet MS"/>
                        <w:color w:val="231F20"/>
                        <w:spacing w:val="-4"/>
                        <w:w w:val="105"/>
                        <w:sz w:val="19"/>
                      </w:rPr>
                      <w:t>—</w:t>
                    </w:r>
                    <w:r>
                      <w:rPr>
                        <w:rFonts w:ascii="Trebuchet MS" w:hAnsi="Trebuchet MS"/>
                        <w:color w:val="231F20"/>
                        <w:spacing w:val="-11"/>
                        <w:w w:val="105"/>
                        <w:sz w:val="19"/>
                      </w:rPr>
                      <w:t> </w:t>
                    </w:r>
                    <w:r>
                      <w:rPr>
                        <w:rFonts w:ascii="Trebuchet MS" w:hAnsi="Trebuchet MS"/>
                        <w:color w:val="231F20"/>
                        <w:spacing w:val="-4"/>
                        <w:w w:val="105"/>
                        <w:sz w:val="19"/>
                      </w:rPr>
                      <w:t>провозглашение</w:t>
                    </w:r>
                    <w:r>
                      <w:rPr>
                        <w:rFonts w:ascii="Trebuchet MS" w:hAnsi="Trebuchet MS"/>
                        <w:color w:val="231F20"/>
                        <w:spacing w:val="-12"/>
                        <w:w w:val="105"/>
                        <w:sz w:val="19"/>
                      </w:rPr>
                      <w:t> </w:t>
                    </w:r>
                    <w:r>
                      <w:rPr>
                        <w:rFonts w:ascii="Trebuchet MS" w:hAnsi="Trebuchet MS"/>
                        <w:color w:val="231F20"/>
                        <w:spacing w:val="-4"/>
                        <w:w w:val="105"/>
                        <w:sz w:val="19"/>
                      </w:rPr>
                      <w:t>Германской </w:t>
                    </w:r>
                    <w:r>
                      <w:rPr>
                        <w:rFonts w:ascii="Trebuchet MS" w:hAnsi="Trebuchet MS"/>
                        <w:color w:val="231F20"/>
                        <w:spacing w:val="-2"/>
                        <w:w w:val="110"/>
                        <w:sz w:val="19"/>
                      </w:rPr>
                      <w:t>империи</w:t>
                    </w:r>
                  </w:p>
                  <w:p>
                    <w:pPr>
                      <w:numPr>
                        <w:ilvl w:val="0"/>
                        <w:numId w:val="75"/>
                      </w:numPr>
                      <w:tabs>
                        <w:tab w:pos="284" w:val="left" w:leader="none"/>
                      </w:tabs>
                      <w:spacing w:line="201" w:lineRule="auto" w:before="46"/>
                      <w:ind w:left="283" w:right="444" w:hanging="171"/>
                      <w:jc w:val="left"/>
                      <w:rPr>
                        <w:rFonts w:ascii="Trebuchet MS" w:hAnsi="Trebuchet MS"/>
                        <w:color w:val="000000"/>
                        <w:sz w:val="19"/>
                      </w:rPr>
                    </w:pPr>
                    <w:r>
                      <w:rPr>
                        <w:rFonts w:ascii="Calibri" w:hAnsi="Calibri"/>
                        <w:b/>
                        <w:color w:val="231F20"/>
                        <w:w w:val="105"/>
                        <w:sz w:val="19"/>
                      </w:rPr>
                      <w:t>1888—1918 гг.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правление</w:t>
                    </w:r>
                    <w:r>
                      <w:rPr>
                        <w:rFonts w:ascii="Trebuchet MS" w:hAnsi="Trebuchet MS"/>
                        <w:color w:val="231F20"/>
                        <w:spacing w:val="-12"/>
                        <w:w w:val="105"/>
                        <w:sz w:val="19"/>
                      </w:rPr>
                      <w:t> </w:t>
                    </w:r>
                    <w:r>
                      <w:rPr>
                        <w:rFonts w:ascii="Trebuchet MS" w:hAnsi="Trebuchet MS"/>
                        <w:color w:val="231F20"/>
                        <w:w w:val="105"/>
                        <w:sz w:val="19"/>
                      </w:rPr>
                      <w:t>Виль-</w:t>
                    </w:r>
                    <w:r>
                      <w:rPr>
                        <w:rFonts w:ascii="Trebuchet MS" w:hAnsi="Trebuchet MS"/>
                        <w:color w:val="231F20"/>
                        <w:w w:val="105"/>
                        <w:sz w:val="19"/>
                      </w:rPr>
                      <w:t> гельма II</w:t>
                    </w:r>
                  </w:p>
                </w:txbxContent>
              </v:textbox>
              <v:fill type="solid"/>
              <w10:wrap type="none"/>
            </v:shape>
            <w10:wrap type="topAndBottom"/>
          </v:group>
        </w:pict>
      </w:r>
      <w:r>
        <w:rPr>
          <w:color w:val="4495D1"/>
          <w:spacing w:val="-5"/>
          <w:w w:val="85"/>
        </w:rPr>
        <w:t>МИР</w:t>
      </w:r>
      <w:r>
        <w:rPr>
          <w:color w:val="4495D1"/>
        </w:rPr>
        <w:tab/>
      </w:r>
      <w:r>
        <w:rPr>
          <w:color w:val="DB413F"/>
          <w:spacing w:val="-2"/>
          <w:w w:val="85"/>
        </w:rPr>
        <w:t>РОССИЯ</w:t>
      </w:r>
    </w:p>
    <w:p>
      <w:pPr>
        <w:pStyle w:val="BodyText"/>
        <w:spacing w:before="3"/>
        <w:rPr>
          <w:rFonts w:ascii="Tahoma"/>
          <w:sz w:val="26"/>
        </w:rPr>
      </w:pPr>
    </w:p>
    <w:p>
      <w:pPr>
        <w:pStyle w:val="BodyText"/>
        <w:spacing w:line="220" w:lineRule="auto" w:before="119"/>
        <w:ind w:left="1177" w:right="911" w:hanging="1"/>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«Железом</w:t>
      </w:r>
      <w:r>
        <w:rPr>
          <w:rFonts w:ascii="Calibri" w:hAnsi="Calibri"/>
          <w:b/>
          <w:color w:val="4495D1"/>
          <w:spacing w:val="40"/>
        </w:rPr>
        <w:t> </w:t>
      </w:r>
      <w:r>
        <w:rPr>
          <w:rFonts w:ascii="Calibri" w:hAnsi="Calibri"/>
          <w:b/>
          <w:color w:val="4495D1"/>
        </w:rPr>
        <w:t>и</w:t>
      </w:r>
      <w:r>
        <w:rPr>
          <w:rFonts w:ascii="Calibri" w:hAnsi="Calibri"/>
          <w:b/>
          <w:color w:val="4495D1"/>
          <w:spacing w:val="40"/>
        </w:rPr>
        <w:t> </w:t>
      </w:r>
      <w:r>
        <w:rPr>
          <w:rFonts w:ascii="Calibri" w:hAnsi="Calibri"/>
          <w:b/>
          <w:color w:val="4495D1"/>
        </w:rPr>
        <w:t>кровью».</w:t>
      </w:r>
      <w:r>
        <w:rPr>
          <w:rFonts w:ascii="Calibri" w:hAnsi="Calibri"/>
          <w:b/>
          <w:color w:val="4495D1"/>
          <w:spacing w:val="40"/>
        </w:rPr>
        <w:t> </w:t>
      </w:r>
      <w:r>
        <w:rPr>
          <w:color w:val="231F20"/>
        </w:rPr>
        <w:t>По решению Венского конгресса 1815 г. был обра- зован</w:t>
      </w:r>
      <w:r>
        <w:rPr>
          <w:color w:val="231F20"/>
          <w:spacing w:val="-11"/>
        </w:rPr>
        <w:t> </w:t>
      </w:r>
      <w:r>
        <w:rPr>
          <w:color w:val="231F20"/>
        </w:rPr>
        <w:t>союз</w:t>
      </w:r>
      <w:r>
        <w:rPr>
          <w:color w:val="231F20"/>
          <w:spacing w:val="-11"/>
        </w:rPr>
        <w:t> </w:t>
      </w:r>
      <w:r>
        <w:rPr>
          <w:color w:val="231F20"/>
        </w:rPr>
        <w:t>сохранявших</w:t>
      </w:r>
      <w:r>
        <w:rPr>
          <w:color w:val="231F20"/>
          <w:spacing w:val="-11"/>
        </w:rPr>
        <w:t> </w:t>
      </w:r>
      <w:r>
        <w:rPr>
          <w:color w:val="231F20"/>
        </w:rPr>
        <w:t>независимость</w:t>
      </w:r>
      <w:r>
        <w:rPr>
          <w:color w:val="231F20"/>
          <w:spacing w:val="-11"/>
        </w:rPr>
        <w:t> </w:t>
      </w:r>
      <w:r>
        <w:rPr>
          <w:color w:val="231F20"/>
        </w:rPr>
        <w:t>государств</w:t>
      </w:r>
      <w:r>
        <w:rPr>
          <w:color w:val="231F20"/>
          <w:spacing w:val="-11"/>
        </w:rPr>
        <w:t> </w:t>
      </w:r>
      <w:r>
        <w:rPr>
          <w:color w:val="231F20"/>
        </w:rPr>
        <w:t>—</w:t>
      </w:r>
      <w:r>
        <w:rPr>
          <w:color w:val="231F20"/>
          <w:spacing w:val="-11"/>
        </w:rPr>
        <w:t> </w:t>
      </w:r>
      <w:r>
        <w:rPr>
          <w:color w:val="231F20"/>
        </w:rPr>
        <w:t>Германский</w:t>
      </w:r>
      <w:r>
        <w:rPr>
          <w:color w:val="231F20"/>
          <w:spacing w:val="-11"/>
        </w:rPr>
        <w:t> </w:t>
      </w:r>
      <w:r>
        <w:rPr>
          <w:color w:val="231F20"/>
        </w:rPr>
        <w:t>союз.</w:t>
      </w:r>
      <w:r>
        <w:rPr>
          <w:color w:val="231F20"/>
          <w:spacing w:val="-11"/>
        </w:rPr>
        <w:t> </w:t>
      </w:r>
      <w:r>
        <w:rPr>
          <w:color w:val="231F20"/>
        </w:rPr>
        <w:t>К</w:t>
      </w:r>
      <w:r>
        <w:rPr>
          <w:color w:val="231F20"/>
          <w:spacing w:val="-11"/>
        </w:rPr>
        <w:t> </w:t>
      </w:r>
      <w:r>
        <w:rPr>
          <w:color w:val="231F20"/>
        </w:rPr>
        <w:t>сере- дине XIX в. Германии как единого государства не существовало. Усиливалась борьба между Австрией и Пруссией за лидерство в германском мире.</w:t>
      </w:r>
    </w:p>
    <w:p>
      <w:pPr>
        <w:spacing w:after="0" w:line="220" w:lineRule="auto"/>
        <w:jc w:val="both"/>
        <w:sectPr>
          <w:footerReference w:type="default" r:id="rId78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23104" id="docshapegroup3514" coordorigin="0,0" coordsize="10308,1441">
            <v:shape style="position:absolute;left:420;top:419;width:9468;height:1021" type="#_x0000_t75" id="docshape3515" stroked="false">
              <v:imagedata r:id="rId6" o:title=""/>
            </v:shape>
            <v:shape style="position:absolute;left:420;top:283;width:9605;height:420" id="docshape3516" coordorigin="420,283" coordsize="9605,420" path="m9724,703l10024,703m420,583l420,283m9604,583l9604,283e" filled="false" stroked="true" strokeweight="1.25pt" strokecolor="#ffffff">
              <v:path arrowok="t"/>
              <v:stroke dashstyle="solid"/>
            </v:shape>
            <v:shape style="position:absolute;left:420;top:283;width:9605;height:420" id="docshape351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518" coordorigin="0,0" coordsize="10308,420" path="m360,420l0,420m9948,420l10308,420m420,360l420,0m9888,360l9888,0e" filled="false" stroked="true" strokeweight=".25pt" strokecolor="#000000">
              <v:path arrowok="t"/>
              <v:stroke dashstyle="solid"/>
            </v:shape>
            <v:shape style="position:absolute;left:1157;top:1144;width:4614;height:230" type="#_x0000_t202" id="docshape351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15.</w:t>
                    </w:r>
                    <w:r>
                      <w:rPr>
                        <w:rFonts w:ascii="Tahoma" w:hAnsi="Tahoma"/>
                        <w:color w:val="FFFFFF"/>
                        <w:spacing w:val="15"/>
                        <w:sz w:val="19"/>
                      </w:rPr>
                      <w:t> </w:t>
                    </w:r>
                    <w:r>
                      <w:rPr>
                        <w:rFonts w:ascii="Tahoma" w:hAnsi="Tahoma"/>
                        <w:color w:val="FFFFFF"/>
                        <w:w w:val="80"/>
                        <w:sz w:val="19"/>
                      </w:rPr>
                      <w:t>Германия:</w:t>
                    </w:r>
                    <w:r>
                      <w:rPr>
                        <w:rFonts w:ascii="Tahoma" w:hAnsi="Tahoma"/>
                        <w:color w:val="FFFFFF"/>
                        <w:spacing w:val="15"/>
                        <w:sz w:val="19"/>
                      </w:rPr>
                      <w:t> </w:t>
                    </w:r>
                    <w:r>
                      <w:rPr>
                        <w:rFonts w:ascii="Tahoma" w:hAnsi="Tahoma"/>
                        <w:color w:val="FFFFFF"/>
                        <w:w w:val="80"/>
                        <w:sz w:val="19"/>
                      </w:rPr>
                      <w:t>от</w:t>
                    </w:r>
                    <w:r>
                      <w:rPr>
                        <w:rFonts w:ascii="Tahoma" w:hAnsi="Tahoma"/>
                        <w:color w:val="FFFFFF"/>
                        <w:spacing w:val="14"/>
                        <w:sz w:val="19"/>
                      </w:rPr>
                      <w:t> </w:t>
                    </w:r>
                    <w:r>
                      <w:rPr>
                        <w:rFonts w:ascii="Tahoma" w:hAnsi="Tahoma"/>
                        <w:color w:val="FFFFFF"/>
                        <w:w w:val="80"/>
                        <w:sz w:val="19"/>
                      </w:rPr>
                      <w:t>«железа</w:t>
                    </w:r>
                    <w:r>
                      <w:rPr>
                        <w:rFonts w:ascii="Tahoma" w:hAnsi="Tahoma"/>
                        <w:color w:val="FFFFFF"/>
                        <w:spacing w:val="15"/>
                        <w:sz w:val="19"/>
                      </w:rPr>
                      <w:t> </w:t>
                    </w:r>
                    <w:r>
                      <w:rPr>
                        <w:rFonts w:ascii="Tahoma" w:hAnsi="Tahoma"/>
                        <w:color w:val="FFFFFF"/>
                        <w:w w:val="80"/>
                        <w:sz w:val="19"/>
                      </w:rPr>
                      <w:t>и</w:t>
                    </w:r>
                    <w:r>
                      <w:rPr>
                        <w:rFonts w:ascii="Tahoma" w:hAnsi="Tahoma"/>
                        <w:color w:val="FFFFFF"/>
                        <w:spacing w:val="15"/>
                        <w:sz w:val="19"/>
                      </w:rPr>
                      <w:t> </w:t>
                    </w:r>
                    <w:r>
                      <w:rPr>
                        <w:rFonts w:ascii="Tahoma" w:hAnsi="Tahoma"/>
                        <w:color w:val="FFFFFF"/>
                        <w:w w:val="80"/>
                        <w:sz w:val="19"/>
                      </w:rPr>
                      <w:t>крови»</w:t>
                    </w:r>
                    <w:r>
                      <w:rPr>
                        <w:rFonts w:ascii="Tahoma" w:hAnsi="Tahoma"/>
                        <w:color w:val="FFFFFF"/>
                        <w:spacing w:val="15"/>
                        <w:sz w:val="19"/>
                      </w:rPr>
                      <w:t> </w:t>
                    </w:r>
                    <w:r>
                      <w:rPr>
                        <w:rFonts w:ascii="Tahoma" w:hAnsi="Tahoma"/>
                        <w:color w:val="FFFFFF"/>
                        <w:w w:val="80"/>
                        <w:sz w:val="19"/>
                      </w:rPr>
                      <w:t>к</w:t>
                    </w:r>
                    <w:r>
                      <w:rPr>
                        <w:rFonts w:ascii="Tahoma" w:hAnsi="Tahoma"/>
                        <w:color w:val="FFFFFF"/>
                        <w:spacing w:val="14"/>
                        <w:sz w:val="19"/>
                      </w:rPr>
                      <w:t> </w:t>
                    </w:r>
                    <w:r>
                      <w:rPr>
                        <w:rFonts w:ascii="Tahoma" w:hAnsi="Tahoma"/>
                        <w:color w:val="FFFFFF"/>
                        <w:w w:val="80"/>
                        <w:sz w:val="19"/>
                      </w:rPr>
                      <w:t>«месту</w:t>
                    </w:r>
                    <w:r>
                      <w:rPr>
                        <w:rFonts w:ascii="Tahoma" w:hAnsi="Tahoma"/>
                        <w:color w:val="FFFFFF"/>
                        <w:spacing w:val="15"/>
                        <w:sz w:val="19"/>
                      </w:rPr>
                      <w:t> </w:t>
                    </w:r>
                    <w:r>
                      <w:rPr>
                        <w:rFonts w:ascii="Tahoma" w:hAnsi="Tahoma"/>
                        <w:color w:val="FFFFFF"/>
                        <w:w w:val="80"/>
                        <w:sz w:val="19"/>
                      </w:rPr>
                      <w:t>под</w:t>
                    </w:r>
                    <w:r>
                      <w:rPr>
                        <w:rFonts w:ascii="Tahoma" w:hAnsi="Tahoma"/>
                        <w:color w:val="FFFFFF"/>
                        <w:spacing w:val="15"/>
                        <w:sz w:val="19"/>
                      </w:rPr>
                      <w:t> </w:t>
                    </w:r>
                    <w:r>
                      <w:rPr>
                        <w:rFonts w:ascii="Tahoma" w:hAnsi="Tahoma"/>
                        <w:color w:val="FFFFFF"/>
                        <w:spacing w:val="-2"/>
                        <w:w w:val="80"/>
                        <w:sz w:val="19"/>
                      </w:rPr>
                      <w:t>солнцем»</w:t>
                    </w:r>
                  </w:p>
                </w:txbxContent>
              </v:textbox>
              <w10:wrap type="none"/>
            </v:shape>
            <v:shape style="position:absolute;left:8694;top:1114;width:403;height:272" type="#_x0000_t202" id="docshape352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169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52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3"/>
        <w:rPr>
          <w:sz w:val="21"/>
        </w:rPr>
      </w:pPr>
    </w:p>
    <w:p>
      <w:pPr>
        <w:spacing w:line="222" w:lineRule="exact" w:before="103"/>
        <w:ind w:left="1007" w:right="0" w:firstLine="0"/>
        <w:jc w:val="both"/>
        <w:rPr>
          <w:rFonts w:ascii="Calibri" w:hAnsi="Calibri"/>
          <w:b/>
          <w:sz w:val="19"/>
        </w:rPr>
      </w:pPr>
      <w:r>
        <w:rPr/>
        <w:pict>
          <v:group style="position:absolute;margin-left:57.553001pt;margin-top:-1.977217pt;width:400.1pt;height:198pt;mso-position-horizontal-relative:page;mso-position-vertical-relative:paragraph;z-index:-27822080" id="docshapegroup3522" coordorigin="1151,-40" coordsize="8002,3960">
            <v:shape style="position:absolute;left:1151;top:-40;width:5273;height:1491" type="#_x0000_t75" id="docshape3523" stroked="false">
              <v:imagedata r:id="rId793" o:title=""/>
            </v:shape>
            <v:rect style="position:absolute;left:1213;top:23;width:5273;height:1368" id="docshape3524" filled="true" fillcolor="#ffffff" stroked="false">
              <v:fill type="solid"/>
            </v:rect>
            <v:shape style="position:absolute;left:6423;top:-40;width:2729;height:3960" type="#_x0000_t75" id="docshape3525" stroked="false">
              <v:imagedata r:id="rId794" o:title=""/>
            </v:shape>
            <v:shape style="position:absolute;left:6423;top:-40;width:121;height:1491" type="#_x0000_t75" id="docshape3526" stroked="false">
              <v:imagedata r:id="rId395" o:title=""/>
            </v:shape>
            <v:shape style="position:absolute;left:6486;top:23;width:2608;height:3835" type="#_x0000_t75" id="docshape3527" stroked="false">
              <v:imagedata r:id="rId795" o:title=""/>
            </v:shape>
            <v:rect style="position:absolute;left:6496;top:33;width:2588;height:3815" id="docshape3528" filled="false" stroked="true" strokeweight="1pt" strokecolor="#ffffff">
              <v:stroke dashstyle="solid"/>
            </v:rect>
            <w10:wrap type="none"/>
          </v:group>
        </w:pict>
      </w:r>
      <w:r>
        <w:rPr>
          <w:rFonts w:ascii="Calibri" w:hAnsi="Calibri"/>
          <w:b/>
          <w:color w:val="231F20"/>
          <w:w w:val="115"/>
          <w:sz w:val="19"/>
        </w:rPr>
        <w:t>Бисмарк</w:t>
      </w:r>
      <w:r>
        <w:rPr>
          <w:rFonts w:ascii="Calibri" w:hAnsi="Calibri"/>
          <w:b/>
          <w:color w:val="231F20"/>
          <w:spacing w:val="-10"/>
          <w:w w:val="115"/>
          <w:sz w:val="19"/>
        </w:rPr>
        <w:t> </w:t>
      </w:r>
      <w:r>
        <w:rPr>
          <w:rFonts w:ascii="Calibri" w:hAnsi="Calibri"/>
          <w:b/>
          <w:color w:val="231F20"/>
          <w:w w:val="115"/>
          <w:sz w:val="19"/>
        </w:rPr>
        <w:t>куёт</w:t>
      </w:r>
      <w:r>
        <w:rPr>
          <w:rFonts w:ascii="Calibri" w:hAnsi="Calibri"/>
          <w:b/>
          <w:color w:val="231F20"/>
          <w:spacing w:val="-10"/>
          <w:w w:val="115"/>
          <w:sz w:val="19"/>
        </w:rPr>
        <w:t> </w:t>
      </w:r>
      <w:r>
        <w:rPr>
          <w:rFonts w:ascii="Calibri" w:hAnsi="Calibri"/>
          <w:b/>
          <w:color w:val="231F20"/>
          <w:w w:val="115"/>
          <w:sz w:val="19"/>
        </w:rPr>
        <w:t>объединение</w:t>
      </w:r>
      <w:r>
        <w:rPr>
          <w:rFonts w:ascii="Calibri" w:hAnsi="Calibri"/>
          <w:b/>
          <w:color w:val="231F20"/>
          <w:spacing w:val="-10"/>
          <w:w w:val="115"/>
          <w:sz w:val="19"/>
        </w:rPr>
        <w:t> </w:t>
      </w:r>
      <w:r>
        <w:rPr>
          <w:rFonts w:ascii="Calibri" w:hAnsi="Calibri"/>
          <w:b/>
          <w:color w:val="231F20"/>
          <w:spacing w:val="-2"/>
          <w:w w:val="115"/>
          <w:sz w:val="19"/>
        </w:rPr>
        <w:t>Германии.</w:t>
      </w:r>
    </w:p>
    <w:p>
      <w:pPr>
        <w:spacing w:line="211" w:lineRule="exact" w:before="0"/>
        <w:ind w:left="1007" w:right="0" w:firstLine="0"/>
        <w:jc w:val="both"/>
        <w:rPr>
          <w:rFonts w:ascii="Trebuchet MS" w:hAnsi="Trebuchet MS"/>
          <w:i/>
          <w:sz w:val="19"/>
        </w:rPr>
      </w:pPr>
      <w:r>
        <w:rPr>
          <w:rFonts w:ascii="Trebuchet MS" w:hAnsi="Trebuchet MS"/>
          <w:i/>
          <w:color w:val="231F20"/>
          <w:spacing w:val="-4"/>
          <w:sz w:val="19"/>
        </w:rPr>
        <w:t>Открытка.</w:t>
      </w:r>
      <w:r>
        <w:rPr>
          <w:rFonts w:ascii="Trebuchet MS" w:hAnsi="Trebuchet MS"/>
          <w:i/>
          <w:color w:val="231F20"/>
          <w:spacing w:val="-5"/>
          <w:sz w:val="19"/>
        </w:rPr>
        <w:t> </w:t>
      </w:r>
      <w:r>
        <w:rPr>
          <w:rFonts w:ascii="Trebuchet MS" w:hAnsi="Trebuchet MS"/>
          <w:i/>
          <w:color w:val="231F20"/>
          <w:spacing w:val="-4"/>
          <w:sz w:val="19"/>
        </w:rPr>
        <w:t>1900—1917 </w:t>
      </w:r>
      <w:r>
        <w:rPr>
          <w:rFonts w:ascii="Trebuchet MS" w:hAnsi="Trebuchet MS"/>
          <w:i/>
          <w:color w:val="231F20"/>
          <w:spacing w:val="-5"/>
          <w:sz w:val="19"/>
        </w:rPr>
        <w:t>гг.</w:t>
      </w:r>
    </w:p>
    <w:p>
      <w:pPr>
        <w:spacing w:line="228" w:lineRule="auto" w:before="105"/>
        <w:ind w:left="1347" w:right="3803"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13"/>
          <w:sz w:val="20"/>
        </w:rPr>
        <w:t> </w:t>
      </w:r>
      <w:r>
        <w:rPr>
          <w:rFonts w:ascii="Trebuchet MS" w:hAnsi="Trebuchet MS"/>
          <w:color w:val="231F20"/>
          <w:sz w:val="19"/>
        </w:rPr>
        <w:t>Какое</w:t>
      </w:r>
      <w:r>
        <w:rPr>
          <w:rFonts w:ascii="Trebuchet MS" w:hAnsi="Trebuchet MS"/>
          <w:color w:val="231F20"/>
          <w:spacing w:val="-14"/>
          <w:sz w:val="19"/>
        </w:rPr>
        <w:t> </w:t>
      </w:r>
      <w:r>
        <w:rPr>
          <w:rFonts w:ascii="Trebuchet MS" w:hAnsi="Trebuchet MS"/>
          <w:color w:val="231F20"/>
          <w:sz w:val="19"/>
        </w:rPr>
        <w:t>событие</w:t>
      </w:r>
      <w:r>
        <w:rPr>
          <w:rFonts w:ascii="Trebuchet MS" w:hAnsi="Trebuchet MS"/>
          <w:color w:val="231F20"/>
          <w:spacing w:val="-15"/>
          <w:sz w:val="19"/>
        </w:rPr>
        <w:t> </w:t>
      </w:r>
      <w:r>
        <w:rPr>
          <w:rFonts w:ascii="Trebuchet MS" w:hAnsi="Trebuchet MS"/>
          <w:color w:val="231F20"/>
          <w:sz w:val="19"/>
        </w:rPr>
        <w:t>символически</w:t>
      </w:r>
      <w:r>
        <w:rPr>
          <w:rFonts w:ascii="Trebuchet MS" w:hAnsi="Trebuchet MS"/>
          <w:color w:val="231F20"/>
          <w:spacing w:val="-14"/>
          <w:sz w:val="19"/>
        </w:rPr>
        <w:t> </w:t>
      </w:r>
      <w:r>
        <w:rPr>
          <w:rFonts w:ascii="Trebuchet MS" w:hAnsi="Trebuchet MS"/>
          <w:color w:val="231F20"/>
          <w:sz w:val="19"/>
        </w:rPr>
        <w:t>изображено</w:t>
      </w:r>
      <w:r>
        <w:rPr>
          <w:rFonts w:ascii="Trebuchet MS" w:hAnsi="Trebuchet MS"/>
          <w:color w:val="231F20"/>
          <w:spacing w:val="-14"/>
          <w:sz w:val="19"/>
        </w:rPr>
        <w:t> </w:t>
      </w:r>
      <w:r>
        <w:rPr>
          <w:rFonts w:ascii="Trebuchet MS" w:hAnsi="Trebuchet MS"/>
          <w:color w:val="231F20"/>
          <w:sz w:val="19"/>
        </w:rPr>
        <w:t>на</w:t>
      </w:r>
      <w:r>
        <w:rPr>
          <w:rFonts w:ascii="Trebuchet MS" w:hAnsi="Trebuchet MS"/>
          <w:color w:val="231F20"/>
          <w:spacing w:val="-15"/>
          <w:sz w:val="19"/>
        </w:rPr>
        <w:t> </w:t>
      </w:r>
      <w:r>
        <w:rPr>
          <w:rFonts w:ascii="Trebuchet MS" w:hAnsi="Trebuchet MS"/>
          <w:color w:val="231F20"/>
          <w:sz w:val="19"/>
        </w:rPr>
        <w:t>данной </w:t>
      </w:r>
      <w:r>
        <w:rPr>
          <w:rFonts w:ascii="Trebuchet MS" w:hAnsi="Trebuchet MS"/>
          <w:color w:val="231F20"/>
          <w:w w:val="95"/>
          <w:sz w:val="19"/>
        </w:rPr>
        <w:t>открытке? Почему в такой необычной роли здесь вы- </w:t>
      </w:r>
      <w:r>
        <w:rPr>
          <w:rFonts w:ascii="Trebuchet MS" w:hAnsi="Trebuchet MS"/>
          <w:color w:val="231F20"/>
          <w:sz w:val="19"/>
        </w:rPr>
        <w:t>ступает О. фон Бисмарк?</w:t>
      </w:r>
    </w:p>
    <w:p>
      <w:pPr>
        <w:pStyle w:val="BodyText"/>
        <w:spacing w:before="9"/>
        <w:rPr>
          <w:rFonts w:ascii="Trebuchet MS"/>
          <w:sz w:val="27"/>
        </w:rPr>
      </w:pPr>
    </w:p>
    <w:p>
      <w:pPr>
        <w:pStyle w:val="BodyText"/>
        <w:spacing w:line="223" w:lineRule="auto" w:before="111"/>
        <w:ind w:left="893" w:right="3802" w:firstLine="340"/>
        <w:jc w:val="both"/>
      </w:pPr>
      <w:r>
        <w:rPr/>
        <w:pict>
          <v:shape style="position:absolute;margin-left:20.999701pt;margin-top:38.838478pt;width:.1pt;height:338.05pt;mso-position-horizontal-relative:page;mso-position-vertical-relative:paragraph;z-index:16070144" id="docshape3529" coordorigin="420,777" coordsize="0,6761" path="m420,777l420,7537e" filled="true" fillcolor="#e6e7e8" stroked="false">
            <v:path arrowok="t"/>
            <v:fill type="solid"/>
            <w10:wrap type="none"/>
          </v:shape>
        </w:pict>
      </w:r>
      <w:r>
        <w:rPr>
          <w:color w:val="231F20"/>
        </w:rPr>
        <w:t>В</w:t>
      </w:r>
      <w:r>
        <w:rPr>
          <w:color w:val="231F20"/>
          <w:spacing w:val="-10"/>
        </w:rPr>
        <w:t> </w:t>
      </w:r>
      <w:r>
        <w:rPr>
          <w:color w:val="231F20"/>
        </w:rPr>
        <w:t>1862</w:t>
      </w:r>
      <w:r>
        <w:rPr>
          <w:color w:val="231F20"/>
          <w:spacing w:val="-10"/>
        </w:rPr>
        <w:t> </w:t>
      </w:r>
      <w:r>
        <w:rPr>
          <w:color w:val="231F20"/>
        </w:rPr>
        <w:t>г.</w:t>
      </w:r>
      <w:r>
        <w:rPr>
          <w:color w:val="231F20"/>
          <w:spacing w:val="-10"/>
        </w:rPr>
        <w:t> </w:t>
      </w:r>
      <w:r>
        <w:rPr>
          <w:color w:val="231F20"/>
        </w:rPr>
        <w:t>на</w:t>
      </w:r>
      <w:r>
        <w:rPr>
          <w:color w:val="231F20"/>
          <w:spacing w:val="-10"/>
        </w:rPr>
        <w:t> </w:t>
      </w:r>
      <w:r>
        <w:rPr>
          <w:color w:val="231F20"/>
        </w:rPr>
        <w:t>фоне</w:t>
      </w:r>
      <w:r>
        <w:rPr>
          <w:color w:val="231F20"/>
          <w:spacing w:val="-10"/>
        </w:rPr>
        <w:t> </w:t>
      </w:r>
      <w:r>
        <w:rPr>
          <w:color w:val="231F20"/>
        </w:rPr>
        <w:t>поразившего</w:t>
      </w:r>
      <w:r>
        <w:rPr>
          <w:color w:val="231F20"/>
          <w:spacing w:val="-10"/>
        </w:rPr>
        <w:t> </w:t>
      </w:r>
      <w:r>
        <w:rPr>
          <w:color w:val="231F20"/>
        </w:rPr>
        <w:t>Пруссию</w:t>
      </w:r>
      <w:r>
        <w:rPr>
          <w:color w:val="231F20"/>
          <w:spacing w:val="-10"/>
        </w:rPr>
        <w:t> </w:t>
      </w:r>
      <w:r>
        <w:rPr>
          <w:color w:val="231F20"/>
        </w:rPr>
        <w:t>тяжёло- го парламентского кризиса </w:t>
      </w:r>
      <w:r>
        <w:rPr>
          <w:color w:val="231F20"/>
        </w:rPr>
        <w:t>министром-президен- том стал </w:t>
      </w:r>
      <w:r>
        <w:rPr>
          <w:rFonts w:ascii="Book Antiqua" w:hAnsi="Book Antiqua"/>
          <w:b/>
          <w:i/>
          <w:color w:val="231F20"/>
        </w:rPr>
        <w:t>О. фон Бисмарк</w:t>
      </w:r>
      <w:r>
        <w:rPr>
          <w:color w:val="231F20"/>
        </w:rPr>
        <w:t>. Современникам запом- нились его слова: «Великие вопросы времени ре- шаются</w:t>
      </w:r>
      <w:r>
        <w:rPr>
          <w:color w:val="231F20"/>
          <w:spacing w:val="40"/>
        </w:rPr>
        <w:t> </w:t>
      </w:r>
      <w:r>
        <w:rPr>
          <w:color w:val="231F20"/>
        </w:rPr>
        <w:t>не</w:t>
      </w:r>
      <w:r>
        <w:rPr>
          <w:color w:val="231F20"/>
          <w:spacing w:val="40"/>
        </w:rPr>
        <w:t> </w:t>
      </w:r>
      <w:r>
        <w:rPr>
          <w:color w:val="231F20"/>
        </w:rPr>
        <w:t>речами</w:t>
      </w:r>
      <w:r>
        <w:rPr>
          <w:color w:val="231F20"/>
          <w:spacing w:val="40"/>
        </w:rPr>
        <w:t> </w:t>
      </w:r>
      <w:r>
        <w:rPr>
          <w:color w:val="231F20"/>
        </w:rPr>
        <w:t>и</w:t>
      </w:r>
      <w:r>
        <w:rPr>
          <w:color w:val="231F20"/>
          <w:spacing w:val="40"/>
        </w:rPr>
        <w:t> </w:t>
      </w:r>
      <w:r>
        <w:rPr>
          <w:color w:val="231F20"/>
        </w:rPr>
        <w:t>резолюциями</w:t>
      </w:r>
      <w:r>
        <w:rPr>
          <w:color w:val="231F20"/>
          <w:spacing w:val="40"/>
        </w:rPr>
        <w:t> </w:t>
      </w:r>
      <w:r>
        <w:rPr>
          <w:color w:val="231F20"/>
        </w:rPr>
        <w:t>большинства, a</w:t>
      </w:r>
      <w:r>
        <w:rPr>
          <w:color w:val="231F20"/>
          <w:spacing w:val="-8"/>
        </w:rPr>
        <w:t> </w:t>
      </w:r>
      <w:r>
        <w:rPr>
          <w:color w:val="231F20"/>
        </w:rPr>
        <w:t>железом</w:t>
      </w:r>
      <w:r>
        <w:rPr>
          <w:color w:val="231F20"/>
          <w:spacing w:val="-8"/>
        </w:rPr>
        <w:t> </w:t>
      </w:r>
      <w:r>
        <w:rPr>
          <w:color w:val="231F20"/>
        </w:rPr>
        <w:t>и</w:t>
      </w:r>
      <w:r>
        <w:rPr>
          <w:color w:val="231F20"/>
          <w:spacing w:val="-8"/>
        </w:rPr>
        <w:t> </w:t>
      </w:r>
      <w:r>
        <w:rPr>
          <w:color w:val="231F20"/>
        </w:rPr>
        <w:t>кровью».</w:t>
      </w:r>
      <w:r>
        <w:rPr>
          <w:color w:val="231F20"/>
          <w:spacing w:val="-8"/>
        </w:rPr>
        <w:t> </w:t>
      </w:r>
      <w:r>
        <w:rPr>
          <w:color w:val="231F20"/>
        </w:rPr>
        <w:t>Главной</w:t>
      </w:r>
      <w:r>
        <w:rPr>
          <w:color w:val="231F20"/>
          <w:spacing w:val="-8"/>
        </w:rPr>
        <w:t> </w:t>
      </w:r>
      <w:r>
        <w:rPr>
          <w:color w:val="231F20"/>
        </w:rPr>
        <w:t>целью</w:t>
      </w:r>
      <w:r>
        <w:rPr>
          <w:color w:val="231F20"/>
          <w:spacing w:val="-8"/>
        </w:rPr>
        <w:t> </w:t>
      </w:r>
      <w:r>
        <w:rPr>
          <w:color w:val="231F20"/>
        </w:rPr>
        <w:t>Бисмарка</w:t>
      </w:r>
      <w:r>
        <w:rPr>
          <w:color w:val="231F20"/>
          <w:spacing w:val="-8"/>
        </w:rPr>
        <w:t> </w:t>
      </w:r>
      <w:r>
        <w:rPr>
          <w:color w:val="231F20"/>
        </w:rPr>
        <w:t>ста- ло объединение Германии под властью Пруссии. Задача была сложная. Решать её пришлось в ходе трёх войн.</w:t>
      </w:r>
    </w:p>
    <w:p>
      <w:pPr>
        <w:pStyle w:val="BodyText"/>
        <w:spacing w:line="225" w:lineRule="auto" w:before="7"/>
        <w:ind w:left="893" w:right="3802" w:firstLine="340"/>
        <w:jc w:val="both"/>
      </w:pPr>
      <w:r>
        <w:rPr>
          <w:color w:val="231F20"/>
        </w:rPr>
        <w:t>В 1864 г. Бисмарк убедил Австрию совместно выступить</w:t>
      </w:r>
      <w:r>
        <w:rPr>
          <w:color w:val="231F20"/>
          <w:spacing w:val="37"/>
        </w:rPr>
        <w:t> </w:t>
      </w:r>
      <w:r>
        <w:rPr>
          <w:color w:val="231F20"/>
        </w:rPr>
        <w:t>против</w:t>
      </w:r>
      <w:r>
        <w:rPr>
          <w:color w:val="231F20"/>
          <w:spacing w:val="37"/>
        </w:rPr>
        <w:t> </w:t>
      </w:r>
      <w:r>
        <w:rPr>
          <w:color w:val="231F20"/>
        </w:rPr>
        <w:t>Дании.</w:t>
      </w:r>
      <w:r>
        <w:rPr>
          <w:color w:val="231F20"/>
          <w:spacing w:val="38"/>
        </w:rPr>
        <w:t> </w:t>
      </w:r>
      <w:r>
        <w:rPr>
          <w:color w:val="231F20"/>
        </w:rPr>
        <w:t>Итогом</w:t>
      </w:r>
      <w:r>
        <w:rPr>
          <w:color w:val="231F20"/>
          <w:spacing w:val="37"/>
        </w:rPr>
        <w:t> </w:t>
      </w:r>
      <w:r>
        <w:rPr>
          <w:color w:val="231F20"/>
        </w:rPr>
        <w:t>войны,</w:t>
      </w:r>
      <w:r>
        <w:rPr>
          <w:color w:val="231F20"/>
          <w:spacing w:val="38"/>
        </w:rPr>
        <w:t> </w:t>
      </w:r>
      <w:r>
        <w:rPr>
          <w:color w:val="231F20"/>
          <w:spacing w:val="-2"/>
        </w:rPr>
        <w:t>начатой</w:t>
      </w:r>
    </w:p>
    <w:p>
      <w:pPr>
        <w:pStyle w:val="BodyText"/>
        <w:spacing w:line="225" w:lineRule="auto"/>
        <w:ind w:left="893" w:right="1194"/>
        <w:jc w:val="both"/>
      </w:pPr>
      <w:r>
        <w:rPr>
          <w:color w:val="231F20"/>
        </w:rPr>
        <w:t>под предлогом соблюдения прав немецкого населения в спорных герцогствах Шлезвиг и Гольштейн, стало отторжение этих территорий от Дании в пользу австро-прусского совместного управления. Однако, несмотря на успешное для Берлина и Вены окончание войны, соперничество между ними только усили- лось и в конечном счёте привело к войне.</w:t>
      </w:r>
    </w:p>
    <w:p>
      <w:pPr>
        <w:pStyle w:val="BodyText"/>
        <w:spacing w:line="225" w:lineRule="auto"/>
        <w:ind w:left="893" w:right="1194" w:firstLine="340"/>
        <w:jc w:val="both"/>
      </w:pPr>
      <w:r>
        <w:rPr>
          <w:color w:val="231F20"/>
        </w:rPr>
        <w:t>Австро-прусская война 1866 г. расколола германский мир. Пруссию под- держали</w:t>
      </w:r>
      <w:r>
        <w:rPr>
          <w:color w:val="231F20"/>
          <w:spacing w:val="-5"/>
        </w:rPr>
        <w:t> </w:t>
      </w:r>
      <w:r>
        <w:rPr>
          <w:color w:val="231F20"/>
        </w:rPr>
        <w:t>14</w:t>
      </w:r>
      <w:r>
        <w:rPr>
          <w:color w:val="231F20"/>
          <w:spacing w:val="-5"/>
        </w:rPr>
        <w:t> </w:t>
      </w:r>
      <w:r>
        <w:rPr>
          <w:color w:val="231F20"/>
        </w:rPr>
        <w:t>небольших</w:t>
      </w:r>
      <w:r>
        <w:rPr>
          <w:color w:val="231F20"/>
          <w:spacing w:val="-5"/>
        </w:rPr>
        <w:t> </w:t>
      </w:r>
      <w:r>
        <w:rPr>
          <w:color w:val="231F20"/>
        </w:rPr>
        <w:t>государств</w:t>
      </w:r>
      <w:r>
        <w:rPr>
          <w:color w:val="231F20"/>
          <w:spacing w:val="-5"/>
        </w:rPr>
        <w:t> </w:t>
      </w:r>
      <w:r>
        <w:rPr>
          <w:color w:val="231F20"/>
        </w:rPr>
        <w:t>Северной</w:t>
      </w:r>
      <w:r>
        <w:rPr>
          <w:color w:val="231F20"/>
          <w:spacing w:val="-5"/>
        </w:rPr>
        <w:t> </w:t>
      </w:r>
      <w:r>
        <w:rPr>
          <w:color w:val="231F20"/>
        </w:rPr>
        <w:t>Германии,</w:t>
      </w:r>
      <w:r>
        <w:rPr>
          <w:color w:val="231F20"/>
          <w:spacing w:val="-5"/>
        </w:rPr>
        <w:t> </w:t>
      </w:r>
      <w:r>
        <w:rPr>
          <w:color w:val="231F20"/>
        </w:rPr>
        <w:t>слабых</w:t>
      </w:r>
      <w:r>
        <w:rPr>
          <w:color w:val="231F20"/>
          <w:spacing w:val="-5"/>
        </w:rPr>
        <w:t> </w:t>
      </w:r>
      <w:r>
        <w:rPr>
          <w:color w:val="231F20"/>
        </w:rPr>
        <w:t>в</w:t>
      </w:r>
      <w:r>
        <w:rPr>
          <w:color w:val="231F20"/>
          <w:spacing w:val="-5"/>
        </w:rPr>
        <w:t> </w:t>
      </w:r>
      <w:r>
        <w:rPr>
          <w:color w:val="231F20"/>
        </w:rPr>
        <w:t>военном</w:t>
      </w:r>
      <w:r>
        <w:rPr>
          <w:color w:val="231F20"/>
          <w:spacing w:val="-5"/>
        </w:rPr>
        <w:t> </w:t>
      </w:r>
      <w:r>
        <w:rPr>
          <w:color w:val="231F20"/>
        </w:rPr>
        <w:t>пла- не, а также Италия, воевавшая против Австрии за Венецию. За Австрию всту- пились 12 более сильных германских государств, среди которых было 4 коро- левства. Одной Пруссии фактически противостояла коалиция </w:t>
      </w:r>
      <w:r>
        <w:rPr>
          <w:color w:val="231F20"/>
        </w:rPr>
        <w:t>германских государств. Но благодаря новаторству военного теоретика, «мозга и централь- ной нервной системы» прусского Генерального штаба Х. фон Мольтке прус- ская</w:t>
      </w:r>
      <w:r>
        <w:rPr>
          <w:color w:val="231F20"/>
          <w:spacing w:val="33"/>
        </w:rPr>
        <w:t> </w:t>
      </w:r>
      <w:r>
        <w:rPr>
          <w:color w:val="231F20"/>
        </w:rPr>
        <w:t>армия,</w:t>
      </w:r>
      <w:r>
        <w:rPr>
          <w:color w:val="231F20"/>
          <w:spacing w:val="33"/>
        </w:rPr>
        <w:t> </w:t>
      </w:r>
      <w:r>
        <w:rPr>
          <w:color w:val="231F20"/>
        </w:rPr>
        <w:t>эффективно</w:t>
      </w:r>
      <w:r>
        <w:rPr>
          <w:color w:val="231F20"/>
          <w:spacing w:val="33"/>
        </w:rPr>
        <w:t> </w:t>
      </w:r>
      <w:r>
        <w:rPr>
          <w:color w:val="231F20"/>
        </w:rPr>
        <w:t>используя</w:t>
      </w:r>
      <w:r>
        <w:rPr>
          <w:color w:val="231F20"/>
          <w:spacing w:val="33"/>
        </w:rPr>
        <w:t> </w:t>
      </w:r>
      <w:r>
        <w:rPr>
          <w:color w:val="231F20"/>
        </w:rPr>
        <w:t>железные</w:t>
      </w:r>
      <w:r>
        <w:rPr>
          <w:color w:val="231F20"/>
          <w:spacing w:val="33"/>
        </w:rPr>
        <w:t> </w:t>
      </w:r>
      <w:r>
        <w:rPr>
          <w:color w:val="231F20"/>
        </w:rPr>
        <w:t>дороги,</w:t>
      </w:r>
      <w:r>
        <w:rPr>
          <w:color w:val="231F20"/>
          <w:spacing w:val="33"/>
        </w:rPr>
        <w:t> </w:t>
      </w:r>
      <w:r>
        <w:rPr>
          <w:color w:val="231F20"/>
        </w:rPr>
        <w:t>быстро</w:t>
      </w:r>
      <w:r>
        <w:rPr>
          <w:color w:val="231F20"/>
          <w:spacing w:val="33"/>
        </w:rPr>
        <w:t> </w:t>
      </w:r>
      <w:r>
        <w:rPr>
          <w:color w:val="231F20"/>
        </w:rPr>
        <w:t>перемещалась и продвигалась вглубь австрийской территории. Исход войны решило гене- ральное сражение 3 июля 1866 г. у деревни Садова в Богемии. Австрия потер- пела сокрушительное поражение.</w:t>
      </w:r>
    </w:p>
    <w:p>
      <w:pPr>
        <w:pStyle w:val="BodyText"/>
        <w:spacing w:line="225" w:lineRule="auto" w:before="1"/>
        <w:ind w:left="893" w:right="1194" w:firstLine="340"/>
        <w:jc w:val="both"/>
      </w:pPr>
      <w:r>
        <w:rPr>
          <w:color w:val="231F20"/>
        </w:rPr>
        <w:t>По результатам Пражского мирного договора 23 августа 1866 г. Австрия была фактически изгнана из Германии, Германский союз распускался, Прус- сия</w:t>
      </w:r>
      <w:r>
        <w:rPr>
          <w:color w:val="231F20"/>
          <w:spacing w:val="40"/>
        </w:rPr>
        <w:t> </w:t>
      </w:r>
      <w:r>
        <w:rPr>
          <w:color w:val="231F20"/>
        </w:rPr>
        <w:t>объединяла</w:t>
      </w:r>
      <w:r>
        <w:rPr>
          <w:color w:val="231F20"/>
          <w:spacing w:val="40"/>
        </w:rPr>
        <w:t> </w:t>
      </w:r>
      <w:r>
        <w:rPr>
          <w:color w:val="231F20"/>
        </w:rPr>
        <w:t>государства</w:t>
      </w:r>
      <w:r>
        <w:rPr>
          <w:color w:val="231F20"/>
          <w:spacing w:val="40"/>
        </w:rPr>
        <w:t> </w:t>
      </w:r>
      <w:r>
        <w:rPr>
          <w:color w:val="231F20"/>
        </w:rPr>
        <w:t>севернее</w:t>
      </w:r>
      <w:r>
        <w:rPr>
          <w:color w:val="231F20"/>
          <w:spacing w:val="40"/>
        </w:rPr>
        <w:t> </w:t>
      </w:r>
      <w:r>
        <w:rPr>
          <w:color w:val="231F20"/>
        </w:rPr>
        <w:t>реки</w:t>
      </w:r>
      <w:r>
        <w:rPr>
          <w:color w:val="231F20"/>
          <w:spacing w:val="40"/>
        </w:rPr>
        <w:t> </w:t>
      </w:r>
      <w:r>
        <w:rPr>
          <w:color w:val="231F20"/>
        </w:rPr>
        <w:t>Майн</w:t>
      </w:r>
      <w:r>
        <w:rPr>
          <w:color w:val="231F20"/>
          <w:spacing w:val="40"/>
        </w:rPr>
        <w:t> </w:t>
      </w:r>
      <w:r>
        <w:rPr>
          <w:color w:val="231F20"/>
        </w:rPr>
        <w:t>в</w:t>
      </w:r>
      <w:r>
        <w:rPr>
          <w:color w:val="231F20"/>
          <w:spacing w:val="40"/>
        </w:rPr>
        <w:t> </w:t>
      </w:r>
      <w:r>
        <w:rPr>
          <w:color w:val="231F20"/>
        </w:rPr>
        <w:t>Северогерманский</w:t>
      </w:r>
      <w:r>
        <w:rPr>
          <w:color w:val="231F20"/>
          <w:spacing w:val="40"/>
        </w:rPr>
        <w:t> </w:t>
      </w:r>
      <w:r>
        <w:rPr>
          <w:color w:val="231F20"/>
        </w:rPr>
        <w:t>союз с собственным правительством и конституцией. С государствами Южной Гер- мании заключались секретные оборонительно-наступательные договоры.</w:t>
      </w:r>
    </w:p>
    <w:p>
      <w:pPr>
        <w:pStyle w:val="BodyText"/>
        <w:spacing w:line="225" w:lineRule="auto"/>
        <w:ind w:left="893" w:right="1194" w:firstLine="340"/>
        <w:jc w:val="both"/>
      </w:pPr>
      <w:r>
        <w:rPr>
          <w:color w:val="231F20"/>
        </w:rPr>
        <w:t>Такое положение дел не устраивало Францию и побеждённую, но мечтав- шую</w:t>
      </w:r>
      <w:r>
        <w:rPr>
          <w:color w:val="231F20"/>
          <w:spacing w:val="-5"/>
        </w:rPr>
        <w:t> </w:t>
      </w:r>
      <w:r>
        <w:rPr>
          <w:color w:val="231F20"/>
        </w:rPr>
        <w:t>о</w:t>
      </w:r>
      <w:r>
        <w:rPr>
          <w:color w:val="231F20"/>
          <w:spacing w:val="-5"/>
        </w:rPr>
        <w:t> </w:t>
      </w:r>
      <w:r>
        <w:rPr>
          <w:color w:val="231F20"/>
        </w:rPr>
        <w:t>реванше</w:t>
      </w:r>
      <w:r>
        <w:rPr>
          <w:color w:val="231F20"/>
          <w:spacing w:val="-5"/>
        </w:rPr>
        <w:t> </w:t>
      </w:r>
      <w:r>
        <w:rPr>
          <w:color w:val="231F20"/>
        </w:rPr>
        <w:t>Австрию.</w:t>
      </w:r>
      <w:r>
        <w:rPr>
          <w:color w:val="231F20"/>
          <w:spacing w:val="-5"/>
        </w:rPr>
        <w:t> </w:t>
      </w:r>
      <w:r>
        <w:rPr>
          <w:color w:val="231F20"/>
        </w:rPr>
        <w:t>Во</w:t>
      </w:r>
      <w:r>
        <w:rPr>
          <w:color w:val="231F20"/>
          <w:spacing w:val="-5"/>
        </w:rPr>
        <w:t> </w:t>
      </w:r>
      <w:r>
        <w:rPr>
          <w:color w:val="231F20"/>
        </w:rPr>
        <w:t>второй</w:t>
      </w:r>
      <w:r>
        <w:rPr>
          <w:color w:val="231F20"/>
          <w:spacing w:val="-5"/>
        </w:rPr>
        <w:t> </w:t>
      </w:r>
      <w:r>
        <w:rPr>
          <w:color w:val="231F20"/>
        </w:rPr>
        <w:t>половине</w:t>
      </w:r>
      <w:r>
        <w:rPr>
          <w:color w:val="231F20"/>
          <w:spacing w:val="-5"/>
        </w:rPr>
        <w:t> </w:t>
      </w:r>
      <w:r>
        <w:rPr>
          <w:color w:val="231F20"/>
        </w:rPr>
        <w:t>1860-х</w:t>
      </w:r>
      <w:r>
        <w:rPr>
          <w:color w:val="231F20"/>
          <w:spacing w:val="-5"/>
        </w:rPr>
        <w:t> </w:t>
      </w:r>
      <w:r>
        <w:rPr>
          <w:color w:val="231F20"/>
        </w:rPr>
        <w:t>гг.</w:t>
      </w:r>
      <w:r>
        <w:rPr>
          <w:color w:val="231F20"/>
          <w:spacing w:val="-5"/>
        </w:rPr>
        <w:t> </w:t>
      </w:r>
      <w:r>
        <w:rPr>
          <w:color w:val="231F20"/>
        </w:rPr>
        <w:t>ситуация</w:t>
      </w:r>
      <w:r>
        <w:rPr>
          <w:color w:val="231F20"/>
          <w:spacing w:val="-5"/>
        </w:rPr>
        <w:t> </w:t>
      </w:r>
      <w:r>
        <w:rPr>
          <w:color w:val="231F20"/>
        </w:rPr>
        <w:t>на</w:t>
      </w:r>
      <w:r>
        <w:rPr>
          <w:color w:val="231F20"/>
          <w:spacing w:val="-5"/>
        </w:rPr>
        <w:t> </w:t>
      </w:r>
      <w:r>
        <w:rPr>
          <w:color w:val="231F20"/>
        </w:rPr>
        <w:t>континен- те накалилась. Некоторое время России и Пруссии удавалось сдерживать агрессивную</w:t>
      </w:r>
      <w:r>
        <w:rPr>
          <w:color w:val="231F20"/>
          <w:spacing w:val="-12"/>
        </w:rPr>
        <w:t> </w:t>
      </w:r>
      <w:r>
        <w:rPr>
          <w:color w:val="231F20"/>
        </w:rPr>
        <w:t>политику</w:t>
      </w:r>
      <w:r>
        <w:rPr>
          <w:color w:val="231F20"/>
          <w:spacing w:val="-12"/>
        </w:rPr>
        <w:t> </w:t>
      </w:r>
      <w:r>
        <w:rPr>
          <w:color w:val="231F20"/>
        </w:rPr>
        <w:t>франко-австрийского</w:t>
      </w:r>
      <w:r>
        <w:rPr>
          <w:color w:val="231F20"/>
          <w:spacing w:val="-12"/>
        </w:rPr>
        <w:t> </w:t>
      </w:r>
      <w:r>
        <w:rPr>
          <w:color w:val="231F20"/>
        </w:rPr>
        <w:t>альянса,</w:t>
      </w:r>
      <w:r>
        <w:rPr>
          <w:color w:val="231F20"/>
          <w:spacing w:val="-12"/>
        </w:rPr>
        <w:t> </w:t>
      </w:r>
      <w:r>
        <w:rPr>
          <w:color w:val="231F20"/>
        </w:rPr>
        <w:t>но</w:t>
      </w:r>
      <w:r>
        <w:rPr>
          <w:color w:val="231F20"/>
          <w:spacing w:val="-12"/>
        </w:rPr>
        <w:t> </w:t>
      </w:r>
      <w:r>
        <w:rPr>
          <w:color w:val="231F20"/>
        </w:rPr>
        <w:t>угроза</w:t>
      </w:r>
      <w:r>
        <w:rPr>
          <w:color w:val="231F20"/>
          <w:spacing w:val="-12"/>
        </w:rPr>
        <w:t> </w:t>
      </w:r>
      <w:r>
        <w:rPr>
          <w:color w:val="231F20"/>
        </w:rPr>
        <w:t>войны</w:t>
      </w:r>
      <w:r>
        <w:rPr>
          <w:color w:val="231F20"/>
          <w:spacing w:val="-12"/>
        </w:rPr>
        <w:t> </w:t>
      </w:r>
      <w:r>
        <w:rPr>
          <w:color w:val="231F20"/>
        </w:rPr>
        <w:t>нависла над Европой. Понимая, что активную подготовку Франции к войне не остано- </w:t>
      </w:r>
      <w:r>
        <w:rPr>
          <w:color w:val="231F20"/>
          <w:w w:val="95"/>
        </w:rPr>
        <w:t>вить,</w:t>
      </w:r>
      <w:r>
        <w:rPr>
          <w:color w:val="231F20"/>
          <w:spacing w:val="11"/>
        </w:rPr>
        <w:t> </w:t>
      </w:r>
      <w:r>
        <w:rPr>
          <w:color w:val="231F20"/>
          <w:w w:val="95"/>
        </w:rPr>
        <w:t>Бисмарк</w:t>
      </w:r>
      <w:r>
        <w:rPr>
          <w:color w:val="231F20"/>
          <w:spacing w:val="11"/>
        </w:rPr>
        <w:t> </w:t>
      </w:r>
      <w:r>
        <w:rPr>
          <w:color w:val="231F20"/>
          <w:w w:val="95"/>
        </w:rPr>
        <w:t>ловко</w:t>
      </w:r>
      <w:r>
        <w:rPr>
          <w:color w:val="231F20"/>
          <w:spacing w:val="11"/>
        </w:rPr>
        <w:t> </w:t>
      </w:r>
      <w:r>
        <w:rPr>
          <w:color w:val="231F20"/>
          <w:w w:val="95"/>
        </w:rPr>
        <w:t>подтолкнул</w:t>
      </w:r>
      <w:r>
        <w:rPr>
          <w:color w:val="231F20"/>
          <w:spacing w:val="11"/>
        </w:rPr>
        <w:t> </w:t>
      </w:r>
      <w:r>
        <w:rPr>
          <w:color w:val="231F20"/>
          <w:w w:val="95"/>
        </w:rPr>
        <w:t>Париж</w:t>
      </w:r>
      <w:r>
        <w:rPr>
          <w:color w:val="231F20"/>
          <w:spacing w:val="11"/>
        </w:rPr>
        <w:t> </w:t>
      </w:r>
      <w:r>
        <w:rPr>
          <w:color w:val="231F20"/>
          <w:w w:val="95"/>
        </w:rPr>
        <w:t>первым</w:t>
      </w:r>
      <w:r>
        <w:rPr>
          <w:color w:val="231F20"/>
          <w:spacing w:val="11"/>
        </w:rPr>
        <w:t> </w:t>
      </w:r>
      <w:r>
        <w:rPr>
          <w:color w:val="231F20"/>
          <w:w w:val="95"/>
        </w:rPr>
        <w:t>объявить</w:t>
      </w:r>
      <w:r>
        <w:rPr>
          <w:color w:val="231F20"/>
          <w:spacing w:val="11"/>
        </w:rPr>
        <w:t> </w:t>
      </w:r>
      <w:r>
        <w:rPr>
          <w:color w:val="231F20"/>
          <w:w w:val="95"/>
        </w:rPr>
        <w:t>войну</w:t>
      </w:r>
      <w:r>
        <w:rPr>
          <w:color w:val="231F20"/>
          <w:spacing w:val="11"/>
        </w:rPr>
        <w:t> </w:t>
      </w:r>
      <w:r>
        <w:rPr>
          <w:color w:val="231F20"/>
          <w:w w:val="95"/>
        </w:rPr>
        <w:t>19</w:t>
      </w:r>
      <w:r>
        <w:rPr>
          <w:color w:val="231F20"/>
          <w:spacing w:val="11"/>
        </w:rPr>
        <w:t> </w:t>
      </w:r>
      <w:r>
        <w:rPr>
          <w:color w:val="231F20"/>
          <w:w w:val="95"/>
        </w:rPr>
        <w:t>июля</w:t>
      </w:r>
      <w:r>
        <w:rPr>
          <w:color w:val="231F20"/>
          <w:spacing w:val="11"/>
        </w:rPr>
        <w:t> </w:t>
      </w:r>
      <w:r>
        <w:rPr>
          <w:color w:val="231F20"/>
          <w:w w:val="95"/>
        </w:rPr>
        <w:t>1870</w:t>
      </w:r>
      <w:r>
        <w:rPr>
          <w:color w:val="231F20"/>
          <w:spacing w:val="11"/>
        </w:rPr>
        <w:t> </w:t>
      </w:r>
      <w:r>
        <w:rPr>
          <w:color w:val="231F20"/>
          <w:spacing w:val="-5"/>
          <w:w w:val="95"/>
        </w:rPr>
        <w:t>г.</w:t>
      </w:r>
    </w:p>
    <w:p>
      <w:pPr>
        <w:spacing w:after="0" w:line="225" w:lineRule="auto"/>
        <w:jc w:val="both"/>
        <w:sectPr>
          <w:footerReference w:type="default" r:id="rId792"/>
          <w:pgSz w:w="10310" w:h="14850"/>
          <w:pgMar w:footer="1923" w:header="0" w:top="0" w:bottom="2120" w:left="320" w:right="300"/>
        </w:sectPr>
      </w:pPr>
    </w:p>
    <w:p>
      <w:pPr>
        <w:pStyle w:val="BodyText"/>
      </w:pPr>
    </w:p>
    <w:p>
      <w:pPr>
        <w:pStyle w:val="BodyText"/>
      </w:pPr>
    </w:p>
    <w:p>
      <w:pPr>
        <w:pStyle w:val="BodyText"/>
      </w:pPr>
    </w:p>
    <w:p>
      <w:pPr>
        <w:pStyle w:val="BodyText"/>
      </w:pPr>
    </w:p>
    <w:p>
      <w:pPr>
        <w:pStyle w:val="BodyText"/>
      </w:pPr>
    </w:p>
    <w:p>
      <w:pPr>
        <w:pStyle w:val="BodyText"/>
      </w:pPr>
    </w:p>
    <w:p>
      <w:pPr>
        <w:spacing w:after="0"/>
        <w:sectPr>
          <w:footerReference w:type="default" r:id="rId796"/>
          <w:pgSz w:w="10310" w:h="14850"/>
          <w:pgMar w:footer="1923" w:header="0" w:top="0" w:bottom="2120" w:left="320" w:right="300"/>
        </w:sectPr>
      </w:pPr>
    </w:p>
    <w:p>
      <w:pPr>
        <w:pStyle w:val="BodyText"/>
        <w:spacing w:before="10"/>
        <w:rPr>
          <w:sz w:val="21"/>
        </w:rPr>
      </w:pPr>
    </w:p>
    <w:p>
      <w:pPr>
        <w:tabs>
          <w:tab w:pos="899" w:val="left" w:leader="none"/>
        </w:tabs>
        <w:spacing w:before="0"/>
        <w:ind w:left="107" w:right="0" w:firstLine="0"/>
        <w:jc w:val="left"/>
        <w:rPr>
          <w:rFonts w:ascii="Arial" w:hAnsi="Arial"/>
          <w:sz w:val="19"/>
        </w:rPr>
      </w:pPr>
      <w:r>
        <w:rPr/>
        <w:pict>
          <v:group style="position:absolute;margin-left:21pt;margin-top:-.714588pt;width:433.75pt;height:217.65pt;mso-position-horizontal-relative:page;mso-position-vertical-relative:paragraph;z-index:-27820544" id="docshapegroup3533" coordorigin="420,-14" coordsize="8675,4353">
            <v:rect style="position:absolute;left:420;top:0;width:8675;height:4337" id="docshape3534" filled="true" fillcolor="#e0e8f6" stroked="false">
              <v:fill type="solid"/>
            </v:rect>
            <v:shape style="position:absolute;left:420;top:-15;width:3050;height:353" type="#_x0000_t75" id="docshape3535" stroked="false">
              <v:imagedata r:id="rId278" o:title=""/>
            </v:shape>
            <v:shape style="position:absolute;left:1151;top:3334;width:2276;height:627" type="#_x0000_t75" id="docshape3536" stroked="false">
              <v:imagedata r:id="rId797" o:title=""/>
            </v:shape>
            <v:rect style="position:absolute;left:1213;top:3274;width:2155;height:624" id="docshape3537" filled="true" fillcolor="#ffffff" stroked="false">
              <v:fill type="solid"/>
            </v:rect>
            <v:shape style="position:absolute;left:1151;top:490;width:2276;height:2844" type="#_x0000_t75" id="docshape3538" stroked="false">
              <v:imagedata r:id="rId798" o:title=""/>
            </v:shape>
            <v:shape style="position:absolute;left:1213;top:553;width:2155;height:2722" type="#_x0000_t75" id="docshape3539" stroked="false">
              <v:imagedata r:id="rId799" o:title=""/>
            </v:shape>
            <v:rect style="position:absolute;left:1223;top:563;width:2135;height:2702" id="docshape3540" filled="false" stroked="true" strokeweight="1pt" strokecolor="#ffffff">
              <v:stroke dashstyle="solid"/>
            </v:rect>
            <w10:wrap type="none"/>
          </v:group>
        </w:pict>
      </w:r>
      <w:r>
        <w:rPr>
          <w:rFonts w:ascii="Arial" w:hAnsi="Arial"/>
          <w:color w:val="FFFFFF"/>
          <w:sz w:val="19"/>
          <w:shd w:fill="4495D1" w:color="auto" w:val="clear"/>
        </w:rPr>
        <w:tab/>
      </w:r>
      <w:r>
        <w:rPr>
          <w:rFonts w:ascii="Arial" w:hAnsi="Arial"/>
          <w:color w:val="FFFFFF"/>
          <w:w w:val="80"/>
          <w:sz w:val="19"/>
          <w:shd w:fill="4495D1" w:color="auto" w:val="clear"/>
        </w:rPr>
        <w:t>ИСТОРИЧЕСКИЙ</w:t>
      </w:r>
      <w:r>
        <w:rPr>
          <w:rFonts w:ascii="Arial" w:hAnsi="Arial"/>
          <w:color w:val="FFFFFF"/>
          <w:spacing w:val="9"/>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pacing w:val="80"/>
          <w:sz w:val="19"/>
          <w:shd w:fill="4495D1" w:color="auto" w:val="clear"/>
        </w:rPr>
        <w:t> </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0"/>
        <w:rPr>
          <w:rFonts w:ascii="Arial"/>
          <w:sz w:val="22"/>
        </w:rPr>
      </w:pPr>
      <w:r>
        <w:rPr/>
        <w:pict>
          <v:shape style="position:absolute;margin-left:60.685001pt;margin-top:14.368181pt;width:107.75pt;height:31.7pt;mso-position-horizontal-relative:page;mso-position-vertical-relative:paragraph;z-index:-15386112;mso-wrap-distance-left:0;mso-wrap-distance-right:0" type="#_x0000_t202" id="docshape3541" filled="false" stroked="false">
            <v:textbox inset="0,0,0,0">
              <w:txbxContent>
                <w:p>
                  <w:pPr>
                    <w:spacing w:line="222" w:lineRule="exact" w:before="90"/>
                    <w:ind w:left="113" w:right="0" w:firstLine="0"/>
                    <w:jc w:val="left"/>
                    <w:rPr>
                      <w:rFonts w:ascii="Calibri" w:hAnsi="Calibri"/>
                      <w:b/>
                      <w:sz w:val="19"/>
                    </w:rPr>
                  </w:pPr>
                  <w:r>
                    <w:rPr>
                      <w:rFonts w:ascii="Calibri" w:hAnsi="Calibri"/>
                      <w:b/>
                      <w:color w:val="231F20"/>
                      <w:w w:val="115"/>
                      <w:sz w:val="19"/>
                    </w:rPr>
                    <w:t>Х.</w:t>
                  </w:r>
                  <w:r>
                    <w:rPr>
                      <w:rFonts w:ascii="Calibri" w:hAnsi="Calibri"/>
                      <w:b/>
                      <w:color w:val="231F20"/>
                      <w:spacing w:val="13"/>
                      <w:w w:val="115"/>
                      <w:sz w:val="19"/>
                    </w:rPr>
                    <w:t> </w:t>
                  </w:r>
                  <w:r>
                    <w:rPr>
                      <w:rFonts w:ascii="Calibri" w:hAnsi="Calibri"/>
                      <w:b/>
                      <w:color w:val="231F20"/>
                      <w:w w:val="115"/>
                      <w:sz w:val="19"/>
                    </w:rPr>
                    <w:t>фон</w:t>
                  </w:r>
                  <w:r>
                    <w:rPr>
                      <w:rFonts w:ascii="Calibri" w:hAnsi="Calibri"/>
                      <w:b/>
                      <w:color w:val="231F20"/>
                      <w:spacing w:val="14"/>
                      <w:w w:val="115"/>
                      <w:sz w:val="19"/>
                    </w:rPr>
                    <w:t> </w:t>
                  </w:r>
                  <w:r>
                    <w:rPr>
                      <w:rFonts w:ascii="Calibri" w:hAnsi="Calibri"/>
                      <w:b/>
                      <w:color w:val="231F20"/>
                      <w:spacing w:val="-2"/>
                      <w:w w:val="115"/>
                      <w:sz w:val="19"/>
                    </w:rPr>
                    <w:t>Мольтке.</w:t>
                  </w:r>
                </w:p>
                <w:p>
                  <w:pPr>
                    <w:spacing w:line="211" w:lineRule="exact" w:before="0"/>
                    <w:ind w:left="113" w:right="0" w:firstLine="0"/>
                    <w:jc w:val="left"/>
                    <w:rPr>
                      <w:rFonts w:ascii="Trebuchet MS" w:hAnsi="Trebuchet MS"/>
                      <w:i/>
                      <w:sz w:val="19"/>
                    </w:rPr>
                  </w:pPr>
                  <w:r>
                    <w:rPr>
                      <w:rFonts w:ascii="Trebuchet MS" w:hAnsi="Trebuchet MS"/>
                      <w:i/>
                      <w:color w:val="231F20"/>
                      <w:spacing w:val="-2"/>
                      <w:sz w:val="19"/>
                    </w:rPr>
                    <w:t>1880-е</w:t>
                  </w:r>
                  <w:r>
                    <w:rPr>
                      <w:rFonts w:ascii="Trebuchet MS" w:hAnsi="Trebuchet MS"/>
                      <w:i/>
                      <w:color w:val="231F20"/>
                      <w:spacing w:val="-4"/>
                      <w:sz w:val="19"/>
                    </w:rPr>
                    <w:t> </w:t>
                  </w:r>
                  <w:r>
                    <w:rPr>
                      <w:rFonts w:ascii="Trebuchet MS" w:hAnsi="Trebuchet MS"/>
                      <w:i/>
                      <w:color w:val="231F20"/>
                      <w:spacing w:val="-5"/>
                      <w:sz w:val="19"/>
                    </w:rPr>
                    <w:t>гг.</w:t>
                  </w:r>
                </w:p>
              </w:txbxContent>
            </v:textbox>
            <w10:wrap type="topAndBottom"/>
          </v:shape>
        </w:pict>
      </w:r>
    </w:p>
    <w:p>
      <w:pPr>
        <w:spacing w:line="240" w:lineRule="auto" w:before="0"/>
        <w:rPr>
          <w:rFonts w:ascii="Arial"/>
          <w:sz w:val="22"/>
        </w:rPr>
      </w:pPr>
      <w:r>
        <w:rPr/>
        <w:br w:type="column"/>
      </w:r>
      <w:r>
        <w:rPr>
          <w:rFonts w:ascii="Arial"/>
          <w:sz w:val="22"/>
        </w:rPr>
      </w:r>
    </w:p>
    <w:p>
      <w:pPr>
        <w:pStyle w:val="BodyText"/>
        <w:spacing w:before="8"/>
        <w:rPr>
          <w:rFonts w:ascii="Arial"/>
          <w:sz w:val="17"/>
        </w:rPr>
      </w:pPr>
    </w:p>
    <w:p>
      <w:pPr>
        <w:spacing w:before="1"/>
        <w:ind w:left="919" w:right="0" w:firstLine="0"/>
        <w:jc w:val="left"/>
        <w:rPr>
          <w:rFonts w:ascii="Calibri" w:hAnsi="Calibri"/>
          <w:b/>
          <w:sz w:val="19"/>
        </w:rPr>
      </w:pPr>
      <w:r>
        <w:rPr>
          <w:rFonts w:ascii="Calibri" w:hAnsi="Calibri"/>
          <w:b/>
          <w:color w:val="231F20"/>
          <w:w w:val="115"/>
          <w:sz w:val="19"/>
        </w:rPr>
        <w:t>Хельмут</w:t>
      </w:r>
      <w:r>
        <w:rPr>
          <w:rFonts w:ascii="Calibri" w:hAnsi="Calibri"/>
          <w:b/>
          <w:color w:val="231F20"/>
          <w:spacing w:val="6"/>
          <w:w w:val="115"/>
          <w:sz w:val="19"/>
        </w:rPr>
        <w:t> </w:t>
      </w:r>
      <w:r>
        <w:rPr>
          <w:rFonts w:ascii="Calibri" w:hAnsi="Calibri"/>
          <w:b/>
          <w:color w:val="231F20"/>
          <w:w w:val="115"/>
          <w:sz w:val="19"/>
        </w:rPr>
        <w:t>Карл</w:t>
      </w:r>
      <w:r>
        <w:rPr>
          <w:rFonts w:ascii="Calibri" w:hAnsi="Calibri"/>
          <w:b/>
          <w:color w:val="231F20"/>
          <w:spacing w:val="7"/>
          <w:w w:val="115"/>
          <w:sz w:val="19"/>
        </w:rPr>
        <w:t> </w:t>
      </w:r>
      <w:r>
        <w:rPr>
          <w:rFonts w:ascii="Calibri" w:hAnsi="Calibri"/>
          <w:b/>
          <w:color w:val="231F20"/>
          <w:w w:val="115"/>
          <w:sz w:val="19"/>
        </w:rPr>
        <w:t>Бернхард</w:t>
      </w:r>
      <w:r>
        <w:rPr>
          <w:rFonts w:ascii="Calibri" w:hAnsi="Calibri"/>
          <w:b/>
          <w:color w:val="231F20"/>
          <w:spacing w:val="6"/>
          <w:w w:val="115"/>
          <w:sz w:val="19"/>
        </w:rPr>
        <w:t> </w:t>
      </w:r>
      <w:r>
        <w:rPr>
          <w:rFonts w:ascii="Calibri" w:hAnsi="Calibri"/>
          <w:b/>
          <w:color w:val="231F20"/>
          <w:w w:val="115"/>
          <w:sz w:val="19"/>
        </w:rPr>
        <w:t>фон</w:t>
      </w:r>
      <w:r>
        <w:rPr>
          <w:rFonts w:ascii="Calibri" w:hAnsi="Calibri"/>
          <w:b/>
          <w:color w:val="231F20"/>
          <w:spacing w:val="7"/>
          <w:w w:val="115"/>
          <w:sz w:val="19"/>
        </w:rPr>
        <w:t> </w:t>
      </w:r>
      <w:r>
        <w:rPr>
          <w:rFonts w:ascii="Calibri" w:hAnsi="Calibri"/>
          <w:b/>
          <w:color w:val="231F20"/>
          <w:spacing w:val="-2"/>
          <w:w w:val="115"/>
          <w:sz w:val="19"/>
        </w:rPr>
        <w:t>Мольтке</w:t>
      </w:r>
    </w:p>
    <w:p>
      <w:pPr>
        <w:spacing w:line="228" w:lineRule="auto" w:before="102"/>
        <w:ind w:left="107" w:right="1081" w:firstLine="0"/>
        <w:jc w:val="both"/>
        <w:rPr>
          <w:rFonts w:ascii="Trebuchet MS" w:hAnsi="Trebuchet MS"/>
          <w:sz w:val="19"/>
        </w:rPr>
      </w:pPr>
      <w:r>
        <w:rPr>
          <w:rFonts w:ascii="Trebuchet MS" w:hAnsi="Trebuchet MS"/>
          <w:color w:val="231F20"/>
          <w:sz w:val="19"/>
        </w:rPr>
        <w:t>Прусский генерал-фельдмаршал Х. фон Мольтке (1800— 1891) является одним из крупнейших военных </w:t>
      </w:r>
      <w:r>
        <w:rPr>
          <w:rFonts w:ascii="Trebuchet MS" w:hAnsi="Trebuchet MS"/>
          <w:color w:val="231F20"/>
          <w:sz w:val="19"/>
        </w:rPr>
        <w:t>теоретиков XIX</w:t>
      </w:r>
      <w:r>
        <w:rPr>
          <w:rFonts w:ascii="Trebuchet MS" w:hAnsi="Trebuchet MS"/>
          <w:color w:val="231F20"/>
          <w:spacing w:val="-4"/>
          <w:sz w:val="19"/>
        </w:rPr>
        <w:t> </w:t>
      </w:r>
      <w:r>
        <w:rPr>
          <w:rFonts w:ascii="Trebuchet MS" w:hAnsi="Trebuchet MS"/>
          <w:color w:val="231F20"/>
          <w:sz w:val="19"/>
        </w:rPr>
        <w:t>в.</w:t>
      </w:r>
      <w:r>
        <w:rPr>
          <w:rFonts w:ascii="Trebuchet MS" w:hAnsi="Trebuchet MS"/>
          <w:color w:val="231F20"/>
          <w:spacing w:val="-4"/>
          <w:sz w:val="19"/>
        </w:rPr>
        <w:t> </w:t>
      </w:r>
      <w:r>
        <w:rPr>
          <w:rFonts w:ascii="Trebuchet MS" w:hAnsi="Trebuchet MS"/>
          <w:color w:val="231F20"/>
          <w:sz w:val="19"/>
        </w:rPr>
        <w:t>Вместе</w:t>
      </w:r>
      <w:r>
        <w:rPr>
          <w:rFonts w:ascii="Trebuchet MS" w:hAnsi="Trebuchet MS"/>
          <w:color w:val="231F20"/>
          <w:spacing w:val="-4"/>
          <w:sz w:val="19"/>
        </w:rPr>
        <w:t> </w:t>
      </w:r>
      <w:r>
        <w:rPr>
          <w:rFonts w:ascii="Trebuchet MS" w:hAnsi="Trebuchet MS"/>
          <w:color w:val="231F20"/>
          <w:sz w:val="19"/>
        </w:rPr>
        <w:t>с</w:t>
      </w:r>
      <w:r>
        <w:rPr>
          <w:rFonts w:ascii="Trebuchet MS" w:hAnsi="Trebuchet MS"/>
          <w:color w:val="231F20"/>
          <w:spacing w:val="-4"/>
          <w:sz w:val="19"/>
        </w:rPr>
        <w:t> </w:t>
      </w:r>
      <w:r>
        <w:rPr>
          <w:rFonts w:ascii="Trebuchet MS" w:hAnsi="Trebuchet MS"/>
          <w:color w:val="231F20"/>
          <w:sz w:val="19"/>
        </w:rPr>
        <w:t>О.</w:t>
      </w:r>
      <w:r>
        <w:rPr>
          <w:rFonts w:ascii="Trebuchet MS" w:hAnsi="Trebuchet MS"/>
          <w:color w:val="231F20"/>
          <w:spacing w:val="-4"/>
          <w:sz w:val="19"/>
        </w:rPr>
        <w:t> </w:t>
      </w:r>
      <w:r>
        <w:rPr>
          <w:rFonts w:ascii="Trebuchet MS" w:hAnsi="Trebuchet MS"/>
          <w:color w:val="231F20"/>
          <w:sz w:val="19"/>
        </w:rPr>
        <w:t>фон</w:t>
      </w:r>
      <w:r>
        <w:rPr>
          <w:rFonts w:ascii="Trebuchet MS" w:hAnsi="Trebuchet MS"/>
          <w:color w:val="231F20"/>
          <w:spacing w:val="-4"/>
          <w:sz w:val="19"/>
        </w:rPr>
        <w:t> </w:t>
      </w:r>
      <w:r>
        <w:rPr>
          <w:rFonts w:ascii="Trebuchet MS" w:hAnsi="Trebuchet MS"/>
          <w:color w:val="231F20"/>
          <w:sz w:val="19"/>
        </w:rPr>
        <w:t>Бисмарком</w:t>
      </w:r>
      <w:r>
        <w:rPr>
          <w:rFonts w:ascii="Trebuchet MS" w:hAnsi="Trebuchet MS"/>
          <w:color w:val="231F20"/>
          <w:spacing w:val="-4"/>
          <w:sz w:val="19"/>
        </w:rPr>
        <w:t> </w:t>
      </w:r>
      <w:r>
        <w:rPr>
          <w:rFonts w:ascii="Trebuchet MS" w:hAnsi="Trebuchet MS"/>
          <w:color w:val="231F20"/>
          <w:sz w:val="19"/>
        </w:rPr>
        <w:t>и</w:t>
      </w:r>
      <w:r>
        <w:rPr>
          <w:rFonts w:ascii="Trebuchet MS" w:hAnsi="Trebuchet MS"/>
          <w:color w:val="231F20"/>
          <w:spacing w:val="-4"/>
          <w:sz w:val="19"/>
        </w:rPr>
        <w:t> </w:t>
      </w:r>
      <w:r>
        <w:rPr>
          <w:rFonts w:ascii="Trebuchet MS" w:hAnsi="Trebuchet MS"/>
          <w:color w:val="231F20"/>
          <w:sz w:val="19"/>
        </w:rPr>
        <w:t>прусским</w:t>
      </w:r>
      <w:r>
        <w:rPr>
          <w:rFonts w:ascii="Trebuchet MS" w:hAnsi="Trebuchet MS"/>
          <w:color w:val="231F20"/>
          <w:spacing w:val="-4"/>
          <w:sz w:val="19"/>
        </w:rPr>
        <w:t> </w:t>
      </w:r>
      <w:r>
        <w:rPr>
          <w:rFonts w:ascii="Trebuchet MS" w:hAnsi="Trebuchet MS"/>
          <w:color w:val="231F20"/>
          <w:sz w:val="19"/>
        </w:rPr>
        <w:t>военным</w:t>
      </w:r>
      <w:r>
        <w:rPr>
          <w:rFonts w:ascii="Trebuchet MS" w:hAnsi="Trebuchet MS"/>
          <w:color w:val="231F20"/>
          <w:spacing w:val="-4"/>
          <w:sz w:val="19"/>
        </w:rPr>
        <w:t> </w:t>
      </w:r>
      <w:r>
        <w:rPr>
          <w:rFonts w:ascii="Trebuchet MS" w:hAnsi="Trebuchet MS"/>
          <w:color w:val="231F20"/>
          <w:sz w:val="19"/>
        </w:rPr>
        <w:t>ми- нистром А. фон Рооном он считается одним из создателей Германской империи. Более 30 лет руководил Генераль- ным штабом Пруссии, а затем и объединённой Германии, последовательно повышая роль этой структуры. Находясь в сложных личных отношениях с Бисмарком, Мольтке был его</w:t>
      </w:r>
      <w:r>
        <w:rPr>
          <w:rFonts w:ascii="Trebuchet MS" w:hAnsi="Trebuchet MS"/>
          <w:color w:val="231F20"/>
          <w:spacing w:val="-4"/>
          <w:sz w:val="19"/>
        </w:rPr>
        <w:t> </w:t>
      </w:r>
      <w:r>
        <w:rPr>
          <w:rFonts w:ascii="Trebuchet MS" w:hAnsi="Trebuchet MS"/>
          <w:color w:val="231F20"/>
          <w:sz w:val="19"/>
        </w:rPr>
        <w:t>верным</w:t>
      </w:r>
      <w:r>
        <w:rPr>
          <w:rFonts w:ascii="Trebuchet MS" w:hAnsi="Trebuchet MS"/>
          <w:color w:val="231F20"/>
          <w:spacing w:val="-4"/>
          <w:sz w:val="19"/>
        </w:rPr>
        <w:t> </w:t>
      </w:r>
      <w:r>
        <w:rPr>
          <w:rFonts w:ascii="Trebuchet MS" w:hAnsi="Trebuchet MS"/>
          <w:color w:val="231F20"/>
          <w:sz w:val="19"/>
        </w:rPr>
        <w:t>соратником</w:t>
      </w:r>
      <w:r>
        <w:rPr>
          <w:rFonts w:ascii="Trebuchet MS" w:hAnsi="Trebuchet MS"/>
          <w:color w:val="231F20"/>
          <w:spacing w:val="-4"/>
          <w:sz w:val="19"/>
        </w:rPr>
        <w:t> </w:t>
      </w:r>
      <w:r>
        <w:rPr>
          <w:rFonts w:ascii="Trebuchet MS" w:hAnsi="Trebuchet MS"/>
          <w:color w:val="231F20"/>
          <w:sz w:val="19"/>
        </w:rPr>
        <w:t>в</w:t>
      </w:r>
      <w:r>
        <w:rPr>
          <w:rFonts w:ascii="Trebuchet MS" w:hAnsi="Trebuchet MS"/>
          <w:color w:val="231F20"/>
          <w:spacing w:val="-4"/>
          <w:sz w:val="19"/>
        </w:rPr>
        <w:t> </w:t>
      </w:r>
      <w:r>
        <w:rPr>
          <w:rFonts w:ascii="Trebuchet MS" w:hAnsi="Trebuchet MS"/>
          <w:color w:val="231F20"/>
          <w:sz w:val="19"/>
        </w:rPr>
        <w:t>деле</w:t>
      </w:r>
      <w:r>
        <w:rPr>
          <w:rFonts w:ascii="Trebuchet MS" w:hAnsi="Trebuchet MS"/>
          <w:color w:val="231F20"/>
          <w:spacing w:val="-4"/>
          <w:sz w:val="19"/>
        </w:rPr>
        <w:t> </w:t>
      </w:r>
      <w:r>
        <w:rPr>
          <w:rFonts w:ascii="Trebuchet MS" w:hAnsi="Trebuchet MS"/>
          <w:color w:val="231F20"/>
          <w:sz w:val="19"/>
        </w:rPr>
        <w:t>объединения</w:t>
      </w:r>
      <w:r>
        <w:rPr>
          <w:rFonts w:ascii="Trebuchet MS" w:hAnsi="Trebuchet MS"/>
          <w:color w:val="231F20"/>
          <w:spacing w:val="-4"/>
          <w:sz w:val="19"/>
        </w:rPr>
        <w:t> </w:t>
      </w:r>
      <w:r>
        <w:rPr>
          <w:rFonts w:ascii="Trebuchet MS" w:hAnsi="Trebuchet MS"/>
          <w:color w:val="231F20"/>
          <w:sz w:val="19"/>
        </w:rPr>
        <w:t>Германии</w:t>
      </w:r>
      <w:r>
        <w:rPr>
          <w:rFonts w:ascii="Trebuchet MS" w:hAnsi="Trebuchet MS"/>
          <w:color w:val="231F20"/>
          <w:spacing w:val="-4"/>
          <w:sz w:val="19"/>
        </w:rPr>
        <w:t> </w:t>
      </w:r>
      <w:r>
        <w:rPr>
          <w:rFonts w:ascii="Trebuchet MS" w:hAnsi="Trebuchet MS"/>
          <w:color w:val="231F20"/>
          <w:sz w:val="19"/>
        </w:rPr>
        <w:t>под главенством</w:t>
      </w:r>
      <w:r>
        <w:rPr>
          <w:rFonts w:ascii="Trebuchet MS" w:hAnsi="Trebuchet MS"/>
          <w:color w:val="231F20"/>
          <w:spacing w:val="-9"/>
          <w:sz w:val="19"/>
        </w:rPr>
        <w:t> </w:t>
      </w:r>
      <w:r>
        <w:rPr>
          <w:rFonts w:ascii="Trebuchet MS" w:hAnsi="Trebuchet MS"/>
          <w:color w:val="231F20"/>
          <w:sz w:val="19"/>
        </w:rPr>
        <w:t>Пруссии,</w:t>
      </w:r>
      <w:r>
        <w:rPr>
          <w:rFonts w:ascii="Trebuchet MS" w:hAnsi="Trebuchet MS"/>
          <w:color w:val="231F20"/>
          <w:spacing w:val="-9"/>
          <w:sz w:val="19"/>
        </w:rPr>
        <w:t> </w:t>
      </w:r>
      <w:r>
        <w:rPr>
          <w:rFonts w:ascii="Trebuchet MS" w:hAnsi="Trebuchet MS"/>
          <w:color w:val="231F20"/>
          <w:sz w:val="19"/>
        </w:rPr>
        <w:t>разработал</w:t>
      </w:r>
      <w:r>
        <w:rPr>
          <w:rFonts w:ascii="Trebuchet MS" w:hAnsi="Trebuchet MS"/>
          <w:color w:val="231F20"/>
          <w:spacing w:val="-9"/>
          <w:sz w:val="19"/>
        </w:rPr>
        <w:t> </w:t>
      </w:r>
      <w:r>
        <w:rPr>
          <w:rFonts w:ascii="Trebuchet MS" w:hAnsi="Trebuchet MS"/>
          <w:color w:val="231F20"/>
          <w:sz w:val="19"/>
        </w:rPr>
        <w:t>принципы</w:t>
      </w:r>
      <w:r>
        <w:rPr>
          <w:rFonts w:ascii="Trebuchet MS" w:hAnsi="Trebuchet MS"/>
          <w:color w:val="231F20"/>
          <w:spacing w:val="-9"/>
          <w:sz w:val="19"/>
        </w:rPr>
        <w:t> </w:t>
      </w:r>
      <w:r>
        <w:rPr>
          <w:rFonts w:ascii="Trebuchet MS" w:hAnsi="Trebuchet MS"/>
          <w:color w:val="231F20"/>
          <w:sz w:val="19"/>
        </w:rPr>
        <w:t>молниеносной и тотальной войны.</w:t>
      </w:r>
    </w:p>
    <w:p>
      <w:pPr>
        <w:spacing w:line="228" w:lineRule="auto" w:before="5"/>
        <w:ind w:left="107" w:right="1080" w:firstLine="0"/>
        <w:jc w:val="both"/>
        <w:rPr>
          <w:rFonts w:ascii="Trebuchet MS" w:hAnsi="Trebuchet MS"/>
          <w:sz w:val="19"/>
        </w:rPr>
      </w:pPr>
      <w:r>
        <w:rPr>
          <w:rFonts w:ascii="Trebuchet MS" w:hAnsi="Trebuchet MS"/>
          <w:color w:val="231F20"/>
          <w:w w:val="95"/>
          <w:sz w:val="19"/>
        </w:rPr>
        <w:t>1 октября 1889 г. генерал-фельдмаршал сделал две аудиоза- </w:t>
      </w:r>
      <w:r>
        <w:rPr>
          <w:rFonts w:ascii="Trebuchet MS" w:hAnsi="Trebuchet MS"/>
          <w:color w:val="231F20"/>
          <w:sz w:val="19"/>
        </w:rPr>
        <w:t>писи</w:t>
      </w:r>
      <w:r>
        <w:rPr>
          <w:rFonts w:ascii="Trebuchet MS" w:hAnsi="Trebuchet MS"/>
          <w:color w:val="231F20"/>
          <w:spacing w:val="-13"/>
          <w:sz w:val="19"/>
        </w:rPr>
        <w:t> </w:t>
      </w:r>
      <w:r>
        <w:rPr>
          <w:rFonts w:ascii="Trebuchet MS" w:hAnsi="Trebuchet MS"/>
          <w:color w:val="231F20"/>
          <w:sz w:val="19"/>
        </w:rPr>
        <w:t>на</w:t>
      </w:r>
      <w:r>
        <w:rPr>
          <w:rFonts w:ascii="Trebuchet MS" w:hAnsi="Trebuchet MS"/>
          <w:color w:val="231F20"/>
          <w:spacing w:val="-13"/>
          <w:sz w:val="19"/>
        </w:rPr>
        <w:t> </w:t>
      </w:r>
      <w:r>
        <w:rPr>
          <w:rFonts w:ascii="Trebuchet MS" w:hAnsi="Trebuchet MS"/>
          <w:color w:val="231F20"/>
          <w:sz w:val="19"/>
        </w:rPr>
        <w:t>новом</w:t>
      </w:r>
      <w:r>
        <w:rPr>
          <w:rFonts w:ascii="Trebuchet MS" w:hAnsi="Trebuchet MS"/>
          <w:color w:val="231F20"/>
          <w:spacing w:val="-13"/>
          <w:sz w:val="19"/>
        </w:rPr>
        <w:t> </w:t>
      </w:r>
      <w:r>
        <w:rPr>
          <w:rFonts w:ascii="Trebuchet MS" w:hAnsi="Trebuchet MS"/>
          <w:color w:val="231F20"/>
          <w:sz w:val="19"/>
        </w:rPr>
        <w:t>цилиндрическом</w:t>
      </w:r>
      <w:r>
        <w:rPr>
          <w:rFonts w:ascii="Trebuchet MS" w:hAnsi="Trebuchet MS"/>
          <w:color w:val="231F20"/>
          <w:spacing w:val="-13"/>
          <w:sz w:val="19"/>
        </w:rPr>
        <w:t> </w:t>
      </w:r>
      <w:r>
        <w:rPr>
          <w:rFonts w:ascii="Trebuchet MS" w:hAnsi="Trebuchet MS"/>
          <w:color w:val="231F20"/>
          <w:sz w:val="19"/>
        </w:rPr>
        <w:t>фонографе</w:t>
      </w:r>
      <w:r>
        <w:rPr>
          <w:rFonts w:ascii="Trebuchet MS" w:hAnsi="Trebuchet MS"/>
          <w:color w:val="231F20"/>
          <w:spacing w:val="-13"/>
          <w:sz w:val="19"/>
        </w:rPr>
        <w:t> </w:t>
      </w:r>
      <w:r>
        <w:rPr>
          <w:rFonts w:ascii="Trebuchet MS" w:hAnsi="Trebuchet MS"/>
          <w:color w:val="231F20"/>
          <w:sz w:val="19"/>
        </w:rPr>
        <w:t>Т.</w:t>
      </w:r>
      <w:r>
        <w:rPr>
          <w:rFonts w:ascii="Trebuchet MS" w:hAnsi="Trebuchet MS"/>
          <w:color w:val="231F20"/>
          <w:spacing w:val="-13"/>
          <w:sz w:val="19"/>
        </w:rPr>
        <w:t> </w:t>
      </w:r>
      <w:r>
        <w:rPr>
          <w:rFonts w:ascii="Trebuchet MS" w:hAnsi="Trebuchet MS"/>
          <w:color w:val="231F20"/>
          <w:sz w:val="19"/>
        </w:rPr>
        <w:t>Эдисона.</w:t>
      </w:r>
      <w:r>
        <w:rPr>
          <w:rFonts w:ascii="Trebuchet MS" w:hAnsi="Trebuchet MS"/>
          <w:color w:val="231F20"/>
          <w:spacing w:val="-13"/>
          <w:sz w:val="19"/>
        </w:rPr>
        <w:t> </w:t>
      </w:r>
      <w:r>
        <w:rPr>
          <w:rFonts w:ascii="Trebuchet MS" w:hAnsi="Trebuchet MS"/>
          <w:color w:val="231F20"/>
          <w:sz w:val="19"/>
        </w:rPr>
        <w:t>Это</w:t>
      </w:r>
      <w:r>
        <w:rPr>
          <w:rFonts w:ascii="Trebuchet MS" w:hAnsi="Trebuchet MS"/>
          <w:color w:val="231F20"/>
          <w:sz w:val="19"/>
        </w:rPr>
        <w:t> единственные аудиозаписи голоса человека, </w:t>
      </w:r>
      <w:r>
        <w:rPr>
          <w:rFonts w:ascii="Trebuchet MS" w:hAnsi="Trebuchet MS"/>
          <w:color w:val="231F20"/>
          <w:sz w:val="19"/>
        </w:rPr>
        <w:t>родившегося</w:t>
      </w:r>
      <w:r>
        <w:rPr>
          <w:rFonts w:ascii="Trebuchet MS" w:hAnsi="Trebuchet MS"/>
          <w:color w:val="231F20"/>
          <w:sz w:val="19"/>
        </w:rPr>
        <w:t> в</w:t>
      </w:r>
      <w:r>
        <w:rPr>
          <w:rFonts w:ascii="Trebuchet MS" w:hAnsi="Trebuchet MS"/>
          <w:color w:val="231F20"/>
          <w:spacing w:val="-15"/>
          <w:sz w:val="19"/>
        </w:rPr>
        <w:t> </w:t>
      </w:r>
      <w:r>
        <w:rPr>
          <w:rFonts w:ascii="Trebuchet MS" w:hAnsi="Trebuchet MS"/>
          <w:color w:val="231F20"/>
          <w:sz w:val="19"/>
        </w:rPr>
        <w:t>XVIII</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Мольтке</w:t>
      </w:r>
      <w:r>
        <w:rPr>
          <w:rFonts w:ascii="Trebuchet MS" w:hAnsi="Trebuchet MS"/>
          <w:color w:val="231F20"/>
          <w:spacing w:val="-14"/>
          <w:sz w:val="19"/>
        </w:rPr>
        <w:t> </w:t>
      </w:r>
      <w:r>
        <w:rPr>
          <w:rFonts w:ascii="Trebuchet MS" w:hAnsi="Trebuchet MS"/>
          <w:color w:val="231F20"/>
          <w:sz w:val="19"/>
        </w:rPr>
        <w:t>родился</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1800</w:t>
      </w:r>
      <w:r>
        <w:rPr>
          <w:rFonts w:ascii="Trebuchet MS" w:hAnsi="Trebuchet MS"/>
          <w:color w:val="231F20"/>
          <w:spacing w:val="-14"/>
          <w:sz w:val="19"/>
        </w:rPr>
        <w:t> </w:t>
      </w:r>
      <w:r>
        <w:rPr>
          <w:rFonts w:ascii="Trebuchet MS" w:hAnsi="Trebuchet MS"/>
          <w:color w:val="231F20"/>
          <w:sz w:val="19"/>
        </w:rPr>
        <w:t>г.</w:t>
      </w:r>
      <w:r>
        <w:rPr>
          <w:rFonts w:ascii="Trebuchet MS" w:hAnsi="Trebuchet MS"/>
          <w:color w:val="231F20"/>
          <w:spacing w:val="-14"/>
          <w:sz w:val="19"/>
        </w:rPr>
        <w:t> </w:t>
      </w:r>
      <w:r>
        <w:rPr>
          <w:rFonts w:ascii="Trebuchet MS" w:hAnsi="Trebuchet MS"/>
          <w:color w:val="231F20"/>
          <w:sz w:val="19"/>
        </w:rPr>
        <w:t>(последний</w:t>
      </w:r>
      <w:r>
        <w:rPr>
          <w:rFonts w:ascii="Trebuchet MS" w:hAnsi="Trebuchet MS"/>
          <w:color w:val="231F20"/>
          <w:spacing w:val="-15"/>
          <w:sz w:val="19"/>
        </w:rPr>
        <w:t> </w:t>
      </w:r>
      <w:r>
        <w:rPr>
          <w:rFonts w:ascii="Trebuchet MS" w:hAnsi="Trebuchet MS"/>
          <w:color w:val="231F20"/>
          <w:sz w:val="19"/>
        </w:rPr>
        <w:t>год</w:t>
      </w:r>
      <w:r>
        <w:rPr>
          <w:rFonts w:ascii="Trebuchet MS" w:hAnsi="Trebuchet MS"/>
          <w:color w:val="231F20"/>
          <w:spacing w:val="-14"/>
          <w:sz w:val="19"/>
        </w:rPr>
        <w:t> </w:t>
      </w:r>
      <w:r>
        <w:rPr>
          <w:rFonts w:ascii="Trebuchet MS" w:hAnsi="Trebuchet MS"/>
          <w:color w:val="231F20"/>
          <w:sz w:val="19"/>
        </w:rPr>
        <w:t>столе- тия).</w:t>
      </w:r>
      <w:r>
        <w:rPr>
          <w:rFonts w:ascii="Trebuchet MS" w:hAnsi="Trebuchet MS"/>
          <w:color w:val="231F20"/>
          <w:spacing w:val="-15"/>
          <w:sz w:val="19"/>
        </w:rPr>
        <w:t> </w:t>
      </w:r>
      <w:r>
        <w:rPr>
          <w:rFonts w:ascii="Trebuchet MS" w:hAnsi="Trebuchet MS"/>
          <w:color w:val="231F20"/>
          <w:sz w:val="19"/>
        </w:rPr>
        <w:t>По</w:t>
      </w:r>
      <w:r>
        <w:rPr>
          <w:rFonts w:ascii="Trebuchet MS" w:hAnsi="Trebuchet MS"/>
          <w:color w:val="231F20"/>
          <w:spacing w:val="-14"/>
          <w:sz w:val="19"/>
        </w:rPr>
        <w:t> </w:t>
      </w:r>
      <w:r>
        <w:rPr>
          <w:rFonts w:ascii="Trebuchet MS" w:hAnsi="Trebuchet MS"/>
          <w:color w:val="231F20"/>
          <w:sz w:val="19"/>
        </w:rPr>
        <w:t>иронии</w:t>
      </w:r>
      <w:r>
        <w:rPr>
          <w:rFonts w:ascii="Trebuchet MS" w:hAnsi="Trebuchet MS"/>
          <w:color w:val="231F20"/>
          <w:spacing w:val="-14"/>
          <w:sz w:val="19"/>
        </w:rPr>
        <w:t> </w:t>
      </w:r>
      <w:r>
        <w:rPr>
          <w:rFonts w:ascii="Trebuchet MS" w:hAnsi="Trebuchet MS"/>
          <w:color w:val="231F20"/>
          <w:sz w:val="19"/>
        </w:rPr>
        <w:t>судьбы,</w:t>
      </w:r>
      <w:r>
        <w:rPr>
          <w:rFonts w:ascii="Trebuchet MS" w:hAnsi="Trebuchet MS"/>
          <w:color w:val="231F20"/>
          <w:spacing w:val="-15"/>
          <w:sz w:val="19"/>
        </w:rPr>
        <w:t> </w:t>
      </w:r>
      <w:r>
        <w:rPr>
          <w:rFonts w:ascii="Trebuchet MS" w:hAnsi="Trebuchet MS"/>
          <w:color w:val="231F20"/>
          <w:sz w:val="19"/>
        </w:rPr>
        <w:t>современники</w:t>
      </w:r>
      <w:r>
        <w:rPr>
          <w:rFonts w:ascii="Trebuchet MS" w:hAnsi="Trebuchet MS"/>
          <w:color w:val="231F20"/>
          <w:spacing w:val="-14"/>
          <w:sz w:val="19"/>
        </w:rPr>
        <w:t> </w:t>
      </w:r>
      <w:r>
        <w:rPr>
          <w:rFonts w:ascii="Trebuchet MS" w:hAnsi="Trebuchet MS"/>
          <w:color w:val="231F20"/>
          <w:sz w:val="19"/>
        </w:rPr>
        <w:t>называли</w:t>
      </w:r>
      <w:r>
        <w:rPr>
          <w:rFonts w:ascii="Trebuchet MS" w:hAnsi="Trebuchet MS"/>
          <w:color w:val="231F20"/>
          <w:spacing w:val="-14"/>
          <w:sz w:val="19"/>
        </w:rPr>
        <w:t> </w:t>
      </w:r>
      <w:r>
        <w:rPr>
          <w:rFonts w:ascii="Trebuchet MS" w:hAnsi="Trebuchet MS"/>
          <w:color w:val="231F20"/>
          <w:sz w:val="19"/>
        </w:rPr>
        <w:t>его</w:t>
      </w:r>
      <w:r>
        <w:rPr>
          <w:rFonts w:ascii="Trebuchet MS" w:hAnsi="Trebuchet MS"/>
          <w:color w:val="231F20"/>
          <w:spacing w:val="-15"/>
          <w:sz w:val="19"/>
        </w:rPr>
        <w:t> </w:t>
      </w:r>
      <w:r>
        <w:rPr>
          <w:rFonts w:ascii="Trebuchet MS" w:hAnsi="Trebuchet MS"/>
          <w:color w:val="231F20"/>
          <w:sz w:val="19"/>
        </w:rPr>
        <w:t>«вели-</w:t>
      </w:r>
      <w:r>
        <w:rPr>
          <w:rFonts w:ascii="Trebuchet MS" w:hAnsi="Trebuchet MS"/>
          <w:color w:val="231F20"/>
          <w:sz w:val="19"/>
        </w:rPr>
        <w:t> ким молчуном» за неразговорчивость.</w:t>
      </w:r>
    </w:p>
    <w:p>
      <w:pPr>
        <w:spacing w:after="0" w:line="228" w:lineRule="auto"/>
        <w:jc w:val="both"/>
        <w:rPr>
          <w:rFonts w:ascii="Trebuchet MS" w:hAnsi="Trebuchet MS"/>
          <w:sz w:val="19"/>
        </w:rPr>
        <w:sectPr>
          <w:type w:val="continuous"/>
          <w:pgSz w:w="10310" w:h="14850"/>
          <w:pgMar w:header="0" w:footer="1923" w:top="0" w:bottom="1160" w:left="320" w:right="300"/>
          <w:cols w:num="2" w:equalWidth="0">
            <w:col w:w="3096" w:space="128"/>
            <w:col w:w="6466"/>
          </w:cols>
        </w:sectPr>
      </w:pPr>
    </w:p>
    <w:p>
      <w:pPr>
        <w:pStyle w:val="BodyText"/>
        <w:spacing w:before="11"/>
        <w:rPr>
          <w:rFonts w:ascii="Trebuchet MS"/>
          <w:sz w:val="28"/>
        </w:rPr>
      </w:pPr>
      <w:r>
        <w:rPr/>
        <w:pict>
          <v:group style="position:absolute;margin-left:0pt;margin-top:-.000518pt;width:515.4pt;height:72.05pt;mso-position-horizontal-relative:page;mso-position-vertical-relative:page;z-index:-27821056" id="docshapegroup3542" coordorigin="0,0" coordsize="10308,1441">
            <v:shape style="position:absolute;left:420;top:419;width:9468;height:1021" type="#_x0000_t75" id="docshape3543" stroked="false">
              <v:imagedata r:id="rId8" o:title=""/>
            </v:shape>
            <v:shape style="position:absolute;left:283;top:283;width:9605;height:420" id="docshape3544" coordorigin="283,283" coordsize="9605,420" path="m583,703l283,703m703,583l703,283m9888,583l9888,283e" filled="false" stroked="true" strokeweight="1.25pt" strokecolor="#ffffff">
              <v:path arrowok="t"/>
              <v:stroke dashstyle="solid"/>
            </v:shape>
            <v:shape style="position:absolute;left:283;top:283;width:9605;height:420" id="docshape354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546" coordorigin="0,0" coordsize="10308,420" path="m360,420l0,420m9948,420l10308,420m420,360l420,0m9888,360l9888,0e" filled="false" stroked="true" strokeweight=".25pt" strokecolor="#000000">
              <v:path arrowok="t"/>
              <v:stroke dashstyle="solid"/>
            </v:shape>
            <v:shape style="position:absolute;left:1213;top:1114;width:383;height:272" type="#_x0000_t202" id="docshape3547" filled="false" stroked="false">
              <v:textbox inset="0,0,0,0">
                <w:txbxContent>
                  <w:p>
                    <w:pPr>
                      <w:spacing w:line="268" w:lineRule="exact" w:before="3"/>
                      <w:ind w:left="0" w:right="0" w:firstLine="0"/>
                      <w:jc w:val="left"/>
                      <w:rPr>
                        <w:rFonts w:ascii="Calibri"/>
                        <w:b/>
                        <w:sz w:val="22"/>
                      </w:rPr>
                    </w:pPr>
                    <w:r>
                      <w:rPr>
                        <w:rFonts w:ascii="Calibri"/>
                        <w:b/>
                        <w:color w:val="FFFFFF"/>
                        <w:spacing w:val="-11"/>
                        <w:w w:val="120"/>
                        <w:sz w:val="22"/>
                      </w:rPr>
                      <w:t>170</w:t>
                    </w:r>
                  </w:p>
                </w:txbxContent>
              </v:textbox>
              <w10:wrap type="none"/>
            </v:shape>
            <v:shape style="position:absolute;left:8282;top:1096;width:889;height:290" type="#_x0000_t202" id="docshape354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72704" from="500.3862pt,35.172684pt" to="515.3862pt,35.172684pt" stroked="true" strokeweight=".25pt" strokecolor="#000000">
            <v:stroke dashstyle="solid"/>
            <w10:wrap type="none"/>
          </v:line>
        </w:pict>
      </w:r>
    </w:p>
    <w:p>
      <w:pPr>
        <w:pStyle w:val="BodyText"/>
        <w:spacing w:line="223" w:lineRule="auto" w:before="112"/>
        <w:ind w:left="1177" w:right="911" w:firstLine="340"/>
        <w:jc w:val="both"/>
      </w:pPr>
      <w:r>
        <w:rPr>
          <w:color w:val="231F20"/>
        </w:rPr>
        <w:t>В глазах Европы Северогерманский союз выглядел жертвой нападения </w:t>
      </w:r>
      <w:r>
        <w:rPr>
          <w:color w:val="231F20"/>
          <w:w w:val="95"/>
        </w:rPr>
        <w:t>Франции. Германия переживала национальный подъём. Общественное мнение </w:t>
      </w:r>
      <w:r>
        <w:rPr>
          <w:color w:val="231F20"/>
        </w:rPr>
        <w:t>германских государств поддерживало Пруссию — именно с ней связывались надежды на победу.</w:t>
      </w:r>
    </w:p>
    <w:p>
      <w:pPr>
        <w:pStyle w:val="BodyText"/>
        <w:spacing w:line="223" w:lineRule="auto" w:before="1"/>
        <w:ind w:left="1177" w:right="911" w:firstLine="340"/>
        <w:jc w:val="both"/>
      </w:pPr>
      <w:r>
        <w:rPr>
          <w:color w:val="231F20"/>
          <w:spacing w:val="-2"/>
        </w:rPr>
        <w:t>Хотя</w:t>
      </w:r>
      <w:r>
        <w:rPr>
          <w:color w:val="231F20"/>
          <w:spacing w:val="-6"/>
        </w:rPr>
        <w:t> </w:t>
      </w:r>
      <w:r>
        <w:rPr>
          <w:color w:val="231F20"/>
          <w:spacing w:val="-2"/>
        </w:rPr>
        <w:t>в</w:t>
      </w:r>
      <w:r>
        <w:rPr>
          <w:color w:val="231F20"/>
          <w:spacing w:val="-6"/>
        </w:rPr>
        <w:t> </w:t>
      </w:r>
      <w:r>
        <w:rPr>
          <w:color w:val="231F20"/>
          <w:spacing w:val="-2"/>
        </w:rPr>
        <w:t>Европе</w:t>
      </w:r>
      <w:r>
        <w:rPr>
          <w:color w:val="231F20"/>
          <w:spacing w:val="-6"/>
        </w:rPr>
        <w:t> </w:t>
      </w:r>
      <w:r>
        <w:rPr>
          <w:color w:val="231F20"/>
          <w:spacing w:val="-2"/>
        </w:rPr>
        <w:t>были</w:t>
      </w:r>
      <w:r>
        <w:rPr>
          <w:color w:val="231F20"/>
          <w:spacing w:val="-6"/>
        </w:rPr>
        <w:t> </w:t>
      </w:r>
      <w:r>
        <w:rPr>
          <w:color w:val="231F20"/>
          <w:spacing w:val="-2"/>
        </w:rPr>
        <w:t>уверены</w:t>
      </w:r>
      <w:r>
        <w:rPr>
          <w:color w:val="231F20"/>
          <w:spacing w:val="-6"/>
        </w:rPr>
        <w:t> </w:t>
      </w:r>
      <w:r>
        <w:rPr>
          <w:color w:val="231F20"/>
          <w:spacing w:val="-2"/>
        </w:rPr>
        <w:t>в</w:t>
      </w:r>
      <w:r>
        <w:rPr>
          <w:color w:val="231F20"/>
          <w:spacing w:val="-6"/>
        </w:rPr>
        <w:t> </w:t>
      </w:r>
      <w:r>
        <w:rPr>
          <w:color w:val="231F20"/>
          <w:spacing w:val="-2"/>
        </w:rPr>
        <w:t>победе</w:t>
      </w:r>
      <w:r>
        <w:rPr>
          <w:color w:val="231F20"/>
          <w:spacing w:val="-6"/>
        </w:rPr>
        <w:t> </w:t>
      </w:r>
      <w:r>
        <w:rPr>
          <w:color w:val="231F20"/>
          <w:spacing w:val="-2"/>
        </w:rPr>
        <w:t>Франции,</w:t>
      </w:r>
      <w:r>
        <w:rPr>
          <w:color w:val="231F20"/>
          <w:spacing w:val="-6"/>
        </w:rPr>
        <w:t> </w:t>
      </w:r>
      <w:r>
        <w:rPr>
          <w:color w:val="231F20"/>
          <w:spacing w:val="-2"/>
        </w:rPr>
        <w:t>прусская</w:t>
      </w:r>
      <w:r>
        <w:rPr>
          <w:color w:val="231F20"/>
          <w:spacing w:val="-6"/>
        </w:rPr>
        <w:t> </w:t>
      </w:r>
      <w:r>
        <w:rPr>
          <w:color w:val="231F20"/>
          <w:spacing w:val="-2"/>
        </w:rPr>
        <w:t>военная</w:t>
      </w:r>
      <w:r>
        <w:rPr>
          <w:color w:val="231F20"/>
          <w:spacing w:val="-6"/>
        </w:rPr>
        <w:t> </w:t>
      </w:r>
      <w:r>
        <w:rPr>
          <w:color w:val="231F20"/>
          <w:spacing w:val="-2"/>
        </w:rPr>
        <w:t>организа- </w:t>
      </w:r>
      <w:r>
        <w:rPr>
          <w:color w:val="231F20"/>
          <w:w w:val="95"/>
        </w:rPr>
        <w:t>ция</w:t>
      </w:r>
      <w:r>
        <w:rPr>
          <w:color w:val="231F20"/>
          <w:spacing w:val="-2"/>
          <w:w w:val="95"/>
        </w:rPr>
        <w:t> </w:t>
      </w:r>
      <w:r>
        <w:rPr>
          <w:color w:val="231F20"/>
          <w:w w:val="95"/>
        </w:rPr>
        <w:t>оказалась</w:t>
      </w:r>
      <w:r>
        <w:rPr>
          <w:color w:val="231F20"/>
          <w:spacing w:val="-2"/>
          <w:w w:val="95"/>
        </w:rPr>
        <w:t> </w:t>
      </w:r>
      <w:r>
        <w:rPr>
          <w:color w:val="231F20"/>
          <w:w w:val="95"/>
        </w:rPr>
        <w:t>сильнее.</w:t>
      </w:r>
      <w:r>
        <w:rPr>
          <w:color w:val="231F20"/>
          <w:spacing w:val="-2"/>
          <w:w w:val="95"/>
        </w:rPr>
        <w:t> </w:t>
      </w:r>
      <w:r>
        <w:rPr>
          <w:color w:val="231F20"/>
          <w:w w:val="95"/>
        </w:rPr>
        <w:t>В</w:t>
      </w:r>
      <w:r>
        <w:rPr>
          <w:color w:val="231F20"/>
          <w:spacing w:val="-2"/>
          <w:w w:val="95"/>
        </w:rPr>
        <w:t> </w:t>
      </w:r>
      <w:r>
        <w:rPr>
          <w:color w:val="231F20"/>
          <w:w w:val="95"/>
        </w:rPr>
        <w:t>битве</w:t>
      </w:r>
      <w:r>
        <w:rPr>
          <w:color w:val="231F20"/>
          <w:spacing w:val="-2"/>
          <w:w w:val="95"/>
        </w:rPr>
        <w:t> </w:t>
      </w:r>
      <w:r>
        <w:rPr>
          <w:color w:val="231F20"/>
          <w:w w:val="95"/>
        </w:rPr>
        <w:t>при</w:t>
      </w:r>
      <w:r>
        <w:rPr>
          <w:color w:val="231F20"/>
          <w:spacing w:val="-2"/>
          <w:w w:val="95"/>
        </w:rPr>
        <w:t> </w:t>
      </w:r>
      <w:r>
        <w:rPr>
          <w:color w:val="231F20"/>
          <w:w w:val="95"/>
        </w:rPr>
        <w:t>Седане</w:t>
      </w:r>
      <w:r>
        <w:rPr>
          <w:color w:val="231F20"/>
          <w:spacing w:val="-2"/>
          <w:w w:val="95"/>
        </w:rPr>
        <w:t> </w:t>
      </w:r>
      <w:r>
        <w:rPr>
          <w:color w:val="231F20"/>
          <w:w w:val="95"/>
        </w:rPr>
        <w:t>2</w:t>
      </w:r>
      <w:r>
        <w:rPr>
          <w:color w:val="231F20"/>
          <w:spacing w:val="-2"/>
          <w:w w:val="95"/>
        </w:rPr>
        <w:t> </w:t>
      </w:r>
      <w:r>
        <w:rPr>
          <w:color w:val="231F20"/>
          <w:w w:val="95"/>
        </w:rPr>
        <w:t>сентября</w:t>
      </w:r>
      <w:r>
        <w:rPr>
          <w:color w:val="231F20"/>
          <w:spacing w:val="-2"/>
          <w:w w:val="95"/>
        </w:rPr>
        <w:t> </w:t>
      </w:r>
      <w:r>
        <w:rPr>
          <w:color w:val="231F20"/>
          <w:w w:val="95"/>
        </w:rPr>
        <w:t>1870</w:t>
      </w:r>
      <w:r>
        <w:rPr>
          <w:color w:val="231F20"/>
          <w:spacing w:val="-2"/>
          <w:w w:val="95"/>
        </w:rPr>
        <w:t> </w:t>
      </w:r>
      <w:r>
        <w:rPr>
          <w:color w:val="231F20"/>
          <w:w w:val="95"/>
        </w:rPr>
        <w:t>г.</w:t>
      </w:r>
      <w:r>
        <w:rPr>
          <w:color w:val="231F20"/>
          <w:spacing w:val="-2"/>
          <w:w w:val="95"/>
        </w:rPr>
        <w:t> </w:t>
      </w:r>
      <w:r>
        <w:rPr>
          <w:color w:val="231F20"/>
          <w:w w:val="95"/>
        </w:rPr>
        <w:t>французская</w:t>
      </w:r>
      <w:r>
        <w:rPr>
          <w:color w:val="231F20"/>
          <w:spacing w:val="-2"/>
          <w:w w:val="95"/>
        </w:rPr>
        <w:t> </w:t>
      </w:r>
      <w:r>
        <w:rPr>
          <w:color w:val="231F20"/>
          <w:w w:val="95"/>
        </w:rPr>
        <w:t>армия </w:t>
      </w:r>
      <w:r>
        <w:rPr>
          <w:color w:val="231F20"/>
        </w:rPr>
        <w:t>потерпела</w:t>
      </w:r>
      <w:r>
        <w:rPr>
          <w:color w:val="231F20"/>
          <w:spacing w:val="-14"/>
        </w:rPr>
        <w:t> </w:t>
      </w:r>
      <w:r>
        <w:rPr>
          <w:color w:val="231F20"/>
        </w:rPr>
        <w:t>сокрушительное</w:t>
      </w:r>
      <w:r>
        <w:rPr>
          <w:color w:val="231F20"/>
          <w:spacing w:val="-14"/>
        </w:rPr>
        <w:t> </w:t>
      </w:r>
      <w:r>
        <w:rPr>
          <w:color w:val="231F20"/>
        </w:rPr>
        <w:t>поражение.</w:t>
      </w:r>
      <w:r>
        <w:rPr>
          <w:color w:val="231F20"/>
          <w:spacing w:val="-14"/>
        </w:rPr>
        <w:t> </w:t>
      </w:r>
      <w:r>
        <w:rPr>
          <w:color w:val="231F20"/>
        </w:rPr>
        <w:t>В</w:t>
      </w:r>
      <w:r>
        <w:rPr>
          <w:color w:val="231F20"/>
          <w:spacing w:val="-14"/>
        </w:rPr>
        <w:t> </w:t>
      </w:r>
      <w:r>
        <w:rPr>
          <w:color w:val="231F20"/>
        </w:rPr>
        <w:t>плен</w:t>
      </w:r>
      <w:r>
        <w:rPr>
          <w:color w:val="231F20"/>
          <w:spacing w:val="-14"/>
        </w:rPr>
        <w:t> </w:t>
      </w:r>
      <w:r>
        <w:rPr>
          <w:color w:val="231F20"/>
        </w:rPr>
        <w:t>попало</w:t>
      </w:r>
      <w:r>
        <w:rPr>
          <w:color w:val="231F20"/>
          <w:spacing w:val="-14"/>
        </w:rPr>
        <w:t> </w:t>
      </w:r>
      <w:r>
        <w:rPr>
          <w:color w:val="231F20"/>
        </w:rPr>
        <w:t>более</w:t>
      </w:r>
      <w:r>
        <w:rPr>
          <w:color w:val="231F20"/>
          <w:spacing w:val="-14"/>
        </w:rPr>
        <w:t> </w:t>
      </w:r>
      <w:r>
        <w:rPr>
          <w:color w:val="231F20"/>
        </w:rPr>
        <w:t>80</w:t>
      </w:r>
      <w:r>
        <w:rPr>
          <w:color w:val="231F20"/>
          <w:spacing w:val="-14"/>
        </w:rPr>
        <w:t> </w:t>
      </w:r>
      <w:r>
        <w:rPr>
          <w:color w:val="231F20"/>
        </w:rPr>
        <w:t>тыс.</w:t>
      </w:r>
      <w:r>
        <w:rPr>
          <w:color w:val="231F20"/>
          <w:spacing w:val="-14"/>
        </w:rPr>
        <w:t> </w:t>
      </w:r>
      <w:r>
        <w:rPr>
          <w:color w:val="231F20"/>
        </w:rPr>
        <w:t>французов, в</w:t>
      </w:r>
      <w:r>
        <w:rPr>
          <w:color w:val="231F20"/>
          <w:spacing w:val="-1"/>
        </w:rPr>
        <w:t> </w:t>
      </w:r>
      <w:r>
        <w:rPr>
          <w:color w:val="231F20"/>
        </w:rPr>
        <w:t>том</w:t>
      </w:r>
      <w:r>
        <w:rPr>
          <w:color w:val="231F20"/>
          <w:spacing w:val="-1"/>
        </w:rPr>
        <w:t> </w:t>
      </w:r>
      <w:r>
        <w:rPr>
          <w:color w:val="231F20"/>
        </w:rPr>
        <w:t>числе</w:t>
      </w:r>
      <w:r>
        <w:rPr>
          <w:color w:val="231F20"/>
          <w:spacing w:val="-1"/>
        </w:rPr>
        <w:t> </w:t>
      </w:r>
      <w:r>
        <w:rPr>
          <w:color w:val="231F20"/>
        </w:rPr>
        <w:t>император</w:t>
      </w:r>
      <w:r>
        <w:rPr>
          <w:color w:val="231F20"/>
          <w:spacing w:val="-1"/>
        </w:rPr>
        <w:t> </w:t>
      </w:r>
      <w:r>
        <w:rPr>
          <w:color w:val="231F20"/>
        </w:rPr>
        <w:t>Наполеон</w:t>
      </w:r>
      <w:r>
        <w:rPr>
          <w:color w:val="231F20"/>
          <w:spacing w:val="-1"/>
        </w:rPr>
        <w:t> </w:t>
      </w:r>
      <w:r>
        <w:rPr>
          <w:color w:val="231F20"/>
        </w:rPr>
        <w:t>III,</w:t>
      </w:r>
      <w:r>
        <w:rPr>
          <w:color w:val="231F20"/>
          <w:spacing w:val="-1"/>
        </w:rPr>
        <w:t> </w:t>
      </w:r>
      <w:r>
        <w:rPr>
          <w:color w:val="231F20"/>
        </w:rPr>
        <w:t>который</w:t>
      </w:r>
      <w:r>
        <w:rPr>
          <w:color w:val="231F20"/>
          <w:spacing w:val="-1"/>
        </w:rPr>
        <w:t> </w:t>
      </w:r>
      <w:r>
        <w:rPr>
          <w:color w:val="231F20"/>
        </w:rPr>
        <w:t>вскоре</w:t>
      </w:r>
      <w:r>
        <w:rPr>
          <w:color w:val="231F20"/>
          <w:spacing w:val="-1"/>
        </w:rPr>
        <w:t> </w:t>
      </w:r>
      <w:r>
        <w:rPr>
          <w:color w:val="231F20"/>
        </w:rPr>
        <w:t>отрёкся</w:t>
      </w:r>
      <w:r>
        <w:rPr>
          <w:color w:val="231F20"/>
          <w:spacing w:val="-1"/>
        </w:rPr>
        <w:t> </w:t>
      </w:r>
      <w:r>
        <w:rPr>
          <w:color w:val="231F20"/>
        </w:rPr>
        <w:t>от</w:t>
      </w:r>
      <w:r>
        <w:rPr>
          <w:color w:val="231F20"/>
          <w:spacing w:val="-1"/>
        </w:rPr>
        <w:t> </w:t>
      </w:r>
      <w:r>
        <w:rPr>
          <w:color w:val="231F20"/>
        </w:rPr>
        <w:t>престола.</w:t>
      </w:r>
      <w:r>
        <w:rPr>
          <w:color w:val="231F20"/>
          <w:spacing w:val="-1"/>
        </w:rPr>
        <w:t> </w:t>
      </w:r>
      <w:r>
        <w:rPr>
          <w:color w:val="231F20"/>
        </w:rPr>
        <w:t>Гер- манские</w:t>
      </w:r>
      <w:r>
        <w:rPr>
          <w:color w:val="231F20"/>
          <w:spacing w:val="-14"/>
        </w:rPr>
        <w:t> </w:t>
      </w:r>
      <w:r>
        <w:rPr>
          <w:color w:val="231F20"/>
        </w:rPr>
        <w:t>войска</w:t>
      </w:r>
      <w:r>
        <w:rPr>
          <w:color w:val="231F20"/>
          <w:spacing w:val="-14"/>
        </w:rPr>
        <w:t> </w:t>
      </w:r>
      <w:r>
        <w:rPr>
          <w:color w:val="231F20"/>
        </w:rPr>
        <w:t>методично</w:t>
      </w:r>
      <w:r>
        <w:rPr>
          <w:color w:val="231F20"/>
          <w:spacing w:val="-14"/>
        </w:rPr>
        <w:t> </w:t>
      </w:r>
      <w:r>
        <w:rPr>
          <w:color w:val="231F20"/>
        </w:rPr>
        <w:t>продвигались</w:t>
      </w:r>
      <w:r>
        <w:rPr>
          <w:color w:val="231F20"/>
          <w:spacing w:val="-14"/>
        </w:rPr>
        <w:t> </w:t>
      </w:r>
      <w:r>
        <w:rPr>
          <w:color w:val="231F20"/>
        </w:rPr>
        <w:t>вглубь</w:t>
      </w:r>
      <w:r>
        <w:rPr>
          <w:color w:val="231F20"/>
          <w:spacing w:val="-14"/>
        </w:rPr>
        <w:t> </w:t>
      </w:r>
      <w:r>
        <w:rPr>
          <w:color w:val="231F20"/>
        </w:rPr>
        <w:t>Франции.</w:t>
      </w:r>
      <w:r>
        <w:rPr>
          <w:color w:val="231F20"/>
          <w:spacing w:val="-14"/>
        </w:rPr>
        <w:t> </w:t>
      </w:r>
      <w:r>
        <w:rPr>
          <w:color w:val="231F20"/>
        </w:rPr>
        <w:t>После</w:t>
      </w:r>
      <w:r>
        <w:rPr>
          <w:color w:val="231F20"/>
          <w:spacing w:val="-14"/>
        </w:rPr>
        <w:t> </w:t>
      </w:r>
      <w:r>
        <w:rPr>
          <w:color w:val="231F20"/>
        </w:rPr>
        <w:t>сдачи</w:t>
      </w:r>
      <w:r>
        <w:rPr>
          <w:color w:val="231F20"/>
          <w:spacing w:val="-14"/>
        </w:rPr>
        <w:t> </w:t>
      </w:r>
      <w:r>
        <w:rPr>
          <w:color w:val="231F20"/>
        </w:rPr>
        <w:t>в</w:t>
      </w:r>
      <w:r>
        <w:rPr>
          <w:color w:val="231F20"/>
          <w:spacing w:val="-14"/>
        </w:rPr>
        <w:t> </w:t>
      </w:r>
      <w:r>
        <w:rPr>
          <w:color w:val="231F20"/>
        </w:rPr>
        <w:t>конце октября 1870 г. крепости Мец с гарнизоном более 150 тыс. человек надежды французов на победу окончательно угасли. Финальным актом в конце января 1871</w:t>
      </w:r>
      <w:r>
        <w:rPr>
          <w:color w:val="231F20"/>
          <w:spacing w:val="-14"/>
        </w:rPr>
        <w:t> </w:t>
      </w:r>
      <w:r>
        <w:rPr>
          <w:color w:val="231F20"/>
        </w:rPr>
        <w:t>г.</w:t>
      </w:r>
      <w:r>
        <w:rPr>
          <w:color w:val="231F20"/>
          <w:spacing w:val="-14"/>
        </w:rPr>
        <w:t> </w:t>
      </w:r>
      <w:r>
        <w:rPr>
          <w:color w:val="231F20"/>
        </w:rPr>
        <w:t>стала</w:t>
      </w:r>
      <w:r>
        <w:rPr>
          <w:color w:val="231F20"/>
          <w:spacing w:val="-14"/>
        </w:rPr>
        <w:t> </w:t>
      </w:r>
      <w:r>
        <w:rPr>
          <w:color w:val="231F20"/>
        </w:rPr>
        <w:t>капитуляция</w:t>
      </w:r>
      <w:r>
        <w:rPr>
          <w:color w:val="231F20"/>
          <w:spacing w:val="-14"/>
        </w:rPr>
        <w:t> </w:t>
      </w:r>
      <w:r>
        <w:rPr>
          <w:color w:val="231F20"/>
        </w:rPr>
        <w:t>Парижа</w:t>
      </w:r>
      <w:r>
        <w:rPr>
          <w:color w:val="231F20"/>
          <w:spacing w:val="-14"/>
        </w:rPr>
        <w:t> </w:t>
      </w:r>
      <w:r>
        <w:rPr>
          <w:color w:val="231F20"/>
        </w:rPr>
        <w:t>после</w:t>
      </w:r>
      <w:r>
        <w:rPr>
          <w:color w:val="231F20"/>
          <w:spacing w:val="-14"/>
        </w:rPr>
        <w:t> </w:t>
      </w:r>
      <w:r>
        <w:rPr>
          <w:color w:val="231F20"/>
        </w:rPr>
        <w:t>четырёхмесячной</w:t>
      </w:r>
      <w:r>
        <w:rPr>
          <w:color w:val="231F20"/>
          <w:spacing w:val="-14"/>
        </w:rPr>
        <w:t> </w:t>
      </w:r>
      <w:r>
        <w:rPr>
          <w:color w:val="231F20"/>
        </w:rPr>
        <w:t>осады.</w:t>
      </w:r>
    </w:p>
    <w:p>
      <w:pPr>
        <w:pStyle w:val="BodyText"/>
        <w:spacing w:line="218" w:lineRule="auto" w:before="7"/>
        <w:ind w:left="1177" w:right="911" w:firstLine="340"/>
        <w:jc w:val="both"/>
      </w:pPr>
      <w:r>
        <w:rPr>
          <w:color w:val="231F20"/>
        </w:rPr>
        <w:t>Итогом войны стало образование Германской империи («вторая </w:t>
      </w:r>
      <w:r>
        <w:rPr>
          <w:color w:val="231F20"/>
        </w:rPr>
        <w:t>империя» после</w:t>
      </w:r>
      <w:r>
        <w:rPr>
          <w:color w:val="231F20"/>
          <w:spacing w:val="40"/>
        </w:rPr>
        <w:t> </w:t>
      </w:r>
      <w:r>
        <w:rPr>
          <w:color w:val="231F20"/>
        </w:rPr>
        <w:t>Священной</w:t>
      </w:r>
      <w:r>
        <w:rPr>
          <w:color w:val="231F20"/>
          <w:spacing w:val="40"/>
        </w:rPr>
        <w:t> </w:t>
      </w:r>
      <w:r>
        <w:rPr>
          <w:color w:val="231F20"/>
        </w:rPr>
        <w:t>Римской</w:t>
      </w:r>
      <w:r>
        <w:rPr>
          <w:color w:val="231F20"/>
          <w:spacing w:val="40"/>
        </w:rPr>
        <w:t> </w:t>
      </w:r>
      <w:r>
        <w:rPr>
          <w:color w:val="231F20"/>
        </w:rPr>
        <w:t>империи</w:t>
      </w:r>
      <w:r>
        <w:rPr>
          <w:color w:val="231F20"/>
          <w:spacing w:val="40"/>
        </w:rPr>
        <w:t> </w:t>
      </w:r>
      <w:r>
        <w:rPr>
          <w:color w:val="231F20"/>
        </w:rPr>
        <w:t>германской</w:t>
      </w:r>
      <w:r>
        <w:rPr>
          <w:color w:val="231F20"/>
          <w:spacing w:val="40"/>
        </w:rPr>
        <w:t> </w:t>
      </w:r>
      <w:r>
        <w:rPr>
          <w:color w:val="231F20"/>
        </w:rPr>
        <w:t>нации).</w:t>
      </w:r>
      <w:r>
        <w:rPr>
          <w:color w:val="231F20"/>
          <w:spacing w:val="40"/>
        </w:rPr>
        <w:t> </w:t>
      </w:r>
      <w:r>
        <w:rPr>
          <w:color w:val="231F20"/>
        </w:rPr>
        <w:t>18</w:t>
      </w:r>
      <w:r>
        <w:rPr>
          <w:color w:val="231F20"/>
          <w:spacing w:val="40"/>
        </w:rPr>
        <w:t> </w:t>
      </w:r>
      <w:r>
        <w:rPr>
          <w:color w:val="231F20"/>
        </w:rPr>
        <w:t>января</w:t>
      </w:r>
      <w:r>
        <w:rPr>
          <w:color w:val="231F20"/>
          <w:spacing w:val="40"/>
        </w:rPr>
        <w:t> </w:t>
      </w:r>
      <w:r>
        <w:rPr>
          <w:rFonts w:ascii="Book Antiqua" w:hAnsi="Book Antiqua"/>
          <w:b/>
          <w:color w:val="231F20"/>
        </w:rPr>
        <w:t>1871</w:t>
      </w:r>
      <w:r>
        <w:rPr>
          <w:rFonts w:ascii="Book Antiqua" w:hAnsi="Book Antiqua"/>
          <w:b/>
          <w:color w:val="231F20"/>
          <w:spacing w:val="18"/>
        </w:rPr>
        <w:t> </w:t>
      </w:r>
      <w:r>
        <w:rPr>
          <w:rFonts w:ascii="Book Antiqua" w:hAnsi="Book Antiqua"/>
          <w:b/>
          <w:color w:val="231F20"/>
        </w:rPr>
        <w:t>г.</w:t>
      </w:r>
      <w:r>
        <w:rPr>
          <w:rFonts w:ascii="Book Antiqua" w:hAnsi="Book Antiqua"/>
          <w:b/>
          <w:color w:val="231F20"/>
          <w:spacing w:val="40"/>
        </w:rPr>
        <w:t> </w:t>
      </w:r>
      <w:r>
        <w:rPr>
          <w:color w:val="231F20"/>
        </w:rPr>
        <w:t>в</w:t>
      </w:r>
      <w:r>
        <w:rPr>
          <w:color w:val="231F20"/>
          <w:spacing w:val="-6"/>
        </w:rPr>
        <w:t> </w:t>
      </w:r>
      <w:r>
        <w:rPr>
          <w:color w:val="231F20"/>
        </w:rPr>
        <w:t>Зеркальной</w:t>
      </w:r>
      <w:r>
        <w:rPr>
          <w:color w:val="231F20"/>
          <w:spacing w:val="-6"/>
        </w:rPr>
        <w:t> </w:t>
      </w:r>
      <w:r>
        <w:rPr>
          <w:color w:val="231F20"/>
        </w:rPr>
        <w:t>галерее</w:t>
      </w:r>
      <w:r>
        <w:rPr>
          <w:color w:val="231F20"/>
          <w:spacing w:val="-6"/>
        </w:rPr>
        <w:t> </w:t>
      </w:r>
      <w:r>
        <w:rPr>
          <w:color w:val="231F20"/>
        </w:rPr>
        <w:t>Версальского</w:t>
      </w:r>
      <w:r>
        <w:rPr>
          <w:color w:val="231F20"/>
          <w:spacing w:val="-6"/>
        </w:rPr>
        <w:t> </w:t>
      </w:r>
      <w:r>
        <w:rPr>
          <w:color w:val="231F20"/>
        </w:rPr>
        <w:t>дворца</w:t>
      </w:r>
      <w:r>
        <w:rPr>
          <w:color w:val="231F20"/>
          <w:spacing w:val="-6"/>
        </w:rPr>
        <w:t> </w:t>
      </w:r>
      <w:r>
        <w:rPr>
          <w:color w:val="231F20"/>
        </w:rPr>
        <w:t>германским</w:t>
      </w:r>
      <w:r>
        <w:rPr>
          <w:color w:val="231F20"/>
          <w:spacing w:val="-6"/>
        </w:rPr>
        <w:t> </w:t>
      </w:r>
      <w:r>
        <w:rPr>
          <w:color w:val="231F20"/>
        </w:rPr>
        <w:t>императором</w:t>
      </w:r>
      <w:r>
        <w:rPr>
          <w:color w:val="231F20"/>
          <w:spacing w:val="-6"/>
        </w:rPr>
        <w:t> </w:t>
      </w:r>
      <w:r>
        <w:rPr>
          <w:color w:val="231F20"/>
        </w:rPr>
        <w:t>был</w:t>
      </w:r>
      <w:r>
        <w:rPr>
          <w:color w:val="231F20"/>
          <w:spacing w:val="-6"/>
        </w:rPr>
        <w:t> </w:t>
      </w:r>
      <w:r>
        <w:rPr>
          <w:color w:val="231F20"/>
        </w:rPr>
        <w:t>про- возглашён </w:t>
      </w:r>
      <w:r>
        <w:rPr>
          <w:rFonts w:ascii="Book Antiqua" w:hAnsi="Book Antiqua"/>
          <w:b/>
          <w:i/>
          <w:color w:val="231F20"/>
        </w:rPr>
        <w:t>Вильгельм I</w:t>
      </w:r>
      <w:r>
        <w:rPr>
          <w:color w:val="231F20"/>
        </w:rPr>
        <w:t>. По Франкфуртскому миру 10 мая 1871 г. Франция отказывалась</w:t>
      </w:r>
      <w:r>
        <w:rPr>
          <w:color w:val="231F20"/>
          <w:spacing w:val="-3"/>
        </w:rPr>
        <w:t> </w:t>
      </w:r>
      <w:r>
        <w:rPr>
          <w:color w:val="231F20"/>
        </w:rPr>
        <w:t>в</w:t>
      </w:r>
      <w:r>
        <w:rPr>
          <w:color w:val="231F20"/>
          <w:spacing w:val="-3"/>
        </w:rPr>
        <w:t> </w:t>
      </w:r>
      <w:r>
        <w:rPr>
          <w:color w:val="231F20"/>
        </w:rPr>
        <w:t>пользу</w:t>
      </w:r>
      <w:r>
        <w:rPr>
          <w:color w:val="231F20"/>
          <w:spacing w:val="-3"/>
        </w:rPr>
        <w:t> </w:t>
      </w:r>
      <w:r>
        <w:rPr>
          <w:color w:val="231F20"/>
        </w:rPr>
        <w:t>Германии</w:t>
      </w:r>
      <w:r>
        <w:rPr>
          <w:color w:val="231F20"/>
          <w:spacing w:val="-3"/>
        </w:rPr>
        <w:t> </w:t>
      </w:r>
      <w:r>
        <w:rPr>
          <w:color w:val="231F20"/>
        </w:rPr>
        <w:t>от</w:t>
      </w:r>
      <w:r>
        <w:rPr>
          <w:color w:val="231F20"/>
          <w:spacing w:val="-3"/>
        </w:rPr>
        <w:t> </w:t>
      </w:r>
      <w:r>
        <w:rPr>
          <w:color w:val="231F20"/>
        </w:rPr>
        <w:t>Эльзаса</w:t>
      </w:r>
      <w:r>
        <w:rPr>
          <w:color w:val="231F20"/>
          <w:spacing w:val="-3"/>
        </w:rPr>
        <w:t> </w:t>
      </w:r>
      <w:r>
        <w:rPr>
          <w:color w:val="231F20"/>
        </w:rPr>
        <w:t>и</w:t>
      </w:r>
      <w:r>
        <w:rPr>
          <w:color w:val="231F20"/>
          <w:spacing w:val="-3"/>
        </w:rPr>
        <w:t> </w:t>
      </w:r>
      <w:r>
        <w:rPr>
          <w:color w:val="231F20"/>
        </w:rPr>
        <w:t>Лотарингии</w:t>
      </w:r>
      <w:r>
        <w:rPr>
          <w:color w:val="231F20"/>
          <w:spacing w:val="-3"/>
        </w:rPr>
        <w:t> </w:t>
      </w:r>
      <w:r>
        <w:rPr>
          <w:color w:val="231F20"/>
        </w:rPr>
        <w:t>и</w:t>
      </w:r>
      <w:r>
        <w:rPr>
          <w:color w:val="231F20"/>
          <w:spacing w:val="-3"/>
        </w:rPr>
        <w:t> </w:t>
      </w:r>
      <w:r>
        <w:rPr>
          <w:color w:val="231F20"/>
        </w:rPr>
        <w:t>обязалась</w:t>
      </w:r>
      <w:r>
        <w:rPr>
          <w:color w:val="231F20"/>
          <w:spacing w:val="-3"/>
        </w:rPr>
        <w:t> </w:t>
      </w:r>
      <w:r>
        <w:rPr>
          <w:color w:val="231F20"/>
        </w:rPr>
        <w:t>в</w:t>
      </w:r>
      <w:r>
        <w:rPr>
          <w:color w:val="231F20"/>
          <w:spacing w:val="-3"/>
        </w:rPr>
        <w:t> </w:t>
      </w:r>
      <w:r>
        <w:rPr>
          <w:color w:val="231F20"/>
        </w:rPr>
        <w:t>тече- ние нескольких лет выплатить 5 млрд франков контрибуции.</w:t>
      </w:r>
    </w:p>
    <w:p>
      <w:pPr>
        <w:pStyle w:val="ListParagraph"/>
        <w:numPr>
          <w:ilvl w:val="0"/>
          <w:numId w:val="76"/>
        </w:numPr>
        <w:tabs>
          <w:tab w:pos="1517" w:val="left" w:leader="none"/>
          <w:tab w:pos="1518" w:val="left" w:leader="none"/>
        </w:tabs>
        <w:spacing w:line="240" w:lineRule="auto" w:before="109" w:after="0"/>
        <w:ind w:left="1517" w:right="0" w:hanging="341"/>
        <w:jc w:val="left"/>
        <w:rPr>
          <w:sz w:val="19"/>
        </w:rPr>
      </w:pPr>
      <w:r>
        <w:rPr>
          <w:color w:val="231F20"/>
          <w:w w:val="95"/>
          <w:sz w:val="19"/>
        </w:rPr>
        <w:t>Какие</w:t>
      </w:r>
      <w:r>
        <w:rPr>
          <w:color w:val="231F20"/>
          <w:spacing w:val="9"/>
          <w:sz w:val="19"/>
        </w:rPr>
        <w:t> </w:t>
      </w:r>
      <w:r>
        <w:rPr>
          <w:color w:val="231F20"/>
          <w:w w:val="95"/>
          <w:sz w:val="19"/>
        </w:rPr>
        <w:t>войны</w:t>
      </w:r>
      <w:r>
        <w:rPr>
          <w:color w:val="231F20"/>
          <w:spacing w:val="9"/>
          <w:sz w:val="19"/>
        </w:rPr>
        <w:t> </w:t>
      </w:r>
      <w:r>
        <w:rPr>
          <w:color w:val="231F20"/>
          <w:w w:val="95"/>
          <w:sz w:val="19"/>
        </w:rPr>
        <w:t>вела</w:t>
      </w:r>
      <w:r>
        <w:rPr>
          <w:color w:val="231F20"/>
          <w:spacing w:val="9"/>
          <w:sz w:val="19"/>
        </w:rPr>
        <w:t> </w:t>
      </w:r>
      <w:r>
        <w:rPr>
          <w:color w:val="231F20"/>
          <w:w w:val="95"/>
          <w:sz w:val="19"/>
        </w:rPr>
        <w:t>Пруссия</w:t>
      </w:r>
      <w:r>
        <w:rPr>
          <w:color w:val="231F20"/>
          <w:spacing w:val="9"/>
          <w:sz w:val="19"/>
        </w:rPr>
        <w:t> </w:t>
      </w:r>
      <w:r>
        <w:rPr>
          <w:color w:val="231F20"/>
          <w:w w:val="95"/>
          <w:sz w:val="19"/>
        </w:rPr>
        <w:t>в</w:t>
      </w:r>
      <w:r>
        <w:rPr>
          <w:color w:val="231F20"/>
          <w:spacing w:val="9"/>
          <w:sz w:val="19"/>
        </w:rPr>
        <w:t> </w:t>
      </w:r>
      <w:r>
        <w:rPr>
          <w:color w:val="231F20"/>
          <w:w w:val="95"/>
          <w:sz w:val="19"/>
        </w:rPr>
        <w:t>ходе</w:t>
      </w:r>
      <w:r>
        <w:rPr>
          <w:color w:val="231F20"/>
          <w:spacing w:val="9"/>
          <w:sz w:val="19"/>
        </w:rPr>
        <w:t> </w:t>
      </w:r>
      <w:r>
        <w:rPr>
          <w:color w:val="231F20"/>
          <w:w w:val="95"/>
          <w:sz w:val="19"/>
        </w:rPr>
        <w:t>объединения</w:t>
      </w:r>
      <w:r>
        <w:rPr>
          <w:color w:val="231F20"/>
          <w:spacing w:val="9"/>
          <w:sz w:val="19"/>
        </w:rPr>
        <w:t> </w:t>
      </w:r>
      <w:r>
        <w:rPr>
          <w:color w:val="231F20"/>
          <w:spacing w:val="-2"/>
          <w:w w:val="95"/>
          <w:sz w:val="19"/>
        </w:rPr>
        <w:t>Германии?</w:t>
      </w:r>
    </w:p>
    <w:p>
      <w:pPr>
        <w:pStyle w:val="BodyText"/>
        <w:spacing w:before="2"/>
        <w:rPr>
          <w:rFonts w:ascii="Trebuchet MS"/>
          <w:sz w:val="24"/>
        </w:rPr>
      </w:pPr>
    </w:p>
    <w:p>
      <w:pPr>
        <w:pStyle w:val="BodyText"/>
        <w:spacing w:line="220" w:lineRule="auto"/>
        <w:ind w:left="1177" w:right="911" w:hanging="1"/>
        <w:jc w:val="both"/>
      </w:pPr>
      <w:r>
        <w:rPr>
          <w:rFonts w:ascii="Calibri" w:hAnsi="Calibri"/>
          <w:b/>
          <w:color w:val="FFFFFF"/>
          <w:position w:val="1"/>
          <w:shd w:fill="4495D1" w:color="auto" w:val="clear"/>
        </w:rPr>
        <w:t> 2 </w:t>
      </w:r>
      <w:r>
        <w:rPr>
          <w:rFonts w:ascii="Calibri" w:hAnsi="Calibri"/>
          <w:b/>
          <w:color w:val="FFFFFF"/>
          <w:spacing w:val="80"/>
          <w:position w:val="1"/>
        </w:rPr>
        <w:t> </w:t>
      </w:r>
      <w:r>
        <w:rPr>
          <w:rFonts w:ascii="Calibri" w:hAnsi="Calibri"/>
          <w:b/>
          <w:color w:val="4495D1"/>
        </w:rPr>
        <w:t>Внутреннее</w:t>
      </w:r>
      <w:r>
        <w:rPr>
          <w:rFonts w:ascii="Calibri" w:hAnsi="Calibri"/>
          <w:b/>
          <w:color w:val="4495D1"/>
          <w:spacing w:val="80"/>
        </w:rPr>
        <w:t> </w:t>
      </w:r>
      <w:r>
        <w:rPr>
          <w:rFonts w:ascii="Calibri" w:hAnsi="Calibri"/>
          <w:b/>
          <w:color w:val="4495D1"/>
        </w:rPr>
        <w:t>устройство.</w:t>
      </w:r>
      <w:r>
        <w:rPr>
          <w:rFonts w:ascii="Calibri" w:hAnsi="Calibri"/>
          <w:b/>
          <w:color w:val="4495D1"/>
          <w:spacing w:val="80"/>
        </w:rPr>
        <w:t> </w:t>
      </w:r>
      <w:r>
        <w:rPr>
          <w:color w:val="231F20"/>
        </w:rPr>
        <w:t>История</w:t>
      </w:r>
      <w:r>
        <w:rPr>
          <w:color w:val="231F20"/>
          <w:spacing w:val="80"/>
        </w:rPr>
        <w:t> </w:t>
      </w:r>
      <w:r>
        <w:rPr>
          <w:color w:val="231F20"/>
        </w:rPr>
        <w:t>объединения</w:t>
      </w:r>
      <w:r>
        <w:rPr>
          <w:color w:val="231F20"/>
          <w:spacing w:val="80"/>
        </w:rPr>
        <w:t> </w:t>
      </w:r>
      <w:r>
        <w:rPr>
          <w:color w:val="231F20"/>
        </w:rPr>
        <w:t>Германии</w:t>
      </w:r>
      <w:r>
        <w:rPr>
          <w:color w:val="231F20"/>
          <w:spacing w:val="80"/>
        </w:rPr>
        <w:t> </w:t>
      </w:r>
      <w:r>
        <w:rPr>
          <w:color w:val="231F20"/>
        </w:rPr>
        <w:t>не</w:t>
      </w:r>
      <w:r>
        <w:rPr>
          <w:color w:val="231F20"/>
          <w:spacing w:val="80"/>
        </w:rPr>
        <w:t> </w:t>
      </w:r>
      <w:r>
        <w:rPr>
          <w:color w:val="231F20"/>
        </w:rPr>
        <w:t>закончи- лась. Теперь Берлину предстояло обезопасить новообразованное государство. Укрепление внутреннего единства осложнялось тем, что после многовековой раздробленности у германских земель были собственные политические тра- </w:t>
      </w:r>
      <w:r>
        <w:rPr>
          <w:color w:val="231F20"/>
          <w:spacing w:val="-2"/>
        </w:rPr>
        <w:t>диции.</w:t>
      </w:r>
    </w:p>
    <w:p>
      <w:pPr>
        <w:spacing w:after="0" w:line="220" w:lineRule="auto"/>
        <w:jc w:val="both"/>
        <w:sectPr>
          <w:type w:val="continuous"/>
          <w:pgSz w:w="10310" w:h="14850"/>
          <w:pgMar w:header="0" w:footer="1923" w:top="0" w:bottom="1160" w:left="320" w:right="300"/>
        </w:sectPr>
      </w:pPr>
    </w:p>
    <w:p>
      <w:pPr>
        <w:pStyle w:val="BodyText"/>
      </w:pP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55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spacing w:after="0"/>
        <w:sectPr>
          <w:footerReference w:type="default" r:id="rId800"/>
          <w:pgSz w:w="10310" w:h="14850"/>
          <w:pgMar w:footer="1923" w:header="0" w:top="0" w:bottom="2120" w:left="320" w:right="300"/>
        </w:sectPr>
      </w:pPr>
    </w:p>
    <w:p>
      <w:pPr>
        <w:pStyle w:val="BodyText"/>
        <w:rPr>
          <w:sz w:val="22"/>
        </w:rPr>
      </w:pPr>
    </w:p>
    <w:p>
      <w:pPr>
        <w:spacing w:before="194"/>
        <w:ind w:left="2761" w:right="0" w:firstLine="0"/>
        <w:jc w:val="left"/>
        <w:rPr>
          <w:rFonts w:ascii="Calibri" w:hAnsi="Calibri"/>
          <w:b/>
          <w:sz w:val="19"/>
        </w:rPr>
      </w:pPr>
      <w:r>
        <w:rPr>
          <w:rFonts w:ascii="Calibri" w:hAnsi="Calibri"/>
          <w:b/>
          <w:color w:val="231F20"/>
          <w:w w:val="115"/>
          <w:sz w:val="19"/>
        </w:rPr>
        <w:t>Отто</w:t>
      </w:r>
      <w:r>
        <w:rPr>
          <w:rFonts w:ascii="Calibri" w:hAnsi="Calibri"/>
          <w:b/>
          <w:color w:val="231F20"/>
          <w:spacing w:val="11"/>
          <w:w w:val="115"/>
          <w:sz w:val="19"/>
        </w:rPr>
        <w:t> </w:t>
      </w:r>
      <w:r>
        <w:rPr>
          <w:rFonts w:ascii="Calibri" w:hAnsi="Calibri"/>
          <w:b/>
          <w:color w:val="231F20"/>
          <w:w w:val="115"/>
          <w:sz w:val="19"/>
        </w:rPr>
        <w:t>фон</w:t>
      </w:r>
      <w:r>
        <w:rPr>
          <w:rFonts w:ascii="Calibri" w:hAnsi="Calibri"/>
          <w:b/>
          <w:color w:val="231F20"/>
          <w:spacing w:val="12"/>
          <w:w w:val="115"/>
          <w:sz w:val="19"/>
        </w:rPr>
        <w:t> </w:t>
      </w:r>
      <w:r>
        <w:rPr>
          <w:rFonts w:ascii="Calibri" w:hAnsi="Calibri"/>
          <w:b/>
          <w:color w:val="231F20"/>
          <w:spacing w:val="-2"/>
          <w:w w:val="115"/>
          <w:sz w:val="19"/>
        </w:rPr>
        <w:t>Бисмарк</w:t>
      </w:r>
    </w:p>
    <w:p>
      <w:pPr>
        <w:spacing w:line="215" w:lineRule="exact" w:before="94"/>
        <w:ind w:left="1063" w:right="0" w:firstLine="0"/>
        <w:jc w:val="both"/>
        <w:rPr>
          <w:rFonts w:ascii="Trebuchet MS" w:hAnsi="Trebuchet MS"/>
          <w:sz w:val="19"/>
        </w:rPr>
      </w:pPr>
      <w:r>
        <w:rPr>
          <w:rFonts w:ascii="Trebuchet MS" w:hAnsi="Trebuchet MS"/>
          <w:color w:val="231F20"/>
          <w:sz w:val="19"/>
        </w:rPr>
        <w:t>За</w:t>
      </w:r>
      <w:r>
        <w:rPr>
          <w:rFonts w:ascii="Trebuchet MS" w:hAnsi="Trebuchet MS"/>
          <w:color w:val="231F20"/>
          <w:spacing w:val="-11"/>
          <w:sz w:val="19"/>
        </w:rPr>
        <w:t> </w:t>
      </w:r>
      <w:r>
        <w:rPr>
          <w:rFonts w:ascii="Trebuchet MS" w:hAnsi="Trebuchet MS"/>
          <w:color w:val="231F20"/>
          <w:sz w:val="19"/>
        </w:rPr>
        <w:t>Отто</w:t>
      </w:r>
      <w:r>
        <w:rPr>
          <w:rFonts w:ascii="Trebuchet MS" w:hAnsi="Trebuchet MS"/>
          <w:color w:val="231F20"/>
          <w:spacing w:val="-11"/>
          <w:sz w:val="19"/>
        </w:rPr>
        <w:t> </w:t>
      </w:r>
      <w:r>
        <w:rPr>
          <w:rFonts w:ascii="Trebuchet MS" w:hAnsi="Trebuchet MS"/>
          <w:color w:val="231F20"/>
          <w:sz w:val="19"/>
        </w:rPr>
        <w:t>фон</w:t>
      </w:r>
      <w:r>
        <w:rPr>
          <w:rFonts w:ascii="Trebuchet MS" w:hAnsi="Trebuchet MS"/>
          <w:color w:val="231F20"/>
          <w:spacing w:val="-10"/>
          <w:sz w:val="19"/>
        </w:rPr>
        <w:t> </w:t>
      </w:r>
      <w:r>
        <w:rPr>
          <w:rFonts w:ascii="Trebuchet MS" w:hAnsi="Trebuchet MS"/>
          <w:color w:val="231F20"/>
          <w:sz w:val="19"/>
        </w:rPr>
        <w:t>Бисмарком</w:t>
      </w:r>
      <w:r>
        <w:rPr>
          <w:rFonts w:ascii="Trebuchet MS" w:hAnsi="Trebuchet MS"/>
          <w:color w:val="231F20"/>
          <w:spacing w:val="-11"/>
          <w:sz w:val="19"/>
        </w:rPr>
        <w:t> </w:t>
      </w:r>
      <w:r>
        <w:rPr>
          <w:rFonts w:ascii="Trebuchet MS" w:hAnsi="Trebuchet MS"/>
          <w:color w:val="231F20"/>
          <w:sz w:val="19"/>
        </w:rPr>
        <w:t>(1815—1898)</w:t>
      </w:r>
      <w:r>
        <w:rPr>
          <w:rFonts w:ascii="Trebuchet MS" w:hAnsi="Trebuchet MS"/>
          <w:color w:val="231F20"/>
          <w:spacing w:val="-10"/>
          <w:sz w:val="19"/>
        </w:rPr>
        <w:t> </w:t>
      </w:r>
      <w:r>
        <w:rPr>
          <w:rFonts w:ascii="Trebuchet MS" w:hAnsi="Trebuchet MS"/>
          <w:color w:val="231F20"/>
          <w:sz w:val="19"/>
        </w:rPr>
        <w:t>закрепилось</w:t>
      </w:r>
      <w:r>
        <w:rPr>
          <w:rFonts w:ascii="Trebuchet MS" w:hAnsi="Trebuchet MS"/>
          <w:color w:val="231F20"/>
          <w:spacing w:val="-11"/>
          <w:sz w:val="19"/>
        </w:rPr>
        <w:t> </w:t>
      </w:r>
      <w:r>
        <w:rPr>
          <w:rFonts w:ascii="Trebuchet MS" w:hAnsi="Trebuchet MS"/>
          <w:color w:val="231F20"/>
          <w:spacing w:val="-2"/>
          <w:sz w:val="19"/>
        </w:rPr>
        <w:t>прозвище</w:t>
      </w:r>
    </w:p>
    <w:p>
      <w:pPr>
        <w:spacing w:line="228" w:lineRule="auto" w:before="0"/>
        <w:ind w:left="1063" w:right="0" w:firstLine="0"/>
        <w:jc w:val="both"/>
        <w:rPr>
          <w:rFonts w:ascii="Trebuchet MS" w:hAnsi="Trebuchet MS"/>
          <w:sz w:val="19"/>
        </w:rPr>
      </w:pPr>
      <w:r>
        <w:rPr>
          <w:rFonts w:ascii="Trebuchet MS" w:hAnsi="Trebuchet MS"/>
          <w:color w:val="231F20"/>
          <w:w w:val="95"/>
          <w:sz w:val="19"/>
        </w:rPr>
        <w:t>«железный</w:t>
      </w:r>
      <w:r>
        <w:rPr>
          <w:rFonts w:ascii="Trebuchet MS" w:hAnsi="Trebuchet MS"/>
          <w:color w:val="231F20"/>
          <w:spacing w:val="-5"/>
          <w:w w:val="95"/>
          <w:sz w:val="19"/>
        </w:rPr>
        <w:t> </w:t>
      </w:r>
      <w:r>
        <w:rPr>
          <w:rFonts w:ascii="Trebuchet MS" w:hAnsi="Trebuchet MS"/>
          <w:color w:val="231F20"/>
          <w:w w:val="95"/>
          <w:sz w:val="19"/>
        </w:rPr>
        <w:t>канцлер».</w:t>
      </w:r>
      <w:r>
        <w:rPr>
          <w:rFonts w:ascii="Trebuchet MS" w:hAnsi="Trebuchet MS"/>
          <w:color w:val="231F20"/>
          <w:spacing w:val="-5"/>
          <w:w w:val="95"/>
          <w:sz w:val="19"/>
        </w:rPr>
        <w:t> </w:t>
      </w:r>
      <w:r>
        <w:rPr>
          <w:rFonts w:ascii="Trebuchet MS" w:hAnsi="Trebuchet MS"/>
          <w:color w:val="231F20"/>
          <w:w w:val="95"/>
          <w:sz w:val="19"/>
        </w:rPr>
        <w:t>Буйный</w:t>
      </w:r>
      <w:r>
        <w:rPr>
          <w:rFonts w:ascii="Trebuchet MS" w:hAnsi="Trebuchet MS"/>
          <w:color w:val="231F20"/>
          <w:spacing w:val="-5"/>
          <w:w w:val="95"/>
          <w:sz w:val="19"/>
        </w:rPr>
        <w:t> </w:t>
      </w:r>
      <w:r>
        <w:rPr>
          <w:rFonts w:ascii="Trebuchet MS" w:hAnsi="Trebuchet MS"/>
          <w:color w:val="231F20"/>
          <w:w w:val="95"/>
          <w:sz w:val="19"/>
        </w:rPr>
        <w:t>нрав</w:t>
      </w:r>
      <w:r>
        <w:rPr>
          <w:rFonts w:ascii="Trebuchet MS" w:hAnsi="Trebuchet MS"/>
          <w:color w:val="231F20"/>
          <w:spacing w:val="-5"/>
          <w:w w:val="95"/>
          <w:sz w:val="19"/>
        </w:rPr>
        <w:t> </w:t>
      </w:r>
      <w:r>
        <w:rPr>
          <w:rFonts w:ascii="Trebuchet MS" w:hAnsi="Trebuchet MS"/>
          <w:color w:val="231F20"/>
          <w:w w:val="95"/>
          <w:sz w:val="19"/>
        </w:rPr>
        <w:t>«дикого</w:t>
      </w:r>
      <w:r>
        <w:rPr>
          <w:rFonts w:ascii="Trebuchet MS" w:hAnsi="Trebuchet MS"/>
          <w:color w:val="231F20"/>
          <w:spacing w:val="-5"/>
          <w:w w:val="95"/>
          <w:sz w:val="19"/>
        </w:rPr>
        <w:t> </w:t>
      </w:r>
      <w:r>
        <w:rPr>
          <w:rFonts w:ascii="Trebuchet MS" w:hAnsi="Trebuchet MS"/>
          <w:color w:val="231F20"/>
          <w:w w:val="95"/>
          <w:sz w:val="19"/>
        </w:rPr>
        <w:t>юнкера»</w:t>
      </w:r>
      <w:r>
        <w:rPr>
          <w:rFonts w:ascii="Trebuchet MS" w:hAnsi="Trebuchet MS"/>
          <w:color w:val="231F20"/>
          <w:spacing w:val="-5"/>
          <w:w w:val="95"/>
          <w:sz w:val="19"/>
        </w:rPr>
        <w:t> </w:t>
      </w:r>
      <w:r>
        <w:rPr>
          <w:rFonts w:ascii="Trebuchet MS" w:hAnsi="Trebuchet MS"/>
          <w:color w:val="231F20"/>
          <w:w w:val="95"/>
          <w:sz w:val="19"/>
        </w:rPr>
        <w:t>из</w:t>
      </w:r>
      <w:r>
        <w:rPr>
          <w:rFonts w:ascii="Trebuchet MS" w:hAnsi="Trebuchet MS"/>
          <w:color w:val="231F20"/>
          <w:spacing w:val="-5"/>
          <w:w w:val="95"/>
          <w:sz w:val="19"/>
        </w:rPr>
        <w:t> </w:t>
      </w:r>
      <w:r>
        <w:rPr>
          <w:rFonts w:ascii="Trebuchet MS" w:hAnsi="Trebuchet MS"/>
          <w:color w:val="231F20"/>
          <w:w w:val="95"/>
          <w:sz w:val="19"/>
        </w:rPr>
        <w:t>Поме- </w:t>
      </w:r>
      <w:r>
        <w:rPr>
          <w:rFonts w:ascii="Trebuchet MS" w:hAnsi="Trebuchet MS"/>
          <w:color w:val="231F20"/>
          <w:sz w:val="19"/>
        </w:rPr>
        <w:t>рании</w:t>
      </w:r>
      <w:r>
        <w:rPr>
          <w:rFonts w:ascii="Trebuchet MS" w:hAnsi="Trebuchet MS"/>
          <w:color w:val="231F20"/>
          <w:spacing w:val="-13"/>
          <w:sz w:val="19"/>
        </w:rPr>
        <w:t> </w:t>
      </w:r>
      <w:r>
        <w:rPr>
          <w:rFonts w:ascii="Trebuchet MS" w:hAnsi="Trebuchet MS"/>
          <w:color w:val="231F20"/>
          <w:sz w:val="19"/>
        </w:rPr>
        <w:t>(южное</w:t>
      </w:r>
      <w:r>
        <w:rPr>
          <w:rFonts w:ascii="Trebuchet MS" w:hAnsi="Trebuchet MS"/>
          <w:color w:val="231F20"/>
          <w:spacing w:val="-13"/>
          <w:sz w:val="19"/>
        </w:rPr>
        <w:t> </w:t>
      </w:r>
      <w:r>
        <w:rPr>
          <w:rFonts w:ascii="Trebuchet MS" w:hAnsi="Trebuchet MS"/>
          <w:color w:val="231F20"/>
          <w:sz w:val="19"/>
        </w:rPr>
        <w:t>побережье</w:t>
      </w:r>
      <w:r>
        <w:rPr>
          <w:rFonts w:ascii="Trebuchet MS" w:hAnsi="Trebuchet MS"/>
          <w:color w:val="231F20"/>
          <w:spacing w:val="-13"/>
          <w:sz w:val="19"/>
        </w:rPr>
        <w:t> </w:t>
      </w:r>
      <w:r>
        <w:rPr>
          <w:rFonts w:ascii="Trebuchet MS" w:hAnsi="Trebuchet MS"/>
          <w:color w:val="231F20"/>
          <w:sz w:val="19"/>
        </w:rPr>
        <w:t>Балтийского</w:t>
      </w:r>
      <w:r>
        <w:rPr>
          <w:rFonts w:ascii="Trebuchet MS" w:hAnsi="Trebuchet MS"/>
          <w:color w:val="231F20"/>
          <w:spacing w:val="-13"/>
          <w:sz w:val="19"/>
        </w:rPr>
        <w:t> </w:t>
      </w:r>
      <w:r>
        <w:rPr>
          <w:rFonts w:ascii="Trebuchet MS" w:hAnsi="Trebuchet MS"/>
          <w:color w:val="231F20"/>
          <w:sz w:val="19"/>
        </w:rPr>
        <w:t>моря)</w:t>
      </w:r>
      <w:r>
        <w:rPr>
          <w:rFonts w:ascii="Trebuchet MS" w:hAnsi="Trebuchet MS"/>
          <w:color w:val="231F20"/>
          <w:spacing w:val="-13"/>
          <w:sz w:val="19"/>
        </w:rPr>
        <w:t> </w:t>
      </w:r>
      <w:r>
        <w:rPr>
          <w:rFonts w:ascii="Trebuchet MS" w:hAnsi="Trebuchet MS"/>
          <w:color w:val="231F20"/>
          <w:sz w:val="19"/>
        </w:rPr>
        <w:t>был</w:t>
      </w:r>
      <w:r>
        <w:rPr>
          <w:rFonts w:ascii="Trebuchet MS" w:hAnsi="Trebuchet MS"/>
          <w:color w:val="231F20"/>
          <w:spacing w:val="-13"/>
          <w:sz w:val="19"/>
        </w:rPr>
        <w:t> </w:t>
      </w:r>
      <w:r>
        <w:rPr>
          <w:rFonts w:ascii="Trebuchet MS" w:hAnsi="Trebuchet MS"/>
          <w:color w:val="231F20"/>
          <w:sz w:val="19"/>
        </w:rPr>
        <w:t>причиной </w:t>
      </w:r>
      <w:r>
        <w:rPr>
          <w:rFonts w:ascii="Trebuchet MS" w:hAnsi="Trebuchet MS"/>
          <w:color w:val="231F20"/>
          <w:w w:val="95"/>
          <w:sz w:val="19"/>
        </w:rPr>
        <w:t>его</w:t>
      </w:r>
      <w:r>
        <w:rPr>
          <w:rFonts w:ascii="Trebuchet MS" w:hAnsi="Trebuchet MS"/>
          <w:color w:val="231F20"/>
          <w:spacing w:val="-5"/>
          <w:w w:val="95"/>
          <w:sz w:val="19"/>
        </w:rPr>
        <w:t> </w:t>
      </w:r>
      <w:r>
        <w:rPr>
          <w:rFonts w:ascii="Trebuchet MS" w:hAnsi="Trebuchet MS"/>
          <w:color w:val="231F20"/>
          <w:w w:val="95"/>
          <w:sz w:val="19"/>
        </w:rPr>
        <w:t>многочисленных</w:t>
      </w:r>
      <w:r>
        <w:rPr>
          <w:rFonts w:ascii="Trebuchet MS" w:hAnsi="Trebuchet MS"/>
          <w:color w:val="231F20"/>
          <w:spacing w:val="-5"/>
          <w:w w:val="95"/>
          <w:sz w:val="19"/>
        </w:rPr>
        <w:t> </w:t>
      </w:r>
      <w:r>
        <w:rPr>
          <w:rFonts w:ascii="Trebuchet MS" w:hAnsi="Trebuchet MS"/>
          <w:color w:val="231F20"/>
          <w:w w:val="95"/>
          <w:sz w:val="19"/>
        </w:rPr>
        <w:t>дуэлей.</w:t>
      </w:r>
      <w:r>
        <w:rPr>
          <w:rFonts w:ascii="Trebuchet MS" w:hAnsi="Trebuchet MS"/>
          <w:color w:val="231F20"/>
          <w:spacing w:val="-5"/>
          <w:w w:val="95"/>
          <w:sz w:val="19"/>
        </w:rPr>
        <w:t> </w:t>
      </w:r>
      <w:r>
        <w:rPr>
          <w:rFonts w:ascii="Trebuchet MS" w:hAnsi="Trebuchet MS"/>
          <w:color w:val="231F20"/>
          <w:w w:val="95"/>
          <w:sz w:val="19"/>
        </w:rPr>
        <w:t>Случайно</w:t>
      </w:r>
      <w:r>
        <w:rPr>
          <w:rFonts w:ascii="Trebuchet MS" w:hAnsi="Trebuchet MS"/>
          <w:color w:val="231F20"/>
          <w:spacing w:val="-5"/>
          <w:w w:val="95"/>
          <w:sz w:val="19"/>
        </w:rPr>
        <w:t> </w:t>
      </w:r>
      <w:r>
        <w:rPr>
          <w:rFonts w:ascii="Trebuchet MS" w:hAnsi="Trebuchet MS"/>
          <w:color w:val="231F20"/>
          <w:w w:val="95"/>
          <w:sz w:val="19"/>
        </w:rPr>
        <w:t>оказавшись</w:t>
      </w:r>
      <w:r>
        <w:rPr>
          <w:rFonts w:ascii="Trebuchet MS" w:hAnsi="Trebuchet MS"/>
          <w:color w:val="231F20"/>
          <w:spacing w:val="-5"/>
          <w:w w:val="95"/>
          <w:sz w:val="19"/>
        </w:rPr>
        <w:t> </w:t>
      </w:r>
      <w:r>
        <w:rPr>
          <w:rFonts w:ascii="Trebuchet MS" w:hAnsi="Trebuchet MS"/>
          <w:color w:val="231F20"/>
          <w:w w:val="95"/>
          <w:sz w:val="19"/>
        </w:rPr>
        <w:t>в</w:t>
      </w:r>
      <w:r>
        <w:rPr>
          <w:rFonts w:ascii="Trebuchet MS" w:hAnsi="Trebuchet MS"/>
          <w:color w:val="231F20"/>
          <w:spacing w:val="-5"/>
          <w:w w:val="95"/>
          <w:sz w:val="19"/>
        </w:rPr>
        <w:t> </w:t>
      </w:r>
      <w:r>
        <w:rPr>
          <w:rFonts w:ascii="Trebuchet MS" w:hAnsi="Trebuchet MS"/>
          <w:color w:val="231F20"/>
          <w:w w:val="95"/>
          <w:sz w:val="19"/>
        </w:rPr>
        <w:t>большой </w:t>
      </w:r>
      <w:r>
        <w:rPr>
          <w:rFonts w:ascii="Trebuchet MS" w:hAnsi="Trebuchet MS"/>
          <w:color w:val="231F20"/>
          <w:sz w:val="19"/>
        </w:rPr>
        <w:t>политике, Бисмарк связал с ней свою жизнь более чем на </w:t>
      </w:r>
      <w:r>
        <w:rPr>
          <w:rFonts w:ascii="Trebuchet MS" w:hAnsi="Trebuchet MS"/>
          <w:color w:val="231F20"/>
          <w:spacing w:val="-2"/>
          <w:sz w:val="19"/>
        </w:rPr>
        <w:t>полвека.</w:t>
      </w:r>
      <w:r>
        <w:rPr>
          <w:rFonts w:ascii="Trebuchet MS" w:hAnsi="Trebuchet MS"/>
          <w:color w:val="231F20"/>
          <w:spacing w:val="-11"/>
          <w:sz w:val="19"/>
        </w:rPr>
        <w:t> </w:t>
      </w:r>
      <w:r>
        <w:rPr>
          <w:rFonts w:ascii="Trebuchet MS" w:hAnsi="Trebuchet MS"/>
          <w:color w:val="231F20"/>
          <w:spacing w:val="-2"/>
          <w:sz w:val="19"/>
        </w:rPr>
        <w:t>В</w:t>
      </w:r>
      <w:r>
        <w:rPr>
          <w:rFonts w:ascii="Trebuchet MS" w:hAnsi="Trebuchet MS"/>
          <w:color w:val="231F20"/>
          <w:spacing w:val="-11"/>
          <w:sz w:val="19"/>
        </w:rPr>
        <w:t> </w:t>
      </w:r>
      <w:r>
        <w:rPr>
          <w:rFonts w:ascii="Trebuchet MS" w:hAnsi="Trebuchet MS"/>
          <w:color w:val="231F20"/>
          <w:spacing w:val="-2"/>
          <w:sz w:val="19"/>
        </w:rPr>
        <w:t>самом</w:t>
      </w:r>
      <w:r>
        <w:rPr>
          <w:rFonts w:ascii="Trebuchet MS" w:hAnsi="Trebuchet MS"/>
          <w:color w:val="231F20"/>
          <w:spacing w:val="-11"/>
          <w:sz w:val="19"/>
        </w:rPr>
        <w:t> </w:t>
      </w:r>
      <w:r>
        <w:rPr>
          <w:rFonts w:ascii="Trebuchet MS" w:hAnsi="Trebuchet MS"/>
          <w:color w:val="231F20"/>
          <w:spacing w:val="-2"/>
          <w:sz w:val="19"/>
        </w:rPr>
        <w:t>начале</w:t>
      </w:r>
      <w:r>
        <w:rPr>
          <w:rFonts w:ascii="Trebuchet MS" w:hAnsi="Trebuchet MS"/>
          <w:color w:val="231F20"/>
          <w:spacing w:val="-11"/>
          <w:sz w:val="19"/>
        </w:rPr>
        <w:t> </w:t>
      </w:r>
      <w:r>
        <w:rPr>
          <w:rFonts w:ascii="Trebuchet MS" w:hAnsi="Trebuchet MS"/>
          <w:color w:val="231F20"/>
          <w:spacing w:val="-2"/>
          <w:sz w:val="19"/>
        </w:rPr>
        <w:t>дипломатической</w:t>
      </w:r>
      <w:r>
        <w:rPr>
          <w:rFonts w:ascii="Trebuchet MS" w:hAnsi="Trebuchet MS"/>
          <w:color w:val="231F20"/>
          <w:spacing w:val="-11"/>
          <w:sz w:val="19"/>
        </w:rPr>
        <w:t> </w:t>
      </w:r>
      <w:r>
        <w:rPr>
          <w:rFonts w:ascii="Trebuchet MS" w:hAnsi="Trebuchet MS"/>
          <w:color w:val="231F20"/>
          <w:spacing w:val="-2"/>
          <w:sz w:val="19"/>
        </w:rPr>
        <w:t>деятельности</w:t>
      </w:r>
      <w:r>
        <w:rPr>
          <w:rFonts w:ascii="Trebuchet MS" w:hAnsi="Trebuchet MS"/>
          <w:color w:val="231F20"/>
          <w:spacing w:val="-11"/>
          <w:sz w:val="19"/>
        </w:rPr>
        <w:t> </w:t>
      </w:r>
      <w:r>
        <w:rPr>
          <w:rFonts w:ascii="Trebuchet MS" w:hAnsi="Trebuchet MS"/>
          <w:color w:val="231F20"/>
          <w:spacing w:val="-2"/>
          <w:sz w:val="19"/>
        </w:rPr>
        <w:t>он </w:t>
      </w:r>
      <w:r>
        <w:rPr>
          <w:rFonts w:ascii="Trebuchet MS" w:hAnsi="Trebuchet MS"/>
          <w:color w:val="231F20"/>
          <w:w w:val="95"/>
          <w:sz w:val="19"/>
        </w:rPr>
        <w:t>несколько</w:t>
      </w:r>
      <w:r>
        <w:rPr>
          <w:rFonts w:ascii="Trebuchet MS" w:hAnsi="Trebuchet MS"/>
          <w:color w:val="231F20"/>
          <w:spacing w:val="-6"/>
          <w:w w:val="95"/>
          <w:sz w:val="19"/>
        </w:rPr>
        <w:t> </w:t>
      </w:r>
      <w:r>
        <w:rPr>
          <w:rFonts w:ascii="Trebuchet MS" w:hAnsi="Trebuchet MS"/>
          <w:color w:val="231F20"/>
          <w:w w:val="95"/>
          <w:sz w:val="19"/>
        </w:rPr>
        <w:t>лет</w:t>
      </w:r>
      <w:r>
        <w:rPr>
          <w:rFonts w:ascii="Trebuchet MS" w:hAnsi="Trebuchet MS"/>
          <w:color w:val="231F20"/>
          <w:spacing w:val="-6"/>
          <w:w w:val="95"/>
          <w:sz w:val="19"/>
        </w:rPr>
        <w:t> </w:t>
      </w:r>
      <w:r>
        <w:rPr>
          <w:rFonts w:ascii="Trebuchet MS" w:hAnsi="Trebuchet MS"/>
          <w:color w:val="231F20"/>
          <w:w w:val="95"/>
          <w:sz w:val="19"/>
        </w:rPr>
        <w:t>провёл</w:t>
      </w:r>
      <w:r>
        <w:rPr>
          <w:rFonts w:ascii="Trebuchet MS" w:hAnsi="Trebuchet MS"/>
          <w:color w:val="231F20"/>
          <w:spacing w:val="-6"/>
          <w:w w:val="95"/>
          <w:sz w:val="19"/>
        </w:rPr>
        <w:t> </w:t>
      </w:r>
      <w:r>
        <w:rPr>
          <w:rFonts w:ascii="Trebuchet MS" w:hAnsi="Trebuchet MS"/>
          <w:color w:val="231F20"/>
          <w:w w:val="95"/>
          <w:sz w:val="19"/>
        </w:rPr>
        <w:t>в</w:t>
      </w:r>
      <w:r>
        <w:rPr>
          <w:rFonts w:ascii="Trebuchet MS" w:hAnsi="Trebuchet MS"/>
          <w:color w:val="231F20"/>
          <w:spacing w:val="-6"/>
          <w:w w:val="95"/>
          <w:sz w:val="19"/>
        </w:rPr>
        <w:t> </w:t>
      </w:r>
      <w:r>
        <w:rPr>
          <w:rFonts w:ascii="Trebuchet MS" w:hAnsi="Trebuchet MS"/>
          <w:color w:val="231F20"/>
          <w:w w:val="95"/>
          <w:sz w:val="19"/>
        </w:rPr>
        <w:t>качестве</w:t>
      </w:r>
      <w:r>
        <w:rPr>
          <w:rFonts w:ascii="Trebuchet MS" w:hAnsi="Trebuchet MS"/>
          <w:color w:val="231F20"/>
          <w:spacing w:val="-6"/>
          <w:w w:val="95"/>
          <w:sz w:val="19"/>
        </w:rPr>
        <w:t> </w:t>
      </w:r>
      <w:r>
        <w:rPr>
          <w:rFonts w:ascii="Trebuchet MS" w:hAnsi="Trebuchet MS"/>
          <w:color w:val="231F20"/>
          <w:w w:val="95"/>
          <w:sz w:val="19"/>
        </w:rPr>
        <w:t>прусского</w:t>
      </w:r>
      <w:r>
        <w:rPr>
          <w:rFonts w:ascii="Trebuchet MS" w:hAnsi="Trebuchet MS"/>
          <w:color w:val="231F20"/>
          <w:spacing w:val="-6"/>
          <w:w w:val="95"/>
          <w:sz w:val="19"/>
        </w:rPr>
        <w:t> </w:t>
      </w:r>
      <w:r>
        <w:rPr>
          <w:rFonts w:ascii="Trebuchet MS" w:hAnsi="Trebuchet MS"/>
          <w:color w:val="231F20"/>
          <w:w w:val="95"/>
          <w:sz w:val="19"/>
        </w:rPr>
        <w:t>посланника</w:t>
      </w:r>
      <w:r>
        <w:rPr>
          <w:rFonts w:ascii="Trebuchet MS" w:hAnsi="Trebuchet MS"/>
          <w:color w:val="231F20"/>
          <w:spacing w:val="-6"/>
          <w:w w:val="95"/>
          <w:sz w:val="19"/>
        </w:rPr>
        <w:t> </w:t>
      </w:r>
      <w:r>
        <w:rPr>
          <w:rFonts w:ascii="Trebuchet MS" w:hAnsi="Trebuchet MS"/>
          <w:color w:val="231F20"/>
          <w:w w:val="95"/>
          <w:sz w:val="19"/>
        </w:rPr>
        <w:t>в</w:t>
      </w:r>
      <w:r>
        <w:rPr>
          <w:rFonts w:ascii="Trebuchet MS" w:hAnsi="Trebuchet MS"/>
          <w:color w:val="231F20"/>
          <w:spacing w:val="-6"/>
          <w:w w:val="95"/>
          <w:sz w:val="19"/>
        </w:rPr>
        <w:t> </w:t>
      </w:r>
      <w:r>
        <w:rPr>
          <w:rFonts w:ascii="Trebuchet MS" w:hAnsi="Trebuchet MS"/>
          <w:color w:val="231F20"/>
          <w:w w:val="95"/>
          <w:sz w:val="19"/>
        </w:rPr>
        <w:t>Рос- </w:t>
      </w:r>
      <w:r>
        <w:rPr>
          <w:rFonts w:ascii="Trebuchet MS" w:hAnsi="Trebuchet MS"/>
          <w:color w:val="231F20"/>
          <w:spacing w:val="-4"/>
          <w:sz w:val="19"/>
        </w:rPr>
        <w:t>сии, которая поразила его своей природой, пространствами, а главное, широтой русского характера, верностью традици- </w:t>
      </w:r>
      <w:r>
        <w:rPr>
          <w:rFonts w:ascii="Trebuchet MS" w:hAnsi="Trebuchet MS"/>
          <w:color w:val="231F20"/>
          <w:spacing w:val="-2"/>
          <w:sz w:val="19"/>
        </w:rPr>
        <w:t>ям</w:t>
      </w:r>
      <w:r>
        <w:rPr>
          <w:rFonts w:ascii="Trebuchet MS" w:hAnsi="Trebuchet MS"/>
          <w:color w:val="231F20"/>
          <w:spacing w:val="-8"/>
          <w:sz w:val="19"/>
        </w:rPr>
        <w:t> </w:t>
      </w:r>
      <w:r>
        <w:rPr>
          <w:rFonts w:ascii="Trebuchet MS" w:hAnsi="Trebuchet MS"/>
          <w:color w:val="231F20"/>
          <w:spacing w:val="-2"/>
          <w:sz w:val="19"/>
        </w:rPr>
        <w:t>и</w:t>
      </w:r>
      <w:r>
        <w:rPr>
          <w:rFonts w:ascii="Trebuchet MS" w:hAnsi="Trebuchet MS"/>
          <w:color w:val="231F20"/>
          <w:spacing w:val="-8"/>
          <w:sz w:val="19"/>
        </w:rPr>
        <w:t> </w:t>
      </w:r>
      <w:r>
        <w:rPr>
          <w:rFonts w:ascii="Trebuchet MS" w:hAnsi="Trebuchet MS"/>
          <w:color w:val="231F20"/>
          <w:spacing w:val="-2"/>
          <w:sz w:val="19"/>
        </w:rPr>
        <w:t>крепостью</w:t>
      </w:r>
      <w:r>
        <w:rPr>
          <w:rFonts w:ascii="Trebuchet MS" w:hAnsi="Trebuchet MS"/>
          <w:color w:val="231F20"/>
          <w:spacing w:val="-8"/>
          <w:sz w:val="19"/>
        </w:rPr>
        <w:t> </w:t>
      </w:r>
      <w:r>
        <w:rPr>
          <w:rFonts w:ascii="Trebuchet MS" w:hAnsi="Trebuchet MS"/>
          <w:color w:val="231F20"/>
          <w:spacing w:val="-2"/>
          <w:sz w:val="19"/>
        </w:rPr>
        <w:t>русского</w:t>
      </w:r>
      <w:r>
        <w:rPr>
          <w:rFonts w:ascii="Trebuchet MS" w:hAnsi="Trebuchet MS"/>
          <w:color w:val="231F20"/>
          <w:spacing w:val="-8"/>
          <w:sz w:val="19"/>
        </w:rPr>
        <w:t> </w:t>
      </w:r>
      <w:r>
        <w:rPr>
          <w:rFonts w:ascii="Trebuchet MS" w:hAnsi="Trebuchet MS"/>
          <w:color w:val="231F20"/>
          <w:spacing w:val="-2"/>
          <w:sz w:val="19"/>
        </w:rPr>
        <w:t>национального</w:t>
      </w:r>
      <w:r>
        <w:rPr>
          <w:rFonts w:ascii="Trebuchet MS" w:hAnsi="Trebuchet MS"/>
          <w:color w:val="231F20"/>
          <w:spacing w:val="-8"/>
          <w:sz w:val="19"/>
        </w:rPr>
        <w:t> </w:t>
      </w:r>
      <w:r>
        <w:rPr>
          <w:rFonts w:ascii="Trebuchet MS" w:hAnsi="Trebuchet MS"/>
          <w:color w:val="231F20"/>
          <w:spacing w:val="-2"/>
          <w:sz w:val="19"/>
        </w:rPr>
        <w:t>духа.</w:t>
      </w:r>
      <w:r>
        <w:rPr>
          <w:rFonts w:ascii="Trebuchet MS" w:hAnsi="Trebuchet MS"/>
          <w:color w:val="231F20"/>
          <w:spacing w:val="-8"/>
          <w:sz w:val="19"/>
        </w:rPr>
        <w:t> </w:t>
      </w:r>
      <w:r>
        <w:rPr>
          <w:rFonts w:ascii="Trebuchet MS" w:hAnsi="Trebuchet MS"/>
          <w:color w:val="231F20"/>
          <w:spacing w:val="-2"/>
          <w:sz w:val="19"/>
        </w:rPr>
        <w:t>Бисмарк</w:t>
      </w:r>
      <w:r>
        <w:rPr>
          <w:rFonts w:ascii="Trebuchet MS" w:hAnsi="Trebuchet MS"/>
          <w:color w:val="231F20"/>
          <w:spacing w:val="-8"/>
          <w:sz w:val="19"/>
        </w:rPr>
        <w:t> </w:t>
      </w:r>
      <w:r>
        <w:rPr>
          <w:rFonts w:ascii="Trebuchet MS" w:hAnsi="Trebuchet MS"/>
          <w:color w:val="231F20"/>
          <w:spacing w:val="-2"/>
          <w:sz w:val="19"/>
        </w:rPr>
        <w:t>при- </w:t>
      </w:r>
      <w:r>
        <w:rPr>
          <w:rFonts w:ascii="Trebuchet MS" w:hAnsi="Trebuchet MS"/>
          <w:color w:val="231F20"/>
          <w:w w:val="95"/>
          <w:sz w:val="19"/>
        </w:rPr>
        <w:t>глянулся</w:t>
      </w:r>
      <w:r>
        <w:rPr>
          <w:rFonts w:ascii="Trebuchet MS" w:hAnsi="Trebuchet MS"/>
          <w:color w:val="231F20"/>
          <w:spacing w:val="-12"/>
          <w:w w:val="95"/>
          <w:sz w:val="19"/>
        </w:rPr>
        <w:t> </w:t>
      </w:r>
      <w:r>
        <w:rPr>
          <w:rFonts w:ascii="Trebuchet MS" w:hAnsi="Trebuchet MS"/>
          <w:color w:val="231F20"/>
          <w:w w:val="95"/>
          <w:sz w:val="19"/>
        </w:rPr>
        <w:t>в</w:t>
      </w:r>
      <w:r>
        <w:rPr>
          <w:rFonts w:ascii="Trebuchet MS" w:hAnsi="Trebuchet MS"/>
          <w:color w:val="231F20"/>
          <w:spacing w:val="-11"/>
          <w:w w:val="95"/>
          <w:sz w:val="19"/>
        </w:rPr>
        <w:t> </w:t>
      </w:r>
      <w:r>
        <w:rPr>
          <w:rFonts w:ascii="Trebuchet MS" w:hAnsi="Trebuchet MS"/>
          <w:color w:val="231F20"/>
          <w:w w:val="95"/>
          <w:sz w:val="19"/>
        </w:rPr>
        <w:t>Петербурге,</w:t>
      </w:r>
      <w:r>
        <w:rPr>
          <w:rFonts w:ascii="Trebuchet MS" w:hAnsi="Trebuchet MS"/>
          <w:color w:val="231F20"/>
          <w:spacing w:val="-12"/>
          <w:w w:val="95"/>
          <w:sz w:val="19"/>
        </w:rPr>
        <w:t> </w:t>
      </w:r>
      <w:r>
        <w:rPr>
          <w:rFonts w:ascii="Trebuchet MS" w:hAnsi="Trebuchet MS"/>
          <w:color w:val="231F20"/>
          <w:w w:val="95"/>
          <w:sz w:val="19"/>
        </w:rPr>
        <w:t>и</w:t>
      </w:r>
      <w:r>
        <w:rPr>
          <w:rFonts w:ascii="Trebuchet MS" w:hAnsi="Trebuchet MS"/>
          <w:color w:val="231F20"/>
          <w:spacing w:val="-11"/>
          <w:w w:val="95"/>
          <w:sz w:val="19"/>
        </w:rPr>
        <w:t> </w:t>
      </w:r>
      <w:r>
        <w:rPr>
          <w:rFonts w:ascii="Trebuchet MS" w:hAnsi="Trebuchet MS"/>
          <w:color w:val="231F20"/>
          <w:w w:val="95"/>
          <w:sz w:val="19"/>
        </w:rPr>
        <w:t>Александр</w:t>
      </w:r>
      <w:r>
        <w:rPr>
          <w:rFonts w:ascii="Trebuchet MS" w:hAnsi="Trebuchet MS"/>
          <w:color w:val="231F20"/>
          <w:spacing w:val="-12"/>
          <w:w w:val="95"/>
          <w:sz w:val="19"/>
        </w:rPr>
        <w:t> </w:t>
      </w:r>
      <w:r>
        <w:rPr>
          <w:rFonts w:ascii="Trebuchet MS" w:hAnsi="Trebuchet MS"/>
          <w:color w:val="231F20"/>
          <w:w w:val="95"/>
          <w:sz w:val="19"/>
        </w:rPr>
        <w:t>II</w:t>
      </w:r>
      <w:r>
        <w:rPr>
          <w:rFonts w:ascii="Trebuchet MS" w:hAnsi="Trebuchet MS"/>
          <w:color w:val="231F20"/>
          <w:spacing w:val="-11"/>
          <w:w w:val="95"/>
          <w:sz w:val="19"/>
        </w:rPr>
        <w:t> </w:t>
      </w:r>
      <w:r>
        <w:rPr>
          <w:rFonts w:ascii="Trebuchet MS" w:hAnsi="Trebuchet MS"/>
          <w:color w:val="231F20"/>
          <w:w w:val="95"/>
          <w:sz w:val="19"/>
        </w:rPr>
        <w:t>даже</w:t>
      </w:r>
      <w:r>
        <w:rPr>
          <w:rFonts w:ascii="Trebuchet MS" w:hAnsi="Trebuchet MS"/>
          <w:color w:val="231F20"/>
          <w:spacing w:val="-12"/>
          <w:w w:val="95"/>
          <w:sz w:val="19"/>
        </w:rPr>
        <w:t> </w:t>
      </w:r>
      <w:r>
        <w:rPr>
          <w:rFonts w:ascii="Trebuchet MS" w:hAnsi="Trebuchet MS"/>
          <w:color w:val="231F20"/>
          <w:w w:val="95"/>
          <w:sz w:val="19"/>
        </w:rPr>
        <w:t>предлагал</w:t>
      </w:r>
      <w:r>
        <w:rPr>
          <w:rFonts w:ascii="Trebuchet MS" w:hAnsi="Trebuchet MS"/>
          <w:color w:val="231F20"/>
          <w:spacing w:val="-11"/>
          <w:w w:val="95"/>
          <w:sz w:val="19"/>
        </w:rPr>
        <w:t> </w:t>
      </w:r>
      <w:r>
        <w:rPr>
          <w:rFonts w:ascii="Trebuchet MS" w:hAnsi="Trebuchet MS"/>
          <w:color w:val="231F20"/>
          <w:w w:val="95"/>
          <w:sz w:val="19"/>
        </w:rPr>
        <w:t>ему</w:t>
      </w:r>
      <w:r>
        <w:rPr>
          <w:rFonts w:ascii="Trebuchet MS" w:hAnsi="Trebuchet MS"/>
          <w:color w:val="231F20"/>
          <w:spacing w:val="-12"/>
          <w:w w:val="95"/>
          <w:sz w:val="19"/>
        </w:rPr>
        <w:t> </w:t>
      </w:r>
      <w:r>
        <w:rPr>
          <w:rFonts w:ascii="Trebuchet MS" w:hAnsi="Trebuchet MS"/>
          <w:color w:val="231F20"/>
          <w:w w:val="95"/>
          <w:sz w:val="19"/>
        </w:rPr>
        <w:t>пе- рейти</w:t>
      </w:r>
      <w:r>
        <w:rPr>
          <w:rFonts w:ascii="Trebuchet MS" w:hAnsi="Trebuchet MS"/>
          <w:color w:val="231F20"/>
          <w:spacing w:val="-11"/>
          <w:w w:val="95"/>
          <w:sz w:val="19"/>
        </w:rPr>
        <w:t> </w:t>
      </w:r>
      <w:r>
        <w:rPr>
          <w:rFonts w:ascii="Trebuchet MS" w:hAnsi="Trebuchet MS"/>
          <w:color w:val="231F20"/>
          <w:w w:val="95"/>
          <w:sz w:val="19"/>
        </w:rPr>
        <w:t>на</w:t>
      </w:r>
      <w:r>
        <w:rPr>
          <w:rFonts w:ascii="Trebuchet MS" w:hAnsi="Trebuchet MS"/>
          <w:color w:val="231F20"/>
          <w:spacing w:val="-11"/>
          <w:w w:val="95"/>
          <w:sz w:val="19"/>
        </w:rPr>
        <w:t> </w:t>
      </w:r>
      <w:r>
        <w:rPr>
          <w:rFonts w:ascii="Trebuchet MS" w:hAnsi="Trebuchet MS"/>
          <w:color w:val="231F20"/>
          <w:w w:val="95"/>
          <w:sz w:val="19"/>
        </w:rPr>
        <w:t>российскую</w:t>
      </w:r>
      <w:r>
        <w:rPr>
          <w:rFonts w:ascii="Trebuchet MS" w:hAnsi="Trebuchet MS"/>
          <w:color w:val="231F20"/>
          <w:spacing w:val="-11"/>
          <w:w w:val="95"/>
          <w:sz w:val="19"/>
        </w:rPr>
        <w:t> </w:t>
      </w:r>
      <w:r>
        <w:rPr>
          <w:rFonts w:ascii="Trebuchet MS" w:hAnsi="Trebuchet MS"/>
          <w:color w:val="231F20"/>
          <w:w w:val="95"/>
          <w:sz w:val="19"/>
        </w:rPr>
        <w:t>службу.</w:t>
      </w:r>
      <w:r>
        <w:rPr>
          <w:rFonts w:ascii="Trebuchet MS" w:hAnsi="Trebuchet MS"/>
          <w:color w:val="231F20"/>
          <w:spacing w:val="-11"/>
          <w:w w:val="95"/>
          <w:sz w:val="19"/>
        </w:rPr>
        <w:t> </w:t>
      </w:r>
      <w:r>
        <w:rPr>
          <w:rFonts w:ascii="Trebuchet MS" w:hAnsi="Trebuchet MS"/>
          <w:color w:val="231F20"/>
          <w:w w:val="95"/>
          <w:sz w:val="19"/>
        </w:rPr>
        <w:t>Но</w:t>
      </w:r>
      <w:r>
        <w:rPr>
          <w:rFonts w:ascii="Trebuchet MS" w:hAnsi="Trebuchet MS"/>
          <w:color w:val="231F20"/>
          <w:spacing w:val="-11"/>
          <w:w w:val="95"/>
          <w:sz w:val="19"/>
        </w:rPr>
        <w:t> </w:t>
      </w:r>
      <w:r>
        <w:rPr>
          <w:rFonts w:ascii="Trebuchet MS" w:hAnsi="Trebuchet MS"/>
          <w:color w:val="231F20"/>
          <w:w w:val="95"/>
          <w:sz w:val="19"/>
        </w:rPr>
        <w:t>он</w:t>
      </w:r>
      <w:r>
        <w:rPr>
          <w:rFonts w:ascii="Trebuchet MS" w:hAnsi="Trebuchet MS"/>
          <w:color w:val="231F20"/>
          <w:spacing w:val="-11"/>
          <w:w w:val="95"/>
          <w:sz w:val="19"/>
        </w:rPr>
        <w:t> </w:t>
      </w:r>
      <w:r>
        <w:rPr>
          <w:rFonts w:ascii="Trebuchet MS" w:hAnsi="Trebuchet MS"/>
          <w:color w:val="231F20"/>
          <w:w w:val="95"/>
          <w:sz w:val="19"/>
        </w:rPr>
        <w:t>до</w:t>
      </w:r>
      <w:r>
        <w:rPr>
          <w:rFonts w:ascii="Trebuchet MS" w:hAnsi="Trebuchet MS"/>
          <w:color w:val="231F20"/>
          <w:spacing w:val="-11"/>
          <w:w w:val="95"/>
          <w:sz w:val="19"/>
        </w:rPr>
        <w:t> </w:t>
      </w:r>
      <w:r>
        <w:rPr>
          <w:rFonts w:ascii="Trebuchet MS" w:hAnsi="Trebuchet MS"/>
          <w:color w:val="231F20"/>
          <w:w w:val="95"/>
          <w:sz w:val="19"/>
        </w:rPr>
        <w:t>глубины</w:t>
      </w:r>
      <w:r>
        <w:rPr>
          <w:rFonts w:ascii="Trebuchet MS" w:hAnsi="Trebuchet MS"/>
          <w:color w:val="231F20"/>
          <w:spacing w:val="-11"/>
          <w:w w:val="95"/>
          <w:sz w:val="19"/>
        </w:rPr>
        <w:t> </w:t>
      </w:r>
      <w:r>
        <w:rPr>
          <w:rFonts w:ascii="Trebuchet MS" w:hAnsi="Trebuchet MS"/>
          <w:color w:val="231F20"/>
          <w:w w:val="95"/>
          <w:sz w:val="19"/>
        </w:rPr>
        <w:t>души</w:t>
      </w:r>
      <w:r>
        <w:rPr>
          <w:rFonts w:ascii="Trebuchet MS" w:hAnsi="Trebuchet MS"/>
          <w:color w:val="231F20"/>
          <w:spacing w:val="-11"/>
          <w:w w:val="95"/>
          <w:sz w:val="19"/>
        </w:rPr>
        <w:t> </w:t>
      </w:r>
      <w:r>
        <w:rPr>
          <w:rFonts w:ascii="Trebuchet MS" w:hAnsi="Trebuchet MS"/>
          <w:color w:val="231F20"/>
          <w:w w:val="95"/>
          <w:sz w:val="19"/>
        </w:rPr>
        <w:t>был</w:t>
      </w:r>
      <w:r>
        <w:rPr>
          <w:rFonts w:ascii="Trebuchet MS" w:hAnsi="Trebuchet MS"/>
          <w:color w:val="231F20"/>
          <w:spacing w:val="-11"/>
          <w:w w:val="95"/>
          <w:sz w:val="19"/>
        </w:rPr>
        <w:t> </w:t>
      </w:r>
      <w:r>
        <w:rPr>
          <w:rFonts w:ascii="Trebuchet MS" w:hAnsi="Trebuchet MS"/>
          <w:color w:val="231F20"/>
          <w:w w:val="95"/>
          <w:sz w:val="19"/>
        </w:rPr>
        <w:t>пре- </w:t>
      </w:r>
      <w:r>
        <w:rPr>
          <w:rFonts w:ascii="Trebuchet MS" w:hAnsi="Trebuchet MS"/>
          <w:color w:val="231F20"/>
          <w:sz w:val="19"/>
        </w:rPr>
        <w:t>дан прусской монархии. Национальные интересы Пруссии </w:t>
      </w:r>
      <w:r>
        <w:rPr>
          <w:rFonts w:ascii="Trebuchet MS" w:hAnsi="Trebuchet MS"/>
          <w:color w:val="231F20"/>
          <w:w w:val="95"/>
          <w:sz w:val="19"/>
        </w:rPr>
        <w:t>всегда находились в центре его политического курса. Основ- ной</w:t>
      </w:r>
      <w:r>
        <w:rPr>
          <w:rFonts w:ascii="Trebuchet MS" w:hAnsi="Trebuchet MS"/>
          <w:color w:val="231F20"/>
          <w:spacing w:val="-2"/>
          <w:w w:val="95"/>
          <w:sz w:val="19"/>
        </w:rPr>
        <w:t> </w:t>
      </w:r>
      <w:r>
        <w:rPr>
          <w:rFonts w:ascii="Trebuchet MS" w:hAnsi="Trebuchet MS"/>
          <w:color w:val="231F20"/>
          <w:w w:val="95"/>
          <w:sz w:val="19"/>
        </w:rPr>
        <w:t>его</w:t>
      </w:r>
      <w:r>
        <w:rPr>
          <w:rFonts w:ascii="Trebuchet MS" w:hAnsi="Trebuchet MS"/>
          <w:color w:val="231F20"/>
          <w:spacing w:val="-2"/>
          <w:w w:val="95"/>
          <w:sz w:val="19"/>
        </w:rPr>
        <w:t> </w:t>
      </w:r>
      <w:r>
        <w:rPr>
          <w:rFonts w:ascii="Trebuchet MS" w:hAnsi="Trebuchet MS"/>
          <w:color w:val="231F20"/>
          <w:w w:val="95"/>
          <w:sz w:val="19"/>
        </w:rPr>
        <w:t>задачей</w:t>
      </w:r>
      <w:r>
        <w:rPr>
          <w:rFonts w:ascii="Trebuchet MS" w:hAnsi="Trebuchet MS"/>
          <w:color w:val="231F20"/>
          <w:spacing w:val="-2"/>
          <w:w w:val="95"/>
          <w:sz w:val="19"/>
        </w:rPr>
        <w:t> </w:t>
      </w:r>
      <w:r>
        <w:rPr>
          <w:rFonts w:ascii="Trebuchet MS" w:hAnsi="Trebuchet MS"/>
          <w:color w:val="231F20"/>
          <w:w w:val="95"/>
          <w:sz w:val="19"/>
        </w:rPr>
        <w:t>было</w:t>
      </w:r>
      <w:r>
        <w:rPr>
          <w:rFonts w:ascii="Trebuchet MS" w:hAnsi="Trebuchet MS"/>
          <w:color w:val="231F20"/>
          <w:spacing w:val="-2"/>
          <w:w w:val="95"/>
          <w:sz w:val="19"/>
        </w:rPr>
        <w:t> </w:t>
      </w:r>
      <w:r>
        <w:rPr>
          <w:rFonts w:ascii="Trebuchet MS" w:hAnsi="Trebuchet MS"/>
          <w:color w:val="231F20"/>
          <w:w w:val="95"/>
          <w:sz w:val="19"/>
        </w:rPr>
        <w:t>создание</w:t>
      </w:r>
      <w:r>
        <w:rPr>
          <w:rFonts w:ascii="Trebuchet MS" w:hAnsi="Trebuchet MS"/>
          <w:color w:val="231F20"/>
          <w:spacing w:val="-2"/>
          <w:w w:val="95"/>
          <w:sz w:val="19"/>
        </w:rPr>
        <w:t> </w:t>
      </w:r>
      <w:r>
        <w:rPr>
          <w:rFonts w:ascii="Trebuchet MS" w:hAnsi="Trebuchet MS"/>
          <w:color w:val="231F20"/>
          <w:w w:val="95"/>
          <w:sz w:val="19"/>
        </w:rPr>
        <w:t>договорной</w:t>
      </w:r>
      <w:r>
        <w:rPr>
          <w:rFonts w:ascii="Trebuchet MS" w:hAnsi="Trebuchet MS"/>
          <w:color w:val="231F20"/>
          <w:spacing w:val="-2"/>
          <w:w w:val="95"/>
          <w:sz w:val="19"/>
        </w:rPr>
        <w:t> </w:t>
      </w:r>
      <w:r>
        <w:rPr>
          <w:rFonts w:ascii="Trebuchet MS" w:hAnsi="Trebuchet MS"/>
          <w:color w:val="231F20"/>
          <w:w w:val="95"/>
          <w:sz w:val="19"/>
        </w:rPr>
        <w:t>системы,</w:t>
      </w:r>
      <w:r>
        <w:rPr>
          <w:rFonts w:ascii="Trebuchet MS" w:hAnsi="Trebuchet MS"/>
          <w:color w:val="231F20"/>
          <w:spacing w:val="-2"/>
          <w:w w:val="95"/>
          <w:sz w:val="19"/>
        </w:rPr>
        <w:t> </w:t>
      </w:r>
      <w:r>
        <w:rPr>
          <w:rFonts w:ascii="Trebuchet MS" w:hAnsi="Trebuchet MS"/>
          <w:color w:val="231F20"/>
          <w:w w:val="95"/>
          <w:sz w:val="19"/>
        </w:rPr>
        <w:t>которая исключила</w:t>
      </w:r>
      <w:r>
        <w:rPr>
          <w:rFonts w:ascii="Trebuchet MS" w:hAnsi="Trebuchet MS"/>
          <w:color w:val="231F20"/>
          <w:spacing w:val="-5"/>
          <w:w w:val="95"/>
          <w:sz w:val="19"/>
        </w:rPr>
        <w:t> </w:t>
      </w:r>
      <w:r>
        <w:rPr>
          <w:rFonts w:ascii="Trebuchet MS" w:hAnsi="Trebuchet MS"/>
          <w:color w:val="231F20"/>
          <w:w w:val="95"/>
          <w:sz w:val="19"/>
        </w:rPr>
        <w:t>бы</w:t>
      </w:r>
      <w:r>
        <w:rPr>
          <w:rFonts w:ascii="Trebuchet MS" w:hAnsi="Trebuchet MS"/>
          <w:color w:val="231F20"/>
          <w:spacing w:val="-4"/>
          <w:w w:val="95"/>
          <w:sz w:val="19"/>
        </w:rPr>
        <w:t> </w:t>
      </w:r>
      <w:r>
        <w:rPr>
          <w:rFonts w:ascii="Trebuchet MS" w:hAnsi="Trebuchet MS"/>
          <w:color w:val="231F20"/>
          <w:w w:val="95"/>
          <w:sz w:val="19"/>
        </w:rPr>
        <w:t>возможность</w:t>
      </w:r>
      <w:r>
        <w:rPr>
          <w:rFonts w:ascii="Trebuchet MS" w:hAnsi="Trebuchet MS"/>
          <w:color w:val="231F20"/>
          <w:spacing w:val="-4"/>
          <w:w w:val="95"/>
          <w:sz w:val="19"/>
        </w:rPr>
        <w:t> </w:t>
      </w:r>
      <w:r>
        <w:rPr>
          <w:rFonts w:ascii="Trebuchet MS" w:hAnsi="Trebuchet MS"/>
          <w:color w:val="231F20"/>
          <w:w w:val="95"/>
          <w:sz w:val="19"/>
        </w:rPr>
        <w:t>«окружения»</w:t>
      </w:r>
      <w:r>
        <w:rPr>
          <w:rFonts w:ascii="Trebuchet MS" w:hAnsi="Trebuchet MS"/>
          <w:color w:val="231F20"/>
          <w:spacing w:val="-4"/>
          <w:w w:val="95"/>
          <w:sz w:val="19"/>
        </w:rPr>
        <w:t> </w:t>
      </w:r>
      <w:r>
        <w:rPr>
          <w:rFonts w:ascii="Trebuchet MS" w:hAnsi="Trebuchet MS"/>
          <w:color w:val="231F20"/>
          <w:w w:val="95"/>
          <w:sz w:val="19"/>
        </w:rPr>
        <w:t>страны</w:t>
      </w:r>
      <w:r>
        <w:rPr>
          <w:rFonts w:ascii="Trebuchet MS" w:hAnsi="Trebuchet MS"/>
          <w:color w:val="231F20"/>
          <w:spacing w:val="-4"/>
          <w:w w:val="95"/>
          <w:sz w:val="19"/>
        </w:rPr>
        <w:t> </w:t>
      </w:r>
      <w:r>
        <w:rPr>
          <w:rFonts w:ascii="Trebuchet MS" w:hAnsi="Trebuchet MS"/>
          <w:color w:val="231F20"/>
          <w:w w:val="95"/>
          <w:sz w:val="19"/>
        </w:rPr>
        <w:t>и</w:t>
      </w:r>
      <w:r>
        <w:rPr>
          <w:rFonts w:ascii="Trebuchet MS" w:hAnsi="Trebuchet MS"/>
          <w:color w:val="231F20"/>
          <w:spacing w:val="-4"/>
          <w:w w:val="95"/>
          <w:sz w:val="19"/>
        </w:rPr>
        <w:t> </w:t>
      </w:r>
      <w:r>
        <w:rPr>
          <w:rFonts w:ascii="Trebuchet MS" w:hAnsi="Trebuchet MS"/>
          <w:color w:val="231F20"/>
          <w:w w:val="95"/>
          <w:sz w:val="19"/>
        </w:rPr>
        <w:t>саму</w:t>
      </w:r>
      <w:r>
        <w:rPr>
          <w:rFonts w:ascii="Trebuchet MS" w:hAnsi="Trebuchet MS"/>
          <w:color w:val="231F20"/>
          <w:spacing w:val="-4"/>
          <w:w w:val="95"/>
          <w:sz w:val="19"/>
        </w:rPr>
        <w:t> </w:t>
      </w:r>
      <w:r>
        <w:rPr>
          <w:rFonts w:ascii="Trebuchet MS" w:hAnsi="Trebuchet MS"/>
          <w:color w:val="231F20"/>
          <w:spacing w:val="-2"/>
          <w:w w:val="95"/>
          <w:sz w:val="19"/>
        </w:rPr>
        <w:t>веро-</w:t>
      </w:r>
    </w:p>
    <w:p>
      <w:pPr>
        <w:spacing w:line="240" w:lineRule="auto" w:before="8"/>
        <w:rPr>
          <w:rFonts w:ascii="Trebuchet MS"/>
          <w:sz w:val="22"/>
        </w:rPr>
      </w:pPr>
      <w:r>
        <w:rPr/>
        <w:br w:type="column"/>
      </w:r>
      <w:r>
        <w:rPr>
          <w:rFonts w:ascii="Trebuchet MS"/>
          <w:sz w:val="22"/>
        </w:rPr>
      </w:r>
    </w:p>
    <w:p>
      <w:pPr>
        <w:tabs>
          <w:tab w:pos="3216" w:val="left" w:leader="none"/>
        </w:tabs>
        <w:spacing w:before="0"/>
        <w:ind w:left="268" w:right="0" w:firstLine="0"/>
        <w:jc w:val="left"/>
        <w:rPr>
          <w:rFonts w:ascii="Arial" w:hAnsi="Arial"/>
          <w:sz w:val="19"/>
        </w:rPr>
      </w:pPr>
      <w:r>
        <w:rPr>
          <w:rFonts w:ascii="Arial" w:hAnsi="Arial"/>
          <w:color w:val="FFFFFF"/>
          <w:spacing w:val="60"/>
          <w:sz w:val="19"/>
          <w:shd w:fill="4495D1" w:color="auto" w:val="clear"/>
        </w:rPr>
        <w:t> </w:t>
      </w:r>
      <w:r>
        <w:rPr>
          <w:rFonts w:ascii="Arial" w:hAnsi="Arial"/>
          <w:color w:val="FFFFFF"/>
          <w:w w:val="80"/>
          <w:sz w:val="19"/>
          <w:shd w:fill="4495D1" w:color="auto" w:val="clear"/>
        </w:rPr>
        <w:t>ИСТОРИЧЕСКИЙ</w:t>
      </w:r>
      <w:r>
        <w:rPr>
          <w:rFonts w:ascii="Arial" w:hAnsi="Arial"/>
          <w:color w:val="FFFFFF"/>
          <w:spacing w:val="6"/>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z w:val="19"/>
          <w:shd w:fill="4495D1" w:color="auto" w:val="clear"/>
        </w:rPr>
        <w:tab/>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7"/>
        <w:rPr>
          <w:rFonts w:ascii="Arial"/>
          <w:sz w:val="27"/>
        </w:rPr>
      </w:pPr>
      <w:r>
        <w:rPr/>
        <w:pict>
          <v:shape style="position:absolute;margin-left:346.209991pt;margin-top:17.119057pt;width:106.75pt;height:31.2pt;mso-position-horizontal-relative:page;mso-position-vertical-relative:paragraph;z-index:-15383552;mso-wrap-distance-left:0;mso-wrap-distance-right:0" type="#_x0000_t202" id="docshape3553" filled="false" stroked="false">
            <v:textbox inset="0,0,0,0">
              <w:txbxContent>
                <w:p>
                  <w:pPr>
                    <w:spacing w:line="222" w:lineRule="exact" w:before="80"/>
                    <w:ind w:left="103" w:right="0" w:firstLine="0"/>
                    <w:jc w:val="left"/>
                    <w:rPr>
                      <w:rFonts w:ascii="Calibri" w:hAnsi="Calibri"/>
                      <w:b/>
                      <w:sz w:val="19"/>
                    </w:rPr>
                  </w:pPr>
                  <w:r>
                    <w:rPr>
                      <w:rFonts w:ascii="Calibri" w:hAnsi="Calibri"/>
                      <w:b/>
                      <w:color w:val="231F20"/>
                      <w:w w:val="115"/>
                      <w:sz w:val="19"/>
                    </w:rPr>
                    <w:t>О.</w:t>
                  </w:r>
                  <w:r>
                    <w:rPr>
                      <w:rFonts w:ascii="Calibri" w:hAnsi="Calibri"/>
                      <w:b/>
                      <w:color w:val="231F20"/>
                      <w:spacing w:val="9"/>
                      <w:w w:val="115"/>
                      <w:sz w:val="19"/>
                    </w:rPr>
                    <w:t> </w:t>
                  </w:r>
                  <w:r>
                    <w:rPr>
                      <w:rFonts w:ascii="Calibri" w:hAnsi="Calibri"/>
                      <w:b/>
                      <w:color w:val="231F20"/>
                      <w:w w:val="115"/>
                      <w:sz w:val="19"/>
                    </w:rPr>
                    <w:t>фон</w:t>
                  </w:r>
                  <w:r>
                    <w:rPr>
                      <w:rFonts w:ascii="Calibri" w:hAnsi="Calibri"/>
                      <w:b/>
                      <w:color w:val="231F20"/>
                      <w:spacing w:val="9"/>
                      <w:w w:val="115"/>
                      <w:sz w:val="19"/>
                    </w:rPr>
                    <w:t> </w:t>
                  </w:r>
                  <w:r>
                    <w:rPr>
                      <w:rFonts w:ascii="Calibri" w:hAnsi="Calibri"/>
                      <w:b/>
                      <w:color w:val="231F20"/>
                      <w:spacing w:val="-2"/>
                      <w:w w:val="115"/>
                      <w:sz w:val="19"/>
                    </w:rPr>
                    <w:t>Бисмарк.</w:t>
                  </w:r>
                </w:p>
                <w:p>
                  <w:pPr>
                    <w:spacing w:line="211" w:lineRule="exact" w:before="0"/>
                    <w:ind w:left="103" w:right="0" w:firstLine="0"/>
                    <w:jc w:val="left"/>
                    <w:rPr>
                      <w:rFonts w:ascii="Trebuchet MS" w:hAnsi="Trebuchet MS"/>
                      <w:i/>
                      <w:sz w:val="19"/>
                    </w:rPr>
                  </w:pPr>
                  <w:r>
                    <w:rPr>
                      <w:rFonts w:ascii="Trebuchet MS" w:hAnsi="Trebuchet MS"/>
                      <w:i/>
                      <w:color w:val="231F20"/>
                      <w:sz w:val="19"/>
                    </w:rPr>
                    <w:t>Фото.</w:t>
                  </w:r>
                  <w:r>
                    <w:rPr>
                      <w:rFonts w:ascii="Trebuchet MS" w:hAnsi="Trebuchet MS"/>
                      <w:i/>
                      <w:color w:val="231F20"/>
                      <w:spacing w:val="-6"/>
                      <w:sz w:val="19"/>
                    </w:rPr>
                    <w:t> </w:t>
                  </w:r>
                  <w:r>
                    <w:rPr>
                      <w:rFonts w:ascii="Trebuchet MS" w:hAnsi="Trebuchet MS"/>
                      <w:i/>
                      <w:color w:val="231F20"/>
                      <w:sz w:val="19"/>
                    </w:rPr>
                    <w:t>Около</w:t>
                  </w:r>
                  <w:r>
                    <w:rPr>
                      <w:rFonts w:ascii="Trebuchet MS" w:hAnsi="Trebuchet MS"/>
                      <w:i/>
                      <w:color w:val="231F20"/>
                      <w:spacing w:val="-6"/>
                      <w:sz w:val="19"/>
                    </w:rPr>
                    <w:t> </w:t>
                  </w:r>
                  <w:r>
                    <w:rPr>
                      <w:rFonts w:ascii="Trebuchet MS" w:hAnsi="Trebuchet MS"/>
                      <w:i/>
                      <w:color w:val="231F20"/>
                      <w:sz w:val="19"/>
                    </w:rPr>
                    <w:t>1880</w:t>
                  </w:r>
                  <w:r>
                    <w:rPr>
                      <w:rFonts w:ascii="Trebuchet MS" w:hAnsi="Trebuchet MS"/>
                      <w:i/>
                      <w:color w:val="231F20"/>
                      <w:spacing w:val="-6"/>
                      <w:sz w:val="19"/>
                    </w:rPr>
                    <w:t> </w:t>
                  </w:r>
                  <w:r>
                    <w:rPr>
                      <w:rFonts w:ascii="Trebuchet MS" w:hAnsi="Trebuchet MS"/>
                      <w:i/>
                      <w:color w:val="231F20"/>
                      <w:spacing w:val="-5"/>
                      <w:sz w:val="19"/>
                    </w:rPr>
                    <w:t>г.</w:t>
                  </w:r>
                </w:p>
              </w:txbxContent>
            </v:textbox>
            <w10:wrap type="topAndBottom"/>
          </v:shape>
        </w:pict>
      </w:r>
    </w:p>
    <w:p>
      <w:pPr>
        <w:spacing w:after="0"/>
        <w:rPr>
          <w:rFonts w:ascii="Arial"/>
          <w:sz w:val="27"/>
        </w:rPr>
        <w:sectPr>
          <w:type w:val="continuous"/>
          <w:pgSz w:w="10310" w:h="14850"/>
          <w:pgMar w:header="0" w:footer="1923" w:top="0" w:bottom="1160" w:left="320" w:right="300"/>
          <w:cols w:num="2" w:equalWidth="0">
            <w:col w:w="6312" w:space="40"/>
            <w:col w:w="3338"/>
          </w:cols>
        </w:sectPr>
      </w:pPr>
    </w:p>
    <w:p>
      <w:pPr>
        <w:spacing w:line="228" w:lineRule="auto" w:before="9"/>
        <w:ind w:left="1063" w:right="1366" w:firstLine="0"/>
        <w:jc w:val="both"/>
        <w:rPr>
          <w:rFonts w:ascii="Trebuchet MS" w:hAnsi="Trebuchet MS"/>
          <w:sz w:val="19"/>
        </w:rPr>
      </w:pPr>
      <w:r>
        <w:rPr/>
        <w:pict>
          <v:group style="position:absolute;margin-left:0pt;margin-top:-.000518pt;width:515.4pt;height:72.05pt;mso-position-horizontal-relative:page;mso-position-vertical-relative:page;z-index:-27818496" id="docshapegroup3554" coordorigin="0,0" coordsize="10308,1441">
            <v:shape style="position:absolute;left:420;top:419;width:9468;height:1021" type="#_x0000_t75" id="docshape3555" stroked="false">
              <v:imagedata r:id="rId6" o:title=""/>
            </v:shape>
            <v:shape style="position:absolute;left:420;top:283;width:9605;height:420" id="docshape3556" coordorigin="420,283" coordsize="9605,420" path="m9724,703l10024,703m420,583l420,283m9604,583l9604,283e" filled="false" stroked="true" strokeweight="1.25pt" strokecolor="#ffffff">
              <v:path arrowok="t"/>
              <v:stroke dashstyle="solid"/>
            </v:shape>
            <v:shape style="position:absolute;left:420;top:283;width:9605;height:420" id="docshape355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558" coordorigin="0,0" coordsize="10308,420" path="m360,420l0,420m9948,420l10308,420m420,360l420,0m9888,360l9888,0e" filled="false" stroked="true" strokeweight=".25pt" strokecolor="#000000">
              <v:path arrowok="t"/>
              <v:stroke dashstyle="solid"/>
            </v:shape>
            <v:shape style="position:absolute;left:1157;top:1144;width:4614;height:230" type="#_x0000_t202" id="docshape355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15.</w:t>
                    </w:r>
                    <w:r>
                      <w:rPr>
                        <w:rFonts w:ascii="Tahoma" w:hAnsi="Tahoma"/>
                        <w:color w:val="FFFFFF"/>
                        <w:spacing w:val="15"/>
                        <w:sz w:val="19"/>
                      </w:rPr>
                      <w:t> </w:t>
                    </w:r>
                    <w:r>
                      <w:rPr>
                        <w:rFonts w:ascii="Tahoma" w:hAnsi="Tahoma"/>
                        <w:color w:val="FFFFFF"/>
                        <w:w w:val="80"/>
                        <w:sz w:val="19"/>
                      </w:rPr>
                      <w:t>Германия:</w:t>
                    </w:r>
                    <w:r>
                      <w:rPr>
                        <w:rFonts w:ascii="Tahoma" w:hAnsi="Tahoma"/>
                        <w:color w:val="FFFFFF"/>
                        <w:spacing w:val="15"/>
                        <w:sz w:val="19"/>
                      </w:rPr>
                      <w:t> </w:t>
                    </w:r>
                    <w:r>
                      <w:rPr>
                        <w:rFonts w:ascii="Tahoma" w:hAnsi="Tahoma"/>
                        <w:color w:val="FFFFFF"/>
                        <w:w w:val="80"/>
                        <w:sz w:val="19"/>
                      </w:rPr>
                      <w:t>от</w:t>
                    </w:r>
                    <w:r>
                      <w:rPr>
                        <w:rFonts w:ascii="Tahoma" w:hAnsi="Tahoma"/>
                        <w:color w:val="FFFFFF"/>
                        <w:spacing w:val="14"/>
                        <w:sz w:val="19"/>
                      </w:rPr>
                      <w:t> </w:t>
                    </w:r>
                    <w:r>
                      <w:rPr>
                        <w:rFonts w:ascii="Tahoma" w:hAnsi="Tahoma"/>
                        <w:color w:val="FFFFFF"/>
                        <w:w w:val="80"/>
                        <w:sz w:val="19"/>
                      </w:rPr>
                      <w:t>«железа</w:t>
                    </w:r>
                    <w:r>
                      <w:rPr>
                        <w:rFonts w:ascii="Tahoma" w:hAnsi="Tahoma"/>
                        <w:color w:val="FFFFFF"/>
                        <w:spacing w:val="15"/>
                        <w:sz w:val="19"/>
                      </w:rPr>
                      <w:t> </w:t>
                    </w:r>
                    <w:r>
                      <w:rPr>
                        <w:rFonts w:ascii="Tahoma" w:hAnsi="Tahoma"/>
                        <w:color w:val="FFFFFF"/>
                        <w:w w:val="80"/>
                        <w:sz w:val="19"/>
                      </w:rPr>
                      <w:t>и</w:t>
                    </w:r>
                    <w:r>
                      <w:rPr>
                        <w:rFonts w:ascii="Tahoma" w:hAnsi="Tahoma"/>
                        <w:color w:val="FFFFFF"/>
                        <w:spacing w:val="15"/>
                        <w:sz w:val="19"/>
                      </w:rPr>
                      <w:t> </w:t>
                    </w:r>
                    <w:r>
                      <w:rPr>
                        <w:rFonts w:ascii="Tahoma" w:hAnsi="Tahoma"/>
                        <w:color w:val="FFFFFF"/>
                        <w:w w:val="80"/>
                        <w:sz w:val="19"/>
                      </w:rPr>
                      <w:t>крови»</w:t>
                    </w:r>
                    <w:r>
                      <w:rPr>
                        <w:rFonts w:ascii="Tahoma" w:hAnsi="Tahoma"/>
                        <w:color w:val="FFFFFF"/>
                        <w:spacing w:val="15"/>
                        <w:sz w:val="19"/>
                      </w:rPr>
                      <w:t> </w:t>
                    </w:r>
                    <w:r>
                      <w:rPr>
                        <w:rFonts w:ascii="Tahoma" w:hAnsi="Tahoma"/>
                        <w:color w:val="FFFFFF"/>
                        <w:w w:val="80"/>
                        <w:sz w:val="19"/>
                      </w:rPr>
                      <w:t>к</w:t>
                    </w:r>
                    <w:r>
                      <w:rPr>
                        <w:rFonts w:ascii="Tahoma" w:hAnsi="Tahoma"/>
                        <w:color w:val="FFFFFF"/>
                        <w:spacing w:val="14"/>
                        <w:sz w:val="19"/>
                      </w:rPr>
                      <w:t> </w:t>
                    </w:r>
                    <w:r>
                      <w:rPr>
                        <w:rFonts w:ascii="Tahoma" w:hAnsi="Tahoma"/>
                        <w:color w:val="FFFFFF"/>
                        <w:w w:val="80"/>
                        <w:sz w:val="19"/>
                      </w:rPr>
                      <w:t>«месту</w:t>
                    </w:r>
                    <w:r>
                      <w:rPr>
                        <w:rFonts w:ascii="Tahoma" w:hAnsi="Tahoma"/>
                        <w:color w:val="FFFFFF"/>
                        <w:spacing w:val="15"/>
                        <w:sz w:val="19"/>
                      </w:rPr>
                      <w:t> </w:t>
                    </w:r>
                    <w:r>
                      <w:rPr>
                        <w:rFonts w:ascii="Tahoma" w:hAnsi="Tahoma"/>
                        <w:color w:val="FFFFFF"/>
                        <w:w w:val="80"/>
                        <w:sz w:val="19"/>
                      </w:rPr>
                      <w:t>под</w:t>
                    </w:r>
                    <w:r>
                      <w:rPr>
                        <w:rFonts w:ascii="Tahoma" w:hAnsi="Tahoma"/>
                        <w:color w:val="FFFFFF"/>
                        <w:spacing w:val="15"/>
                        <w:sz w:val="19"/>
                      </w:rPr>
                      <w:t> </w:t>
                    </w:r>
                    <w:r>
                      <w:rPr>
                        <w:rFonts w:ascii="Tahoma" w:hAnsi="Tahoma"/>
                        <w:color w:val="FFFFFF"/>
                        <w:spacing w:val="-2"/>
                        <w:w w:val="80"/>
                        <w:sz w:val="19"/>
                      </w:rPr>
                      <w:t>солнцем»</w:t>
                    </w:r>
                  </w:p>
                </w:txbxContent>
              </v:textbox>
              <w10:wrap type="none"/>
            </v:shape>
            <v:shape style="position:absolute;left:8751;top:1114;width:346;height:272" type="#_x0000_t202" id="docshape3560" filled="false" stroked="false">
              <v:textbox inset="0,0,0,0">
                <w:txbxContent>
                  <w:p>
                    <w:pPr>
                      <w:spacing w:line="268" w:lineRule="exact" w:before="3"/>
                      <w:ind w:left="0" w:right="0" w:firstLine="0"/>
                      <w:jc w:val="left"/>
                      <w:rPr>
                        <w:rFonts w:ascii="Calibri"/>
                        <w:b/>
                        <w:sz w:val="22"/>
                      </w:rPr>
                    </w:pPr>
                    <w:r>
                      <w:rPr>
                        <w:rFonts w:ascii="Calibri"/>
                        <w:b/>
                        <w:color w:val="FFFFFF"/>
                        <w:spacing w:val="-23"/>
                        <w:w w:val="120"/>
                        <w:sz w:val="22"/>
                      </w:rPr>
                      <w:t>171</w:t>
                    </w:r>
                  </w:p>
                </w:txbxContent>
              </v:textbox>
              <w10:wrap type="none"/>
            </v:shape>
            <w10:wrap type="none"/>
          </v:group>
        </w:pict>
      </w:r>
      <w:r>
        <w:rPr>
          <w:rFonts w:ascii="Trebuchet MS" w:hAnsi="Trebuchet MS"/>
          <w:color w:val="231F20"/>
          <w:sz w:val="19"/>
        </w:rPr>
        <w:t>ятность</w:t>
      </w:r>
      <w:r>
        <w:rPr>
          <w:rFonts w:ascii="Trebuchet MS" w:hAnsi="Trebuchet MS"/>
          <w:color w:val="231F20"/>
          <w:spacing w:val="-7"/>
          <w:sz w:val="19"/>
        </w:rPr>
        <w:t> </w:t>
      </w:r>
      <w:r>
        <w:rPr>
          <w:rFonts w:ascii="Trebuchet MS" w:hAnsi="Trebuchet MS"/>
          <w:color w:val="231F20"/>
          <w:sz w:val="19"/>
        </w:rPr>
        <w:t>войны</w:t>
      </w:r>
      <w:r>
        <w:rPr>
          <w:rFonts w:ascii="Trebuchet MS" w:hAnsi="Trebuchet MS"/>
          <w:color w:val="231F20"/>
          <w:spacing w:val="-7"/>
          <w:sz w:val="19"/>
        </w:rPr>
        <w:t> </w:t>
      </w:r>
      <w:r>
        <w:rPr>
          <w:rFonts w:ascii="Trebuchet MS" w:hAnsi="Trebuchet MS"/>
          <w:color w:val="231F20"/>
          <w:sz w:val="19"/>
        </w:rPr>
        <w:t>на</w:t>
      </w:r>
      <w:r>
        <w:rPr>
          <w:rFonts w:ascii="Trebuchet MS" w:hAnsi="Trebuchet MS"/>
          <w:color w:val="231F20"/>
          <w:spacing w:val="-7"/>
          <w:sz w:val="19"/>
        </w:rPr>
        <w:t> </w:t>
      </w:r>
      <w:r>
        <w:rPr>
          <w:rFonts w:ascii="Trebuchet MS" w:hAnsi="Trebuchet MS"/>
          <w:color w:val="231F20"/>
          <w:sz w:val="19"/>
        </w:rPr>
        <w:t>два</w:t>
      </w:r>
      <w:r>
        <w:rPr>
          <w:rFonts w:ascii="Trebuchet MS" w:hAnsi="Trebuchet MS"/>
          <w:color w:val="231F20"/>
          <w:spacing w:val="-7"/>
          <w:sz w:val="19"/>
        </w:rPr>
        <w:t> </w:t>
      </w:r>
      <w:r>
        <w:rPr>
          <w:rFonts w:ascii="Trebuchet MS" w:hAnsi="Trebuchet MS"/>
          <w:color w:val="231F20"/>
          <w:sz w:val="19"/>
        </w:rPr>
        <w:t>фронта</w:t>
      </w:r>
      <w:r>
        <w:rPr>
          <w:rFonts w:ascii="Trebuchet MS" w:hAnsi="Trebuchet MS"/>
          <w:color w:val="231F20"/>
          <w:spacing w:val="-7"/>
          <w:sz w:val="19"/>
        </w:rPr>
        <w:t> </w:t>
      </w:r>
      <w:r>
        <w:rPr>
          <w:rFonts w:ascii="Trebuchet MS" w:hAnsi="Trebuchet MS"/>
          <w:color w:val="231F20"/>
          <w:sz w:val="19"/>
        </w:rPr>
        <w:t>(против</w:t>
      </w:r>
      <w:r>
        <w:rPr>
          <w:rFonts w:ascii="Trebuchet MS" w:hAnsi="Trebuchet MS"/>
          <w:color w:val="231F20"/>
          <w:spacing w:val="-7"/>
          <w:sz w:val="19"/>
        </w:rPr>
        <w:t> </w:t>
      </w:r>
      <w:r>
        <w:rPr>
          <w:rFonts w:ascii="Trebuchet MS" w:hAnsi="Trebuchet MS"/>
          <w:color w:val="231F20"/>
          <w:sz w:val="19"/>
        </w:rPr>
        <w:t>России</w:t>
      </w:r>
      <w:r>
        <w:rPr>
          <w:rFonts w:ascii="Trebuchet MS" w:hAnsi="Trebuchet MS"/>
          <w:color w:val="231F20"/>
          <w:spacing w:val="-7"/>
          <w:sz w:val="19"/>
        </w:rPr>
        <w:t> </w:t>
      </w:r>
      <w:r>
        <w:rPr>
          <w:rFonts w:ascii="Trebuchet MS" w:hAnsi="Trebuchet MS"/>
          <w:color w:val="231F20"/>
          <w:sz w:val="19"/>
        </w:rPr>
        <w:t>и</w:t>
      </w:r>
      <w:r>
        <w:rPr>
          <w:rFonts w:ascii="Trebuchet MS" w:hAnsi="Trebuchet MS"/>
          <w:color w:val="231F20"/>
          <w:spacing w:val="-7"/>
          <w:sz w:val="19"/>
        </w:rPr>
        <w:t> </w:t>
      </w:r>
      <w:r>
        <w:rPr>
          <w:rFonts w:ascii="Trebuchet MS" w:hAnsi="Trebuchet MS"/>
          <w:color w:val="231F20"/>
          <w:sz w:val="19"/>
        </w:rPr>
        <w:t>Франции)</w:t>
      </w:r>
      <w:r>
        <w:rPr>
          <w:rFonts w:ascii="Trebuchet MS" w:hAnsi="Trebuchet MS"/>
          <w:color w:val="231F20"/>
          <w:spacing w:val="-7"/>
          <w:sz w:val="19"/>
        </w:rPr>
        <w:t> </w:t>
      </w:r>
      <w:r>
        <w:rPr>
          <w:rFonts w:ascii="Trebuchet MS" w:hAnsi="Trebuchet MS"/>
          <w:color w:val="231F20"/>
          <w:sz w:val="19"/>
        </w:rPr>
        <w:t>в</w:t>
      </w:r>
      <w:r>
        <w:rPr>
          <w:rFonts w:ascii="Trebuchet MS" w:hAnsi="Trebuchet MS"/>
          <w:color w:val="231F20"/>
          <w:spacing w:val="-7"/>
          <w:sz w:val="19"/>
        </w:rPr>
        <w:t> </w:t>
      </w:r>
      <w:r>
        <w:rPr>
          <w:rFonts w:ascii="Trebuchet MS" w:hAnsi="Trebuchet MS"/>
          <w:color w:val="231F20"/>
          <w:sz w:val="19"/>
        </w:rPr>
        <w:t>будущем.</w:t>
      </w:r>
      <w:r>
        <w:rPr>
          <w:rFonts w:ascii="Trebuchet MS" w:hAnsi="Trebuchet MS"/>
          <w:color w:val="231F20"/>
          <w:spacing w:val="-7"/>
          <w:sz w:val="19"/>
        </w:rPr>
        <w:t> </w:t>
      </w:r>
      <w:r>
        <w:rPr>
          <w:rFonts w:ascii="Trebuchet MS" w:hAnsi="Trebuchet MS"/>
          <w:color w:val="231F20"/>
          <w:sz w:val="19"/>
        </w:rPr>
        <w:t>Несмотря</w:t>
      </w:r>
      <w:r>
        <w:rPr>
          <w:rFonts w:ascii="Trebuchet MS" w:hAnsi="Trebuchet MS"/>
          <w:color w:val="231F20"/>
          <w:spacing w:val="-7"/>
          <w:sz w:val="19"/>
        </w:rPr>
        <w:t> </w:t>
      </w:r>
      <w:r>
        <w:rPr>
          <w:rFonts w:ascii="Trebuchet MS" w:hAnsi="Trebuchet MS"/>
          <w:color w:val="231F20"/>
          <w:sz w:val="19"/>
        </w:rPr>
        <w:t>на несколько организованных на него покушений, канцлер упорно двигался к цели: единству Германии.</w:t>
      </w:r>
    </w:p>
    <w:p>
      <w:pPr>
        <w:pStyle w:val="BodyText"/>
        <w:spacing w:before="5"/>
        <w:rPr>
          <w:rFonts w:ascii="Trebuchet MS"/>
          <w:sz w:val="24"/>
        </w:rPr>
      </w:pPr>
    </w:p>
    <w:p>
      <w:pPr>
        <w:pStyle w:val="BodyText"/>
        <w:spacing w:line="223" w:lineRule="auto" w:before="112"/>
        <w:ind w:left="893" w:right="1194" w:firstLine="340"/>
        <w:jc w:val="both"/>
      </w:pPr>
      <w:r>
        <w:rPr/>
        <w:pict>
          <v:group style="position:absolute;margin-left:60.685001pt;margin-top:-240.745758pt;width:433.75pt;height:236.05pt;mso-position-horizontal-relative:page;mso-position-vertical-relative:paragraph;z-index:-27817984" id="docshapegroup3561" coordorigin="1214,-4815" coordsize="8675,4721">
            <v:rect style="position:absolute;left:1213;top:-4800;width:8675;height:4706" id="docshape3562" filled="true" fillcolor="#e0e8f6" stroked="false">
              <v:fill type="solid"/>
            </v:rect>
            <v:shape style="position:absolute;left:6907;top:-4815;width:2980;height:353" type="#_x0000_t75" id="docshape3563" stroked="false">
              <v:imagedata r:id="rId266" o:title=""/>
            </v:shape>
            <v:shape style="position:absolute;left:6851;top:-1648;width:2276;height:623" type="#_x0000_t75" id="docshape3564" stroked="false">
              <v:imagedata r:id="rId801" o:title=""/>
            </v:shape>
            <v:rect style="position:absolute;left:6914;top:-1711;width:2155;height:624" id="docshape3565" filled="true" fillcolor="#ffffff" stroked="false">
              <v:fill type="solid"/>
            </v:rect>
            <v:shape style="position:absolute;left:6851;top:-4268;width:2276;height:2621" type="#_x0000_t75" id="docshape3566" stroked="false">
              <v:imagedata r:id="rId802" o:title=""/>
            </v:shape>
            <v:shape style="position:absolute;left:6914;top:-4206;width:2155;height:2495" type="#_x0000_t75" id="docshape3567" stroked="false">
              <v:imagedata r:id="rId803" o:title=""/>
            </v:shape>
            <v:rect style="position:absolute;left:6924;top:-4196;width:2135;height:2475" id="docshape3568" filled="false" stroked="true" strokeweight="1pt" strokecolor="#ffffff">
              <v:stroke dashstyle="solid"/>
            </v:rect>
            <w10:wrap type="none"/>
          </v:group>
        </w:pict>
      </w:r>
      <w:r>
        <w:rPr>
          <w:color w:val="231F20"/>
        </w:rPr>
        <w:t>По Конституции 1871 г., Германия становилась союзным государством, именовавшимся Германской империей. В состав союза входили 22 монархии, самой крупной из которых было Прусское королевство, и три вольных города: Любек,</w:t>
      </w:r>
      <w:r>
        <w:rPr>
          <w:color w:val="231F20"/>
          <w:spacing w:val="-8"/>
        </w:rPr>
        <w:t> </w:t>
      </w:r>
      <w:r>
        <w:rPr>
          <w:color w:val="231F20"/>
        </w:rPr>
        <w:t>Бремен</w:t>
      </w:r>
      <w:r>
        <w:rPr>
          <w:color w:val="231F20"/>
          <w:spacing w:val="-8"/>
        </w:rPr>
        <w:t> </w:t>
      </w:r>
      <w:r>
        <w:rPr>
          <w:color w:val="231F20"/>
        </w:rPr>
        <w:t>и</w:t>
      </w:r>
      <w:r>
        <w:rPr>
          <w:color w:val="231F20"/>
          <w:spacing w:val="-8"/>
        </w:rPr>
        <w:t> </w:t>
      </w:r>
      <w:r>
        <w:rPr>
          <w:color w:val="231F20"/>
        </w:rPr>
        <w:t>Гамбург.</w:t>
      </w:r>
      <w:r>
        <w:rPr>
          <w:color w:val="231F20"/>
          <w:spacing w:val="-8"/>
        </w:rPr>
        <w:t> </w:t>
      </w:r>
      <w:r>
        <w:rPr>
          <w:color w:val="231F20"/>
        </w:rPr>
        <w:t>Особым</w:t>
      </w:r>
      <w:r>
        <w:rPr>
          <w:color w:val="231F20"/>
          <w:spacing w:val="-8"/>
        </w:rPr>
        <w:t> </w:t>
      </w:r>
      <w:r>
        <w:rPr>
          <w:color w:val="231F20"/>
        </w:rPr>
        <w:t>статусом</w:t>
      </w:r>
      <w:r>
        <w:rPr>
          <w:color w:val="231F20"/>
          <w:spacing w:val="-8"/>
        </w:rPr>
        <w:t> </w:t>
      </w:r>
      <w:r>
        <w:rPr>
          <w:color w:val="231F20"/>
        </w:rPr>
        <w:t>обладала</w:t>
      </w:r>
      <w:r>
        <w:rPr>
          <w:color w:val="231F20"/>
          <w:spacing w:val="-8"/>
        </w:rPr>
        <w:t> </w:t>
      </w:r>
      <w:r>
        <w:rPr>
          <w:color w:val="231F20"/>
        </w:rPr>
        <w:t>провинция</w:t>
      </w:r>
      <w:r>
        <w:rPr>
          <w:color w:val="231F20"/>
          <w:spacing w:val="-8"/>
        </w:rPr>
        <w:t> </w:t>
      </w:r>
      <w:r>
        <w:rPr>
          <w:color w:val="231F20"/>
        </w:rPr>
        <w:t>Эльзас-Лота- рингия,</w:t>
      </w:r>
      <w:r>
        <w:rPr>
          <w:color w:val="231F20"/>
          <w:spacing w:val="-12"/>
        </w:rPr>
        <w:t> </w:t>
      </w:r>
      <w:r>
        <w:rPr>
          <w:color w:val="231F20"/>
        </w:rPr>
        <w:t>подчинявшаяся</w:t>
      </w:r>
      <w:r>
        <w:rPr>
          <w:color w:val="231F20"/>
          <w:spacing w:val="-12"/>
        </w:rPr>
        <w:t> </w:t>
      </w:r>
      <w:r>
        <w:rPr>
          <w:color w:val="231F20"/>
        </w:rPr>
        <w:t>напрямую</w:t>
      </w:r>
      <w:r>
        <w:rPr>
          <w:color w:val="231F20"/>
          <w:spacing w:val="-12"/>
        </w:rPr>
        <w:t> </w:t>
      </w:r>
      <w:r>
        <w:rPr>
          <w:color w:val="231F20"/>
        </w:rPr>
        <w:t>императору.</w:t>
      </w:r>
      <w:r>
        <w:rPr>
          <w:color w:val="231F20"/>
          <w:spacing w:val="-12"/>
        </w:rPr>
        <w:t> </w:t>
      </w:r>
      <w:r>
        <w:rPr>
          <w:color w:val="231F20"/>
        </w:rPr>
        <w:t>Столица</w:t>
      </w:r>
      <w:r>
        <w:rPr>
          <w:color w:val="231F20"/>
          <w:spacing w:val="-12"/>
        </w:rPr>
        <w:t> </w:t>
      </w:r>
      <w:r>
        <w:rPr>
          <w:color w:val="231F20"/>
        </w:rPr>
        <w:t>Пруссии</w:t>
      </w:r>
      <w:r>
        <w:rPr>
          <w:color w:val="231F20"/>
          <w:spacing w:val="-12"/>
        </w:rPr>
        <w:t> </w:t>
      </w:r>
      <w:r>
        <w:rPr>
          <w:color w:val="231F20"/>
        </w:rPr>
        <w:t>Берлин</w:t>
      </w:r>
      <w:r>
        <w:rPr>
          <w:color w:val="231F20"/>
          <w:spacing w:val="-12"/>
        </w:rPr>
        <w:t> </w:t>
      </w:r>
      <w:r>
        <w:rPr>
          <w:color w:val="231F20"/>
        </w:rPr>
        <w:t>при- обретала статус центра империи.</w:t>
      </w:r>
    </w:p>
    <w:p>
      <w:pPr>
        <w:pStyle w:val="BodyText"/>
        <w:spacing w:line="220" w:lineRule="auto" w:before="4"/>
        <w:ind w:left="893" w:right="1194" w:firstLine="340"/>
        <w:jc w:val="both"/>
      </w:pPr>
      <w:r>
        <w:rPr>
          <w:color w:val="231F20"/>
        </w:rPr>
        <w:t>Прусский король становился президентом союза в качестве германского императора</w:t>
      </w:r>
      <w:r>
        <w:rPr>
          <w:color w:val="231F20"/>
          <w:spacing w:val="80"/>
        </w:rPr>
        <w:t> </w:t>
      </w:r>
      <w:r>
        <w:rPr>
          <w:color w:val="231F20"/>
        </w:rPr>
        <w:t>—</w:t>
      </w:r>
      <w:r>
        <w:rPr>
          <w:color w:val="231F20"/>
          <w:spacing w:val="80"/>
        </w:rPr>
        <w:t> </w:t>
      </w:r>
      <w:r>
        <w:rPr>
          <w:rFonts w:ascii="Book Antiqua" w:hAnsi="Book Antiqua"/>
          <w:i/>
          <w:color w:val="231F20"/>
        </w:rPr>
        <w:t>кайзера</w:t>
      </w:r>
      <w:r>
        <w:rPr>
          <w:color w:val="231F20"/>
        </w:rPr>
        <w:t>.</w:t>
      </w:r>
      <w:r>
        <w:rPr>
          <w:color w:val="231F20"/>
          <w:spacing w:val="80"/>
        </w:rPr>
        <w:t> </w:t>
      </w:r>
      <w:r>
        <w:rPr>
          <w:color w:val="231F20"/>
        </w:rPr>
        <w:t>Законодательный</w:t>
      </w:r>
      <w:r>
        <w:rPr>
          <w:color w:val="231F20"/>
          <w:spacing w:val="80"/>
        </w:rPr>
        <w:t> </w:t>
      </w:r>
      <w:r>
        <w:rPr>
          <w:color w:val="231F20"/>
        </w:rPr>
        <w:t>процесс</w:t>
      </w:r>
      <w:r>
        <w:rPr>
          <w:color w:val="231F20"/>
          <w:spacing w:val="80"/>
        </w:rPr>
        <w:t> </w:t>
      </w:r>
      <w:r>
        <w:rPr>
          <w:color w:val="231F20"/>
        </w:rPr>
        <w:t>осуществляли</w:t>
      </w:r>
      <w:r>
        <w:rPr>
          <w:color w:val="231F20"/>
          <w:spacing w:val="80"/>
        </w:rPr>
        <w:t> </w:t>
      </w:r>
      <w:r>
        <w:rPr>
          <w:rFonts w:ascii="Book Antiqua" w:hAnsi="Book Antiqua"/>
          <w:i/>
          <w:color w:val="231F20"/>
        </w:rPr>
        <w:t>бундесрат</w:t>
      </w:r>
      <w:r>
        <w:rPr>
          <w:rFonts w:ascii="Book Antiqua" w:hAnsi="Book Antiqua"/>
          <w:i/>
          <w:color w:val="231F20"/>
        </w:rPr>
        <w:t> </w:t>
      </w:r>
      <w:r>
        <w:rPr>
          <w:color w:val="231F20"/>
        </w:rPr>
        <w:t>и </w:t>
      </w:r>
      <w:r>
        <w:rPr>
          <w:rFonts w:ascii="Book Antiqua" w:hAnsi="Book Antiqua"/>
          <w:i/>
          <w:color w:val="231F20"/>
        </w:rPr>
        <w:t>рейхстаг</w:t>
      </w:r>
      <w:r>
        <w:rPr>
          <w:color w:val="231F20"/>
        </w:rPr>
        <w:t>. Бундесрат являлся представительным органом германских госу- дарств,</w:t>
      </w:r>
      <w:r>
        <w:rPr>
          <w:color w:val="231F20"/>
          <w:spacing w:val="-14"/>
        </w:rPr>
        <w:t> </w:t>
      </w:r>
      <w:r>
        <w:rPr>
          <w:color w:val="231F20"/>
        </w:rPr>
        <w:t>вошедших</w:t>
      </w:r>
      <w:r>
        <w:rPr>
          <w:color w:val="231F20"/>
          <w:spacing w:val="-14"/>
        </w:rPr>
        <w:t> </w:t>
      </w:r>
      <w:r>
        <w:rPr>
          <w:color w:val="231F20"/>
        </w:rPr>
        <w:t>в</w:t>
      </w:r>
      <w:r>
        <w:rPr>
          <w:color w:val="231F20"/>
          <w:spacing w:val="-13"/>
        </w:rPr>
        <w:t> </w:t>
      </w:r>
      <w:r>
        <w:rPr>
          <w:color w:val="231F20"/>
        </w:rPr>
        <w:t>состав</w:t>
      </w:r>
      <w:r>
        <w:rPr>
          <w:color w:val="231F20"/>
          <w:spacing w:val="-14"/>
        </w:rPr>
        <w:t> </w:t>
      </w:r>
      <w:r>
        <w:rPr>
          <w:color w:val="231F20"/>
        </w:rPr>
        <w:t>Германской</w:t>
      </w:r>
      <w:r>
        <w:rPr>
          <w:color w:val="231F20"/>
          <w:spacing w:val="-14"/>
        </w:rPr>
        <w:t> </w:t>
      </w:r>
      <w:r>
        <w:rPr>
          <w:color w:val="231F20"/>
        </w:rPr>
        <w:t>империи.</w:t>
      </w:r>
      <w:r>
        <w:rPr>
          <w:color w:val="231F20"/>
          <w:spacing w:val="-14"/>
        </w:rPr>
        <w:t> </w:t>
      </w:r>
      <w:r>
        <w:rPr>
          <w:color w:val="231F20"/>
        </w:rPr>
        <w:t>Его</w:t>
      </w:r>
      <w:r>
        <w:rPr>
          <w:color w:val="231F20"/>
          <w:spacing w:val="-13"/>
        </w:rPr>
        <w:t> </w:t>
      </w:r>
      <w:r>
        <w:rPr>
          <w:color w:val="231F20"/>
        </w:rPr>
        <w:t>члены</w:t>
      </w:r>
      <w:r>
        <w:rPr>
          <w:color w:val="231F20"/>
          <w:spacing w:val="-14"/>
        </w:rPr>
        <w:t> </w:t>
      </w:r>
      <w:r>
        <w:rPr>
          <w:color w:val="231F20"/>
        </w:rPr>
        <w:t>назначались</w:t>
      </w:r>
      <w:r>
        <w:rPr>
          <w:color w:val="231F20"/>
          <w:spacing w:val="-14"/>
        </w:rPr>
        <w:t> </w:t>
      </w:r>
      <w:r>
        <w:rPr>
          <w:color w:val="231F20"/>
        </w:rPr>
        <w:t>импе- ратором. Рейхстаг состоял из 382 депутатов. Они избирались на основе все- общего, равного и тайного избирательного права — одного из наиболее прогрессивных</w:t>
      </w:r>
      <w:r>
        <w:rPr>
          <w:color w:val="231F20"/>
          <w:spacing w:val="-6"/>
        </w:rPr>
        <w:t> </w:t>
      </w:r>
      <w:r>
        <w:rPr>
          <w:color w:val="231F20"/>
        </w:rPr>
        <w:t>для</w:t>
      </w:r>
      <w:r>
        <w:rPr>
          <w:color w:val="231F20"/>
          <w:spacing w:val="-6"/>
        </w:rPr>
        <w:t> </w:t>
      </w:r>
      <w:r>
        <w:rPr>
          <w:color w:val="231F20"/>
        </w:rPr>
        <w:t>того</w:t>
      </w:r>
      <w:r>
        <w:rPr>
          <w:color w:val="231F20"/>
          <w:spacing w:val="-6"/>
        </w:rPr>
        <w:t> </w:t>
      </w:r>
      <w:r>
        <w:rPr>
          <w:color w:val="231F20"/>
        </w:rPr>
        <w:t>времени.</w:t>
      </w:r>
      <w:r>
        <w:rPr>
          <w:color w:val="231F20"/>
          <w:spacing w:val="-6"/>
        </w:rPr>
        <w:t> </w:t>
      </w:r>
      <w:r>
        <w:rPr>
          <w:color w:val="231F20"/>
        </w:rPr>
        <w:t>Политическая</w:t>
      </w:r>
      <w:r>
        <w:rPr>
          <w:color w:val="231F20"/>
          <w:spacing w:val="-6"/>
        </w:rPr>
        <w:t> </w:t>
      </w:r>
      <w:r>
        <w:rPr>
          <w:color w:val="231F20"/>
        </w:rPr>
        <w:t>активность</w:t>
      </w:r>
      <w:r>
        <w:rPr>
          <w:color w:val="231F20"/>
          <w:spacing w:val="-6"/>
        </w:rPr>
        <w:t> </w:t>
      </w:r>
      <w:r>
        <w:rPr>
          <w:color w:val="231F20"/>
        </w:rPr>
        <w:t>общества</w:t>
      </w:r>
      <w:r>
        <w:rPr>
          <w:color w:val="231F20"/>
          <w:spacing w:val="-6"/>
        </w:rPr>
        <w:t> </w:t>
      </w:r>
      <w:r>
        <w:rPr>
          <w:color w:val="231F20"/>
        </w:rPr>
        <w:t>повыша- лась — явка избирателей выросла с 51% в 1871 г. до 85% в 1912 г.</w:t>
      </w:r>
    </w:p>
    <w:p>
      <w:pPr>
        <w:pStyle w:val="BodyText"/>
        <w:spacing w:line="220" w:lineRule="auto"/>
        <w:ind w:left="893" w:right="1195" w:firstLine="340"/>
        <w:jc w:val="both"/>
      </w:pPr>
      <w:r>
        <w:rPr>
          <w:color w:val="231F20"/>
        </w:rPr>
        <w:t>Кайзер назначал главу правительства — </w:t>
      </w:r>
      <w:r>
        <w:rPr>
          <w:rFonts w:ascii="Book Antiqua" w:hAnsi="Book Antiqua"/>
          <w:i/>
          <w:color w:val="231F20"/>
        </w:rPr>
        <w:t>канцлера</w:t>
      </w:r>
      <w:r>
        <w:rPr>
          <w:color w:val="231F20"/>
        </w:rPr>
        <w:t>, ответственного только перед императором. В силу развитой многопартийной системы Германии кан- цлеру часто приходилось искать опору в переменчивом парламентском боль- шинстве или партийных коалициях.</w:t>
      </w:r>
    </w:p>
    <w:p>
      <w:pPr>
        <w:pStyle w:val="BodyText"/>
        <w:spacing w:line="223" w:lineRule="auto"/>
        <w:ind w:left="893" w:right="1195" w:firstLine="340"/>
        <w:jc w:val="both"/>
      </w:pPr>
      <w:r>
        <w:rPr>
          <w:color w:val="231F20"/>
        </w:rPr>
        <w:t>Монархию, правительство и интересы крупных промышленников и агра- риев</w:t>
      </w:r>
      <w:r>
        <w:rPr>
          <w:color w:val="231F20"/>
          <w:spacing w:val="-12"/>
        </w:rPr>
        <w:t> </w:t>
      </w:r>
      <w:r>
        <w:rPr>
          <w:color w:val="231F20"/>
        </w:rPr>
        <w:t>поддерживали</w:t>
      </w:r>
      <w:r>
        <w:rPr>
          <w:color w:val="231F20"/>
          <w:spacing w:val="-12"/>
        </w:rPr>
        <w:t> </w:t>
      </w:r>
      <w:r>
        <w:rPr>
          <w:color w:val="231F20"/>
        </w:rPr>
        <w:t>Немецкая</w:t>
      </w:r>
      <w:r>
        <w:rPr>
          <w:color w:val="231F20"/>
          <w:spacing w:val="-12"/>
        </w:rPr>
        <w:t> </w:t>
      </w:r>
      <w:r>
        <w:rPr>
          <w:color w:val="231F20"/>
        </w:rPr>
        <w:t>консервативная</w:t>
      </w:r>
      <w:r>
        <w:rPr>
          <w:color w:val="231F20"/>
          <w:spacing w:val="-12"/>
        </w:rPr>
        <w:t> </w:t>
      </w:r>
      <w:r>
        <w:rPr>
          <w:color w:val="231F20"/>
        </w:rPr>
        <w:t>партия,</w:t>
      </w:r>
      <w:r>
        <w:rPr>
          <w:color w:val="231F20"/>
          <w:spacing w:val="-12"/>
        </w:rPr>
        <w:t> </w:t>
      </w:r>
      <w:r>
        <w:rPr>
          <w:color w:val="231F20"/>
        </w:rPr>
        <w:t>Свободно-консерватив- ная</w:t>
      </w:r>
      <w:r>
        <w:rPr>
          <w:color w:val="231F20"/>
          <w:spacing w:val="-10"/>
        </w:rPr>
        <w:t> </w:t>
      </w:r>
      <w:r>
        <w:rPr>
          <w:color w:val="231F20"/>
        </w:rPr>
        <w:t>партия</w:t>
      </w:r>
      <w:r>
        <w:rPr>
          <w:color w:val="231F20"/>
          <w:spacing w:val="-10"/>
        </w:rPr>
        <w:t> </w:t>
      </w:r>
      <w:r>
        <w:rPr>
          <w:color w:val="231F20"/>
        </w:rPr>
        <w:t>и</w:t>
      </w:r>
      <w:r>
        <w:rPr>
          <w:color w:val="231F20"/>
          <w:spacing w:val="-10"/>
        </w:rPr>
        <w:t> </w:t>
      </w:r>
      <w:r>
        <w:rPr>
          <w:color w:val="231F20"/>
        </w:rPr>
        <w:t>Национал-либеральная</w:t>
      </w:r>
      <w:r>
        <w:rPr>
          <w:color w:val="231F20"/>
          <w:spacing w:val="-10"/>
        </w:rPr>
        <w:t> </w:t>
      </w:r>
      <w:r>
        <w:rPr>
          <w:color w:val="231F20"/>
        </w:rPr>
        <w:t>партия,</w:t>
      </w:r>
      <w:r>
        <w:rPr>
          <w:color w:val="231F20"/>
          <w:spacing w:val="-10"/>
        </w:rPr>
        <w:t> </w:t>
      </w:r>
      <w:r>
        <w:rPr>
          <w:color w:val="231F20"/>
        </w:rPr>
        <w:t>выступавшая</w:t>
      </w:r>
      <w:r>
        <w:rPr>
          <w:color w:val="231F20"/>
          <w:spacing w:val="-10"/>
        </w:rPr>
        <w:t> </w:t>
      </w:r>
      <w:r>
        <w:rPr>
          <w:color w:val="231F20"/>
        </w:rPr>
        <w:t>за</w:t>
      </w:r>
      <w:r>
        <w:rPr>
          <w:color w:val="231F20"/>
          <w:spacing w:val="-10"/>
        </w:rPr>
        <w:t> </w:t>
      </w:r>
      <w:r>
        <w:rPr>
          <w:color w:val="231F20"/>
        </w:rPr>
        <w:t>индустриализа- цию страны и активную колониальную политику.</w:t>
      </w:r>
    </w:p>
    <w:p>
      <w:pPr>
        <w:pStyle w:val="BodyText"/>
        <w:spacing w:line="223" w:lineRule="auto"/>
        <w:ind w:left="893" w:right="1194" w:firstLine="340"/>
        <w:jc w:val="both"/>
      </w:pPr>
      <w:r>
        <w:rPr>
          <w:color w:val="231F20"/>
        </w:rPr>
        <w:t>Огромным влиянием пользовалась Партия католического центра, </w:t>
      </w:r>
      <w:r>
        <w:rPr>
          <w:color w:val="231F20"/>
        </w:rPr>
        <w:t>выра- жавшая</w:t>
      </w:r>
      <w:r>
        <w:rPr>
          <w:color w:val="231F20"/>
          <w:spacing w:val="3"/>
        </w:rPr>
        <w:t> </w:t>
      </w:r>
      <w:r>
        <w:rPr>
          <w:color w:val="231F20"/>
        </w:rPr>
        <w:t>интересы</w:t>
      </w:r>
      <w:r>
        <w:rPr>
          <w:color w:val="231F20"/>
          <w:spacing w:val="3"/>
        </w:rPr>
        <w:t> </w:t>
      </w:r>
      <w:r>
        <w:rPr>
          <w:color w:val="231F20"/>
        </w:rPr>
        <w:t>католической</w:t>
      </w:r>
      <w:r>
        <w:rPr>
          <w:color w:val="231F20"/>
          <w:spacing w:val="3"/>
        </w:rPr>
        <w:t> </w:t>
      </w:r>
      <w:r>
        <w:rPr>
          <w:color w:val="231F20"/>
        </w:rPr>
        <w:t>части</w:t>
      </w:r>
      <w:r>
        <w:rPr>
          <w:color w:val="231F20"/>
          <w:spacing w:val="3"/>
        </w:rPr>
        <w:t> </w:t>
      </w:r>
      <w:r>
        <w:rPr>
          <w:color w:val="231F20"/>
        </w:rPr>
        <w:t>населения</w:t>
      </w:r>
      <w:r>
        <w:rPr>
          <w:color w:val="231F20"/>
          <w:spacing w:val="3"/>
        </w:rPr>
        <w:t> </w:t>
      </w:r>
      <w:r>
        <w:rPr>
          <w:color w:val="231F20"/>
        </w:rPr>
        <w:t>Германии.</w:t>
      </w:r>
      <w:r>
        <w:rPr>
          <w:color w:val="231F20"/>
          <w:spacing w:val="3"/>
        </w:rPr>
        <w:t> </w:t>
      </w:r>
      <w:r>
        <w:rPr>
          <w:color w:val="231F20"/>
        </w:rPr>
        <w:t>На</w:t>
      </w:r>
      <w:r>
        <w:rPr>
          <w:color w:val="231F20"/>
          <w:spacing w:val="3"/>
        </w:rPr>
        <w:t> </w:t>
      </w:r>
      <w:r>
        <w:rPr>
          <w:color w:val="231F20"/>
        </w:rPr>
        <w:t>первых</w:t>
      </w:r>
      <w:r>
        <w:rPr>
          <w:color w:val="231F20"/>
          <w:spacing w:val="3"/>
        </w:rPr>
        <w:t> </w:t>
      </w:r>
      <w:r>
        <w:rPr>
          <w:color w:val="231F20"/>
          <w:spacing w:val="-2"/>
        </w:rPr>
        <w:t>порах</w:t>
      </w:r>
    </w:p>
    <w:p>
      <w:pPr>
        <w:spacing w:after="0" w:line="223" w:lineRule="auto"/>
        <w:jc w:val="both"/>
        <w:sectPr>
          <w:type w:val="continuous"/>
          <w:pgSz w:w="10310" w:h="14850"/>
          <w:pgMar w:header="0" w:footer="1923" w:top="0" w:bottom="1160" w:left="320" w:right="300"/>
        </w:sectPr>
      </w:pPr>
    </w:p>
    <w:p>
      <w:pPr>
        <w:pStyle w:val="BodyText"/>
      </w:pPr>
      <w:r>
        <w:rPr/>
        <w:pict>
          <v:group style="position:absolute;margin-left:0pt;margin-top:-.000518pt;width:515.4pt;height:72.05pt;mso-position-horizontal-relative:page;mso-position-vertical-relative:page;z-index:-27817472" id="docshapegroup3572" coordorigin="0,0" coordsize="10308,1441">
            <v:shape style="position:absolute;left:420;top:419;width:9468;height:1021" type="#_x0000_t75" id="docshape3573" stroked="false">
              <v:imagedata r:id="rId8" o:title=""/>
            </v:shape>
            <v:shape style="position:absolute;left:283;top:283;width:9605;height:420" id="docshape3574" coordorigin="283,283" coordsize="9605,420" path="m583,703l283,703m703,583l703,283m9888,583l9888,283e" filled="false" stroked="true" strokeweight="1.25pt" strokecolor="#ffffff">
              <v:path arrowok="t"/>
              <v:stroke dashstyle="solid"/>
            </v:shape>
            <v:shape style="position:absolute;left:283;top:283;width:9605;height:420" id="docshape357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576" coordorigin="0,0" coordsize="10308,420" path="m360,420l0,420m9948,420l10308,420m420,360l420,0m9888,360l9888,0e" filled="false" stroked="true" strokeweight=".25pt" strokecolor="#000000">
              <v:path arrowok="t"/>
              <v:stroke dashstyle="solid"/>
            </v:shape>
            <v:shape style="position:absolute;left:1213;top:1114;width:365;height:272" type="#_x0000_t202" id="docshape3577" filled="false" stroked="false">
              <v:textbox inset="0,0,0,0">
                <w:txbxContent>
                  <w:p>
                    <w:pPr>
                      <w:spacing w:line="268" w:lineRule="exact" w:before="3"/>
                      <w:ind w:left="0" w:right="0" w:firstLine="0"/>
                      <w:jc w:val="left"/>
                      <w:rPr>
                        <w:rFonts w:ascii="Calibri"/>
                        <w:b/>
                        <w:sz w:val="22"/>
                      </w:rPr>
                    </w:pPr>
                    <w:r>
                      <w:rPr>
                        <w:rFonts w:ascii="Calibri"/>
                        <w:b/>
                        <w:color w:val="FFFFFF"/>
                        <w:spacing w:val="-17"/>
                        <w:w w:val="120"/>
                        <w:sz w:val="22"/>
                      </w:rPr>
                      <w:t>172</w:t>
                    </w:r>
                  </w:p>
                </w:txbxContent>
              </v:textbox>
              <w10:wrap type="none"/>
            </v:shape>
            <v:shape style="position:absolute;left:8282;top:1096;width:889;height:290" type="#_x0000_t202" id="docshape357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7628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line="218" w:lineRule="auto" w:before="120"/>
        <w:ind w:left="4578" w:right="1633" w:firstLine="0"/>
        <w:jc w:val="both"/>
        <w:rPr>
          <w:rFonts w:ascii="Calibri" w:hAnsi="Calibri"/>
          <w:b/>
          <w:sz w:val="19"/>
        </w:rPr>
      </w:pPr>
      <w:r>
        <w:rPr/>
        <w:pict>
          <v:group style="position:absolute;margin-left:57.553001pt;margin-top:-1.941304pt;width:400.15pt;height:148pt;mso-position-horizontal-relative:page;mso-position-vertical-relative:paragraph;z-index:-27816960" id="docshapegroup3579" coordorigin="1151,-39" coordsize="8003,2960">
            <v:shape style="position:absolute;left:4679;top:-39;width:4475;height:1707" type="#_x0000_t75" id="docshape3580" stroked="false">
              <v:imagedata r:id="rId805" o:title=""/>
            </v:shape>
            <v:rect style="position:absolute;left:4615;top:23;width:4479;height:1583" id="docshape3581" filled="true" fillcolor="#ffffff" stroked="false">
              <v:fill type="solid"/>
            </v:rect>
            <v:shape style="position:absolute;left:1151;top:-39;width:3528;height:2960" type="#_x0000_t75" id="docshape3582" stroked="false">
              <v:imagedata r:id="rId806" o:title=""/>
            </v:shape>
            <v:shape style="position:absolute;left:4552;top:-39;width:127;height:1707" type="#_x0000_t75" id="docshape3583" stroked="false">
              <v:imagedata r:id="rId807" o:title=""/>
            </v:shape>
            <v:shape style="position:absolute;left:1213;top:23;width:3402;height:2835" type="#_x0000_t75" id="docshape3584" stroked="false">
              <v:imagedata r:id="rId808" o:title=""/>
            </v:shape>
            <v:rect style="position:absolute;left:1223;top:33;width:3382;height:2815" id="docshape3585" filled="false" stroked="true" strokeweight="1pt" strokecolor="#ffffff">
              <v:stroke dashstyle="solid"/>
            </v:rect>
            <w10:wrap type="none"/>
          </v:group>
        </w:pict>
      </w:r>
      <w:r>
        <w:rPr>
          <w:rFonts w:ascii="Calibri" w:hAnsi="Calibri"/>
          <w:b/>
          <w:color w:val="231F20"/>
          <w:w w:val="115"/>
          <w:sz w:val="19"/>
        </w:rPr>
        <w:t>Здание</w:t>
      </w:r>
      <w:r>
        <w:rPr>
          <w:rFonts w:ascii="Calibri" w:hAnsi="Calibri"/>
          <w:b/>
          <w:color w:val="231F20"/>
          <w:spacing w:val="-5"/>
          <w:w w:val="115"/>
          <w:sz w:val="19"/>
        </w:rPr>
        <w:t> </w:t>
      </w:r>
      <w:r>
        <w:rPr>
          <w:rFonts w:ascii="Calibri" w:hAnsi="Calibri"/>
          <w:b/>
          <w:color w:val="231F20"/>
          <w:w w:val="115"/>
          <w:sz w:val="19"/>
        </w:rPr>
        <w:t>рейхстага</w:t>
      </w:r>
      <w:r>
        <w:rPr>
          <w:rFonts w:ascii="Calibri" w:hAnsi="Calibri"/>
          <w:b/>
          <w:color w:val="231F20"/>
          <w:spacing w:val="-5"/>
          <w:w w:val="115"/>
          <w:sz w:val="19"/>
        </w:rPr>
        <w:t> </w:t>
      </w:r>
      <w:r>
        <w:rPr>
          <w:rFonts w:ascii="Calibri" w:hAnsi="Calibri"/>
          <w:b/>
          <w:color w:val="231F20"/>
          <w:w w:val="115"/>
          <w:sz w:val="19"/>
        </w:rPr>
        <w:t>с</w:t>
      </w:r>
      <w:r>
        <w:rPr>
          <w:rFonts w:ascii="Calibri" w:hAnsi="Calibri"/>
          <w:b/>
          <w:color w:val="231F20"/>
          <w:spacing w:val="-5"/>
          <w:w w:val="115"/>
          <w:sz w:val="19"/>
        </w:rPr>
        <w:t> </w:t>
      </w:r>
      <w:r>
        <w:rPr>
          <w:rFonts w:ascii="Calibri" w:hAnsi="Calibri"/>
          <w:b/>
          <w:color w:val="231F20"/>
          <w:w w:val="115"/>
          <w:sz w:val="19"/>
        </w:rPr>
        <w:t>расположенным перед ним памятником Бисмарка.</w:t>
      </w:r>
    </w:p>
    <w:p>
      <w:pPr>
        <w:spacing w:line="205" w:lineRule="exact" w:before="0"/>
        <w:ind w:left="4578" w:right="0" w:firstLine="0"/>
        <w:jc w:val="both"/>
        <w:rPr>
          <w:rFonts w:ascii="Trebuchet MS" w:hAnsi="Trebuchet MS"/>
          <w:i/>
          <w:sz w:val="19"/>
        </w:rPr>
      </w:pPr>
      <w:r>
        <w:rPr>
          <w:rFonts w:ascii="Trebuchet MS" w:hAnsi="Trebuchet MS"/>
          <w:i/>
          <w:color w:val="231F20"/>
          <w:w w:val="95"/>
          <w:sz w:val="19"/>
        </w:rPr>
        <w:t>Открытка.</w:t>
      </w:r>
      <w:r>
        <w:rPr>
          <w:rFonts w:ascii="Trebuchet MS" w:hAnsi="Trebuchet MS"/>
          <w:i/>
          <w:color w:val="231F20"/>
          <w:spacing w:val="-2"/>
          <w:w w:val="95"/>
          <w:sz w:val="19"/>
        </w:rPr>
        <w:t> </w:t>
      </w:r>
      <w:r>
        <w:rPr>
          <w:rFonts w:ascii="Trebuchet MS" w:hAnsi="Trebuchet MS"/>
          <w:i/>
          <w:color w:val="231F20"/>
          <w:w w:val="95"/>
          <w:sz w:val="19"/>
        </w:rPr>
        <w:t>1907</w:t>
      </w:r>
      <w:r>
        <w:rPr>
          <w:rFonts w:ascii="Trebuchet MS" w:hAnsi="Trebuchet MS"/>
          <w:i/>
          <w:color w:val="231F20"/>
          <w:spacing w:val="-2"/>
          <w:w w:val="95"/>
          <w:sz w:val="19"/>
        </w:rPr>
        <w:t> </w:t>
      </w:r>
      <w:r>
        <w:rPr>
          <w:rFonts w:ascii="Trebuchet MS" w:hAnsi="Trebuchet MS"/>
          <w:i/>
          <w:color w:val="231F20"/>
          <w:spacing w:val="-5"/>
          <w:w w:val="95"/>
          <w:sz w:val="19"/>
        </w:rPr>
        <w:t>г.</w:t>
      </w:r>
    </w:p>
    <w:p>
      <w:pPr>
        <w:spacing w:line="228" w:lineRule="auto" w:before="105"/>
        <w:ind w:left="4918" w:right="1024"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27"/>
          <w:sz w:val="20"/>
        </w:rPr>
        <w:t> </w:t>
      </w:r>
      <w:r>
        <w:rPr>
          <w:rFonts w:ascii="Trebuchet MS" w:hAnsi="Trebuchet MS"/>
          <w:color w:val="231F20"/>
          <w:sz w:val="19"/>
        </w:rPr>
        <w:t>Используя</w:t>
      </w:r>
      <w:r>
        <w:rPr>
          <w:rFonts w:ascii="Trebuchet MS" w:hAnsi="Trebuchet MS"/>
          <w:color w:val="231F20"/>
          <w:spacing w:val="-5"/>
          <w:sz w:val="19"/>
        </w:rPr>
        <w:t> </w:t>
      </w:r>
      <w:r>
        <w:rPr>
          <w:rFonts w:ascii="Trebuchet MS" w:hAnsi="Trebuchet MS"/>
          <w:color w:val="231F20"/>
          <w:sz w:val="19"/>
        </w:rPr>
        <w:t>дополнительные</w:t>
      </w:r>
      <w:r>
        <w:rPr>
          <w:rFonts w:ascii="Trebuchet MS" w:hAnsi="Trebuchet MS"/>
          <w:color w:val="231F20"/>
          <w:spacing w:val="-5"/>
          <w:sz w:val="19"/>
        </w:rPr>
        <w:t> </w:t>
      </w:r>
      <w:r>
        <w:rPr>
          <w:rFonts w:ascii="Trebuchet MS" w:hAnsi="Trebuchet MS"/>
          <w:color w:val="231F20"/>
          <w:sz w:val="19"/>
        </w:rPr>
        <w:t>источники,</w:t>
      </w:r>
      <w:r>
        <w:rPr>
          <w:rFonts w:ascii="Trebuchet MS" w:hAnsi="Trebuchet MS"/>
          <w:color w:val="231F20"/>
          <w:spacing w:val="-5"/>
          <w:sz w:val="19"/>
        </w:rPr>
        <w:t> </w:t>
      </w:r>
      <w:r>
        <w:rPr>
          <w:rFonts w:ascii="Trebuchet MS" w:hAnsi="Trebuchet MS"/>
          <w:color w:val="231F20"/>
          <w:sz w:val="19"/>
        </w:rPr>
        <w:t>уз- </w:t>
      </w:r>
      <w:r>
        <w:rPr>
          <w:rFonts w:ascii="Trebuchet MS" w:hAnsi="Trebuchet MS"/>
          <w:color w:val="231F20"/>
          <w:w w:val="95"/>
          <w:sz w:val="19"/>
        </w:rPr>
        <w:t>найте судьбу расположенного перед </w:t>
      </w:r>
      <w:r>
        <w:rPr>
          <w:rFonts w:ascii="Trebuchet MS" w:hAnsi="Trebuchet MS"/>
          <w:color w:val="231F20"/>
          <w:w w:val="95"/>
          <w:sz w:val="19"/>
        </w:rPr>
        <w:t>здани- </w:t>
      </w:r>
      <w:r>
        <w:rPr>
          <w:rFonts w:ascii="Trebuchet MS" w:hAnsi="Trebuchet MS"/>
          <w:color w:val="231F20"/>
          <w:sz w:val="19"/>
        </w:rPr>
        <w:t>ем рейхстага памятника Бисмарку.</w:t>
      </w:r>
    </w:p>
    <w:p>
      <w:pPr>
        <w:pStyle w:val="BodyText"/>
        <w:spacing w:before="8"/>
        <w:rPr>
          <w:rFonts w:ascii="Trebuchet MS"/>
          <w:sz w:val="27"/>
        </w:rPr>
      </w:pPr>
    </w:p>
    <w:p>
      <w:pPr>
        <w:pStyle w:val="BodyText"/>
        <w:spacing w:line="223" w:lineRule="auto" w:before="112"/>
        <w:ind w:left="4578" w:right="911"/>
        <w:jc w:val="both"/>
      </w:pPr>
      <w:r>
        <w:rPr>
          <w:color w:val="231F20"/>
        </w:rPr>
        <w:t>она была резко оппозиционной </w:t>
      </w:r>
      <w:r>
        <w:rPr>
          <w:color w:val="231F20"/>
        </w:rPr>
        <w:t>правитель- ству и лично Бисмарку.</w:t>
      </w:r>
    </w:p>
    <w:p>
      <w:pPr>
        <w:pStyle w:val="BodyText"/>
        <w:spacing w:line="223" w:lineRule="auto"/>
        <w:ind w:left="4578" w:right="911" w:firstLine="340"/>
        <w:jc w:val="both"/>
      </w:pPr>
      <w:r>
        <w:rPr>
          <w:color w:val="231F20"/>
        </w:rPr>
        <w:t>Интересы рабочих представляли соци- </w:t>
      </w:r>
      <w:r>
        <w:rPr>
          <w:color w:val="231F20"/>
          <w:spacing w:val="-4"/>
        </w:rPr>
        <w:t>ал-демократы.</w:t>
      </w:r>
      <w:r>
        <w:rPr>
          <w:color w:val="231F20"/>
          <w:spacing w:val="-7"/>
        </w:rPr>
        <w:t> </w:t>
      </w:r>
      <w:r>
        <w:rPr>
          <w:color w:val="231F20"/>
          <w:spacing w:val="-4"/>
        </w:rPr>
        <w:t>Если</w:t>
      </w:r>
      <w:r>
        <w:rPr>
          <w:color w:val="231F20"/>
          <w:spacing w:val="-7"/>
        </w:rPr>
        <w:t> </w:t>
      </w:r>
      <w:r>
        <w:rPr>
          <w:color w:val="231F20"/>
          <w:spacing w:val="-4"/>
        </w:rPr>
        <w:t>в</w:t>
      </w:r>
      <w:r>
        <w:rPr>
          <w:color w:val="231F20"/>
          <w:spacing w:val="-7"/>
        </w:rPr>
        <w:t> </w:t>
      </w:r>
      <w:r>
        <w:rPr>
          <w:color w:val="231F20"/>
          <w:spacing w:val="-4"/>
        </w:rPr>
        <w:t>1871</w:t>
      </w:r>
      <w:r>
        <w:rPr>
          <w:color w:val="231F20"/>
          <w:spacing w:val="-7"/>
        </w:rPr>
        <w:t> </w:t>
      </w:r>
      <w:r>
        <w:rPr>
          <w:color w:val="231F20"/>
          <w:spacing w:val="-4"/>
        </w:rPr>
        <w:t>г.</w:t>
      </w:r>
      <w:r>
        <w:rPr>
          <w:color w:val="231F20"/>
          <w:spacing w:val="-7"/>
        </w:rPr>
        <w:t> </w:t>
      </w:r>
      <w:r>
        <w:rPr>
          <w:color w:val="231F20"/>
          <w:spacing w:val="-4"/>
        </w:rPr>
        <w:t>за</w:t>
      </w:r>
      <w:r>
        <w:rPr>
          <w:color w:val="231F20"/>
          <w:spacing w:val="-7"/>
        </w:rPr>
        <w:t> </w:t>
      </w:r>
      <w:r>
        <w:rPr>
          <w:color w:val="231F20"/>
          <w:spacing w:val="-4"/>
        </w:rPr>
        <w:t>них</w:t>
      </w:r>
      <w:r>
        <w:rPr>
          <w:color w:val="231F20"/>
          <w:spacing w:val="-7"/>
        </w:rPr>
        <w:t> </w:t>
      </w:r>
      <w:r>
        <w:rPr>
          <w:color w:val="231F20"/>
          <w:spacing w:val="-4"/>
        </w:rPr>
        <w:t>проголо- </w:t>
      </w:r>
      <w:r>
        <w:rPr>
          <w:color w:val="231F20"/>
        </w:rPr>
        <w:t>совало</w:t>
      </w:r>
      <w:r>
        <w:rPr>
          <w:color w:val="231F20"/>
          <w:spacing w:val="-3"/>
        </w:rPr>
        <w:t> </w:t>
      </w:r>
      <w:r>
        <w:rPr>
          <w:color w:val="231F20"/>
        </w:rPr>
        <w:t>более</w:t>
      </w:r>
      <w:r>
        <w:rPr>
          <w:color w:val="231F20"/>
          <w:spacing w:val="-3"/>
        </w:rPr>
        <w:t> </w:t>
      </w:r>
      <w:r>
        <w:rPr>
          <w:color w:val="231F20"/>
        </w:rPr>
        <w:t>41</w:t>
      </w:r>
      <w:r>
        <w:rPr>
          <w:color w:val="231F20"/>
          <w:spacing w:val="-3"/>
        </w:rPr>
        <w:t> </w:t>
      </w:r>
      <w:r>
        <w:rPr>
          <w:color w:val="231F20"/>
        </w:rPr>
        <w:t>тыс.</w:t>
      </w:r>
      <w:r>
        <w:rPr>
          <w:color w:val="231F20"/>
          <w:spacing w:val="-4"/>
        </w:rPr>
        <w:t> </w:t>
      </w:r>
      <w:r>
        <w:rPr>
          <w:color w:val="231F20"/>
        </w:rPr>
        <w:t>человек,</w:t>
      </w:r>
      <w:r>
        <w:rPr>
          <w:color w:val="231F20"/>
          <w:spacing w:val="-3"/>
        </w:rPr>
        <w:t> </w:t>
      </w:r>
      <w:r>
        <w:rPr>
          <w:color w:val="231F20"/>
        </w:rPr>
        <w:t>то</w:t>
      </w:r>
      <w:r>
        <w:rPr>
          <w:color w:val="231F20"/>
          <w:spacing w:val="-3"/>
        </w:rPr>
        <w:t> </w:t>
      </w:r>
      <w:r>
        <w:rPr>
          <w:color w:val="231F20"/>
        </w:rPr>
        <w:t>в</w:t>
      </w:r>
      <w:r>
        <w:rPr>
          <w:color w:val="231F20"/>
          <w:spacing w:val="-3"/>
        </w:rPr>
        <w:t> </w:t>
      </w:r>
      <w:r>
        <w:rPr>
          <w:color w:val="231F20"/>
        </w:rPr>
        <w:t>1890</w:t>
      </w:r>
      <w:r>
        <w:rPr>
          <w:color w:val="231F20"/>
          <w:spacing w:val="-4"/>
        </w:rPr>
        <w:t> </w:t>
      </w:r>
      <w:r>
        <w:rPr>
          <w:color w:val="231F20"/>
        </w:rPr>
        <w:t>г.</w:t>
      </w:r>
      <w:r>
        <w:rPr>
          <w:color w:val="231F20"/>
          <w:spacing w:val="-3"/>
        </w:rPr>
        <w:t> </w:t>
      </w:r>
      <w:r>
        <w:rPr>
          <w:color w:val="231F20"/>
        </w:rPr>
        <w:t>— почти</w:t>
      </w:r>
      <w:r>
        <w:rPr>
          <w:color w:val="231F20"/>
          <w:spacing w:val="18"/>
        </w:rPr>
        <w:t> </w:t>
      </w:r>
      <w:r>
        <w:rPr>
          <w:color w:val="231F20"/>
        </w:rPr>
        <w:t>1,5</w:t>
      </w:r>
      <w:r>
        <w:rPr>
          <w:color w:val="231F20"/>
          <w:spacing w:val="18"/>
        </w:rPr>
        <w:t> </w:t>
      </w:r>
      <w:r>
        <w:rPr>
          <w:color w:val="231F20"/>
        </w:rPr>
        <w:t>млн</w:t>
      </w:r>
      <w:r>
        <w:rPr>
          <w:color w:val="231F20"/>
          <w:spacing w:val="18"/>
        </w:rPr>
        <w:t> </w:t>
      </w:r>
      <w:r>
        <w:rPr>
          <w:color w:val="231F20"/>
        </w:rPr>
        <w:t>избирателей.</w:t>
      </w:r>
      <w:r>
        <w:rPr>
          <w:color w:val="231F20"/>
          <w:spacing w:val="18"/>
        </w:rPr>
        <w:t> </w:t>
      </w:r>
      <w:r>
        <w:rPr>
          <w:color w:val="231F20"/>
        </w:rPr>
        <w:t>По</w:t>
      </w:r>
      <w:r>
        <w:rPr>
          <w:color w:val="231F20"/>
          <w:spacing w:val="18"/>
        </w:rPr>
        <w:t> </w:t>
      </w:r>
      <w:r>
        <w:rPr>
          <w:color w:val="231F20"/>
          <w:spacing w:val="-2"/>
        </w:rPr>
        <w:t>количеству</w:t>
      </w:r>
    </w:p>
    <w:p>
      <w:pPr>
        <w:pStyle w:val="BodyText"/>
        <w:spacing w:line="223" w:lineRule="auto" w:before="2"/>
        <w:ind w:left="1177" w:right="911"/>
        <w:jc w:val="both"/>
      </w:pPr>
      <w:r>
        <w:rPr>
          <w:color w:val="231F20"/>
        </w:rPr>
        <w:t>депутатов</w:t>
      </w:r>
      <w:r>
        <w:rPr>
          <w:color w:val="231F20"/>
          <w:spacing w:val="-1"/>
        </w:rPr>
        <w:t> </w:t>
      </w:r>
      <w:r>
        <w:rPr>
          <w:color w:val="231F20"/>
        </w:rPr>
        <w:t>социал-демократы</w:t>
      </w:r>
      <w:r>
        <w:rPr>
          <w:color w:val="231F20"/>
          <w:spacing w:val="-1"/>
        </w:rPr>
        <w:t> </w:t>
      </w:r>
      <w:r>
        <w:rPr>
          <w:color w:val="231F20"/>
        </w:rPr>
        <w:t>занимали</w:t>
      </w:r>
      <w:r>
        <w:rPr>
          <w:color w:val="231F20"/>
          <w:spacing w:val="-1"/>
        </w:rPr>
        <w:t> </w:t>
      </w:r>
      <w:r>
        <w:rPr>
          <w:color w:val="231F20"/>
        </w:rPr>
        <w:t>в</w:t>
      </w:r>
      <w:r>
        <w:rPr>
          <w:color w:val="231F20"/>
          <w:spacing w:val="-1"/>
        </w:rPr>
        <w:t> </w:t>
      </w:r>
      <w:r>
        <w:rPr>
          <w:color w:val="231F20"/>
        </w:rPr>
        <w:t>рейхстаге</w:t>
      </w:r>
      <w:r>
        <w:rPr>
          <w:color w:val="231F20"/>
          <w:spacing w:val="-1"/>
        </w:rPr>
        <w:t> </w:t>
      </w:r>
      <w:r>
        <w:rPr>
          <w:color w:val="231F20"/>
        </w:rPr>
        <w:t>лишь</w:t>
      </w:r>
      <w:r>
        <w:rPr>
          <w:color w:val="231F20"/>
          <w:spacing w:val="-1"/>
        </w:rPr>
        <w:t> </w:t>
      </w:r>
      <w:r>
        <w:rPr>
          <w:color w:val="231F20"/>
        </w:rPr>
        <w:t>5-е</w:t>
      </w:r>
      <w:r>
        <w:rPr>
          <w:color w:val="231F20"/>
          <w:spacing w:val="-1"/>
        </w:rPr>
        <w:t> </w:t>
      </w:r>
      <w:r>
        <w:rPr>
          <w:color w:val="231F20"/>
        </w:rPr>
        <w:t>место.</w:t>
      </w:r>
      <w:r>
        <w:rPr>
          <w:color w:val="231F20"/>
          <w:spacing w:val="-1"/>
        </w:rPr>
        <w:t> </w:t>
      </w:r>
      <w:r>
        <w:rPr>
          <w:color w:val="231F20"/>
        </w:rPr>
        <w:t>Причиной такой диспропорции стала устаревшая система избирательных округов, при которой</w:t>
      </w:r>
      <w:r>
        <w:rPr>
          <w:color w:val="231F20"/>
          <w:spacing w:val="-2"/>
        </w:rPr>
        <w:t> </w:t>
      </w:r>
      <w:r>
        <w:rPr>
          <w:color w:val="231F20"/>
        </w:rPr>
        <w:t>деревенские</w:t>
      </w:r>
      <w:r>
        <w:rPr>
          <w:color w:val="231F20"/>
          <w:spacing w:val="-2"/>
        </w:rPr>
        <w:t> </w:t>
      </w:r>
      <w:r>
        <w:rPr>
          <w:color w:val="231F20"/>
        </w:rPr>
        <w:t>округа</w:t>
      </w:r>
      <w:r>
        <w:rPr>
          <w:color w:val="231F20"/>
          <w:spacing w:val="-2"/>
        </w:rPr>
        <w:t> </w:t>
      </w:r>
      <w:r>
        <w:rPr>
          <w:color w:val="231F20"/>
        </w:rPr>
        <w:t>имели</w:t>
      </w:r>
      <w:r>
        <w:rPr>
          <w:color w:val="231F20"/>
          <w:spacing w:val="-2"/>
        </w:rPr>
        <w:t> </w:t>
      </w:r>
      <w:r>
        <w:rPr>
          <w:color w:val="231F20"/>
        </w:rPr>
        <w:t>приоритет</w:t>
      </w:r>
      <w:r>
        <w:rPr>
          <w:color w:val="231F20"/>
          <w:spacing w:val="-2"/>
        </w:rPr>
        <w:t> </w:t>
      </w:r>
      <w:r>
        <w:rPr>
          <w:color w:val="231F20"/>
        </w:rPr>
        <w:t>перед</w:t>
      </w:r>
      <w:r>
        <w:rPr>
          <w:color w:val="231F20"/>
          <w:spacing w:val="-2"/>
        </w:rPr>
        <w:t> </w:t>
      </w:r>
      <w:r>
        <w:rPr>
          <w:color w:val="231F20"/>
        </w:rPr>
        <w:t>городскими.</w:t>
      </w:r>
      <w:r>
        <w:rPr>
          <w:color w:val="231F20"/>
          <w:spacing w:val="-2"/>
        </w:rPr>
        <w:t> </w:t>
      </w:r>
      <w:r>
        <w:rPr>
          <w:color w:val="231F20"/>
        </w:rPr>
        <w:t>Власть</w:t>
      </w:r>
      <w:r>
        <w:rPr>
          <w:color w:val="231F20"/>
          <w:spacing w:val="-2"/>
        </w:rPr>
        <w:t> </w:t>
      </w:r>
      <w:r>
        <w:rPr>
          <w:color w:val="231F20"/>
        </w:rPr>
        <w:t>наме- </w:t>
      </w:r>
      <w:r>
        <w:rPr>
          <w:color w:val="231F20"/>
          <w:spacing w:val="-2"/>
        </w:rPr>
        <w:t>ренно</w:t>
      </w:r>
      <w:r>
        <w:rPr>
          <w:color w:val="231F20"/>
          <w:spacing w:val="-6"/>
        </w:rPr>
        <w:t> </w:t>
      </w:r>
      <w:r>
        <w:rPr>
          <w:color w:val="231F20"/>
          <w:spacing w:val="-2"/>
        </w:rPr>
        <w:t>сохраняла</w:t>
      </w:r>
      <w:r>
        <w:rPr>
          <w:color w:val="231F20"/>
          <w:spacing w:val="-6"/>
        </w:rPr>
        <w:t> </w:t>
      </w:r>
      <w:r>
        <w:rPr>
          <w:color w:val="231F20"/>
          <w:spacing w:val="-2"/>
        </w:rPr>
        <w:t>этот</w:t>
      </w:r>
      <w:r>
        <w:rPr>
          <w:color w:val="231F20"/>
          <w:spacing w:val="-6"/>
        </w:rPr>
        <w:t> </w:t>
      </w:r>
      <w:r>
        <w:rPr>
          <w:color w:val="231F20"/>
          <w:spacing w:val="-2"/>
        </w:rPr>
        <w:t>порядок,</w:t>
      </w:r>
      <w:r>
        <w:rPr>
          <w:color w:val="231F20"/>
          <w:spacing w:val="-6"/>
        </w:rPr>
        <w:t> </w:t>
      </w:r>
      <w:r>
        <w:rPr>
          <w:color w:val="231F20"/>
          <w:spacing w:val="-2"/>
        </w:rPr>
        <w:t>блокируя</w:t>
      </w:r>
      <w:r>
        <w:rPr>
          <w:color w:val="231F20"/>
          <w:spacing w:val="-6"/>
        </w:rPr>
        <w:t> </w:t>
      </w:r>
      <w:r>
        <w:rPr>
          <w:color w:val="231F20"/>
          <w:spacing w:val="-2"/>
        </w:rPr>
        <w:t>рост</w:t>
      </w:r>
      <w:r>
        <w:rPr>
          <w:color w:val="231F20"/>
          <w:spacing w:val="-6"/>
        </w:rPr>
        <w:t> </w:t>
      </w:r>
      <w:r>
        <w:rPr>
          <w:color w:val="231F20"/>
          <w:spacing w:val="-2"/>
        </w:rPr>
        <w:t>числа</w:t>
      </w:r>
      <w:r>
        <w:rPr>
          <w:color w:val="231F20"/>
          <w:spacing w:val="-6"/>
        </w:rPr>
        <w:t> </w:t>
      </w:r>
      <w:r>
        <w:rPr>
          <w:color w:val="231F20"/>
          <w:spacing w:val="-2"/>
        </w:rPr>
        <w:t>социал-демократов</w:t>
      </w:r>
      <w:r>
        <w:rPr>
          <w:color w:val="231F20"/>
          <w:spacing w:val="-6"/>
        </w:rPr>
        <w:t> </w:t>
      </w:r>
      <w:r>
        <w:rPr>
          <w:color w:val="231F20"/>
          <w:spacing w:val="-2"/>
        </w:rPr>
        <w:t>в</w:t>
      </w:r>
      <w:r>
        <w:rPr>
          <w:color w:val="231F20"/>
          <w:spacing w:val="-6"/>
        </w:rPr>
        <w:t> </w:t>
      </w:r>
      <w:r>
        <w:rPr>
          <w:color w:val="231F20"/>
          <w:spacing w:val="-2"/>
        </w:rPr>
        <w:t>парла- </w:t>
      </w:r>
      <w:r>
        <w:rPr>
          <w:color w:val="231F20"/>
        </w:rPr>
        <w:t>менте, за которых голосовал преимущественно городской электорат.</w:t>
      </w:r>
    </w:p>
    <w:p>
      <w:pPr>
        <w:pStyle w:val="ListParagraph"/>
        <w:numPr>
          <w:ilvl w:val="0"/>
          <w:numId w:val="76"/>
        </w:numPr>
        <w:tabs>
          <w:tab w:pos="1517" w:val="left" w:leader="none"/>
          <w:tab w:pos="1518" w:val="left" w:leader="none"/>
        </w:tabs>
        <w:spacing w:line="240" w:lineRule="auto" w:before="106" w:after="0"/>
        <w:ind w:left="1517" w:right="0" w:hanging="341"/>
        <w:jc w:val="left"/>
        <w:rPr>
          <w:sz w:val="19"/>
        </w:rPr>
      </w:pPr>
      <w:r>
        <w:rPr>
          <w:color w:val="231F20"/>
          <w:w w:val="95"/>
          <w:sz w:val="19"/>
        </w:rPr>
        <w:t>Какая</w:t>
      </w:r>
      <w:r>
        <w:rPr>
          <w:color w:val="231F20"/>
          <w:spacing w:val="1"/>
          <w:sz w:val="19"/>
        </w:rPr>
        <w:t> </w:t>
      </w:r>
      <w:r>
        <w:rPr>
          <w:color w:val="231F20"/>
          <w:w w:val="95"/>
          <w:sz w:val="19"/>
        </w:rPr>
        <w:t>форма</w:t>
      </w:r>
      <w:r>
        <w:rPr>
          <w:color w:val="231F20"/>
          <w:spacing w:val="1"/>
          <w:sz w:val="19"/>
        </w:rPr>
        <w:t> </w:t>
      </w:r>
      <w:r>
        <w:rPr>
          <w:color w:val="231F20"/>
          <w:w w:val="95"/>
          <w:sz w:val="19"/>
        </w:rPr>
        <w:t>государственного</w:t>
      </w:r>
      <w:r>
        <w:rPr>
          <w:color w:val="231F20"/>
          <w:spacing w:val="1"/>
          <w:sz w:val="19"/>
        </w:rPr>
        <w:t> </w:t>
      </w:r>
      <w:r>
        <w:rPr>
          <w:color w:val="231F20"/>
          <w:w w:val="95"/>
          <w:sz w:val="19"/>
        </w:rPr>
        <w:t>управления</w:t>
      </w:r>
      <w:r>
        <w:rPr>
          <w:color w:val="231F20"/>
          <w:spacing w:val="1"/>
          <w:sz w:val="19"/>
        </w:rPr>
        <w:t> </w:t>
      </w:r>
      <w:r>
        <w:rPr>
          <w:color w:val="231F20"/>
          <w:w w:val="95"/>
          <w:sz w:val="19"/>
        </w:rPr>
        <w:t>установилась</w:t>
      </w:r>
      <w:r>
        <w:rPr>
          <w:color w:val="231F20"/>
          <w:spacing w:val="2"/>
          <w:sz w:val="19"/>
        </w:rPr>
        <w:t> </w:t>
      </w:r>
      <w:r>
        <w:rPr>
          <w:color w:val="231F20"/>
          <w:w w:val="95"/>
          <w:sz w:val="19"/>
        </w:rPr>
        <w:t>в</w:t>
      </w:r>
      <w:r>
        <w:rPr>
          <w:color w:val="231F20"/>
          <w:spacing w:val="1"/>
          <w:sz w:val="19"/>
        </w:rPr>
        <w:t> </w:t>
      </w:r>
      <w:r>
        <w:rPr>
          <w:color w:val="231F20"/>
          <w:w w:val="95"/>
          <w:sz w:val="19"/>
        </w:rPr>
        <w:t>Германии</w:t>
      </w:r>
      <w:r>
        <w:rPr>
          <w:color w:val="231F20"/>
          <w:spacing w:val="1"/>
          <w:sz w:val="19"/>
        </w:rPr>
        <w:t> </w:t>
      </w:r>
      <w:r>
        <w:rPr>
          <w:color w:val="231F20"/>
          <w:w w:val="95"/>
          <w:sz w:val="19"/>
        </w:rPr>
        <w:t>в</w:t>
      </w:r>
      <w:r>
        <w:rPr>
          <w:color w:val="231F20"/>
          <w:spacing w:val="1"/>
          <w:sz w:val="19"/>
        </w:rPr>
        <w:t> </w:t>
      </w:r>
      <w:r>
        <w:rPr>
          <w:color w:val="231F20"/>
          <w:w w:val="95"/>
          <w:sz w:val="19"/>
        </w:rPr>
        <w:t>1871</w:t>
      </w:r>
      <w:r>
        <w:rPr>
          <w:color w:val="231F20"/>
          <w:spacing w:val="1"/>
          <w:sz w:val="19"/>
        </w:rPr>
        <w:t> </w:t>
      </w:r>
      <w:r>
        <w:rPr>
          <w:color w:val="231F20"/>
          <w:spacing w:val="-5"/>
          <w:w w:val="95"/>
          <w:sz w:val="19"/>
        </w:rPr>
        <w:t>г.?</w:t>
      </w:r>
    </w:p>
    <w:p>
      <w:pPr>
        <w:pStyle w:val="BodyText"/>
        <w:spacing w:before="3"/>
        <w:rPr>
          <w:rFonts w:ascii="Trebuchet MS"/>
          <w:sz w:val="19"/>
        </w:rPr>
      </w:pPr>
    </w:p>
    <w:p>
      <w:pPr>
        <w:pStyle w:val="BodyText"/>
        <w:spacing w:line="220" w:lineRule="auto"/>
        <w:ind w:left="1177" w:right="911" w:hanging="1"/>
        <w:jc w:val="both"/>
      </w:pPr>
      <w:r>
        <w:rPr>
          <w:rFonts w:ascii="Calibri" w:hAnsi="Calibri"/>
          <w:b/>
          <w:color w:val="FFFFFF"/>
          <w:spacing w:val="34"/>
          <w:position w:val="1"/>
          <w:shd w:fill="4495D1" w:color="auto" w:val="clear"/>
        </w:rPr>
        <w:t> </w:t>
      </w:r>
      <w:r>
        <w:rPr>
          <w:rFonts w:ascii="Calibri" w:hAnsi="Calibri"/>
          <w:b/>
          <w:color w:val="FFFFFF"/>
          <w:position w:val="1"/>
          <w:shd w:fill="4495D1" w:color="auto" w:val="clear"/>
        </w:rPr>
        <w:t>3 </w:t>
      </w:r>
      <w:r>
        <w:rPr>
          <w:rFonts w:ascii="Calibri" w:hAnsi="Calibri"/>
          <w:b/>
          <w:color w:val="FFFFFF"/>
          <w:spacing w:val="80"/>
          <w:position w:val="1"/>
        </w:rPr>
        <w:t> </w:t>
      </w:r>
      <w:r>
        <w:rPr>
          <w:rFonts w:ascii="Calibri" w:hAnsi="Calibri"/>
          <w:b/>
          <w:color w:val="4495D1"/>
        </w:rPr>
        <w:t>Социально-экономическое</w:t>
      </w:r>
      <w:r>
        <w:rPr>
          <w:rFonts w:ascii="Calibri" w:hAnsi="Calibri"/>
          <w:b/>
          <w:color w:val="4495D1"/>
          <w:spacing w:val="40"/>
        </w:rPr>
        <w:t> </w:t>
      </w:r>
      <w:r>
        <w:rPr>
          <w:rFonts w:ascii="Calibri" w:hAnsi="Calibri"/>
          <w:b/>
          <w:color w:val="4495D1"/>
        </w:rPr>
        <w:t>развитие.</w:t>
      </w:r>
      <w:r>
        <w:rPr>
          <w:rFonts w:ascii="Calibri" w:hAnsi="Calibri"/>
          <w:b/>
          <w:color w:val="4495D1"/>
          <w:spacing w:val="40"/>
        </w:rPr>
        <w:t> </w:t>
      </w:r>
      <w:r>
        <w:rPr>
          <w:color w:val="231F20"/>
        </w:rPr>
        <w:t>В</w:t>
      </w:r>
      <w:r>
        <w:rPr>
          <w:color w:val="231F20"/>
          <w:spacing w:val="40"/>
        </w:rPr>
        <w:t> </w:t>
      </w:r>
      <w:r>
        <w:rPr>
          <w:color w:val="231F20"/>
        </w:rPr>
        <w:t>период</w:t>
      </w:r>
      <w:r>
        <w:rPr>
          <w:color w:val="231F20"/>
          <w:spacing w:val="40"/>
        </w:rPr>
        <w:t> </w:t>
      </w:r>
      <w:r>
        <w:rPr>
          <w:color w:val="231F20"/>
        </w:rPr>
        <w:t>с</w:t>
      </w:r>
      <w:r>
        <w:rPr>
          <w:color w:val="231F20"/>
          <w:spacing w:val="40"/>
        </w:rPr>
        <w:t> </w:t>
      </w:r>
      <w:r>
        <w:rPr>
          <w:color w:val="231F20"/>
        </w:rPr>
        <w:t>1871</w:t>
      </w:r>
      <w:r>
        <w:rPr>
          <w:color w:val="231F20"/>
          <w:spacing w:val="40"/>
        </w:rPr>
        <w:t> </w:t>
      </w:r>
      <w:r>
        <w:rPr>
          <w:color w:val="231F20"/>
        </w:rPr>
        <w:t>по</w:t>
      </w:r>
      <w:r>
        <w:rPr>
          <w:color w:val="231F20"/>
          <w:spacing w:val="40"/>
        </w:rPr>
        <w:t> </w:t>
      </w:r>
      <w:r>
        <w:rPr>
          <w:color w:val="231F20"/>
        </w:rPr>
        <w:t>1910</w:t>
      </w:r>
      <w:r>
        <w:rPr>
          <w:color w:val="231F20"/>
          <w:spacing w:val="40"/>
        </w:rPr>
        <w:t> </w:t>
      </w:r>
      <w:r>
        <w:rPr>
          <w:color w:val="231F20"/>
        </w:rPr>
        <w:t>г.</w:t>
      </w:r>
      <w:r>
        <w:rPr>
          <w:color w:val="231F20"/>
          <w:spacing w:val="40"/>
        </w:rPr>
        <w:t> </w:t>
      </w:r>
      <w:r>
        <w:rPr>
          <w:color w:val="231F20"/>
        </w:rPr>
        <w:t>в</w:t>
      </w:r>
      <w:r>
        <w:rPr>
          <w:color w:val="231F20"/>
          <w:spacing w:val="40"/>
        </w:rPr>
        <w:t> </w:t>
      </w:r>
      <w:r>
        <w:rPr>
          <w:color w:val="231F20"/>
        </w:rPr>
        <w:t>Герма- нии</w:t>
      </w:r>
      <w:r>
        <w:rPr>
          <w:color w:val="231F20"/>
          <w:spacing w:val="-14"/>
        </w:rPr>
        <w:t> </w:t>
      </w:r>
      <w:r>
        <w:rPr>
          <w:color w:val="231F20"/>
        </w:rPr>
        <w:t>происходили</w:t>
      </w:r>
      <w:r>
        <w:rPr>
          <w:color w:val="231F20"/>
          <w:spacing w:val="-14"/>
        </w:rPr>
        <w:t> </w:t>
      </w:r>
      <w:r>
        <w:rPr>
          <w:color w:val="231F20"/>
        </w:rPr>
        <w:t>кардинальные</w:t>
      </w:r>
      <w:r>
        <w:rPr>
          <w:color w:val="231F20"/>
          <w:spacing w:val="-14"/>
        </w:rPr>
        <w:t> </w:t>
      </w:r>
      <w:r>
        <w:rPr>
          <w:color w:val="231F20"/>
        </w:rPr>
        <w:t>демографические</w:t>
      </w:r>
      <w:r>
        <w:rPr>
          <w:color w:val="231F20"/>
          <w:spacing w:val="-14"/>
        </w:rPr>
        <w:t> </w:t>
      </w:r>
      <w:r>
        <w:rPr>
          <w:color w:val="231F20"/>
        </w:rPr>
        <w:t>изменения,</w:t>
      </w:r>
      <w:r>
        <w:rPr>
          <w:color w:val="231F20"/>
          <w:spacing w:val="-14"/>
        </w:rPr>
        <w:t> </w:t>
      </w:r>
      <w:r>
        <w:rPr>
          <w:color w:val="231F20"/>
        </w:rPr>
        <w:t>усилилась</w:t>
      </w:r>
      <w:r>
        <w:rPr>
          <w:color w:val="231F20"/>
          <w:spacing w:val="-14"/>
        </w:rPr>
        <w:t> </w:t>
      </w:r>
      <w:r>
        <w:rPr>
          <w:color w:val="231F20"/>
        </w:rPr>
        <w:t>урба- </w:t>
      </w:r>
      <w:r>
        <w:rPr>
          <w:color w:val="231F20"/>
          <w:w w:val="95"/>
        </w:rPr>
        <w:t>низация. Население увеличилось с 41 млн до 65 млн человек. Доля деревенских </w:t>
      </w:r>
      <w:r>
        <w:rPr>
          <w:color w:val="231F20"/>
        </w:rPr>
        <w:t>жителей</w:t>
      </w:r>
      <w:r>
        <w:rPr>
          <w:color w:val="231F20"/>
          <w:spacing w:val="-1"/>
        </w:rPr>
        <w:t> </w:t>
      </w:r>
      <w:r>
        <w:rPr>
          <w:color w:val="231F20"/>
        </w:rPr>
        <w:t>сократилась</w:t>
      </w:r>
      <w:r>
        <w:rPr>
          <w:color w:val="231F20"/>
          <w:spacing w:val="-1"/>
        </w:rPr>
        <w:t> </w:t>
      </w:r>
      <w:r>
        <w:rPr>
          <w:color w:val="231F20"/>
        </w:rPr>
        <w:t>с</w:t>
      </w:r>
      <w:r>
        <w:rPr>
          <w:color w:val="231F20"/>
          <w:spacing w:val="-1"/>
        </w:rPr>
        <w:t> </w:t>
      </w:r>
      <w:r>
        <w:rPr>
          <w:color w:val="231F20"/>
        </w:rPr>
        <w:t>65</w:t>
      </w:r>
      <w:r>
        <w:rPr>
          <w:color w:val="231F20"/>
          <w:spacing w:val="-1"/>
        </w:rPr>
        <w:t> </w:t>
      </w:r>
      <w:r>
        <w:rPr>
          <w:color w:val="231F20"/>
        </w:rPr>
        <w:t>до</w:t>
      </w:r>
      <w:r>
        <w:rPr>
          <w:color w:val="231F20"/>
          <w:spacing w:val="-1"/>
        </w:rPr>
        <w:t> </w:t>
      </w:r>
      <w:r>
        <w:rPr>
          <w:color w:val="231F20"/>
        </w:rPr>
        <w:t>40%,</w:t>
      </w:r>
      <w:r>
        <w:rPr>
          <w:color w:val="231F20"/>
          <w:spacing w:val="-1"/>
        </w:rPr>
        <w:t> </w:t>
      </w:r>
      <w:r>
        <w:rPr>
          <w:color w:val="231F20"/>
        </w:rPr>
        <w:t>а</w:t>
      </w:r>
      <w:r>
        <w:rPr>
          <w:color w:val="231F20"/>
          <w:spacing w:val="-1"/>
        </w:rPr>
        <w:t> </w:t>
      </w:r>
      <w:r>
        <w:rPr>
          <w:color w:val="231F20"/>
        </w:rPr>
        <w:t>население</w:t>
      </w:r>
      <w:r>
        <w:rPr>
          <w:color w:val="231F20"/>
          <w:spacing w:val="-1"/>
        </w:rPr>
        <w:t> </w:t>
      </w:r>
      <w:r>
        <w:rPr>
          <w:color w:val="231F20"/>
        </w:rPr>
        <w:t>крупных</w:t>
      </w:r>
      <w:r>
        <w:rPr>
          <w:color w:val="231F20"/>
          <w:spacing w:val="-1"/>
        </w:rPr>
        <w:t> </w:t>
      </w:r>
      <w:r>
        <w:rPr>
          <w:color w:val="231F20"/>
        </w:rPr>
        <w:t>городов</w:t>
      </w:r>
      <w:r>
        <w:rPr>
          <w:color w:val="231F20"/>
          <w:spacing w:val="-1"/>
        </w:rPr>
        <w:t> </w:t>
      </w:r>
      <w:r>
        <w:rPr>
          <w:color w:val="231F20"/>
        </w:rPr>
        <w:t>(с</w:t>
      </w:r>
      <w:r>
        <w:rPr>
          <w:color w:val="231F20"/>
          <w:spacing w:val="-1"/>
        </w:rPr>
        <w:t> </w:t>
      </w:r>
      <w:r>
        <w:rPr>
          <w:color w:val="231F20"/>
        </w:rPr>
        <w:t>населением свыше 100 тыс. человек) выросло в четыре раза: с 5 до 21%.</w:t>
      </w:r>
    </w:p>
    <w:p>
      <w:pPr>
        <w:pStyle w:val="BodyText"/>
        <w:spacing w:line="223" w:lineRule="auto" w:before="3"/>
        <w:ind w:left="1177" w:right="911" w:firstLine="340"/>
        <w:jc w:val="both"/>
      </w:pPr>
      <w:r>
        <w:rPr>
          <w:color w:val="231F20"/>
        </w:rPr>
        <w:t>В 1907 г. из более чем 60 млн немцев почти 29 млн проживали не там, </w:t>
      </w:r>
      <w:r>
        <w:rPr>
          <w:color w:val="231F20"/>
        </w:rPr>
        <w:t>где родились. Мощные индустриальные области (Рейнская провинция, Вестфа- лия,</w:t>
      </w:r>
      <w:r>
        <w:rPr>
          <w:color w:val="231F20"/>
          <w:spacing w:val="-14"/>
        </w:rPr>
        <w:t> </w:t>
      </w:r>
      <w:r>
        <w:rPr>
          <w:color w:val="231F20"/>
        </w:rPr>
        <w:t>Саксония)</w:t>
      </w:r>
      <w:r>
        <w:rPr>
          <w:color w:val="231F20"/>
          <w:spacing w:val="-14"/>
        </w:rPr>
        <w:t> </w:t>
      </w:r>
      <w:r>
        <w:rPr>
          <w:color w:val="231F20"/>
        </w:rPr>
        <w:t>буквально</w:t>
      </w:r>
      <w:r>
        <w:rPr>
          <w:color w:val="231F20"/>
          <w:spacing w:val="-14"/>
        </w:rPr>
        <w:t> </w:t>
      </w:r>
      <w:r>
        <w:rPr>
          <w:color w:val="231F20"/>
        </w:rPr>
        <w:t>вытягивали</w:t>
      </w:r>
      <w:r>
        <w:rPr>
          <w:color w:val="231F20"/>
          <w:spacing w:val="-14"/>
        </w:rPr>
        <w:t> </w:t>
      </w:r>
      <w:r>
        <w:rPr>
          <w:color w:val="231F20"/>
        </w:rPr>
        <w:t>население</w:t>
      </w:r>
      <w:r>
        <w:rPr>
          <w:color w:val="231F20"/>
          <w:spacing w:val="-13"/>
        </w:rPr>
        <w:t> </w:t>
      </w:r>
      <w:r>
        <w:rPr>
          <w:color w:val="231F20"/>
        </w:rPr>
        <w:t>аграрных</w:t>
      </w:r>
      <w:r>
        <w:rPr>
          <w:color w:val="231F20"/>
          <w:spacing w:val="-14"/>
        </w:rPr>
        <w:t> </w:t>
      </w:r>
      <w:r>
        <w:rPr>
          <w:color w:val="231F20"/>
        </w:rPr>
        <w:t>районов.</w:t>
      </w:r>
      <w:r>
        <w:rPr>
          <w:color w:val="231F20"/>
          <w:spacing w:val="-14"/>
        </w:rPr>
        <w:t> </w:t>
      </w:r>
      <w:r>
        <w:rPr>
          <w:color w:val="231F20"/>
        </w:rPr>
        <w:t>Появился даже термин «рурский народ» Рейнланд-Вестфалии — по антропологическим признакам преимущественно восточногерманский, а по культурной традиции западногерманский. К 1910 г. в этих регионах проживала значительная часть населения всей Германской империи.</w:t>
      </w:r>
    </w:p>
    <w:p>
      <w:pPr>
        <w:pStyle w:val="BodyText"/>
        <w:spacing w:line="223" w:lineRule="auto" w:before="2"/>
        <w:ind w:left="1177" w:right="910" w:firstLine="340"/>
        <w:jc w:val="both"/>
      </w:pPr>
      <w:r>
        <w:rPr>
          <w:color w:val="231F20"/>
        </w:rPr>
        <w:t>Либеральное законодательство и дешёвые кредиты, обеспеченные 5-мил- лиардной контрибуцией от Франции, способствовали бурному экономическо- му</w:t>
      </w:r>
      <w:r>
        <w:rPr>
          <w:color w:val="231F20"/>
          <w:spacing w:val="-7"/>
        </w:rPr>
        <w:t> </w:t>
      </w:r>
      <w:r>
        <w:rPr>
          <w:color w:val="231F20"/>
        </w:rPr>
        <w:t>росту.</w:t>
      </w:r>
      <w:r>
        <w:rPr>
          <w:color w:val="231F20"/>
          <w:spacing w:val="-7"/>
        </w:rPr>
        <w:t> </w:t>
      </w:r>
      <w:r>
        <w:rPr>
          <w:color w:val="231F20"/>
        </w:rPr>
        <w:t>Время</w:t>
      </w:r>
      <w:r>
        <w:rPr>
          <w:color w:val="231F20"/>
          <w:spacing w:val="-7"/>
        </w:rPr>
        <w:t> </w:t>
      </w:r>
      <w:r>
        <w:rPr>
          <w:color w:val="231F20"/>
        </w:rPr>
        <w:t>с</w:t>
      </w:r>
      <w:r>
        <w:rPr>
          <w:color w:val="231F20"/>
          <w:spacing w:val="-7"/>
        </w:rPr>
        <w:t> </w:t>
      </w:r>
      <w:r>
        <w:rPr>
          <w:color w:val="231F20"/>
        </w:rPr>
        <w:t>1871</w:t>
      </w:r>
      <w:r>
        <w:rPr>
          <w:color w:val="231F20"/>
          <w:spacing w:val="-7"/>
        </w:rPr>
        <w:t> </w:t>
      </w:r>
      <w:r>
        <w:rPr>
          <w:color w:val="231F20"/>
        </w:rPr>
        <w:t>по</w:t>
      </w:r>
      <w:r>
        <w:rPr>
          <w:color w:val="231F20"/>
          <w:spacing w:val="-7"/>
        </w:rPr>
        <w:t> </w:t>
      </w:r>
      <w:r>
        <w:rPr>
          <w:color w:val="231F20"/>
        </w:rPr>
        <w:t>1873</w:t>
      </w:r>
      <w:r>
        <w:rPr>
          <w:color w:val="231F20"/>
          <w:spacing w:val="-7"/>
        </w:rPr>
        <w:t> </w:t>
      </w:r>
      <w:r>
        <w:rPr>
          <w:color w:val="231F20"/>
        </w:rPr>
        <w:t>г.</w:t>
      </w:r>
      <w:r>
        <w:rPr>
          <w:color w:val="231F20"/>
          <w:spacing w:val="-7"/>
        </w:rPr>
        <w:t> </w:t>
      </w:r>
      <w:r>
        <w:rPr>
          <w:color w:val="231F20"/>
        </w:rPr>
        <w:t>в</w:t>
      </w:r>
      <w:r>
        <w:rPr>
          <w:color w:val="231F20"/>
          <w:spacing w:val="-7"/>
        </w:rPr>
        <w:t> </w:t>
      </w:r>
      <w:r>
        <w:rPr>
          <w:color w:val="231F20"/>
        </w:rPr>
        <w:t>истории</w:t>
      </w:r>
      <w:r>
        <w:rPr>
          <w:color w:val="231F20"/>
          <w:spacing w:val="-7"/>
        </w:rPr>
        <w:t> </w:t>
      </w:r>
      <w:r>
        <w:rPr>
          <w:color w:val="231F20"/>
        </w:rPr>
        <w:t>империи</w:t>
      </w:r>
      <w:r>
        <w:rPr>
          <w:color w:val="231F20"/>
          <w:spacing w:val="-7"/>
        </w:rPr>
        <w:t> </w:t>
      </w:r>
      <w:r>
        <w:rPr>
          <w:color w:val="231F20"/>
        </w:rPr>
        <w:t>называют</w:t>
      </w:r>
      <w:r>
        <w:rPr>
          <w:color w:val="231F20"/>
          <w:spacing w:val="-7"/>
        </w:rPr>
        <w:t> </w:t>
      </w:r>
      <w:r>
        <w:rPr>
          <w:color w:val="231F20"/>
        </w:rPr>
        <w:t>периодом</w:t>
      </w:r>
      <w:r>
        <w:rPr>
          <w:color w:val="231F20"/>
          <w:spacing w:val="-7"/>
        </w:rPr>
        <w:t> </w:t>
      </w:r>
      <w:r>
        <w:rPr>
          <w:color w:val="231F20"/>
        </w:rPr>
        <w:t>грюн- дерства (</w:t>
      </w:r>
      <w:r>
        <w:rPr>
          <w:rFonts w:ascii="Book Antiqua" w:hAnsi="Book Antiqua"/>
          <w:i/>
          <w:color w:val="231F20"/>
        </w:rPr>
        <w:t>от нем. </w:t>
      </w:r>
      <w:r>
        <w:rPr>
          <w:color w:val="231F20"/>
        </w:rPr>
        <w:t>«основывать, учреждать»). Создавались акционерные обще- ства, банки, страховые компании, строились железные дороги. За три года было образовано более тысячи акционерных обществ. В грюндерской гонке нередкими были случаи биржевых спекуляций, использования подставных фирм,</w:t>
      </w:r>
      <w:r>
        <w:rPr>
          <w:color w:val="231F20"/>
          <w:spacing w:val="-2"/>
        </w:rPr>
        <w:t> </w:t>
      </w:r>
      <w:r>
        <w:rPr>
          <w:color w:val="231F20"/>
        </w:rPr>
        <w:t>мошенничества,</w:t>
      </w:r>
      <w:r>
        <w:rPr>
          <w:color w:val="231F20"/>
          <w:spacing w:val="-3"/>
        </w:rPr>
        <w:t> </w:t>
      </w:r>
      <w:r>
        <w:rPr>
          <w:color w:val="231F20"/>
        </w:rPr>
        <w:t>что</w:t>
      </w:r>
      <w:r>
        <w:rPr>
          <w:color w:val="231F20"/>
          <w:spacing w:val="-2"/>
        </w:rPr>
        <w:t> </w:t>
      </w:r>
      <w:r>
        <w:rPr>
          <w:color w:val="231F20"/>
        </w:rPr>
        <w:t>в</w:t>
      </w:r>
      <w:r>
        <w:rPr>
          <w:color w:val="231F20"/>
          <w:spacing w:val="-3"/>
        </w:rPr>
        <w:t> </w:t>
      </w:r>
      <w:r>
        <w:rPr>
          <w:color w:val="231F20"/>
        </w:rPr>
        <w:t>итоге</w:t>
      </w:r>
      <w:r>
        <w:rPr>
          <w:color w:val="231F20"/>
          <w:spacing w:val="-2"/>
        </w:rPr>
        <w:t> </w:t>
      </w:r>
      <w:r>
        <w:rPr>
          <w:color w:val="231F20"/>
        </w:rPr>
        <w:t>привело</w:t>
      </w:r>
      <w:r>
        <w:rPr>
          <w:color w:val="231F20"/>
          <w:spacing w:val="-3"/>
        </w:rPr>
        <w:t> </w:t>
      </w:r>
      <w:r>
        <w:rPr>
          <w:color w:val="231F20"/>
        </w:rPr>
        <w:t>к</w:t>
      </w:r>
      <w:r>
        <w:rPr>
          <w:color w:val="231F20"/>
          <w:spacing w:val="-2"/>
        </w:rPr>
        <w:t> </w:t>
      </w:r>
      <w:r>
        <w:rPr>
          <w:color w:val="231F20"/>
        </w:rPr>
        <w:t>биржевому</w:t>
      </w:r>
      <w:r>
        <w:rPr>
          <w:color w:val="231F20"/>
          <w:spacing w:val="-3"/>
        </w:rPr>
        <w:t> </w:t>
      </w:r>
      <w:r>
        <w:rPr>
          <w:color w:val="231F20"/>
        </w:rPr>
        <w:t>краху</w:t>
      </w:r>
      <w:r>
        <w:rPr>
          <w:color w:val="231F20"/>
          <w:spacing w:val="-2"/>
        </w:rPr>
        <w:t> </w:t>
      </w:r>
      <w:r>
        <w:rPr>
          <w:color w:val="231F20"/>
        </w:rPr>
        <w:t>1873</w:t>
      </w:r>
      <w:r>
        <w:rPr>
          <w:color w:val="231F20"/>
          <w:spacing w:val="-3"/>
        </w:rPr>
        <w:t> </w:t>
      </w:r>
      <w:r>
        <w:rPr>
          <w:color w:val="231F20"/>
        </w:rPr>
        <w:t>г.</w:t>
      </w:r>
      <w:r>
        <w:rPr>
          <w:color w:val="231F20"/>
          <w:spacing w:val="-2"/>
        </w:rPr>
        <w:t> </w:t>
      </w:r>
      <w:r>
        <w:rPr>
          <w:color w:val="231F20"/>
        </w:rPr>
        <w:t>и</w:t>
      </w:r>
      <w:r>
        <w:rPr>
          <w:color w:val="231F20"/>
          <w:spacing w:val="-3"/>
        </w:rPr>
        <w:t> </w:t>
      </w:r>
      <w:r>
        <w:rPr>
          <w:color w:val="231F20"/>
        </w:rPr>
        <w:t>эконо- мическому кризису. Он продлился до 1879 г. и был осложнён мировым аграр- ным экономическим кризисом середины 1870-х гг.</w:t>
      </w:r>
    </w:p>
    <w:p>
      <w:pPr>
        <w:pStyle w:val="BodyText"/>
        <w:spacing w:line="223" w:lineRule="auto"/>
        <w:ind w:left="1177" w:right="911" w:firstLine="340"/>
        <w:jc w:val="both"/>
      </w:pPr>
      <w:r>
        <w:rPr>
          <w:color w:val="231F20"/>
        </w:rPr>
        <w:t>Разорение мелких и средних компаний, развитие второго этапа промыш- ленной</w:t>
      </w:r>
      <w:r>
        <w:rPr>
          <w:color w:val="231F20"/>
          <w:spacing w:val="1"/>
        </w:rPr>
        <w:t> </w:t>
      </w:r>
      <w:r>
        <w:rPr>
          <w:color w:val="231F20"/>
        </w:rPr>
        <w:t>революции</w:t>
      </w:r>
      <w:r>
        <w:rPr>
          <w:color w:val="231F20"/>
          <w:spacing w:val="2"/>
        </w:rPr>
        <w:t> </w:t>
      </w:r>
      <w:r>
        <w:rPr>
          <w:color w:val="231F20"/>
        </w:rPr>
        <w:t>привели</w:t>
      </w:r>
      <w:r>
        <w:rPr>
          <w:color w:val="231F20"/>
          <w:spacing w:val="1"/>
        </w:rPr>
        <w:t> </w:t>
      </w:r>
      <w:r>
        <w:rPr>
          <w:color w:val="231F20"/>
        </w:rPr>
        <w:t>к</w:t>
      </w:r>
      <w:r>
        <w:rPr>
          <w:color w:val="231F20"/>
          <w:spacing w:val="2"/>
        </w:rPr>
        <w:t> </w:t>
      </w:r>
      <w:r>
        <w:rPr>
          <w:color w:val="231F20"/>
        </w:rPr>
        <w:t>усилению</w:t>
      </w:r>
      <w:r>
        <w:rPr>
          <w:color w:val="231F20"/>
          <w:spacing w:val="1"/>
        </w:rPr>
        <w:t> </w:t>
      </w:r>
      <w:r>
        <w:rPr>
          <w:color w:val="231F20"/>
        </w:rPr>
        <w:t>роли</w:t>
      </w:r>
      <w:r>
        <w:rPr>
          <w:color w:val="231F20"/>
          <w:spacing w:val="2"/>
        </w:rPr>
        <w:t> </w:t>
      </w:r>
      <w:r>
        <w:rPr>
          <w:color w:val="231F20"/>
        </w:rPr>
        <w:t>крупных</w:t>
      </w:r>
      <w:r>
        <w:rPr>
          <w:color w:val="231F20"/>
          <w:spacing w:val="1"/>
        </w:rPr>
        <w:t> </w:t>
      </w:r>
      <w:r>
        <w:rPr>
          <w:color w:val="231F20"/>
        </w:rPr>
        <w:t>предприятий.</w:t>
      </w:r>
      <w:r>
        <w:rPr>
          <w:color w:val="231F20"/>
          <w:spacing w:val="2"/>
        </w:rPr>
        <w:t> </w:t>
      </w:r>
      <w:r>
        <w:rPr>
          <w:color w:val="231F20"/>
          <w:spacing w:val="-2"/>
        </w:rPr>
        <w:t>Стреми-</w:t>
      </w:r>
    </w:p>
    <w:p>
      <w:pPr>
        <w:spacing w:after="0" w:line="223" w:lineRule="auto"/>
        <w:jc w:val="both"/>
        <w:sectPr>
          <w:footerReference w:type="default" r:id="rId80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15424" id="docshapegroup3589" coordorigin="0,0" coordsize="10308,1441">
            <v:shape style="position:absolute;left:420;top:419;width:9468;height:1021" type="#_x0000_t75" id="docshape3590" stroked="false">
              <v:imagedata r:id="rId6" o:title=""/>
            </v:shape>
            <v:shape style="position:absolute;left:420;top:283;width:9605;height:420" id="docshape3591" coordorigin="420,283" coordsize="9605,420" path="m9724,703l10024,703m420,583l420,283m9604,583l9604,283e" filled="false" stroked="true" strokeweight="1.25pt" strokecolor="#ffffff">
              <v:path arrowok="t"/>
              <v:stroke dashstyle="solid"/>
            </v:shape>
            <v:shape style="position:absolute;left:420;top:283;width:9605;height:420" id="docshape359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593" coordorigin="0,0" coordsize="10308,420" path="m360,420l0,420m9948,420l10308,420m420,360l420,0m9888,360l9888,0e" filled="false" stroked="true" strokeweight=".25pt" strokecolor="#000000">
              <v:path arrowok="t"/>
              <v:stroke dashstyle="solid"/>
            </v:shape>
            <v:shape style="position:absolute;left:1157;top:1144;width:4614;height:230" type="#_x0000_t202" id="docshape3594"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15.</w:t>
                    </w:r>
                    <w:r>
                      <w:rPr>
                        <w:rFonts w:ascii="Tahoma" w:hAnsi="Tahoma"/>
                        <w:color w:val="FFFFFF"/>
                        <w:spacing w:val="15"/>
                        <w:sz w:val="19"/>
                      </w:rPr>
                      <w:t> </w:t>
                    </w:r>
                    <w:r>
                      <w:rPr>
                        <w:rFonts w:ascii="Tahoma" w:hAnsi="Tahoma"/>
                        <w:color w:val="FFFFFF"/>
                        <w:w w:val="80"/>
                        <w:sz w:val="19"/>
                      </w:rPr>
                      <w:t>Германия:</w:t>
                    </w:r>
                    <w:r>
                      <w:rPr>
                        <w:rFonts w:ascii="Tahoma" w:hAnsi="Tahoma"/>
                        <w:color w:val="FFFFFF"/>
                        <w:spacing w:val="15"/>
                        <w:sz w:val="19"/>
                      </w:rPr>
                      <w:t> </w:t>
                    </w:r>
                    <w:r>
                      <w:rPr>
                        <w:rFonts w:ascii="Tahoma" w:hAnsi="Tahoma"/>
                        <w:color w:val="FFFFFF"/>
                        <w:w w:val="80"/>
                        <w:sz w:val="19"/>
                      </w:rPr>
                      <w:t>от</w:t>
                    </w:r>
                    <w:r>
                      <w:rPr>
                        <w:rFonts w:ascii="Tahoma" w:hAnsi="Tahoma"/>
                        <w:color w:val="FFFFFF"/>
                        <w:spacing w:val="14"/>
                        <w:sz w:val="19"/>
                      </w:rPr>
                      <w:t> </w:t>
                    </w:r>
                    <w:r>
                      <w:rPr>
                        <w:rFonts w:ascii="Tahoma" w:hAnsi="Tahoma"/>
                        <w:color w:val="FFFFFF"/>
                        <w:w w:val="80"/>
                        <w:sz w:val="19"/>
                      </w:rPr>
                      <w:t>«железа</w:t>
                    </w:r>
                    <w:r>
                      <w:rPr>
                        <w:rFonts w:ascii="Tahoma" w:hAnsi="Tahoma"/>
                        <w:color w:val="FFFFFF"/>
                        <w:spacing w:val="15"/>
                        <w:sz w:val="19"/>
                      </w:rPr>
                      <w:t> </w:t>
                    </w:r>
                    <w:r>
                      <w:rPr>
                        <w:rFonts w:ascii="Tahoma" w:hAnsi="Tahoma"/>
                        <w:color w:val="FFFFFF"/>
                        <w:w w:val="80"/>
                        <w:sz w:val="19"/>
                      </w:rPr>
                      <w:t>и</w:t>
                    </w:r>
                    <w:r>
                      <w:rPr>
                        <w:rFonts w:ascii="Tahoma" w:hAnsi="Tahoma"/>
                        <w:color w:val="FFFFFF"/>
                        <w:spacing w:val="15"/>
                        <w:sz w:val="19"/>
                      </w:rPr>
                      <w:t> </w:t>
                    </w:r>
                    <w:r>
                      <w:rPr>
                        <w:rFonts w:ascii="Tahoma" w:hAnsi="Tahoma"/>
                        <w:color w:val="FFFFFF"/>
                        <w:w w:val="80"/>
                        <w:sz w:val="19"/>
                      </w:rPr>
                      <w:t>крови»</w:t>
                    </w:r>
                    <w:r>
                      <w:rPr>
                        <w:rFonts w:ascii="Tahoma" w:hAnsi="Tahoma"/>
                        <w:color w:val="FFFFFF"/>
                        <w:spacing w:val="15"/>
                        <w:sz w:val="19"/>
                      </w:rPr>
                      <w:t> </w:t>
                    </w:r>
                    <w:r>
                      <w:rPr>
                        <w:rFonts w:ascii="Tahoma" w:hAnsi="Tahoma"/>
                        <w:color w:val="FFFFFF"/>
                        <w:w w:val="80"/>
                        <w:sz w:val="19"/>
                      </w:rPr>
                      <w:t>к</w:t>
                    </w:r>
                    <w:r>
                      <w:rPr>
                        <w:rFonts w:ascii="Tahoma" w:hAnsi="Tahoma"/>
                        <w:color w:val="FFFFFF"/>
                        <w:spacing w:val="14"/>
                        <w:sz w:val="19"/>
                      </w:rPr>
                      <w:t> </w:t>
                    </w:r>
                    <w:r>
                      <w:rPr>
                        <w:rFonts w:ascii="Tahoma" w:hAnsi="Tahoma"/>
                        <w:color w:val="FFFFFF"/>
                        <w:w w:val="80"/>
                        <w:sz w:val="19"/>
                      </w:rPr>
                      <w:t>«месту</w:t>
                    </w:r>
                    <w:r>
                      <w:rPr>
                        <w:rFonts w:ascii="Tahoma" w:hAnsi="Tahoma"/>
                        <w:color w:val="FFFFFF"/>
                        <w:spacing w:val="15"/>
                        <w:sz w:val="19"/>
                      </w:rPr>
                      <w:t> </w:t>
                    </w:r>
                    <w:r>
                      <w:rPr>
                        <w:rFonts w:ascii="Tahoma" w:hAnsi="Tahoma"/>
                        <w:color w:val="FFFFFF"/>
                        <w:w w:val="80"/>
                        <w:sz w:val="19"/>
                      </w:rPr>
                      <w:t>под</w:t>
                    </w:r>
                    <w:r>
                      <w:rPr>
                        <w:rFonts w:ascii="Tahoma" w:hAnsi="Tahoma"/>
                        <w:color w:val="FFFFFF"/>
                        <w:spacing w:val="15"/>
                        <w:sz w:val="19"/>
                      </w:rPr>
                      <w:t> </w:t>
                    </w:r>
                    <w:r>
                      <w:rPr>
                        <w:rFonts w:ascii="Tahoma" w:hAnsi="Tahoma"/>
                        <w:color w:val="FFFFFF"/>
                        <w:spacing w:val="-2"/>
                        <w:w w:val="80"/>
                        <w:sz w:val="19"/>
                      </w:rPr>
                      <w:t>солнцем»</w:t>
                    </w:r>
                  </w:p>
                </w:txbxContent>
              </v:textbox>
              <w10:wrap type="none"/>
            </v:shape>
            <v:shape style="position:absolute;left:8735;top:1114;width:362;height:272" type="#_x0000_t202" id="docshape3595" filled="false" stroked="false">
              <v:textbox inset="0,0,0,0">
                <w:txbxContent>
                  <w:p>
                    <w:pPr>
                      <w:spacing w:line="268" w:lineRule="exact" w:before="3"/>
                      <w:ind w:left="0" w:right="0" w:firstLine="0"/>
                      <w:jc w:val="left"/>
                      <w:rPr>
                        <w:rFonts w:ascii="Calibri"/>
                        <w:b/>
                        <w:sz w:val="22"/>
                      </w:rPr>
                    </w:pPr>
                    <w:r>
                      <w:rPr>
                        <w:rFonts w:ascii="Calibri"/>
                        <w:b/>
                        <w:color w:val="FFFFFF"/>
                        <w:spacing w:val="-18"/>
                        <w:w w:val="120"/>
                        <w:sz w:val="22"/>
                      </w:rPr>
                      <w:t>173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596"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4613"/>
        <w:jc w:val="both"/>
      </w:pPr>
      <w:r>
        <w:rPr/>
        <w:pict>
          <v:group style="position:absolute;margin-left:280.640015pt;margin-top:-2.108235pt;width:176.4pt;height:186.8pt;mso-position-horizontal-relative:page;mso-position-vertical-relative:paragraph;z-index:16077824" id="docshapegroup3597" coordorigin="5613,-42" coordsize="3528,3736">
            <v:shape style="position:absolute;left:5612;top:2859;width:3528;height:834" type="#_x0000_t75" id="docshape3598" stroked="false">
              <v:imagedata r:id="rId810" o:title=""/>
            </v:shape>
            <v:rect style="position:absolute;left:5675;top:2798;width:3402;height:834" id="docshape3599" filled="true" fillcolor="#ffffff" stroked="false">
              <v:fill type="solid"/>
            </v:rect>
            <v:shape style="position:absolute;left:5612;top:-43;width:3528;height:2902" type="#_x0000_t75" id="docshape3600" stroked="false">
              <v:imagedata r:id="rId811" o:title=""/>
            </v:shape>
            <v:shape style="position:absolute;left:5675;top:20;width:3402;height:2778" type="#_x0000_t75" id="docshape3601" stroked="false">
              <v:imagedata r:id="rId812" o:title=""/>
            </v:shape>
            <v:rect style="position:absolute;left:5685;top:30;width:3382;height:2758" id="docshape3602" filled="false" stroked="true" strokeweight="1pt" strokecolor="#ffffff">
              <v:stroke dashstyle="solid"/>
            </v:rect>
            <v:shape style="position:absolute;left:5612;top:-43;width:3528;height:3736" type="#_x0000_t202" id="docshape3603" filled="false" stroked="false">
              <v:textbox inset="0,0,0,0">
                <w:txbxContent>
                  <w:p>
                    <w:pPr>
                      <w:spacing w:line="240" w:lineRule="auto" w:before="0"/>
                      <w:rPr>
                        <w:rFonts w:ascii="Book Antiqua"/>
                        <w:i/>
                        <w:sz w:val="22"/>
                      </w:rPr>
                    </w:pPr>
                  </w:p>
                  <w:p>
                    <w:pPr>
                      <w:spacing w:line="240" w:lineRule="auto" w:before="0"/>
                      <w:rPr>
                        <w:rFonts w:ascii="Book Antiqua"/>
                        <w:i/>
                        <w:sz w:val="22"/>
                      </w:rPr>
                    </w:pPr>
                  </w:p>
                  <w:p>
                    <w:pPr>
                      <w:spacing w:line="240" w:lineRule="auto" w:before="0"/>
                      <w:rPr>
                        <w:rFonts w:ascii="Book Antiqua"/>
                        <w:i/>
                        <w:sz w:val="22"/>
                      </w:rPr>
                    </w:pPr>
                  </w:p>
                  <w:p>
                    <w:pPr>
                      <w:spacing w:line="240" w:lineRule="auto" w:before="0"/>
                      <w:rPr>
                        <w:rFonts w:ascii="Book Antiqua"/>
                        <w:i/>
                        <w:sz w:val="22"/>
                      </w:rPr>
                    </w:pPr>
                  </w:p>
                  <w:p>
                    <w:pPr>
                      <w:spacing w:line="240" w:lineRule="auto" w:before="0"/>
                      <w:rPr>
                        <w:rFonts w:ascii="Book Antiqua"/>
                        <w:i/>
                        <w:sz w:val="22"/>
                      </w:rPr>
                    </w:pPr>
                  </w:p>
                  <w:p>
                    <w:pPr>
                      <w:spacing w:line="240" w:lineRule="auto" w:before="0"/>
                      <w:rPr>
                        <w:rFonts w:ascii="Book Antiqua"/>
                        <w:i/>
                        <w:sz w:val="22"/>
                      </w:rPr>
                    </w:pPr>
                  </w:p>
                  <w:p>
                    <w:pPr>
                      <w:spacing w:line="240" w:lineRule="auto" w:before="0"/>
                      <w:rPr>
                        <w:rFonts w:ascii="Book Antiqua"/>
                        <w:i/>
                        <w:sz w:val="22"/>
                      </w:rPr>
                    </w:pPr>
                  </w:p>
                  <w:p>
                    <w:pPr>
                      <w:spacing w:line="240" w:lineRule="auto" w:before="0"/>
                      <w:rPr>
                        <w:rFonts w:ascii="Book Antiqua"/>
                        <w:i/>
                        <w:sz w:val="22"/>
                      </w:rPr>
                    </w:pPr>
                  </w:p>
                  <w:p>
                    <w:pPr>
                      <w:spacing w:line="240" w:lineRule="auto" w:before="0"/>
                      <w:rPr>
                        <w:rFonts w:ascii="Book Antiqua"/>
                        <w:i/>
                        <w:sz w:val="22"/>
                      </w:rPr>
                    </w:pPr>
                  </w:p>
                  <w:p>
                    <w:pPr>
                      <w:spacing w:line="240" w:lineRule="auto" w:before="0"/>
                      <w:rPr>
                        <w:rFonts w:ascii="Book Antiqua"/>
                        <w:i/>
                        <w:sz w:val="22"/>
                      </w:rPr>
                    </w:pPr>
                  </w:p>
                  <w:p>
                    <w:pPr>
                      <w:spacing w:line="240" w:lineRule="auto" w:before="7"/>
                      <w:rPr>
                        <w:rFonts w:ascii="Book Antiqua"/>
                        <w:i/>
                        <w:sz w:val="23"/>
                      </w:rPr>
                    </w:pPr>
                  </w:p>
                  <w:p>
                    <w:pPr>
                      <w:spacing w:line="218" w:lineRule="auto" w:before="0"/>
                      <w:ind w:left="176" w:right="849" w:firstLine="0"/>
                      <w:jc w:val="both"/>
                      <w:rPr>
                        <w:rFonts w:ascii="Trebuchet MS" w:hAnsi="Trebuchet MS"/>
                        <w:i/>
                        <w:sz w:val="19"/>
                      </w:rPr>
                    </w:pPr>
                    <w:r>
                      <w:rPr>
                        <w:rFonts w:ascii="Calibri" w:hAnsi="Calibri"/>
                        <w:b/>
                        <w:color w:val="231F20"/>
                        <w:w w:val="110"/>
                        <w:sz w:val="19"/>
                      </w:rPr>
                      <w:t>Гигантский кран на верфи </w:t>
                    </w:r>
                    <w:r>
                      <w:rPr>
                        <w:rFonts w:ascii="Calibri" w:hAnsi="Calibri"/>
                        <w:b/>
                        <w:color w:val="231F20"/>
                        <w:w w:val="105"/>
                        <w:sz w:val="19"/>
                      </w:rPr>
                      <w:t>Круппа в Киле. </w:t>
                    </w:r>
                    <w:r>
                      <w:rPr>
                        <w:rFonts w:ascii="Trebuchet MS" w:hAnsi="Trebuchet MS"/>
                        <w:i/>
                        <w:color w:val="231F20"/>
                        <w:w w:val="105"/>
                        <w:sz w:val="19"/>
                      </w:rPr>
                      <w:t>Открытка.</w:t>
                    </w:r>
                    <w:r>
                      <w:rPr>
                        <w:rFonts w:ascii="Trebuchet MS" w:hAnsi="Trebuchet MS"/>
                        <w:i/>
                        <w:color w:val="231F20"/>
                        <w:w w:val="105"/>
                        <w:sz w:val="19"/>
                      </w:rPr>
                      <w:t> Первая четверть XX в.</w:t>
                    </w:r>
                  </w:p>
                </w:txbxContent>
              </v:textbox>
              <w10:wrap type="none"/>
            </v:shape>
            <w10:wrap type="none"/>
          </v:group>
        </w:pict>
      </w:r>
      <w:r>
        <w:rPr>
          <w:color w:val="231F20"/>
          <w:w w:val="95"/>
        </w:rPr>
        <w:t>тельными темпами развивались железнодо- </w:t>
      </w:r>
      <w:r>
        <w:rPr>
          <w:color w:val="231F20"/>
        </w:rPr>
        <w:t>рожная,</w:t>
      </w:r>
      <w:r>
        <w:rPr>
          <w:color w:val="231F20"/>
          <w:spacing w:val="80"/>
        </w:rPr>
        <w:t> </w:t>
      </w:r>
      <w:r>
        <w:rPr>
          <w:color w:val="231F20"/>
        </w:rPr>
        <w:t>горнодобывающая,</w:t>
      </w:r>
      <w:r>
        <w:rPr>
          <w:color w:val="231F20"/>
          <w:spacing w:val="80"/>
        </w:rPr>
        <w:t> </w:t>
      </w:r>
      <w:r>
        <w:rPr>
          <w:color w:val="231F20"/>
        </w:rPr>
        <w:t>химическая</w:t>
      </w:r>
      <w:r>
        <w:rPr>
          <w:color w:val="231F20"/>
          <w:spacing w:val="40"/>
        </w:rPr>
        <w:t> </w:t>
      </w:r>
      <w:r>
        <w:rPr>
          <w:color w:val="231F20"/>
        </w:rPr>
        <w:t>и электротехническая промышленность, металлургия, фармацевтика и машино- строение. Особое внимание уделялось повышению эффективности производства, конкурентоспособности германских това- ров, изучению потребностей внешнего рынка. В ход шли технологические заим- ствования у передовых стран и даже про- мышленный шпионаж.</w:t>
      </w:r>
    </w:p>
    <w:p>
      <w:pPr>
        <w:pStyle w:val="BodyText"/>
        <w:spacing w:line="223" w:lineRule="auto" w:before="4"/>
        <w:ind w:left="893" w:right="4613" w:firstLine="340"/>
        <w:jc w:val="both"/>
      </w:pPr>
      <w:r>
        <w:rPr>
          <w:color w:val="231F20"/>
          <w:w w:val="95"/>
        </w:rPr>
        <w:t>Богатейшие залежи железных руд Лота- </w:t>
      </w:r>
      <w:r>
        <w:rPr>
          <w:color w:val="231F20"/>
        </w:rPr>
        <w:t>рингии обеспечили колоссальные </w:t>
      </w:r>
      <w:r>
        <w:rPr>
          <w:color w:val="231F20"/>
        </w:rPr>
        <w:t>темпы роста железнодорожного строительства, по которым Германия занимала первое место в Европе. Развитие новых производств, рост</w:t>
      </w:r>
      <w:r>
        <w:rPr>
          <w:color w:val="231F20"/>
          <w:spacing w:val="-4"/>
        </w:rPr>
        <w:t> </w:t>
      </w:r>
      <w:r>
        <w:rPr>
          <w:color w:val="231F20"/>
        </w:rPr>
        <w:t>численности</w:t>
      </w:r>
      <w:r>
        <w:rPr>
          <w:color w:val="231F20"/>
          <w:spacing w:val="-4"/>
        </w:rPr>
        <w:t> </w:t>
      </w:r>
      <w:r>
        <w:rPr>
          <w:color w:val="231F20"/>
        </w:rPr>
        <w:t>рабочего</w:t>
      </w:r>
      <w:r>
        <w:rPr>
          <w:color w:val="231F20"/>
          <w:spacing w:val="-4"/>
        </w:rPr>
        <w:t> </w:t>
      </w:r>
      <w:r>
        <w:rPr>
          <w:color w:val="231F20"/>
        </w:rPr>
        <w:t>класса,</w:t>
      </w:r>
      <w:r>
        <w:rPr>
          <w:color w:val="231F20"/>
          <w:spacing w:val="-4"/>
        </w:rPr>
        <w:t> </w:t>
      </w:r>
      <w:r>
        <w:rPr>
          <w:color w:val="231F20"/>
        </w:rPr>
        <w:t>государ- ственная</w:t>
      </w:r>
      <w:r>
        <w:rPr>
          <w:color w:val="231F20"/>
          <w:spacing w:val="54"/>
        </w:rPr>
        <w:t> </w:t>
      </w:r>
      <w:r>
        <w:rPr>
          <w:color w:val="231F20"/>
        </w:rPr>
        <w:t>поддержка</w:t>
      </w:r>
      <w:r>
        <w:rPr>
          <w:color w:val="231F20"/>
          <w:spacing w:val="55"/>
        </w:rPr>
        <w:t> </w:t>
      </w:r>
      <w:r>
        <w:rPr>
          <w:color w:val="231F20"/>
        </w:rPr>
        <w:t>оборонной</w:t>
      </w:r>
      <w:r>
        <w:rPr>
          <w:color w:val="231F20"/>
          <w:spacing w:val="55"/>
        </w:rPr>
        <w:t> </w:t>
      </w:r>
      <w:r>
        <w:rPr>
          <w:color w:val="231F20"/>
          <w:spacing w:val="-2"/>
        </w:rPr>
        <w:t>промыш-</w:t>
      </w:r>
    </w:p>
    <w:p>
      <w:pPr>
        <w:pStyle w:val="BodyText"/>
        <w:spacing w:line="223" w:lineRule="auto" w:before="3"/>
        <w:ind w:left="893" w:right="1195"/>
        <w:jc w:val="both"/>
      </w:pPr>
      <w:r>
        <w:rPr>
          <w:color w:val="231F20"/>
        </w:rPr>
        <w:t>ленности,</w:t>
      </w:r>
      <w:r>
        <w:rPr>
          <w:color w:val="231F20"/>
          <w:spacing w:val="-14"/>
        </w:rPr>
        <w:t> </w:t>
      </w:r>
      <w:r>
        <w:rPr>
          <w:color w:val="231F20"/>
        </w:rPr>
        <w:t>мощный</w:t>
      </w:r>
      <w:r>
        <w:rPr>
          <w:color w:val="231F20"/>
          <w:spacing w:val="-13"/>
        </w:rPr>
        <w:t> </w:t>
      </w:r>
      <w:r>
        <w:rPr>
          <w:color w:val="231F20"/>
        </w:rPr>
        <w:t>вклад</w:t>
      </w:r>
      <w:r>
        <w:rPr>
          <w:color w:val="231F20"/>
          <w:spacing w:val="-14"/>
        </w:rPr>
        <w:t> </w:t>
      </w:r>
      <w:r>
        <w:rPr>
          <w:color w:val="231F20"/>
        </w:rPr>
        <w:t>в</w:t>
      </w:r>
      <w:r>
        <w:rPr>
          <w:color w:val="231F20"/>
          <w:spacing w:val="-13"/>
        </w:rPr>
        <w:t> </w:t>
      </w:r>
      <w:r>
        <w:rPr>
          <w:color w:val="231F20"/>
        </w:rPr>
        <w:t>развитие</w:t>
      </w:r>
      <w:r>
        <w:rPr>
          <w:color w:val="231F20"/>
          <w:spacing w:val="-14"/>
        </w:rPr>
        <w:t> </w:t>
      </w:r>
      <w:r>
        <w:rPr>
          <w:color w:val="231F20"/>
        </w:rPr>
        <w:t>предприятий</w:t>
      </w:r>
      <w:r>
        <w:rPr>
          <w:color w:val="231F20"/>
          <w:spacing w:val="-13"/>
        </w:rPr>
        <w:t> </w:t>
      </w:r>
      <w:r>
        <w:rPr>
          <w:color w:val="231F20"/>
        </w:rPr>
        <w:t>ведущей</w:t>
      </w:r>
      <w:r>
        <w:rPr>
          <w:color w:val="231F20"/>
          <w:spacing w:val="-14"/>
        </w:rPr>
        <w:t> </w:t>
      </w:r>
      <w:r>
        <w:rPr>
          <w:color w:val="231F20"/>
        </w:rPr>
        <w:t>германской</w:t>
      </w:r>
      <w:r>
        <w:rPr>
          <w:color w:val="231F20"/>
          <w:spacing w:val="-13"/>
        </w:rPr>
        <w:t> </w:t>
      </w:r>
      <w:r>
        <w:rPr>
          <w:color w:val="231F20"/>
        </w:rPr>
        <w:t>четвёр- ки</w:t>
      </w:r>
      <w:r>
        <w:rPr>
          <w:color w:val="231F20"/>
          <w:spacing w:val="68"/>
        </w:rPr>
        <w:t> </w:t>
      </w:r>
      <w:r>
        <w:rPr>
          <w:color w:val="231F20"/>
        </w:rPr>
        <w:t>«Д-банков»</w:t>
      </w:r>
      <w:r>
        <w:rPr>
          <w:color w:val="231F20"/>
          <w:spacing w:val="68"/>
        </w:rPr>
        <w:t> </w:t>
      </w:r>
      <w:r>
        <w:rPr>
          <w:color w:val="231F20"/>
        </w:rPr>
        <w:t>(«Дойчебанк»,</w:t>
      </w:r>
      <w:r>
        <w:rPr>
          <w:color w:val="231F20"/>
          <w:spacing w:val="68"/>
        </w:rPr>
        <w:t> </w:t>
      </w:r>
      <w:r>
        <w:rPr>
          <w:color w:val="231F20"/>
        </w:rPr>
        <w:t>«Дисконтогезельшафт»,</w:t>
      </w:r>
      <w:r>
        <w:rPr>
          <w:color w:val="231F20"/>
          <w:spacing w:val="68"/>
        </w:rPr>
        <w:t> </w:t>
      </w:r>
      <w:r>
        <w:rPr>
          <w:color w:val="231F20"/>
          <w:spacing w:val="-2"/>
        </w:rPr>
        <w:t>«Дармштедштербанк»,</w:t>
      </w:r>
    </w:p>
    <w:p>
      <w:pPr>
        <w:pStyle w:val="BodyText"/>
        <w:spacing w:line="223" w:lineRule="auto" w:before="1"/>
        <w:ind w:left="893" w:right="1195"/>
        <w:jc w:val="both"/>
      </w:pPr>
      <w:r>
        <w:rPr>
          <w:color w:val="231F20"/>
        </w:rPr>
        <w:t>«Дрезднербанк»),</w:t>
      </w:r>
      <w:r>
        <w:rPr>
          <w:color w:val="231F20"/>
          <w:spacing w:val="-2"/>
        </w:rPr>
        <w:t> </w:t>
      </w:r>
      <w:r>
        <w:rPr>
          <w:color w:val="231F20"/>
        </w:rPr>
        <w:t>целенаправленное</w:t>
      </w:r>
      <w:r>
        <w:rPr>
          <w:color w:val="231F20"/>
          <w:spacing w:val="-2"/>
        </w:rPr>
        <w:t> </w:t>
      </w:r>
      <w:r>
        <w:rPr>
          <w:color w:val="231F20"/>
        </w:rPr>
        <w:t>и</w:t>
      </w:r>
      <w:r>
        <w:rPr>
          <w:color w:val="231F20"/>
          <w:spacing w:val="-2"/>
        </w:rPr>
        <w:t> </w:t>
      </w:r>
      <w:r>
        <w:rPr>
          <w:color w:val="231F20"/>
        </w:rPr>
        <w:t>щедрое</w:t>
      </w:r>
      <w:r>
        <w:rPr>
          <w:color w:val="231F20"/>
          <w:spacing w:val="-2"/>
        </w:rPr>
        <w:t> </w:t>
      </w:r>
      <w:r>
        <w:rPr>
          <w:color w:val="231F20"/>
        </w:rPr>
        <w:t>финансирование</w:t>
      </w:r>
      <w:r>
        <w:rPr>
          <w:color w:val="231F20"/>
          <w:spacing w:val="-2"/>
        </w:rPr>
        <w:t> </w:t>
      </w:r>
      <w:r>
        <w:rPr>
          <w:color w:val="231F20"/>
        </w:rPr>
        <w:t>науки</w:t>
      </w:r>
      <w:r>
        <w:rPr>
          <w:color w:val="231F20"/>
          <w:spacing w:val="-2"/>
        </w:rPr>
        <w:t> </w:t>
      </w:r>
      <w:r>
        <w:rPr>
          <w:color w:val="231F20"/>
        </w:rPr>
        <w:t>вывели Германию к концу века на второе после США место в мире по уровню про- мышленного производства.</w:t>
      </w:r>
    </w:p>
    <w:p>
      <w:pPr>
        <w:pStyle w:val="ListParagraph"/>
        <w:numPr>
          <w:ilvl w:val="0"/>
          <w:numId w:val="77"/>
        </w:numPr>
        <w:tabs>
          <w:tab w:pos="1233" w:val="left" w:leader="none"/>
          <w:tab w:pos="1234" w:val="left" w:leader="none"/>
        </w:tabs>
        <w:spacing w:line="240" w:lineRule="auto" w:before="134" w:after="0"/>
        <w:ind w:left="1233" w:right="0" w:hanging="341"/>
        <w:jc w:val="left"/>
        <w:rPr>
          <w:sz w:val="19"/>
        </w:rPr>
      </w:pPr>
      <w:r>
        <w:rPr>
          <w:color w:val="231F20"/>
          <w:w w:val="95"/>
          <w:sz w:val="19"/>
        </w:rPr>
        <w:t>Какие</w:t>
      </w:r>
      <w:r>
        <w:rPr>
          <w:color w:val="231F20"/>
          <w:spacing w:val="-2"/>
          <w:sz w:val="19"/>
        </w:rPr>
        <w:t> </w:t>
      </w:r>
      <w:r>
        <w:rPr>
          <w:color w:val="231F20"/>
          <w:w w:val="95"/>
          <w:sz w:val="19"/>
        </w:rPr>
        <w:t>отличительные</w:t>
      </w:r>
      <w:r>
        <w:rPr>
          <w:color w:val="231F20"/>
          <w:spacing w:val="-2"/>
          <w:sz w:val="19"/>
        </w:rPr>
        <w:t> </w:t>
      </w:r>
      <w:r>
        <w:rPr>
          <w:color w:val="231F20"/>
          <w:w w:val="95"/>
          <w:sz w:val="19"/>
        </w:rPr>
        <w:t>черты</w:t>
      </w:r>
      <w:r>
        <w:rPr>
          <w:color w:val="231F20"/>
          <w:spacing w:val="-2"/>
          <w:sz w:val="19"/>
        </w:rPr>
        <w:t> </w:t>
      </w:r>
      <w:r>
        <w:rPr>
          <w:color w:val="231F20"/>
          <w:w w:val="95"/>
          <w:sz w:val="19"/>
        </w:rPr>
        <w:t>периода</w:t>
      </w:r>
      <w:r>
        <w:rPr>
          <w:color w:val="231F20"/>
          <w:spacing w:val="-1"/>
          <w:sz w:val="19"/>
        </w:rPr>
        <w:t> </w:t>
      </w:r>
      <w:r>
        <w:rPr>
          <w:color w:val="231F20"/>
          <w:w w:val="95"/>
          <w:sz w:val="19"/>
        </w:rPr>
        <w:t>грюндерства</w:t>
      </w:r>
      <w:r>
        <w:rPr>
          <w:color w:val="231F20"/>
          <w:spacing w:val="-2"/>
          <w:sz w:val="19"/>
        </w:rPr>
        <w:t> </w:t>
      </w:r>
      <w:r>
        <w:rPr>
          <w:color w:val="231F20"/>
          <w:w w:val="95"/>
          <w:sz w:val="19"/>
        </w:rPr>
        <w:t>в</w:t>
      </w:r>
      <w:r>
        <w:rPr>
          <w:color w:val="231F20"/>
          <w:spacing w:val="-2"/>
          <w:sz w:val="19"/>
        </w:rPr>
        <w:t> </w:t>
      </w:r>
      <w:r>
        <w:rPr>
          <w:color w:val="231F20"/>
          <w:w w:val="95"/>
          <w:sz w:val="19"/>
        </w:rPr>
        <w:t>Германии</w:t>
      </w:r>
      <w:r>
        <w:rPr>
          <w:color w:val="231F20"/>
          <w:spacing w:val="-1"/>
          <w:sz w:val="19"/>
        </w:rPr>
        <w:t> </w:t>
      </w:r>
      <w:r>
        <w:rPr>
          <w:color w:val="231F20"/>
          <w:w w:val="95"/>
          <w:sz w:val="19"/>
        </w:rPr>
        <w:t>вы</w:t>
      </w:r>
      <w:r>
        <w:rPr>
          <w:color w:val="231F20"/>
          <w:spacing w:val="-2"/>
          <w:sz w:val="19"/>
        </w:rPr>
        <w:t> </w:t>
      </w:r>
      <w:r>
        <w:rPr>
          <w:color w:val="231F20"/>
          <w:w w:val="95"/>
          <w:sz w:val="19"/>
        </w:rPr>
        <w:t>можете</w:t>
      </w:r>
      <w:r>
        <w:rPr>
          <w:color w:val="231F20"/>
          <w:spacing w:val="-2"/>
          <w:sz w:val="19"/>
        </w:rPr>
        <w:t> </w:t>
      </w:r>
      <w:r>
        <w:rPr>
          <w:color w:val="231F20"/>
          <w:spacing w:val="-2"/>
          <w:w w:val="95"/>
          <w:sz w:val="19"/>
        </w:rPr>
        <w:t>назвать?</w:t>
      </w:r>
    </w:p>
    <w:p>
      <w:pPr>
        <w:pStyle w:val="BodyText"/>
        <w:spacing w:before="11"/>
        <w:rPr>
          <w:rFonts w:ascii="Trebuchet MS"/>
          <w:sz w:val="23"/>
        </w:rPr>
      </w:pPr>
    </w:p>
    <w:p>
      <w:pPr>
        <w:pStyle w:val="BodyText"/>
        <w:spacing w:line="223" w:lineRule="auto"/>
        <w:ind w:left="893" w:right="1194" w:hanging="1"/>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Внутренняя политика. </w:t>
      </w:r>
      <w:r>
        <w:rPr>
          <w:color w:val="231F20"/>
        </w:rPr>
        <w:t>Результаты деятельности первого в истории Гер- манской империи канцлера О. фон Бисмарка во внутренней политике были противоречивыми.</w:t>
      </w:r>
      <w:r>
        <w:rPr>
          <w:color w:val="231F20"/>
          <w:spacing w:val="40"/>
        </w:rPr>
        <w:t> </w:t>
      </w:r>
      <w:r>
        <w:rPr>
          <w:color w:val="231F20"/>
        </w:rPr>
        <w:t>Его</w:t>
      </w:r>
      <w:r>
        <w:rPr>
          <w:color w:val="231F20"/>
          <w:spacing w:val="40"/>
        </w:rPr>
        <w:t> </w:t>
      </w:r>
      <w:r>
        <w:rPr>
          <w:color w:val="231F20"/>
        </w:rPr>
        <w:t>целью</w:t>
      </w:r>
      <w:r>
        <w:rPr>
          <w:color w:val="231F20"/>
          <w:spacing w:val="40"/>
        </w:rPr>
        <w:t> </w:t>
      </w:r>
      <w:r>
        <w:rPr>
          <w:color w:val="231F20"/>
        </w:rPr>
        <w:t>стало</w:t>
      </w:r>
      <w:r>
        <w:rPr>
          <w:color w:val="231F20"/>
          <w:spacing w:val="40"/>
        </w:rPr>
        <w:t> </w:t>
      </w:r>
      <w:r>
        <w:rPr>
          <w:color w:val="231F20"/>
        </w:rPr>
        <w:t>достижение</w:t>
      </w:r>
      <w:r>
        <w:rPr>
          <w:color w:val="231F20"/>
          <w:spacing w:val="40"/>
        </w:rPr>
        <w:t> </w:t>
      </w:r>
      <w:r>
        <w:rPr>
          <w:color w:val="231F20"/>
        </w:rPr>
        <w:t>государственного</w:t>
      </w:r>
      <w:r>
        <w:rPr>
          <w:color w:val="231F20"/>
          <w:spacing w:val="40"/>
        </w:rPr>
        <w:t> </w:t>
      </w:r>
      <w:r>
        <w:rPr>
          <w:color w:val="231F20"/>
        </w:rPr>
        <w:t>единства, в</w:t>
      </w:r>
      <w:r>
        <w:rPr>
          <w:color w:val="231F20"/>
          <w:spacing w:val="-9"/>
        </w:rPr>
        <w:t> </w:t>
      </w:r>
      <w:r>
        <w:rPr>
          <w:color w:val="231F20"/>
        </w:rPr>
        <w:t>чём</w:t>
      </w:r>
      <w:r>
        <w:rPr>
          <w:color w:val="231F20"/>
          <w:spacing w:val="-9"/>
        </w:rPr>
        <w:t> </w:t>
      </w:r>
      <w:r>
        <w:rPr>
          <w:color w:val="231F20"/>
        </w:rPr>
        <w:t>канцлера</w:t>
      </w:r>
      <w:r>
        <w:rPr>
          <w:color w:val="231F20"/>
          <w:spacing w:val="-9"/>
        </w:rPr>
        <w:t> </w:t>
      </w:r>
      <w:r>
        <w:rPr>
          <w:color w:val="231F20"/>
        </w:rPr>
        <w:t>поддерживал</w:t>
      </w:r>
      <w:r>
        <w:rPr>
          <w:color w:val="231F20"/>
          <w:spacing w:val="-9"/>
        </w:rPr>
        <w:t> </w:t>
      </w:r>
      <w:r>
        <w:rPr>
          <w:color w:val="231F20"/>
        </w:rPr>
        <w:t>император</w:t>
      </w:r>
      <w:r>
        <w:rPr>
          <w:color w:val="231F20"/>
          <w:spacing w:val="-9"/>
        </w:rPr>
        <w:t> </w:t>
      </w:r>
      <w:r>
        <w:rPr>
          <w:color w:val="231F20"/>
        </w:rPr>
        <w:t>Вильгельм</w:t>
      </w:r>
      <w:r>
        <w:rPr>
          <w:color w:val="231F20"/>
          <w:spacing w:val="-9"/>
        </w:rPr>
        <w:t> </w:t>
      </w:r>
      <w:r>
        <w:rPr>
          <w:color w:val="231F20"/>
        </w:rPr>
        <w:t>I.</w:t>
      </w:r>
      <w:r>
        <w:rPr>
          <w:color w:val="231F20"/>
          <w:spacing w:val="-9"/>
        </w:rPr>
        <w:t> </w:t>
      </w:r>
      <w:r>
        <w:rPr>
          <w:color w:val="231F20"/>
        </w:rPr>
        <w:t>Ставка</w:t>
      </w:r>
      <w:r>
        <w:rPr>
          <w:color w:val="231F20"/>
          <w:spacing w:val="-9"/>
        </w:rPr>
        <w:t> </w:t>
      </w:r>
      <w:r>
        <w:rPr>
          <w:color w:val="231F20"/>
        </w:rPr>
        <w:t>делалась</w:t>
      </w:r>
      <w:r>
        <w:rPr>
          <w:color w:val="231F20"/>
          <w:spacing w:val="-9"/>
        </w:rPr>
        <w:t> </w:t>
      </w:r>
      <w:r>
        <w:rPr>
          <w:color w:val="231F20"/>
        </w:rPr>
        <w:t>на</w:t>
      </w:r>
      <w:r>
        <w:rPr>
          <w:color w:val="231F20"/>
          <w:spacing w:val="-9"/>
        </w:rPr>
        <w:t> </w:t>
      </w:r>
      <w:r>
        <w:rPr>
          <w:color w:val="231F20"/>
        </w:rPr>
        <w:t>уси- ление ведущей политической силы — дворянства и, прежде всего, прусских помещиков — юнкеров. Укрепился государственный аппарат. Введение золо- той марки и создание Имперского банка («Рейхсбанка») стали основой </w:t>
      </w:r>
      <w:r>
        <w:rPr>
          <w:color w:val="231F20"/>
        </w:rPr>
        <w:t>единой денежной системы и оздоровили финансовый сектор. Учреждение подкон- трольных рейхсканцлеру Имперской почты (1871), Имперского ведомства железных дорог (1873), Имперского казначейства (1879), Имперского колони- ального</w:t>
      </w:r>
      <w:r>
        <w:rPr>
          <w:color w:val="231F20"/>
          <w:spacing w:val="-7"/>
        </w:rPr>
        <w:t> </w:t>
      </w:r>
      <w:r>
        <w:rPr>
          <w:color w:val="231F20"/>
        </w:rPr>
        <w:t>ведомства</w:t>
      </w:r>
      <w:r>
        <w:rPr>
          <w:color w:val="231F20"/>
          <w:spacing w:val="-7"/>
        </w:rPr>
        <w:t> </w:t>
      </w:r>
      <w:r>
        <w:rPr>
          <w:color w:val="231F20"/>
        </w:rPr>
        <w:t>(1907)</w:t>
      </w:r>
      <w:r>
        <w:rPr>
          <w:color w:val="231F20"/>
          <w:spacing w:val="-7"/>
        </w:rPr>
        <w:t> </w:t>
      </w:r>
      <w:r>
        <w:rPr>
          <w:color w:val="231F20"/>
        </w:rPr>
        <w:t>и</w:t>
      </w:r>
      <w:r>
        <w:rPr>
          <w:color w:val="231F20"/>
          <w:spacing w:val="-7"/>
        </w:rPr>
        <w:t> </w:t>
      </w:r>
      <w:r>
        <w:rPr>
          <w:color w:val="231F20"/>
        </w:rPr>
        <w:t>других</w:t>
      </w:r>
      <w:r>
        <w:rPr>
          <w:color w:val="231F20"/>
          <w:spacing w:val="-7"/>
        </w:rPr>
        <w:t> </w:t>
      </w:r>
      <w:r>
        <w:rPr>
          <w:color w:val="231F20"/>
        </w:rPr>
        <w:t>имперских</w:t>
      </w:r>
      <w:r>
        <w:rPr>
          <w:color w:val="231F20"/>
          <w:spacing w:val="-7"/>
        </w:rPr>
        <w:t> </w:t>
      </w:r>
      <w:r>
        <w:rPr>
          <w:color w:val="231F20"/>
        </w:rPr>
        <w:t>служб</w:t>
      </w:r>
      <w:r>
        <w:rPr>
          <w:color w:val="231F20"/>
          <w:spacing w:val="-7"/>
        </w:rPr>
        <w:t> </w:t>
      </w:r>
      <w:r>
        <w:rPr>
          <w:color w:val="231F20"/>
        </w:rPr>
        <w:t>скрепляло</w:t>
      </w:r>
      <w:r>
        <w:rPr>
          <w:color w:val="231F20"/>
          <w:spacing w:val="-7"/>
        </w:rPr>
        <w:t> </w:t>
      </w:r>
      <w:r>
        <w:rPr>
          <w:color w:val="231F20"/>
        </w:rPr>
        <w:t>единство</w:t>
      </w:r>
      <w:r>
        <w:rPr>
          <w:color w:val="231F20"/>
          <w:spacing w:val="-7"/>
        </w:rPr>
        <w:t> </w:t>
      </w:r>
      <w:r>
        <w:rPr>
          <w:color w:val="231F20"/>
        </w:rPr>
        <w:t>импе- рии.</w:t>
      </w:r>
      <w:r>
        <w:rPr>
          <w:color w:val="231F20"/>
          <w:spacing w:val="-7"/>
        </w:rPr>
        <w:t> </w:t>
      </w:r>
      <w:r>
        <w:rPr>
          <w:color w:val="231F20"/>
        </w:rPr>
        <w:t>Гражданским</w:t>
      </w:r>
      <w:r>
        <w:rPr>
          <w:color w:val="231F20"/>
          <w:spacing w:val="-7"/>
        </w:rPr>
        <w:t> </w:t>
      </w:r>
      <w:r>
        <w:rPr>
          <w:color w:val="231F20"/>
        </w:rPr>
        <w:t>и</w:t>
      </w:r>
      <w:r>
        <w:rPr>
          <w:color w:val="231F20"/>
          <w:spacing w:val="-7"/>
        </w:rPr>
        <w:t> </w:t>
      </w:r>
      <w:r>
        <w:rPr>
          <w:color w:val="231F20"/>
        </w:rPr>
        <w:t>уголовным</w:t>
      </w:r>
      <w:r>
        <w:rPr>
          <w:color w:val="231F20"/>
          <w:spacing w:val="-7"/>
        </w:rPr>
        <w:t> </w:t>
      </w:r>
      <w:r>
        <w:rPr>
          <w:color w:val="231F20"/>
        </w:rPr>
        <w:t>делопроизводством</w:t>
      </w:r>
      <w:r>
        <w:rPr>
          <w:color w:val="231F20"/>
          <w:spacing w:val="-7"/>
        </w:rPr>
        <w:t> </w:t>
      </w:r>
      <w:r>
        <w:rPr>
          <w:color w:val="231F20"/>
        </w:rPr>
        <w:t>занимался</w:t>
      </w:r>
      <w:r>
        <w:rPr>
          <w:color w:val="231F20"/>
          <w:spacing w:val="-7"/>
        </w:rPr>
        <w:t> </w:t>
      </w:r>
      <w:r>
        <w:rPr>
          <w:color w:val="231F20"/>
        </w:rPr>
        <w:t>Имперский</w:t>
      </w:r>
      <w:r>
        <w:rPr>
          <w:color w:val="231F20"/>
          <w:spacing w:val="-7"/>
        </w:rPr>
        <w:t> </w:t>
      </w:r>
      <w:r>
        <w:rPr>
          <w:color w:val="231F20"/>
        </w:rPr>
        <w:t>суд (1879). Его размещение в Лейпциге, а не в Берлине подчёркивало незави- симость высшей судебной инстанции от имперского государственного аппа- </w:t>
      </w:r>
      <w:r>
        <w:rPr>
          <w:color w:val="231F20"/>
          <w:spacing w:val="-4"/>
        </w:rPr>
        <w:t>рата.</w:t>
      </w:r>
    </w:p>
    <w:p>
      <w:pPr>
        <w:pStyle w:val="BodyText"/>
        <w:spacing w:line="223" w:lineRule="auto"/>
        <w:ind w:left="893" w:right="1195" w:firstLine="340"/>
        <w:jc w:val="both"/>
        <w:rPr>
          <w:rFonts w:ascii="Book Antiqua" w:hAnsi="Book Antiqua"/>
          <w:i/>
        </w:rPr>
      </w:pPr>
      <w:r>
        <w:rPr>
          <w:color w:val="231F20"/>
        </w:rPr>
        <w:t>Бисмарк</w:t>
      </w:r>
      <w:r>
        <w:rPr>
          <w:color w:val="231F20"/>
          <w:spacing w:val="40"/>
        </w:rPr>
        <w:t> </w:t>
      </w:r>
      <w:r>
        <w:rPr>
          <w:color w:val="231F20"/>
        </w:rPr>
        <w:t>проводил</w:t>
      </w:r>
      <w:r>
        <w:rPr>
          <w:color w:val="231F20"/>
          <w:spacing w:val="40"/>
        </w:rPr>
        <w:t> </w:t>
      </w:r>
      <w:r>
        <w:rPr>
          <w:color w:val="231F20"/>
        </w:rPr>
        <w:t>политику</w:t>
      </w:r>
      <w:r>
        <w:rPr>
          <w:color w:val="231F20"/>
          <w:spacing w:val="40"/>
        </w:rPr>
        <w:t> </w:t>
      </w:r>
      <w:r>
        <w:rPr>
          <w:color w:val="231F20"/>
        </w:rPr>
        <w:t>германизации</w:t>
      </w:r>
      <w:r>
        <w:rPr>
          <w:color w:val="231F20"/>
          <w:spacing w:val="40"/>
        </w:rPr>
        <w:t> </w:t>
      </w:r>
      <w:r>
        <w:rPr>
          <w:color w:val="231F20"/>
        </w:rPr>
        <w:t>польских</w:t>
      </w:r>
      <w:r>
        <w:rPr>
          <w:color w:val="231F20"/>
          <w:spacing w:val="40"/>
        </w:rPr>
        <w:t> </w:t>
      </w:r>
      <w:r>
        <w:rPr>
          <w:color w:val="231F20"/>
        </w:rPr>
        <w:t>земель</w:t>
      </w:r>
      <w:r>
        <w:rPr>
          <w:color w:val="231F20"/>
          <w:spacing w:val="40"/>
        </w:rPr>
        <w:t> </w:t>
      </w:r>
      <w:r>
        <w:rPr>
          <w:color w:val="231F20"/>
        </w:rPr>
        <w:t>на</w:t>
      </w:r>
      <w:r>
        <w:rPr>
          <w:color w:val="231F20"/>
          <w:spacing w:val="40"/>
        </w:rPr>
        <w:t> </w:t>
      </w:r>
      <w:r>
        <w:rPr>
          <w:color w:val="231F20"/>
        </w:rPr>
        <w:t>востоке </w:t>
      </w:r>
      <w:r>
        <w:rPr>
          <w:color w:val="231F20"/>
          <w:w w:val="95"/>
        </w:rPr>
        <w:t>и профранцузски настроенных Эльзаса и Лотарингии на западе. Своим главным </w:t>
      </w:r>
      <w:r>
        <w:rPr>
          <w:color w:val="231F20"/>
        </w:rPr>
        <w:t>противником канцлер считал католическую церковь, позиции которой были </w:t>
      </w:r>
      <w:r>
        <w:rPr>
          <w:color w:val="231F20"/>
          <w:spacing w:val="-2"/>
        </w:rPr>
        <w:t>сильны</w:t>
      </w:r>
      <w:r>
        <w:rPr>
          <w:color w:val="231F20"/>
          <w:spacing w:val="-5"/>
        </w:rPr>
        <w:t> </w:t>
      </w:r>
      <w:r>
        <w:rPr>
          <w:color w:val="231F20"/>
          <w:spacing w:val="-2"/>
        </w:rPr>
        <w:t>в</w:t>
      </w:r>
      <w:r>
        <w:rPr>
          <w:color w:val="231F20"/>
          <w:spacing w:val="-5"/>
        </w:rPr>
        <w:t> </w:t>
      </w:r>
      <w:r>
        <w:rPr>
          <w:color w:val="231F20"/>
          <w:spacing w:val="-2"/>
        </w:rPr>
        <w:t>этих</w:t>
      </w:r>
      <w:r>
        <w:rPr>
          <w:color w:val="231F20"/>
          <w:spacing w:val="-5"/>
        </w:rPr>
        <w:t> </w:t>
      </w:r>
      <w:r>
        <w:rPr>
          <w:color w:val="231F20"/>
          <w:spacing w:val="-2"/>
        </w:rPr>
        <w:t>областях,</w:t>
      </w:r>
      <w:r>
        <w:rPr>
          <w:color w:val="231F20"/>
          <w:spacing w:val="-5"/>
        </w:rPr>
        <w:t> </w:t>
      </w:r>
      <w:r>
        <w:rPr>
          <w:color w:val="231F20"/>
          <w:spacing w:val="-2"/>
        </w:rPr>
        <w:t>а</w:t>
      </w:r>
      <w:r>
        <w:rPr>
          <w:color w:val="231F20"/>
          <w:spacing w:val="-5"/>
        </w:rPr>
        <w:t> </w:t>
      </w:r>
      <w:r>
        <w:rPr>
          <w:color w:val="231F20"/>
          <w:spacing w:val="-2"/>
        </w:rPr>
        <w:t>также</w:t>
      </w:r>
      <w:r>
        <w:rPr>
          <w:color w:val="231F20"/>
          <w:spacing w:val="-5"/>
        </w:rPr>
        <w:t> </w:t>
      </w:r>
      <w:r>
        <w:rPr>
          <w:color w:val="231F20"/>
          <w:spacing w:val="-2"/>
        </w:rPr>
        <w:t>в</w:t>
      </w:r>
      <w:r>
        <w:rPr>
          <w:color w:val="231F20"/>
          <w:spacing w:val="-5"/>
        </w:rPr>
        <w:t> </w:t>
      </w:r>
      <w:r>
        <w:rPr>
          <w:color w:val="231F20"/>
          <w:spacing w:val="-2"/>
        </w:rPr>
        <w:t>присоединённой</w:t>
      </w:r>
      <w:r>
        <w:rPr>
          <w:color w:val="231F20"/>
          <w:spacing w:val="-5"/>
        </w:rPr>
        <w:t> </w:t>
      </w:r>
      <w:r>
        <w:rPr>
          <w:color w:val="231F20"/>
          <w:spacing w:val="-2"/>
        </w:rPr>
        <w:t>Южной</w:t>
      </w:r>
      <w:r>
        <w:rPr>
          <w:color w:val="231F20"/>
          <w:spacing w:val="-5"/>
        </w:rPr>
        <w:t> </w:t>
      </w:r>
      <w:r>
        <w:rPr>
          <w:color w:val="231F20"/>
          <w:spacing w:val="-2"/>
        </w:rPr>
        <w:t>Германии.</w:t>
      </w:r>
      <w:r>
        <w:rPr>
          <w:color w:val="231F20"/>
          <w:spacing w:val="-5"/>
        </w:rPr>
        <w:t> </w:t>
      </w:r>
      <w:r>
        <w:rPr>
          <w:color w:val="231F20"/>
          <w:spacing w:val="-2"/>
        </w:rPr>
        <w:t>Проводи- </w:t>
      </w:r>
      <w:r>
        <w:rPr>
          <w:color w:val="231F20"/>
        </w:rPr>
        <w:t>мая</w:t>
      </w:r>
      <w:r>
        <w:rPr>
          <w:color w:val="231F20"/>
          <w:spacing w:val="40"/>
        </w:rPr>
        <w:t> </w:t>
      </w:r>
      <w:r>
        <w:rPr>
          <w:color w:val="231F20"/>
        </w:rPr>
        <w:t>протестантской</w:t>
      </w:r>
      <w:r>
        <w:rPr>
          <w:color w:val="231F20"/>
          <w:spacing w:val="40"/>
        </w:rPr>
        <w:t> </w:t>
      </w:r>
      <w:r>
        <w:rPr>
          <w:color w:val="231F20"/>
        </w:rPr>
        <w:t>Пруссией</w:t>
      </w:r>
      <w:r>
        <w:rPr>
          <w:color w:val="231F20"/>
          <w:spacing w:val="40"/>
        </w:rPr>
        <w:t> </w:t>
      </w:r>
      <w:r>
        <w:rPr>
          <w:color w:val="231F20"/>
        </w:rPr>
        <w:t>политика</w:t>
      </w:r>
      <w:r>
        <w:rPr>
          <w:color w:val="231F20"/>
          <w:spacing w:val="40"/>
        </w:rPr>
        <w:t> </w:t>
      </w:r>
      <w:r>
        <w:rPr>
          <w:color w:val="231F20"/>
        </w:rPr>
        <w:t>получила</w:t>
      </w:r>
      <w:r>
        <w:rPr>
          <w:color w:val="231F20"/>
          <w:spacing w:val="40"/>
        </w:rPr>
        <w:t> </w:t>
      </w:r>
      <w:r>
        <w:rPr>
          <w:color w:val="231F20"/>
        </w:rPr>
        <w:t>название</w:t>
      </w:r>
      <w:r>
        <w:rPr>
          <w:color w:val="231F20"/>
          <w:spacing w:val="40"/>
        </w:rPr>
        <w:t> </w:t>
      </w:r>
      <w:r>
        <w:rPr>
          <w:rFonts w:ascii="Book Antiqua" w:hAnsi="Book Antiqua"/>
          <w:i/>
          <w:color w:val="231F20"/>
        </w:rPr>
        <w:t>Культуркампф</w:t>
      </w:r>
    </w:p>
    <w:p>
      <w:pPr>
        <w:spacing w:after="0" w:line="223" w:lineRule="auto"/>
        <w:jc w:val="both"/>
        <w:rPr>
          <w:rFonts w:ascii="Book Antiqua" w:hAnsi="Book Antiqua"/>
        </w:rPr>
        <w:sectPr>
          <w:footerReference w:type="default" r:id="rId809"/>
          <w:pgSz w:w="10310" w:h="14850"/>
          <w:pgMar w:footer="1923" w:header="0" w:top="0" w:bottom="2120" w:left="320" w:right="300"/>
        </w:sectPr>
      </w:pPr>
    </w:p>
    <w:p>
      <w:pPr>
        <w:pStyle w:val="BodyText"/>
        <w:rPr>
          <w:rFonts w:ascii="Book Antiqua"/>
          <w:i/>
        </w:rPr>
      </w:pPr>
      <w:r>
        <w:rPr/>
        <w:pict>
          <v:group style="position:absolute;margin-left:0pt;margin-top:-.000518pt;width:515.4pt;height:72.05pt;mso-position-horizontal-relative:page;mso-position-vertical-relative:page;z-index:-27814400" id="docshapegroup3607" coordorigin="0,0" coordsize="10308,1441">
            <v:shape style="position:absolute;left:420;top:419;width:9468;height:1021" type="#_x0000_t75" id="docshape3608" stroked="false">
              <v:imagedata r:id="rId8" o:title=""/>
            </v:shape>
            <v:shape style="position:absolute;left:283;top:283;width:9605;height:420" id="docshape3609" coordorigin="283,283" coordsize="9605,420" path="m583,703l283,703m703,583l703,283m9888,583l9888,283e" filled="false" stroked="true" strokeweight="1.25pt" strokecolor="#ffffff">
              <v:path arrowok="t"/>
              <v:stroke dashstyle="solid"/>
            </v:shape>
            <v:shape style="position:absolute;left:283;top:283;width:9605;height:420" id="docshape361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611" coordorigin="0,0" coordsize="10308,420" path="m360,420l0,420m9948,420l10308,420m420,360l420,0m9888,360l9888,0e" filled="false" stroked="true" strokeweight=".25pt" strokecolor="#000000">
              <v:path arrowok="t"/>
              <v:stroke dashstyle="solid"/>
            </v:shape>
            <v:shape style="position:absolute;left:1213;top:1114;width:350;height:272" type="#_x0000_t202" id="docshape3612" filled="false" stroked="false">
              <v:textbox inset="0,0,0,0">
                <w:txbxContent>
                  <w:p>
                    <w:pPr>
                      <w:spacing w:line="268" w:lineRule="exact" w:before="3"/>
                      <w:ind w:left="0" w:right="0" w:firstLine="0"/>
                      <w:jc w:val="left"/>
                      <w:rPr>
                        <w:rFonts w:ascii="Calibri"/>
                        <w:b/>
                        <w:sz w:val="22"/>
                      </w:rPr>
                    </w:pPr>
                    <w:r>
                      <w:rPr>
                        <w:rFonts w:ascii="Calibri"/>
                        <w:b/>
                        <w:color w:val="FFFFFF"/>
                        <w:spacing w:val="-22"/>
                        <w:w w:val="120"/>
                        <w:sz w:val="22"/>
                      </w:rPr>
                      <w:t>174</w:t>
                    </w:r>
                  </w:p>
                </w:txbxContent>
              </v:textbox>
              <w10:wrap type="none"/>
            </v:shape>
            <v:shape style="position:absolute;left:8282;top:1096;width:889;height:290" type="#_x0000_t202" id="docshape361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79360" from="500.3862pt,35.172684pt" to="515.3862pt,35.172684pt" stroked="true" strokeweight=".25pt" strokecolor="#000000">
            <v:stroke dashstyle="solid"/>
            <w10:wrap type="none"/>
          </v:line>
        </w:pict>
      </w: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BodyText"/>
        <w:spacing w:before="9"/>
        <w:rPr>
          <w:rFonts w:ascii="Book Antiqua"/>
          <w:i/>
        </w:rPr>
      </w:pPr>
    </w:p>
    <w:p>
      <w:pPr>
        <w:spacing w:line="223" w:lineRule="auto" w:before="116"/>
        <w:ind w:left="4578" w:right="1294" w:firstLine="0"/>
        <w:jc w:val="left"/>
        <w:rPr>
          <w:rFonts w:ascii="Trebuchet MS" w:hAnsi="Trebuchet MS"/>
          <w:i/>
          <w:sz w:val="19"/>
        </w:rPr>
      </w:pPr>
      <w:r>
        <w:rPr/>
        <w:pict>
          <v:group style="position:absolute;margin-left:57.553001pt;margin-top:-1.960274pt;width:400.15pt;height:131.0500pt;mso-position-horizontal-relative:page;mso-position-vertical-relative:paragraph;z-index:-27813888" id="docshapegroup3614" coordorigin="1151,-39" coordsize="8003,2621">
            <v:shape style="position:absolute;left:4679;top:-40;width:4475;height:1548" type="#_x0000_t75" id="docshape3615" stroked="false">
              <v:imagedata r:id="rId814" o:title=""/>
            </v:shape>
            <v:rect style="position:absolute;left:4615;top:23;width:4479;height:1425" id="docshape3616" filled="true" fillcolor="#ffffff" stroked="false">
              <v:fill type="solid"/>
            </v:rect>
            <v:shape style="position:absolute;left:1151;top:-40;width:3528;height:2621" type="#_x0000_t75" id="docshape3617" stroked="false">
              <v:imagedata r:id="rId815" o:title=""/>
            </v:shape>
            <v:shape style="position:absolute;left:4552;top:-40;width:127;height:1548" type="#_x0000_t75" id="docshape3618" stroked="false">
              <v:imagedata r:id="rId816" o:title=""/>
            </v:shape>
            <v:shape style="position:absolute;left:1213;top:23;width:3402;height:2495" type="#_x0000_t75" id="docshape3619" stroked="false">
              <v:imagedata r:id="rId817" o:title=""/>
            </v:shape>
            <v:rect style="position:absolute;left:1223;top:33;width:3382;height:2475" id="docshape3620" filled="false" stroked="true" strokeweight="1.0pt" strokecolor="#ffffff">
              <v:stroke dashstyle="solid"/>
            </v:rect>
            <w10:wrap type="none"/>
          </v:group>
        </w:pict>
      </w:r>
      <w:r>
        <w:rPr>
          <w:rFonts w:ascii="Calibri" w:hAnsi="Calibri"/>
          <w:b/>
          <w:color w:val="231F20"/>
          <w:sz w:val="19"/>
        </w:rPr>
        <w:t>Между Берлином и Римом. </w:t>
      </w:r>
      <w:r>
        <w:rPr>
          <w:rFonts w:ascii="Trebuchet MS" w:hAnsi="Trebuchet MS"/>
          <w:i/>
          <w:color w:val="231F20"/>
          <w:sz w:val="19"/>
        </w:rPr>
        <w:t>Иллюстрация</w:t>
      </w:r>
      <w:r>
        <w:rPr>
          <w:rFonts w:ascii="Trebuchet MS" w:hAnsi="Trebuchet MS"/>
          <w:i/>
          <w:color w:val="231F20"/>
          <w:sz w:val="19"/>
        </w:rPr>
        <w:t> из</w:t>
      </w:r>
      <w:r>
        <w:rPr>
          <w:rFonts w:ascii="Trebuchet MS" w:hAnsi="Trebuchet MS"/>
          <w:i/>
          <w:color w:val="231F20"/>
          <w:spacing w:val="-14"/>
          <w:sz w:val="19"/>
        </w:rPr>
        <w:t> </w:t>
      </w:r>
      <w:r>
        <w:rPr>
          <w:rFonts w:ascii="Trebuchet MS" w:hAnsi="Trebuchet MS"/>
          <w:i/>
          <w:color w:val="231F20"/>
          <w:sz w:val="19"/>
        </w:rPr>
        <w:t>немецкого</w:t>
      </w:r>
      <w:r>
        <w:rPr>
          <w:rFonts w:ascii="Trebuchet MS" w:hAnsi="Trebuchet MS"/>
          <w:i/>
          <w:color w:val="231F20"/>
          <w:spacing w:val="-14"/>
          <w:sz w:val="19"/>
        </w:rPr>
        <w:t> </w:t>
      </w:r>
      <w:r>
        <w:rPr>
          <w:rFonts w:ascii="Trebuchet MS" w:hAnsi="Trebuchet MS"/>
          <w:i/>
          <w:color w:val="231F20"/>
          <w:sz w:val="19"/>
        </w:rPr>
        <w:t>еженедельного</w:t>
      </w:r>
      <w:r>
        <w:rPr>
          <w:rFonts w:ascii="Trebuchet MS" w:hAnsi="Trebuchet MS"/>
          <w:i/>
          <w:color w:val="231F20"/>
          <w:spacing w:val="-14"/>
          <w:sz w:val="19"/>
        </w:rPr>
        <w:t> </w:t>
      </w:r>
      <w:r>
        <w:rPr>
          <w:rFonts w:ascii="Trebuchet MS" w:hAnsi="Trebuchet MS"/>
          <w:i/>
          <w:color w:val="231F20"/>
          <w:sz w:val="19"/>
        </w:rPr>
        <w:t>журнала политической</w:t>
      </w:r>
      <w:r>
        <w:rPr>
          <w:rFonts w:ascii="Trebuchet MS" w:hAnsi="Trebuchet MS"/>
          <w:i/>
          <w:color w:val="231F20"/>
          <w:spacing w:val="-15"/>
          <w:sz w:val="19"/>
        </w:rPr>
        <w:t> </w:t>
      </w:r>
      <w:r>
        <w:rPr>
          <w:rFonts w:ascii="Trebuchet MS" w:hAnsi="Trebuchet MS"/>
          <w:i/>
          <w:color w:val="231F20"/>
          <w:sz w:val="19"/>
        </w:rPr>
        <w:t>сатиры.</w:t>
      </w:r>
      <w:r>
        <w:rPr>
          <w:rFonts w:ascii="Trebuchet MS" w:hAnsi="Trebuchet MS"/>
          <w:i/>
          <w:color w:val="231F20"/>
          <w:spacing w:val="-14"/>
          <w:sz w:val="19"/>
        </w:rPr>
        <w:t> </w:t>
      </w:r>
      <w:r>
        <w:rPr>
          <w:rFonts w:ascii="Trebuchet MS" w:hAnsi="Trebuchet MS"/>
          <w:i/>
          <w:color w:val="231F20"/>
          <w:sz w:val="19"/>
        </w:rPr>
        <w:t>18</w:t>
      </w:r>
      <w:r>
        <w:rPr>
          <w:rFonts w:ascii="Trebuchet MS" w:hAnsi="Trebuchet MS"/>
          <w:i/>
          <w:color w:val="231F20"/>
          <w:spacing w:val="-14"/>
          <w:sz w:val="19"/>
        </w:rPr>
        <w:t> </w:t>
      </w:r>
      <w:r>
        <w:rPr>
          <w:rFonts w:ascii="Trebuchet MS" w:hAnsi="Trebuchet MS"/>
          <w:i/>
          <w:color w:val="231F20"/>
          <w:sz w:val="19"/>
        </w:rPr>
        <w:t>мая</w:t>
      </w:r>
      <w:r>
        <w:rPr>
          <w:rFonts w:ascii="Trebuchet MS" w:hAnsi="Trebuchet MS"/>
          <w:i/>
          <w:color w:val="231F20"/>
          <w:spacing w:val="-15"/>
          <w:sz w:val="19"/>
        </w:rPr>
        <w:t> </w:t>
      </w:r>
      <w:r>
        <w:rPr>
          <w:rFonts w:ascii="Trebuchet MS" w:hAnsi="Trebuchet MS"/>
          <w:i/>
          <w:color w:val="231F20"/>
          <w:sz w:val="19"/>
        </w:rPr>
        <w:t>1875</w:t>
      </w:r>
      <w:r>
        <w:rPr>
          <w:rFonts w:ascii="Trebuchet MS" w:hAnsi="Trebuchet MS"/>
          <w:i/>
          <w:color w:val="231F20"/>
          <w:spacing w:val="-14"/>
          <w:sz w:val="19"/>
        </w:rPr>
        <w:t> </w:t>
      </w:r>
      <w:r>
        <w:rPr>
          <w:rFonts w:ascii="Trebuchet MS" w:hAnsi="Trebuchet MS"/>
          <w:i/>
          <w:color w:val="231F20"/>
          <w:sz w:val="19"/>
        </w:rPr>
        <w:t>г.</w:t>
      </w:r>
    </w:p>
    <w:p>
      <w:pPr>
        <w:spacing w:line="228" w:lineRule="auto" w:before="110"/>
        <w:ind w:left="4918" w:right="911" w:hanging="341"/>
        <w:jc w:val="left"/>
        <w:rPr>
          <w:rFonts w:ascii="Trebuchet MS" w:hAnsi="Trebuchet MS"/>
          <w:sz w:val="19"/>
        </w:rPr>
      </w:pPr>
      <w:r>
        <w:rPr>
          <w:rFonts w:ascii="Wingdings 3" w:hAnsi="Wingdings 3"/>
          <w:color w:val="4495D1"/>
          <w:spacing w:val="-2"/>
          <w:sz w:val="20"/>
        </w:rPr>
        <w:t></w:t>
      </w:r>
      <w:r>
        <w:rPr>
          <w:rFonts w:ascii="Times New Roman" w:hAnsi="Times New Roman"/>
          <w:color w:val="4495D1"/>
          <w:spacing w:val="43"/>
          <w:sz w:val="20"/>
        </w:rPr>
        <w:t> </w:t>
      </w:r>
      <w:r>
        <w:rPr>
          <w:rFonts w:ascii="Trebuchet MS" w:hAnsi="Trebuchet MS"/>
          <w:color w:val="231F20"/>
          <w:spacing w:val="-2"/>
          <w:sz w:val="19"/>
        </w:rPr>
        <w:t>Что,</w:t>
      </w:r>
      <w:r>
        <w:rPr>
          <w:rFonts w:ascii="Trebuchet MS" w:hAnsi="Trebuchet MS"/>
          <w:color w:val="231F20"/>
          <w:spacing w:val="-12"/>
          <w:sz w:val="19"/>
        </w:rPr>
        <w:t> </w:t>
      </w:r>
      <w:r>
        <w:rPr>
          <w:rFonts w:ascii="Trebuchet MS" w:hAnsi="Trebuchet MS"/>
          <w:color w:val="231F20"/>
          <w:spacing w:val="-2"/>
          <w:sz w:val="19"/>
        </w:rPr>
        <w:t>на</w:t>
      </w:r>
      <w:r>
        <w:rPr>
          <w:rFonts w:ascii="Trebuchet MS" w:hAnsi="Trebuchet MS"/>
          <w:color w:val="231F20"/>
          <w:spacing w:val="-13"/>
          <w:sz w:val="19"/>
        </w:rPr>
        <w:t> </w:t>
      </w:r>
      <w:r>
        <w:rPr>
          <w:rFonts w:ascii="Trebuchet MS" w:hAnsi="Trebuchet MS"/>
          <w:color w:val="231F20"/>
          <w:spacing w:val="-2"/>
          <w:sz w:val="19"/>
        </w:rPr>
        <w:t>ваш</w:t>
      </w:r>
      <w:r>
        <w:rPr>
          <w:rFonts w:ascii="Trebuchet MS" w:hAnsi="Trebuchet MS"/>
          <w:color w:val="231F20"/>
          <w:spacing w:val="-12"/>
          <w:sz w:val="19"/>
        </w:rPr>
        <w:t> </w:t>
      </w:r>
      <w:r>
        <w:rPr>
          <w:rFonts w:ascii="Trebuchet MS" w:hAnsi="Trebuchet MS"/>
          <w:color w:val="231F20"/>
          <w:spacing w:val="-2"/>
          <w:sz w:val="19"/>
        </w:rPr>
        <w:t>взгляд,</w:t>
      </w:r>
      <w:r>
        <w:rPr>
          <w:rFonts w:ascii="Trebuchet MS" w:hAnsi="Trebuchet MS"/>
          <w:color w:val="231F20"/>
          <w:spacing w:val="-12"/>
          <w:sz w:val="19"/>
        </w:rPr>
        <w:t> </w:t>
      </w:r>
      <w:r>
        <w:rPr>
          <w:rFonts w:ascii="Trebuchet MS" w:hAnsi="Trebuchet MS"/>
          <w:color w:val="231F20"/>
          <w:spacing w:val="-2"/>
          <w:sz w:val="19"/>
        </w:rPr>
        <w:t>иллюстрирует</w:t>
      </w:r>
      <w:r>
        <w:rPr>
          <w:rFonts w:ascii="Trebuchet MS" w:hAnsi="Trebuchet MS"/>
          <w:color w:val="231F20"/>
          <w:spacing w:val="-12"/>
          <w:sz w:val="19"/>
        </w:rPr>
        <w:t> </w:t>
      </w:r>
      <w:r>
        <w:rPr>
          <w:rFonts w:ascii="Trebuchet MS" w:hAnsi="Trebuchet MS"/>
          <w:color w:val="231F20"/>
          <w:spacing w:val="-2"/>
          <w:sz w:val="19"/>
        </w:rPr>
        <w:t>эта</w:t>
      </w:r>
      <w:r>
        <w:rPr>
          <w:rFonts w:ascii="Trebuchet MS" w:hAnsi="Trebuchet MS"/>
          <w:color w:val="231F20"/>
          <w:spacing w:val="-13"/>
          <w:sz w:val="19"/>
        </w:rPr>
        <w:t> </w:t>
      </w:r>
      <w:r>
        <w:rPr>
          <w:rFonts w:ascii="Trebuchet MS" w:hAnsi="Trebuchet MS"/>
          <w:color w:val="231F20"/>
          <w:spacing w:val="-2"/>
          <w:sz w:val="19"/>
        </w:rPr>
        <w:t>кари- катура?</w:t>
      </w:r>
    </w:p>
    <w:p>
      <w:pPr>
        <w:pStyle w:val="BodyText"/>
        <w:rPr>
          <w:rFonts w:ascii="Trebuchet MS"/>
          <w:sz w:val="27"/>
        </w:rPr>
      </w:pPr>
    </w:p>
    <w:p>
      <w:pPr>
        <w:pStyle w:val="BodyText"/>
        <w:spacing w:line="223" w:lineRule="auto" w:before="112"/>
        <w:ind w:left="4578" w:right="911"/>
        <w:jc w:val="both"/>
      </w:pPr>
      <w:r>
        <w:rPr>
          <w:color w:val="231F20"/>
        </w:rPr>
        <w:t>(</w:t>
      </w:r>
      <w:r>
        <w:rPr>
          <w:rFonts w:ascii="Book Antiqua" w:hAnsi="Book Antiqua"/>
          <w:i/>
          <w:color w:val="231F20"/>
        </w:rPr>
        <w:t>нем. </w:t>
      </w:r>
      <w:r>
        <w:rPr>
          <w:color w:val="231F20"/>
        </w:rPr>
        <w:t>«борьба за культуру»). Духовенство всех конфессий лишалось права высказы- ваться</w:t>
      </w:r>
      <w:r>
        <w:rPr>
          <w:color w:val="231F20"/>
          <w:spacing w:val="-14"/>
        </w:rPr>
        <w:t> </w:t>
      </w:r>
      <w:r>
        <w:rPr>
          <w:color w:val="231F20"/>
        </w:rPr>
        <w:t>на</w:t>
      </w:r>
      <w:r>
        <w:rPr>
          <w:color w:val="231F20"/>
          <w:spacing w:val="-14"/>
        </w:rPr>
        <w:t> </w:t>
      </w:r>
      <w:r>
        <w:rPr>
          <w:color w:val="231F20"/>
        </w:rPr>
        <w:t>политические</w:t>
      </w:r>
      <w:r>
        <w:rPr>
          <w:color w:val="231F20"/>
          <w:spacing w:val="-14"/>
        </w:rPr>
        <w:t> </w:t>
      </w:r>
      <w:r>
        <w:rPr>
          <w:color w:val="231F20"/>
        </w:rPr>
        <w:t>темы</w:t>
      </w:r>
      <w:r>
        <w:rPr>
          <w:color w:val="231F20"/>
          <w:spacing w:val="-14"/>
        </w:rPr>
        <w:t> </w:t>
      </w:r>
      <w:r>
        <w:rPr>
          <w:color w:val="231F20"/>
        </w:rPr>
        <w:t>(запрет</w:t>
      </w:r>
      <w:r>
        <w:rPr>
          <w:color w:val="231F20"/>
          <w:spacing w:val="-14"/>
        </w:rPr>
        <w:t> </w:t>
      </w:r>
      <w:r>
        <w:rPr>
          <w:color w:val="231F20"/>
        </w:rPr>
        <w:t>сохра- </w:t>
      </w:r>
      <w:r>
        <w:rPr>
          <w:color w:val="231F20"/>
          <w:spacing w:val="-2"/>
        </w:rPr>
        <w:t>нялся</w:t>
      </w:r>
      <w:r>
        <w:rPr>
          <w:color w:val="231F20"/>
          <w:spacing w:val="-12"/>
        </w:rPr>
        <w:t> </w:t>
      </w:r>
      <w:r>
        <w:rPr>
          <w:color w:val="231F20"/>
          <w:spacing w:val="-2"/>
        </w:rPr>
        <w:t>до</w:t>
      </w:r>
      <w:r>
        <w:rPr>
          <w:color w:val="231F20"/>
          <w:spacing w:val="-12"/>
        </w:rPr>
        <w:t> </w:t>
      </w:r>
      <w:r>
        <w:rPr>
          <w:color w:val="231F20"/>
          <w:spacing w:val="-2"/>
        </w:rPr>
        <w:t>середины</w:t>
      </w:r>
      <w:r>
        <w:rPr>
          <w:color w:val="231F20"/>
          <w:spacing w:val="-12"/>
        </w:rPr>
        <w:t> </w:t>
      </w:r>
      <w:r>
        <w:rPr>
          <w:color w:val="231F20"/>
          <w:spacing w:val="-2"/>
        </w:rPr>
        <w:t>XX</w:t>
      </w:r>
      <w:r>
        <w:rPr>
          <w:color w:val="231F20"/>
          <w:spacing w:val="-12"/>
        </w:rPr>
        <w:t> </w:t>
      </w:r>
      <w:r>
        <w:rPr>
          <w:color w:val="231F20"/>
          <w:spacing w:val="-2"/>
        </w:rPr>
        <w:t>в.),</w:t>
      </w:r>
      <w:r>
        <w:rPr>
          <w:color w:val="231F20"/>
          <w:spacing w:val="-12"/>
        </w:rPr>
        <w:t> </w:t>
      </w:r>
      <w:r>
        <w:rPr>
          <w:color w:val="231F20"/>
          <w:spacing w:val="-2"/>
        </w:rPr>
        <w:t>в</w:t>
      </w:r>
      <w:r>
        <w:rPr>
          <w:color w:val="231F20"/>
          <w:spacing w:val="-12"/>
        </w:rPr>
        <w:t> </w:t>
      </w:r>
      <w:r>
        <w:rPr>
          <w:color w:val="231F20"/>
          <w:spacing w:val="-2"/>
        </w:rPr>
        <w:t>Германии</w:t>
      </w:r>
      <w:r>
        <w:rPr>
          <w:color w:val="231F20"/>
          <w:spacing w:val="-12"/>
        </w:rPr>
        <w:t> </w:t>
      </w:r>
      <w:r>
        <w:rPr>
          <w:color w:val="231F20"/>
          <w:spacing w:val="-2"/>
        </w:rPr>
        <w:t>запре- щался</w:t>
      </w:r>
      <w:r>
        <w:rPr>
          <w:color w:val="231F20"/>
          <w:spacing w:val="-10"/>
        </w:rPr>
        <w:t> </w:t>
      </w:r>
      <w:r>
        <w:rPr>
          <w:color w:val="231F20"/>
          <w:spacing w:val="-2"/>
        </w:rPr>
        <w:t>орден</w:t>
      </w:r>
      <w:r>
        <w:rPr>
          <w:color w:val="231F20"/>
          <w:spacing w:val="-10"/>
        </w:rPr>
        <w:t> </w:t>
      </w:r>
      <w:r>
        <w:rPr>
          <w:color w:val="231F20"/>
          <w:spacing w:val="-2"/>
        </w:rPr>
        <w:t>иезуитов,</w:t>
      </w:r>
      <w:r>
        <w:rPr>
          <w:color w:val="231F20"/>
          <w:spacing w:val="-10"/>
        </w:rPr>
        <w:t> </w:t>
      </w:r>
      <w:r>
        <w:rPr>
          <w:color w:val="231F20"/>
          <w:spacing w:val="-2"/>
        </w:rPr>
        <w:t>что</w:t>
      </w:r>
      <w:r>
        <w:rPr>
          <w:color w:val="231F20"/>
          <w:spacing w:val="-10"/>
        </w:rPr>
        <w:t> </w:t>
      </w:r>
      <w:r>
        <w:rPr>
          <w:color w:val="231F20"/>
          <w:spacing w:val="-2"/>
        </w:rPr>
        <w:t>привело</w:t>
      </w:r>
      <w:r>
        <w:rPr>
          <w:color w:val="231F20"/>
          <w:spacing w:val="-10"/>
        </w:rPr>
        <w:t> </w:t>
      </w:r>
      <w:r>
        <w:rPr>
          <w:color w:val="231F20"/>
          <w:spacing w:val="-2"/>
        </w:rPr>
        <w:t>к</w:t>
      </w:r>
      <w:r>
        <w:rPr>
          <w:color w:val="231F20"/>
          <w:spacing w:val="-9"/>
        </w:rPr>
        <w:t> </w:t>
      </w:r>
      <w:r>
        <w:rPr>
          <w:color w:val="231F20"/>
          <w:spacing w:val="-2"/>
        </w:rPr>
        <w:t>разры-</w:t>
      </w:r>
    </w:p>
    <w:p>
      <w:pPr>
        <w:pStyle w:val="BodyText"/>
        <w:spacing w:line="225" w:lineRule="auto"/>
        <w:ind w:left="1177" w:right="911"/>
        <w:jc w:val="both"/>
      </w:pPr>
      <w:r>
        <w:rPr>
          <w:color w:val="231F20"/>
          <w:spacing w:val="-4"/>
        </w:rPr>
        <w:t>ву</w:t>
      </w:r>
      <w:r>
        <w:rPr>
          <w:color w:val="231F20"/>
          <w:spacing w:val="-10"/>
        </w:rPr>
        <w:t> </w:t>
      </w:r>
      <w:r>
        <w:rPr>
          <w:color w:val="231F20"/>
          <w:spacing w:val="-4"/>
        </w:rPr>
        <w:t>с</w:t>
      </w:r>
      <w:r>
        <w:rPr>
          <w:color w:val="231F20"/>
          <w:spacing w:val="-10"/>
        </w:rPr>
        <w:t> </w:t>
      </w:r>
      <w:r>
        <w:rPr>
          <w:color w:val="231F20"/>
          <w:spacing w:val="-4"/>
        </w:rPr>
        <w:t>Ватиканом.</w:t>
      </w:r>
      <w:r>
        <w:rPr>
          <w:color w:val="231F20"/>
          <w:spacing w:val="-10"/>
        </w:rPr>
        <w:t> </w:t>
      </w:r>
      <w:r>
        <w:rPr>
          <w:color w:val="231F20"/>
          <w:spacing w:val="-4"/>
        </w:rPr>
        <w:t>«Майские</w:t>
      </w:r>
      <w:r>
        <w:rPr>
          <w:color w:val="231F20"/>
          <w:spacing w:val="-10"/>
        </w:rPr>
        <w:t> </w:t>
      </w:r>
      <w:r>
        <w:rPr>
          <w:color w:val="231F20"/>
          <w:spacing w:val="-4"/>
        </w:rPr>
        <w:t>законы»</w:t>
      </w:r>
      <w:r>
        <w:rPr>
          <w:color w:val="231F20"/>
          <w:spacing w:val="-10"/>
        </w:rPr>
        <w:t> </w:t>
      </w:r>
      <w:r>
        <w:rPr>
          <w:color w:val="231F20"/>
          <w:spacing w:val="-4"/>
        </w:rPr>
        <w:t>1873,</w:t>
      </w:r>
      <w:r>
        <w:rPr>
          <w:color w:val="231F20"/>
          <w:spacing w:val="-10"/>
        </w:rPr>
        <w:t> </w:t>
      </w:r>
      <w:r>
        <w:rPr>
          <w:color w:val="231F20"/>
          <w:spacing w:val="-4"/>
        </w:rPr>
        <w:t>1874</w:t>
      </w:r>
      <w:r>
        <w:rPr>
          <w:color w:val="231F20"/>
          <w:spacing w:val="-10"/>
        </w:rPr>
        <w:t> </w:t>
      </w:r>
      <w:r>
        <w:rPr>
          <w:color w:val="231F20"/>
          <w:spacing w:val="-4"/>
        </w:rPr>
        <w:t>и</w:t>
      </w:r>
      <w:r>
        <w:rPr>
          <w:color w:val="231F20"/>
          <w:spacing w:val="-10"/>
        </w:rPr>
        <w:t> </w:t>
      </w:r>
      <w:r>
        <w:rPr>
          <w:color w:val="231F20"/>
          <w:spacing w:val="-4"/>
        </w:rPr>
        <w:t>1875</w:t>
      </w:r>
      <w:r>
        <w:rPr>
          <w:color w:val="231F20"/>
          <w:spacing w:val="-10"/>
        </w:rPr>
        <w:t> </w:t>
      </w:r>
      <w:r>
        <w:rPr>
          <w:color w:val="231F20"/>
          <w:spacing w:val="-4"/>
        </w:rPr>
        <w:t>гг.</w:t>
      </w:r>
      <w:r>
        <w:rPr>
          <w:color w:val="231F20"/>
          <w:spacing w:val="-9"/>
        </w:rPr>
        <w:t> </w:t>
      </w:r>
      <w:r>
        <w:rPr>
          <w:color w:val="231F20"/>
          <w:spacing w:val="-4"/>
        </w:rPr>
        <w:t>продолжили</w:t>
      </w:r>
      <w:r>
        <w:rPr>
          <w:color w:val="231F20"/>
          <w:spacing w:val="-10"/>
        </w:rPr>
        <w:t> </w:t>
      </w:r>
      <w:r>
        <w:rPr>
          <w:color w:val="231F20"/>
          <w:spacing w:val="-4"/>
        </w:rPr>
        <w:t>наступление </w:t>
      </w:r>
      <w:r>
        <w:rPr>
          <w:color w:val="231F20"/>
          <w:spacing w:val="-2"/>
        </w:rPr>
        <w:t>на</w:t>
      </w:r>
      <w:r>
        <w:rPr>
          <w:color w:val="231F20"/>
          <w:spacing w:val="-9"/>
        </w:rPr>
        <w:t> </w:t>
      </w:r>
      <w:r>
        <w:rPr>
          <w:color w:val="231F20"/>
          <w:spacing w:val="-2"/>
        </w:rPr>
        <w:t>духовенство.</w:t>
      </w:r>
      <w:r>
        <w:rPr>
          <w:color w:val="231F20"/>
          <w:spacing w:val="-9"/>
        </w:rPr>
        <w:t> </w:t>
      </w:r>
      <w:r>
        <w:rPr>
          <w:color w:val="231F20"/>
          <w:spacing w:val="-2"/>
        </w:rPr>
        <w:t>С</w:t>
      </w:r>
      <w:r>
        <w:rPr>
          <w:color w:val="231F20"/>
          <w:spacing w:val="-9"/>
        </w:rPr>
        <w:t> </w:t>
      </w:r>
      <w:r>
        <w:rPr>
          <w:color w:val="231F20"/>
          <w:spacing w:val="-2"/>
        </w:rPr>
        <w:t>1</w:t>
      </w:r>
      <w:r>
        <w:rPr>
          <w:color w:val="231F20"/>
          <w:spacing w:val="-9"/>
        </w:rPr>
        <w:t> </w:t>
      </w:r>
      <w:r>
        <w:rPr>
          <w:color w:val="231F20"/>
          <w:spacing w:val="-2"/>
        </w:rPr>
        <w:t>января</w:t>
      </w:r>
      <w:r>
        <w:rPr>
          <w:color w:val="231F20"/>
          <w:spacing w:val="-9"/>
        </w:rPr>
        <w:t> </w:t>
      </w:r>
      <w:r>
        <w:rPr>
          <w:color w:val="231F20"/>
          <w:spacing w:val="-2"/>
        </w:rPr>
        <w:t>1876</w:t>
      </w:r>
      <w:r>
        <w:rPr>
          <w:color w:val="231F20"/>
          <w:spacing w:val="-9"/>
        </w:rPr>
        <w:t> </w:t>
      </w:r>
      <w:r>
        <w:rPr>
          <w:color w:val="231F20"/>
          <w:spacing w:val="-2"/>
        </w:rPr>
        <w:t>г.</w:t>
      </w:r>
      <w:r>
        <w:rPr>
          <w:color w:val="231F20"/>
          <w:spacing w:val="-9"/>
        </w:rPr>
        <w:t> </w:t>
      </w:r>
      <w:r>
        <w:rPr>
          <w:color w:val="231F20"/>
          <w:spacing w:val="-2"/>
        </w:rPr>
        <w:t>становилась</w:t>
      </w:r>
      <w:r>
        <w:rPr>
          <w:color w:val="231F20"/>
          <w:spacing w:val="-9"/>
        </w:rPr>
        <w:t> </w:t>
      </w:r>
      <w:r>
        <w:rPr>
          <w:color w:val="231F20"/>
          <w:spacing w:val="-2"/>
        </w:rPr>
        <w:t>обязательной</w:t>
      </w:r>
      <w:r>
        <w:rPr>
          <w:color w:val="231F20"/>
          <w:spacing w:val="-9"/>
        </w:rPr>
        <w:t> </w:t>
      </w:r>
      <w:r>
        <w:rPr>
          <w:color w:val="231F20"/>
          <w:spacing w:val="-2"/>
        </w:rPr>
        <w:t>гражданская</w:t>
      </w:r>
      <w:r>
        <w:rPr>
          <w:color w:val="231F20"/>
          <w:spacing w:val="-9"/>
        </w:rPr>
        <w:t> </w:t>
      </w:r>
      <w:r>
        <w:rPr>
          <w:color w:val="231F20"/>
          <w:spacing w:val="-2"/>
        </w:rPr>
        <w:t>реги- страция</w:t>
      </w:r>
      <w:r>
        <w:rPr>
          <w:color w:val="231F20"/>
          <w:spacing w:val="-12"/>
        </w:rPr>
        <w:t> </w:t>
      </w:r>
      <w:r>
        <w:rPr>
          <w:color w:val="231F20"/>
          <w:spacing w:val="-2"/>
        </w:rPr>
        <w:t>брака.</w:t>
      </w:r>
      <w:r>
        <w:rPr>
          <w:color w:val="231F20"/>
          <w:spacing w:val="-12"/>
        </w:rPr>
        <w:t> </w:t>
      </w:r>
      <w:r>
        <w:rPr>
          <w:color w:val="231F20"/>
          <w:spacing w:val="-2"/>
        </w:rPr>
        <w:t>Протест</w:t>
      </w:r>
      <w:r>
        <w:rPr>
          <w:color w:val="231F20"/>
          <w:spacing w:val="-12"/>
        </w:rPr>
        <w:t> </w:t>
      </w:r>
      <w:r>
        <w:rPr>
          <w:color w:val="231F20"/>
          <w:spacing w:val="-2"/>
        </w:rPr>
        <w:t>католической</w:t>
      </w:r>
      <w:r>
        <w:rPr>
          <w:color w:val="231F20"/>
          <w:spacing w:val="-12"/>
        </w:rPr>
        <w:t> </w:t>
      </w:r>
      <w:r>
        <w:rPr>
          <w:color w:val="231F20"/>
          <w:spacing w:val="-2"/>
        </w:rPr>
        <w:t>церкви</w:t>
      </w:r>
      <w:r>
        <w:rPr>
          <w:color w:val="231F20"/>
          <w:spacing w:val="-12"/>
        </w:rPr>
        <w:t> </w:t>
      </w:r>
      <w:r>
        <w:rPr>
          <w:color w:val="231F20"/>
          <w:spacing w:val="-2"/>
        </w:rPr>
        <w:t>в</w:t>
      </w:r>
      <w:r>
        <w:rPr>
          <w:color w:val="231F20"/>
          <w:spacing w:val="-12"/>
        </w:rPr>
        <w:t> </w:t>
      </w:r>
      <w:r>
        <w:rPr>
          <w:color w:val="231F20"/>
          <w:spacing w:val="-2"/>
        </w:rPr>
        <w:t>обществе</w:t>
      </w:r>
      <w:r>
        <w:rPr>
          <w:color w:val="231F20"/>
          <w:spacing w:val="-12"/>
        </w:rPr>
        <w:t> </w:t>
      </w:r>
      <w:r>
        <w:rPr>
          <w:color w:val="231F20"/>
          <w:spacing w:val="-2"/>
        </w:rPr>
        <w:t>и</w:t>
      </w:r>
      <w:r>
        <w:rPr>
          <w:color w:val="231F20"/>
          <w:spacing w:val="-12"/>
        </w:rPr>
        <w:t> </w:t>
      </w:r>
      <w:r>
        <w:rPr>
          <w:color w:val="231F20"/>
          <w:spacing w:val="-2"/>
        </w:rPr>
        <w:t>католической</w:t>
      </w:r>
      <w:r>
        <w:rPr>
          <w:color w:val="231F20"/>
          <w:spacing w:val="-12"/>
        </w:rPr>
        <w:t> </w:t>
      </w:r>
      <w:r>
        <w:rPr>
          <w:color w:val="231F20"/>
          <w:spacing w:val="-2"/>
        </w:rPr>
        <w:t>Партии </w:t>
      </w:r>
      <w:r>
        <w:rPr>
          <w:color w:val="231F20"/>
        </w:rPr>
        <w:t>центра в парламенте был настолько сильным, что Бисмарк, признав многие меры излишними, в конце 1870-х гг. отступил.</w:t>
      </w:r>
    </w:p>
    <w:p>
      <w:pPr>
        <w:pStyle w:val="BodyText"/>
        <w:spacing w:line="225" w:lineRule="auto"/>
        <w:ind w:left="1177" w:right="911" w:firstLine="340"/>
        <w:jc w:val="both"/>
      </w:pPr>
      <w:r>
        <w:rPr>
          <w:color w:val="231F20"/>
        </w:rPr>
        <w:t>Было ли это поражением Бисмарка? Возможно. Но такой политический манёвр</w:t>
      </w:r>
      <w:r>
        <w:rPr>
          <w:color w:val="231F20"/>
          <w:spacing w:val="-8"/>
        </w:rPr>
        <w:t> </w:t>
      </w:r>
      <w:r>
        <w:rPr>
          <w:color w:val="231F20"/>
        </w:rPr>
        <w:t>позволил</w:t>
      </w:r>
      <w:r>
        <w:rPr>
          <w:color w:val="231F20"/>
          <w:spacing w:val="-8"/>
        </w:rPr>
        <w:t> </w:t>
      </w:r>
      <w:r>
        <w:rPr>
          <w:color w:val="231F20"/>
        </w:rPr>
        <w:t>ему</w:t>
      </w:r>
      <w:r>
        <w:rPr>
          <w:color w:val="231F20"/>
          <w:spacing w:val="-8"/>
        </w:rPr>
        <w:t> </w:t>
      </w:r>
      <w:r>
        <w:rPr>
          <w:color w:val="231F20"/>
        </w:rPr>
        <w:t>сплотить</w:t>
      </w:r>
      <w:r>
        <w:rPr>
          <w:color w:val="231F20"/>
          <w:spacing w:val="-8"/>
        </w:rPr>
        <w:t> </w:t>
      </w:r>
      <w:r>
        <w:rPr>
          <w:color w:val="231F20"/>
        </w:rPr>
        <w:t>политические</w:t>
      </w:r>
      <w:r>
        <w:rPr>
          <w:color w:val="231F20"/>
          <w:spacing w:val="-8"/>
        </w:rPr>
        <w:t> </w:t>
      </w:r>
      <w:r>
        <w:rPr>
          <w:color w:val="231F20"/>
        </w:rPr>
        <w:t>силы</w:t>
      </w:r>
      <w:r>
        <w:rPr>
          <w:color w:val="231F20"/>
          <w:spacing w:val="-8"/>
        </w:rPr>
        <w:t> </w:t>
      </w:r>
      <w:r>
        <w:rPr>
          <w:color w:val="231F20"/>
        </w:rPr>
        <w:t>против</w:t>
      </w:r>
      <w:r>
        <w:rPr>
          <w:color w:val="231F20"/>
          <w:spacing w:val="-8"/>
        </w:rPr>
        <w:t> </w:t>
      </w:r>
      <w:r>
        <w:rPr>
          <w:color w:val="231F20"/>
        </w:rPr>
        <w:t>социал-демократии. Её сторонники объединились в 1875 г. в Социалистическую рабочую партию Германии. 21 октября 1878 г. был принят закон против общественно-опасных стремлений</w:t>
      </w:r>
      <w:r>
        <w:rPr>
          <w:color w:val="231F20"/>
          <w:spacing w:val="-8"/>
        </w:rPr>
        <w:t> </w:t>
      </w:r>
      <w:r>
        <w:rPr>
          <w:color w:val="231F20"/>
        </w:rPr>
        <w:t>социал-демократии</w:t>
      </w:r>
      <w:r>
        <w:rPr>
          <w:color w:val="231F20"/>
          <w:spacing w:val="-8"/>
        </w:rPr>
        <w:t> </w:t>
      </w:r>
      <w:r>
        <w:rPr>
          <w:color w:val="231F20"/>
        </w:rPr>
        <w:t>(Исключительный</w:t>
      </w:r>
      <w:r>
        <w:rPr>
          <w:color w:val="231F20"/>
          <w:spacing w:val="-8"/>
        </w:rPr>
        <w:t> </w:t>
      </w:r>
      <w:r>
        <w:rPr>
          <w:color w:val="231F20"/>
        </w:rPr>
        <w:t>закон</w:t>
      </w:r>
      <w:r>
        <w:rPr>
          <w:color w:val="231F20"/>
          <w:spacing w:val="-8"/>
        </w:rPr>
        <w:t> </w:t>
      </w:r>
      <w:r>
        <w:rPr>
          <w:color w:val="231F20"/>
        </w:rPr>
        <w:t>против</w:t>
      </w:r>
      <w:r>
        <w:rPr>
          <w:color w:val="231F20"/>
          <w:spacing w:val="-8"/>
        </w:rPr>
        <w:t> </w:t>
      </w:r>
      <w:r>
        <w:rPr>
          <w:color w:val="231F20"/>
        </w:rPr>
        <w:t>социалистов). </w:t>
      </w:r>
      <w:r>
        <w:rPr>
          <w:color w:val="231F20"/>
          <w:spacing w:val="-2"/>
        </w:rPr>
        <w:t>Запрещались</w:t>
      </w:r>
      <w:r>
        <w:rPr>
          <w:color w:val="231F20"/>
          <w:spacing w:val="-7"/>
        </w:rPr>
        <w:t> </w:t>
      </w:r>
      <w:r>
        <w:rPr>
          <w:color w:val="231F20"/>
          <w:spacing w:val="-2"/>
        </w:rPr>
        <w:t>социалистические,</w:t>
      </w:r>
      <w:r>
        <w:rPr>
          <w:color w:val="231F20"/>
          <w:spacing w:val="-7"/>
        </w:rPr>
        <w:t> </w:t>
      </w:r>
      <w:r>
        <w:rPr>
          <w:color w:val="231F20"/>
          <w:spacing w:val="-2"/>
        </w:rPr>
        <w:t>социал-демократические</w:t>
      </w:r>
      <w:r>
        <w:rPr>
          <w:color w:val="231F20"/>
          <w:spacing w:val="-7"/>
        </w:rPr>
        <w:t> </w:t>
      </w:r>
      <w:r>
        <w:rPr>
          <w:color w:val="231F20"/>
          <w:spacing w:val="-2"/>
        </w:rPr>
        <w:t>объединения,</w:t>
      </w:r>
      <w:r>
        <w:rPr>
          <w:color w:val="231F20"/>
          <w:spacing w:val="-7"/>
        </w:rPr>
        <w:t> </w:t>
      </w:r>
      <w:r>
        <w:rPr>
          <w:color w:val="231F20"/>
          <w:spacing w:val="-2"/>
        </w:rPr>
        <w:t>заседа- </w:t>
      </w:r>
      <w:r>
        <w:rPr>
          <w:color w:val="231F20"/>
        </w:rPr>
        <w:t>ния, органы печати, целью которых было свержение существующего в Герма- нии</w:t>
      </w:r>
      <w:r>
        <w:rPr>
          <w:color w:val="231F20"/>
          <w:spacing w:val="-5"/>
        </w:rPr>
        <w:t> </w:t>
      </w:r>
      <w:r>
        <w:rPr>
          <w:color w:val="231F20"/>
        </w:rPr>
        <w:t>строя.</w:t>
      </w:r>
      <w:r>
        <w:rPr>
          <w:color w:val="231F20"/>
          <w:spacing w:val="-5"/>
        </w:rPr>
        <w:t> </w:t>
      </w:r>
      <w:r>
        <w:rPr>
          <w:color w:val="231F20"/>
        </w:rPr>
        <w:t>Многие</w:t>
      </w:r>
      <w:r>
        <w:rPr>
          <w:color w:val="231F20"/>
          <w:spacing w:val="-5"/>
        </w:rPr>
        <w:t> </w:t>
      </w:r>
      <w:r>
        <w:rPr>
          <w:color w:val="231F20"/>
        </w:rPr>
        <w:t>социалисты</w:t>
      </w:r>
      <w:r>
        <w:rPr>
          <w:color w:val="231F20"/>
          <w:spacing w:val="-5"/>
        </w:rPr>
        <w:t> </w:t>
      </w:r>
      <w:r>
        <w:rPr>
          <w:color w:val="231F20"/>
        </w:rPr>
        <w:t>выселялись</w:t>
      </w:r>
      <w:r>
        <w:rPr>
          <w:color w:val="231F20"/>
          <w:spacing w:val="-5"/>
        </w:rPr>
        <w:t> </w:t>
      </w:r>
      <w:r>
        <w:rPr>
          <w:color w:val="231F20"/>
        </w:rPr>
        <w:t>из</w:t>
      </w:r>
      <w:r>
        <w:rPr>
          <w:color w:val="231F20"/>
          <w:spacing w:val="-5"/>
        </w:rPr>
        <w:t> </w:t>
      </w:r>
      <w:r>
        <w:rPr>
          <w:color w:val="231F20"/>
        </w:rPr>
        <w:t>Германии</w:t>
      </w:r>
      <w:r>
        <w:rPr>
          <w:color w:val="231F20"/>
          <w:spacing w:val="-5"/>
        </w:rPr>
        <w:t> </w:t>
      </w:r>
      <w:r>
        <w:rPr>
          <w:color w:val="231F20"/>
        </w:rPr>
        <w:t>или,</w:t>
      </w:r>
      <w:r>
        <w:rPr>
          <w:color w:val="231F20"/>
          <w:spacing w:val="-5"/>
        </w:rPr>
        <w:t> </w:t>
      </w:r>
      <w:r>
        <w:rPr>
          <w:color w:val="231F20"/>
        </w:rPr>
        <w:t>опасаясь</w:t>
      </w:r>
      <w:r>
        <w:rPr>
          <w:color w:val="231F20"/>
          <w:spacing w:val="-5"/>
        </w:rPr>
        <w:t> </w:t>
      </w:r>
      <w:r>
        <w:rPr>
          <w:color w:val="231F20"/>
        </w:rPr>
        <w:t>пресле- дований, уезжали сами.</w:t>
      </w:r>
    </w:p>
    <w:p>
      <w:pPr>
        <w:pStyle w:val="BodyText"/>
        <w:spacing w:line="225" w:lineRule="auto"/>
        <w:ind w:left="1177" w:right="910" w:firstLine="340"/>
        <w:jc w:val="both"/>
      </w:pPr>
      <w:r>
        <w:rPr>
          <w:color w:val="231F20"/>
        </w:rPr>
        <w:t>Помимо</w:t>
      </w:r>
      <w:r>
        <w:rPr>
          <w:color w:val="231F20"/>
          <w:spacing w:val="-2"/>
        </w:rPr>
        <w:t> </w:t>
      </w:r>
      <w:r>
        <w:rPr>
          <w:color w:val="231F20"/>
        </w:rPr>
        <w:t>таких</w:t>
      </w:r>
      <w:r>
        <w:rPr>
          <w:color w:val="231F20"/>
          <w:spacing w:val="-2"/>
        </w:rPr>
        <w:t> </w:t>
      </w:r>
      <w:r>
        <w:rPr>
          <w:color w:val="231F20"/>
        </w:rPr>
        <w:t>жёстких</w:t>
      </w:r>
      <w:r>
        <w:rPr>
          <w:color w:val="231F20"/>
          <w:spacing w:val="-2"/>
        </w:rPr>
        <w:t> </w:t>
      </w:r>
      <w:r>
        <w:rPr>
          <w:color w:val="231F20"/>
        </w:rPr>
        <w:t>мер</w:t>
      </w:r>
      <w:r>
        <w:rPr>
          <w:color w:val="231F20"/>
          <w:spacing w:val="-2"/>
        </w:rPr>
        <w:t> </w:t>
      </w:r>
      <w:r>
        <w:rPr>
          <w:color w:val="231F20"/>
        </w:rPr>
        <w:t>Бисмарк</w:t>
      </w:r>
      <w:r>
        <w:rPr>
          <w:color w:val="231F20"/>
          <w:spacing w:val="-2"/>
        </w:rPr>
        <w:t> </w:t>
      </w:r>
      <w:r>
        <w:rPr>
          <w:color w:val="231F20"/>
        </w:rPr>
        <w:t>снимал</w:t>
      </w:r>
      <w:r>
        <w:rPr>
          <w:color w:val="231F20"/>
          <w:spacing w:val="-2"/>
        </w:rPr>
        <w:t> </w:t>
      </w:r>
      <w:r>
        <w:rPr>
          <w:color w:val="231F20"/>
        </w:rPr>
        <w:t>напряжение</w:t>
      </w:r>
      <w:r>
        <w:rPr>
          <w:color w:val="231F20"/>
          <w:spacing w:val="-2"/>
        </w:rPr>
        <w:t> </w:t>
      </w:r>
      <w:r>
        <w:rPr>
          <w:color w:val="231F20"/>
        </w:rPr>
        <w:t>в</w:t>
      </w:r>
      <w:r>
        <w:rPr>
          <w:color w:val="231F20"/>
          <w:spacing w:val="-2"/>
        </w:rPr>
        <w:t> </w:t>
      </w:r>
      <w:r>
        <w:rPr>
          <w:color w:val="231F20"/>
        </w:rPr>
        <w:t>рабочем</w:t>
      </w:r>
      <w:r>
        <w:rPr>
          <w:color w:val="231F20"/>
          <w:spacing w:val="-2"/>
        </w:rPr>
        <w:t> </w:t>
      </w:r>
      <w:r>
        <w:rPr>
          <w:color w:val="231F20"/>
        </w:rPr>
        <w:t>вопро- се проведением революционной для того времени политики социального стра- хования.</w:t>
      </w:r>
      <w:r>
        <w:rPr>
          <w:color w:val="231F20"/>
          <w:spacing w:val="-3"/>
        </w:rPr>
        <w:t> </w:t>
      </w:r>
      <w:r>
        <w:rPr>
          <w:color w:val="231F20"/>
        </w:rPr>
        <w:t>В</w:t>
      </w:r>
      <w:r>
        <w:rPr>
          <w:color w:val="231F20"/>
          <w:spacing w:val="-3"/>
        </w:rPr>
        <w:t> </w:t>
      </w:r>
      <w:r>
        <w:rPr>
          <w:color w:val="231F20"/>
        </w:rPr>
        <w:t>1883</w:t>
      </w:r>
      <w:r>
        <w:rPr>
          <w:color w:val="231F20"/>
          <w:spacing w:val="-3"/>
        </w:rPr>
        <w:t> </w:t>
      </w:r>
      <w:r>
        <w:rPr>
          <w:color w:val="231F20"/>
        </w:rPr>
        <w:t>г.</w:t>
      </w:r>
      <w:r>
        <w:rPr>
          <w:color w:val="231F20"/>
          <w:spacing w:val="-3"/>
        </w:rPr>
        <w:t> </w:t>
      </w:r>
      <w:r>
        <w:rPr>
          <w:color w:val="231F20"/>
        </w:rPr>
        <w:t>был</w:t>
      </w:r>
      <w:r>
        <w:rPr>
          <w:color w:val="231F20"/>
          <w:spacing w:val="-3"/>
        </w:rPr>
        <w:t> </w:t>
      </w:r>
      <w:r>
        <w:rPr>
          <w:color w:val="231F20"/>
        </w:rPr>
        <w:t>принят</w:t>
      </w:r>
      <w:r>
        <w:rPr>
          <w:color w:val="231F20"/>
          <w:spacing w:val="-3"/>
        </w:rPr>
        <w:t> </w:t>
      </w:r>
      <w:r>
        <w:rPr>
          <w:color w:val="231F20"/>
        </w:rPr>
        <w:t>закон</w:t>
      </w:r>
      <w:r>
        <w:rPr>
          <w:color w:val="231F20"/>
          <w:spacing w:val="-3"/>
        </w:rPr>
        <w:t> </w:t>
      </w:r>
      <w:r>
        <w:rPr>
          <w:color w:val="231F20"/>
        </w:rPr>
        <w:t>об</w:t>
      </w:r>
      <w:r>
        <w:rPr>
          <w:color w:val="231F20"/>
          <w:spacing w:val="-3"/>
        </w:rPr>
        <w:t> </w:t>
      </w:r>
      <w:r>
        <w:rPr>
          <w:color w:val="231F20"/>
        </w:rPr>
        <w:t>обязательном</w:t>
      </w:r>
      <w:r>
        <w:rPr>
          <w:color w:val="231F20"/>
          <w:spacing w:val="-3"/>
        </w:rPr>
        <w:t> </w:t>
      </w:r>
      <w:r>
        <w:rPr>
          <w:color w:val="231F20"/>
        </w:rPr>
        <w:t>страховании</w:t>
      </w:r>
      <w:r>
        <w:rPr>
          <w:color w:val="231F20"/>
          <w:spacing w:val="-3"/>
        </w:rPr>
        <w:t> </w:t>
      </w:r>
      <w:r>
        <w:rPr>
          <w:color w:val="231F20"/>
        </w:rPr>
        <w:t>по</w:t>
      </w:r>
      <w:r>
        <w:rPr>
          <w:color w:val="231F20"/>
          <w:spacing w:val="-3"/>
        </w:rPr>
        <w:t> </w:t>
      </w:r>
      <w:r>
        <w:rPr>
          <w:color w:val="231F20"/>
        </w:rPr>
        <w:t>болезни, годом</w:t>
      </w:r>
      <w:r>
        <w:rPr>
          <w:color w:val="231F20"/>
          <w:spacing w:val="-2"/>
        </w:rPr>
        <w:t> </w:t>
      </w:r>
      <w:r>
        <w:rPr>
          <w:color w:val="231F20"/>
        </w:rPr>
        <w:t>позже</w:t>
      </w:r>
      <w:r>
        <w:rPr>
          <w:color w:val="231F20"/>
          <w:spacing w:val="-2"/>
        </w:rPr>
        <w:t> </w:t>
      </w:r>
      <w:r>
        <w:rPr>
          <w:color w:val="231F20"/>
        </w:rPr>
        <w:t>—</w:t>
      </w:r>
      <w:r>
        <w:rPr>
          <w:color w:val="231F20"/>
          <w:spacing w:val="-2"/>
        </w:rPr>
        <w:t> </w:t>
      </w:r>
      <w:r>
        <w:rPr>
          <w:color w:val="231F20"/>
        </w:rPr>
        <w:t>о</w:t>
      </w:r>
      <w:r>
        <w:rPr>
          <w:color w:val="231F20"/>
          <w:spacing w:val="-2"/>
        </w:rPr>
        <w:t> </w:t>
      </w:r>
      <w:r>
        <w:rPr>
          <w:color w:val="231F20"/>
        </w:rPr>
        <w:t>страховании</w:t>
      </w:r>
      <w:r>
        <w:rPr>
          <w:color w:val="231F20"/>
          <w:spacing w:val="-2"/>
        </w:rPr>
        <w:t> </w:t>
      </w:r>
      <w:r>
        <w:rPr>
          <w:color w:val="231F20"/>
        </w:rPr>
        <w:t>от</w:t>
      </w:r>
      <w:r>
        <w:rPr>
          <w:color w:val="231F20"/>
          <w:spacing w:val="-2"/>
        </w:rPr>
        <w:t> </w:t>
      </w:r>
      <w:r>
        <w:rPr>
          <w:color w:val="231F20"/>
        </w:rPr>
        <w:t>несчастных</w:t>
      </w:r>
      <w:r>
        <w:rPr>
          <w:color w:val="231F20"/>
          <w:spacing w:val="-2"/>
        </w:rPr>
        <w:t> </w:t>
      </w:r>
      <w:r>
        <w:rPr>
          <w:color w:val="231F20"/>
        </w:rPr>
        <w:t>случаев,</w:t>
      </w:r>
      <w:r>
        <w:rPr>
          <w:color w:val="231F20"/>
          <w:spacing w:val="-2"/>
        </w:rPr>
        <w:t> </w:t>
      </w:r>
      <w:r>
        <w:rPr>
          <w:color w:val="231F20"/>
        </w:rPr>
        <w:t>а</w:t>
      </w:r>
      <w:r>
        <w:rPr>
          <w:color w:val="231F20"/>
          <w:spacing w:val="-2"/>
        </w:rPr>
        <w:t> </w:t>
      </w:r>
      <w:r>
        <w:rPr>
          <w:color w:val="231F20"/>
        </w:rPr>
        <w:t>в</w:t>
      </w:r>
      <w:r>
        <w:rPr>
          <w:color w:val="231F20"/>
          <w:spacing w:val="-2"/>
        </w:rPr>
        <w:t> </w:t>
      </w:r>
      <w:r>
        <w:rPr>
          <w:color w:val="231F20"/>
        </w:rPr>
        <w:t>1889</w:t>
      </w:r>
      <w:r>
        <w:rPr>
          <w:color w:val="231F20"/>
          <w:spacing w:val="-2"/>
        </w:rPr>
        <w:t> </w:t>
      </w:r>
      <w:r>
        <w:rPr>
          <w:color w:val="231F20"/>
        </w:rPr>
        <w:t>г.</w:t>
      </w:r>
      <w:r>
        <w:rPr>
          <w:color w:val="231F20"/>
          <w:spacing w:val="-2"/>
        </w:rPr>
        <w:t> </w:t>
      </w:r>
      <w:r>
        <w:rPr>
          <w:color w:val="231F20"/>
        </w:rPr>
        <w:t>—</w:t>
      </w:r>
      <w:r>
        <w:rPr>
          <w:color w:val="231F20"/>
          <w:spacing w:val="-2"/>
        </w:rPr>
        <w:t> </w:t>
      </w:r>
      <w:r>
        <w:rPr>
          <w:color w:val="231F20"/>
        </w:rPr>
        <w:t>по</w:t>
      </w:r>
      <w:r>
        <w:rPr>
          <w:color w:val="231F20"/>
          <w:spacing w:val="-2"/>
        </w:rPr>
        <w:t> </w:t>
      </w:r>
      <w:r>
        <w:rPr>
          <w:color w:val="231F20"/>
        </w:rPr>
        <w:t>старости и инвалидности.</w:t>
      </w:r>
    </w:p>
    <w:p>
      <w:pPr>
        <w:pStyle w:val="BodyText"/>
        <w:spacing w:line="225" w:lineRule="auto"/>
        <w:ind w:left="1177" w:right="911" w:firstLine="340"/>
        <w:jc w:val="both"/>
      </w:pPr>
      <w:r>
        <w:rPr>
          <w:color w:val="231F20"/>
        </w:rPr>
        <w:t>Канцлер упорно двигался к своей цели. Жители германских государств</w:t>
      </w:r>
      <w:r>
        <w:rPr>
          <w:color w:val="231F20"/>
          <w:spacing w:val="40"/>
        </w:rPr>
        <w:t> </w:t>
      </w:r>
      <w:r>
        <w:rPr>
          <w:color w:val="231F20"/>
        </w:rPr>
        <w:t>всё больше ощущали себя единой нацией. Исторические центробежные тра- диции германской раздробленности Бисмарку удалось поменять на центро- стремительные тенденции политического развития единой Германской импе- </w:t>
      </w:r>
      <w:r>
        <w:rPr>
          <w:color w:val="231F20"/>
          <w:spacing w:val="-4"/>
        </w:rPr>
        <w:t>рии.</w:t>
      </w:r>
    </w:p>
    <w:p>
      <w:pPr>
        <w:pStyle w:val="ListParagraph"/>
        <w:numPr>
          <w:ilvl w:val="1"/>
          <w:numId w:val="77"/>
        </w:numPr>
        <w:tabs>
          <w:tab w:pos="1517" w:val="left" w:leader="none"/>
          <w:tab w:pos="1518" w:val="left" w:leader="none"/>
        </w:tabs>
        <w:spacing w:line="240" w:lineRule="auto" w:before="131" w:after="0"/>
        <w:ind w:left="1517" w:right="0" w:hanging="341"/>
        <w:jc w:val="left"/>
        <w:rPr>
          <w:sz w:val="19"/>
        </w:rPr>
      </w:pPr>
      <w:r>
        <w:rPr>
          <w:color w:val="231F20"/>
          <w:w w:val="95"/>
          <w:sz w:val="19"/>
        </w:rPr>
        <w:t>Какую</w:t>
      </w:r>
      <w:r>
        <w:rPr>
          <w:color w:val="231F20"/>
          <w:spacing w:val="11"/>
          <w:sz w:val="19"/>
        </w:rPr>
        <w:t> </w:t>
      </w:r>
      <w:r>
        <w:rPr>
          <w:color w:val="231F20"/>
          <w:w w:val="95"/>
          <w:sz w:val="19"/>
        </w:rPr>
        <w:t>основную</w:t>
      </w:r>
      <w:r>
        <w:rPr>
          <w:color w:val="231F20"/>
          <w:spacing w:val="11"/>
          <w:sz w:val="19"/>
        </w:rPr>
        <w:t> </w:t>
      </w:r>
      <w:r>
        <w:rPr>
          <w:color w:val="231F20"/>
          <w:w w:val="95"/>
          <w:sz w:val="19"/>
        </w:rPr>
        <w:t>цель</w:t>
      </w:r>
      <w:r>
        <w:rPr>
          <w:color w:val="231F20"/>
          <w:spacing w:val="12"/>
          <w:sz w:val="19"/>
        </w:rPr>
        <w:t> </w:t>
      </w:r>
      <w:r>
        <w:rPr>
          <w:color w:val="231F20"/>
          <w:w w:val="95"/>
          <w:sz w:val="19"/>
        </w:rPr>
        <w:t>во</w:t>
      </w:r>
      <w:r>
        <w:rPr>
          <w:color w:val="231F20"/>
          <w:spacing w:val="11"/>
          <w:sz w:val="19"/>
        </w:rPr>
        <w:t> </w:t>
      </w:r>
      <w:r>
        <w:rPr>
          <w:color w:val="231F20"/>
          <w:w w:val="95"/>
          <w:sz w:val="19"/>
        </w:rPr>
        <w:t>внутренней</w:t>
      </w:r>
      <w:r>
        <w:rPr>
          <w:color w:val="231F20"/>
          <w:spacing w:val="11"/>
          <w:sz w:val="19"/>
        </w:rPr>
        <w:t> </w:t>
      </w:r>
      <w:r>
        <w:rPr>
          <w:color w:val="231F20"/>
          <w:w w:val="95"/>
          <w:sz w:val="19"/>
        </w:rPr>
        <w:t>политике</w:t>
      </w:r>
      <w:r>
        <w:rPr>
          <w:color w:val="231F20"/>
          <w:spacing w:val="12"/>
          <w:sz w:val="19"/>
        </w:rPr>
        <w:t> </w:t>
      </w:r>
      <w:r>
        <w:rPr>
          <w:color w:val="231F20"/>
          <w:w w:val="95"/>
          <w:sz w:val="19"/>
        </w:rPr>
        <w:t>преследовал</w:t>
      </w:r>
      <w:r>
        <w:rPr>
          <w:color w:val="231F20"/>
          <w:spacing w:val="11"/>
          <w:sz w:val="19"/>
        </w:rPr>
        <w:t> </w:t>
      </w:r>
      <w:r>
        <w:rPr>
          <w:color w:val="231F20"/>
          <w:spacing w:val="-2"/>
          <w:w w:val="95"/>
          <w:sz w:val="19"/>
        </w:rPr>
        <w:t>Бисмарк?</w:t>
      </w:r>
    </w:p>
    <w:p>
      <w:pPr>
        <w:pStyle w:val="BodyText"/>
        <w:spacing w:before="9"/>
        <w:rPr>
          <w:rFonts w:ascii="Trebuchet MS"/>
          <w:sz w:val="26"/>
        </w:rPr>
      </w:pPr>
    </w:p>
    <w:p>
      <w:pPr>
        <w:pStyle w:val="BodyText"/>
        <w:spacing w:line="220" w:lineRule="auto"/>
        <w:ind w:left="1177" w:right="910" w:hanging="1"/>
        <w:jc w:val="both"/>
      </w:pPr>
      <w:r>
        <w:rPr>
          <w:rFonts w:ascii="Calibri" w:hAnsi="Calibri"/>
          <w:b/>
          <w:color w:val="FFFFFF"/>
          <w:position w:val="1"/>
          <w:shd w:fill="4495D1" w:color="auto" w:val="clear"/>
        </w:rPr>
        <w:t> 5 </w:t>
      </w:r>
      <w:r>
        <w:rPr>
          <w:rFonts w:ascii="Calibri" w:hAnsi="Calibri"/>
          <w:b/>
          <w:color w:val="FFFFFF"/>
          <w:spacing w:val="40"/>
          <w:position w:val="1"/>
        </w:rPr>
        <w:t> </w:t>
      </w:r>
      <w:r>
        <w:rPr>
          <w:rFonts w:ascii="Calibri" w:hAnsi="Calibri"/>
          <w:b/>
          <w:color w:val="4495D1"/>
        </w:rPr>
        <w:t>«Курс</w:t>
      </w:r>
      <w:r>
        <w:rPr>
          <w:rFonts w:ascii="Calibri" w:hAnsi="Calibri"/>
          <w:b/>
          <w:color w:val="4495D1"/>
          <w:spacing w:val="40"/>
        </w:rPr>
        <w:t> </w:t>
      </w:r>
      <w:r>
        <w:rPr>
          <w:rFonts w:ascii="Calibri" w:hAnsi="Calibri"/>
          <w:b/>
          <w:color w:val="4495D1"/>
        </w:rPr>
        <w:t>остаётся</w:t>
      </w:r>
      <w:r>
        <w:rPr>
          <w:rFonts w:ascii="Calibri" w:hAnsi="Calibri"/>
          <w:b/>
          <w:color w:val="4495D1"/>
          <w:spacing w:val="40"/>
        </w:rPr>
        <w:t> </w:t>
      </w:r>
      <w:r>
        <w:rPr>
          <w:rFonts w:ascii="Calibri" w:hAnsi="Calibri"/>
          <w:b/>
          <w:color w:val="4495D1"/>
        </w:rPr>
        <w:t>старым,</w:t>
      </w:r>
      <w:r>
        <w:rPr>
          <w:rFonts w:ascii="Calibri" w:hAnsi="Calibri"/>
          <w:b/>
          <w:color w:val="4495D1"/>
          <w:spacing w:val="40"/>
        </w:rPr>
        <w:t> </w:t>
      </w:r>
      <w:r>
        <w:rPr>
          <w:rFonts w:ascii="Calibri" w:hAnsi="Calibri"/>
          <w:b/>
          <w:color w:val="4495D1"/>
        </w:rPr>
        <w:t>и</w:t>
      </w:r>
      <w:r>
        <w:rPr>
          <w:rFonts w:ascii="Calibri" w:hAnsi="Calibri"/>
          <w:b/>
          <w:color w:val="4495D1"/>
          <w:spacing w:val="40"/>
        </w:rPr>
        <w:t> </w:t>
      </w:r>
      <w:r>
        <w:rPr>
          <w:rFonts w:ascii="Calibri" w:hAnsi="Calibri"/>
          <w:b/>
          <w:color w:val="4495D1"/>
        </w:rPr>
        <w:t>вперёд</w:t>
      </w:r>
      <w:r>
        <w:rPr>
          <w:rFonts w:ascii="Calibri" w:hAnsi="Calibri"/>
          <w:b/>
          <w:color w:val="4495D1"/>
          <w:spacing w:val="40"/>
        </w:rPr>
        <w:t> </w:t>
      </w:r>
      <w:r>
        <w:rPr>
          <w:rFonts w:ascii="Calibri" w:hAnsi="Calibri"/>
          <w:b/>
          <w:color w:val="4495D1"/>
        </w:rPr>
        <w:t>на</w:t>
      </w:r>
      <w:r>
        <w:rPr>
          <w:rFonts w:ascii="Calibri" w:hAnsi="Calibri"/>
          <w:b/>
          <w:color w:val="4495D1"/>
          <w:spacing w:val="40"/>
        </w:rPr>
        <w:t> </w:t>
      </w:r>
      <w:r>
        <w:rPr>
          <w:rFonts w:ascii="Calibri" w:hAnsi="Calibri"/>
          <w:b/>
          <w:color w:val="4495D1"/>
        </w:rPr>
        <w:t>всех</w:t>
      </w:r>
      <w:r>
        <w:rPr>
          <w:rFonts w:ascii="Calibri" w:hAnsi="Calibri"/>
          <w:b/>
          <w:color w:val="4495D1"/>
          <w:spacing w:val="40"/>
        </w:rPr>
        <w:t> </w:t>
      </w:r>
      <w:r>
        <w:rPr>
          <w:rFonts w:ascii="Calibri" w:hAnsi="Calibri"/>
          <w:b/>
          <w:color w:val="4495D1"/>
        </w:rPr>
        <w:t>парах!»,</w:t>
      </w:r>
      <w:r>
        <w:rPr>
          <w:rFonts w:ascii="Calibri" w:hAnsi="Calibri"/>
          <w:b/>
          <w:color w:val="4495D1"/>
          <w:spacing w:val="40"/>
        </w:rPr>
        <w:t> </w:t>
      </w:r>
      <w:r>
        <w:rPr>
          <w:color w:val="231F20"/>
        </w:rPr>
        <w:t>— так отреагировал </w:t>
      </w:r>
      <w:r>
        <w:rPr>
          <w:rFonts w:ascii="Book Antiqua" w:hAnsi="Book Antiqua"/>
          <w:b/>
          <w:i/>
          <w:color w:val="231F20"/>
        </w:rPr>
        <w:t>Вильгельм II </w:t>
      </w:r>
      <w:r>
        <w:rPr>
          <w:color w:val="231F20"/>
        </w:rPr>
        <w:t>на отставку Бисмарка в марте 1890 г. Сильный и самостоятель- ный</w:t>
      </w:r>
      <w:r>
        <w:rPr>
          <w:color w:val="231F20"/>
          <w:spacing w:val="-11"/>
        </w:rPr>
        <w:t> </w:t>
      </w:r>
      <w:r>
        <w:rPr>
          <w:color w:val="231F20"/>
        </w:rPr>
        <w:t>канцлер</w:t>
      </w:r>
      <w:r>
        <w:rPr>
          <w:color w:val="231F20"/>
          <w:spacing w:val="-11"/>
        </w:rPr>
        <w:t> </w:t>
      </w:r>
      <w:r>
        <w:rPr>
          <w:color w:val="231F20"/>
        </w:rPr>
        <w:t>не</w:t>
      </w:r>
      <w:r>
        <w:rPr>
          <w:color w:val="231F20"/>
          <w:spacing w:val="-11"/>
        </w:rPr>
        <w:t> </w:t>
      </w:r>
      <w:r>
        <w:rPr>
          <w:color w:val="231F20"/>
        </w:rPr>
        <w:t>устраивал</w:t>
      </w:r>
      <w:r>
        <w:rPr>
          <w:color w:val="231F20"/>
          <w:spacing w:val="-11"/>
        </w:rPr>
        <w:t> </w:t>
      </w:r>
      <w:r>
        <w:rPr>
          <w:color w:val="231F20"/>
        </w:rPr>
        <w:t>нового</w:t>
      </w:r>
      <w:r>
        <w:rPr>
          <w:color w:val="231F20"/>
          <w:spacing w:val="-11"/>
        </w:rPr>
        <w:t> </w:t>
      </w:r>
      <w:r>
        <w:rPr>
          <w:color w:val="231F20"/>
        </w:rPr>
        <w:t>германского</w:t>
      </w:r>
      <w:r>
        <w:rPr>
          <w:color w:val="231F20"/>
          <w:spacing w:val="-11"/>
        </w:rPr>
        <w:t> </w:t>
      </w:r>
      <w:r>
        <w:rPr>
          <w:color w:val="231F20"/>
        </w:rPr>
        <w:t>кайзера</w:t>
      </w:r>
      <w:r>
        <w:rPr>
          <w:color w:val="231F20"/>
          <w:spacing w:val="-11"/>
        </w:rPr>
        <w:t> </w:t>
      </w:r>
      <w:r>
        <w:rPr>
          <w:color w:val="231F20"/>
        </w:rPr>
        <w:t>Вильгельма</w:t>
      </w:r>
      <w:r>
        <w:rPr>
          <w:color w:val="231F20"/>
          <w:spacing w:val="-11"/>
        </w:rPr>
        <w:t> </w:t>
      </w:r>
      <w:r>
        <w:rPr>
          <w:color w:val="231F20"/>
        </w:rPr>
        <w:t>II,</w:t>
      </w:r>
      <w:r>
        <w:rPr>
          <w:color w:val="231F20"/>
          <w:spacing w:val="-11"/>
        </w:rPr>
        <w:t> </w:t>
      </w:r>
      <w:r>
        <w:rPr>
          <w:color w:val="231F20"/>
        </w:rPr>
        <w:t>взявше- го власть в стране в свои руки. Правда, курс Германии скоро так изменился, что политику Бисмарка стали называть «старой», а политику властного, тще- славного и самонадеянного кайзера — новым курсом.</w:t>
      </w:r>
    </w:p>
    <w:p>
      <w:pPr>
        <w:spacing w:after="0" w:line="220" w:lineRule="auto"/>
        <w:jc w:val="both"/>
        <w:sectPr>
          <w:footerReference w:type="default" r:id="rId81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12352" id="docshapegroup3624" coordorigin="0,0" coordsize="10308,1441">
            <v:shape style="position:absolute;left:420;top:419;width:9468;height:1021" type="#_x0000_t75" id="docshape3625" stroked="false">
              <v:imagedata r:id="rId6" o:title=""/>
            </v:shape>
            <v:shape style="position:absolute;left:420;top:283;width:9605;height:420" id="docshape3626" coordorigin="420,283" coordsize="9605,420" path="m9724,703l10024,703m420,583l420,283m9604,583l9604,283e" filled="false" stroked="true" strokeweight="1.25pt" strokecolor="#ffffff">
              <v:path arrowok="t"/>
              <v:stroke dashstyle="solid"/>
            </v:shape>
            <v:shape style="position:absolute;left:420;top:283;width:9605;height:420" id="docshape362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628" coordorigin="0,0" coordsize="10308,420" path="m360,420l0,420m9948,420l10308,420m420,360l420,0m9888,360l9888,0e" filled="false" stroked="true" strokeweight=".25pt" strokecolor="#000000">
              <v:path arrowok="t"/>
              <v:stroke dashstyle="solid"/>
            </v:shape>
            <v:shape style="position:absolute;left:1157;top:1144;width:4614;height:230" type="#_x0000_t202" id="docshape362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15.</w:t>
                    </w:r>
                    <w:r>
                      <w:rPr>
                        <w:rFonts w:ascii="Tahoma" w:hAnsi="Tahoma"/>
                        <w:color w:val="FFFFFF"/>
                        <w:spacing w:val="15"/>
                        <w:sz w:val="19"/>
                      </w:rPr>
                      <w:t> </w:t>
                    </w:r>
                    <w:r>
                      <w:rPr>
                        <w:rFonts w:ascii="Tahoma" w:hAnsi="Tahoma"/>
                        <w:color w:val="FFFFFF"/>
                        <w:w w:val="80"/>
                        <w:sz w:val="19"/>
                      </w:rPr>
                      <w:t>Германия:</w:t>
                    </w:r>
                    <w:r>
                      <w:rPr>
                        <w:rFonts w:ascii="Tahoma" w:hAnsi="Tahoma"/>
                        <w:color w:val="FFFFFF"/>
                        <w:spacing w:val="15"/>
                        <w:sz w:val="19"/>
                      </w:rPr>
                      <w:t> </w:t>
                    </w:r>
                    <w:r>
                      <w:rPr>
                        <w:rFonts w:ascii="Tahoma" w:hAnsi="Tahoma"/>
                        <w:color w:val="FFFFFF"/>
                        <w:w w:val="80"/>
                        <w:sz w:val="19"/>
                      </w:rPr>
                      <w:t>от</w:t>
                    </w:r>
                    <w:r>
                      <w:rPr>
                        <w:rFonts w:ascii="Tahoma" w:hAnsi="Tahoma"/>
                        <w:color w:val="FFFFFF"/>
                        <w:spacing w:val="14"/>
                        <w:sz w:val="19"/>
                      </w:rPr>
                      <w:t> </w:t>
                    </w:r>
                    <w:r>
                      <w:rPr>
                        <w:rFonts w:ascii="Tahoma" w:hAnsi="Tahoma"/>
                        <w:color w:val="FFFFFF"/>
                        <w:w w:val="80"/>
                        <w:sz w:val="19"/>
                      </w:rPr>
                      <w:t>«железа</w:t>
                    </w:r>
                    <w:r>
                      <w:rPr>
                        <w:rFonts w:ascii="Tahoma" w:hAnsi="Tahoma"/>
                        <w:color w:val="FFFFFF"/>
                        <w:spacing w:val="15"/>
                        <w:sz w:val="19"/>
                      </w:rPr>
                      <w:t> </w:t>
                    </w:r>
                    <w:r>
                      <w:rPr>
                        <w:rFonts w:ascii="Tahoma" w:hAnsi="Tahoma"/>
                        <w:color w:val="FFFFFF"/>
                        <w:w w:val="80"/>
                        <w:sz w:val="19"/>
                      </w:rPr>
                      <w:t>и</w:t>
                    </w:r>
                    <w:r>
                      <w:rPr>
                        <w:rFonts w:ascii="Tahoma" w:hAnsi="Tahoma"/>
                        <w:color w:val="FFFFFF"/>
                        <w:spacing w:val="15"/>
                        <w:sz w:val="19"/>
                      </w:rPr>
                      <w:t> </w:t>
                    </w:r>
                    <w:r>
                      <w:rPr>
                        <w:rFonts w:ascii="Tahoma" w:hAnsi="Tahoma"/>
                        <w:color w:val="FFFFFF"/>
                        <w:w w:val="80"/>
                        <w:sz w:val="19"/>
                      </w:rPr>
                      <w:t>крови»</w:t>
                    </w:r>
                    <w:r>
                      <w:rPr>
                        <w:rFonts w:ascii="Tahoma" w:hAnsi="Tahoma"/>
                        <w:color w:val="FFFFFF"/>
                        <w:spacing w:val="15"/>
                        <w:sz w:val="19"/>
                      </w:rPr>
                      <w:t> </w:t>
                    </w:r>
                    <w:r>
                      <w:rPr>
                        <w:rFonts w:ascii="Tahoma" w:hAnsi="Tahoma"/>
                        <w:color w:val="FFFFFF"/>
                        <w:w w:val="80"/>
                        <w:sz w:val="19"/>
                      </w:rPr>
                      <w:t>к</w:t>
                    </w:r>
                    <w:r>
                      <w:rPr>
                        <w:rFonts w:ascii="Tahoma" w:hAnsi="Tahoma"/>
                        <w:color w:val="FFFFFF"/>
                        <w:spacing w:val="14"/>
                        <w:sz w:val="19"/>
                      </w:rPr>
                      <w:t> </w:t>
                    </w:r>
                    <w:r>
                      <w:rPr>
                        <w:rFonts w:ascii="Tahoma" w:hAnsi="Tahoma"/>
                        <w:color w:val="FFFFFF"/>
                        <w:w w:val="80"/>
                        <w:sz w:val="19"/>
                      </w:rPr>
                      <w:t>«месту</w:t>
                    </w:r>
                    <w:r>
                      <w:rPr>
                        <w:rFonts w:ascii="Tahoma" w:hAnsi="Tahoma"/>
                        <w:color w:val="FFFFFF"/>
                        <w:spacing w:val="15"/>
                        <w:sz w:val="19"/>
                      </w:rPr>
                      <w:t> </w:t>
                    </w:r>
                    <w:r>
                      <w:rPr>
                        <w:rFonts w:ascii="Tahoma" w:hAnsi="Tahoma"/>
                        <w:color w:val="FFFFFF"/>
                        <w:w w:val="80"/>
                        <w:sz w:val="19"/>
                      </w:rPr>
                      <w:t>под</w:t>
                    </w:r>
                    <w:r>
                      <w:rPr>
                        <w:rFonts w:ascii="Tahoma" w:hAnsi="Tahoma"/>
                        <w:color w:val="FFFFFF"/>
                        <w:spacing w:val="15"/>
                        <w:sz w:val="19"/>
                      </w:rPr>
                      <w:t> </w:t>
                    </w:r>
                    <w:r>
                      <w:rPr>
                        <w:rFonts w:ascii="Tahoma" w:hAnsi="Tahoma"/>
                        <w:color w:val="FFFFFF"/>
                        <w:spacing w:val="-2"/>
                        <w:w w:val="80"/>
                        <w:sz w:val="19"/>
                      </w:rPr>
                      <w:t>солнцем»</w:t>
                    </w:r>
                  </w:p>
                </w:txbxContent>
              </v:textbox>
              <w10:wrap type="none"/>
            </v:shape>
            <v:shape style="position:absolute;left:8737;top:1114;width:360;height:272" type="#_x0000_t202" id="docshape3630" filled="false" stroked="false">
              <v:textbox inset="0,0,0,0">
                <w:txbxContent>
                  <w:p>
                    <w:pPr>
                      <w:spacing w:line="268" w:lineRule="exact" w:before="3"/>
                      <w:ind w:left="0" w:right="0" w:firstLine="0"/>
                      <w:jc w:val="left"/>
                      <w:rPr>
                        <w:rFonts w:ascii="Calibri"/>
                        <w:b/>
                        <w:sz w:val="22"/>
                      </w:rPr>
                    </w:pPr>
                    <w:r>
                      <w:rPr>
                        <w:rFonts w:ascii="Calibri"/>
                        <w:b/>
                        <w:color w:val="FFFFFF"/>
                        <w:spacing w:val="-19"/>
                        <w:w w:val="120"/>
                        <w:sz w:val="22"/>
                      </w:rPr>
                      <w:t>175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63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4" w:firstLine="340"/>
        <w:jc w:val="both"/>
      </w:pPr>
      <w:r>
        <w:rPr>
          <w:color w:val="231F20"/>
          <w:w w:val="95"/>
        </w:rPr>
        <w:t>1890 год был важным и для рабочего движения Германии. Исключительный </w:t>
      </w:r>
      <w:r>
        <w:rPr>
          <w:color w:val="231F20"/>
        </w:rPr>
        <w:t>закон против социалистов был отменён, возникла новая, достаточно мощная Социал-демократическая</w:t>
      </w:r>
      <w:r>
        <w:rPr>
          <w:color w:val="231F20"/>
          <w:spacing w:val="-8"/>
        </w:rPr>
        <w:t> </w:t>
      </w:r>
      <w:r>
        <w:rPr>
          <w:color w:val="231F20"/>
        </w:rPr>
        <w:t>партия</w:t>
      </w:r>
      <w:r>
        <w:rPr>
          <w:color w:val="231F20"/>
          <w:spacing w:val="-8"/>
        </w:rPr>
        <w:t> </w:t>
      </w:r>
      <w:r>
        <w:rPr>
          <w:color w:val="231F20"/>
        </w:rPr>
        <w:t>Германии.</w:t>
      </w:r>
      <w:r>
        <w:rPr>
          <w:color w:val="231F20"/>
          <w:spacing w:val="-8"/>
        </w:rPr>
        <w:t> </w:t>
      </w:r>
      <w:r>
        <w:rPr>
          <w:color w:val="231F20"/>
        </w:rPr>
        <w:t>С</w:t>
      </w:r>
      <w:r>
        <w:rPr>
          <w:color w:val="231F20"/>
          <w:spacing w:val="-8"/>
        </w:rPr>
        <w:t> </w:t>
      </w:r>
      <w:r>
        <w:rPr>
          <w:color w:val="231F20"/>
        </w:rPr>
        <w:t>этого</w:t>
      </w:r>
      <w:r>
        <w:rPr>
          <w:color w:val="231F20"/>
          <w:spacing w:val="-8"/>
        </w:rPr>
        <w:t> </w:t>
      </w:r>
      <w:r>
        <w:rPr>
          <w:color w:val="231F20"/>
        </w:rPr>
        <w:t>момента</w:t>
      </w:r>
      <w:r>
        <w:rPr>
          <w:color w:val="231F20"/>
          <w:spacing w:val="-8"/>
        </w:rPr>
        <w:t> </w:t>
      </w:r>
      <w:r>
        <w:rPr>
          <w:color w:val="231F20"/>
        </w:rPr>
        <w:t>и</w:t>
      </w:r>
      <w:r>
        <w:rPr>
          <w:color w:val="231F20"/>
          <w:spacing w:val="-8"/>
        </w:rPr>
        <w:t> </w:t>
      </w:r>
      <w:r>
        <w:rPr>
          <w:color w:val="231F20"/>
        </w:rPr>
        <w:t>вплоть</w:t>
      </w:r>
      <w:r>
        <w:rPr>
          <w:color w:val="231F20"/>
          <w:spacing w:val="-8"/>
        </w:rPr>
        <w:t> </w:t>
      </w:r>
      <w:r>
        <w:rPr>
          <w:color w:val="231F20"/>
        </w:rPr>
        <w:t>до</w:t>
      </w:r>
      <w:r>
        <w:rPr>
          <w:color w:val="231F20"/>
          <w:spacing w:val="-8"/>
        </w:rPr>
        <w:t> </w:t>
      </w:r>
      <w:r>
        <w:rPr>
          <w:color w:val="231F20"/>
        </w:rPr>
        <w:t>нача- ла Первой мировой войны СДПГ получала на парламентских выборах наи- большее число голосов. Но из-за сохранения устаревшей системы избиратель- ных округов ей доставалось меньше депутатских мандатов в рейхстаге, чем Партии центра, Национал-либеральной партии и Немецкой </w:t>
      </w:r>
      <w:r>
        <w:rPr>
          <w:color w:val="231F20"/>
        </w:rPr>
        <w:t>консервативной </w:t>
      </w:r>
      <w:r>
        <w:rPr>
          <w:color w:val="231F20"/>
          <w:spacing w:val="-2"/>
        </w:rPr>
        <w:t>партии.</w:t>
      </w:r>
    </w:p>
    <w:p>
      <w:pPr>
        <w:pStyle w:val="BodyText"/>
        <w:spacing w:line="223" w:lineRule="auto" w:before="3"/>
        <w:ind w:left="893" w:right="1195" w:firstLine="340"/>
        <w:jc w:val="both"/>
      </w:pPr>
      <w:r>
        <w:rPr>
          <w:color w:val="231F20"/>
        </w:rPr>
        <w:t>Ослабленное при канцлере Л. фон Каприви давление на социалистов </w:t>
      </w:r>
      <w:r>
        <w:rPr>
          <w:color w:val="231F20"/>
        </w:rPr>
        <w:t>уси- лилось при его преемнике Б. фон Бюлове. Тем не менее на выборах 1912 г. СДПГ впервые получила парламентское большинство.</w:t>
      </w:r>
    </w:p>
    <w:p>
      <w:pPr>
        <w:pStyle w:val="BodyText"/>
        <w:spacing w:line="223" w:lineRule="auto" w:before="1"/>
        <w:ind w:left="893" w:right="1194" w:firstLine="340"/>
        <w:jc w:val="both"/>
      </w:pPr>
      <w:r>
        <w:rPr>
          <w:color w:val="231F20"/>
        </w:rPr>
        <w:t>В политической жизни Германии конца XIX — начала XX в. видное место </w:t>
      </w:r>
      <w:r>
        <w:rPr>
          <w:color w:val="231F20"/>
          <w:w w:val="95"/>
        </w:rPr>
        <w:t>занимала деятельность ряда известных теоретиков марксизма, полемизировав- </w:t>
      </w:r>
      <w:r>
        <w:rPr>
          <w:color w:val="231F20"/>
        </w:rPr>
        <w:t>ших о будущем социал-демократии. К. Либкнехт и Р. Люксембург обличали воинственные настроения крупных промышленников и политической </w:t>
      </w:r>
      <w:r>
        <w:rPr>
          <w:color w:val="231F20"/>
        </w:rPr>
        <w:t>элиты Германии и выступали за социалистическую революцию пролетариата. Полу- чил распространение ревизионизм Э. Бернштейна. Бернштейнианство осу- ждали</w:t>
      </w:r>
      <w:r>
        <w:rPr>
          <w:color w:val="231F20"/>
          <w:spacing w:val="40"/>
        </w:rPr>
        <w:t> </w:t>
      </w:r>
      <w:r>
        <w:rPr>
          <w:color w:val="231F20"/>
        </w:rPr>
        <w:t>как</w:t>
      </w:r>
      <w:r>
        <w:rPr>
          <w:color w:val="231F20"/>
          <w:spacing w:val="40"/>
        </w:rPr>
        <w:t> </w:t>
      </w:r>
      <w:r>
        <w:rPr>
          <w:color w:val="231F20"/>
        </w:rPr>
        <w:t>революционные</w:t>
      </w:r>
      <w:r>
        <w:rPr>
          <w:color w:val="231F20"/>
          <w:spacing w:val="40"/>
        </w:rPr>
        <w:t> </w:t>
      </w:r>
      <w:r>
        <w:rPr>
          <w:color w:val="231F20"/>
        </w:rPr>
        <w:t>марксисты</w:t>
      </w:r>
      <w:r>
        <w:rPr>
          <w:color w:val="231F20"/>
          <w:spacing w:val="40"/>
        </w:rPr>
        <w:t> </w:t>
      </w:r>
      <w:r>
        <w:rPr>
          <w:color w:val="231F20"/>
        </w:rPr>
        <w:t>К.</w:t>
      </w:r>
      <w:r>
        <w:rPr>
          <w:color w:val="231F20"/>
          <w:spacing w:val="40"/>
        </w:rPr>
        <w:t> </w:t>
      </w:r>
      <w:r>
        <w:rPr>
          <w:color w:val="231F20"/>
        </w:rPr>
        <w:t>Либкнехт</w:t>
      </w:r>
      <w:r>
        <w:rPr>
          <w:color w:val="231F20"/>
          <w:spacing w:val="40"/>
        </w:rPr>
        <w:t> </w:t>
      </w:r>
      <w:r>
        <w:rPr>
          <w:color w:val="231F20"/>
        </w:rPr>
        <w:t>и</w:t>
      </w:r>
      <w:r>
        <w:rPr>
          <w:color w:val="231F20"/>
          <w:spacing w:val="40"/>
        </w:rPr>
        <w:t> </w:t>
      </w:r>
      <w:r>
        <w:rPr>
          <w:color w:val="231F20"/>
        </w:rPr>
        <w:t>Р.</w:t>
      </w:r>
      <w:r>
        <w:rPr>
          <w:color w:val="231F20"/>
          <w:spacing w:val="40"/>
        </w:rPr>
        <w:t> </w:t>
      </w:r>
      <w:r>
        <w:rPr>
          <w:color w:val="231F20"/>
        </w:rPr>
        <w:t>Люксембург,</w:t>
      </w:r>
      <w:r>
        <w:rPr>
          <w:color w:val="231F20"/>
          <w:spacing w:val="40"/>
        </w:rPr>
        <w:t> </w:t>
      </w:r>
      <w:r>
        <w:rPr>
          <w:color w:val="231F20"/>
        </w:rPr>
        <w:t>так</w:t>
      </w:r>
      <w:r>
        <w:rPr>
          <w:color w:val="231F20"/>
          <w:spacing w:val="40"/>
        </w:rPr>
        <w:t> </w:t>
      </w:r>
      <w:r>
        <w:rPr>
          <w:color w:val="231F20"/>
        </w:rPr>
        <w:t>и ортодоксальные марксисты К. Каутский и А. Бебель.</w:t>
      </w:r>
    </w:p>
    <w:p>
      <w:pPr>
        <w:pStyle w:val="BodyText"/>
        <w:spacing w:line="223" w:lineRule="auto" w:before="3"/>
        <w:ind w:left="893" w:right="1194" w:firstLine="340"/>
        <w:jc w:val="both"/>
      </w:pPr>
      <w:r>
        <w:rPr>
          <w:color w:val="231F20"/>
        </w:rPr>
        <w:t>Германия</w:t>
      </w:r>
      <w:r>
        <w:rPr>
          <w:color w:val="231F20"/>
          <w:spacing w:val="-14"/>
        </w:rPr>
        <w:t> </w:t>
      </w:r>
      <w:r>
        <w:rPr>
          <w:color w:val="231F20"/>
        </w:rPr>
        <w:t>объективно</w:t>
      </w:r>
      <w:r>
        <w:rPr>
          <w:color w:val="231F20"/>
          <w:spacing w:val="-14"/>
        </w:rPr>
        <w:t> </w:t>
      </w:r>
      <w:r>
        <w:rPr>
          <w:color w:val="231F20"/>
        </w:rPr>
        <w:t>опоздала</w:t>
      </w:r>
      <w:r>
        <w:rPr>
          <w:color w:val="231F20"/>
          <w:spacing w:val="-14"/>
        </w:rPr>
        <w:t> </w:t>
      </w:r>
      <w:r>
        <w:rPr>
          <w:color w:val="231F20"/>
        </w:rPr>
        <w:t>к</w:t>
      </w:r>
      <w:r>
        <w:rPr>
          <w:color w:val="231F20"/>
          <w:spacing w:val="-14"/>
        </w:rPr>
        <w:t> </w:t>
      </w:r>
      <w:r>
        <w:rPr>
          <w:color w:val="231F20"/>
        </w:rPr>
        <w:t>колониальному</w:t>
      </w:r>
      <w:r>
        <w:rPr>
          <w:color w:val="231F20"/>
          <w:spacing w:val="-14"/>
        </w:rPr>
        <w:t> </w:t>
      </w:r>
      <w:r>
        <w:rPr>
          <w:color w:val="231F20"/>
        </w:rPr>
        <w:t>разделу</w:t>
      </w:r>
      <w:r>
        <w:rPr>
          <w:color w:val="231F20"/>
          <w:spacing w:val="-13"/>
        </w:rPr>
        <w:t> </w:t>
      </w:r>
      <w:r>
        <w:rPr>
          <w:color w:val="231F20"/>
        </w:rPr>
        <w:t>мира,</w:t>
      </w:r>
      <w:r>
        <w:rPr>
          <w:color w:val="231F20"/>
          <w:spacing w:val="-14"/>
        </w:rPr>
        <w:t> </w:t>
      </w:r>
      <w:r>
        <w:rPr>
          <w:color w:val="231F20"/>
        </w:rPr>
        <w:t>однако</w:t>
      </w:r>
      <w:r>
        <w:rPr>
          <w:color w:val="231F20"/>
          <w:spacing w:val="-14"/>
        </w:rPr>
        <w:t> </w:t>
      </w:r>
      <w:r>
        <w:rPr>
          <w:color w:val="231F20"/>
        </w:rPr>
        <w:t>при Вильгельме II она больше не мирилась с положением второстепенной держа- вы, заявив о претензиях в «мировой политике» и поиске своего «места под </w:t>
      </w:r>
      <w:r>
        <w:rPr>
          <w:color w:val="231F20"/>
          <w:spacing w:val="-2"/>
        </w:rPr>
        <w:t>солнцем».</w:t>
      </w:r>
    </w:p>
    <w:p>
      <w:pPr>
        <w:pStyle w:val="BodyText"/>
        <w:spacing w:line="223" w:lineRule="auto" w:before="2"/>
        <w:ind w:left="893" w:right="1194" w:firstLine="340"/>
        <w:jc w:val="both"/>
      </w:pPr>
      <w:r>
        <w:rPr>
          <w:color w:val="231F20"/>
        </w:rPr>
        <w:t>В 1898—1912 гг. в Германии были приняты пять военно-морских законов. Предусматривалось создание мощного боевого флота, который мог бы конку- рировать с британским и защищать экономические</w:t>
      </w:r>
    </w:p>
    <w:p>
      <w:pPr>
        <w:pStyle w:val="BodyText"/>
        <w:spacing w:line="223" w:lineRule="auto" w:before="1"/>
        <w:ind w:left="893" w:right="3762"/>
        <w:jc w:val="both"/>
      </w:pPr>
      <w:r>
        <w:rPr/>
        <w:pict>
          <v:group style="position:absolute;margin-left:323.160004pt;margin-top:1.261159pt;width:133.950pt;height:225.25pt;mso-position-horizontal-relative:page;mso-position-vertical-relative:paragraph;z-index:16080896" id="docshapegroup3632" coordorigin="6463,25" coordsize="2679,4505">
            <v:shape style="position:absolute;left:6463;top:3572;width:2679;height:958" type="#_x0000_t75" id="docshape3633" stroked="false">
              <v:imagedata r:id="rId819" o:title=""/>
            </v:shape>
            <v:rect style="position:absolute;left:6525;top:3635;width:2552;height:834" id="docshape3634" filled="true" fillcolor="#ffffff" stroked="false">
              <v:fill type="solid"/>
            </v:rect>
            <v:shape style="position:absolute;left:6463;top:25;width:2672;height:3672" type="#_x0000_t75" id="docshape3635" stroked="false">
              <v:imagedata r:id="rId820" o:title=""/>
            </v:shape>
            <v:shape style="position:absolute;left:6525;top:87;width:2552;height:3548" type="#_x0000_t75" id="docshape3636" stroked="false">
              <v:imagedata r:id="rId821" o:title=""/>
            </v:shape>
            <v:rect style="position:absolute;left:6535;top:97;width:2532;height:3528" id="docshape3637" filled="false" stroked="true" strokeweight="1pt" strokecolor="#ffffff">
              <v:stroke dashstyle="solid"/>
            </v:rect>
            <v:shape style="position:absolute;left:6525;top:3635;width:2552;height:834" type="#_x0000_t202" id="docshape3638" filled="false" stroked="false">
              <v:textbox inset="0,0,0,0">
                <w:txbxContent>
                  <w:p>
                    <w:pPr>
                      <w:spacing w:line="218" w:lineRule="auto" w:before="96"/>
                      <w:ind w:left="113" w:right="130" w:firstLine="0"/>
                      <w:jc w:val="left"/>
                      <w:rPr>
                        <w:rFonts w:ascii="Trebuchet MS" w:hAnsi="Trebuchet MS"/>
                        <w:i/>
                        <w:sz w:val="19"/>
                      </w:rPr>
                    </w:pPr>
                    <w:r>
                      <w:rPr>
                        <w:rFonts w:ascii="Calibri" w:hAnsi="Calibri"/>
                        <w:b/>
                        <w:color w:val="231F20"/>
                        <w:w w:val="105"/>
                        <w:sz w:val="19"/>
                      </w:rPr>
                      <w:t>«Помогите! </w:t>
                    </w:r>
                    <w:r>
                      <w:rPr>
                        <w:rFonts w:ascii="Calibri" w:hAnsi="Calibri"/>
                        <w:b/>
                        <w:color w:val="231F20"/>
                        <w:w w:val="105"/>
                        <w:sz w:val="19"/>
                      </w:rPr>
                      <w:t>Социал- демократы идут!» </w:t>
                    </w:r>
                    <w:r>
                      <w:rPr>
                        <w:rFonts w:ascii="Trebuchet MS" w:hAnsi="Trebuchet MS"/>
                        <w:i/>
                        <w:color w:val="231F20"/>
                        <w:w w:val="105"/>
                        <w:sz w:val="19"/>
                      </w:rPr>
                      <w:t>Листовка.</w:t>
                    </w:r>
                    <w:r>
                      <w:rPr>
                        <w:rFonts w:ascii="Trebuchet MS" w:hAnsi="Trebuchet MS"/>
                        <w:i/>
                        <w:color w:val="231F20"/>
                        <w:spacing w:val="-16"/>
                        <w:w w:val="105"/>
                        <w:sz w:val="19"/>
                      </w:rPr>
                      <w:t> </w:t>
                    </w:r>
                    <w:r>
                      <w:rPr>
                        <w:rFonts w:ascii="Trebuchet MS" w:hAnsi="Trebuchet MS"/>
                        <w:i/>
                        <w:color w:val="231F20"/>
                        <w:w w:val="105"/>
                        <w:sz w:val="19"/>
                      </w:rPr>
                      <w:t>1912</w:t>
                    </w:r>
                    <w:r>
                      <w:rPr>
                        <w:rFonts w:ascii="Trebuchet MS" w:hAnsi="Trebuchet MS"/>
                        <w:i/>
                        <w:color w:val="231F20"/>
                        <w:spacing w:val="-15"/>
                        <w:w w:val="105"/>
                        <w:sz w:val="19"/>
                      </w:rPr>
                      <w:t> </w:t>
                    </w:r>
                    <w:r>
                      <w:rPr>
                        <w:rFonts w:ascii="Trebuchet MS" w:hAnsi="Trebuchet MS"/>
                        <w:i/>
                        <w:color w:val="231F20"/>
                        <w:w w:val="105"/>
                        <w:sz w:val="19"/>
                      </w:rPr>
                      <w:t>г.</w:t>
                    </w:r>
                  </w:p>
                </w:txbxContent>
              </v:textbox>
              <w10:wrap type="none"/>
            </v:shape>
            <w10:wrap type="none"/>
          </v:group>
        </w:pict>
      </w:r>
      <w:r>
        <w:rPr>
          <w:color w:val="231F20"/>
        </w:rPr>
        <w:t>интересы Германии в мире. Эти законы </w:t>
      </w:r>
      <w:r>
        <w:rPr>
          <w:color w:val="231F20"/>
        </w:rPr>
        <w:t>поддержи- вали Вильгельм II и морской министр А. фон Тир- пиц. Реализация плана Тирпица, рассчитанного до 1917</w:t>
      </w:r>
      <w:r>
        <w:rPr>
          <w:color w:val="231F20"/>
          <w:spacing w:val="-5"/>
        </w:rPr>
        <w:t> </w:t>
      </w:r>
      <w:r>
        <w:rPr>
          <w:color w:val="231F20"/>
        </w:rPr>
        <w:t>г.,</w:t>
      </w:r>
      <w:r>
        <w:rPr>
          <w:color w:val="231F20"/>
          <w:spacing w:val="-5"/>
        </w:rPr>
        <w:t> </w:t>
      </w:r>
      <w:r>
        <w:rPr>
          <w:color w:val="231F20"/>
        </w:rPr>
        <w:t>позволила</w:t>
      </w:r>
      <w:r>
        <w:rPr>
          <w:color w:val="231F20"/>
          <w:spacing w:val="-5"/>
        </w:rPr>
        <w:t> </w:t>
      </w:r>
      <w:r>
        <w:rPr>
          <w:color w:val="231F20"/>
        </w:rPr>
        <w:t>Германии</w:t>
      </w:r>
      <w:r>
        <w:rPr>
          <w:color w:val="231F20"/>
          <w:spacing w:val="-5"/>
        </w:rPr>
        <w:t> </w:t>
      </w:r>
      <w:r>
        <w:rPr>
          <w:color w:val="231F20"/>
        </w:rPr>
        <w:t>к</w:t>
      </w:r>
      <w:r>
        <w:rPr>
          <w:color w:val="231F20"/>
          <w:spacing w:val="-5"/>
        </w:rPr>
        <w:t> </w:t>
      </w:r>
      <w:r>
        <w:rPr>
          <w:color w:val="231F20"/>
        </w:rPr>
        <w:t>1914</w:t>
      </w:r>
      <w:r>
        <w:rPr>
          <w:color w:val="231F20"/>
          <w:spacing w:val="-5"/>
        </w:rPr>
        <w:t> </w:t>
      </w:r>
      <w:r>
        <w:rPr>
          <w:color w:val="231F20"/>
        </w:rPr>
        <w:t>г.</w:t>
      </w:r>
      <w:r>
        <w:rPr>
          <w:color w:val="231F20"/>
          <w:spacing w:val="-5"/>
        </w:rPr>
        <w:t> </w:t>
      </w:r>
      <w:r>
        <w:rPr>
          <w:color w:val="231F20"/>
        </w:rPr>
        <w:t>выйти</w:t>
      </w:r>
      <w:r>
        <w:rPr>
          <w:color w:val="231F20"/>
          <w:spacing w:val="-5"/>
        </w:rPr>
        <w:t> </w:t>
      </w:r>
      <w:r>
        <w:rPr>
          <w:color w:val="231F20"/>
        </w:rPr>
        <w:t>на</w:t>
      </w:r>
      <w:r>
        <w:rPr>
          <w:color w:val="231F20"/>
          <w:spacing w:val="-5"/>
        </w:rPr>
        <w:t> </w:t>
      </w:r>
      <w:r>
        <w:rPr>
          <w:color w:val="231F20"/>
        </w:rPr>
        <w:t>вто- рое</w:t>
      </w:r>
      <w:r>
        <w:rPr>
          <w:color w:val="231F20"/>
          <w:spacing w:val="-7"/>
        </w:rPr>
        <w:t> </w:t>
      </w:r>
      <w:r>
        <w:rPr>
          <w:color w:val="231F20"/>
        </w:rPr>
        <w:t>место</w:t>
      </w:r>
      <w:r>
        <w:rPr>
          <w:color w:val="231F20"/>
          <w:spacing w:val="-8"/>
        </w:rPr>
        <w:t> </w:t>
      </w:r>
      <w:r>
        <w:rPr>
          <w:color w:val="231F20"/>
        </w:rPr>
        <w:t>в</w:t>
      </w:r>
      <w:r>
        <w:rPr>
          <w:color w:val="231F20"/>
          <w:spacing w:val="-7"/>
        </w:rPr>
        <w:t> </w:t>
      </w:r>
      <w:r>
        <w:rPr>
          <w:color w:val="231F20"/>
        </w:rPr>
        <w:t>мире</w:t>
      </w:r>
      <w:r>
        <w:rPr>
          <w:color w:val="231F20"/>
          <w:spacing w:val="-8"/>
        </w:rPr>
        <w:t> </w:t>
      </w:r>
      <w:r>
        <w:rPr>
          <w:color w:val="231F20"/>
        </w:rPr>
        <w:t>по</w:t>
      </w:r>
      <w:r>
        <w:rPr>
          <w:color w:val="231F20"/>
          <w:spacing w:val="-7"/>
        </w:rPr>
        <w:t> </w:t>
      </w:r>
      <w:r>
        <w:rPr>
          <w:color w:val="231F20"/>
        </w:rPr>
        <w:t>размеру</w:t>
      </w:r>
      <w:r>
        <w:rPr>
          <w:color w:val="231F20"/>
          <w:spacing w:val="-8"/>
        </w:rPr>
        <w:t> </w:t>
      </w:r>
      <w:r>
        <w:rPr>
          <w:color w:val="231F20"/>
        </w:rPr>
        <w:t>флота.</w:t>
      </w:r>
      <w:r>
        <w:rPr>
          <w:color w:val="231F20"/>
          <w:spacing w:val="-7"/>
        </w:rPr>
        <w:t> </w:t>
      </w:r>
      <w:r>
        <w:rPr>
          <w:color w:val="231F20"/>
        </w:rPr>
        <w:t>Германия</w:t>
      </w:r>
      <w:r>
        <w:rPr>
          <w:color w:val="231F20"/>
          <w:spacing w:val="-8"/>
        </w:rPr>
        <w:t> </w:t>
      </w:r>
      <w:r>
        <w:rPr>
          <w:color w:val="231F20"/>
        </w:rPr>
        <w:t>созда- вала сеть военно-морских баз для противодействия британскому флоту в Мировом океане.</w:t>
      </w:r>
    </w:p>
    <w:p>
      <w:pPr>
        <w:pStyle w:val="BodyText"/>
        <w:spacing w:line="223" w:lineRule="auto" w:before="3"/>
        <w:ind w:left="893" w:right="3762" w:firstLine="340"/>
        <w:jc w:val="both"/>
      </w:pPr>
      <w:r>
        <w:rPr>
          <w:color w:val="231F20"/>
        </w:rPr>
        <w:t>Реализовывались и другие дорогостоящие про- екты. Началось строительство Багдадской желез- ной дороги, которая должна была стать частью </w:t>
      </w:r>
      <w:r>
        <w:rPr>
          <w:color w:val="231F20"/>
          <w:spacing w:val="-2"/>
        </w:rPr>
        <w:t>магистрали</w:t>
      </w:r>
      <w:r>
        <w:rPr>
          <w:color w:val="231F20"/>
          <w:spacing w:val="-9"/>
        </w:rPr>
        <w:t> </w:t>
      </w:r>
      <w:r>
        <w:rPr>
          <w:color w:val="231F20"/>
          <w:spacing w:val="-2"/>
        </w:rPr>
        <w:t>от</w:t>
      </w:r>
      <w:r>
        <w:rPr>
          <w:color w:val="231F20"/>
          <w:spacing w:val="-9"/>
        </w:rPr>
        <w:t> </w:t>
      </w:r>
      <w:r>
        <w:rPr>
          <w:color w:val="231F20"/>
          <w:spacing w:val="-2"/>
        </w:rPr>
        <w:t>Берлина</w:t>
      </w:r>
      <w:r>
        <w:rPr>
          <w:color w:val="231F20"/>
          <w:spacing w:val="-9"/>
        </w:rPr>
        <w:t> </w:t>
      </w:r>
      <w:r>
        <w:rPr>
          <w:color w:val="231F20"/>
          <w:spacing w:val="-2"/>
        </w:rPr>
        <w:t>до</w:t>
      </w:r>
      <w:r>
        <w:rPr>
          <w:color w:val="231F20"/>
          <w:spacing w:val="-9"/>
        </w:rPr>
        <w:t> </w:t>
      </w:r>
      <w:r>
        <w:rPr>
          <w:color w:val="231F20"/>
          <w:spacing w:val="-2"/>
        </w:rPr>
        <w:t>Кувейта.</w:t>
      </w:r>
      <w:r>
        <w:rPr>
          <w:color w:val="231F20"/>
          <w:spacing w:val="-9"/>
        </w:rPr>
        <w:t> </w:t>
      </w:r>
      <w:r>
        <w:rPr>
          <w:color w:val="231F20"/>
          <w:spacing w:val="-2"/>
        </w:rPr>
        <w:t>Благодаря</w:t>
      </w:r>
      <w:r>
        <w:rPr>
          <w:color w:val="231F20"/>
          <w:spacing w:val="-9"/>
        </w:rPr>
        <w:t> </w:t>
      </w:r>
      <w:r>
        <w:rPr>
          <w:color w:val="231F20"/>
          <w:spacing w:val="-2"/>
        </w:rPr>
        <w:t>этому </w:t>
      </w:r>
      <w:r>
        <w:rPr>
          <w:color w:val="231F20"/>
        </w:rPr>
        <w:t>Германия стремилась получить беспрепятствен- ный выход через Австро-Венгрию и Османскую империю в Персидский залив и далее — в Мировой </w:t>
      </w:r>
      <w:r>
        <w:rPr>
          <w:color w:val="231F20"/>
          <w:spacing w:val="-2"/>
        </w:rPr>
        <w:t>океан.</w:t>
      </w:r>
    </w:p>
    <w:p>
      <w:pPr>
        <w:pStyle w:val="BodyText"/>
        <w:spacing w:line="223" w:lineRule="auto" w:before="3"/>
        <w:ind w:left="893" w:right="3762" w:firstLine="340"/>
        <w:jc w:val="both"/>
      </w:pPr>
      <w:r>
        <w:rPr>
          <w:color w:val="231F20"/>
        </w:rPr>
        <w:t>Такие планы представляли угрозу для Велико- британии, усиливали обострение </w:t>
      </w:r>
      <w:r>
        <w:rPr>
          <w:color w:val="231F20"/>
        </w:rPr>
        <w:t>международных отношений в начале XX в. Помимо нарастания гон- ки вооружений, противостояния в Мировом океане, экономического</w:t>
      </w:r>
      <w:r>
        <w:rPr>
          <w:color w:val="231F20"/>
          <w:spacing w:val="32"/>
        </w:rPr>
        <w:t>  </w:t>
      </w:r>
      <w:r>
        <w:rPr>
          <w:color w:val="231F20"/>
        </w:rPr>
        <w:t>соперничества,</w:t>
      </w:r>
      <w:r>
        <w:rPr>
          <w:color w:val="231F20"/>
          <w:spacing w:val="33"/>
        </w:rPr>
        <w:t>  </w:t>
      </w:r>
      <w:r>
        <w:rPr>
          <w:color w:val="231F20"/>
        </w:rPr>
        <w:t>возникал</w:t>
      </w:r>
      <w:r>
        <w:rPr>
          <w:color w:val="231F20"/>
          <w:spacing w:val="33"/>
        </w:rPr>
        <w:t>  </w:t>
      </w:r>
      <w:r>
        <w:rPr>
          <w:color w:val="231F20"/>
          <w:spacing w:val="-2"/>
        </w:rPr>
        <w:t>совер-</w:t>
      </w:r>
    </w:p>
    <w:p>
      <w:pPr>
        <w:spacing w:after="0" w:line="223" w:lineRule="auto"/>
        <w:jc w:val="both"/>
        <w:sectPr>
          <w:footerReference w:type="default" r:id="rId818"/>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10816" id="docshapegroup3642" coordorigin="0,0" coordsize="10308,1441">
            <v:shape style="position:absolute;left:420;top:419;width:9468;height:1021" type="#_x0000_t75" id="docshape3643" stroked="false">
              <v:imagedata r:id="rId8" o:title=""/>
            </v:shape>
            <v:shape style="position:absolute;left:283;top:283;width:9605;height:420" id="docshape3644" coordorigin="283,283" coordsize="9605,420" path="m583,703l283,703m703,583l703,283m9888,583l9888,283e" filled="false" stroked="true" strokeweight="1.25pt" strokecolor="#ffffff">
              <v:path arrowok="t"/>
              <v:stroke dashstyle="solid"/>
            </v:shape>
            <v:shape style="position:absolute;left:283;top:283;width:9605;height:420" id="docshape364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646" coordorigin="0,0" coordsize="10308,420" path="m360,420l0,420m9948,420l10308,420m420,360l420,0m9888,360l9888,0e" filled="false" stroked="true" strokeweight=".25pt" strokecolor="#000000">
              <v:path arrowok="t"/>
              <v:stroke dashstyle="solid"/>
            </v:shape>
            <v:shape style="position:absolute;left:1213;top:1114;width:360;height:272" type="#_x0000_t202" id="docshape3647" filled="false" stroked="false">
              <v:textbox inset="0,0,0,0">
                <w:txbxContent>
                  <w:p>
                    <w:pPr>
                      <w:spacing w:line="268" w:lineRule="exact" w:before="3"/>
                      <w:ind w:left="0" w:right="0" w:firstLine="0"/>
                      <w:jc w:val="left"/>
                      <w:rPr>
                        <w:rFonts w:ascii="Calibri"/>
                        <w:b/>
                        <w:sz w:val="22"/>
                      </w:rPr>
                    </w:pPr>
                    <w:r>
                      <w:rPr>
                        <w:rFonts w:ascii="Calibri"/>
                        <w:b/>
                        <w:color w:val="FFFFFF"/>
                        <w:spacing w:val="-19"/>
                        <w:w w:val="120"/>
                        <w:sz w:val="22"/>
                      </w:rPr>
                      <w:t>176</w:t>
                    </w:r>
                  </w:p>
                </w:txbxContent>
              </v:textbox>
              <w10:wrap type="none"/>
            </v:shape>
            <v:shape style="position:absolute;left:8282;top:1096;width:889;height:290" type="#_x0000_t202" id="docshape364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8294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line="218" w:lineRule="auto" w:before="120"/>
        <w:ind w:left="3331" w:right="911" w:firstLine="0"/>
        <w:jc w:val="left"/>
        <w:rPr>
          <w:rFonts w:ascii="Calibri" w:hAnsi="Calibri"/>
          <w:b/>
          <w:sz w:val="19"/>
        </w:rPr>
      </w:pPr>
      <w:r>
        <w:rPr/>
        <w:pict>
          <v:group style="position:absolute;margin-left:57.553001pt;margin-top:-1.941304pt;width:400.05pt;height:148pt;mso-position-horizontal-relative:page;mso-position-vertical-relative:paragraph;z-index:-27810304" id="docshapegroup3649" coordorigin="1151,-39" coordsize="8001,2960">
            <v:shape style="position:absolute;left:3426;top:-39;width:5726;height:2124" type="#_x0000_t75" id="docshape3650" stroked="false">
              <v:imagedata r:id="rId823" o:title=""/>
            </v:shape>
            <v:rect style="position:absolute;left:3368;top:23;width:5726;height:1998" id="docshape3651" filled="true" fillcolor="#ffffff" stroked="false">
              <v:fill type="solid"/>
            </v:rect>
            <v:shape style="position:absolute;left:1151;top:-39;width:2276;height:2960" type="#_x0000_t75" id="docshape3652" stroked="false">
              <v:imagedata r:id="rId824" o:title=""/>
            </v:shape>
            <v:shape style="position:absolute;left:3305;top:-39;width:121;height:2124" type="#_x0000_t75" id="docshape3653" stroked="false">
              <v:imagedata r:id="rId825" o:title=""/>
            </v:shape>
            <v:shape style="position:absolute;left:1213;top:23;width:2155;height:2835" type="#_x0000_t75" id="docshape3654" stroked="false">
              <v:imagedata r:id="rId826" o:title=""/>
            </v:shape>
            <v:rect style="position:absolute;left:1223;top:33;width:2135;height:2815" id="docshape3655" filled="false" stroked="true" strokeweight="1pt" strokecolor="#ffffff">
              <v:stroke dashstyle="solid"/>
            </v:rect>
            <w10:wrap type="none"/>
          </v:group>
        </w:pict>
      </w:r>
      <w:r>
        <w:rPr>
          <w:rFonts w:ascii="Calibri" w:hAnsi="Calibri"/>
          <w:b/>
          <w:color w:val="231F20"/>
          <w:w w:val="115"/>
          <w:sz w:val="19"/>
        </w:rPr>
        <w:t>Портрет</w:t>
      </w:r>
      <w:r>
        <w:rPr>
          <w:rFonts w:ascii="Calibri" w:hAnsi="Calibri"/>
          <w:b/>
          <w:color w:val="231F20"/>
          <w:spacing w:val="-2"/>
          <w:w w:val="115"/>
          <w:sz w:val="19"/>
        </w:rPr>
        <w:t> </w:t>
      </w:r>
      <w:r>
        <w:rPr>
          <w:rFonts w:ascii="Calibri" w:hAnsi="Calibri"/>
          <w:b/>
          <w:color w:val="231F20"/>
          <w:w w:val="115"/>
          <w:sz w:val="19"/>
        </w:rPr>
        <w:t>кайзера</w:t>
      </w:r>
      <w:r>
        <w:rPr>
          <w:rFonts w:ascii="Calibri" w:hAnsi="Calibri"/>
          <w:b/>
          <w:color w:val="231F20"/>
          <w:spacing w:val="-2"/>
          <w:w w:val="115"/>
          <w:sz w:val="19"/>
        </w:rPr>
        <w:t> </w:t>
      </w:r>
      <w:r>
        <w:rPr>
          <w:rFonts w:ascii="Calibri" w:hAnsi="Calibri"/>
          <w:b/>
          <w:color w:val="231F20"/>
          <w:w w:val="115"/>
          <w:sz w:val="19"/>
        </w:rPr>
        <w:t>Вильгельма</w:t>
      </w:r>
      <w:r>
        <w:rPr>
          <w:rFonts w:ascii="Calibri" w:hAnsi="Calibri"/>
          <w:b/>
          <w:color w:val="231F20"/>
          <w:spacing w:val="-2"/>
          <w:w w:val="115"/>
          <w:sz w:val="19"/>
        </w:rPr>
        <w:t> </w:t>
      </w:r>
      <w:r>
        <w:rPr>
          <w:rFonts w:ascii="Calibri" w:hAnsi="Calibri"/>
          <w:b/>
          <w:color w:val="231F20"/>
          <w:w w:val="115"/>
          <w:sz w:val="19"/>
        </w:rPr>
        <w:t>II</w:t>
      </w:r>
      <w:r>
        <w:rPr>
          <w:rFonts w:ascii="Calibri" w:hAnsi="Calibri"/>
          <w:b/>
          <w:color w:val="231F20"/>
          <w:spacing w:val="-2"/>
          <w:w w:val="115"/>
          <w:sz w:val="19"/>
        </w:rPr>
        <w:t> </w:t>
      </w:r>
      <w:r>
        <w:rPr>
          <w:rFonts w:ascii="Calibri" w:hAnsi="Calibri"/>
          <w:b/>
          <w:color w:val="231F20"/>
          <w:w w:val="115"/>
          <w:sz w:val="19"/>
        </w:rPr>
        <w:t>в</w:t>
      </w:r>
      <w:r>
        <w:rPr>
          <w:rFonts w:ascii="Calibri" w:hAnsi="Calibri"/>
          <w:b/>
          <w:color w:val="231F20"/>
          <w:spacing w:val="-2"/>
          <w:w w:val="115"/>
          <w:sz w:val="19"/>
        </w:rPr>
        <w:t> </w:t>
      </w:r>
      <w:r>
        <w:rPr>
          <w:rFonts w:ascii="Calibri" w:hAnsi="Calibri"/>
          <w:b/>
          <w:color w:val="231F20"/>
          <w:w w:val="115"/>
          <w:sz w:val="19"/>
        </w:rPr>
        <w:t>форме</w:t>
      </w:r>
      <w:r>
        <w:rPr>
          <w:rFonts w:ascii="Calibri" w:hAnsi="Calibri"/>
          <w:b/>
          <w:color w:val="231F20"/>
          <w:spacing w:val="-2"/>
          <w:w w:val="115"/>
          <w:sz w:val="19"/>
        </w:rPr>
        <w:t> </w:t>
      </w:r>
      <w:r>
        <w:rPr>
          <w:rFonts w:ascii="Calibri" w:hAnsi="Calibri"/>
          <w:b/>
          <w:color w:val="231F20"/>
          <w:w w:val="115"/>
          <w:sz w:val="19"/>
        </w:rPr>
        <w:t>гвардейского корпуса Людвига Ностера</w:t>
      </w:r>
    </w:p>
    <w:p>
      <w:pPr>
        <w:spacing w:line="228" w:lineRule="auto" w:before="99"/>
        <w:ind w:left="3671" w:right="1024" w:hanging="341"/>
        <w:jc w:val="both"/>
        <w:rPr>
          <w:rFonts w:ascii="Trebuchet MS" w:hAnsi="Trebuchet MS"/>
          <w:sz w:val="19"/>
        </w:rPr>
      </w:pPr>
      <w:r>
        <w:rPr>
          <w:rFonts w:ascii="Wingdings 3" w:hAnsi="Wingdings 3"/>
          <w:color w:val="4495D1"/>
          <w:spacing w:val="-2"/>
          <w:sz w:val="20"/>
        </w:rPr>
        <w:t></w:t>
      </w:r>
      <w:r>
        <w:rPr>
          <w:rFonts w:ascii="Times New Roman" w:hAnsi="Times New Roman"/>
          <w:color w:val="4495D1"/>
          <w:spacing w:val="4"/>
          <w:sz w:val="20"/>
        </w:rPr>
        <w:t> </w:t>
      </w:r>
      <w:r>
        <w:rPr>
          <w:rFonts w:ascii="Trebuchet MS" w:hAnsi="Trebuchet MS"/>
          <w:color w:val="231F20"/>
          <w:spacing w:val="-2"/>
          <w:sz w:val="19"/>
        </w:rPr>
        <w:t>Какое,</w:t>
      </w:r>
      <w:r>
        <w:rPr>
          <w:rFonts w:ascii="Trebuchet MS" w:hAnsi="Trebuchet MS"/>
          <w:color w:val="231F20"/>
          <w:spacing w:val="-13"/>
          <w:sz w:val="19"/>
        </w:rPr>
        <w:t> </w:t>
      </w:r>
      <w:r>
        <w:rPr>
          <w:rFonts w:ascii="Trebuchet MS" w:hAnsi="Trebuchet MS"/>
          <w:color w:val="231F20"/>
          <w:spacing w:val="-2"/>
          <w:sz w:val="19"/>
        </w:rPr>
        <w:t>по</w:t>
      </w:r>
      <w:r>
        <w:rPr>
          <w:rFonts w:ascii="Trebuchet MS" w:hAnsi="Trebuchet MS"/>
          <w:color w:val="231F20"/>
          <w:spacing w:val="-12"/>
          <w:sz w:val="19"/>
        </w:rPr>
        <w:t> </w:t>
      </w:r>
      <w:r>
        <w:rPr>
          <w:rFonts w:ascii="Trebuchet MS" w:hAnsi="Trebuchet MS"/>
          <w:color w:val="231F20"/>
          <w:spacing w:val="-2"/>
          <w:sz w:val="19"/>
        </w:rPr>
        <w:t>вашему</w:t>
      </w:r>
      <w:r>
        <w:rPr>
          <w:rFonts w:ascii="Trebuchet MS" w:hAnsi="Trebuchet MS"/>
          <w:color w:val="231F20"/>
          <w:spacing w:val="-12"/>
          <w:sz w:val="19"/>
        </w:rPr>
        <w:t> </w:t>
      </w:r>
      <w:r>
        <w:rPr>
          <w:rFonts w:ascii="Trebuchet MS" w:hAnsi="Trebuchet MS"/>
          <w:color w:val="231F20"/>
          <w:spacing w:val="-2"/>
          <w:sz w:val="19"/>
        </w:rPr>
        <w:t>мнению,</w:t>
      </w:r>
      <w:r>
        <w:rPr>
          <w:rFonts w:ascii="Trebuchet MS" w:hAnsi="Trebuchet MS"/>
          <w:color w:val="231F20"/>
          <w:spacing w:val="-13"/>
          <w:sz w:val="19"/>
        </w:rPr>
        <w:t> </w:t>
      </w:r>
      <w:r>
        <w:rPr>
          <w:rFonts w:ascii="Trebuchet MS" w:hAnsi="Trebuchet MS"/>
          <w:color w:val="231F20"/>
          <w:spacing w:val="-2"/>
          <w:sz w:val="19"/>
        </w:rPr>
        <w:t>впечатление</w:t>
      </w:r>
      <w:r>
        <w:rPr>
          <w:rFonts w:ascii="Trebuchet MS" w:hAnsi="Trebuchet MS"/>
          <w:color w:val="231F20"/>
          <w:spacing w:val="-12"/>
          <w:sz w:val="19"/>
        </w:rPr>
        <w:t> </w:t>
      </w:r>
      <w:r>
        <w:rPr>
          <w:rFonts w:ascii="Trebuchet MS" w:hAnsi="Trebuchet MS"/>
          <w:color w:val="231F20"/>
          <w:spacing w:val="-2"/>
          <w:sz w:val="19"/>
        </w:rPr>
        <w:t>должна</w:t>
      </w:r>
      <w:r>
        <w:rPr>
          <w:rFonts w:ascii="Trebuchet MS" w:hAnsi="Trebuchet MS"/>
          <w:color w:val="231F20"/>
          <w:spacing w:val="-12"/>
          <w:sz w:val="19"/>
        </w:rPr>
        <w:t> </w:t>
      </w:r>
      <w:r>
        <w:rPr>
          <w:rFonts w:ascii="Trebuchet MS" w:hAnsi="Trebuchet MS"/>
          <w:color w:val="231F20"/>
          <w:spacing w:val="-2"/>
          <w:sz w:val="19"/>
        </w:rPr>
        <w:t>была</w:t>
      </w:r>
      <w:r>
        <w:rPr>
          <w:rFonts w:ascii="Trebuchet MS" w:hAnsi="Trebuchet MS"/>
          <w:color w:val="231F20"/>
          <w:spacing w:val="-13"/>
          <w:sz w:val="19"/>
        </w:rPr>
        <w:t> </w:t>
      </w:r>
      <w:r>
        <w:rPr>
          <w:rFonts w:ascii="Trebuchet MS" w:hAnsi="Trebuchet MS"/>
          <w:color w:val="231F20"/>
          <w:spacing w:val="-2"/>
          <w:sz w:val="19"/>
        </w:rPr>
        <w:t>про- </w:t>
      </w:r>
      <w:r>
        <w:rPr>
          <w:rFonts w:ascii="Trebuchet MS" w:hAnsi="Trebuchet MS"/>
          <w:color w:val="231F20"/>
          <w:sz w:val="19"/>
        </w:rPr>
        <w:t>изводить</w:t>
      </w:r>
      <w:r>
        <w:rPr>
          <w:rFonts w:ascii="Trebuchet MS" w:hAnsi="Trebuchet MS"/>
          <w:color w:val="231F20"/>
          <w:spacing w:val="-11"/>
          <w:sz w:val="19"/>
        </w:rPr>
        <w:t> </w:t>
      </w:r>
      <w:r>
        <w:rPr>
          <w:rFonts w:ascii="Trebuchet MS" w:hAnsi="Trebuchet MS"/>
          <w:color w:val="231F20"/>
          <w:sz w:val="19"/>
        </w:rPr>
        <w:t>эта</w:t>
      </w:r>
      <w:r>
        <w:rPr>
          <w:rFonts w:ascii="Trebuchet MS" w:hAnsi="Trebuchet MS"/>
          <w:color w:val="231F20"/>
          <w:spacing w:val="-11"/>
          <w:sz w:val="19"/>
        </w:rPr>
        <w:t> </w:t>
      </w:r>
      <w:r>
        <w:rPr>
          <w:rFonts w:ascii="Trebuchet MS" w:hAnsi="Trebuchet MS"/>
          <w:color w:val="231F20"/>
          <w:sz w:val="19"/>
        </w:rPr>
        <w:t>картина</w:t>
      </w:r>
      <w:r>
        <w:rPr>
          <w:rFonts w:ascii="Trebuchet MS" w:hAnsi="Trebuchet MS"/>
          <w:color w:val="231F20"/>
          <w:spacing w:val="-11"/>
          <w:sz w:val="19"/>
        </w:rPr>
        <w:t> </w:t>
      </w:r>
      <w:r>
        <w:rPr>
          <w:rFonts w:ascii="Trebuchet MS" w:hAnsi="Trebuchet MS"/>
          <w:color w:val="231F20"/>
          <w:sz w:val="19"/>
        </w:rPr>
        <w:t>на</w:t>
      </w:r>
      <w:r>
        <w:rPr>
          <w:rFonts w:ascii="Trebuchet MS" w:hAnsi="Trebuchet MS"/>
          <w:color w:val="231F20"/>
          <w:spacing w:val="-11"/>
          <w:sz w:val="19"/>
        </w:rPr>
        <w:t> </w:t>
      </w:r>
      <w:r>
        <w:rPr>
          <w:rFonts w:ascii="Trebuchet MS" w:hAnsi="Trebuchet MS"/>
          <w:color w:val="231F20"/>
          <w:sz w:val="19"/>
        </w:rPr>
        <w:t>зрителя?</w:t>
      </w:r>
      <w:r>
        <w:rPr>
          <w:rFonts w:ascii="Trebuchet MS" w:hAnsi="Trebuchet MS"/>
          <w:color w:val="231F20"/>
          <w:spacing w:val="-11"/>
          <w:sz w:val="19"/>
        </w:rPr>
        <w:t> </w:t>
      </w:r>
      <w:r>
        <w:rPr>
          <w:rFonts w:ascii="Trebuchet MS" w:hAnsi="Trebuchet MS"/>
          <w:color w:val="231F20"/>
          <w:sz w:val="19"/>
        </w:rPr>
        <w:t>В</w:t>
      </w:r>
      <w:r>
        <w:rPr>
          <w:rFonts w:ascii="Trebuchet MS" w:hAnsi="Trebuchet MS"/>
          <w:color w:val="231F20"/>
          <w:spacing w:val="-11"/>
          <w:sz w:val="19"/>
        </w:rPr>
        <w:t> </w:t>
      </w:r>
      <w:r>
        <w:rPr>
          <w:rFonts w:ascii="Trebuchet MS" w:hAnsi="Trebuchet MS"/>
          <w:color w:val="231F20"/>
          <w:sz w:val="19"/>
        </w:rPr>
        <w:t>переписке</w:t>
      </w:r>
      <w:r>
        <w:rPr>
          <w:rFonts w:ascii="Trebuchet MS" w:hAnsi="Trebuchet MS"/>
          <w:color w:val="231F20"/>
          <w:spacing w:val="-11"/>
          <w:sz w:val="19"/>
        </w:rPr>
        <w:t> </w:t>
      </w:r>
      <w:r>
        <w:rPr>
          <w:rFonts w:ascii="Trebuchet MS" w:hAnsi="Trebuchet MS"/>
          <w:color w:val="231F20"/>
          <w:sz w:val="19"/>
        </w:rPr>
        <w:t>с</w:t>
      </w:r>
      <w:r>
        <w:rPr>
          <w:rFonts w:ascii="Trebuchet MS" w:hAnsi="Trebuchet MS"/>
          <w:color w:val="231F20"/>
          <w:spacing w:val="-11"/>
          <w:sz w:val="19"/>
        </w:rPr>
        <w:t> </w:t>
      </w:r>
      <w:r>
        <w:rPr>
          <w:rFonts w:ascii="Trebuchet MS" w:hAnsi="Trebuchet MS"/>
          <w:color w:val="231F20"/>
          <w:sz w:val="19"/>
        </w:rPr>
        <w:t>Никола- ем</w:t>
      </w:r>
      <w:r>
        <w:rPr>
          <w:rFonts w:ascii="Trebuchet MS" w:hAnsi="Trebuchet MS"/>
          <w:color w:val="231F20"/>
          <w:spacing w:val="-3"/>
          <w:sz w:val="19"/>
        </w:rPr>
        <w:t> </w:t>
      </w:r>
      <w:r>
        <w:rPr>
          <w:rFonts w:ascii="Trebuchet MS" w:hAnsi="Trebuchet MS"/>
          <w:color w:val="231F20"/>
          <w:sz w:val="19"/>
        </w:rPr>
        <w:t>II</w:t>
      </w:r>
      <w:r>
        <w:rPr>
          <w:rFonts w:ascii="Trebuchet MS" w:hAnsi="Trebuchet MS"/>
          <w:color w:val="231F20"/>
          <w:spacing w:val="-3"/>
          <w:sz w:val="19"/>
        </w:rPr>
        <w:t> </w:t>
      </w:r>
      <w:r>
        <w:rPr>
          <w:rFonts w:ascii="Trebuchet MS" w:hAnsi="Trebuchet MS"/>
          <w:color w:val="231F20"/>
          <w:sz w:val="19"/>
        </w:rPr>
        <w:t>Вильгельм</w:t>
      </w:r>
      <w:r>
        <w:rPr>
          <w:rFonts w:ascii="Trebuchet MS" w:hAnsi="Trebuchet MS"/>
          <w:color w:val="231F20"/>
          <w:spacing w:val="-3"/>
          <w:sz w:val="19"/>
        </w:rPr>
        <w:t> </w:t>
      </w:r>
      <w:r>
        <w:rPr>
          <w:rFonts w:ascii="Trebuchet MS" w:hAnsi="Trebuchet MS"/>
          <w:color w:val="231F20"/>
          <w:sz w:val="19"/>
        </w:rPr>
        <w:t>II</w:t>
      </w:r>
      <w:r>
        <w:rPr>
          <w:rFonts w:ascii="Trebuchet MS" w:hAnsi="Trebuchet MS"/>
          <w:color w:val="231F20"/>
          <w:spacing w:val="-3"/>
          <w:sz w:val="19"/>
        </w:rPr>
        <w:t> </w:t>
      </w:r>
      <w:r>
        <w:rPr>
          <w:rFonts w:ascii="Trebuchet MS" w:hAnsi="Trebuchet MS"/>
          <w:color w:val="231F20"/>
          <w:sz w:val="19"/>
        </w:rPr>
        <w:t>называл</w:t>
      </w:r>
      <w:r>
        <w:rPr>
          <w:rFonts w:ascii="Trebuchet MS" w:hAnsi="Trebuchet MS"/>
          <w:color w:val="231F20"/>
          <w:spacing w:val="-3"/>
          <w:sz w:val="19"/>
        </w:rPr>
        <w:t> </w:t>
      </w:r>
      <w:r>
        <w:rPr>
          <w:rFonts w:ascii="Trebuchet MS" w:hAnsi="Trebuchet MS"/>
          <w:color w:val="231F20"/>
          <w:sz w:val="19"/>
        </w:rPr>
        <w:t>себя</w:t>
      </w:r>
      <w:r>
        <w:rPr>
          <w:rFonts w:ascii="Trebuchet MS" w:hAnsi="Trebuchet MS"/>
          <w:color w:val="231F20"/>
          <w:spacing w:val="-3"/>
          <w:sz w:val="19"/>
        </w:rPr>
        <w:t> </w:t>
      </w:r>
      <w:r>
        <w:rPr>
          <w:rFonts w:ascii="Trebuchet MS" w:hAnsi="Trebuchet MS"/>
          <w:color w:val="231F20"/>
          <w:sz w:val="19"/>
        </w:rPr>
        <w:t>«адмиралом</w:t>
      </w:r>
      <w:r>
        <w:rPr>
          <w:rFonts w:ascii="Trebuchet MS" w:hAnsi="Trebuchet MS"/>
          <w:color w:val="231F20"/>
          <w:spacing w:val="-3"/>
          <w:sz w:val="19"/>
        </w:rPr>
        <w:t> </w:t>
      </w:r>
      <w:r>
        <w:rPr>
          <w:rFonts w:ascii="Trebuchet MS" w:hAnsi="Trebuchet MS"/>
          <w:color w:val="231F20"/>
          <w:sz w:val="19"/>
        </w:rPr>
        <w:t>Атлантиче- ского океана», а к российскому императору обращался </w:t>
      </w:r>
      <w:r>
        <w:rPr>
          <w:rFonts w:ascii="Trebuchet MS" w:hAnsi="Trebuchet MS"/>
          <w:color w:val="231F20"/>
          <w:spacing w:val="-2"/>
          <w:sz w:val="19"/>
        </w:rPr>
        <w:t>как</w:t>
      </w:r>
      <w:r>
        <w:rPr>
          <w:rFonts w:ascii="Trebuchet MS" w:hAnsi="Trebuchet MS"/>
          <w:color w:val="231F20"/>
          <w:spacing w:val="-9"/>
          <w:sz w:val="19"/>
        </w:rPr>
        <w:t> </w:t>
      </w:r>
      <w:r>
        <w:rPr>
          <w:rFonts w:ascii="Trebuchet MS" w:hAnsi="Trebuchet MS"/>
          <w:color w:val="231F20"/>
          <w:spacing w:val="-2"/>
          <w:sz w:val="19"/>
        </w:rPr>
        <w:t>к</w:t>
      </w:r>
      <w:r>
        <w:rPr>
          <w:rFonts w:ascii="Trebuchet MS" w:hAnsi="Trebuchet MS"/>
          <w:color w:val="231F20"/>
          <w:spacing w:val="-9"/>
          <w:sz w:val="19"/>
        </w:rPr>
        <w:t> </w:t>
      </w:r>
      <w:r>
        <w:rPr>
          <w:rFonts w:ascii="Trebuchet MS" w:hAnsi="Trebuchet MS"/>
          <w:color w:val="231F20"/>
          <w:spacing w:val="-2"/>
          <w:sz w:val="19"/>
        </w:rPr>
        <w:t>«адмиралу</w:t>
      </w:r>
      <w:r>
        <w:rPr>
          <w:rFonts w:ascii="Trebuchet MS" w:hAnsi="Trebuchet MS"/>
          <w:color w:val="231F20"/>
          <w:spacing w:val="-9"/>
          <w:sz w:val="19"/>
        </w:rPr>
        <w:t> </w:t>
      </w:r>
      <w:r>
        <w:rPr>
          <w:rFonts w:ascii="Trebuchet MS" w:hAnsi="Trebuchet MS"/>
          <w:color w:val="231F20"/>
          <w:spacing w:val="-2"/>
          <w:sz w:val="19"/>
        </w:rPr>
        <w:t>Тихого</w:t>
      </w:r>
      <w:r>
        <w:rPr>
          <w:rFonts w:ascii="Trebuchet MS" w:hAnsi="Trebuchet MS"/>
          <w:color w:val="231F20"/>
          <w:spacing w:val="-9"/>
          <w:sz w:val="19"/>
        </w:rPr>
        <w:t> </w:t>
      </w:r>
      <w:r>
        <w:rPr>
          <w:rFonts w:ascii="Trebuchet MS" w:hAnsi="Trebuchet MS"/>
          <w:color w:val="231F20"/>
          <w:spacing w:val="-2"/>
          <w:sz w:val="19"/>
        </w:rPr>
        <w:t>океана».</w:t>
      </w:r>
      <w:r>
        <w:rPr>
          <w:rFonts w:ascii="Trebuchet MS" w:hAnsi="Trebuchet MS"/>
          <w:color w:val="231F20"/>
          <w:spacing w:val="-9"/>
          <w:sz w:val="19"/>
        </w:rPr>
        <w:t> </w:t>
      </w:r>
      <w:r>
        <w:rPr>
          <w:rFonts w:ascii="Trebuchet MS" w:hAnsi="Trebuchet MS"/>
          <w:color w:val="231F20"/>
          <w:spacing w:val="-2"/>
          <w:sz w:val="19"/>
        </w:rPr>
        <w:t>Как</w:t>
      </w:r>
      <w:r>
        <w:rPr>
          <w:rFonts w:ascii="Trebuchet MS" w:hAnsi="Trebuchet MS"/>
          <w:color w:val="231F20"/>
          <w:spacing w:val="-9"/>
          <w:sz w:val="19"/>
        </w:rPr>
        <w:t> </w:t>
      </w:r>
      <w:r>
        <w:rPr>
          <w:rFonts w:ascii="Trebuchet MS" w:hAnsi="Trebuchet MS"/>
          <w:color w:val="231F20"/>
          <w:spacing w:val="-2"/>
          <w:sz w:val="19"/>
        </w:rPr>
        <w:t>вы</w:t>
      </w:r>
      <w:r>
        <w:rPr>
          <w:rFonts w:ascii="Trebuchet MS" w:hAnsi="Trebuchet MS"/>
          <w:color w:val="231F20"/>
          <w:spacing w:val="-9"/>
          <w:sz w:val="19"/>
        </w:rPr>
        <w:t> </w:t>
      </w:r>
      <w:r>
        <w:rPr>
          <w:rFonts w:ascii="Trebuchet MS" w:hAnsi="Trebuchet MS"/>
          <w:color w:val="231F20"/>
          <w:spacing w:val="-2"/>
          <w:sz w:val="19"/>
        </w:rPr>
        <w:t>можете</w:t>
      </w:r>
      <w:r>
        <w:rPr>
          <w:rFonts w:ascii="Trebuchet MS" w:hAnsi="Trebuchet MS"/>
          <w:color w:val="231F20"/>
          <w:spacing w:val="-9"/>
          <w:sz w:val="19"/>
        </w:rPr>
        <w:t> </w:t>
      </w:r>
      <w:r>
        <w:rPr>
          <w:rFonts w:ascii="Trebuchet MS" w:hAnsi="Trebuchet MS"/>
          <w:color w:val="231F20"/>
          <w:spacing w:val="-2"/>
          <w:sz w:val="19"/>
        </w:rPr>
        <w:t>это</w:t>
      </w:r>
      <w:r>
        <w:rPr>
          <w:rFonts w:ascii="Trebuchet MS" w:hAnsi="Trebuchet MS"/>
          <w:color w:val="231F20"/>
          <w:spacing w:val="-9"/>
          <w:sz w:val="19"/>
        </w:rPr>
        <w:t> </w:t>
      </w:r>
      <w:r>
        <w:rPr>
          <w:rFonts w:ascii="Trebuchet MS" w:hAnsi="Trebuchet MS"/>
          <w:color w:val="231F20"/>
          <w:spacing w:val="-2"/>
          <w:sz w:val="19"/>
        </w:rPr>
        <w:t>объ- яснить?</w:t>
      </w:r>
    </w:p>
    <w:p>
      <w:pPr>
        <w:pStyle w:val="BodyText"/>
        <w:spacing w:before="10"/>
        <w:rPr>
          <w:rFonts w:ascii="Trebuchet MS"/>
          <w:sz w:val="27"/>
        </w:rPr>
      </w:pPr>
    </w:p>
    <w:p>
      <w:pPr>
        <w:pStyle w:val="BodyText"/>
        <w:spacing w:line="223" w:lineRule="auto" w:before="112"/>
        <w:ind w:left="3331" w:right="911"/>
        <w:jc w:val="both"/>
      </w:pPr>
      <w:r>
        <w:rPr>
          <w:color w:val="231F20"/>
        </w:rPr>
        <w:t>шенно</w:t>
      </w:r>
      <w:r>
        <w:rPr>
          <w:color w:val="231F20"/>
          <w:spacing w:val="-11"/>
        </w:rPr>
        <w:t> </w:t>
      </w:r>
      <w:r>
        <w:rPr>
          <w:color w:val="231F20"/>
        </w:rPr>
        <w:t>новый</w:t>
      </w:r>
      <w:r>
        <w:rPr>
          <w:color w:val="231F20"/>
          <w:spacing w:val="-11"/>
        </w:rPr>
        <w:t> </w:t>
      </w:r>
      <w:r>
        <w:rPr>
          <w:color w:val="231F20"/>
        </w:rPr>
        <w:t>и</w:t>
      </w:r>
      <w:r>
        <w:rPr>
          <w:color w:val="231F20"/>
          <w:spacing w:val="-11"/>
        </w:rPr>
        <w:t> </w:t>
      </w:r>
      <w:r>
        <w:rPr>
          <w:color w:val="231F20"/>
        </w:rPr>
        <w:t>крайне</w:t>
      </w:r>
      <w:r>
        <w:rPr>
          <w:color w:val="231F20"/>
          <w:spacing w:val="-11"/>
        </w:rPr>
        <w:t> </w:t>
      </w:r>
      <w:r>
        <w:rPr>
          <w:color w:val="231F20"/>
        </w:rPr>
        <w:t>опасный</w:t>
      </w:r>
      <w:r>
        <w:rPr>
          <w:color w:val="231F20"/>
          <w:spacing w:val="-11"/>
        </w:rPr>
        <w:t> </w:t>
      </w:r>
      <w:r>
        <w:rPr>
          <w:color w:val="231F20"/>
        </w:rPr>
        <w:t>англо-германский</w:t>
      </w:r>
      <w:r>
        <w:rPr>
          <w:color w:val="231F20"/>
          <w:spacing w:val="-11"/>
        </w:rPr>
        <w:t> </w:t>
      </w:r>
      <w:r>
        <w:rPr>
          <w:color w:val="231F20"/>
        </w:rPr>
        <w:t>анта- гонизм. Именно он явился основным противоречием, которое привело к Первой мировой войне.</w:t>
      </w:r>
    </w:p>
    <w:p>
      <w:pPr>
        <w:pStyle w:val="BodyText"/>
        <w:spacing w:line="223" w:lineRule="auto" w:before="1"/>
        <w:ind w:left="1177" w:right="911" w:firstLine="340"/>
        <w:jc w:val="both"/>
      </w:pPr>
      <w:r>
        <w:rPr>
          <w:color w:val="231F20"/>
        </w:rPr>
        <w:t>С</w:t>
      </w:r>
      <w:r>
        <w:rPr>
          <w:color w:val="231F20"/>
          <w:spacing w:val="-7"/>
        </w:rPr>
        <w:t> </w:t>
      </w:r>
      <w:r>
        <w:rPr>
          <w:color w:val="231F20"/>
        </w:rPr>
        <w:t>одной</w:t>
      </w:r>
      <w:r>
        <w:rPr>
          <w:color w:val="231F20"/>
          <w:spacing w:val="-7"/>
        </w:rPr>
        <w:t> </w:t>
      </w:r>
      <w:r>
        <w:rPr>
          <w:color w:val="231F20"/>
        </w:rPr>
        <w:t>стороны,</w:t>
      </w:r>
      <w:r>
        <w:rPr>
          <w:color w:val="231F20"/>
          <w:spacing w:val="-7"/>
        </w:rPr>
        <w:t> </w:t>
      </w:r>
      <w:r>
        <w:rPr>
          <w:color w:val="231F20"/>
        </w:rPr>
        <w:t>в</w:t>
      </w:r>
      <w:r>
        <w:rPr>
          <w:color w:val="231F20"/>
          <w:spacing w:val="-7"/>
        </w:rPr>
        <w:t> </w:t>
      </w:r>
      <w:r>
        <w:rPr>
          <w:color w:val="231F20"/>
        </w:rPr>
        <w:t>Германии</w:t>
      </w:r>
      <w:r>
        <w:rPr>
          <w:color w:val="231F20"/>
          <w:spacing w:val="-7"/>
        </w:rPr>
        <w:t> </w:t>
      </w:r>
      <w:r>
        <w:rPr>
          <w:color w:val="231F20"/>
        </w:rPr>
        <w:t>стремительно</w:t>
      </w:r>
      <w:r>
        <w:rPr>
          <w:color w:val="231F20"/>
          <w:spacing w:val="-7"/>
        </w:rPr>
        <w:t> </w:t>
      </w:r>
      <w:r>
        <w:rPr>
          <w:color w:val="231F20"/>
        </w:rPr>
        <w:t>развивалась</w:t>
      </w:r>
      <w:r>
        <w:rPr>
          <w:color w:val="231F20"/>
          <w:spacing w:val="-7"/>
        </w:rPr>
        <w:t> </w:t>
      </w:r>
      <w:r>
        <w:rPr>
          <w:color w:val="231F20"/>
        </w:rPr>
        <w:t>археология</w:t>
      </w:r>
      <w:r>
        <w:rPr>
          <w:color w:val="231F20"/>
          <w:spacing w:val="-7"/>
        </w:rPr>
        <w:t> </w:t>
      </w:r>
      <w:r>
        <w:rPr>
          <w:color w:val="231F20"/>
        </w:rPr>
        <w:t>перво- бытных</w:t>
      </w:r>
      <w:r>
        <w:rPr>
          <w:color w:val="231F20"/>
          <w:spacing w:val="67"/>
        </w:rPr>
        <w:t> </w:t>
      </w:r>
      <w:r>
        <w:rPr>
          <w:color w:val="231F20"/>
        </w:rPr>
        <w:t>народов</w:t>
      </w:r>
      <w:r>
        <w:rPr>
          <w:color w:val="231F20"/>
          <w:spacing w:val="67"/>
        </w:rPr>
        <w:t> </w:t>
      </w:r>
      <w:r>
        <w:rPr>
          <w:color w:val="231F20"/>
        </w:rPr>
        <w:t>Северной</w:t>
      </w:r>
      <w:r>
        <w:rPr>
          <w:color w:val="231F20"/>
          <w:spacing w:val="67"/>
        </w:rPr>
        <w:t> </w:t>
      </w:r>
      <w:r>
        <w:rPr>
          <w:color w:val="231F20"/>
        </w:rPr>
        <w:t>и</w:t>
      </w:r>
      <w:r>
        <w:rPr>
          <w:color w:val="231F20"/>
          <w:spacing w:val="67"/>
        </w:rPr>
        <w:t> </w:t>
      </w:r>
      <w:r>
        <w:rPr>
          <w:color w:val="231F20"/>
        </w:rPr>
        <w:t>Центральной</w:t>
      </w:r>
      <w:r>
        <w:rPr>
          <w:color w:val="231F20"/>
          <w:spacing w:val="67"/>
        </w:rPr>
        <w:t> </w:t>
      </w:r>
      <w:r>
        <w:rPr>
          <w:color w:val="231F20"/>
        </w:rPr>
        <w:t>Европы.</w:t>
      </w:r>
      <w:r>
        <w:rPr>
          <w:color w:val="231F20"/>
          <w:spacing w:val="67"/>
        </w:rPr>
        <w:t> </w:t>
      </w:r>
      <w:r>
        <w:rPr>
          <w:color w:val="231F20"/>
        </w:rPr>
        <w:t>Философия</w:t>
      </w:r>
      <w:r>
        <w:rPr>
          <w:color w:val="231F20"/>
          <w:spacing w:val="67"/>
        </w:rPr>
        <w:t> </w:t>
      </w:r>
      <w:r>
        <w:rPr>
          <w:color w:val="231F20"/>
        </w:rPr>
        <w:t>Г.</w:t>
      </w:r>
      <w:r>
        <w:rPr>
          <w:color w:val="231F20"/>
          <w:spacing w:val="67"/>
        </w:rPr>
        <w:t> </w:t>
      </w:r>
      <w:r>
        <w:rPr>
          <w:color w:val="231F20"/>
        </w:rPr>
        <w:t>Гегеля и И. Фихте, А. Шопенгауэра и Ф. Ницше стала основой уверенности в превос- ходстве</w:t>
      </w:r>
      <w:r>
        <w:rPr>
          <w:color w:val="231F20"/>
          <w:spacing w:val="-7"/>
        </w:rPr>
        <w:t> </w:t>
      </w:r>
      <w:r>
        <w:rPr>
          <w:color w:val="231F20"/>
        </w:rPr>
        <w:t>«германского</w:t>
      </w:r>
      <w:r>
        <w:rPr>
          <w:color w:val="231F20"/>
          <w:spacing w:val="-7"/>
        </w:rPr>
        <w:t> </w:t>
      </w:r>
      <w:r>
        <w:rPr>
          <w:color w:val="231F20"/>
        </w:rPr>
        <w:t>духа».</w:t>
      </w:r>
      <w:r>
        <w:rPr>
          <w:color w:val="231F20"/>
          <w:spacing w:val="-7"/>
        </w:rPr>
        <w:t> </w:t>
      </w:r>
      <w:r>
        <w:rPr>
          <w:color w:val="231F20"/>
        </w:rPr>
        <w:t>В</w:t>
      </w:r>
      <w:r>
        <w:rPr>
          <w:color w:val="231F20"/>
          <w:spacing w:val="-7"/>
        </w:rPr>
        <w:t> </w:t>
      </w:r>
      <w:r>
        <w:rPr>
          <w:color w:val="231F20"/>
        </w:rPr>
        <w:t>произведениях</w:t>
      </w:r>
      <w:r>
        <w:rPr>
          <w:color w:val="231F20"/>
          <w:spacing w:val="-7"/>
        </w:rPr>
        <w:t> </w:t>
      </w:r>
      <w:r>
        <w:rPr>
          <w:color w:val="231F20"/>
        </w:rPr>
        <w:t>композитора</w:t>
      </w:r>
      <w:r>
        <w:rPr>
          <w:color w:val="231F20"/>
          <w:spacing w:val="-7"/>
        </w:rPr>
        <w:t> </w:t>
      </w:r>
      <w:r>
        <w:rPr>
          <w:color w:val="231F20"/>
        </w:rPr>
        <w:t>Р.</w:t>
      </w:r>
      <w:r>
        <w:rPr>
          <w:color w:val="231F20"/>
          <w:spacing w:val="-7"/>
        </w:rPr>
        <w:t> </w:t>
      </w:r>
      <w:r>
        <w:rPr>
          <w:color w:val="231F20"/>
        </w:rPr>
        <w:t>Вагнера</w:t>
      </w:r>
      <w:r>
        <w:rPr>
          <w:color w:val="231F20"/>
          <w:spacing w:val="-7"/>
        </w:rPr>
        <w:t> </w:t>
      </w:r>
      <w:r>
        <w:rPr>
          <w:color w:val="231F20"/>
        </w:rPr>
        <w:t>воспева- лось прошлое древних германцев, мир богов и героев. С другой стороны, иде- ологическим сопровождением агрессивной мировой политики Германии </w:t>
      </w:r>
      <w:r>
        <w:rPr>
          <w:color w:val="231F20"/>
        </w:rPr>
        <w:t>стало развитие различных антигуманных концепций, например, таких как расизм</w:t>
      </w:r>
      <w:r>
        <w:rPr>
          <w:color w:val="231F20"/>
          <w:spacing w:val="40"/>
        </w:rPr>
        <w:t> </w:t>
      </w:r>
      <w:r>
        <w:rPr>
          <w:color w:val="231F20"/>
        </w:rPr>
        <w:t>и антисемитизм. Немецкое общество погружалось в иллюзию военного пре- восходства, поощрялись и ширились националистические настроения.</w:t>
      </w:r>
    </w:p>
    <w:p>
      <w:pPr>
        <w:pStyle w:val="BodyText"/>
        <w:spacing w:line="223" w:lineRule="auto" w:before="3"/>
        <w:ind w:left="1177" w:right="911" w:firstLine="340"/>
        <w:jc w:val="both"/>
      </w:pPr>
      <w:r>
        <w:rPr>
          <w:color w:val="231F20"/>
        </w:rPr>
        <w:t>Германский</w:t>
      </w:r>
      <w:r>
        <w:rPr>
          <w:color w:val="231F20"/>
          <w:spacing w:val="-11"/>
        </w:rPr>
        <w:t> </w:t>
      </w:r>
      <w:r>
        <w:rPr>
          <w:color w:val="231F20"/>
        </w:rPr>
        <w:t>национализм</w:t>
      </w:r>
      <w:r>
        <w:rPr>
          <w:color w:val="231F20"/>
          <w:spacing w:val="-11"/>
        </w:rPr>
        <w:t> </w:t>
      </w:r>
      <w:r>
        <w:rPr>
          <w:color w:val="231F20"/>
        </w:rPr>
        <w:t>сливался</w:t>
      </w:r>
      <w:r>
        <w:rPr>
          <w:color w:val="231F20"/>
          <w:spacing w:val="-11"/>
        </w:rPr>
        <w:t> </w:t>
      </w:r>
      <w:r>
        <w:rPr>
          <w:color w:val="231F20"/>
        </w:rPr>
        <w:t>с</w:t>
      </w:r>
      <w:r>
        <w:rPr>
          <w:color w:val="231F20"/>
          <w:spacing w:val="-11"/>
        </w:rPr>
        <w:t> </w:t>
      </w:r>
      <w:r>
        <w:rPr>
          <w:color w:val="231F20"/>
        </w:rPr>
        <w:t>идеей</w:t>
      </w:r>
      <w:r>
        <w:rPr>
          <w:color w:val="231F20"/>
          <w:spacing w:val="-11"/>
        </w:rPr>
        <w:t> </w:t>
      </w:r>
      <w:r>
        <w:rPr>
          <w:color w:val="231F20"/>
        </w:rPr>
        <w:t>реванша.</w:t>
      </w:r>
      <w:r>
        <w:rPr>
          <w:color w:val="231F20"/>
          <w:spacing w:val="-11"/>
        </w:rPr>
        <w:t> </w:t>
      </w:r>
      <w:r>
        <w:rPr>
          <w:color w:val="231F20"/>
        </w:rPr>
        <w:t>С</w:t>
      </w:r>
      <w:r>
        <w:rPr>
          <w:color w:val="231F20"/>
          <w:spacing w:val="-11"/>
        </w:rPr>
        <w:t> </w:t>
      </w:r>
      <w:r>
        <w:rPr>
          <w:color w:val="231F20"/>
        </w:rPr>
        <w:t>конца</w:t>
      </w:r>
      <w:r>
        <w:rPr>
          <w:color w:val="231F20"/>
          <w:spacing w:val="-11"/>
        </w:rPr>
        <w:t> </w:t>
      </w:r>
      <w:r>
        <w:rPr>
          <w:color w:val="231F20"/>
        </w:rPr>
        <w:t>XIX</w:t>
      </w:r>
      <w:r>
        <w:rPr>
          <w:color w:val="231F20"/>
          <w:spacing w:val="-11"/>
        </w:rPr>
        <w:t> </w:t>
      </w:r>
      <w:r>
        <w:rPr>
          <w:color w:val="231F20"/>
        </w:rPr>
        <w:t>в.</w:t>
      </w:r>
      <w:r>
        <w:rPr>
          <w:color w:val="231F20"/>
          <w:spacing w:val="-11"/>
        </w:rPr>
        <w:t> </w:t>
      </w:r>
      <w:r>
        <w:rPr>
          <w:color w:val="231F20"/>
        </w:rPr>
        <w:t>возни- кали</w:t>
      </w:r>
      <w:r>
        <w:rPr>
          <w:color w:val="231F20"/>
          <w:spacing w:val="-1"/>
        </w:rPr>
        <w:t> </w:t>
      </w:r>
      <w:r>
        <w:rPr>
          <w:color w:val="231F20"/>
        </w:rPr>
        <w:t>националистические</w:t>
      </w:r>
      <w:r>
        <w:rPr>
          <w:color w:val="231F20"/>
          <w:spacing w:val="-1"/>
        </w:rPr>
        <w:t> </w:t>
      </w:r>
      <w:r>
        <w:rPr>
          <w:color w:val="231F20"/>
        </w:rPr>
        <w:t>объединения.</w:t>
      </w:r>
      <w:r>
        <w:rPr>
          <w:color w:val="231F20"/>
          <w:spacing w:val="-1"/>
        </w:rPr>
        <w:t> </w:t>
      </w:r>
      <w:r>
        <w:rPr>
          <w:color w:val="231F20"/>
        </w:rPr>
        <w:t>Программа</w:t>
      </w:r>
      <w:r>
        <w:rPr>
          <w:color w:val="231F20"/>
          <w:spacing w:val="-1"/>
        </w:rPr>
        <w:t> </w:t>
      </w:r>
      <w:r>
        <w:rPr>
          <w:color w:val="231F20"/>
        </w:rPr>
        <w:t>созданного</w:t>
      </w:r>
      <w:r>
        <w:rPr>
          <w:color w:val="231F20"/>
          <w:spacing w:val="-1"/>
        </w:rPr>
        <w:t> </w:t>
      </w:r>
      <w:r>
        <w:rPr>
          <w:color w:val="231F20"/>
        </w:rPr>
        <w:t>в</w:t>
      </w:r>
      <w:r>
        <w:rPr>
          <w:color w:val="231F20"/>
          <w:spacing w:val="-1"/>
        </w:rPr>
        <w:t> </w:t>
      </w:r>
      <w:r>
        <w:rPr>
          <w:color w:val="231F20"/>
        </w:rPr>
        <w:t>1891</w:t>
      </w:r>
      <w:r>
        <w:rPr>
          <w:color w:val="231F20"/>
          <w:spacing w:val="-1"/>
        </w:rPr>
        <w:t> </w:t>
      </w:r>
      <w:r>
        <w:rPr>
          <w:color w:val="231F20"/>
        </w:rPr>
        <w:t>г.</w:t>
      </w:r>
      <w:r>
        <w:rPr>
          <w:color w:val="231F20"/>
          <w:spacing w:val="-1"/>
        </w:rPr>
        <w:t> </w:t>
      </w:r>
      <w:r>
        <w:rPr>
          <w:color w:val="231F20"/>
        </w:rPr>
        <w:t>Пан- германского союза имела милитаристскую, националистическую и экспансио- нистскую направленность. Развитие этого идеологического центра </w:t>
      </w:r>
      <w:r>
        <w:rPr>
          <w:color w:val="231F20"/>
        </w:rPr>
        <w:t>оказывало влияние</w:t>
      </w:r>
      <w:r>
        <w:rPr>
          <w:color w:val="231F20"/>
          <w:spacing w:val="-11"/>
        </w:rPr>
        <w:t> </w:t>
      </w:r>
      <w:r>
        <w:rPr>
          <w:color w:val="231F20"/>
        </w:rPr>
        <w:t>на</w:t>
      </w:r>
      <w:r>
        <w:rPr>
          <w:color w:val="231F20"/>
          <w:spacing w:val="-11"/>
        </w:rPr>
        <w:t> </w:t>
      </w:r>
      <w:r>
        <w:rPr>
          <w:color w:val="231F20"/>
        </w:rPr>
        <w:t>другие</w:t>
      </w:r>
      <w:r>
        <w:rPr>
          <w:color w:val="231F20"/>
          <w:spacing w:val="-11"/>
        </w:rPr>
        <w:t> </w:t>
      </w:r>
      <w:r>
        <w:rPr>
          <w:color w:val="231F20"/>
        </w:rPr>
        <w:t>похожие</w:t>
      </w:r>
      <w:r>
        <w:rPr>
          <w:color w:val="231F20"/>
          <w:spacing w:val="-11"/>
        </w:rPr>
        <w:t> </w:t>
      </w:r>
      <w:r>
        <w:rPr>
          <w:color w:val="231F20"/>
        </w:rPr>
        <w:t>объединения:</w:t>
      </w:r>
      <w:r>
        <w:rPr>
          <w:color w:val="231F20"/>
          <w:spacing w:val="-11"/>
        </w:rPr>
        <w:t> </w:t>
      </w:r>
      <w:r>
        <w:rPr>
          <w:color w:val="231F20"/>
        </w:rPr>
        <w:t>Германский</w:t>
      </w:r>
      <w:r>
        <w:rPr>
          <w:color w:val="231F20"/>
          <w:spacing w:val="-11"/>
        </w:rPr>
        <w:t> </w:t>
      </w:r>
      <w:r>
        <w:rPr>
          <w:color w:val="231F20"/>
        </w:rPr>
        <w:t>флотский</w:t>
      </w:r>
      <w:r>
        <w:rPr>
          <w:color w:val="231F20"/>
          <w:spacing w:val="-11"/>
        </w:rPr>
        <w:t> </w:t>
      </w:r>
      <w:r>
        <w:rPr>
          <w:color w:val="231F20"/>
        </w:rPr>
        <w:t>союз,</w:t>
      </w:r>
      <w:r>
        <w:rPr>
          <w:color w:val="231F20"/>
          <w:spacing w:val="-11"/>
        </w:rPr>
        <w:t> </w:t>
      </w:r>
      <w:r>
        <w:rPr>
          <w:color w:val="231F20"/>
        </w:rPr>
        <w:t>Герман- ский военный союз, Германское колониальное общество и др.</w:t>
      </w:r>
    </w:p>
    <w:p>
      <w:pPr>
        <w:pStyle w:val="BodyText"/>
        <w:spacing w:line="223" w:lineRule="auto" w:before="3"/>
        <w:ind w:left="1177" w:right="911" w:firstLine="340"/>
        <w:jc w:val="both"/>
      </w:pPr>
      <w:r>
        <w:rPr>
          <w:color w:val="231F20"/>
        </w:rPr>
        <w:t>Германский экспансионизм искал выход в агрессивном расширении влия- ния в Европе. В Германии развивалась заимствованная у Британии идея гео- политики.</w:t>
      </w:r>
      <w:r>
        <w:rPr>
          <w:color w:val="231F20"/>
          <w:spacing w:val="-12"/>
        </w:rPr>
        <w:t> </w:t>
      </w:r>
      <w:r>
        <w:rPr>
          <w:color w:val="231F20"/>
        </w:rPr>
        <w:t>Она</w:t>
      </w:r>
      <w:r>
        <w:rPr>
          <w:color w:val="231F20"/>
          <w:spacing w:val="-12"/>
        </w:rPr>
        <w:t> </w:t>
      </w:r>
      <w:r>
        <w:rPr>
          <w:color w:val="231F20"/>
        </w:rPr>
        <w:t>приобретала</w:t>
      </w:r>
      <w:r>
        <w:rPr>
          <w:color w:val="231F20"/>
          <w:spacing w:val="-12"/>
        </w:rPr>
        <w:t> </w:t>
      </w:r>
      <w:r>
        <w:rPr>
          <w:color w:val="231F20"/>
        </w:rPr>
        <w:t>форму</w:t>
      </w:r>
      <w:r>
        <w:rPr>
          <w:color w:val="231F20"/>
          <w:spacing w:val="-12"/>
        </w:rPr>
        <w:t> </w:t>
      </w:r>
      <w:r>
        <w:rPr>
          <w:color w:val="231F20"/>
        </w:rPr>
        <w:t>идеи</w:t>
      </w:r>
      <w:r>
        <w:rPr>
          <w:color w:val="231F20"/>
          <w:spacing w:val="-12"/>
        </w:rPr>
        <w:t> </w:t>
      </w:r>
      <w:r>
        <w:rPr>
          <w:color w:val="231F20"/>
        </w:rPr>
        <w:t>завоевания</w:t>
      </w:r>
      <w:r>
        <w:rPr>
          <w:color w:val="231F20"/>
          <w:spacing w:val="-12"/>
        </w:rPr>
        <w:t> </w:t>
      </w:r>
      <w:r>
        <w:rPr>
          <w:color w:val="231F20"/>
        </w:rPr>
        <w:t>жизненного</w:t>
      </w:r>
      <w:r>
        <w:rPr>
          <w:color w:val="231F20"/>
          <w:spacing w:val="-12"/>
        </w:rPr>
        <w:t> </w:t>
      </w:r>
      <w:r>
        <w:rPr>
          <w:color w:val="231F20"/>
        </w:rPr>
        <w:t>пространства, чаще</w:t>
      </w:r>
      <w:r>
        <w:rPr>
          <w:color w:val="231F20"/>
          <w:spacing w:val="-14"/>
        </w:rPr>
        <w:t> </w:t>
      </w:r>
      <w:r>
        <w:rPr>
          <w:color w:val="231F20"/>
        </w:rPr>
        <w:t>всего</w:t>
      </w:r>
      <w:r>
        <w:rPr>
          <w:color w:val="231F20"/>
          <w:spacing w:val="-14"/>
        </w:rPr>
        <w:t> </w:t>
      </w:r>
      <w:r>
        <w:rPr>
          <w:color w:val="231F20"/>
        </w:rPr>
        <w:t>предполагавшую</w:t>
      </w:r>
      <w:r>
        <w:rPr>
          <w:color w:val="231F20"/>
          <w:spacing w:val="-14"/>
        </w:rPr>
        <w:t> </w:t>
      </w:r>
      <w:r>
        <w:rPr>
          <w:color w:val="231F20"/>
        </w:rPr>
        <w:t>расширение</w:t>
      </w:r>
      <w:r>
        <w:rPr>
          <w:color w:val="231F20"/>
          <w:spacing w:val="-14"/>
        </w:rPr>
        <w:t> </w:t>
      </w:r>
      <w:r>
        <w:rPr>
          <w:color w:val="231F20"/>
        </w:rPr>
        <w:t>влияния</w:t>
      </w:r>
      <w:r>
        <w:rPr>
          <w:color w:val="231F20"/>
          <w:spacing w:val="-14"/>
        </w:rPr>
        <w:t> </w:t>
      </w:r>
      <w:r>
        <w:rPr>
          <w:color w:val="231F20"/>
        </w:rPr>
        <w:t>Германии</w:t>
      </w:r>
      <w:r>
        <w:rPr>
          <w:color w:val="231F20"/>
          <w:spacing w:val="-14"/>
        </w:rPr>
        <w:t> </w:t>
      </w:r>
      <w:r>
        <w:rPr>
          <w:color w:val="231F20"/>
        </w:rPr>
        <w:t>на</w:t>
      </w:r>
      <w:r>
        <w:rPr>
          <w:color w:val="231F20"/>
          <w:spacing w:val="-14"/>
        </w:rPr>
        <w:t> </w:t>
      </w:r>
      <w:r>
        <w:rPr>
          <w:color w:val="231F20"/>
        </w:rPr>
        <w:t>Востоке</w:t>
      </w:r>
      <w:r>
        <w:rPr>
          <w:color w:val="231F20"/>
          <w:spacing w:val="-14"/>
        </w:rPr>
        <w:t> </w:t>
      </w:r>
      <w:r>
        <w:rPr>
          <w:color w:val="231F20"/>
        </w:rPr>
        <w:t>и</w:t>
      </w:r>
      <w:r>
        <w:rPr>
          <w:color w:val="231F20"/>
          <w:spacing w:val="-14"/>
        </w:rPr>
        <w:t> </w:t>
      </w:r>
      <w:r>
        <w:rPr>
          <w:color w:val="231F20"/>
        </w:rPr>
        <w:t>заво- евание колоний в Африке. Британскую элиту эти идеи приводили в ужас: их реализация означала бы конец британского господства в мире.</w:t>
      </w:r>
    </w:p>
    <w:p>
      <w:pPr>
        <w:pStyle w:val="ListParagraph"/>
        <w:numPr>
          <w:ilvl w:val="1"/>
          <w:numId w:val="77"/>
        </w:numPr>
        <w:tabs>
          <w:tab w:pos="1517" w:val="left" w:leader="none"/>
          <w:tab w:pos="1518" w:val="left" w:leader="none"/>
        </w:tabs>
        <w:spacing w:line="240" w:lineRule="auto" w:before="107" w:after="0"/>
        <w:ind w:left="1517" w:right="0" w:hanging="341"/>
        <w:jc w:val="left"/>
        <w:rPr>
          <w:sz w:val="19"/>
        </w:rPr>
      </w:pPr>
      <w:r>
        <w:rPr>
          <w:color w:val="231F20"/>
          <w:w w:val="95"/>
          <w:sz w:val="19"/>
        </w:rPr>
        <w:t>Что</w:t>
      </w:r>
      <w:r>
        <w:rPr>
          <w:color w:val="231F20"/>
          <w:spacing w:val="14"/>
          <w:sz w:val="19"/>
        </w:rPr>
        <w:t> </w:t>
      </w:r>
      <w:r>
        <w:rPr>
          <w:color w:val="231F20"/>
          <w:w w:val="95"/>
          <w:sz w:val="19"/>
        </w:rPr>
        <w:t>характеризовало</w:t>
      </w:r>
      <w:r>
        <w:rPr>
          <w:color w:val="231F20"/>
          <w:spacing w:val="14"/>
          <w:sz w:val="19"/>
        </w:rPr>
        <w:t> </w:t>
      </w:r>
      <w:r>
        <w:rPr>
          <w:color w:val="231F20"/>
          <w:w w:val="95"/>
          <w:sz w:val="19"/>
        </w:rPr>
        <w:t>общественную</w:t>
      </w:r>
      <w:r>
        <w:rPr>
          <w:color w:val="231F20"/>
          <w:spacing w:val="14"/>
          <w:sz w:val="19"/>
        </w:rPr>
        <w:t> </w:t>
      </w:r>
      <w:r>
        <w:rPr>
          <w:color w:val="231F20"/>
          <w:w w:val="95"/>
          <w:sz w:val="19"/>
        </w:rPr>
        <w:t>жизнь</w:t>
      </w:r>
      <w:r>
        <w:rPr>
          <w:color w:val="231F20"/>
          <w:spacing w:val="14"/>
          <w:sz w:val="19"/>
        </w:rPr>
        <w:t> </w:t>
      </w:r>
      <w:r>
        <w:rPr>
          <w:color w:val="231F20"/>
          <w:w w:val="95"/>
          <w:sz w:val="19"/>
        </w:rPr>
        <w:t>Германии</w:t>
      </w:r>
      <w:r>
        <w:rPr>
          <w:color w:val="231F20"/>
          <w:spacing w:val="15"/>
          <w:sz w:val="19"/>
        </w:rPr>
        <w:t> </w:t>
      </w:r>
      <w:r>
        <w:rPr>
          <w:color w:val="231F20"/>
          <w:w w:val="95"/>
          <w:sz w:val="19"/>
        </w:rPr>
        <w:t>в</w:t>
      </w:r>
      <w:r>
        <w:rPr>
          <w:color w:val="231F20"/>
          <w:spacing w:val="14"/>
          <w:sz w:val="19"/>
        </w:rPr>
        <w:t> </w:t>
      </w:r>
      <w:r>
        <w:rPr>
          <w:color w:val="231F20"/>
          <w:w w:val="95"/>
          <w:sz w:val="19"/>
        </w:rPr>
        <w:t>начале</w:t>
      </w:r>
      <w:r>
        <w:rPr>
          <w:color w:val="231F20"/>
          <w:spacing w:val="14"/>
          <w:sz w:val="19"/>
        </w:rPr>
        <w:t> </w:t>
      </w:r>
      <w:r>
        <w:rPr>
          <w:color w:val="231F20"/>
          <w:w w:val="95"/>
          <w:sz w:val="19"/>
        </w:rPr>
        <w:t>XX</w:t>
      </w:r>
      <w:r>
        <w:rPr>
          <w:color w:val="231F20"/>
          <w:spacing w:val="14"/>
          <w:sz w:val="19"/>
        </w:rPr>
        <w:t> </w:t>
      </w:r>
      <w:r>
        <w:rPr>
          <w:color w:val="231F20"/>
          <w:spacing w:val="-5"/>
          <w:w w:val="95"/>
          <w:sz w:val="19"/>
        </w:rPr>
        <w:t>в.?</w:t>
      </w:r>
    </w:p>
    <w:p>
      <w:pPr>
        <w:pStyle w:val="BodyText"/>
        <w:rPr>
          <w:rFonts w:ascii="Trebuchet MS"/>
          <w:sz w:val="17"/>
        </w:rPr>
      </w:pPr>
      <w:r>
        <w:rPr/>
        <w:pict>
          <v:group style="position:absolute;margin-left:71.915001pt;margin-top:11.069629pt;width:385.95pt;height:103pt;mso-position-horizontal-relative:page;mso-position-vertical-relative:paragraph;z-index:-15375872;mso-wrap-distance-left:0;mso-wrap-distance-right:0" id="docshapegroup3656" coordorigin="1438,221" coordsize="7719,2060">
            <v:shape style="position:absolute;left:1438;top:221;width:7719;height:2060" type="#_x0000_t75" id="docshape3657" stroked="false">
              <v:imagedata r:id="rId360" o:title=""/>
            </v:shape>
            <v:rect style="position:absolute;left:1497;top:281;width:7597;height:1939" id="docshape3658" filled="true" fillcolor="#fae8e1" stroked="false">
              <v:fill type="solid"/>
            </v:rect>
            <v:shape style="position:absolute;left:1610;top:435;width:284;height:284" type="#_x0000_t75" id="docshape3659" stroked="false">
              <v:imagedata r:id="rId17" o:title=""/>
            </v:shape>
            <v:shape style="position:absolute;left:1667;top:379;width:284;height:312" type="#_x0000_t75" id="docshape3660" stroked="false">
              <v:imagedata r:id="rId589" o:title=""/>
            </v:shape>
            <v:shape style="position:absolute;left:1497;top:281;width:7597;height:1939" type="#_x0000_t202" id="docshape3661"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После</w:t>
                    </w:r>
                    <w:r>
                      <w:rPr>
                        <w:rFonts w:ascii="Trebuchet MS" w:hAnsi="Trebuchet MS"/>
                        <w:color w:val="231F20"/>
                        <w:spacing w:val="-15"/>
                        <w:sz w:val="20"/>
                      </w:rPr>
                      <w:t> </w:t>
                    </w:r>
                    <w:r>
                      <w:rPr>
                        <w:rFonts w:ascii="Trebuchet MS" w:hAnsi="Trebuchet MS"/>
                        <w:color w:val="231F20"/>
                        <w:sz w:val="20"/>
                      </w:rPr>
                      <w:t>объединения</w:t>
                    </w:r>
                    <w:r>
                      <w:rPr>
                        <w:rFonts w:ascii="Trebuchet MS" w:hAnsi="Trebuchet MS"/>
                        <w:color w:val="231F20"/>
                        <w:spacing w:val="-15"/>
                        <w:sz w:val="20"/>
                      </w:rPr>
                      <w:t> </w:t>
                    </w:r>
                    <w:r>
                      <w:rPr>
                        <w:rFonts w:ascii="Trebuchet MS" w:hAnsi="Trebuchet MS"/>
                        <w:color w:val="231F20"/>
                        <w:sz w:val="20"/>
                      </w:rPr>
                      <w:t>германских</w:t>
                    </w:r>
                    <w:r>
                      <w:rPr>
                        <w:rFonts w:ascii="Trebuchet MS" w:hAnsi="Trebuchet MS"/>
                        <w:color w:val="231F20"/>
                        <w:spacing w:val="-15"/>
                        <w:sz w:val="20"/>
                      </w:rPr>
                      <w:t> </w:t>
                    </w:r>
                    <w:r>
                      <w:rPr>
                        <w:rFonts w:ascii="Trebuchet MS" w:hAnsi="Trebuchet MS"/>
                        <w:color w:val="231F20"/>
                        <w:sz w:val="20"/>
                      </w:rPr>
                      <w:t>государств</w:t>
                    </w:r>
                    <w:r>
                      <w:rPr>
                        <w:rFonts w:ascii="Trebuchet MS" w:hAnsi="Trebuchet MS"/>
                        <w:color w:val="231F20"/>
                        <w:spacing w:val="-15"/>
                        <w:sz w:val="20"/>
                      </w:rPr>
                      <w:t> </w:t>
                    </w:r>
                    <w:r>
                      <w:rPr>
                        <w:rFonts w:ascii="Trebuchet MS" w:hAnsi="Trebuchet MS"/>
                        <w:color w:val="231F20"/>
                        <w:sz w:val="20"/>
                      </w:rPr>
                      <w:t>целью</w:t>
                    </w:r>
                    <w:r>
                      <w:rPr>
                        <w:rFonts w:ascii="Trebuchet MS" w:hAnsi="Trebuchet MS"/>
                        <w:color w:val="231F20"/>
                        <w:spacing w:val="-15"/>
                        <w:sz w:val="20"/>
                      </w:rPr>
                      <w:t> </w:t>
                    </w:r>
                    <w:r>
                      <w:rPr>
                        <w:rFonts w:ascii="Trebuchet MS" w:hAnsi="Trebuchet MS"/>
                        <w:color w:val="231F20"/>
                        <w:sz w:val="20"/>
                      </w:rPr>
                      <w:t>центральной</w:t>
                    </w:r>
                    <w:r>
                      <w:rPr>
                        <w:rFonts w:ascii="Trebuchet MS" w:hAnsi="Trebuchet MS"/>
                        <w:color w:val="231F20"/>
                        <w:spacing w:val="-15"/>
                        <w:sz w:val="20"/>
                      </w:rPr>
                      <w:t> </w:t>
                    </w:r>
                    <w:r>
                      <w:rPr>
                        <w:rFonts w:ascii="Trebuchet MS" w:hAnsi="Trebuchet MS"/>
                        <w:color w:val="231F20"/>
                        <w:sz w:val="20"/>
                      </w:rPr>
                      <w:t>власти стало обеспечение безопасности Германской империи в </w:t>
                    </w:r>
                    <w:r>
                      <w:rPr>
                        <w:rFonts w:ascii="Trebuchet MS" w:hAnsi="Trebuchet MS"/>
                        <w:color w:val="231F20"/>
                        <w:sz w:val="20"/>
                      </w:rPr>
                      <w:t>международных делах</w:t>
                    </w:r>
                    <w:r>
                      <w:rPr>
                        <w:rFonts w:ascii="Trebuchet MS" w:hAnsi="Trebuchet MS"/>
                        <w:color w:val="231F20"/>
                        <w:spacing w:val="-7"/>
                        <w:sz w:val="20"/>
                      </w:rPr>
                      <w:t> </w:t>
                    </w:r>
                    <w:r>
                      <w:rPr>
                        <w:rFonts w:ascii="Trebuchet MS" w:hAnsi="Trebuchet MS"/>
                        <w:color w:val="231F20"/>
                        <w:sz w:val="20"/>
                      </w:rPr>
                      <w:t>и</w:t>
                    </w:r>
                    <w:r>
                      <w:rPr>
                        <w:rFonts w:ascii="Trebuchet MS" w:hAnsi="Trebuchet MS"/>
                        <w:color w:val="231F20"/>
                        <w:spacing w:val="-7"/>
                        <w:sz w:val="20"/>
                      </w:rPr>
                      <w:t> </w:t>
                    </w:r>
                    <w:r>
                      <w:rPr>
                        <w:rFonts w:ascii="Trebuchet MS" w:hAnsi="Trebuchet MS"/>
                        <w:color w:val="231F20"/>
                        <w:sz w:val="20"/>
                      </w:rPr>
                      <w:t>укрепление</w:t>
                    </w:r>
                    <w:r>
                      <w:rPr>
                        <w:rFonts w:ascii="Trebuchet MS" w:hAnsi="Trebuchet MS"/>
                        <w:color w:val="231F20"/>
                        <w:spacing w:val="-7"/>
                        <w:sz w:val="20"/>
                      </w:rPr>
                      <w:t> </w:t>
                    </w:r>
                    <w:r>
                      <w:rPr>
                        <w:rFonts w:ascii="Trebuchet MS" w:hAnsi="Trebuchet MS"/>
                        <w:color w:val="231F20"/>
                        <w:sz w:val="20"/>
                      </w:rPr>
                      <w:t>её</w:t>
                    </w:r>
                    <w:r>
                      <w:rPr>
                        <w:rFonts w:ascii="Trebuchet MS" w:hAnsi="Trebuchet MS"/>
                        <w:color w:val="231F20"/>
                        <w:spacing w:val="-7"/>
                        <w:sz w:val="20"/>
                      </w:rPr>
                      <w:t> </w:t>
                    </w:r>
                    <w:r>
                      <w:rPr>
                        <w:rFonts w:ascii="Trebuchet MS" w:hAnsi="Trebuchet MS"/>
                        <w:color w:val="231F20"/>
                        <w:sz w:val="20"/>
                      </w:rPr>
                      <w:t>внутреннего</w:t>
                    </w:r>
                    <w:r>
                      <w:rPr>
                        <w:rFonts w:ascii="Trebuchet MS" w:hAnsi="Trebuchet MS"/>
                        <w:color w:val="231F20"/>
                        <w:spacing w:val="-7"/>
                        <w:sz w:val="20"/>
                      </w:rPr>
                      <w:t> </w:t>
                    </w:r>
                    <w:r>
                      <w:rPr>
                        <w:rFonts w:ascii="Trebuchet MS" w:hAnsi="Trebuchet MS"/>
                        <w:color w:val="231F20"/>
                        <w:sz w:val="20"/>
                      </w:rPr>
                      <w:t>единства.</w:t>
                    </w:r>
                    <w:r>
                      <w:rPr>
                        <w:rFonts w:ascii="Trebuchet MS" w:hAnsi="Trebuchet MS"/>
                        <w:color w:val="231F20"/>
                        <w:spacing w:val="-7"/>
                        <w:sz w:val="20"/>
                      </w:rPr>
                      <w:t> </w:t>
                    </w:r>
                    <w:r>
                      <w:rPr>
                        <w:rFonts w:ascii="Trebuchet MS" w:hAnsi="Trebuchet MS"/>
                        <w:color w:val="231F20"/>
                        <w:sz w:val="20"/>
                      </w:rPr>
                      <w:t>Итогом</w:t>
                    </w:r>
                    <w:r>
                      <w:rPr>
                        <w:rFonts w:ascii="Trebuchet MS" w:hAnsi="Trebuchet MS"/>
                        <w:color w:val="231F20"/>
                        <w:spacing w:val="-7"/>
                        <w:sz w:val="20"/>
                      </w:rPr>
                      <w:t> </w:t>
                    </w:r>
                    <w:r>
                      <w:rPr>
                        <w:rFonts w:ascii="Trebuchet MS" w:hAnsi="Trebuchet MS"/>
                        <w:color w:val="231F20"/>
                        <w:sz w:val="20"/>
                      </w:rPr>
                      <w:t>политики</w:t>
                    </w:r>
                    <w:r>
                      <w:rPr>
                        <w:rFonts w:ascii="Trebuchet MS" w:hAnsi="Trebuchet MS"/>
                        <w:color w:val="231F20"/>
                        <w:spacing w:val="-7"/>
                        <w:sz w:val="20"/>
                      </w:rPr>
                      <w:t> </w:t>
                    </w:r>
                    <w:r>
                      <w:rPr>
                        <w:rFonts w:ascii="Trebuchet MS" w:hAnsi="Trebuchet MS"/>
                        <w:color w:val="231F20"/>
                        <w:sz w:val="20"/>
                      </w:rPr>
                      <w:t>Бисмарка стал мощный рывок, который Германия совершила в конце XIX в. в эко- </w:t>
                    </w:r>
                    <w:r>
                      <w:rPr>
                        <w:rFonts w:ascii="Trebuchet MS" w:hAnsi="Trebuchet MS"/>
                        <w:color w:val="231F20"/>
                        <w:spacing w:val="-2"/>
                        <w:sz w:val="20"/>
                      </w:rPr>
                      <w:t>номике,</w:t>
                    </w:r>
                    <w:r>
                      <w:rPr>
                        <w:rFonts w:ascii="Trebuchet MS" w:hAnsi="Trebuchet MS"/>
                        <w:color w:val="231F20"/>
                        <w:spacing w:val="6"/>
                        <w:sz w:val="20"/>
                      </w:rPr>
                      <w:t> </w:t>
                    </w:r>
                    <w:r>
                      <w:rPr>
                        <w:rFonts w:ascii="Trebuchet MS" w:hAnsi="Trebuchet MS"/>
                        <w:color w:val="231F20"/>
                        <w:spacing w:val="-2"/>
                        <w:sz w:val="20"/>
                      </w:rPr>
                      <w:t>науке,</w:t>
                    </w:r>
                    <w:r>
                      <w:rPr>
                        <w:rFonts w:ascii="Trebuchet MS" w:hAnsi="Trebuchet MS"/>
                        <w:color w:val="231F20"/>
                        <w:spacing w:val="7"/>
                        <w:sz w:val="20"/>
                      </w:rPr>
                      <w:t> </w:t>
                    </w:r>
                    <w:r>
                      <w:rPr>
                        <w:rFonts w:ascii="Trebuchet MS" w:hAnsi="Trebuchet MS"/>
                        <w:color w:val="231F20"/>
                        <w:spacing w:val="-2"/>
                        <w:sz w:val="20"/>
                      </w:rPr>
                      <w:t>военном</w:t>
                    </w:r>
                    <w:r>
                      <w:rPr>
                        <w:rFonts w:ascii="Trebuchet MS" w:hAnsi="Trebuchet MS"/>
                        <w:color w:val="231F20"/>
                        <w:spacing w:val="7"/>
                        <w:sz w:val="20"/>
                      </w:rPr>
                      <w:t> </w:t>
                    </w:r>
                    <w:r>
                      <w:rPr>
                        <w:rFonts w:ascii="Trebuchet MS" w:hAnsi="Trebuchet MS"/>
                        <w:color w:val="231F20"/>
                        <w:spacing w:val="-2"/>
                        <w:sz w:val="20"/>
                      </w:rPr>
                      <w:t>деле.</w:t>
                    </w:r>
                    <w:r>
                      <w:rPr>
                        <w:rFonts w:ascii="Trebuchet MS" w:hAnsi="Trebuchet MS"/>
                        <w:color w:val="231F20"/>
                        <w:spacing w:val="6"/>
                        <w:sz w:val="20"/>
                      </w:rPr>
                      <w:t> </w:t>
                    </w:r>
                    <w:r>
                      <w:rPr>
                        <w:rFonts w:ascii="Trebuchet MS" w:hAnsi="Trebuchet MS"/>
                        <w:color w:val="231F20"/>
                        <w:spacing w:val="-2"/>
                        <w:sz w:val="20"/>
                      </w:rPr>
                      <w:t>Однако</w:t>
                    </w:r>
                    <w:r>
                      <w:rPr>
                        <w:rFonts w:ascii="Trebuchet MS" w:hAnsi="Trebuchet MS"/>
                        <w:color w:val="231F20"/>
                        <w:spacing w:val="7"/>
                        <w:sz w:val="20"/>
                      </w:rPr>
                      <w:t> </w:t>
                    </w:r>
                    <w:r>
                      <w:rPr>
                        <w:rFonts w:ascii="Trebuchet MS" w:hAnsi="Trebuchet MS"/>
                        <w:color w:val="231F20"/>
                        <w:spacing w:val="-2"/>
                        <w:sz w:val="20"/>
                      </w:rPr>
                      <w:t>высокий</w:t>
                    </w:r>
                    <w:r>
                      <w:rPr>
                        <w:rFonts w:ascii="Trebuchet MS" w:hAnsi="Trebuchet MS"/>
                        <w:color w:val="231F20"/>
                        <w:spacing w:val="7"/>
                        <w:sz w:val="20"/>
                      </w:rPr>
                      <w:t> </w:t>
                    </w:r>
                    <w:r>
                      <w:rPr>
                        <w:rFonts w:ascii="Trebuchet MS" w:hAnsi="Trebuchet MS"/>
                        <w:color w:val="231F20"/>
                        <w:spacing w:val="-2"/>
                        <w:sz w:val="20"/>
                      </w:rPr>
                      <w:t>созидательный</w:t>
                    </w:r>
                    <w:r>
                      <w:rPr>
                        <w:rFonts w:ascii="Trebuchet MS" w:hAnsi="Trebuchet MS"/>
                        <w:color w:val="231F20"/>
                        <w:spacing w:val="7"/>
                        <w:sz w:val="20"/>
                      </w:rPr>
                      <w:t> </w:t>
                    </w:r>
                    <w:r>
                      <w:rPr>
                        <w:rFonts w:ascii="Trebuchet MS" w:hAnsi="Trebuchet MS"/>
                        <w:color w:val="231F20"/>
                        <w:spacing w:val="-2"/>
                        <w:w w:val="95"/>
                        <w:sz w:val="20"/>
                      </w:rPr>
                      <w:t>потенциал,</w:t>
                    </w:r>
                  </w:p>
                </w:txbxContent>
              </v:textbox>
              <w10:wrap type="none"/>
            </v:shape>
            <w10:wrap type="topAndBottom"/>
          </v:group>
        </w:pict>
      </w:r>
    </w:p>
    <w:p>
      <w:pPr>
        <w:spacing w:after="0"/>
        <w:rPr>
          <w:rFonts w:ascii="Trebuchet MS"/>
          <w:sz w:val="17"/>
        </w:rPr>
        <w:sectPr>
          <w:footerReference w:type="default" r:id="rId822"/>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08256" id="docshapegroup3665" coordorigin="0,0" coordsize="10308,1441">
            <v:shape style="position:absolute;left:420;top:419;width:9468;height:1021" type="#_x0000_t75" id="docshape3666" stroked="false">
              <v:imagedata r:id="rId6" o:title=""/>
            </v:shape>
            <v:shape style="position:absolute;left:420;top:283;width:9605;height:420" id="docshape3667" coordorigin="420,283" coordsize="9605,420" path="m9724,703l10024,703m420,583l420,283m9604,583l9604,283e" filled="false" stroked="true" strokeweight="1.25pt" strokecolor="#ffffff">
              <v:path arrowok="t"/>
              <v:stroke dashstyle="solid"/>
            </v:shape>
            <v:shape style="position:absolute;left:420;top:283;width:9605;height:420" id="docshape366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669" coordorigin="0,0" coordsize="10308,420" path="m360,420l0,420m9948,420l10308,420m420,360l420,0m9888,360l9888,0e" filled="false" stroked="true" strokeweight=".25pt" strokecolor="#000000">
              <v:path arrowok="t"/>
              <v:stroke dashstyle="solid"/>
            </v:shape>
            <v:shape style="position:absolute;left:1157;top:1144;width:4614;height:230" type="#_x0000_t202" id="docshape367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3"/>
                        <w:w w:val="80"/>
                        <w:sz w:val="19"/>
                      </w:rPr>
                      <w:t> </w:t>
                    </w:r>
                    <w:r>
                      <w:rPr>
                        <w:rFonts w:ascii="Tahoma" w:hAnsi="Tahoma"/>
                        <w:color w:val="FFFFFF"/>
                        <w:w w:val="80"/>
                        <w:sz w:val="19"/>
                      </w:rPr>
                      <w:t>15.</w:t>
                    </w:r>
                    <w:r>
                      <w:rPr>
                        <w:rFonts w:ascii="Tahoma" w:hAnsi="Tahoma"/>
                        <w:color w:val="FFFFFF"/>
                        <w:spacing w:val="15"/>
                        <w:sz w:val="19"/>
                      </w:rPr>
                      <w:t> </w:t>
                    </w:r>
                    <w:r>
                      <w:rPr>
                        <w:rFonts w:ascii="Tahoma" w:hAnsi="Tahoma"/>
                        <w:color w:val="FFFFFF"/>
                        <w:w w:val="80"/>
                        <w:sz w:val="19"/>
                      </w:rPr>
                      <w:t>Германия:</w:t>
                    </w:r>
                    <w:r>
                      <w:rPr>
                        <w:rFonts w:ascii="Tahoma" w:hAnsi="Tahoma"/>
                        <w:color w:val="FFFFFF"/>
                        <w:spacing w:val="15"/>
                        <w:sz w:val="19"/>
                      </w:rPr>
                      <w:t> </w:t>
                    </w:r>
                    <w:r>
                      <w:rPr>
                        <w:rFonts w:ascii="Tahoma" w:hAnsi="Tahoma"/>
                        <w:color w:val="FFFFFF"/>
                        <w:w w:val="80"/>
                        <w:sz w:val="19"/>
                      </w:rPr>
                      <w:t>от</w:t>
                    </w:r>
                    <w:r>
                      <w:rPr>
                        <w:rFonts w:ascii="Tahoma" w:hAnsi="Tahoma"/>
                        <w:color w:val="FFFFFF"/>
                        <w:spacing w:val="14"/>
                        <w:sz w:val="19"/>
                      </w:rPr>
                      <w:t> </w:t>
                    </w:r>
                    <w:r>
                      <w:rPr>
                        <w:rFonts w:ascii="Tahoma" w:hAnsi="Tahoma"/>
                        <w:color w:val="FFFFFF"/>
                        <w:w w:val="80"/>
                        <w:sz w:val="19"/>
                      </w:rPr>
                      <w:t>«железа</w:t>
                    </w:r>
                    <w:r>
                      <w:rPr>
                        <w:rFonts w:ascii="Tahoma" w:hAnsi="Tahoma"/>
                        <w:color w:val="FFFFFF"/>
                        <w:spacing w:val="15"/>
                        <w:sz w:val="19"/>
                      </w:rPr>
                      <w:t> </w:t>
                    </w:r>
                    <w:r>
                      <w:rPr>
                        <w:rFonts w:ascii="Tahoma" w:hAnsi="Tahoma"/>
                        <w:color w:val="FFFFFF"/>
                        <w:w w:val="80"/>
                        <w:sz w:val="19"/>
                      </w:rPr>
                      <w:t>и</w:t>
                    </w:r>
                    <w:r>
                      <w:rPr>
                        <w:rFonts w:ascii="Tahoma" w:hAnsi="Tahoma"/>
                        <w:color w:val="FFFFFF"/>
                        <w:spacing w:val="15"/>
                        <w:sz w:val="19"/>
                      </w:rPr>
                      <w:t> </w:t>
                    </w:r>
                    <w:r>
                      <w:rPr>
                        <w:rFonts w:ascii="Tahoma" w:hAnsi="Tahoma"/>
                        <w:color w:val="FFFFFF"/>
                        <w:w w:val="80"/>
                        <w:sz w:val="19"/>
                      </w:rPr>
                      <w:t>крови»</w:t>
                    </w:r>
                    <w:r>
                      <w:rPr>
                        <w:rFonts w:ascii="Tahoma" w:hAnsi="Tahoma"/>
                        <w:color w:val="FFFFFF"/>
                        <w:spacing w:val="15"/>
                        <w:sz w:val="19"/>
                      </w:rPr>
                      <w:t> </w:t>
                    </w:r>
                    <w:r>
                      <w:rPr>
                        <w:rFonts w:ascii="Tahoma" w:hAnsi="Tahoma"/>
                        <w:color w:val="FFFFFF"/>
                        <w:w w:val="80"/>
                        <w:sz w:val="19"/>
                      </w:rPr>
                      <w:t>к</w:t>
                    </w:r>
                    <w:r>
                      <w:rPr>
                        <w:rFonts w:ascii="Tahoma" w:hAnsi="Tahoma"/>
                        <w:color w:val="FFFFFF"/>
                        <w:spacing w:val="14"/>
                        <w:sz w:val="19"/>
                      </w:rPr>
                      <w:t> </w:t>
                    </w:r>
                    <w:r>
                      <w:rPr>
                        <w:rFonts w:ascii="Tahoma" w:hAnsi="Tahoma"/>
                        <w:color w:val="FFFFFF"/>
                        <w:w w:val="80"/>
                        <w:sz w:val="19"/>
                      </w:rPr>
                      <w:t>«месту</w:t>
                    </w:r>
                    <w:r>
                      <w:rPr>
                        <w:rFonts w:ascii="Tahoma" w:hAnsi="Tahoma"/>
                        <w:color w:val="FFFFFF"/>
                        <w:spacing w:val="15"/>
                        <w:sz w:val="19"/>
                      </w:rPr>
                      <w:t> </w:t>
                    </w:r>
                    <w:r>
                      <w:rPr>
                        <w:rFonts w:ascii="Tahoma" w:hAnsi="Tahoma"/>
                        <w:color w:val="FFFFFF"/>
                        <w:w w:val="80"/>
                        <w:sz w:val="19"/>
                      </w:rPr>
                      <w:t>под</w:t>
                    </w:r>
                    <w:r>
                      <w:rPr>
                        <w:rFonts w:ascii="Tahoma" w:hAnsi="Tahoma"/>
                        <w:color w:val="FFFFFF"/>
                        <w:spacing w:val="15"/>
                        <w:sz w:val="19"/>
                      </w:rPr>
                      <w:t> </w:t>
                    </w:r>
                    <w:r>
                      <w:rPr>
                        <w:rFonts w:ascii="Tahoma" w:hAnsi="Tahoma"/>
                        <w:color w:val="FFFFFF"/>
                        <w:spacing w:val="-2"/>
                        <w:w w:val="80"/>
                        <w:sz w:val="19"/>
                      </w:rPr>
                      <w:t>солнцем»</w:t>
                    </w:r>
                  </w:p>
                </w:txbxContent>
              </v:textbox>
              <w10:wrap type="none"/>
            </v:shape>
            <v:shape style="position:absolute;left:8739;top:1114;width:358;height:272" type="#_x0000_t202" id="docshape3671" filled="false" stroked="false">
              <v:textbox inset="0,0,0,0">
                <w:txbxContent>
                  <w:p>
                    <w:pPr>
                      <w:spacing w:line="268" w:lineRule="exact" w:before="3"/>
                      <w:ind w:left="0" w:right="0" w:firstLine="0"/>
                      <w:jc w:val="left"/>
                      <w:rPr>
                        <w:rFonts w:ascii="Calibri"/>
                        <w:b/>
                        <w:sz w:val="22"/>
                      </w:rPr>
                    </w:pPr>
                    <w:r>
                      <w:rPr>
                        <w:rFonts w:ascii="Calibri"/>
                        <w:b/>
                        <w:color w:val="FFFFFF"/>
                        <w:spacing w:val="-19"/>
                        <w:w w:val="120"/>
                        <w:sz w:val="22"/>
                      </w:rPr>
                      <w:t>177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367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8"/>
        <w:rPr>
          <w:rFonts w:ascii="Trebuchet MS"/>
          <w:sz w:val="18"/>
        </w:rPr>
      </w:pPr>
      <w:r>
        <w:rPr/>
        <w:pict>
          <v:group style="position:absolute;margin-left:57.553001pt;margin-top:12.058315pt;width:385.95pt;height:83.9pt;mso-position-horizontal-relative:page;mso-position-vertical-relative:paragraph;z-index:-15373312;mso-wrap-distance-left:0;mso-wrap-distance-right:0" id="docshapegroup3673" coordorigin="1151,241" coordsize="7719,1678">
            <v:shape style="position:absolute;left:1151;top:241;width:7719;height:1678" type="#_x0000_t75" id="docshape3674" stroked="false">
              <v:imagedata r:id="rId828" o:title=""/>
            </v:shape>
            <v:shape style="position:absolute;left:1213;top:303;width:7597;height:1555" type="#_x0000_t202" id="docshape3675" filled="true" fillcolor="#fae8e1" stroked="false">
              <v:textbox inset="0,0,0,0">
                <w:txbxContent>
                  <w:p>
                    <w:pPr>
                      <w:spacing w:line="230" w:lineRule="auto" w:before="203"/>
                      <w:ind w:left="340" w:right="337" w:firstLine="0"/>
                      <w:jc w:val="both"/>
                      <w:rPr>
                        <w:rFonts w:ascii="Trebuchet MS" w:hAnsi="Trebuchet MS"/>
                        <w:color w:val="000000"/>
                        <w:sz w:val="20"/>
                      </w:rPr>
                    </w:pPr>
                    <w:r>
                      <w:rPr>
                        <w:rFonts w:ascii="Trebuchet MS" w:hAnsi="Trebuchet MS"/>
                        <w:color w:val="231F20"/>
                        <w:w w:val="95"/>
                        <w:sz w:val="20"/>
                      </w:rPr>
                      <w:t>которым Германия обладала в конце XIX в., германский кайзер Вильгельм II использовал в агрессивных целях (поиск «места под солнцем» и территори- </w:t>
                    </w:r>
                    <w:r>
                      <w:rPr>
                        <w:rFonts w:ascii="Trebuchet MS" w:hAnsi="Trebuchet MS"/>
                        <w:color w:val="231F20"/>
                        <w:sz w:val="20"/>
                      </w:rPr>
                      <w:t>альная</w:t>
                    </w:r>
                    <w:r>
                      <w:rPr>
                        <w:rFonts w:ascii="Trebuchet MS" w:hAnsi="Trebuchet MS"/>
                        <w:color w:val="231F20"/>
                        <w:spacing w:val="-6"/>
                        <w:sz w:val="20"/>
                      </w:rPr>
                      <w:t> </w:t>
                    </w:r>
                    <w:r>
                      <w:rPr>
                        <w:rFonts w:ascii="Trebuchet MS" w:hAnsi="Trebuchet MS"/>
                        <w:color w:val="231F20"/>
                        <w:sz w:val="20"/>
                      </w:rPr>
                      <w:t>экспансия).</w:t>
                    </w:r>
                    <w:r>
                      <w:rPr>
                        <w:rFonts w:ascii="Trebuchet MS" w:hAnsi="Trebuchet MS"/>
                        <w:color w:val="231F20"/>
                        <w:spacing w:val="-6"/>
                        <w:sz w:val="20"/>
                      </w:rPr>
                      <w:t> </w:t>
                    </w:r>
                    <w:r>
                      <w:rPr>
                        <w:rFonts w:ascii="Trebuchet MS" w:hAnsi="Trebuchet MS"/>
                        <w:color w:val="231F20"/>
                        <w:sz w:val="20"/>
                      </w:rPr>
                      <w:t>На</w:t>
                    </w:r>
                    <w:r>
                      <w:rPr>
                        <w:rFonts w:ascii="Trebuchet MS" w:hAnsi="Trebuchet MS"/>
                        <w:color w:val="231F20"/>
                        <w:spacing w:val="-6"/>
                        <w:sz w:val="20"/>
                      </w:rPr>
                      <w:t> </w:t>
                    </w:r>
                    <w:r>
                      <w:rPr>
                        <w:rFonts w:ascii="Trebuchet MS" w:hAnsi="Trebuchet MS"/>
                        <w:color w:val="231F20"/>
                        <w:sz w:val="20"/>
                      </w:rPr>
                      <w:t>фоне</w:t>
                    </w:r>
                    <w:r>
                      <w:rPr>
                        <w:rFonts w:ascii="Trebuchet MS" w:hAnsi="Trebuchet MS"/>
                        <w:color w:val="231F20"/>
                        <w:spacing w:val="-6"/>
                        <w:sz w:val="20"/>
                      </w:rPr>
                      <w:t> </w:t>
                    </w:r>
                    <w:r>
                      <w:rPr>
                        <w:rFonts w:ascii="Trebuchet MS" w:hAnsi="Trebuchet MS"/>
                        <w:color w:val="231F20"/>
                        <w:sz w:val="20"/>
                      </w:rPr>
                      <w:t>роста</w:t>
                    </w:r>
                    <w:r>
                      <w:rPr>
                        <w:rFonts w:ascii="Trebuchet MS" w:hAnsi="Trebuchet MS"/>
                        <w:color w:val="231F20"/>
                        <w:spacing w:val="-6"/>
                        <w:sz w:val="20"/>
                      </w:rPr>
                      <w:t> </w:t>
                    </w:r>
                    <w:r>
                      <w:rPr>
                        <w:rFonts w:ascii="Trebuchet MS" w:hAnsi="Trebuchet MS"/>
                        <w:color w:val="231F20"/>
                        <w:sz w:val="20"/>
                      </w:rPr>
                      <w:t>националистических</w:t>
                    </w:r>
                    <w:r>
                      <w:rPr>
                        <w:rFonts w:ascii="Trebuchet MS" w:hAnsi="Trebuchet MS"/>
                        <w:color w:val="231F20"/>
                        <w:spacing w:val="-6"/>
                        <w:sz w:val="20"/>
                      </w:rPr>
                      <w:t> </w:t>
                    </w:r>
                    <w:r>
                      <w:rPr>
                        <w:rFonts w:ascii="Trebuchet MS" w:hAnsi="Trebuchet MS"/>
                        <w:color w:val="231F20"/>
                        <w:sz w:val="20"/>
                      </w:rPr>
                      <w:t>настроений</w:t>
                    </w:r>
                    <w:r>
                      <w:rPr>
                        <w:rFonts w:ascii="Trebuchet MS" w:hAnsi="Trebuchet MS"/>
                        <w:color w:val="231F20"/>
                        <w:spacing w:val="-6"/>
                        <w:sz w:val="20"/>
                      </w:rPr>
                      <w:t> </w:t>
                    </w:r>
                    <w:r>
                      <w:rPr>
                        <w:rFonts w:ascii="Trebuchet MS" w:hAnsi="Trebuchet MS"/>
                        <w:color w:val="231F20"/>
                        <w:sz w:val="20"/>
                      </w:rPr>
                      <w:t>в</w:t>
                    </w:r>
                    <w:r>
                      <w:rPr>
                        <w:rFonts w:ascii="Trebuchet MS" w:hAnsi="Trebuchet MS"/>
                        <w:color w:val="231F20"/>
                        <w:spacing w:val="-6"/>
                        <w:sz w:val="20"/>
                      </w:rPr>
                      <w:t> </w:t>
                    </w:r>
                    <w:r>
                      <w:rPr>
                        <w:rFonts w:ascii="Trebuchet MS" w:hAnsi="Trebuchet MS"/>
                        <w:color w:val="231F20"/>
                        <w:sz w:val="20"/>
                      </w:rPr>
                      <w:t>гер- манском обществе его политика привела Германскую империю к краху,</w:t>
                    </w:r>
                    <w:r>
                      <w:rPr>
                        <w:rFonts w:ascii="Trebuchet MS" w:hAnsi="Trebuchet MS"/>
                        <w:color w:val="231F20"/>
                        <w:spacing w:val="80"/>
                        <w:sz w:val="20"/>
                      </w:rPr>
                      <w:t> </w:t>
                    </w:r>
                    <w:r>
                      <w:rPr>
                        <w:rFonts w:ascii="Trebuchet MS" w:hAnsi="Trebuchet MS"/>
                        <w:color w:val="231F20"/>
                        <w:sz w:val="20"/>
                      </w:rPr>
                      <w:t>а Европу </w:t>
                    </w:r>
                    <w:r>
                      <w:rPr>
                        <w:rFonts w:ascii="Trebuchet MS" w:hAnsi="Trebuchet MS"/>
                        <w:color w:val="231F20"/>
                        <w:w w:val="115"/>
                        <w:sz w:val="20"/>
                      </w:rPr>
                      <w:t>— </w:t>
                    </w:r>
                    <w:r>
                      <w:rPr>
                        <w:rFonts w:ascii="Trebuchet MS" w:hAnsi="Trebuchet MS"/>
                        <w:color w:val="231F20"/>
                        <w:sz w:val="20"/>
                      </w:rPr>
                      <w:t>к катастрофе.</w:t>
                    </w:r>
                  </w:p>
                </w:txbxContent>
              </v:textbox>
              <v:fill type="solid"/>
              <w10:wrap type="none"/>
            </v:shape>
            <w10:wrap type="topAndBottom"/>
          </v:group>
        </w:pict>
      </w:r>
    </w:p>
    <w:p>
      <w:pPr>
        <w:pStyle w:val="Heading7"/>
        <w:spacing w:before="110"/>
        <w:ind w:left="893"/>
      </w:pPr>
      <w:r>
        <w:rPr>
          <w:position w:val="-2"/>
        </w:rPr>
        <w:drawing>
          <wp:inline distT="0" distB="0" distL="0" distR="0">
            <wp:extent cx="144005" cy="144005"/>
            <wp:effectExtent l="0" t="0" r="0" b="0"/>
            <wp:docPr id="95" name="image650.png"/>
            <wp:cNvGraphicFramePr>
              <a:graphicFrameLocks noChangeAspect="1"/>
            </wp:cNvGraphicFramePr>
            <a:graphic>
              <a:graphicData uri="http://schemas.openxmlformats.org/drawingml/2006/picture">
                <pic:pic>
                  <pic:nvPicPr>
                    <pic:cNvPr id="96" name="image650.png"/>
                    <pic:cNvPicPr/>
                  </pic:nvPicPr>
                  <pic:blipFill>
                    <a:blip r:embed="rId829"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78"/>
        </w:numPr>
        <w:tabs>
          <w:tab w:pos="1234" w:val="left" w:leader="none"/>
        </w:tabs>
        <w:spacing w:line="225" w:lineRule="auto" w:before="47" w:after="0"/>
        <w:ind w:left="1233" w:right="1195" w:hanging="341"/>
        <w:jc w:val="both"/>
        <w:rPr>
          <w:sz w:val="19"/>
        </w:rPr>
      </w:pPr>
      <w:r>
        <w:rPr>
          <w:color w:val="231F20"/>
          <w:w w:val="95"/>
          <w:sz w:val="19"/>
        </w:rPr>
        <w:t>Охарактеризуйте основные этапы образования Германской империи. Как вы объяс- ните различия между двумя путями объединения государства: объединение «свер- ху» и объединение «снизу»? Какой вариант, с вашей точки зрения, применим к </w:t>
      </w:r>
      <w:r>
        <w:rPr>
          <w:color w:val="231F20"/>
          <w:w w:val="95"/>
          <w:sz w:val="19"/>
        </w:rPr>
        <w:t>Гер- </w:t>
      </w:r>
      <w:r>
        <w:rPr>
          <w:color w:val="231F20"/>
          <w:spacing w:val="-2"/>
          <w:sz w:val="19"/>
        </w:rPr>
        <w:t>мании?</w:t>
      </w:r>
    </w:p>
    <w:p>
      <w:pPr>
        <w:pStyle w:val="ListParagraph"/>
        <w:numPr>
          <w:ilvl w:val="0"/>
          <w:numId w:val="78"/>
        </w:numPr>
        <w:tabs>
          <w:tab w:pos="1234" w:val="left" w:leader="none"/>
        </w:tabs>
        <w:spacing w:line="220" w:lineRule="auto" w:before="43" w:after="0"/>
        <w:ind w:left="1233" w:right="1195" w:hanging="341"/>
        <w:jc w:val="both"/>
        <w:rPr>
          <w:sz w:val="19"/>
        </w:rPr>
      </w:pPr>
      <w:r>
        <w:rPr>
          <w:color w:val="231F20"/>
          <w:w w:val="95"/>
          <w:sz w:val="19"/>
        </w:rPr>
        <w:t>Как вы понимаете фразу Бисмарка о том, что «великие вопросы времени решаются </w:t>
      </w:r>
      <w:r>
        <w:rPr>
          <w:color w:val="231F20"/>
          <w:sz w:val="19"/>
        </w:rPr>
        <w:t>не речами и резолюциями большинства, a железом и кровью»?</w:t>
      </w:r>
    </w:p>
    <w:p>
      <w:pPr>
        <w:pStyle w:val="ListParagraph"/>
        <w:numPr>
          <w:ilvl w:val="0"/>
          <w:numId w:val="78"/>
        </w:numPr>
        <w:tabs>
          <w:tab w:pos="1234" w:val="left" w:leader="none"/>
        </w:tabs>
        <w:spacing w:line="220" w:lineRule="auto" w:before="43" w:after="0"/>
        <w:ind w:left="1233" w:right="1195" w:hanging="341"/>
        <w:jc w:val="both"/>
        <w:rPr>
          <w:sz w:val="19"/>
        </w:rPr>
      </w:pPr>
      <w:r>
        <w:rPr>
          <w:color w:val="231F20"/>
          <w:sz w:val="19"/>
        </w:rPr>
        <w:t>Как менялась структура германского общества во второй половине XIX в.? Какие факторы способствовали развитию экономики Германии?</w:t>
      </w:r>
    </w:p>
    <w:p>
      <w:pPr>
        <w:pStyle w:val="ListParagraph"/>
        <w:numPr>
          <w:ilvl w:val="0"/>
          <w:numId w:val="78"/>
        </w:numPr>
        <w:tabs>
          <w:tab w:pos="1234" w:val="left" w:leader="none"/>
        </w:tabs>
        <w:spacing w:line="240" w:lineRule="auto" w:before="29" w:after="0"/>
        <w:ind w:left="1233" w:right="0" w:hanging="341"/>
        <w:jc w:val="both"/>
        <w:rPr>
          <w:sz w:val="19"/>
        </w:rPr>
      </w:pPr>
      <w:r>
        <w:rPr>
          <w:color w:val="231F20"/>
          <w:w w:val="95"/>
          <w:sz w:val="19"/>
        </w:rPr>
        <w:t>Каковы</w:t>
      </w:r>
      <w:r>
        <w:rPr>
          <w:color w:val="231F20"/>
          <w:spacing w:val="7"/>
          <w:sz w:val="19"/>
        </w:rPr>
        <w:t> </w:t>
      </w:r>
      <w:r>
        <w:rPr>
          <w:color w:val="231F20"/>
          <w:w w:val="95"/>
          <w:sz w:val="19"/>
        </w:rPr>
        <w:t>особенности</w:t>
      </w:r>
      <w:r>
        <w:rPr>
          <w:color w:val="231F20"/>
          <w:spacing w:val="8"/>
          <w:sz w:val="19"/>
        </w:rPr>
        <w:t> </w:t>
      </w:r>
      <w:r>
        <w:rPr>
          <w:color w:val="231F20"/>
          <w:w w:val="95"/>
          <w:sz w:val="19"/>
        </w:rPr>
        <w:t>политики</w:t>
      </w:r>
      <w:r>
        <w:rPr>
          <w:color w:val="231F20"/>
          <w:spacing w:val="8"/>
          <w:sz w:val="19"/>
        </w:rPr>
        <w:t> </w:t>
      </w:r>
      <w:r>
        <w:rPr>
          <w:color w:val="231F20"/>
          <w:w w:val="95"/>
          <w:sz w:val="19"/>
        </w:rPr>
        <w:t>Германии</w:t>
      </w:r>
      <w:r>
        <w:rPr>
          <w:color w:val="231F20"/>
          <w:spacing w:val="8"/>
          <w:sz w:val="19"/>
        </w:rPr>
        <w:t> </w:t>
      </w:r>
      <w:r>
        <w:rPr>
          <w:color w:val="231F20"/>
          <w:w w:val="95"/>
          <w:sz w:val="19"/>
        </w:rPr>
        <w:t>в</w:t>
      </w:r>
      <w:r>
        <w:rPr>
          <w:color w:val="231F20"/>
          <w:spacing w:val="8"/>
          <w:sz w:val="19"/>
        </w:rPr>
        <w:t> </w:t>
      </w:r>
      <w:r>
        <w:rPr>
          <w:color w:val="231F20"/>
          <w:w w:val="95"/>
          <w:sz w:val="19"/>
        </w:rPr>
        <w:t>решении</w:t>
      </w:r>
      <w:r>
        <w:rPr>
          <w:color w:val="231F20"/>
          <w:spacing w:val="8"/>
          <w:sz w:val="19"/>
        </w:rPr>
        <w:t> </w:t>
      </w:r>
      <w:r>
        <w:rPr>
          <w:color w:val="231F20"/>
          <w:w w:val="95"/>
          <w:sz w:val="19"/>
        </w:rPr>
        <w:t>рабочего</w:t>
      </w:r>
      <w:r>
        <w:rPr>
          <w:color w:val="231F20"/>
          <w:spacing w:val="8"/>
          <w:sz w:val="19"/>
        </w:rPr>
        <w:t> </w:t>
      </w:r>
      <w:r>
        <w:rPr>
          <w:color w:val="231F20"/>
          <w:spacing w:val="-2"/>
          <w:w w:val="95"/>
          <w:sz w:val="19"/>
        </w:rPr>
        <w:t>вопроса?</w:t>
      </w:r>
    </w:p>
    <w:p>
      <w:pPr>
        <w:pStyle w:val="ListParagraph"/>
        <w:numPr>
          <w:ilvl w:val="0"/>
          <w:numId w:val="78"/>
        </w:numPr>
        <w:tabs>
          <w:tab w:pos="1234" w:val="left" w:leader="none"/>
        </w:tabs>
        <w:spacing w:line="220" w:lineRule="auto" w:before="32" w:after="0"/>
        <w:ind w:left="1233" w:right="1195" w:hanging="341"/>
        <w:jc w:val="both"/>
        <w:rPr>
          <w:sz w:val="19"/>
        </w:rPr>
      </w:pPr>
      <w:r>
        <w:rPr>
          <w:color w:val="231F20"/>
          <w:sz w:val="19"/>
        </w:rPr>
        <w:t>Объясните, какую основную цель преследовал Бисмарк в реализации политики </w:t>
      </w:r>
      <w:r>
        <w:rPr>
          <w:color w:val="231F20"/>
          <w:spacing w:val="-2"/>
          <w:sz w:val="19"/>
        </w:rPr>
        <w:t>Культуркампф.</w:t>
      </w:r>
    </w:p>
    <w:p>
      <w:pPr>
        <w:pStyle w:val="ListParagraph"/>
        <w:numPr>
          <w:ilvl w:val="0"/>
          <w:numId w:val="78"/>
        </w:numPr>
        <w:tabs>
          <w:tab w:pos="1234" w:val="left" w:leader="none"/>
        </w:tabs>
        <w:spacing w:line="222" w:lineRule="exact" w:before="29" w:after="0"/>
        <w:ind w:left="1233" w:right="0" w:hanging="341"/>
        <w:jc w:val="both"/>
        <w:rPr>
          <w:sz w:val="19"/>
        </w:rPr>
      </w:pPr>
      <w:r>
        <w:rPr>
          <w:color w:val="231F20"/>
          <w:w w:val="95"/>
          <w:sz w:val="19"/>
        </w:rPr>
        <w:t>Кому</w:t>
      </w:r>
      <w:r>
        <w:rPr>
          <w:color w:val="231F20"/>
          <w:spacing w:val="-2"/>
          <w:sz w:val="19"/>
        </w:rPr>
        <w:t> </w:t>
      </w:r>
      <w:r>
        <w:rPr>
          <w:color w:val="231F20"/>
          <w:w w:val="95"/>
          <w:sz w:val="19"/>
        </w:rPr>
        <w:t>из</w:t>
      </w:r>
      <w:r>
        <w:rPr>
          <w:color w:val="231F20"/>
          <w:spacing w:val="-1"/>
          <w:sz w:val="19"/>
        </w:rPr>
        <w:t> </w:t>
      </w:r>
      <w:r>
        <w:rPr>
          <w:color w:val="231F20"/>
          <w:w w:val="95"/>
          <w:sz w:val="19"/>
        </w:rPr>
        <w:t>упомянутых</w:t>
      </w:r>
      <w:r>
        <w:rPr>
          <w:color w:val="231F20"/>
          <w:spacing w:val="-1"/>
          <w:sz w:val="19"/>
        </w:rPr>
        <w:t> </w:t>
      </w:r>
      <w:r>
        <w:rPr>
          <w:color w:val="231F20"/>
          <w:w w:val="95"/>
          <w:sz w:val="19"/>
        </w:rPr>
        <w:t>в</w:t>
      </w:r>
      <w:r>
        <w:rPr>
          <w:color w:val="231F20"/>
          <w:spacing w:val="-1"/>
          <w:sz w:val="19"/>
        </w:rPr>
        <w:t> </w:t>
      </w:r>
      <w:r>
        <w:rPr>
          <w:color w:val="231F20"/>
          <w:w w:val="95"/>
          <w:sz w:val="19"/>
        </w:rPr>
        <w:t>параграфе</w:t>
      </w:r>
      <w:r>
        <w:rPr>
          <w:color w:val="231F20"/>
          <w:spacing w:val="-1"/>
          <w:sz w:val="19"/>
        </w:rPr>
        <w:t> </w:t>
      </w:r>
      <w:r>
        <w:rPr>
          <w:color w:val="231F20"/>
          <w:w w:val="95"/>
          <w:sz w:val="19"/>
        </w:rPr>
        <w:t>исторических</w:t>
      </w:r>
      <w:r>
        <w:rPr>
          <w:color w:val="231F20"/>
          <w:spacing w:val="-1"/>
          <w:sz w:val="19"/>
        </w:rPr>
        <w:t> </w:t>
      </w:r>
      <w:r>
        <w:rPr>
          <w:color w:val="231F20"/>
          <w:w w:val="95"/>
          <w:sz w:val="19"/>
        </w:rPr>
        <w:t>деятелей</w:t>
      </w:r>
      <w:r>
        <w:rPr>
          <w:color w:val="231F20"/>
          <w:spacing w:val="-1"/>
          <w:sz w:val="19"/>
        </w:rPr>
        <w:t> </w:t>
      </w:r>
      <w:r>
        <w:rPr>
          <w:color w:val="231F20"/>
          <w:w w:val="95"/>
          <w:sz w:val="19"/>
        </w:rPr>
        <w:t>могут</w:t>
      </w:r>
      <w:r>
        <w:rPr>
          <w:color w:val="231F20"/>
          <w:spacing w:val="-1"/>
          <w:sz w:val="19"/>
        </w:rPr>
        <w:t> </w:t>
      </w:r>
      <w:r>
        <w:rPr>
          <w:color w:val="231F20"/>
          <w:w w:val="95"/>
          <w:sz w:val="19"/>
        </w:rPr>
        <w:t>принадлежать</w:t>
      </w:r>
      <w:r>
        <w:rPr>
          <w:color w:val="231F20"/>
          <w:spacing w:val="-1"/>
          <w:sz w:val="19"/>
        </w:rPr>
        <w:t> </w:t>
      </w:r>
      <w:r>
        <w:rPr>
          <w:color w:val="231F20"/>
          <w:spacing w:val="-2"/>
          <w:w w:val="95"/>
          <w:sz w:val="19"/>
        </w:rPr>
        <w:t>слова:</w:t>
      </w:r>
    </w:p>
    <w:p>
      <w:pPr>
        <w:spacing w:line="228" w:lineRule="auto" w:before="0"/>
        <w:ind w:left="1233" w:right="1194" w:firstLine="0"/>
        <w:jc w:val="both"/>
        <w:rPr>
          <w:rFonts w:ascii="Trebuchet MS" w:hAnsi="Trebuchet MS"/>
          <w:sz w:val="19"/>
        </w:rPr>
      </w:pPr>
      <w:r>
        <w:rPr>
          <w:rFonts w:ascii="Trebuchet MS" w:hAnsi="Trebuchet MS"/>
          <w:color w:val="231F20"/>
          <w:sz w:val="19"/>
        </w:rPr>
        <w:t>«Где</w:t>
      </w:r>
      <w:r>
        <w:rPr>
          <w:rFonts w:ascii="Trebuchet MS" w:hAnsi="Trebuchet MS"/>
          <w:color w:val="231F20"/>
          <w:spacing w:val="-12"/>
          <w:sz w:val="19"/>
        </w:rPr>
        <w:t> </w:t>
      </w:r>
      <w:r>
        <w:rPr>
          <w:rFonts w:ascii="Trebuchet MS" w:hAnsi="Trebuchet MS"/>
          <w:color w:val="231F20"/>
          <w:sz w:val="19"/>
        </w:rPr>
        <w:t>бы</w:t>
      </w:r>
      <w:r>
        <w:rPr>
          <w:rFonts w:ascii="Trebuchet MS" w:hAnsi="Trebuchet MS"/>
          <w:color w:val="231F20"/>
          <w:spacing w:val="-12"/>
          <w:sz w:val="19"/>
        </w:rPr>
        <w:t> </w:t>
      </w:r>
      <w:r>
        <w:rPr>
          <w:rFonts w:ascii="Trebuchet MS" w:hAnsi="Trebuchet MS"/>
          <w:color w:val="231F20"/>
          <w:sz w:val="19"/>
        </w:rPr>
        <w:t>немецкий</w:t>
      </w:r>
      <w:r>
        <w:rPr>
          <w:rFonts w:ascii="Trebuchet MS" w:hAnsi="Trebuchet MS"/>
          <w:color w:val="231F20"/>
          <w:spacing w:val="-12"/>
          <w:sz w:val="19"/>
        </w:rPr>
        <w:t> </w:t>
      </w:r>
      <w:r>
        <w:rPr>
          <w:rFonts w:ascii="Trebuchet MS" w:hAnsi="Trebuchet MS"/>
          <w:color w:val="231F20"/>
          <w:sz w:val="19"/>
        </w:rPr>
        <w:t>орёл</w:t>
      </w:r>
      <w:r>
        <w:rPr>
          <w:rFonts w:ascii="Trebuchet MS" w:hAnsi="Trebuchet MS"/>
          <w:color w:val="231F20"/>
          <w:spacing w:val="-12"/>
          <w:sz w:val="19"/>
        </w:rPr>
        <w:t> </w:t>
      </w:r>
      <w:r>
        <w:rPr>
          <w:rFonts w:ascii="Trebuchet MS" w:hAnsi="Trebuchet MS"/>
          <w:color w:val="231F20"/>
          <w:sz w:val="19"/>
        </w:rPr>
        <w:t>не</w:t>
      </w:r>
      <w:r>
        <w:rPr>
          <w:rFonts w:ascii="Trebuchet MS" w:hAnsi="Trebuchet MS"/>
          <w:color w:val="231F20"/>
          <w:spacing w:val="-12"/>
          <w:sz w:val="19"/>
        </w:rPr>
        <w:t> </w:t>
      </w:r>
      <w:r>
        <w:rPr>
          <w:rFonts w:ascii="Trebuchet MS" w:hAnsi="Trebuchet MS"/>
          <w:color w:val="231F20"/>
          <w:sz w:val="19"/>
        </w:rPr>
        <w:t>запустил</w:t>
      </w:r>
      <w:r>
        <w:rPr>
          <w:rFonts w:ascii="Trebuchet MS" w:hAnsi="Trebuchet MS"/>
          <w:color w:val="231F20"/>
          <w:spacing w:val="-12"/>
          <w:sz w:val="19"/>
        </w:rPr>
        <w:t> </w:t>
      </w:r>
      <w:r>
        <w:rPr>
          <w:rFonts w:ascii="Trebuchet MS" w:hAnsi="Trebuchet MS"/>
          <w:color w:val="231F20"/>
          <w:sz w:val="19"/>
        </w:rPr>
        <w:t>свои</w:t>
      </w:r>
      <w:r>
        <w:rPr>
          <w:rFonts w:ascii="Trebuchet MS" w:hAnsi="Trebuchet MS"/>
          <w:color w:val="231F20"/>
          <w:spacing w:val="-12"/>
          <w:sz w:val="19"/>
        </w:rPr>
        <w:t> </w:t>
      </w:r>
      <w:r>
        <w:rPr>
          <w:rFonts w:ascii="Trebuchet MS" w:hAnsi="Trebuchet MS"/>
          <w:color w:val="231F20"/>
          <w:sz w:val="19"/>
        </w:rPr>
        <w:t>когти</w:t>
      </w:r>
      <w:r>
        <w:rPr>
          <w:rFonts w:ascii="Trebuchet MS" w:hAnsi="Trebuchet MS"/>
          <w:color w:val="231F20"/>
          <w:spacing w:val="-12"/>
          <w:sz w:val="19"/>
        </w:rPr>
        <w:t> </w:t>
      </w:r>
      <w:r>
        <w:rPr>
          <w:rFonts w:ascii="Trebuchet MS" w:hAnsi="Trebuchet MS"/>
          <w:color w:val="231F20"/>
          <w:sz w:val="19"/>
        </w:rPr>
        <w:t>в</w:t>
      </w:r>
      <w:r>
        <w:rPr>
          <w:rFonts w:ascii="Trebuchet MS" w:hAnsi="Trebuchet MS"/>
          <w:color w:val="231F20"/>
          <w:spacing w:val="-12"/>
          <w:sz w:val="19"/>
        </w:rPr>
        <w:t> </w:t>
      </w:r>
      <w:r>
        <w:rPr>
          <w:rFonts w:ascii="Trebuchet MS" w:hAnsi="Trebuchet MS"/>
          <w:color w:val="231F20"/>
          <w:sz w:val="19"/>
        </w:rPr>
        <w:t>землю,</w:t>
      </w:r>
      <w:r>
        <w:rPr>
          <w:rFonts w:ascii="Trebuchet MS" w:hAnsi="Trebuchet MS"/>
          <w:color w:val="231F20"/>
          <w:spacing w:val="-12"/>
          <w:sz w:val="19"/>
        </w:rPr>
        <w:t> </w:t>
      </w:r>
      <w:r>
        <w:rPr>
          <w:rFonts w:ascii="Trebuchet MS" w:hAnsi="Trebuchet MS"/>
          <w:color w:val="231F20"/>
          <w:sz w:val="19"/>
        </w:rPr>
        <w:t>там</w:t>
      </w:r>
      <w:r>
        <w:rPr>
          <w:rFonts w:ascii="Trebuchet MS" w:hAnsi="Trebuchet MS"/>
          <w:color w:val="231F20"/>
          <w:spacing w:val="-12"/>
          <w:sz w:val="19"/>
        </w:rPr>
        <w:t> </w:t>
      </w:r>
      <w:r>
        <w:rPr>
          <w:rFonts w:ascii="Trebuchet MS" w:hAnsi="Trebuchet MS"/>
          <w:color w:val="231F20"/>
          <w:sz w:val="19"/>
        </w:rPr>
        <w:t>земля</w:t>
      </w:r>
      <w:r>
        <w:rPr>
          <w:rFonts w:ascii="Trebuchet MS" w:hAnsi="Trebuchet MS"/>
          <w:color w:val="231F20"/>
          <w:spacing w:val="-12"/>
          <w:sz w:val="19"/>
        </w:rPr>
        <w:t> </w:t>
      </w:r>
      <w:r>
        <w:rPr>
          <w:rFonts w:ascii="Trebuchet MS" w:hAnsi="Trebuchet MS"/>
          <w:color w:val="231F20"/>
          <w:sz w:val="19"/>
        </w:rPr>
        <w:t>становится</w:t>
      </w:r>
      <w:r>
        <w:rPr>
          <w:rFonts w:ascii="Trebuchet MS" w:hAnsi="Trebuchet MS"/>
          <w:color w:val="231F20"/>
          <w:spacing w:val="-12"/>
          <w:sz w:val="19"/>
        </w:rPr>
        <w:t> </w:t>
      </w:r>
      <w:r>
        <w:rPr>
          <w:rFonts w:ascii="Trebuchet MS" w:hAnsi="Trebuchet MS"/>
          <w:color w:val="231F20"/>
          <w:sz w:val="19"/>
        </w:rPr>
        <w:t>не- мецкой</w:t>
      </w:r>
      <w:r>
        <w:rPr>
          <w:rFonts w:ascii="Trebuchet MS" w:hAnsi="Trebuchet MS"/>
          <w:color w:val="231F20"/>
          <w:spacing w:val="-6"/>
          <w:sz w:val="19"/>
        </w:rPr>
        <w:t> </w:t>
      </w:r>
      <w:r>
        <w:rPr>
          <w:rFonts w:ascii="Trebuchet MS" w:hAnsi="Trebuchet MS"/>
          <w:color w:val="231F20"/>
          <w:sz w:val="19"/>
        </w:rPr>
        <w:t>и</w:t>
      </w:r>
      <w:r>
        <w:rPr>
          <w:rFonts w:ascii="Trebuchet MS" w:hAnsi="Trebuchet MS"/>
          <w:color w:val="231F20"/>
          <w:spacing w:val="-6"/>
          <w:sz w:val="19"/>
        </w:rPr>
        <w:t> </w:t>
      </w:r>
      <w:r>
        <w:rPr>
          <w:rFonts w:ascii="Trebuchet MS" w:hAnsi="Trebuchet MS"/>
          <w:color w:val="231F20"/>
          <w:sz w:val="19"/>
        </w:rPr>
        <w:t>немецкой</w:t>
      </w:r>
      <w:r>
        <w:rPr>
          <w:rFonts w:ascii="Trebuchet MS" w:hAnsi="Trebuchet MS"/>
          <w:color w:val="231F20"/>
          <w:spacing w:val="-6"/>
          <w:sz w:val="19"/>
        </w:rPr>
        <w:t> </w:t>
      </w:r>
      <w:r>
        <w:rPr>
          <w:rFonts w:ascii="Trebuchet MS" w:hAnsi="Trebuchet MS"/>
          <w:color w:val="231F20"/>
          <w:sz w:val="19"/>
        </w:rPr>
        <w:t>останется»</w:t>
      </w:r>
      <w:r>
        <w:rPr>
          <w:rFonts w:ascii="Trebuchet MS" w:hAnsi="Trebuchet MS"/>
          <w:color w:val="231F20"/>
          <w:spacing w:val="-6"/>
          <w:sz w:val="19"/>
        </w:rPr>
        <w:t> </w:t>
      </w:r>
      <w:r>
        <w:rPr>
          <w:rFonts w:ascii="Trebuchet MS" w:hAnsi="Trebuchet MS"/>
          <w:color w:val="231F20"/>
          <w:sz w:val="19"/>
        </w:rPr>
        <w:t>и</w:t>
      </w:r>
      <w:r>
        <w:rPr>
          <w:rFonts w:ascii="Trebuchet MS" w:hAnsi="Trebuchet MS"/>
          <w:color w:val="231F20"/>
          <w:spacing w:val="-6"/>
          <w:sz w:val="19"/>
        </w:rPr>
        <w:t> </w:t>
      </w:r>
      <w:r>
        <w:rPr>
          <w:rFonts w:ascii="Trebuchet MS" w:hAnsi="Trebuchet MS"/>
          <w:color w:val="231F20"/>
          <w:sz w:val="19"/>
        </w:rPr>
        <w:t>«Океанские</w:t>
      </w:r>
      <w:r>
        <w:rPr>
          <w:rFonts w:ascii="Trebuchet MS" w:hAnsi="Trebuchet MS"/>
          <w:color w:val="231F20"/>
          <w:spacing w:val="-6"/>
          <w:sz w:val="19"/>
        </w:rPr>
        <w:t> </w:t>
      </w:r>
      <w:r>
        <w:rPr>
          <w:rFonts w:ascii="Trebuchet MS" w:hAnsi="Trebuchet MS"/>
          <w:color w:val="231F20"/>
          <w:sz w:val="19"/>
        </w:rPr>
        <w:t>волны</w:t>
      </w:r>
      <w:r>
        <w:rPr>
          <w:rFonts w:ascii="Trebuchet MS" w:hAnsi="Trebuchet MS"/>
          <w:color w:val="231F20"/>
          <w:spacing w:val="-6"/>
          <w:sz w:val="19"/>
        </w:rPr>
        <w:t> </w:t>
      </w:r>
      <w:r>
        <w:rPr>
          <w:rFonts w:ascii="Trebuchet MS" w:hAnsi="Trebuchet MS"/>
          <w:color w:val="231F20"/>
          <w:sz w:val="19"/>
        </w:rPr>
        <w:t>с</w:t>
      </w:r>
      <w:r>
        <w:rPr>
          <w:rFonts w:ascii="Trebuchet MS" w:hAnsi="Trebuchet MS"/>
          <w:color w:val="231F20"/>
          <w:spacing w:val="-6"/>
          <w:sz w:val="19"/>
        </w:rPr>
        <w:t> </w:t>
      </w:r>
      <w:r>
        <w:rPr>
          <w:rFonts w:ascii="Trebuchet MS" w:hAnsi="Trebuchet MS"/>
          <w:color w:val="231F20"/>
          <w:sz w:val="19"/>
        </w:rPr>
        <w:t>силой</w:t>
      </w:r>
      <w:r>
        <w:rPr>
          <w:rFonts w:ascii="Trebuchet MS" w:hAnsi="Trebuchet MS"/>
          <w:color w:val="231F20"/>
          <w:spacing w:val="-6"/>
          <w:sz w:val="19"/>
        </w:rPr>
        <w:t> </w:t>
      </w:r>
      <w:r>
        <w:rPr>
          <w:rFonts w:ascii="Trebuchet MS" w:hAnsi="Trebuchet MS"/>
          <w:color w:val="231F20"/>
          <w:sz w:val="19"/>
        </w:rPr>
        <w:t>бьются</w:t>
      </w:r>
      <w:r>
        <w:rPr>
          <w:rFonts w:ascii="Trebuchet MS" w:hAnsi="Trebuchet MS"/>
          <w:color w:val="231F20"/>
          <w:spacing w:val="-6"/>
          <w:sz w:val="19"/>
        </w:rPr>
        <w:t> </w:t>
      </w:r>
      <w:r>
        <w:rPr>
          <w:rFonts w:ascii="Trebuchet MS" w:hAnsi="Trebuchet MS"/>
          <w:color w:val="231F20"/>
          <w:sz w:val="19"/>
        </w:rPr>
        <w:t>пред</w:t>
      </w:r>
      <w:r>
        <w:rPr>
          <w:rFonts w:ascii="Trebuchet MS" w:hAnsi="Trebuchet MS"/>
          <w:color w:val="231F20"/>
          <w:spacing w:val="-6"/>
          <w:sz w:val="19"/>
        </w:rPr>
        <w:t> </w:t>
      </w:r>
      <w:r>
        <w:rPr>
          <w:rFonts w:ascii="Trebuchet MS" w:hAnsi="Trebuchet MS"/>
          <w:color w:val="231F20"/>
          <w:sz w:val="19"/>
        </w:rPr>
        <w:t>вратами дома нашего народа и заставляют его утвердить своё место в мире как великого </w:t>
      </w:r>
      <w:r>
        <w:rPr>
          <w:rFonts w:ascii="Trebuchet MS" w:hAnsi="Trebuchet MS"/>
          <w:color w:val="231F20"/>
          <w:w w:val="95"/>
          <w:sz w:val="19"/>
        </w:rPr>
        <w:t>народа, одним словом, нам остаётся мировая политика. Океан необходим для вели- чия Германии, но океан также доказывает, что никакое решение на нём и на рассто- янии за ним теперь невозможно принять без Германии, без немецкого императора»? Как, на ваш взгляд, данные высказывания характеризуют внешнеполитическую про- </w:t>
      </w:r>
      <w:r>
        <w:rPr>
          <w:rFonts w:ascii="Trebuchet MS" w:hAnsi="Trebuchet MS"/>
          <w:color w:val="231F20"/>
          <w:sz w:val="19"/>
        </w:rPr>
        <w:t>грамму автора этих слов? Свой ответ аргументируйте.</w:t>
      </w:r>
    </w:p>
    <w:p>
      <w:pPr>
        <w:pStyle w:val="ListParagraph"/>
        <w:numPr>
          <w:ilvl w:val="0"/>
          <w:numId w:val="78"/>
        </w:numPr>
        <w:tabs>
          <w:tab w:pos="1234" w:val="left" w:leader="none"/>
        </w:tabs>
        <w:spacing w:line="225" w:lineRule="auto" w:before="41" w:after="0"/>
        <w:ind w:left="1233" w:right="1195" w:hanging="341"/>
        <w:jc w:val="both"/>
        <w:rPr>
          <w:sz w:val="19"/>
        </w:rPr>
      </w:pPr>
      <w:r>
        <w:rPr>
          <w:color w:val="231F20"/>
          <w:sz w:val="19"/>
        </w:rPr>
        <w:t>В одном из городов России есть памятная доска, посвящённая О. фон Бисмарку. Обратитесь</w:t>
      </w:r>
      <w:r>
        <w:rPr>
          <w:color w:val="231F20"/>
          <w:spacing w:val="-9"/>
          <w:sz w:val="19"/>
        </w:rPr>
        <w:t> </w:t>
      </w:r>
      <w:r>
        <w:rPr>
          <w:color w:val="231F20"/>
          <w:sz w:val="19"/>
        </w:rPr>
        <w:t>к</w:t>
      </w:r>
      <w:r>
        <w:rPr>
          <w:color w:val="231F20"/>
          <w:spacing w:val="-9"/>
          <w:sz w:val="19"/>
        </w:rPr>
        <w:t> </w:t>
      </w:r>
      <w:r>
        <w:rPr>
          <w:color w:val="231F20"/>
          <w:sz w:val="19"/>
        </w:rPr>
        <w:t>мемуарам</w:t>
      </w:r>
      <w:r>
        <w:rPr>
          <w:color w:val="231F20"/>
          <w:spacing w:val="-9"/>
          <w:sz w:val="19"/>
        </w:rPr>
        <w:t> </w:t>
      </w:r>
      <w:r>
        <w:rPr>
          <w:color w:val="231F20"/>
          <w:sz w:val="19"/>
        </w:rPr>
        <w:t>Бисмарка</w:t>
      </w:r>
      <w:r>
        <w:rPr>
          <w:color w:val="231F20"/>
          <w:spacing w:val="-9"/>
          <w:sz w:val="19"/>
        </w:rPr>
        <w:t> </w:t>
      </w:r>
      <w:r>
        <w:rPr>
          <w:color w:val="231F20"/>
          <w:sz w:val="19"/>
        </w:rPr>
        <w:t>и</w:t>
      </w:r>
      <w:r>
        <w:rPr>
          <w:color w:val="231F20"/>
          <w:spacing w:val="-9"/>
          <w:sz w:val="19"/>
        </w:rPr>
        <w:t> </w:t>
      </w:r>
      <w:r>
        <w:rPr>
          <w:color w:val="231F20"/>
          <w:sz w:val="19"/>
        </w:rPr>
        <w:t>выясните</w:t>
      </w:r>
      <w:r>
        <w:rPr>
          <w:color w:val="231F20"/>
          <w:spacing w:val="-9"/>
          <w:sz w:val="19"/>
        </w:rPr>
        <w:t> </w:t>
      </w:r>
      <w:r>
        <w:rPr>
          <w:color w:val="231F20"/>
          <w:sz w:val="19"/>
        </w:rPr>
        <w:t>название</w:t>
      </w:r>
      <w:r>
        <w:rPr>
          <w:color w:val="231F20"/>
          <w:spacing w:val="-9"/>
          <w:sz w:val="19"/>
        </w:rPr>
        <w:t> </w:t>
      </w:r>
      <w:r>
        <w:rPr>
          <w:color w:val="231F20"/>
          <w:sz w:val="19"/>
        </w:rPr>
        <w:t>этого</w:t>
      </w:r>
      <w:r>
        <w:rPr>
          <w:color w:val="231F20"/>
          <w:spacing w:val="-9"/>
          <w:sz w:val="19"/>
        </w:rPr>
        <w:t> </w:t>
      </w:r>
      <w:r>
        <w:rPr>
          <w:color w:val="231F20"/>
          <w:sz w:val="19"/>
        </w:rPr>
        <w:t>города</w:t>
      </w:r>
      <w:r>
        <w:rPr>
          <w:color w:val="231F20"/>
          <w:spacing w:val="-9"/>
          <w:sz w:val="19"/>
        </w:rPr>
        <w:t> </w:t>
      </w:r>
      <w:r>
        <w:rPr>
          <w:color w:val="231F20"/>
          <w:sz w:val="19"/>
        </w:rPr>
        <w:t>и</w:t>
      </w:r>
      <w:r>
        <w:rPr>
          <w:color w:val="231F20"/>
          <w:spacing w:val="-9"/>
          <w:sz w:val="19"/>
        </w:rPr>
        <w:t> </w:t>
      </w:r>
      <w:r>
        <w:rPr>
          <w:color w:val="231F20"/>
          <w:sz w:val="19"/>
        </w:rPr>
        <w:t>какую</w:t>
      </w:r>
      <w:r>
        <w:rPr>
          <w:color w:val="231F20"/>
          <w:spacing w:val="-9"/>
          <w:sz w:val="19"/>
        </w:rPr>
        <w:t> </w:t>
      </w:r>
      <w:r>
        <w:rPr>
          <w:color w:val="231F20"/>
          <w:sz w:val="19"/>
        </w:rPr>
        <w:t>роль</w:t>
      </w:r>
      <w:r>
        <w:rPr>
          <w:color w:val="231F20"/>
          <w:sz w:val="19"/>
        </w:rPr>
        <w:t> </w:t>
      </w:r>
      <w:r>
        <w:rPr>
          <w:color w:val="231F20"/>
          <w:w w:val="95"/>
          <w:sz w:val="19"/>
        </w:rPr>
        <w:t>он сыграл в жизни немецкого канцлера. Подготовьте презентацию на тему «Бисмарк </w:t>
      </w:r>
      <w:r>
        <w:rPr>
          <w:color w:val="231F20"/>
          <w:sz w:val="19"/>
        </w:rPr>
        <w:t>и Россия». Обсудите свою работу с одноклассниками.</w:t>
      </w:r>
    </w:p>
    <w:p>
      <w:pPr>
        <w:pStyle w:val="Heading7"/>
        <w:tabs>
          <w:tab w:pos="8263" w:val="left" w:leader="none"/>
        </w:tabs>
        <w:spacing w:before="131"/>
        <w:ind w:left="893"/>
      </w:pPr>
      <w:r>
        <w:rPr/>
        <w:pict>
          <v:group style="position:absolute;margin-left:185.604294pt;margin-top:10.515246pt;width:239pt;height:7.85pt;mso-position-horizontal-relative:page;mso-position-vertical-relative:paragraph;z-index:-27807744" id="docshapegroup3676" coordorigin="3712,210" coordsize="4780,157">
            <v:line style="position:absolute" from="3762,288" to="8397,288" stroked="true" strokeweight="1pt" strokecolor="#db413f">
              <v:stroke dashstyle="dot"/>
            </v:line>
            <v:shape style="position:absolute;left:3712;top:278;width:4715;height:20" id="docshape3677" coordorigin="3712,278" coordsize="4715,20" path="m3732,288l3729,281,3722,278,3715,281,3712,288,3715,295,3722,298,3729,295,3732,288xm8427,288l8424,281,8417,278,8410,281,8407,288,8410,295,8417,298,8424,295,8427,288xe" filled="true" fillcolor="#db413f" stroked="false">
              <v:path arrowok="t"/>
              <v:fill type="solid"/>
            </v:shape>
            <v:shape style="position:absolute;left:8407;top:210;width:84;height:157" id="docshape3678" coordorigin="8407,210" coordsize="84,157" path="m8407,210l8407,367,8491,288,8407,210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7" cy="179997"/>
            <wp:effectExtent l="0" t="0" r="0" b="0"/>
            <wp:docPr id="97" name="image651.png"/>
            <wp:cNvGraphicFramePr>
              <a:graphicFrameLocks noChangeAspect="1"/>
            </wp:cNvGraphicFramePr>
            <a:graphic>
              <a:graphicData uri="http://schemas.openxmlformats.org/drawingml/2006/picture">
                <pic:pic>
                  <pic:nvPicPr>
                    <pic:cNvPr id="98" name="image651.png"/>
                    <pic:cNvPicPr/>
                  </pic:nvPicPr>
                  <pic:blipFill>
                    <a:blip r:embed="rId830" cstate="print"/>
                    <a:stretch>
                      <a:fillRect/>
                    </a:stretch>
                  </pic:blipFill>
                  <pic:spPr>
                    <a:xfrm>
                      <a:off x="0" y="0"/>
                      <a:ext cx="143997" cy="179997"/>
                    </a:xfrm>
                    <a:prstGeom prst="rect">
                      <a:avLst/>
                    </a:prstGeom>
                  </pic:spPr>
                </pic:pic>
              </a:graphicData>
            </a:graphic>
          </wp:inline>
        </w:drawing>
      </w:r>
      <w:r>
        <w:rPr>
          <w:color w:val="4495D1"/>
          <w:position w:val="-4"/>
        </w:rPr>
      </w:r>
    </w:p>
    <w:p>
      <w:pPr>
        <w:spacing w:line="228" w:lineRule="auto" w:before="46"/>
        <w:ind w:left="1233" w:right="1194" w:firstLine="0"/>
        <w:jc w:val="both"/>
        <w:rPr>
          <w:rFonts w:ascii="Trebuchet MS" w:hAnsi="Trebuchet MS"/>
          <w:sz w:val="19"/>
        </w:rPr>
      </w:pPr>
      <w:r>
        <w:rPr>
          <w:rFonts w:ascii="Trebuchet MS" w:hAnsi="Trebuchet MS"/>
          <w:color w:val="231F20"/>
          <w:sz w:val="19"/>
        </w:rPr>
        <w:t>Расположите в хронологической последовательности события: 1) создание Пан- германского союза; 2) Австро-прусская война; 3) Исключительный закон против социалистов; 4) образование Германской империи; 5) принятие военно-морских </w:t>
      </w:r>
      <w:r>
        <w:rPr>
          <w:rFonts w:ascii="Trebuchet MS" w:hAnsi="Trebuchet MS"/>
          <w:color w:val="231F20"/>
          <w:spacing w:val="-2"/>
          <w:sz w:val="19"/>
        </w:rPr>
        <w:t>законов.</w:t>
      </w:r>
    </w:p>
    <w:p>
      <w:pPr>
        <w:pStyle w:val="Heading7"/>
        <w:spacing w:before="131"/>
        <w:ind w:left="893"/>
      </w:pPr>
      <w:r>
        <w:rPr/>
        <w:pict>
          <v:group style="position:absolute;margin-left:180.656494pt;margin-top:7.217254pt;width:259.9pt;height:14.2pt;mso-position-horizontal-relative:page;mso-position-vertical-relative:paragraph;z-index:16085504" id="docshapegroup3679" coordorigin="3613,144" coordsize="5198,284">
            <v:shape style="position:absolute;left:8527;top:144;width:284;height:284" type="#_x0000_t75" id="docshape3680" stroked="false">
              <v:imagedata r:id="rId21" o:title=""/>
            </v:shape>
            <v:line style="position:absolute" from="3663,290" to="8376,290" stroked="true" strokeweight="1pt" strokecolor="#db413f">
              <v:stroke dashstyle="dot"/>
            </v:line>
            <v:shape style="position:absolute;left:3613;top:279;width:4793;height:20" id="docshape3681" coordorigin="3613,280" coordsize="4793,20" path="m3633,290l3630,282,3623,280,3616,282,3613,290,3616,297,3623,300,3630,297,3633,290xm8406,290l8403,282,8396,280,8389,282,8386,290,8389,297,8396,300,8403,297,8406,290xe" filled="true" fillcolor="#db413f" stroked="false">
              <v:path arrowok="t"/>
              <v:fill type="solid"/>
            </v:shape>
            <v:shape style="position:absolute;left:8386;top:211;width:84;height:157" id="docshape3682" coordorigin="8386,211" coordsize="84,157" path="m8386,211l8386,368,8470,290,8386,21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8"/>
        <w:ind w:left="1233" w:right="1195" w:firstLine="0"/>
        <w:jc w:val="both"/>
        <w:rPr>
          <w:rFonts w:ascii="Trebuchet MS" w:hAnsi="Trebuchet MS"/>
          <w:sz w:val="19"/>
        </w:rPr>
      </w:pPr>
      <w:r>
        <w:rPr>
          <w:rFonts w:ascii="Trebuchet MS" w:hAnsi="Trebuchet MS"/>
          <w:color w:val="231F20"/>
          <w:spacing w:val="-2"/>
          <w:sz w:val="19"/>
        </w:rPr>
        <w:t>Прочитайте фрагмент из неофициального варианта «Гуннской речи» Вильгельма II </w:t>
      </w:r>
      <w:r>
        <w:rPr>
          <w:rFonts w:ascii="Trebuchet MS" w:hAnsi="Trebuchet MS"/>
          <w:color w:val="231F20"/>
          <w:sz w:val="19"/>
        </w:rPr>
        <w:t>(27 июля 1900 г.) и ответьте на вопросы.</w:t>
      </w:r>
    </w:p>
    <w:p>
      <w:pPr>
        <w:spacing w:line="220" w:lineRule="auto" w:before="111"/>
        <w:ind w:left="893" w:right="1195" w:firstLine="340"/>
        <w:jc w:val="both"/>
        <w:rPr>
          <w:sz w:val="19"/>
        </w:rPr>
      </w:pPr>
      <w:r>
        <w:rPr>
          <w:color w:val="231F20"/>
          <w:sz w:val="19"/>
        </w:rPr>
        <w:t>Германский</w:t>
      </w:r>
      <w:r>
        <w:rPr>
          <w:color w:val="231F20"/>
          <w:spacing w:val="-8"/>
          <w:sz w:val="19"/>
        </w:rPr>
        <w:t> </w:t>
      </w:r>
      <w:r>
        <w:rPr>
          <w:color w:val="231F20"/>
          <w:sz w:val="19"/>
        </w:rPr>
        <w:t>рейх</w:t>
      </w:r>
      <w:r>
        <w:rPr>
          <w:color w:val="231F20"/>
          <w:spacing w:val="-8"/>
          <w:sz w:val="19"/>
        </w:rPr>
        <w:t> </w:t>
      </w:r>
      <w:r>
        <w:rPr>
          <w:color w:val="231F20"/>
          <w:sz w:val="19"/>
        </w:rPr>
        <w:t>возрождён</w:t>
      </w:r>
      <w:r>
        <w:rPr>
          <w:color w:val="231F20"/>
          <w:spacing w:val="-8"/>
          <w:sz w:val="19"/>
        </w:rPr>
        <w:t> </w:t>
      </w:r>
      <w:r>
        <w:rPr>
          <w:color w:val="231F20"/>
          <w:sz w:val="19"/>
        </w:rPr>
        <w:t>и</w:t>
      </w:r>
      <w:r>
        <w:rPr>
          <w:color w:val="231F20"/>
          <w:spacing w:val="-8"/>
          <w:sz w:val="19"/>
        </w:rPr>
        <w:t> </w:t>
      </w:r>
      <w:r>
        <w:rPr>
          <w:color w:val="231F20"/>
          <w:sz w:val="19"/>
        </w:rPr>
        <w:t>на</w:t>
      </w:r>
      <w:r>
        <w:rPr>
          <w:color w:val="231F20"/>
          <w:spacing w:val="-8"/>
          <w:sz w:val="19"/>
        </w:rPr>
        <w:t> </w:t>
      </w:r>
      <w:r>
        <w:rPr>
          <w:color w:val="231F20"/>
          <w:sz w:val="19"/>
        </w:rPr>
        <w:t>нём</w:t>
      </w:r>
      <w:r>
        <w:rPr>
          <w:color w:val="231F20"/>
          <w:spacing w:val="-8"/>
          <w:sz w:val="19"/>
        </w:rPr>
        <w:t> </w:t>
      </w:r>
      <w:r>
        <w:rPr>
          <w:color w:val="231F20"/>
          <w:sz w:val="19"/>
        </w:rPr>
        <w:t>лежит</w:t>
      </w:r>
      <w:r>
        <w:rPr>
          <w:color w:val="231F20"/>
          <w:spacing w:val="-8"/>
          <w:sz w:val="19"/>
        </w:rPr>
        <w:t> </w:t>
      </w:r>
      <w:r>
        <w:rPr>
          <w:color w:val="231F20"/>
          <w:sz w:val="19"/>
        </w:rPr>
        <w:t>обязанность</w:t>
      </w:r>
      <w:r>
        <w:rPr>
          <w:color w:val="231F20"/>
          <w:spacing w:val="-8"/>
          <w:sz w:val="19"/>
        </w:rPr>
        <w:t> </w:t>
      </w:r>
      <w:r>
        <w:rPr>
          <w:color w:val="231F20"/>
          <w:sz w:val="19"/>
        </w:rPr>
        <w:t>оказывать</w:t>
      </w:r>
      <w:r>
        <w:rPr>
          <w:color w:val="231F20"/>
          <w:spacing w:val="-8"/>
          <w:sz w:val="19"/>
        </w:rPr>
        <w:t> </w:t>
      </w:r>
      <w:r>
        <w:rPr>
          <w:color w:val="231F20"/>
          <w:sz w:val="19"/>
        </w:rPr>
        <w:t>поддержку </w:t>
      </w:r>
      <w:r>
        <w:rPr>
          <w:color w:val="231F20"/>
          <w:w w:val="95"/>
          <w:sz w:val="19"/>
        </w:rPr>
        <w:t>своим братьям, живущим за границей… Вы должны искупить серьёзную несправед- ливость.</w:t>
      </w:r>
      <w:r>
        <w:rPr>
          <w:color w:val="231F20"/>
          <w:spacing w:val="15"/>
          <w:sz w:val="19"/>
        </w:rPr>
        <w:t> </w:t>
      </w:r>
      <w:r>
        <w:rPr>
          <w:color w:val="231F20"/>
          <w:w w:val="95"/>
          <w:sz w:val="19"/>
        </w:rPr>
        <w:t>Образ</w:t>
      </w:r>
      <w:r>
        <w:rPr>
          <w:color w:val="231F20"/>
          <w:spacing w:val="16"/>
          <w:sz w:val="19"/>
        </w:rPr>
        <w:t> </w:t>
      </w:r>
      <w:r>
        <w:rPr>
          <w:color w:val="231F20"/>
          <w:w w:val="95"/>
          <w:sz w:val="19"/>
        </w:rPr>
        <w:t>действий,</w:t>
      </w:r>
      <w:r>
        <w:rPr>
          <w:color w:val="231F20"/>
          <w:spacing w:val="16"/>
          <w:sz w:val="19"/>
        </w:rPr>
        <w:t> </w:t>
      </w:r>
      <w:r>
        <w:rPr>
          <w:color w:val="231F20"/>
          <w:w w:val="95"/>
          <w:sz w:val="19"/>
        </w:rPr>
        <w:t>который</w:t>
      </w:r>
      <w:r>
        <w:rPr>
          <w:color w:val="231F20"/>
          <w:spacing w:val="16"/>
          <w:sz w:val="19"/>
        </w:rPr>
        <w:t> </w:t>
      </w:r>
      <w:r>
        <w:rPr>
          <w:color w:val="231F20"/>
          <w:w w:val="95"/>
          <w:sz w:val="19"/>
        </w:rPr>
        <w:t>продемонстрировали</w:t>
      </w:r>
      <w:r>
        <w:rPr>
          <w:color w:val="231F20"/>
          <w:spacing w:val="16"/>
          <w:sz w:val="19"/>
        </w:rPr>
        <w:t> </w:t>
      </w:r>
      <w:r>
        <w:rPr>
          <w:color w:val="231F20"/>
          <w:w w:val="95"/>
          <w:sz w:val="19"/>
        </w:rPr>
        <w:t>китайцы…</w:t>
      </w:r>
      <w:r>
        <w:rPr>
          <w:color w:val="231F20"/>
          <w:spacing w:val="16"/>
          <w:sz w:val="19"/>
        </w:rPr>
        <w:t> </w:t>
      </w:r>
      <w:r>
        <w:rPr>
          <w:color w:val="231F20"/>
          <w:w w:val="95"/>
          <w:sz w:val="19"/>
        </w:rPr>
        <w:t>—</w:t>
      </w:r>
      <w:r>
        <w:rPr>
          <w:color w:val="231F20"/>
          <w:spacing w:val="16"/>
          <w:sz w:val="19"/>
        </w:rPr>
        <w:t> </w:t>
      </w:r>
      <w:r>
        <w:rPr>
          <w:color w:val="231F20"/>
          <w:w w:val="95"/>
          <w:sz w:val="19"/>
        </w:rPr>
        <w:t>это</w:t>
      </w:r>
      <w:r>
        <w:rPr>
          <w:color w:val="231F20"/>
          <w:spacing w:val="16"/>
          <w:sz w:val="19"/>
        </w:rPr>
        <w:t> </w:t>
      </w:r>
      <w:r>
        <w:rPr>
          <w:color w:val="231F20"/>
          <w:w w:val="95"/>
          <w:sz w:val="19"/>
        </w:rPr>
        <w:t>тот</w:t>
      </w:r>
      <w:r>
        <w:rPr>
          <w:color w:val="231F20"/>
          <w:spacing w:val="16"/>
          <w:sz w:val="19"/>
        </w:rPr>
        <w:t> </w:t>
      </w:r>
      <w:r>
        <w:rPr>
          <w:color w:val="231F20"/>
          <w:spacing w:val="-2"/>
          <w:w w:val="95"/>
          <w:sz w:val="19"/>
        </w:rPr>
        <w:t>случай,</w:t>
      </w:r>
    </w:p>
    <w:p>
      <w:pPr>
        <w:spacing w:after="0" w:line="220" w:lineRule="auto"/>
        <w:jc w:val="both"/>
        <w:rPr>
          <w:sz w:val="19"/>
        </w:rPr>
        <w:sectPr>
          <w:footerReference w:type="default" r:id="rId82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06208" id="docshapegroup3686" coordorigin="0,0" coordsize="10308,1441">
            <v:shape style="position:absolute;left:420;top:419;width:9468;height:1021" type="#_x0000_t75" id="docshape3687" stroked="false">
              <v:imagedata r:id="rId8" o:title=""/>
            </v:shape>
            <v:shape style="position:absolute;left:283;top:283;width:9605;height:420" id="docshape3688" coordorigin="283,283" coordsize="9605,420" path="m583,703l283,703m703,583l703,283m9888,583l9888,283e" filled="false" stroked="true" strokeweight="1.25pt" strokecolor="#ffffff">
              <v:path arrowok="t"/>
              <v:stroke dashstyle="solid"/>
            </v:shape>
            <v:shape style="position:absolute;left:283;top:283;width:9605;height:420" id="docshape368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690" coordorigin="0,0" coordsize="10308,420" path="m360,420l0,420m9948,420l10308,420m420,360l420,0m9888,360l9888,0e" filled="false" stroked="true" strokeweight=".25pt" strokecolor="#000000">
              <v:path arrowok="t"/>
              <v:stroke dashstyle="solid"/>
            </v:shape>
            <v:shape style="position:absolute;left:1213;top:1114;width:367;height:272" type="#_x0000_t202" id="docshape3691" filled="false" stroked="false">
              <v:textbox inset="0,0,0,0">
                <w:txbxContent>
                  <w:p>
                    <w:pPr>
                      <w:spacing w:line="268" w:lineRule="exact" w:before="3"/>
                      <w:ind w:left="0" w:right="0" w:firstLine="0"/>
                      <w:jc w:val="left"/>
                      <w:rPr>
                        <w:rFonts w:ascii="Calibri"/>
                        <w:b/>
                        <w:sz w:val="22"/>
                      </w:rPr>
                    </w:pPr>
                    <w:r>
                      <w:rPr>
                        <w:rFonts w:ascii="Calibri"/>
                        <w:b/>
                        <w:color w:val="FFFFFF"/>
                        <w:spacing w:val="-16"/>
                        <w:w w:val="120"/>
                        <w:sz w:val="22"/>
                      </w:rPr>
                      <w:t>178</w:t>
                    </w:r>
                  </w:p>
                </w:txbxContent>
              </v:textbox>
              <w10:wrap type="none"/>
            </v:shape>
            <v:shape style="position:absolute;left:8282;top:1096;width:889;height:290" type="#_x0000_t202" id="docshape369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8755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spacing w:line="220" w:lineRule="auto" w:before="0"/>
        <w:ind w:left="1177" w:right="911" w:firstLine="0"/>
        <w:jc w:val="both"/>
        <w:rPr>
          <w:sz w:val="19"/>
        </w:rPr>
      </w:pPr>
      <w:r>
        <w:rPr>
          <w:color w:val="231F20"/>
          <w:sz w:val="19"/>
        </w:rPr>
        <w:t>которого</w:t>
      </w:r>
      <w:r>
        <w:rPr>
          <w:color w:val="231F20"/>
          <w:spacing w:val="-7"/>
          <w:sz w:val="19"/>
        </w:rPr>
        <w:t> </w:t>
      </w:r>
      <w:r>
        <w:rPr>
          <w:color w:val="231F20"/>
          <w:sz w:val="19"/>
        </w:rPr>
        <w:t>ещё</w:t>
      </w:r>
      <w:r>
        <w:rPr>
          <w:color w:val="231F20"/>
          <w:spacing w:val="-7"/>
          <w:sz w:val="19"/>
        </w:rPr>
        <w:t> </w:t>
      </w:r>
      <w:r>
        <w:rPr>
          <w:color w:val="231F20"/>
          <w:sz w:val="19"/>
        </w:rPr>
        <w:t>не</w:t>
      </w:r>
      <w:r>
        <w:rPr>
          <w:color w:val="231F20"/>
          <w:spacing w:val="-7"/>
          <w:sz w:val="19"/>
        </w:rPr>
        <w:t> </w:t>
      </w:r>
      <w:r>
        <w:rPr>
          <w:color w:val="231F20"/>
          <w:sz w:val="19"/>
        </w:rPr>
        <w:t>было</w:t>
      </w:r>
      <w:r>
        <w:rPr>
          <w:color w:val="231F20"/>
          <w:spacing w:val="-7"/>
          <w:sz w:val="19"/>
        </w:rPr>
        <w:t> </w:t>
      </w:r>
      <w:r>
        <w:rPr>
          <w:color w:val="231F20"/>
          <w:sz w:val="19"/>
        </w:rPr>
        <w:t>в</w:t>
      </w:r>
      <w:r>
        <w:rPr>
          <w:color w:val="231F20"/>
          <w:spacing w:val="-7"/>
          <w:sz w:val="19"/>
        </w:rPr>
        <w:t> </w:t>
      </w:r>
      <w:r>
        <w:rPr>
          <w:color w:val="231F20"/>
          <w:sz w:val="19"/>
        </w:rPr>
        <w:t>мировой</w:t>
      </w:r>
      <w:r>
        <w:rPr>
          <w:color w:val="231F20"/>
          <w:spacing w:val="-7"/>
          <w:sz w:val="19"/>
        </w:rPr>
        <w:t> </w:t>
      </w:r>
      <w:r>
        <w:rPr>
          <w:color w:val="231F20"/>
          <w:sz w:val="19"/>
        </w:rPr>
        <w:t>истории,</w:t>
      </w:r>
      <w:r>
        <w:rPr>
          <w:color w:val="231F20"/>
          <w:spacing w:val="-7"/>
          <w:sz w:val="19"/>
        </w:rPr>
        <w:t> </w:t>
      </w:r>
      <w:r>
        <w:rPr>
          <w:color w:val="231F20"/>
          <w:sz w:val="19"/>
        </w:rPr>
        <w:t>да</w:t>
      </w:r>
      <w:r>
        <w:rPr>
          <w:color w:val="231F20"/>
          <w:spacing w:val="-7"/>
          <w:sz w:val="19"/>
        </w:rPr>
        <w:t> </w:t>
      </w:r>
      <w:r>
        <w:rPr>
          <w:color w:val="231F20"/>
          <w:sz w:val="19"/>
        </w:rPr>
        <w:t>к</w:t>
      </w:r>
      <w:r>
        <w:rPr>
          <w:color w:val="231F20"/>
          <w:spacing w:val="-7"/>
          <w:sz w:val="19"/>
        </w:rPr>
        <w:t> </w:t>
      </w:r>
      <w:r>
        <w:rPr>
          <w:color w:val="231F20"/>
          <w:sz w:val="19"/>
        </w:rPr>
        <w:t>тому</w:t>
      </w:r>
      <w:r>
        <w:rPr>
          <w:color w:val="231F20"/>
          <w:spacing w:val="-7"/>
          <w:sz w:val="19"/>
        </w:rPr>
        <w:t> </w:t>
      </w:r>
      <w:r>
        <w:rPr>
          <w:color w:val="231F20"/>
          <w:sz w:val="19"/>
        </w:rPr>
        <w:t>же</w:t>
      </w:r>
      <w:r>
        <w:rPr>
          <w:color w:val="231F20"/>
          <w:spacing w:val="-7"/>
          <w:sz w:val="19"/>
        </w:rPr>
        <w:t> </w:t>
      </w:r>
      <w:r>
        <w:rPr>
          <w:color w:val="231F20"/>
          <w:sz w:val="19"/>
        </w:rPr>
        <w:t>от</w:t>
      </w:r>
      <w:r>
        <w:rPr>
          <w:color w:val="231F20"/>
          <w:spacing w:val="-7"/>
          <w:sz w:val="19"/>
        </w:rPr>
        <w:t> </w:t>
      </w:r>
      <w:r>
        <w:rPr>
          <w:color w:val="231F20"/>
          <w:sz w:val="19"/>
        </w:rPr>
        <w:t>народа,</w:t>
      </w:r>
      <w:r>
        <w:rPr>
          <w:color w:val="231F20"/>
          <w:spacing w:val="-7"/>
          <w:sz w:val="19"/>
        </w:rPr>
        <w:t> </w:t>
      </w:r>
      <w:r>
        <w:rPr>
          <w:color w:val="231F20"/>
          <w:sz w:val="19"/>
        </w:rPr>
        <w:t>который</w:t>
      </w:r>
      <w:r>
        <w:rPr>
          <w:color w:val="231F20"/>
          <w:spacing w:val="-7"/>
          <w:sz w:val="19"/>
        </w:rPr>
        <w:t> </w:t>
      </w:r>
      <w:r>
        <w:rPr>
          <w:color w:val="231F20"/>
          <w:sz w:val="19"/>
        </w:rPr>
        <w:t>гордится </w:t>
      </w:r>
      <w:r>
        <w:rPr>
          <w:color w:val="231F20"/>
          <w:w w:val="95"/>
          <w:sz w:val="19"/>
        </w:rPr>
        <w:t>своей многотысячелетней историей! Поэтому видно, куда идёт культура, </w:t>
      </w:r>
      <w:r>
        <w:rPr>
          <w:color w:val="231F20"/>
          <w:w w:val="95"/>
          <w:sz w:val="19"/>
        </w:rPr>
        <w:t>основанная</w:t>
      </w:r>
      <w:r>
        <w:rPr>
          <w:color w:val="231F20"/>
          <w:spacing w:val="40"/>
          <w:sz w:val="19"/>
        </w:rPr>
        <w:t> </w:t>
      </w:r>
      <w:r>
        <w:rPr>
          <w:color w:val="231F20"/>
          <w:sz w:val="19"/>
        </w:rPr>
        <w:t>не</w:t>
      </w:r>
      <w:r>
        <w:rPr>
          <w:color w:val="231F20"/>
          <w:spacing w:val="-9"/>
          <w:sz w:val="19"/>
        </w:rPr>
        <w:t> </w:t>
      </w:r>
      <w:r>
        <w:rPr>
          <w:color w:val="231F20"/>
          <w:sz w:val="19"/>
        </w:rPr>
        <w:t>на</w:t>
      </w:r>
      <w:r>
        <w:rPr>
          <w:color w:val="231F20"/>
          <w:spacing w:val="-9"/>
          <w:sz w:val="19"/>
        </w:rPr>
        <w:t> </w:t>
      </w:r>
      <w:r>
        <w:rPr>
          <w:color w:val="231F20"/>
          <w:sz w:val="19"/>
        </w:rPr>
        <w:t>христианстве.</w:t>
      </w:r>
      <w:r>
        <w:rPr>
          <w:color w:val="231F20"/>
          <w:spacing w:val="-9"/>
          <w:sz w:val="19"/>
        </w:rPr>
        <w:t> </w:t>
      </w:r>
      <w:r>
        <w:rPr>
          <w:color w:val="231F20"/>
          <w:sz w:val="19"/>
        </w:rPr>
        <w:t>Каждая</w:t>
      </w:r>
      <w:r>
        <w:rPr>
          <w:color w:val="231F20"/>
          <w:spacing w:val="-9"/>
          <w:sz w:val="19"/>
        </w:rPr>
        <w:t> </w:t>
      </w:r>
      <w:r>
        <w:rPr>
          <w:color w:val="231F20"/>
          <w:sz w:val="19"/>
        </w:rPr>
        <w:t>языческая</w:t>
      </w:r>
      <w:r>
        <w:rPr>
          <w:color w:val="231F20"/>
          <w:spacing w:val="-9"/>
          <w:sz w:val="19"/>
        </w:rPr>
        <w:t> </w:t>
      </w:r>
      <w:r>
        <w:rPr>
          <w:color w:val="231F20"/>
          <w:sz w:val="19"/>
        </w:rPr>
        <w:t>культура…</w:t>
      </w:r>
      <w:r>
        <w:rPr>
          <w:color w:val="231F20"/>
          <w:spacing w:val="-9"/>
          <w:sz w:val="19"/>
        </w:rPr>
        <w:t> </w:t>
      </w:r>
      <w:r>
        <w:rPr>
          <w:color w:val="231F20"/>
          <w:sz w:val="19"/>
        </w:rPr>
        <w:t>гибнет</w:t>
      </w:r>
      <w:r>
        <w:rPr>
          <w:color w:val="231F20"/>
          <w:spacing w:val="-9"/>
          <w:sz w:val="19"/>
        </w:rPr>
        <w:t> </w:t>
      </w:r>
      <w:r>
        <w:rPr>
          <w:color w:val="231F20"/>
          <w:sz w:val="19"/>
        </w:rPr>
        <w:t>при</w:t>
      </w:r>
      <w:r>
        <w:rPr>
          <w:color w:val="231F20"/>
          <w:spacing w:val="-9"/>
          <w:sz w:val="19"/>
        </w:rPr>
        <w:t> </w:t>
      </w:r>
      <w:r>
        <w:rPr>
          <w:color w:val="231F20"/>
          <w:sz w:val="19"/>
        </w:rPr>
        <w:t>первой</w:t>
      </w:r>
      <w:r>
        <w:rPr>
          <w:color w:val="231F20"/>
          <w:spacing w:val="-9"/>
          <w:sz w:val="19"/>
        </w:rPr>
        <w:t> </w:t>
      </w:r>
      <w:r>
        <w:rPr>
          <w:color w:val="231F20"/>
          <w:sz w:val="19"/>
        </w:rPr>
        <w:t>пробе</w:t>
      </w:r>
      <w:r>
        <w:rPr>
          <w:color w:val="231F20"/>
          <w:spacing w:val="-9"/>
          <w:sz w:val="19"/>
        </w:rPr>
        <w:t> </w:t>
      </w:r>
      <w:r>
        <w:rPr>
          <w:color w:val="231F20"/>
          <w:sz w:val="19"/>
        </w:rPr>
        <w:t>сил…</w:t>
      </w:r>
    </w:p>
    <w:p>
      <w:pPr>
        <w:spacing w:line="220" w:lineRule="auto" w:before="0"/>
        <w:ind w:left="1177" w:right="911" w:firstLine="340"/>
        <w:jc w:val="both"/>
        <w:rPr>
          <w:sz w:val="19"/>
        </w:rPr>
      </w:pPr>
      <w:r>
        <w:rPr>
          <w:color w:val="231F20"/>
          <w:sz w:val="19"/>
        </w:rPr>
        <w:t>Вы</w:t>
      </w:r>
      <w:r>
        <w:rPr>
          <w:color w:val="231F20"/>
          <w:spacing w:val="-4"/>
          <w:sz w:val="19"/>
        </w:rPr>
        <w:t> </w:t>
      </w:r>
      <w:r>
        <w:rPr>
          <w:color w:val="231F20"/>
          <w:sz w:val="19"/>
        </w:rPr>
        <w:t>должны</w:t>
      </w:r>
      <w:r>
        <w:rPr>
          <w:color w:val="231F20"/>
          <w:spacing w:val="-4"/>
          <w:sz w:val="19"/>
        </w:rPr>
        <w:t> </w:t>
      </w:r>
      <w:r>
        <w:rPr>
          <w:color w:val="231F20"/>
          <w:sz w:val="19"/>
        </w:rPr>
        <w:t>сражаться</w:t>
      </w:r>
      <w:r>
        <w:rPr>
          <w:color w:val="231F20"/>
          <w:spacing w:val="-4"/>
          <w:sz w:val="19"/>
        </w:rPr>
        <w:t> </w:t>
      </w:r>
      <w:r>
        <w:rPr>
          <w:color w:val="231F20"/>
          <w:sz w:val="19"/>
        </w:rPr>
        <w:t>против</w:t>
      </w:r>
      <w:r>
        <w:rPr>
          <w:color w:val="231F20"/>
          <w:spacing w:val="-4"/>
          <w:sz w:val="19"/>
        </w:rPr>
        <w:t> </w:t>
      </w:r>
      <w:r>
        <w:rPr>
          <w:color w:val="231F20"/>
          <w:sz w:val="19"/>
        </w:rPr>
        <w:t>хорошо</w:t>
      </w:r>
      <w:r>
        <w:rPr>
          <w:color w:val="231F20"/>
          <w:spacing w:val="-4"/>
          <w:sz w:val="19"/>
        </w:rPr>
        <w:t> </w:t>
      </w:r>
      <w:r>
        <w:rPr>
          <w:color w:val="231F20"/>
          <w:sz w:val="19"/>
        </w:rPr>
        <w:t>вооружённой</w:t>
      </w:r>
      <w:r>
        <w:rPr>
          <w:color w:val="231F20"/>
          <w:spacing w:val="-4"/>
          <w:sz w:val="19"/>
        </w:rPr>
        <w:t> </w:t>
      </w:r>
      <w:r>
        <w:rPr>
          <w:color w:val="231F20"/>
          <w:sz w:val="19"/>
        </w:rPr>
        <w:t>силы,</w:t>
      </w:r>
      <w:r>
        <w:rPr>
          <w:color w:val="231F20"/>
          <w:spacing w:val="-4"/>
          <w:sz w:val="19"/>
        </w:rPr>
        <w:t> </w:t>
      </w:r>
      <w:r>
        <w:rPr>
          <w:color w:val="231F20"/>
          <w:sz w:val="19"/>
        </w:rPr>
        <w:t>но</w:t>
      </w:r>
      <w:r>
        <w:rPr>
          <w:color w:val="231F20"/>
          <w:spacing w:val="-4"/>
          <w:sz w:val="19"/>
        </w:rPr>
        <w:t> </w:t>
      </w:r>
      <w:r>
        <w:rPr>
          <w:color w:val="231F20"/>
          <w:sz w:val="19"/>
        </w:rPr>
        <w:t>вы</w:t>
      </w:r>
      <w:r>
        <w:rPr>
          <w:color w:val="231F20"/>
          <w:spacing w:val="-4"/>
          <w:sz w:val="19"/>
        </w:rPr>
        <w:t> </w:t>
      </w:r>
      <w:r>
        <w:rPr>
          <w:color w:val="231F20"/>
          <w:sz w:val="19"/>
        </w:rPr>
        <w:t>также</w:t>
      </w:r>
      <w:r>
        <w:rPr>
          <w:color w:val="231F20"/>
          <w:spacing w:val="-4"/>
          <w:sz w:val="19"/>
        </w:rPr>
        <w:t> </w:t>
      </w:r>
      <w:r>
        <w:rPr>
          <w:color w:val="231F20"/>
          <w:sz w:val="19"/>
        </w:rPr>
        <w:t>должны отомстить не только за смерть посла, но и за многих соотечественников и европей- </w:t>
      </w:r>
      <w:r>
        <w:rPr>
          <w:color w:val="231F20"/>
          <w:spacing w:val="-4"/>
          <w:sz w:val="19"/>
        </w:rPr>
        <w:t>цев.</w:t>
      </w:r>
    </w:p>
    <w:p>
      <w:pPr>
        <w:spacing w:line="220" w:lineRule="auto" w:before="0"/>
        <w:ind w:left="1177" w:right="911" w:firstLine="340"/>
        <w:jc w:val="both"/>
        <w:rPr>
          <w:sz w:val="19"/>
        </w:rPr>
      </w:pPr>
      <w:r>
        <w:rPr>
          <w:color w:val="231F20"/>
          <w:sz w:val="19"/>
        </w:rPr>
        <w:t>Когда вы схлестнётесь с врагом, разбейте его! Пощады не давать! Пленных не брать!</w:t>
      </w:r>
      <w:r>
        <w:rPr>
          <w:color w:val="231F20"/>
          <w:spacing w:val="-2"/>
          <w:sz w:val="19"/>
        </w:rPr>
        <w:t> </w:t>
      </w:r>
      <w:r>
        <w:rPr>
          <w:color w:val="231F20"/>
          <w:sz w:val="19"/>
        </w:rPr>
        <w:t>Попавший</w:t>
      </w:r>
      <w:r>
        <w:rPr>
          <w:color w:val="231F20"/>
          <w:spacing w:val="-2"/>
          <w:sz w:val="19"/>
        </w:rPr>
        <w:t> </w:t>
      </w:r>
      <w:r>
        <w:rPr>
          <w:color w:val="231F20"/>
          <w:sz w:val="19"/>
        </w:rPr>
        <w:t>вам</w:t>
      </w:r>
      <w:r>
        <w:rPr>
          <w:color w:val="231F20"/>
          <w:spacing w:val="-2"/>
          <w:sz w:val="19"/>
        </w:rPr>
        <w:t> </w:t>
      </w:r>
      <w:r>
        <w:rPr>
          <w:color w:val="231F20"/>
          <w:sz w:val="19"/>
        </w:rPr>
        <w:t>в</w:t>
      </w:r>
      <w:r>
        <w:rPr>
          <w:color w:val="231F20"/>
          <w:spacing w:val="-2"/>
          <w:sz w:val="19"/>
        </w:rPr>
        <w:t> </w:t>
      </w:r>
      <w:r>
        <w:rPr>
          <w:color w:val="231F20"/>
          <w:sz w:val="19"/>
        </w:rPr>
        <w:t>руки</w:t>
      </w:r>
      <w:r>
        <w:rPr>
          <w:color w:val="231F20"/>
          <w:spacing w:val="-2"/>
          <w:sz w:val="19"/>
        </w:rPr>
        <w:t> </w:t>
      </w:r>
      <w:r>
        <w:rPr>
          <w:color w:val="231F20"/>
          <w:sz w:val="19"/>
        </w:rPr>
        <w:t>—</w:t>
      </w:r>
      <w:r>
        <w:rPr>
          <w:color w:val="231F20"/>
          <w:spacing w:val="-2"/>
          <w:sz w:val="19"/>
        </w:rPr>
        <w:t> </w:t>
      </w:r>
      <w:r>
        <w:rPr>
          <w:color w:val="231F20"/>
          <w:sz w:val="19"/>
        </w:rPr>
        <w:t>да</w:t>
      </w:r>
      <w:r>
        <w:rPr>
          <w:color w:val="231F20"/>
          <w:spacing w:val="-2"/>
          <w:sz w:val="19"/>
        </w:rPr>
        <w:t> </w:t>
      </w:r>
      <w:r>
        <w:rPr>
          <w:color w:val="231F20"/>
          <w:sz w:val="19"/>
        </w:rPr>
        <w:t>обречён</w:t>
      </w:r>
      <w:r>
        <w:rPr>
          <w:color w:val="231F20"/>
          <w:spacing w:val="-2"/>
          <w:sz w:val="19"/>
        </w:rPr>
        <w:t> </w:t>
      </w:r>
      <w:r>
        <w:rPr>
          <w:color w:val="231F20"/>
          <w:sz w:val="19"/>
        </w:rPr>
        <w:t>будет!</w:t>
      </w:r>
      <w:r>
        <w:rPr>
          <w:color w:val="231F20"/>
          <w:spacing w:val="-2"/>
          <w:sz w:val="19"/>
        </w:rPr>
        <w:t> </w:t>
      </w:r>
      <w:r>
        <w:rPr>
          <w:color w:val="231F20"/>
          <w:sz w:val="19"/>
        </w:rPr>
        <w:t>Как</w:t>
      </w:r>
      <w:r>
        <w:rPr>
          <w:color w:val="231F20"/>
          <w:spacing w:val="-2"/>
          <w:sz w:val="19"/>
        </w:rPr>
        <w:t> </w:t>
      </w:r>
      <w:r>
        <w:rPr>
          <w:color w:val="231F20"/>
          <w:sz w:val="19"/>
        </w:rPr>
        <w:t>тысячу</w:t>
      </w:r>
      <w:r>
        <w:rPr>
          <w:color w:val="231F20"/>
          <w:spacing w:val="-2"/>
          <w:sz w:val="19"/>
        </w:rPr>
        <w:t> </w:t>
      </w:r>
      <w:r>
        <w:rPr>
          <w:color w:val="231F20"/>
          <w:sz w:val="19"/>
        </w:rPr>
        <w:t>лет</w:t>
      </w:r>
      <w:r>
        <w:rPr>
          <w:color w:val="231F20"/>
          <w:spacing w:val="-2"/>
          <w:sz w:val="19"/>
        </w:rPr>
        <w:t> </w:t>
      </w:r>
      <w:r>
        <w:rPr>
          <w:color w:val="231F20"/>
          <w:sz w:val="19"/>
        </w:rPr>
        <w:t>назад</w:t>
      </w:r>
      <w:r>
        <w:rPr>
          <w:color w:val="231F20"/>
          <w:spacing w:val="-2"/>
          <w:sz w:val="19"/>
        </w:rPr>
        <w:t> </w:t>
      </w:r>
      <w:r>
        <w:rPr>
          <w:color w:val="231F20"/>
          <w:sz w:val="19"/>
        </w:rPr>
        <w:t>гунны</w:t>
      </w:r>
      <w:r>
        <w:rPr>
          <w:color w:val="231F20"/>
          <w:spacing w:val="-2"/>
          <w:sz w:val="19"/>
        </w:rPr>
        <w:t> </w:t>
      </w:r>
      <w:r>
        <w:rPr>
          <w:color w:val="231F20"/>
          <w:sz w:val="19"/>
        </w:rPr>
        <w:t>при своём</w:t>
      </w:r>
      <w:r>
        <w:rPr>
          <w:color w:val="231F20"/>
          <w:spacing w:val="-1"/>
          <w:sz w:val="19"/>
        </w:rPr>
        <w:t> </w:t>
      </w:r>
      <w:r>
        <w:rPr>
          <w:color w:val="231F20"/>
          <w:sz w:val="19"/>
        </w:rPr>
        <w:t>правителе</w:t>
      </w:r>
      <w:r>
        <w:rPr>
          <w:color w:val="231F20"/>
          <w:spacing w:val="-1"/>
          <w:sz w:val="19"/>
        </w:rPr>
        <w:t> </w:t>
      </w:r>
      <w:r>
        <w:rPr>
          <w:color w:val="231F20"/>
          <w:sz w:val="19"/>
        </w:rPr>
        <w:t>Этцеле</w:t>
      </w:r>
      <w:r>
        <w:rPr>
          <w:color w:val="231F20"/>
          <w:spacing w:val="-1"/>
          <w:sz w:val="19"/>
        </w:rPr>
        <w:t> </w:t>
      </w:r>
      <w:r>
        <w:rPr>
          <w:color w:val="231F20"/>
          <w:sz w:val="19"/>
        </w:rPr>
        <w:t>(Аттиле)</w:t>
      </w:r>
      <w:r>
        <w:rPr>
          <w:color w:val="231F20"/>
          <w:spacing w:val="-1"/>
          <w:sz w:val="19"/>
        </w:rPr>
        <w:t> </w:t>
      </w:r>
      <w:r>
        <w:rPr>
          <w:color w:val="231F20"/>
          <w:sz w:val="19"/>
        </w:rPr>
        <w:t>сделали</w:t>
      </w:r>
      <w:r>
        <w:rPr>
          <w:color w:val="231F20"/>
          <w:spacing w:val="-1"/>
          <w:sz w:val="19"/>
        </w:rPr>
        <w:t> </w:t>
      </w:r>
      <w:r>
        <w:rPr>
          <w:color w:val="231F20"/>
          <w:sz w:val="19"/>
        </w:rPr>
        <w:t>себе</w:t>
      </w:r>
      <w:r>
        <w:rPr>
          <w:color w:val="231F20"/>
          <w:spacing w:val="-1"/>
          <w:sz w:val="19"/>
        </w:rPr>
        <w:t> </w:t>
      </w:r>
      <w:r>
        <w:rPr>
          <w:color w:val="231F20"/>
          <w:sz w:val="19"/>
        </w:rPr>
        <w:t>имя,</w:t>
      </w:r>
      <w:r>
        <w:rPr>
          <w:color w:val="231F20"/>
          <w:spacing w:val="-1"/>
          <w:sz w:val="19"/>
        </w:rPr>
        <w:t> </w:t>
      </w:r>
      <w:r>
        <w:rPr>
          <w:color w:val="231F20"/>
          <w:sz w:val="19"/>
        </w:rPr>
        <w:t>вызывающее</w:t>
      </w:r>
      <w:r>
        <w:rPr>
          <w:color w:val="231F20"/>
          <w:spacing w:val="-1"/>
          <w:sz w:val="19"/>
        </w:rPr>
        <w:t> </w:t>
      </w:r>
      <w:r>
        <w:rPr>
          <w:color w:val="231F20"/>
          <w:sz w:val="19"/>
        </w:rPr>
        <w:t>до</w:t>
      </w:r>
      <w:r>
        <w:rPr>
          <w:color w:val="231F20"/>
          <w:spacing w:val="-1"/>
          <w:sz w:val="19"/>
        </w:rPr>
        <w:t> </w:t>
      </w:r>
      <w:r>
        <w:rPr>
          <w:color w:val="231F20"/>
          <w:sz w:val="19"/>
        </w:rPr>
        <w:t>сих</w:t>
      </w:r>
      <w:r>
        <w:rPr>
          <w:color w:val="231F20"/>
          <w:spacing w:val="-1"/>
          <w:sz w:val="19"/>
        </w:rPr>
        <w:t> </w:t>
      </w:r>
      <w:r>
        <w:rPr>
          <w:color w:val="231F20"/>
          <w:sz w:val="19"/>
        </w:rPr>
        <w:t>пор</w:t>
      </w:r>
      <w:r>
        <w:rPr>
          <w:color w:val="231F20"/>
          <w:spacing w:val="-1"/>
          <w:sz w:val="19"/>
        </w:rPr>
        <w:t> </w:t>
      </w:r>
      <w:r>
        <w:rPr>
          <w:color w:val="231F20"/>
          <w:sz w:val="19"/>
        </w:rPr>
        <w:t>страх, </w:t>
      </w:r>
      <w:r>
        <w:rPr>
          <w:color w:val="231F20"/>
          <w:w w:val="95"/>
          <w:sz w:val="19"/>
        </w:rPr>
        <w:t>так пусть и имя Германии спустя тысячу лет будет таким же известным в Китае, что- </w:t>
      </w:r>
      <w:r>
        <w:rPr>
          <w:color w:val="231F20"/>
          <w:sz w:val="19"/>
        </w:rPr>
        <w:t>бы ни один китаец никогда более не посмел косо посмотреть на немца.</w:t>
      </w:r>
    </w:p>
    <w:p>
      <w:pPr>
        <w:pStyle w:val="ListParagraph"/>
        <w:numPr>
          <w:ilvl w:val="0"/>
          <w:numId w:val="79"/>
        </w:numPr>
        <w:tabs>
          <w:tab w:pos="1518" w:val="left" w:leader="none"/>
        </w:tabs>
        <w:spacing w:line="220" w:lineRule="auto" w:before="118" w:after="0"/>
        <w:ind w:left="1517" w:right="911" w:hanging="341"/>
        <w:jc w:val="both"/>
        <w:rPr>
          <w:sz w:val="19"/>
        </w:rPr>
      </w:pPr>
      <w:r>
        <w:rPr>
          <w:rFonts w:ascii="Calibri" w:hAnsi="Calibri"/>
          <w:b/>
          <w:color w:val="231F20"/>
          <w:w w:val="95"/>
          <w:sz w:val="19"/>
        </w:rPr>
        <w:t>1.</w:t>
      </w:r>
      <w:r>
        <w:rPr>
          <w:rFonts w:ascii="Calibri" w:hAnsi="Calibri"/>
          <w:b/>
          <w:color w:val="231F20"/>
          <w:sz w:val="19"/>
        </w:rPr>
        <w:t> </w:t>
      </w:r>
      <w:r>
        <w:rPr>
          <w:color w:val="231F20"/>
          <w:w w:val="95"/>
          <w:sz w:val="19"/>
        </w:rPr>
        <w:t>Используя дополнительные источники, узнайте, почему речь германского импера- </w:t>
      </w:r>
      <w:r>
        <w:rPr>
          <w:color w:val="231F20"/>
          <w:spacing w:val="-2"/>
          <w:sz w:val="19"/>
        </w:rPr>
        <w:t>тора</w:t>
      </w:r>
      <w:r>
        <w:rPr>
          <w:color w:val="231F20"/>
          <w:spacing w:val="-8"/>
          <w:sz w:val="19"/>
        </w:rPr>
        <w:t> </w:t>
      </w:r>
      <w:r>
        <w:rPr>
          <w:color w:val="231F20"/>
          <w:spacing w:val="-2"/>
          <w:sz w:val="19"/>
        </w:rPr>
        <w:t>Вильгельма</w:t>
      </w:r>
      <w:r>
        <w:rPr>
          <w:color w:val="231F20"/>
          <w:spacing w:val="-8"/>
          <w:sz w:val="19"/>
        </w:rPr>
        <w:t> </w:t>
      </w:r>
      <w:r>
        <w:rPr>
          <w:color w:val="231F20"/>
          <w:spacing w:val="-2"/>
          <w:sz w:val="19"/>
        </w:rPr>
        <w:t>II</w:t>
      </w:r>
      <w:r>
        <w:rPr>
          <w:color w:val="231F20"/>
          <w:spacing w:val="-8"/>
          <w:sz w:val="19"/>
        </w:rPr>
        <w:t> </w:t>
      </w:r>
      <w:r>
        <w:rPr>
          <w:color w:val="231F20"/>
          <w:spacing w:val="-2"/>
          <w:sz w:val="19"/>
        </w:rPr>
        <w:t>называется</w:t>
      </w:r>
      <w:r>
        <w:rPr>
          <w:color w:val="231F20"/>
          <w:spacing w:val="-8"/>
          <w:sz w:val="19"/>
        </w:rPr>
        <w:t> </w:t>
      </w:r>
      <w:r>
        <w:rPr>
          <w:color w:val="231F20"/>
          <w:spacing w:val="-2"/>
          <w:sz w:val="19"/>
        </w:rPr>
        <w:t>«гуннской».</w:t>
      </w:r>
      <w:r>
        <w:rPr>
          <w:color w:val="231F20"/>
          <w:spacing w:val="-8"/>
          <w:sz w:val="19"/>
        </w:rPr>
        <w:t> </w:t>
      </w:r>
      <w:r>
        <w:rPr>
          <w:color w:val="231F20"/>
          <w:spacing w:val="-2"/>
          <w:sz w:val="19"/>
        </w:rPr>
        <w:t>В</w:t>
      </w:r>
      <w:r>
        <w:rPr>
          <w:color w:val="231F20"/>
          <w:spacing w:val="-8"/>
          <w:sz w:val="19"/>
        </w:rPr>
        <w:t> </w:t>
      </w:r>
      <w:r>
        <w:rPr>
          <w:color w:val="231F20"/>
          <w:spacing w:val="-2"/>
          <w:sz w:val="19"/>
        </w:rPr>
        <w:t>связи</w:t>
      </w:r>
      <w:r>
        <w:rPr>
          <w:color w:val="231F20"/>
          <w:spacing w:val="-8"/>
          <w:sz w:val="19"/>
        </w:rPr>
        <w:t> </w:t>
      </w:r>
      <w:r>
        <w:rPr>
          <w:color w:val="231F20"/>
          <w:spacing w:val="-2"/>
          <w:sz w:val="19"/>
        </w:rPr>
        <w:t>с</w:t>
      </w:r>
      <w:r>
        <w:rPr>
          <w:color w:val="231F20"/>
          <w:spacing w:val="-8"/>
          <w:sz w:val="19"/>
        </w:rPr>
        <w:t> </w:t>
      </w:r>
      <w:r>
        <w:rPr>
          <w:color w:val="231F20"/>
          <w:spacing w:val="-2"/>
          <w:sz w:val="19"/>
        </w:rPr>
        <w:t>чем</w:t>
      </w:r>
      <w:r>
        <w:rPr>
          <w:color w:val="231F20"/>
          <w:spacing w:val="-8"/>
          <w:sz w:val="19"/>
        </w:rPr>
        <w:t> </w:t>
      </w:r>
      <w:r>
        <w:rPr>
          <w:color w:val="231F20"/>
          <w:spacing w:val="-2"/>
          <w:sz w:val="19"/>
        </w:rPr>
        <w:t>она</w:t>
      </w:r>
      <w:r>
        <w:rPr>
          <w:color w:val="231F20"/>
          <w:spacing w:val="-8"/>
          <w:sz w:val="19"/>
        </w:rPr>
        <w:t> </w:t>
      </w:r>
      <w:r>
        <w:rPr>
          <w:color w:val="231F20"/>
          <w:spacing w:val="-2"/>
          <w:sz w:val="19"/>
        </w:rPr>
        <w:t>появилась</w:t>
      </w:r>
      <w:r>
        <w:rPr>
          <w:color w:val="231F20"/>
          <w:spacing w:val="-8"/>
          <w:sz w:val="19"/>
        </w:rPr>
        <w:t> </w:t>
      </w:r>
      <w:r>
        <w:rPr>
          <w:color w:val="231F20"/>
          <w:spacing w:val="-2"/>
          <w:sz w:val="19"/>
        </w:rPr>
        <w:t>и</w:t>
      </w:r>
      <w:r>
        <w:rPr>
          <w:color w:val="231F20"/>
          <w:spacing w:val="-8"/>
          <w:sz w:val="19"/>
        </w:rPr>
        <w:t> </w:t>
      </w:r>
      <w:r>
        <w:rPr>
          <w:color w:val="231F20"/>
          <w:spacing w:val="-2"/>
          <w:sz w:val="19"/>
        </w:rPr>
        <w:t>какие</w:t>
      </w:r>
      <w:r>
        <w:rPr>
          <w:color w:val="231F20"/>
          <w:spacing w:val="-8"/>
          <w:sz w:val="19"/>
        </w:rPr>
        <w:t> </w:t>
      </w:r>
      <w:r>
        <w:rPr>
          <w:color w:val="231F20"/>
          <w:spacing w:val="-2"/>
          <w:sz w:val="19"/>
        </w:rPr>
        <w:t>со- </w:t>
      </w:r>
      <w:r>
        <w:rPr>
          <w:color w:val="231F20"/>
          <w:w w:val="95"/>
          <w:sz w:val="19"/>
        </w:rPr>
        <w:t>бытия,</w:t>
      </w:r>
      <w:r>
        <w:rPr>
          <w:color w:val="231F20"/>
          <w:spacing w:val="-1"/>
          <w:w w:val="95"/>
          <w:sz w:val="19"/>
        </w:rPr>
        <w:t> </w:t>
      </w:r>
      <w:r>
        <w:rPr>
          <w:color w:val="231F20"/>
          <w:w w:val="95"/>
          <w:sz w:val="19"/>
        </w:rPr>
        <w:t>произошедшие</w:t>
      </w:r>
      <w:r>
        <w:rPr>
          <w:color w:val="231F20"/>
          <w:spacing w:val="-1"/>
          <w:w w:val="95"/>
          <w:sz w:val="19"/>
        </w:rPr>
        <w:t> </w:t>
      </w:r>
      <w:r>
        <w:rPr>
          <w:color w:val="231F20"/>
          <w:w w:val="95"/>
          <w:sz w:val="19"/>
        </w:rPr>
        <w:t>в</w:t>
      </w:r>
      <w:r>
        <w:rPr>
          <w:color w:val="231F20"/>
          <w:spacing w:val="-1"/>
          <w:w w:val="95"/>
          <w:sz w:val="19"/>
        </w:rPr>
        <w:t> </w:t>
      </w:r>
      <w:r>
        <w:rPr>
          <w:color w:val="231F20"/>
          <w:w w:val="95"/>
          <w:sz w:val="19"/>
        </w:rPr>
        <w:t>Китае,</w:t>
      </w:r>
      <w:r>
        <w:rPr>
          <w:color w:val="231F20"/>
          <w:spacing w:val="-1"/>
          <w:w w:val="95"/>
          <w:sz w:val="19"/>
        </w:rPr>
        <w:t> </w:t>
      </w:r>
      <w:r>
        <w:rPr>
          <w:color w:val="231F20"/>
          <w:w w:val="95"/>
          <w:sz w:val="19"/>
        </w:rPr>
        <w:t>предваряли</w:t>
      </w:r>
      <w:r>
        <w:rPr>
          <w:color w:val="231F20"/>
          <w:spacing w:val="-1"/>
          <w:w w:val="95"/>
          <w:sz w:val="19"/>
        </w:rPr>
        <w:t> </w:t>
      </w:r>
      <w:r>
        <w:rPr>
          <w:color w:val="231F20"/>
          <w:w w:val="95"/>
          <w:sz w:val="19"/>
        </w:rPr>
        <w:t>её?</w:t>
      </w:r>
      <w:r>
        <w:rPr>
          <w:color w:val="231F20"/>
          <w:spacing w:val="-1"/>
          <w:w w:val="95"/>
          <w:sz w:val="19"/>
        </w:rPr>
        <w:t> </w:t>
      </w:r>
      <w:r>
        <w:rPr>
          <w:rFonts w:ascii="Calibri" w:hAnsi="Calibri"/>
          <w:b/>
          <w:color w:val="231F20"/>
          <w:w w:val="95"/>
          <w:sz w:val="19"/>
        </w:rPr>
        <w:t>2.</w:t>
      </w:r>
      <w:r>
        <w:rPr>
          <w:rFonts w:ascii="Calibri" w:hAnsi="Calibri"/>
          <w:b/>
          <w:color w:val="231F20"/>
          <w:sz w:val="19"/>
        </w:rPr>
        <w:t> </w:t>
      </w:r>
      <w:r>
        <w:rPr>
          <w:color w:val="231F20"/>
          <w:w w:val="95"/>
          <w:sz w:val="19"/>
        </w:rPr>
        <w:t>Считаете</w:t>
      </w:r>
      <w:r>
        <w:rPr>
          <w:color w:val="231F20"/>
          <w:spacing w:val="-1"/>
          <w:w w:val="95"/>
          <w:sz w:val="19"/>
        </w:rPr>
        <w:t> </w:t>
      </w:r>
      <w:r>
        <w:rPr>
          <w:color w:val="231F20"/>
          <w:w w:val="95"/>
          <w:sz w:val="19"/>
        </w:rPr>
        <w:t>ли</w:t>
      </w:r>
      <w:r>
        <w:rPr>
          <w:color w:val="231F20"/>
          <w:spacing w:val="-1"/>
          <w:w w:val="95"/>
          <w:sz w:val="19"/>
        </w:rPr>
        <w:t> </w:t>
      </w:r>
      <w:r>
        <w:rPr>
          <w:color w:val="231F20"/>
          <w:w w:val="95"/>
          <w:sz w:val="19"/>
        </w:rPr>
        <w:t>вы</w:t>
      </w:r>
      <w:r>
        <w:rPr>
          <w:color w:val="231F20"/>
          <w:spacing w:val="-1"/>
          <w:w w:val="95"/>
          <w:sz w:val="19"/>
        </w:rPr>
        <w:t> </w:t>
      </w:r>
      <w:r>
        <w:rPr>
          <w:color w:val="231F20"/>
          <w:w w:val="95"/>
          <w:sz w:val="19"/>
        </w:rPr>
        <w:t>уместным</w:t>
      </w:r>
      <w:r>
        <w:rPr>
          <w:color w:val="231F20"/>
          <w:spacing w:val="-1"/>
          <w:w w:val="95"/>
          <w:sz w:val="19"/>
        </w:rPr>
        <w:t> </w:t>
      </w:r>
      <w:r>
        <w:rPr>
          <w:color w:val="231F20"/>
          <w:w w:val="95"/>
          <w:sz w:val="19"/>
        </w:rPr>
        <w:t>характер таких высказываний германского императора по отношению к другому государству?</w:t>
      </w:r>
    </w:p>
    <w:p>
      <w:pPr>
        <w:spacing w:line="225" w:lineRule="exact" w:before="0"/>
        <w:ind w:left="1517" w:right="0" w:firstLine="0"/>
        <w:jc w:val="both"/>
        <w:rPr>
          <w:rFonts w:ascii="Trebuchet MS" w:hAnsi="Trebuchet MS"/>
          <w:sz w:val="19"/>
        </w:rPr>
      </w:pPr>
      <w:r>
        <w:rPr>
          <w:rFonts w:ascii="Calibri" w:hAnsi="Calibri"/>
          <w:b/>
          <w:color w:val="231F20"/>
          <w:spacing w:val="-2"/>
          <w:sz w:val="19"/>
        </w:rPr>
        <w:t>3.</w:t>
      </w:r>
      <w:r>
        <w:rPr>
          <w:rFonts w:ascii="Calibri" w:hAnsi="Calibri"/>
          <w:b/>
          <w:color w:val="231F20"/>
          <w:spacing w:val="7"/>
          <w:sz w:val="19"/>
        </w:rPr>
        <w:t> </w:t>
      </w:r>
      <w:r>
        <w:rPr>
          <w:rFonts w:ascii="Trebuchet MS" w:hAnsi="Trebuchet MS"/>
          <w:color w:val="231F20"/>
          <w:spacing w:val="-2"/>
          <w:sz w:val="19"/>
        </w:rPr>
        <w:t>Почему,</w:t>
      </w:r>
      <w:r>
        <w:rPr>
          <w:rFonts w:ascii="Trebuchet MS" w:hAnsi="Trebuchet MS"/>
          <w:color w:val="231F20"/>
          <w:spacing w:val="-6"/>
          <w:sz w:val="19"/>
        </w:rPr>
        <w:t> </w:t>
      </w:r>
      <w:r>
        <w:rPr>
          <w:rFonts w:ascii="Trebuchet MS" w:hAnsi="Trebuchet MS"/>
          <w:color w:val="231F20"/>
          <w:spacing w:val="-2"/>
          <w:sz w:val="19"/>
        </w:rPr>
        <w:t>на</w:t>
      </w:r>
      <w:r>
        <w:rPr>
          <w:rFonts w:ascii="Trebuchet MS" w:hAnsi="Trebuchet MS"/>
          <w:color w:val="231F20"/>
          <w:spacing w:val="-6"/>
          <w:sz w:val="19"/>
        </w:rPr>
        <w:t> </w:t>
      </w:r>
      <w:r>
        <w:rPr>
          <w:rFonts w:ascii="Trebuchet MS" w:hAnsi="Trebuchet MS"/>
          <w:color w:val="231F20"/>
          <w:spacing w:val="-2"/>
          <w:sz w:val="19"/>
        </w:rPr>
        <w:t>ваш</w:t>
      </w:r>
      <w:r>
        <w:rPr>
          <w:rFonts w:ascii="Trebuchet MS" w:hAnsi="Trebuchet MS"/>
          <w:color w:val="231F20"/>
          <w:spacing w:val="-6"/>
          <w:sz w:val="19"/>
        </w:rPr>
        <w:t> </w:t>
      </w:r>
      <w:r>
        <w:rPr>
          <w:rFonts w:ascii="Trebuchet MS" w:hAnsi="Trebuchet MS"/>
          <w:color w:val="231F20"/>
          <w:spacing w:val="-2"/>
          <w:sz w:val="19"/>
        </w:rPr>
        <w:t>взгляд,</w:t>
      </w:r>
      <w:r>
        <w:rPr>
          <w:rFonts w:ascii="Trebuchet MS" w:hAnsi="Trebuchet MS"/>
          <w:color w:val="231F20"/>
          <w:spacing w:val="-6"/>
          <w:sz w:val="19"/>
        </w:rPr>
        <w:t> </w:t>
      </w:r>
      <w:r>
        <w:rPr>
          <w:rFonts w:ascii="Trebuchet MS" w:hAnsi="Trebuchet MS"/>
          <w:color w:val="231F20"/>
          <w:spacing w:val="-2"/>
          <w:sz w:val="19"/>
        </w:rPr>
        <w:t>было</w:t>
      </w:r>
      <w:r>
        <w:rPr>
          <w:rFonts w:ascii="Trebuchet MS" w:hAnsi="Trebuchet MS"/>
          <w:color w:val="231F20"/>
          <w:spacing w:val="-6"/>
          <w:sz w:val="19"/>
        </w:rPr>
        <w:t> </w:t>
      </w:r>
      <w:r>
        <w:rPr>
          <w:rFonts w:ascii="Trebuchet MS" w:hAnsi="Trebuchet MS"/>
          <w:color w:val="231F20"/>
          <w:spacing w:val="-2"/>
          <w:sz w:val="19"/>
        </w:rPr>
        <w:t>несколько</w:t>
      </w:r>
      <w:r>
        <w:rPr>
          <w:rFonts w:ascii="Trebuchet MS" w:hAnsi="Trebuchet MS"/>
          <w:color w:val="231F20"/>
          <w:spacing w:val="-6"/>
          <w:sz w:val="19"/>
        </w:rPr>
        <w:t> </w:t>
      </w:r>
      <w:r>
        <w:rPr>
          <w:rFonts w:ascii="Trebuchet MS" w:hAnsi="Trebuchet MS"/>
          <w:color w:val="231F20"/>
          <w:spacing w:val="-2"/>
          <w:sz w:val="19"/>
        </w:rPr>
        <w:t>вариантов</w:t>
      </w:r>
      <w:r>
        <w:rPr>
          <w:rFonts w:ascii="Trebuchet MS" w:hAnsi="Trebuchet MS"/>
          <w:color w:val="231F20"/>
          <w:spacing w:val="-6"/>
          <w:sz w:val="19"/>
        </w:rPr>
        <w:t> </w:t>
      </w:r>
      <w:r>
        <w:rPr>
          <w:rFonts w:ascii="Trebuchet MS" w:hAnsi="Trebuchet MS"/>
          <w:color w:val="231F20"/>
          <w:spacing w:val="-2"/>
          <w:sz w:val="19"/>
        </w:rPr>
        <w:t>этой</w:t>
      </w:r>
      <w:r>
        <w:rPr>
          <w:rFonts w:ascii="Trebuchet MS" w:hAnsi="Trebuchet MS"/>
          <w:color w:val="231F20"/>
          <w:spacing w:val="-6"/>
          <w:sz w:val="19"/>
        </w:rPr>
        <w:t> </w:t>
      </w:r>
      <w:r>
        <w:rPr>
          <w:rFonts w:ascii="Trebuchet MS" w:hAnsi="Trebuchet MS"/>
          <w:color w:val="231F20"/>
          <w:spacing w:val="-2"/>
          <w:sz w:val="19"/>
        </w:rPr>
        <w:t>речи?</w:t>
      </w:r>
    </w:p>
    <w:p>
      <w:pPr>
        <w:pStyle w:val="Heading7"/>
        <w:tabs>
          <w:tab w:pos="8547" w:val="left" w:leader="none"/>
        </w:tabs>
        <w:spacing w:before="119"/>
        <w:jc w:val="both"/>
      </w:pPr>
      <w:r>
        <w:rPr/>
        <w:pict>
          <v:group style="position:absolute;margin-left:190.755295pt;margin-top:10.42315pt;width:246.95pt;height:7.85pt;mso-position-horizontal-relative:page;mso-position-vertical-relative:paragraph;z-index:-27805696" id="docshapegroup3693" coordorigin="3815,208" coordsize="4939,157">
            <v:line style="position:absolute" from="3865,287" to="8659,287" stroked="true" strokeweight="1pt" strokecolor="#db413f">
              <v:stroke dashstyle="dot"/>
            </v:line>
            <v:shape style="position:absolute;left:3815;top:276;width:4875;height:20" id="docshape3694" coordorigin="3815,277" coordsize="4875,20" path="m3835,287l3832,279,3825,277,3818,279,3815,287,3818,294,3825,297,3832,294,3835,287xm8689,287l8686,279,8679,277,8672,279,8669,287,8672,294,8679,297,8686,294,8689,287xe" filled="true" fillcolor="#db413f" stroked="false">
              <v:path arrowok="t"/>
              <v:fill type="solid"/>
            </v:shape>
            <v:shape style="position:absolute;left:8669;top:208;width:84;height:157" id="docshape3695" coordorigin="8670,208" coordsize="84,157" path="m8670,208l8670,365,8754,287,8670,208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99" name="image652.png"/>
            <wp:cNvGraphicFramePr>
              <a:graphicFrameLocks noChangeAspect="1"/>
            </wp:cNvGraphicFramePr>
            <a:graphic>
              <a:graphicData uri="http://schemas.openxmlformats.org/drawingml/2006/picture">
                <pic:pic>
                  <pic:nvPicPr>
                    <pic:cNvPr id="100" name="image652.png"/>
                    <pic:cNvPicPr/>
                  </pic:nvPicPr>
                  <pic:blipFill>
                    <a:blip r:embed="rId832"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517" w:right="911" w:firstLine="0"/>
        <w:jc w:val="both"/>
        <w:rPr>
          <w:rFonts w:ascii="Trebuchet MS" w:hAnsi="Trebuchet MS"/>
          <w:sz w:val="19"/>
        </w:rPr>
      </w:pPr>
      <w:r>
        <w:rPr>
          <w:rFonts w:ascii="Trebuchet MS" w:hAnsi="Trebuchet MS"/>
          <w:color w:val="231F20"/>
          <w:sz w:val="19"/>
        </w:rPr>
        <w:t>Раскройте</w:t>
      </w:r>
      <w:r>
        <w:rPr>
          <w:rFonts w:ascii="Trebuchet MS" w:hAnsi="Trebuchet MS"/>
          <w:color w:val="231F20"/>
          <w:spacing w:val="-7"/>
          <w:sz w:val="19"/>
        </w:rPr>
        <w:t> </w:t>
      </w:r>
      <w:r>
        <w:rPr>
          <w:rFonts w:ascii="Trebuchet MS" w:hAnsi="Trebuchet MS"/>
          <w:color w:val="231F20"/>
          <w:sz w:val="19"/>
        </w:rPr>
        <w:t>смысл</w:t>
      </w:r>
      <w:r>
        <w:rPr>
          <w:rFonts w:ascii="Trebuchet MS" w:hAnsi="Trebuchet MS"/>
          <w:color w:val="231F20"/>
          <w:spacing w:val="-7"/>
          <w:sz w:val="19"/>
        </w:rPr>
        <w:t> </w:t>
      </w:r>
      <w:r>
        <w:rPr>
          <w:rFonts w:ascii="Trebuchet MS" w:hAnsi="Trebuchet MS"/>
          <w:color w:val="231F20"/>
          <w:sz w:val="19"/>
        </w:rPr>
        <w:t>понятия</w:t>
      </w:r>
      <w:r>
        <w:rPr>
          <w:rFonts w:ascii="Trebuchet MS" w:hAnsi="Trebuchet MS"/>
          <w:color w:val="231F20"/>
          <w:spacing w:val="-7"/>
          <w:sz w:val="19"/>
        </w:rPr>
        <w:t> </w:t>
      </w:r>
      <w:r>
        <w:rPr>
          <w:rFonts w:ascii="Trebuchet MS" w:hAnsi="Trebuchet MS"/>
          <w:color w:val="231F20"/>
          <w:sz w:val="19"/>
        </w:rPr>
        <w:t>«Культуркампф».</w:t>
      </w:r>
      <w:r>
        <w:rPr>
          <w:rFonts w:ascii="Trebuchet MS" w:hAnsi="Trebuchet MS"/>
          <w:color w:val="231F20"/>
          <w:spacing w:val="-7"/>
          <w:sz w:val="19"/>
        </w:rPr>
        <w:t> </w:t>
      </w:r>
      <w:r>
        <w:rPr>
          <w:rFonts w:ascii="Trebuchet MS" w:hAnsi="Trebuchet MS"/>
          <w:color w:val="231F20"/>
          <w:sz w:val="19"/>
        </w:rPr>
        <w:t>От</w:t>
      </w:r>
      <w:r>
        <w:rPr>
          <w:rFonts w:ascii="Trebuchet MS" w:hAnsi="Trebuchet MS"/>
          <w:color w:val="231F20"/>
          <w:spacing w:val="-7"/>
          <w:sz w:val="19"/>
        </w:rPr>
        <w:t> </w:t>
      </w:r>
      <w:r>
        <w:rPr>
          <w:rFonts w:ascii="Trebuchet MS" w:hAnsi="Trebuchet MS"/>
          <w:color w:val="231F20"/>
          <w:sz w:val="19"/>
        </w:rPr>
        <w:t>каких</w:t>
      </w:r>
      <w:r>
        <w:rPr>
          <w:rFonts w:ascii="Trebuchet MS" w:hAnsi="Trebuchet MS"/>
          <w:color w:val="231F20"/>
          <w:spacing w:val="-7"/>
          <w:sz w:val="19"/>
        </w:rPr>
        <w:t> </w:t>
      </w:r>
      <w:r>
        <w:rPr>
          <w:rFonts w:ascii="Trebuchet MS" w:hAnsi="Trebuchet MS"/>
          <w:color w:val="231F20"/>
          <w:sz w:val="19"/>
        </w:rPr>
        <w:t>немецких</w:t>
      </w:r>
      <w:r>
        <w:rPr>
          <w:rFonts w:ascii="Trebuchet MS" w:hAnsi="Trebuchet MS"/>
          <w:color w:val="231F20"/>
          <w:spacing w:val="-7"/>
          <w:sz w:val="19"/>
        </w:rPr>
        <w:t> </w:t>
      </w:r>
      <w:r>
        <w:rPr>
          <w:rFonts w:ascii="Trebuchet MS" w:hAnsi="Trebuchet MS"/>
          <w:color w:val="231F20"/>
          <w:sz w:val="19"/>
        </w:rPr>
        <w:t>слов</w:t>
      </w:r>
      <w:r>
        <w:rPr>
          <w:rFonts w:ascii="Trebuchet MS" w:hAnsi="Trebuchet MS"/>
          <w:color w:val="231F20"/>
          <w:spacing w:val="-7"/>
          <w:sz w:val="19"/>
        </w:rPr>
        <w:t> </w:t>
      </w:r>
      <w:r>
        <w:rPr>
          <w:rFonts w:ascii="Trebuchet MS" w:hAnsi="Trebuchet MS"/>
          <w:color w:val="231F20"/>
          <w:sz w:val="19"/>
        </w:rPr>
        <w:t>оно</w:t>
      </w:r>
      <w:r>
        <w:rPr>
          <w:rFonts w:ascii="Trebuchet MS" w:hAnsi="Trebuchet MS"/>
          <w:color w:val="231F20"/>
          <w:spacing w:val="-7"/>
          <w:sz w:val="19"/>
        </w:rPr>
        <w:t> </w:t>
      </w:r>
      <w:r>
        <w:rPr>
          <w:rFonts w:ascii="Trebuchet MS" w:hAnsi="Trebuchet MS"/>
          <w:color w:val="231F20"/>
          <w:sz w:val="19"/>
        </w:rPr>
        <w:t>происхо- </w:t>
      </w:r>
      <w:r>
        <w:rPr>
          <w:rFonts w:ascii="Trebuchet MS" w:hAnsi="Trebuchet MS"/>
          <w:color w:val="231F20"/>
          <w:w w:val="95"/>
          <w:sz w:val="19"/>
        </w:rPr>
        <w:t>дит? Используя дополнительные источники, попробуйте найти автора этого понятия. </w:t>
      </w:r>
      <w:r>
        <w:rPr>
          <w:rFonts w:ascii="Trebuchet MS" w:hAnsi="Trebuchet MS"/>
          <w:color w:val="231F20"/>
          <w:sz w:val="19"/>
        </w:rPr>
        <w:t>Каковы были его отношения с О. Бисмарком?</w:t>
      </w:r>
    </w:p>
    <w:p>
      <w:pPr>
        <w:pStyle w:val="BodyText"/>
        <w:rPr>
          <w:rFonts w:ascii="Trebuchet MS"/>
          <w:sz w:val="17"/>
        </w:rPr>
      </w:pPr>
      <w:r>
        <w:rPr/>
        <w:pict>
          <v:group style="position:absolute;margin-left:71.725998pt;margin-top:11.069629pt;width:385.95pt;height:35.3pt;mso-position-horizontal-relative:page;mso-position-vertical-relative:paragraph;z-index:-15371264;mso-wrap-distance-left:0;mso-wrap-distance-right:0" id="docshapegroup3696" coordorigin="1435,221" coordsize="7719,706">
            <v:shape style="position:absolute;left:1434;top:221;width:7719;height:706" type="#_x0000_t75" id="docshape3697" stroked="false">
              <v:imagedata r:id="rId93" o:title=""/>
            </v:shape>
            <v:rect style="position:absolute;left:1497;top:284;width:7597;height:585" id="docshape3698" filled="true" fillcolor="#ffffff" stroked="false">
              <v:fill type="solid"/>
            </v:rect>
            <v:shape style="position:absolute;left:1582;top:375;width:397;height:397" type="#_x0000_t75" id="docshape3699" stroked="false">
              <v:imagedata r:id="rId94" o:title=""/>
            </v:shape>
            <v:shape style="position:absolute;left:1690;top:399;width:191;height:371" type="#_x0000_t202" id="docshape3700"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0;width:6497;height:445" type="#_x0000_t202" id="docshape3701"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831"/>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803648" id="docshapegroup3705" coordorigin="0,0" coordsize="10308,1441">
            <v:shape style="position:absolute;left:420;top:419;width:9468;height:1021" type="#_x0000_t75" id="docshape3706" stroked="false">
              <v:imagedata r:id="rId6" o:title=""/>
            </v:shape>
            <v:shape style="position:absolute;left:420;top:283;width:9605;height:420" id="docshape3707" coordorigin="420,283" coordsize="9605,420" path="m9724,703l10024,703m420,583l420,283m9604,583l9604,283e" filled="false" stroked="true" strokeweight="1.25pt" strokecolor="#ffffff">
              <v:path arrowok="t"/>
              <v:stroke dashstyle="solid"/>
            </v:shape>
            <v:shape style="position:absolute;left:420;top:283;width:9605;height:420" id="docshape370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709" coordorigin="0,0" coordsize="10308,420" path="m360,420l0,420m9948,420l10308,420m420,360l420,0m9888,360l9888,0e" filled="false" stroked="true" strokeweight=".25pt" strokecolor="#000000">
              <v:path arrowok="t"/>
              <v:stroke dashstyle="solid"/>
            </v:shape>
            <v:shape style="position:absolute;left:8714;top:1114;width:383;height:272" type="#_x0000_t202" id="docshape3710" filled="false" stroked="false">
              <v:textbox inset="0,0,0,0">
                <w:txbxContent>
                  <w:p>
                    <w:pPr>
                      <w:spacing w:line="268" w:lineRule="exact" w:before="3"/>
                      <w:ind w:left="0" w:right="0" w:firstLine="0"/>
                      <w:jc w:val="left"/>
                      <w:rPr>
                        <w:rFonts w:ascii="Calibri"/>
                        <w:b/>
                        <w:sz w:val="22"/>
                      </w:rPr>
                    </w:pPr>
                    <w:r>
                      <w:rPr>
                        <w:rFonts w:ascii="Calibri"/>
                        <w:b/>
                        <w:color w:val="FFFFFF"/>
                        <w:spacing w:val="-11"/>
                        <w:w w:val="120"/>
                        <w:sz w:val="22"/>
                      </w:rPr>
                      <w:t>179</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3711"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1573" w:val="left" w:leader="none"/>
        </w:tabs>
        <w:ind w:left="610"/>
      </w:pPr>
      <w:r>
        <w:rPr/>
        <w:pict>
          <v:group style="position:absolute;margin-left:21pt;margin-top:35.469139pt;width:473.4pt;height:451pt;mso-position-horizontal-relative:page;mso-position-vertical-relative:paragraph;z-index:-27803136" id="docshapegroup3712" coordorigin="420,709" coordsize="9468,9020">
            <v:shape style="position:absolute;left:420;top:2273;width:9468;height:7456" id="docshape3713" coordorigin="420,2274" coordsize="9468,7456" path="m9888,2274l420,2274,420,6174,420,9729,9888,9729,9888,6174,9888,2274xe" filled="true" fillcolor="#e6e7e8" stroked="false">
              <v:path arrowok="t"/>
              <v:fill type="solid"/>
            </v:shape>
            <v:shape style="position:absolute;left:1831;top:6241;width:6358;height:629" type="#_x0000_t75" id="docshape3714" stroked="false">
              <v:imagedata r:id="rId834" o:title=""/>
            </v:shape>
            <v:rect style="position:absolute;left:1894;top:6183;width:6237;height:624" id="docshape3715" filled="true" fillcolor="#ffffff" stroked="false">
              <v:fill type="solid"/>
            </v:rect>
            <v:shape style="position:absolute;left:1831;top:1755;width:6358;height:4486" type="#_x0000_t75" id="docshape3716" stroked="false">
              <v:imagedata r:id="rId835" o:title=""/>
            </v:shape>
            <v:shape style="position:absolute;left:1894;top:1818;width:6237;height:4366" type="#_x0000_t75" id="docshape3717" stroked="false">
              <v:imagedata r:id="rId836" o:title=""/>
            </v:shape>
            <v:rect style="position:absolute;left:1904;top:1828;width:6217;height:4346" id="docshape3718" filled="false" stroked="true" strokeweight="1.0pt" strokecolor="#ffffff">
              <v:stroke dashstyle="solid"/>
            </v:rect>
            <v:rect style="position:absolute;left:1213;top:8463;width:3799;height:114" id="docshape3719" filled="true" fillcolor="#b2ccea" stroked="false">
              <v:fill type="solid"/>
            </v:rect>
            <v:rect style="position:absolute;left:5012;top:8463;width:3799;height:114" id="docshape3720" filled="true" fillcolor="#eeaf9f" stroked="false">
              <v:fill type="solid"/>
            </v:rect>
            <v:shape style="position:absolute;left:1000;top:709;width:30;height:7603" id="docshape3721" coordorigin="1000,709" coordsize="30,7603" path="m1030,8293l1029,8289,1023,8283,1019,8281,1011,8281,1007,8283,1002,8289,1000,8293,1000,8300,1002,8304,1007,8310,1011,8311,1019,8311,1023,8310,1029,8304,1030,8300,1030,8293xm1030,8229l1024,8222,1007,8222,1000,8229,1000,8245,1007,8252,1024,8252,1030,8245,1030,8229xm1030,8168l1024,8162,1007,8162,1000,8168,1000,8185,1007,8192,1024,8192,1030,8185,1030,8168xm1030,8108l1024,8102,1007,8102,1000,8108,1000,8125,1007,8132,1024,8132,1030,8125,1030,8108xm1030,8048l1024,8042,1007,8042,1000,8048,1000,8065,1007,8072,1024,8072,1030,8065,1030,8048xm1030,7988l1024,7981,1007,7981,1000,7988,1000,8005,1007,8011,1024,8011,1030,8005,1030,7988xm1030,7928l1024,7921,1007,7921,1000,7928,1000,7945,1007,7951,1024,7951,1030,7945,1030,7928xm1030,7868l1024,7861,1007,7861,1000,7868,1000,7885,1007,7891,1024,7891,1030,7885,1030,7868xm1030,7808l1024,7801,1007,7801,1000,7808,1000,7824,1007,7831,1024,7831,1030,7824,1030,7808xm1030,7748l1024,7741,1007,7741,1000,7748,1000,7764,1007,7771,1024,7771,1030,7764,1030,7748xm1030,7688l1024,7681,1007,7681,1000,7688,1000,7704,1007,7711,1024,7711,1030,7704,1030,7688xm1030,7628l1024,7621,1007,7621,1000,7628,1000,7644,1007,7651,1024,7651,1030,7644,1030,7628xm1030,7567l1024,7561,1007,7561,1000,7567,1000,7584,1007,7591,1024,7591,1030,7584,1030,7567xm1030,7507l1024,7501,1007,7501,1000,7507,1000,7524,1007,7531,1024,7531,1030,7524,1030,7507xm1030,7447l1024,7441,1007,7441,1000,7447,1000,7464,1007,7471,1024,7471,1030,7464,1030,7447xm1030,7387l1024,7380,1007,7380,1000,7387,1000,7404,1007,7410,1024,7410,1030,7404,1030,7387xm1030,7327l1024,7320,1007,7320,1000,7327,1000,7344,1007,7350,1024,7350,1030,7344,1030,7327xm1030,7267l1024,7260,1007,7260,1000,7267,1000,7284,1007,7290,1024,7290,1030,7284,1030,7267xm1030,7207l1024,7200,1007,7200,1000,7207,1000,7223,1007,7230,1024,7230,1030,7223,1030,7207xm1030,7147l1024,7140,1007,7140,1000,7147,1000,7163,1007,7170,1024,7170,1030,7163,1030,7147xm1030,7087l1024,7080,1007,7080,1000,7087,1000,7103,1007,7110,1024,7110,1030,7103,1030,7087xm1030,7027l1024,7020,1007,7020,1000,7027,1000,7043,1007,7050,1024,7050,1030,7043,1030,7027xm1030,6966l1024,6960,1007,6960,1000,6966,1000,6983,1007,6990,1024,6990,1030,6983,1030,6966xm1030,6906l1024,6900,1007,6900,1000,6906,1000,6923,1007,6930,1024,6930,1030,6923,1030,6906xm1030,6846l1024,6840,1007,6840,1000,6846,1000,6863,1007,6870,1024,6870,1030,6863,1030,6846xm1030,6786l1024,6779,1007,6779,1000,6786,1000,6803,1007,6809,1024,6809,1030,6803,1030,6786xm1030,6726l1024,6719,1007,6719,1000,6726,1000,6743,1007,6749,1024,6749,1030,6743,1030,6726xm1030,6666l1024,6659,1007,6659,1000,6666,1000,6683,1007,6689,1024,6689,1030,6683,1030,6666xm1030,6606l1024,6599,1007,6599,1000,6606,1000,6622,1007,6629,1024,6629,1030,6622,1030,6606xm1030,6546l1024,6539,1007,6539,1000,6546,1000,6562,1007,6569,1024,6569,1030,6562,1030,6546xm1030,6486l1024,6479,1007,6479,1000,6486,1000,6502,1007,6509,1024,6509,1030,6502,1030,6486xm1030,6426l1024,6419,1007,6419,1000,6426,1000,6442,1007,6449,1024,6449,1030,6442,1030,6426xm1030,6365l1024,6359,1007,6359,1000,6365,1000,6382,1007,6389,1024,6389,1030,6382,1030,6365xm1030,6305l1024,6299,1007,6299,1000,6305,1000,6322,1007,6329,1024,6329,1030,6322,1030,6305xm1030,6245l1024,6239,1007,6239,1000,6245,1000,6262,1007,6269,1024,6269,1030,6262,1030,6245xm1030,6185l1024,6178,1007,6178,1000,6185,1000,6202,1007,6208,1024,6208,1030,6202,1030,6185xm1030,6125l1024,6118,1007,6118,1000,6125,1000,6142,1007,6148,1024,6148,1030,6142,1030,6125xm1030,6065l1024,6058,1007,6058,1000,6065,1000,6082,1007,6088,1024,6088,1030,6082,1030,6065xm1030,6005l1024,5998,1007,5998,1000,6005,1000,6021,1007,6028,1024,6028,1030,6021,1030,6005xm1030,5945l1024,5938,1007,5938,1000,5945,1000,5961,1007,5968,1024,5968,1030,5961,1030,5945xm1030,5885l1024,5878,1007,5878,1000,5885,1000,5901,1007,5908,1024,5908,1030,5901,1030,5885xm1030,5825l1024,5818,1007,5818,1000,5825,1000,5841,1007,5848,1024,5848,1030,5841,1030,5825xm1030,5764l1024,5758,1007,5758,1000,5764,1000,5781,1007,5788,1024,5788,1030,5781,1030,5764xm1030,5704l1024,5698,1007,5698,1000,5704,1000,5721,1007,5728,1024,5728,1030,5721,1030,5704xm1030,5644l1024,5638,1007,5638,1000,5644,1000,5661,1007,5668,1024,5668,1030,5661,1030,5644xm1030,5584l1024,5577,1007,5577,1000,5584,1000,5601,1007,5607,1024,5607,1030,5601,1030,5584xm1030,5524l1024,5517,1007,5517,1000,5524,1000,5541,1007,5547,1024,5547,1030,5541,1030,5524xm1030,5464l1024,5457,1007,5457,1000,5464,1000,5481,1007,5487,1024,5487,1030,5481,1030,5464xm1030,5404l1024,5397,1007,5397,1000,5404,1000,5420,1007,5427,1024,5427,1030,5420,1030,5404xm1030,5344l1024,5337,1007,5337,1000,5344,1000,5360,1007,5367,1024,5367,1030,5360,1030,5344xm1030,5284l1024,5277,1007,5277,1000,5284,1000,5300,1007,5307,1024,5307,1030,5300,1030,5284xm1030,5224l1024,5217,1007,5217,1000,5224,1000,5240,1007,5247,1024,5247,1030,5240,1030,5224xm1030,5163l1024,5157,1007,5157,1000,5163,1000,5180,1007,5187,1024,5187,1030,5180,1030,5163xm1030,5103l1024,5097,1007,5097,1000,5103,1000,5120,1007,5127,1024,5127,1030,5120,1030,5103xm1030,5043l1024,5037,1007,5037,1000,5043,1000,5060,1007,5067,1024,5067,1030,5060,1030,5043xm1030,4983l1024,4976,1007,4976,1000,4983,1000,5000,1007,5006,1024,5006,1030,5000,1030,4983xm1030,4923l1024,4916,1007,4916,1000,4923,1000,4940,1007,4946,1024,4946,1030,4940,1030,4923xm1030,4863l1024,4856,1007,4856,1000,4863,1000,4880,1007,4886,1024,4886,1030,4880,1030,4863xm1030,4803l1024,4796,1007,4796,1000,4803,1000,4819,1007,4826,1024,4826,1030,4819,1030,4803xm1030,4743l1024,4736,1007,4736,1000,4743,1000,4759,1007,4766,1024,4766,1030,4759,1030,4743xm1030,4683l1024,4676,1007,4676,1000,4683,1000,4699,1007,4706,1024,4706,1030,4699,1030,4683xm1030,4623l1024,4616,1007,4616,1000,4623,1000,4639,1007,4646,1024,4646,1030,4639,1030,4623xm1030,4562l1024,4556,1007,4556,1000,4562,1000,4579,1007,4586,1024,4586,1030,4579,1030,4562xm1030,4502l1024,4496,1007,4496,1000,4502,1000,4519,1007,4526,1024,4526,1030,4519,1030,4502xm1030,4442l1024,4436,1007,4436,1000,4442,1000,4459,1007,4466,1024,4466,1030,4459,1030,4442xm1030,4382l1024,4375,1007,4375,1000,4382,1000,4399,1007,4405,1024,4405,1030,4399,1030,4382xm1030,4322l1024,4315,1007,4315,1000,4322,1000,4339,1007,4345,1024,4345,1030,4339,1030,4322xm1030,4262l1024,4255,1007,4255,1000,4262,1000,4279,1007,4285,1024,4285,1030,4279,1030,4262xm1030,4202l1024,4195,1007,4195,1000,4202,1000,4218,1007,4225,1024,4225,1030,4218,1030,4202xm1030,4142l1024,4135,1007,4135,1000,4142,1000,4158,1007,4165,1024,4165,1030,4158,1030,4142xm1030,4082l1024,4075,1007,4075,1000,4082,1000,4098,1007,4105,1024,4105,1030,4098,1030,4082xm1030,4022l1024,4015,1007,4015,1000,4022,1000,4038,1007,4045,1024,4045,1030,4038,1030,4022xm1030,3962l1024,3955,1007,3955,1000,3962,1000,3978,1007,3985,1024,3985,1030,3978,1030,3962xm1030,3901l1024,3895,1007,3895,1000,3901,1000,3918,1007,3925,1024,3925,1030,3918,1030,3901xm1030,3841l1024,3835,1007,3835,1000,3841,1000,3858,1007,3865,1024,3865,1030,3858,1030,3841xm1030,3781l1024,3774,1007,3774,1000,3781,1000,3798,1007,3804,1024,3804,1030,3798,1030,3781xm1030,3721l1024,3714,1007,3714,1000,3721,1000,3738,1007,3744,1024,3744,1030,3738,1030,3721xm1030,3661l1024,3654,1007,3654,1000,3661,1000,3678,1007,3684,1024,3684,1030,3678,1030,3661xm1030,3601l1024,3594,1007,3594,1000,3601,1000,3617,1007,3624,1024,3624,1030,3617,1030,3601xm1030,3541l1024,3534,1007,3534,1000,3541,1000,3557,1007,3564,1024,3564,1030,3557,1030,3541xm1030,3481l1024,3474,1007,3474,1000,3481,1000,3497,1007,3504,1024,3504,1030,3497,1030,3481xm1030,3421l1024,3414,1007,3414,1000,3421,1000,3437,1007,3444,1024,3444,1030,3437,1030,3421xm1030,3361l1024,3354,1007,3354,1000,3361,1000,3377,1007,3384,1024,3384,1030,3377,1030,3361xm1030,3300l1024,3294,1007,3294,1000,3300,1000,3317,1007,3324,1024,3324,1030,3317,1030,3300xm1030,3240l1024,3234,1007,3234,1000,3240,1000,3257,1007,3264,1024,3264,1030,3257,1030,3240xm1030,3180l1024,3173,1007,3173,1000,3180,1000,3197,1007,3203,1024,3203,1030,3197,1030,3180xm1030,3120l1024,3113,1007,3113,1000,3120,1000,3137,1007,3143,1024,3143,1030,3137,1030,3120xm1030,3060l1024,3053,1007,3053,1000,3060,1000,3077,1007,3083,1024,3083,1030,3077,1030,3060xm1030,3000l1024,2993,1007,2993,1000,3000,1000,3016,1007,3023,1024,3023,1030,3016,1030,3000xm1030,2940l1024,2933,1007,2933,1000,2940,1000,2956,1007,2963,1024,2963,1030,2956,1030,2940xm1030,2880l1024,2873,1007,2873,1000,2880,1000,2896,1007,2903,1024,2903,1030,2896,1030,2880xm1030,2820l1024,2813,1007,2813,1000,2820,1000,2836,1007,2843,1024,2843,1030,2836,1030,2820xm1030,2760l1024,2753,1007,2753,1000,2760,1000,2776,1007,2783,1024,2783,1030,2776,1030,2760xm1030,2699l1024,2693,1007,2693,1000,2699,1000,2716,1007,2723,1024,2723,1030,2716,1030,2699xm1030,2639l1024,2633,1007,2633,1000,2639,1000,2656,1007,2663,1024,2663,1030,2656,1030,2639xm1030,2579l1024,2572,1007,2572,1000,2579,1000,2596,1007,2602,1024,2602,1030,2596,1030,2579xm1030,2519l1024,2512,1007,2512,1000,2519,1000,2536,1007,2542,1024,2542,1030,2536,1030,2519xm1030,2459l1024,2452,1007,2452,1000,2459,1000,2476,1007,2482,1024,2482,1030,2476,1030,2459xm1030,2399l1024,2392,1007,2392,1000,2399,1000,2415,1007,2422,1024,2422,1030,2415,1030,2399xm1030,2339l1024,2332,1007,2332,1000,2339,1000,2355,1007,2362,1024,2362,1030,2355,1030,2339xm1030,2279l1024,2272,1007,2272,1000,2279,1000,2295,1007,2302,1024,2302,1030,2295,1030,2279xm1030,2219l1024,2212,1007,2212,1000,2219,1000,2235,1007,2242,1024,2242,1030,2235,1030,2219xm1030,2159l1024,2152,1007,2152,1000,2159,1000,2175,1007,2182,1024,2182,1030,2175,1030,2159xm1030,2098l1024,2092,1007,2092,1000,2098,1000,2115,1007,2122,1024,2122,1030,2115,1030,2098xm1030,2038l1024,2032,1007,2032,1000,2038,1000,2055,1007,2062,1024,2062,1030,2055,1030,2038xm1030,1978l1024,1971,1007,1971,1000,1978,1000,1995,1007,2001,1024,2001,1030,1995,1030,1978xm1030,1918l1024,1911,1007,1911,1000,1918,1000,1935,1007,1941,1024,1941,1030,1935,1030,1918xm1030,1858l1024,1851,1007,1851,1000,1858,1000,1875,1007,1881,1024,1881,1030,1875,1030,1858xm1030,1798l1024,1791,1007,1791,1000,1798,1000,1814,1007,1821,1024,1821,1030,1814,1030,1798xm1030,1738l1024,1731,1007,1731,1000,1738,1000,1754,1007,1761,1024,1761,1030,1754,1030,1738xm1030,1678l1024,1671,1007,1671,1000,1678,1000,1694,1007,1701,1024,1701,1030,1694,1030,1678xm1030,1618l1024,1611,1007,1611,1000,1618,1000,1634,1007,1641,1024,1641,1030,1634,1030,1618xm1030,1558l1024,1551,1007,1551,1000,1558,1000,1574,1007,1581,1024,1581,1030,1574,1030,1558xm1030,1497l1024,1491,1007,1491,1000,1497,1000,1514,1007,1521,1024,1521,1030,1514,1030,1497xm1030,1437l1024,1431,1007,1431,1000,1437,1000,1454,1007,1461,1024,1461,1030,1454,1030,1437xm1030,1377l1024,1370,1007,1370,1000,1377,1000,1394,1007,1400,1024,1400,1030,1394,1030,1377xm1030,1317l1024,1310,1007,1310,1000,1317,1000,1334,1007,1340,1024,1340,1030,1334,1030,1317xm1030,1257l1024,1250,1007,1250,1000,1257,1000,1274,1007,1280,1024,1280,1030,1274,1030,1257xm1030,1197l1024,1190,1007,1190,1000,1197,1000,1213,1007,1220,1024,1220,1030,1213,1030,1197xm1030,1137l1024,1130,1007,1130,1000,1137,1000,1153,1007,1160,1024,1160,1030,1153,1030,1137xm1030,1077l1024,1070,1007,1070,1000,1077,1000,1093,1007,1100,1024,1100,1030,1093,1030,1077xm1030,1017l1024,1010,1007,1010,1000,1017,1000,1033,1007,1040,1024,1040,1030,1033,1030,1017xm1030,957l1024,950,1007,950,1000,957,1000,973,1007,980,1024,980,1030,973,1030,957xm1030,896l1024,890,1007,890,1000,896,1000,913,1007,920,1024,920,1030,913,1030,896xm1030,836l1024,830,1007,830,1000,836,1000,853,1007,860,1024,860,1030,853,1030,836xm1030,776l1024,769,1007,769,1000,776,1000,793,1007,799,1024,799,1030,793,1030,776xm1030,720l1029,717,1023,711,1019,709,1011,709,1007,711,1002,717,1000,720,1000,728,1002,732,1007,738,1011,739,1019,739,1023,738,1029,732,1030,728,1030,720xe" filled="true" fillcolor="#db413f" stroked="false">
              <v:path arrowok="t"/>
              <v:fill type="solid"/>
            </v:shape>
            <v:shape style="position:absolute;left:818;top:1064;width:397;height:397" type="#_x0000_t75" id="docshape3722" stroked="false">
              <v:imagedata r:id="rId11" o:title=""/>
            </v:shape>
            <v:shape style="position:absolute;left:816;top:7035;width:397;height:397" type="#_x0000_t75" id="docshape3723" stroked="false">
              <v:imagedata r:id="rId837" o:title=""/>
            </v:shape>
            <v:shape style="position:absolute;left:816;top:7576;width:397;height:397" type="#_x0000_t75" id="docshape3724" stroked="false">
              <v:imagedata r:id="rId838" o:title=""/>
            </v:shape>
            <v:shape style="position:absolute;left:816;top:8273;width:418;height:418" type="#_x0000_t75" id="docshape3725" stroked="false">
              <v:imagedata r:id="rId839" o:title=""/>
            </v:shape>
            <v:shape style="position:absolute;left:816;top:8274;width:397;height:397" type="#_x0000_t75" id="docshape3726" stroked="false">
              <v:imagedata r:id="rId840" o:title=""/>
            </v:shape>
            <w10:wrap type="none"/>
          </v:group>
        </w:pict>
      </w:r>
      <w:r>
        <w:rPr/>
        <w:pict>
          <v:group style="position:absolute;margin-left:59.792pt;margin-top:14.192637pt;width:31.35pt;height:28.8pt;mso-position-horizontal-relative:page;mso-position-vertical-relative:paragraph;z-index:-27802624" id="docshapegroup3727" coordorigin="1196,284" coordsize="627,576">
            <v:shape style="position:absolute;left:1195;top:283;width:627;height:576" type="#_x0000_t75" id="docshape3728" stroked="false">
              <v:imagedata r:id="rId546" o:title=""/>
            </v:shape>
            <v:shape style="position:absolute;left:1195;top:283;width:627;height:576" type="#_x0000_t202" id="docshape3729"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16</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75"/>
        </w:rPr>
        <w:t>Италия:</w:t>
      </w:r>
      <w:r>
        <w:rPr>
          <w:color w:val="4495D1"/>
          <w:spacing w:val="30"/>
          <w:w w:val="150"/>
        </w:rPr>
        <w:t> </w:t>
      </w:r>
      <w:r>
        <w:rPr>
          <w:color w:val="4495D1"/>
          <w:spacing w:val="9"/>
          <w:w w:val="75"/>
        </w:rPr>
        <w:t>«запоздавшая</w:t>
      </w:r>
      <w:r>
        <w:rPr>
          <w:color w:val="4495D1"/>
          <w:spacing w:val="30"/>
          <w:w w:val="150"/>
        </w:rPr>
        <w:t> </w:t>
      </w:r>
      <w:r>
        <w:rPr>
          <w:color w:val="4495D1"/>
          <w:spacing w:val="8"/>
          <w:w w:val="75"/>
        </w:rPr>
        <w:t>нация»</w:t>
      </w:r>
    </w:p>
    <w:p>
      <w:pPr>
        <w:spacing w:line="218" w:lineRule="auto" w:before="299"/>
        <w:ind w:left="1574" w:right="911" w:firstLine="0"/>
        <w:jc w:val="left"/>
        <w:rPr>
          <w:rFonts w:ascii="Calibri" w:hAnsi="Calibri"/>
          <w:b/>
          <w:sz w:val="19"/>
        </w:rPr>
      </w:pPr>
      <w:r>
        <w:rPr/>
        <w:pict>
          <v:shape style="position:absolute;margin-left:46.349701pt;margin-top:16.255198pt;width:8.550pt;height:18.55pt;mso-position-horizontal-relative:page;mso-position-vertical-relative:paragraph;z-index:16090624" type="#_x0000_t202" id="docshape3730"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15"/>
          <w:w w:val="115"/>
          <w:sz w:val="19"/>
        </w:rPr>
        <w:t> </w:t>
      </w:r>
      <w:r>
        <w:rPr>
          <w:rFonts w:ascii="Calibri" w:hAnsi="Calibri"/>
          <w:b/>
          <w:color w:val="231F20"/>
          <w:w w:val="115"/>
          <w:sz w:val="19"/>
        </w:rPr>
        <w:t>в</w:t>
      </w:r>
      <w:r>
        <w:rPr>
          <w:rFonts w:ascii="Calibri" w:hAnsi="Calibri"/>
          <w:b/>
          <w:color w:val="231F20"/>
          <w:spacing w:val="15"/>
          <w:w w:val="115"/>
          <w:sz w:val="19"/>
        </w:rPr>
        <w:t> </w:t>
      </w:r>
      <w:r>
        <w:rPr>
          <w:rFonts w:ascii="Calibri" w:hAnsi="Calibri"/>
          <w:b/>
          <w:color w:val="231F20"/>
          <w:w w:val="115"/>
          <w:sz w:val="19"/>
        </w:rPr>
        <w:t>Италии</w:t>
      </w:r>
      <w:r>
        <w:rPr>
          <w:rFonts w:ascii="Calibri" w:hAnsi="Calibri"/>
          <w:b/>
          <w:color w:val="231F20"/>
          <w:spacing w:val="15"/>
          <w:w w:val="115"/>
          <w:sz w:val="19"/>
        </w:rPr>
        <w:t> </w:t>
      </w:r>
      <w:r>
        <w:rPr>
          <w:rFonts w:ascii="Calibri" w:hAnsi="Calibri"/>
          <w:b/>
          <w:color w:val="231F20"/>
          <w:w w:val="115"/>
          <w:sz w:val="19"/>
        </w:rPr>
        <w:t>не</w:t>
      </w:r>
      <w:r>
        <w:rPr>
          <w:rFonts w:ascii="Calibri" w:hAnsi="Calibri"/>
          <w:b/>
          <w:color w:val="231F20"/>
          <w:spacing w:val="15"/>
          <w:w w:val="115"/>
          <w:sz w:val="19"/>
        </w:rPr>
        <w:t> </w:t>
      </w:r>
      <w:r>
        <w:rPr>
          <w:rFonts w:ascii="Calibri" w:hAnsi="Calibri"/>
          <w:b/>
          <w:color w:val="231F20"/>
          <w:w w:val="115"/>
          <w:sz w:val="19"/>
        </w:rPr>
        <w:t>удалось</w:t>
      </w:r>
      <w:r>
        <w:rPr>
          <w:rFonts w:ascii="Calibri" w:hAnsi="Calibri"/>
          <w:b/>
          <w:color w:val="231F20"/>
          <w:spacing w:val="15"/>
          <w:w w:val="115"/>
          <w:sz w:val="19"/>
        </w:rPr>
        <w:t> </w:t>
      </w:r>
      <w:r>
        <w:rPr>
          <w:rFonts w:ascii="Calibri" w:hAnsi="Calibri"/>
          <w:b/>
          <w:color w:val="231F20"/>
          <w:w w:val="115"/>
          <w:sz w:val="19"/>
        </w:rPr>
        <w:t>добиться</w:t>
      </w:r>
      <w:r>
        <w:rPr>
          <w:rFonts w:ascii="Calibri" w:hAnsi="Calibri"/>
          <w:b/>
          <w:color w:val="231F20"/>
          <w:spacing w:val="15"/>
          <w:w w:val="115"/>
          <w:sz w:val="19"/>
        </w:rPr>
        <w:t> </w:t>
      </w:r>
      <w:r>
        <w:rPr>
          <w:rFonts w:ascii="Calibri" w:hAnsi="Calibri"/>
          <w:b/>
          <w:color w:val="231F20"/>
          <w:w w:val="115"/>
          <w:sz w:val="19"/>
        </w:rPr>
        <w:t>внутреннего</w:t>
      </w:r>
      <w:r>
        <w:rPr>
          <w:rFonts w:ascii="Calibri" w:hAnsi="Calibri"/>
          <w:b/>
          <w:color w:val="231F20"/>
          <w:spacing w:val="15"/>
          <w:w w:val="115"/>
          <w:sz w:val="19"/>
        </w:rPr>
        <w:t> </w:t>
      </w:r>
      <w:r>
        <w:rPr>
          <w:rFonts w:ascii="Calibri" w:hAnsi="Calibri"/>
          <w:b/>
          <w:color w:val="231F20"/>
          <w:w w:val="115"/>
          <w:sz w:val="19"/>
        </w:rPr>
        <w:t>единства</w:t>
      </w:r>
      <w:r>
        <w:rPr>
          <w:rFonts w:ascii="Calibri" w:hAnsi="Calibri"/>
          <w:b/>
          <w:color w:val="231F20"/>
          <w:spacing w:val="15"/>
          <w:w w:val="115"/>
          <w:sz w:val="19"/>
        </w:rPr>
        <w:t> </w:t>
      </w:r>
      <w:r>
        <w:rPr>
          <w:rFonts w:ascii="Calibri" w:hAnsi="Calibri"/>
          <w:b/>
          <w:color w:val="231F20"/>
          <w:w w:val="115"/>
          <w:sz w:val="19"/>
        </w:rPr>
        <w:t>накануне Первой мировой войны?</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sz w:val="23"/>
        </w:rPr>
      </w:pPr>
    </w:p>
    <w:p>
      <w:pPr>
        <w:spacing w:line="218" w:lineRule="auto" w:before="119"/>
        <w:ind w:left="1687" w:right="2655" w:firstLine="0"/>
        <w:jc w:val="left"/>
        <w:rPr>
          <w:rFonts w:ascii="Trebuchet MS" w:hAnsi="Trebuchet MS"/>
          <w:i/>
          <w:sz w:val="19"/>
        </w:rPr>
      </w:pPr>
      <w:r>
        <w:rPr>
          <w:rFonts w:ascii="Calibri" w:hAnsi="Calibri"/>
          <w:b/>
          <w:color w:val="231F20"/>
          <w:w w:val="105"/>
          <w:sz w:val="19"/>
        </w:rPr>
        <w:t>Витториано</w:t>
      </w:r>
      <w:r>
        <w:rPr>
          <w:rFonts w:ascii="Calibri" w:hAnsi="Calibri"/>
          <w:b/>
          <w:color w:val="231F20"/>
          <w:spacing w:val="40"/>
          <w:w w:val="105"/>
          <w:sz w:val="19"/>
        </w:rPr>
        <w:t> </w:t>
      </w:r>
      <w:r>
        <w:rPr>
          <w:rFonts w:ascii="Calibri" w:hAnsi="Calibri"/>
          <w:b/>
          <w:color w:val="231F20"/>
          <w:w w:val="105"/>
          <w:sz w:val="19"/>
        </w:rPr>
        <w:t>—</w:t>
      </w:r>
      <w:r>
        <w:rPr>
          <w:rFonts w:ascii="Calibri" w:hAnsi="Calibri"/>
          <w:b/>
          <w:color w:val="231F20"/>
          <w:spacing w:val="40"/>
          <w:w w:val="105"/>
          <w:sz w:val="19"/>
        </w:rPr>
        <w:t> </w:t>
      </w:r>
      <w:r>
        <w:rPr>
          <w:rFonts w:ascii="Calibri" w:hAnsi="Calibri"/>
          <w:b/>
          <w:color w:val="231F20"/>
          <w:w w:val="105"/>
          <w:sz w:val="19"/>
        </w:rPr>
        <w:t>мемориал,</w:t>
      </w:r>
      <w:r>
        <w:rPr>
          <w:rFonts w:ascii="Calibri" w:hAnsi="Calibri"/>
          <w:b/>
          <w:color w:val="231F20"/>
          <w:spacing w:val="40"/>
          <w:w w:val="105"/>
          <w:sz w:val="19"/>
        </w:rPr>
        <w:t> </w:t>
      </w:r>
      <w:r>
        <w:rPr>
          <w:rFonts w:ascii="Calibri" w:hAnsi="Calibri"/>
          <w:b/>
          <w:color w:val="231F20"/>
          <w:w w:val="105"/>
          <w:sz w:val="19"/>
        </w:rPr>
        <w:t>посвящённый</w:t>
      </w:r>
      <w:r>
        <w:rPr>
          <w:rFonts w:ascii="Calibri" w:hAnsi="Calibri"/>
          <w:b/>
          <w:color w:val="231F20"/>
          <w:spacing w:val="40"/>
          <w:w w:val="105"/>
          <w:sz w:val="19"/>
        </w:rPr>
        <w:t> </w:t>
      </w:r>
      <w:r>
        <w:rPr>
          <w:rFonts w:ascii="Calibri" w:hAnsi="Calibri"/>
          <w:b/>
          <w:color w:val="231F20"/>
          <w:w w:val="105"/>
          <w:sz w:val="19"/>
        </w:rPr>
        <w:t>первому</w:t>
      </w:r>
      <w:r>
        <w:rPr>
          <w:rFonts w:ascii="Calibri" w:hAnsi="Calibri"/>
          <w:b/>
          <w:color w:val="231F20"/>
          <w:spacing w:val="40"/>
          <w:w w:val="105"/>
          <w:sz w:val="19"/>
        </w:rPr>
        <w:t> </w:t>
      </w:r>
      <w:r>
        <w:rPr>
          <w:rFonts w:ascii="Calibri" w:hAnsi="Calibri"/>
          <w:b/>
          <w:color w:val="231F20"/>
          <w:w w:val="105"/>
          <w:sz w:val="19"/>
        </w:rPr>
        <w:t>королю</w:t>
      </w:r>
      <w:r>
        <w:rPr>
          <w:rFonts w:ascii="Calibri" w:hAnsi="Calibri"/>
          <w:b/>
          <w:color w:val="231F20"/>
          <w:spacing w:val="40"/>
          <w:w w:val="105"/>
          <w:sz w:val="19"/>
        </w:rPr>
        <w:t> </w:t>
      </w:r>
      <w:r>
        <w:rPr>
          <w:rFonts w:ascii="Calibri" w:hAnsi="Calibri"/>
          <w:b/>
          <w:color w:val="231F20"/>
          <w:w w:val="105"/>
          <w:sz w:val="19"/>
        </w:rPr>
        <w:t>объединённой Италии. </w:t>
      </w:r>
      <w:r>
        <w:rPr>
          <w:rFonts w:ascii="Trebuchet MS" w:hAnsi="Trebuchet MS"/>
          <w:i/>
          <w:color w:val="231F20"/>
          <w:w w:val="105"/>
          <w:sz w:val="19"/>
        </w:rPr>
        <w:t>Архитектор</w:t>
      </w:r>
      <w:r>
        <w:rPr>
          <w:rFonts w:ascii="Trebuchet MS" w:hAnsi="Trebuchet MS"/>
          <w:i/>
          <w:color w:val="231F20"/>
          <w:spacing w:val="-11"/>
          <w:w w:val="105"/>
          <w:sz w:val="19"/>
        </w:rPr>
        <w:t> </w:t>
      </w:r>
      <w:r>
        <w:rPr>
          <w:rFonts w:ascii="Trebuchet MS" w:hAnsi="Trebuchet MS"/>
          <w:i/>
          <w:color w:val="231F20"/>
          <w:w w:val="105"/>
          <w:sz w:val="19"/>
        </w:rPr>
        <w:t>Дж.</w:t>
      </w:r>
      <w:r>
        <w:rPr>
          <w:rFonts w:ascii="Trebuchet MS" w:hAnsi="Trebuchet MS"/>
          <w:i/>
          <w:color w:val="231F20"/>
          <w:spacing w:val="-11"/>
          <w:w w:val="105"/>
          <w:sz w:val="19"/>
        </w:rPr>
        <w:t> </w:t>
      </w:r>
      <w:r>
        <w:rPr>
          <w:rFonts w:ascii="Trebuchet MS" w:hAnsi="Trebuchet MS"/>
          <w:i/>
          <w:color w:val="231F20"/>
          <w:w w:val="105"/>
          <w:sz w:val="19"/>
        </w:rPr>
        <w:t>Саконни.</w:t>
      </w:r>
      <w:r>
        <w:rPr>
          <w:rFonts w:ascii="Trebuchet MS" w:hAnsi="Trebuchet MS"/>
          <w:i/>
          <w:color w:val="231F20"/>
          <w:spacing w:val="-11"/>
          <w:w w:val="105"/>
          <w:sz w:val="19"/>
        </w:rPr>
        <w:t> </w:t>
      </w:r>
      <w:r>
        <w:rPr>
          <w:rFonts w:ascii="Trebuchet MS" w:hAnsi="Trebuchet MS"/>
          <w:i/>
          <w:color w:val="231F20"/>
          <w:w w:val="105"/>
          <w:sz w:val="19"/>
        </w:rPr>
        <w:t>1911</w:t>
      </w:r>
      <w:r>
        <w:rPr>
          <w:rFonts w:ascii="Trebuchet MS" w:hAnsi="Trebuchet MS"/>
          <w:i/>
          <w:color w:val="231F20"/>
          <w:spacing w:val="-11"/>
          <w:w w:val="105"/>
          <w:sz w:val="19"/>
        </w:rPr>
        <w:t> </w:t>
      </w:r>
      <w:r>
        <w:rPr>
          <w:rFonts w:ascii="Trebuchet MS" w:hAnsi="Trebuchet MS"/>
          <w:i/>
          <w:color w:val="231F20"/>
          <w:w w:val="105"/>
          <w:sz w:val="19"/>
        </w:rPr>
        <w:t>г.</w:t>
      </w:r>
    </w:p>
    <w:p>
      <w:pPr>
        <w:pStyle w:val="BodyText"/>
        <w:spacing w:before="6"/>
        <w:rPr>
          <w:rFonts w:ascii="Trebuchet MS"/>
          <w:i/>
          <w:sz w:val="25"/>
        </w:rPr>
      </w:pPr>
    </w:p>
    <w:p>
      <w:pPr>
        <w:pStyle w:val="ListParagraph"/>
        <w:numPr>
          <w:ilvl w:val="0"/>
          <w:numId w:val="80"/>
        </w:numPr>
        <w:tabs>
          <w:tab w:pos="1159" w:val="left" w:leader="none"/>
        </w:tabs>
        <w:spacing w:line="240" w:lineRule="auto" w:before="104" w:after="0"/>
        <w:ind w:left="1158" w:right="0" w:hanging="152"/>
        <w:jc w:val="left"/>
        <w:rPr>
          <w:sz w:val="19"/>
        </w:rPr>
      </w:pPr>
      <w:r>
        <w:rPr>
          <w:color w:val="231F20"/>
          <w:w w:val="95"/>
          <w:sz w:val="19"/>
        </w:rPr>
        <w:t>Рисорджименто</w:t>
      </w:r>
      <w:r>
        <w:rPr>
          <w:color w:val="231F20"/>
          <w:spacing w:val="6"/>
          <w:sz w:val="19"/>
        </w:rPr>
        <w:t> </w:t>
      </w:r>
      <w:r>
        <w:rPr>
          <w:rFonts w:ascii="Calibri" w:hAnsi="Calibri"/>
          <w:b/>
          <w:color w:val="DB413F"/>
          <w:w w:val="95"/>
          <w:position w:val="-1"/>
          <w:sz w:val="22"/>
        </w:rPr>
        <w:t>•</w:t>
      </w:r>
      <w:r>
        <w:rPr>
          <w:rFonts w:ascii="Calibri" w:hAnsi="Calibri"/>
          <w:b/>
          <w:color w:val="DB413F"/>
          <w:spacing w:val="14"/>
          <w:position w:val="-1"/>
          <w:sz w:val="22"/>
        </w:rPr>
        <w:t> </w:t>
      </w:r>
      <w:r>
        <w:rPr>
          <w:color w:val="231F20"/>
          <w:w w:val="95"/>
          <w:sz w:val="19"/>
        </w:rPr>
        <w:t>ирредентизм</w:t>
      </w:r>
      <w:r>
        <w:rPr>
          <w:color w:val="231F20"/>
          <w:spacing w:val="7"/>
          <w:sz w:val="19"/>
        </w:rPr>
        <w:t> </w:t>
      </w:r>
      <w:r>
        <w:rPr>
          <w:rFonts w:ascii="Calibri" w:hAnsi="Calibri"/>
          <w:b/>
          <w:color w:val="DB413F"/>
          <w:w w:val="95"/>
          <w:position w:val="-1"/>
          <w:sz w:val="22"/>
        </w:rPr>
        <w:t>•</w:t>
      </w:r>
      <w:r>
        <w:rPr>
          <w:rFonts w:ascii="Calibri" w:hAnsi="Calibri"/>
          <w:b/>
          <w:color w:val="DB413F"/>
          <w:spacing w:val="14"/>
          <w:position w:val="-1"/>
          <w:sz w:val="22"/>
        </w:rPr>
        <w:t> </w:t>
      </w:r>
      <w:r>
        <w:rPr>
          <w:color w:val="231F20"/>
          <w:w w:val="95"/>
          <w:sz w:val="19"/>
        </w:rPr>
        <w:t>«ватиканский</w:t>
      </w:r>
      <w:r>
        <w:rPr>
          <w:color w:val="231F20"/>
          <w:spacing w:val="7"/>
          <w:sz w:val="19"/>
        </w:rPr>
        <w:t> </w:t>
      </w:r>
      <w:r>
        <w:rPr>
          <w:color w:val="231F20"/>
          <w:w w:val="95"/>
          <w:sz w:val="19"/>
        </w:rPr>
        <w:t>пленник»</w:t>
      </w:r>
      <w:r>
        <w:rPr>
          <w:color w:val="231F20"/>
          <w:spacing w:val="7"/>
          <w:sz w:val="19"/>
        </w:rPr>
        <w:t> </w:t>
      </w:r>
      <w:r>
        <w:rPr>
          <w:rFonts w:ascii="Calibri" w:hAnsi="Calibri"/>
          <w:b/>
          <w:color w:val="DB413F"/>
          <w:w w:val="95"/>
          <w:position w:val="-1"/>
          <w:sz w:val="22"/>
        </w:rPr>
        <w:t>•</w:t>
      </w:r>
      <w:r>
        <w:rPr>
          <w:rFonts w:ascii="Calibri" w:hAnsi="Calibri"/>
          <w:b/>
          <w:color w:val="DB413F"/>
          <w:spacing w:val="14"/>
          <w:position w:val="-1"/>
          <w:sz w:val="22"/>
        </w:rPr>
        <w:t> </w:t>
      </w:r>
      <w:r>
        <w:rPr>
          <w:color w:val="231F20"/>
          <w:w w:val="95"/>
          <w:sz w:val="19"/>
        </w:rPr>
        <w:t>проблема</w:t>
      </w:r>
      <w:r>
        <w:rPr>
          <w:color w:val="231F20"/>
          <w:spacing w:val="7"/>
          <w:sz w:val="19"/>
        </w:rPr>
        <w:t> </w:t>
      </w:r>
      <w:r>
        <w:rPr>
          <w:color w:val="231F20"/>
          <w:spacing w:val="-5"/>
          <w:w w:val="95"/>
          <w:sz w:val="19"/>
        </w:rPr>
        <w:t>юга</w:t>
      </w:r>
    </w:p>
    <w:p>
      <w:pPr>
        <w:pStyle w:val="BodyText"/>
        <w:spacing w:before="4"/>
        <w:rPr>
          <w:rFonts w:ascii="Trebuchet MS"/>
          <w:sz w:val="23"/>
        </w:rPr>
      </w:pPr>
    </w:p>
    <w:p>
      <w:pPr>
        <w:pStyle w:val="ListParagraph"/>
        <w:numPr>
          <w:ilvl w:val="0"/>
          <w:numId w:val="80"/>
        </w:numPr>
        <w:tabs>
          <w:tab w:pos="1159" w:val="left" w:leader="none"/>
        </w:tabs>
        <w:spacing w:line="234" w:lineRule="exact" w:before="0" w:after="0"/>
        <w:ind w:left="1158" w:right="0" w:hanging="152"/>
        <w:jc w:val="left"/>
        <w:rPr>
          <w:sz w:val="19"/>
        </w:rPr>
      </w:pPr>
      <w:r>
        <w:rPr>
          <w:color w:val="231F20"/>
          <w:spacing w:val="-2"/>
          <w:sz w:val="19"/>
        </w:rPr>
        <w:t>Камилло</w:t>
      </w:r>
      <w:r>
        <w:rPr>
          <w:color w:val="231F20"/>
          <w:spacing w:val="-7"/>
          <w:sz w:val="19"/>
        </w:rPr>
        <w:t> </w:t>
      </w:r>
      <w:r>
        <w:rPr>
          <w:color w:val="231F20"/>
          <w:spacing w:val="-2"/>
          <w:sz w:val="19"/>
        </w:rPr>
        <w:t>Бенсо</w:t>
      </w:r>
      <w:r>
        <w:rPr>
          <w:color w:val="231F20"/>
          <w:spacing w:val="-6"/>
          <w:sz w:val="19"/>
        </w:rPr>
        <w:t> </w:t>
      </w:r>
      <w:r>
        <w:rPr>
          <w:color w:val="231F20"/>
          <w:spacing w:val="-2"/>
          <w:sz w:val="19"/>
        </w:rPr>
        <w:t>Кавур</w:t>
      </w:r>
      <w:r>
        <w:rPr>
          <w:color w:val="231F20"/>
          <w:spacing w:val="-7"/>
          <w:sz w:val="19"/>
        </w:rPr>
        <w:t> </w:t>
      </w:r>
      <w:r>
        <w:rPr>
          <w:rFonts w:ascii="Calibri" w:hAnsi="Calibri"/>
          <w:b/>
          <w:color w:val="DB413F"/>
          <w:spacing w:val="-2"/>
          <w:position w:val="-1"/>
          <w:sz w:val="22"/>
        </w:rPr>
        <w:t>•</w:t>
      </w:r>
      <w:r>
        <w:rPr>
          <w:rFonts w:ascii="Calibri" w:hAnsi="Calibri"/>
          <w:b/>
          <w:color w:val="DB413F"/>
          <w:spacing w:val="1"/>
          <w:position w:val="-1"/>
          <w:sz w:val="22"/>
        </w:rPr>
        <w:t> </w:t>
      </w:r>
      <w:r>
        <w:rPr>
          <w:color w:val="231F20"/>
          <w:spacing w:val="-2"/>
          <w:sz w:val="19"/>
        </w:rPr>
        <w:t>Джузеппе</w:t>
      </w:r>
      <w:r>
        <w:rPr>
          <w:color w:val="231F20"/>
          <w:spacing w:val="-7"/>
          <w:sz w:val="19"/>
        </w:rPr>
        <w:t> </w:t>
      </w:r>
      <w:r>
        <w:rPr>
          <w:color w:val="231F20"/>
          <w:spacing w:val="-2"/>
          <w:sz w:val="19"/>
        </w:rPr>
        <w:t>Гарибальди</w:t>
      </w:r>
      <w:r>
        <w:rPr>
          <w:color w:val="231F20"/>
          <w:spacing w:val="-6"/>
          <w:sz w:val="19"/>
        </w:rPr>
        <w:t> </w:t>
      </w:r>
      <w:r>
        <w:rPr>
          <w:rFonts w:ascii="Calibri" w:hAnsi="Calibri"/>
          <w:b/>
          <w:color w:val="DB413F"/>
          <w:spacing w:val="-2"/>
          <w:position w:val="-1"/>
          <w:sz w:val="22"/>
        </w:rPr>
        <w:t>•</w:t>
      </w:r>
      <w:r>
        <w:rPr>
          <w:rFonts w:ascii="Calibri" w:hAnsi="Calibri"/>
          <w:b/>
          <w:color w:val="DB413F"/>
          <w:position w:val="-1"/>
          <w:sz w:val="22"/>
        </w:rPr>
        <w:t> </w:t>
      </w:r>
      <w:r>
        <w:rPr>
          <w:color w:val="231F20"/>
          <w:spacing w:val="-2"/>
          <w:sz w:val="19"/>
        </w:rPr>
        <w:t>Виктор</w:t>
      </w:r>
      <w:r>
        <w:rPr>
          <w:color w:val="231F20"/>
          <w:spacing w:val="-6"/>
          <w:sz w:val="19"/>
        </w:rPr>
        <w:t> </w:t>
      </w:r>
      <w:r>
        <w:rPr>
          <w:color w:val="231F20"/>
          <w:spacing w:val="-2"/>
          <w:sz w:val="19"/>
        </w:rPr>
        <w:t>Эммануил</w:t>
      </w:r>
      <w:r>
        <w:rPr>
          <w:color w:val="231F20"/>
          <w:spacing w:val="-7"/>
          <w:sz w:val="19"/>
        </w:rPr>
        <w:t> </w:t>
      </w:r>
      <w:r>
        <w:rPr>
          <w:color w:val="231F20"/>
          <w:spacing w:val="-5"/>
          <w:sz w:val="19"/>
        </w:rPr>
        <w:t>II</w:t>
      </w:r>
    </w:p>
    <w:p>
      <w:pPr>
        <w:pStyle w:val="ListParagraph"/>
        <w:numPr>
          <w:ilvl w:val="0"/>
          <w:numId w:val="80"/>
        </w:numPr>
        <w:tabs>
          <w:tab w:pos="1159" w:val="left" w:leader="none"/>
        </w:tabs>
        <w:spacing w:line="234" w:lineRule="exact" w:before="0" w:after="0"/>
        <w:ind w:left="1158" w:right="0" w:hanging="152"/>
        <w:jc w:val="left"/>
        <w:rPr>
          <w:sz w:val="19"/>
        </w:rPr>
      </w:pPr>
      <w:r>
        <w:rPr>
          <w:color w:val="231F20"/>
          <w:sz w:val="19"/>
        </w:rPr>
        <w:t>Франческо</w:t>
      </w:r>
      <w:r>
        <w:rPr>
          <w:color w:val="231F20"/>
          <w:spacing w:val="-11"/>
          <w:sz w:val="19"/>
        </w:rPr>
        <w:t> </w:t>
      </w:r>
      <w:r>
        <w:rPr>
          <w:color w:val="231F20"/>
          <w:sz w:val="19"/>
        </w:rPr>
        <w:t>Криспи</w:t>
      </w:r>
      <w:r>
        <w:rPr>
          <w:color w:val="231F20"/>
          <w:spacing w:val="-10"/>
          <w:sz w:val="19"/>
        </w:rPr>
        <w:t> </w:t>
      </w:r>
      <w:r>
        <w:rPr>
          <w:rFonts w:ascii="Calibri" w:hAnsi="Calibri"/>
          <w:b/>
          <w:color w:val="DB413F"/>
          <w:position w:val="-1"/>
          <w:sz w:val="22"/>
        </w:rPr>
        <w:t>•</w:t>
      </w:r>
      <w:r>
        <w:rPr>
          <w:rFonts w:ascii="Calibri" w:hAnsi="Calibri"/>
          <w:b/>
          <w:color w:val="DB413F"/>
          <w:spacing w:val="-3"/>
          <w:position w:val="-1"/>
          <w:sz w:val="22"/>
        </w:rPr>
        <w:t> </w:t>
      </w:r>
      <w:r>
        <w:rPr>
          <w:color w:val="231F20"/>
          <w:sz w:val="19"/>
        </w:rPr>
        <w:t>Джованни</w:t>
      </w:r>
      <w:r>
        <w:rPr>
          <w:color w:val="231F20"/>
          <w:spacing w:val="-11"/>
          <w:sz w:val="19"/>
        </w:rPr>
        <w:t> </w:t>
      </w:r>
      <w:r>
        <w:rPr>
          <w:color w:val="231F20"/>
          <w:spacing w:val="-2"/>
          <w:sz w:val="19"/>
        </w:rPr>
        <w:t>Джолитти</w:t>
      </w:r>
    </w:p>
    <w:p>
      <w:pPr>
        <w:pStyle w:val="Heading6"/>
        <w:tabs>
          <w:tab w:pos="7739" w:val="left" w:leader="none"/>
        </w:tabs>
        <w:spacing w:before="114"/>
        <w:ind w:left="1008"/>
      </w:pPr>
      <w:r>
        <w:rPr>
          <w:color w:val="4495D1"/>
          <w:spacing w:val="-5"/>
          <w:w w:val="85"/>
        </w:rPr>
        <w:t>МИР</w:t>
      </w:r>
      <w:r>
        <w:rPr>
          <w:color w:val="4495D1"/>
        </w:rPr>
        <w:tab/>
      </w:r>
      <w:r>
        <w:rPr>
          <w:color w:val="DB413F"/>
          <w:spacing w:val="-2"/>
          <w:w w:val="85"/>
        </w:rPr>
        <w:t>РОССИЯ</w:t>
      </w:r>
    </w:p>
    <w:p>
      <w:pPr>
        <w:pStyle w:val="BodyText"/>
        <w:spacing w:before="3"/>
        <w:rPr>
          <w:rFonts w:ascii="Tahoma"/>
          <w:sz w:val="3"/>
        </w:rPr>
      </w:pPr>
      <w:r>
        <w:rPr/>
        <w:pict>
          <v:group style="position:absolute;margin-left:60.685001pt;margin-top:3.202097pt;width:379.85pt;height:44.4pt;mso-position-horizontal-relative:page;mso-position-vertical-relative:paragraph;z-index:-15368704;mso-wrap-distance-left:0;mso-wrap-distance-right:0" id="docshapegroup3731" coordorigin="1214,64" coordsize="7597,888">
            <v:shape style="position:absolute;left:5012;top:64;width:3799;height:888" type="#_x0000_t202" id="docshape3732" filled="true" fillcolor="#f7ded5" stroked="false">
              <v:textbox inset="0,0,0,0">
                <w:txbxContent>
                  <w:p>
                    <w:pPr>
                      <w:numPr>
                        <w:ilvl w:val="0"/>
                        <w:numId w:val="81"/>
                      </w:numPr>
                      <w:tabs>
                        <w:tab w:pos="284" w:val="left" w:leader="none"/>
                      </w:tabs>
                      <w:spacing w:line="208" w:lineRule="auto" w:before="135"/>
                      <w:ind w:left="283" w:right="245" w:hanging="171"/>
                      <w:jc w:val="left"/>
                      <w:rPr>
                        <w:rFonts w:ascii="Trebuchet MS" w:hAnsi="Trebuchet MS"/>
                        <w:color w:val="000000"/>
                        <w:sz w:val="19"/>
                      </w:rPr>
                    </w:pPr>
                    <w:r>
                      <w:rPr>
                        <w:rFonts w:ascii="Calibri" w:hAnsi="Calibri"/>
                        <w:b/>
                        <w:color w:val="231F20"/>
                        <w:w w:val="110"/>
                        <w:sz w:val="19"/>
                      </w:rPr>
                      <w:t>1906—1917</w:t>
                    </w:r>
                    <w:r>
                      <w:rPr>
                        <w:rFonts w:ascii="Calibri" w:hAnsi="Calibri"/>
                        <w:b/>
                        <w:color w:val="231F20"/>
                        <w:spacing w:val="-8"/>
                        <w:w w:val="110"/>
                        <w:sz w:val="19"/>
                      </w:rPr>
                      <w:t> </w:t>
                    </w:r>
                    <w:r>
                      <w:rPr>
                        <w:rFonts w:ascii="Calibri" w:hAnsi="Calibri"/>
                        <w:b/>
                        <w:color w:val="231F20"/>
                        <w:w w:val="110"/>
                        <w:sz w:val="19"/>
                      </w:rPr>
                      <w:t>гг.</w:t>
                    </w:r>
                    <w:r>
                      <w:rPr>
                        <w:rFonts w:ascii="Calibri" w:hAnsi="Calibri"/>
                        <w:b/>
                        <w:color w:val="231F20"/>
                        <w:spacing w:val="-3"/>
                        <w:w w:val="110"/>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10"/>
                        <w:sz w:val="19"/>
                      </w:rPr>
                      <w:t>Государственная </w:t>
                    </w:r>
                    <w:r>
                      <w:rPr>
                        <w:rFonts w:ascii="Trebuchet MS" w:hAnsi="Trebuchet MS"/>
                        <w:color w:val="231F20"/>
                        <w:sz w:val="19"/>
                      </w:rPr>
                      <w:t>дума</w:t>
                    </w:r>
                    <w:r>
                      <w:rPr>
                        <w:rFonts w:ascii="Trebuchet MS" w:hAnsi="Trebuchet MS"/>
                        <w:color w:val="231F20"/>
                        <w:spacing w:val="-14"/>
                        <w:sz w:val="19"/>
                      </w:rPr>
                      <w:t> </w:t>
                    </w:r>
                    <w:r>
                      <w:rPr>
                        <w:rFonts w:ascii="Trebuchet MS" w:hAnsi="Trebuchet MS"/>
                        <w:color w:val="231F20"/>
                        <w:sz w:val="19"/>
                      </w:rPr>
                      <w:t>Российской</w:t>
                    </w:r>
                    <w:r>
                      <w:rPr>
                        <w:rFonts w:ascii="Trebuchet MS" w:hAnsi="Trebuchet MS"/>
                        <w:color w:val="231F20"/>
                        <w:spacing w:val="-14"/>
                        <w:sz w:val="19"/>
                      </w:rPr>
                      <w:t> </w:t>
                    </w:r>
                    <w:r>
                      <w:rPr>
                        <w:rFonts w:ascii="Trebuchet MS" w:hAnsi="Trebuchet MS"/>
                        <w:color w:val="231F20"/>
                        <w:sz w:val="19"/>
                      </w:rPr>
                      <w:t>империи</w:t>
                    </w:r>
                    <w:r>
                      <w:rPr>
                        <w:rFonts w:ascii="Trebuchet MS" w:hAnsi="Trebuchet MS"/>
                        <w:color w:val="231F20"/>
                        <w:spacing w:val="-14"/>
                        <w:sz w:val="19"/>
                      </w:rPr>
                      <w:t> </w:t>
                    </w:r>
                    <w:r>
                      <w:rPr>
                        <w:rFonts w:ascii="Trebuchet MS" w:hAnsi="Trebuchet MS"/>
                        <w:color w:val="231F20"/>
                        <w:sz w:val="19"/>
                      </w:rPr>
                      <w:t>I—IV</w:t>
                    </w:r>
                    <w:r>
                      <w:rPr>
                        <w:rFonts w:ascii="Trebuchet MS" w:hAnsi="Trebuchet MS"/>
                        <w:color w:val="231F20"/>
                        <w:spacing w:val="-14"/>
                        <w:sz w:val="19"/>
                      </w:rPr>
                      <w:t> </w:t>
                    </w:r>
                    <w:r>
                      <w:rPr>
                        <w:rFonts w:ascii="Trebuchet MS" w:hAnsi="Trebuchet MS"/>
                        <w:color w:val="231F20"/>
                        <w:sz w:val="19"/>
                      </w:rPr>
                      <w:t>созы-</w:t>
                    </w:r>
                    <w:r>
                      <w:rPr>
                        <w:rFonts w:ascii="Trebuchet MS" w:hAnsi="Trebuchet MS"/>
                        <w:color w:val="231F20"/>
                        <w:sz w:val="19"/>
                      </w:rPr>
                      <w:t> </w:t>
                    </w:r>
                    <w:r>
                      <w:rPr>
                        <w:rFonts w:ascii="Trebuchet MS" w:hAnsi="Trebuchet MS"/>
                        <w:color w:val="231F20"/>
                        <w:spacing w:val="-4"/>
                        <w:w w:val="110"/>
                        <w:sz w:val="19"/>
                      </w:rPr>
                      <w:t>вов</w:t>
                    </w:r>
                  </w:p>
                </w:txbxContent>
              </v:textbox>
              <v:fill type="solid"/>
              <w10:wrap type="none"/>
            </v:shape>
            <v:shape style="position:absolute;left:1213;top:64;width:3799;height:888" type="#_x0000_t202" id="docshape3733" filled="true" fillcolor="#e0e8f6" stroked="false">
              <v:textbox inset="0,0,0,0">
                <w:txbxContent>
                  <w:p>
                    <w:pPr>
                      <w:numPr>
                        <w:ilvl w:val="0"/>
                        <w:numId w:val="82"/>
                      </w:numPr>
                      <w:tabs>
                        <w:tab w:pos="284" w:val="left" w:leader="none"/>
                      </w:tabs>
                      <w:spacing w:before="108"/>
                      <w:ind w:left="283" w:right="0" w:hanging="171"/>
                      <w:jc w:val="left"/>
                      <w:rPr>
                        <w:rFonts w:ascii="Trebuchet MS" w:hAnsi="Trebuchet MS"/>
                        <w:color w:val="000000"/>
                        <w:sz w:val="19"/>
                      </w:rPr>
                    </w:pPr>
                    <w:r>
                      <w:rPr>
                        <w:rFonts w:ascii="Calibri" w:hAnsi="Calibri"/>
                        <w:b/>
                        <w:color w:val="231F20"/>
                        <w:spacing w:val="-4"/>
                        <w:w w:val="115"/>
                        <w:sz w:val="19"/>
                      </w:rPr>
                      <w:t>1903—1914</w:t>
                    </w:r>
                    <w:r>
                      <w:rPr>
                        <w:rFonts w:ascii="Calibri" w:hAnsi="Calibri"/>
                        <w:b/>
                        <w:color w:val="231F20"/>
                        <w:spacing w:val="3"/>
                        <w:w w:val="115"/>
                        <w:sz w:val="19"/>
                      </w:rPr>
                      <w:t> </w:t>
                    </w:r>
                    <w:r>
                      <w:rPr>
                        <w:rFonts w:ascii="Calibri" w:hAnsi="Calibri"/>
                        <w:b/>
                        <w:color w:val="231F20"/>
                        <w:spacing w:val="-4"/>
                        <w:w w:val="115"/>
                        <w:sz w:val="19"/>
                      </w:rPr>
                      <w:t>гг.</w:t>
                    </w:r>
                    <w:r>
                      <w:rPr>
                        <w:rFonts w:ascii="Calibri" w:hAnsi="Calibri"/>
                        <w:b/>
                        <w:color w:val="231F20"/>
                        <w:spacing w:val="3"/>
                        <w:w w:val="115"/>
                        <w:sz w:val="19"/>
                      </w:rPr>
                      <w:t> </w:t>
                    </w:r>
                    <w:r>
                      <w:rPr>
                        <w:rFonts w:ascii="Trebuchet MS" w:hAnsi="Trebuchet MS"/>
                        <w:color w:val="231F20"/>
                        <w:spacing w:val="-4"/>
                        <w:w w:val="115"/>
                        <w:sz w:val="19"/>
                      </w:rPr>
                      <w:t>—</w:t>
                    </w:r>
                    <w:r>
                      <w:rPr>
                        <w:rFonts w:ascii="Trebuchet MS" w:hAnsi="Trebuchet MS"/>
                        <w:color w:val="231F20"/>
                        <w:spacing w:val="-12"/>
                        <w:w w:val="115"/>
                        <w:sz w:val="19"/>
                      </w:rPr>
                      <w:t> </w:t>
                    </w:r>
                    <w:r>
                      <w:rPr>
                        <w:rFonts w:ascii="Trebuchet MS" w:hAnsi="Trebuchet MS"/>
                        <w:color w:val="231F20"/>
                        <w:spacing w:val="-4"/>
                        <w:w w:val="115"/>
                        <w:sz w:val="19"/>
                      </w:rPr>
                      <w:t>«эра</w:t>
                    </w:r>
                    <w:r>
                      <w:rPr>
                        <w:rFonts w:ascii="Trebuchet MS" w:hAnsi="Trebuchet MS"/>
                        <w:color w:val="231F20"/>
                        <w:spacing w:val="-13"/>
                        <w:w w:val="115"/>
                        <w:sz w:val="19"/>
                      </w:rPr>
                      <w:t> </w:t>
                    </w:r>
                    <w:r>
                      <w:rPr>
                        <w:rFonts w:ascii="Trebuchet MS" w:hAnsi="Trebuchet MS"/>
                        <w:color w:val="231F20"/>
                        <w:spacing w:val="-4"/>
                        <w:w w:val="115"/>
                        <w:sz w:val="19"/>
                      </w:rPr>
                      <w:t>Джолитти»</w:t>
                    </w:r>
                  </w:p>
                </w:txbxContent>
              </v:textbox>
              <v:fill type="solid"/>
              <w10:wrap type="none"/>
            </v:shape>
            <w10:wrap type="topAndBottom"/>
          </v:group>
        </w:pict>
      </w:r>
    </w:p>
    <w:p>
      <w:pPr>
        <w:pStyle w:val="BodyText"/>
        <w:spacing w:before="3"/>
        <w:rPr>
          <w:rFonts w:ascii="Tahoma"/>
          <w:sz w:val="26"/>
        </w:rPr>
      </w:pPr>
    </w:p>
    <w:p>
      <w:pPr>
        <w:spacing w:line="213" w:lineRule="auto" w:before="124"/>
        <w:ind w:left="893" w:right="1194" w:hanging="1"/>
        <w:jc w:val="both"/>
        <w:rPr>
          <w:sz w:val="20"/>
        </w:rPr>
      </w:pPr>
      <w:r>
        <w:rPr>
          <w:rFonts w:ascii="Calibri" w:hAnsi="Calibri"/>
          <w:b/>
          <w:color w:val="FFFFFF"/>
          <w:w w:val="105"/>
          <w:position w:val="1"/>
          <w:sz w:val="20"/>
          <w:shd w:fill="4495D1" w:color="auto" w:val="clear"/>
        </w:rPr>
        <w:t> 1 </w:t>
      </w:r>
      <w:r>
        <w:rPr>
          <w:rFonts w:ascii="Calibri" w:hAnsi="Calibri"/>
          <w:b/>
          <w:color w:val="FFFFFF"/>
          <w:spacing w:val="40"/>
          <w:w w:val="105"/>
          <w:position w:val="1"/>
          <w:sz w:val="20"/>
        </w:rPr>
        <w:t> </w:t>
      </w:r>
      <w:r>
        <w:rPr>
          <w:rFonts w:ascii="Calibri" w:hAnsi="Calibri"/>
          <w:b/>
          <w:color w:val="4495D1"/>
          <w:w w:val="105"/>
          <w:sz w:val="20"/>
        </w:rPr>
        <w:t>«Чтобы</w:t>
      </w:r>
      <w:r>
        <w:rPr>
          <w:rFonts w:ascii="Calibri" w:hAnsi="Calibri"/>
          <w:b/>
          <w:color w:val="4495D1"/>
          <w:spacing w:val="40"/>
          <w:w w:val="105"/>
          <w:sz w:val="20"/>
        </w:rPr>
        <w:t> </w:t>
      </w:r>
      <w:r>
        <w:rPr>
          <w:rFonts w:ascii="Calibri" w:hAnsi="Calibri"/>
          <w:b/>
          <w:color w:val="4495D1"/>
          <w:w w:val="105"/>
          <w:sz w:val="20"/>
        </w:rPr>
        <w:t>добиться</w:t>
      </w:r>
      <w:r>
        <w:rPr>
          <w:rFonts w:ascii="Calibri" w:hAnsi="Calibri"/>
          <w:b/>
          <w:color w:val="4495D1"/>
          <w:spacing w:val="40"/>
          <w:w w:val="105"/>
          <w:sz w:val="20"/>
        </w:rPr>
        <w:t> </w:t>
      </w:r>
      <w:r>
        <w:rPr>
          <w:rFonts w:ascii="Calibri" w:hAnsi="Calibri"/>
          <w:b/>
          <w:color w:val="4495D1"/>
          <w:w w:val="105"/>
          <w:sz w:val="20"/>
        </w:rPr>
        <w:t>согласия</w:t>
      </w:r>
      <w:r>
        <w:rPr>
          <w:rFonts w:ascii="Calibri" w:hAnsi="Calibri"/>
          <w:b/>
          <w:color w:val="4495D1"/>
          <w:spacing w:val="40"/>
          <w:w w:val="105"/>
          <w:sz w:val="20"/>
        </w:rPr>
        <w:t> </w:t>
      </w:r>
      <w:r>
        <w:rPr>
          <w:rFonts w:ascii="Calibri" w:hAnsi="Calibri"/>
          <w:b/>
          <w:color w:val="4495D1"/>
          <w:w w:val="105"/>
          <w:sz w:val="20"/>
        </w:rPr>
        <w:t>между</w:t>
      </w:r>
      <w:r>
        <w:rPr>
          <w:rFonts w:ascii="Calibri" w:hAnsi="Calibri"/>
          <w:b/>
          <w:color w:val="4495D1"/>
          <w:spacing w:val="40"/>
          <w:w w:val="105"/>
          <w:sz w:val="20"/>
        </w:rPr>
        <w:t> </w:t>
      </w:r>
      <w:r>
        <w:rPr>
          <w:rFonts w:ascii="Calibri" w:hAnsi="Calibri"/>
          <w:b/>
          <w:color w:val="4495D1"/>
          <w:w w:val="105"/>
          <w:sz w:val="20"/>
        </w:rPr>
        <w:t>итальянцами,</w:t>
      </w:r>
      <w:r>
        <w:rPr>
          <w:rFonts w:ascii="Calibri" w:hAnsi="Calibri"/>
          <w:b/>
          <w:color w:val="4495D1"/>
          <w:spacing w:val="40"/>
          <w:w w:val="105"/>
          <w:sz w:val="20"/>
        </w:rPr>
        <w:t> </w:t>
      </w:r>
      <w:r>
        <w:rPr>
          <w:rFonts w:ascii="Calibri" w:hAnsi="Calibri"/>
          <w:b/>
          <w:color w:val="4495D1"/>
          <w:w w:val="105"/>
          <w:sz w:val="20"/>
        </w:rPr>
        <w:t>необходима</w:t>
      </w:r>
      <w:r>
        <w:rPr>
          <w:rFonts w:ascii="Calibri" w:hAnsi="Calibri"/>
          <w:b/>
          <w:color w:val="4495D1"/>
          <w:spacing w:val="40"/>
          <w:w w:val="105"/>
          <w:sz w:val="20"/>
        </w:rPr>
        <w:t> </w:t>
      </w:r>
      <w:r>
        <w:rPr>
          <w:rFonts w:ascii="Calibri" w:hAnsi="Calibri"/>
          <w:b/>
          <w:color w:val="4495D1"/>
          <w:w w:val="105"/>
          <w:sz w:val="20"/>
        </w:rPr>
        <w:t>хорошая палка»</w:t>
      </w:r>
      <w:r>
        <w:rPr>
          <w:color w:val="231F20"/>
          <w:w w:val="105"/>
          <w:sz w:val="20"/>
        </w:rPr>
        <w:t>,</w:t>
      </w:r>
      <w:r>
        <w:rPr>
          <w:color w:val="231F20"/>
          <w:spacing w:val="-2"/>
          <w:w w:val="105"/>
          <w:sz w:val="20"/>
        </w:rPr>
        <w:t> </w:t>
      </w:r>
      <w:r>
        <w:rPr>
          <w:color w:val="231F20"/>
          <w:w w:val="105"/>
          <w:sz w:val="20"/>
        </w:rPr>
        <w:t>—</w:t>
      </w:r>
      <w:r>
        <w:rPr>
          <w:color w:val="231F20"/>
          <w:spacing w:val="-2"/>
          <w:w w:val="105"/>
          <w:sz w:val="20"/>
        </w:rPr>
        <w:t> </w:t>
      </w:r>
      <w:r>
        <w:rPr>
          <w:color w:val="231F20"/>
          <w:w w:val="105"/>
          <w:sz w:val="20"/>
        </w:rPr>
        <w:t>так</w:t>
      </w:r>
      <w:r>
        <w:rPr>
          <w:color w:val="231F20"/>
          <w:spacing w:val="-2"/>
          <w:w w:val="105"/>
          <w:sz w:val="20"/>
        </w:rPr>
        <w:t> </w:t>
      </w:r>
      <w:r>
        <w:rPr>
          <w:color w:val="231F20"/>
          <w:w w:val="105"/>
          <w:sz w:val="20"/>
        </w:rPr>
        <w:t>иронически</w:t>
      </w:r>
      <w:r>
        <w:rPr>
          <w:color w:val="231F20"/>
          <w:spacing w:val="-2"/>
          <w:w w:val="105"/>
          <w:sz w:val="20"/>
        </w:rPr>
        <w:t> </w:t>
      </w:r>
      <w:r>
        <w:rPr>
          <w:color w:val="231F20"/>
          <w:w w:val="105"/>
          <w:sz w:val="20"/>
        </w:rPr>
        <w:t>характеризовал</w:t>
      </w:r>
      <w:r>
        <w:rPr>
          <w:color w:val="231F20"/>
          <w:spacing w:val="-2"/>
          <w:w w:val="105"/>
          <w:sz w:val="20"/>
        </w:rPr>
        <w:t> </w:t>
      </w:r>
      <w:r>
        <w:rPr>
          <w:color w:val="231F20"/>
          <w:w w:val="105"/>
          <w:sz w:val="20"/>
        </w:rPr>
        <w:t>итальянский</w:t>
      </w:r>
      <w:r>
        <w:rPr>
          <w:color w:val="231F20"/>
          <w:spacing w:val="-2"/>
          <w:w w:val="105"/>
          <w:sz w:val="20"/>
        </w:rPr>
        <w:t> </w:t>
      </w:r>
      <w:r>
        <w:rPr>
          <w:color w:val="231F20"/>
          <w:w w:val="105"/>
          <w:sz w:val="20"/>
        </w:rPr>
        <w:t>патриот</w:t>
      </w:r>
      <w:r>
        <w:rPr>
          <w:color w:val="231F20"/>
          <w:spacing w:val="-2"/>
          <w:w w:val="105"/>
          <w:sz w:val="20"/>
        </w:rPr>
        <w:t> </w:t>
      </w:r>
      <w:r>
        <w:rPr>
          <w:rFonts w:ascii="Book Antiqua" w:hAnsi="Book Antiqua"/>
          <w:b/>
          <w:i/>
          <w:color w:val="231F20"/>
          <w:w w:val="105"/>
          <w:sz w:val="20"/>
        </w:rPr>
        <w:t>Дж. Гари-</w:t>
      </w:r>
      <w:r>
        <w:rPr>
          <w:rFonts w:ascii="Book Antiqua" w:hAnsi="Book Antiqua"/>
          <w:b/>
          <w:i/>
          <w:color w:val="231F20"/>
          <w:w w:val="105"/>
          <w:sz w:val="20"/>
        </w:rPr>
        <w:t> бальди</w:t>
      </w:r>
      <w:r>
        <w:rPr>
          <w:rFonts w:ascii="Book Antiqua" w:hAnsi="Book Antiqua"/>
          <w:b/>
          <w:i/>
          <w:color w:val="231F20"/>
          <w:spacing w:val="-5"/>
          <w:w w:val="105"/>
          <w:sz w:val="20"/>
        </w:rPr>
        <w:t> </w:t>
      </w:r>
      <w:r>
        <w:rPr>
          <w:color w:val="231F20"/>
          <w:w w:val="105"/>
          <w:sz w:val="20"/>
        </w:rPr>
        <w:t>внутреннюю</w:t>
      </w:r>
      <w:r>
        <w:rPr>
          <w:color w:val="231F20"/>
          <w:spacing w:val="-11"/>
          <w:w w:val="105"/>
          <w:sz w:val="20"/>
        </w:rPr>
        <w:t> </w:t>
      </w:r>
      <w:r>
        <w:rPr>
          <w:color w:val="231F20"/>
          <w:w w:val="105"/>
          <w:sz w:val="20"/>
        </w:rPr>
        <w:t>готовность</w:t>
      </w:r>
      <w:r>
        <w:rPr>
          <w:color w:val="231F20"/>
          <w:spacing w:val="-11"/>
          <w:w w:val="105"/>
          <w:sz w:val="20"/>
        </w:rPr>
        <w:t> </w:t>
      </w:r>
      <w:r>
        <w:rPr>
          <w:color w:val="231F20"/>
          <w:w w:val="105"/>
          <w:sz w:val="20"/>
        </w:rPr>
        <w:t>итальянцев</w:t>
      </w:r>
      <w:r>
        <w:rPr>
          <w:color w:val="231F20"/>
          <w:spacing w:val="-11"/>
          <w:w w:val="105"/>
          <w:sz w:val="20"/>
        </w:rPr>
        <w:t> </w:t>
      </w:r>
      <w:r>
        <w:rPr>
          <w:color w:val="231F20"/>
          <w:w w:val="105"/>
          <w:sz w:val="20"/>
        </w:rPr>
        <w:t>к</w:t>
      </w:r>
      <w:r>
        <w:rPr>
          <w:color w:val="231F20"/>
          <w:spacing w:val="-11"/>
          <w:w w:val="105"/>
          <w:sz w:val="20"/>
        </w:rPr>
        <w:t> </w:t>
      </w:r>
      <w:r>
        <w:rPr>
          <w:color w:val="231F20"/>
          <w:w w:val="105"/>
          <w:sz w:val="20"/>
        </w:rPr>
        <w:t>объединению.</w:t>
      </w:r>
    </w:p>
    <w:p>
      <w:pPr>
        <w:spacing w:after="0" w:line="213" w:lineRule="auto"/>
        <w:jc w:val="both"/>
        <w:rPr>
          <w:sz w:val="20"/>
        </w:rPr>
        <w:sectPr>
          <w:footerReference w:type="default" r:id="rId83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801600" id="docshapegroup3737" coordorigin="0,0" coordsize="10308,1441">
            <v:shape style="position:absolute;left:420;top:419;width:9468;height:1021" type="#_x0000_t75" id="docshape3738" stroked="false">
              <v:imagedata r:id="rId8" o:title=""/>
            </v:shape>
            <v:shape style="position:absolute;left:283;top:283;width:9605;height:420" id="docshape3739" coordorigin="283,283" coordsize="9605,420" path="m583,703l283,703m703,583l703,283m9888,583l9888,283e" filled="false" stroked="true" strokeweight="1.25pt" strokecolor="#ffffff">
              <v:path arrowok="t"/>
              <v:stroke dashstyle="solid"/>
            </v:shape>
            <v:shape style="position:absolute;left:283;top:283;width:9605;height:420" id="docshape374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741" coordorigin="0,0" coordsize="10308,420" path="m360,420l0,420m9948,420l10308,420m420,360l420,0m9888,360l9888,0e" filled="false" stroked="true" strokeweight=".25pt" strokecolor="#000000">
              <v:path arrowok="t"/>
              <v:stroke dashstyle="solid"/>
            </v:shape>
            <v:shape style="position:absolute;left:1213;top:1114;width:405;height:272" type="#_x0000_t202" id="docshape374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180</w:t>
                    </w:r>
                  </w:p>
                </w:txbxContent>
              </v:textbox>
              <w10:wrap type="none"/>
            </v:shape>
            <v:shape style="position:absolute;left:8282;top:1096;width:889;height:290" type="#_x0000_t202" id="docshape374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9216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3331" w:right="911" w:firstLine="340"/>
        <w:jc w:val="right"/>
      </w:pPr>
      <w:r>
        <w:rPr/>
        <w:pict>
          <v:group style="position:absolute;margin-left:57.553001pt;margin-top:-2.108235pt;width:113.8pt;height:160.8pt;mso-position-horizontal-relative:page;mso-position-vertical-relative:paragraph;z-index:16091648" id="docshapegroup3744" coordorigin="1151,-42" coordsize="2276,3216">
            <v:shape style="position:absolute;left:1151;top:2521;width:2276;height:653" type="#_x0000_t75" id="docshape3745" stroked="false">
              <v:imagedata r:id="rId842" o:title=""/>
            </v:shape>
            <v:rect style="position:absolute;left:1213;top:2458;width:2155;height:653" id="docshape3746" filled="true" fillcolor="#ffffff" stroked="false">
              <v:fill type="solid"/>
            </v:rect>
            <v:shape style="position:absolute;left:1151;top:-43;width:2276;height:2564" type="#_x0000_t75" id="docshape3747" stroked="false">
              <v:imagedata r:id="rId843" o:title=""/>
            </v:shape>
            <v:shape style="position:absolute;left:1213;top:20;width:2155;height:2438" type="#_x0000_t75" id="docshape3748" stroked="false">
              <v:imagedata r:id="rId844" o:title=""/>
            </v:shape>
            <v:rect style="position:absolute;left:1223;top:30;width:2135;height:2418" id="docshape3749" filled="false" stroked="true" strokeweight="1.0pt" strokecolor="#ffffff">
              <v:stroke dashstyle="solid"/>
            </v:rect>
            <v:shape style="position:absolute;left:1151;top:-43;width:2276;height:3216" type="#_x0000_t202" id="docshape375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
                      <w:rPr>
                        <w:sz w:val="17"/>
                      </w:rPr>
                    </w:pPr>
                  </w:p>
                  <w:p>
                    <w:pPr>
                      <w:spacing w:line="220" w:lineRule="auto" w:before="0"/>
                      <w:ind w:left="176" w:right="209" w:firstLine="0"/>
                      <w:jc w:val="left"/>
                      <w:rPr>
                        <w:rFonts w:ascii="Trebuchet MS" w:hAnsi="Trebuchet MS"/>
                        <w:i/>
                        <w:sz w:val="19"/>
                      </w:rPr>
                    </w:pPr>
                    <w:r>
                      <w:rPr>
                        <w:rFonts w:ascii="Calibri" w:hAnsi="Calibri"/>
                        <w:b/>
                        <w:color w:val="231F20"/>
                        <w:sz w:val="19"/>
                      </w:rPr>
                      <w:t>К. Кавур. </w:t>
                    </w:r>
                    <w:r>
                      <w:rPr>
                        <w:rFonts w:ascii="Trebuchet MS" w:hAnsi="Trebuchet MS"/>
                        <w:i/>
                        <w:color w:val="231F20"/>
                        <w:sz w:val="19"/>
                      </w:rPr>
                      <w:t>Художник</w:t>
                    </w:r>
                    <w:r>
                      <w:rPr>
                        <w:rFonts w:ascii="Trebuchet MS" w:hAnsi="Trebuchet MS"/>
                        <w:i/>
                        <w:color w:val="231F20"/>
                        <w:spacing w:val="40"/>
                        <w:sz w:val="19"/>
                      </w:rPr>
                      <w:t> </w:t>
                    </w:r>
                    <w:r>
                      <w:rPr>
                        <w:rFonts w:ascii="Trebuchet MS" w:hAnsi="Trebuchet MS"/>
                        <w:i/>
                        <w:color w:val="231F20"/>
                        <w:spacing w:val="-2"/>
                        <w:sz w:val="19"/>
                      </w:rPr>
                      <w:t>А.</w:t>
                    </w:r>
                    <w:r>
                      <w:rPr>
                        <w:rFonts w:ascii="Trebuchet MS" w:hAnsi="Trebuchet MS"/>
                        <w:i/>
                        <w:color w:val="231F20"/>
                        <w:spacing w:val="-13"/>
                        <w:sz w:val="19"/>
                      </w:rPr>
                      <w:t> </w:t>
                    </w:r>
                    <w:r>
                      <w:rPr>
                        <w:rFonts w:ascii="Trebuchet MS" w:hAnsi="Trebuchet MS"/>
                        <w:i/>
                        <w:color w:val="231F20"/>
                        <w:spacing w:val="-2"/>
                        <w:sz w:val="19"/>
                      </w:rPr>
                      <w:t>Франческо.</w:t>
                    </w:r>
                    <w:r>
                      <w:rPr>
                        <w:rFonts w:ascii="Trebuchet MS" w:hAnsi="Trebuchet MS"/>
                        <w:i/>
                        <w:color w:val="231F20"/>
                        <w:spacing w:val="-12"/>
                        <w:sz w:val="19"/>
                      </w:rPr>
                      <w:t> </w:t>
                    </w:r>
                    <w:r>
                      <w:rPr>
                        <w:rFonts w:ascii="Trebuchet MS" w:hAnsi="Trebuchet MS"/>
                        <w:i/>
                        <w:color w:val="231F20"/>
                        <w:spacing w:val="-2"/>
                        <w:sz w:val="19"/>
                      </w:rPr>
                      <w:t>1864</w:t>
                    </w:r>
                    <w:r>
                      <w:rPr>
                        <w:rFonts w:ascii="Trebuchet MS" w:hAnsi="Trebuchet MS"/>
                        <w:i/>
                        <w:color w:val="231F20"/>
                        <w:spacing w:val="-12"/>
                        <w:sz w:val="19"/>
                      </w:rPr>
                      <w:t> </w:t>
                    </w:r>
                    <w:r>
                      <w:rPr>
                        <w:rFonts w:ascii="Trebuchet MS" w:hAnsi="Trebuchet MS"/>
                        <w:i/>
                        <w:color w:val="231F20"/>
                        <w:spacing w:val="-2"/>
                        <w:sz w:val="19"/>
                      </w:rPr>
                      <w:t>г.</w:t>
                    </w:r>
                  </w:p>
                </w:txbxContent>
              </v:textbox>
              <w10:wrap type="none"/>
            </v:shape>
            <w10:wrap type="none"/>
          </v:group>
        </w:pict>
      </w:r>
      <w:r>
        <w:rPr>
          <w:color w:val="231F20"/>
          <w:spacing w:val="-2"/>
        </w:rPr>
        <w:t>В</w:t>
      </w:r>
      <w:r>
        <w:rPr>
          <w:color w:val="231F20"/>
          <w:spacing w:val="-12"/>
        </w:rPr>
        <w:t> </w:t>
      </w:r>
      <w:r>
        <w:rPr>
          <w:color w:val="231F20"/>
          <w:spacing w:val="-2"/>
        </w:rPr>
        <w:t>первой</w:t>
      </w:r>
      <w:r>
        <w:rPr>
          <w:color w:val="231F20"/>
          <w:spacing w:val="-12"/>
        </w:rPr>
        <w:t> </w:t>
      </w:r>
      <w:r>
        <w:rPr>
          <w:color w:val="231F20"/>
          <w:spacing w:val="-2"/>
        </w:rPr>
        <w:t>половине</w:t>
      </w:r>
      <w:r>
        <w:rPr>
          <w:color w:val="231F20"/>
          <w:spacing w:val="-11"/>
        </w:rPr>
        <w:t> </w:t>
      </w:r>
      <w:r>
        <w:rPr>
          <w:color w:val="231F20"/>
          <w:spacing w:val="-2"/>
        </w:rPr>
        <w:t>XIX</w:t>
      </w:r>
      <w:r>
        <w:rPr>
          <w:color w:val="231F20"/>
          <w:spacing w:val="-12"/>
        </w:rPr>
        <w:t> </w:t>
      </w:r>
      <w:r>
        <w:rPr>
          <w:color w:val="231F20"/>
          <w:spacing w:val="-2"/>
        </w:rPr>
        <w:t>в.</w:t>
      </w:r>
      <w:r>
        <w:rPr>
          <w:color w:val="231F20"/>
          <w:spacing w:val="-12"/>
        </w:rPr>
        <w:t> </w:t>
      </w:r>
      <w:r>
        <w:rPr>
          <w:color w:val="231F20"/>
          <w:spacing w:val="-2"/>
        </w:rPr>
        <w:t>Италия</w:t>
      </w:r>
      <w:r>
        <w:rPr>
          <w:color w:val="231F20"/>
          <w:spacing w:val="-11"/>
        </w:rPr>
        <w:t> </w:t>
      </w:r>
      <w:r>
        <w:rPr>
          <w:color w:val="231F20"/>
          <w:spacing w:val="-2"/>
        </w:rPr>
        <w:t>оставалась</w:t>
      </w:r>
      <w:r>
        <w:rPr>
          <w:color w:val="231F20"/>
          <w:spacing w:val="-12"/>
        </w:rPr>
        <w:t> </w:t>
      </w:r>
      <w:r>
        <w:rPr>
          <w:color w:val="231F20"/>
          <w:spacing w:val="-2"/>
        </w:rPr>
        <w:t>раздроб- </w:t>
      </w:r>
      <w:r>
        <w:rPr>
          <w:color w:val="231F20"/>
        </w:rPr>
        <w:t>ленной.</w:t>
      </w:r>
      <w:r>
        <w:rPr>
          <w:color w:val="231F20"/>
          <w:spacing w:val="15"/>
        </w:rPr>
        <w:t> </w:t>
      </w:r>
      <w:r>
        <w:rPr>
          <w:color w:val="231F20"/>
        </w:rPr>
        <w:t>Но</w:t>
      </w:r>
      <w:r>
        <w:rPr>
          <w:color w:val="231F20"/>
          <w:spacing w:val="15"/>
        </w:rPr>
        <w:t> </w:t>
      </w:r>
      <w:r>
        <w:rPr>
          <w:color w:val="231F20"/>
        </w:rPr>
        <w:t>на</w:t>
      </w:r>
      <w:r>
        <w:rPr>
          <w:color w:val="231F20"/>
          <w:spacing w:val="15"/>
        </w:rPr>
        <w:t> </w:t>
      </w:r>
      <w:r>
        <w:rPr>
          <w:color w:val="231F20"/>
        </w:rPr>
        <w:t>Апеннинском</w:t>
      </w:r>
      <w:r>
        <w:rPr>
          <w:color w:val="231F20"/>
          <w:spacing w:val="15"/>
        </w:rPr>
        <w:t> </w:t>
      </w:r>
      <w:r>
        <w:rPr>
          <w:color w:val="231F20"/>
        </w:rPr>
        <w:t>полуострове</w:t>
      </w:r>
      <w:r>
        <w:rPr>
          <w:color w:val="231F20"/>
          <w:spacing w:val="15"/>
        </w:rPr>
        <w:t> </w:t>
      </w:r>
      <w:r>
        <w:rPr>
          <w:color w:val="231F20"/>
        </w:rPr>
        <w:t>уже началось </w:t>
      </w:r>
      <w:r>
        <w:rPr>
          <w:color w:val="231F20"/>
          <w:spacing w:val="-2"/>
        </w:rPr>
        <w:t>национально-освободительное движение за объединение </w:t>
      </w:r>
      <w:r>
        <w:rPr>
          <w:color w:val="231F20"/>
        </w:rPr>
        <w:t>страны</w:t>
      </w:r>
      <w:r>
        <w:rPr>
          <w:color w:val="231F20"/>
          <w:spacing w:val="80"/>
        </w:rPr>
        <w:t> </w:t>
      </w:r>
      <w:r>
        <w:rPr>
          <w:color w:val="231F20"/>
        </w:rPr>
        <w:t>—</w:t>
      </w:r>
      <w:r>
        <w:rPr>
          <w:color w:val="231F20"/>
          <w:spacing w:val="80"/>
        </w:rPr>
        <w:t> </w:t>
      </w:r>
      <w:r>
        <w:rPr>
          <w:rFonts w:ascii="Book Antiqua" w:hAnsi="Book Antiqua"/>
          <w:i/>
          <w:color w:val="231F20"/>
        </w:rPr>
        <w:t>Рисорджименто</w:t>
      </w:r>
      <w:r>
        <w:rPr>
          <w:color w:val="231F20"/>
        </w:rPr>
        <w:t>.</w:t>
      </w:r>
      <w:r>
        <w:rPr>
          <w:color w:val="231F20"/>
          <w:spacing w:val="80"/>
        </w:rPr>
        <w:t> </w:t>
      </w:r>
      <w:r>
        <w:rPr>
          <w:color w:val="231F20"/>
        </w:rPr>
        <w:t>Появилось</w:t>
      </w:r>
      <w:r>
        <w:rPr>
          <w:color w:val="231F20"/>
          <w:spacing w:val="80"/>
        </w:rPr>
        <w:t> </w:t>
      </w:r>
      <w:r>
        <w:rPr>
          <w:color w:val="231F20"/>
        </w:rPr>
        <w:t>политическое ядро,</w:t>
      </w:r>
      <w:r>
        <w:rPr>
          <w:color w:val="231F20"/>
          <w:spacing w:val="29"/>
        </w:rPr>
        <w:t> </w:t>
      </w:r>
      <w:r>
        <w:rPr>
          <w:color w:val="231F20"/>
        </w:rPr>
        <w:t>вокруг</w:t>
      </w:r>
      <w:r>
        <w:rPr>
          <w:color w:val="231F20"/>
          <w:spacing w:val="29"/>
        </w:rPr>
        <w:t> </w:t>
      </w:r>
      <w:r>
        <w:rPr>
          <w:color w:val="231F20"/>
        </w:rPr>
        <w:t>которого</w:t>
      </w:r>
      <w:r>
        <w:rPr>
          <w:color w:val="231F20"/>
          <w:spacing w:val="29"/>
        </w:rPr>
        <w:t> </w:t>
      </w:r>
      <w:r>
        <w:rPr>
          <w:color w:val="231F20"/>
        </w:rPr>
        <w:t>были</w:t>
      </w:r>
      <w:r>
        <w:rPr>
          <w:color w:val="231F20"/>
          <w:spacing w:val="29"/>
        </w:rPr>
        <w:t> </w:t>
      </w:r>
      <w:r>
        <w:rPr>
          <w:color w:val="231F20"/>
        </w:rPr>
        <w:t>готовы</w:t>
      </w:r>
      <w:r>
        <w:rPr>
          <w:color w:val="231F20"/>
          <w:spacing w:val="29"/>
        </w:rPr>
        <w:t> </w:t>
      </w:r>
      <w:r>
        <w:rPr>
          <w:color w:val="231F20"/>
        </w:rPr>
        <w:t>собраться</w:t>
      </w:r>
      <w:r>
        <w:rPr>
          <w:color w:val="231F20"/>
          <w:spacing w:val="29"/>
        </w:rPr>
        <w:t> </w:t>
      </w:r>
      <w:r>
        <w:rPr>
          <w:color w:val="231F20"/>
        </w:rPr>
        <w:t>итальян- ские</w:t>
      </w:r>
      <w:r>
        <w:rPr>
          <w:color w:val="231F20"/>
          <w:spacing w:val="-1"/>
        </w:rPr>
        <w:t> </w:t>
      </w:r>
      <w:r>
        <w:rPr>
          <w:color w:val="231F20"/>
        </w:rPr>
        <w:t>государства,</w:t>
      </w:r>
      <w:r>
        <w:rPr>
          <w:color w:val="231F20"/>
          <w:spacing w:val="-1"/>
        </w:rPr>
        <w:t> </w:t>
      </w:r>
      <w:r>
        <w:rPr>
          <w:color w:val="231F20"/>
        </w:rPr>
        <w:t>—</w:t>
      </w:r>
      <w:r>
        <w:rPr>
          <w:color w:val="231F20"/>
          <w:spacing w:val="-1"/>
        </w:rPr>
        <w:t> </w:t>
      </w:r>
      <w:r>
        <w:rPr>
          <w:color w:val="231F20"/>
        </w:rPr>
        <w:t>Пьемонт</w:t>
      </w:r>
      <w:r>
        <w:rPr>
          <w:color w:val="231F20"/>
          <w:spacing w:val="-1"/>
        </w:rPr>
        <w:t> </w:t>
      </w:r>
      <w:r>
        <w:rPr>
          <w:color w:val="231F20"/>
        </w:rPr>
        <w:t>(Сардинское</w:t>
      </w:r>
      <w:r>
        <w:rPr>
          <w:color w:val="231F20"/>
          <w:spacing w:val="-1"/>
        </w:rPr>
        <w:t> </w:t>
      </w:r>
      <w:r>
        <w:rPr>
          <w:color w:val="231F20"/>
        </w:rPr>
        <w:t>королевство). Отсутствие</w:t>
      </w:r>
      <w:r>
        <w:rPr>
          <w:color w:val="231F20"/>
          <w:spacing w:val="40"/>
        </w:rPr>
        <w:t> </w:t>
      </w:r>
      <w:r>
        <w:rPr>
          <w:color w:val="231F20"/>
        </w:rPr>
        <w:t>широкой</w:t>
      </w:r>
      <w:r>
        <w:rPr>
          <w:color w:val="231F20"/>
          <w:spacing w:val="40"/>
        </w:rPr>
        <w:t> </w:t>
      </w:r>
      <w:r>
        <w:rPr>
          <w:color w:val="231F20"/>
        </w:rPr>
        <w:t>народной</w:t>
      </w:r>
      <w:r>
        <w:rPr>
          <w:color w:val="231F20"/>
          <w:spacing w:val="40"/>
        </w:rPr>
        <w:t> </w:t>
      </w:r>
      <w:r>
        <w:rPr>
          <w:color w:val="231F20"/>
        </w:rPr>
        <w:t>поддержки</w:t>
      </w:r>
      <w:r>
        <w:rPr>
          <w:color w:val="231F20"/>
          <w:spacing w:val="40"/>
        </w:rPr>
        <w:t> </w:t>
      </w:r>
      <w:r>
        <w:rPr>
          <w:color w:val="231F20"/>
        </w:rPr>
        <w:t>и</w:t>
      </w:r>
      <w:r>
        <w:rPr>
          <w:color w:val="231F20"/>
          <w:spacing w:val="40"/>
        </w:rPr>
        <w:t> </w:t>
      </w:r>
      <w:r>
        <w:rPr>
          <w:color w:val="231F20"/>
        </w:rPr>
        <w:t>стрем- </w:t>
      </w:r>
      <w:r>
        <w:rPr>
          <w:color w:val="231F20"/>
          <w:spacing w:val="-2"/>
        </w:rPr>
        <w:t>ление</w:t>
      </w:r>
      <w:r>
        <w:rPr>
          <w:color w:val="231F20"/>
          <w:spacing w:val="-7"/>
        </w:rPr>
        <w:t> </w:t>
      </w:r>
      <w:r>
        <w:rPr>
          <w:color w:val="231F20"/>
          <w:spacing w:val="-2"/>
        </w:rPr>
        <w:t>иностранных</w:t>
      </w:r>
      <w:r>
        <w:rPr>
          <w:color w:val="231F20"/>
          <w:spacing w:val="-7"/>
        </w:rPr>
        <w:t> </w:t>
      </w:r>
      <w:r>
        <w:rPr>
          <w:color w:val="231F20"/>
          <w:spacing w:val="-2"/>
        </w:rPr>
        <w:t>держав</w:t>
      </w:r>
      <w:r>
        <w:rPr>
          <w:color w:val="231F20"/>
          <w:spacing w:val="-7"/>
        </w:rPr>
        <w:t> </w:t>
      </w:r>
      <w:r>
        <w:rPr>
          <w:color w:val="231F20"/>
          <w:spacing w:val="-2"/>
        </w:rPr>
        <w:t>сохранить</w:t>
      </w:r>
      <w:r>
        <w:rPr>
          <w:color w:val="231F20"/>
          <w:spacing w:val="-7"/>
        </w:rPr>
        <w:t> </w:t>
      </w:r>
      <w:r>
        <w:rPr>
          <w:color w:val="231F20"/>
          <w:spacing w:val="-2"/>
        </w:rPr>
        <w:t>влияние</w:t>
      </w:r>
      <w:r>
        <w:rPr>
          <w:color w:val="231F20"/>
          <w:spacing w:val="-7"/>
        </w:rPr>
        <w:t> </w:t>
      </w:r>
      <w:r>
        <w:rPr>
          <w:color w:val="231F20"/>
          <w:spacing w:val="-2"/>
        </w:rPr>
        <w:t>в</w:t>
      </w:r>
      <w:r>
        <w:rPr>
          <w:color w:val="231F20"/>
          <w:spacing w:val="-7"/>
        </w:rPr>
        <w:t> </w:t>
      </w:r>
      <w:r>
        <w:rPr>
          <w:color w:val="231F20"/>
          <w:spacing w:val="-2"/>
        </w:rPr>
        <w:t>Италии </w:t>
      </w:r>
      <w:r>
        <w:rPr>
          <w:color w:val="231F20"/>
        </w:rPr>
        <w:t>осложняли</w:t>
      </w:r>
      <w:r>
        <w:rPr>
          <w:color w:val="231F20"/>
          <w:spacing w:val="14"/>
        </w:rPr>
        <w:t> </w:t>
      </w:r>
      <w:r>
        <w:rPr>
          <w:color w:val="231F20"/>
        </w:rPr>
        <w:t>Рисорджименто.</w:t>
      </w:r>
      <w:r>
        <w:rPr>
          <w:color w:val="231F20"/>
          <w:spacing w:val="14"/>
        </w:rPr>
        <w:t> </w:t>
      </w:r>
      <w:r>
        <w:rPr>
          <w:color w:val="231F20"/>
        </w:rPr>
        <w:t>Продолжалась</w:t>
      </w:r>
      <w:r>
        <w:rPr>
          <w:color w:val="231F20"/>
          <w:spacing w:val="15"/>
        </w:rPr>
        <w:t> </w:t>
      </w:r>
      <w:r>
        <w:rPr>
          <w:color w:val="231F20"/>
        </w:rPr>
        <w:t>подпольная борьба,</w:t>
      </w:r>
      <w:r>
        <w:rPr>
          <w:color w:val="231F20"/>
          <w:spacing w:val="27"/>
        </w:rPr>
        <w:t> </w:t>
      </w:r>
      <w:r>
        <w:rPr>
          <w:color w:val="231F20"/>
        </w:rPr>
        <w:t>связанная</w:t>
      </w:r>
      <w:r>
        <w:rPr>
          <w:color w:val="231F20"/>
          <w:spacing w:val="28"/>
        </w:rPr>
        <w:t> </w:t>
      </w:r>
      <w:r>
        <w:rPr>
          <w:color w:val="231F20"/>
        </w:rPr>
        <w:t>с</w:t>
      </w:r>
      <w:r>
        <w:rPr>
          <w:color w:val="231F20"/>
          <w:spacing w:val="28"/>
        </w:rPr>
        <w:t> </w:t>
      </w:r>
      <w:r>
        <w:rPr>
          <w:color w:val="231F20"/>
        </w:rPr>
        <w:t>деятельностью</w:t>
      </w:r>
      <w:r>
        <w:rPr>
          <w:color w:val="231F20"/>
          <w:spacing w:val="27"/>
        </w:rPr>
        <w:t> </w:t>
      </w:r>
      <w:r>
        <w:rPr>
          <w:color w:val="231F20"/>
        </w:rPr>
        <w:t>секретных</w:t>
      </w:r>
      <w:r>
        <w:rPr>
          <w:color w:val="231F20"/>
          <w:spacing w:val="28"/>
        </w:rPr>
        <w:t> </w:t>
      </w:r>
      <w:r>
        <w:rPr>
          <w:color w:val="231F20"/>
          <w:spacing w:val="-2"/>
        </w:rPr>
        <w:t>обществ</w:t>
      </w:r>
    </w:p>
    <w:p>
      <w:pPr>
        <w:pStyle w:val="BodyText"/>
        <w:spacing w:line="210" w:lineRule="exact"/>
        <w:ind w:left="3331"/>
        <w:jc w:val="both"/>
      </w:pPr>
      <w:r>
        <w:rPr>
          <w:color w:val="231F20"/>
          <w:w w:val="95"/>
        </w:rPr>
        <w:t>карбонариев</w:t>
      </w:r>
      <w:r>
        <w:rPr>
          <w:color w:val="231F20"/>
          <w:spacing w:val="34"/>
        </w:rPr>
        <w:t> </w:t>
      </w:r>
      <w:r>
        <w:rPr>
          <w:color w:val="231F20"/>
          <w:w w:val="95"/>
        </w:rPr>
        <w:t>и</w:t>
      </w:r>
      <w:r>
        <w:rPr>
          <w:color w:val="231F20"/>
          <w:spacing w:val="34"/>
        </w:rPr>
        <w:t> </w:t>
      </w:r>
      <w:r>
        <w:rPr>
          <w:color w:val="231F20"/>
          <w:w w:val="95"/>
        </w:rPr>
        <w:t>партизанских</w:t>
      </w:r>
      <w:r>
        <w:rPr>
          <w:color w:val="231F20"/>
          <w:spacing w:val="34"/>
        </w:rPr>
        <w:t> </w:t>
      </w:r>
      <w:r>
        <w:rPr>
          <w:color w:val="231F20"/>
          <w:spacing w:val="-2"/>
          <w:w w:val="95"/>
        </w:rPr>
        <w:t>отрядов.</w:t>
      </w:r>
    </w:p>
    <w:p>
      <w:pPr>
        <w:pStyle w:val="BodyText"/>
        <w:spacing w:line="223" w:lineRule="auto" w:before="6"/>
        <w:ind w:left="3331" w:right="911" w:firstLine="340"/>
        <w:jc w:val="both"/>
      </w:pPr>
      <w:r>
        <w:rPr>
          <w:color w:val="231F20"/>
        </w:rPr>
        <w:t>Несмотря на неудачу во время революций 1848— 1849</w:t>
      </w:r>
      <w:r>
        <w:rPr>
          <w:color w:val="231F20"/>
          <w:spacing w:val="-2"/>
        </w:rPr>
        <w:t> </w:t>
      </w:r>
      <w:r>
        <w:rPr>
          <w:color w:val="231F20"/>
        </w:rPr>
        <w:t>гг.,</w:t>
      </w:r>
      <w:r>
        <w:rPr>
          <w:color w:val="231F20"/>
          <w:spacing w:val="-2"/>
        </w:rPr>
        <w:t> </w:t>
      </w:r>
      <w:r>
        <w:rPr>
          <w:color w:val="231F20"/>
        </w:rPr>
        <w:t>Пьемонт</w:t>
      </w:r>
      <w:r>
        <w:rPr>
          <w:color w:val="231F20"/>
          <w:spacing w:val="-2"/>
        </w:rPr>
        <w:t> </w:t>
      </w:r>
      <w:r>
        <w:rPr>
          <w:color w:val="231F20"/>
        </w:rPr>
        <w:t>не</w:t>
      </w:r>
      <w:r>
        <w:rPr>
          <w:color w:val="231F20"/>
          <w:spacing w:val="-2"/>
        </w:rPr>
        <w:t> </w:t>
      </w:r>
      <w:r>
        <w:rPr>
          <w:color w:val="231F20"/>
        </w:rPr>
        <w:t>отказался</w:t>
      </w:r>
      <w:r>
        <w:rPr>
          <w:color w:val="231F20"/>
          <w:spacing w:val="-2"/>
        </w:rPr>
        <w:t> </w:t>
      </w:r>
      <w:r>
        <w:rPr>
          <w:color w:val="231F20"/>
        </w:rPr>
        <w:t>от</w:t>
      </w:r>
      <w:r>
        <w:rPr>
          <w:color w:val="231F20"/>
          <w:spacing w:val="-2"/>
        </w:rPr>
        <w:t> </w:t>
      </w:r>
      <w:r>
        <w:rPr>
          <w:color w:val="231F20"/>
        </w:rPr>
        <w:t>идеи</w:t>
      </w:r>
      <w:r>
        <w:rPr>
          <w:color w:val="231F20"/>
          <w:spacing w:val="-2"/>
        </w:rPr>
        <w:t> </w:t>
      </w:r>
      <w:r>
        <w:rPr>
          <w:color w:val="231F20"/>
        </w:rPr>
        <w:t>объединить</w:t>
      </w:r>
      <w:r>
        <w:rPr>
          <w:color w:val="231F20"/>
          <w:spacing w:val="-2"/>
        </w:rPr>
        <w:t> </w:t>
      </w:r>
      <w:r>
        <w:rPr>
          <w:color w:val="231F20"/>
        </w:rPr>
        <w:t>Ита- лию. Энергичный президент совета министров Пьемон- та</w:t>
      </w:r>
      <w:r>
        <w:rPr>
          <w:color w:val="231F20"/>
          <w:spacing w:val="63"/>
        </w:rPr>
        <w:t> </w:t>
      </w:r>
      <w:r>
        <w:rPr>
          <w:rFonts w:ascii="Book Antiqua" w:hAnsi="Book Antiqua"/>
          <w:b/>
          <w:i/>
          <w:color w:val="231F20"/>
        </w:rPr>
        <w:t>К.</w:t>
      </w:r>
      <w:r>
        <w:rPr>
          <w:rFonts w:ascii="Book Antiqua" w:hAnsi="Book Antiqua"/>
          <w:b/>
          <w:i/>
          <w:color w:val="231F20"/>
          <w:spacing w:val="15"/>
        </w:rPr>
        <w:t> </w:t>
      </w:r>
      <w:r>
        <w:rPr>
          <w:rFonts w:ascii="Book Antiqua" w:hAnsi="Book Antiqua"/>
          <w:b/>
          <w:i/>
          <w:color w:val="231F20"/>
        </w:rPr>
        <w:t>Кавур</w:t>
      </w:r>
      <w:r>
        <w:rPr>
          <w:rFonts w:ascii="Book Antiqua" w:hAnsi="Book Antiqua"/>
          <w:b/>
          <w:i/>
          <w:color w:val="231F20"/>
          <w:spacing w:val="70"/>
        </w:rPr>
        <w:t> </w:t>
      </w:r>
      <w:r>
        <w:rPr>
          <w:color w:val="231F20"/>
        </w:rPr>
        <w:t>провёл</w:t>
      </w:r>
      <w:r>
        <w:rPr>
          <w:color w:val="231F20"/>
          <w:spacing w:val="64"/>
        </w:rPr>
        <w:t> </w:t>
      </w:r>
      <w:r>
        <w:rPr>
          <w:color w:val="231F20"/>
        </w:rPr>
        <w:t>ряд</w:t>
      </w:r>
      <w:r>
        <w:rPr>
          <w:color w:val="231F20"/>
          <w:spacing w:val="63"/>
        </w:rPr>
        <w:t> </w:t>
      </w:r>
      <w:r>
        <w:rPr>
          <w:color w:val="231F20"/>
        </w:rPr>
        <w:t>важнейших</w:t>
      </w:r>
      <w:r>
        <w:rPr>
          <w:color w:val="231F20"/>
          <w:spacing w:val="64"/>
        </w:rPr>
        <w:t> </w:t>
      </w:r>
      <w:r>
        <w:rPr>
          <w:color w:val="231F20"/>
          <w:spacing w:val="-2"/>
        </w:rPr>
        <w:t>преобразований.</w:t>
      </w:r>
    </w:p>
    <w:p>
      <w:pPr>
        <w:pStyle w:val="BodyText"/>
        <w:spacing w:line="223" w:lineRule="auto"/>
        <w:ind w:left="1177" w:right="911"/>
        <w:jc w:val="both"/>
      </w:pPr>
      <w:r>
        <w:rPr>
          <w:color w:val="231F20"/>
        </w:rPr>
        <w:t>Были</w:t>
      </w:r>
      <w:r>
        <w:rPr>
          <w:color w:val="231F20"/>
          <w:spacing w:val="-9"/>
        </w:rPr>
        <w:t> </w:t>
      </w:r>
      <w:r>
        <w:rPr>
          <w:color w:val="231F20"/>
        </w:rPr>
        <w:t>снижены</w:t>
      </w:r>
      <w:r>
        <w:rPr>
          <w:color w:val="231F20"/>
          <w:spacing w:val="-9"/>
        </w:rPr>
        <w:t> </w:t>
      </w:r>
      <w:r>
        <w:rPr>
          <w:color w:val="231F20"/>
        </w:rPr>
        <w:t>таможенные</w:t>
      </w:r>
      <w:r>
        <w:rPr>
          <w:color w:val="231F20"/>
          <w:spacing w:val="-9"/>
        </w:rPr>
        <w:t> </w:t>
      </w:r>
      <w:r>
        <w:rPr>
          <w:color w:val="231F20"/>
        </w:rPr>
        <w:t>тарифы,</w:t>
      </w:r>
      <w:r>
        <w:rPr>
          <w:color w:val="231F20"/>
          <w:spacing w:val="-9"/>
        </w:rPr>
        <w:t> </w:t>
      </w:r>
      <w:r>
        <w:rPr>
          <w:color w:val="231F20"/>
        </w:rPr>
        <w:t>заключены</w:t>
      </w:r>
      <w:r>
        <w:rPr>
          <w:color w:val="231F20"/>
          <w:spacing w:val="-9"/>
        </w:rPr>
        <w:t> </w:t>
      </w:r>
      <w:r>
        <w:rPr>
          <w:color w:val="231F20"/>
        </w:rPr>
        <w:t>торговые</w:t>
      </w:r>
      <w:r>
        <w:rPr>
          <w:color w:val="231F20"/>
          <w:spacing w:val="-9"/>
        </w:rPr>
        <w:t> </w:t>
      </w:r>
      <w:r>
        <w:rPr>
          <w:color w:val="231F20"/>
        </w:rPr>
        <w:t>договоры</w:t>
      </w:r>
      <w:r>
        <w:rPr>
          <w:color w:val="231F20"/>
          <w:spacing w:val="-9"/>
        </w:rPr>
        <w:t> </w:t>
      </w:r>
      <w:r>
        <w:rPr>
          <w:color w:val="231F20"/>
        </w:rPr>
        <w:t>с</w:t>
      </w:r>
      <w:r>
        <w:rPr>
          <w:color w:val="231F20"/>
          <w:spacing w:val="-9"/>
        </w:rPr>
        <w:t> </w:t>
      </w:r>
      <w:r>
        <w:rPr>
          <w:color w:val="231F20"/>
        </w:rPr>
        <w:t>европей- скими странами, оздоровлена финансовая система. Строительство железных дорог ускоряло развитие экономики (в Пьемонте за 10 лет к началу 1860-х гг. было</w:t>
      </w:r>
      <w:r>
        <w:rPr>
          <w:color w:val="231F20"/>
          <w:spacing w:val="19"/>
        </w:rPr>
        <w:t> </w:t>
      </w:r>
      <w:r>
        <w:rPr>
          <w:color w:val="231F20"/>
        </w:rPr>
        <w:t>построено</w:t>
      </w:r>
      <w:r>
        <w:rPr>
          <w:color w:val="231F20"/>
          <w:spacing w:val="20"/>
        </w:rPr>
        <w:t> </w:t>
      </w:r>
      <w:r>
        <w:rPr>
          <w:color w:val="231F20"/>
        </w:rPr>
        <w:t>около</w:t>
      </w:r>
      <w:r>
        <w:rPr>
          <w:color w:val="231F20"/>
          <w:spacing w:val="20"/>
        </w:rPr>
        <w:t> </w:t>
      </w:r>
      <w:r>
        <w:rPr>
          <w:color w:val="231F20"/>
        </w:rPr>
        <w:t>1000</w:t>
      </w:r>
      <w:r>
        <w:rPr>
          <w:color w:val="231F20"/>
          <w:spacing w:val="21"/>
        </w:rPr>
        <w:t> </w:t>
      </w:r>
      <w:r>
        <w:rPr>
          <w:color w:val="231F20"/>
        </w:rPr>
        <w:t>км</w:t>
      </w:r>
      <w:r>
        <w:rPr>
          <w:color w:val="231F20"/>
          <w:spacing w:val="20"/>
        </w:rPr>
        <w:t> </w:t>
      </w:r>
      <w:r>
        <w:rPr>
          <w:color w:val="231F20"/>
        </w:rPr>
        <w:t>путей</w:t>
      </w:r>
      <w:r>
        <w:rPr>
          <w:color w:val="231F20"/>
          <w:spacing w:val="19"/>
        </w:rPr>
        <w:t> </w:t>
      </w:r>
      <w:r>
        <w:rPr>
          <w:color w:val="231F20"/>
        </w:rPr>
        <w:t>—</w:t>
      </w:r>
      <w:r>
        <w:rPr>
          <w:color w:val="231F20"/>
          <w:spacing w:val="20"/>
        </w:rPr>
        <w:t> </w:t>
      </w:r>
      <w:r>
        <w:rPr>
          <w:color w:val="231F20"/>
        </w:rPr>
        <w:t>половина</w:t>
      </w:r>
      <w:r>
        <w:rPr>
          <w:color w:val="231F20"/>
          <w:spacing w:val="19"/>
        </w:rPr>
        <w:t> </w:t>
      </w:r>
      <w:r>
        <w:rPr>
          <w:color w:val="231F20"/>
        </w:rPr>
        <w:t>протяжённости</w:t>
      </w:r>
      <w:r>
        <w:rPr>
          <w:color w:val="231F20"/>
          <w:spacing w:val="20"/>
        </w:rPr>
        <w:t> </w:t>
      </w:r>
      <w:r>
        <w:rPr>
          <w:color w:val="231F20"/>
          <w:spacing w:val="-2"/>
        </w:rPr>
        <w:t>железнодо-</w:t>
      </w:r>
    </w:p>
    <w:p>
      <w:pPr>
        <w:pStyle w:val="BodyText"/>
        <w:spacing w:line="223" w:lineRule="auto"/>
        <w:ind w:left="1177" w:right="911"/>
        <w:jc w:val="both"/>
      </w:pPr>
      <w:r>
        <w:rPr>
          <w:color w:val="231F20"/>
        </w:rPr>
        <w:t>рожной</w:t>
      </w:r>
      <w:r>
        <w:rPr>
          <w:color w:val="231F20"/>
          <w:spacing w:val="40"/>
        </w:rPr>
        <w:t> </w:t>
      </w:r>
      <w:r>
        <w:rPr>
          <w:color w:val="231F20"/>
        </w:rPr>
        <w:t>сети</w:t>
      </w:r>
      <w:r>
        <w:rPr>
          <w:color w:val="231F20"/>
          <w:spacing w:val="40"/>
        </w:rPr>
        <w:t> </w:t>
      </w:r>
      <w:r>
        <w:rPr>
          <w:color w:val="231F20"/>
        </w:rPr>
        <w:t>всей</w:t>
      </w:r>
      <w:r>
        <w:rPr>
          <w:color w:val="231F20"/>
          <w:spacing w:val="40"/>
        </w:rPr>
        <w:t> </w:t>
      </w:r>
      <w:r>
        <w:rPr>
          <w:color w:val="231F20"/>
        </w:rPr>
        <w:t>Италии).</w:t>
      </w:r>
      <w:r>
        <w:rPr>
          <w:color w:val="231F20"/>
          <w:spacing w:val="40"/>
        </w:rPr>
        <w:t> </w:t>
      </w:r>
      <w:r>
        <w:rPr>
          <w:color w:val="231F20"/>
        </w:rPr>
        <w:t>Развивались</w:t>
      </w:r>
      <w:r>
        <w:rPr>
          <w:color w:val="231F20"/>
          <w:spacing w:val="40"/>
        </w:rPr>
        <w:t> </w:t>
      </w:r>
      <w:r>
        <w:rPr>
          <w:color w:val="231F20"/>
        </w:rPr>
        <w:t>сельское</w:t>
      </w:r>
      <w:r>
        <w:rPr>
          <w:color w:val="231F20"/>
          <w:spacing w:val="40"/>
        </w:rPr>
        <w:t> </w:t>
      </w:r>
      <w:r>
        <w:rPr>
          <w:color w:val="231F20"/>
        </w:rPr>
        <w:t>хозяйство,</w:t>
      </w:r>
      <w:r>
        <w:rPr>
          <w:color w:val="231F20"/>
          <w:spacing w:val="40"/>
        </w:rPr>
        <w:t> </w:t>
      </w:r>
      <w:r>
        <w:rPr>
          <w:color w:val="231F20"/>
        </w:rPr>
        <w:t>металлургия</w:t>
      </w:r>
      <w:r>
        <w:rPr>
          <w:color w:val="231F20"/>
          <w:spacing w:val="80"/>
        </w:rPr>
        <w:t> </w:t>
      </w:r>
      <w:r>
        <w:rPr>
          <w:color w:val="231F20"/>
        </w:rPr>
        <w:t>и машиностроение. В парламенте Кавуру удалось заключить союз между уме- </w:t>
      </w:r>
      <w:r>
        <w:rPr>
          <w:color w:val="231F20"/>
          <w:w w:val="95"/>
        </w:rPr>
        <w:t>ренными либералами, которых он представлял, и левыми либералами, </w:t>
      </w:r>
      <w:r>
        <w:rPr>
          <w:color w:val="231F20"/>
          <w:w w:val="95"/>
        </w:rPr>
        <w:t>которых поддерживала крупная буржуазия. Это привело к некоторой стабилизации вну- </w:t>
      </w:r>
      <w:r>
        <w:rPr>
          <w:color w:val="231F20"/>
        </w:rPr>
        <w:t>триполитической жизни королевства.</w:t>
      </w:r>
    </w:p>
    <w:p>
      <w:pPr>
        <w:pStyle w:val="BodyText"/>
        <w:spacing w:line="223" w:lineRule="auto"/>
        <w:ind w:left="1177" w:right="911" w:firstLine="340"/>
        <w:jc w:val="both"/>
      </w:pPr>
      <w:r>
        <w:rPr>
          <w:color w:val="231F20"/>
        </w:rPr>
        <w:t>Пьемонт начал проводить активную внешнюю политику. В обмен на под- держку</w:t>
      </w:r>
      <w:r>
        <w:rPr>
          <w:color w:val="231F20"/>
          <w:spacing w:val="-4"/>
        </w:rPr>
        <w:t> </w:t>
      </w:r>
      <w:r>
        <w:rPr>
          <w:color w:val="231F20"/>
        </w:rPr>
        <w:t>Франции</w:t>
      </w:r>
      <w:r>
        <w:rPr>
          <w:color w:val="231F20"/>
          <w:spacing w:val="-4"/>
        </w:rPr>
        <w:t> </w:t>
      </w:r>
      <w:r>
        <w:rPr>
          <w:color w:val="231F20"/>
        </w:rPr>
        <w:t>в</w:t>
      </w:r>
      <w:r>
        <w:rPr>
          <w:color w:val="231F20"/>
          <w:spacing w:val="-4"/>
        </w:rPr>
        <w:t> </w:t>
      </w:r>
      <w:r>
        <w:rPr>
          <w:color w:val="231F20"/>
        </w:rPr>
        <w:t>итальянском</w:t>
      </w:r>
      <w:r>
        <w:rPr>
          <w:color w:val="231F20"/>
          <w:spacing w:val="-4"/>
        </w:rPr>
        <w:t> </w:t>
      </w:r>
      <w:r>
        <w:rPr>
          <w:color w:val="231F20"/>
        </w:rPr>
        <w:t>вопросе</w:t>
      </w:r>
      <w:r>
        <w:rPr>
          <w:color w:val="231F20"/>
          <w:spacing w:val="-4"/>
        </w:rPr>
        <w:t> </w:t>
      </w:r>
      <w:r>
        <w:rPr>
          <w:color w:val="231F20"/>
        </w:rPr>
        <w:t>он</w:t>
      </w:r>
      <w:r>
        <w:rPr>
          <w:color w:val="231F20"/>
          <w:spacing w:val="-4"/>
        </w:rPr>
        <w:t> </w:t>
      </w:r>
      <w:r>
        <w:rPr>
          <w:color w:val="231F20"/>
        </w:rPr>
        <w:t>принял</w:t>
      </w:r>
      <w:r>
        <w:rPr>
          <w:color w:val="231F20"/>
          <w:spacing w:val="-4"/>
        </w:rPr>
        <w:t> </w:t>
      </w:r>
      <w:r>
        <w:rPr>
          <w:color w:val="231F20"/>
        </w:rPr>
        <w:t>участие</w:t>
      </w:r>
      <w:r>
        <w:rPr>
          <w:color w:val="231F20"/>
          <w:spacing w:val="-4"/>
        </w:rPr>
        <w:t> </w:t>
      </w:r>
      <w:r>
        <w:rPr>
          <w:color w:val="231F20"/>
        </w:rPr>
        <w:t>в</w:t>
      </w:r>
      <w:r>
        <w:rPr>
          <w:color w:val="231F20"/>
          <w:spacing w:val="-4"/>
        </w:rPr>
        <w:t> </w:t>
      </w:r>
      <w:r>
        <w:rPr>
          <w:color w:val="231F20"/>
        </w:rPr>
        <w:t>Крымской</w:t>
      </w:r>
      <w:r>
        <w:rPr>
          <w:color w:val="231F20"/>
          <w:spacing w:val="-4"/>
        </w:rPr>
        <w:t> </w:t>
      </w:r>
      <w:r>
        <w:rPr>
          <w:color w:val="231F20"/>
        </w:rPr>
        <w:t>войне и</w:t>
      </w:r>
      <w:r>
        <w:rPr>
          <w:color w:val="231F20"/>
          <w:spacing w:val="26"/>
        </w:rPr>
        <w:t> </w:t>
      </w:r>
      <w:r>
        <w:rPr>
          <w:color w:val="231F20"/>
        </w:rPr>
        <w:t>пообещал</w:t>
      </w:r>
      <w:r>
        <w:rPr>
          <w:color w:val="231F20"/>
          <w:spacing w:val="26"/>
        </w:rPr>
        <w:t> </w:t>
      </w:r>
      <w:r>
        <w:rPr>
          <w:color w:val="231F20"/>
        </w:rPr>
        <w:t>Парижу</w:t>
      </w:r>
      <w:r>
        <w:rPr>
          <w:color w:val="231F20"/>
          <w:spacing w:val="26"/>
        </w:rPr>
        <w:t> </w:t>
      </w:r>
      <w:r>
        <w:rPr>
          <w:color w:val="231F20"/>
        </w:rPr>
        <w:t>в</w:t>
      </w:r>
      <w:r>
        <w:rPr>
          <w:color w:val="231F20"/>
          <w:spacing w:val="26"/>
        </w:rPr>
        <w:t> </w:t>
      </w:r>
      <w:r>
        <w:rPr>
          <w:color w:val="231F20"/>
        </w:rPr>
        <w:t>будущем</w:t>
      </w:r>
      <w:r>
        <w:rPr>
          <w:color w:val="231F20"/>
          <w:spacing w:val="26"/>
        </w:rPr>
        <w:t> </w:t>
      </w:r>
      <w:r>
        <w:rPr>
          <w:color w:val="231F20"/>
        </w:rPr>
        <w:t>Савойю</w:t>
      </w:r>
      <w:r>
        <w:rPr>
          <w:color w:val="231F20"/>
          <w:spacing w:val="26"/>
        </w:rPr>
        <w:t> </w:t>
      </w:r>
      <w:r>
        <w:rPr>
          <w:color w:val="231F20"/>
        </w:rPr>
        <w:t>и</w:t>
      </w:r>
      <w:r>
        <w:rPr>
          <w:color w:val="231F20"/>
          <w:spacing w:val="26"/>
        </w:rPr>
        <w:t> </w:t>
      </w:r>
      <w:r>
        <w:rPr>
          <w:color w:val="231F20"/>
        </w:rPr>
        <w:t>Ниццу.</w:t>
      </w:r>
      <w:r>
        <w:rPr>
          <w:color w:val="231F20"/>
          <w:spacing w:val="26"/>
        </w:rPr>
        <w:t> </w:t>
      </w:r>
      <w:r>
        <w:rPr>
          <w:color w:val="231F20"/>
        </w:rPr>
        <w:t>Поддерживая</w:t>
      </w:r>
      <w:r>
        <w:rPr>
          <w:color w:val="231F20"/>
          <w:spacing w:val="26"/>
        </w:rPr>
        <w:t> </w:t>
      </w:r>
      <w:r>
        <w:rPr>
          <w:color w:val="231F20"/>
        </w:rPr>
        <w:t>итальянцев в войне против Австрии в 1859 г., Наполеон III неожиданно для всей Европы заключил сепаратный мир с австрийцами, по результатам которого Франция получала Ниццу и Савойю, а Пьемонт — Ломбардию.</w:t>
      </w:r>
    </w:p>
    <w:p>
      <w:pPr>
        <w:pStyle w:val="BodyText"/>
        <w:spacing w:line="223" w:lineRule="auto"/>
        <w:ind w:left="1177" w:right="911" w:firstLine="340"/>
        <w:jc w:val="both"/>
      </w:pPr>
      <w:r>
        <w:rPr>
          <w:color w:val="231F20"/>
        </w:rPr>
        <w:t>Тем</w:t>
      </w:r>
      <w:r>
        <w:rPr>
          <w:color w:val="231F20"/>
          <w:spacing w:val="-13"/>
        </w:rPr>
        <w:t> </w:t>
      </w:r>
      <w:r>
        <w:rPr>
          <w:color w:val="231F20"/>
        </w:rPr>
        <w:t>временем</w:t>
      </w:r>
      <w:r>
        <w:rPr>
          <w:color w:val="231F20"/>
          <w:spacing w:val="-13"/>
        </w:rPr>
        <w:t> </w:t>
      </w:r>
      <w:r>
        <w:rPr>
          <w:color w:val="231F20"/>
        </w:rPr>
        <w:t>итальянские</w:t>
      </w:r>
      <w:r>
        <w:rPr>
          <w:color w:val="231F20"/>
          <w:spacing w:val="-13"/>
        </w:rPr>
        <w:t> </w:t>
      </w:r>
      <w:r>
        <w:rPr>
          <w:color w:val="231F20"/>
        </w:rPr>
        <w:t>патриоты</w:t>
      </w:r>
      <w:r>
        <w:rPr>
          <w:color w:val="231F20"/>
          <w:spacing w:val="-13"/>
        </w:rPr>
        <w:t> </w:t>
      </w:r>
      <w:r>
        <w:rPr>
          <w:color w:val="231F20"/>
        </w:rPr>
        <w:t>свергли</w:t>
      </w:r>
      <w:r>
        <w:rPr>
          <w:color w:val="231F20"/>
          <w:spacing w:val="-13"/>
        </w:rPr>
        <w:t> </w:t>
      </w:r>
      <w:r>
        <w:rPr>
          <w:color w:val="231F20"/>
        </w:rPr>
        <w:t>власть</w:t>
      </w:r>
      <w:r>
        <w:rPr>
          <w:color w:val="231F20"/>
          <w:spacing w:val="-13"/>
        </w:rPr>
        <w:t> </w:t>
      </w:r>
      <w:r>
        <w:rPr>
          <w:color w:val="231F20"/>
        </w:rPr>
        <w:t>австрийцев</w:t>
      </w:r>
      <w:r>
        <w:rPr>
          <w:color w:val="231F20"/>
          <w:spacing w:val="-13"/>
        </w:rPr>
        <w:t> </w:t>
      </w:r>
      <w:r>
        <w:rPr>
          <w:color w:val="231F20"/>
        </w:rPr>
        <w:t>в</w:t>
      </w:r>
      <w:r>
        <w:rPr>
          <w:color w:val="231F20"/>
          <w:spacing w:val="-13"/>
        </w:rPr>
        <w:t> </w:t>
      </w:r>
      <w:r>
        <w:rPr>
          <w:color w:val="231F20"/>
        </w:rPr>
        <w:t>Тоскане, </w:t>
      </w:r>
      <w:r>
        <w:rPr>
          <w:color w:val="231F20"/>
          <w:spacing w:val="-2"/>
        </w:rPr>
        <w:t>Парме</w:t>
      </w:r>
      <w:r>
        <w:rPr>
          <w:color w:val="231F20"/>
          <w:spacing w:val="-8"/>
        </w:rPr>
        <w:t> </w:t>
      </w:r>
      <w:r>
        <w:rPr>
          <w:color w:val="231F20"/>
          <w:spacing w:val="-2"/>
        </w:rPr>
        <w:t>и</w:t>
      </w:r>
      <w:r>
        <w:rPr>
          <w:color w:val="231F20"/>
          <w:spacing w:val="-8"/>
        </w:rPr>
        <w:t> </w:t>
      </w:r>
      <w:r>
        <w:rPr>
          <w:color w:val="231F20"/>
          <w:spacing w:val="-2"/>
        </w:rPr>
        <w:t>Модене</w:t>
      </w:r>
      <w:r>
        <w:rPr>
          <w:color w:val="231F20"/>
          <w:spacing w:val="-8"/>
        </w:rPr>
        <w:t> </w:t>
      </w:r>
      <w:r>
        <w:rPr>
          <w:color w:val="231F20"/>
          <w:spacing w:val="-2"/>
        </w:rPr>
        <w:t>и</w:t>
      </w:r>
      <w:r>
        <w:rPr>
          <w:color w:val="231F20"/>
          <w:spacing w:val="-8"/>
        </w:rPr>
        <w:t> </w:t>
      </w:r>
      <w:r>
        <w:rPr>
          <w:color w:val="231F20"/>
          <w:spacing w:val="-2"/>
        </w:rPr>
        <w:t>подтвердили</w:t>
      </w:r>
      <w:r>
        <w:rPr>
          <w:color w:val="231F20"/>
          <w:spacing w:val="-8"/>
        </w:rPr>
        <w:t> </w:t>
      </w:r>
      <w:r>
        <w:rPr>
          <w:color w:val="231F20"/>
          <w:spacing w:val="-2"/>
        </w:rPr>
        <w:t>в</w:t>
      </w:r>
      <w:r>
        <w:rPr>
          <w:color w:val="231F20"/>
          <w:spacing w:val="-8"/>
        </w:rPr>
        <w:t> </w:t>
      </w:r>
      <w:r>
        <w:rPr>
          <w:color w:val="231F20"/>
          <w:spacing w:val="-2"/>
        </w:rPr>
        <w:t>ходе</w:t>
      </w:r>
      <w:r>
        <w:rPr>
          <w:color w:val="231F20"/>
          <w:spacing w:val="-8"/>
        </w:rPr>
        <w:t> </w:t>
      </w:r>
      <w:r>
        <w:rPr>
          <w:color w:val="231F20"/>
          <w:spacing w:val="-2"/>
        </w:rPr>
        <w:t>плебисцитов</w:t>
      </w:r>
      <w:r>
        <w:rPr>
          <w:color w:val="231F20"/>
          <w:spacing w:val="-8"/>
        </w:rPr>
        <w:t> </w:t>
      </w:r>
      <w:r>
        <w:rPr>
          <w:color w:val="231F20"/>
          <w:spacing w:val="-2"/>
        </w:rPr>
        <w:t>1859—1860</w:t>
      </w:r>
      <w:r>
        <w:rPr>
          <w:color w:val="231F20"/>
          <w:spacing w:val="-8"/>
        </w:rPr>
        <w:t> </w:t>
      </w:r>
      <w:r>
        <w:rPr>
          <w:color w:val="231F20"/>
          <w:spacing w:val="-2"/>
        </w:rPr>
        <w:t>гг.</w:t>
      </w:r>
      <w:r>
        <w:rPr>
          <w:color w:val="231F20"/>
          <w:spacing w:val="-8"/>
        </w:rPr>
        <w:t> </w:t>
      </w:r>
      <w:r>
        <w:rPr>
          <w:color w:val="231F20"/>
          <w:spacing w:val="-2"/>
        </w:rPr>
        <w:t>желание</w:t>
      </w:r>
      <w:r>
        <w:rPr>
          <w:color w:val="231F20"/>
          <w:spacing w:val="-8"/>
        </w:rPr>
        <w:t> </w:t>
      </w:r>
      <w:r>
        <w:rPr>
          <w:color w:val="231F20"/>
          <w:spacing w:val="-2"/>
        </w:rPr>
        <w:t>объ- </w:t>
      </w:r>
      <w:r>
        <w:rPr>
          <w:color w:val="231F20"/>
        </w:rPr>
        <w:t>единиться с Сардинским королевством. Оставалось только Королевство обеих Сицилий.</w:t>
      </w:r>
      <w:r>
        <w:rPr>
          <w:color w:val="231F20"/>
          <w:spacing w:val="-6"/>
        </w:rPr>
        <w:t> </w:t>
      </w:r>
      <w:r>
        <w:rPr>
          <w:color w:val="231F20"/>
        </w:rPr>
        <w:t>Мечтая</w:t>
      </w:r>
      <w:r>
        <w:rPr>
          <w:color w:val="231F20"/>
          <w:spacing w:val="-6"/>
        </w:rPr>
        <w:t> </w:t>
      </w:r>
      <w:r>
        <w:rPr>
          <w:color w:val="231F20"/>
        </w:rPr>
        <w:t>принести</w:t>
      </w:r>
      <w:r>
        <w:rPr>
          <w:color w:val="231F20"/>
          <w:spacing w:val="-6"/>
        </w:rPr>
        <w:t> </w:t>
      </w:r>
      <w:r>
        <w:rPr>
          <w:color w:val="231F20"/>
        </w:rPr>
        <w:t>пользу</w:t>
      </w:r>
      <w:r>
        <w:rPr>
          <w:color w:val="231F20"/>
          <w:spacing w:val="-6"/>
        </w:rPr>
        <w:t> </w:t>
      </w:r>
      <w:r>
        <w:rPr>
          <w:color w:val="231F20"/>
        </w:rPr>
        <w:t>родине</w:t>
      </w:r>
      <w:r>
        <w:rPr>
          <w:color w:val="231F20"/>
          <w:spacing w:val="-6"/>
        </w:rPr>
        <w:t> </w:t>
      </w:r>
      <w:r>
        <w:rPr>
          <w:color w:val="231F20"/>
        </w:rPr>
        <w:t>и</w:t>
      </w:r>
      <w:r>
        <w:rPr>
          <w:color w:val="231F20"/>
          <w:spacing w:val="-6"/>
        </w:rPr>
        <w:t> </w:t>
      </w:r>
      <w:r>
        <w:rPr>
          <w:color w:val="231F20"/>
        </w:rPr>
        <w:t>присоединить</w:t>
      </w:r>
      <w:r>
        <w:rPr>
          <w:color w:val="231F20"/>
          <w:spacing w:val="-6"/>
        </w:rPr>
        <w:t> </w:t>
      </w:r>
      <w:r>
        <w:rPr>
          <w:color w:val="231F20"/>
        </w:rPr>
        <w:t>к</w:t>
      </w:r>
      <w:r>
        <w:rPr>
          <w:color w:val="231F20"/>
          <w:spacing w:val="-6"/>
        </w:rPr>
        <w:t> </w:t>
      </w:r>
      <w:r>
        <w:rPr>
          <w:color w:val="231F20"/>
        </w:rPr>
        <w:t>Италии</w:t>
      </w:r>
      <w:r>
        <w:rPr>
          <w:color w:val="231F20"/>
          <w:spacing w:val="-6"/>
        </w:rPr>
        <w:t> </w:t>
      </w:r>
      <w:r>
        <w:rPr>
          <w:color w:val="231F20"/>
        </w:rPr>
        <w:t>Неаполь, Дж. Гарибальди стал автором одного из самых известных в итальянской исто- рии событий. Вместе с отрядом единомышленников, одетых в красные </w:t>
      </w:r>
      <w:r>
        <w:rPr>
          <w:color w:val="231F20"/>
        </w:rPr>
        <w:t>рубаш- ки, он совершил в мае 1860 г. «Поход тысячи» в Сицилию и разгромил коро- левские</w:t>
      </w:r>
      <w:r>
        <w:rPr>
          <w:color w:val="231F20"/>
          <w:spacing w:val="-3"/>
        </w:rPr>
        <w:t> </w:t>
      </w:r>
      <w:r>
        <w:rPr>
          <w:color w:val="231F20"/>
        </w:rPr>
        <w:t>войска.</w:t>
      </w:r>
      <w:r>
        <w:rPr>
          <w:color w:val="231F20"/>
          <w:spacing w:val="-3"/>
        </w:rPr>
        <w:t> </w:t>
      </w:r>
      <w:r>
        <w:rPr>
          <w:color w:val="231F20"/>
        </w:rPr>
        <w:t>За</w:t>
      </w:r>
      <w:r>
        <w:rPr>
          <w:color w:val="231F20"/>
          <w:spacing w:val="-3"/>
        </w:rPr>
        <w:t> </w:t>
      </w:r>
      <w:r>
        <w:rPr>
          <w:color w:val="231F20"/>
        </w:rPr>
        <w:t>лето</w:t>
      </w:r>
      <w:r>
        <w:rPr>
          <w:color w:val="231F20"/>
          <w:spacing w:val="-3"/>
        </w:rPr>
        <w:t> </w:t>
      </w:r>
      <w:r>
        <w:rPr>
          <w:color w:val="231F20"/>
        </w:rPr>
        <w:t>его</w:t>
      </w:r>
      <w:r>
        <w:rPr>
          <w:color w:val="231F20"/>
          <w:spacing w:val="-3"/>
        </w:rPr>
        <w:t> </w:t>
      </w:r>
      <w:r>
        <w:rPr>
          <w:color w:val="231F20"/>
        </w:rPr>
        <w:t>отряд</w:t>
      </w:r>
      <w:r>
        <w:rPr>
          <w:color w:val="231F20"/>
          <w:spacing w:val="-3"/>
        </w:rPr>
        <w:t> </w:t>
      </w:r>
      <w:r>
        <w:rPr>
          <w:color w:val="231F20"/>
        </w:rPr>
        <w:t>вырос</w:t>
      </w:r>
      <w:r>
        <w:rPr>
          <w:color w:val="231F20"/>
          <w:spacing w:val="-3"/>
        </w:rPr>
        <w:t> </w:t>
      </w:r>
      <w:r>
        <w:rPr>
          <w:color w:val="231F20"/>
        </w:rPr>
        <w:t>в</w:t>
      </w:r>
      <w:r>
        <w:rPr>
          <w:color w:val="231F20"/>
          <w:spacing w:val="-3"/>
        </w:rPr>
        <w:t> </w:t>
      </w:r>
      <w:r>
        <w:rPr>
          <w:color w:val="231F20"/>
        </w:rPr>
        <w:t>50</w:t>
      </w:r>
      <w:r>
        <w:rPr>
          <w:color w:val="231F20"/>
          <w:spacing w:val="-3"/>
        </w:rPr>
        <w:t> </w:t>
      </w:r>
      <w:r>
        <w:rPr>
          <w:color w:val="231F20"/>
        </w:rPr>
        <w:t>раз.</w:t>
      </w:r>
      <w:r>
        <w:rPr>
          <w:color w:val="231F20"/>
          <w:spacing w:val="-3"/>
        </w:rPr>
        <w:t> </w:t>
      </w:r>
      <w:r>
        <w:rPr>
          <w:color w:val="231F20"/>
        </w:rPr>
        <w:t>Уже</w:t>
      </w:r>
      <w:r>
        <w:rPr>
          <w:color w:val="231F20"/>
          <w:spacing w:val="-3"/>
        </w:rPr>
        <w:t> </w:t>
      </w:r>
      <w:r>
        <w:rPr>
          <w:color w:val="231F20"/>
        </w:rPr>
        <w:t>7</w:t>
      </w:r>
      <w:r>
        <w:rPr>
          <w:color w:val="231F20"/>
          <w:spacing w:val="-3"/>
        </w:rPr>
        <w:t> </w:t>
      </w:r>
      <w:r>
        <w:rPr>
          <w:color w:val="231F20"/>
        </w:rPr>
        <w:t>сентября</w:t>
      </w:r>
      <w:r>
        <w:rPr>
          <w:color w:val="231F20"/>
          <w:spacing w:val="-3"/>
        </w:rPr>
        <w:t> </w:t>
      </w:r>
      <w:r>
        <w:rPr>
          <w:color w:val="231F20"/>
        </w:rPr>
        <w:t>Неаполь</w:t>
      </w:r>
      <w:r>
        <w:rPr>
          <w:color w:val="231F20"/>
          <w:spacing w:val="-3"/>
        </w:rPr>
        <w:t> </w:t>
      </w:r>
      <w:r>
        <w:rPr>
          <w:color w:val="231F20"/>
        </w:rPr>
        <w:t>тор- жественно встречал Гарибальди.</w:t>
      </w:r>
    </w:p>
    <w:p>
      <w:pPr>
        <w:pStyle w:val="BodyText"/>
        <w:spacing w:line="218" w:lineRule="auto"/>
        <w:ind w:left="1177" w:right="911" w:firstLine="340"/>
        <w:jc w:val="both"/>
      </w:pPr>
      <w:r>
        <w:rPr>
          <w:color w:val="231F20"/>
        </w:rPr>
        <w:t>Желая сохранить инициативу за Пьемонтом, сардинский король </w:t>
      </w:r>
      <w:r>
        <w:rPr>
          <w:rFonts w:ascii="Book Antiqua" w:hAnsi="Book Antiqua"/>
          <w:b/>
          <w:i/>
          <w:color w:val="231F20"/>
        </w:rPr>
        <w:t>Виктор</w:t>
      </w:r>
      <w:r>
        <w:rPr>
          <w:rFonts w:ascii="Book Antiqua" w:hAnsi="Book Antiqua"/>
          <w:b/>
          <w:i/>
          <w:color w:val="231F20"/>
        </w:rPr>
        <w:t> Эммануил II </w:t>
      </w:r>
      <w:r>
        <w:rPr>
          <w:color w:val="231F20"/>
        </w:rPr>
        <w:t>выдвинулся к Неаполитанскому королевству с севера, беспре- пятственно</w:t>
      </w:r>
      <w:r>
        <w:rPr>
          <w:color w:val="231F20"/>
          <w:spacing w:val="-9"/>
        </w:rPr>
        <w:t> </w:t>
      </w:r>
      <w:r>
        <w:rPr>
          <w:color w:val="231F20"/>
        </w:rPr>
        <w:t>занимая</w:t>
      </w:r>
      <w:r>
        <w:rPr>
          <w:color w:val="231F20"/>
          <w:spacing w:val="-9"/>
        </w:rPr>
        <w:t> </w:t>
      </w:r>
      <w:r>
        <w:rPr>
          <w:color w:val="231F20"/>
        </w:rPr>
        <w:t>новые</w:t>
      </w:r>
      <w:r>
        <w:rPr>
          <w:color w:val="231F20"/>
          <w:spacing w:val="-9"/>
        </w:rPr>
        <w:t> </w:t>
      </w:r>
      <w:r>
        <w:rPr>
          <w:color w:val="231F20"/>
        </w:rPr>
        <w:t>земли.</w:t>
      </w:r>
      <w:r>
        <w:rPr>
          <w:color w:val="231F20"/>
          <w:spacing w:val="-9"/>
        </w:rPr>
        <w:t> </w:t>
      </w:r>
      <w:r>
        <w:rPr>
          <w:color w:val="231F20"/>
        </w:rPr>
        <w:t>По</w:t>
      </w:r>
      <w:r>
        <w:rPr>
          <w:color w:val="231F20"/>
          <w:spacing w:val="-9"/>
        </w:rPr>
        <w:t> </w:t>
      </w:r>
      <w:r>
        <w:rPr>
          <w:color w:val="231F20"/>
        </w:rPr>
        <w:t>результатам</w:t>
      </w:r>
      <w:r>
        <w:rPr>
          <w:color w:val="231F20"/>
          <w:spacing w:val="-9"/>
        </w:rPr>
        <w:t> </w:t>
      </w:r>
      <w:r>
        <w:rPr>
          <w:color w:val="231F20"/>
        </w:rPr>
        <w:t>осеннего</w:t>
      </w:r>
      <w:r>
        <w:rPr>
          <w:color w:val="231F20"/>
          <w:spacing w:val="-9"/>
        </w:rPr>
        <w:t> </w:t>
      </w:r>
      <w:r>
        <w:rPr>
          <w:color w:val="231F20"/>
        </w:rPr>
        <w:t>плебисцита</w:t>
      </w:r>
      <w:r>
        <w:rPr>
          <w:color w:val="231F20"/>
          <w:spacing w:val="-9"/>
        </w:rPr>
        <w:t> </w:t>
      </w:r>
      <w:r>
        <w:rPr>
          <w:color w:val="231F20"/>
        </w:rPr>
        <w:t>1860</w:t>
      </w:r>
      <w:r>
        <w:rPr>
          <w:color w:val="231F20"/>
          <w:spacing w:val="-9"/>
        </w:rPr>
        <w:t> </w:t>
      </w:r>
      <w:r>
        <w:rPr>
          <w:color w:val="231F20"/>
        </w:rPr>
        <w:t>г. большинство жителей Королевства обеих Сицилий проголосовало за вступле- ние в состав Пьемонта.</w:t>
      </w:r>
    </w:p>
    <w:p>
      <w:pPr>
        <w:pStyle w:val="BodyText"/>
        <w:spacing w:line="223" w:lineRule="auto"/>
        <w:ind w:left="1177" w:right="910" w:firstLine="340"/>
        <w:jc w:val="both"/>
      </w:pPr>
      <w:r>
        <w:rPr>
          <w:color w:val="231F20"/>
        </w:rPr>
        <w:t>17 марта 1861 г. Виктор Эммануил II принял титул итальянского </w:t>
      </w:r>
      <w:r>
        <w:rPr>
          <w:color w:val="231F20"/>
        </w:rPr>
        <w:t>коро-</w:t>
      </w:r>
      <w:r>
        <w:rPr>
          <w:color w:val="231F20"/>
          <w:spacing w:val="80"/>
        </w:rPr>
        <w:t> </w:t>
      </w:r>
      <w:r>
        <w:rPr>
          <w:color w:val="231F20"/>
        </w:rPr>
        <w:t>ля.</w:t>
      </w:r>
      <w:r>
        <w:rPr>
          <w:color w:val="231F20"/>
          <w:spacing w:val="46"/>
        </w:rPr>
        <w:t> </w:t>
      </w:r>
      <w:r>
        <w:rPr>
          <w:color w:val="231F20"/>
        </w:rPr>
        <w:t>Новое</w:t>
      </w:r>
      <w:r>
        <w:rPr>
          <w:color w:val="231F20"/>
          <w:spacing w:val="47"/>
        </w:rPr>
        <w:t> </w:t>
      </w:r>
      <w:r>
        <w:rPr>
          <w:color w:val="231F20"/>
        </w:rPr>
        <w:t>государство</w:t>
      </w:r>
      <w:r>
        <w:rPr>
          <w:color w:val="231F20"/>
          <w:spacing w:val="47"/>
        </w:rPr>
        <w:t> </w:t>
      </w:r>
      <w:r>
        <w:rPr>
          <w:color w:val="231F20"/>
        </w:rPr>
        <w:t>вскоре</w:t>
      </w:r>
      <w:r>
        <w:rPr>
          <w:color w:val="231F20"/>
          <w:spacing w:val="46"/>
        </w:rPr>
        <w:t> </w:t>
      </w:r>
      <w:r>
        <w:rPr>
          <w:color w:val="231F20"/>
        </w:rPr>
        <w:t>было</w:t>
      </w:r>
      <w:r>
        <w:rPr>
          <w:color w:val="231F20"/>
          <w:spacing w:val="47"/>
        </w:rPr>
        <w:t> </w:t>
      </w:r>
      <w:r>
        <w:rPr>
          <w:color w:val="231F20"/>
        </w:rPr>
        <w:t>признано</w:t>
      </w:r>
      <w:r>
        <w:rPr>
          <w:color w:val="231F20"/>
          <w:spacing w:val="47"/>
        </w:rPr>
        <w:t> </w:t>
      </w:r>
      <w:r>
        <w:rPr>
          <w:color w:val="231F20"/>
        </w:rPr>
        <w:t>большинством</w:t>
      </w:r>
      <w:r>
        <w:rPr>
          <w:color w:val="231F20"/>
          <w:spacing w:val="46"/>
        </w:rPr>
        <w:t> </w:t>
      </w:r>
      <w:r>
        <w:rPr>
          <w:color w:val="231F20"/>
        </w:rPr>
        <w:t>стран</w:t>
      </w:r>
      <w:r>
        <w:rPr>
          <w:color w:val="231F20"/>
          <w:spacing w:val="47"/>
        </w:rPr>
        <w:t> </w:t>
      </w:r>
      <w:r>
        <w:rPr>
          <w:color w:val="231F20"/>
          <w:spacing w:val="-2"/>
        </w:rPr>
        <w:t>Европы.</w:t>
      </w:r>
    </w:p>
    <w:p>
      <w:pPr>
        <w:spacing w:after="0" w:line="223" w:lineRule="auto"/>
        <w:jc w:val="both"/>
        <w:sectPr>
          <w:footerReference w:type="default" r:id="rId84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99552" id="docshapegroup3754" coordorigin="0,0" coordsize="10308,1441">
            <v:shape style="position:absolute;left:420;top:419;width:9468;height:1021" type="#_x0000_t75" id="docshape3755" stroked="false">
              <v:imagedata r:id="rId6" o:title=""/>
            </v:shape>
            <v:shape style="position:absolute;left:420;top:283;width:9605;height:420" id="docshape3756" coordorigin="420,283" coordsize="9605,420" path="m9724,703l10024,703m420,583l420,283m9604,583l9604,283e" filled="false" stroked="true" strokeweight="1.25pt" strokecolor="#ffffff">
              <v:path arrowok="t"/>
              <v:stroke dashstyle="solid"/>
            </v:shape>
            <v:shape style="position:absolute;left:420;top:283;width:9605;height:420" id="docshape375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758" coordorigin="0,0" coordsize="10308,420" path="m360,420l0,420m9948,420l10308,420m420,360l420,0m9888,360l9888,0e" filled="false" stroked="true" strokeweight=".25pt" strokecolor="#000000">
              <v:path arrowok="t"/>
              <v:stroke dashstyle="solid"/>
            </v:shape>
            <v:shape style="position:absolute;left:1157;top:1144;width:2699;height:230" type="#_x0000_t202" id="docshape375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16.</w:t>
                    </w:r>
                    <w:r>
                      <w:rPr>
                        <w:rFonts w:ascii="Tahoma" w:hAnsi="Tahoma"/>
                        <w:color w:val="FFFFFF"/>
                        <w:spacing w:val="18"/>
                        <w:sz w:val="19"/>
                      </w:rPr>
                      <w:t> </w:t>
                    </w:r>
                    <w:r>
                      <w:rPr>
                        <w:rFonts w:ascii="Tahoma" w:hAnsi="Tahoma"/>
                        <w:color w:val="FFFFFF"/>
                        <w:w w:val="80"/>
                        <w:sz w:val="19"/>
                      </w:rPr>
                      <w:t>Италия:</w:t>
                    </w:r>
                    <w:r>
                      <w:rPr>
                        <w:rFonts w:ascii="Tahoma" w:hAnsi="Tahoma"/>
                        <w:color w:val="FFFFFF"/>
                        <w:spacing w:val="17"/>
                        <w:sz w:val="19"/>
                      </w:rPr>
                      <w:t> </w:t>
                    </w:r>
                    <w:r>
                      <w:rPr>
                        <w:rFonts w:ascii="Tahoma" w:hAnsi="Tahoma"/>
                        <w:color w:val="FFFFFF"/>
                        <w:w w:val="80"/>
                        <w:sz w:val="19"/>
                      </w:rPr>
                      <w:t>«запоздавшая</w:t>
                    </w:r>
                    <w:r>
                      <w:rPr>
                        <w:rFonts w:ascii="Tahoma" w:hAnsi="Tahoma"/>
                        <w:color w:val="FFFFFF"/>
                        <w:spacing w:val="18"/>
                        <w:sz w:val="19"/>
                      </w:rPr>
                      <w:t> </w:t>
                    </w:r>
                    <w:r>
                      <w:rPr>
                        <w:rFonts w:ascii="Tahoma" w:hAnsi="Tahoma"/>
                        <w:color w:val="FFFFFF"/>
                        <w:spacing w:val="-2"/>
                        <w:w w:val="80"/>
                        <w:sz w:val="19"/>
                      </w:rPr>
                      <w:t>нация»</w:t>
                    </w:r>
                  </w:p>
                </w:txbxContent>
              </v:textbox>
              <w10:wrap type="none"/>
            </v:shape>
            <v:shape style="position:absolute;left:8716;top:1114;width:358;height:272" type="#_x0000_t202" id="docshape3760" filled="false" stroked="false">
              <v:textbox inset="0,0,0,0">
                <w:txbxContent>
                  <w:p>
                    <w:pPr>
                      <w:spacing w:line="268" w:lineRule="exact" w:before="3"/>
                      <w:ind w:left="0" w:right="0" w:firstLine="0"/>
                      <w:jc w:val="left"/>
                      <w:rPr>
                        <w:rFonts w:ascii="Calibri"/>
                        <w:b/>
                        <w:sz w:val="22"/>
                      </w:rPr>
                    </w:pPr>
                    <w:r>
                      <w:rPr>
                        <w:rFonts w:ascii="Calibri"/>
                        <w:b/>
                        <w:color w:val="FFFFFF"/>
                        <w:spacing w:val="-19"/>
                        <w:w w:val="120"/>
                        <w:sz w:val="22"/>
                      </w:rPr>
                      <w:t>181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76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3"/>
        <w:rPr>
          <w:sz w:val="21"/>
        </w:rPr>
      </w:pPr>
    </w:p>
    <w:p>
      <w:pPr>
        <w:spacing w:line="218" w:lineRule="auto" w:before="120"/>
        <w:ind w:left="1007" w:right="4823" w:firstLine="0"/>
        <w:jc w:val="left"/>
        <w:rPr>
          <w:rFonts w:ascii="Trebuchet MS" w:hAnsi="Trebuchet MS"/>
          <w:i/>
          <w:sz w:val="19"/>
        </w:rPr>
      </w:pPr>
      <w:r>
        <w:rPr/>
        <w:pict>
          <v:group style="position:absolute;margin-left:57.553001pt;margin-top:-1.941304pt;width:400.35pt;height:142.2pt;mso-position-horizontal-relative:page;mso-position-vertical-relative:paragraph;z-index:-27798528" id="docshapegroup3762" coordorigin="1151,-39" coordsize="8007,2844">
            <v:shape style="position:absolute;left:1151;top:-39;width:4479;height:2153" type="#_x0000_t75" id="docshape3763" stroked="false">
              <v:imagedata r:id="rId846" o:title=""/>
            </v:shape>
            <v:rect style="position:absolute;left:1213;top:23;width:4479;height:2026" id="docshape3764" filled="true" fillcolor="#ffffff" stroked="false">
              <v:fill type="solid"/>
            </v:rect>
            <v:shape style="position:absolute;left:5629;top:-39;width:3528;height:2844" type="#_x0000_t75" id="docshape3765" stroked="false">
              <v:imagedata r:id="rId847" o:title=""/>
            </v:shape>
            <v:shape style="position:absolute;left:5629;top:-39;width:123;height:2153" type="#_x0000_t75" id="docshape3766" stroked="false">
              <v:imagedata r:id="rId848" o:title=""/>
            </v:shape>
            <v:shape style="position:absolute;left:5692;top:23;width:3402;height:2725" type="#_x0000_t75" id="docshape3767" stroked="false">
              <v:imagedata r:id="rId849" o:title=""/>
            </v:shape>
            <v:rect style="position:absolute;left:5702;top:33;width:3382;height:2705" id="docshape3768" filled="false" stroked="true" strokeweight="1pt" strokecolor="#ffffff">
              <v:stroke dashstyle="solid"/>
            </v:rect>
            <w10:wrap type="none"/>
          </v:group>
        </w:pict>
      </w:r>
      <w:r>
        <w:rPr>
          <w:rFonts w:ascii="Calibri" w:hAnsi="Calibri"/>
          <w:b/>
          <w:color w:val="231F20"/>
          <w:w w:val="105"/>
          <w:sz w:val="19"/>
        </w:rPr>
        <w:t>Хирург</w:t>
      </w:r>
      <w:r>
        <w:rPr>
          <w:rFonts w:ascii="Calibri" w:hAnsi="Calibri"/>
          <w:b/>
          <w:color w:val="231F20"/>
          <w:spacing w:val="40"/>
          <w:w w:val="105"/>
          <w:sz w:val="19"/>
        </w:rPr>
        <w:t> </w:t>
      </w:r>
      <w:r>
        <w:rPr>
          <w:rFonts w:ascii="Calibri" w:hAnsi="Calibri"/>
          <w:b/>
          <w:color w:val="231F20"/>
          <w:w w:val="105"/>
          <w:sz w:val="19"/>
        </w:rPr>
        <w:t>Н.</w:t>
      </w:r>
      <w:r>
        <w:rPr>
          <w:rFonts w:ascii="Calibri" w:hAnsi="Calibri"/>
          <w:b/>
          <w:color w:val="231F20"/>
          <w:spacing w:val="40"/>
          <w:w w:val="105"/>
          <w:sz w:val="19"/>
        </w:rPr>
        <w:t> </w:t>
      </w:r>
      <w:r>
        <w:rPr>
          <w:rFonts w:ascii="Calibri" w:hAnsi="Calibri"/>
          <w:b/>
          <w:color w:val="231F20"/>
          <w:w w:val="105"/>
          <w:sz w:val="19"/>
        </w:rPr>
        <w:t>И.</w:t>
      </w:r>
      <w:r>
        <w:rPr>
          <w:rFonts w:ascii="Calibri" w:hAnsi="Calibri"/>
          <w:b/>
          <w:color w:val="231F20"/>
          <w:spacing w:val="40"/>
          <w:w w:val="105"/>
          <w:sz w:val="19"/>
        </w:rPr>
        <w:t> </w:t>
      </w:r>
      <w:r>
        <w:rPr>
          <w:rFonts w:ascii="Calibri" w:hAnsi="Calibri"/>
          <w:b/>
          <w:color w:val="231F20"/>
          <w:w w:val="105"/>
          <w:sz w:val="19"/>
        </w:rPr>
        <w:t>Пирогов</w:t>
      </w:r>
      <w:r>
        <w:rPr>
          <w:rFonts w:ascii="Calibri" w:hAnsi="Calibri"/>
          <w:b/>
          <w:color w:val="231F20"/>
          <w:spacing w:val="40"/>
          <w:w w:val="105"/>
          <w:sz w:val="19"/>
        </w:rPr>
        <w:t> </w:t>
      </w:r>
      <w:r>
        <w:rPr>
          <w:rFonts w:ascii="Calibri" w:hAnsi="Calibri"/>
          <w:b/>
          <w:color w:val="231F20"/>
          <w:w w:val="105"/>
          <w:sz w:val="19"/>
        </w:rPr>
        <w:t>и</w:t>
      </w:r>
      <w:r>
        <w:rPr>
          <w:rFonts w:ascii="Calibri" w:hAnsi="Calibri"/>
          <w:b/>
          <w:color w:val="231F20"/>
          <w:spacing w:val="40"/>
          <w:w w:val="105"/>
          <w:sz w:val="19"/>
        </w:rPr>
        <w:t> </w:t>
      </w:r>
      <w:r>
        <w:rPr>
          <w:rFonts w:ascii="Calibri" w:hAnsi="Calibri"/>
          <w:b/>
          <w:color w:val="231F20"/>
          <w:w w:val="105"/>
          <w:sz w:val="19"/>
        </w:rPr>
        <w:t>Джузеппе</w:t>
      </w:r>
      <w:r>
        <w:rPr>
          <w:rFonts w:ascii="Calibri" w:hAnsi="Calibri"/>
          <w:b/>
          <w:color w:val="231F20"/>
          <w:spacing w:val="40"/>
          <w:w w:val="105"/>
          <w:sz w:val="19"/>
        </w:rPr>
        <w:t> </w:t>
      </w:r>
      <w:r>
        <w:rPr>
          <w:rFonts w:ascii="Calibri" w:hAnsi="Calibri"/>
          <w:b/>
          <w:color w:val="231F20"/>
          <w:w w:val="105"/>
          <w:sz w:val="19"/>
        </w:rPr>
        <w:t>Гари- </w:t>
      </w:r>
      <w:r>
        <w:rPr>
          <w:rFonts w:ascii="Calibri" w:hAnsi="Calibri"/>
          <w:b/>
          <w:color w:val="231F20"/>
          <w:sz w:val="19"/>
        </w:rPr>
        <w:t>бальди.</w:t>
      </w:r>
      <w:r>
        <w:rPr>
          <w:rFonts w:ascii="Calibri" w:hAnsi="Calibri"/>
          <w:b/>
          <w:color w:val="231F20"/>
          <w:spacing w:val="-1"/>
          <w:sz w:val="19"/>
        </w:rPr>
        <w:t> </w:t>
      </w:r>
      <w:r>
        <w:rPr>
          <w:rFonts w:ascii="Trebuchet MS" w:hAnsi="Trebuchet MS"/>
          <w:i/>
          <w:color w:val="231F20"/>
          <w:sz w:val="19"/>
        </w:rPr>
        <w:t>Скульптор</w:t>
      </w:r>
      <w:r>
        <w:rPr>
          <w:rFonts w:ascii="Trebuchet MS" w:hAnsi="Trebuchet MS"/>
          <w:i/>
          <w:color w:val="231F20"/>
          <w:spacing w:val="-14"/>
          <w:sz w:val="19"/>
        </w:rPr>
        <w:t> </w:t>
      </w:r>
      <w:r>
        <w:rPr>
          <w:rFonts w:ascii="Trebuchet MS" w:hAnsi="Trebuchet MS"/>
          <w:i/>
          <w:color w:val="231F20"/>
          <w:sz w:val="19"/>
        </w:rPr>
        <w:t>Д.</w:t>
      </w:r>
      <w:r>
        <w:rPr>
          <w:rFonts w:ascii="Trebuchet MS" w:hAnsi="Trebuchet MS"/>
          <w:i/>
          <w:color w:val="231F20"/>
          <w:spacing w:val="-14"/>
          <w:sz w:val="19"/>
        </w:rPr>
        <w:t> </w:t>
      </w:r>
      <w:r>
        <w:rPr>
          <w:rFonts w:ascii="Trebuchet MS" w:hAnsi="Trebuchet MS"/>
          <w:i/>
          <w:color w:val="231F20"/>
          <w:sz w:val="19"/>
        </w:rPr>
        <w:t>Н.</w:t>
      </w:r>
      <w:r>
        <w:rPr>
          <w:rFonts w:ascii="Trebuchet MS" w:hAnsi="Trebuchet MS"/>
          <w:i/>
          <w:color w:val="231F20"/>
          <w:spacing w:val="-14"/>
          <w:sz w:val="19"/>
        </w:rPr>
        <w:t> </w:t>
      </w:r>
      <w:r>
        <w:rPr>
          <w:rFonts w:ascii="Trebuchet MS" w:hAnsi="Trebuchet MS"/>
          <w:i/>
          <w:color w:val="231F20"/>
          <w:sz w:val="19"/>
        </w:rPr>
        <w:t>Тугаринов.</w:t>
      </w:r>
      <w:r>
        <w:rPr>
          <w:rFonts w:ascii="Trebuchet MS" w:hAnsi="Trebuchet MS"/>
          <w:i/>
          <w:color w:val="231F20"/>
          <w:spacing w:val="-15"/>
          <w:sz w:val="19"/>
        </w:rPr>
        <w:t> </w:t>
      </w:r>
      <w:r>
        <w:rPr>
          <w:rFonts w:ascii="Trebuchet MS" w:hAnsi="Trebuchet MS"/>
          <w:i/>
          <w:color w:val="231F20"/>
          <w:sz w:val="19"/>
        </w:rPr>
        <w:t>2019</w:t>
      </w:r>
      <w:r>
        <w:rPr>
          <w:rFonts w:ascii="Trebuchet MS" w:hAnsi="Trebuchet MS"/>
          <w:i/>
          <w:color w:val="231F20"/>
          <w:spacing w:val="-14"/>
          <w:sz w:val="19"/>
        </w:rPr>
        <w:t> </w:t>
      </w:r>
      <w:r>
        <w:rPr>
          <w:rFonts w:ascii="Trebuchet MS" w:hAnsi="Trebuchet MS"/>
          <w:i/>
          <w:color w:val="231F20"/>
          <w:spacing w:val="-5"/>
          <w:sz w:val="19"/>
        </w:rPr>
        <w:t>г.</w:t>
      </w:r>
    </w:p>
    <w:p>
      <w:pPr>
        <w:spacing w:line="223" w:lineRule="auto" w:before="103"/>
        <w:ind w:left="1347" w:right="4596"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Calibri" w:hAnsi="Calibri"/>
          <w:b/>
          <w:color w:val="231F20"/>
          <w:sz w:val="19"/>
        </w:rPr>
        <w:t>1.</w:t>
      </w:r>
      <w:r>
        <w:rPr>
          <w:rFonts w:ascii="Calibri" w:hAnsi="Calibri"/>
          <w:b/>
          <w:color w:val="231F20"/>
          <w:spacing w:val="40"/>
          <w:sz w:val="19"/>
        </w:rPr>
        <w:t> </w:t>
      </w:r>
      <w:r>
        <w:rPr>
          <w:rFonts w:ascii="Trebuchet MS" w:hAnsi="Trebuchet MS"/>
          <w:color w:val="231F20"/>
          <w:sz w:val="19"/>
        </w:rPr>
        <w:t>Используя</w:t>
      </w:r>
      <w:r>
        <w:rPr>
          <w:rFonts w:ascii="Trebuchet MS" w:hAnsi="Trebuchet MS"/>
          <w:color w:val="231F20"/>
          <w:spacing w:val="40"/>
          <w:sz w:val="19"/>
        </w:rPr>
        <w:t> </w:t>
      </w:r>
      <w:r>
        <w:rPr>
          <w:rFonts w:ascii="Trebuchet MS" w:hAnsi="Trebuchet MS"/>
          <w:color w:val="231F20"/>
          <w:sz w:val="19"/>
        </w:rPr>
        <w:t>дополнительные</w:t>
      </w:r>
      <w:r>
        <w:rPr>
          <w:rFonts w:ascii="Trebuchet MS" w:hAnsi="Trebuchet MS"/>
          <w:color w:val="231F20"/>
          <w:spacing w:val="40"/>
          <w:sz w:val="19"/>
        </w:rPr>
        <w:t> </w:t>
      </w:r>
      <w:r>
        <w:rPr>
          <w:rFonts w:ascii="Trebuchet MS" w:hAnsi="Trebuchet MS"/>
          <w:color w:val="231F20"/>
          <w:sz w:val="19"/>
        </w:rPr>
        <w:t>источни- ки информации, выясните, какой </w:t>
      </w:r>
      <w:r>
        <w:rPr>
          <w:rFonts w:ascii="Trebuchet MS" w:hAnsi="Trebuchet MS"/>
          <w:color w:val="231F20"/>
          <w:sz w:val="19"/>
        </w:rPr>
        <w:t>эпизод из жизни Дж. Гарибальди передаёт дан- ная композиция. </w:t>
      </w:r>
      <w:r>
        <w:rPr>
          <w:rFonts w:ascii="Calibri" w:hAnsi="Calibri"/>
          <w:b/>
          <w:color w:val="231F20"/>
          <w:sz w:val="19"/>
        </w:rPr>
        <w:t>2. </w:t>
      </w:r>
      <w:r>
        <w:rPr>
          <w:rFonts w:ascii="Trebuchet MS" w:hAnsi="Trebuchet MS"/>
          <w:color w:val="231F20"/>
          <w:sz w:val="19"/>
        </w:rPr>
        <w:t>Какую роль в жизни итальянского</w:t>
      </w:r>
      <w:r>
        <w:rPr>
          <w:rFonts w:ascii="Trebuchet MS" w:hAnsi="Trebuchet MS"/>
          <w:color w:val="231F20"/>
          <w:spacing w:val="-15"/>
          <w:sz w:val="19"/>
        </w:rPr>
        <w:t> </w:t>
      </w:r>
      <w:r>
        <w:rPr>
          <w:rFonts w:ascii="Trebuchet MS" w:hAnsi="Trebuchet MS"/>
          <w:color w:val="231F20"/>
          <w:sz w:val="19"/>
        </w:rPr>
        <w:t>патриота</w:t>
      </w:r>
      <w:r>
        <w:rPr>
          <w:rFonts w:ascii="Trebuchet MS" w:hAnsi="Trebuchet MS"/>
          <w:color w:val="231F20"/>
          <w:spacing w:val="-14"/>
          <w:sz w:val="19"/>
        </w:rPr>
        <w:t> </w:t>
      </w:r>
      <w:r>
        <w:rPr>
          <w:rFonts w:ascii="Trebuchet MS" w:hAnsi="Trebuchet MS"/>
          <w:color w:val="231F20"/>
          <w:sz w:val="19"/>
        </w:rPr>
        <w:t>сыграл</w:t>
      </w:r>
      <w:r>
        <w:rPr>
          <w:rFonts w:ascii="Trebuchet MS" w:hAnsi="Trebuchet MS"/>
          <w:color w:val="231F20"/>
          <w:spacing w:val="-14"/>
          <w:sz w:val="19"/>
        </w:rPr>
        <w:t> </w:t>
      </w:r>
      <w:r>
        <w:rPr>
          <w:rFonts w:ascii="Trebuchet MS" w:hAnsi="Trebuchet MS"/>
          <w:color w:val="231F20"/>
          <w:sz w:val="19"/>
        </w:rPr>
        <w:t>русский</w:t>
      </w:r>
      <w:r>
        <w:rPr>
          <w:rFonts w:ascii="Trebuchet MS" w:hAnsi="Trebuchet MS"/>
          <w:color w:val="231F20"/>
          <w:spacing w:val="-15"/>
          <w:sz w:val="19"/>
        </w:rPr>
        <w:t> </w:t>
      </w:r>
      <w:r>
        <w:rPr>
          <w:rFonts w:ascii="Trebuchet MS" w:hAnsi="Trebuchet MS"/>
          <w:color w:val="231F20"/>
          <w:sz w:val="19"/>
        </w:rPr>
        <w:t>хи- </w:t>
      </w:r>
      <w:r>
        <w:rPr>
          <w:rFonts w:ascii="Trebuchet MS" w:hAnsi="Trebuchet MS"/>
          <w:color w:val="231F20"/>
          <w:spacing w:val="-2"/>
          <w:sz w:val="19"/>
        </w:rPr>
        <w:t>рург?</w:t>
      </w:r>
    </w:p>
    <w:p>
      <w:pPr>
        <w:pStyle w:val="BodyText"/>
        <w:rPr>
          <w:rFonts w:ascii="Trebuchet MS"/>
        </w:rPr>
      </w:pPr>
    </w:p>
    <w:p>
      <w:pPr>
        <w:pStyle w:val="BodyText"/>
        <w:spacing w:before="4"/>
        <w:rPr>
          <w:rFonts w:ascii="Trebuchet MS"/>
        </w:rPr>
      </w:pPr>
    </w:p>
    <w:p>
      <w:pPr>
        <w:pStyle w:val="BodyText"/>
        <w:spacing w:line="228" w:lineRule="auto"/>
        <w:ind w:left="893" w:right="4596"/>
        <w:jc w:val="both"/>
      </w:pPr>
      <w:r>
        <w:rPr>
          <w:color w:val="231F20"/>
        </w:rPr>
        <w:t>Участие</w:t>
      </w:r>
      <w:r>
        <w:rPr>
          <w:color w:val="231F20"/>
          <w:spacing w:val="40"/>
        </w:rPr>
        <w:t> </w:t>
      </w:r>
      <w:r>
        <w:rPr>
          <w:color w:val="231F20"/>
        </w:rPr>
        <w:t>на</w:t>
      </w:r>
      <w:r>
        <w:rPr>
          <w:color w:val="231F20"/>
          <w:spacing w:val="40"/>
        </w:rPr>
        <w:t> </w:t>
      </w:r>
      <w:r>
        <w:rPr>
          <w:color w:val="231F20"/>
        </w:rPr>
        <w:t>стороне</w:t>
      </w:r>
      <w:r>
        <w:rPr>
          <w:color w:val="231F20"/>
          <w:spacing w:val="40"/>
        </w:rPr>
        <w:t> </w:t>
      </w:r>
      <w:r>
        <w:rPr>
          <w:color w:val="231F20"/>
        </w:rPr>
        <w:t>Пруссии</w:t>
      </w:r>
      <w:r>
        <w:rPr>
          <w:color w:val="231F20"/>
          <w:spacing w:val="40"/>
        </w:rPr>
        <w:t> </w:t>
      </w:r>
      <w:r>
        <w:rPr>
          <w:color w:val="231F20"/>
        </w:rPr>
        <w:t>в</w:t>
      </w:r>
      <w:r>
        <w:rPr>
          <w:color w:val="231F20"/>
          <w:spacing w:val="40"/>
        </w:rPr>
        <w:t> </w:t>
      </w:r>
      <w:r>
        <w:rPr>
          <w:color w:val="231F20"/>
        </w:rPr>
        <w:t>войне</w:t>
      </w:r>
      <w:r>
        <w:rPr>
          <w:color w:val="231F20"/>
          <w:spacing w:val="40"/>
        </w:rPr>
        <w:t> </w:t>
      </w:r>
      <w:r>
        <w:rPr>
          <w:color w:val="231F20"/>
        </w:rPr>
        <w:t>1866</w:t>
      </w:r>
      <w:r>
        <w:rPr>
          <w:color w:val="231F20"/>
          <w:spacing w:val="-1"/>
        </w:rPr>
        <w:t> </w:t>
      </w:r>
      <w:r>
        <w:rPr>
          <w:color w:val="231F20"/>
        </w:rPr>
        <w:t>г.</w:t>
      </w:r>
      <w:r>
        <w:rPr>
          <w:color w:val="231F20"/>
          <w:spacing w:val="-1"/>
        </w:rPr>
        <w:t> </w:t>
      </w:r>
      <w:r>
        <w:rPr>
          <w:color w:val="231F20"/>
        </w:rPr>
        <w:t>против</w:t>
      </w:r>
      <w:r>
        <w:rPr>
          <w:color w:val="231F20"/>
          <w:spacing w:val="-1"/>
        </w:rPr>
        <w:t> </w:t>
      </w:r>
      <w:r>
        <w:rPr>
          <w:color w:val="231F20"/>
        </w:rPr>
        <w:t>Австрии</w:t>
      </w:r>
      <w:r>
        <w:rPr>
          <w:color w:val="231F20"/>
          <w:spacing w:val="-1"/>
        </w:rPr>
        <w:t> </w:t>
      </w:r>
      <w:r>
        <w:rPr>
          <w:color w:val="231F20"/>
        </w:rPr>
        <w:t>обеспечило</w:t>
      </w:r>
      <w:r>
        <w:rPr>
          <w:color w:val="231F20"/>
          <w:spacing w:val="-1"/>
        </w:rPr>
        <w:t> </w:t>
      </w:r>
      <w:r>
        <w:rPr>
          <w:color w:val="231F20"/>
        </w:rPr>
        <w:t>Италии получение</w:t>
      </w:r>
      <w:r>
        <w:rPr>
          <w:color w:val="231F20"/>
          <w:spacing w:val="79"/>
          <w:w w:val="150"/>
        </w:rPr>
        <w:t> </w:t>
      </w:r>
      <w:r>
        <w:rPr>
          <w:color w:val="231F20"/>
        </w:rPr>
        <w:t>Венеции.</w:t>
      </w:r>
      <w:r>
        <w:rPr>
          <w:color w:val="231F20"/>
          <w:spacing w:val="26"/>
        </w:rPr>
        <w:t>  </w:t>
      </w:r>
      <w:r>
        <w:rPr>
          <w:color w:val="231F20"/>
        </w:rPr>
        <w:t>Финальной</w:t>
      </w:r>
      <w:r>
        <w:rPr>
          <w:color w:val="231F20"/>
          <w:spacing w:val="26"/>
        </w:rPr>
        <w:t>  </w:t>
      </w:r>
      <w:r>
        <w:rPr>
          <w:color w:val="231F20"/>
          <w:spacing w:val="-2"/>
        </w:rPr>
        <w:t>точкой</w:t>
      </w:r>
    </w:p>
    <w:p>
      <w:pPr>
        <w:pStyle w:val="BodyText"/>
        <w:spacing w:line="228" w:lineRule="auto"/>
        <w:ind w:left="893" w:right="1194"/>
        <w:jc w:val="both"/>
      </w:pPr>
      <w:r>
        <w:rPr>
          <w:color w:val="231F20"/>
        </w:rPr>
        <w:t>Рисорджименто в XIX в. стало присоединение к Италии Рима в 1870 г., когда</w:t>
      </w:r>
      <w:r>
        <w:rPr>
          <w:color w:val="231F20"/>
          <w:spacing w:val="40"/>
        </w:rPr>
        <w:t> </w:t>
      </w:r>
      <w:r>
        <w:rPr>
          <w:color w:val="231F20"/>
        </w:rPr>
        <w:t>в Европе гремели орудия Франко-германской войны. Флоренция уступила роль столицы объединённой Италии «вечному городу» Риму.</w:t>
      </w:r>
    </w:p>
    <w:p>
      <w:pPr>
        <w:pStyle w:val="ListParagraph"/>
        <w:numPr>
          <w:ilvl w:val="0"/>
          <w:numId w:val="77"/>
        </w:numPr>
        <w:tabs>
          <w:tab w:pos="1233" w:val="left" w:leader="none"/>
          <w:tab w:pos="1234" w:val="left" w:leader="none"/>
        </w:tabs>
        <w:spacing w:line="240" w:lineRule="auto" w:before="130" w:after="0"/>
        <w:ind w:left="1233" w:right="0" w:hanging="341"/>
        <w:jc w:val="left"/>
        <w:rPr>
          <w:sz w:val="19"/>
        </w:rPr>
      </w:pPr>
      <w:r>
        <w:rPr>
          <w:color w:val="231F20"/>
          <w:w w:val="95"/>
          <w:sz w:val="19"/>
        </w:rPr>
        <w:t>Что</w:t>
      </w:r>
      <w:r>
        <w:rPr>
          <w:color w:val="231F20"/>
          <w:spacing w:val="5"/>
          <w:sz w:val="19"/>
        </w:rPr>
        <w:t> </w:t>
      </w:r>
      <w:r>
        <w:rPr>
          <w:color w:val="231F20"/>
          <w:w w:val="95"/>
          <w:sz w:val="19"/>
        </w:rPr>
        <w:t>стало</w:t>
      </w:r>
      <w:r>
        <w:rPr>
          <w:color w:val="231F20"/>
          <w:spacing w:val="6"/>
          <w:sz w:val="19"/>
        </w:rPr>
        <w:t> </w:t>
      </w:r>
      <w:r>
        <w:rPr>
          <w:color w:val="231F20"/>
          <w:w w:val="95"/>
          <w:sz w:val="19"/>
        </w:rPr>
        <w:t>причиной</w:t>
      </w:r>
      <w:r>
        <w:rPr>
          <w:color w:val="231F20"/>
          <w:spacing w:val="5"/>
          <w:sz w:val="19"/>
        </w:rPr>
        <w:t> </w:t>
      </w:r>
      <w:r>
        <w:rPr>
          <w:color w:val="231F20"/>
          <w:w w:val="95"/>
          <w:sz w:val="19"/>
        </w:rPr>
        <w:t>роста</w:t>
      </w:r>
      <w:r>
        <w:rPr>
          <w:color w:val="231F20"/>
          <w:spacing w:val="6"/>
          <w:sz w:val="19"/>
        </w:rPr>
        <w:t> </w:t>
      </w:r>
      <w:r>
        <w:rPr>
          <w:color w:val="231F20"/>
          <w:w w:val="95"/>
          <w:sz w:val="19"/>
        </w:rPr>
        <w:t>авторитета</w:t>
      </w:r>
      <w:r>
        <w:rPr>
          <w:color w:val="231F20"/>
          <w:spacing w:val="6"/>
          <w:sz w:val="19"/>
        </w:rPr>
        <w:t> </w:t>
      </w:r>
      <w:r>
        <w:rPr>
          <w:color w:val="231F20"/>
          <w:w w:val="95"/>
          <w:sz w:val="19"/>
        </w:rPr>
        <w:t>Пьемонта</w:t>
      </w:r>
      <w:r>
        <w:rPr>
          <w:color w:val="231F20"/>
          <w:spacing w:val="5"/>
          <w:sz w:val="19"/>
        </w:rPr>
        <w:t> </w:t>
      </w:r>
      <w:r>
        <w:rPr>
          <w:color w:val="231F20"/>
          <w:w w:val="95"/>
          <w:sz w:val="19"/>
        </w:rPr>
        <w:t>среди</w:t>
      </w:r>
      <w:r>
        <w:rPr>
          <w:color w:val="231F20"/>
          <w:spacing w:val="6"/>
          <w:sz w:val="19"/>
        </w:rPr>
        <w:t> </w:t>
      </w:r>
      <w:r>
        <w:rPr>
          <w:color w:val="231F20"/>
          <w:w w:val="95"/>
          <w:sz w:val="19"/>
        </w:rPr>
        <w:t>итальянских</w:t>
      </w:r>
      <w:r>
        <w:rPr>
          <w:color w:val="231F20"/>
          <w:spacing w:val="6"/>
          <w:sz w:val="19"/>
        </w:rPr>
        <w:t> </w:t>
      </w:r>
      <w:r>
        <w:rPr>
          <w:color w:val="231F20"/>
          <w:spacing w:val="-2"/>
          <w:w w:val="95"/>
          <w:sz w:val="19"/>
        </w:rPr>
        <w:t>государств?</w:t>
      </w:r>
    </w:p>
    <w:p>
      <w:pPr>
        <w:pStyle w:val="BodyText"/>
        <w:spacing w:before="4"/>
        <w:rPr>
          <w:rFonts w:ascii="Trebuchet MS"/>
          <w:sz w:val="24"/>
        </w:rPr>
      </w:pPr>
    </w:p>
    <w:p>
      <w:pPr>
        <w:spacing w:line="223" w:lineRule="auto" w:before="0"/>
        <w:ind w:left="893" w:right="1195" w:firstLine="0"/>
        <w:jc w:val="both"/>
        <w:rPr>
          <w:sz w:val="20"/>
        </w:rPr>
      </w:pPr>
      <w:r>
        <w:rPr>
          <w:rFonts w:ascii="Calibri" w:hAnsi="Calibri"/>
          <w:b/>
          <w:color w:val="FFFFFF"/>
          <w:spacing w:val="30"/>
          <w:w w:val="105"/>
          <w:position w:val="1"/>
          <w:sz w:val="20"/>
          <w:shd w:fill="4495D1" w:color="auto" w:val="clear"/>
        </w:rPr>
        <w:t> </w:t>
      </w:r>
      <w:r>
        <w:rPr>
          <w:rFonts w:ascii="Calibri" w:hAnsi="Calibri"/>
          <w:b/>
          <w:color w:val="FFFFFF"/>
          <w:w w:val="105"/>
          <w:position w:val="1"/>
          <w:sz w:val="20"/>
          <w:shd w:fill="4495D1" w:color="auto" w:val="clear"/>
        </w:rPr>
        <w:t>2 </w:t>
      </w:r>
      <w:r>
        <w:rPr>
          <w:rFonts w:ascii="Calibri" w:hAnsi="Calibri"/>
          <w:b/>
          <w:color w:val="FFFFFF"/>
          <w:spacing w:val="80"/>
          <w:w w:val="105"/>
          <w:position w:val="1"/>
          <w:sz w:val="20"/>
        </w:rPr>
        <w:t> </w:t>
      </w:r>
      <w:r>
        <w:rPr>
          <w:rFonts w:ascii="Calibri" w:hAnsi="Calibri"/>
          <w:b/>
          <w:color w:val="4495D1"/>
          <w:w w:val="105"/>
          <w:sz w:val="20"/>
        </w:rPr>
        <w:t>«Забирай</w:t>
      </w:r>
      <w:r>
        <w:rPr>
          <w:rFonts w:ascii="Calibri" w:hAnsi="Calibri"/>
          <w:b/>
          <w:color w:val="4495D1"/>
          <w:spacing w:val="40"/>
          <w:w w:val="105"/>
          <w:sz w:val="20"/>
        </w:rPr>
        <w:t> </w:t>
      </w:r>
      <w:r>
        <w:rPr>
          <w:rFonts w:ascii="Calibri" w:hAnsi="Calibri"/>
          <w:b/>
          <w:color w:val="4495D1"/>
          <w:w w:val="105"/>
          <w:sz w:val="20"/>
        </w:rPr>
        <w:t>себе</w:t>
      </w:r>
      <w:r>
        <w:rPr>
          <w:rFonts w:ascii="Calibri" w:hAnsi="Calibri"/>
          <w:b/>
          <w:color w:val="4495D1"/>
          <w:spacing w:val="40"/>
          <w:w w:val="105"/>
          <w:sz w:val="20"/>
        </w:rPr>
        <w:t> </w:t>
      </w:r>
      <w:r>
        <w:rPr>
          <w:rFonts w:ascii="Calibri" w:hAnsi="Calibri"/>
          <w:b/>
          <w:color w:val="4495D1"/>
          <w:w w:val="105"/>
          <w:sz w:val="20"/>
        </w:rPr>
        <w:t>Вселенную,</w:t>
      </w:r>
      <w:r>
        <w:rPr>
          <w:rFonts w:ascii="Calibri" w:hAnsi="Calibri"/>
          <w:b/>
          <w:color w:val="4495D1"/>
          <w:spacing w:val="40"/>
          <w:w w:val="105"/>
          <w:sz w:val="20"/>
        </w:rPr>
        <w:t> </w:t>
      </w:r>
      <w:r>
        <w:rPr>
          <w:rFonts w:ascii="Calibri" w:hAnsi="Calibri"/>
          <w:b/>
          <w:color w:val="4495D1"/>
          <w:w w:val="105"/>
          <w:sz w:val="20"/>
        </w:rPr>
        <w:t>Италию</w:t>
      </w:r>
      <w:r>
        <w:rPr>
          <w:rFonts w:ascii="Calibri" w:hAnsi="Calibri"/>
          <w:b/>
          <w:color w:val="4495D1"/>
          <w:spacing w:val="40"/>
          <w:w w:val="105"/>
          <w:sz w:val="20"/>
        </w:rPr>
        <w:t> </w:t>
      </w:r>
      <w:r>
        <w:rPr>
          <w:rFonts w:ascii="Calibri" w:hAnsi="Calibri"/>
          <w:b/>
          <w:color w:val="4495D1"/>
          <w:w w:val="105"/>
          <w:sz w:val="20"/>
        </w:rPr>
        <w:t>оставь</w:t>
      </w:r>
      <w:r>
        <w:rPr>
          <w:rFonts w:ascii="Calibri" w:hAnsi="Calibri"/>
          <w:b/>
          <w:color w:val="4495D1"/>
          <w:spacing w:val="40"/>
          <w:w w:val="105"/>
          <w:sz w:val="20"/>
        </w:rPr>
        <w:t> </w:t>
      </w:r>
      <w:r>
        <w:rPr>
          <w:rFonts w:ascii="Calibri" w:hAnsi="Calibri"/>
          <w:b/>
          <w:color w:val="4495D1"/>
          <w:w w:val="105"/>
          <w:sz w:val="20"/>
        </w:rPr>
        <w:t>мне»</w:t>
      </w:r>
      <w:r>
        <w:rPr>
          <w:color w:val="231F20"/>
          <w:w w:val="105"/>
          <w:sz w:val="20"/>
        </w:rPr>
        <w:t>,</w:t>
      </w:r>
      <w:r>
        <w:rPr>
          <w:color w:val="231F20"/>
          <w:spacing w:val="32"/>
          <w:w w:val="105"/>
          <w:sz w:val="20"/>
        </w:rPr>
        <w:t> </w:t>
      </w:r>
      <w:r>
        <w:rPr>
          <w:color w:val="231F20"/>
          <w:w w:val="105"/>
          <w:sz w:val="20"/>
        </w:rPr>
        <w:t>—</w:t>
      </w:r>
      <w:r>
        <w:rPr>
          <w:color w:val="231F20"/>
          <w:spacing w:val="32"/>
          <w:w w:val="105"/>
          <w:sz w:val="20"/>
        </w:rPr>
        <w:t> </w:t>
      </w:r>
      <w:r>
        <w:rPr>
          <w:color w:val="231F20"/>
          <w:w w:val="105"/>
          <w:sz w:val="20"/>
        </w:rPr>
        <w:t>слышим</w:t>
      </w:r>
      <w:r>
        <w:rPr>
          <w:color w:val="231F20"/>
          <w:spacing w:val="32"/>
          <w:w w:val="105"/>
          <w:sz w:val="20"/>
        </w:rPr>
        <w:t> </w:t>
      </w:r>
      <w:r>
        <w:rPr>
          <w:color w:val="231F20"/>
          <w:w w:val="105"/>
          <w:sz w:val="20"/>
        </w:rPr>
        <w:t>мы</w:t>
      </w:r>
      <w:r>
        <w:rPr>
          <w:color w:val="231F20"/>
          <w:spacing w:val="32"/>
          <w:w w:val="105"/>
          <w:sz w:val="20"/>
        </w:rPr>
        <w:t> </w:t>
      </w:r>
      <w:r>
        <w:rPr>
          <w:color w:val="231F20"/>
          <w:w w:val="105"/>
          <w:sz w:val="20"/>
        </w:rPr>
        <w:t>в</w:t>
      </w:r>
      <w:r>
        <w:rPr>
          <w:color w:val="231F20"/>
          <w:spacing w:val="32"/>
          <w:w w:val="105"/>
          <w:sz w:val="20"/>
        </w:rPr>
        <w:t> </w:t>
      </w:r>
      <w:r>
        <w:rPr>
          <w:color w:val="231F20"/>
          <w:w w:val="105"/>
          <w:sz w:val="20"/>
        </w:rPr>
        <w:t>опере </w:t>
      </w:r>
      <w:r>
        <w:rPr>
          <w:color w:val="231F20"/>
          <w:sz w:val="20"/>
        </w:rPr>
        <w:t>Дж.</w:t>
      </w:r>
      <w:r>
        <w:rPr>
          <w:color w:val="231F20"/>
          <w:spacing w:val="-9"/>
          <w:sz w:val="20"/>
        </w:rPr>
        <w:t> </w:t>
      </w:r>
      <w:r>
        <w:rPr>
          <w:color w:val="231F20"/>
          <w:sz w:val="20"/>
        </w:rPr>
        <w:t>Верди</w:t>
      </w:r>
      <w:r>
        <w:rPr>
          <w:color w:val="231F20"/>
          <w:spacing w:val="-9"/>
          <w:sz w:val="20"/>
        </w:rPr>
        <w:t> </w:t>
      </w:r>
      <w:r>
        <w:rPr>
          <w:color w:val="231F20"/>
          <w:sz w:val="20"/>
        </w:rPr>
        <w:t>«Аттила».</w:t>
      </w:r>
      <w:r>
        <w:rPr>
          <w:color w:val="231F20"/>
          <w:spacing w:val="-9"/>
          <w:sz w:val="20"/>
        </w:rPr>
        <w:t> </w:t>
      </w:r>
      <w:r>
        <w:rPr>
          <w:color w:val="231F20"/>
          <w:sz w:val="20"/>
        </w:rPr>
        <w:t>После</w:t>
      </w:r>
      <w:r>
        <w:rPr>
          <w:color w:val="231F20"/>
          <w:spacing w:val="-9"/>
          <w:sz w:val="20"/>
        </w:rPr>
        <w:t> </w:t>
      </w:r>
      <w:r>
        <w:rPr>
          <w:color w:val="231F20"/>
          <w:sz w:val="20"/>
        </w:rPr>
        <w:t>десятилетий</w:t>
      </w:r>
      <w:r>
        <w:rPr>
          <w:color w:val="231F20"/>
          <w:spacing w:val="-9"/>
          <w:sz w:val="20"/>
        </w:rPr>
        <w:t> </w:t>
      </w:r>
      <w:r>
        <w:rPr>
          <w:color w:val="231F20"/>
          <w:sz w:val="20"/>
        </w:rPr>
        <w:t>упорной</w:t>
      </w:r>
      <w:r>
        <w:rPr>
          <w:color w:val="231F20"/>
          <w:spacing w:val="-9"/>
          <w:sz w:val="20"/>
        </w:rPr>
        <w:t> </w:t>
      </w:r>
      <w:r>
        <w:rPr>
          <w:color w:val="231F20"/>
          <w:sz w:val="20"/>
        </w:rPr>
        <w:t>борьбы</w:t>
      </w:r>
      <w:r>
        <w:rPr>
          <w:color w:val="231F20"/>
          <w:spacing w:val="-9"/>
          <w:sz w:val="20"/>
        </w:rPr>
        <w:t> </w:t>
      </w:r>
      <w:r>
        <w:rPr>
          <w:color w:val="231F20"/>
          <w:sz w:val="20"/>
        </w:rPr>
        <w:t>мечта</w:t>
      </w:r>
      <w:r>
        <w:rPr>
          <w:color w:val="231F20"/>
          <w:spacing w:val="-9"/>
          <w:sz w:val="20"/>
        </w:rPr>
        <w:t> </w:t>
      </w:r>
      <w:r>
        <w:rPr>
          <w:color w:val="231F20"/>
          <w:sz w:val="20"/>
        </w:rPr>
        <w:t>многих</w:t>
      </w:r>
      <w:r>
        <w:rPr>
          <w:color w:val="231F20"/>
          <w:spacing w:val="-9"/>
          <w:sz w:val="20"/>
        </w:rPr>
        <w:t> </w:t>
      </w:r>
      <w:r>
        <w:rPr>
          <w:color w:val="231F20"/>
          <w:sz w:val="20"/>
        </w:rPr>
        <w:t>поколе- </w:t>
      </w:r>
      <w:r>
        <w:rPr>
          <w:color w:val="231F20"/>
          <w:w w:val="105"/>
          <w:sz w:val="20"/>
        </w:rPr>
        <w:t>ний</w:t>
      </w:r>
      <w:r>
        <w:rPr>
          <w:color w:val="231F20"/>
          <w:spacing w:val="18"/>
          <w:w w:val="105"/>
          <w:sz w:val="20"/>
        </w:rPr>
        <w:t> </w:t>
      </w:r>
      <w:r>
        <w:rPr>
          <w:color w:val="231F20"/>
          <w:w w:val="105"/>
          <w:sz w:val="20"/>
        </w:rPr>
        <w:t>итальянских</w:t>
      </w:r>
      <w:r>
        <w:rPr>
          <w:color w:val="231F20"/>
          <w:spacing w:val="18"/>
          <w:w w:val="105"/>
          <w:sz w:val="20"/>
        </w:rPr>
        <w:t> </w:t>
      </w:r>
      <w:r>
        <w:rPr>
          <w:color w:val="231F20"/>
          <w:w w:val="105"/>
          <w:sz w:val="20"/>
        </w:rPr>
        <w:t>патриотов</w:t>
      </w:r>
      <w:r>
        <w:rPr>
          <w:color w:val="231F20"/>
          <w:spacing w:val="18"/>
          <w:w w:val="105"/>
          <w:sz w:val="20"/>
        </w:rPr>
        <w:t> </w:t>
      </w:r>
      <w:r>
        <w:rPr>
          <w:color w:val="231F20"/>
          <w:w w:val="105"/>
          <w:sz w:val="20"/>
        </w:rPr>
        <w:t>сбылась.</w:t>
      </w:r>
      <w:r>
        <w:rPr>
          <w:color w:val="231F20"/>
          <w:spacing w:val="18"/>
          <w:w w:val="105"/>
          <w:sz w:val="20"/>
        </w:rPr>
        <w:t> </w:t>
      </w:r>
      <w:r>
        <w:rPr>
          <w:color w:val="231F20"/>
          <w:w w:val="105"/>
          <w:sz w:val="20"/>
        </w:rPr>
        <w:t>Италия</w:t>
      </w:r>
    </w:p>
    <w:p>
      <w:pPr>
        <w:pStyle w:val="BodyText"/>
        <w:spacing w:line="228" w:lineRule="auto"/>
        <w:ind w:left="893" w:right="4278"/>
        <w:jc w:val="both"/>
      </w:pPr>
      <w:r>
        <w:rPr/>
        <w:pict>
          <v:group style="position:absolute;margin-left:297.364014pt;margin-top:.101413pt;width:159.15pt;height:262.45pt;mso-position-horizontal-relative:page;mso-position-vertical-relative:paragraph;z-index:16093696" id="docshapegroup3769" coordorigin="5947,2" coordsize="3183,5249">
            <v:shape style="position:absolute;left:5947;top:4206;width:3183;height:1044" type="#_x0000_t75" id="docshape3770" stroked="false">
              <v:imagedata r:id="rId850" o:title=""/>
            </v:shape>
            <v:rect style="position:absolute;left:6009;top:4146;width:3062;height:1044" id="docshape3771" filled="true" fillcolor="#ffffff" stroked="false">
              <v:fill type="solid"/>
            </v:rect>
            <v:shape style="position:absolute;left:5947;top:2;width:3183;height:4205" type="#_x0000_t75" id="docshape3772" stroked="false">
              <v:imagedata r:id="rId851" o:title=""/>
            </v:shape>
            <v:shape style="position:absolute;left:6009;top:64;width:3062;height:4082" type="#_x0000_t75" id="docshape3773" stroked="false">
              <v:imagedata r:id="rId852" o:title=""/>
            </v:shape>
            <v:rect style="position:absolute;left:6019;top:74;width:3042;height:4062" id="docshape3774" filled="false" stroked="true" strokeweight="1pt" strokecolor="#ffffff">
              <v:stroke dashstyle="solid"/>
            </v:rect>
            <v:shape style="position:absolute;left:5947;top:2;width:3183;height:5249" type="#_x0000_t202" id="docshape377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9"/>
                      <w:rPr>
                        <w:sz w:val="22"/>
                      </w:rPr>
                    </w:pPr>
                  </w:p>
                  <w:p>
                    <w:pPr>
                      <w:spacing w:line="218" w:lineRule="auto" w:before="0"/>
                      <w:ind w:left="176" w:right="0" w:firstLine="0"/>
                      <w:jc w:val="left"/>
                      <w:rPr>
                        <w:rFonts w:ascii="Calibri" w:hAnsi="Calibri"/>
                        <w:b/>
                        <w:sz w:val="19"/>
                      </w:rPr>
                    </w:pPr>
                    <w:r>
                      <w:rPr>
                        <w:rFonts w:ascii="Calibri" w:hAnsi="Calibri"/>
                        <w:b/>
                        <w:color w:val="231F20"/>
                        <w:spacing w:val="-2"/>
                        <w:w w:val="115"/>
                        <w:sz w:val="19"/>
                      </w:rPr>
                      <w:t>Виктор</w:t>
                    </w:r>
                    <w:r>
                      <w:rPr>
                        <w:rFonts w:ascii="Calibri" w:hAnsi="Calibri"/>
                        <w:b/>
                        <w:color w:val="231F20"/>
                        <w:spacing w:val="-6"/>
                        <w:w w:val="115"/>
                        <w:sz w:val="19"/>
                      </w:rPr>
                      <w:t> </w:t>
                    </w:r>
                    <w:r>
                      <w:rPr>
                        <w:rFonts w:ascii="Calibri" w:hAnsi="Calibri"/>
                        <w:b/>
                        <w:color w:val="231F20"/>
                        <w:spacing w:val="-2"/>
                        <w:w w:val="115"/>
                        <w:sz w:val="19"/>
                      </w:rPr>
                      <w:t>Эммануил,</w:t>
                    </w:r>
                    <w:r>
                      <w:rPr>
                        <w:rFonts w:ascii="Calibri" w:hAnsi="Calibri"/>
                        <w:b/>
                        <w:color w:val="231F20"/>
                        <w:spacing w:val="-6"/>
                        <w:w w:val="115"/>
                        <w:sz w:val="19"/>
                      </w:rPr>
                      <w:t> </w:t>
                    </w:r>
                    <w:r>
                      <w:rPr>
                        <w:rFonts w:ascii="Calibri" w:hAnsi="Calibri"/>
                        <w:b/>
                        <w:color w:val="231F20"/>
                        <w:spacing w:val="-2"/>
                        <w:w w:val="115"/>
                        <w:sz w:val="19"/>
                      </w:rPr>
                      <w:t>король </w:t>
                    </w:r>
                    <w:r>
                      <w:rPr>
                        <w:rFonts w:ascii="Calibri" w:hAnsi="Calibri"/>
                        <w:b/>
                        <w:color w:val="231F20"/>
                        <w:w w:val="115"/>
                        <w:sz w:val="19"/>
                      </w:rPr>
                      <w:t>Итальянский, граф</w:t>
                    </w:r>
                  </w:p>
                  <w:p>
                    <w:pPr>
                      <w:spacing w:line="204" w:lineRule="exact" w:before="0"/>
                      <w:ind w:left="176" w:right="0" w:firstLine="0"/>
                      <w:jc w:val="left"/>
                      <w:rPr>
                        <w:rFonts w:ascii="Calibri" w:hAnsi="Calibri"/>
                        <w:b/>
                        <w:sz w:val="19"/>
                      </w:rPr>
                    </w:pPr>
                    <w:r>
                      <w:rPr>
                        <w:rFonts w:ascii="Calibri" w:hAnsi="Calibri"/>
                        <w:b/>
                        <w:color w:val="231F20"/>
                        <w:w w:val="115"/>
                        <w:sz w:val="19"/>
                      </w:rPr>
                      <w:t>К.</w:t>
                    </w:r>
                    <w:r>
                      <w:rPr>
                        <w:rFonts w:ascii="Calibri" w:hAnsi="Calibri"/>
                        <w:b/>
                        <w:color w:val="231F20"/>
                        <w:spacing w:val="3"/>
                        <w:w w:val="115"/>
                        <w:sz w:val="19"/>
                      </w:rPr>
                      <w:t> </w:t>
                    </w:r>
                    <w:r>
                      <w:rPr>
                        <w:rFonts w:ascii="Calibri" w:hAnsi="Calibri"/>
                        <w:b/>
                        <w:color w:val="231F20"/>
                        <w:w w:val="115"/>
                        <w:sz w:val="19"/>
                      </w:rPr>
                      <w:t>ди</w:t>
                    </w:r>
                    <w:r>
                      <w:rPr>
                        <w:rFonts w:ascii="Calibri" w:hAnsi="Calibri"/>
                        <w:b/>
                        <w:color w:val="231F20"/>
                        <w:spacing w:val="4"/>
                        <w:w w:val="115"/>
                        <w:sz w:val="19"/>
                      </w:rPr>
                      <w:t> </w:t>
                    </w:r>
                    <w:r>
                      <w:rPr>
                        <w:rFonts w:ascii="Calibri" w:hAnsi="Calibri"/>
                        <w:b/>
                        <w:color w:val="231F20"/>
                        <w:w w:val="115"/>
                        <w:sz w:val="19"/>
                      </w:rPr>
                      <w:t>Кавур,</w:t>
                    </w:r>
                    <w:r>
                      <w:rPr>
                        <w:rFonts w:ascii="Calibri" w:hAnsi="Calibri"/>
                        <w:b/>
                        <w:color w:val="231F20"/>
                        <w:spacing w:val="3"/>
                        <w:w w:val="115"/>
                        <w:sz w:val="19"/>
                      </w:rPr>
                      <w:t> </w:t>
                    </w:r>
                    <w:r>
                      <w:rPr>
                        <w:rFonts w:ascii="Calibri" w:hAnsi="Calibri"/>
                        <w:b/>
                        <w:color w:val="231F20"/>
                        <w:w w:val="115"/>
                        <w:sz w:val="19"/>
                      </w:rPr>
                      <w:t>Дж.</w:t>
                    </w:r>
                    <w:r>
                      <w:rPr>
                        <w:rFonts w:ascii="Calibri" w:hAnsi="Calibri"/>
                        <w:b/>
                        <w:color w:val="231F20"/>
                        <w:spacing w:val="4"/>
                        <w:w w:val="115"/>
                        <w:sz w:val="19"/>
                      </w:rPr>
                      <w:t> </w:t>
                    </w:r>
                    <w:r>
                      <w:rPr>
                        <w:rFonts w:ascii="Calibri" w:hAnsi="Calibri"/>
                        <w:b/>
                        <w:color w:val="231F20"/>
                        <w:spacing w:val="-2"/>
                        <w:w w:val="115"/>
                        <w:sz w:val="19"/>
                      </w:rPr>
                      <w:t>Гарибальди.</w:t>
                    </w:r>
                  </w:p>
                  <w:p>
                    <w:pPr>
                      <w:spacing w:line="211" w:lineRule="exact" w:before="0"/>
                      <w:ind w:left="176" w:right="0" w:firstLine="0"/>
                      <w:jc w:val="left"/>
                      <w:rPr>
                        <w:rFonts w:ascii="Trebuchet MS" w:hAnsi="Trebuchet MS"/>
                        <w:i/>
                        <w:sz w:val="19"/>
                      </w:rPr>
                    </w:pPr>
                    <w:r>
                      <w:rPr>
                        <w:rFonts w:ascii="Trebuchet MS" w:hAnsi="Trebuchet MS"/>
                        <w:i/>
                        <w:color w:val="231F20"/>
                        <w:w w:val="95"/>
                        <w:sz w:val="19"/>
                      </w:rPr>
                      <w:t>Фотография.</w:t>
                    </w:r>
                    <w:r>
                      <w:rPr>
                        <w:rFonts w:ascii="Trebuchet MS" w:hAnsi="Trebuchet MS"/>
                        <w:i/>
                        <w:color w:val="231F20"/>
                        <w:spacing w:val="14"/>
                        <w:sz w:val="19"/>
                      </w:rPr>
                      <w:t> </w:t>
                    </w:r>
                    <w:r>
                      <w:rPr>
                        <w:rFonts w:ascii="Trebuchet MS" w:hAnsi="Trebuchet MS"/>
                        <w:i/>
                        <w:color w:val="231F20"/>
                        <w:w w:val="95"/>
                        <w:sz w:val="19"/>
                      </w:rPr>
                      <w:t>1860-е</w:t>
                    </w:r>
                    <w:r>
                      <w:rPr>
                        <w:rFonts w:ascii="Trebuchet MS" w:hAnsi="Trebuchet MS"/>
                        <w:i/>
                        <w:color w:val="231F20"/>
                        <w:spacing w:val="15"/>
                        <w:sz w:val="19"/>
                      </w:rPr>
                      <w:t> </w:t>
                    </w:r>
                    <w:r>
                      <w:rPr>
                        <w:rFonts w:ascii="Trebuchet MS" w:hAnsi="Trebuchet MS"/>
                        <w:i/>
                        <w:color w:val="231F20"/>
                        <w:spacing w:val="-5"/>
                        <w:w w:val="95"/>
                        <w:sz w:val="19"/>
                      </w:rPr>
                      <w:t>гг.</w:t>
                    </w:r>
                  </w:p>
                </w:txbxContent>
              </v:textbox>
              <w10:wrap type="none"/>
            </v:shape>
            <w10:wrap type="none"/>
          </v:group>
        </w:pict>
      </w:r>
      <w:r>
        <w:rPr>
          <w:color w:val="231F20"/>
        </w:rPr>
        <w:t>стала единой, а ненавистный </w:t>
      </w:r>
      <w:r>
        <w:rPr>
          <w:color w:val="231F20"/>
        </w:rPr>
        <w:t>иностранный гнёт был сброшен.</w:t>
      </w:r>
    </w:p>
    <w:p>
      <w:pPr>
        <w:pStyle w:val="BodyText"/>
        <w:spacing w:line="228" w:lineRule="auto"/>
        <w:ind w:left="893" w:right="4278" w:firstLine="340"/>
        <w:jc w:val="both"/>
      </w:pPr>
      <w:r>
        <w:rPr>
          <w:color w:val="231F20"/>
        </w:rPr>
        <w:t>Предстояла</w:t>
      </w:r>
      <w:r>
        <w:rPr>
          <w:color w:val="231F20"/>
          <w:spacing w:val="-14"/>
        </w:rPr>
        <w:t> </w:t>
      </w:r>
      <w:r>
        <w:rPr>
          <w:color w:val="231F20"/>
        </w:rPr>
        <w:t>тяжёлая</w:t>
      </w:r>
      <w:r>
        <w:rPr>
          <w:color w:val="231F20"/>
          <w:spacing w:val="-14"/>
        </w:rPr>
        <w:t> </w:t>
      </w:r>
      <w:r>
        <w:rPr>
          <w:color w:val="231F20"/>
        </w:rPr>
        <w:t>работа</w:t>
      </w:r>
      <w:r>
        <w:rPr>
          <w:color w:val="231F20"/>
          <w:spacing w:val="-14"/>
        </w:rPr>
        <w:t> </w:t>
      </w:r>
      <w:r>
        <w:rPr>
          <w:color w:val="231F20"/>
        </w:rPr>
        <w:t>по</w:t>
      </w:r>
      <w:r>
        <w:rPr>
          <w:color w:val="231F20"/>
          <w:spacing w:val="-14"/>
        </w:rPr>
        <w:t> </w:t>
      </w:r>
      <w:r>
        <w:rPr>
          <w:color w:val="231F20"/>
        </w:rPr>
        <w:t>укреплению внутренних основ государства. Королевство Италия являлось конституционной </w:t>
      </w:r>
      <w:r>
        <w:rPr>
          <w:color w:val="231F20"/>
        </w:rPr>
        <w:t>монархи- ей, во главе которой стоял король из Савой- ской династии (первым стал Виктор Эмману- ил II). В качестве конституции Италии высту- пал</w:t>
      </w:r>
      <w:r>
        <w:rPr>
          <w:color w:val="231F20"/>
          <w:spacing w:val="80"/>
        </w:rPr>
        <w:t> </w:t>
      </w:r>
      <w:r>
        <w:rPr>
          <w:color w:val="231F20"/>
        </w:rPr>
        <w:t>Альбертинский</w:t>
      </w:r>
      <w:r>
        <w:rPr>
          <w:color w:val="231F20"/>
          <w:spacing w:val="80"/>
        </w:rPr>
        <w:t> </w:t>
      </w:r>
      <w:r>
        <w:rPr>
          <w:color w:val="231F20"/>
        </w:rPr>
        <w:t>статут,</w:t>
      </w:r>
      <w:r>
        <w:rPr>
          <w:color w:val="231F20"/>
          <w:spacing w:val="80"/>
        </w:rPr>
        <w:t> </w:t>
      </w:r>
      <w:r>
        <w:rPr>
          <w:color w:val="231F20"/>
        </w:rPr>
        <w:t>действовавший</w:t>
      </w:r>
      <w:r>
        <w:rPr>
          <w:color w:val="231F20"/>
          <w:spacing w:val="40"/>
        </w:rPr>
        <w:t> </w:t>
      </w:r>
      <w:r>
        <w:rPr>
          <w:color w:val="231F20"/>
        </w:rPr>
        <w:t>в Сардинии с 1848 г. Граждане признавались равными перед законом и имели ограничен- ные права свободы собраний и свободной </w:t>
      </w:r>
      <w:r>
        <w:rPr>
          <w:color w:val="231F20"/>
          <w:w w:val="95"/>
        </w:rPr>
        <w:t>прессы. Законодательная власть была поделена </w:t>
      </w:r>
      <w:r>
        <w:rPr>
          <w:color w:val="231F20"/>
        </w:rPr>
        <w:t>между Сенатом и Палатой депутатов. Сенато- ры (представители итальянской знати, воен- ной и политической элиты, духовенства, дея- тели культуры) назначались королём пожиз- ненно. Депутаты избирались на основе высокого имущественного ценза. Первона- чально избиратели составляли около 2% от всего населения. Король обладал широкими полномочиями и по своему усмотрению мог распускать парламент.</w:t>
      </w:r>
    </w:p>
    <w:p>
      <w:pPr>
        <w:spacing w:after="0" w:line="228" w:lineRule="auto"/>
        <w:jc w:val="both"/>
        <w:sectPr>
          <w:footerReference w:type="default" r:id="rId84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98016" id="docshapegroup3779" coordorigin="0,0" coordsize="10308,1441">
            <v:shape style="position:absolute;left:420;top:419;width:9468;height:1021" type="#_x0000_t75" id="docshape3780" stroked="false">
              <v:imagedata r:id="rId8" o:title=""/>
            </v:shape>
            <v:shape style="position:absolute;left:283;top:283;width:9605;height:420" id="docshape3781" coordorigin="283,283" coordsize="9605,420" path="m583,703l283,703m703,583l703,283m9888,583l9888,283e" filled="false" stroked="true" strokeweight="1.25pt" strokecolor="#ffffff">
              <v:path arrowok="t"/>
              <v:stroke dashstyle="solid"/>
            </v:shape>
            <v:shape style="position:absolute;left:283;top:283;width:9605;height:420" id="docshape378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783" coordorigin="0,0" coordsize="10308,420" path="m360,420l0,420m9948,420l10308,420m420,360l420,0m9888,360l9888,0e" filled="false" stroked="true" strokeweight=".25pt" strokecolor="#000000">
              <v:path arrowok="t"/>
              <v:stroke dashstyle="solid"/>
            </v:shape>
            <v:shape style="position:absolute;left:1213;top:1114;width:405;height:272" type="#_x0000_t202" id="docshape378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182</w:t>
                    </w:r>
                  </w:p>
                </w:txbxContent>
              </v:textbox>
              <w10:wrap type="none"/>
            </v:shape>
            <v:shape style="position:absolute;left:8282;top:1096;width:889;height:290" type="#_x0000_t202" id="docshape378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9523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0" w:firstLine="340"/>
        <w:jc w:val="both"/>
      </w:pPr>
      <w:r>
        <w:rPr>
          <w:color w:val="231F20"/>
        </w:rPr>
        <w:t>Важную роль в жизни Италии играла католическая церковь. С переносом столицы</w:t>
      </w:r>
      <w:r>
        <w:rPr>
          <w:color w:val="231F20"/>
          <w:spacing w:val="-3"/>
        </w:rPr>
        <w:t> </w:t>
      </w:r>
      <w:r>
        <w:rPr>
          <w:color w:val="231F20"/>
        </w:rPr>
        <w:t>в</w:t>
      </w:r>
      <w:r>
        <w:rPr>
          <w:color w:val="231F20"/>
          <w:spacing w:val="-3"/>
        </w:rPr>
        <w:t> </w:t>
      </w:r>
      <w:r>
        <w:rPr>
          <w:color w:val="231F20"/>
        </w:rPr>
        <w:t>Рим</w:t>
      </w:r>
      <w:r>
        <w:rPr>
          <w:color w:val="231F20"/>
          <w:spacing w:val="-3"/>
        </w:rPr>
        <w:t> </w:t>
      </w:r>
      <w:r>
        <w:rPr>
          <w:color w:val="231F20"/>
        </w:rPr>
        <w:t>завершилась</w:t>
      </w:r>
      <w:r>
        <w:rPr>
          <w:color w:val="231F20"/>
          <w:spacing w:val="-3"/>
        </w:rPr>
        <w:t> </w:t>
      </w:r>
      <w:r>
        <w:rPr>
          <w:color w:val="231F20"/>
        </w:rPr>
        <w:t>тысячелетняя</w:t>
      </w:r>
      <w:r>
        <w:rPr>
          <w:color w:val="231F20"/>
          <w:spacing w:val="-3"/>
        </w:rPr>
        <w:t> </w:t>
      </w:r>
      <w:r>
        <w:rPr>
          <w:color w:val="231F20"/>
        </w:rPr>
        <w:t>светская</w:t>
      </w:r>
      <w:r>
        <w:rPr>
          <w:color w:val="231F20"/>
          <w:spacing w:val="-3"/>
        </w:rPr>
        <w:t> </w:t>
      </w:r>
      <w:r>
        <w:rPr>
          <w:color w:val="231F20"/>
        </w:rPr>
        <w:t>власть</w:t>
      </w:r>
      <w:r>
        <w:rPr>
          <w:color w:val="231F20"/>
          <w:spacing w:val="-3"/>
        </w:rPr>
        <w:t> </w:t>
      </w:r>
      <w:r>
        <w:rPr>
          <w:color w:val="231F20"/>
        </w:rPr>
        <w:t>пап</w:t>
      </w:r>
      <w:r>
        <w:rPr>
          <w:color w:val="231F20"/>
          <w:spacing w:val="-3"/>
        </w:rPr>
        <w:t> </w:t>
      </w:r>
      <w:r>
        <w:rPr>
          <w:color w:val="231F20"/>
        </w:rPr>
        <w:t>в</w:t>
      </w:r>
      <w:r>
        <w:rPr>
          <w:color w:val="231F20"/>
          <w:spacing w:val="-3"/>
        </w:rPr>
        <w:t> </w:t>
      </w:r>
      <w:r>
        <w:rPr>
          <w:color w:val="231F20"/>
        </w:rPr>
        <w:t>центральной Италии. В 1871 г. был принят закон «О гарантиях прерогатив папы и святого престола и о взаимоотношениях государства и церкви». Папа римский объяв- лялся фигурой священной и неприкосновенной. Он обладал полнотой духов- ной власти и возможностью устанавливать и поддерживать дипломатические отношения с другими государствами. Сохранив за собой Ватиканский дворец, папа</w:t>
      </w:r>
      <w:r>
        <w:rPr>
          <w:color w:val="231F20"/>
          <w:spacing w:val="62"/>
        </w:rPr>
        <w:t> </w:t>
      </w:r>
      <w:r>
        <w:rPr>
          <w:color w:val="231F20"/>
        </w:rPr>
        <w:t>называл</w:t>
      </w:r>
      <w:r>
        <w:rPr>
          <w:color w:val="231F20"/>
          <w:spacing w:val="62"/>
        </w:rPr>
        <w:t> </w:t>
      </w:r>
      <w:r>
        <w:rPr>
          <w:color w:val="231F20"/>
        </w:rPr>
        <w:t>себя</w:t>
      </w:r>
      <w:r>
        <w:rPr>
          <w:color w:val="231F20"/>
          <w:spacing w:val="62"/>
        </w:rPr>
        <w:t> </w:t>
      </w:r>
      <w:r>
        <w:rPr>
          <w:rFonts w:ascii="Book Antiqua" w:hAnsi="Book Antiqua"/>
          <w:i/>
          <w:color w:val="231F20"/>
        </w:rPr>
        <w:t>«ватиканским</w:t>
      </w:r>
      <w:r>
        <w:rPr>
          <w:rFonts w:ascii="Book Antiqua" w:hAnsi="Book Antiqua"/>
          <w:i/>
          <w:color w:val="231F20"/>
          <w:spacing w:val="80"/>
        </w:rPr>
        <w:t> </w:t>
      </w:r>
      <w:r>
        <w:rPr>
          <w:rFonts w:ascii="Book Antiqua" w:hAnsi="Book Antiqua"/>
          <w:i/>
          <w:color w:val="231F20"/>
        </w:rPr>
        <w:t>пленником»</w:t>
      </w:r>
      <w:r>
        <w:rPr>
          <w:color w:val="231F20"/>
        </w:rPr>
        <w:t>.</w:t>
      </w:r>
      <w:r>
        <w:rPr>
          <w:color w:val="231F20"/>
          <w:spacing w:val="62"/>
        </w:rPr>
        <w:t> </w:t>
      </w:r>
      <w:r>
        <w:rPr>
          <w:color w:val="231F20"/>
        </w:rPr>
        <w:t>Эту</w:t>
      </w:r>
      <w:r>
        <w:rPr>
          <w:color w:val="231F20"/>
          <w:spacing w:val="62"/>
        </w:rPr>
        <w:t> </w:t>
      </w:r>
      <w:r>
        <w:rPr>
          <w:color w:val="231F20"/>
        </w:rPr>
        <w:t>его</w:t>
      </w:r>
      <w:r>
        <w:rPr>
          <w:color w:val="231F20"/>
          <w:spacing w:val="62"/>
        </w:rPr>
        <w:t> </w:t>
      </w:r>
      <w:r>
        <w:rPr>
          <w:color w:val="231F20"/>
        </w:rPr>
        <w:t>позицию,</w:t>
      </w:r>
      <w:r>
        <w:rPr>
          <w:color w:val="231F20"/>
          <w:spacing w:val="62"/>
        </w:rPr>
        <w:t> </w:t>
      </w:r>
      <w:r>
        <w:rPr>
          <w:color w:val="231F20"/>
        </w:rPr>
        <w:t>равно</w:t>
      </w:r>
      <w:r>
        <w:rPr>
          <w:color w:val="231F20"/>
          <w:spacing w:val="62"/>
        </w:rPr>
        <w:t> </w:t>
      </w:r>
      <w:r>
        <w:rPr>
          <w:color w:val="231F20"/>
        </w:rPr>
        <w:t>как и то, что духовенство устранилось от участия в жизни страны, политическое руководство воспринимало негативно. Права католической церкви ограничи- вались,</w:t>
      </w:r>
      <w:r>
        <w:rPr>
          <w:color w:val="231F20"/>
          <w:spacing w:val="40"/>
        </w:rPr>
        <w:t> </w:t>
      </w:r>
      <w:r>
        <w:rPr>
          <w:color w:val="231F20"/>
        </w:rPr>
        <w:t>монастыри</w:t>
      </w:r>
      <w:r>
        <w:rPr>
          <w:color w:val="231F20"/>
          <w:spacing w:val="40"/>
        </w:rPr>
        <w:t> </w:t>
      </w:r>
      <w:r>
        <w:rPr>
          <w:color w:val="231F20"/>
        </w:rPr>
        <w:t>закрывались</w:t>
      </w:r>
      <w:r>
        <w:rPr>
          <w:color w:val="231F20"/>
          <w:spacing w:val="40"/>
        </w:rPr>
        <w:t> </w:t>
      </w:r>
      <w:r>
        <w:rPr>
          <w:color w:val="231F20"/>
        </w:rPr>
        <w:t>по</w:t>
      </w:r>
      <w:r>
        <w:rPr>
          <w:color w:val="231F20"/>
          <w:spacing w:val="40"/>
        </w:rPr>
        <w:t> </w:t>
      </w:r>
      <w:r>
        <w:rPr>
          <w:color w:val="231F20"/>
        </w:rPr>
        <w:t>всей</w:t>
      </w:r>
      <w:r>
        <w:rPr>
          <w:color w:val="231F20"/>
          <w:spacing w:val="40"/>
        </w:rPr>
        <w:t> </w:t>
      </w:r>
      <w:r>
        <w:rPr>
          <w:color w:val="231F20"/>
        </w:rPr>
        <w:t>Италии.</w:t>
      </w:r>
      <w:r>
        <w:rPr>
          <w:color w:val="231F20"/>
          <w:spacing w:val="40"/>
        </w:rPr>
        <w:t> </w:t>
      </w:r>
      <w:r>
        <w:rPr>
          <w:color w:val="231F20"/>
        </w:rPr>
        <w:t>По</w:t>
      </w:r>
      <w:r>
        <w:rPr>
          <w:color w:val="231F20"/>
          <w:spacing w:val="40"/>
        </w:rPr>
        <w:t> </w:t>
      </w:r>
      <w:r>
        <w:rPr>
          <w:color w:val="231F20"/>
        </w:rPr>
        <w:t>времени</w:t>
      </w:r>
      <w:r>
        <w:rPr>
          <w:color w:val="231F20"/>
          <w:spacing w:val="40"/>
        </w:rPr>
        <w:t> </w:t>
      </w:r>
      <w:r>
        <w:rPr>
          <w:color w:val="231F20"/>
        </w:rPr>
        <w:t>это</w:t>
      </w:r>
      <w:r>
        <w:rPr>
          <w:color w:val="231F20"/>
          <w:spacing w:val="40"/>
        </w:rPr>
        <w:t> </w:t>
      </w:r>
      <w:r>
        <w:rPr>
          <w:color w:val="231F20"/>
        </w:rPr>
        <w:t>совпало</w:t>
      </w:r>
      <w:r>
        <w:rPr>
          <w:color w:val="231F20"/>
          <w:spacing w:val="80"/>
        </w:rPr>
        <w:t> </w:t>
      </w:r>
      <w:r>
        <w:rPr>
          <w:color w:val="231F20"/>
        </w:rPr>
        <w:t>с политикой Культуркампф в Германии, что способствовало сближению двух стран. Вместе с тем в рамках католического движения в противовес «непри- миримым» к концу XIX в. усилились более гибкие течения, выступавшие за консенсус с правительством.</w:t>
      </w:r>
    </w:p>
    <w:p>
      <w:pPr>
        <w:pStyle w:val="BodyText"/>
        <w:spacing w:line="223" w:lineRule="auto"/>
        <w:ind w:left="1177" w:right="912" w:firstLine="340"/>
        <w:jc w:val="both"/>
      </w:pPr>
      <w:r>
        <w:rPr>
          <w:color w:val="231F20"/>
        </w:rPr>
        <w:t>Перед Италией остро встала необходимость стабилизации политической жизни, усиления экономики, укрепления социальных отношений.</w:t>
      </w:r>
    </w:p>
    <w:p>
      <w:pPr>
        <w:pStyle w:val="ListParagraph"/>
        <w:numPr>
          <w:ilvl w:val="1"/>
          <w:numId w:val="77"/>
        </w:numPr>
        <w:tabs>
          <w:tab w:pos="1517" w:val="left" w:leader="none"/>
          <w:tab w:pos="1518" w:val="left" w:leader="none"/>
        </w:tabs>
        <w:spacing w:line="228" w:lineRule="auto" w:before="107" w:after="0"/>
        <w:ind w:left="1517" w:right="911" w:hanging="341"/>
        <w:jc w:val="left"/>
        <w:rPr>
          <w:sz w:val="19"/>
        </w:rPr>
      </w:pPr>
      <w:r>
        <w:rPr>
          <w:color w:val="231F20"/>
          <w:w w:val="95"/>
          <w:sz w:val="19"/>
        </w:rPr>
        <w:t>Как вы оцениваете позицию католической церкви в первые годы после </w:t>
      </w:r>
      <w:r>
        <w:rPr>
          <w:color w:val="231F20"/>
          <w:w w:val="95"/>
          <w:sz w:val="19"/>
        </w:rPr>
        <w:t>объединения</w:t>
      </w:r>
      <w:r>
        <w:rPr>
          <w:color w:val="231F20"/>
          <w:w w:val="95"/>
          <w:sz w:val="19"/>
        </w:rPr>
        <w:t> </w:t>
      </w:r>
      <w:r>
        <w:rPr>
          <w:color w:val="231F20"/>
          <w:spacing w:val="-2"/>
          <w:sz w:val="19"/>
        </w:rPr>
        <w:t>Италии?</w:t>
      </w:r>
    </w:p>
    <w:p>
      <w:pPr>
        <w:pStyle w:val="BodyText"/>
        <w:spacing w:line="223" w:lineRule="auto" w:before="168"/>
        <w:ind w:left="1177" w:right="910" w:hanging="1"/>
        <w:jc w:val="both"/>
      </w:pPr>
      <w:r>
        <w:rPr>
          <w:rFonts w:ascii="Calibri" w:hAnsi="Calibri"/>
          <w:b/>
          <w:color w:val="FFFFFF"/>
          <w:spacing w:val="25"/>
          <w:position w:val="1"/>
          <w:shd w:fill="4495D1" w:color="auto" w:val="clear"/>
        </w:rPr>
        <w:t> </w:t>
      </w:r>
      <w:r>
        <w:rPr>
          <w:rFonts w:ascii="Calibri" w:hAnsi="Calibri"/>
          <w:b/>
          <w:color w:val="FFFFFF"/>
          <w:position w:val="1"/>
          <w:shd w:fill="4495D1" w:color="auto" w:val="clear"/>
        </w:rPr>
        <w:t>3</w:t>
      </w:r>
      <w:r>
        <w:rPr>
          <w:rFonts w:ascii="Calibri" w:hAnsi="Calibri"/>
          <w:b/>
          <w:color w:val="FFFFFF"/>
          <w:spacing w:val="12"/>
          <w:position w:val="1"/>
          <w:shd w:fill="4495D1" w:color="auto" w:val="clear"/>
        </w:rPr>
        <w:t> </w:t>
      </w:r>
      <w:r>
        <w:rPr>
          <w:rFonts w:ascii="Calibri" w:hAnsi="Calibri"/>
          <w:b/>
          <w:color w:val="FFFFFF"/>
          <w:spacing w:val="80"/>
          <w:position w:val="1"/>
        </w:rPr>
        <w:t> </w:t>
      </w:r>
      <w:r>
        <w:rPr>
          <w:rFonts w:ascii="Calibri" w:hAnsi="Calibri"/>
          <w:b/>
          <w:color w:val="4495D1"/>
        </w:rPr>
        <w:t>Неспокойные</w:t>
      </w:r>
      <w:r>
        <w:rPr>
          <w:rFonts w:ascii="Calibri" w:hAnsi="Calibri"/>
          <w:b/>
          <w:color w:val="4495D1"/>
          <w:spacing w:val="79"/>
        </w:rPr>
        <w:t> </w:t>
      </w:r>
      <w:r>
        <w:rPr>
          <w:rFonts w:ascii="Calibri" w:hAnsi="Calibri"/>
          <w:b/>
          <w:color w:val="4495D1"/>
        </w:rPr>
        <w:t>времена.</w:t>
      </w:r>
      <w:r>
        <w:rPr>
          <w:rFonts w:ascii="Calibri" w:hAnsi="Calibri"/>
          <w:b/>
          <w:color w:val="4495D1"/>
          <w:spacing w:val="79"/>
        </w:rPr>
        <w:t> </w:t>
      </w:r>
      <w:r>
        <w:rPr>
          <w:color w:val="231F20"/>
        </w:rPr>
        <w:t>Политическая</w:t>
      </w:r>
      <w:r>
        <w:rPr>
          <w:color w:val="231F20"/>
          <w:spacing w:val="69"/>
        </w:rPr>
        <w:t> </w:t>
      </w:r>
      <w:r>
        <w:rPr>
          <w:color w:val="231F20"/>
        </w:rPr>
        <w:t>жизнь</w:t>
      </w:r>
      <w:r>
        <w:rPr>
          <w:color w:val="231F20"/>
          <w:spacing w:val="69"/>
        </w:rPr>
        <w:t> </w:t>
      </w:r>
      <w:r>
        <w:rPr>
          <w:color w:val="231F20"/>
        </w:rPr>
        <w:t>страны</w:t>
      </w:r>
      <w:r>
        <w:rPr>
          <w:color w:val="231F20"/>
          <w:spacing w:val="69"/>
        </w:rPr>
        <w:t> </w:t>
      </w:r>
      <w:r>
        <w:rPr>
          <w:color w:val="231F20"/>
        </w:rPr>
        <w:t>была</w:t>
      </w:r>
      <w:r>
        <w:rPr>
          <w:color w:val="231F20"/>
          <w:spacing w:val="69"/>
        </w:rPr>
        <w:t> </w:t>
      </w:r>
      <w:r>
        <w:rPr>
          <w:color w:val="231F20"/>
        </w:rPr>
        <w:t>нестабильна. </w:t>
      </w:r>
      <w:r>
        <w:rPr>
          <w:color w:val="231F20"/>
          <w:w w:val="95"/>
        </w:rPr>
        <w:t>В 1861—1876 гг. у власти находились умеренно-либеральные круги (так называ- </w:t>
      </w:r>
      <w:r>
        <w:rPr>
          <w:color w:val="231F20"/>
        </w:rPr>
        <w:t>емая «Правая» партия), представители богатой торгово-финансовой и про- мышленной буржуазии и крупного дворянства. Предпринятые ими реформы, с одной стороны, способствовали укреплению единства Италии, с другой — привели</w:t>
      </w:r>
      <w:r>
        <w:rPr>
          <w:color w:val="231F20"/>
          <w:spacing w:val="-8"/>
        </w:rPr>
        <w:t> </w:t>
      </w:r>
      <w:r>
        <w:rPr>
          <w:color w:val="231F20"/>
        </w:rPr>
        <w:t>к</w:t>
      </w:r>
      <w:r>
        <w:rPr>
          <w:color w:val="231F20"/>
          <w:spacing w:val="-8"/>
        </w:rPr>
        <w:t> </w:t>
      </w:r>
      <w:r>
        <w:rPr>
          <w:color w:val="231F20"/>
        </w:rPr>
        <w:t>повышению</w:t>
      </w:r>
      <w:r>
        <w:rPr>
          <w:color w:val="231F20"/>
          <w:spacing w:val="-8"/>
        </w:rPr>
        <w:t> </w:t>
      </w:r>
      <w:r>
        <w:rPr>
          <w:color w:val="231F20"/>
        </w:rPr>
        <w:t>налогов</w:t>
      </w:r>
      <w:r>
        <w:rPr>
          <w:color w:val="231F20"/>
          <w:spacing w:val="-8"/>
        </w:rPr>
        <w:t> </w:t>
      </w:r>
      <w:r>
        <w:rPr>
          <w:color w:val="231F20"/>
        </w:rPr>
        <w:t>и</w:t>
      </w:r>
      <w:r>
        <w:rPr>
          <w:color w:val="231F20"/>
          <w:spacing w:val="-8"/>
        </w:rPr>
        <w:t> </w:t>
      </w:r>
      <w:r>
        <w:rPr>
          <w:color w:val="231F20"/>
        </w:rPr>
        <w:t>обнищанию</w:t>
      </w:r>
      <w:r>
        <w:rPr>
          <w:color w:val="231F20"/>
          <w:spacing w:val="-8"/>
        </w:rPr>
        <w:t> </w:t>
      </w:r>
      <w:r>
        <w:rPr>
          <w:color w:val="231F20"/>
        </w:rPr>
        <w:t>широких</w:t>
      </w:r>
      <w:r>
        <w:rPr>
          <w:color w:val="231F20"/>
          <w:spacing w:val="-8"/>
        </w:rPr>
        <w:t> </w:t>
      </w:r>
      <w:r>
        <w:rPr>
          <w:color w:val="231F20"/>
        </w:rPr>
        <w:t>слоёв</w:t>
      </w:r>
      <w:r>
        <w:rPr>
          <w:color w:val="231F20"/>
          <w:spacing w:val="-8"/>
        </w:rPr>
        <w:t> </w:t>
      </w:r>
      <w:r>
        <w:rPr>
          <w:color w:val="231F20"/>
        </w:rPr>
        <w:t>крестьян</w:t>
      </w:r>
      <w:r>
        <w:rPr>
          <w:color w:val="231F20"/>
          <w:spacing w:val="-8"/>
        </w:rPr>
        <w:t> </w:t>
      </w:r>
      <w:r>
        <w:rPr>
          <w:color w:val="231F20"/>
        </w:rPr>
        <w:t>и</w:t>
      </w:r>
      <w:r>
        <w:rPr>
          <w:color w:val="231F20"/>
          <w:spacing w:val="-8"/>
        </w:rPr>
        <w:t> </w:t>
      </w:r>
      <w:r>
        <w:rPr>
          <w:color w:val="231F20"/>
        </w:rPr>
        <w:t>ремес- ленников, ухудшению условий труда рабочих. Это вызвало народные высту- пления, особенно на юге страны. Выступая против такой политики, либералы и умеренные демократы сплотились в «Левый» блок. Парламентские выборы 1876 г. завершились победой «Левой» партии.</w:t>
      </w:r>
    </w:p>
    <w:p>
      <w:pPr>
        <w:pStyle w:val="BodyText"/>
        <w:spacing w:line="223" w:lineRule="auto"/>
        <w:ind w:left="1177" w:right="910" w:firstLine="340"/>
        <w:jc w:val="both"/>
      </w:pPr>
      <w:r>
        <w:rPr>
          <w:color w:val="231F20"/>
        </w:rPr>
        <w:t>Чтобы отвлечь население от внутриполитических проблем, премьер-ми- нистр и министр иностранных дел </w:t>
      </w:r>
      <w:r>
        <w:rPr>
          <w:rFonts w:ascii="Book Antiqua" w:hAnsi="Book Antiqua"/>
          <w:b/>
          <w:i/>
          <w:color w:val="231F20"/>
        </w:rPr>
        <w:t>Ф. Криспи </w:t>
      </w:r>
      <w:r>
        <w:rPr>
          <w:color w:val="231F20"/>
        </w:rPr>
        <w:t>инициировал включение Ита- лии</w:t>
      </w:r>
      <w:r>
        <w:rPr>
          <w:color w:val="231F20"/>
          <w:spacing w:val="-11"/>
        </w:rPr>
        <w:t> </w:t>
      </w:r>
      <w:r>
        <w:rPr>
          <w:color w:val="231F20"/>
        </w:rPr>
        <w:t>в</w:t>
      </w:r>
      <w:r>
        <w:rPr>
          <w:color w:val="231F20"/>
          <w:spacing w:val="-11"/>
        </w:rPr>
        <w:t> </w:t>
      </w:r>
      <w:r>
        <w:rPr>
          <w:color w:val="231F20"/>
        </w:rPr>
        <w:t>конце</w:t>
      </w:r>
      <w:r>
        <w:rPr>
          <w:color w:val="231F20"/>
          <w:spacing w:val="-11"/>
        </w:rPr>
        <w:t> </w:t>
      </w:r>
      <w:r>
        <w:rPr>
          <w:color w:val="231F20"/>
        </w:rPr>
        <w:t>1880-х</w:t>
      </w:r>
      <w:r>
        <w:rPr>
          <w:color w:val="231F20"/>
          <w:spacing w:val="-11"/>
        </w:rPr>
        <w:t> </w:t>
      </w:r>
      <w:r>
        <w:rPr>
          <w:color w:val="231F20"/>
        </w:rPr>
        <w:t>гг.</w:t>
      </w:r>
      <w:r>
        <w:rPr>
          <w:color w:val="231F20"/>
          <w:spacing w:val="-11"/>
        </w:rPr>
        <w:t> </w:t>
      </w:r>
      <w:r>
        <w:rPr>
          <w:color w:val="231F20"/>
        </w:rPr>
        <w:t>в</w:t>
      </w:r>
      <w:r>
        <w:rPr>
          <w:color w:val="231F20"/>
          <w:spacing w:val="-11"/>
        </w:rPr>
        <w:t> </w:t>
      </w:r>
      <w:r>
        <w:rPr>
          <w:color w:val="231F20"/>
        </w:rPr>
        <w:t>мировую</w:t>
      </w:r>
      <w:r>
        <w:rPr>
          <w:color w:val="231F20"/>
          <w:spacing w:val="-11"/>
        </w:rPr>
        <w:t> </w:t>
      </w:r>
      <w:r>
        <w:rPr>
          <w:color w:val="231F20"/>
        </w:rPr>
        <w:t>гонку</w:t>
      </w:r>
      <w:r>
        <w:rPr>
          <w:color w:val="231F20"/>
          <w:spacing w:val="-11"/>
        </w:rPr>
        <w:t> </w:t>
      </w:r>
      <w:r>
        <w:rPr>
          <w:color w:val="231F20"/>
        </w:rPr>
        <w:t>за</w:t>
      </w:r>
      <w:r>
        <w:rPr>
          <w:color w:val="231F20"/>
          <w:spacing w:val="-11"/>
        </w:rPr>
        <w:t> </w:t>
      </w:r>
      <w:r>
        <w:rPr>
          <w:color w:val="231F20"/>
        </w:rPr>
        <w:t>колонии.</w:t>
      </w:r>
      <w:r>
        <w:rPr>
          <w:color w:val="231F20"/>
          <w:spacing w:val="-11"/>
        </w:rPr>
        <w:t> </w:t>
      </w:r>
      <w:r>
        <w:rPr>
          <w:color w:val="231F20"/>
        </w:rPr>
        <w:t>На</w:t>
      </w:r>
      <w:r>
        <w:rPr>
          <w:color w:val="231F20"/>
          <w:spacing w:val="-11"/>
        </w:rPr>
        <w:t> </w:t>
      </w:r>
      <w:r>
        <w:rPr>
          <w:color w:val="231F20"/>
        </w:rPr>
        <w:t>деле</w:t>
      </w:r>
      <w:r>
        <w:rPr>
          <w:color w:val="231F20"/>
          <w:spacing w:val="-11"/>
        </w:rPr>
        <w:t> </w:t>
      </w:r>
      <w:r>
        <w:rPr>
          <w:color w:val="231F20"/>
        </w:rPr>
        <w:t>это</w:t>
      </w:r>
      <w:r>
        <w:rPr>
          <w:color w:val="231F20"/>
          <w:spacing w:val="-11"/>
        </w:rPr>
        <w:t> </w:t>
      </w:r>
      <w:r>
        <w:rPr>
          <w:color w:val="231F20"/>
        </w:rPr>
        <w:t>привело</w:t>
      </w:r>
      <w:r>
        <w:rPr>
          <w:color w:val="231F20"/>
          <w:spacing w:val="-11"/>
        </w:rPr>
        <w:t> </w:t>
      </w:r>
      <w:r>
        <w:rPr>
          <w:color w:val="231F20"/>
        </w:rPr>
        <w:t>к</w:t>
      </w:r>
      <w:r>
        <w:rPr>
          <w:color w:val="231F20"/>
          <w:spacing w:val="-11"/>
        </w:rPr>
        <w:t> </w:t>
      </w:r>
      <w:r>
        <w:rPr>
          <w:color w:val="231F20"/>
        </w:rPr>
        <w:t>росту дефицита государственного бюджета. Попытка пополнить его за счёт повыше- ния налогов стала серьёзным бременем для итальянцев. Особенно страдали небогатые аграрии юга и трудившиеся в тяжёлых условиях на предприятиях рабочие,</w:t>
      </w:r>
      <w:r>
        <w:rPr>
          <w:color w:val="231F20"/>
          <w:spacing w:val="-5"/>
        </w:rPr>
        <w:t> </w:t>
      </w:r>
      <w:r>
        <w:rPr>
          <w:color w:val="231F20"/>
        </w:rPr>
        <w:t>которые</w:t>
      </w:r>
      <w:r>
        <w:rPr>
          <w:color w:val="231F20"/>
          <w:spacing w:val="-5"/>
        </w:rPr>
        <w:t> </w:t>
      </w:r>
      <w:r>
        <w:rPr>
          <w:color w:val="231F20"/>
        </w:rPr>
        <w:t>в</w:t>
      </w:r>
      <w:r>
        <w:rPr>
          <w:color w:val="231F20"/>
          <w:spacing w:val="-5"/>
        </w:rPr>
        <w:t> </w:t>
      </w:r>
      <w:r>
        <w:rPr>
          <w:color w:val="231F20"/>
        </w:rPr>
        <w:t>результате</w:t>
      </w:r>
      <w:r>
        <w:rPr>
          <w:color w:val="231F20"/>
          <w:spacing w:val="-5"/>
        </w:rPr>
        <w:t> </w:t>
      </w:r>
      <w:r>
        <w:rPr>
          <w:color w:val="231F20"/>
        </w:rPr>
        <w:t>искали</w:t>
      </w:r>
      <w:r>
        <w:rPr>
          <w:color w:val="231F20"/>
          <w:spacing w:val="-5"/>
        </w:rPr>
        <w:t> </w:t>
      </w:r>
      <w:r>
        <w:rPr>
          <w:color w:val="231F20"/>
        </w:rPr>
        <w:t>выход</w:t>
      </w:r>
      <w:r>
        <w:rPr>
          <w:color w:val="231F20"/>
          <w:spacing w:val="-5"/>
        </w:rPr>
        <w:t> </w:t>
      </w:r>
      <w:r>
        <w:rPr>
          <w:color w:val="231F20"/>
        </w:rPr>
        <w:t>в</w:t>
      </w:r>
      <w:r>
        <w:rPr>
          <w:color w:val="231F20"/>
          <w:spacing w:val="-5"/>
        </w:rPr>
        <w:t> </w:t>
      </w:r>
      <w:r>
        <w:rPr>
          <w:color w:val="231F20"/>
        </w:rPr>
        <w:t>эмиграции,</w:t>
      </w:r>
      <w:r>
        <w:rPr>
          <w:color w:val="231F20"/>
          <w:spacing w:val="-5"/>
        </w:rPr>
        <w:t> </w:t>
      </w:r>
      <w:r>
        <w:rPr>
          <w:color w:val="231F20"/>
        </w:rPr>
        <w:t>но</w:t>
      </w:r>
      <w:r>
        <w:rPr>
          <w:color w:val="231F20"/>
          <w:spacing w:val="-5"/>
        </w:rPr>
        <w:t> </w:t>
      </w:r>
      <w:r>
        <w:rPr>
          <w:color w:val="231F20"/>
        </w:rPr>
        <w:t>не</w:t>
      </w:r>
      <w:r>
        <w:rPr>
          <w:color w:val="231F20"/>
          <w:spacing w:val="-5"/>
        </w:rPr>
        <w:t> </w:t>
      </w:r>
      <w:r>
        <w:rPr>
          <w:color w:val="231F20"/>
        </w:rPr>
        <w:t>в</w:t>
      </w:r>
      <w:r>
        <w:rPr>
          <w:color w:val="231F20"/>
          <w:spacing w:val="-5"/>
        </w:rPr>
        <w:t> </w:t>
      </w:r>
      <w:r>
        <w:rPr>
          <w:color w:val="231F20"/>
        </w:rPr>
        <w:t>Африку,</w:t>
      </w:r>
      <w:r>
        <w:rPr>
          <w:color w:val="231F20"/>
          <w:spacing w:val="-5"/>
        </w:rPr>
        <w:t> </w:t>
      </w:r>
      <w:r>
        <w:rPr>
          <w:color w:val="231F20"/>
        </w:rPr>
        <w:t>как предлагал</w:t>
      </w:r>
      <w:r>
        <w:rPr>
          <w:color w:val="231F20"/>
          <w:spacing w:val="-10"/>
        </w:rPr>
        <w:t> </w:t>
      </w:r>
      <w:r>
        <w:rPr>
          <w:color w:val="231F20"/>
        </w:rPr>
        <w:t>Криспи,</w:t>
      </w:r>
      <w:r>
        <w:rPr>
          <w:color w:val="231F20"/>
          <w:spacing w:val="-10"/>
        </w:rPr>
        <w:t> </w:t>
      </w:r>
      <w:r>
        <w:rPr>
          <w:color w:val="231F20"/>
        </w:rPr>
        <w:t>а</w:t>
      </w:r>
      <w:r>
        <w:rPr>
          <w:color w:val="231F20"/>
          <w:spacing w:val="-10"/>
        </w:rPr>
        <w:t> </w:t>
      </w:r>
      <w:r>
        <w:rPr>
          <w:color w:val="231F20"/>
        </w:rPr>
        <w:t>в</w:t>
      </w:r>
      <w:r>
        <w:rPr>
          <w:color w:val="231F20"/>
          <w:spacing w:val="-10"/>
        </w:rPr>
        <w:t> </w:t>
      </w:r>
      <w:r>
        <w:rPr>
          <w:color w:val="231F20"/>
        </w:rPr>
        <w:t>Северную</w:t>
      </w:r>
      <w:r>
        <w:rPr>
          <w:color w:val="231F20"/>
          <w:spacing w:val="-9"/>
        </w:rPr>
        <w:t> </w:t>
      </w:r>
      <w:r>
        <w:rPr>
          <w:color w:val="231F20"/>
        </w:rPr>
        <w:t>и</w:t>
      </w:r>
      <w:r>
        <w:rPr>
          <w:color w:val="231F20"/>
          <w:spacing w:val="-10"/>
        </w:rPr>
        <w:t> </w:t>
      </w:r>
      <w:r>
        <w:rPr>
          <w:color w:val="231F20"/>
        </w:rPr>
        <w:t>Южную</w:t>
      </w:r>
      <w:r>
        <w:rPr>
          <w:color w:val="231F20"/>
          <w:spacing w:val="-10"/>
        </w:rPr>
        <w:t> </w:t>
      </w:r>
      <w:r>
        <w:rPr>
          <w:color w:val="231F20"/>
        </w:rPr>
        <w:t>Америку.</w:t>
      </w:r>
      <w:r>
        <w:rPr>
          <w:color w:val="231F20"/>
          <w:spacing w:val="-10"/>
        </w:rPr>
        <w:t> </w:t>
      </w:r>
      <w:r>
        <w:rPr>
          <w:color w:val="231F20"/>
        </w:rPr>
        <w:t>Итальянская</w:t>
      </w:r>
      <w:r>
        <w:rPr>
          <w:color w:val="231F20"/>
          <w:spacing w:val="-10"/>
        </w:rPr>
        <w:t> </w:t>
      </w:r>
      <w:r>
        <w:rPr>
          <w:color w:val="231F20"/>
        </w:rPr>
        <w:t>диаспора</w:t>
      </w:r>
      <w:r>
        <w:rPr>
          <w:color w:val="231F20"/>
          <w:spacing w:val="-10"/>
        </w:rPr>
        <w:t> </w:t>
      </w:r>
      <w:r>
        <w:rPr>
          <w:color w:val="231F20"/>
        </w:rPr>
        <w:t>со временем</w:t>
      </w:r>
      <w:r>
        <w:rPr>
          <w:color w:val="231F20"/>
          <w:spacing w:val="-4"/>
        </w:rPr>
        <w:t> </w:t>
      </w:r>
      <w:r>
        <w:rPr>
          <w:color w:val="231F20"/>
        </w:rPr>
        <w:t>превратилась</w:t>
      </w:r>
      <w:r>
        <w:rPr>
          <w:color w:val="231F20"/>
          <w:spacing w:val="-4"/>
        </w:rPr>
        <w:t> </w:t>
      </w:r>
      <w:r>
        <w:rPr>
          <w:color w:val="231F20"/>
        </w:rPr>
        <w:t>в</w:t>
      </w:r>
      <w:r>
        <w:rPr>
          <w:color w:val="231F20"/>
          <w:spacing w:val="-4"/>
        </w:rPr>
        <w:t> </w:t>
      </w:r>
      <w:r>
        <w:rPr>
          <w:color w:val="231F20"/>
        </w:rPr>
        <w:t>одну</w:t>
      </w:r>
      <w:r>
        <w:rPr>
          <w:color w:val="231F20"/>
          <w:spacing w:val="-4"/>
        </w:rPr>
        <w:t> </w:t>
      </w:r>
      <w:r>
        <w:rPr>
          <w:color w:val="231F20"/>
        </w:rPr>
        <w:t>из</w:t>
      </w:r>
      <w:r>
        <w:rPr>
          <w:color w:val="231F20"/>
          <w:spacing w:val="-4"/>
        </w:rPr>
        <w:t> </w:t>
      </w:r>
      <w:r>
        <w:rPr>
          <w:color w:val="231F20"/>
        </w:rPr>
        <w:t>самых</w:t>
      </w:r>
      <w:r>
        <w:rPr>
          <w:color w:val="231F20"/>
          <w:spacing w:val="-4"/>
        </w:rPr>
        <w:t> </w:t>
      </w:r>
      <w:r>
        <w:rPr>
          <w:color w:val="231F20"/>
        </w:rPr>
        <w:t>крупных</w:t>
      </w:r>
      <w:r>
        <w:rPr>
          <w:color w:val="231F20"/>
          <w:spacing w:val="-4"/>
        </w:rPr>
        <w:t> </w:t>
      </w:r>
      <w:r>
        <w:rPr>
          <w:color w:val="231F20"/>
        </w:rPr>
        <w:t>в</w:t>
      </w:r>
      <w:r>
        <w:rPr>
          <w:color w:val="231F20"/>
          <w:spacing w:val="-4"/>
        </w:rPr>
        <w:t> </w:t>
      </w:r>
      <w:r>
        <w:rPr>
          <w:color w:val="231F20"/>
        </w:rPr>
        <w:t>США.</w:t>
      </w:r>
      <w:r>
        <w:rPr>
          <w:color w:val="231F20"/>
          <w:spacing w:val="-4"/>
        </w:rPr>
        <w:t> </w:t>
      </w:r>
      <w:r>
        <w:rPr>
          <w:color w:val="231F20"/>
        </w:rPr>
        <w:t>Перед</w:t>
      </w:r>
      <w:r>
        <w:rPr>
          <w:color w:val="231F20"/>
          <w:spacing w:val="-4"/>
        </w:rPr>
        <w:t> </w:t>
      </w:r>
      <w:r>
        <w:rPr>
          <w:color w:val="231F20"/>
        </w:rPr>
        <w:t>Первой</w:t>
      </w:r>
      <w:r>
        <w:rPr>
          <w:color w:val="231F20"/>
          <w:spacing w:val="-4"/>
        </w:rPr>
        <w:t> </w:t>
      </w:r>
      <w:r>
        <w:rPr>
          <w:color w:val="231F20"/>
        </w:rPr>
        <w:t>миро- вой</w:t>
      </w:r>
      <w:r>
        <w:rPr>
          <w:color w:val="231F20"/>
          <w:spacing w:val="-2"/>
        </w:rPr>
        <w:t> </w:t>
      </w:r>
      <w:r>
        <w:rPr>
          <w:color w:val="231F20"/>
        </w:rPr>
        <w:t>войной</w:t>
      </w:r>
      <w:r>
        <w:rPr>
          <w:color w:val="231F20"/>
          <w:spacing w:val="-2"/>
        </w:rPr>
        <w:t> </w:t>
      </w:r>
      <w:r>
        <w:rPr>
          <w:color w:val="231F20"/>
        </w:rPr>
        <w:t>из</w:t>
      </w:r>
      <w:r>
        <w:rPr>
          <w:color w:val="231F20"/>
          <w:spacing w:val="-2"/>
        </w:rPr>
        <w:t> </w:t>
      </w:r>
      <w:r>
        <w:rPr>
          <w:color w:val="231F20"/>
        </w:rPr>
        <w:t>Италии</w:t>
      </w:r>
      <w:r>
        <w:rPr>
          <w:color w:val="231F20"/>
          <w:spacing w:val="-2"/>
        </w:rPr>
        <w:t> </w:t>
      </w:r>
      <w:r>
        <w:rPr>
          <w:color w:val="231F20"/>
        </w:rPr>
        <w:t>эмигрировало</w:t>
      </w:r>
      <w:r>
        <w:rPr>
          <w:color w:val="231F20"/>
          <w:spacing w:val="-2"/>
        </w:rPr>
        <w:t> </w:t>
      </w:r>
      <w:r>
        <w:rPr>
          <w:color w:val="231F20"/>
        </w:rPr>
        <w:t>более</w:t>
      </w:r>
      <w:r>
        <w:rPr>
          <w:color w:val="231F20"/>
          <w:spacing w:val="-2"/>
        </w:rPr>
        <w:t> </w:t>
      </w:r>
      <w:r>
        <w:rPr>
          <w:color w:val="231F20"/>
        </w:rPr>
        <w:t>10</w:t>
      </w:r>
      <w:r>
        <w:rPr>
          <w:color w:val="231F20"/>
          <w:spacing w:val="-2"/>
        </w:rPr>
        <w:t> </w:t>
      </w:r>
      <w:r>
        <w:rPr>
          <w:color w:val="231F20"/>
        </w:rPr>
        <w:t>млн</w:t>
      </w:r>
      <w:r>
        <w:rPr>
          <w:color w:val="231F20"/>
          <w:spacing w:val="-2"/>
        </w:rPr>
        <w:t> </w:t>
      </w:r>
      <w:r>
        <w:rPr>
          <w:color w:val="231F20"/>
        </w:rPr>
        <w:t>человек</w:t>
      </w:r>
      <w:r>
        <w:rPr>
          <w:color w:val="231F20"/>
          <w:spacing w:val="-2"/>
        </w:rPr>
        <w:t> </w:t>
      </w:r>
      <w:r>
        <w:rPr>
          <w:color w:val="231F20"/>
        </w:rPr>
        <w:t>наиболее</w:t>
      </w:r>
      <w:r>
        <w:rPr>
          <w:color w:val="231F20"/>
          <w:spacing w:val="-2"/>
        </w:rPr>
        <w:t> </w:t>
      </w:r>
      <w:r>
        <w:rPr>
          <w:color w:val="231F20"/>
        </w:rPr>
        <w:t>трудоспо- собной части населения. Это лишь усиливало отставание аграрных регионов</w:t>
      </w:r>
      <w:r>
        <w:rPr>
          <w:color w:val="231F20"/>
          <w:spacing w:val="80"/>
        </w:rPr>
        <w:t> </w:t>
      </w:r>
      <w:r>
        <w:rPr>
          <w:color w:val="231F20"/>
        </w:rPr>
        <w:t>и наносило ущерб экономике.</w:t>
      </w:r>
    </w:p>
    <w:p>
      <w:pPr>
        <w:pStyle w:val="BodyText"/>
        <w:spacing w:line="223" w:lineRule="auto"/>
        <w:ind w:left="1177" w:right="911" w:firstLine="340"/>
        <w:jc w:val="both"/>
      </w:pPr>
      <w:r>
        <w:rPr>
          <w:color w:val="231F20"/>
        </w:rPr>
        <w:t>Крестьяне на юге Италии и рабочие поднимали восстания. Возглавили движение</w:t>
      </w:r>
      <w:r>
        <w:rPr>
          <w:color w:val="231F20"/>
          <w:spacing w:val="-10"/>
        </w:rPr>
        <w:t> </w:t>
      </w:r>
      <w:r>
        <w:rPr>
          <w:color w:val="231F20"/>
        </w:rPr>
        <w:t>фáши</w:t>
      </w:r>
      <w:r>
        <w:rPr>
          <w:color w:val="231F20"/>
          <w:spacing w:val="-10"/>
        </w:rPr>
        <w:t> </w:t>
      </w:r>
      <w:r>
        <w:rPr>
          <w:color w:val="231F20"/>
        </w:rPr>
        <w:t>—</w:t>
      </w:r>
      <w:r>
        <w:rPr>
          <w:color w:val="231F20"/>
          <w:spacing w:val="-10"/>
        </w:rPr>
        <w:t> </w:t>
      </w:r>
      <w:r>
        <w:rPr>
          <w:color w:val="231F20"/>
        </w:rPr>
        <w:t>союзы</w:t>
      </w:r>
      <w:r>
        <w:rPr>
          <w:color w:val="231F20"/>
          <w:spacing w:val="-10"/>
        </w:rPr>
        <w:t> </w:t>
      </w:r>
      <w:r>
        <w:rPr>
          <w:color w:val="231F20"/>
        </w:rPr>
        <w:t>трудящихся.</w:t>
      </w:r>
      <w:r>
        <w:rPr>
          <w:color w:val="231F20"/>
          <w:spacing w:val="-10"/>
        </w:rPr>
        <w:t> </w:t>
      </w:r>
      <w:r>
        <w:rPr>
          <w:color w:val="231F20"/>
        </w:rPr>
        <w:t>Сицилийские</w:t>
      </w:r>
      <w:r>
        <w:rPr>
          <w:color w:val="231F20"/>
          <w:spacing w:val="-10"/>
        </w:rPr>
        <w:t> </w:t>
      </w:r>
      <w:r>
        <w:rPr>
          <w:color w:val="231F20"/>
        </w:rPr>
        <w:t>союзы</w:t>
      </w:r>
      <w:r>
        <w:rPr>
          <w:color w:val="231F20"/>
          <w:spacing w:val="-10"/>
        </w:rPr>
        <w:t> </w:t>
      </w:r>
      <w:r>
        <w:rPr>
          <w:color w:val="231F20"/>
        </w:rPr>
        <w:t>трудящихся</w:t>
      </w:r>
      <w:r>
        <w:rPr>
          <w:color w:val="231F20"/>
          <w:spacing w:val="-10"/>
        </w:rPr>
        <w:t> </w:t>
      </w:r>
      <w:r>
        <w:rPr>
          <w:color w:val="231F20"/>
        </w:rPr>
        <w:t>высту- пили против латифундистов и местных властей. В 1893 г. в Палермо была создана</w:t>
      </w:r>
      <w:r>
        <w:rPr>
          <w:color w:val="231F20"/>
          <w:spacing w:val="24"/>
        </w:rPr>
        <w:t> </w:t>
      </w:r>
      <w:r>
        <w:rPr>
          <w:color w:val="231F20"/>
        </w:rPr>
        <w:t>Сицилийская</w:t>
      </w:r>
      <w:r>
        <w:rPr>
          <w:color w:val="231F20"/>
          <w:spacing w:val="24"/>
        </w:rPr>
        <w:t> </w:t>
      </w:r>
      <w:r>
        <w:rPr>
          <w:color w:val="231F20"/>
        </w:rPr>
        <w:t>социалистическая</w:t>
      </w:r>
      <w:r>
        <w:rPr>
          <w:color w:val="231F20"/>
          <w:spacing w:val="25"/>
        </w:rPr>
        <w:t> </w:t>
      </w:r>
      <w:r>
        <w:rPr>
          <w:color w:val="231F20"/>
        </w:rPr>
        <w:t>федерация,</w:t>
      </w:r>
      <w:r>
        <w:rPr>
          <w:color w:val="231F20"/>
          <w:spacing w:val="24"/>
        </w:rPr>
        <w:t> </w:t>
      </w:r>
      <w:r>
        <w:rPr>
          <w:color w:val="231F20"/>
        </w:rPr>
        <w:t>в</w:t>
      </w:r>
      <w:r>
        <w:rPr>
          <w:color w:val="231F20"/>
          <w:spacing w:val="24"/>
        </w:rPr>
        <w:t> </w:t>
      </w:r>
      <w:r>
        <w:rPr>
          <w:color w:val="231F20"/>
        </w:rPr>
        <w:t>состав</w:t>
      </w:r>
      <w:r>
        <w:rPr>
          <w:color w:val="231F20"/>
          <w:spacing w:val="25"/>
        </w:rPr>
        <w:t> </w:t>
      </w:r>
      <w:r>
        <w:rPr>
          <w:color w:val="231F20"/>
        </w:rPr>
        <w:t>которой</w:t>
      </w:r>
      <w:r>
        <w:rPr>
          <w:color w:val="231F20"/>
          <w:spacing w:val="24"/>
        </w:rPr>
        <w:t> </w:t>
      </w:r>
      <w:r>
        <w:rPr>
          <w:color w:val="231F20"/>
          <w:spacing w:val="-2"/>
        </w:rPr>
        <w:t>вошло</w:t>
      </w:r>
    </w:p>
    <w:p>
      <w:pPr>
        <w:spacing w:after="0" w:line="223" w:lineRule="auto"/>
        <w:jc w:val="both"/>
        <w:sectPr>
          <w:footerReference w:type="default" r:id="rId85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95968" id="docshapegroup3789" coordorigin="0,0" coordsize="10308,1441">
            <v:shape style="position:absolute;left:420;top:419;width:9468;height:1021" type="#_x0000_t75" id="docshape3790" stroked="false">
              <v:imagedata r:id="rId6" o:title=""/>
            </v:shape>
            <v:shape style="position:absolute;left:420;top:283;width:9605;height:420" id="docshape3791" coordorigin="420,283" coordsize="9605,420" path="m9724,703l10024,703m420,583l420,283m9604,583l9604,283e" filled="false" stroked="true" strokeweight="1.25pt" strokecolor="#ffffff">
              <v:path arrowok="t"/>
              <v:stroke dashstyle="solid"/>
            </v:shape>
            <v:shape style="position:absolute;left:420;top:283;width:9605;height:420" id="docshape379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793" coordorigin="0,0" coordsize="10308,420" path="m360,420l0,420m9948,420l10308,420m420,360l420,0m9888,360l9888,0e" filled="false" stroked="true" strokeweight=".25pt" strokecolor="#000000">
              <v:path arrowok="t"/>
              <v:stroke dashstyle="solid"/>
            </v:shape>
            <v:shape style="position:absolute;left:1157;top:1144;width:2699;height:230" type="#_x0000_t202" id="docshape3794"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16.</w:t>
                    </w:r>
                    <w:r>
                      <w:rPr>
                        <w:rFonts w:ascii="Tahoma" w:hAnsi="Tahoma"/>
                        <w:color w:val="FFFFFF"/>
                        <w:spacing w:val="18"/>
                        <w:sz w:val="19"/>
                      </w:rPr>
                      <w:t> </w:t>
                    </w:r>
                    <w:r>
                      <w:rPr>
                        <w:rFonts w:ascii="Tahoma" w:hAnsi="Tahoma"/>
                        <w:color w:val="FFFFFF"/>
                        <w:w w:val="80"/>
                        <w:sz w:val="19"/>
                      </w:rPr>
                      <w:t>Италия:</w:t>
                    </w:r>
                    <w:r>
                      <w:rPr>
                        <w:rFonts w:ascii="Tahoma" w:hAnsi="Tahoma"/>
                        <w:color w:val="FFFFFF"/>
                        <w:spacing w:val="17"/>
                        <w:sz w:val="19"/>
                      </w:rPr>
                      <w:t> </w:t>
                    </w:r>
                    <w:r>
                      <w:rPr>
                        <w:rFonts w:ascii="Tahoma" w:hAnsi="Tahoma"/>
                        <w:color w:val="FFFFFF"/>
                        <w:w w:val="80"/>
                        <w:sz w:val="19"/>
                      </w:rPr>
                      <w:t>«запоздавшая</w:t>
                    </w:r>
                    <w:r>
                      <w:rPr>
                        <w:rFonts w:ascii="Tahoma" w:hAnsi="Tahoma"/>
                        <w:color w:val="FFFFFF"/>
                        <w:spacing w:val="18"/>
                        <w:sz w:val="19"/>
                      </w:rPr>
                      <w:t> </w:t>
                    </w:r>
                    <w:r>
                      <w:rPr>
                        <w:rFonts w:ascii="Tahoma" w:hAnsi="Tahoma"/>
                        <w:color w:val="FFFFFF"/>
                        <w:spacing w:val="-2"/>
                        <w:w w:val="80"/>
                        <w:sz w:val="19"/>
                      </w:rPr>
                      <w:t>нация»</w:t>
                    </w:r>
                  </w:p>
                </w:txbxContent>
              </v:textbox>
              <w10:wrap type="none"/>
            </v:shape>
            <v:shape style="position:absolute;left:8692;top:1114;width:405;height:272" type="#_x0000_t202" id="docshape379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183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796"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r>
        <w:rPr/>
        <w:pict>
          <v:group style="position:absolute;margin-left:57.553001pt;margin-top:10.827847pt;width:400.35pt;height:137.550pt;mso-position-horizontal-relative:page;mso-position-vertical-relative:paragraph;z-index:-15361024;mso-wrap-distance-left:0;mso-wrap-distance-right:0" id="docshapegroup3797" coordorigin="1151,217" coordsize="8007,2751">
            <v:shape style="position:absolute;left:1151;top:216;width:4479;height:2751" type="#_x0000_t75" id="docshape3798" stroked="false">
              <v:imagedata r:id="rId855" o:title=""/>
            </v:shape>
            <v:rect style="position:absolute;left:1213;top:279;width:4479;height:2628" id="docshape3799" filled="true" fillcolor="#ffffff" stroked="false">
              <v:fill type="solid"/>
            </v:rect>
            <v:shape style="position:absolute;left:5629;top:216;width:3528;height:2751" type="#_x0000_t75" id="docshape3800" stroked="false">
              <v:imagedata r:id="rId856" o:title=""/>
            </v:shape>
            <v:shape style="position:absolute;left:5692;top:279;width:3402;height:2628" type="#_x0000_t75" id="docshape3801" stroked="false">
              <v:imagedata r:id="rId857" o:title=""/>
            </v:shape>
            <v:rect style="position:absolute;left:5702;top:289;width:3382;height:2608" id="docshape3802" filled="false" stroked="true" strokeweight="1pt" strokecolor="#ffffff">
              <v:stroke dashstyle="solid"/>
            </v:rect>
            <v:shape style="position:absolute;left:1151;top:216;width:8007;height:2751" type="#_x0000_t202" id="docshape3803" filled="false" stroked="false">
              <v:textbox inset="0,0,0,0">
                <w:txbxContent>
                  <w:p>
                    <w:pPr>
                      <w:spacing w:line="220" w:lineRule="auto" w:before="157"/>
                      <w:ind w:left="176" w:right="3729" w:firstLine="0"/>
                      <w:jc w:val="left"/>
                      <w:rPr>
                        <w:rFonts w:ascii="Trebuchet MS" w:hAnsi="Trebuchet MS"/>
                        <w:i/>
                        <w:sz w:val="19"/>
                      </w:rPr>
                    </w:pPr>
                    <w:r>
                      <w:rPr>
                        <w:rFonts w:ascii="Calibri" w:hAnsi="Calibri"/>
                        <w:b/>
                        <w:color w:val="231F20"/>
                        <w:w w:val="105"/>
                        <w:sz w:val="19"/>
                      </w:rPr>
                      <w:t>«Эй,</w:t>
                    </w:r>
                    <w:r>
                      <w:rPr>
                        <w:rFonts w:ascii="Calibri" w:hAnsi="Calibri"/>
                        <w:b/>
                        <w:color w:val="231F20"/>
                        <w:spacing w:val="40"/>
                        <w:w w:val="105"/>
                        <w:sz w:val="19"/>
                      </w:rPr>
                      <w:t> </w:t>
                    </w:r>
                    <w:r>
                      <w:rPr>
                        <w:rFonts w:ascii="Calibri" w:hAnsi="Calibri"/>
                        <w:b/>
                        <w:color w:val="231F20"/>
                        <w:w w:val="105"/>
                        <w:sz w:val="19"/>
                      </w:rPr>
                      <w:t>Кальноки,</w:t>
                    </w:r>
                    <w:r>
                      <w:rPr>
                        <w:rFonts w:ascii="Calibri" w:hAnsi="Calibri"/>
                        <w:b/>
                        <w:color w:val="231F20"/>
                        <w:spacing w:val="40"/>
                        <w:w w:val="105"/>
                        <w:sz w:val="19"/>
                      </w:rPr>
                      <w:t> </w:t>
                    </w:r>
                    <w:r>
                      <w:rPr>
                        <w:rFonts w:ascii="Calibri" w:hAnsi="Calibri"/>
                        <w:b/>
                        <w:color w:val="231F20"/>
                        <w:w w:val="105"/>
                        <w:sz w:val="19"/>
                      </w:rPr>
                      <w:t>сколько</w:t>
                    </w:r>
                    <w:r>
                      <w:rPr>
                        <w:rFonts w:ascii="Calibri" w:hAnsi="Calibri"/>
                        <w:b/>
                        <w:color w:val="231F20"/>
                        <w:spacing w:val="40"/>
                        <w:w w:val="105"/>
                        <w:sz w:val="19"/>
                      </w:rPr>
                      <w:t> </w:t>
                    </w:r>
                    <w:r>
                      <w:rPr>
                        <w:rFonts w:ascii="Calibri" w:hAnsi="Calibri"/>
                        <w:b/>
                        <w:color w:val="231F20"/>
                        <w:w w:val="105"/>
                        <w:sz w:val="19"/>
                      </w:rPr>
                      <w:t>времени</w:t>
                    </w:r>
                    <w:r>
                      <w:rPr>
                        <w:rFonts w:ascii="Calibri" w:hAnsi="Calibri"/>
                        <w:b/>
                        <w:color w:val="231F20"/>
                        <w:spacing w:val="40"/>
                        <w:w w:val="105"/>
                        <w:sz w:val="19"/>
                      </w:rPr>
                      <w:t> </w:t>
                    </w:r>
                    <w:r>
                      <w:rPr>
                        <w:rFonts w:ascii="Calibri" w:hAnsi="Calibri"/>
                        <w:b/>
                        <w:color w:val="231F20"/>
                        <w:w w:val="105"/>
                        <w:sz w:val="19"/>
                      </w:rPr>
                      <w:t>ещё</w:t>
                    </w:r>
                    <w:r>
                      <w:rPr>
                        <w:rFonts w:ascii="Calibri" w:hAnsi="Calibri"/>
                        <w:b/>
                        <w:color w:val="231F20"/>
                        <w:spacing w:val="40"/>
                        <w:w w:val="105"/>
                        <w:sz w:val="19"/>
                      </w:rPr>
                      <w:t> </w:t>
                    </w:r>
                    <w:r>
                      <w:rPr>
                        <w:rFonts w:ascii="Calibri" w:hAnsi="Calibri"/>
                        <w:b/>
                        <w:color w:val="231F20"/>
                        <w:w w:val="105"/>
                        <w:sz w:val="19"/>
                      </w:rPr>
                      <w:t>ты будешь</w:t>
                    </w:r>
                    <w:r>
                      <w:rPr>
                        <w:rFonts w:ascii="Calibri" w:hAnsi="Calibri"/>
                        <w:b/>
                        <w:color w:val="231F20"/>
                        <w:spacing w:val="40"/>
                        <w:w w:val="105"/>
                        <w:sz w:val="19"/>
                      </w:rPr>
                      <w:t> </w:t>
                    </w:r>
                    <w:r>
                      <w:rPr>
                        <w:rFonts w:ascii="Calibri" w:hAnsi="Calibri"/>
                        <w:b/>
                        <w:color w:val="231F20"/>
                        <w:w w:val="105"/>
                        <w:sz w:val="19"/>
                      </w:rPr>
                      <w:t>там</w:t>
                    </w:r>
                    <w:r>
                      <w:rPr>
                        <w:rFonts w:ascii="Calibri" w:hAnsi="Calibri"/>
                        <w:b/>
                        <w:color w:val="231F20"/>
                        <w:spacing w:val="40"/>
                        <w:w w:val="105"/>
                        <w:sz w:val="19"/>
                      </w:rPr>
                      <w:t> </w:t>
                    </w:r>
                    <w:r>
                      <w:rPr>
                        <w:rFonts w:ascii="Calibri" w:hAnsi="Calibri"/>
                        <w:b/>
                        <w:color w:val="231F20"/>
                        <w:w w:val="105"/>
                        <w:sz w:val="19"/>
                      </w:rPr>
                      <w:t>писать?</w:t>
                    </w:r>
                    <w:r>
                      <w:rPr>
                        <w:rFonts w:ascii="Calibri" w:hAnsi="Calibri"/>
                        <w:b/>
                        <w:color w:val="231F20"/>
                        <w:spacing w:val="40"/>
                        <w:w w:val="105"/>
                        <w:sz w:val="19"/>
                      </w:rPr>
                      <w:t> </w:t>
                    </w:r>
                    <w:r>
                      <w:rPr>
                        <w:rFonts w:ascii="Calibri" w:hAnsi="Calibri"/>
                        <w:b/>
                        <w:color w:val="231F20"/>
                        <w:w w:val="105"/>
                        <w:sz w:val="19"/>
                      </w:rPr>
                      <w:t>Бисмарк</w:t>
                    </w:r>
                    <w:r>
                      <w:rPr>
                        <w:rFonts w:ascii="Calibri" w:hAnsi="Calibri"/>
                        <w:b/>
                        <w:color w:val="231F20"/>
                        <w:spacing w:val="40"/>
                        <w:w w:val="105"/>
                        <w:sz w:val="19"/>
                      </w:rPr>
                      <w:t> </w:t>
                    </w:r>
                    <w:r>
                      <w:rPr>
                        <w:rFonts w:ascii="Calibri" w:hAnsi="Calibri"/>
                        <w:b/>
                        <w:color w:val="231F20"/>
                        <w:w w:val="105"/>
                        <w:sz w:val="19"/>
                      </w:rPr>
                      <w:t>уже</w:t>
                    </w:r>
                    <w:r>
                      <w:rPr>
                        <w:rFonts w:ascii="Calibri" w:hAnsi="Calibri"/>
                        <w:b/>
                        <w:color w:val="231F20"/>
                        <w:spacing w:val="40"/>
                        <w:w w:val="105"/>
                        <w:sz w:val="19"/>
                      </w:rPr>
                      <w:t> </w:t>
                    </w:r>
                    <w:r>
                      <w:rPr>
                        <w:rFonts w:ascii="Calibri" w:hAnsi="Calibri"/>
                        <w:b/>
                        <w:color w:val="231F20"/>
                        <w:w w:val="105"/>
                        <w:sz w:val="19"/>
                      </w:rPr>
                      <w:t>сдаёт!» </w:t>
                    </w:r>
                    <w:r>
                      <w:rPr>
                        <w:rFonts w:ascii="Trebuchet MS" w:hAnsi="Trebuchet MS"/>
                        <w:i/>
                        <w:color w:val="231F20"/>
                        <w:spacing w:val="-2"/>
                        <w:w w:val="105"/>
                        <w:sz w:val="19"/>
                      </w:rPr>
                      <w:t>Публикация</w:t>
                    </w:r>
                    <w:r>
                      <w:rPr>
                        <w:rFonts w:ascii="Trebuchet MS" w:hAnsi="Trebuchet MS"/>
                        <w:i/>
                        <w:color w:val="231F20"/>
                        <w:spacing w:val="-10"/>
                        <w:w w:val="105"/>
                        <w:sz w:val="19"/>
                      </w:rPr>
                      <w:t> </w:t>
                    </w:r>
                    <w:r>
                      <w:rPr>
                        <w:rFonts w:ascii="Trebuchet MS" w:hAnsi="Trebuchet MS"/>
                        <w:i/>
                        <w:color w:val="231F20"/>
                        <w:spacing w:val="-2"/>
                        <w:w w:val="105"/>
                        <w:sz w:val="19"/>
                      </w:rPr>
                      <w:t>в</w:t>
                    </w:r>
                    <w:r>
                      <w:rPr>
                        <w:rFonts w:ascii="Trebuchet MS" w:hAnsi="Trebuchet MS"/>
                        <w:i/>
                        <w:color w:val="231F20"/>
                        <w:spacing w:val="-10"/>
                        <w:w w:val="105"/>
                        <w:sz w:val="19"/>
                      </w:rPr>
                      <w:t> </w:t>
                    </w:r>
                    <w:r>
                      <w:rPr>
                        <w:rFonts w:ascii="Trebuchet MS" w:hAnsi="Trebuchet MS"/>
                        <w:i/>
                        <w:color w:val="231F20"/>
                        <w:spacing w:val="-2"/>
                        <w:w w:val="105"/>
                        <w:sz w:val="19"/>
                      </w:rPr>
                      <w:t>печати.</w:t>
                    </w:r>
                    <w:r>
                      <w:rPr>
                        <w:rFonts w:ascii="Trebuchet MS" w:hAnsi="Trebuchet MS"/>
                        <w:i/>
                        <w:color w:val="231F20"/>
                        <w:spacing w:val="-10"/>
                        <w:w w:val="105"/>
                        <w:sz w:val="19"/>
                      </w:rPr>
                      <w:t> </w:t>
                    </w:r>
                    <w:r>
                      <w:rPr>
                        <w:rFonts w:ascii="Trebuchet MS" w:hAnsi="Trebuchet MS"/>
                        <w:i/>
                        <w:color w:val="231F20"/>
                        <w:spacing w:val="-2"/>
                        <w:w w:val="105"/>
                        <w:sz w:val="19"/>
                      </w:rPr>
                      <w:t>Конец</w:t>
                    </w:r>
                    <w:r>
                      <w:rPr>
                        <w:rFonts w:ascii="Trebuchet MS" w:hAnsi="Trebuchet MS"/>
                        <w:i/>
                        <w:color w:val="231F20"/>
                        <w:spacing w:val="-10"/>
                        <w:w w:val="105"/>
                        <w:sz w:val="19"/>
                      </w:rPr>
                      <w:t> </w:t>
                    </w:r>
                    <w:r>
                      <w:rPr>
                        <w:rFonts w:ascii="Trebuchet MS" w:hAnsi="Trebuchet MS"/>
                        <w:i/>
                        <w:color w:val="231F20"/>
                        <w:spacing w:val="-2"/>
                        <w:w w:val="105"/>
                        <w:sz w:val="19"/>
                      </w:rPr>
                      <w:t>XIX</w:t>
                    </w:r>
                    <w:r>
                      <w:rPr>
                        <w:rFonts w:ascii="Trebuchet MS" w:hAnsi="Trebuchet MS"/>
                        <w:i/>
                        <w:color w:val="231F20"/>
                        <w:spacing w:val="-10"/>
                        <w:w w:val="105"/>
                        <w:sz w:val="19"/>
                      </w:rPr>
                      <w:t> </w:t>
                    </w:r>
                    <w:r>
                      <w:rPr>
                        <w:rFonts w:ascii="Trebuchet MS" w:hAnsi="Trebuchet MS"/>
                        <w:i/>
                        <w:color w:val="231F20"/>
                        <w:spacing w:val="-2"/>
                        <w:w w:val="110"/>
                        <w:sz w:val="19"/>
                      </w:rPr>
                      <w:t>—</w:t>
                    </w:r>
                    <w:r>
                      <w:rPr>
                        <w:rFonts w:ascii="Trebuchet MS" w:hAnsi="Trebuchet MS"/>
                        <w:i/>
                        <w:color w:val="231F20"/>
                        <w:spacing w:val="-13"/>
                        <w:w w:val="110"/>
                        <w:sz w:val="19"/>
                      </w:rPr>
                      <w:t> </w:t>
                    </w:r>
                    <w:r>
                      <w:rPr>
                        <w:rFonts w:ascii="Trebuchet MS" w:hAnsi="Trebuchet MS"/>
                        <w:i/>
                        <w:color w:val="231F20"/>
                        <w:spacing w:val="-2"/>
                        <w:w w:val="105"/>
                        <w:sz w:val="19"/>
                      </w:rPr>
                      <w:t>начало</w:t>
                    </w:r>
                    <w:r>
                      <w:rPr>
                        <w:rFonts w:ascii="Trebuchet MS" w:hAnsi="Trebuchet MS"/>
                        <w:i/>
                        <w:color w:val="231F20"/>
                        <w:spacing w:val="-2"/>
                        <w:w w:val="105"/>
                        <w:sz w:val="19"/>
                      </w:rPr>
                      <w:t> </w:t>
                    </w:r>
                    <w:r>
                      <w:rPr>
                        <w:rFonts w:ascii="Trebuchet MS" w:hAnsi="Trebuchet MS"/>
                        <w:i/>
                        <w:color w:val="231F20"/>
                        <w:w w:val="105"/>
                        <w:sz w:val="19"/>
                      </w:rPr>
                      <w:t>XX в.</w:t>
                    </w:r>
                  </w:p>
                  <w:p>
                    <w:pPr>
                      <w:spacing w:line="228" w:lineRule="auto" w:before="111"/>
                      <w:ind w:left="516" w:right="3746"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Обратите</w:t>
                    </w:r>
                    <w:r>
                      <w:rPr>
                        <w:rFonts w:ascii="Trebuchet MS" w:hAnsi="Trebuchet MS"/>
                        <w:color w:val="231F20"/>
                        <w:spacing w:val="-3"/>
                        <w:sz w:val="19"/>
                      </w:rPr>
                      <w:t> </w:t>
                    </w:r>
                    <w:r>
                      <w:rPr>
                        <w:rFonts w:ascii="Trebuchet MS" w:hAnsi="Trebuchet MS"/>
                        <w:color w:val="231F20"/>
                        <w:sz w:val="19"/>
                      </w:rPr>
                      <w:t>внимание</w:t>
                    </w:r>
                    <w:r>
                      <w:rPr>
                        <w:rFonts w:ascii="Trebuchet MS" w:hAnsi="Trebuchet MS"/>
                        <w:color w:val="231F20"/>
                        <w:spacing w:val="-3"/>
                        <w:sz w:val="19"/>
                      </w:rPr>
                      <w:t> </w:t>
                    </w:r>
                    <w:r>
                      <w:rPr>
                        <w:rFonts w:ascii="Trebuchet MS" w:hAnsi="Trebuchet MS"/>
                        <w:color w:val="231F20"/>
                        <w:sz w:val="19"/>
                      </w:rPr>
                      <w:t>на</w:t>
                    </w:r>
                    <w:r>
                      <w:rPr>
                        <w:rFonts w:ascii="Trebuchet MS" w:hAnsi="Trebuchet MS"/>
                        <w:color w:val="231F20"/>
                        <w:spacing w:val="-3"/>
                        <w:sz w:val="19"/>
                      </w:rPr>
                      <w:t> </w:t>
                    </w:r>
                    <w:r>
                      <w:rPr>
                        <w:rFonts w:ascii="Trebuchet MS" w:hAnsi="Trebuchet MS"/>
                        <w:color w:val="231F20"/>
                        <w:sz w:val="19"/>
                      </w:rPr>
                      <w:t>подпись</w:t>
                    </w:r>
                    <w:r>
                      <w:rPr>
                        <w:rFonts w:ascii="Trebuchet MS" w:hAnsi="Trebuchet MS"/>
                        <w:color w:val="231F20"/>
                        <w:spacing w:val="-3"/>
                        <w:sz w:val="19"/>
                      </w:rPr>
                      <w:t> </w:t>
                    </w:r>
                    <w:r>
                      <w:rPr>
                        <w:rFonts w:ascii="Trebuchet MS" w:hAnsi="Trebuchet MS"/>
                        <w:color w:val="231F20"/>
                        <w:sz w:val="19"/>
                      </w:rPr>
                      <w:t>к</w:t>
                    </w:r>
                    <w:r>
                      <w:rPr>
                        <w:rFonts w:ascii="Trebuchet MS" w:hAnsi="Trebuchet MS"/>
                        <w:color w:val="231F20"/>
                        <w:spacing w:val="-3"/>
                        <w:sz w:val="19"/>
                      </w:rPr>
                      <w:t> </w:t>
                    </w:r>
                    <w:r>
                      <w:rPr>
                        <w:rFonts w:ascii="Trebuchet MS" w:hAnsi="Trebuchet MS"/>
                        <w:color w:val="231F20"/>
                        <w:sz w:val="19"/>
                      </w:rPr>
                      <w:t>публика- </w:t>
                    </w:r>
                    <w:r>
                      <w:rPr>
                        <w:rFonts w:ascii="Trebuchet MS" w:hAnsi="Trebuchet MS"/>
                        <w:color w:val="231F20"/>
                        <w:spacing w:val="-2"/>
                        <w:sz w:val="19"/>
                      </w:rPr>
                      <w:t>ции</w:t>
                    </w:r>
                    <w:r>
                      <w:rPr>
                        <w:rFonts w:ascii="Trebuchet MS" w:hAnsi="Trebuchet MS"/>
                        <w:color w:val="231F20"/>
                        <w:spacing w:val="-13"/>
                        <w:sz w:val="19"/>
                      </w:rPr>
                      <w:t> </w:t>
                    </w:r>
                    <w:r>
                      <w:rPr>
                        <w:rFonts w:ascii="Trebuchet MS" w:hAnsi="Trebuchet MS"/>
                        <w:color w:val="231F20"/>
                        <w:spacing w:val="-2"/>
                        <w:sz w:val="19"/>
                      </w:rPr>
                      <w:t>и</w:t>
                    </w:r>
                    <w:r>
                      <w:rPr>
                        <w:rFonts w:ascii="Trebuchet MS" w:hAnsi="Trebuchet MS"/>
                        <w:color w:val="231F20"/>
                        <w:spacing w:val="-12"/>
                        <w:sz w:val="19"/>
                      </w:rPr>
                      <w:t> </w:t>
                    </w:r>
                    <w:r>
                      <w:rPr>
                        <w:rFonts w:ascii="Trebuchet MS" w:hAnsi="Trebuchet MS"/>
                        <w:color w:val="231F20"/>
                        <w:spacing w:val="-2"/>
                        <w:sz w:val="19"/>
                      </w:rPr>
                      <w:t>назовите</w:t>
                    </w:r>
                    <w:r>
                      <w:rPr>
                        <w:rFonts w:ascii="Trebuchet MS" w:hAnsi="Trebuchet MS"/>
                        <w:color w:val="231F20"/>
                        <w:spacing w:val="-12"/>
                        <w:sz w:val="19"/>
                      </w:rPr>
                      <w:t> </w:t>
                    </w:r>
                    <w:r>
                      <w:rPr>
                        <w:rFonts w:ascii="Trebuchet MS" w:hAnsi="Trebuchet MS"/>
                        <w:color w:val="231F20"/>
                        <w:spacing w:val="-2"/>
                        <w:sz w:val="19"/>
                      </w:rPr>
                      <w:t>изображённых</w:t>
                    </w:r>
                    <w:r>
                      <w:rPr>
                        <w:rFonts w:ascii="Trebuchet MS" w:hAnsi="Trebuchet MS"/>
                        <w:color w:val="231F20"/>
                        <w:spacing w:val="-13"/>
                        <w:sz w:val="19"/>
                      </w:rPr>
                      <w:t> </w:t>
                    </w:r>
                    <w:r>
                      <w:rPr>
                        <w:rFonts w:ascii="Trebuchet MS" w:hAnsi="Trebuchet MS"/>
                        <w:color w:val="231F20"/>
                        <w:spacing w:val="-2"/>
                        <w:sz w:val="19"/>
                      </w:rPr>
                      <w:t>здесь</w:t>
                    </w:r>
                    <w:r>
                      <w:rPr>
                        <w:rFonts w:ascii="Trebuchet MS" w:hAnsi="Trebuchet MS"/>
                        <w:color w:val="231F20"/>
                        <w:spacing w:val="-12"/>
                        <w:sz w:val="19"/>
                      </w:rPr>
                      <w:t> </w:t>
                    </w:r>
                    <w:r>
                      <w:rPr>
                        <w:rFonts w:ascii="Trebuchet MS" w:hAnsi="Trebuchet MS"/>
                        <w:color w:val="231F20"/>
                        <w:spacing w:val="-2"/>
                        <w:sz w:val="19"/>
                      </w:rPr>
                      <w:t>персо- </w:t>
                    </w:r>
                    <w:r>
                      <w:rPr>
                        <w:rFonts w:ascii="Trebuchet MS" w:hAnsi="Trebuchet MS"/>
                        <w:color w:val="231F20"/>
                        <w:w w:val="95"/>
                        <w:sz w:val="19"/>
                      </w:rPr>
                      <w:t>нажей.</w:t>
                    </w:r>
                    <w:r>
                      <w:rPr>
                        <w:rFonts w:ascii="Trebuchet MS" w:hAnsi="Trebuchet MS"/>
                        <w:color w:val="231F20"/>
                        <w:spacing w:val="-12"/>
                        <w:w w:val="95"/>
                        <w:sz w:val="19"/>
                      </w:rPr>
                      <w:t> </w:t>
                    </w:r>
                    <w:r>
                      <w:rPr>
                        <w:rFonts w:ascii="Trebuchet MS" w:hAnsi="Trebuchet MS"/>
                        <w:color w:val="231F20"/>
                        <w:w w:val="95"/>
                        <w:sz w:val="19"/>
                      </w:rPr>
                      <w:t>Какие</w:t>
                    </w:r>
                    <w:r>
                      <w:rPr>
                        <w:rFonts w:ascii="Trebuchet MS" w:hAnsi="Trebuchet MS"/>
                        <w:color w:val="231F20"/>
                        <w:spacing w:val="-11"/>
                        <w:w w:val="95"/>
                        <w:sz w:val="19"/>
                      </w:rPr>
                      <w:t> </w:t>
                    </w:r>
                    <w:r>
                      <w:rPr>
                        <w:rFonts w:ascii="Trebuchet MS" w:hAnsi="Trebuchet MS"/>
                        <w:color w:val="231F20"/>
                        <w:w w:val="95"/>
                        <w:sz w:val="19"/>
                      </w:rPr>
                      <w:t>должности</w:t>
                    </w:r>
                    <w:r>
                      <w:rPr>
                        <w:rFonts w:ascii="Trebuchet MS" w:hAnsi="Trebuchet MS"/>
                        <w:color w:val="231F20"/>
                        <w:spacing w:val="-12"/>
                        <w:w w:val="95"/>
                        <w:sz w:val="19"/>
                      </w:rPr>
                      <w:t> </w:t>
                    </w:r>
                    <w:r>
                      <w:rPr>
                        <w:rFonts w:ascii="Trebuchet MS" w:hAnsi="Trebuchet MS"/>
                        <w:color w:val="231F20"/>
                        <w:w w:val="95"/>
                        <w:sz w:val="19"/>
                      </w:rPr>
                      <w:t>в</w:t>
                    </w:r>
                    <w:r>
                      <w:rPr>
                        <w:rFonts w:ascii="Trebuchet MS" w:hAnsi="Trebuchet MS"/>
                        <w:color w:val="231F20"/>
                        <w:spacing w:val="-11"/>
                        <w:w w:val="95"/>
                        <w:sz w:val="19"/>
                      </w:rPr>
                      <w:t> </w:t>
                    </w:r>
                    <w:r>
                      <w:rPr>
                        <w:rFonts w:ascii="Trebuchet MS" w:hAnsi="Trebuchet MS"/>
                        <w:color w:val="231F20"/>
                        <w:w w:val="95"/>
                        <w:sz w:val="19"/>
                      </w:rPr>
                      <w:t>одно</w:t>
                    </w:r>
                    <w:r>
                      <w:rPr>
                        <w:rFonts w:ascii="Trebuchet MS" w:hAnsi="Trebuchet MS"/>
                        <w:color w:val="231F20"/>
                        <w:spacing w:val="-12"/>
                        <w:w w:val="95"/>
                        <w:sz w:val="19"/>
                      </w:rPr>
                      <w:t> </w:t>
                    </w:r>
                    <w:r>
                      <w:rPr>
                        <w:rFonts w:ascii="Trebuchet MS" w:hAnsi="Trebuchet MS"/>
                        <w:color w:val="231F20"/>
                        <w:w w:val="95"/>
                        <w:sz w:val="19"/>
                      </w:rPr>
                      <w:t>и</w:t>
                    </w:r>
                    <w:r>
                      <w:rPr>
                        <w:rFonts w:ascii="Trebuchet MS" w:hAnsi="Trebuchet MS"/>
                        <w:color w:val="231F20"/>
                        <w:spacing w:val="-11"/>
                        <w:w w:val="95"/>
                        <w:sz w:val="19"/>
                      </w:rPr>
                      <w:t> </w:t>
                    </w:r>
                    <w:r>
                      <w:rPr>
                        <w:rFonts w:ascii="Trebuchet MS" w:hAnsi="Trebuchet MS"/>
                        <w:color w:val="231F20"/>
                        <w:w w:val="95"/>
                        <w:sz w:val="19"/>
                      </w:rPr>
                      <w:t>то</w:t>
                    </w:r>
                    <w:r>
                      <w:rPr>
                        <w:rFonts w:ascii="Trebuchet MS" w:hAnsi="Trebuchet MS"/>
                        <w:color w:val="231F20"/>
                        <w:spacing w:val="-12"/>
                        <w:w w:val="95"/>
                        <w:sz w:val="19"/>
                      </w:rPr>
                      <w:t> </w:t>
                    </w:r>
                    <w:r>
                      <w:rPr>
                        <w:rFonts w:ascii="Trebuchet MS" w:hAnsi="Trebuchet MS"/>
                        <w:color w:val="231F20"/>
                        <w:w w:val="95"/>
                        <w:sz w:val="19"/>
                      </w:rPr>
                      <w:t>же</w:t>
                    </w:r>
                    <w:r>
                      <w:rPr>
                        <w:rFonts w:ascii="Trebuchet MS" w:hAnsi="Trebuchet MS"/>
                        <w:color w:val="231F20"/>
                        <w:spacing w:val="-11"/>
                        <w:w w:val="95"/>
                        <w:sz w:val="19"/>
                      </w:rPr>
                      <w:t> </w:t>
                    </w:r>
                    <w:r>
                      <w:rPr>
                        <w:rFonts w:ascii="Trebuchet MS" w:hAnsi="Trebuchet MS"/>
                        <w:color w:val="231F20"/>
                        <w:w w:val="95"/>
                        <w:sz w:val="19"/>
                      </w:rPr>
                      <w:t>вре- </w:t>
                    </w:r>
                    <w:r>
                      <w:rPr>
                        <w:rFonts w:ascii="Trebuchet MS" w:hAnsi="Trebuchet MS"/>
                        <w:color w:val="231F20"/>
                        <w:sz w:val="19"/>
                      </w:rPr>
                      <w:t>мя они занимали? Какое событие может быть</w:t>
                    </w:r>
                    <w:r>
                      <w:rPr>
                        <w:rFonts w:ascii="Trebuchet MS" w:hAnsi="Trebuchet MS"/>
                        <w:color w:val="231F20"/>
                        <w:spacing w:val="-10"/>
                        <w:sz w:val="19"/>
                      </w:rPr>
                      <w:t> </w:t>
                    </w:r>
                    <w:r>
                      <w:rPr>
                        <w:rFonts w:ascii="Trebuchet MS" w:hAnsi="Trebuchet MS"/>
                        <w:color w:val="231F20"/>
                        <w:sz w:val="19"/>
                      </w:rPr>
                      <w:t>зашифровано</w:t>
                    </w:r>
                    <w:r>
                      <w:rPr>
                        <w:rFonts w:ascii="Trebuchet MS" w:hAnsi="Trebuchet MS"/>
                        <w:color w:val="231F20"/>
                        <w:spacing w:val="-10"/>
                        <w:sz w:val="19"/>
                      </w:rPr>
                      <w:t> </w:t>
                    </w:r>
                    <w:r>
                      <w:rPr>
                        <w:rFonts w:ascii="Trebuchet MS" w:hAnsi="Trebuchet MS"/>
                        <w:color w:val="231F20"/>
                        <w:sz w:val="19"/>
                      </w:rPr>
                      <w:t>в</w:t>
                    </w:r>
                    <w:r>
                      <w:rPr>
                        <w:rFonts w:ascii="Trebuchet MS" w:hAnsi="Trebuchet MS"/>
                        <w:color w:val="231F20"/>
                        <w:spacing w:val="-10"/>
                        <w:sz w:val="19"/>
                      </w:rPr>
                      <w:t> </w:t>
                    </w:r>
                    <w:r>
                      <w:rPr>
                        <w:rFonts w:ascii="Trebuchet MS" w:hAnsi="Trebuchet MS"/>
                        <w:color w:val="231F20"/>
                        <w:sz w:val="19"/>
                      </w:rPr>
                      <w:t>этой</w:t>
                    </w:r>
                    <w:r>
                      <w:rPr>
                        <w:rFonts w:ascii="Trebuchet MS" w:hAnsi="Trebuchet MS"/>
                        <w:color w:val="231F20"/>
                        <w:spacing w:val="-10"/>
                        <w:sz w:val="19"/>
                      </w:rPr>
                      <w:t> </w:t>
                    </w:r>
                    <w:r>
                      <w:rPr>
                        <w:rFonts w:ascii="Trebuchet MS" w:hAnsi="Trebuchet MS"/>
                        <w:color w:val="231F20"/>
                        <w:sz w:val="19"/>
                      </w:rPr>
                      <w:t>сценке?</w:t>
                    </w:r>
                    <w:r>
                      <w:rPr>
                        <w:rFonts w:ascii="Trebuchet MS" w:hAnsi="Trebuchet MS"/>
                        <w:color w:val="231F20"/>
                        <w:spacing w:val="-10"/>
                        <w:sz w:val="19"/>
                      </w:rPr>
                      <w:t> </w:t>
                    </w:r>
                    <w:r>
                      <w:rPr>
                        <w:rFonts w:ascii="Trebuchet MS" w:hAnsi="Trebuchet MS"/>
                        <w:color w:val="231F20"/>
                        <w:sz w:val="19"/>
                      </w:rPr>
                      <w:t>В</w:t>
                    </w:r>
                    <w:r>
                      <w:rPr>
                        <w:rFonts w:ascii="Trebuchet MS" w:hAnsi="Trebuchet MS"/>
                        <w:color w:val="231F20"/>
                        <w:spacing w:val="-10"/>
                        <w:sz w:val="19"/>
                      </w:rPr>
                      <w:t> </w:t>
                    </w:r>
                    <w:r>
                      <w:rPr>
                        <w:rFonts w:ascii="Trebuchet MS" w:hAnsi="Trebuchet MS"/>
                        <w:color w:val="231F20"/>
                        <w:sz w:val="19"/>
                      </w:rPr>
                      <w:t>каком </w:t>
                    </w:r>
                    <w:r>
                      <w:rPr>
                        <w:rFonts w:ascii="Trebuchet MS" w:hAnsi="Trebuchet MS"/>
                        <w:color w:val="231F20"/>
                        <w:spacing w:val="-2"/>
                        <w:w w:val="95"/>
                        <w:sz w:val="19"/>
                      </w:rPr>
                      <w:t>году</w:t>
                    </w:r>
                    <w:r>
                      <w:rPr>
                        <w:rFonts w:ascii="Trebuchet MS" w:hAnsi="Trebuchet MS"/>
                        <w:color w:val="231F20"/>
                        <w:spacing w:val="-4"/>
                        <w:sz w:val="19"/>
                      </w:rPr>
                      <w:t> </w:t>
                    </w:r>
                    <w:r>
                      <w:rPr>
                        <w:rFonts w:ascii="Trebuchet MS" w:hAnsi="Trebuchet MS"/>
                        <w:color w:val="231F20"/>
                        <w:spacing w:val="-2"/>
                        <w:w w:val="95"/>
                        <w:sz w:val="19"/>
                      </w:rPr>
                      <w:t>могла</w:t>
                    </w:r>
                    <w:r>
                      <w:rPr>
                        <w:rFonts w:ascii="Trebuchet MS" w:hAnsi="Trebuchet MS"/>
                        <w:color w:val="231F20"/>
                        <w:spacing w:val="-4"/>
                        <w:sz w:val="19"/>
                      </w:rPr>
                      <w:t> </w:t>
                    </w:r>
                    <w:r>
                      <w:rPr>
                        <w:rFonts w:ascii="Trebuchet MS" w:hAnsi="Trebuchet MS"/>
                        <w:color w:val="231F20"/>
                        <w:spacing w:val="-2"/>
                        <w:w w:val="95"/>
                        <w:sz w:val="19"/>
                      </w:rPr>
                      <w:t>происходить</w:t>
                    </w:r>
                    <w:r>
                      <w:rPr>
                        <w:rFonts w:ascii="Trebuchet MS" w:hAnsi="Trebuchet MS"/>
                        <w:color w:val="231F20"/>
                        <w:spacing w:val="-4"/>
                        <w:sz w:val="19"/>
                      </w:rPr>
                      <w:t> </w:t>
                    </w:r>
                    <w:r>
                      <w:rPr>
                        <w:rFonts w:ascii="Trebuchet MS" w:hAnsi="Trebuchet MS"/>
                        <w:color w:val="231F20"/>
                        <w:spacing w:val="-2"/>
                        <w:w w:val="95"/>
                        <w:sz w:val="19"/>
                      </w:rPr>
                      <w:t>изображённая</w:t>
                    </w:r>
                    <w:r>
                      <w:rPr>
                        <w:rFonts w:ascii="Trebuchet MS" w:hAnsi="Trebuchet MS"/>
                        <w:color w:val="231F20"/>
                        <w:spacing w:val="-4"/>
                        <w:sz w:val="19"/>
                      </w:rPr>
                      <w:t> </w:t>
                    </w:r>
                    <w:r>
                      <w:rPr>
                        <w:rFonts w:ascii="Trebuchet MS" w:hAnsi="Trebuchet MS"/>
                        <w:color w:val="231F20"/>
                        <w:spacing w:val="-2"/>
                        <w:w w:val="95"/>
                        <w:sz w:val="19"/>
                      </w:rPr>
                      <w:t>здесь</w:t>
                    </w:r>
                  </w:p>
                  <w:p>
                    <w:pPr>
                      <w:spacing w:line="214" w:lineRule="exact" w:before="0"/>
                      <w:ind w:left="516" w:right="0" w:firstLine="0"/>
                      <w:jc w:val="left"/>
                      <w:rPr>
                        <w:rFonts w:ascii="Trebuchet MS" w:hAnsi="Trebuchet MS"/>
                        <w:sz w:val="19"/>
                      </w:rPr>
                    </w:pPr>
                    <w:r>
                      <w:rPr>
                        <w:rFonts w:ascii="Trebuchet MS" w:hAnsi="Trebuchet MS"/>
                        <w:color w:val="231F20"/>
                        <w:spacing w:val="-2"/>
                        <w:w w:val="105"/>
                        <w:sz w:val="19"/>
                      </w:rPr>
                      <w:t>«игра»?</w:t>
                    </w:r>
                  </w:p>
                </w:txbxContent>
              </v:textbox>
              <w10:wrap type="none"/>
            </v:shape>
            <w10:wrap type="topAndBottom"/>
          </v:group>
        </w:pict>
      </w:r>
    </w:p>
    <w:p>
      <w:pPr>
        <w:pStyle w:val="BodyText"/>
        <w:spacing w:before="6"/>
        <w:rPr>
          <w:sz w:val="7"/>
        </w:rPr>
      </w:pPr>
    </w:p>
    <w:p>
      <w:pPr>
        <w:pStyle w:val="BodyText"/>
        <w:spacing w:line="225" w:lineRule="auto" w:before="110"/>
        <w:ind w:left="893" w:right="1195"/>
        <w:jc w:val="both"/>
      </w:pPr>
      <w:r>
        <w:rPr>
          <w:color w:val="231F20"/>
        </w:rPr>
        <w:t>около 50 тыс. человек. Социалисты объединялись с радикалами и республи- канцами. События на Сицилии отозвались и в других частях Италии, где на улицы вышли недовольные рабочие. Восстания были жестоко подавлены вла- стями. Вводились чрезвычайные меры по охране порядка, рабочие </w:t>
      </w:r>
      <w:r>
        <w:rPr>
          <w:color w:val="231F20"/>
        </w:rPr>
        <w:t>организа- ции распускались.</w:t>
      </w:r>
    </w:p>
    <w:p>
      <w:pPr>
        <w:pStyle w:val="BodyText"/>
        <w:spacing w:line="225" w:lineRule="auto"/>
        <w:ind w:left="893" w:right="1195" w:firstLine="340"/>
        <w:jc w:val="both"/>
      </w:pPr>
      <w:r>
        <w:rPr>
          <w:color w:val="231F20"/>
        </w:rPr>
        <w:t>Развязанная</w:t>
      </w:r>
      <w:r>
        <w:rPr>
          <w:color w:val="231F20"/>
          <w:spacing w:val="-11"/>
        </w:rPr>
        <w:t> </w:t>
      </w:r>
      <w:r>
        <w:rPr>
          <w:color w:val="231F20"/>
        </w:rPr>
        <w:t>в</w:t>
      </w:r>
      <w:r>
        <w:rPr>
          <w:color w:val="231F20"/>
          <w:spacing w:val="-11"/>
        </w:rPr>
        <w:t> </w:t>
      </w:r>
      <w:r>
        <w:rPr>
          <w:color w:val="231F20"/>
        </w:rPr>
        <w:t>разгар</w:t>
      </w:r>
      <w:r>
        <w:rPr>
          <w:color w:val="231F20"/>
          <w:spacing w:val="-11"/>
        </w:rPr>
        <w:t> </w:t>
      </w:r>
      <w:r>
        <w:rPr>
          <w:color w:val="231F20"/>
        </w:rPr>
        <w:t>волнений</w:t>
      </w:r>
      <w:r>
        <w:rPr>
          <w:color w:val="231F20"/>
          <w:spacing w:val="-11"/>
        </w:rPr>
        <w:t> </w:t>
      </w:r>
      <w:r>
        <w:rPr>
          <w:color w:val="231F20"/>
        </w:rPr>
        <w:t>война</w:t>
      </w:r>
      <w:r>
        <w:rPr>
          <w:color w:val="231F20"/>
          <w:spacing w:val="-11"/>
        </w:rPr>
        <w:t> </w:t>
      </w:r>
      <w:r>
        <w:rPr>
          <w:color w:val="231F20"/>
        </w:rPr>
        <w:t>против</w:t>
      </w:r>
      <w:r>
        <w:rPr>
          <w:color w:val="231F20"/>
          <w:spacing w:val="-11"/>
        </w:rPr>
        <w:t> </w:t>
      </w:r>
      <w:r>
        <w:rPr>
          <w:color w:val="231F20"/>
        </w:rPr>
        <w:t>Эфиопии</w:t>
      </w:r>
      <w:r>
        <w:rPr>
          <w:color w:val="231F20"/>
          <w:spacing w:val="-11"/>
        </w:rPr>
        <w:t> </w:t>
      </w:r>
      <w:r>
        <w:rPr>
          <w:color w:val="231F20"/>
        </w:rPr>
        <w:t>(1895—1896)</w:t>
      </w:r>
      <w:r>
        <w:rPr>
          <w:color w:val="231F20"/>
          <w:spacing w:val="-11"/>
        </w:rPr>
        <w:t> </w:t>
      </w:r>
      <w:r>
        <w:rPr>
          <w:color w:val="231F20"/>
        </w:rPr>
        <w:t>завер- шилась</w:t>
      </w:r>
      <w:r>
        <w:rPr>
          <w:color w:val="231F20"/>
          <w:spacing w:val="34"/>
        </w:rPr>
        <w:t> </w:t>
      </w:r>
      <w:r>
        <w:rPr>
          <w:color w:val="231F20"/>
        </w:rPr>
        <w:t>поражением</w:t>
      </w:r>
      <w:r>
        <w:rPr>
          <w:color w:val="231F20"/>
          <w:spacing w:val="34"/>
        </w:rPr>
        <w:t> </w:t>
      </w:r>
      <w:r>
        <w:rPr>
          <w:color w:val="231F20"/>
        </w:rPr>
        <w:t>Италии.</w:t>
      </w:r>
      <w:r>
        <w:rPr>
          <w:color w:val="231F20"/>
          <w:spacing w:val="34"/>
        </w:rPr>
        <w:t> </w:t>
      </w:r>
      <w:r>
        <w:rPr>
          <w:color w:val="231F20"/>
        </w:rPr>
        <w:t>В</w:t>
      </w:r>
      <w:r>
        <w:rPr>
          <w:color w:val="231F20"/>
          <w:spacing w:val="34"/>
        </w:rPr>
        <w:t> </w:t>
      </w:r>
      <w:r>
        <w:rPr>
          <w:color w:val="231F20"/>
        </w:rPr>
        <w:t>1896</w:t>
      </w:r>
      <w:r>
        <w:rPr>
          <w:color w:val="231F20"/>
          <w:spacing w:val="34"/>
        </w:rPr>
        <w:t> </w:t>
      </w:r>
      <w:r>
        <w:rPr>
          <w:color w:val="231F20"/>
        </w:rPr>
        <w:t>г.</w:t>
      </w:r>
      <w:r>
        <w:rPr>
          <w:color w:val="231F20"/>
          <w:spacing w:val="34"/>
        </w:rPr>
        <w:t> </w:t>
      </w:r>
      <w:r>
        <w:rPr>
          <w:color w:val="231F20"/>
        </w:rPr>
        <w:t>Криспи</w:t>
      </w:r>
      <w:r>
        <w:rPr>
          <w:color w:val="231F20"/>
          <w:spacing w:val="34"/>
        </w:rPr>
        <w:t> </w:t>
      </w:r>
      <w:r>
        <w:rPr>
          <w:color w:val="231F20"/>
        </w:rPr>
        <w:t>ушёл</w:t>
      </w:r>
      <w:r>
        <w:rPr>
          <w:color w:val="231F20"/>
          <w:spacing w:val="34"/>
        </w:rPr>
        <w:t> </w:t>
      </w:r>
      <w:r>
        <w:rPr>
          <w:color w:val="231F20"/>
        </w:rPr>
        <w:t>в</w:t>
      </w:r>
      <w:r>
        <w:rPr>
          <w:color w:val="231F20"/>
          <w:spacing w:val="34"/>
        </w:rPr>
        <w:t> </w:t>
      </w:r>
      <w:r>
        <w:rPr>
          <w:color w:val="231F20"/>
        </w:rPr>
        <w:t>отставку,</w:t>
      </w:r>
      <w:r>
        <w:rPr>
          <w:color w:val="231F20"/>
          <w:spacing w:val="34"/>
        </w:rPr>
        <w:t> </w:t>
      </w:r>
      <w:r>
        <w:rPr>
          <w:color w:val="231F20"/>
        </w:rPr>
        <w:t>но</w:t>
      </w:r>
      <w:r>
        <w:rPr>
          <w:color w:val="231F20"/>
          <w:spacing w:val="34"/>
        </w:rPr>
        <w:t> </w:t>
      </w:r>
      <w:r>
        <w:rPr>
          <w:color w:val="231F20"/>
        </w:rPr>
        <w:t>кризис в политике и экономике усилился.</w:t>
      </w:r>
    </w:p>
    <w:p>
      <w:pPr>
        <w:pStyle w:val="ListParagraph"/>
        <w:numPr>
          <w:ilvl w:val="0"/>
          <w:numId w:val="77"/>
        </w:numPr>
        <w:tabs>
          <w:tab w:pos="1233" w:val="left" w:leader="none"/>
          <w:tab w:pos="1234" w:val="left" w:leader="none"/>
        </w:tabs>
        <w:spacing w:line="240" w:lineRule="auto" w:before="104" w:after="0"/>
        <w:ind w:left="1233" w:right="0" w:hanging="341"/>
        <w:jc w:val="left"/>
        <w:rPr>
          <w:sz w:val="19"/>
        </w:rPr>
      </w:pPr>
      <w:r>
        <w:rPr>
          <w:color w:val="231F20"/>
          <w:spacing w:val="-2"/>
          <w:sz w:val="19"/>
        </w:rPr>
        <w:t>Каким</w:t>
      </w:r>
      <w:r>
        <w:rPr>
          <w:color w:val="231F20"/>
          <w:spacing w:val="-8"/>
          <w:sz w:val="19"/>
        </w:rPr>
        <w:t> </w:t>
      </w:r>
      <w:r>
        <w:rPr>
          <w:color w:val="231F20"/>
          <w:spacing w:val="-2"/>
          <w:sz w:val="19"/>
        </w:rPr>
        <w:t>было</w:t>
      </w:r>
      <w:r>
        <w:rPr>
          <w:color w:val="231F20"/>
          <w:spacing w:val="-5"/>
          <w:sz w:val="19"/>
        </w:rPr>
        <w:t> </w:t>
      </w:r>
      <w:r>
        <w:rPr>
          <w:color w:val="231F20"/>
          <w:spacing w:val="-2"/>
          <w:sz w:val="19"/>
        </w:rPr>
        <w:t>положение</w:t>
      </w:r>
      <w:r>
        <w:rPr>
          <w:color w:val="231F20"/>
          <w:spacing w:val="-5"/>
          <w:sz w:val="19"/>
        </w:rPr>
        <w:t> </w:t>
      </w:r>
      <w:r>
        <w:rPr>
          <w:color w:val="231F20"/>
          <w:spacing w:val="-2"/>
          <w:sz w:val="19"/>
        </w:rPr>
        <w:t>крестьян</w:t>
      </w:r>
      <w:r>
        <w:rPr>
          <w:color w:val="231F20"/>
          <w:spacing w:val="-5"/>
          <w:sz w:val="19"/>
        </w:rPr>
        <w:t> </w:t>
      </w:r>
      <w:r>
        <w:rPr>
          <w:color w:val="231F20"/>
          <w:spacing w:val="-2"/>
          <w:sz w:val="19"/>
        </w:rPr>
        <w:t>и</w:t>
      </w:r>
      <w:r>
        <w:rPr>
          <w:color w:val="231F20"/>
          <w:spacing w:val="-5"/>
          <w:sz w:val="19"/>
        </w:rPr>
        <w:t> </w:t>
      </w:r>
      <w:r>
        <w:rPr>
          <w:color w:val="231F20"/>
          <w:spacing w:val="-2"/>
          <w:sz w:val="19"/>
        </w:rPr>
        <w:t>рабочих</w:t>
      </w:r>
      <w:r>
        <w:rPr>
          <w:color w:val="231F20"/>
          <w:spacing w:val="-5"/>
          <w:sz w:val="19"/>
        </w:rPr>
        <w:t> </w:t>
      </w:r>
      <w:r>
        <w:rPr>
          <w:color w:val="231F20"/>
          <w:spacing w:val="-2"/>
          <w:sz w:val="19"/>
        </w:rPr>
        <w:t>на</w:t>
      </w:r>
      <w:r>
        <w:rPr>
          <w:color w:val="231F20"/>
          <w:spacing w:val="-5"/>
          <w:sz w:val="19"/>
        </w:rPr>
        <w:t> </w:t>
      </w:r>
      <w:r>
        <w:rPr>
          <w:color w:val="231F20"/>
          <w:spacing w:val="-2"/>
          <w:sz w:val="19"/>
        </w:rPr>
        <w:t>юге</w:t>
      </w:r>
      <w:r>
        <w:rPr>
          <w:color w:val="231F20"/>
          <w:spacing w:val="-5"/>
          <w:sz w:val="19"/>
        </w:rPr>
        <w:t> </w:t>
      </w:r>
      <w:r>
        <w:rPr>
          <w:color w:val="231F20"/>
          <w:spacing w:val="-2"/>
          <w:sz w:val="19"/>
        </w:rPr>
        <w:t>Италии?</w:t>
      </w:r>
    </w:p>
    <w:p>
      <w:pPr>
        <w:pStyle w:val="BodyText"/>
        <w:spacing w:before="4"/>
        <w:rPr>
          <w:rFonts w:ascii="Trebuchet MS"/>
          <w:sz w:val="24"/>
        </w:rPr>
      </w:pPr>
    </w:p>
    <w:p>
      <w:pPr>
        <w:pStyle w:val="BodyText"/>
        <w:spacing w:line="220" w:lineRule="auto"/>
        <w:ind w:left="893" w:right="1194" w:hanging="1"/>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«Эра Джолитти». </w:t>
      </w:r>
      <w:r>
        <w:rPr>
          <w:color w:val="231F20"/>
        </w:rPr>
        <w:t>В 1900 г. в результате анархистского покушения был убит король Умберто I. Его сын, король Виктор Эммануил III, был вынужден сфор- мировать в 1901 г. либеральное правительство. В Италии началась «эра Джо- литти» (</w:t>
      </w:r>
      <w:r>
        <w:rPr>
          <w:rFonts w:ascii="Book Antiqua" w:hAnsi="Book Antiqua"/>
          <w:b/>
          <w:color w:val="231F20"/>
        </w:rPr>
        <w:t>1903—1914</w:t>
      </w:r>
      <w:r>
        <w:rPr>
          <w:color w:val="231F20"/>
        </w:rPr>
        <w:t>), названная так по фамилии премьер-министра </w:t>
      </w:r>
      <w:r>
        <w:rPr>
          <w:rFonts w:ascii="Book Antiqua" w:hAnsi="Book Antiqua"/>
          <w:b/>
          <w:i/>
          <w:color w:val="231F20"/>
        </w:rPr>
        <w:t>Дж. Джо-</w:t>
      </w:r>
      <w:r>
        <w:rPr>
          <w:rFonts w:ascii="Book Antiqua" w:hAnsi="Book Antiqua"/>
          <w:b/>
          <w:i/>
          <w:color w:val="231F20"/>
        </w:rPr>
        <w:t> литти</w:t>
      </w:r>
      <w:r>
        <w:rPr>
          <w:color w:val="231F20"/>
        </w:rPr>
        <w:t>.</w:t>
      </w:r>
      <w:r>
        <w:rPr>
          <w:color w:val="231F20"/>
          <w:spacing w:val="-4"/>
        </w:rPr>
        <w:t> </w:t>
      </w:r>
      <w:r>
        <w:rPr>
          <w:color w:val="231F20"/>
        </w:rPr>
        <w:t>Он</w:t>
      </w:r>
      <w:r>
        <w:rPr>
          <w:color w:val="231F20"/>
          <w:spacing w:val="-4"/>
        </w:rPr>
        <w:t> </w:t>
      </w:r>
      <w:r>
        <w:rPr>
          <w:color w:val="231F20"/>
        </w:rPr>
        <w:t>возглавлял</w:t>
      </w:r>
      <w:r>
        <w:rPr>
          <w:color w:val="231F20"/>
          <w:spacing w:val="-4"/>
        </w:rPr>
        <w:t> </w:t>
      </w:r>
      <w:r>
        <w:rPr>
          <w:color w:val="231F20"/>
        </w:rPr>
        <w:t>итальянское</w:t>
      </w:r>
      <w:r>
        <w:rPr>
          <w:color w:val="231F20"/>
          <w:spacing w:val="-4"/>
        </w:rPr>
        <w:t> </w:t>
      </w:r>
      <w:r>
        <w:rPr>
          <w:color w:val="231F20"/>
        </w:rPr>
        <w:t>правительство</w:t>
      </w:r>
      <w:r>
        <w:rPr>
          <w:color w:val="231F20"/>
          <w:spacing w:val="-4"/>
        </w:rPr>
        <w:t> </w:t>
      </w:r>
      <w:r>
        <w:rPr>
          <w:color w:val="231F20"/>
        </w:rPr>
        <w:t>с</w:t>
      </w:r>
      <w:r>
        <w:rPr>
          <w:color w:val="231F20"/>
          <w:spacing w:val="-4"/>
        </w:rPr>
        <w:t> </w:t>
      </w:r>
      <w:r>
        <w:rPr>
          <w:color w:val="231F20"/>
        </w:rPr>
        <w:t>небольшими</w:t>
      </w:r>
      <w:r>
        <w:rPr>
          <w:color w:val="231F20"/>
          <w:spacing w:val="-4"/>
        </w:rPr>
        <w:t> </w:t>
      </w:r>
      <w:r>
        <w:rPr>
          <w:color w:val="231F20"/>
        </w:rPr>
        <w:t>перерывами с</w:t>
      </w:r>
      <w:r>
        <w:rPr>
          <w:color w:val="231F20"/>
          <w:spacing w:val="-4"/>
        </w:rPr>
        <w:t> </w:t>
      </w:r>
      <w:r>
        <w:rPr>
          <w:color w:val="231F20"/>
        </w:rPr>
        <w:t>1903</w:t>
      </w:r>
      <w:r>
        <w:rPr>
          <w:color w:val="231F20"/>
          <w:spacing w:val="-4"/>
        </w:rPr>
        <w:t> </w:t>
      </w:r>
      <w:r>
        <w:rPr>
          <w:color w:val="231F20"/>
        </w:rPr>
        <w:t>по</w:t>
      </w:r>
      <w:r>
        <w:rPr>
          <w:color w:val="231F20"/>
          <w:spacing w:val="-4"/>
        </w:rPr>
        <w:t> </w:t>
      </w:r>
      <w:r>
        <w:rPr>
          <w:color w:val="231F20"/>
        </w:rPr>
        <w:t>1914</w:t>
      </w:r>
      <w:r>
        <w:rPr>
          <w:color w:val="231F20"/>
          <w:spacing w:val="-4"/>
        </w:rPr>
        <w:t> </w:t>
      </w:r>
      <w:r>
        <w:rPr>
          <w:color w:val="231F20"/>
        </w:rPr>
        <w:t>г.</w:t>
      </w:r>
      <w:r>
        <w:rPr>
          <w:color w:val="231F20"/>
          <w:spacing w:val="-4"/>
        </w:rPr>
        <w:t> </w:t>
      </w:r>
      <w:r>
        <w:rPr>
          <w:color w:val="231F20"/>
        </w:rPr>
        <w:t>и</w:t>
      </w:r>
      <w:r>
        <w:rPr>
          <w:color w:val="231F20"/>
          <w:spacing w:val="-4"/>
        </w:rPr>
        <w:t> </w:t>
      </w:r>
      <w:r>
        <w:rPr>
          <w:color w:val="231F20"/>
        </w:rPr>
        <w:t>предпринял</w:t>
      </w:r>
      <w:r>
        <w:rPr>
          <w:color w:val="231F20"/>
          <w:spacing w:val="-4"/>
        </w:rPr>
        <w:t> </w:t>
      </w:r>
      <w:r>
        <w:rPr>
          <w:color w:val="231F20"/>
        </w:rPr>
        <w:t>ряд</w:t>
      </w:r>
      <w:r>
        <w:rPr>
          <w:color w:val="231F20"/>
          <w:spacing w:val="-4"/>
        </w:rPr>
        <w:t> </w:t>
      </w:r>
      <w:r>
        <w:rPr>
          <w:color w:val="231F20"/>
        </w:rPr>
        <w:t>важных</w:t>
      </w:r>
      <w:r>
        <w:rPr>
          <w:color w:val="231F20"/>
          <w:spacing w:val="-4"/>
        </w:rPr>
        <w:t> </w:t>
      </w:r>
      <w:r>
        <w:rPr>
          <w:color w:val="231F20"/>
        </w:rPr>
        <w:t>либеральных</w:t>
      </w:r>
      <w:r>
        <w:rPr>
          <w:color w:val="231F20"/>
          <w:spacing w:val="-4"/>
        </w:rPr>
        <w:t> </w:t>
      </w:r>
      <w:r>
        <w:rPr>
          <w:color w:val="231F20"/>
        </w:rPr>
        <w:t>преобразований.</w:t>
      </w:r>
      <w:r>
        <w:rPr>
          <w:color w:val="231F20"/>
          <w:spacing w:val="-4"/>
        </w:rPr>
        <w:t> </w:t>
      </w:r>
      <w:r>
        <w:rPr>
          <w:color w:val="231F20"/>
        </w:rPr>
        <w:t>Его считали мастером компромиссов и переговоров, которые позволили снизить остроту противоречий в парламенте.</w:t>
      </w:r>
    </w:p>
    <w:p>
      <w:pPr>
        <w:pStyle w:val="BodyText"/>
        <w:spacing w:line="225" w:lineRule="auto"/>
        <w:ind w:left="893" w:right="3366" w:firstLine="340"/>
        <w:jc w:val="both"/>
      </w:pPr>
      <w:r>
        <w:rPr/>
        <w:pict>
          <v:group style="position:absolute;margin-left:343.002014pt;margin-top:.082771pt;width:113.8pt;height:159.65pt;mso-position-horizontal-relative:page;mso-position-vertical-relative:paragraph;z-index:16097280" id="docshapegroup3804" coordorigin="6860,2" coordsize="2276,3193">
            <v:shape style="position:absolute;left:6860;top:2564;width:2276;height:630" type="#_x0000_t75" id="docshape3805" stroked="false">
              <v:imagedata r:id="rId858" o:title=""/>
            </v:shape>
            <v:rect style="position:absolute;left:6922;top:2507;width:2155;height:624" id="docshape3806" filled="true" fillcolor="#ffffff" stroked="false">
              <v:fill type="solid"/>
            </v:rect>
            <v:shape style="position:absolute;left:6860;top:1;width:2276;height:2564" type="#_x0000_t75" id="docshape3807" stroked="false">
              <v:imagedata r:id="rId859" o:title=""/>
            </v:shape>
            <v:shape style="position:absolute;left:6922;top:64;width:2155;height:2438" type="#_x0000_t75" id="docshape3808" stroked="false">
              <v:imagedata r:id="rId860" o:title=""/>
            </v:shape>
            <v:rect style="position:absolute;left:6932;top:74;width:2135;height:2418" id="docshape3809" filled="false" stroked="true" strokeweight="1.0pt" strokecolor="#ffffff">
              <v:stroke dashstyle="solid"/>
            </v:rect>
            <v:shape style="position:absolute;left:6860;top:1;width:2276;height:3193" type="#_x0000_t202" id="docshape381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
                      <w:rPr>
                        <w:sz w:val="17"/>
                      </w:rPr>
                    </w:pPr>
                  </w:p>
                  <w:p>
                    <w:pPr>
                      <w:spacing w:line="222" w:lineRule="exact" w:before="0"/>
                      <w:ind w:left="176" w:right="0" w:firstLine="0"/>
                      <w:jc w:val="left"/>
                      <w:rPr>
                        <w:rFonts w:ascii="Calibri" w:hAnsi="Calibri"/>
                        <w:b/>
                        <w:sz w:val="19"/>
                      </w:rPr>
                    </w:pPr>
                    <w:r>
                      <w:rPr>
                        <w:rFonts w:ascii="Calibri" w:hAnsi="Calibri"/>
                        <w:b/>
                        <w:color w:val="231F20"/>
                        <w:w w:val="110"/>
                        <w:sz w:val="19"/>
                      </w:rPr>
                      <w:t>Дж.</w:t>
                    </w:r>
                    <w:r>
                      <w:rPr>
                        <w:rFonts w:ascii="Calibri" w:hAnsi="Calibri"/>
                        <w:b/>
                        <w:color w:val="231F20"/>
                        <w:spacing w:val="10"/>
                        <w:w w:val="110"/>
                        <w:sz w:val="19"/>
                      </w:rPr>
                      <w:t> </w:t>
                    </w:r>
                    <w:r>
                      <w:rPr>
                        <w:rFonts w:ascii="Calibri" w:hAnsi="Calibri"/>
                        <w:b/>
                        <w:color w:val="231F20"/>
                        <w:spacing w:val="-2"/>
                        <w:w w:val="110"/>
                        <w:sz w:val="19"/>
                      </w:rPr>
                      <w:t>Джолитти.</w:t>
                    </w:r>
                  </w:p>
                  <w:p>
                    <w:pPr>
                      <w:spacing w:line="211" w:lineRule="exact" w:before="0"/>
                      <w:ind w:left="176" w:right="0" w:firstLine="0"/>
                      <w:jc w:val="left"/>
                      <w:rPr>
                        <w:rFonts w:ascii="Trebuchet MS" w:hAnsi="Trebuchet MS"/>
                        <w:i/>
                        <w:sz w:val="19"/>
                      </w:rPr>
                    </w:pPr>
                    <w:r>
                      <w:rPr>
                        <w:rFonts w:ascii="Trebuchet MS" w:hAnsi="Trebuchet MS"/>
                        <w:i/>
                        <w:color w:val="231F20"/>
                        <w:sz w:val="19"/>
                      </w:rPr>
                      <w:t>1903</w:t>
                    </w:r>
                    <w:r>
                      <w:rPr>
                        <w:rFonts w:ascii="Trebuchet MS" w:hAnsi="Trebuchet MS"/>
                        <w:i/>
                        <w:color w:val="231F20"/>
                        <w:spacing w:val="-8"/>
                        <w:sz w:val="19"/>
                      </w:rPr>
                      <w:t> </w:t>
                    </w:r>
                    <w:r>
                      <w:rPr>
                        <w:rFonts w:ascii="Trebuchet MS" w:hAnsi="Trebuchet MS"/>
                        <w:i/>
                        <w:color w:val="231F20"/>
                        <w:spacing w:val="-5"/>
                        <w:sz w:val="19"/>
                      </w:rPr>
                      <w:t>г.</w:t>
                    </w:r>
                  </w:p>
                </w:txbxContent>
              </v:textbox>
              <w10:wrap type="none"/>
            </v:shape>
            <w10:wrap type="none"/>
          </v:group>
        </w:pict>
      </w:r>
      <w:r>
        <w:rPr>
          <w:color w:val="231F20"/>
        </w:rPr>
        <w:t>С</w:t>
      </w:r>
      <w:r>
        <w:rPr>
          <w:color w:val="231F20"/>
          <w:spacing w:val="-12"/>
        </w:rPr>
        <w:t> </w:t>
      </w:r>
      <w:r>
        <w:rPr>
          <w:color w:val="231F20"/>
        </w:rPr>
        <w:t>отменой</w:t>
      </w:r>
      <w:r>
        <w:rPr>
          <w:color w:val="231F20"/>
          <w:spacing w:val="-12"/>
        </w:rPr>
        <w:t> </w:t>
      </w:r>
      <w:r>
        <w:rPr>
          <w:color w:val="231F20"/>
        </w:rPr>
        <w:t>избирательного</w:t>
      </w:r>
      <w:r>
        <w:rPr>
          <w:color w:val="231F20"/>
          <w:spacing w:val="-12"/>
        </w:rPr>
        <w:t> </w:t>
      </w:r>
      <w:r>
        <w:rPr>
          <w:color w:val="231F20"/>
        </w:rPr>
        <w:t>ценза</w:t>
      </w:r>
      <w:r>
        <w:rPr>
          <w:color w:val="231F20"/>
          <w:spacing w:val="-12"/>
        </w:rPr>
        <w:t> </w:t>
      </w:r>
      <w:r>
        <w:rPr>
          <w:color w:val="231F20"/>
        </w:rPr>
        <w:t>Джолитти</w:t>
      </w:r>
      <w:r>
        <w:rPr>
          <w:color w:val="231F20"/>
          <w:spacing w:val="-12"/>
        </w:rPr>
        <w:t> </w:t>
      </w:r>
      <w:r>
        <w:rPr>
          <w:color w:val="231F20"/>
        </w:rPr>
        <w:t>ввёл</w:t>
      </w:r>
      <w:r>
        <w:rPr>
          <w:color w:val="231F20"/>
          <w:spacing w:val="-12"/>
        </w:rPr>
        <w:t> </w:t>
      </w:r>
      <w:r>
        <w:rPr>
          <w:color w:val="231F20"/>
        </w:rPr>
        <w:t>все- общее избирательное право. Были легализованы рабо- чие организации, а социалисты даже вошли в </w:t>
      </w:r>
      <w:r>
        <w:rPr>
          <w:color w:val="231F20"/>
        </w:rPr>
        <w:t>прави- тельство. Внедрение системы социальной защиты, под- держка частного предпринимательства, укрепление финансов, снижение зависимости от внешних займов усилили роль государства в социальной сфере и в эко- номике.</w:t>
      </w:r>
      <w:r>
        <w:rPr>
          <w:color w:val="231F20"/>
          <w:spacing w:val="40"/>
        </w:rPr>
        <w:t> </w:t>
      </w:r>
      <w:r>
        <w:rPr>
          <w:color w:val="231F20"/>
        </w:rPr>
        <w:t>Джолитти</w:t>
      </w:r>
      <w:r>
        <w:rPr>
          <w:color w:val="231F20"/>
          <w:spacing w:val="40"/>
        </w:rPr>
        <w:t> </w:t>
      </w:r>
      <w:r>
        <w:rPr>
          <w:color w:val="231F20"/>
        </w:rPr>
        <w:t>с</w:t>
      </w:r>
      <w:r>
        <w:rPr>
          <w:color w:val="231F20"/>
          <w:spacing w:val="40"/>
        </w:rPr>
        <w:t> </w:t>
      </w:r>
      <w:r>
        <w:rPr>
          <w:color w:val="231F20"/>
        </w:rPr>
        <w:t>большим</w:t>
      </w:r>
      <w:r>
        <w:rPr>
          <w:color w:val="231F20"/>
          <w:spacing w:val="40"/>
        </w:rPr>
        <w:t> </w:t>
      </w:r>
      <w:r>
        <w:rPr>
          <w:color w:val="231F20"/>
        </w:rPr>
        <w:t>вниманием</w:t>
      </w:r>
      <w:r>
        <w:rPr>
          <w:color w:val="231F20"/>
          <w:spacing w:val="40"/>
        </w:rPr>
        <w:t> </w:t>
      </w:r>
      <w:r>
        <w:rPr>
          <w:color w:val="231F20"/>
        </w:rPr>
        <w:t>относился</w:t>
      </w:r>
      <w:r>
        <w:rPr>
          <w:color w:val="231F20"/>
          <w:spacing w:val="80"/>
        </w:rPr>
        <w:t> </w:t>
      </w:r>
      <w:r>
        <w:rPr>
          <w:color w:val="231F20"/>
        </w:rPr>
        <w:t>к строительству дорог и портов, водоснабжению, разви- тию промышленности, </w:t>
      </w:r>
      <w:r>
        <w:rPr>
          <w:rFonts w:ascii="Book Antiqua" w:hAnsi="Book Antiqua"/>
          <w:i/>
          <w:color w:val="231F20"/>
        </w:rPr>
        <w:t>проблеме юга </w:t>
      </w:r>
      <w:r>
        <w:rPr>
          <w:color w:val="231F20"/>
        </w:rPr>
        <w:t>и усилению эко- номических связей между севером и югом Италии, рас- ширению внутреннего рынка.</w:t>
      </w:r>
    </w:p>
    <w:p>
      <w:pPr>
        <w:pStyle w:val="BodyText"/>
        <w:spacing w:line="225" w:lineRule="auto"/>
        <w:ind w:left="893" w:right="3366" w:firstLine="340"/>
        <w:jc w:val="both"/>
      </w:pPr>
      <w:r>
        <w:rPr>
          <w:color w:val="231F20"/>
        </w:rPr>
        <w:t>Несмотря</w:t>
      </w:r>
      <w:r>
        <w:rPr>
          <w:color w:val="231F20"/>
          <w:spacing w:val="-7"/>
        </w:rPr>
        <w:t> </w:t>
      </w:r>
      <w:r>
        <w:rPr>
          <w:color w:val="231F20"/>
        </w:rPr>
        <w:t>на</w:t>
      </w:r>
      <w:r>
        <w:rPr>
          <w:color w:val="231F20"/>
          <w:spacing w:val="-8"/>
        </w:rPr>
        <w:t> </w:t>
      </w:r>
      <w:r>
        <w:rPr>
          <w:color w:val="231F20"/>
        </w:rPr>
        <w:t>модернизацию</w:t>
      </w:r>
      <w:r>
        <w:rPr>
          <w:color w:val="231F20"/>
          <w:spacing w:val="-7"/>
        </w:rPr>
        <w:t> </w:t>
      </w:r>
      <w:r>
        <w:rPr>
          <w:color w:val="231F20"/>
        </w:rPr>
        <w:t>и</w:t>
      </w:r>
      <w:r>
        <w:rPr>
          <w:color w:val="231F20"/>
          <w:spacing w:val="-8"/>
        </w:rPr>
        <w:t> </w:t>
      </w:r>
      <w:r>
        <w:rPr>
          <w:color w:val="231F20"/>
        </w:rPr>
        <w:t>демократизацию</w:t>
      </w:r>
      <w:r>
        <w:rPr>
          <w:color w:val="231F20"/>
          <w:spacing w:val="-7"/>
        </w:rPr>
        <w:t> </w:t>
      </w:r>
      <w:r>
        <w:rPr>
          <w:color w:val="231F20"/>
        </w:rPr>
        <w:t>стра- </w:t>
      </w:r>
      <w:r>
        <w:rPr>
          <w:color w:val="231F20"/>
          <w:w w:val="95"/>
        </w:rPr>
        <w:t>ны</w:t>
      </w:r>
      <w:r>
        <w:rPr>
          <w:color w:val="231F20"/>
          <w:spacing w:val="16"/>
        </w:rPr>
        <w:t> </w:t>
      </w:r>
      <w:r>
        <w:rPr>
          <w:color w:val="231F20"/>
          <w:w w:val="95"/>
        </w:rPr>
        <w:t>в</w:t>
      </w:r>
      <w:r>
        <w:rPr>
          <w:color w:val="231F20"/>
          <w:spacing w:val="17"/>
        </w:rPr>
        <w:t> </w:t>
      </w:r>
      <w:r>
        <w:rPr>
          <w:color w:val="231F20"/>
          <w:w w:val="95"/>
        </w:rPr>
        <w:t>последние</w:t>
      </w:r>
      <w:r>
        <w:rPr>
          <w:color w:val="231F20"/>
          <w:spacing w:val="17"/>
        </w:rPr>
        <w:t> </w:t>
      </w:r>
      <w:r>
        <w:rPr>
          <w:color w:val="231F20"/>
          <w:w w:val="95"/>
        </w:rPr>
        <w:t>годы</w:t>
      </w:r>
      <w:r>
        <w:rPr>
          <w:color w:val="231F20"/>
          <w:spacing w:val="17"/>
        </w:rPr>
        <w:t> </w:t>
      </w:r>
      <w:r>
        <w:rPr>
          <w:color w:val="231F20"/>
          <w:w w:val="95"/>
        </w:rPr>
        <w:t>премьерства</w:t>
      </w:r>
      <w:r>
        <w:rPr>
          <w:color w:val="231F20"/>
          <w:spacing w:val="17"/>
        </w:rPr>
        <w:t> </w:t>
      </w:r>
      <w:r>
        <w:rPr>
          <w:color w:val="231F20"/>
          <w:w w:val="95"/>
        </w:rPr>
        <w:t>Джолитти</w:t>
      </w:r>
      <w:r>
        <w:rPr>
          <w:color w:val="231F20"/>
          <w:spacing w:val="17"/>
        </w:rPr>
        <w:t> </w:t>
      </w:r>
      <w:r>
        <w:rPr>
          <w:color w:val="231F20"/>
          <w:spacing w:val="-2"/>
          <w:w w:val="95"/>
        </w:rPr>
        <w:t>социальные</w:t>
      </w:r>
    </w:p>
    <w:p>
      <w:pPr>
        <w:spacing w:after="0" w:line="225" w:lineRule="auto"/>
        <w:jc w:val="both"/>
        <w:sectPr>
          <w:footerReference w:type="default" r:id="rId85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94944" id="docshapegroup3814" coordorigin="0,0" coordsize="10308,1441">
            <v:shape style="position:absolute;left:420;top:419;width:9468;height:1021" type="#_x0000_t75" id="docshape3815" stroked="false">
              <v:imagedata r:id="rId8" o:title=""/>
            </v:shape>
            <v:shape style="position:absolute;left:283;top:283;width:9605;height:420" id="docshape3816" coordorigin="283,283" coordsize="9605,420" path="m583,703l283,703m703,583l703,283m9888,583l9888,283e" filled="false" stroked="true" strokeweight="1.25pt" strokecolor="#ffffff">
              <v:path arrowok="t"/>
              <v:stroke dashstyle="solid"/>
            </v:shape>
            <v:shape style="position:absolute;left:283;top:283;width:9605;height:420" id="docshape3817"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818" coordorigin="0,0" coordsize="10308,420" path="m360,420l0,420m9948,420l10308,420m420,360l420,0m9888,360l9888,0e" filled="false" stroked="true" strokeweight=".25pt" strokecolor="#000000">
              <v:path arrowok="t"/>
              <v:stroke dashstyle="solid"/>
            </v:shape>
            <v:shape style="position:absolute;left:1213;top:1114;width:393;height:272" type="#_x0000_t202" id="docshape3819"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184</w:t>
                    </w:r>
                  </w:p>
                </w:txbxContent>
              </v:textbox>
              <w10:wrap type="none"/>
            </v:shape>
            <v:shape style="position:absolute;left:8282;top:1096;width:889;height:290" type="#_x0000_t202" id="docshape3820"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09881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0"/>
        <w:jc w:val="both"/>
      </w:pPr>
      <w:r>
        <w:rPr>
          <w:color w:val="231F20"/>
        </w:rPr>
        <w:t>и политические противоречия обострились. Его либеральная политика приве- ла</w:t>
      </w:r>
      <w:r>
        <w:rPr>
          <w:color w:val="231F20"/>
          <w:spacing w:val="-5"/>
        </w:rPr>
        <w:t> </w:t>
      </w:r>
      <w:r>
        <w:rPr>
          <w:color w:val="231F20"/>
        </w:rPr>
        <w:t>Итальянскую</w:t>
      </w:r>
      <w:r>
        <w:rPr>
          <w:color w:val="231F20"/>
          <w:spacing w:val="-5"/>
        </w:rPr>
        <w:t> </w:t>
      </w:r>
      <w:r>
        <w:rPr>
          <w:color w:val="231F20"/>
        </w:rPr>
        <w:t>социалистическую</w:t>
      </w:r>
      <w:r>
        <w:rPr>
          <w:color w:val="231F20"/>
          <w:spacing w:val="-5"/>
        </w:rPr>
        <w:t> </w:t>
      </w:r>
      <w:r>
        <w:rPr>
          <w:color w:val="231F20"/>
        </w:rPr>
        <w:t>партию</w:t>
      </w:r>
      <w:r>
        <w:rPr>
          <w:color w:val="231F20"/>
          <w:spacing w:val="-5"/>
        </w:rPr>
        <w:t> </w:t>
      </w:r>
      <w:r>
        <w:rPr>
          <w:color w:val="231F20"/>
        </w:rPr>
        <w:t>к</w:t>
      </w:r>
      <w:r>
        <w:rPr>
          <w:color w:val="231F20"/>
          <w:spacing w:val="-5"/>
        </w:rPr>
        <w:t> </w:t>
      </w:r>
      <w:r>
        <w:rPr>
          <w:color w:val="231F20"/>
        </w:rPr>
        <w:t>расколу</w:t>
      </w:r>
      <w:r>
        <w:rPr>
          <w:color w:val="231F20"/>
          <w:spacing w:val="-5"/>
        </w:rPr>
        <w:t> </w:t>
      </w:r>
      <w:r>
        <w:rPr>
          <w:color w:val="231F20"/>
        </w:rPr>
        <w:t>и</w:t>
      </w:r>
      <w:r>
        <w:rPr>
          <w:color w:val="231F20"/>
          <w:spacing w:val="-5"/>
        </w:rPr>
        <w:t> </w:t>
      </w:r>
      <w:r>
        <w:rPr>
          <w:color w:val="231F20"/>
        </w:rPr>
        <w:t>кризису.</w:t>
      </w:r>
      <w:r>
        <w:rPr>
          <w:color w:val="231F20"/>
          <w:spacing w:val="-5"/>
        </w:rPr>
        <w:t> </w:t>
      </w:r>
      <w:r>
        <w:rPr>
          <w:color w:val="231F20"/>
        </w:rPr>
        <w:t>Левые</w:t>
      </w:r>
      <w:r>
        <w:rPr>
          <w:color w:val="231F20"/>
          <w:spacing w:val="-5"/>
        </w:rPr>
        <w:t> </w:t>
      </w:r>
      <w:r>
        <w:rPr>
          <w:color w:val="231F20"/>
        </w:rPr>
        <w:t>социа- листы</w:t>
      </w:r>
      <w:r>
        <w:rPr>
          <w:color w:val="231F20"/>
          <w:spacing w:val="-6"/>
        </w:rPr>
        <w:t> </w:t>
      </w:r>
      <w:r>
        <w:rPr>
          <w:color w:val="231F20"/>
        </w:rPr>
        <w:t>выступали</w:t>
      </w:r>
      <w:r>
        <w:rPr>
          <w:color w:val="231F20"/>
          <w:spacing w:val="-6"/>
        </w:rPr>
        <w:t> </w:t>
      </w:r>
      <w:r>
        <w:rPr>
          <w:color w:val="231F20"/>
        </w:rPr>
        <w:t>против</w:t>
      </w:r>
      <w:r>
        <w:rPr>
          <w:color w:val="231F20"/>
          <w:spacing w:val="-6"/>
        </w:rPr>
        <w:t> </w:t>
      </w:r>
      <w:r>
        <w:rPr>
          <w:color w:val="231F20"/>
        </w:rPr>
        <w:t>сотрудничества</w:t>
      </w:r>
      <w:r>
        <w:rPr>
          <w:color w:val="231F20"/>
          <w:spacing w:val="-6"/>
        </w:rPr>
        <w:t> </w:t>
      </w:r>
      <w:r>
        <w:rPr>
          <w:color w:val="231F20"/>
        </w:rPr>
        <w:t>с</w:t>
      </w:r>
      <w:r>
        <w:rPr>
          <w:color w:val="231F20"/>
          <w:spacing w:val="-6"/>
        </w:rPr>
        <w:t> </w:t>
      </w:r>
      <w:r>
        <w:rPr>
          <w:color w:val="231F20"/>
        </w:rPr>
        <w:t>либеральной</w:t>
      </w:r>
      <w:r>
        <w:rPr>
          <w:color w:val="231F20"/>
          <w:spacing w:val="-6"/>
        </w:rPr>
        <w:t> </w:t>
      </w:r>
      <w:r>
        <w:rPr>
          <w:color w:val="231F20"/>
        </w:rPr>
        <w:t>буржуазией,</w:t>
      </w:r>
      <w:r>
        <w:rPr>
          <w:color w:val="231F20"/>
          <w:spacing w:val="-6"/>
        </w:rPr>
        <w:t> </w:t>
      </w:r>
      <w:r>
        <w:rPr>
          <w:color w:val="231F20"/>
        </w:rPr>
        <w:t>призыва- ли</w:t>
      </w:r>
      <w:r>
        <w:rPr>
          <w:color w:val="231F20"/>
          <w:spacing w:val="-10"/>
        </w:rPr>
        <w:t> </w:t>
      </w:r>
      <w:r>
        <w:rPr>
          <w:color w:val="231F20"/>
        </w:rPr>
        <w:t>рабочих</w:t>
      </w:r>
      <w:r>
        <w:rPr>
          <w:color w:val="231F20"/>
          <w:spacing w:val="-10"/>
        </w:rPr>
        <w:t> </w:t>
      </w:r>
      <w:r>
        <w:rPr>
          <w:color w:val="231F20"/>
        </w:rPr>
        <w:t>к</w:t>
      </w:r>
      <w:r>
        <w:rPr>
          <w:color w:val="231F20"/>
          <w:spacing w:val="-10"/>
        </w:rPr>
        <w:t> </w:t>
      </w:r>
      <w:r>
        <w:rPr>
          <w:color w:val="231F20"/>
        </w:rPr>
        <w:t>всеобщей</w:t>
      </w:r>
      <w:r>
        <w:rPr>
          <w:color w:val="231F20"/>
          <w:spacing w:val="-10"/>
        </w:rPr>
        <w:t> </w:t>
      </w:r>
      <w:r>
        <w:rPr>
          <w:color w:val="231F20"/>
        </w:rPr>
        <w:t>стачке</w:t>
      </w:r>
      <w:r>
        <w:rPr>
          <w:color w:val="231F20"/>
          <w:spacing w:val="-10"/>
        </w:rPr>
        <w:t> </w:t>
      </w:r>
      <w:r>
        <w:rPr>
          <w:color w:val="231F20"/>
        </w:rPr>
        <w:t>и</w:t>
      </w:r>
      <w:r>
        <w:rPr>
          <w:color w:val="231F20"/>
          <w:spacing w:val="-10"/>
        </w:rPr>
        <w:t> </w:t>
      </w:r>
      <w:r>
        <w:rPr>
          <w:color w:val="231F20"/>
        </w:rPr>
        <w:t>революции.</w:t>
      </w:r>
      <w:r>
        <w:rPr>
          <w:color w:val="231F20"/>
          <w:spacing w:val="-10"/>
        </w:rPr>
        <w:t> </w:t>
      </w:r>
      <w:r>
        <w:rPr>
          <w:color w:val="231F20"/>
        </w:rPr>
        <w:t>На</w:t>
      </w:r>
      <w:r>
        <w:rPr>
          <w:color w:val="231F20"/>
          <w:spacing w:val="-10"/>
        </w:rPr>
        <w:t> </w:t>
      </w:r>
      <w:r>
        <w:rPr>
          <w:color w:val="231F20"/>
        </w:rPr>
        <w:t>парламентских</w:t>
      </w:r>
      <w:r>
        <w:rPr>
          <w:color w:val="231F20"/>
          <w:spacing w:val="-10"/>
        </w:rPr>
        <w:t> </w:t>
      </w:r>
      <w:r>
        <w:rPr>
          <w:color w:val="231F20"/>
        </w:rPr>
        <w:t>выборах</w:t>
      </w:r>
      <w:r>
        <w:rPr>
          <w:color w:val="231F20"/>
          <w:spacing w:val="-10"/>
        </w:rPr>
        <w:t> </w:t>
      </w:r>
      <w:r>
        <w:rPr>
          <w:color w:val="231F20"/>
        </w:rPr>
        <w:t>1913</w:t>
      </w:r>
      <w:r>
        <w:rPr>
          <w:color w:val="231F20"/>
          <w:spacing w:val="-10"/>
        </w:rPr>
        <w:t> </w:t>
      </w:r>
      <w:r>
        <w:rPr>
          <w:color w:val="231F20"/>
        </w:rPr>
        <w:t>г. победу</w:t>
      </w:r>
      <w:r>
        <w:rPr>
          <w:color w:val="231F20"/>
          <w:spacing w:val="-2"/>
        </w:rPr>
        <w:t> </w:t>
      </w:r>
      <w:r>
        <w:rPr>
          <w:color w:val="231F20"/>
        </w:rPr>
        <w:t>одержали</w:t>
      </w:r>
      <w:r>
        <w:rPr>
          <w:color w:val="231F20"/>
          <w:spacing w:val="-2"/>
        </w:rPr>
        <w:t> </w:t>
      </w:r>
      <w:r>
        <w:rPr>
          <w:color w:val="231F20"/>
        </w:rPr>
        <w:t>«Правая»</w:t>
      </w:r>
      <w:r>
        <w:rPr>
          <w:color w:val="231F20"/>
          <w:spacing w:val="-2"/>
        </w:rPr>
        <w:t> </w:t>
      </w:r>
      <w:r>
        <w:rPr>
          <w:color w:val="231F20"/>
        </w:rPr>
        <w:t>и</w:t>
      </w:r>
      <w:r>
        <w:rPr>
          <w:color w:val="231F20"/>
          <w:spacing w:val="-2"/>
        </w:rPr>
        <w:t> </w:t>
      </w:r>
      <w:r>
        <w:rPr>
          <w:color w:val="231F20"/>
        </w:rPr>
        <w:t>«Левая»,</w:t>
      </w:r>
      <w:r>
        <w:rPr>
          <w:color w:val="231F20"/>
          <w:spacing w:val="-2"/>
        </w:rPr>
        <w:t> </w:t>
      </w:r>
      <w:r>
        <w:rPr>
          <w:color w:val="231F20"/>
        </w:rPr>
        <w:t>объединённые</w:t>
      </w:r>
      <w:r>
        <w:rPr>
          <w:color w:val="231F20"/>
          <w:spacing w:val="-2"/>
        </w:rPr>
        <w:t> </w:t>
      </w:r>
      <w:r>
        <w:rPr>
          <w:color w:val="231F20"/>
        </w:rPr>
        <w:t>в</w:t>
      </w:r>
      <w:r>
        <w:rPr>
          <w:color w:val="231F20"/>
          <w:spacing w:val="-2"/>
        </w:rPr>
        <w:t> </w:t>
      </w:r>
      <w:r>
        <w:rPr>
          <w:color w:val="231F20"/>
        </w:rPr>
        <w:t>коалицию</w:t>
      </w:r>
      <w:r>
        <w:rPr>
          <w:color w:val="231F20"/>
          <w:spacing w:val="-2"/>
        </w:rPr>
        <w:t> </w:t>
      </w:r>
      <w:r>
        <w:rPr>
          <w:color w:val="231F20"/>
        </w:rPr>
        <w:t>«Либералы». Несмотря на это Джолитти в 1914 г. подал в отставку.</w:t>
      </w:r>
    </w:p>
    <w:p>
      <w:pPr>
        <w:pStyle w:val="ListParagraph"/>
        <w:numPr>
          <w:ilvl w:val="1"/>
          <w:numId w:val="77"/>
        </w:numPr>
        <w:tabs>
          <w:tab w:pos="1517" w:val="left" w:leader="none"/>
          <w:tab w:pos="1518" w:val="left" w:leader="none"/>
        </w:tabs>
        <w:spacing w:line="240" w:lineRule="auto" w:before="135" w:after="0"/>
        <w:ind w:left="1517" w:right="0" w:hanging="341"/>
        <w:jc w:val="left"/>
        <w:rPr>
          <w:sz w:val="19"/>
        </w:rPr>
      </w:pPr>
      <w:r>
        <w:rPr>
          <w:color w:val="231F20"/>
          <w:w w:val="95"/>
          <w:sz w:val="19"/>
        </w:rPr>
        <w:t>Какими</w:t>
      </w:r>
      <w:r>
        <w:rPr>
          <w:color w:val="231F20"/>
          <w:spacing w:val="8"/>
          <w:sz w:val="19"/>
        </w:rPr>
        <w:t> </w:t>
      </w:r>
      <w:r>
        <w:rPr>
          <w:color w:val="231F20"/>
          <w:w w:val="95"/>
          <w:sz w:val="19"/>
        </w:rPr>
        <w:t>были</w:t>
      </w:r>
      <w:r>
        <w:rPr>
          <w:color w:val="231F20"/>
          <w:spacing w:val="9"/>
          <w:sz w:val="19"/>
        </w:rPr>
        <w:t> </w:t>
      </w:r>
      <w:r>
        <w:rPr>
          <w:color w:val="231F20"/>
          <w:w w:val="95"/>
          <w:sz w:val="19"/>
        </w:rPr>
        <w:t>основные</w:t>
      </w:r>
      <w:r>
        <w:rPr>
          <w:color w:val="231F20"/>
          <w:spacing w:val="9"/>
          <w:sz w:val="19"/>
        </w:rPr>
        <w:t> </w:t>
      </w:r>
      <w:r>
        <w:rPr>
          <w:color w:val="231F20"/>
          <w:w w:val="95"/>
          <w:sz w:val="19"/>
        </w:rPr>
        <w:t>направления</w:t>
      </w:r>
      <w:r>
        <w:rPr>
          <w:color w:val="231F20"/>
          <w:spacing w:val="8"/>
          <w:sz w:val="19"/>
        </w:rPr>
        <w:t> </w:t>
      </w:r>
      <w:r>
        <w:rPr>
          <w:color w:val="231F20"/>
          <w:w w:val="95"/>
          <w:sz w:val="19"/>
        </w:rPr>
        <w:t>реформ</w:t>
      </w:r>
      <w:r>
        <w:rPr>
          <w:color w:val="231F20"/>
          <w:spacing w:val="9"/>
          <w:sz w:val="19"/>
        </w:rPr>
        <w:t> </w:t>
      </w:r>
      <w:r>
        <w:rPr>
          <w:color w:val="231F20"/>
          <w:w w:val="95"/>
          <w:sz w:val="19"/>
        </w:rPr>
        <w:t>Дж.</w:t>
      </w:r>
      <w:r>
        <w:rPr>
          <w:color w:val="231F20"/>
          <w:spacing w:val="9"/>
          <w:sz w:val="19"/>
        </w:rPr>
        <w:t> </w:t>
      </w:r>
      <w:r>
        <w:rPr>
          <w:color w:val="231F20"/>
          <w:spacing w:val="-2"/>
          <w:w w:val="95"/>
          <w:sz w:val="19"/>
        </w:rPr>
        <w:t>Джолитти?</w:t>
      </w:r>
    </w:p>
    <w:p>
      <w:pPr>
        <w:pStyle w:val="BodyText"/>
        <w:spacing w:before="3"/>
        <w:rPr>
          <w:rFonts w:ascii="Trebuchet MS"/>
          <w:sz w:val="24"/>
        </w:rPr>
      </w:pPr>
    </w:p>
    <w:p>
      <w:pPr>
        <w:spacing w:line="218" w:lineRule="auto" w:before="0"/>
        <w:ind w:left="1177" w:right="911" w:firstLine="0"/>
        <w:jc w:val="both"/>
        <w:rPr>
          <w:sz w:val="20"/>
        </w:rPr>
      </w:pPr>
      <w:r>
        <w:rPr>
          <w:rFonts w:ascii="Calibri" w:hAnsi="Calibri"/>
          <w:b/>
          <w:color w:val="FFFFFF"/>
          <w:w w:val="105"/>
          <w:position w:val="1"/>
          <w:sz w:val="20"/>
          <w:shd w:fill="4495D1" w:color="auto" w:val="clear"/>
        </w:rPr>
        <w:t> 5 </w:t>
      </w:r>
      <w:r>
        <w:rPr>
          <w:rFonts w:ascii="Calibri" w:hAnsi="Calibri"/>
          <w:b/>
          <w:color w:val="FFFFFF"/>
          <w:spacing w:val="40"/>
          <w:w w:val="105"/>
          <w:position w:val="1"/>
          <w:sz w:val="20"/>
        </w:rPr>
        <w:t> </w:t>
      </w:r>
      <w:r>
        <w:rPr>
          <w:rFonts w:ascii="Calibri" w:hAnsi="Calibri"/>
          <w:b/>
          <w:color w:val="4495D1"/>
          <w:w w:val="105"/>
          <w:sz w:val="20"/>
        </w:rPr>
        <w:t>Социально-экономическое</w:t>
      </w:r>
      <w:r>
        <w:rPr>
          <w:rFonts w:ascii="Calibri" w:hAnsi="Calibri"/>
          <w:b/>
          <w:color w:val="4495D1"/>
          <w:w w:val="105"/>
          <w:sz w:val="20"/>
        </w:rPr>
        <w:t> развитие</w:t>
      </w:r>
      <w:r>
        <w:rPr>
          <w:rFonts w:ascii="Calibri" w:hAnsi="Calibri"/>
          <w:b/>
          <w:color w:val="4495D1"/>
          <w:w w:val="105"/>
          <w:sz w:val="20"/>
        </w:rPr>
        <w:t> Италии.</w:t>
      </w:r>
      <w:r>
        <w:rPr>
          <w:rFonts w:ascii="Calibri" w:hAnsi="Calibri"/>
          <w:b/>
          <w:color w:val="4495D1"/>
          <w:w w:val="105"/>
          <w:sz w:val="20"/>
        </w:rPr>
        <w:t> </w:t>
      </w:r>
      <w:r>
        <w:rPr>
          <w:color w:val="231F20"/>
          <w:w w:val="105"/>
          <w:sz w:val="20"/>
        </w:rPr>
        <w:t>Объединение итальянских </w:t>
      </w:r>
      <w:r>
        <w:rPr>
          <w:color w:val="231F20"/>
          <w:sz w:val="20"/>
        </w:rPr>
        <w:t>государств способствовало развитию в Италии капитализма, имевшего нацио- </w:t>
      </w:r>
      <w:r>
        <w:rPr>
          <w:color w:val="231F20"/>
          <w:w w:val="105"/>
          <w:sz w:val="20"/>
        </w:rPr>
        <w:t>нальные особенности.</w:t>
      </w:r>
    </w:p>
    <w:p>
      <w:pPr>
        <w:pStyle w:val="BodyText"/>
        <w:spacing w:line="223" w:lineRule="auto" w:before="3"/>
        <w:ind w:left="1177" w:right="911" w:firstLine="340"/>
        <w:jc w:val="both"/>
      </w:pPr>
      <w:r>
        <w:rPr>
          <w:color w:val="231F20"/>
        </w:rPr>
        <w:t>Капиталистические</w:t>
      </w:r>
      <w:r>
        <w:rPr>
          <w:color w:val="231F20"/>
          <w:spacing w:val="-4"/>
        </w:rPr>
        <w:t> </w:t>
      </w:r>
      <w:r>
        <w:rPr>
          <w:color w:val="231F20"/>
        </w:rPr>
        <w:t>монополии</w:t>
      </w:r>
      <w:r>
        <w:rPr>
          <w:color w:val="231F20"/>
          <w:spacing w:val="-4"/>
        </w:rPr>
        <w:t> </w:t>
      </w:r>
      <w:r>
        <w:rPr>
          <w:color w:val="231F20"/>
        </w:rPr>
        <w:t>сосуществовали</w:t>
      </w:r>
      <w:r>
        <w:rPr>
          <w:color w:val="231F20"/>
          <w:spacing w:val="-4"/>
        </w:rPr>
        <w:t> </w:t>
      </w:r>
      <w:r>
        <w:rPr>
          <w:color w:val="231F20"/>
        </w:rPr>
        <w:t>с</w:t>
      </w:r>
      <w:r>
        <w:rPr>
          <w:color w:val="231F20"/>
          <w:spacing w:val="-4"/>
        </w:rPr>
        <w:t> </w:t>
      </w:r>
      <w:r>
        <w:rPr>
          <w:color w:val="231F20"/>
        </w:rPr>
        <w:t>крупными</w:t>
      </w:r>
      <w:r>
        <w:rPr>
          <w:color w:val="231F20"/>
          <w:spacing w:val="-4"/>
        </w:rPr>
        <w:t> </w:t>
      </w:r>
      <w:r>
        <w:rPr>
          <w:color w:val="231F20"/>
        </w:rPr>
        <w:t>помещичьими землевладениями, а технологическая модернизация — с полуфеодальными формами эксплуатации.</w:t>
      </w:r>
    </w:p>
    <w:p>
      <w:pPr>
        <w:pStyle w:val="BodyText"/>
        <w:spacing w:line="223" w:lineRule="auto" w:before="1"/>
        <w:ind w:left="1177" w:right="911" w:firstLine="340"/>
        <w:jc w:val="both"/>
      </w:pPr>
      <w:r>
        <w:rPr>
          <w:color w:val="231F20"/>
        </w:rPr>
        <w:t>Росла неравномерность развития отдельных регионов. Локомотивом капи- тализма</w:t>
      </w:r>
      <w:r>
        <w:rPr>
          <w:color w:val="231F20"/>
          <w:spacing w:val="-14"/>
        </w:rPr>
        <w:t> </w:t>
      </w:r>
      <w:r>
        <w:rPr>
          <w:color w:val="231F20"/>
        </w:rPr>
        <w:t>были</w:t>
      </w:r>
      <w:r>
        <w:rPr>
          <w:color w:val="231F20"/>
          <w:spacing w:val="-14"/>
        </w:rPr>
        <w:t> </w:t>
      </w:r>
      <w:r>
        <w:rPr>
          <w:color w:val="231F20"/>
        </w:rPr>
        <w:t>три</w:t>
      </w:r>
      <w:r>
        <w:rPr>
          <w:color w:val="231F20"/>
          <w:spacing w:val="-14"/>
        </w:rPr>
        <w:t> </w:t>
      </w:r>
      <w:r>
        <w:rPr>
          <w:color w:val="231F20"/>
        </w:rPr>
        <w:t>северные</w:t>
      </w:r>
      <w:r>
        <w:rPr>
          <w:color w:val="231F20"/>
          <w:spacing w:val="-14"/>
        </w:rPr>
        <w:t> </w:t>
      </w:r>
      <w:r>
        <w:rPr>
          <w:color w:val="231F20"/>
        </w:rPr>
        <w:t>провинции:</w:t>
      </w:r>
      <w:r>
        <w:rPr>
          <w:color w:val="231F20"/>
          <w:spacing w:val="-14"/>
        </w:rPr>
        <w:t> </w:t>
      </w:r>
      <w:r>
        <w:rPr>
          <w:color w:val="231F20"/>
        </w:rPr>
        <w:t>Ломбардия,</w:t>
      </w:r>
      <w:r>
        <w:rPr>
          <w:color w:val="231F20"/>
          <w:spacing w:val="-14"/>
        </w:rPr>
        <w:t> </w:t>
      </w:r>
      <w:r>
        <w:rPr>
          <w:color w:val="231F20"/>
        </w:rPr>
        <w:t>Лигурия</w:t>
      </w:r>
      <w:r>
        <w:rPr>
          <w:color w:val="231F20"/>
          <w:spacing w:val="-14"/>
        </w:rPr>
        <w:t> </w:t>
      </w:r>
      <w:r>
        <w:rPr>
          <w:color w:val="231F20"/>
        </w:rPr>
        <w:t>и</w:t>
      </w:r>
      <w:r>
        <w:rPr>
          <w:color w:val="231F20"/>
          <w:spacing w:val="-14"/>
        </w:rPr>
        <w:t> </w:t>
      </w:r>
      <w:r>
        <w:rPr>
          <w:color w:val="231F20"/>
        </w:rPr>
        <w:t>Пьемонт.</w:t>
      </w:r>
      <w:r>
        <w:rPr>
          <w:color w:val="231F20"/>
          <w:spacing w:val="-14"/>
        </w:rPr>
        <w:t> </w:t>
      </w:r>
      <w:r>
        <w:rPr>
          <w:color w:val="231F20"/>
        </w:rPr>
        <w:t>На</w:t>
      </w:r>
      <w:r>
        <w:rPr>
          <w:color w:val="231F20"/>
          <w:spacing w:val="-13"/>
        </w:rPr>
        <w:t> </w:t>
      </w:r>
      <w:r>
        <w:rPr>
          <w:color w:val="231F20"/>
        </w:rPr>
        <w:t>их фоне</w:t>
      </w:r>
      <w:r>
        <w:rPr>
          <w:color w:val="231F20"/>
          <w:spacing w:val="-6"/>
        </w:rPr>
        <w:t> </w:t>
      </w:r>
      <w:r>
        <w:rPr>
          <w:color w:val="231F20"/>
        </w:rPr>
        <w:t>выделялась</w:t>
      </w:r>
      <w:r>
        <w:rPr>
          <w:color w:val="231F20"/>
          <w:spacing w:val="-6"/>
        </w:rPr>
        <w:t> </w:t>
      </w:r>
      <w:r>
        <w:rPr>
          <w:color w:val="231F20"/>
        </w:rPr>
        <w:t>отсталость</w:t>
      </w:r>
      <w:r>
        <w:rPr>
          <w:color w:val="231F20"/>
          <w:spacing w:val="-6"/>
        </w:rPr>
        <w:t> </w:t>
      </w:r>
      <w:r>
        <w:rPr>
          <w:color w:val="231F20"/>
        </w:rPr>
        <w:t>и</w:t>
      </w:r>
      <w:r>
        <w:rPr>
          <w:color w:val="231F20"/>
          <w:spacing w:val="-6"/>
        </w:rPr>
        <w:t> </w:t>
      </w:r>
      <w:r>
        <w:rPr>
          <w:color w:val="231F20"/>
        </w:rPr>
        <w:t>нищета</w:t>
      </w:r>
      <w:r>
        <w:rPr>
          <w:color w:val="231F20"/>
          <w:spacing w:val="-6"/>
        </w:rPr>
        <w:t> </w:t>
      </w:r>
      <w:r>
        <w:rPr>
          <w:color w:val="231F20"/>
        </w:rPr>
        <w:t>центральных</w:t>
      </w:r>
      <w:r>
        <w:rPr>
          <w:color w:val="231F20"/>
          <w:spacing w:val="-6"/>
        </w:rPr>
        <w:t> </w:t>
      </w:r>
      <w:r>
        <w:rPr>
          <w:color w:val="231F20"/>
        </w:rPr>
        <w:t>и</w:t>
      </w:r>
      <w:r>
        <w:rPr>
          <w:color w:val="231F20"/>
          <w:spacing w:val="-6"/>
        </w:rPr>
        <w:t> </w:t>
      </w:r>
      <w:r>
        <w:rPr>
          <w:color w:val="231F20"/>
        </w:rPr>
        <w:t>южных</w:t>
      </w:r>
      <w:r>
        <w:rPr>
          <w:color w:val="231F20"/>
          <w:spacing w:val="-6"/>
        </w:rPr>
        <w:t> </w:t>
      </w:r>
      <w:r>
        <w:rPr>
          <w:color w:val="231F20"/>
        </w:rPr>
        <w:t>районов</w:t>
      </w:r>
      <w:r>
        <w:rPr>
          <w:color w:val="231F20"/>
          <w:spacing w:val="-6"/>
        </w:rPr>
        <w:t> </w:t>
      </w:r>
      <w:r>
        <w:rPr>
          <w:color w:val="231F20"/>
        </w:rPr>
        <w:t>страны. Постепенно аграрный юг превращался в своеобразную внутреннюю колонию буржуазного севера. «Южный» вопрос стал насущной национальной пробле- мой Италии, и до начала Первой мировой войны решён не был.</w:t>
      </w:r>
    </w:p>
    <w:p>
      <w:pPr>
        <w:pStyle w:val="BodyText"/>
        <w:spacing w:line="223" w:lineRule="auto" w:before="2"/>
        <w:ind w:left="1177" w:right="911" w:firstLine="340"/>
        <w:jc w:val="both"/>
      </w:pPr>
      <w:r>
        <w:rPr>
          <w:color w:val="231F20"/>
        </w:rPr>
        <w:t>Укрепление</w:t>
      </w:r>
      <w:r>
        <w:rPr>
          <w:color w:val="231F20"/>
          <w:spacing w:val="40"/>
        </w:rPr>
        <w:t> </w:t>
      </w:r>
      <w:r>
        <w:rPr>
          <w:color w:val="231F20"/>
        </w:rPr>
        <w:t>позиций</w:t>
      </w:r>
      <w:r>
        <w:rPr>
          <w:color w:val="231F20"/>
          <w:spacing w:val="40"/>
        </w:rPr>
        <w:t> </w:t>
      </w:r>
      <w:r>
        <w:rPr>
          <w:color w:val="231F20"/>
        </w:rPr>
        <w:t>промышленной</w:t>
      </w:r>
      <w:r>
        <w:rPr>
          <w:color w:val="231F20"/>
          <w:spacing w:val="40"/>
        </w:rPr>
        <w:t> </w:t>
      </w:r>
      <w:r>
        <w:rPr>
          <w:color w:val="231F20"/>
        </w:rPr>
        <w:t>и</w:t>
      </w:r>
      <w:r>
        <w:rPr>
          <w:color w:val="231F20"/>
          <w:spacing w:val="40"/>
        </w:rPr>
        <w:t> </w:t>
      </w:r>
      <w:r>
        <w:rPr>
          <w:color w:val="231F20"/>
        </w:rPr>
        <w:t>финансовой</w:t>
      </w:r>
      <w:r>
        <w:rPr>
          <w:color w:val="231F20"/>
          <w:spacing w:val="40"/>
        </w:rPr>
        <w:t> </w:t>
      </w:r>
      <w:r>
        <w:rPr>
          <w:color w:val="231F20"/>
        </w:rPr>
        <w:t>буржуазии</w:t>
      </w:r>
      <w:r>
        <w:rPr>
          <w:color w:val="231F20"/>
          <w:spacing w:val="40"/>
        </w:rPr>
        <w:t> </w:t>
      </w:r>
      <w:r>
        <w:rPr>
          <w:color w:val="231F20"/>
        </w:rPr>
        <w:t>привело к</w:t>
      </w:r>
      <w:r>
        <w:rPr>
          <w:color w:val="231F20"/>
          <w:spacing w:val="-5"/>
        </w:rPr>
        <w:t> </w:t>
      </w:r>
      <w:r>
        <w:rPr>
          <w:color w:val="231F20"/>
        </w:rPr>
        <w:t>росту</w:t>
      </w:r>
      <w:r>
        <w:rPr>
          <w:color w:val="231F20"/>
          <w:spacing w:val="-5"/>
        </w:rPr>
        <w:t> </w:t>
      </w:r>
      <w:r>
        <w:rPr>
          <w:color w:val="231F20"/>
        </w:rPr>
        <w:t>инвестиций</w:t>
      </w:r>
      <w:r>
        <w:rPr>
          <w:color w:val="231F20"/>
          <w:spacing w:val="-5"/>
        </w:rPr>
        <w:t> </w:t>
      </w:r>
      <w:r>
        <w:rPr>
          <w:color w:val="231F20"/>
        </w:rPr>
        <w:t>в</w:t>
      </w:r>
      <w:r>
        <w:rPr>
          <w:color w:val="231F20"/>
          <w:spacing w:val="-5"/>
        </w:rPr>
        <w:t> </w:t>
      </w:r>
      <w:r>
        <w:rPr>
          <w:color w:val="231F20"/>
        </w:rPr>
        <w:t>реальные</w:t>
      </w:r>
      <w:r>
        <w:rPr>
          <w:color w:val="231F20"/>
          <w:spacing w:val="-5"/>
        </w:rPr>
        <w:t> </w:t>
      </w:r>
      <w:r>
        <w:rPr>
          <w:color w:val="231F20"/>
        </w:rPr>
        <w:t>секторы</w:t>
      </w:r>
      <w:r>
        <w:rPr>
          <w:color w:val="231F20"/>
          <w:spacing w:val="-5"/>
        </w:rPr>
        <w:t> </w:t>
      </w:r>
      <w:r>
        <w:rPr>
          <w:color w:val="231F20"/>
        </w:rPr>
        <w:t>экономики,</w:t>
      </w:r>
      <w:r>
        <w:rPr>
          <w:color w:val="231F20"/>
          <w:spacing w:val="-5"/>
        </w:rPr>
        <w:t> </w:t>
      </w:r>
      <w:r>
        <w:rPr>
          <w:color w:val="231F20"/>
        </w:rPr>
        <w:t>промышленному</w:t>
      </w:r>
      <w:r>
        <w:rPr>
          <w:color w:val="231F20"/>
          <w:spacing w:val="-5"/>
        </w:rPr>
        <w:t> </w:t>
      </w:r>
      <w:r>
        <w:rPr>
          <w:color w:val="231F20"/>
        </w:rPr>
        <w:t>подъёму. Развитие текстильной индустрии, железнодорожного строительства и метал- лургии</w:t>
      </w:r>
      <w:r>
        <w:rPr>
          <w:color w:val="231F20"/>
          <w:spacing w:val="-6"/>
        </w:rPr>
        <w:t> </w:t>
      </w:r>
      <w:r>
        <w:rPr>
          <w:color w:val="231F20"/>
        </w:rPr>
        <w:t>запустило</w:t>
      </w:r>
      <w:r>
        <w:rPr>
          <w:color w:val="231F20"/>
          <w:spacing w:val="-6"/>
        </w:rPr>
        <w:t> </w:t>
      </w:r>
      <w:r>
        <w:rPr>
          <w:color w:val="231F20"/>
        </w:rPr>
        <w:t>новые</w:t>
      </w:r>
      <w:r>
        <w:rPr>
          <w:color w:val="231F20"/>
          <w:spacing w:val="-6"/>
        </w:rPr>
        <w:t> </w:t>
      </w:r>
      <w:r>
        <w:rPr>
          <w:color w:val="231F20"/>
        </w:rPr>
        <w:t>производства</w:t>
      </w:r>
      <w:r>
        <w:rPr>
          <w:color w:val="231F20"/>
          <w:spacing w:val="-6"/>
        </w:rPr>
        <w:t> </w:t>
      </w:r>
      <w:r>
        <w:rPr>
          <w:color w:val="231F20"/>
        </w:rPr>
        <w:t>в</w:t>
      </w:r>
      <w:r>
        <w:rPr>
          <w:color w:val="231F20"/>
          <w:spacing w:val="-6"/>
        </w:rPr>
        <w:t> </w:t>
      </w:r>
      <w:r>
        <w:rPr>
          <w:color w:val="231F20"/>
        </w:rPr>
        <w:t>области</w:t>
      </w:r>
      <w:r>
        <w:rPr>
          <w:color w:val="231F20"/>
          <w:spacing w:val="-6"/>
        </w:rPr>
        <w:t> </w:t>
      </w:r>
      <w:r>
        <w:rPr>
          <w:color w:val="231F20"/>
        </w:rPr>
        <w:t>машиностроения,</w:t>
      </w:r>
      <w:r>
        <w:rPr>
          <w:color w:val="231F20"/>
          <w:spacing w:val="-6"/>
        </w:rPr>
        <w:t> </w:t>
      </w:r>
      <w:r>
        <w:rPr>
          <w:color w:val="231F20"/>
        </w:rPr>
        <w:t>химической и электротехнической промышленности, автомобилестроения. Концентрация производства и капиталов ускоряла образование монополистических объеди- нений</w:t>
      </w:r>
      <w:r>
        <w:rPr>
          <w:color w:val="231F20"/>
          <w:spacing w:val="-11"/>
        </w:rPr>
        <w:t> </w:t>
      </w:r>
      <w:r>
        <w:rPr>
          <w:color w:val="231F20"/>
        </w:rPr>
        <w:t>с</w:t>
      </w:r>
      <w:r>
        <w:rPr>
          <w:color w:val="231F20"/>
          <w:spacing w:val="-11"/>
        </w:rPr>
        <w:t> </w:t>
      </w:r>
      <w:r>
        <w:rPr>
          <w:color w:val="231F20"/>
        </w:rPr>
        <w:t>активным</w:t>
      </w:r>
      <w:r>
        <w:rPr>
          <w:color w:val="231F20"/>
          <w:spacing w:val="-11"/>
        </w:rPr>
        <w:t> </w:t>
      </w:r>
      <w:r>
        <w:rPr>
          <w:color w:val="231F20"/>
        </w:rPr>
        <w:t>участием</w:t>
      </w:r>
      <w:r>
        <w:rPr>
          <w:color w:val="231F20"/>
          <w:spacing w:val="-11"/>
        </w:rPr>
        <w:t> </w:t>
      </w:r>
      <w:r>
        <w:rPr>
          <w:color w:val="231F20"/>
        </w:rPr>
        <w:t>крупнейших</w:t>
      </w:r>
      <w:r>
        <w:rPr>
          <w:color w:val="231F20"/>
          <w:spacing w:val="-11"/>
        </w:rPr>
        <w:t> </w:t>
      </w:r>
      <w:r>
        <w:rPr>
          <w:color w:val="231F20"/>
        </w:rPr>
        <w:t>итальянских</w:t>
      </w:r>
      <w:r>
        <w:rPr>
          <w:color w:val="231F20"/>
          <w:spacing w:val="-11"/>
        </w:rPr>
        <w:t> </w:t>
      </w:r>
      <w:r>
        <w:rPr>
          <w:color w:val="231F20"/>
        </w:rPr>
        <w:t>банков</w:t>
      </w:r>
      <w:r>
        <w:rPr>
          <w:color w:val="231F20"/>
          <w:spacing w:val="-11"/>
        </w:rPr>
        <w:t> </w:t>
      </w:r>
      <w:r>
        <w:rPr>
          <w:color w:val="231F20"/>
        </w:rPr>
        <w:t>(«Банка</w:t>
      </w:r>
      <w:r>
        <w:rPr>
          <w:color w:val="231F20"/>
          <w:spacing w:val="-11"/>
        </w:rPr>
        <w:t> </w:t>
      </w:r>
      <w:r>
        <w:rPr>
          <w:color w:val="231F20"/>
        </w:rPr>
        <w:t>коммер- чиале итальяна», «Кредито итальяно», «Банка ди Рома»).</w:t>
      </w:r>
    </w:p>
    <w:p>
      <w:pPr>
        <w:pStyle w:val="BodyText"/>
        <w:spacing w:line="223" w:lineRule="auto" w:before="3"/>
        <w:ind w:left="1177" w:right="911" w:firstLine="340"/>
        <w:jc w:val="both"/>
      </w:pPr>
      <w:r>
        <w:rPr>
          <w:color w:val="231F20"/>
        </w:rPr>
        <w:t>Аграрный сектор экономики развивался крайне медленно. Пользуясь на- личием дешёвой рабочей силы, крупные помещики не спешили с </w:t>
      </w:r>
      <w:r>
        <w:rPr>
          <w:color w:val="231F20"/>
        </w:rPr>
        <w:t>введением дорогостоящих</w:t>
      </w:r>
      <w:r>
        <w:rPr>
          <w:color w:val="231F20"/>
          <w:spacing w:val="74"/>
        </w:rPr>
        <w:t> </w:t>
      </w:r>
      <w:r>
        <w:rPr>
          <w:color w:val="231F20"/>
        </w:rPr>
        <w:t>технических</w:t>
      </w:r>
      <w:r>
        <w:rPr>
          <w:color w:val="231F20"/>
          <w:spacing w:val="74"/>
        </w:rPr>
        <w:t> </w:t>
      </w:r>
      <w:r>
        <w:rPr>
          <w:color w:val="231F20"/>
        </w:rPr>
        <w:t>новшеств</w:t>
      </w:r>
      <w:r>
        <w:rPr>
          <w:color w:val="231F20"/>
          <w:spacing w:val="75"/>
        </w:rPr>
        <w:t> </w:t>
      </w:r>
      <w:r>
        <w:rPr>
          <w:color w:val="231F20"/>
        </w:rPr>
        <w:t>и</w:t>
      </w:r>
      <w:r>
        <w:rPr>
          <w:color w:val="231F20"/>
          <w:spacing w:val="74"/>
        </w:rPr>
        <w:t> </w:t>
      </w:r>
      <w:r>
        <w:rPr>
          <w:color w:val="231F20"/>
        </w:rPr>
        <w:t>продолжали</w:t>
      </w:r>
      <w:r>
        <w:rPr>
          <w:color w:val="231F20"/>
          <w:spacing w:val="74"/>
        </w:rPr>
        <w:t> </w:t>
      </w:r>
      <w:r>
        <w:rPr>
          <w:color w:val="231F20"/>
        </w:rPr>
        <w:t>жестокую</w:t>
      </w:r>
      <w:r>
        <w:rPr>
          <w:color w:val="231F20"/>
          <w:spacing w:val="75"/>
        </w:rPr>
        <w:t> </w:t>
      </w:r>
      <w:r>
        <w:rPr>
          <w:color w:val="231F20"/>
          <w:spacing w:val="-2"/>
        </w:rPr>
        <w:t>эксплуата-</w:t>
      </w:r>
    </w:p>
    <w:p>
      <w:pPr>
        <w:pStyle w:val="BodyText"/>
        <w:spacing w:line="223" w:lineRule="auto" w:before="1"/>
        <w:ind w:left="4578" w:right="911"/>
        <w:jc w:val="both"/>
      </w:pPr>
      <w:r>
        <w:rPr/>
        <w:pict>
          <v:group style="position:absolute;margin-left:57.553001pt;margin-top:8.465044pt;width:176.4pt;height:150.85pt;mso-position-horizontal-relative:page;mso-position-vertical-relative:paragraph;z-index:16098304" id="docshapegroup3821" coordorigin="1151,169" coordsize="3528,3017">
            <v:shape style="position:absolute;left:1151;top:2559;width:3528;height:627" type="#_x0000_t75" id="docshape3822" stroked="false">
              <v:imagedata r:id="rId149" o:title=""/>
            </v:shape>
            <v:rect style="position:absolute;left:1213;top:2499;width:3402;height:624" id="docshape3823" filled="true" fillcolor="#ffffff" stroked="false">
              <v:fill type="solid"/>
            </v:rect>
            <v:shape style="position:absolute;left:1151;top:169;width:3528;height:2391" type="#_x0000_t75" id="docshape3824" stroked="false">
              <v:imagedata r:id="rId862" o:title=""/>
            </v:shape>
            <v:shape style="position:absolute;left:1213;top:231;width:3402;height:2247" type="#_x0000_t75" id="docshape3825" stroked="false">
              <v:imagedata r:id="rId863" o:title=""/>
            </v:shape>
            <v:rect style="position:absolute;left:1223;top:241;width:3382;height:2248" id="docshape3826" filled="false" stroked="true" strokeweight="1pt" strokecolor="#ffffff">
              <v:stroke dashstyle="solid"/>
            </v:rect>
            <v:shape style="position:absolute;left:1151;top:169;width:3528;height:3017" type="#_x0000_t202" id="docshape3827"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8"/>
                      <w:rPr>
                        <w:sz w:val="25"/>
                      </w:rPr>
                    </w:pPr>
                  </w:p>
                  <w:p>
                    <w:pPr>
                      <w:spacing w:line="220" w:lineRule="auto" w:before="0"/>
                      <w:ind w:left="176" w:right="484" w:firstLine="0"/>
                      <w:jc w:val="left"/>
                      <w:rPr>
                        <w:rFonts w:ascii="Trebuchet MS" w:hAnsi="Trebuchet MS"/>
                        <w:i/>
                        <w:sz w:val="19"/>
                      </w:rPr>
                    </w:pPr>
                    <w:r>
                      <w:rPr>
                        <w:rFonts w:ascii="Calibri" w:hAnsi="Calibri"/>
                        <w:b/>
                        <w:color w:val="231F20"/>
                        <w:sz w:val="19"/>
                      </w:rPr>
                      <w:t>Четвёртое сословие. </w:t>
                    </w:r>
                    <w:r>
                      <w:rPr>
                        <w:rFonts w:ascii="Trebuchet MS" w:hAnsi="Trebuchet MS"/>
                        <w:i/>
                        <w:color w:val="231F20"/>
                        <w:sz w:val="19"/>
                      </w:rPr>
                      <w:t>Художник</w:t>
                    </w:r>
                    <w:r>
                      <w:rPr>
                        <w:rFonts w:ascii="Trebuchet MS" w:hAnsi="Trebuchet MS"/>
                        <w:i/>
                        <w:color w:val="231F20"/>
                        <w:spacing w:val="40"/>
                        <w:sz w:val="19"/>
                      </w:rPr>
                      <w:t> </w:t>
                    </w:r>
                    <w:r>
                      <w:rPr>
                        <w:rFonts w:ascii="Trebuchet MS" w:hAnsi="Trebuchet MS"/>
                        <w:i/>
                        <w:color w:val="231F20"/>
                        <w:sz w:val="19"/>
                      </w:rPr>
                      <w:t>Дж.</w:t>
                    </w:r>
                    <w:r>
                      <w:rPr>
                        <w:rFonts w:ascii="Trebuchet MS" w:hAnsi="Trebuchet MS"/>
                        <w:i/>
                        <w:color w:val="231F20"/>
                        <w:spacing w:val="-11"/>
                        <w:sz w:val="19"/>
                      </w:rPr>
                      <w:t> </w:t>
                    </w:r>
                    <w:r>
                      <w:rPr>
                        <w:rFonts w:ascii="Trebuchet MS" w:hAnsi="Trebuchet MS"/>
                        <w:i/>
                        <w:color w:val="231F20"/>
                        <w:sz w:val="19"/>
                      </w:rPr>
                      <w:t>да</w:t>
                    </w:r>
                    <w:r>
                      <w:rPr>
                        <w:rFonts w:ascii="Trebuchet MS" w:hAnsi="Trebuchet MS"/>
                        <w:i/>
                        <w:color w:val="231F20"/>
                        <w:spacing w:val="-10"/>
                        <w:sz w:val="19"/>
                      </w:rPr>
                      <w:t> </w:t>
                    </w:r>
                    <w:r>
                      <w:rPr>
                        <w:rFonts w:ascii="Trebuchet MS" w:hAnsi="Trebuchet MS"/>
                        <w:i/>
                        <w:color w:val="231F20"/>
                        <w:sz w:val="19"/>
                      </w:rPr>
                      <w:t>Вольпеда.</w:t>
                    </w:r>
                    <w:r>
                      <w:rPr>
                        <w:rFonts w:ascii="Trebuchet MS" w:hAnsi="Trebuchet MS"/>
                        <w:i/>
                        <w:color w:val="231F20"/>
                        <w:spacing w:val="-10"/>
                        <w:sz w:val="19"/>
                      </w:rPr>
                      <w:t> </w:t>
                    </w:r>
                    <w:r>
                      <w:rPr>
                        <w:rFonts w:ascii="Trebuchet MS" w:hAnsi="Trebuchet MS"/>
                        <w:i/>
                        <w:color w:val="231F20"/>
                        <w:sz w:val="19"/>
                      </w:rPr>
                      <w:t>1898—1902</w:t>
                    </w:r>
                    <w:r>
                      <w:rPr>
                        <w:rFonts w:ascii="Trebuchet MS" w:hAnsi="Trebuchet MS"/>
                        <w:i/>
                        <w:color w:val="231F20"/>
                        <w:spacing w:val="-10"/>
                        <w:sz w:val="19"/>
                      </w:rPr>
                      <w:t> </w:t>
                    </w:r>
                    <w:r>
                      <w:rPr>
                        <w:rFonts w:ascii="Trebuchet MS" w:hAnsi="Trebuchet MS"/>
                        <w:i/>
                        <w:color w:val="231F20"/>
                        <w:spacing w:val="-5"/>
                        <w:sz w:val="19"/>
                      </w:rPr>
                      <w:t>гг.</w:t>
                    </w:r>
                  </w:p>
                </w:txbxContent>
              </v:textbox>
              <w10:wrap type="none"/>
            </v:shape>
            <w10:wrap type="none"/>
          </v:group>
        </w:pict>
      </w:r>
      <w:r>
        <w:rPr>
          <w:color w:val="231F20"/>
        </w:rPr>
        <w:t>цию крестьян. Ухудшало картину массовое обезземеливание крестьян и </w:t>
      </w:r>
      <w:r>
        <w:rPr>
          <w:color w:val="231F20"/>
        </w:rPr>
        <w:t>разорение ремесленников, острая нехватка квалифи- цированных кадров.</w:t>
      </w:r>
    </w:p>
    <w:p>
      <w:pPr>
        <w:pStyle w:val="BodyText"/>
        <w:spacing w:line="223" w:lineRule="auto" w:before="2"/>
        <w:ind w:left="4578" w:right="911" w:firstLine="340"/>
        <w:jc w:val="both"/>
      </w:pPr>
      <w:r>
        <w:rPr>
          <w:color w:val="231F20"/>
        </w:rPr>
        <w:t>В этот период Италия вела активную </w:t>
      </w:r>
      <w:r>
        <w:rPr>
          <w:color w:val="231F20"/>
          <w:spacing w:val="-2"/>
        </w:rPr>
        <w:t>внешнюю</w:t>
      </w:r>
      <w:r>
        <w:rPr>
          <w:color w:val="231F20"/>
          <w:spacing w:val="-12"/>
        </w:rPr>
        <w:t> </w:t>
      </w:r>
      <w:r>
        <w:rPr>
          <w:color w:val="231F20"/>
          <w:spacing w:val="-2"/>
        </w:rPr>
        <w:t>торговлю.</w:t>
      </w:r>
      <w:r>
        <w:rPr>
          <w:color w:val="231F20"/>
          <w:spacing w:val="-12"/>
        </w:rPr>
        <w:t> </w:t>
      </w:r>
      <w:r>
        <w:rPr>
          <w:color w:val="231F20"/>
          <w:spacing w:val="-2"/>
        </w:rPr>
        <w:t>Из</w:t>
      </w:r>
      <w:r>
        <w:rPr>
          <w:color w:val="231F20"/>
          <w:spacing w:val="-12"/>
        </w:rPr>
        <w:t> </w:t>
      </w:r>
      <w:r>
        <w:rPr>
          <w:color w:val="231F20"/>
          <w:spacing w:val="-2"/>
        </w:rPr>
        <w:t>Германии,</w:t>
      </w:r>
      <w:r>
        <w:rPr>
          <w:color w:val="231F20"/>
          <w:spacing w:val="-12"/>
        </w:rPr>
        <w:t> </w:t>
      </w:r>
      <w:r>
        <w:rPr>
          <w:color w:val="231F20"/>
          <w:spacing w:val="-2"/>
        </w:rPr>
        <w:t>Франции </w:t>
      </w:r>
      <w:r>
        <w:rPr>
          <w:color w:val="231F20"/>
        </w:rPr>
        <w:t>и</w:t>
      </w:r>
      <w:r>
        <w:rPr>
          <w:color w:val="231F20"/>
          <w:spacing w:val="-14"/>
        </w:rPr>
        <w:t> </w:t>
      </w:r>
      <w:r>
        <w:rPr>
          <w:color w:val="231F20"/>
        </w:rPr>
        <w:t>Англии</w:t>
      </w:r>
      <w:r>
        <w:rPr>
          <w:color w:val="231F20"/>
          <w:spacing w:val="-14"/>
        </w:rPr>
        <w:t> </w:t>
      </w:r>
      <w:r>
        <w:rPr>
          <w:color w:val="231F20"/>
        </w:rPr>
        <w:t>ввозилось</w:t>
      </w:r>
      <w:r>
        <w:rPr>
          <w:color w:val="231F20"/>
          <w:spacing w:val="-14"/>
        </w:rPr>
        <w:t> </w:t>
      </w:r>
      <w:r>
        <w:rPr>
          <w:color w:val="231F20"/>
        </w:rPr>
        <w:t>сырьё</w:t>
      </w:r>
      <w:r>
        <w:rPr>
          <w:color w:val="231F20"/>
          <w:spacing w:val="-14"/>
        </w:rPr>
        <w:t> </w:t>
      </w:r>
      <w:r>
        <w:rPr>
          <w:color w:val="231F20"/>
        </w:rPr>
        <w:t>и</w:t>
      </w:r>
      <w:r>
        <w:rPr>
          <w:color w:val="231F20"/>
          <w:spacing w:val="-14"/>
        </w:rPr>
        <w:t> </w:t>
      </w:r>
      <w:r>
        <w:rPr>
          <w:color w:val="231F20"/>
        </w:rPr>
        <w:t>промышленное оборудование. Основные рынки сбыта ита- льянских</w:t>
      </w:r>
      <w:r>
        <w:rPr>
          <w:color w:val="231F20"/>
          <w:spacing w:val="-14"/>
        </w:rPr>
        <w:t> </w:t>
      </w:r>
      <w:r>
        <w:rPr>
          <w:color w:val="231F20"/>
        </w:rPr>
        <w:t>товаров</w:t>
      </w:r>
      <w:r>
        <w:rPr>
          <w:color w:val="231F20"/>
          <w:spacing w:val="-14"/>
        </w:rPr>
        <w:t> </w:t>
      </w:r>
      <w:r>
        <w:rPr>
          <w:color w:val="231F20"/>
        </w:rPr>
        <w:t>находились</w:t>
      </w:r>
      <w:r>
        <w:rPr>
          <w:color w:val="231F20"/>
          <w:spacing w:val="-14"/>
        </w:rPr>
        <w:t> </w:t>
      </w:r>
      <w:r>
        <w:rPr>
          <w:color w:val="231F20"/>
        </w:rPr>
        <w:t>на</w:t>
      </w:r>
      <w:r>
        <w:rPr>
          <w:color w:val="231F20"/>
          <w:spacing w:val="-14"/>
        </w:rPr>
        <w:t> </w:t>
      </w:r>
      <w:r>
        <w:rPr>
          <w:color w:val="231F20"/>
        </w:rPr>
        <w:t>Балканах, в</w:t>
      </w:r>
      <w:r>
        <w:rPr>
          <w:color w:val="231F20"/>
          <w:spacing w:val="-7"/>
        </w:rPr>
        <w:t> </w:t>
      </w:r>
      <w:r>
        <w:rPr>
          <w:color w:val="231F20"/>
        </w:rPr>
        <w:t>Малой</w:t>
      </w:r>
      <w:r>
        <w:rPr>
          <w:color w:val="231F20"/>
          <w:spacing w:val="-7"/>
        </w:rPr>
        <w:t> </w:t>
      </w:r>
      <w:r>
        <w:rPr>
          <w:color w:val="231F20"/>
        </w:rPr>
        <w:t>Азии</w:t>
      </w:r>
      <w:r>
        <w:rPr>
          <w:color w:val="231F20"/>
          <w:spacing w:val="-7"/>
        </w:rPr>
        <w:t> </w:t>
      </w:r>
      <w:r>
        <w:rPr>
          <w:color w:val="231F20"/>
        </w:rPr>
        <w:t>и</w:t>
      </w:r>
      <w:r>
        <w:rPr>
          <w:color w:val="231F20"/>
          <w:spacing w:val="-7"/>
        </w:rPr>
        <w:t> </w:t>
      </w:r>
      <w:r>
        <w:rPr>
          <w:color w:val="231F20"/>
        </w:rPr>
        <w:t>в</w:t>
      </w:r>
      <w:r>
        <w:rPr>
          <w:color w:val="231F20"/>
          <w:spacing w:val="-7"/>
        </w:rPr>
        <w:t> </w:t>
      </w:r>
      <w:r>
        <w:rPr>
          <w:color w:val="231F20"/>
        </w:rPr>
        <w:t>Северной</w:t>
      </w:r>
      <w:r>
        <w:rPr>
          <w:color w:val="231F20"/>
          <w:spacing w:val="-7"/>
        </w:rPr>
        <w:t> </w:t>
      </w:r>
      <w:r>
        <w:rPr>
          <w:color w:val="231F20"/>
        </w:rPr>
        <w:t>Африке.</w:t>
      </w:r>
      <w:r>
        <w:rPr>
          <w:color w:val="231F20"/>
          <w:spacing w:val="-7"/>
        </w:rPr>
        <w:t> </w:t>
      </w:r>
      <w:r>
        <w:rPr>
          <w:color w:val="231F20"/>
        </w:rPr>
        <w:t>Устра- нение</w:t>
      </w:r>
      <w:r>
        <w:rPr>
          <w:color w:val="231F20"/>
          <w:spacing w:val="-14"/>
        </w:rPr>
        <w:t> </w:t>
      </w:r>
      <w:r>
        <w:rPr>
          <w:color w:val="231F20"/>
        </w:rPr>
        <w:t>таможенных</w:t>
      </w:r>
      <w:r>
        <w:rPr>
          <w:color w:val="231F20"/>
          <w:spacing w:val="-13"/>
        </w:rPr>
        <w:t> </w:t>
      </w:r>
      <w:r>
        <w:rPr>
          <w:color w:val="231F20"/>
        </w:rPr>
        <w:t>барьеров,</w:t>
      </w:r>
      <w:r>
        <w:rPr>
          <w:color w:val="231F20"/>
          <w:spacing w:val="-14"/>
        </w:rPr>
        <w:t> </w:t>
      </w:r>
      <w:r>
        <w:rPr>
          <w:color w:val="231F20"/>
        </w:rPr>
        <w:t>введение</w:t>
      </w:r>
      <w:r>
        <w:rPr>
          <w:color w:val="231F20"/>
          <w:spacing w:val="-13"/>
        </w:rPr>
        <w:t> </w:t>
      </w:r>
      <w:r>
        <w:rPr>
          <w:color w:val="231F20"/>
        </w:rPr>
        <w:t>еди- ной денежной системы и строительство </w:t>
      </w:r>
      <w:r>
        <w:rPr>
          <w:color w:val="231F20"/>
          <w:spacing w:val="-2"/>
        </w:rPr>
        <w:t>железных</w:t>
      </w:r>
      <w:r>
        <w:rPr>
          <w:color w:val="231F20"/>
          <w:spacing w:val="-3"/>
        </w:rPr>
        <w:t> </w:t>
      </w:r>
      <w:r>
        <w:rPr>
          <w:color w:val="231F20"/>
          <w:spacing w:val="-2"/>
        </w:rPr>
        <w:t>дорог</w:t>
      </w:r>
      <w:r>
        <w:rPr>
          <w:color w:val="231F20"/>
          <w:spacing w:val="-3"/>
        </w:rPr>
        <w:t> </w:t>
      </w:r>
      <w:r>
        <w:rPr>
          <w:color w:val="231F20"/>
          <w:spacing w:val="-2"/>
        </w:rPr>
        <w:t>способствовали</w:t>
      </w:r>
      <w:r>
        <w:rPr>
          <w:color w:val="231F20"/>
          <w:spacing w:val="-3"/>
        </w:rPr>
        <w:t> </w:t>
      </w:r>
      <w:r>
        <w:rPr>
          <w:color w:val="231F20"/>
          <w:spacing w:val="-2"/>
        </w:rPr>
        <w:t>формирова- </w:t>
      </w:r>
      <w:r>
        <w:rPr>
          <w:color w:val="231F20"/>
        </w:rPr>
        <w:t>нию</w:t>
      </w:r>
      <w:r>
        <w:rPr>
          <w:color w:val="231F20"/>
          <w:spacing w:val="-11"/>
        </w:rPr>
        <w:t> </w:t>
      </w:r>
      <w:r>
        <w:rPr>
          <w:color w:val="231F20"/>
        </w:rPr>
        <w:t>национального</w:t>
      </w:r>
      <w:r>
        <w:rPr>
          <w:color w:val="231F20"/>
          <w:spacing w:val="-10"/>
        </w:rPr>
        <w:t> </w:t>
      </w:r>
      <w:r>
        <w:rPr>
          <w:color w:val="231F20"/>
        </w:rPr>
        <w:t>рынка.</w:t>
      </w:r>
      <w:r>
        <w:rPr>
          <w:color w:val="231F20"/>
          <w:spacing w:val="-10"/>
        </w:rPr>
        <w:t> </w:t>
      </w:r>
      <w:r>
        <w:rPr>
          <w:color w:val="231F20"/>
        </w:rPr>
        <w:t>Однако</w:t>
      </w:r>
      <w:r>
        <w:rPr>
          <w:color w:val="231F20"/>
          <w:spacing w:val="-11"/>
        </w:rPr>
        <w:t> </w:t>
      </w:r>
      <w:r>
        <w:rPr>
          <w:color w:val="231F20"/>
        </w:rPr>
        <w:t>его</w:t>
      </w:r>
      <w:r>
        <w:rPr>
          <w:color w:val="231F20"/>
          <w:spacing w:val="-10"/>
        </w:rPr>
        <w:t> </w:t>
      </w:r>
      <w:r>
        <w:rPr>
          <w:color w:val="231F20"/>
          <w:spacing w:val="-4"/>
        </w:rPr>
        <w:t>раз-</w:t>
      </w:r>
    </w:p>
    <w:p>
      <w:pPr>
        <w:spacing w:after="0" w:line="223" w:lineRule="auto"/>
        <w:jc w:val="both"/>
        <w:sectPr>
          <w:footerReference w:type="default" r:id="rId86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92896" id="docshapegroup3831" coordorigin="0,0" coordsize="10308,1441">
            <v:shape style="position:absolute;left:420;top:419;width:9468;height:1021" type="#_x0000_t75" id="docshape3832" stroked="false">
              <v:imagedata r:id="rId6" o:title=""/>
            </v:shape>
            <v:shape style="position:absolute;left:420;top:283;width:9605;height:420" id="docshape3833" coordorigin="420,283" coordsize="9605,420" path="m9724,703l10024,703m420,583l420,283m9604,583l9604,283e" filled="false" stroked="true" strokeweight="1.25pt" strokecolor="#ffffff">
              <v:path arrowok="t"/>
              <v:stroke dashstyle="solid"/>
            </v:shape>
            <v:shape style="position:absolute;left:420;top:283;width:9605;height:420" id="docshape383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835" coordorigin="0,0" coordsize="10308,420" path="m360,420l0,420m9948,420l10308,420m420,360l420,0m9888,360l9888,0e" filled="false" stroked="true" strokeweight=".25pt" strokecolor="#000000">
              <v:path arrowok="t"/>
              <v:stroke dashstyle="solid"/>
            </v:shape>
            <v:shape style="position:absolute;left:1157;top:1144;width:2699;height:230" type="#_x0000_t202" id="docshape383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16.</w:t>
                    </w:r>
                    <w:r>
                      <w:rPr>
                        <w:rFonts w:ascii="Tahoma" w:hAnsi="Tahoma"/>
                        <w:color w:val="FFFFFF"/>
                        <w:spacing w:val="18"/>
                        <w:sz w:val="19"/>
                      </w:rPr>
                      <w:t> </w:t>
                    </w:r>
                    <w:r>
                      <w:rPr>
                        <w:rFonts w:ascii="Tahoma" w:hAnsi="Tahoma"/>
                        <w:color w:val="FFFFFF"/>
                        <w:w w:val="80"/>
                        <w:sz w:val="19"/>
                      </w:rPr>
                      <w:t>Италия:</w:t>
                    </w:r>
                    <w:r>
                      <w:rPr>
                        <w:rFonts w:ascii="Tahoma" w:hAnsi="Tahoma"/>
                        <w:color w:val="FFFFFF"/>
                        <w:spacing w:val="17"/>
                        <w:sz w:val="19"/>
                      </w:rPr>
                      <w:t> </w:t>
                    </w:r>
                    <w:r>
                      <w:rPr>
                        <w:rFonts w:ascii="Tahoma" w:hAnsi="Tahoma"/>
                        <w:color w:val="FFFFFF"/>
                        <w:w w:val="80"/>
                        <w:sz w:val="19"/>
                      </w:rPr>
                      <w:t>«запоздавшая</w:t>
                    </w:r>
                    <w:r>
                      <w:rPr>
                        <w:rFonts w:ascii="Tahoma" w:hAnsi="Tahoma"/>
                        <w:color w:val="FFFFFF"/>
                        <w:spacing w:val="18"/>
                        <w:sz w:val="19"/>
                      </w:rPr>
                      <w:t> </w:t>
                    </w:r>
                    <w:r>
                      <w:rPr>
                        <w:rFonts w:ascii="Tahoma" w:hAnsi="Tahoma"/>
                        <w:color w:val="FFFFFF"/>
                        <w:spacing w:val="-2"/>
                        <w:w w:val="80"/>
                        <w:sz w:val="19"/>
                      </w:rPr>
                      <w:t>нация»</w:t>
                    </w:r>
                  </w:p>
                </w:txbxContent>
              </v:textbox>
              <w10:wrap type="none"/>
            </v:shape>
            <v:shape style="position:absolute;left:8692;top:1114;width:405;height:272" type="#_x0000_t202" id="docshape383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185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838"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4613"/>
        <w:jc w:val="both"/>
      </w:pPr>
      <w:r>
        <w:rPr/>
        <w:pict>
          <v:group style="position:absolute;margin-left:280.640015pt;margin-top:-2.108235pt;width:176.4pt;height:161.3pt;mso-position-horizontal-relative:page;mso-position-vertical-relative:paragraph;z-index:16100352" id="docshapegroup3839" coordorigin="5613,-42" coordsize="3528,3226">
            <v:shape style="position:absolute;left:5612;top:2348;width:3528;height:835" type="#_x0000_t75" id="docshape3840" stroked="false">
              <v:imagedata r:id="rId810" o:title=""/>
            </v:shape>
            <v:rect style="position:absolute;left:5675;top:2288;width:3402;height:834" id="docshape3841" filled="true" fillcolor="#ffffff" stroked="false">
              <v:fill type="solid"/>
            </v:rect>
            <v:shape style="position:absolute;left:5612;top:-43;width:3528;height:2391" type="#_x0000_t75" id="docshape3842" stroked="false">
              <v:imagedata r:id="rId865" o:title=""/>
            </v:shape>
            <v:shape style="position:absolute;left:5675;top:20;width:3402;height:2268" type="#_x0000_t75" id="docshape3843" stroked="false">
              <v:imagedata r:id="rId866" o:title=""/>
            </v:shape>
            <v:rect style="position:absolute;left:5685;top:30;width:3382;height:2248" id="docshape3844" filled="false" stroked="true" strokeweight="1pt" strokecolor="#ffffff">
              <v:stroke dashstyle="solid"/>
            </v:rect>
            <v:shape style="position:absolute;left:5612;top:-43;width:3528;height:3226" type="#_x0000_t202" id="docshape384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5"/>
                      <w:rPr>
                        <w:sz w:val="24"/>
                      </w:rPr>
                    </w:pPr>
                  </w:p>
                  <w:p>
                    <w:pPr>
                      <w:spacing w:line="221" w:lineRule="exact" w:before="1"/>
                      <w:ind w:left="176" w:right="0" w:firstLine="0"/>
                      <w:jc w:val="left"/>
                      <w:rPr>
                        <w:rFonts w:ascii="Calibri" w:hAnsi="Calibri"/>
                        <w:b/>
                        <w:sz w:val="19"/>
                      </w:rPr>
                    </w:pPr>
                    <w:r>
                      <w:rPr>
                        <w:rFonts w:ascii="Calibri" w:hAnsi="Calibri"/>
                        <w:b/>
                        <w:color w:val="231F20"/>
                        <w:spacing w:val="-2"/>
                        <w:w w:val="115"/>
                        <w:sz w:val="19"/>
                      </w:rPr>
                      <w:t>Мессина.</w:t>
                    </w:r>
                    <w:r>
                      <w:rPr>
                        <w:rFonts w:ascii="Calibri" w:hAnsi="Calibri"/>
                        <w:b/>
                        <w:color w:val="231F20"/>
                        <w:spacing w:val="4"/>
                        <w:w w:val="115"/>
                        <w:sz w:val="19"/>
                      </w:rPr>
                      <w:t> </w:t>
                    </w:r>
                    <w:r>
                      <w:rPr>
                        <w:rFonts w:ascii="Calibri" w:hAnsi="Calibri"/>
                        <w:b/>
                        <w:color w:val="231F20"/>
                        <w:spacing w:val="-2"/>
                        <w:w w:val="115"/>
                        <w:sz w:val="19"/>
                      </w:rPr>
                      <w:t>Землетрясение</w:t>
                    </w:r>
                  </w:p>
                  <w:p>
                    <w:pPr>
                      <w:spacing w:line="218" w:lineRule="auto" w:before="5"/>
                      <w:ind w:left="176" w:right="0" w:firstLine="0"/>
                      <w:jc w:val="left"/>
                      <w:rPr>
                        <w:rFonts w:ascii="Trebuchet MS" w:hAnsi="Trebuchet MS"/>
                        <w:i/>
                        <w:sz w:val="19"/>
                      </w:rPr>
                    </w:pPr>
                    <w:r>
                      <w:rPr>
                        <w:rFonts w:ascii="Calibri" w:hAnsi="Calibri"/>
                        <w:b/>
                        <w:color w:val="231F20"/>
                        <w:w w:val="115"/>
                        <w:sz w:val="19"/>
                      </w:rPr>
                      <w:t>28</w:t>
                    </w:r>
                    <w:r>
                      <w:rPr>
                        <w:rFonts w:ascii="Calibri" w:hAnsi="Calibri"/>
                        <w:b/>
                        <w:color w:val="231F20"/>
                        <w:spacing w:val="-3"/>
                        <w:w w:val="115"/>
                        <w:sz w:val="19"/>
                      </w:rPr>
                      <w:t> </w:t>
                    </w:r>
                    <w:r>
                      <w:rPr>
                        <w:rFonts w:ascii="Calibri" w:hAnsi="Calibri"/>
                        <w:b/>
                        <w:color w:val="231F20"/>
                        <w:w w:val="115"/>
                        <w:sz w:val="19"/>
                      </w:rPr>
                      <w:t>декабря</w:t>
                    </w:r>
                    <w:r>
                      <w:rPr>
                        <w:rFonts w:ascii="Calibri" w:hAnsi="Calibri"/>
                        <w:b/>
                        <w:color w:val="231F20"/>
                        <w:spacing w:val="-3"/>
                        <w:w w:val="115"/>
                        <w:sz w:val="19"/>
                      </w:rPr>
                      <w:t> </w:t>
                    </w:r>
                    <w:r>
                      <w:rPr>
                        <w:rFonts w:ascii="Calibri" w:hAnsi="Calibri"/>
                        <w:b/>
                        <w:color w:val="231F20"/>
                        <w:w w:val="115"/>
                        <w:sz w:val="19"/>
                      </w:rPr>
                      <w:t>1908</w:t>
                    </w:r>
                    <w:r>
                      <w:rPr>
                        <w:rFonts w:ascii="Calibri" w:hAnsi="Calibri"/>
                        <w:b/>
                        <w:color w:val="231F20"/>
                        <w:spacing w:val="-3"/>
                        <w:w w:val="115"/>
                        <w:sz w:val="19"/>
                      </w:rPr>
                      <w:t> </w:t>
                    </w:r>
                    <w:r>
                      <w:rPr>
                        <w:rFonts w:ascii="Calibri" w:hAnsi="Calibri"/>
                        <w:b/>
                        <w:color w:val="231F20"/>
                        <w:w w:val="115"/>
                        <w:sz w:val="19"/>
                      </w:rPr>
                      <w:t>г.</w:t>
                    </w:r>
                    <w:r>
                      <w:rPr>
                        <w:rFonts w:ascii="Calibri" w:hAnsi="Calibri"/>
                        <w:b/>
                        <w:color w:val="231F20"/>
                        <w:spacing w:val="-3"/>
                        <w:w w:val="115"/>
                        <w:sz w:val="19"/>
                      </w:rPr>
                      <w:t> </w:t>
                    </w:r>
                    <w:r>
                      <w:rPr>
                        <w:rFonts w:ascii="Calibri" w:hAnsi="Calibri"/>
                        <w:b/>
                        <w:color w:val="231F20"/>
                        <w:w w:val="115"/>
                        <w:sz w:val="19"/>
                      </w:rPr>
                      <w:t>Улица</w:t>
                    </w:r>
                    <w:r>
                      <w:rPr>
                        <w:rFonts w:ascii="Calibri" w:hAnsi="Calibri"/>
                        <w:b/>
                        <w:color w:val="231F20"/>
                        <w:spacing w:val="-3"/>
                        <w:w w:val="115"/>
                        <w:sz w:val="19"/>
                      </w:rPr>
                      <w:t> </w:t>
                    </w:r>
                    <w:r>
                      <w:rPr>
                        <w:rFonts w:ascii="Calibri" w:hAnsi="Calibri"/>
                        <w:b/>
                        <w:color w:val="231F20"/>
                        <w:w w:val="115"/>
                        <w:sz w:val="19"/>
                      </w:rPr>
                      <w:t>Кавур.</w:t>
                    </w:r>
                    <w:r>
                      <w:rPr>
                        <w:rFonts w:ascii="Calibri" w:hAnsi="Calibri"/>
                        <w:b/>
                        <w:color w:val="231F20"/>
                        <w:w w:val="115"/>
                        <w:sz w:val="19"/>
                      </w:rPr>
                      <w:t> Непорочная Дева. </w:t>
                    </w:r>
                    <w:r>
                      <w:rPr>
                        <w:rFonts w:ascii="Trebuchet MS" w:hAnsi="Trebuchet MS"/>
                        <w:i/>
                        <w:color w:val="231F20"/>
                        <w:w w:val="115"/>
                        <w:sz w:val="19"/>
                      </w:rPr>
                      <w:t>1908 г.</w:t>
                    </w:r>
                  </w:p>
                </w:txbxContent>
              </v:textbox>
              <w10:wrap type="none"/>
            </v:shape>
            <w10:wrap type="none"/>
          </v:group>
        </w:pict>
      </w:r>
      <w:r>
        <w:rPr>
          <w:color w:val="231F20"/>
        </w:rPr>
        <w:t>витие тормозилось слабой покупательной способностью</w:t>
      </w:r>
      <w:r>
        <w:rPr>
          <w:color w:val="231F20"/>
          <w:spacing w:val="-12"/>
        </w:rPr>
        <w:t> </w:t>
      </w:r>
      <w:r>
        <w:rPr>
          <w:color w:val="231F20"/>
        </w:rPr>
        <w:t>населения</w:t>
      </w:r>
      <w:r>
        <w:rPr>
          <w:color w:val="231F20"/>
          <w:spacing w:val="-12"/>
        </w:rPr>
        <w:t> </w:t>
      </w:r>
      <w:r>
        <w:rPr>
          <w:color w:val="231F20"/>
        </w:rPr>
        <w:t>из-за</w:t>
      </w:r>
      <w:r>
        <w:rPr>
          <w:color w:val="231F20"/>
          <w:spacing w:val="-12"/>
        </w:rPr>
        <w:t> </w:t>
      </w:r>
      <w:r>
        <w:rPr>
          <w:color w:val="231F20"/>
        </w:rPr>
        <w:t>низкого</w:t>
      </w:r>
      <w:r>
        <w:rPr>
          <w:color w:val="231F20"/>
          <w:spacing w:val="-12"/>
        </w:rPr>
        <w:t> </w:t>
      </w:r>
      <w:r>
        <w:rPr>
          <w:color w:val="231F20"/>
        </w:rPr>
        <w:t>жиз- ненного уровня.</w:t>
      </w:r>
    </w:p>
    <w:p>
      <w:pPr>
        <w:pStyle w:val="BodyText"/>
        <w:spacing w:line="223" w:lineRule="auto" w:before="1"/>
        <w:ind w:left="893" w:right="4613" w:firstLine="340"/>
        <w:jc w:val="both"/>
      </w:pPr>
      <w:r>
        <w:rPr>
          <w:color w:val="231F20"/>
        </w:rPr>
        <w:t>Экономические кризисы, </w:t>
      </w:r>
      <w:r>
        <w:rPr>
          <w:color w:val="231F20"/>
        </w:rPr>
        <w:t>социальные беспорядки и агрессивная колониальная политика расшатывали и без того слабый финансовый сектор. В своё время Италия признала денежные долги всех вошедших в состав королевства итальянских госу- дарств.</w:t>
      </w:r>
      <w:r>
        <w:rPr>
          <w:color w:val="231F20"/>
          <w:spacing w:val="-3"/>
        </w:rPr>
        <w:t> </w:t>
      </w:r>
      <w:r>
        <w:rPr>
          <w:color w:val="231F20"/>
        </w:rPr>
        <w:t>К</w:t>
      </w:r>
      <w:r>
        <w:rPr>
          <w:color w:val="231F20"/>
          <w:spacing w:val="-3"/>
        </w:rPr>
        <w:t> </w:t>
      </w:r>
      <w:r>
        <w:rPr>
          <w:color w:val="231F20"/>
        </w:rPr>
        <w:t>середине</w:t>
      </w:r>
      <w:r>
        <w:rPr>
          <w:color w:val="231F20"/>
          <w:spacing w:val="-3"/>
        </w:rPr>
        <w:t> </w:t>
      </w:r>
      <w:r>
        <w:rPr>
          <w:color w:val="231F20"/>
        </w:rPr>
        <w:t>1870-х</w:t>
      </w:r>
      <w:r>
        <w:rPr>
          <w:color w:val="231F20"/>
          <w:spacing w:val="-3"/>
        </w:rPr>
        <w:t> </w:t>
      </w:r>
      <w:r>
        <w:rPr>
          <w:color w:val="231F20"/>
        </w:rPr>
        <w:t>гг.</w:t>
      </w:r>
      <w:r>
        <w:rPr>
          <w:color w:val="231F20"/>
          <w:spacing w:val="-3"/>
        </w:rPr>
        <w:t> </w:t>
      </w:r>
      <w:r>
        <w:rPr>
          <w:color w:val="231F20"/>
        </w:rPr>
        <w:t>государствен- ный долг Италии превысил 9 млрд лир — в 8 раз больше дохода всей Италии в год! Правительству часто приходилось исполь- зовать внешние займы, что усиливало финансовую зависимость страны от ино- странного капитала.</w:t>
      </w:r>
    </w:p>
    <w:p>
      <w:pPr>
        <w:pStyle w:val="BodyText"/>
        <w:spacing w:line="223" w:lineRule="auto" w:before="5"/>
        <w:ind w:left="893" w:right="1195" w:firstLine="340"/>
        <w:jc w:val="both"/>
      </w:pPr>
      <w:r>
        <w:rPr>
          <w:color w:val="231F20"/>
        </w:rPr>
        <w:t>Открытое недовольство населения, особенно на юге, приводило к восста- ниям и массовой эмиграции. Перед Первой мировой войной из Италии эми- грировало более 10 млн человек наиболее трудоспособной части населения. Это</w:t>
      </w:r>
      <w:r>
        <w:rPr>
          <w:color w:val="231F20"/>
          <w:spacing w:val="-1"/>
        </w:rPr>
        <w:t> </w:t>
      </w:r>
      <w:r>
        <w:rPr>
          <w:color w:val="231F20"/>
        </w:rPr>
        <w:t>только</w:t>
      </w:r>
      <w:r>
        <w:rPr>
          <w:color w:val="231F20"/>
          <w:spacing w:val="-1"/>
        </w:rPr>
        <w:t> </w:t>
      </w:r>
      <w:r>
        <w:rPr>
          <w:color w:val="231F20"/>
        </w:rPr>
        <w:t>усиливало</w:t>
      </w:r>
      <w:r>
        <w:rPr>
          <w:color w:val="231F20"/>
          <w:spacing w:val="-1"/>
        </w:rPr>
        <w:t> </w:t>
      </w:r>
      <w:r>
        <w:rPr>
          <w:color w:val="231F20"/>
        </w:rPr>
        <w:t>отставание</w:t>
      </w:r>
      <w:r>
        <w:rPr>
          <w:color w:val="231F20"/>
          <w:spacing w:val="-1"/>
        </w:rPr>
        <w:t> </w:t>
      </w:r>
      <w:r>
        <w:rPr>
          <w:color w:val="231F20"/>
        </w:rPr>
        <w:t>аграрных</w:t>
      </w:r>
      <w:r>
        <w:rPr>
          <w:color w:val="231F20"/>
          <w:spacing w:val="-1"/>
        </w:rPr>
        <w:t> </w:t>
      </w:r>
      <w:r>
        <w:rPr>
          <w:color w:val="231F20"/>
        </w:rPr>
        <w:t>регионов</w:t>
      </w:r>
      <w:r>
        <w:rPr>
          <w:color w:val="231F20"/>
          <w:spacing w:val="-1"/>
        </w:rPr>
        <w:t> </w:t>
      </w:r>
      <w:r>
        <w:rPr>
          <w:color w:val="231F20"/>
        </w:rPr>
        <w:t>и</w:t>
      </w:r>
      <w:r>
        <w:rPr>
          <w:color w:val="231F20"/>
          <w:spacing w:val="-1"/>
        </w:rPr>
        <w:t> </w:t>
      </w:r>
      <w:r>
        <w:rPr>
          <w:color w:val="231F20"/>
        </w:rPr>
        <w:t>наносило</w:t>
      </w:r>
      <w:r>
        <w:rPr>
          <w:color w:val="231F20"/>
          <w:spacing w:val="-1"/>
        </w:rPr>
        <w:t> </w:t>
      </w:r>
      <w:r>
        <w:rPr>
          <w:color w:val="231F20"/>
        </w:rPr>
        <w:t>ущерб</w:t>
      </w:r>
      <w:r>
        <w:rPr>
          <w:color w:val="231F20"/>
          <w:spacing w:val="-1"/>
        </w:rPr>
        <w:t> </w:t>
      </w:r>
      <w:r>
        <w:rPr>
          <w:color w:val="231F20"/>
        </w:rPr>
        <w:t>эконо- </w:t>
      </w:r>
      <w:r>
        <w:rPr>
          <w:color w:val="231F20"/>
          <w:spacing w:val="-4"/>
        </w:rPr>
        <w:t>мике.</w:t>
      </w:r>
    </w:p>
    <w:p>
      <w:pPr>
        <w:pStyle w:val="BodyText"/>
        <w:spacing w:line="223" w:lineRule="auto" w:before="2"/>
        <w:ind w:left="893" w:right="1194" w:firstLine="340"/>
        <w:jc w:val="both"/>
      </w:pPr>
      <w:r>
        <w:rPr>
          <w:color w:val="231F20"/>
        </w:rPr>
        <w:t>Государство владело монополиями на добычу, переработку и реализацию отдельных товаров, финансировало строительство железных дорог и объектов тяжёлой промышленности, пыталось поддерживать предпринимателей. Его активное участие в экономической жизни страны привело к </w:t>
      </w:r>
      <w:r>
        <w:rPr>
          <w:color w:val="231F20"/>
        </w:rPr>
        <w:t>формированию развитого государственного сектора экономики, что стало одной из важных отличительных особенностей Италии накануне Первой мировой войны.</w:t>
      </w:r>
    </w:p>
    <w:p>
      <w:pPr>
        <w:pStyle w:val="BodyText"/>
        <w:spacing w:line="223" w:lineRule="auto" w:before="3"/>
        <w:ind w:left="893" w:right="1194" w:firstLine="340"/>
        <w:jc w:val="both"/>
      </w:pPr>
      <w:r>
        <w:rPr>
          <w:color w:val="231F20"/>
        </w:rPr>
        <w:t>Картину экономического кризиса начала XX в. усугубили стихийные бед- ствия: извержение Везувия, землетрясение в Калабрии в 1905 г. Одним из самых трагических событий в XX в. стало страшное мессинское землетрясение 1908</w:t>
      </w:r>
      <w:r>
        <w:rPr>
          <w:color w:val="231F20"/>
          <w:spacing w:val="31"/>
        </w:rPr>
        <w:t> </w:t>
      </w:r>
      <w:r>
        <w:rPr>
          <w:color w:val="231F20"/>
        </w:rPr>
        <w:t>г.</w:t>
      </w:r>
      <w:r>
        <w:rPr>
          <w:color w:val="231F20"/>
          <w:spacing w:val="31"/>
        </w:rPr>
        <w:t> </w:t>
      </w:r>
      <w:r>
        <w:rPr>
          <w:color w:val="231F20"/>
        </w:rPr>
        <w:t>Оно</w:t>
      </w:r>
      <w:r>
        <w:rPr>
          <w:color w:val="231F20"/>
          <w:spacing w:val="31"/>
        </w:rPr>
        <w:t> </w:t>
      </w:r>
      <w:r>
        <w:rPr>
          <w:color w:val="231F20"/>
        </w:rPr>
        <w:t>унесло</w:t>
      </w:r>
      <w:r>
        <w:rPr>
          <w:color w:val="231F20"/>
          <w:spacing w:val="31"/>
        </w:rPr>
        <w:t> </w:t>
      </w:r>
      <w:r>
        <w:rPr>
          <w:color w:val="231F20"/>
        </w:rPr>
        <w:t>жизни,</w:t>
      </w:r>
      <w:r>
        <w:rPr>
          <w:color w:val="231F20"/>
          <w:spacing w:val="31"/>
        </w:rPr>
        <w:t> </w:t>
      </w:r>
      <w:r>
        <w:rPr>
          <w:color w:val="231F20"/>
        </w:rPr>
        <w:t>по</w:t>
      </w:r>
      <w:r>
        <w:rPr>
          <w:color w:val="231F20"/>
          <w:spacing w:val="31"/>
        </w:rPr>
        <w:t> </w:t>
      </w:r>
      <w:r>
        <w:rPr>
          <w:color w:val="231F20"/>
        </w:rPr>
        <w:t>разным</w:t>
      </w:r>
      <w:r>
        <w:rPr>
          <w:color w:val="231F20"/>
          <w:spacing w:val="31"/>
        </w:rPr>
        <w:t> </w:t>
      </w:r>
      <w:r>
        <w:rPr>
          <w:color w:val="231F20"/>
        </w:rPr>
        <w:t>подсчётам,</w:t>
      </w:r>
      <w:r>
        <w:rPr>
          <w:color w:val="231F20"/>
          <w:spacing w:val="31"/>
        </w:rPr>
        <w:t> </w:t>
      </w:r>
      <w:r>
        <w:rPr>
          <w:color w:val="231F20"/>
        </w:rPr>
        <w:t>от</w:t>
      </w:r>
      <w:r>
        <w:rPr>
          <w:color w:val="231F20"/>
          <w:spacing w:val="31"/>
        </w:rPr>
        <w:t> </w:t>
      </w:r>
      <w:r>
        <w:rPr>
          <w:color w:val="231F20"/>
        </w:rPr>
        <w:t>70</w:t>
      </w:r>
      <w:r>
        <w:rPr>
          <w:color w:val="231F20"/>
          <w:spacing w:val="31"/>
        </w:rPr>
        <w:t> </w:t>
      </w:r>
      <w:r>
        <w:rPr>
          <w:color w:val="231F20"/>
        </w:rPr>
        <w:t>до</w:t>
      </w:r>
      <w:r>
        <w:rPr>
          <w:color w:val="231F20"/>
          <w:spacing w:val="31"/>
        </w:rPr>
        <w:t> </w:t>
      </w:r>
      <w:r>
        <w:rPr>
          <w:color w:val="231F20"/>
        </w:rPr>
        <w:t>200</w:t>
      </w:r>
      <w:r>
        <w:rPr>
          <w:color w:val="231F20"/>
          <w:spacing w:val="31"/>
        </w:rPr>
        <w:t> </w:t>
      </w:r>
      <w:r>
        <w:rPr>
          <w:color w:val="231F20"/>
        </w:rPr>
        <w:t>тыс.</w:t>
      </w:r>
      <w:r>
        <w:rPr>
          <w:color w:val="231F20"/>
          <w:spacing w:val="31"/>
        </w:rPr>
        <w:t> </w:t>
      </w:r>
      <w:r>
        <w:rPr>
          <w:color w:val="231F20"/>
        </w:rPr>
        <w:t>человек и</w:t>
      </w:r>
      <w:r>
        <w:rPr>
          <w:color w:val="231F20"/>
          <w:spacing w:val="-4"/>
        </w:rPr>
        <w:t> </w:t>
      </w:r>
      <w:r>
        <w:rPr>
          <w:color w:val="231F20"/>
        </w:rPr>
        <w:t>почти</w:t>
      </w:r>
      <w:r>
        <w:rPr>
          <w:color w:val="231F20"/>
          <w:spacing w:val="-4"/>
        </w:rPr>
        <w:t> </w:t>
      </w:r>
      <w:r>
        <w:rPr>
          <w:color w:val="231F20"/>
        </w:rPr>
        <w:t>полностью</w:t>
      </w:r>
      <w:r>
        <w:rPr>
          <w:color w:val="231F20"/>
          <w:spacing w:val="-4"/>
        </w:rPr>
        <w:t> </w:t>
      </w:r>
      <w:r>
        <w:rPr>
          <w:color w:val="231F20"/>
        </w:rPr>
        <w:t>уничтожило</w:t>
      </w:r>
      <w:r>
        <w:rPr>
          <w:color w:val="231F20"/>
          <w:spacing w:val="-4"/>
        </w:rPr>
        <w:t> </w:t>
      </w:r>
      <w:r>
        <w:rPr>
          <w:color w:val="231F20"/>
        </w:rPr>
        <w:t>город</w:t>
      </w:r>
      <w:r>
        <w:rPr>
          <w:color w:val="231F20"/>
          <w:spacing w:val="-4"/>
        </w:rPr>
        <w:t> </w:t>
      </w:r>
      <w:r>
        <w:rPr>
          <w:color w:val="231F20"/>
        </w:rPr>
        <w:t>Мессину.</w:t>
      </w:r>
      <w:r>
        <w:rPr>
          <w:color w:val="231F20"/>
          <w:spacing w:val="-4"/>
        </w:rPr>
        <w:t> </w:t>
      </w:r>
      <w:r>
        <w:rPr>
          <w:color w:val="231F20"/>
        </w:rPr>
        <w:t>Жертв</w:t>
      </w:r>
      <w:r>
        <w:rPr>
          <w:color w:val="231F20"/>
          <w:spacing w:val="-4"/>
        </w:rPr>
        <w:t> </w:t>
      </w:r>
      <w:r>
        <w:rPr>
          <w:color w:val="231F20"/>
        </w:rPr>
        <w:t>могло</w:t>
      </w:r>
      <w:r>
        <w:rPr>
          <w:color w:val="231F20"/>
          <w:spacing w:val="-4"/>
        </w:rPr>
        <w:t> </w:t>
      </w:r>
      <w:r>
        <w:rPr>
          <w:color w:val="231F20"/>
        </w:rPr>
        <w:t>быть</w:t>
      </w:r>
      <w:r>
        <w:rPr>
          <w:color w:val="231F20"/>
          <w:spacing w:val="-4"/>
        </w:rPr>
        <w:t> </w:t>
      </w:r>
      <w:r>
        <w:rPr>
          <w:color w:val="231F20"/>
        </w:rPr>
        <w:t>ещё</w:t>
      </w:r>
      <w:r>
        <w:rPr>
          <w:color w:val="231F20"/>
          <w:spacing w:val="-4"/>
        </w:rPr>
        <w:t> </w:t>
      </w:r>
      <w:r>
        <w:rPr>
          <w:color w:val="231F20"/>
        </w:rPr>
        <w:t>больше, если бы не подоспевшая вовремя помощь русских моряков с находившейся неподалёку эскадры. Рискуя собственными жизнями, они спасали жителей</w:t>
      </w:r>
      <w:r>
        <w:rPr>
          <w:color w:val="231F20"/>
          <w:spacing w:val="40"/>
        </w:rPr>
        <w:t> </w:t>
      </w:r>
      <w:r>
        <w:rPr>
          <w:color w:val="231F20"/>
        </w:rPr>
        <w:t>из-под</w:t>
      </w:r>
      <w:r>
        <w:rPr>
          <w:color w:val="231F20"/>
          <w:spacing w:val="-4"/>
        </w:rPr>
        <w:t> </w:t>
      </w:r>
      <w:r>
        <w:rPr>
          <w:color w:val="231F20"/>
        </w:rPr>
        <w:t>развалин.</w:t>
      </w:r>
      <w:r>
        <w:rPr>
          <w:color w:val="231F20"/>
          <w:spacing w:val="-4"/>
        </w:rPr>
        <w:t> </w:t>
      </w:r>
      <w:r>
        <w:rPr>
          <w:color w:val="231F20"/>
        </w:rPr>
        <w:t>Сегодня</w:t>
      </w:r>
      <w:r>
        <w:rPr>
          <w:color w:val="231F20"/>
          <w:spacing w:val="-4"/>
        </w:rPr>
        <w:t> </w:t>
      </w:r>
      <w:r>
        <w:rPr>
          <w:color w:val="231F20"/>
        </w:rPr>
        <w:t>многие</w:t>
      </w:r>
      <w:r>
        <w:rPr>
          <w:color w:val="231F20"/>
          <w:spacing w:val="-4"/>
        </w:rPr>
        <w:t> </w:t>
      </w:r>
      <w:r>
        <w:rPr>
          <w:color w:val="231F20"/>
        </w:rPr>
        <w:t>улицы</w:t>
      </w:r>
      <w:r>
        <w:rPr>
          <w:color w:val="231F20"/>
          <w:spacing w:val="-4"/>
        </w:rPr>
        <w:t> </w:t>
      </w:r>
      <w:r>
        <w:rPr>
          <w:color w:val="231F20"/>
        </w:rPr>
        <w:t>Мессины</w:t>
      </w:r>
      <w:r>
        <w:rPr>
          <w:color w:val="231F20"/>
          <w:spacing w:val="-4"/>
        </w:rPr>
        <w:t> </w:t>
      </w:r>
      <w:r>
        <w:rPr>
          <w:color w:val="231F20"/>
        </w:rPr>
        <w:t>сохраняют</w:t>
      </w:r>
      <w:r>
        <w:rPr>
          <w:color w:val="231F20"/>
          <w:spacing w:val="-4"/>
        </w:rPr>
        <w:t> </w:t>
      </w:r>
      <w:r>
        <w:rPr>
          <w:color w:val="231F20"/>
        </w:rPr>
        <w:t>названия</w:t>
      </w:r>
      <w:r>
        <w:rPr>
          <w:color w:val="231F20"/>
          <w:spacing w:val="-4"/>
        </w:rPr>
        <w:t> </w:t>
      </w:r>
      <w:r>
        <w:rPr>
          <w:color w:val="231F20"/>
        </w:rPr>
        <w:t>в</w:t>
      </w:r>
      <w:r>
        <w:rPr>
          <w:color w:val="231F20"/>
          <w:spacing w:val="-4"/>
        </w:rPr>
        <w:t> </w:t>
      </w:r>
      <w:r>
        <w:rPr>
          <w:color w:val="231F20"/>
        </w:rPr>
        <w:t>честь русских моряков.</w:t>
      </w:r>
    </w:p>
    <w:p>
      <w:pPr>
        <w:pStyle w:val="BodyText"/>
        <w:spacing w:line="223" w:lineRule="auto" w:before="3"/>
        <w:ind w:left="893" w:right="1195" w:firstLine="340"/>
        <w:jc w:val="both"/>
      </w:pPr>
      <w:r>
        <w:rPr>
          <w:color w:val="231F20"/>
        </w:rPr>
        <w:t>К</w:t>
      </w:r>
      <w:r>
        <w:rPr>
          <w:color w:val="231F20"/>
          <w:spacing w:val="-13"/>
        </w:rPr>
        <w:t> </w:t>
      </w:r>
      <w:r>
        <w:rPr>
          <w:color w:val="231F20"/>
        </w:rPr>
        <w:t>началу</w:t>
      </w:r>
      <w:r>
        <w:rPr>
          <w:color w:val="231F20"/>
          <w:spacing w:val="-13"/>
        </w:rPr>
        <w:t> </w:t>
      </w:r>
      <w:r>
        <w:rPr>
          <w:color w:val="231F20"/>
        </w:rPr>
        <w:t>Первой</w:t>
      </w:r>
      <w:r>
        <w:rPr>
          <w:color w:val="231F20"/>
          <w:spacing w:val="-13"/>
        </w:rPr>
        <w:t> </w:t>
      </w:r>
      <w:r>
        <w:rPr>
          <w:color w:val="231F20"/>
        </w:rPr>
        <w:t>мировой</w:t>
      </w:r>
      <w:r>
        <w:rPr>
          <w:color w:val="231F20"/>
          <w:spacing w:val="-13"/>
        </w:rPr>
        <w:t> </w:t>
      </w:r>
      <w:r>
        <w:rPr>
          <w:color w:val="231F20"/>
        </w:rPr>
        <w:t>войны</w:t>
      </w:r>
      <w:r>
        <w:rPr>
          <w:color w:val="231F20"/>
          <w:spacing w:val="-13"/>
        </w:rPr>
        <w:t> </w:t>
      </w:r>
      <w:r>
        <w:rPr>
          <w:color w:val="231F20"/>
        </w:rPr>
        <w:t>Италия</w:t>
      </w:r>
      <w:r>
        <w:rPr>
          <w:color w:val="231F20"/>
          <w:spacing w:val="-13"/>
        </w:rPr>
        <w:t> </w:t>
      </w:r>
      <w:r>
        <w:rPr>
          <w:color w:val="231F20"/>
        </w:rPr>
        <w:t>из</w:t>
      </w:r>
      <w:r>
        <w:rPr>
          <w:color w:val="231F20"/>
          <w:spacing w:val="-13"/>
        </w:rPr>
        <w:t> </w:t>
      </w:r>
      <w:r>
        <w:rPr>
          <w:color w:val="231F20"/>
        </w:rPr>
        <w:t>аграрной</w:t>
      </w:r>
      <w:r>
        <w:rPr>
          <w:color w:val="231F20"/>
          <w:spacing w:val="-13"/>
        </w:rPr>
        <w:t> </w:t>
      </w:r>
      <w:r>
        <w:rPr>
          <w:color w:val="231F20"/>
        </w:rPr>
        <w:t>страны</w:t>
      </w:r>
      <w:r>
        <w:rPr>
          <w:color w:val="231F20"/>
          <w:spacing w:val="-13"/>
        </w:rPr>
        <w:t> </w:t>
      </w:r>
      <w:r>
        <w:rPr>
          <w:color w:val="231F20"/>
        </w:rPr>
        <w:t>превратилась в аграрно-индустриальную.</w:t>
      </w:r>
    </w:p>
    <w:p>
      <w:pPr>
        <w:pStyle w:val="ListParagraph"/>
        <w:numPr>
          <w:ilvl w:val="0"/>
          <w:numId w:val="77"/>
        </w:numPr>
        <w:tabs>
          <w:tab w:pos="1233" w:val="left" w:leader="none"/>
          <w:tab w:pos="1234" w:val="left" w:leader="none"/>
        </w:tabs>
        <w:spacing w:line="240" w:lineRule="auto" w:before="134" w:after="0"/>
        <w:ind w:left="1233" w:right="0" w:hanging="341"/>
        <w:jc w:val="left"/>
        <w:rPr>
          <w:sz w:val="19"/>
        </w:rPr>
      </w:pPr>
      <w:r>
        <w:rPr>
          <w:color w:val="231F20"/>
          <w:w w:val="95"/>
          <w:sz w:val="19"/>
        </w:rPr>
        <w:t>Какими</w:t>
      </w:r>
      <w:r>
        <w:rPr>
          <w:color w:val="231F20"/>
          <w:spacing w:val="6"/>
          <w:sz w:val="19"/>
        </w:rPr>
        <w:t> </w:t>
      </w:r>
      <w:r>
        <w:rPr>
          <w:color w:val="231F20"/>
          <w:w w:val="95"/>
          <w:sz w:val="19"/>
        </w:rPr>
        <w:t>были</w:t>
      </w:r>
      <w:r>
        <w:rPr>
          <w:color w:val="231F20"/>
          <w:spacing w:val="7"/>
          <w:sz w:val="19"/>
        </w:rPr>
        <w:t> </w:t>
      </w:r>
      <w:r>
        <w:rPr>
          <w:color w:val="231F20"/>
          <w:w w:val="95"/>
          <w:sz w:val="19"/>
        </w:rPr>
        <w:t>особенности</w:t>
      </w:r>
      <w:r>
        <w:rPr>
          <w:color w:val="231F20"/>
          <w:spacing w:val="7"/>
          <w:sz w:val="19"/>
        </w:rPr>
        <w:t> </w:t>
      </w:r>
      <w:r>
        <w:rPr>
          <w:color w:val="231F20"/>
          <w:w w:val="95"/>
          <w:sz w:val="19"/>
        </w:rPr>
        <w:t>капиталистического</w:t>
      </w:r>
      <w:r>
        <w:rPr>
          <w:color w:val="231F20"/>
          <w:spacing w:val="7"/>
          <w:sz w:val="19"/>
        </w:rPr>
        <w:t> </w:t>
      </w:r>
      <w:r>
        <w:rPr>
          <w:color w:val="231F20"/>
          <w:w w:val="95"/>
          <w:sz w:val="19"/>
        </w:rPr>
        <w:t>развития</w:t>
      </w:r>
      <w:r>
        <w:rPr>
          <w:color w:val="231F20"/>
          <w:spacing w:val="7"/>
          <w:sz w:val="19"/>
        </w:rPr>
        <w:t> </w:t>
      </w:r>
      <w:r>
        <w:rPr>
          <w:color w:val="231F20"/>
          <w:spacing w:val="-2"/>
          <w:w w:val="95"/>
          <w:sz w:val="19"/>
        </w:rPr>
        <w:t>Италии?</w:t>
      </w:r>
    </w:p>
    <w:p>
      <w:pPr>
        <w:pStyle w:val="BodyText"/>
        <w:spacing w:before="1"/>
        <w:rPr>
          <w:rFonts w:ascii="Trebuchet MS"/>
          <w:sz w:val="24"/>
        </w:rPr>
      </w:pPr>
    </w:p>
    <w:p>
      <w:pPr>
        <w:pStyle w:val="BodyText"/>
        <w:spacing w:line="220" w:lineRule="auto"/>
        <w:ind w:left="893" w:right="1195"/>
        <w:jc w:val="both"/>
      </w:pPr>
      <w:r>
        <w:rPr>
          <w:rFonts w:ascii="Calibri" w:hAnsi="Calibri"/>
          <w:b/>
          <w:color w:val="FFFFFF"/>
          <w:position w:val="1"/>
          <w:shd w:fill="4495D1" w:color="auto" w:val="clear"/>
        </w:rPr>
        <w:t> 6 </w:t>
      </w:r>
      <w:r>
        <w:rPr>
          <w:rFonts w:ascii="Calibri" w:hAnsi="Calibri"/>
          <w:b/>
          <w:color w:val="FFFFFF"/>
          <w:position w:val="1"/>
        </w:rPr>
        <w:t> </w:t>
      </w:r>
      <w:r>
        <w:rPr>
          <w:rFonts w:ascii="Calibri" w:hAnsi="Calibri"/>
          <w:b/>
          <w:color w:val="4495D1"/>
        </w:rPr>
        <w:t>Италия в мире. </w:t>
      </w:r>
      <w:r>
        <w:rPr>
          <w:color w:val="231F20"/>
        </w:rPr>
        <w:t>Международное положение Королевства Италия было непростым. Отсутствие экономических и военных ресурсов лишало его воз- можности проводить эффективную внешнюю политику. После объединения страны был взят курс на накопление сил и признание легитимности королев- ства европейскими державами.</w:t>
      </w:r>
    </w:p>
    <w:p>
      <w:pPr>
        <w:spacing w:after="0" w:line="220" w:lineRule="auto"/>
        <w:jc w:val="both"/>
        <w:sectPr>
          <w:footerReference w:type="default" r:id="rId86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91360" id="docshapegroup3849" coordorigin="0,0" coordsize="10308,1441">
            <v:shape style="position:absolute;left:420;top:419;width:9468;height:1021" type="#_x0000_t75" id="docshape3850" stroked="false">
              <v:imagedata r:id="rId8" o:title=""/>
            </v:shape>
            <v:shape style="position:absolute;left:283;top:283;width:9605;height:420" id="docshape3851" coordorigin="283,283" coordsize="9605,420" path="m583,703l283,703m703,583l703,283m9888,583l9888,283e" filled="false" stroked="true" strokeweight="1.25pt" strokecolor="#ffffff">
              <v:path arrowok="t"/>
              <v:stroke dashstyle="solid"/>
            </v:shape>
            <v:shape style="position:absolute;left:283;top:283;width:9605;height:420" id="docshape385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853" coordorigin="0,0" coordsize="10308,420" path="m360,420l0,420m9948,420l10308,420m420,360l420,0m9888,360l9888,0e" filled="false" stroked="true" strokeweight=".25pt" strokecolor="#000000">
              <v:path arrowok="t"/>
              <v:stroke dashstyle="solid"/>
            </v:shape>
            <v:shape style="position:absolute;left:1213;top:1114;width:405;height:272" type="#_x0000_t202" id="docshape385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186</w:t>
                    </w:r>
                  </w:p>
                </w:txbxContent>
              </v:textbox>
              <w10:wrap type="none"/>
            </v:shape>
            <v:shape style="position:absolute;left:8282;top:1096;width:889;height:290" type="#_x0000_t202" id="docshape385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0188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11"/>
      </w:pPr>
    </w:p>
    <w:p>
      <w:pPr>
        <w:pStyle w:val="BodyText"/>
        <w:spacing w:line="230" w:lineRule="auto"/>
        <w:ind w:left="1177" w:right="911" w:firstLine="340"/>
        <w:jc w:val="both"/>
      </w:pPr>
      <w:r>
        <w:rPr>
          <w:color w:val="231F20"/>
          <w:w w:val="95"/>
        </w:rPr>
        <w:t>Сохранялись противоречия с Францией и Австрией, не желавшими мирить-</w:t>
      </w:r>
      <w:r>
        <w:rPr>
          <w:color w:val="231F20"/>
          <w:spacing w:val="40"/>
        </w:rPr>
        <w:t> </w:t>
      </w:r>
      <w:r>
        <w:rPr>
          <w:color w:val="231F20"/>
        </w:rPr>
        <w:t>ся</w:t>
      </w:r>
      <w:r>
        <w:rPr>
          <w:color w:val="231F20"/>
          <w:spacing w:val="-4"/>
        </w:rPr>
        <w:t> </w:t>
      </w:r>
      <w:r>
        <w:rPr>
          <w:color w:val="231F20"/>
        </w:rPr>
        <w:t>с</w:t>
      </w:r>
      <w:r>
        <w:rPr>
          <w:color w:val="231F20"/>
          <w:spacing w:val="-4"/>
        </w:rPr>
        <w:t> </w:t>
      </w:r>
      <w:r>
        <w:rPr>
          <w:color w:val="231F20"/>
        </w:rPr>
        <w:t>потерей</w:t>
      </w:r>
      <w:r>
        <w:rPr>
          <w:color w:val="231F20"/>
          <w:spacing w:val="-4"/>
        </w:rPr>
        <w:t> </w:t>
      </w:r>
      <w:r>
        <w:rPr>
          <w:color w:val="231F20"/>
        </w:rPr>
        <w:t>влияния</w:t>
      </w:r>
      <w:r>
        <w:rPr>
          <w:color w:val="231F20"/>
          <w:spacing w:val="-4"/>
        </w:rPr>
        <w:t> </w:t>
      </w:r>
      <w:r>
        <w:rPr>
          <w:color w:val="231F20"/>
        </w:rPr>
        <w:t>в</w:t>
      </w:r>
      <w:r>
        <w:rPr>
          <w:color w:val="231F20"/>
          <w:spacing w:val="-4"/>
        </w:rPr>
        <w:t> </w:t>
      </w:r>
      <w:r>
        <w:rPr>
          <w:color w:val="231F20"/>
        </w:rPr>
        <w:t>Северной</w:t>
      </w:r>
      <w:r>
        <w:rPr>
          <w:color w:val="231F20"/>
          <w:spacing w:val="-4"/>
        </w:rPr>
        <w:t> </w:t>
      </w:r>
      <w:r>
        <w:rPr>
          <w:color w:val="231F20"/>
        </w:rPr>
        <w:t>Италии.</w:t>
      </w:r>
      <w:r>
        <w:rPr>
          <w:color w:val="231F20"/>
          <w:spacing w:val="-4"/>
        </w:rPr>
        <w:t> </w:t>
      </w:r>
      <w:r>
        <w:rPr>
          <w:color w:val="231F20"/>
        </w:rPr>
        <w:t>Ограничение</w:t>
      </w:r>
      <w:r>
        <w:rPr>
          <w:color w:val="231F20"/>
          <w:spacing w:val="-4"/>
        </w:rPr>
        <w:t> </w:t>
      </w:r>
      <w:r>
        <w:rPr>
          <w:color w:val="231F20"/>
        </w:rPr>
        <w:t>власти</w:t>
      </w:r>
      <w:r>
        <w:rPr>
          <w:color w:val="231F20"/>
          <w:spacing w:val="-4"/>
        </w:rPr>
        <w:t> </w:t>
      </w:r>
      <w:r>
        <w:rPr>
          <w:color w:val="231F20"/>
        </w:rPr>
        <w:t>папы</w:t>
      </w:r>
      <w:r>
        <w:rPr>
          <w:color w:val="231F20"/>
          <w:spacing w:val="-4"/>
        </w:rPr>
        <w:t> </w:t>
      </w:r>
      <w:r>
        <w:rPr>
          <w:color w:val="231F20"/>
        </w:rPr>
        <w:t>римского противопоставляло светской власти короля влиятельную католическую цер- ковь. Её желание вернуть утраченные права повышало угрозу </w:t>
      </w:r>
      <w:r>
        <w:rPr>
          <w:color w:val="231F20"/>
        </w:rPr>
        <w:t>иностранной интервенции</w:t>
      </w:r>
      <w:r>
        <w:rPr>
          <w:color w:val="231F20"/>
          <w:spacing w:val="19"/>
        </w:rPr>
        <w:t> </w:t>
      </w:r>
      <w:r>
        <w:rPr>
          <w:color w:val="231F20"/>
        </w:rPr>
        <w:t>в</w:t>
      </w:r>
      <w:r>
        <w:rPr>
          <w:color w:val="231F20"/>
          <w:spacing w:val="19"/>
        </w:rPr>
        <w:t> </w:t>
      </w:r>
      <w:r>
        <w:rPr>
          <w:color w:val="231F20"/>
        </w:rPr>
        <w:t>Италию</w:t>
      </w:r>
      <w:r>
        <w:rPr>
          <w:color w:val="231F20"/>
          <w:spacing w:val="19"/>
        </w:rPr>
        <w:t> </w:t>
      </w:r>
      <w:r>
        <w:rPr>
          <w:color w:val="231F20"/>
        </w:rPr>
        <w:t>со</w:t>
      </w:r>
      <w:r>
        <w:rPr>
          <w:color w:val="231F20"/>
          <w:spacing w:val="19"/>
        </w:rPr>
        <w:t> </w:t>
      </w:r>
      <w:r>
        <w:rPr>
          <w:color w:val="231F20"/>
        </w:rPr>
        <w:t>стороны</w:t>
      </w:r>
      <w:r>
        <w:rPr>
          <w:color w:val="231F20"/>
          <w:spacing w:val="19"/>
        </w:rPr>
        <w:t> </w:t>
      </w:r>
      <w:r>
        <w:rPr>
          <w:color w:val="231F20"/>
        </w:rPr>
        <w:t>католических</w:t>
      </w:r>
      <w:r>
        <w:rPr>
          <w:color w:val="231F20"/>
          <w:spacing w:val="19"/>
        </w:rPr>
        <w:t> </w:t>
      </w:r>
      <w:r>
        <w:rPr>
          <w:color w:val="231F20"/>
        </w:rPr>
        <w:t>держав</w:t>
      </w:r>
      <w:r>
        <w:rPr>
          <w:color w:val="231F20"/>
          <w:spacing w:val="19"/>
        </w:rPr>
        <w:t> </w:t>
      </w:r>
      <w:r>
        <w:rPr>
          <w:color w:val="231F20"/>
        </w:rPr>
        <w:t>—</w:t>
      </w:r>
      <w:r>
        <w:rPr>
          <w:color w:val="231F20"/>
          <w:spacing w:val="19"/>
        </w:rPr>
        <w:t> </w:t>
      </w:r>
      <w:r>
        <w:rPr>
          <w:color w:val="231F20"/>
        </w:rPr>
        <w:t>тех</w:t>
      </w:r>
      <w:r>
        <w:rPr>
          <w:color w:val="231F20"/>
          <w:spacing w:val="19"/>
        </w:rPr>
        <w:t> </w:t>
      </w:r>
      <w:r>
        <w:rPr>
          <w:color w:val="231F20"/>
        </w:rPr>
        <w:t>же</w:t>
      </w:r>
      <w:r>
        <w:rPr>
          <w:color w:val="231F20"/>
          <w:spacing w:val="19"/>
        </w:rPr>
        <w:t> </w:t>
      </w:r>
      <w:r>
        <w:rPr>
          <w:color w:val="231F20"/>
        </w:rPr>
        <w:t>Франции и Австрии.</w:t>
      </w:r>
    </w:p>
    <w:p>
      <w:pPr>
        <w:pStyle w:val="BodyText"/>
        <w:spacing w:line="230" w:lineRule="auto"/>
        <w:ind w:left="1177" w:right="911" w:firstLine="340"/>
        <w:jc w:val="both"/>
      </w:pPr>
      <w:r>
        <w:rPr>
          <w:color w:val="231F20"/>
        </w:rPr>
        <w:t>Отношения</w:t>
      </w:r>
      <w:r>
        <w:rPr>
          <w:color w:val="231F20"/>
          <w:spacing w:val="29"/>
        </w:rPr>
        <w:t> </w:t>
      </w:r>
      <w:r>
        <w:rPr>
          <w:color w:val="231F20"/>
        </w:rPr>
        <w:t>между</w:t>
      </w:r>
      <w:r>
        <w:rPr>
          <w:color w:val="231F20"/>
          <w:spacing w:val="29"/>
        </w:rPr>
        <w:t> </w:t>
      </w:r>
      <w:r>
        <w:rPr>
          <w:color w:val="231F20"/>
        </w:rPr>
        <w:t>Римом</w:t>
      </w:r>
      <w:r>
        <w:rPr>
          <w:color w:val="231F20"/>
          <w:spacing w:val="29"/>
        </w:rPr>
        <w:t> </w:t>
      </w:r>
      <w:r>
        <w:rPr>
          <w:color w:val="231F20"/>
        </w:rPr>
        <w:t>и</w:t>
      </w:r>
      <w:r>
        <w:rPr>
          <w:color w:val="231F20"/>
          <w:spacing w:val="29"/>
        </w:rPr>
        <w:t> </w:t>
      </w:r>
      <w:r>
        <w:rPr>
          <w:color w:val="231F20"/>
        </w:rPr>
        <w:t>Парижем</w:t>
      </w:r>
      <w:r>
        <w:rPr>
          <w:color w:val="231F20"/>
          <w:spacing w:val="29"/>
        </w:rPr>
        <w:t> </w:t>
      </w:r>
      <w:r>
        <w:rPr>
          <w:color w:val="231F20"/>
        </w:rPr>
        <w:t>обострила</w:t>
      </w:r>
      <w:r>
        <w:rPr>
          <w:color w:val="231F20"/>
          <w:spacing w:val="29"/>
        </w:rPr>
        <w:t> </w:t>
      </w:r>
      <w:r>
        <w:rPr>
          <w:color w:val="231F20"/>
        </w:rPr>
        <w:t>оккупация</w:t>
      </w:r>
      <w:r>
        <w:rPr>
          <w:color w:val="231F20"/>
          <w:spacing w:val="29"/>
        </w:rPr>
        <w:t> </w:t>
      </w:r>
      <w:r>
        <w:rPr>
          <w:color w:val="231F20"/>
        </w:rPr>
        <w:t>французами в</w:t>
      </w:r>
      <w:r>
        <w:rPr>
          <w:color w:val="231F20"/>
          <w:spacing w:val="-8"/>
        </w:rPr>
        <w:t> </w:t>
      </w:r>
      <w:r>
        <w:rPr>
          <w:color w:val="231F20"/>
        </w:rPr>
        <w:t>1881</w:t>
      </w:r>
      <w:r>
        <w:rPr>
          <w:color w:val="231F20"/>
          <w:spacing w:val="-8"/>
        </w:rPr>
        <w:t> </w:t>
      </w:r>
      <w:r>
        <w:rPr>
          <w:color w:val="231F20"/>
        </w:rPr>
        <w:t>г.</w:t>
      </w:r>
      <w:r>
        <w:rPr>
          <w:color w:val="231F20"/>
          <w:spacing w:val="-8"/>
        </w:rPr>
        <w:t> </w:t>
      </w:r>
      <w:r>
        <w:rPr>
          <w:color w:val="231F20"/>
        </w:rPr>
        <w:t>Туниса,</w:t>
      </w:r>
      <w:r>
        <w:rPr>
          <w:color w:val="231F20"/>
          <w:spacing w:val="-8"/>
        </w:rPr>
        <w:t> </w:t>
      </w:r>
      <w:r>
        <w:rPr>
          <w:color w:val="231F20"/>
        </w:rPr>
        <w:t>на</w:t>
      </w:r>
      <w:r>
        <w:rPr>
          <w:color w:val="231F20"/>
          <w:spacing w:val="-8"/>
        </w:rPr>
        <w:t> </w:t>
      </w:r>
      <w:r>
        <w:rPr>
          <w:color w:val="231F20"/>
        </w:rPr>
        <w:t>который</w:t>
      </w:r>
      <w:r>
        <w:rPr>
          <w:color w:val="231F20"/>
          <w:spacing w:val="-8"/>
        </w:rPr>
        <w:t> </w:t>
      </w:r>
      <w:r>
        <w:rPr>
          <w:color w:val="231F20"/>
        </w:rPr>
        <w:t>засматривалась</w:t>
      </w:r>
      <w:r>
        <w:rPr>
          <w:color w:val="231F20"/>
          <w:spacing w:val="-8"/>
        </w:rPr>
        <w:t> </w:t>
      </w:r>
      <w:r>
        <w:rPr>
          <w:color w:val="231F20"/>
        </w:rPr>
        <w:t>Италия.</w:t>
      </w:r>
      <w:r>
        <w:rPr>
          <w:color w:val="231F20"/>
          <w:spacing w:val="-8"/>
        </w:rPr>
        <w:t> </w:t>
      </w:r>
      <w:r>
        <w:rPr>
          <w:color w:val="231F20"/>
        </w:rPr>
        <w:t>Курс</w:t>
      </w:r>
      <w:r>
        <w:rPr>
          <w:color w:val="231F20"/>
          <w:spacing w:val="-8"/>
        </w:rPr>
        <w:t> </w:t>
      </w:r>
      <w:r>
        <w:rPr>
          <w:color w:val="231F20"/>
        </w:rPr>
        <w:t>на</w:t>
      </w:r>
      <w:r>
        <w:rPr>
          <w:color w:val="231F20"/>
          <w:spacing w:val="-8"/>
        </w:rPr>
        <w:t> </w:t>
      </w:r>
      <w:r>
        <w:rPr>
          <w:color w:val="231F20"/>
        </w:rPr>
        <w:t>жёсткий</w:t>
      </w:r>
      <w:r>
        <w:rPr>
          <w:color w:val="231F20"/>
          <w:spacing w:val="-8"/>
        </w:rPr>
        <w:t> </w:t>
      </w:r>
      <w:r>
        <w:rPr>
          <w:color w:val="231F20"/>
        </w:rPr>
        <w:t>протек- ционизм во внешнеторговых отношениях привёл к таможенной войне с Фран- цией, сильно ударившей по экономике Италии. В надежде вернуть присоеди- нённые</w:t>
      </w:r>
      <w:r>
        <w:rPr>
          <w:color w:val="231F20"/>
          <w:spacing w:val="40"/>
        </w:rPr>
        <w:t> </w:t>
      </w:r>
      <w:r>
        <w:rPr>
          <w:color w:val="231F20"/>
        </w:rPr>
        <w:t>Францией</w:t>
      </w:r>
      <w:r>
        <w:rPr>
          <w:color w:val="231F20"/>
          <w:spacing w:val="40"/>
        </w:rPr>
        <w:t> </w:t>
      </w:r>
      <w:r>
        <w:rPr>
          <w:color w:val="231F20"/>
        </w:rPr>
        <w:t>в</w:t>
      </w:r>
      <w:r>
        <w:rPr>
          <w:color w:val="231F20"/>
          <w:spacing w:val="40"/>
        </w:rPr>
        <w:t> </w:t>
      </w:r>
      <w:r>
        <w:rPr>
          <w:color w:val="231F20"/>
        </w:rPr>
        <w:t>1860</w:t>
      </w:r>
      <w:r>
        <w:rPr>
          <w:color w:val="231F20"/>
          <w:spacing w:val="40"/>
        </w:rPr>
        <w:t> </w:t>
      </w:r>
      <w:r>
        <w:rPr>
          <w:color w:val="231F20"/>
        </w:rPr>
        <w:t>г.</w:t>
      </w:r>
      <w:r>
        <w:rPr>
          <w:color w:val="231F20"/>
          <w:spacing w:val="40"/>
        </w:rPr>
        <w:t> </w:t>
      </w:r>
      <w:r>
        <w:rPr>
          <w:color w:val="231F20"/>
        </w:rPr>
        <w:t>Савойю</w:t>
      </w:r>
      <w:r>
        <w:rPr>
          <w:color w:val="231F20"/>
          <w:spacing w:val="40"/>
        </w:rPr>
        <w:t> </w:t>
      </w:r>
      <w:r>
        <w:rPr>
          <w:color w:val="231F20"/>
        </w:rPr>
        <w:t>и</w:t>
      </w:r>
      <w:r>
        <w:rPr>
          <w:color w:val="231F20"/>
          <w:spacing w:val="40"/>
        </w:rPr>
        <w:t> </w:t>
      </w:r>
      <w:r>
        <w:rPr>
          <w:color w:val="231F20"/>
        </w:rPr>
        <w:t>Ниццу</w:t>
      </w:r>
      <w:r>
        <w:rPr>
          <w:color w:val="231F20"/>
          <w:spacing w:val="40"/>
        </w:rPr>
        <w:t> </w:t>
      </w:r>
      <w:r>
        <w:rPr>
          <w:color w:val="231F20"/>
        </w:rPr>
        <w:t>король</w:t>
      </w:r>
      <w:r>
        <w:rPr>
          <w:color w:val="231F20"/>
          <w:spacing w:val="40"/>
        </w:rPr>
        <w:t> </w:t>
      </w:r>
      <w:r>
        <w:rPr>
          <w:color w:val="231F20"/>
        </w:rPr>
        <w:t>Умберто</w:t>
      </w:r>
      <w:r>
        <w:rPr>
          <w:color w:val="231F20"/>
          <w:spacing w:val="40"/>
        </w:rPr>
        <w:t> </w:t>
      </w:r>
      <w:r>
        <w:rPr>
          <w:color w:val="231F20"/>
        </w:rPr>
        <w:t>I</w:t>
      </w:r>
      <w:r>
        <w:rPr>
          <w:color w:val="231F20"/>
          <w:spacing w:val="40"/>
        </w:rPr>
        <w:t> </w:t>
      </w:r>
      <w:r>
        <w:rPr>
          <w:color w:val="231F20"/>
        </w:rPr>
        <w:t>примкнул в 1882 г. к союзу Германии и Австрии. Это привело к образованию Тройствен- ного союза и началу разделения Европы на враждебные блоки.</w:t>
      </w:r>
    </w:p>
    <w:p>
      <w:pPr>
        <w:pStyle w:val="BodyText"/>
        <w:spacing w:line="230" w:lineRule="auto"/>
        <w:ind w:left="1177" w:right="911" w:firstLine="340"/>
        <w:jc w:val="both"/>
      </w:pPr>
      <w:r>
        <w:rPr>
          <w:color w:val="231F20"/>
        </w:rPr>
        <w:t>Соглашения 1887 г. Италии с Англией предусматривали сохранение ста- тус-кво в бассейне Средиземного моря, Черноморских проливах и на побере- жье Северной Африки. В этом же году было подписано соглашение с Испани- ей, регулирующее совместные действия в Северной Африке. Эти договорённо- сти,</w:t>
      </w:r>
      <w:r>
        <w:rPr>
          <w:color w:val="231F20"/>
          <w:spacing w:val="80"/>
        </w:rPr>
        <w:t> </w:t>
      </w:r>
      <w:r>
        <w:rPr>
          <w:color w:val="231F20"/>
        </w:rPr>
        <w:t>направленные</w:t>
      </w:r>
      <w:r>
        <w:rPr>
          <w:color w:val="231F20"/>
          <w:spacing w:val="80"/>
        </w:rPr>
        <w:t> </w:t>
      </w:r>
      <w:r>
        <w:rPr>
          <w:color w:val="231F20"/>
        </w:rPr>
        <w:t>против</w:t>
      </w:r>
      <w:r>
        <w:rPr>
          <w:color w:val="231F20"/>
          <w:spacing w:val="80"/>
        </w:rPr>
        <w:t> </w:t>
      </w:r>
      <w:r>
        <w:rPr>
          <w:color w:val="231F20"/>
        </w:rPr>
        <w:t>Франции</w:t>
      </w:r>
      <w:r>
        <w:rPr>
          <w:color w:val="231F20"/>
          <w:spacing w:val="80"/>
        </w:rPr>
        <w:t> </w:t>
      </w:r>
      <w:r>
        <w:rPr>
          <w:color w:val="231F20"/>
        </w:rPr>
        <w:t>и</w:t>
      </w:r>
      <w:r>
        <w:rPr>
          <w:color w:val="231F20"/>
          <w:spacing w:val="80"/>
        </w:rPr>
        <w:t> </w:t>
      </w:r>
      <w:r>
        <w:rPr>
          <w:color w:val="231F20"/>
        </w:rPr>
        <w:t>России,</w:t>
      </w:r>
      <w:r>
        <w:rPr>
          <w:color w:val="231F20"/>
          <w:spacing w:val="80"/>
        </w:rPr>
        <w:t> </w:t>
      </w:r>
      <w:r>
        <w:rPr>
          <w:color w:val="231F20"/>
        </w:rPr>
        <w:t>развязали</w:t>
      </w:r>
      <w:r>
        <w:rPr>
          <w:color w:val="231F20"/>
          <w:spacing w:val="80"/>
        </w:rPr>
        <w:t> </w:t>
      </w:r>
      <w:r>
        <w:rPr>
          <w:color w:val="231F20"/>
        </w:rPr>
        <w:t>Италии</w:t>
      </w:r>
      <w:r>
        <w:rPr>
          <w:color w:val="231F20"/>
          <w:spacing w:val="80"/>
        </w:rPr>
        <w:t> </w:t>
      </w:r>
      <w:r>
        <w:rPr>
          <w:color w:val="231F20"/>
        </w:rPr>
        <w:t>руки</w:t>
      </w:r>
      <w:r>
        <w:rPr>
          <w:color w:val="231F20"/>
          <w:spacing w:val="40"/>
        </w:rPr>
        <w:t> </w:t>
      </w:r>
      <w:r>
        <w:rPr>
          <w:color w:val="231F20"/>
        </w:rPr>
        <w:t>в проведении колониальной политики.</w:t>
      </w:r>
    </w:p>
    <w:p>
      <w:pPr>
        <w:pStyle w:val="BodyText"/>
        <w:spacing w:line="230" w:lineRule="auto"/>
        <w:ind w:left="1177" w:right="912" w:firstLine="340"/>
        <w:jc w:val="both"/>
      </w:pPr>
      <w:r>
        <w:rPr>
          <w:color w:val="231F20"/>
        </w:rPr>
        <w:t>Представители</w:t>
      </w:r>
      <w:r>
        <w:rPr>
          <w:color w:val="231F20"/>
          <w:spacing w:val="-2"/>
        </w:rPr>
        <w:t> </w:t>
      </w:r>
      <w:r>
        <w:rPr>
          <w:color w:val="231F20"/>
        </w:rPr>
        <w:t>находившихся</w:t>
      </w:r>
      <w:r>
        <w:rPr>
          <w:color w:val="231F20"/>
          <w:spacing w:val="-2"/>
        </w:rPr>
        <w:t> </w:t>
      </w:r>
      <w:r>
        <w:rPr>
          <w:color w:val="231F20"/>
        </w:rPr>
        <w:t>у</w:t>
      </w:r>
      <w:r>
        <w:rPr>
          <w:color w:val="231F20"/>
          <w:spacing w:val="-2"/>
        </w:rPr>
        <w:t> </w:t>
      </w:r>
      <w:r>
        <w:rPr>
          <w:color w:val="231F20"/>
        </w:rPr>
        <w:t>власти</w:t>
      </w:r>
      <w:r>
        <w:rPr>
          <w:color w:val="231F20"/>
          <w:spacing w:val="-2"/>
        </w:rPr>
        <w:t> </w:t>
      </w:r>
      <w:r>
        <w:rPr>
          <w:color w:val="231F20"/>
        </w:rPr>
        <w:t>партий</w:t>
      </w:r>
      <w:r>
        <w:rPr>
          <w:color w:val="231F20"/>
          <w:spacing w:val="-2"/>
        </w:rPr>
        <w:t> </w:t>
      </w:r>
      <w:r>
        <w:rPr>
          <w:color w:val="231F20"/>
        </w:rPr>
        <w:t>—</w:t>
      </w:r>
      <w:r>
        <w:rPr>
          <w:color w:val="231F20"/>
          <w:spacing w:val="-2"/>
        </w:rPr>
        <w:t> </w:t>
      </w:r>
      <w:r>
        <w:rPr>
          <w:color w:val="231F20"/>
        </w:rPr>
        <w:t>и</w:t>
      </w:r>
      <w:r>
        <w:rPr>
          <w:color w:val="231F20"/>
          <w:spacing w:val="-2"/>
        </w:rPr>
        <w:t> </w:t>
      </w:r>
      <w:r>
        <w:rPr>
          <w:color w:val="231F20"/>
        </w:rPr>
        <w:t>«Правой»,</w:t>
      </w:r>
      <w:r>
        <w:rPr>
          <w:color w:val="231F20"/>
          <w:spacing w:val="-2"/>
        </w:rPr>
        <w:t> </w:t>
      </w:r>
      <w:r>
        <w:rPr>
          <w:color w:val="231F20"/>
        </w:rPr>
        <w:t>и</w:t>
      </w:r>
      <w:r>
        <w:rPr>
          <w:color w:val="231F20"/>
          <w:spacing w:val="-2"/>
        </w:rPr>
        <w:t> </w:t>
      </w:r>
      <w:r>
        <w:rPr>
          <w:color w:val="231F20"/>
        </w:rPr>
        <w:t>«Левой»</w:t>
      </w:r>
      <w:r>
        <w:rPr>
          <w:color w:val="231F20"/>
          <w:spacing w:val="-2"/>
        </w:rPr>
        <w:t> </w:t>
      </w:r>
      <w:r>
        <w:rPr>
          <w:color w:val="231F20"/>
        </w:rPr>
        <w:t>— были заинтересованы во включении Италии в гонку за колонии. В погоне за новыми рынками сбыта для своих товаров и новыми источниками </w:t>
      </w:r>
      <w:r>
        <w:rPr>
          <w:color w:val="231F20"/>
        </w:rPr>
        <w:t>ресурсов Италия начала экспансию в Африку.</w:t>
      </w:r>
    </w:p>
    <w:p>
      <w:pPr>
        <w:pStyle w:val="BodyText"/>
        <w:spacing w:line="230" w:lineRule="auto"/>
        <w:ind w:left="1177" w:right="911" w:firstLine="340"/>
        <w:jc w:val="both"/>
      </w:pPr>
      <w:r>
        <w:rPr>
          <w:color w:val="231F20"/>
        </w:rPr>
        <w:t>В конце 1880-х гг. ей удалось установить протекторат над областями Эри- треи, частью Судана и Сомали, навязать неравноправный договор Эфиопии.</w:t>
      </w:r>
      <w:r>
        <w:rPr>
          <w:color w:val="231F20"/>
          <w:spacing w:val="40"/>
        </w:rPr>
        <w:t> </w:t>
      </w:r>
      <w:r>
        <w:rPr>
          <w:color w:val="231F20"/>
        </w:rPr>
        <w:t>С Англией было подписано соглашение о разделе сфер влияния в этих обла- стях. Поражение Италии в войне против Эфиопии остановило её военное про- движение в этом регионе.</w:t>
      </w:r>
    </w:p>
    <w:p>
      <w:pPr>
        <w:pStyle w:val="BodyText"/>
      </w:pPr>
      <w:r>
        <w:rPr/>
        <w:pict>
          <v:group style="position:absolute;margin-left:21pt;margin-top:13.22211pt;width:473.4pt;height:180.4pt;mso-position-horizontal-relative:page;mso-position-vertical-relative:paragraph;z-index:-15356416;mso-wrap-distance-left:0;mso-wrap-distance-right:0" id="docshapegroup3856" coordorigin="420,264" coordsize="9468,3608">
            <v:shape style="position:absolute;left:420;top:264;width:9468;height:3608" type="#_x0000_t75" id="docshape3857" stroked="false">
              <v:imagedata r:id="rId868" o:title=""/>
            </v:shape>
            <v:rect style="position:absolute;left:420;top:327;width:9468;height:3485" id="docshape3858" filled="true" fillcolor="#e6e7e8" stroked="false">
              <v:fill type="solid"/>
            </v:rect>
            <v:rect style="position:absolute;left:1497;top:327;width:908;height:397" id="docshape3859" filled="true" fillcolor="#4495d1" stroked="false">
              <v:fill type="solid"/>
            </v:rect>
            <v:shape style="position:absolute;left:420;top:264;width:9468;height:3608" type="#_x0000_t202" id="docshape3860" filled="false" stroked="false">
              <v:textbox inset="0,0,0,0">
                <w:txbxContent>
                  <w:p>
                    <w:pPr>
                      <w:spacing w:before="177"/>
                      <w:ind w:left="1976" w:right="2292" w:firstLine="0"/>
                      <w:jc w:val="center"/>
                      <w:rPr>
                        <w:rFonts w:ascii="Book Antiqua" w:hAnsi="Book Antiqua"/>
                        <w:b/>
                        <w:sz w:val="19"/>
                      </w:rPr>
                    </w:pPr>
                    <w:r>
                      <w:rPr>
                        <w:rFonts w:ascii="Book Antiqua" w:hAnsi="Book Antiqua"/>
                        <w:b/>
                        <w:color w:val="231F20"/>
                        <w:w w:val="105"/>
                        <w:sz w:val="19"/>
                      </w:rPr>
                      <w:t>Из</w:t>
                    </w:r>
                    <w:r>
                      <w:rPr>
                        <w:rFonts w:ascii="Book Antiqua" w:hAnsi="Book Antiqua"/>
                        <w:b/>
                        <w:color w:val="231F20"/>
                        <w:spacing w:val="-4"/>
                        <w:w w:val="105"/>
                        <w:sz w:val="19"/>
                      </w:rPr>
                      <w:t> </w:t>
                    </w:r>
                    <w:r>
                      <w:rPr>
                        <w:rFonts w:ascii="Book Antiqua" w:hAnsi="Book Antiqua"/>
                        <w:b/>
                        <w:color w:val="231F20"/>
                        <w:w w:val="105"/>
                        <w:sz w:val="19"/>
                      </w:rPr>
                      <w:t>работы</w:t>
                    </w:r>
                    <w:r>
                      <w:rPr>
                        <w:rFonts w:ascii="Book Antiqua" w:hAnsi="Book Antiqua"/>
                        <w:b/>
                        <w:color w:val="231F20"/>
                        <w:spacing w:val="-3"/>
                        <w:w w:val="105"/>
                        <w:sz w:val="19"/>
                      </w:rPr>
                      <w:t> </w:t>
                    </w:r>
                    <w:r>
                      <w:rPr>
                        <w:rFonts w:ascii="Book Antiqua" w:hAnsi="Book Antiqua"/>
                        <w:b/>
                        <w:color w:val="231F20"/>
                        <w:w w:val="105"/>
                        <w:sz w:val="19"/>
                      </w:rPr>
                      <w:t>американского</w:t>
                    </w:r>
                    <w:r>
                      <w:rPr>
                        <w:rFonts w:ascii="Book Antiqua" w:hAnsi="Book Antiqua"/>
                        <w:b/>
                        <w:color w:val="231F20"/>
                        <w:spacing w:val="-4"/>
                        <w:w w:val="105"/>
                        <w:sz w:val="19"/>
                      </w:rPr>
                      <w:t> </w:t>
                    </w:r>
                    <w:r>
                      <w:rPr>
                        <w:rFonts w:ascii="Book Antiqua" w:hAnsi="Book Antiqua"/>
                        <w:b/>
                        <w:color w:val="231F20"/>
                        <w:w w:val="105"/>
                        <w:sz w:val="19"/>
                      </w:rPr>
                      <w:t>историка</w:t>
                    </w:r>
                    <w:r>
                      <w:rPr>
                        <w:rFonts w:ascii="Book Antiqua" w:hAnsi="Book Antiqua"/>
                        <w:b/>
                        <w:color w:val="231F20"/>
                        <w:spacing w:val="-3"/>
                        <w:w w:val="105"/>
                        <w:sz w:val="19"/>
                      </w:rPr>
                      <w:t> </w:t>
                    </w:r>
                    <w:r>
                      <w:rPr>
                        <w:rFonts w:ascii="Book Antiqua" w:hAnsi="Book Antiqua"/>
                        <w:b/>
                        <w:color w:val="231F20"/>
                        <w:w w:val="105"/>
                        <w:sz w:val="19"/>
                      </w:rPr>
                      <w:t>Г.</w:t>
                    </w:r>
                    <w:r>
                      <w:rPr>
                        <w:rFonts w:ascii="Book Antiqua" w:hAnsi="Book Antiqua"/>
                        <w:b/>
                        <w:color w:val="231F20"/>
                        <w:spacing w:val="-9"/>
                        <w:w w:val="105"/>
                        <w:sz w:val="19"/>
                      </w:rPr>
                      <w:t> </w:t>
                    </w:r>
                    <w:r>
                      <w:rPr>
                        <w:rFonts w:ascii="Book Antiqua" w:hAnsi="Book Antiqua"/>
                        <w:b/>
                        <w:color w:val="231F20"/>
                        <w:spacing w:val="-2"/>
                        <w:w w:val="105"/>
                        <w:sz w:val="19"/>
                      </w:rPr>
                      <w:t>Маркуса</w:t>
                    </w:r>
                  </w:p>
                </w:txbxContent>
              </v:textbox>
              <w10:wrap type="none"/>
            </v:shape>
            <v:shape style="position:absolute;left:420;top:723;width:9468;height:3088" type="#_x0000_t202" id="docshape3861" filled="true" fillcolor="#e6e7e8" stroked="false">
              <v:textbox inset="0,0,0,0">
                <w:txbxContent>
                  <w:p>
                    <w:pPr>
                      <w:spacing w:line="230" w:lineRule="auto" w:before="50"/>
                      <w:ind w:left="1076" w:right="791" w:firstLine="0"/>
                      <w:jc w:val="both"/>
                      <w:rPr>
                        <w:color w:val="000000"/>
                        <w:sz w:val="19"/>
                      </w:rPr>
                    </w:pPr>
                    <w:r>
                      <w:rPr>
                        <w:color w:val="231F20"/>
                        <w:sz w:val="19"/>
                      </w:rPr>
                      <w:t>Поскольку расизм не мог позволить людям на Западе признать, что чёрные могут победить</w:t>
                    </w:r>
                    <w:r>
                      <w:rPr>
                        <w:color w:val="231F20"/>
                        <w:spacing w:val="-10"/>
                        <w:sz w:val="19"/>
                      </w:rPr>
                      <w:t> </w:t>
                    </w:r>
                    <w:r>
                      <w:rPr>
                        <w:color w:val="231F20"/>
                        <w:sz w:val="19"/>
                      </w:rPr>
                      <w:t>белых,</w:t>
                    </w:r>
                    <w:r>
                      <w:rPr>
                        <w:color w:val="231F20"/>
                        <w:spacing w:val="-10"/>
                        <w:sz w:val="19"/>
                      </w:rPr>
                      <w:t> </w:t>
                    </w:r>
                    <w:r>
                      <w:rPr>
                        <w:color w:val="231F20"/>
                        <w:sz w:val="19"/>
                      </w:rPr>
                      <w:t>европейцы</w:t>
                    </w:r>
                    <w:r>
                      <w:rPr>
                        <w:color w:val="231F20"/>
                        <w:spacing w:val="-9"/>
                        <w:sz w:val="19"/>
                      </w:rPr>
                      <w:t> </w:t>
                    </w:r>
                    <w:r>
                      <w:rPr>
                        <w:color w:val="231F20"/>
                        <w:sz w:val="19"/>
                      </w:rPr>
                      <w:t>внезапно</w:t>
                    </w:r>
                    <w:r>
                      <w:rPr>
                        <w:color w:val="231F20"/>
                        <w:spacing w:val="-9"/>
                        <w:sz w:val="19"/>
                      </w:rPr>
                      <w:t> </w:t>
                    </w:r>
                    <w:r>
                      <w:rPr>
                        <w:color w:val="231F20"/>
                        <w:sz w:val="19"/>
                      </w:rPr>
                      <w:t>обнаружили,</w:t>
                    </w:r>
                    <w:r>
                      <w:rPr>
                        <w:color w:val="231F20"/>
                        <w:spacing w:val="-10"/>
                        <w:sz w:val="19"/>
                      </w:rPr>
                      <w:t> </w:t>
                    </w:r>
                    <w:r>
                      <w:rPr>
                        <w:color w:val="231F20"/>
                        <w:sz w:val="19"/>
                      </w:rPr>
                      <w:t>что</w:t>
                    </w:r>
                    <w:r>
                      <w:rPr>
                        <w:color w:val="231F20"/>
                        <w:spacing w:val="-10"/>
                        <w:sz w:val="19"/>
                      </w:rPr>
                      <w:t> </w:t>
                    </w:r>
                    <w:r>
                      <w:rPr>
                        <w:color w:val="231F20"/>
                        <w:sz w:val="19"/>
                      </w:rPr>
                      <w:t>эфиопы</w:t>
                    </w:r>
                    <w:r>
                      <w:rPr>
                        <w:color w:val="231F20"/>
                        <w:spacing w:val="-10"/>
                        <w:sz w:val="19"/>
                      </w:rPr>
                      <w:t> </w:t>
                    </w:r>
                    <w:r>
                      <w:rPr>
                        <w:color w:val="231F20"/>
                        <w:sz w:val="19"/>
                      </w:rPr>
                      <w:t>—</w:t>
                    </w:r>
                    <w:r>
                      <w:rPr>
                        <w:color w:val="231F20"/>
                        <w:spacing w:val="-10"/>
                        <w:sz w:val="19"/>
                      </w:rPr>
                      <w:t> </w:t>
                    </w:r>
                    <w:r>
                      <w:rPr>
                        <w:color w:val="231F20"/>
                        <w:sz w:val="19"/>
                      </w:rPr>
                      <w:t>это</w:t>
                    </w:r>
                    <w:r>
                      <w:rPr>
                        <w:color w:val="231F20"/>
                        <w:spacing w:val="-10"/>
                        <w:sz w:val="19"/>
                      </w:rPr>
                      <w:t> </w:t>
                    </w:r>
                    <w:r>
                      <w:rPr>
                        <w:color w:val="231F20"/>
                        <w:sz w:val="19"/>
                      </w:rPr>
                      <w:t>кавказцы,</w:t>
                    </w:r>
                    <w:r>
                      <w:rPr>
                        <w:color w:val="231F20"/>
                        <w:spacing w:val="-10"/>
                        <w:sz w:val="19"/>
                      </w:rPr>
                      <w:t> </w:t>
                    </w:r>
                    <w:r>
                      <w:rPr>
                        <w:color w:val="231F20"/>
                        <w:sz w:val="19"/>
                      </w:rPr>
                      <w:t>по- черневшие</w:t>
                    </w:r>
                    <w:r>
                      <w:rPr>
                        <w:color w:val="231F20"/>
                        <w:spacing w:val="-7"/>
                        <w:sz w:val="19"/>
                      </w:rPr>
                      <w:t> </w:t>
                    </w:r>
                    <w:r>
                      <w:rPr>
                        <w:color w:val="231F20"/>
                        <w:sz w:val="19"/>
                      </w:rPr>
                      <w:t>под</w:t>
                    </w:r>
                    <w:r>
                      <w:rPr>
                        <w:color w:val="231F20"/>
                        <w:spacing w:val="-7"/>
                        <w:sz w:val="19"/>
                      </w:rPr>
                      <w:t> </w:t>
                    </w:r>
                    <w:r>
                      <w:rPr>
                        <w:color w:val="231F20"/>
                        <w:sz w:val="19"/>
                      </w:rPr>
                      <w:t>воздействием</w:t>
                    </w:r>
                    <w:r>
                      <w:rPr>
                        <w:color w:val="231F20"/>
                        <w:spacing w:val="-7"/>
                        <w:sz w:val="19"/>
                      </w:rPr>
                      <w:t> </w:t>
                    </w:r>
                    <w:r>
                      <w:rPr>
                        <w:color w:val="231F20"/>
                        <w:sz w:val="19"/>
                      </w:rPr>
                      <w:t>экваториального</w:t>
                    </w:r>
                    <w:r>
                      <w:rPr>
                        <w:color w:val="231F20"/>
                        <w:spacing w:val="-7"/>
                        <w:sz w:val="19"/>
                      </w:rPr>
                      <w:t> </w:t>
                    </w:r>
                    <w:r>
                      <w:rPr>
                        <w:color w:val="231F20"/>
                        <w:sz w:val="19"/>
                      </w:rPr>
                      <w:t>солнца.</w:t>
                    </w:r>
                    <w:r>
                      <w:rPr>
                        <w:color w:val="231F20"/>
                        <w:spacing w:val="-7"/>
                        <w:sz w:val="19"/>
                      </w:rPr>
                      <w:t> </w:t>
                    </w:r>
                    <w:r>
                      <w:rPr>
                        <w:color w:val="231F20"/>
                        <w:sz w:val="19"/>
                      </w:rPr>
                      <w:t>Если</w:t>
                    </w:r>
                    <w:r>
                      <w:rPr>
                        <w:color w:val="231F20"/>
                        <w:spacing w:val="-7"/>
                        <w:sz w:val="19"/>
                      </w:rPr>
                      <w:t> </w:t>
                    </w:r>
                    <w:r>
                      <w:rPr>
                        <w:color w:val="231F20"/>
                        <w:sz w:val="19"/>
                      </w:rPr>
                      <w:t>раньше</w:t>
                    </w:r>
                    <w:r>
                      <w:rPr>
                        <w:color w:val="231F20"/>
                        <w:spacing w:val="-7"/>
                        <w:sz w:val="19"/>
                      </w:rPr>
                      <w:t> </w:t>
                    </w:r>
                    <w:r>
                      <w:rPr>
                        <w:color w:val="231F20"/>
                        <w:sz w:val="19"/>
                      </w:rPr>
                      <w:t>эфиопов</w:t>
                    </w:r>
                    <w:r>
                      <w:rPr>
                        <w:color w:val="231F20"/>
                        <w:spacing w:val="-7"/>
                        <w:sz w:val="19"/>
                      </w:rPr>
                      <w:t> </w:t>
                    </w:r>
                    <w:r>
                      <w:rPr>
                        <w:color w:val="231F20"/>
                        <w:sz w:val="19"/>
                      </w:rPr>
                      <w:t>пред- </w:t>
                    </w:r>
                    <w:r>
                      <w:rPr>
                        <w:color w:val="231F20"/>
                        <w:w w:val="95"/>
                        <w:sz w:val="19"/>
                      </w:rPr>
                      <w:t>ставляли ленивыми, невежественными и декадентскими, как их африканских </w:t>
                    </w:r>
                    <w:r>
                      <w:rPr>
                        <w:color w:val="231F20"/>
                        <w:w w:val="95"/>
                        <w:sz w:val="19"/>
                      </w:rPr>
                      <w:t>брать- </w:t>
                    </w:r>
                    <w:r>
                      <w:rPr>
                        <w:color w:val="231F20"/>
                        <w:sz w:val="19"/>
                      </w:rPr>
                      <w:t>ев, то теперь они вдруг стали энергичными, просвещёнными и прогрессивными... Менелик,</w:t>
                    </w:r>
                    <w:r>
                      <w:rPr>
                        <w:color w:val="231F20"/>
                        <w:spacing w:val="-14"/>
                        <w:sz w:val="19"/>
                      </w:rPr>
                      <w:t> </w:t>
                    </w:r>
                    <w:r>
                      <w:rPr>
                        <w:color w:val="231F20"/>
                        <w:sz w:val="19"/>
                      </w:rPr>
                      <w:t>которого</w:t>
                    </w:r>
                    <w:r>
                      <w:rPr>
                        <w:color w:val="231F20"/>
                        <w:spacing w:val="-13"/>
                        <w:sz w:val="19"/>
                      </w:rPr>
                      <w:t> </w:t>
                    </w:r>
                    <w:r>
                      <w:rPr>
                        <w:color w:val="231F20"/>
                        <w:sz w:val="19"/>
                      </w:rPr>
                      <w:t>раньше</w:t>
                    </w:r>
                    <w:r>
                      <w:rPr>
                        <w:color w:val="231F20"/>
                        <w:spacing w:val="-13"/>
                        <w:sz w:val="19"/>
                      </w:rPr>
                      <w:t> </w:t>
                    </w:r>
                    <w:r>
                      <w:rPr>
                        <w:color w:val="231F20"/>
                        <w:sz w:val="19"/>
                      </w:rPr>
                      <w:t>считали</w:t>
                    </w:r>
                    <w:r>
                      <w:rPr>
                        <w:color w:val="231F20"/>
                        <w:spacing w:val="-13"/>
                        <w:sz w:val="19"/>
                      </w:rPr>
                      <w:t> </w:t>
                    </w:r>
                    <w:r>
                      <w:rPr>
                        <w:color w:val="231F20"/>
                        <w:sz w:val="19"/>
                      </w:rPr>
                      <w:t>варварским</w:t>
                    </w:r>
                    <w:r>
                      <w:rPr>
                        <w:color w:val="231F20"/>
                        <w:spacing w:val="-13"/>
                        <w:sz w:val="19"/>
                      </w:rPr>
                      <w:t> </w:t>
                    </w:r>
                    <w:r>
                      <w:rPr>
                        <w:color w:val="231F20"/>
                        <w:sz w:val="19"/>
                      </w:rPr>
                      <w:t>королём,</w:t>
                    </w:r>
                    <w:r>
                      <w:rPr>
                        <w:color w:val="231F20"/>
                        <w:spacing w:val="-14"/>
                        <w:sz w:val="19"/>
                      </w:rPr>
                      <w:t> </w:t>
                    </w:r>
                    <w:r>
                      <w:rPr>
                        <w:color w:val="231F20"/>
                        <w:sz w:val="19"/>
                      </w:rPr>
                      <w:t>стал</w:t>
                    </w:r>
                    <w:r>
                      <w:rPr>
                        <w:color w:val="231F20"/>
                        <w:spacing w:val="-13"/>
                        <w:sz w:val="19"/>
                      </w:rPr>
                      <w:t> </w:t>
                    </w:r>
                    <w:r>
                      <w:rPr>
                        <w:color w:val="231F20"/>
                        <w:sz w:val="19"/>
                      </w:rPr>
                      <w:t>воплощением</w:t>
                    </w:r>
                    <w:r>
                      <w:rPr>
                        <w:color w:val="231F20"/>
                        <w:spacing w:val="-13"/>
                        <w:sz w:val="19"/>
                      </w:rPr>
                      <w:t> </w:t>
                    </w:r>
                    <w:r>
                      <w:rPr>
                        <w:color w:val="231F20"/>
                        <w:sz w:val="19"/>
                      </w:rPr>
                      <w:t>монар- хических добродетелей, исполненным мудрости и проницательности... Эфиопская </w:t>
                    </w:r>
                    <w:r>
                      <w:rPr>
                        <w:color w:val="231F20"/>
                        <w:w w:val="95"/>
                        <w:sz w:val="19"/>
                      </w:rPr>
                      <w:t>армия, до этого состоявшая из толпы трусов, вдруг предстала как великолепная сила </w:t>
                    </w:r>
                    <w:r>
                      <w:rPr>
                        <w:color w:val="231F20"/>
                        <w:sz w:val="19"/>
                      </w:rPr>
                      <w:t>героических стрелков.</w:t>
                    </w:r>
                  </w:p>
                  <w:p>
                    <w:pPr>
                      <w:spacing w:line="228" w:lineRule="auto" w:before="170"/>
                      <w:ind w:left="1417" w:right="792" w:hanging="341"/>
                      <w:jc w:val="both"/>
                      <w:rPr>
                        <w:rFonts w:ascii="Trebuchet MS" w:hAnsi="Trebuchet MS"/>
                        <w:color w:val="000000"/>
                        <w:sz w:val="19"/>
                      </w:rPr>
                    </w:pPr>
                    <w:r>
                      <w:rPr>
                        <w:rFonts w:ascii="Wingdings 3" w:hAnsi="Wingdings 3"/>
                        <w:color w:val="4495D1"/>
                        <w:sz w:val="20"/>
                      </w:rPr>
                      <w:t></w:t>
                    </w:r>
                    <w:r>
                      <w:rPr>
                        <w:rFonts w:ascii="Times New Roman" w:hAnsi="Times New Roman"/>
                        <w:color w:val="4495D1"/>
                        <w:spacing w:val="58"/>
                        <w:sz w:val="20"/>
                      </w:rPr>
                      <w:t> </w:t>
                    </w:r>
                    <w:r>
                      <w:rPr>
                        <w:rFonts w:ascii="Trebuchet MS" w:hAnsi="Trebuchet MS"/>
                        <w:color w:val="231F20"/>
                        <w:sz w:val="19"/>
                      </w:rPr>
                      <w:t>Как</w:t>
                    </w:r>
                    <w:r>
                      <w:rPr>
                        <w:rFonts w:ascii="Trebuchet MS" w:hAnsi="Trebuchet MS"/>
                        <w:color w:val="231F20"/>
                        <w:spacing w:val="-13"/>
                        <w:sz w:val="19"/>
                      </w:rPr>
                      <w:t> </w:t>
                    </w:r>
                    <w:r>
                      <w:rPr>
                        <w:rFonts w:ascii="Trebuchet MS" w:hAnsi="Trebuchet MS"/>
                        <w:color w:val="231F20"/>
                        <w:sz w:val="19"/>
                      </w:rPr>
                      <w:t>вы</w:t>
                    </w:r>
                    <w:r>
                      <w:rPr>
                        <w:rFonts w:ascii="Trebuchet MS" w:hAnsi="Trebuchet MS"/>
                        <w:color w:val="231F20"/>
                        <w:spacing w:val="-13"/>
                        <w:sz w:val="19"/>
                      </w:rPr>
                      <w:t> </w:t>
                    </w:r>
                    <w:r>
                      <w:rPr>
                        <w:rFonts w:ascii="Trebuchet MS" w:hAnsi="Trebuchet MS"/>
                        <w:color w:val="231F20"/>
                        <w:sz w:val="19"/>
                      </w:rPr>
                      <w:t>думаете,</w:t>
                    </w:r>
                    <w:r>
                      <w:rPr>
                        <w:rFonts w:ascii="Trebuchet MS" w:hAnsi="Trebuchet MS"/>
                        <w:color w:val="231F20"/>
                        <w:spacing w:val="-13"/>
                        <w:sz w:val="19"/>
                      </w:rPr>
                      <w:t> </w:t>
                    </w:r>
                    <w:r>
                      <w:rPr>
                        <w:rFonts w:ascii="Trebuchet MS" w:hAnsi="Trebuchet MS"/>
                        <w:color w:val="231F20"/>
                        <w:sz w:val="19"/>
                      </w:rPr>
                      <w:t>о</w:t>
                    </w:r>
                    <w:r>
                      <w:rPr>
                        <w:rFonts w:ascii="Trebuchet MS" w:hAnsi="Trebuchet MS"/>
                        <w:color w:val="231F20"/>
                        <w:spacing w:val="-13"/>
                        <w:sz w:val="19"/>
                      </w:rPr>
                      <w:t> </w:t>
                    </w:r>
                    <w:r>
                      <w:rPr>
                        <w:rFonts w:ascii="Trebuchet MS" w:hAnsi="Trebuchet MS"/>
                        <w:color w:val="231F20"/>
                        <w:sz w:val="19"/>
                      </w:rPr>
                      <w:t>чём</w:t>
                    </w:r>
                    <w:r>
                      <w:rPr>
                        <w:rFonts w:ascii="Trebuchet MS" w:hAnsi="Trebuchet MS"/>
                        <w:color w:val="231F20"/>
                        <w:spacing w:val="-13"/>
                        <w:sz w:val="19"/>
                      </w:rPr>
                      <w:t> </w:t>
                    </w:r>
                    <w:r>
                      <w:rPr>
                        <w:rFonts w:ascii="Trebuchet MS" w:hAnsi="Trebuchet MS"/>
                        <w:color w:val="231F20"/>
                        <w:sz w:val="19"/>
                      </w:rPr>
                      <w:t>идёт</w:t>
                    </w:r>
                    <w:r>
                      <w:rPr>
                        <w:rFonts w:ascii="Trebuchet MS" w:hAnsi="Trebuchet MS"/>
                        <w:color w:val="231F20"/>
                        <w:spacing w:val="-13"/>
                        <w:sz w:val="19"/>
                      </w:rPr>
                      <w:t> </w:t>
                    </w:r>
                    <w:r>
                      <w:rPr>
                        <w:rFonts w:ascii="Trebuchet MS" w:hAnsi="Trebuchet MS"/>
                        <w:color w:val="231F20"/>
                        <w:sz w:val="19"/>
                      </w:rPr>
                      <w:t>речь</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данном</w:t>
                    </w:r>
                    <w:r>
                      <w:rPr>
                        <w:rFonts w:ascii="Trebuchet MS" w:hAnsi="Trebuchet MS"/>
                        <w:color w:val="231F20"/>
                        <w:spacing w:val="-13"/>
                        <w:sz w:val="19"/>
                      </w:rPr>
                      <w:t> </w:t>
                    </w:r>
                    <w:r>
                      <w:rPr>
                        <w:rFonts w:ascii="Trebuchet MS" w:hAnsi="Trebuchet MS"/>
                        <w:color w:val="231F20"/>
                        <w:sz w:val="19"/>
                      </w:rPr>
                      <w:t>отрывке?</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связи</w:t>
                    </w:r>
                    <w:r>
                      <w:rPr>
                        <w:rFonts w:ascii="Trebuchet MS" w:hAnsi="Trebuchet MS"/>
                        <w:color w:val="231F20"/>
                        <w:spacing w:val="-13"/>
                        <w:sz w:val="19"/>
                      </w:rPr>
                      <w:t> </w:t>
                    </w:r>
                    <w:r>
                      <w:rPr>
                        <w:rFonts w:ascii="Trebuchet MS" w:hAnsi="Trebuchet MS"/>
                        <w:color w:val="231F20"/>
                        <w:sz w:val="19"/>
                      </w:rPr>
                      <w:t>с</w:t>
                    </w:r>
                    <w:r>
                      <w:rPr>
                        <w:rFonts w:ascii="Trebuchet MS" w:hAnsi="Trebuchet MS"/>
                        <w:color w:val="231F20"/>
                        <w:spacing w:val="-13"/>
                        <w:sz w:val="19"/>
                      </w:rPr>
                      <w:t> </w:t>
                    </w:r>
                    <w:r>
                      <w:rPr>
                        <w:rFonts w:ascii="Trebuchet MS" w:hAnsi="Trebuchet MS"/>
                        <w:color w:val="231F20"/>
                        <w:sz w:val="19"/>
                      </w:rPr>
                      <w:t>чем</w:t>
                    </w:r>
                    <w:r>
                      <w:rPr>
                        <w:rFonts w:ascii="Trebuchet MS" w:hAnsi="Trebuchet MS"/>
                        <w:color w:val="231F20"/>
                        <w:spacing w:val="-13"/>
                        <w:sz w:val="19"/>
                      </w:rPr>
                      <w:t> </w:t>
                    </w:r>
                    <w:r>
                      <w:rPr>
                        <w:rFonts w:ascii="Trebuchet MS" w:hAnsi="Trebuchet MS"/>
                        <w:color w:val="231F20"/>
                        <w:sz w:val="19"/>
                      </w:rPr>
                      <w:t>произошла</w:t>
                    </w:r>
                    <w:r>
                      <w:rPr>
                        <w:rFonts w:ascii="Trebuchet MS" w:hAnsi="Trebuchet MS"/>
                        <w:color w:val="231F20"/>
                        <w:spacing w:val="-13"/>
                        <w:sz w:val="19"/>
                      </w:rPr>
                      <w:t> </w:t>
                    </w:r>
                    <w:r>
                      <w:rPr>
                        <w:rFonts w:ascii="Trebuchet MS" w:hAnsi="Trebuchet MS"/>
                        <w:color w:val="231F20"/>
                        <w:sz w:val="19"/>
                      </w:rPr>
                      <w:t>такая </w:t>
                    </w:r>
                    <w:r>
                      <w:rPr>
                        <w:rFonts w:ascii="Trebuchet MS" w:hAnsi="Trebuchet MS"/>
                        <w:color w:val="231F20"/>
                        <w:w w:val="95"/>
                        <w:sz w:val="19"/>
                      </w:rPr>
                      <w:t>перемена в оценке Эфиопии европейцами? Как вы можете оценить такую перемену </w:t>
                    </w:r>
                    <w:r>
                      <w:rPr>
                        <w:rFonts w:ascii="Trebuchet MS" w:hAnsi="Trebuchet MS"/>
                        <w:color w:val="231F20"/>
                        <w:spacing w:val="-2"/>
                        <w:sz w:val="19"/>
                      </w:rPr>
                      <w:t>мнения?</w:t>
                    </w:r>
                  </w:p>
                </w:txbxContent>
              </v:textbox>
              <v:fill type="solid"/>
              <w10:wrap type="none"/>
            </v:shape>
            <v:shape style="position:absolute;left:1497;top:528;width:908;height:196" type="#_x0000_t202" id="docshape3862" filled="true" fillcolor="#4495d1" stroked="false">
              <v:textbox inset="0,0,0,0">
                <w:txbxContent>
                  <w:p>
                    <w:pPr>
                      <w:spacing w:line="196" w:lineRule="exact" w:before="0"/>
                      <w:ind w:left="127" w:right="0" w:firstLine="0"/>
                      <w:jc w:val="left"/>
                      <w:rPr>
                        <w:rFonts w:ascii="Arial" w:hAnsi="Arial"/>
                        <w:color w:val="000000"/>
                        <w:sz w:val="19"/>
                      </w:rPr>
                    </w:pPr>
                    <w:r>
                      <w:rPr>
                        <w:rFonts w:ascii="Arial" w:hAnsi="Arial"/>
                        <w:color w:val="FFFFFF"/>
                        <w:spacing w:val="-2"/>
                        <w:w w:val="95"/>
                        <w:sz w:val="19"/>
                      </w:rPr>
                      <w:t>ЗРЕНИЯ</w:t>
                    </w:r>
                  </w:p>
                </w:txbxContent>
              </v:textbox>
              <v:fill type="solid"/>
              <w10:wrap type="none"/>
            </v:shape>
            <v:shape style="position:absolute;left:1497;top:327;width:908;height:201" type="#_x0000_t202" id="docshape3863" filled="true" fillcolor="#4495d1" stroked="false">
              <v:textbox inset="0,0,0,0">
                <w:txbxContent>
                  <w:p>
                    <w:pPr>
                      <w:spacing w:line="201" w:lineRule="exact" w:before="0"/>
                      <w:ind w:left="189" w:right="0" w:firstLine="0"/>
                      <w:jc w:val="left"/>
                      <w:rPr>
                        <w:rFonts w:ascii="Arial" w:hAnsi="Arial"/>
                        <w:color w:val="000000"/>
                        <w:sz w:val="19"/>
                      </w:rPr>
                    </w:pPr>
                    <w:r>
                      <w:rPr>
                        <w:rFonts w:ascii="Arial" w:hAnsi="Arial"/>
                        <w:color w:val="FFFFFF"/>
                        <w:spacing w:val="-2"/>
                        <w:w w:val="95"/>
                        <w:sz w:val="19"/>
                      </w:rPr>
                      <w:t>ТОЧКА</w:t>
                    </w:r>
                  </w:p>
                </w:txbxContent>
              </v:textbox>
              <v:fill type="solid"/>
              <w10:wrap type="none"/>
            </v:shape>
            <w10:wrap type="topAndBottom"/>
          </v:group>
        </w:pict>
      </w:r>
    </w:p>
    <w:p>
      <w:pPr>
        <w:spacing w:after="0"/>
        <w:sectPr>
          <w:footerReference w:type="default" r:id="rId86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89824" id="docshapegroup3867" coordorigin="0,0" coordsize="10308,1441">
            <v:shape style="position:absolute;left:420;top:419;width:9468;height:1021" type="#_x0000_t75" id="docshape3868" stroked="false">
              <v:imagedata r:id="rId6" o:title=""/>
            </v:shape>
            <v:shape style="position:absolute;left:420;top:283;width:9605;height:420" id="docshape3869" coordorigin="420,283" coordsize="9605,420" path="m9724,703l10024,703m420,583l420,283m9604,583l9604,283e" filled="false" stroked="true" strokeweight="1.25pt" strokecolor="#ffffff">
              <v:path arrowok="t"/>
              <v:stroke dashstyle="solid"/>
            </v:shape>
            <v:shape style="position:absolute;left:420;top:283;width:9605;height:420" id="docshape3870"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871" coordorigin="0,0" coordsize="10308,420" path="m360,420l0,420m9948,420l10308,420m420,360l420,0m9888,360l9888,0e" filled="false" stroked="true" strokeweight=".25pt" strokecolor="#000000">
              <v:path arrowok="t"/>
              <v:stroke dashstyle="solid"/>
            </v:shape>
            <v:shape style="position:absolute;left:1157;top:1144;width:2699;height:230" type="#_x0000_t202" id="docshape3872"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16.</w:t>
                    </w:r>
                    <w:r>
                      <w:rPr>
                        <w:rFonts w:ascii="Tahoma" w:hAnsi="Tahoma"/>
                        <w:color w:val="FFFFFF"/>
                        <w:spacing w:val="18"/>
                        <w:sz w:val="19"/>
                      </w:rPr>
                      <w:t> </w:t>
                    </w:r>
                    <w:r>
                      <w:rPr>
                        <w:rFonts w:ascii="Tahoma" w:hAnsi="Tahoma"/>
                        <w:color w:val="FFFFFF"/>
                        <w:w w:val="80"/>
                        <w:sz w:val="19"/>
                      </w:rPr>
                      <w:t>Италия:</w:t>
                    </w:r>
                    <w:r>
                      <w:rPr>
                        <w:rFonts w:ascii="Tahoma" w:hAnsi="Tahoma"/>
                        <w:color w:val="FFFFFF"/>
                        <w:spacing w:val="17"/>
                        <w:sz w:val="19"/>
                      </w:rPr>
                      <w:t> </w:t>
                    </w:r>
                    <w:r>
                      <w:rPr>
                        <w:rFonts w:ascii="Tahoma" w:hAnsi="Tahoma"/>
                        <w:color w:val="FFFFFF"/>
                        <w:w w:val="80"/>
                        <w:sz w:val="19"/>
                      </w:rPr>
                      <w:t>«запоздавшая</w:t>
                    </w:r>
                    <w:r>
                      <w:rPr>
                        <w:rFonts w:ascii="Tahoma" w:hAnsi="Tahoma"/>
                        <w:color w:val="FFFFFF"/>
                        <w:spacing w:val="18"/>
                        <w:sz w:val="19"/>
                      </w:rPr>
                      <w:t> </w:t>
                    </w:r>
                    <w:r>
                      <w:rPr>
                        <w:rFonts w:ascii="Tahoma" w:hAnsi="Tahoma"/>
                        <w:color w:val="FFFFFF"/>
                        <w:spacing w:val="-2"/>
                        <w:w w:val="80"/>
                        <w:sz w:val="19"/>
                      </w:rPr>
                      <w:t>нация»</w:t>
                    </w:r>
                  </w:p>
                </w:txbxContent>
              </v:textbox>
              <w10:wrap type="none"/>
            </v:shape>
            <v:shape style="position:absolute;left:8713;top:1114;width:384;height:272" type="#_x0000_t202" id="docshape3873" filled="false" stroked="false">
              <v:textbox inset="0,0,0,0">
                <w:txbxContent>
                  <w:p>
                    <w:pPr>
                      <w:spacing w:line="268" w:lineRule="exact" w:before="3"/>
                      <w:ind w:left="0" w:right="0" w:firstLine="0"/>
                      <w:jc w:val="left"/>
                      <w:rPr>
                        <w:rFonts w:ascii="Calibri"/>
                        <w:b/>
                        <w:sz w:val="22"/>
                      </w:rPr>
                    </w:pPr>
                    <w:r>
                      <w:rPr>
                        <w:rFonts w:ascii="Calibri"/>
                        <w:b/>
                        <w:color w:val="FFFFFF"/>
                        <w:spacing w:val="-11"/>
                        <w:w w:val="120"/>
                        <w:sz w:val="22"/>
                      </w:rPr>
                      <w:t>187</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874"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21"/>
        </w:rPr>
      </w:pPr>
    </w:p>
    <w:p>
      <w:pPr>
        <w:pStyle w:val="BodyText"/>
        <w:spacing w:line="230" w:lineRule="auto"/>
        <w:ind w:left="893" w:right="4613" w:firstLine="340"/>
        <w:jc w:val="both"/>
      </w:pPr>
      <w:r>
        <w:rPr/>
        <w:pict>
          <v:group style="position:absolute;margin-left:280.640015pt;margin-top:-.395337pt;width:176.4pt;height:192.45pt;mso-position-horizontal-relative:page;mso-position-vertical-relative:paragraph;z-index:16103936" id="docshapegroup3875" coordorigin="5613,-8" coordsize="3528,3849">
            <v:shape style="position:absolute;left:5612;top:3008;width:3528;height:833" type="#_x0000_t75" id="docshape3876" stroked="false">
              <v:imagedata r:id="rId810" o:title=""/>
            </v:shape>
            <v:rect style="position:absolute;left:5675;top:2946;width:3402;height:834" id="docshape3877" filled="true" fillcolor="#ffffff" stroked="false">
              <v:fill type="solid"/>
            </v:rect>
            <v:shape style="position:absolute;left:5612;top:-8;width:3528;height:3017" type="#_x0000_t75" id="docshape3878" stroked="false">
              <v:imagedata r:id="rId870" o:title=""/>
            </v:shape>
            <v:shape style="position:absolute;left:5675;top:54;width:3402;height:2892" type="#_x0000_t75" id="docshape3879" stroked="false">
              <v:imagedata r:id="rId871" o:title=""/>
            </v:shape>
            <v:rect style="position:absolute;left:5685;top:64;width:3382;height:2872" id="docshape3880" filled="false" stroked="true" strokeweight="1pt" strokecolor="#ffffff">
              <v:stroke dashstyle="solid"/>
            </v:rect>
            <v:shape style="position:absolute;left:5612;top:-8;width:3528;height:3849" type="#_x0000_t202" id="docshape3881"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3"/>
                      <w:rPr>
                        <w:rFonts w:ascii="Trebuchet MS"/>
                        <w:sz w:val="19"/>
                      </w:rPr>
                    </w:pPr>
                  </w:p>
                  <w:p>
                    <w:pPr>
                      <w:spacing w:line="221" w:lineRule="exact" w:before="0"/>
                      <w:ind w:left="176" w:right="0" w:firstLine="0"/>
                      <w:jc w:val="left"/>
                      <w:rPr>
                        <w:rFonts w:ascii="Calibri" w:hAnsi="Calibri"/>
                        <w:b/>
                        <w:sz w:val="19"/>
                      </w:rPr>
                    </w:pPr>
                    <w:r>
                      <w:rPr>
                        <w:rFonts w:ascii="Calibri" w:hAnsi="Calibri"/>
                        <w:b/>
                        <w:color w:val="231F20"/>
                        <w:w w:val="115"/>
                        <w:sz w:val="19"/>
                      </w:rPr>
                      <w:t>Итало-турецкая</w:t>
                    </w:r>
                    <w:r>
                      <w:rPr>
                        <w:rFonts w:ascii="Calibri" w:hAnsi="Calibri"/>
                        <w:b/>
                        <w:color w:val="231F20"/>
                        <w:spacing w:val="11"/>
                        <w:w w:val="115"/>
                        <w:sz w:val="19"/>
                      </w:rPr>
                      <w:t> </w:t>
                    </w:r>
                    <w:r>
                      <w:rPr>
                        <w:rFonts w:ascii="Calibri" w:hAnsi="Calibri"/>
                        <w:b/>
                        <w:color w:val="231F20"/>
                        <w:spacing w:val="-2"/>
                        <w:w w:val="115"/>
                        <w:sz w:val="19"/>
                      </w:rPr>
                      <w:t>война</w:t>
                    </w:r>
                  </w:p>
                  <w:p>
                    <w:pPr>
                      <w:spacing w:line="211" w:lineRule="exact" w:before="0"/>
                      <w:ind w:left="176" w:right="0" w:firstLine="0"/>
                      <w:jc w:val="left"/>
                      <w:rPr>
                        <w:rFonts w:ascii="Calibri" w:hAnsi="Calibri"/>
                        <w:b/>
                        <w:sz w:val="19"/>
                      </w:rPr>
                    </w:pPr>
                    <w:r>
                      <w:rPr>
                        <w:rFonts w:ascii="Calibri" w:hAnsi="Calibri"/>
                        <w:b/>
                        <w:color w:val="231F20"/>
                        <w:w w:val="115"/>
                        <w:sz w:val="19"/>
                      </w:rPr>
                      <w:t>в</w:t>
                    </w:r>
                    <w:r>
                      <w:rPr>
                        <w:rFonts w:ascii="Calibri" w:hAnsi="Calibri"/>
                        <w:b/>
                        <w:color w:val="231F20"/>
                        <w:spacing w:val="14"/>
                        <w:w w:val="115"/>
                        <w:sz w:val="19"/>
                      </w:rPr>
                      <w:t> </w:t>
                    </w:r>
                    <w:r>
                      <w:rPr>
                        <w:rFonts w:ascii="Calibri" w:hAnsi="Calibri"/>
                        <w:b/>
                        <w:color w:val="231F20"/>
                        <w:w w:val="115"/>
                        <w:sz w:val="19"/>
                      </w:rPr>
                      <w:t>окрестностях</w:t>
                    </w:r>
                    <w:r>
                      <w:rPr>
                        <w:rFonts w:ascii="Calibri" w:hAnsi="Calibri"/>
                        <w:b/>
                        <w:color w:val="231F20"/>
                        <w:spacing w:val="14"/>
                        <w:w w:val="115"/>
                        <w:sz w:val="19"/>
                      </w:rPr>
                      <w:t> </w:t>
                    </w:r>
                    <w:r>
                      <w:rPr>
                        <w:rFonts w:ascii="Calibri" w:hAnsi="Calibri"/>
                        <w:b/>
                        <w:color w:val="231F20"/>
                        <w:spacing w:val="-2"/>
                        <w:w w:val="115"/>
                        <w:sz w:val="19"/>
                      </w:rPr>
                      <w:t>Триполитании.</w:t>
                    </w:r>
                  </w:p>
                  <w:p>
                    <w:pPr>
                      <w:spacing w:line="211" w:lineRule="exact" w:before="0"/>
                      <w:ind w:left="176" w:right="0" w:firstLine="0"/>
                      <w:jc w:val="left"/>
                      <w:rPr>
                        <w:rFonts w:ascii="Trebuchet MS" w:hAnsi="Trebuchet MS"/>
                        <w:i/>
                        <w:sz w:val="19"/>
                      </w:rPr>
                    </w:pPr>
                    <w:r>
                      <w:rPr>
                        <w:rFonts w:ascii="Trebuchet MS" w:hAnsi="Trebuchet MS"/>
                        <w:i/>
                        <w:color w:val="231F20"/>
                        <w:spacing w:val="-2"/>
                        <w:w w:val="95"/>
                        <w:sz w:val="19"/>
                      </w:rPr>
                      <w:t>Хромолитография.</w:t>
                    </w:r>
                    <w:r>
                      <w:rPr>
                        <w:rFonts w:ascii="Trebuchet MS" w:hAnsi="Trebuchet MS"/>
                        <w:i/>
                        <w:color w:val="231F20"/>
                        <w:spacing w:val="-8"/>
                        <w:w w:val="95"/>
                        <w:sz w:val="19"/>
                      </w:rPr>
                      <w:t> </w:t>
                    </w:r>
                    <w:r>
                      <w:rPr>
                        <w:rFonts w:ascii="Trebuchet MS" w:hAnsi="Trebuchet MS"/>
                        <w:i/>
                        <w:color w:val="231F20"/>
                        <w:spacing w:val="-2"/>
                        <w:w w:val="95"/>
                        <w:sz w:val="19"/>
                      </w:rPr>
                      <w:t>1912</w:t>
                    </w:r>
                    <w:r>
                      <w:rPr>
                        <w:rFonts w:ascii="Trebuchet MS" w:hAnsi="Trebuchet MS"/>
                        <w:i/>
                        <w:color w:val="231F20"/>
                        <w:spacing w:val="-7"/>
                        <w:w w:val="95"/>
                        <w:sz w:val="19"/>
                      </w:rPr>
                      <w:t> </w:t>
                    </w:r>
                    <w:r>
                      <w:rPr>
                        <w:rFonts w:ascii="Trebuchet MS" w:hAnsi="Trebuchet MS"/>
                        <w:i/>
                        <w:color w:val="231F20"/>
                        <w:spacing w:val="-5"/>
                        <w:w w:val="95"/>
                        <w:sz w:val="19"/>
                      </w:rPr>
                      <w:t>г.</w:t>
                    </w:r>
                  </w:p>
                </w:txbxContent>
              </v:textbox>
              <w10:wrap type="none"/>
            </v:shape>
            <w10:wrap type="none"/>
          </v:group>
        </w:pict>
      </w:r>
      <w:r>
        <w:rPr>
          <w:color w:val="231F20"/>
        </w:rPr>
        <w:t>С</w:t>
      </w:r>
      <w:r>
        <w:rPr>
          <w:color w:val="231F20"/>
          <w:spacing w:val="-4"/>
        </w:rPr>
        <w:t> </w:t>
      </w:r>
      <w:r>
        <w:rPr>
          <w:color w:val="231F20"/>
        </w:rPr>
        <w:t>целью</w:t>
      </w:r>
      <w:r>
        <w:rPr>
          <w:color w:val="231F20"/>
          <w:spacing w:val="-4"/>
        </w:rPr>
        <w:t> </w:t>
      </w:r>
      <w:r>
        <w:rPr>
          <w:color w:val="231F20"/>
        </w:rPr>
        <w:t>укрепления</w:t>
      </w:r>
      <w:r>
        <w:rPr>
          <w:color w:val="231F20"/>
          <w:spacing w:val="-4"/>
        </w:rPr>
        <w:t> </w:t>
      </w:r>
      <w:r>
        <w:rPr>
          <w:color w:val="231F20"/>
        </w:rPr>
        <w:t>финансов</w:t>
      </w:r>
      <w:r>
        <w:rPr>
          <w:color w:val="231F20"/>
          <w:spacing w:val="-4"/>
        </w:rPr>
        <w:t> </w:t>
      </w:r>
      <w:r>
        <w:rPr>
          <w:color w:val="231F20"/>
        </w:rPr>
        <w:t>и</w:t>
      </w:r>
      <w:r>
        <w:rPr>
          <w:color w:val="231F20"/>
          <w:spacing w:val="-4"/>
        </w:rPr>
        <w:t> </w:t>
      </w:r>
      <w:r>
        <w:rPr>
          <w:color w:val="231F20"/>
        </w:rPr>
        <w:t>«соци- ального мира» в Италии Джолитти удава- лось</w:t>
      </w:r>
      <w:r>
        <w:rPr>
          <w:color w:val="231F20"/>
          <w:spacing w:val="40"/>
        </w:rPr>
        <w:t> </w:t>
      </w:r>
      <w:r>
        <w:rPr>
          <w:color w:val="231F20"/>
        </w:rPr>
        <w:t>убеждать</w:t>
      </w:r>
      <w:r>
        <w:rPr>
          <w:color w:val="231F20"/>
          <w:spacing w:val="40"/>
        </w:rPr>
        <w:t> </w:t>
      </w:r>
      <w:r>
        <w:rPr>
          <w:color w:val="231F20"/>
        </w:rPr>
        <w:t>политических</w:t>
      </w:r>
      <w:r>
        <w:rPr>
          <w:color w:val="231F20"/>
          <w:spacing w:val="40"/>
        </w:rPr>
        <w:t> </w:t>
      </w:r>
      <w:r>
        <w:rPr>
          <w:color w:val="231F20"/>
        </w:rPr>
        <w:t>оппонентов</w:t>
      </w:r>
      <w:r>
        <w:rPr>
          <w:color w:val="231F20"/>
          <w:spacing w:val="40"/>
        </w:rPr>
        <w:t> </w:t>
      </w:r>
      <w:r>
        <w:rPr>
          <w:color w:val="231F20"/>
        </w:rPr>
        <w:t>в необходимости воздерживаться от коло- ниальных войн. Проводя политику балан- сирования и в международных делах, он, сохраняя</w:t>
      </w:r>
      <w:r>
        <w:rPr>
          <w:color w:val="231F20"/>
          <w:spacing w:val="-7"/>
        </w:rPr>
        <w:t> </w:t>
      </w:r>
      <w:r>
        <w:rPr>
          <w:color w:val="231F20"/>
        </w:rPr>
        <w:t>членство</w:t>
      </w:r>
      <w:r>
        <w:rPr>
          <w:color w:val="231F20"/>
          <w:spacing w:val="-7"/>
        </w:rPr>
        <w:t> </w:t>
      </w:r>
      <w:r>
        <w:rPr>
          <w:color w:val="231F20"/>
        </w:rPr>
        <w:t>Италии</w:t>
      </w:r>
      <w:r>
        <w:rPr>
          <w:color w:val="231F20"/>
          <w:spacing w:val="-7"/>
        </w:rPr>
        <w:t> </w:t>
      </w:r>
      <w:r>
        <w:rPr>
          <w:color w:val="231F20"/>
        </w:rPr>
        <w:t>в</w:t>
      </w:r>
      <w:r>
        <w:rPr>
          <w:color w:val="231F20"/>
          <w:spacing w:val="-7"/>
        </w:rPr>
        <w:t> </w:t>
      </w:r>
      <w:r>
        <w:rPr>
          <w:color w:val="231F20"/>
        </w:rPr>
        <w:t>Тройственном союзе, улучшил отношения со странами </w:t>
      </w:r>
      <w:r>
        <w:rPr>
          <w:color w:val="231F20"/>
          <w:w w:val="95"/>
        </w:rPr>
        <w:t>Антанты. Международные договоры начала </w:t>
      </w:r>
      <w:r>
        <w:rPr>
          <w:color w:val="231F20"/>
        </w:rPr>
        <w:t>XX в. с Англией, Францией и Россией, регулирующие</w:t>
      </w:r>
      <w:r>
        <w:rPr>
          <w:color w:val="231F20"/>
          <w:spacing w:val="-14"/>
        </w:rPr>
        <w:t> </w:t>
      </w:r>
      <w:r>
        <w:rPr>
          <w:color w:val="231F20"/>
        </w:rPr>
        <w:t>ситуацию</w:t>
      </w:r>
      <w:r>
        <w:rPr>
          <w:color w:val="231F20"/>
          <w:spacing w:val="-14"/>
        </w:rPr>
        <w:t> </w:t>
      </w:r>
      <w:r>
        <w:rPr>
          <w:color w:val="231F20"/>
        </w:rPr>
        <w:t>в</w:t>
      </w:r>
      <w:r>
        <w:rPr>
          <w:color w:val="231F20"/>
          <w:spacing w:val="-14"/>
        </w:rPr>
        <w:t> </w:t>
      </w:r>
      <w:r>
        <w:rPr>
          <w:color w:val="231F20"/>
        </w:rPr>
        <w:t>Северной</w:t>
      </w:r>
      <w:r>
        <w:rPr>
          <w:color w:val="231F20"/>
          <w:spacing w:val="-14"/>
        </w:rPr>
        <w:t> </w:t>
      </w:r>
      <w:r>
        <w:rPr>
          <w:color w:val="231F20"/>
        </w:rPr>
        <w:t>Афри- ке, Средиземном море и на Балканах, обо- стрили</w:t>
      </w:r>
      <w:r>
        <w:rPr>
          <w:color w:val="231F20"/>
          <w:spacing w:val="40"/>
        </w:rPr>
        <w:t> </w:t>
      </w:r>
      <w:r>
        <w:rPr>
          <w:color w:val="231F20"/>
        </w:rPr>
        <w:t>отношения</w:t>
      </w:r>
      <w:r>
        <w:rPr>
          <w:color w:val="231F20"/>
          <w:spacing w:val="40"/>
        </w:rPr>
        <w:t> </w:t>
      </w:r>
      <w:r>
        <w:rPr>
          <w:color w:val="231F20"/>
        </w:rPr>
        <w:t>Италии</w:t>
      </w:r>
      <w:r>
        <w:rPr>
          <w:color w:val="231F20"/>
          <w:spacing w:val="40"/>
        </w:rPr>
        <w:t> </w:t>
      </w:r>
      <w:r>
        <w:rPr>
          <w:color w:val="231F20"/>
        </w:rPr>
        <w:t>с</w:t>
      </w:r>
      <w:r>
        <w:rPr>
          <w:color w:val="231F20"/>
          <w:spacing w:val="40"/>
        </w:rPr>
        <w:t> </w:t>
      </w:r>
      <w:r>
        <w:rPr>
          <w:color w:val="231F20"/>
        </w:rPr>
        <w:t>Германией</w:t>
      </w:r>
      <w:r>
        <w:rPr>
          <w:color w:val="231F20"/>
          <w:spacing w:val="40"/>
        </w:rPr>
        <w:t> </w:t>
      </w:r>
      <w:r>
        <w:rPr>
          <w:color w:val="231F20"/>
        </w:rPr>
        <w:t>и Австро-Венгрией. Однако Тройственный союз был сохранён.</w:t>
      </w:r>
    </w:p>
    <w:p>
      <w:pPr>
        <w:pStyle w:val="BodyText"/>
        <w:spacing w:line="214" w:lineRule="exact"/>
        <w:ind w:left="1233"/>
        <w:jc w:val="both"/>
      </w:pPr>
      <w:r>
        <w:rPr>
          <w:color w:val="231F20"/>
        </w:rPr>
        <w:t>Выступая</w:t>
      </w:r>
      <w:r>
        <w:rPr>
          <w:color w:val="231F20"/>
          <w:spacing w:val="27"/>
        </w:rPr>
        <w:t> </w:t>
      </w:r>
      <w:r>
        <w:rPr>
          <w:color w:val="231F20"/>
        </w:rPr>
        <w:t>против</w:t>
      </w:r>
      <w:r>
        <w:rPr>
          <w:color w:val="231F20"/>
          <w:spacing w:val="27"/>
        </w:rPr>
        <w:t> </w:t>
      </w:r>
      <w:r>
        <w:rPr>
          <w:color w:val="231F20"/>
        </w:rPr>
        <w:t>дорогостоящих</w:t>
      </w:r>
      <w:r>
        <w:rPr>
          <w:color w:val="231F20"/>
          <w:spacing w:val="28"/>
        </w:rPr>
        <w:t> </w:t>
      </w:r>
      <w:r>
        <w:rPr>
          <w:color w:val="231F20"/>
          <w:spacing w:val="-4"/>
        </w:rPr>
        <w:t>воен-</w:t>
      </w:r>
    </w:p>
    <w:p>
      <w:pPr>
        <w:pStyle w:val="BodyText"/>
        <w:spacing w:line="230" w:lineRule="auto" w:before="3"/>
        <w:ind w:left="893" w:right="4613"/>
        <w:jc w:val="both"/>
      </w:pPr>
      <w:r>
        <w:rPr>
          <w:color w:val="231F20"/>
        </w:rPr>
        <w:t>ных захватов, Джолитти был </w:t>
      </w:r>
      <w:r>
        <w:rPr>
          <w:color w:val="231F20"/>
        </w:rPr>
        <w:t>сторонником мирного</w:t>
      </w:r>
      <w:r>
        <w:rPr>
          <w:color w:val="231F20"/>
          <w:spacing w:val="30"/>
        </w:rPr>
        <w:t>  </w:t>
      </w:r>
      <w:r>
        <w:rPr>
          <w:color w:val="231F20"/>
        </w:rPr>
        <w:t>экономического</w:t>
      </w:r>
      <w:r>
        <w:rPr>
          <w:color w:val="231F20"/>
          <w:spacing w:val="31"/>
        </w:rPr>
        <w:t>  </w:t>
      </w:r>
      <w:r>
        <w:rPr>
          <w:color w:val="231F20"/>
          <w:spacing w:val="-2"/>
        </w:rPr>
        <w:t>проникновения</w:t>
      </w:r>
    </w:p>
    <w:p>
      <w:pPr>
        <w:pStyle w:val="BodyText"/>
        <w:spacing w:line="230" w:lineRule="auto"/>
        <w:ind w:left="893" w:right="1195"/>
        <w:jc w:val="both"/>
      </w:pPr>
      <w:r>
        <w:rPr>
          <w:color w:val="231F20"/>
        </w:rPr>
        <w:t>в Северную Африку, на Балканы и в Османскую империю. Для этого государ- ство</w:t>
      </w:r>
      <w:r>
        <w:rPr>
          <w:color w:val="231F20"/>
          <w:spacing w:val="40"/>
        </w:rPr>
        <w:t> </w:t>
      </w:r>
      <w:r>
        <w:rPr>
          <w:color w:val="231F20"/>
        </w:rPr>
        <w:t>оказывало</w:t>
      </w:r>
      <w:r>
        <w:rPr>
          <w:color w:val="231F20"/>
          <w:spacing w:val="40"/>
        </w:rPr>
        <w:t> </w:t>
      </w:r>
      <w:r>
        <w:rPr>
          <w:color w:val="231F20"/>
        </w:rPr>
        <w:t>помощь</w:t>
      </w:r>
      <w:r>
        <w:rPr>
          <w:color w:val="231F20"/>
          <w:spacing w:val="40"/>
        </w:rPr>
        <w:t> </w:t>
      </w:r>
      <w:r>
        <w:rPr>
          <w:color w:val="231F20"/>
        </w:rPr>
        <w:t>банкам</w:t>
      </w:r>
      <w:r>
        <w:rPr>
          <w:color w:val="231F20"/>
          <w:spacing w:val="40"/>
        </w:rPr>
        <w:t> </w:t>
      </w:r>
      <w:r>
        <w:rPr>
          <w:color w:val="231F20"/>
        </w:rPr>
        <w:t>и</w:t>
      </w:r>
      <w:r>
        <w:rPr>
          <w:color w:val="231F20"/>
          <w:spacing w:val="40"/>
        </w:rPr>
        <w:t> </w:t>
      </w:r>
      <w:r>
        <w:rPr>
          <w:color w:val="231F20"/>
        </w:rPr>
        <w:t>крупным</w:t>
      </w:r>
      <w:r>
        <w:rPr>
          <w:color w:val="231F20"/>
          <w:spacing w:val="40"/>
        </w:rPr>
        <w:t> </w:t>
      </w:r>
      <w:r>
        <w:rPr>
          <w:color w:val="231F20"/>
        </w:rPr>
        <w:t>промышленным</w:t>
      </w:r>
      <w:r>
        <w:rPr>
          <w:color w:val="231F20"/>
          <w:spacing w:val="40"/>
        </w:rPr>
        <w:t> </w:t>
      </w:r>
      <w:r>
        <w:rPr>
          <w:color w:val="231F20"/>
        </w:rPr>
        <w:t>производствам в их экономической экспансии.</w:t>
      </w:r>
    </w:p>
    <w:p>
      <w:pPr>
        <w:pStyle w:val="BodyText"/>
        <w:spacing w:line="230" w:lineRule="auto"/>
        <w:ind w:left="893" w:right="1194" w:firstLine="340"/>
        <w:jc w:val="both"/>
      </w:pPr>
      <w:r>
        <w:rPr>
          <w:color w:val="231F20"/>
        </w:rPr>
        <w:t>Однако в Италии укреплялись позиции правых сил, сторонников военной </w:t>
      </w:r>
      <w:r>
        <w:rPr>
          <w:color w:val="231F20"/>
          <w:w w:val="95"/>
        </w:rPr>
        <w:t>экспансии. Под их давлением была начата война с Османской империей (1911— </w:t>
      </w:r>
      <w:r>
        <w:rPr>
          <w:color w:val="231F20"/>
        </w:rPr>
        <w:t>1912),</w:t>
      </w:r>
      <w:r>
        <w:rPr>
          <w:color w:val="231F20"/>
          <w:spacing w:val="27"/>
        </w:rPr>
        <w:t> </w:t>
      </w:r>
      <w:r>
        <w:rPr>
          <w:color w:val="231F20"/>
        </w:rPr>
        <w:t>в</w:t>
      </w:r>
      <w:r>
        <w:rPr>
          <w:color w:val="231F20"/>
          <w:spacing w:val="27"/>
        </w:rPr>
        <w:t> </w:t>
      </w:r>
      <w:r>
        <w:rPr>
          <w:color w:val="231F20"/>
        </w:rPr>
        <w:t>результате</w:t>
      </w:r>
      <w:r>
        <w:rPr>
          <w:color w:val="231F20"/>
          <w:spacing w:val="27"/>
        </w:rPr>
        <w:t> </w:t>
      </w:r>
      <w:r>
        <w:rPr>
          <w:color w:val="231F20"/>
        </w:rPr>
        <w:t>которой</w:t>
      </w:r>
      <w:r>
        <w:rPr>
          <w:color w:val="231F20"/>
          <w:spacing w:val="27"/>
        </w:rPr>
        <w:t> </w:t>
      </w:r>
      <w:r>
        <w:rPr>
          <w:color w:val="231F20"/>
        </w:rPr>
        <w:t>Италия</w:t>
      </w:r>
      <w:r>
        <w:rPr>
          <w:color w:val="231F20"/>
          <w:spacing w:val="27"/>
        </w:rPr>
        <w:t> </w:t>
      </w:r>
      <w:r>
        <w:rPr>
          <w:color w:val="231F20"/>
        </w:rPr>
        <w:t>получила</w:t>
      </w:r>
      <w:r>
        <w:rPr>
          <w:color w:val="231F20"/>
          <w:spacing w:val="27"/>
        </w:rPr>
        <w:t> </w:t>
      </w:r>
      <w:r>
        <w:rPr>
          <w:color w:val="231F20"/>
        </w:rPr>
        <w:t>контроль</w:t>
      </w:r>
      <w:r>
        <w:rPr>
          <w:color w:val="231F20"/>
          <w:spacing w:val="27"/>
        </w:rPr>
        <w:t> </w:t>
      </w:r>
      <w:r>
        <w:rPr>
          <w:color w:val="231F20"/>
        </w:rPr>
        <w:t>над</w:t>
      </w:r>
      <w:r>
        <w:rPr>
          <w:color w:val="231F20"/>
          <w:spacing w:val="27"/>
        </w:rPr>
        <w:t> </w:t>
      </w:r>
      <w:r>
        <w:rPr>
          <w:color w:val="231F20"/>
        </w:rPr>
        <w:t>Триполитанией и Киренаикой (территории современной Ливии).</w:t>
      </w:r>
    </w:p>
    <w:p>
      <w:pPr>
        <w:pStyle w:val="BodyText"/>
        <w:spacing w:line="230" w:lineRule="auto"/>
        <w:ind w:left="893" w:right="1195" w:firstLine="340"/>
        <w:jc w:val="both"/>
      </w:pPr>
      <w:r>
        <w:rPr/>
        <w:pict>
          <v:group style="position:absolute;margin-left:20.999701pt;margin-top:48.913853pt;width:3.05pt;height:180.4pt;mso-position-horizontal-relative:page;mso-position-vertical-relative:paragraph;z-index:16103424" id="docshapegroup3882" coordorigin="420,978" coordsize="61,3608">
            <v:shape style="position:absolute;left:420;top:978;width:61;height:3608" type="#_x0000_t75" id="docshape3883" stroked="false">
              <v:imagedata r:id="rId872" o:title=""/>
            </v:shape>
            <v:shape style="position:absolute;left:420;top:1040;width:2;height:3485" id="docshape3884" coordorigin="420,1041" coordsize="0,3485" path="m420,1041l420,4525e" filled="true" fillcolor="#e6e7e8" stroked="false">
              <v:path arrowok="t"/>
              <v:fill type="solid"/>
            </v:shape>
            <w10:wrap type="none"/>
          </v:group>
        </w:pict>
      </w:r>
      <w:r>
        <w:rPr>
          <w:color w:val="231F20"/>
          <w:w w:val="95"/>
        </w:rPr>
        <w:t>Война обозначила кризис правления Джолитти. Его либеральная политика </w:t>
      </w:r>
      <w:r>
        <w:rPr>
          <w:color w:val="231F20"/>
        </w:rPr>
        <w:t>невоенных методов экспансии подвергалась серьёзной критике. Окрепшие крупные промышленники и банкиры, политическая элита требовали новых территориальных</w:t>
      </w:r>
      <w:r>
        <w:rPr>
          <w:color w:val="231F20"/>
          <w:spacing w:val="-8"/>
        </w:rPr>
        <w:t> </w:t>
      </w:r>
      <w:r>
        <w:rPr>
          <w:color w:val="231F20"/>
        </w:rPr>
        <w:t>захватов</w:t>
      </w:r>
      <w:r>
        <w:rPr>
          <w:color w:val="231F20"/>
          <w:spacing w:val="-8"/>
        </w:rPr>
        <w:t> </w:t>
      </w:r>
      <w:r>
        <w:rPr>
          <w:color w:val="231F20"/>
        </w:rPr>
        <w:t>и</w:t>
      </w:r>
      <w:r>
        <w:rPr>
          <w:color w:val="231F20"/>
          <w:spacing w:val="-8"/>
        </w:rPr>
        <w:t> </w:t>
      </w:r>
      <w:r>
        <w:rPr>
          <w:color w:val="231F20"/>
        </w:rPr>
        <w:t>колониальных</w:t>
      </w:r>
      <w:r>
        <w:rPr>
          <w:color w:val="231F20"/>
          <w:spacing w:val="-8"/>
        </w:rPr>
        <w:t> </w:t>
      </w:r>
      <w:r>
        <w:rPr>
          <w:color w:val="231F20"/>
        </w:rPr>
        <w:t>авантюр.</w:t>
      </w:r>
      <w:r>
        <w:rPr>
          <w:color w:val="231F20"/>
          <w:spacing w:val="-8"/>
        </w:rPr>
        <w:t> </w:t>
      </w:r>
      <w:r>
        <w:rPr>
          <w:color w:val="231F20"/>
        </w:rPr>
        <w:t>Шло</w:t>
      </w:r>
      <w:r>
        <w:rPr>
          <w:color w:val="231F20"/>
          <w:spacing w:val="-8"/>
        </w:rPr>
        <w:t> </w:t>
      </w:r>
      <w:r>
        <w:rPr>
          <w:color w:val="231F20"/>
        </w:rPr>
        <w:t>наращивание</w:t>
      </w:r>
      <w:r>
        <w:rPr>
          <w:color w:val="231F20"/>
          <w:spacing w:val="-8"/>
        </w:rPr>
        <w:t> </w:t>
      </w:r>
      <w:r>
        <w:rPr>
          <w:color w:val="231F20"/>
        </w:rPr>
        <w:t>воен- но-морского флота.</w:t>
      </w:r>
    </w:p>
    <w:p>
      <w:pPr>
        <w:pStyle w:val="BodyText"/>
        <w:spacing w:line="225" w:lineRule="auto"/>
        <w:ind w:left="893" w:right="1194" w:firstLine="340"/>
        <w:jc w:val="both"/>
      </w:pPr>
      <w:r>
        <w:rPr>
          <w:color w:val="231F20"/>
        </w:rPr>
        <w:t>В 1877 г. возникла ассоциация «Неосвобождённая (неискупленная) Ита- лия», которая сыграла важную роль в развитии движения итальянского </w:t>
      </w:r>
      <w:r>
        <w:rPr>
          <w:rFonts w:ascii="Book Antiqua" w:hAnsi="Book Antiqua"/>
          <w:i/>
          <w:color w:val="231F20"/>
        </w:rPr>
        <w:t>ирре-</w:t>
      </w:r>
      <w:r>
        <w:rPr>
          <w:rFonts w:ascii="Book Antiqua" w:hAnsi="Book Antiqua"/>
          <w:i/>
          <w:color w:val="231F20"/>
        </w:rPr>
        <w:t> дентизма </w:t>
      </w:r>
      <w:r>
        <w:rPr>
          <w:color w:val="231F20"/>
        </w:rPr>
        <w:t>(</w:t>
      </w:r>
      <w:r>
        <w:rPr>
          <w:rFonts w:ascii="Book Antiqua" w:hAnsi="Book Antiqua"/>
          <w:i/>
          <w:color w:val="231F20"/>
        </w:rPr>
        <w:t>итал. </w:t>
      </w:r>
      <w:r>
        <w:rPr>
          <w:color w:val="231F20"/>
        </w:rPr>
        <w:t>«неосвобождённые земли»). Его целью было объединение этнических</w:t>
      </w:r>
      <w:r>
        <w:rPr>
          <w:color w:val="231F20"/>
          <w:spacing w:val="31"/>
        </w:rPr>
        <w:t> </w:t>
      </w:r>
      <w:r>
        <w:rPr>
          <w:color w:val="231F20"/>
        </w:rPr>
        <w:t>итальянцев</w:t>
      </w:r>
      <w:r>
        <w:rPr>
          <w:color w:val="231F20"/>
          <w:spacing w:val="31"/>
        </w:rPr>
        <w:t> </w:t>
      </w:r>
      <w:r>
        <w:rPr>
          <w:color w:val="231F20"/>
        </w:rPr>
        <w:t>в</w:t>
      </w:r>
      <w:r>
        <w:rPr>
          <w:color w:val="231F20"/>
          <w:spacing w:val="31"/>
        </w:rPr>
        <w:t> </w:t>
      </w:r>
      <w:r>
        <w:rPr>
          <w:color w:val="231F20"/>
        </w:rPr>
        <w:t>одном</w:t>
      </w:r>
      <w:r>
        <w:rPr>
          <w:color w:val="231F20"/>
          <w:spacing w:val="31"/>
        </w:rPr>
        <w:t> </w:t>
      </w:r>
      <w:r>
        <w:rPr>
          <w:color w:val="231F20"/>
        </w:rPr>
        <w:t>государстве.</w:t>
      </w:r>
      <w:r>
        <w:rPr>
          <w:color w:val="231F20"/>
          <w:spacing w:val="31"/>
        </w:rPr>
        <w:t> </w:t>
      </w:r>
      <w:r>
        <w:rPr>
          <w:color w:val="231F20"/>
        </w:rPr>
        <w:t>Если</w:t>
      </w:r>
      <w:r>
        <w:rPr>
          <w:color w:val="231F20"/>
          <w:spacing w:val="31"/>
        </w:rPr>
        <w:t> </w:t>
      </w:r>
      <w:r>
        <w:rPr>
          <w:color w:val="231F20"/>
        </w:rPr>
        <w:t>первоначально</w:t>
      </w:r>
      <w:r>
        <w:rPr>
          <w:color w:val="231F20"/>
          <w:spacing w:val="31"/>
        </w:rPr>
        <w:t> </w:t>
      </w:r>
      <w:r>
        <w:rPr>
          <w:color w:val="231F20"/>
        </w:rPr>
        <w:t>речь</w:t>
      </w:r>
      <w:r>
        <w:rPr>
          <w:color w:val="231F20"/>
          <w:spacing w:val="31"/>
        </w:rPr>
        <w:t> </w:t>
      </w:r>
      <w:r>
        <w:rPr>
          <w:color w:val="231F20"/>
        </w:rPr>
        <w:t>шла о приграничных с Австро-Венгрией областях, то к началу XX в. рассматри- вались</w:t>
      </w:r>
      <w:r>
        <w:rPr>
          <w:color w:val="231F20"/>
          <w:spacing w:val="40"/>
        </w:rPr>
        <w:t> </w:t>
      </w:r>
      <w:r>
        <w:rPr>
          <w:color w:val="231F20"/>
        </w:rPr>
        <w:t>уже</w:t>
      </w:r>
      <w:r>
        <w:rPr>
          <w:color w:val="231F20"/>
          <w:spacing w:val="40"/>
        </w:rPr>
        <w:t> </w:t>
      </w:r>
      <w:r>
        <w:rPr>
          <w:color w:val="231F20"/>
        </w:rPr>
        <w:t>территории</w:t>
      </w:r>
      <w:r>
        <w:rPr>
          <w:color w:val="231F20"/>
          <w:spacing w:val="40"/>
        </w:rPr>
        <w:t> </w:t>
      </w:r>
      <w:r>
        <w:rPr>
          <w:color w:val="231F20"/>
        </w:rPr>
        <w:t>Балканского</w:t>
      </w:r>
      <w:r>
        <w:rPr>
          <w:color w:val="231F20"/>
          <w:spacing w:val="40"/>
        </w:rPr>
        <w:t> </w:t>
      </w:r>
      <w:r>
        <w:rPr>
          <w:color w:val="231F20"/>
        </w:rPr>
        <w:t>полуострова.</w:t>
      </w:r>
      <w:r>
        <w:rPr>
          <w:color w:val="231F20"/>
          <w:spacing w:val="40"/>
        </w:rPr>
        <w:t> </w:t>
      </w:r>
      <w:r>
        <w:rPr>
          <w:color w:val="231F20"/>
        </w:rPr>
        <w:t>Это</w:t>
      </w:r>
      <w:r>
        <w:rPr>
          <w:color w:val="231F20"/>
          <w:spacing w:val="40"/>
        </w:rPr>
        <w:t> </w:t>
      </w:r>
      <w:r>
        <w:rPr>
          <w:color w:val="231F20"/>
        </w:rPr>
        <w:t>обостряло</w:t>
      </w:r>
      <w:r>
        <w:rPr>
          <w:color w:val="231F20"/>
          <w:spacing w:val="40"/>
        </w:rPr>
        <w:t> </w:t>
      </w:r>
      <w:r>
        <w:rPr>
          <w:color w:val="231F20"/>
        </w:rPr>
        <w:t>отноше- ния Италии с Австро-Венгрией, что в свою очередь ослабляло Тройственный </w:t>
      </w:r>
      <w:r>
        <w:rPr>
          <w:color w:val="231F20"/>
          <w:spacing w:val="-4"/>
        </w:rPr>
        <w:t>союз.</w:t>
      </w:r>
    </w:p>
    <w:p>
      <w:pPr>
        <w:pStyle w:val="BodyText"/>
        <w:spacing w:line="230" w:lineRule="auto"/>
        <w:ind w:left="893" w:right="1195" w:firstLine="340"/>
        <w:jc w:val="both"/>
      </w:pPr>
      <w:r>
        <w:rPr>
          <w:color w:val="231F20"/>
        </w:rPr>
        <w:t>Не</w:t>
      </w:r>
      <w:r>
        <w:rPr>
          <w:color w:val="231F20"/>
          <w:spacing w:val="-7"/>
        </w:rPr>
        <w:t> </w:t>
      </w:r>
      <w:r>
        <w:rPr>
          <w:color w:val="231F20"/>
        </w:rPr>
        <w:t>получив</w:t>
      </w:r>
      <w:r>
        <w:rPr>
          <w:color w:val="231F20"/>
          <w:spacing w:val="-7"/>
        </w:rPr>
        <w:t> </w:t>
      </w:r>
      <w:r>
        <w:rPr>
          <w:color w:val="231F20"/>
        </w:rPr>
        <w:t>от</w:t>
      </w:r>
      <w:r>
        <w:rPr>
          <w:color w:val="231F20"/>
          <w:spacing w:val="-7"/>
        </w:rPr>
        <w:t> </w:t>
      </w:r>
      <w:r>
        <w:rPr>
          <w:color w:val="231F20"/>
        </w:rPr>
        <w:t>Берлина</w:t>
      </w:r>
      <w:r>
        <w:rPr>
          <w:color w:val="231F20"/>
          <w:spacing w:val="-7"/>
        </w:rPr>
        <w:t> </w:t>
      </w:r>
      <w:r>
        <w:rPr>
          <w:color w:val="231F20"/>
        </w:rPr>
        <w:t>и</w:t>
      </w:r>
      <w:r>
        <w:rPr>
          <w:color w:val="231F20"/>
          <w:spacing w:val="-7"/>
        </w:rPr>
        <w:t> </w:t>
      </w:r>
      <w:r>
        <w:rPr>
          <w:color w:val="231F20"/>
        </w:rPr>
        <w:t>Вены</w:t>
      </w:r>
      <w:r>
        <w:rPr>
          <w:color w:val="231F20"/>
          <w:spacing w:val="-7"/>
        </w:rPr>
        <w:t> </w:t>
      </w:r>
      <w:r>
        <w:rPr>
          <w:color w:val="231F20"/>
        </w:rPr>
        <w:t>ясных</w:t>
      </w:r>
      <w:r>
        <w:rPr>
          <w:color w:val="231F20"/>
          <w:spacing w:val="-7"/>
        </w:rPr>
        <w:t> </w:t>
      </w:r>
      <w:r>
        <w:rPr>
          <w:color w:val="231F20"/>
        </w:rPr>
        <w:t>гарантий</w:t>
      </w:r>
      <w:r>
        <w:rPr>
          <w:color w:val="231F20"/>
          <w:spacing w:val="-7"/>
        </w:rPr>
        <w:t> </w:t>
      </w:r>
      <w:r>
        <w:rPr>
          <w:color w:val="231F20"/>
        </w:rPr>
        <w:t>поддержки</w:t>
      </w:r>
      <w:r>
        <w:rPr>
          <w:color w:val="231F20"/>
          <w:spacing w:val="-7"/>
        </w:rPr>
        <w:t> </w:t>
      </w:r>
      <w:r>
        <w:rPr>
          <w:color w:val="231F20"/>
        </w:rPr>
        <w:t>в</w:t>
      </w:r>
      <w:r>
        <w:rPr>
          <w:color w:val="231F20"/>
          <w:spacing w:val="-7"/>
        </w:rPr>
        <w:t> </w:t>
      </w:r>
      <w:r>
        <w:rPr>
          <w:color w:val="231F20"/>
        </w:rPr>
        <w:t>случае</w:t>
      </w:r>
      <w:r>
        <w:rPr>
          <w:color w:val="231F20"/>
          <w:spacing w:val="-7"/>
        </w:rPr>
        <w:t> </w:t>
      </w:r>
      <w:r>
        <w:rPr>
          <w:color w:val="231F20"/>
        </w:rPr>
        <w:t>интер- венции Англии и Франции, новое правительство А. Саландры начало перего- воры с Антантой. Это внесло важные корректировки в расстановку сил нака- нуне Первой мировой войны.</w:t>
      </w:r>
    </w:p>
    <w:p>
      <w:pPr>
        <w:pStyle w:val="ListParagraph"/>
        <w:numPr>
          <w:ilvl w:val="0"/>
          <w:numId w:val="77"/>
        </w:numPr>
        <w:tabs>
          <w:tab w:pos="1233" w:val="left" w:leader="none"/>
          <w:tab w:pos="1234" w:val="left" w:leader="none"/>
        </w:tabs>
        <w:spacing w:line="228" w:lineRule="auto" w:before="162" w:after="0"/>
        <w:ind w:left="1233" w:right="1195" w:hanging="341"/>
        <w:jc w:val="left"/>
        <w:rPr>
          <w:sz w:val="19"/>
        </w:rPr>
      </w:pPr>
      <w:r>
        <w:rPr>
          <w:color w:val="231F20"/>
          <w:w w:val="95"/>
          <w:sz w:val="19"/>
        </w:rPr>
        <w:t>Какие векторы во внешней политики Италии начала XX в. вы можете выделить? Оха- </w:t>
      </w:r>
      <w:r>
        <w:rPr>
          <w:color w:val="231F20"/>
          <w:sz w:val="19"/>
        </w:rPr>
        <w:t>рактеризуйте один из них.</w:t>
      </w:r>
    </w:p>
    <w:p>
      <w:pPr>
        <w:spacing w:after="0" w:line="228" w:lineRule="auto"/>
        <w:jc w:val="left"/>
        <w:rPr>
          <w:sz w:val="19"/>
        </w:rPr>
        <w:sectPr>
          <w:footerReference w:type="default" r:id="rId869"/>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87776" id="docshapegroup3888" coordorigin="0,0" coordsize="10308,1441">
            <v:shape style="position:absolute;left:420;top:419;width:9468;height:1021" type="#_x0000_t75" id="docshape3889" stroked="false">
              <v:imagedata r:id="rId8" o:title=""/>
            </v:shape>
            <v:shape style="position:absolute;left:283;top:283;width:9605;height:420" id="docshape3890" coordorigin="283,283" coordsize="9605,420" path="m583,703l283,703m703,583l703,283m9888,583l9888,283e" filled="false" stroked="true" strokeweight="1.25pt" strokecolor="#ffffff">
              <v:path arrowok="t"/>
              <v:stroke dashstyle="solid"/>
            </v:shape>
            <v:shape style="position:absolute;left:283;top:283;width:9605;height:420" id="docshape389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892" coordorigin="0,0" coordsize="10308,420" path="m360,420l0,420m9948,420l10308,420m420,360l420,0m9888,360l9888,0e" filled="false" stroked="true" strokeweight=".25pt" strokecolor="#000000">
              <v:path arrowok="t"/>
              <v:stroke dashstyle="solid"/>
            </v:shape>
            <v:shape style="position:absolute;left:1213;top:1114;width:405;height:272" type="#_x0000_t202" id="docshape3893"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188</w:t>
                    </w:r>
                  </w:p>
                </w:txbxContent>
              </v:textbox>
              <w10:wrap type="none"/>
            </v:shape>
            <v:shape style="position:absolute;left:8282;top:1096;width:889;height:290" type="#_x0000_t202" id="docshape389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0649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23"/>
        </w:rPr>
      </w:pPr>
    </w:p>
    <w:p>
      <w:pPr>
        <w:pStyle w:val="BodyText"/>
        <w:ind w:left="1118"/>
        <w:rPr>
          <w:rFonts w:ascii="Trebuchet MS"/>
        </w:rPr>
      </w:pPr>
      <w:r>
        <w:rPr>
          <w:rFonts w:ascii="Trebuchet MS"/>
        </w:rPr>
        <w:pict>
          <v:group style="width:385.95pt;height:158.4pt;mso-position-horizontal-relative:char;mso-position-vertical-relative:line" id="docshapegroup3895" coordorigin="0,0" coordsize="7719,3168">
            <v:shape style="position:absolute;left:0;top:0;width:7719;height:3168" type="#_x0000_t75" id="docshape3896" stroked="false">
              <v:imagedata r:id="rId588" o:title=""/>
            </v:shape>
            <v:rect style="position:absolute;left:58;top:60;width:7597;height:3049" id="docshape3897" filled="true" fillcolor="#fae8e1" stroked="false">
              <v:fill type="solid"/>
            </v:rect>
            <v:shape style="position:absolute;left:172;top:214;width:284;height:284" type="#_x0000_t75" id="docshape3898" stroked="false">
              <v:imagedata r:id="rId17" o:title=""/>
            </v:shape>
            <v:shape style="position:absolute;left:228;top:157;width:284;height:312" type="#_x0000_t75" id="docshape3899" stroked="false">
              <v:imagedata r:id="rId874" o:title=""/>
            </v:shape>
            <v:shape style="position:absolute;left:58;top:60;width:7597;height:3049" type="#_x0000_t202" id="docshape3900"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5"/>
                        <w:sz w:val="28"/>
                      </w:rPr>
                      <w:t>ИТОГИ</w:t>
                    </w:r>
                  </w:p>
                  <w:p>
                    <w:pPr>
                      <w:spacing w:line="230" w:lineRule="auto" w:before="97"/>
                      <w:ind w:left="340" w:right="337" w:firstLine="340"/>
                      <w:jc w:val="both"/>
                      <w:rPr>
                        <w:rFonts w:ascii="Trebuchet MS" w:hAnsi="Trebuchet MS"/>
                        <w:sz w:val="20"/>
                      </w:rPr>
                    </w:pPr>
                    <w:r>
                      <w:rPr>
                        <w:rFonts w:ascii="Trebuchet MS" w:hAnsi="Trebuchet MS"/>
                        <w:color w:val="231F20"/>
                        <w:sz w:val="20"/>
                      </w:rPr>
                      <w:t>После завершения напряжённого периода Рисорджименто </w:t>
                    </w:r>
                    <w:r>
                      <w:rPr>
                        <w:rFonts w:ascii="Trebuchet MS" w:hAnsi="Trebuchet MS"/>
                        <w:color w:val="231F20"/>
                        <w:sz w:val="20"/>
                      </w:rPr>
                      <w:t>объеди- нённая</w:t>
                    </w:r>
                    <w:r>
                      <w:rPr>
                        <w:rFonts w:ascii="Trebuchet MS" w:hAnsi="Trebuchet MS"/>
                        <w:color w:val="231F20"/>
                        <w:spacing w:val="-4"/>
                        <w:sz w:val="20"/>
                      </w:rPr>
                      <w:t> </w:t>
                    </w:r>
                    <w:r>
                      <w:rPr>
                        <w:rFonts w:ascii="Trebuchet MS" w:hAnsi="Trebuchet MS"/>
                        <w:color w:val="231F20"/>
                        <w:sz w:val="20"/>
                      </w:rPr>
                      <w:t>Италия</w:t>
                    </w:r>
                    <w:r>
                      <w:rPr>
                        <w:rFonts w:ascii="Trebuchet MS" w:hAnsi="Trebuchet MS"/>
                        <w:color w:val="231F20"/>
                        <w:spacing w:val="-4"/>
                        <w:sz w:val="20"/>
                      </w:rPr>
                      <w:t> </w:t>
                    </w:r>
                    <w:r>
                      <w:rPr>
                        <w:rFonts w:ascii="Trebuchet MS" w:hAnsi="Trebuchet MS"/>
                        <w:color w:val="231F20"/>
                        <w:sz w:val="20"/>
                      </w:rPr>
                      <w:t>столкнулась</w:t>
                    </w:r>
                    <w:r>
                      <w:rPr>
                        <w:rFonts w:ascii="Trebuchet MS" w:hAnsi="Trebuchet MS"/>
                        <w:color w:val="231F20"/>
                        <w:spacing w:val="-4"/>
                        <w:sz w:val="20"/>
                      </w:rPr>
                      <w:t> </w:t>
                    </w:r>
                    <w:r>
                      <w:rPr>
                        <w:rFonts w:ascii="Trebuchet MS" w:hAnsi="Trebuchet MS"/>
                        <w:color w:val="231F20"/>
                        <w:sz w:val="20"/>
                      </w:rPr>
                      <w:t>с</w:t>
                    </w:r>
                    <w:r>
                      <w:rPr>
                        <w:rFonts w:ascii="Trebuchet MS" w:hAnsi="Trebuchet MS"/>
                        <w:color w:val="231F20"/>
                        <w:spacing w:val="-4"/>
                        <w:sz w:val="20"/>
                      </w:rPr>
                      <w:t> </w:t>
                    </w:r>
                    <w:r>
                      <w:rPr>
                        <w:rFonts w:ascii="Trebuchet MS" w:hAnsi="Trebuchet MS"/>
                        <w:color w:val="231F20"/>
                        <w:sz w:val="20"/>
                      </w:rPr>
                      <w:t>серьёзными</w:t>
                    </w:r>
                    <w:r>
                      <w:rPr>
                        <w:rFonts w:ascii="Trebuchet MS" w:hAnsi="Trebuchet MS"/>
                        <w:color w:val="231F20"/>
                        <w:spacing w:val="-4"/>
                        <w:sz w:val="20"/>
                      </w:rPr>
                      <w:t> </w:t>
                    </w:r>
                    <w:r>
                      <w:rPr>
                        <w:rFonts w:ascii="Trebuchet MS" w:hAnsi="Trebuchet MS"/>
                        <w:color w:val="231F20"/>
                        <w:sz w:val="20"/>
                      </w:rPr>
                      <w:t>проблемами.</w:t>
                    </w:r>
                    <w:r>
                      <w:rPr>
                        <w:rFonts w:ascii="Trebuchet MS" w:hAnsi="Trebuchet MS"/>
                        <w:color w:val="231F20"/>
                        <w:spacing w:val="-4"/>
                        <w:sz w:val="20"/>
                      </w:rPr>
                      <w:t> </w:t>
                    </w:r>
                    <w:r>
                      <w:rPr>
                        <w:rFonts w:ascii="Trebuchet MS" w:hAnsi="Trebuchet MS"/>
                        <w:color w:val="231F20"/>
                        <w:sz w:val="20"/>
                      </w:rPr>
                      <w:t>Неравномерность экономического развития, проблема Юга, крайняя слабость националь- ного рынка на фоне массовой эмиграции населения и отсутствия внутри- политического единства дестабилизировали обстановку. Проведённые премьер-министром Дж. Джолитти преобразования улучшили ситуацию. Однако</w:t>
                    </w:r>
                    <w:r>
                      <w:rPr>
                        <w:rFonts w:ascii="Trebuchet MS" w:hAnsi="Trebuchet MS"/>
                        <w:color w:val="231F20"/>
                        <w:spacing w:val="-15"/>
                        <w:sz w:val="20"/>
                      </w:rPr>
                      <w:t> </w:t>
                    </w:r>
                    <w:r>
                      <w:rPr>
                        <w:rFonts w:ascii="Trebuchet MS" w:hAnsi="Trebuchet MS"/>
                        <w:color w:val="231F20"/>
                        <w:sz w:val="20"/>
                      </w:rPr>
                      <w:t>вместо</w:t>
                    </w:r>
                    <w:r>
                      <w:rPr>
                        <w:rFonts w:ascii="Trebuchet MS" w:hAnsi="Trebuchet MS"/>
                        <w:color w:val="231F20"/>
                        <w:spacing w:val="-15"/>
                        <w:sz w:val="20"/>
                      </w:rPr>
                      <w:t> </w:t>
                    </w:r>
                    <w:r>
                      <w:rPr>
                        <w:rFonts w:ascii="Trebuchet MS" w:hAnsi="Trebuchet MS"/>
                        <w:color w:val="231F20"/>
                        <w:sz w:val="20"/>
                      </w:rPr>
                      <w:t>усиления</w:t>
                    </w:r>
                    <w:r>
                      <w:rPr>
                        <w:rFonts w:ascii="Trebuchet MS" w:hAnsi="Trebuchet MS"/>
                        <w:color w:val="231F20"/>
                        <w:spacing w:val="-15"/>
                        <w:sz w:val="20"/>
                      </w:rPr>
                      <w:t> </w:t>
                    </w:r>
                    <w:r>
                      <w:rPr>
                        <w:rFonts w:ascii="Trebuchet MS" w:hAnsi="Trebuchet MS"/>
                        <w:color w:val="231F20"/>
                        <w:sz w:val="20"/>
                      </w:rPr>
                      <w:t>вектора,</w:t>
                    </w:r>
                    <w:r>
                      <w:rPr>
                        <w:rFonts w:ascii="Trebuchet MS" w:hAnsi="Trebuchet MS"/>
                        <w:color w:val="231F20"/>
                        <w:spacing w:val="-15"/>
                        <w:sz w:val="20"/>
                      </w:rPr>
                      <w:t> </w:t>
                    </w:r>
                    <w:r>
                      <w:rPr>
                        <w:rFonts w:ascii="Trebuchet MS" w:hAnsi="Trebuchet MS"/>
                        <w:color w:val="231F20"/>
                        <w:sz w:val="20"/>
                      </w:rPr>
                      <w:t>направленного</w:t>
                    </w:r>
                    <w:r>
                      <w:rPr>
                        <w:rFonts w:ascii="Trebuchet MS" w:hAnsi="Trebuchet MS"/>
                        <w:color w:val="231F20"/>
                        <w:spacing w:val="-15"/>
                        <w:sz w:val="20"/>
                      </w:rPr>
                      <w:t> </w:t>
                    </w:r>
                    <w:r>
                      <w:rPr>
                        <w:rFonts w:ascii="Trebuchet MS" w:hAnsi="Trebuchet MS"/>
                        <w:color w:val="231F20"/>
                        <w:sz w:val="20"/>
                      </w:rPr>
                      <w:t>на</w:t>
                    </w:r>
                    <w:r>
                      <w:rPr>
                        <w:rFonts w:ascii="Trebuchet MS" w:hAnsi="Trebuchet MS"/>
                        <w:color w:val="231F20"/>
                        <w:spacing w:val="-15"/>
                        <w:sz w:val="20"/>
                      </w:rPr>
                      <w:t> </w:t>
                    </w:r>
                    <w:r>
                      <w:rPr>
                        <w:rFonts w:ascii="Trebuchet MS" w:hAnsi="Trebuchet MS"/>
                        <w:color w:val="231F20"/>
                        <w:sz w:val="20"/>
                      </w:rPr>
                      <w:t>созидательное</w:t>
                    </w:r>
                    <w:r>
                      <w:rPr>
                        <w:rFonts w:ascii="Trebuchet MS" w:hAnsi="Trebuchet MS"/>
                        <w:color w:val="231F20"/>
                        <w:spacing w:val="-15"/>
                        <w:sz w:val="20"/>
                      </w:rPr>
                      <w:t> </w:t>
                    </w:r>
                    <w:r>
                      <w:rPr>
                        <w:rFonts w:ascii="Trebuchet MS" w:hAnsi="Trebuchet MS"/>
                        <w:color w:val="231F20"/>
                        <w:sz w:val="20"/>
                      </w:rPr>
                      <w:t>разви- тие и экономическое строительство, политическое руководство сделало выбор в пользу активной колониальной политики и движения ирреден- </w:t>
                    </w:r>
                    <w:r>
                      <w:rPr>
                        <w:rFonts w:ascii="Trebuchet MS" w:hAnsi="Trebuchet MS"/>
                        <w:color w:val="231F20"/>
                        <w:spacing w:val="-2"/>
                        <w:sz w:val="20"/>
                      </w:rPr>
                      <w:t>тизма.</w:t>
                    </w:r>
                  </w:p>
                </w:txbxContent>
              </v:textbox>
              <w10:wrap type="none"/>
            </v:shape>
          </v:group>
        </w:pict>
      </w:r>
      <w:r>
        <w:rPr>
          <w:rFonts w:ascii="Trebuchet MS"/>
        </w:rPr>
      </w:r>
    </w:p>
    <w:p>
      <w:pPr>
        <w:pStyle w:val="Heading7"/>
        <w:spacing w:before="102"/>
      </w:pPr>
      <w:r>
        <w:rPr>
          <w:position w:val="-2"/>
        </w:rPr>
        <w:drawing>
          <wp:inline distT="0" distB="0" distL="0" distR="0">
            <wp:extent cx="144005" cy="144005"/>
            <wp:effectExtent l="0" t="0" r="0" b="0"/>
            <wp:docPr id="101" name="image685.png"/>
            <wp:cNvGraphicFramePr>
              <a:graphicFrameLocks noChangeAspect="1"/>
            </wp:cNvGraphicFramePr>
            <a:graphic>
              <a:graphicData uri="http://schemas.openxmlformats.org/drawingml/2006/picture">
                <pic:pic>
                  <pic:nvPicPr>
                    <pic:cNvPr id="102" name="image685.png"/>
                    <pic:cNvPicPr/>
                  </pic:nvPicPr>
                  <pic:blipFill>
                    <a:blip r:embed="rId875"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1"/>
          <w:numId w:val="78"/>
        </w:numPr>
        <w:tabs>
          <w:tab w:pos="1518" w:val="left" w:leader="none"/>
        </w:tabs>
        <w:spacing w:line="220" w:lineRule="auto" w:before="50" w:after="0"/>
        <w:ind w:left="1517" w:right="911" w:hanging="341"/>
        <w:jc w:val="left"/>
        <w:rPr>
          <w:sz w:val="19"/>
        </w:rPr>
      </w:pPr>
      <w:r>
        <w:rPr>
          <w:color w:val="231F20"/>
          <w:sz w:val="19"/>
        </w:rPr>
        <w:t>Какие</w:t>
      </w:r>
      <w:r>
        <w:rPr>
          <w:color w:val="231F20"/>
          <w:spacing w:val="-8"/>
          <w:sz w:val="19"/>
        </w:rPr>
        <w:t> </w:t>
      </w:r>
      <w:r>
        <w:rPr>
          <w:color w:val="231F20"/>
          <w:sz w:val="19"/>
        </w:rPr>
        <w:t>основные</w:t>
      </w:r>
      <w:r>
        <w:rPr>
          <w:color w:val="231F20"/>
          <w:spacing w:val="-8"/>
          <w:sz w:val="19"/>
        </w:rPr>
        <w:t> </w:t>
      </w:r>
      <w:r>
        <w:rPr>
          <w:color w:val="231F20"/>
          <w:sz w:val="19"/>
        </w:rPr>
        <w:t>особенности</w:t>
      </w:r>
      <w:r>
        <w:rPr>
          <w:color w:val="231F20"/>
          <w:spacing w:val="-8"/>
          <w:sz w:val="19"/>
        </w:rPr>
        <w:t> </w:t>
      </w:r>
      <w:r>
        <w:rPr>
          <w:color w:val="231F20"/>
          <w:sz w:val="19"/>
        </w:rPr>
        <w:t>развития</w:t>
      </w:r>
      <w:r>
        <w:rPr>
          <w:color w:val="231F20"/>
          <w:spacing w:val="-8"/>
          <w:sz w:val="19"/>
        </w:rPr>
        <w:t> </w:t>
      </w:r>
      <w:r>
        <w:rPr>
          <w:color w:val="231F20"/>
          <w:sz w:val="19"/>
        </w:rPr>
        <w:t>Италии</w:t>
      </w:r>
      <w:r>
        <w:rPr>
          <w:color w:val="231F20"/>
          <w:spacing w:val="-8"/>
          <w:sz w:val="19"/>
        </w:rPr>
        <w:t> </w:t>
      </w:r>
      <w:r>
        <w:rPr>
          <w:color w:val="231F20"/>
          <w:sz w:val="19"/>
        </w:rPr>
        <w:t>к</w:t>
      </w:r>
      <w:r>
        <w:rPr>
          <w:color w:val="231F20"/>
          <w:spacing w:val="-8"/>
          <w:sz w:val="19"/>
        </w:rPr>
        <w:t> </w:t>
      </w:r>
      <w:r>
        <w:rPr>
          <w:color w:val="231F20"/>
          <w:sz w:val="19"/>
        </w:rPr>
        <w:t>середине</w:t>
      </w:r>
      <w:r>
        <w:rPr>
          <w:color w:val="231F20"/>
          <w:spacing w:val="-8"/>
          <w:sz w:val="19"/>
        </w:rPr>
        <w:t> </w:t>
      </w:r>
      <w:r>
        <w:rPr>
          <w:color w:val="231F20"/>
          <w:sz w:val="19"/>
        </w:rPr>
        <w:t>XIX</w:t>
      </w:r>
      <w:r>
        <w:rPr>
          <w:color w:val="231F20"/>
          <w:spacing w:val="-8"/>
          <w:sz w:val="19"/>
        </w:rPr>
        <w:t> </w:t>
      </w:r>
      <w:r>
        <w:rPr>
          <w:color w:val="231F20"/>
          <w:sz w:val="19"/>
        </w:rPr>
        <w:t>в.</w:t>
      </w:r>
      <w:r>
        <w:rPr>
          <w:color w:val="231F20"/>
          <w:spacing w:val="-8"/>
          <w:sz w:val="19"/>
        </w:rPr>
        <w:t> </w:t>
      </w:r>
      <w:r>
        <w:rPr>
          <w:color w:val="231F20"/>
          <w:sz w:val="19"/>
        </w:rPr>
        <w:t>вы</w:t>
      </w:r>
      <w:r>
        <w:rPr>
          <w:color w:val="231F20"/>
          <w:spacing w:val="-8"/>
          <w:sz w:val="19"/>
        </w:rPr>
        <w:t> </w:t>
      </w:r>
      <w:r>
        <w:rPr>
          <w:color w:val="231F20"/>
          <w:sz w:val="19"/>
        </w:rPr>
        <w:t>можете</w:t>
      </w:r>
      <w:r>
        <w:rPr>
          <w:color w:val="231F20"/>
          <w:spacing w:val="-8"/>
          <w:sz w:val="19"/>
        </w:rPr>
        <w:t> </w:t>
      </w:r>
      <w:r>
        <w:rPr>
          <w:color w:val="231F20"/>
          <w:sz w:val="19"/>
        </w:rPr>
        <w:t>выде- </w:t>
      </w:r>
      <w:r>
        <w:rPr>
          <w:color w:val="231F20"/>
          <w:spacing w:val="-2"/>
          <w:sz w:val="19"/>
        </w:rPr>
        <w:t>лить?</w:t>
      </w:r>
    </w:p>
    <w:p>
      <w:pPr>
        <w:pStyle w:val="ListParagraph"/>
        <w:numPr>
          <w:ilvl w:val="1"/>
          <w:numId w:val="78"/>
        </w:numPr>
        <w:tabs>
          <w:tab w:pos="1518" w:val="left" w:leader="none"/>
        </w:tabs>
        <w:spacing w:line="240" w:lineRule="auto" w:before="46" w:after="0"/>
        <w:ind w:left="1517" w:right="0" w:hanging="341"/>
        <w:jc w:val="left"/>
        <w:rPr>
          <w:sz w:val="19"/>
        </w:rPr>
      </w:pPr>
      <w:r>
        <w:rPr>
          <w:color w:val="231F20"/>
          <w:w w:val="95"/>
          <w:sz w:val="19"/>
        </w:rPr>
        <w:t>Что</w:t>
      </w:r>
      <w:r>
        <w:rPr>
          <w:color w:val="231F20"/>
          <w:spacing w:val="15"/>
          <w:sz w:val="19"/>
        </w:rPr>
        <w:t> </w:t>
      </w:r>
      <w:r>
        <w:rPr>
          <w:color w:val="231F20"/>
          <w:w w:val="95"/>
          <w:sz w:val="19"/>
        </w:rPr>
        <w:t>способствовало,</w:t>
      </w:r>
      <w:r>
        <w:rPr>
          <w:color w:val="231F20"/>
          <w:spacing w:val="16"/>
          <w:sz w:val="19"/>
        </w:rPr>
        <w:t> </w:t>
      </w:r>
      <w:r>
        <w:rPr>
          <w:color w:val="231F20"/>
          <w:w w:val="95"/>
          <w:sz w:val="19"/>
        </w:rPr>
        <w:t>а</w:t>
      </w:r>
      <w:r>
        <w:rPr>
          <w:color w:val="231F20"/>
          <w:spacing w:val="16"/>
          <w:sz w:val="19"/>
        </w:rPr>
        <w:t> </w:t>
      </w:r>
      <w:r>
        <w:rPr>
          <w:color w:val="231F20"/>
          <w:w w:val="95"/>
          <w:sz w:val="19"/>
        </w:rPr>
        <w:t>что</w:t>
      </w:r>
      <w:r>
        <w:rPr>
          <w:color w:val="231F20"/>
          <w:spacing w:val="16"/>
          <w:sz w:val="19"/>
        </w:rPr>
        <w:t> </w:t>
      </w:r>
      <w:r>
        <w:rPr>
          <w:color w:val="231F20"/>
          <w:w w:val="95"/>
          <w:sz w:val="19"/>
        </w:rPr>
        <w:t>мешало</w:t>
      </w:r>
      <w:r>
        <w:rPr>
          <w:color w:val="231F20"/>
          <w:spacing w:val="16"/>
          <w:sz w:val="19"/>
        </w:rPr>
        <w:t> </w:t>
      </w:r>
      <w:r>
        <w:rPr>
          <w:color w:val="231F20"/>
          <w:w w:val="95"/>
          <w:sz w:val="19"/>
        </w:rPr>
        <w:t>экономическому</w:t>
      </w:r>
      <w:r>
        <w:rPr>
          <w:color w:val="231F20"/>
          <w:spacing w:val="16"/>
          <w:sz w:val="19"/>
        </w:rPr>
        <w:t> </w:t>
      </w:r>
      <w:r>
        <w:rPr>
          <w:color w:val="231F20"/>
          <w:w w:val="95"/>
          <w:sz w:val="19"/>
        </w:rPr>
        <w:t>развитию</w:t>
      </w:r>
      <w:r>
        <w:rPr>
          <w:color w:val="231F20"/>
          <w:spacing w:val="15"/>
          <w:sz w:val="19"/>
        </w:rPr>
        <w:t> </w:t>
      </w:r>
      <w:r>
        <w:rPr>
          <w:color w:val="231F20"/>
          <w:spacing w:val="-2"/>
          <w:w w:val="95"/>
          <w:sz w:val="19"/>
        </w:rPr>
        <w:t>Италии?</w:t>
      </w:r>
    </w:p>
    <w:p>
      <w:pPr>
        <w:pStyle w:val="ListParagraph"/>
        <w:numPr>
          <w:ilvl w:val="1"/>
          <w:numId w:val="78"/>
        </w:numPr>
        <w:tabs>
          <w:tab w:pos="1518" w:val="left" w:leader="none"/>
        </w:tabs>
        <w:spacing w:line="220" w:lineRule="auto" w:before="49" w:after="0"/>
        <w:ind w:left="1517" w:right="911" w:hanging="341"/>
        <w:jc w:val="left"/>
        <w:rPr>
          <w:sz w:val="19"/>
        </w:rPr>
      </w:pPr>
      <w:r>
        <w:rPr>
          <w:color w:val="231F20"/>
          <w:sz w:val="19"/>
        </w:rPr>
        <w:t>В</w:t>
      </w:r>
      <w:r>
        <w:rPr>
          <w:color w:val="231F20"/>
          <w:spacing w:val="-5"/>
          <w:sz w:val="19"/>
        </w:rPr>
        <w:t> </w:t>
      </w:r>
      <w:r>
        <w:rPr>
          <w:color w:val="231F20"/>
          <w:sz w:val="19"/>
        </w:rPr>
        <w:t>чём</w:t>
      </w:r>
      <w:r>
        <w:rPr>
          <w:color w:val="231F20"/>
          <w:spacing w:val="-5"/>
          <w:sz w:val="19"/>
        </w:rPr>
        <w:t> </w:t>
      </w:r>
      <w:r>
        <w:rPr>
          <w:color w:val="231F20"/>
          <w:sz w:val="19"/>
        </w:rPr>
        <w:t>заключалась</w:t>
      </w:r>
      <w:r>
        <w:rPr>
          <w:color w:val="231F20"/>
          <w:spacing w:val="-5"/>
          <w:sz w:val="19"/>
        </w:rPr>
        <w:t> </w:t>
      </w:r>
      <w:r>
        <w:rPr>
          <w:color w:val="231F20"/>
          <w:sz w:val="19"/>
        </w:rPr>
        <w:t>проблема</w:t>
      </w:r>
      <w:r>
        <w:rPr>
          <w:color w:val="231F20"/>
          <w:spacing w:val="-5"/>
          <w:sz w:val="19"/>
        </w:rPr>
        <w:t> </w:t>
      </w:r>
      <w:r>
        <w:rPr>
          <w:color w:val="231F20"/>
          <w:sz w:val="19"/>
        </w:rPr>
        <w:t>севера</w:t>
      </w:r>
      <w:r>
        <w:rPr>
          <w:color w:val="231F20"/>
          <w:spacing w:val="-5"/>
          <w:sz w:val="19"/>
        </w:rPr>
        <w:t> </w:t>
      </w:r>
      <w:r>
        <w:rPr>
          <w:color w:val="231F20"/>
          <w:sz w:val="19"/>
        </w:rPr>
        <w:t>и</w:t>
      </w:r>
      <w:r>
        <w:rPr>
          <w:color w:val="231F20"/>
          <w:spacing w:val="-5"/>
          <w:sz w:val="19"/>
        </w:rPr>
        <w:t> </w:t>
      </w:r>
      <w:r>
        <w:rPr>
          <w:color w:val="231F20"/>
          <w:sz w:val="19"/>
        </w:rPr>
        <w:t>юга</w:t>
      </w:r>
      <w:r>
        <w:rPr>
          <w:color w:val="231F20"/>
          <w:spacing w:val="-5"/>
          <w:sz w:val="19"/>
        </w:rPr>
        <w:t> </w:t>
      </w:r>
      <w:r>
        <w:rPr>
          <w:color w:val="231F20"/>
          <w:sz w:val="19"/>
        </w:rPr>
        <w:t>Италии?</w:t>
      </w:r>
      <w:r>
        <w:rPr>
          <w:color w:val="231F20"/>
          <w:spacing w:val="-5"/>
          <w:sz w:val="19"/>
        </w:rPr>
        <w:t> </w:t>
      </w:r>
      <w:r>
        <w:rPr>
          <w:color w:val="231F20"/>
          <w:sz w:val="19"/>
        </w:rPr>
        <w:t>Когда</w:t>
      </w:r>
      <w:r>
        <w:rPr>
          <w:color w:val="231F20"/>
          <w:spacing w:val="-5"/>
          <w:sz w:val="19"/>
        </w:rPr>
        <w:t> </w:t>
      </w:r>
      <w:r>
        <w:rPr>
          <w:color w:val="231F20"/>
          <w:sz w:val="19"/>
        </w:rPr>
        <w:t>она</w:t>
      </w:r>
      <w:r>
        <w:rPr>
          <w:color w:val="231F20"/>
          <w:spacing w:val="-5"/>
          <w:sz w:val="19"/>
        </w:rPr>
        <w:t> </w:t>
      </w:r>
      <w:r>
        <w:rPr>
          <w:color w:val="231F20"/>
          <w:sz w:val="19"/>
        </w:rPr>
        <w:t>возникла</w:t>
      </w:r>
      <w:r>
        <w:rPr>
          <w:color w:val="231F20"/>
          <w:spacing w:val="-5"/>
          <w:sz w:val="19"/>
        </w:rPr>
        <w:t> </w:t>
      </w:r>
      <w:r>
        <w:rPr>
          <w:color w:val="231F20"/>
          <w:sz w:val="19"/>
        </w:rPr>
        <w:t>и</w:t>
      </w:r>
      <w:r>
        <w:rPr>
          <w:color w:val="231F20"/>
          <w:spacing w:val="-5"/>
          <w:sz w:val="19"/>
        </w:rPr>
        <w:t> </w:t>
      </w:r>
      <w:r>
        <w:rPr>
          <w:color w:val="231F20"/>
          <w:sz w:val="19"/>
        </w:rPr>
        <w:t>была</w:t>
      </w:r>
      <w:r>
        <w:rPr>
          <w:color w:val="231F20"/>
          <w:spacing w:val="-5"/>
          <w:sz w:val="19"/>
        </w:rPr>
        <w:t> </w:t>
      </w:r>
      <w:r>
        <w:rPr>
          <w:color w:val="231F20"/>
          <w:sz w:val="19"/>
        </w:rPr>
        <w:t>ли решена к началу Первой мировой войны?</w:t>
      </w:r>
    </w:p>
    <w:p>
      <w:pPr>
        <w:pStyle w:val="ListParagraph"/>
        <w:numPr>
          <w:ilvl w:val="1"/>
          <w:numId w:val="78"/>
        </w:numPr>
        <w:tabs>
          <w:tab w:pos="1518" w:val="left" w:leader="none"/>
        </w:tabs>
        <w:spacing w:line="220" w:lineRule="auto" w:before="61" w:after="0"/>
        <w:ind w:left="1517" w:right="912" w:hanging="341"/>
        <w:jc w:val="left"/>
        <w:rPr>
          <w:sz w:val="19"/>
        </w:rPr>
      </w:pPr>
      <w:r>
        <w:rPr>
          <w:color w:val="231F20"/>
          <w:w w:val="95"/>
          <w:sz w:val="19"/>
        </w:rPr>
        <w:t>Какие сходства и различия вы видите в развитии Германии и Италии после заверше- </w:t>
      </w:r>
      <w:r>
        <w:rPr>
          <w:color w:val="231F20"/>
          <w:sz w:val="19"/>
        </w:rPr>
        <w:t>ния объединения и создания национальных государств?</w:t>
      </w:r>
    </w:p>
    <w:p>
      <w:pPr>
        <w:pStyle w:val="ListParagraph"/>
        <w:numPr>
          <w:ilvl w:val="1"/>
          <w:numId w:val="78"/>
        </w:numPr>
        <w:tabs>
          <w:tab w:pos="1518" w:val="left" w:leader="none"/>
        </w:tabs>
        <w:spacing w:line="220" w:lineRule="auto" w:before="60" w:after="0"/>
        <w:ind w:left="1517" w:right="912" w:hanging="341"/>
        <w:jc w:val="left"/>
        <w:rPr>
          <w:sz w:val="19"/>
        </w:rPr>
      </w:pPr>
      <w:r>
        <w:rPr>
          <w:color w:val="231F20"/>
          <w:w w:val="95"/>
          <w:sz w:val="19"/>
        </w:rPr>
        <w:t>Почему, на ваш взгляд, внешняя политика Италии накануне Первой мировой войны </w:t>
      </w:r>
      <w:r>
        <w:rPr>
          <w:color w:val="231F20"/>
          <w:sz w:val="19"/>
        </w:rPr>
        <w:t>приобрела агрессивный характер?</w:t>
      </w:r>
    </w:p>
    <w:p>
      <w:pPr>
        <w:pStyle w:val="ListParagraph"/>
        <w:numPr>
          <w:ilvl w:val="1"/>
          <w:numId w:val="78"/>
        </w:numPr>
        <w:tabs>
          <w:tab w:pos="1518" w:val="left" w:leader="none"/>
        </w:tabs>
        <w:spacing w:line="220" w:lineRule="auto" w:before="61" w:after="0"/>
        <w:ind w:left="1517" w:right="911" w:hanging="341"/>
        <w:jc w:val="left"/>
        <w:rPr>
          <w:sz w:val="19"/>
        </w:rPr>
      </w:pPr>
      <w:r>
        <w:rPr>
          <w:color w:val="231F20"/>
          <w:sz w:val="19"/>
        </w:rPr>
        <w:t>Как</w:t>
      </w:r>
      <w:r>
        <w:rPr>
          <w:color w:val="231F20"/>
          <w:spacing w:val="32"/>
          <w:sz w:val="19"/>
        </w:rPr>
        <w:t> </w:t>
      </w:r>
      <w:r>
        <w:rPr>
          <w:color w:val="231F20"/>
          <w:sz w:val="19"/>
        </w:rPr>
        <w:t>вы</w:t>
      </w:r>
      <w:r>
        <w:rPr>
          <w:color w:val="231F20"/>
          <w:spacing w:val="32"/>
          <w:sz w:val="19"/>
        </w:rPr>
        <w:t> </w:t>
      </w:r>
      <w:r>
        <w:rPr>
          <w:color w:val="231F20"/>
          <w:sz w:val="19"/>
        </w:rPr>
        <w:t>думаете,</w:t>
      </w:r>
      <w:r>
        <w:rPr>
          <w:color w:val="231F20"/>
          <w:spacing w:val="32"/>
          <w:sz w:val="19"/>
        </w:rPr>
        <w:t> </w:t>
      </w:r>
      <w:r>
        <w:rPr>
          <w:color w:val="231F20"/>
          <w:sz w:val="19"/>
        </w:rPr>
        <w:t>почему</w:t>
      </w:r>
      <w:r>
        <w:rPr>
          <w:color w:val="231F20"/>
          <w:spacing w:val="32"/>
          <w:sz w:val="19"/>
        </w:rPr>
        <w:t> </w:t>
      </w:r>
      <w:r>
        <w:rPr>
          <w:color w:val="231F20"/>
          <w:sz w:val="19"/>
        </w:rPr>
        <w:t>Дж.</w:t>
      </w:r>
      <w:r>
        <w:rPr>
          <w:color w:val="231F20"/>
          <w:spacing w:val="32"/>
          <w:sz w:val="19"/>
        </w:rPr>
        <w:t> </w:t>
      </w:r>
      <w:r>
        <w:rPr>
          <w:color w:val="231F20"/>
          <w:sz w:val="19"/>
        </w:rPr>
        <w:t>Джолитти</w:t>
      </w:r>
      <w:r>
        <w:rPr>
          <w:color w:val="231F20"/>
          <w:spacing w:val="32"/>
          <w:sz w:val="19"/>
        </w:rPr>
        <w:t> </w:t>
      </w:r>
      <w:r>
        <w:rPr>
          <w:color w:val="231F20"/>
          <w:sz w:val="19"/>
        </w:rPr>
        <w:t>иногда</w:t>
      </w:r>
      <w:r>
        <w:rPr>
          <w:color w:val="231F20"/>
          <w:spacing w:val="32"/>
          <w:sz w:val="19"/>
        </w:rPr>
        <w:t> </w:t>
      </w:r>
      <w:r>
        <w:rPr>
          <w:color w:val="231F20"/>
          <w:sz w:val="19"/>
        </w:rPr>
        <w:t>называют</w:t>
      </w:r>
      <w:r>
        <w:rPr>
          <w:color w:val="231F20"/>
          <w:spacing w:val="32"/>
          <w:sz w:val="19"/>
        </w:rPr>
        <w:t> </w:t>
      </w:r>
      <w:r>
        <w:rPr>
          <w:color w:val="231F20"/>
          <w:sz w:val="19"/>
        </w:rPr>
        <w:t>«итальянским</w:t>
      </w:r>
      <w:r>
        <w:rPr>
          <w:color w:val="231F20"/>
          <w:spacing w:val="32"/>
          <w:sz w:val="19"/>
        </w:rPr>
        <w:t> </w:t>
      </w:r>
      <w:r>
        <w:rPr>
          <w:color w:val="231F20"/>
          <w:sz w:val="19"/>
        </w:rPr>
        <w:t>Ллойд Джорджем»? Ответ поясните.</w:t>
      </w:r>
    </w:p>
    <w:p>
      <w:pPr>
        <w:pStyle w:val="Heading7"/>
        <w:tabs>
          <w:tab w:pos="8547" w:val="left" w:leader="none"/>
        </w:tabs>
        <w:spacing w:before="186"/>
      </w:pPr>
      <w:r>
        <w:rPr/>
        <w:pict>
          <v:group style="position:absolute;margin-left:199.777496pt;margin-top:13.265274pt;width:239pt;height:7.85pt;mso-position-horizontal-relative:page;mso-position-vertical-relative:paragraph;z-index:-27787264" id="docshapegroup3901" coordorigin="3996,265" coordsize="4780,157">
            <v:line style="position:absolute" from="4046,343" to="8680,343" stroked="true" strokeweight="1pt" strokecolor="#db413f">
              <v:stroke dashstyle="dot"/>
            </v:line>
            <v:shape style="position:absolute;left:3995;top:333;width:4715;height:20" id="docshape3902" coordorigin="3996,333" coordsize="4715,20" path="m4016,343l4013,336,4006,333,3998,336,3996,343,3998,350,4006,353,4013,350,4016,343xm8710,343l8707,336,8700,333,8693,336,8690,343,8693,350,8700,353,8707,350,8710,343xe" filled="true" fillcolor="#db413f" stroked="false">
              <v:path arrowok="t"/>
              <v:fill type="solid"/>
            </v:shape>
            <v:shape style="position:absolute;left:8690;top:265;width:84;height:157" id="docshape3903" coordorigin="8691,265" coordsize="84,157" path="m8691,265l8691,422,8775,343,8691,265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103" name="image192.png"/>
            <wp:cNvGraphicFramePr>
              <a:graphicFrameLocks noChangeAspect="1"/>
            </wp:cNvGraphicFramePr>
            <a:graphic>
              <a:graphicData uri="http://schemas.openxmlformats.org/drawingml/2006/picture">
                <pic:pic>
                  <pic:nvPicPr>
                    <pic:cNvPr id="104" name="image192.png"/>
                    <pic:cNvPicPr/>
                  </pic:nvPicPr>
                  <pic:blipFill>
                    <a:blip r:embed="rId242" cstate="print"/>
                    <a:stretch>
                      <a:fillRect/>
                    </a:stretch>
                  </pic:blipFill>
                  <pic:spPr>
                    <a:xfrm>
                      <a:off x="0" y="0"/>
                      <a:ext cx="143995" cy="179997"/>
                    </a:xfrm>
                    <a:prstGeom prst="rect">
                      <a:avLst/>
                    </a:prstGeom>
                  </pic:spPr>
                </pic:pic>
              </a:graphicData>
            </a:graphic>
          </wp:inline>
        </w:drawing>
      </w:r>
      <w:r>
        <w:rPr>
          <w:color w:val="4495D1"/>
          <w:position w:val="-4"/>
        </w:rPr>
      </w:r>
    </w:p>
    <w:p>
      <w:pPr>
        <w:spacing w:line="215" w:lineRule="exact" w:before="37"/>
        <w:ind w:left="1517" w:right="0" w:firstLine="0"/>
        <w:jc w:val="both"/>
        <w:rPr>
          <w:rFonts w:ascii="Trebuchet MS" w:hAnsi="Trebuchet MS"/>
          <w:sz w:val="19"/>
        </w:rPr>
      </w:pPr>
      <w:r>
        <w:rPr>
          <w:rFonts w:ascii="Trebuchet MS" w:hAnsi="Trebuchet MS"/>
          <w:color w:val="231F20"/>
          <w:w w:val="95"/>
          <w:sz w:val="19"/>
        </w:rPr>
        <w:t>Расположите</w:t>
      </w:r>
      <w:r>
        <w:rPr>
          <w:rFonts w:ascii="Trebuchet MS" w:hAnsi="Trebuchet MS"/>
          <w:color w:val="231F20"/>
          <w:spacing w:val="29"/>
          <w:sz w:val="19"/>
        </w:rPr>
        <w:t> </w:t>
      </w:r>
      <w:r>
        <w:rPr>
          <w:rFonts w:ascii="Trebuchet MS" w:hAnsi="Trebuchet MS"/>
          <w:color w:val="231F20"/>
          <w:w w:val="95"/>
          <w:sz w:val="19"/>
        </w:rPr>
        <w:t>в</w:t>
      </w:r>
      <w:r>
        <w:rPr>
          <w:rFonts w:ascii="Trebuchet MS" w:hAnsi="Trebuchet MS"/>
          <w:color w:val="231F20"/>
          <w:spacing w:val="29"/>
          <w:sz w:val="19"/>
        </w:rPr>
        <w:t> </w:t>
      </w:r>
      <w:r>
        <w:rPr>
          <w:rFonts w:ascii="Trebuchet MS" w:hAnsi="Trebuchet MS"/>
          <w:color w:val="231F20"/>
          <w:w w:val="95"/>
          <w:sz w:val="19"/>
        </w:rPr>
        <w:t>хронологической</w:t>
      </w:r>
      <w:r>
        <w:rPr>
          <w:rFonts w:ascii="Trebuchet MS" w:hAnsi="Trebuchet MS"/>
          <w:color w:val="231F20"/>
          <w:spacing w:val="29"/>
          <w:sz w:val="19"/>
        </w:rPr>
        <w:t> </w:t>
      </w:r>
      <w:r>
        <w:rPr>
          <w:rFonts w:ascii="Trebuchet MS" w:hAnsi="Trebuchet MS"/>
          <w:color w:val="231F20"/>
          <w:w w:val="95"/>
          <w:sz w:val="19"/>
        </w:rPr>
        <w:t>последовательности</w:t>
      </w:r>
      <w:r>
        <w:rPr>
          <w:rFonts w:ascii="Trebuchet MS" w:hAnsi="Trebuchet MS"/>
          <w:color w:val="231F20"/>
          <w:spacing w:val="29"/>
          <w:sz w:val="19"/>
        </w:rPr>
        <w:t> </w:t>
      </w:r>
      <w:r>
        <w:rPr>
          <w:rFonts w:ascii="Trebuchet MS" w:hAnsi="Trebuchet MS"/>
          <w:color w:val="231F20"/>
          <w:w w:val="95"/>
          <w:sz w:val="19"/>
        </w:rPr>
        <w:t>события:</w:t>
      </w:r>
      <w:r>
        <w:rPr>
          <w:rFonts w:ascii="Trebuchet MS" w:hAnsi="Trebuchet MS"/>
          <w:color w:val="231F20"/>
          <w:spacing w:val="30"/>
          <w:sz w:val="19"/>
        </w:rPr>
        <w:t> </w:t>
      </w:r>
      <w:r>
        <w:rPr>
          <w:rFonts w:ascii="Trebuchet MS" w:hAnsi="Trebuchet MS"/>
          <w:color w:val="231F20"/>
          <w:w w:val="95"/>
          <w:sz w:val="19"/>
        </w:rPr>
        <w:t>1)</w:t>
      </w:r>
      <w:r>
        <w:rPr>
          <w:rFonts w:ascii="Trebuchet MS" w:hAnsi="Trebuchet MS"/>
          <w:color w:val="231F20"/>
          <w:spacing w:val="29"/>
          <w:sz w:val="19"/>
        </w:rPr>
        <w:t> </w:t>
      </w:r>
      <w:r>
        <w:rPr>
          <w:rFonts w:ascii="Trebuchet MS" w:hAnsi="Trebuchet MS"/>
          <w:color w:val="231F20"/>
          <w:w w:val="95"/>
          <w:sz w:val="19"/>
        </w:rPr>
        <w:t>«Поход</w:t>
      </w:r>
      <w:r>
        <w:rPr>
          <w:rFonts w:ascii="Trebuchet MS" w:hAnsi="Trebuchet MS"/>
          <w:color w:val="231F20"/>
          <w:spacing w:val="29"/>
          <w:sz w:val="19"/>
        </w:rPr>
        <w:t> </w:t>
      </w:r>
      <w:r>
        <w:rPr>
          <w:rFonts w:ascii="Trebuchet MS" w:hAnsi="Trebuchet MS"/>
          <w:color w:val="231F20"/>
          <w:spacing w:val="-2"/>
          <w:w w:val="95"/>
          <w:sz w:val="19"/>
        </w:rPr>
        <w:t>тысячи»;</w:t>
      </w:r>
    </w:p>
    <w:p>
      <w:pPr>
        <w:spacing w:line="228" w:lineRule="auto" w:before="4"/>
        <w:ind w:left="1517" w:right="911" w:firstLine="0"/>
        <w:jc w:val="both"/>
        <w:rPr>
          <w:rFonts w:ascii="Trebuchet MS" w:hAnsi="Trebuchet MS"/>
          <w:sz w:val="19"/>
        </w:rPr>
      </w:pPr>
      <w:r>
        <w:rPr>
          <w:rFonts w:ascii="Trebuchet MS" w:hAnsi="Trebuchet MS"/>
          <w:color w:val="231F20"/>
          <w:sz w:val="19"/>
        </w:rPr>
        <w:t>2)</w:t>
      </w:r>
      <w:r>
        <w:rPr>
          <w:rFonts w:ascii="Trebuchet MS" w:hAnsi="Trebuchet MS"/>
          <w:color w:val="231F20"/>
          <w:spacing w:val="-15"/>
          <w:sz w:val="19"/>
        </w:rPr>
        <w:t> </w:t>
      </w:r>
      <w:r>
        <w:rPr>
          <w:rFonts w:ascii="Trebuchet MS" w:hAnsi="Trebuchet MS"/>
          <w:color w:val="231F20"/>
          <w:sz w:val="19"/>
        </w:rPr>
        <w:t>война</w:t>
      </w:r>
      <w:r>
        <w:rPr>
          <w:rFonts w:ascii="Trebuchet MS" w:hAnsi="Trebuchet MS"/>
          <w:color w:val="231F20"/>
          <w:spacing w:val="-14"/>
          <w:sz w:val="19"/>
        </w:rPr>
        <w:t> </w:t>
      </w:r>
      <w:r>
        <w:rPr>
          <w:rFonts w:ascii="Trebuchet MS" w:hAnsi="Trebuchet MS"/>
          <w:color w:val="231F20"/>
          <w:sz w:val="19"/>
        </w:rPr>
        <w:t>против</w:t>
      </w:r>
      <w:r>
        <w:rPr>
          <w:rFonts w:ascii="Trebuchet MS" w:hAnsi="Trebuchet MS"/>
          <w:color w:val="231F20"/>
          <w:spacing w:val="-14"/>
          <w:sz w:val="19"/>
        </w:rPr>
        <w:t> </w:t>
      </w:r>
      <w:r>
        <w:rPr>
          <w:rFonts w:ascii="Trebuchet MS" w:hAnsi="Trebuchet MS"/>
          <w:color w:val="231F20"/>
          <w:sz w:val="19"/>
        </w:rPr>
        <w:t>Эфиопии;</w:t>
      </w:r>
      <w:r>
        <w:rPr>
          <w:rFonts w:ascii="Trebuchet MS" w:hAnsi="Trebuchet MS"/>
          <w:color w:val="231F20"/>
          <w:spacing w:val="-15"/>
          <w:sz w:val="19"/>
        </w:rPr>
        <w:t> </w:t>
      </w:r>
      <w:r>
        <w:rPr>
          <w:rFonts w:ascii="Trebuchet MS" w:hAnsi="Trebuchet MS"/>
          <w:color w:val="231F20"/>
          <w:sz w:val="19"/>
        </w:rPr>
        <w:t>3)</w:t>
      </w:r>
      <w:r>
        <w:rPr>
          <w:rFonts w:ascii="Trebuchet MS" w:hAnsi="Trebuchet MS"/>
          <w:color w:val="231F20"/>
          <w:spacing w:val="-14"/>
          <w:sz w:val="19"/>
        </w:rPr>
        <w:t> </w:t>
      </w:r>
      <w:r>
        <w:rPr>
          <w:rFonts w:ascii="Trebuchet MS" w:hAnsi="Trebuchet MS"/>
          <w:color w:val="231F20"/>
          <w:sz w:val="19"/>
        </w:rPr>
        <w:t>начало</w:t>
      </w:r>
      <w:r>
        <w:rPr>
          <w:rFonts w:ascii="Trebuchet MS" w:hAnsi="Trebuchet MS"/>
          <w:color w:val="231F20"/>
          <w:spacing w:val="-14"/>
          <w:sz w:val="19"/>
        </w:rPr>
        <w:t> </w:t>
      </w:r>
      <w:r>
        <w:rPr>
          <w:rFonts w:ascii="Trebuchet MS" w:hAnsi="Trebuchet MS"/>
          <w:color w:val="231F20"/>
          <w:sz w:val="19"/>
        </w:rPr>
        <w:t>«эры</w:t>
      </w:r>
      <w:r>
        <w:rPr>
          <w:rFonts w:ascii="Trebuchet MS" w:hAnsi="Trebuchet MS"/>
          <w:color w:val="231F20"/>
          <w:spacing w:val="-15"/>
          <w:sz w:val="19"/>
        </w:rPr>
        <w:t> </w:t>
      </w:r>
      <w:r>
        <w:rPr>
          <w:rFonts w:ascii="Trebuchet MS" w:hAnsi="Trebuchet MS"/>
          <w:color w:val="231F20"/>
          <w:sz w:val="19"/>
        </w:rPr>
        <w:t>Джолитти»;</w:t>
      </w:r>
      <w:r>
        <w:rPr>
          <w:rFonts w:ascii="Trebuchet MS" w:hAnsi="Trebuchet MS"/>
          <w:color w:val="231F20"/>
          <w:spacing w:val="-14"/>
          <w:sz w:val="19"/>
        </w:rPr>
        <w:t> </w:t>
      </w:r>
      <w:r>
        <w:rPr>
          <w:rFonts w:ascii="Trebuchet MS" w:hAnsi="Trebuchet MS"/>
          <w:color w:val="231F20"/>
          <w:sz w:val="19"/>
        </w:rPr>
        <w:t>4)</w:t>
      </w:r>
      <w:r>
        <w:rPr>
          <w:rFonts w:ascii="Trebuchet MS" w:hAnsi="Trebuchet MS"/>
          <w:color w:val="231F20"/>
          <w:spacing w:val="-14"/>
          <w:sz w:val="19"/>
        </w:rPr>
        <w:t> </w:t>
      </w:r>
      <w:r>
        <w:rPr>
          <w:rFonts w:ascii="Trebuchet MS" w:hAnsi="Trebuchet MS"/>
          <w:color w:val="231F20"/>
          <w:sz w:val="19"/>
        </w:rPr>
        <w:t>провозглашение</w:t>
      </w:r>
      <w:r>
        <w:rPr>
          <w:rFonts w:ascii="Trebuchet MS" w:hAnsi="Trebuchet MS"/>
          <w:color w:val="231F20"/>
          <w:spacing w:val="-15"/>
          <w:sz w:val="19"/>
        </w:rPr>
        <w:t> </w:t>
      </w:r>
      <w:r>
        <w:rPr>
          <w:rFonts w:ascii="Trebuchet MS" w:hAnsi="Trebuchet MS"/>
          <w:color w:val="231F20"/>
          <w:sz w:val="19"/>
        </w:rPr>
        <w:t>Итальян-</w:t>
      </w:r>
      <w:r>
        <w:rPr>
          <w:rFonts w:ascii="Trebuchet MS" w:hAnsi="Trebuchet MS"/>
          <w:color w:val="231F20"/>
          <w:sz w:val="19"/>
        </w:rPr>
        <w:t> </w:t>
      </w:r>
      <w:r>
        <w:rPr>
          <w:rFonts w:ascii="Trebuchet MS" w:hAnsi="Trebuchet MS"/>
          <w:color w:val="231F20"/>
          <w:w w:val="95"/>
          <w:sz w:val="19"/>
        </w:rPr>
        <w:t>ского королевства; 5) война с Османской империей; 6) провозглашение Рима столи- </w:t>
      </w:r>
      <w:r>
        <w:rPr>
          <w:rFonts w:ascii="Trebuchet MS" w:hAnsi="Trebuchet MS"/>
          <w:color w:val="231F20"/>
          <w:sz w:val="19"/>
        </w:rPr>
        <w:t>цей Италии.</w:t>
      </w:r>
    </w:p>
    <w:p>
      <w:pPr>
        <w:pStyle w:val="Heading7"/>
        <w:spacing w:before="187"/>
      </w:pPr>
      <w:r>
        <w:rPr/>
        <w:pict>
          <v:group style="position:absolute;margin-left:194.829697pt;margin-top:10.017357pt;width:259.9pt;height:14.2pt;mso-position-horizontal-relative:page;mso-position-vertical-relative:paragraph;z-index:16105984" id="docshapegroup3904" coordorigin="3897,200" coordsize="5198,284">
            <v:shape style="position:absolute;left:8810;top:200;width:284;height:284" type="#_x0000_t75" id="docshape3905" stroked="false">
              <v:imagedata r:id="rId21" o:title=""/>
            </v:shape>
            <v:line style="position:absolute" from="3947,346" to="8659,346" stroked="true" strokeweight="1pt" strokecolor="#db413f">
              <v:stroke dashstyle="dot"/>
            </v:line>
            <v:shape style="position:absolute;left:3896;top:335;width:4793;height:20" id="docshape3906" coordorigin="3897,336" coordsize="4793,20" path="m3917,346l3914,338,3907,336,3900,338,3897,346,3900,353,3907,356,3914,353,3917,346xm8689,346l8686,338,8679,336,8672,338,8669,346,8672,353,8679,356,8686,353,8689,346xe" filled="true" fillcolor="#db413f" stroked="false">
              <v:path arrowok="t"/>
              <v:fill type="solid"/>
            </v:shape>
            <v:shape style="position:absolute;left:8669;top:267;width:84;height:157" id="docshape3907" coordorigin="8670,267" coordsize="84,157" path="m8670,267l8670,424,8754,346,8670,267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before="39"/>
        <w:ind w:left="1517" w:right="0" w:firstLine="0"/>
        <w:jc w:val="both"/>
        <w:rPr>
          <w:rFonts w:ascii="Trebuchet MS" w:hAnsi="Trebuchet MS"/>
          <w:sz w:val="19"/>
        </w:rPr>
      </w:pPr>
      <w:r>
        <w:rPr>
          <w:rFonts w:ascii="Trebuchet MS" w:hAnsi="Trebuchet MS"/>
          <w:color w:val="231F20"/>
          <w:w w:val="95"/>
          <w:sz w:val="19"/>
        </w:rPr>
        <w:t>Прочитайте</w:t>
      </w:r>
      <w:r>
        <w:rPr>
          <w:rFonts w:ascii="Trebuchet MS" w:hAnsi="Trebuchet MS"/>
          <w:color w:val="231F20"/>
          <w:spacing w:val="-2"/>
          <w:sz w:val="19"/>
        </w:rPr>
        <w:t> </w:t>
      </w:r>
      <w:r>
        <w:rPr>
          <w:rFonts w:ascii="Trebuchet MS" w:hAnsi="Trebuchet MS"/>
          <w:color w:val="231F20"/>
          <w:w w:val="95"/>
          <w:sz w:val="19"/>
        </w:rPr>
        <w:t>фрагмент</w:t>
      </w:r>
      <w:r>
        <w:rPr>
          <w:rFonts w:ascii="Trebuchet MS" w:hAnsi="Trebuchet MS"/>
          <w:color w:val="231F20"/>
          <w:spacing w:val="-1"/>
          <w:sz w:val="19"/>
        </w:rPr>
        <w:t> </w:t>
      </w:r>
      <w:r>
        <w:rPr>
          <w:rFonts w:ascii="Trebuchet MS" w:hAnsi="Trebuchet MS"/>
          <w:color w:val="231F20"/>
          <w:w w:val="95"/>
          <w:sz w:val="19"/>
        </w:rPr>
        <w:t>из</w:t>
      </w:r>
      <w:r>
        <w:rPr>
          <w:rFonts w:ascii="Trebuchet MS" w:hAnsi="Trebuchet MS"/>
          <w:color w:val="231F20"/>
          <w:spacing w:val="-2"/>
          <w:sz w:val="19"/>
        </w:rPr>
        <w:t> </w:t>
      </w:r>
      <w:r>
        <w:rPr>
          <w:rFonts w:ascii="Trebuchet MS" w:hAnsi="Trebuchet MS"/>
          <w:color w:val="231F20"/>
          <w:w w:val="95"/>
          <w:sz w:val="19"/>
        </w:rPr>
        <w:t>мемуаров</w:t>
      </w:r>
      <w:r>
        <w:rPr>
          <w:rFonts w:ascii="Trebuchet MS" w:hAnsi="Trebuchet MS"/>
          <w:color w:val="231F20"/>
          <w:spacing w:val="-1"/>
          <w:sz w:val="19"/>
        </w:rPr>
        <w:t> </w:t>
      </w:r>
      <w:r>
        <w:rPr>
          <w:rFonts w:ascii="Trebuchet MS" w:hAnsi="Trebuchet MS"/>
          <w:color w:val="231F20"/>
          <w:w w:val="95"/>
          <w:sz w:val="19"/>
        </w:rPr>
        <w:t>Дж.</w:t>
      </w:r>
      <w:r>
        <w:rPr>
          <w:rFonts w:ascii="Trebuchet MS" w:hAnsi="Trebuchet MS"/>
          <w:color w:val="231F20"/>
          <w:spacing w:val="-2"/>
          <w:sz w:val="19"/>
        </w:rPr>
        <w:t> </w:t>
      </w:r>
      <w:r>
        <w:rPr>
          <w:rFonts w:ascii="Trebuchet MS" w:hAnsi="Trebuchet MS"/>
          <w:color w:val="231F20"/>
          <w:w w:val="95"/>
          <w:sz w:val="19"/>
        </w:rPr>
        <w:t>Гарибальди</w:t>
      </w:r>
      <w:r>
        <w:rPr>
          <w:rFonts w:ascii="Trebuchet MS" w:hAnsi="Trebuchet MS"/>
          <w:color w:val="231F20"/>
          <w:spacing w:val="-1"/>
          <w:sz w:val="19"/>
        </w:rPr>
        <w:t> </w:t>
      </w:r>
      <w:r>
        <w:rPr>
          <w:rFonts w:ascii="Trebuchet MS" w:hAnsi="Trebuchet MS"/>
          <w:color w:val="231F20"/>
          <w:w w:val="95"/>
          <w:sz w:val="19"/>
        </w:rPr>
        <w:t>и</w:t>
      </w:r>
      <w:r>
        <w:rPr>
          <w:rFonts w:ascii="Trebuchet MS" w:hAnsi="Trebuchet MS"/>
          <w:color w:val="231F20"/>
          <w:spacing w:val="-2"/>
          <w:sz w:val="19"/>
        </w:rPr>
        <w:t> </w:t>
      </w:r>
      <w:r>
        <w:rPr>
          <w:rFonts w:ascii="Trebuchet MS" w:hAnsi="Trebuchet MS"/>
          <w:color w:val="231F20"/>
          <w:w w:val="95"/>
          <w:sz w:val="19"/>
        </w:rPr>
        <w:t>ответьте</w:t>
      </w:r>
      <w:r>
        <w:rPr>
          <w:rFonts w:ascii="Trebuchet MS" w:hAnsi="Trebuchet MS"/>
          <w:color w:val="231F20"/>
          <w:spacing w:val="-1"/>
          <w:sz w:val="19"/>
        </w:rPr>
        <w:t> </w:t>
      </w:r>
      <w:r>
        <w:rPr>
          <w:rFonts w:ascii="Trebuchet MS" w:hAnsi="Trebuchet MS"/>
          <w:color w:val="231F20"/>
          <w:w w:val="95"/>
          <w:sz w:val="19"/>
        </w:rPr>
        <w:t>на</w:t>
      </w:r>
      <w:r>
        <w:rPr>
          <w:rFonts w:ascii="Trebuchet MS" w:hAnsi="Trebuchet MS"/>
          <w:color w:val="231F20"/>
          <w:spacing w:val="-1"/>
          <w:sz w:val="19"/>
        </w:rPr>
        <w:t> </w:t>
      </w:r>
      <w:r>
        <w:rPr>
          <w:rFonts w:ascii="Trebuchet MS" w:hAnsi="Trebuchet MS"/>
          <w:color w:val="231F20"/>
          <w:spacing w:val="-2"/>
          <w:w w:val="95"/>
          <w:sz w:val="19"/>
        </w:rPr>
        <w:t>вопросы.</w:t>
      </w:r>
    </w:p>
    <w:p>
      <w:pPr>
        <w:spacing w:line="220" w:lineRule="auto" w:before="109"/>
        <w:ind w:left="1177" w:right="910" w:firstLine="340"/>
        <w:jc w:val="both"/>
        <w:rPr>
          <w:sz w:val="19"/>
        </w:rPr>
      </w:pPr>
      <w:r>
        <w:rPr>
          <w:color w:val="231F20"/>
          <w:sz w:val="19"/>
        </w:rPr>
        <w:t>Если я после своего возвращения в 1848 г. в Италию из Америки не заслужил милости Савойской монархии — это понятно; то, что я вызвал неприязнь к себе </w:t>
      </w:r>
      <w:r>
        <w:rPr>
          <w:color w:val="231F20"/>
          <w:sz w:val="19"/>
        </w:rPr>
        <w:t>со стороны всех её прислужников — начиная от премьер-министра, генералов армии и до последнего швейцара, тесно связавших свою судьбу с этой монархией, — это тоже</w:t>
      </w:r>
      <w:r>
        <w:rPr>
          <w:color w:val="231F20"/>
          <w:spacing w:val="-3"/>
          <w:sz w:val="19"/>
        </w:rPr>
        <w:t> </w:t>
      </w:r>
      <w:r>
        <w:rPr>
          <w:color w:val="231F20"/>
          <w:sz w:val="19"/>
        </w:rPr>
        <w:t>было</w:t>
      </w:r>
      <w:r>
        <w:rPr>
          <w:color w:val="231F20"/>
          <w:spacing w:val="-3"/>
          <w:sz w:val="19"/>
        </w:rPr>
        <w:t> </w:t>
      </w:r>
      <w:r>
        <w:rPr>
          <w:color w:val="231F20"/>
          <w:sz w:val="19"/>
        </w:rPr>
        <w:t>нормальным</w:t>
      </w:r>
      <w:r>
        <w:rPr>
          <w:color w:val="231F20"/>
          <w:spacing w:val="-3"/>
          <w:sz w:val="19"/>
        </w:rPr>
        <w:t> </w:t>
      </w:r>
      <w:r>
        <w:rPr>
          <w:color w:val="231F20"/>
          <w:sz w:val="19"/>
        </w:rPr>
        <w:t>явлением,</w:t>
      </w:r>
      <w:r>
        <w:rPr>
          <w:color w:val="231F20"/>
          <w:spacing w:val="-3"/>
          <w:sz w:val="19"/>
        </w:rPr>
        <w:t> </w:t>
      </w:r>
      <w:r>
        <w:rPr>
          <w:color w:val="231F20"/>
          <w:sz w:val="19"/>
        </w:rPr>
        <w:t>учитывая</w:t>
      </w:r>
      <w:r>
        <w:rPr>
          <w:color w:val="231F20"/>
          <w:spacing w:val="-3"/>
          <w:sz w:val="19"/>
        </w:rPr>
        <w:t> </w:t>
      </w:r>
      <w:r>
        <w:rPr>
          <w:color w:val="231F20"/>
          <w:sz w:val="19"/>
        </w:rPr>
        <w:t>положение</w:t>
      </w:r>
      <w:r>
        <w:rPr>
          <w:color w:val="231F20"/>
          <w:spacing w:val="-3"/>
          <w:sz w:val="19"/>
        </w:rPr>
        <w:t> </w:t>
      </w:r>
      <w:r>
        <w:rPr>
          <w:color w:val="231F20"/>
          <w:sz w:val="19"/>
        </w:rPr>
        <w:t>вещей</w:t>
      </w:r>
      <w:r>
        <w:rPr>
          <w:color w:val="231F20"/>
          <w:spacing w:val="-3"/>
          <w:sz w:val="19"/>
        </w:rPr>
        <w:t> </w:t>
      </w:r>
      <w:r>
        <w:rPr>
          <w:color w:val="231F20"/>
          <w:sz w:val="19"/>
        </w:rPr>
        <w:t>и</w:t>
      </w:r>
      <w:r>
        <w:rPr>
          <w:color w:val="231F20"/>
          <w:spacing w:val="-3"/>
          <w:sz w:val="19"/>
        </w:rPr>
        <w:t> </w:t>
      </w:r>
      <w:r>
        <w:rPr>
          <w:color w:val="231F20"/>
          <w:sz w:val="19"/>
        </w:rPr>
        <w:t>этих</w:t>
      </w:r>
      <w:r>
        <w:rPr>
          <w:color w:val="231F20"/>
          <w:spacing w:val="-3"/>
          <w:sz w:val="19"/>
        </w:rPr>
        <w:t> </w:t>
      </w:r>
      <w:r>
        <w:rPr>
          <w:color w:val="231F20"/>
          <w:sz w:val="19"/>
        </w:rPr>
        <w:t>людей.</w:t>
      </w:r>
    </w:p>
    <w:p>
      <w:pPr>
        <w:spacing w:line="220" w:lineRule="auto" w:before="0"/>
        <w:ind w:left="1177" w:right="911" w:firstLine="340"/>
        <w:jc w:val="both"/>
        <w:rPr>
          <w:sz w:val="19"/>
        </w:rPr>
      </w:pPr>
      <w:r>
        <w:rPr>
          <w:color w:val="231F20"/>
          <w:sz w:val="19"/>
        </w:rPr>
        <w:t>Но</w:t>
      </w:r>
      <w:r>
        <w:rPr>
          <w:color w:val="231F20"/>
          <w:spacing w:val="-3"/>
          <w:sz w:val="19"/>
        </w:rPr>
        <w:t> </w:t>
      </w:r>
      <w:r>
        <w:rPr>
          <w:color w:val="231F20"/>
          <w:sz w:val="19"/>
        </w:rPr>
        <w:t>я</w:t>
      </w:r>
      <w:r>
        <w:rPr>
          <w:color w:val="231F20"/>
          <w:spacing w:val="-3"/>
          <w:sz w:val="19"/>
        </w:rPr>
        <w:t> </w:t>
      </w:r>
      <w:r>
        <w:rPr>
          <w:color w:val="231F20"/>
          <w:sz w:val="19"/>
        </w:rPr>
        <w:t>не</w:t>
      </w:r>
      <w:r>
        <w:rPr>
          <w:color w:val="231F20"/>
          <w:spacing w:val="-3"/>
          <w:sz w:val="19"/>
        </w:rPr>
        <w:t> </w:t>
      </w:r>
      <w:r>
        <w:rPr>
          <w:color w:val="231F20"/>
          <w:sz w:val="19"/>
        </w:rPr>
        <w:t>могу</w:t>
      </w:r>
      <w:r>
        <w:rPr>
          <w:color w:val="231F20"/>
          <w:spacing w:val="-3"/>
          <w:sz w:val="19"/>
        </w:rPr>
        <w:t> </w:t>
      </w:r>
      <w:r>
        <w:rPr>
          <w:color w:val="231F20"/>
          <w:sz w:val="19"/>
        </w:rPr>
        <w:t>объяснить</w:t>
      </w:r>
      <w:r>
        <w:rPr>
          <w:color w:val="231F20"/>
          <w:spacing w:val="-3"/>
          <w:sz w:val="19"/>
        </w:rPr>
        <w:t> </w:t>
      </w:r>
      <w:r>
        <w:rPr>
          <w:color w:val="231F20"/>
          <w:sz w:val="19"/>
        </w:rPr>
        <w:t>себе,</w:t>
      </w:r>
      <w:r>
        <w:rPr>
          <w:color w:val="231F20"/>
          <w:spacing w:val="-3"/>
          <w:sz w:val="19"/>
        </w:rPr>
        <w:t> </w:t>
      </w:r>
      <w:r>
        <w:rPr>
          <w:color w:val="231F20"/>
          <w:sz w:val="19"/>
        </w:rPr>
        <w:t>чем</w:t>
      </w:r>
      <w:r>
        <w:rPr>
          <w:color w:val="231F20"/>
          <w:spacing w:val="-3"/>
          <w:sz w:val="19"/>
        </w:rPr>
        <w:t> </w:t>
      </w:r>
      <w:r>
        <w:rPr>
          <w:color w:val="231F20"/>
          <w:sz w:val="19"/>
        </w:rPr>
        <w:t>вызван</w:t>
      </w:r>
      <w:r>
        <w:rPr>
          <w:color w:val="231F20"/>
          <w:spacing w:val="-3"/>
          <w:sz w:val="19"/>
        </w:rPr>
        <w:t> </w:t>
      </w:r>
      <w:r>
        <w:rPr>
          <w:color w:val="231F20"/>
          <w:sz w:val="19"/>
        </w:rPr>
        <w:t>немилостивый</w:t>
      </w:r>
      <w:r>
        <w:rPr>
          <w:color w:val="231F20"/>
          <w:spacing w:val="-3"/>
          <w:sz w:val="19"/>
        </w:rPr>
        <w:t> </w:t>
      </w:r>
      <w:r>
        <w:rPr>
          <w:color w:val="231F20"/>
          <w:sz w:val="19"/>
        </w:rPr>
        <w:t>приём,</w:t>
      </w:r>
      <w:r>
        <w:rPr>
          <w:color w:val="231F20"/>
          <w:spacing w:val="-3"/>
          <w:sz w:val="19"/>
        </w:rPr>
        <w:t> </w:t>
      </w:r>
      <w:r>
        <w:rPr>
          <w:color w:val="231F20"/>
          <w:sz w:val="19"/>
        </w:rPr>
        <w:t>оказанный</w:t>
      </w:r>
      <w:r>
        <w:rPr>
          <w:color w:val="231F20"/>
          <w:spacing w:val="-3"/>
          <w:sz w:val="19"/>
        </w:rPr>
        <w:t> </w:t>
      </w:r>
      <w:r>
        <w:rPr>
          <w:color w:val="231F20"/>
          <w:sz w:val="19"/>
        </w:rPr>
        <w:t>мне людьми,</w:t>
      </w:r>
      <w:r>
        <w:rPr>
          <w:color w:val="231F20"/>
          <w:spacing w:val="-13"/>
          <w:sz w:val="19"/>
        </w:rPr>
        <w:t> </w:t>
      </w:r>
      <w:r>
        <w:rPr>
          <w:color w:val="231F20"/>
          <w:sz w:val="19"/>
        </w:rPr>
        <w:t>которые</w:t>
      </w:r>
      <w:r>
        <w:rPr>
          <w:color w:val="231F20"/>
          <w:spacing w:val="-13"/>
          <w:sz w:val="19"/>
        </w:rPr>
        <w:t> </w:t>
      </w:r>
      <w:r>
        <w:rPr>
          <w:color w:val="231F20"/>
          <w:sz w:val="19"/>
        </w:rPr>
        <w:t>по</w:t>
      </w:r>
      <w:r>
        <w:rPr>
          <w:color w:val="231F20"/>
          <w:spacing w:val="-13"/>
          <w:sz w:val="19"/>
        </w:rPr>
        <w:t> </w:t>
      </w:r>
      <w:r>
        <w:rPr>
          <w:color w:val="231F20"/>
          <w:sz w:val="19"/>
        </w:rPr>
        <w:t>праву</w:t>
      </w:r>
      <w:r>
        <w:rPr>
          <w:color w:val="231F20"/>
          <w:spacing w:val="-13"/>
          <w:sz w:val="19"/>
        </w:rPr>
        <w:t> </w:t>
      </w:r>
      <w:r>
        <w:rPr>
          <w:color w:val="231F20"/>
          <w:sz w:val="19"/>
        </w:rPr>
        <w:t>называются</w:t>
      </w:r>
      <w:r>
        <w:rPr>
          <w:color w:val="231F20"/>
          <w:spacing w:val="-13"/>
          <w:sz w:val="19"/>
        </w:rPr>
        <w:t> </w:t>
      </w:r>
      <w:r>
        <w:rPr>
          <w:color w:val="231F20"/>
          <w:sz w:val="19"/>
        </w:rPr>
        <w:t>светочами</w:t>
      </w:r>
      <w:r>
        <w:rPr>
          <w:color w:val="231F20"/>
          <w:spacing w:val="-13"/>
          <w:sz w:val="19"/>
        </w:rPr>
        <w:t> </w:t>
      </w:r>
      <w:r>
        <w:rPr>
          <w:color w:val="231F20"/>
          <w:sz w:val="19"/>
        </w:rPr>
        <w:t>новейшего</w:t>
      </w:r>
      <w:r>
        <w:rPr>
          <w:color w:val="231F20"/>
          <w:spacing w:val="-13"/>
          <w:sz w:val="19"/>
        </w:rPr>
        <w:t> </w:t>
      </w:r>
      <w:r>
        <w:rPr>
          <w:color w:val="231F20"/>
          <w:sz w:val="19"/>
        </w:rPr>
        <w:t>периода</w:t>
      </w:r>
      <w:r>
        <w:rPr>
          <w:color w:val="231F20"/>
          <w:spacing w:val="-13"/>
          <w:sz w:val="19"/>
        </w:rPr>
        <w:t> </w:t>
      </w:r>
      <w:r>
        <w:rPr>
          <w:color w:val="231F20"/>
          <w:sz w:val="19"/>
        </w:rPr>
        <w:t>итальянского Рисорджименто,</w:t>
      </w:r>
      <w:r>
        <w:rPr>
          <w:color w:val="231F20"/>
          <w:spacing w:val="-3"/>
          <w:sz w:val="19"/>
        </w:rPr>
        <w:t> </w:t>
      </w:r>
      <w:r>
        <w:rPr>
          <w:color w:val="231F20"/>
          <w:sz w:val="19"/>
        </w:rPr>
        <w:t>чьи</w:t>
      </w:r>
      <w:r>
        <w:rPr>
          <w:color w:val="231F20"/>
          <w:spacing w:val="-3"/>
          <w:sz w:val="19"/>
        </w:rPr>
        <w:t> </w:t>
      </w:r>
      <w:r>
        <w:rPr>
          <w:color w:val="231F20"/>
          <w:sz w:val="19"/>
        </w:rPr>
        <w:t>заслуги</w:t>
      </w:r>
      <w:r>
        <w:rPr>
          <w:color w:val="231F20"/>
          <w:spacing w:val="-3"/>
          <w:sz w:val="19"/>
        </w:rPr>
        <w:t> </w:t>
      </w:r>
      <w:r>
        <w:rPr>
          <w:color w:val="231F20"/>
          <w:sz w:val="19"/>
        </w:rPr>
        <w:t>в</w:t>
      </w:r>
      <w:r>
        <w:rPr>
          <w:color w:val="231F20"/>
          <w:spacing w:val="-3"/>
          <w:sz w:val="19"/>
        </w:rPr>
        <w:t> </w:t>
      </w:r>
      <w:r>
        <w:rPr>
          <w:color w:val="231F20"/>
          <w:sz w:val="19"/>
        </w:rPr>
        <w:t>этой</w:t>
      </w:r>
      <w:r>
        <w:rPr>
          <w:color w:val="231F20"/>
          <w:spacing w:val="-3"/>
          <w:sz w:val="19"/>
        </w:rPr>
        <w:t> </w:t>
      </w:r>
      <w:r>
        <w:rPr>
          <w:color w:val="231F20"/>
          <w:sz w:val="19"/>
        </w:rPr>
        <w:t>области</w:t>
      </w:r>
      <w:r>
        <w:rPr>
          <w:color w:val="231F20"/>
          <w:spacing w:val="-3"/>
          <w:sz w:val="19"/>
        </w:rPr>
        <w:t> </w:t>
      </w:r>
      <w:r>
        <w:rPr>
          <w:color w:val="231F20"/>
          <w:sz w:val="19"/>
        </w:rPr>
        <w:t>общепризнаны,</w:t>
      </w:r>
      <w:r>
        <w:rPr>
          <w:color w:val="231F20"/>
          <w:spacing w:val="-3"/>
          <w:sz w:val="19"/>
        </w:rPr>
        <w:t> </w:t>
      </w:r>
      <w:r>
        <w:rPr>
          <w:color w:val="231F20"/>
          <w:sz w:val="19"/>
        </w:rPr>
        <w:t>как</w:t>
      </w:r>
      <w:r>
        <w:rPr>
          <w:color w:val="231F20"/>
          <w:spacing w:val="-3"/>
          <w:sz w:val="19"/>
        </w:rPr>
        <w:t> </w:t>
      </w:r>
      <w:r>
        <w:rPr>
          <w:color w:val="231F20"/>
          <w:sz w:val="19"/>
        </w:rPr>
        <w:t>например,</w:t>
      </w:r>
      <w:r>
        <w:rPr>
          <w:color w:val="231F20"/>
          <w:spacing w:val="-3"/>
          <w:sz w:val="19"/>
        </w:rPr>
        <w:t> </w:t>
      </w:r>
      <w:r>
        <w:rPr>
          <w:color w:val="231F20"/>
          <w:sz w:val="19"/>
        </w:rPr>
        <w:t>Мадзи- ни, Манин, Гуеррацци и некоторых их друзей.</w:t>
      </w:r>
    </w:p>
    <w:p>
      <w:pPr>
        <w:spacing w:after="0" w:line="220" w:lineRule="auto"/>
        <w:jc w:val="both"/>
        <w:rPr>
          <w:sz w:val="19"/>
        </w:rPr>
        <w:sectPr>
          <w:footerReference w:type="default" r:id="rId87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84704" id="docshapegroup3911" coordorigin="0,0" coordsize="10308,1441">
            <v:shape style="position:absolute;left:420;top:419;width:9468;height:1021" type="#_x0000_t75" id="docshape3912" stroked="false">
              <v:imagedata r:id="rId6" o:title=""/>
            </v:shape>
            <v:shape style="position:absolute;left:420;top:283;width:9605;height:420" id="docshape3913" coordorigin="420,283" coordsize="9605,420" path="m9724,703l10024,703m420,583l420,283m9604,583l9604,283e" filled="false" stroked="true" strokeweight="1.25pt" strokecolor="#ffffff">
              <v:path arrowok="t"/>
              <v:stroke dashstyle="solid"/>
            </v:shape>
            <v:shape style="position:absolute;left:420;top:283;width:9605;height:420" id="docshape391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915" coordorigin="0,0" coordsize="10308,420" path="m360,420l0,420m9948,420l10308,420m420,360l420,0m9888,360l9888,0e" filled="false" stroked="true" strokeweight=".25pt" strokecolor="#000000">
              <v:path arrowok="t"/>
              <v:stroke dashstyle="solid"/>
            </v:shape>
            <v:shape style="position:absolute;left:1157;top:1144;width:2699;height:230" type="#_x0000_t202" id="docshape391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16.</w:t>
                    </w:r>
                    <w:r>
                      <w:rPr>
                        <w:rFonts w:ascii="Tahoma" w:hAnsi="Tahoma"/>
                        <w:color w:val="FFFFFF"/>
                        <w:spacing w:val="18"/>
                        <w:sz w:val="19"/>
                      </w:rPr>
                      <w:t> </w:t>
                    </w:r>
                    <w:r>
                      <w:rPr>
                        <w:rFonts w:ascii="Tahoma" w:hAnsi="Tahoma"/>
                        <w:color w:val="FFFFFF"/>
                        <w:w w:val="80"/>
                        <w:sz w:val="19"/>
                      </w:rPr>
                      <w:t>Италия:</w:t>
                    </w:r>
                    <w:r>
                      <w:rPr>
                        <w:rFonts w:ascii="Tahoma" w:hAnsi="Tahoma"/>
                        <w:color w:val="FFFFFF"/>
                        <w:spacing w:val="17"/>
                        <w:sz w:val="19"/>
                      </w:rPr>
                      <w:t> </w:t>
                    </w:r>
                    <w:r>
                      <w:rPr>
                        <w:rFonts w:ascii="Tahoma" w:hAnsi="Tahoma"/>
                        <w:color w:val="FFFFFF"/>
                        <w:w w:val="80"/>
                        <w:sz w:val="19"/>
                      </w:rPr>
                      <w:t>«запоздавшая</w:t>
                    </w:r>
                    <w:r>
                      <w:rPr>
                        <w:rFonts w:ascii="Tahoma" w:hAnsi="Tahoma"/>
                        <w:color w:val="FFFFFF"/>
                        <w:spacing w:val="18"/>
                        <w:sz w:val="19"/>
                      </w:rPr>
                      <w:t> </w:t>
                    </w:r>
                    <w:r>
                      <w:rPr>
                        <w:rFonts w:ascii="Tahoma" w:hAnsi="Tahoma"/>
                        <w:color w:val="FFFFFF"/>
                        <w:spacing w:val="-2"/>
                        <w:w w:val="80"/>
                        <w:sz w:val="19"/>
                      </w:rPr>
                      <w:t>нация»</w:t>
                    </w:r>
                  </w:p>
                </w:txbxContent>
              </v:textbox>
              <w10:wrap type="none"/>
            </v:shape>
            <v:shape style="position:absolute;left:8692;top:1114;width:405;height:272" type="#_x0000_t202" id="docshape391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189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3918"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spacing w:line="220" w:lineRule="auto" w:before="0"/>
        <w:ind w:left="893" w:right="1194" w:firstLine="340"/>
        <w:jc w:val="both"/>
        <w:rPr>
          <w:sz w:val="19"/>
        </w:rPr>
      </w:pPr>
      <w:r>
        <w:rPr>
          <w:color w:val="231F20"/>
          <w:sz w:val="19"/>
        </w:rPr>
        <w:t>Такая</w:t>
      </w:r>
      <w:r>
        <w:rPr>
          <w:color w:val="231F20"/>
          <w:spacing w:val="-3"/>
          <w:sz w:val="19"/>
        </w:rPr>
        <w:t> </w:t>
      </w:r>
      <w:r>
        <w:rPr>
          <w:color w:val="231F20"/>
          <w:sz w:val="19"/>
        </w:rPr>
        <w:t>же</w:t>
      </w:r>
      <w:r>
        <w:rPr>
          <w:color w:val="231F20"/>
          <w:spacing w:val="-3"/>
          <w:sz w:val="19"/>
        </w:rPr>
        <w:t> </w:t>
      </w:r>
      <w:r>
        <w:rPr>
          <w:color w:val="231F20"/>
          <w:sz w:val="19"/>
        </w:rPr>
        <w:t>участь</w:t>
      </w:r>
      <w:r>
        <w:rPr>
          <w:color w:val="231F20"/>
          <w:spacing w:val="-3"/>
          <w:sz w:val="19"/>
        </w:rPr>
        <w:t> </w:t>
      </w:r>
      <w:r>
        <w:rPr>
          <w:color w:val="231F20"/>
          <w:sz w:val="19"/>
        </w:rPr>
        <w:t>постигла</w:t>
      </w:r>
      <w:r>
        <w:rPr>
          <w:color w:val="231F20"/>
          <w:spacing w:val="-3"/>
          <w:sz w:val="19"/>
        </w:rPr>
        <w:t> </w:t>
      </w:r>
      <w:r>
        <w:rPr>
          <w:color w:val="231F20"/>
          <w:sz w:val="19"/>
        </w:rPr>
        <w:t>меня</w:t>
      </w:r>
      <w:r>
        <w:rPr>
          <w:color w:val="231F20"/>
          <w:spacing w:val="-3"/>
          <w:sz w:val="19"/>
        </w:rPr>
        <w:t> </w:t>
      </w:r>
      <w:r>
        <w:rPr>
          <w:color w:val="231F20"/>
          <w:sz w:val="19"/>
        </w:rPr>
        <w:t>и</w:t>
      </w:r>
      <w:r>
        <w:rPr>
          <w:color w:val="231F20"/>
          <w:spacing w:val="-3"/>
          <w:sz w:val="19"/>
        </w:rPr>
        <w:t> </w:t>
      </w:r>
      <w:r>
        <w:rPr>
          <w:color w:val="231F20"/>
          <w:sz w:val="19"/>
        </w:rPr>
        <w:t>во</w:t>
      </w:r>
      <w:r>
        <w:rPr>
          <w:color w:val="231F20"/>
          <w:spacing w:val="-3"/>
          <w:sz w:val="19"/>
        </w:rPr>
        <w:t> </w:t>
      </w:r>
      <w:r>
        <w:rPr>
          <w:color w:val="231F20"/>
          <w:sz w:val="19"/>
        </w:rPr>
        <w:t>Франции</w:t>
      </w:r>
      <w:r>
        <w:rPr>
          <w:color w:val="231F20"/>
          <w:spacing w:val="-3"/>
          <w:sz w:val="19"/>
        </w:rPr>
        <w:t> </w:t>
      </w:r>
      <w:r>
        <w:rPr>
          <w:color w:val="231F20"/>
          <w:sz w:val="19"/>
        </w:rPr>
        <w:t>в</w:t>
      </w:r>
      <w:r>
        <w:rPr>
          <w:color w:val="231F20"/>
          <w:spacing w:val="-3"/>
          <w:sz w:val="19"/>
        </w:rPr>
        <w:t> </w:t>
      </w:r>
      <w:r>
        <w:rPr>
          <w:color w:val="231F20"/>
          <w:sz w:val="19"/>
        </w:rPr>
        <w:t>1870</w:t>
      </w:r>
      <w:r>
        <w:rPr>
          <w:color w:val="231F20"/>
          <w:spacing w:val="-3"/>
          <w:sz w:val="19"/>
        </w:rPr>
        <w:t> </w:t>
      </w:r>
      <w:r>
        <w:rPr>
          <w:color w:val="231F20"/>
          <w:sz w:val="19"/>
        </w:rPr>
        <w:t>и</w:t>
      </w:r>
      <w:r>
        <w:rPr>
          <w:color w:val="231F20"/>
          <w:spacing w:val="-3"/>
          <w:sz w:val="19"/>
        </w:rPr>
        <w:t> </w:t>
      </w:r>
      <w:r>
        <w:rPr>
          <w:color w:val="231F20"/>
          <w:sz w:val="19"/>
        </w:rPr>
        <w:t>1871</w:t>
      </w:r>
      <w:r>
        <w:rPr>
          <w:color w:val="231F20"/>
          <w:spacing w:val="-3"/>
          <w:sz w:val="19"/>
        </w:rPr>
        <w:t> </w:t>
      </w:r>
      <w:r>
        <w:rPr>
          <w:color w:val="231F20"/>
          <w:sz w:val="19"/>
        </w:rPr>
        <w:t>гг.</w:t>
      </w:r>
      <w:r>
        <w:rPr>
          <w:color w:val="231F20"/>
          <w:spacing w:val="-3"/>
          <w:sz w:val="19"/>
        </w:rPr>
        <w:t> </w:t>
      </w:r>
      <w:r>
        <w:rPr>
          <w:color w:val="231F20"/>
          <w:sz w:val="19"/>
        </w:rPr>
        <w:t>И</w:t>
      </w:r>
      <w:r>
        <w:rPr>
          <w:color w:val="231F20"/>
          <w:spacing w:val="-3"/>
          <w:sz w:val="19"/>
        </w:rPr>
        <w:t> </w:t>
      </w:r>
      <w:r>
        <w:rPr>
          <w:color w:val="231F20"/>
          <w:sz w:val="19"/>
        </w:rPr>
        <w:t>тем</w:t>
      </w:r>
      <w:r>
        <w:rPr>
          <w:color w:val="231F20"/>
          <w:spacing w:val="-3"/>
          <w:sz w:val="19"/>
        </w:rPr>
        <w:t> </w:t>
      </w:r>
      <w:r>
        <w:rPr>
          <w:color w:val="231F20"/>
          <w:sz w:val="19"/>
        </w:rPr>
        <w:t>не</w:t>
      </w:r>
      <w:r>
        <w:rPr>
          <w:color w:val="231F20"/>
          <w:spacing w:val="-3"/>
          <w:sz w:val="19"/>
        </w:rPr>
        <w:t> </w:t>
      </w:r>
      <w:r>
        <w:rPr>
          <w:color w:val="231F20"/>
          <w:sz w:val="19"/>
        </w:rPr>
        <w:t>менее, подобно Италии, я и во Франции встретил со стороны населения восторженный приём, конечно, далеко превосходящий мои заслуги.</w:t>
      </w:r>
    </w:p>
    <w:p>
      <w:pPr>
        <w:pStyle w:val="ListParagraph"/>
        <w:numPr>
          <w:ilvl w:val="0"/>
          <w:numId w:val="77"/>
        </w:numPr>
        <w:tabs>
          <w:tab w:pos="1234" w:val="left" w:leader="none"/>
        </w:tabs>
        <w:spacing w:line="223" w:lineRule="auto" w:before="117" w:after="0"/>
        <w:ind w:left="1233" w:right="1195" w:hanging="341"/>
        <w:jc w:val="both"/>
        <w:rPr>
          <w:sz w:val="19"/>
        </w:rPr>
      </w:pPr>
      <w:r>
        <w:rPr>
          <w:rFonts w:ascii="Calibri" w:hAnsi="Calibri"/>
          <w:b/>
          <w:color w:val="231F20"/>
          <w:w w:val="95"/>
          <w:sz w:val="19"/>
        </w:rPr>
        <w:t>1.</w:t>
      </w:r>
      <w:r>
        <w:rPr>
          <w:rFonts w:ascii="Calibri" w:hAnsi="Calibri"/>
          <w:b/>
          <w:color w:val="231F20"/>
          <w:sz w:val="19"/>
        </w:rPr>
        <w:t> </w:t>
      </w:r>
      <w:r>
        <w:rPr>
          <w:color w:val="231F20"/>
          <w:w w:val="95"/>
          <w:sz w:val="19"/>
        </w:rPr>
        <w:t>Используя мемуары Дж. Гарибальди и дополнительные источники, подумайте, ка- </w:t>
      </w:r>
      <w:r>
        <w:rPr>
          <w:color w:val="231F20"/>
          <w:spacing w:val="-2"/>
          <w:sz w:val="19"/>
        </w:rPr>
        <w:t>кими</w:t>
      </w:r>
      <w:r>
        <w:rPr>
          <w:color w:val="231F20"/>
          <w:spacing w:val="-3"/>
          <w:sz w:val="19"/>
        </w:rPr>
        <w:t> </w:t>
      </w:r>
      <w:r>
        <w:rPr>
          <w:color w:val="231F20"/>
          <w:spacing w:val="-2"/>
          <w:sz w:val="19"/>
        </w:rPr>
        <w:t>были</w:t>
      </w:r>
      <w:r>
        <w:rPr>
          <w:color w:val="231F20"/>
          <w:spacing w:val="-3"/>
          <w:sz w:val="19"/>
        </w:rPr>
        <w:t> </w:t>
      </w:r>
      <w:r>
        <w:rPr>
          <w:color w:val="231F20"/>
          <w:spacing w:val="-2"/>
          <w:sz w:val="19"/>
        </w:rPr>
        <w:t>отношения</w:t>
      </w:r>
      <w:r>
        <w:rPr>
          <w:color w:val="231F20"/>
          <w:spacing w:val="-3"/>
          <w:sz w:val="19"/>
        </w:rPr>
        <w:t> </w:t>
      </w:r>
      <w:r>
        <w:rPr>
          <w:color w:val="231F20"/>
          <w:spacing w:val="-2"/>
          <w:sz w:val="19"/>
        </w:rPr>
        <w:t>этого</w:t>
      </w:r>
      <w:r>
        <w:rPr>
          <w:color w:val="231F20"/>
          <w:spacing w:val="-3"/>
          <w:sz w:val="19"/>
        </w:rPr>
        <w:t> </w:t>
      </w:r>
      <w:r>
        <w:rPr>
          <w:color w:val="231F20"/>
          <w:spacing w:val="-2"/>
          <w:sz w:val="19"/>
        </w:rPr>
        <w:t>итальянского</w:t>
      </w:r>
      <w:r>
        <w:rPr>
          <w:color w:val="231F20"/>
          <w:spacing w:val="-3"/>
          <w:sz w:val="19"/>
        </w:rPr>
        <w:t> </w:t>
      </w:r>
      <w:r>
        <w:rPr>
          <w:color w:val="231F20"/>
          <w:spacing w:val="-2"/>
          <w:sz w:val="19"/>
        </w:rPr>
        <w:t>патриота</w:t>
      </w:r>
      <w:r>
        <w:rPr>
          <w:color w:val="231F20"/>
          <w:spacing w:val="-3"/>
          <w:sz w:val="19"/>
        </w:rPr>
        <w:t> </w:t>
      </w:r>
      <w:r>
        <w:rPr>
          <w:color w:val="231F20"/>
          <w:spacing w:val="-2"/>
          <w:sz w:val="19"/>
        </w:rPr>
        <w:t>и</w:t>
      </w:r>
      <w:r>
        <w:rPr>
          <w:color w:val="231F20"/>
          <w:spacing w:val="-3"/>
          <w:sz w:val="19"/>
        </w:rPr>
        <w:t> </w:t>
      </w:r>
      <w:r>
        <w:rPr>
          <w:color w:val="231F20"/>
          <w:spacing w:val="-2"/>
          <w:sz w:val="19"/>
        </w:rPr>
        <w:t>представителей</w:t>
      </w:r>
      <w:r>
        <w:rPr>
          <w:color w:val="231F20"/>
          <w:spacing w:val="-3"/>
          <w:sz w:val="19"/>
        </w:rPr>
        <w:t> </w:t>
      </w:r>
      <w:r>
        <w:rPr>
          <w:color w:val="231F20"/>
          <w:spacing w:val="-2"/>
          <w:sz w:val="19"/>
        </w:rPr>
        <w:t>итальянской </w:t>
      </w:r>
      <w:r>
        <w:rPr>
          <w:color w:val="231F20"/>
          <w:w w:val="95"/>
          <w:sz w:val="19"/>
        </w:rPr>
        <w:t>политической элиты. </w:t>
      </w:r>
      <w:r>
        <w:rPr>
          <w:rFonts w:ascii="Calibri" w:hAnsi="Calibri"/>
          <w:b/>
          <w:color w:val="231F20"/>
          <w:w w:val="95"/>
          <w:sz w:val="19"/>
        </w:rPr>
        <w:t>2.</w:t>
      </w:r>
      <w:r>
        <w:rPr>
          <w:rFonts w:ascii="Calibri" w:hAnsi="Calibri"/>
          <w:b/>
          <w:color w:val="231F20"/>
          <w:spacing w:val="21"/>
          <w:sz w:val="19"/>
        </w:rPr>
        <w:t> </w:t>
      </w:r>
      <w:r>
        <w:rPr>
          <w:color w:val="231F20"/>
          <w:w w:val="95"/>
          <w:sz w:val="19"/>
        </w:rPr>
        <w:t>Какое отношение к Гарибальди было у простых </w:t>
      </w:r>
      <w:r>
        <w:rPr>
          <w:color w:val="231F20"/>
          <w:w w:val="95"/>
          <w:sz w:val="19"/>
        </w:rPr>
        <w:t>итальянцев?</w:t>
      </w:r>
    </w:p>
    <w:p>
      <w:pPr>
        <w:pStyle w:val="Heading7"/>
        <w:tabs>
          <w:tab w:pos="8263" w:val="left" w:leader="none"/>
        </w:tabs>
        <w:spacing w:before="122"/>
        <w:ind w:left="893"/>
      </w:pPr>
      <w:r>
        <w:rPr/>
        <w:pict>
          <v:group style="position:absolute;margin-left:176.582108pt;margin-top:10.573181pt;width:246.95pt;height:7.85pt;mso-position-horizontal-relative:page;mso-position-vertical-relative:paragraph;z-index:-27784192" id="docshapegroup3919" coordorigin="3532,211" coordsize="4939,157">
            <v:line style="position:absolute" from="3582,290" to="8376,290" stroked="true" strokeweight="1pt" strokecolor="#db413f">
              <v:stroke dashstyle="dot"/>
            </v:line>
            <v:shape style="position:absolute;left:3531;top:279;width:4875;height:20" id="docshape3920" coordorigin="3532,280" coordsize="4875,20" path="m3552,290l3549,282,3542,280,3535,282,3532,290,3535,297,3542,300,3549,297,3552,290xm8406,290l8403,282,8396,280,8389,282,8386,290,8389,297,8396,300,8403,297,8406,290xe" filled="true" fillcolor="#db413f" stroked="false">
              <v:path arrowok="t"/>
              <v:fill type="solid"/>
            </v:shape>
            <v:shape style="position:absolute;left:8386;top:211;width:84;height:157" id="docshape3921" coordorigin="8386,211" coordsize="84,157" path="m8386,211l8386,368,8470,290,8386,211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105" name="image686.png"/>
            <wp:cNvGraphicFramePr>
              <a:graphicFrameLocks noChangeAspect="1"/>
            </wp:cNvGraphicFramePr>
            <a:graphic>
              <a:graphicData uri="http://schemas.openxmlformats.org/drawingml/2006/picture">
                <pic:pic>
                  <pic:nvPicPr>
                    <pic:cNvPr id="106" name="image686.png"/>
                    <pic:cNvPicPr/>
                  </pic:nvPicPr>
                  <pic:blipFill>
                    <a:blip r:embed="rId877"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7"/>
        <w:ind w:left="1233" w:right="1194" w:firstLine="0"/>
        <w:jc w:val="both"/>
        <w:rPr>
          <w:rFonts w:ascii="Trebuchet MS" w:hAnsi="Trebuchet MS"/>
          <w:sz w:val="19"/>
        </w:rPr>
      </w:pPr>
      <w:r>
        <w:rPr>
          <w:rFonts w:ascii="Trebuchet MS" w:hAnsi="Trebuchet MS"/>
          <w:color w:val="231F20"/>
          <w:w w:val="95"/>
          <w:sz w:val="19"/>
        </w:rPr>
        <w:t>Раскройте смысл понятия «ирредентизм». От какого итальянского слова оно проис- </w:t>
      </w:r>
      <w:r>
        <w:rPr>
          <w:rFonts w:ascii="Trebuchet MS" w:hAnsi="Trebuchet MS"/>
          <w:color w:val="231F20"/>
          <w:sz w:val="19"/>
        </w:rPr>
        <w:t>ходит?</w:t>
      </w:r>
      <w:r>
        <w:rPr>
          <w:rFonts w:ascii="Trebuchet MS" w:hAnsi="Trebuchet MS"/>
          <w:color w:val="231F20"/>
          <w:spacing w:val="-13"/>
          <w:sz w:val="19"/>
        </w:rPr>
        <w:t> </w:t>
      </w:r>
      <w:r>
        <w:rPr>
          <w:rFonts w:ascii="Trebuchet MS" w:hAnsi="Trebuchet MS"/>
          <w:color w:val="231F20"/>
          <w:sz w:val="19"/>
        </w:rPr>
        <w:t>Используя</w:t>
      </w:r>
      <w:r>
        <w:rPr>
          <w:rFonts w:ascii="Trebuchet MS" w:hAnsi="Trebuchet MS"/>
          <w:color w:val="231F20"/>
          <w:spacing w:val="-13"/>
          <w:sz w:val="19"/>
        </w:rPr>
        <w:t> </w:t>
      </w:r>
      <w:r>
        <w:rPr>
          <w:rFonts w:ascii="Trebuchet MS" w:hAnsi="Trebuchet MS"/>
          <w:color w:val="231F20"/>
          <w:sz w:val="19"/>
        </w:rPr>
        <w:t>дополнительные</w:t>
      </w:r>
      <w:r>
        <w:rPr>
          <w:rFonts w:ascii="Trebuchet MS" w:hAnsi="Trebuchet MS"/>
          <w:color w:val="231F20"/>
          <w:spacing w:val="-13"/>
          <w:sz w:val="19"/>
        </w:rPr>
        <w:t> </w:t>
      </w:r>
      <w:r>
        <w:rPr>
          <w:rFonts w:ascii="Trebuchet MS" w:hAnsi="Trebuchet MS"/>
          <w:color w:val="231F20"/>
          <w:sz w:val="19"/>
        </w:rPr>
        <w:t>источники</w:t>
      </w:r>
      <w:r>
        <w:rPr>
          <w:rFonts w:ascii="Trebuchet MS" w:hAnsi="Trebuchet MS"/>
          <w:color w:val="231F20"/>
          <w:spacing w:val="-13"/>
          <w:sz w:val="19"/>
        </w:rPr>
        <w:t> </w:t>
      </w:r>
      <w:r>
        <w:rPr>
          <w:rFonts w:ascii="Trebuchet MS" w:hAnsi="Trebuchet MS"/>
          <w:color w:val="231F20"/>
          <w:sz w:val="19"/>
        </w:rPr>
        <w:t>и</w:t>
      </w:r>
      <w:r>
        <w:rPr>
          <w:rFonts w:ascii="Trebuchet MS" w:hAnsi="Trebuchet MS"/>
          <w:color w:val="231F20"/>
          <w:spacing w:val="-13"/>
          <w:sz w:val="19"/>
        </w:rPr>
        <w:t> </w:t>
      </w:r>
      <w:r>
        <w:rPr>
          <w:rFonts w:ascii="Trebuchet MS" w:hAnsi="Trebuchet MS"/>
          <w:color w:val="231F20"/>
          <w:sz w:val="19"/>
        </w:rPr>
        <w:t>карту,</w:t>
      </w:r>
      <w:r>
        <w:rPr>
          <w:rFonts w:ascii="Trebuchet MS" w:hAnsi="Trebuchet MS"/>
          <w:color w:val="231F20"/>
          <w:spacing w:val="-13"/>
          <w:sz w:val="19"/>
        </w:rPr>
        <w:t> </w:t>
      </w:r>
      <w:r>
        <w:rPr>
          <w:rFonts w:ascii="Trebuchet MS" w:hAnsi="Trebuchet MS"/>
          <w:color w:val="231F20"/>
          <w:sz w:val="19"/>
        </w:rPr>
        <w:t>определите</w:t>
      </w:r>
      <w:r>
        <w:rPr>
          <w:rFonts w:ascii="Trebuchet MS" w:hAnsi="Trebuchet MS"/>
          <w:color w:val="231F20"/>
          <w:spacing w:val="-13"/>
          <w:sz w:val="19"/>
        </w:rPr>
        <w:t> </w:t>
      </w:r>
      <w:r>
        <w:rPr>
          <w:rFonts w:ascii="Trebuchet MS" w:hAnsi="Trebuchet MS"/>
          <w:color w:val="231F20"/>
          <w:sz w:val="19"/>
        </w:rPr>
        <w:t>территории,</w:t>
      </w:r>
      <w:r>
        <w:rPr>
          <w:rFonts w:ascii="Trebuchet MS" w:hAnsi="Trebuchet MS"/>
          <w:color w:val="231F20"/>
          <w:spacing w:val="-13"/>
          <w:sz w:val="19"/>
        </w:rPr>
        <w:t> </w:t>
      </w:r>
      <w:r>
        <w:rPr>
          <w:rFonts w:ascii="Trebuchet MS" w:hAnsi="Trebuchet MS"/>
          <w:color w:val="231F20"/>
          <w:sz w:val="19"/>
        </w:rPr>
        <w:t>на которые</w:t>
      </w:r>
      <w:r>
        <w:rPr>
          <w:rFonts w:ascii="Trebuchet MS" w:hAnsi="Trebuchet MS"/>
          <w:color w:val="231F20"/>
          <w:spacing w:val="-15"/>
          <w:sz w:val="19"/>
        </w:rPr>
        <w:t> </w:t>
      </w:r>
      <w:r>
        <w:rPr>
          <w:rFonts w:ascii="Trebuchet MS" w:hAnsi="Trebuchet MS"/>
          <w:color w:val="231F20"/>
          <w:sz w:val="19"/>
        </w:rPr>
        <w:t>претендовали</w:t>
      </w:r>
      <w:r>
        <w:rPr>
          <w:rFonts w:ascii="Trebuchet MS" w:hAnsi="Trebuchet MS"/>
          <w:color w:val="231F20"/>
          <w:spacing w:val="-14"/>
          <w:sz w:val="19"/>
        </w:rPr>
        <w:t> </w:t>
      </w:r>
      <w:r>
        <w:rPr>
          <w:rFonts w:ascii="Trebuchet MS" w:hAnsi="Trebuchet MS"/>
          <w:color w:val="231F20"/>
          <w:sz w:val="19"/>
        </w:rPr>
        <w:t>итальянские</w:t>
      </w:r>
      <w:r>
        <w:rPr>
          <w:rFonts w:ascii="Trebuchet MS" w:hAnsi="Trebuchet MS"/>
          <w:color w:val="231F20"/>
          <w:spacing w:val="-14"/>
          <w:sz w:val="19"/>
        </w:rPr>
        <w:t> </w:t>
      </w:r>
      <w:r>
        <w:rPr>
          <w:rFonts w:ascii="Trebuchet MS" w:hAnsi="Trebuchet MS"/>
          <w:color w:val="231F20"/>
          <w:sz w:val="19"/>
        </w:rPr>
        <w:t>ирредентисты.</w:t>
      </w:r>
    </w:p>
    <w:p>
      <w:pPr>
        <w:pStyle w:val="BodyText"/>
        <w:spacing w:before="1"/>
        <w:rPr>
          <w:rFonts w:ascii="Trebuchet MS"/>
          <w:sz w:val="17"/>
        </w:rPr>
      </w:pPr>
      <w:r>
        <w:rPr/>
        <w:pict>
          <v:group style="position:absolute;margin-left:57.553001pt;margin-top:11.119629pt;width:385.95pt;height:35.3pt;mso-position-horizontal-relative:page;mso-position-vertical-relative:paragraph;z-index:-15349760;mso-wrap-distance-left:0;mso-wrap-distance-right:0" id="docshapegroup3922" coordorigin="1151,222" coordsize="7719,706">
            <v:shape style="position:absolute;left:1151;top:222;width:7719;height:706" type="#_x0000_t75" id="docshape3923" stroked="false">
              <v:imagedata r:id="rId93" o:title=""/>
            </v:shape>
            <v:rect style="position:absolute;left:1213;top:285;width:7597;height:585" id="docshape3924" filled="true" fillcolor="#ffffff" stroked="false">
              <v:fill type="solid"/>
            </v:rect>
            <v:shape style="position:absolute;left:1298;top:376;width:397;height:397" type="#_x0000_t75" id="docshape3925" stroked="false">
              <v:imagedata r:id="rId94" o:title=""/>
            </v:shape>
            <v:shape style="position:absolute;left:1407;top:400;width:191;height:371" type="#_x0000_t202" id="docshape3926"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61;width:6497;height:445" type="#_x0000_t202" id="docshape3927"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876"/>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83168" id="docshapegroup3931" coordorigin="0,0" coordsize="10308,1441">
            <v:shape style="position:absolute;left:420;top:419;width:9468;height:1021" type="#_x0000_t75" id="docshape3932" stroked="false">
              <v:imagedata r:id="rId8" o:title=""/>
            </v:shape>
            <v:shape style="position:absolute;left:283;top:283;width:9605;height:420" id="docshape3933" coordorigin="283,283" coordsize="9605,420" path="m583,703l283,703m703,583l703,283m9888,583l9888,283e" filled="false" stroked="true" strokeweight="1.25pt" strokecolor="#ffffff">
              <v:path arrowok="t"/>
              <v:stroke dashstyle="solid"/>
            </v:shape>
            <v:shape style="position:absolute;left:283;top:283;width:9605;height:420" id="docshape393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935" coordorigin="0,0" coordsize="10308,420" path="m360,420l0,420m9948,420l10308,420m420,360l420,0m9888,360l9888,0e" filled="false" stroked="true" strokeweight=".25pt" strokecolor="#000000">
              <v:path arrowok="t"/>
              <v:stroke dashstyle="solid"/>
            </v:shape>
            <v:shape style="position:absolute;left:1213;top:1114;width:395;height:272" type="#_x0000_t202" id="docshape3936"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190</w:t>
                    </w:r>
                  </w:p>
                </w:txbxContent>
              </v:textbox>
              <w10:wrap type="none"/>
            </v:shape>
            <v:shape style="position:absolute;left:8282;top:1096;width:889;height:290" type="#_x0000_t202" id="docshape393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11104"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6"/>
        </w:rPr>
      </w:pPr>
    </w:p>
    <w:p>
      <w:pPr>
        <w:pStyle w:val="Heading3"/>
        <w:tabs>
          <w:tab w:pos="1857" w:val="left" w:leader="none"/>
        </w:tabs>
        <w:spacing w:line="199" w:lineRule="auto" w:before="151"/>
        <w:ind w:right="1293" w:hanging="964"/>
      </w:pPr>
      <w:r>
        <w:rPr/>
        <w:pict>
          <v:group style="position:absolute;margin-left:21pt;margin-top:27.067377pt;width:473.4pt;height:492.8pt;mso-position-horizontal-relative:page;mso-position-vertical-relative:paragraph;z-index:-27782656" id="docshapegroup3938" coordorigin="420,541" coordsize="9468,9856">
            <v:shape style="position:absolute;left:420;top:2431;width:9468;height:7966" id="docshape3939" coordorigin="420,2432" coordsize="9468,7966" path="m9888,2432l420,2432,420,6896,420,10397,9888,10397,9888,6896,9888,2432xe" filled="true" fillcolor="#e6e7e8" stroked="false">
              <v:path arrowok="t"/>
              <v:fill type="solid"/>
            </v:shape>
            <v:shape style="position:absolute;left:2114;top:6966;width:6358;height:626" type="#_x0000_t75" id="docshape3940" stroked="false">
              <v:imagedata r:id="rId834" o:title=""/>
            </v:shape>
            <v:rect style="position:absolute;left:2177;top:6906;width:6237;height:624" id="docshape3941" filled="true" fillcolor="#ffffff" stroked="false">
              <v:fill type="solid"/>
            </v:rect>
            <v:shape style="position:absolute;left:2114;top:1854;width:6358;height:5112" type="#_x0000_t75" id="docshape3942" stroked="false">
              <v:imagedata r:id="rId879" o:title=""/>
            </v:shape>
            <v:shape style="position:absolute;left:2177;top:1917;width:6237;height:4989" type="#_x0000_t75" id="docshape3943" stroked="false">
              <v:imagedata r:id="rId880" o:title=""/>
            </v:shape>
            <v:rect style="position:absolute;left:2187;top:1927;width:6217;height:4969" id="docshape3944" filled="false" stroked="true" strokeweight="1pt" strokecolor="#ffffff">
              <v:stroke dashstyle="solid"/>
            </v:rect>
            <v:rect style="position:absolute;left:1497;top:8986;width:3799;height:114" id="docshape3945" filled="true" fillcolor="#b2ccea" stroked="false">
              <v:fill type="solid"/>
            </v:rect>
            <v:rect style="position:absolute;left:5295;top:8986;width:3799;height:114" id="docshape3946" filled="true" fillcolor="#eeaf9f" stroked="false">
              <v:fill type="solid"/>
            </v:rect>
            <v:shape style="position:absolute;left:1283;top:541;width:30;height:8453" id="docshape3947" coordorigin="1284,541" coordsize="30,8453" path="m1314,8975l1312,8971,1307,8965,1303,8964,1295,8964,1291,8965,1285,8971,1284,8975,1284,8983,1285,8987,1291,8992,1295,8994,1303,8994,1307,8992,1312,8987,1314,8983,1314,8975xm1314,8910l1307,8904,1290,8904,1284,8910,1284,8927,1290,8934,1307,8934,1314,8927,1314,8910xm1314,8850l1307,8843,1290,8843,1284,8850,1284,8867,1290,8873,1307,8873,1314,8867,1314,8850xm1314,8790l1307,8783,1290,8783,1284,8790,1284,8807,1290,8813,1307,8813,1314,8807,1314,8790xm1314,8730l1307,8723,1290,8723,1284,8730,1284,8746,1290,8753,1307,8753,1314,8746,1314,8730xm1314,8670l1307,8663,1290,8663,1284,8670,1284,8686,1290,8693,1307,8693,1314,8686,1314,8670xm1314,8609l1307,8603,1290,8603,1284,8609,1284,8626,1290,8633,1307,8633,1314,8626,1314,8609xm1314,8549l1307,8543,1290,8543,1284,8549,1284,8566,1290,8573,1307,8573,1314,8566,1314,8549xm1314,8489l1307,8482,1290,8482,1284,8489,1284,8506,1290,8512,1307,8512,1314,8506,1314,8489xm1314,8429l1307,8422,1290,8422,1284,8429,1284,8446,1290,8452,1307,8452,1314,8446,1314,8429xm1314,8369l1307,8362,1290,8362,1284,8369,1284,8385,1290,8392,1307,8392,1314,8385,1314,8369xm1314,8309l1307,8302,1290,8302,1284,8309,1284,8325,1290,8332,1307,8332,1314,8325,1314,8309xm1314,8249l1307,8242,1290,8242,1284,8249,1284,8265,1290,8272,1307,8272,1314,8265,1314,8249xm1314,8188l1307,8182,1290,8182,1284,8188,1284,8205,1290,8212,1307,8212,1314,8205,1314,8188xm1314,8128l1307,8121,1290,8121,1284,8128,1284,8145,1290,8151,1307,8151,1314,8145,1314,8128xm1314,8068l1307,8061,1290,8061,1284,8068,1284,8085,1290,8091,1307,8091,1314,8085,1314,8068xm1314,8008l1307,8001,1290,8001,1284,8008,1284,8024,1290,8031,1307,8031,1314,8024,1314,8008xm1314,7948l1307,7941,1290,7941,1284,7948,1284,7964,1290,7971,1307,7971,1314,7964,1314,7948xm1314,7888l1307,7881,1290,7881,1284,7888,1284,7904,1290,7911,1307,7911,1314,7904,1314,7888xm1314,7827l1307,7821,1290,7821,1284,7827,1284,7844,1290,7851,1307,7851,1314,7844,1314,7827xm1314,7767l1307,7761,1290,7761,1284,7767,1284,7784,1290,7791,1307,7791,1314,7784,1314,7767xm1314,7707l1307,7700,1290,7700,1284,7707,1284,7724,1290,7730,1307,7730,1314,7724,1314,7707xm1314,7647l1307,7640,1290,7640,1284,7647,1284,7663,1290,7670,1307,7670,1314,7663,1314,7647xm1314,7587l1307,7580,1290,7580,1284,7587,1284,7603,1290,7610,1307,7610,1314,7603,1314,7587xm1314,7527l1307,7520,1290,7520,1284,7527,1284,7543,1290,7550,1307,7550,1314,7543,1314,7527xm1314,7466l1307,7460,1290,7460,1284,7466,1284,7483,1290,7490,1307,7490,1314,7483,1314,7466xm1314,7406l1307,7400,1290,7400,1284,7406,1284,7423,1290,7430,1307,7430,1314,7423,1314,7406xm1314,7346l1307,7339,1290,7339,1284,7346,1284,7363,1290,7369,1307,7369,1314,7363,1314,7346xm1314,7286l1307,7279,1290,7279,1284,7286,1284,7303,1290,7309,1307,7309,1314,7303,1314,7286xm1314,7226l1307,7219,1290,7219,1284,7226,1284,7242,1290,7249,1307,7249,1314,7242,1314,7226xm1314,7166l1307,7159,1290,7159,1284,7166,1284,7182,1290,7189,1307,7189,1314,7182,1314,7166xm1314,7105l1307,7099,1290,7099,1284,7105,1284,7122,1290,7129,1307,7129,1314,7122,1314,7105xm1314,7045l1307,7039,1290,7039,1284,7045,1284,7062,1290,7069,1307,7069,1314,7062,1314,7045xm1314,6985l1307,6978,1290,6978,1284,6985,1284,7002,1290,7008,1307,7008,1314,7002,1314,6985xm1314,6925l1307,6918,1290,6918,1284,6925,1284,6942,1290,6948,1307,6948,1314,6942,1314,6925xm1314,6865l1307,6858,1290,6858,1284,6865,1284,6881,1290,6888,1307,6888,1314,6881,1314,6865xm1314,6805l1307,6798,1290,6798,1284,6805,1284,6821,1290,6828,1307,6828,1314,6821,1314,6805xm1314,6745l1307,6738,1290,6738,1284,6745,1284,6761,1290,6768,1307,6768,1314,6761,1314,6745xm1314,6684l1307,6678,1290,6678,1284,6684,1284,6701,1290,6708,1307,6708,1314,6701,1314,6684xm1314,6624l1307,6617,1290,6617,1284,6624,1284,6641,1290,6647,1307,6647,1314,6641,1314,6624xm1314,6564l1307,6557,1290,6557,1284,6564,1284,6581,1290,6587,1307,6587,1314,6581,1314,6564xm1314,6504l1307,6497,1290,6497,1284,6504,1284,6520,1290,6527,1307,6527,1314,6520,1314,6504xm1314,6444l1307,6437,1290,6437,1284,6444,1284,6460,1290,6467,1307,6467,1314,6460,1314,6444xm1314,6384l1307,6377,1290,6377,1284,6384,1284,6400,1290,6407,1307,6407,1314,6400,1314,6384xm1314,6323l1307,6317,1290,6317,1284,6323,1284,6340,1290,6347,1307,6347,1314,6340,1314,6323xm1314,6263l1307,6257,1290,6257,1284,6263,1284,6280,1290,6287,1307,6287,1314,6280,1314,6263xm1314,6203l1307,6196,1290,6196,1284,6203,1284,6220,1290,6226,1307,6226,1314,6220,1314,6203xm1314,6143l1307,6136,1290,6136,1284,6143,1284,6159,1290,6166,1307,6166,1314,6159,1314,6143xm1314,6083l1307,6076,1290,6076,1284,6083,1284,6099,1290,6106,1307,6106,1314,6099,1314,6083xm1314,6023l1307,6016,1290,6016,1284,6023,1284,6039,1290,6046,1307,6046,1314,6039,1314,6023xm1314,5962l1307,5956,1290,5956,1284,5962,1284,5979,1290,5986,1307,5986,1314,5979,1314,5962xm1314,5902l1307,5896,1290,5896,1284,5902,1284,5919,1290,5926,1307,5926,1314,5919,1314,5902xm1314,5842l1307,5835,1290,5835,1284,5842,1284,5859,1290,5865,1307,5865,1314,5859,1314,5842xm1314,5782l1307,5775,1290,5775,1284,5782,1284,5799,1290,5805,1307,5805,1314,5799,1314,5782xm1314,5722l1307,5715,1290,5715,1284,5722,1284,5738,1290,5745,1307,5745,1314,5738,1314,5722xm1314,5662l1307,5655,1290,5655,1284,5662,1284,5678,1290,5685,1307,5685,1314,5678,1314,5662xm1314,5601l1307,5595,1290,5595,1284,5601,1284,5618,1290,5625,1307,5625,1314,5618,1314,5601xm1314,5541l1307,5535,1290,5535,1284,5541,1284,5558,1290,5565,1307,5565,1314,5558,1314,5541xm1314,5481l1307,5474,1290,5474,1284,5481,1284,5498,1290,5504,1307,5504,1314,5498,1314,5481xm1314,5421l1307,5414,1290,5414,1284,5421,1284,5438,1290,5444,1307,5444,1314,5438,1314,5421xm1314,5361l1307,5354,1290,5354,1284,5361,1284,5377,1290,5384,1307,5384,1314,5377,1314,5361xm1314,5301l1307,5294,1290,5294,1284,5301,1284,5317,1290,5324,1307,5324,1314,5317,1314,5301xm1314,5241l1307,5234,1290,5234,1284,5241,1284,5257,1290,5264,1307,5264,1314,5257,1314,5241xm1314,5180l1307,5174,1290,5174,1284,5180,1284,5197,1290,5204,1307,5204,1314,5197,1314,5180xm1314,5120l1307,5113,1290,5113,1284,5120,1284,5137,1290,5143,1307,5143,1314,5137,1314,5120xm1314,5060l1307,5053,1290,5053,1284,5060,1284,5077,1290,5083,1307,5083,1314,5077,1314,5060xm1314,5000l1307,4993,1290,4993,1284,5000,1284,5016,1290,5023,1307,5023,1314,5016,1314,5000xm1314,4940l1307,4933,1290,4933,1284,4940,1284,4956,1290,4963,1307,4963,1314,4956,1314,4940xm1314,4880l1307,4873,1290,4873,1284,4880,1284,4896,1290,4903,1307,4903,1314,4896,1314,4880xm1314,4819l1307,4813,1290,4813,1284,4819,1284,4836,1290,4843,1307,4843,1314,4836,1314,4819xm1314,4759l1307,4753,1290,4753,1284,4759,1284,4776,1290,4783,1307,4783,1314,4776,1314,4759xm1314,4699l1307,4692,1290,4692,1284,4699,1284,4716,1290,4722,1307,4722,1314,4716,1314,4699xm1314,4639l1307,4632,1290,4632,1284,4639,1284,4656,1290,4662,1307,4662,1314,4656,1314,4639xm1314,4579l1307,4572,1290,4572,1284,4579,1284,4595,1290,4602,1307,4602,1314,4595,1314,4579xm1314,4519l1307,4512,1290,4512,1284,4519,1284,4535,1290,4542,1307,4542,1314,4535,1314,4519xm1314,4458l1307,4452,1290,4452,1284,4458,1284,4475,1290,4482,1307,4482,1314,4475,1314,4458xm1314,4398l1307,4392,1290,4392,1284,4398,1284,4415,1290,4422,1307,4422,1314,4415,1314,4398xm1314,4338l1307,4331,1290,4331,1284,4338,1284,4355,1290,4361,1307,4361,1314,4355,1314,4338xm1314,4278l1307,4271,1290,4271,1284,4278,1284,4295,1290,4301,1307,4301,1314,4295,1314,4278xm1314,4218l1307,4211,1290,4211,1284,4218,1284,4234,1290,4241,1307,4241,1314,4234,1314,4218xm1314,4158l1307,4151,1290,4151,1284,4158,1284,4174,1290,4181,1307,4181,1314,4174,1314,4158xm1314,4098l1307,4091,1290,4091,1284,4098,1284,4114,1290,4121,1307,4121,1314,4114,1314,4098xm1314,4037l1307,4031,1290,4031,1284,4037,1284,4054,1290,4061,1307,4061,1314,4054,1314,4037xm1314,3977l1307,3970,1290,3970,1284,3977,1284,3994,1290,4000,1307,4000,1314,3994,1314,3977xm1314,3917l1307,3910,1290,3910,1284,3917,1284,3934,1290,3940,1307,3940,1314,3934,1314,3917xm1314,3857l1307,3850,1290,3850,1284,3857,1284,3873,1290,3880,1307,3880,1314,3873,1314,3857xm1314,3797l1307,3790,1290,3790,1284,3797,1284,3813,1290,3820,1307,3820,1314,3813,1314,3797xm1314,3737l1307,3730,1290,3730,1284,3737,1284,3753,1290,3760,1307,3760,1314,3753,1314,3737xm1314,3676l1307,3670,1290,3670,1284,3676,1284,3693,1290,3700,1307,3700,1314,3693,1314,3676xm1314,3616l1307,3610,1290,3610,1284,3616,1284,3633,1290,3640,1307,3640,1314,3633,1314,3616xm1314,3556l1307,3549,1290,3549,1284,3556,1284,3573,1290,3579,1307,3579,1314,3573,1314,3556xm1314,3496l1307,3489,1290,3489,1284,3496,1284,3512,1290,3519,1307,3519,1314,3512,1314,3496xm1314,3436l1307,3429,1290,3429,1284,3436,1284,3452,1290,3459,1307,3459,1314,3452,1314,3436xm1314,3376l1307,3369,1290,3369,1284,3376,1284,3392,1290,3399,1307,3399,1314,3392,1314,3376xm1314,3315l1307,3309,1290,3309,1284,3315,1284,3332,1290,3339,1307,3339,1314,3332,1314,3315xm1314,3255l1307,3249,1290,3249,1284,3255,1284,3272,1290,3279,1307,3279,1314,3272,1314,3255xm1314,3195l1307,3188,1290,3188,1284,3195,1284,3212,1290,3218,1307,3218,1314,3212,1314,3195xm1314,3135l1307,3128,1290,3128,1284,3135,1284,3152,1290,3158,1307,3158,1314,3152,1314,3135xm1314,3075l1307,3068,1290,3068,1284,3075,1284,3091,1290,3098,1307,3098,1314,3091,1314,3075xm1314,3015l1307,3008,1290,3008,1284,3015,1284,3031,1290,3038,1307,3038,1314,3031,1314,3015xm1314,2954l1307,2948,1290,2948,1284,2954,1284,2971,1290,2978,1307,2978,1314,2971,1314,2954xm1314,2894l1307,2888,1290,2888,1284,2894,1284,2911,1290,2918,1307,2918,1314,2911,1314,2894xm1314,2834l1307,2827,1290,2827,1284,2834,1284,2851,1290,2857,1307,2857,1314,2851,1314,2834xm1314,2774l1307,2767,1290,2767,1284,2774,1284,2791,1290,2797,1307,2797,1314,2791,1314,2774xm1314,2714l1307,2707,1290,2707,1284,2714,1284,2730,1290,2737,1307,2737,1314,2730,1314,2714xm1314,2654l1307,2647,1290,2647,1284,2654,1284,2670,1290,2677,1307,2677,1314,2670,1314,2654xm1314,2594l1307,2587,1290,2587,1284,2594,1284,2610,1290,2617,1307,2617,1314,2610,1314,2594xm1314,2533l1307,2527,1290,2527,1284,2533,1284,2550,1290,2557,1307,2557,1314,2550,1314,2533xm1314,2473l1307,2466,1290,2466,1284,2473,1284,2490,1290,2496,1307,2496,1314,2490,1314,2473xm1314,2413l1307,2406,1290,2406,1284,2413,1284,2430,1290,2436,1307,2436,1314,2430,1314,2413xm1314,2353l1307,2346,1290,2346,1284,2353,1284,2369,1290,2376,1307,2376,1314,2369,1314,2353xm1314,2293l1307,2286,1290,2286,1284,2293,1284,2309,1290,2316,1307,2316,1314,2309,1314,2293xm1314,2233l1307,2226,1290,2226,1284,2233,1284,2249,1290,2256,1307,2256,1314,2249,1314,2233xm1314,2172l1307,2166,1290,2166,1284,2172,1284,2189,1290,2196,1307,2196,1314,2189,1314,2172xm1314,2112l1307,2106,1290,2106,1284,2112,1284,2129,1290,2136,1307,2136,1314,2129,1314,2112xm1314,2052l1307,2045,1290,2045,1284,2052,1284,2069,1290,2075,1307,2075,1314,2069,1314,2052xm1314,1992l1307,1985,1290,1985,1284,1992,1284,2008,1290,2015,1307,2015,1314,2008,1314,1992xm1314,1932l1307,1925,1290,1925,1284,1932,1284,1948,1290,1955,1307,1955,1314,1948,1314,1932xm1314,1872l1307,1865,1290,1865,1284,1872,1284,1888,1290,1895,1307,1895,1314,1888,1314,1872xm1314,1811l1307,1805,1290,1805,1284,1811,1284,1828,1290,1835,1307,1835,1314,1828,1314,1811xm1314,1751l1307,1745,1290,1745,1284,1751,1284,1768,1290,1775,1307,1775,1314,1768,1314,1751xm1314,1691l1307,1684,1290,1684,1284,1691,1284,1708,1290,1714,1307,1714,1314,1708,1314,1691xm1314,1631l1307,1624,1290,1624,1284,1631,1284,1648,1290,1654,1307,1654,1314,1648,1314,1631xm1314,1571l1307,1564,1290,1564,1284,1571,1284,1587,1290,1594,1307,1594,1314,1587,1314,1571xm1314,1511l1307,1504,1290,1504,1284,1511,1284,1527,1290,1534,1307,1534,1314,1527,1314,1511xm1314,1450l1307,1444,1290,1444,1284,1450,1284,1467,1290,1474,1307,1474,1314,1467,1314,1450xm1314,1390l1307,1384,1290,1384,1284,1390,1284,1407,1290,1414,1307,1414,1314,1407,1314,1390xm1314,1330l1307,1323,1290,1323,1284,1330,1284,1347,1290,1353,1307,1353,1314,1347,1314,1330xm1314,1270l1307,1263,1290,1263,1284,1270,1284,1287,1290,1293,1307,1293,1314,1287,1314,1270xm1314,1210l1307,1203,1290,1203,1284,1210,1284,1226,1290,1233,1307,1233,1314,1226,1314,1210xm1314,1150l1307,1143,1290,1143,1284,1150,1284,1166,1290,1173,1307,1173,1314,1166,1314,1150xm1314,1090l1307,1083,1290,1083,1284,1090,1284,1106,1290,1113,1307,1113,1314,1106,1314,1090xm1314,1029l1307,1023,1290,1023,1284,1029,1284,1046,1290,1053,1307,1053,1314,1046,1314,1029xm1314,969l1307,962,1290,962,1284,969,1284,986,1290,992,1307,992,1314,986,1314,969xm1314,909l1307,902,1290,902,1284,909,1284,926,1290,932,1307,932,1314,926,1314,909xm1314,849l1307,842,1290,842,1284,849,1284,865,1290,872,1307,872,1314,865,1314,849xm1314,789l1307,782,1290,782,1284,789,1284,805,1290,812,1307,812,1314,805,1314,789xm1314,729l1307,722,1290,722,1284,729,1284,745,1290,752,1307,752,1314,745,1314,729xm1314,668l1307,662,1290,662,1284,668,1284,685,1290,692,1307,692,1314,685,1314,668xm1314,608l1307,602,1290,602,1284,608,1284,625,1290,632,1307,632,1314,625,1314,608xm1314,552l1312,549,1307,543,1303,541,1295,541,1291,543,1285,549,1284,552,1284,560,1285,564,1291,570,1295,571,1303,571,1307,570,1312,564,1314,560,1314,552xe" filled="true" fillcolor="#db413f" stroked="false">
              <v:path arrowok="t"/>
              <v:fill type="solid"/>
            </v:shape>
            <v:shape style="position:absolute;left:1101;top:1220;width:397;height:397" type="#_x0000_t75" id="docshape3948" stroked="false">
              <v:imagedata r:id="rId94" o:title=""/>
            </v:shape>
            <v:shape style="position:absolute;left:1100;top:7645;width:397;height:397" type="#_x0000_t75" id="docshape3949" stroked="false">
              <v:imagedata r:id="rId881" o:title=""/>
            </v:shape>
            <v:shape style="position:absolute;left:1100;top:8185;width:397;height:397" type="#_x0000_t75" id="docshape3950" stroked="false">
              <v:imagedata r:id="rId789" o:title=""/>
            </v:shape>
            <v:shape style="position:absolute;left:1099;top:8796;width:418;height:418" type="#_x0000_t75" id="docshape3951" stroked="false">
              <v:imagedata r:id="rId882" o:title=""/>
            </v:shape>
            <v:shape style="position:absolute;left:1100;top:8797;width:397;height:397" type="#_x0000_t75" id="docshape3952" stroked="false">
              <v:imagedata r:id="rId883" o:title=""/>
            </v:shape>
            <w10:wrap type="none"/>
          </v:group>
        </w:pict>
      </w:r>
      <w:r>
        <w:rPr/>
        <w:pict>
          <v:group style="position:absolute;margin-left:73.966003pt;margin-top:5.790977pt;width:31.35pt;height:28.8pt;mso-position-horizontal-relative:page;mso-position-vertical-relative:paragraph;z-index:-27782144" id="docshapegroup3953" coordorigin="1479,116" coordsize="627,576">
            <v:shape style="position:absolute;left:1479;top:115;width:627;height:576" type="#_x0000_t75" id="docshape3954" stroked="false">
              <v:imagedata r:id="rId546" o:title=""/>
            </v:shape>
            <v:shape style="position:absolute;left:1479;top:115;width:627;height:576" type="#_x0000_t202" id="docshape3955"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17</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spacing w:val="10"/>
          <w:w w:val="80"/>
        </w:rPr>
        <w:t>Австро-</w:t>
      </w:r>
      <w:r>
        <w:rPr>
          <w:color w:val="4495D1"/>
          <w:w w:val="80"/>
        </w:rPr>
        <w:t>Венгрия и Балканы: </w:t>
      </w:r>
      <w:r>
        <w:rPr>
          <w:color w:val="4495D1"/>
          <w:w w:val="80"/>
        </w:rPr>
        <w:t>национальные</w:t>
      </w:r>
      <w:r>
        <w:rPr>
          <w:color w:val="4495D1"/>
          <w:spacing w:val="80"/>
        </w:rPr>
        <w:t> </w:t>
      </w:r>
      <w:r>
        <w:rPr>
          <w:color w:val="4495D1"/>
          <w:spacing w:val="9"/>
          <w:w w:val="80"/>
        </w:rPr>
        <w:t>противоречия </w:t>
      </w:r>
      <w:r>
        <w:rPr>
          <w:color w:val="4495D1"/>
          <w:w w:val="80"/>
        </w:rPr>
        <w:t>и </w:t>
      </w:r>
      <w:r>
        <w:rPr>
          <w:color w:val="4495D1"/>
          <w:spacing w:val="10"/>
          <w:w w:val="80"/>
        </w:rPr>
        <w:t>компромиссы</w:t>
      </w:r>
    </w:p>
    <w:p>
      <w:pPr>
        <w:spacing w:line="218" w:lineRule="auto" w:before="236"/>
        <w:ind w:left="1857" w:right="911" w:firstLine="0"/>
        <w:jc w:val="left"/>
        <w:rPr>
          <w:rFonts w:ascii="Calibri" w:hAnsi="Calibri"/>
          <w:b/>
          <w:sz w:val="19"/>
        </w:rPr>
      </w:pPr>
      <w:r>
        <w:rPr/>
        <w:pict>
          <v:shape style="position:absolute;margin-left:60.5229pt;margin-top:13.105239pt;width:8.550pt;height:18.55pt;mso-position-horizontal-relative:page;mso-position-vertical-relative:paragraph;z-index:16111616" type="#_x0000_t202" id="docshape3956"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40"/>
          <w:w w:val="115"/>
          <w:sz w:val="19"/>
        </w:rPr>
        <w:t> </w:t>
      </w:r>
      <w:r>
        <w:rPr>
          <w:rFonts w:ascii="Calibri" w:hAnsi="Calibri"/>
          <w:b/>
          <w:color w:val="231F20"/>
          <w:w w:val="115"/>
          <w:sz w:val="19"/>
        </w:rPr>
        <w:t>национальные</w:t>
      </w:r>
      <w:r>
        <w:rPr>
          <w:rFonts w:ascii="Calibri" w:hAnsi="Calibri"/>
          <w:b/>
          <w:color w:val="231F20"/>
          <w:spacing w:val="40"/>
          <w:w w:val="115"/>
          <w:sz w:val="19"/>
        </w:rPr>
        <w:t> </w:t>
      </w:r>
      <w:r>
        <w:rPr>
          <w:rFonts w:ascii="Calibri" w:hAnsi="Calibri"/>
          <w:b/>
          <w:color w:val="231F20"/>
          <w:w w:val="115"/>
          <w:sz w:val="19"/>
        </w:rPr>
        <w:t>проблемы</w:t>
      </w:r>
      <w:r>
        <w:rPr>
          <w:rFonts w:ascii="Calibri" w:hAnsi="Calibri"/>
          <w:b/>
          <w:color w:val="231F20"/>
          <w:spacing w:val="40"/>
          <w:w w:val="115"/>
          <w:sz w:val="19"/>
        </w:rPr>
        <w:t> </w:t>
      </w:r>
      <w:r>
        <w:rPr>
          <w:rFonts w:ascii="Calibri" w:hAnsi="Calibri"/>
          <w:b/>
          <w:color w:val="231F20"/>
          <w:w w:val="115"/>
          <w:sz w:val="19"/>
        </w:rPr>
        <w:t>Австро-Венгрии</w:t>
      </w:r>
      <w:r>
        <w:rPr>
          <w:rFonts w:ascii="Calibri" w:hAnsi="Calibri"/>
          <w:b/>
          <w:color w:val="231F20"/>
          <w:spacing w:val="40"/>
          <w:w w:val="115"/>
          <w:sz w:val="19"/>
        </w:rPr>
        <w:t> </w:t>
      </w:r>
      <w:r>
        <w:rPr>
          <w:rFonts w:ascii="Calibri" w:hAnsi="Calibri"/>
          <w:b/>
          <w:color w:val="231F20"/>
          <w:w w:val="115"/>
          <w:sz w:val="19"/>
        </w:rPr>
        <w:t>и</w:t>
      </w:r>
      <w:r>
        <w:rPr>
          <w:rFonts w:ascii="Calibri" w:hAnsi="Calibri"/>
          <w:b/>
          <w:color w:val="231F20"/>
          <w:spacing w:val="40"/>
          <w:w w:val="115"/>
          <w:sz w:val="19"/>
        </w:rPr>
        <w:t> </w:t>
      </w:r>
      <w:r>
        <w:rPr>
          <w:rFonts w:ascii="Calibri" w:hAnsi="Calibri"/>
          <w:b/>
          <w:color w:val="231F20"/>
          <w:w w:val="115"/>
          <w:sz w:val="19"/>
        </w:rPr>
        <w:t>Балкан</w:t>
      </w:r>
      <w:r>
        <w:rPr>
          <w:rFonts w:ascii="Calibri" w:hAnsi="Calibri"/>
          <w:b/>
          <w:color w:val="231F20"/>
          <w:spacing w:val="40"/>
          <w:w w:val="115"/>
          <w:sz w:val="19"/>
        </w:rPr>
        <w:t> </w:t>
      </w:r>
      <w:r>
        <w:rPr>
          <w:rFonts w:ascii="Calibri" w:hAnsi="Calibri"/>
          <w:b/>
          <w:color w:val="231F20"/>
          <w:w w:val="115"/>
          <w:sz w:val="19"/>
        </w:rPr>
        <w:t>так</w:t>
      </w:r>
      <w:r>
        <w:rPr>
          <w:rFonts w:ascii="Calibri" w:hAnsi="Calibri"/>
          <w:b/>
          <w:color w:val="231F20"/>
          <w:spacing w:val="40"/>
          <w:w w:val="115"/>
          <w:sz w:val="19"/>
        </w:rPr>
        <w:t> </w:t>
      </w:r>
      <w:r>
        <w:rPr>
          <w:rFonts w:ascii="Calibri" w:hAnsi="Calibri"/>
          <w:b/>
          <w:color w:val="231F20"/>
          <w:w w:val="115"/>
          <w:sz w:val="19"/>
        </w:rPr>
        <w:t>и</w:t>
      </w:r>
      <w:r>
        <w:rPr>
          <w:rFonts w:ascii="Calibri" w:hAnsi="Calibri"/>
          <w:b/>
          <w:color w:val="231F20"/>
          <w:spacing w:val="40"/>
          <w:w w:val="115"/>
          <w:sz w:val="19"/>
        </w:rPr>
        <w:t> </w:t>
      </w:r>
      <w:r>
        <w:rPr>
          <w:rFonts w:ascii="Calibri" w:hAnsi="Calibri"/>
          <w:b/>
          <w:color w:val="231F20"/>
          <w:w w:val="115"/>
          <w:sz w:val="19"/>
        </w:rPr>
        <w:t>не удалось решить?</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5"/>
        <w:rPr>
          <w:rFonts w:ascii="Calibri"/>
          <w:b/>
          <w:sz w:val="29"/>
        </w:rPr>
      </w:pPr>
    </w:p>
    <w:p>
      <w:pPr>
        <w:spacing w:line="222" w:lineRule="exact" w:before="104"/>
        <w:ind w:left="1970" w:right="0" w:firstLine="0"/>
        <w:jc w:val="left"/>
        <w:rPr>
          <w:rFonts w:ascii="Calibri" w:hAnsi="Calibri"/>
          <w:b/>
          <w:sz w:val="19"/>
        </w:rPr>
      </w:pPr>
      <w:r>
        <w:rPr>
          <w:rFonts w:ascii="Calibri" w:hAnsi="Calibri"/>
          <w:b/>
          <w:color w:val="231F20"/>
          <w:w w:val="115"/>
          <w:sz w:val="19"/>
        </w:rPr>
        <w:t>Карта</w:t>
      </w:r>
      <w:r>
        <w:rPr>
          <w:rFonts w:ascii="Calibri" w:hAnsi="Calibri"/>
          <w:b/>
          <w:color w:val="231F20"/>
          <w:spacing w:val="8"/>
          <w:w w:val="115"/>
          <w:sz w:val="19"/>
        </w:rPr>
        <w:t> </w:t>
      </w:r>
      <w:r>
        <w:rPr>
          <w:rFonts w:ascii="Calibri" w:hAnsi="Calibri"/>
          <w:b/>
          <w:color w:val="231F20"/>
          <w:w w:val="115"/>
          <w:sz w:val="19"/>
        </w:rPr>
        <w:t>распределения</w:t>
      </w:r>
      <w:r>
        <w:rPr>
          <w:rFonts w:ascii="Calibri" w:hAnsi="Calibri"/>
          <w:b/>
          <w:color w:val="231F20"/>
          <w:spacing w:val="9"/>
          <w:w w:val="115"/>
          <w:sz w:val="19"/>
        </w:rPr>
        <w:t> </w:t>
      </w:r>
      <w:r>
        <w:rPr>
          <w:rFonts w:ascii="Calibri" w:hAnsi="Calibri"/>
          <w:b/>
          <w:color w:val="231F20"/>
          <w:w w:val="115"/>
          <w:sz w:val="19"/>
        </w:rPr>
        <w:t>народностей</w:t>
      </w:r>
      <w:r>
        <w:rPr>
          <w:rFonts w:ascii="Calibri" w:hAnsi="Calibri"/>
          <w:b/>
          <w:color w:val="231F20"/>
          <w:spacing w:val="9"/>
          <w:w w:val="115"/>
          <w:sz w:val="19"/>
        </w:rPr>
        <w:t> </w:t>
      </w:r>
      <w:r>
        <w:rPr>
          <w:rFonts w:ascii="Calibri" w:hAnsi="Calibri"/>
          <w:b/>
          <w:color w:val="231F20"/>
          <w:w w:val="115"/>
          <w:sz w:val="19"/>
        </w:rPr>
        <w:t>в</w:t>
      </w:r>
      <w:r>
        <w:rPr>
          <w:rFonts w:ascii="Calibri" w:hAnsi="Calibri"/>
          <w:b/>
          <w:color w:val="231F20"/>
          <w:spacing w:val="8"/>
          <w:w w:val="115"/>
          <w:sz w:val="19"/>
        </w:rPr>
        <w:t> </w:t>
      </w:r>
      <w:r>
        <w:rPr>
          <w:rFonts w:ascii="Calibri" w:hAnsi="Calibri"/>
          <w:b/>
          <w:color w:val="231F20"/>
          <w:w w:val="115"/>
          <w:sz w:val="19"/>
        </w:rPr>
        <w:t>Австро-</w:t>
      </w:r>
      <w:r>
        <w:rPr>
          <w:rFonts w:ascii="Calibri" w:hAnsi="Calibri"/>
          <w:b/>
          <w:color w:val="231F20"/>
          <w:spacing w:val="-2"/>
          <w:w w:val="115"/>
          <w:sz w:val="19"/>
        </w:rPr>
        <w:t>Венгрии.</w:t>
      </w:r>
    </w:p>
    <w:p>
      <w:pPr>
        <w:spacing w:line="211" w:lineRule="exact" w:before="0"/>
        <w:ind w:left="1970" w:right="0" w:firstLine="0"/>
        <w:jc w:val="left"/>
        <w:rPr>
          <w:rFonts w:ascii="Trebuchet MS" w:hAnsi="Trebuchet MS"/>
          <w:i/>
          <w:sz w:val="19"/>
        </w:rPr>
      </w:pPr>
      <w:r>
        <w:rPr>
          <w:rFonts w:ascii="Trebuchet MS" w:hAnsi="Trebuchet MS"/>
          <w:i/>
          <w:color w:val="231F20"/>
          <w:w w:val="95"/>
          <w:sz w:val="19"/>
        </w:rPr>
        <w:t>Иллюстрация</w:t>
      </w:r>
      <w:r>
        <w:rPr>
          <w:rFonts w:ascii="Trebuchet MS" w:hAnsi="Trebuchet MS"/>
          <w:i/>
          <w:color w:val="231F20"/>
          <w:spacing w:val="-3"/>
          <w:sz w:val="19"/>
        </w:rPr>
        <w:t> </w:t>
      </w:r>
      <w:r>
        <w:rPr>
          <w:rFonts w:ascii="Trebuchet MS" w:hAnsi="Trebuchet MS"/>
          <w:i/>
          <w:color w:val="231F20"/>
          <w:w w:val="95"/>
          <w:sz w:val="19"/>
        </w:rPr>
        <w:t>из</w:t>
      </w:r>
      <w:r>
        <w:rPr>
          <w:rFonts w:ascii="Trebuchet MS" w:hAnsi="Trebuchet MS"/>
          <w:i/>
          <w:color w:val="231F20"/>
          <w:spacing w:val="-2"/>
          <w:sz w:val="19"/>
        </w:rPr>
        <w:t> </w:t>
      </w:r>
      <w:r>
        <w:rPr>
          <w:rFonts w:ascii="Trebuchet MS" w:hAnsi="Trebuchet MS"/>
          <w:i/>
          <w:color w:val="231F20"/>
          <w:w w:val="95"/>
          <w:sz w:val="19"/>
        </w:rPr>
        <w:t>журнала</w:t>
      </w:r>
      <w:r>
        <w:rPr>
          <w:rFonts w:ascii="Trebuchet MS" w:hAnsi="Trebuchet MS"/>
          <w:i/>
          <w:color w:val="231F20"/>
          <w:spacing w:val="-2"/>
          <w:sz w:val="19"/>
        </w:rPr>
        <w:t> </w:t>
      </w:r>
      <w:r>
        <w:rPr>
          <w:rFonts w:ascii="Trebuchet MS" w:hAnsi="Trebuchet MS"/>
          <w:i/>
          <w:color w:val="231F20"/>
          <w:w w:val="95"/>
          <w:sz w:val="19"/>
        </w:rPr>
        <w:t>«Природа</w:t>
      </w:r>
      <w:r>
        <w:rPr>
          <w:rFonts w:ascii="Trebuchet MS" w:hAnsi="Trebuchet MS"/>
          <w:i/>
          <w:color w:val="231F20"/>
          <w:spacing w:val="-2"/>
          <w:sz w:val="19"/>
        </w:rPr>
        <w:t> </w:t>
      </w:r>
      <w:r>
        <w:rPr>
          <w:rFonts w:ascii="Trebuchet MS" w:hAnsi="Trebuchet MS"/>
          <w:i/>
          <w:color w:val="231F20"/>
          <w:w w:val="95"/>
          <w:sz w:val="19"/>
        </w:rPr>
        <w:t>и</w:t>
      </w:r>
      <w:r>
        <w:rPr>
          <w:rFonts w:ascii="Trebuchet MS" w:hAnsi="Trebuchet MS"/>
          <w:i/>
          <w:color w:val="231F20"/>
          <w:spacing w:val="-2"/>
          <w:sz w:val="19"/>
        </w:rPr>
        <w:t> </w:t>
      </w:r>
      <w:r>
        <w:rPr>
          <w:rFonts w:ascii="Trebuchet MS" w:hAnsi="Trebuchet MS"/>
          <w:i/>
          <w:color w:val="231F20"/>
          <w:w w:val="95"/>
          <w:sz w:val="19"/>
        </w:rPr>
        <w:t>люди».</w:t>
      </w:r>
      <w:r>
        <w:rPr>
          <w:rFonts w:ascii="Trebuchet MS" w:hAnsi="Trebuchet MS"/>
          <w:i/>
          <w:color w:val="231F20"/>
          <w:spacing w:val="-2"/>
          <w:sz w:val="19"/>
        </w:rPr>
        <w:t> </w:t>
      </w:r>
      <w:r>
        <w:rPr>
          <w:rFonts w:ascii="Trebuchet MS" w:hAnsi="Trebuchet MS"/>
          <w:i/>
          <w:color w:val="231F20"/>
          <w:w w:val="95"/>
          <w:sz w:val="19"/>
        </w:rPr>
        <w:t>1915</w:t>
      </w:r>
      <w:r>
        <w:rPr>
          <w:rFonts w:ascii="Trebuchet MS" w:hAnsi="Trebuchet MS"/>
          <w:i/>
          <w:color w:val="231F20"/>
          <w:spacing w:val="-2"/>
          <w:sz w:val="19"/>
        </w:rPr>
        <w:t> </w:t>
      </w:r>
      <w:r>
        <w:rPr>
          <w:rFonts w:ascii="Trebuchet MS" w:hAnsi="Trebuchet MS"/>
          <w:i/>
          <w:color w:val="231F20"/>
          <w:spacing w:val="-5"/>
          <w:w w:val="95"/>
          <w:sz w:val="19"/>
        </w:rPr>
        <w:t>г.</w:t>
      </w:r>
    </w:p>
    <w:p>
      <w:pPr>
        <w:pStyle w:val="BodyText"/>
        <w:spacing w:before="2"/>
        <w:rPr>
          <w:rFonts w:ascii="Trebuchet MS"/>
          <w:i/>
          <w:sz w:val="16"/>
        </w:rPr>
      </w:pPr>
    </w:p>
    <w:p>
      <w:pPr>
        <w:pStyle w:val="ListParagraph"/>
        <w:numPr>
          <w:ilvl w:val="0"/>
          <w:numId w:val="83"/>
        </w:numPr>
        <w:tabs>
          <w:tab w:pos="1443" w:val="left" w:leader="none"/>
        </w:tabs>
        <w:spacing w:line="240" w:lineRule="auto" w:before="103" w:after="0"/>
        <w:ind w:left="1442" w:right="0" w:hanging="153"/>
        <w:jc w:val="left"/>
        <w:rPr>
          <w:sz w:val="19"/>
        </w:rPr>
      </w:pPr>
      <w:r>
        <w:rPr>
          <w:color w:val="231F20"/>
          <w:sz w:val="19"/>
        </w:rPr>
        <w:t>«Общие</w:t>
      </w:r>
      <w:r>
        <w:rPr>
          <w:color w:val="231F20"/>
          <w:spacing w:val="-3"/>
          <w:sz w:val="19"/>
        </w:rPr>
        <w:t> </w:t>
      </w:r>
      <w:r>
        <w:rPr>
          <w:color w:val="231F20"/>
          <w:sz w:val="19"/>
        </w:rPr>
        <w:t>дела»</w:t>
      </w:r>
      <w:r>
        <w:rPr>
          <w:color w:val="231F20"/>
          <w:spacing w:val="-2"/>
          <w:sz w:val="19"/>
        </w:rPr>
        <w:t> </w:t>
      </w:r>
      <w:r>
        <w:rPr>
          <w:rFonts w:ascii="Calibri" w:hAnsi="Calibri"/>
          <w:b/>
          <w:color w:val="DB413F"/>
          <w:position w:val="-1"/>
          <w:sz w:val="22"/>
        </w:rPr>
        <w:t>•</w:t>
      </w:r>
      <w:r>
        <w:rPr>
          <w:rFonts w:ascii="Calibri" w:hAnsi="Calibri"/>
          <w:b/>
          <w:color w:val="DB413F"/>
          <w:spacing w:val="4"/>
          <w:position w:val="-1"/>
          <w:sz w:val="22"/>
        </w:rPr>
        <w:t> </w:t>
      </w:r>
      <w:r>
        <w:rPr>
          <w:color w:val="231F20"/>
          <w:spacing w:val="-2"/>
          <w:sz w:val="19"/>
        </w:rPr>
        <w:t>рейхсрат</w:t>
      </w:r>
    </w:p>
    <w:p>
      <w:pPr>
        <w:pStyle w:val="BodyText"/>
        <w:spacing w:before="5"/>
        <w:rPr>
          <w:rFonts w:ascii="Trebuchet MS"/>
          <w:sz w:val="23"/>
        </w:rPr>
      </w:pPr>
    </w:p>
    <w:p>
      <w:pPr>
        <w:pStyle w:val="ListParagraph"/>
        <w:numPr>
          <w:ilvl w:val="0"/>
          <w:numId w:val="83"/>
        </w:numPr>
        <w:tabs>
          <w:tab w:pos="1443" w:val="left" w:leader="none"/>
        </w:tabs>
        <w:spacing w:line="240" w:lineRule="auto" w:before="0" w:after="0"/>
        <w:ind w:left="1442" w:right="0" w:hanging="153"/>
        <w:jc w:val="left"/>
        <w:rPr>
          <w:sz w:val="19"/>
        </w:rPr>
      </w:pPr>
      <w:r>
        <w:rPr>
          <w:color w:val="231F20"/>
          <w:sz w:val="19"/>
        </w:rPr>
        <w:t>Франц</w:t>
      </w:r>
      <w:r>
        <w:rPr>
          <w:color w:val="231F20"/>
          <w:spacing w:val="-2"/>
          <w:sz w:val="19"/>
        </w:rPr>
        <w:t> </w:t>
      </w:r>
      <w:r>
        <w:rPr>
          <w:color w:val="231F20"/>
          <w:sz w:val="19"/>
        </w:rPr>
        <w:t>Иосиф</w:t>
      </w:r>
      <w:r>
        <w:rPr>
          <w:color w:val="231F20"/>
          <w:spacing w:val="-2"/>
          <w:sz w:val="19"/>
        </w:rPr>
        <w:t> </w:t>
      </w:r>
      <w:r>
        <w:rPr>
          <w:rFonts w:ascii="Calibri" w:hAnsi="Calibri"/>
          <w:b/>
          <w:color w:val="DB413F"/>
          <w:position w:val="-1"/>
          <w:sz w:val="22"/>
        </w:rPr>
        <w:t>•</w:t>
      </w:r>
      <w:r>
        <w:rPr>
          <w:rFonts w:ascii="Calibri" w:hAnsi="Calibri"/>
          <w:b/>
          <w:color w:val="DB413F"/>
          <w:spacing w:val="5"/>
          <w:position w:val="-1"/>
          <w:sz w:val="22"/>
        </w:rPr>
        <w:t> </w:t>
      </w:r>
      <w:r>
        <w:rPr>
          <w:color w:val="231F20"/>
          <w:sz w:val="19"/>
        </w:rPr>
        <w:t>Эдуард</w:t>
      </w:r>
      <w:r>
        <w:rPr>
          <w:color w:val="231F20"/>
          <w:spacing w:val="-2"/>
          <w:sz w:val="19"/>
        </w:rPr>
        <w:t> Тааффе</w:t>
      </w:r>
    </w:p>
    <w:p>
      <w:pPr>
        <w:pStyle w:val="Heading6"/>
        <w:tabs>
          <w:tab w:pos="6995" w:val="left" w:leader="none"/>
        </w:tabs>
        <w:jc w:val="center"/>
      </w:pPr>
      <w:r>
        <w:rPr>
          <w:color w:val="4495D1"/>
          <w:spacing w:val="-5"/>
          <w:w w:val="85"/>
        </w:rPr>
        <w:t>МИР</w:t>
      </w:r>
      <w:r>
        <w:rPr>
          <w:color w:val="4495D1"/>
        </w:rPr>
        <w:tab/>
      </w:r>
      <w:r>
        <w:rPr>
          <w:color w:val="DB413F"/>
          <w:spacing w:val="-2"/>
          <w:w w:val="85"/>
        </w:rPr>
        <w:t>РОССИЯ</w:t>
      </w:r>
    </w:p>
    <w:p>
      <w:pPr>
        <w:pStyle w:val="BodyText"/>
        <w:spacing w:before="3"/>
        <w:rPr>
          <w:rFonts w:ascii="Tahoma"/>
          <w:sz w:val="3"/>
        </w:rPr>
      </w:pPr>
      <w:r>
        <w:rPr/>
        <w:pict>
          <v:group style="position:absolute;margin-left:74.858002pt;margin-top:3.160547pt;width:379.85pt;height:57.25pt;mso-position-horizontal-relative:page;mso-position-vertical-relative:paragraph;z-index:-15348224;mso-wrap-distance-left:0;mso-wrap-distance-right:0" id="docshapegroup3957" coordorigin="1497,63" coordsize="7597,1145">
            <v:shape style="position:absolute;left:5295;top:63;width:3799;height:1145" type="#_x0000_t202" id="docshape3958" filled="true" fillcolor="#f7ded5" stroked="false">
              <v:textbox inset="0,0,0,0">
                <w:txbxContent>
                  <w:p>
                    <w:pPr>
                      <w:numPr>
                        <w:ilvl w:val="0"/>
                        <w:numId w:val="84"/>
                      </w:numPr>
                      <w:tabs>
                        <w:tab w:pos="284" w:val="left" w:leader="none"/>
                      </w:tabs>
                      <w:spacing w:line="201" w:lineRule="auto" w:before="141"/>
                      <w:ind w:left="283" w:right="315" w:hanging="171"/>
                      <w:jc w:val="left"/>
                      <w:rPr>
                        <w:rFonts w:ascii="Trebuchet MS" w:hAnsi="Trebuchet MS"/>
                        <w:color w:val="000000"/>
                        <w:sz w:val="19"/>
                      </w:rPr>
                    </w:pPr>
                    <w:r>
                      <w:rPr>
                        <w:rFonts w:ascii="Calibri" w:hAnsi="Calibri"/>
                        <w:b/>
                        <w:color w:val="231F20"/>
                        <w:w w:val="105"/>
                        <w:sz w:val="19"/>
                      </w:rPr>
                      <w:t>1866</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покушение</w:t>
                    </w:r>
                    <w:r>
                      <w:rPr>
                        <w:rFonts w:ascii="Trebuchet MS" w:hAnsi="Trebuchet MS"/>
                        <w:color w:val="231F20"/>
                        <w:spacing w:val="-15"/>
                        <w:w w:val="105"/>
                        <w:sz w:val="19"/>
                      </w:rPr>
                      <w:t> </w:t>
                    </w:r>
                    <w:r>
                      <w:rPr>
                        <w:rFonts w:ascii="Trebuchet MS" w:hAnsi="Trebuchet MS"/>
                        <w:color w:val="231F20"/>
                        <w:w w:val="105"/>
                        <w:sz w:val="19"/>
                      </w:rPr>
                      <w:t>Д.</w:t>
                    </w:r>
                    <w:r>
                      <w:rPr>
                        <w:rFonts w:ascii="Trebuchet MS" w:hAnsi="Trebuchet MS"/>
                        <w:color w:val="231F20"/>
                        <w:spacing w:val="-15"/>
                        <w:w w:val="105"/>
                        <w:sz w:val="19"/>
                      </w:rPr>
                      <w:t> </w:t>
                    </w:r>
                    <w:r>
                      <w:rPr>
                        <w:rFonts w:ascii="Trebuchet MS" w:hAnsi="Trebuchet MS"/>
                        <w:color w:val="231F20"/>
                        <w:w w:val="105"/>
                        <w:sz w:val="19"/>
                      </w:rPr>
                      <w:t>Каракозова</w:t>
                    </w:r>
                    <w:r>
                      <w:rPr>
                        <w:rFonts w:ascii="Trebuchet MS" w:hAnsi="Trebuchet MS"/>
                        <w:color w:val="231F20"/>
                        <w:w w:val="105"/>
                        <w:sz w:val="19"/>
                      </w:rPr>
                      <w:t> на Александра II</w:t>
                    </w:r>
                  </w:p>
                  <w:p>
                    <w:pPr>
                      <w:numPr>
                        <w:ilvl w:val="0"/>
                        <w:numId w:val="84"/>
                      </w:numPr>
                      <w:tabs>
                        <w:tab w:pos="284" w:val="left" w:leader="none"/>
                      </w:tabs>
                      <w:spacing w:before="13"/>
                      <w:ind w:left="283" w:right="0" w:hanging="171"/>
                      <w:jc w:val="left"/>
                      <w:rPr>
                        <w:rFonts w:ascii="Trebuchet MS" w:hAnsi="Trebuchet MS"/>
                        <w:color w:val="000000"/>
                        <w:sz w:val="19"/>
                      </w:rPr>
                    </w:pPr>
                    <w:r>
                      <w:rPr>
                        <w:rFonts w:ascii="Calibri" w:hAnsi="Calibri"/>
                        <w:b/>
                        <w:color w:val="231F20"/>
                        <w:spacing w:val="-4"/>
                        <w:w w:val="110"/>
                        <w:sz w:val="19"/>
                      </w:rPr>
                      <w:t>1905</w:t>
                    </w:r>
                    <w:r>
                      <w:rPr>
                        <w:rFonts w:ascii="Calibri" w:hAnsi="Calibri"/>
                        <w:b/>
                        <w:color w:val="231F20"/>
                        <w:spacing w:val="2"/>
                        <w:w w:val="110"/>
                        <w:sz w:val="19"/>
                      </w:rPr>
                      <w:t> </w:t>
                    </w:r>
                    <w:r>
                      <w:rPr>
                        <w:rFonts w:ascii="Calibri" w:hAnsi="Calibri"/>
                        <w:b/>
                        <w:color w:val="231F20"/>
                        <w:spacing w:val="-4"/>
                        <w:w w:val="110"/>
                        <w:sz w:val="19"/>
                      </w:rPr>
                      <w:t>г.</w:t>
                    </w:r>
                    <w:r>
                      <w:rPr>
                        <w:rFonts w:ascii="Calibri" w:hAnsi="Calibri"/>
                        <w:b/>
                        <w:color w:val="231F20"/>
                        <w:spacing w:val="3"/>
                        <w:w w:val="11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10"/>
                        <w:sz w:val="19"/>
                      </w:rPr>
                      <w:t>Манифест</w:t>
                    </w:r>
                    <w:r>
                      <w:rPr>
                        <w:rFonts w:ascii="Trebuchet MS" w:hAnsi="Trebuchet MS"/>
                        <w:color w:val="231F20"/>
                        <w:spacing w:val="-11"/>
                        <w:w w:val="110"/>
                        <w:sz w:val="19"/>
                      </w:rPr>
                      <w:t> </w:t>
                    </w:r>
                    <w:r>
                      <w:rPr>
                        <w:rFonts w:ascii="Trebuchet MS" w:hAnsi="Trebuchet MS"/>
                        <w:color w:val="231F20"/>
                        <w:spacing w:val="-4"/>
                        <w:w w:val="110"/>
                        <w:sz w:val="19"/>
                      </w:rPr>
                      <w:t>17</w:t>
                    </w:r>
                    <w:r>
                      <w:rPr>
                        <w:rFonts w:ascii="Trebuchet MS" w:hAnsi="Trebuchet MS"/>
                        <w:color w:val="231F20"/>
                        <w:spacing w:val="-11"/>
                        <w:w w:val="110"/>
                        <w:sz w:val="19"/>
                      </w:rPr>
                      <w:t> </w:t>
                    </w:r>
                    <w:r>
                      <w:rPr>
                        <w:rFonts w:ascii="Trebuchet MS" w:hAnsi="Trebuchet MS"/>
                        <w:color w:val="231F20"/>
                        <w:spacing w:val="-4"/>
                        <w:w w:val="110"/>
                        <w:sz w:val="19"/>
                      </w:rPr>
                      <w:t>октября</w:t>
                    </w:r>
                  </w:p>
                </w:txbxContent>
              </v:textbox>
              <v:fill type="solid"/>
              <w10:wrap type="none"/>
            </v:shape>
            <v:shape style="position:absolute;left:1497;top:63;width:3799;height:1145" type="#_x0000_t202" id="docshape3959" filled="true" fillcolor="#e0e8f6" stroked="false">
              <v:textbox inset="0,0,0,0">
                <w:txbxContent>
                  <w:p>
                    <w:pPr>
                      <w:numPr>
                        <w:ilvl w:val="0"/>
                        <w:numId w:val="85"/>
                      </w:numPr>
                      <w:tabs>
                        <w:tab w:pos="284" w:val="left" w:leader="none"/>
                      </w:tabs>
                      <w:spacing w:line="201" w:lineRule="auto" w:before="141"/>
                      <w:ind w:left="283" w:right="140" w:hanging="171"/>
                      <w:jc w:val="left"/>
                      <w:rPr>
                        <w:rFonts w:ascii="Trebuchet MS" w:hAnsi="Trebuchet MS"/>
                        <w:color w:val="000000"/>
                        <w:sz w:val="19"/>
                      </w:rPr>
                    </w:pPr>
                    <w:r>
                      <w:rPr>
                        <w:rFonts w:ascii="Calibri" w:hAnsi="Calibri"/>
                        <w:b/>
                        <w:color w:val="231F20"/>
                        <w:spacing w:val="-4"/>
                        <w:w w:val="105"/>
                        <w:sz w:val="19"/>
                      </w:rPr>
                      <w:t>1867</w:t>
                    </w:r>
                    <w:r>
                      <w:rPr>
                        <w:rFonts w:ascii="Calibri" w:hAnsi="Calibri"/>
                        <w:b/>
                        <w:color w:val="231F20"/>
                        <w:spacing w:val="-6"/>
                        <w:w w:val="105"/>
                        <w:sz w:val="19"/>
                      </w:rPr>
                      <w:t> </w:t>
                    </w:r>
                    <w:r>
                      <w:rPr>
                        <w:rFonts w:ascii="Calibri" w:hAnsi="Calibri"/>
                        <w:b/>
                        <w:color w:val="231F20"/>
                        <w:spacing w:val="-4"/>
                        <w:w w:val="105"/>
                        <w:sz w:val="19"/>
                      </w:rPr>
                      <w:t>г.</w:t>
                    </w:r>
                    <w:r>
                      <w:rPr>
                        <w:rFonts w:ascii="Calibri" w:hAnsi="Calibri"/>
                        <w:b/>
                        <w:color w:val="231F20"/>
                        <w:spacing w:val="-5"/>
                        <w:w w:val="10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05"/>
                        <w:sz w:val="19"/>
                      </w:rPr>
                      <w:t>австро-венгерское</w:t>
                    </w:r>
                    <w:r>
                      <w:rPr>
                        <w:rFonts w:ascii="Trebuchet MS" w:hAnsi="Trebuchet MS"/>
                        <w:color w:val="231F20"/>
                        <w:spacing w:val="-11"/>
                        <w:w w:val="105"/>
                        <w:sz w:val="19"/>
                      </w:rPr>
                      <w:t> </w:t>
                    </w:r>
                    <w:r>
                      <w:rPr>
                        <w:rFonts w:ascii="Trebuchet MS" w:hAnsi="Trebuchet MS"/>
                        <w:color w:val="231F20"/>
                        <w:spacing w:val="-4"/>
                        <w:w w:val="105"/>
                        <w:sz w:val="19"/>
                      </w:rPr>
                      <w:t>Соглаше-</w:t>
                    </w:r>
                    <w:r>
                      <w:rPr>
                        <w:rFonts w:ascii="Trebuchet MS" w:hAnsi="Trebuchet MS"/>
                        <w:color w:val="231F20"/>
                        <w:spacing w:val="-4"/>
                        <w:w w:val="105"/>
                        <w:sz w:val="19"/>
                      </w:rPr>
                      <w:t> ние</w:t>
                    </w:r>
                  </w:p>
                  <w:p>
                    <w:pPr>
                      <w:numPr>
                        <w:ilvl w:val="0"/>
                        <w:numId w:val="85"/>
                      </w:numPr>
                      <w:tabs>
                        <w:tab w:pos="284" w:val="left" w:leader="none"/>
                      </w:tabs>
                      <w:spacing w:line="201" w:lineRule="auto" w:before="46"/>
                      <w:ind w:left="283" w:right="286" w:hanging="171"/>
                      <w:jc w:val="left"/>
                      <w:rPr>
                        <w:rFonts w:ascii="Trebuchet MS" w:hAnsi="Trebuchet MS"/>
                        <w:color w:val="000000"/>
                        <w:sz w:val="19"/>
                      </w:rPr>
                    </w:pPr>
                    <w:r>
                      <w:rPr>
                        <w:rFonts w:ascii="Calibri" w:hAnsi="Calibri"/>
                        <w:b/>
                        <w:color w:val="231F20"/>
                        <w:w w:val="105"/>
                        <w:sz w:val="19"/>
                      </w:rPr>
                      <w:t>1906—1907 гг. </w:t>
                    </w:r>
                    <w:r>
                      <w:rPr>
                        <w:rFonts w:ascii="Trebuchet MS" w:hAnsi="Trebuchet MS"/>
                        <w:color w:val="231F20"/>
                        <w:w w:val="115"/>
                        <w:sz w:val="19"/>
                      </w:rPr>
                      <w:t>—</w:t>
                    </w:r>
                    <w:r>
                      <w:rPr>
                        <w:rFonts w:ascii="Trebuchet MS" w:hAnsi="Trebuchet MS"/>
                        <w:color w:val="231F20"/>
                        <w:spacing w:val="-9"/>
                        <w:w w:val="115"/>
                        <w:sz w:val="19"/>
                      </w:rPr>
                      <w:t> </w:t>
                    </w:r>
                    <w:r>
                      <w:rPr>
                        <w:rFonts w:ascii="Trebuchet MS" w:hAnsi="Trebuchet MS"/>
                        <w:color w:val="231F20"/>
                        <w:w w:val="105"/>
                        <w:sz w:val="19"/>
                      </w:rPr>
                      <w:t>всеобщее</w:t>
                    </w:r>
                    <w:r>
                      <w:rPr>
                        <w:rFonts w:ascii="Trebuchet MS" w:hAnsi="Trebuchet MS"/>
                        <w:color w:val="231F20"/>
                        <w:spacing w:val="-3"/>
                        <w:w w:val="105"/>
                        <w:sz w:val="19"/>
                      </w:rPr>
                      <w:t> </w:t>
                    </w:r>
                    <w:r>
                      <w:rPr>
                        <w:rFonts w:ascii="Trebuchet MS" w:hAnsi="Trebuchet MS"/>
                        <w:color w:val="231F20"/>
                        <w:w w:val="105"/>
                        <w:sz w:val="19"/>
                      </w:rPr>
                      <w:t>избира-</w:t>
                    </w:r>
                    <w:r>
                      <w:rPr>
                        <w:rFonts w:ascii="Trebuchet MS" w:hAnsi="Trebuchet MS"/>
                        <w:color w:val="231F20"/>
                        <w:w w:val="105"/>
                        <w:sz w:val="19"/>
                      </w:rPr>
                      <w:t> тельное</w:t>
                    </w:r>
                    <w:r>
                      <w:rPr>
                        <w:rFonts w:ascii="Trebuchet MS" w:hAnsi="Trebuchet MS"/>
                        <w:color w:val="231F20"/>
                        <w:spacing w:val="-16"/>
                        <w:w w:val="105"/>
                        <w:sz w:val="19"/>
                      </w:rPr>
                      <w:t> </w:t>
                    </w:r>
                    <w:r>
                      <w:rPr>
                        <w:rFonts w:ascii="Trebuchet MS" w:hAnsi="Trebuchet MS"/>
                        <w:color w:val="231F20"/>
                        <w:w w:val="105"/>
                        <w:sz w:val="19"/>
                      </w:rPr>
                      <w:t>право</w:t>
                    </w:r>
                    <w:r>
                      <w:rPr>
                        <w:rFonts w:ascii="Trebuchet MS" w:hAnsi="Trebuchet MS"/>
                        <w:color w:val="231F20"/>
                        <w:spacing w:val="-15"/>
                        <w:w w:val="105"/>
                        <w:sz w:val="19"/>
                      </w:rPr>
                      <w:t> </w:t>
                    </w:r>
                    <w:r>
                      <w:rPr>
                        <w:rFonts w:ascii="Trebuchet MS" w:hAnsi="Trebuchet MS"/>
                        <w:color w:val="231F20"/>
                        <w:w w:val="105"/>
                        <w:sz w:val="19"/>
                      </w:rPr>
                      <w:t>в</w:t>
                    </w:r>
                    <w:r>
                      <w:rPr>
                        <w:rFonts w:ascii="Trebuchet MS" w:hAnsi="Trebuchet MS"/>
                        <w:color w:val="231F20"/>
                        <w:spacing w:val="-15"/>
                        <w:w w:val="105"/>
                        <w:sz w:val="19"/>
                      </w:rPr>
                      <w:t> </w:t>
                    </w:r>
                    <w:r>
                      <w:rPr>
                        <w:rFonts w:ascii="Trebuchet MS" w:hAnsi="Trebuchet MS"/>
                        <w:color w:val="231F20"/>
                        <w:w w:val="105"/>
                        <w:sz w:val="19"/>
                      </w:rPr>
                      <w:t>Цислейтании</w:t>
                    </w:r>
                  </w:p>
                </w:txbxContent>
              </v:textbox>
              <v:fill type="solid"/>
              <w10:wrap type="none"/>
            </v:shape>
            <w10:wrap type="topAndBottom"/>
          </v:group>
        </w:pict>
      </w:r>
    </w:p>
    <w:p>
      <w:pPr>
        <w:spacing w:after="0"/>
        <w:rPr>
          <w:rFonts w:ascii="Tahoma"/>
          <w:sz w:val="3"/>
        </w:rPr>
        <w:sectPr>
          <w:footerReference w:type="default" r:id="rId878"/>
          <w:pgSz w:w="10310" w:h="14850"/>
          <w:pgMar w:footer="1923" w:header="0" w:top="0" w:bottom="2120" w:left="320" w:right="300"/>
        </w:sectPr>
      </w:pPr>
    </w:p>
    <w:p>
      <w:pPr>
        <w:pStyle w:val="BodyText"/>
        <w:rPr>
          <w:rFonts w:ascii="Tahoma"/>
        </w:rPr>
      </w:pPr>
      <w:r>
        <w:rPr/>
        <w:pict>
          <v:group style="position:absolute;margin-left:0pt;margin-top:-.000518pt;width:515.4pt;height:72.05pt;mso-position-horizontal-relative:page;mso-position-vertical-relative:page;z-index:-27780096" id="docshapegroup3963" coordorigin="0,0" coordsize="10308,1441">
            <v:shape style="position:absolute;left:420;top:419;width:9468;height:1021" type="#_x0000_t75" id="docshape3964" stroked="false">
              <v:imagedata r:id="rId6" o:title=""/>
            </v:shape>
            <v:shape style="position:absolute;left:420;top:283;width:9605;height:420" id="docshape3965" coordorigin="420,283" coordsize="9605,420" path="m9724,703l10024,703m420,583l420,283m9604,583l9604,283e" filled="false" stroked="true" strokeweight="1.25pt" strokecolor="#ffffff">
              <v:path arrowok="t"/>
              <v:stroke dashstyle="solid"/>
            </v:shape>
            <v:shape style="position:absolute;left:420;top:283;width:9605;height:420" id="docshape396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3967" coordorigin="0,0" coordsize="10308,420" path="m360,420l0,420m9948,420l10308,420m420,360l420,0m9888,360l9888,0e" filled="false" stroked="true" strokeweight=".25pt" strokecolor="#000000">
              <v:path arrowok="t"/>
              <v:stroke dashstyle="solid"/>
            </v:shape>
            <v:shape style="position:absolute;left:1157;top:1144;width:5940;height:230" type="#_x0000_t202" id="docshape396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5"/>
                        <w:w w:val="80"/>
                        <w:sz w:val="19"/>
                      </w:rPr>
                      <w:t> </w:t>
                    </w:r>
                    <w:r>
                      <w:rPr>
                        <w:rFonts w:ascii="Tahoma" w:hAnsi="Tahoma"/>
                        <w:color w:val="FFFFFF"/>
                        <w:w w:val="80"/>
                        <w:sz w:val="19"/>
                      </w:rPr>
                      <w:t>17.</w:t>
                    </w:r>
                    <w:r>
                      <w:rPr>
                        <w:rFonts w:ascii="Tahoma" w:hAnsi="Tahoma"/>
                        <w:color w:val="FFFFFF"/>
                        <w:spacing w:val="30"/>
                        <w:sz w:val="19"/>
                      </w:rPr>
                      <w:t> </w:t>
                    </w:r>
                    <w:r>
                      <w:rPr>
                        <w:rFonts w:ascii="Tahoma" w:hAnsi="Tahoma"/>
                        <w:color w:val="FFFFFF"/>
                        <w:w w:val="80"/>
                        <w:sz w:val="19"/>
                      </w:rPr>
                      <w:t>Австро-Венгрия</w:t>
                    </w:r>
                    <w:r>
                      <w:rPr>
                        <w:rFonts w:ascii="Tahoma" w:hAnsi="Tahoma"/>
                        <w:color w:val="FFFFFF"/>
                        <w:spacing w:val="31"/>
                        <w:sz w:val="19"/>
                      </w:rPr>
                      <w:t> </w:t>
                    </w:r>
                    <w:r>
                      <w:rPr>
                        <w:rFonts w:ascii="Tahoma" w:hAnsi="Tahoma"/>
                        <w:color w:val="FFFFFF"/>
                        <w:w w:val="80"/>
                        <w:sz w:val="19"/>
                      </w:rPr>
                      <w:t>и</w:t>
                    </w:r>
                    <w:r>
                      <w:rPr>
                        <w:rFonts w:ascii="Tahoma" w:hAnsi="Tahoma"/>
                        <w:color w:val="FFFFFF"/>
                        <w:spacing w:val="32"/>
                        <w:sz w:val="19"/>
                      </w:rPr>
                      <w:t> </w:t>
                    </w:r>
                    <w:r>
                      <w:rPr>
                        <w:rFonts w:ascii="Tahoma" w:hAnsi="Tahoma"/>
                        <w:color w:val="FFFFFF"/>
                        <w:w w:val="80"/>
                        <w:sz w:val="19"/>
                      </w:rPr>
                      <w:t>Балканы:</w:t>
                    </w:r>
                    <w:r>
                      <w:rPr>
                        <w:rFonts w:ascii="Tahoma" w:hAnsi="Tahoma"/>
                        <w:color w:val="FFFFFF"/>
                        <w:spacing w:val="31"/>
                        <w:sz w:val="19"/>
                      </w:rPr>
                      <w:t> </w:t>
                    </w:r>
                    <w:r>
                      <w:rPr>
                        <w:rFonts w:ascii="Tahoma" w:hAnsi="Tahoma"/>
                        <w:color w:val="FFFFFF"/>
                        <w:w w:val="80"/>
                        <w:sz w:val="19"/>
                      </w:rPr>
                      <w:t>национальные</w:t>
                    </w:r>
                    <w:r>
                      <w:rPr>
                        <w:rFonts w:ascii="Tahoma" w:hAnsi="Tahoma"/>
                        <w:color w:val="FFFFFF"/>
                        <w:spacing w:val="31"/>
                        <w:sz w:val="19"/>
                      </w:rPr>
                      <w:t> </w:t>
                    </w:r>
                    <w:r>
                      <w:rPr>
                        <w:rFonts w:ascii="Tahoma" w:hAnsi="Tahoma"/>
                        <w:color w:val="FFFFFF"/>
                        <w:w w:val="80"/>
                        <w:sz w:val="19"/>
                      </w:rPr>
                      <w:t>противоречия</w:t>
                    </w:r>
                    <w:r>
                      <w:rPr>
                        <w:rFonts w:ascii="Tahoma" w:hAnsi="Tahoma"/>
                        <w:color w:val="FFFFFF"/>
                        <w:spacing w:val="32"/>
                        <w:sz w:val="19"/>
                      </w:rPr>
                      <w:t> </w:t>
                    </w:r>
                    <w:r>
                      <w:rPr>
                        <w:rFonts w:ascii="Tahoma" w:hAnsi="Tahoma"/>
                        <w:color w:val="FFFFFF"/>
                        <w:w w:val="80"/>
                        <w:sz w:val="19"/>
                      </w:rPr>
                      <w:t>и</w:t>
                    </w:r>
                    <w:r>
                      <w:rPr>
                        <w:rFonts w:ascii="Tahoma" w:hAnsi="Tahoma"/>
                        <w:color w:val="FFFFFF"/>
                        <w:spacing w:val="31"/>
                        <w:sz w:val="19"/>
                      </w:rPr>
                      <w:t> </w:t>
                    </w:r>
                    <w:r>
                      <w:rPr>
                        <w:rFonts w:ascii="Tahoma" w:hAnsi="Tahoma"/>
                        <w:color w:val="FFFFFF"/>
                        <w:spacing w:val="-2"/>
                        <w:w w:val="80"/>
                        <w:sz w:val="19"/>
                      </w:rPr>
                      <w:t>компромиссы</w:t>
                    </w:r>
                  </w:p>
                </w:txbxContent>
              </v:textbox>
              <w10:wrap type="none"/>
            </v:shape>
            <v:shape style="position:absolute;left:8727;top:1114;width:370;height:272" type="#_x0000_t202" id="docshape3969"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191</w:t>
                    </w:r>
                  </w:p>
                </w:txbxContent>
              </v:textbox>
              <w10:wrap type="none"/>
            </v:shape>
            <w10:wrap type="none"/>
          </v:group>
        </w:pict>
      </w:r>
    </w:p>
    <w:p>
      <w:pPr>
        <w:pStyle w:val="BodyText"/>
        <w:rPr>
          <w:rFonts w:ascii="Tahoma"/>
        </w:rPr>
      </w:pPr>
    </w:p>
    <w:p>
      <w:pPr>
        <w:pStyle w:val="BodyText"/>
        <w:rPr>
          <w:rFonts w:ascii="Tahoma"/>
          <w:sz w:val="18"/>
        </w:rPr>
      </w:pPr>
    </w:p>
    <w:p>
      <w:pPr>
        <w:pStyle w:val="BodyText"/>
        <w:spacing w:line="20" w:lineRule="exact"/>
        <w:ind w:left="-320"/>
        <w:rPr>
          <w:rFonts w:ascii="Tahoma"/>
          <w:sz w:val="2"/>
        </w:rPr>
      </w:pPr>
      <w:r>
        <w:rPr>
          <w:rFonts w:ascii="Tahoma"/>
          <w:sz w:val="2"/>
        </w:rPr>
        <w:pict>
          <v:group style="width:15pt;height:.25pt;mso-position-horizontal-relative:char;mso-position-vertical-relative:line" id="docshapegroup3970" coordorigin="0,0" coordsize="300,5">
            <v:line style="position:absolute" from="300,3" to="0,3" stroked="true" strokeweight=".25pt" strokecolor="#000000">
              <v:stroke dashstyle="solid"/>
            </v:line>
          </v:group>
        </w:pict>
      </w:r>
      <w:r>
        <w:rPr>
          <w:rFonts w:ascii="Tahoma"/>
          <w:sz w:val="2"/>
        </w:rPr>
      </w:r>
    </w:p>
    <w:p>
      <w:pPr>
        <w:pStyle w:val="BodyText"/>
        <w:rPr>
          <w:rFonts w:ascii="Tahoma"/>
        </w:rPr>
      </w:pPr>
    </w:p>
    <w:p>
      <w:pPr>
        <w:pStyle w:val="BodyText"/>
        <w:rPr>
          <w:rFonts w:ascii="Tahoma"/>
        </w:rPr>
      </w:pPr>
    </w:p>
    <w:p>
      <w:pPr>
        <w:pStyle w:val="BodyText"/>
        <w:rPr>
          <w:rFonts w:ascii="Tahoma"/>
        </w:rPr>
      </w:pPr>
    </w:p>
    <w:p>
      <w:pPr>
        <w:pStyle w:val="BodyText"/>
        <w:spacing w:before="10"/>
        <w:rPr>
          <w:rFonts w:ascii="Tahoma"/>
        </w:rPr>
      </w:pPr>
    </w:p>
    <w:p>
      <w:pPr>
        <w:pStyle w:val="BodyText"/>
        <w:spacing w:line="223" w:lineRule="auto"/>
        <w:ind w:left="893" w:right="1194" w:hanging="1"/>
        <w:jc w:val="right"/>
      </w:pPr>
      <w:r>
        <w:rPr/>
        <w:pict>
          <v:shape style="position:absolute;margin-left:20.999701pt;margin-top:116.008492pt;width:.1pt;height:398.3pt;mso-position-horizontal-relative:page;mso-position-vertical-relative:paragraph;z-index:16113152" id="docshape3971" coordorigin="420,2320" coordsize="0,7966" path="m420,2320l420,10286e" filled="true" fillcolor="#e6e7e8" stroked="false">
            <v:path arrowok="t"/>
            <v:fill type="solid"/>
            <w10:wrap type="none"/>
          </v:shape>
        </w:pict>
      </w:r>
      <w:r>
        <w:rPr>
          <w:rFonts w:ascii="Calibri" w:hAnsi="Calibri"/>
          <w:b/>
          <w:color w:val="FFFFFF"/>
          <w:spacing w:val="40"/>
          <w:position w:val="1"/>
          <w:shd w:fill="4495D1" w:color="auto" w:val="clear"/>
        </w:rPr>
        <w:t> </w:t>
      </w:r>
      <w:r>
        <w:rPr>
          <w:rFonts w:ascii="Calibri" w:hAnsi="Calibri"/>
          <w:b/>
          <w:color w:val="FFFFFF"/>
          <w:position w:val="1"/>
          <w:shd w:fill="4495D1" w:color="auto" w:val="clear"/>
        </w:rPr>
        <w:t>1</w:t>
      </w:r>
      <w:r>
        <w:rPr>
          <w:rFonts w:ascii="Calibri" w:hAnsi="Calibri"/>
          <w:b/>
          <w:color w:val="FFFFFF"/>
          <w:spacing w:val="26"/>
          <w:position w:val="1"/>
          <w:shd w:fill="4495D1" w:color="auto" w:val="clear"/>
        </w:rPr>
        <w:t> </w:t>
      </w:r>
      <w:r>
        <w:rPr>
          <w:rFonts w:ascii="Calibri" w:hAnsi="Calibri"/>
          <w:b/>
          <w:color w:val="FFFFFF"/>
          <w:spacing w:val="80"/>
          <w:w w:val="150"/>
          <w:position w:val="1"/>
        </w:rPr>
        <w:t> </w:t>
      </w:r>
      <w:r>
        <w:rPr>
          <w:rFonts w:ascii="Calibri" w:hAnsi="Calibri"/>
          <w:b/>
          <w:color w:val="4495D1"/>
        </w:rPr>
        <w:t>От</w:t>
      </w:r>
      <w:r>
        <w:rPr>
          <w:rFonts w:ascii="Calibri" w:hAnsi="Calibri"/>
          <w:b/>
          <w:color w:val="4495D1"/>
          <w:spacing w:val="80"/>
        </w:rPr>
        <w:t> </w:t>
      </w:r>
      <w:r>
        <w:rPr>
          <w:rFonts w:ascii="Calibri" w:hAnsi="Calibri"/>
          <w:b/>
          <w:color w:val="4495D1"/>
        </w:rPr>
        <w:t>Австрии</w:t>
      </w:r>
      <w:r>
        <w:rPr>
          <w:rFonts w:ascii="Calibri" w:hAnsi="Calibri"/>
          <w:b/>
          <w:color w:val="4495D1"/>
          <w:spacing w:val="80"/>
        </w:rPr>
        <w:t> </w:t>
      </w:r>
      <w:r>
        <w:rPr>
          <w:rFonts w:ascii="Calibri" w:hAnsi="Calibri"/>
          <w:b/>
          <w:color w:val="4495D1"/>
        </w:rPr>
        <w:t>к</w:t>
      </w:r>
      <w:r>
        <w:rPr>
          <w:rFonts w:ascii="Calibri" w:hAnsi="Calibri"/>
          <w:b/>
          <w:color w:val="4495D1"/>
          <w:spacing w:val="80"/>
        </w:rPr>
        <w:t> </w:t>
      </w:r>
      <w:r>
        <w:rPr>
          <w:rFonts w:ascii="Calibri" w:hAnsi="Calibri"/>
          <w:b/>
          <w:color w:val="4495D1"/>
        </w:rPr>
        <w:t>Австро-Венгрии.</w:t>
      </w:r>
      <w:r>
        <w:rPr>
          <w:rFonts w:ascii="Calibri" w:hAnsi="Calibri"/>
          <w:b/>
          <w:color w:val="4495D1"/>
          <w:spacing w:val="80"/>
        </w:rPr>
        <w:t> </w:t>
      </w:r>
      <w:r>
        <w:rPr>
          <w:color w:val="231F20"/>
        </w:rPr>
        <w:t>Поражение</w:t>
      </w:r>
      <w:r>
        <w:rPr>
          <w:color w:val="231F20"/>
          <w:spacing w:val="80"/>
        </w:rPr>
        <w:t> </w:t>
      </w:r>
      <w:r>
        <w:rPr>
          <w:color w:val="231F20"/>
        </w:rPr>
        <w:t>Австрии</w:t>
      </w:r>
      <w:r>
        <w:rPr>
          <w:color w:val="231F20"/>
          <w:spacing w:val="80"/>
        </w:rPr>
        <w:t> </w:t>
      </w:r>
      <w:r>
        <w:rPr>
          <w:color w:val="231F20"/>
        </w:rPr>
        <w:t>в</w:t>
      </w:r>
      <w:r>
        <w:rPr>
          <w:color w:val="231F20"/>
          <w:spacing w:val="80"/>
        </w:rPr>
        <w:t> </w:t>
      </w:r>
      <w:r>
        <w:rPr>
          <w:color w:val="231F20"/>
        </w:rPr>
        <w:t>Австро-прусской</w:t>
      </w:r>
      <w:r>
        <w:rPr>
          <w:color w:val="231F20"/>
          <w:spacing w:val="40"/>
        </w:rPr>
        <w:t> </w:t>
      </w:r>
      <w:r>
        <w:rPr>
          <w:color w:val="231F20"/>
        </w:rPr>
        <w:t>войне 1866 г. и её изгнание из Германии имели важнейшие внутриполитиче- ские</w:t>
      </w:r>
      <w:r>
        <w:rPr>
          <w:color w:val="231F20"/>
          <w:spacing w:val="40"/>
        </w:rPr>
        <w:t> </w:t>
      </w:r>
      <w:r>
        <w:rPr>
          <w:color w:val="231F20"/>
        </w:rPr>
        <w:t>последствия.</w:t>
      </w:r>
      <w:r>
        <w:rPr>
          <w:color w:val="231F20"/>
          <w:spacing w:val="40"/>
        </w:rPr>
        <w:t> </w:t>
      </w:r>
      <w:r>
        <w:rPr>
          <w:color w:val="231F20"/>
        </w:rPr>
        <w:t>Раньше</w:t>
      </w:r>
      <w:r>
        <w:rPr>
          <w:color w:val="231F20"/>
          <w:spacing w:val="40"/>
        </w:rPr>
        <w:t> </w:t>
      </w:r>
      <w:r>
        <w:rPr>
          <w:color w:val="231F20"/>
        </w:rPr>
        <w:t>австрийцы</w:t>
      </w:r>
      <w:r>
        <w:rPr>
          <w:color w:val="231F20"/>
          <w:spacing w:val="40"/>
        </w:rPr>
        <w:t> </w:t>
      </w:r>
      <w:r>
        <w:rPr>
          <w:color w:val="231F20"/>
        </w:rPr>
        <w:t>ощущали</w:t>
      </w:r>
      <w:r>
        <w:rPr>
          <w:color w:val="231F20"/>
          <w:spacing w:val="40"/>
        </w:rPr>
        <w:t> </w:t>
      </w:r>
      <w:r>
        <w:rPr>
          <w:color w:val="231F20"/>
        </w:rPr>
        <w:t>надёжный</w:t>
      </w:r>
      <w:r>
        <w:rPr>
          <w:color w:val="231F20"/>
          <w:spacing w:val="40"/>
        </w:rPr>
        <w:t> </w:t>
      </w:r>
      <w:r>
        <w:rPr>
          <w:color w:val="231F20"/>
        </w:rPr>
        <w:t>тыл</w:t>
      </w:r>
      <w:r>
        <w:rPr>
          <w:color w:val="231F20"/>
          <w:spacing w:val="40"/>
        </w:rPr>
        <w:t> </w:t>
      </w:r>
      <w:r>
        <w:rPr>
          <w:color w:val="231F20"/>
        </w:rPr>
        <w:t>германских государств, теперь ослабление собственных позиций они готовы были компен- сировать</w:t>
      </w:r>
      <w:r>
        <w:rPr>
          <w:color w:val="231F20"/>
          <w:spacing w:val="25"/>
        </w:rPr>
        <w:t> </w:t>
      </w:r>
      <w:r>
        <w:rPr>
          <w:color w:val="231F20"/>
        </w:rPr>
        <w:t>за</w:t>
      </w:r>
      <w:r>
        <w:rPr>
          <w:color w:val="231F20"/>
          <w:spacing w:val="25"/>
        </w:rPr>
        <w:t> </w:t>
      </w:r>
      <w:r>
        <w:rPr>
          <w:color w:val="231F20"/>
        </w:rPr>
        <w:t>счёт</w:t>
      </w:r>
      <w:r>
        <w:rPr>
          <w:color w:val="231F20"/>
          <w:spacing w:val="25"/>
        </w:rPr>
        <w:t> </w:t>
      </w:r>
      <w:r>
        <w:rPr>
          <w:color w:val="231F20"/>
        </w:rPr>
        <w:t>соглашения</w:t>
      </w:r>
      <w:r>
        <w:rPr>
          <w:color w:val="231F20"/>
          <w:spacing w:val="25"/>
        </w:rPr>
        <w:t> </w:t>
      </w:r>
      <w:r>
        <w:rPr>
          <w:color w:val="231F20"/>
        </w:rPr>
        <w:t>с</w:t>
      </w:r>
      <w:r>
        <w:rPr>
          <w:color w:val="231F20"/>
          <w:spacing w:val="25"/>
        </w:rPr>
        <w:t> </w:t>
      </w:r>
      <w:r>
        <w:rPr>
          <w:color w:val="231F20"/>
        </w:rPr>
        <w:t>венграми.</w:t>
      </w:r>
      <w:r>
        <w:rPr>
          <w:color w:val="231F20"/>
          <w:spacing w:val="25"/>
        </w:rPr>
        <w:t> </w:t>
      </w:r>
      <w:r>
        <w:rPr>
          <w:color w:val="231F20"/>
        </w:rPr>
        <w:t>Численно</w:t>
      </w:r>
      <w:r>
        <w:rPr>
          <w:color w:val="231F20"/>
          <w:spacing w:val="25"/>
        </w:rPr>
        <w:t> </w:t>
      </w:r>
      <w:r>
        <w:rPr>
          <w:color w:val="231F20"/>
        </w:rPr>
        <w:t>немцы</w:t>
      </w:r>
      <w:r>
        <w:rPr>
          <w:color w:val="231F20"/>
          <w:spacing w:val="25"/>
        </w:rPr>
        <w:t> </w:t>
      </w:r>
      <w:r>
        <w:rPr>
          <w:color w:val="231F20"/>
        </w:rPr>
        <w:t>и</w:t>
      </w:r>
      <w:r>
        <w:rPr>
          <w:color w:val="231F20"/>
          <w:spacing w:val="25"/>
        </w:rPr>
        <w:t> </w:t>
      </w:r>
      <w:r>
        <w:rPr>
          <w:color w:val="231F20"/>
        </w:rPr>
        <w:t>венгры,</w:t>
      </w:r>
      <w:r>
        <w:rPr>
          <w:color w:val="231F20"/>
          <w:spacing w:val="25"/>
        </w:rPr>
        <w:t> </w:t>
      </w:r>
      <w:r>
        <w:rPr>
          <w:color w:val="231F20"/>
        </w:rPr>
        <w:t>вместе взятые,</w:t>
      </w:r>
      <w:r>
        <w:rPr>
          <w:color w:val="231F20"/>
          <w:spacing w:val="40"/>
        </w:rPr>
        <w:t> </w:t>
      </w:r>
      <w:r>
        <w:rPr>
          <w:color w:val="231F20"/>
        </w:rPr>
        <w:t>составляли</w:t>
      </w:r>
      <w:r>
        <w:rPr>
          <w:color w:val="231F20"/>
          <w:spacing w:val="40"/>
        </w:rPr>
        <w:t> </w:t>
      </w:r>
      <w:r>
        <w:rPr>
          <w:color w:val="231F20"/>
        </w:rPr>
        <w:t>около</w:t>
      </w:r>
      <w:r>
        <w:rPr>
          <w:color w:val="231F20"/>
          <w:spacing w:val="40"/>
        </w:rPr>
        <w:t> </w:t>
      </w:r>
      <w:r>
        <w:rPr>
          <w:color w:val="231F20"/>
        </w:rPr>
        <w:t>40%</w:t>
      </w:r>
      <w:r>
        <w:rPr>
          <w:color w:val="231F20"/>
          <w:spacing w:val="40"/>
        </w:rPr>
        <w:t> </w:t>
      </w:r>
      <w:r>
        <w:rPr>
          <w:color w:val="231F20"/>
        </w:rPr>
        <w:t>населения</w:t>
      </w:r>
      <w:r>
        <w:rPr>
          <w:color w:val="231F20"/>
          <w:spacing w:val="40"/>
        </w:rPr>
        <w:t> </w:t>
      </w:r>
      <w:r>
        <w:rPr>
          <w:color w:val="231F20"/>
        </w:rPr>
        <w:t>империи,</w:t>
      </w:r>
      <w:r>
        <w:rPr>
          <w:color w:val="231F20"/>
          <w:spacing w:val="40"/>
        </w:rPr>
        <w:t> </w:t>
      </w:r>
      <w:r>
        <w:rPr>
          <w:color w:val="231F20"/>
        </w:rPr>
        <w:t>прочие</w:t>
      </w:r>
      <w:r>
        <w:rPr>
          <w:color w:val="231F20"/>
          <w:spacing w:val="40"/>
        </w:rPr>
        <w:t> </w:t>
      </w:r>
      <w:r>
        <w:rPr>
          <w:color w:val="231F20"/>
        </w:rPr>
        <w:t>60%</w:t>
      </w:r>
      <w:r>
        <w:rPr>
          <w:color w:val="231F20"/>
          <w:spacing w:val="40"/>
        </w:rPr>
        <w:t> </w:t>
      </w:r>
      <w:r>
        <w:rPr>
          <w:color w:val="231F20"/>
        </w:rPr>
        <w:t>дробились между</w:t>
      </w:r>
      <w:r>
        <w:rPr>
          <w:color w:val="231F20"/>
          <w:spacing w:val="40"/>
        </w:rPr>
        <w:t> </w:t>
      </w:r>
      <w:r>
        <w:rPr>
          <w:color w:val="231F20"/>
        </w:rPr>
        <w:t>девятью</w:t>
      </w:r>
      <w:r>
        <w:rPr>
          <w:color w:val="231F20"/>
          <w:spacing w:val="40"/>
        </w:rPr>
        <w:t> </w:t>
      </w:r>
      <w:r>
        <w:rPr>
          <w:color w:val="231F20"/>
        </w:rPr>
        <w:t>остальными</w:t>
      </w:r>
      <w:r>
        <w:rPr>
          <w:color w:val="231F20"/>
          <w:spacing w:val="40"/>
        </w:rPr>
        <w:t> </w:t>
      </w:r>
      <w:r>
        <w:rPr>
          <w:color w:val="231F20"/>
        </w:rPr>
        <w:t>народами.</w:t>
      </w:r>
      <w:r>
        <w:rPr>
          <w:color w:val="231F20"/>
          <w:spacing w:val="40"/>
        </w:rPr>
        <w:t> </w:t>
      </w:r>
      <w:r>
        <w:rPr>
          <w:color w:val="231F20"/>
        </w:rPr>
        <w:t>В</w:t>
      </w:r>
      <w:r>
        <w:rPr>
          <w:color w:val="231F20"/>
          <w:spacing w:val="40"/>
        </w:rPr>
        <w:t> </w:t>
      </w:r>
      <w:r>
        <w:rPr>
          <w:color w:val="231F20"/>
        </w:rPr>
        <w:t>условиях</w:t>
      </w:r>
      <w:r>
        <w:rPr>
          <w:color w:val="231F20"/>
          <w:spacing w:val="40"/>
        </w:rPr>
        <w:t> </w:t>
      </w:r>
      <w:r>
        <w:rPr>
          <w:color w:val="231F20"/>
        </w:rPr>
        <w:t>политического</w:t>
      </w:r>
      <w:r>
        <w:rPr>
          <w:color w:val="231F20"/>
          <w:spacing w:val="40"/>
        </w:rPr>
        <w:t> </w:t>
      </w:r>
      <w:r>
        <w:rPr>
          <w:color w:val="231F20"/>
        </w:rPr>
        <w:t>кризиса империи</w:t>
      </w:r>
      <w:r>
        <w:rPr>
          <w:color w:val="231F20"/>
          <w:spacing w:val="28"/>
        </w:rPr>
        <w:t> </w:t>
      </w:r>
      <w:r>
        <w:rPr>
          <w:color w:val="231F20"/>
        </w:rPr>
        <w:t>в</w:t>
      </w:r>
      <w:r>
        <w:rPr>
          <w:color w:val="231F20"/>
          <w:spacing w:val="28"/>
        </w:rPr>
        <w:t> </w:t>
      </w:r>
      <w:r>
        <w:rPr>
          <w:rFonts w:ascii="Book Antiqua" w:hAnsi="Book Antiqua"/>
          <w:b/>
          <w:color w:val="231F20"/>
        </w:rPr>
        <w:t>1867</w:t>
      </w:r>
      <w:r>
        <w:rPr>
          <w:rFonts w:ascii="Book Antiqua" w:hAnsi="Book Antiqua"/>
          <w:b/>
          <w:color w:val="231F20"/>
          <w:spacing w:val="80"/>
        </w:rPr>
        <w:t> </w:t>
      </w:r>
      <w:r>
        <w:rPr>
          <w:rFonts w:ascii="Book Antiqua" w:hAnsi="Book Antiqua"/>
          <w:b/>
          <w:color w:val="231F20"/>
        </w:rPr>
        <w:t>г.</w:t>
      </w:r>
      <w:r>
        <w:rPr>
          <w:rFonts w:ascii="Book Antiqua" w:hAnsi="Book Antiqua"/>
          <w:b/>
          <w:color w:val="231F20"/>
          <w:spacing w:val="33"/>
        </w:rPr>
        <w:t> </w:t>
      </w:r>
      <w:r>
        <w:rPr>
          <w:color w:val="231F20"/>
        </w:rPr>
        <w:t>было</w:t>
      </w:r>
      <w:r>
        <w:rPr>
          <w:color w:val="231F20"/>
          <w:spacing w:val="28"/>
        </w:rPr>
        <w:t> </w:t>
      </w:r>
      <w:r>
        <w:rPr>
          <w:color w:val="231F20"/>
        </w:rPr>
        <w:t>заключено</w:t>
      </w:r>
      <w:r>
        <w:rPr>
          <w:color w:val="231F20"/>
          <w:spacing w:val="28"/>
        </w:rPr>
        <w:t> </w:t>
      </w:r>
      <w:r>
        <w:rPr>
          <w:color w:val="231F20"/>
        </w:rPr>
        <w:t>соглашение</w:t>
      </w:r>
      <w:r>
        <w:rPr>
          <w:color w:val="231F20"/>
          <w:spacing w:val="28"/>
        </w:rPr>
        <w:t> </w:t>
      </w:r>
      <w:r>
        <w:rPr>
          <w:color w:val="231F20"/>
        </w:rPr>
        <w:t>о</w:t>
      </w:r>
      <w:r>
        <w:rPr>
          <w:color w:val="231F20"/>
          <w:spacing w:val="28"/>
        </w:rPr>
        <w:t> </w:t>
      </w:r>
      <w:r>
        <w:rPr>
          <w:color w:val="231F20"/>
        </w:rPr>
        <w:t>создании</w:t>
      </w:r>
      <w:r>
        <w:rPr>
          <w:color w:val="231F20"/>
          <w:spacing w:val="28"/>
        </w:rPr>
        <w:t> </w:t>
      </w:r>
      <w:r>
        <w:rPr>
          <w:color w:val="231F20"/>
        </w:rPr>
        <w:t>Австро-Венгрии. Viribus unitis (</w:t>
      </w:r>
      <w:r>
        <w:rPr>
          <w:rFonts w:ascii="Book Antiqua" w:hAnsi="Book Antiqua"/>
          <w:i/>
          <w:color w:val="231F20"/>
        </w:rPr>
        <w:t>лат.</w:t>
      </w:r>
      <w:r>
        <w:rPr>
          <w:rFonts w:ascii="Book Antiqua" w:hAnsi="Book Antiqua"/>
          <w:i/>
          <w:color w:val="231F20"/>
          <w:spacing w:val="40"/>
        </w:rPr>
        <w:t> </w:t>
      </w:r>
      <w:r>
        <w:rPr>
          <w:color w:val="231F20"/>
        </w:rPr>
        <w:t>«соединёнными силами», «В единстве — сила») — так звучал</w:t>
      </w:r>
      <w:r>
        <w:rPr>
          <w:color w:val="231F20"/>
          <w:spacing w:val="40"/>
        </w:rPr>
        <w:t> </w:t>
      </w:r>
      <w:r>
        <w:rPr>
          <w:color w:val="231F20"/>
        </w:rPr>
        <w:t>девиз</w:t>
      </w:r>
      <w:r>
        <w:rPr>
          <w:color w:val="231F20"/>
          <w:spacing w:val="40"/>
        </w:rPr>
        <w:t> </w:t>
      </w:r>
      <w:r>
        <w:rPr>
          <w:color w:val="231F20"/>
        </w:rPr>
        <w:t>кайзера</w:t>
      </w:r>
      <w:r>
        <w:rPr>
          <w:color w:val="231F20"/>
          <w:spacing w:val="40"/>
        </w:rPr>
        <w:t> </w:t>
      </w:r>
      <w:r>
        <w:rPr>
          <w:color w:val="231F20"/>
        </w:rPr>
        <w:t>(императора)</w:t>
      </w:r>
      <w:r>
        <w:rPr>
          <w:color w:val="231F20"/>
          <w:spacing w:val="40"/>
        </w:rPr>
        <w:t> </w:t>
      </w:r>
      <w:r>
        <w:rPr>
          <w:color w:val="231F20"/>
        </w:rPr>
        <w:t>Франца</w:t>
      </w:r>
      <w:r>
        <w:rPr>
          <w:color w:val="231F20"/>
          <w:spacing w:val="40"/>
        </w:rPr>
        <w:t> </w:t>
      </w:r>
      <w:r>
        <w:rPr>
          <w:color w:val="231F20"/>
        </w:rPr>
        <w:t>Иосифа</w:t>
      </w:r>
      <w:r>
        <w:rPr>
          <w:color w:val="231F20"/>
          <w:spacing w:val="40"/>
        </w:rPr>
        <w:t> </w:t>
      </w:r>
      <w:r>
        <w:rPr>
          <w:color w:val="231F20"/>
        </w:rPr>
        <w:t>—</w:t>
      </w:r>
      <w:r>
        <w:rPr>
          <w:color w:val="231F20"/>
          <w:spacing w:val="40"/>
        </w:rPr>
        <w:t> </w:t>
      </w:r>
      <w:r>
        <w:rPr>
          <w:color w:val="231F20"/>
        </w:rPr>
        <w:t>человека,</w:t>
      </w:r>
      <w:r>
        <w:rPr>
          <w:color w:val="231F20"/>
          <w:spacing w:val="40"/>
        </w:rPr>
        <w:t> </w:t>
      </w:r>
      <w:r>
        <w:rPr>
          <w:color w:val="231F20"/>
        </w:rPr>
        <w:t>ставшего и</w:t>
      </w:r>
      <w:r>
        <w:rPr>
          <w:color w:val="231F20"/>
          <w:spacing w:val="25"/>
        </w:rPr>
        <w:t> </w:t>
      </w:r>
      <w:r>
        <w:rPr>
          <w:color w:val="231F20"/>
        </w:rPr>
        <w:t>создателем,</w:t>
      </w:r>
      <w:r>
        <w:rPr>
          <w:color w:val="231F20"/>
          <w:spacing w:val="25"/>
        </w:rPr>
        <w:t> </w:t>
      </w:r>
      <w:r>
        <w:rPr>
          <w:color w:val="231F20"/>
        </w:rPr>
        <w:t>и</w:t>
      </w:r>
      <w:r>
        <w:rPr>
          <w:color w:val="231F20"/>
          <w:spacing w:val="25"/>
        </w:rPr>
        <w:t> </w:t>
      </w:r>
      <w:r>
        <w:rPr>
          <w:color w:val="231F20"/>
        </w:rPr>
        <w:t>главным</w:t>
      </w:r>
      <w:r>
        <w:rPr>
          <w:color w:val="231F20"/>
          <w:spacing w:val="25"/>
        </w:rPr>
        <w:t> </w:t>
      </w:r>
      <w:r>
        <w:rPr>
          <w:color w:val="231F20"/>
        </w:rPr>
        <w:t>символом</w:t>
      </w:r>
      <w:r>
        <w:rPr>
          <w:color w:val="231F20"/>
          <w:spacing w:val="25"/>
        </w:rPr>
        <w:t> </w:t>
      </w:r>
      <w:r>
        <w:rPr>
          <w:color w:val="231F20"/>
        </w:rPr>
        <w:t>крайне</w:t>
      </w:r>
      <w:r>
        <w:rPr>
          <w:color w:val="231F20"/>
          <w:spacing w:val="25"/>
        </w:rPr>
        <w:t> </w:t>
      </w:r>
      <w:r>
        <w:rPr>
          <w:color w:val="231F20"/>
        </w:rPr>
        <w:t>необычного</w:t>
      </w:r>
      <w:r>
        <w:rPr>
          <w:color w:val="231F20"/>
          <w:spacing w:val="25"/>
        </w:rPr>
        <w:t> </w:t>
      </w:r>
      <w:r>
        <w:rPr>
          <w:color w:val="231F20"/>
        </w:rPr>
        <w:t>явления</w:t>
      </w:r>
      <w:r>
        <w:rPr>
          <w:color w:val="231F20"/>
          <w:spacing w:val="25"/>
        </w:rPr>
        <w:t> </w:t>
      </w:r>
      <w:r>
        <w:rPr>
          <w:color w:val="231F20"/>
        </w:rPr>
        <w:t>на</w:t>
      </w:r>
      <w:r>
        <w:rPr>
          <w:color w:val="231F20"/>
          <w:spacing w:val="25"/>
        </w:rPr>
        <w:t> </w:t>
      </w:r>
      <w:r>
        <w:rPr>
          <w:color w:val="231F20"/>
        </w:rPr>
        <w:t>европей- ской</w:t>
      </w:r>
      <w:r>
        <w:rPr>
          <w:color w:val="231F20"/>
          <w:spacing w:val="40"/>
        </w:rPr>
        <w:t> </w:t>
      </w:r>
      <w:r>
        <w:rPr>
          <w:color w:val="231F20"/>
        </w:rPr>
        <w:t>карте</w:t>
      </w:r>
      <w:r>
        <w:rPr>
          <w:color w:val="231F20"/>
          <w:spacing w:val="40"/>
        </w:rPr>
        <w:t> </w:t>
      </w:r>
      <w:r>
        <w:rPr>
          <w:color w:val="231F20"/>
        </w:rPr>
        <w:t>—</w:t>
      </w:r>
      <w:r>
        <w:rPr>
          <w:color w:val="231F20"/>
          <w:spacing w:val="40"/>
        </w:rPr>
        <w:t> </w:t>
      </w:r>
      <w:r>
        <w:rPr>
          <w:color w:val="231F20"/>
        </w:rPr>
        <w:t>дуалистической</w:t>
      </w:r>
      <w:r>
        <w:rPr>
          <w:color w:val="231F20"/>
          <w:spacing w:val="40"/>
        </w:rPr>
        <w:t> </w:t>
      </w:r>
      <w:r>
        <w:rPr>
          <w:color w:val="231F20"/>
        </w:rPr>
        <w:t>(двойственной)</w:t>
      </w:r>
      <w:r>
        <w:rPr>
          <w:color w:val="231F20"/>
          <w:spacing w:val="40"/>
        </w:rPr>
        <w:t> </w:t>
      </w:r>
      <w:r>
        <w:rPr>
          <w:color w:val="231F20"/>
        </w:rPr>
        <w:t>Австро-Венгерской</w:t>
      </w:r>
      <w:r>
        <w:rPr>
          <w:color w:val="231F20"/>
          <w:spacing w:val="40"/>
        </w:rPr>
        <w:t> </w:t>
      </w:r>
      <w:r>
        <w:rPr>
          <w:color w:val="231F20"/>
        </w:rPr>
        <w:t>монархии. Девиз</w:t>
      </w:r>
      <w:r>
        <w:rPr>
          <w:color w:val="231F20"/>
          <w:spacing w:val="2"/>
        </w:rPr>
        <w:t> </w:t>
      </w:r>
      <w:r>
        <w:rPr>
          <w:color w:val="231F20"/>
        </w:rPr>
        <w:t>подразумевал</w:t>
      </w:r>
      <w:r>
        <w:rPr>
          <w:color w:val="231F20"/>
          <w:spacing w:val="3"/>
        </w:rPr>
        <w:t> </w:t>
      </w:r>
      <w:r>
        <w:rPr>
          <w:color w:val="231F20"/>
        </w:rPr>
        <w:t>единство</w:t>
      </w:r>
      <w:r>
        <w:rPr>
          <w:color w:val="231F20"/>
          <w:spacing w:val="3"/>
        </w:rPr>
        <w:t> </w:t>
      </w:r>
      <w:r>
        <w:rPr>
          <w:color w:val="231F20"/>
        </w:rPr>
        <w:t>народов</w:t>
      </w:r>
      <w:r>
        <w:rPr>
          <w:color w:val="231F20"/>
          <w:spacing w:val="3"/>
        </w:rPr>
        <w:t> </w:t>
      </w:r>
      <w:r>
        <w:rPr>
          <w:color w:val="231F20"/>
        </w:rPr>
        <w:t>многонациональной</w:t>
      </w:r>
      <w:r>
        <w:rPr>
          <w:color w:val="231F20"/>
          <w:spacing w:val="3"/>
        </w:rPr>
        <w:t> </w:t>
      </w:r>
      <w:r>
        <w:rPr>
          <w:color w:val="231F20"/>
        </w:rPr>
        <w:t>страны,</w:t>
      </w:r>
      <w:r>
        <w:rPr>
          <w:color w:val="231F20"/>
          <w:spacing w:val="3"/>
        </w:rPr>
        <w:t> </w:t>
      </w:r>
      <w:r>
        <w:rPr>
          <w:color w:val="231F20"/>
        </w:rPr>
        <w:t>но</w:t>
      </w:r>
      <w:r>
        <w:rPr>
          <w:color w:val="231F20"/>
          <w:spacing w:val="3"/>
        </w:rPr>
        <w:t> </w:t>
      </w:r>
      <w:r>
        <w:rPr>
          <w:color w:val="231F20"/>
        </w:rPr>
        <w:t>со</w:t>
      </w:r>
      <w:r>
        <w:rPr>
          <w:color w:val="231F20"/>
          <w:spacing w:val="3"/>
        </w:rPr>
        <w:t> </w:t>
      </w:r>
      <w:r>
        <w:rPr>
          <w:color w:val="231F20"/>
          <w:spacing w:val="-4"/>
        </w:rPr>
        <w:t>вре-</w:t>
      </w:r>
    </w:p>
    <w:p>
      <w:pPr>
        <w:pStyle w:val="BodyText"/>
        <w:spacing w:line="218" w:lineRule="exact"/>
        <w:ind w:left="893"/>
        <w:jc w:val="both"/>
      </w:pPr>
      <w:r>
        <w:rPr>
          <w:color w:val="231F20"/>
        </w:rPr>
        <w:t>менем</w:t>
      </w:r>
      <w:r>
        <w:rPr>
          <w:color w:val="231F20"/>
          <w:spacing w:val="-3"/>
        </w:rPr>
        <w:t> </w:t>
      </w:r>
      <w:r>
        <w:rPr>
          <w:color w:val="231F20"/>
        </w:rPr>
        <w:t>стал</w:t>
      </w:r>
      <w:r>
        <w:rPr>
          <w:color w:val="231F20"/>
          <w:spacing w:val="-2"/>
        </w:rPr>
        <w:t> </w:t>
      </w:r>
      <w:r>
        <w:rPr>
          <w:color w:val="231F20"/>
        </w:rPr>
        <w:t>пониматься</w:t>
      </w:r>
      <w:r>
        <w:rPr>
          <w:color w:val="231F20"/>
          <w:spacing w:val="-3"/>
        </w:rPr>
        <w:t> </w:t>
      </w:r>
      <w:r>
        <w:rPr>
          <w:color w:val="231F20"/>
        </w:rPr>
        <w:t>как</w:t>
      </w:r>
      <w:r>
        <w:rPr>
          <w:color w:val="231F20"/>
          <w:spacing w:val="-2"/>
        </w:rPr>
        <w:t> </w:t>
      </w:r>
      <w:r>
        <w:rPr>
          <w:color w:val="231F20"/>
        </w:rPr>
        <w:t>символ</w:t>
      </w:r>
      <w:r>
        <w:rPr>
          <w:color w:val="231F20"/>
          <w:spacing w:val="-2"/>
        </w:rPr>
        <w:t> дуализма.</w:t>
      </w:r>
    </w:p>
    <w:p>
      <w:pPr>
        <w:pStyle w:val="BodyText"/>
        <w:spacing w:line="225" w:lineRule="auto" w:before="5"/>
        <w:ind w:left="893" w:right="1194" w:firstLine="340"/>
        <w:jc w:val="both"/>
      </w:pPr>
      <w:r>
        <w:rPr>
          <w:color w:val="231F20"/>
        </w:rPr>
        <w:t>В результате Соглашения 1867 г. страна была поделена на две части — западную австрийскую и восточную венгерскую. Поскольку границей между ними была река Лейта, первую часть неофициально называли Цислейтанией («по эту сторону Лейты»), вторую — Транслейтанией («по ту сторону Лейты»). Обе</w:t>
      </w:r>
      <w:r>
        <w:rPr>
          <w:color w:val="231F20"/>
          <w:spacing w:val="-5"/>
        </w:rPr>
        <w:t> </w:t>
      </w:r>
      <w:r>
        <w:rPr>
          <w:color w:val="231F20"/>
        </w:rPr>
        <w:t>обладали</w:t>
      </w:r>
      <w:r>
        <w:rPr>
          <w:color w:val="231F20"/>
          <w:spacing w:val="-5"/>
        </w:rPr>
        <w:t> </w:t>
      </w:r>
      <w:r>
        <w:rPr>
          <w:color w:val="231F20"/>
        </w:rPr>
        <w:t>полной</w:t>
      </w:r>
      <w:r>
        <w:rPr>
          <w:color w:val="231F20"/>
          <w:spacing w:val="-5"/>
        </w:rPr>
        <w:t> </w:t>
      </w:r>
      <w:r>
        <w:rPr>
          <w:color w:val="231F20"/>
        </w:rPr>
        <w:t>самостоятельностью</w:t>
      </w:r>
      <w:r>
        <w:rPr>
          <w:color w:val="231F20"/>
          <w:spacing w:val="-5"/>
        </w:rPr>
        <w:t> </w:t>
      </w:r>
      <w:r>
        <w:rPr>
          <w:color w:val="231F20"/>
        </w:rPr>
        <w:t>во</w:t>
      </w:r>
      <w:r>
        <w:rPr>
          <w:color w:val="231F20"/>
          <w:spacing w:val="-5"/>
        </w:rPr>
        <w:t> </w:t>
      </w:r>
      <w:r>
        <w:rPr>
          <w:color w:val="231F20"/>
        </w:rPr>
        <w:t>внутренних</w:t>
      </w:r>
      <w:r>
        <w:rPr>
          <w:color w:val="231F20"/>
          <w:spacing w:val="-5"/>
        </w:rPr>
        <w:t> </w:t>
      </w:r>
      <w:r>
        <w:rPr>
          <w:color w:val="231F20"/>
        </w:rPr>
        <w:t>делах,</w:t>
      </w:r>
      <w:r>
        <w:rPr>
          <w:color w:val="231F20"/>
          <w:spacing w:val="-5"/>
        </w:rPr>
        <w:t> </w:t>
      </w:r>
      <w:r>
        <w:rPr>
          <w:color w:val="231F20"/>
        </w:rPr>
        <w:t>собственными </w:t>
      </w:r>
      <w:r>
        <w:rPr>
          <w:color w:val="231F20"/>
          <w:w w:val="95"/>
        </w:rPr>
        <w:t>парламентами и правительствами. Объединяли их общий монарх и так называ- </w:t>
      </w:r>
      <w:r>
        <w:rPr>
          <w:color w:val="231F20"/>
        </w:rPr>
        <w:t>емые </w:t>
      </w:r>
      <w:r>
        <w:rPr>
          <w:rFonts w:ascii="Book Antiqua" w:hAnsi="Book Antiqua"/>
          <w:i/>
          <w:color w:val="231F20"/>
        </w:rPr>
        <w:t>«общие дела» </w:t>
      </w:r>
      <w:r>
        <w:rPr>
          <w:color w:val="231F20"/>
        </w:rPr>
        <w:t>— министерства иностранных дел и обороны, а также созданное для их обслуживания министерство финансов. Все они были подот- чётны только императору, который сохранил за собой право назначать пре- мьер-министров в обеих частях империи, созывать и распускать в них парла- </w:t>
      </w:r>
      <w:r>
        <w:rPr>
          <w:color w:val="231F20"/>
          <w:spacing w:val="-2"/>
        </w:rPr>
        <w:t>менты.</w:t>
      </w:r>
    </w:p>
    <w:p>
      <w:pPr>
        <w:pStyle w:val="BodyText"/>
        <w:spacing w:line="225" w:lineRule="auto"/>
        <w:ind w:left="893" w:right="1194" w:firstLine="340"/>
        <w:jc w:val="both"/>
      </w:pPr>
      <w:r>
        <w:rPr/>
        <w:pict>
          <v:group style="position:absolute;margin-left:280.640015pt;margin-top:52.200775pt;width:176.4pt;height:181.15pt;mso-position-horizontal-relative:page;mso-position-vertical-relative:paragraph;z-index:-27779072" id="docshapegroup3972" coordorigin="5613,1044" coordsize="3528,3623">
            <v:shape style="position:absolute;left:5612;top:3830;width:3528;height:836" type="#_x0000_t75" id="docshape3973" stroked="false">
              <v:imagedata r:id="rId769" o:title=""/>
            </v:shape>
            <v:rect style="position:absolute;left:5675;top:3771;width:3402;height:834" id="docshape3974" filled="true" fillcolor="#ffffff" stroked="false">
              <v:fill type="solid"/>
            </v:rect>
            <v:shape style="position:absolute;left:5612;top:1044;width:3528;height:2787" type="#_x0000_t75" id="docshape3975" stroked="false">
              <v:imagedata r:id="rId885" o:title=""/>
            </v:shape>
            <v:shape style="position:absolute;left:5675;top:1106;width:3402;height:2665" type="#_x0000_t75" id="docshape3976" stroked="false">
              <v:imagedata r:id="rId886" o:title=""/>
            </v:shape>
            <v:rect style="position:absolute;left:5685;top:1116;width:3382;height:2645" id="docshape3977" filled="false" stroked="true" strokeweight="1pt" strokecolor="#ffffff">
              <v:stroke dashstyle="solid"/>
            </v:rect>
            <v:shape style="position:absolute;left:5612;top:1044;width:3528;height:3623" type="#_x0000_t202" id="docshape3978"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18" w:lineRule="auto" w:before="178"/>
                      <w:ind w:left="176" w:right="484" w:firstLine="0"/>
                      <w:jc w:val="left"/>
                      <w:rPr>
                        <w:rFonts w:ascii="Trebuchet MS" w:hAnsi="Trebuchet MS"/>
                        <w:i/>
                        <w:sz w:val="19"/>
                      </w:rPr>
                    </w:pPr>
                    <w:r>
                      <w:rPr>
                        <w:rFonts w:ascii="Calibri" w:hAnsi="Calibri"/>
                        <w:b/>
                        <w:color w:val="231F20"/>
                        <w:w w:val="115"/>
                        <w:sz w:val="19"/>
                      </w:rPr>
                      <w:t>Союз Австрии с Венгрией. Коронование</w:t>
                    </w:r>
                    <w:r>
                      <w:rPr>
                        <w:rFonts w:ascii="Calibri" w:hAnsi="Calibri"/>
                        <w:b/>
                        <w:color w:val="231F20"/>
                        <w:spacing w:val="-10"/>
                        <w:w w:val="115"/>
                        <w:sz w:val="19"/>
                      </w:rPr>
                      <w:t> </w:t>
                    </w:r>
                    <w:r>
                      <w:rPr>
                        <w:rFonts w:ascii="Calibri" w:hAnsi="Calibri"/>
                        <w:b/>
                        <w:color w:val="231F20"/>
                        <w:w w:val="115"/>
                        <w:sz w:val="19"/>
                      </w:rPr>
                      <w:t>короля</w:t>
                    </w:r>
                    <w:r>
                      <w:rPr>
                        <w:rFonts w:ascii="Calibri" w:hAnsi="Calibri"/>
                        <w:b/>
                        <w:color w:val="231F20"/>
                        <w:spacing w:val="-10"/>
                        <w:w w:val="115"/>
                        <w:sz w:val="19"/>
                      </w:rPr>
                      <w:t> </w:t>
                    </w:r>
                    <w:r>
                      <w:rPr>
                        <w:rFonts w:ascii="Calibri" w:hAnsi="Calibri"/>
                        <w:b/>
                        <w:color w:val="231F20"/>
                        <w:w w:val="115"/>
                        <w:sz w:val="19"/>
                      </w:rPr>
                      <w:t>Венгрии в Будапеште. </w:t>
                    </w:r>
                    <w:r>
                      <w:rPr>
                        <w:rFonts w:ascii="Trebuchet MS" w:hAnsi="Trebuchet MS"/>
                        <w:i/>
                        <w:color w:val="231F20"/>
                        <w:w w:val="115"/>
                        <w:sz w:val="19"/>
                      </w:rPr>
                      <w:t>1867 г.</w:t>
                    </w:r>
                  </w:p>
                </w:txbxContent>
              </v:textbox>
              <w10:wrap type="none"/>
            </v:shape>
            <w10:wrap type="none"/>
          </v:group>
        </w:pict>
      </w:r>
      <w:r>
        <w:rPr>
          <w:color w:val="231F20"/>
        </w:rPr>
        <w:t>На уступки пошли все: австрийцы отказались от доминирования на всей территории империи, венгры — от идеи полной независимости, император </w:t>
      </w:r>
      <w:r>
        <w:rPr>
          <w:color w:val="231F20"/>
        </w:rPr>
        <w:t>— от</w:t>
      </w:r>
      <w:r>
        <w:rPr>
          <w:color w:val="231F20"/>
          <w:spacing w:val="-8"/>
        </w:rPr>
        <w:t> </w:t>
      </w:r>
      <w:r>
        <w:rPr>
          <w:color w:val="231F20"/>
        </w:rPr>
        <w:t>абсолютистского</w:t>
      </w:r>
      <w:r>
        <w:rPr>
          <w:color w:val="231F20"/>
          <w:spacing w:val="-8"/>
        </w:rPr>
        <w:t> </w:t>
      </w:r>
      <w:r>
        <w:rPr>
          <w:color w:val="231F20"/>
        </w:rPr>
        <w:t>правления</w:t>
      </w:r>
      <w:r>
        <w:rPr>
          <w:color w:val="231F20"/>
          <w:spacing w:val="-8"/>
        </w:rPr>
        <w:t> </w:t>
      </w:r>
      <w:r>
        <w:rPr>
          <w:color w:val="231F20"/>
        </w:rPr>
        <w:t>в</w:t>
      </w:r>
      <w:r>
        <w:rPr>
          <w:color w:val="231F20"/>
          <w:spacing w:val="-8"/>
        </w:rPr>
        <w:t> </w:t>
      </w:r>
      <w:r>
        <w:rPr>
          <w:color w:val="231F20"/>
        </w:rPr>
        <w:t>пользу</w:t>
      </w:r>
      <w:r>
        <w:rPr>
          <w:color w:val="231F20"/>
          <w:spacing w:val="-8"/>
        </w:rPr>
        <w:t> </w:t>
      </w:r>
      <w:r>
        <w:rPr>
          <w:color w:val="231F20"/>
        </w:rPr>
        <w:t>конституционного.</w:t>
      </w:r>
      <w:r>
        <w:rPr>
          <w:color w:val="231F20"/>
          <w:spacing w:val="-8"/>
        </w:rPr>
        <w:t> </w:t>
      </w:r>
      <w:r>
        <w:rPr>
          <w:color w:val="231F20"/>
        </w:rPr>
        <w:t>Выиграли</w:t>
      </w:r>
      <w:r>
        <w:rPr>
          <w:color w:val="231F20"/>
          <w:spacing w:val="-8"/>
        </w:rPr>
        <w:t> </w:t>
      </w:r>
      <w:r>
        <w:rPr>
          <w:color w:val="231F20"/>
        </w:rPr>
        <w:t>тоже</w:t>
      </w:r>
      <w:r>
        <w:rPr>
          <w:color w:val="231F20"/>
          <w:spacing w:val="-8"/>
        </w:rPr>
        <w:t> </w:t>
      </w:r>
      <w:r>
        <w:rPr>
          <w:color w:val="231F20"/>
        </w:rPr>
        <w:t>все: австрийцы и венгры приобрели друг в друге союзников по поддержанию на- ционального</w:t>
      </w:r>
      <w:r>
        <w:rPr>
          <w:color w:val="231F20"/>
          <w:spacing w:val="40"/>
        </w:rPr>
        <w:t> </w:t>
      </w:r>
      <w:r>
        <w:rPr>
          <w:color w:val="231F20"/>
        </w:rPr>
        <w:t>и</w:t>
      </w:r>
      <w:r>
        <w:rPr>
          <w:color w:val="231F20"/>
          <w:spacing w:val="40"/>
        </w:rPr>
        <w:t> </w:t>
      </w:r>
      <w:r>
        <w:rPr>
          <w:color w:val="231F20"/>
        </w:rPr>
        <w:t>социального</w:t>
      </w:r>
      <w:r>
        <w:rPr>
          <w:color w:val="231F20"/>
          <w:spacing w:val="40"/>
        </w:rPr>
        <w:t> </w:t>
      </w:r>
      <w:r>
        <w:rPr>
          <w:color w:val="231F20"/>
        </w:rPr>
        <w:t>преобладания</w:t>
      </w:r>
    </w:p>
    <w:p>
      <w:pPr>
        <w:pStyle w:val="BodyText"/>
        <w:spacing w:line="225" w:lineRule="auto"/>
        <w:ind w:left="893" w:right="4613"/>
        <w:jc w:val="both"/>
      </w:pPr>
      <w:r>
        <w:rPr>
          <w:color w:val="231F20"/>
        </w:rPr>
        <w:t>в своих частях империи, император </w:t>
      </w:r>
      <w:r>
        <w:rPr>
          <w:color w:val="231F20"/>
        </w:rPr>
        <w:t>сохра- нил значительную власть.</w:t>
      </w:r>
    </w:p>
    <w:p>
      <w:pPr>
        <w:pStyle w:val="BodyText"/>
        <w:spacing w:line="225" w:lineRule="auto"/>
        <w:ind w:left="893" w:right="4613" w:firstLine="340"/>
        <w:jc w:val="both"/>
      </w:pPr>
      <w:r>
        <w:rPr>
          <w:color w:val="231F20"/>
        </w:rPr>
        <w:t>Но необходимо сделать важную оговор- ку — компромисс был найден за счёт про- чих народов империи, большинство </w:t>
      </w:r>
      <w:r>
        <w:rPr>
          <w:color w:val="231F20"/>
        </w:rPr>
        <w:t>из которых не получило от Соглашения ниче- го, и воспринимало австрийское и венгер- ское преобладание как вопиющую неспра- </w:t>
      </w:r>
      <w:r>
        <w:rPr>
          <w:color w:val="231F20"/>
          <w:spacing w:val="-2"/>
        </w:rPr>
        <w:t>ведливость.</w:t>
      </w:r>
    </w:p>
    <w:p>
      <w:pPr>
        <w:pStyle w:val="ListParagraph"/>
        <w:numPr>
          <w:ilvl w:val="0"/>
          <w:numId w:val="77"/>
        </w:numPr>
        <w:tabs>
          <w:tab w:pos="1233" w:val="left" w:leader="none"/>
          <w:tab w:pos="1234" w:val="left" w:leader="none"/>
        </w:tabs>
        <w:spacing w:line="240" w:lineRule="auto" w:before="91" w:after="0"/>
        <w:ind w:left="1233" w:right="0" w:hanging="341"/>
        <w:jc w:val="left"/>
        <w:rPr>
          <w:sz w:val="19"/>
        </w:rPr>
      </w:pPr>
      <w:r>
        <w:rPr>
          <w:color w:val="231F20"/>
          <w:w w:val="95"/>
          <w:sz w:val="19"/>
        </w:rPr>
        <w:t>В</w:t>
      </w:r>
      <w:r>
        <w:rPr>
          <w:color w:val="231F20"/>
          <w:spacing w:val="4"/>
          <w:sz w:val="19"/>
        </w:rPr>
        <w:t> </w:t>
      </w:r>
      <w:r>
        <w:rPr>
          <w:color w:val="231F20"/>
          <w:w w:val="95"/>
          <w:sz w:val="19"/>
        </w:rPr>
        <w:t>чём</w:t>
      </w:r>
      <w:r>
        <w:rPr>
          <w:color w:val="231F20"/>
          <w:spacing w:val="5"/>
          <w:sz w:val="19"/>
        </w:rPr>
        <w:t> </w:t>
      </w:r>
      <w:r>
        <w:rPr>
          <w:color w:val="231F20"/>
          <w:w w:val="95"/>
          <w:sz w:val="19"/>
        </w:rPr>
        <w:t>суть</w:t>
      </w:r>
      <w:r>
        <w:rPr>
          <w:color w:val="231F20"/>
          <w:spacing w:val="5"/>
          <w:sz w:val="19"/>
        </w:rPr>
        <w:t> </w:t>
      </w:r>
      <w:r>
        <w:rPr>
          <w:color w:val="231F20"/>
          <w:w w:val="95"/>
          <w:sz w:val="19"/>
        </w:rPr>
        <w:t>австро-венгерского</w:t>
      </w:r>
      <w:r>
        <w:rPr>
          <w:color w:val="231F20"/>
          <w:spacing w:val="5"/>
          <w:sz w:val="19"/>
        </w:rPr>
        <w:t> </w:t>
      </w:r>
      <w:r>
        <w:rPr>
          <w:color w:val="231F20"/>
          <w:spacing w:val="-2"/>
          <w:w w:val="95"/>
          <w:sz w:val="19"/>
        </w:rPr>
        <w:t>Соглашения?</w:t>
      </w:r>
    </w:p>
    <w:p>
      <w:pPr>
        <w:pStyle w:val="BodyText"/>
        <w:spacing w:before="5"/>
        <w:rPr>
          <w:rFonts w:ascii="Trebuchet MS"/>
          <w:sz w:val="22"/>
        </w:rPr>
      </w:pPr>
    </w:p>
    <w:p>
      <w:pPr>
        <w:spacing w:line="220" w:lineRule="auto" w:before="0"/>
        <w:ind w:left="893" w:right="4613" w:firstLine="0"/>
        <w:jc w:val="both"/>
        <w:rPr>
          <w:sz w:val="20"/>
        </w:rPr>
      </w:pPr>
      <w:r>
        <w:rPr>
          <w:rFonts w:ascii="Calibri" w:hAnsi="Calibri"/>
          <w:b/>
          <w:color w:val="FFFFFF"/>
          <w:w w:val="105"/>
          <w:sz w:val="20"/>
          <w:shd w:fill="4495D1" w:color="auto" w:val="clear"/>
        </w:rPr>
        <w:t> 2 </w:t>
      </w:r>
      <w:r>
        <w:rPr>
          <w:rFonts w:ascii="Calibri" w:hAnsi="Calibri"/>
          <w:b/>
          <w:color w:val="FFFFFF"/>
          <w:spacing w:val="40"/>
          <w:w w:val="105"/>
          <w:sz w:val="20"/>
        </w:rPr>
        <w:t> </w:t>
      </w:r>
      <w:r>
        <w:rPr>
          <w:rFonts w:ascii="Calibri" w:hAnsi="Calibri"/>
          <w:b/>
          <w:color w:val="4495D1"/>
          <w:w w:val="105"/>
          <w:sz w:val="20"/>
        </w:rPr>
        <w:t>Экономика: не в первых рядах. </w:t>
      </w:r>
      <w:r>
        <w:rPr>
          <w:color w:val="231F20"/>
          <w:w w:val="105"/>
          <w:sz w:val="20"/>
        </w:rPr>
        <w:t>Совре- </w:t>
      </w:r>
      <w:r>
        <w:rPr>
          <w:color w:val="231F20"/>
          <w:sz w:val="20"/>
        </w:rPr>
        <w:t>менники называли Австро-Венгрию импе- </w:t>
      </w:r>
      <w:r>
        <w:rPr>
          <w:color w:val="231F20"/>
          <w:spacing w:val="-4"/>
          <w:w w:val="105"/>
          <w:sz w:val="20"/>
        </w:rPr>
        <w:t>рией</w:t>
      </w:r>
      <w:r>
        <w:rPr>
          <w:color w:val="231F20"/>
          <w:spacing w:val="-9"/>
          <w:w w:val="105"/>
          <w:sz w:val="20"/>
        </w:rPr>
        <w:t> </w:t>
      </w:r>
      <w:r>
        <w:rPr>
          <w:color w:val="231F20"/>
          <w:spacing w:val="-4"/>
          <w:w w:val="105"/>
          <w:sz w:val="20"/>
        </w:rPr>
        <w:t>«до</w:t>
      </w:r>
      <w:r>
        <w:rPr>
          <w:color w:val="231F20"/>
          <w:spacing w:val="-9"/>
          <w:w w:val="105"/>
          <w:sz w:val="20"/>
        </w:rPr>
        <w:t> </w:t>
      </w:r>
      <w:r>
        <w:rPr>
          <w:color w:val="231F20"/>
          <w:spacing w:val="-4"/>
          <w:w w:val="105"/>
          <w:sz w:val="20"/>
        </w:rPr>
        <w:t>расторжения»,</w:t>
      </w:r>
      <w:r>
        <w:rPr>
          <w:color w:val="231F20"/>
          <w:spacing w:val="-9"/>
          <w:w w:val="105"/>
          <w:sz w:val="20"/>
        </w:rPr>
        <w:t> </w:t>
      </w:r>
      <w:r>
        <w:rPr>
          <w:color w:val="231F20"/>
          <w:spacing w:val="-4"/>
          <w:w w:val="105"/>
          <w:sz w:val="20"/>
        </w:rPr>
        <w:t>имея</w:t>
      </w:r>
      <w:r>
        <w:rPr>
          <w:color w:val="231F20"/>
          <w:spacing w:val="-9"/>
          <w:w w:val="105"/>
          <w:sz w:val="20"/>
        </w:rPr>
        <w:t> </w:t>
      </w:r>
      <w:r>
        <w:rPr>
          <w:color w:val="231F20"/>
          <w:spacing w:val="-4"/>
          <w:w w:val="105"/>
          <w:sz w:val="20"/>
        </w:rPr>
        <w:t>в</w:t>
      </w:r>
      <w:r>
        <w:rPr>
          <w:color w:val="231F20"/>
          <w:spacing w:val="-9"/>
          <w:w w:val="105"/>
          <w:sz w:val="20"/>
        </w:rPr>
        <w:t> </w:t>
      </w:r>
      <w:r>
        <w:rPr>
          <w:color w:val="231F20"/>
          <w:spacing w:val="-4"/>
          <w:w w:val="105"/>
          <w:sz w:val="20"/>
        </w:rPr>
        <w:t>виду</w:t>
      </w:r>
      <w:r>
        <w:rPr>
          <w:color w:val="231F20"/>
          <w:spacing w:val="-9"/>
          <w:w w:val="105"/>
          <w:sz w:val="20"/>
        </w:rPr>
        <w:t> </w:t>
      </w:r>
      <w:r>
        <w:rPr>
          <w:color w:val="231F20"/>
          <w:spacing w:val="-4"/>
          <w:w w:val="105"/>
          <w:sz w:val="20"/>
        </w:rPr>
        <w:t>эконо- </w:t>
      </w:r>
      <w:r>
        <w:rPr>
          <w:color w:val="231F20"/>
          <w:w w:val="95"/>
          <w:sz w:val="20"/>
        </w:rPr>
        <w:t>мическую</w:t>
      </w:r>
      <w:r>
        <w:rPr>
          <w:color w:val="231F20"/>
          <w:spacing w:val="-2"/>
          <w:sz w:val="20"/>
        </w:rPr>
        <w:t> </w:t>
      </w:r>
      <w:r>
        <w:rPr>
          <w:color w:val="231F20"/>
          <w:w w:val="95"/>
          <w:sz w:val="20"/>
        </w:rPr>
        <w:t>часть</w:t>
      </w:r>
      <w:r>
        <w:rPr>
          <w:color w:val="231F20"/>
          <w:spacing w:val="-2"/>
          <w:sz w:val="20"/>
        </w:rPr>
        <w:t> </w:t>
      </w:r>
      <w:r>
        <w:rPr>
          <w:color w:val="231F20"/>
          <w:w w:val="95"/>
          <w:sz w:val="20"/>
        </w:rPr>
        <w:t>Соглашения</w:t>
      </w:r>
      <w:r>
        <w:rPr>
          <w:color w:val="231F20"/>
          <w:spacing w:val="-2"/>
          <w:sz w:val="20"/>
        </w:rPr>
        <w:t> </w:t>
      </w:r>
      <w:r>
        <w:rPr>
          <w:color w:val="231F20"/>
          <w:w w:val="95"/>
          <w:sz w:val="20"/>
        </w:rPr>
        <w:t>1867</w:t>
      </w:r>
      <w:r>
        <w:rPr>
          <w:color w:val="231F20"/>
          <w:spacing w:val="-1"/>
          <w:sz w:val="20"/>
        </w:rPr>
        <w:t> </w:t>
      </w:r>
      <w:r>
        <w:rPr>
          <w:color w:val="231F20"/>
          <w:w w:val="95"/>
          <w:sz w:val="20"/>
        </w:rPr>
        <w:t>г.</w:t>
      </w:r>
      <w:r>
        <w:rPr>
          <w:color w:val="231F20"/>
          <w:spacing w:val="-2"/>
          <w:sz w:val="20"/>
        </w:rPr>
        <w:t> </w:t>
      </w:r>
      <w:r>
        <w:rPr>
          <w:color w:val="231F20"/>
          <w:spacing w:val="-2"/>
          <w:w w:val="95"/>
          <w:sz w:val="20"/>
        </w:rPr>
        <w:t>Договор</w:t>
      </w:r>
    </w:p>
    <w:p>
      <w:pPr>
        <w:spacing w:after="0" w:line="220" w:lineRule="auto"/>
        <w:jc w:val="both"/>
        <w:rPr>
          <w:sz w:val="20"/>
        </w:rPr>
        <w:sectPr>
          <w:footerReference w:type="default" r:id="rId88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78560" id="docshapegroup3982" coordorigin="0,0" coordsize="10308,1441">
            <v:shape style="position:absolute;left:420;top:419;width:9468;height:1021" type="#_x0000_t75" id="docshape3983" stroked="false">
              <v:imagedata r:id="rId8" o:title=""/>
            </v:shape>
            <v:shape style="position:absolute;left:283;top:283;width:9605;height:420" id="docshape3984" coordorigin="283,283" coordsize="9605,420" path="m583,703l283,703m703,583l703,283m9888,583l9888,283e" filled="false" stroked="true" strokeweight="1.25pt" strokecolor="#ffffff">
              <v:path arrowok="t"/>
              <v:stroke dashstyle="solid"/>
            </v:shape>
            <v:shape style="position:absolute;left:283;top:283;width:9605;height:420" id="docshape398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3986" coordorigin="0,0" coordsize="10308,420" path="m360,420l0,420m9948,420l10308,420m420,360l420,0m9888,360l9888,0e" filled="false" stroked="true" strokeweight=".25pt" strokecolor="#000000">
              <v:path arrowok="t"/>
              <v:stroke dashstyle="solid"/>
            </v:shape>
            <v:shape style="position:absolute;left:1213;top:1114;width:395;height:272" type="#_x0000_t202" id="docshape3987"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192</w:t>
                    </w:r>
                  </w:p>
                </w:txbxContent>
              </v:textbox>
              <w10:wrap type="none"/>
            </v:shape>
            <v:shape style="position:absolute;left:8282;top:1096;width:889;height:290" type="#_x0000_t202" id="docshape398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1520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3"/>
        </w:rPr>
      </w:pPr>
    </w:p>
    <w:p>
      <w:pPr>
        <w:pStyle w:val="BodyText"/>
        <w:spacing w:line="228" w:lineRule="auto"/>
        <w:ind w:left="1177" w:right="911"/>
        <w:jc w:val="both"/>
      </w:pPr>
      <w:r>
        <w:rPr>
          <w:color w:val="231F20"/>
          <w:w w:val="95"/>
        </w:rPr>
        <w:t>между</w:t>
      </w:r>
      <w:r>
        <w:rPr>
          <w:color w:val="231F20"/>
          <w:spacing w:val="-1"/>
          <w:w w:val="95"/>
        </w:rPr>
        <w:t> </w:t>
      </w:r>
      <w:r>
        <w:rPr>
          <w:color w:val="231F20"/>
          <w:w w:val="95"/>
        </w:rPr>
        <w:t>двумя</w:t>
      </w:r>
      <w:r>
        <w:rPr>
          <w:color w:val="231F20"/>
          <w:spacing w:val="-1"/>
          <w:w w:val="95"/>
        </w:rPr>
        <w:t> </w:t>
      </w:r>
      <w:r>
        <w:rPr>
          <w:color w:val="231F20"/>
          <w:w w:val="95"/>
        </w:rPr>
        <w:t>частями</w:t>
      </w:r>
      <w:r>
        <w:rPr>
          <w:color w:val="231F20"/>
          <w:spacing w:val="-1"/>
          <w:w w:val="95"/>
        </w:rPr>
        <w:t> </w:t>
      </w:r>
      <w:r>
        <w:rPr>
          <w:color w:val="231F20"/>
          <w:w w:val="95"/>
        </w:rPr>
        <w:t>государства</w:t>
      </w:r>
      <w:r>
        <w:rPr>
          <w:color w:val="231F20"/>
          <w:spacing w:val="-1"/>
          <w:w w:val="95"/>
        </w:rPr>
        <w:t> </w:t>
      </w:r>
      <w:r>
        <w:rPr>
          <w:color w:val="231F20"/>
          <w:w w:val="95"/>
        </w:rPr>
        <w:t>перезаключался</w:t>
      </w:r>
      <w:r>
        <w:rPr>
          <w:color w:val="231F20"/>
          <w:spacing w:val="-1"/>
          <w:w w:val="95"/>
        </w:rPr>
        <w:t> </w:t>
      </w:r>
      <w:r>
        <w:rPr>
          <w:color w:val="231F20"/>
          <w:w w:val="95"/>
        </w:rPr>
        <w:t>каждые</w:t>
      </w:r>
      <w:r>
        <w:rPr>
          <w:color w:val="231F20"/>
          <w:spacing w:val="-1"/>
          <w:w w:val="95"/>
        </w:rPr>
        <w:t> </w:t>
      </w:r>
      <w:r>
        <w:rPr>
          <w:color w:val="231F20"/>
          <w:w w:val="95"/>
        </w:rPr>
        <w:t>десять</w:t>
      </w:r>
      <w:r>
        <w:rPr>
          <w:color w:val="231F20"/>
          <w:spacing w:val="-1"/>
          <w:w w:val="95"/>
        </w:rPr>
        <w:t> </w:t>
      </w:r>
      <w:r>
        <w:rPr>
          <w:color w:val="231F20"/>
          <w:w w:val="95"/>
        </w:rPr>
        <w:t>лет,</w:t>
      </w:r>
      <w:r>
        <w:rPr>
          <w:color w:val="231F20"/>
          <w:spacing w:val="-1"/>
          <w:w w:val="95"/>
        </w:rPr>
        <w:t> </w:t>
      </w:r>
      <w:r>
        <w:rPr>
          <w:color w:val="231F20"/>
          <w:w w:val="95"/>
        </w:rPr>
        <w:t>всякий</w:t>
      </w:r>
      <w:r>
        <w:rPr>
          <w:color w:val="231F20"/>
          <w:spacing w:val="-1"/>
          <w:w w:val="95"/>
        </w:rPr>
        <w:t> </w:t>
      </w:r>
      <w:r>
        <w:rPr>
          <w:color w:val="231F20"/>
          <w:w w:val="95"/>
        </w:rPr>
        <w:t>раз </w:t>
      </w:r>
      <w:r>
        <w:rPr>
          <w:color w:val="231F20"/>
        </w:rPr>
        <w:t>испытывая</w:t>
      </w:r>
      <w:r>
        <w:rPr>
          <w:color w:val="231F20"/>
          <w:spacing w:val="-14"/>
        </w:rPr>
        <w:t> </w:t>
      </w:r>
      <w:r>
        <w:rPr>
          <w:color w:val="231F20"/>
        </w:rPr>
        <w:t>страну</w:t>
      </w:r>
      <w:r>
        <w:rPr>
          <w:color w:val="231F20"/>
          <w:spacing w:val="-14"/>
        </w:rPr>
        <w:t> </w:t>
      </w:r>
      <w:r>
        <w:rPr>
          <w:color w:val="231F20"/>
        </w:rPr>
        <w:t>на</w:t>
      </w:r>
      <w:r>
        <w:rPr>
          <w:color w:val="231F20"/>
          <w:spacing w:val="-14"/>
        </w:rPr>
        <w:t> </w:t>
      </w:r>
      <w:r>
        <w:rPr>
          <w:color w:val="231F20"/>
        </w:rPr>
        <w:t>прочность.</w:t>
      </w:r>
      <w:r>
        <w:rPr>
          <w:color w:val="231F20"/>
          <w:spacing w:val="-14"/>
        </w:rPr>
        <w:t> </w:t>
      </w:r>
      <w:r>
        <w:rPr>
          <w:color w:val="231F20"/>
        </w:rPr>
        <w:t>Экономика</w:t>
      </w:r>
      <w:r>
        <w:rPr>
          <w:color w:val="231F20"/>
          <w:spacing w:val="-14"/>
        </w:rPr>
        <w:t> </w:t>
      </w:r>
      <w:r>
        <w:rPr>
          <w:color w:val="231F20"/>
        </w:rPr>
        <w:t>нередко</w:t>
      </w:r>
      <w:r>
        <w:rPr>
          <w:color w:val="231F20"/>
          <w:spacing w:val="-14"/>
        </w:rPr>
        <w:t> </w:t>
      </w:r>
      <w:r>
        <w:rPr>
          <w:color w:val="231F20"/>
        </w:rPr>
        <w:t>становилась</w:t>
      </w:r>
      <w:r>
        <w:rPr>
          <w:color w:val="231F20"/>
          <w:spacing w:val="-14"/>
        </w:rPr>
        <w:t> </w:t>
      </w:r>
      <w:r>
        <w:rPr>
          <w:color w:val="231F20"/>
        </w:rPr>
        <w:t>своеобразной заложницей национальной проблемы. Например, периодически возникали общественные</w:t>
      </w:r>
      <w:r>
        <w:rPr>
          <w:color w:val="231F20"/>
          <w:spacing w:val="-14"/>
        </w:rPr>
        <w:t> </w:t>
      </w:r>
      <w:r>
        <w:rPr>
          <w:color w:val="231F20"/>
        </w:rPr>
        <w:t>движения,</w:t>
      </w:r>
      <w:r>
        <w:rPr>
          <w:color w:val="231F20"/>
          <w:spacing w:val="-14"/>
        </w:rPr>
        <w:t> </w:t>
      </w:r>
      <w:r>
        <w:rPr>
          <w:color w:val="231F20"/>
        </w:rPr>
        <w:t>которые</w:t>
      </w:r>
      <w:r>
        <w:rPr>
          <w:color w:val="231F20"/>
          <w:spacing w:val="-14"/>
        </w:rPr>
        <w:t> </w:t>
      </w:r>
      <w:r>
        <w:rPr>
          <w:color w:val="231F20"/>
        </w:rPr>
        <w:t>призывали</w:t>
      </w:r>
      <w:r>
        <w:rPr>
          <w:color w:val="231F20"/>
          <w:spacing w:val="-14"/>
        </w:rPr>
        <w:t> </w:t>
      </w:r>
      <w:r>
        <w:rPr>
          <w:color w:val="231F20"/>
        </w:rPr>
        <w:t>«покупать</w:t>
      </w:r>
      <w:r>
        <w:rPr>
          <w:color w:val="231F20"/>
          <w:spacing w:val="-14"/>
        </w:rPr>
        <w:t> </w:t>
      </w:r>
      <w:r>
        <w:rPr>
          <w:color w:val="231F20"/>
        </w:rPr>
        <w:t>только</w:t>
      </w:r>
      <w:r>
        <w:rPr>
          <w:color w:val="231F20"/>
          <w:spacing w:val="-14"/>
        </w:rPr>
        <w:t> </w:t>
      </w:r>
      <w:r>
        <w:rPr>
          <w:color w:val="231F20"/>
        </w:rPr>
        <w:t>своё».</w:t>
      </w:r>
      <w:r>
        <w:rPr>
          <w:color w:val="231F20"/>
          <w:spacing w:val="-14"/>
        </w:rPr>
        <w:t> </w:t>
      </w:r>
      <w:r>
        <w:rPr>
          <w:color w:val="231F20"/>
        </w:rPr>
        <w:t>При</w:t>
      </w:r>
      <w:r>
        <w:rPr>
          <w:color w:val="231F20"/>
          <w:spacing w:val="-14"/>
        </w:rPr>
        <w:t> </w:t>
      </w:r>
      <w:r>
        <w:rPr>
          <w:color w:val="231F20"/>
        </w:rPr>
        <w:t>этом объективно</w:t>
      </w:r>
      <w:r>
        <w:rPr>
          <w:color w:val="231F20"/>
          <w:spacing w:val="-6"/>
        </w:rPr>
        <w:t> </w:t>
      </w:r>
      <w:r>
        <w:rPr>
          <w:color w:val="231F20"/>
        </w:rPr>
        <w:t>обе</w:t>
      </w:r>
      <w:r>
        <w:rPr>
          <w:color w:val="231F20"/>
          <w:spacing w:val="-6"/>
        </w:rPr>
        <w:t> </w:t>
      </w:r>
      <w:r>
        <w:rPr>
          <w:color w:val="231F20"/>
        </w:rPr>
        <w:t>части</w:t>
      </w:r>
      <w:r>
        <w:rPr>
          <w:color w:val="231F20"/>
          <w:spacing w:val="-6"/>
        </w:rPr>
        <w:t> </w:t>
      </w:r>
      <w:r>
        <w:rPr>
          <w:color w:val="231F20"/>
        </w:rPr>
        <w:t>империи</w:t>
      </w:r>
      <w:r>
        <w:rPr>
          <w:color w:val="231F20"/>
          <w:spacing w:val="-6"/>
        </w:rPr>
        <w:t> </w:t>
      </w:r>
      <w:r>
        <w:rPr>
          <w:color w:val="231F20"/>
        </w:rPr>
        <w:t>в</w:t>
      </w:r>
      <w:r>
        <w:rPr>
          <w:color w:val="231F20"/>
          <w:spacing w:val="-6"/>
        </w:rPr>
        <w:t> </w:t>
      </w:r>
      <w:r>
        <w:rPr>
          <w:color w:val="231F20"/>
        </w:rPr>
        <w:t>экономическом</w:t>
      </w:r>
      <w:r>
        <w:rPr>
          <w:color w:val="231F20"/>
          <w:spacing w:val="-6"/>
        </w:rPr>
        <w:t> </w:t>
      </w:r>
      <w:r>
        <w:rPr>
          <w:color w:val="231F20"/>
        </w:rPr>
        <w:t>смысле</w:t>
      </w:r>
      <w:r>
        <w:rPr>
          <w:color w:val="231F20"/>
          <w:spacing w:val="-6"/>
        </w:rPr>
        <w:t> </w:t>
      </w:r>
      <w:r>
        <w:rPr>
          <w:color w:val="231F20"/>
        </w:rPr>
        <w:t>дополняли</w:t>
      </w:r>
      <w:r>
        <w:rPr>
          <w:color w:val="231F20"/>
          <w:spacing w:val="-6"/>
        </w:rPr>
        <w:t> </w:t>
      </w:r>
      <w:r>
        <w:rPr>
          <w:color w:val="231F20"/>
        </w:rPr>
        <w:t>друг</w:t>
      </w:r>
      <w:r>
        <w:rPr>
          <w:color w:val="231F20"/>
          <w:spacing w:val="-6"/>
        </w:rPr>
        <w:t> </w:t>
      </w:r>
      <w:r>
        <w:rPr>
          <w:color w:val="231F20"/>
        </w:rPr>
        <w:t>друга. И</w:t>
      </w:r>
      <w:r>
        <w:rPr>
          <w:color w:val="231F20"/>
          <w:spacing w:val="-14"/>
        </w:rPr>
        <w:t> </w:t>
      </w:r>
      <w:r>
        <w:rPr>
          <w:color w:val="231F20"/>
        </w:rPr>
        <w:t>промышленная</w:t>
      </w:r>
      <w:r>
        <w:rPr>
          <w:color w:val="231F20"/>
          <w:spacing w:val="-14"/>
        </w:rPr>
        <w:t> </w:t>
      </w:r>
      <w:r>
        <w:rPr>
          <w:color w:val="231F20"/>
        </w:rPr>
        <w:t>Австрия,</w:t>
      </w:r>
      <w:r>
        <w:rPr>
          <w:color w:val="231F20"/>
          <w:spacing w:val="-14"/>
        </w:rPr>
        <w:t> </w:t>
      </w:r>
      <w:r>
        <w:rPr>
          <w:color w:val="231F20"/>
        </w:rPr>
        <w:t>и</w:t>
      </w:r>
      <w:r>
        <w:rPr>
          <w:color w:val="231F20"/>
          <w:spacing w:val="-14"/>
        </w:rPr>
        <w:t> </w:t>
      </w:r>
      <w:r>
        <w:rPr>
          <w:color w:val="231F20"/>
        </w:rPr>
        <w:t>аграрная</w:t>
      </w:r>
      <w:r>
        <w:rPr>
          <w:color w:val="231F20"/>
          <w:spacing w:val="-14"/>
        </w:rPr>
        <w:t> </w:t>
      </w:r>
      <w:r>
        <w:rPr>
          <w:color w:val="231F20"/>
        </w:rPr>
        <w:t>Венгрия</w:t>
      </w:r>
      <w:r>
        <w:rPr>
          <w:color w:val="231F20"/>
          <w:spacing w:val="-13"/>
        </w:rPr>
        <w:t> </w:t>
      </w:r>
      <w:r>
        <w:rPr>
          <w:color w:val="231F20"/>
        </w:rPr>
        <w:t>приобретали</w:t>
      </w:r>
      <w:r>
        <w:rPr>
          <w:color w:val="231F20"/>
          <w:spacing w:val="-14"/>
        </w:rPr>
        <w:t> </w:t>
      </w:r>
      <w:r>
        <w:rPr>
          <w:color w:val="231F20"/>
        </w:rPr>
        <w:t>практически</w:t>
      </w:r>
      <w:r>
        <w:rPr>
          <w:color w:val="231F20"/>
          <w:spacing w:val="-14"/>
        </w:rPr>
        <w:t> </w:t>
      </w:r>
      <w:r>
        <w:rPr>
          <w:color w:val="231F20"/>
        </w:rPr>
        <w:t>иде- альный рынок сбыта.</w:t>
      </w:r>
    </w:p>
    <w:p>
      <w:pPr>
        <w:pStyle w:val="BodyText"/>
        <w:spacing w:line="228" w:lineRule="auto"/>
        <w:ind w:left="1177" w:right="910" w:firstLine="340"/>
        <w:jc w:val="both"/>
      </w:pPr>
      <w:r>
        <w:rPr>
          <w:color w:val="231F20"/>
        </w:rPr>
        <w:t>В целом по империи главной отраслью экономики оставалось сельское хозяйство. Освобождение крестьян в результате революции 1848 г. способст- вовало развитию капиталистических отношений в деревне. </w:t>
      </w:r>
      <w:r>
        <w:rPr>
          <w:color w:val="231F20"/>
        </w:rPr>
        <w:t>Благоприятно складывались</w:t>
      </w:r>
      <w:r>
        <w:rPr>
          <w:color w:val="231F20"/>
          <w:spacing w:val="-12"/>
        </w:rPr>
        <w:t> </w:t>
      </w:r>
      <w:r>
        <w:rPr>
          <w:color w:val="231F20"/>
        </w:rPr>
        <w:t>и</w:t>
      </w:r>
      <w:r>
        <w:rPr>
          <w:color w:val="231F20"/>
          <w:spacing w:val="-12"/>
        </w:rPr>
        <w:t> </w:t>
      </w:r>
      <w:r>
        <w:rPr>
          <w:color w:val="231F20"/>
        </w:rPr>
        <w:t>природные</w:t>
      </w:r>
      <w:r>
        <w:rPr>
          <w:color w:val="231F20"/>
          <w:spacing w:val="-12"/>
        </w:rPr>
        <w:t> </w:t>
      </w:r>
      <w:r>
        <w:rPr>
          <w:color w:val="231F20"/>
        </w:rPr>
        <w:t>условия.</w:t>
      </w:r>
      <w:r>
        <w:rPr>
          <w:color w:val="231F20"/>
          <w:spacing w:val="-12"/>
        </w:rPr>
        <w:t> </w:t>
      </w:r>
      <w:r>
        <w:rPr>
          <w:color w:val="231F20"/>
        </w:rPr>
        <w:t>«Чудо-жатва»</w:t>
      </w:r>
      <w:r>
        <w:rPr>
          <w:color w:val="231F20"/>
          <w:spacing w:val="-12"/>
        </w:rPr>
        <w:t> </w:t>
      </w:r>
      <w:r>
        <w:rPr>
          <w:color w:val="231F20"/>
        </w:rPr>
        <w:t>1867</w:t>
      </w:r>
      <w:r>
        <w:rPr>
          <w:color w:val="231F20"/>
          <w:spacing w:val="-12"/>
        </w:rPr>
        <w:t> </w:t>
      </w:r>
      <w:r>
        <w:rPr>
          <w:color w:val="231F20"/>
        </w:rPr>
        <w:t>г.</w:t>
      </w:r>
      <w:r>
        <w:rPr>
          <w:color w:val="231F20"/>
          <w:spacing w:val="-12"/>
        </w:rPr>
        <w:t> </w:t>
      </w:r>
      <w:r>
        <w:rPr>
          <w:color w:val="231F20"/>
        </w:rPr>
        <w:t>и</w:t>
      </w:r>
      <w:r>
        <w:rPr>
          <w:color w:val="231F20"/>
          <w:spacing w:val="-12"/>
        </w:rPr>
        <w:t> </w:t>
      </w:r>
      <w:r>
        <w:rPr>
          <w:color w:val="231F20"/>
        </w:rPr>
        <w:t>чрезвычайно</w:t>
      </w:r>
      <w:r>
        <w:rPr>
          <w:color w:val="231F20"/>
          <w:spacing w:val="-12"/>
        </w:rPr>
        <w:t> </w:t>
      </w:r>
      <w:r>
        <w:rPr>
          <w:color w:val="231F20"/>
        </w:rPr>
        <w:t>высо- кие урожаи последующих лет оказались рекордными, рост достигал 100%. Однако</w:t>
      </w:r>
      <w:r>
        <w:rPr>
          <w:color w:val="231F20"/>
          <w:spacing w:val="-11"/>
        </w:rPr>
        <w:t> </w:t>
      </w:r>
      <w:r>
        <w:rPr>
          <w:color w:val="231F20"/>
        </w:rPr>
        <w:t>мировой</w:t>
      </w:r>
      <w:r>
        <w:rPr>
          <w:color w:val="231F20"/>
          <w:spacing w:val="-11"/>
        </w:rPr>
        <w:t> </w:t>
      </w:r>
      <w:r>
        <w:rPr>
          <w:color w:val="231F20"/>
        </w:rPr>
        <w:t>аграрный</w:t>
      </w:r>
      <w:r>
        <w:rPr>
          <w:color w:val="231F20"/>
          <w:spacing w:val="-11"/>
        </w:rPr>
        <w:t> </w:t>
      </w:r>
      <w:r>
        <w:rPr>
          <w:color w:val="231F20"/>
        </w:rPr>
        <w:t>кризис</w:t>
      </w:r>
      <w:r>
        <w:rPr>
          <w:color w:val="231F20"/>
          <w:spacing w:val="-11"/>
        </w:rPr>
        <w:t> </w:t>
      </w:r>
      <w:r>
        <w:rPr>
          <w:color w:val="231F20"/>
        </w:rPr>
        <w:t>конца</w:t>
      </w:r>
      <w:r>
        <w:rPr>
          <w:color w:val="231F20"/>
          <w:spacing w:val="-11"/>
        </w:rPr>
        <w:t> </w:t>
      </w:r>
      <w:r>
        <w:rPr>
          <w:color w:val="231F20"/>
        </w:rPr>
        <w:t>XIX</w:t>
      </w:r>
      <w:r>
        <w:rPr>
          <w:color w:val="231F20"/>
          <w:spacing w:val="-11"/>
        </w:rPr>
        <w:t> </w:t>
      </w:r>
      <w:r>
        <w:rPr>
          <w:color w:val="231F20"/>
        </w:rPr>
        <w:t>в.</w:t>
      </w:r>
      <w:r>
        <w:rPr>
          <w:color w:val="231F20"/>
          <w:spacing w:val="-11"/>
        </w:rPr>
        <w:t> </w:t>
      </w:r>
      <w:r>
        <w:rPr>
          <w:color w:val="231F20"/>
        </w:rPr>
        <w:t>болезненно</w:t>
      </w:r>
      <w:r>
        <w:rPr>
          <w:color w:val="231F20"/>
          <w:spacing w:val="-11"/>
        </w:rPr>
        <w:t> </w:t>
      </w:r>
      <w:r>
        <w:rPr>
          <w:color w:val="231F20"/>
        </w:rPr>
        <w:t>сказался</w:t>
      </w:r>
      <w:r>
        <w:rPr>
          <w:color w:val="231F20"/>
          <w:spacing w:val="-11"/>
        </w:rPr>
        <w:t> </w:t>
      </w:r>
      <w:r>
        <w:rPr>
          <w:color w:val="231F20"/>
        </w:rPr>
        <w:t>на</w:t>
      </w:r>
      <w:r>
        <w:rPr>
          <w:color w:val="231F20"/>
          <w:spacing w:val="-11"/>
        </w:rPr>
        <w:t> </w:t>
      </w:r>
      <w:r>
        <w:rPr>
          <w:color w:val="231F20"/>
        </w:rPr>
        <w:t>стране, </w:t>
      </w:r>
      <w:r>
        <w:rPr>
          <w:color w:val="231F20"/>
          <w:position w:val="6"/>
          <w:sz w:val="14"/>
        </w:rPr>
        <w:t>2</w:t>
      </w:r>
      <w:r>
        <w:rPr>
          <w:color w:val="231F20"/>
        </w:rPr>
        <w:t>/</w:t>
      </w:r>
      <w:r>
        <w:rPr>
          <w:color w:val="231F20"/>
          <w:vertAlign w:val="subscript"/>
        </w:rPr>
        <w:t>3</w:t>
      </w:r>
      <w:r>
        <w:rPr>
          <w:color w:val="231F20"/>
          <w:vertAlign w:val="baseline"/>
        </w:rPr>
        <w:t> национального дохода которой по-прежнему приходилось на сельское </w:t>
      </w:r>
      <w:r>
        <w:rPr>
          <w:color w:val="231F20"/>
          <w:spacing w:val="-2"/>
          <w:vertAlign w:val="baseline"/>
        </w:rPr>
        <w:t>хозяйство.</w:t>
      </w:r>
    </w:p>
    <w:p>
      <w:pPr>
        <w:pStyle w:val="BodyText"/>
        <w:spacing w:line="228" w:lineRule="auto"/>
        <w:ind w:left="1177" w:right="910" w:firstLine="339"/>
        <w:jc w:val="both"/>
      </w:pPr>
      <w:r>
        <w:rPr>
          <w:color w:val="231F20"/>
        </w:rPr>
        <w:t>Развитие промышленности оставалось крайне неравномерным. Промыш- </w:t>
      </w:r>
      <w:r>
        <w:rPr>
          <w:color w:val="231F20"/>
          <w:spacing w:val="-2"/>
        </w:rPr>
        <w:t>ленно</w:t>
      </w:r>
      <w:r>
        <w:rPr>
          <w:color w:val="231F20"/>
          <w:spacing w:val="-6"/>
        </w:rPr>
        <w:t> </w:t>
      </w:r>
      <w:r>
        <w:rPr>
          <w:color w:val="231F20"/>
          <w:spacing w:val="-2"/>
        </w:rPr>
        <w:t>развитыми</w:t>
      </w:r>
      <w:r>
        <w:rPr>
          <w:color w:val="231F20"/>
          <w:spacing w:val="-6"/>
        </w:rPr>
        <w:t> </w:t>
      </w:r>
      <w:r>
        <w:rPr>
          <w:color w:val="231F20"/>
          <w:spacing w:val="-2"/>
        </w:rPr>
        <w:t>были</w:t>
      </w:r>
      <w:r>
        <w:rPr>
          <w:color w:val="231F20"/>
          <w:spacing w:val="-6"/>
        </w:rPr>
        <w:t> </w:t>
      </w:r>
      <w:r>
        <w:rPr>
          <w:color w:val="231F20"/>
          <w:spacing w:val="-2"/>
        </w:rPr>
        <w:t>лишь</w:t>
      </w:r>
      <w:r>
        <w:rPr>
          <w:color w:val="231F20"/>
          <w:spacing w:val="-6"/>
        </w:rPr>
        <w:t> </w:t>
      </w:r>
      <w:r>
        <w:rPr>
          <w:color w:val="231F20"/>
          <w:spacing w:val="-2"/>
        </w:rPr>
        <w:t>некоторые</w:t>
      </w:r>
      <w:r>
        <w:rPr>
          <w:color w:val="231F20"/>
          <w:spacing w:val="-6"/>
        </w:rPr>
        <w:t> </w:t>
      </w:r>
      <w:r>
        <w:rPr>
          <w:color w:val="231F20"/>
          <w:spacing w:val="-2"/>
        </w:rPr>
        <w:t>западные</w:t>
      </w:r>
      <w:r>
        <w:rPr>
          <w:color w:val="231F20"/>
          <w:spacing w:val="-6"/>
        </w:rPr>
        <w:t> </w:t>
      </w:r>
      <w:r>
        <w:rPr>
          <w:color w:val="231F20"/>
          <w:spacing w:val="-2"/>
        </w:rPr>
        <w:t>области.</w:t>
      </w:r>
      <w:r>
        <w:rPr>
          <w:color w:val="231F20"/>
          <w:spacing w:val="-6"/>
        </w:rPr>
        <w:t> </w:t>
      </w:r>
      <w:r>
        <w:rPr>
          <w:color w:val="231F20"/>
          <w:spacing w:val="-2"/>
        </w:rPr>
        <w:t>В</w:t>
      </w:r>
      <w:r>
        <w:rPr>
          <w:color w:val="231F20"/>
          <w:spacing w:val="-6"/>
        </w:rPr>
        <w:t> </w:t>
      </w:r>
      <w:r>
        <w:rPr>
          <w:color w:val="231F20"/>
          <w:spacing w:val="-2"/>
        </w:rPr>
        <w:t>1870-е</w:t>
      </w:r>
      <w:r>
        <w:rPr>
          <w:color w:val="231F20"/>
          <w:spacing w:val="-6"/>
        </w:rPr>
        <w:t> </w:t>
      </w:r>
      <w:r>
        <w:rPr>
          <w:color w:val="231F20"/>
          <w:spacing w:val="-2"/>
        </w:rPr>
        <w:t>гг.</w:t>
      </w:r>
      <w:r>
        <w:rPr>
          <w:color w:val="231F20"/>
          <w:spacing w:val="-6"/>
        </w:rPr>
        <w:t> </w:t>
      </w:r>
      <w:r>
        <w:rPr>
          <w:color w:val="231F20"/>
          <w:spacing w:val="-2"/>
        </w:rPr>
        <w:t>начался </w:t>
      </w:r>
      <w:r>
        <w:rPr>
          <w:color w:val="231F20"/>
        </w:rPr>
        <w:t>подъём</w:t>
      </w:r>
      <w:r>
        <w:rPr>
          <w:color w:val="231F20"/>
          <w:spacing w:val="-7"/>
        </w:rPr>
        <w:t> </w:t>
      </w:r>
      <w:r>
        <w:rPr>
          <w:color w:val="231F20"/>
        </w:rPr>
        <w:t>предприятий</w:t>
      </w:r>
      <w:r>
        <w:rPr>
          <w:color w:val="231F20"/>
          <w:spacing w:val="-7"/>
        </w:rPr>
        <w:t> </w:t>
      </w:r>
      <w:r>
        <w:rPr>
          <w:color w:val="231F20"/>
        </w:rPr>
        <w:t>Э.</w:t>
      </w:r>
      <w:r>
        <w:rPr>
          <w:color w:val="231F20"/>
          <w:spacing w:val="-7"/>
        </w:rPr>
        <w:t> </w:t>
      </w:r>
      <w:r>
        <w:rPr>
          <w:color w:val="231F20"/>
        </w:rPr>
        <w:t>Шкоды.</w:t>
      </w:r>
      <w:r>
        <w:rPr>
          <w:color w:val="231F20"/>
          <w:spacing w:val="-7"/>
        </w:rPr>
        <w:t> </w:t>
      </w:r>
      <w:r>
        <w:rPr>
          <w:color w:val="231F20"/>
        </w:rPr>
        <w:t>Чешские</w:t>
      </w:r>
      <w:r>
        <w:rPr>
          <w:color w:val="231F20"/>
          <w:spacing w:val="-7"/>
        </w:rPr>
        <w:t> </w:t>
      </w:r>
      <w:r>
        <w:rPr>
          <w:color w:val="231F20"/>
        </w:rPr>
        <w:t>земли</w:t>
      </w:r>
      <w:r>
        <w:rPr>
          <w:color w:val="231F20"/>
          <w:spacing w:val="-7"/>
        </w:rPr>
        <w:t> </w:t>
      </w:r>
      <w:r>
        <w:rPr>
          <w:color w:val="231F20"/>
        </w:rPr>
        <w:t>славились</w:t>
      </w:r>
      <w:r>
        <w:rPr>
          <w:color w:val="231F20"/>
          <w:spacing w:val="-7"/>
        </w:rPr>
        <w:t> </w:t>
      </w:r>
      <w:r>
        <w:rPr>
          <w:color w:val="231F20"/>
        </w:rPr>
        <w:t>производством</w:t>
      </w:r>
      <w:r>
        <w:rPr>
          <w:color w:val="231F20"/>
          <w:spacing w:val="-7"/>
        </w:rPr>
        <w:t> </w:t>
      </w:r>
      <w:r>
        <w:rPr>
          <w:color w:val="231F20"/>
        </w:rPr>
        <w:t>зна- менитого богемского стекла. Вена являлась ведущим европейским центром по производству</w:t>
      </w:r>
      <w:r>
        <w:rPr>
          <w:color w:val="231F20"/>
          <w:spacing w:val="40"/>
        </w:rPr>
        <w:t> </w:t>
      </w:r>
      <w:r>
        <w:rPr>
          <w:color w:val="231F20"/>
        </w:rPr>
        <w:t>предметов</w:t>
      </w:r>
      <w:r>
        <w:rPr>
          <w:color w:val="231F20"/>
          <w:spacing w:val="40"/>
        </w:rPr>
        <w:t> </w:t>
      </w:r>
      <w:r>
        <w:rPr>
          <w:color w:val="231F20"/>
        </w:rPr>
        <w:t>роскоши:</w:t>
      </w:r>
      <w:r>
        <w:rPr>
          <w:color w:val="231F20"/>
          <w:spacing w:val="40"/>
        </w:rPr>
        <w:t> </w:t>
      </w:r>
      <w:r>
        <w:rPr>
          <w:color w:val="231F20"/>
        </w:rPr>
        <w:t>от</w:t>
      </w:r>
      <w:r>
        <w:rPr>
          <w:color w:val="231F20"/>
          <w:spacing w:val="40"/>
        </w:rPr>
        <w:t> </w:t>
      </w:r>
      <w:r>
        <w:rPr>
          <w:color w:val="231F20"/>
        </w:rPr>
        <w:t>дорогого</w:t>
      </w:r>
      <w:r>
        <w:rPr>
          <w:color w:val="231F20"/>
          <w:spacing w:val="40"/>
        </w:rPr>
        <w:t> </w:t>
      </w:r>
      <w:r>
        <w:rPr>
          <w:color w:val="231F20"/>
        </w:rPr>
        <w:t>белья</w:t>
      </w:r>
      <w:r>
        <w:rPr>
          <w:color w:val="231F20"/>
          <w:spacing w:val="40"/>
        </w:rPr>
        <w:t> </w:t>
      </w:r>
      <w:r>
        <w:rPr>
          <w:color w:val="231F20"/>
        </w:rPr>
        <w:t>и</w:t>
      </w:r>
      <w:r>
        <w:rPr>
          <w:color w:val="231F20"/>
          <w:spacing w:val="40"/>
        </w:rPr>
        <w:t> </w:t>
      </w:r>
      <w:r>
        <w:rPr>
          <w:color w:val="231F20"/>
        </w:rPr>
        <w:t>шоколада</w:t>
      </w:r>
      <w:r>
        <w:rPr>
          <w:color w:val="231F20"/>
          <w:spacing w:val="40"/>
        </w:rPr>
        <w:t> </w:t>
      </w:r>
      <w:r>
        <w:rPr>
          <w:color w:val="231F20"/>
        </w:rPr>
        <w:t>до</w:t>
      </w:r>
      <w:r>
        <w:rPr>
          <w:color w:val="231F20"/>
          <w:spacing w:val="40"/>
        </w:rPr>
        <w:t> </w:t>
      </w:r>
      <w:r>
        <w:rPr>
          <w:color w:val="231F20"/>
        </w:rPr>
        <w:t>роялей и экипажей. Особым шиком для богачей по всей Европе считалось иметь костюм от венского портного.</w:t>
      </w:r>
    </w:p>
    <w:p>
      <w:pPr>
        <w:pStyle w:val="BodyText"/>
        <w:spacing w:line="228" w:lineRule="auto"/>
        <w:ind w:left="1177" w:right="910" w:firstLine="340"/>
        <w:jc w:val="both"/>
      </w:pPr>
      <w:r>
        <w:rPr>
          <w:color w:val="231F20"/>
        </w:rPr>
        <w:t>«Вторая промышленная революция», можно сказать, обошла Австро-Вен- грию стороной. Продукция электротехнической и химической промышлен- ности</w:t>
      </w:r>
      <w:r>
        <w:rPr>
          <w:color w:val="231F20"/>
          <w:spacing w:val="-7"/>
        </w:rPr>
        <w:t> </w:t>
      </w:r>
      <w:r>
        <w:rPr>
          <w:color w:val="231F20"/>
        </w:rPr>
        <w:t>поставлялась</w:t>
      </w:r>
      <w:r>
        <w:rPr>
          <w:color w:val="231F20"/>
          <w:spacing w:val="-7"/>
        </w:rPr>
        <w:t> </w:t>
      </w:r>
      <w:r>
        <w:rPr>
          <w:color w:val="231F20"/>
        </w:rPr>
        <w:t>из</w:t>
      </w:r>
      <w:r>
        <w:rPr>
          <w:color w:val="231F20"/>
          <w:spacing w:val="-7"/>
        </w:rPr>
        <w:t> </w:t>
      </w:r>
      <w:r>
        <w:rPr>
          <w:color w:val="231F20"/>
        </w:rPr>
        <w:t>Германии.</w:t>
      </w:r>
      <w:r>
        <w:rPr>
          <w:color w:val="231F20"/>
          <w:spacing w:val="-7"/>
        </w:rPr>
        <w:t> </w:t>
      </w:r>
      <w:r>
        <w:rPr>
          <w:color w:val="231F20"/>
        </w:rPr>
        <w:t>Автомобилестроение</w:t>
      </w:r>
      <w:r>
        <w:rPr>
          <w:color w:val="231F20"/>
          <w:spacing w:val="-7"/>
        </w:rPr>
        <w:t> </w:t>
      </w:r>
      <w:r>
        <w:rPr>
          <w:color w:val="231F20"/>
        </w:rPr>
        <w:t>не</w:t>
      </w:r>
      <w:r>
        <w:rPr>
          <w:color w:val="231F20"/>
          <w:spacing w:val="-7"/>
        </w:rPr>
        <w:t> </w:t>
      </w:r>
      <w:r>
        <w:rPr>
          <w:color w:val="231F20"/>
        </w:rPr>
        <w:t>получило</w:t>
      </w:r>
      <w:r>
        <w:rPr>
          <w:color w:val="231F20"/>
          <w:spacing w:val="-7"/>
        </w:rPr>
        <w:t> </w:t>
      </w:r>
      <w:r>
        <w:rPr>
          <w:color w:val="231F20"/>
        </w:rPr>
        <w:t>серьёзного развития,</w:t>
      </w:r>
      <w:r>
        <w:rPr>
          <w:color w:val="231F20"/>
          <w:spacing w:val="40"/>
        </w:rPr>
        <w:t> </w:t>
      </w:r>
      <w:r>
        <w:rPr>
          <w:color w:val="231F20"/>
        </w:rPr>
        <w:t>несмотря</w:t>
      </w:r>
      <w:r>
        <w:rPr>
          <w:color w:val="231F20"/>
          <w:spacing w:val="40"/>
        </w:rPr>
        <w:t> </w:t>
      </w:r>
      <w:r>
        <w:rPr>
          <w:color w:val="231F20"/>
        </w:rPr>
        <w:t>на</w:t>
      </w:r>
      <w:r>
        <w:rPr>
          <w:color w:val="231F20"/>
          <w:spacing w:val="40"/>
        </w:rPr>
        <w:t> </w:t>
      </w:r>
      <w:r>
        <w:rPr>
          <w:color w:val="231F20"/>
        </w:rPr>
        <w:t>то</w:t>
      </w:r>
      <w:r>
        <w:rPr>
          <w:color w:val="231F20"/>
          <w:spacing w:val="40"/>
        </w:rPr>
        <w:t> </w:t>
      </w:r>
      <w:r>
        <w:rPr>
          <w:color w:val="231F20"/>
        </w:rPr>
        <w:t>что</w:t>
      </w:r>
      <w:r>
        <w:rPr>
          <w:color w:val="231F20"/>
          <w:spacing w:val="40"/>
        </w:rPr>
        <w:t> </w:t>
      </w:r>
      <w:r>
        <w:rPr>
          <w:color w:val="231F20"/>
        </w:rPr>
        <w:t>именно</w:t>
      </w:r>
      <w:r>
        <w:rPr>
          <w:color w:val="231F20"/>
          <w:spacing w:val="40"/>
        </w:rPr>
        <w:t> </w:t>
      </w:r>
      <w:r>
        <w:rPr>
          <w:color w:val="231F20"/>
        </w:rPr>
        <w:t>здесь</w:t>
      </w:r>
      <w:r>
        <w:rPr>
          <w:color w:val="231F20"/>
          <w:spacing w:val="40"/>
        </w:rPr>
        <w:t> </w:t>
      </w:r>
      <w:r>
        <w:rPr>
          <w:color w:val="231F20"/>
        </w:rPr>
        <w:t>начинал</w:t>
      </w:r>
      <w:r>
        <w:rPr>
          <w:color w:val="231F20"/>
          <w:spacing w:val="40"/>
        </w:rPr>
        <w:t> </w:t>
      </w:r>
      <w:r>
        <w:rPr>
          <w:color w:val="231F20"/>
        </w:rPr>
        <w:t>свой</w:t>
      </w:r>
      <w:r>
        <w:rPr>
          <w:color w:val="231F20"/>
          <w:spacing w:val="40"/>
        </w:rPr>
        <w:t> </w:t>
      </w:r>
      <w:r>
        <w:rPr>
          <w:color w:val="231F20"/>
        </w:rPr>
        <w:t>путь</w:t>
      </w:r>
      <w:r>
        <w:rPr>
          <w:color w:val="231F20"/>
          <w:spacing w:val="40"/>
        </w:rPr>
        <w:t> </w:t>
      </w:r>
      <w:r>
        <w:rPr>
          <w:color w:val="231F20"/>
        </w:rPr>
        <w:t>конструк- тор Ф. Порше (судетский немец), в 1900 г. предъявивший публике — трудно поверить,</w:t>
      </w:r>
      <w:r>
        <w:rPr>
          <w:color w:val="231F20"/>
          <w:spacing w:val="40"/>
        </w:rPr>
        <w:t> </w:t>
      </w:r>
      <w:r>
        <w:rPr>
          <w:color w:val="231F20"/>
        </w:rPr>
        <w:t>но</w:t>
      </w:r>
      <w:r>
        <w:rPr>
          <w:color w:val="231F20"/>
          <w:spacing w:val="40"/>
        </w:rPr>
        <w:t> </w:t>
      </w:r>
      <w:r>
        <w:rPr>
          <w:color w:val="231F20"/>
        </w:rPr>
        <w:t>это</w:t>
      </w:r>
      <w:r>
        <w:rPr>
          <w:color w:val="231F20"/>
          <w:spacing w:val="40"/>
        </w:rPr>
        <w:t> </w:t>
      </w:r>
      <w:r>
        <w:rPr>
          <w:color w:val="231F20"/>
        </w:rPr>
        <w:t>так!</w:t>
      </w:r>
      <w:r>
        <w:rPr>
          <w:color w:val="231F20"/>
          <w:spacing w:val="40"/>
        </w:rPr>
        <w:t> </w:t>
      </w:r>
      <w:r>
        <w:rPr>
          <w:color w:val="231F20"/>
        </w:rPr>
        <w:t>—</w:t>
      </w:r>
      <w:r>
        <w:rPr>
          <w:color w:val="231F20"/>
          <w:spacing w:val="40"/>
        </w:rPr>
        <w:t> </w:t>
      </w:r>
      <w:r>
        <w:rPr>
          <w:color w:val="231F20"/>
        </w:rPr>
        <w:t>первый</w:t>
      </w:r>
      <w:r>
        <w:rPr>
          <w:color w:val="231F20"/>
          <w:spacing w:val="40"/>
        </w:rPr>
        <w:t> </w:t>
      </w:r>
      <w:r>
        <w:rPr>
          <w:color w:val="231F20"/>
        </w:rPr>
        <w:t>в</w:t>
      </w:r>
      <w:r>
        <w:rPr>
          <w:color w:val="231F20"/>
          <w:spacing w:val="40"/>
        </w:rPr>
        <w:t> </w:t>
      </w:r>
      <w:r>
        <w:rPr>
          <w:color w:val="231F20"/>
        </w:rPr>
        <w:t>мире</w:t>
      </w:r>
      <w:r>
        <w:rPr>
          <w:color w:val="231F20"/>
          <w:spacing w:val="40"/>
        </w:rPr>
        <w:t> </w:t>
      </w:r>
      <w:r>
        <w:rPr>
          <w:color w:val="231F20"/>
        </w:rPr>
        <w:t>автомобиль</w:t>
      </w:r>
      <w:r>
        <w:rPr>
          <w:color w:val="231F20"/>
          <w:spacing w:val="40"/>
        </w:rPr>
        <w:t> </w:t>
      </w:r>
      <w:r>
        <w:rPr>
          <w:color w:val="231F20"/>
        </w:rPr>
        <w:t>с</w:t>
      </w:r>
      <w:r>
        <w:rPr>
          <w:color w:val="231F20"/>
          <w:spacing w:val="40"/>
        </w:rPr>
        <w:t> </w:t>
      </w:r>
      <w:r>
        <w:rPr>
          <w:color w:val="231F20"/>
        </w:rPr>
        <w:t>гибридным</w:t>
      </w:r>
      <w:r>
        <w:rPr>
          <w:color w:val="231F20"/>
          <w:spacing w:val="40"/>
        </w:rPr>
        <w:t> </w:t>
      </w:r>
      <w:r>
        <w:rPr>
          <w:color w:val="231F20"/>
        </w:rPr>
        <w:t>двига- </w:t>
      </w:r>
      <w:r>
        <w:rPr>
          <w:color w:val="231F20"/>
          <w:spacing w:val="-2"/>
        </w:rPr>
        <w:t>телем.</w:t>
      </w:r>
    </w:p>
    <w:p>
      <w:pPr>
        <w:pStyle w:val="BodyText"/>
        <w:spacing w:line="228" w:lineRule="auto"/>
        <w:ind w:left="4578" w:right="911" w:firstLine="340"/>
        <w:jc w:val="both"/>
      </w:pPr>
      <w:r>
        <w:rPr/>
        <w:pict>
          <v:group style="position:absolute;margin-left:57.553001pt;margin-top:3.774719pt;width:176.4pt;height:180.25pt;mso-position-horizontal-relative:page;mso-position-vertical-relative:paragraph;z-index:16114688" id="docshapegroup3989" coordorigin="1151,75" coordsize="3528,3605">
            <v:shape style="position:absolute;left:1151;top:2638;width:3528;height:1041" type="#_x0000_t75" id="docshape3990" stroked="false">
              <v:imagedata r:id="rId888" o:title=""/>
            </v:shape>
            <v:rect style="position:absolute;left:1213;top:2575;width:3402;height:1044" id="docshape3991" filled="true" fillcolor="#ffffff" stroked="false">
              <v:fill type="solid"/>
            </v:rect>
            <v:shape style="position:absolute;left:1151;top:75;width:3528;height:2564" type="#_x0000_t75" id="docshape3992" stroked="false">
              <v:imagedata r:id="rId889" o:title=""/>
            </v:shape>
            <v:shape style="position:absolute;left:1213;top:138;width:3402;height:2438" type="#_x0000_t75" id="docshape3993" stroked="false">
              <v:imagedata r:id="rId890" o:title=""/>
            </v:shape>
            <v:rect style="position:absolute;left:1223;top:148;width:3382;height:2418" id="docshape3994" filled="false" stroked="true" strokeweight="1pt" strokecolor="#ffffff">
              <v:stroke dashstyle="solid"/>
            </v:rect>
            <v:shape style="position:absolute;left:1151;top:75;width:3528;height:3605" type="#_x0000_t202" id="docshape399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7"/>
                      <w:rPr>
                        <w:sz w:val="16"/>
                      </w:rPr>
                    </w:pPr>
                  </w:p>
                  <w:p>
                    <w:pPr>
                      <w:spacing w:line="221" w:lineRule="exact" w:before="0"/>
                      <w:ind w:left="176" w:right="0" w:firstLine="0"/>
                      <w:jc w:val="left"/>
                      <w:rPr>
                        <w:rFonts w:ascii="Calibri" w:hAnsi="Calibri"/>
                        <w:b/>
                        <w:sz w:val="19"/>
                      </w:rPr>
                    </w:pPr>
                    <w:r>
                      <w:rPr>
                        <w:rFonts w:ascii="Calibri" w:hAnsi="Calibri"/>
                        <w:b/>
                        <w:color w:val="231F20"/>
                        <w:w w:val="115"/>
                        <w:sz w:val="19"/>
                      </w:rPr>
                      <w:t>Электрический</w:t>
                    </w:r>
                    <w:r>
                      <w:rPr>
                        <w:rFonts w:ascii="Calibri" w:hAnsi="Calibri"/>
                        <w:b/>
                        <w:color w:val="231F20"/>
                        <w:spacing w:val="10"/>
                        <w:w w:val="115"/>
                        <w:sz w:val="19"/>
                      </w:rPr>
                      <w:t> </w:t>
                    </w:r>
                    <w:r>
                      <w:rPr>
                        <w:rFonts w:ascii="Calibri" w:hAnsi="Calibri"/>
                        <w:b/>
                        <w:color w:val="231F20"/>
                        <w:spacing w:val="-2"/>
                        <w:w w:val="115"/>
                        <w:sz w:val="19"/>
                      </w:rPr>
                      <w:t>автомобиль</w:t>
                    </w:r>
                  </w:p>
                  <w:p>
                    <w:pPr>
                      <w:spacing w:line="218" w:lineRule="auto" w:before="6"/>
                      <w:ind w:left="176" w:right="226" w:firstLine="0"/>
                      <w:jc w:val="left"/>
                      <w:rPr>
                        <w:rFonts w:ascii="Calibri" w:hAnsi="Calibri"/>
                        <w:b/>
                        <w:sz w:val="19"/>
                      </w:rPr>
                    </w:pPr>
                    <w:r>
                      <w:rPr>
                        <w:rFonts w:ascii="Calibri" w:hAnsi="Calibri"/>
                        <w:b/>
                        <w:color w:val="231F20"/>
                        <w:w w:val="115"/>
                        <w:sz w:val="19"/>
                      </w:rPr>
                      <w:t>Ф.</w:t>
                    </w:r>
                    <w:r>
                      <w:rPr>
                        <w:rFonts w:ascii="Calibri" w:hAnsi="Calibri"/>
                        <w:b/>
                        <w:color w:val="231F20"/>
                        <w:spacing w:val="-1"/>
                        <w:w w:val="115"/>
                        <w:sz w:val="19"/>
                      </w:rPr>
                      <w:t> </w:t>
                    </w:r>
                    <w:r>
                      <w:rPr>
                        <w:rFonts w:ascii="Calibri" w:hAnsi="Calibri"/>
                        <w:b/>
                        <w:color w:val="231F20"/>
                        <w:w w:val="115"/>
                        <w:sz w:val="19"/>
                      </w:rPr>
                      <w:t>Порше</w:t>
                    </w:r>
                    <w:r>
                      <w:rPr>
                        <w:rFonts w:ascii="Calibri" w:hAnsi="Calibri"/>
                        <w:b/>
                        <w:color w:val="231F20"/>
                        <w:spacing w:val="-3"/>
                        <w:w w:val="115"/>
                        <w:sz w:val="19"/>
                      </w:rPr>
                      <w:t> </w:t>
                    </w:r>
                    <w:r>
                      <w:rPr>
                        <w:rFonts w:ascii="Calibri" w:hAnsi="Calibri"/>
                        <w:b/>
                        <w:color w:val="231F20"/>
                        <w:w w:val="115"/>
                        <w:sz w:val="19"/>
                      </w:rPr>
                      <w:t>с</w:t>
                    </w:r>
                    <w:r>
                      <w:rPr>
                        <w:rFonts w:ascii="Calibri" w:hAnsi="Calibri"/>
                        <w:b/>
                        <w:color w:val="231F20"/>
                        <w:spacing w:val="-3"/>
                        <w:w w:val="115"/>
                        <w:sz w:val="19"/>
                      </w:rPr>
                      <w:t> </w:t>
                    </w:r>
                    <w:r>
                      <w:rPr>
                        <w:rFonts w:ascii="Calibri" w:hAnsi="Calibri"/>
                        <w:b/>
                        <w:color w:val="231F20"/>
                        <w:w w:val="115"/>
                        <w:sz w:val="19"/>
                      </w:rPr>
                      <w:t>электродвигателями в каждом колесе, выпущенный в 1900 г.</w:t>
                    </w:r>
                  </w:p>
                </w:txbxContent>
              </v:textbox>
              <w10:wrap type="none"/>
            </v:shape>
            <w10:wrap type="none"/>
          </v:group>
        </w:pict>
      </w:r>
      <w:r>
        <w:rPr>
          <w:color w:val="231F20"/>
        </w:rPr>
        <w:t>Экономика Австро-Венгрии в </w:t>
      </w:r>
      <w:r>
        <w:rPr>
          <w:color w:val="231F20"/>
        </w:rPr>
        <w:t>целом развивалась успешно, хотя и не была на первых</w:t>
      </w:r>
      <w:r>
        <w:rPr>
          <w:color w:val="231F20"/>
          <w:spacing w:val="-12"/>
        </w:rPr>
        <w:t> </w:t>
      </w:r>
      <w:r>
        <w:rPr>
          <w:color w:val="231F20"/>
        </w:rPr>
        <w:t>ролях</w:t>
      </w:r>
      <w:r>
        <w:rPr>
          <w:color w:val="231F20"/>
          <w:spacing w:val="-12"/>
        </w:rPr>
        <w:t> </w:t>
      </w:r>
      <w:r>
        <w:rPr>
          <w:color w:val="231F20"/>
        </w:rPr>
        <w:t>в</w:t>
      </w:r>
      <w:r>
        <w:rPr>
          <w:color w:val="231F20"/>
          <w:spacing w:val="-12"/>
        </w:rPr>
        <w:t> </w:t>
      </w:r>
      <w:r>
        <w:rPr>
          <w:color w:val="231F20"/>
        </w:rPr>
        <w:t>Европе.</w:t>
      </w:r>
      <w:r>
        <w:rPr>
          <w:color w:val="231F20"/>
          <w:spacing w:val="-12"/>
        </w:rPr>
        <w:t> </w:t>
      </w:r>
      <w:r>
        <w:rPr>
          <w:color w:val="231F20"/>
        </w:rPr>
        <w:t>К</w:t>
      </w:r>
      <w:r>
        <w:rPr>
          <w:color w:val="231F20"/>
          <w:spacing w:val="-12"/>
        </w:rPr>
        <w:t> </w:t>
      </w:r>
      <w:r>
        <w:rPr>
          <w:color w:val="231F20"/>
        </w:rPr>
        <w:t>началу</w:t>
      </w:r>
      <w:r>
        <w:rPr>
          <w:color w:val="231F20"/>
          <w:spacing w:val="-12"/>
        </w:rPr>
        <w:t> </w:t>
      </w:r>
      <w:r>
        <w:rPr>
          <w:color w:val="231F20"/>
        </w:rPr>
        <w:t>XX</w:t>
      </w:r>
      <w:r>
        <w:rPr>
          <w:color w:val="231F20"/>
          <w:spacing w:val="-12"/>
        </w:rPr>
        <w:t> </w:t>
      </w:r>
      <w:r>
        <w:rPr>
          <w:color w:val="231F20"/>
        </w:rPr>
        <w:t>в.</w:t>
      </w:r>
      <w:r>
        <w:rPr>
          <w:color w:val="231F20"/>
          <w:spacing w:val="-12"/>
        </w:rPr>
        <w:t> </w:t>
      </w:r>
      <w:r>
        <w:rPr>
          <w:color w:val="231F20"/>
        </w:rPr>
        <w:t>про- тяжённость железных дорог увеличилась втрое. В Будапеште в 1896 г. было пущено метро, второе в Европе после лондонской подземки. К этому времени Австро-Вен- грия вышла на 4-е место в Европе после Англии, Германии и Франции по объёму промышленной продукции.</w:t>
      </w:r>
    </w:p>
    <w:p>
      <w:pPr>
        <w:pStyle w:val="BodyText"/>
        <w:spacing w:line="228" w:lineRule="auto"/>
        <w:ind w:left="4578" w:right="911" w:firstLine="340"/>
        <w:jc w:val="both"/>
      </w:pPr>
      <w:r>
        <w:rPr>
          <w:color w:val="231F20"/>
        </w:rPr>
        <w:t>Быстро</w:t>
      </w:r>
      <w:r>
        <w:rPr>
          <w:color w:val="231F20"/>
          <w:spacing w:val="-11"/>
        </w:rPr>
        <w:t> </w:t>
      </w:r>
      <w:r>
        <w:rPr>
          <w:color w:val="231F20"/>
        </w:rPr>
        <w:t>росла</w:t>
      </w:r>
      <w:r>
        <w:rPr>
          <w:color w:val="231F20"/>
          <w:spacing w:val="-11"/>
        </w:rPr>
        <w:t> </w:t>
      </w:r>
      <w:r>
        <w:rPr>
          <w:color w:val="231F20"/>
        </w:rPr>
        <w:t>численность</w:t>
      </w:r>
      <w:r>
        <w:rPr>
          <w:color w:val="231F20"/>
          <w:spacing w:val="-11"/>
        </w:rPr>
        <w:t> </w:t>
      </w:r>
      <w:r>
        <w:rPr>
          <w:color w:val="231F20"/>
        </w:rPr>
        <w:t>населения</w:t>
      </w:r>
      <w:r>
        <w:rPr>
          <w:color w:val="231F20"/>
          <w:spacing w:val="-11"/>
        </w:rPr>
        <w:t> </w:t>
      </w:r>
      <w:r>
        <w:rPr>
          <w:color w:val="231F20"/>
        </w:rPr>
        <w:t>— с</w:t>
      </w:r>
      <w:r>
        <w:rPr>
          <w:color w:val="231F20"/>
          <w:spacing w:val="-14"/>
        </w:rPr>
        <w:t> </w:t>
      </w:r>
      <w:r>
        <w:rPr>
          <w:color w:val="231F20"/>
        </w:rPr>
        <w:t>35</w:t>
      </w:r>
      <w:r>
        <w:rPr>
          <w:color w:val="231F20"/>
          <w:spacing w:val="-14"/>
        </w:rPr>
        <w:t> </w:t>
      </w:r>
      <w:r>
        <w:rPr>
          <w:color w:val="231F20"/>
        </w:rPr>
        <w:t>млн</w:t>
      </w:r>
      <w:r>
        <w:rPr>
          <w:color w:val="231F20"/>
          <w:spacing w:val="-14"/>
        </w:rPr>
        <w:t> </w:t>
      </w:r>
      <w:r>
        <w:rPr>
          <w:color w:val="231F20"/>
        </w:rPr>
        <w:t>человек</w:t>
      </w:r>
      <w:r>
        <w:rPr>
          <w:color w:val="231F20"/>
          <w:spacing w:val="-14"/>
        </w:rPr>
        <w:t> </w:t>
      </w:r>
      <w:r>
        <w:rPr>
          <w:color w:val="231F20"/>
        </w:rPr>
        <w:t>в</w:t>
      </w:r>
      <w:r>
        <w:rPr>
          <w:color w:val="231F20"/>
          <w:spacing w:val="-14"/>
        </w:rPr>
        <w:t> </w:t>
      </w:r>
      <w:r>
        <w:rPr>
          <w:color w:val="231F20"/>
        </w:rPr>
        <w:t>1869</w:t>
      </w:r>
      <w:r>
        <w:rPr>
          <w:color w:val="231F20"/>
          <w:spacing w:val="-14"/>
        </w:rPr>
        <w:t> </w:t>
      </w:r>
      <w:r>
        <w:rPr>
          <w:color w:val="231F20"/>
        </w:rPr>
        <w:t>г.</w:t>
      </w:r>
      <w:r>
        <w:rPr>
          <w:color w:val="231F20"/>
          <w:spacing w:val="-14"/>
        </w:rPr>
        <w:t> </w:t>
      </w:r>
      <w:r>
        <w:rPr>
          <w:color w:val="231F20"/>
        </w:rPr>
        <w:t>до</w:t>
      </w:r>
      <w:r>
        <w:rPr>
          <w:color w:val="231F20"/>
          <w:spacing w:val="-14"/>
        </w:rPr>
        <w:t> </w:t>
      </w:r>
      <w:r>
        <w:rPr>
          <w:color w:val="231F20"/>
        </w:rPr>
        <w:t>51</w:t>
      </w:r>
      <w:r>
        <w:rPr>
          <w:color w:val="231F20"/>
          <w:spacing w:val="-14"/>
        </w:rPr>
        <w:t> </w:t>
      </w:r>
      <w:r>
        <w:rPr>
          <w:color w:val="231F20"/>
        </w:rPr>
        <w:t>млн</w:t>
      </w:r>
      <w:r>
        <w:rPr>
          <w:color w:val="231F20"/>
          <w:spacing w:val="-13"/>
        </w:rPr>
        <w:t> </w:t>
      </w:r>
      <w:r>
        <w:rPr>
          <w:color w:val="231F20"/>
        </w:rPr>
        <w:t>в</w:t>
      </w:r>
      <w:r>
        <w:rPr>
          <w:color w:val="231F20"/>
          <w:spacing w:val="-14"/>
        </w:rPr>
        <w:t> </w:t>
      </w:r>
      <w:r>
        <w:rPr>
          <w:color w:val="231F20"/>
        </w:rPr>
        <w:t>1910</w:t>
      </w:r>
      <w:r>
        <w:rPr>
          <w:color w:val="231F20"/>
          <w:spacing w:val="-14"/>
        </w:rPr>
        <w:t> </w:t>
      </w:r>
      <w:r>
        <w:rPr>
          <w:color w:val="231F20"/>
        </w:rPr>
        <w:t>г. Всего за 20 лет количество жителей Вены увеличилось</w:t>
      </w:r>
      <w:r>
        <w:rPr>
          <w:color w:val="231F20"/>
          <w:spacing w:val="40"/>
        </w:rPr>
        <w:t> </w:t>
      </w:r>
      <w:r>
        <w:rPr>
          <w:color w:val="231F20"/>
        </w:rPr>
        <w:t>более</w:t>
      </w:r>
      <w:r>
        <w:rPr>
          <w:color w:val="231F20"/>
          <w:spacing w:val="40"/>
        </w:rPr>
        <w:t> </w:t>
      </w:r>
      <w:r>
        <w:rPr>
          <w:color w:val="231F20"/>
        </w:rPr>
        <w:t>чем</w:t>
      </w:r>
      <w:r>
        <w:rPr>
          <w:color w:val="231F20"/>
          <w:spacing w:val="40"/>
        </w:rPr>
        <w:t> </w:t>
      </w:r>
      <w:r>
        <w:rPr>
          <w:color w:val="231F20"/>
        </w:rPr>
        <w:t>вдвое,</w:t>
      </w:r>
      <w:r>
        <w:rPr>
          <w:color w:val="231F20"/>
          <w:spacing w:val="40"/>
        </w:rPr>
        <w:t> </w:t>
      </w:r>
      <w:r>
        <w:rPr>
          <w:color w:val="231F20"/>
        </w:rPr>
        <w:t>достигнув</w:t>
      </w:r>
      <w:r>
        <w:rPr>
          <w:color w:val="231F20"/>
          <w:spacing w:val="80"/>
        </w:rPr>
        <w:t> </w:t>
      </w:r>
      <w:r>
        <w:rPr>
          <w:color w:val="231F20"/>
        </w:rPr>
        <w:t>к</w:t>
      </w:r>
      <w:r>
        <w:rPr>
          <w:color w:val="231F20"/>
          <w:spacing w:val="-6"/>
        </w:rPr>
        <w:t> </w:t>
      </w:r>
      <w:r>
        <w:rPr>
          <w:color w:val="231F20"/>
        </w:rPr>
        <w:t>1910</w:t>
      </w:r>
      <w:r>
        <w:rPr>
          <w:color w:val="231F20"/>
          <w:spacing w:val="-6"/>
        </w:rPr>
        <w:t> </w:t>
      </w:r>
      <w:r>
        <w:rPr>
          <w:color w:val="231F20"/>
        </w:rPr>
        <w:t>г.</w:t>
      </w:r>
      <w:r>
        <w:rPr>
          <w:color w:val="231F20"/>
          <w:spacing w:val="-6"/>
        </w:rPr>
        <w:t> </w:t>
      </w:r>
      <w:r>
        <w:rPr>
          <w:color w:val="231F20"/>
        </w:rPr>
        <w:t>2,2</w:t>
      </w:r>
      <w:r>
        <w:rPr>
          <w:color w:val="231F20"/>
          <w:spacing w:val="-6"/>
        </w:rPr>
        <w:t> </w:t>
      </w:r>
      <w:r>
        <w:rPr>
          <w:color w:val="231F20"/>
        </w:rPr>
        <w:t>млн</w:t>
      </w:r>
      <w:r>
        <w:rPr>
          <w:color w:val="231F20"/>
          <w:spacing w:val="-6"/>
        </w:rPr>
        <w:t> </w:t>
      </w:r>
      <w:r>
        <w:rPr>
          <w:color w:val="231F20"/>
        </w:rPr>
        <w:t>человек.</w:t>
      </w:r>
      <w:r>
        <w:rPr>
          <w:color w:val="231F20"/>
          <w:spacing w:val="-6"/>
        </w:rPr>
        <w:t> </w:t>
      </w:r>
      <w:r>
        <w:rPr>
          <w:color w:val="231F20"/>
        </w:rPr>
        <w:t>Но</w:t>
      </w:r>
      <w:r>
        <w:rPr>
          <w:color w:val="231F20"/>
          <w:spacing w:val="-6"/>
        </w:rPr>
        <w:t> </w:t>
      </w:r>
      <w:r>
        <w:rPr>
          <w:color w:val="231F20"/>
        </w:rPr>
        <w:t>одновременно всё</w:t>
      </w:r>
      <w:r>
        <w:rPr>
          <w:color w:val="231F20"/>
          <w:spacing w:val="18"/>
        </w:rPr>
        <w:t> </w:t>
      </w:r>
      <w:r>
        <w:rPr>
          <w:color w:val="231F20"/>
        </w:rPr>
        <w:t>громче</w:t>
      </w:r>
      <w:r>
        <w:rPr>
          <w:color w:val="231F20"/>
          <w:spacing w:val="18"/>
        </w:rPr>
        <w:t> </w:t>
      </w:r>
      <w:r>
        <w:rPr>
          <w:color w:val="231F20"/>
        </w:rPr>
        <w:t>заявляла</w:t>
      </w:r>
      <w:r>
        <w:rPr>
          <w:color w:val="231F20"/>
          <w:spacing w:val="18"/>
        </w:rPr>
        <w:t> </w:t>
      </w:r>
      <w:r>
        <w:rPr>
          <w:color w:val="231F20"/>
        </w:rPr>
        <w:t>о</w:t>
      </w:r>
      <w:r>
        <w:rPr>
          <w:color w:val="231F20"/>
          <w:spacing w:val="18"/>
        </w:rPr>
        <w:t> </w:t>
      </w:r>
      <w:r>
        <w:rPr>
          <w:color w:val="231F20"/>
        </w:rPr>
        <w:t>себе</w:t>
      </w:r>
      <w:r>
        <w:rPr>
          <w:color w:val="231F20"/>
          <w:spacing w:val="18"/>
        </w:rPr>
        <w:t> </w:t>
      </w:r>
      <w:r>
        <w:rPr>
          <w:color w:val="231F20"/>
        </w:rPr>
        <w:t>проблема</w:t>
      </w:r>
      <w:r>
        <w:rPr>
          <w:color w:val="231F20"/>
          <w:spacing w:val="19"/>
        </w:rPr>
        <w:t> </w:t>
      </w:r>
      <w:r>
        <w:rPr>
          <w:color w:val="231F20"/>
          <w:spacing w:val="-4"/>
        </w:rPr>
        <w:t>эми-</w:t>
      </w:r>
    </w:p>
    <w:p>
      <w:pPr>
        <w:spacing w:after="0" w:line="228" w:lineRule="auto"/>
        <w:jc w:val="both"/>
        <w:sectPr>
          <w:footerReference w:type="default" r:id="rId88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76512" id="docshapegroup3999" coordorigin="0,0" coordsize="10308,1441">
            <v:shape style="position:absolute;left:420;top:419;width:9468;height:1021" type="#_x0000_t75" id="docshape4000" stroked="false">
              <v:imagedata r:id="rId6" o:title=""/>
            </v:shape>
            <v:shape style="position:absolute;left:420;top:283;width:9605;height:420" id="docshape4001" coordorigin="420,283" coordsize="9605,420" path="m9724,703l10024,703m420,583l420,283m9604,583l9604,283e" filled="false" stroked="true" strokeweight="1.25pt" strokecolor="#ffffff">
              <v:path arrowok="t"/>
              <v:stroke dashstyle="solid"/>
            </v:shape>
            <v:shape style="position:absolute;left:420;top:283;width:9605;height:420" id="docshape400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003" coordorigin="0,0" coordsize="10308,420" path="m360,420l0,420m9948,420l10308,420m420,360l420,0m9888,360l9888,0e" filled="false" stroked="true" strokeweight=".25pt" strokecolor="#000000">
              <v:path arrowok="t"/>
              <v:stroke dashstyle="solid"/>
            </v:shape>
            <v:shape style="position:absolute;left:1157;top:1144;width:5940;height:230" type="#_x0000_t202" id="docshape4004"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5"/>
                        <w:w w:val="80"/>
                        <w:sz w:val="19"/>
                      </w:rPr>
                      <w:t> </w:t>
                    </w:r>
                    <w:r>
                      <w:rPr>
                        <w:rFonts w:ascii="Tahoma" w:hAnsi="Tahoma"/>
                        <w:color w:val="FFFFFF"/>
                        <w:w w:val="80"/>
                        <w:sz w:val="19"/>
                      </w:rPr>
                      <w:t>17.</w:t>
                    </w:r>
                    <w:r>
                      <w:rPr>
                        <w:rFonts w:ascii="Tahoma" w:hAnsi="Tahoma"/>
                        <w:color w:val="FFFFFF"/>
                        <w:spacing w:val="30"/>
                        <w:sz w:val="19"/>
                      </w:rPr>
                      <w:t> </w:t>
                    </w:r>
                    <w:r>
                      <w:rPr>
                        <w:rFonts w:ascii="Tahoma" w:hAnsi="Tahoma"/>
                        <w:color w:val="FFFFFF"/>
                        <w:w w:val="80"/>
                        <w:sz w:val="19"/>
                      </w:rPr>
                      <w:t>Австро-Венгрия</w:t>
                    </w:r>
                    <w:r>
                      <w:rPr>
                        <w:rFonts w:ascii="Tahoma" w:hAnsi="Tahoma"/>
                        <w:color w:val="FFFFFF"/>
                        <w:spacing w:val="31"/>
                        <w:sz w:val="19"/>
                      </w:rPr>
                      <w:t> </w:t>
                    </w:r>
                    <w:r>
                      <w:rPr>
                        <w:rFonts w:ascii="Tahoma" w:hAnsi="Tahoma"/>
                        <w:color w:val="FFFFFF"/>
                        <w:w w:val="80"/>
                        <w:sz w:val="19"/>
                      </w:rPr>
                      <w:t>и</w:t>
                    </w:r>
                    <w:r>
                      <w:rPr>
                        <w:rFonts w:ascii="Tahoma" w:hAnsi="Tahoma"/>
                        <w:color w:val="FFFFFF"/>
                        <w:spacing w:val="32"/>
                        <w:sz w:val="19"/>
                      </w:rPr>
                      <w:t> </w:t>
                    </w:r>
                    <w:r>
                      <w:rPr>
                        <w:rFonts w:ascii="Tahoma" w:hAnsi="Tahoma"/>
                        <w:color w:val="FFFFFF"/>
                        <w:w w:val="80"/>
                        <w:sz w:val="19"/>
                      </w:rPr>
                      <w:t>Балканы:</w:t>
                    </w:r>
                    <w:r>
                      <w:rPr>
                        <w:rFonts w:ascii="Tahoma" w:hAnsi="Tahoma"/>
                        <w:color w:val="FFFFFF"/>
                        <w:spacing w:val="31"/>
                        <w:sz w:val="19"/>
                      </w:rPr>
                      <w:t> </w:t>
                    </w:r>
                    <w:r>
                      <w:rPr>
                        <w:rFonts w:ascii="Tahoma" w:hAnsi="Tahoma"/>
                        <w:color w:val="FFFFFF"/>
                        <w:w w:val="80"/>
                        <w:sz w:val="19"/>
                      </w:rPr>
                      <w:t>национальные</w:t>
                    </w:r>
                    <w:r>
                      <w:rPr>
                        <w:rFonts w:ascii="Tahoma" w:hAnsi="Tahoma"/>
                        <w:color w:val="FFFFFF"/>
                        <w:spacing w:val="31"/>
                        <w:sz w:val="19"/>
                      </w:rPr>
                      <w:t> </w:t>
                    </w:r>
                    <w:r>
                      <w:rPr>
                        <w:rFonts w:ascii="Tahoma" w:hAnsi="Tahoma"/>
                        <w:color w:val="FFFFFF"/>
                        <w:w w:val="80"/>
                        <w:sz w:val="19"/>
                      </w:rPr>
                      <w:t>противоречия</w:t>
                    </w:r>
                    <w:r>
                      <w:rPr>
                        <w:rFonts w:ascii="Tahoma" w:hAnsi="Tahoma"/>
                        <w:color w:val="FFFFFF"/>
                        <w:spacing w:val="32"/>
                        <w:sz w:val="19"/>
                      </w:rPr>
                      <w:t> </w:t>
                    </w:r>
                    <w:r>
                      <w:rPr>
                        <w:rFonts w:ascii="Tahoma" w:hAnsi="Tahoma"/>
                        <w:color w:val="FFFFFF"/>
                        <w:w w:val="80"/>
                        <w:sz w:val="19"/>
                      </w:rPr>
                      <w:t>и</w:t>
                    </w:r>
                    <w:r>
                      <w:rPr>
                        <w:rFonts w:ascii="Tahoma" w:hAnsi="Tahoma"/>
                        <w:color w:val="FFFFFF"/>
                        <w:spacing w:val="31"/>
                        <w:sz w:val="19"/>
                      </w:rPr>
                      <w:t> </w:t>
                    </w:r>
                    <w:r>
                      <w:rPr>
                        <w:rFonts w:ascii="Tahoma" w:hAnsi="Tahoma"/>
                        <w:color w:val="FFFFFF"/>
                        <w:spacing w:val="-2"/>
                        <w:w w:val="80"/>
                        <w:sz w:val="19"/>
                      </w:rPr>
                      <w:t>компромиссы</w:t>
                    </w:r>
                  </w:p>
                </w:txbxContent>
              </v:textbox>
              <w10:wrap type="none"/>
            </v:shape>
            <v:shape style="position:absolute;left:8702;top:1114;width:395;height:272" type="#_x0000_t202" id="docshape4005"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193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006"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4"/>
        <w:rPr>
          <w:sz w:val="21"/>
        </w:rPr>
      </w:pPr>
    </w:p>
    <w:p>
      <w:pPr>
        <w:pStyle w:val="BodyText"/>
        <w:spacing w:line="225" w:lineRule="auto"/>
        <w:ind w:left="893" w:right="1195"/>
        <w:jc w:val="both"/>
      </w:pPr>
      <w:r>
        <w:rPr>
          <w:color w:val="231F20"/>
        </w:rPr>
        <w:t>грации. Люди уезжали из страны, поскольку промышленность оказалась неспособной дать работу всем вчерашним крестьянам.</w:t>
      </w:r>
    </w:p>
    <w:p>
      <w:pPr>
        <w:pStyle w:val="ListParagraph"/>
        <w:numPr>
          <w:ilvl w:val="0"/>
          <w:numId w:val="77"/>
        </w:numPr>
        <w:tabs>
          <w:tab w:pos="1233" w:val="left" w:leader="none"/>
          <w:tab w:pos="1234" w:val="left" w:leader="none"/>
        </w:tabs>
        <w:spacing w:line="240" w:lineRule="auto" w:before="104" w:after="0"/>
        <w:ind w:left="1233" w:right="0" w:hanging="341"/>
        <w:jc w:val="left"/>
        <w:rPr>
          <w:sz w:val="19"/>
        </w:rPr>
      </w:pPr>
      <w:r>
        <w:rPr>
          <w:color w:val="231F20"/>
          <w:w w:val="95"/>
          <w:sz w:val="19"/>
        </w:rPr>
        <w:t>Какие</w:t>
      </w:r>
      <w:r>
        <w:rPr>
          <w:color w:val="231F20"/>
          <w:spacing w:val="7"/>
          <w:sz w:val="19"/>
        </w:rPr>
        <w:t> </w:t>
      </w:r>
      <w:r>
        <w:rPr>
          <w:color w:val="231F20"/>
          <w:w w:val="95"/>
          <w:sz w:val="19"/>
        </w:rPr>
        <w:t>отрасли</w:t>
      </w:r>
      <w:r>
        <w:rPr>
          <w:color w:val="231F20"/>
          <w:spacing w:val="7"/>
          <w:sz w:val="19"/>
        </w:rPr>
        <w:t> </w:t>
      </w:r>
      <w:r>
        <w:rPr>
          <w:color w:val="231F20"/>
          <w:w w:val="95"/>
          <w:sz w:val="19"/>
        </w:rPr>
        <w:t>экономики</w:t>
      </w:r>
      <w:r>
        <w:rPr>
          <w:color w:val="231F20"/>
          <w:spacing w:val="7"/>
          <w:sz w:val="19"/>
        </w:rPr>
        <w:t> </w:t>
      </w:r>
      <w:r>
        <w:rPr>
          <w:color w:val="231F20"/>
          <w:w w:val="95"/>
          <w:sz w:val="19"/>
        </w:rPr>
        <w:t>Австро-Венгрии</w:t>
      </w:r>
      <w:r>
        <w:rPr>
          <w:color w:val="231F20"/>
          <w:spacing w:val="7"/>
          <w:sz w:val="19"/>
        </w:rPr>
        <w:t> </w:t>
      </w:r>
      <w:r>
        <w:rPr>
          <w:color w:val="231F20"/>
          <w:w w:val="95"/>
          <w:sz w:val="19"/>
        </w:rPr>
        <w:t>развивались</w:t>
      </w:r>
      <w:r>
        <w:rPr>
          <w:color w:val="231F20"/>
          <w:spacing w:val="7"/>
          <w:sz w:val="19"/>
        </w:rPr>
        <w:t> </w:t>
      </w:r>
      <w:r>
        <w:rPr>
          <w:color w:val="231F20"/>
          <w:w w:val="95"/>
          <w:sz w:val="19"/>
        </w:rPr>
        <w:t>успешно,</w:t>
      </w:r>
      <w:r>
        <w:rPr>
          <w:color w:val="231F20"/>
          <w:spacing w:val="7"/>
          <w:sz w:val="19"/>
        </w:rPr>
        <w:t> </w:t>
      </w:r>
      <w:r>
        <w:rPr>
          <w:color w:val="231F20"/>
          <w:w w:val="95"/>
          <w:sz w:val="19"/>
        </w:rPr>
        <w:t>а</w:t>
      </w:r>
      <w:r>
        <w:rPr>
          <w:color w:val="231F20"/>
          <w:spacing w:val="7"/>
          <w:sz w:val="19"/>
        </w:rPr>
        <w:t> </w:t>
      </w:r>
      <w:r>
        <w:rPr>
          <w:color w:val="231F20"/>
          <w:w w:val="95"/>
          <w:sz w:val="19"/>
        </w:rPr>
        <w:t>какие</w:t>
      </w:r>
      <w:r>
        <w:rPr>
          <w:color w:val="231F20"/>
          <w:spacing w:val="8"/>
          <w:sz w:val="19"/>
        </w:rPr>
        <w:t> </w:t>
      </w:r>
      <w:r>
        <w:rPr>
          <w:color w:val="231F20"/>
          <w:spacing w:val="-2"/>
          <w:w w:val="95"/>
          <w:sz w:val="19"/>
        </w:rPr>
        <w:t>отставали?</w:t>
      </w:r>
    </w:p>
    <w:p>
      <w:pPr>
        <w:pStyle w:val="BodyText"/>
        <w:spacing w:before="1"/>
        <w:rPr>
          <w:rFonts w:ascii="Trebuchet MS"/>
          <w:sz w:val="19"/>
        </w:rPr>
      </w:pPr>
    </w:p>
    <w:p>
      <w:pPr>
        <w:pStyle w:val="BodyText"/>
        <w:spacing w:line="223" w:lineRule="auto"/>
        <w:ind w:left="893" w:right="1194"/>
        <w:jc w:val="both"/>
      </w:pPr>
      <w:r>
        <w:rPr>
          <w:rFonts w:ascii="Calibri" w:hAnsi="Calibri"/>
          <w:b/>
          <w:color w:val="FFFFFF"/>
          <w:position w:val="1"/>
          <w:shd w:fill="4495D1" w:color="auto" w:val="clear"/>
        </w:rPr>
        <w:t> 3 </w:t>
      </w:r>
      <w:r>
        <w:rPr>
          <w:rFonts w:ascii="Calibri" w:hAnsi="Calibri"/>
          <w:b/>
          <w:color w:val="FFFFFF"/>
          <w:spacing w:val="40"/>
          <w:position w:val="1"/>
        </w:rPr>
        <w:t> </w:t>
      </w:r>
      <w:r>
        <w:rPr>
          <w:rFonts w:ascii="Calibri" w:hAnsi="Calibri"/>
          <w:b/>
          <w:color w:val="4495D1"/>
        </w:rPr>
        <w:t>«Какания». </w:t>
      </w:r>
      <w:r>
        <w:rPr>
          <w:color w:val="231F20"/>
        </w:rPr>
        <w:t>Так австрийский писатель Р. Музиль иронически назвал свою страну из-за «к. к.» — сокращения от слова «кайзеровско-королевский» (т. е. австро-венгерский). Аббревиатура употреблялась на любых предметах или учреждениях,</w:t>
      </w:r>
      <w:r>
        <w:rPr>
          <w:color w:val="231F20"/>
          <w:spacing w:val="-1"/>
        </w:rPr>
        <w:t> </w:t>
      </w:r>
      <w:r>
        <w:rPr>
          <w:color w:val="231F20"/>
        </w:rPr>
        <w:t>связанных</w:t>
      </w:r>
      <w:r>
        <w:rPr>
          <w:color w:val="231F20"/>
          <w:spacing w:val="-1"/>
        </w:rPr>
        <w:t> </w:t>
      </w:r>
      <w:r>
        <w:rPr>
          <w:color w:val="231F20"/>
        </w:rPr>
        <w:t>с</w:t>
      </w:r>
      <w:r>
        <w:rPr>
          <w:color w:val="231F20"/>
          <w:spacing w:val="-1"/>
        </w:rPr>
        <w:t> </w:t>
      </w:r>
      <w:r>
        <w:rPr>
          <w:color w:val="231F20"/>
        </w:rPr>
        <w:t>государством.</w:t>
      </w:r>
      <w:r>
        <w:rPr>
          <w:color w:val="231F20"/>
          <w:spacing w:val="-1"/>
        </w:rPr>
        <w:t> </w:t>
      </w:r>
      <w:r>
        <w:rPr>
          <w:color w:val="231F20"/>
        </w:rPr>
        <w:t>Впрочем,</w:t>
      </w:r>
      <w:r>
        <w:rPr>
          <w:color w:val="231F20"/>
          <w:spacing w:val="-1"/>
        </w:rPr>
        <w:t> </w:t>
      </w:r>
      <w:r>
        <w:rPr>
          <w:color w:val="231F20"/>
        </w:rPr>
        <w:t>венгры</w:t>
      </w:r>
      <w:r>
        <w:rPr>
          <w:color w:val="231F20"/>
          <w:spacing w:val="-1"/>
        </w:rPr>
        <w:t> </w:t>
      </w:r>
      <w:r>
        <w:rPr>
          <w:color w:val="231F20"/>
        </w:rPr>
        <w:t>настойчиво</w:t>
      </w:r>
      <w:r>
        <w:rPr>
          <w:color w:val="231F20"/>
          <w:spacing w:val="-1"/>
        </w:rPr>
        <w:t> </w:t>
      </w:r>
      <w:r>
        <w:rPr>
          <w:color w:val="231F20"/>
        </w:rPr>
        <w:t>добива- лись,</w:t>
      </w:r>
      <w:r>
        <w:rPr>
          <w:color w:val="231F20"/>
          <w:spacing w:val="40"/>
        </w:rPr>
        <w:t> </w:t>
      </w:r>
      <w:r>
        <w:rPr>
          <w:color w:val="231F20"/>
        </w:rPr>
        <w:t>чтобы</w:t>
      </w:r>
      <w:r>
        <w:rPr>
          <w:color w:val="231F20"/>
          <w:spacing w:val="40"/>
        </w:rPr>
        <w:t> </w:t>
      </w:r>
      <w:r>
        <w:rPr>
          <w:color w:val="231F20"/>
        </w:rPr>
        <w:t>эти</w:t>
      </w:r>
      <w:r>
        <w:rPr>
          <w:color w:val="231F20"/>
          <w:spacing w:val="40"/>
        </w:rPr>
        <w:t> </w:t>
      </w:r>
      <w:r>
        <w:rPr>
          <w:color w:val="231F20"/>
        </w:rPr>
        <w:t>две</w:t>
      </w:r>
      <w:r>
        <w:rPr>
          <w:color w:val="231F20"/>
          <w:spacing w:val="40"/>
        </w:rPr>
        <w:t> </w:t>
      </w:r>
      <w:r>
        <w:rPr>
          <w:color w:val="231F20"/>
        </w:rPr>
        <w:t>буквы</w:t>
      </w:r>
      <w:r>
        <w:rPr>
          <w:color w:val="231F20"/>
          <w:spacing w:val="40"/>
        </w:rPr>
        <w:t> </w:t>
      </w:r>
      <w:r>
        <w:rPr>
          <w:color w:val="231F20"/>
        </w:rPr>
        <w:t>разделил</w:t>
      </w:r>
      <w:r>
        <w:rPr>
          <w:color w:val="231F20"/>
          <w:spacing w:val="40"/>
        </w:rPr>
        <w:t> </w:t>
      </w:r>
      <w:r>
        <w:rPr>
          <w:color w:val="231F20"/>
        </w:rPr>
        <w:t>союз</w:t>
      </w:r>
      <w:r>
        <w:rPr>
          <w:color w:val="231F20"/>
          <w:spacing w:val="40"/>
        </w:rPr>
        <w:t> </w:t>
      </w:r>
      <w:r>
        <w:rPr>
          <w:color w:val="231F20"/>
        </w:rPr>
        <w:t>«и»</w:t>
      </w:r>
      <w:r>
        <w:rPr>
          <w:color w:val="231F20"/>
          <w:spacing w:val="40"/>
        </w:rPr>
        <w:t> </w:t>
      </w:r>
      <w:r>
        <w:rPr>
          <w:color w:val="231F20"/>
        </w:rPr>
        <w:t>—</w:t>
      </w:r>
      <w:r>
        <w:rPr>
          <w:color w:val="231F20"/>
          <w:spacing w:val="40"/>
        </w:rPr>
        <w:t> </w:t>
      </w:r>
      <w:r>
        <w:rPr>
          <w:color w:val="231F20"/>
        </w:rPr>
        <w:t>«к.</w:t>
      </w:r>
      <w:r>
        <w:rPr>
          <w:color w:val="231F20"/>
          <w:spacing w:val="40"/>
        </w:rPr>
        <w:t> </w:t>
      </w:r>
      <w:r>
        <w:rPr>
          <w:color w:val="231F20"/>
        </w:rPr>
        <w:t>и</w:t>
      </w:r>
      <w:r>
        <w:rPr>
          <w:color w:val="231F20"/>
          <w:spacing w:val="40"/>
        </w:rPr>
        <w:t> </w:t>
      </w:r>
      <w:r>
        <w:rPr>
          <w:color w:val="231F20"/>
        </w:rPr>
        <w:t>к.».</w:t>
      </w:r>
      <w:r>
        <w:rPr>
          <w:color w:val="231F20"/>
          <w:spacing w:val="40"/>
        </w:rPr>
        <w:t> </w:t>
      </w:r>
      <w:r>
        <w:rPr>
          <w:color w:val="231F20"/>
        </w:rPr>
        <w:t>Звучит</w:t>
      </w:r>
      <w:r>
        <w:rPr>
          <w:color w:val="231F20"/>
          <w:spacing w:val="40"/>
        </w:rPr>
        <w:t> </w:t>
      </w:r>
      <w:r>
        <w:rPr>
          <w:color w:val="231F20"/>
        </w:rPr>
        <w:t>странно и немного комично, однако в действительности за одной маленькой буквой скрывалась</w:t>
      </w:r>
      <w:r>
        <w:rPr>
          <w:color w:val="231F20"/>
          <w:spacing w:val="-12"/>
        </w:rPr>
        <w:t> </w:t>
      </w:r>
      <w:r>
        <w:rPr>
          <w:color w:val="231F20"/>
        </w:rPr>
        <w:t>огромная</w:t>
      </w:r>
      <w:r>
        <w:rPr>
          <w:color w:val="231F20"/>
          <w:spacing w:val="-12"/>
        </w:rPr>
        <w:t> </w:t>
      </w:r>
      <w:r>
        <w:rPr>
          <w:color w:val="231F20"/>
        </w:rPr>
        <w:t>проблема</w:t>
      </w:r>
      <w:r>
        <w:rPr>
          <w:color w:val="231F20"/>
          <w:spacing w:val="-12"/>
        </w:rPr>
        <w:t> </w:t>
      </w:r>
      <w:r>
        <w:rPr>
          <w:color w:val="231F20"/>
        </w:rPr>
        <w:t>—</w:t>
      </w:r>
      <w:r>
        <w:rPr>
          <w:color w:val="231F20"/>
          <w:spacing w:val="-12"/>
        </w:rPr>
        <w:t> </w:t>
      </w:r>
      <w:r>
        <w:rPr>
          <w:color w:val="231F20"/>
        </w:rPr>
        <w:t>проблема</w:t>
      </w:r>
      <w:r>
        <w:rPr>
          <w:color w:val="231F20"/>
          <w:spacing w:val="-12"/>
        </w:rPr>
        <w:t> </w:t>
      </w:r>
      <w:r>
        <w:rPr>
          <w:color w:val="231F20"/>
        </w:rPr>
        <w:t>разного</w:t>
      </w:r>
      <w:r>
        <w:rPr>
          <w:color w:val="231F20"/>
          <w:spacing w:val="-12"/>
        </w:rPr>
        <w:t> </w:t>
      </w:r>
      <w:r>
        <w:rPr>
          <w:color w:val="231F20"/>
        </w:rPr>
        <w:t>понимания</w:t>
      </w:r>
      <w:r>
        <w:rPr>
          <w:color w:val="231F20"/>
          <w:spacing w:val="-12"/>
        </w:rPr>
        <w:t> </w:t>
      </w:r>
      <w:r>
        <w:rPr>
          <w:color w:val="231F20"/>
        </w:rPr>
        <w:t>в</w:t>
      </w:r>
      <w:r>
        <w:rPr>
          <w:color w:val="231F20"/>
          <w:spacing w:val="-12"/>
        </w:rPr>
        <w:t> </w:t>
      </w:r>
      <w:r>
        <w:rPr>
          <w:color w:val="231F20"/>
        </w:rPr>
        <w:t>Вене</w:t>
      </w:r>
      <w:r>
        <w:rPr>
          <w:color w:val="231F20"/>
          <w:spacing w:val="-12"/>
        </w:rPr>
        <w:t> </w:t>
      </w:r>
      <w:r>
        <w:rPr>
          <w:color w:val="231F20"/>
        </w:rPr>
        <w:t>и</w:t>
      </w:r>
      <w:r>
        <w:rPr>
          <w:color w:val="231F20"/>
          <w:spacing w:val="-12"/>
        </w:rPr>
        <w:t> </w:t>
      </w:r>
      <w:r>
        <w:rPr>
          <w:color w:val="231F20"/>
        </w:rPr>
        <w:t>Буда- пеште собственно характера Австро-Венгрии. Австрийцы считали Австро-Вен- </w:t>
      </w:r>
      <w:r>
        <w:rPr>
          <w:color w:val="231F20"/>
          <w:spacing w:val="-2"/>
        </w:rPr>
        <w:t>грию</w:t>
      </w:r>
      <w:r>
        <w:rPr>
          <w:color w:val="231F20"/>
          <w:spacing w:val="-6"/>
        </w:rPr>
        <w:t> </w:t>
      </w:r>
      <w:r>
        <w:rPr>
          <w:color w:val="231F20"/>
          <w:spacing w:val="-2"/>
        </w:rPr>
        <w:t>фактически</w:t>
      </w:r>
      <w:r>
        <w:rPr>
          <w:color w:val="231F20"/>
          <w:spacing w:val="-6"/>
        </w:rPr>
        <w:t> </w:t>
      </w:r>
      <w:r>
        <w:rPr>
          <w:color w:val="231F20"/>
          <w:spacing w:val="-2"/>
        </w:rPr>
        <w:t>общим</w:t>
      </w:r>
      <w:r>
        <w:rPr>
          <w:color w:val="231F20"/>
          <w:spacing w:val="-6"/>
        </w:rPr>
        <w:t> </w:t>
      </w:r>
      <w:r>
        <w:rPr>
          <w:color w:val="231F20"/>
          <w:spacing w:val="-2"/>
        </w:rPr>
        <w:t>государством</w:t>
      </w:r>
      <w:r>
        <w:rPr>
          <w:color w:val="231F20"/>
          <w:spacing w:val="-6"/>
        </w:rPr>
        <w:t> </w:t>
      </w:r>
      <w:r>
        <w:rPr>
          <w:color w:val="231F20"/>
          <w:spacing w:val="-2"/>
        </w:rPr>
        <w:t>с</w:t>
      </w:r>
      <w:r>
        <w:rPr>
          <w:color w:val="231F20"/>
          <w:spacing w:val="-6"/>
        </w:rPr>
        <w:t> </w:t>
      </w:r>
      <w:r>
        <w:rPr>
          <w:color w:val="231F20"/>
          <w:spacing w:val="-2"/>
        </w:rPr>
        <w:t>двумя</w:t>
      </w:r>
      <w:r>
        <w:rPr>
          <w:color w:val="231F20"/>
          <w:spacing w:val="-6"/>
        </w:rPr>
        <w:t> </w:t>
      </w:r>
      <w:r>
        <w:rPr>
          <w:color w:val="231F20"/>
          <w:spacing w:val="-2"/>
        </w:rPr>
        <w:t>центрами</w:t>
      </w:r>
      <w:r>
        <w:rPr>
          <w:color w:val="231F20"/>
          <w:spacing w:val="-6"/>
        </w:rPr>
        <w:t> </w:t>
      </w:r>
      <w:r>
        <w:rPr>
          <w:color w:val="231F20"/>
          <w:spacing w:val="-2"/>
        </w:rPr>
        <w:t>управления,</w:t>
      </w:r>
      <w:r>
        <w:rPr>
          <w:color w:val="231F20"/>
          <w:spacing w:val="-6"/>
        </w:rPr>
        <w:t> </w:t>
      </w:r>
      <w:r>
        <w:rPr>
          <w:color w:val="231F20"/>
          <w:spacing w:val="-2"/>
        </w:rPr>
        <w:t>венгры</w:t>
      </w:r>
      <w:r>
        <w:rPr>
          <w:color w:val="231F20"/>
          <w:spacing w:val="-6"/>
        </w:rPr>
        <w:t> </w:t>
      </w:r>
      <w:r>
        <w:rPr>
          <w:color w:val="231F20"/>
          <w:spacing w:val="-2"/>
        </w:rPr>
        <w:t>— </w:t>
      </w:r>
      <w:r>
        <w:rPr>
          <w:color w:val="231F20"/>
        </w:rPr>
        <w:t>двумя отдельными государствами, связанными лишь «общими делами».</w:t>
      </w:r>
    </w:p>
    <w:p>
      <w:pPr>
        <w:pStyle w:val="BodyText"/>
        <w:spacing w:line="223" w:lineRule="auto"/>
        <w:ind w:left="894" w:right="1194" w:firstLine="340"/>
        <w:jc w:val="both"/>
      </w:pPr>
      <w:r>
        <w:rPr>
          <w:color w:val="231F20"/>
        </w:rPr>
        <w:t>Между двумя частями Австро-Венгрии ощущался разительный контраст. Восточная</w:t>
      </w:r>
      <w:r>
        <w:rPr>
          <w:color w:val="231F20"/>
          <w:spacing w:val="40"/>
        </w:rPr>
        <w:t> </w:t>
      </w:r>
      <w:r>
        <w:rPr>
          <w:color w:val="231F20"/>
        </w:rPr>
        <w:t>часть</w:t>
      </w:r>
      <w:r>
        <w:rPr>
          <w:color w:val="231F20"/>
          <w:spacing w:val="40"/>
        </w:rPr>
        <w:t> </w:t>
      </w:r>
      <w:r>
        <w:rPr>
          <w:color w:val="231F20"/>
        </w:rPr>
        <w:t>представляла</w:t>
      </w:r>
      <w:r>
        <w:rPr>
          <w:color w:val="231F20"/>
          <w:spacing w:val="40"/>
        </w:rPr>
        <w:t> </w:t>
      </w:r>
      <w:r>
        <w:rPr>
          <w:color w:val="231F20"/>
        </w:rPr>
        <w:t>собой</w:t>
      </w:r>
      <w:r>
        <w:rPr>
          <w:color w:val="231F20"/>
          <w:spacing w:val="40"/>
        </w:rPr>
        <w:t> </w:t>
      </w:r>
      <w:r>
        <w:rPr>
          <w:color w:val="231F20"/>
        </w:rPr>
        <w:t>историческое</w:t>
      </w:r>
      <w:r>
        <w:rPr>
          <w:color w:val="231F20"/>
          <w:spacing w:val="40"/>
        </w:rPr>
        <w:t> </w:t>
      </w:r>
      <w:r>
        <w:rPr>
          <w:color w:val="231F20"/>
        </w:rPr>
        <w:t>Венгерское</w:t>
      </w:r>
      <w:r>
        <w:rPr>
          <w:color w:val="231F20"/>
          <w:spacing w:val="40"/>
        </w:rPr>
        <w:t> </w:t>
      </w:r>
      <w:r>
        <w:rPr>
          <w:color w:val="231F20"/>
        </w:rPr>
        <w:t>королевство</w:t>
      </w:r>
      <w:r>
        <w:rPr>
          <w:color w:val="231F20"/>
          <w:spacing w:val="80"/>
        </w:rPr>
        <w:t> </w:t>
      </w:r>
      <w:r>
        <w:rPr>
          <w:color w:val="231F20"/>
        </w:rPr>
        <w:t>с</w:t>
      </w:r>
      <w:r>
        <w:rPr>
          <w:color w:val="231F20"/>
          <w:spacing w:val="-12"/>
        </w:rPr>
        <w:t> </w:t>
      </w:r>
      <w:r>
        <w:rPr>
          <w:color w:val="231F20"/>
        </w:rPr>
        <w:t>тысячелетней</w:t>
      </w:r>
      <w:r>
        <w:rPr>
          <w:color w:val="231F20"/>
          <w:spacing w:val="-12"/>
        </w:rPr>
        <w:t> </w:t>
      </w:r>
      <w:r>
        <w:rPr>
          <w:color w:val="231F20"/>
        </w:rPr>
        <w:t>традицией</w:t>
      </w:r>
      <w:r>
        <w:rPr>
          <w:color w:val="231F20"/>
          <w:spacing w:val="-12"/>
        </w:rPr>
        <w:t> </w:t>
      </w:r>
      <w:r>
        <w:rPr>
          <w:color w:val="231F20"/>
        </w:rPr>
        <w:t>государственности</w:t>
      </w:r>
      <w:r>
        <w:rPr>
          <w:color w:val="231F20"/>
          <w:spacing w:val="-12"/>
        </w:rPr>
        <w:t> </w:t>
      </w:r>
      <w:r>
        <w:rPr>
          <w:color w:val="231F20"/>
        </w:rPr>
        <w:t>и</w:t>
      </w:r>
      <w:r>
        <w:rPr>
          <w:color w:val="231F20"/>
          <w:spacing w:val="-12"/>
        </w:rPr>
        <w:t> </w:t>
      </w:r>
      <w:r>
        <w:rPr>
          <w:color w:val="231F20"/>
        </w:rPr>
        <w:t>развитым</w:t>
      </w:r>
      <w:r>
        <w:rPr>
          <w:color w:val="231F20"/>
          <w:spacing w:val="-12"/>
        </w:rPr>
        <w:t> </w:t>
      </w:r>
      <w:r>
        <w:rPr>
          <w:color w:val="231F20"/>
        </w:rPr>
        <w:t>самосознанием</w:t>
      </w:r>
      <w:r>
        <w:rPr>
          <w:color w:val="231F20"/>
          <w:spacing w:val="-12"/>
        </w:rPr>
        <w:t> </w:t>
      </w:r>
      <w:r>
        <w:rPr>
          <w:color w:val="231F20"/>
        </w:rPr>
        <w:t>насе- ления.</w:t>
      </w:r>
      <w:r>
        <w:rPr>
          <w:color w:val="231F20"/>
          <w:spacing w:val="-7"/>
        </w:rPr>
        <w:t> </w:t>
      </w:r>
      <w:r>
        <w:rPr>
          <w:color w:val="231F20"/>
        </w:rPr>
        <w:t>Западная</w:t>
      </w:r>
      <w:r>
        <w:rPr>
          <w:color w:val="231F20"/>
          <w:spacing w:val="-7"/>
        </w:rPr>
        <w:t> </w:t>
      </w:r>
      <w:r>
        <w:rPr>
          <w:color w:val="231F20"/>
        </w:rPr>
        <w:t>—</w:t>
      </w:r>
      <w:r>
        <w:rPr>
          <w:color w:val="231F20"/>
          <w:spacing w:val="-7"/>
        </w:rPr>
        <w:t> </w:t>
      </w:r>
      <w:r>
        <w:rPr>
          <w:color w:val="231F20"/>
        </w:rPr>
        <w:t>это</w:t>
      </w:r>
      <w:r>
        <w:rPr>
          <w:color w:val="231F20"/>
          <w:spacing w:val="-7"/>
        </w:rPr>
        <w:t> </w:t>
      </w:r>
      <w:r>
        <w:rPr>
          <w:color w:val="231F20"/>
        </w:rPr>
        <w:t>конгломерат</w:t>
      </w:r>
      <w:r>
        <w:rPr>
          <w:color w:val="231F20"/>
          <w:spacing w:val="-7"/>
        </w:rPr>
        <w:t> </w:t>
      </w:r>
      <w:r>
        <w:rPr>
          <w:color w:val="231F20"/>
        </w:rPr>
        <w:t>из</w:t>
      </w:r>
      <w:r>
        <w:rPr>
          <w:color w:val="231F20"/>
          <w:spacing w:val="-7"/>
        </w:rPr>
        <w:t> </w:t>
      </w:r>
      <w:r>
        <w:rPr>
          <w:color w:val="231F20"/>
        </w:rPr>
        <w:t>17</w:t>
      </w:r>
      <w:r>
        <w:rPr>
          <w:color w:val="231F20"/>
          <w:spacing w:val="-7"/>
        </w:rPr>
        <w:t> </w:t>
      </w:r>
      <w:r>
        <w:rPr>
          <w:color w:val="231F20"/>
        </w:rPr>
        <w:t>провинций,</w:t>
      </w:r>
      <w:r>
        <w:rPr>
          <w:color w:val="231F20"/>
          <w:spacing w:val="-7"/>
        </w:rPr>
        <w:t> </w:t>
      </w:r>
      <w:r>
        <w:rPr>
          <w:color w:val="231F20"/>
        </w:rPr>
        <w:t>у</w:t>
      </w:r>
      <w:r>
        <w:rPr>
          <w:color w:val="231F20"/>
          <w:spacing w:val="-7"/>
        </w:rPr>
        <w:t> </w:t>
      </w:r>
      <w:r>
        <w:rPr>
          <w:color w:val="231F20"/>
        </w:rPr>
        <w:t>которого</w:t>
      </w:r>
      <w:r>
        <w:rPr>
          <w:color w:val="231F20"/>
          <w:spacing w:val="-7"/>
        </w:rPr>
        <w:t> </w:t>
      </w:r>
      <w:r>
        <w:rPr>
          <w:color w:val="231F20"/>
        </w:rPr>
        <w:t>даже</w:t>
      </w:r>
      <w:r>
        <w:rPr>
          <w:color w:val="231F20"/>
          <w:spacing w:val="-7"/>
        </w:rPr>
        <w:t> </w:t>
      </w:r>
      <w:r>
        <w:rPr>
          <w:color w:val="231F20"/>
        </w:rPr>
        <w:t>не</w:t>
      </w:r>
      <w:r>
        <w:rPr>
          <w:color w:val="231F20"/>
          <w:spacing w:val="-7"/>
        </w:rPr>
        <w:t> </w:t>
      </w:r>
      <w:r>
        <w:rPr>
          <w:color w:val="231F20"/>
        </w:rPr>
        <w:t>было собственного</w:t>
      </w:r>
      <w:r>
        <w:rPr>
          <w:color w:val="231F20"/>
          <w:spacing w:val="-7"/>
        </w:rPr>
        <w:t> </w:t>
      </w:r>
      <w:r>
        <w:rPr>
          <w:color w:val="231F20"/>
        </w:rPr>
        <w:t>названия.</w:t>
      </w:r>
      <w:r>
        <w:rPr>
          <w:color w:val="231F20"/>
          <w:spacing w:val="-7"/>
        </w:rPr>
        <w:t> </w:t>
      </w:r>
      <w:r>
        <w:rPr>
          <w:color w:val="231F20"/>
        </w:rPr>
        <w:t>Официальное</w:t>
      </w:r>
      <w:r>
        <w:rPr>
          <w:color w:val="231F20"/>
          <w:spacing w:val="-7"/>
        </w:rPr>
        <w:t> </w:t>
      </w:r>
      <w:r>
        <w:rPr>
          <w:color w:val="231F20"/>
        </w:rPr>
        <w:t>название</w:t>
      </w:r>
      <w:r>
        <w:rPr>
          <w:color w:val="231F20"/>
          <w:spacing w:val="-7"/>
        </w:rPr>
        <w:t> </w:t>
      </w:r>
      <w:r>
        <w:rPr>
          <w:color w:val="231F20"/>
        </w:rPr>
        <w:t>—</w:t>
      </w:r>
      <w:r>
        <w:rPr>
          <w:color w:val="231F20"/>
          <w:spacing w:val="-7"/>
        </w:rPr>
        <w:t> </w:t>
      </w:r>
      <w:r>
        <w:rPr>
          <w:color w:val="231F20"/>
        </w:rPr>
        <w:t>«королевства</w:t>
      </w:r>
      <w:r>
        <w:rPr>
          <w:color w:val="231F20"/>
          <w:spacing w:val="-7"/>
        </w:rPr>
        <w:t> </w:t>
      </w:r>
      <w:r>
        <w:rPr>
          <w:color w:val="231F20"/>
        </w:rPr>
        <w:t>и</w:t>
      </w:r>
      <w:r>
        <w:rPr>
          <w:color w:val="231F20"/>
          <w:spacing w:val="-7"/>
        </w:rPr>
        <w:t> </w:t>
      </w:r>
      <w:r>
        <w:rPr>
          <w:color w:val="231F20"/>
        </w:rPr>
        <w:t>земли,</w:t>
      </w:r>
      <w:r>
        <w:rPr>
          <w:color w:val="231F20"/>
          <w:spacing w:val="-7"/>
        </w:rPr>
        <w:t> </w:t>
      </w:r>
      <w:r>
        <w:rPr>
          <w:color w:val="231F20"/>
        </w:rPr>
        <w:t>пред- </w:t>
      </w:r>
      <w:r>
        <w:rPr>
          <w:color w:val="231F20"/>
          <w:spacing w:val="-2"/>
        </w:rPr>
        <w:t>ставленные</w:t>
      </w:r>
      <w:r>
        <w:rPr>
          <w:color w:val="231F20"/>
          <w:spacing w:val="-5"/>
        </w:rPr>
        <w:t> </w:t>
      </w:r>
      <w:r>
        <w:rPr>
          <w:color w:val="231F20"/>
          <w:spacing w:val="-2"/>
        </w:rPr>
        <w:t>в</w:t>
      </w:r>
      <w:r>
        <w:rPr>
          <w:color w:val="231F20"/>
          <w:spacing w:val="-5"/>
        </w:rPr>
        <w:t> </w:t>
      </w:r>
      <w:r>
        <w:rPr>
          <w:color w:val="231F20"/>
          <w:spacing w:val="-2"/>
        </w:rPr>
        <w:t>рейхсрате»</w:t>
      </w:r>
      <w:r>
        <w:rPr>
          <w:color w:val="231F20"/>
          <w:spacing w:val="-5"/>
        </w:rPr>
        <w:t> </w:t>
      </w:r>
      <w:r>
        <w:rPr>
          <w:color w:val="231F20"/>
          <w:spacing w:val="-2"/>
        </w:rPr>
        <w:t>—</w:t>
      </w:r>
      <w:r>
        <w:rPr>
          <w:color w:val="231F20"/>
          <w:spacing w:val="-5"/>
        </w:rPr>
        <w:t> </w:t>
      </w:r>
      <w:r>
        <w:rPr>
          <w:color w:val="231F20"/>
          <w:spacing w:val="-2"/>
        </w:rPr>
        <w:t>не</w:t>
      </w:r>
      <w:r>
        <w:rPr>
          <w:color w:val="231F20"/>
          <w:spacing w:val="-5"/>
        </w:rPr>
        <w:t> </w:t>
      </w:r>
      <w:r>
        <w:rPr>
          <w:color w:val="231F20"/>
          <w:spacing w:val="-2"/>
        </w:rPr>
        <w:t>могло,</w:t>
      </w:r>
      <w:r>
        <w:rPr>
          <w:color w:val="231F20"/>
          <w:spacing w:val="-5"/>
        </w:rPr>
        <w:t> </w:t>
      </w:r>
      <w:r>
        <w:rPr>
          <w:color w:val="231F20"/>
          <w:spacing w:val="-2"/>
        </w:rPr>
        <w:t>конечно,</w:t>
      </w:r>
      <w:r>
        <w:rPr>
          <w:color w:val="231F20"/>
          <w:spacing w:val="-5"/>
        </w:rPr>
        <w:t> </w:t>
      </w:r>
      <w:r>
        <w:rPr>
          <w:color w:val="231F20"/>
          <w:spacing w:val="-2"/>
        </w:rPr>
        <w:t>заставить</w:t>
      </w:r>
      <w:r>
        <w:rPr>
          <w:color w:val="231F20"/>
          <w:spacing w:val="-5"/>
        </w:rPr>
        <w:t> </w:t>
      </w:r>
      <w:r>
        <w:rPr>
          <w:color w:val="231F20"/>
          <w:spacing w:val="-2"/>
        </w:rPr>
        <w:t>жителей</w:t>
      </w:r>
      <w:r>
        <w:rPr>
          <w:color w:val="231F20"/>
          <w:spacing w:val="-5"/>
        </w:rPr>
        <w:t> </w:t>
      </w:r>
      <w:r>
        <w:rPr>
          <w:color w:val="231F20"/>
          <w:spacing w:val="-2"/>
        </w:rPr>
        <w:t>Цислейтании </w:t>
      </w:r>
      <w:r>
        <w:rPr>
          <w:color w:val="231F20"/>
        </w:rPr>
        <w:t>ощутить себя как что-то цельное и единое. «Мы — Австро-Венгерская импе- рия;</w:t>
      </w:r>
      <w:r>
        <w:rPr>
          <w:color w:val="231F20"/>
          <w:spacing w:val="-14"/>
        </w:rPr>
        <w:t> </w:t>
      </w:r>
      <w:r>
        <w:rPr>
          <w:color w:val="231F20"/>
        </w:rPr>
        <w:t>её</w:t>
      </w:r>
      <w:r>
        <w:rPr>
          <w:color w:val="231F20"/>
          <w:spacing w:val="-14"/>
        </w:rPr>
        <w:t> </w:t>
      </w:r>
      <w:r>
        <w:rPr>
          <w:color w:val="231F20"/>
        </w:rPr>
        <w:t>восточная</w:t>
      </w:r>
      <w:r>
        <w:rPr>
          <w:color w:val="231F20"/>
          <w:spacing w:val="-14"/>
        </w:rPr>
        <w:t> </w:t>
      </w:r>
      <w:r>
        <w:rPr>
          <w:color w:val="231F20"/>
        </w:rPr>
        <w:t>часть</w:t>
      </w:r>
      <w:r>
        <w:rPr>
          <w:color w:val="231F20"/>
          <w:spacing w:val="-14"/>
        </w:rPr>
        <w:t> </w:t>
      </w:r>
      <w:r>
        <w:rPr>
          <w:color w:val="231F20"/>
        </w:rPr>
        <w:t>называется</w:t>
      </w:r>
      <w:r>
        <w:rPr>
          <w:color w:val="231F20"/>
          <w:spacing w:val="-14"/>
        </w:rPr>
        <w:t> </w:t>
      </w:r>
      <w:r>
        <w:rPr>
          <w:color w:val="231F20"/>
        </w:rPr>
        <w:t>Венгрией,</w:t>
      </w:r>
      <w:r>
        <w:rPr>
          <w:color w:val="231F20"/>
          <w:spacing w:val="-14"/>
        </w:rPr>
        <w:t> </w:t>
      </w:r>
      <w:r>
        <w:rPr>
          <w:color w:val="231F20"/>
        </w:rPr>
        <w:t>но</w:t>
      </w:r>
      <w:r>
        <w:rPr>
          <w:color w:val="231F20"/>
          <w:spacing w:val="-14"/>
        </w:rPr>
        <w:t> </w:t>
      </w:r>
      <w:r>
        <w:rPr>
          <w:color w:val="231F20"/>
        </w:rPr>
        <w:t>как</w:t>
      </w:r>
      <w:r>
        <w:rPr>
          <w:color w:val="231F20"/>
          <w:spacing w:val="-14"/>
        </w:rPr>
        <w:t> </w:t>
      </w:r>
      <w:r>
        <w:rPr>
          <w:color w:val="231F20"/>
        </w:rPr>
        <w:t>называется</w:t>
      </w:r>
      <w:r>
        <w:rPr>
          <w:color w:val="231F20"/>
          <w:spacing w:val="-14"/>
        </w:rPr>
        <w:t> </w:t>
      </w:r>
      <w:r>
        <w:rPr>
          <w:color w:val="231F20"/>
        </w:rPr>
        <w:t>западная?</w:t>
      </w:r>
      <w:r>
        <w:rPr>
          <w:color w:val="231F20"/>
          <w:spacing w:val="-13"/>
        </w:rPr>
        <w:t> </w:t>
      </w:r>
      <w:r>
        <w:rPr>
          <w:color w:val="231F20"/>
        </w:rPr>
        <w:t>Мы не знаем этого, у нас нет имени…» — жаловались австрийские депутаты.</w:t>
      </w:r>
    </w:p>
    <w:p>
      <w:pPr>
        <w:pStyle w:val="BodyText"/>
        <w:spacing w:line="220" w:lineRule="auto"/>
        <w:ind w:left="894" w:right="1194" w:firstLine="340"/>
        <w:jc w:val="both"/>
      </w:pPr>
      <w:r>
        <w:rPr>
          <w:color w:val="231F20"/>
          <w:spacing w:val="-2"/>
        </w:rPr>
        <w:t>При</w:t>
      </w:r>
      <w:r>
        <w:rPr>
          <w:color w:val="231F20"/>
          <w:spacing w:val="-7"/>
        </w:rPr>
        <w:t> </w:t>
      </w:r>
      <w:r>
        <w:rPr>
          <w:color w:val="231F20"/>
          <w:spacing w:val="-2"/>
        </w:rPr>
        <w:t>этом</w:t>
      </w:r>
      <w:r>
        <w:rPr>
          <w:color w:val="231F20"/>
          <w:spacing w:val="-7"/>
        </w:rPr>
        <w:t> </w:t>
      </w:r>
      <w:r>
        <w:rPr>
          <w:color w:val="231F20"/>
          <w:spacing w:val="-2"/>
        </w:rPr>
        <w:t>постепенно</w:t>
      </w:r>
      <w:r>
        <w:rPr>
          <w:color w:val="231F20"/>
          <w:spacing w:val="-7"/>
        </w:rPr>
        <w:t> </w:t>
      </w:r>
      <w:r>
        <w:rPr>
          <w:color w:val="231F20"/>
          <w:spacing w:val="-2"/>
        </w:rPr>
        <w:t>развивались</w:t>
      </w:r>
      <w:r>
        <w:rPr>
          <w:color w:val="231F20"/>
          <w:spacing w:val="-7"/>
        </w:rPr>
        <w:t> </w:t>
      </w:r>
      <w:r>
        <w:rPr>
          <w:color w:val="231F20"/>
          <w:spacing w:val="-2"/>
        </w:rPr>
        <w:t>демократические</w:t>
      </w:r>
      <w:r>
        <w:rPr>
          <w:color w:val="231F20"/>
          <w:spacing w:val="-7"/>
        </w:rPr>
        <w:t> </w:t>
      </w:r>
      <w:r>
        <w:rPr>
          <w:color w:val="231F20"/>
          <w:spacing w:val="-2"/>
        </w:rPr>
        <w:t>институты:</w:t>
      </w:r>
      <w:r>
        <w:rPr>
          <w:color w:val="231F20"/>
          <w:spacing w:val="-7"/>
        </w:rPr>
        <w:t> </w:t>
      </w:r>
      <w:r>
        <w:rPr>
          <w:color w:val="231F20"/>
          <w:spacing w:val="-2"/>
        </w:rPr>
        <w:t>действовали конституции</w:t>
      </w:r>
      <w:r>
        <w:rPr>
          <w:color w:val="231F20"/>
          <w:spacing w:val="-9"/>
        </w:rPr>
        <w:t> </w:t>
      </w:r>
      <w:r>
        <w:rPr>
          <w:color w:val="231F20"/>
          <w:spacing w:val="-2"/>
        </w:rPr>
        <w:t>и</w:t>
      </w:r>
      <w:r>
        <w:rPr>
          <w:color w:val="231F20"/>
          <w:spacing w:val="-9"/>
        </w:rPr>
        <w:t> </w:t>
      </w:r>
      <w:r>
        <w:rPr>
          <w:color w:val="231F20"/>
          <w:spacing w:val="-2"/>
        </w:rPr>
        <w:t>парламенты,</w:t>
      </w:r>
      <w:r>
        <w:rPr>
          <w:color w:val="231F20"/>
          <w:spacing w:val="-9"/>
        </w:rPr>
        <w:t> </w:t>
      </w:r>
      <w:r>
        <w:rPr>
          <w:color w:val="231F20"/>
          <w:spacing w:val="-2"/>
        </w:rPr>
        <w:t>возникали</w:t>
      </w:r>
      <w:r>
        <w:rPr>
          <w:color w:val="231F20"/>
          <w:spacing w:val="-9"/>
        </w:rPr>
        <w:t> </w:t>
      </w:r>
      <w:r>
        <w:rPr>
          <w:color w:val="231F20"/>
          <w:spacing w:val="-2"/>
        </w:rPr>
        <w:t>политические</w:t>
      </w:r>
      <w:r>
        <w:rPr>
          <w:color w:val="231F20"/>
          <w:spacing w:val="-9"/>
        </w:rPr>
        <w:t> </w:t>
      </w:r>
      <w:r>
        <w:rPr>
          <w:color w:val="231F20"/>
          <w:spacing w:val="-2"/>
        </w:rPr>
        <w:t>партии,</w:t>
      </w:r>
      <w:r>
        <w:rPr>
          <w:color w:val="231F20"/>
          <w:spacing w:val="-9"/>
        </w:rPr>
        <w:t> </w:t>
      </w:r>
      <w:r>
        <w:rPr>
          <w:color w:val="231F20"/>
          <w:spacing w:val="-2"/>
        </w:rPr>
        <w:t>получила</w:t>
      </w:r>
      <w:r>
        <w:rPr>
          <w:color w:val="231F20"/>
          <w:spacing w:val="-9"/>
        </w:rPr>
        <w:t> </w:t>
      </w:r>
      <w:r>
        <w:rPr>
          <w:color w:val="231F20"/>
          <w:spacing w:val="-2"/>
        </w:rPr>
        <w:t>свободу </w:t>
      </w:r>
      <w:r>
        <w:rPr>
          <w:color w:val="231F20"/>
        </w:rPr>
        <w:t>пресса.</w:t>
      </w:r>
      <w:r>
        <w:rPr>
          <w:color w:val="231F20"/>
          <w:spacing w:val="-6"/>
        </w:rPr>
        <w:t> </w:t>
      </w:r>
      <w:r>
        <w:rPr>
          <w:color w:val="231F20"/>
        </w:rPr>
        <w:t>Парламент</w:t>
      </w:r>
      <w:r>
        <w:rPr>
          <w:color w:val="231F20"/>
          <w:spacing w:val="-6"/>
        </w:rPr>
        <w:t> </w:t>
      </w:r>
      <w:r>
        <w:rPr>
          <w:color w:val="231F20"/>
        </w:rPr>
        <w:t>западной</w:t>
      </w:r>
      <w:r>
        <w:rPr>
          <w:color w:val="231F20"/>
          <w:spacing w:val="-6"/>
        </w:rPr>
        <w:t> </w:t>
      </w:r>
      <w:r>
        <w:rPr>
          <w:color w:val="231F20"/>
        </w:rPr>
        <w:t>половины</w:t>
      </w:r>
      <w:r>
        <w:rPr>
          <w:color w:val="231F20"/>
          <w:spacing w:val="-6"/>
        </w:rPr>
        <w:t> </w:t>
      </w:r>
      <w:r>
        <w:rPr>
          <w:color w:val="231F20"/>
        </w:rPr>
        <w:t>империи</w:t>
      </w:r>
      <w:r>
        <w:rPr>
          <w:color w:val="231F20"/>
          <w:spacing w:val="-6"/>
        </w:rPr>
        <w:t> </w:t>
      </w:r>
      <w:r>
        <w:rPr>
          <w:color w:val="231F20"/>
        </w:rPr>
        <w:t>—</w:t>
      </w:r>
      <w:r>
        <w:rPr>
          <w:color w:val="231F20"/>
          <w:spacing w:val="-6"/>
        </w:rPr>
        <w:t> </w:t>
      </w:r>
      <w:r>
        <w:rPr>
          <w:rFonts w:ascii="Book Antiqua" w:hAnsi="Book Antiqua"/>
          <w:i/>
          <w:color w:val="231F20"/>
        </w:rPr>
        <w:t>рейхсрат </w:t>
      </w:r>
      <w:r>
        <w:rPr>
          <w:color w:val="231F20"/>
        </w:rPr>
        <w:t>—</w:t>
      </w:r>
      <w:r>
        <w:rPr>
          <w:color w:val="231F20"/>
          <w:spacing w:val="-6"/>
        </w:rPr>
        <w:t> </w:t>
      </w:r>
      <w:r>
        <w:rPr>
          <w:color w:val="231F20"/>
        </w:rPr>
        <w:t>первоначально </w:t>
      </w:r>
      <w:r>
        <w:rPr>
          <w:color w:val="231F20"/>
          <w:spacing w:val="-2"/>
        </w:rPr>
        <w:t>не</w:t>
      </w:r>
      <w:r>
        <w:rPr>
          <w:color w:val="231F20"/>
          <w:spacing w:val="-8"/>
        </w:rPr>
        <w:t> </w:t>
      </w:r>
      <w:r>
        <w:rPr>
          <w:color w:val="231F20"/>
          <w:spacing w:val="-2"/>
        </w:rPr>
        <w:t>избирался,</w:t>
      </w:r>
      <w:r>
        <w:rPr>
          <w:color w:val="231F20"/>
          <w:spacing w:val="-8"/>
        </w:rPr>
        <w:t> </w:t>
      </w:r>
      <w:r>
        <w:rPr>
          <w:color w:val="231F20"/>
          <w:spacing w:val="-2"/>
        </w:rPr>
        <w:t>а</w:t>
      </w:r>
      <w:r>
        <w:rPr>
          <w:color w:val="231F20"/>
          <w:spacing w:val="-8"/>
        </w:rPr>
        <w:t> </w:t>
      </w:r>
      <w:r>
        <w:rPr>
          <w:color w:val="231F20"/>
          <w:spacing w:val="-2"/>
        </w:rPr>
        <w:t>формировался</w:t>
      </w:r>
      <w:r>
        <w:rPr>
          <w:color w:val="231F20"/>
          <w:spacing w:val="-8"/>
        </w:rPr>
        <w:t> </w:t>
      </w:r>
      <w:r>
        <w:rPr>
          <w:color w:val="231F20"/>
          <w:spacing w:val="-2"/>
        </w:rPr>
        <w:t>из</w:t>
      </w:r>
      <w:r>
        <w:rPr>
          <w:color w:val="231F20"/>
          <w:spacing w:val="-8"/>
        </w:rPr>
        <w:t> </w:t>
      </w:r>
      <w:r>
        <w:rPr>
          <w:color w:val="231F20"/>
          <w:spacing w:val="-2"/>
        </w:rPr>
        <w:t>депутатов</w:t>
      </w:r>
      <w:r>
        <w:rPr>
          <w:color w:val="231F20"/>
          <w:spacing w:val="-8"/>
        </w:rPr>
        <w:t> </w:t>
      </w:r>
      <w:r>
        <w:rPr>
          <w:color w:val="231F20"/>
          <w:spacing w:val="-2"/>
        </w:rPr>
        <w:t>местных</w:t>
      </w:r>
      <w:r>
        <w:rPr>
          <w:color w:val="231F20"/>
          <w:spacing w:val="-8"/>
        </w:rPr>
        <w:t> </w:t>
      </w:r>
      <w:r>
        <w:rPr>
          <w:color w:val="231F20"/>
          <w:spacing w:val="-2"/>
        </w:rPr>
        <w:t>представительных</w:t>
      </w:r>
      <w:r>
        <w:rPr>
          <w:color w:val="231F20"/>
          <w:spacing w:val="-8"/>
        </w:rPr>
        <w:t> </w:t>
      </w:r>
      <w:r>
        <w:rPr>
          <w:color w:val="231F20"/>
          <w:spacing w:val="-2"/>
        </w:rPr>
        <w:t>органов </w:t>
      </w:r>
      <w:r>
        <w:rPr>
          <w:color w:val="231F20"/>
        </w:rPr>
        <w:t>(ландтагов).</w:t>
      </w:r>
      <w:r>
        <w:rPr>
          <w:color w:val="231F20"/>
          <w:spacing w:val="-14"/>
        </w:rPr>
        <w:t> </w:t>
      </w:r>
      <w:r>
        <w:rPr>
          <w:color w:val="231F20"/>
        </w:rPr>
        <w:t>Выборы</w:t>
      </w:r>
      <w:r>
        <w:rPr>
          <w:color w:val="231F20"/>
          <w:spacing w:val="-14"/>
        </w:rPr>
        <w:t> </w:t>
      </w:r>
      <w:r>
        <w:rPr>
          <w:color w:val="231F20"/>
        </w:rPr>
        <w:t>в</w:t>
      </w:r>
      <w:r>
        <w:rPr>
          <w:color w:val="231F20"/>
          <w:spacing w:val="-14"/>
        </w:rPr>
        <w:t> </w:t>
      </w:r>
      <w:r>
        <w:rPr>
          <w:color w:val="231F20"/>
        </w:rPr>
        <w:t>ландтаги</w:t>
      </w:r>
      <w:r>
        <w:rPr>
          <w:color w:val="231F20"/>
          <w:spacing w:val="-14"/>
        </w:rPr>
        <w:t> </w:t>
      </w:r>
      <w:r>
        <w:rPr>
          <w:color w:val="231F20"/>
        </w:rPr>
        <w:t>проходили</w:t>
      </w:r>
      <w:r>
        <w:rPr>
          <w:color w:val="231F20"/>
          <w:spacing w:val="-14"/>
        </w:rPr>
        <w:t> </w:t>
      </w:r>
      <w:r>
        <w:rPr>
          <w:color w:val="231F20"/>
        </w:rPr>
        <w:t>на</w:t>
      </w:r>
      <w:r>
        <w:rPr>
          <w:color w:val="231F20"/>
          <w:spacing w:val="-14"/>
        </w:rPr>
        <w:t> </w:t>
      </w:r>
      <w:r>
        <w:rPr>
          <w:color w:val="231F20"/>
        </w:rPr>
        <w:t>основании</w:t>
      </w:r>
      <w:r>
        <w:rPr>
          <w:color w:val="231F20"/>
          <w:spacing w:val="-14"/>
        </w:rPr>
        <w:t> </w:t>
      </w:r>
      <w:r>
        <w:rPr>
          <w:color w:val="231F20"/>
        </w:rPr>
        <w:t>закона</w:t>
      </w:r>
      <w:r>
        <w:rPr>
          <w:color w:val="231F20"/>
          <w:spacing w:val="-14"/>
        </w:rPr>
        <w:t> </w:t>
      </w:r>
      <w:r>
        <w:rPr>
          <w:color w:val="231F20"/>
        </w:rPr>
        <w:t>1861</w:t>
      </w:r>
      <w:r>
        <w:rPr>
          <w:color w:val="231F20"/>
          <w:spacing w:val="-14"/>
        </w:rPr>
        <w:t> </w:t>
      </w:r>
      <w:r>
        <w:rPr>
          <w:color w:val="231F20"/>
        </w:rPr>
        <w:t>г.,</w:t>
      </w:r>
      <w:r>
        <w:rPr>
          <w:color w:val="231F20"/>
          <w:spacing w:val="-13"/>
        </w:rPr>
        <w:t> </w:t>
      </w:r>
      <w:r>
        <w:rPr>
          <w:color w:val="231F20"/>
        </w:rPr>
        <w:t>выгод- ного немцам, а также крупным землевладельцам. Поэтому в первые годы Австро-Венгрии</w:t>
      </w:r>
      <w:r>
        <w:rPr>
          <w:color w:val="231F20"/>
          <w:spacing w:val="40"/>
        </w:rPr>
        <w:t> </w:t>
      </w:r>
      <w:r>
        <w:rPr>
          <w:color w:val="231F20"/>
        </w:rPr>
        <w:t>в</w:t>
      </w:r>
      <w:r>
        <w:rPr>
          <w:color w:val="231F20"/>
          <w:spacing w:val="40"/>
        </w:rPr>
        <w:t> </w:t>
      </w:r>
      <w:r>
        <w:rPr>
          <w:color w:val="231F20"/>
        </w:rPr>
        <w:t>рейхсрате</w:t>
      </w:r>
      <w:r>
        <w:rPr>
          <w:color w:val="231F20"/>
          <w:spacing w:val="40"/>
        </w:rPr>
        <w:t> </w:t>
      </w:r>
      <w:r>
        <w:rPr>
          <w:color w:val="231F20"/>
        </w:rPr>
        <w:t>преобладали</w:t>
      </w:r>
      <w:r>
        <w:rPr>
          <w:color w:val="231F20"/>
          <w:spacing w:val="40"/>
        </w:rPr>
        <w:t> </w:t>
      </w:r>
      <w:r>
        <w:rPr>
          <w:color w:val="231F20"/>
        </w:rPr>
        <w:t>немецкие</w:t>
      </w:r>
      <w:r>
        <w:rPr>
          <w:color w:val="231F20"/>
          <w:spacing w:val="40"/>
        </w:rPr>
        <w:t> </w:t>
      </w:r>
      <w:r>
        <w:rPr>
          <w:color w:val="231F20"/>
        </w:rPr>
        <w:t>либералы.</w:t>
      </w:r>
      <w:r>
        <w:rPr>
          <w:color w:val="231F20"/>
          <w:spacing w:val="40"/>
        </w:rPr>
        <w:t> </w:t>
      </w:r>
      <w:r>
        <w:rPr>
          <w:color w:val="231F20"/>
        </w:rPr>
        <w:t>Участвовать в выборах в Государственное собрание (парламент) Вен-</w:t>
      </w:r>
    </w:p>
    <w:p>
      <w:pPr>
        <w:pStyle w:val="BodyText"/>
        <w:spacing w:line="223" w:lineRule="auto" w:before="8"/>
        <w:ind w:left="894" w:right="3365"/>
        <w:jc w:val="both"/>
      </w:pPr>
      <w:r>
        <w:rPr/>
        <w:pict>
          <v:group style="position:absolute;margin-left:343.144012pt;margin-top:2.758548pt;width:113.8pt;height:160.7pt;mso-position-horizontal-relative:page;mso-position-vertical-relative:paragraph;z-index:16116736" id="docshapegroup4007" coordorigin="6863,55" coordsize="2276,3214">
            <v:shape style="position:absolute;left:6862;top:2618;width:2276;height:651" type="#_x0000_t75" id="docshape4008" stroked="false">
              <v:imagedata r:id="rId892" o:title=""/>
            </v:shape>
            <v:rect style="position:absolute;left:6925;top:2561;width:2155;height:647" id="docshape4009" filled="true" fillcolor="#ffffff" stroked="false">
              <v:fill type="solid"/>
            </v:rect>
            <v:shape style="position:absolute;left:6862;top:55;width:2276;height:2564" type="#_x0000_t75" id="docshape4010" stroked="false">
              <v:imagedata r:id="rId893" o:title=""/>
            </v:shape>
            <v:shape style="position:absolute;left:6925;top:117;width:2155;height:2438" type="#_x0000_t75" id="docshape4011" stroked="false">
              <v:imagedata r:id="rId894" o:title=""/>
            </v:shape>
            <v:rect style="position:absolute;left:6935;top:127;width:2135;height:2418" id="docshape4012" filled="false" stroked="true" strokeweight="1.0pt" strokecolor="#ffffff">
              <v:stroke dashstyle="solid"/>
            </v:rect>
            <v:shape style="position:absolute;left:6862;top:55;width:2276;height:3214" type="#_x0000_t202" id="docshape4013"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11"/>
                      <w:rPr>
                        <w:rFonts w:ascii="Trebuchet MS"/>
                        <w:sz w:val="25"/>
                      </w:rPr>
                    </w:pPr>
                  </w:p>
                  <w:p>
                    <w:pPr>
                      <w:spacing w:line="220" w:lineRule="auto" w:before="0"/>
                      <w:ind w:left="176" w:right="180" w:firstLine="0"/>
                      <w:jc w:val="left"/>
                      <w:rPr>
                        <w:rFonts w:ascii="Trebuchet MS" w:hAnsi="Trebuchet MS"/>
                        <w:i/>
                        <w:sz w:val="19"/>
                      </w:rPr>
                    </w:pPr>
                    <w:r>
                      <w:rPr>
                        <w:rFonts w:ascii="Calibri" w:hAnsi="Calibri"/>
                        <w:b/>
                        <w:color w:val="231F20"/>
                        <w:w w:val="105"/>
                        <w:sz w:val="19"/>
                      </w:rPr>
                      <w:t>Э. Тааффе. </w:t>
                    </w:r>
                    <w:r>
                      <w:rPr>
                        <w:rFonts w:ascii="Trebuchet MS" w:hAnsi="Trebuchet MS"/>
                        <w:i/>
                        <w:color w:val="231F20"/>
                        <w:w w:val="105"/>
                        <w:sz w:val="19"/>
                      </w:rPr>
                      <w:t>Около</w:t>
                    </w:r>
                    <w:r>
                      <w:rPr>
                        <w:rFonts w:ascii="Trebuchet MS" w:hAnsi="Trebuchet MS"/>
                        <w:i/>
                        <w:color w:val="231F20"/>
                        <w:w w:val="105"/>
                        <w:sz w:val="19"/>
                      </w:rPr>
                      <w:t> 1886 г.</w:t>
                    </w:r>
                  </w:p>
                </w:txbxContent>
              </v:textbox>
              <w10:wrap type="none"/>
            </v:shape>
            <w10:wrap type="none"/>
          </v:group>
        </w:pict>
      </w:r>
      <w:r>
        <w:rPr>
          <w:color w:val="231F20"/>
        </w:rPr>
        <w:t>грии имели право лишь 6% населения, в подавляющем большинстве венгры.</w:t>
      </w:r>
    </w:p>
    <w:p>
      <w:pPr>
        <w:pStyle w:val="BodyText"/>
        <w:spacing w:line="220" w:lineRule="auto" w:before="2"/>
        <w:ind w:left="894" w:right="3363" w:firstLine="340"/>
        <w:jc w:val="both"/>
      </w:pPr>
      <w:r>
        <w:rPr>
          <w:color w:val="231F20"/>
        </w:rPr>
        <w:t>В 1873 г. в Цислейтании прошла избирательная ре- форма, и выборы в рейхсрат стали прямыми. Важные реформы провело консервативное правительство </w:t>
      </w:r>
      <w:r>
        <w:rPr>
          <w:rFonts w:ascii="Book Antiqua" w:hAnsi="Book Antiqua"/>
          <w:b/>
          <w:i/>
          <w:color w:val="231F20"/>
        </w:rPr>
        <w:t>Э. Та-</w:t>
      </w:r>
      <w:r>
        <w:rPr>
          <w:rFonts w:ascii="Book Antiqua" w:hAnsi="Book Antiqua"/>
          <w:b/>
          <w:i/>
          <w:color w:val="231F20"/>
        </w:rPr>
        <w:t> аффе</w:t>
      </w:r>
      <w:r>
        <w:rPr>
          <w:color w:val="231F20"/>
        </w:rPr>
        <w:t>.</w:t>
      </w:r>
      <w:r>
        <w:rPr>
          <w:color w:val="231F20"/>
          <w:spacing w:val="-14"/>
        </w:rPr>
        <w:t> </w:t>
      </w:r>
      <w:r>
        <w:rPr>
          <w:color w:val="231F20"/>
        </w:rPr>
        <w:t>В</w:t>
      </w:r>
      <w:r>
        <w:rPr>
          <w:color w:val="231F20"/>
          <w:spacing w:val="-14"/>
        </w:rPr>
        <w:t> </w:t>
      </w:r>
      <w:r>
        <w:rPr>
          <w:color w:val="231F20"/>
        </w:rPr>
        <w:t>1882</w:t>
      </w:r>
      <w:r>
        <w:rPr>
          <w:color w:val="231F20"/>
          <w:spacing w:val="-14"/>
        </w:rPr>
        <w:t> </w:t>
      </w:r>
      <w:r>
        <w:rPr>
          <w:color w:val="231F20"/>
        </w:rPr>
        <w:t>г.</w:t>
      </w:r>
      <w:r>
        <w:rPr>
          <w:color w:val="231F20"/>
          <w:spacing w:val="-14"/>
        </w:rPr>
        <w:t> </w:t>
      </w:r>
      <w:r>
        <w:rPr>
          <w:color w:val="231F20"/>
        </w:rPr>
        <w:t>был</w:t>
      </w:r>
      <w:r>
        <w:rPr>
          <w:color w:val="231F20"/>
          <w:spacing w:val="-14"/>
        </w:rPr>
        <w:t> </w:t>
      </w:r>
      <w:r>
        <w:rPr>
          <w:color w:val="231F20"/>
        </w:rPr>
        <w:t>снижен</w:t>
      </w:r>
      <w:r>
        <w:rPr>
          <w:color w:val="231F20"/>
          <w:spacing w:val="-14"/>
        </w:rPr>
        <w:t> </w:t>
      </w:r>
      <w:r>
        <w:rPr>
          <w:color w:val="231F20"/>
        </w:rPr>
        <w:t>имущественный</w:t>
      </w:r>
      <w:r>
        <w:rPr>
          <w:color w:val="231F20"/>
          <w:spacing w:val="-14"/>
        </w:rPr>
        <w:t> </w:t>
      </w:r>
      <w:r>
        <w:rPr>
          <w:color w:val="231F20"/>
        </w:rPr>
        <w:t>ценз,</w:t>
      </w:r>
      <w:r>
        <w:rPr>
          <w:color w:val="231F20"/>
          <w:spacing w:val="-14"/>
        </w:rPr>
        <w:t> </w:t>
      </w:r>
      <w:r>
        <w:rPr>
          <w:color w:val="231F20"/>
        </w:rPr>
        <w:t>что</w:t>
      </w:r>
      <w:r>
        <w:rPr>
          <w:color w:val="231F20"/>
          <w:spacing w:val="-14"/>
        </w:rPr>
        <w:t> </w:t>
      </w:r>
      <w:r>
        <w:rPr>
          <w:color w:val="231F20"/>
        </w:rPr>
        <w:t>на треть</w:t>
      </w:r>
      <w:r>
        <w:rPr>
          <w:color w:val="231F20"/>
          <w:spacing w:val="-13"/>
        </w:rPr>
        <w:t> </w:t>
      </w:r>
      <w:r>
        <w:rPr>
          <w:color w:val="231F20"/>
        </w:rPr>
        <w:t>увеличило</w:t>
      </w:r>
      <w:r>
        <w:rPr>
          <w:color w:val="231F20"/>
          <w:spacing w:val="-13"/>
        </w:rPr>
        <w:t> </w:t>
      </w:r>
      <w:r>
        <w:rPr>
          <w:color w:val="231F20"/>
        </w:rPr>
        <w:t>количество</w:t>
      </w:r>
      <w:r>
        <w:rPr>
          <w:color w:val="231F20"/>
          <w:spacing w:val="-13"/>
        </w:rPr>
        <w:t> </w:t>
      </w:r>
      <w:r>
        <w:rPr>
          <w:color w:val="231F20"/>
        </w:rPr>
        <w:t>избирателей</w:t>
      </w:r>
      <w:r>
        <w:rPr>
          <w:color w:val="231F20"/>
          <w:spacing w:val="-13"/>
        </w:rPr>
        <w:t> </w:t>
      </w:r>
      <w:r>
        <w:rPr>
          <w:color w:val="231F20"/>
        </w:rPr>
        <w:t>за</w:t>
      </w:r>
      <w:r>
        <w:rPr>
          <w:color w:val="231F20"/>
          <w:spacing w:val="-13"/>
        </w:rPr>
        <w:t> </w:t>
      </w:r>
      <w:r>
        <w:rPr>
          <w:color w:val="231F20"/>
        </w:rPr>
        <w:t>счёт</w:t>
      </w:r>
      <w:r>
        <w:rPr>
          <w:color w:val="231F20"/>
          <w:spacing w:val="-13"/>
        </w:rPr>
        <w:t> </w:t>
      </w:r>
      <w:r>
        <w:rPr>
          <w:color w:val="231F20"/>
        </w:rPr>
        <w:t>мелкой буржуазии и крестьянства. Осуществлялись и социаль- ные реформы. С 1883 по 1889 г. вводилось страхование от несчастных случаев и болезней, продолжительность рабочего дня ограничивалась 11 часами, создавалась фабричная инспекция.</w:t>
      </w:r>
    </w:p>
    <w:p>
      <w:pPr>
        <w:pStyle w:val="ListParagraph"/>
        <w:numPr>
          <w:ilvl w:val="0"/>
          <w:numId w:val="77"/>
        </w:numPr>
        <w:tabs>
          <w:tab w:pos="1233" w:val="left" w:leader="none"/>
          <w:tab w:pos="1234" w:val="left" w:leader="none"/>
        </w:tabs>
        <w:spacing w:line="228" w:lineRule="auto" w:before="114" w:after="0"/>
        <w:ind w:left="1233" w:right="3363" w:hanging="341"/>
        <w:jc w:val="left"/>
        <w:rPr>
          <w:sz w:val="19"/>
        </w:rPr>
      </w:pPr>
      <w:r>
        <w:rPr>
          <w:color w:val="231F20"/>
          <w:sz w:val="19"/>
        </w:rPr>
        <w:t>В</w:t>
      </w:r>
      <w:r>
        <w:rPr>
          <w:color w:val="231F20"/>
          <w:spacing w:val="10"/>
          <w:sz w:val="19"/>
        </w:rPr>
        <w:t> </w:t>
      </w:r>
      <w:r>
        <w:rPr>
          <w:color w:val="231F20"/>
          <w:sz w:val="19"/>
        </w:rPr>
        <w:t>чём</w:t>
      </w:r>
      <w:r>
        <w:rPr>
          <w:color w:val="231F20"/>
          <w:spacing w:val="11"/>
          <w:sz w:val="19"/>
        </w:rPr>
        <w:t> </w:t>
      </w:r>
      <w:r>
        <w:rPr>
          <w:color w:val="231F20"/>
          <w:sz w:val="19"/>
        </w:rPr>
        <w:t>заключалось</w:t>
      </w:r>
      <w:r>
        <w:rPr>
          <w:color w:val="231F20"/>
          <w:spacing w:val="10"/>
          <w:sz w:val="19"/>
        </w:rPr>
        <w:t> </w:t>
      </w:r>
      <w:r>
        <w:rPr>
          <w:color w:val="231F20"/>
          <w:sz w:val="19"/>
        </w:rPr>
        <w:t>противоречие</w:t>
      </w:r>
      <w:r>
        <w:rPr>
          <w:color w:val="231F20"/>
          <w:spacing w:val="11"/>
          <w:sz w:val="19"/>
        </w:rPr>
        <w:t> </w:t>
      </w:r>
      <w:r>
        <w:rPr>
          <w:color w:val="231F20"/>
          <w:sz w:val="19"/>
        </w:rPr>
        <w:t>австро-венгерской</w:t>
      </w:r>
      <w:r>
        <w:rPr>
          <w:color w:val="231F20"/>
          <w:spacing w:val="10"/>
          <w:sz w:val="19"/>
        </w:rPr>
        <w:t> </w:t>
      </w:r>
      <w:r>
        <w:rPr>
          <w:color w:val="231F20"/>
          <w:sz w:val="19"/>
        </w:rPr>
        <w:t>си- </w:t>
      </w:r>
      <w:r>
        <w:rPr>
          <w:color w:val="231F20"/>
          <w:spacing w:val="-2"/>
          <w:sz w:val="19"/>
        </w:rPr>
        <w:t>стемы?</w:t>
      </w:r>
    </w:p>
    <w:p>
      <w:pPr>
        <w:spacing w:after="0" w:line="228" w:lineRule="auto"/>
        <w:jc w:val="left"/>
        <w:rPr>
          <w:sz w:val="19"/>
        </w:rPr>
        <w:sectPr>
          <w:footerReference w:type="default" r:id="rId891"/>
          <w:pgSz w:w="10310" w:h="14850"/>
          <w:pgMar w:footer="1923" w:header="0" w:top="0" w:bottom="2120" w:left="320" w:right="300"/>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
        <w:rPr>
          <w:rFonts w:ascii="Trebuchet MS"/>
          <w:sz w:val="16"/>
        </w:rPr>
      </w:pPr>
    </w:p>
    <w:p>
      <w:pPr>
        <w:spacing w:line="218" w:lineRule="auto" w:before="120"/>
        <w:ind w:left="1177" w:right="911" w:firstLine="0"/>
        <w:jc w:val="both"/>
        <w:rPr>
          <w:sz w:val="20"/>
        </w:rPr>
      </w:pPr>
      <w:r>
        <w:rPr>
          <w:rFonts w:ascii="Calibri" w:hAnsi="Calibri"/>
          <w:b/>
          <w:color w:val="FFFFFF"/>
          <w:w w:val="105"/>
          <w:position w:val="1"/>
          <w:sz w:val="20"/>
          <w:shd w:fill="4495D1" w:color="auto" w:val="clear"/>
        </w:rPr>
        <w:t> 4 </w:t>
      </w:r>
      <w:r>
        <w:rPr>
          <w:rFonts w:ascii="Calibri" w:hAnsi="Calibri"/>
          <w:b/>
          <w:color w:val="FFFFFF"/>
          <w:spacing w:val="40"/>
          <w:w w:val="105"/>
          <w:position w:val="1"/>
          <w:sz w:val="20"/>
        </w:rPr>
        <w:t> </w:t>
      </w:r>
      <w:r>
        <w:rPr>
          <w:rFonts w:ascii="Calibri" w:hAnsi="Calibri"/>
          <w:b/>
          <w:color w:val="4495D1"/>
          <w:w w:val="105"/>
          <w:sz w:val="20"/>
        </w:rPr>
        <w:t>«Тюрьма</w:t>
      </w:r>
      <w:r>
        <w:rPr>
          <w:rFonts w:ascii="Calibri" w:hAnsi="Calibri"/>
          <w:b/>
          <w:color w:val="4495D1"/>
          <w:spacing w:val="80"/>
          <w:w w:val="150"/>
          <w:sz w:val="20"/>
        </w:rPr>
        <w:t> </w:t>
      </w:r>
      <w:r>
        <w:rPr>
          <w:rFonts w:ascii="Calibri" w:hAnsi="Calibri"/>
          <w:b/>
          <w:color w:val="4495D1"/>
          <w:w w:val="105"/>
          <w:sz w:val="20"/>
        </w:rPr>
        <w:t>народов»</w:t>
      </w:r>
      <w:r>
        <w:rPr>
          <w:rFonts w:ascii="Calibri" w:hAnsi="Calibri"/>
          <w:b/>
          <w:color w:val="4495D1"/>
          <w:spacing w:val="80"/>
          <w:w w:val="150"/>
          <w:sz w:val="20"/>
        </w:rPr>
        <w:t> </w:t>
      </w:r>
      <w:r>
        <w:rPr>
          <w:rFonts w:ascii="Calibri" w:hAnsi="Calibri"/>
          <w:b/>
          <w:color w:val="4495D1"/>
          <w:w w:val="105"/>
          <w:sz w:val="20"/>
        </w:rPr>
        <w:t>или</w:t>
      </w:r>
      <w:r>
        <w:rPr>
          <w:rFonts w:ascii="Calibri" w:hAnsi="Calibri"/>
          <w:b/>
          <w:color w:val="4495D1"/>
          <w:spacing w:val="80"/>
          <w:w w:val="150"/>
          <w:sz w:val="20"/>
        </w:rPr>
        <w:t> </w:t>
      </w:r>
      <w:r>
        <w:rPr>
          <w:rFonts w:ascii="Calibri" w:hAnsi="Calibri"/>
          <w:b/>
          <w:color w:val="4495D1"/>
          <w:w w:val="105"/>
          <w:sz w:val="20"/>
        </w:rPr>
        <w:t>«большая</w:t>
      </w:r>
      <w:r>
        <w:rPr>
          <w:rFonts w:ascii="Calibri" w:hAnsi="Calibri"/>
          <w:b/>
          <w:color w:val="4495D1"/>
          <w:spacing w:val="80"/>
          <w:w w:val="150"/>
          <w:sz w:val="20"/>
        </w:rPr>
        <w:t> </w:t>
      </w:r>
      <w:r>
        <w:rPr>
          <w:rFonts w:ascii="Calibri" w:hAnsi="Calibri"/>
          <w:b/>
          <w:color w:val="4495D1"/>
          <w:w w:val="105"/>
          <w:sz w:val="20"/>
        </w:rPr>
        <w:t>семья»?</w:t>
      </w:r>
      <w:r>
        <w:rPr>
          <w:rFonts w:ascii="Calibri" w:hAnsi="Calibri"/>
          <w:b/>
          <w:color w:val="4495D1"/>
          <w:spacing w:val="80"/>
          <w:w w:val="150"/>
          <w:sz w:val="20"/>
        </w:rPr>
        <w:t> </w:t>
      </w:r>
      <w:r>
        <w:rPr>
          <w:color w:val="231F20"/>
          <w:w w:val="105"/>
          <w:sz w:val="20"/>
        </w:rPr>
        <w:t>В</w:t>
      </w:r>
      <w:r>
        <w:rPr>
          <w:color w:val="231F20"/>
          <w:spacing w:val="80"/>
          <w:w w:val="105"/>
          <w:sz w:val="20"/>
        </w:rPr>
        <w:t> </w:t>
      </w:r>
      <w:r>
        <w:rPr>
          <w:color w:val="231F20"/>
          <w:w w:val="105"/>
          <w:sz w:val="20"/>
        </w:rPr>
        <w:t>действительности </w:t>
      </w:r>
      <w:r>
        <w:rPr>
          <w:color w:val="231F20"/>
          <w:sz w:val="20"/>
        </w:rPr>
        <w:t>Австро-Венгрия не была ни тем, ни другим. Попытки найти решение нацио- </w:t>
      </w:r>
      <w:r>
        <w:rPr>
          <w:color w:val="231F20"/>
          <w:w w:val="105"/>
          <w:sz w:val="20"/>
        </w:rPr>
        <w:t>нальной</w:t>
      </w:r>
      <w:r>
        <w:rPr>
          <w:color w:val="231F20"/>
          <w:spacing w:val="-15"/>
          <w:w w:val="105"/>
          <w:sz w:val="20"/>
        </w:rPr>
        <w:t> </w:t>
      </w:r>
      <w:r>
        <w:rPr>
          <w:color w:val="231F20"/>
          <w:w w:val="105"/>
          <w:sz w:val="20"/>
        </w:rPr>
        <w:t>проблемы</w:t>
      </w:r>
      <w:r>
        <w:rPr>
          <w:color w:val="231F20"/>
          <w:spacing w:val="-15"/>
          <w:w w:val="105"/>
          <w:sz w:val="20"/>
        </w:rPr>
        <w:t> </w:t>
      </w:r>
      <w:r>
        <w:rPr>
          <w:color w:val="231F20"/>
          <w:w w:val="105"/>
          <w:sz w:val="20"/>
        </w:rPr>
        <w:t>продолжались</w:t>
      </w:r>
      <w:r>
        <w:rPr>
          <w:color w:val="231F20"/>
          <w:spacing w:val="-14"/>
          <w:w w:val="105"/>
          <w:sz w:val="20"/>
        </w:rPr>
        <w:t> </w:t>
      </w:r>
      <w:r>
        <w:rPr>
          <w:color w:val="231F20"/>
          <w:w w:val="105"/>
          <w:sz w:val="20"/>
        </w:rPr>
        <w:t>вплоть</w:t>
      </w:r>
      <w:r>
        <w:rPr>
          <w:color w:val="231F20"/>
          <w:spacing w:val="-15"/>
          <w:w w:val="105"/>
          <w:sz w:val="20"/>
        </w:rPr>
        <w:t> </w:t>
      </w:r>
      <w:r>
        <w:rPr>
          <w:color w:val="231F20"/>
          <w:w w:val="105"/>
          <w:sz w:val="20"/>
        </w:rPr>
        <w:t>до</w:t>
      </w:r>
      <w:r>
        <w:rPr>
          <w:color w:val="231F20"/>
          <w:spacing w:val="-14"/>
          <w:w w:val="105"/>
          <w:sz w:val="20"/>
        </w:rPr>
        <w:t> </w:t>
      </w:r>
      <w:r>
        <w:rPr>
          <w:color w:val="231F20"/>
          <w:w w:val="105"/>
          <w:sz w:val="20"/>
        </w:rPr>
        <w:t>Первой</w:t>
      </w:r>
      <w:r>
        <w:rPr>
          <w:color w:val="231F20"/>
          <w:spacing w:val="-15"/>
          <w:w w:val="105"/>
          <w:sz w:val="20"/>
        </w:rPr>
        <w:t> </w:t>
      </w:r>
      <w:r>
        <w:rPr>
          <w:color w:val="231F20"/>
          <w:w w:val="105"/>
          <w:sz w:val="20"/>
        </w:rPr>
        <w:t>мировой</w:t>
      </w:r>
      <w:r>
        <w:rPr>
          <w:color w:val="231F20"/>
          <w:spacing w:val="-15"/>
          <w:w w:val="105"/>
          <w:sz w:val="20"/>
        </w:rPr>
        <w:t> </w:t>
      </w:r>
      <w:r>
        <w:rPr>
          <w:color w:val="231F20"/>
          <w:w w:val="105"/>
          <w:sz w:val="20"/>
        </w:rPr>
        <w:t>войны.</w:t>
      </w:r>
    </w:p>
    <w:p>
      <w:pPr>
        <w:pStyle w:val="BodyText"/>
        <w:spacing w:line="223" w:lineRule="auto" w:before="2"/>
        <w:ind w:left="1177" w:right="911" w:firstLine="340"/>
        <w:jc w:val="both"/>
      </w:pPr>
      <w:r>
        <w:rPr>
          <w:color w:val="231F20"/>
        </w:rPr>
        <w:t>Австрийцы</w:t>
      </w:r>
      <w:r>
        <w:rPr>
          <w:color w:val="231F20"/>
          <w:spacing w:val="-6"/>
        </w:rPr>
        <w:t> </w:t>
      </w:r>
      <w:r>
        <w:rPr>
          <w:color w:val="231F20"/>
        </w:rPr>
        <w:t>и</w:t>
      </w:r>
      <w:r>
        <w:rPr>
          <w:color w:val="231F20"/>
          <w:spacing w:val="-6"/>
        </w:rPr>
        <w:t> </w:t>
      </w:r>
      <w:r>
        <w:rPr>
          <w:color w:val="231F20"/>
        </w:rPr>
        <w:t>особенно</w:t>
      </w:r>
      <w:r>
        <w:rPr>
          <w:color w:val="231F20"/>
          <w:spacing w:val="-6"/>
        </w:rPr>
        <w:t> </w:t>
      </w:r>
      <w:r>
        <w:rPr>
          <w:color w:val="231F20"/>
        </w:rPr>
        <w:t>венгры,</w:t>
      </w:r>
      <w:r>
        <w:rPr>
          <w:color w:val="231F20"/>
          <w:spacing w:val="-6"/>
        </w:rPr>
        <w:t> </w:t>
      </w:r>
      <w:r>
        <w:rPr>
          <w:color w:val="231F20"/>
        </w:rPr>
        <w:t>добившись</w:t>
      </w:r>
      <w:r>
        <w:rPr>
          <w:color w:val="231F20"/>
          <w:spacing w:val="-6"/>
        </w:rPr>
        <w:t> </w:t>
      </w:r>
      <w:r>
        <w:rPr>
          <w:color w:val="231F20"/>
        </w:rPr>
        <w:t>преобладающего</w:t>
      </w:r>
      <w:r>
        <w:rPr>
          <w:color w:val="231F20"/>
          <w:spacing w:val="-6"/>
        </w:rPr>
        <w:t> </w:t>
      </w:r>
      <w:r>
        <w:rPr>
          <w:color w:val="231F20"/>
        </w:rPr>
        <w:t>положения</w:t>
      </w:r>
      <w:r>
        <w:rPr>
          <w:color w:val="231F20"/>
          <w:spacing w:val="-6"/>
        </w:rPr>
        <w:t> </w:t>
      </w:r>
      <w:r>
        <w:rPr>
          <w:color w:val="231F20"/>
        </w:rPr>
        <w:t>для </w:t>
      </w:r>
      <w:r>
        <w:rPr>
          <w:color w:val="231F20"/>
          <w:spacing w:val="-2"/>
        </w:rPr>
        <w:t>себя,</w:t>
      </w:r>
      <w:r>
        <w:rPr>
          <w:color w:val="231F20"/>
          <w:spacing w:val="-11"/>
        </w:rPr>
        <w:t> </w:t>
      </w:r>
      <w:r>
        <w:rPr>
          <w:color w:val="231F20"/>
          <w:spacing w:val="-2"/>
        </w:rPr>
        <w:t>блокировали</w:t>
      </w:r>
      <w:r>
        <w:rPr>
          <w:color w:val="231F20"/>
          <w:spacing w:val="-11"/>
        </w:rPr>
        <w:t> </w:t>
      </w:r>
      <w:r>
        <w:rPr>
          <w:color w:val="231F20"/>
          <w:spacing w:val="-2"/>
        </w:rPr>
        <w:t>любые</w:t>
      </w:r>
      <w:r>
        <w:rPr>
          <w:color w:val="231F20"/>
          <w:spacing w:val="-11"/>
        </w:rPr>
        <w:t> </w:t>
      </w:r>
      <w:r>
        <w:rPr>
          <w:color w:val="231F20"/>
          <w:spacing w:val="-2"/>
        </w:rPr>
        <w:t>шаги</w:t>
      </w:r>
      <w:r>
        <w:rPr>
          <w:color w:val="231F20"/>
          <w:spacing w:val="-11"/>
        </w:rPr>
        <w:t> </w:t>
      </w:r>
      <w:r>
        <w:rPr>
          <w:color w:val="231F20"/>
          <w:spacing w:val="-2"/>
        </w:rPr>
        <w:t>в</w:t>
      </w:r>
      <w:r>
        <w:rPr>
          <w:color w:val="231F20"/>
          <w:spacing w:val="-11"/>
        </w:rPr>
        <w:t> </w:t>
      </w:r>
      <w:r>
        <w:rPr>
          <w:color w:val="231F20"/>
          <w:spacing w:val="-2"/>
        </w:rPr>
        <w:t>этом</w:t>
      </w:r>
      <w:r>
        <w:rPr>
          <w:color w:val="231F20"/>
          <w:spacing w:val="-11"/>
        </w:rPr>
        <w:t> </w:t>
      </w:r>
      <w:r>
        <w:rPr>
          <w:color w:val="231F20"/>
          <w:spacing w:val="-2"/>
        </w:rPr>
        <w:t>направлении</w:t>
      </w:r>
      <w:r>
        <w:rPr>
          <w:color w:val="231F20"/>
          <w:spacing w:val="-11"/>
        </w:rPr>
        <w:t> </w:t>
      </w:r>
      <w:r>
        <w:rPr>
          <w:color w:val="231F20"/>
          <w:spacing w:val="-2"/>
        </w:rPr>
        <w:t>для</w:t>
      </w:r>
      <w:r>
        <w:rPr>
          <w:color w:val="231F20"/>
          <w:spacing w:val="-11"/>
        </w:rPr>
        <w:t> </w:t>
      </w:r>
      <w:r>
        <w:rPr>
          <w:color w:val="231F20"/>
          <w:spacing w:val="-2"/>
        </w:rPr>
        <w:t>других</w:t>
      </w:r>
      <w:r>
        <w:rPr>
          <w:color w:val="231F20"/>
          <w:spacing w:val="-11"/>
        </w:rPr>
        <w:t> </w:t>
      </w:r>
      <w:r>
        <w:rPr>
          <w:color w:val="231F20"/>
          <w:spacing w:val="-2"/>
        </w:rPr>
        <w:t>народов.</w:t>
      </w:r>
      <w:r>
        <w:rPr>
          <w:color w:val="231F20"/>
          <w:spacing w:val="-11"/>
        </w:rPr>
        <w:t> </w:t>
      </w:r>
      <w:r>
        <w:rPr>
          <w:color w:val="231F20"/>
          <w:spacing w:val="-2"/>
        </w:rPr>
        <w:t>Автоно- </w:t>
      </w:r>
      <w:r>
        <w:rPr>
          <w:color w:val="231F20"/>
        </w:rPr>
        <w:t>мию получили лишь хорваты (1868), более широкими правами пользовались также</w:t>
      </w:r>
      <w:r>
        <w:rPr>
          <w:color w:val="231F20"/>
          <w:spacing w:val="-3"/>
        </w:rPr>
        <w:t> </w:t>
      </w:r>
      <w:r>
        <w:rPr>
          <w:color w:val="231F20"/>
        </w:rPr>
        <w:t>поляки.</w:t>
      </w:r>
      <w:r>
        <w:rPr>
          <w:color w:val="231F20"/>
          <w:spacing w:val="-3"/>
        </w:rPr>
        <w:t> </w:t>
      </w:r>
      <w:r>
        <w:rPr>
          <w:color w:val="231F20"/>
        </w:rPr>
        <w:t>Все</w:t>
      </w:r>
      <w:r>
        <w:rPr>
          <w:color w:val="231F20"/>
          <w:spacing w:val="-3"/>
        </w:rPr>
        <w:t> </w:t>
      </w:r>
      <w:r>
        <w:rPr>
          <w:color w:val="231F20"/>
        </w:rPr>
        <w:t>остальные</w:t>
      </w:r>
      <w:r>
        <w:rPr>
          <w:color w:val="231F20"/>
          <w:spacing w:val="-3"/>
        </w:rPr>
        <w:t> </w:t>
      </w:r>
      <w:r>
        <w:rPr>
          <w:color w:val="231F20"/>
        </w:rPr>
        <w:t>оставались</w:t>
      </w:r>
      <w:r>
        <w:rPr>
          <w:color w:val="231F20"/>
          <w:spacing w:val="-3"/>
        </w:rPr>
        <w:t> </w:t>
      </w:r>
      <w:r>
        <w:rPr>
          <w:color w:val="231F20"/>
        </w:rPr>
        <w:t>в</w:t>
      </w:r>
      <w:r>
        <w:rPr>
          <w:color w:val="231F20"/>
          <w:spacing w:val="-3"/>
        </w:rPr>
        <w:t> </w:t>
      </w:r>
      <w:r>
        <w:rPr>
          <w:color w:val="231F20"/>
        </w:rPr>
        <w:t>подчинённом</w:t>
      </w:r>
      <w:r>
        <w:rPr>
          <w:color w:val="231F20"/>
          <w:spacing w:val="-3"/>
        </w:rPr>
        <w:t> </w:t>
      </w:r>
      <w:r>
        <w:rPr>
          <w:color w:val="231F20"/>
        </w:rPr>
        <w:t>положении.</w:t>
      </w:r>
    </w:p>
    <w:p>
      <w:pPr>
        <w:pStyle w:val="BodyText"/>
        <w:spacing w:line="223" w:lineRule="auto" w:before="2"/>
        <w:ind w:left="1177" w:right="911" w:firstLine="340"/>
        <w:jc w:val="both"/>
      </w:pPr>
      <w:r>
        <w:rPr>
          <w:color w:val="231F20"/>
        </w:rPr>
        <w:t>Крайне</w:t>
      </w:r>
      <w:r>
        <w:rPr>
          <w:color w:val="231F20"/>
          <w:spacing w:val="-12"/>
        </w:rPr>
        <w:t> </w:t>
      </w:r>
      <w:r>
        <w:rPr>
          <w:color w:val="231F20"/>
        </w:rPr>
        <w:t>острой</w:t>
      </w:r>
      <w:r>
        <w:rPr>
          <w:color w:val="231F20"/>
          <w:spacing w:val="-12"/>
        </w:rPr>
        <w:t> </w:t>
      </w:r>
      <w:r>
        <w:rPr>
          <w:color w:val="231F20"/>
        </w:rPr>
        <w:t>являлась</w:t>
      </w:r>
      <w:r>
        <w:rPr>
          <w:color w:val="231F20"/>
          <w:spacing w:val="-12"/>
        </w:rPr>
        <w:t> </w:t>
      </w:r>
      <w:r>
        <w:rPr>
          <w:color w:val="231F20"/>
        </w:rPr>
        <w:t>языковая</w:t>
      </w:r>
      <w:r>
        <w:rPr>
          <w:color w:val="231F20"/>
          <w:spacing w:val="-12"/>
        </w:rPr>
        <w:t> </w:t>
      </w:r>
      <w:r>
        <w:rPr>
          <w:color w:val="231F20"/>
        </w:rPr>
        <w:t>проблема.</w:t>
      </w:r>
      <w:r>
        <w:rPr>
          <w:color w:val="231F20"/>
          <w:spacing w:val="-12"/>
        </w:rPr>
        <w:t> </w:t>
      </w:r>
      <w:r>
        <w:rPr>
          <w:color w:val="231F20"/>
        </w:rPr>
        <w:t>Славянам</w:t>
      </w:r>
      <w:r>
        <w:rPr>
          <w:color w:val="231F20"/>
          <w:spacing w:val="-12"/>
        </w:rPr>
        <w:t> </w:t>
      </w:r>
      <w:r>
        <w:rPr>
          <w:color w:val="231F20"/>
        </w:rPr>
        <w:t>и</w:t>
      </w:r>
      <w:r>
        <w:rPr>
          <w:color w:val="231F20"/>
          <w:spacing w:val="-12"/>
        </w:rPr>
        <w:t> </w:t>
      </w:r>
      <w:r>
        <w:rPr>
          <w:color w:val="231F20"/>
        </w:rPr>
        <w:t>румынам,</w:t>
      </w:r>
      <w:r>
        <w:rPr>
          <w:color w:val="231F20"/>
          <w:spacing w:val="-12"/>
        </w:rPr>
        <w:t> </w:t>
      </w:r>
      <w:r>
        <w:rPr>
          <w:color w:val="231F20"/>
        </w:rPr>
        <w:t>прожи- вавшим в Венгрии, насильственно навязывался венгерский язык. Чехи </w:t>
      </w:r>
      <w:r>
        <w:rPr>
          <w:color w:val="231F20"/>
        </w:rPr>
        <w:t>требо- вали</w:t>
      </w:r>
      <w:r>
        <w:rPr>
          <w:color w:val="231F20"/>
          <w:spacing w:val="-6"/>
        </w:rPr>
        <w:t> </w:t>
      </w:r>
      <w:r>
        <w:rPr>
          <w:color w:val="231F20"/>
        </w:rPr>
        <w:t>равноправия</w:t>
      </w:r>
      <w:r>
        <w:rPr>
          <w:color w:val="231F20"/>
          <w:spacing w:val="-6"/>
        </w:rPr>
        <w:t> </w:t>
      </w:r>
      <w:r>
        <w:rPr>
          <w:color w:val="231F20"/>
        </w:rPr>
        <w:t>чешского</w:t>
      </w:r>
      <w:r>
        <w:rPr>
          <w:color w:val="231F20"/>
          <w:spacing w:val="-6"/>
        </w:rPr>
        <w:t> </w:t>
      </w:r>
      <w:r>
        <w:rPr>
          <w:color w:val="231F20"/>
        </w:rPr>
        <w:t>и</w:t>
      </w:r>
      <w:r>
        <w:rPr>
          <w:color w:val="231F20"/>
          <w:spacing w:val="-6"/>
        </w:rPr>
        <w:t> </w:t>
      </w:r>
      <w:r>
        <w:rPr>
          <w:color w:val="231F20"/>
        </w:rPr>
        <w:t>немецкого</w:t>
      </w:r>
      <w:r>
        <w:rPr>
          <w:color w:val="231F20"/>
          <w:spacing w:val="-6"/>
        </w:rPr>
        <w:t> </w:t>
      </w:r>
      <w:r>
        <w:rPr>
          <w:color w:val="231F20"/>
        </w:rPr>
        <w:t>языков.</w:t>
      </w:r>
      <w:r>
        <w:rPr>
          <w:color w:val="231F20"/>
          <w:spacing w:val="-6"/>
        </w:rPr>
        <w:t> </w:t>
      </w:r>
      <w:r>
        <w:rPr>
          <w:color w:val="231F20"/>
        </w:rPr>
        <w:t>В</w:t>
      </w:r>
      <w:r>
        <w:rPr>
          <w:color w:val="231F20"/>
          <w:spacing w:val="-6"/>
        </w:rPr>
        <w:t> </w:t>
      </w:r>
      <w:r>
        <w:rPr>
          <w:color w:val="231F20"/>
        </w:rPr>
        <w:t>1882</w:t>
      </w:r>
      <w:r>
        <w:rPr>
          <w:color w:val="231F20"/>
          <w:spacing w:val="-6"/>
        </w:rPr>
        <w:t> </w:t>
      </w:r>
      <w:r>
        <w:rPr>
          <w:color w:val="231F20"/>
        </w:rPr>
        <w:t>г.</w:t>
      </w:r>
      <w:r>
        <w:rPr>
          <w:color w:val="231F20"/>
          <w:spacing w:val="-6"/>
        </w:rPr>
        <w:t> </w:t>
      </w:r>
      <w:r>
        <w:rPr>
          <w:color w:val="231F20"/>
        </w:rPr>
        <w:t>языковой</w:t>
      </w:r>
      <w:r>
        <w:rPr>
          <w:color w:val="231F20"/>
          <w:spacing w:val="-6"/>
        </w:rPr>
        <w:t> </w:t>
      </w:r>
      <w:r>
        <w:rPr>
          <w:color w:val="231F20"/>
        </w:rPr>
        <w:t>конфликт в Пражском университете привёл к его разделению по национальному прин- ципу.</w:t>
      </w:r>
      <w:r>
        <w:rPr>
          <w:color w:val="231F20"/>
          <w:spacing w:val="-1"/>
        </w:rPr>
        <w:t> </w:t>
      </w:r>
      <w:r>
        <w:rPr>
          <w:color w:val="231F20"/>
        </w:rPr>
        <w:t>В</w:t>
      </w:r>
      <w:r>
        <w:rPr>
          <w:color w:val="231F20"/>
          <w:spacing w:val="-1"/>
        </w:rPr>
        <w:t> </w:t>
      </w:r>
      <w:r>
        <w:rPr>
          <w:color w:val="231F20"/>
        </w:rPr>
        <w:t>1897</w:t>
      </w:r>
      <w:r>
        <w:rPr>
          <w:color w:val="231F20"/>
          <w:spacing w:val="-1"/>
        </w:rPr>
        <w:t> </w:t>
      </w:r>
      <w:r>
        <w:rPr>
          <w:color w:val="231F20"/>
        </w:rPr>
        <w:t>г.</w:t>
      </w:r>
      <w:r>
        <w:rPr>
          <w:color w:val="231F20"/>
          <w:spacing w:val="-1"/>
        </w:rPr>
        <w:t> </w:t>
      </w:r>
      <w:r>
        <w:rPr>
          <w:color w:val="231F20"/>
        </w:rPr>
        <w:t>по</w:t>
      </w:r>
      <w:r>
        <w:rPr>
          <w:color w:val="231F20"/>
          <w:spacing w:val="-1"/>
        </w:rPr>
        <w:t> </w:t>
      </w:r>
      <w:r>
        <w:rPr>
          <w:color w:val="231F20"/>
        </w:rPr>
        <w:t>инициативе</w:t>
      </w:r>
      <w:r>
        <w:rPr>
          <w:color w:val="231F20"/>
          <w:spacing w:val="-1"/>
        </w:rPr>
        <w:t> </w:t>
      </w:r>
      <w:r>
        <w:rPr>
          <w:color w:val="231F20"/>
        </w:rPr>
        <w:t>австрийского</w:t>
      </w:r>
      <w:r>
        <w:rPr>
          <w:color w:val="231F20"/>
          <w:spacing w:val="-1"/>
        </w:rPr>
        <w:t> </w:t>
      </w:r>
      <w:r>
        <w:rPr>
          <w:color w:val="231F20"/>
        </w:rPr>
        <w:t>премьер-министра</w:t>
      </w:r>
      <w:r>
        <w:rPr>
          <w:color w:val="231F20"/>
          <w:spacing w:val="-1"/>
        </w:rPr>
        <w:t> </w:t>
      </w:r>
      <w:r>
        <w:rPr>
          <w:color w:val="231F20"/>
        </w:rPr>
        <w:t>К.</w:t>
      </w:r>
      <w:r>
        <w:rPr>
          <w:color w:val="231F20"/>
          <w:spacing w:val="-1"/>
        </w:rPr>
        <w:t> </w:t>
      </w:r>
      <w:r>
        <w:rPr>
          <w:color w:val="231F20"/>
        </w:rPr>
        <w:t>Бадени</w:t>
      </w:r>
      <w:r>
        <w:rPr>
          <w:color w:val="231F20"/>
          <w:spacing w:val="-1"/>
        </w:rPr>
        <w:t> </w:t>
      </w:r>
      <w:r>
        <w:rPr>
          <w:color w:val="231F20"/>
        </w:rPr>
        <w:t>был принят закон о равноправии чешского и немецкого языков в Богемии, кото- рый</w:t>
      </w:r>
      <w:r>
        <w:rPr>
          <w:color w:val="231F20"/>
          <w:spacing w:val="27"/>
        </w:rPr>
        <w:t> </w:t>
      </w:r>
      <w:r>
        <w:rPr>
          <w:color w:val="231F20"/>
        </w:rPr>
        <w:t>привёл</w:t>
      </w:r>
      <w:r>
        <w:rPr>
          <w:color w:val="231F20"/>
          <w:spacing w:val="27"/>
        </w:rPr>
        <w:t> </w:t>
      </w:r>
      <w:r>
        <w:rPr>
          <w:color w:val="231F20"/>
        </w:rPr>
        <w:t>к</w:t>
      </w:r>
      <w:r>
        <w:rPr>
          <w:color w:val="231F20"/>
          <w:spacing w:val="27"/>
        </w:rPr>
        <w:t> </w:t>
      </w:r>
      <w:r>
        <w:rPr>
          <w:color w:val="231F20"/>
        </w:rPr>
        <w:t>массовым</w:t>
      </w:r>
      <w:r>
        <w:rPr>
          <w:color w:val="231F20"/>
          <w:spacing w:val="27"/>
        </w:rPr>
        <w:t> </w:t>
      </w:r>
      <w:r>
        <w:rPr>
          <w:color w:val="231F20"/>
        </w:rPr>
        <w:t>беспорядкам</w:t>
      </w:r>
      <w:r>
        <w:rPr>
          <w:color w:val="231F20"/>
          <w:spacing w:val="27"/>
        </w:rPr>
        <w:t> </w:t>
      </w:r>
      <w:r>
        <w:rPr>
          <w:color w:val="231F20"/>
        </w:rPr>
        <w:t>(зачинщиками</w:t>
      </w:r>
      <w:r>
        <w:rPr>
          <w:color w:val="231F20"/>
          <w:spacing w:val="27"/>
        </w:rPr>
        <w:t> </w:t>
      </w:r>
      <w:r>
        <w:rPr>
          <w:color w:val="231F20"/>
        </w:rPr>
        <w:t>выступали</w:t>
      </w:r>
      <w:r>
        <w:rPr>
          <w:color w:val="231F20"/>
          <w:spacing w:val="27"/>
        </w:rPr>
        <w:t> </w:t>
      </w:r>
      <w:r>
        <w:rPr>
          <w:color w:val="231F20"/>
        </w:rPr>
        <w:t>австрийцы), а</w:t>
      </w:r>
      <w:r>
        <w:rPr>
          <w:color w:val="231F20"/>
          <w:spacing w:val="-14"/>
        </w:rPr>
        <w:t> </w:t>
      </w:r>
      <w:r>
        <w:rPr>
          <w:color w:val="231F20"/>
        </w:rPr>
        <w:t>также</w:t>
      </w:r>
      <w:r>
        <w:rPr>
          <w:color w:val="231F20"/>
          <w:spacing w:val="-14"/>
        </w:rPr>
        <w:t> </w:t>
      </w:r>
      <w:r>
        <w:rPr>
          <w:color w:val="231F20"/>
        </w:rPr>
        <w:t>к</w:t>
      </w:r>
      <w:r>
        <w:rPr>
          <w:color w:val="231F20"/>
          <w:spacing w:val="-14"/>
        </w:rPr>
        <w:t> </w:t>
      </w:r>
      <w:r>
        <w:rPr>
          <w:color w:val="231F20"/>
        </w:rPr>
        <w:t>уличным</w:t>
      </w:r>
      <w:r>
        <w:rPr>
          <w:color w:val="231F20"/>
          <w:spacing w:val="-14"/>
        </w:rPr>
        <w:t> </w:t>
      </w:r>
      <w:r>
        <w:rPr>
          <w:color w:val="231F20"/>
        </w:rPr>
        <w:t>столкновениям</w:t>
      </w:r>
      <w:r>
        <w:rPr>
          <w:color w:val="231F20"/>
          <w:spacing w:val="-13"/>
        </w:rPr>
        <w:t> </w:t>
      </w:r>
      <w:r>
        <w:rPr>
          <w:color w:val="231F20"/>
        </w:rPr>
        <w:t>и</w:t>
      </w:r>
      <w:r>
        <w:rPr>
          <w:color w:val="231F20"/>
          <w:spacing w:val="-14"/>
        </w:rPr>
        <w:t> </w:t>
      </w:r>
      <w:r>
        <w:rPr>
          <w:color w:val="231F20"/>
        </w:rPr>
        <w:t>дракам</w:t>
      </w:r>
      <w:r>
        <w:rPr>
          <w:color w:val="231F20"/>
          <w:spacing w:val="-14"/>
        </w:rPr>
        <w:t> </w:t>
      </w:r>
      <w:r>
        <w:rPr>
          <w:color w:val="231F20"/>
        </w:rPr>
        <w:t>в</w:t>
      </w:r>
      <w:r>
        <w:rPr>
          <w:color w:val="231F20"/>
          <w:spacing w:val="-14"/>
        </w:rPr>
        <w:t> </w:t>
      </w:r>
      <w:r>
        <w:rPr>
          <w:color w:val="231F20"/>
        </w:rPr>
        <w:t>парламенте.</w:t>
      </w:r>
      <w:r>
        <w:rPr>
          <w:color w:val="231F20"/>
          <w:spacing w:val="-14"/>
        </w:rPr>
        <w:t> </w:t>
      </w:r>
      <w:r>
        <w:rPr>
          <w:color w:val="231F20"/>
        </w:rPr>
        <w:t>Бадени</w:t>
      </w:r>
      <w:r>
        <w:rPr>
          <w:color w:val="231F20"/>
          <w:spacing w:val="-13"/>
        </w:rPr>
        <w:t> </w:t>
      </w:r>
      <w:r>
        <w:rPr>
          <w:color w:val="231F20"/>
        </w:rPr>
        <w:t>был</w:t>
      </w:r>
      <w:r>
        <w:rPr>
          <w:color w:val="231F20"/>
          <w:spacing w:val="-14"/>
        </w:rPr>
        <w:t> </w:t>
      </w:r>
      <w:r>
        <w:rPr>
          <w:color w:val="231F20"/>
        </w:rPr>
        <w:t>вызван на дуэль и ранен немецким националистом. В итоге правительство Бадени ушло в отставку, закон отменили.</w:t>
      </w:r>
    </w:p>
    <w:p>
      <w:pPr>
        <w:spacing w:line="225" w:lineRule="auto" w:before="117"/>
        <w:ind w:left="1177" w:right="911"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Решение</w:t>
      </w:r>
      <w:r>
        <w:rPr>
          <w:rFonts w:ascii="Trebuchet MS" w:hAnsi="Trebuchet MS"/>
          <w:color w:val="231F20"/>
          <w:spacing w:val="-14"/>
          <w:sz w:val="19"/>
        </w:rPr>
        <w:t> </w:t>
      </w:r>
      <w:r>
        <w:rPr>
          <w:rFonts w:ascii="Trebuchet MS" w:hAnsi="Trebuchet MS"/>
          <w:color w:val="231F20"/>
          <w:sz w:val="19"/>
        </w:rPr>
        <w:t>национального</w:t>
      </w:r>
      <w:r>
        <w:rPr>
          <w:rFonts w:ascii="Trebuchet MS" w:hAnsi="Trebuchet MS"/>
          <w:color w:val="231F20"/>
          <w:spacing w:val="-14"/>
          <w:sz w:val="19"/>
        </w:rPr>
        <w:t> </w:t>
      </w:r>
      <w:r>
        <w:rPr>
          <w:rFonts w:ascii="Trebuchet MS" w:hAnsi="Trebuchet MS"/>
          <w:color w:val="231F20"/>
          <w:sz w:val="19"/>
        </w:rPr>
        <w:t>вопроса</w:t>
      </w:r>
      <w:r>
        <w:rPr>
          <w:rFonts w:ascii="Trebuchet MS" w:hAnsi="Trebuchet MS"/>
          <w:color w:val="231F20"/>
          <w:spacing w:val="-14"/>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основе</w:t>
      </w:r>
      <w:r>
        <w:rPr>
          <w:rFonts w:ascii="Trebuchet MS" w:hAnsi="Trebuchet MS"/>
          <w:color w:val="231F20"/>
          <w:spacing w:val="-14"/>
          <w:sz w:val="19"/>
        </w:rPr>
        <w:t> </w:t>
      </w:r>
      <w:r>
        <w:rPr>
          <w:rFonts w:ascii="Trebuchet MS" w:hAnsi="Trebuchet MS"/>
          <w:color w:val="231F20"/>
          <w:sz w:val="19"/>
        </w:rPr>
        <w:t>федерализации</w:t>
      </w:r>
      <w:r>
        <w:rPr>
          <w:rFonts w:ascii="Trebuchet MS" w:hAnsi="Trebuchet MS"/>
          <w:color w:val="231F20"/>
          <w:spacing w:val="-14"/>
          <w:sz w:val="19"/>
        </w:rPr>
        <w:t> </w:t>
      </w:r>
      <w:r>
        <w:rPr>
          <w:rFonts w:ascii="Trebuchet MS" w:hAnsi="Trebuchet MS"/>
          <w:color w:val="231F20"/>
          <w:sz w:val="19"/>
        </w:rPr>
        <w:t>было</w:t>
      </w:r>
      <w:r>
        <w:rPr>
          <w:rFonts w:ascii="Trebuchet MS" w:hAnsi="Trebuchet MS"/>
          <w:color w:val="231F20"/>
          <w:spacing w:val="-14"/>
          <w:sz w:val="19"/>
        </w:rPr>
        <w:t> </w:t>
      </w:r>
      <w:r>
        <w:rPr>
          <w:rFonts w:ascii="Trebuchet MS" w:hAnsi="Trebuchet MS"/>
          <w:color w:val="231F20"/>
          <w:sz w:val="19"/>
        </w:rPr>
        <w:t>бы</w:t>
      </w:r>
      <w:r>
        <w:rPr>
          <w:rFonts w:ascii="Trebuchet MS" w:hAnsi="Trebuchet MS"/>
          <w:color w:val="231F20"/>
          <w:spacing w:val="-14"/>
          <w:sz w:val="19"/>
        </w:rPr>
        <w:t> </w:t>
      </w:r>
      <w:r>
        <w:rPr>
          <w:rFonts w:ascii="Trebuchet MS" w:hAnsi="Trebuchet MS"/>
          <w:color w:val="231F20"/>
          <w:sz w:val="19"/>
        </w:rPr>
        <w:t>очень сложным,</w:t>
      </w:r>
      <w:r>
        <w:rPr>
          <w:rFonts w:ascii="Trebuchet MS" w:hAnsi="Trebuchet MS"/>
          <w:color w:val="231F20"/>
          <w:spacing w:val="-15"/>
          <w:sz w:val="19"/>
        </w:rPr>
        <w:t> </w:t>
      </w:r>
      <w:r>
        <w:rPr>
          <w:rFonts w:ascii="Trebuchet MS" w:hAnsi="Trebuchet MS"/>
          <w:color w:val="231F20"/>
          <w:sz w:val="19"/>
        </w:rPr>
        <w:t>поскольку</w:t>
      </w:r>
      <w:r>
        <w:rPr>
          <w:rFonts w:ascii="Trebuchet MS" w:hAnsi="Trebuchet MS"/>
          <w:color w:val="231F20"/>
          <w:spacing w:val="-14"/>
          <w:sz w:val="19"/>
        </w:rPr>
        <w:t> </w:t>
      </w:r>
      <w:r>
        <w:rPr>
          <w:rFonts w:ascii="Trebuchet MS" w:hAnsi="Trebuchet MS"/>
          <w:color w:val="231F20"/>
          <w:sz w:val="19"/>
        </w:rPr>
        <w:t>народы</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отдельных</w:t>
      </w:r>
      <w:r>
        <w:rPr>
          <w:rFonts w:ascii="Trebuchet MS" w:hAnsi="Trebuchet MS"/>
          <w:color w:val="231F20"/>
          <w:spacing w:val="-14"/>
          <w:sz w:val="19"/>
        </w:rPr>
        <w:t> </w:t>
      </w:r>
      <w:r>
        <w:rPr>
          <w:rFonts w:ascii="Trebuchet MS" w:hAnsi="Trebuchet MS"/>
          <w:color w:val="231F20"/>
          <w:sz w:val="19"/>
        </w:rPr>
        <w:t>провинциях</w:t>
      </w:r>
      <w:r>
        <w:rPr>
          <w:rFonts w:ascii="Trebuchet MS" w:hAnsi="Trebuchet MS"/>
          <w:color w:val="231F20"/>
          <w:spacing w:val="-14"/>
          <w:sz w:val="19"/>
        </w:rPr>
        <w:t> </w:t>
      </w:r>
      <w:r>
        <w:rPr>
          <w:rFonts w:ascii="Trebuchet MS" w:hAnsi="Trebuchet MS"/>
          <w:color w:val="231F20"/>
          <w:sz w:val="19"/>
        </w:rPr>
        <w:t>чаще</w:t>
      </w:r>
      <w:r>
        <w:rPr>
          <w:rFonts w:ascii="Trebuchet MS" w:hAnsi="Trebuchet MS"/>
          <w:color w:val="231F20"/>
          <w:spacing w:val="-15"/>
          <w:sz w:val="19"/>
        </w:rPr>
        <w:t> </w:t>
      </w:r>
      <w:r>
        <w:rPr>
          <w:rFonts w:ascii="Trebuchet MS" w:hAnsi="Trebuchet MS"/>
          <w:color w:val="231F20"/>
          <w:sz w:val="19"/>
        </w:rPr>
        <w:t>всего</w:t>
      </w:r>
      <w:r>
        <w:rPr>
          <w:rFonts w:ascii="Trebuchet MS" w:hAnsi="Trebuchet MS"/>
          <w:color w:val="231F20"/>
          <w:spacing w:val="-14"/>
          <w:sz w:val="19"/>
        </w:rPr>
        <w:t> </w:t>
      </w:r>
      <w:r>
        <w:rPr>
          <w:rFonts w:ascii="Trebuchet MS" w:hAnsi="Trebuchet MS"/>
          <w:color w:val="231F20"/>
          <w:sz w:val="19"/>
        </w:rPr>
        <w:t>жили</w:t>
      </w:r>
      <w:r>
        <w:rPr>
          <w:rFonts w:ascii="Trebuchet MS" w:hAnsi="Trebuchet MS"/>
          <w:color w:val="231F20"/>
          <w:spacing w:val="-14"/>
          <w:sz w:val="19"/>
        </w:rPr>
        <w:t> </w:t>
      </w:r>
      <w:r>
        <w:rPr>
          <w:rFonts w:ascii="Trebuchet MS" w:hAnsi="Trebuchet MS"/>
          <w:color w:val="231F20"/>
          <w:sz w:val="19"/>
        </w:rPr>
        <w:t>смешанно.</w:t>
      </w:r>
      <w:r>
        <w:rPr>
          <w:rFonts w:ascii="Trebuchet MS" w:hAnsi="Trebuchet MS"/>
          <w:color w:val="231F20"/>
          <w:spacing w:val="-15"/>
          <w:sz w:val="19"/>
        </w:rPr>
        <w:t> </w:t>
      </w:r>
      <w:r>
        <w:rPr>
          <w:rFonts w:ascii="Trebuchet MS" w:hAnsi="Trebuchet MS"/>
          <w:color w:val="231F20"/>
          <w:sz w:val="19"/>
        </w:rPr>
        <w:t>По- </w:t>
      </w:r>
      <w:r>
        <w:rPr>
          <w:rFonts w:ascii="Trebuchet MS" w:hAnsi="Trebuchet MS"/>
          <w:color w:val="231F20"/>
          <w:w w:val="95"/>
          <w:sz w:val="19"/>
        </w:rPr>
        <w:t>этому австрийские социал-демократы (О. Бауэр и др.) предложили идею культурно-на- циональной автономии, т. е. свободы использования родного языка и развития культуры </w:t>
      </w:r>
      <w:r>
        <w:rPr>
          <w:rFonts w:ascii="Trebuchet MS" w:hAnsi="Trebuchet MS"/>
          <w:color w:val="231F20"/>
          <w:sz w:val="19"/>
        </w:rPr>
        <w:t>каждого</w:t>
      </w:r>
      <w:r>
        <w:rPr>
          <w:rFonts w:ascii="Trebuchet MS" w:hAnsi="Trebuchet MS"/>
          <w:color w:val="231F20"/>
          <w:spacing w:val="-15"/>
          <w:sz w:val="19"/>
        </w:rPr>
        <w:t> </w:t>
      </w:r>
      <w:r>
        <w:rPr>
          <w:rFonts w:ascii="Trebuchet MS" w:hAnsi="Trebuchet MS"/>
          <w:color w:val="231F20"/>
          <w:sz w:val="19"/>
        </w:rPr>
        <w:t>народа,</w:t>
      </w:r>
      <w:r>
        <w:rPr>
          <w:rFonts w:ascii="Trebuchet MS" w:hAnsi="Trebuchet MS"/>
          <w:color w:val="231F20"/>
          <w:spacing w:val="-14"/>
          <w:sz w:val="19"/>
        </w:rPr>
        <w:t> </w:t>
      </w:r>
      <w:r>
        <w:rPr>
          <w:rFonts w:ascii="Trebuchet MS" w:hAnsi="Trebuchet MS"/>
          <w:color w:val="231F20"/>
          <w:sz w:val="19"/>
        </w:rPr>
        <w:t>но</w:t>
      </w:r>
      <w:r>
        <w:rPr>
          <w:rFonts w:ascii="Trebuchet MS" w:hAnsi="Trebuchet MS"/>
          <w:color w:val="231F20"/>
          <w:spacing w:val="-14"/>
          <w:sz w:val="19"/>
        </w:rPr>
        <w:t> </w:t>
      </w:r>
      <w:r>
        <w:rPr>
          <w:rFonts w:ascii="Trebuchet MS" w:hAnsi="Trebuchet MS"/>
          <w:color w:val="231F20"/>
          <w:sz w:val="19"/>
        </w:rPr>
        <w:t>без</w:t>
      </w:r>
      <w:r>
        <w:rPr>
          <w:rFonts w:ascii="Trebuchet MS" w:hAnsi="Trebuchet MS"/>
          <w:color w:val="231F20"/>
          <w:spacing w:val="-15"/>
          <w:sz w:val="19"/>
        </w:rPr>
        <w:t> </w:t>
      </w:r>
      <w:r>
        <w:rPr>
          <w:rFonts w:ascii="Trebuchet MS" w:hAnsi="Trebuchet MS"/>
          <w:color w:val="231F20"/>
          <w:sz w:val="19"/>
        </w:rPr>
        <w:t>политического</w:t>
      </w:r>
      <w:r>
        <w:rPr>
          <w:rFonts w:ascii="Trebuchet MS" w:hAnsi="Trebuchet MS"/>
          <w:color w:val="231F20"/>
          <w:spacing w:val="-14"/>
          <w:sz w:val="19"/>
        </w:rPr>
        <w:t> </w:t>
      </w:r>
      <w:r>
        <w:rPr>
          <w:rFonts w:ascii="Trebuchet MS" w:hAnsi="Trebuchet MS"/>
          <w:color w:val="231F20"/>
          <w:sz w:val="19"/>
        </w:rPr>
        <w:t>обособления.</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основу</w:t>
      </w:r>
      <w:r>
        <w:rPr>
          <w:rFonts w:ascii="Trebuchet MS" w:hAnsi="Trebuchet MS"/>
          <w:color w:val="231F20"/>
          <w:spacing w:val="-14"/>
          <w:sz w:val="19"/>
        </w:rPr>
        <w:t> </w:t>
      </w:r>
      <w:r>
        <w:rPr>
          <w:rFonts w:ascii="Trebuchet MS" w:hAnsi="Trebuchet MS"/>
          <w:color w:val="231F20"/>
          <w:sz w:val="19"/>
        </w:rPr>
        <w:t>национального</w:t>
      </w:r>
      <w:r>
        <w:rPr>
          <w:rFonts w:ascii="Trebuchet MS" w:hAnsi="Trebuchet MS"/>
          <w:color w:val="231F20"/>
          <w:spacing w:val="-14"/>
          <w:sz w:val="19"/>
        </w:rPr>
        <w:t> </w:t>
      </w:r>
      <w:r>
        <w:rPr>
          <w:rFonts w:ascii="Trebuchet MS" w:hAnsi="Trebuchet MS"/>
          <w:color w:val="231F20"/>
          <w:sz w:val="19"/>
        </w:rPr>
        <w:t>деления легли</w:t>
      </w:r>
      <w:r>
        <w:rPr>
          <w:rFonts w:ascii="Trebuchet MS" w:hAnsi="Trebuchet MS"/>
          <w:color w:val="231F20"/>
          <w:spacing w:val="-15"/>
          <w:sz w:val="19"/>
        </w:rPr>
        <w:t> </w:t>
      </w:r>
      <w:r>
        <w:rPr>
          <w:rFonts w:ascii="Trebuchet MS" w:hAnsi="Trebuchet MS"/>
          <w:color w:val="231F20"/>
          <w:sz w:val="19"/>
        </w:rPr>
        <w:t>бы</w:t>
      </w:r>
      <w:r>
        <w:rPr>
          <w:rFonts w:ascii="Trebuchet MS" w:hAnsi="Trebuchet MS"/>
          <w:color w:val="231F20"/>
          <w:spacing w:val="-14"/>
          <w:sz w:val="19"/>
        </w:rPr>
        <w:t> </w:t>
      </w:r>
      <w:r>
        <w:rPr>
          <w:rFonts w:ascii="Trebuchet MS" w:hAnsi="Trebuchet MS"/>
          <w:color w:val="231F20"/>
          <w:sz w:val="19"/>
        </w:rPr>
        <w:t>не</w:t>
      </w:r>
      <w:r>
        <w:rPr>
          <w:rFonts w:ascii="Trebuchet MS" w:hAnsi="Trebuchet MS"/>
          <w:color w:val="231F20"/>
          <w:spacing w:val="-14"/>
          <w:sz w:val="19"/>
        </w:rPr>
        <w:t> </w:t>
      </w:r>
      <w:r>
        <w:rPr>
          <w:rFonts w:ascii="Trebuchet MS" w:hAnsi="Trebuchet MS"/>
          <w:color w:val="231F20"/>
          <w:sz w:val="19"/>
        </w:rPr>
        <w:t>административные</w:t>
      </w:r>
      <w:r>
        <w:rPr>
          <w:rFonts w:ascii="Trebuchet MS" w:hAnsi="Trebuchet MS"/>
          <w:color w:val="231F20"/>
          <w:spacing w:val="-15"/>
          <w:sz w:val="19"/>
        </w:rPr>
        <w:t> </w:t>
      </w:r>
      <w:r>
        <w:rPr>
          <w:rFonts w:ascii="Trebuchet MS" w:hAnsi="Trebuchet MS"/>
          <w:color w:val="231F20"/>
          <w:sz w:val="19"/>
        </w:rPr>
        <w:t>границы,</w:t>
      </w:r>
      <w:r>
        <w:rPr>
          <w:rFonts w:ascii="Trebuchet MS" w:hAnsi="Trebuchet MS"/>
          <w:color w:val="231F20"/>
          <w:spacing w:val="-14"/>
          <w:sz w:val="19"/>
        </w:rPr>
        <w:t> </w:t>
      </w:r>
      <w:r>
        <w:rPr>
          <w:rFonts w:ascii="Trebuchet MS" w:hAnsi="Trebuchet MS"/>
          <w:color w:val="231F20"/>
          <w:sz w:val="19"/>
        </w:rPr>
        <w:t>а</w:t>
      </w:r>
      <w:r>
        <w:rPr>
          <w:rFonts w:ascii="Trebuchet MS" w:hAnsi="Trebuchet MS"/>
          <w:color w:val="231F20"/>
          <w:spacing w:val="-14"/>
          <w:sz w:val="19"/>
        </w:rPr>
        <w:t> </w:t>
      </w:r>
      <w:r>
        <w:rPr>
          <w:rFonts w:ascii="Trebuchet MS" w:hAnsi="Trebuchet MS"/>
          <w:color w:val="231F20"/>
          <w:sz w:val="19"/>
        </w:rPr>
        <w:t>культурно-языковые.</w:t>
      </w:r>
    </w:p>
    <w:p>
      <w:pPr>
        <w:pStyle w:val="ListParagraph"/>
        <w:numPr>
          <w:ilvl w:val="1"/>
          <w:numId w:val="77"/>
        </w:numPr>
        <w:tabs>
          <w:tab w:pos="1517" w:val="left" w:leader="none"/>
          <w:tab w:pos="1518" w:val="left" w:leader="none"/>
        </w:tabs>
        <w:spacing w:line="240" w:lineRule="auto" w:before="110" w:after="0"/>
        <w:ind w:left="1517" w:right="0" w:hanging="341"/>
        <w:jc w:val="left"/>
        <w:rPr>
          <w:sz w:val="19"/>
        </w:rPr>
      </w:pPr>
      <w:r>
        <w:rPr>
          <w:color w:val="231F20"/>
          <w:w w:val="95"/>
          <w:sz w:val="19"/>
        </w:rPr>
        <w:t>Какие</w:t>
      </w:r>
      <w:r>
        <w:rPr>
          <w:color w:val="231F20"/>
          <w:spacing w:val="11"/>
          <w:sz w:val="19"/>
        </w:rPr>
        <w:t> </w:t>
      </w:r>
      <w:r>
        <w:rPr>
          <w:color w:val="231F20"/>
          <w:w w:val="95"/>
          <w:sz w:val="19"/>
        </w:rPr>
        <w:t>варианты</w:t>
      </w:r>
      <w:r>
        <w:rPr>
          <w:color w:val="231F20"/>
          <w:spacing w:val="12"/>
          <w:sz w:val="19"/>
        </w:rPr>
        <w:t> </w:t>
      </w:r>
      <w:r>
        <w:rPr>
          <w:color w:val="231F20"/>
          <w:w w:val="95"/>
          <w:sz w:val="19"/>
        </w:rPr>
        <w:t>решения</w:t>
      </w:r>
      <w:r>
        <w:rPr>
          <w:color w:val="231F20"/>
          <w:spacing w:val="12"/>
          <w:sz w:val="19"/>
        </w:rPr>
        <w:t> </w:t>
      </w:r>
      <w:r>
        <w:rPr>
          <w:color w:val="231F20"/>
          <w:w w:val="95"/>
          <w:sz w:val="19"/>
        </w:rPr>
        <w:t>национальной</w:t>
      </w:r>
      <w:r>
        <w:rPr>
          <w:color w:val="231F20"/>
          <w:spacing w:val="12"/>
          <w:sz w:val="19"/>
        </w:rPr>
        <w:t> </w:t>
      </w:r>
      <w:r>
        <w:rPr>
          <w:color w:val="231F20"/>
          <w:w w:val="95"/>
          <w:sz w:val="19"/>
        </w:rPr>
        <w:t>проблемы</w:t>
      </w:r>
      <w:r>
        <w:rPr>
          <w:color w:val="231F20"/>
          <w:spacing w:val="12"/>
          <w:sz w:val="19"/>
        </w:rPr>
        <w:t> </w:t>
      </w:r>
      <w:r>
        <w:rPr>
          <w:color w:val="231F20"/>
          <w:w w:val="95"/>
          <w:sz w:val="19"/>
        </w:rPr>
        <w:t>существовали</w:t>
      </w:r>
      <w:r>
        <w:rPr>
          <w:color w:val="231F20"/>
          <w:spacing w:val="11"/>
          <w:sz w:val="19"/>
        </w:rPr>
        <w:t> </w:t>
      </w:r>
      <w:r>
        <w:rPr>
          <w:color w:val="231F20"/>
          <w:w w:val="95"/>
          <w:sz w:val="19"/>
        </w:rPr>
        <w:t>в</w:t>
      </w:r>
      <w:r>
        <w:rPr>
          <w:color w:val="231F20"/>
          <w:spacing w:val="12"/>
          <w:sz w:val="19"/>
        </w:rPr>
        <w:t> </w:t>
      </w:r>
      <w:r>
        <w:rPr>
          <w:color w:val="231F20"/>
          <w:w w:val="95"/>
          <w:sz w:val="19"/>
        </w:rPr>
        <w:t>Австро-</w:t>
      </w:r>
      <w:r>
        <w:rPr>
          <w:color w:val="231F20"/>
          <w:spacing w:val="-2"/>
          <w:w w:val="95"/>
          <w:sz w:val="19"/>
        </w:rPr>
        <w:t>Венгрии?</w:t>
      </w:r>
    </w:p>
    <w:p>
      <w:pPr>
        <w:pStyle w:val="BodyText"/>
        <w:spacing w:line="223" w:lineRule="auto" w:before="111"/>
        <w:ind w:left="1177" w:right="911" w:firstLine="340"/>
        <w:jc w:val="both"/>
      </w:pPr>
      <w:r>
        <w:rPr>
          <w:color w:val="231F20"/>
        </w:rPr>
        <w:t>Одним из способов снизить остроту национальных противоречий </w:t>
      </w:r>
      <w:r>
        <w:rPr>
          <w:color w:val="231F20"/>
        </w:rPr>
        <w:t>прави- тельство</w:t>
      </w:r>
      <w:r>
        <w:rPr>
          <w:color w:val="231F20"/>
          <w:spacing w:val="-2"/>
        </w:rPr>
        <w:t> </w:t>
      </w:r>
      <w:r>
        <w:rPr>
          <w:color w:val="231F20"/>
        </w:rPr>
        <w:t>считало</w:t>
      </w:r>
      <w:r>
        <w:rPr>
          <w:color w:val="231F20"/>
          <w:spacing w:val="-2"/>
        </w:rPr>
        <w:t> </w:t>
      </w:r>
      <w:r>
        <w:rPr>
          <w:color w:val="231F20"/>
        </w:rPr>
        <w:t>демократизацию</w:t>
      </w:r>
      <w:r>
        <w:rPr>
          <w:color w:val="231F20"/>
          <w:spacing w:val="-2"/>
        </w:rPr>
        <w:t> </w:t>
      </w:r>
      <w:r>
        <w:rPr>
          <w:color w:val="231F20"/>
        </w:rPr>
        <w:t>избирательного</w:t>
      </w:r>
      <w:r>
        <w:rPr>
          <w:color w:val="231F20"/>
          <w:spacing w:val="-2"/>
        </w:rPr>
        <w:t> </w:t>
      </w:r>
      <w:r>
        <w:rPr>
          <w:color w:val="231F20"/>
        </w:rPr>
        <w:t>права.</w:t>
      </w:r>
      <w:r>
        <w:rPr>
          <w:color w:val="231F20"/>
          <w:spacing w:val="-2"/>
        </w:rPr>
        <w:t> </w:t>
      </w:r>
      <w:r>
        <w:rPr>
          <w:color w:val="231F20"/>
        </w:rPr>
        <w:t>В</w:t>
      </w:r>
      <w:r>
        <w:rPr>
          <w:color w:val="231F20"/>
          <w:spacing w:val="-2"/>
        </w:rPr>
        <w:t> </w:t>
      </w:r>
      <w:r>
        <w:rPr>
          <w:color w:val="231F20"/>
        </w:rPr>
        <w:t>этом</w:t>
      </w:r>
      <w:r>
        <w:rPr>
          <w:color w:val="231F20"/>
          <w:spacing w:val="-2"/>
        </w:rPr>
        <w:t> </w:t>
      </w:r>
      <w:r>
        <w:rPr>
          <w:color w:val="231F20"/>
        </w:rPr>
        <w:t>случае</w:t>
      </w:r>
      <w:r>
        <w:rPr>
          <w:color w:val="231F20"/>
          <w:spacing w:val="-2"/>
        </w:rPr>
        <w:t> </w:t>
      </w:r>
      <w:r>
        <w:rPr>
          <w:color w:val="231F20"/>
        </w:rPr>
        <w:t>в</w:t>
      </w:r>
      <w:r>
        <w:rPr>
          <w:color w:val="231F20"/>
          <w:spacing w:val="-2"/>
        </w:rPr>
        <w:t> </w:t>
      </w:r>
      <w:r>
        <w:rPr>
          <w:color w:val="231F20"/>
        </w:rPr>
        <w:t>пар- ламент</w:t>
      </w:r>
      <w:r>
        <w:rPr>
          <w:color w:val="231F20"/>
          <w:spacing w:val="-13"/>
        </w:rPr>
        <w:t> </w:t>
      </w:r>
      <w:r>
        <w:rPr>
          <w:color w:val="231F20"/>
        </w:rPr>
        <w:t>попало</w:t>
      </w:r>
      <w:r>
        <w:rPr>
          <w:color w:val="231F20"/>
          <w:spacing w:val="-13"/>
        </w:rPr>
        <w:t> </w:t>
      </w:r>
      <w:r>
        <w:rPr>
          <w:color w:val="231F20"/>
        </w:rPr>
        <w:t>бы</w:t>
      </w:r>
      <w:r>
        <w:rPr>
          <w:color w:val="231F20"/>
          <w:spacing w:val="-13"/>
        </w:rPr>
        <w:t> </w:t>
      </w:r>
      <w:r>
        <w:rPr>
          <w:color w:val="231F20"/>
        </w:rPr>
        <w:t>больше</w:t>
      </w:r>
      <w:r>
        <w:rPr>
          <w:color w:val="231F20"/>
          <w:spacing w:val="-13"/>
        </w:rPr>
        <w:t> </w:t>
      </w:r>
      <w:r>
        <w:rPr>
          <w:color w:val="231F20"/>
        </w:rPr>
        <w:t>представителей</w:t>
      </w:r>
      <w:r>
        <w:rPr>
          <w:color w:val="231F20"/>
          <w:spacing w:val="-13"/>
        </w:rPr>
        <w:t> </w:t>
      </w:r>
      <w:r>
        <w:rPr>
          <w:color w:val="231F20"/>
        </w:rPr>
        <w:t>партий,</w:t>
      </w:r>
      <w:r>
        <w:rPr>
          <w:color w:val="231F20"/>
          <w:spacing w:val="-13"/>
        </w:rPr>
        <w:t> </w:t>
      </w:r>
      <w:r>
        <w:rPr>
          <w:color w:val="231F20"/>
        </w:rPr>
        <w:t>которые</w:t>
      </w:r>
      <w:r>
        <w:rPr>
          <w:color w:val="231F20"/>
          <w:spacing w:val="-13"/>
        </w:rPr>
        <w:t> </w:t>
      </w:r>
      <w:r>
        <w:rPr>
          <w:color w:val="231F20"/>
        </w:rPr>
        <w:t>не</w:t>
      </w:r>
      <w:r>
        <w:rPr>
          <w:color w:val="231F20"/>
          <w:spacing w:val="-13"/>
        </w:rPr>
        <w:t> </w:t>
      </w:r>
      <w:r>
        <w:rPr>
          <w:color w:val="231F20"/>
        </w:rPr>
        <w:t>являлись</w:t>
      </w:r>
      <w:r>
        <w:rPr>
          <w:color w:val="231F20"/>
          <w:spacing w:val="-13"/>
        </w:rPr>
        <w:t> </w:t>
      </w:r>
      <w:r>
        <w:rPr>
          <w:color w:val="231F20"/>
        </w:rPr>
        <w:t>нацио- налистическими, а именно — социалистов и участников различных христиан- ских</w:t>
      </w:r>
      <w:r>
        <w:rPr>
          <w:color w:val="231F20"/>
          <w:spacing w:val="-4"/>
        </w:rPr>
        <w:t> </w:t>
      </w:r>
      <w:r>
        <w:rPr>
          <w:color w:val="231F20"/>
        </w:rPr>
        <w:t>объединений.</w:t>
      </w:r>
      <w:r>
        <w:rPr>
          <w:color w:val="231F20"/>
          <w:spacing w:val="-4"/>
        </w:rPr>
        <w:t> </w:t>
      </w:r>
      <w:r>
        <w:rPr>
          <w:color w:val="231F20"/>
        </w:rPr>
        <w:t>Под</w:t>
      </w:r>
      <w:r>
        <w:rPr>
          <w:color w:val="231F20"/>
          <w:spacing w:val="-4"/>
        </w:rPr>
        <w:t> </w:t>
      </w:r>
      <w:r>
        <w:rPr>
          <w:color w:val="231F20"/>
        </w:rPr>
        <w:t>влиянием</w:t>
      </w:r>
      <w:r>
        <w:rPr>
          <w:color w:val="231F20"/>
          <w:spacing w:val="-4"/>
        </w:rPr>
        <w:t> </w:t>
      </w:r>
      <w:r>
        <w:rPr>
          <w:color w:val="231F20"/>
        </w:rPr>
        <w:t>русской</w:t>
      </w:r>
      <w:r>
        <w:rPr>
          <w:color w:val="231F20"/>
          <w:spacing w:val="-4"/>
        </w:rPr>
        <w:t> </w:t>
      </w:r>
      <w:r>
        <w:rPr>
          <w:color w:val="231F20"/>
        </w:rPr>
        <w:t>революции</w:t>
      </w:r>
      <w:r>
        <w:rPr>
          <w:color w:val="231F20"/>
          <w:spacing w:val="-4"/>
        </w:rPr>
        <w:t> </w:t>
      </w:r>
      <w:r>
        <w:rPr>
          <w:color w:val="231F20"/>
        </w:rPr>
        <w:t>1905</w:t>
      </w:r>
      <w:r>
        <w:rPr>
          <w:color w:val="231F20"/>
          <w:spacing w:val="-4"/>
        </w:rPr>
        <w:t> </w:t>
      </w:r>
      <w:r>
        <w:rPr>
          <w:color w:val="231F20"/>
        </w:rPr>
        <w:t>г.</w:t>
      </w:r>
      <w:r>
        <w:rPr>
          <w:color w:val="231F20"/>
          <w:spacing w:val="-4"/>
        </w:rPr>
        <w:t> </w:t>
      </w:r>
      <w:r>
        <w:rPr>
          <w:color w:val="231F20"/>
        </w:rPr>
        <w:t>в</w:t>
      </w:r>
      <w:r>
        <w:rPr>
          <w:color w:val="231F20"/>
          <w:spacing w:val="-4"/>
        </w:rPr>
        <w:t> </w:t>
      </w:r>
      <w:r>
        <w:rPr>
          <w:color w:val="231F20"/>
        </w:rPr>
        <w:t>западной</w:t>
      </w:r>
      <w:r>
        <w:rPr>
          <w:color w:val="231F20"/>
          <w:spacing w:val="-4"/>
        </w:rPr>
        <w:t> </w:t>
      </w:r>
      <w:r>
        <w:rPr>
          <w:color w:val="231F20"/>
        </w:rPr>
        <w:t>части империи в </w:t>
      </w:r>
      <w:r>
        <w:rPr>
          <w:rFonts w:ascii="Book Antiqua" w:hAnsi="Book Antiqua"/>
          <w:b/>
          <w:color w:val="231F20"/>
        </w:rPr>
        <w:t>1906—1907</w:t>
      </w:r>
      <w:r>
        <w:rPr>
          <w:rFonts w:ascii="Book Antiqua" w:hAnsi="Book Antiqua"/>
          <w:b/>
          <w:color w:val="231F20"/>
          <w:spacing w:val="40"/>
        </w:rPr>
        <w:t> </w:t>
      </w:r>
      <w:r>
        <w:rPr>
          <w:rFonts w:ascii="Book Antiqua" w:hAnsi="Book Antiqua"/>
          <w:b/>
          <w:color w:val="231F20"/>
        </w:rPr>
        <w:t>гг. </w:t>
      </w:r>
      <w:r>
        <w:rPr>
          <w:color w:val="231F20"/>
        </w:rPr>
        <w:t>было введено всеобщее избирательное право для мужчин старше 24 лет.</w:t>
      </w:r>
    </w:p>
    <w:p>
      <w:pPr>
        <w:pStyle w:val="BodyText"/>
        <w:spacing w:before="5"/>
        <w:rPr>
          <w:sz w:val="12"/>
        </w:rPr>
      </w:pPr>
    </w:p>
    <w:p>
      <w:pPr>
        <w:spacing w:after="0"/>
        <w:rPr>
          <w:sz w:val="12"/>
        </w:rPr>
        <w:sectPr>
          <w:footerReference w:type="default" r:id="rId895"/>
          <w:pgSz w:w="10310" w:h="14850"/>
          <w:pgMar w:footer="1923" w:header="0" w:top="0" w:bottom="2120" w:left="320" w:right="300"/>
        </w:sectPr>
      </w:pPr>
    </w:p>
    <w:p>
      <w:pPr>
        <w:tabs>
          <w:tab w:pos="928" w:val="left" w:leader="none"/>
        </w:tabs>
        <w:spacing w:before="86"/>
        <w:ind w:left="100" w:right="0" w:firstLine="0"/>
        <w:jc w:val="left"/>
        <w:rPr>
          <w:rFonts w:ascii="Arial" w:hAnsi="Arial"/>
          <w:sz w:val="19"/>
        </w:rPr>
      </w:pPr>
      <w:r>
        <w:rPr/>
        <w:pict>
          <v:group style="position:absolute;margin-left:21pt;margin-top:1.208498pt;width:436.65pt;height:148.7pt;mso-position-horizontal-relative:page;mso-position-vertical-relative:paragraph;z-index:-27774976" id="docshapegroup4017" coordorigin="420,24" coordsize="8733,2974">
            <v:shape style="position:absolute;left:1434;top:24;width:7719;height:2974" type="#_x0000_t75" id="docshape4018" stroked="false">
              <v:imagedata r:id="rId896" o:title=""/>
            </v:shape>
            <v:rect style="position:absolute;left:1497;top:86;width:7597;height:2853" id="docshape4019" filled="true" fillcolor="#e6e7e8" stroked="false">
              <v:fill type="solid"/>
            </v:rect>
            <v:shape style="position:absolute;left:420;top:71;width:3043;height:353" type="#_x0000_t75" id="docshape4020" stroked="false">
              <v:imagedata r:id="rId527" o:title=""/>
            </v:shape>
            <v:shape style="position:absolute;left:1497;top:86;width:1966;height:338" type="#_x0000_t75" id="docshape4021" stroked="false">
              <v:imagedata r:id="rId260" o:title=""/>
            </v:shape>
            <w10:wrap type="none"/>
          </v:group>
        </w:pict>
      </w:r>
      <w:r>
        <w:rPr>
          <w:rFonts w:ascii="Arial" w:hAnsi="Arial"/>
          <w:color w:val="FFFFFF"/>
          <w:sz w:val="19"/>
          <w:shd w:fill="4495D1" w:color="auto" w:val="clear"/>
        </w:rPr>
        <w:tab/>
      </w:r>
      <w:r>
        <w:rPr>
          <w:rFonts w:ascii="Arial" w:hAnsi="Arial"/>
          <w:color w:val="FFFFFF"/>
          <w:w w:val="75"/>
          <w:sz w:val="19"/>
          <w:shd w:fill="4495D1" w:color="auto" w:val="clear"/>
        </w:rPr>
        <w:t>СВИДЕТЕЛЬСТВО</w:t>
      </w:r>
      <w:r>
        <w:rPr>
          <w:rFonts w:ascii="Arial" w:hAnsi="Arial"/>
          <w:color w:val="FFFFFF"/>
          <w:spacing w:val="49"/>
          <w:sz w:val="19"/>
          <w:shd w:fill="4495D1" w:color="auto" w:val="clear"/>
        </w:rPr>
        <w:t> </w:t>
      </w:r>
      <w:r>
        <w:rPr>
          <w:rFonts w:ascii="Arial" w:hAnsi="Arial"/>
          <w:color w:val="FFFFFF"/>
          <w:spacing w:val="-2"/>
          <w:w w:val="85"/>
          <w:sz w:val="19"/>
          <w:shd w:fill="4495D1" w:color="auto" w:val="clear"/>
        </w:rPr>
        <w:t>ЭПОХИ</w:t>
      </w:r>
      <w:r>
        <w:rPr>
          <w:rFonts w:ascii="Arial" w:hAnsi="Arial"/>
          <w:color w:val="FFFFFF"/>
          <w:spacing w:val="40"/>
          <w:sz w:val="19"/>
          <w:shd w:fill="4495D1" w:color="auto" w:val="clear"/>
        </w:rPr>
        <w:t> </w:t>
      </w:r>
    </w:p>
    <w:p>
      <w:pPr>
        <w:spacing w:line="240" w:lineRule="auto" w:before="11"/>
        <w:rPr>
          <w:rFonts w:ascii="Arial"/>
          <w:sz w:val="24"/>
        </w:rPr>
      </w:pPr>
      <w:r>
        <w:rPr/>
        <w:br w:type="column"/>
      </w:r>
      <w:r>
        <w:rPr>
          <w:rFonts w:ascii="Arial"/>
          <w:sz w:val="24"/>
        </w:rPr>
      </w:r>
    </w:p>
    <w:p>
      <w:pPr>
        <w:spacing w:line="220" w:lineRule="exact" w:before="0"/>
        <w:ind w:left="0" w:right="1081" w:firstLine="0"/>
        <w:jc w:val="right"/>
        <w:rPr>
          <w:rFonts w:ascii="Book Antiqua" w:hAnsi="Book Antiqua"/>
          <w:b/>
          <w:sz w:val="19"/>
        </w:rPr>
      </w:pPr>
      <w:r>
        <w:rPr>
          <w:rFonts w:ascii="Book Antiqua" w:hAnsi="Book Antiqua"/>
          <w:b/>
          <w:color w:val="231F20"/>
          <w:sz w:val="19"/>
        </w:rPr>
        <w:t>Из</w:t>
      </w:r>
      <w:r>
        <w:rPr>
          <w:rFonts w:ascii="Book Antiqua" w:hAnsi="Book Antiqua"/>
          <w:b/>
          <w:color w:val="231F20"/>
          <w:spacing w:val="27"/>
          <w:sz w:val="19"/>
        </w:rPr>
        <w:t> </w:t>
      </w:r>
      <w:r>
        <w:rPr>
          <w:rFonts w:ascii="Book Antiqua" w:hAnsi="Book Antiqua"/>
          <w:b/>
          <w:color w:val="231F20"/>
          <w:sz w:val="19"/>
        </w:rPr>
        <w:t>книги</w:t>
      </w:r>
      <w:r>
        <w:rPr>
          <w:rFonts w:ascii="Book Antiqua" w:hAnsi="Book Antiqua"/>
          <w:b/>
          <w:color w:val="231F20"/>
          <w:spacing w:val="27"/>
          <w:sz w:val="19"/>
        </w:rPr>
        <w:t> </w:t>
      </w:r>
      <w:r>
        <w:rPr>
          <w:rFonts w:ascii="Book Antiqua" w:hAnsi="Book Antiqua"/>
          <w:b/>
          <w:color w:val="231F20"/>
          <w:sz w:val="19"/>
        </w:rPr>
        <w:t>О.</w:t>
      </w:r>
      <w:r>
        <w:rPr>
          <w:rFonts w:ascii="Book Antiqua" w:hAnsi="Book Antiqua"/>
          <w:b/>
          <w:color w:val="231F20"/>
          <w:spacing w:val="20"/>
          <w:sz w:val="19"/>
        </w:rPr>
        <w:t> </w:t>
      </w:r>
      <w:r>
        <w:rPr>
          <w:rFonts w:ascii="Book Antiqua" w:hAnsi="Book Antiqua"/>
          <w:b/>
          <w:color w:val="231F20"/>
          <w:sz w:val="19"/>
        </w:rPr>
        <w:t>Бауэра</w:t>
      </w:r>
      <w:r>
        <w:rPr>
          <w:rFonts w:ascii="Book Antiqua" w:hAnsi="Book Antiqua"/>
          <w:b/>
          <w:color w:val="231F20"/>
          <w:spacing w:val="27"/>
          <w:sz w:val="19"/>
        </w:rPr>
        <w:t> </w:t>
      </w:r>
      <w:r>
        <w:rPr>
          <w:rFonts w:ascii="Book Antiqua" w:hAnsi="Book Antiqua"/>
          <w:b/>
          <w:color w:val="231F20"/>
          <w:sz w:val="19"/>
        </w:rPr>
        <w:t>«Национальный</w:t>
      </w:r>
      <w:r>
        <w:rPr>
          <w:rFonts w:ascii="Book Antiqua" w:hAnsi="Book Antiqua"/>
          <w:b/>
          <w:color w:val="231F20"/>
          <w:spacing w:val="27"/>
          <w:sz w:val="19"/>
        </w:rPr>
        <w:t> </w:t>
      </w:r>
      <w:r>
        <w:rPr>
          <w:rFonts w:ascii="Book Antiqua" w:hAnsi="Book Antiqua"/>
          <w:b/>
          <w:color w:val="231F20"/>
          <w:spacing w:val="-2"/>
          <w:sz w:val="19"/>
        </w:rPr>
        <w:t>вопрос</w:t>
      </w:r>
    </w:p>
    <w:p>
      <w:pPr>
        <w:spacing w:line="220" w:lineRule="exact" w:before="0"/>
        <w:ind w:left="0" w:right="1081" w:firstLine="0"/>
        <w:jc w:val="right"/>
        <w:rPr>
          <w:rFonts w:ascii="Book Antiqua" w:hAnsi="Book Antiqua"/>
          <w:b/>
          <w:sz w:val="19"/>
        </w:rPr>
      </w:pPr>
      <w:r>
        <w:rPr>
          <w:rFonts w:ascii="Book Antiqua" w:hAnsi="Book Antiqua"/>
          <w:b/>
          <w:color w:val="231F20"/>
          <w:sz w:val="19"/>
        </w:rPr>
        <w:t>и</w:t>
      </w:r>
      <w:r>
        <w:rPr>
          <w:rFonts w:ascii="Book Antiqua" w:hAnsi="Book Antiqua"/>
          <w:b/>
          <w:color w:val="231F20"/>
          <w:spacing w:val="63"/>
          <w:w w:val="150"/>
          <w:sz w:val="19"/>
        </w:rPr>
        <w:t> </w:t>
      </w:r>
      <w:r>
        <w:rPr>
          <w:rFonts w:ascii="Book Antiqua" w:hAnsi="Book Antiqua"/>
          <w:b/>
          <w:color w:val="231F20"/>
          <w:sz w:val="19"/>
        </w:rPr>
        <w:t>социал-</w:t>
      </w:r>
      <w:r>
        <w:rPr>
          <w:rFonts w:ascii="Book Antiqua" w:hAnsi="Book Antiqua"/>
          <w:b/>
          <w:color w:val="231F20"/>
          <w:spacing w:val="-2"/>
          <w:sz w:val="19"/>
        </w:rPr>
        <w:t>демократия»</w:t>
      </w:r>
    </w:p>
    <w:p>
      <w:pPr>
        <w:spacing w:after="0" w:line="220" w:lineRule="exact"/>
        <w:jc w:val="right"/>
        <w:rPr>
          <w:rFonts w:ascii="Book Antiqua" w:hAnsi="Book Antiqua"/>
          <w:sz w:val="19"/>
        </w:rPr>
        <w:sectPr>
          <w:type w:val="continuous"/>
          <w:pgSz w:w="10310" w:h="14850"/>
          <w:pgMar w:header="0" w:footer="1923" w:top="0" w:bottom="1160" w:left="320" w:right="300"/>
          <w:cols w:num="2" w:equalWidth="0">
            <w:col w:w="3089" w:space="1163"/>
            <w:col w:w="5438"/>
          </w:cols>
        </w:sectPr>
      </w:pPr>
    </w:p>
    <w:p>
      <w:pPr>
        <w:spacing w:line="220" w:lineRule="auto" w:before="44"/>
        <w:ind w:left="1347" w:right="1081" w:firstLine="340"/>
        <w:jc w:val="both"/>
        <w:rPr>
          <w:sz w:val="19"/>
        </w:rPr>
      </w:pPr>
      <w:r>
        <w:rPr/>
        <w:pict>
          <v:group style="position:absolute;margin-left:0pt;margin-top:-.000518pt;width:515.4pt;height:72.05pt;mso-position-horizontal-relative:page;mso-position-vertical-relative:page;z-index:-27775488" id="docshapegroup4022" coordorigin="0,0" coordsize="10308,1441">
            <v:shape style="position:absolute;left:420;top:419;width:9468;height:1021" type="#_x0000_t75" id="docshape4023" stroked="false">
              <v:imagedata r:id="rId8" o:title=""/>
            </v:shape>
            <v:shape style="position:absolute;left:283;top:283;width:9605;height:420" id="docshape4024" coordorigin="283,283" coordsize="9605,420" path="m583,703l283,703m703,583l703,283m9888,583l9888,283e" filled="false" stroked="true" strokeweight="1.25pt" strokecolor="#ffffff">
              <v:path arrowok="t"/>
              <v:stroke dashstyle="solid"/>
            </v:shape>
            <v:shape style="position:absolute;left:283;top:283;width:9605;height:420" id="docshape402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026" coordorigin="0,0" coordsize="10308,420" path="m360,420l0,420m9948,420l10308,420m420,360l420,0m9888,360l9888,0e" filled="false" stroked="true" strokeweight=".25pt" strokecolor="#000000">
              <v:path arrowok="t"/>
              <v:stroke dashstyle="solid"/>
            </v:shape>
            <v:shape style="position:absolute;left:1213;top:1114;width:379;height:272" type="#_x0000_t202" id="docshape4027" filled="false" stroked="false">
              <v:textbox inset="0,0,0,0">
                <w:txbxContent>
                  <w:p>
                    <w:pPr>
                      <w:spacing w:line="268" w:lineRule="exact" w:before="3"/>
                      <w:ind w:left="0" w:right="0" w:firstLine="0"/>
                      <w:jc w:val="left"/>
                      <w:rPr>
                        <w:rFonts w:ascii="Calibri"/>
                        <w:b/>
                        <w:sz w:val="22"/>
                      </w:rPr>
                    </w:pPr>
                    <w:r>
                      <w:rPr>
                        <w:rFonts w:ascii="Calibri"/>
                        <w:b/>
                        <w:color w:val="FFFFFF"/>
                        <w:spacing w:val="-12"/>
                        <w:w w:val="120"/>
                        <w:sz w:val="22"/>
                      </w:rPr>
                      <w:t>194</w:t>
                    </w:r>
                  </w:p>
                </w:txbxContent>
              </v:textbox>
              <w10:wrap type="none"/>
            </v:shape>
            <v:shape style="position:absolute;left:8282;top:1096;width:889;height:290" type="#_x0000_t202" id="docshape402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18272" from="500.3862pt,35.172684pt" to="515.3862pt,35.172684pt" stroked="true" strokeweight=".25pt" strokecolor="#000000">
            <v:stroke dashstyle="solid"/>
            <w10:wrap type="none"/>
          </v:line>
        </w:pict>
      </w:r>
      <w:r>
        <w:rPr>
          <w:color w:val="231F20"/>
          <w:sz w:val="19"/>
        </w:rPr>
        <w:t>Все</w:t>
      </w:r>
      <w:r>
        <w:rPr>
          <w:color w:val="231F20"/>
          <w:spacing w:val="-6"/>
          <w:sz w:val="19"/>
        </w:rPr>
        <w:t> </w:t>
      </w:r>
      <w:r>
        <w:rPr>
          <w:color w:val="231F20"/>
          <w:sz w:val="19"/>
        </w:rPr>
        <w:t>нации,</w:t>
      </w:r>
      <w:r>
        <w:rPr>
          <w:color w:val="231F20"/>
          <w:spacing w:val="-6"/>
          <w:sz w:val="19"/>
        </w:rPr>
        <w:t> </w:t>
      </w:r>
      <w:r>
        <w:rPr>
          <w:color w:val="231F20"/>
          <w:sz w:val="19"/>
        </w:rPr>
        <w:t>где</w:t>
      </w:r>
      <w:r>
        <w:rPr>
          <w:color w:val="231F20"/>
          <w:spacing w:val="-6"/>
          <w:sz w:val="19"/>
        </w:rPr>
        <w:t> </w:t>
      </w:r>
      <w:r>
        <w:rPr>
          <w:color w:val="231F20"/>
          <w:sz w:val="19"/>
        </w:rPr>
        <w:t>бы</w:t>
      </w:r>
      <w:r>
        <w:rPr>
          <w:color w:val="231F20"/>
          <w:spacing w:val="-6"/>
          <w:sz w:val="19"/>
        </w:rPr>
        <w:t> </w:t>
      </w:r>
      <w:r>
        <w:rPr>
          <w:color w:val="231F20"/>
          <w:sz w:val="19"/>
        </w:rPr>
        <w:t>они</w:t>
      </w:r>
      <w:r>
        <w:rPr>
          <w:color w:val="231F20"/>
          <w:spacing w:val="-6"/>
          <w:sz w:val="19"/>
        </w:rPr>
        <w:t> </w:t>
      </w:r>
      <w:r>
        <w:rPr>
          <w:color w:val="231F20"/>
          <w:sz w:val="19"/>
        </w:rPr>
        <w:t>ни</w:t>
      </w:r>
      <w:r>
        <w:rPr>
          <w:color w:val="231F20"/>
          <w:spacing w:val="-6"/>
          <w:sz w:val="19"/>
        </w:rPr>
        <w:t> </w:t>
      </w:r>
      <w:r>
        <w:rPr>
          <w:color w:val="231F20"/>
          <w:sz w:val="19"/>
        </w:rPr>
        <w:t>жили,</w:t>
      </w:r>
      <w:r>
        <w:rPr>
          <w:color w:val="231F20"/>
          <w:spacing w:val="-6"/>
          <w:sz w:val="19"/>
        </w:rPr>
        <w:t> </w:t>
      </w:r>
      <w:r>
        <w:rPr>
          <w:color w:val="231F20"/>
          <w:sz w:val="19"/>
        </w:rPr>
        <w:t>всегда</w:t>
      </w:r>
      <w:r>
        <w:rPr>
          <w:color w:val="231F20"/>
          <w:spacing w:val="-6"/>
          <w:sz w:val="19"/>
        </w:rPr>
        <w:t> </w:t>
      </w:r>
      <w:r>
        <w:rPr>
          <w:color w:val="231F20"/>
          <w:sz w:val="19"/>
        </w:rPr>
        <w:t>составляли</w:t>
      </w:r>
      <w:r>
        <w:rPr>
          <w:color w:val="231F20"/>
          <w:spacing w:val="-6"/>
          <w:sz w:val="19"/>
        </w:rPr>
        <w:t> </w:t>
      </w:r>
      <w:r>
        <w:rPr>
          <w:color w:val="231F20"/>
          <w:sz w:val="19"/>
        </w:rPr>
        <w:t>бы</w:t>
      </w:r>
      <w:r>
        <w:rPr>
          <w:color w:val="231F20"/>
          <w:spacing w:val="-6"/>
          <w:sz w:val="19"/>
        </w:rPr>
        <w:t> </w:t>
      </w:r>
      <w:r>
        <w:rPr>
          <w:color w:val="231F20"/>
          <w:sz w:val="19"/>
        </w:rPr>
        <w:t>корпорации,</w:t>
      </w:r>
      <w:r>
        <w:rPr>
          <w:color w:val="231F20"/>
          <w:spacing w:val="-6"/>
          <w:sz w:val="19"/>
        </w:rPr>
        <w:t> </w:t>
      </w:r>
      <w:r>
        <w:rPr>
          <w:color w:val="231F20"/>
          <w:sz w:val="19"/>
        </w:rPr>
        <w:t>самосто- ятельно</w:t>
      </w:r>
      <w:r>
        <w:rPr>
          <w:color w:val="231F20"/>
          <w:spacing w:val="-2"/>
          <w:sz w:val="19"/>
        </w:rPr>
        <w:t> </w:t>
      </w:r>
      <w:r>
        <w:rPr>
          <w:color w:val="231F20"/>
          <w:sz w:val="19"/>
        </w:rPr>
        <w:t>заведующие</w:t>
      </w:r>
      <w:r>
        <w:rPr>
          <w:color w:val="231F20"/>
          <w:spacing w:val="-2"/>
          <w:sz w:val="19"/>
        </w:rPr>
        <w:t> </w:t>
      </w:r>
      <w:r>
        <w:rPr>
          <w:color w:val="231F20"/>
          <w:sz w:val="19"/>
        </w:rPr>
        <w:t>своими</w:t>
      </w:r>
      <w:r>
        <w:rPr>
          <w:color w:val="231F20"/>
          <w:spacing w:val="-2"/>
          <w:sz w:val="19"/>
        </w:rPr>
        <w:t> </w:t>
      </w:r>
      <w:r>
        <w:rPr>
          <w:color w:val="231F20"/>
          <w:sz w:val="19"/>
        </w:rPr>
        <w:t>национальными</w:t>
      </w:r>
      <w:r>
        <w:rPr>
          <w:color w:val="231F20"/>
          <w:spacing w:val="-2"/>
          <w:sz w:val="19"/>
        </w:rPr>
        <w:t> </w:t>
      </w:r>
      <w:r>
        <w:rPr>
          <w:color w:val="231F20"/>
          <w:sz w:val="19"/>
        </w:rPr>
        <w:t>делами.</w:t>
      </w:r>
      <w:r>
        <w:rPr>
          <w:color w:val="231F20"/>
          <w:spacing w:val="-2"/>
          <w:sz w:val="19"/>
        </w:rPr>
        <w:t> </w:t>
      </w:r>
      <w:r>
        <w:rPr>
          <w:color w:val="231F20"/>
          <w:sz w:val="19"/>
        </w:rPr>
        <w:t>В</w:t>
      </w:r>
      <w:r>
        <w:rPr>
          <w:color w:val="231F20"/>
          <w:spacing w:val="-2"/>
          <w:sz w:val="19"/>
        </w:rPr>
        <w:t> </w:t>
      </w:r>
      <w:r>
        <w:rPr>
          <w:color w:val="231F20"/>
          <w:sz w:val="19"/>
        </w:rPr>
        <w:t>одном</w:t>
      </w:r>
      <w:r>
        <w:rPr>
          <w:color w:val="231F20"/>
          <w:spacing w:val="-2"/>
          <w:sz w:val="19"/>
        </w:rPr>
        <w:t> </w:t>
      </w:r>
      <w:r>
        <w:rPr>
          <w:color w:val="231F20"/>
          <w:sz w:val="19"/>
        </w:rPr>
        <w:t>и</w:t>
      </w:r>
      <w:r>
        <w:rPr>
          <w:color w:val="231F20"/>
          <w:spacing w:val="-2"/>
          <w:sz w:val="19"/>
        </w:rPr>
        <w:t> </w:t>
      </w:r>
      <w:r>
        <w:rPr>
          <w:color w:val="231F20"/>
          <w:sz w:val="19"/>
        </w:rPr>
        <w:t>том</w:t>
      </w:r>
      <w:r>
        <w:rPr>
          <w:color w:val="231F20"/>
          <w:spacing w:val="-2"/>
          <w:sz w:val="19"/>
        </w:rPr>
        <w:t> </w:t>
      </w:r>
      <w:r>
        <w:rPr>
          <w:color w:val="231F20"/>
          <w:sz w:val="19"/>
        </w:rPr>
        <w:t>же</w:t>
      </w:r>
      <w:r>
        <w:rPr>
          <w:color w:val="231F20"/>
          <w:spacing w:val="-2"/>
          <w:sz w:val="19"/>
        </w:rPr>
        <w:t> </w:t>
      </w:r>
      <w:r>
        <w:rPr>
          <w:color w:val="231F20"/>
          <w:sz w:val="19"/>
        </w:rPr>
        <w:t>городе </w:t>
      </w:r>
      <w:r>
        <w:rPr>
          <w:color w:val="231F20"/>
          <w:spacing w:val="-2"/>
          <w:sz w:val="19"/>
        </w:rPr>
        <w:t>жили</w:t>
      </w:r>
      <w:r>
        <w:rPr>
          <w:color w:val="231F20"/>
          <w:spacing w:val="-6"/>
          <w:sz w:val="19"/>
        </w:rPr>
        <w:t> </w:t>
      </w:r>
      <w:r>
        <w:rPr>
          <w:color w:val="231F20"/>
          <w:spacing w:val="-2"/>
          <w:sz w:val="19"/>
        </w:rPr>
        <w:t>бы</w:t>
      </w:r>
      <w:r>
        <w:rPr>
          <w:color w:val="231F20"/>
          <w:spacing w:val="-6"/>
          <w:sz w:val="19"/>
        </w:rPr>
        <w:t> </w:t>
      </w:r>
      <w:r>
        <w:rPr>
          <w:color w:val="231F20"/>
          <w:spacing w:val="-2"/>
          <w:sz w:val="19"/>
        </w:rPr>
        <w:t>рядом,</w:t>
      </w:r>
      <w:r>
        <w:rPr>
          <w:color w:val="231F20"/>
          <w:spacing w:val="-6"/>
          <w:sz w:val="19"/>
        </w:rPr>
        <w:t> </w:t>
      </w:r>
      <w:r>
        <w:rPr>
          <w:color w:val="231F20"/>
          <w:spacing w:val="-2"/>
          <w:sz w:val="19"/>
        </w:rPr>
        <w:t>друг</w:t>
      </w:r>
      <w:r>
        <w:rPr>
          <w:color w:val="231F20"/>
          <w:spacing w:val="-6"/>
          <w:sz w:val="19"/>
        </w:rPr>
        <w:t> </w:t>
      </w:r>
      <w:r>
        <w:rPr>
          <w:color w:val="231F20"/>
          <w:spacing w:val="-2"/>
          <w:sz w:val="19"/>
        </w:rPr>
        <w:t>другу</w:t>
      </w:r>
      <w:r>
        <w:rPr>
          <w:color w:val="231F20"/>
          <w:spacing w:val="-6"/>
          <w:sz w:val="19"/>
        </w:rPr>
        <w:t> </w:t>
      </w:r>
      <w:r>
        <w:rPr>
          <w:color w:val="231F20"/>
          <w:spacing w:val="-2"/>
          <w:sz w:val="19"/>
        </w:rPr>
        <w:t>не</w:t>
      </w:r>
      <w:r>
        <w:rPr>
          <w:color w:val="231F20"/>
          <w:spacing w:val="-6"/>
          <w:sz w:val="19"/>
        </w:rPr>
        <w:t> </w:t>
      </w:r>
      <w:r>
        <w:rPr>
          <w:color w:val="231F20"/>
          <w:spacing w:val="-2"/>
          <w:sz w:val="19"/>
        </w:rPr>
        <w:t>мешая,</w:t>
      </w:r>
      <w:r>
        <w:rPr>
          <w:color w:val="231F20"/>
          <w:spacing w:val="-6"/>
          <w:sz w:val="19"/>
        </w:rPr>
        <w:t> </w:t>
      </w:r>
      <w:r>
        <w:rPr>
          <w:color w:val="231F20"/>
          <w:spacing w:val="-2"/>
          <w:sz w:val="19"/>
        </w:rPr>
        <w:t>две</w:t>
      </w:r>
      <w:r>
        <w:rPr>
          <w:color w:val="231F20"/>
          <w:spacing w:val="-6"/>
          <w:sz w:val="19"/>
        </w:rPr>
        <w:t> </w:t>
      </w:r>
      <w:r>
        <w:rPr>
          <w:color w:val="231F20"/>
          <w:spacing w:val="-2"/>
          <w:sz w:val="19"/>
        </w:rPr>
        <w:t>или</w:t>
      </w:r>
      <w:r>
        <w:rPr>
          <w:color w:val="231F20"/>
          <w:spacing w:val="-6"/>
          <w:sz w:val="19"/>
        </w:rPr>
        <w:t> </w:t>
      </w:r>
      <w:r>
        <w:rPr>
          <w:color w:val="231F20"/>
          <w:spacing w:val="-2"/>
          <w:sz w:val="19"/>
        </w:rPr>
        <w:t>несколько</w:t>
      </w:r>
      <w:r>
        <w:rPr>
          <w:color w:val="231F20"/>
          <w:spacing w:val="-6"/>
          <w:sz w:val="19"/>
        </w:rPr>
        <w:t> </w:t>
      </w:r>
      <w:r>
        <w:rPr>
          <w:color w:val="231F20"/>
          <w:spacing w:val="-2"/>
          <w:sz w:val="19"/>
        </w:rPr>
        <w:t>наций,</w:t>
      </w:r>
      <w:r>
        <w:rPr>
          <w:color w:val="231F20"/>
          <w:spacing w:val="-6"/>
          <w:sz w:val="19"/>
        </w:rPr>
        <w:t> </w:t>
      </w:r>
      <w:r>
        <w:rPr>
          <w:color w:val="231F20"/>
          <w:spacing w:val="-2"/>
          <w:sz w:val="19"/>
        </w:rPr>
        <w:t>которые</w:t>
      </w:r>
      <w:r>
        <w:rPr>
          <w:color w:val="231F20"/>
          <w:spacing w:val="-6"/>
          <w:sz w:val="19"/>
        </w:rPr>
        <w:t> </w:t>
      </w:r>
      <w:r>
        <w:rPr>
          <w:color w:val="231F20"/>
          <w:spacing w:val="-2"/>
          <w:sz w:val="19"/>
        </w:rPr>
        <w:t>спокой- </w:t>
      </w:r>
      <w:r>
        <w:rPr>
          <w:color w:val="231F20"/>
          <w:w w:val="95"/>
          <w:sz w:val="19"/>
        </w:rPr>
        <w:t>но развивали бы формы своего национального самоуправления, строили бы свои образовательные учреждения... Так национальная автономия… разграничила бы </w:t>
      </w:r>
      <w:r>
        <w:rPr>
          <w:color w:val="231F20"/>
          <w:sz w:val="19"/>
        </w:rPr>
        <w:t>нации</w:t>
      </w:r>
      <w:r>
        <w:rPr>
          <w:color w:val="231F20"/>
          <w:spacing w:val="-2"/>
          <w:sz w:val="19"/>
        </w:rPr>
        <w:t> </w:t>
      </w:r>
      <w:r>
        <w:rPr>
          <w:color w:val="231F20"/>
          <w:sz w:val="19"/>
        </w:rPr>
        <w:t>в</w:t>
      </w:r>
      <w:r>
        <w:rPr>
          <w:color w:val="231F20"/>
          <w:spacing w:val="-2"/>
          <w:sz w:val="19"/>
        </w:rPr>
        <w:t> </w:t>
      </w:r>
      <w:r>
        <w:rPr>
          <w:color w:val="231F20"/>
          <w:sz w:val="19"/>
        </w:rPr>
        <w:t>сфере</w:t>
      </w:r>
      <w:r>
        <w:rPr>
          <w:color w:val="231F20"/>
          <w:spacing w:val="-2"/>
          <w:sz w:val="19"/>
        </w:rPr>
        <w:t> </w:t>
      </w:r>
      <w:r>
        <w:rPr>
          <w:color w:val="231F20"/>
          <w:sz w:val="19"/>
        </w:rPr>
        <w:t>обслуживания</w:t>
      </w:r>
      <w:r>
        <w:rPr>
          <w:color w:val="231F20"/>
          <w:spacing w:val="-2"/>
          <w:sz w:val="19"/>
        </w:rPr>
        <w:t> </w:t>
      </w:r>
      <w:r>
        <w:rPr>
          <w:color w:val="231F20"/>
          <w:sz w:val="19"/>
        </w:rPr>
        <w:t>культурных</w:t>
      </w:r>
      <w:r>
        <w:rPr>
          <w:color w:val="231F20"/>
          <w:spacing w:val="-2"/>
          <w:sz w:val="19"/>
        </w:rPr>
        <w:t> </w:t>
      </w:r>
      <w:r>
        <w:rPr>
          <w:color w:val="231F20"/>
          <w:sz w:val="19"/>
        </w:rPr>
        <w:t>нужд</w:t>
      </w:r>
      <w:r>
        <w:rPr>
          <w:color w:val="231F20"/>
          <w:spacing w:val="-2"/>
          <w:sz w:val="19"/>
        </w:rPr>
        <w:t> </w:t>
      </w:r>
      <w:r>
        <w:rPr>
          <w:color w:val="231F20"/>
          <w:sz w:val="19"/>
        </w:rPr>
        <w:t>и</w:t>
      </w:r>
      <w:r>
        <w:rPr>
          <w:color w:val="231F20"/>
          <w:spacing w:val="-2"/>
          <w:sz w:val="19"/>
        </w:rPr>
        <w:t> </w:t>
      </w:r>
      <w:r>
        <w:rPr>
          <w:color w:val="231F20"/>
          <w:sz w:val="19"/>
        </w:rPr>
        <w:t>устранила</w:t>
      </w:r>
      <w:r>
        <w:rPr>
          <w:color w:val="231F20"/>
          <w:spacing w:val="-2"/>
          <w:sz w:val="19"/>
        </w:rPr>
        <w:t> </w:t>
      </w:r>
      <w:r>
        <w:rPr>
          <w:color w:val="231F20"/>
          <w:sz w:val="19"/>
        </w:rPr>
        <w:t>бы</w:t>
      </w:r>
      <w:r>
        <w:rPr>
          <w:color w:val="231F20"/>
          <w:spacing w:val="-2"/>
          <w:sz w:val="19"/>
        </w:rPr>
        <w:t> </w:t>
      </w:r>
      <w:r>
        <w:rPr>
          <w:color w:val="231F20"/>
          <w:sz w:val="19"/>
        </w:rPr>
        <w:t>необходимость борьбы между нациями на этой почве за власть в государстве.</w:t>
      </w:r>
    </w:p>
    <w:p>
      <w:pPr>
        <w:spacing w:line="228" w:lineRule="auto" w:before="108"/>
        <w:ind w:left="1687" w:right="911"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43"/>
          <w:sz w:val="20"/>
        </w:rPr>
        <w:t> </w:t>
      </w:r>
      <w:r>
        <w:rPr>
          <w:rFonts w:ascii="Trebuchet MS" w:hAnsi="Trebuchet MS"/>
          <w:color w:val="231F20"/>
          <w:sz w:val="19"/>
        </w:rPr>
        <w:t>Каким</w:t>
      </w:r>
      <w:r>
        <w:rPr>
          <w:rFonts w:ascii="Trebuchet MS" w:hAnsi="Trebuchet MS"/>
          <w:color w:val="231F20"/>
          <w:spacing w:val="-14"/>
          <w:sz w:val="19"/>
        </w:rPr>
        <w:t> </w:t>
      </w:r>
      <w:r>
        <w:rPr>
          <w:rFonts w:ascii="Trebuchet MS" w:hAnsi="Trebuchet MS"/>
          <w:color w:val="231F20"/>
          <w:sz w:val="19"/>
        </w:rPr>
        <w:t>образом</w:t>
      </w:r>
      <w:r>
        <w:rPr>
          <w:rFonts w:ascii="Trebuchet MS" w:hAnsi="Trebuchet MS"/>
          <w:color w:val="231F20"/>
          <w:spacing w:val="-15"/>
          <w:sz w:val="19"/>
        </w:rPr>
        <w:t> </w:t>
      </w:r>
      <w:r>
        <w:rPr>
          <w:rFonts w:ascii="Trebuchet MS" w:hAnsi="Trebuchet MS"/>
          <w:color w:val="231F20"/>
          <w:sz w:val="19"/>
        </w:rPr>
        <w:t>О.</w:t>
      </w:r>
      <w:r>
        <w:rPr>
          <w:rFonts w:ascii="Trebuchet MS" w:hAnsi="Trebuchet MS"/>
          <w:color w:val="231F20"/>
          <w:spacing w:val="-14"/>
          <w:sz w:val="19"/>
        </w:rPr>
        <w:t> </w:t>
      </w:r>
      <w:r>
        <w:rPr>
          <w:rFonts w:ascii="Trebuchet MS" w:hAnsi="Trebuchet MS"/>
          <w:color w:val="231F20"/>
          <w:sz w:val="19"/>
        </w:rPr>
        <w:t>Бауэр</w:t>
      </w:r>
      <w:r>
        <w:rPr>
          <w:rFonts w:ascii="Trebuchet MS" w:hAnsi="Trebuchet MS"/>
          <w:color w:val="231F20"/>
          <w:spacing w:val="-14"/>
          <w:sz w:val="19"/>
        </w:rPr>
        <w:t> </w:t>
      </w:r>
      <w:r>
        <w:rPr>
          <w:rFonts w:ascii="Trebuchet MS" w:hAnsi="Trebuchet MS"/>
          <w:color w:val="231F20"/>
          <w:sz w:val="19"/>
        </w:rPr>
        <w:t>предлагал</w:t>
      </w:r>
      <w:r>
        <w:rPr>
          <w:rFonts w:ascii="Trebuchet MS" w:hAnsi="Trebuchet MS"/>
          <w:color w:val="231F20"/>
          <w:spacing w:val="-14"/>
          <w:sz w:val="19"/>
        </w:rPr>
        <w:t> </w:t>
      </w:r>
      <w:r>
        <w:rPr>
          <w:rFonts w:ascii="Trebuchet MS" w:hAnsi="Trebuchet MS"/>
          <w:color w:val="231F20"/>
          <w:sz w:val="19"/>
        </w:rPr>
        <w:t>решить</w:t>
      </w:r>
      <w:r>
        <w:rPr>
          <w:rFonts w:ascii="Trebuchet MS" w:hAnsi="Trebuchet MS"/>
          <w:color w:val="231F20"/>
          <w:spacing w:val="-15"/>
          <w:sz w:val="19"/>
        </w:rPr>
        <w:t> </w:t>
      </w:r>
      <w:r>
        <w:rPr>
          <w:rFonts w:ascii="Trebuchet MS" w:hAnsi="Trebuchet MS"/>
          <w:color w:val="231F20"/>
          <w:sz w:val="19"/>
        </w:rPr>
        <w:t>национальный</w:t>
      </w:r>
      <w:r>
        <w:rPr>
          <w:rFonts w:ascii="Trebuchet MS" w:hAnsi="Trebuchet MS"/>
          <w:color w:val="231F20"/>
          <w:spacing w:val="-14"/>
          <w:sz w:val="19"/>
        </w:rPr>
        <w:t> </w:t>
      </w:r>
      <w:r>
        <w:rPr>
          <w:rFonts w:ascii="Trebuchet MS" w:hAnsi="Trebuchet MS"/>
          <w:color w:val="231F20"/>
          <w:sz w:val="19"/>
        </w:rPr>
        <w:t>вопрос</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Австро-Вен- </w:t>
      </w:r>
      <w:r>
        <w:rPr>
          <w:rFonts w:ascii="Trebuchet MS" w:hAnsi="Trebuchet MS"/>
          <w:color w:val="231F20"/>
          <w:spacing w:val="-2"/>
          <w:sz w:val="19"/>
        </w:rPr>
        <w:t>грии?</w:t>
      </w:r>
    </w:p>
    <w:p>
      <w:pPr>
        <w:spacing w:after="0" w:line="228" w:lineRule="auto"/>
        <w:jc w:val="left"/>
        <w:rPr>
          <w:rFonts w:ascii="Trebuchet MS" w:hAnsi="Trebuchet MS"/>
          <w:sz w:val="19"/>
        </w:rPr>
        <w:sectPr>
          <w:type w:val="continuous"/>
          <w:pgSz w:w="10310" w:h="14850"/>
          <w:pgMar w:header="0" w:footer="1923" w:top="0" w:bottom="1160" w:left="320" w:right="300"/>
        </w:sectPr>
      </w:pPr>
    </w:p>
    <w:p>
      <w:pPr>
        <w:pStyle w:val="BodyText"/>
        <w:rPr>
          <w:rFonts w:ascii="Trebuchet MS"/>
        </w:rPr>
      </w:pP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403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8"/>
        <w:rPr>
          <w:rFonts w:ascii="Trebuchet MS"/>
          <w:sz w:val="18"/>
        </w:rPr>
      </w:pPr>
    </w:p>
    <w:p>
      <w:pPr>
        <w:spacing w:after="0"/>
        <w:rPr>
          <w:rFonts w:ascii="Trebuchet MS"/>
          <w:sz w:val="18"/>
        </w:rPr>
        <w:sectPr>
          <w:footerReference w:type="default" r:id="rId897"/>
          <w:pgSz w:w="10310" w:h="14850"/>
          <w:pgMar w:footer="1923" w:header="0" w:top="0" w:bottom="2120" w:left="320" w:right="300"/>
        </w:sectPr>
      </w:pPr>
    </w:p>
    <w:p>
      <w:pPr>
        <w:pStyle w:val="BodyText"/>
        <w:spacing w:before="1"/>
        <w:rPr>
          <w:rFonts w:ascii="Trebuchet MS"/>
          <w:sz w:val="24"/>
        </w:rPr>
      </w:pPr>
    </w:p>
    <w:p>
      <w:pPr>
        <w:spacing w:before="0"/>
        <w:ind w:left="0" w:right="0" w:firstLine="0"/>
        <w:jc w:val="right"/>
        <w:rPr>
          <w:rFonts w:ascii="Calibri" w:hAnsi="Calibri"/>
          <w:b/>
          <w:sz w:val="19"/>
        </w:rPr>
      </w:pPr>
      <w:r>
        <w:rPr>
          <w:rFonts w:ascii="Calibri" w:hAnsi="Calibri"/>
          <w:b/>
          <w:color w:val="231F20"/>
          <w:w w:val="115"/>
          <w:sz w:val="19"/>
        </w:rPr>
        <w:t>Франц</w:t>
      </w:r>
      <w:r>
        <w:rPr>
          <w:rFonts w:ascii="Calibri" w:hAnsi="Calibri"/>
          <w:b/>
          <w:color w:val="231F20"/>
          <w:spacing w:val="22"/>
          <w:w w:val="115"/>
          <w:sz w:val="19"/>
        </w:rPr>
        <w:t> </w:t>
      </w:r>
      <w:r>
        <w:rPr>
          <w:rFonts w:ascii="Calibri" w:hAnsi="Calibri"/>
          <w:b/>
          <w:color w:val="231F20"/>
          <w:spacing w:val="-2"/>
          <w:w w:val="115"/>
          <w:sz w:val="19"/>
        </w:rPr>
        <w:t>Иосиф</w:t>
      </w:r>
    </w:p>
    <w:p>
      <w:pPr>
        <w:tabs>
          <w:tab w:pos="4174" w:val="left" w:leader="none"/>
        </w:tabs>
        <w:spacing w:before="86"/>
        <w:ind w:left="1226" w:right="0" w:firstLine="0"/>
        <w:jc w:val="left"/>
        <w:rPr>
          <w:rFonts w:ascii="Arial" w:hAnsi="Arial"/>
          <w:sz w:val="19"/>
        </w:rPr>
      </w:pPr>
      <w:r>
        <w:rPr/>
        <w:br w:type="column"/>
      </w:r>
      <w:r>
        <w:rPr>
          <w:rFonts w:ascii="Arial" w:hAnsi="Arial"/>
          <w:color w:val="FFFFFF"/>
          <w:spacing w:val="60"/>
          <w:sz w:val="19"/>
          <w:shd w:fill="4495D1" w:color="auto" w:val="clear"/>
        </w:rPr>
        <w:t> </w:t>
      </w:r>
      <w:r>
        <w:rPr>
          <w:rFonts w:ascii="Arial" w:hAnsi="Arial"/>
          <w:color w:val="FFFFFF"/>
          <w:w w:val="80"/>
          <w:sz w:val="19"/>
          <w:shd w:fill="4495D1" w:color="auto" w:val="clear"/>
        </w:rPr>
        <w:t>ИСТОРИЧЕСКИЙ</w:t>
      </w:r>
      <w:r>
        <w:rPr>
          <w:rFonts w:ascii="Arial" w:hAnsi="Arial"/>
          <w:color w:val="FFFFFF"/>
          <w:spacing w:val="6"/>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z w:val="19"/>
          <w:shd w:fill="4495D1" w:color="auto" w:val="clear"/>
        </w:rPr>
        <w:tab/>
      </w:r>
    </w:p>
    <w:p>
      <w:pPr>
        <w:spacing w:after="0"/>
        <w:jc w:val="left"/>
        <w:rPr>
          <w:rFonts w:ascii="Arial" w:hAnsi="Arial"/>
          <w:sz w:val="19"/>
        </w:rPr>
        <w:sectPr>
          <w:type w:val="continuous"/>
          <w:pgSz w:w="10310" w:h="14850"/>
          <w:pgMar w:header="0" w:footer="1923" w:top="0" w:bottom="1160" w:left="320" w:right="300"/>
          <w:cols w:num="2" w:equalWidth="0">
            <w:col w:w="5354" w:space="40"/>
            <w:col w:w="4296"/>
          </w:cols>
        </w:sectPr>
      </w:pPr>
    </w:p>
    <w:p>
      <w:pPr>
        <w:spacing w:line="228" w:lineRule="auto" w:before="103"/>
        <w:ind w:left="1063" w:right="1364" w:firstLine="0"/>
        <w:jc w:val="both"/>
        <w:rPr>
          <w:rFonts w:ascii="Trebuchet MS" w:hAnsi="Trebuchet MS"/>
          <w:sz w:val="19"/>
        </w:rPr>
      </w:pPr>
      <w:r>
        <w:rPr/>
        <w:pict>
          <v:group style="position:absolute;margin-left:0pt;margin-top:-.000518pt;width:515.4pt;height:72.05pt;mso-position-horizontal-relative:page;mso-position-vertical-relative:page;z-index:-27772928" id="docshapegroup4033" coordorigin="0,0" coordsize="10308,1441">
            <v:shape style="position:absolute;left:420;top:419;width:9468;height:1021" type="#_x0000_t75" id="docshape4034" stroked="false">
              <v:imagedata r:id="rId6" o:title=""/>
            </v:shape>
            <v:shape style="position:absolute;left:420;top:283;width:9605;height:420" id="docshape4035" coordorigin="420,283" coordsize="9605,420" path="m9724,703l10024,703m420,583l420,283m9604,583l9604,283e" filled="false" stroked="true" strokeweight="1.25pt" strokecolor="#ffffff">
              <v:path arrowok="t"/>
              <v:stroke dashstyle="solid"/>
            </v:shape>
            <v:shape style="position:absolute;left:420;top:283;width:9605;height:420" id="docshape403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037" coordorigin="0,0" coordsize="10308,420" path="m360,420l0,420m9948,420l10308,420m420,360l420,0m9888,360l9888,0e" filled="false" stroked="true" strokeweight=".25pt" strokecolor="#000000">
              <v:path arrowok="t"/>
              <v:stroke dashstyle="solid"/>
            </v:shape>
            <v:shape style="position:absolute;left:1157;top:1144;width:5940;height:230" type="#_x0000_t202" id="docshape403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5"/>
                        <w:w w:val="80"/>
                        <w:sz w:val="19"/>
                      </w:rPr>
                      <w:t> </w:t>
                    </w:r>
                    <w:r>
                      <w:rPr>
                        <w:rFonts w:ascii="Tahoma" w:hAnsi="Tahoma"/>
                        <w:color w:val="FFFFFF"/>
                        <w:w w:val="80"/>
                        <w:sz w:val="19"/>
                      </w:rPr>
                      <w:t>17.</w:t>
                    </w:r>
                    <w:r>
                      <w:rPr>
                        <w:rFonts w:ascii="Tahoma" w:hAnsi="Tahoma"/>
                        <w:color w:val="FFFFFF"/>
                        <w:spacing w:val="30"/>
                        <w:sz w:val="19"/>
                      </w:rPr>
                      <w:t> </w:t>
                    </w:r>
                    <w:r>
                      <w:rPr>
                        <w:rFonts w:ascii="Tahoma" w:hAnsi="Tahoma"/>
                        <w:color w:val="FFFFFF"/>
                        <w:w w:val="80"/>
                        <w:sz w:val="19"/>
                      </w:rPr>
                      <w:t>Австро-Венгрия</w:t>
                    </w:r>
                    <w:r>
                      <w:rPr>
                        <w:rFonts w:ascii="Tahoma" w:hAnsi="Tahoma"/>
                        <w:color w:val="FFFFFF"/>
                        <w:spacing w:val="31"/>
                        <w:sz w:val="19"/>
                      </w:rPr>
                      <w:t> </w:t>
                    </w:r>
                    <w:r>
                      <w:rPr>
                        <w:rFonts w:ascii="Tahoma" w:hAnsi="Tahoma"/>
                        <w:color w:val="FFFFFF"/>
                        <w:w w:val="80"/>
                        <w:sz w:val="19"/>
                      </w:rPr>
                      <w:t>и</w:t>
                    </w:r>
                    <w:r>
                      <w:rPr>
                        <w:rFonts w:ascii="Tahoma" w:hAnsi="Tahoma"/>
                        <w:color w:val="FFFFFF"/>
                        <w:spacing w:val="32"/>
                        <w:sz w:val="19"/>
                      </w:rPr>
                      <w:t> </w:t>
                    </w:r>
                    <w:r>
                      <w:rPr>
                        <w:rFonts w:ascii="Tahoma" w:hAnsi="Tahoma"/>
                        <w:color w:val="FFFFFF"/>
                        <w:w w:val="80"/>
                        <w:sz w:val="19"/>
                      </w:rPr>
                      <w:t>Балканы:</w:t>
                    </w:r>
                    <w:r>
                      <w:rPr>
                        <w:rFonts w:ascii="Tahoma" w:hAnsi="Tahoma"/>
                        <w:color w:val="FFFFFF"/>
                        <w:spacing w:val="31"/>
                        <w:sz w:val="19"/>
                      </w:rPr>
                      <w:t> </w:t>
                    </w:r>
                    <w:r>
                      <w:rPr>
                        <w:rFonts w:ascii="Tahoma" w:hAnsi="Tahoma"/>
                        <w:color w:val="FFFFFF"/>
                        <w:w w:val="80"/>
                        <w:sz w:val="19"/>
                      </w:rPr>
                      <w:t>национальные</w:t>
                    </w:r>
                    <w:r>
                      <w:rPr>
                        <w:rFonts w:ascii="Tahoma" w:hAnsi="Tahoma"/>
                        <w:color w:val="FFFFFF"/>
                        <w:spacing w:val="31"/>
                        <w:sz w:val="19"/>
                      </w:rPr>
                      <w:t> </w:t>
                    </w:r>
                    <w:r>
                      <w:rPr>
                        <w:rFonts w:ascii="Tahoma" w:hAnsi="Tahoma"/>
                        <w:color w:val="FFFFFF"/>
                        <w:w w:val="80"/>
                        <w:sz w:val="19"/>
                      </w:rPr>
                      <w:t>противоречия</w:t>
                    </w:r>
                    <w:r>
                      <w:rPr>
                        <w:rFonts w:ascii="Tahoma" w:hAnsi="Tahoma"/>
                        <w:color w:val="FFFFFF"/>
                        <w:spacing w:val="32"/>
                        <w:sz w:val="19"/>
                      </w:rPr>
                      <w:t> </w:t>
                    </w:r>
                    <w:r>
                      <w:rPr>
                        <w:rFonts w:ascii="Tahoma" w:hAnsi="Tahoma"/>
                        <w:color w:val="FFFFFF"/>
                        <w:w w:val="80"/>
                        <w:sz w:val="19"/>
                      </w:rPr>
                      <w:t>и</w:t>
                    </w:r>
                    <w:r>
                      <w:rPr>
                        <w:rFonts w:ascii="Tahoma" w:hAnsi="Tahoma"/>
                        <w:color w:val="FFFFFF"/>
                        <w:spacing w:val="31"/>
                        <w:sz w:val="19"/>
                      </w:rPr>
                      <w:t> </w:t>
                    </w:r>
                    <w:r>
                      <w:rPr>
                        <w:rFonts w:ascii="Tahoma" w:hAnsi="Tahoma"/>
                        <w:color w:val="FFFFFF"/>
                        <w:spacing w:val="-2"/>
                        <w:w w:val="80"/>
                        <w:sz w:val="19"/>
                      </w:rPr>
                      <w:t>компромиссы</w:t>
                    </w:r>
                  </w:p>
                </w:txbxContent>
              </v:textbox>
              <w10:wrap type="none"/>
            </v:shape>
            <v:shape style="position:absolute;left:8702;top:1114;width:395;height:272" type="#_x0000_t202" id="docshape4039"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195</w:t>
                    </w:r>
                  </w:p>
                </w:txbxContent>
              </v:textbox>
              <w10:wrap type="none"/>
            </v:shape>
            <w10:wrap type="none"/>
          </v:group>
        </w:pict>
      </w:r>
      <w:r>
        <w:rPr>
          <w:rFonts w:ascii="Trebuchet MS" w:hAnsi="Trebuchet MS"/>
          <w:color w:val="231F20"/>
          <w:sz w:val="19"/>
        </w:rPr>
        <w:t>Судьба</w:t>
      </w:r>
      <w:r>
        <w:rPr>
          <w:rFonts w:ascii="Trebuchet MS" w:hAnsi="Trebuchet MS"/>
          <w:color w:val="231F20"/>
          <w:spacing w:val="-2"/>
          <w:sz w:val="19"/>
        </w:rPr>
        <w:t> </w:t>
      </w:r>
      <w:r>
        <w:rPr>
          <w:rFonts w:ascii="Trebuchet MS" w:hAnsi="Trebuchet MS"/>
          <w:color w:val="231F20"/>
          <w:sz w:val="19"/>
        </w:rPr>
        <w:t>Франца</w:t>
      </w:r>
      <w:r>
        <w:rPr>
          <w:rFonts w:ascii="Trebuchet MS" w:hAnsi="Trebuchet MS"/>
          <w:color w:val="231F20"/>
          <w:spacing w:val="-2"/>
          <w:sz w:val="19"/>
        </w:rPr>
        <w:t> </w:t>
      </w:r>
      <w:r>
        <w:rPr>
          <w:rFonts w:ascii="Trebuchet MS" w:hAnsi="Trebuchet MS"/>
          <w:color w:val="231F20"/>
          <w:sz w:val="19"/>
        </w:rPr>
        <w:t>Иосифа</w:t>
      </w:r>
      <w:r>
        <w:rPr>
          <w:rFonts w:ascii="Trebuchet MS" w:hAnsi="Trebuchet MS"/>
          <w:color w:val="231F20"/>
          <w:spacing w:val="-2"/>
          <w:sz w:val="19"/>
        </w:rPr>
        <w:t> </w:t>
      </w:r>
      <w:r>
        <w:rPr>
          <w:rFonts w:ascii="Trebuchet MS" w:hAnsi="Trebuchet MS"/>
          <w:color w:val="231F20"/>
          <w:sz w:val="19"/>
        </w:rPr>
        <w:t>(1848—1916)</w:t>
      </w:r>
      <w:r>
        <w:rPr>
          <w:rFonts w:ascii="Trebuchet MS" w:hAnsi="Trebuchet MS"/>
          <w:color w:val="231F20"/>
          <w:spacing w:val="-2"/>
          <w:sz w:val="19"/>
        </w:rPr>
        <w:t> </w:t>
      </w:r>
      <w:r>
        <w:rPr>
          <w:rFonts w:ascii="Trebuchet MS" w:hAnsi="Trebuchet MS"/>
          <w:color w:val="231F20"/>
          <w:sz w:val="19"/>
        </w:rPr>
        <w:t>некоторым</w:t>
      </w:r>
      <w:r>
        <w:rPr>
          <w:rFonts w:ascii="Trebuchet MS" w:hAnsi="Trebuchet MS"/>
          <w:color w:val="231F20"/>
          <w:spacing w:val="-2"/>
          <w:sz w:val="19"/>
        </w:rPr>
        <w:t> </w:t>
      </w:r>
      <w:r>
        <w:rPr>
          <w:rFonts w:ascii="Trebuchet MS" w:hAnsi="Trebuchet MS"/>
          <w:color w:val="231F20"/>
          <w:sz w:val="19"/>
        </w:rPr>
        <w:t>образом</w:t>
      </w:r>
      <w:r>
        <w:rPr>
          <w:rFonts w:ascii="Trebuchet MS" w:hAnsi="Trebuchet MS"/>
          <w:color w:val="231F20"/>
          <w:spacing w:val="-2"/>
          <w:sz w:val="19"/>
        </w:rPr>
        <w:t> </w:t>
      </w:r>
      <w:r>
        <w:rPr>
          <w:rFonts w:ascii="Trebuchet MS" w:hAnsi="Trebuchet MS"/>
          <w:color w:val="231F20"/>
          <w:sz w:val="19"/>
        </w:rPr>
        <w:t>парадоксальна.</w:t>
      </w:r>
      <w:r>
        <w:rPr>
          <w:rFonts w:ascii="Trebuchet MS" w:hAnsi="Trebuchet MS"/>
          <w:color w:val="231F20"/>
          <w:spacing w:val="-2"/>
          <w:sz w:val="19"/>
        </w:rPr>
        <w:t> </w:t>
      </w:r>
      <w:r>
        <w:rPr>
          <w:rFonts w:ascii="Trebuchet MS" w:hAnsi="Trebuchet MS"/>
          <w:color w:val="231F20"/>
          <w:sz w:val="19"/>
        </w:rPr>
        <w:t>За</w:t>
      </w:r>
      <w:r>
        <w:rPr>
          <w:rFonts w:ascii="Trebuchet MS" w:hAnsi="Trebuchet MS"/>
          <w:color w:val="231F20"/>
          <w:spacing w:val="-2"/>
          <w:sz w:val="19"/>
        </w:rPr>
        <w:t> </w:t>
      </w:r>
      <w:r>
        <w:rPr>
          <w:rFonts w:ascii="Trebuchet MS" w:hAnsi="Trebuchet MS"/>
          <w:color w:val="231F20"/>
          <w:sz w:val="19"/>
        </w:rPr>
        <w:t>неве- роятные</w:t>
      </w:r>
      <w:r>
        <w:rPr>
          <w:rFonts w:ascii="Trebuchet MS" w:hAnsi="Trebuchet MS"/>
          <w:color w:val="231F20"/>
          <w:spacing w:val="-15"/>
          <w:sz w:val="19"/>
        </w:rPr>
        <w:t> </w:t>
      </w:r>
      <w:r>
        <w:rPr>
          <w:rFonts w:ascii="Trebuchet MS" w:hAnsi="Trebuchet MS"/>
          <w:color w:val="231F20"/>
          <w:sz w:val="19"/>
        </w:rPr>
        <w:t>68</w:t>
      </w:r>
      <w:r>
        <w:rPr>
          <w:rFonts w:ascii="Trebuchet MS" w:hAnsi="Trebuchet MS"/>
          <w:color w:val="231F20"/>
          <w:spacing w:val="-14"/>
          <w:sz w:val="19"/>
        </w:rPr>
        <w:t> </w:t>
      </w:r>
      <w:r>
        <w:rPr>
          <w:rFonts w:ascii="Trebuchet MS" w:hAnsi="Trebuchet MS"/>
          <w:color w:val="231F20"/>
          <w:sz w:val="19"/>
        </w:rPr>
        <w:t>лет</w:t>
      </w:r>
      <w:r>
        <w:rPr>
          <w:rFonts w:ascii="Trebuchet MS" w:hAnsi="Trebuchet MS"/>
          <w:color w:val="231F20"/>
          <w:spacing w:val="-14"/>
          <w:sz w:val="19"/>
        </w:rPr>
        <w:t> </w:t>
      </w:r>
      <w:r>
        <w:rPr>
          <w:rFonts w:ascii="Trebuchet MS" w:hAnsi="Trebuchet MS"/>
          <w:color w:val="231F20"/>
          <w:sz w:val="19"/>
        </w:rPr>
        <w:t>правления</w:t>
      </w:r>
      <w:r>
        <w:rPr>
          <w:rFonts w:ascii="Trebuchet MS" w:hAnsi="Trebuchet MS"/>
          <w:color w:val="231F20"/>
          <w:spacing w:val="-14"/>
          <w:sz w:val="19"/>
        </w:rPr>
        <w:t> </w:t>
      </w:r>
      <w:r>
        <w:rPr>
          <w:rFonts w:ascii="Trebuchet MS" w:hAnsi="Trebuchet MS"/>
          <w:color w:val="231F20"/>
          <w:sz w:val="19"/>
        </w:rPr>
        <w:t>он</w:t>
      </w:r>
      <w:r>
        <w:rPr>
          <w:rFonts w:ascii="Trebuchet MS" w:hAnsi="Trebuchet MS"/>
          <w:color w:val="231F20"/>
          <w:spacing w:val="-13"/>
          <w:sz w:val="19"/>
        </w:rPr>
        <w:t> </w:t>
      </w:r>
      <w:r>
        <w:rPr>
          <w:rFonts w:ascii="Trebuchet MS" w:hAnsi="Trebuchet MS"/>
          <w:color w:val="231F20"/>
          <w:sz w:val="19"/>
        </w:rPr>
        <w:t>превратился</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символ</w:t>
      </w:r>
      <w:r>
        <w:rPr>
          <w:rFonts w:ascii="Trebuchet MS" w:hAnsi="Trebuchet MS"/>
          <w:color w:val="231F20"/>
          <w:spacing w:val="-13"/>
          <w:sz w:val="19"/>
        </w:rPr>
        <w:t> </w:t>
      </w:r>
      <w:r>
        <w:rPr>
          <w:rFonts w:ascii="Trebuchet MS" w:hAnsi="Trebuchet MS"/>
          <w:color w:val="231F20"/>
          <w:sz w:val="19"/>
        </w:rPr>
        <w:t>страны</w:t>
      </w:r>
      <w:r>
        <w:rPr>
          <w:rFonts w:ascii="Trebuchet MS" w:hAnsi="Trebuchet MS"/>
          <w:color w:val="231F20"/>
          <w:spacing w:val="-13"/>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но</w:t>
      </w:r>
      <w:r>
        <w:rPr>
          <w:rFonts w:ascii="Trebuchet MS" w:hAnsi="Trebuchet MS"/>
          <w:color w:val="231F20"/>
          <w:spacing w:val="-13"/>
          <w:sz w:val="19"/>
        </w:rPr>
        <w:t> </w:t>
      </w:r>
      <w:r>
        <w:rPr>
          <w:rFonts w:ascii="Trebuchet MS" w:hAnsi="Trebuchet MS"/>
          <w:color w:val="231F20"/>
          <w:sz w:val="19"/>
        </w:rPr>
        <w:t>не</w:t>
      </w:r>
      <w:r>
        <w:rPr>
          <w:rFonts w:ascii="Trebuchet MS" w:hAnsi="Trebuchet MS"/>
          <w:color w:val="231F20"/>
          <w:spacing w:val="-13"/>
          <w:sz w:val="19"/>
        </w:rPr>
        <w:t> </w:t>
      </w:r>
      <w:r>
        <w:rPr>
          <w:rFonts w:ascii="Trebuchet MS" w:hAnsi="Trebuchet MS"/>
          <w:color w:val="231F20"/>
          <w:sz w:val="19"/>
        </w:rPr>
        <w:t>обладал</w:t>
      </w:r>
      <w:r>
        <w:rPr>
          <w:rFonts w:ascii="Trebuchet MS" w:hAnsi="Trebuchet MS"/>
          <w:color w:val="231F20"/>
          <w:spacing w:val="-13"/>
          <w:sz w:val="19"/>
        </w:rPr>
        <w:t> </w:t>
      </w:r>
      <w:r>
        <w:rPr>
          <w:rFonts w:ascii="Trebuchet MS" w:hAnsi="Trebuchet MS"/>
          <w:color w:val="231F20"/>
          <w:sz w:val="19"/>
        </w:rPr>
        <w:t>выда- </w:t>
      </w:r>
      <w:r>
        <w:rPr>
          <w:rFonts w:ascii="Trebuchet MS" w:hAnsi="Trebuchet MS"/>
          <w:color w:val="231F20"/>
          <w:w w:val="95"/>
          <w:sz w:val="19"/>
        </w:rPr>
        <w:t>ющимися личными качествами: серая бесцветная личность, «обычный австрийский </w:t>
      </w:r>
      <w:r>
        <w:rPr>
          <w:rFonts w:ascii="Trebuchet MS" w:hAnsi="Trebuchet MS"/>
          <w:color w:val="231F20"/>
          <w:sz w:val="19"/>
        </w:rPr>
        <w:t>чиновник»,</w:t>
      </w:r>
      <w:r>
        <w:rPr>
          <w:rFonts w:ascii="Trebuchet MS" w:hAnsi="Trebuchet MS"/>
          <w:color w:val="231F20"/>
          <w:spacing w:val="-12"/>
          <w:sz w:val="19"/>
        </w:rPr>
        <w:t> </w:t>
      </w:r>
      <w:r>
        <w:rPr>
          <w:rFonts w:ascii="Trebuchet MS" w:hAnsi="Trebuchet MS"/>
          <w:color w:val="231F20"/>
          <w:sz w:val="19"/>
        </w:rPr>
        <w:t>как</w:t>
      </w:r>
      <w:r>
        <w:rPr>
          <w:rFonts w:ascii="Trebuchet MS" w:hAnsi="Trebuchet MS"/>
          <w:color w:val="231F20"/>
          <w:spacing w:val="-12"/>
          <w:sz w:val="19"/>
        </w:rPr>
        <w:t> </w:t>
      </w:r>
      <w:r>
        <w:rPr>
          <w:rFonts w:ascii="Trebuchet MS" w:hAnsi="Trebuchet MS"/>
          <w:color w:val="231F20"/>
          <w:sz w:val="19"/>
        </w:rPr>
        <w:t>о</w:t>
      </w:r>
      <w:r>
        <w:rPr>
          <w:rFonts w:ascii="Trebuchet MS" w:hAnsi="Trebuchet MS"/>
          <w:color w:val="231F20"/>
          <w:spacing w:val="-12"/>
          <w:sz w:val="19"/>
        </w:rPr>
        <w:t> </w:t>
      </w:r>
      <w:r>
        <w:rPr>
          <w:rFonts w:ascii="Trebuchet MS" w:hAnsi="Trebuchet MS"/>
          <w:color w:val="231F20"/>
          <w:sz w:val="19"/>
        </w:rPr>
        <w:t>нём</w:t>
      </w:r>
      <w:r>
        <w:rPr>
          <w:rFonts w:ascii="Trebuchet MS" w:hAnsi="Trebuchet MS"/>
          <w:color w:val="231F20"/>
          <w:spacing w:val="-12"/>
          <w:sz w:val="19"/>
        </w:rPr>
        <w:t> </w:t>
      </w:r>
      <w:r>
        <w:rPr>
          <w:rFonts w:ascii="Trebuchet MS" w:hAnsi="Trebuchet MS"/>
          <w:color w:val="231F20"/>
          <w:sz w:val="19"/>
        </w:rPr>
        <w:t>говорили.</w:t>
      </w:r>
      <w:r>
        <w:rPr>
          <w:rFonts w:ascii="Trebuchet MS" w:hAnsi="Trebuchet MS"/>
          <w:color w:val="231F20"/>
          <w:spacing w:val="-12"/>
          <w:sz w:val="19"/>
        </w:rPr>
        <w:t> </w:t>
      </w:r>
      <w:r>
        <w:rPr>
          <w:rFonts w:ascii="Trebuchet MS" w:hAnsi="Trebuchet MS"/>
          <w:color w:val="231F20"/>
          <w:sz w:val="19"/>
        </w:rPr>
        <w:t>Он</w:t>
      </w:r>
      <w:r>
        <w:rPr>
          <w:rFonts w:ascii="Trebuchet MS" w:hAnsi="Trebuchet MS"/>
          <w:color w:val="231F20"/>
          <w:spacing w:val="-12"/>
          <w:sz w:val="19"/>
        </w:rPr>
        <w:t> </w:t>
      </w:r>
      <w:r>
        <w:rPr>
          <w:rFonts w:ascii="Trebuchet MS" w:hAnsi="Trebuchet MS"/>
          <w:color w:val="231F20"/>
          <w:sz w:val="19"/>
        </w:rPr>
        <w:t>стал</w:t>
      </w:r>
      <w:r>
        <w:rPr>
          <w:rFonts w:ascii="Trebuchet MS" w:hAnsi="Trebuchet MS"/>
          <w:color w:val="231F20"/>
          <w:spacing w:val="-12"/>
          <w:sz w:val="19"/>
        </w:rPr>
        <w:t> </w:t>
      </w:r>
      <w:r>
        <w:rPr>
          <w:rFonts w:ascii="Trebuchet MS" w:hAnsi="Trebuchet MS"/>
          <w:color w:val="231F20"/>
          <w:sz w:val="19"/>
        </w:rPr>
        <w:t>для</w:t>
      </w:r>
      <w:r>
        <w:rPr>
          <w:rFonts w:ascii="Trebuchet MS" w:hAnsi="Trebuchet MS"/>
          <w:color w:val="231F20"/>
          <w:spacing w:val="-12"/>
          <w:sz w:val="19"/>
        </w:rPr>
        <w:t> </w:t>
      </w:r>
      <w:r>
        <w:rPr>
          <w:rFonts w:ascii="Trebuchet MS" w:hAnsi="Trebuchet MS"/>
          <w:color w:val="231F20"/>
          <w:sz w:val="19"/>
        </w:rPr>
        <w:t>народов</w:t>
      </w:r>
      <w:r>
        <w:rPr>
          <w:rFonts w:ascii="Trebuchet MS" w:hAnsi="Trebuchet MS"/>
          <w:color w:val="231F20"/>
          <w:spacing w:val="-12"/>
          <w:sz w:val="19"/>
        </w:rPr>
        <w:t> </w:t>
      </w:r>
      <w:r>
        <w:rPr>
          <w:rFonts w:ascii="Trebuchet MS" w:hAnsi="Trebuchet MS"/>
          <w:color w:val="231F20"/>
          <w:sz w:val="19"/>
        </w:rPr>
        <w:t>империи</w:t>
      </w:r>
      <w:r>
        <w:rPr>
          <w:rFonts w:ascii="Trebuchet MS" w:hAnsi="Trebuchet MS"/>
          <w:color w:val="231F20"/>
          <w:spacing w:val="-12"/>
          <w:sz w:val="19"/>
        </w:rPr>
        <w:t> </w:t>
      </w:r>
      <w:r>
        <w:rPr>
          <w:rFonts w:ascii="Trebuchet MS" w:hAnsi="Trebuchet MS"/>
          <w:color w:val="231F20"/>
          <w:sz w:val="19"/>
        </w:rPr>
        <w:t>олицетворением</w:t>
      </w:r>
      <w:r>
        <w:rPr>
          <w:rFonts w:ascii="Trebuchet MS" w:hAnsi="Trebuchet MS"/>
          <w:color w:val="231F20"/>
          <w:spacing w:val="-12"/>
          <w:sz w:val="19"/>
        </w:rPr>
        <w:t> </w:t>
      </w:r>
      <w:r>
        <w:rPr>
          <w:rFonts w:ascii="Trebuchet MS" w:hAnsi="Trebuchet MS"/>
          <w:color w:val="231F20"/>
          <w:sz w:val="19"/>
        </w:rPr>
        <w:t>её </w:t>
      </w:r>
      <w:r>
        <w:rPr>
          <w:rFonts w:ascii="Trebuchet MS" w:hAnsi="Trebuchet MS"/>
          <w:color w:val="231F20"/>
          <w:w w:val="95"/>
          <w:sz w:val="19"/>
        </w:rPr>
        <w:t>единства — но его враждебность к реформам на практике угрожала этому единству.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детстве,</w:t>
      </w:r>
      <w:r>
        <w:rPr>
          <w:rFonts w:ascii="Trebuchet MS" w:hAnsi="Trebuchet MS"/>
          <w:color w:val="231F20"/>
          <w:spacing w:val="-14"/>
          <w:sz w:val="19"/>
        </w:rPr>
        <w:t> </w:t>
      </w:r>
      <w:r>
        <w:rPr>
          <w:rFonts w:ascii="Trebuchet MS" w:hAnsi="Trebuchet MS"/>
          <w:color w:val="231F20"/>
          <w:sz w:val="19"/>
        </w:rPr>
        <w:t>во</w:t>
      </w:r>
      <w:r>
        <w:rPr>
          <w:rFonts w:ascii="Trebuchet MS" w:hAnsi="Trebuchet MS"/>
          <w:color w:val="231F20"/>
          <w:spacing w:val="-14"/>
          <w:sz w:val="19"/>
        </w:rPr>
        <w:t> </w:t>
      </w:r>
      <w:r>
        <w:rPr>
          <w:rFonts w:ascii="Trebuchet MS" w:hAnsi="Trebuchet MS"/>
          <w:color w:val="231F20"/>
          <w:sz w:val="19"/>
        </w:rPr>
        <w:t>время</w:t>
      </w:r>
      <w:r>
        <w:rPr>
          <w:rFonts w:ascii="Trebuchet MS" w:hAnsi="Trebuchet MS"/>
          <w:color w:val="231F20"/>
          <w:spacing w:val="-14"/>
          <w:sz w:val="19"/>
        </w:rPr>
        <w:t> </w:t>
      </w:r>
      <w:r>
        <w:rPr>
          <w:rFonts w:ascii="Trebuchet MS" w:hAnsi="Trebuchet MS"/>
          <w:color w:val="231F20"/>
          <w:sz w:val="19"/>
        </w:rPr>
        <w:t>обучения,</w:t>
      </w:r>
      <w:r>
        <w:rPr>
          <w:rFonts w:ascii="Trebuchet MS" w:hAnsi="Trebuchet MS"/>
          <w:color w:val="231F20"/>
          <w:spacing w:val="-14"/>
          <w:sz w:val="19"/>
        </w:rPr>
        <w:t> </w:t>
      </w:r>
      <w:r>
        <w:rPr>
          <w:rFonts w:ascii="Trebuchet MS" w:hAnsi="Trebuchet MS"/>
          <w:color w:val="231F20"/>
          <w:sz w:val="19"/>
        </w:rPr>
        <w:t>которое</w:t>
      </w:r>
      <w:r>
        <w:rPr>
          <w:rFonts w:ascii="Trebuchet MS" w:hAnsi="Trebuchet MS"/>
          <w:color w:val="231F20"/>
          <w:spacing w:val="-14"/>
          <w:sz w:val="19"/>
        </w:rPr>
        <w:t> </w:t>
      </w:r>
      <w:r>
        <w:rPr>
          <w:rFonts w:ascii="Trebuchet MS" w:hAnsi="Trebuchet MS"/>
          <w:color w:val="231F20"/>
          <w:sz w:val="19"/>
        </w:rPr>
        <w:t>больше</w:t>
      </w:r>
      <w:r>
        <w:rPr>
          <w:rFonts w:ascii="Trebuchet MS" w:hAnsi="Trebuchet MS"/>
          <w:color w:val="231F20"/>
          <w:spacing w:val="-14"/>
          <w:sz w:val="19"/>
        </w:rPr>
        <w:t> </w:t>
      </w:r>
      <w:r>
        <w:rPr>
          <w:rFonts w:ascii="Trebuchet MS" w:hAnsi="Trebuchet MS"/>
          <w:color w:val="231F20"/>
          <w:sz w:val="19"/>
        </w:rPr>
        <w:t>походило</w:t>
      </w:r>
      <w:r>
        <w:rPr>
          <w:rFonts w:ascii="Trebuchet MS" w:hAnsi="Trebuchet MS"/>
          <w:color w:val="231F20"/>
          <w:spacing w:val="-14"/>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муштру,</w:t>
      </w:r>
      <w:r>
        <w:rPr>
          <w:rFonts w:ascii="Trebuchet MS" w:hAnsi="Trebuchet MS"/>
          <w:color w:val="231F20"/>
          <w:spacing w:val="-14"/>
          <w:sz w:val="19"/>
        </w:rPr>
        <w:t> </w:t>
      </w:r>
      <w:r>
        <w:rPr>
          <w:rFonts w:ascii="Trebuchet MS" w:hAnsi="Trebuchet MS"/>
          <w:color w:val="231F20"/>
          <w:sz w:val="19"/>
        </w:rPr>
        <w:t>будущий</w:t>
      </w:r>
      <w:r>
        <w:rPr>
          <w:rFonts w:ascii="Trebuchet MS" w:hAnsi="Trebuchet MS"/>
          <w:color w:val="231F20"/>
          <w:spacing w:val="-14"/>
          <w:sz w:val="19"/>
        </w:rPr>
        <w:t> </w:t>
      </w:r>
      <w:r>
        <w:rPr>
          <w:rFonts w:ascii="Trebuchet MS" w:hAnsi="Trebuchet MS"/>
          <w:color w:val="231F20"/>
          <w:sz w:val="19"/>
        </w:rPr>
        <w:t>кай- зер</w:t>
      </w:r>
      <w:r>
        <w:rPr>
          <w:rFonts w:ascii="Trebuchet MS" w:hAnsi="Trebuchet MS"/>
          <w:color w:val="231F20"/>
          <w:spacing w:val="-2"/>
          <w:sz w:val="19"/>
        </w:rPr>
        <w:t> </w:t>
      </w:r>
      <w:r>
        <w:rPr>
          <w:rFonts w:ascii="Trebuchet MS" w:hAnsi="Trebuchet MS"/>
          <w:color w:val="231F20"/>
          <w:sz w:val="19"/>
        </w:rPr>
        <w:t>усвоил</w:t>
      </w:r>
      <w:r>
        <w:rPr>
          <w:rFonts w:ascii="Trebuchet MS" w:hAnsi="Trebuchet MS"/>
          <w:color w:val="231F20"/>
          <w:spacing w:val="-2"/>
          <w:sz w:val="19"/>
        </w:rPr>
        <w:t> </w:t>
      </w:r>
      <w:r>
        <w:rPr>
          <w:rFonts w:ascii="Trebuchet MS" w:hAnsi="Trebuchet MS"/>
          <w:color w:val="231F20"/>
          <w:sz w:val="19"/>
        </w:rPr>
        <w:t>то,</w:t>
      </w:r>
      <w:r>
        <w:rPr>
          <w:rFonts w:ascii="Trebuchet MS" w:hAnsi="Trebuchet MS"/>
          <w:color w:val="231F20"/>
          <w:spacing w:val="-2"/>
          <w:sz w:val="19"/>
        </w:rPr>
        <w:t> </w:t>
      </w:r>
      <w:r>
        <w:rPr>
          <w:rFonts w:ascii="Trebuchet MS" w:hAnsi="Trebuchet MS"/>
          <w:color w:val="231F20"/>
          <w:sz w:val="19"/>
        </w:rPr>
        <w:t>что</w:t>
      </w:r>
      <w:r>
        <w:rPr>
          <w:rFonts w:ascii="Trebuchet MS" w:hAnsi="Trebuchet MS"/>
          <w:color w:val="231F20"/>
          <w:spacing w:val="-2"/>
          <w:sz w:val="19"/>
        </w:rPr>
        <w:t> </w:t>
      </w:r>
      <w:r>
        <w:rPr>
          <w:rFonts w:ascii="Trebuchet MS" w:hAnsi="Trebuchet MS"/>
          <w:color w:val="231F20"/>
          <w:sz w:val="19"/>
        </w:rPr>
        <w:t>осталось</w:t>
      </w:r>
      <w:r>
        <w:rPr>
          <w:rFonts w:ascii="Trebuchet MS" w:hAnsi="Trebuchet MS"/>
          <w:color w:val="231F20"/>
          <w:spacing w:val="-2"/>
          <w:sz w:val="19"/>
        </w:rPr>
        <w:t> </w:t>
      </w:r>
      <w:r>
        <w:rPr>
          <w:rFonts w:ascii="Trebuchet MS" w:hAnsi="Trebuchet MS"/>
          <w:color w:val="231F20"/>
          <w:sz w:val="19"/>
        </w:rPr>
        <w:t>с</w:t>
      </w:r>
      <w:r>
        <w:rPr>
          <w:rFonts w:ascii="Trebuchet MS" w:hAnsi="Trebuchet MS"/>
          <w:color w:val="231F20"/>
          <w:spacing w:val="-2"/>
          <w:sz w:val="19"/>
        </w:rPr>
        <w:t> </w:t>
      </w:r>
      <w:r>
        <w:rPr>
          <w:rFonts w:ascii="Trebuchet MS" w:hAnsi="Trebuchet MS"/>
          <w:color w:val="231F20"/>
          <w:sz w:val="19"/>
        </w:rPr>
        <w:t>ним</w:t>
      </w:r>
      <w:r>
        <w:rPr>
          <w:rFonts w:ascii="Trebuchet MS" w:hAnsi="Trebuchet MS"/>
          <w:color w:val="231F20"/>
          <w:spacing w:val="-2"/>
          <w:sz w:val="19"/>
        </w:rPr>
        <w:t> </w:t>
      </w:r>
      <w:r>
        <w:rPr>
          <w:rFonts w:ascii="Trebuchet MS" w:hAnsi="Trebuchet MS"/>
          <w:color w:val="231F20"/>
          <w:sz w:val="19"/>
        </w:rPr>
        <w:t>на</w:t>
      </w:r>
      <w:r>
        <w:rPr>
          <w:rFonts w:ascii="Trebuchet MS" w:hAnsi="Trebuchet MS"/>
          <w:color w:val="231F20"/>
          <w:spacing w:val="-2"/>
          <w:sz w:val="19"/>
        </w:rPr>
        <w:t> </w:t>
      </w:r>
      <w:r>
        <w:rPr>
          <w:rFonts w:ascii="Trebuchet MS" w:hAnsi="Trebuchet MS"/>
          <w:color w:val="231F20"/>
          <w:sz w:val="19"/>
        </w:rPr>
        <w:t>всю</w:t>
      </w:r>
      <w:r>
        <w:rPr>
          <w:rFonts w:ascii="Trebuchet MS" w:hAnsi="Trebuchet MS"/>
          <w:color w:val="231F20"/>
          <w:spacing w:val="-2"/>
          <w:sz w:val="19"/>
        </w:rPr>
        <w:t> </w:t>
      </w:r>
      <w:r>
        <w:rPr>
          <w:rFonts w:ascii="Trebuchet MS" w:hAnsi="Trebuchet MS"/>
          <w:color w:val="231F20"/>
          <w:sz w:val="19"/>
        </w:rPr>
        <w:t>жизнь,</w:t>
      </w:r>
      <w:r>
        <w:rPr>
          <w:rFonts w:ascii="Trebuchet MS" w:hAnsi="Trebuchet MS"/>
          <w:color w:val="231F20"/>
          <w:spacing w:val="-2"/>
          <w:sz w:val="19"/>
        </w:rPr>
        <w:t> </w:t>
      </w:r>
      <w:r>
        <w:rPr>
          <w:rFonts w:ascii="Trebuchet MS" w:hAnsi="Trebuchet MS"/>
          <w:color w:val="231F20"/>
          <w:w w:val="115"/>
          <w:sz w:val="19"/>
        </w:rPr>
        <w:t>—</w:t>
      </w:r>
      <w:r>
        <w:rPr>
          <w:rFonts w:ascii="Trebuchet MS" w:hAnsi="Trebuchet MS"/>
          <w:color w:val="231F20"/>
          <w:spacing w:val="-11"/>
          <w:w w:val="115"/>
          <w:sz w:val="19"/>
        </w:rPr>
        <w:t> </w:t>
      </w:r>
      <w:r>
        <w:rPr>
          <w:rFonts w:ascii="Trebuchet MS" w:hAnsi="Trebuchet MS"/>
          <w:color w:val="231F20"/>
          <w:sz w:val="19"/>
        </w:rPr>
        <w:t>чувство</w:t>
      </w:r>
      <w:r>
        <w:rPr>
          <w:rFonts w:ascii="Trebuchet MS" w:hAnsi="Trebuchet MS"/>
          <w:color w:val="231F20"/>
          <w:spacing w:val="-2"/>
          <w:sz w:val="19"/>
        </w:rPr>
        <w:t> </w:t>
      </w:r>
      <w:r>
        <w:rPr>
          <w:rFonts w:ascii="Trebuchet MS" w:hAnsi="Trebuchet MS"/>
          <w:color w:val="231F20"/>
          <w:sz w:val="19"/>
        </w:rPr>
        <w:t>долга,</w:t>
      </w:r>
      <w:r>
        <w:rPr>
          <w:rFonts w:ascii="Trebuchet MS" w:hAnsi="Trebuchet MS"/>
          <w:color w:val="231F20"/>
          <w:spacing w:val="-2"/>
          <w:sz w:val="19"/>
        </w:rPr>
        <w:t> </w:t>
      </w:r>
      <w:r>
        <w:rPr>
          <w:rFonts w:ascii="Trebuchet MS" w:hAnsi="Trebuchet MS"/>
          <w:color w:val="231F20"/>
          <w:sz w:val="19"/>
        </w:rPr>
        <w:t>религиозность и твёрдое убеждение, что он </w:t>
      </w:r>
      <w:r>
        <w:rPr>
          <w:rFonts w:ascii="Trebuchet MS" w:hAnsi="Trebuchet MS"/>
          <w:color w:val="231F20"/>
          <w:w w:val="115"/>
          <w:sz w:val="19"/>
        </w:rPr>
        <w:t>—</w:t>
      </w:r>
      <w:r>
        <w:rPr>
          <w:rFonts w:ascii="Trebuchet MS" w:hAnsi="Trebuchet MS"/>
          <w:color w:val="231F20"/>
          <w:spacing w:val="-4"/>
          <w:w w:val="115"/>
          <w:sz w:val="19"/>
        </w:rPr>
        <w:t> </w:t>
      </w:r>
      <w:r>
        <w:rPr>
          <w:rFonts w:ascii="Trebuchet MS" w:hAnsi="Trebuchet MS"/>
          <w:color w:val="231F20"/>
          <w:sz w:val="19"/>
        </w:rPr>
        <w:t>помазанник Божий, избранный.</w:t>
      </w:r>
    </w:p>
    <w:p>
      <w:pPr>
        <w:spacing w:line="228" w:lineRule="auto" w:before="3"/>
        <w:ind w:left="1063" w:right="1364" w:firstLine="0"/>
        <w:jc w:val="both"/>
        <w:rPr>
          <w:rFonts w:ascii="Trebuchet MS" w:hAnsi="Trebuchet MS"/>
          <w:sz w:val="19"/>
        </w:rPr>
      </w:pPr>
      <w:r>
        <w:rPr>
          <w:rFonts w:ascii="Trebuchet MS" w:hAnsi="Trebuchet MS"/>
          <w:color w:val="231F20"/>
          <w:sz w:val="19"/>
        </w:rPr>
        <w:t>После</w:t>
      </w:r>
      <w:r>
        <w:rPr>
          <w:rFonts w:ascii="Trebuchet MS" w:hAnsi="Trebuchet MS"/>
          <w:color w:val="231F20"/>
          <w:spacing w:val="-13"/>
          <w:sz w:val="19"/>
        </w:rPr>
        <w:t> </w:t>
      </w:r>
      <w:r>
        <w:rPr>
          <w:rFonts w:ascii="Trebuchet MS" w:hAnsi="Trebuchet MS"/>
          <w:color w:val="231F20"/>
          <w:sz w:val="19"/>
        </w:rPr>
        <w:t>создания</w:t>
      </w:r>
      <w:r>
        <w:rPr>
          <w:rFonts w:ascii="Trebuchet MS" w:hAnsi="Trebuchet MS"/>
          <w:color w:val="231F20"/>
          <w:spacing w:val="-13"/>
          <w:sz w:val="19"/>
        </w:rPr>
        <w:t> </w:t>
      </w:r>
      <w:r>
        <w:rPr>
          <w:rFonts w:ascii="Trebuchet MS" w:hAnsi="Trebuchet MS"/>
          <w:color w:val="231F20"/>
          <w:sz w:val="19"/>
        </w:rPr>
        <w:t>дуалистической</w:t>
      </w:r>
      <w:r>
        <w:rPr>
          <w:rFonts w:ascii="Trebuchet MS" w:hAnsi="Trebuchet MS"/>
          <w:color w:val="231F20"/>
          <w:spacing w:val="-13"/>
          <w:sz w:val="19"/>
        </w:rPr>
        <w:t> </w:t>
      </w:r>
      <w:r>
        <w:rPr>
          <w:rFonts w:ascii="Trebuchet MS" w:hAnsi="Trebuchet MS"/>
          <w:color w:val="231F20"/>
          <w:sz w:val="19"/>
        </w:rPr>
        <w:t>Австро-Венгерской</w:t>
      </w:r>
      <w:r>
        <w:rPr>
          <w:rFonts w:ascii="Trebuchet MS" w:hAnsi="Trebuchet MS"/>
          <w:color w:val="231F20"/>
          <w:spacing w:val="-13"/>
          <w:sz w:val="19"/>
        </w:rPr>
        <w:t> </w:t>
      </w:r>
      <w:r>
        <w:rPr>
          <w:rFonts w:ascii="Trebuchet MS" w:hAnsi="Trebuchet MS"/>
          <w:color w:val="231F20"/>
          <w:sz w:val="19"/>
        </w:rPr>
        <w:t>империи</w:t>
      </w:r>
      <w:r>
        <w:rPr>
          <w:rFonts w:ascii="Trebuchet MS" w:hAnsi="Trebuchet MS"/>
          <w:color w:val="231F20"/>
          <w:spacing w:val="-13"/>
          <w:sz w:val="19"/>
        </w:rPr>
        <w:t> </w:t>
      </w:r>
      <w:r>
        <w:rPr>
          <w:rFonts w:ascii="Trebuchet MS" w:hAnsi="Trebuchet MS"/>
          <w:color w:val="231F20"/>
          <w:sz w:val="19"/>
        </w:rPr>
        <w:t>девизом</w:t>
      </w:r>
      <w:r>
        <w:rPr>
          <w:rFonts w:ascii="Trebuchet MS" w:hAnsi="Trebuchet MS"/>
          <w:color w:val="231F20"/>
          <w:spacing w:val="-13"/>
          <w:sz w:val="19"/>
        </w:rPr>
        <w:t> </w:t>
      </w:r>
      <w:r>
        <w:rPr>
          <w:rFonts w:ascii="Trebuchet MS" w:hAnsi="Trebuchet MS"/>
          <w:color w:val="231F20"/>
          <w:sz w:val="19"/>
        </w:rPr>
        <w:t>внутренней политики</w:t>
      </w:r>
      <w:r>
        <w:rPr>
          <w:rFonts w:ascii="Trebuchet MS" w:hAnsi="Trebuchet MS"/>
          <w:color w:val="231F20"/>
          <w:spacing w:val="-4"/>
          <w:sz w:val="19"/>
        </w:rPr>
        <w:t> </w:t>
      </w:r>
      <w:r>
        <w:rPr>
          <w:rFonts w:ascii="Trebuchet MS" w:hAnsi="Trebuchet MS"/>
          <w:color w:val="231F20"/>
          <w:sz w:val="19"/>
        </w:rPr>
        <w:t>императора</w:t>
      </w:r>
      <w:r>
        <w:rPr>
          <w:rFonts w:ascii="Trebuchet MS" w:hAnsi="Trebuchet MS"/>
          <w:color w:val="231F20"/>
          <w:spacing w:val="-4"/>
          <w:sz w:val="19"/>
        </w:rPr>
        <w:t> </w:t>
      </w:r>
      <w:r>
        <w:rPr>
          <w:rFonts w:ascii="Trebuchet MS" w:hAnsi="Trebuchet MS"/>
          <w:color w:val="231F20"/>
          <w:sz w:val="19"/>
        </w:rPr>
        <w:t>было</w:t>
      </w:r>
      <w:r>
        <w:rPr>
          <w:rFonts w:ascii="Trebuchet MS" w:hAnsi="Trebuchet MS"/>
          <w:color w:val="231F20"/>
          <w:spacing w:val="-4"/>
          <w:sz w:val="19"/>
        </w:rPr>
        <w:t> </w:t>
      </w:r>
      <w:r>
        <w:rPr>
          <w:rFonts w:ascii="Trebuchet MS" w:hAnsi="Trebuchet MS"/>
          <w:color w:val="231F20"/>
          <w:sz w:val="19"/>
        </w:rPr>
        <w:t>«ничего</w:t>
      </w:r>
      <w:r>
        <w:rPr>
          <w:rFonts w:ascii="Trebuchet MS" w:hAnsi="Trebuchet MS"/>
          <w:color w:val="231F20"/>
          <w:spacing w:val="-4"/>
          <w:sz w:val="19"/>
        </w:rPr>
        <w:t> </w:t>
      </w:r>
      <w:r>
        <w:rPr>
          <w:rFonts w:ascii="Trebuchet MS" w:hAnsi="Trebuchet MS"/>
          <w:color w:val="231F20"/>
          <w:sz w:val="19"/>
        </w:rPr>
        <w:t>не</w:t>
      </w:r>
      <w:r>
        <w:rPr>
          <w:rFonts w:ascii="Trebuchet MS" w:hAnsi="Trebuchet MS"/>
          <w:color w:val="231F20"/>
          <w:spacing w:val="-4"/>
          <w:sz w:val="19"/>
        </w:rPr>
        <w:t> </w:t>
      </w:r>
      <w:r>
        <w:rPr>
          <w:rFonts w:ascii="Trebuchet MS" w:hAnsi="Trebuchet MS"/>
          <w:color w:val="231F20"/>
          <w:sz w:val="19"/>
        </w:rPr>
        <w:t>менять!».</w:t>
      </w:r>
      <w:r>
        <w:rPr>
          <w:rFonts w:ascii="Trebuchet MS" w:hAnsi="Trebuchet MS"/>
          <w:color w:val="231F20"/>
          <w:spacing w:val="-4"/>
          <w:sz w:val="19"/>
        </w:rPr>
        <w:t> </w:t>
      </w:r>
      <w:r>
        <w:rPr>
          <w:rFonts w:ascii="Trebuchet MS" w:hAnsi="Trebuchet MS"/>
          <w:color w:val="231F20"/>
          <w:sz w:val="19"/>
        </w:rPr>
        <w:t>С</w:t>
      </w:r>
      <w:r>
        <w:rPr>
          <w:rFonts w:ascii="Trebuchet MS" w:hAnsi="Trebuchet MS"/>
          <w:color w:val="231F20"/>
          <w:spacing w:val="-4"/>
          <w:sz w:val="19"/>
        </w:rPr>
        <w:t> </w:t>
      </w:r>
      <w:r>
        <w:rPr>
          <w:rFonts w:ascii="Trebuchet MS" w:hAnsi="Trebuchet MS"/>
          <w:color w:val="231F20"/>
          <w:sz w:val="19"/>
        </w:rPr>
        <w:t>внешней</w:t>
      </w:r>
      <w:r>
        <w:rPr>
          <w:rFonts w:ascii="Trebuchet MS" w:hAnsi="Trebuchet MS"/>
          <w:color w:val="231F20"/>
          <w:spacing w:val="-4"/>
          <w:sz w:val="19"/>
        </w:rPr>
        <w:t> </w:t>
      </w:r>
      <w:r>
        <w:rPr>
          <w:rFonts w:ascii="Trebuchet MS" w:hAnsi="Trebuchet MS"/>
          <w:color w:val="231F20"/>
          <w:sz w:val="19"/>
        </w:rPr>
        <w:t>дело</w:t>
      </w:r>
      <w:r>
        <w:rPr>
          <w:rFonts w:ascii="Trebuchet MS" w:hAnsi="Trebuchet MS"/>
          <w:color w:val="231F20"/>
          <w:spacing w:val="-4"/>
          <w:sz w:val="19"/>
        </w:rPr>
        <w:t> </w:t>
      </w:r>
      <w:r>
        <w:rPr>
          <w:rFonts w:ascii="Trebuchet MS" w:hAnsi="Trebuchet MS"/>
          <w:color w:val="231F20"/>
          <w:sz w:val="19"/>
        </w:rPr>
        <w:t>обстояло</w:t>
      </w:r>
      <w:r>
        <w:rPr>
          <w:rFonts w:ascii="Trebuchet MS" w:hAnsi="Trebuchet MS"/>
          <w:color w:val="231F20"/>
          <w:spacing w:val="-4"/>
          <w:sz w:val="19"/>
        </w:rPr>
        <w:t> </w:t>
      </w:r>
      <w:r>
        <w:rPr>
          <w:rFonts w:ascii="Trebuchet MS" w:hAnsi="Trebuchet MS"/>
          <w:color w:val="231F20"/>
          <w:sz w:val="19"/>
        </w:rPr>
        <w:t>хуже.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Крымскую</w:t>
      </w:r>
      <w:r>
        <w:rPr>
          <w:rFonts w:ascii="Trebuchet MS" w:hAnsi="Trebuchet MS"/>
          <w:color w:val="231F20"/>
          <w:spacing w:val="-8"/>
          <w:sz w:val="19"/>
        </w:rPr>
        <w:t> </w:t>
      </w:r>
      <w:r>
        <w:rPr>
          <w:rFonts w:ascii="Trebuchet MS" w:hAnsi="Trebuchet MS"/>
          <w:color w:val="231F20"/>
          <w:spacing w:val="-2"/>
          <w:sz w:val="19"/>
        </w:rPr>
        <w:t>войну</w:t>
      </w:r>
      <w:r>
        <w:rPr>
          <w:rFonts w:ascii="Trebuchet MS" w:hAnsi="Trebuchet MS"/>
          <w:color w:val="231F20"/>
          <w:spacing w:val="-8"/>
          <w:sz w:val="19"/>
        </w:rPr>
        <w:t> </w:t>
      </w:r>
      <w:r>
        <w:rPr>
          <w:rFonts w:ascii="Trebuchet MS" w:hAnsi="Trebuchet MS"/>
          <w:color w:val="231F20"/>
          <w:spacing w:val="-2"/>
          <w:sz w:val="19"/>
        </w:rPr>
        <w:t>кайзер</w:t>
      </w:r>
      <w:r>
        <w:rPr>
          <w:rFonts w:ascii="Trebuchet MS" w:hAnsi="Trebuchet MS"/>
          <w:color w:val="231F20"/>
          <w:spacing w:val="-8"/>
          <w:sz w:val="19"/>
        </w:rPr>
        <w:t> </w:t>
      </w:r>
      <w:r>
        <w:rPr>
          <w:rFonts w:ascii="Trebuchet MS" w:hAnsi="Trebuchet MS"/>
          <w:color w:val="231F20"/>
          <w:spacing w:val="-2"/>
          <w:sz w:val="19"/>
        </w:rPr>
        <w:t>поставил</w:t>
      </w:r>
      <w:r>
        <w:rPr>
          <w:rFonts w:ascii="Trebuchet MS" w:hAnsi="Trebuchet MS"/>
          <w:color w:val="231F20"/>
          <w:spacing w:val="-8"/>
          <w:sz w:val="19"/>
        </w:rPr>
        <w:t> </w:t>
      </w:r>
      <w:r>
        <w:rPr>
          <w:rFonts w:ascii="Trebuchet MS" w:hAnsi="Trebuchet MS"/>
          <w:color w:val="231F20"/>
          <w:spacing w:val="-2"/>
          <w:sz w:val="19"/>
        </w:rPr>
        <w:t>крест</w:t>
      </w:r>
      <w:r>
        <w:rPr>
          <w:rFonts w:ascii="Trebuchet MS" w:hAnsi="Trebuchet MS"/>
          <w:color w:val="231F20"/>
          <w:spacing w:val="-8"/>
          <w:sz w:val="19"/>
        </w:rPr>
        <w:t> </w:t>
      </w:r>
      <w:r>
        <w:rPr>
          <w:rFonts w:ascii="Trebuchet MS" w:hAnsi="Trebuchet MS"/>
          <w:color w:val="231F20"/>
          <w:spacing w:val="-2"/>
          <w:sz w:val="19"/>
        </w:rPr>
        <w:t>на</w:t>
      </w:r>
      <w:r>
        <w:rPr>
          <w:rFonts w:ascii="Trebuchet MS" w:hAnsi="Trebuchet MS"/>
          <w:color w:val="231F20"/>
          <w:spacing w:val="-8"/>
          <w:sz w:val="19"/>
        </w:rPr>
        <w:t> </w:t>
      </w:r>
      <w:r>
        <w:rPr>
          <w:rFonts w:ascii="Trebuchet MS" w:hAnsi="Trebuchet MS"/>
          <w:color w:val="231F20"/>
          <w:spacing w:val="-2"/>
          <w:sz w:val="19"/>
        </w:rPr>
        <w:t>вековой</w:t>
      </w:r>
      <w:r>
        <w:rPr>
          <w:rFonts w:ascii="Trebuchet MS" w:hAnsi="Trebuchet MS"/>
          <w:color w:val="231F20"/>
          <w:spacing w:val="-8"/>
          <w:sz w:val="19"/>
        </w:rPr>
        <w:t> </w:t>
      </w:r>
      <w:r>
        <w:rPr>
          <w:rFonts w:ascii="Trebuchet MS" w:hAnsi="Trebuchet MS"/>
          <w:color w:val="231F20"/>
          <w:spacing w:val="-2"/>
          <w:sz w:val="19"/>
        </w:rPr>
        <w:t>близости</w:t>
      </w:r>
      <w:r>
        <w:rPr>
          <w:rFonts w:ascii="Trebuchet MS" w:hAnsi="Trebuchet MS"/>
          <w:color w:val="231F20"/>
          <w:spacing w:val="-8"/>
          <w:sz w:val="19"/>
        </w:rPr>
        <w:t> </w:t>
      </w:r>
      <w:r>
        <w:rPr>
          <w:rFonts w:ascii="Trebuchet MS" w:hAnsi="Trebuchet MS"/>
          <w:color w:val="231F20"/>
          <w:spacing w:val="-2"/>
          <w:sz w:val="19"/>
        </w:rPr>
        <w:t>с</w:t>
      </w:r>
      <w:r>
        <w:rPr>
          <w:rFonts w:ascii="Trebuchet MS" w:hAnsi="Trebuchet MS"/>
          <w:color w:val="231F20"/>
          <w:spacing w:val="-8"/>
          <w:sz w:val="19"/>
        </w:rPr>
        <w:t> </w:t>
      </w:r>
      <w:r>
        <w:rPr>
          <w:rFonts w:ascii="Trebuchet MS" w:hAnsi="Trebuchet MS"/>
          <w:color w:val="231F20"/>
          <w:spacing w:val="-2"/>
          <w:sz w:val="19"/>
        </w:rPr>
        <w:t>Россией,</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резуль- </w:t>
      </w:r>
      <w:r>
        <w:rPr>
          <w:rFonts w:ascii="Trebuchet MS" w:hAnsi="Trebuchet MS"/>
          <w:color w:val="231F20"/>
          <w:sz w:val="19"/>
        </w:rPr>
        <w:t>тате</w:t>
      </w:r>
      <w:r>
        <w:rPr>
          <w:rFonts w:ascii="Trebuchet MS" w:hAnsi="Trebuchet MS"/>
          <w:color w:val="231F20"/>
          <w:spacing w:val="-3"/>
          <w:sz w:val="19"/>
        </w:rPr>
        <w:t> </w:t>
      </w:r>
      <w:r>
        <w:rPr>
          <w:rFonts w:ascii="Trebuchet MS" w:hAnsi="Trebuchet MS"/>
          <w:color w:val="231F20"/>
          <w:sz w:val="19"/>
        </w:rPr>
        <w:t>в</w:t>
      </w:r>
      <w:r>
        <w:rPr>
          <w:rFonts w:ascii="Trebuchet MS" w:hAnsi="Trebuchet MS"/>
          <w:color w:val="231F20"/>
          <w:spacing w:val="-3"/>
          <w:sz w:val="19"/>
        </w:rPr>
        <w:t> </w:t>
      </w:r>
      <w:r>
        <w:rPr>
          <w:rFonts w:ascii="Trebuchet MS" w:hAnsi="Trebuchet MS"/>
          <w:color w:val="231F20"/>
          <w:sz w:val="19"/>
        </w:rPr>
        <w:t>войнах</w:t>
      </w:r>
      <w:r>
        <w:rPr>
          <w:rFonts w:ascii="Trebuchet MS" w:hAnsi="Trebuchet MS"/>
          <w:color w:val="231F20"/>
          <w:spacing w:val="-3"/>
          <w:sz w:val="19"/>
        </w:rPr>
        <w:t> </w:t>
      </w:r>
      <w:r>
        <w:rPr>
          <w:rFonts w:ascii="Trebuchet MS" w:hAnsi="Trebuchet MS"/>
          <w:color w:val="231F20"/>
          <w:sz w:val="19"/>
        </w:rPr>
        <w:t>1859</w:t>
      </w:r>
      <w:r>
        <w:rPr>
          <w:rFonts w:ascii="Trebuchet MS" w:hAnsi="Trebuchet MS"/>
          <w:color w:val="231F20"/>
          <w:spacing w:val="-3"/>
          <w:sz w:val="19"/>
        </w:rPr>
        <w:t> </w:t>
      </w:r>
      <w:r>
        <w:rPr>
          <w:rFonts w:ascii="Trebuchet MS" w:hAnsi="Trebuchet MS"/>
          <w:color w:val="231F20"/>
          <w:sz w:val="19"/>
        </w:rPr>
        <w:t>г.</w:t>
      </w:r>
      <w:r>
        <w:rPr>
          <w:rFonts w:ascii="Trebuchet MS" w:hAnsi="Trebuchet MS"/>
          <w:color w:val="231F20"/>
          <w:spacing w:val="-3"/>
          <w:sz w:val="19"/>
        </w:rPr>
        <w:t> </w:t>
      </w:r>
      <w:r>
        <w:rPr>
          <w:rFonts w:ascii="Trebuchet MS" w:hAnsi="Trebuchet MS"/>
          <w:color w:val="231F20"/>
          <w:sz w:val="19"/>
        </w:rPr>
        <w:t>(с</w:t>
      </w:r>
      <w:r>
        <w:rPr>
          <w:rFonts w:ascii="Trebuchet MS" w:hAnsi="Trebuchet MS"/>
          <w:color w:val="231F20"/>
          <w:spacing w:val="-3"/>
          <w:sz w:val="19"/>
        </w:rPr>
        <w:t> </w:t>
      </w:r>
      <w:r>
        <w:rPr>
          <w:rFonts w:ascii="Trebuchet MS" w:hAnsi="Trebuchet MS"/>
          <w:color w:val="231F20"/>
          <w:sz w:val="19"/>
        </w:rPr>
        <w:t>Пьемонтом</w:t>
      </w:r>
      <w:r>
        <w:rPr>
          <w:rFonts w:ascii="Trebuchet MS" w:hAnsi="Trebuchet MS"/>
          <w:color w:val="231F20"/>
          <w:spacing w:val="-3"/>
          <w:sz w:val="19"/>
        </w:rPr>
        <w:t> </w:t>
      </w:r>
      <w:r>
        <w:rPr>
          <w:rFonts w:ascii="Trebuchet MS" w:hAnsi="Trebuchet MS"/>
          <w:color w:val="231F20"/>
          <w:sz w:val="19"/>
        </w:rPr>
        <w:t>и</w:t>
      </w:r>
      <w:r>
        <w:rPr>
          <w:rFonts w:ascii="Trebuchet MS" w:hAnsi="Trebuchet MS"/>
          <w:color w:val="231F20"/>
          <w:spacing w:val="-3"/>
          <w:sz w:val="19"/>
        </w:rPr>
        <w:t> </w:t>
      </w:r>
      <w:r>
        <w:rPr>
          <w:rFonts w:ascii="Trebuchet MS" w:hAnsi="Trebuchet MS"/>
          <w:color w:val="231F20"/>
          <w:sz w:val="19"/>
        </w:rPr>
        <w:t>Францией)</w:t>
      </w:r>
      <w:r>
        <w:rPr>
          <w:rFonts w:ascii="Trebuchet MS" w:hAnsi="Trebuchet MS"/>
          <w:color w:val="231F20"/>
          <w:spacing w:val="-3"/>
          <w:sz w:val="19"/>
        </w:rPr>
        <w:t> </w:t>
      </w:r>
      <w:r>
        <w:rPr>
          <w:rFonts w:ascii="Trebuchet MS" w:hAnsi="Trebuchet MS"/>
          <w:color w:val="231F20"/>
          <w:sz w:val="19"/>
        </w:rPr>
        <w:t>и</w:t>
      </w:r>
      <w:r>
        <w:rPr>
          <w:rFonts w:ascii="Trebuchet MS" w:hAnsi="Trebuchet MS"/>
          <w:color w:val="231F20"/>
          <w:spacing w:val="-3"/>
          <w:sz w:val="19"/>
        </w:rPr>
        <w:t> </w:t>
      </w:r>
      <w:r>
        <w:rPr>
          <w:rFonts w:ascii="Trebuchet MS" w:hAnsi="Trebuchet MS"/>
          <w:color w:val="231F20"/>
          <w:sz w:val="19"/>
        </w:rPr>
        <w:t>1866</w:t>
      </w:r>
      <w:r>
        <w:rPr>
          <w:rFonts w:ascii="Trebuchet MS" w:hAnsi="Trebuchet MS"/>
          <w:color w:val="231F20"/>
          <w:spacing w:val="-3"/>
          <w:sz w:val="19"/>
        </w:rPr>
        <w:t> </w:t>
      </w:r>
      <w:r>
        <w:rPr>
          <w:rFonts w:ascii="Trebuchet MS" w:hAnsi="Trebuchet MS"/>
          <w:color w:val="231F20"/>
          <w:sz w:val="19"/>
        </w:rPr>
        <w:t>г.</w:t>
      </w:r>
      <w:r>
        <w:rPr>
          <w:rFonts w:ascii="Trebuchet MS" w:hAnsi="Trebuchet MS"/>
          <w:color w:val="231F20"/>
          <w:spacing w:val="-3"/>
          <w:sz w:val="19"/>
        </w:rPr>
        <w:t> </w:t>
      </w:r>
      <w:r>
        <w:rPr>
          <w:rFonts w:ascii="Trebuchet MS" w:hAnsi="Trebuchet MS"/>
          <w:color w:val="231F20"/>
          <w:sz w:val="19"/>
        </w:rPr>
        <w:t>(с</w:t>
      </w:r>
      <w:r>
        <w:rPr>
          <w:rFonts w:ascii="Trebuchet MS" w:hAnsi="Trebuchet MS"/>
          <w:color w:val="231F20"/>
          <w:spacing w:val="-3"/>
          <w:sz w:val="19"/>
        </w:rPr>
        <w:t> </w:t>
      </w:r>
      <w:r>
        <w:rPr>
          <w:rFonts w:ascii="Trebuchet MS" w:hAnsi="Trebuchet MS"/>
          <w:color w:val="231F20"/>
          <w:sz w:val="19"/>
        </w:rPr>
        <w:t>Пруссией</w:t>
      </w:r>
      <w:r>
        <w:rPr>
          <w:rFonts w:ascii="Trebuchet MS" w:hAnsi="Trebuchet MS"/>
          <w:color w:val="231F20"/>
          <w:spacing w:val="-3"/>
          <w:sz w:val="19"/>
        </w:rPr>
        <w:t> </w:t>
      </w:r>
      <w:r>
        <w:rPr>
          <w:rFonts w:ascii="Trebuchet MS" w:hAnsi="Trebuchet MS"/>
          <w:color w:val="231F20"/>
          <w:sz w:val="19"/>
        </w:rPr>
        <w:t>и</w:t>
      </w:r>
      <w:r>
        <w:rPr>
          <w:rFonts w:ascii="Trebuchet MS" w:hAnsi="Trebuchet MS"/>
          <w:color w:val="231F20"/>
          <w:spacing w:val="-3"/>
          <w:sz w:val="19"/>
        </w:rPr>
        <w:t> </w:t>
      </w:r>
      <w:r>
        <w:rPr>
          <w:rFonts w:ascii="Trebuchet MS" w:hAnsi="Trebuchet MS"/>
          <w:color w:val="231F20"/>
          <w:sz w:val="19"/>
        </w:rPr>
        <w:t>Италией) Австрия осталась без помощи и понесла тяжёлые поражения. Его желание в год 60-летия</w:t>
      </w:r>
      <w:r>
        <w:rPr>
          <w:rFonts w:ascii="Trebuchet MS" w:hAnsi="Trebuchet MS"/>
          <w:color w:val="231F20"/>
          <w:spacing w:val="33"/>
          <w:sz w:val="19"/>
        </w:rPr>
        <w:t> </w:t>
      </w:r>
      <w:r>
        <w:rPr>
          <w:rFonts w:ascii="Trebuchet MS" w:hAnsi="Trebuchet MS"/>
          <w:color w:val="231F20"/>
          <w:sz w:val="19"/>
        </w:rPr>
        <w:t>правления</w:t>
      </w:r>
      <w:r>
        <w:rPr>
          <w:rFonts w:ascii="Trebuchet MS" w:hAnsi="Trebuchet MS"/>
          <w:color w:val="231F20"/>
          <w:spacing w:val="33"/>
          <w:sz w:val="19"/>
        </w:rPr>
        <w:t> </w:t>
      </w:r>
      <w:r>
        <w:rPr>
          <w:rFonts w:ascii="Trebuchet MS" w:hAnsi="Trebuchet MS"/>
          <w:color w:val="231F20"/>
          <w:sz w:val="19"/>
        </w:rPr>
        <w:t>войти</w:t>
      </w:r>
      <w:r>
        <w:rPr>
          <w:rFonts w:ascii="Trebuchet MS" w:hAnsi="Trebuchet MS"/>
          <w:color w:val="231F20"/>
          <w:spacing w:val="33"/>
          <w:sz w:val="19"/>
        </w:rPr>
        <w:t> </w:t>
      </w:r>
      <w:r>
        <w:rPr>
          <w:rFonts w:ascii="Trebuchet MS" w:hAnsi="Trebuchet MS"/>
          <w:color w:val="231F20"/>
          <w:sz w:val="19"/>
        </w:rPr>
        <w:t>в</w:t>
      </w:r>
      <w:r>
        <w:rPr>
          <w:rFonts w:ascii="Trebuchet MS" w:hAnsi="Trebuchet MS"/>
          <w:color w:val="231F20"/>
          <w:spacing w:val="33"/>
          <w:sz w:val="19"/>
        </w:rPr>
        <w:t> </w:t>
      </w:r>
      <w:r>
        <w:rPr>
          <w:rFonts w:ascii="Trebuchet MS" w:hAnsi="Trebuchet MS"/>
          <w:color w:val="231F20"/>
          <w:sz w:val="19"/>
        </w:rPr>
        <w:t>историю</w:t>
      </w:r>
      <w:r>
        <w:rPr>
          <w:rFonts w:ascii="Trebuchet MS" w:hAnsi="Trebuchet MS"/>
          <w:color w:val="231F20"/>
          <w:spacing w:val="33"/>
          <w:sz w:val="19"/>
        </w:rPr>
        <w:t> </w:t>
      </w:r>
      <w:r>
        <w:rPr>
          <w:rFonts w:ascii="Trebuchet MS" w:hAnsi="Trebuchet MS"/>
          <w:color w:val="231F20"/>
          <w:sz w:val="19"/>
        </w:rPr>
        <w:t>как</w:t>
      </w:r>
      <w:r>
        <w:rPr>
          <w:rFonts w:ascii="Trebuchet MS" w:hAnsi="Trebuchet MS"/>
          <w:color w:val="231F20"/>
          <w:spacing w:val="33"/>
          <w:sz w:val="19"/>
        </w:rPr>
        <w:t> </w:t>
      </w:r>
      <w:r>
        <w:rPr>
          <w:rFonts w:ascii="Trebuchet MS" w:hAnsi="Trebuchet MS"/>
          <w:color w:val="231F20"/>
          <w:sz w:val="19"/>
        </w:rPr>
        <w:t>«приумножитель</w:t>
      </w:r>
    </w:p>
    <w:p>
      <w:pPr>
        <w:spacing w:line="228" w:lineRule="auto" w:before="2"/>
        <w:ind w:left="1063" w:right="3397" w:firstLine="0"/>
        <w:jc w:val="both"/>
        <w:rPr>
          <w:rFonts w:ascii="Trebuchet MS" w:hAnsi="Trebuchet MS"/>
          <w:sz w:val="19"/>
        </w:rPr>
      </w:pPr>
      <w:r>
        <w:rPr>
          <w:rFonts w:ascii="Trebuchet MS" w:hAnsi="Trebuchet MS"/>
          <w:color w:val="231F20"/>
          <w:sz w:val="19"/>
        </w:rPr>
        <w:t>империи» способствовало возникновению острейшего </w:t>
      </w:r>
      <w:r>
        <w:rPr>
          <w:rFonts w:ascii="Trebuchet MS" w:hAnsi="Trebuchet MS"/>
          <w:color w:val="231F20"/>
          <w:sz w:val="19"/>
        </w:rPr>
        <w:t>Бо- снийского</w:t>
      </w:r>
      <w:r>
        <w:rPr>
          <w:rFonts w:ascii="Trebuchet MS" w:hAnsi="Trebuchet MS"/>
          <w:color w:val="231F20"/>
          <w:spacing w:val="-15"/>
          <w:sz w:val="19"/>
        </w:rPr>
        <w:t> </w:t>
      </w:r>
      <w:r>
        <w:rPr>
          <w:rFonts w:ascii="Trebuchet MS" w:hAnsi="Trebuchet MS"/>
          <w:color w:val="231F20"/>
          <w:sz w:val="19"/>
        </w:rPr>
        <w:t>кризиса</w:t>
      </w:r>
      <w:r>
        <w:rPr>
          <w:rFonts w:ascii="Trebuchet MS" w:hAnsi="Trebuchet MS"/>
          <w:color w:val="231F20"/>
          <w:spacing w:val="-14"/>
          <w:sz w:val="19"/>
        </w:rPr>
        <w:t> </w:t>
      </w:r>
      <w:r>
        <w:rPr>
          <w:rFonts w:ascii="Trebuchet MS" w:hAnsi="Trebuchet MS"/>
          <w:color w:val="231F20"/>
          <w:sz w:val="19"/>
        </w:rPr>
        <w:t>1908</w:t>
      </w:r>
      <w:r>
        <w:rPr>
          <w:rFonts w:ascii="Trebuchet MS" w:hAnsi="Trebuchet MS"/>
          <w:color w:val="231F20"/>
          <w:spacing w:val="-14"/>
          <w:sz w:val="19"/>
        </w:rPr>
        <w:t> </w:t>
      </w:r>
      <w:r>
        <w:rPr>
          <w:rFonts w:ascii="Trebuchet MS" w:hAnsi="Trebuchet MS"/>
          <w:color w:val="231F20"/>
          <w:sz w:val="19"/>
        </w:rPr>
        <w:t>г.</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главное</w:t>
      </w:r>
      <w:r>
        <w:rPr>
          <w:rFonts w:ascii="Trebuchet MS" w:hAnsi="Trebuchet MS"/>
          <w:color w:val="231F20"/>
          <w:spacing w:val="-14"/>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летом</w:t>
      </w:r>
      <w:r>
        <w:rPr>
          <w:rFonts w:ascii="Trebuchet MS" w:hAnsi="Trebuchet MS"/>
          <w:color w:val="231F20"/>
          <w:spacing w:val="-14"/>
          <w:sz w:val="19"/>
        </w:rPr>
        <w:t> </w:t>
      </w:r>
      <w:r>
        <w:rPr>
          <w:rFonts w:ascii="Trebuchet MS" w:hAnsi="Trebuchet MS"/>
          <w:color w:val="231F20"/>
          <w:sz w:val="19"/>
        </w:rPr>
        <w:t>1914</w:t>
      </w:r>
      <w:r>
        <w:rPr>
          <w:rFonts w:ascii="Trebuchet MS" w:hAnsi="Trebuchet MS"/>
          <w:color w:val="231F20"/>
          <w:spacing w:val="-14"/>
          <w:sz w:val="19"/>
        </w:rPr>
        <w:t> </w:t>
      </w:r>
      <w:r>
        <w:rPr>
          <w:rFonts w:ascii="Trebuchet MS" w:hAnsi="Trebuchet MS"/>
          <w:color w:val="231F20"/>
          <w:sz w:val="19"/>
        </w:rPr>
        <w:t>г.</w:t>
      </w:r>
      <w:r>
        <w:rPr>
          <w:rFonts w:ascii="Trebuchet MS" w:hAnsi="Trebuchet MS"/>
          <w:color w:val="231F20"/>
          <w:spacing w:val="-15"/>
          <w:sz w:val="19"/>
        </w:rPr>
        <w:t> </w:t>
      </w:r>
      <w:r>
        <w:rPr>
          <w:rFonts w:ascii="Trebuchet MS" w:hAnsi="Trebuchet MS"/>
          <w:color w:val="231F20"/>
          <w:sz w:val="19"/>
        </w:rPr>
        <w:t>Франц Иосиф</w:t>
      </w:r>
      <w:r>
        <w:rPr>
          <w:rFonts w:ascii="Trebuchet MS" w:hAnsi="Trebuchet MS"/>
          <w:color w:val="231F20"/>
          <w:spacing w:val="34"/>
          <w:sz w:val="19"/>
        </w:rPr>
        <w:t> </w:t>
      </w:r>
      <w:r>
        <w:rPr>
          <w:rFonts w:ascii="Trebuchet MS" w:hAnsi="Trebuchet MS"/>
          <w:color w:val="231F20"/>
          <w:sz w:val="19"/>
        </w:rPr>
        <w:t>ясно</w:t>
      </w:r>
      <w:r>
        <w:rPr>
          <w:rFonts w:ascii="Trebuchet MS" w:hAnsi="Trebuchet MS"/>
          <w:color w:val="231F20"/>
          <w:spacing w:val="34"/>
          <w:sz w:val="19"/>
        </w:rPr>
        <w:t> </w:t>
      </w:r>
      <w:r>
        <w:rPr>
          <w:rFonts w:ascii="Trebuchet MS" w:hAnsi="Trebuchet MS"/>
          <w:color w:val="231F20"/>
          <w:sz w:val="19"/>
        </w:rPr>
        <w:t>понимал,</w:t>
      </w:r>
      <w:r>
        <w:rPr>
          <w:rFonts w:ascii="Trebuchet MS" w:hAnsi="Trebuchet MS"/>
          <w:color w:val="231F20"/>
          <w:spacing w:val="34"/>
          <w:sz w:val="19"/>
        </w:rPr>
        <w:t> </w:t>
      </w:r>
      <w:r>
        <w:rPr>
          <w:rFonts w:ascii="Trebuchet MS" w:hAnsi="Trebuchet MS"/>
          <w:color w:val="231F20"/>
          <w:sz w:val="19"/>
        </w:rPr>
        <w:t>что</w:t>
      </w:r>
      <w:r>
        <w:rPr>
          <w:rFonts w:ascii="Trebuchet MS" w:hAnsi="Trebuchet MS"/>
          <w:color w:val="231F20"/>
          <w:spacing w:val="34"/>
          <w:sz w:val="19"/>
        </w:rPr>
        <w:t> </w:t>
      </w:r>
      <w:r>
        <w:rPr>
          <w:rFonts w:ascii="Trebuchet MS" w:hAnsi="Trebuchet MS"/>
          <w:color w:val="231F20"/>
          <w:sz w:val="19"/>
        </w:rPr>
        <w:t>шаги</w:t>
      </w:r>
      <w:r>
        <w:rPr>
          <w:rFonts w:ascii="Trebuchet MS" w:hAnsi="Trebuchet MS"/>
          <w:color w:val="231F20"/>
          <w:spacing w:val="34"/>
          <w:sz w:val="19"/>
        </w:rPr>
        <w:t> </w:t>
      </w:r>
      <w:r>
        <w:rPr>
          <w:rFonts w:ascii="Trebuchet MS" w:hAnsi="Trebuchet MS"/>
          <w:color w:val="231F20"/>
          <w:sz w:val="19"/>
        </w:rPr>
        <w:t>Австрии</w:t>
      </w:r>
      <w:r>
        <w:rPr>
          <w:rFonts w:ascii="Trebuchet MS" w:hAnsi="Trebuchet MS"/>
          <w:color w:val="231F20"/>
          <w:spacing w:val="34"/>
          <w:sz w:val="19"/>
        </w:rPr>
        <w:t> </w:t>
      </w:r>
      <w:r>
        <w:rPr>
          <w:rFonts w:ascii="Trebuchet MS" w:hAnsi="Trebuchet MS"/>
          <w:color w:val="231F20"/>
          <w:sz w:val="19"/>
        </w:rPr>
        <w:t>могут</w:t>
      </w:r>
      <w:r>
        <w:rPr>
          <w:rFonts w:ascii="Trebuchet MS" w:hAnsi="Trebuchet MS"/>
          <w:color w:val="231F20"/>
          <w:spacing w:val="34"/>
          <w:sz w:val="19"/>
        </w:rPr>
        <w:t> </w:t>
      </w:r>
      <w:r>
        <w:rPr>
          <w:rFonts w:ascii="Trebuchet MS" w:hAnsi="Trebuchet MS"/>
          <w:color w:val="231F20"/>
          <w:sz w:val="19"/>
        </w:rPr>
        <w:t>привести </w:t>
      </w:r>
      <w:r>
        <w:rPr>
          <w:rFonts w:ascii="Trebuchet MS" w:hAnsi="Trebuchet MS"/>
          <w:color w:val="231F20"/>
          <w:spacing w:val="-2"/>
          <w:sz w:val="19"/>
        </w:rPr>
        <w:t>к</w:t>
      </w:r>
      <w:r>
        <w:rPr>
          <w:rFonts w:ascii="Trebuchet MS" w:hAnsi="Trebuchet MS"/>
          <w:color w:val="231F20"/>
          <w:spacing w:val="-12"/>
          <w:sz w:val="19"/>
        </w:rPr>
        <w:t> </w:t>
      </w:r>
      <w:r>
        <w:rPr>
          <w:rFonts w:ascii="Trebuchet MS" w:hAnsi="Trebuchet MS"/>
          <w:color w:val="231F20"/>
          <w:spacing w:val="-2"/>
          <w:sz w:val="19"/>
        </w:rPr>
        <w:t>мировой</w:t>
      </w:r>
      <w:r>
        <w:rPr>
          <w:rFonts w:ascii="Trebuchet MS" w:hAnsi="Trebuchet MS"/>
          <w:color w:val="231F20"/>
          <w:spacing w:val="-12"/>
          <w:sz w:val="19"/>
        </w:rPr>
        <w:t> </w:t>
      </w:r>
      <w:r>
        <w:rPr>
          <w:rFonts w:ascii="Trebuchet MS" w:hAnsi="Trebuchet MS"/>
          <w:color w:val="231F20"/>
          <w:spacing w:val="-2"/>
          <w:sz w:val="19"/>
        </w:rPr>
        <w:t>войне,</w:t>
      </w:r>
      <w:r>
        <w:rPr>
          <w:rFonts w:ascii="Trebuchet MS" w:hAnsi="Trebuchet MS"/>
          <w:color w:val="231F20"/>
          <w:spacing w:val="-12"/>
          <w:sz w:val="19"/>
        </w:rPr>
        <w:t> </w:t>
      </w:r>
      <w:r>
        <w:rPr>
          <w:rFonts w:ascii="Trebuchet MS" w:hAnsi="Trebuchet MS"/>
          <w:color w:val="231F20"/>
          <w:spacing w:val="-2"/>
          <w:sz w:val="19"/>
        </w:rPr>
        <w:t>—</w:t>
      </w:r>
      <w:r>
        <w:rPr>
          <w:rFonts w:ascii="Trebuchet MS" w:hAnsi="Trebuchet MS"/>
          <w:color w:val="231F20"/>
          <w:spacing w:val="-12"/>
          <w:sz w:val="19"/>
        </w:rPr>
        <w:t> </w:t>
      </w:r>
      <w:r>
        <w:rPr>
          <w:rFonts w:ascii="Trebuchet MS" w:hAnsi="Trebuchet MS"/>
          <w:color w:val="231F20"/>
          <w:spacing w:val="-2"/>
          <w:sz w:val="19"/>
        </w:rPr>
        <w:t>и</w:t>
      </w:r>
      <w:r>
        <w:rPr>
          <w:rFonts w:ascii="Trebuchet MS" w:hAnsi="Trebuchet MS"/>
          <w:color w:val="231F20"/>
          <w:spacing w:val="-12"/>
          <w:sz w:val="19"/>
        </w:rPr>
        <w:t> </w:t>
      </w:r>
      <w:r>
        <w:rPr>
          <w:rFonts w:ascii="Trebuchet MS" w:hAnsi="Trebuchet MS"/>
          <w:color w:val="231F20"/>
          <w:spacing w:val="-2"/>
          <w:sz w:val="19"/>
        </w:rPr>
        <w:t>тем</w:t>
      </w:r>
      <w:r>
        <w:rPr>
          <w:rFonts w:ascii="Trebuchet MS" w:hAnsi="Trebuchet MS"/>
          <w:color w:val="231F20"/>
          <w:spacing w:val="-12"/>
          <w:sz w:val="19"/>
        </w:rPr>
        <w:t> </w:t>
      </w:r>
      <w:r>
        <w:rPr>
          <w:rFonts w:ascii="Trebuchet MS" w:hAnsi="Trebuchet MS"/>
          <w:color w:val="231F20"/>
          <w:spacing w:val="-2"/>
          <w:sz w:val="19"/>
        </w:rPr>
        <w:t>не</w:t>
      </w:r>
      <w:r>
        <w:rPr>
          <w:rFonts w:ascii="Trebuchet MS" w:hAnsi="Trebuchet MS"/>
          <w:color w:val="231F20"/>
          <w:spacing w:val="-12"/>
          <w:sz w:val="19"/>
        </w:rPr>
        <w:t> </w:t>
      </w:r>
      <w:r>
        <w:rPr>
          <w:rFonts w:ascii="Trebuchet MS" w:hAnsi="Trebuchet MS"/>
          <w:color w:val="231F20"/>
          <w:spacing w:val="-2"/>
          <w:sz w:val="19"/>
        </w:rPr>
        <w:t>менее</w:t>
      </w:r>
      <w:r>
        <w:rPr>
          <w:rFonts w:ascii="Trebuchet MS" w:hAnsi="Trebuchet MS"/>
          <w:color w:val="231F20"/>
          <w:spacing w:val="-12"/>
          <w:sz w:val="19"/>
        </w:rPr>
        <w:t> </w:t>
      </w:r>
      <w:r>
        <w:rPr>
          <w:rFonts w:ascii="Trebuchet MS" w:hAnsi="Trebuchet MS"/>
          <w:color w:val="231F20"/>
          <w:spacing w:val="-2"/>
          <w:sz w:val="19"/>
        </w:rPr>
        <w:t>совершал</w:t>
      </w:r>
      <w:r>
        <w:rPr>
          <w:rFonts w:ascii="Trebuchet MS" w:hAnsi="Trebuchet MS"/>
          <w:color w:val="231F20"/>
          <w:spacing w:val="-12"/>
          <w:sz w:val="19"/>
        </w:rPr>
        <w:t> </w:t>
      </w:r>
      <w:r>
        <w:rPr>
          <w:rFonts w:ascii="Trebuchet MS" w:hAnsi="Trebuchet MS"/>
          <w:color w:val="231F20"/>
          <w:spacing w:val="-2"/>
          <w:sz w:val="19"/>
        </w:rPr>
        <w:t>их.</w:t>
      </w:r>
      <w:r>
        <w:rPr>
          <w:rFonts w:ascii="Trebuchet MS" w:hAnsi="Trebuchet MS"/>
          <w:color w:val="231F20"/>
          <w:spacing w:val="-12"/>
          <w:sz w:val="19"/>
        </w:rPr>
        <w:t> </w:t>
      </w:r>
      <w:r>
        <w:rPr>
          <w:rFonts w:ascii="Trebuchet MS" w:hAnsi="Trebuchet MS"/>
          <w:color w:val="231F20"/>
          <w:spacing w:val="-2"/>
          <w:sz w:val="19"/>
        </w:rPr>
        <w:t>Всю</w:t>
      </w:r>
      <w:r>
        <w:rPr>
          <w:rFonts w:ascii="Trebuchet MS" w:hAnsi="Trebuchet MS"/>
          <w:color w:val="231F20"/>
          <w:spacing w:val="-12"/>
          <w:sz w:val="19"/>
        </w:rPr>
        <w:t> </w:t>
      </w:r>
      <w:r>
        <w:rPr>
          <w:rFonts w:ascii="Trebuchet MS" w:hAnsi="Trebuchet MS"/>
          <w:color w:val="231F20"/>
          <w:spacing w:val="-2"/>
          <w:sz w:val="19"/>
        </w:rPr>
        <w:t>жизнь </w:t>
      </w:r>
      <w:r>
        <w:rPr>
          <w:rFonts w:ascii="Trebuchet MS" w:hAnsi="Trebuchet MS"/>
          <w:color w:val="231F20"/>
          <w:sz w:val="19"/>
        </w:rPr>
        <w:t>педантично</w:t>
      </w:r>
      <w:r>
        <w:rPr>
          <w:rFonts w:ascii="Trebuchet MS" w:hAnsi="Trebuchet MS"/>
          <w:color w:val="231F20"/>
          <w:spacing w:val="-3"/>
          <w:sz w:val="19"/>
        </w:rPr>
        <w:t> </w:t>
      </w:r>
      <w:r>
        <w:rPr>
          <w:rFonts w:ascii="Trebuchet MS" w:hAnsi="Trebuchet MS"/>
          <w:color w:val="231F20"/>
          <w:sz w:val="19"/>
        </w:rPr>
        <w:t>заботившийся</w:t>
      </w:r>
      <w:r>
        <w:rPr>
          <w:rFonts w:ascii="Trebuchet MS" w:hAnsi="Trebuchet MS"/>
          <w:color w:val="231F20"/>
          <w:spacing w:val="-3"/>
          <w:sz w:val="19"/>
        </w:rPr>
        <w:t> </w:t>
      </w:r>
      <w:r>
        <w:rPr>
          <w:rFonts w:ascii="Trebuchet MS" w:hAnsi="Trebuchet MS"/>
          <w:color w:val="231F20"/>
          <w:sz w:val="19"/>
        </w:rPr>
        <w:t>о</w:t>
      </w:r>
      <w:r>
        <w:rPr>
          <w:rFonts w:ascii="Trebuchet MS" w:hAnsi="Trebuchet MS"/>
          <w:color w:val="231F20"/>
          <w:spacing w:val="-3"/>
          <w:sz w:val="19"/>
        </w:rPr>
        <w:t> </w:t>
      </w:r>
      <w:r>
        <w:rPr>
          <w:rFonts w:ascii="Trebuchet MS" w:hAnsi="Trebuchet MS"/>
          <w:color w:val="231F20"/>
          <w:sz w:val="19"/>
        </w:rPr>
        <w:t>«приличиях»,</w:t>
      </w:r>
      <w:r>
        <w:rPr>
          <w:rFonts w:ascii="Trebuchet MS" w:hAnsi="Trebuchet MS"/>
          <w:color w:val="231F20"/>
          <w:spacing w:val="-3"/>
          <w:sz w:val="19"/>
        </w:rPr>
        <w:t> </w:t>
      </w:r>
      <w:r>
        <w:rPr>
          <w:rFonts w:ascii="Trebuchet MS" w:hAnsi="Trebuchet MS"/>
          <w:color w:val="231F20"/>
          <w:sz w:val="19"/>
        </w:rPr>
        <w:t>он</w:t>
      </w:r>
      <w:r>
        <w:rPr>
          <w:rFonts w:ascii="Trebuchet MS" w:hAnsi="Trebuchet MS"/>
          <w:color w:val="231F20"/>
          <w:spacing w:val="-3"/>
          <w:sz w:val="19"/>
        </w:rPr>
        <w:t> </w:t>
      </w:r>
      <w:r>
        <w:rPr>
          <w:rFonts w:ascii="Trebuchet MS" w:hAnsi="Trebuchet MS"/>
          <w:color w:val="231F20"/>
          <w:sz w:val="19"/>
        </w:rPr>
        <w:t>и</w:t>
      </w:r>
      <w:r>
        <w:rPr>
          <w:rFonts w:ascii="Trebuchet MS" w:hAnsi="Trebuchet MS"/>
          <w:color w:val="231F20"/>
          <w:spacing w:val="-3"/>
          <w:sz w:val="19"/>
        </w:rPr>
        <w:t> </w:t>
      </w:r>
      <w:r>
        <w:rPr>
          <w:rFonts w:ascii="Trebuchet MS" w:hAnsi="Trebuchet MS"/>
          <w:color w:val="231F20"/>
          <w:sz w:val="19"/>
        </w:rPr>
        <w:t>на</w:t>
      </w:r>
      <w:r>
        <w:rPr>
          <w:rFonts w:ascii="Trebuchet MS" w:hAnsi="Trebuchet MS"/>
          <w:color w:val="231F20"/>
          <w:spacing w:val="-3"/>
          <w:sz w:val="19"/>
        </w:rPr>
        <w:t> </w:t>
      </w:r>
      <w:r>
        <w:rPr>
          <w:rFonts w:ascii="Trebuchet MS" w:hAnsi="Trebuchet MS"/>
          <w:color w:val="231F20"/>
          <w:sz w:val="19"/>
        </w:rPr>
        <w:t>этот</w:t>
      </w:r>
      <w:r>
        <w:rPr>
          <w:rFonts w:ascii="Trebuchet MS" w:hAnsi="Trebuchet MS"/>
          <w:color w:val="231F20"/>
          <w:spacing w:val="-3"/>
          <w:sz w:val="19"/>
        </w:rPr>
        <w:t> </w:t>
      </w:r>
      <w:r>
        <w:rPr>
          <w:rFonts w:ascii="Trebuchet MS" w:hAnsi="Trebuchet MS"/>
          <w:color w:val="231F20"/>
          <w:sz w:val="19"/>
        </w:rPr>
        <w:t>раз </w:t>
      </w:r>
      <w:r>
        <w:rPr>
          <w:rFonts w:ascii="Trebuchet MS" w:hAnsi="Trebuchet MS"/>
          <w:color w:val="231F20"/>
          <w:w w:val="95"/>
          <w:sz w:val="19"/>
        </w:rPr>
        <w:t>не изменил себе: «Если нам суждено погибнуть, то, по край- </w:t>
      </w:r>
      <w:r>
        <w:rPr>
          <w:rFonts w:ascii="Trebuchet MS" w:hAnsi="Trebuchet MS"/>
          <w:color w:val="231F20"/>
          <w:sz w:val="19"/>
        </w:rPr>
        <w:t>ней мере, пристойно!»</w:t>
      </w:r>
    </w:p>
    <w:p>
      <w:pPr>
        <w:pStyle w:val="BodyText"/>
        <w:spacing w:before="6"/>
        <w:rPr>
          <w:rFonts w:ascii="Trebuchet MS"/>
          <w:sz w:val="11"/>
        </w:rPr>
      </w:pPr>
      <w:r>
        <w:rPr/>
        <w:pict>
          <v:shape style="position:absolute;margin-left:68.905998pt;margin-top:7.916151pt;width:275pt;height:47.4pt;mso-position-horizontal-relative:page;mso-position-vertical-relative:paragraph;z-index:-15337984;mso-wrap-distance-left:0;mso-wrap-distance-right:0" type="#_x0000_t202" id="docshape4040" filled="true" fillcolor="#ffffff" stroked="false">
            <v:textbox inset="0,0,0,0">
              <w:txbxContent>
                <w:p>
                  <w:pPr>
                    <w:spacing w:before="80"/>
                    <w:ind w:left="113" w:right="0" w:firstLine="0"/>
                    <w:jc w:val="left"/>
                    <w:rPr>
                      <w:rFonts w:ascii="Trebuchet MS" w:hAnsi="Trebuchet MS"/>
                      <w:i/>
                      <w:color w:val="000000"/>
                      <w:sz w:val="19"/>
                    </w:rPr>
                  </w:pPr>
                  <w:r>
                    <w:rPr>
                      <w:rFonts w:ascii="Calibri" w:hAnsi="Calibri"/>
                      <w:b/>
                      <w:color w:val="231F20"/>
                      <w:sz w:val="19"/>
                    </w:rPr>
                    <w:t>Франц</w:t>
                  </w:r>
                  <w:r>
                    <w:rPr>
                      <w:rFonts w:ascii="Calibri" w:hAnsi="Calibri"/>
                      <w:b/>
                      <w:color w:val="231F20"/>
                      <w:spacing w:val="38"/>
                      <w:sz w:val="19"/>
                    </w:rPr>
                    <w:t> </w:t>
                  </w:r>
                  <w:r>
                    <w:rPr>
                      <w:rFonts w:ascii="Calibri" w:hAnsi="Calibri"/>
                      <w:b/>
                      <w:color w:val="231F20"/>
                      <w:sz w:val="19"/>
                    </w:rPr>
                    <w:t>Иосиф.</w:t>
                  </w:r>
                  <w:r>
                    <w:rPr>
                      <w:rFonts w:ascii="Calibri" w:hAnsi="Calibri"/>
                      <w:b/>
                      <w:color w:val="231F20"/>
                      <w:spacing w:val="39"/>
                      <w:sz w:val="19"/>
                    </w:rPr>
                    <w:t> </w:t>
                  </w:r>
                  <w:r>
                    <w:rPr>
                      <w:rFonts w:ascii="Trebuchet MS" w:hAnsi="Trebuchet MS"/>
                      <w:i/>
                      <w:color w:val="231F20"/>
                      <w:sz w:val="19"/>
                    </w:rPr>
                    <w:t>Гравюра.</w:t>
                  </w:r>
                  <w:r>
                    <w:rPr>
                      <w:rFonts w:ascii="Trebuchet MS" w:hAnsi="Trebuchet MS"/>
                      <w:i/>
                      <w:color w:val="231F20"/>
                      <w:spacing w:val="25"/>
                      <w:sz w:val="19"/>
                    </w:rPr>
                    <w:t> </w:t>
                  </w:r>
                  <w:r>
                    <w:rPr>
                      <w:rFonts w:ascii="Trebuchet MS" w:hAnsi="Trebuchet MS"/>
                      <w:i/>
                      <w:color w:val="231F20"/>
                      <w:sz w:val="19"/>
                    </w:rPr>
                    <w:t>Около</w:t>
                  </w:r>
                  <w:r>
                    <w:rPr>
                      <w:rFonts w:ascii="Trebuchet MS" w:hAnsi="Trebuchet MS"/>
                      <w:i/>
                      <w:color w:val="231F20"/>
                      <w:spacing w:val="25"/>
                      <w:sz w:val="19"/>
                    </w:rPr>
                    <w:t> </w:t>
                  </w:r>
                  <w:r>
                    <w:rPr>
                      <w:rFonts w:ascii="Trebuchet MS" w:hAnsi="Trebuchet MS"/>
                      <w:i/>
                      <w:color w:val="231F20"/>
                      <w:sz w:val="19"/>
                    </w:rPr>
                    <w:t>1880</w:t>
                  </w:r>
                  <w:r>
                    <w:rPr>
                      <w:rFonts w:ascii="Trebuchet MS" w:hAnsi="Trebuchet MS"/>
                      <w:i/>
                      <w:color w:val="231F20"/>
                      <w:spacing w:val="25"/>
                      <w:sz w:val="19"/>
                    </w:rPr>
                    <w:t> </w:t>
                  </w:r>
                  <w:r>
                    <w:rPr>
                      <w:rFonts w:ascii="Trebuchet MS" w:hAnsi="Trebuchet MS"/>
                      <w:i/>
                      <w:color w:val="231F20"/>
                      <w:spacing w:val="-5"/>
                      <w:sz w:val="19"/>
                    </w:rPr>
                    <w:t>г.</w:t>
                  </w:r>
                </w:p>
                <w:p>
                  <w:pPr>
                    <w:spacing w:line="228" w:lineRule="auto" w:before="96"/>
                    <w:ind w:left="453" w:right="0" w:hanging="341"/>
                    <w:jc w:val="left"/>
                    <w:rPr>
                      <w:rFonts w:ascii="Trebuchet MS" w:hAnsi="Trebuchet MS"/>
                      <w:color w:val="000000"/>
                      <w:sz w:val="19"/>
                    </w:rPr>
                  </w:pPr>
                  <w:r>
                    <w:rPr>
                      <w:rFonts w:ascii="Wingdings 3" w:hAnsi="Wingdings 3"/>
                      <w:color w:val="4495D1"/>
                      <w:sz w:val="20"/>
                    </w:rPr>
                    <w:t></w:t>
                  </w:r>
                  <w:r>
                    <w:rPr>
                      <w:rFonts w:ascii="Times New Roman" w:hAnsi="Times New Roman"/>
                      <w:color w:val="4495D1"/>
                      <w:spacing w:val="56"/>
                      <w:sz w:val="20"/>
                    </w:rPr>
                    <w:t> </w:t>
                  </w:r>
                  <w:r>
                    <w:rPr>
                      <w:rFonts w:ascii="Trebuchet MS" w:hAnsi="Trebuchet MS"/>
                      <w:color w:val="231F20"/>
                      <w:sz w:val="19"/>
                    </w:rPr>
                    <w:t>Как вы думаете, эта гравюра появилась до или после Соглашения? Почему вы так решили?</w:t>
                  </w:r>
                </w:p>
              </w:txbxContent>
            </v:textbox>
            <v:fill type="solid"/>
            <w10:wrap type="topAndBottom"/>
          </v:shape>
        </w:pict>
      </w:r>
    </w:p>
    <w:p>
      <w:pPr>
        <w:pStyle w:val="BodyText"/>
        <w:rPr>
          <w:rFonts w:ascii="Trebuchet MS"/>
        </w:rPr>
      </w:pPr>
    </w:p>
    <w:p>
      <w:pPr>
        <w:pStyle w:val="BodyText"/>
        <w:spacing w:before="5"/>
        <w:rPr>
          <w:rFonts w:ascii="Trebuchet MS"/>
          <w:sz w:val="18"/>
        </w:rPr>
      </w:pPr>
    </w:p>
    <w:p>
      <w:pPr>
        <w:pStyle w:val="BodyText"/>
        <w:spacing w:line="223" w:lineRule="auto" w:before="112"/>
        <w:ind w:left="893" w:right="1195" w:firstLine="340"/>
        <w:jc w:val="both"/>
      </w:pPr>
      <w:r>
        <w:rPr/>
        <w:pict>
          <v:group style="position:absolute;margin-left:60.685001pt;margin-top:-325.076141pt;width:433.75pt;height:317.55pt;mso-position-horizontal-relative:page;mso-position-vertical-relative:paragraph;z-index:-27772416" id="docshapegroup4041" coordorigin="1214,-6502" coordsize="8675,6351">
            <v:rect style="position:absolute;left:1213;top:-6487;width:8675;height:6336" id="docshape4042" filled="true" fillcolor="#e0e8f6" stroked="false">
              <v:fill type="solid"/>
            </v:rect>
            <v:shape style="position:absolute;left:6907;top:-6502;width:2980;height:353" type="#_x0000_t75" id="docshape4043" stroked="false">
              <v:imagedata r:id="rId266" o:title=""/>
            </v:shape>
            <v:shape style="position:absolute;left:1315;top:-1457;width:5624;height:1073" type="#_x0000_t75" id="docshape4044" stroked="false">
              <v:imagedata r:id="rId898" o:title=""/>
            </v:shape>
            <v:shape style="position:absolute;left:6828;top:-3118;width:2276;height:2729" type="#_x0000_t75" id="docshape4045" stroked="false">
              <v:imagedata r:id="rId899" o:title=""/>
            </v:shape>
            <v:shape style="position:absolute;left:6828;top:-1457;width:110;height:1069" type="#_x0000_t75" id="docshape4046" stroked="false">
              <v:imagedata r:id="rId900" o:title=""/>
            </v:shape>
            <v:shape style="position:absolute;left:6902;top:-3052;width:2132;height:2606" type="#_x0000_t75" id="docshape4047" stroked="false">
              <v:imagedata r:id="rId901" o:title=""/>
            </v:shape>
            <v:rect style="position:absolute;left:6901;top:-3045;width:2135;height:2588" id="docshape4048" filled="false" stroked="true" strokeweight="1pt" strokecolor="#ffffff">
              <v:stroke dashstyle="solid"/>
            </v:rect>
            <w10:wrap type="none"/>
          </v:group>
        </w:pict>
      </w:r>
      <w:r>
        <w:rPr>
          <w:color w:val="231F20"/>
          <w:w w:val="95"/>
        </w:rPr>
        <w:t>Избирательная система Транслейтании гарантировала венграм, составляв- </w:t>
      </w:r>
      <w:r>
        <w:rPr>
          <w:color w:val="231F20"/>
        </w:rPr>
        <w:t>шим немногим менее половины населения, около 90% парламентских мест. Когда в 1905 г. возник острый кризис между двумя частями империи. Вена смогла его преодолеть, пригрозив венграм введением на их территории всеоб- щего избирательного права. В этом случае невенгерские национальности ока- зались бы в большинстве.</w:t>
      </w:r>
    </w:p>
    <w:p>
      <w:pPr>
        <w:pStyle w:val="BodyText"/>
        <w:spacing w:line="220" w:lineRule="auto" w:before="5"/>
        <w:ind w:left="893" w:right="1194" w:firstLine="340"/>
        <w:jc w:val="both"/>
      </w:pPr>
      <w:r>
        <w:rPr>
          <w:color w:val="231F20"/>
        </w:rPr>
        <w:t>В целом национальная ситуация в Австро-Венгрии не была </w:t>
      </w:r>
      <w:r>
        <w:rPr>
          <w:color w:val="231F20"/>
        </w:rPr>
        <w:t>тупиковой, проведение реформ в этом направлении оставалось возможным, но ситуацию усугубила</w:t>
      </w:r>
      <w:r>
        <w:rPr>
          <w:color w:val="231F20"/>
          <w:spacing w:val="-1"/>
        </w:rPr>
        <w:t> </w:t>
      </w:r>
      <w:r>
        <w:rPr>
          <w:color w:val="231F20"/>
        </w:rPr>
        <w:t>Первая</w:t>
      </w:r>
      <w:r>
        <w:rPr>
          <w:color w:val="231F20"/>
          <w:spacing w:val="-1"/>
        </w:rPr>
        <w:t> </w:t>
      </w:r>
      <w:r>
        <w:rPr>
          <w:color w:val="231F20"/>
        </w:rPr>
        <w:t>мировая</w:t>
      </w:r>
      <w:r>
        <w:rPr>
          <w:color w:val="231F20"/>
          <w:spacing w:val="-1"/>
        </w:rPr>
        <w:t> </w:t>
      </w:r>
      <w:r>
        <w:rPr>
          <w:color w:val="231F20"/>
        </w:rPr>
        <w:t>война.</w:t>
      </w:r>
      <w:r>
        <w:rPr>
          <w:color w:val="231F20"/>
          <w:spacing w:val="-1"/>
        </w:rPr>
        <w:t> </w:t>
      </w:r>
      <w:r>
        <w:rPr>
          <w:color w:val="231F20"/>
        </w:rPr>
        <w:t>Кроме</w:t>
      </w:r>
      <w:r>
        <w:rPr>
          <w:color w:val="231F20"/>
          <w:spacing w:val="-1"/>
        </w:rPr>
        <w:t> </w:t>
      </w:r>
      <w:r>
        <w:rPr>
          <w:color w:val="231F20"/>
        </w:rPr>
        <w:t>того,</w:t>
      </w:r>
      <w:r>
        <w:rPr>
          <w:color w:val="231F20"/>
          <w:spacing w:val="-1"/>
        </w:rPr>
        <w:t> </w:t>
      </w:r>
      <w:r>
        <w:rPr>
          <w:color w:val="231F20"/>
        </w:rPr>
        <w:t>«последний</w:t>
      </w:r>
      <w:r>
        <w:rPr>
          <w:color w:val="231F20"/>
          <w:spacing w:val="-1"/>
        </w:rPr>
        <w:t> </w:t>
      </w:r>
      <w:r>
        <w:rPr>
          <w:color w:val="231F20"/>
        </w:rPr>
        <w:t>монарх</w:t>
      </w:r>
      <w:r>
        <w:rPr>
          <w:color w:val="231F20"/>
          <w:spacing w:val="-1"/>
        </w:rPr>
        <w:t> </w:t>
      </w:r>
      <w:r>
        <w:rPr>
          <w:color w:val="231F20"/>
        </w:rPr>
        <w:t>старой</w:t>
      </w:r>
      <w:r>
        <w:rPr>
          <w:color w:val="231F20"/>
          <w:spacing w:val="-1"/>
        </w:rPr>
        <w:t> </w:t>
      </w:r>
      <w:r>
        <w:rPr>
          <w:color w:val="231F20"/>
        </w:rPr>
        <w:t>шко- лы», как сам себя называл </w:t>
      </w:r>
      <w:r>
        <w:rPr>
          <w:rFonts w:ascii="Book Antiqua" w:hAnsi="Book Antiqua"/>
          <w:b/>
          <w:i/>
          <w:color w:val="231F20"/>
        </w:rPr>
        <w:t>Франц Иосиф</w:t>
      </w:r>
      <w:r>
        <w:rPr>
          <w:color w:val="231F20"/>
        </w:rPr>
        <w:t>, оказался неспособен соответство- вать веяниям времени.</w:t>
      </w:r>
    </w:p>
    <w:p>
      <w:pPr>
        <w:pStyle w:val="ListParagraph"/>
        <w:numPr>
          <w:ilvl w:val="0"/>
          <w:numId w:val="77"/>
        </w:numPr>
        <w:tabs>
          <w:tab w:pos="1233" w:val="left" w:leader="none"/>
          <w:tab w:pos="1234" w:val="left" w:leader="none"/>
        </w:tabs>
        <w:spacing w:line="240" w:lineRule="auto" w:before="103" w:after="0"/>
        <w:ind w:left="1233" w:right="0" w:hanging="341"/>
        <w:jc w:val="left"/>
        <w:rPr>
          <w:sz w:val="19"/>
        </w:rPr>
      </w:pPr>
      <w:r>
        <w:rPr>
          <w:color w:val="231F20"/>
          <w:w w:val="95"/>
          <w:sz w:val="19"/>
        </w:rPr>
        <w:t>Как</w:t>
      </w:r>
      <w:r>
        <w:rPr>
          <w:color w:val="231F20"/>
          <w:spacing w:val="8"/>
          <w:sz w:val="19"/>
        </w:rPr>
        <w:t> </w:t>
      </w:r>
      <w:r>
        <w:rPr>
          <w:color w:val="231F20"/>
          <w:w w:val="95"/>
          <w:sz w:val="19"/>
        </w:rPr>
        <w:t>система</w:t>
      </w:r>
      <w:r>
        <w:rPr>
          <w:color w:val="231F20"/>
          <w:spacing w:val="9"/>
          <w:sz w:val="19"/>
        </w:rPr>
        <w:t> </w:t>
      </w:r>
      <w:r>
        <w:rPr>
          <w:color w:val="231F20"/>
          <w:w w:val="95"/>
          <w:sz w:val="19"/>
        </w:rPr>
        <w:t>дуализма</w:t>
      </w:r>
      <w:r>
        <w:rPr>
          <w:color w:val="231F20"/>
          <w:spacing w:val="9"/>
          <w:sz w:val="19"/>
        </w:rPr>
        <w:t> </w:t>
      </w:r>
      <w:r>
        <w:rPr>
          <w:color w:val="231F20"/>
          <w:w w:val="95"/>
          <w:sz w:val="19"/>
        </w:rPr>
        <w:t>влияла</w:t>
      </w:r>
      <w:r>
        <w:rPr>
          <w:color w:val="231F20"/>
          <w:spacing w:val="8"/>
          <w:sz w:val="19"/>
        </w:rPr>
        <w:t> </w:t>
      </w:r>
      <w:r>
        <w:rPr>
          <w:color w:val="231F20"/>
          <w:w w:val="95"/>
          <w:sz w:val="19"/>
        </w:rPr>
        <w:t>на</w:t>
      </w:r>
      <w:r>
        <w:rPr>
          <w:color w:val="231F20"/>
          <w:spacing w:val="9"/>
          <w:sz w:val="19"/>
        </w:rPr>
        <w:t> </w:t>
      </w:r>
      <w:r>
        <w:rPr>
          <w:color w:val="231F20"/>
          <w:w w:val="95"/>
          <w:sz w:val="19"/>
        </w:rPr>
        <w:t>решение</w:t>
      </w:r>
      <w:r>
        <w:rPr>
          <w:color w:val="231F20"/>
          <w:spacing w:val="9"/>
          <w:sz w:val="19"/>
        </w:rPr>
        <w:t> </w:t>
      </w:r>
      <w:r>
        <w:rPr>
          <w:color w:val="231F20"/>
          <w:w w:val="95"/>
          <w:sz w:val="19"/>
        </w:rPr>
        <w:t>национальной</w:t>
      </w:r>
      <w:r>
        <w:rPr>
          <w:color w:val="231F20"/>
          <w:spacing w:val="9"/>
          <w:sz w:val="19"/>
        </w:rPr>
        <w:t> </w:t>
      </w:r>
      <w:r>
        <w:rPr>
          <w:color w:val="231F20"/>
          <w:spacing w:val="-2"/>
          <w:w w:val="95"/>
          <w:sz w:val="19"/>
        </w:rPr>
        <w:t>проблемы?</w:t>
      </w:r>
    </w:p>
    <w:p>
      <w:pPr>
        <w:pStyle w:val="BodyText"/>
        <w:spacing w:before="5"/>
        <w:rPr>
          <w:rFonts w:ascii="Trebuchet MS"/>
          <w:sz w:val="19"/>
        </w:rPr>
      </w:pPr>
    </w:p>
    <w:p>
      <w:pPr>
        <w:spacing w:line="218" w:lineRule="auto" w:before="0"/>
        <w:ind w:left="893" w:right="1194" w:hanging="1"/>
        <w:jc w:val="both"/>
        <w:rPr>
          <w:sz w:val="20"/>
        </w:rPr>
      </w:pPr>
      <w:r>
        <w:rPr>
          <w:rFonts w:ascii="Calibri" w:hAnsi="Calibri"/>
          <w:b/>
          <w:color w:val="FFFFFF"/>
          <w:w w:val="105"/>
          <w:position w:val="1"/>
          <w:sz w:val="20"/>
          <w:shd w:fill="4495D1" w:color="auto" w:val="clear"/>
        </w:rPr>
        <w:t> 5 </w:t>
      </w:r>
      <w:r>
        <w:rPr>
          <w:rFonts w:ascii="Calibri" w:hAnsi="Calibri"/>
          <w:b/>
          <w:color w:val="FFFFFF"/>
          <w:spacing w:val="40"/>
          <w:w w:val="105"/>
          <w:position w:val="1"/>
          <w:sz w:val="20"/>
        </w:rPr>
        <w:t> </w:t>
      </w:r>
      <w:r>
        <w:rPr>
          <w:rFonts w:ascii="Calibri" w:hAnsi="Calibri"/>
          <w:b/>
          <w:color w:val="4495D1"/>
          <w:w w:val="105"/>
          <w:sz w:val="20"/>
        </w:rPr>
        <w:t>Как</w:t>
      </w:r>
      <w:r>
        <w:rPr>
          <w:rFonts w:ascii="Calibri" w:hAnsi="Calibri"/>
          <w:b/>
          <w:color w:val="4495D1"/>
          <w:spacing w:val="40"/>
          <w:w w:val="105"/>
          <w:sz w:val="20"/>
        </w:rPr>
        <w:t> </w:t>
      </w:r>
      <w:r>
        <w:rPr>
          <w:rFonts w:ascii="Calibri" w:hAnsi="Calibri"/>
          <w:b/>
          <w:color w:val="4495D1"/>
          <w:w w:val="105"/>
          <w:sz w:val="20"/>
        </w:rPr>
        <w:t>Балканы</w:t>
      </w:r>
      <w:r>
        <w:rPr>
          <w:rFonts w:ascii="Calibri" w:hAnsi="Calibri"/>
          <w:b/>
          <w:color w:val="4495D1"/>
          <w:spacing w:val="40"/>
          <w:w w:val="105"/>
          <w:sz w:val="20"/>
        </w:rPr>
        <w:t> </w:t>
      </w:r>
      <w:r>
        <w:rPr>
          <w:rFonts w:ascii="Calibri" w:hAnsi="Calibri"/>
          <w:b/>
          <w:color w:val="4495D1"/>
          <w:w w:val="105"/>
          <w:sz w:val="20"/>
        </w:rPr>
        <w:t>стали</w:t>
      </w:r>
      <w:r>
        <w:rPr>
          <w:rFonts w:ascii="Calibri" w:hAnsi="Calibri"/>
          <w:b/>
          <w:color w:val="4495D1"/>
          <w:spacing w:val="40"/>
          <w:w w:val="105"/>
          <w:sz w:val="20"/>
        </w:rPr>
        <w:t> </w:t>
      </w:r>
      <w:r>
        <w:rPr>
          <w:rFonts w:ascii="Calibri" w:hAnsi="Calibri"/>
          <w:b/>
          <w:color w:val="4495D1"/>
          <w:w w:val="105"/>
          <w:sz w:val="20"/>
        </w:rPr>
        <w:t>«пороховым</w:t>
      </w:r>
      <w:r>
        <w:rPr>
          <w:rFonts w:ascii="Calibri" w:hAnsi="Calibri"/>
          <w:b/>
          <w:color w:val="4495D1"/>
          <w:spacing w:val="40"/>
          <w:w w:val="105"/>
          <w:sz w:val="20"/>
        </w:rPr>
        <w:t> </w:t>
      </w:r>
      <w:r>
        <w:rPr>
          <w:rFonts w:ascii="Calibri" w:hAnsi="Calibri"/>
          <w:b/>
          <w:color w:val="4495D1"/>
          <w:w w:val="105"/>
          <w:sz w:val="20"/>
        </w:rPr>
        <w:t>погребом»</w:t>
      </w:r>
      <w:r>
        <w:rPr>
          <w:rFonts w:ascii="Calibri" w:hAnsi="Calibri"/>
          <w:b/>
          <w:color w:val="4495D1"/>
          <w:spacing w:val="40"/>
          <w:w w:val="105"/>
          <w:sz w:val="20"/>
        </w:rPr>
        <w:t> </w:t>
      </w:r>
      <w:r>
        <w:rPr>
          <w:rFonts w:ascii="Calibri" w:hAnsi="Calibri"/>
          <w:b/>
          <w:color w:val="4495D1"/>
          <w:w w:val="105"/>
          <w:sz w:val="20"/>
        </w:rPr>
        <w:t>Европы?</w:t>
      </w:r>
      <w:r>
        <w:rPr>
          <w:rFonts w:ascii="Calibri" w:hAnsi="Calibri"/>
          <w:b/>
          <w:color w:val="4495D1"/>
          <w:spacing w:val="40"/>
          <w:w w:val="105"/>
          <w:sz w:val="20"/>
        </w:rPr>
        <w:t> </w:t>
      </w:r>
      <w:r>
        <w:rPr>
          <w:color w:val="231F20"/>
          <w:w w:val="105"/>
          <w:sz w:val="20"/>
        </w:rPr>
        <w:t>Новой</w:t>
      </w:r>
      <w:r>
        <w:rPr>
          <w:color w:val="231F20"/>
          <w:spacing w:val="40"/>
          <w:w w:val="105"/>
          <w:sz w:val="20"/>
        </w:rPr>
        <w:t> </w:t>
      </w:r>
      <w:r>
        <w:rPr>
          <w:color w:val="231F20"/>
          <w:w w:val="105"/>
          <w:sz w:val="20"/>
        </w:rPr>
        <w:t>точкой</w:t>
      </w:r>
      <w:r>
        <w:rPr>
          <w:color w:val="231F20"/>
          <w:spacing w:val="40"/>
          <w:w w:val="105"/>
          <w:sz w:val="20"/>
        </w:rPr>
        <w:t> </w:t>
      </w:r>
      <w:r>
        <w:rPr>
          <w:color w:val="231F20"/>
          <w:w w:val="105"/>
          <w:sz w:val="20"/>
        </w:rPr>
        <w:t>отсчёта</w:t>
      </w:r>
      <w:r>
        <w:rPr>
          <w:color w:val="231F20"/>
          <w:spacing w:val="-10"/>
          <w:w w:val="105"/>
          <w:sz w:val="20"/>
        </w:rPr>
        <w:t> </w:t>
      </w:r>
      <w:r>
        <w:rPr>
          <w:color w:val="231F20"/>
          <w:w w:val="105"/>
          <w:sz w:val="20"/>
        </w:rPr>
        <w:t>для</w:t>
      </w:r>
      <w:r>
        <w:rPr>
          <w:color w:val="231F20"/>
          <w:spacing w:val="-10"/>
          <w:w w:val="105"/>
          <w:sz w:val="20"/>
        </w:rPr>
        <w:t> </w:t>
      </w:r>
      <w:r>
        <w:rPr>
          <w:color w:val="231F20"/>
          <w:w w:val="105"/>
          <w:sz w:val="20"/>
        </w:rPr>
        <w:t>истории</w:t>
      </w:r>
      <w:r>
        <w:rPr>
          <w:color w:val="231F20"/>
          <w:spacing w:val="-10"/>
          <w:w w:val="105"/>
          <w:sz w:val="20"/>
        </w:rPr>
        <w:t> </w:t>
      </w:r>
      <w:r>
        <w:rPr>
          <w:color w:val="231F20"/>
          <w:w w:val="105"/>
          <w:sz w:val="20"/>
        </w:rPr>
        <w:t>балканских</w:t>
      </w:r>
      <w:r>
        <w:rPr>
          <w:color w:val="231F20"/>
          <w:spacing w:val="-10"/>
          <w:w w:val="105"/>
          <w:sz w:val="20"/>
        </w:rPr>
        <w:t> </w:t>
      </w:r>
      <w:r>
        <w:rPr>
          <w:color w:val="231F20"/>
          <w:w w:val="105"/>
          <w:sz w:val="20"/>
        </w:rPr>
        <w:t>стран</w:t>
      </w:r>
      <w:r>
        <w:rPr>
          <w:color w:val="231F20"/>
          <w:spacing w:val="-10"/>
          <w:w w:val="105"/>
          <w:sz w:val="20"/>
        </w:rPr>
        <w:t> </w:t>
      </w:r>
      <w:r>
        <w:rPr>
          <w:color w:val="231F20"/>
          <w:w w:val="105"/>
          <w:sz w:val="20"/>
        </w:rPr>
        <w:t>стала</w:t>
      </w:r>
      <w:r>
        <w:rPr>
          <w:color w:val="231F20"/>
          <w:spacing w:val="-10"/>
          <w:w w:val="105"/>
          <w:sz w:val="20"/>
        </w:rPr>
        <w:t> </w:t>
      </w:r>
      <w:r>
        <w:rPr>
          <w:color w:val="231F20"/>
          <w:w w:val="105"/>
          <w:sz w:val="20"/>
        </w:rPr>
        <w:t>Русско-турецкая</w:t>
      </w:r>
      <w:r>
        <w:rPr>
          <w:color w:val="231F20"/>
          <w:spacing w:val="-10"/>
          <w:w w:val="105"/>
          <w:sz w:val="20"/>
        </w:rPr>
        <w:t> </w:t>
      </w:r>
      <w:r>
        <w:rPr>
          <w:color w:val="231F20"/>
          <w:w w:val="105"/>
          <w:sz w:val="20"/>
        </w:rPr>
        <w:t>война</w:t>
      </w:r>
      <w:r>
        <w:rPr>
          <w:color w:val="231F20"/>
          <w:spacing w:val="-10"/>
          <w:w w:val="105"/>
          <w:sz w:val="20"/>
        </w:rPr>
        <w:t> </w:t>
      </w:r>
      <w:r>
        <w:rPr>
          <w:color w:val="231F20"/>
          <w:w w:val="105"/>
          <w:sz w:val="20"/>
        </w:rPr>
        <w:t>1877— 1878 гг.</w:t>
      </w:r>
    </w:p>
    <w:p>
      <w:pPr>
        <w:spacing w:after="0" w:line="218" w:lineRule="auto"/>
        <w:jc w:val="both"/>
        <w:rPr>
          <w:sz w:val="20"/>
        </w:rPr>
        <w:sectPr>
          <w:type w:val="continuous"/>
          <w:pgSz w:w="10310" w:h="14850"/>
          <w:pgMar w:header="0" w:footer="1923" w:top="0" w:bottom="1160" w:left="320" w:right="300"/>
        </w:sectPr>
      </w:pPr>
    </w:p>
    <w:p>
      <w:pPr>
        <w:pStyle w:val="BodyText"/>
      </w:pPr>
      <w:r>
        <w:rPr/>
        <w:pict>
          <v:group style="position:absolute;margin-left:0pt;margin-top:-.000518pt;width:515.4pt;height:72.05pt;mso-position-horizontal-relative:page;mso-position-vertical-relative:page;z-index:-27771392" id="docshapegroup4052" coordorigin="0,0" coordsize="10308,1441">
            <v:shape style="position:absolute;left:420;top:419;width:9468;height:1021" type="#_x0000_t75" id="docshape4053" stroked="false">
              <v:imagedata r:id="rId8" o:title=""/>
            </v:shape>
            <v:shape style="position:absolute;left:283;top:283;width:9605;height:420" id="docshape4054" coordorigin="283,283" coordsize="9605,420" path="m583,703l283,703m703,583l703,283m9888,583l9888,283e" filled="false" stroked="true" strokeweight="1.25pt" strokecolor="#ffffff">
              <v:path arrowok="t"/>
              <v:stroke dashstyle="solid"/>
            </v:shape>
            <v:shape style="position:absolute;left:283;top:283;width:9605;height:420" id="docshape405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056" coordorigin="0,0" coordsize="10308,420" path="m360,420l0,420m9948,420l10308,420m420,360l420,0m9888,360l9888,0e" filled="false" stroked="true" strokeweight=".25pt" strokecolor="#000000">
              <v:path arrowok="t"/>
              <v:stroke dashstyle="solid"/>
            </v:shape>
            <v:shape style="position:absolute;left:1213;top:1114;width:395;height:272" type="#_x0000_t202" id="docshape4057"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196</w:t>
                    </w:r>
                  </w:p>
                </w:txbxContent>
              </v:textbox>
              <w10:wrap type="none"/>
            </v:shape>
            <v:shape style="position:absolute;left:8282;top:1096;width:889;height:290" type="#_x0000_t202" id="docshape405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2185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0" w:firstLine="340"/>
        <w:jc w:val="both"/>
      </w:pPr>
      <w:r>
        <w:rPr>
          <w:color w:val="231F20"/>
        </w:rPr>
        <w:t>Не так часто успехи одной страны превращаются в национальный празд- ник</w:t>
      </w:r>
      <w:r>
        <w:rPr>
          <w:color w:val="231F20"/>
          <w:spacing w:val="-11"/>
        </w:rPr>
        <w:t> </w:t>
      </w:r>
      <w:r>
        <w:rPr>
          <w:color w:val="231F20"/>
        </w:rPr>
        <w:t>для</w:t>
      </w:r>
      <w:r>
        <w:rPr>
          <w:color w:val="231F20"/>
          <w:spacing w:val="-11"/>
        </w:rPr>
        <w:t> </w:t>
      </w:r>
      <w:r>
        <w:rPr>
          <w:color w:val="231F20"/>
        </w:rPr>
        <w:t>другой.</w:t>
      </w:r>
      <w:r>
        <w:rPr>
          <w:color w:val="231F20"/>
          <w:spacing w:val="-11"/>
        </w:rPr>
        <w:t> </w:t>
      </w:r>
      <w:r>
        <w:rPr>
          <w:color w:val="231F20"/>
        </w:rPr>
        <w:t>И</w:t>
      </w:r>
      <w:r>
        <w:rPr>
          <w:color w:val="231F20"/>
          <w:spacing w:val="-11"/>
        </w:rPr>
        <w:t> </w:t>
      </w:r>
      <w:r>
        <w:rPr>
          <w:color w:val="231F20"/>
        </w:rPr>
        <w:t>в</w:t>
      </w:r>
      <w:r>
        <w:rPr>
          <w:color w:val="231F20"/>
          <w:spacing w:val="-11"/>
        </w:rPr>
        <w:t> </w:t>
      </w:r>
      <w:r>
        <w:rPr>
          <w:color w:val="231F20"/>
        </w:rPr>
        <w:t>наши</w:t>
      </w:r>
      <w:r>
        <w:rPr>
          <w:color w:val="231F20"/>
          <w:spacing w:val="-11"/>
        </w:rPr>
        <w:t> </w:t>
      </w:r>
      <w:r>
        <w:rPr>
          <w:color w:val="231F20"/>
        </w:rPr>
        <w:t>дни</w:t>
      </w:r>
      <w:r>
        <w:rPr>
          <w:color w:val="231F20"/>
          <w:spacing w:val="-11"/>
        </w:rPr>
        <w:t> </w:t>
      </w:r>
      <w:r>
        <w:rPr>
          <w:color w:val="231F20"/>
        </w:rPr>
        <w:t>одним</w:t>
      </w:r>
      <w:r>
        <w:rPr>
          <w:color w:val="231F20"/>
          <w:spacing w:val="-11"/>
        </w:rPr>
        <w:t> </w:t>
      </w:r>
      <w:r>
        <w:rPr>
          <w:color w:val="231F20"/>
        </w:rPr>
        <w:t>из</w:t>
      </w:r>
      <w:r>
        <w:rPr>
          <w:color w:val="231F20"/>
          <w:spacing w:val="-11"/>
        </w:rPr>
        <w:t> </w:t>
      </w:r>
      <w:r>
        <w:rPr>
          <w:color w:val="231F20"/>
        </w:rPr>
        <w:t>главных</w:t>
      </w:r>
      <w:r>
        <w:rPr>
          <w:color w:val="231F20"/>
          <w:spacing w:val="-11"/>
        </w:rPr>
        <w:t> </w:t>
      </w:r>
      <w:r>
        <w:rPr>
          <w:color w:val="231F20"/>
        </w:rPr>
        <w:t>праздников</w:t>
      </w:r>
      <w:r>
        <w:rPr>
          <w:color w:val="231F20"/>
          <w:spacing w:val="-11"/>
        </w:rPr>
        <w:t> </w:t>
      </w:r>
      <w:r>
        <w:rPr>
          <w:color w:val="231F20"/>
        </w:rPr>
        <w:t>Болгарии</w:t>
      </w:r>
      <w:r>
        <w:rPr>
          <w:color w:val="231F20"/>
          <w:spacing w:val="-11"/>
        </w:rPr>
        <w:t> </w:t>
      </w:r>
      <w:r>
        <w:rPr>
          <w:color w:val="231F20"/>
        </w:rPr>
        <w:t>являет- ся</w:t>
      </w:r>
      <w:r>
        <w:rPr>
          <w:color w:val="231F20"/>
          <w:spacing w:val="34"/>
        </w:rPr>
        <w:t> </w:t>
      </w:r>
      <w:r>
        <w:rPr>
          <w:color w:val="231F20"/>
        </w:rPr>
        <w:t>День</w:t>
      </w:r>
      <w:r>
        <w:rPr>
          <w:color w:val="231F20"/>
          <w:spacing w:val="34"/>
        </w:rPr>
        <w:t> </w:t>
      </w:r>
      <w:r>
        <w:rPr>
          <w:color w:val="231F20"/>
        </w:rPr>
        <w:t>освобождения</w:t>
      </w:r>
      <w:r>
        <w:rPr>
          <w:color w:val="231F20"/>
          <w:spacing w:val="34"/>
        </w:rPr>
        <w:t> </w:t>
      </w:r>
      <w:r>
        <w:rPr>
          <w:color w:val="231F20"/>
        </w:rPr>
        <w:t>от</w:t>
      </w:r>
      <w:r>
        <w:rPr>
          <w:color w:val="231F20"/>
          <w:spacing w:val="34"/>
        </w:rPr>
        <w:t> </w:t>
      </w:r>
      <w:r>
        <w:rPr>
          <w:color w:val="231F20"/>
        </w:rPr>
        <w:t>османского</w:t>
      </w:r>
      <w:r>
        <w:rPr>
          <w:color w:val="231F20"/>
          <w:spacing w:val="34"/>
        </w:rPr>
        <w:t> </w:t>
      </w:r>
      <w:r>
        <w:rPr>
          <w:color w:val="231F20"/>
        </w:rPr>
        <w:t>ига,</w:t>
      </w:r>
      <w:r>
        <w:rPr>
          <w:color w:val="231F20"/>
          <w:spacing w:val="34"/>
        </w:rPr>
        <w:t> </w:t>
      </w:r>
      <w:r>
        <w:rPr>
          <w:color w:val="231F20"/>
        </w:rPr>
        <w:t>отмечаемый</w:t>
      </w:r>
      <w:r>
        <w:rPr>
          <w:color w:val="231F20"/>
          <w:spacing w:val="34"/>
        </w:rPr>
        <w:t> </w:t>
      </w:r>
      <w:r>
        <w:rPr>
          <w:color w:val="231F20"/>
        </w:rPr>
        <w:t>3</w:t>
      </w:r>
      <w:r>
        <w:rPr>
          <w:color w:val="231F20"/>
          <w:spacing w:val="34"/>
        </w:rPr>
        <w:t> </w:t>
      </w:r>
      <w:r>
        <w:rPr>
          <w:color w:val="231F20"/>
        </w:rPr>
        <w:t>марта.</w:t>
      </w:r>
      <w:r>
        <w:rPr>
          <w:color w:val="231F20"/>
          <w:spacing w:val="34"/>
        </w:rPr>
        <w:t> </w:t>
      </w:r>
      <w:r>
        <w:rPr>
          <w:color w:val="231F20"/>
        </w:rPr>
        <w:t>В</w:t>
      </w:r>
      <w:r>
        <w:rPr>
          <w:color w:val="231F20"/>
          <w:spacing w:val="34"/>
        </w:rPr>
        <w:t> </w:t>
      </w:r>
      <w:r>
        <w:rPr>
          <w:color w:val="231F20"/>
        </w:rPr>
        <w:t>этот</w:t>
      </w:r>
      <w:r>
        <w:rPr>
          <w:color w:val="231F20"/>
          <w:spacing w:val="34"/>
        </w:rPr>
        <w:t> </w:t>
      </w:r>
      <w:r>
        <w:rPr>
          <w:color w:val="231F20"/>
        </w:rPr>
        <w:t>день в 1878 г. Россия продиктовала побеждённой Турции Сан-Стефанское переми- рие. Русские солдаты принесли Болгарии освобождение от почти 500-летней зависимости. Россия добилась от Турции создания единой автономной Бол- </w:t>
      </w:r>
      <w:r>
        <w:rPr>
          <w:color w:val="231F20"/>
          <w:spacing w:val="-2"/>
        </w:rPr>
        <w:t>гарии.</w:t>
      </w:r>
    </w:p>
    <w:p>
      <w:pPr>
        <w:pStyle w:val="BodyText"/>
        <w:spacing w:line="223" w:lineRule="auto" w:before="3"/>
        <w:ind w:left="1177" w:right="911" w:firstLine="340"/>
        <w:jc w:val="both"/>
      </w:pPr>
      <w:r>
        <w:rPr>
          <w:color w:val="231F20"/>
        </w:rPr>
        <w:t>Однако</w:t>
      </w:r>
      <w:r>
        <w:rPr>
          <w:color w:val="231F20"/>
          <w:spacing w:val="-3"/>
        </w:rPr>
        <w:t> </w:t>
      </w:r>
      <w:r>
        <w:rPr>
          <w:color w:val="231F20"/>
        </w:rPr>
        <w:t>страны</w:t>
      </w:r>
      <w:r>
        <w:rPr>
          <w:color w:val="231F20"/>
          <w:spacing w:val="-3"/>
        </w:rPr>
        <w:t> </w:t>
      </w:r>
      <w:r>
        <w:rPr>
          <w:color w:val="231F20"/>
        </w:rPr>
        <w:t>Запада</w:t>
      </w:r>
      <w:r>
        <w:rPr>
          <w:color w:val="231F20"/>
          <w:spacing w:val="-3"/>
        </w:rPr>
        <w:t> </w:t>
      </w:r>
      <w:r>
        <w:rPr>
          <w:color w:val="231F20"/>
        </w:rPr>
        <w:t>настороженно</w:t>
      </w:r>
      <w:r>
        <w:rPr>
          <w:color w:val="231F20"/>
          <w:spacing w:val="-3"/>
        </w:rPr>
        <w:t> </w:t>
      </w:r>
      <w:r>
        <w:rPr>
          <w:color w:val="231F20"/>
        </w:rPr>
        <w:t>восприняли</w:t>
      </w:r>
      <w:r>
        <w:rPr>
          <w:color w:val="231F20"/>
          <w:spacing w:val="-3"/>
        </w:rPr>
        <w:t> </w:t>
      </w:r>
      <w:r>
        <w:rPr>
          <w:color w:val="231F20"/>
        </w:rPr>
        <w:t>успехи</w:t>
      </w:r>
      <w:r>
        <w:rPr>
          <w:color w:val="231F20"/>
          <w:spacing w:val="-3"/>
        </w:rPr>
        <w:t> </w:t>
      </w:r>
      <w:r>
        <w:rPr>
          <w:color w:val="231F20"/>
        </w:rPr>
        <w:t>России</w:t>
      </w:r>
      <w:r>
        <w:rPr>
          <w:color w:val="231F20"/>
          <w:spacing w:val="-3"/>
        </w:rPr>
        <w:t> </w:t>
      </w:r>
      <w:r>
        <w:rPr>
          <w:color w:val="231F20"/>
        </w:rPr>
        <w:t>и</w:t>
      </w:r>
      <w:r>
        <w:rPr>
          <w:color w:val="231F20"/>
          <w:spacing w:val="-3"/>
        </w:rPr>
        <w:t> </w:t>
      </w:r>
      <w:r>
        <w:rPr>
          <w:color w:val="231F20"/>
        </w:rPr>
        <w:t>балкан- ских</w:t>
      </w:r>
      <w:r>
        <w:rPr>
          <w:color w:val="231F20"/>
          <w:spacing w:val="-10"/>
        </w:rPr>
        <w:t> </w:t>
      </w:r>
      <w:r>
        <w:rPr>
          <w:color w:val="231F20"/>
        </w:rPr>
        <w:t>народов.</w:t>
      </w:r>
      <w:r>
        <w:rPr>
          <w:color w:val="231F20"/>
          <w:spacing w:val="-10"/>
        </w:rPr>
        <w:t> </w:t>
      </w:r>
      <w:r>
        <w:rPr>
          <w:color w:val="231F20"/>
        </w:rPr>
        <w:t>Решениями</w:t>
      </w:r>
      <w:r>
        <w:rPr>
          <w:color w:val="231F20"/>
          <w:spacing w:val="-10"/>
        </w:rPr>
        <w:t> </w:t>
      </w:r>
      <w:r>
        <w:rPr>
          <w:color w:val="231F20"/>
        </w:rPr>
        <w:t>Берлинского</w:t>
      </w:r>
      <w:r>
        <w:rPr>
          <w:color w:val="231F20"/>
          <w:spacing w:val="-10"/>
        </w:rPr>
        <w:t> </w:t>
      </w:r>
      <w:r>
        <w:rPr>
          <w:color w:val="231F20"/>
        </w:rPr>
        <w:t>конгресса</w:t>
      </w:r>
      <w:r>
        <w:rPr>
          <w:color w:val="231F20"/>
          <w:spacing w:val="-10"/>
        </w:rPr>
        <w:t> </w:t>
      </w:r>
      <w:r>
        <w:rPr>
          <w:color w:val="231F20"/>
        </w:rPr>
        <w:t>1878</w:t>
      </w:r>
      <w:r>
        <w:rPr>
          <w:color w:val="231F20"/>
          <w:spacing w:val="-10"/>
        </w:rPr>
        <w:t> </w:t>
      </w:r>
      <w:r>
        <w:rPr>
          <w:color w:val="231F20"/>
        </w:rPr>
        <w:t>г.</w:t>
      </w:r>
      <w:r>
        <w:rPr>
          <w:color w:val="231F20"/>
          <w:spacing w:val="-10"/>
        </w:rPr>
        <w:t> </w:t>
      </w:r>
      <w:r>
        <w:rPr>
          <w:color w:val="231F20"/>
        </w:rPr>
        <w:t>территория</w:t>
      </w:r>
      <w:r>
        <w:rPr>
          <w:color w:val="231F20"/>
          <w:spacing w:val="-10"/>
        </w:rPr>
        <w:t> </w:t>
      </w:r>
      <w:r>
        <w:rPr>
          <w:color w:val="231F20"/>
        </w:rPr>
        <w:t>Болгарии была</w:t>
      </w:r>
      <w:r>
        <w:rPr>
          <w:color w:val="231F20"/>
          <w:spacing w:val="32"/>
        </w:rPr>
        <w:t> </w:t>
      </w:r>
      <w:r>
        <w:rPr>
          <w:color w:val="231F20"/>
        </w:rPr>
        <w:t>резко</w:t>
      </w:r>
      <w:r>
        <w:rPr>
          <w:color w:val="231F20"/>
          <w:spacing w:val="32"/>
        </w:rPr>
        <w:t> </w:t>
      </w:r>
      <w:r>
        <w:rPr>
          <w:color w:val="231F20"/>
        </w:rPr>
        <w:t>уменьшена</w:t>
      </w:r>
      <w:r>
        <w:rPr>
          <w:color w:val="231F20"/>
          <w:spacing w:val="32"/>
        </w:rPr>
        <w:t> </w:t>
      </w:r>
      <w:r>
        <w:rPr>
          <w:color w:val="231F20"/>
        </w:rPr>
        <w:t>и</w:t>
      </w:r>
      <w:r>
        <w:rPr>
          <w:color w:val="231F20"/>
          <w:spacing w:val="32"/>
        </w:rPr>
        <w:t> </w:t>
      </w:r>
      <w:r>
        <w:rPr>
          <w:color w:val="231F20"/>
        </w:rPr>
        <w:t>к</w:t>
      </w:r>
      <w:r>
        <w:rPr>
          <w:color w:val="231F20"/>
          <w:spacing w:val="32"/>
        </w:rPr>
        <w:t> </w:t>
      </w:r>
      <w:r>
        <w:rPr>
          <w:color w:val="231F20"/>
        </w:rPr>
        <w:t>тому</w:t>
      </w:r>
      <w:r>
        <w:rPr>
          <w:color w:val="231F20"/>
          <w:spacing w:val="32"/>
        </w:rPr>
        <w:t> </w:t>
      </w:r>
      <w:r>
        <w:rPr>
          <w:color w:val="231F20"/>
        </w:rPr>
        <w:t>же</w:t>
      </w:r>
      <w:r>
        <w:rPr>
          <w:color w:val="231F20"/>
          <w:spacing w:val="32"/>
        </w:rPr>
        <w:t> </w:t>
      </w:r>
      <w:r>
        <w:rPr>
          <w:color w:val="231F20"/>
        </w:rPr>
        <w:t>разделена</w:t>
      </w:r>
      <w:r>
        <w:rPr>
          <w:color w:val="231F20"/>
          <w:spacing w:val="32"/>
        </w:rPr>
        <w:t> </w:t>
      </w:r>
      <w:r>
        <w:rPr>
          <w:color w:val="231F20"/>
        </w:rPr>
        <w:t>на</w:t>
      </w:r>
      <w:r>
        <w:rPr>
          <w:color w:val="231F20"/>
          <w:spacing w:val="32"/>
        </w:rPr>
        <w:t> </w:t>
      </w:r>
      <w:r>
        <w:rPr>
          <w:color w:val="231F20"/>
        </w:rPr>
        <w:t>северную</w:t>
      </w:r>
      <w:r>
        <w:rPr>
          <w:color w:val="231F20"/>
          <w:spacing w:val="32"/>
        </w:rPr>
        <w:t> </w:t>
      </w:r>
      <w:r>
        <w:rPr>
          <w:color w:val="231F20"/>
        </w:rPr>
        <w:t>—</w:t>
      </w:r>
      <w:r>
        <w:rPr>
          <w:color w:val="231F20"/>
          <w:spacing w:val="32"/>
        </w:rPr>
        <w:t> </w:t>
      </w:r>
      <w:r>
        <w:rPr>
          <w:color w:val="231F20"/>
        </w:rPr>
        <w:t>автономную, и южную, оставшуюся турецкой провинцией (по замечанию российского посла П.</w:t>
      </w:r>
      <w:r>
        <w:rPr>
          <w:color w:val="231F20"/>
          <w:spacing w:val="-5"/>
        </w:rPr>
        <w:t> </w:t>
      </w:r>
      <w:r>
        <w:rPr>
          <w:color w:val="231F20"/>
        </w:rPr>
        <w:t>Шувалова,</w:t>
      </w:r>
      <w:r>
        <w:rPr>
          <w:color w:val="231F20"/>
          <w:spacing w:val="-5"/>
        </w:rPr>
        <w:t> </w:t>
      </w:r>
      <w:r>
        <w:rPr>
          <w:color w:val="231F20"/>
        </w:rPr>
        <w:t>их</w:t>
      </w:r>
      <w:r>
        <w:rPr>
          <w:color w:val="231F20"/>
          <w:spacing w:val="-5"/>
        </w:rPr>
        <w:t> </w:t>
      </w:r>
      <w:r>
        <w:rPr>
          <w:color w:val="231F20"/>
        </w:rPr>
        <w:t>можно</w:t>
      </w:r>
      <w:r>
        <w:rPr>
          <w:color w:val="231F20"/>
          <w:spacing w:val="-5"/>
        </w:rPr>
        <w:t> </w:t>
      </w:r>
      <w:r>
        <w:rPr>
          <w:color w:val="231F20"/>
        </w:rPr>
        <w:t>было</w:t>
      </w:r>
      <w:r>
        <w:rPr>
          <w:color w:val="231F20"/>
          <w:spacing w:val="-5"/>
        </w:rPr>
        <w:t> </w:t>
      </w:r>
      <w:r>
        <w:rPr>
          <w:color w:val="231F20"/>
        </w:rPr>
        <w:t>бы</w:t>
      </w:r>
      <w:r>
        <w:rPr>
          <w:color w:val="231F20"/>
          <w:spacing w:val="-5"/>
        </w:rPr>
        <w:t> </w:t>
      </w:r>
      <w:r>
        <w:rPr>
          <w:color w:val="231F20"/>
        </w:rPr>
        <w:t>назвать</w:t>
      </w:r>
      <w:r>
        <w:rPr>
          <w:color w:val="231F20"/>
          <w:spacing w:val="-5"/>
        </w:rPr>
        <w:t> </w:t>
      </w:r>
      <w:r>
        <w:rPr>
          <w:color w:val="231F20"/>
        </w:rPr>
        <w:t>«Болгарией</w:t>
      </w:r>
      <w:r>
        <w:rPr>
          <w:color w:val="231F20"/>
          <w:spacing w:val="-5"/>
        </w:rPr>
        <w:t> </w:t>
      </w:r>
      <w:r>
        <w:rPr>
          <w:color w:val="231F20"/>
        </w:rPr>
        <w:t>довольной»</w:t>
      </w:r>
      <w:r>
        <w:rPr>
          <w:color w:val="231F20"/>
          <w:spacing w:val="-5"/>
        </w:rPr>
        <w:t> </w:t>
      </w:r>
      <w:r>
        <w:rPr>
          <w:color w:val="231F20"/>
        </w:rPr>
        <w:t>и</w:t>
      </w:r>
      <w:r>
        <w:rPr>
          <w:color w:val="231F20"/>
          <w:spacing w:val="-5"/>
        </w:rPr>
        <w:t> </w:t>
      </w:r>
      <w:r>
        <w:rPr>
          <w:color w:val="231F20"/>
        </w:rPr>
        <w:t>«Болгарией недовольной»). Их воссоединение произошло лишь в 1885 г.</w:t>
      </w:r>
    </w:p>
    <w:p>
      <w:pPr>
        <w:pStyle w:val="BodyText"/>
        <w:spacing w:line="223" w:lineRule="auto" w:before="2"/>
        <w:ind w:left="1177" w:right="910" w:firstLine="340"/>
        <w:jc w:val="both"/>
      </w:pPr>
      <w:r>
        <w:rPr>
          <w:color w:val="231F20"/>
        </w:rPr>
        <w:t>На</w:t>
      </w:r>
      <w:r>
        <w:rPr>
          <w:color w:val="231F20"/>
          <w:spacing w:val="-14"/>
        </w:rPr>
        <w:t> </w:t>
      </w:r>
      <w:r>
        <w:rPr>
          <w:color w:val="231F20"/>
        </w:rPr>
        <w:t>конгрессе</w:t>
      </w:r>
      <w:r>
        <w:rPr>
          <w:color w:val="231F20"/>
          <w:spacing w:val="-14"/>
        </w:rPr>
        <w:t> </w:t>
      </w:r>
      <w:r>
        <w:rPr>
          <w:color w:val="231F20"/>
        </w:rPr>
        <w:t>была</w:t>
      </w:r>
      <w:r>
        <w:rPr>
          <w:color w:val="231F20"/>
          <w:spacing w:val="-14"/>
        </w:rPr>
        <w:t> </w:t>
      </w:r>
      <w:r>
        <w:rPr>
          <w:color w:val="231F20"/>
        </w:rPr>
        <w:t>также</w:t>
      </w:r>
      <w:r>
        <w:rPr>
          <w:color w:val="231F20"/>
          <w:spacing w:val="-14"/>
        </w:rPr>
        <w:t> </w:t>
      </w:r>
      <w:r>
        <w:rPr>
          <w:color w:val="231F20"/>
        </w:rPr>
        <w:t>признана</w:t>
      </w:r>
      <w:r>
        <w:rPr>
          <w:color w:val="231F20"/>
          <w:spacing w:val="-14"/>
        </w:rPr>
        <w:t> </w:t>
      </w:r>
      <w:r>
        <w:rPr>
          <w:color w:val="231F20"/>
        </w:rPr>
        <w:t>независимость</w:t>
      </w:r>
      <w:r>
        <w:rPr>
          <w:color w:val="231F20"/>
          <w:spacing w:val="-13"/>
        </w:rPr>
        <w:t> </w:t>
      </w:r>
      <w:r>
        <w:rPr>
          <w:color w:val="231F20"/>
        </w:rPr>
        <w:t>Сербии,</w:t>
      </w:r>
      <w:r>
        <w:rPr>
          <w:color w:val="231F20"/>
          <w:spacing w:val="-14"/>
        </w:rPr>
        <w:t> </w:t>
      </w:r>
      <w:r>
        <w:rPr>
          <w:color w:val="231F20"/>
        </w:rPr>
        <w:t>Румынии</w:t>
      </w:r>
      <w:r>
        <w:rPr>
          <w:color w:val="231F20"/>
          <w:spacing w:val="-14"/>
        </w:rPr>
        <w:t> </w:t>
      </w:r>
      <w:r>
        <w:rPr>
          <w:color w:val="231F20"/>
        </w:rPr>
        <w:t>и</w:t>
      </w:r>
      <w:r>
        <w:rPr>
          <w:color w:val="231F20"/>
          <w:spacing w:val="-14"/>
        </w:rPr>
        <w:t> </w:t>
      </w:r>
      <w:r>
        <w:rPr>
          <w:color w:val="231F20"/>
        </w:rPr>
        <w:t>Чер- ногории.</w:t>
      </w:r>
      <w:r>
        <w:rPr>
          <w:color w:val="231F20"/>
          <w:spacing w:val="-2"/>
        </w:rPr>
        <w:t> </w:t>
      </w:r>
      <w:r>
        <w:rPr>
          <w:color w:val="231F20"/>
        </w:rPr>
        <w:t>Жители</w:t>
      </w:r>
      <w:r>
        <w:rPr>
          <w:color w:val="231F20"/>
          <w:spacing w:val="-2"/>
        </w:rPr>
        <w:t> </w:t>
      </w:r>
      <w:r>
        <w:rPr>
          <w:color w:val="231F20"/>
        </w:rPr>
        <w:t>этих</w:t>
      </w:r>
      <w:r>
        <w:rPr>
          <w:color w:val="231F20"/>
          <w:spacing w:val="-2"/>
        </w:rPr>
        <w:t> </w:t>
      </w:r>
      <w:r>
        <w:rPr>
          <w:color w:val="231F20"/>
        </w:rPr>
        <w:t>стран,</w:t>
      </w:r>
      <w:r>
        <w:rPr>
          <w:color w:val="231F20"/>
          <w:spacing w:val="-2"/>
        </w:rPr>
        <w:t> </w:t>
      </w:r>
      <w:r>
        <w:rPr>
          <w:color w:val="231F20"/>
        </w:rPr>
        <w:t>как</w:t>
      </w:r>
      <w:r>
        <w:rPr>
          <w:color w:val="231F20"/>
          <w:spacing w:val="-2"/>
        </w:rPr>
        <w:t> </w:t>
      </w:r>
      <w:r>
        <w:rPr>
          <w:color w:val="231F20"/>
        </w:rPr>
        <w:t>и</w:t>
      </w:r>
      <w:r>
        <w:rPr>
          <w:color w:val="231F20"/>
          <w:spacing w:val="-2"/>
        </w:rPr>
        <w:t> </w:t>
      </w:r>
      <w:r>
        <w:rPr>
          <w:color w:val="231F20"/>
        </w:rPr>
        <w:t>болгары,</w:t>
      </w:r>
      <w:r>
        <w:rPr>
          <w:color w:val="231F20"/>
          <w:spacing w:val="-2"/>
        </w:rPr>
        <w:t> </w:t>
      </w:r>
      <w:r>
        <w:rPr>
          <w:color w:val="231F20"/>
        </w:rPr>
        <w:t>внесли</w:t>
      </w:r>
      <w:r>
        <w:rPr>
          <w:color w:val="231F20"/>
          <w:spacing w:val="-2"/>
        </w:rPr>
        <w:t> </w:t>
      </w:r>
      <w:r>
        <w:rPr>
          <w:color w:val="231F20"/>
        </w:rPr>
        <w:t>большой</w:t>
      </w:r>
      <w:r>
        <w:rPr>
          <w:color w:val="231F20"/>
          <w:spacing w:val="-2"/>
        </w:rPr>
        <w:t> </w:t>
      </w:r>
      <w:r>
        <w:rPr>
          <w:color w:val="231F20"/>
        </w:rPr>
        <w:t>вклад</w:t>
      </w:r>
      <w:r>
        <w:rPr>
          <w:color w:val="231F20"/>
          <w:spacing w:val="-2"/>
        </w:rPr>
        <w:t> </w:t>
      </w:r>
      <w:r>
        <w:rPr>
          <w:color w:val="231F20"/>
        </w:rPr>
        <w:t>в</w:t>
      </w:r>
      <w:r>
        <w:rPr>
          <w:color w:val="231F20"/>
          <w:spacing w:val="-2"/>
        </w:rPr>
        <w:t> </w:t>
      </w:r>
      <w:r>
        <w:rPr>
          <w:color w:val="231F20"/>
        </w:rPr>
        <w:t>дело</w:t>
      </w:r>
      <w:r>
        <w:rPr>
          <w:color w:val="231F20"/>
          <w:spacing w:val="-2"/>
        </w:rPr>
        <w:t> </w:t>
      </w:r>
      <w:r>
        <w:rPr>
          <w:color w:val="231F20"/>
        </w:rPr>
        <w:t>соб- ственного</w:t>
      </w:r>
      <w:r>
        <w:rPr>
          <w:color w:val="231F20"/>
          <w:spacing w:val="-7"/>
        </w:rPr>
        <w:t> </w:t>
      </w:r>
      <w:r>
        <w:rPr>
          <w:color w:val="231F20"/>
        </w:rPr>
        <w:t>освобождения,</w:t>
      </w:r>
      <w:r>
        <w:rPr>
          <w:color w:val="231F20"/>
          <w:spacing w:val="-7"/>
        </w:rPr>
        <w:t> </w:t>
      </w:r>
      <w:r>
        <w:rPr>
          <w:color w:val="231F20"/>
        </w:rPr>
        <w:t>мужественно</w:t>
      </w:r>
      <w:r>
        <w:rPr>
          <w:color w:val="231F20"/>
          <w:spacing w:val="-7"/>
        </w:rPr>
        <w:t> </w:t>
      </w:r>
      <w:r>
        <w:rPr>
          <w:color w:val="231F20"/>
        </w:rPr>
        <w:t>сражаясь</w:t>
      </w:r>
      <w:r>
        <w:rPr>
          <w:color w:val="231F20"/>
          <w:spacing w:val="-7"/>
        </w:rPr>
        <w:t> </w:t>
      </w:r>
      <w:r>
        <w:rPr>
          <w:color w:val="231F20"/>
        </w:rPr>
        <w:t>за</w:t>
      </w:r>
      <w:r>
        <w:rPr>
          <w:color w:val="231F20"/>
          <w:spacing w:val="-7"/>
        </w:rPr>
        <w:t> </w:t>
      </w:r>
      <w:r>
        <w:rPr>
          <w:color w:val="231F20"/>
        </w:rPr>
        <w:t>свободу.</w:t>
      </w:r>
      <w:r>
        <w:rPr>
          <w:color w:val="231F20"/>
          <w:spacing w:val="-7"/>
        </w:rPr>
        <w:t> </w:t>
      </w:r>
      <w:r>
        <w:rPr>
          <w:color w:val="231F20"/>
        </w:rPr>
        <w:t>Однако</w:t>
      </w:r>
      <w:r>
        <w:rPr>
          <w:color w:val="231F20"/>
          <w:spacing w:val="-7"/>
        </w:rPr>
        <w:t> </w:t>
      </w:r>
      <w:r>
        <w:rPr>
          <w:color w:val="231F20"/>
        </w:rPr>
        <w:t>силы</w:t>
      </w:r>
      <w:r>
        <w:rPr>
          <w:color w:val="231F20"/>
          <w:spacing w:val="-7"/>
        </w:rPr>
        <w:t> </w:t>
      </w:r>
      <w:r>
        <w:rPr>
          <w:color w:val="231F20"/>
        </w:rPr>
        <w:t>были неравны, и лишь благодаря вмешательству России и понесённым ею жертвам </w:t>
      </w:r>
      <w:r>
        <w:rPr>
          <w:color w:val="231F20"/>
          <w:w w:val="95"/>
        </w:rPr>
        <w:t>такие результаты стали возможны. Вместе с тем государства Запада поспешили </w:t>
      </w:r>
      <w:r>
        <w:rPr>
          <w:color w:val="231F20"/>
        </w:rPr>
        <w:t>воспользоваться плодами чужой победы: Австро-Венгрия оккупировала Боснию и Герцеговину, а Англия вынудила Турцию уступить ей остров Кипр. Тем самым закладывались основы для новых противоречий.</w:t>
      </w:r>
    </w:p>
    <w:p>
      <w:pPr>
        <w:spacing w:line="228" w:lineRule="auto" w:before="143"/>
        <w:ind w:left="1177" w:right="911"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Остались</w:t>
      </w:r>
      <w:r>
        <w:rPr>
          <w:rFonts w:ascii="Trebuchet MS" w:hAnsi="Trebuchet MS"/>
          <w:color w:val="231F20"/>
          <w:spacing w:val="-12"/>
          <w:sz w:val="19"/>
        </w:rPr>
        <w:t> </w:t>
      </w:r>
      <w:r>
        <w:rPr>
          <w:rFonts w:ascii="Trebuchet MS" w:hAnsi="Trebuchet MS"/>
          <w:color w:val="231F20"/>
          <w:sz w:val="19"/>
        </w:rPr>
        <w:t>ли</w:t>
      </w:r>
      <w:r>
        <w:rPr>
          <w:rFonts w:ascii="Trebuchet MS" w:hAnsi="Trebuchet MS"/>
          <w:color w:val="231F20"/>
          <w:spacing w:val="-12"/>
          <w:sz w:val="19"/>
        </w:rPr>
        <w:t> </w:t>
      </w:r>
      <w:r>
        <w:rPr>
          <w:rFonts w:ascii="Trebuchet MS" w:hAnsi="Trebuchet MS"/>
          <w:color w:val="231F20"/>
          <w:sz w:val="19"/>
        </w:rPr>
        <w:t>балканские</w:t>
      </w:r>
      <w:r>
        <w:rPr>
          <w:rFonts w:ascii="Trebuchet MS" w:hAnsi="Trebuchet MS"/>
          <w:color w:val="231F20"/>
          <w:spacing w:val="-12"/>
          <w:sz w:val="19"/>
        </w:rPr>
        <w:t> </w:t>
      </w:r>
      <w:r>
        <w:rPr>
          <w:rFonts w:ascii="Trebuchet MS" w:hAnsi="Trebuchet MS"/>
          <w:color w:val="231F20"/>
          <w:sz w:val="19"/>
        </w:rPr>
        <w:t>страны</w:t>
      </w:r>
      <w:r>
        <w:rPr>
          <w:rFonts w:ascii="Trebuchet MS" w:hAnsi="Trebuchet MS"/>
          <w:color w:val="231F20"/>
          <w:spacing w:val="-12"/>
          <w:sz w:val="19"/>
        </w:rPr>
        <w:t> </w:t>
      </w:r>
      <w:r>
        <w:rPr>
          <w:rFonts w:ascii="Trebuchet MS" w:hAnsi="Trebuchet MS"/>
          <w:color w:val="231F20"/>
          <w:sz w:val="19"/>
        </w:rPr>
        <w:t>довольны</w:t>
      </w:r>
      <w:r>
        <w:rPr>
          <w:rFonts w:ascii="Trebuchet MS" w:hAnsi="Trebuchet MS"/>
          <w:color w:val="231F20"/>
          <w:spacing w:val="-11"/>
          <w:sz w:val="19"/>
        </w:rPr>
        <w:t> </w:t>
      </w:r>
      <w:r>
        <w:rPr>
          <w:rFonts w:ascii="Trebuchet MS" w:hAnsi="Trebuchet MS"/>
          <w:color w:val="231F20"/>
          <w:sz w:val="19"/>
        </w:rPr>
        <w:t>результатами</w:t>
      </w:r>
      <w:r>
        <w:rPr>
          <w:rFonts w:ascii="Trebuchet MS" w:hAnsi="Trebuchet MS"/>
          <w:color w:val="231F20"/>
          <w:spacing w:val="-12"/>
          <w:sz w:val="19"/>
        </w:rPr>
        <w:t> </w:t>
      </w:r>
      <w:r>
        <w:rPr>
          <w:rFonts w:ascii="Trebuchet MS" w:hAnsi="Trebuchet MS"/>
          <w:color w:val="231F20"/>
          <w:sz w:val="19"/>
        </w:rPr>
        <w:t>Берлинского</w:t>
      </w:r>
      <w:r>
        <w:rPr>
          <w:rFonts w:ascii="Trebuchet MS" w:hAnsi="Trebuchet MS"/>
          <w:color w:val="231F20"/>
          <w:spacing w:val="-12"/>
          <w:sz w:val="19"/>
        </w:rPr>
        <w:t> </w:t>
      </w:r>
      <w:r>
        <w:rPr>
          <w:rFonts w:ascii="Trebuchet MS" w:hAnsi="Trebuchet MS"/>
          <w:color w:val="231F20"/>
          <w:sz w:val="19"/>
        </w:rPr>
        <w:t>кон- гресса? Ни одна! Болгария хотела иметь границы по Сан-Стефанскому миру. Сербия была недовольна оккупацией Боснии и Герцеговины, где проживало много сербов. </w:t>
      </w:r>
      <w:r>
        <w:rPr>
          <w:rFonts w:ascii="Trebuchet MS" w:hAnsi="Trebuchet MS"/>
          <w:color w:val="231F20"/>
          <w:w w:val="95"/>
          <w:sz w:val="19"/>
        </w:rPr>
        <w:t>Начались междоусобные распри. Подлинной «страной раздора», по выражению </w:t>
      </w:r>
      <w:r>
        <w:rPr>
          <w:rFonts w:ascii="Trebuchet MS" w:hAnsi="Trebuchet MS"/>
          <w:color w:val="231F20"/>
          <w:w w:val="95"/>
          <w:sz w:val="19"/>
        </w:rPr>
        <w:t>русско- </w:t>
      </w:r>
      <w:r>
        <w:rPr>
          <w:rFonts w:ascii="Trebuchet MS" w:hAnsi="Trebuchet MS"/>
          <w:color w:val="231F20"/>
          <w:sz w:val="19"/>
        </w:rPr>
        <w:t>го журналиста, стала Македония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на неё претендовали Греция, Сербия и Болга- рия; Румыния и Болгария спорили из-за Добруджи. Всё это подогревало национа- </w:t>
      </w:r>
      <w:r>
        <w:rPr>
          <w:rFonts w:ascii="Trebuchet MS" w:hAnsi="Trebuchet MS"/>
          <w:color w:val="231F20"/>
          <w:w w:val="95"/>
          <w:sz w:val="19"/>
        </w:rPr>
        <w:t>листические настроения и способствовало превращению Балкан в «пороховой погреб» </w:t>
      </w:r>
      <w:r>
        <w:rPr>
          <w:rFonts w:ascii="Trebuchet MS" w:hAnsi="Trebuchet MS"/>
          <w:color w:val="231F20"/>
          <w:spacing w:val="-2"/>
          <w:sz w:val="19"/>
        </w:rPr>
        <w:t>Европы.</w:t>
      </w:r>
    </w:p>
    <w:p>
      <w:pPr>
        <w:pStyle w:val="BodyText"/>
        <w:spacing w:before="8"/>
        <w:rPr>
          <w:rFonts w:ascii="Trebuchet MS"/>
          <w:sz w:val="8"/>
        </w:rPr>
      </w:pPr>
      <w:r>
        <w:rPr/>
        <w:pict>
          <v:group style="position:absolute;margin-left:57.553001pt;margin-top:6.244531pt;width:400.1pt;height:183.8pt;mso-position-horizontal-relative:page;mso-position-vertical-relative:paragraph;z-index:-15336448;mso-wrap-distance-left:0;mso-wrap-distance-right:0" id="docshapegroup4059" coordorigin="1151,125" coordsize="8002,3676">
            <v:shape style="position:absolute;left:3702;top:2187;width:5451;height:1613" type="#_x0000_t75" id="docshape4060" stroked="false">
              <v:imagedata r:id="rId903" o:title=""/>
            </v:shape>
            <v:rect style="position:absolute;left:3764;top:2250;width:5330;height:1487" id="docshape4061" filled="true" fillcolor="#ffffff" stroked="false">
              <v:fill type="solid"/>
            </v:rect>
            <v:shape style="position:absolute;left:1151;top:159;width:2672;height:3636" type="#_x0000_t75" id="docshape4062" stroked="false">
              <v:imagedata r:id="rId904" o:title=""/>
            </v:shape>
            <v:shape style="position:absolute;left:3702;top:2187;width:121;height:1608" type="#_x0000_t75" id="docshape4063" stroked="false">
              <v:imagedata r:id="rId905" o:title=""/>
            </v:shape>
            <v:shape style="position:absolute;left:1213;top:221;width:2552;height:3515" type="#_x0000_t75" id="docshape4064" stroked="false">
              <v:imagedata r:id="rId906" o:title=""/>
            </v:shape>
            <v:rect style="position:absolute;left:1223;top:231;width:2532;height:3495" id="docshape4065" filled="false" stroked="true" strokeweight="1pt" strokecolor="#ffffff">
              <v:stroke dashstyle="solid"/>
            </v:rect>
            <v:shape style="position:absolute;left:1151;top:124;width:8002;height:3676" type="#_x0000_t202" id="docshape4066" filled="false" stroked="false">
              <v:textbox inset="0,0,0,0">
                <w:txbxContent>
                  <w:p>
                    <w:pPr>
                      <w:spacing w:line="223" w:lineRule="auto" w:before="11"/>
                      <w:ind w:left="2897" w:right="56" w:firstLine="340"/>
                      <w:jc w:val="both"/>
                      <w:rPr>
                        <w:sz w:val="20"/>
                      </w:rPr>
                    </w:pPr>
                    <w:r>
                      <w:rPr>
                        <w:color w:val="231F20"/>
                        <w:sz w:val="20"/>
                      </w:rPr>
                      <w:t>В 1880-е гг. Румыния и Сербия стали королев- ствами,</w:t>
                    </w:r>
                    <w:r>
                      <w:rPr>
                        <w:color w:val="231F20"/>
                        <w:spacing w:val="-8"/>
                        <w:sz w:val="20"/>
                      </w:rPr>
                      <w:t> </w:t>
                    </w:r>
                    <w:r>
                      <w:rPr>
                        <w:color w:val="231F20"/>
                        <w:sz w:val="20"/>
                      </w:rPr>
                      <w:t>но</w:t>
                    </w:r>
                    <w:r>
                      <w:rPr>
                        <w:color w:val="231F20"/>
                        <w:spacing w:val="-8"/>
                        <w:sz w:val="20"/>
                      </w:rPr>
                      <w:t> </w:t>
                    </w:r>
                    <w:r>
                      <w:rPr>
                        <w:color w:val="231F20"/>
                        <w:sz w:val="20"/>
                      </w:rPr>
                      <w:t>попали</w:t>
                    </w:r>
                    <w:r>
                      <w:rPr>
                        <w:color w:val="231F20"/>
                        <w:spacing w:val="-8"/>
                        <w:sz w:val="20"/>
                      </w:rPr>
                      <w:t> </w:t>
                    </w:r>
                    <w:r>
                      <w:rPr>
                        <w:color w:val="231F20"/>
                        <w:sz w:val="20"/>
                      </w:rPr>
                      <w:t>под</w:t>
                    </w:r>
                    <w:r>
                      <w:rPr>
                        <w:color w:val="231F20"/>
                        <w:spacing w:val="-8"/>
                        <w:sz w:val="20"/>
                      </w:rPr>
                      <w:t> </w:t>
                    </w:r>
                    <w:r>
                      <w:rPr>
                        <w:color w:val="231F20"/>
                        <w:sz w:val="20"/>
                      </w:rPr>
                      <w:t>австрийское</w:t>
                    </w:r>
                    <w:r>
                      <w:rPr>
                        <w:color w:val="231F20"/>
                        <w:spacing w:val="-8"/>
                        <w:sz w:val="20"/>
                      </w:rPr>
                      <w:t> </w:t>
                    </w:r>
                    <w:r>
                      <w:rPr>
                        <w:color w:val="231F20"/>
                        <w:sz w:val="20"/>
                      </w:rPr>
                      <w:t>влияние.</w:t>
                    </w:r>
                    <w:r>
                      <w:rPr>
                        <w:color w:val="231F20"/>
                        <w:spacing w:val="-8"/>
                        <w:sz w:val="20"/>
                      </w:rPr>
                      <w:t> </w:t>
                    </w:r>
                    <w:r>
                      <w:rPr>
                        <w:color w:val="231F20"/>
                        <w:sz w:val="20"/>
                      </w:rPr>
                      <w:t>В</w:t>
                    </w:r>
                    <w:r>
                      <w:rPr>
                        <w:color w:val="231F20"/>
                        <w:spacing w:val="-8"/>
                        <w:sz w:val="20"/>
                      </w:rPr>
                      <w:t> </w:t>
                    </w:r>
                    <w:r>
                      <w:rPr>
                        <w:color w:val="231F20"/>
                        <w:sz w:val="20"/>
                      </w:rPr>
                      <w:t>отно- шениях России и Болгарии также настало «время разрыва», а управлявший страной диктаторскими методами «болгарский Бисмарк» С. Стамболов за- являл,</w:t>
                    </w:r>
                    <w:r>
                      <w:rPr>
                        <w:color w:val="231F20"/>
                        <w:spacing w:val="40"/>
                        <w:sz w:val="20"/>
                      </w:rPr>
                      <w:t> </w:t>
                    </w:r>
                    <w:r>
                      <w:rPr>
                        <w:color w:val="231F20"/>
                        <w:sz w:val="20"/>
                      </w:rPr>
                      <w:t>что</w:t>
                    </w:r>
                    <w:r>
                      <w:rPr>
                        <w:color w:val="231F20"/>
                        <w:spacing w:val="40"/>
                        <w:sz w:val="20"/>
                      </w:rPr>
                      <w:t> </w:t>
                    </w:r>
                    <w:r>
                      <w:rPr>
                        <w:color w:val="231F20"/>
                        <w:sz w:val="20"/>
                      </w:rPr>
                      <w:t>«имея</w:t>
                    </w:r>
                    <w:r>
                      <w:rPr>
                        <w:color w:val="231F20"/>
                        <w:spacing w:val="40"/>
                        <w:sz w:val="20"/>
                      </w:rPr>
                      <w:t> </w:t>
                    </w:r>
                    <w:r>
                      <w:rPr>
                        <w:color w:val="231F20"/>
                        <w:sz w:val="20"/>
                      </w:rPr>
                      <w:t>дело</w:t>
                    </w:r>
                    <w:r>
                      <w:rPr>
                        <w:color w:val="231F20"/>
                        <w:spacing w:val="40"/>
                        <w:sz w:val="20"/>
                      </w:rPr>
                      <w:t> </w:t>
                    </w:r>
                    <w:r>
                      <w:rPr>
                        <w:color w:val="231F20"/>
                        <w:sz w:val="20"/>
                      </w:rPr>
                      <w:t>с</w:t>
                    </w:r>
                    <w:r>
                      <w:rPr>
                        <w:color w:val="231F20"/>
                        <w:spacing w:val="40"/>
                        <w:sz w:val="20"/>
                      </w:rPr>
                      <w:t> </w:t>
                    </w:r>
                    <w:r>
                      <w:rPr>
                        <w:color w:val="231F20"/>
                        <w:sz w:val="20"/>
                      </w:rPr>
                      <w:t>Россией,</w:t>
                    </w:r>
                    <w:r>
                      <w:rPr>
                        <w:color w:val="231F20"/>
                        <w:spacing w:val="40"/>
                        <w:sz w:val="20"/>
                      </w:rPr>
                      <w:t> </w:t>
                    </w:r>
                    <w:r>
                      <w:rPr>
                        <w:color w:val="231F20"/>
                        <w:sz w:val="20"/>
                      </w:rPr>
                      <w:t>нужно</w:t>
                    </w:r>
                    <w:r>
                      <w:rPr>
                        <w:color w:val="231F20"/>
                        <w:spacing w:val="40"/>
                        <w:sz w:val="20"/>
                      </w:rPr>
                      <w:t> </w:t>
                    </w:r>
                    <w:r>
                      <w:rPr>
                        <w:color w:val="231F20"/>
                        <w:sz w:val="20"/>
                      </w:rPr>
                      <w:t>держать в руках дубину, которой следует наносить удары везде</w:t>
                    </w:r>
                    <w:r>
                      <w:rPr>
                        <w:color w:val="231F20"/>
                        <w:spacing w:val="51"/>
                        <w:sz w:val="20"/>
                      </w:rPr>
                      <w:t> </w:t>
                    </w:r>
                    <w:r>
                      <w:rPr>
                        <w:color w:val="231F20"/>
                        <w:sz w:val="20"/>
                      </w:rPr>
                      <w:t>и</w:t>
                    </w:r>
                    <w:r>
                      <w:rPr>
                        <w:color w:val="231F20"/>
                        <w:spacing w:val="51"/>
                        <w:sz w:val="20"/>
                      </w:rPr>
                      <w:t> </w:t>
                    </w:r>
                    <w:r>
                      <w:rPr>
                        <w:color w:val="231F20"/>
                        <w:sz w:val="20"/>
                      </w:rPr>
                      <w:t>повсюду»,</w:t>
                    </w:r>
                    <w:r>
                      <w:rPr>
                        <w:color w:val="231F20"/>
                        <w:spacing w:val="51"/>
                        <w:sz w:val="20"/>
                      </w:rPr>
                      <w:t> </w:t>
                    </w:r>
                    <w:r>
                      <w:rPr>
                        <w:color w:val="231F20"/>
                        <w:sz w:val="20"/>
                      </w:rPr>
                      <w:t>и</w:t>
                    </w:r>
                    <w:r>
                      <w:rPr>
                        <w:color w:val="231F20"/>
                        <w:spacing w:val="51"/>
                        <w:sz w:val="20"/>
                      </w:rPr>
                      <w:t> </w:t>
                    </w:r>
                    <w:r>
                      <w:rPr>
                        <w:color w:val="231F20"/>
                        <w:sz w:val="20"/>
                      </w:rPr>
                      <w:t>свирепо</w:t>
                    </w:r>
                    <w:r>
                      <w:rPr>
                        <w:color w:val="231F20"/>
                        <w:spacing w:val="51"/>
                        <w:sz w:val="20"/>
                      </w:rPr>
                      <w:t> </w:t>
                    </w:r>
                    <w:r>
                      <w:rPr>
                        <w:color w:val="231F20"/>
                        <w:sz w:val="20"/>
                      </w:rPr>
                      <w:t>преследовал</w:t>
                    </w:r>
                    <w:r>
                      <w:rPr>
                        <w:color w:val="231F20"/>
                        <w:spacing w:val="51"/>
                        <w:sz w:val="20"/>
                      </w:rPr>
                      <w:t> </w:t>
                    </w:r>
                    <w:r>
                      <w:rPr>
                        <w:color w:val="231F20"/>
                        <w:spacing w:val="-2"/>
                        <w:sz w:val="20"/>
                      </w:rPr>
                      <w:t>болгар-</w:t>
                    </w:r>
                  </w:p>
                  <w:p>
                    <w:pPr>
                      <w:spacing w:line="240" w:lineRule="auto" w:before="4"/>
                      <w:rPr>
                        <w:sz w:val="34"/>
                      </w:rPr>
                    </w:pPr>
                  </w:p>
                  <w:p>
                    <w:pPr>
                      <w:spacing w:line="223" w:lineRule="auto" w:before="0"/>
                      <w:ind w:left="3237" w:right="169"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Calibri" w:hAnsi="Calibri"/>
                        <w:b/>
                        <w:color w:val="231F20"/>
                        <w:sz w:val="19"/>
                      </w:rPr>
                      <w:t>1.</w:t>
                    </w:r>
                    <w:r>
                      <w:rPr>
                        <w:rFonts w:ascii="Calibri" w:hAnsi="Calibri"/>
                        <w:b/>
                        <w:color w:val="231F20"/>
                        <w:spacing w:val="40"/>
                        <w:sz w:val="19"/>
                      </w:rPr>
                      <w:t> </w:t>
                    </w:r>
                    <w:r>
                      <w:rPr>
                        <w:rFonts w:ascii="Trebuchet MS" w:hAnsi="Trebuchet MS"/>
                        <w:color w:val="231F20"/>
                        <w:sz w:val="19"/>
                      </w:rPr>
                      <w:t>Рассмотрите рисунок. О каких торжествах мо- </w:t>
                    </w:r>
                    <w:r>
                      <w:rPr>
                        <w:rFonts w:ascii="Trebuchet MS" w:hAnsi="Trebuchet MS"/>
                        <w:color w:val="231F20"/>
                        <w:w w:val="95"/>
                        <w:sz w:val="19"/>
                      </w:rPr>
                      <w:t>жет идти речь? Выясните, кому посвящён этот </w:t>
                    </w:r>
                    <w:r>
                      <w:rPr>
                        <w:rFonts w:ascii="Trebuchet MS" w:hAnsi="Trebuchet MS"/>
                        <w:color w:val="231F20"/>
                        <w:w w:val="95"/>
                        <w:sz w:val="19"/>
                      </w:rPr>
                      <w:t>памят- </w:t>
                    </w:r>
                    <w:r>
                      <w:rPr>
                        <w:rFonts w:ascii="Trebuchet MS" w:hAnsi="Trebuchet MS"/>
                        <w:color w:val="231F20"/>
                        <w:sz w:val="19"/>
                      </w:rPr>
                      <w:t>ник,</w:t>
                    </w:r>
                    <w:r>
                      <w:rPr>
                        <w:rFonts w:ascii="Trebuchet MS" w:hAnsi="Trebuchet MS"/>
                        <w:color w:val="231F20"/>
                        <w:spacing w:val="-1"/>
                        <w:sz w:val="19"/>
                      </w:rPr>
                      <w:t> </w:t>
                    </w:r>
                    <w:r>
                      <w:rPr>
                        <w:rFonts w:ascii="Trebuchet MS" w:hAnsi="Trebuchet MS"/>
                        <w:color w:val="231F20"/>
                        <w:sz w:val="19"/>
                      </w:rPr>
                      <w:t>как</w:t>
                    </w:r>
                    <w:r>
                      <w:rPr>
                        <w:rFonts w:ascii="Trebuchet MS" w:hAnsi="Trebuchet MS"/>
                        <w:color w:val="231F20"/>
                        <w:spacing w:val="-1"/>
                        <w:sz w:val="19"/>
                      </w:rPr>
                      <w:t> </w:t>
                    </w:r>
                    <w:r>
                      <w:rPr>
                        <w:rFonts w:ascii="Trebuchet MS" w:hAnsi="Trebuchet MS"/>
                        <w:color w:val="231F20"/>
                        <w:sz w:val="19"/>
                      </w:rPr>
                      <w:t>он</w:t>
                    </w:r>
                    <w:r>
                      <w:rPr>
                        <w:rFonts w:ascii="Trebuchet MS" w:hAnsi="Trebuchet MS"/>
                        <w:color w:val="231F20"/>
                        <w:spacing w:val="-1"/>
                        <w:sz w:val="19"/>
                      </w:rPr>
                      <w:t> </w:t>
                    </w:r>
                    <w:r>
                      <w:rPr>
                        <w:rFonts w:ascii="Trebuchet MS" w:hAnsi="Trebuchet MS"/>
                        <w:color w:val="231F20"/>
                        <w:sz w:val="19"/>
                      </w:rPr>
                      <w:t>создавался</w:t>
                    </w:r>
                    <w:r>
                      <w:rPr>
                        <w:rFonts w:ascii="Trebuchet MS" w:hAnsi="Trebuchet MS"/>
                        <w:color w:val="231F20"/>
                        <w:spacing w:val="-1"/>
                        <w:sz w:val="19"/>
                      </w:rPr>
                      <w:t> </w:t>
                    </w:r>
                    <w:r>
                      <w:rPr>
                        <w:rFonts w:ascii="Trebuchet MS" w:hAnsi="Trebuchet MS"/>
                        <w:color w:val="231F20"/>
                        <w:sz w:val="19"/>
                      </w:rPr>
                      <w:t>и</w:t>
                    </w:r>
                    <w:r>
                      <w:rPr>
                        <w:rFonts w:ascii="Trebuchet MS" w:hAnsi="Trebuchet MS"/>
                        <w:color w:val="231F20"/>
                        <w:spacing w:val="-1"/>
                        <w:sz w:val="19"/>
                      </w:rPr>
                      <w:t> </w:t>
                    </w:r>
                    <w:r>
                      <w:rPr>
                        <w:rFonts w:ascii="Trebuchet MS" w:hAnsi="Trebuchet MS"/>
                        <w:color w:val="231F20"/>
                        <w:sz w:val="19"/>
                      </w:rPr>
                      <w:t>где</w:t>
                    </w:r>
                    <w:r>
                      <w:rPr>
                        <w:rFonts w:ascii="Trebuchet MS" w:hAnsi="Trebuchet MS"/>
                        <w:color w:val="231F20"/>
                        <w:spacing w:val="-1"/>
                        <w:sz w:val="19"/>
                      </w:rPr>
                      <w:t> </w:t>
                    </w:r>
                    <w:r>
                      <w:rPr>
                        <w:rFonts w:ascii="Trebuchet MS" w:hAnsi="Trebuchet MS"/>
                        <w:color w:val="231F20"/>
                        <w:sz w:val="19"/>
                      </w:rPr>
                      <w:t>расположен.</w:t>
                    </w:r>
                    <w:r>
                      <w:rPr>
                        <w:rFonts w:ascii="Trebuchet MS" w:hAnsi="Trebuchet MS"/>
                        <w:color w:val="231F20"/>
                        <w:spacing w:val="-1"/>
                        <w:sz w:val="19"/>
                      </w:rPr>
                      <w:t> </w:t>
                    </w:r>
                    <w:r>
                      <w:rPr>
                        <w:rFonts w:ascii="Calibri" w:hAnsi="Calibri"/>
                        <w:b/>
                        <w:color w:val="231F20"/>
                        <w:sz w:val="19"/>
                      </w:rPr>
                      <w:t>2. </w:t>
                    </w:r>
                    <w:r>
                      <w:rPr>
                        <w:rFonts w:ascii="Trebuchet MS" w:hAnsi="Trebuchet MS"/>
                        <w:color w:val="231F20"/>
                        <w:sz w:val="19"/>
                      </w:rPr>
                      <w:t>В</w:t>
                    </w:r>
                    <w:r>
                      <w:rPr>
                        <w:rFonts w:ascii="Trebuchet MS" w:hAnsi="Trebuchet MS"/>
                        <w:color w:val="231F20"/>
                        <w:spacing w:val="-1"/>
                        <w:sz w:val="19"/>
                      </w:rPr>
                      <w:t> </w:t>
                    </w:r>
                    <w:r>
                      <w:rPr>
                        <w:rFonts w:ascii="Trebuchet MS" w:hAnsi="Trebuchet MS"/>
                        <w:color w:val="231F20"/>
                        <w:sz w:val="19"/>
                      </w:rPr>
                      <w:t>цен- тре</w:t>
                    </w:r>
                    <w:r>
                      <w:rPr>
                        <w:rFonts w:ascii="Trebuchet MS" w:hAnsi="Trebuchet MS"/>
                        <w:color w:val="231F20"/>
                        <w:spacing w:val="-3"/>
                        <w:sz w:val="19"/>
                      </w:rPr>
                      <w:t> </w:t>
                    </w:r>
                    <w:r>
                      <w:rPr>
                        <w:rFonts w:ascii="Trebuchet MS" w:hAnsi="Trebuchet MS"/>
                        <w:color w:val="231F20"/>
                        <w:sz w:val="19"/>
                      </w:rPr>
                      <w:t>какой</w:t>
                    </w:r>
                    <w:r>
                      <w:rPr>
                        <w:rFonts w:ascii="Trebuchet MS" w:hAnsi="Trebuchet MS"/>
                        <w:color w:val="231F20"/>
                        <w:spacing w:val="-3"/>
                        <w:sz w:val="19"/>
                      </w:rPr>
                      <w:t> </w:t>
                    </w:r>
                    <w:r>
                      <w:rPr>
                        <w:rFonts w:ascii="Trebuchet MS" w:hAnsi="Trebuchet MS"/>
                        <w:color w:val="231F20"/>
                        <w:sz w:val="19"/>
                      </w:rPr>
                      <w:t>ещё</w:t>
                    </w:r>
                    <w:r>
                      <w:rPr>
                        <w:rFonts w:ascii="Trebuchet MS" w:hAnsi="Trebuchet MS"/>
                        <w:color w:val="231F20"/>
                        <w:spacing w:val="-3"/>
                        <w:sz w:val="19"/>
                      </w:rPr>
                      <w:t> </w:t>
                    </w:r>
                    <w:r>
                      <w:rPr>
                        <w:rFonts w:ascii="Trebuchet MS" w:hAnsi="Trebuchet MS"/>
                        <w:color w:val="231F20"/>
                        <w:sz w:val="19"/>
                      </w:rPr>
                      <w:t>европейской</w:t>
                    </w:r>
                    <w:r>
                      <w:rPr>
                        <w:rFonts w:ascii="Trebuchet MS" w:hAnsi="Trebuchet MS"/>
                        <w:color w:val="231F20"/>
                        <w:spacing w:val="-3"/>
                        <w:sz w:val="19"/>
                      </w:rPr>
                      <w:t> </w:t>
                    </w:r>
                    <w:r>
                      <w:rPr>
                        <w:rFonts w:ascii="Trebuchet MS" w:hAnsi="Trebuchet MS"/>
                        <w:color w:val="231F20"/>
                        <w:sz w:val="19"/>
                      </w:rPr>
                      <w:t>столицы</w:t>
                    </w:r>
                    <w:r>
                      <w:rPr>
                        <w:rFonts w:ascii="Trebuchet MS" w:hAnsi="Trebuchet MS"/>
                        <w:color w:val="231F20"/>
                        <w:spacing w:val="-3"/>
                        <w:sz w:val="19"/>
                      </w:rPr>
                      <w:t> </w:t>
                    </w:r>
                    <w:r>
                      <w:rPr>
                        <w:rFonts w:ascii="Trebuchet MS" w:hAnsi="Trebuchet MS"/>
                        <w:color w:val="231F20"/>
                        <w:sz w:val="19"/>
                      </w:rPr>
                      <w:t>есть</w:t>
                    </w:r>
                    <w:r>
                      <w:rPr>
                        <w:rFonts w:ascii="Trebuchet MS" w:hAnsi="Trebuchet MS"/>
                        <w:color w:val="231F20"/>
                        <w:spacing w:val="-3"/>
                        <w:sz w:val="19"/>
                      </w:rPr>
                      <w:t> </w:t>
                    </w:r>
                    <w:r>
                      <w:rPr>
                        <w:rFonts w:ascii="Trebuchet MS" w:hAnsi="Trebuchet MS"/>
                        <w:color w:val="231F20"/>
                        <w:sz w:val="19"/>
                      </w:rPr>
                      <w:t>памятник тому</w:t>
                    </w:r>
                    <w:r>
                      <w:rPr>
                        <w:rFonts w:ascii="Trebuchet MS" w:hAnsi="Trebuchet MS"/>
                        <w:color w:val="231F20"/>
                        <w:spacing w:val="-15"/>
                        <w:sz w:val="19"/>
                      </w:rPr>
                      <w:t> </w:t>
                    </w:r>
                    <w:r>
                      <w:rPr>
                        <w:rFonts w:ascii="Trebuchet MS" w:hAnsi="Trebuchet MS"/>
                        <w:color w:val="231F20"/>
                        <w:sz w:val="19"/>
                      </w:rPr>
                      <w:t>же</w:t>
                    </w:r>
                    <w:r>
                      <w:rPr>
                        <w:rFonts w:ascii="Trebuchet MS" w:hAnsi="Trebuchet MS"/>
                        <w:color w:val="231F20"/>
                        <w:spacing w:val="-14"/>
                        <w:sz w:val="19"/>
                      </w:rPr>
                      <w:t> </w:t>
                    </w:r>
                    <w:r>
                      <w:rPr>
                        <w:rFonts w:ascii="Trebuchet MS" w:hAnsi="Trebuchet MS"/>
                        <w:color w:val="231F20"/>
                        <w:sz w:val="19"/>
                      </w:rPr>
                      <w:t>государственному</w:t>
                    </w:r>
                    <w:r>
                      <w:rPr>
                        <w:rFonts w:ascii="Trebuchet MS" w:hAnsi="Trebuchet MS"/>
                        <w:color w:val="231F20"/>
                        <w:spacing w:val="-14"/>
                        <w:sz w:val="19"/>
                      </w:rPr>
                      <w:t> </w:t>
                    </w:r>
                    <w:r>
                      <w:rPr>
                        <w:rFonts w:ascii="Trebuchet MS" w:hAnsi="Trebuchet MS"/>
                        <w:color w:val="231F20"/>
                        <w:sz w:val="19"/>
                      </w:rPr>
                      <w:t>деятелю</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5"/>
                        <w:sz w:val="19"/>
                      </w:rPr>
                      <w:t> </w:t>
                    </w:r>
                    <w:r>
                      <w:rPr>
                        <w:rFonts w:ascii="Trebuchet MS" w:hAnsi="Trebuchet MS"/>
                        <w:color w:val="231F20"/>
                        <w:sz w:val="19"/>
                      </w:rPr>
                      <w:t>как</w:t>
                    </w:r>
                    <w:r>
                      <w:rPr>
                        <w:rFonts w:ascii="Trebuchet MS" w:hAnsi="Trebuchet MS"/>
                        <w:color w:val="231F20"/>
                        <w:spacing w:val="-14"/>
                        <w:sz w:val="19"/>
                      </w:rPr>
                      <w:t> </w:t>
                    </w:r>
                    <w:r>
                      <w:rPr>
                        <w:rFonts w:ascii="Trebuchet MS" w:hAnsi="Trebuchet MS"/>
                        <w:color w:val="231F20"/>
                        <w:sz w:val="19"/>
                      </w:rPr>
                      <w:t>он</w:t>
                    </w:r>
                    <w:r>
                      <w:rPr>
                        <w:rFonts w:ascii="Trebuchet MS" w:hAnsi="Trebuchet MS"/>
                        <w:color w:val="231F20"/>
                        <w:spacing w:val="-14"/>
                        <w:sz w:val="19"/>
                      </w:rPr>
                      <w:t> </w:t>
                    </w:r>
                    <w:r>
                      <w:rPr>
                        <w:rFonts w:ascii="Trebuchet MS" w:hAnsi="Trebuchet MS"/>
                        <w:color w:val="231F20"/>
                        <w:sz w:val="19"/>
                      </w:rPr>
                      <w:t>там</w:t>
                    </w:r>
                    <w:r>
                      <w:rPr>
                        <w:rFonts w:ascii="Trebuchet MS" w:hAnsi="Trebuchet MS"/>
                        <w:color w:val="231F20"/>
                        <w:spacing w:val="-14"/>
                        <w:sz w:val="19"/>
                      </w:rPr>
                      <w:t> </w:t>
                    </w:r>
                    <w:r>
                      <w:rPr>
                        <w:rFonts w:ascii="Trebuchet MS" w:hAnsi="Trebuchet MS"/>
                        <w:color w:val="231F20"/>
                        <w:sz w:val="19"/>
                      </w:rPr>
                      <w:t>по- </w:t>
                    </w:r>
                    <w:r>
                      <w:rPr>
                        <w:rFonts w:ascii="Trebuchet MS" w:hAnsi="Trebuchet MS"/>
                        <w:color w:val="231F20"/>
                        <w:spacing w:val="-2"/>
                        <w:sz w:val="19"/>
                      </w:rPr>
                      <w:t>явился?</w:t>
                    </w:r>
                  </w:p>
                </w:txbxContent>
              </v:textbox>
              <w10:wrap type="none"/>
            </v:shape>
            <w10:wrap type="topAndBottom"/>
          </v:group>
        </w:pict>
      </w:r>
    </w:p>
    <w:p>
      <w:pPr>
        <w:spacing w:after="0"/>
        <w:rPr>
          <w:rFonts w:ascii="Trebuchet MS"/>
          <w:sz w:val="8"/>
        </w:rPr>
        <w:sectPr>
          <w:footerReference w:type="default" r:id="rId902"/>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69344" id="docshapegroup4070" coordorigin="0,0" coordsize="10308,1441">
            <v:shape style="position:absolute;left:420;top:419;width:9468;height:1021" type="#_x0000_t75" id="docshape4071" stroked="false">
              <v:imagedata r:id="rId6" o:title=""/>
            </v:shape>
            <v:shape style="position:absolute;left:420;top:283;width:9605;height:420" id="docshape4072" coordorigin="420,283" coordsize="9605,420" path="m9724,703l10024,703m420,583l420,283m9604,583l9604,283e" filled="false" stroked="true" strokeweight="1.25pt" strokecolor="#ffffff">
              <v:path arrowok="t"/>
              <v:stroke dashstyle="solid"/>
            </v:shape>
            <v:shape style="position:absolute;left:420;top:283;width:9605;height:420" id="docshape407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074" coordorigin="0,0" coordsize="10308,420" path="m360,420l0,420m9948,420l10308,420m420,360l420,0m9888,360l9888,0e" filled="false" stroked="true" strokeweight=".25pt" strokecolor="#000000">
              <v:path arrowok="t"/>
              <v:stroke dashstyle="solid"/>
            </v:shape>
            <v:shape style="position:absolute;left:1157;top:1144;width:5940;height:230" type="#_x0000_t202" id="docshape407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5"/>
                        <w:w w:val="80"/>
                        <w:sz w:val="19"/>
                      </w:rPr>
                      <w:t> </w:t>
                    </w:r>
                    <w:r>
                      <w:rPr>
                        <w:rFonts w:ascii="Tahoma" w:hAnsi="Tahoma"/>
                        <w:color w:val="FFFFFF"/>
                        <w:w w:val="80"/>
                        <w:sz w:val="19"/>
                      </w:rPr>
                      <w:t>17.</w:t>
                    </w:r>
                    <w:r>
                      <w:rPr>
                        <w:rFonts w:ascii="Tahoma" w:hAnsi="Tahoma"/>
                        <w:color w:val="FFFFFF"/>
                        <w:spacing w:val="30"/>
                        <w:sz w:val="19"/>
                      </w:rPr>
                      <w:t> </w:t>
                    </w:r>
                    <w:r>
                      <w:rPr>
                        <w:rFonts w:ascii="Tahoma" w:hAnsi="Tahoma"/>
                        <w:color w:val="FFFFFF"/>
                        <w:w w:val="80"/>
                        <w:sz w:val="19"/>
                      </w:rPr>
                      <w:t>Австро-Венгрия</w:t>
                    </w:r>
                    <w:r>
                      <w:rPr>
                        <w:rFonts w:ascii="Tahoma" w:hAnsi="Tahoma"/>
                        <w:color w:val="FFFFFF"/>
                        <w:spacing w:val="31"/>
                        <w:sz w:val="19"/>
                      </w:rPr>
                      <w:t> </w:t>
                    </w:r>
                    <w:r>
                      <w:rPr>
                        <w:rFonts w:ascii="Tahoma" w:hAnsi="Tahoma"/>
                        <w:color w:val="FFFFFF"/>
                        <w:w w:val="80"/>
                        <w:sz w:val="19"/>
                      </w:rPr>
                      <w:t>и</w:t>
                    </w:r>
                    <w:r>
                      <w:rPr>
                        <w:rFonts w:ascii="Tahoma" w:hAnsi="Tahoma"/>
                        <w:color w:val="FFFFFF"/>
                        <w:spacing w:val="32"/>
                        <w:sz w:val="19"/>
                      </w:rPr>
                      <w:t> </w:t>
                    </w:r>
                    <w:r>
                      <w:rPr>
                        <w:rFonts w:ascii="Tahoma" w:hAnsi="Tahoma"/>
                        <w:color w:val="FFFFFF"/>
                        <w:w w:val="80"/>
                        <w:sz w:val="19"/>
                      </w:rPr>
                      <w:t>Балканы:</w:t>
                    </w:r>
                    <w:r>
                      <w:rPr>
                        <w:rFonts w:ascii="Tahoma" w:hAnsi="Tahoma"/>
                        <w:color w:val="FFFFFF"/>
                        <w:spacing w:val="31"/>
                        <w:sz w:val="19"/>
                      </w:rPr>
                      <w:t> </w:t>
                    </w:r>
                    <w:r>
                      <w:rPr>
                        <w:rFonts w:ascii="Tahoma" w:hAnsi="Tahoma"/>
                        <w:color w:val="FFFFFF"/>
                        <w:w w:val="80"/>
                        <w:sz w:val="19"/>
                      </w:rPr>
                      <w:t>национальные</w:t>
                    </w:r>
                    <w:r>
                      <w:rPr>
                        <w:rFonts w:ascii="Tahoma" w:hAnsi="Tahoma"/>
                        <w:color w:val="FFFFFF"/>
                        <w:spacing w:val="31"/>
                        <w:sz w:val="19"/>
                      </w:rPr>
                      <w:t> </w:t>
                    </w:r>
                    <w:r>
                      <w:rPr>
                        <w:rFonts w:ascii="Tahoma" w:hAnsi="Tahoma"/>
                        <w:color w:val="FFFFFF"/>
                        <w:w w:val="80"/>
                        <w:sz w:val="19"/>
                      </w:rPr>
                      <w:t>противоречия</w:t>
                    </w:r>
                    <w:r>
                      <w:rPr>
                        <w:rFonts w:ascii="Tahoma" w:hAnsi="Tahoma"/>
                        <w:color w:val="FFFFFF"/>
                        <w:spacing w:val="32"/>
                        <w:sz w:val="19"/>
                      </w:rPr>
                      <w:t> </w:t>
                    </w:r>
                    <w:r>
                      <w:rPr>
                        <w:rFonts w:ascii="Tahoma" w:hAnsi="Tahoma"/>
                        <w:color w:val="FFFFFF"/>
                        <w:w w:val="80"/>
                        <w:sz w:val="19"/>
                      </w:rPr>
                      <w:t>и</w:t>
                    </w:r>
                    <w:r>
                      <w:rPr>
                        <w:rFonts w:ascii="Tahoma" w:hAnsi="Tahoma"/>
                        <w:color w:val="FFFFFF"/>
                        <w:spacing w:val="31"/>
                        <w:sz w:val="19"/>
                      </w:rPr>
                      <w:t> </w:t>
                    </w:r>
                    <w:r>
                      <w:rPr>
                        <w:rFonts w:ascii="Tahoma" w:hAnsi="Tahoma"/>
                        <w:color w:val="FFFFFF"/>
                        <w:spacing w:val="-2"/>
                        <w:w w:val="80"/>
                        <w:sz w:val="19"/>
                      </w:rPr>
                      <w:t>компромиссы</w:t>
                    </w:r>
                  </w:p>
                </w:txbxContent>
              </v:textbox>
              <w10:wrap type="none"/>
            </v:shape>
            <v:shape style="position:absolute;left:8727;top:1114;width:370;height:272" type="#_x0000_t202" id="docshape4076"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197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4077"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1"/>
        <w:rPr>
          <w:rFonts w:ascii="Trebuchet MS"/>
          <w:sz w:val="24"/>
        </w:rPr>
      </w:pPr>
      <w:r>
        <w:rPr/>
        <w:pict>
          <v:shape style="position:absolute;margin-left:60.685001pt;margin-top:15.190315pt;width:221.15pt;height:59.6pt;mso-position-horizontal-relative:page;mso-position-vertical-relative:paragraph;z-index:-15334400;mso-wrap-distance-left:0;mso-wrap-distance-right:0" type="#_x0000_t202" id="docshape4078" filled="true" fillcolor="#ffffff" stroked="false">
            <v:textbox inset="0,0,0,0">
              <w:txbxContent>
                <w:p>
                  <w:pPr>
                    <w:spacing w:line="218" w:lineRule="auto" w:before="96"/>
                    <w:ind w:left="113" w:right="477" w:firstLine="0"/>
                    <w:jc w:val="both"/>
                    <w:rPr>
                      <w:rFonts w:ascii="Trebuchet MS" w:hAnsi="Trebuchet MS"/>
                      <w:i/>
                      <w:color w:val="000000"/>
                      <w:sz w:val="19"/>
                    </w:rPr>
                  </w:pPr>
                  <w:r>
                    <w:rPr>
                      <w:rFonts w:ascii="Calibri" w:hAnsi="Calibri"/>
                      <w:b/>
                      <w:color w:val="231F20"/>
                      <w:w w:val="110"/>
                      <w:sz w:val="19"/>
                    </w:rPr>
                    <w:t>Министр иностранных дел Австро-Вен- грии Д. Андраши (слева) и Б. </w:t>
                  </w:r>
                  <w:r>
                    <w:rPr>
                      <w:rFonts w:ascii="Calibri" w:hAnsi="Calibri"/>
                      <w:b/>
                      <w:color w:val="231F20"/>
                      <w:w w:val="110"/>
                      <w:sz w:val="19"/>
                    </w:rPr>
                    <w:t>Дизраэли. </w:t>
                  </w:r>
                  <w:r>
                    <w:rPr>
                      <w:rFonts w:ascii="Trebuchet MS" w:hAnsi="Trebuchet MS"/>
                      <w:i/>
                      <w:color w:val="231F20"/>
                      <w:w w:val="105"/>
                      <w:sz w:val="19"/>
                    </w:rPr>
                    <w:t>Русская</w:t>
                  </w:r>
                  <w:r>
                    <w:rPr>
                      <w:rFonts w:ascii="Trebuchet MS" w:hAnsi="Trebuchet MS"/>
                      <w:i/>
                      <w:color w:val="231F20"/>
                      <w:spacing w:val="-16"/>
                      <w:w w:val="105"/>
                      <w:sz w:val="19"/>
                    </w:rPr>
                    <w:t> </w:t>
                  </w:r>
                  <w:r>
                    <w:rPr>
                      <w:rFonts w:ascii="Trebuchet MS" w:hAnsi="Trebuchet MS"/>
                      <w:i/>
                      <w:color w:val="231F20"/>
                      <w:w w:val="105"/>
                      <w:sz w:val="19"/>
                    </w:rPr>
                    <w:t>карикатура.</w:t>
                  </w:r>
                  <w:r>
                    <w:rPr>
                      <w:rFonts w:ascii="Trebuchet MS" w:hAnsi="Trebuchet MS"/>
                      <w:i/>
                      <w:color w:val="231F20"/>
                      <w:spacing w:val="-15"/>
                      <w:w w:val="105"/>
                      <w:sz w:val="19"/>
                    </w:rPr>
                    <w:t> </w:t>
                  </w:r>
                  <w:r>
                    <w:rPr>
                      <w:rFonts w:ascii="Trebuchet MS" w:hAnsi="Trebuchet MS"/>
                      <w:i/>
                      <w:color w:val="231F20"/>
                      <w:w w:val="105"/>
                      <w:sz w:val="19"/>
                    </w:rPr>
                    <w:t>1878</w:t>
                  </w:r>
                  <w:r>
                    <w:rPr>
                      <w:rFonts w:ascii="Trebuchet MS" w:hAnsi="Trebuchet MS"/>
                      <w:i/>
                      <w:color w:val="231F20"/>
                      <w:spacing w:val="-15"/>
                      <w:w w:val="105"/>
                      <w:sz w:val="19"/>
                    </w:rPr>
                    <w:t> </w:t>
                  </w:r>
                  <w:r>
                    <w:rPr>
                      <w:rFonts w:ascii="Trebuchet MS" w:hAnsi="Trebuchet MS"/>
                      <w:i/>
                      <w:color w:val="231F20"/>
                      <w:w w:val="105"/>
                      <w:sz w:val="19"/>
                    </w:rPr>
                    <w:t>г.</w:t>
                  </w:r>
                </w:p>
                <w:p>
                  <w:pPr>
                    <w:spacing w:before="99"/>
                    <w:ind w:left="113" w:right="0" w:firstLine="0"/>
                    <w:jc w:val="both"/>
                    <w:rPr>
                      <w:rFonts w:ascii="Trebuchet MS" w:hAnsi="Trebuchet MS"/>
                      <w:color w:val="000000"/>
                      <w:sz w:val="19"/>
                    </w:rPr>
                  </w:pPr>
                  <w:r>
                    <w:rPr>
                      <w:rFonts w:ascii="Wingdings 3" w:hAnsi="Wingdings 3"/>
                      <w:color w:val="4495D1"/>
                      <w:sz w:val="20"/>
                    </w:rPr>
                    <w:t></w:t>
                  </w:r>
                  <w:r>
                    <w:rPr>
                      <w:rFonts w:ascii="Times New Roman" w:hAnsi="Times New Roman"/>
                      <w:color w:val="4495D1"/>
                      <w:spacing w:val="52"/>
                      <w:sz w:val="20"/>
                    </w:rPr>
                    <w:t> </w:t>
                  </w:r>
                  <w:r>
                    <w:rPr>
                      <w:rFonts w:ascii="Trebuchet MS" w:hAnsi="Trebuchet MS"/>
                      <w:color w:val="231F20"/>
                      <w:sz w:val="19"/>
                    </w:rPr>
                    <w:t>Какую</w:t>
                  </w:r>
                  <w:r>
                    <w:rPr>
                      <w:rFonts w:ascii="Trebuchet MS" w:hAnsi="Trebuchet MS"/>
                      <w:color w:val="231F20"/>
                      <w:spacing w:val="-14"/>
                      <w:sz w:val="19"/>
                    </w:rPr>
                    <w:t> </w:t>
                  </w:r>
                  <w:r>
                    <w:rPr>
                      <w:rFonts w:ascii="Trebuchet MS" w:hAnsi="Trebuchet MS"/>
                      <w:color w:val="231F20"/>
                      <w:sz w:val="19"/>
                    </w:rPr>
                    <w:t>мысль</w:t>
                  </w:r>
                  <w:r>
                    <w:rPr>
                      <w:rFonts w:ascii="Trebuchet MS" w:hAnsi="Trebuchet MS"/>
                      <w:color w:val="231F20"/>
                      <w:spacing w:val="-13"/>
                      <w:sz w:val="19"/>
                    </w:rPr>
                    <w:t> </w:t>
                  </w:r>
                  <w:r>
                    <w:rPr>
                      <w:rFonts w:ascii="Trebuchet MS" w:hAnsi="Trebuchet MS"/>
                      <w:color w:val="231F20"/>
                      <w:sz w:val="19"/>
                    </w:rPr>
                    <w:t>выражает</w:t>
                  </w:r>
                  <w:r>
                    <w:rPr>
                      <w:rFonts w:ascii="Trebuchet MS" w:hAnsi="Trebuchet MS"/>
                      <w:color w:val="231F20"/>
                      <w:spacing w:val="-14"/>
                      <w:sz w:val="19"/>
                    </w:rPr>
                    <w:t> </w:t>
                  </w:r>
                  <w:r>
                    <w:rPr>
                      <w:rFonts w:ascii="Trebuchet MS" w:hAnsi="Trebuchet MS"/>
                      <w:color w:val="231F20"/>
                      <w:sz w:val="19"/>
                    </w:rPr>
                    <w:t>этот</w:t>
                  </w:r>
                  <w:r>
                    <w:rPr>
                      <w:rFonts w:ascii="Trebuchet MS" w:hAnsi="Trebuchet MS"/>
                      <w:color w:val="231F20"/>
                      <w:spacing w:val="-14"/>
                      <w:sz w:val="19"/>
                    </w:rPr>
                    <w:t> </w:t>
                  </w:r>
                  <w:r>
                    <w:rPr>
                      <w:rFonts w:ascii="Trebuchet MS" w:hAnsi="Trebuchet MS"/>
                      <w:color w:val="231F20"/>
                      <w:spacing w:val="-2"/>
                      <w:sz w:val="19"/>
                    </w:rPr>
                    <w:t>рисунок?</w:t>
                  </w:r>
                </w:p>
              </w:txbxContent>
            </v:textbox>
            <v:fill type="solid"/>
            <w10:wrap type="topAndBottom"/>
          </v:shape>
        </w:pict>
      </w:r>
    </w:p>
    <w:p>
      <w:pPr>
        <w:pStyle w:val="BodyText"/>
        <w:spacing w:before="10"/>
        <w:rPr>
          <w:rFonts w:ascii="Trebuchet MS"/>
          <w:sz w:val="19"/>
        </w:rPr>
      </w:pPr>
    </w:p>
    <w:p>
      <w:pPr>
        <w:pStyle w:val="BodyText"/>
        <w:spacing w:line="225" w:lineRule="auto" w:before="109"/>
        <w:ind w:left="893" w:right="4624"/>
        <w:jc w:val="both"/>
      </w:pPr>
      <w:r>
        <w:rPr/>
        <w:pict>
          <v:group style="position:absolute;margin-left:57.553001pt;margin-top:-74.266144pt;width:398.95pt;height:184.7pt;mso-position-horizontal-relative:page;mso-position-vertical-relative:paragraph;z-index:-27768832" id="docshapegroup4079" coordorigin="1151,-1485" coordsize="7979,3694">
            <v:shape style="position:absolute;left:1151;top:-1486;width:4451;height:1318" type="#_x0000_t75" id="docshape4080" stroked="false">
              <v:imagedata r:id="rId908" o:title=""/>
            </v:shape>
            <v:shape style="position:absolute;left:5601;top:-1486;width:3528;height:3694" type="#_x0000_t75" id="docshape4081" stroked="false">
              <v:imagedata r:id="rId909" o:title=""/>
            </v:shape>
            <v:shape style="position:absolute;left:5664;top:-1423;width:3402;height:3572" type="#_x0000_t75" id="docshape4082" stroked="false">
              <v:imagedata r:id="rId910" o:title=""/>
            </v:shape>
            <v:rect style="position:absolute;left:5674;top:-1413;width:3382;height:3552" id="docshape4083" filled="false" stroked="true" strokeweight="1pt" strokecolor="#ffffff">
              <v:stroke dashstyle="solid"/>
            </v:rect>
            <w10:wrap type="none"/>
          </v:group>
        </w:pict>
      </w:r>
      <w:r>
        <w:rPr>
          <w:color w:val="231F20"/>
        </w:rPr>
        <w:t>ских русофилов. На болгарский язык было срочно</w:t>
      </w:r>
      <w:r>
        <w:rPr>
          <w:color w:val="231F20"/>
          <w:spacing w:val="-9"/>
        </w:rPr>
        <w:t> </w:t>
      </w:r>
      <w:r>
        <w:rPr>
          <w:color w:val="231F20"/>
        </w:rPr>
        <w:t>переведено</w:t>
      </w:r>
      <w:r>
        <w:rPr>
          <w:color w:val="231F20"/>
          <w:spacing w:val="-9"/>
        </w:rPr>
        <w:t> </w:t>
      </w:r>
      <w:r>
        <w:rPr>
          <w:color w:val="231F20"/>
        </w:rPr>
        <w:t>фальшивое</w:t>
      </w:r>
      <w:r>
        <w:rPr>
          <w:color w:val="231F20"/>
          <w:spacing w:val="-9"/>
        </w:rPr>
        <w:t> </w:t>
      </w:r>
      <w:r>
        <w:rPr>
          <w:color w:val="231F20"/>
        </w:rPr>
        <w:t>«Завещание Петра Великого» о будто бы существовав- ших планах российского завоевания Евро- пы. Проправительственная газета писала</w:t>
      </w:r>
      <w:r>
        <w:rPr>
          <w:color w:val="231F20"/>
          <w:spacing w:val="40"/>
        </w:rPr>
        <w:t> </w:t>
      </w:r>
      <w:r>
        <w:rPr>
          <w:color w:val="231F20"/>
        </w:rPr>
        <w:t>в 1892 г. о бедствиях в России: «В прошлом году — голод, в этом — холера, в следую- щем</w:t>
      </w:r>
      <w:r>
        <w:rPr>
          <w:color w:val="231F20"/>
          <w:spacing w:val="-1"/>
        </w:rPr>
        <w:t> </w:t>
      </w:r>
      <w:r>
        <w:rPr>
          <w:color w:val="231F20"/>
        </w:rPr>
        <w:t>—</w:t>
      </w:r>
      <w:r>
        <w:rPr>
          <w:color w:val="231F20"/>
          <w:spacing w:val="-1"/>
        </w:rPr>
        <w:t> </w:t>
      </w:r>
      <w:r>
        <w:rPr>
          <w:color w:val="231F20"/>
        </w:rPr>
        <w:t>дай</w:t>
      </w:r>
      <w:r>
        <w:rPr>
          <w:color w:val="231F20"/>
          <w:spacing w:val="-1"/>
        </w:rPr>
        <w:t> </w:t>
      </w:r>
      <w:r>
        <w:rPr>
          <w:color w:val="231F20"/>
        </w:rPr>
        <w:t>Бог</w:t>
      </w:r>
      <w:r>
        <w:rPr>
          <w:color w:val="231F20"/>
          <w:spacing w:val="-1"/>
        </w:rPr>
        <w:t> </w:t>
      </w:r>
      <w:r>
        <w:rPr>
          <w:color w:val="231F20"/>
        </w:rPr>
        <w:t>и</w:t>
      </w:r>
      <w:r>
        <w:rPr>
          <w:color w:val="231F20"/>
          <w:spacing w:val="-1"/>
        </w:rPr>
        <w:t> </w:t>
      </w:r>
      <w:r>
        <w:rPr>
          <w:color w:val="231F20"/>
        </w:rPr>
        <w:t>чуму</w:t>
      </w:r>
      <w:r>
        <w:rPr>
          <w:color w:val="231F20"/>
          <w:spacing w:val="-1"/>
        </w:rPr>
        <w:t> </w:t>
      </w:r>
      <w:r>
        <w:rPr>
          <w:color w:val="231F20"/>
        </w:rPr>
        <w:t>в</w:t>
      </w:r>
      <w:r>
        <w:rPr>
          <w:color w:val="231F20"/>
          <w:spacing w:val="-1"/>
        </w:rPr>
        <w:t> </w:t>
      </w:r>
      <w:r>
        <w:rPr>
          <w:color w:val="231F20"/>
        </w:rPr>
        <w:t>Россию!»</w:t>
      </w:r>
      <w:r>
        <w:rPr>
          <w:color w:val="231F20"/>
          <w:spacing w:val="-1"/>
        </w:rPr>
        <w:t> </w:t>
      </w:r>
      <w:r>
        <w:rPr>
          <w:color w:val="231F20"/>
        </w:rPr>
        <w:t>И</w:t>
      </w:r>
      <w:r>
        <w:rPr>
          <w:color w:val="231F20"/>
          <w:spacing w:val="-1"/>
        </w:rPr>
        <w:t> </w:t>
      </w:r>
      <w:r>
        <w:rPr>
          <w:color w:val="231F20"/>
        </w:rPr>
        <w:t>всё</w:t>
      </w:r>
      <w:r>
        <w:rPr>
          <w:color w:val="231F20"/>
          <w:spacing w:val="-1"/>
        </w:rPr>
        <w:t> </w:t>
      </w:r>
      <w:r>
        <w:rPr>
          <w:color w:val="231F20"/>
        </w:rPr>
        <w:t>это </w:t>
      </w:r>
      <w:r>
        <w:rPr>
          <w:color w:val="231F20"/>
          <w:spacing w:val="-2"/>
        </w:rPr>
        <w:t>о</w:t>
      </w:r>
      <w:r>
        <w:rPr>
          <w:color w:val="231F20"/>
          <w:spacing w:val="-11"/>
        </w:rPr>
        <w:t> </w:t>
      </w:r>
      <w:r>
        <w:rPr>
          <w:color w:val="231F20"/>
          <w:spacing w:val="-2"/>
        </w:rPr>
        <w:t>стране,</w:t>
      </w:r>
      <w:r>
        <w:rPr>
          <w:color w:val="231F20"/>
          <w:spacing w:val="-11"/>
        </w:rPr>
        <w:t> </w:t>
      </w:r>
      <w:r>
        <w:rPr>
          <w:color w:val="231F20"/>
          <w:spacing w:val="-2"/>
        </w:rPr>
        <w:t>лишь</w:t>
      </w:r>
      <w:r>
        <w:rPr>
          <w:color w:val="231F20"/>
          <w:spacing w:val="-11"/>
        </w:rPr>
        <w:t> </w:t>
      </w:r>
      <w:r>
        <w:rPr>
          <w:color w:val="231F20"/>
          <w:spacing w:val="-2"/>
        </w:rPr>
        <w:t>несколько</w:t>
      </w:r>
      <w:r>
        <w:rPr>
          <w:color w:val="231F20"/>
          <w:spacing w:val="-11"/>
        </w:rPr>
        <w:t> </w:t>
      </w:r>
      <w:r>
        <w:rPr>
          <w:color w:val="231F20"/>
          <w:spacing w:val="-2"/>
        </w:rPr>
        <w:t>лет</w:t>
      </w:r>
      <w:r>
        <w:rPr>
          <w:color w:val="231F20"/>
          <w:spacing w:val="-11"/>
        </w:rPr>
        <w:t> </w:t>
      </w:r>
      <w:r>
        <w:rPr>
          <w:color w:val="231F20"/>
          <w:spacing w:val="-2"/>
        </w:rPr>
        <w:t>назад</w:t>
      </w:r>
      <w:r>
        <w:rPr>
          <w:color w:val="231F20"/>
          <w:spacing w:val="-11"/>
        </w:rPr>
        <w:t> </w:t>
      </w:r>
      <w:r>
        <w:rPr>
          <w:color w:val="231F20"/>
          <w:spacing w:val="-2"/>
        </w:rPr>
        <w:t>пожерт- </w:t>
      </w:r>
      <w:r>
        <w:rPr>
          <w:color w:val="231F20"/>
        </w:rPr>
        <w:t>вовавшей за свободу Болгарии жизнями десятков тысяч солдат.</w:t>
      </w:r>
    </w:p>
    <w:p>
      <w:pPr>
        <w:pStyle w:val="BodyText"/>
        <w:spacing w:line="225" w:lineRule="auto" w:before="1"/>
        <w:ind w:left="893" w:right="1194" w:firstLine="340"/>
        <w:jc w:val="both"/>
      </w:pPr>
      <w:r>
        <w:rPr>
          <w:color w:val="231F20"/>
        </w:rPr>
        <w:t>Младотурецкая революция 1908 г. пошатнула Османскую империю, чем воспользовалась Болгария, объявив о полной независимости и провозгласив себя царством. Австро-Венгрия аннексировала Боснию и Герцеговину, что вызвало международный кризис и резкое ухудшение австро-сербских отноше- </w:t>
      </w:r>
      <w:r>
        <w:rPr>
          <w:color w:val="231F20"/>
          <w:spacing w:val="-4"/>
        </w:rPr>
        <w:t>ний.</w:t>
      </w:r>
    </w:p>
    <w:p>
      <w:pPr>
        <w:pStyle w:val="BodyText"/>
        <w:spacing w:line="225" w:lineRule="auto"/>
        <w:ind w:left="893" w:right="1194" w:firstLine="340"/>
        <w:jc w:val="both"/>
      </w:pPr>
      <w:r>
        <w:rPr>
          <w:color w:val="231F20"/>
        </w:rPr>
        <w:t>Балканские</w:t>
      </w:r>
      <w:r>
        <w:rPr>
          <w:color w:val="231F20"/>
          <w:spacing w:val="-7"/>
        </w:rPr>
        <w:t> </w:t>
      </w:r>
      <w:r>
        <w:rPr>
          <w:color w:val="231F20"/>
        </w:rPr>
        <w:t>войны</w:t>
      </w:r>
      <w:r>
        <w:rPr>
          <w:color w:val="231F20"/>
          <w:spacing w:val="-7"/>
        </w:rPr>
        <w:t> </w:t>
      </w:r>
      <w:r>
        <w:rPr>
          <w:color w:val="231F20"/>
        </w:rPr>
        <w:t>1912—1913</w:t>
      </w:r>
      <w:r>
        <w:rPr>
          <w:color w:val="231F20"/>
          <w:spacing w:val="-7"/>
        </w:rPr>
        <w:t> </w:t>
      </w:r>
      <w:r>
        <w:rPr>
          <w:color w:val="231F20"/>
        </w:rPr>
        <w:t>гг.</w:t>
      </w:r>
      <w:r>
        <w:rPr>
          <w:color w:val="231F20"/>
          <w:spacing w:val="-7"/>
        </w:rPr>
        <w:t> </w:t>
      </w:r>
      <w:r>
        <w:rPr>
          <w:color w:val="231F20"/>
        </w:rPr>
        <w:t>ещё</w:t>
      </w:r>
      <w:r>
        <w:rPr>
          <w:color w:val="231F20"/>
          <w:spacing w:val="-7"/>
        </w:rPr>
        <w:t> </w:t>
      </w:r>
      <w:r>
        <w:rPr>
          <w:color w:val="231F20"/>
        </w:rPr>
        <w:t>больше</w:t>
      </w:r>
      <w:r>
        <w:rPr>
          <w:color w:val="231F20"/>
          <w:spacing w:val="-7"/>
        </w:rPr>
        <w:t> </w:t>
      </w:r>
      <w:r>
        <w:rPr>
          <w:color w:val="231F20"/>
        </w:rPr>
        <w:t>обострили</w:t>
      </w:r>
      <w:r>
        <w:rPr>
          <w:color w:val="231F20"/>
          <w:spacing w:val="-7"/>
        </w:rPr>
        <w:t> </w:t>
      </w:r>
      <w:r>
        <w:rPr>
          <w:color w:val="231F20"/>
        </w:rPr>
        <w:t>ситуацию</w:t>
      </w:r>
      <w:r>
        <w:rPr>
          <w:color w:val="231F20"/>
          <w:spacing w:val="-7"/>
        </w:rPr>
        <w:t> </w:t>
      </w:r>
      <w:r>
        <w:rPr>
          <w:color w:val="231F20"/>
        </w:rPr>
        <w:t>в</w:t>
      </w:r>
      <w:r>
        <w:rPr>
          <w:color w:val="231F20"/>
          <w:spacing w:val="-7"/>
        </w:rPr>
        <w:t> </w:t>
      </w:r>
      <w:r>
        <w:rPr>
          <w:color w:val="231F20"/>
        </w:rPr>
        <w:t>регио- не. Сербия, Черногория, Болгария, Греция и Румыния поделили между собой земли</w:t>
      </w:r>
      <w:r>
        <w:rPr>
          <w:color w:val="231F20"/>
          <w:spacing w:val="-3"/>
        </w:rPr>
        <w:t> </w:t>
      </w:r>
      <w:r>
        <w:rPr>
          <w:color w:val="231F20"/>
        </w:rPr>
        <w:t>европейской</w:t>
      </w:r>
      <w:r>
        <w:rPr>
          <w:color w:val="231F20"/>
          <w:spacing w:val="-3"/>
        </w:rPr>
        <w:t> </w:t>
      </w:r>
      <w:r>
        <w:rPr>
          <w:color w:val="231F20"/>
        </w:rPr>
        <w:t>Турции,</w:t>
      </w:r>
      <w:r>
        <w:rPr>
          <w:color w:val="231F20"/>
          <w:spacing w:val="-3"/>
        </w:rPr>
        <w:t> </w:t>
      </w:r>
      <w:r>
        <w:rPr>
          <w:color w:val="231F20"/>
        </w:rPr>
        <w:t>при</w:t>
      </w:r>
      <w:r>
        <w:rPr>
          <w:color w:val="231F20"/>
          <w:spacing w:val="-3"/>
        </w:rPr>
        <w:t> </w:t>
      </w:r>
      <w:r>
        <w:rPr>
          <w:color w:val="231F20"/>
        </w:rPr>
        <w:t>этом</w:t>
      </w:r>
      <w:r>
        <w:rPr>
          <w:color w:val="231F20"/>
          <w:spacing w:val="-3"/>
        </w:rPr>
        <w:t> </w:t>
      </w:r>
      <w:r>
        <w:rPr>
          <w:color w:val="231F20"/>
        </w:rPr>
        <w:t>практически</w:t>
      </w:r>
      <w:r>
        <w:rPr>
          <w:color w:val="231F20"/>
          <w:spacing w:val="-3"/>
        </w:rPr>
        <w:t> </w:t>
      </w:r>
      <w:r>
        <w:rPr>
          <w:color w:val="231F20"/>
        </w:rPr>
        <w:t>каждая</w:t>
      </w:r>
      <w:r>
        <w:rPr>
          <w:color w:val="231F20"/>
          <w:spacing w:val="-3"/>
        </w:rPr>
        <w:t> </w:t>
      </w:r>
      <w:r>
        <w:rPr>
          <w:color w:val="231F20"/>
        </w:rPr>
        <w:t>страна</w:t>
      </w:r>
      <w:r>
        <w:rPr>
          <w:color w:val="231F20"/>
          <w:spacing w:val="-3"/>
        </w:rPr>
        <w:t> </w:t>
      </w:r>
      <w:r>
        <w:rPr>
          <w:color w:val="231F20"/>
        </w:rPr>
        <w:t>чувствовала себя обделённой. Их претензии росли зачастую в отрыве от политических реа- лий.</w:t>
      </w:r>
      <w:r>
        <w:rPr>
          <w:color w:val="231F20"/>
          <w:spacing w:val="-5"/>
        </w:rPr>
        <w:t> </w:t>
      </w:r>
      <w:r>
        <w:rPr>
          <w:color w:val="231F20"/>
        </w:rPr>
        <w:t>Как</w:t>
      </w:r>
      <w:r>
        <w:rPr>
          <w:color w:val="231F20"/>
          <w:spacing w:val="-5"/>
        </w:rPr>
        <w:t> </w:t>
      </w:r>
      <w:r>
        <w:rPr>
          <w:color w:val="231F20"/>
        </w:rPr>
        <w:t>выразился</w:t>
      </w:r>
      <w:r>
        <w:rPr>
          <w:color w:val="231F20"/>
          <w:spacing w:val="-5"/>
        </w:rPr>
        <w:t> </w:t>
      </w:r>
      <w:r>
        <w:rPr>
          <w:color w:val="231F20"/>
        </w:rPr>
        <w:t>русский</w:t>
      </w:r>
      <w:r>
        <w:rPr>
          <w:color w:val="231F20"/>
          <w:spacing w:val="-5"/>
        </w:rPr>
        <w:t> </w:t>
      </w:r>
      <w:r>
        <w:rPr>
          <w:color w:val="231F20"/>
        </w:rPr>
        <w:t>министр</w:t>
      </w:r>
      <w:r>
        <w:rPr>
          <w:color w:val="231F20"/>
          <w:spacing w:val="-5"/>
        </w:rPr>
        <w:t> </w:t>
      </w:r>
      <w:r>
        <w:rPr>
          <w:color w:val="231F20"/>
        </w:rPr>
        <w:t>иностранных</w:t>
      </w:r>
      <w:r>
        <w:rPr>
          <w:color w:val="231F20"/>
          <w:spacing w:val="-5"/>
        </w:rPr>
        <w:t> </w:t>
      </w:r>
      <w:r>
        <w:rPr>
          <w:color w:val="231F20"/>
        </w:rPr>
        <w:t>дел</w:t>
      </w:r>
      <w:r>
        <w:rPr>
          <w:color w:val="231F20"/>
          <w:spacing w:val="-5"/>
        </w:rPr>
        <w:t> </w:t>
      </w:r>
      <w:r>
        <w:rPr>
          <w:color w:val="231F20"/>
        </w:rPr>
        <w:t>С.</w:t>
      </w:r>
      <w:r>
        <w:rPr>
          <w:color w:val="231F20"/>
          <w:spacing w:val="-5"/>
        </w:rPr>
        <w:t> </w:t>
      </w:r>
      <w:r>
        <w:rPr>
          <w:color w:val="231F20"/>
        </w:rPr>
        <w:t>Сазонов</w:t>
      </w:r>
      <w:r>
        <w:rPr>
          <w:color w:val="231F20"/>
          <w:spacing w:val="-5"/>
        </w:rPr>
        <w:t> </w:t>
      </w:r>
      <w:r>
        <w:rPr>
          <w:color w:val="231F20"/>
        </w:rPr>
        <w:t>об</w:t>
      </w:r>
      <w:r>
        <w:rPr>
          <w:color w:val="231F20"/>
          <w:spacing w:val="-5"/>
        </w:rPr>
        <w:t> </w:t>
      </w:r>
      <w:r>
        <w:rPr>
          <w:color w:val="231F20"/>
        </w:rPr>
        <w:t>одном</w:t>
      </w:r>
      <w:r>
        <w:rPr>
          <w:color w:val="231F20"/>
          <w:spacing w:val="-5"/>
        </w:rPr>
        <w:t> </w:t>
      </w:r>
      <w:r>
        <w:rPr>
          <w:color w:val="231F20"/>
        </w:rPr>
        <w:t>из балканских правителей, он «был готов разжечь огонь мировой войны, чтобы поджарить себе на нём яичницу».</w:t>
      </w:r>
    </w:p>
    <w:p>
      <w:pPr>
        <w:pStyle w:val="BodyText"/>
        <w:spacing w:line="225" w:lineRule="auto"/>
        <w:ind w:left="893" w:right="1194" w:firstLine="340"/>
        <w:jc w:val="both"/>
      </w:pPr>
      <w:r>
        <w:rPr>
          <w:color w:val="231F20"/>
        </w:rPr>
        <w:t>Росла напряжённость между балканскими странами и </w:t>
      </w:r>
      <w:r>
        <w:rPr>
          <w:color w:val="231F20"/>
        </w:rPr>
        <w:t>Австро-Венгрией. </w:t>
      </w:r>
      <w:r>
        <w:rPr>
          <w:color w:val="231F20"/>
          <w:spacing w:val="-2"/>
        </w:rPr>
        <w:t>Национальные</w:t>
      </w:r>
      <w:r>
        <w:rPr>
          <w:color w:val="231F20"/>
          <w:spacing w:val="-3"/>
        </w:rPr>
        <w:t> </w:t>
      </w:r>
      <w:r>
        <w:rPr>
          <w:color w:val="231F20"/>
          <w:spacing w:val="-2"/>
        </w:rPr>
        <w:t>противоречия</w:t>
      </w:r>
      <w:r>
        <w:rPr>
          <w:color w:val="231F20"/>
          <w:spacing w:val="-3"/>
        </w:rPr>
        <w:t> </w:t>
      </w:r>
      <w:r>
        <w:rPr>
          <w:color w:val="231F20"/>
          <w:spacing w:val="-2"/>
        </w:rPr>
        <w:t>внутри</w:t>
      </w:r>
      <w:r>
        <w:rPr>
          <w:color w:val="231F20"/>
          <w:spacing w:val="-3"/>
        </w:rPr>
        <w:t> </w:t>
      </w:r>
      <w:r>
        <w:rPr>
          <w:color w:val="231F20"/>
          <w:spacing w:val="-2"/>
        </w:rPr>
        <w:t>и</w:t>
      </w:r>
      <w:r>
        <w:rPr>
          <w:color w:val="231F20"/>
          <w:spacing w:val="-3"/>
        </w:rPr>
        <w:t> </w:t>
      </w:r>
      <w:r>
        <w:rPr>
          <w:color w:val="231F20"/>
          <w:spacing w:val="-2"/>
        </w:rPr>
        <w:t>за</w:t>
      </w:r>
      <w:r>
        <w:rPr>
          <w:color w:val="231F20"/>
          <w:spacing w:val="-3"/>
        </w:rPr>
        <w:t> </w:t>
      </w:r>
      <w:r>
        <w:rPr>
          <w:color w:val="231F20"/>
          <w:spacing w:val="-2"/>
        </w:rPr>
        <w:t>пределами</w:t>
      </w:r>
      <w:r>
        <w:rPr>
          <w:color w:val="231F20"/>
          <w:spacing w:val="-3"/>
        </w:rPr>
        <w:t> </w:t>
      </w:r>
      <w:r>
        <w:rPr>
          <w:color w:val="231F20"/>
          <w:spacing w:val="-2"/>
        </w:rPr>
        <w:t>империи</w:t>
      </w:r>
      <w:r>
        <w:rPr>
          <w:color w:val="231F20"/>
          <w:spacing w:val="-3"/>
        </w:rPr>
        <w:t> </w:t>
      </w:r>
      <w:r>
        <w:rPr>
          <w:color w:val="231F20"/>
          <w:spacing w:val="-2"/>
        </w:rPr>
        <w:t>Габсбургов</w:t>
      </w:r>
      <w:r>
        <w:rPr>
          <w:color w:val="231F20"/>
          <w:spacing w:val="-3"/>
        </w:rPr>
        <w:t> </w:t>
      </w:r>
      <w:r>
        <w:rPr>
          <w:color w:val="231F20"/>
          <w:spacing w:val="-2"/>
        </w:rPr>
        <w:t>спле- </w:t>
      </w:r>
      <w:r>
        <w:rPr>
          <w:color w:val="231F20"/>
        </w:rPr>
        <w:t>тались в тугой узел. В Вене видели, что югославянские народы империи недо- вольны своим положением и с надеждой поглядывают на Сербию (почти не скрывавшую своих планов по их присоединению). Поэтому в Австро-Венгрии всё больше склонялись к планам войны против Сербии.</w:t>
      </w:r>
    </w:p>
    <w:p>
      <w:pPr>
        <w:pStyle w:val="BodyText"/>
        <w:spacing w:line="225" w:lineRule="auto"/>
        <w:ind w:left="893" w:right="1194" w:firstLine="340"/>
        <w:jc w:val="both"/>
      </w:pPr>
      <w:r>
        <w:rPr>
          <w:color w:val="231F20"/>
        </w:rPr>
        <w:t>Впрочем, всё могло измениться. Наследник престола эрцгерцог Франц Фердинанд,</w:t>
      </w:r>
      <w:r>
        <w:rPr>
          <w:color w:val="231F20"/>
          <w:spacing w:val="-3"/>
        </w:rPr>
        <w:t> </w:t>
      </w:r>
      <w:r>
        <w:rPr>
          <w:color w:val="231F20"/>
        </w:rPr>
        <w:t>возможно,</w:t>
      </w:r>
      <w:r>
        <w:rPr>
          <w:color w:val="231F20"/>
          <w:spacing w:val="-3"/>
        </w:rPr>
        <w:t> </w:t>
      </w:r>
      <w:r>
        <w:rPr>
          <w:color w:val="231F20"/>
        </w:rPr>
        <w:t>смог</w:t>
      </w:r>
      <w:r>
        <w:rPr>
          <w:color w:val="231F20"/>
          <w:spacing w:val="-3"/>
        </w:rPr>
        <w:t> </w:t>
      </w:r>
      <w:r>
        <w:rPr>
          <w:color w:val="231F20"/>
        </w:rPr>
        <w:t>бы</w:t>
      </w:r>
      <w:r>
        <w:rPr>
          <w:color w:val="231F20"/>
          <w:spacing w:val="-3"/>
        </w:rPr>
        <w:t> </w:t>
      </w:r>
      <w:r>
        <w:rPr>
          <w:color w:val="231F20"/>
        </w:rPr>
        <w:t>обезвредить</w:t>
      </w:r>
      <w:r>
        <w:rPr>
          <w:color w:val="231F20"/>
          <w:spacing w:val="-3"/>
        </w:rPr>
        <w:t> </w:t>
      </w:r>
      <w:r>
        <w:rPr>
          <w:color w:val="231F20"/>
        </w:rPr>
        <w:t>угрожавшую</w:t>
      </w:r>
      <w:r>
        <w:rPr>
          <w:color w:val="231F20"/>
          <w:spacing w:val="-3"/>
        </w:rPr>
        <w:t> </w:t>
      </w:r>
      <w:r>
        <w:rPr>
          <w:color w:val="231F20"/>
        </w:rPr>
        <w:t>взорваться</w:t>
      </w:r>
      <w:r>
        <w:rPr>
          <w:color w:val="231F20"/>
          <w:spacing w:val="-3"/>
        </w:rPr>
        <w:t> </w:t>
      </w:r>
      <w:r>
        <w:rPr>
          <w:color w:val="231F20"/>
        </w:rPr>
        <w:t>бомбу.</w:t>
      </w:r>
      <w:r>
        <w:rPr>
          <w:color w:val="231F20"/>
          <w:spacing w:val="-3"/>
        </w:rPr>
        <w:t> </w:t>
      </w:r>
      <w:r>
        <w:rPr>
          <w:color w:val="231F20"/>
        </w:rPr>
        <w:t>Он хотел</w:t>
      </w:r>
      <w:r>
        <w:rPr>
          <w:color w:val="231F20"/>
          <w:spacing w:val="-8"/>
        </w:rPr>
        <w:t> </w:t>
      </w:r>
      <w:r>
        <w:rPr>
          <w:color w:val="231F20"/>
        </w:rPr>
        <w:t>изменить</w:t>
      </w:r>
      <w:r>
        <w:rPr>
          <w:color w:val="231F20"/>
          <w:spacing w:val="-8"/>
        </w:rPr>
        <w:t> </w:t>
      </w:r>
      <w:r>
        <w:rPr>
          <w:color w:val="231F20"/>
        </w:rPr>
        <w:t>систему</w:t>
      </w:r>
      <w:r>
        <w:rPr>
          <w:color w:val="231F20"/>
          <w:spacing w:val="-8"/>
        </w:rPr>
        <w:t> </w:t>
      </w:r>
      <w:r>
        <w:rPr>
          <w:color w:val="231F20"/>
        </w:rPr>
        <w:t>государственного</w:t>
      </w:r>
      <w:r>
        <w:rPr>
          <w:color w:val="231F20"/>
          <w:spacing w:val="-8"/>
        </w:rPr>
        <w:t> </w:t>
      </w:r>
      <w:r>
        <w:rPr>
          <w:color w:val="231F20"/>
        </w:rPr>
        <w:t>устройства,</w:t>
      </w:r>
      <w:r>
        <w:rPr>
          <w:color w:val="231F20"/>
          <w:spacing w:val="-8"/>
        </w:rPr>
        <w:t> </w:t>
      </w:r>
      <w:r>
        <w:rPr>
          <w:color w:val="231F20"/>
        </w:rPr>
        <w:t>сделав</w:t>
      </w:r>
      <w:r>
        <w:rPr>
          <w:color w:val="231F20"/>
          <w:spacing w:val="-8"/>
        </w:rPr>
        <w:t> </w:t>
      </w:r>
      <w:r>
        <w:rPr>
          <w:color w:val="231F20"/>
        </w:rPr>
        <w:t>югославян</w:t>
      </w:r>
      <w:r>
        <w:rPr>
          <w:color w:val="231F20"/>
          <w:spacing w:val="-8"/>
        </w:rPr>
        <w:t> </w:t>
      </w:r>
      <w:r>
        <w:rPr>
          <w:color w:val="231F20"/>
        </w:rPr>
        <w:t>равно- правной частью империи, а главное, восстановить хорошие отношения с Рос- сией, категорически выступая против войны с ней: «Война Австрии и </w:t>
      </w:r>
      <w:r>
        <w:rPr>
          <w:color w:val="231F20"/>
        </w:rPr>
        <w:t>России закончилась</w:t>
      </w:r>
      <w:r>
        <w:rPr>
          <w:color w:val="231F20"/>
          <w:spacing w:val="-14"/>
        </w:rPr>
        <w:t> </w:t>
      </w:r>
      <w:r>
        <w:rPr>
          <w:color w:val="231F20"/>
        </w:rPr>
        <w:t>бы</w:t>
      </w:r>
      <w:r>
        <w:rPr>
          <w:color w:val="231F20"/>
          <w:spacing w:val="-14"/>
        </w:rPr>
        <w:t> </w:t>
      </w:r>
      <w:r>
        <w:rPr>
          <w:color w:val="231F20"/>
        </w:rPr>
        <w:t>свержением</w:t>
      </w:r>
      <w:r>
        <w:rPr>
          <w:color w:val="231F20"/>
          <w:spacing w:val="-14"/>
        </w:rPr>
        <w:t> </w:t>
      </w:r>
      <w:r>
        <w:rPr>
          <w:color w:val="231F20"/>
        </w:rPr>
        <w:t>Романовых</w:t>
      </w:r>
      <w:r>
        <w:rPr>
          <w:color w:val="231F20"/>
          <w:spacing w:val="-14"/>
        </w:rPr>
        <w:t> </w:t>
      </w:r>
      <w:r>
        <w:rPr>
          <w:color w:val="231F20"/>
        </w:rPr>
        <w:t>или</w:t>
      </w:r>
      <w:r>
        <w:rPr>
          <w:color w:val="231F20"/>
          <w:spacing w:val="-14"/>
        </w:rPr>
        <w:t> </w:t>
      </w:r>
      <w:r>
        <w:rPr>
          <w:color w:val="231F20"/>
        </w:rPr>
        <w:t>свержением</w:t>
      </w:r>
      <w:r>
        <w:rPr>
          <w:color w:val="231F20"/>
          <w:spacing w:val="-14"/>
        </w:rPr>
        <w:t> </w:t>
      </w:r>
      <w:r>
        <w:rPr>
          <w:color w:val="231F20"/>
        </w:rPr>
        <w:t>Габсбургов</w:t>
      </w:r>
      <w:r>
        <w:rPr>
          <w:color w:val="231F20"/>
          <w:spacing w:val="-14"/>
        </w:rPr>
        <w:t> </w:t>
      </w:r>
      <w:r>
        <w:rPr>
          <w:color w:val="231F20"/>
        </w:rPr>
        <w:t>—</w:t>
      </w:r>
      <w:r>
        <w:rPr>
          <w:color w:val="231F20"/>
          <w:spacing w:val="-14"/>
        </w:rPr>
        <w:t> </w:t>
      </w:r>
      <w:r>
        <w:rPr>
          <w:color w:val="231F20"/>
        </w:rPr>
        <w:t>а</w:t>
      </w:r>
      <w:r>
        <w:rPr>
          <w:color w:val="231F20"/>
          <w:spacing w:val="-14"/>
        </w:rPr>
        <w:t> </w:t>
      </w:r>
      <w:r>
        <w:rPr>
          <w:color w:val="231F20"/>
        </w:rPr>
        <w:t>может быть, и их обоих». По иронии истории смерть именно этого человека в 1914 г. использовали для оправдания войны с Россией.</w:t>
      </w:r>
    </w:p>
    <w:p>
      <w:pPr>
        <w:pStyle w:val="ListParagraph"/>
        <w:numPr>
          <w:ilvl w:val="0"/>
          <w:numId w:val="77"/>
        </w:numPr>
        <w:tabs>
          <w:tab w:pos="1233" w:val="left" w:leader="none"/>
          <w:tab w:pos="1234" w:val="left" w:leader="none"/>
        </w:tabs>
        <w:spacing w:line="240" w:lineRule="auto" w:before="160" w:after="0"/>
        <w:ind w:left="1233" w:right="0" w:hanging="341"/>
        <w:jc w:val="left"/>
        <w:rPr>
          <w:sz w:val="19"/>
        </w:rPr>
      </w:pPr>
      <w:r>
        <w:rPr>
          <w:color w:val="231F20"/>
          <w:w w:val="95"/>
          <w:sz w:val="19"/>
        </w:rPr>
        <w:t>Почему</w:t>
      </w:r>
      <w:r>
        <w:rPr>
          <w:color w:val="231F20"/>
          <w:spacing w:val="16"/>
          <w:sz w:val="19"/>
        </w:rPr>
        <w:t> </w:t>
      </w:r>
      <w:r>
        <w:rPr>
          <w:color w:val="231F20"/>
          <w:w w:val="95"/>
          <w:sz w:val="19"/>
        </w:rPr>
        <w:t>росли</w:t>
      </w:r>
      <w:r>
        <w:rPr>
          <w:color w:val="231F20"/>
          <w:spacing w:val="17"/>
          <w:sz w:val="19"/>
        </w:rPr>
        <w:t> </w:t>
      </w:r>
      <w:r>
        <w:rPr>
          <w:color w:val="231F20"/>
          <w:w w:val="95"/>
          <w:sz w:val="19"/>
        </w:rPr>
        <w:t>противоречия</w:t>
      </w:r>
      <w:r>
        <w:rPr>
          <w:color w:val="231F20"/>
          <w:spacing w:val="16"/>
          <w:sz w:val="19"/>
        </w:rPr>
        <w:t> </w:t>
      </w:r>
      <w:r>
        <w:rPr>
          <w:color w:val="231F20"/>
          <w:w w:val="95"/>
          <w:sz w:val="19"/>
        </w:rPr>
        <w:t>на</w:t>
      </w:r>
      <w:r>
        <w:rPr>
          <w:color w:val="231F20"/>
          <w:spacing w:val="17"/>
          <w:sz w:val="19"/>
        </w:rPr>
        <w:t> </w:t>
      </w:r>
      <w:r>
        <w:rPr>
          <w:color w:val="231F20"/>
          <w:spacing w:val="-2"/>
          <w:w w:val="95"/>
          <w:sz w:val="19"/>
        </w:rPr>
        <w:t>Балканах?</w:t>
      </w:r>
    </w:p>
    <w:p>
      <w:pPr>
        <w:spacing w:after="0" w:line="240" w:lineRule="auto"/>
        <w:jc w:val="left"/>
        <w:rPr>
          <w:sz w:val="19"/>
        </w:rPr>
        <w:sectPr>
          <w:footerReference w:type="default" r:id="rId907"/>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67808" id="docshapegroup4087" coordorigin="0,0" coordsize="10308,1441">
            <v:shape style="position:absolute;left:420;top:419;width:9468;height:1021" type="#_x0000_t75" id="docshape4088" stroked="false">
              <v:imagedata r:id="rId8" o:title=""/>
            </v:shape>
            <v:shape style="position:absolute;left:283;top:283;width:9605;height:420" id="docshape4089" coordorigin="283,283" coordsize="9605,420" path="m583,703l283,703m703,583l703,283m9888,583l9888,283e" filled="false" stroked="true" strokeweight="1.25pt" strokecolor="#ffffff">
              <v:path arrowok="t"/>
              <v:stroke dashstyle="solid"/>
            </v:shape>
            <v:shape style="position:absolute;left:283;top:283;width:9605;height:420" id="docshape409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091" coordorigin="0,0" coordsize="10308,420" path="m360,420l0,420m9948,420l10308,420m420,360l420,0m9888,360l9888,0e" filled="false" stroked="true" strokeweight=".25pt" strokecolor="#000000">
              <v:path arrowok="t"/>
              <v:stroke dashstyle="solid"/>
            </v:shape>
            <v:shape style="position:absolute;left:1213;top:1114;width:395;height:272" type="#_x0000_t202" id="docshape4092"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198</w:t>
                    </w:r>
                  </w:p>
                </w:txbxContent>
              </v:textbox>
              <w10:wrap type="none"/>
            </v:shape>
            <v:shape style="position:absolute;left:8282;top:1096;width:889;height:290" type="#_x0000_t202" id="docshape409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26464"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23"/>
        </w:rPr>
      </w:pPr>
    </w:p>
    <w:p>
      <w:pPr>
        <w:pStyle w:val="BodyText"/>
        <w:ind w:left="1118"/>
        <w:rPr>
          <w:rFonts w:ascii="Trebuchet MS"/>
        </w:rPr>
      </w:pPr>
      <w:r>
        <w:rPr>
          <w:rFonts w:ascii="Trebuchet MS"/>
        </w:rPr>
        <w:pict>
          <v:group style="width:385.95pt;height:80.650pt;mso-position-horizontal-relative:char;mso-position-vertical-relative:line" id="docshapegroup4094" coordorigin="0,0" coordsize="7719,1613">
            <v:shape style="position:absolute;left:0;top:0;width:7719;height:1613" type="#_x0000_t75" id="docshape4095" stroked="false">
              <v:imagedata r:id="rId199" o:title=""/>
            </v:shape>
            <v:rect style="position:absolute;left:58;top:60;width:7597;height:1495" id="docshape4096" filled="true" fillcolor="#fae8e1" stroked="false">
              <v:fill type="solid"/>
            </v:rect>
            <v:shape style="position:absolute;left:172;top:214;width:284;height:284" type="#_x0000_t75" id="docshape4097" stroked="false">
              <v:imagedata r:id="rId17" o:title=""/>
            </v:shape>
            <v:shape style="position:absolute;left:228;top:157;width:284;height:312" type="#_x0000_t75" id="docshape4098" stroked="false">
              <v:imagedata r:id="rId874" o:title=""/>
            </v:shape>
            <v:shape style="position:absolute;left:58;top:60;width:7597;height:1495" type="#_x0000_t202" id="docshape4099"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5"/>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В Австро-Венгрии и Балканских государствах национальная проблема сохраняла</w:t>
                    </w:r>
                    <w:r>
                      <w:rPr>
                        <w:rFonts w:ascii="Trebuchet MS" w:hAnsi="Trebuchet MS"/>
                        <w:color w:val="231F20"/>
                        <w:spacing w:val="40"/>
                        <w:sz w:val="20"/>
                      </w:rPr>
                      <w:t> </w:t>
                    </w:r>
                    <w:r>
                      <w:rPr>
                        <w:rFonts w:ascii="Trebuchet MS" w:hAnsi="Trebuchet MS"/>
                        <w:color w:val="231F20"/>
                        <w:sz w:val="20"/>
                      </w:rPr>
                      <w:t>свою</w:t>
                    </w:r>
                    <w:r>
                      <w:rPr>
                        <w:rFonts w:ascii="Trebuchet MS" w:hAnsi="Trebuchet MS"/>
                        <w:color w:val="231F20"/>
                        <w:spacing w:val="40"/>
                        <w:sz w:val="20"/>
                      </w:rPr>
                      <w:t> </w:t>
                    </w:r>
                    <w:r>
                      <w:rPr>
                        <w:rFonts w:ascii="Trebuchet MS" w:hAnsi="Trebuchet MS"/>
                        <w:color w:val="231F20"/>
                        <w:sz w:val="20"/>
                      </w:rPr>
                      <w:t>остроту.</w:t>
                    </w:r>
                    <w:r>
                      <w:rPr>
                        <w:rFonts w:ascii="Trebuchet MS" w:hAnsi="Trebuchet MS"/>
                        <w:color w:val="231F20"/>
                        <w:spacing w:val="40"/>
                        <w:sz w:val="20"/>
                      </w:rPr>
                      <w:t> </w:t>
                    </w:r>
                    <w:r>
                      <w:rPr>
                        <w:rFonts w:ascii="Trebuchet MS" w:hAnsi="Trebuchet MS"/>
                        <w:color w:val="231F20"/>
                        <w:sz w:val="20"/>
                      </w:rPr>
                      <w:t>Это</w:t>
                    </w:r>
                    <w:r>
                      <w:rPr>
                        <w:rFonts w:ascii="Trebuchet MS" w:hAnsi="Trebuchet MS"/>
                        <w:color w:val="231F20"/>
                        <w:spacing w:val="40"/>
                        <w:sz w:val="20"/>
                      </w:rPr>
                      <w:t> </w:t>
                    </w:r>
                    <w:r>
                      <w:rPr>
                        <w:rFonts w:ascii="Trebuchet MS" w:hAnsi="Trebuchet MS"/>
                        <w:color w:val="231F20"/>
                        <w:sz w:val="20"/>
                      </w:rPr>
                      <w:t>приводило</w:t>
                    </w:r>
                    <w:r>
                      <w:rPr>
                        <w:rFonts w:ascii="Trebuchet MS" w:hAnsi="Trebuchet MS"/>
                        <w:color w:val="231F20"/>
                        <w:spacing w:val="40"/>
                        <w:sz w:val="20"/>
                      </w:rPr>
                      <w:t> </w:t>
                    </w:r>
                    <w:r>
                      <w:rPr>
                        <w:rFonts w:ascii="Trebuchet MS" w:hAnsi="Trebuchet MS"/>
                        <w:color w:val="231F20"/>
                        <w:sz w:val="20"/>
                      </w:rPr>
                      <w:t>к</w:t>
                    </w:r>
                    <w:r>
                      <w:rPr>
                        <w:rFonts w:ascii="Trebuchet MS" w:hAnsi="Trebuchet MS"/>
                        <w:color w:val="231F20"/>
                        <w:spacing w:val="40"/>
                        <w:sz w:val="20"/>
                      </w:rPr>
                      <w:t> </w:t>
                    </w:r>
                    <w:r>
                      <w:rPr>
                        <w:rFonts w:ascii="Trebuchet MS" w:hAnsi="Trebuchet MS"/>
                        <w:color w:val="231F20"/>
                        <w:sz w:val="20"/>
                      </w:rPr>
                      <w:t>внутренней</w:t>
                    </w:r>
                    <w:r>
                      <w:rPr>
                        <w:rFonts w:ascii="Trebuchet MS" w:hAnsi="Trebuchet MS"/>
                        <w:color w:val="231F20"/>
                        <w:spacing w:val="40"/>
                        <w:sz w:val="20"/>
                      </w:rPr>
                      <w:t> </w:t>
                    </w:r>
                    <w:r>
                      <w:rPr>
                        <w:rFonts w:ascii="Trebuchet MS" w:hAnsi="Trebuchet MS"/>
                        <w:color w:val="231F20"/>
                        <w:sz w:val="20"/>
                      </w:rPr>
                      <w:t>нестабильности и служило причиной серьёзных международных конфликтов.</w:t>
                    </w:r>
                  </w:p>
                </w:txbxContent>
              </v:textbox>
              <w10:wrap type="none"/>
            </v:shape>
          </v:group>
        </w:pict>
      </w:r>
      <w:r>
        <w:rPr>
          <w:rFonts w:ascii="Trebuchet MS"/>
        </w:rPr>
      </w:r>
    </w:p>
    <w:p>
      <w:pPr>
        <w:pStyle w:val="BodyText"/>
        <w:spacing w:before="9"/>
        <w:rPr>
          <w:rFonts w:ascii="Trebuchet MS"/>
          <w:sz w:val="8"/>
        </w:rPr>
      </w:pPr>
    </w:p>
    <w:p>
      <w:pPr>
        <w:pStyle w:val="Heading7"/>
      </w:pPr>
      <w:r>
        <w:rPr>
          <w:position w:val="-2"/>
        </w:rPr>
        <w:drawing>
          <wp:inline distT="0" distB="0" distL="0" distR="0">
            <wp:extent cx="144005" cy="144005"/>
            <wp:effectExtent l="0" t="0" r="0" b="0"/>
            <wp:docPr id="107" name="image712.png"/>
            <wp:cNvGraphicFramePr>
              <a:graphicFrameLocks noChangeAspect="1"/>
            </wp:cNvGraphicFramePr>
            <a:graphic>
              <a:graphicData uri="http://schemas.openxmlformats.org/drawingml/2006/picture">
                <pic:pic>
                  <pic:nvPicPr>
                    <pic:cNvPr id="108" name="image712.png"/>
                    <pic:cNvPicPr/>
                  </pic:nvPicPr>
                  <pic:blipFill>
                    <a:blip r:embed="rId912"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86"/>
        </w:numPr>
        <w:tabs>
          <w:tab w:pos="1518" w:val="left" w:leader="none"/>
        </w:tabs>
        <w:spacing w:line="220" w:lineRule="auto" w:before="50" w:after="0"/>
        <w:ind w:left="1517" w:right="912" w:hanging="341"/>
        <w:jc w:val="both"/>
        <w:rPr>
          <w:sz w:val="19"/>
        </w:rPr>
      </w:pPr>
      <w:r>
        <w:rPr>
          <w:color w:val="231F20"/>
          <w:w w:val="95"/>
          <w:sz w:val="19"/>
        </w:rPr>
        <w:t>Что собой представляла политическая система дуализма? Ответ представьте в виде </w:t>
      </w:r>
      <w:r>
        <w:rPr>
          <w:color w:val="231F20"/>
          <w:spacing w:val="-2"/>
          <w:sz w:val="19"/>
        </w:rPr>
        <w:t>схемы.</w:t>
      </w:r>
    </w:p>
    <w:p>
      <w:pPr>
        <w:pStyle w:val="ListParagraph"/>
        <w:numPr>
          <w:ilvl w:val="0"/>
          <w:numId w:val="86"/>
        </w:numPr>
        <w:tabs>
          <w:tab w:pos="1518" w:val="left" w:leader="none"/>
        </w:tabs>
        <w:spacing w:line="220" w:lineRule="auto" w:before="61" w:after="0"/>
        <w:ind w:left="1517" w:right="911" w:hanging="341"/>
        <w:jc w:val="both"/>
        <w:rPr>
          <w:sz w:val="19"/>
        </w:rPr>
      </w:pPr>
      <w:r>
        <w:rPr>
          <w:color w:val="231F20"/>
          <w:w w:val="95"/>
          <w:sz w:val="19"/>
        </w:rPr>
        <w:t>Перечислите особенности экономического развития Австро-Венгрии. Как на эконо- </w:t>
      </w:r>
      <w:r>
        <w:rPr>
          <w:color w:val="231F20"/>
          <w:sz w:val="19"/>
        </w:rPr>
        <w:t>мическое развитие влиял национальный фактор?</w:t>
      </w:r>
    </w:p>
    <w:p>
      <w:pPr>
        <w:pStyle w:val="ListParagraph"/>
        <w:numPr>
          <w:ilvl w:val="0"/>
          <w:numId w:val="86"/>
        </w:numPr>
        <w:tabs>
          <w:tab w:pos="1518" w:val="left" w:leader="none"/>
        </w:tabs>
        <w:spacing w:line="220" w:lineRule="auto" w:before="60" w:after="0"/>
        <w:ind w:left="1517" w:right="912" w:hanging="341"/>
        <w:jc w:val="both"/>
        <w:rPr>
          <w:sz w:val="19"/>
        </w:rPr>
      </w:pPr>
      <w:r>
        <w:rPr>
          <w:color w:val="231F20"/>
          <w:sz w:val="19"/>
        </w:rPr>
        <w:t>Какое воздействие оказывал национальный фактор на внутреннее развитие Ав- стро-Венгрии и на её внешнюю политику?</w:t>
      </w:r>
    </w:p>
    <w:p>
      <w:pPr>
        <w:pStyle w:val="ListParagraph"/>
        <w:numPr>
          <w:ilvl w:val="0"/>
          <w:numId w:val="86"/>
        </w:numPr>
        <w:tabs>
          <w:tab w:pos="1518" w:val="left" w:leader="none"/>
        </w:tabs>
        <w:spacing w:line="220" w:lineRule="auto" w:before="60" w:after="0"/>
        <w:ind w:left="1517" w:right="911" w:hanging="341"/>
        <w:jc w:val="both"/>
        <w:rPr>
          <w:sz w:val="19"/>
        </w:rPr>
      </w:pPr>
      <w:r>
        <w:rPr>
          <w:color w:val="231F20"/>
          <w:w w:val="95"/>
          <w:sz w:val="19"/>
        </w:rPr>
        <w:t>Охарактеризуйте государственное и политическое развитие балканских народов во </w:t>
      </w:r>
      <w:r>
        <w:rPr>
          <w:color w:val="231F20"/>
          <w:sz w:val="19"/>
        </w:rPr>
        <w:t>второй половине XIX </w:t>
      </w:r>
      <w:r>
        <w:rPr>
          <w:color w:val="231F20"/>
          <w:w w:val="115"/>
          <w:sz w:val="19"/>
        </w:rPr>
        <w:t>— </w:t>
      </w:r>
      <w:r>
        <w:rPr>
          <w:color w:val="231F20"/>
          <w:sz w:val="19"/>
        </w:rPr>
        <w:t>начале XX в.</w:t>
      </w:r>
    </w:p>
    <w:p>
      <w:pPr>
        <w:pStyle w:val="ListParagraph"/>
        <w:numPr>
          <w:ilvl w:val="0"/>
          <w:numId w:val="86"/>
        </w:numPr>
        <w:tabs>
          <w:tab w:pos="1518" w:val="left" w:leader="none"/>
        </w:tabs>
        <w:spacing w:line="228" w:lineRule="auto" w:before="55" w:after="0"/>
        <w:ind w:left="1517" w:right="911" w:hanging="341"/>
        <w:jc w:val="both"/>
        <w:rPr>
          <w:sz w:val="19"/>
        </w:rPr>
      </w:pPr>
      <w:r>
        <w:rPr>
          <w:color w:val="231F20"/>
          <w:sz w:val="19"/>
        </w:rPr>
        <w:t>В</w:t>
      </w:r>
      <w:r>
        <w:rPr>
          <w:color w:val="231F20"/>
          <w:spacing w:val="-4"/>
          <w:sz w:val="19"/>
        </w:rPr>
        <w:t> </w:t>
      </w:r>
      <w:r>
        <w:rPr>
          <w:color w:val="231F20"/>
          <w:sz w:val="19"/>
        </w:rPr>
        <w:t>годы</w:t>
      </w:r>
      <w:r>
        <w:rPr>
          <w:color w:val="231F20"/>
          <w:spacing w:val="-4"/>
          <w:sz w:val="19"/>
        </w:rPr>
        <w:t> </w:t>
      </w:r>
      <w:r>
        <w:rPr>
          <w:color w:val="231F20"/>
          <w:sz w:val="19"/>
        </w:rPr>
        <w:t>Крымской</w:t>
      </w:r>
      <w:r>
        <w:rPr>
          <w:color w:val="231F20"/>
          <w:spacing w:val="-4"/>
          <w:sz w:val="19"/>
        </w:rPr>
        <w:t> </w:t>
      </w:r>
      <w:r>
        <w:rPr>
          <w:color w:val="231F20"/>
          <w:sz w:val="19"/>
        </w:rPr>
        <w:t>войны</w:t>
      </w:r>
      <w:r>
        <w:rPr>
          <w:color w:val="231F20"/>
          <w:spacing w:val="-4"/>
          <w:sz w:val="19"/>
        </w:rPr>
        <w:t> </w:t>
      </w:r>
      <w:r>
        <w:rPr>
          <w:color w:val="231F20"/>
          <w:sz w:val="19"/>
        </w:rPr>
        <w:t>1853—1856</w:t>
      </w:r>
      <w:r>
        <w:rPr>
          <w:color w:val="231F20"/>
          <w:spacing w:val="-4"/>
          <w:sz w:val="19"/>
        </w:rPr>
        <w:t> </w:t>
      </w:r>
      <w:r>
        <w:rPr>
          <w:color w:val="231F20"/>
          <w:sz w:val="19"/>
        </w:rPr>
        <w:t>гг.</w:t>
      </w:r>
      <w:r>
        <w:rPr>
          <w:color w:val="231F20"/>
          <w:spacing w:val="-4"/>
          <w:sz w:val="19"/>
        </w:rPr>
        <w:t> </w:t>
      </w:r>
      <w:r>
        <w:rPr>
          <w:color w:val="231F20"/>
          <w:sz w:val="19"/>
        </w:rPr>
        <w:t>австрийский</w:t>
      </w:r>
      <w:r>
        <w:rPr>
          <w:color w:val="231F20"/>
          <w:spacing w:val="-4"/>
          <w:sz w:val="19"/>
        </w:rPr>
        <w:t> </w:t>
      </w:r>
      <w:r>
        <w:rPr>
          <w:color w:val="231F20"/>
          <w:sz w:val="19"/>
        </w:rPr>
        <w:t>император</w:t>
      </w:r>
      <w:r>
        <w:rPr>
          <w:color w:val="231F20"/>
          <w:spacing w:val="-4"/>
          <w:sz w:val="19"/>
        </w:rPr>
        <w:t> </w:t>
      </w:r>
      <w:r>
        <w:rPr>
          <w:color w:val="231F20"/>
          <w:sz w:val="19"/>
        </w:rPr>
        <w:t>Франц</w:t>
      </w:r>
      <w:r>
        <w:rPr>
          <w:color w:val="231F20"/>
          <w:spacing w:val="-4"/>
          <w:sz w:val="19"/>
        </w:rPr>
        <w:t> </w:t>
      </w:r>
      <w:r>
        <w:rPr>
          <w:color w:val="231F20"/>
          <w:sz w:val="19"/>
        </w:rPr>
        <w:t>Иосиф</w:t>
      </w:r>
      <w:r>
        <w:rPr>
          <w:color w:val="231F20"/>
          <w:spacing w:val="-4"/>
          <w:sz w:val="19"/>
        </w:rPr>
        <w:t> </w:t>
      </w:r>
      <w:r>
        <w:rPr>
          <w:color w:val="231F20"/>
          <w:sz w:val="19"/>
        </w:rPr>
        <w:t>I</w:t>
      </w:r>
      <w:r>
        <w:rPr>
          <w:color w:val="231F20"/>
          <w:spacing w:val="-4"/>
          <w:sz w:val="19"/>
        </w:rPr>
        <w:t> </w:t>
      </w:r>
      <w:r>
        <w:rPr>
          <w:color w:val="231F20"/>
          <w:sz w:val="19"/>
        </w:rPr>
        <w:t>за- явил: «Очень трудно… выступать против прежних друзей, но в политике </w:t>
      </w:r>
      <w:r>
        <w:rPr>
          <w:color w:val="231F20"/>
          <w:sz w:val="19"/>
        </w:rPr>
        <w:t>иначе</w:t>
      </w:r>
      <w:r>
        <w:rPr>
          <w:color w:val="231F20"/>
          <w:sz w:val="19"/>
        </w:rPr>
        <w:t> </w:t>
      </w:r>
      <w:r>
        <w:rPr>
          <w:color w:val="231F20"/>
          <w:w w:val="95"/>
          <w:sz w:val="19"/>
        </w:rPr>
        <w:t>нельзя, и на Востоке Россия являлась нашим естественным врагом во все времена». Вспомните, при каких обстоятельствах Россия доказала Францу Иосифу свою друж- </w:t>
      </w:r>
      <w:r>
        <w:rPr>
          <w:color w:val="231F20"/>
          <w:sz w:val="19"/>
        </w:rPr>
        <w:t>бу.</w:t>
      </w:r>
      <w:r>
        <w:rPr>
          <w:color w:val="231F20"/>
          <w:spacing w:val="-14"/>
          <w:sz w:val="19"/>
        </w:rPr>
        <w:t> </w:t>
      </w:r>
      <w:r>
        <w:rPr>
          <w:color w:val="231F20"/>
          <w:sz w:val="19"/>
        </w:rPr>
        <w:t>Почему,</w:t>
      </w:r>
      <w:r>
        <w:rPr>
          <w:color w:val="231F20"/>
          <w:spacing w:val="-14"/>
          <w:sz w:val="19"/>
        </w:rPr>
        <w:t> </w:t>
      </w:r>
      <w:r>
        <w:rPr>
          <w:color w:val="231F20"/>
          <w:sz w:val="19"/>
        </w:rPr>
        <w:t>несмотря</w:t>
      </w:r>
      <w:r>
        <w:rPr>
          <w:color w:val="231F20"/>
          <w:spacing w:val="-14"/>
          <w:sz w:val="19"/>
        </w:rPr>
        <w:t> </w:t>
      </w:r>
      <w:r>
        <w:rPr>
          <w:color w:val="231F20"/>
          <w:sz w:val="19"/>
        </w:rPr>
        <w:t>на</w:t>
      </w:r>
      <w:r>
        <w:rPr>
          <w:color w:val="231F20"/>
          <w:spacing w:val="-14"/>
          <w:sz w:val="19"/>
        </w:rPr>
        <w:t> </w:t>
      </w:r>
      <w:r>
        <w:rPr>
          <w:color w:val="231F20"/>
          <w:sz w:val="19"/>
        </w:rPr>
        <w:t>это,</w:t>
      </w:r>
      <w:r>
        <w:rPr>
          <w:color w:val="231F20"/>
          <w:spacing w:val="-14"/>
          <w:sz w:val="19"/>
        </w:rPr>
        <w:t> </w:t>
      </w:r>
      <w:r>
        <w:rPr>
          <w:color w:val="231F20"/>
          <w:sz w:val="19"/>
        </w:rPr>
        <w:t>она</w:t>
      </w:r>
      <w:r>
        <w:rPr>
          <w:color w:val="231F20"/>
          <w:spacing w:val="-14"/>
          <w:sz w:val="19"/>
        </w:rPr>
        <w:t> </w:t>
      </w:r>
      <w:r>
        <w:rPr>
          <w:color w:val="231F20"/>
          <w:sz w:val="19"/>
        </w:rPr>
        <w:t>оказалась</w:t>
      </w:r>
      <w:r>
        <w:rPr>
          <w:color w:val="231F20"/>
          <w:spacing w:val="-14"/>
          <w:sz w:val="19"/>
        </w:rPr>
        <w:t> </w:t>
      </w:r>
      <w:r>
        <w:rPr>
          <w:color w:val="231F20"/>
          <w:sz w:val="19"/>
        </w:rPr>
        <w:t>«врагом</w:t>
      </w:r>
      <w:r>
        <w:rPr>
          <w:color w:val="231F20"/>
          <w:spacing w:val="-14"/>
          <w:sz w:val="19"/>
        </w:rPr>
        <w:t> </w:t>
      </w:r>
      <w:r>
        <w:rPr>
          <w:color w:val="231F20"/>
          <w:sz w:val="19"/>
        </w:rPr>
        <w:t>на</w:t>
      </w:r>
      <w:r>
        <w:rPr>
          <w:color w:val="231F20"/>
          <w:spacing w:val="-14"/>
          <w:sz w:val="19"/>
        </w:rPr>
        <w:t> </w:t>
      </w:r>
      <w:r>
        <w:rPr>
          <w:color w:val="231F20"/>
          <w:sz w:val="19"/>
        </w:rPr>
        <w:t>Востоке»?</w:t>
      </w:r>
      <w:r>
        <w:rPr>
          <w:color w:val="231F20"/>
          <w:spacing w:val="-14"/>
          <w:sz w:val="19"/>
        </w:rPr>
        <w:t> </w:t>
      </w:r>
      <w:r>
        <w:rPr>
          <w:color w:val="231F20"/>
          <w:sz w:val="19"/>
        </w:rPr>
        <w:t>Используя</w:t>
      </w:r>
      <w:r>
        <w:rPr>
          <w:color w:val="231F20"/>
          <w:spacing w:val="-14"/>
          <w:sz w:val="19"/>
        </w:rPr>
        <w:t> </w:t>
      </w:r>
      <w:r>
        <w:rPr>
          <w:color w:val="231F20"/>
          <w:sz w:val="19"/>
        </w:rPr>
        <w:t>мате- риалы</w:t>
      </w:r>
      <w:r>
        <w:rPr>
          <w:color w:val="231F20"/>
          <w:spacing w:val="-9"/>
          <w:sz w:val="19"/>
        </w:rPr>
        <w:t> </w:t>
      </w:r>
      <w:r>
        <w:rPr>
          <w:color w:val="231F20"/>
          <w:sz w:val="19"/>
        </w:rPr>
        <w:t>параграфа</w:t>
      </w:r>
      <w:r>
        <w:rPr>
          <w:color w:val="231F20"/>
          <w:spacing w:val="-9"/>
          <w:sz w:val="19"/>
        </w:rPr>
        <w:t> </w:t>
      </w:r>
      <w:r>
        <w:rPr>
          <w:color w:val="231F20"/>
          <w:sz w:val="19"/>
        </w:rPr>
        <w:t>и</w:t>
      </w:r>
      <w:r>
        <w:rPr>
          <w:color w:val="231F20"/>
          <w:spacing w:val="-9"/>
          <w:sz w:val="19"/>
        </w:rPr>
        <w:t> </w:t>
      </w:r>
      <w:r>
        <w:rPr>
          <w:color w:val="231F20"/>
          <w:sz w:val="19"/>
        </w:rPr>
        <w:t>учебник</w:t>
      </w:r>
      <w:r>
        <w:rPr>
          <w:color w:val="231F20"/>
          <w:spacing w:val="-9"/>
          <w:sz w:val="19"/>
        </w:rPr>
        <w:t> </w:t>
      </w:r>
      <w:r>
        <w:rPr>
          <w:color w:val="231F20"/>
          <w:sz w:val="19"/>
        </w:rPr>
        <w:t>по</w:t>
      </w:r>
      <w:r>
        <w:rPr>
          <w:color w:val="231F20"/>
          <w:spacing w:val="-9"/>
          <w:sz w:val="19"/>
        </w:rPr>
        <w:t> </w:t>
      </w:r>
      <w:r>
        <w:rPr>
          <w:color w:val="231F20"/>
          <w:sz w:val="19"/>
        </w:rPr>
        <w:t>отечественной</w:t>
      </w:r>
      <w:r>
        <w:rPr>
          <w:color w:val="231F20"/>
          <w:spacing w:val="-9"/>
          <w:sz w:val="19"/>
        </w:rPr>
        <w:t> </w:t>
      </w:r>
      <w:r>
        <w:rPr>
          <w:color w:val="231F20"/>
          <w:sz w:val="19"/>
        </w:rPr>
        <w:t>истории,</w:t>
      </w:r>
      <w:r>
        <w:rPr>
          <w:color w:val="231F20"/>
          <w:spacing w:val="-9"/>
          <w:sz w:val="19"/>
        </w:rPr>
        <w:t> </w:t>
      </w:r>
      <w:r>
        <w:rPr>
          <w:color w:val="231F20"/>
          <w:sz w:val="19"/>
        </w:rPr>
        <w:t>покажите</w:t>
      </w:r>
      <w:r>
        <w:rPr>
          <w:color w:val="231F20"/>
          <w:spacing w:val="-9"/>
          <w:sz w:val="19"/>
        </w:rPr>
        <w:t> </w:t>
      </w:r>
      <w:r>
        <w:rPr>
          <w:color w:val="231F20"/>
          <w:sz w:val="19"/>
        </w:rPr>
        <w:t>различия</w:t>
      </w:r>
      <w:r>
        <w:rPr>
          <w:color w:val="231F20"/>
          <w:spacing w:val="-9"/>
          <w:sz w:val="19"/>
        </w:rPr>
        <w:t> </w:t>
      </w:r>
      <w:r>
        <w:rPr>
          <w:color w:val="231F20"/>
          <w:sz w:val="19"/>
        </w:rPr>
        <w:t>целей</w:t>
      </w:r>
      <w:r>
        <w:rPr>
          <w:color w:val="231F20"/>
          <w:sz w:val="19"/>
        </w:rPr>
        <w:t> балканской политики Австро-Венгрии и России.</w:t>
      </w:r>
    </w:p>
    <w:p>
      <w:pPr>
        <w:pStyle w:val="ListParagraph"/>
        <w:numPr>
          <w:ilvl w:val="0"/>
          <w:numId w:val="86"/>
        </w:numPr>
        <w:tabs>
          <w:tab w:pos="1518" w:val="left" w:leader="none"/>
        </w:tabs>
        <w:spacing w:line="223" w:lineRule="auto" w:before="53" w:after="0"/>
        <w:ind w:left="1517" w:right="911" w:hanging="341"/>
        <w:jc w:val="both"/>
        <w:rPr>
          <w:sz w:val="19"/>
        </w:rPr>
      </w:pPr>
      <w:r>
        <w:rPr>
          <w:color w:val="231F20"/>
          <w:sz w:val="19"/>
        </w:rPr>
        <w:t>Оценивая</w:t>
      </w:r>
      <w:r>
        <w:rPr>
          <w:color w:val="231F20"/>
          <w:spacing w:val="-8"/>
          <w:sz w:val="19"/>
        </w:rPr>
        <w:t> </w:t>
      </w:r>
      <w:r>
        <w:rPr>
          <w:color w:val="231F20"/>
          <w:sz w:val="19"/>
        </w:rPr>
        <w:t>балканскую</w:t>
      </w:r>
      <w:r>
        <w:rPr>
          <w:color w:val="231F20"/>
          <w:spacing w:val="-8"/>
          <w:sz w:val="19"/>
        </w:rPr>
        <w:t> </w:t>
      </w:r>
      <w:r>
        <w:rPr>
          <w:color w:val="231F20"/>
          <w:sz w:val="19"/>
        </w:rPr>
        <w:t>политику</w:t>
      </w:r>
      <w:r>
        <w:rPr>
          <w:color w:val="231F20"/>
          <w:spacing w:val="-8"/>
          <w:sz w:val="19"/>
        </w:rPr>
        <w:t> </w:t>
      </w:r>
      <w:r>
        <w:rPr>
          <w:color w:val="231F20"/>
          <w:sz w:val="19"/>
        </w:rPr>
        <w:t>России,</w:t>
      </w:r>
      <w:r>
        <w:rPr>
          <w:color w:val="231F20"/>
          <w:spacing w:val="-8"/>
          <w:sz w:val="19"/>
        </w:rPr>
        <w:t> </w:t>
      </w:r>
      <w:r>
        <w:rPr>
          <w:color w:val="231F20"/>
          <w:sz w:val="19"/>
        </w:rPr>
        <w:t>О.</w:t>
      </w:r>
      <w:r>
        <w:rPr>
          <w:color w:val="231F20"/>
          <w:spacing w:val="-8"/>
          <w:sz w:val="19"/>
        </w:rPr>
        <w:t> </w:t>
      </w:r>
      <w:r>
        <w:rPr>
          <w:color w:val="231F20"/>
          <w:sz w:val="19"/>
        </w:rPr>
        <w:t>фон</w:t>
      </w:r>
      <w:r>
        <w:rPr>
          <w:color w:val="231F20"/>
          <w:spacing w:val="-8"/>
          <w:sz w:val="19"/>
        </w:rPr>
        <w:t> </w:t>
      </w:r>
      <w:r>
        <w:rPr>
          <w:color w:val="231F20"/>
          <w:sz w:val="19"/>
        </w:rPr>
        <w:t>Бисмарк</w:t>
      </w:r>
      <w:r>
        <w:rPr>
          <w:color w:val="231F20"/>
          <w:spacing w:val="-8"/>
          <w:sz w:val="19"/>
        </w:rPr>
        <w:t> </w:t>
      </w:r>
      <w:r>
        <w:rPr>
          <w:color w:val="231F20"/>
          <w:sz w:val="19"/>
        </w:rPr>
        <w:t>писал,</w:t>
      </w:r>
      <w:r>
        <w:rPr>
          <w:color w:val="231F20"/>
          <w:spacing w:val="-8"/>
          <w:sz w:val="19"/>
        </w:rPr>
        <w:t> </w:t>
      </w:r>
      <w:r>
        <w:rPr>
          <w:color w:val="231F20"/>
          <w:sz w:val="19"/>
        </w:rPr>
        <w:t>что</w:t>
      </w:r>
      <w:r>
        <w:rPr>
          <w:color w:val="231F20"/>
          <w:spacing w:val="-8"/>
          <w:sz w:val="19"/>
        </w:rPr>
        <w:t> </w:t>
      </w:r>
      <w:r>
        <w:rPr>
          <w:color w:val="231F20"/>
          <w:sz w:val="19"/>
        </w:rPr>
        <w:t>«освобождён- </w:t>
      </w:r>
      <w:r>
        <w:rPr>
          <w:color w:val="231F20"/>
          <w:spacing w:val="-2"/>
          <w:sz w:val="19"/>
        </w:rPr>
        <w:t>ные</w:t>
      </w:r>
      <w:r>
        <w:rPr>
          <w:color w:val="231F20"/>
          <w:spacing w:val="-8"/>
          <w:sz w:val="19"/>
        </w:rPr>
        <w:t> </w:t>
      </w:r>
      <w:r>
        <w:rPr>
          <w:color w:val="231F20"/>
          <w:spacing w:val="-2"/>
          <w:sz w:val="19"/>
        </w:rPr>
        <w:t>народы</w:t>
      </w:r>
      <w:r>
        <w:rPr>
          <w:color w:val="231F20"/>
          <w:spacing w:val="-8"/>
          <w:sz w:val="19"/>
        </w:rPr>
        <w:t> </w:t>
      </w:r>
      <w:r>
        <w:rPr>
          <w:color w:val="231F20"/>
          <w:spacing w:val="-2"/>
          <w:sz w:val="19"/>
        </w:rPr>
        <w:t>не</w:t>
      </w:r>
      <w:r>
        <w:rPr>
          <w:color w:val="231F20"/>
          <w:spacing w:val="-8"/>
          <w:sz w:val="19"/>
        </w:rPr>
        <w:t> </w:t>
      </w:r>
      <w:r>
        <w:rPr>
          <w:color w:val="231F20"/>
          <w:spacing w:val="-2"/>
          <w:sz w:val="19"/>
        </w:rPr>
        <w:t>благодарны,</w:t>
      </w:r>
      <w:r>
        <w:rPr>
          <w:color w:val="231F20"/>
          <w:spacing w:val="-8"/>
          <w:sz w:val="19"/>
        </w:rPr>
        <w:t> </w:t>
      </w:r>
      <w:r>
        <w:rPr>
          <w:color w:val="231F20"/>
          <w:spacing w:val="-2"/>
          <w:sz w:val="19"/>
        </w:rPr>
        <w:t>а</w:t>
      </w:r>
      <w:r>
        <w:rPr>
          <w:color w:val="231F20"/>
          <w:spacing w:val="-8"/>
          <w:sz w:val="19"/>
        </w:rPr>
        <w:t> </w:t>
      </w:r>
      <w:r>
        <w:rPr>
          <w:color w:val="231F20"/>
          <w:spacing w:val="-2"/>
          <w:sz w:val="19"/>
        </w:rPr>
        <w:t>требовательны».</w:t>
      </w:r>
      <w:r>
        <w:rPr>
          <w:color w:val="231F20"/>
          <w:spacing w:val="-8"/>
          <w:sz w:val="19"/>
        </w:rPr>
        <w:t> </w:t>
      </w:r>
      <w:r>
        <w:rPr>
          <w:color w:val="231F20"/>
          <w:spacing w:val="-2"/>
          <w:sz w:val="19"/>
        </w:rPr>
        <w:t>Как</w:t>
      </w:r>
      <w:r>
        <w:rPr>
          <w:color w:val="231F20"/>
          <w:spacing w:val="-8"/>
          <w:sz w:val="19"/>
        </w:rPr>
        <w:t> </w:t>
      </w:r>
      <w:r>
        <w:rPr>
          <w:color w:val="231F20"/>
          <w:spacing w:val="-2"/>
          <w:sz w:val="19"/>
        </w:rPr>
        <w:t>вы</w:t>
      </w:r>
      <w:r>
        <w:rPr>
          <w:color w:val="231F20"/>
          <w:spacing w:val="-8"/>
          <w:sz w:val="19"/>
        </w:rPr>
        <w:t> </w:t>
      </w:r>
      <w:r>
        <w:rPr>
          <w:color w:val="231F20"/>
          <w:spacing w:val="-2"/>
          <w:sz w:val="19"/>
        </w:rPr>
        <w:t>думаете,</w:t>
      </w:r>
      <w:r>
        <w:rPr>
          <w:color w:val="231F20"/>
          <w:spacing w:val="-8"/>
          <w:sz w:val="19"/>
        </w:rPr>
        <w:t> </w:t>
      </w:r>
      <w:r>
        <w:rPr>
          <w:color w:val="231F20"/>
          <w:spacing w:val="-2"/>
          <w:sz w:val="19"/>
        </w:rPr>
        <w:t>что</w:t>
      </w:r>
      <w:r>
        <w:rPr>
          <w:color w:val="231F20"/>
          <w:spacing w:val="-8"/>
          <w:sz w:val="19"/>
        </w:rPr>
        <w:t> </w:t>
      </w:r>
      <w:r>
        <w:rPr>
          <w:color w:val="231F20"/>
          <w:spacing w:val="-2"/>
          <w:sz w:val="19"/>
        </w:rPr>
        <w:t>он</w:t>
      </w:r>
      <w:r>
        <w:rPr>
          <w:color w:val="231F20"/>
          <w:spacing w:val="-8"/>
          <w:sz w:val="19"/>
        </w:rPr>
        <w:t> </w:t>
      </w:r>
      <w:r>
        <w:rPr>
          <w:color w:val="231F20"/>
          <w:spacing w:val="-2"/>
          <w:sz w:val="19"/>
        </w:rPr>
        <w:t>имел</w:t>
      </w:r>
      <w:r>
        <w:rPr>
          <w:color w:val="231F20"/>
          <w:spacing w:val="-8"/>
          <w:sz w:val="19"/>
        </w:rPr>
        <w:t> </w:t>
      </w:r>
      <w:r>
        <w:rPr>
          <w:color w:val="231F20"/>
          <w:spacing w:val="-2"/>
          <w:sz w:val="19"/>
        </w:rPr>
        <w:t>в</w:t>
      </w:r>
      <w:r>
        <w:rPr>
          <w:color w:val="231F20"/>
          <w:spacing w:val="-8"/>
          <w:sz w:val="19"/>
        </w:rPr>
        <w:t> </w:t>
      </w:r>
      <w:r>
        <w:rPr>
          <w:color w:val="231F20"/>
          <w:spacing w:val="-2"/>
          <w:sz w:val="19"/>
        </w:rPr>
        <w:t>виду </w:t>
      </w:r>
      <w:r>
        <w:rPr>
          <w:color w:val="231F20"/>
          <w:sz w:val="19"/>
        </w:rPr>
        <w:t>и оказался ли прав? Своё мнение аргументируйте.</w:t>
      </w:r>
    </w:p>
    <w:p>
      <w:pPr>
        <w:pStyle w:val="Heading7"/>
        <w:tabs>
          <w:tab w:pos="8547" w:val="left" w:leader="none"/>
        </w:tabs>
        <w:spacing w:before="189"/>
      </w:pPr>
      <w:r>
        <w:rPr/>
        <w:pict>
          <v:group style="position:absolute;margin-left:199.777496pt;margin-top:13.415164pt;width:239pt;height:7.85pt;mso-position-horizontal-relative:page;mso-position-vertical-relative:paragraph;z-index:-27767296" id="docshapegroup4100" coordorigin="3996,268" coordsize="4780,157">
            <v:line style="position:absolute" from="4046,346" to="8680,346" stroked="true" strokeweight="1pt" strokecolor="#db413f">
              <v:stroke dashstyle="dot"/>
            </v:line>
            <v:shape style="position:absolute;left:3995;top:336;width:4715;height:20" id="docshape4101" coordorigin="3996,336" coordsize="4715,20" path="m4016,346l4013,339,4006,336,3998,339,3996,346,3998,353,4006,356,4013,353,4016,346xm8710,346l8707,339,8700,336,8693,339,8690,346,8693,353,8700,356,8707,353,8710,346xe" filled="true" fillcolor="#db413f" stroked="false">
              <v:path arrowok="t"/>
              <v:fill type="solid"/>
            </v:shape>
            <v:shape style="position:absolute;left:8690;top:268;width:84;height:157" id="docshape4102" coordorigin="8691,268" coordsize="84,157" path="m8691,268l8691,425,8775,346,8691,268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109" name="image192.png"/>
            <wp:cNvGraphicFramePr>
              <a:graphicFrameLocks noChangeAspect="1"/>
            </wp:cNvGraphicFramePr>
            <a:graphic>
              <a:graphicData uri="http://schemas.openxmlformats.org/drawingml/2006/picture">
                <pic:pic>
                  <pic:nvPicPr>
                    <pic:cNvPr id="110" name="image192.png"/>
                    <pic:cNvPicPr/>
                  </pic:nvPicPr>
                  <pic:blipFill>
                    <a:blip r:embed="rId242" cstate="print"/>
                    <a:stretch>
                      <a:fillRect/>
                    </a:stretch>
                  </pic:blipFill>
                  <pic:spPr>
                    <a:xfrm>
                      <a:off x="0" y="0"/>
                      <a:ext cx="143995" cy="179997"/>
                    </a:xfrm>
                    <a:prstGeom prst="rect">
                      <a:avLst/>
                    </a:prstGeom>
                  </pic:spPr>
                </pic:pic>
              </a:graphicData>
            </a:graphic>
          </wp:inline>
        </w:drawing>
      </w:r>
      <w:r>
        <w:rPr>
          <w:color w:val="4495D1"/>
          <w:position w:val="-4"/>
        </w:rPr>
      </w:r>
    </w:p>
    <w:p>
      <w:pPr>
        <w:spacing w:line="228" w:lineRule="auto" w:before="46"/>
        <w:ind w:left="1517" w:right="911" w:firstLine="0"/>
        <w:jc w:val="both"/>
        <w:rPr>
          <w:rFonts w:ascii="Trebuchet MS" w:hAnsi="Trebuchet MS"/>
          <w:sz w:val="19"/>
        </w:rPr>
      </w:pPr>
      <w:r>
        <w:rPr>
          <w:rFonts w:ascii="Trebuchet MS" w:hAnsi="Trebuchet MS"/>
          <w:color w:val="231F20"/>
          <w:sz w:val="19"/>
        </w:rPr>
        <w:t>Расположите</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хронологической</w:t>
      </w:r>
      <w:r>
        <w:rPr>
          <w:rFonts w:ascii="Trebuchet MS" w:hAnsi="Trebuchet MS"/>
          <w:color w:val="231F20"/>
          <w:spacing w:val="-14"/>
          <w:sz w:val="19"/>
        </w:rPr>
        <w:t> </w:t>
      </w:r>
      <w:r>
        <w:rPr>
          <w:rFonts w:ascii="Trebuchet MS" w:hAnsi="Trebuchet MS"/>
          <w:color w:val="231F20"/>
          <w:sz w:val="19"/>
        </w:rPr>
        <w:t>последовательности</w:t>
      </w:r>
      <w:r>
        <w:rPr>
          <w:rFonts w:ascii="Trebuchet MS" w:hAnsi="Trebuchet MS"/>
          <w:color w:val="231F20"/>
          <w:spacing w:val="-15"/>
          <w:sz w:val="19"/>
        </w:rPr>
        <w:t> </w:t>
      </w:r>
      <w:r>
        <w:rPr>
          <w:rFonts w:ascii="Trebuchet MS" w:hAnsi="Trebuchet MS"/>
          <w:color w:val="231F20"/>
          <w:sz w:val="19"/>
        </w:rPr>
        <w:t>события:</w:t>
      </w:r>
      <w:r>
        <w:rPr>
          <w:rFonts w:ascii="Trebuchet MS" w:hAnsi="Trebuchet MS"/>
          <w:color w:val="231F20"/>
          <w:spacing w:val="-14"/>
          <w:sz w:val="19"/>
        </w:rPr>
        <w:t> </w:t>
      </w:r>
      <w:r>
        <w:rPr>
          <w:rFonts w:ascii="Trebuchet MS" w:hAnsi="Trebuchet MS"/>
          <w:color w:val="231F20"/>
          <w:sz w:val="19"/>
        </w:rPr>
        <w:t>1)</w:t>
      </w:r>
      <w:r>
        <w:rPr>
          <w:rFonts w:ascii="Trebuchet MS" w:hAnsi="Trebuchet MS"/>
          <w:color w:val="231F20"/>
          <w:spacing w:val="-14"/>
          <w:sz w:val="19"/>
        </w:rPr>
        <w:t> </w:t>
      </w:r>
      <w:r>
        <w:rPr>
          <w:rFonts w:ascii="Trebuchet MS" w:hAnsi="Trebuchet MS"/>
          <w:color w:val="231F20"/>
          <w:sz w:val="19"/>
        </w:rPr>
        <w:t>Балканские</w:t>
      </w:r>
      <w:r>
        <w:rPr>
          <w:rFonts w:ascii="Trebuchet MS" w:hAnsi="Trebuchet MS"/>
          <w:color w:val="231F20"/>
          <w:spacing w:val="-15"/>
          <w:sz w:val="19"/>
        </w:rPr>
        <w:t> </w:t>
      </w:r>
      <w:r>
        <w:rPr>
          <w:rFonts w:ascii="Trebuchet MS" w:hAnsi="Trebuchet MS"/>
          <w:color w:val="231F20"/>
          <w:sz w:val="19"/>
        </w:rPr>
        <w:t>вой- </w:t>
      </w:r>
      <w:r>
        <w:rPr>
          <w:rFonts w:ascii="Trebuchet MS" w:hAnsi="Trebuchet MS"/>
          <w:color w:val="231F20"/>
          <w:w w:val="95"/>
          <w:sz w:val="19"/>
        </w:rPr>
        <w:t>ны; 2) введение всеобщего избирательного права в Цислейтании; 3) австро-венгер- </w:t>
      </w:r>
      <w:r>
        <w:rPr>
          <w:rFonts w:ascii="Trebuchet MS" w:hAnsi="Trebuchet MS"/>
          <w:color w:val="231F20"/>
          <w:sz w:val="19"/>
        </w:rPr>
        <w:t>ское Соглашение; 4) боснийский кризис.</w:t>
      </w:r>
    </w:p>
    <w:p>
      <w:pPr>
        <w:pStyle w:val="Heading7"/>
        <w:spacing w:before="187"/>
      </w:pPr>
      <w:r>
        <w:rPr/>
        <w:pict>
          <v:group style="position:absolute;margin-left:194.829697pt;margin-top:10.017346pt;width:259.9pt;height:14.2pt;mso-position-horizontal-relative:page;mso-position-vertical-relative:paragraph;z-index:16125952" id="docshapegroup4103" coordorigin="3897,200" coordsize="5198,284">
            <v:shape style="position:absolute;left:8810;top:200;width:284;height:284" type="#_x0000_t75" id="docshape4104" stroked="false">
              <v:imagedata r:id="rId21" o:title=""/>
            </v:shape>
            <v:line style="position:absolute" from="3947,346" to="8659,346" stroked="true" strokeweight="1pt" strokecolor="#db413f">
              <v:stroke dashstyle="dot"/>
            </v:line>
            <v:shape style="position:absolute;left:3896;top:335;width:4793;height:20" id="docshape4105" coordorigin="3897,336" coordsize="4793,20" path="m3917,346l3914,338,3907,336,3900,338,3897,346,3900,353,3907,356,3914,353,3917,346xm8689,346l8686,338,8679,336,8672,338,8669,346,8672,353,8679,356,8686,353,8689,346xe" filled="true" fillcolor="#db413f" stroked="false">
              <v:path arrowok="t"/>
              <v:fill type="solid"/>
            </v:shape>
            <v:shape style="position:absolute;left:8669;top:267;width:84;height:157" id="docshape4106" coordorigin="8670,267" coordsize="84,157" path="m8670,267l8670,424,8754,346,8670,267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8"/>
        <w:ind w:left="1517" w:right="912" w:firstLine="0"/>
        <w:jc w:val="both"/>
        <w:rPr>
          <w:rFonts w:ascii="Trebuchet MS" w:hAnsi="Trebuchet MS"/>
          <w:sz w:val="19"/>
        </w:rPr>
      </w:pPr>
      <w:r>
        <w:rPr>
          <w:rFonts w:ascii="Trebuchet MS" w:hAnsi="Trebuchet MS"/>
          <w:color w:val="231F20"/>
          <w:sz w:val="19"/>
        </w:rPr>
        <w:t>Прочитайте</w:t>
      </w:r>
      <w:r>
        <w:rPr>
          <w:rFonts w:ascii="Trebuchet MS" w:hAnsi="Trebuchet MS"/>
          <w:color w:val="231F20"/>
          <w:spacing w:val="-9"/>
          <w:sz w:val="19"/>
        </w:rPr>
        <w:t> </w:t>
      </w:r>
      <w:r>
        <w:rPr>
          <w:rFonts w:ascii="Trebuchet MS" w:hAnsi="Trebuchet MS"/>
          <w:color w:val="231F20"/>
          <w:sz w:val="19"/>
        </w:rPr>
        <w:t>фрагмент</w:t>
      </w:r>
      <w:r>
        <w:rPr>
          <w:rFonts w:ascii="Trebuchet MS" w:hAnsi="Trebuchet MS"/>
          <w:color w:val="231F20"/>
          <w:spacing w:val="-9"/>
          <w:sz w:val="19"/>
        </w:rPr>
        <w:t> </w:t>
      </w:r>
      <w:r>
        <w:rPr>
          <w:rFonts w:ascii="Trebuchet MS" w:hAnsi="Trebuchet MS"/>
          <w:color w:val="231F20"/>
          <w:sz w:val="19"/>
        </w:rPr>
        <w:t>из</w:t>
      </w:r>
      <w:r>
        <w:rPr>
          <w:rFonts w:ascii="Trebuchet MS" w:hAnsi="Trebuchet MS"/>
          <w:color w:val="231F20"/>
          <w:spacing w:val="-9"/>
          <w:sz w:val="19"/>
        </w:rPr>
        <w:t> </w:t>
      </w:r>
      <w:r>
        <w:rPr>
          <w:rFonts w:ascii="Trebuchet MS" w:hAnsi="Trebuchet MS"/>
          <w:color w:val="231F20"/>
          <w:sz w:val="19"/>
        </w:rPr>
        <w:t>книги</w:t>
      </w:r>
      <w:r>
        <w:rPr>
          <w:rFonts w:ascii="Trebuchet MS" w:hAnsi="Trebuchet MS"/>
          <w:color w:val="231F20"/>
          <w:spacing w:val="-9"/>
          <w:sz w:val="19"/>
        </w:rPr>
        <w:t> </w:t>
      </w:r>
      <w:r>
        <w:rPr>
          <w:rFonts w:ascii="Trebuchet MS" w:hAnsi="Trebuchet MS"/>
          <w:color w:val="231F20"/>
          <w:sz w:val="19"/>
        </w:rPr>
        <w:t>Р.</w:t>
      </w:r>
      <w:r>
        <w:rPr>
          <w:rFonts w:ascii="Trebuchet MS" w:hAnsi="Trebuchet MS"/>
          <w:color w:val="231F20"/>
          <w:spacing w:val="-9"/>
          <w:sz w:val="19"/>
        </w:rPr>
        <w:t> </w:t>
      </w:r>
      <w:r>
        <w:rPr>
          <w:rFonts w:ascii="Trebuchet MS" w:hAnsi="Trebuchet MS"/>
          <w:color w:val="231F20"/>
          <w:sz w:val="19"/>
        </w:rPr>
        <w:t>Музиля</w:t>
      </w:r>
      <w:r>
        <w:rPr>
          <w:rFonts w:ascii="Trebuchet MS" w:hAnsi="Trebuchet MS"/>
          <w:color w:val="231F20"/>
          <w:spacing w:val="-9"/>
          <w:sz w:val="19"/>
        </w:rPr>
        <w:t> </w:t>
      </w:r>
      <w:r>
        <w:rPr>
          <w:rFonts w:ascii="Trebuchet MS" w:hAnsi="Trebuchet MS"/>
          <w:color w:val="231F20"/>
          <w:sz w:val="19"/>
        </w:rPr>
        <w:t>«Человек</w:t>
      </w:r>
      <w:r>
        <w:rPr>
          <w:rFonts w:ascii="Trebuchet MS" w:hAnsi="Trebuchet MS"/>
          <w:color w:val="231F20"/>
          <w:spacing w:val="-9"/>
          <w:sz w:val="19"/>
        </w:rPr>
        <w:t> </w:t>
      </w:r>
      <w:r>
        <w:rPr>
          <w:rFonts w:ascii="Trebuchet MS" w:hAnsi="Trebuchet MS"/>
          <w:color w:val="231F20"/>
          <w:sz w:val="19"/>
        </w:rPr>
        <w:t>без</w:t>
      </w:r>
      <w:r>
        <w:rPr>
          <w:rFonts w:ascii="Trebuchet MS" w:hAnsi="Trebuchet MS"/>
          <w:color w:val="231F20"/>
          <w:spacing w:val="-9"/>
          <w:sz w:val="19"/>
        </w:rPr>
        <w:t> </w:t>
      </w:r>
      <w:r>
        <w:rPr>
          <w:rFonts w:ascii="Trebuchet MS" w:hAnsi="Trebuchet MS"/>
          <w:color w:val="231F20"/>
          <w:sz w:val="19"/>
        </w:rPr>
        <w:t>свойств»</w:t>
      </w:r>
      <w:r>
        <w:rPr>
          <w:rFonts w:ascii="Trebuchet MS" w:hAnsi="Trebuchet MS"/>
          <w:color w:val="231F20"/>
          <w:spacing w:val="-9"/>
          <w:sz w:val="19"/>
        </w:rPr>
        <w:t> </w:t>
      </w:r>
      <w:r>
        <w:rPr>
          <w:rFonts w:ascii="Trebuchet MS" w:hAnsi="Trebuchet MS"/>
          <w:color w:val="231F20"/>
          <w:sz w:val="19"/>
        </w:rPr>
        <w:t>и</w:t>
      </w:r>
      <w:r>
        <w:rPr>
          <w:rFonts w:ascii="Trebuchet MS" w:hAnsi="Trebuchet MS"/>
          <w:color w:val="231F20"/>
          <w:spacing w:val="-9"/>
          <w:sz w:val="19"/>
        </w:rPr>
        <w:t> </w:t>
      </w:r>
      <w:r>
        <w:rPr>
          <w:rFonts w:ascii="Trebuchet MS" w:hAnsi="Trebuchet MS"/>
          <w:color w:val="231F20"/>
          <w:sz w:val="19"/>
        </w:rPr>
        <w:t>ответьте</w:t>
      </w:r>
      <w:r>
        <w:rPr>
          <w:rFonts w:ascii="Trebuchet MS" w:hAnsi="Trebuchet MS"/>
          <w:color w:val="231F20"/>
          <w:spacing w:val="-9"/>
          <w:sz w:val="19"/>
        </w:rPr>
        <w:t> </w:t>
      </w:r>
      <w:r>
        <w:rPr>
          <w:rFonts w:ascii="Trebuchet MS" w:hAnsi="Trebuchet MS"/>
          <w:color w:val="231F20"/>
          <w:sz w:val="19"/>
        </w:rPr>
        <w:t>на</w:t>
      </w:r>
      <w:r>
        <w:rPr>
          <w:rFonts w:ascii="Trebuchet MS" w:hAnsi="Trebuchet MS"/>
          <w:color w:val="231F20"/>
          <w:spacing w:val="-9"/>
          <w:sz w:val="19"/>
        </w:rPr>
        <w:t> </w:t>
      </w:r>
      <w:r>
        <w:rPr>
          <w:rFonts w:ascii="Trebuchet MS" w:hAnsi="Trebuchet MS"/>
          <w:color w:val="231F20"/>
          <w:sz w:val="19"/>
        </w:rPr>
        <w:t>во- </w:t>
      </w:r>
      <w:r>
        <w:rPr>
          <w:rFonts w:ascii="Trebuchet MS" w:hAnsi="Trebuchet MS"/>
          <w:color w:val="231F20"/>
          <w:spacing w:val="-2"/>
          <w:sz w:val="19"/>
        </w:rPr>
        <w:t>просы.</w:t>
      </w:r>
    </w:p>
    <w:p>
      <w:pPr>
        <w:spacing w:line="220" w:lineRule="auto" w:before="111"/>
        <w:ind w:left="1177" w:right="911" w:firstLine="340"/>
        <w:jc w:val="both"/>
        <w:rPr>
          <w:sz w:val="19"/>
        </w:rPr>
      </w:pPr>
      <w:r>
        <w:rPr>
          <w:color w:val="231F20"/>
          <w:w w:val="95"/>
          <w:sz w:val="19"/>
        </w:rPr>
        <w:t>Обе части, Австрия и Венгрия, подходили друг к другу, как красно-бело-зелёный </w:t>
      </w:r>
      <w:r>
        <w:rPr>
          <w:color w:val="231F20"/>
          <w:sz w:val="19"/>
        </w:rPr>
        <w:t>пиджак</w:t>
      </w:r>
      <w:r>
        <w:rPr>
          <w:color w:val="231F20"/>
          <w:spacing w:val="-14"/>
          <w:sz w:val="19"/>
        </w:rPr>
        <w:t> </w:t>
      </w:r>
      <w:r>
        <w:rPr>
          <w:color w:val="231F20"/>
          <w:sz w:val="19"/>
        </w:rPr>
        <w:t>к</w:t>
      </w:r>
      <w:r>
        <w:rPr>
          <w:color w:val="231F20"/>
          <w:spacing w:val="-13"/>
          <w:sz w:val="19"/>
        </w:rPr>
        <w:t> </w:t>
      </w:r>
      <w:r>
        <w:rPr>
          <w:color w:val="231F20"/>
          <w:sz w:val="19"/>
        </w:rPr>
        <w:t>чёрно-жёлтым</w:t>
      </w:r>
      <w:r>
        <w:rPr>
          <w:color w:val="231F20"/>
          <w:spacing w:val="-13"/>
          <w:sz w:val="19"/>
        </w:rPr>
        <w:t> </w:t>
      </w:r>
      <w:r>
        <w:rPr>
          <w:color w:val="231F20"/>
          <w:sz w:val="19"/>
        </w:rPr>
        <w:t>штанам;</w:t>
      </w:r>
      <w:r>
        <w:rPr>
          <w:color w:val="231F20"/>
          <w:spacing w:val="-13"/>
          <w:sz w:val="19"/>
        </w:rPr>
        <w:t> </w:t>
      </w:r>
      <w:r>
        <w:rPr>
          <w:color w:val="231F20"/>
          <w:sz w:val="19"/>
        </w:rPr>
        <w:t>пиджак</w:t>
      </w:r>
      <w:r>
        <w:rPr>
          <w:color w:val="231F20"/>
          <w:spacing w:val="-13"/>
          <w:sz w:val="19"/>
        </w:rPr>
        <w:t> </w:t>
      </w:r>
      <w:r>
        <w:rPr>
          <w:color w:val="231F20"/>
          <w:sz w:val="19"/>
        </w:rPr>
        <w:t>был</w:t>
      </w:r>
      <w:r>
        <w:rPr>
          <w:color w:val="231F20"/>
          <w:spacing w:val="-14"/>
          <w:sz w:val="19"/>
        </w:rPr>
        <w:t> </w:t>
      </w:r>
      <w:r>
        <w:rPr>
          <w:color w:val="231F20"/>
          <w:sz w:val="19"/>
        </w:rPr>
        <w:t>самостоятельным</w:t>
      </w:r>
      <w:r>
        <w:rPr>
          <w:color w:val="231F20"/>
          <w:spacing w:val="-13"/>
          <w:sz w:val="19"/>
        </w:rPr>
        <w:t> </w:t>
      </w:r>
      <w:r>
        <w:rPr>
          <w:color w:val="231F20"/>
          <w:sz w:val="19"/>
        </w:rPr>
        <w:t>предметом,</w:t>
      </w:r>
      <w:r>
        <w:rPr>
          <w:color w:val="231F20"/>
          <w:spacing w:val="-13"/>
          <w:sz w:val="19"/>
        </w:rPr>
        <w:t> </w:t>
      </w:r>
      <w:r>
        <w:rPr>
          <w:color w:val="231F20"/>
          <w:sz w:val="19"/>
        </w:rPr>
        <w:t>штаны же</w:t>
      </w:r>
      <w:r>
        <w:rPr>
          <w:color w:val="231F20"/>
          <w:spacing w:val="-14"/>
          <w:sz w:val="19"/>
        </w:rPr>
        <w:t> </w:t>
      </w:r>
      <w:r>
        <w:rPr>
          <w:color w:val="231F20"/>
          <w:sz w:val="19"/>
        </w:rPr>
        <w:t>—</w:t>
      </w:r>
      <w:r>
        <w:rPr>
          <w:color w:val="231F20"/>
          <w:spacing w:val="-13"/>
          <w:sz w:val="19"/>
        </w:rPr>
        <w:t> </w:t>
      </w:r>
      <w:r>
        <w:rPr>
          <w:color w:val="231F20"/>
          <w:sz w:val="19"/>
        </w:rPr>
        <w:t>остатком</w:t>
      </w:r>
      <w:r>
        <w:rPr>
          <w:color w:val="231F20"/>
          <w:spacing w:val="-13"/>
          <w:sz w:val="19"/>
        </w:rPr>
        <w:t> </w:t>
      </w:r>
      <w:r>
        <w:rPr>
          <w:color w:val="231F20"/>
          <w:sz w:val="19"/>
        </w:rPr>
        <w:t>уже</w:t>
      </w:r>
      <w:r>
        <w:rPr>
          <w:color w:val="231F20"/>
          <w:spacing w:val="-13"/>
          <w:sz w:val="19"/>
        </w:rPr>
        <w:t> </w:t>
      </w:r>
      <w:r>
        <w:rPr>
          <w:color w:val="231F20"/>
          <w:sz w:val="19"/>
        </w:rPr>
        <w:t>не</w:t>
      </w:r>
      <w:r>
        <w:rPr>
          <w:color w:val="231F20"/>
          <w:spacing w:val="-13"/>
          <w:sz w:val="19"/>
        </w:rPr>
        <w:t> </w:t>
      </w:r>
      <w:r>
        <w:rPr>
          <w:color w:val="231F20"/>
          <w:sz w:val="19"/>
        </w:rPr>
        <w:t>существующего</w:t>
      </w:r>
      <w:r>
        <w:rPr>
          <w:color w:val="231F20"/>
          <w:spacing w:val="-14"/>
          <w:sz w:val="19"/>
        </w:rPr>
        <w:t> </w:t>
      </w:r>
      <w:r>
        <w:rPr>
          <w:color w:val="231F20"/>
          <w:sz w:val="19"/>
        </w:rPr>
        <w:t>чёрно-жёлтого</w:t>
      </w:r>
      <w:r>
        <w:rPr>
          <w:color w:val="231F20"/>
          <w:spacing w:val="-13"/>
          <w:sz w:val="19"/>
        </w:rPr>
        <w:t> </w:t>
      </w:r>
      <w:r>
        <w:rPr>
          <w:color w:val="231F20"/>
          <w:sz w:val="19"/>
        </w:rPr>
        <w:t>костюма,</w:t>
      </w:r>
      <w:r>
        <w:rPr>
          <w:color w:val="231F20"/>
          <w:spacing w:val="-13"/>
          <w:sz w:val="19"/>
        </w:rPr>
        <w:t> </w:t>
      </w:r>
      <w:r>
        <w:rPr>
          <w:color w:val="231F20"/>
          <w:sz w:val="19"/>
        </w:rPr>
        <w:t>разделённого</w:t>
      </w:r>
      <w:r>
        <w:rPr>
          <w:color w:val="231F20"/>
          <w:spacing w:val="-13"/>
          <w:sz w:val="19"/>
        </w:rPr>
        <w:t> </w:t>
      </w:r>
      <w:r>
        <w:rPr>
          <w:color w:val="231F20"/>
          <w:sz w:val="19"/>
        </w:rPr>
        <w:t>в</w:t>
      </w:r>
      <w:r>
        <w:rPr>
          <w:color w:val="231F20"/>
          <w:spacing w:val="-13"/>
          <w:sz w:val="19"/>
        </w:rPr>
        <w:t> </w:t>
      </w:r>
      <w:r>
        <w:rPr>
          <w:color w:val="231F20"/>
          <w:sz w:val="19"/>
        </w:rPr>
        <w:t>тыся- ча восемьсот шестьдесят седьмом году. Штаны Австрия именовались с тех пор на официальном языке «Представленные в имперском совете королевства и </w:t>
      </w:r>
      <w:r>
        <w:rPr>
          <w:color w:val="231F20"/>
          <w:sz w:val="19"/>
        </w:rPr>
        <w:t>земли», что,</w:t>
      </w:r>
      <w:r>
        <w:rPr>
          <w:color w:val="231F20"/>
          <w:spacing w:val="-6"/>
          <w:sz w:val="19"/>
        </w:rPr>
        <w:t> </w:t>
      </w:r>
      <w:r>
        <w:rPr>
          <w:color w:val="231F20"/>
          <w:sz w:val="19"/>
        </w:rPr>
        <w:t>конечно,</w:t>
      </w:r>
      <w:r>
        <w:rPr>
          <w:color w:val="231F20"/>
          <w:spacing w:val="-6"/>
          <w:sz w:val="19"/>
        </w:rPr>
        <w:t> </w:t>
      </w:r>
      <w:r>
        <w:rPr>
          <w:color w:val="231F20"/>
          <w:sz w:val="19"/>
        </w:rPr>
        <w:t>ровно</w:t>
      </w:r>
      <w:r>
        <w:rPr>
          <w:color w:val="231F20"/>
          <w:spacing w:val="-6"/>
          <w:sz w:val="19"/>
        </w:rPr>
        <w:t> </w:t>
      </w:r>
      <w:r>
        <w:rPr>
          <w:color w:val="231F20"/>
          <w:sz w:val="19"/>
        </w:rPr>
        <w:t>ничего</w:t>
      </w:r>
      <w:r>
        <w:rPr>
          <w:color w:val="231F20"/>
          <w:spacing w:val="-6"/>
          <w:sz w:val="19"/>
        </w:rPr>
        <w:t> </w:t>
      </w:r>
      <w:r>
        <w:rPr>
          <w:color w:val="231F20"/>
          <w:sz w:val="19"/>
        </w:rPr>
        <w:t>не</w:t>
      </w:r>
      <w:r>
        <w:rPr>
          <w:color w:val="231F20"/>
          <w:spacing w:val="-6"/>
          <w:sz w:val="19"/>
        </w:rPr>
        <w:t> </w:t>
      </w:r>
      <w:r>
        <w:rPr>
          <w:color w:val="231F20"/>
          <w:sz w:val="19"/>
        </w:rPr>
        <w:t>значило…</w:t>
      </w:r>
      <w:r>
        <w:rPr>
          <w:color w:val="231F20"/>
          <w:spacing w:val="-6"/>
          <w:sz w:val="19"/>
        </w:rPr>
        <w:t> </w:t>
      </w:r>
      <w:r>
        <w:rPr>
          <w:color w:val="231F20"/>
          <w:sz w:val="19"/>
        </w:rPr>
        <w:t>ибо</w:t>
      </w:r>
      <w:r>
        <w:rPr>
          <w:color w:val="231F20"/>
          <w:spacing w:val="-6"/>
          <w:sz w:val="19"/>
        </w:rPr>
        <w:t> </w:t>
      </w:r>
      <w:r>
        <w:rPr>
          <w:color w:val="231F20"/>
          <w:sz w:val="19"/>
        </w:rPr>
        <w:t>и</w:t>
      </w:r>
      <w:r>
        <w:rPr>
          <w:color w:val="231F20"/>
          <w:spacing w:val="-6"/>
          <w:sz w:val="19"/>
        </w:rPr>
        <w:t> </w:t>
      </w:r>
      <w:r>
        <w:rPr>
          <w:color w:val="231F20"/>
          <w:sz w:val="19"/>
        </w:rPr>
        <w:t>этих</w:t>
      </w:r>
      <w:r>
        <w:rPr>
          <w:color w:val="231F20"/>
          <w:spacing w:val="-6"/>
          <w:sz w:val="19"/>
        </w:rPr>
        <w:t> </w:t>
      </w:r>
      <w:r>
        <w:rPr>
          <w:color w:val="231F20"/>
          <w:sz w:val="19"/>
        </w:rPr>
        <w:t>королевств…</w:t>
      </w:r>
      <w:r>
        <w:rPr>
          <w:color w:val="231F20"/>
          <w:spacing w:val="-6"/>
          <w:sz w:val="19"/>
        </w:rPr>
        <w:t> </w:t>
      </w:r>
      <w:r>
        <w:rPr>
          <w:color w:val="231F20"/>
          <w:sz w:val="19"/>
        </w:rPr>
        <w:t>тоже</w:t>
      </w:r>
      <w:r>
        <w:rPr>
          <w:color w:val="231F20"/>
          <w:spacing w:val="-6"/>
          <w:sz w:val="19"/>
        </w:rPr>
        <w:t> </w:t>
      </w:r>
      <w:r>
        <w:rPr>
          <w:color w:val="231F20"/>
          <w:sz w:val="19"/>
        </w:rPr>
        <w:t>давно</w:t>
      </w:r>
      <w:r>
        <w:rPr>
          <w:color w:val="231F20"/>
          <w:spacing w:val="-6"/>
          <w:sz w:val="19"/>
        </w:rPr>
        <w:t> </w:t>
      </w:r>
      <w:r>
        <w:rPr>
          <w:color w:val="231F20"/>
          <w:sz w:val="19"/>
        </w:rPr>
        <w:t>не</w:t>
      </w:r>
      <w:r>
        <w:rPr>
          <w:color w:val="231F20"/>
          <w:spacing w:val="-6"/>
          <w:sz w:val="19"/>
        </w:rPr>
        <w:t> </w:t>
      </w:r>
      <w:r>
        <w:rPr>
          <w:color w:val="231F20"/>
          <w:sz w:val="19"/>
        </w:rPr>
        <w:t>бы- ло... Поэтому на вопрос, кто он такой, австриец не мог, конечно, ответить: «Я жи- </w:t>
      </w:r>
      <w:r>
        <w:rPr>
          <w:color w:val="231F20"/>
          <w:spacing w:val="-2"/>
          <w:sz w:val="19"/>
        </w:rPr>
        <w:t>тель</w:t>
      </w:r>
      <w:r>
        <w:rPr>
          <w:color w:val="231F20"/>
          <w:spacing w:val="-6"/>
          <w:sz w:val="19"/>
        </w:rPr>
        <w:t> </w:t>
      </w:r>
      <w:r>
        <w:rPr>
          <w:color w:val="231F20"/>
          <w:spacing w:val="-2"/>
          <w:sz w:val="19"/>
        </w:rPr>
        <w:t>представленных</w:t>
      </w:r>
      <w:r>
        <w:rPr>
          <w:color w:val="231F20"/>
          <w:spacing w:val="-6"/>
          <w:sz w:val="19"/>
        </w:rPr>
        <w:t> </w:t>
      </w:r>
      <w:r>
        <w:rPr>
          <w:color w:val="231F20"/>
          <w:spacing w:val="-2"/>
          <w:sz w:val="19"/>
        </w:rPr>
        <w:t>в</w:t>
      </w:r>
      <w:r>
        <w:rPr>
          <w:color w:val="231F20"/>
          <w:spacing w:val="-6"/>
          <w:sz w:val="19"/>
        </w:rPr>
        <w:t> </w:t>
      </w:r>
      <w:r>
        <w:rPr>
          <w:color w:val="231F20"/>
          <w:spacing w:val="-2"/>
          <w:sz w:val="19"/>
        </w:rPr>
        <w:t>имперском</w:t>
      </w:r>
      <w:r>
        <w:rPr>
          <w:color w:val="231F20"/>
          <w:spacing w:val="-6"/>
          <w:sz w:val="19"/>
        </w:rPr>
        <w:t> </w:t>
      </w:r>
      <w:r>
        <w:rPr>
          <w:color w:val="231F20"/>
          <w:spacing w:val="-2"/>
          <w:sz w:val="19"/>
        </w:rPr>
        <w:t>совете</w:t>
      </w:r>
      <w:r>
        <w:rPr>
          <w:color w:val="231F20"/>
          <w:spacing w:val="-6"/>
          <w:sz w:val="19"/>
        </w:rPr>
        <w:t> </w:t>
      </w:r>
      <w:r>
        <w:rPr>
          <w:color w:val="231F20"/>
          <w:spacing w:val="-2"/>
          <w:sz w:val="19"/>
        </w:rPr>
        <w:t>королевств</w:t>
      </w:r>
      <w:r>
        <w:rPr>
          <w:color w:val="231F20"/>
          <w:spacing w:val="-6"/>
          <w:sz w:val="19"/>
        </w:rPr>
        <w:t> </w:t>
      </w:r>
      <w:r>
        <w:rPr>
          <w:color w:val="231F20"/>
          <w:spacing w:val="-2"/>
          <w:sz w:val="19"/>
        </w:rPr>
        <w:t>и</w:t>
      </w:r>
      <w:r>
        <w:rPr>
          <w:color w:val="231F20"/>
          <w:spacing w:val="-6"/>
          <w:sz w:val="19"/>
        </w:rPr>
        <w:t> </w:t>
      </w:r>
      <w:r>
        <w:rPr>
          <w:color w:val="231F20"/>
          <w:spacing w:val="-2"/>
          <w:sz w:val="19"/>
        </w:rPr>
        <w:t>земель,</w:t>
      </w:r>
      <w:r>
        <w:rPr>
          <w:color w:val="231F20"/>
          <w:spacing w:val="-6"/>
          <w:sz w:val="19"/>
        </w:rPr>
        <w:t> </w:t>
      </w:r>
      <w:r>
        <w:rPr>
          <w:color w:val="231F20"/>
          <w:spacing w:val="-2"/>
          <w:sz w:val="19"/>
        </w:rPr>
        <w:t>которых</w:t>
      </w:r>
      <w:r>
        <w:rPr>
          <w:color w:val="231F20"/>
          <w:spacing w:val="-6"/>
          <w:sz w:val="19"/>
        </w:rPr>
        <w:t> </w:t>
      </w:r>
      <w:r>
        <w:rPr>
          <w:color w:val="231F20"/>
          <w:spacing w:val="-2"/>
          <w:sz w:val="19"/>
        </w:rPr>
        <w:t>не</w:t>
      </w:r>
      <w:r>
        <w:rPr>
          <w:color w:val="231F20"/>
          <w:spacing w:val="-6"/>
          <w:sz w:val="19"/>
        </w:rPr>
        <w:t> </w:t>
      </w:r>
      <w:r>
        <w:rPr>
          <w:color w:val="231F20"/>
          <w:spacing w:val="-2"/>
          <w:sz w:val="19"/>
        </w:rPr>
        <w:t>существу- </w:t>
      </w:r>
      <w:r>
        <w:rPr>
          <w:color w:val="231F20"/>
          <w:sz w:val="19"/>
        </w:rPr>
        <w:t>ет»,</w:t>
      </w:r>
      <w:r>
        <w:rPr>
          <w:color w:val="231F20"/>
          <w:spacing w:val="10"/>
          <w:sz w:val="19"/>
        </w:rPr>
        <w:t> </w:t>
      </w:r>
      <w:r>
        <w:rPr>
          <w:color w:val="231F20"/>
          <w:sz w:val="19"/>
        </w:rPr>
        <w:t>—</w:t>
      </w:r>
      <w:r>
        <w:rPr>
          <w:color w:val="231F20"/>
          <w:spacing w:val="11"/>
          <w:sz w:val="19"/>
        </w:rPr>
        <w:t> </w:t>
      </w:r>
      <w:r>
        <w:rPr>
          <w:color w:val="231F20"/>
          <w:sz w:val="19"/>
        </w:rPr>
        <w:t>и</w:t>
      </w:r>
      <w:r>
        <w:rPr>
          <w:color w:val="231F20"/>
          <w:spacing w:val="10"/>
          <w:sz w:val="19"/>
        </w:rPr>
        <w:t> </w:t>
      </w:r>
      <w:r>
        <w:rPr>
          <w:color w:val="231F20"/>
          <w:sz w:val="19"/>
        </w:rPr>
        <w:t>хотя</w:t>
      </w:r>
      <w:r>
        <w:rPr>
          <w:color w:val="231F20"/>
          <w:spacing w:val="11"/>
          <w:sz w:val="19"/>
        </w:rPr>
        <w:t> </w:t>
      </w:r>
      <w:r>
        <w:rPr>
          <w:color w:val="231F20"/>
          <w:sz w:val="19"/>
        </w:rPr>
        <w:t>бы</w:t>
      </w:r>
      <w:r>
        <w:rPr>
          <w:color w:val="231F20"/>
          <w:spacing w:val="10"/>
          <w:sz w:val="19"/>
        </w:rPr>
        <w:t> </w:t>
      </w:r>
      <w:r>
        <w:rPr>
          <w:color w:val="231F20"/>
          <w:sz w:val="19"/>
        </w:rPr>
        <w:t>по</w:t>
      </w:r>
      <w:r>
        <w:rPr>
          <w:color w:val="231F20"/>
          <w:spacing w:val="11"/>
          <w:sz w:val="19"/>
        </w:rPr>
        <w:t> </w:t>
      </w:r>
      <w:r>
        <w:rPr>
          <w:color w:val="231F20"/>
          <w:sz w:val="19"/>
        </w:rPr>
        <w:t>этой</w:t>
      </w:r>
      <w:r>
        <w:rPr>
          <w:color w:val="231F20"/>
          <w:spacing w:val="11"/>
          <w:sz w:val="19"/>
        </w:rPr>
        <w:t> </w:t>
      </w:r>
      <w:r>
        <w:rPr>
          <w:color w:val="231F20"/>
          <w:sz w:val="19"/>
        </w:rPr>
        <w:t>причине</w:t>
      </w:r>
      <w:r>
        <w:rPr>
          <w:color w:val="231F20"/>
          <w:spacing w:val="10"/>
          <w:sz w:val="19"/>
        </w:rPr>
        <w:t> </w:t>
      </w:r>
      <w:r>
        <w:rPr>
          <w:color w:val="231F20"/>
          <w:sz w:val="19"/>
        </w:rPr>
        <w:t>предпочитал</w:t>
      </w:r>
      <w:r>
        <w:rPr>
          <w:color w:val="231F20"/>
          <w:spacing w:val="11"/>
          <w:sz w:val="19"/>
        </w:rPr>
        <w:t> </w:t>
      </w:r>
      <w:r>
        <w:rPr>
          <w:color w:val="231F20"/>
          <w:sz w:val="19"/>
        </w:rPr>
        <w:t>сказать:</w:t>
      </w:r>
      <w:r>
        <w:rPr>
          <w:color w:val="231F20"/>
          <w:spacing w:val="10"/>
          <w:sz w:val="19"/>
        </w:rPr>
        <w:t> </w:t>
      </w:r>
      <w:r>
        <w:rPr>
          <w:color w:val="231F20"/>
          <w:sz w:val="19"/>
        </w:rPr>
        <w:t>«Я</w:t>
      </w:r>
      <w:r>
        <w:rPr>
          <w:color w:val="231F20"/>
          <w:spacing w:val="11"/>
          <w:sz w:val="19"/>
        </w:rPr>
        <w:t> </w:t>
      </w:r>
      <w:r>
        <w:rPr>
          <w:color w:val="231F20"/>
          <w:sz w:val="19"/>
        </w:rPr>
        <w:t>поляк,</w:t>
      </w:r>
      <w:r>
        <w:rPr>
          <w:color w:val="231F20"/>
          <w:spacing w:val="10"/>
          <w:sz w:val="19"/>
        </w:rPr>
        <w:t> </w:t>
      </w:r>
      <w:r>
        <w:rPr>
          <w:color w:val="231F20"/>
          <w:sz w:val="19"/>
        </w:rPr>
        <w:t>чех,</w:t>
      </w:r>
      <w:r>
        <w:rPr>
          <w:color w:val="231F20"/>
          <w:spacing w:val="11"/>
          <w:sz w:val="19"/>
        </w:rPr>
        <w:t> </w:t>
      </w:r>
      <w:r>
        <w:rPr>
          <w:color w:val="231F20"/>
          <w:spacing w:val="-2"/>
          <w:sz w:val="19"/>
        </w:rPr>
        <w:t>итальянец,</w:t>
      </w:r>
    </w:p>
    <w:p>
      <w:pPr>
        <w:spacing w:after="0" w:line="220" w:lineRule="auto"/>
        <w:jc w:val="both"/>
        <w:rPr>
          <w:sz w:val="19"/>
        </w:rPr>
        <w:sectPr>
          <w:footerReference w:type="default" r:id="rId91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64736" id="docshapegroup4110" coordorigin="0,0" coordsize="10308,1441">
            <v:shape style="position:absolute;left:420;top:419;width:9468;height:1021" type="#_x0000_t75" id="docshape4111" stroked="false">
              <v:imagedata r:id="rId6" o:title=""/>
            </v:shape>
            <v:shape style="position:absolute;left:420;top:283;width:9605;height:420" id="docshape4112" coordorigin="420,283" coordsize="9605,420" path="m9724,703l10024,703m420,583l420,283m9604,583l9604,283e" filled="false" stroked="true" strokeweight="1.25pt" strokecolor="#ffffff">
              <v:path arrowok="t"/>
              <v:stroke dashstyle="solid"/>
            </v:shape>
            <v:shape style="position:absolute;left:420;top:283;width:9605;height:420" id="docshape411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114" coordorigin="0,0" coordsize="10308,420" path="m360,420l0,420m9948,420l10308,420m420,360l420,0m9888,360l9888,0e" filled="false" stroked="true" strokeweight=".25pt" strokecolor="#000000">
              <v:path arrowok="t"/>
              <v:stroke dashstyle="solid"/>
            </v:shape>
            <v:shape style="position:absolute;left:1157;top:1144;width:5940;height:230" type="#_x0000_t202" id="docshape411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5"/>
                        <w:w w:val="80"/>
                        <w:sz w:val="19"/>
                      </w:rPr>
                      <w:t> </w:t>
                    </w:r>
                    <w:r>
                      <w:rPr>
                        <w:rFonts w:ascii="Tahoma" w:hAnsi="Tahoma"/>
                        <w:color w:val="FFFFFF"/>
                        <w:w w:val="80"/>
                        <w:sz w:val="19"/>
                      </w:rPr>
                      <w:t>17.</w:t>
                    </w:r>
                    <w:r>
                      <w:rPr>
                        <w:rFonts w:ascii="Tahoma" w:hAnsi="Tahoma"/>
                        <w:color w:val="FFFFFF"/>
                        <w:spacing w:val="30"/>
                        <w:sz w:val="19"/>
                      </w:rPr>
                      <w:t> </w:t>
                    </w:r>
                    <w:r>
                      <w:rPr>
                        <w:rFonts w:ascii="Tahoma" w:hAnsi="Tahoma"/>
                        <w:color w:val="FFFFFF"/>
                        <w:w w:val="80"/>
                        <w:sz w:val="19"/>
                      </w:rPr>
                      <w:t>Австро-Венгрия</w:t>
                    </w:r>
                    <w:r>
                      <w:rPr>
                        <w:rFonts w:ascii="Tahoma" w:hAnsi="Tahoma"/>
                        <w:color w:val="FFFFFF"/>
                        <w:spacing w:val="31"/>
                        <w:sz w:val="19"/>
                      </w:rPr>
                      <w:t> </w:t>
                    </w:r>
                    <w:r>
                      <w:rPr>
                        <w:rFonts w:ascii="Tahoma" w:hAnsi="Tahoma"/>
                        <w:color w:val="FFFFFF"/>
                        <w:w w:val="80"/>
                        <w:sz w:val="19"/>
                      </w:rPr>
                      <w:t>и</w:t>
                    </w:r>
                    <w:r>
                      <w:rPr>
                        <w:rFonts w:ascii="Tahoma" w:hAnsi="Tahoma"/>
                        <w:color w:val="FFFFFF"/>
                        <w:spacing w:val="32"/>
                        <w:sz w:val="19"/>
                      </w:rPr>
                      <w:t> </w:t>
                    </w:r>
                    <w:r>
                      <w:rPr>
                        <w:rFonts w:ascii="Tahoma" w:hAnsi="Tahoma"/>
                        <w:color w:val="FFFFFF"/>
                        <w:w w:val="80"/>
                        <w:sz w:val="19"/>
                      </w:rPr>
                      <w:t>Балканы:</w:t>
                    </w:r>
                    <w:r>
                      <w:rPr>
                        <w:rFonts w:ascii="Tahoma" w:hAnsi="Tahoma"/>
                        <w:color w:val="FFFFFF"/>
                        <w:spacing w:val="31"/>
                        <w:sz w:val="19"/>
                      </w:rPr>
                      <w:t> </w:t>
                    </w:r>
                    <w:r>
                      <w:rPr>
                        <w:rFonts w:ascii="Tahoma" w:hAnsi="Tahoma"/>
                        <w:color w:val="FFFFFF"/>
                        <w:w w:val="80"/>
                        <w:sz w:val="19"/>
                      </w:rPr>
                      <w:t>национальные</w:t>
                    </w:r>
                    <w:r>
                      <w:rPr>
                        <w:rFonts w:ascii="Tahoma" w:hAnsi="Tahoma"/>
                        <w:color w:val="FFFFFF"/>
                        <w:spacing w:val="31"/>
                        <w:sz w:val="19"/>
                      </w:rPr>
                      <w:t> </w:t>
                    </w:r>
                    <w:r>
                      <w:rPr>
                        <w:rFonts w:ascii="Tahoma" w:hAnsi="Tahoma"/>
                        <w:color w:val="FFFFFF"/>
                        <w:w w:val="80"/>
                        <w:sz w:val="19"/>
                      </w:rPr>
                      <w:t>противоречия</w:t>
                    </w:r>
                    <w:r>
                      <w:rPr>
                        <w:rFonts w:ascii="Tahoma" w:hAnsi="Tahoma"/>
                        <w:color w:val="FFFFFF"/>
                        <w:spacing w:val="32"/>
                        <w:sz w:val="19"/>
                      </w:rPr>
                      <w:t> </w:t>
                    </w:r>
                    <w:r>
                      <w:rPr>
                        <w:rFonts w:ascii="Tahoma" w:hAnsi="Tahoma"/>
                        <w:color w:val="FFFFFF"/>
                        <w:w w:val="80"/>
                        <w:sz w:val="19"/>
                      </w:rPr>
                      <w:t>и</w:t>
                    </w:r>
                    <w:r>
                      <w:rPr>
                        <w:rFonts w:ascii="Tahoma" w:hAnsi="Tahoma"/>
                        <w:color w:val="FFFFFF"/>
                        <w:spacing w:val="31"/>
                        <w:sz w:val="19"/>
                      </w:rPr>
                      <w:t> </w:t>
                    </w:r>
                    <w:r>
                      <w:rPr>
                        <w:rFonts w:ascii="Tahoma" w:hAnsi="Tahoma"/>
                        <w:color w:val="FFFFFF"/>
                        <w:spacing w:val="-2"/>
                        <w:w w:val="80"/>
                        <w:sz w:val="19"/>
                      </w:rPr>
                      <w:t>компромиссы</w:t>
                    </w:r>
                  </w:p>
                </w:txbxContent>
              </v:textbox>
              <w10:wrap type="none"/>
            </v:shape>
            <v:shape style="position:absolute;left:8702;top:1114;width:395;height:272" type="#_x0000_t202" id="docshape4116"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199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117"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spacing w:line="220" w:lineRule="auto" w:before="0"/>
        <w:ind w:left="893" w:right="911" w:firstLine="0"/>
        <w:jc w:val="left"/>
        <w:rPr>
          <w:sz w:val="19"/>
        </w:rPr>
      </w:pPr>
      <w:r>
        <w:rPr>
          <w:color w:val="231F20"/>
          <w:sz w:val="19"/>
        </w:rPr>
        <w:t>фриулец,</w:t>
      </w:r>
      <w:r>
        <w:rPr>
          <w:color w:val="231F20"/>
          <w:spacing w:val="-3"/>
          <w:sz w:val="19"/>
        </w:rPr>
        <w:t> </w:t>
      </w:r>
      <w:r>
        <w:rPr>
          <w:color w:val="231F20"/>
          <w:sz w:val="19"/>
        </w:rPr>
        <w:t>ладин,</w:t>
      </w:r>
      <w:r>
        <w:rPr>
          <w:color w:val="231F20"/>
          <w:spacing w:val="-3"/>
          <w:sz w:val="19"/>
        </w:rPr>
        <w:t> </w:t>
      </w:r>
      <w:r>
        <w:rPr>
          <w:color w:val="231F20"/>
          <w:sz w:val="19"/>
        </w:rPr>
        <w:t>словенец,</w:t>
      </w:r>
      <w:r>
        <w:rPr>
          <w:color w:val="231F20"/>
          <w:spacing w:val="-3"/>
          <w:sz w:val="19"/>
        </w:rPr>
        <w:t> </w:t>
      </w:r>
      <w:r>
        <w:rPr>
          <w:color w:val="231F20"/>
          <w:sz w:val="19"/>
        </w:rPr>
        <w:t>хорват,</w:t>
      </w:r>
      <w:r>
        <w:rPr>
          <w:color w:val="231F20"/>
          <w:spacing w:val="-3"/>
          <w:sz w:val="19"/>
        </w:rPr>
        <w:t> </w:t>
      </w:r>
      <w:r>
        <w:rPr>
          <w:color w:val="231F20"/>
          <w:sz w:val="19"/>
        </w:rPr>
        <w:t>серб,</w:t>
      </w:r>
      <w:r>
        <w:rPr>
          <w:color w:val="231F20"/>
          <w:spacing w:val="-3"/>
          <w:sz w:val="19"/>
        </w:rPr>
        <w:t> </w:t>
      </w:r>
      <w:r>
        <w:rPr>
          <w:color w:val="231F20"/>
          <w:sz w:val="19"/>
        </w:rPr>
        <w:t>словак,</w:t>
      </w:r>
      <w:r>
        <w:rPr>
          <w:color w:val="231F20"/>
          <w:spacing w:val="-3"/>
          <w:sz w:val="19"/>
        </w:rPr>
        <w:t> </w:t>
      </w:r>
      <w:r>
        <w:rPr>
          <w:color w:val="231F20"/>
          <w:sz w:val="19"/>
        </w:rPr>
        <w:t>русин</w:t>
      </w:r>
      <w:r>
        <w:rPr>
          <w:color w:val="231F20"/>
          <w:spacing w:val="-3"/>
          <w:sz w:val="19"/>
        </w:rPr>
        <w:t> </w:t>
      </w:r>
      <w:r>
        <w:rPr>
          <w:color w:val="231F20"/>
          <w:sz w:val="19"/>
        </w:rPr>
        <w:t>или</w:t>
      </w:r>
      <w:r>
        <w:rPr>
          <w:color w:val="231F20"/>
          <w:spacing w:val="-3"/>
          <w:sz w:val="19"/>
        </w:rPr>
        <w:t> </w:t>
      </w:r>
      <w:r>
        <w:rPr>
          <w:color w:val="231F20"/>
          <w:sz w:val="19"/>
        </w:rPr>
        <w:t>валах»,</w:t>
      </w:r>
      <w:r>
        <w:rPr>
          <w:color w:val="231F20"/>
          <w:spacing w:val="-3"/>
          <w:sz w:val="19"/>
        </w:rPr>
        <w:t> </w:t>
      </w:r>
      <w:r>
        <w:rPr>
          <w:color w:val="231F20"/>
          <w:sz w:val="19"/>
        </w:rPr>
        <w:t>—</w:t>
      </w:r>
      <w:r>
        <w:rPr>
          <w:color w:val="231F20"/>
          <w:spacing w:val="-3"/>
          <w:sz w:val="19"/>
        </w:rPr>
        <w:t> </w:t>
      </w:r>
      <w:r>
        <w:rPr>
          <w:color w:val="231F20"/>
          <w:sz w:val="19"/>
        </w:rPr>
        <w:t>а</w:t>
      </w:r>
      <w:r>
        <w:rPr>
          <w:color w:val="231F20"/>
          <w:spacing w:val="-3"/>
          <w:sz w:val="19"/>
        </w:rPr>
        <w:t> </w:t>
      </w:r>
      <w:r>
        <w:rPr>
          <w:color w:val="231F20"/>
          <w:sz w:val="19"/>
        </w:rPr>
        <w:t>это</w:t>
      </w:r>
      <w:r>
        <w:rPr>
          <w:color w:val="231F20"/>
          <w:spacing w:val="-3"/>
          <w:sz w:val="19"/>
        </w:rPr>
        <w:t> </w:t>
      </w:r>
      <w:r>
        <w:rPr>
          <w:color w:val="231F20"/>
          <w:sz w:val="19"/>
        </w:rPr>
        <w:t>был</w:t>
      </w:r>
      <w:r>
        <w:rPr>
          <w:color w:val="231F20"/>
          <w:spacing w:val="-3"/>
          <w:sz w:val="19"/>
        </w:rPr>
        <w:t> </w:t>
      </w:r>
      <w:r>
        <w:rPr>
          <w:color w:val="231F20"/>
          <w:sz w:val="19"/>
        </w:rPr>
        <w:t>так называемый национализм.</w:t>
      </w:r>
    </w:p>
    <w:p>
      <w:pPr>
        <w:pStyle w:val="ListParagraph"/>
        <w:numPr>
          <w:ilvl w:val="0"/>
          <w:numId w:val="77"/>
        </w:numPr>
        <w:tabs>
          <w:tab w:pos="1234" w:val="left" w:leader="none"/>
        </w:tabs>
        <w:spacing w:line="218" w:lineRule="auto" w:before="121" w:after="0"/>
        <w:ind w:left="1233" w:right="1195" w:hanging="341"/>
        <w:jc w:val="both"/>
        <w:rPr>
          <w:sz w:val="19"/>
        </w:rPr>
      </w:pPr>
      <w:r>
        <w:rPr>
          <w:rFonts w:ascii="Calibri" w:hAnsi="Calibri"/>
          <w:b/>
          <w:color w:val="231F20"/>
          <w:sz w:val="19"/>
        </w:rPr>
        <w:t>1. </w:t>
      </w:r>
      <w:r>
        <w:rPr>
          <w:color w:val="231F20"/>
          <w:sz w:val="19"/>
        </w:rPr>
        <w:t>Выясните,</w:t>
      </w:r>
      <w:r>
        <w:rPr>
          <w:color w:val="231F20"/>
          <w:spacing w:val="-13"/>
          <w:sz w:val="19"/>
        </w:rPr>
        <w:t> </w:t>
      </w:r>
      <w:r>
        <w:rPr>
          <w:color w:val="231F20"/>
          <w:sz w:val="19"/>
        </w:rPr>
        <w:t>что</w:t>
      </w:r>
      <w:r>
        <w:rPr>
          <w:color w:val="231F20"/>
          <w:spacing w:val="-13"/>
          <w:sz w:val="19"/>
        </w:rPr>
        <w:t> </w:t>
      </w:r>
      <w:r>
        <w:rPr>
          <w:color w:val="231F20"/>
          <w:sz w:val="19"/>
        </w:rPr>
        <w:t>имеет</w:t>
      </w:r>
      <w:r>
        <w:rPr>
          <w:color w:val="231F20"/>
          <w:spacing w:val="-13"/>
          <w:sz w:val="19"/>
        </w:rPr>
        <w:t> </w:t>
      </w:r>
      <w:r>
        <w:rPr>
          <w:color w:val="231F20"/>
          <w:sz w:val="19"/>
        </w:rPr>
        <w:t>в</w:t>
      </w:r>
      <w:r>
        <w:rPr>
          <w:color w:val="231F20"/>
          <w:spacing w:val="-13"/>
          <w:sz w:val="19"/>
        </w:rPr>
        <w:t> </w:t>
      </w:r>
      <w:r>
        <w:rPr>
          <w:color w:val="231F20"/>
          <w:sz w:val="19"/>
        </w:rPr>
        <w:t>виду</w:t>
      </w:r>
      <w:r>
        <w:rPr>
          <w:color w:val="231F20"/>
          <w:spacing w:val="-13"/>
          <w:sz w:val="19"/>
        </w:rPr>
        <w:t> </w:t>
      </w:r>
      <w:r>
        <w:rPr>
          <w:color w:val="231F20"/>
          <w:sz w:val="19"/>
        </w:rPr>
        <w:t>Р.</w:t>
      </w:r>
      <w:r>
        <w:rPr>
          <w:color w:val="231F20"/>
          <w:spacing w:val="-13"/>
          <w:sz w:val="19"/>
        </w:rPr>
        <w:t> </w:t>
      </w:r>
      <w:r>
        <w:rPr>
          <w:color w:val="231F20"/>
          <w:sz w:val="19"/>
        </w:rPr>
        <w:t>Музиль,</w:t>
      </w:r>
      <w:r>
        <w:rPr>
          <w:color w:val="231F20"/>
          <w:spacing w:val="-13"/>
          <w:sz w:val="19"/>
        </w:rPr>
        <w:t> </w:t>
      </w:r>
      <w:r>
        <w:rPr>
          <w:color w:val="231F20"/>
          <w:sz w:val="19"/>
        </w:rPr>
        <w:t>говоря</w:t>
      </w:r>
      <w:r>
        <w:rPr>
          <w:color w:val="231F20"/>
          <w:spacing w:val="-13"/>
          <w:sz w:val="19"/>
        </w:rPr>
        <w:t> </w:t>
      </w:r>
      <w:r>
        <w:rPr>
          <w:color w:val="231F20"/>
          <w:sz w:val="19"/>
        </w:rPr>
        <w:t>именно</w:t>
      </w:r>
      <w:r>
        <w:rPr>
          <w:color w:val="231F20"/>
          <w:spacing w:val="-12"/>
          <w:sz w:val="19"/>
        </w:rPr>
        <w:t> </w:t>
      </w:r>
      <w:r>
        <w:rPr>
          <w:color w:val="231F20"/>
          <w:sz w:val="19"/>
        </w:rPr>
        <w:t>о</w:t>
      </w:r>
      <w:r>
        <w:rPr>
          <w:color w:val="231F20"/>
          <w:spacing w:val="-12"/>
          <w:sz w:val="19"/>
        </w:rPr>
        <w:t> </w:t>
      </w:r>
      <w:r>
        <w:rPr>
          <w:color w:val="231F20"/>
          <w:sz w:val="19"/>
        </w:rPr>
        <w:t>таких</w:t>
      </w:r>
      <w:r>
        <w:rPr>
          <w:color w:val="231F20"/>
          <w:spacing w:val="-13"/>
          <w:sz w:val="19"/>
        </w:rPr>
        <w:t> </w:t>
      </w:r>
      <w:r>
        <w:rPr>
          <w:color w:val="231F20"/>
          <w:sz w:val="19"/>
        </w:rPr>
        <w:t>цветах</w:t>
      </w:r>
      <w:r>
        <w:rPr>
          <w:color w:val="231F20"/>
          <w:spacing w:val="-13"/>
          <w:sz w:val="19"/>
        </w:rPr>
        <w:t> </w:t>
      </w:r>
      <w:r>
        <w:rPr>
          <w:color w:val="231F20"/>
          <w:sz w:val="19"/>
        </w:rPr>
        <w:t>«пиджака» </w:t>
      </w:r>
      <w:r>
        <w:rPr>
          <w:color w:val="231F20"/>
          <w:w w:val="95"/>
          <w:sz w:val="19"/>
        </w:rPr>
        <w:t>и «штанов». В чём он видит главные различия между двумя частями империи? </w:t>
      </w:r>
      <w:r>
        <w:rPr>
          <w:rFonts w:ascii="Calibri" w:hAnsi="Calibri"/>
          <w:b/>
          <w:color w:val="231F20"/>
          <w:w w:val="95"/>
          <w:sz w:val="19"/>
        </w:rPr>
        <w:t>2.</w:t>
      </w:r>
      <w:r>
        <w:rPr>
          <w:rFonts w:ascii="Calibri" w:hAnsi="Calibri"/>
          <w:b/>
          <w:color w:val="231F20"/>
          <w:sz w:val="19"/>
        </w:rPr>
        <w:t> </w:t>
      </w:r>
      <w:r>
        <w:rPr>
          <w:color w:val="231F20"/>
          <w:w w:val="95"/>
          <w:sz w:val="19"/>
        </w:rPr>
        <w:t>Что </w:t>
      </w:r>
      <w:r>
        <w:rPr>
          <w:color w:val="231F20"/>
          <w:sz w:val="19"/>
        </w:rPr>
        <w:t>способствовало развитию национализма?</w:t>
      </w:r>
    </w:p>
    <w:p>
      <w:pPr>
        <w:pStyle w:val="Heading7"/>
        <w:tabs>
          <w:tab w:pos="8263" w:val="left" w:leader="none"/>
        </w:tabs>
        <w:spacing w:before="131"/>
        <w:ind w:left="893"/>
      </w:pPr>
      <w:r>
        <w:rPr/>
        <w:pict>
          <v:group style="position:absolute;margin-left:176.582108pt;margin-top:11.023181pt;width:246.95pt;height:7.85pt;mso-position-horizontal-relative:page;mso-position-vertical-relative:paragraph;z-index:-27764224" id="docshapegroup4118" coordorigin="3532,220" coordsize="4939,157">
            <v:line style="position:absolute" from="3582,299" to="8376,299" stroked="true" strokeweight="1pt" strokecolor="#db413f">
              <v:stroke dashstyle="dot"/>
            </v:line>
            <v:shape style="position:absolute;left:3531;top:288;width:4875;height:20" id="docshape4119" coordorigin="3532,289" coordsize="4875,20" path="m3552,299l3549,291,3542,289,3535,291,3532,299,3535,306,3542,309,3549,306,3552,299xm8406,299l8403,291,8396,289,8389,291,8386,299,8389,306,8396,309,8403,306,8406,299xe" filled="true" fillcolor="#db413f" stroked="false">
              <v:path arrowok="t"/>
              <v:fill type="solid"/>
            </v:shape>
            <v:shape style="position:absolute;left:8386;top:220;width:84;height:157" id="docshape4120" coordorigin="8386,220" coordsize="84,157" path="m8386,220l8386,377,8470,299,8386,220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111" name="image713.png"/>
            <wp:cNvGraphicFramePr>
              <a:graphicFrameLocks noChangeAspect="1"/>
            </wp:cNvGraphicFramePr>
            <a:graphic>
              <a:graphicData uri="http://schemas.openxmlformats.org/drawingml/2006/picture">
                <pic:pic>
                  <pic:nvPicPr>
                    <pic:cNvPr id="112" name="image713.png"/>
                    <pic:cNvPicPr/>
                  </pic:nvPicPr>
                  <pic:blipFill>
                    <a:blip r:embed="rId914"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233" w:right="1194" w:firstLine="0"/>
        <w:jc w:val="both"/>
        <w:rPr>
          <w:rFonts w:ascii="Trebuchet MS" w:hAnsi="Trebuchet MS"/>
          <w:sz w:val="19"/>
        </w:rPr>
      </w:pPr>
      <w:r>
        <w:rPr>
          <w:rFonts w:ascii="Trebuchet MS" w:hAnsi="Trebuchet MS"/>
          <w:color w:val="231F20"/>
          <w:spacing w:val="-2"/>
          <w:sz w:val="19"/>
        </w:rPr>
        <w:t>Раскройте</w:t>
      </w:r>
      <w:r>
        <w:rPr>
          <w:rFonts w:ascii="Trebuchet MS" w:hAnsi="Trebuchet MS"/>
          <w:color w:val="231F20"/>
          <w:spacing w:val="-5"/>
          <w:sz w:val="19"/>
        </w:rPr>
        <w:t> </w:t>
      </w:r>
      <w:r>
        <w:rPr>
          <w:rFonts w:ascii="Trebuchet MS" w:hAnsi="Trebuchet MS"/>
          <w:color w:val="231F20"/>
          <w:spacing w:val="-2"/>
          <w:sz w:val="19"/>
        </w:rPr>
        <w:t>смысл</w:t>
      </w:r>
      <w:r>
        <w:rPr>
          <w:rFonts w:ascii="Trebuchet MS" w:hAnsi="Trebuchet MS"/>
          <w:color w:val="231F20"/>
          <w:spacing w:val="-5"/>
          <w:sz w:val="19"/>
        </w:rPr>
        <w:t> </w:t>
      </w:r>
      <w:r>
        <w:rPr>
          <w:rFonts w:ascii="Trebuchet MS" w:hAnsi="Trebuchet MS"/>
          <w:color w:val="231F20"/>
          <w:spacing w:val="-2"/>
          <w:sz w:val="19"/>
        </w:rPr>
        <w:t>понятия</w:t>
      </w:r>
      <w:r>
        <w:rPr>
          <w:rFonts w:ascii="Trebuchet MS" w:hAnsi="Trebuchet MS"/>
          <w:color w:val="231F20"/>
          <w:spacing w:val="-5"/>
          <w:sz w:val="19"/>
        </w:rPr>
        <w:t> </w:t>
      </w:r>
      <w:r>
        <w:rPr>
          <w:rFonts w:ascii="Trebuchet MS" w:hAnsi="Trebuchet MS"/>
          <w:color w:val="231F20"/>
          <w:spacing w:val="-2"/>
          <w:sz w:val="19"/>
        </w:rPr>
        <w:t>«общие</w:t>
      </w:r>
      <w:r>
        <w:rPr>
          <w:rFonts w:ascii="Trebuchet MS" w:hAnsi="Trebuchet MS"/>
          <w:color w:val="231F20"/>
          <w:spacing w:val="-5"/>
          <w:sz w:val="19"/>
        </w:rPr>
        <w:t> </w:t>
      </w:r>
      <w:r>
        <w:rPr>
          <w:rFonts w:ascii="Trebuchet MS" w:hAnsi="Trebuchet MS"/>
          <w:color w:val="231F20"/>
          <w:spacing w:val="-2"/>
          <w:sz w:val="19"/>
        </w:rPr>
        <w:t>дела».</w:t>
      </w:r>
      <w:r>
        <w:rPr>
          <w:rFonts w:ascii="Trebuchet MS" w:hAnsi="Trebuchet MS"/>
          <w:color w:val="231F20"/>
          <w:spacing w:val="-5"/>
          <w:sz w:val="19"/>
        </w:rPr>
        <w:t> </w:t>
      </w:r>
      <w:r>
        <w:rPr>
          <w:rFonts w:ascii="Trebuchet MS" w:hAnsi="Trebuchet MS"/>
          <w:color w:val="231F20"/>
          <w:spacing w:val="-2"/>
          <w:sz w:val="19"/>
        </w:rPr>
        <w:t>Приведите</w:t>
      </w:r>
      <w:r>
        <w:rPr>
          <w:rFonts w:ascii="Trebuchet MS" w:hAnsi="Trebuchet MS"/>
          <w:color w:val="231F20"/>
          <w:spacing w:val="-5"/>
          <w:sz w:val="19"/>
        </w:rPr>
        <w:t> </w:t>
      </w:r>
      <w:r>
        <w:rPr>
          <w:rFonts w:ascii="Trebuchet MS" w:hAnsi="Trebuchet MS"/>
          <w:color w:val="231F20"/>
          <w:spacing w:val="-2"/>
          <w:sz w:val="19"/>
        </w:rPr>
        <w:t>один</w:t>
      </w:r>
      <w:r>
        <w:rPr>
          <w:rFonts w:ascii="Trebuchet MS" w:hAnsi="Trebuchet MS"/>
          <w:color w:val="231F20"/>
          <w:spacing w:val="-5"/>
          <w:sz w:val="19"/>
        </w:rPr>
        <w:t> </w:t>
      </w:r>
      <w:r>
        <w:rPr>
          <w:rFonts w:ascii="Trebuchet MS" w:hAnsi="Trebuchet MS"/>
          <w:color w:val="231F20"/>
          <w:spacing w:val="-2"/>
          <w:sz w:val="19"/>
        </w:rPr>
        <w:t>исторический</w:t>
      </w:r>
      <w:r>
        <w:rPr>
          <w:rFonts w:ascii="Trebuchet MS" w:hAnsi="Trebuchet MS"/>
          <w:color w:val="231F20"/>
          <w:spacing w:val="-5"/>
          <w:sz w:val="19"/>
        </w:rPr>
        <w:t> </w:t>
      </w:r>
      <w:r>
        <w:rPr>
          <w:rFonts w:ascii="Trebuchet MS" w:hAnsi="Trebuchet MS"/>
          <w:color w:val="231F20"/>
          <w:spacing w:val="-2"/>
          <w:sz w:val="19"/>
        </w:rPr>
        <w:t>факт,</w:t>
      </w:r>
      <w:r>
        <w:rPr>
          <w:rFonts w:ascii="Trebuchet MS" w:hAnsi="Trebuchet MS"/>
          <w:color w:val="231F20"/>
          <w:spacing w:val="-5"/>
          <w:sz w:val="19"/>
        </w:rPr>
        <w:t> </w:t>
      </w:r>
      <w:r>
        <w:rPr>
          <w:rFonts w:ascii="Trebuchet MS" w:hAnsi="Trebuchet MS"/>
          <w:color w:val="231F20"/>
          <w:spacing w:val="-2"/>
          <w:sz w:val="19"/>
        </w:rPr>
        <w:t>кон- </w:t>
      </w:r>
      <w:r>
        <w:rPr>
          <w:rFonts w:ascii="Trebuchet MS" w:hAnsi="Trebuchet MS"/>
          <w:color w:val="231F20"/>
          <w:w w:val="95"/>
          <w:sz w:val="19"/>
        </w:rPr>
        <w:t>кретизирующий это понятие. Приведённый факт не должен содержаться в опреде- </w:t>
      </w:r>
      <w:r>
        <w:rPr>
          <w:rFonts w:ascii="Trebuchet MS" w:hAnsi="Trebuchet MS"/>
          <w:color w:val="231F20"/>
          <w:sz w:val="19"/>
        </w:rPr>
        <w:t>лении понятия.</w:t>
      </w:r>
    </w:p>
    <w:p>
      <w:pPr>
        <w:pStyle w:val="BodyText"/>
        <w:spacing w:before="1"/>
        <w:rPr>
          <w:rFonts w:ascii="Trebuchet MS"/>
          <w:sz w:val="17"/>
        </w:rPr>
      </w:pPr>
      <w:r>
        <w:rPr/>
        <w:pict>
          <v:group style="position:absolute;margin-left:57.553001pt;margin-top:11.119629pt;width:385.95pt;height:35.3pt;mso-position-horizontal-relative:page;mso-position-vertical-relative:paragraph;z-index:-15329792;mso-wrap-distance-left:0;mso-wrap-distance-right:0" id="docshapegroup4121" coordorigin="1151,222" coordsize="7719,706">
            <v:shape style="position:absolute;left:1151;top:222;width:7719;height:706" type="#_x0000_t75" id="docshape4122" stroked="false">
              <v:imagedata r:id="rId93" o:title=""/>
            </v:shape>
            <v:rect style="position:absolute;left:1213;top:285;width:7597;height:585" id="docshape4123" filled="true" fillcolor="#ffffff" stroked="false">
              <v:fill type="solid"/>
            </v:rect>
            <v:shape style="position:absolute;left:1298;top:376;width:397;height:397" type="#_x0000_t75" id="docshape4124" stroked="false">
              <v:imagedata r:id="rId94" o:title=""/>
            </v:shape>
            <v:shape style="position:absolute;left:1407;top:400;width:191;height:371" type="#_x0000_t202" id="docshape4125"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61;width:6497;height:445" type="#_x0000_t202" id="docshape4126"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913"/>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63200" id="docshapegroup4130" coordorigin="0,0" coordsize="10308,1441">
            <v:shape style="position:absolute;left:420;top:419;width:9468;height:1021" type="#_x0000_t75" id="docshape4131" stroked="false">
              <v:imagedata r:id="rId8" o:title=""/>
            </v:shape>
            <v:shape style="position:absolute;left:283;top:283;width:9605;height:420" id="docshape4132" coordorigin="283,283" coordsize="9605,420" path="m583,703l283,703m703,583l703,283m9888,583l9888,283e" filled="false" stroked="true" strokeweight="1.25pt" strokecolor="#ffffff">
              <v:path arrowok="t"/>
              <v:stroke dashstyle="solid"/>
            </v:shape>
            <v:shape style="position:absolute;left:283;top:283;width:9605;height:420" id="docshape413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134"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13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200</w:t>
                    </w:r>
                  </w:p>
                </w:txbxContent>
              </v:textbox>
              <w10:wrap type="none"/>
            </v:shape>
            <v:shape style="position:absolute;left:8282;top:1096;width:889;height:290" type="#_x0000_t202" id="docshape413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31072"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6"/>
        </w:rPr>
      </w:pPr>
    </w:p>
    <w:p>
      <w:pPr>
        <w:pStyle w:val="Heading3"/>
        <w:tabs>
          <w:tab w:pos="1857" w:val="left" w:leader="none"/>
        </w:tabs>
        <w:spacing w:before="83"/>
        <w:ind w:left="893"/>
      </w:pPr>
      <w:r>
        <w:rPr/>
        <w:pict>
          <v:group style="position:absolute;margin-left:21pt;margin-top:27.069036pt;width:473.4pt;height:448.85pt;mso-position-horizontal-relative:page;mso-position-vertical-relative:paragraph;z-index:-27762688" id="docshapegroup4137" coordorigin="420,541" coordsize="9468,8977">
            <v:shape style="position:absolute;left:420;top:2148;width:9468;height:7371" id="docshape4138" coordorigin="420,2148" coordsize="9468,7371" path="m9888,2148l420,2148,420,6913,420,9518,9888,9518,9888,6913,9888,2148xe" filled="true" fillcolor="#e6e7e8" stroked="false">
              <v:path arrowok="t"/>
              <v:fill type="solid"/>
            </v:shape>
            <v:shape style="position:absolute;left:6160;top:6026;width:2319;height:958" type="#_x0000_t75" id="docshape4139" stroked="false">
              <v:imagedata r:id="rId916" o:title=""/>
            </v:shape>
            <v:rect style="position:absolute;left:6223;top:6088;width:2193;height:834" id="docshape4140" filled="true" fillcolor="#ffffff" stroked="false">
              <v:fill type="solid"/>
            </v:rect>
            <v:shape style="position:absolute;left:2112;top:1587;width:3888;height:5393" type="#_x0000_t75" id="docshape4141" stroked="false">
              <v:imagedata r:id="rId917" o:title=""/>
            </v:shape>
            <v:shape style="position:absolute;left:2175;top:1650;width:3765;height:5273" type="#_x0000_t75" id="docshape4142" stroked="false">
              <v:imagedata r:id="rId918" o:title=""/>
            </v:shape>
            <v:rect style="position:absolute;left:2185;top:1659;width:3745;height:5254" id="docshape4143" filled="false" stroked="true" strokeweight=".97pt" strokecolor="#ffffff">
              <v:stroke dashstyle="solid"/>
            </v:rect>
            <v:rect style="position:absolute;left:1497;top:8455;width:3799;height:114" id="docshape4144" filled="true" fillcolor="#b2ccea" stroked="false">
              <v:fill type="solid"/>
            </v:rect>
            <v:rect style="position:absolute;left:5295;top:8455;width:3799;height:114" id="docshape4145" filled="true" fillcolor="#eeaf9f" stroked="false">
              <v:fill type="solid"/>
            </v:rect>
            <v:shape style="position:absolute;left:1283;top:541;width:30;height:7862" id="docshape4146" coordorigin="1284,541" coordsize="30,7862" path="m1314,8384l1312,8381,1307,8375,1303,8373,1295,8373,1291,8375,1285,8381,1284,8384,1284,8392,1285,8396,1291,8402,1295,8403,1303,8403,1307,8402,1312,8396,1314,8392,1314,8384xm1314,8319l1307,8313,1290,8313,1284,8319,1284,8336,1290,8343,1307,8343,1314,8336,1314,8319xm1314,8260l1307,8253,1290,8253,1284,8260,1284,8276,1290,8283,1307,8283,1314,8276,1314,8260xm1314,8200l1307,8193,1290,8193,1284,8200,1284,8217,1290,8223,1307,8223,1314,8217,1314,8200xm1314,8140l1307,8133,1290,8133,1284,8140,1284,8157,1290,8163,1307,8163,1314,8157,1314,8140xm1314,8080l1307,8074,1290,8074,1284,8080,1284,8097,1290,8104,1307,8104,1314,8097,1314,8080xm1314,8021l1307,8014,1290,8014,1284,8021,1284,8037,1290,8044,1307,8044,1314,8037,1314,8021xm1314,7961l1307,7954,1290,7954,1284,7961,1284,7977,1290,7984,1307,7984,1314,7977,1314,7961xm1314,7901l1307,7894,1290,7894,1284,7901,1284,7918,1290,7924,1307,7924,1314,7918,1314,7901xm1314,7841l1307,7835,1290,7835,1284,7841,1284,7858,1290,7865,1307,7865,1314,7858,1314,7841xm1314,7781l1307,7775,1290,7775,1284,7781,1284,7798,1290,7805,1307,7805,1314,7798,1314,7781xm1314,7722l1307,7715,1290,7715,1284,7722,1284,7738,1290,7745,1307,7745,1314,7738,1314,7722xm1314,7662l1307,7655,1290,7655,1284,7662,1284,7678,1290,7685,1307,7685,1314,7678,1314,7662xm1314,7602l1307,7595,1290,7595,1284,7602,1284,7619,1290,7625,1307,7625,1314,7619,1314,7602xm1314,7542l1307,7536,1290,7536,1284,7542,1284,7559,1290,7566,1307,7566,1314,7559,1314,7542xm1314,7483l1307,7476,1290,7476,1284,7483,1284,7499,1290,7506,1307,7506,1314,7499,1314,7483xm1314,7423l1307,7416,1290,7416,1284,7423,1284,7439,1290,7446,1307,7446,1314,7439,1314,7423xm1314,7363l1307,7356,1290,7356,1284,7363,1284,7380,1290,7386,1307,7386,1314,7380,1314,7363xm1314,7303l1307,7297,1290,7297,1284,7303,1284,7320,1290,7327,1307,7327,1314,7320,1314,7303xm1314,7243l1307,7237,1290,7237,1284,7243,1284,7260,1290,7267,1307,7267,1314,7260,1314,7243xm1314,7184l1307,7177,1290,7177,1284,7184,1284,7200,1290,7207,1307,7207,1314,7200,1314,7184xm1314,7124l1307,7117,1290,7117,1284,7124,1284,7140,1290,7147,1307,7147,1314,7140,1314,7124xm1314,7064l1307,7057,1290,7057,1284,7064,1284,7081,1290,7087,1307,7087,1314,7081,1314,7064xm1314,7004l1307,6998,1290,6998,1284,7004,1284,7021,1290,7028,1307,7028,1314,7021,1314,7004xm1314,6945l1307,6938,1290,6938,1284,6945,1284,6961,1290,6968,1307,6968,1314,6961,1314,6945xm1314,6885l1307,6878,1290,6878,1284,6885,1284,6901,1290,6908,1307,6908,1314,6901,1314,6885xm1314,6825l1307,6818,1290,6818,1284,6825,1284,6842,1290,6848,1307,6848,1314,6842,1314,6825xm1314,6765l1307,6758,1290,6758,1284,6765,1284,6782,1290,6788,1307,6788,1314,6782,1314,6765xm1314,6705l1307,6699,1290,6699,1284,6705,1284,6722,1290,6729,1307,6729,1314,6722,1314,6705xm1314,6646l1307,6639,1290,6639,1284,6646,1284,6662,1290,6669,1307,6669,1314,6662,1314,6646xm1314,6586l1307,6579,1290,6579,1284,6586,1284,6602,1290,6609,1307,6609,1314,6602,1314,6586xm1314,6526l1307,6519,1290,6519,1284,6526,1284,6543,1290,6549,1307,6549,1314,6543,1314,6526xm1314,6466l1307,6460,1290,6460,1284,6466,1284,6483,1290,6490,1307,6490,1314,6483,1314,6466xm1314,6407l1307,6400,1290,6400,1284,6407,1284,6423,1290,6430,1307,6430,1314,6423,1314,6407xm1314,6347l1307,6340,1290,6340,1284,6347,1284,6363,1290,6370,1307,6370,1314,6363,1314,6347xm1314,6287l1307,6280,1290,6280,1284,6287,1284,6304,1290,6310,1307,6310,1314,6304,1314,6287xm1314,6227l1307,6220,1290,6220,1284,6227,1284,6244,1290,6250,1307,6250,1314,6244,1314,6227xm1314,6167l1307,6161,1290,6161,1284,6167,1284,6184,1290,6191,1307,6191,1314,6184,1314,6167xm1314,6108l1307,6101,1290,6101,1284,6108,1284,6124,1290,6131,1307,6131,1314,6124,1314,6108xm1314,6048l1307,6041,1290,6041,1284,6048,1284,6064,1290,6071,1307,6071,1314,6064,1314,6048xm1314,5988l1307,5981,1290,5981,1284,5988,1284,6005,1290,6011,1307,6011,1314,6005,1314,5988xm1314,5928l1307,5922,1290,5922,1284,5928,1284,5945,1290,5952,1307,5952,1314,5945,1314,5928xm1314,5869l1307,5862,1290,5862,1284,5869,1284,5885,1290,5892,1307,5892,1314,5885,1314,5869xm1314,5809l1307,5802,1290,5802,1284,5809,1284,5825,1290,5832,1307,5832,1314,5825,1314,5809xm1314,5749l1307,5742,1290,5742,1284,5749,1284,5766,1290,5772,1307,5772,1314,5766,1314,5749xm1314,5689l1307,5682,1290,5682,1284,5689,1284,5706,1290,5712,1307,5712,1314,5706,1314,5689xm1314,5629l1307,5623,1290,5623,1284,5629,1284,5646,1290,5653,1307,5653,1314,5646,1314,5629xm1314,5570l1307,5563,1290,5563,1284,5570,1284,5586,1290,5593,1307,5593,1314,5586,1314,5570xm1314,5510l1307,5503,1290,5503,1284,5510,1284,5526,1290,5533,1307,5533,1314,5526,1314,5510xm1314,5450l1307,5443,1290,5443,1284,5450,1284,5467,1290,5473,1307,5473,1314,5467,1314,5450xm1314,5390l1307,5384,1290,5384,1284,5390,1284,5407,1290,5414,1307,5414,1314,5407,1314,5390xm1314,5330l1307,5324,1290,5324,1284,5330,1284,5347,1290,5354,1307,5354,1314,5347,1314,5330xm1314,5271l1307,5264,1290,5264,1284,5271,1284,5287,1290,5294,1307,5294,1314,5287,1314,5271xm1314,5211l1307,5204,1290,5204,1284,5211,1284,5228,1290,5234,1307,5234,1314,5228,1314,5211xm1314,5151l1307,5144,1290,5144,1284,5151,1284,5168,1290,5174,1307,5174,1314,5168,1314,5151xm1314,5091l1307,5085,1290,5085,1284,5091,1284,5108,1290,5115,1307,5115,1314,5108,1314,5091xm1314,5032l1307,5025,1290,5025,1284,5032,1284,5048,1290,5055,1307,5055,1314,5048,1314,5032xm1314,4972l1307,4965,1290,4965,1284,4972,1284,4988,1290,4995,1307,4995,1314,4988,1314,4972xm1314,4912l1307,4905,1290,4905,1284,4912,1284,4929,1290,4935,1307,4935,1314,4929,1314,4912xm1314,4852l1307,4846,1290,4846,1284,4852,1284,4869,1290,4876,1307,4876,1314,4869,1314,4852xm1314,4792l1307,4786,1290,4786,1284,4792,1284,4809,1290,4816,1307,4816,1314,4809,1314,4792xm1314,4733l1307,4726,1290,4726,1284,4733,1284,4749,1290,4756,1307,4756,1314,4749,1314,4733xm1314,4673l1307,4666,1290,4666,1284,4673,1284,4689,1290,4696,1307,4696,1314,4689,1314,4673xm1314,4613l1307,4606,1290,4606,1284,4613,1284,4630,1290,4636,1307,4636,1314,4630,1314,4613xm1314,4553l1307,4547,1290,4547,1284,4553,1284,4570,1290,4577,1307,4577,1314,4570,1314,4553xm1314,4494l1307,4487,1290,4487,1284,4494,1284,4510,1290,4517,1307,4517,1314,4510,1314,4494xm1314,4434l1307,4427,1290,4427,1284,4434,1284,4450,1290,4457,1307,4457,1314,4450,1314,4434xm1314,4374l1307,4367,1290,4367,1284,4374,1284,4391,1290,4397,1307,4397,1314,4391,1314,4374xm1314,4314l1307,4308,1290,4308,1284,4314,1284,4331,1290,4338,1307,4338,1314,4331,1314,4314xm1314,4254l1307,4248,1290,4248,1284,4254,1284,4271,1290,4278,1307,4278,1314,4271,1314,4254xm1314,4195l1307,4188,1290,4188,1284,4195,1284,4211,1290,4218,1307,4218,1314,4211,1314,4195xm1314,4135l1307,4128,1290,4128,1284,4135,1284,4151,1290,4158,1307,4158,1314,4151,1314,4135xm1314,4075l1307,4068,1290,4068,1284,4075,1284,4092,1290,4098,1307,4098,1314,4092,1314,4075xm1314,4015l1307,4009,1290,4009,1284,4015,1284,4032,1290,4039,1307,4039,1314,4032,1314,4015xm1314,3956l1307,3949,1290,3949,1284,3956,1284,3972,1290,3979,1307,3979,1314,3972,1314,3956xm1314,3896l1307,3889,1290,3889,1284,3896,1284,3912,1290,3919,1307,3919,1314,3912,1314,3896xm1314,3836l1307,3829,1290,3829,1284,3836,1284,3853,1290,3859,1307,3859,1314,3853,1314,3836xm1314,3776l1307,3770,1290,3770,1284,3776,1284,3793,1290,3800,1307,3800,1314,3793,1314,3776xm1314,3716l1307,3710,1290,3710,1284,3716,1284,3733,1290,3740,1307,3740,1314,3733,1314,3716xm1314,3657l1307,3650,1290,3650,1284,3657,1284,3673,1290,3680,1307,3680,1314,3673,1314,3657xm1314,3597l1307,3590,1290,3590,1284,3597,1284,3613,1290,3620,1307,3620,1314,3613,1314,3597xm1314,3537l1307,3530,1290,3530,1284,3537,1284,3554,1290,3560,1307,3560,1314,3554,1314,3537xm1314,3477l1307,3471,1290,3471,1284,3477,1284,3494,1290,3501,1307,3501,1314,3494,1314,3477xm1314,3418l1307,3411,1290,3411,1284,3418,1284,3434,1290,3441,1307,3441,1314,3434,1314,3418xm1314,3358l1307,3351,1290,3351,1284,3358,1284,3374,1290,3381,1307,3381,1314,3374,1314,3358xm1314,3298l1307,3291,1290,3291,1284,3298,1284,3315,1290,3321,1307,3321,1314,3315,1314,3298xm1314,3238l1307,3231,1290,3231,1284,3238,1284,3255,1290,3261,1307,3261,1314,3255,1314,3238xm1314,3178l1307,3172,1290,3172,1284,3178,1284,3195,1290,3202,1307,3202,1314,3195,1314,3178xm1314,3119l1307,3112,1290,3112,1284,3119,1284,3135,1290,3142,1307,3142,1314,3135,1314,3119xm1314,3059l1307,3052,1290,3052,1284,3059,1284,3075,1290,3082,1307,3082,1314,3075,1314,3059xm1314,2999l1307,2992,1290,2992,1284,2999,1284,3016,1290,3022,1307,3022,1314,3016,1314,2999xm1314,2939l1307,2933,1290,2933,1284,2939,1284,2956,1290,2963,1307,2963,1314,2956,1314,2939xm1314,2880l1307,2873,1290,2873,1284,2880,1284,2896,1290,2903,1307,2903,1314,2896,1314,2880xm1314,2820l1307,2813,1290,2813,1284,2820,1284,2836,1290,2843,1307,2843,1314,2836,1314,2820xm1314,2760l1307,2753,1290,2753,1284,2760,1284,2777,1290,2783,1307,2783,1314,2777,1314,2760xm1314,2700l1307,2693,1290,2693,1284,2700,1284,2717,1290,2723,1307,2723,1314,2717,1314,2700xm1314,2640l1307,2634,1290,2634,1284,2640,1284,2657,1290,2664,1307,2664,1314,2657,1314,2640xm1314,2581l1307,2574,1290,2574,1284,2581,1284,2597,1290,2604,1307,2604,1314,2597,1314,2581xm1314,2521l1307,2514,1290,2514,1284,2521,1284,2537,1290,2544,1307,2544,1314,2537,1314,2521xm1314,2461l1307,2454,1290,2454,1284,2461,1284,2478,1290,2484,1307,2484,1314,2478,1314,2461xm1314,2401l1307,2395,1290,2395,1284,2401,1284,2418,1290,2425,1307,2425,1314,2418,1314,2401xm1314,2342l1307,2335,1290,2335,1284,2342,1284,2358,1290,2365,1307,2365,1314,2358,1314,2342xm1314,2282l1307,2275,1290,2275,1284,2282,1284,2298,1290,2305,1307,2305,1314,2298,1314,2282xm1314,2222l1307,2215,1290,2215,1284,2222,1284,2239,1290,2245,1307,2245,1314,2239,1314,2222xm1314,2162l1307,2155,1290,2155,1284,2162,1284,2179,1290,2185,1307,2185,1314,2179,1314,2162xm1314,2102l1307,2096,1290,2096,1284,2102,1284,2119,1290,2126,1307,2126,1314,2119,1314,2102xm1314,2043l1307,2036,1290,2036,1284,2043,1284,2059,1290,2066,1307,2066,1314,2059,1314,2043xm1314,1983l1307,1976,1290,1976,1284,1983,1284,1999,1290,2006,1307,2006,1314,1999,1314,1983xm1314,1923l1307,1916,1290,1916,1284,1923,1284,1940,1290,1946,1307,1946,1314,1940,1314,1923xm1314,1863l1307,1857,1290,1857,1284,1863,1284,1880,1290,1887,1307,1887,1314,1880,1314,1863xm1314,1803l1307,1797,1290,1797,1284,1803,1284,1820,1290,1827,1307,1827,1314,1820,1314,1803xm1314,1744l1307,1737,1290,1737,1284,1744,1284,1760,1290,1767,1307,1767,1314,1760,1314,1744xm1314,1684l1307,1677,1290,1677,1284,1684,1284,1700,1290,1707,1307,1707,1314,1700,1314,1684xm1314,1624l1307,1617,1290,1617,1284,1624,1284,1641,1290,1647,1307,1647,1314,1641,1314,1624xm1314,1564l1307,1558,1290,1558,1284,1564,1284,1581,1290,1588,1307,1588,1314,1581,1314,1564xm1314,1505l1307,1498,1290,1498,1284,1505,1284,1521,1290,1528,1307,1528,1314,1521,1314,1505xm1314,1445l1307,1438,1290,1438,1284,1445,1284,1461,1290,1468,1307,1468,1314,1461,1314,1445xm1314,1385l1307,1378,1290,1378,1284,1385,1284,1402,1290,1408,1307,1408,1314,1402,1314,1385xm1314,1325l1307,1319,1290,1319,1284,1325,1284,1342,1290,1349,1307,1349,1314,1342,1314,1325xm1314,1265l1307,1259,1290,1259,1284,1265,1284,1282,1290,1289,1307,1289,1314,1282,1314,1265xm1314,1206l1307,1199,1290,1199,1284,1206,1284,1222,1290,1229,1307,1229,1314,1222,1314,1206xm1314,1146l1307,1139,1290,1139,1284,1146,1284,1162,1290,1169,1307,1169,1314,1162,1314,1146xm1314,1086l1307,1079,1290,1079,1284,1086,1284,1103,1290,1109,1307,1109,1314,1103,1314,1086xm1314,1026l1307,1020,1290,1020,1284,1026,1284,1043,1290,1050,1307,1050,1314,1043,1314,1026xm1314,967l1307,960,1290,960,1284,967,1284,983,1290,990,1307,990,1314,983,1314,967xm1314,907l1307,900,1290,900,1284,907,1284,923,1290,930,1307,930,1314,923,1314,907xm1314,847l1307,840,1290,840,1284,847,1284,864,1290,870,1307,870,1314,864,1314,847xm1314,787l1307,781,1290,781,1284,787,1284,804,1290,811,1307,811,1314,804,1314,787xm1314,727l1307,721,1290,721,1284,727,1284,744,1290,751,1307,751,1314,744,1314,727xm1314,668l1307,661,1290,661,1284,668,1284,684,1290,691,1307,691,1314,684,1314,668xm1314,608l1307,601,1290,601,1284,608,1284,624,1290,631,1307,631,1314,624,1314,608xm1314,552l1312,549,1307,543,1303,541,1295,541,1291,543,1285,549,1284,552,1284,560,1285,564,1291,570,1295,571,1303,571,1307,570,1312,564,1314,560,1314,552xe" filled="true" fillcolor="#db413f" stroked="false">
              <v:path arrowok="t"/>
              <v:fill type="solid"/>
            </v:shape>
            <v:shape style="position:absolute;left:1101;top:896;width:397;height:397" type="#_x0000_t75" id="docshape4147" stroked="false">
              <v:imagedata r:id="rId11" o:title=""/>
            </v:shape>
            <v:shape style="position:absolute;left:1100;top:7104;width:397;height:397" type="#_x0000_t75" id="docshape4148" stroked="false">
              <v:imagedata r:id="rId448" o:title=""/>
            </v:shape>
            <v:shape style="position:absolute;left:1100;top:7654;width:397;height:397" type="#_x0000_t75" id="docshape4149" stroked="false">
              <v:imagedata r:id="rId919" o:title=""/>
            </v:shape>
            <v:shape style="position:absolute;left:1099;top:8265;width:418;height:418" type="#_x0000_t75" id="docshape4150" stroked="false">
              <v:imagedata r:id="rId920" o:title=""/>
            </v:shape>
            <v:shape style="position:absolute;left:1100;top:8266;width:397;height:397" type="#_x0000_t75" id="docshape4151" stroked="false">
              <v:imagedata r:id="rId921" o:title=""/>
            </v:shape>
            <w10:wrap type="none"/>
          </v:group>
        </w:pict>
      </w:r>
      <w:r>
        <w:rPr/>
        <w:pict>
          <v:group style="position:absolute;margin-left:73.966003pt;margin-top:5.792637pt;width:31.35pt;height:28.8pt;mso-position-horizontal-relative:page;mso-position-vertical-relative:paragraph;z-index:-27762176" id="docshapegroup4152" coordorigin="1479,116" coordsize="627,576">
            <v:shape style="position:absolute;left:1479;top:115;width:627;height:576" type="#_x0000_t75" id="docshape4153" stroked="false">
              <v:imagedata r:id="rId546" o:title=""/>
            </v:shape>
            <v:shape style="position:absolute;left:1479;top:115;width:627;height:576" type="#_x0000_t202" id="docshape4154"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18</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75"/>
        </w:rPr>
        <w:t>США:</w:t>
      </w:r>
      <w:r>
        <w:rPr>
          <w:color w:val="4495D1"/>
          <w:spacing w:val="64"/>
        </w:rPr>
        <w:t> </w:t>
      </w:r>
      <w:r>
        <w:rPr>
          <w:color w:val="4495D1"/>
          <w:spacing w:val="9"/>
          <w:w w:val="75"/>
        </w:rPr>
        <w:t>«позолоченный</w:t>
      </w:r>
      <w:r>
        <w:rPr>
          <w:color w:val="4495D1"/>
          <w:spacing w:val="64"/>
        </w:rPr>
        <w:t> </w:t>
      </w:r>
      <w:r>
        <w:rPr>
          <w:color w:val="4495D1"/>
          <w:spacing w:val="6"/>
          <w:w w:val="75"/>
        </w:rPr>
        <w:t>век»</w:t>
      </w:r>
    </w:p>
    <w:p>
      <w:pPr>
        <w:spacing w:line="218" w:lineRule="auto" w:before="299"/>
        <w:ind w:left="1857" w:right="0" w:firstLine="0"/>
        <w:jc w:val="left"/>
        <w:rPr>
          <w:rFonts w:ascii="Calibri" w:hAnsi="Calibri"/>
          <w:b/>
          <w:sz w:val="19"/>
        </w:rPr>
      </w:pPr>
      <w:r>
        <w:rPr/>
        <w:pict>
          <v:shape style="position:absolute;margin-left:60.5229pt;margin-top:16.255198pt;width:8.550pt;height:18.55pt;mso-position-horizontal-relative:page;mso-position-vertical-relative:paragraph;z-index:16131584" type="#_x0000_t202" id="docshape4155"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Почему</w:t>
      </w:r>
      <w:r>
        <w:rPr>
          <w:rFonts w:ascii="Calibri" w:hAnsi="Calibri"/>
          <w:b/>
          <w:color w:val="231F20"/>
          <w:spacing w:val="40"/>
          <w:w w:val="115"/>
          <w:sz w:val="19"/>
        </w:rPr>
        <w:t> </w:t>
      </w:r>
      <w:r>
        <w:rPr>
          <w:rFonts w:ascii="Calibri" w:hAnsi="Calibri"/>
          <w:b/>
          <w:color w:val="231F20"/>
          <w:w w:val="115"/>
          <w:sz w:val="19"/>
        </w:rPr>
        <w:t>при</w:t>
      </w:r>
      <w:r>
        <w:rPr>
          <w:rFonts w:ascii="Calibri" w:hAnsi="Calibri"/>
          <w:b/>
          <w:color w:val="231F20"/>
          <w:spacing w:val="40"/>
          <w:w w:val="115"/>
          <w:sz w:val="19"/>
        </w:rPr>
        <w:t> </w:t>
      </w:r>
      <w:r>
        <w:rPr>
          <w:rFonts w:ascii="Calibri" w:hAnsi="Calibri"/>
          <w:b/>
          <w:color w:val="231F20"/>
          <w:w w:val="115"/>
          <w:sz w:val="19"/>
        </w:rPr>
        <w:t>огромных</w:t>
      </w:r>
      <w:r>
        <w:rPr>
          <w:rFonts w:ascii="Calibri" w:hAnsi="Calibri"/>
          <w:b/>
          <w:color w:val="231F20"/>
          <w:spacing w:val="40"/>
          <w:w w:val="115"/>
          <w:sz w:val="19"/>
        </w:rPr>
        <w:t> </w:t>
      </w:r>
      <w:r>
        <w:rPr>
          <w:rFonts w:ascii="Calibri" w:hAnsi="Calibri"/>
          <w:b/>
          <w:color w:val="231F20"/>
          <w:w w:val="115"/>
          <w:sz w:val="19"/>
        </w:rPr>
        <w:t>экономических</w:t>
      </w:r>
      <w:r>
        <w:rPr>
          <w:rFonts w:ascii="Calibri" w:hAnsi="Calibri"/>
          <w:b/>
          <w:color w:val="231F20"/>
          <w:spacing w:val="40"/>
          <w:w w:val="115"/>
          <w:sz w:val="19"/>
        </w:rPr>
        <w:t> </w:t>
      </w:r>
      <w:r>
        <w:rPr>
          <w:rFonts w:ascii="Calibri" w:hAnsi="Calibri"/>
          <w:b/>
          <w:color w:val="231F20"/>
          <w:w w:val="115"/>
          <w:sz w:val="19"/>
        </w:rPr>
        <w:t>успехах</w:t>
      </w:r>
      <w:r>
        <w:rPr>
          <w:rFonts w:ascii="Calibri" w:hAnsi="Calibri"/>
          <w:b/>
          <w:color w:val="231F20"/>
          <w:spacing w:val="40"/>
          <w:w w:val="115"/>
          <w:sz w:val="19"/>
        </w:rPr>
        <w:t> </w:t>
      </w:r>
      <w:r>
        <w:rPr>
          <w:rFonts w:ascii="Calibri" w:hAnsi="Calibri"/>
          <w:b/>
          <w:color w:val="231F20"/>
          <w:w w:val="115"/>
          <w:sz w:val="19"/>
        </w:rPr>
        <w:t>в</w:t>
      </w:r>
      <w:r>
        <w:rPr>
          <w:rFonts w:ascii="Calibri" w:hAnsi="Calibri"/>
          <w:b/>
          <w:color w:val="231F20"/>
          <w:spacing w:val="40"/>
          <w:w w:val="115"/>
          <w:sz w:val="19"/>
        </w:rPr>
        <w:t> </w:t>
      </w:r>
      <w:r>
        <w:rPr>
          <w:rFonts w:ascii="Calibri" w:hAnsi="Calibri"/>
          <w:b/>
          <w:color w:val="231F20"/>
          <w:w w:val="115"/>
          <w:sz w:val="19"/>
        </w:rPr>
        <w:t>США</w:t>
      </w:r>
      <w:r>
        <w:rPr>
          <w:rFonts w:ascii="Calibri" w:hAnsi="Calibri"/>
          <w:b/>
          <w:color w:val="231F20"/>
          <w:spacing w:val="40"/>
          <w:w w:val="115"/>
          <w:sz w:val="19"/>
        </w:rPr>
        <w:t> </w:t>
      </w:r>
      <w:r>
        <w:rPr>
          <w:rFonts w:ascii="Calibri" w:hAnsi="Calibri"/>
          <w:b/>
          <w:color w:val="231F20"/>
          <w:w w:val="115"/>
          <w:sz w:val="19"/>
        </w:rPr>
        <w:t>сохранялось</w:t>
      </w:r>
      <w:r>
        <w:rPr>
          <w:rFonts w:ascii="Calibri" w:hAnsi="Calibri"/>
          <w:b/>
          <w:color w:val="231F20"/>
          <w:spacing w:val="80"/>
          <w:w w:val="115"/>
          <w:sz w:val="19"/>
        </w:rPr>
        <w:t> </w:t>
      </w:r>
      <w:r>
        <w:rPr>
          <w:rFonts w:ascii="Calibri" w:hAnsi="Calibri"/>
          <w:b/>
          <w:color w:val="231F20"/>
          <w:w w:val="115"/>
          <w:sz w:val="19"/>
        </w:rPr>
        <w:t>значительное количество внутренних проблем?</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sz w:val="29"/>
        </w:rPr>
      </w:pPr>
    </w:p>
    <w:p>
      <w:pPr>
        <w:spacing w:line="218" w:lineRule="auto" w:before="119"/>
        <w:ind w:left="6016" w:right="1773" w:firstLine="0"/>
        <w:jc w:val="left"/>
        <w:rPr>
          <w:rFonts w:ascii="Trebuchet MS" w:hAnsi="Trebuchet MS"/>
          <w:i/>
          <w:sz w:val="19"/>
        </w:rPr>
      </w:pPr>
      <w:r>
        <w:rPr>
          <w:rFonts w:ascii="Calibri" w:hAnsi="Calibri"/>
          <w:b/>
          <w:color w:val="231F20"/>
          <w:w w:val="110"/>
          <w:sz w:val="19"/>
        </w:rPr>
        <w:t>Статуя «Свободы»</w:t>
      </w:r>
      <w:r>
        <w:rPr>
          <w:rFonts w:ascii="Calibri" w:hAnsi="Calibri"/>
          <w:b/>
          <w:color w:val="231F20"/>
          <w:spacing w:val="40"/>
          <w:w w:val="110"/>
          <w:sz w:val="19"/>
        </w:rPr>
        <w:t> </w:t>
      </w:r>
      <w:r>
        <w:rPr>
          <w:rFonts w:ascii="Calibri" w:hAnsi="Calibri"/>
          <w:b/>
          <w:color w:val="231F20"/>
          <w:w w:val="110"/>
          <w:sz w:val="19"/>
        </w:rPr>
        <w:t>во время </w:t>
      </w:r>
      <w:r>
        <w:rPr>
          <w:rFonts w:ascii="Calibri" w:hAnsi="Calibri"/>
          <w:b/>
          <w:color w:val="231F20"/>
          <w:w w:val="110"/>
          <w:sz w:val="19"/>
        </w:rPr>
        <w:t>установки. </w:t>
      </w:r>
      <w:r>
        <w:rPr>
          <w:rFonts w:ascii="Trebuchet MS" w:hAnsi="Trebuchet MS"/>
          <w:i/>
          <w:color w:val="231F20"/>
          <w:w w:val="110"/>
          <w:sz w:val="19"/>
        </w:rPr>
        <w:t>1886 г.</w:t>
      </w:r>
    </w:p>
    <w:p>
      <w:pPr>
        <w:pStyle w:val="BodyText"/>
        <w:spacing w:before="3"/>
        <w:rPr>
          <w:rFonts w:ascii="Trebuchet MS"/>
          <w:i/>
          <w:sz w:val="22"/>
        </w:rPr>
      </w:pPr>
    </w:p>
    <w:p>
      <w:pPr>
        <w:pStyle w:val="ListParagraph"/>
        <w:numPr>
          <w:ilvl w:val="0"/>
          <w:numId w:val="87"/>
        </w:numPr>
        <w:tabs>
          <w:tab w:pos="1443" w:val="left" w:leader="none"/>
        </w:tabs>
        <w:spacing w:line="240" w:lineRule="auto" w:before="104" w:after="0"/>
        <w:ind w:left="1442" w:right="0" w:hanging="153"/>
        <w:jc w:val="left"/>
        <w:rPr>
          <w:sz w:val="19"/>
        </w:rPr>
      </w:pPr>
      <w:r>
        <w:rPr>
          <w:color w:val="231F20"/>
          <w:w w:val="95"/>
          <w:sz w:val="19"/>
        </w:rPr>
        <w:t>Реконструкция</w:t>
      </w:r>
      <w:r>
        <w:rPr>
          <w:color w:val="231F20"/>
          <w:spacing w:val="6"/>
          <w:sz w:val="19"/>
        </w:rPr>
        <w:t> </w:t>
      </w:r>
      <w:r>
        <w:rPr>
          <w:rFonts w:ascii="Calibri" w:hAnsi="Calibri"/>
          <w:b/>
          <w:color w:val="DB413F"/>
          <w:w w:val="95"/>
          <w:position w:val="-1"/>
          <w:sz w:val="22"/>
        </w:rPr>
        <w:t>•</w:t>
      </w:r>
      <w:r>
        <w:rPr>
          <w:rFonts w:ascii="Calibri" w:hAnsi="Calibri"/>
          <w:b/>
          <w:color w:val="DB413F"/>
          <w:spacing w:val="14"/>
          <w:position w:val="-1"/>
          <w:sz w:val="22"/>
        </w:rPr>
        <w:t> </w:t>
      </w:r>
      <w:r>
        <w:rPr>
          <w:color w:val="231F20"/>
          <w:w w:val="95"/>
          <w:sz w:val="19"/>
        </w:rPr>
        <w:t>чёрные</w:t>
      </w:r>
      <w:r>
        <w:rPr>
          <w:color w:val="231F20"/>
          <w:spacing w:val="7"/>
          <w:sz w:val="19"/>
        </w:rPr>
        <w:t> </w:t>
      </w:r>
      <w:r>
        <w:rPr>
          <w:color w:val="231F20"/>
          <w:w w:val="95"/>
          <w:sz w:val="19"/>
        </w:rPr>
        <w:t>кодексы</w:t>
      </w:r>
      <w:r>
        <w:rPr>
          <w:color w:val="231F20"/>
          <w:spacing w:val="7"/>
          <w:sz w:val="19"/>
        </w:rPr>
        <w:t> </w:t>
      </w:r>
      <w:r>
        <w:rPr>
          <w:rFonts w:ascii="Calibri" w:hAnsi="Calibri"/>
          <w:b/>
          <w:color w:val="DB413F"/>
          <w:w w:val="95"/>
          <w:position w:val="-1"/>
          <w:sz w:val="22"/>
        </w:rPr>
        <w:t>•</w:t>
      </w:r>
      <w:r>
        <w:rPr>
          <w:rFonts w:ascii="Calibri" w:hAnsi="Calibri"/>
          <w:b/>
          <w:color w:val="DB413F"/>
          <w:spacing w:val="14"/>
          <w:position w:val="-1"/>
          <w:sz w:val="22"/>
        </w:rPr>
        <w:t> </w:t>
      </w:r>
      <w:r>
        <w:rPr>
          <w:color w:val="231F20"/>
          <w:spacing w:val="-2"/>
          <w:w w:val="95"/>
          <w:sz w:val="19"/>
        </w:rPr>
        <w:t>сегрегация</w:t>
      </w:r>
    </w:p>
    <w:p>
      <w:pPr>
        <w:pStyle w:val="BodyText"/>
        <w:spacing w:before="3"/>
        <w:rPr>
          <w:rFonts w:ascii="Trebuchet MS"/>
          <w:sz w:val="24"/>
        </w:rPr>
      </w:pPr>
    </w:p>
    <w:p>
      <w:pPr>
        <w:pStyle w:val="ListParagraph"/>
        <w:numPr>
          <w:ilvl w:val="0"/>
          <w:numId w:val="87"/>
        </w:numPr>
        <w:tabs>
          <w:tab w:pos="1443" w:val="left" w:leader="none"/>
        </w:tabs>
        <w:spacing w:line="240" w:lineRule="auto" w:before="0" w:after="0"/>
        <w:ind w:left="1442" w:right="0" w:hanging="153"/>
        <w:jc w:val="left"/>
        <w:rPr>
          <w:sz w:val="19"/>
        </w:rPr>
      </w:pPr>
      <w:r>
        <w:rPr>
          <w:color w:val="231F20"/>
          <w:spacing w:val="-2"/>
          <w:sz w:val="19"/>
        </w:rPr>
        <w:t>Ратерфорд</w:t>
      </w:r>
      <w:r>
        <w:rPr>
          <w:color w:val="231F20"/>
          <w:spacing w:val="-6"/>
          <w:sz w:val="19"/>
        </w:rPr>
        <w:t> </w:t>
      </w:r>
      <w:r>
        <w:rPr>
          <w:color w:val="231F20"/>
          <w:spacing w:val="-2"/>
          <w:sz w:val="19"/>
        </w:rPr>
        <w:t>Бёрчард</w:t>
      </w:r>
      <w:r>
        <w:rPr>
          <w:color w:val="231F20"/>
          <w:spacing w:val="-5"/>
          <w:sz w:val="19"/>
        </w:rPr>
        <w:t> </w:t>
      </w:r>
      <w:r>
        <w:rPr>
          <w:color w:val="231F20"/>
          <w:spacing w:val="-2"/>
          <w:sz w:val="19"/>
        </w:rPr>
        <w:t>Хейс</w:t>
      </w:r>
      <w:r>
        <w:rPr>
          <w:color w:val="231F20"/>
          <w:spacing w:val="-5"/>
          <w:sz w:val="19"/>
        </w:rPr>
        <w:t> </w:t>
      </w:r>
      <w:r>
        <w:rPr>
          <w:rFonts w:ascii="Calibri" w:hAnsi="Calibri"/>
          <w:b/>
          <w:color w:val="DB413F"/>
          <w:spacing w:val="-2"/>
          <w:position w:val="-1"/>
          <w:sz w:val="22"/>
        </w:rPr>
        <w:t>•</w:t>
      </w:r>
      <w:r>
        <w:rPr>
          <w:rFonts w:ascii="Calibri" w:hAnsi="Calibri"/>
          <w:b/>
          <w:color w:val="DB413F"/>
          <w:spacing w:val="2"/>
          <w:position w:val="-1"/>
          <w:sz w:val="22"/>
        </w:rPr>
        <w:t> </w:t>
      </w:r>
      <w:r>
        <w:rPr>
          <w:color w:val="231F20"/>
          <w:spacing w:val="-2"/>
          <w:sz w:val="19"/>
        </w:rPr>
        <w:t>Теодор</w:t>
      </w:r>
      <w:r>
        <w:rPr>
          <w:color w:val="231F20"/>
          <w:spacing w:val="-5"/>
          <w:sz w:val="19"/>
        </w:rPr>
        <w:t> </w:t>
      </w:r>
      <w:r>
        <w:rPr>
          <w:color w:val="231F20"/>
          <w:spacing w:val="-2"/>
          <w:sz w:val="19"/>
        </w:rPr>
        <w:t>Рузвельт</w:t>
      </w:r>
    </w:p>
    <w:p>
      <w:pPr>
        <w:pStyle w:val="Heading6"/>
        <w:tabs>
          <w:tab w:pos="6995" w:val="left" w:leader="none"/>
        </w:tabs>
        <w:jc w:val="center"/>
      </w:pPr>
      <w:r>
        <w:rPr>
          <w:color w:val="4495D1"/>
          <w:spacing w:val="-5"/>
          <w:w w:val="85"/>
        </w:rPr>
        <w:t>МИР</w:t>
      </w:r>
      <w:r>
        <w:rPr>
          <w:color w:val="4495D1"/>
        </w:rPr>
        <w:tab/>
      </w:r>
      <w:r>
        <w:rPr>
          <w:color w:val="DB413F"/>
          <w:spacing w:val="-2"/>
          <w:w w:val="85"/>
        </w:rPr>
        <w:t>РОССИЯ</w:t>
      </w:r>
    </w:p>
    <w:p>
      <w:pPr>
        <w:pStyle w:val="BodyText"/>
        <w:spacing w:before="3"/>
        <w:rPr>
          <w:rFonts w:ascii="Tahoma"/>
          <w:sz w:val="3"/>
        </w:rPr>
      </w:pPr>
      <w:r>
        <w:rPr/>
        <w:pict>
          <v:group style="position:absolute;margin-left:74.858002pt;margin-top:3.20078pt;width:379.85pt;height:37.25pt;mso-position-horizontal-relative:page;mso-position-vertical-relative:paragraph;z-index:-15328256;mso-wrap-distance-left:0;mso-wrap-distance-right:0" id="docshapegroup4156" coordorigin="1497,64" coordsize="7597,745">
            <v:shape style="position:absolute;left:5295;top:64;width:3799;height:745" type="#_x0000_t202" id="docshape4157" filled="true" fillcolor="#f7ded5" stroked="false">
              <v:textbox inset="0,0,0,0">
                <w:txbxContent>
                  <w:p>
                    <w:pPr>
                      <w:numPr>
                        <w:ilvl w:val="0"/>
                        <w:numId w:val="88"/>
                      </w:numPr>
                      <w:tabs>
                        <w:tab w:pos="284" w:val="left" w:leader="none"/>
                      </w:tabs>
                      <w:spacing w:line="263" w:lineRule="exact" w:before="108"/>
                      <w:ind w:left="283" w:right="0" w:hanging="171"/>
                      <w:jc w:val="left"/>
                      <w:rPr>
                        <w:rFonts w:ascii="Trebuchet MS" w:hAnsi="Trebuchet MS"/>
                        <w:color w:val="000000"/>
                        <w:sz w:val="19"/>
                      </w:rPr>
                    </w:pPr>
                    <w:r>
                      <w:rPr>
                        <w:rFonts w:ascii="Calibri" w:hAnsi="Calibri"/>
                        <w:b/>
                        <w:color w:val="231F20"/>
                        <w:w w:val="110"/>
                        <w:sz w:val="19"/>
                      </w:rPr>
                      <w:t>1864</w:t>
                    </w:r>
                    <w:r>
                      <w:rPr>
                        <w:rFonts w:ascii="Calibri" w:hAnsi="Calibri"/>
                        <w:b/>
                        <w:color w:val="231F20"/>
                        <w:spacing w:val="-6"/>
                        <w:w w:val="110"/>
                        <w:sz w:val="19"/>
                      </w:rPr>
                      <w:t> </w:t>
                    </w:r>
                    <w:r>
                      <w:rPr>
                        <w:rFonts w:ascii="Calibri" w:hAnsi="Calibri"/>
                        <w:b/>
                        <w:color w:val="231F20"/>
                        <w:w w:val="110"/>
                        <w:sz w:val="19"/>
                      </w:rPr>
                      <w:t>г.</w:t>
                    </w:r>
                    <w:r>
                      <w:rPr>
                        <w:rFonts w:ascii="Calibri" w:hAnsi="Calibri"/>
                        <w:b/>
                        <w:color w:val="231F20"/>
                        <w:spacing w:val="-1"/>
                        <w:w w:val="110"/>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10"/>
                        <w:sz w:val="19"/>
                      </w:rPr>
                      <w:t>земская</w:t>
                    </w:r>
                    <w:r>
                      <w:rPr>
                        <w:rFonts w:ascii="Trebuchet MS" w:hAnsi="Trebuchet MS"/>
                        <w:color w:val="231F20"/>
                        <w:spacing w:val="-16"/>
                        <w:w w:val="110"/>
                        <w:sz w:val="19"/>
                      </w:rPr>
                      <w:t> </w:t>
                    </w:r>
                    <w:r>
                      <w:rPr>
                        <w:rFonts w:ascii="Trebuchet MS" w:hAnsi="Trebuchet MS"/>
                        <w:color w:val="231F20"/>
                        <w:spacing w:val="-2"/>
                        <w:w w:val="110"/>
                        <w:sz w:val="19"/>
                      </w:rPr>
                      <w:t>реформа</w:t>
                    </w:r>
                  </w:p>
                  <w:p>
                    <w:pPr>
                      <w:numPr>
                        <w:ilvl w:val="0"/>
                        <w:numId w:val="88"/>
                      </w:numPr>
                      <w:tabs>
                        <w:tab w:pos="284" w:val="left" w:leader="none"/>
                      </w:tabs>
                      <w:spacing w:line="263" w:lineRule="exact" w:before="0"/>
                      <w:ind w:left="283" w:right="0" w:hanging="171"/>
                      <w:jc w:val="left"/>
                      <w:rPr>
                        <w:rFonts w:ascii="Trebuchet MS" w:hAnsi="Trebuchet MS"/>
                        <w:color w:val="000000"/>
                        <w:sz w:val="19"/>
                      </w:rPr>
                    </w:pPr>
                    <w:r>
                      <w:rPr>
                        <w:rFonts w:ascii="Calibri" w:hAnsi="Calibri"/>
                        <w:b/>
                        <w:color w:val="231F20"/>
                        <w:spacing w:val="-2"/>
                        <w:w w:val="110"/>
                        <w:sz w:val="19"/>
                      </w:rPr>
                      <w:t>1870</w:t>
                    </w:r>
                    <w:r>
                      <w:rPr>
                        <w:rFonts w:ascii="Calibri" w:hAnsi="Calibri"/>
                        <w:b/>
                        <w:color w:val="231F20"/>
                        <w:spacing w:val="-1"/>
                        <w:w w:val="110"/>
                        <w:sz w:val="19"/>
                      </w:rPr>
                      <w:t> </w:t>
                    </w:r>
                    <w:r>
                      <w:rPr>
                        <w:rFonts w:ascii="Calibri" w:hAnsi="Calibri"/>
                        <w:b/>
                        <w:color w:val="231F20"/>
                        <w:spacing w:val="-2"/>
                        <w:w w:val="110"/>
                        <w:sz w:val="19"/>
                      </w:rPr>
                      <w:t>г.</w:t>
                    </w:r>
                    <w:r>
                      <w:rPr>
                        <w:rFonts w:ascii="Calibri" w:hAnsi="Calibri"/>
                        <w:b/>
                        <w:color w:val="231F20"/>
                        <w:w w:val="115"/>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10"/>
                        <w:sz w:val="19"/>
                      </w:rPr>
                      <w:t>городовое</w:t>
                    </w:r>
                    <w:r>
                      <w:rPr>
                        <w:rFonts w:ascii="Trebuchet MS" w:hAnsi="Trebuchet MS"/>
                        <w:color w:val="231F20"/>
                        <w:spacing w:val="-14"/>
                        <w:w w:val="110"/>
                        <w:sz w:val="19"/>
                      </w:rPr>
                      <w:t> </w:t>
                    </w:r>
                    <w:r>
                      <w:rPr>
                        <w:rFonts w:ascii="Trebuchet MS" w:hAnsi="Trebuchet MS"/>
                        <w:color w:val="231F20"/>
                        <w:spacing w:val="-2"/>
                        <w:w w:val="110"/>
                        <w:sz w:val="19"/>
                      </w:rPr>
                      <w:t>положение</w:t>
                    </w:r>
                  </w:p>
                </w:txbxContent>
              </v:textbox>
              <v:fill type="solid"/>
              <w10:wrap type="none"/>
            </v:shape>
            <v:shape style="position:absolute;left:1497;top:64;width:3799;height:745" type="#_x0000_t202" id="docshape4158" filled="true" fillcolor="#e0e8f6" stroked="false">
              <v:textbox inset="0,0,0,0">
                <w:txbxContent>
                  <w:p>
                    <w:pPr>
                      <w:numPr>
                        <w:ilvl w:val="0"/>
                        <w:numId w:val="89"/>
                      </w:numPr>
                      <w:tabs>
                        <w:tab w:pos="284" w:val="left" w:leader="none"/>
                      </w:tabs>
                      <w:spacing w:line="263" w:lineRule="exact" w:before="108"/>
                      <w:ind w:left="283" w:right="0" w:hanging="171"/>
                      <w:jc w:val="left"/>
                      <w:rPr>
                        <w:rFonts w:ascii="Trebuchet MS" w:hAnsi="Trebuchet MS"/>
                        <w:color w:val="000000"/>
                        <w:sz w:val="19"/>
                      </w:rPr>
                    </w:pPr>
                    <w:r>
                      <w:rPr>
                        <w:rFonts w:ascii="Calibri" w:hAnsi="Calibri"/>
                        <w:b/>
                        <w:color w:val="231F20"/>
                        <w:w w:val="110"/>
                        <w:sz w:val="19"/>
                      </w:rPr>
                      <w:t>1868</w:t>
                    </w:r>
                    <w:r>
                      <w:rPr>
                        <w:rFonts w:ascii="Calibri" w:hAnsi="Calibri"/>
                        <w:b/>
                        <w:color w:val="231F20"/>
                        <w:spacing w:val="11"/>
                        <w:w w:val="110"/>
                        <w:sz w:val="19"/>
                      </w:rPr>
                      <w:t> </w:t>
                    </w:r>
                    <w:r>
                      <w:rPr>
                        <w:rFonts w:ascii="Calibri" w:hAnsi="Calibri"/>
                        <w:b/>
                        <w:color w:val="231F20"/>
                        <w:w w:val="110"/>
                        <w:sz w:val="19"/>
                      </w:rPr>
                      <w:t>г.</w:t>
                    </w:r>
                    <w:r>
                      <w:rPr>
                        <w:rFonts w:ascii="Calibri" w:hAnsi="Calibri"/>
                        <w:b/>
                        <w:color w:val="231F20"/>
                        <w:spacing w:val="10"/>
                        <w:w w:val="115"/>
                        <w:sz w:val="19"/>
                      </w:rPr>
                      <w:t> </w:t>
                    </w:r>
                    <w:r>
                      <w:rPr>
                        <w:rFonts w:ascii="Trebuchet MS" w:hAnsi="Trebuchet MS"/>
                        <w:color w:val="231F20"/>
                        <w:w w:val="115"/>
                        <w:sz w:val="19"/>
                      </w:rPr>
                      <w:t>—</w:t>
                    </w:r>
                    <w:r>
                      <w:rPr>
                        <w:rFonts w:ascii="Trebuchet MS" w:hAnsi="Trebuchet MS"/>
                        <w:color w:val="231F20"/>
                        <w:spacing w:val="-6"/>
                        <w:w w:val="115"/>
                        <w:sz w:val="19"/>
                      </w:rPr>
                      <w:t> </w:t>
                    </w:r>
                    <w:r>
                      <w:rPr>
                        <w:rFonts w:ascii="Trebuchet MS" w:hAnsi="Trebuchet MS"/>
                        <w:color w:val="231F20"/>
                        <w:w w:val="110"/>
                        <w:sz w:val="19"/>
                      </w:rPr>
                      <w:t>14-я</w:t>
                    </w:r>
                    <w:r>
                      <w:rPr>
                        <w:rFonts w:ascii="Trebuchet MS" w:hAnsi="Trebuchet MS"/>
                        <w:color w:val="231F20"/>
                        <w:spacing w:val="-4"/>
                        <w:w w:val="110"/>
                        <w:sz w:val="19"/>
                      </w:rPr>
                      <w:t> </w:t>
                    </w:r>
                    <w:r>
                      <w:rPr>
                        <w:rFonts w:ascii="Trebuchet MS" w:hAnsi="Trebuchet MS"/>
                        <w:color w:val="231F20"/>
                        <w:spacing w:val="-2"/>
                        <w:w w:val="110"/>
                        <w:sz w:val="19"/>
                      </w:rPr>
                      <w:t>поправка</w:t>
                    </w:r>
                  </w:p>
                  <w:p>
                    <w:pPr>
                      <w:numPr>
                        <w:ilvl w:val="0"/>
                        <w:numId w:val="89"/>
                      </w:numPr>
                      <w:tabs>
                        <w:tab w:pos="284" w:val="left" w:leader="none"/>
                      </w:tabs>
                      <w:spacing w:line="263" w:lineRule="exact" w:before="0"/>
                      <w:ind w:left="283" w:right="0" w:hanging="171"/>
                      <w:jc w:val="left"/>
                      <w:rPr>
                        <w:rFonts w:ascii="Trebuchet MS" w:hAnsi="Trebuchet MS"/>
                        <w:color w:val="000000"/>
                        <w:sz w:val="19"/>
                      </w:rPr>
                    </w:pPr>
                    <w:r>
                      <w:rPr>
                        <w:rFonts w:ascii="Calibri" w:hAnsi="Calibri"/>
                        <w:b/>
                        <w:color w:val="231F20"/>
                        <w:w w:val="110"/>
                        <w:sz w:val="19"/>
                      </w:rPr>
                      <w:t>1870</w:t>
                    </w:r>
                    <w:r>
                      <w:rPr>
                        <w:rFonts w:ascii="Calibri" w:hAnsi="Calibri"/>
                        <w:b/>
                        <w:color w:val="231F20"/>
                        <w:spacing w:val="8"/>
                        <w:w w:val="110"/>
                        <w:sz w:val="19"/>
                      </w:rPr>
                      <w:t> </w:t>
                    </w:r>
                    <w:r>
                      <w:rPr>
                        <w:rFonts w:ascii="Calibri" w:hAnsi="Calibri"/>
                        <w:b/>
                        <w:color w:val="231F20"/>
                        <w:w w:val="110"/>
                        <w:sz w:val="19"/>
                      </w:rPr>
                      <w:t>г.</w:t>
                    </w:r>
                    <w:r>
                      <w:rPr>
                        <w:rFonts w:ascii="Calibri" w:hAnsi="Calibri"/>
                        <w:b/>
                        <w:color w:val="231F20"/>
                        <w:spacing w:val="6"/>
                        <w:w w:val="115"/>
                        <w:sz w:val="19"/>
                      </w:rPr>
                      <w:t> </w:t>
                    </w:r>
                    <w:r>
                      <w:rPr>
                        <w:rFonts w:ascii="Trebuchet MS" w:hAnsi="Trebuchet MS"/>
                        <w:color w:val="231F20"/>
                        <w:w w:val="115"/>
                        <w:sz w:val="19"/>
                      </w:rPr>
                      <w:t>—</w:t>
                    </w:r>
                    <w:r>
                      <w:rPr>
                        <w:rFonts w:ascii="Trebuchet MS" w:hAnsi="Trebuchet MS"/>
                        <w:color w:val="231F20"/>
                        <w:spacing w:val="-10"/>
                        <w:w w:val="115"/>
                        <w:sz w:val="19"/>
                      </w:rPr>
                      <w:t> </w:t>
                    </w:r>
                    <w:r>
                      <w:rPr>
                        <w:rFonts w:ascii="Trebuchet MS" w:hAnsi="Trebuchet MS"/>
                        <w:color w:val="231F20"/>
                        <w:w w:val="110"/>
                        <w:sz w:val="19"/>
                      </w:rPr>
                      <w:t>15-я</w:t>
                    </w:r>
                    <w:r>
                      <w:rPr>
                        <w:rFonts w:ascii="Trebuchet MS" w:hAnsi="Trebuchet MS"/>
                        <w:color w:val="231F20"/>
                        <w:spacing w:val="-8"/>
                        <w:w w:val="110"/>
                        <w:sz w:val="19"/>
                      </w:rPr>
                      <w:t> </w:t>
                    </w:r>
                    <w:r>
                      <w:rPr>
                        <w:rFonts w:ascii="Trebuchet MS" w:hAnsi="Trebuchet MS"/>
                        <w:color w:val="231F20"/>
                        <w:spacing w:val="-2"/>
                        <w:w w:val="110"/>
                        <w:sz w:val="19"/>
                      </w:rPr>
                      <w:t>поправка</w:t>
                    </w:r>
                  </w:p>
                </w:txbxContent>
              </v:textbox>
              <v:fill type="solid"/>
              <w10:wrap type="none"/>
            </v:shape>
            <w10:wrap type="topAndBottom"/>
          </v:group>
        </w:pict>
      </w:r>
    </w:p>
    <w:p>
      <w:pPr>
        <w:pStyle w:val="BodyText"/>
        <w:spacing w:before="3"/>
        <w:rPr>
          <w:rFonts w:ascii="Tahoma"/>
          <w:sz w:val="26"/>
        </w:rPr>
      </w:pPr>
    </w:p>
    <w:p>
      <w:pPr>
        <w:pStyle w:val="BodyText"/>
        <w:spacing w:line="218" w:lineRule="auto" w:before="120"/>
        <w:ind w:left="1177" w:right="911"/>
        <w:jc w:val="both"/>
      </w:pPr>
      <w:r>
        <w:rPr>
          <w:rFonts w:ascii="Calibri" w:hAnsi="Calibri"/>
          <w:b/>
          <w:color w:val="FFFFFF"/>
          <w:spacing w:val="37"/>
          <w:position w:val="1"/>
          <w:shd w:fill="4495D1" w:color="auto" w:val="clear"/>
        </w:rPr>
        <w:t> </w:t>
      </w:r>
      <w:r>
        <w:rPr>
          <w:rFonts w:ascii="Calibri" w:hAnsi="Calibri"/>
          <w:b/>
          <w:color w:val="FFFFFF"/>
          <w:position w:val="1"/>
          <w:shd w:fill="4495D1" w:color="auto" w:val="clear"/>
        </w:rPr>
        <w:t>1</w:t>
      </w:r>
      <w:r>
        <w:rPr>
          <w:rFonts w:ascii="Calibri" w:hAnsi="Calibri"/>
          <w:b/>
          <w:color w:val="FFFFFF"/>
          <w:spacing w:val="22"/>
          <w:position w:val="1"/>
          <w:shd w:fill="4495D1" w:color="auto" w:val="clear"/>
        </w:rPr>
        <w:t> </w:t>
      </w:r>
      <w:r>
        <w:rPr>
          <w:rFonts w:ascii="Calibri" w:hAnsi="Calibri"/>
          <w:b/>
          <w:color w:val="FFFFFF"/>
          <w:spacing w:val="80"/>
          <w:position w:val="1"/>
        </w:rPr>
        <w:t> </w:t>
      </w:r>
      <w:r>
        <w:rPr>
          <w:rFonts w:ascii="Calibri" w:hAnsi="Calibri"/>
          <w:b/>
          <w:color w:val="4495D1"/>
        </w:rPr>
        <w:t>Как</w:t>
      </w:r>
      <w:r>
        <w:rPr>
          <w:rFonts w:ascii="Calibri" w:hAnsi="Calibri"/>
          <w:b/>
          <w:color w:val="4495D1"/>
          <w:spacing w:val="40"/>
        </w:rPr>
        <w:t> </w:t>
      </w:r>
      <w:r>
        <w:rPr>
          <w:rFonts w:ascii="Calibri" w:hAnsi="Calibri"/>
          <w:b/>
          <w:color w:val="4495D1"/>
        </w:rPr>
        <w:t>восстановить</w:t>
      </w:r>
      <w:r>
        <w:rPr>
          <w:rFonts w:ascii="Calibri" w:hAnsi="Calibri"/>
          <w:b/>
          <w:color w:val="4495D1"/>
          <w:spacing w:val="40"/>
        </w:rPr>
        <w:t> </w:t>
      </w:r>
      <w:r>
        <w:rPr>
          <w:rFonts w:ascii="Calibri" w:hAnsi="Calibri"/>
          <w:b/>
          <w:color w:val="4495D1"/>
        </w:rPr>
        <w:t>единство?</w:t>
      </w:r>
      <w:r>
        <w:rPr>
          <w:rFonts w:ascii="Calibri" w:hAnsi="Calibri"/>
          <w:b/>
          <w:color w:val="4495D1"/>
          <w:spacing w:val="40"/>
        </w:rPr>
        <w:t> </w:t>
      </w:r>
      <w:r>
        <w:rPr>
          <w:color w:val="231F20"/>
        </w:rPr>
        <w:t>Итак,</w:t>
      </w:r>
      <w:r>
        <w:rPr>
          <w:color w:val="231F20"/>
          <w:spacing w:val="26"/>
        </w:rPr>
        <w:t> </w:t>
      </w:r>
      <w:r>
        <w:rPr>
          <w:color w:val="231F20"/>
        </w:rPr>
        <w:t>Гражданская</w:t>
      </w:r>
      <w:r>
        <w:rPr>
          <w:color w:val="231F20"/>
          <w:spacing w:val="26"/>
        </w:rPr>
        <w:t> </w:t>
      </w:r>
      <w:r>
        <w:rPr>
          <w:color w:val="231F20"/>
        </w:rPr>
        <w:t>война</w:t>
      </w:r>
      <w:r>
        <w:rPr>
          <w:color w:val="231F20"/>
          <w:spacing w:val="26"/>
        </w:rPr>
        <w:t> </w:t>
      </w:r>
      <w:r>
        <w:rPr>
          <w:color w:val="231F20"/>
        </w:rPr>
        <w:t>завершилась,</w:t>
      </w:r>
      <w:r>
        <w:rPr>
          <w:color w:val="231F20"/>
          <w:spacing w:val="26"/>
        </w:rPr>
        <w:t> </w:t>
      </w:r>
      <w:r>
        <w:rPr>
          <w:color w:val="231F20"/>
        </w:rPr>
        <w:t>угро- </w:t>
      </w:r>
      <w:r>
        <w:rPr>
          <w:color w:val="231F20"/>
          <w:spacing w:val="-2"/>
        </w:rPr>
        <w:t>за</w:t>
      </w:r>
      <w:r>
        <w:rPr>
          <w:color w:val="231F20"/>
          <w:spacing w:val="-7"/>
        </w:rPr>
        <w:t> </w:t>
      </w:r>
      <w:r>
        <w:rPr>
          <w:color w:val="231F20"/>
          <w:spacing w:val="-2"/>
        </w:rPr>
        <w:t>раскола</w:t>
      </w:r>
      <w:r>
        <w:rPr>
          <w:color w:val="231F20"/>
          <w:spacing w:val="-7"/>
        </w:rPr>
        <w:t> </w:t>
      </w:r>
      <w:r>
        <w:rPr>
          <w:color w:val="231F20"/>
          <w:spacing w:val="-2"/>
        </w:rPr>
        <w:t>США</w:t>
      </w:r>
      <w:r>
        <w:rPr>
          <w:color w:val="231F20"/>
          <w:spacing w:val="-7"/>
        </w:rPr>
        <w:t> </w:t>
      </w:r>
      <w:r>
        <w:rPr>
          <w:color w:val="231F20"/>
          <w:spacing w:val="-2"/>
        </w:rPr>
        <w:t>была</w:t>
      </w:r>
      <w:r>
        <w:rPr>
          <w:color w:val="231F20"/>
          <w:spacing w:val="-7"/>
        </w:rPr>
        <w:t> </w:t>
      </w:r>
      <w:r>
        <w:rPr>
          <w:color w:val="231F20"/>
          <w:spacing w:val="-2"/>
        </w:rPr>
        <w:t>устранена,</w:t>
      </w:r>
      <w:r>
        <w:rPr>
          <w:color w:val="231F20"/>
          <w:spacing w:val="-7"/>
        </w:rPr>
        <w:t> </w:t>
      </w:r>
      <w:r>
        <w:rPr>
          <w:color w:val="231F20"/>
          <w:spacing w:val="-2"/>
        </w:rPr>
        <w:t>рабовладение</w:t>
      </w:r>
      <w:r>
        <w:rPr>
          <w:color w:val="231F20"/>
          <w:spacing w:val="-7"/>
        </w:rPr>
        <w:t> </w:t>
      </w:r>
      <w:r>
        <w:rPr>
          <w:color w:val="231F20"/>
          <w:spacing w:val="-2"/>
        </w:rPr>
        <w:t>ликвидировано.</w:t>
      </w:r>
      <w:r>
        <w:rPr>
          <w:color w:val="231F20"/>
          <w:spacing w:val="-7"/>
        </w:rPr>
        <w:t> </w:t>
      </w:r>
      <w:r>
        <w:rPr>
          <w:color w:val="231F20"/>
          <w:spacing w:val="-2"/>
        </w:rPr>
        <w:t>Но</w:t>
      </w:r>
      <w:r>
        <w:rPr>
          <w:color w:val="231F20"/>
          <w:spacing w:val="-7"/>
        </w:rPr>
        <w:t> </w:t>
      </w:r>
      <w:r>
        <w:rPr>
          <w:color w:val="231F20"/>
          <w:spacing w:val="-2"/>
        </w:rPr>
        <w:t>как</w:t>
      </w:r>
      <w:r>
        <w:rPr>
          <w:color w:val="231F20"/>
          <w:spacing w:val="-7"/>
        </w:rPr>
        <w:t> </w:t>
      </w:r>
      <w:r>
        <w:rPr>
          <w:color w:val="231F20"/>
          <w:spacing w:val="-2"/>
        </w:rPr>
        <w:t>вернуть </w:t>
      </w:r>
      <w:r>
        <w:rPr>
          <w:color w:val="231F20"/>
        </w:rPr>
        <w:t>единство</w:t>
      </w:r>
      <w:r>
        <w:rPr>
          <w:color w:val="231F20"/>
          <w:spacing w:val="40"/>
        </w:rPr>
        <w:t> </w:t>
      </w:r>
      <w:r>
        <w:rPr>
          <w:color w:val="231F20"/>
        </w:rPr>
        <w:t>страны,</w:t>
      </w:r>
      <w:r>
        <w:rPr>
          <w:color w:val="231F20"/>
          <w:spacing w:val="40"/>
        </w:rPr>
        <w:t> </w:t>
      </w:r>
      <w:r>
        <w:rPr>
          <w:color w:val="231F20"/>
        </w:rPr>
        <w:t>добиться</w:t>
      </w:r>
      <w:r>
        <w:rPr>
          <w:color w:val="231F20"/>
          <w:spacing w:val="40"/>
        </w:rPr>
        <w:t> </w:t>
      </w:r>
      <w:r>
        <w:rPr>
          <w:color w:val="231F20"/>
        </w:rPr>
        <w:t>внутреннего</w:t>
      </w:r>
      <w:r>
        <w:rPr>
          <w:color w:val="231F20"/>
          <w:spacing w:val="40"/>
        </w:rPr>
        <w:t> </w:t>
      </w:r>
      <w:r>
        <w:rPr>
          <w:color w:val="231F20"/>
        </w:rPr>
        <w:t>примирения?</w:t>
      </w:r>
      <w:r>
        <w:rPr>
          <w:color w:val="231F20"/>
          <w:spacing w:val="40"/>
        </w:rPr>
        <w:t> </w:t>
      </w:r>
      <w:r>
        <w:rPr>
          <w:color w:val="231F20"/>
        </w:rPr>
        <w:t>Это</w:t>
      </w:r>
      <w:r>
        <w:rPr>
          <w:color w:val="231F20"/>
          <w:spacing w:val="40"/>
        </w:rPr>
        <w:t> </w:t>
      </w:r>
      <w:r>
        <w:rPr>
          <w:color w:val="231F20"/>
        </w:rPr>
        <w:t>и</w:t>
      </w:r>
      <w:r>
        <w:rPr>
          <w:color w:val="231F20"/>
          <w:spacing w:val="40"/>
        </w:rPr>
        <w:t> </w:t>
      </w:r>
      <w:r>
        <w:rPr>
          <w:color w:val="231F20"/>
        </w:rPr>
        <w:t>стало</w:t>
      </w:r>
      <w:r>
        <w:rPr>
          <w:color w:val="231F20"/>
          <w:spacing w:val="40"/>
        </w:rPr>
        <w:t> </w:t>
      </w:r>
      <w:r>
        <w:rPr>
          <w:color w:val="231F20"/>
        </w:rPr>
        <w:t>задачей</w:t>
      </w:r>
    </w:p>
    <w:p>
      <w:pPr>
        <w:spacing w:after="0" w:line="218" w:lineRule="auto"/>
        <w:jc w:val="both"/>
        <w:sectPr>
          <w:footerReference w:type="default" r:id="rId91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60128" id="docshapegroup4162" coordorigin="0,0" coordsize="10308,1441">
            <v:shape style="position:absolute;left:420;top:419;width:9468;height:1021" type="#_x0000_t75" id="docshape4163" stroked="false">
              <v:imagedata r:id="rId6" o:title=""/>
            </v:shape>
            <v:shape style="position:absolute;left:420;top:283;width:9605;height:420" id="docshape4164" coordorigin="420,283" coordsize="9605,420" path="m9724,703l10024,703m420,583l420,283m9604,583l9604,283e" filled="false" stroked="true" strokeweight="1.25pt" strokecolor="#ffffff">
              <v:path arrowok="t"/>
              <v:stroke dashstyle="solid"/>
            </v:shape>
            <v:shape style="position:absolute;left:420;top:283;width:9605;height:420" id="docshape416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166" coordorigin="0,0" coordsize="10308,420" path="m360,420l0,420m9948,420l10308,420m420,360l420,0m9888,360l9888,0e" filled="false" stroked="true" strokeweight=".25pt" strokecolor="#000000">
              <v:path arrowok="t"/>
              <v:stroke dashstyle="solid"/>
            </v:shape>
            <v:shape style="position:absolute;left:1157;top:1144;width:2413;height:230" type="#_x0000_t202" id="docshape4167"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4"/>
                        <w:w w:val="80"/>
                        <w:sz w:val="19"/>
                      </w:rPr>
                      <w:t> </w:t>
                    </w:r>
                    <w:r>
                      <w:rPr>
                        <w:rFonts w:ascii="Tahoma" w:hAnsi="Tahoma"/>
                        <w:color w:val="FFFFFF"/>
                        <w:w w:val="80"/>
                        <w:sz w:val="19"/>
                      </w:rPr>
                      <w:t>18.</w:t>
                    </w:r>
                    <w:r>
                      <w:rPr>
                        <w:rFonts w:ascii="Tahoma" w:hAnsi="Tahoma"/>
                        <w:color w:val="FFFFFF"/>
                        <w:spacing w:val="13"/>
                        <w:sz w:val="19"/>
                      </w:rPr>
                      <w:t> </w:t>
                    </w:r>
                    <w:r>
                      <w:rPr>
                        <w:rFonts w:ascii="Tahoma" w:hAnsi="Tahoma"/>
                        <w:color w:val="FFFFFF"/>
                        <w:w w:val="80"/>
                        <w:sz w:val="19"/>
                      </w:rPr>
                      <w:t>США:</w:t>
                    </w:r>
                    <w:r>
                      <w:rPr>
                        <w:rFonts w:ascii="Tahoma" w:hAnsi="Tahoma"/>
                        <w:color w:val="FFFFFF"/>
                        <w:spacing w:val="13"/>
                        <w:sz w:val="19"/>
                      </w:rPr>
                      <w:t> </w:t>
                    </w:r>
                    <w:r>
                      <w:rPr>
                        <w:rFonts w:ascii="Tahoma" w:hAnsi="Tahoma"/>
                        <w:color w:val="FFFFFF"/>
                        <w:w w:val="80"/>
                        <w:sz w:val="19"/>
                      </w:rPr>
                      <w:t>«позолоченный</w:t>
                    </w:r>
                    <w:r>
                      <w:rPr>
                        <w:rFonts w:ascii="Tahoma" w:hAnsi="Tahoma"/>
                        <w:color w:val="FFFFFF"/>
                        <w:spacing w:val="13"/>
                        <w:sz w:val="19"/>
                      </w:rPr>
                      <w:t> </w:t>
                    </w:r>
                    <w:r>
                      <w:rPr>
                        <w:rFonts w:ascii="Tahoma" w:hAnsi="Tahoma"/>
                        <w:color w:val="FFFFFF"/>
                        <w:spacing w:val="-4"/>
                        <w:w w:val="80"/>
                        <w:sz w:val="19"/>
                      </w:rPr>
                      <w:t>век»</w:t>
                    </w:r>
                  </w:p>
                </w:txbxContent>
              </v:textbox>
              <w10:wrap type="none"/>
            </v:shape>
            <v:shape style="position:absolute;left:8694;top:1114;width:377;height:272" type="#_x0000_t202" id="docshape4168" filled="false" stroked="false">
              <v:textbox inset="0,0,0,0">
                <w:txbxContent>
                  <w:p>
                    <w:pPr>
                      <w:spacing w:line="268" w:lineRule="exact" w:before="3"/>
                      <w:ind w:left="0" w:right="0" w:firstLine="0"/>
                      <w:jc w:val="left"/>
                      <w:rPr>
                        <w:rFonts w:ascii="Calibri"/>
                        <w:b/>
                        <w:sz w:val="22"/>
                      </w:rPr>
                    </w:pPr>
                    <w:r>
                      <w:rPr>
                        <w:rFonts w:ascii="Calibri"/>
                        <w:b/>
                        <w:color w:val="FFFFFF"/>
                        <w:spacing w:val="-13"/>
                        <w:w w:val="120"/>
                        <w:sz w:val="22"/>
                      </w:rPr>
                      <w:t>201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169"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2"/>
        <w:rPr>
          <w:sz w:val="21"/>
        </w:rPr>
      </w:pPr>
    </w:p>
    <w:p>
      <w:pPr>
        <w:spacing w:line="228" w:lineRule="auto" w:before="109"/>
        <w:ind w:left="1347" w:right="3290" w:hanging="341"/>
        <w:jc w:val="left"/>
        <w:rPr>
          <w:rFonts w:ascii="Trebuchet MS" w:hAnsi="Trebuchet MS"/>
          <w:sz w:val="19"/>
        </w:rPr>
      </w:pPr>
      <w:r>
        <w:rPr/>
        <w:pict>
          <v:group style="position:absolute;margin-left:57.553001pt;margin-top:-1.90909pt;width:400.4pt;height:190.45pt;mso-position-horizontal-relative:page;mso-position-vertical-relative:paragraph;z-index:-27759104" id="docshapegroup4170" coordorigin="1151,-38" coordsize="8008,3809">
            <v:shape style="position:absolute;left:1151;top:-39;width:5330;height:749" type="#_x0000_t75" id="docshape4171" stroked="false">
              <v:imagedata r:id="rId195" o:title=""/>
            </v:shape>
            <v:rect style="position:absolute;left:1213;top:24;width:5330;height:624" id="docshape4172" filled="true" fillcolor="#ffffff" stroked="false">
              <v:fill type="solid"/>
            </v:rect>
            <v:shape style="position:absolute;left:6480;top:-39;width:2679;height:3809" type="#_x0000_t75" id="docshape4173" stroked="false">
              <v:imagedata r:id="rId923" o:title=""/>
            </v:shape>
            <v:shape style="position:absolute;left:6480;top:-39;width:122;height:749" type="#_x0000_t75" id="docshape4174" stroked="false">
              <v:imagedata r:id="rId924" o:title=""/>
            </v:shape>
            <v:shape style="position:absolute;left:6542;top:24;width:2552;height:3686" type="#_x0000_t75" id="docshape4175" stroked="false">
              <v:imagedata r:id="rId925" o:title=""/>
            </v:shape>
            <v:rect style="position:absolute;left:6552;top:34;width:2532;height:3666" id="docshape4176" filled="false" stroked="true" strokeweight="1pt" strokecolor="#ffffff">
              <v:stroke dashstyle="solid"/>
            </v:rect>
            <w10:wrap type="none"/>
          </v:group>
        </w:pict>
      </w:r>
      <w:r>
        <w:rPr>
          <w:rFonts w:ascii="Wingdings 3" w:hAnsi="Wingdings 3"/>
          <w:color w:val="4495D1"/>
          <w:sz w:val="20"/>
        </w:rPr>
        <w:t></w:t>
      </w:r>
      <w:r>
        <w:rPr>
          <w:rFonts w:ascii="Times New Roman" w:hAnsi="Times New Roman"/>
          <w:color w:val="4495D1"/>
          <w:spacing w:val="55"/>
          <w:sz w:val="20"/>
        </w:rPr>
        <w:t> </w:t>
      </w:r>
      <w:r>
        <w:rPr>
          <w:rFonts w:ascii="Trebuchet MS" w:hAnsi="Trebuchet MS"/>
          <w:color w:val="231F20"/>
          <w:sz w:val="19"/>
        </w:rPr>
        <w:t>Кто</w:t>
      </w:r>
      <w:r>
        <w:rPr>
          <w:rFonts w:ascii="Trebuchet MS" w:hAnsi="Trebuchet MS"/>
          <w:color w:val="231F20"/>
          <w:spacing w:val="-13"/>
          <w:sz w:val="19"/>
        </w:rPr>
        <w:t> </w:t>
      </w:r>
      <w:r>
        <w:rPr>
          <w:rFonts w:ascii="Trebuchet MS" w:hAnsi="Trebuchet MS"/>
          <w:color w:val="231F20"/>
          <w:sz w:val="19"/>
        </w:rPr>
        <w:t>изображён</w:t>
      </w:r>
      <w:r>
        <w:rPr>
          <w:rFonts w:ascii="Trebuchet MS" w:hAnsi="Trebuchet MS"/>
          <w:color w:val="231F20"/>
          <w:spacing w:val="-13"/>
          <w:sz w:val="19"/>
        </w:rPr>
        <w:t> </w:t>
      </w:r>
      <w:r>
        <w:rPr>
          <w:rFonts w:ascii="Trebuchet MS" w:hAnsi="Trebuchet MS"/>
          <w:color w:val="231F20"/>
          <w:sz w:val="19"/>
        </w:rPr>
        <w:t>на</w:t>
      </w:r>
      <w:r>
        <w:rPr>
          <w:rFonts w:ascii="Trebuchet MS" w:hAnsi="Trebuchet MS"/>
          <w:color w:val="231F20"/>
          <w:spacing w:val="-13"/>
          <w:sz w:val="19"/>
        </w:rPr>
        <w:t> </w:t>
      </w:r>
      <w:r>
        <w:rPr>
          <w:rFonts w:ascii="Trebuchet MS" w:hAnsi="Trebuchet MS"/>
          <w:color w:val="231F20"/>
          <w:sz w:val="19"/>
        </w:rPr>
        <w:t>рисунке?</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чём</w:t>
      </w:r>
      <w:r>
        <w:rPr>
          <w:rFonts w:ascii="Trebuchet MS" w:hAnsi="Trebuchet MS"/>
          <w:color w:val="231F20"/>
          <w:spacing w:val="-13"/>
          <w:sz w:val="19"/>
        </w:rPr>
        <w:t> </w:t>
      </w:r>
      <w:r>
        <w:rPr>
          <w:rFonts w:ascii="Trebuchet MS" w:hAnsi="Trebuchet MS"/>
          <w:color w:val="231F20"/>
          <w:sz w:val="19"/>
        </w:rPr>
        <w:t>главный</w:t>
      </w:r>
      <w:r>
        <w:rPr>
          <w:rFonts w:ascii="Trebuchet MS" w:hAnsi="Trebuchet MS"/>
          <w:color w:val="231F20"/>
          <w:spacing w:val="-13"/>
          <w:sz w:val="19"/>
        </w:rPr>
        <w:t> </w:t>
      </w:r>
      <w:r>
        <w:rPr>
          <w:rFonts w:ascii="Trebuchet MS" w:hAnsi="Trebuchet MS"/>
          <w:color w:val="231F20"/>
          <w:sz w:val="19"/>
        </w:rPr>
        <w:t>смысл </w:t>
      </w:r>
      <w:r>
        <w:rPr>
          <w:rFonts w:ascii="Trebuchet MS" w:hAnsi="Trebuchet MS"/>
          <w:color w:val="231F20"/>
          <w:spacing w:val="-2"/>
          <w:sz w:val="19"/>
        </w:rPr>
        <w:t>иллюстрации?</w:t>
      </w:r>
    </w:p>
    <w:p>
      <w:pPr>
        <w:pStyle w:val="BodyText"/>
        <w:spacing w:before="8"/>
        <w:rPr>
          <w:rFonts w:ascii="Trebuchet MS"/>
          <w:sz w:val="22"/>
        </w:rPr>
      </w:pPr>
    </w:p>
    <w:p>
      <w:pPr>
        <w:pStyle w:val="BodyText"/>
        <w:spacing w:line="220" w:lineRule="auto" w:before="114"/>
        <w:ind w:left="893" w:right="3746"/>
        <w:jc w:val="both"/>
      </w:pPr>
      <w:r>
        <w:rPr/>
        <w:pict>
          <v:shape style="position:absolute;margin-left:20.999701pt;margin-top:61.935028pt;width:.1pt;height:368.55pt;mso-position-horizontal-relative:page;mso-position-vertical-relative:paragraph;z-index:16133120" id="docshape4177" coordorigin="420,1239" coordsize="0,7371" path="m420,1239l420,8609e" filled="true" fillcolor="#e6e7e8" stroked="false">
            <v:path arrowok="t"/>
            <v:fill type="solid"/>
            <w10:wrap type="none"/>
          </v:shape>
        </w:pict>
      </w:r>
      <w:r>
        <w:rPr>
          <w:rFonts w:ascii="Book Antiqua" w:hAnsi="Book Antiqua"/>
          <w:i/>
          <w:color w:val="231F20"/>
        </w:rPr>
        <w:t>Реконструкции </w:t>
      </w:r>
      <w:r>
        <w:rPr>
          <w:color w:val="231F20"/>
        </w:rPr>
        <w:t>(восстановления) Юга, начатой пре- емниками</w:t>
      </w:r>
      <w:r>
        <w:rPr>
          <w:color w:val="231F20"/>
          <w:spacing w:val="-13"/>
        </w:rPr>
        <w:t> </w:t>
      </w:r>
      <w:r>
        <w:rPr>
          <w:color w:val="231F20"/>
        </w:rPr>
        <w:t>А.</w:t>
      </w:r>
      <w:r>
        <w:rPr>
          <w:color w:val="231F20"/>
          <w:spacing w:val="-13"/>
        </w:rPr>
        <w:t> </w:t>
      </w:r>
      <w:r>
        <w:rPr>
          <w:color w:val="231F20"/>
        </w:rPr>
        <w:t>Линкольна</w:t>
      </w:r>
      <w:r>
        <w:rPr>
          <w:color w:val="231F20"/>
          <w:spacing w:val="-13"/>
        </w:rPr>
        <w:t> </w:t>
      </w:r>
      <w:r>
        <w:rPr>
          <w:color w:val="231F20"/>
        </w:rPr>
        <w:t>после</w:t>
      </w:r>
      <w:r>
        <w:rPr>
          <w:color w:val="231F20"/>
          <w:spacing w:val="-13"/>
        </w:rPr>
        <w:t> </w:t>
      </w:r>
      <w:r>
        <w:rPr>
          <w:color w:val="231F20"/>
        </w:rPr>
        <w:t>его</w:t>
      </w:r>
      <w:r>
        <w:rPr>
          <w:color w:val="231F20"/>
          <w:spacing w:val="-13"/>
        </w:rPr>
        <w:t> </w:t>
      </w:r>
      <w:r>
        <w:rPr>
          <w:color w:val="231F20"/>
        </w:rPr>
        <w:t>убийства</w:t>
      </w:r>
      <w:r>
        <w:rPr>
          <w:color w:val="231F20"/>
          <w:spacing w:val="-13"/>
        </w:rPr>
        <w:t> </w:t>
      </w:r>
      <w:r>
        <w:rPr>
          <w:color w:val="231F20"/>
        </w:rPr>
        <w:t>в</w:t>
      </w:r>
      <w:r>
        <w:rPr>
          <w:color w:val="231F20"/>
          <w:spacing w:val="-13"/>
        </w:rPr>
        <w:t> </w:t>
      </w:r>
      <w:r>
        <w:rPr>
          <w:color w:val="231F20"/>
        </w:rPr>
        <w:t>1865</w:t>
      </w:r>
      <w:r>
        <w:rPr>
          <w:color w:val="231F20"/>
          <w:spacing w:val="-13"/>
        </w:rPr>
        <w:t> </w:t>
      </w:r>
      <w:r>
        <w:rPr>
          <w:color w:val="231F20"/>
        </w:rPr>
        <w:t>г. одним из сторонников рабства. Поначалу Рекон- струкция</w:t>
      </w:r>
      <w:r>
        <w:rPr>
          <w:color w:val="231F20"/>
          <w:spacing w:val="-4"/>
        </w:rPr>
        <w:t> </w:t>
      </w:r>
      <w:r>
        <w:rPr>
          <w:color w:val="231F20"/>
        </w:rPr>
        <w:t>носила</w:t>
      </w:r>
      <w:r>
        <w:rPr>
          <w:color w:val="231F20"/>
          <w:spacing w:val="-4"/>
        </w:rPr>
        <w:t> </w:t>
      </w:r>
      <w:r>
        <w:rPr>
          <w:color w:val="231F20"/>
        </w:rPr>
        <w:t>умеренный</w:t>
      </w:r>
      <w:r>
        <w:rPr>
          <w:color w:val="231F20"/>
          <w:spacing w:val="-4"/>
        </w:rPr>
        <w:t> </w:t>
      </w:r>
      <w:r>
        <w:rPr>
          <w:color w:val="231F20"/>
        </w:rPr>
        <w:t>характер,</w:t>
      </w:r>
      <w:r>
        <w:rPr>
          <w:color w:val="231F20"/>
          <w:spacing w:val="-4"/>
        </w:rPr>
        <w:t> </w:t>
      </w:r>
      <w:r>
        <w:rPr>
          <w:color w:val="231F20"/>
        </w:rPr>
        <w:t>чем</w:t>
      </w:r>
      <w:r>
        <w:rPr>
          <w:color w:val="231F20"/>
          <w:spacing w:val="-4"/>
        </w:rPr>
        <w:t> </w:t>
      </w:r>
      <w:r>
        <w:rPr>
          <w:color w:val="231F20"/>
        </w:rPr>
        <w:t>восполь- зовались бывшие рабовладельцы. Повсеместно на Юге вводились </w:t>
      </w:r>
      <w:r>
        <w:rPr>
          <w:rFonts w:ascii="Book Antiqua" w:hAnsi="Book Antiqua"/>
          <w:i/>
          <w:color w:val="231F20"/>
        </w:rPr>
        <w:t>чёрные кодексы </w:t>
      </w:r>
      <w:r>
        <w:rPr>
          <w:color w:val="231F20"/>
        </w:rPr>
        <w:t>— «рабство под дру- гим именем». Новые законы, особенно закон «о бро- дяжничестве», буквально загоняли бывших рабов обратно на плантации. Позиции Демократической </w:t>
      </w:r>
      <w:r>
        <w:rPr>
          <w:color w:val="231F20"/>
          <w:spacing w:val="-2"/>
        </w:rPr>
        <w:t>партии</w:t>
      </w:r>
      <w:r>
        <w:rPr>
          <w:color w:val="231F20"/>
          <w:spacing w:val="-11"/>
        </w:rPr>
        <w:t> </w:t>
      </w:r>
      <w:r>
        <w:rPr>
          <w:color w:val="231F20"/>
          <w:spacing w:val="-2"/>
        </w:rPr>
        <w:t>крепли</w:t>
      </w:r>
      <w:r>
        <w:rPr>
          <w:color w:val="231F20"/>
          <w:spacing w:val="-11"/>
        </w:rPr>
        <w:t> </w:t>
      </w:r>
      <w:r>
        <w:rPr>
          <w:color w:val="231F20"/>
          <w:spacing w:val="-2"/>
        </w:rPr>
        <w:t>—</w:t>
      </w:r>
      <w:r>
        <w:rPr>
          <w:color w:val="231F20"/>
          <w:spacing w:val="-11"/>
        </w:rPr>
        <w:t> </w:t>
      </w:r>
      <w:r>
        <w:rPr>
          <w:color w:val="231F20"/>
          <w:spacing w:val="-2"/>
        </w:rPr>
        <w:t>всё</w:t>
      </w:r>
      <w:r>
        <w:rPr>
          <w:color w:val="231F20"/>
          <w:spacing w:val="-11"/>
        </w:rPr>
        <w:t> </w:t>
      </w:r>
      <w:r>
        <w:rPr>
          <w:color w:val="231F20"/>
          <w:spacing w:val="-2"/>
        </w:rPr>
        <w:t>это</w:t>
      </w:r>
      <w:r>
        <w:rPr>
          <w:color w:val="231F20"/>
          <w:spacing w:val="-11"/>
        </w:rPr>
        <w:t> </w:t>
      </w:r>
      <w:r>
        <w:rPr>
          <w:color w:val="231F20"/>
          <w:spacing w:val="-2"/>
        </w:rPr>
        <w:t>заставило</w:t>
      </w:r>
      <w:r>
        <w:rPr>
          <w:color w:val="231F20"/>
          <w:spacing w:val="-11"/>
        </w:rPr>
        <w:t> </w:t>
      </w:r>
      <w:r>
        <w:rPr>
          <w:color w:val="231F20"/>
          <w:spacing w:val="-2"/>
        </w:rPr>
        <w:t>республиканский </w:t>
      </w:r>
      <w:r>
        <w:rPr>
          <w:color w:val="231F20"/>
        </w:rPr>
        <w:t>Конгресс перейти к более активным действиям.</w:t>
      </w:r>
    </w:p>
    <w:p>
      <w:pPr>
        <w:pStyle w:val="BodyText"/>
        <w:spacing w:line="218" w:lineRule="auto" w:before="7"/>
        <w:ind w:left="893" w:right="3746" w:firstLine="340"/>
        <w:jc w:val="both"/>
      </w:pPr>
      <w:r>
        <w:rPr>
          <w:color w:val="231F20"/>
        </w:rPr>
        <w:t>В</w:t>
      </w:r>
      <w:r>
        <w:rPr>
          <w:color w:val="231F20"/>
          <w:spacing w:val="80"/>
        </w:rPr>
        <w:t> </w:t>
      </w:r>
      <w:r>
        <w:rPr>
          <w:rFonts w:ascii="Book Antiqua" w:hAnsi="Book Antiqua"/>
          <w:b/>
          <w:color w:val="231F20"/>
        </w:rPr>
        <w:t>1868</w:t>
      </w:r>
      <w:r>
        <w:rPr>
          <w:rFonts w:ascii="Book Antiqua" w:hAnsi="Book Antiqua"/>
          <w:b/>
          <w:color w:val="231F20"/>
          <w:spacing w:val="21"/>
        </w:rPr>
        <w:t> </w:t>
      </w:r>
      <w:r>
        <w:rPr>
          <w:rFonts w:ascii="Book Antiqua" w:hAnsi="Book Antiqua"/>
          <w:b/>
          <w:color w:val="231F20"/>
        </w:rPr>
        <w:t>г.</w:t>
      </w:r>
      <w:r>
        <w:rPr>
          <w:rFonts w:ascii="Book Antiqua" w:hAnsi="Book Antiqua"/>
          <w:b/>
          <w:color w:val="231F20"/>
          <w:spacing w:val="80"/>
          <w:w w:val="150"/>
        </w:rPr>
        <w:t> </w:t>
      </w:r>
      <w:r>
        <w:rPr>
          <w:color w:val="231F20"/>
        </w:rPr>
        <w:t>была</w:t>
      </w:r>
      <w:r>
        <w:rPr>
          <w:color w:val="231F20"/>
          <w:spacing w:val="80"/>
        </w:rPr>
        <w:t> </w:t>
      </w:r>
      <w:r>
        <w:rPr>
          <w:color w:val="231F20"/>
        </w:rPr>
        <w:t>принята</w:t>
      </w:r>
      <w:r>
        <w:rPr>
          <w:color w:val="231F20"/>
          <w:spacing w:val="80"/>
        </w:rPr>
        <w:t> </w:t>
      </w:r>
      <w:r>
        <w:rPr>
          <w:color w:val="231F20"/>
        </w:rPr>
        <w:t>14-я,</w:t>
      </w:r>
      <w:r>
        <w:rPr>
          <w:color w:val="231F20"/>
          <w:spacing w:val="80"/>
        </w:rPr>
        <w:t> </w:t>
      </w:r>
      <w:r>
        <w:rPr>
          <w:color w:val="231F20"/>
        </w:rPr>
        <w:t>в</w:t>
      </w:r>
      <w:r>
        <w:rPr>
          <w:color w:val="231F20"/>
          <w:spacing w:val="80"/>
        </w:rPr>
        <w:t> </w:t>
      </w:r>
      <w:r>
        <w:rPr>
          <w:rFonts w:ascii="Book Antiqua" w:hAnsi="Book Antiqua"/>
          <w:b/>
          <w:color w:val="231F20"/>
        </w:rPr>
        <w:t>1870</w:t>
      </w:r>
      <w:r>
        <w:rPr>
          <w:rFonts w:ascii="Book Antiqua" w:hAnsi="Book Antiqua"/>
          <w:b/>
          <w:color w:val="231F20"/>
          <w:spacing w:val="21"/>
        </w:rPr>
        <w:t> </w:t>
      </w:r>
      <w:r>
        <w:rPr>
          <w:rFonts w:ascii="Book Antiqua" w:hAnsi="Book Antiqua"/>
          <w:b/>
          <w:color w:val="231F20"/>
        </w:rPr>
        <w:t>г.</w:t>
      </w:r>
      <w:r>
        <w:rPr>
          <w:rFonts w:ascii="Book Antiqua" w:hAnsi="Book Antiqua"/>
          <w:b/>
          <w:color w:val="231F20"/>
          <w:spacing w:val="80"/>
          <w:w w:val="150"/>
        </w:rPr>
        <w:t> </w:t>
      </w:r>
      <w:r>
        <w:rPr>
          <w:color w:val="231F20"/>
        </w:rPr>
        <w:t>— 15-я</w:t>
      </w:r>
      <w:r>
        <w:rPr>
          <w:color w:val="231F20"/>
          <w:spacing w:val="40"/>
        </w:rPr>
        <w:t> </w:t>
      </w:r>
      <w:r>
        <w:rPr>
          <w:color w:val="231F20"/>
        </w:rPr>
        <w:t>поправки</w:t>
      </w:r>
      <w:r>
        <w:rPr>
          <w:color w:val="231F20"/>
          <w:spacing w:val="40"/>
        </w:rPr>
        <w:t> </w:t>
      </w:r>
      <w:r>
        <w:rPr>
          <w:color w:val="231F20"/>
        </w:rPr>
        <w:t>к</w:t>
      </w:r>
      <w:r>
        <w:rPr>
          <w:color w:val="231F20"/>
          <w:spacing w:val="40"/>
        </w:rPr>
        <w:t> </w:t>
      </w:r>
      <w:r>
        <w:rPr>
          <w:color w:val="231F20"/>
        </w:rPr>
        <w:t>Конституции</w:t>
      </w:r>
      <w:r>
        <w:rPr>
          <w:color w:val="231F20"/>
          <w:spacing w:val="40"/>
        </w:rPr>
        <w:t> </w:t>
      </w:r>
      <w:r>
        <w:rPr>
          <w:color w:val="231F20"/>
        </w:rPr>
        <w:t>США,</w:t>
      </w:r>
      <w:r>
        <w:rPr>
          <w:color w:val="231F20"/>
          <w:spacing w:val="40"/>
        </w:rPr>
        <w:t> </w:t>
      </w:r>
      <w:r>
        <w:rPr>
          <w:color w:val="231F20"/>
        </w:rPr>
        <w:t>заявлявшие</w:t>
      </w:r>
      <w:r>
        <w:rPr>
          <w:color w:val="231F20"/>
          <w:spacing w:val="40"/>
        </w:rPr>
        <w:t> </w:t>
      </w:r>
      <w:r>
        <w:rPr>
          <w:color w:val="231F20"/>
        </w:rPr>
        <w:t>о</w:t>
      </w:r>
      <w:r>
        <w:rPr>
          <w:color w:val="231F20"/>
          <w:spacing w:val="52"/>
        </w:rPr>
        <w:t> </w:t>
      </w:r>
      <w:r>
        <w:rPr>
          <w:color w:val="231F20"/>
        </w:rPr>
        <w:t>равенстве</w:t>
      </w:r>
      <w:r>
        <w:rPr>
          <w:color w:val="231F20"/>
          <w:spacing w:val="52"/>
        </w:rPr>
        <w:t> </w:t>
      </w:r>
      <w:r>
        <w:rPr>
          <w:color w:val="231F20"/>
        </w:rPr>
        <w:t>гражданских</w:t>
      </w:r>
      <w:r>
        <w:rPr>
          <w:color w:val="231F20"/>
          <w:spacing w:val="52"/>
        </w:rPr>
        <w:t> </w:t>
      </w:r>
      <w:r>
        <w:rPr>
          <w:color w:val="231F20"/>
        </w:rPr>
        <w:t>прав</w:t>
      </w:r>
      <w:r>
        <w:rPr>
          <w:color w:val="231F20"/>
          <w:spacing w:val="53"/>
        </w:rPr>
        <w:t> </w:t>
      </w:r>
      <w:r>
        <w:rPr>
          <w:color w:val="231F20"/>
        </w:rPr>
        <w:t>всех</w:t>
      </w:r>
      <w:r>
        <w:rPr>
          <w:color w:val="231F20"/>
          <w:spacing w:val="52"/>
        </w:rPr>
        <w:t> </w:t>
      </w:r>
      <w:r>
        <w:rPr>
          <w:color w:val="231F20"/>
          <w:spacing w:val="-2"/>
        </w:rPr>
        <w:t>американцев,</w:t>
      </w:r>
    </w:p>
    <w:p>
      <w:pPr>
        <w:pStyle w:val="BodyText"/>
        <w:spacing w:line="223" w:lineRule="auto" w:before="3"/>
        <w:ind w:left="893" w:right="1194"/>
        <w:jc w:val="both"/>
      </w:pPr>
      <w:r>
        <w:rPr>
          <w:color w:val="231F20"/>
        </w:rPr>
        <w:t>независимо от расы и цвета кожи. Прежние правительства в южных штатах смещались, вводилось военное управление генералов-северян. Постепенно южные штаты (с новыми конституциями, включавшими 15-ю поправку) один за</w:t>
      </w:r>
      <w:r>
        <w:rPr>
          <w:color w:val="231F20"/>
          <w:spacing w:val="69"/>
        </w:rPr>
        <w:t> </w:t>
      </w:r>
      <w:r>
        <w:rPr>
          <w:color w:val="231F20"/>
        </w:rPr>
        <w:t>другим</w:t>
      </w:r>
      <w:r>
        <w:rPr>
          <w:color w:val="231F20"/>
          <w:spacing w:val="69"/>
        </w:rPr>
        <w:t> </w:t>
      </w:r>
      <w:r>
        <w:rPr>
          <w:color w:val="231F20"/>
        </w:rPr>
        <w:t>вновь</w:t>
      </w:r>
      <w:r>
        <w:rPr>
          <w:color w:val="231F20"/>
          <w:spacing w:val="69"/>
        </w:rPr>
        <w:t> </w:t>
      </w:r>
      <w:r>
        <w:rPr>
          <w:color w:val="231F20"/>
        </w:rPr>
        <w:t>принимались</w:t>
      </w:r>
      <w:r>
        <w:rPr>
          <w:color w:val="231F20"/>
          <w:spacing w:val="69"/>
        </w:rPr>
        <w:t> </w:t>
      </w:r>
      <w:r>
        <w:rPr>
          <w:color w:val="231F20"/>
        </w:rPr>
        <w:t>в</w:t>
      </w:r>
      <w:r>
        <w:rPr>
          <w:color w:val="231F20"/>
          <w:spacing w:val="69"/>
        </w:rPr>
        <w:t> </w:t>
      </w:r>
      <w:r>
        <w:rPr>
          <w:color w:val="231F20"/>
        </w:rPr>
        <w:t>состав</w:t>
      </w:r>
      <w:r>
        <w:rPr>
          <w:color w:val="231F20"/>
          <w:spacing w:val="69"/>
        </w:rPr>
        <w:t> </w:t>
      </w:r>
      <w:r>
        <w:rPr>
          <w:color w:val="231F20"/>
        </w:rPr>
        <w:t>США.</w:t>
      </w:r>
      <w:r>
        <w:rPr>
          <w:color w:val="231F20"/>
          <w:spacing w:val="69"/>
        </w:rPr>
        <w:t> </w:t>
      </w:r>
      <w:r>
        <w:rPr>
          <w:color w:val="231F20"/>
        </w:rPr>
        <w:t>Казалось,</w:t>
      </w:r>
      <w:r>
        <w:rPr>
          <w:color w:val="231F20"/>
          <w:spacing w:val="69"/>
        </w:rPr>
        <w:t> </w:t>
      </w:r>
      <w:r>
        <w:rPr>
          <w:color w:val="231F20"/>
        </w:rPr>
        <w:t>ещё</w:t>
      </w:r>
      <w:r>
        <w:rPr>
          <w:color w:val="231F20"/>
          <w:spacing w:val="69"/>
        </w:rPr>
        <w:t> </w:t>
      </w:r>
      <w:r>
        <w:rPr>
          <w:color w:val="231F20"/>
        </w:rPr>
        <w:t>немного</w:t>
      </w:r>
      <w:r>
        <w:rPr>
          <w:color w:val="231F20"/>
          <w:spacing w:val="69"/>
        </w:rPr>
        <w:t> </w:t>
      </w:r>
      <w:r>
        <w:rPr>
          <w:color w:val="231F20"/>
        </w:rPr>
        <w:t>— и последние остатки «позорного пятна рабства» будут стёрты. Однако действи- тельность оказалась иной.</w:t>
      </w:r>
    </w:p>
    <w:p>
      <w:pPr>
        <w:pStyle w:val="BodyText"/>
        <w:spacing w:line="223" w:lineRule="auto" w:before="2"/>
        <w:ind w:left="893" w:right="1194" w:firstLine="340"/>
        <w:jc w:val="both"/>
      </w:pPr>
      <w:r>
        <w:rPr>
          <w:color w:val="231F20"/>
        </w:rPr>
        <w:t>В 1876 г. состоялись одни из самых «грязных» выборов в истории </w:t>
      </w:r>
      <w:r>
        <w:rPr>
          <w:color w:val="231F20"/>
        </w:rPr>
        <w:t>США. Мало того, что обе партии пускались на разные махинации непосредственно</w:t>
      </w:r>
      <w:r>
        <w:rPr>
          <w:color w:val="231F20"/>
          <w:spacing w:val="80"/>
          <w:w w:val="150"/>
        </w:rPr>
        <w:t> </w:t>
      </w:r>
      <w:r>
        <w:rPr>
          <w:color w:val="231F20"/>
        </w:rPr>
        <w:t>в ходе выборов — их финал и вовсе не имел ничего общего с демократически- ми</w:t>
      </w:r>
      <w:r>
        <w:rPr>
          <w:color w:val="231F20"/>
          <w:spacing w:val="40"/>
        </w:rPr>
        <w:t> </w:t>
      </w:r>
      <w:r>
        <w:rPr>
          <w:color w:val="231F20"/>
        </w:rPr>
        <w:t>принципами:</w:t>
      </w:r>
      <w:r>
        <w:rPr>
          <w:color w:val="231F20"/>
          <w:spacing w:val="40"/>
        </w:rPr>
        <w:t> </w:t>
      </w:r>
      <w:r>
        <w:rPr>
          <w:color w:val="231F20"/>
        </w:rPr>
        <w:t>судьбу</w:t>
      </w:r>
      <w:r>
        <w:rPr>
          <w:color w:val="231F20"/>
          <w:spacing w:val="40"/>
        </w:rPr>
        <w:t> </w:t>
      </w:r>
      <w:r>
        <w:rPr>
          <w:color w:val="231F20"/>
        </w:rPr>
        <w:t>выборов</w:t>
      </w:r>
      <w:r>
        <w:rPr>
          <w:color w:val="231F20"/>
          <w:spacing w:val="40"/>
        </w:rPr>
        <w:t> </w:t>
      </w:r>
      <w:r>
        <w:rPr>
          <w:color w:val="231F20"/>
        </w:rPr>
        <w:t>решило</w:t>
      </w:r>
      <w:r>
        <w:rPr>
          <w:color w:val="231F20"/>
          <w:spacing w:val="40"/>
        </w:rPr>
        <w:t> </w:t>
      </w:r>
      <w:r>
        <w:rPr>
          <w:color w:val="231F20"/>
        </w:rPr>
        <w:t>не</w:t>
      </w:r>
      <w:r>
        <w:rPr>
          <w:color w:val="231F20"/>
          <w:spacing w:val="40"/>
        </w:rPr>
        <w:t> </w:t>
      </w:r>
      <w:r>
        <w:rPr>
          <w:color w:val="231F20"/>
        </w:rPr>
        <w:t>волеизъявление</w:t>
      </w:r>
      <w:r>
        <w:rPr>
          <w:color w:val="231F20"/>
          <w:spacing w:val="40"/>
        </w:rPr>
        <w:t> </w:t>
      </w:r>
      <w:r>
        <w:rPr>
          <w:color w:val="231F20"/>
        </w:rPr>
        <w:t>избирателей,</w:t>
      </w:r>
      <w:r>
        <w:rPr>
          <w:color w:val="231F20"/>
          <w:spacing w:val="80"/>
        </w:rPr>
        <w:t> </w:t>
      </w:r>
      <w:r>
        <w:rPr>
          <w:color w:val="231F20"/>
        </w:rPr>
        <w:t>а закулисная сделка. Несмотря на большее количество голосов, кандидат от Демократической</w:t>
      </w:r>
      <w:r>
        <w:rPr>
          <w:color w:val="231F20"/>
          <w:spacing w:val="80"/>
        </w:rPr>
        <w:t> </w:t>
      </w:r>
      <w:r>
        <w:rPr>
          <w:color w:val="231F20"/>
        </w:rPr>
        <w:t>партии</w:t>
      </w:r>
      <w:r>
        <w:rPr>
          <w:color w:val="231F20"/>
          <w:spacing w:val="80"/>
        </w:rPr>
        <w:t> </w:t>
      </w:r>
      <w:r>
        <w:rPr>
          <w:color w:val="231F20"/>
        </w:rPr>
        <w:t>уступил</w:t>
      </w:r>
      <w:r>
        <w:rPr>
          <w:color w:val="231F20"/>
          <w:spacing w:val="80"/>
        </w:rPr>
        <w:t> </w:t>
      </w:r>
      <w:r>
        <w:rPr>
          <w:color w:val="231F20"/>
        </w:rPr>
        <w:t>президентское</w:t>
      </w:r>
      <w:r>
        <w:rPr>
          <w:color w:val="231F20"/>
          <w:spacing w:val="80"/>
        </w:rPr>
        <w:t> </w:t>
      </w:r>
      <w:r>
        <w:rPr>
          <w:color w:val="231F20"/>
        </w:rPr>
        <w:t>кресло</w:t>
      </w:r>
      <w:r>
        <w:rPr>
          <w:color w:val="231F20"/>
          <w:spacing w:val="80"/>
        </w:rPr>
        <w:t> </w:t>
      </w:r>
      <w:r>
        <w:rPr>
          <w:color w:val="231F20"/>
        </w:rPr>
        <w:t>республиканцу</w:t>
      </w:r>
      <w:r>
        <w:rPr>
          <w:color w:val="231F20"/>
          <w:spacing w:val="80"/>
        </w:rPr>
        <w:t> </w:t>
      </w:r>
      <w:r>
        <w:rPr>
          <w:rFonts w:ascii="Book Antiqua" w:hAnsi="Book Antiqua"/>
          <w:b/>
          <w:i/>
          <w:color w:val="231F20"/>
        </w:rPr>
        <w:t>Р. Хейсу</w:t>
      </w:r>
      <w:r>
        <w:rPr>
          <w:color w:val="231F20"/>
        </w:rPr>
        <w:t>.</w:t>
      </w:r>
      <w:r>
        <w:rPr>
          <w:color w:val="231F20"/>
          <w:spacing w:val="-8"/>
        </w:rPr>
        <w:t> </w:t>
      </w:r>
      <w:r>
        <w:rPr>
          <w:color w:val="231F20"/>
        </w:rPr>
        <w:t>Взамен</w:t>
      </w:r>
      <w:r>
        <w:rPr>
          <w:color w:val="231F20"/>
          <w:spacing w:val="-8"/>
        </w:rPr>
        <w:t> </w:t>
      </w:r>
      <w:r>
        <w:rPr>
          <w:color w:val="231F20"/>
        </w:rPr>
        <w:t>с</w:t>
      </w:r>
      <w:r>
        <w:rPr>
          <w:color w:val="231F20"/>
          <w:spacing w:val="-8"/>
        </w:rPr>
        <w:t> </w:t>
      </w:r>
      <w:r>
        <w:rPr>
          <w:color w:val="231F20"/>
        </w:rPr>
        <w:t>Юга</w:t>
      </w:r>
      <w:r>
        <w:rPr>
          <w:color w:val="231F20"/>
          <w:spacing w:val="-8"/>
        </w:rPr>
        <w:t> </w:t>
      </w:r>
      <w:r>
        <w:rPr>
          <w:color w:val="231F20"/>
        </w:rPr>
        <w:t>выводились</w:t>
      </w:r>
      <w:r>
        <w:rPr>
          <w:color w:val="231F20"/>
          <w:spacing w:val="-8"/>
        </w:rPr>
        <w:t> </w:t>
      </w:r>
      <w:r>
        <w:rPr>
          <w:color w:val="231F20"/>
        </w:rPr>
        <w:t>федеральные</w:t>
      </w:r>
      <w:r>
        <w:rPr>
          <w:color w:val="231F20"/>
          <w:spacing w:val="-8"/>
        </w:rPr>
        <w:t> </w:t>
      </w:r>
      <w:r>
        <w:rPr>
          <w:color w:val="231F20"/>
        </w:rPr>
        <w:t>войска,</w:t>
      </w:r>
      <w:r>
        <w:rPr>
          <w:color w:val="231F20"/>
          <w:spacing w:val="-8"/>
        </w:rPr>
        <w:t> </w:t>
      </w:r>
      <w:r>
        <w:rPr>
          <w:color w:val="231F20"/>
        </w:rPr>
        <w:t>здесь</w:t>
      </w:r>
      <w:r>
        <w:rPr>
          <w:color w:val="231F20"/>
          <w:spacing w:val="-8"/>
        </w:rPr>
        <w:t> </w:t>
      </w:r>
      <w:r>
        <w:rPr>
          <w:color w:val="231F20"/>
        </w:rPr>
        <w:t>восстанавлива- лось политическое преобладание Демократической партии. «Большая сделка» 1877 г. положила конец периоду Реконструкции.</w:t>
      </w:r>
    </w:p>
    <w:p>
      <w:pPr>
        <w:pStyle w:val="ListParagraph"/>
        <w:numPr>
          <w:ilvl w:val="0"/>
          <w:numId w:val="77"/>
        </w:numPr>
        <w:tabs>
          <w:tab w:pos="1233" w:val="left" w:leader="none"/>
          <w:tab w:pos="1234" w:val="left" w:leader="none"/>
        </w:tabs>
        <w:spacing w:line="240" w:lineRule="auto" w:before="124" w:after="0"/>
        <w:ind w:left="1233" w:right="0" w:hanging="341"/>
        <w:jc w:val="left"/>
        <w:rPr>
          <w:sz w:val="19"/>
        </w:rPr>
      </w:pPr>
      <w:r>
        <w:rPr>
          <w:color w:val="231F20"/>
          <w:sz w:val="19"/>
        </w:rPr>
        <w:t>В</w:t>
      </w:r>
      <w:r>
        <w:rPr>
          <w:color w:val="231F20"/>
          <w:spacing w:val="-13"/>
          <w:sz w:val="19"/>
        </w:rPr>
        <w:t> </w:t>
      </w:r>
      <w:r>
        <w:rPr>
          <w:color w:val="231F20"/>
          <w:sz w:val="19"/>
        </w:rPr>
        <w:t>чём</w:t>
      </w:r>
      <w:r>
        <w:rPr>
          <w:color w:val="231F20"/>
          <w:spacing w:val="-12"/>
          <w:sz w:val="19"/>
        </w:rPr>
        <w:t> </w:t>
      </w:r>
      <w:r>
        <w:rPr>
          <w:color w:val="231F20"/>
          <w:sz w:val="19"/>
        </w:rPr>
        <w:t>заключалась</w:t>
      </w:r>
      <w:r>
        <w:rPr>
          <w:color w:val="231F20"/>
          <w:spacing w:val="-13"/>
          <w:sz w:val="19"/>
        </w:rPr>
        <w:t> </w:t>
      </w:r>
      <w:r>
        <w:rPr>
          <w:color w:val="231F20"/>
          <w:spacing w:val="-2"/>
          <w:sz w:val="19"/>
        </w:rPr>
        <w:t>Реконструкция?</w:t>
      </w:r>
    </w:p>
    <w:p>
      <w:pPr>
        <w:pStyle w:val="BodyText"/>
        <w:spacing w:before="3"/>
        <w:rPr>
          <w:rFonts w:ascii="Trebuchet MS"/>
          <w:sz w:val="24"/>
        </w:rPr>
      </w:pPr>
    </w:p>
    <w:p>
      <w:pPr>
        <w:pStyle w:val="BodyText"/>
        <w:spacing w:line="218" w:lineRule="auto"/>
        <w:ind w:left="893" w:right="1195" w:hanging="1"/>
        <w:jc w:val="both"/>
      </w:pPr>
      <w:r>
        <w:rPr>
          <w:rFonts w:ascii="Calibri" w:hAnsi="Calibri"/>
          <w:b/>
          <w:color w:val="FFFFFF"/>
          <w:position w:val="1"/>
          <w:shd w:fill="4495D1" w:color="auto" w:val="clear"/>
        </w:rPr>
        <w:t> 2 </w:t>
      </w:r>
      <w:r>
        <w:rPr>
          <w:rFonts w:ascii="Calibri" w:hAnsi="Calibri"/>
          <w:b/>
          <w:color w:val="FFFFFF"/>
          <w:spacing w:val="40"/>
          <w:position w:val="1"/>
        </w:rPr>
        <w:t> </w:t>
      </w:r>
      <w:r>
        <w:rPr>
          <w:rFonts w:ascii="Calibri" w:hAnsi="Calibri"/>
          <w:b/>
          <w:color w:val="4495D1"/>
        </w:rPr>
        <w:t>«Прыгай,</w:t>
      </w:r>
      <w:r>
        <w:rPr>
          <w:rFonts w:ascii="Calibri" w:hAnsi="Calibri"/>
          <w:b/>
          <w:color w:val="4495D1"/>
          <w:spacing w:val="40"/>
        </w:rPr>
        <w:t> </w:t>
      </w:r>
      <w:r>
        <w:rPr>
          <w:rFonts w:ascii="Calibri" w:hAnsi="Calibri"/>
          <w:b/>
          <w:color w:val="4495D1"/>
        </w:rPr>
        <w:t>Джим</w:t>
      </w:r>
      <w:r>
        <w:rPr>
          <w:rFonts w:ascii="Calibri" w:hAnsi="Calibri"/>
          <w:b/>
          <w:color w:val="4495D1"/>
          <w:spacing w:val="40"/>
        </w:rPr>
        <w:t> </w:t>
      </w:r>
      <w:r>
        <w:rPr>
          <w:rFonts w:ascii="Calibri" w:hAnsi="Calibri"/>
          <w:b/>
          <w:color w:val="4495D1"/>
        </w:rPr>
        <w:t>Кроу!»</w:t>
      </w:r>
      <w:r>
        <w:rPr>
          <w:rFonts w:ascii="Calibri" w:hAnsi="Calibri"/>
          <w:b/>
          <w:color w:val="4495D1"/>
          <w:spacing w:val="40"/>
        </w:rPr>
        <w:t> </w:t>
      </w:r>
      <w:r>
        <w:rPr>
          <w:color w:val="231F20"/>
        </w:rPr>
        <w:t>У</w:t>
      </w:r>
      <w:r>
        <w:rPr>
          <w:color w:val="231F20"/>
          <w:spacing w:val="32"/>
        </w:rPr>
        <w:t> </w:t>
      </w:r>
      <w:r>
        <w:rPr>
          <w:color w:val="231F20"/>
        </w:rPr>
        <w:t>«сделки»</w:t>
      </w:r>
      <w:r>
        <w:rPr>
          <w:color w:val="231F20"/>
          <w:spacing w:val="32"/>
        </w:rPr>
        <w:t> </w:t>
      </w:r>
      <w:r>
        <w:rPr>
          <w:color w:val="231F20"/>
        </w:rPr>
        <w:t>1877</w:t>
      </w:r>
      <w:r>
        <w:rPr>
          <w:color w:val="231F20"/>
          <w:spacing w:val="32"/>
        </w:rPr>
        <w:t> </w:t>
      </w:r>
      <w:r>
        <w:rPr>
          <w:color w:val="231F20"/>
        </w:rPr>
        <w:t>г.</w:t>
      </w:r>
      <w:r>
        <w:rPr>
          <w:color w:val="231F20"/>
          <w:spacing w:val="32"/>
        </w:rPr>
        <w:t> </w:t>
      </w:r>
      <w:r>
        <w:rPr>
          <w:color w:val="231F20"/>
        </w:rPr>
        <w:t>был</w:t>
      </w:r>
      <w:r>
        <w:rPr>
          <w:color w:val="231F20"/>
          <w:spacing w:val="32"/>
        </w:rPr>
        <w:t> </w:t>
      </w:r>
      <w:r>
        <w:rPr>
          <w:color w:val="231F20"/>
        </w:rPr>
        <w:t>и</w:t>
      </w:r>
      <w:r>
        <w:rPr>
          <w:color w:val="231F20"/>
          <w:spacing w:val="32"/>
        </w:rPr>
        <w:t> </w:t>
      </w:r>
      <w:r>
        <w:rPr>
          <w:color w:val="231F20"/>
        </w:rPr>
        <w:t>третий</w:t>
      </w:r>
      <w:r>
        <w:rPr>
          <w:color w:val="231F20"/>
          <w:spacing w:val="32"/>
        </w:rPr>
        <w:t> </w:t>
      </w:r>
      <w:r>
        <w:rPr>
          <w:color w:val="231F20"/>
        </w:rPr>
        <w:t>незримый</w:t>
      </w:r>
      <w:r>
        <w:rPr>
          <w:color w:val="231F20"/>
          <w:spacing w:val="32"/>
        </w:rPr>
        <w:t> </w:t>
      </w:r>
      <w:r>
        <w:rPr>
          <w:color w:val="231F20"/>
        </w:rPr>
        <w:t>участ- ник — те, за чей счёт она главным образом и произошла, а именно — черно- кожие американцы.</w:t>
      </w:r>
    </w:p>
    <w:p>
      <w:pPr>
        <w:pStyle w:val="BodyText"/>
        <w:spacing w:line="223" w:lineRule="auto" w:before="2"/>
        <w:ind w:left="893" w:right="1194" w:firstLine="340"/>
        <w:jc w:val="both"/>
      </w:pPr>
      <w:r>
        <w:rPr>
          <w:color w:val="231F20"/>
          <w:spacing w:val="-2"/>
        </w:rPr>
        <w:t>Гражданская</w:t>
      </w:r>
      <w:r>
        <w:rPr>
          <w:color w:val="231F20"/>
          <w:spacing w:val="-12"/>
        </w:rPr>
        <w:t> </w:t>
      </w:r>
      <w:r>
        <w:rPr>
          <w:color w:val="231F20"/>
          <w:spacing w:val="-2"/>
        </w:rPr>
        <w:t>война</w:t>
      </w:r>
      <w:r>
        <w:rPr>
          <w:color w:val="231F20"/>
          <w:spacing w:val="-12"/>
        </w:rPr>
        <w:t> </w:t>
      </w:r>
      <w:r>
        <w:rPr>
          <w:color w:val="231F20"/>
          <w:spacing w:val="-2"/>
        </w:rPr>
        <w:t>и</w:t>
      </w:r>
      <w:r>
        <w:rPr>
          <w:color w:val="231F20"/>
          <w:spacing w:val="-12"/>
        </w:rPr>
        <w:t> </w:t>
      </w:r>
      <w:r>
        <w:rPr>
          <w:color w:val="231F20"/>
          <w:spacing w:val="-2"/>
        </w:rPr>
        <w:t>Реконструкция</w:t>
      </w:r>
      <w:r>
        <w:rPr>
          <w:color w:val="231F20"/>
          <w:spacing w:val="-12"/>
        </w:rPr>
        <w:t> </w:t>
      </w:r>
      <w:r>
        <w:rPr>
          <w:color w:val="231F20"/>
          <w:spacing w:val="-2"/>
        </w:rPr>
        <w:t>привнесли</w:t>
      </w:r>
      <w:r>
        <w:rPr>
          <w:color w:val="231F20"/>
          <w:spacing w:val="-12"/>
        </w:rPr>
        <w:t> </w:t>
      </w:r>
      <w:r>
        <w:rPr>
          <w:color w:val="231F20"/>
          <w:spacing w:val="-2"/>
        </w:rPr>
        <w:t>в</w:t>
      </w:r>
      <w:r>
        <w:rPr>
          <w:color w:val="231F20"/>
          <w:spacing w:val="-12"/>
        </w:rPr>
        <w:t> </w:t>
      </w:r>
      <w:r>
        <w:rPr>
          <w:color w:val="231F20"/>
          <w:spacing w:val="-2"/>
        </w:rPr>
        <w:t>их</w:t>
      </w:r>
      <w:r>
        <w:rPr>
          <w:color w:val="231F20"/>
          <w:spacing w:val="-12"/>
        </w:rPr>
        <w:t> </w:t>
      </w:r>
      <w:r>
        <w:rPr>
          <w:color w:val="231F20"/>
          <w:spacing w:val="-2"/>
        </w:rPr>
        <w:t>жизнь,</w:t>
      </w:r>
      <w:r>
        <w:rPr>
          <w:color w:val="231F20"/>
          <w:spacing w:val="-12"/>
        </w:rPr>
        <w:t> </w:t>
      </w:r>
      <w:r>
        <w:rPr>
          <w:color w:val="231F20"/>
          <w:spacing w:val="-2"/>
        </w:rPr>
        <w:t>без</w:t>
      </w:r>
      <w:r>
        <w:rPr>
          <w:color w:val="231F20"/>
          <w:spacing w:val="-12"/>
        </w:rPr>
        <w:t> </w:t>
      </w:r>
      <w:r>
        <w:rPr>
          <w:color w:val="231F20"/>
          <w:spacing w:val="-2"/>
        </w:rPr>
        <w:t>преувеличе- </w:t>
      </w:r>
      <w:r>
        <w:rPr>
          <w:color w:val="231F20"/>
        </w:rPr>
        <w:t>ния, огромные перемены. Бывшие рабы получили свободу и равные с белыми гражданские</w:t>
      </w:r>
      <w:r>
        <w:rPr>
          <w:color w:val="231F20"/>
          <w:spacing w:val="-1"/>
        </w:rPr>
        <w:t> </w:t>
      </w:r>
      <w:r>
        <w:rPr>
          <w:color w:val="231F20"/>
        </w:rPr>
        <w:t>права.</w:t>
      </w:r>
      <w:r>
        <w:rPr>
          <w:color w:val="231F20"/>
          <w:spacing w:val="-1"/>
        </w:rPr>
        <w:t> </w:t>
      </w:r>
      <w:r>
        <w:rPr>
          <w:color w:val="231F20"/>
        </w:rPr>
        <w:t>Причём</w:t>
      </w:r>
      <w:r>
        <w:rPr>
          <w:color w:val="231F20"/>
          <w:spacing w:val="-1"/>
        </w:rPr>
        <w:t> </w:t>
      </w:r>
      <w:r>
        <w:rPr>
          <w:color w:val="231F20"/>
        </w:rPr>
        <w:t>многие</w:t>
      </w:r>
      <w:r>
        <w:rPr>
          <w:color w:val="231F20"/>
          <w:spacing w:val="-1"/>
        </w:rPr>
        <w:t> </w:t>
      </w:r>
      <w:r>
        <w:rPr>
          <w:color w:val="231F20"/>
        </w:rPr>
        <w:t>из</w:t>
      </w:r>
      <w:r>
        <w:rPr>
          <w:color w:val="231F20"/>
          <w:spacing w:val="-1"/>
        </w:rPr>
        <w:t> </w:t>
      </w:r>
      <w:r>
        <w:rPr>
          <w:color w:val="231F20"/>
        </w:rPr>
        <w:t>этих</w:t>
      </w:r>
      <w:r>
        <w:rPr>
          <w:color w:val="231F20"/>
          <w:spacing w:val="-1"/>
        </w:rPr>
        <w:t> </w:t>
      </w:r>
      <w:r>
        <w:rPr>
          <w:color w:val="231F20"/>
        </w:rPr>
        <w:t>прав</w:t>
      </w:r>
      <w:r>
        <w:rPr>
          <w:color w:val="231F20"/>
          <w:spacing w:val="-1"/>
        </w:rPr>
        <w:t> </w:t>
      </w:r>
      <w:r>
        <w:rPr>
          <w:color w:val="231F20"/>
        </w:rPr>
        <w:t>были</w:t>
      </w:r>
      <w:r>
        <w:rPr>
          <w:color w:val="231F20"/>
          <w:spacing w:val="-1"/>
        </w:rPr>
        <w:t> </w:t>
      </w:r>
      <w:r>
        <w:rPr>
          <w:color w:val="231F20"/>
        </w:rPr>
        <w:t>восстановлением</w:t>
      </w:r>
      <w:r>
        <w:rPr>
          <w:color w:val="231F20"/>
          <w:spacing w:val="-1"/>
        </w:rPr>
        <w:t> </w:t>
      </w:r>
      <w:r>
        <w:rPr>
          <w:color w:val="231F20"/>
        </w:rPr>
        <w:t>чело- веческого достоинства, самых обыденных вещей. Например, право одеваться, как хочешь (и девушки смогли, наконец, сбросить платок рабыни и — как</w:t>
      </w:r>
      <w:r>
        <w:rPr>
          <w:color w:val="231F20"/>
          <w:spacing w:val="80"/>
        </w:rPr>
        <w:t> </w:t>
      </w:r>
      <w:r>
        <w:rPr>
          <w:color w:val="231F20"/>
        </w:rPr>
        <w:t>все!</w:t>
      </w:r>
      <w:r>
        <w:rPr>
          <w:color w:val="231F20"/>
          <w:spacing w:val="-13"/>
        </w:rPr>
        <w:t> </w:t>
      </w:r>
      <w:r>
        <w:rPr>
          <w:color w:val="231F20"/>
        </w:rPr>
        <w:t>—</w:t>
      </w:r>
      <w:r>
        <w:rPr>
          <w:color w:val="231F20"/>
          <w:spacing w:val="-13"/>
        </w:rPr>
        <w:t> </w:t>
      </w:r>
      <w:r>
        <w:rPr>
          <w:color w:val="231F20"/>
        </w:rPr>
        <w:t>надеть</w:t>
      </w:r>
      <w:r>
        <w:rPr>
          <w:color w:val="231F20"/>
          <w:spacing w:val="-13"/>
        </w:rPr>
        <w:t> </w:t>
      </w:r>
      <w:r>
        <w:rPr>
          <w:color w:val="231F20"/>
        </w:rPr>
        <w:t>шляпки).</w:t>
      </w:r>
      <w:r>
        <w:rPr>
          <w:color w:val="231F20"/>
          <w:spacing w:val="-13"/>
        </w:rPr>
        <w:t> </w:t>
      </w:r>
      <w:r>
        <w:rPr>
          <w:color w:val="231F20"/>
        </w:rPr>
        <w:t>Право</w:t>
      </w:r>
      <w:r>
        <w:rPr>
          <w:color w:val="231F20"/>
          <w:spacing w:val="-13"/>
        </w:rPr>
        <w:t> </w:t>
      </w:r>
      <w:r>
        <w:rPr>
          <w:color w:val="231F20"/>
        </w:rPr>
        <w:t>жениться,</w:t>
      </w:r>
      <w:r>
        <w:rPr>
          <w:color w:val="231F20"/>
          <w:spacing w:val="-13"/>
        </w:rPr>
        <w:t> </w:t>
      </w:r>
      <w:r>
        <w:rPr>
          <w:color w:val="231F20"/>
        </w:rPr>
        <w:t>право</w:t>
      </w:r>
      <w:r>
        <w:rPr>
          <w:color w:val="231F20"/>
          <w:spacing w:val="-13"/>
        </w:rPr>
        <w:t> </w:t>
      </w:r>
      <w:r>
        <w:rPr>
          <w:color w:val="231F20"/>
        </w:rPr>
        <w:t>иметь</w:t>
      </w:r>
      <w:r>
        <w:rPr>
          <w:color w:val="231F20"/>
          <w:spacing w:val="-13"/>
        </w:rPr>
        <w:t> </w:t>
      </w:r>
      <w:r>
        <w:rPr>
          <w:color w:val="231F20"/>
        </w:rPr>
        <w:t>семью.</w:t>
      </w:r>
      <w:r>
        <w:rPr>
          <w:color w:val="231F20"/>
          <w:spacing w:val="-13"/>
        </w:rPr>
        <w:t> </w:t>
      </w:r>
      <w:r>
        <w:rPr>
          <w:color w:val="231F20"/>
        </w:rPr>
        <w:t>Или</w:t>
      </w:r>
      <w:r>
        <w:rPr>
          <w:color w:val="231F20"/>
          <w:spacing w:val="-13"/>
        </w:rPr>
        <w:t> </w:t>
      </w:r>
      <w:r>
        <w:rPr>
          <w:color w:val="231F20"/>
        </w:rPr>
        <w:t>даже</w:t>
      </w:r>
      <w:r>
        <w:rPr>
          <w:color w:val="231F20"/>
          <w:spacing w:val="-13"/>
        </w:rPr>
        <w:t> </w:t>
      </w:r>
      <w:r>
        <w:rPr>
          <w:color w:val="231F20"/>
        </w:rPr>
        <w:t>элемен- тарное</w:t>
      </w:r>
      <w:r>
        <w:rPr>
          <w:color w:val="231F20"/>
          <w:spacing w:val="-7"/>
        </w:rPr>
        <w:t> </w:t>
      </w:r>
      <w:r>
        <w:rPr>
          <w:color w:val="231F20"/>
        </w:rPr>
        <w:t>—</w:t>
      </w:r>
      <w:r>
        <w:rPr>
          <w:color w:val="231F20"/>
          <w:spacing w:val="-7"/>
        </w:rPr>
        <w:t> </w:t>
      </w:r>
      <w:r>
        <w:rPr>
          <w:color w:val="231F20"/>
        </w:rPr>
        <w:t>право</w:t>
      </w:r>
      <w:r>
        <w:rPr>
          <w:color w:val="231F20"/>
          <w:spacing w:val="-7"/>
        </w:rPr>
        <w:t> </w:t>
      </w:r>
      <w:r>
        <w:rPr>
          <w:color w:val="231F20"/>
        </w:rPr>
        <w:t>иметь</w:t>
      </w:r>
      <w:r>
        <w:rPr>
          <w:color w:val="231F20"/>
          <w:spacing w:val="-7"/>
        </w:rPr>
        <w:t> </w:t>
      </w:r>
      <w:r>
        <w:rPr>
          <w:color w:val="231F20"/>
        </w:rPr>
        <w:t>имя,</w:t>
      </w:r>
      <w:r>
        <w:rPr>
          <w:color w:val="231F20"/>
          <w:spacing w:val="-7"/>
        </w:rPr>
        <w:t> </w:t>
      </w:r>
      <w:r>
        <w:rPr>
          <w:color w:val="231F20"/>
        </w:rPr>
        <w:t>иметь</w:t>
      </w:r>
      <w:r>
        <w:rPr>
          <w:color w:val="231F20"/>
          <w:spacing w:val="-7"/>
        </w:rPr>
        <w:t> </w:t>
      </w:r>
      <w:r>
        <w:rPr>
          <w:color w:val="231F20"/>
        </w:rPr>
        <w:t>фамилию!</w:t>
      </w:r>
      <w:r>
        <w:rPr>
          <w:color w:val="231F20"/>
          <w:spacing w:val="-7"/>
        </w:rPr>
        <w:t> </w:t>
      </w:r>
      <w:r>
        <w:rPr>
          <w:color w:val="231F20"/>
        </w:rPr>
        <w:t>Раньше</w:t>
      </w:r>
      <w:r>
        <w:rPr>
          <w:color w:val="231F20"/>
          <w:spacing w:val="-7"/>
        </w:rPr>
        <w:t> </w:t>
      </w:r>
      <w:r>
        <w:rPr>
          <w:color w:val="231F20"/>
        </w:rPr>
        <w:t>хозяин</w:t>
      </w:r>
      <w:r>
        <w:rPr>
          <w:color w:val="231F20"/>
          <w:spacing w:val="-7"/>
        </w:rPr>
        <w:t> </w:t>
      </w:r>
      <w:r>
        <w:rPr>
          <w:color w:val="231F20"/>
        </w:rPr>
        <w:t>давал</w:t>
      </w:r>
      <w:r>
        <w:rPr>
          <w:color w:val="231F20"/>
          <w:spacing w:val="-7"/>
        </w:rPr>
        <w:t> </w:t>
      </w:r>
      <w:r>
        <w:rPr>
          <w:color w:val="231F20"/>
        </w:rPr>
        <w:t>своему</w:t>
      </w:r>
      <w:r>
        <w:rPr>
          <w:color w:val="231F20"/>
          <w:spacing w:val="-7"/>
        </w:rPr>
        <w:t> </w:t>
      </w:r>
      <w:r>
        <w:rPr>
          <w:color w:val="231F20"/>
        </w:rPr>
        <w:t>рабу</w:t>
      </w:r>
    </w:p>
    <w:p>
      <w:pPr>
        <w:spacing w:after="0" w:line="223" w:lineRule="auto"/>
        <w:jc w:val="both"/>
        <w:sectPr>
          <w:footerReference w:type="default" r:id="rId92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58592" id="docshapegroup4181" coordorigin="0,0" coordsize="10308,1441">
            <v:shape style="position:absolute;left:420;top:419;width:9468;height:1021" type="#_x0000_t75" id="docshape4182" stroked="false">
              <v:imagedata r:id="rId8" o:title=""/>
            </v:shape>
            <v:shape style="position:absolute;left:283;top:283;width:9605;height:420" id="docshape4183" coordorigin="283,283" coordsize="9605,420" path="m583,703l283,703m703,583l703,283m9888,583l9888,283e" filled="false" stroked="true" strokeweight="1.25pt" strokecolor="#ffffff">
              <v:path arrowok="t"/>
              <v:stroke dashstyle="solid"/>
            </v:shape>
            <v:shape style="position:absolute;left:283;top:283;width:9605;height:420" id="docshape418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185" coordorigin="0,0" coordsize="10308,420" path="m360,420l0,420m9948,420l10308,420m420,360l420,0m9888,360l9888,0e" filled="false" stroked="true" strokeweight=".25pt" strokecolor="#000000">
              <v:path arrowok="t"/>
              <v:stroke dashstyle="solid"/>
            </v:shape>
            <v:shape style="position:absolute;left:1213;top:1114;width:409;height:272" type="#_x0000_t202" id="docshape418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202</w:t>
                    </w:r>
                  </w:p>
                </w:txbxContent>
              </v:textbox>
              <w10:wrap type="none"/>
            </v:shape>
            <v:shape style="position:absolute;left:8282;top:1096;width:889;height:290" type="#_x0000_t202" id="docshape418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3516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jc w:val="both"/>
      </w:pPr>
      <w:r>
        <w:rPr>
          <w:color w:val="231F20"/>
        </w:rPr>
        <w:t>какой-нибудь</w:t>
      </w:r>
      <w:r>
        <w:rPr>
          <w:color w:val="231F20"/>
          <w:spacing w:val="-8"/>
        </w:rPr>
        <w:t> </w:t>
      </w:r>
      <w:r>
        <w:rPr>
          <w:color w:val="231F20"/>
        </w:rPr>
        <w:t>сокращённый</w:t>
      </w:r>
      <w:r>
        <w:rPr>
          <w:color w:val="231F20"/>
          <w:spacing w:val="-8"/>
        </w:rPr>
        <w:t> </w:t>
      </w:r>
      <w:r>
        <w:rPr>
          <w:color w:val="231F20"/>
        </w:rPr>
        <w:t>вариант</w:t>
      </w:r>
      <w:r>
        <w:rPr>
          <w:color w:val="231F20"/>
          <w:spacing w:val="-8"/>
        </w:rPr>
        <w:t> </w:t>
      </w:r>
      <w:r>
        <w:rPr>
          <w:color w:val="231F20"/>
        </w:rPr>
        <w:t>имени</w:t>
      </w:r>
      <w:r>
        <w:rPr>
          <w:color w:val="231F20"/>
          <w:spacing w:val="-8"/>
        </w:rPr>
        <w:t> </w:t>
      </w:r>
      <w:r>
        <w:rPr>
          <w:color w:val="231F20"/>
        </w:rPr>
        <w:t>или</w:t>
      </w:r>
      <w:r>
        <w:rPr>
          <w:color w:val="231F20"/>
          <w:spacing w:val="-8"/>
        </w:rPr>
        <w:t> </w:t>
      </w:r>
      <w:r>
        <w:rPr>
          <w:color w:val="231F20"/>
        </w:rPr>
        <w:t>вовсе</w:t>
      </w:r>
      <w:r>
        <w:rPr>
          <w:color w:val="231F20"/>
          <w:spacing w:val="-8"/>
        </w:rPr>
        <w:t> </w:t>
      </w:r>
      <w:r>
        <w:rPr>
          <w:color w:val="231F20"/>
        </w:rPr>
        <w:t>кличку;</w:t>
      </w:r>
      <w:r>
        <w:rPr>
          <w:color w:val="231F20"/>
          <w:spacing w:val="-8"/>
        </w:rPr>
        <w:t> </w:t>
      </w:r>
      <w:r>
        <w:rPr>
          <w:color w:val="231F20"/>
        </w:rPr>
        <w:t>типичным</w:t>
      </w:r>
      <w:r>
        <w:rPr>
          <w:color w:val="231F20"/>
          <w:spacing w:val="-8"/>
        </w:rPr>
        <w:t> </w:t>
      </w:r>
      <w:r>
        <w:rPr>
          <w:color w:val="231F20"/>
        </w:rPr>
        <w:t>обра- щением было «эй, негр!». Неудивительно, что в США само это слово стало оскорбительным — в отличие, например, от России, где оно никак не связано</w:t>
      </w:r>
      <w:r>
        <w:rPr>
          <w:color w:val="231F20"/>
          <w:spacing w:val="40"/>
        </w:rPr>
        <w:t> </w:t>
      </w:r>
      <w:r>
        <w:rPr>
          <w:color w:val="231F20"/>
        </w:rPr>
        <w:t>с насилием и унижениями и, соответственно, не несёт никакого негативного или обидного смысла.</w:t>
      </w:r>
    </w:p>
    <w:p>
      <w:pPr>
        <w:pStyle w:val="BodyText"/>
        <w:spacing w:line="223" w:lineRule="auto" w:before="2"/>
        <w:ind w:left="1177" w:right="910" w:firstLine="340"/>
        <w:jc w:val="both"/>
      </w:pPr>
      <w:r>
        <w:rPr>
          <w:color w:val="231F20"/>
        </w:rPr>
        <w:t>Не</w:t>
      </w:r>
      <w:r>
        <w:rPr>
          <w:color w:val="231F20"/>
          <w:spacing w:val="-3"/>
        </w:rPr>
        <w:t> </w:t>
      </w:r>
      <w:r>
        <w:rPr>
          <w:color w:val="231F20"/>
        </w:rPr>
        <w:t>было</w:t>
      </w:r>
      <w:r>
        <w:rPr>
          <w:color w:val="231F20"/>
          <w:spacing w:val="-3"/>
        </w:rPr>
        <w:t> </w:t>
      </w:r>
      <w:r>
        <w:rPr>
          <w:color w:val="231F20"/>
        </w:rPr>
        <w:t>у</w:t>
      </w:r>
      <w:r>
        <w:rPr>
          <w:color w:val="231F20"/>
          <w:spacing w:val="-3"/>
        </w:rPr>
        <w:t> </w:t>
      </w:r>
      <w:r>
        <w:rPr>
          <w:color w:val="231F20"/>
        </w:rPr>
        <w:t>рабов</w:t>
      </w:r>
      <w:r>
        <w:rPr>
          <w:color w:val="231F20"/>
          <w:spacing w:val="-3"/>
        </w:rPr>
        <w:t> </w:t>
      </w:r>
      <w:r>
        <w:rPr>
          <w:color w:val="231F20"/>
        </w:rPr>
        <w:t>и</w:t>
      </w:r>
      <w:r>
        <w:rPr>
          <w:color w:val="231F20"/>
          <w:spacing w:val="-3"/>
        </w:rPr>
        <w:t> </w:t>
      </w:r>
      <w:r>
        <w:rPr>
          <w:color w:val="231F20"/>
        </w:rPr>
        <w:t>фамилий</w:t>
      </w:r>
      <w:r>
        <w:rPr>
          <w:color w:val="231F20"/>
          <w:spacing w:val="-3"/>
        </w:rPr>
        <w:t> </w:t>
      </w:r>
      <w:r>
        <w:rPr>
          <w:color w:val="231F20"/>
        </w:rPr>
        <w:t>(либо</w:t>
      </w:r>
      <w:r>
        <w:rPr>
          <w:color w:val="231F20"/>
          <w:spacing w:val="-3"/>
        </w:rPr>
        <w:t> </w:t>
      </w:r>
      <w:r>
        <w:rPr>
          <w:color w:val="231F20"/>
        </w:rPr>
        <w:t>одна</w:t>
      </w:r>
      <w:r>
        <w:rPr>
          <w:color w:val="231F20"/>
          <w:spacing w:val="-3"/>
        </w:rPr>
        <w:t> </w:t>
      </w:r>
      <w:r>
        <w:rPr>
          <w:color w:val="231F20"/>
        </w:rPr>
        <w:t>на</w:t>
      </w:r>
      <w:r>
        <w:rPr>
          <w:color w:val="231F20"/>
          <w:spacing w:val="-3"/>
        </w:rPr>
        <w:t> </w:t>
      </w:r>
      <w:r>
        <w:rPr>
          <w:color w:val="231F20"/>
        </w:rPr>
        <w:t>всех</w:t>
      </w:r>
      <w:r>
        <w:rPr>
          <w:color w:val="231F20"/>
          <w:spacing w:val="-3"/>
        </w:rPr>
        <w:t> </w:t>
      </w:r>
      <w:r>
        <w:rPr>
          <w:color w:val="231F20"/>
        </w:rPr>
        <w:t>—</w:t>
      </w:r>
      <w:r>
        <w:rPr>
          <w:color w:val="231F20"/>
          <w:spacing w:val="-3"/>
        </w:rPr>
        <w:t> </w:t>
      </w:r>
      <w:r>
        <w:rPr>
          <w:color w:val="231F20"/>
        </w:rPr>
        <w:t>фамилия</w:t>
      </w:r>
      <w:r>
        <w:rPr>
          <w:color w:val="231F20"/>
          <w:spacing w:val="-3"/>
        </w:rPr>
        <w:t> </w:t>
      </w:r>
      <w:r>
        <w:rPr>
          <w:color w:val="231F20"/>
        </w:rPr>
        <w:t>хозяина).</w:t>
      </w:r>
      <w:r>
        <w:rPr>
          <w:color w:val="231F20"/>
          <w:spacing w:val="-3"/>
        </w:rPr>
        <w:t> </w:t>
      </w:r>
      <w:r>
        <w:rPr>
          <w:color w:val="231F20"/>
        </w:rPr>
        <w:t>И</w:t>
      </w:r>
      <w:r>
        <w:rPr>
          <w:color w:val="231F20"/>
          <w:spacing w:val="-3"/>
        </w:rPr>
        <w:t> </w:t>
      </w:r>
      <w:r>
        <w:rPr>
          <w:color w:val="231F20"/>
        </w:rPr>
        <w:t>вот теперь негры могли называть себя полными именами и придумывали себе фамилии. Некоторые из них были буквально «говорящими», например боль- шое распространение получила фамилия Фримен («свободный человек»). Но особенно популярными оказались фамилии президентов. Именно поэтому даже</w:t>
      </w:r>
      <w:r>
        <w:rPr>
          <w:color w:val="231F20"/>
          <w:spacing w:val="-4"/>
        </w:rPr>
        <w:t> </w:t>
      </w:r>
      <w:r>
        <w:rPr>
          <w:color w:val="231F20"/>
        </w:rPr>
        <w:t>сегодня</w:t>
      </w:r>
      <w:r>
        <w:rPr>
          <w:color w:val="231F20"/>
          <w:spacing w:val="-3"/>
        </w:rPr>
        <w:t> </w:t>
      </w:r>
      <w:r>
        <w:rPr>
          <w:color w:val="231F20"/>
        </w:rPr>
        <w:t>в</w:t>
      </w:r>
      <w:r>
        <w:rPr>
          <w:color w:val="231F20"/>
          <w:spacing w:val="-4"/>
        </w:rPr>
        <w:t> </w:t>
      </w:r>
      <w:r>
        <w:rPr>
          <w:color w:val="231F20"/>
        </w:rPr>
        <w:t>США</w:t>
      </w:r>
      <w:r>
        <w:rPr>
          <w:color w:val="231F20"/>
          <w:spacing w:val="-3"/>
        </w:rPr>
        <w:t> </w:t>
      </w:r>
      <w:r>
        <w:rPr>
          <w:color w:val="231F20"/>
        </w:rPr>
        <w:t>более</w:t>
      </w:r>
      <w:r>
        <w:rPr>
          <w:color w:val="231F20"/>
          <w:spacing w:val="-3"/>
        </w:rPr>
        <w:t> </w:t>
      </w:r>
      <w:r>
        <w:rPr>
          <w:color w:val="231F20"/>
        </w:rPr>
        <w:t>90%</w:t>
      </w:r>
      <w:r>
        <w:rPr>
          <w:color w:val="231F20"/>
          <w:spacing w:val="-4"/>
        </w:rPr>
        <w:t> </w:t>
      </w:r>
      <w:r>
        <w:rPr>
          <w:color w:val="231F20"/>
        </w:rPr>
        <w:t>людей</w:t>
      </w:r>
      <w:r>
        <w:rPr>
          <w:color w:val="231F20"/>
          <w:spacing w:val="-3"/>
        </w:rPr>
        <w:t> </w:t>
      </w:r>
      <w:r>
        <w:rPr>
          <w:color w:val="231F20"/>
        </w:rPr>
        <w:t>по</w:t>
      </w:r>
      <w:r>
        <w:rPr>
          <w:color w:val="231F20"/>
          <w:spacing w:val="-3"/>
        </w:rPr>
        <w:t> </w:t>
      </w:r>
      <w:r>
        <w:rPr>
          <w:color w:val="231F20"/>
        </w:rPr>
        <w:t>фамилии</w:t>
      </w:r>
      <w:r>
        <w:rPr>
          <w:color w:val="231F20"/>
          <w:spacing w:val="-4"/>
        </w:rPr>
        <w:t> </w:t>
      </w:r>
      <w:r>
        <w:rPr>
          <w:color w:val="231F20"/>
        </w:rPr>
        <w:t>Вашингтон</w:t>
      </w:r>
      <w:r>
        <w:rPr>
          <w:color w:val="231F20"/>
          <w:spacing w:val="-3"/>
        </w:rPr>
        <w:t> </w:t>
      </w:r>
      <w:r>
        <w:rPr>
          <w:color w:val="231F20"/>
        </w:rPr>
        <w:t>—</w:t>
      </w:r>
      <w:r>
        <w:rPr>
          <w:color w:val="231F20"/>
          <w:spacing w:val="-3"/>
        </w:rPr>
        <w:t> </w:t>
      </w:r>
      <w:r>
        <w:rPr>
          <w:color w:val="231F20"/>
          <w:spacing w:val="-2"/>
        </w:rPr>
        <w:t>чернокожие.</w:t>
      </w:r>
    </w:p>
    <w:p>
      <w:pPr>
        <w:pStyle w:val="BodyText"/>
        <w:spacing w:line="220" w:lineRule="auto" w:before="4"/>
        <w:ind w:left="1177" w:right="911" w:firstLine="340"/>
        <w:jc w:val="both"/>
      </w:pPr>
      <w:r>
        <w:rPr>
          <w:color w:val="231F20"/>
        </w:rPr>
        <w:t>«Сделка» 1877 г. решительно изменила положение чёрного населения. Повсеместно, особенно на Юге, стали приниматься «законы Джима Кроу», названные так по оскорбительному для негров персонажу песенки «Прыгай, Джим Кроу!» и фактически заменившие «чёрные кодексы». Ключевой смысл этих законов — </w:t>
      </w:r>
      <w:r>
        <w:rPr>
          <w:rFonts w:ascii="Book Antiqua" w:hAnsi="Book Antiqua"/>
          <w:i/>
          <w:color w:val="231F20"/>
        </w:rPr>
        <w:t>сегрегация, </w:t>
      </w:r>
      <w:r>
        <w:rPr>
          <w:color w:val="231F20"/>
        </w:rPr>
        <w:t>т. е. раздельное использование белыми и чёрными транспорта, церквей, школ, больниц и т. д. Запрещались межрасовые браки.</w:t>
      </w:r>
    </w:p>
    <w:p>
      <w:pPr>
        <w:spacing w:line="225" w:lineRule="auto" w:before="115"/>
        <w:ind w:left="1177" w:right="911" w:firstLine="0"/>
        <w:jc w:val="both"/>
        <w:rPr>
          <w:rFonts w:ascii="Trebuchet MS" w:hAnsi="Trebuchet MS"/>
          <w:sz w:val="19"/>
        </w:rPr>
      </w:pPr>
      <w:r>
        <w:rPr>
          <w:rFonts w:ascii="Calibri" w:hAnsi="Calibri"/>
          <w:b/>
          <w:color w:val="DB413F"/>
          <w:sz w:val="19"/>
        </w:rPr>
        <w:t>Подробнее.</w:t>
      </w:r>
      <w:r>
        <w:rPr>
          <w:rFonts w:ascii="Calibri" w:hAnsi="Calibri"/>
          <w:b/>
          <w:color w:val="DB413F"/>
          <w:spacing w:val="20"/>
          <w:sz w:val="19"/>
        </w:rPr>
        <w:t> </w:t>
      </w:r>
      <w:r>
        <w:rPr>
          <w:rFonts w:ascii="Trebuchet MS" w:hAnsi="Trebuchet MS"/>
          <w:color w:val="231F20"/>
          <w:sz w:val="19"/>
        </w:rPr>
        <w:t>7 июня 1892 г. в Новом Орлеане в вагоне поезда был арестован человек по</w:t>
      </w:r>
      <w:r>
        <w:rPr>
          <w:rFonts w:ascii="Trebuchet MS" w:hAnsi="Trebuchet MS"/>
          <w:color w:val="231F20"/>
          <w:spacing w:val="-15"/>
          <w:sz w:val="19"/>
        </w:rPr>
        <w:t> </w:t>
      </w:r>
      <w:r>
        <w:rPr>
          <w:rFonts w:ascii="Trebuchet MS" w:hAnsi="Trebuchet MS"/>
          <w:color w:val="231F20"/>
          <w:sz w:val="19"/>
        </w:rPr>
        <w:t>имени</w:t>
      </w:r>
      <w:r>
        <w:rPr>
          <w:rFonts w:ascii="Trebuchet MS" w:hAnsi="Trebuchet MS"/>
          <w:color w:val="231F20"/>
          <w:spacing w:val="-14"/>
          <w:sz w:val="19"/>
        </w:rPr>
        <w:t> </w:t>
      </w:r>
      <w:r>
        <w:rPr>
          <w:rFonts w:ascii="Trebuchet MS" w:hAnsi="Trebuchet MS"/>
          <w:color w:val="231F20"/>
          <w:sz w:val="19"/>
        </w:rPr>
        <w:t>Г.</w:t>
      </w:r>
      <w:r>
        <w:rPr>
          <w:rFonts w:ascii="Trebuchet MS" w:hAnsi="Trebuchet MS"/>
          <w:color w:val="231F20"/>
          <w:spacing w:val="-14"/>
          <w:sz w:val="19"/>
        </w:rPr>
        <w:t> </w:t>
      </w:r>
      <w:r>
        <w:rPr>
          <w:rFonts w:ascii="Trebuchet MS" w:hAnsi="Trebuchet MS"/>
          <w:color w:val="231F20"/>
          <w:sz w:val="19"/>
        </w:rPr>
        <w:t>Плесси.</w:t>
      </w:r>
      <w:r>
        <w:rPr>
          <w:rFonts w:ascii="Trebuchet MS" w:hAnsi="Trebuchet MS"/>
          <w:color w:val="231F20"/>
          <w:spacing w:val="-15"/>
          <w:sz w:val="19"/>
        </w:rPr>
        <w:t> </w:t>
      </w:r>
      <w:r>
        <w:rPr>
          <w:rFonts w:ascii="Trebuchet MS" w:hAnsi="Trebuchet MS"/>
          <w:color w:val="231F20"/>
          <w:sz w:val="19"/>
        </w:rPr>
        <w:t>Совершенное</w:t>
      </w:r>
      <w:r>
        <w:rPr>
          <w:rFonts w:ascii="Trebuchet MS" w:hAnsi="Trebuchet MS"/>
          <w:color w:val="231F20"/>
          <w:spacing w:val="-14"/>
          <w:sz w:val="19"/>
        </w:rPr>
        <w:t> </w:t>
      </w:r>
      <w:r>
        <w:rPr>
          <w:rFonts w:ascii="Trebuchet MS" w:hAnsi="Trebuchet MS"/>
          <w:color w:val="231F20"/>
          <w:sz w:val="19"/>
        </w:rPr>
        <w:t>им</w:t>
      </w:r>
      <w:r>
        <w:rPr>
          <w:rFonts w:ascii="Trebuchet MS" w:hAnsi="Trebuchet MS"/>
          <w:color w:val="231F20"/>
          <w:spacing w:val="-14"/>
          <w:sz w:val="19"/>
        </w:rPr>
        <w:t> </w:t>
      </w:r>
      <w:r>
        <w:rPr>
          <w:rFonts w:ascii="Trebuchet MS" w:hAnsi="Trebuchet MS"/>
          <w:color w:val="231F20"/>
          <w:sz w:val="19"/>
        </w:rPr>
        <w:t>правонарушение</w:t>
      </w:r>
      <w:r>
        <w:rPr>
          <w:rFonts w:ascii="Trebuchet MS" w:hAnsi="Trebuchet MS"/>
          <w:color w:val="231F20"/>
          <w:spacing w:val="-15"/>
          <w:sz w:val="19"/>
        </w:rPr>
        <w:t> </w:t>
      </w:r>
      <w:r>
        <w:rPr>
          <w:rFonts w:ascii="Trebuchet MS" w:hAnsi="Trebuchet MS"/>
          <w:color w:val="231F20"/>
          <w:sz w:val="19"/>
        </w:rPr>
        <w:t>оказалось</w:t>
      </w:r>
      <w:r>
        <w:rPr>
          <w:rFonts w:ascii="Trebuchet MS" w:hAnsi="Trebuchet MS"/>
          <w:color w:val="231F20"/>
          <w:spacing w:val="-14"/>
          <w:sz w:val="19"/>
        </w:rPr>
        <w:t> </w:t>
      </w:r>
      <w:r>
        <w:rPr>
          <w:rFonts w:ascii="Trebuchet MS" w:hAnsi="Trebuchet MS"/>
          <w:color w:val="231F20"/>
          <w:sz w:val="19"/>
        </w:rPr>
        <w:t>настолько</w:t>
      </w:r>
      <w:r>
        <w:rPr>
          <w:rFonts w:ascii="Trebuchet MS" w:hAnsi="Trebuchet MS"/>
          <w:color w:val="231F20"/>
          <w:spacing w:val="-14"/>
          <w:sz w:val="19"/>
        </w:rPr>
        <w:t> </w:t>
      </w:r>
      <w:r>
        <w:rPr>
          <w:rFonts w:ascii="Trebuchet MS" w:hAnsi="Trebuchet MS"/>
          <w:color w:val="231F20"/>
          <w:sz w:val="19"/>
        </w:rPr>
        <w:t>сложным, </w:t>
      </w:r>
      <w:r>
        <w:rPr>
          <w:rFonts w:ascii="Trebuchet MS" w:hAnsi="Trebuchet MS"/>
          <w:color w:val="231F20"/>
          <w:w w:val="95"/>
          <w:sz w:val="19"/>
        </w:rPr>
        <w:t>что лишь спустя 5 лет судебных разбирательств был вынесен окончательный приговор. Что</w:t>
      </w:r>
      <w:r>
        <w:rPr>
          <w:rFonts w:ascii="Trebuchet MS" w:hAnsi="Trebuchet MS"/>
          <w:color w:val="231F20"/>
          <w:spacing w:val="6"/>
          <w:sz w:val="19"/>
        </w:rPr>
        <w:t> </w:t>
      </w:r>
      <w:r>
        <w:rPr>
          <w:rFonts w:ascii="Trebuchet MS" w:hAnsi="Trebuchet MS"/>
          <w:color w:val="231F20"/>
          <w:w w:val="95"/>
          <w:sz w:val="19"/>
        </w:rPr>
        <w:t>же</w:t>
      </w:r>
      <w:r>
        <w:rPr>
          <w:rFonts w:ascii="Trebuchet MS" w:hAnsi="Trebuchet MS"/>
          <w:color w:val="231F20"/>
          <w:spacing w:val="7"/>
          <w:sz w:val="19"/>
        </w:rPr>
        <w:t> </w:t>
      </w:r>
      <w:r>
        <w:rPr>
          <w:rFonts w:ascii="Trebuchet MS" w:hAnsi="Trebuchet MS"/>
          <w:color w:val="231F20"/>
          <w:w w:val="95"/>
          <w:sz w:val="19"/>
        </w:rPr>
        <w:t>за</w:t>
      </w:r>
      <w:r>
        <w:rPr>
          <w:rFonts w:ascii="Trebuchet MS" w:hAnsi="Trebuchet MS"/>
          <w:color w:val="231F20"/>
          <w:spacing w:val="7"/>
          <w:sz w:val="19"/>
        </w:rPr>
        <w:t> </w:t>
      </w:r>
      <w:r>
        <w:rPr>
          <w:rFonts w:ascii="Trebuchet MS" w:hAnsi="Trebuchet MS"/>
          <w:color w:val="231F20"/>
          <w:w w:val="95"/>
          <w:sz w:val="19"/>
        </w:rPr>
        <w:t>преступление</w:t>
      </w:r>
      <w:r>
        <w:rPr>
          <w:rFonts w:ascii="Trebuchet MS" w:hAnsi="Trebuchet MS"/>
          <w:color w:val="231F20"/>
          <w:spacing w:val="7"/>
          <w:sz w:val="19"/>
        </w:rPr>
        <w:t> </w:t>
      </w:r>
      <w:r>
        <w:rPr>
          <w:rFonts w:ascii="Trebuchet MS" w:hAnsi="Trebuchet MS"/>
          <w:color w:val="231F20"/>
          <w:w w:val="95"/>
          <w:sz w:val="19"/>
        </w:rPr>
        <w:t>совершил</w:t>
      </w:r>
      <w:r>
        <w:rPr>
          <w:rFonts w:ascii="Trebuchet MS" w:hAnsi="Trebuchet MS"/>
          <w:color w:val="231F20"/>
          <w:spacing w:val="7"/>
          <w:sz w:val="19"/>
        </w:rPr>
        <w:t> </w:t>
      </w:r>
      <w:r>
        <w:rPr>
          <w:rFonts w:ascii="Trebuchet MS" w:hAnsi="Trebuchet MS"/>
          <w:color w:val="231F20"/>
          <w:w w:val="95"/>
          <w:sz w:val="19"/>
        </w:rPr>
        <w:t>этот</w:t>
      </w:r>
      <w:r>
        <w:rPr>
          <w:rFonts w:ascii="Trebuchet MS" w:hAnsi="Trebuchet MS"/>
          <w:color w:val="231F20"/>
          <w:spacing w:val="7"/>
          <w:sz w:val="19"/>
        </w:rPr>
        <w:t> </w:t>
      </w:r>
      <w:r>
        <w:rPr>
          <w:rFonts w:ascii="Trebuchet MS" w:hAnsi="Trebuchet MS"/>
          <w:color w:val="231F20"/>
          <w:w w:val="95"/>
          <w:sz w:val="19"/>
        </w:rPr>
        <w:t>человек?</w:t>
      </w:r>
      <w:r>
        <w:rPr>
          <w:rFonts w:ascii="Trebuchet MS" w:hAnsi="Trebuchet MS"/>
          <w:color w:val="231F20"/>
          <w:spacing w:val="7"/>
          <w:sz w:val="19"/>
        </w:rPr>
        <w:t> </w:t>
      </w:r>
      <w:r>
        <w:rPr>
          <w:rFonts w:ascii="Trebuchet MS" w:hAnsi="Trebuchet MS"/>
          <w:color w:val="231F20"/>
          <w:w w:val="95"/>
          <w:sz w:val="19"/>
        </w:rPr>
        <w:t>Он</w:t>
      </w:r>
      <w:r>
        <w:rPr>
          <w:rFonts w:ascii="Trebuchet MS" w:hAnsi="Trebuchet MS"/>
          <w:color w:val="231F20"/>
          <w:spacing w:val="7"/>
          <w:sz w:val="19"/>
        </w:rPr>
        <w:t> </w:t>
      </w:r>
      <w:r>
        <w:rPr>
          <w:rFonts w:ascii="Trebuchet MS" w:hAnsi="Trebuchet MS"/>
          <w:color w:val="231F20"/>
          <w:w w:val="95"/>
          <w:sz w:val="19"/>
        </w:rPr>
        <w:t>сел</w:t>
      </w:r>
      <w:r>
        <w:rPr>
          <w:rFonts w:ascii="Trebuchet MS" w:hAnsi="Trebuchet MS"/>
          <w:color w:val="231F20"/>
          <w:spacing w:val="7"/>
          <w:sz w:val="19"/>
        </w:rPr>
        <w:t> </w:t>
      </w:r>
      <w:r>
        <w:rPr>
          <w:rFonts w:ascii="Trebuchet MS" w:hAnsi="Trebuchet MS"/>
          <w:color w:val="231F20"/>
          <w:w w:val="95"/>
          <w:sz w:val="19"/>
        </w:rPr>
        <w:t>в</w:t>
      </w:r>
      <w:r>
        <w:rPr>
          <w:rFonts w:ascii="Trebuchet MS" w:hAnsi="Trebuchet MS"/>
          <w:color w:val="231F20"/>
          <w:spacing w:val="7"/>
          <w:sz w:val="19"/>
        </w:rPr>
        <w:t> </w:t>
      </w:r>
      <w:r>
        <w:rPr>
          <w:rFonts w:ascii="Trebuchet MS" w:hAnsi="Trebuchet MS"/>
          <w:color w:val="231F20"/>
          <w:w w:val="95"/>
          <w:sz w:val="19"/>
        </w:rPr>
        <w:t>вагон</w:t>
      </w:r>
      <w:r>
        <w:rPr>
          <w:rFonts w:ascii="Trebuchet MS" w:hAnsi="Trebuchet MS"/>
          <w:color w:val="231F20"/>
          <w:spacing w:val="7"/>
          <w:sz w:val="19"/>
        </w:rPr>
        <w:t> </w:t>
      </w:r>
      <w:r>
        <w:rPr>
          <w:rFonts w:ascii="Trebuchet MS" w:hAnsi="Trebuchet MS"/>
          <w:color w:val="231F20"/>
          <w:w w:val="95"/>
          <w:sz w:val="19"/>
        </w:rPr>
        <w:t>для</w:t>
      </w:r>
      <w:r>
        <w:rPr>
          <w:rFonts w:ascii="Trebuchet MS" w:hAnsi="Trebuchet MS"/>
          <w:color w:val="231F20"/>
          <w:spacing w:val="7"/>
          <w:sz w:val="19"/>
        </w:rPr>
        <w:t> </w:t>
      </w:r>
      <w:r>
        <w:rPr>
          <w:rFonts w:ascii="Trebuchet MS" w:hAnsi="Trebuchet MS"/>
          <w:color w:val="231F20"/>
          <w:w w:val="95"/>
          <w:sz w:val="19"/>
        </w:rPr>
        <w:t>белых!</w:t>
      </w:r>
      <w:r>
        <w:rPr>
          <w:rFonts w:ascii="Trebuchet MS" w:hAnsi="Trebuchet MS"/>
          <w:color w:val="231F20"/>
          <w:spacing w:val="6"/>
          <w:sz w:val="19"/>
        </w:rPr>
        <w:t> </w:t>
      </w:r>
      <w:r>
        <w:rPr>
          <w:rFonts w:ascii="Trebuchet MS" w:hAnsi="Trebuchet MS"/>
          <w:color w:val="231F20"/>
          <w:w w:val="95"/>
          <w:sz w:val="19"/>
        </w:rPr>
        <w:t>Плесси</w:t>
      </w:r>
      <w:r>
        <w:rPr>
          <w:rFonts w:ascii="Trebuchet MS" w:hAnsi="Trebuchet MS"/>
          <w:color w:val="231F20"/>
          <w:spacing w:val="7"/>
          <w:sz w:val="19"/>
        </w:rPr>
        <w:t> </w:t>
      </w:r>
      <w:r>
        <w:rPr>
          <w:rFonts w:ascii="Trebuchet MS" w:hAnsi="Trebuchet MS"/>
          <w:color w:val="231F20"/>
          <w:spacing w:val="-5"/>
          <w:w w:val="95"/>
          <w:sz w:val="19"/>
        </w:rPr>
        <w:t>был</w:t>
      </w:r>
    </w:p>
    <w:p>
      <w:pPr>
        <w:spacing w:line="228" w:lineRule="auto" w:before="1"/>
        <w:ind w:left="3784" w:right="911" w:firstLine="0"/>
        <w:jc w:val="both"/>
        <w:rPr>
          <w:rFonts w:ascii="Trebuchet MS" w:hAnsi="Trebuchet MS"/>
          <w:sz w:val="19"/>
        </w:rPr>
      </w:pPr>
      <w:r>
        <w:rPr/>
        <w:pict>
          <v:group style="position:absolute;margin-left:57.553001pt;margin-top:13.665655pt;width:136.450pt;height:265.650pt;mso-position-horizontal-relative:page;mso-position-vertical-relative:paragraph;z-index:16134656" id="docshapegroup4188" coordorigin="1151,273" coordsize="2729,5313">
            <v:shape style="position:absolute;left:1151;top:4118;width:2729;height:1469" type="#_x0000_t75" id="docshape4189" stroked="false">
              <v:imagedata r:id="rId927" o:title=""/>
            </v:shape>
            <v:rect style="position:absolute;left:1213;top:4057;width:2608;height:1464" id="docshape4190" filled="true" fillcolor="#ffffff" stroked="false">
              <v:fill type="solid"/>
            </v:rect>
            <v:shape style="position:absolute;left:1151;top:273;width:2729;height:3845" type="#_x0000_t75" id="docshape4191" stroked="false">
              <v:imagedata r:id="rId928" o:title=""/>
            </v:shape>
            <v:shape style="position:absolute;left:1213;top:335;width:2608;height:3722" type="#_x0000_t75" id="docshape4192" stroked="false">
              <v:imagedata r:id="rId929" o:title=""/>
            </v:shape>
            <v:rect style="position:absolute;left:1223;top:345;width:2588;height:3702" id="docshape4193" filled="false" stroked="true" strokeweight="1pt" strokecolor="#ffffff">
              <v:stroke dashstyle="solid"/>
            </v:rect>
            <v:shape style="position:absolute;left:1151;top:273;width:2729;height:5313" type="#_x0000_t202" id="docshape4194"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2"/>
                      <w:rPr>
                        <w:rFonts w:ascii="Trebuchet MS"/>
                        <w:sz w:val="26"/>
                      </w:rPr>
                    </w:pPr>
                  </w:p>
                  <w:p>
                    <w:pPr>
                      <w:spacing w:line="218" w:lineRule="auto" w:before="0"/>
                      <w:ind w:left="176" w:right="0" w:firstLine="0"/>
                      <w:jc w:val="left"/>
                      <w:rPr>
                        <w:rFonts w:ascii="Calibri" w:hAnsi="Calibri"/>
                        <w:b/>
                        <w:sz w:val="19"/>
                      </w:rPr>
                    </w:pPr>
                    <w:r>
                      <w:rPr>
                        <w:rFonts w:ascii="Calibri" w:hAnsi="Calibri"/>
                        <w:b/>
                        <w:color w:val="231F20"/>
                        <w:w w:val="115"/>
                        <w:sz w:val="19"/>
                      </w:rPr>
                      <w:t>Свободный Дядя Сэм </w:t>
                    </w:r>
                    <w:r>
                      <w:rPr>
                        <w:rFonts w:ascii="Calibri" w:hAnsi="Calibri"/>
                        <w:b/>
                        <w:color w:val="231F20"/>
                        <w:spacing w:val="-2"/>
                        <w:w w:val="115"/>
                        <w:sz w:val="19"/>
                      </w:rPr>
                      <w:t>вновь</w:t>
                    </w:r>
                    <w:r>
                      <w:rPr>
                        <w:rFonts w:ascii="Calibri" w:hAnsi="Calibri"/>
                        <w:b/>
                        <w:color w:val="231F20"/>
                        <w:spacing w:val="-10"/>
                        <w:w w:val="115"/>
                        <w:sz w:val="19"/>
                      </w:rPr>
                      <w:t> </w:t>
                    </w:r>
                    <w:r>
                      <w:rPr>
                        <w:rFonts w:ascii="Calibri" w:hAnsi="Calibri"/>
                        <w:b/>
                        <w:color w:val="231F20"/>
                        <w:spacing w:val="-2"/>
                        <w:w w:val="115"/>
                        <w:sz w:val="19"/>
                      </w:rPr>
                      <w:t>приучает</w:t>
                    </w:r>
                    <w:r>
                      <w:rPr>
                        <w:rFonts w:ascii="Calibri" w:hAnsi="Calibri"/>
                        <w:b/>
                        <w:color w:val="231F20"/>
                        <w:spacing w:val="-10"/>
                        <w:w w:val="115"/>
                        <w:sz w:val="19"/>
                      </w:rPr>
                      <w:t> </w:t>
                    </w:r>
                    <w:r>
                      <w:rPr>
                        <w:rFonts w:ascii="Calibri" w:hAnsi="Calibri"/>
                        <w:b/>
                        <w:color w:val="231F20"/>
                        <w:spacing w:val="-2"/>
                        <w:w w:val="115"/>
                        <w:sz w:val="19"/>
                      </w:rPr>
                      <w:t>к</w:t>
                    </w:r>
                    <w:r>
                      <w:rPr>
                        <w:rFonts w:ascii="Calibri" w:hAnsi="Calibri"/>
                        <w:b/>
                        <w:color w:val="231F20"/>
                        <w:spacing w:val="-10"/>
                        <w:w w:val="115"/>
                        <w:sz w:val="19"/>
                      </w:rPr>
                      <w:t> </w:t>
                    </w:r>
                    <w:r>
                      <w:rPr>
                        <w:rFonts w:ascii="Calibri" w:hAnsi="Calibri"/>
                        <w:b/>
                        <w:color w:val="231F20"/>
                        <w:spacing w:val="-2"/>
                        <w:w w:val="115"/>
                        <w:sz w:val="19"/>
                      </w:rPr>
                      <w:t>рабству </w:t>
                    </w:r>
                    <w:r>
                      <w:rPr>
                        <w:rFonts w:ascii="Calibri" w:hAnsi="Calibri"/>
                        <w:b/>
                        <w:color w:val="231F20"/>
                        <w:w w:val="115"/>
                        <w:sz w:val="19"/>
                      </w:rPr>
                      <w:t>дядю Тома — новейшие</w:t>
                    </w:r>
                  </w:p>
                  <w:p>
                    <w:pPr>
                      <w:spacing w:line="201" w:lineRule="exact" w:before="0"/>
                      <w:ind w:left="176" w:right="0" w:firstLine="0"/>
                      <w:jc w:val="left"/>
                      <w:rPr>
                        <w:rFonts w:ascii="Calibri" w:hAnsi="Calibri"/>
                        <w:b/>
                        <w:sz w:val="19"/>
                      </w:rPr>
                    </w:pPr>
                    <w:r>
                      <w:rPr>
                        <w:rFonts w:ascii="Calibri" w:hAnsi="Calibri"/>
                        <w:b/>
                        <w:color w:val="231F20"/>
                        <w:w w:val="110"/>
                        <w:sz w:val="19"/>
                      </w:rPr>
                      <w:t>«уроки </w:t>
                    </w:r>
                    <w:r>
                      <w:rPr>
                        <w:rFonts w:ascii="Calibri" w:hAnsi="Calibri"/>
                        <w:b/>
                        <w:color w:val="231F20"/>
                        <w:spacing w:val="-2"/>
                        <w:w w:val="110"/>
                        <w:sz w:val="19"/>
                      </w:rPr>
                      <w:t>гуманности»</w:t>
                    </w:r>
                  </w:p>
                  <w:p>
                    <w:pPr>
                      <w:spacing w:line="220" w:lineRule="auto" w:before="4"/>
                      <w:ind w:left="176" w:right="0" w:firstLine="0"/>
                      <w:jc w:val="left"/>
                      <w:rPr>
                        <w:rFonts w:ascii="Trebuchet MS" w:hAnsi="Trebuchet MS"/>
                        <w:i/>
                        <w:sz w:val="19"/>
                      </w:rPr>
                    </w:pPr>
                    <w:r>
                      <w:rPr>
                        <w:rFonts w:ascii="Calibri" w:hAnsi="Calibri"/>
                        <w:b/>
                        <w:color w:val="231F20"/>
                        <w:sz w:val="19"/>
                      </w:rPr>
                      <w:t>ХХ</w:t>
                    </w:r>
                    <w:r>
                      <w:rPr>
                        <w:rFonts w:ascii="Calibri" w:hAnsi="Calibri"/>
                        <w:b/>
                        <w:color w:val="231F20"/>
                        <w:spacing w:val="-8"/>
                        <w:sz w:val="19"/>
                      </w:rPr>
                      <w:t> </w:t>
                    </w:r>
                    <w:r>
                      <w:rPr>
                        <w:rFonts w:ascii="Calibri" w:hAnsi="Calibri"/>
                        <w:b/>
                        <w:color w:val="231F20"/>
                        <w:sz w:val="19"/>
                      </w:rPr>
                      <w:t>в.!</w:t>
                    </w:r>
                    <w:r>
                      <w:rPr>
                        <w:rFonts w:ascii="Calibri" w:hAnsi="Calibri"/>
                        <w:b/>
                        <w:color w:val="231F20"/>
                        <w:spacing w:val="-7"/>
                        <w:sz w:val="19"/>
                      </w:rPr>
                      <w:t> </w:t>
                    </w:r>
                    <w:r>
                      <w:rPr>
                        <w:rFonts w:ascii="Trebuchet MS" w:hAnsi="Trebuchet MS"/>
                        <w:i/>
                        <w:color w:val="231F20"/>
                        <w:sz w:val="19"/>
                      </w:rPr>
                      <w:t>Русская</w:t>
                    </w:r>
                    <w:r>
                      <w:rPr>
                        <w:rFonts w:ascii="Trebuchet MS" w:hAnsi="Trebuchet MS"/>
                        <w:i/>
                        <w:color w:val="231F20"/>
                        <w:spacing w:val="-14"/>
                        <w:sz w:val="19"/>
                      </w:rPr>
                      <w:t> </w:t>
                    </w:r>
                    <w:r>
                      <w:rPr>
                        <w:rFonts w:ascii="Trebuchet MS" w:hAnsi="Trebuchet MS"/>
                        <w:i/>
                        <w:color w:val="231F20"/>
                        <w:sz w:val="19"/>
                      </w:rPr>
                      <w:t>карикатура.</w:t>
                    </w:r>
                    <w:r>
                      <w:rPr>
                        <w:rFonts w:ascii="Trebuchet MS" w:hAnsi="Trebuchet MS"/>
                        <w:i/>
                        <w:color w:val="231F20"/>
                        <w:sz w:val="19"/>
                      </w:rPr>
                      <w:t> </w:t>
                    </w:r>
                    <w:r>
                      <w:rPr>
                        <w:rFonts w:ascii="Trebuchet MS" w:hAnsi="Trebuchet MS"/>
                        <w:i/>
                        <w:color w:val="231F20"/>
                        <w:w w:val="105"/>
                        <w:sz w:val="19"/>
                      </w:rPr>
                      <w:t>1903 г.</w:t>
                    </w:r>
                  </w:p>
                </w:txbxContent>
              </v:textbox>
              <w10:wrap type="none"/>
            </v:shape>
            <w10:wrap type="none"/>
          </v:group>
        </w:pict>
      </w:r>
      <w:r>
        <w:rPr>
          <w:rFonts w:ascii="Trebuchet MS" w:hAnsi="Trebuchet MS"/>
          <w:color w:val="231F20"/>
          <w:spacing w:val="-2"/>
          <w:sz w:val="19"/>
        </w:rPr>
        <w:t>светлокожим,</w:t>
      </w:r>
      <w:r>
        <w:rPr>
          <w:rFonts w:ascii="Trebuchet MS" w:hAnsi="Trebuchet MS"/>
          <w:color w:val="231F20"/>
          <w:spacing w:val="-11"/>
          <w:sz w:val="19"/>
        </w:rPr>
        <w:t> </w:t>
      </w:r>
      <w:r>
        <w:rPr>
          <w:rFonts w:ascii="Trebuchet MS" w:hAnsi="Trebuchet MS"/>
          <w:color w:val="231F20"/>
          <w:spacing w:val="-2"/>
          <w:sz w:val="19"/>
        </w:rPr>
        <w:t>на</w:t>
      </w:r>
      <w:r>
        <w:rPr>
          <w:rFonts w:ascii="Trebuchet MS" w:hAnsi="Trebuchet MS"/>
          <w:color w:val="231F20"/>
          <w:spacing w:val="-11"/>
          <w:sz w:val="19"/>
        </w:rPr>
        <w:t> </w:t>
      </w:r>
      <w:r>
        <w:rPr>
          <w:rFonts w:ascii="Trebuchet MS" w:hAnsi="Trebuchet MS"/>
          <w:color w:val="231F20"/>
          <w:spacing w:val="-2"/>
          <w:position w:val="5"/>
          <w:sz w:val="13"/>
        </w:rPr>
        <w:t>7</w:t>
      </w:r>
      <w:r>
        <w:rPr>
          <w:rFonts w:ascii="Trebuchet MS" w:hAnsi="Trebuchet MS"/>
          <w:color w:val="231F20"/>
          <w:spacing w:val="-2"/>
          <w:sz w:val="19"/>
        </w:rPr>
        <w:t>/</w:t>
      </w:r>
      <w:r>
        <w:rPr>
          <w:rFonts w:ascii="Trebuchet MS" w:hAnsi="Trebuchet MS"/>
          <w:color w:val="231F20"/>
          <w:spacing w:val="-2"/>
          <w:sz w:val="19"/>
          <w:vertAlign w:val="subscript"/>
        </w:rPr>
        <w:t>8</w:t>
      </w:r>
      <w:r>
        <w:rPr>
          <w:rFonts w:ascii="Trebuchet MS" w:hAnsi="Trebuchet MS"/>
          <w:color w:val="231F20"/>
          <w:spacing w:val="-11"/>
          <w:sz w:val="19"/>
          <w:vertAlign w:val="baseline"/>
        </w:rPr>
        <w:t> </w:t>
      </w:r>
      <w:r>
        <w:rPr>
          <w:rFonts w:ascii="Trebuchet MS" w:hAnsi="Trebuchet MS"/>
          <w:color w:val="231F20"/>
          <w:spacing w:val="-2"/>
          <w:sz w:val="19"/>
          <w:vertAlign w:val="baseline"/>
        </w:rPr>
        <w:t>белым.</w:t>
      </w:r>
      <w:r>
        <w:rPr>
          <w:rFonts w:ascii="Trebuchet MS" w:hAnsi="Trebuchet MS"/>
          <w:color w:val="231F20"/>
          <w:spacing w:val="-11"/>
          <w:sz w:val="19"/>
          <w:vertAlign w:val="baseline"/>
        </w:rPr>
        <w:t> </w:t>
      </w:r>
      <w:r>
        <w:rPr>
          <w:rFonts w:ascii="Trebuchet MS" w:hAnsi="Trebuchet MS"/>
          <w:color w:val="231F20"/>
          <w:spacing w:val="-2"/>
          <w:sz w:val="19"/>
          <w:vertAlign w:val="baseline"/>
        </w:rPr>
        <w:t>Но</w:t>
      </w:r>
      <w:r>
        <w:rPr>
          <w:rFonts w:ascii="Trebuchet MS" w:hAnsi="Trebuchet MS"/>
          <w:color w:val="231F20"/>
          <w:spacing w:val="-11"/>
          <w:sz w:val="19"/>
          <w:vertAlign w:val="baseline"/>
        </w:rPr>
        <w:t> </w:t>
      </w:r>
      <w:r>
        <w:rPr>
          <w:rFonts w:ascii="Trebuchet MS" w:hAnsi="Trebuchet MS"/>
          <w:color w:val="231F20"/>
          <w:spacing w:val="-2"/>
          <w:sz w:val="19"/>
          <w:vertAlign w:val="baseline"/>
        </w:rPr>
        <w:t>по</w:t>
      </w:r>
      <w:r>
        <w:rPr>
          <w:rFonts w:ascii="Trebuchet MS" w:hAnsi="Trebuchet MS"/>
          <w:color w:val="231F20"/>
          <w:spacing w:val="-11"/>
          <w:sz w:val="19"/>
          <w:vertAlign w:val="baseline"/>
        </w:rPr>
        <w:t> </w:t>
      </w:r>
      <w:r>
        <w:rPr>
          <w:rFonts w:ascii="Trebuchet MS" w:hAnsi="Trebuchet MS"/>
          <w:color w:val="231F20"/>
          <w:spacing w:val="-2"/>
          <w:sz w:val="19"/>
          <w:vertAlign w:val="baseline"/>
        </w:rPr>
        <w:t>законам</w:t>
      </w:r>
      <w:r>
        <w:rPr>
          <w:rFonts w:ascii="Trebuchet MS" w:hAnsi="Trebuchet MS"/>
          <w:color w:val="231F20"/>
          <w:spacing w:val="-11"/>
          <w:sz w:val="19"/>
          <w:vertAlign w:val="baseline"/>
        </w:rPr>
        <w:t> </w:t>
      </w:r>
      <w:r>
        <w:rPr>
          <w:rFonts w:ascii="Trebuchet MS" w:hAnsi="Trebuchet MS"/>
          <w:color w:val="231F20"/>
          <w:spacing w:val="-2"/>
          <w:sz w:val="19"/>
          <w:vertAlign w:val="baseline"/>
        </w:rPr>
        <w:t>штата</w:t>
      </w:r>
      <w:r>
        <w:rPr>
          <w:rFonts w:ascii="Trebuchet MS" w:hAnsi="Trebuchet MS"/>
          <w:color w:val="231F20"/>
          <w:spacing w:val="-11"/>
          <w:sz w:val="19"/>
          <w:vertAlign w:val="baseline"/>
        </w:rPr>
        <w:t> </w:t>
      </w:r>
      <w:r>
        <w:rPr>
          <w:rFonts w:ascii="Trebuchet MS" w:hAnsi="Trebuchet MS"/>
          <w:color w:val="231F20"/>
          <w:spacing w:val="-2"/>
          <w:sz w:val="19"/>
          <w:vertAlign w:val="baseline"/>
        </w:rPr>
        <w:t>Луизиа- на</w:t>
      </w:r>
      <w:r>
        <w:rPr>
          <w:rFonts w:ascii="Trebuchet MS" w:hAnsi="Trebuchet MS"/>
          <w:color w:val="231F20"/>
          <w:spacing w:val="-5"/>
          <w:sz w:val="19"/>
          <w:vertAlign w:val="baseline"/>
        </w:rPr>
        <w:t> </w:t>
      </w:r>
      <w:r>
        <w:rPr>
          <w:rFonts w:ascii="Trebuchet MS" w:hAnsi="Trebuchet MS"/>
          <w:color w:val="231F20"/>
          <w:spacing w:val="-2"/>
          <w:sz w:val="19"/>
          <w:vertAlign w:val="baseline"/>
        </w:rPr>
        <w:t>требовалось</w:t>
      </w:r>
      <w:r>
        <w:rPr>
          <w:rFonts w:ascii="Trebuchet MS" w:hAnsi="Trebuchet MS"/>
          <w:color w:val="231F20"/>
          <w:spacing w:val="-5"/>
          <w:sz w:val="19"/>
          <w:vertAlign w:val="baseline"/>
        </w:rPr>
        <w:t> </w:t>
      </w:r>
      <w:r>
        <w:rPr>
          <w:rFonts w:ascii="Trebuchet MS" w:hAnsi="Trebuchet MS"/>
          <w:color w:val="231F20"/>
          <w:spacing w:val="-2"/>
          <w:sz w:val="19"/>
          <w:vertAlign w:val="baseline"/>
        </w:rPr>
        <w:t>больше</w:t>
      </w:r>
      <w:r>
        <w:rPr>
          <w:rFonts w:ascii="Trebuchet MS" w:hAnsi="Trebuchet MS"/>
          <w:color w:val="231F20"/>
          <w:spacing w:val="-5"/>
          <w:sz w:val="19"/>
          <w:vertAlign w:val="baseline"/>
        </w:rPr>
        <w:t> </w:t>
      </w:r>
      <w:r>
        <w:rPr>
          <w:rFonts w:ascii="Trebuchet MS" w:hAnsi="Trebuchet MS"/>
          <w:color w:val="231F20"/>
          <w:spacing w:val="-2"/>
          <w:sz w:val="19"/>
          <w:vertAlign w:val="baseline"/>
        </w:rPr>
        <w:t>«расовой</w:t>
      </w:r>
      <w:r>
        <w:rPr>
          <w:rFonts w:ascii="Trebuchet MS" w:hAnsi="Trebuchet MS"/>
          <w:color w:val="231F20"/>
          <w:spacing w:val="-5"/>
          <w:sz w:val="19"/>
          <w:vertAlign w:val="baseline"/>
        </w:rPr>
        <w:t> </w:t>
      </w:r>
      <w:r>
        <w:rPr>
          <w:rFonts w:ascii="Trebuchet MS" w:hAnsi="Trebuchet MS"/>
          <w:color w:val="231F20"/>
          <w:spacing w:val="-2"/>
          <w:sz w:val="19"/>
          <w:vertAlign w:val="baseline"/>
        </w:rPr>
        <w:t>чистоты».</w:t>
      </w:r>
      <w:r>
        <w:rPr>
          <w:rFonts w:ascii="Trebuchet MS" w:hAnsi="Trebuchet MS"/>
          <w:color w:val="231F20"/>
          <w:spacing w:val="-5"/>
          <w:sz w:val="19"/>
          <w:vertAlign w:val="baseline"/>
        </w:rPr>
        <w:t> </w:t>
      </w:r>
      <w:r>
        <w:rPr>
          <w:rFonts w:ascii="Trebuchet MS" w:hAnsi="Trebuchet MS"/>
          <w:color w:val="231F20"/>
          <w:spacing w:val="-2"/>
          <w:sz w:val="19"/>
          <w:vertAlign w:val="baseline"/>
        </w:rPr>
        <w:t>Разбирая</w:t>
      </w:r>
      <w:r>
        <w:rPr>
          <w:rFonts w:ascii="Trebuchet MS" w:hAnsi="Trebuchet MS"/>
          <w:color w:val="231F20"/>
          <w:spacing w:val="-5"/>
          <w:sz w:val="19"/>
          <w:vertAlign w:val="baseline"/>
        </w:rPr>
        <w:t> </w:t>
      </w:r>
      <w:r>
        <w:rPr>
          <w:rFonts w:ascii="Trebuchet MS" w:hAnsi="Trebuchet MS"/>
          <w:color w:val="231F20"/>
          <w:spacing w:val="-2"/>
          <w:sz w:val="19"/>
          <w:vertAlign w:val="baseline"/>
        </w:rPr>
        <w:t>де- </w:t>
      </w:r>
      <w:r>
        <w:rPr>
          <w:rFonts w:ascii="Trebuchet MS" w:hAnsi="Trebuchet MS"/>
          <w:color w:val="231F20"/>
          <w:sz w:val="19"/>
          <w:vertAlign w:val="baseline"/>
        </w:rPr>
        <w:t>ло</w:t>
      </w:r>
      <w:r>
        <w:rPr>
          <w:rFonts w:ascii="Trebuchet MS" w:hAnsi="Trebuchet MS"/>
          <w:color w:val="231F20"/>
          <w:spacing w:val="40"/>
          <w:sz w:val="19"/>
          <w:vertAlign w:val="baseline"/>
        </w:rPr>
        <w:t> </w:t>
      </w:r>
      <w:r>
        <w:rPr>
          <w:rFonts w:ascii="Trebuchet MS" w:hAnsi="Trebuchet MS"/>
          <w:color w:val="231F20"/>
          <w:sz w:val="19"/>
          <w:vertAlign w:val="baseline"/>
        </w:rPr>
        <w:t>Плесси,</w:t>
      </w:r>
      <w:r>
        <w:rPr>
          <w:rFonts w:ascii="Trebuchet MS" w:hAnsi="Trebuchet MS"/>
          <w:color w:val="231F20"/>
          <w:spacing w:val="40"/>
          <w:sz w:val="19"/>
          <w:vertAlign w:val="baseline"/>
        </w:rPr>
        <w:t> </w:t>
      </w:r>
      <w:r>
        <w:rPr>
          <w:rFonts w:ascii="Trebuchet MS" w:hAnsi="Trebuchet MS"/>
          <w:color w:val="231F20"/>
          <w:sz w:val="19"/>
          <w:vertAlign w:val="baseline"/>
        </w:rPr>
        <w:t>Верховный</w:t>
      </w:r>
      <w:r>
        <w:rPr>
          <w:rFonts w:ascii="Trebuchet MS" w:hAnsi="Trebuchet MS"/>
          <w:color w:val="231F20"/>
          <w:spacing w:val="40"/>
          <w:sz w:val="19"/>
          <w:vertAlign w:val="baseline"/>
        </w:rPr>
        <w:t> </w:t>
      </w:r>
      <w:r>
        <w:rPr>
          <w:rFonts w:ascii="Trebuchet MS" w:hAnsi="Trebuchet MS"/>
          <w:color w:val="231F20"/>
          <w:sz w:val="19"/>
          <w:vertAlign w:val="baseline"/>
        </w:rPr>
        <w:t>суд</w:t>
      </w:r>
      <w:r>
        <w:rPr>
          <w:rFonts w:ascii="Trebuchet MS" w:hAnsi="Trebuchet MS"/>
          <w:color w:val="231F20"/>
          <w:spacing w:val="40"/>
          <w:sz w:val="19"/>
          <w:vertAlign w:val="baseline"/>
        </w:rPr>
        <w:t> </w:t>
      </w:r>
      <w:r>
        <w:rPr>
          <w:rFonts w:ascii="Trebuchet MS" w:hAnsi="Trebuchet MS"/>
          <w:color w:val="231F20"/>
          <w:sz w:val="19"/>
          <w:vertAlign w:val="baseline"/>
        </w:rPr>
        <w:t>в</w:t>
      </w:r>
      <w:r>
        <w:rPr>
          <w:rFonts w:ascii="Trebuchet MS" w:hAnsi="Trebuchet MS"/>
          <w:color w:val="231F20"/>
          <w:spacing w:val="40"/>
          <w:sz w:val="19"/>
          <w:vertAlign w:val="baseline"/>
        </w:rPr>
        <w:t> </w:t>
      </w:r>
      <w:r>
        <w:rPr>
          <w:rFonts w:ascii="Trebuchet MS" w:hAnsi="Trebuchet MS"/>
          <w:color w:val="231F20"/>
          <w:sz w:val="19"/>
          <w:vertAlign w:val="baseline"/>
        </w:rPr>
        <w:t>1896</w:t>
      </w:r>
      <w:r>
        <w:rPr>
          <w:rFonts w:ascii="Trebuchet MS" w:hAnsi="Trebuchet MS"/>
          <w:color w:val="231F20"/>
          <w:spacing w:val="40"/>
          <w:sz w:val="19"/>
          <w:vertAlign w:val="baseline"/>
        </w:rPr>
        <w:t> </w:t>
      </w:r>
      <w:r>
        <w:rPr>
          <w:rFonts w:ascii="Trebuchet MS" w:hAnsi="Trebuchet MS"/>
          <w:color w:val="231F20"/>
          <w:sz w:val="19"/>
          <w:vertAlign w:val="baseline"/>
        </w:rPr>
        <w:t>г.</w:t>
      </w:r>
      <w:r>
        <w:rPr>
          <w:rFonts w:ascii="Trebuchet MS" w:hAnsi="Trebuchet MS"/>
          <w:color w:val="231F20"/>
          <w:spacing w:val="40"/>
          <w:sz w:val="19"/>
          <w:vertAlign w:val="baseline"/>
        </w:rPr>
        <w:t> </w:t>
      </w:r>
      <w:r>
        <w:rPr>
          <w:rFonts w:ascii="Trebuchet MS" w:hAnsi="Trebuchet MS"/>
          <w:color w:val="231F20"/>
          <w:sz w:val="19"/>
          <w:vertAlign w:val="baseline"/>
        </w:rPr>
        <w:t>вынес</w:t>
      </w:r>
      <w:r>
        <w:rPr>
          <w:rFonts w:ascii="Trebuchet MS" w:hAnsi="Trebuchet MS"/>
          <w:color w:val="231F20"/>
          <w:spacing w:val="40"/>
          <w:sz w:val="19"/>
          <w:vertAlign w:val="baseline"/>
        </w:rPr>
        <w:t> </w:t>
      </w:r>
      <w:r>
        <w:rPr>
          <w:rFonts w:ascii="Trebuchet MS" w:hAnsi="Trebuchet MS"/>
          <w:color w:val="231F20"/>
          <w:sz w:val="19"/>
          <w:vertAlign w:val="baseline"/>
        </w:rPr>
        <w:t>решение </w:t>
      </w:r>
      <w:r>
        <w:rPr>
          <w:rFonts w:ascii="Trebuchet MS" w:hAnsi="Trebuchet MS"/>
          <w:color w:val="231F20"/>
          <w:w w:val="95"/>
          <w:sz w:val="19"/>
          <w:vertAlign w:val="baseline"/>
        </w:rPr>
        <w:t>о «равных, но разделённых правах»: Конституция требует равных прав для всех, но допустимо раздельное (для чёр- </w:t>
      </w:r>
      <w:r>
        <w:rPr>
          <w:rFonts w:ascii="Trebuchet MS" w:hAnsi="Trebuchet MS"/>
          <w:color w:val="231F20"/>
          <w:sz w:val="19"/>
          <w:vertAlign w:val="baseline"/>
        </w:rPr>
        <w:t>ных</w:t>
      </w:r>
      <w:r>
        <w:rPr>
          <w:rFonts w:ascii="Trebuchet MS" w:hAnsi="Trebuchet MS"/>
          <w:color w:val="231F20"/>
          <w:spacing w:val="-13"/>
          <w:sz w:val="19"/>
          <w:vertAlign w:val="baseline"/>
        </w:rPr>
        <w:t> </w:t>
      </w:r>
      <w:r>
        <w:rPr>
          <w:rFonts w:ascii="Trebuchet MS" w:hAnsi="Trebuchet MS"/>
          <w:color w:val="231F20"/>
          <w:sz w:val="19"/>
          <w:vertAlign w:val="baseline"/>
        </w:rPr>
        <w:t>и</w:t>
      </w:r>
      <w:r>
        <w:rPr>
          <w:rFonts w:ascii="Trebuchet MS" w:hAnsi="Trebuchet MS"/>
          <w:color w:val="231F20"/>
          <w:spacing w:val="-13"/>
          <w:sz w:val="19"/>
          <w:vertAlign w:val="baseline"/>
        </w:rPr>
        <w:t> </w:t>
      </w:r>
      <w:r>
        <w:rPr>
          <w:rFonts w:ascii="Trebuchet MS" w:hAnsi="Trebuchet MS"/>
          <w:color w:val="231F20"/>
          <w:sz w:val="19"/>
          <w:vertAlign w:val="baseline"/>
        </w:rPr>
        <w:t>белых)</w:t>
      </w:r>
      <w:r>
        <w:rPr>
          <w:rFonts w:ascii="Trebuchet MS" w:hAnsi="Trebuchet MS"/>
          <w:color w:val="231F20"/>
          <w:spacing w:val="-13"/>
          <w:sz w:val="19"/>
          <w:vertAlign w:val="baseline"/>
        </w:rPr>
        <w:t> </w:t>
      </w:r>
      <w:r>
        <w:rPr>
          <w:rFonts w:ascii="Trebuchet MS" w:hAnsi="Trebuchet MS"/>
          <w:color w:val="231F20"/>
          <w:sz w:val="19"/>
          <w:vertAlign w:val="baseline"/>
        </w:rPr>
        <w:t>пользование</w:t>
      </w:r>
      <w:r>
        <w:rPr>
          <w:rFonts w:ascii="Trebuchet MS" w:hAnsi="Trebuchet MS"/>
          <w:color w:val="231F20"/>
          <w:spacing w:val="-13"/>
          <w:sz w:val="19"/>
          <w:vertAlign w:val="baseline"/>
        </w:rPr>
        <w:t> </w:t>
      </w:r>
      <w:r>
        <w:rPr>
          <w:rFonts w:ascii="Trebuchet MS" w:hAnsi="Trebuchet MS"/>
          <w:color w:val="231F20"/>
          <w:sz w:val="19"/>
          <w:vertAlign w:val="baseline"/>
        </w:rPr>
        <w:t>ими.</w:t>
      </w:r>
      <w:r>
        <w:rPr>
          <w:rFonts w:ascii="Trebuchet MS" w:hAnsi="Trebuchet MS"/>
          <w:color w:val="231F20"/>
          <w:spacing w:val="-13"/>
          <w:sz w:val="19"/>
          <w:vertAlign w:val="baseline"/>
        </w:rPr>
        <w:t> </w:t>
      </w:r>
      <w:r>
        <w:rPr>
          <w:rFonts w:ascii="Trebuchet MS" w:hAnsi="Trebuchet MS"/>
          <w:color w:val="231F20"/>
          <w:sz w:val="19"/>
          <w:vertAlign w:val="baseline"/>
        </w:rPr>
        <w:t>Это</w:t>
      </w:r>
      <w:r>
        <w:rPr>
          <w:rFonts w:ascii="Trebuchet MS" w:hAnsi="Trebuchet MS"/>
          <w:color w:val="231F20"/>
          <w:spacing w:val="-13"/>
          <w:sz w:val="19"/>
          <w:vertAlign w:val="baseline"/>
        </w:rPr>
        <w:t> </w:t>
      </w:r>
      <w:r>
        <w:rPr>
          <w:rFonts w:ascii="Trebuchet MS" w:hAnsi="Trebuchet MS"/>
          <w:color w:val="231F20"/>
          <w:sz w:val="19"/>
          <w:vertAlign w:val="baseline"/>
        </w:rPr>
        <w:t>решение</w:t>
      </w:r>
      <w:r>
        <w:rPr>
          <w:rFonts w:ascii="Trebuchet MS" w:hAnsi="Trebuchet MS"/>
          <w:color w:val="231F20"/>
          <w:spacing w:val="-13"/>
          <w:sz w:val="19"/>
          <w:vertAlign w:val="baseline"/>
        </w:rPr>
        <w:t> </w:t>
      </w:r>
      <w:r>
        <w:rPr>
          <w:rFonts w:ascii="Trebuchet MS" w:hAnsi="Trebuchet MS"/>
          <w:color w:val="231F20"/>
          <w:sz w:val="19"/>
          <w:vertAlign w:val="baseline"/>
        </w:rPr>
        <w:t>стало</w:t>
      </w:r>
      <w:r>
        <w:rPr>
          <w:rFonts w:ascii="Trebuchet MS" w:hAnsi="Trebuchet MS"/>
          <w:color w:val="231F20"/>
          <w:spacing w:val="-13"/>
          <w:sz w:val="19"/>
          <w:vertAlign w:val="baseline"/>
        </w:rPr>
        <w:t> </w:t>
      </w:r>
      <w:r>
        <w:rPr>
          <w:rFonts w:ascii="Trebuchet MS" w:hAnsi="Trebuchet MS"/>
          <w:color w:val="231F20"/>
          <w:sz w:val="19"/>
          <w:vertAlign w:val="baseline"/>
        </w:rPr>
        <w:t>глав- </w:t>
      </w:r>
      <w:r>
        <w:rPr>
          <w:rFonts w:ascii="Trebuchet MS" w:hAnsi="Trebuchet MS"/>
          <w:color w:val="231F20"/>
          <w:spacing w:val="-2"/>
          <w:sz w:val="19"/>
          <w:vertAlign w:val="baseline"/>
        </w:rPr>
        <w:t>ной</w:t>
      </w:r>
      <w:r>
        <w:rPr>
          <w:rFonts w:ascii="Trebuchet MS" w:hAnsi="Trebuchet MS"/>
          <w:color w:val="231F20"/>
          <w:spacing w:val="-3"/>
          <w:sz w:val="19"/>
          <w:vertAlign w:val="baseline"/>
        </w:rPr>
        <w:t> </w:t>
      </w:r>
      <w:r>
        <w:rPr>
          <w:rFonts w:ascii="Trebuchet MS" w:hAnsi="Trebuchet MS"/>
          <w:color w:val="231F20"/>
          <w:spacing w:val="-2"/>
          <w:sz w:val="19"/>
          <w:vertAlign w:val="baseline"/>
        </w:rPr>
        <w:t>юридической</w:t>
      </w:r>
      <w:r>
        <w:rPr>
          <w:rFonts w:ascii="Trebuchet MS" w:hAnsi="Trebuchet MS"/>
          <w:color w:val="231F20"/>
          <w:spacing w:val="-3"/>
          <w:sz w:val="19"/>
          <w:vertAlign w:val="baseline"/>
        </w:rPr>
        <w:t> </w:t>
      </w:r>
      <w:r>
        <w:rPr>
          <w:rFonts w:ascii="Trebuchet MS" w:hAnsi="Trebuchet MS"/>
          <w:color w:val="231F20"/>
          <w:spacing w:val="-2"/>
          <w:sz w:val="19"/>
          <w:vertAlign w:val="baseline"/>
        </w:rPr>
        <w:t>основой</w:t>
      </w:r>
      <w:r>
        <w:rPr>
          <w:rFonts w:ascii="Trebuchet MS" w:hAnsi="Trebuchet MS"/>
          <w:color w:val="231F20"/>
          <w:spacing w:val="-3"/>
          <w:sz w:val="19"/>
          <w:vertAlign w:val="baseline"/>
        </w:rPr>
        <w:t> </w:t>
      </w:r>
      <w:r>
        <w:rPr>
          <w:rFonts w:ascii="Trebuchet MS" w:hAnsi="Trebuchet MS"/>
          <w:color w:val="231F20"/>
          <w:spacing w:val="-2"/>
          <w:sz w:val="19"/>
          <w:vertAlign w:val="baseline"/>
        </w:rPr>
        <w:t>для</w:t>
      </w:r>
      <w:r>
        <w:rPr>
          <w:rFonts w:ascii="Trebuchet MS" w:hAnsi="Trebuchet MS"/>
          <w:color w:val="231F20"/>
          <w:spacing w:val="-3"/>
          <w:sz w:val="19"/>
          <w:vertAlign w:val="baseline"/>
        </w:rPr>
        <w:t> </w:t>
      </w:r>
      <w:r>
        <w:rPr>
          <w:rFonts w:ascii="Trebuchet MS" w:hAnsi="Trebuchet MS"/>
          <w:color w:val="231F20"/>
          <w:spacing w:val="-2"/>
          <w:sz w:val="19"/>
          <w:vertAlign w:val="baseline"/>
        </w:rPr>
        <w:t>продолжения</w:t>
      </w:r>
      <w:r>
        <w:rPr>
          <w:rFonts w:ascii="Trebuchet MS" w:hAnsi="Trebuchet MS"/>
          <w:color w:val="231F20"/>
          <w:spacing w:val="-4"/>
          <w:sz w:val="19"/>
          <w:vertAlign w:val="baseline"/>
        </w:rPr>
        <w:t> </w:t>
      </w:r>
      <w:r>
        <w:rPr>
          <w:rFonts w:ascii="Trebuchet MS" w:hAnsi="Trebuchet MS"/>
          <w:color w:val="231F20"/>
          <w:spacing w:val="-2"/>
          <w:sz w:val="19"/>
          <w:vertAlign w:val="baseline"/>
        </w:rPr>
        <w:t>сегрегации.</w:t>
      </w:r>
    </w:p>
    <w:p>
      <w:pPr>
        <w:pStyle w:val="BodyText"/>
        <w:spacing w:line="223" w:lineRule="auto" w:before="116"/>
        <w:ind w:left="3785" w:right="911" w:firstLine="340"/>
        <w:jc w:val="both"/>
      </w:pPr>
      <w:r>
        <w:rPr>
          <w:color w:val="231F20"/>
        </w:rPr>
        <w:t>Появились</w:t>
      </w:r>
      <w:r>
        <w:rPr>
          <w:color w:val="231F20"/>
          <w:spacing w:val="-10"/>
        </w:rPr>
        <w:t> </w:t>
      </w:r>
      <w:r>
        <w:rPr>
          <w:color w:val="231F20"/>
        </w:rPr>
        <w:t>«закатные</w:t>
      </w:r>
      <w:r>
        <w:rPr>
          <w:color w:val="231F20"/>
          <w:spacing w:val="-10"/>
        </w:rPr>
        <w:t> </w:t>
      </w:r>
      <w:r>
        <w:rPr>
          <w:color w:val="231F20"/>
        </w:rPr>
        <w:t>города»</w:t>
      </w:r>
      <w:r>
        <w:rPr>
          <w:color w:val="231F20"/>
          <w:spacing w:val="-10"/>
        </w:rPr>
        <w:t> </w:t>
      </w:r>
      <w:r>
        <w:rPr>
          <w:color w:val="231F20"/>
        </w:rPr>
        <w:t>—</w:t>
      </w:r>
      <w:r>
        <w:rPr>
          <w:color w:val="231F20"/>
          <w:spacing w:val="-10"/>
        </w:rPr>
        <w:t> </w:t>
      </w:r>
      <w:r>
        <w:rPr>
          <w:color w:val="231F20"/>
        </w:rPr>
        <w:t>тысячи</w:t>
      </w:r>
      <w:r>
        <w:rPr>
          <w:color w:val="231F20"/>
          <w:spacing w:val="-10"/>
        </w:rPr>
        <w:t> </w:t>
      </w:r>
      <w:r>
        <w:rPr>
          <w:color w:val="231F20"/>
        </w:rPr>
        <w:t>городов или районов с чисто белым населением, которые негры</w:t>
      </w:r>
      <w:r>
        <w:rPr>
          <w:color w:val="231F20"/>
          <w:spacing w:val="48"/>
        </w:rPr>
        <w:t> </w:t>
      </w:r>
      <w:r>
        <w:rPr>
          <w:color w:val="231F20"/>
        </w:rPr>
        <w:t>должны</w:t>
      </w:r>
      <w:r>
        <w:rPr>
          <w:color w:val="231F20"/>
          <w:spacing w:val="49"/>
        </w:rPr>
        <w:t> </w:t>
      </w:r>
      <w:r>
        <w:rPr>
          <w:color w:val="231F20"/>
        </w:rPr>
        <w:t>были</w:t>
      </w:r>
      <w:r>
        <w:rPr>
          <w:color w:val="231F20"/>
          <w:spacing w:val="48"/>
        </w:rPr>
        <w:t> </w:t>
      </w:r>
      <w:r>
        <w:rPr>
          <w:color w:val="231F20"/>
        </w:rPr>
        <w:t>покинуть</w:t>
      </w:r>
      <w:r>
        <w:rPr>
          <w:color w:val="231F20"/>
          <w:spacing w:val="48"/>
        </w:rPr>
        <w:t> </w:t>
      </w:r>
      <w:r>
        <w:rPr>
          <w:color w:val="231F20"/>
        </w:rPr>
        <w:t>до</w:t>
      </w:r>
      <w:r>
        <w:rPr>
          <w:color w:val="231F20"/>
          <w:spacing w:val="49"/>
        </w:rPr>
        <w:t> </w:t>
      </w:r>
      <w:r>
        <w:rPr>
          <w:color w:val="231F20"/>
        </w:rPr>
        <w:t>заката</w:t>
      </w:r>
      <w:r>
        <w:rPr>
          <w:color w:val="231F20"/>
          <w:spacing w:val="48"/>
        </w:rPr>
        <w:t> </w:t>
      </w:r>
      <w:r>
        <w:rPr>
          <w:color w:val="231F20"/>
          <w:spacing w:val="-2"/>
        </w:rPr>
        <w:t>солнца.</w:t>
      </w:r>
    </w:p>
    <w:p>
      <w:pPr>
        <w:pStyle w:val="BodyText"/>
        <w:spacing w:line="223" w:lineRule="auto" w:before="1"/>
        <w:ind w:left="3784" w:right="911"/>
        <w:jc w:val="both"/>
      </w:pPr>
      <w:r>
        <w:rPr>
          <w:color w:val="231F20"/>
        </w:rPr>
        <w:t>«Этикет Джима Кроу» отчасти возвращал старые времена:</w:t>
      </w:r>
      <w:r>
        <w:rPr>
          <w:color w:val="231F20"/>
          <w:spacing w:val="-3"/>
        </w:rPr>
        <w:t> </w:t>
      </w:r>
      <w:r>
        <w:rPr>
          <w:color w:val="231F20"/>
        </w:rPr>
        <w:t>негров</w:t>
      </w:r>
      <w:r>
        <w:rPr>
          <w:color w:val="231F20"/>
          <w:spacing w:val="-3"/>
        </w:rPr>
        <w:t> </w:t>
      </w:r>
      <w:r>
        <w:rPr>
          <w:color w:val="231F20"/>
        </w:rPr>
        <w:t>называли</w:t>
      </w:r>
      <w:r>
        <w:rPr>
          <w:color w:val="231F20"/>
          <w:spacing w:val="-3"/>
        </w:rPr>
        <w:t> </w:t>
      </w:r>
      <w:r>
        <w:rPr>
          <w:color w:val="231F20"/>
        </w:rPr>
        <w:t>не</w:t>
      </w:r>
      <w:r>
        <w:rPr>
          <w:color w:val="231F20"/>
          <w:spacing w:val="-3"/>
        </w:rPr>
        <w:t> </w:t>
      </w:r>
      <w:r>
        <w:rPr>
          <w:color w:val="231F20"/>
        </w:rPr>
        <w:t>по</w:t>
      </w:r>
      <w:r>
        <w:rPr>
          <w:color w:val="231F20"/>
          <w:spacing w:val="-3"/>
        </w:rPr>
        <w:t> </w:t>
      </w:r>
      <w:r>
        <w:rPr>
          <w:color w:val="231F20"/>
        </w:rPr>
        <w:t>фамилии,</w:t>
      </w:r>
      <w:r>
        <w:rPr>
          <w:color w:val="231F20"/>
          <w:spacing w:val="-3"/>
        </w:rPr>
        <w:t> </w:t>
      </w:r>
      <w:r>
        <w:rPr>
          <w:color w:val="231F20"/>
        </w:rPr>
        <w:t>а</w:t>
      </w:r>
      <w:r>
        <w:rPr>
          <w:color w:val="231F20"/>
          <w:spacing w:val="-3"/>
        </w:rPr>
        <w:t> </w:t>
      </w:r>
      <w:r>
        <w:rPr>
          <w:color w:val="231F20"/>
        </w:rPr>
        <w:t>просто по</w:t>
      </w:r>
      <w:r>
        <w:rPr>
          <w:color w:val="231F20"/>
          <w:spacing w:val="-6"/>
        </w:rPr>
        <w:t> </w:t>
      </w:r>
      <w:r>
        <w:rPr>
          <w:color w:val="231F20"/>
        </w:rPr>
        <w:t>имени,</w:t>
      </w:r>
      <w:r>
        <w:rPr>
          <w:color w:val="231F20"/>
          <w:spacing w:val="-6"/>
        </w:rPr>
        <w:t> </w:t>
      </w:r>
      <w:r>
        <w:rPr>
          <w:color w:val="231F20"/>
        </w:rPr>
        <w:t>в</w:t>
      </w:r>
      <w:r>
        <w:rPr>
          <w:color w:val="231F20"/>
          <w:spacing w:val="-6"/>
        </w:rPr>
        <w:t> </w:t>
      </w:r>
      <w:r>
        <w:rPr>
          <w:color w:val="231F20"/>
        </w:rPr>
        <w:t>то</w:t>
      </w:r>
      <w:r>
        <w:rPr>
          <w:color w:val="231F20"/>
          <w:spacing w:val="-6"/>
        </w:rPr>
        <w:t> </w:t>
      </w:r>
      <w:r>
        <w:rPr>
          <w:color w:val="231F20"/>
        </w:rPr>
        <w:t>время</w:t>
      </w:r>
      <w:r>
        <w:rPr>
          <w:color w:val="231F20"/>
          <w:spacing w:val="-6"/>
        </w:rPr>
        <w:t> </w:t>
      </w:r>
      <w:r>
        <w:rPr>
          <w:color w:val="231F20"/>
        </w:rPr>
        <w:t>как</w:t>
      </w:r>
      <w:r>
        <w:rPr>
          <w:color w:val="231F20"/>
          <w:spacing w:val="-6"/>
        </w:rPr>
        <w:t> </w:t>
      </w:r>
      <w:r>
        <w:rPr>
          <w:color w:val="231F20"/>
        </w:rPr>
        <w:t>они</w:t>
      </w:r>
      <w:r>
        <w:rPr>
          <w:color w:val="231F20"/>
          <w:spacing w:val="-6"/>
        </w:rPr>
        <w:t> </w:t>
      </w:r>
      <w:r>
        <w:rPr>
          <w:color w:val="231F20"/>
        </w:rPr>
        <w:t>обязаны</w:t>
      </w:r>
      <w:r>
        <w:rPr>
          <w:color w:val="231F20"/>
          <w:spacing w:val="-6"/>
        </w:rPr>
        <w:t> </w:t>
      </w:r>
      <w:r>
        <w:rPr>
          <w:color w:val="231F20"/>
        </w:rPr>
        <w:t>были</w:t>
      </w:r>
      <w:r>
        <w:rPr>
          <w:color w:val="231F20"/>
          <w:spacing w:val="-6"/>
        </w:rPr>
        <w:t> </w:t>
      </w:r>
      <w:r>
        <w:rPr>
          <w:color w:val="231F20"/>
        </w:rPr>
        <w:t>исполь- зовать</w:t>
      </w:r>
      <w:r>
        <w:rPr>
          <w:color w:val="231F20"/>
          <w:spacing w:val="39"/>
        </w:rPr>
        <w:t>  </w:t>
      </w:r>
      <w:r>
        <w:rPr>
          <w:color w:val="231F20"/>
        </w:rPr>
        <w:t>уважительные</w:t>
      </w:r>
      <w:r>
        <w:rPr>
          <w:color w:val="231F20"/>
          <w:spacing w:val="39"/>
        </w:rPr>
        <w:t>  </w:t>
      </w:r>
      <w:r>
        <w:rPr>
          <w:color w:val="231F20"/>
        </w:rPr>
        <w:t>обращения</w:t>
      </w:r>
      <w:r>
        <w:rPr>
          <w:color w:val="231F20"/>
          <w:spacing w:val="39"/>
        </w:rPr>
        <w:t>  </w:t>
      </w:r>
      <w:r>
        <w:rPr>
          <w:color w:val="231F20"/>
        </w:rPr>
        <w:t>к</w:t>
      </w:r>
      <w:r>
        <w:rPr>
          <w:color w:val="231F20"/>
          <w:spacing w:val="40"/>
        </w:rPr>
        <w:t>  </w:t>
      </w:r>
      <w:r>
        <w:rPr>
          <w:color w:val="231F20"/>
        </w:rPr>
        <w:t>белым</w:t>
      </w:r>
      <w:r>
        <w:rPr>
          <w:color w:val="231F20"/>
          <w:spacing w:val="39"/>
        </w:rPr>
        <w:t>  </w:t>
      </w:r>
      <w:r>
        <w:rPr>
          <w:color w:val="231F20"/>
          <w:spacing w:val="-10"/>
        </w:rPr>
        <w:t>—</w:t>
      </w:r>
    </w:p>
    <w:p>
      <w:pPr>
        <w:pStyle w:val="BodyText"/>
        <w:spacing w:line="223" w:lineRule="auto" w:before="2"/>
        <w:ind w:left="3784" w:right="911"/>
        <w:jc w:val="both"/>
      </w:pPr>
      <w:r>
        <w:rPr>
          <w:color w:val="231F20"/>
        </w:rPr>
        <w:t>«мистер», «мисс». В 1890-е гг. новые избирательные законы ввели ценз грамотности и выборный </w:t>
      </w:r>
      <w:r>
        <w:rPr>
          <w:color w:val="231F20"/>
        </w:rPr>
        <w:t>налог. Чёрные, почти поголовно бедные и часто неграмот- ные, тем самым фактически лишались права голо- са. А чтобы не пострадали бедные и неграмотные белые, применялась «дедушкина поправка»: право без ограничений голосовать тем, чьи отцы или</w:t>
      </w:r>
      <w:r>
        <w:rPr>
          <w:color w:val="231F20"/>
          <w:spacing w:val="40"/>
        </w:rPr>
        <w:t> </w:t>
      </w:r>
      <w:r>
        <w:rPr>
          <w:color w:val="231F20"/>
        </w:rPr>
        <w:t>деды пользовались этим правом до января 1867 г., т. е. ещё до предоставления его неграм.</w:t>
      </w:r>
    </w:p>
    <w:p>
      <w:pPr>
        <w:pStyle w:val="ListParagraph"/>
        <w:numPr>
          <w:ilvl w:val="1"/>
          <w:numId w:val="77"/>
        </w:numPr>
        <w:tabs>
          <w:tab w:pos="4069" w:val="left" w:leader="none"/>
        </w:tabs>
        <w:spacing w:line="240" w:lineRule="auto" w:before="108" w:after="0"/>
        <w:ind w:left="4068" w:right="0" w:hanging="285"/>
        <w:jc w:val="left"/>
        <w:rPr>
          <w:sz w:val="19"/>
        </w:rPr>
      </w:pPr>
      <w:r>
        <w:rPr>
          <w:color w:val="231F20"/>
          <w:w w:val="95"/>
          <w:sz w:val="19"/>
        </w:rPr>
        <w:t>Как</w:t>
      </w:r>
      <w:r>
        <w:rPr>
          <w:color w:val="231F20"/>
          <w:spacing w:val="9"/>
          <w:sz w:val="19"/>
        </w:rPr>
        <w:t> </w:t>
      </w:r>
      <w:r>
        <w:rPr>
          <w:color w:val="231F20"/>
          <w:w w:val="95"/>
          <w:sz w:val="19"/>
        </w:rPr>
        <w:t>изменилось</w:t>
      </w:r>
      <w:r>
        <w:rPr>
          <w:color w:val="231F20"/>
          <w:spacing w:val="9"/>
          <w:sz w:val="19"/>
        </w:rPr>
        <w:t> </w:t>
      </w:r>
      <w:r>
        <w:rPr>
          <w:color w:val="231F20"/>
          <w:w w:val="95"/>
          <w:sz w:val="19"/>
        </w:rPr>
        <w:t>положение</w:t>
      </w:r>
      <w:r>
        <w:rPr>
          <w:color w:val="231F20"/>
          <w:spacing w:val="9"/>
          <w:sz w:val="19"/>
        </w:rPr>
        <w:t> </w:t>
      </w:r>
      <w:r>
        <w:rPr>
          <w:color w:val="231F20"/>
          <w:spacing w:val="-2"/>
          <w:w w:val="95"/>
          <w:sz w:val="19"/>
        </w:rPr>
        <w:t>чернокожих?</w:t>
      </w:r>
    </w:p>
    <w:p>
      <w:pPr>
        <w:spacing w:after="0" w:line="240" w:lineRule="auto"/>
        <w:jc w:val="left"/>
        <w:rPr>
          <w:sz w:val="19"/>
        </w:rPr>
        <w:sectPr>
          <w:footerReference w:type="default" r:id="rId926"/>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56032" id="docshapegroup4198" coordorigin="0,0" coordsize="10308,1441">
            <v:shape style="position:absolute;left:420;top:419;width:9468;height:1021" type="#_x0000_t75" id="docshape4199" stroked="false">
              <v:imagedata r:id="rId6" o:title=""/>
            </v:shape>
            <v:shape style="position:absolute;left:420;top:283;width:9605;height:420" id="docshape4200" coordorigin="420,283" coordsize="9605,420" path="m9724,703l10024,703m420,583l420,283m9604,583l9604,283e" filled="false" stroked="true" strokeweight="1.25pt" strokecolor="#ffffff">
              <v:path arrowok="t"/>
              <v:stroke dashstyle="solid"/>
            </v:shape>
            <v:shape style="position:absolute;left:420;top:283;width:9605;height:420" id="docshape420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202" coordorigin="0,0" coordsize="10308,420" path="m360,420l0,420m9948,420l10308,420m420,360l420,0m9888,360l9888,0e" filled="false" stroked="true" strokeweight=".25pt" strokecolor="#000000">
              <v:path arrowok="t"/>
              <v:stroke dashstyle="solid"/>
            </v:shape>
            <v:shape style="position:absolute;left:1157;top:1144;width:2413;height:230" type="#_x0000_t202" id="docshape420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4"/>
                        <w:w w:val="80"/>
                        <w:sz w:val="19"/>
                      </w:rPr>
                      <w:t> </w:t>
                    </w:r>
                    <w:r>
                      <w:rPr>
                        <w:rFonts w:ascii="Tahoma" w:hAnsi="Tahoma"/>
                        <w:color w:val="FFFFFF"/>
                        <w:w w:val="80"/>
                        <w:sz w:val="19"/>
                      </w:rPr>
                      <w:t>18.</w:t>
                    </w:r>
                    <w:r>
                      <w:rPr>
                        <w:rFonts w:ascii="Tahoma" w:hAnsi="Tahoma"/>
                        <w:color w:val="FFFFFF"/>
                        <w:spacing w:val="13"/>
                        <w:sz w:val="19"/>
                      </w:rPr>
                      <w:t> </w:t>
                    </w:r>
                    <w:r>
                      <w:rPr>
                        <w:rFonts w:ascii="Tahoma" w:hAnsi="Tahoma"/>
                        <w:color w:val="FFFFFF"/>
                        <w:w w:val="80"/>
                        <w:sz w:val="19"/>
                      </w:rPr>
                      <w:t>США:</w:t>
                    </w:r>
                    <w:r>
                      <w:rPr>
                        <w:rFonts w:ascii="Tahoma" w:hAnsi="Tahoma"/>
                        <w:color w:val="FFFFFF"/>
                        <w:spacing w:val="13"/>
                        <w:sz w:val="19"/>
                      </w:rPr>
                      <w:t> </w:t>
                    </w:r>
                    <w:r>
                      <w:rPr>
                        <w:rFonts w:ascii="Tahoma" w:hAnsi="Tahoma"/>
                        <w:color w:val="FFFFFF"/>
                        <w:w w:val="80"/>
                        <w:sz w:val="19"/>
                      </w:rPr>
                      <w:t>«позолоченный</w:t>
                    </w:r>
                    <w:r>
                      <w:rPr>
                        <w:rFonts w:ascii="Tahoma" w:hAnsi="Tahoma"/>
                        <w:color w:val="FFFFFF"/>
                        <w:spacing w:val="13"/>
                        <w:sz w:val="19"/>
                      </w:rPr>
                      <w:t> </w:t>
                    </w:r>
                    <w:r>
                      <w:rPr>
                        <w:rFonts w:ascii="Tahoma" w:hAnsi="Tahoma"/>
                        <w:color w:val="FFFFFF"/>
                        <w:spacing w:val="-4"/>
                        <w:w w:val="80"/>
                        <w:sz w:val="19"/>
                      </w:rPr>
                      <w:t>век»</w:t>
                    </w:r>
                  </w:p>
                </w:txbxContent>
              </v:textbox>
              <w10:wrap type="none"/>
            </v:shape>
            <v:shape style="position:absolute;left:8669;top:1114;width:428;height:272" type="#_x0000_t202" id="docshape420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203</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4205"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5"/>
        </w:rPr>
      </w:pPr>
    </w:p>
    <w:p>
      <w:pPr>
        <w:spacing w:line="211" w:lineRule="auto" w:before="126"/>
        <w:ind w:left="893" w:right="4624" w:hanging="1"/>
        <w:jc w:val="both"/>
        <w:rPr>
          <w:sz w:val="20"/>
        </w:rPr>
      </w:pPr>
      <w:r>
        <w:rPr/>
        <w:pict>
          <v:group style="position:absolute;margin-left:280.072998pt;margin-top:3.010185pt;width:176.4pt;height:165pt;mso-position-horizontal-relative:page;mso-position-vertical-relative:paragraph;z-index:16137216" id="docshapegroup4206" coordorigin="5601,60" coordsize="3528,3300">
            <v:shape style="position:absolute;left:5601;top:2731;width:3528;height:629" type="#_x0000_t75" id="docshape4207" stroked="false">
              <v:imagedata r:id="rId149" o:title=""/>
            </v:shape>
            <v:rect style="position:absolute;left:5664;top:2674;width:3402;height:624" id="docshape4208" filled="true" fillcolor="#ffffff" stroked="false">
              <v:fill type="solid"/>
            </v:rect>
            <v:shape style="position:absolute;left:5601;top:60;width:3528;height:2672" type="#_x0000_t75" id="docshape4209" stroked="false">
              <v:imagedata r:id="rId931" o:title=""/>
            </v:shape>
            <v:shape style="position:absolute;left:5664;top:122;width:3402;height:2496" type="#_x0000_t75" id="docshape4210" stroked="false">
              <v:imagedata r:id="rId932" o:title=""/>
            </v:shape>
            <v:rect style="position:absolute;left:5674;top:132;width:3382;height:2532" id="docshape4211" filled="false" stroked="true" strokeweight="1pt" strokecolor="#ffffff">
              <v:stroke dashstyle="solid"/>
            </v:rect>
            <v:shape style="position:absolute;left:5601;top:60;width:3528;height:3300" type="#_x0000_t202" id="docshape4212"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6"/>
                      </w:rPr>
                    </w:pPr>
                  </w:p>
                  <w:p>
                    <w:pPr>
                      <w:spacing w:line="222" w:lineRule="exact" w:before="1"/>
                      <w:ind w:left="176" w:right="0" w:firstLine="0"/>
                      <w:jc w:val="left"/>
                      <w:rPr>
                        <w:rFonts w:ascii="Calibri" w:hAnsi="Calibri"/>
                        <w:b/>
                        <w:sz w:val="19"/>
                      </w:rPr>
                    </w:pPr>
                    <w:r>
                      <w:rPr>
                        <w:rFonts w:ascii="Calibri" w:hAnsi="Calibri"/>
                        <w:b/>
                        <w:color w:val="231F20"/>
                        <w:w w:val="115"/>
                        <w:sz w:val="19"/>
                      </w:rPr>
                      <w:t>Бизоны,</w:t>
                    </w:r>
                    <w:r>
                      <w:rPr>
                        <w:rFonts w:ascii="Calibri" w:hAnsi="Calibri"/>
                        <w:b/>
                        <w:color w:val="231F20"/>
                        <w:spacing w:val="6"/>
                        <w:w w:val="115"/>
                        <w:sz w:val="19"/>
                      </w:rPr>
                      <w:t> </w:t>
                    </w:r>
                    <w:r>
                      <w:rPr>
                        <w:rFonts w:ascii="Calibri" w:hAnsi="Calibri"/>
                        <w:b/>
                        <w:color w:val="231F20"/>
                        <w:w w:val="115"/>
                        <w:sz w:val="19"/>
                      </w:rPr>
                      <w:t>застигнутые</w:t>
                    </w:r>
                    <w:r>
                      <w:rPr>
                        <w:rFonts w:ascii="Calibri" w:hAnsi="Calibri"/>
                        <w:b/>
                        <w:color w:val="231F20"/>
                        <w:spacing w:val="7"/>
                        <w:w w:val="115"/>
                        <w:sz w:val="19"/>
                      </w:rPr>
                      <w:t> </w:t>
                    </w:r>
                    <w:r>
                      <w:rPr>
                        <w:rFonts w:ascii="Calibri" w:hAnsi="Calibri"/>
                        <w:b/>
                        <w:color w:val="231F20"/>
                        <w:spacing w:val="-2"/>
                        <w:w w:val="115"/>
                        <w:sz w:val="19"/>
                      </w:rPr>
                      <w:t>поездом.</w:t>
                    </w:r>
                  </w:p>
                  <w:p>
                    <w:pPr>
                      <w:spacing w:line="211" w:lineRule="exact" w:before="0"/>
                      <w:ind w:left="176" w:right="0" w:firstLine="0"/>
                      <w:jc w:val="left"/>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3"/>
                        <w:w w:val="95"/>
                        <w:sz w:val="19"/>
                      </w:rPr>
                      <w:t> </w:t>
                    </w:r>
                    <w:r>
                      <w:rPr>
                        <w:rFonts w:ascii="Trebuchet MS" w:hAnsi="Trebuchet MS"/>
                        <w:i/>
                        <w:color w:val="231F20"/>
                        <w:w w:val="95"/>
                        <w:sz w:val="19"/>
                      </w:rPr>
                      <w:t>А.</w:t>
                    </w:r>
                    <w:r>
                      <w:rPr>
                        <w:rFonts w:ascii="Trebuchet MS" w:hAnsi="Trebuchet MS"/>
                        <w:i/>
                        <w:color w:val="231F20"/>
                        <w:spacing w:val="-3"/>
                        <w:w w:val="95"/>
                        <w:sz w:val="19"/>
                      </w:rPr>
                      <w:t> </w:t>
                    </w:r>
                    <w:r>
                      <w:rPr>
                        <w:rFonts w:ascii="Trebuchet MS" w:hAnsi="Trebuchet MS"/>
                        <w:i/>
                        <w:color w:val="231F20"/>
                        <w:w w:val="95"/>
                        <w:sz w:val="19"/>
                      </w:rPr>
                      <w:t>Даугель.</w:t>
                    </w:r>
                    <w:r>
                      <w:rPr>
                        <w:rFonts w:ascii="Trebuchet MS" w:hAnsi="Trebuchet MS"/>
                        <w:i/>
                        <w:color w:val="231F20"/>
                        <w:spacing w:val="-3"/>
                        <w:w w:val="95"/>
                        <w:sz w:val="19"/>
                      </w:rPr>
                      <w:t> </w:t>
                    </w:r>
                    <w:r>
                      <w:rPr>
                        <w:rFonts w:ascii="Trebuchet MS" w:hAnsi="Trebuchet MS"/>
                        <w:i/>
                        <w:color w:val="231F20"/>
                        <w:w w:val="95"/>
                        <w:sz w:val="19"/>
                      </w:rPr>
                      <w:t>1871</w:t>
                    </w:r>
                    <w:r>
                      <w:rPr>
                        <w:rFonts w:ascii="Trebuchet MS" w:hAnsi="Trebuchet MS"/>
                        <w:i/>
                        <w:color w:val="231F20"/>
                        <w:spacing w:val="-3"/>
                        <w:w w:val="95"/>
                        <w:sz w:val="19"/>
                      </w:rPr>
                      <w:t> </w:t>
                    </w:r>
                    <w:r>
                      <w:rPr>
                        <w:rFonts w:ascii="Trebuchet MS" w:hAnsi="Trebuchet MS"/>
                        <w:i/>
                        <w:color w:val="231F20"/>
                        <w:spacing w:val="-5"/>
                        <w:w w:val="95"/>
                        <w:sz w:val="19"/>
                      </w:rPr>
                      <w:t>г.</w:t>
                    </w:r>
                  </w:p>
                </w:txbxContent>
              </v:textbox>
              <w10:wrap type="none"/>
            </v:shape>
            <w10:wrap type="none"/>
          </v:group>
        </w:pict>
      </w:r>
      <w:r>
        <w:rPr>
          <w:rFonts w:ascii="Calibri" w:hAnsi="Calibri"/>
          <w:b/>
          <w:color w:val="FFFFFF"/>
          <w:w w:val="105"/>
          <w:sz w:val="20"/>
          <w:shd w:fill="4495D1" w:color="auto" w:val="clear"/>
        </w:rPr>
        <w:t> 3 </w:t>
      </w:r>
      <w:r>
        <w:rPr>
          <w:rFonts w:ascii="Calibri" w:hAnsi="Calibri"/>
          <w:b/>
          <w:color w:val="FFFFFF"/>
          <w:spacing w:val="40"/>
          <w:w w:val="105"/>
          <w:sz w:val="20"/>
        </w:rPr>
        <w:t> </w:t>
      </w:r>
      <w:r>
        <w:rPr>
          <w:rFonts w:ascii="Calibri" w:hAnsi="Calibri"/>
          <w:b/>
          <w:color w:val="4495D1"/>
          <w:w w:val="105"/>
          <w:sz w:val="20"/>
        </w:rPr>
        <w:t>Индейский</w:t>
      </w:r>
      <w:r>
        <w:rPr>
          <w:rFonts w:ascii="Calibri" w:hAnsi="Calibri"/>
          <w:b/>
          <w:color w:val="4495D1"/>
          <w:w w:val="105"/>
          <w:sz w:val="20"/>
        </w:rPr>
        <w:t> вопрос.</w:t>
      </w:r>
      <w:r>
        <w:rPr>
          <w:rFonts w:ascii="Calibri" w:hAnsi="Calibri"/>
          <w:b/>
          <w:color w:val="4495D1"/>
          <w:w w:val="105"/>
          <w:sz w:val="20"/>
        </w:rPr>
        <w:t> </w:t>
      </w:r>
      <w:r>
        <w:rPr>
          <w:color w:val="231F20"/>
          <w:w w:val="105"/>
          <w:sz w:val="20"/>
        </w:rPr>
        <w:t>Расизм не ограни- </w:t>
      </w:r>
      <w:r>
        <w:rPr>
          <w:color w:val="231F20"/>
          <w:sz w:val="20"/>
        </w:rPr>
        <w:t>чивался унижением только чернокожих.</w:t>
      </w:r>
    </w:p>
    <w:p>
      <w:pPr>
        <w:spacing w:line="228" w:lineRule="auto" w:before="143"/>
        <w:ind w:left="893" w:right="4624"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В южных штатах прав у индейцев </w:t>
      </w:r>
      <w:r>
        <w:rPr>
          <w:rFonts w:ascii="Trebuchet MS" w:hAnsi="Trebuchet MS"/>
          <w:color w:val="231F20"/>
          <w:w w:val="95"/>
          <w:sz w:val="19"/>
        </w:rPr>
        <w:t>было больше, чем в северных. Богатые </w:t>
      </w:r>
      <w:r>
        <w:rPr>
          <w:rFonts w:ascii="Trebuchet MS" w:hAnsi="Trebuchet MS"/>
          <w:color w:val="231F20"/>
          <w:w w:val="95"/>
          <w:sz w:val="19"/>
        </w:rPr>
        <w:t>индейцы владели плантациями; у некоторых из них число </w:t>
      </w:r>
      <w:r>
        <w:rPr>
          <w:rFonts w:ascii="Trebuchet MS" w:hAnsi="Trebuchet MS"/>
          <w:color w:val="231F20"/>
          <w:sz w:val="19"/>
        </w:rPr>
        <w:t>чернокожих рабов исчислялось сотнями. Во время</w:t>
      </w:r>
      <w:r>
        <w:rPr>
          <w:rFonts w:ascii="Trebuchet MS" w:hAnsi="Trebuchet MS"/>
          <w:color w:val="231F20"/>
          <w:spacing w:val="-13"/>
          <w:sz w:val="19"/>
        </w:rPr>
        <w:t> </w:t>
      </w:r>
      <w:r>
        <w:rPr>
          <w:rFonts w:ascii="Trebuchet MS" w:hAnsi="Trebuchet MS"/>
          <w:color w:val="231F20"/>
          <w:sz w:val="19"/>
        </w:rPr>
        <w:t>Гражданской</w:t>
      </w:r>
      <w:r>
        <w:rPr>
          <w:rFonts w:ascii="Trebuchet MS" w:hAnsi="Trebuchet MS"/>
          <w:color w:val="231F20"/>
          <w:spacing w:val="-13"/>
          <w:sz w:val="19"/>
        </w:rPr>
        <w:t> </w:t>
      </w:r>
      <w:r>
        <w:rPr>
          <w:rFonts w:ascii="Trebuchet MS" w:hAnsi="Trebuchet MS"/>
          <w:color w:val="231F20"/>
          <w:sz w:val="19"/>
        </w:rPr>
        <w:t>войны</w:t>
      </w:r>
      <w:r>
        <w:rPr>
          <w:rFonts w:ascii="Trebuchet MS" w:hAnsi="Trebuchet MS"/>
          <w:color w:val="231F20"/>
          <w:spacing w:val="-13"/>
          <w:sz w:val="19"/>
        </w:rPr>
        <w:t> </w:t>
      </w:r>
      <w:r>
        <w:rPr>
          <w:rFonts w:ascii="Trebuchet MS" w:hAnsi="Trebuchet MS"/>
          <w:color w:val="231F20"/>
          <w:sz w:val="19"/>
        </w:rPr>
        <w:t>на</w:t>
      </w:r>
      <w:r>
        <w:rPr>
          <w:rFonts w:ascii="Trebuchet MS" w:hAnsi="Trebuchet MS"/>
          <w:color w:val="231F20"/>
          <w:spacing w:val="-13"/>
          <w:sz w:val="19"/>
        </w:rPr>
        <w:t> </w:t>
      </w:r>
      <w:r>
        <w:rPr>
          <w:rFonts w:ascii="Trebuchet MS" w:hAnsi="Trebuchet MS"/>
          <w:color w:val="231F20"/>
          <w:sz w:val="19"/>
        </w:rPr>
        <w:t>стороне</w:t>
      </w:r>
      <w:r>
        <w:rPr>
          <w:rFonts w:ascii="Trebuchet MS" w:hAnsi="Trebuchet MS"/>
          <w:color w:val="231F20"/>
          <w:spacing w:val="-13"/>
          <w:sz w:val="19"/>
        </w:rPr>
        <w:t> </w:t>
      </w:r>
      <w:r>
        <w:rPr>
          <w:rFonts w:ascii="Trebuchet MS" w:hAnsi="Trebuchet MS"/>
          <w:color w:val="231F20"/>
          <w:sz w:val="19"/>
        </w:rPr>
        <w:t>Юга</w:t>
      </w:r>
      <w:r>
        <w:rPr>
          <w:rFonts w:ascii="Trebuchet MS" w:hAnsi="Trebuchet MS"/>
          <w:color w:val="231F20"/>
          <w:spacing w:val="-13"/>
          <w:sz w:val="19"/>
        </w:rPr>
        <w:t> </w:t>
      </w:r>
      <w:r>
        <w:rPr>
          <w:rFonts w:ascii="Trebuchet MS" w:hAnsi="Trebuchet MS"/>
          <w:color w:val="231F20"/>
          <w:sz w:val="19"/>
        </w:rPr>
        <w:t>вое- </w:t>
      </w:r>
      <w:r>
        <w:rPr>
          <w:rFonts w:ascii="Trebuchet MS" w:hAnsi="Trebuchet MS"/>
          <w:color w:val="231F20"/>
          <w:w w:val="95"/>
          <w:sz w:val="19"/>
        </w:rPr>
        <w:t>вали до 10 тыс. индейцев. Вождь племени черо- </w:t>
      </w:r>
      <w:r>
        <w:rPr>
          <w:rFonts w:ascii="Trebuchet MS" w:hAnsi="Trebuchet MS"/>
          <w:color w:val="231F20"/>
          <w:sz w:val="19"/>
        </w:rPr>
        <w:t>ки</w:t>
      </w:r>
      <w:r>
        <w:rPr>
          <w:rFonts w:ascii="Trebuchet MS" w:hAnsi="Trebuchet MS"/>
          <w:color w:val="231F20"/>
          <w:spacing w:val="-15"/>
          <w:sz w:val="19"/>
        </w:rPr>
        <w:t> </w:t>
      </w:r>
      <w:r>
        <w:rPr>
          <w:rFonts w:ascii="Trebuchet MS" w:hAnsi="Trebuchet MS"/>
          <w:color w:val="231F20"/>
          <w:sz w:val="19"/>
        </w:rPr>
        <w:t>бригадный</w:t>
      </w:r>
      <w:r>
        <w:rPr>
          <w:rFonts w:ascii="Trebuchet MS" w:hAnsi="Trebuchet MS"/>
          <w:color w:val="231F20"/>
          <w:spacing w:val="-14"/>
          <w:sz w:val="19"/>
        </w:rPr>
        <w:t> </w:t>
      </w:r>
      <w:r>
        <w:rPr>
          <w:rFonts w:ascii="Trebuchet MS" w:hAnsi="Trebuchet MS"/>
          <w:color w:val="231F20"/>
          <w:sz w:val="19"/>
        </w:rPr>
        <w:t>генерал</w:t>
      </w:r>
      <w:r>
        <w:rPr>
          <w:rFonts w:ascii="Trebuchet MS" w:hAnsi="Trebuchet MS"/>
          <w:color w:val="231F20"/>
          <w:spacing w:val="-14"/>
          <w:sz w:val="19"/>
        </w:rPr>
        <w:t> </w:t>
      </w:r>
      <w:r>
        <w:rPr>
          <w:rFonts w:ascii="Trebuchet MS" w:hAnsi="Trebuchet MS"/>
          <w:color w:val="231F20"/>
          <w:sz w:val="19"/>
        </w:rPr>
        <w:t>С.</w:t>
      </w:r>
      <w:r>
        <w:rPr>
          <w:rFonts w:ascii="Trebuchet MS" w:hAnsi="Trebuchet MS"/>
          <w:color w:val="231F20"/>
          <w:spacing w:val="-15"/>
          <w:sz w:val="19"/>
        </w:rPr>
        <w:t> </w:t>
      </w:r>
      <w:r>
        <w:rPr>
          <w:rFonts w:ascii="Trebuchet MS" w:hAnsi="Trebuchet MS"/>
          <w:color w:val="231F20"/>
          <w:sz w:val="19"/>
        </w:rPr>
        <w:t>Уэйти</w:t>
      </w:r>
      <w:r>
        <w:rPr>
          <w:rFonts w:ascii="Trebuchet MS" w:hAnsi="Trebuchet MS"/>
          <w:color w:val="231F20"/>
          <w:spacing w:val="-14"/>
          <w:sz w:val="19"/>
        </w:rPr>
        <w:t> </w:t>
      </w:r>
      <w:r>
        <w:rPr>
          <w:rFonts w:ascii="Trebuchet MS" w:hAnsi="Trebuchet MS"/>
          <w:color w:val="231F20"/>
          <w:sz w:val="19"/>
        </w:rPr>
        <w:t>(Уткалога</w:t>
      </w:r>
      <w:r>
        <w:rPr>
          <w:rFonts w:ascii="Trebuchet MS" w:hAnsi="Trebuchet MS"/>
          <w:color w:val="231F20"/>
          <w:spacing w:val="-14"/>
          <w:sz w:val="19"/>
        </w:rPr>
        <w:t> </w:t>
      </w:r>
      <w:r>
        <w:rPr>
          <w:rFonts w:ascii="Trebuchet MS" w:hAnsi="Trebuchet MS"/>
          <w:color w:val="231F20"/>
          <w:sz w:val="19"/>
        </w:rPr>
        <w:t>Черо- ки) последним из генералов Конфедерации сдался северянам.</w:t>
      </w:r>
    </w:p>
    <w:p>
      <w:pPr>
        <w:pStyle w:val="BodyText"/>
        <w:spacing w:line="223" w:lineRule="auto" w:before="137"/>
        <w:ind w:left="893" w:right="4625" w:firstLine="340"/>
        <w:jc w:val="both"/>
      </w:pPr>
      <w:r>
        <w:rPr>
          <w:color w:val="231F20"/>
        </w:rPr>
        <w:t>В десятилетия после Гражданской вой- ны</w:t>
      </w:r>
      <w:r>
        <w:rPr>
          <w:color w:val="231F20"/>
          <w:spacing w:val="77"/>
        </w:rPr>
        <w:t> </w:t>
      </w:r>
      <w:r>
        <w:rPr>
          <w:color w:val="231F20"/>
        </w:rPr>
        <w:t>индейский</w:t>
      </w:r>
      <w:r>
        <w:rPr>
          <w:color w:val="231F20"/>
          <w:spacing w:val="78"/>
        </w:rPr>
        <w:t> </w:t>
      </w:r>
      <w:r>
        <w:rPr>
          <w:color w:val="231F20"/>
        </w:rPr>
        <w:t>вопрос</w:t>
      </w:r>
      <w:r>
        <w:rPr>
          <w:color w:val="231F20"/>
          <w:spacing w:val="77"/>
        </w:rPr>
        <w:t> </w:t>
      </w:r>
      <w:r>
        <w:rPr>
          <w:color w:val="231F20"/>
        </w:rPr>
        <w:t>был</w:t>
      </w:r>
      <w:r>
        <w:rPr>
          <w:color w:val="231F20"/>
          <w:spacing w:val="78"/>
        </w:rPr>
        <w:t> </w:t>
      </w:r>
      <w:r>
        <w:rPr>
          <w:color w:val="231F20"/>
          <w:spacing w:val="-2"/>
        </w:rPr>
        <w:t>окончательно</w:t>
      </w:r>
    </w:p>
    <w:p>
      <w:pPr>
        <w:pStyle w:val="BodyText"/>
        <w:spacing w:line="223" w:lineRule="auto"/>
        <w:ind w:left="893" w:right="4625"/>
        <w:jc w:val="both"/>
      </w:pPr>
      <w:r>
        <w:rPr>
          <w:color w:val="231F20"/>
        </w:rPr>
        <w:t>«снят». Особую роль в его решении сыграл генерал</w:t>
      </w:r>
      <w:r>
        <w:rPr>
          <w:color w:val="231F20"/>
          <w:spacing w:val="31"/>
        </w:rPr>
        <w:t> </w:t>
      </w:r>
      <w:r>
        <w:rPr>
          <w:color w:val="231F20"/>
        </w:rPr>
        <w:t>Ф.</w:t>
      </w:r>
      <w:r>
        <w:rPr>
          <w:color w:val="231F20"/>
          <w:spacing w:val="31"/>
        </w:rPr>
        <w:t> </w:t>
      </w:r>
      <w:r>
        <w:rPr>
          <w:color w:val="231F20"/>
        </w:rPr>
        <w:t>Шеридан,</w:t>
      </w:r>
      <w:r>
        <w:rPr>
          <w:color w:val="231F20"/>
          <w:spacing w:val="31"/>
        </w:rPr>
        <w:t> </w:t>
      </w:r>
      <w:r>
        <w:rPr>
          <w:color w:val="231F20"/>
        </w:rPr>
        <w:t>автор</w:t>
      </w:r>
      <w:r>
        <w:rPr>
          <w:color w:val="231F20"/>
          <w:spacing w:val="31"/>
        </w:rPr>
        <w:t> </w:t>
      </w:r>
      <w:r>
        <w:rPr>
          <w:color w:val="231F20"/>
        </w:rPr>
        <w:t>печально</w:t>
      </w:r>
      <w:r>
        <w:rPr>
          <w:color w:val="231F20"/>
          <w:spacing w:val="31"/>
        </w:rPr>
        <w:t> </w:t>
      </w:r>
      <w:r>
        <w:rPr>
          <w:color w:val="231F20"/>
          <w:spacing w:val="-5"/>
        </w:rPr>
        <w:t>из-</w:t>
      </w:r>
    </w:p>
    <w:p>
      <w:pPr>
        <w:pStyle w:val="BodyText"/>
        <w:spacing w:line="223" w:lineRule="auto" w:before="1"/>
        <w:ind w:left="893" w:right="1195"/>
        <w:jc w:val="both"/>
      </w:pPr>
      <w:r>
        <w:rPr>
          <w:color w:val="231F20"/>
        </w:rPr>
        <w:t>вестной</w:t>
      </w:r>
      <w:r>
        <w:rPr>
          <w:color w:val="231F20"/>
          <w:spacing w:val="-1"/>
        </w:rPr>
        <w:t> </w:t>
      </w:r>
      <w:r>
        <w:rPr>
          <w:color w:val="231F20"/>
        </w:rPr>
        <w:t>фразы:</w:t>
      </w:r>
      <w:r>
        <w:rPr>
          <w:color w:val="231F20"/>
          <w:spacing w:val="-1"/>
        </w:rPr>
        <w:t> </w:t>
      </w:r>
      <w:r>
        <w:rPr>
          <w:color w:val="231F20"/>
        </w:rPr>
        <w:t>«Хороший</w:t>
      </w:r>
      <w:r>
        <w:rPr>
          <w:color w:val="231F20"/>
          <w:spacing w:val="-1"/>
        </w:rPr>
        <w:t> </w:t>
      </w:r>
      <w:r>
        <w:rPr>
          <w:color w:val="231F20"/>
        </w:rPr>
        <w:t>индеец</w:t>
      </w:r>
      <w:r>
        <w:rPr>
          <w:color w:val="231F20"/>
          <w:spacing w:val="-1"/>
        </w:rPr>
        <w:t> </w:t>
      </w:r>
      <w:r>
        <w:rPr>
          <w:color w:val="231F20"/>
        </w:rPr>
        <w:t>—</w:t>
      </w:r>
      <w:r>
        <w:rPr>
          <w:color w:val="231F20"/>
          <w:spacing w:val="-1"/>
        </w:rPr>
        <w:t> </w:t>
      </w:r>
      <w:r>
        <w:rPr>
          <w:color w:val="231F20"/>
        </w:rPr>
        <w:t>мёртвый</w:t>
      </w:r>
      <w:r>
        <w:rPr>
          <w:color w:val="231F20"/>
          <w:spacing w:val="-1"/>
        </w:rPr>
        <w:t> </w:t>
      </w:r>
      <w:r>
        <w:rPr>
          <w:color w:val="231F20"/>
        </w:rPr>
        <w:t>индеец».</w:t>
      </w:r>
      <w:r>
        <w:rPr>
          <w:color w:val="231F20"/>
          <w:spacing w:val="-1"/>
        </w:rPr>
        <w:t> </w:t>
      </w:r>
      <w:r>
        <w:rPr>
          <w:color w:val="231F20"/>
        </w:rPr>
        <w:t>Зимой</w:t>
      </w:r>
      <w:r>
        <w:rPr>
          <w:color w:val="231F20"/>
          <w:spacing w:val="-1"/>
        </w:rPr>
        <w:t> </w:t>
      </w:r>
      <w:r>
        <w:rPr>
          <w:color w:val="231F20"/>
        </w:rPr>
        <w:t>1868</w:t>
      </w:r>
      <w:r>
        <w:rPr>
          <w:color w:val="231F20"/>
          <w:spacing w:val="-1"/>
        </w:rPr>
        <w:t> </w:t>
      </w:r>
      <w:r>
        <w:rPr>
          <w:color w:val="231F20"/>
        </w:rPr>
        <w:t>г.</w:t>
      </w:r>
      <w:r>
        <w:rPr>
          <w:color w:val="231F20"/>
          <w:spacing w:val="-1"/>
        </w:rPr>
        <w:t> </w:t>
      </w:r>
      <w:r>
        <w:rPr>
          <w:color w:val="231F20"/>
        </w:rPr>
        <w:t>он</w:t>
      </w:r>
      <w:r>
        <w:rPr>
          <w:color w:val="231F20"/>
          <w:spacing w:val="-1"/>
        </w:rPr>
        <w:t> </w:t>
      </w:r>
      <w:r>
        <w:rPr>
          <w:color w:val="231F20"/>
        </w:rPr>
        <w:t>совер- шил поход против племён, которые ещё не находились в резервациях, часто нападая</w:t>
      </w:r>
      <w:r>
        <w:rPr>
          <w:color w:val="231F20"/>
          <w:spacing w:val="-13"/>
        </w:rPr>
        <w:t> </w:t>
      </w:r>
      <w:r>
        <w:rPr>
          <w:color w:val="231F20"/>
        </w:rPr>
        <w:t>ночью</w:t>
      </w:r>
      <w:r>
        <w:rPr>
          <w:color w:val="231F20"/>
          <w:spacing w:val="-13"/>
        </w:rPr>
        <w:t> </w:t>
      </w:r>
      <w:r>
        <w:rPr>
          <w:color w:val="231F20"/>
        </w:rPr>
        <w:t>на</w:t>
      </w:r>
      <w:r>
        <w:rPr>
          <w:color w:val="231F20"/>
          <w:spacing w:val="-13"/>
        </w:rPr>
        <w:t> </w:t>
      </w:r>
      <w:r>
        <w:rPr>
          <w:color w:val="231F20"/>
        </w:rPr>
        <w:t>спящие</w:t>
      </w:r>
      <w:r>
        <w:rPr>
          <w:color w:val="231F20"/>
          <w:spacing w:val="-13"/>
        </w:rPr>
        <w:t> </w:t>
      </w:r>
      <w:r>
        <w:rPr>
          <w:color w:val="231F20"/>
        </w:rPr>
        <w:t>поселения,</w:t>
      </w:r>
      <w:r>
        <w:rPr>
          <w:color w:val="231F20"/>
          <w:spacing w:val="-13"/>
        </w:rPr>
        <w:t> </w:t>
      </w:r>
      <w:r>
        <w:rPr>
          <w:color w:val="231F20"/>
        </w:rPr>
        <w:t>сжигая</w:t>
      </w:r>
      <w:r>
        <w:rPr>
          <w:color w:val="231F20"/>
          <w:spacing w:val="-13"/>
        </w:rPr>
        <w:t> </w:t>
      </w:r>
      <w:r>
        <w:rPr>
          <w:color w:val="231F20"/>
        </w:rPr>
        <w:t>их</w:t>
      </w:r>
      <w:r>
        <w:rPr>
          <w:color w:val="231F20"/>
          <w:spacing w:val="-13"/>
        </w:rPr>
        <w:t> </w:t>
      </w:r>
      <w:r>
        <w:rPr>
          <w:color w:val="231F20"/>
        </w:rPr>
        <w:t>дотла</w:t>
      </w:r>
      <w:r>
        <w:rPr>
          <w:color w:val="231F20"/>
          <w:spacing w:val="-13"/>
        </w:rPr>
        <w:t> </w:t>
      </w:r>
      <w:r>
        <w:rPr>
          <w:color w:val="231F20"/>
        </w:rPr>
        <w:t>и</w:t>
      </w:r>
      <w:r>
        <w:rPr>
          <w:color w:val="231F20"/>
          <w:spacing w:val="-13"/>
        </w:rPr>
        <w:t> </w:t>
      </w:r>
      <w:r>
        <w:rPr>
          <w:color w:val="231F20"/>
        </w:rPr>
        <w:t>уничтожая</w:t>
      </w:r>
      <w:r>
        <w:rPr>
          <w:color w:val="231F20"/>
          <w:spacing w:val="-13"/>
        </w:rPr>
        <w:t> </w:t>
      </w:r>
      <w:r>
        <w:rPr>
          <w:color w:val="231F20"/>
        </w:rPr>
        <w:t>жителей.</w:t>
      </w:r>
    </w:p>
    <w:p>
      <w:pPr>
        <w:pStyle w:val="BodyText"/>
        <w:spacing w:line="223" w:lineRule="auto" w:before="1"/>
        <w:ind w:left="893" w:right="1194" w:firstLine="340"/>
        <w:jc w:val="both"/>
      </w:pPr>
      <w:r>
        <w:rPr>
          <w:color w:val="231F20"/>
        </w:rPr>
        <w:t>Той же цели служила и бесчеловечная во всех отношениях мера — истреб- ление бизонов. Тем самым индейцы лишались основы своего существования, поскольку</w:t>
      </w:r>
      <w:r>
        <w:rPr>
          <w:color w:val="231F20"/>
          <w:spacing w:val="-13"/>
        </w:rPr>
        <w:t> </w:t>
      </w:r>
      <w:r>
        <w:rPr>
          <w:color w:val="231F20"/>
        </w:rPr>
        <w:t>эти</w:t>
      </w:r>
      <w:r>
        <w:rPr>
          <w:color w:val="231F20"/>
          <w:spacing w:val="-13"/>
        </w:rPr>
        <w:t> </w:t>
      </w:r>
      <w:r>
        <w:rPr>
          <w:color w:val="231F20"/>
        </w:rPr>
        <w:t>животные</w:t>
      </w:r>
      <w:r>
        <w:rPr>
          <w:color w:val="231F20"/>
          <w:spacing w:val="-13"/>
        </w:rPr>
        <w:t> </w:t>
      </w:r>
      <w:r>
        <w:rPr>
          <w:color w:val="231F20"/>
        </w:rPr>
        <w:t>давали</w:t>
      </w:r>
      <w:r>
        <w:rPr>
          <w:color w:val="231F20"/>
          <w:spacing w:val="-13"/>
        </w:rPr>
        <w:t> </w:t>
      </w:r>
      <w:r>
        <w:rPr>
          <w:color w:val="231F20"/>
        </w:rPr>
        <w:t>им</w:t>
      </w:r>
      <w:r>
        <w:rPr>
          <w:color w:val="231F20"/>
          <w:spacing w:val="-13"/>
        </w:rPr>
        <w:t> </w:t>
      </w:r>
      <w:r>
        <w:rPr>
          <w:color w:val="231F20"/>
        </w:rPr>
        <w:t>всё</w:t>
      </w:r>
      <w:r>
        <w:rPr>
          <w:color w:val="231F20"/>
          <w:spacing w:val="-13"/>
        </w:rPr>
        <w:t> </w:t>
      </w:r>
      <w:r>
        <w:rPr>
          <w:color w:val="231F20"/>
        </w:rPr>
        <w:t>—</w:t>
      </w:r>
      <w:r>
        <w:rPr>
          <w:color w:val="231F20"/>
          <w:spacing w:val="-13"/>
        </w:rPr>
        <w:t> </w:t>
      </w:r>
      <w:r>
        <w:rPr>
          <w:color w:val="231F20"/>
        </w:rPr>
        <w:t>еду,</w:t>
      </w:r>
      <w:r>
        <w:rPr>
          <w:color w:val="231F20"/>
          <w:spacing w:val="-13"/>
        </w:rPr>
        <w:t> </w:t>
      </w:r>
      <w:r>
        <w:rPr>
          <w:color w:val="231F20"/>
        </w:rPr>
        <w:t>одежду,</w:t>
      </w:r>
      <w:r>
        <w:rPr>
          <w:color w:val="231F20"/>
          <w:spacing w:val="-13"/>
        </w:rPr>
        <w:t> </w:t>
      </w:r>
      <w:r>
        <w:rPr>
          <w:color w:val="231F20"/>
        </w:rPr>
        <w:t>кров.</w:t>
      </w:r>
      <w:r>
        <w:rPr>
          <w:color w:val="231F20"/>
          <w:spacing w:val="-13"/>
        </w:rPr>
        <w:t> </w:t>
      </w:r>
      <w:r>
        <w:rPr>
          <w:color w:val="231F20"/>
        </w:rPr>
        <w:t>Шеридан</w:t>
      </w:r>
      <w:r>
        <w:rPr>
          <w:color w:val="231F20"/>
          <w:spacing w:val="-13"/>
        </w:rPr>
        <w:t> </w:t>
      </w:r>
      <w:r>
        <w:rPr>
          <w:color w:val="231F20"/>
        </w:rPr>
        <w:t>заявлял, что охотникам на бизонов стоит выдавать медаль, на одной стороне которой будет изображён мёртвый бизон, на другой — недовольный индеец.</w:t>
      </w:r>
    </w:p>
    <w:p>
      <w:pPr>
        <w:pStyle w:val="BodyText"/>
        <w:spacing w:line="223" w:lineRule="auto" w:before="2"/>
        <w:ind w:left="893" w:right="1194" w:firstLine="340"/>
        <w:jc w:val="both"/>
      </w:pPr>
      <w:r>
        <w:rPr>
          <w:color w:val="231F20"/>
        </w:rPr>
        <w:t>Масштабы истребления были чудовищными. Огромных </w:t>
      </w:r>
      <w:r>
        <w:rPr>
          <w:color w:val="231F20"/>
        </w:rPr>
        <w:t>беззащитных животных буквально расстреливали прямо из сёдел (один из «охотников» хва- стался, что убил 40 бизонов, проскакав лишь 20 минут); поезда останавлива- лись, чтобы дать возможность пассажирам удовлетворить жажду убийства, постреляв</w:t>
      </w:r>
      <w:r>
        <w:rPr>
          <w:color w:val="231F20"/>
          <w:spacing w:val="-5"/>
        </w:rPr>
        <w:t> </w:t>
      </w:r>
      <w:r>
        <w:rPr>
          <w:color w:val="231F20"/>
        </w:rPr>
        <w:t>прямо</w:t>
      </w:r>
      <w:r>
        <w:rPr>
          <w:color w:val="231F20"/>
          <w:spacing w:val="-5"/>
        </w:rPr>
        <w:t> </w:t>
      </w:r>
      <w:r>
        <w:rPr>
          <w:color w:val="231F20"/>
        </w:rPr>
        <w:t>из</w:t>
      </w:r>
      <w:r>
        <w:rPr>
          <w:color w:val="231F20"/>
          <w:spacing w:val="-5"/>
        </w:rPr>
        <w:t> </w:t>
      </w:r>
      <w:r>
        <w:rPr>
          <w:color w:val="231F20"/>
        </w:rPr>
        <w:t>окон.</w:t>
      </w:r>
      <w:r>
        <w:rPr>
          <w:color w:val="231F20"/>
          <w:spacing w:val="-5"/>
        </w:rPr>
        <w:t> </w:t>
      </w:r>
      <w:r>
        <w:rPr>
          <w:color w:val="231F20"/>
        </w:rPr>
        <w:t>При</w:t>
      </w:r>
      <w:r>
        <w:rPr>
          <w:color w:val="231F20"/>
          <w:spacing w:val="-5"/>
        </w:rPr>
        <w:t> </w:t>
      </w:r>
      <w:r>
        <w:rPr>
          <w:color w:val="231F20"/>
        </w:rPr>
        <w:t>этом</w:t>
      </w:r>
      <w:r>
        <w:rPr>
          <w:color w:val="231F20"/>
          <w:spacing w:val="-5"/>
        </w:rPr>
        <w:t> </w:t>
      </w:r>
      <w:r>
        <w:rPr>
          <w:color w:val="231F20"/>
        </w:rPr>
        <w:t>лишь</w:t>
      </w:r>
      <w:r>
        <w:rPr>
          <w:color w:val="231F20"/>
          <w:spacing w:val="-5"/>
        </w:rPr>
        <w:t> </w:t>
      </w:r>
      <w:r>
        <w:rPr>
          <w:color w:val="231F20"/>
        </w:rPr>
        <w:t>приблизительно</w:t>
      </w:r>
      <w:r>
        <w:rPr>
          <w:color w:val="231F20"/>
          <w:spacing w:val="-5"/>
        </w:rPr>
        <w:t> </w:t>
      </w:r>
      <w:r>
        <w:rPr>
          <w:color w:val="231F20"/>
        </w:rPr>
        <w:t>каждый</w:t>
      </w:r>
      <w:r>
        <w:rPr>
          <w:color w:val="231F20"/>
          <w:spacing w:val="-5"/>
        </w:rPr>
        <w:t> </w:t>
      </w:r>
      <w:r>
        <w:rPr>
          <w:color w:val="231F20"/>
        </w:rPr>
        <w:t>третий</w:t>
      </w:r>
      <w:r>
        <w:rPr>
          <w:color w:val="231F20"/>
          <w:spacing w:val="-5"/>
        </w:rPr>
        <w:t> </w:t>
      </w:r>
      <w:r>
        <w:rPr>
          <w:color w:val="231F20"/>
        </w:rPr>
        <w:t>уби- </w:t>
      </w:r>
      <w:r>
        <w:rPr>
          <w:color w:val="231F20"/>
          <w:spacing w:val="-2"/>
        </w:rPr>
        <w:t>тый</w:t>
      </w:r>
      <w:r>
        <w:rPr>
          <w:color w:val="231F20"/>
          <w:spacing w:val="-4"/>
        </w:rPr>
        <w:t> </w:t>
      </w:r>
      <w:r>
        <w:rPr>
          <w:color w:val="231F20"/>
          <w:spacing w:val="-2"/>
        </w:rPr>
        <w:t>бизон</w:t>
      </w:r>
      <w:r>
        <w:rPr>
          <w:color w:val="231F20"/>
          <w:spacing w:val="-4"/>
        </w:rPr>
        <w:t> </w:t>
      </w:r>
      <w:r>
        <w:rPr>
          <w:color w:val="231F20"/>
          <w:spacing w:val="-2"/>
        </w:rPr>
        <w:t>использовался,</w:t>
      </w:r>
      <w:r>
        <w:rPr>
          <w:color w:val="231F20"/>
          <w:spacing w:val="-4"/>
        </w:rPr>
        <w:t> </w:t>
      </w:r>
      <w:r>
        <w:rPr>
          <w:color w:val="231F20"/>
          <w:spacing w:val="-2"/>
        </w:rPr>
        <w:t>остальные</w:t>
      </w:r>
      <w:r>
        <w:rPr>
          <w:color w:val="231F20"/>
          <w:spacing w:val="-4"/>
        </w:rPr>
        <w:t> </w:t>
      </w:r>
      <w:r>
        <w:rPr>
          <w:color w:val="231F20"/>
          <w:spacing w:val="-2"/>
        </w:rPr>
        <w:t>так</w:t>
      </w:r>
      <w:r>
        <w:rPr>
          <w:color w:val="231F20"/>
          <w:spacing w:val="-4"/>
        </w:rPr>
        <w:t> </w:t>
      </w:r>
      <w:r>
        <w:rPr>
          <w:color w:val="231F20"/>
          <w:spacing w:val="-2"/>
        </w:rPr>
        <w:t>и</w:t>
      </w:r>
      <w:r>
        <w:rPr>
          <w:color w:val="231F20"/>
          <w:spacing w:val="-4"/>
        </w:rPr>
        <w:t> </w:t>
      </w:r>
      <w:r>
        <w:rPr>
          <w:color w:val="231F20"/>
          <w:spacing w:val="-2"/>
        </w:rPr>
        <w:t>оставались</w:t>
      </w:r>
      <w:r>
        <w:rPr>
          <w:color w:val="231F20"/>
          <w:spacing w:val="-4"/>
        </w:rPr>
        <w:t> </w:t>
      </w:r>
      <w:r>
        <w:rPr>
          <w:color w:val="231F20"/>
          <w:spacing w:val="-2"/>
        </w:rPr>
        <w:t>лежать</w:t>
      </w:r>
      <w:r>
        <w:rPr>
          <w:color w:val="231F20"/>
          <w:spacing w:val="-4"/>
        </w:rPr>
        <w:t> </w:t>
      </w:r>
      <w:r>
        <w:rPr>
          <w:color w:val="231F20"/>
          <w:spacing w:val="-2"/>
        </w:rPr>
        <w:t>в</w:t>
      </w:r>
      <w:r>
        <w:rPr>
          <w:color w:val="231F20"/>
          <w:spacing w:val="-4"/>
        </w:rPr>
        <w:t> </w:t>
      </w:r>
      <w:r>
        <w:rPr>
          <w:color w:val="231F20"/>
          <w:spacing w:val="-2"/>
        </w:rPr>
        <w:t>прерии.</w:t>
      </w:r>
      <w:r>
        <w:rPr>
          <w:color w:val="231F20"/>
          <w:spacing w:val="-4"/>
        </w:rPr>
        <w:t> </w:t>
      </w:r>
      <w:r>
        <w:rPr>
          <w:color w:val="231F20"/>
          <w:spacing w:val="-2"/>
        </w:rPr>
        <w:t>Резуль- </w:t>
      </w:r>
      <w:r>
        <w:rPr>
          <w:color w:val="231F20"/>
        </w:rPr>
        <w:t>тат подобного экоцида (массового умышленного вреда природе) таков: к нача- лу XX в. от десятков миллионов бизонов, переживших мамонтов, осталось лишь несколько сотен.</w:t>
      </w:r>
    </w:p>
    <w:p>
      <w:pPr>
        <w:pStyle w:val="BodyText"/>
        <w:spacing w:before="6"/>
      </w:pPr>
      <w:r>
        <w:rPr/>
        <w:pict>
          <v:group style="position:absolute;margin-left:57.553001pt;margin-top:13.521484pt;width:436.85pt;height:137.550pt;mso-position-horizontal-relative:page;mso-position-vertical-relative:paragraph;z-index:-15321088;mso-wrap-distance-left:0;mso-wrap-distance-right:0" id="docshapegroup4213" coordorigin="1151,270" coordsize="8737,2751">
            <v:shape style="position:absolute;left:1151;top:270;width:7719;height:2751" type="#_x0000_t75" id="docshape4214" stroked="false">
              <v:imagedata r:id="rId933" o:title=""/>
            </v:shape>
            <v:rect style="position:absolute;left:1213;top:333;width:7597;height:2626" id="docshape4215" filled="true" fillcolor="#e6e7e8" stroked="false">
              <v:fill type="solid"/>
            </v:rect>
            <v:shape style="position:absolute;left:6907;top:317;width:2980;height:353" type="#_x0000_t75" id="docshape4216" stroked="false">
              <v:imagedata r:id="rId129" o:title=""/>
            </v:shape>
            <v:shape style="position:absolute;left:6907;top:333;width:1903;height:338" type="#_x0000_t75" id="docshape4217" stroked="false">
              <v:imagedata r:id="rId76" o:title=""/>
            </v:shape>
            <v:shape style="position:absolute;left:1151;top:270;width:8737;height:2751" type="#_x0000_t202" id="docshape4218" filled="false" stroked="false">
              <v:textbox inset="0,0,0,0">
                <w:txbxContent>
                  <w:p>
                    <w:pPr>
                      <w:tabs>
                        <w:tab w:pos="8736" w:val="left" w:leader="none"/>
                      </w:tabs>
                      <w:spacing w:before="62"/>
                      <w:ind w:left="5788" w:right="0" w:firstLine="0"/>
                      <w:jc w:val="left"/>
                      <w:rPr>
                        <w:rFonts w:ascii="Arial" w:hAnsi="Arial"/>
                        <w:sz w:val="19"/>
                      </w:rPr>
                    </w:pP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before="124"/>
                      <w:ind w:left="232" w:right="0" w:firstLine="0"/>
                      <w:jc w:val="left"/>
                      <w:rPr>
                        <w:rFonts w:ascii="Book Antiqua" w:hAnsi="Book Antiqua"/>
                        <w:b/>
                        <w:sz w:val="19"/>
                      </w:rPr>
                    </w:pPr>
                    <w:r>
                      <w:rPr>
                        <w:rFonts w:ascii="Book Antiqua" w:hAnsi="Book Antiqua"/>
                        <w:b/>
                        <w:color w:val="231F20"/>
                        <w:w w:val="105"/>
                        <w:sz w:val="19"/>
                      </w:rPr>
                      <w:t>Из</w:t>
                    </w:r>
                    <w:r>
                      <w:rPr>
                        <w:rFonts w:ascii="Book Antiqua" w:hAnsi="Book Antiqua"/>
                        <w:b/>
                        <w:color w:val="231F20"/>
                        <w:spacing w:val="4"/>
                        <w:w w:val="105"/>
                        <w:sz w:val="19"/>
                      </w:rPr>
                      <w:t> </w:t>
                    </w:r>
                    <w:r>
                      <w:rPr>
                        <w:rFonts w:ascii="Book Antiqua" w:hAnsi="Book Antiqua"/>
                        <w:b/>
                        <w:color w:val="231F20"/>
                        <w:w w:val="105"/>
                        <w:sz w:val="19"/>
                      </w:rPr>
                      <w:t>речи</w:t>
                    </w:r>
                    <w:r>
                      <w:rPr>
                        <w:rFonts w:ascii="Book Antiqua" w:hAnsi="Book Antiqua"/>
                        <w:b/>
                        <w:color w:val="231F20"/>
                        <w:spacing w:val="5"/>
                        <w:w w:val="105"/>
                        <w:sz w:val="19"/>
                      </w:rPr>
                      <w:t> </w:t>
                    </w:r>
                    <w:r>
                      <w:rPr>
                        <w:rFonts w:ascii="Book Antiqua" w:hAnsi="Book Antiqua"/>
                        <w:b/>
                        <w:color w:val="231F20"/>
                        <w:w w:val="105"/>
                        <w:sz w:val="19"/>
                      </w:rPr>
                      <w:t>генерала</w:t>
                    </w:r>
                    <w:r>
                      <w:rPr>
                        <w:rFonts w:ascii="Book Antiqua" w:hAnsi="Book Antiqua"/>
                        <w:b/>
                        <w:color w:val="231F20"/>
                        <w:spacing w:val="5"/>
                        <w:w w:val="105"/>
                        <w:sz w:val="19"/>
                      </w:rPr>
                      <w:t> </w:t>
                    </w:r>
                    <w:r>
                      <w:rPr>
                        <w:rFonts w:ascii="Book Antiqua" w:hAnsi="Book Antiqua"/>
                        <w:b/>
                        <w:color w:val="231F20"/>
                        <w:w w:val="105"/>
                        <w:sz w:val="19"/>
                      </w:rPr>
                      <w:t>Ф.</w:t>
                    </w:r>
                    <w:r>
                      <w:rPr>
                        <w:rFonts w:ascii="Book Antiqua" w:hAnsi="Book Antiqua"/>
                        <w:b/>
                        <w:color w:val="231F20"/>
                        <w:spacing w:val="-1"/>
                        <w:w w:val="105"/>
                        <w:sz w:val="19"/>
                      </w:rPr>
                      <w:t> </w:t>
                    </w:r>
                    <w:r>
                      <w:rPr>
                        <w:rFonts w:ascii="Book Antiqua" w:hAnsi="Book Antiqua"/>
                        <w:b/>
                        <w:color w:val="231F20"/>
                        <w:spacing w:val="-2"/>
                        <w:w w:val="105"/>
                        <w:sz w:val="19"/>
                      </w:rPr>
                      <w:t>Шеридана</w:t>
                    </w:r>
                  </w:p>
                  <w:p>
                    <w:pPr>
                      <w:spacing w:line="220" w:lineRule="auto" w:before="44"/>
                      <w:ind w:left="232" w:right="1244" w:firstLine="340"/>
                      <w:jc w:val="both"/>
                      <w:rPr>
                        <w:sz w:val="19"/>
                      </w:rPr>
                    </w:pPr>
                    <w:r>
                      <w:rPr>
                        <w:color w:val="231F20"/>
                        <w:spacing w:val="-2"/>
                        <w:sz w:val="19"/>
                      </w:rPr>
                      <w:t>Эти</w:t>
                    </w:r>
                    <w:r>
                      <w:rPr>
                        <w:color w:val="231F20"/>
                        <w:spacing w:val="-7"/>
                        <w:sz w:val="19"/>
                      </w:rPr>
                      <w:t> </w:t>
                    </w:r>
                    <w:r>
                      <w:rPr>
                        <w:color w:val="231F20"/>
                        <w:spacing w:val="-2"/>
                        <w:sz w:val="19"/>
                      </w:rPr>
                      <w:t>люди</w:t>
                    </w:r>
                    <w:r>
                      <w:rPr>
                        <w:color w:val="231F20"/>
                        <w:spacing w:val="-7"/>
                        <w:sz w:val="19"/>
                      </w:rPr>
                      <w:t> </w:t>
                    </w:r>
                    <w:r>
                      <w:rPr>
                        <w:color w:val="231F20"/>
                        <w:spacing w:val="-2"/>
                        <w:sz w:val="19"/>
                      </w:rPr>
                      <w:t>[охотники</w:t>
                    </w:r>
                    <w:r>
                      <w:rPr>
                        <w:color w:val="231F20"/>
                        <w:spacing w:val="-7"/>
                        <w:sz w:val="19"/>
                      </w:rPr>
                      <w:t> </w:t>
                    </w:r>
                    <w:r>
                      <w:rPr>
                        <w:color w:val="231F20"/>
                        <w:spacing w:val="-2"/>
                        <w:sz w:val="19"/>
                      </w:rPr>
                      <w:t>на</w:t>
                    </w:r>
                    <w:r>
                      <w:rPr>
                        <w:color w:val="231F20"/>
                        <w:spacing w:val="-7"/>
                        <w:sz w:val="19"/>
                      </w:rPr>
                      <w:t> </w:t>
                    </w:r>
                    <w:r>
                      <w:rPr>
                        <w:color w:val="231F20"/>
                        <w:spacing w:val="-2"/>
                        <w:sz w:val="19"/>
                      </w:rPr>
                      <w:t>бизонов]</w:t>
                    </w:r>
                    <w:r>
                      <w:rPr>
                        <w:color w:val="231F20"/>
                        <w:spacing w:val="-7"/>
                        <w:sz w:val="19"/>
                      </w:rPr>
                      <w:t> </w:t>
                    </w:r>
                    <w:r>
                      <w:rPr>
                        <w:color w:val="231F20"/>
                        <w:spacing w:val="-2"/>
                        <w:sz w:val="19"/>
                      </w:rPr>
                      <w:t>за</w:t>
                    </w:r>
                    <w:r>
                      <w:rPr>
                        <w:color w:val="231F20"/>
                        <w:spacing w:val="-7"/>
                        <w:sz w:val="19"/>
                      </w:rPr>
                      <w:t> </w:t>
                    </w:r>
                    <w:r>
                      <w:rPr>
                        <w:color w:val="231F20"/>
                        <w:spacing w:val="-2"/>
                        <w:sz w:val="19"/>
                      </w:rPr>
                      <w:t>последние</w:t>
                    </w:r>
                    <w:r>
                      <w:rPr>
                        <w:color w:val="231F20"/>
                        <w:spacing w:val="-7"/>
                        <w:sz w:val="19"/>
                      </w:rPr>
                      <w:t> </w:t>
                    </w:r>
                    <w:r>
                      <w:rPr>
                        <w:color w:val="231F20"/>
                        <w:spacing w:val="-2"/>
                        <w:sz w:val="19"/>
                      </w:rPr>
                      <w:t>два</w:t>
                    </w:r>
                    <w:r>
                      <w:rPr>
                        <w:color w:val="231F20"/>
                        <w:spacing w:val="-7"/>
                        <w:sz w:val="19"/>
                      </w:rPr>
                      <w:t> </w:t>
                    </w:r>
                    <w:r>
                      <w:rPr>
                        <w:color w:val="231F20"/>
                        <w:spacing w:val="-2"/>
                        <w:sz w:val="19"/>
                      </w:rPr>
                      <w:t>года</w:t>
                    </w:r>
                    <w:r>
                      <w:rPr>
                        <w:color w:val="231F20"/>
                        <w:spacing w:val="-7"/>
                        <w:sz w:val="19"/>
                      </w:rPr>
                      <w:t> </w:t>
                    </w:r>
                    <w:r>
                      <w:rPr>
                        <w:color w:val="231F20"/>
                        <w:spacing w:val="-2"/>
                        <w:sz w:val="19"/>
                      </w:rPr>
                      <w:t>сделали</w:t>
                    </w:r>
                    <w:r>
                      <w:rPr>
                        <w:color w:val="231F20"/>
                        <w:spacing w:val="-7"/>
                        <w:sz w:val="19"/>
                      </w:rPr>
                      <w:t> </w:t>
                    </w:r>
                    <w:r>
                      <w:rPr>
                        <w:color w:val="231F20"/>
                        <w:spacing w:val="-2"/>
                        <w:sz w:val="19"/>
                      </w:rPr>
                      <w:t>для</w:t>
                    </w:r>
                    <w:r>
                      <w:rPr>
                        <w:color w:val="231F20"/>
                        <w:spacing w:val="-7"/>
                        <w:sz w:val="19"/>
                      </w:rPr>
                      <w:t> </w:t>
                    </w:r>
                    <w:r>
                      <w:rPr>
                        <w:color w:val="231F20"/>
                        <w:spacing w:val="-2"/>
                        <w:sz w:val="19"/>
                      </w:rPr>
                      <w:t>решения </w:t>
                    </w:r>
                    <w:r>
                      <w:rPr>
                        <w:color w:val="231F20"/>
                        <w:sz w:val="19"/>
                      </w:rPr>
                      <w:t>болезненного</w:t>
                    </w:r>
                    <w:r>
                      <w:rPr>
                        <w:color w:val="231F20"/>
                        <w:spacing w:val="-10"/>
                        <w:sz w:val="19"/>
                      </w:rPr>
                      <w:t> </w:t>
                    </w:r>
                    <w:r>
                      <w:rPr>
                        <w:color w:val="231F20"/>
                        <w:sz w:val="19"/>
                      </w:rPr>
                      <w:t>индейского</w:t>
                    </w:r>
                    <w:r>
                      <w:rPr>
                        <w:color w:val="231F20"/>
                        <w:spacing w:val="-10"/>
                        <w:sz w:val="19"/>
                      </w:rPr>
                      <w:t> </w:t>
                    </w:r>
                    <w:r>
                      <w:rPr>
                        <w:color w:val="231F20"/>
                        <w:sz w:val="19"/>
                      </w:rPr>
                      <w:t>вопроса</w:t>
                    </w:r>
                    <w:r>
                      <w:rPr>
                        <w:color w:val="231F20"/>
                        <w:spacing w:val="-10"/>
                        <w:sz w:val="19"/>
                      </w:rPr>
                      <w:t> </w:t>
                    </w:r>
                    <w:r>
                      <w:rPr>
                        <w:color w:val="231F20"/>
                        <w:sz w:val="19"/>
                      </w:rPr>
                      <w:t>больше,</w:t>
                    </w:r>
                    <w:r>
                      <w:rPr>
                        <w:color w:val="231F20"/>
                        <w:spacing w:val="-10"/>
                        <w:sz w:val="19"/>
                      </w:rPr>
                      <w:t> </w:t>
                    </w:r>
                    <w:r>
                      <w:rPr>
                        <w:color w:val="231F20"/>
                        <w:sz w:val="19"/>
                      </w:rPr>
                      <w:t>чем</w:t>
                    </w:r>
                    <w:r>
                      <w:rPr>
                        <w:color w:val="231F20"/>
                        <w:spacing w:val="-10"/>
                        <w:sz w:val="19"/>
                      </w:rPr>
                      <w:t> </w:t>
                    </w:r>
                    <w:r>
                      <w:rPr>
                        <w:color w:val="231F20"/>
                        <w:sz w:val="19"/>
                      </w:rPr>
                      <w:t>вся</w:t>
                    </w:r>
                    <w:r>
                      <w:rPr>
                        <w:color w:val="231F20"/>
                        <w:spacing w:val="-10"/>
                        <w:sz w:val="19"/>
                      </w:rPr>
                      <w:t> </w:t>
                    </w:r>
                    <w:r>
                      <w:rPr>
                        <w:color w:val="231F20"/>
                        <w:sz w:val="19"/>
                      </w:rPr>
                      <w:t>регулярная</w:t>
                    </w:r>
                    <w:r>
                      <w:rPr>
                        <w:color w:val="231F20"/>
                        <w:spacing w:val="-10"/>
                        <w:sz w:val="19"/>
                      </w:rPr>
                      <w:t> </w:t>
                    </w:r>
                    <w:r>
                      <w:rPr>
                        <w:color w:val="231F20"/>
                        <w:sz w:val="19"/>
                      </w:rPr>
                      <w:t>армия</w:t>
                    </w:r>
                    <w:r>
                      <w:rPr>
                        <w:color w:val="231F20"/>
                        <w:spacing w:val="-10"/>
                        <w:sz w:val="19"/>
                      </w:rPr>
                      <w:t> </w:t>
                    </w:r>
                    <w:r>
                      <w:rPr>
                        <w:color w:val="231F20"/>
                        <w:sz w:val="19"/>
                      </w:rPr>
                      <w:t>за</w:t>
                    </w:r>
                    <w:r>
                      <w:rPr>
                        <w:color w:val="231F20"/>
                        <w:spacing w:val="-10"/>
                        <w:sz w:val="19"/>
                      </w:rPr>
                      <w:t> </w:t>
                    </w:r>
                    <w:r>
                      <w:rPr>
                        <w:color w:val="231F20"/>
                        <w:sz w:val="19"/>
                      </w:rPr>
                      <w:t>послед- </w:t>
                    </w:r>
                    <w:r>
                      <w:rPr>
                        <w:color w:val="231F20"/>
                        <w:w w:val="95"/>
                        <w:sz w:val="19"/>
                      </w:rPr>
                      <w:t>ние тридцать лет. Они уничтожают материальную базу индейцев... Для прочного </w:t>
                    </w:r>
                    <w:r>
                      <w:rPr>
                        <w:color w:val="231F20"/>
                        <w:sz w:val="19"/>
                      </w:rPr>
                      <w:t>мира</w:t>
                    </w:r>
                    <w:r>
                      <w:rPr>
                        <w:color w:val="231F20"/>
                        <w:spacing w:val="-5"/>
                        <w:sz w:val="19"/>
                      </w:rPr>
                      <w:t> </w:t>
                    </w:r>
                    <w:r>
                      <w:rPr>
                        <w:color w:val="231F20"/>
                        <w:sz w:val="19"/>
                      </w:rPr>
                      <w:t>позвольте</w:t>
                    </w:r>
                    <w:r>
                      <w:rPr>
                        <w:color w:val="231F20"/>
                        <w:spacing w:val="-5"/>
                        <w:sz w:val="19"/>
                      </w:rPr>
                      <w:t> </w:t>
                    </w:r>
                    <w:r>
                      <w:rPr>
                        <w:color w:val="231F20"/>
                        <w:sz w:val="19"/>
                      </w:rPr>
                      <w:t>им</w:t>
                    </w:r>
                    <w:r>
                      <w:rPr>
                        <w:color w:val="231F20"/>
                        <w:spacing w:val="-5"/>
                        <w:sz w:val="19"/>
                      </w:rPr>
                      <w:t> </w:t>
                    </w:r>
                    <w:r>
                      <w:rPr>
                        <w:color w:val="231F20"/>
                        <w:sz w:val="19"/>
                      </w:rPr>
                      <w:t>убивать,</w:t>
                    </w:r>
                    <w:r>
                      <w:rPr>
                        <w:color w:val="231F20"/>
                        <w:spacing w:val="-5"/>
                        <w:sz w:val="19"/>
                      </w:rPr>
                      <w:t> </w:t>
                    </w:r>
                    <w:r>
                      <w:rPr>
                        <w:color w:val="231F20"/>
                        <w:sz w:val="19"/>
                      </w:rPr>
                      <w:t>снимать</w:t>
                    </w:r>
                    <w:r>
                      <w:rPr>
                        <w:color w:val="231F20"/>
                        <w:spacing w:val="-5"/>
                        <w:sz w:val="19"/>
                      </w:rPr>
                      <w:t> </w:t>
                    </w:r>
                    <w:r>
                      <w:rPr>
                        <w:color w:val="231F20"/>
                        <w:sz w:val="19"/>
                      </w:rPr>
                      <w:t>шкуры</w:t>
                    </w:r>
                    <w:r>
                      <w:rPr>
                        <w:color w:val="231F20"/>
                        <w:spacing w:val="-5"/>
                        <w:sz w:val="19"/>
                      </w:rPr>
                      <w:t> </w:t>
                    </w:r>
                    <w:r>
                      <w:rPr>
                        <w:color w:val="231F20"/>
                        <w:sz w:val="19"/>
                      </w:rPr>
                      <w:t>и</w:t>
                    </w:r>
                    <w:r>
                      <w:rPr>
                        <w:color w:val="231F20"/>
                        <w:spacing w:val="-5"/>
                        <w:sz w:val="19"/>
                      </w:rPr>
                      <w:t> </w:t>
                    </w:r>
                    <w:r>
                      <w:rPr>
                        <w:color w:val="231F20"/>
                        <w:sz w:val="19"/>
                      </w:rPr>
                      <w:t>продавать,</w:t>
                    </w:r>
                    <w:r>
                      <w:rPr>
                        <w:color w:val="231F20"/>
                        <w:spacing w:val="-5"/>
                        <w:sz w:val="19"/>
                      </w:rPr>
                      <w:t> </w:t>
                    </w:r>
                    <w:r>
                      <w:rPr>
                        <w:color w:val="231F20"/>
                        <w:sz w:val="19"/>
                      </w:rPr>
                      <w:t>пока</w:t>
                    </w:r>
                    <w:r>
                      <w:rPr>
                        <w:color w:val="231F20"/>
                        <w:spacing w:val="-5"/>
                        <w:sz w:val="19"/>
                      </w:rPr>
                      <w:t> </w:t>
                    </w:r>
                    <w:r>
                      <w:rPr>
                        <w:color w:val="231F20"/>
                        <w:sz w:val="19"/>
                      </w:rPr>
                      <w:t>бизоны</w:t>
                    </w:r>
                    <w:r>
                      <w:rPr>
                        <w:color w:val="231F20"/>
                        <w:spacing w:val="-5"/>
                        <w:sz w:val="19"/>
                      </w:rPr>
                      <w:t> </w:t>
                    </w:r>
                    <w:r>
                      <w:rPr>
                        <w:color w:val="231F20"/>
                        <w:sz w:val="19"/>
                      </w:rPr>
                      <w:t>не</w:t>
                    </w:r>
                    <w:r>
                      <w:rPr>
                        <w:color w:val="231F20"/>
                        <w:spacing w:val="-5"/>
                        <w:sz w:val="19"/>
                      </w:rPr>
                      <w:t> </w:t>
                    </w:r>
                    <w:r>
                      <w:rPr>
                        <w:color w:val="231F20"/>
                        <w:sz w:val="19"/>
                      </w:rPr>
                      <w:t>будут истреблены.</w:t>
                    </w:r>
                    <w:r>
                      <w:rPr>
                        <w:color w:val="231F20"/>
                        <w:spacing w:val="-12"/>
                        <w:sz w:val="19"/>
                      </w:rPr>
                      <w:t> </w:t>
                    </w:r>
                    <w:r>
                      <w:rPr>
                        <w:color w:val="231F20"/>
                        <w:sz w:val="19"/>
                      </w:rPr>
                      <w:t>Тогда</w:t>
                    </w:r>
                    <w:r>
                      <w:rPr>
                        <w:color w:val="231F20"/>
                        <w:spacing w:val="-12"/>
                        <w:sz w:val="19"/>
                      </w:rPr>
                      <w:t> </w:t>
                    </w:r>
                    <w:r>
                      <w:rPr>
                        <w:color w:val="231F20"/>
                        <w:sz w:val="19"/>
                      </w:rPr>
                      <w:t>ваши</w:t>
                    </w:r>
                    <w:r>
                      <w:rPr>
                        <w:color w:val="231F20"/>
                        <w:spacing w:val="-12"/>
                        <w:sz w:val="19"/>
                      </w:rPr>
                      <w:t> </w:t>
                    </w:r>
                    <w:r>
                      <w:rPr>
                        <w:color w:val="231F20"/>
                        <w:sz w:val="19"/>
                      </w:rPr>
                      <w:t>прерии</w:t>
                    </w:r>
                    <w:r>
                      <w:rPr>
                        <w:color w:val="231F20"/>
                        <w:spacing w:val="-12"/>
                        <w:sz w:val="19"/>
                      </w:rPr>
                      <w:t> </w:t>
                    </w:r>
                    <w:r>
                      <w:rPr>
                        <w:color w:val="231F20"/>
                        <w:sz w:val="19"/>
                      </w:rPr>
                      <w:t>покроются</w:t>
                    </w:r>
                    <w:r>
                      <w:rPr>
                        <w:color w:val="231F20"/>
                        <w:spacing w:val="-12"/>
                        <w:sz w:val="19"/>
                      </w:rPr>
                      <w:t> </w:t>
                    </w:r>
                    <w:r>
                      <w:rPr>
                        <w:color w:val="231F20"/>
                        <w:sz w:val="19"/>
                      </w:rPr>
                      <w:t>пёстрыми</w:t>
                    </w:r>
                    <w:r>
                      <w:rPr>
                        <w:color w:val="231F20"/>
                        <w:spacing w:val="-12"/>
                        <w:sz w:val="19"/>
                      </w:rPr>
                      <w:t> </w:t>
                    </w:r>
                    <w:r>
                      <w:rPr>
                        <w:color w:val="231F20"/>
                        <w:sz w:val="19"/>
                      </w:rPr>
                      <w:t>стадами,</w:t>
                    </w:r>
                    <w:r>
                      <w:rPr>
                        <w:color w:val="231F20"/>
                        <w:spacing w:val="-12"/>
                        <w:sz w:val="19"/>
                      </w:rPr>
                      <w:t> </w:t>
                    </w:r>
                    <w:r>
                      <w:rPr>
                        <w:color w:val="231F20"/>
                        <w:sz w:val="19"/>
                      </w:rPr>
                      <w:t>и</w:t>
                    </w:r>
                    <w:r>
                      <w:rPr>
                        <w:color w:val="231F20"/>
                        <w:spacing w:val="-12"/>
                        <w:sz w:val="19"/>
                      </w:rPr>
                      <w:t> </w:t>
                    </w:r>
                    <w:r>
                      <w:rPr>
                        <w:color w:val="231F20"/>
                        <w:sz w:val="19"/>
                      </w:rPr>
                      <w:t>нарядные</w:t>
                    </w:r>
                    <w:r>
                      <w:rPr>
                        <w:color w:val="231F20"/>
                        <w:spacing w:val="-12"/>
                        <w:sz w:val="19"/>
                      </w:rPr>
                      <w:t> </w:t>
                    </w:r>
                    <w:r>
                      <w:rPr>
                        <w:color w:val="231F20"/>
                        <w:sz w:val="19"/>
                      </w:rPr>
                      <w:t>ков- бои</w:t>
                    </w:r>
                    <w:r>
                      <w:rPr>
                        <w:color w:val="231F20"/>
                        <w:spacing w:val="-5"/>
                        <w:sz w:val="19"/>
                      </w:rPr>
                      <w:t> </w:t>
                    </w:r>
                    <w:r>
                      <w:rPr>
                        <w:color w:val="231F20"/>
                        <w:sz w:val="19"/>
                      </w:rPr>
                      <w:t>последуют</w:t>
                    </w:r>
                    <w:r>
                      <w:rPr>
                        <w:color w:val="231F20"/>
                        <w:spacing w:val="-5"/>
                        <w:sz w:val="19"/>
                      </w:rPr>
                      <w:t> </w:t>
                    </w:r>
                    <w:r>
                      <w:rPr>
                        <w:color w:val="231F20"/>
                        <w:sz w:val="19"/>
                      </w:rPr>
                      <w:t>за</w:t>
                    </w:r>
                    <w:r>
                      <w:rPr>
                        <w:color w:val="231F20"/>
                        <w:spacing w:val="-5"/>
                        <w:sz w:val="19"/>
                      </w:rPr>
                      <w:t> </w:t>
                    </w:r>
                    <w:r>
                      <w:rPr>
                        <w:color w:val="231F20"/>
                        <w:sz w:val="19"/>
                      </w:rPr>
                      <w:t>охотниками</w:t>
                    </w:r>
                    <w:r>
                      <w:rPr>
                        <w:color w:val="231F20"/>
                        <w:spacing w:val="-5"/>
                        <w:sz w:val="19"/>
                      </w:rPr>
                      <w:t> </w:t>
                    </w:r>
                    <w:r>
                      <w:rPr>
                        <w:color w:val="231F20"/>
                        <w:sz w:val="19"/>
                      </w:rPr>
                      <w:t>как</w:t>
                    </w:r>
                    <w:r>
                      <w:rPr>
                        <w:color w:val="231F20"/>
                        <w:spacing w:val="-5"/>
                        <w:sz w:val="19"/>
                      </w:rPr>
                      <w:t> </w:t>
                    </w:r>
                    <w:r>
                      <w:rPr>
                        <w:color w:val="231F20"/>
                        <w:sz w:val="19"/>
                      </w:rPr>
                      <w:t>вторые</w:t>
                    </w:r>
                    <w:r>
                      <w:rPr>
                        <w:color w:val="231F20"/>
                        <w:spacing w:val="-5"/>
                        <w:sz w:val="19"/>
                      </w:rPr>
                      <w:t> </w:t>
                    </w:r>
                    <w:r>
                      <w:rPr>
                        <w:color w:val="231F20"/>
                        <w:sz w:val="19"/>
                      </w:rPr>
                      <w:t>провозвестники</w:t>
                    </w:r>
                    <w:r>
                      <w:rPr>
                        <w:color w:val="231F20"/>
                        <w:spacing w:val="-5"/>
                        <w:sz w:val="19"/>
                      </w:rPr>
                      <w:t> </w:t>
                    </w:r>
                    <w:r>
                      <w:rPr>
                        <w:color w:val="231F20"/>
                        <w:sz w:val="19"/>
                      </w:rPr>
                      <w:t>передовой</w:t>
                    </w:r>
                    <w:r>
                      <w:rPr>
                        <w:color w:val="231F20"/>
                        <w:spacing w:val="-5"/>
                        <w:sz w:val="19"/>
                      </w:rPr>
                      <w:t> </w:t>
                    </w:r>
                    <w:r>
                      <w:rPr>
                        <w:color w:val="231F20"/>
                        <w:sz w:val="19"/>
                      </w:rPr>
                      <w:t>цивилиза- </w:t>
                    </w:r>
                    <w:r>
                      <w:rPr>
                        <w:color w:val="231F20"/>
                        <w:spacing w:val="-4"/>
                        <w:sz w:val="19"/>
                      </w:rPr>
                      <w:t>ции.</w:t>
                    </w:r>
                  </w:p>
                  <w:p>
                    <w:pPr>
                      <w:spacing w:before="99"/>
                      <w:ind w:left="232"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59"/>
                        <w:sz w:val="20"/>
                      </w:rPr>
                      <w:t> </w:t>
                    </w:r>
                    <w:r>
                      <w:rPr>
                        <w:rFonts w:ascii="Trebuchet MS" w:hAnsi="Trebuchet MS"/>
                        <w:color w:val="231F20"/>
                        <w:sz w:val="19"/>
                      </w:rPr>
                      <w:t>С</w:t>
                    </w:r>
                    <w:r>
                      <w:rPr>
                        <w:rFonts w:ascii="Trebuchet MS" w:hAnsi="Trebuchet MS"/>
                        <w:color w:val="231F20"/>
                        <w:spacing w:val="-11"/>
                        <w:sz w:val="19"/>
                      </w:rPr>
                      <w:t> </w:t>
                    </w:r>
                    <w:r>
                      <w:rPr>
                        <w:rFonts w:ascii="Trebuchet MS" w:hAnsi="Trebuchet MS"/>
                        <w:color w:val="231F20"/>
                        <w:sz w:val="19"/>
                      </w:rPr>
                      <w:t>какой</w:t>
                    </w:r>
                    <w:r>
                      <w:rPr>
                        <w:rFonts w:ascii="Trebuchet MS" w:hAnsi="Trebuchet MS"/>
                        <w:color w:val="231F20"/>
                        <w:spacing w:val="-10"/>
                        <w:sz w:val="19"/>
                      </w:rPr>
                      <w:t> </w:t>
                    </w:r>
                    <w:r>
                      <w:rPr>
                        <w:rFonts w:ascii="Trebuchet MS" w:hAnsi="Trebuchet MS"/>
                        <w:color w:val="231F20"/>
                        <w:sz w:val="19"/>
                      </w:rPr>
                      <w:t>целью</w:t>
                    </w:r>
                    <w:r>
                      <w:rPr>
                        <w:rFonts w:ascii="Trebuchet MS" w:hAnsi="Trebuchet MS"/>
                        <w:color w:val="231F20"/>
                        <w:spacing w:val="-11"/>
                        <w:sz w:val="19"/>
                      </w:rPr>
                      <w:t> </w:t>
                    </w:r>
                    <w:r>
                      <w:rPr>
                        <w:rFonts w:ascii="Trebuchet MS" w:hAnsi="Trebuchet MS"/>
                        <w:color w:val="231F20"/>
                        <w:sz w:val="19"/>
                      </w:rPr>
                      <w:t>Шеридан</w:t>
                    </w:r>
                    <w:r>
                      <w:rPr>
                        <w:rFonts w:ascii="Trebuchet MS" w:hAnsi="Trebuchet MS"/>
                        <w:color w:val="231F20"/>
                        <w:spacing w:val="-11"/>
                        <w:sz w:val="19"/>
                      </w:rPr>
                      <w:t> </w:t>
                    </w:r>
                    <w:r>
                      <w:rPr>
                        <w:rFonts w:ascii="Trebuchet MS" w:hAnsi="Trebuchet MS"/>
                        <w:color w:val="231F20"/>
                        <w:sz w:val="19"/>
                      </w:rPr>
                      <w:t>призывал</w:t>
                    </w:r>
                    <w:r>
                      <w:rPr>
                        <w:rFonts w:ascii="Trebuchet MS" w:hAnsi="Trebuchet MS"/>
                        <w:color w:val="231F20"/>
                        <w:spacing w:val="-10"/>
                        <w:sz w:val="19"/>
                      </w:rPr>
                      <w:t> </w:t>
                    </w:r>
                    <w:r>
                      <w:rPr>
                        <w:rFonts w:ascii="Trebuchet MS" w:hAnsi="Trebuchet MS"/>
                        <w:color w:val="231F20"/>
                        <w:sz w:val="19"/>
                      </w:rPr>
                      <w:t>убивать</w:t>
                    </w:r>
                    <w:r>
                      <w:rPr>
                        <w:rFonts w:ascii="Trebuchet MS" w:hAnsi="Trebuchet MS"/>
                        <w:color w:val="231F20"/>
                        <w:spacing w:val="-11"/>
                        <w:sz w:val="19"/>
                      </w:rPr>
                      <w:t> </w:t>
                    </w:r>
                    <w:r>
                      <w:rPr>
                        <w:rFonts w:ascii="Trebuchet MS" w:hAnsi="Trebuchet MS"/>
                        <w:color w:val="231F20"/>
                        <w:spacing w:val="-2"/>
                        <w:sz w:val="19"/>
                      </w:rPr>
                      <w:t>бизонов?</w:t>
                    </w:r>
                  </w:p>
                </w:txbxContent>
              </v:textbox>
              <w10:wrap type="none"/>
            </v:shape>
            <w10:wrap type="topAndBottom"/>
          </v:group>
        </w:pict>
      </w:r>
    </w:p>
    <w:p>
      <w:pPr>
        <w:spacing w:after="0"/>
        <w:sectPr>
          <w:footerReference w:type="default" r:id="rId930"/>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53984" id="docshapegroup4222" coordorigin="0,0" coordsize="10308,1441">
            <v:shape style="position:absolute;left:420;top:419;width:9468;height:1021" type="#_x0000_t75" id="docshape4223" stroked="false">
              <v:imagedata r:id="rId8" o:title=""/>
            </v:shape>
            <v:shape style="position:absolute;left:283;top:283;width:9605;height:420" id="docshape4224" coordorigin="283,283" coordsize="9605,420" path="m583,703l283,703m703,583l703,283m9888,583l9888,283e" filled="false" stroked="true" strokeweight="1.25pt" strokecolor="#ffffff">
              <v:path arrowok="t"/>
              <v:stroke dashstyle="solid"/>
            </v:shape>
            <v:shape style="position:absolute;left:283;top:283;width:9605;height:420" id="docshape422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226" coordorigin="0,0" coordsize="10308,420" path="m360,420l0,420m9948,420l10308,420m420,360l420,0m9888,360l9888,0e" filled="false" stroked="true" strokeweight=".25pt" strokecolor="#000000">
              <v:path arrowok="t"/>
              <v:stroke dashstyle="solid"/>
            </v:shape>
            <v:shape style="position:absolute;left:1213;top:1114;width:414;height:272" type="#_x0000_t202" id="docshape422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204</w:t>
                    </w:r>
                  </w:p>
                </w:txbxContent>
              </v:textbox>
              <w10:wrap type="none"/>
            </v:shape>
            <v:shape style="position:absolute;left:8282;top:1096;width:889;height:290" type="#_x0000_t202" id="docshape422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3926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firstLine="340"/>
        <w:jc w:val="both"/>
      </w:pPr>
      <w:r>
        <w:rPr>
          <w:color w:val="231F20"/>
        </w:rPr>
        <w:t>Последствия для индейцев были трагичны: голод и нищета. Проявления </w:t>
      </w:r>
      <w:r>
        <w:rPr>
          <w:color w:val="231F20"/>
          <w:spacing w:val="-2"/>
        </w:rPr>
        <w:t>недовольства</w:t>
      </w:r>
      <w:r>
        <w:rPr>
          <w:color w:val="231F20"/>
          <w:spacing w:val="-12"/>
        </w:rPr>
        <w:t> </w:t>
      </w:r>
      <w:r>
        <w:rPr>
          <w:color w:val="231F20"/>
          <w:spacing w:val="-2"/>
        </w:rPr>
        <w:t>жесточайшим</w:t>
      </w:r>
      <w:r>
        <w:rPr>
          <w:color w:val="231F20"/>
          <w:spacing w:val="-12"/>
        </w:rPr>
        <w:t> </w:t>
      </w:r>
      <w:r>
        <w:rPr>
          <w:color w:val="231F20"/>
          <w:spacing w:val="-2"/>
        </w:rPr>
        <w:t>образом</w:t>
      </w:r>
      <w:r>
        <w:rPr>
          <w:color w:val="231F20"/>
          <w:spacing w:val="-12"/>
        </w:rPr>
        <w:t> </w:t>
      </w:r>
      <w:r>
        <w:rPr>
          <w:color w:val="231F20"/>
          <w:spacing w:val="-2"/>
        </w:rPr>
        <w:t>подавлялись.</w:t>
      </w:r>
      <w:r>
        <w:rPr>
          <w:color w:val="231F20"/>
          <w:spacing w:val="-12"/>
        </w:rPr>
        <w:t> </w:t>
      </w:r>
      <w:r>
        <w:rPr>
          <w:color w:val="231F20"/>
          <w:spacing w:val="-2"/>
        </w:rPr>
        <w:t>Завершающую</w:t>
      </w:r>
      <w:r>
        <w:rPr>
          <w:color w:val="231F20"/>
          <w:spacing w:val="-12"/>
        </w:rPr>
        <w:t> </w:t>
      </w:r>
      <w:r>
        <w:rPr>
          <w:color w:val="231F20"/>
          <w:spacing w:val="-2"/>
        </w:rPr>
        <w:t>точку</w:t>
      </w:r>
      <w:r>
        <w:rPr>
          <w:color w:val="231F20"/>
          <w:spacing w:val="-12"/>
        </w:rPr>
        <w:t> </w:t>
      </w:r>
      <w:r>
        <w:rPr>
          <w:color w:val="231F20"/>
          <w:spacing w:val="-2"/>
        </w:rPr>
        <w:t>постави- </w:t>
      </w:r>
      <w:r>
        <w:rPr>
          <w:color w:val="231F20"/>
        </w:rPr>
        <w:t>ла</w:t>
      </w:r>
      <w:r>
        <w:rPr>
          <w:color w:val="231F20"/>
          <w:spacing w:val="-14"/>
        </w:rPr>
        <w:t> </w:t>
      </w:r>
      <w:r>
        <w:rPr>
          <w:color w:val="231F20"/>
        </w:rPr>
        <w:t>«бойня</w:t>
      </w:r>
      <w:r>
        <w:rPr>
          <w:color w:val="231F20"/>
          <w:spacing w:val="-14"/>
        </w:rPr>
        <w:t> </w:t>
      </w:r>
      <w:r>
        <w:rPr>
          <w:color w:val="231F20"/>
        </w:rPr>
        <w:t>у</w:t>
      </w:r>
      <w:r>
        <w:rPr>
          <w:color w:val="231F20"/>
          <w:spacing w:val="-14"/>
        </w:rPr>
        <w:t> </w:t>
      </w:r>
      <w:r>
        <w:rPr>
          <w:color w:val="231F20"/>
        </w:rPr>
        <w:t>Вундед-Ни»</w:t>
      </w:r>
      <w:r>
        <w:rPr>
          <w:color w:val="231F20"/>
          <w:spacing w:val="-14"/>
        </w:rPr>
        <w:t> </w:t>
      </w:r>
      <w:r>
        <w:rPr>
          <w:color w:val="231F20"/>
        </w:rPr>
        <w:t>в</w:t>
      </w:r>
      <w:r>
        <w:rPr>
          <w:color w:val="231F20"/>
          <w:spacing w:val="-14"/>
        </w:rPr>
        <w:t> </w:t>
      </w:r>
      <w:r>
        <w:rPr>
          <w:color w:val="231F20"/>
        </w:rPr>
        <w:t>декабре</w:t>
      </w:r>
      <w:r>
        <w:rPr>
          <w:color w:val="231F20"/>
          <w:spacing w:val="-14"/>
        </w:rPr>
        <w:t> </w:t>
      </w:r>
      <w:r>
        <w:rPr>
          <w:color w:val="231F20"/>
        </w:rPr>
        <w:t>1890</w:t>
      </w:r>
      <w:r>
        <w:rPr>
          <w:color w:val="231F20"/>
          <w:spacing w:val="-14"/>
        </w:rPr>
        <w:t> </w:t>
      </w:r>
      <w:r>
        <w:rPr>
          <w:color w:val="231F20"/>
        </w:rPr>
        <w:t>г.,</w:t>
      </w:r>
      <w:r>
        <w:rPr>
          <w:color w:val="231F20"/>
          <w:spacing w:val="-14"/>
        </w:rPr>
        <w:t> </w:t>
      </w:r>
      <w:r>
        <w:rPr>
          <w:color w:val="231F20"/>
        </w:rPr>
        <w:t>когда</w:t>
      </w:r>
      <w:r>
        <w:rPr>
          <w:color w:val="231F20"/>
          <w:spacing w:val="-14"/>
        </w:rPr>
        <w:t> </w:t>
      </w:r>
      <w:r>
        <w:rPr>
          <w:color w:val="231F20"/>
        </w:rPr>
        <w:t>американские</w:t>
      </w:r>
      <w:r>
        <w:rPr>
          <w:color w:val="231F20"/>
          <w:spacing w:val="-13"/>
        </w:rPr>
        <w:t> </w:t>
      </w:r>
      <w:r>
        <w:rPr>
          <w:color w:val="231F20"/>
        </w:rPr>
        <w:t>солдаты</w:t>
      </w:r>
      <w:r>
        <w:rPr>
          <w:color w:val="231F20"/>
          <w:spacing w:val="-14"/>
        </w:rPr>
        <w:t> </w:t>
      </w:r>
      <w:r>
        <w:rPr>
          <w:color w:val="231F20"/>
        </w:rPr>
        <w:t>расстре- ляли</w:t>
      </w:r>
      <w:r>
        <w:rPr>
          <w:color w:val="231F20"/>
          <w:spacing w:val="-6"/>
        </w:rPr>
        <w:t> </w:t>
      </w:r>
      <w:r>
        <w:rPr>
          <w:color w:val="231F20"/>
        </w:rPr>
        <w:t>из</w:t>
      </w:r>
      <w:r>
        <w:rPr>
          <w:color w:val="231F20"/>
          <w:spacing w:val="-6"/>
        </w:rPr>
        <w:t> </w:t>
      </w:r>
      <w:r>
        <w:rPr>
          <w:color w:val="231F20"/>
        </w:rPr>
        <w:t>пушек</w:t>
      </w:r>
      <w:r>
        <w:rPr>
          <w:color w:val="231F20"/>
          <w:spacing w:val="-6"/>
        </w:rPr>
        <w:t> </w:t>
      </w:r>
      <w:r>
        <w:rPr>
          <w:color w:val="231F20"/>
        </w:rPr>
        <w:t>индейское</w:t>
      </w:r>
      <w:r>
        <w:rPr>
          <w:color w:val="231F20"/>
          <w:spacing w:val="-6"/>
        </w:rPr>
        <w:t> </w:t>
      </w:r>
      <w:r>
        <w:rPr>
          <w:color w:val="231F20"/>
        </w:rPr>
        <w:t>поселение,</w:t>
      </w:r>
      <w:r>
        <w:rPr>
          <w:color w:val="231F20"/>
          <w:spacing w:val="-6"/>
        </w:rPr>
        <w:t> </w:t>
      </w:r>
      <w:r>
        <w:rPr>
          <w:color w:val="231F20"/>
        </w:rPr>
        <w:t>убив</w:t>
      </w:r>
      <w:r>
        <w:rPr>
          <w:color w:val="231F20"/>
          <w:spacing w:val="-6"/>
        </w:rPr>
        <w:t> </w:t>
      </w:r>
      <w:r>
        <w:rPr>
          <w:color w:val="231F20"/>
        </w:rPr>
        <w:t>более</w:t>
      </w:r>
      <w:r>
        <w:rPr>
          <w:color w:val="231F20"/>
          <w:spacing w:val="-6"/>
        </w:rPr>
        <w:t> </w:t>
      </w:r>
      <w:r>
        <w:rPr>
          <w:color w:val="231F20"/>
        </w:rPr>
        <w:t>150</w:t>
      </w:r>
      <w:r>
        <w:rPr>
          <w:color w:val="231F20"/>
          <w:spacing w:val="-6"/>
        </w:rPr>
        <w:t> </w:t>
      </w:r>
      <w:r>
        <w:rPr>
          <w:color w:val="231F20"/>
        </w:rPr>
        <w:t>мужчин,</w:t>
      </w:r>
      <w:r>
        <w:rPr>
          <w:color w:val="231F20"/>
          <w:spacing w:val="-6"/>
        </w:rPr>
        <w:t> </w:t>
      </w:r>
      <w:r>
        <w:rPr>
          <w:color w:val="231F20"/>
        </w:rPr>
        <w:t>женщин</w:t>
      </w:r>
      <w:r>
        <w:rPr>
          <w:color w:val="231F20"/>
          <w:spacing w:val="-6"/>
        </w:rPr>
        <w:t> </w:t>
      </w:r>
      <w:r>
        <w:rPr>
          <w:color w:val="231F20"/>
        </w:rPr>
        <w:t>и</w:t>
      </w:r>
      <w:r>
        <w:rPr>
          <w:color w:val="231F20"/>
          <w:spacing w:val="-6"/>
        </w:rPr>
        <w:t> </w:t>
      </w:r>
      <w:r>
        <w:rPr>
          <w:color w:val="231F20"/>
        </w:rPr>
        <w:t>детей.</w:t>
      </w:r>
    </w:p>
    <w:p>
      <w:pPr>
        <w:pStyle w:val="ListParagraph"/>
        <w:numPr>
          <w:ilvl w:val="0"/>
          <w:numId w:val="90"/>
        </w:numPr>
        <w:tabs>
          <w:tab w:pos="1517" w:val="left" w:leader="none"/>
          <w:tab w:pos="1518" w:val="left" w:leader="none"/>
        </w:tabs>
        <w:spacing w:line="240" w:lineRule="auto" w:before="106" w:after="0"/>
        <w:ind w:left="1517" w:right="0" w:hanging="341"/>
        <w:jc w:val="left"/>
        <w:rPr>
          <w:sz w:val="19"/>
        </w:rPr>
      </w:pPr>
      <w:r>
        <w:rPr>
          <w:color w:val="231F20"/>
          <w:w w:val="95"/>
          <w:sz w:val="19"/>
        </w:rPr>
        <w:t>Какими</w:t>
      </w:r>
      <w:r>
        <w:rPr>
          <w:color w:val="231F20"/>
          <w:spacing w:val="9"/>
          <w:sz w:val="19"/>
        </w:rPr>
        <w:t> </w:t>
      </w:r>
      <w:r>
        <w:rPr>
          <w:color w:val="231F20"/>
          <w:w w:val="95"/>
          <w:sz w:val="19"/>
        </w:rPr>
        <w:t>средствами</w:t>
      </w:r>
      <w:r>
        <w:rPr>
          <w:color w:val="231F20"/>
          <w:spacing w:val="10"/>
          <w:sz w:val="19"/>
        </w:rPr>
        <w:t> </w:t>
      </w:r>
      <w:r>
        <w:rPr>
          <w:color w:val="231F20"/>
          <w:w w:val="95"/>
          <w:sz w:val="19"/>
        </w:rPr>
        <w:t>«решался»</w:t>
      </w:r>
      <w:r>
        <w:rPr>
          <w:color w:val="231F20"/>
          <w:spacing w:val="10"/>
          <w:sz w:val="19"/>
        </w:rPr>
        <w:t> </w:t>
      </w:r>
      <w:r>
        <w:rPr>
          <w:color w:val="231F20"/>
          <w:w w:val="95"/>
          <w:sz w:val="19"/>
        </w:rPr>
        <w:t>индейский</w:t>
      </w:r>
      <w:r>
        <w:rPr>
          <w:color w:val="231F20"/>
          <w:spacing w:val="10"/>
          <w:sz w:val="19"/>
        </w:rPr>
        <w:t> </w:t>
      </w:r>
      <w:r>
        <w:rPr>
          <w:color w:val="231F20"/>
          <w:spacing w:val="-2"/>
          <w:w w:val="95"/>
          <w:sz w:val="19"/>
        </w:rPr>
        <w:t>вопрос?</w:t>
      </w:r>
    </w:p>
    <w:p>
      <w:pPr>
        <w:pStyle w:val="BodyText"/>
        <w:spacing w:before="3"/>
        <w:rPr>
          <w:rFonts w:ascii="Trebuchet MS"/>
          <w:sz w:val="19"/>
        </w:rPr>
      </w:pPr>
    </w:p>
    <w:p>
      <w:pPr>
        <w:pStyle w:val="BodyText"/>
        <w:spacing w:line="220" w:lineRule="auto"/>
        <w:ind w:left="1177" w:right="910" w:hanging="1"/>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Экономический рывок. </w:t>
      </w:r>
      <w:r>
        <w:rPr>
          <w:color w:val="231F20"/>
        </w:rPr>
        <w:t>Восстановление единства и Реконструкция спо- собствовали мощному экономическому подъёму. Уже к концу XIX в. </w:t>
      </w:r>
      <w:r>
        <w:rPr>
          <w:color w:val="231F20"/>
        </w:rPr>
        <w:t>США вышли</w:t>
      </w:r>
      <w:r>
        <w:rPr>
          <w:color w:val="231F20"/>
          <w:spacing w:val="-3"/>
        </w:rPr>
        <w:t> </w:t>
      </w:r>
      <w:r>
        <w:rPr>
          <w:color w:val="231F20"/>
        </w:rPr>
        <w:t>на</w:t>
      </w:r>
      <w:r>
        <w:rPr>
          <w:color w:val="231F20"/>
          <w:spacing w:val="-3"/>
        </w:rPr>
        <w:t> </w:t>
      </w:r>
      <w:r>
        <w:rPr>
          <w:color w:val="231F20"/>
        </w:rPr>
        <w:t>1-е</w:t>
      </w:r>
      <w:r>
        <w:rPr>
          <w:color w:val="231F20"/>
          <w:spacing w:val="-3"/>
        </w:rPr>
        <w:t> </w:t>
      </w:r>
      <w:r>
        <w:rPr>
          <w:color w:val="231F20"/>
        </w:rPr>
        <w:t>место</w:t>
      </w:r>
      <w:r>
        <w:rPr>
          <w:color w:val="231F20"/>
          <w:spacing w:val="-3"/>
        </w:rPr>
        <w:t> </w:t>
      </w:r>
      <w:r>
        <w:rPr>
          <w:color w:val="231F20"/>
        </w:rPr>
        <w:t>в</w:t>
      </w:r>
      <w:r>
        <w:rPr>
          <w:color w:val="231F20"/>
          <w:spacing w:val="-3"/>
        </w:rPr>
        <w:t> </w:t>
      </w:r>
      <w:r>
        <w:rPr>
          <w:color w:val="231F20"/>
        </w:rPr>
        <w:t>мире</w:t>
      </w:r>
      <w:r>
        <w:rPr>
          <w:color w:val="231F20"/>
          <w:spacing w:val="-3"/>
        </w:rPr>
        <w:t> </w:t>
      </w:r>
      <w:r>
        <w:rPr>
          <w:color w:val="231F20"/>
        </w:rPr>
        <w:t>по</w:t>
      </w:r>
      <w:r>
        <w:rPr>
          <w:color w:val="231F20"/>
          <w:spacing w:val="-3"/>
        </w:rPr>
        <w:t> </w:t>
      </w:r>
      <w:r>
        <w:rPr>
          <w:color w:val="231F20"/>
        </w:rPr>
        <w:t>объёму</w:t>
      </w:r>
      <w:r>
        <w:rPr>
          <w:color w:val="231F20"/>
          <w:spacing w:val="-3"/>
        </w:rPr>
        <w:t> </w:t>
      </w:r>
      <w:r>
        <w:rPr>
          <w:color w:val="231F20"/>
        </w:rPr>
        <w:t>промышленного</w:t>
      </w:r>
      <w:r>
        <w:rPr>
          <w:color w:val="231F20"/>
          <w:spacing w:val="-3"/>
        </w:rPr>
        <w:t> </w:t>
      </w:r>
      <w:r>
        <w:rPr>
          <w:color w:val="231F20"/>
        </w:rPr>
        <w:t>производства,</w:t>
      </w:r>
      <w:r>
        <w:rPr>
          <w:color w:val="231F20"/>
          <w:spacing w:val="-3"/>
        </w:rPr>
        <w:t> </w:t>
      </w:r>
      <w:r>
        <w:rPr>
          <w:color w:val="231F20"/>
        </w:rPr>
        <w:t>выпуская около</w:t>
      </w:r>
      <w:r>
        <w:rPr>
          <w:color w:val="231F20"/>
          <w:spacing w:val="77"/>
        </w:rPr>
        <w:t> </w:t>
      </w:r>
      <w:r>
        <w:rPr>
          <w:color w:val="231F20"/>
        </w:rPr>
        <w:t>трети</w:t>
      </w:r>
      <w:r>
        <w:rPr>
          <w:color w:val="231F20"/>
          <w:spacing w:val="77"/>
        </w:rPr>
        <w:t> </w:t>
      </w:r>
      <w:r>
        <w:rPr>
          <w:color w:val="231F20"/>
        </w:rPr>
        <w:t>мировой</w:t>
      </w:r>
      <w:r>
        <w:rPr>
          <w:color w:val="231F20"/>
          <w:spacing w:val="77"/>
        </w:rPr>
        <w:t> </w:t>
      </w:r>
      <w:r>
        <w:rPr>
          <w:color w:val="231F20"/>
        </w:rPr>
        <w:t>промышленной</w:t>
      </w:r>
      <w:r>
        <w:rPr>
          <w:color w:val="231F20"/>
          <w:spacing w:val="77"/>
        </w:rPr>
        <w:t> </w:t>
      </w:r>
      <w:r>
        <w:rPr>
          <w:color w:val="231F20"/>
        </w:rPr>
        <w:t>продукции.</w:t>
      </w:r>
      <w:r>
        <w:rPr>
          <w:color w:val="231F20"/>
          <w:spacing w:val="77"/>
        </w:rPr>
        <w:t> </w:t>
      </w:r>
      <w:r>
        <w:rPr>
          <w:color w:val="231F20"/>
        </w:rPr>
        <w:t>США</w:t>
      </w:r>
      <w:r>
        <w:rPr>
          <w:color w:val="231F20"/>
          <w:spacing w:val="77"/>
        </w:rPr>
        <w:t> </w:t>
      </w:r>
      <w:r>
        <w:rPr>
          <w:color w:val="231F20"/>
        </w:rPr>
        <w:t>и</w:t>
      </w:r>
      <w:r>
        <w:rPr>
          <w:color w:val="231F20"/>
          <w:spacing w:val="77"/>
        </w:rPr>
        <w:t> </w:t>
      </w:r>
      <w:r>
        <w:rPr>
          <w:color w:val="231F20"/>
        </w:rPr>
        <w:t>Германия</w:t>
      </w:r>
      <w:r>
        <w:rPr>
          <w:color w:val="231F20"/>
          <w:spacing w:val="77"/>
        </w:rPr>
        <w:t> </w:t>
      </w:r>
      <w:r>
        <w:rPr>
          <w:color w:val="231F20"/>
        </w:rPr>
        <w:t>шли в авангарде технического прогресса.</w:t>
      </w:r>
    </w:p>
    <w:p>
      <w:pPr>
        <w:spacing w:line="228" w:lineRule="auto" w:before="113"/>
        <w:ind w:left="1177" w:right="910"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Одним из творцов новой американской экономики был выдаю- </w:t>
      </w:r>
      <w:r>
        <w:rPr>
          <w:rFonts w:ascii="Trebuchet MS" w:hAnsi="Trebuchet MS"/>
          <w:color w:val="231F20"/>
          <w:w w:val="95"/>
          <w:sz w:val="19"/>
        </w:rPr>
        <w:t>щийся</w:t>
      </w:r>
      <w:r>
        <w:rPr>
          <w:rFonts w:ascii="Trebuchet MS" w:hAnsi="Trebuchet MS"/>
          <w:color w:val="231F20"/>
          <w:spacing w:val="-4"/>
          <w:w w:val="95"/>
          <w:sz w:val="19"/>
        </w:rPr>
        <w:t> </w:t>
      </w:r>
      <w:r>
        <w:rPr>
          <w:rFonts w:ascii="Trebuchet MS" w:hAnsi="Trebuchet MS"/>
          <w:color w:val="231F20"/>
          <w:w w:val="95"/>
          <w:sz w:val="19"/>
        </w:rPr>
        <w:t>изобретатель</w:t>
      </w:r>
      <w:r>
        <w:rPr>
          <w:rFonts w:ascii="Trebuchet MS" w:hAnsi="Trebuchet MS"/>
          <w:color w:val="231F20"/>
          <w:spacing w:val="-4"/>
          <w:w w:val="95"/>
          <w:sz w:val="19"/>
        </w:rPr>
        <w:t> </w:t>
      </w:r>
      <w:r>
        <w:rPr>
          <w:rFonts w:ascii="Trebuchet MS" w:hAnsi="Trebuchet MS"/>
          <w:color w:val="231F20"/>
          <w:w w:val="95"/>
          <w:sz w:val="19"/>
        </w:rPr>
        <w:t>Т.</w:t>
      </w:r>
      <w:r>
        <w:rPr>
          <w:rFonts w:ascii="Trebuchet MS" w:hAnsi="Trebuchet MS"/>
          <w:color w:val="231F20"/>
          <w:spacing w:val="-4"/>
          <w:w w:val="95"/>
          <w:sz w:val="19"/>
        </w:rPr>
        <w:t> </w:t>
      </w:r>
      <w:r>
        <w:rPr>
          <w:rFonts w:ascii="Trebuchet MS" w:hAnsi="Trebuchet MS"/>
          <w:color w:val="231F20"/>
          <w:w w:val="95"/>
          <w:sz w:val="19"/>
        </w:rPr>
        <w:t>Эдисон.</w:t>
      </w:r>
      <w:r>
        <w:rPr>
          <w:rFonts w:ascii="Trebuchet MS" w:hAnsi="Trebuchet MS"/>
          <w:color w:val="231F20"/>
          <w:spacing w:val="-4"/>
          <w:w w:val="95"/>
          <w:sz w:val="19"/>
        </w:rPr>
        <w:t> </w:t>
      </w:r>
      <w:r>
        <w:rPr>
          <w:rFonts w:ascii="Trebuchet MS" w:hAnsi="Trebuchet MS"/>
          <w:color w:val="231F20"/>
          <w:w w:val="95"/>
          <w:sz w:val="19"/>
        </w:rPr>
        <w:t>Благодаря</w:t>
      </w:r>
      <w:r>
        <w:rPr>
          <w:rFonts w:ascii="Trebuchet MS" w:hAnsi="Trebuchet MS"/>
          <w:color w:val="231F20"/>
          <w:spacing w:val="-4"/>
          <w:w w:val="95"/>
          <w:sz w:val="19"/>
        </w:rPr>
        <w:t> </w:t>
      </w:r>
      <w:r>
        <w:rPr>
          <w:rFonts w:ascii="Trebuchet MS" w:hAnsi="Trebuchet MS"/>
          <w:color w:val="231F20"/>
          <w:w w:val="95"/>
          <w:sz w:val="19"/>
        </w:rPr>
        <w:t>ему</w:t>
      </w:r>
      <w:r>
        <w:rPr>
          <w:rFonts w:ascii="Trebuchet MS" w:hAnsi="Trebuchet MS"/>
          <w:color w:val="231F20"/>
          <w:spacing w:val="-4"/>
          <w:w w:val="95"/>
          <w:sz w:val="19"/>
        </w:rPr>
        <w:t> </w:t>
      </w:r>
      <w:r>
        <w:rPr>
          <w:rFonts w:ascii="Trebuchet MS" w:hAnsi="Trebuchet MS"/>
          <w:color w:val="231F20"/>
          <w:w w:val="95"/>
          <w:sz w:val="19"/>
        </w:rPr>
        <w:t>электричество</w:t>
      </w:r>
      <w:r>
        <w:rPr>
          <w:rFonts w:ascii="Trebuchet MS" w:hAnsi="Trebuchet MS"/>
          <w:color w:val="231F20"/>
          <w:spacing w:val="-4"/>
          <w:w w:val="95"/>
          <w:sz w:val="19"/>
        </w:rPr>
        <w:t> </w:t>
      </w:r>
      <w:r>
        <w:rPr>
          <w:rFonts w:ascii="Trebuchet MS" w:hAnsi="Trebuchet MS"/>
          <w:color w:val="231F20"/>
          <w:w w:val="95"/>
          <w:sz w:val="19"/>
        </w:rPr>
        <w:t>вошло</w:t>
      </w:r>
      <w:r>
        <w:rPr>
          <w:rFonts w:ascii="Trebuchet MS" w:hAnsi="Trebuchet MS"/>
          <w:color w:val="231F20"/>
          <w:spacing w:val="-4"/>
          <w:w w:val="95"/>
          <w:sz w:val="19"/>
        </w:rPr>
        <w:t> </w:t>
      </w:r>
      <w:r>
        <w:rPr>
          <w:rFonts w:ascii="Trebuchet MS" w:hAnsi="Trebuchet MS"/>
          <w:color w:val="231F20"/>
          <w:w w:val="95"/>
          <w:sz w:val="19"/>
        </w:rPr>
        <w:t>в</w:t>
      </w:r>
      <w:r>
        <w:rPr>
          <w:rFonts w:ascii="Trebuchet MS" w:hAnsi="Trebuchet MS"/>
          <w:color w:val="231F20"/>
          <w:spacing w:val="-4"/>
          <w:w w:val="95"/>
          <w:sz w:val="19"/>
        </w:rPr>
        <w:t> </w:t>
      </w:r>
      <w:r>
        <w:rPr>
          <w:rFonts w:ascii="Trebuchet MS" w:hAnsi="Trebuchet MS"/>
          <w:color w:val="231F20"/>
          <w:w w:val="95"/>
          <w:sz w:val="19"/>
        </w:rPr>
        <w:t>жизнь</w:t>
      </w:r>
      <w:r>
        <w:rPr>
          <w:rFonts w:ascii="Trebuchet MS" w:hAnsi="Trebuchet MS"/>
          <w:color w:val="231F20"/>
          <w:spacing w:val="-4"/>
          <w:w w:val="95"/>
          <w:sz w:val="19"/>
        </w:rPr>
        <w:t> </w:t>
      </w:r>
      <w:r>
        <w:rPr>
          <w:rFonts w:ascii="Trebuchet MS" w:hAnsi="Trebuchet MS"/>
          <w:color w:val="231F20"/>
          <w:w w:val="95"/>
          <w:sz w:val="19"/>
        </w:rPr>
        <w:t>людей:</w:t>
      </w:r>
      <w:r>
        <w:rPr>
          <w:rFonts w:ascii="Trebuchet MS" w:hAnsi="Trebuchet MS"/>
          <w:color w:val="231F20"/>
          <w:spacing w:val="-4"/>
          <w:w w:val="95"/>
          <w:sz w:val="19"/>
        </w:rPr>
        <w:t> </w:t>
      </w:r>
      <w:r>
        <w:rPr>
          <w:rFonts w:ascii="Trebuchet MS" w:hAnsi="Trebuchet MS"/>
          <w:color w:val="231F20"/>
          <w:w w:val="95"/>
          <w:sz w:val="19"/>
        </w:rPr>
        <w:t>пер- вая промышленная электростанция, предохранители и выключатели, самые мощные </w:t>
      </w:r>
      <w:r>
        <w:rPr>
          <w:rFonts w:ascii="Trebuchet MS" w:hAnsi="Trebuchet MS"/>
          <w:color w:val="231F20"/>
          <w:w w:val="95"/>
          <w:sz w:val="19"/>
        </w:rPr>
        <w:t>ге- </w:t>
      </w:r>
      <w:r>
        <w:rPr>
          <w:rFonts w:ascii="Trebuchet MS" w:hAnsi="Trebuchet MS"/>
          <w:color w:val="231F20"/>
          <w:sz w:val="19"/>
        </w:rPr>
        <w:t>нераторы.</w:t>
      </w:r>
      <w:r>
        <w:rPr>
          <w:rFonts w:ascii="Trebuchet MS" w:hAnsi="Trebuchet MS"/>
          <w:color w:val="231F20"/>
          <w:spacing w:val="-10"/>
          <w:sz w:val="19"/>
        </w:rPr>
        <w:t> </w:t>
      </w:r>
      <w:r>
        <w:rPr>
          <w:rFonts w:ascii="Trebuchet MS" w:hAnsi="Trebuchet MS"/>
          <w:color w:val="231F20"/>
          <w:sz w:val="19"/>
        </w:rPr>
        <w:t>С</w:t>
      </w:r>
      <w:r>
        <w:rPr>
          <w:rFonts w:ascii="Trebuchet MS" w:hAnsi="Trebuchet MS"/>
          <w:color w:val="231F20"/>
          <w:spacing w:val="-10"/>
          <w:sz w:val="19"/>
        </w:rPr>
        <w:t> </w:t>
      </w:r>
      <w:r>
        <w:rPr>
          <w:rFonts w:ascii="Trebuchet MS" w:hAnsi="Trebuchet MS"/>
          <w:color w:val="231F20"/>
          <w:sz w:val="19"/>
        </w:rPr>
        <w:t>помощью</w:t>
      </w:r>
      <w:r>
        <w:rPr>
          <w:rFonts w:ascii="Trebuchet MS" w:hAnsi="Trebuchet MS"/>
          <w:color w:val="231F20"/>
          <w:spacing w:val="-10"/>
          <w:sz w:val="19"/>
        </w:rPr>
        <w:t> </w:t>
      </w:r>
      <w:r>
        <w:rPr>
          <w:rFonts w:ascii="Trebuchet MS" w:hAnsi="Trebuchet MS"/>
          <w:color w:val="231F20"/>
          <w:sz w:val="19"/>
        </w:rPr>
        <w:t>фонографа</w:t>
      </w:r>
      <w:r>
        <w:rPr>
          <w:rFonts w:ascii="Trebuchet MS" w:hAnsi="Trebuchet MS"/>
          <w:color w:val="231F20"/>
          <w:spacing w:val="-10"/>
          <w:sz w:val="19"/>
        </w:rPr>
        <w:t> </w:t>
      </w:r>
      <w:r>
        <w:rPr>
          <w:rFonts w:ascii="Trebuchet MS" w:hAnsi="Trebuchet MS"/>
          <w:color w:val="231F20"/>
          <w:sz w:val="19"/>
        </w:rPr>
        <w:t>Эдисона</w:t>
      </w:r>
      <w:r>
        <w:rPr>
          <w:rFonts w:ascii="Trebuchet MS" w:hAnsi="Trebuchet MS"/>
          <w:color w:val="231F20"/>
          <w:spacing w:val="-10"/>
          <w:sz w:val="19"/>
        </w:rPr>
        <w:t> </w:t>
      </w:r>
      <w:r>
        <w:rPr>
          <w:rFonts w:ascii="Trebuchet MS" w:hAnsi="Trebuchet MS"/>
          <w:color w:val="231F20"/>
          <w:sz w:val="19"/>
        </w:rPr>
        <w:t>впервые</w:t>
      </w:r>
      <w:r>
        <w:rPr>
          <w:rFonts w:ascii="Trebuchet MS" w:hAnsi="Trebuchet MS"/>
          <w:color w:val="231F20"/>
          <w:spacing w:val="-10"/>
          <w:sz w:val="19"/>
        </w:rPr>
        <w:t> </w:t>
      </w:r>
      <w:r>
        <w:rPr>
          <w:rFonts w:ascii="Trebuchet MS" w:hAnsi="Trebuchet MS"/>
          <w:color w:val="231F20"/>
          <w:sz w:val="19"/>
        </w:rPr>
        <w:t>в</w:t>
      </w:r>
      <w:r>
        <w:rPr>
          <w:rFonts w:ascii="Trebuchet MS" w:hAnsi="Trebuchet MS"/>
          <w:color w:val="231F20"/>
          <w:spacing w:val="-10"/>
          <w:sz w:val="19"/>
        </w:rPr>
        <w:t> </w:t>
      </w:r>
      <w:r>
        <w:rPr>
          <w:rFonts w:ascii="Trebuchet MS" w:hAnsi="Trebuchet MS"/>
          <w:color w:val="231F20"/>
          <w:sz w:val="19"/>
        </w:rPr>
        <w:t>истории</w:t>
      </w:r>
      <w:r>
        <w:rPr>
          <w:rFonts w:ascii="Trebuchet MS" w:hAnsi="Trebuchet MS"/>
          <w:color w:val="231F20"/>
          <w:spacing w:val="-10"/>
          <w:sz w:val="19"/>
        </w:rPr>
        <w:t> </w:t>
      </w:r>
      <w:r>
        <w:rPr>
          <w:rFonts w:ascii="Trebuchet MS" w:hAnsi="Trebuchet MS"/>
          <w:color w:val="231F20"/>
          <w:sz w:val="19"/>
        </w:rPr>
        <w:t>стало</w:t>
      </w:r>
      <w:r>
        <w:rPr>
          <w:rFonts w:ascii="Trebuchet MS" w:hAnsi="Trebuchet MS"/>
          <w:color w:val="231F20"/>
          <w:spacing w:val="-10"/>
          <w:sz w:val="19"/>
        </w:rPr>
        <w:t> </w:t>
      </w:r>
      <w:r>
        <w:rPr>
          <w:rFonts w:ascii="Trebuchet MS" w:hAnsi="Trebuchet MS"/>
          <w:color w:val="231F20"/>
          <w:sz w:val="19"/>
        </w:rPr>
        <w:t>возможным</w:t>
      </w:r>
      <w:r>
        <w:rPr>
          <w:rFonts w:ascii="Trebuchet MS" w:hAnsi="Trebuchet MS"/>
          <w:color w:val="231F20"/>
          <w:spacing w:val="-10"/>
          <w:sz w:val="19"/>
        </w:rPr>
        <w:t> </w:t>
      </w:r>
      <w:r>
        <w:rPr>
          <w:rFonts w:ascii="Trebuchet MS" w:hAnsi="Trebuchet MS"/>
          <w:color w:val="231F20"/>
          <w:sz w:val="19"/>
        </w:rPr>
        <w:t>запи- сывать и воспроизводить звук. И даже просто говоря «алло», мы невольно отдаём должное Эдисону, потому что так приветствовать друг друга по телефону придумал именно он.</w:t>
      </w:r>
    </w:p>
    <w:p>
      <w:pPr>
        <w:pStyle w:val="BodyText"/>
        <w:spacing w:line="223" w:lineRule="auto" w:before="108"/>
        <w:ind w:left="1177" w:right="910" w:firstLine="340"/>
        <w:jc w:val="both"/>
      </w:pPr>
      <w:r>
        <w:rPr>
          <w:color w:val="231F20"/>
        </w:rPr>
        <w:t>Спрос на технические новинки был очень велик, и это позволило амери- </w:t>
      </w:r>
      <w:r>
        <w:rPr>
          <w:color w:val="231F20"/>
          <w:w w:val="95"/>
        </w:rPr>
        <w:t>канцам завоёвывать международные рынки в самых современных отраслях. Но </w:t>
      </w:r>
      <w:r>
        <w:rPr>
          <w:color w:val="231F20"/>
        </w:rPr>
        <w:t>главный</w:t>
      </w:r>
      <w:r>
        <w:rPr>
          <w:color w:val="231F20"/>
          <w:spacing w:val="-7"/>
        </w:rPr>
        <w:t> </w:t>
      </w:r>
      <w:r>
        <w:rPr>
          <w:color w:val="231F20"/>
        </w:rPr>
        <w:t>секрет</w:t>
      </w:r>
      <w:r>
        <w:rPr>
          <w:color w:val="231F20"/>
          <w:spacing w:val="-7"/>
        </w:rPr>
        <w:t> </w:t>
      </w:r>
      <w:r>
        <w:rPr>
          <w:color w:val="231F20"/>
        </w:rPr>
        <w:t>успехов</w:t>
      </w:r>
      <w:r>
        <w:rPr>
          <w:color w:val="231F20"/>
          <w:spacing w:val="-7"/>
        </w:rPr>
        <w:t> </w:t>
      </w:r>
      <w:r>
        <w:rPr>
          <w:color w:val="231F20"/>
        </w:rPr>
        <w:t>заключался</w:t>
      </w:r>
      <w:r>
        <w:rPr>
          <w:color w:val="231F20"/>
          <w:spacing w:val="-7"/>
        </w:rPr>
        <w:t> </w:t>
      </w:r>
      <w:r>
        <w:rPr>
          <w:color w:val="231F20"/>
        </w:rPr>
        <w:t>всё</w:t>
      </w:r>
      <w:r>
        <w:rPr>
          <w:color w:val="231F20"/>
          <w:spacing w:val="-7"/>
        </w:rPr>
        <w:t> </w:t>
      </w:r>
      <w:r>
        <w:rPr>
          <w:color w:val="231F20"/>
        </w:rPr>
        <w:t>же</w:t>
      </w:r>
      <w:r>
        <w:rPr>
          <w:color w:val="231F20"/>
          <w:spacing w:val="-7"/>
        </w:rPr>
        <w:t> </w:t>
      </w:r>
      <w:r>
        <w:rPr>
          <w:color w:val="231F20"/>
        </w:rPr>
        <w:t>в</w:t>
      </w:r>
      <w:r>
        <w:rPr>
          <w:color w:val="231F20"/>
          <w:spacing w:val="-7"/>
        </w:rPr>
        <w:t> </w:t>
      </w:r>
      <w:r>
        <w:rPr>
          <w:color w:val="231F20"/>
        </w:rPr>
        <w:t>другом</w:t>
      </w:r>
      <w:r>
        <w:rPr>
          <w:color w:val="231F20"/>
          <w:spacing w:val="-7"/>
        </w:rPr>
        <w:t> </w:t>
      </w:r>
      <w:r>
        <w:rPr>
          <w:color w:val="231F20"/>
        </w:rPr>
        <w:t>—</w:t>
      </w:r>
      <w:r>
        <w:rPr>
          <w:color w:val="231F20"/>
          <w:spacing w:val="-7"/>
        </w:rPr>
        <w:t> </w:t>
      </w:r>
      <w:r>
        <w:rPr>
          <w:color w:val="231F20"/>
        </w:rPr>
        <w:t>ни</w:t>
      </w:r>
      <w:r>
        <w:rPr>
          <w:color w:val="231F20"/>
          <w:spacing w:val="-7"/>
        </w:rPr>
        <w:t> </w:t>
      </w:r>
      <w:r>
        <w:rPr>
          <w:color w:val="231F20"/>
        </w:rPr>
        <w:t>одна</w:t>
      </w:r>
      <w:r>
        <w:rPr>
          <w:color w:val="231F20"/>
          <w:spacing w:val="-7"/>
        </w:rPr>
        <w:t> </w:t>
      </w:r>
      <w:r>
        <w:rPr>
          <w:color w:val="231F20"/>
        </w:rPr>
        <w:t>страна</w:t>
      </w:r>
      <w:r>
        <w:rPr>
          <w:color w:val="231F20"/>
          <w:spacing w:val="-7"/>
        </w:rPr>
        <w:t> </w:t>
      </w:r>
      <w:r>
        <w:rPr>
          <w:color w:val="231F20"/>
        </w:rPr>
        <w:t>мира</w:t>
      </w:r>
      <w:r>
        <w:rPr>
          <w:color w:val="231F20"/>
          <w:spacing w:val="-7"/>
        </w:rPr>
        <w:t> </w:t>
      </w:r>
      <w:r>
        <w:rPr>
          <w:color w:val="231F20"/>
        </w:rPr>
        <w:t>не располагала внутренним рынком такой ёмкости. Покупательная способность населения и уровень жизни в целом были самыми высокими в мире. К концу XIX</w:t>
      </w:r>
      <w:r>
        <w:rPr>
          <w:color w:val="231F20"/>
          <w:spacing w:val="31"/>
        </w:rPr>
        <w:t> </w:t>
      </w:r>
      <w:r>
        <w:rPr>
          <w:color w:val="231F20"/>
        </w:rPr>
        <w:t>в.</w:t>
      </w:r>
      <w:r>
        <w:rPr>
          <w:color w:val="231F20"/>
          <w:spacing w:val="31"/>
        </w:rPr>
        <w:t> </w:t>
      </w:r>
      <w:r>
        <w:rPr>
          <w:color w:val="231F20"/>
        </w:rPr>
        <w:t>доход</w:t>
      </w:r>
      <w:r>
        <w:rPr>
          <w:color w:val="231F20"/>
          <w:spacing w:val="31"/>
        </w:rPr>
        <w:t> </w:t>
      </w:r>
      <w:r>
        <w:rPr>
          <w:color w:val="231F20"/>
        </w:rPr>
        <w:t>на</w:t>
      </w:r>
      <w:r>
        <w:rPr>
          <w:color w:val="231F20"/>
          <w:spacing w:val="31"/>
        </w:rPr>
        <w:t> </w:t>
      </w:r>
      <w:r>
        <w:rPr>
          <w:color w:val="231F20"/>
        </w:rPr>
        <w:t>душу</w:t>
      </w:r>
      <w:r>
        <w:rPr>
          <w:color w:val="231F20"/>
          <w:spacing w:val="31"/>
        </w:rPr>
        <w:t> </w:t>
      </w:r>
      <w:r>
        <w:rPr>
          <w:color w:val="231F20"/>
        </w:rPr>
        <w:t>населения</w:t>
      </w:r>
      <w:r>
        <w:rPr>
          <w:color w:val="231F20"/>
          <w:spacing w:val="31"/>
        </w:rPr>
        <w:t> </w:t>
      </w:r>
      <w:r>
        <w:rPr>
          <w:color w:val="231F20"/>
        </w:rPr>
        <w:t>в</w:t>
      </w:r>
      <w:r>
        <w:rPr>
          <w:color w:val="231F20"/>
          <w:spacing w:val="31"/>
        </w:rPr>
        <w:t> </w:t>
      </w:r>
      <w:r>
        <w:rPr>
          <w:color w:val="231F20"/>
        </w:rPr>
        <w:t>США</w:t>
      </w:r>
      <w:r>
        <w:rPr>
          <w:color w:val="231F20"/>
          <w:spacing w:val="31"/>
        </w:rPr>
        <w:t> </w:t>
      </w:r>
      <w:r>
        <w:rPr>
          <w:color w:val="231F20"/>
        </w:rPr>
        <w:t>в</w:t>
      </w:r>
      <w:r>
        <w:rPr>
          <w:color w:val="231F20"/>
          <w:spacing w:val="31"/>
        </w:rPr>
        <w:t> </w:t>
      </w:r>
      <w:r>
        <w:rPr>
          <w:color w:val="231F20"/>
        </w:rPr>
        <w:t>два</w:t>
      </w:r>
      <w:r>
        <w:rPr>
          <w:color w:val="231F20"/>
          <w:spacing w:val="31"/>
        </w:rPr>
        <w:t> </w:t>
      </w:r>
      <w:r>
        <w:rPr>
          <w:color w:val="231F20"/>
        </w:rPr>
        <w:t>раза</w:t>
      </w:r>
      <w:r>
        <w:rPr>
          <w:color w:val="231F20"/>
          <w:spacing w:val="31"/>
        </w:rPr>
        <w:t> </w:t>
      </w:r>
      <w:r>
        <w:rPr>
          <w:color w:val="231F20"/>
        </w:rPr>
        <w:t>превысил</w:t>
      </w:r>
      <w:r>
        <w:rPr>
          <w:color w:val="231F20"/>
          <w:spacing w:val="31"/>
        </w:rPr>
        <w:t> </w:t>
      </w:r>
      <w:r>
        <w:rPr>
          <w:color w:val="231F20"/>
        </w:rPr>
        <w:t>французский и немецкий и на 50% — английский.</w:t>
      </w:r>
    </w:p>
    <w:p>
      <w:pPr>
        <w:pStyle w:val="BodyText"/>
        <w:spacing w:line="223" w:lineRule="auto" w:before="3"/>
        <w:ind w:left="1177" w:right="911" w:firstLine="340"/>
        <w:jc w:val="both"/>
      </w:pPr>
      <w:r>
        <w:rPr>
          <w:color w:val="231F20"/>
        </w:rPr>
        <w:t>С</w:t>
      </w:r>
      <w:r>
        <w:rPr>
          <w:color w:val="231F20"/>
          <w:spacing w:val="-3"/>
        </w:rPr>
        <w:t> </w:t>
      </w:r>
      <w:r>
        <w:rPr>
          <w:color w:val="231F20"/>
        </w:rPr>
        <w:t>1862</w:t>
      </w:r>
      <w:r>
        <w:rPr>
          <w:color w:val="231F20"/>
          <w:spacing w:val="-3"/>
        </w:rPr>
        <w:t> </w:t>
      </w:r>
      <w:r>
        <w:rPr>
          <w:color w:val="231F20"/>
        </w:rPr>
        <w:t>г.</w:t>
      </w:r>
      <w:r>
        <w:rPr>
          <w:color w:val="231F20"/>
          <w:spacing w:val="-3"/>
        </w:rPr>
        <w:t> </w:t>
      </w:r>
      <w:r>
        <w:rPr>
          <w:color w:val="231F20"/>
        </w:rPr>
        <w:t>благодаря</w:t>
      </w:r>
      <w:r>
        <w:rPr>
          <w:color w:val="231F20"/>
          <w:spacing w:val="-3"/>
        </w:rPr>
        <w:t> </w:t>
      </w:r>
      <w:r>
        <w:rPr>
          <w:color w:val="231F20"/>
        </w:rPr>
        <w:t>гомстед-акту</w:t>
      </w:r>
      <w:r>
        <w:rPr>
          <w:color w:val="231F20"/>
          <w:spacing w:val="-3"/>
        </w:rPr>
        <w:t> </w:t>
      </w:r>
      <w:r>
        <w:rPr>
          <w:color w:val="231F20"/>
        </w:rPr>
        <w:t>дорога</w:t>
      </w:r>
      <w:r>
        <w:rPr>
          <w:color w:val="231F20"/>
          <w:spacing w:val="-3"/>
        </w:rPr>
        <w:t> </w:t>
      </w:r>
      <w:r>
        <w:rPr>
          <w:color w:val="231F20"/>
        </w:rPr>
        <w:t>на</w:t>
      </w:r>
      <w:r>
        <w:rPr>
          <w:color w:val="231F20"/>
          <w:spacing w:val="-3"/>
        </w:rPr>
        <w:t> </w:t>
      </w:r>
      <w:r>
        <w:rPr>
          <w:color w:val="231F20"/>
        </w:rPr>
        <w:t>просторы</w:t>
      </w:r>
      <w:r>
        <w:rPr>
          <w:color w:val="231F20"/>
          <w:spacing w:val="-3"/>
        </w:rPr>
        <w:t> </w:t>
      </w:r>
      <w:r>
        <w:rPr>
          <w:color w:val="231F20"/>
        </w:rPr>
        <w:t>Запада</w:t>
      </w:r>
      <w:r>
        <w:rPr>
          <w:color w:val="231F20"/>
          <w:spacing w:val="-3"/>
        </w:rPr>
        <w:t> </w:t>
      </w:r>
      <w:r>
        <w:rPr>
          <w:color w:val="231F20"/>
        </w:rPr>
        <w:t>была</w:t>
      </w:r>
      <w:r>
        <w:rPr>
          <w:color w:val="231F20"/>
          <w:spacing w:val="-3"/>
        </w:rPr>
        <w:t> </w:t>
      </w:r>
      <w:r>
        <w:rPr>
          <w:color w:val="231F20"/>
        </w:rPr>
        <w:t>открыта десяткам тысяч семей. Сельскохозяйственное производство за первые 30 лет после войны выросло в два раза. Его эффективности способствовали совре- менные</w:t>
      </w:r>
      <w:r>
        <w:rPr>
          <w:color w:val="231F20"/>
          <w:spacing w:val="66"/>
        </w:rPr>
        <w:t> </w:t>
      </w:r>
      <w:r>
        <w:rPr>
          <w:color w:val="231F20"/>
        </w:rPr>
        <w:t>технологии.</w:t>
      </w:r>
      <w:r>
        <w:rPr>
          <w:color w:val="231F20"/>
          <w:spacing w:val="66"/>
        </w:rPr>
        <w:t> </w:t>
      </w:r>
      <w:r>
        <w:rPr>
          <w:color w:val="231F20"/>
        </w:rPr>
        <w:t>Селекционеры</w:t>
      </w:r>
      <w:r>
        <w:rPr>
          <w:color w:val="231F20"/>
          <w:spacing w:val="67"/>
        </w:rPr>
        <w:t> </w:t>
      </w:r>
      <w:r>
        <w:rPr>
          <w:color w:val="231F20"/>
        </w:rPr>
        <w:t>выводили</w:t>
      </w:r>
      <w:r>
        <w:rPr>
          <w:color w:val="231F20"/>
          <w:spacing w:val="66"/>
        </w:rPr>
        <w:t> </w:t>
      </w:r>
      <w:r>
        <w:rPr>
          <w:color w:val="231F20"/>
        </w:rPr>
        <w:t>новые</w:t>
      </w:r>
      <w:r>
        <w:rPr>
          <w:color w:val="231F20"/>
          <w:spacing w:val="67"/>
        </w:rPr>
        <w:t> </w:t>
      </w:r>
      <w:r>
        <w:rPr>
          <w:color w:val="231F20"/>
        </w:rPr>
        <w:t>сорта</w:t>
      </w:r>
      <w:r>
        <w:rPr>
          <w:color w:val="231F20"/>
          <w:spacing w:val="66"/>
        </w:rPr>
        <w:t> </w:t>
      </w:r>
      <w:r>
        <w:rPr>
          <w:color w:val="231F20"/>
        </w:rPr>
        <w:t>зерна,</w:t>
      </w:r>
      <w:r>
        <w:rPr>
          <w:color w:val="231F20"/>
          <w:spacing w:val="67"/>
        </w:rPr>
        <w:t> </w:t>
      </w:r>
      <w:r>
        <w:rPr>
          <w:color w:val="231F20"/>
          <w:spacing w:val="-2"/>
        </w:rPr>
        <w:t>овощей</w:t>
      </w:r>
    </w:p>
    <w:p>
      <w:pPr>
        <w:pStyle w:val="BodyText"/>
        <w:spacing w:before="10"/>
        <w:rPr>
          <w:sz w:val="11"/>
        </w:rPr>
      </w:pPr>
      <w:r>
        <w:rPr/>
        <w:pict>
          <v:group style="position:absolute;margin-left:112.829002pt;margin-top:31.295816pt;width:139.35pt;height:149.65pt;mso-position-horizontal-relative:page;mso-position-vertical-relative:paragraph;z-index:-15319552;mso-wrap-distance-left:0;mso-wrap-distance-right:0" id="docshapegroup4229" coordorigin="2257,626" coordsize="2787,2993">
            <v:shape style="position:absolute;left:2256;top:625;width:2787;height:2244" type="#_x0000_t75" id="docshape4230" stroked="false">
              <v:imagedata r:id="rId935" o:title=""/>
            </v:shape>
            <v:shape style="position:absolute;left:2339;top:708;width:2625;height:2162" type="#_x0000_t75" id="docshape4231" stroked="false">
              <v:imagedata r:id="rId936" o:title=""/>
            </v:shape>
            <v:shape style="position:absolute;left:2319;top:688;width:2665;height:2224" id="docshape4232" coordorigin="2319,688" coordsize="2665,2224" path="m4984,688l2319,688,2319,708,2319,2912,2339,2912,2339,708,4964,708,4964,2912,4984,2912,4984,708,4984,688xe" filled="true" fillcolor="#ffffff" stroked="false">
              <v:path arrowok="t"/>
              <v:fill type="solid"/>
            </v:shape>
            <v:shape style="position:absolute;left:2256;top:2869;width:2787;height:749" type="#_x0000_t75" id="docshape4233" stroked="false">
              <v:imagedata r:id="rId937" o:title=""/>
            </v:shape>
            <v:shape style="position:absolute;left:2319;top:2932;width:2665;height:624" type="#_x0000_t202" id="docshape4234" filled="true" fillcolor="#ffffff" stroked="false">
              <v:textbox inset="0,0,0,0">
                <w:txbxContent>
                  <w:p>
                    <w:pPr>
                      <w:spacing w:line="222" w:lineRule="exact" w:before="80"/>
                      <w:ind w:left="113" w:right="0" w:firstLine="0"/>
                      <w:jc w:val="left"/>
                      <w:rPr>
                        <w:rFonts w:ascii="Calibri" w:hAnsi="Calibri"/>
                        <w:b/>
                        <w:color w:val="000000"/>
                        <w:sz w:val="19"/>
                      </w:rPr>
                    </w:pPr>
                    <w:r>
                      <w:rPr>
                        <w:rFonts w:ascii="Calibri" w:hAnsi="Calibri"/>
                        <w:b/>
                        <w:color w:val="231F20"/>
                        <w:w w:val="115"/>
                        <w:sz w:val="19"/>
                      </w:rPr>
                      <w:t>Фонограф</w:t>
                    </w:r>
                    <w:r>
                      <w:rPr>
                        <w:rFonts w:ascii="Calibri" w:hAnsi="Calibri"/>
                        <w:b/>
                        <w:color w:val="231F20"/>
                        <w:spacing w:val="5"/>
                        <w:w w:val="115"/>
                        <w:sz w:val="19"/>
                      </w:rPr>
                      <w:t> </w:t>
                    </w:r>
                    <w:r>
                      <w:rPr>
                        <w:rFonts w:ascii="Calibri" w:hAnsi="Calibri"/>
                        <w:b/>
                        <w:color w:val="231F20"/>
                        <w:spacing w:val="-2"/>
                        <w:w w:val="115"/>
                        <w:sz w:val="19"/>
                      </w:rPr>
                      <w:t>Эдисона.</w:t>
                    </w:r>
                  </w:p>
                  <w:p>
                    <w:pPr>
                      <w:spacing w:line="211" w:lineRule="exact" w:before="0"/>
                      <w:ind w:left="113" w:right="0" w:firstLine="0"/>
                      <w:jc w:val="left"/>
                      <w:rPr>
                        <w:rFonts w:ascii="Trebuchet MS" w:hAnsi="Trebuchet MS"/>
                        <w:i/>
                        <w:color w:val="000000"/>
                        <w:sz w:val="19"/>
                      </w:rPr>
                    </w:pPr>
                    <w:r>
                      <w:rPr>
                        <w:rFonts w:ascii="Trebuchet MS" w:hAnsi="Trebuchet MS"/>
                        <w:i/>
                        <w:color w:val="231F20"/>
                        <w:sz w:val="19"/>
                      </w:rPr>
                      <w:t>Конец</w:t>
                    </w:r>
                    <w:r>
                      <w:rPr>
                        <w:rFonts w:ascii="Trebuchet MS" w:hAnsi="Trebuchet MS"/>
                        <w:i/>
                        <w:color w:val="231F20"/>
                        <w:spacing w:val="-9"/>
                        <w:sz w:val="19"/>
                      </w:rPr>
                      <w:t> </w:t>
                    </w:r>
                    <w:r>
                      <w:rPr>
                        <w:rFonts w:ascii="Trebuchet MS" w:hAnsi="Trebuchet MS"/>
                        <w:i/>
                        <w:color w:val="231F20"/>
                        <w:sz w:val="19"/>
                      </w:rPr>
                      <w:t>XIX</w:t>
                    </w:r>
                    <w:r>
                      <w:rPr>
                        <w:rFonts w:ascii="Trebuchet MS" w:hAnsi="Trebuchet MS"/>
                        <w:i/>
                        <w:color w:val="231F20"/>
                        <w:spacing w:val="-9"/>
                        <w:sz w:val="19"/>
                      </w:rPr>
                      <w:t> </w:t>
                    </w:r>
                    <w:r>
                      <w:rPr>
                        <w:rFonts w:ascii="Trebuchet MS" w:hAnsi="Trebuchet MS"/>
                        <w:i/>
                        <w:color w:val="231F20"/>
                        <w:spacing w:val="-5"/>
                        <w:sz w:val="19"/>
                      </w:rPr>
                      <w:t>в.</w:t>
                    </w:r>
                  </w:p>
                </w:txbxContent>
              </v:textbox>
              <v:fill type="solid"/>
              <w10:wrap type="none"/>
            </v:shape>
            <w10:wrap type="topAndBottom"/>
          </v:group>
        </w:pict>
      </w:r>
      <w:r>
        <w:rPr/>
        <w:pict>
          <v:group style="position:absolute;margin-left:277.238007pt;margin-top:8.311816pt;width:139.35pt;height:172.65pt;mso-position-horizontal-relative:page;mso-position-vertical-relative:paragraph;z-index:-15319040;mso-wrap-distance-left:0;mso-wrap-distance-right:0" id="docshapegroup4235" coordorigin="5545,166" coordsize="2787,3453">
            <v:shape style="position:absolute;left:5544;top:166;width:2787;height:2704" type="#_x0000_t75" id="docshape4236" stroked="false">
              <v:imagedata r:id="rId938" o:title=""/>
            </v:shape>
            <v:shape style="position:absolute;left:5627;top:248;width:2625;height:2621" type="#_x0000_t75" id="docshape4237" stroked="false">
              <v:imagedata r:id="rId939" o:title=""/>
            </v:shape>
            <v:shape style="position:absolute;left:5607;top:228;width:2665;height:2758" id="docshape4238" coordorigin="5607,229" coordsize="2665,2758" path="m8272,229l5607,229,5607,249,5607,2987,5627,2987,5627,249,8252,249,8252,2987,8272,2987,8272,249,8272,229xe" filled="true" fillcolor="#ffffff" stroked="false">
              <v:path arrowok="t"/>
              <v:fill type="solid"/>
            </v:shape>
            <v:shape style="position:absolute;left:5544;top:2869;width:2787;height:749" type="#_x0000_t75" id="docshape4239" stroked="false">
              <v:imagedata r:id="rId940" o:title=""/>
            </v:shape>
            <v:shape style="position:absolute;left:5607;top:2869;width:2665;height:138" type="#_x0000_t75" id="docshape4240" stroked="false">
              <v:imagedata r:id="rId941" o:title=""/>
            </v:shape>
            <v:shape style="position:absolute;left:5607;top:2932;width:2665;height:624" type="#_x0000_t202" id="docshape4241" filled="true" fillcolor="#ffffff" stroked="false">
              <v:textbox inset="0,0,0,0">
                <w:txbxContent>
                  <w:p>
                    <w:pPr>
                      <w:spacing w:line="218" w:lineRule="auto" w:before="96"/>
                      <w:ind w:left="113" w:right="190" w:firstLine="0"/>
                      <w:jc w:val="left"/>
                      <w:rPr>
                        <w:rFonts w:ascii="Trebuchet MS" w:hAnsi="Trebuchet MS"/>
                        <w:i/>
                        <w:color w:val="000000"/>
                        <w:sz w:val="19"/>
                      </w:rPr>
                    </w:pPr>
                    <w:r>
                      <w:rPr>
                        <w:rFonts w:ascii="Calibri" w:hAnsi="Calibri"/>
                        <w:b/>
                        <w:color w:val="231F20"/>
                        <w:w w:val="105"/>
                        <w:sz w:val="19"/>
                      </w:rPr>
                      <w:t>Т. Эдисон в своей </w:t>
                    </w:r>
                    <w:r>
                      <w:rPr>
                        <w:rFonts w:ascii="Calibri" w:hAnsi="Calibri"/>
                        <w:b/>
                        <w:color w:val="231F20"/>
                        <w:w w:val="105"/>
                        <w:sz w:val="19"/>
                      </w:rPr>
                      <w:t>лабо-</w:t>
                    </w:r>
                    <w:r>
                      <w:rPr>
                        <w:rFonts w:ascii="Calibri" w:hAnsi="Calibri"/>
                        <w:b/>
                        <w:color w:val="231F20"/>
                        <w:spacing w:val="40"/>
                        <w:w w:val="105"/>
                        <w:sz w:val="19"/>
                      </w:rPr>
                      <w:t> </w:t>
                    </w:r>
                    <w:r>
                      <w:rPr>
                        <w:rFonts w:ascii="Calibri" w:hAnsi="Calibri"/>
                        <w:b/>
                        <w:color w:val="231F20"/>
                        <w:w w:val="105"/>
                        <w:sz w:val="19"/>
                      </w:rPr>
                      <w:t>ратории. </w:t>
                    </w:r>
                    <w:r>
                      <w:rPr>
                        <w:rFonts w:ascii="Trebuchet MS" w:hAnsi="Trebuchet MS"/>
                        <w:i/>
                        <w:color w:val="231F20"/>
                        <w:w w:val="105"/>
                        <w:sz w:val="19"/>
                      </w:rPr>
                      <w:t>Начало ХХ в.</w:t>
                    </w:r>
                  </w:p>
                </w:txbxContent>
              </v:textbox>
              <v:fill type="solid"/>
              <w10:wrap type="none"/>
            </v:shape>
            <w10:wrap type="topAndBottom"/>
          </v:group>
        </w:pict>
      </w:r>
    </w:p>
    <w:p>
      <w:pPr>
        <w:spacing w:after="0"/>
        <w:rPr>
          <w:sz w:val="11"/>
        </w:rPr>
        <w:sectPr>
          <w:footerReference w:type="default" r:id="rId93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51936" id="docshapegroup4245" coordorigin="0,0" coordsize="10308,1441">
            <v:shape style="position:absolute;left:420;top:419;width:9468;height:1021" type="#_x0000_t75" id="docshape4246" stroked="false">
              <v:imagedata r:id="rId6" o:title=""/>
            </v:shape>
            <v:shape style="position:absolute;left:420;top:283;width:9605;height:420" id="docshape4247" coordorigin="420,283" coordsize="9605,420" path="m9724,703l10024,703m420,583l420,283m9604,583l9604,283e" filled="false" stroked="true" strokeweight="1.25pt" strokecolor="#ffffff">
              <v:path arrowok="t"/>
              <v:stroke dashstyle="solid"/>
            </v:shape>
            <v:shape style="position:absolute;left:420;top:283;width:9605;height:420" id="docshape424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249" coordorigin="0,0" coordsize="10308,420" path="m360,420l0,420m9948,420l10308,420m420,360l420,0m9888,360l9888,0e" filled="false" stroked="true" strokeweight=".25pt" strokecolor="#000000">
              <v:path arrowok="t"/>
              <v:stroke dashstyle="solid"/>
            </v:shape>
            <v:shape style="position:absolute;left:1157;top:1144;width:2413;height:230" type="#_x0000_t202" id="docshape425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4"/>
                        <w:w w:val="80"/>
                        <w:sz w:val="19"/>
                      </w:rPr>
                      <w:t> </w:t>
                    </w:r>
                    <w:r>
                      <w:rPr>
                        <w:rFonts w:ascii="Tahoma" w:hAnsi="Tahoma"/>
                        <w:color w:val="FFFFFF"/>
                        <w:w w:val="80"/>
                        <w:sz w:val="19"/>
                      </w:rPr>
                      <w:t>18.</w:t>
                    </w:r>
                    <w:r>
                      <w:rPr>
                        <w:rFonts w:ascii="Tahoma" w:hAnsi="Tahoma"/>
                        <w:color w:val="FFFFFF"/>
                        <w:spacing w:val="13"/>
                        <w:sz w:val="19"/>
                      </w:rPr>
                      <w:t> </w:t>
                    </w:r>
                    <w:r>
                      <w:rPr>
                        <w:rFonts w:ascii="Tahoma" w:hAnsi="Tahoma"/>
                        <w:color w:val="FFFFFF"/>
                        <w:w w:val="80"/>
                        <w:sz w:val="19"/>
                      </w:rPr>
                      <w:t>США:</w:t>
                    </w:r>
                    <w:r>
                      <w:rPr>
                        <w:rFonts w:ascii="Tahoma" w:hAnsi="Tahoma"/>
                        <w:color w:val="FFFFFF"/>
                        <w:spacing w:val="13"/>
                        <w:sz w:val="19"/>
                      </w:rPr>
                      <w:t> </w:t>
                    </w:r>
                    <w:r>
                      <w:rPr>
                        <w:rFonts w:ascii="Tahoma" w:hAnsi="Tahoma"/>
                        <w:color w:val="FFFFFF"/>
                        <w:w w:val="80"/>
                        <w:sz w:val="19"/>
                      </w:rPr>
                      <w:t>«позолоченный</w:t>
                    </w:r>
                    <w:r>
                      <w:rPr>
                        <w:rFonts w:ascii="Tahoma" w:hAnsi="Tahoma"/>
                        <w:color w:val="FFFFFF"/>
                        <w:spacing w:val="13"/>
                        <w:sz w:val="19"/>
                      </w:rPr>
                      <w:t> </w:t>
                    </w:r>
                    <w:r>
                      <w:rPr>
                        <w:rFonts w:ascii="Tahoma" w:hAnsi="Tahoma"/>
                        <w:color w:val="FFFFFF"/>
                        <w:spacing w:val="-4"/>
                        <w:w w:val="80"/>
                        <w:sz w:val="19"/>
                      </w:rPr>
                      <w:t>век»</w:t>
                    </w:r>
                  </w:p>
                </w:txbxContent>
              </v:textbox>
              <w10:wrap type="none"/>
            </v:shape>
            <v:shape style="position:absolute;left:8669;top:1114;width:428;height:272" type="#_x0000_t202" id="docshape425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205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25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5"/>
        <w:jc w:val="both"/>
      </w:pPr>
      <w:r>
        <w:rPr>
          <w:color w:val="231F20"/>
        </w:rPr>
        <w:t>и фруктов. Специально отправленный в Россию американский агроном вывез устойчивые к засухе сорта кубанской и харьковской пшеницы. К началу </w:t>
      </w:r>
      <w:r>
        <w:rPr>
          <w:color w:val="231F20"/>
        </w:rPr>
        <w:t>Пер- вой</w:t>
      </w:r>
      <w:r>
        <w:rPr>
          <w:color w:val="231F20"/>
          <w:spacing w:val="40"/>
        </w:rPr>
        <w:t> </w:t>
      </w:r>
      <w:r>
        <w:rPr>
          <w:color w:val="231F20"/>
        </w:rPr>
        <w:t>мировой</w:t>
      </w:r>
      <w:r>
        <w:rPr>
          <w:color w:val="231F20"/>
          <w:spacing w:val="40"/>
        </w:rPr>
        <w:t> </w:t>
      </w:r>
      <w:r>
        <w:rPr>
          <w:color w:val="231F20"/>
        </w:rPr>
        <w:t>войны</w:t>
      </w:r>
      <w:r>
        <w:rPr>
          <w:color w:val="231F20"/>
          <w:spacing w:val="40"/>
        </w:rPr>
        <w:t> </w:t>
      </w:r>
      <w:r>
        <w:rPr>
          <w:color w:val="231F20"/>
        </w:rPr>
        <w:t>именно</w:t>
      </w:r>
      <w:r>
        <w:rPr>
          <w:color w:val="231F20"/>
          <w:spacing w:val="40"/>
        </w:rPr>
        <w:t> </w:t>
      </w:r>
      <w:r>
        <w:rPr>
          <w:color w:val="231F20"/>
        </w:rPr>
        <w:t>они</w:t>
      </w:r>
      <w:r>
        <w:rPr>
          <w:color w:val="231F20"/>
          <w:spacing w:val="40"/>
        </w:rPr>
        <w:t> </w:t>
      </w:r>
      <w:r>
        <w:rPr>
          <w:color w:val="231F20"/>
        </w:rPr>
        <w:t>давали</w:t>
      </w:r>
      <w:r>
        <w:rPr>
          <w:color w:val="231F20"/>
          <w:spacing w:val="40"/>
        </w:rPr>
        <w:t> </w:t>
      </w:r>
      <w:r>
        <w:rPr>
          <w:color w:val="231F20"/>
        </w:rPr>
        <w:t>почти</w:t>
      </w:r>
      <w:r>
        <w:rPr>
          <w:color w:val="231F20"/>
          <w:spacing w:val="40"/>
        </w:rPr>
        <w:t> </w:t>
      </w:r>
      <w:r>
        <w:rPr>
          <w:color w:val="231F20"/>
        </w:rPr>
        <w:t>половину</w:t>
      </w:r>
      <w:r>
        <w:rPr>
          <w:color w:val="231F20"/>
          <w:spacing w:val="40"/>
        </w:rPr>
        <w:t> </w:t>
      </w:r>
      <w:r>
        <w:rPr>
          <w:color w:val="231F20"/>
        </w:rPr>
        <w:t>урожая</w:t>
      </w:r>
      <w:r>
        <w:rPr>
          <w:color w:val="231F20"/>
          <w:spacing w:val="40"/>
        </w:rPr>
        <w:t> </w:t>
      </w:r>
      <w:r>
        <w:rPr>
          <w:color w:val="231F20"/>
        </w:rPr>
        <w:t>пшеницы</w:t>
      </w:r>
      <w:r>
        <w:rPr>
          <w:color w:val="231F20"/>
          <w:spacing w:val="40"/>
        </w:rPr>
        <w:t> </w:t>
      </w:r>
      <w:r>
        <w:rPr>
          <w:color w:val="231F20"/>
        </w:rPr>
        <w:t>в США.</w:t>
      </w:r>
    </w:p>
    <w:p>
      <w:pPr>
        <w:pStyle w:val="BodyText"/>
        <w:spacing w:line="223" w:lineRule="auto" w:before="2"/>
        <w:ind w:left="893" w:right="1194" w:firstLine="340"/>
        <w:jc w:val="both"/>
      </w:pPr>
      <w:r>
        <w:rPr>
          <w:color w:val="231F20"/>
        </w:rPr>
        <w:t>Но развитие сельского хозяйства было неравномерным. Юг США с трудом приспосабливался к новым условиям после отмены плантационного рабства. Давняя</w:t>
      </w:r>
      <w:r>
        <w:rPr>
          <w:color w:val="231F20"/>
          <w:spacing w:val="-5"/>
        </w:rPr>
        <w:t> </w:t>
      </w:r>
      <w:r>
        <w:rPr>
          <w:color w:val="231F20"/>
        </w:rPr>
        <w:t>мечта</w:t>
      </w:r>
      <w:r>
        <w:rPr>
          <w:color w:val="231F20"/>
          <w:spacing w:val="-5"/>
        </w:rPr>
        <w:t> </w:t>
      </w:r>
      <w:r>
        <w:rPr>
          <w:color w:val="231F20"/>
        </w:rPr>
        <w:t>негров-рабов</w:t>
      </w:r>
      <w:r>
        <w:rPr>
          <w:color w:val="231F20"/>
          <w:spacing w:val="-5"/>
        </w:rPr>
        <w:t> </w:t>
      </w:r>
      <w:r>
        <w:rPr>
          <w:color w:val="231F20"/>
        </w:rPr>
        <w:t>—</w:t>
      </w:r>
      <w:r>
        <w:rPr>
          <w:color w:val="231F20"/>
          <w:spacing w:val="-5"/>
        </w:rPr>
        <w:t> </w:t>
      </w:r>
      <w:r>
        <w:rPr>
          <w:color w:val="231F20"/>
        </w:rPr>
        <w:t>получить</w:t>
      </w:r>
      <w:r>
        <w:rPr>
          <w:color w:val="231F20"/>
          <w:spacing w:val="-5"/>
        </w:rPr>
        <w:t> </w:t>
      </w:r>
      <w:r>
        <w:rPr>
          <w:color w:val="231F20"/>
        </w:rPr>
        <w:t>«сорок</w:t>
      </w:r>
      <w:r>
        <w:rPr>
          <w:color w:val="231F20"/>
          <w:spacing w:val="-5"/>
        </w:rPr>
        <w:t> </w:t>
      </w:r>
      <w:r>
        <w:rPr>
          <w:color w:val="231F20"/>
        </w:rPr>
        <w:t>акров</w:t>
      </w:r>
      <w:r>
        <w:rPr>
          <w:color w:val="231F20"/>
          <w:spacing w:val="-5"/>
        </w:rPr>
        <w:t> </w:t>
      </w:r>
      <w:r>
        <w:rPr>
          <w:color w:val="231F20"/>
        </w:rPr>
        <w:t>и</w:t>
      </w:r>
      <w:r>
        <w:rPr>
          <w:color w:val="231F20"/>
          <w:spacing w:val="-5"/>
        </w:rPr>
        <w:t> </w:t>
      </w:r>
      <w:r>
        <w:rPr>
          <w:color w:val="231F20"/>
        </w:rPr>
        <w:t>мула»</w:t>
      </w:r>
      <w:r>
        <w:rPr>
          <w:color w:val="231F20"/>
          <w:spacing w:val="-5"/>
        </w:rPr>
        <w:t> </w:t>
      </w:r>
      <w:r>
        <w:rPr>
          <w:color w:val="231F20"/>
        </w:rPr>
        <w:t>—</w:t>
      </w:r>
      <w:r>
        <w:rPr>
          <w:color w:val="231F20"/>
          <w:spacing w:val="-5"/>
        </w:rPr>
        <w:t> </w:t>
      </w:r>
      <w:r>
        <w:rPr>
          <w:color w:val="231F20"/>
        </w:rPr>
        <w:t>так</w:t>
      </w:r>
      <w:r>
        <w:rPr>
          <w:color w:val="231F20"/>
          <w:spacing w:val="-5"/>
        </w:rPr>
        <w:t> </w:t>
      </w:r>
      <w:r>
        <w:rPr>
          <w:color w:val="231F20"/>
        </w:rPr>
        <w:t>и</w:t>
      </w:r>
      <w:r>
        <w:rPr>
          <w:color w:val="231F20"/>
          <w:spacing w:val="-5"/>
        </w:rPr>
        <w:t> </w:t>
      </w:r>
      <w:r>
        <w:rPr>
          <w:color w:val="231F20"/>
        </w:rPr>
        <w:t>осталась неосуществлённой.</w:t>
      </w:r>
      <w:r>
        <w:rPr>
          <w:color w:val="231F20"/>
          <w:spacing w:val="-3"/>
        </w:rPr>
        <w:t> </w:t>
      </w:r>
      <w:r>
        <w:rPr>
          <w:color w:val="231F20"/>
        </w:rPr>
        <w:t>Типичной</w:t>
      </w:r>
      <w:r>
        <w:rPr>
          <w:color w:val="231F20"/>
          <w:spacing w:val="-3"/>
        </w:rPr>
        <w:t> </w:t>
      </w:r>
      <w:r>
        <w:rPr>
          <w:color w:val="231F20"/>
        </w:rPr>
        <w:t>являлась</w:t>
      </w:r>
      <w:r>
        <w:rPr>
          <w:color w:val="231F20"/>
          <w:spacing w:val="-3"/>
        </w:rPr>
        <w:t> </w:t>
      </w:r>
      <w:r>
        <w:rPr>
          <w:color w:val="231F20"/>
        </w:rPr>
        <w:t>аренда</w:t>
      </w:r>
      <w:r>
        <w:rPr>
          <w:color w:val="231F20"/>
          <w:spacing w:val="-3"/>
        </w:rPr>
        <w:t> </w:t>
      </w:r>
      <w:r>
        <w:rPr>
          <w:color w:val="231F20"/>
        </w:rPr>
        <w:t>участка</w:t>
      </w:r>
      <w:r>
        <w:rPr>
          <w:color w:val="231F20"/>
          <w:spacing w:val="-3"/>
        </w:rPr>
        <w:t> </w:t>
      </w:r>
      <w:r>
        <w:rPr>
          <w:color w:val="231F20"/>
        </w:rPr>
        <w:t>земли</w:t>
      </w:r>
      <w:r>
        <w:rPr>
          <w:color w:val="231F20"/>
          <w:spacing w:val="-3"/>
        </w:rPr>
        <w:t> </w:t>
      </w:r>
      <w:r>
        <w:rPr>
          <w:color w:val="231F20"/>
        </w:rPr>
        <w:t>у</w:t>
      </w:r>
      <w:r>
        <w:rPr>
          <w:color w:val="231F20"/>
          <w:spacing w:val="-3"/>
        </w:rPr>
        <w:t> </w:t>
      </w:r>
      <w:r>
        <w:rPr>
          <w:color w:val="231F20"/>
        </w:rPr>
        <w:t>бывшего</w:t>
      </w:r>
      <w:r>
        <w:rPr>
          <w:color w:val="231F20"/>
          <w:spacing w:val="-3"/>
        </w:rPr>
        <w:t> </w:t>
      </w:r>
      <w:r>
        <w:rPr>
          <w:color w:val="231F20"/>
        </w:rPr>
        <w:t>рабо- владельца, за которую уплачивалась доля урожая.</w:t>
      </w:r>
    </w:p>
    <w:p>
      <w:pPr>
        <w:pStyle w:val="ListParagraph"/>
        <w:numPr>
          <w:ilvl w:val="0"/>
          <w:numId w:val="77"/>
        </w:numPr>
        <w:tabs>
          <w:tab w:pos="1233" w:val="left" w:leader="none"/>
          <w:tab w:pos="1234" w:val="left" w:leader="none"/>
        </w:tabs>
        <w:spacing w:line="240" w:lineRule="auto" w:before="106" w:after="0"/>
        <w:ind w:left="1233" w:right="0" w:hanging="341"/>
        <w:jc w:val="left"/>
        <w:rPr>
          <w:sz w:val="19"/>
        </w:rPr>
      </w:pPr>
      <w:r>
        <w:rPr>
          <w:color w:val="231F20"/>
          <w:w w:val="95"/>
          <w:sz w:val="19"/>
        </w:rPr>
        <w:t>Какие</w:t>
      </w:r>
      <w:r>
        <w:rPr>
          <w:color w:val="231F20"/>
          <w:spacing w:val="16"/>
          <w:sz w:val="19"/>
        </w:rPr>
        <w:t> </w:t>
      </w:r>
      <w:r>
        <w:rPr>
          <w:color w:val="231F20"/>
          <w:w w:val="95"/>
          <w:sz w:val="19"/>
        </w:rPr>
        <w:t>факторы</w:t>
      </w:r>
      <w:r>
        <w:rPr>
          <w:color w:val="231F20"/>
          <w:spacing w:val="16"/>
          <w:sz w:val="19"/>
        </w:rPr>
        <w:t> </w:t>
      </w:r>
      <w:r>
        <w:rPr>
          <w:color w:val="231F20"/>
          <w:w w:val="95"/>
          <w:sz w:val="19"/>
        </w:rPr>
        <w:t>способствовали</w:t>
      </w:r>
      <w:r>
        <w:rPr>
          <w:color w:val="231F20"/>
          <w:spacing w:val="16"/>
          <w:sz w:val="19"/>
        </w:rPr>
        <w:t> </w:t>
      </w:r>
      <w:r>
        <w:rPr>
          <w:color w:val="231F20"/>
          <w:w w:val="95"/>
          <w:sz w:val="19"/>
        </w:rPr>
        <w:t>развитию</w:t>
      </w:r>
      <w:r>
        <w:rPr>
          <w:color w:val="231F20"/>
          <w:spacing w:val="17"/>
          <w:sz w:val="19"/>
        </w:rPr>
        <w:t> </w:t>
      </w:r>
      <w:r>
        <w:rPr>
          <w:color w:val="231F20"/>
          <w:w w:val="95"/>
          <w:sz w:val="19"/>
        </w:rPr>
        <w:t>экономики</w:t>
      </w:r>
      <w:r>
        <w:rPr>
          <w:color w:val="231F20"/>
          <w:spacing w:val="16"/>
          <w:sz w:val="19"/>
        </w:rPr>
        <w:t> </w:t>
      </w:r>
      <w:r>
        <w:rPr>
          <w:color w:val="231F20"/>
          <w:spacing w:val="-4"/>
          <w:w w:val="95"/>
          <w:sz w:val="19"/>
        </w:rPr>
        <w:t>США?</w:t>
      </w:r>
    </w:p>
    <w:p>
      <w:pPr>
        <w:pStyle w:val="BodyText"/>
        <w:spacing w:before="4"/>
        <w:rPr>
          <w:rFonts w:ascii="Trebuchet MS"/>
          <w:sz w:val="19"/>
        </w:rPr>
      </w:pPr>
    </w:p>
    <w:p>
      <w:pPr>
        <w:pStyle w:val="BodyText"/>
        <w:spacing w:line="218" w:lineRule="auto" w:before="1"/>
        <w:ind w:left="893" w:right="1195"/>
        <w:jc w:val="both"/>
      </w:pPr>
      <w:r>
        <w:rPr>
          <w:rFonts w:ascii="Calibri" w:hAnsi="Calibri"/>
          <w:b/>
          <w:color w:val="FFFFFF"/>
          <w:position w:val="1"/>
          <w:shd w:fill="4495D1" w:color="auto" w:val="clear"/>
        </w:rPr>
        <w:t> 5 </w:t>
      </w:r>
      <w:r>
        <w:rPr>
          <w:rFonts w:ascii="Calibri" w:hAnsi="Calibri"/>
          <w:b/>
          <w:color w:val="FFFFFF"/>
          <w:spacing w:val="40"/>
          <w:position w:val="1"/>
        </w:rPr>
        <w:t> </w:t>
      </w:r>
      <w:r>
        <w:rPr>
          <w:rFonts w:ascii="Calibri" w:hAnsi="Calibri"/>
          <w:b/>
          <w:color w:val="4495D1"/>
        </w:rPr>
        <w:t>Что</w:t>
      </w:r>
      <w:r>
        <w:rPr>
          <w:rFonts w:ascii="Calibri" w:hAnsi="Calibri"/>
          <w:b/>
          <w:color w:val="4495D1"/>
          <w:spacing w:val="40"/>
        </w:rPr>
        <w:t> </w:t>
      </w:r>
      <w:r>
        <w:rPr>
          <w:rFonts w:ascii="Calibri" w:hAnsi="Calibri"/>
          <w:b/>
          <w:color w:val="4495D1"/>
        </w:rPr>
        <w:t>делать</w:t>
      </w:r>
      <w:r>
        <w:rPr>
          <w:rFonts w:ascii="Calibri" w:hAnsi="Calibri"/>
          <w:b/>
          <w:color w:val="4495D1"/>
          <w:spacing w:val="40"/>
        </w:rPr>
        <w:t> </w:t>
      </w:r>
      <w:r>
        <w:rPr>
          <w:rFonts w:ascii="Calibri" w:hAnsi="Calibri"/>
          <w:b/>
          <w:color w:val="4495D1"/>
        </w:rPr>
        <w:t>с</w:t>
      </w:r>
      <w:r>
        <w:rPr>
          <w:rFonts w:ascii="Calibri" w:hAnsi="Calibri"/>
          <w:b/>
          <w:color w:val="4495D1"/>
          <w:spacing w:val="40"/>
        </w:rPr>
        <w:t> </w:t>
      </w:r>
      <w:r>
        <w:rPr>
          <w:rFonts w:ascii="Calibri" w:hAnsi="Calibri"/>
          <w:b/>
          <w:color w:val="4495D1"/>
        </w:rPr>
        <w:t>трестами?</w:t>
      </w:r>
      <w:r>
        <w:rPr>
          <w:rFonts w:ascii="Calibri" w:hAnsi="Calibri"/>
          <w:b/>
          <w:color w:val="4495D1"/>
          <w:spacing w:val="40"/>
        </w:rPr>
        <w:t> </w:t>
      </w:r>
      <w:r>
        <w:rPr>
          <w:color w:val="231F20"/>
        </w:rPr>
        <w:t>Одним</w:t>
      </w:r>
      <w:r>
        <w:rPr>
          <w:color w:val="231F20"/>
          <w:spacing w:val="40"/>
        </w:rPr>
        <w:t> </w:t>
      </w:r>
      <w:r>
        <w:rPr>
          <w:color w:val="231F20"/>
        </w:rPr>
        <w:t>из</w:t>
      </w:r>
      <w:r>
        <w:rPr>
          <w:color w:val="231F20"/>
          <w:spacing w:val="40"/>
        </w:rPr>
        <w:t> </w:t>
      </w:r>
      <w:r>
        <w:rPr>
          <w:color w:val="231F20"/>
        </w:rPr>
        <w:t>важнейших</w:t>
      </w:r>
      <w:r>
        <w:rPr>
          <w:color w:val="231F20"/>
          <w:spacing w:val="40"/>
        </w:rPr>
        <w:t> </w:t>
      </w:r>
      <w:r>
        <w:rPr>
          <w:color w:val="231F20"/>
        </w:rPr>
        <w:t>изменений</w:t>
      </w:r>
      <w:r>
        <w:rPr>
          <w:color w:val="231F20"/>
          <w:spacing w:val="40"/>
        </w:rPr>
        <w:t> </w:t>
      </w:r>
      <w:r>
        <w:rPr>
          <w:color w:val="231F20"/>
        </w:rPr>
        <w:t>в</w:t>
      </w:r>
      <w:r>
        <w:rPr>
          <w:color w:val="231F20"/>
          <w:spacing w:val="40"/>
        </w:rPr>
        <w:t> </w:t>
      </w:r>
      <w:r>
        <w:rPr>
          <w:color w:val="231F20"/>
        </w:rPr>
        <w:t>экономике конца</w:t>
      </w:r>
      <w:r>
        <w:rPr>
          <w:color w:val="231F20"/>
          <w:spacing w:val="-3"/>
        </w:rPr>
        <w:t> </w:t>
      </w:r>
      <w:r>
        <w:rPr>
          <w:color w:val="231F20"/>
        </w:rPr>
        <w:t>XIX</w:t>
      </w:r>
      <w:r>
        <w:rPr>
          <w:color w:val="231F20"/>
          <w:spacing w:val="-3"/>
        </w:rPr>
        <w:t> </w:t>
      </w:r>
      <w:r>
        <w:rPr>
          <w:color w:val="231F20"/>
        </w:rPr>
        <w:t>в.</w:t>
      </w:r>
      <w:r>
        <w:rPr>
          <w:color w:val="231F20"/>
          <w:spacing w:val="-3"/>
        </w:rPr>
        <w:t> </w:t>
      </w:r>
      <w:r>
        <w:rPr>
          <w:color w:val="231F20"/>
        </w:rPr>
        <w:t>стало</w:t>
      </w:r>
      <w:r>
        <w:rPr>
          <w:color w:val="231F20"/>
          <w:spacing w:val="-3"/>
        </w:rPr>
        <w:t> </w:t>
      </w:r>
      <w:r>
        <w:rPr>
          <w:color w:val="231F20"/>
        </w:rPr>
        <w:t>появление</w:t>
      </w:r>
      <w:r>
        <w:rPr>
          <w:color w:val="231F20"/>
          <w:spacing w:val="-3"/>
        </w:rPr>
        <w:t> </w:t>
      </w:r>
      <w:r>
        <w:rPr>
          <w:color w:val="231F20"/>
        </w:rPr>
        <w:t>монополий.</w:t>
      </w:r>
      <w:r>
        <w:rPr>
          <w:color w:val="231F20"/>
          <w:spacing w:val="-3"/>
        </w:rPr>
        <w:t> </w:t>
      </w:r>
      <w:r>
        <w:rPr>
          <w:color w:val="231F20"/>
        </w:rPr>
        <w:t>США</w:t>
      </w:r>
      <w:r>
        <w:rPr>
          <w:color w:val="231F20"/>
          <w:spacing w:val="-3"/>
        </w:rPr>
        <w:t> </w:t>
      </w:r>
      <w:r>
        <w:rPr>
          <w:color w:val="231F20"/>
        </w:rPr>
        <w:t>шли</w:t>
      </w:r>
      <w:r>
        <w:rPr>
          <w:color w:val="231F20"/>
          <w:spacing w:val="-3"/>
        </w:rPr>
        <w:t> </w:t>
      </w:r>
      <w:r>
        <w:rPr>
          <w:color w:val="231F20"/>
        </w:rPr>
        <w:t>в</w:t>
      </w:r>
      <w:r>
        <w:rPr>
          <w:color w:val="231F20"/>
          <w:spacing w:val="-3"/>
        </w:rPr>
        <w:t> </w:t>
      </w:r>
      <w:r>
        <w:rPr>
          <w:color w:val="231F20"/>
        </w:rPr>
        <w:t>авангарде</w:t>
      </w:r>
      <w:r>
        <w:rPr>
          <w:color w:val="231F20"/>
          <w:spacing w:val="-3"/>
        </w:rPr>
        <w:t> </w:t>
      </w:r>
      <w:r>
        <w:rPr>
          <w:color w:val="231F20"/>
        </w:rPr>
        <w:t>этого</w:t>
      </w:r>
      <w:r>
        <w:rPr>
          <w:color w:val="231F20"/>
          <w:spacing w:val="-3"/>
        </w:rPr>
        <w:t> </w:t>
      </w:r>
      <w:r>
        <w:rPr>
          <w:color w:val="231F20"/>
        </w:rPr>
        <w:t>процес- са.</w:t>
      </w:r>
      <w:r>
        <w:rPr>
          <w:color w:val="231F20"/>
          <w:spacing w:val="21"/>
        </w:rPr>
        <w:t> </w:t>
      </w:r>
      <w:r>
        <w:rPr>
          <w:color w:val="231F20"/>
        </w:rPr>
        <w:t>Гигантские</w:t>
      </w:r>
      <w:r>
        <w:rPr>
          <w:color w:val="231F20"/>
          <w:spacing w:val="22"/>
        </w:rPr>
        <w:t> </w:t>
      </w:r>
      <w:r>
        <w:rPr>
          <w:color w:val="231F20"/>
        </w:rPr>
        <w:t>корпорации</w:t>
      </w:r>
      <w:r>
        <w:rPr>
          <w:color w:val="231F20"/>
          <w:spacing w:val="21"/>
        </w:rPr>
        <w:t> </w:t>
      </w:r>
      <w:r>
        <w:rPr>
          <w:color w:val="231F20"/>
        </w:rPr>
        <w:t>устанавливали</w:t>
      </w:r>
      <w:r>
        <w:rPr>
          <w:color w:val="231F20"/>
          <w:spacing w:val="22"/>
        </w:rPr>
        <w:t> </w:t>
      </w:r>
      <w:r>
        <w:rPr>
          <w:color w:val="231F20"/>
        </w:rPr>
        <w:t>контроль</w:t>
      </w:r>
      <w:r>
        <w:rPr>
          <w:color w:val="231F20"/>
          <w:spacing w:val="22"/>
        </w:rPr>
        <w:t> </w:t>
      </w:r>
      <w:r>
        <w:rPr>
          <w:color w:val="231F20"/>
        </w:rPr>
        <w:t>над</w:t>
      </w:r>
      <w:r>
        <w:rPr>
          <w:color w:val="231F20"/>
          <w:spacing w:val="21"/>
        </w:rPr>
        <w:t> </w:t>
      </w:r>
      <w:r>
        <w:rPr>
          <w:color w:val="231F20"/>
        </w:rPr>
        <w:t>целыми</w:t>
      </w:r>
      <w:r>
        <w:rPr>
          <w:color w:val="231F20"/>
          <w:spacing w:val="22"/>
        </w:rPr>
        <w:t> </w:t>
      </w:r>
      <w:r>
        <w:rPr>
          <w:color w:val="231F20"/>
          <w:spacing w:val="-2"/>
        </w:rPr>
        <w:t>отраслями.</w:t>
      </w:r>
    </w:p>
    <w:p>
      <w:pPr>
        <w:pStyle w:val="BodyText"/>
        <w:spacing w:line="223" w:lineRule="auto" w:before="2"/>
        <w:ind w:left="893" w:right="1194"/>
        <w:jc w:val="both"/>
      </w:pPr>
      <w:r>
        <w:rPr>
          <w:color w:val="231F20"/>
        </w:rPr>
        <w:t>«Стандарт Ойл» Рокфеллера контролировала до 95% производства нефти, Стальной трест — 60% стали, Сахарный трест — 75% сахара. Сказывалось ли это</w:t>
      </w:r>
      <w:r>
        <w:rPr>
          <w:color w:val="231F20"/>
          <w:spacing w:val="-2"/>
        </w:rPr>
        <w:t> </w:t>
      </w:r>
      <w:r>
        <w:rPr>
          <w:color w:val="231F20"/>
        </w:rPr>
        <w:t>на</w:t>
      </w:r>
      <w:r>
        <w:rPr>
          <w:color w:val="231F20"/>
          <w:spacing w:val="-2"/>
        </w:rPr>
        <w:t> </w:t>
      </w:r>
      <w:r>
        <w:rPr>
          <w:color w:val="231F20"/>
        </w:rPr>
        <w:t>жизни</w:t>
      </w:r>
      <w:r>
        <w:rPr>
          <w:color w:val="231F20"/>
          <w:spacing w:val="-2"/>
        </w:rPr>
        <w:t> </w:t>
      </w:r>
      <w:r>
        <w:rPr>
          <w:color w:val="231F20"/>
        </w:rPr>
        <w:t>обычных</w:t>
      </w:r>
      <w:r>
        <w:rPr>
          <w:color w:val="231F20"/>
          <w:spacing w:val="-2"/>
        </w:rPr>
        <w:t> </w:t>
      </w:r>
      <w:r>
        <w:rPr>
          <w:color w:val="231F20"/>
        </w:rPr>
        <w:t>американцев?</w:t>
      </w:r>
      <w:r>
        <w:rPr>
          <w:color w:val="231F20"/>
          <w:spacing w:val="-2"/>
        </w:rPr>
        <w:t> </w:t>
      </w:r>
      <w:r>
        <w:rPr>
          <w:color w:val="231F20"/>
        </w:rPr>
        <w:t>Да,</w:t>
      </w:r>
      <w:r>
        <w:rPr>
          <w:color w:val="231F20"/>
          <w:spacing w:val="-2"/>
        </w:rPr>
        <w:t> </w:t>
      </w:r>
      <w:r>
        <w:rPr>
          <w:color w:val="231F20"/>
        </w:rPr>
        <w:t>причём</w:t>
      </w:r>
      <w:r>
        <w:rPr>
          <w:color w:val="231F20"/>
          <w:spacing w:val="-2"/>
        </w:rPr>
        <w:t> </w:t>
      </w:r>
      <w:r>
        <w:rPr>
          <w:color w:val="231F20"/>
        </w:rPr>
        <w:t>весьма</w:t>
      </w:r>
      <w:r>
        <w:rPr>
          <w:color w:val="231F20"/>
          <w:spacing w:val="-2"/>
        </w:rPr>
        <w:t> </w:t>
      </w:r>
      <w:r>
        <w:rPr>
          <w:color w:val="231F20"/>
        </w:rPr>
        <w:t>ощутимо.</w:t>
      </w:r>
      <w:r>
        <w:rPr>
          <w:color w:val="231F20"/>
          <w:spacing w:val="-2"/>
        </w:rPr>
        <w:t> </w:t>
      </w:r>
      <w:r>
        <w:rPr>
          <w:color w:val="231F20"/>
        </w:rPr>
        <w:t>Монополии ограничивали</w:t>
      </w:r>
      <w:r>
        <w:rPr>
          <w:color w:val="231F20"/>
          <w:spacing w:val="-7"/>
        </w:rPr>
        <w:t> </w:t>
      </w:r>
      <w:r>
        <w:rPr>
          <w:color w:val="231F20"/>
        </w:rPr>
        <w:t>свободу</w:t>
      </w:r>
      <w:r>
        <w:rPr>
          <w:color w:val="231F20"/>
          <w:spacing w:val="-7"/>
        </w:rPr>
        <w:t> </w:t>
      </w:r>
      <w:r>
        <w:rPr>
          <w:color w:val="231F20"/>
        </w:rPr>
        <w:t>конкуренции,</w:t>
      </w:r>
      <w:r>
        <w:rPr>
          <w:color w:val="231F20"/>
          <w:spacing w:val="-7"/>
        </w:rPr>
        <w:t> </w:t>
      </w:r>
      <w:r>
        <w:rPr>
          <w:color w:val="231F20"/>
        </w:rPr>
        <w:t>договаривались</w:t>
      </w:r>
      <w:r>
        <w:rPr>
          <w:color w:val="231F20"/>
          <w:spacing w:val="-7"/>
        </w:rPr>
        <w:t> </w:t>
      </w:r>
      <w:r>
        <w:rPr>
          <w:color w:val="231F20"/>
        </w:rPr>
        <w:t>о</w:t>
      </w:r>
      <w:r>
        <w:rPr>
          <w:color w:val="231F20"/>
          <w:spacing w:val="-7"/>
        </w:rPr>
        <w:t> </w:t>
      </w:r>
      <w:r>
        <w:rPr>
          <w:color w:val="231F20"/>
        </w:rPr>
        <w:t>сдерживании</w:t>
      </w:r>
      <w:r>
        <w:rPr>
          <w:color w:val="231F20"/>
          <w:spacing w:val="-7"/>
        </w:rPr>
        <w:t> </w:t>
      </w:r>
      <w:r>
        <w:rPr>
          <w:color w:val="231F20"/>
        </w:rPr>
        <w:t>зарплаты рабочим,</w:t>
      </w:r>
      <w:r>
        <w:rPr>
          <w:color w:val="231F20"/>
          <w:spacing w:val="-7"/>
        </w:rPr>
        <w:t> </w:t>
      </w:r>
      <w:r>
        <w:rPr>
          <w:color w:val="231F20"/>
        </w:rPr>
        <w:t>диктовали</w:t>
      </w:r>
      <w:r>
        <w:rPr>
          <w:color w:val="231F20"/>
          <w:spacing w:val="-7"/>
        </w:rPr>
        <w:t> </w:t>
      </w:r>
      <w:r>
        <w:rPr>
          <w:color w:val="231F20"/>
        </w:rPr>
        <w:t>цены</w:t>
      </w:r>
      <w:r>
        <w:rPr>
          <w:color w:val="231F20"/>
          <w:spacing w:val="-7"/>
        </w:rPr>
        <w:t> </w:t>
      </w:r>
      <w:r>
        <w:rPr>
          <w:color w:val="231F20"/>
        </w:rPr>
        <w:t>покупателям.</w:t>
      </w:r>
      <w:r>
        <w:rPr>
          <w:color w:val="231F20"/>
          <w:spacing w:val="-7"/>
        </w:rPr>
        <w:t> </w:t>
      </w:r>
      <w:r>
        <w:rPr>
          <w:color w:val="231F20"/>
        </w:rPr>
        <w:t>В</w:t>
      </w:r>
      <w:r>
        <w:rPr>
          <w:color w:val="231F20"/>
          <w:spacing w:val="-7"/>
        </w:rPr>
        <w:t> </w:t>
      </w:r>
      <w:r>
        <w:rPr>
          <w:color w:val="231F20"/>
        </w:rPr>
        <w:t>1890</w:t>
      </w:r>
      <w:r>
        <w:rPr>
          <w:color w:val="231F20"/>
          <w:spacing w:val="-7"/>
        </w:rPr>
        <w:t> </w:t>
      </w:r>
      <w:r>
        <w:rPr>
          <w:color w:val="231F20"/>
        </w:rPr>
        <w:t>г.</w:t>
      </w:r>
      <w:r>
        <w:rPr>
          <w:color w:val="231F20"/>
          <w:spacing w:val="-7"/>
        </w:rPr>
        <w:t> </w:t>
      </w:r>
      <w:r>
        <w:rPr>
          <w:color w:val="231F20"/>
        </w:rPr>
        <w:t>был</w:t>
      </w:r>
      <w:r>
        <w:rPr>
          <w:color w:val="231F20"/>
          <w:spacing w:val="-7"/>
        </w:rPr>
        <w:t> </w:t>
      </w:r>
      <w:r>
        <w:rPr>
          <w:color w:val="231F20"/>
        </w:rPr>
        <w:t>принят</w:t>
      </w:r>
      <w:r>
        <w:rPr>
          <w:color w:val="231F20"/>
          <w:spacing w:val="-7"/>
        </w:rPr>
        <w:t> </w:t>
      </w:r>
      <w:r>
        <w:rPr>
          <w:color w:val="231F20"/>
        </w:rPr>
        <w:t>антитрестовский закон Шермана, но он слабо применялся на практике. На финансово-про- мышленные</w:t>
      </w:r>
      <w:r>
        <w:rPr>
          <w:color w:val="231F20"/>
          <w:spacing w:val="-13"/>
        </w:rPr>
        <w:t> </w:t>
      </w:r>
      <w:r>
        <w:rPr>
          <w:color w:val="231F20"/>
        </w:rPr>
        <w:t>группы</w:t>
      </w:r>
      <w:r>
        <w:rPr>
          <w:color w:val="231F20"/>
          <w:spacing w:val="-13"/>
        </w:rPr>
        <w:t> </w:t>
      </w:r>
      <w:r>
        <w:rPr>
          <w:color w:val="231F20"/>
        </w:rPr>
        <w:t>Моргана</w:t>
      </w:r>
      <w:r>
        <w:rPr>
          <w:color w:val="231F20"/>
          <w:spacing w:val="-13"/>
        </w:rPr>
        <w:t> </w:t>
      </w:r>
      <w:r>
        <w:rPr>
          <w:color w:val="231F20"/>
        </w:rPr>
        <w:t>и</w:t>
      </w:r>
      <w:r>
        <w:rPr>
          <w:color w:val="231F20"/>
          <w:spacing w:val="-13"/>
        </w:rPr>
        <w:t> </w:t>
      </w:r>
      <w:r>
        <w:rPr>
          <w:color w:val="231F20"/>
        </w:rPr>
        <w:t>Рокфеллера</w:t>
      </w:r>
      <w:r>
        <w:rPr>
          <w:color w:val="231F20"/>
          <w:spacing w:val="-13"/>
        </w:rPr>
        <w:t> </w:t>
      </w:r>
      <w:r>
        <w:rPr>
          <w:color w:val="231F20"/>
        </w:rPr>
        <w:t>—</w:t>
      </w:r>
      <w:r>
        <w:rPr>
          <w:color w:val="231F20"/>
          <w:spacing w:val="-13"/>
        </w:rPr>
        <w:t> </w:t>
      </w:r>
      <w:r>
        <w:rPr>
          <w:color w:val="231F20"/>
        </w:rPr>
        <w:t>только</w:t>
      </w:r>
      <w:r>
        <w:rPr>
          <w:color w:val="231F20"/>
          <w:spacing w:val="-13"/>
        </w:rPr>
        <w:t> </w:t>
      </w:r>
      <w:r>
        <w:rPr>
          <w:color w:val="231F20"/>
        </w:rPr>
        <w:t>представьте!</w:t>
      </w:r>
      <w:r>
        <w:rPr>
          <w:color w:val="231F20"/>
          <w:spacing w:val="-13"/>
        </w:rPr>
        <w:t> </w:t>
      </w:r>
      <w:r>
        <w:rPr>
          <w:color w:val="231F20"/>
        </w:rPr>
        <w:t>—</w:t>
      </w:r>
      <w:r>
        <w:rPr>
          <w:color w:val="231F20"/>
          <w:spacing w:val="-13"/>
        </w:rPr>
        <w:t> </w:t>
      </w:r>
      <w:r>
        <w:rPr>
          <w:color w:val="231F20"/>
        </w:rPr>
        <w:t>приходи- лась треть национального богатства страны.</w:t>
      </w:r>
    </w:p>
    <w:p>
      <w:pPr>
        <w:pStyle w:val="BodyText"/>
        <w:spacing w:line="223" w:lineRule="auto" w:before="3"/>
        <w:ind w:left="893" w:right="1194" w:firstLine="340"/>
        <w:jc w:val="both"/>
      </w:pPr>
      <w:r>
        <w:rPr>
          <w:color w:val="231F20"/>
        </w:rPr>
        <w:t>Борьба с монополиями стала одной из целей рабочего движения. Главным требованием</w:t>
      </w:r>
      <w:r>
        <w:rPr>
          <w:color w:val="231F20"/>
          <w:spacing w:val="-12"/>
        </w:rPr>
        <w:t> </w:t>
      </w:r>
      <w:r>
        <w:rPr>
          <w:color w:val="231F20"/>
        </w:rPr>
        <w:t>рабочих</w:t>
      </w:r>
      <w:r>
        <w:rPr>
          <w:color w:val="231F20"/>
          <w:spacing w:val="-12"/>
        </w:rPr>
        <w:t> </w:t>
      </w:r>
      <w:r>
        <w:rPr>
          <w:color w:val="231F20"/>
        </w:rPr>
        <w:t>было</w:t>
      </w:r>
      <w:r>
        <w:rPr>
          <w:color w:val="231F20"/>
          <w:spacing w:val="-12"/>
        </w:rPr>
        <w:t> </w:t>
      </w:r>
      <w:r>
        <w:rPr>
          <w:color w:val="231F20"/>
        </w:rPr>
        <w:t>сокращение</w:t>
      </w:r>
      <w:r>
        <w:rPr>
          <w:color w:val="231F20"/>
          <w:spacing w:val="-12"/>
        </w:rPr>
        <w:t> </w:t>
      </w:r>
      <w:r>
        <w:rPr>
          <w:color w:val="231F20"/>
        </w:rPr>
        <w:t>рабочего</w:t>
      </w:r>
      <w:r>
        <w:rPr>
          <w:color w:val="231F20"/>
          <w:spacing w:val="-12"/>
        </w:rPr>
        <w:t> </w:t>
      </w:r>
      <w:r>
        <w:rPr>
          <w:color w:val="231F20"/>
        </w:rPr>
        <w:t>дня,</w:t>
      </w:r>
      <w:r>
        <w:rPr>
          <w:color w:val="231F20"/>
          <w:spacing w:val="-12"/>
        </w:rPr>
        <w:t> </w:t>
      </w:r>
      <w:r>
        <w:rPr>
          <w:color w:val="231F20"/>
        </w:rPr>
        <w:t>продолжительность</w:t>
      </w:r>
      <w:r>
        <w:rPr>
          <w:color w:val="231F20"/>
          <w:spacing w:val="-12"/>
        </w:rPr>
        <w:t> </w:t>
      </w:r>
      <w:r>
        <w:rPr>
          <w:color w:val="231F20"/>
        </w:rPr>
        <w:t>кото- </w:t>
      </w:r>
      <w:r>
        <w:rPr>
          <w:color w:val="231F20"/>
          <w:spacing w:val="-2"/>
        </w:rPr>
        <w:t>рого</w:t>
      </w:r>
      <w:r>
        <w:rPr>
          <w:color w:val="231F20"/>
          <w:spacing w:val="-8"/>
        </w:rPr>
        <w:t> </w:t>
      </w:r>
      <w:r>
        <w:rPr>
          <w:color w:val="231F20"/>
          <w:spacing w:val="-2"/>
        </w:rPr>
        <w:t>достигала</w:t>
      </w:r>
      <w:r>
        <w:rPr>
          <w:color w:val="231F20"/>
          <w:spacing w:val="-8"/>
        </w:rPr>
        <w:t> </w:t>
      </w:r>
      <w:r>
        <w:rPr>
          <w:color w:val="231F20"/>
          <w:spacing w:val="-2"/>
        </w:rPr>
        <w:t>12</w:t>
      </w:r>
      <w:r>
        <w:rPr>
          <w:color w:val="231F20"/>
          <w:spacing w:val="-8"/>
        </w:rPr>
        <w:t> </w:t>
      </w:r>
      <w:r>
        <w:rPr>
          <w:color w:val="231F20"/>
          <w:spacing w:val="-2"/>
        </w:rPr>
        <w:t>часов.</w:t>
      </w:r>
      <w:r>
        <w:rPr>
          <w:color w:val="231F20"/>
          <w:spacing w:val="-8"/>
        </w:rPr>
        <w:t> </w:t>
      </w:r>
      <w:r>
        <w:rPr>
          <w:color w:val="231F20"/>
          <w:spacing w:val="-2"/>
        </w:rPr>
        <w:t>1</w:t>
      </w:r>
      <w:r>
        <w:rPr>
          <w:color w:val="231F20"/>
          <w:spacing w:val="-8"/>
        </w:rPr>
        <w:t> </w:t>
      </w:r>
      <w:r>
        <w:rPr>
          <w:color w:val="231F20"/>
          <w:spacing w:val="-2"/>
        </w:rPr>
        <w:t>мая</w:t>
      </w:r>
      <w:r>
        <w:rPr>
          <w:color w:val="231F20"/>
          <w:spacing w:val="-8"/>
        </w:rPr>
        <w:t> </w:t>
      </w:r>
      <w:r>
        <w:rPr>
          <w:color w:val="231F20"/>
          <w:spacing w:val="-2"/>
        </w:rPr>
        <w:t>1886</w:t>
      </w:r>
      <w:r>
        <w:rPr>
          <w:color w:val="231F20"/>
          <w:spacing w:val="-8"/>
        </w:rPr>
        <w:t> </w:t>
      </w:r>
      <w:r>
        <w:rPr>
          <w:color w:val="231F20"/>
          <w:spacing w:val="-2"/>
        </w:rPr>
        <w:t>г.</w:t>
      </w:r>
      <w:r>
        <w:rPr>
          <w:color w:val="231F20"/>
          <w:spacing w:val="-8"/>
        </w:rPr>
        <w:t> </w:t>
      </w:r>
      <w:r>
        <w:rPr>
          <w:color w:val="231F20"/>
          <w:spacing w:val="-2"/>
        </w:rPr>
        <w:t>в</w:t>
      </w:r>
      <w:r>
        <w:rPr>
          <w:color w:val="231F20"/>
          <w:spacing w:val="-8"/>
        </w:rPr>
        <w:t> </w:t>
      </w:r>
      <w:r>
        <w:rPr>
          <w:color w:val="231F20"/>
          <w:spacing w:val="-2"/>
        </w:rPr>
        <w:t>нескольких</w:t>
      </w:r>
      <w:r>
        <w:rPr>
          <w:color w:val="231F20"/>
          <w:spacing w:val="-8"/>
        </w:rPr>
        <w:t> </w:t>
      </w:r>
      <w:r>
        <w:rPr>
          <w:color w:val="231F20"/>
          <w:spacing w:val="-2"/>
        </w:rPr>
        <w:t>городах</w:t>
      </w:r>
      <w:r>
        <w:rPr>
          <w:color w:val="231F20"/>
          <w:spacing w:val="-8"/>
        </w:rPr>
        <w:t> </w:t>
      </w:r>
      <w:r>
        <w:rPr>
          <w:color w:val="231F20"/>
          <w:spacing w:val="-2"/>
        </w:rPr>
        <w:t>США</w:t>
      </w:r>
      <w:r>
        <w:rPr>
          <w:color w:val="231F20"/>
          <w:spacing w:val="-8"/>
        </w:rPr>
        <w:t> </w:t>
      </w:r>
      <w:r>
        <w:rPr>
          <w:color w:val="231F20"/>
          <w:spacing w:val="-2"/>
        </w:rPr>
        <w:t>началась</w:t>
      </w:r>
      <w:r>
        <w:rPr>
          <w:color w:val="231F20"/>
          <w:spacing w:val="-8"/>
        </w:rPr>
        <w:t> </w:t>
      </w:r>
      <w:r>
        <w:rPr>
          <w:color w:val="231F20"/>
          <w:spacing w:val="-2"/>
        </w:rPr>
        <w:t>заба- </w:t>
      </w:r>
      <w:r>
        <w:rPr>
          <w:color w:val="231F20"/>
        </w:rPr>
        <w:t>стовка с требованием 8-часового рабочего дня. В Чикаго произошли столкно- вения</w:t>
      </w:r>
      <w:r>
        <w:rPr>
          <w:color w:val="231F20"/>
          <w:spacing w:val="40"/>
        </w:rPr>
        <w:t> </w:t>
      </w:r>
      <w:r>
        <w:rPr>
          <w:color w:val="231F20"/>
        </w:rPr>
        <w:t>рабочих</w:t>
      </w:r>
      <w:r>
        <w:rPr>
          <w:color w:val="231F20"/>
          <w:spacing w:val="40"/>
        </w:rPr>
        <w:t> </w:t>
      </w:r>
      <w:r>
        <w:rPr>
          <w:color w:val="231F20"/>
        </w:rPr>
        <w:t>с</w:t>
      </w:r>
      <w:r>
        <w:rPr>
          <w:color w:val="231F20"/>
          <w:spacing w:val="40"/>
        </w:rPr>
        <w:t> </w:t>
      </w:r>
      <w:r>
        <w:rPr>
          <w:color w:val="231F20"/>
        </w:rPr>
        <w:t>полицией,</w:t>
      </w:r>
      <w:r>
        <w:rPr>
          <w:color w:val="231F20"/>
          <w:spacing w:val="40"/>
        </w:rPr>
        <w:t> </w:t>
      </w:r>
      <w:r>
        <w:rPr>
          <w:color w:val="231F20"/>
        </w:rPr>
        <w:t>многие</w:t>
      </w:r>
      <w:r>
        <w:rPr>
          <w:color w:val="231F20"/>
          <w:spacing w:val="40"/>
        </w:rPr>
        <w:t> </w:t>
      </w:r>
      <w:r>
        <w:rPr>
          <w:color w:val="231F20"/>
        </w:rPr>
        <w:t>были</w:t>
      </w:r>
      <w:r>
        <w:rPr>
          <w:color w:val="231F20"/>
          <w:spacing w:val="40"/>
        </w:rPr>
        <w:t> </w:t>
      </w:r>
      <w:r>
        <w:rPr>
          <w:color w:val="231F20"/>
        </w:rPr>
        <w:t>арестованы,</w:t>
      </w:r>
      <w:r>
        <w:rPr>
          <w:color w:val="231F20"/>
          <w:spacing w:val="40"/>
        </w:rPr>
        <w:t> </w:t>
      </w:r>
      <w:r>
        <w:rPr>
          <w:color w:val="231F20"/>
        </w:rPr>
        <w:t>некоторые</w:t>
      </w:r>
      <w:r>
        <w:rPr>
          <w:color w:val="231F20"/>
          <w:spacing w:val="40"/>
        </w:rPr>
        <w:t> </w:t>
      </w:r>
      <w:r>
        <w:rPr>
          <w:color w:val="231F20"/>
        </w:rPr>
        <w:t>казнены.</w:t>
      </w:r>
      <w:r>
        <w:rPr>
          <w:color w:val="231F20"/>
          <w:spacing w:val="40"/>
        </w:rPr>
        <w:t> </w:t>
      </w:r>
      <w:r>
        <w:rPr>
          <w:color w:val="231F20"/>
        </w:rPr>
        <w:t>В</w:t>
      </w:r>
      <w:r>
        <w:rPr>
          <w:color w:val="231F20"/>
          <w:spacing w:val="-5"/>
        </w:rPr>
        <w:t> </w:t>
      </w:r>
      <w:r>
        <w:rPr>
          <w:color w:val="231F20"/>
        </w:rPr>
        <w:t>итоге</w:t>
      </w:r>
      <w:r>
        <w:rPr>
          <w:color w:val="231F20"/>
          <w:spacing w:val="-5"/>
        </w:rPr>
        <w:t> </w:t>
      </w:r>
      <w:r>
        <w:rPr>
          <w:color w:val="231F20"/>
        </w:rPr>
        <w:t>часть</w:t>
      </w:r>
      <w:r>
        <w:rPr>
          <w:color w:val="231F20"/>
          <w:spacing w:val="-5"/>
        </w:rPr>
        <w:t> </w:t>
      </w:r>
      <w:r>
        <w:rPr>
          <w:color w:val="231F20"/>
        </w:rPr>
        <w:t>рабочих</w:t>
      </w:r>
      <w:r>
        <w:rPr>
          <w:color w:val="231F20"/>
          <w:spacing w:val="-5"/>
        </w:rPr>
        <w:t> </w:t>
      </w:r>
      <w:r>
        <w:rPr>
          <w:color w:val="231F20"/>
        </w:rPr>
        <w:t>добилась</w:t>
      </w:r>
      <w:r>
        <w:rPr>
          <w:color w:val="231F20"/>
          <w:spacing w:val="-5"/>
        </w:rPr>
        <w:t> </w:t>
      </w:r>
      <w:r>
        <w:rPr>
          <w:color w:val="231F20"/>
        </w:rPr>
        <w:t>уменьшения</w:t>
      </w:r>
      <w:r>
        <w:rPr>
          <w:color w:val="231F20"/>
          <w:spacing w:val="-5"/>
        </w:rPr>
        <w:t> </w:t>
      </w:r>
      <w:r>
        <w:rPr>
          <w:color w:val="231F20"/>
        </w:rPr>
        <w:t>рабочего</w:t>
      </w:r>
      <w:r>
        <w:rPr>
          <w:color w:val="231F20"/>
          <w:spacing w:val="-5"/>
        </w:rPr>
        <w:t> </w:t>
      </w:r>
      <w:r>
        <w:rPr>
          <w:color w:val="231F20"/>
        </w:rPr>
        <w:t>дня</w:t>
      </w:r>
      <w:r>
        <w:rPr>
          <w:color w:val="231F20"/>
          <w:spacing w:val="-5"/>
        </w:rPr>
        <w:t> </w:t>
      </w:r>
      <w:r>
        <w:rPr>
          <w:color w:val="231F20"/>
        </w:rPr>
        <w:t>до</w:t>
      </w:r>
      <w:r>
        <w:rPr>
          <w:color w:val="231F20"/>
          <w:spacing w:val="-5"/>
        </w:rPr>
        <w:t> </w:t>
      </w:r>
      <w:r>
        <w:rPr>
          <w:color w:val="231F20"/>
        </w:rPr>
        <w:t>10</w:t>
      </w:r>
      <w:r>
        <w:rPr>
          <w:color w:val="231F20"/>
          <w:spacing w:val="-5"/>
        </w:rPr>
        <w:t> </w:t>
      </w:r>
      <w:r>
        <w:rPr>
          <w:color w:val="231F20"/>
        </w:rPr>
        <w:t>часов,</w:t>
      </w:r>
      <w:r>
        <w:rPr>
          <w:color w:val="231F20"/>
          <w:spacing w:val="-5"/>
        </w:rPr>
        <w:t> </w:t>
      </w:r>
      <w:r>
        <w:rPr>
          <w:color w:val="231F20"/>
        </w:rPr>
        <w:t>часть</w:t>
      </w:r>
      <w:r>
        <w:rPr>
          <w:color w:val="231F20"/>
          <w:spacing w:val="-5"/>
        </w:rPr>
        <w:t> </w:t>
      </w:r>
      <w:r>
        <w:rPr>
          <w:color w:val="231F20"/>
        </w:rPr>
        <w:t>— до 8 часов. День 1 мая впоследствии стал днём солидарности трудящихся. Защитниками</w:t>
      </w:r>
      <w:r>
        <w:rPr>
          <w:color w:val="231F20"/>
          <w:spacing w:val="-10"/>
        </w:rPr>
        <w:t> </w:t>
      </w:r>
      <w:r>
        <w:rPr>
          <w:color w:val="231F20"/>
        </w:rPr>
        <w:t>прав</w:t>
      </w:r>
      <w:r>
        <w:rPr>
          <w:color w:val="231F20"/>
          <w:spacing w:val="-10"/>
        </w:rPr>
        <w:t> </w:t>
      </w:r>
      <w:r>
        <w:rPr>
          <w:color w:val="231F20"/>
        </w:rPr>
        <w:t>рабочих</w:t>
      </w:r>
      <w:r>
        <w:rPr>
          <w:color w:val="231F20"/>
          <w:spacing w:val="-10"/>
        </w:rPr>
        <w:t> </w:t>
      </w:r>
      <w:r>
        <w:rPr>
          <w:color w:val="231F20"/>
        </w:rPr>
        <w:t>выступали</w:t>
      </w:r>
      <w:r>
        <w:rPr>
          <w:color w:val="231F20"/>
          <w:spacing w:val="-10"/>
        </w:rPr>
        <w:t> </w:t>
      </w:r>
      <w:r>
        <w:rPr>
          <w:color w:val="231F20"/>
        </w:rPr>
        <w:t>профсоюзы,</w:t>
      </w:r>
      <w:r>
        <w:rPr>
          <w:color w:val="231F20"/>
          <w:spacing w:val="-10"/>
        </w:rPr>
        <w:t> </w:t>
      </w:r>
      <w:r>
        <w:rPr>
          <w:color w:val="231F20"/>
        </w:rPr>
        <w:t>среди</w:t>
      </w:r>
      <w:r>
        <w:rPr>
          <w:color w:val="231F20"/>
          <w:spacing w:val="-10"/>
        </w:rPr>
        <w:t> </w:t>
      </w:r>
      <w:r>
        <w:rPr>
          <w:color w:val="231F20"/>
        </w:rPr>
        <w:t>которых</w:t>
      </w:r>
      <w:r>
        <w:rPr>
          <w:color w:val="231F20"/>
          <w:spacing w:val="-10"/>
        </w:rPr>
        <w:t> </w:t>
      </w:r>
      <w:r>
        <w:rPr>
          <w:color w:val="231F20"/>
        </w:rPr>
        <w:t>выделялась </w:t>
      </w:r>
      <w:r>
        <w:rPr>
          <w:color w:val="231F20"/>
          <w:spacing w:val="-2"/>
        </w:rPr>
        <w:t>Американская</w:t>
      </w:r>
      <w:r>
        <w:rPr>
          <w:color w:val="231F20"/>
          <w:spacing w:val="-12"/>
        </w:rPr>
        <w:t> </w:t>
      </w:r>
      <w:r>
        <w:rPr>
          <w:color w:val="231F20"/>
          <w:spacing w:val="-2"/>
        </w:rPr>
        <w:t>федерация</w:t>
      </w:r>
      <w:r>
        <w:rPr>
          <w:color w:val="231F20"/>
          <w:spacing w:val="-12"/>
        </w:rPr>
        <w:t> </w:t>
      </w:r>
      <w:r>
        <w:rPr>
          <w:color w:val="231F20"/>
          <w:spacing w:val="-2"/>
        </w:rPr>
        <w:t>труда</w:t>
      </w:r>
      <w:r>
        <w:rPr>
          <w:color w:val="231F20"/>
          <w:spacing w:val="-12"/>
        </w:rPr>
        <w:t> </w:t>
      </w:r>
      <w:r>
        <w:rPr>
          <w:color w:val="231F20"/>
          <w:spacing w:val="-2"/>
        </w:rPr>
        <w:t>(АФТ),</w:t>
      </w:r>
      <w:r>
        <w:rPr>
          <w:color w:val="231F20"/>
          <w:spacing w:val="-12"/>
        </w:rPr>
        <w:t> </w:t>
      </w:r>
      <w:r>
        <w:rPr>
          <w:color w:val="231F20"/>
          <w:spacing w:val="-2"/>
        </w:rPr>
        <w:t>включавшая</w:t>
      </w:r>
      <w:r>
        <w:rPr>
          <w:color w:val="231F20"/>
          <w:spacing w:val="-12"/>
        </w:rPr>
        <w:t> </w:t>
      </w:r>
      <w:r>
        <w:rPr>
          <w:color w:val="231F20"/>
          <w:spacing w:val="-2"/>
        </w:rPr>
        <w:t>по</w:t>
      </w:r>
      <w:r>
        <w:rPr>
          <w:color w:val="231F20"/>
          <w:spacing w:val="-12"/>
        </w:rPr>
        <w:t> </w:t>
      </w:r>
      <w:r>
        <w:rPr>
          <w:color w:val="231F20"/>
          <w:spacing w:val="-2"/>
        </w:rPr>
        <w:t>преимуществу</w:t>
      </w:r>
      <w:r>
        <w:rPr>
          <w:color w:val="231F20"/>
          <w:spacing w:val="-12"/>
        </w:rPr>
        <w:t> </w:t>
      </w:r>
      <w:r>
        <w:rPr>
          <w:color w:val="231F20"/>
          <w:spacing w:val="-2"/>
        </w:rPr>
        <w:t>квалифи- </w:t>
      </w:r>
      <w:r>
        <w:rPr>
          <w:color w:val="231F20"/>
        </w:rPr>
        <w:t>цированных рабочих.</w:t>
      </w:r>
    </w:p>
    <w:p>
      <w:pPr>
        <w:pStyle w:val="BodyText"/>
        <w:spacing w:line="223" w:lineRule="auto" w:before="4"/>
        <w:ind w:left="894" w:right="1194" w:firstLine="340"/>
        <w:jc w:val="both"/>
      </w:pPr>
      <w:r>
        <w:rPr/>
        <w:pict>
          <v:group style="position:absolute;margin-left:57.553001pt;margin-top:47.048161pt;width:400.35pt;height:106.2pt;mso-position-horizontal-relative:page;mso-position-vertical-relative:paragraph;z-index:-15316992;mso-wrap-distance-left:0;mso-wrap-distance-right:0" id="docshapegroup4253" coordorigin="1151,941" coordsize="8007,2124">
            <v:shape style="position:absolute;left:1151;top:940;width:4479;height:2124" type="#_x0000_t75" id="docshape4254" stroked="false">
              <v:imagedata r:id="rId943" o:title=""/>
            </v:shape>
            <v:rect style="position:absolute;left:1213;top:1003;width:4479;height:1998" id="docshape4255" filled="true" fillcolor="#ffffff" stroked="false">
              <v:fill type="solid"/>
            </v:rect>
            <v:shape style="position:absolute;left:5629;top:940;width:3528;height:2124" type="#_x0000_t75" id="docshape4256" stroked="false">
              <v:imagedata r:id="rId944" o:title=""/>
            </v:shape>
            <v:shape style="position:absolute;left:5692;top:1003;width:3402;height:1998" type="#_x0000_t75" id="docshape4257" stroked="false">
              <v:imagedata r:id="rId945" o:title=""/>
            </v:shape>
            <v:rect style="position:absolute;left:5702;top:1013;width:3382;height:1978" id="docshape4258" filled="false" stroked="true" strokeweight="1pt" strokecolor="#ffffff">
              <v:stroke dashstyle="solid"/>
            </v:rect>
            <v:shape style="position:absolute;left:1151;top:940;width:8007;height:2124" type="#_x0000_t202" id="docshape4259" filled="false" stroked="false">
              <v:textbox inset="0,0,0,0">
                <w:txbxContent>
                  <w:p>
                    <w:pPr>
                      <w:spacing w:line="223" w:lineRule="auto" w:before="155"/>
                      <w:ind w:left="176" w:right="3729" w:firstLine="0"/>
                      <w:jc w:val="left"/>
                      <w:rPr>
                        <w:rFonts w:ascii="Trebuchet MS" w:hAnsi="Trebuchet MS"/>
                        <w:i/>
                        <w:sz w:val="19"/>
                      </w:rPr>
                    </w:pPr>
                    <w:r>
                      <w:rPr>
                        <w:rFonts w:ascii="Calibri" w:hAnsi="Calibri"/>
                        <w:b/>
                        <w:color w:val="231F20"/>
                        <w:sz w:val="19"/>
                      </w:rPr>
                      <w:t>«Следующий!». </w:t>
                    </w:r>
                    <w:r>
                      <w:rPr>
                        <w:rFonts w:ascii="Trebuchet MS" w:hAnsi="Trebuchet MS"/>
                        <w:i/>
                        <w:color w:val="231F20"/>
                        <w:sz w:val="19"/>
                      </w:rPr>
                      <w:t>Художник У. </w:t>
                    </w:r>
                    <w:r>
                      <w:rPr>
                        <w:rFonts w:ascii="Trebuchet MS" w:hAnsi="Trebuchet MS"/>
                        <w:i/>
                        <w:color w:val="231F20"/>
                        <w:sz w:val="19"/>
                      </w:rPr>
                      <w:t>Кепплер.</w:t>
                    </w:r>
                    <w:r>
                      <w:rPr>
                        <w:rFonts w:ascii="Trebuchet MS" w:hAnsi="Trebuchet MS"/>
                        <w:i/>
                        <w:color w:val="231F20"/>
                        <w:sz w:val="19"/>
                      </w:rPr>
                      <w:t> Американская карикатура на трест Рокфеллера. 1906 г.</w:t>
                    </w:r>
                  </w:p>
                  <w:p>
                    <w:pPr>
                      <w:spacing w:line="228" w:lineRule="auto" w:before="109"/>
                      <w:ind w:left="516" w:right="3746"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13"/>
                        <w:sz w:val="20"/>
                      </w:rPr>
                      <w:t> </w:t>
                    </w:r>
                    <w:r>
                      <w:rPr>
                        <w:rFonts w:ascii="Trebuchet MS" w:hAnsi="Trebuchet MS"/>
                        <w:color w:val="231F20"/>
                        <w:sz w:val="19"/>
                      </w:rPr>
                      <w:t>Рассмотрите</w:t>
                    </w:r>
                    <w:r>
                      <w:rPr>
                        <w:rFonts w:ascii="Trebuchet MS" w:hAnsi="Trebuchet MS"/>
                        <w:color w:val="231F20"/>
                        <w:spacing w:val="-14"/>
                        <w:sz w:val="19"/>
                      </w:rPr>
                      <w:t> </w:t>
                    </w:r>
                    <w:r>
                      <w:rPr>
                        <w:rFonts w:ascii="Trebuchet MS" w:hAnsi="Trebuchet MS"/>
                        <w:color w:val="231F20"/>
                        <w:sz w:val="19"/>
                      </w:rPr>
                      <w:t>карикатуру.</w:t>
                    </w:r>
                    <w:r>
                      <w:rPr>
                        <w:rFonts w:ascii="Trebuchet MS" w:hAnsi="Trebuchet MS"/>
                        <w:color w:val="231F20"/>
                        <w:spacing w:val="-15"/>
                        <w:sz w:val="19"/>
                      </w:rPr>
                      <w:t> </w:t>
                    </w:r>
                    <w:r>
                      <w:rPr>
                        <w:rFonts w:ascii="Trebuchet MS" w:hAnsi="Trebuchet MS"/>
                        <w:color w:val="231F20"/>
                        <w:sz w:val="19"/>
                      </w:rPr>
                      <w:t>Определите,</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ка- кие</w:t>
                    </w:r>
                    <w:r>
                      <w:rPr>
                        <w:rFonts w:ascii="Trebuchet MS" w:hAnsi="Trebuchet MS"/>
                        <w:color w:val="231F20"/>
                        <w:spacing w:val="28"/>
                        <w:sz w:val="19"/>
                      </w:rPr>
                      <w:t> </w:t>
                    </w:r>
                    <w:r>
                      <w:rPr>
                        <w:rFonts w:ascii="Trebuchet MS" w:hAnsi="Trebuchet MS"/>
                        <w:color w:val="231F20"/>
                        <w:sz w:val="19"/>
                      </w:rPr>
                      <w:t>сферы</w:t>
                    </w:r>
                    <w:r>
                      <w:rPr>
                        <w:rFonts w:ascii="Trebuchet MS" w:hAnsi="Trebuchet MS"/>
                        <w:color w:val="231F20"/>
                        <w:spacing w:val="28"/>
                        <w:sz w:val="19"/>
                      </w:rPr>
                      <w:t> </w:t>
                    </w:r>
                    <w:r>
                      <w:rPr>
                        <w:rFonts w:ascii="Trebuchet MS" w:hAnsi="Trebuchet MS"/>
                        <w:color w:val="231F20"/>
                        <w:sz w:val="19"/>
                      </w:rPr>
                      <w:t>жизни</w:t>
                    </w:r>
                    <w:r>
                      <w:rPr>
                        <w:rFonts w:ascii="Trebuchet MS" w:hAnsi="Trebuchet MS"/>
                        <w:color w:val="231F20"/>
                        <w:spacing w:val="29"/>
                        <w:sz w:val="19"/>
                      </w:rPr>
                      <w:t> </w:t>
                    </w:r>
                    <w:r>
                      <w:rPr>
                        <w:rFonts w:ascii="Trebuchet MS" w:hAnsi="Trebuchet MS"/>
                        <w:color w:val="231F20"/>
                        <w:sz w:val="19"/>
                      </w:rPr>
                      <w:t>общества</w:t>
                    </w:r>
                    <w:r>
                      <w:rPr>
                        <w:rFonts w:ascii="Trebuchet MS" w:hAnsi="Trebuchet MS"/>
                        <w:color w:val="231F20"/>
                        <w:spacing w:val="28"/>
                        <w:sz w:val="19"/>
                      </w:rPr>
                      <w:t> </w:t>
                    </w:r>
                    <w:r>
                      <w:rPr>
                        <w:rFonts w:ascii="Trebuchet MS" w:hAnsi="Trebuchet MS"/>
                        <w:color w:val="231F20"/>
                        <w:spacing w:val="-2"/>
                        <w:w w:val="95"/>
                        <w:sz w:val="19"/>
                      </w:rPr>
                      <w:t>вмешивается</w:t>
                    </w:r>
                  </w:p>
                  <w:p>
                    <w:pPr>
                      <w:spacing w:line="228" w:lineRule="auto" w:before="1"/>
                      <w:ind w:left="516" w:right="3747" w:firstLine="0"/>
                      <w:jc w:val="both"/>
                      <w:rPr>
                        <w:rFonts w:ascii="Trebuchet MS" w:hAnsi="Trebuchet MS"/>
                        <w:sz w:val="19"/>
                      </w:rPr>
                    </w:pPr>
                    <w:r>
                      <w:rPr>
                        <w:rFonts w:ascii="Trebuchet MS" w:hAnsi="Trebuchet MS"/>
                        <w:color w:val="231F20"/>
                        <w:sz w:val="19"/>
                      </w:rPr>
                      <w:t>«спрут». Что им уже захвачено и </w:t>
                    </w:r>
                    <w:r>
                      <w:rPr>
                        <w:rFonts w:ascii="Trebuchet MS" w:hAnsi="Trebuchet MS"/>
                        <w:color w:val="231F20"/>
                        <w:sz w:val="19"/>
                      </w:rPr>
                      <w:t>какова следующая цель? Какова общая идея ри- </w:t>
                    </w:r>
                    <w:r>
                      <w:rPr>
                        <w:rFonts w:ascii="Trebuchet MS" w:hAnsi="Trebuchet MS"/>
                        <w:color w:val="231F20"/>
                        <w:spacing w:val="-2"/>
                        <w:sz w:val="19"/>
                      </w:rPr>
                      <w:t>сунка?</w:t>
                    </w:r>
                  </w:p>
                </w:txbxContent>
              </v:textbox>
              <w10:wrap type="none"/>
            </v:shape>
            <w10:wrap type="topAndBottom"/>
          </v:group>
        </w:pict>
      </w:r>
      <w:r>
        <w:rPr>
          <w:color w:val="231F20"/>
        </w:rPr>
        <w:t>Фермеры также страдали от монополий. Железнодорожные корпорации диктовали</w:t>
      </w:r>
      <w:r>
        <w:rPr>
          <w:color w:val="231F20"/>
          <w:spacing w:val="-9"/>
        </w:rPr>
        <w:t> </w:t>
      </w:r>
      <w:r>
        <w:rPr>
          <w:color w:val="231F20"/>
        </w:rPr>
        <w:t>высокие</w:t>
      </w:r>
      <w:r>
        <w:rPr>
          <w:color w:val="231F20"/>
          <w:spacing w:val="-9"/>
        </w:rPr>
        <w:t> </w:t>
      </w:r>
      <w:r>
        <w:rPr>
          <w:color w:val="231F20"/>
        </w:rPr>
        <w:t>цены</w:t>
      </w:r>
      <w:r>
        <w:rPr>
          <w:color w:val="231F20"/>
          <w:spacing w:val="-9"/>
        </w:rPr>
        <w:t> </w:t>
      </w:r>
      <w:r>
        <w:rPr>
          <w:color w:val="231F20"/>
        </w:rPr>
        <w:t>на</w:t>
      </w:r>
      <w:r>
        <w:rPr>
          <w:color w:val="231F20"/>
          <w:spacing w:val="-9"/>
        </w:rPr>
        <w:t> </w:t>
      </w:r>
      <w:r>
        <w:rPr>
          <w:color w:val="231F20"/>
        </w:rPr>
        <w:t>перевозку</w:t>
      </w:r>
      <w:r>
        <w:rPr>
          <w:color w:val="231F20"/>
          <w:spacing w:val="-9"/>
        </w:rPr>
        <w:t> </w:t>
      </w:r>
      <w:r>
        <w:rPr>
          <w:color w:val="231F20"/>
        </w:rPr>
        <w:t>продукции,</w:t>
      </w:r>
      <w:r>
        <w:rPr>
          <w:color w:val="231F20"/>
          <w:spacing w:val="-9"/>
        </w:rPr>
        <w:t> </w:t>
      </w:r>
      <w:r>
        <w:rPr>
          <w:color w:val="231F20"/>
        </w:rPr>
        <w:t>другие</w:t>
      </w:r>
      <w:r>
        <w:rPr>
          <w:color w:val="231F20"/>
          <w:spacing w:val="-9"/>
        </w:rPr>
        <w:t> </w:t>
      </w:r>
      <w:r>
        <w:rPr>
          <w:color w:val="231F20"/>
        </w:rPr>
        <w:t>тресты</w:t>
      </w:r>
      <w:r>
        <w:rPr>
          <w:color w:val="231F20"/>
          <w:spacing w:val="-9"/>
        </w:rPr>
        <w:t> </w:t>
      </w:r>
      <w:r>
        <w:rPr>
          <w:color w:val="231F20"/>
        </w:rPr>
        <w:t>—</w:t>
      </w:r>
      <w:r>
        <w:rPr>
          <w:color w:val="231F20"/>
          <w:spacing w:val="-9"/>
        </w:rPr>
        <w:t> </w:t>
      </w:r>
      <w:r>
        <w:rPr>
          <w:color w:val="231F20"/>
        </w:rPr>
        <w:t>на</w:t>
      </w:r>
      <w:r>
        <w:rPr>
          <w:color w:val="231F20"/>
          <w:spacing w:val="-9"/>
        </w:rPr>
        <w:t> </w:t>
      </w:r>
      <w:r>
        <w:rPr>
          <w:color w:val="231F20"/>
        </w:rPr>
        <w:t>её</w:t>
      </w:r>
      <w:r>
        <w:rPr>
          <w:color w:val="231F20"/>
          <w:spacing w:val="-9"/>
        </w:rPr>
        <w:t> </w:t>
      </w:r>
      <w:r>
        <w:rPr>
          <w:color w:val="231F20"/>
        </w:rPr>
        <w:t>пере- работку и продажу. Началось фермерское движение, требовавшее прекраще- ния диктата монополий.</w:t>
      </w:r>
    </w:p>
    <w:p>
      <w:pPr>
        <w:spacing w:after="0" w:line="223" w:lineRule="auto"/>
        <w:jc w:val="both"/>
        <w:sectPr>
          <w:footerReference w:type="default" r:id="rId94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51424" id="docshapegroup4263" coordorigin="0,0" coordsize="10308,1441">
            <v:shape style="position:absolute;left:420;top:419;width:9468;height:1021" type="#_x0000_t75" id="docshape4264" stroked="false">
              <v:imagedata r:id="rId8" o:title=""/>
            </v:shape>
            <v:shape style="position:absolute;left:283;top:283;width:9605;height:420" id="docshape4265" coordorigin="283,283" coordsize="9605,420" path="m583,703l283,703m703,583l703,283m9888,583l9888,283e" filled="false" stroked="true" strokeweight="1.25pt" strokecolor="#ffffff">
              <v:path arrowok="t"/>
              <v:stroke dashstyle="solid"/>
            </v:shape>
            <v:shape style="position:absolute;left:283;top:283;width:9605;height:420" id="docshape426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267"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26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206</w:t>
                    </w:r>
                  </w:p>
                </w:txbxContent>
              </v:textbox>
              <w10:wrap type="none"/>
            </v:shape>
            <v:shape style="position:absolute;left:8282;top:1096;width:889;height:290" type="#_x0000_t202" id="docshape426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4233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2" w:firstLine="340"/>
        <w:jc w:val="both"/>
      </w:pPr>
      <w:r>
        <w:rPr>
          <w:color w:val="231F20"/>
        </w:rPr>
        <w:t>В борьбе с монополиями часть протестующих рассчитывала получить под- держку традиционных партий, однако эти надежды не оправдались. Почему?</w:t>
      </w:r>
    </w:p>
    <w:p>
      <w:pPr>
        <w:pStyle w:val="ListParagraph"/>
        <w:numPr>
          <w:ilvl w:val="1"/>
          <w:numId w:val="77"/>
        </w:numPr>
        <w:tabs>
          <w:tab w:pos="1517" w:val="left" w:leader="none"/>
          <w:tab w:pos="1518" w:val="left" w:leader="none"/>
        </w:tabs>
        <w:spacing w:line="240" w:lineRule="auto" w:before="105" w:after="0"/>
        <w:ind w:left="1517" w:right="0" w:hanging="341"/>
        <w:jc w:val="left"/>
        <w:rPr>
          <w:sz w:val="19"/>
        </w:rPr>
      </w:pPr>
      <w:r>
        <w:rPr>
          <w:color w:val="231F20"/>
          <w:w w:val="95"/>
          <w:sz w:val="19"/>
        </w:rPr>
        <w:t>Почему</w:t>
      </w:r>
      <w:r>
        <w:rPr>
          <w:color w:val="231F20"/>
          <w:spacing w:val="7"/>
          <w:sz w:val="19"/>
        </w:rPr>
        <w:t> </w:t>
      </w:r>
      <w:r>
        <w:rPr>
          <w:color w:val="231F20"/>
          <w:w w:val="95"/>
          <w:sz w:val="19"/>
        </w:rPr>
        <w:t>рабочие,</w:t>
      </w:r>
      <w:r>
        <w:rPr>
          <w:color w:val="231F20"/>
          <w:spacing w:val="8"/>
          <w:sz w:val="19"/>
        </w:rPr>
        <w:t> </w:t>
      </w:r>
      <w:r>
        <w:rPr>
          <w:color w:val="231F20"/>
          <w:w w:val="95"/>
          <w:sz w:val="19"/>
        </w:rPr>
        <w:t>мелкие</w:t>
      </w:r>
      <w:r>
        <w:rPr>
          <w:color w:val="231F20"/>
          <w:spacing w:val="8"/>
          <w:sz w:val="19"/>
        </w:rPr>
        <w:t> </w:t>
      </w:r>
      <w:r>
        <w:rPr>
          <w:color w:val="231F20"/>
          <w:w w:val="95"/>
          <w:sz w:val="19"/>
        </w:rPr>
        <w:t>предприниматели</w:t>
      </w:r>
      <w:r>
        <w:rPr>
          <w:color w:val="231F20"/>
          <w:spacing w:val="8"/>
          <w:sz w:val="19"/>
        </w:rPr>
        <w:t> </w:t>
      </w:r>
      <w:r>
        <w:rPr>
          <w:color w:val="231F20"/>
          <w:w w:val="95"/>
          <w:sz w:val="19"/>
        </w:rPr>
        <w:t>и</w:t>
      </w:r>
      <w:r>
        <w:rPr>
          <w:color w:val="231F20"/>
          <w:spacing w:val="8"/>
          <w:sz w:val="19"/>
        </w:rPr>
        <w:t> </w:t>
      </w:r>
      <w:r>
        <w:rPr>
          <w:color w:val="231F20"/>
          <w:w w:val="95"/>
          <w:sz w:val="19"/>
        </w:rPr>
        <w:t>фермеры</w:t>
      </w:r>
      <w:r>
        <w:rPr>
          <w:color w:val="231F20"/>
          <w:spacing w:val="8"/>
          <w:sz w:val="19"/>
        </w:rPr>
        <w:t> </w:t>
      </w:r>
      <w:r>
        <w:rPr>
          <w:color w:val="231F20"/>
          <w:w w:val="95"/>
          <w:sz w:val="19"/>
        </w:rPr>
        <w:t>боролись</w:t>
      </w:r>
      <w:r>
        <w:rPr>
          <w:color w:val="231F20"/>
          <w:spacing w:val="8"/>
          <w:sz w:val="19"/>
        </w:rPr>
        <w:t> </w:t>
      </w:r>
      <w:r>
        <w:rPr>
          <w:color w:val="231F20"/>
          <w:w w:val="95"/>
          <w:sz w:val="19"/>
        </w:rPr>
        <w:t>с</w:t>
      </w:r>
      <w:r>
        <w:rPr>
          <w:color w:val="231F20"/>
          <w:spacing w:val="8"/>
          <w:sz w:val="19"/>
        </w:rPr>
        <w:t> </w:t>
      </w:r>
      <w:r>
        <w:rPr>
          <w:color w:val="231F20"/>
          <w:spacing w:val="-2"/>
          <w:w w:val="95"/>
          <w:sz w:val="19"/>
        </w:rPr>
        <w:t>монополиями?</w:t>
      </w:r>
    </w:p>
    <w:p>
      <w:pPr>
        <w:pStyle w:val="BodyText"/>
        <w:spacing w:before="1"/>
        <w:rPr>
          <w:rFonts w:ascii="Trebuchet MS"/>
          <w:sz w:val="19"/>
        </w:rPr>
      </w:pPr>
    </w:p>
    <w:p>
      <w:pPr>
        <w:pStyle w:val="BodyText"/>
        <w:spacing w:line="223" w:lineRule="auto"/>
        <w:ind w:left="1177" w:right="910"/>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6</w:t>
      </w:r>
      <w:r>
        <w:rPr>
          <w:rFonts w:ascii="Calibri" w:hAnsi="Calibri"/>
          <w:b/>
          <w:color w:val="FFFFFF"/>
          <w:spacing w:val="1"/>
          <w:position w:val="1"/>
          <w:shd w:fill="4495D1" w:color="auto" w:val="clear"/>
        </w:rPr>
        <w:t> </w:t>
      </w:r>
      <w:r>
        <w:rPr>
          <w:rFonts w:ascii="Calibri" w:hAnsi="Calibri"/>
          <w:b/>
          <w:color w:val="FFFFFF"/>
          <w:spacing w:val="80"/>
          <w:position w:val="1"/>
        </w:rPr>
        <w:t> </w:t>
      </w:r>
      <w:r>
        <w:rPr>
          <w:rFonts w:ascii="Calibri" w:hAnsi="Calibri"/>
          <w:b/>
          <w:color w:val="4495D1"/>
        </w:rPr>
        <w:t>«Система</w:t>
      </w:r>
      <w:r>
        <w:rPr>
          <w:rFonts w:ascii="Calibri" w:hAnsi="Calibri"/>
          <w:b/>
          <w:color w:val="4495D1"/>
          <w:spacing w:val="40"/>
        </w:rPr>
        <w:t> </w:t>
      </w:r>
      <w:r>
        <w:rPr>
          <w:rFonts w:ascii="Calibri" w:hAnsi="Calibri"/>
          <w:b/>
          <w:color w:val="4495D1"/>
        </w:rPr>
        <w:t>крокодильего</w:t>
      </w:r>
      <w:r>
        <w:rPr>
          <w:rFonts w:ascii="Calibri" w:hAnsi="Calibri"/>
          <w:b/>
          <w:color w:val="4495D1"/>
          <w:spacing w:val="40"/>
        </w:rPr>
        <w:t> </w:t>
      </w:r>
      <w:r>
        <w:rPr>
          <w:rFonts w:ascii="Calibri" w:hAnsi="Calibri"/>
          <w:b/>
          <w:color w:val="4495D1"/>
        </w:rPr>
        <w:t>хвоста».</w:t>
      </w:r>
      <w:r>
        <w:rPr>
          <w:rFonts w:ascii="Calibri" w:hAnsi="Calibri"/>
          <w:b/>
          <w:color w:val="4495D1"/>
          <w:spacing w:val="40"/>
        </w:rPr>
        <w:t> </w:t>
      </w:r>
      <w:r>
        <w:rPr>
          <w:color w:val="231F20"/>
        </w:rPr>
        <w:t>В</w:t>
      </w:r>
      <w:r>
        <w:rPr>
          <w:color w:val="231F20"/>
          <w:spacing w:val="40"/>
        </w:rPr>
        <w:t> </w:t>
      </w:r>
      <w:r>
        <w:rPr>
          <w:color w:val="231F20"/>
        </w:rPr>
        <w:t>первой</w:t>
      </w:r>
      <w:r>
        <w:rPr>
          <w:color w:val="231F20"/>
          <w:spacing w:val="40"/>
        </w:rPr>
        <w:t> </w:t>
      </w:r>
      <w:r>
        <w:rPr>
          <w:color w:val="231F20"/>
        </w:rPr>
        <w:t>половине</w:t>
      </w:r>
      <w:r>
        <w:rPr>
          <w:color w:val="231F20"/>
          <w:spacing w:val="40"/>
        </w:rPr>
        <w:t> </w:t>
      </w:r>
      <w:r>
        <w:rPr>
          <w:color w:val="231F20"/>
        </w:rPr>
        <w:t>XIX</w:t>
      </w:r>
      <w:r>
        <w:rPr>
          <w:color w:val="231F20"/>
          <w:spacing w:val="40"/>
        </w:rPr>
        <w:t> </w:t>
      </w:r>
      <w:r>
        <w:rPr>
          <w:color w:val="231F20"/>
        </w:rPr>
        <w:t>в.</w:t>
      </w:r>
      <w:r>
        <w:rPr>
          <w:color w:val="231F20"/>
          <w:spacing w:val="40"/>
        </w:rPr>
        <w:t> </w:t>
      </w:r>
      <w:r>
        <w:rPr>
          <w:color w:val="231F20"/>
        </w:rPr>
        <w:t>демократиче- ское развитие США опережало европейское — например, по широте избира- тельного права. О десятилетиях после Реконструкции такого в полной мере сказать уже было нельзя, поскольку стало очевидно, что по-настоящему прин- ципиальных различий — а значит, и подлинного выбора для избирателей — между</w:t>
      </w:r>
      <w:r>
        <w:rPr>
          <w:color w:val="231F20"/>
          <w:spacing w:val="-1"/>
        </w:rPr>
        <w:t> </w:t>
      </w:r>
      <w:r>
        <w:rPr>
          <w:color w:val="231F20"/>
        </w:rPr>
        <w:t>двумя</w:t>
      </w:r>
      <w:r>
        <w:rPr>
          <w:color w:val="231F20"/>
          <w:spacing w:val="-1"/>
        </w:rPr>
        <w:t> </w:t>
      </w:r>
      <w:r>
        <w:rPr>
          <w:color w:val="231F20"/>
        </w:rPr>
        <w:t>ведущими</w:t>
      </w:r>
      <w:r>
        <w:rPr>
          <w:color w:val="231F20"/>
          <w:spacing w:val="-1"/>
        </w:rPr>
        <w:t> </w:t>
      </w:r>
      <w:r>
        <w:rPr>
          <w:color w:val="231F20"/>
        </w:rPr>
        <w:t>партиями</w:t>
      </w:r>
      <w:r>
        <w:rPr>
          <w:color w:val="231F20"/>
          <w:spacing w:val="-1"/>
        </w:rPr>
        <w:t> </w:t>
      </w:r>
      <w:r>
        <w:rPr>
          <w:color w:val="231F20"/>
        </w:rPr>
        <w:t>нет.</w:t>
      </w:r>
      <w:r>
        <w:rPr>
          <w:color w:val="231F20"/>
          <w:spacing w:val="-1"/>
        </w:rPr>
        <w:t> </w:t>
      </w:r>
      <w:r>
        <w:rPr>
          <w:color w:val="231F20"/>
        </w:rPr>
        <w:t>Да,</w:t>
      </w:r>
      <w:r>
        <w:rPr>
          <w:color w:val="231F20"/>
          <w:spacing w:val="-1"/>
        </w:rPr>
        <w:t> </w:t>
      </w:r>
      <w:r>
        <w:rPr>
          <w:color w:val="231F20"/>
        </w:rPr>
        <w:t>демократы</w:t>
      </w:r>
      <w:r>
        <w:rPr>
          <w:color w:val="231F20"/>
          <w:spacing w:val="-1"/>
        </w:rPr>
        <w:t> </w:t>
      </w:r>
      <w:r>
        <w:rPr>
          <w:color w:val="231F20"/>
        </w:rPr>
        <w:t>в</w:t>
      </w:r>
      <w:r>
        <w:rPr>
          <w:color w:val="231F20"/>
          <w:spacing w:val="-1"/>
        </w:rPr>
        <w:t> </w:t>
      </w:r>
      <w:r>
        <w:rPr>
          <w:color w:val="231F20"/>
        </w:rPr>
        <w:t>большей</w:t>
      </w:r>
      <w:r>
        <w:rPr>
          <w:color w:val="231F20"/>
          <w:spacing w:val="-1"/>
        </w:rPr>
        <w:t> </w:t>
      </w:r>
      <w:r>
        <w:rPr>
          <w:color w:val="231F20"/>
        </w:rPr>
        <w:t>степени</w:t>
      </w:r>
      <w:r>
        <w:rPr>
          <w:color w:val="231F20"/>
          <w:spacing w:val="-1"/>
        </w:rPr>
        <w:t> </w:t>
      </w:r>
      <w:r>
        <w:rPr>
          <w:color w:val="231F20"/>
        </w:rPr>
        <w:t>опи- рались</w:t>
      </w:r>
      <w:r>
        <w:rPr>
          <w:color w:val="231F20"/>
          <w:spacing w:val="40"/>
        </w:rPr>
        <w:t> </w:t>
      </w:r>
      <w:r>
        <w:rPr>
          <w:color w:val="231F20"/>
        </w:rPr>
        <w:t>на</w:t>
      </w:r>
      <w:r>
        <w:rPr>
          <w:color w:val="231F20"/>
          <w:spacing w:val="40"/>
        </w:rPr>
        <w:t> </w:t>
      </w:r>
      <w:r>
        <w:rPr>
          <w:color w:val="231F20"/>
        </w:rPr>
        <w:t>сельские</w:t>
      </w:r>
      <w:r>
        <w:rPr>
          <w:color w:val="231F20"/>
          <w:spacing w:val="40"/>
        </w:rPr>
        <w:t> </w:t>
      </w:r>
      <w:r>
        <w:rPr>
          <w:color w:val="231F20"/>
        </w:rPr>
        <w:t>слои</w:t>
      </w:r>
      <w:r>
        <w:rPr>
          <w:color w:val="231F20"/>
          <w:spacing w:val="40"/>
        </w:rPr>
        <w:t> </w:t>
      </w:r>
      <w:r>
        <w:rPr>
          <w:color w:val="231F20"/>
        </w:rPr>
        <w:t>населения</w:t>
      </w:r>
      <w:r>
        <w:rPr>
          <w:color w:val="231F20"/>
          <w:spacing w:val="40"/>
        </w:rPr>
        <w:t> </w:t>
      </w:r>
      <w:r>
        <w:rPr>
          <w:color w:val="231F20"/>
        </w:rPr>
        <w:t>и</w:t>
      </w:r>
      <w:r>
        <w:rPr>
          <w:color w:val="231F20"/>
          <w:spacing w:val="40"/>
        </w:rPr>
        <w:t> </w:t>
      </w:r>
      <w:r>
        <w:rPr>
          <w:color w:val="231F20"/>
        </w:rPr>
        <w:t>терпимее</w:t>
      </w:r>
      <w:r>
        <w:rPr>
          <w:color w:val="231F20"/>
          <w:spacing w:val="40"/>
        </w:rPr>
        <w:t> </w:t>
      </w:r>
      <w:r>
        <w:rPr>
          <w:color w:val="231F20"/>
        </w:rPr>
        <w:t>относились</w:t>
      </w:r>
      <w:r>
        <w:rPr>
          <w:color w:val="231F20"/>
          <w:spacing w:val="40"/>
        </w:rPr>
        <w:t> </w:t>
      </w:r>
      <w:r>
        <w:rPr>
          <w:color w:val="231F20"/>
        </w:rPr>
        <w:t>к</w:t>
      </w:r>
      <w:r>
        <w:rPr>
          <w:color w:val="231F20"/>
          <w:spacing w:val="40"/>
        </w:rPr>
        <w:t> </w:t>
      </w:r>
      <w:r>
        <w:rPr>
          <w:color w:val="231F20"/>
        </w:rPr>
        <w:t>эмигрантам, а республиканцы являлись скорее защитниками банков и промышленности, но в реальности обе партии просто конкурировали в борьбе за власть. Отныне позиция в конкретном вопросе часто определялась чуть ли не механическим противопоставлением</w:t>
      </w:r>
      <w:r>
        <w:rPr>
          <w:color w:val="231F20"/>
          <w:spacing w:val="-12"/>
        </w:rPr>
        <w:t> </w:t>
      </w:r>
      <w:r>
        <w:rPr>
          <w:color w:val="231F20"/>
        </w:rPr>
        <w:t>партии-конкуренту.</w:t>
      </w:r>
      <w:r>
        <w:rPr>
          <w:color w:val="231F20"/>
          <w:spacing w:val="-12"/>
        </w:rPr>
        <w:t> </w:t>
      </w:r>
      <w:r>
        <w:rPr>
          <w:color w:val="231F20"/>
        </w:rPr>
        <w:t>Современники</w:t>
      </w:r>
      <w:r>
        <w:rPr>
          <w:color w:val="231F20"/>
          <w:spacing w:val="-12"/>
        </w:rPr>
        <w:t> </w:t>
      </w:r>
      <w:r>
        <w:rPr>
          <w:color w:val="231F20"/>
        </w:rPr>
        <w:t>называли</w:t>
      </w:r>
      <w:r>
        <w:rPr>
          <w:color w:val="231F20"/>
          <w:spacing w:val="-12"/>
        </w:rPr>
        <w:t> </w:t>
      </w:r>
      <w:r>
        <w:rPr>
          <w:color w:val="231F20"/>
        </w:rPr>
        <w:t>это</w:t>
      </w:r>
      <w:r>
        <w:rPr>
          <w:color w:val="231F20"/>
          <w:spacing w:val="-12"/>
        </w:rPr>
        <w:t> </w:t>
      </w:r>
      <w:r>
        <w:rPr>
          <w:color w:val="231F20"/>
        </w:rPr>
        <w:t>«систе- мой крокодильего хвоста»: если голова, т. е. одна партия, двинется вправо, то хвост — другая партия — тут же повернёт влево.</w:t>
      </w:r>
    </w:p>
    <w:p>
      <w:pPr>
        <w:pStyle w:val="BodyText"/>
        <w:spacing w:line="223" w:lineRule="auto"/>
        <w:ind w:left="1177" w:right="911" w:firstLine="340"/>
        <w:jc w:val="both"/>
      </w:pPr>
      <w:r>
        <w:rPr>
          <w:color w:val="231F20"/>
        </w:rPr>
        <w:t>Но и это ещё не всё. Политика превратилась практически в разновидность бизнеса. Поскольку в случае победы какой-либо партии все посты в государ- ственном аппарате занимали её сторонники, процветали подкупы и взятки. Партийные боссы (руководители) занимались торговлей государственными должностями, а покупка голосов избирателей являлась совершенно обычным делом — в некоторых штатах покупалось до 20% голосов.</w:t>
      </w:r>
    </w:p>
    <w:p>
      <w:pPr>
        <w:pStyle w:val="BodyText"/>
        <w:spacing w:line="220" w:lineRule="auto"/>
        <w:ind w:left="1177" w:right="911" w:firstLine="340"/>
        <w:jc w:val="both"/>
      </w:pPr>
      <w:r>
        <w:rPr>
          <w:color w:val="231F20"/>
        </w:rPr>
        <w:t>Другой характерной чертой развития партий в США стало их </w:t>
      </w:r>
      <w:r>
        <w:rPr>
          <w:color w:val="231F20"/>
        </w:rPr>
        <w:t>подчинение монополиям. Партии напрямую финансировались большим бизнесом и слу- жили его интересам. Организованные группы в Конгрессе — лоббисты (</w:t>
      </w:r>
      <w:r>
        <w:rPr>
          <w:rFonts w:ascii="Book Antiqua" w:hAnsi="Book Antiqua"/>
          <w:i/>
          <w:color w:val="231F20"/>
        </w:rPr>
        <w:t>от</w:t>
      </w:r>
      <w:r>
        <w:rPr>
          <w:rFonts w:ascii="Book Antiqua" w:hAnsi="Book Antiqua"/>
          <w:i/>
          <w:color w:val="231F20"/>
        </w:rPr>
        <w:t> англ. </w:t>
      </w:r>
      <w:r>
        <w:rPr>
          <w:color w:val="231F20"/>
        </w:rPr>
        <w:t>«помещение для встреч в вестибюле отеля»), «люди нефти», «люди желе- за» и другие, — часто действуя подкупами, проталкивали законы, выгодные соответствующим корпорациям. Фактически лоббизм стал узаконенной фор- мой</w:t>
      </w:r>
      <w:r>
        <w:rPr>
          <w:color w:val="231F20"/>
          <w:spacing w:val="27"/>
        </w:rPr>
        <w:t> </w:t>
      </w:r>
      <w:r>
        <w:rPr>
          <w:color w:val="231F20"/>
        </w:rPr>
        <w:t>коррупции.</w:t>
      </w:r>
      <w:r>
        <w:rPr>
          <w:color w:val="231F20"/>
          <w:spacing w:val="28"/>
        </w:rPr>
        <w:t> </w:t>
      </w:r>
      <w:r>
        <w:rPr>
          <w:color w:val="231F20"/>
        </w:rPr>
        <w:t>Писатель</w:t>
      </w:r>
      <w:r>
        <w:rPr>
          <w:color w:val="231F20"/>
          <w:spacing w:val="27"/>
        </w:rPr>
        <w:t> </w:t>
      </w:r>
      <w:r>
        <w:rPr>
          <w:color w:val="231F20"/>
        </w:rPr>
        <w:t>М.</w:t>
      </w:r>
      <w:r>
        <w:rPr>
          <w:color w:val="231F20"/>
          <w:spacing w:val="28"/>
        </w:rPr>
        <w:t> </w:t>
      </w:r>
      <w:r>
        <w:rPr>
          <w:color w:val="231F20"/>
        </w:rPr>
        <w:t>Твен</w:t>
      </w:r>
      <w:r>
        <w:rPr>
          <w:color w:val="231F20"/>
          <w:spacing w:val="28"/>
        </w:rPr>
        <w:t> </w:t>
      </w:r>
      <w:r>
        <w:rPr>
          <w:color w:val="231F20"/>
        </w:rPr>
        <w:t>назвал</w:t>
      </w:r>
      <w:r>
        <w:rPr>
          <w:color w:val="231F20"/>
          <w:spacing w:val="27"/>
        </w:rPr>
        <w:t> </w:t>
      </w:r>
      <w:r>
        <w:rPr>
          <w:color w:val="231F20"/>
        </w:rPr>
        <w:t>эту</w:t>
      </w:r>
      <w:r>
        <w:rPr>
          <w:color w:val="231F20"/>
          <w:spacing w:val="28"/>
        </w:rPr>
        <w:t> </w:t>
      </w:r>
      <w:r>
        <w:rPr>
          <w:color w:val="231F20"/>
        </w:rPr>
        <w:t>эпоху</w:t>
      </w:r>
      <w:r>
        <w:rPr>
          <w:color w:val="231F20"/>
          <w:spacing w:val="28"/>
        </w:rPr>
        <w:t> </w:t>
      </w:r>
      <w:r>
        <w:rPr>
          <w:color w:val="231F20"/>
        </w:rPr>
        <w:t>«позолоченным</w:t>
      </w:r>
      <w:r>
        <w:rPr>
          <w:color w:val="231F20"/>
          <w:spacing w:val="27"/>
        </w:rPr>
        <w:t> </w:t>
      </w:r>
      <w:r>
        <w:rPr>
          <w:color w:val="231F20"/>
          <w:spacing w:val="-2"/>
        </w:rPr>
        <w:t>веком»,</w:t>
      </w:r>
    </w:p>
    <w:p>
      <w:pPr>
        <w:pStyle w:val="BodyText"/>
        <w:spacing w:line="223" w:lineRule="auto"/>
        <w:ind w:left="4578" w:right="911"/>
        <w:jc w:val="both"/>
      </w:pPr>
      <w:r>
        <w:rPr/>
        <w:pict>
          <v:group style="position:absolute;margin-left:57.553001pt;margin-top:9.276261pt;width:176.4pt;height:165pt;mso-position-horizontal-relative:page;mso-position-vertical-relative:paragraph;z-index:16141824" id="docshapegroup4270" coordorigin="1151,186" coordsize="3528,3300">
            <v:shape style="position:absolute;left:1151;top:2863;width:3528;height:622" type="#_x0000_t75" id="docshape4271" stroked="false">
              <v:imagedata r:id="rId466" o:title=""/>
            </v:shape>
            <v:rect style="position:absolute;left:1213;top:2799;width:3402;height:624" id="docshape4272" filled="true" fillcolor="#ffffff" stroked="false">
              <v:fill type="solid"/>
            </v:rect>
            <v:shape style="position:absolute;left:1151;top:185;width:3528;height:2679" type="#_x0000_t75" id="docshape4273" stroked="false">
              <v:imagedata r:id="rId947" o:title=""/>
            </v:shape>
            <v:shape style="position:absolute;left:1213;top:248;width:3402;height:2552" type="#_x0000_t75" id="docshape4274" stroked="false">
              <v:imagedata r:id="rId948" o:title=""/>
            </v:shape>
            <v:rect style="position:absolute;left:1223;top:258;width:3382;height:2532" id="docshape4275" filled="false" stroked="true" strokeweight="1pt" strokecolor="#ffffff">
              <v:stroke dashstyle="solid"/>
            </v:rect>
            <v:shape style="position:absolute;left:1151;top:185;width:3528;height:3300" type="#_x0000_t202" id="docshape4276"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3"/>
                      <w:rPr>
                        <w:sz w:val="27"/>
                      </w:rPr>
                    </w:pPr>
                  </w:p>
                  <w:p>
                    <w:pPr>
                      <w:spacing w:line="220" w:lineRule="auto" w:before="0"/>
                      <w:ind w:left="176" w:right="484" w:firstLine="0"/>
                      <w:jc w:val="left"/>
                      <w:rPr>
                        <w:rFonts w:ascii="Trebuchet MS" w:hAnsi="Trebuchet MS"/>
                        <w:i/>
                        <w:sz w:val="19"/>
                      </w:rPr>
                    </w:pPr>
                    <w:r>
                      <w:rPr>
                        <w:rFonts w:ascii="Calibri" w:hAnsi="Calibri"/>
                        <w:b/>
                        <w:color w:val="231F20"/>
                        <w:w w:val="105"/>
                        <w:sz w:val="19"/>
                      </w:rPr>
                      <w:t>Боссы в Сенате. </w:t>
                    </w:r>
                    <w:r>
                      <w:rPr>
                        <w:rFonts w:ascii="Trebuchet MS" w:hAnsi="Trebuchet MS"/>
                        <w:i/>
                        <w:color w:val="231F20"/>
                        <w:w w:val="105"/>
                        <w:sz w:val="19"/>
                      </w:rPr>
                      <w:t>Карикатурист</w:t>
                    </w:r>
                    <w:r>
                      <w:rPr>
                        <w:rFonts w:ascii="Trebuchet MS" w:hAnsi="Trebuchet MS"/>
                        <w:i/>
                        <w:color w:val="231F20"/>
                        <w:w w:val="105"/>
                        <w:sz w:val="19"/>
                      </w:rPr>
                      <w:t> Дж.</w:t>
                    </w:r>
                    <w:r>
                      <w:rPr>
                        <w:rFonts w:ascii="Trebuchet MS" w:hAnsi="Trebuchet MS"/>
                        <w:i/>
                        <w:color w:val="231F20"/>
                        <w:spacing w:val="-9"/>
                        <w:w w:val="105"/>
                        <w:sz w:val="19"/>
                      </w:rPr>
                      <w:t> </w:t>
                    </w:r>
                    <w:r>
                      <w:rPr>
                        <w:rFonts w:ascii="Trebuchet MS" w:hAnsi="Trebuchet MS"/>
                        <w:i/>
                        <w:color w:val="231F20"/>
                        <w:w w:val="105"/>
                        <w:sz w:val="19"/>
                      </w:rPr>
                      <w:t>Кеплер.</w:t>
                    </w:r>
                    <w:r>
                      <w:rPr>
                        <w:rFonts w:ascii="Trebuchet MS" w:hAnsi="Trebuchet MS"/>
                        <w:i/>
                        <w:color w:val="231F20"/>
                        <w:spacing w:val="-9"/>
                        <w:w w:val="105"/>
                        <w:sz w:val="19"/>
                      </w:rPr>
                      <w:t> </w:t>
                    </w:r>
                    <w:r>
                      <w:rPr>
                        <w:rFonts w:ascii="Trebuchet MS" w:hAnsi="Trebuchet MS"/>
                        <w:i/>
                        <w:color w:val="231F20"/>
                        <w:w w:val="105"/>
                        <w:sz w:val="19"/>
                      </w:rPr>
                      <w:t>1889</w:t>
                    </w:r>
                    <w:r>
                      <w:rPr>
                        <w:rFonts w:ascii="Trebuchet MS" w:hAnsi="Trebuchet MS"/>
                        <w:i/>
                        <w:color w:val="231F20"/>
                        <w:spacing w:val="-9"/>
                        <w:w w:val="105"/>
                        <w:sz w:val="19"/>
                      </w:rPr>
                      <w:t> </w:t>
                    </w:r>
                    <w:r>
                      <w:rPr>
                        <w:rFonts w:ascii="Trebuchet MS" w:hAnsi="Trebuchet MS"/>
                        <w:i/>
                        <w:color w:val="231F20"/>
                        <w:w w:val="105"/>
                        <w:sz w:val="19"/>
                      </w:rPr>
                      <w:t>г.</w:t>
                    </w:r>
                  </w:p>
                </w:txbxContent>
              </v:textbox>
              <w10:wrap type="none"/>
            </v:shape>
            <w10:wrap type="none"/>
          </v:group>
        </w:pict>
      </w:r>
      <w:r>
        <w:rPr>
          <w:color w:val="231F20"/>
        </w:rPr>
        <w:t>имея в виду, что за внешним блеском </w:t>
      </w:r>
      <w:r>
        <w:rPr>
          <w:color w:val="231F20"/>
        </w:rPr>
        <w:t>эко- </w:t>
      </w:r>
      <w:r>
        <w:rPr>
          <w:color w:val="231F20"/>
          <w:spacing w:val="-2"/>
        </w:rPr>
        <w:t>номических</w:t>
      </w:r>
      <w:r>
        <w:rPr>
          <w:color w:val="231F20"/>
          <w:spacing w:val="-8"/>
        </w:rPr>
        <w:t> </w:t>
      </w:r>
      <w:r>
        <w:rPr>
          <w:color w:val="231F20"/>
          <w:spacing w:val="-2"/>
        </w:rPr>
        <w:t>успехов</w:t>
      </w:r>
      <w:r>
        <w:rPr>
          <w:color w:val="231F20"/>
          <w:spacing w:val="-8"/>
        </w:rPr>
        <w:t> </w:t>
      </w:r>
      <w:r>
        <w:rPr>
          <w:color w:val="231F20"/>
          <w:spacing w:val="-2"/>
        </w:rPr>
        <w:t>скрывалась</w:t>
      </w:r>
      <w:r>
        <w:rPr>
          <w:color w:val="231F20"/>
          <w:spacing w:val="-8"/>
        </w:rPr>
        <w:t> </w:t>
      </w:r>
      <w:r>
        <w:rPr>
          <w:color w:val="231F20"/>
          <w:spacing w:val="-2"/>
        </w:rPr>
        <w:t>непригляд- </w:t>
      </w:r>
      <w:r>
        <w:rPr>
          <w:color w:val="231F20"/>
        </w:rPr>
        <w:t>ная политическая изнанка.</w:t>
      </w:r>
    </w:p>
    <w:p>
      <w:pPr>
        <w:pStyle w:val="ListParagraph"/>
        <w:numPr>
          <w:ilvl w:val="2"/>
          <w:numId w:val="77"/>
        </w:numPr>
        <w:tabs>
          <w:tab w:pos="4918" w:val="left" w:leader="none"/>
          <w:tab w:pos="4919" w:val="left" w:leader="none"/>
        </w:tabs>
        <w:spacing w:line="240" w:lineRule="auto" w:before="98" w:after="0"/>
        <w:ind w:left="4918" w:right="0" w:hanging="341"/>
        <w:jc w:val="left"/>
        <w:rPr>
          <w:sz w:val="19"/>
        </w:rPr>
      </w:pPr>
      <w:r>
        <w:rPr>
          <w:color w:val="231F20"/>
          <w:w w:val="95"/>
          <w:sz w:val="19"/>
        </w:rPr>
        <w:t>Как</w:t>
      </w:r>
      <w:r>
        <w:rPr>
          <w:color w:val="231F20"/>
          <w:spacing w:val="5"/>
          <w:sz w:val="19"/>
        </w:rPr>
        <w:t> </w:t>
      </w:r>
      <w:r>
        <w:rPr>
          <w:color w:val="231F20"/>
          <w:w w:val="95"/>
          <w:sz w:val="19"/>
        </w:rPr>
        <w:t>изменилась</w:t>
      </w:r>
      <w:r>
        <w:rPr>
          <w:color w:val="231F20"/>
          <w:spacing w:val="6"/>
          <w:sz w:val="19"/>
        </w:rPr>
        <w:t> </w:t>
      </w:r>
      <w:r>
        <w:rPr>
          <w:color w:val="231F20"/>
          <w:w w:val="95"/>
          <w:sz w:val="19"/>
        </w:rPr>
        <w:t>двухпартийная</w:t>
      </w:r>
      <w:r>
        <w:rPr>
          <w:color w:val="231F20"/>
          <w:spacing w:val="5"/>
          <w:sz w:val="19"/>
        </w:rPr>
        <w:t> </w:t>
      </w:r>
      <w:r>
        <w:rPr>
          <w:color w:val="231F20"/>
          <w:spacing w:val="-2"/>
          <w:w w:val="95"/>
          <w:sz w:val="19"/>
        </w:rPr>
        <w:t>система?</w:t>
      </w:r>
    </w:p>
    <w:p>
      <w:pPr>
        <w:pStyle w:val="BodyText"/>
        <w:spacing w:before="6"/>
        <w:rPr>
          <w:rFonts w:ascii="Trebuchet MS"/>
          <w:sz w:val="19"/>
        </w:rPr>
      </w:pPr>
    </w:p>
    <w:p>
      <w:pPr>
        <w:pStyle w:val="BodyText"/>
        <w:spacing w:line="223" w:lineRule="auto" w:before="1"/>
        <w:ind w:left="4578" w:right="911"/>
        <w:jc w:val="both"/>
      </w:pPr>
      <w:r>
        <w:rPr>
          <w:rFonts w:ascii="Calibri" w:hAnsi="Calibri"/>
          <w:b/>
          <w:color w:val="FFFFFF"/>
          <w:shd w:fill="4495D1" w:color="auto" w:val="clear"/>
        </w:rPr>
        <w:t> 7 </w:t>
      </w:r>
      <w:r>
        <w:rPr>
          <w:rFonts w:ascii="Calibri" w:hAnsi="Calibri"/>
          <w:b/>
          <w:color w:val="FFFFFF"/>
          <w:spacing w:val="40"/>
        </w:rPr>
        <w:t> </w:t>
      </w:r>
      <w:r>
        <w:rPr>
          <w:rFonts w:ascii="Calibri" w:hAnsi="Calibri"/>
          <w:b/>
          <w:color w:val="4495D1"/>
        </w:rPr>
        <w:t>«Разгребатели</w:t>
      </w:r>
      <w:r>
        <w:rPr>
          <w:rFonts w:ascii="Calibri" w:hAnsi="Calibri"/>
          <w:b/>
          <w:color w:val="4495D1"/>
          <w:spacing w:val="80"/>
        </w:rPr>
        <w:t> </w:t>
      </w:r>
      <w:r>
        <w:rPr>
          <w:rFonts w:ascii="Calibri" w:hAnsi="Calibri"/>
          <w:b/>
          <w:color w:val="4495D1"/>
        </w:rPr>
        <w:t>грязи».</w:t>
      </w:r>
      <w:r>
        <w:rPr>
          <w:rFonts w:ascii="Calibri" w:hAnsi="Calibri"/>
          <w:b/>
          <w:color w:val="4495D1"/>
          <w:spacing w:val="80"/>
        </w:rPr>
        <w:t> </w:t>
      </w:r>
      <w:r>
        <w:rPr>
          <w:color w:val="231F20"/>
        </w:rPr>
        <w:t>Поскольку</w:t>
      </w:r>
      <w:r>
        <w:rPr>
          <w:color w:val="231F20"/>
          <w:spacing w:val="40"/>
        </w:rPr>
        <w:t> </w:t>
      </w:r>
      <w:r>
        <w:rPr>
          <w:color w:val="231F20"/>
        </w:rPr>
        <w:t>к концу XIX в. обе партии сместились </w:t>
      </w:r>
      <w:r>
        <w:rPr>
          <w:color w:val="231F20"/>
        </w:rPr>
        <w:t>«впра- во» и фактически не учитывали интересы широких слоёв американского общества, возникло стремление к созданию третьей партии. В 1891 г. была образована Попу- листская (народная) партия, в которую вошли недовольные засильем монополий фермеры, рабочие и др. На рубеже веков активизировалось</w:t>
      </w:r>
      <w:r>
        <w:rPr>
          <w:color w:val="231F20"/>
          <w:spacing w:val="56"/>
        </w:rPr>
        <w:t> </w:t>
      </w:r>
      <w:r>
        <w:rPr>
          <w:color w:val="231F20"/>
        </w:rPr>
        <w:t>прогрессистское</w:t>
      </w:r>
      <w:r>
        <w:rPr>
          <w:color w:val="231F20"/>
          <w:spacing w:val="57"/>
        </w:rPr>
        <w:t> </w:t>
      </w:r>
      <w:r>
        <w:rPr>
          <w:color w:val="231F20"/>
          <w:spacing w:val="-2"/>
        </w:rPr>
        <w:t>движе-</w:t>
      </w:r>
    </w:p>
    <w:p>
      <w:pPr>
        <w:spacing w:after="0" w:line="223" w:lineRule="auto"/>
        <w:jc w:val="both"/>
        <w:sectPr>
          <w:footerReference w:type="default" r:id="rId946"/>
          <w:pgSz w:w="10310" w:h="14850"/>
          <w:pgMar w:footer="1923" w:header="0" w:top="0" w:bottom="2120" w:left="320" w:right="300"/>
        </w:sectPr>
      </w:pPr>
    </w:p>
    <w:p>
      <w:pPr>
        <w:pStyle w:val="BodyText"/>
      </w:pP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28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5"/>
        <w:jc w:val="both"/>
      </w:pPr>
      <w:r>
        <w:rPr>
          <w:color w:val="231F20"/>
        </w:rPr>
        <w:t>ние. В истории США начался период, получивший название </w:t>
      </w:r>
      <w:r>
        <w:rPr>
          <w:color w:val="231F20"/>
        </w:rPr>
        <w:t>«прогрессивная эра». Прогрессисты, по преимуществу выходцы из небогатых и средних слоёв населения,</w:t>
      </w:r>
      <w:r>
        <w:rPr>
          <w:color w:val="231F20"/>
          <w:spacing w:val="-6"/>
        </w:rPr>
        <w:t> </w:t>
      </w:r>
      <w:r>
        <w:rPr>
          <w:color w:val="231F20"/>
        </w:rPr>
        <w:t>выступали</w:t>
      </w:r>
      <w:r>
        <w:rPr>
          <w:color w:val="231F20"/>
          <w:spacing w:val="-6"/>
        </w:rPr>
        <w:t> </w:t>
      </w:r>
      <w:r>
        <w:rPr>
          <w:color w:val="231F20"/>
        </w:rPr>
        <w:t>за</w:t>
      </w:r>
      <w:r>
        <w:rPr>
          <w:color w:val="231F20"/>
          <w:spacing w:val="-6"/>
        </w:rPr>
        <w:t> </w:t>
      </w:r>
      <w:r>
        <w:rPr>
          <w:color w:val="231F20"/>
        </w:rPr>
        <w:t>демократизацию</w:t>
      </w:r>
      <w:r>
        <w:rPr>
          <w:color w:val="231F20"/>
          <w:spacing w:val="-6"/>
        </w:rPr>
        <w:t> </w:t>
      </w:r>
      <w:r>
        <w:rPr>
          <w:color w:val="231F20"/>
        </w:rPr>
        <w:t>политической</w:t>
      </w:r>
      <w:r>
        <w:rPr>
          <w:color w:val="231F20"/>
          <w:spacing w:val="-6"/>
        </w:rPr>
        <w:t> </w:t>
      </w:r>
      <w:r>
        <w:rPr>
          <w:color w:val="231F20"/>
        </w:rPr>
        <w:t>системы,</w:t>
      </w:r>
      <w:r>
        <w:rPr>
          <w:color w:val="231F20"/>
          <w:spacing w:val="-6"/>
        </w:rPr>
        <w:t> </w:t>
      </w:r>
      <w:r>
        <w:rPr>
          <w:color w:val="231F20"/>
        </w:rPr>
        <w:t>социальные реформы, антимонопольное законодательство.</w:t>
      </w:r>
    </w:p>
    <w:p>
      <w:pPr>
        <w:pStyle w:val="BodyText"/>
        <w:spacing w:line="223" w:lineRule="auto" w:before="2"/>
        <w:ind w:left="893" w:right="1194" w:firstLine="340"/>
        <w:jc w:val="right"/>
      </w:pPr>
      <w:r>
        <w:rPr>
          <w:color w:val="231F20"/>
        </w:rPr>
        <w:t>Ещё</w:t>
      </w:r>
      <w:r>
        <w:rPr>
          <w:color w:val="231F20"/>
          <w:spacing w:val="27"/>
        </w:rPr>
        <w:t> </w:t>
      </w:r>
      <w:r>
        <w:rPr>
          <w:color w:val="231F20"/>
        </w:rPr>
        <w:t>одной</w:t>
      </w:r>
      <w:r>
        <w:rPr>
          <w:color w:val="231F20"/>
          <w:spacing w:val="27"/>
        </w:rPr>
        <w:t> </w:t>
      </w:r>
      <w:r>
        <w:rPr>
          <w:color w:val="231F20"/>
        </w:rPr>
        <w:t>влиятельной</w:t>
      </w:r>
      <w:r>
        <w:rPr>
          <w:color w:val="231F20"/>
          <w:spacing w:val="27"/>
        </w:rPr>
        <w:t> </w:t>
      </w:r>
      <w:r>
        <w:rPr>
          <w:color w:val="231F20"/>
        </w:rPr>
        <w:t>силой,</w:t>
      </w:r>
      <w:r>
        <w:rPr>
          <w:color w:val="231F20"/>
          <w:spacing w:val="27"/>
        </w:rPr>
        <w:t> </w:t>
      </w:r>
      <w:r>
        <w:rPr>
          <w:color w:val="231F20"/>
        </w:rPr>
        <w:t>стремившейся</w:t>
      </w:r>
      <w:r>
        <w:rPr>
          <w:color w:val="231F20"/>
          <w:spacing w:val="27"/>
        </w:rPr>
        <w:t> </w:t>
      </w:r>
      <w:r>
        <w:rPr>
          <w:color w:val="231F20"/>
        </w:rPr>
        <w:t>изменить</w:t>
      </w:r>
      <w:r>
        <w:rPr>
          <w:color w:val="231F20"/>
          <w:spacing w:val="27"/>
        </w:rPr>
        <w:t> </w:t>
      </w:r>
      <w:r>
        <w:rPr>
          <w:color w:val="231F20"/>
        </w:rPr>
        <w:t>ситуацию,</w:t>
      </w:r>
      <w:r>
        <w:rPr>
          <w:color w:val="231F20"/>
          <w:spacing w:val="27"/>
        </w:rPr>
        <w:t> </w:t>
      </w:r>
      <w:r>
        <w:rPr>
          <w:color w:val="231F20"/>
        </w:rPr>
        <w:t>стала группа</w:t>
      </w:r>
      <w:r>
        <w:rPr>
          <w:color w:val="231F20"/>
          <w:spacing w:val="37"/>
        </w:rPr>
        <w:t> </w:t>
      </w:r>
      <w:r>
        <w:rPr>
          <w:color w:val="231F20"/>
        </w:rPr>
        <w:t>журналистов,</w:t>
      </w:r>
      <w:r>
        <w:rPr>
          <w:color w:val="231F20"/>
          <w:spacing w:val="37"/>
        </w:rPr>
        <w:t> </w:t>
      </w:r>
      <w:r>
        <w:rPr>
          <w:color w:val="231F20"/>
        </w:rPr>
        <w:t>прозванных</w:t>
      </w:r>
      <w:r>
        <w:rPr>
          <w:color w:val="231F20"/>
          <w:spacing w:val="37"/>
        </w:rPr>
        <w:t> </w:t>
      </w:r>
      <w:r>
        <w:rPr>
          <w:color w:val="231F20"/>
        </w:rPr>
        <w:t>«разгребателями</w:t>
      </w:r>
      <w:r>
        <w:rPr>
          <w:color w:val="231F20"/>
          <w:spacing w:val="37"/>
        </w:rPr>
        <w:t> </w:t>
      </w:r>
      <w:r>
        <w:rPr>
          <w:color w:val="231F20"/>
        </w:rPr>
        <w:t>грязи».</w:t>
      </w:r>
      <w:r>
        <w:rPr>
          <w:color w:val="231F20"/>
          <w:spacing w:val="37"/>
        </w:rPr>
        <w:t> </w:t>
      </w:r>
      <w:r>
        <w:rPr>
          <w:color w:val="231F20"/>
        </w:rPr>
        <w:t>Они</w:t>
      </w:r>
      <w:r>
        <w:rPr>
          <w:color w:val="231F20"/>
          <w:spacing w:val="37"/>
        </w:rPr>
        <w:t> </w:t>
      </w:r>
      <w:r>
        <w:rPr>
          <w:color w:val="231F20"/>
        </w:rPr>
        <w:t>занимались разоблачением</w:t>
      </w:r>
      <w:r>
        <w:rPr>
          <w:color w:val="231F20"/>
          <w:spacing w:val="-8"/>
        </w:rPr>
        <w:t> </w:t>
      </w:r>
      <w:r>
        <w:rPr>
          <w:color w:val="231F20"/>
        </w:rPr>
        <w:t>фактов</w:t>
      </w:r>
      <w:r>
        <w:rPr>
          <w:color w:val="231F20"/>
          <w:spacing w:val="-8"/>
        </w:rPr>
        <w:t> </w:t>
      </w:r>
      <w:r>
        <w:rPr>
          <w:color w:val="231F20"/>
        </w:rPr>
        <w:t>взяточничества,</w:t>
      </w:r>
      <w:r>
        <w:rPr>
          <w:color w:val="231F20"/>
          <w:spacing w:val="-8"/>
        </w:rPr>
        <w:t> </w:t>
      </w:r>
      <w:r>
        <w:rPr>
          <w:color w:val="231F20"/>
        </w:rPr>
        <w:t>злоупотреблений,</w:t>
      </w:r>
      <w:r>
        <w:rPr>
          <w:color w:val="231F20"/>
          <w:spacing w:val="-7"/>
        </w:rPr>
        <w:t> </w:t>
      </w:r>
      <w:r>
        <w:rPr>
          <w:color w:val="231F20"/>
        </w:rPr>
        <w:t>эксплуатации</w:t>
      </w:r>
      <w:r>
        <w:rPr>
          <w:color w:val="231F20"/>
          <w:spacing w:val="-8"/>
        </w:rPr>
        <w:t> </w:t>
      </w:r>
      <w:r>
        <w:rPr>
          <w:color w:val="231F20"/>
        </w:rPr>
        <w:t>детей. Протестные движения приняли такие масштабы, что власти не могли оста- вить</w:t>
      </w:r>
      <w:r>
        <w:rPr>
          <w:color w:val="231F20"/>
          <w:spacing w:val="-12"/>
        </w:rPr>
        <w:t> </w:t>
      </w:r>
      <w:r>
        <w:rPr>
          <w:color w:val="231F20"/>
        </w:rPr>
        <w:t>их</w:t>
      </w:r>
      <w:r>
        <w:rPr>
          <w:color w:val="231F20"/>
          <w:spacing w:val="-12"/>
        </w:rPr>
        <w:t> </w:t>
      </w:r>
      <w:r>
        <w:rPr>
          <w:color w:val="231F20"/>
        </w:rPr>
        <w:t>без</w:t>
      </w:r>
      <w:r>
        <w:rPr>
          <w:color w:val="231F20"/>
          <w:spacing w:val="-12"/>
        </w:rPr>
        <w:t> </w:t>
      </w:r>
      <w:r>
        <w:rPr>
          <w:color w:val="231F20"/>
        </w:rPr>
        <w:t>внимания.</w:t>
      </w:r>
      <w:r>
        <w:rPr>
          <w:color w:val="231F20"/>
          <w:spacing w:val="-12"/>
        </w:rPr>
        <w:t> </w:t>
      </w:r>
      <w:r>
        <w:rPr>
          <w:color w:val="231F20"/>
        </w:rPr>
        <w:t>При</w:t>
      </w:r>
      <w:r>
        <w:rPr>
          <w:color w:val="231F20"/>
          <w:spacing w:val="-12"/>
        </w:rPr>
        <w:t> </w:t>
      </w:r>
      <w:r>
        <w:rPr>
          <w:color w:val="231F20"/>
        </w:rPr>
        <w:t>президенте-демократе</w:t>
      </w:r>
      <w:r>
        <w:rPr>
          <w:color w:val="231F20"/>
          <w:spacing w:val="-12"/>
        </w:rPr>
        <w:t> </w:t>
      </w:r>
      <w:r>
        <w:rPr>
          <w:color w:val="231F20"/>
        </w:rPr>
        <w:t>В.</w:t>
      </w:r>
      <w:r>
        <w:rPr>
          <w:color w:val="231F20"/>
          <w:spacing w:val="-12"/>
        </w:rPr>
        <w:t> </w:t>
      </w:r>
      <w:r>
        <w:rPr>
          <w:color w:val="231F20"/>
        </w:rPr>
        <w:t>Вильсоне</w:t>
      </w:r>
      <w:r>
        <w:rPr>
          <w:color w:val="231F20"/>
          <w:spacing w:val="-12"/>
        </w:rPr>
        <w:t> </w:t>
      </w:r>
      <w:r>
        <w:rPr>
          <w:color w:val="231F20"/>
        </w:rPr>
        <w:t>в</w:t>
      </w:r>
      <w:r>
        <w:rPr>
          <w:color w:val="231F20"/>
          <w:spacing w:val="-12"/>
        </w:rPr>
        <w:t> </w:t>
      </w:r>
      <w:r>
        <w:rPr>
          <w:color w:val="231F20"/>
        </w:rPr>
        <w:t>1913</w:t>
      </w:r>
      <w:r>
        <w:rPr>
          <w:color w:val="231F20"/>
          <w:spacing w:val="-12"/>
        </w:rPr>
        <w:t> </w:t>
      </w:r>
      <w:r>
        <w:rPr>
          <w:color w:val="231F20"/>
        </w:rPr>
        <w:t>г.</w:t>
      </w:r>
      <w:r>
        <w:rPr>
          <w:color w:val="231F20"/>
          <w:spacing w:val="-12"/>
        </w:rPr>
        <w:t> </w:t>
      </w:r>
      <w:r>
        <w:rPr>
          <w:color w:val="231F20"/>
        </w:rPr>
        <w:t>вступи- ли в силу поправки к Конституции США, учреждавшие прямой выбор сенато- ров</w:t>
      </w:r>
      <w:r>
        <w:rPr>
          <w:color w:val="231F20"/>
          <w:spacing w:val="-11"/>
        </w:rPr>
        <w:t> </w:t>
      </w:r>
      <w:r>
        <w:rPr>
          <w:color w:val="231F20"/>
        </w:rPr>
        <w:t>населением</w:t>
      </w:r>
      <w:r>
        <w:rPr>
          <w:color w:val="231F20"/>
          <w:spacing w:val="-11"/>
        </w:rPr>
        <w:t> </w:t>
      </w:r>
      <w:r>
        <w:rPr>
          <w:color w:val="231F20"/>
        </w:rPr>
        <w:t>(а</w:t>
      </w:r>
      <w:r>
        <w:rPr>
          <w:color w:val="231F20"/>
          <w:spacing w:val="-11"/>
        </w:rPr>
        <w:t> </w:t>
      </w:r>
      <w:r>
        <w:rPr>
          <w:color w:val="231F20"/>
        </w:rPr>
        <w:t>не</w:t>
      </w:r>
      <w:r>
        <w:rPr>
          <w:color w:val="231F20"/>
          <w:spacing w:val="-11"/>
        </w:rPr>
        <w:t> </w:t>
      </w:r>
      <w:r>
        <w:rPr>
          <w:color w:val="231F20"/>
        </w:rPr>
        <w:t>законодательными</w:t>
      </w:r>
      <w:r>
        <w:rPr>
          <w:color w:val="231F20"/>
          <w:spacing w:val="-11"/>
        </w:rPr>
        <w:t> </w:t>
      </w:r>
      <w:r>
        <w:rPr>
          <w:color w:val="231F20"/>
        </w:rPr>
        <w:t>собраниями</w:t>
      </w:r>
      <w:r>
        <w:rPr>
          <w:color w:val="231F20"/>
          <w:spacing w:val="-11"/>
        </w:rPr>
        <w:t> </w:t>
      </w:r>
      <w:r>
        <w:rPr>
          <w:color w:val="231F20"/>
        </w:rPr>
        <w:t>каждого</w:t>
      </w:r>
      <w:r>
        <w:rPr>
          <w:color w:val="231F20"/>
          <w:spacing w:val="-11"/>
        </w:rPr>
        <w:t> </w:t>
      </w:r>
      <w:r>
        <w:rPr>
          <w:color w:val="231F20"/>
        </w:rPr>
        <w:t>штата,</w:t>
      </w:r>
      <w:r>
        <w:rPr>
          <w:color w:val="231F20"/>
          <w:spacing w:val="-11"/>
        </w:rPr>
        <w:t> </w:t>
      </w:r>
      <w:r>
        <w:rPr>
          <w:color w:val="231F20"/>
        </w:rPr>
        <w:t>как</w:t>
      </w:r>
      <w:r>
        <w:rPr>
          <w:color w:val="231F20"/>
          <w:spacing w:val="-11"/>
        </w:rPr>
        <w:t> </w:t>
      </w:r>
      <w:r>
        <w:rPr>
          <w:color w:val="231F20"/>
        </w:rPr>
        <w:t>рань- ше) и</w:t>
      </w:r>
      <w:r>
        <w:rPr>
          <w:color w:val="231F20"/>
          <w:spacing w:val="1"/>
        </w:rPr>
        <w:t> </w:t>
      </w:r>
      <w:r>
        <w:rPr>
          <w:color w:val="231F20"/>
        </w:rPr>
        <w:t>вводившие</w:t>
      </w:r>
      <w:r>
        <w:rPr>
          <w:color w:val="231F20"/>
          <w:spacing w:val="1"/>
        </w:rPr>
        <w:t> </w:t>
      </w:r>
      <w:r>
        <w:rPr>
          <w:color w:val="231F20"/>
        </w:rPr>
        <w:t>прогрессивное</w:t>
      </w:r>
      <w:r>
        <w:rPr>
          <w:color w:val="231F20"/>
          <w:spacing w:val="1"/>
        </w:rPr>
        <w:t> </w:t>
      </w:r>
      <w:r>
        <w:rPr>
          <w:color w:val="231F20"/>
        </w:rPr>
        <w:t>налогообложение.</w:t>
      </w:r>
      <w:r>
        <w:rPr>
          <w:color w:val="231F20"/>
          <w:spacing w:val="1"/>
        </w:rPr>
        <w:t> </w:t>
      </w:r>
      <w:r>
        <w:rPr>
          <w:color w:val="231F20"/>
        </w:rPr>
        <w:t>В</w:t>
      </w:r>
      <w:r>
        <w:rPr>
          <w:color w:val="231F20"/>
          <w:spacing w:val="1"/>
        </w:rPr>
        <w:t> </w:t>
      </w:r>
      <w:r>
        <w:rPr>
          <w:color w:val="231F20"/>
        </w:rPr>
        <w:t>1914 г.</w:t>
      </w:r>
      <w:r>
        <w:rPr>
          <w:color w:val="231F20"/>
          <w:spacing w:val="1"/>
        </w:rPr>
        <w:t> </w:t>
      </w:r>
      <w:r>
        <w:rPr>
          <w:color w:val="231F20"/>
        </w:rPr>
        <w:t>свет</w:t>
      </w:r>
      <w:r>
        <w:rPr>
          <w:color w:val="231F20"/>
          <w:spacing w:val="1"/>
        </w:rPr>
        <w:t> </w:t>
      </w:r>
      <w:r>
        <w:rPr>
          <w:color w:val="231F20"/>
        </w:rPr>
        <w:t>увидел</w:t>
      </w:r>
      <w:r>
        <w:rPr>
          <w:color w:val="231F20"/>
          <w:spacing w:val="1"/>
        </w:rPr>
        <w:t> </w:t>
      </w:r>
      <w:r>
        <w:rPr>
          <w:color w:val="231F20"/>
          <w:spacing w:val="-2"/>
        </w:rPr>
        <w:t>закон</w:t>
      </w:r>
    </w:p>
    <w:p>
      <w:pPr>
        <w:pStyle w:val="BodyText"/>
        <w:spacing w:line="230" w:lineRule="exact"/>
        <w:ind w:left="893"/>
        <w:jc w:val="both"/>
      </w:pPr>
      <w:r>
        <w:rPr>
          <w:color w:val="231F20"/>
        </w:rPr>
        <w:t>Клейтона</w:t>
      </w:r>
      <w:r>
        <w:rPr>
          <w:color w:val="231F20"/>
          <w:spacing w:val="-4"/>
        </w:rPr>
        <w:t> </w:t>
      </w:r>
      <w:r>
        <w:rPr>
          <w:color w:val="231F20"/>
        </w:rPr>
        <w:t>—</w:t>
      </w:r>
      <w:r>
        <w:rPr>
          <w:color w:val="231F20"/>
          <w:spacing w:val="-4"/>
        </w:rPr>
        <w:t> </w:t>
      </w:r>
      <w:r>
        <w:rPr>
          <w:color w:val="231F20"/>
        </w:rPr>
        <w:t>очередной</w:t>
      </w:r>
      <w:r>
        <w:rPr>
          <w:color w:val="231F20"/>
          <w:spacing w:val="-4"/>
        </w:rPr>
        <w:t> </w:t>
      </w:r>
      <w:r>
        <w:rPr>
          <w:color w:val="231F20"/>
        </w:rPr>
        <w:t>закон,</w:t>
      </w:r>
      <w:r>
        <w:rPr>
          <w:color w:val="231F20"/>
          <w:spacing w:val="-3"/>
        </w:rPr>
        <w:t> </w:t>
      </w:r>
      <w:r>
        <w:rPr>
          <w:color w:val="231F20"/>
        </w:rPr>
        <w:t>ограничивавший</w:t>
      </w:r>
      <w:r>
        <w:rPr>
          <w:color w:val="231F20"/>
          <w:spacing w:val="-4"/>
        </w:rPr>
        <w:t> </w:t>
      </w:r>
      <w:r>
        <w:rPr>
          <w:color w:val="231F20"/>
          <w:spacing w:val="-2"/>
        </w:rPr>
        <w:t>монополии.</w:t>
      </w:r>
    </w:p>
    <w:p>
      <w:pPr>
        <w:pStyle w:val="ListParagraph"/>
        <w:numPr>
          <w:ilvl w:val="0"/>
          <w:numId w:val="77"/>
        </w:numPr>
        <w:tabs>
          <w:tab w:pos="1233" w:val="left" w:leader="none"/>
          <w:tab w:pos="1234" w:val="left" w:leader="none"/>
        </w:tabs>
        <w:spacing w:line="240" w:lineRule="auto" w:before="101" w:after="0"/>
        <w:ind w:left="1233" w:right="0" w:hanging="341"/>
        <w:jc w:val="left"/>
        <w:rPr>
          <w:sz w:val="19"/>
        </w:rPr>
      </w:pPr>
      <w:r>
        <w:rPr>
          <w:color w:val="231F20"/>
          <w:w w:val="95"/>
          <w:sz w:val="19"/>
        </w:rPr>
        <w:t>За</w:t>
      </w:r>
      <w:r>
        <w:rPr>
          <w:color w:val="231F20"/>
          <w:spacing w:val="12"/>
          <w:sz w:val="19"/>
        </w:rPr>
        <w:t> </w:t>
      </w:r>
      <w:r>
        <w:rPr>
          <w:color w:val="231F20"/>
          <w:w w:val="95"/>
          <w:sz w:val="19"/>
        </w:rPr>
        <w:t>что</w:t>
      </w:r>
      <w:r>
        <w:rPr>
          <w:color w:val="231F20"/>
          <w:spacing w:val="12"/>
          <w:sz w:val="19"/>
        </w:rPr>
        <w:t> </w:t>
      </w:r>
      <w:r>
        <w:rPr>
          <w:color w:val="231F20"/>
          <w:w w:val="95"/>
          <w:sz w:val="19"/>
        </w:rPr>
        <w:t>выступало</w:t>
      </w:r>
      <w:r>
        <w:rPr>
          <w:color w:val="231F20"/>
          <w:spacing w:val="13"/>
          <w:sz w:val="19"/>
        </w:rPr>
        <w:t> </w:t>
      </w:r>
      <w:r>
        <w:rPr>
          <w:color w:val="231F20"/>
          <w:w w:val="95"/>
          <w:sz w:val="19"/>
        </w:rPr>
        <w:t>прогрессистское</w:t>
      </w:r>
      <w:r>
        <w:rPr>
          <w:color w:val="231F20"/>
          <w:spacing w:val="12"/>
          <w:sz w:val="19"/>
        </w:rPr>
        <w:t> </w:t>
      </w:r>
      <w:r>
        <w:rPr>
          <w:color w:val="231F20"/>
          <w:spacing w:val="-2"/>
          <w:w w:val="95"/>
          <w:sz w:val="19"/>
        </w:rPr>
        <w:t>движение?</w:t>
      </w:r>
    </w:p>
    <w:p>
      <w:pPr>
        <w:pStyle w:val="BodyText"/>
        <w:spacing w:before="3"/>
        <w:rPr>
          <w:rFonts w:ascii="Trebuchet MS"/>
          <w:sz w:val="19"/>
        </w:rPr>
      </w:pPr>
    </w:p>
    <w:p>
      <w:pPr>
        <w:pStyle w:val="BodyText"/>
        <w:spacing w:line="220" w:lineRule="auto"/>
        <w:ind w:left="893" w:right="1194" w:hanging="1"/>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8 </w:t>
      </w:r>
      <w:r>
        <w:rPr>
          <w:rFonts w:ascii="Calibri" w:hAnsi="Calibri"/>
          <w:b/>
          <w:color w:val="FFFFFF"/>
          <w:spacing w:val="80"/>
          <w:position w:val="1"/>
        </w:rPr>
        <w:t> </w:t>
      </w:r>
      <w:r>
        <w:rPr>
          <w:rFonts w:ascii="Calibri" w:hAnsi="Calibri"/>
          <w:b/>
          <w:color w:val="4495D1"/>
        </w:rPr>
        <w:t>«Политика</w:t>
      </w:r>
      <w:r>
        <w:rPr>
          <w:rFonts w:ascii="Calibri" w:hAnsi="Calibri"/>
          <w:b/>
          <w:color w:val="4495D1"/>
          <w:spacing w:val="40"/>
        </w:rPr>
        <w:t> </w:t>
      </w:r>
      <w:r>
        <w:rPr>
          <w:rFonts w:ascii="Calibri" w:hAnsi="Calibri"/>
          <w:b/>
          <w:color w:val="4495D1"/>
        </w:rPr>
        <w:t>большой</w:t>
      </w:r>
      <w:r>
        <w:rPr>
          <w:rFonts w:ascii="Calibri" w:hAnsi="Calibri"/>
          <w:b/>
          <w:color w:val="4495D1"/>
          <w:spacing w:val="40"/>
        </w:rPr>
        <w:t> </w:t>
      </w:r>
      <w:r>
        <w:rPr>
          <w:rFonts w:ascii="Calibri" w:hAnsi="Calibri"/>
          <w:b/>
          <w:color w:val="4495D1"/>
        </w:rPr>
        <w:t>дубинки».</w:t>
      </w:r>
      <w:r>
        <w:rPr>
          <w:rFonts w:ascii="Calibri" w:hAnsi="Calibri"/>
          <w:b/>
          <w:color w:val="4495D1"/>
          <w:spacing w:val="40"/>
        </w:rPr>
        <w:t> </w:t>
      </w:r>
      <w:r>
        <w:rPr>
          <w:color w:val="231F20"/>
        </w:rPr>
        <w:t>Главным</w:t>
      </w:r>
      <w:r>
        <w:rPr>
          <w:color w:val="231F20"/>
          <w:spacing w:val="40"/>
        </w:rPr>
        <w:t> </w:t>
      </w:r>
      <w:r>
        <w:rPr>
          <w:color w:val="231F20"/>
        </w:rPr>
        <w:t>объектом</w:t>
      </w:r>
      <w:r>
        <w:rPr>
          <w:color w:val="231F20"/>
          <w:spacing w:val="40"/>
        </w:rPr>
        <w:t> </w:t>
      </w:r>
      <w:r>
        <w:rPr>
          <w:color w:val="231F20"/>
        </w:rPr>
        <w:t>американской</w:t>
      </w:r>
      <w:r>
        <w:rPr>
          <w:color w:val="231F20"/>
          <w:spacing w:val="40"/>
        </w:rPr>
        <w:t> </w:t>
      </w:r>
      <w:r>
        <w:rPr>
          <w:color w:val="231F20"/>
        </w:rPr>
        <w:t>экспан- сии</w:t>
      </w:r>
      <w:r>
        <w:rPr>
          <w:color w:val="231F20"/>
          <w:spacing w:val="30"/>
        </w:rPr>
        <w:t> </w:t>
      </w:r>
      <w:r>
        <w:rPr>
          <w:color w:val="231F20"/>
        </w:rPr>
        <w:t>являлись</w:t>
      </w:r>
      <w:r>
        <w:rPr>
          <w:color w:val="231F20"/>
          <w:spacing w:val="30"/>
        </w:rPr>
        <w:t> </w:t>
      </w:r>
      <w:r>
        <w:rPr>
          <w:color w:val="231F20"/>
        </w:rPr>
        <w:t>страны</w:t>
      </w:r>
      <w:r>
        <w:rPr>
          <w:color w:val="231F20"/>
          <w:spacing w:val="30"/>
        </w:rPr>
        <w:t> </w:t>
      </w:r>
      <w:r>
        <w:rPr>
          <w:color w:val="231F20"/>
        </w:rPr>
        <w:t>Латинской</w:t>
      </w:r>
      <w:r>
        <w:rPr>
          <w:color w:val="231F20"/>
          <w:spacing w:val="30"/>
        </w:rPr>
        <w:t> </w:t>
      </w:r>
      <w:r>
        <w:rPr>
          <w:color w:val="231F20"/>
        </w:rPr>
        <w:t>Америки.</w:t>
      </w:r>
      <w:r>
        <w:rPr>
          <w:color w:val="231F20"/>
          <w:spacing w:val="30"/>
        </w:rPr>
        <w:t> </w:t>
      </w:r>
      <w:r>
        <w:rPr>
          <w:color w:val="231F20"/>
        </w:rPr>
        <w:t>Для</w:t>
      </w:r>
      <w:r>
        <w:rPr>
          <w:color w:val="231F20"/>
          <w:spacing w:val="30"/>
        </w:rPr>
        <w:t> </w:t>
      </w:r>
      <w:r>
        <w:rPr>
          <w:color w:val="231F20"/>
        </w:rPr>
        <w:t>обоснования</w:t>
      </w:r>
      <w:r>
        <w:rPr>
          <w:color w:val="231F20"/>
          <w:spacing w:val="30"/>
        </w:rPr>
        <w:t> </w:t>
      </w:r>
      <w:r>
        <w:rPr>
          <w:color w:val="231F20"/>
        </w:rPr>
        <w:t>вмешательства в их внутренние дела часто использовалось неприкрытое «право сильного». Так,</w:t>
      </w:r>
      <w:r>
        <w:rPr>
          <w:color w:val="231F20"/>
          <w:spacing w:val="2"/>
        </w:rPr>
        <w:t> </w:t>
      </w:r>
      <w:r>
        <w:rPr>
          <w:color w:val="231F20"/>
        </w:rPr>
        <w:t>один</w:t>
      </w:r>
      <w:r>
        <w:rPr>
          <w:color w:val="231F20"/>
          <w:spacing w:val="2"/>
        </w:rPr>
        <w:t> </w:t>
      </w:r>
      <w:r>
        <w:rPr>
          <w:color w:val="231F20"/>
        </w:rPr>
        <w:t>из</w:t>
      </w:r>
      <w:r>
        <w:rPr>
          <w:color w:val="231F20"/>
          <w:spacing w:val="2"/>
        </w:rPr>
        <w:t> </w:t>
      </w:r>
      <w:r>
        <w:rPr>
          <w:color w:val="231F20"/>
        </w:rPr>
        <w:t>государственных</w:t>
      </w:r>
      <w:r>
        <w:rPr>
          <w:color w:val="231F20"/>
          <w:spacing w:val="2"/>
        </w:rPr>
        <w:t> </w:t>
      </w:r>
      <w:r>
        <w:rPr>
          <w:color w:val="231F20"/>
        </w:rPr>
        <w:t>секретарей</w:t>
      </w:r>
      <w:r>
        <w:rPr>
          <w:color w:val="231F20"/>
          <w:spacing w:val="2"/>
        </w:rPr>
        <w:t> </w:t>
      </w:r>
      <w:r>
        <w:rPr>
          <w:color w:val="231F20"/>
        </w:rPr>
        <w:t>США</w:t>
      </w:r>
      <w:r>
        <w:rPr>
          <w:color w:val="231F20"/>
          <w:spacing w:val="2"/>
        </w:rPr>
        <w:t> </w:t>
      </w:r>
      <w:r>
        <w:rPr>
          <w:color w:val="231F20"/>
        </w:rPr>
        <w:t>заявлял</w:t>
      </w:r>
      <w:r>
        <w:rPr>
          <w:color w:val="231F20"/>
          <w:spacing w:val="3"/>
        </w:rPr>
        <w:t> </w:t>
      </w:r>
      <w:r>
        <w:rPr>
          <w:color w:val="231F20"/>
        </w:rPr>
        <w:t>касательно</w:t>
      </w:r>
      <w:r>
        <w:rPr>
          <w:color w:val="231F20"/>
          <w:spacing w:val="2"/>
        </w:rPr>
        <w:t> </w:t>
      </w:r>
      <w:r>
        <w:rPr>
          <w:color w:val="231F20"/>
          <w:spacing w:val="-2"/>
        </w:rPr>
        <w:t>Мексики:</w:t>
      </w:r>
    </w:p>
    <w:p>
      <w:pPr>
        <w:pStyle w:val="BodyText"/>
        <w:spacing w:line="223" w:lineRule="auto"/>
        <w:ind w:left="893" w:right="1195"/>
        <w:jc w:val="both"/>
      </w:pPr>
      <w:r>
        <w:rPr/>
        <w:pict>
          <v:group style="position:absolute;margin-left:60.685001pt;margin-top:48.027363pt;width:433.75pt;height:248.2pt;mso-position-horizontal-relative:page;mso-position-vertical-relative:paragraph;z-index:-27748352" id="docshapegroup4281" coordorigin="1214,961" coordsize="8675,4964">
            <v:rect style="position:absolute;left:1213;top:975;width:8675;height:4949" id="docshape4282" filled="true" fillcolor="#e0e8f6" stroked="false">
              <v:fill type="solid"/>
            </v:rect>
            <v:shape style="position:absolute;left:6907;top:960;width:2980;height:353" type="#_x0000_t75" id="docshape4283" stroked="false">
              <v:imagedata r:id="rId266" o:title=""/>
            </v:shape>
            <v:shape style="position:absolute;left:6746;top:3843;width:2391;height:628" type="#_x0000_t75" id="docshape4284" stroked="false">
              <v:imagedata r:id="rId950" o:title=""/>
            </v:shape>
            <v:rect style="position:absolute;left:6809;top:3784;width:2268;height:624" id="docshape4285" filled="true" fillcolor="#ffffff" stroked="false">
              <v:fill type="solid"/>
            </v:rect>
            <v:shape style="position:absolute;left:6746;top:1510;width:2391;height:2333" type="#_x0000_t75" id="docshape4286" stroked="false">
              <v:imagedata r:id="rId951" o:title=""/>
            </v:shape>
            <v:shape style="position:absolute;left:6809;top:1573;width:2268;height:2212" type="#_x0000_t75" id="docshape4287" stroked="false">
              <v:imagedata r:id="rId952" o:title=""/>
            </v:shape>
            <v:rect style="position:absolute;left:6819;top:1583;width:2248;height:2192" id="docshape4288" filled="false" stroked="true" strokeweight="1pt" strokecolor="#ffffff">
              <v:stroke dashstyle="solid"/>
            </v:rect>
            <w10:wrap type="none"/>
          </v:group>
        </w:pict>
      </w:r>
      <w:r>
        <w:rPr>
          <w:color w:val="231F20"/>
        </w:rPr>
        <w:t>«Мексиканцы должны понять, что из двух народов более слабый должен быть поглощён более сильным». Та же логика использовалась и в спровоцирован- ной</w:t>
      </w:r>
      <w:r>
        <w:rPr>
          <w:color w:val="231F20"/>
          <w:spacing w:val="18"/>
        </w:rPr>
        <w:t> </w:t>
      </w:r>
      <w:r>
        <w:rPr>
          <w:color w:val="231F20"/>
        </w:rPr>
        <w:t>США</w:t>
      </w:r>
      <w:r>
        <w:rPr>
          <w:color w:val="231F20"/>
          <w:spacing w:val="18"/>
        </w:rPr>
        <w:t> </w:t>
      </w:r>
      <w:r>
        <w:rPr>
          <w:color w:val="231F20"/>
        </w:rPr>
        <w:t>Испано-американской</w:t>
      </w:r>
      <w:r>
        <w:rPr>
          <w:color w:val="231F20"/>
          <w:spacing w:val="18"/>
        </w:rPr>
        <w:t> </w:t>
      </w:r>
      <w:r>
        <w:rPr>
          <w:color w:val="231F20"/>
        </w:rPr>
        <w:t>войне</w:t>
      </w:r>
      <w:r>
        <w:rPr>
          <w:color w:val="231F20"/>
          <w:spacing w:val="18"/>
        </w:rPr>
        <w:t> </w:t>
      </w:r>
      <w:r>
        <w:rPr>
          <w:color w:val="231F20"/>
        </w:rPr>
        <w:t>1898</w:t>
      </w:r>
      <w:r>
        <w:rPr>
          <w:color w:val="231F20"/>
          <w:spacing w:val="18"/>
        </w:rPr>
        <w:t> </w:t>
      </w:r>
      <w:r>
        <w:rPr>
          <w:color w:val="231F20"/>
        </w:rPr>
        <w:t>г.,</w:t>
      </w:r>
      <w:r>
        <w:rPr>
          <w:color w:val="231F20"/>
          <w:spacing w:val="18"/>
        </w:rPr>
        <w:t> </w:t>
      </w:r>
      <w:r>
        <w:rPr>
          <w:color w:val="231F20"/>
        </w:rPr>
        <w:t>в</w:t>
      </w:r>
      <w:r>
        <w:rPr>
          <w:color w:val="231F20"/>
          <w:spacing w:val="18"/>
        </w:rPr>
        <w:t> </w:t>
      </w:r>
      <w:r>
        <w:rPr>
          <w:color w:val="231F20"/>
        </w:rPr>
        <w:t>результате</w:t>
      </w:r>
      <w:r>
        <w:rPr>
          <w:color w:val="231F20"/>
          <w:spacing w:val="18"/>
        </w:rPr>
        <w:t> </w:t>
      </w:r>
      <w:r>
        <w:rPr>
          <w:color w:val="231F20"/>
        </w:rPr>
        <w:t>которой</w:t>
      </w:r>
      <w:r>
        <w:rPr>
          <w:color w:val="231F20"/>
          <w:spacing w:val="18"/>
        </w:rPr>
        <w:t> </w:t>
      </w:r>
      <w:r>
        <w:rPr>
          <w:color w:val="231F20"/>
        </w:rPr>
        <w:t>у</w:t>
      </w:r>
      <w:r>
        <w:rPr>
          <w:color w:val="231F20"/>
          <w:spacing w:val="18"/>
        </w:rPr>
        <w:t> </w:t>
      </w:r>
      <w:r>
        <w:rPr>
          <w:color w:val="231F20"/>
          <w:spacing w:val="-2"/>
        </w:rPr>
        <w:t>Испа-</w:t>
      </w:r>
    </w:p>
    <w:p>
      <w:pPr>
        <w:pStyle w:val="BodyText"/>
        <w:spacing w:before="1"/>
        <w:rPr>
          <w:sz w:val="18"/>
        </w:rPr>
      </w:pPr>
    </w:p>
    <w:p>
      <w:pPr>
        <w:spacing w:after="0"/>
        <w:rPr>
          <w:sz w:val="18"/>
        </w:rPr>
        <w:sectPr>
          <w:footerReference w:type="default" r:id="rId949"/>
          <w:pgSz w:w="10310" w:h="14850"/>
          <w:pgMar w:footer="1923" w:header="0" w:top="0" w:bottom="2120" w:left="320" w:right="300"/>
        </w:sectPr>
      </w:pPr>
    </w:p>
    <w:p>
      <w:pPr>
        <w:pStyle w:val="BodyText"/>
        <w:spacing w:before="4"/>
        <w:rPr>
          <w:sz w:val="23"/>
        </w:rPr>
      </w:pPr>
    </w:p>
    <w:p>
      <w:pPr>
        <w:spacing w:before="0"/>
        <w:ind w:left="2834" w:right="0" w:firstLine="0"/>
        <w:jc w:val="left"/>
        <w:rPr>
          <w:rFonts w:ascii="Calibri" w:hAnsi="Calibri"/>
          <w:b/>
          <w:sz w:val="19"/>
        </w:rPr>
      </w:pPr>
      <w:r>
        <w:rPr>
          <w:rFonts w:ascii="Calibri" w:hAnsi="Calibri"/>
          <w:b/>
          <w:color w:val="231F20"/>
          <w:spacing w:val="-2"/>
          <w:w w:val="115"/>
          <w:sz w:val="19"/>
        </w:rPr>
        <w:t>Теодор</w:t>
      </w:r>
      <w:r>
        <w:rPr>
          <w:rFonts w:ascii="Calibri" w:hAnsi="Calibri"/>
          <w:b/>
          <w:color w:val="231F20"/>
          <w:spacing w:val="-9"/>
          <w:w w:val="115"/>
          <w:sz w:val="19"/>
        </w:rPr>
        <w:t> </w:t>
      </w:r>
      <w:r>
        <w:rPr>
          <w:rFonts w:ascii="Calibri" w:hAnsi="Calibri"/>
          <w:b/>
          <w:color w:val="231F20"/>
          <w:spacing w:val="-2"/>
          <w:w w:val="115"/>
          <w:sz w:val="19"/>
        </w:rPr>
        <w:t>Рузвельт</w:t>
      </w:r>
    </w:p>
    <w:p>
      <w:pPr>
        <w:spacing w:line="228" w:lineRule="auto" w:before="101"/>
        <w:ind w:left="1063" w:right="0" w:firstLine="0"/>
        <w:jc w:val="both"/>
        <w:rPr>
          <w:rFonts w:ascii="Trebuchet MS" w:hAnsi="Trebuchet MS"/>
          <w:sz w:val="19"/>
        </w:rPr>
      </w:pPr>
      <w:r>
        <w:rPr>
          <w:rFonts w:ascii="Calibri" w:hAnsi="Calibri"/>
          <w:b/>
          <w:i/>
          <w:color w:val="231F20"/>
          <w:sz w:val="19"/>
        </w:rPr>
        <w:t>Т. Рузвельта </w:t>
      </w:r>
      <w:r>
        <w:rPr>
          <w:rFonts w:ascii="Trebuchet MS" w:hAnsi="Trebuchet MS"/>
          <w:color w:val="231F20"/>
          <w:sz w:val="19"/>
        </w:rPr>
        <w:t>(1901—1909) прозвали «разрушителем </w:t>
      </w:r>
      <w:r>
        <w:rPr>
          <w:rFonts w:ascii="Trebuchet MS" w:hAnsi="Trebuchet MS"/>
          <w:color w:val="231F20"/>
          <w:sz w:val="19"/>
        </w:rPr>
        <w:t>тре- стов»</w:t>
      </w:r>
      <w:r>
        <w:rPr>
          <w:rFonts w:ascii="Trebuchet MS" w:hAnsi="Trebuchet MS"/>
          <w:color w:val="231F20"/>
          <w:spacing w:val="-6"/>
          <w:sz w:val="19"/>
        </w:rPr>
        <w:t> </w:t>
      </w:r>
      <w:r>
        <w:rPr>
          <w:rFonts w:ascii="Trebuchet MS" w:hAnsi="Trebuchet MS"/>
          <w:color w:val="231F20"/>
          <w:sz w:val="19"/>
        </w:rPr>
        <w:t>за</w:t>
      </w:r>
      <w:r>
        <w:rPr>
          <w:rFonts w:ascii="Trebuchet MS" w:hAnsi="Trebuchet MS"/>
          <w:color w:val="231F20"/>
          <w:spacing w:val="-6"/>
          <w:sz w:val="19"/>
        </w:rPr>
        <w:t> </w:t>
      </w:r>
      <w:r>
        <w:rPr>
          <w:rFonts w:ascii="Trebuchet MS" w:hAnsi="Trebuchet MS"/>
          <w:color w:val="231F20"/>
          <w:sz w:val="19"/>
        </w:rPr>
        <w:t>судебные</w:t>
      </w:r>
      <w:r>
        <w:rPr>
          <w:rFonts w:ascii="Trebuchet MS" w:hAnsi="Trebuchet MS"/>
          <w:color w:val="231F20"/>
          <w:spacing w:val="-6"/>
          <w:sz w:val="19"/>
        </w:rPr>
        <w:t> </w:t>
      </w:r>
      <w:r>
        <w:rPr>
          <w:rFonts w:ascii="Trebuchet MS" w:hAnsi="Trebuchet MS"/>
          <w:color w:val="231F20"/>
          <w:sz w:val="19"/>
        </w:rPr>
        <w:t>процессы</w:t>
      </w:r>
      <w:r>
        <w:rPr>
          <w:rFonts w:ascii="Trebuchet MS" w:hAnsi="Trebuchet MS"/>
          <w:color w:val="231F20"/>
          <w:spacing w:val="-6"/>
          <w:sz w:val="19"/>
        </w:rPr>
        <w:t> </w:t>
      </w:r>
      <w:r>
        <w:rPr>
          <w:rFonts w:ascii="Trebuchet MS" w:hAnsi="Trebuchet MS"/>
          <w:color w:val="231F20"/>
          <w:sz w:val="19"/>
        </w:rPr>
        <w:t>против</w:t>
      </w:r>
      <w:r>
        <w:rPr>
          <w:rFonts w:ascii="Trebuchet MS" w:hAnsi="Trebuchet MS"/>
          <w:color w:val="231F20"/>
          <w:spacing w:val="-6"/>
          <w:sz w:val="19"/>
        </w:rPr>
        <w:t> </w:t>
      </w:r>
      <w:r>
        <w:rPr>
          <w:rFonts w:ascii="Trebuchet MS" w:hAnsi="Trebuchet MS"/>
          <w:color w:val="231F20"/>
          <w:sz w:val="19"/>
        </w:rPr>
        <w:t>монополий.</w:t>
      </w:r>
      <w:r>
        <w:rPr>
          <w:rFonts w:ascii="Trebuchet MS" w:hAnsi="Trebuchet MS"/>
          <w:color w:val="231F20"/>
          <w:spacing w:val="-6"/>
          <w:sz w:val="19"/>
        </w:rPr>
        <w:t> </w:t>
      </w:r>
      <w:r>
        <w:rPr>
          <w:rFonts w:ascii="Trebuchet MS" w:hAnsi="Trebuchet MS"/>
          <w:color w:val="231F20"/>
          <w:sz w:val="19"/>
        </w:rPr>
        <w:t>По</w:t>
      </w:r>
      <w:r>
        <w:rPr>
          <w:rFonts w:ascii="Trebuchet MS" w:hAnsi="Trebuchet MS"/>
          <w:color w:val="231F20"/>
          <w:spacing w:val="-6"/>
          <w:sz w:val="19"/>
        </w:rPr>
        <w:t> </w:t>
      </w:r>
      <w:r>
        <w:rPr>
          <w:rFonts w:ascii="Trebuchet MS" w:hAnsi="Trebuchet MS"/>
          <w:color w:val="231F20"/>
          <w:sz w:val="19"/>
        </w:rPr>
        <w:t>реше- </w:t>
      </w:r>
      <w:r>
        <w:rPr>
          <w:rFonts w:ascii="Trebuchet MS" w:hAnsi="Trebuchet MS"/>
          <w:color w:val="231F20"/>
          <w:w w:val="95"/>
          <w:sz w:val="19"/>
        </w:rPr>
        <w:t>нию</w:t>
      </w:r>
      <w:r>
        <w:rPr>
          <w:rFonts w:ascii="Trebuchet MS" w:hAnsi="Trebuchet MS"/>
          <w:color w:val="231F20"/>
          <w:spacing w:val="-3"/>
          <w:w w:val="95"/>
          <w:sz w:val="19"/>
        </w:rPr>
        <w:t> </w:t>
      </w:r>
      <w:r>
        <w:rPr>
          <w:rFonts w:ascii="Trebuchet MS" w:hAnsi="Trebuchet MS"/>
          <w:color w:val="231F20"/>
          <w:w w:val="95"/>
          <w:sz w:val="19"/>
        </w:rPr>
        <w:t>суда</w:t>
      </w:r>
      <w:r>
        <w:rPr>
          <w:rFonts w:ascii="Trebuchet MS" w:hAnsi="Trebuchet MS"/>
          <w:color w:val="231F20"/>
          <w:spacing w:val="-3"/>
          <w:w w:val="95"/>
          <w:sz w:val="19"/>
        </w:rPr>
        <w:t> </w:t>
      </w:r>
      <w:r>
        <w:rPr>
          <w:rFonts w:ascii="Trebuchet MS" w:hAnsi="Trebuchet MS"/>
          <w:color w:val="231F20"/>
          <w:w w:val="95"/>
          <w:sz w:val="19"/>
        </w:rPr>
        <w:t>их</w:t>
      </w:r>
      <w:r>
        <w:rPr>
          <w:rFonts w:ascii="Trebuchet MS" w:hAnsi="Trebuchet MS"/>
          <w:color w:val="231F20"/>
          <w:spacing w:val="-3"/>
          <w:w w:val="95"/>
          <w:sz w:val="19"/>
        </w:rPr>
        <w:t> </w:t>
      </w:r>
      <w:r>
        <w:rPr>
          <w:rFonts w:ascii="Trebuchet MS" w:hAnsi="Trebuchet MS"/>
          <w:color w:val="231F20"/>
          <w:w w:val="95"/>
          <w:sz w:val="19"/>
        </w:rPr>
        <w:t>принудительно</w:t>
      </w:r>
      <w:r>
        <w:rPr>
          <w:rFonts w:ascii="Trebuchet MS" w:hAnsi="Trebuchet MS"/>
          <w:color w:val="231F20"/>
          <w:spacing w:val="-3"/>
          <w:w w:val="95"/>
          <w:sz w:val="19"/>
        </w:rPr>
        <w:t> </w:t>
      </w:r>
      <w:r>
        <w:rPr>
          <w:rFonts w:ascii="Trebuchet MS" w:hAnsi="Trebuchet MS"/>
          <w:color w:val="231F20"/>
          <w:w w:val="95"/>
          <w:sz w:val="19"/>
        </w:rPr>
        <w:t>разделяли</w:t>
      </w:r>
      <w:r>
        <w:rPr>
          <w:rFonts w:ascii="Trebuchet MS" w:hAnsi="Trebuchet MS"/>
          <w:color w:val="231F20"/>
          <w:spacing w:val="-3"/>
          <w:w w:val="95"/>
          <w:sz w:val="19"/>
        </w:rPr>
        <w:t> </w:t>
      </w:r>
      <w:r>
        <w:rPr>
          <w:rFonts w:ascii="Trebuchet MS" w:hAnsi="Trebuchet MS"/>
          <w:color w:val="231F20"/>
          <w:w w:val="95"/>
          <w:sz w:val="19"/>
        </w:rPr>
        <w:t>на</w:t>
      </w:r>
      <w:r>
        <w:rPr>
          <w:rFonts w:ascii="Trebuchet MS" w:hAnsi="Trebuchet MS"/>
          <w:color w:val="231F20"/>
          <w:spacing w:val="-3"/>
          <w:w w:val="95"/>
          <w:sz w:val="19"/>
        </w:rPr>
        <w:t> </w:t>
      </w:r>
      <w:r>
        <w:rPr>
          <w:rFonts w:ascii="Trebuchet MS" w:hAnsi="Trebuchet MS"/>
          <w:color w:val="231F20"/>
          <w:w w:val="95"/>
          <w:sz w:val="19"/>
        </w:rPr>
        <w:t>несколько</w:t>
      </w:r>
      <w:r>
        <w:rPr>
          <w:rFonts w:ascii="Trebuchet MS" w:hAnsi="Trebuchet MS"/>
          <w:color w:val="231F20"/>
          <w:spacing w:val="-3"/>
          <w:w w:val="95"/>
          <w:sz w:val="19"/>
        </w:rPr>
        <w:t> </w:t>
      </w:r>
      <w:r>
        <w:rPr>
          <w:rFonts w:ascii="Trebuchet MS" w:hAnsi="Trebuchet MS"/>
          <w:color w:val="231F20"/>
          <w:w w:val="95"/>
          <w:sz w:val="19"/>
        </w:rPr>
        <w:t>частей. </w:t>
      </w:r>
      <w:r>
        <w:rPr>
          <w:rFonts w:ascii="Trebuchet MS" w:hAnsi="Trebuchet MS"/>
          <w:color w:val="231F20"/>
          <w:sz w:val="19"/>
        </w:rPr>
        <w:t>Рузвельт</w:t>
      </w:r>
      <w:r>
        <w:rPr>
          <w:rFonts w:ascii="Trebuchet MS" w:hAnsi="Trebuchet MS"/>
          <w:color w:val="231F20"/>
          <w:spacing w:val="-5"/>
          <w:sz w:val="19"/>
        </w:rPr>
        <w:t> </w:t>
      </w:r>
      <w:r>
        <w:rPr>
          <w:rFonts w:ascii="Trebuchet MS" w:hAnsi="Trebuchet MS"/>
          <w:color w:val="231F20"/>
          <w:sz w:val="19"/>
        </w:rPr>
        <w:t>считал</w:t>
      </w:r>
      <w:r>
        <w:rPr>
          <w:rFonts w:ascii="Trebuchet MS" w:hAnsi="Trebuchet MS"/>
          <w:color w:val="231F20"/>
          <w:spacing w:val="-5"/>
          <w:sz w:val="19"/>
        </w:rPr>
        <w:t> </w:t>
      </w:r>
      <w:r>
        <w:rPr>
          <w:rFonts w:ascii="Trebuchet MS" w:hAnsi="Trebuchet MS"/>
          <w:color w:val="231F20"/>
          <w:sz w:val="19"/>
        </w:rPr>
        <w:t>монополии</w:t>
      </w:r>
      <w:r>
        <w:rPr>
          <w:rFonts w:ascii="Trebuchet MS" w:hAnsi="Trebuchet MS"/>
          <w:color w:val="231F20"/>
          <w:spacing w:val="-5"/>
          <w:sz w:val="19"/>
        </w:rPr>
        <w:t> </w:t>
      </w:r>
      <w:r>
        <w:rPr>
          <w:rFonts w:ascii="Trebuchet MS" w:hAnsi="Trebuchet MS"/>
          <w:color w:val="231F20"/>
          <w:sz w:val="19"/>
        </w:rPr>
        <w:t>серьёзным</w:t>
      </w:r>
      <w:r>
        <w:rPr>
          <w:rFonts w:ascii="Trebuchet MS" w:hAnsi="Trebuchet MS"/>
          <w:color w:val="231F20"/>
          <w:spacing w:val="-5"/>
          <w:sz w:val="19"/>
        </w:rPr>
        <w:t> </w:t>
      </w:r>
      <w:r>
        <w:rPr>
          <w:rFonts w:ascii="Trebuchet MS" w:hAnsi="Trebuchet MS"/>
          <w:color w:val="231F20"/>
          <w:sz w:val="19"/>
        </w:rPr>
        <w:t>препятствием</w:t>
      </w:r>
      <w:r>
        <w:rPr>
          <w:rFonts w:ascii="Trebuchet MS" w:hAnsi="Trebuchet MS"/>
          <w:color w:val="231F20"/>
          <w:spacing w:val="-5"/>
          <w:sz w:val="19"/>
        </w:rPr>
        <w:t> </w:t>
      </w:r>
      <w:r>
        <w:rPr>
          <w:rFonts w:ascii="Trebuchet MS" w:hAnsi="Trebuchet MS"/>
          <w:color w:val="231F20"/>
          <w:sz w:val="19"/>
        </w:rPr>
        <w:t>для развития всей системы частного предпринимательства, ограничивающим свободу конкурентной борьбы в эконо- мике</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противоречащим</w:t>
      </w:r>
      <w:r>
        <w:rPr>
          <w:rFonts w:ascii="Trebuchet MS" w:hAnsi="Trebuchet MS"/>
          <w:color w:val="231F20"/>
          <w:spacing w:val="-14"/>
          <w:sz w:val="19"/>
        </w:rPr>
        <w:t> </w:t>
      </w:r>
      <w:r>
        <w:rPr>
          <w:rFonts w:ascii="Trebuchet MS" w:hAnsi="Trebuchet MS"/>
          <w:color w:val="231F20"/>
          <w:sz w:val="19"/>
        </w:rPr>
        <w:t>демократическим</w:t>
      </w:r>
      <w:r>
        <w:rPr>
          <w:rFonts w:ascii="Trebuchet MS" w:hAnsi="Trebuchet MS"/>
          <w:color w:val="231F20"/>
          <w:spacing w:val="-14"/>
          <w:sz w:val="19"/>
        </w:rPr>
        <w:t> </w:t>
      </w:r>
      <w:r>
        <w:rPr>
          <w:rFonts w:ascii="Trebuchet MS" w:hAnsi="Trebuchet MS"/>
          <w:color w:val="231F20"/>
          <w:sz w:val="19"/>
        </w:rPr>
        <w:t>устоям.</w:t>
      </w:r>
      <w:r>
        <w:rPr>
          <w:rFonts w:ascii="Trebuchet MS" w:hAnsi="Trebuchet MS"/>
          <w:color w:val="231F20"/>
          <w:spacing w:val="-14"/>
          <w:sz w:val="19"/>
        </w:rPr>
        <w:t> </w:t>
      </w:r>
      <w:r>
        <w:rPr>
          <w:rFonts w:ascii="Trebuchet MS" w:hAnsi="Trebuchet MS"/>
          <w:color w:val="231F20"/>
          <w:sz w:val="19"/>
        </w:rPr>
        <w:t>Он</w:t>
      </w:r>
      <w:r>
        <w:rPr>
          <w:rFonts w:ascii="Trebuchet MS" w:hAnsi="Trebuchet MS"/>
          <w:color w:val="231F20"/>
          <w:spacing w:val="-14"/>
          <w:sz w:val="19"/>
        </w:rPr>
        <w:t> </w:t>
      </w:r>
      <w:r>
        <w:rPr>
          <w:rFonts w:ascii="Trebuchet MS" w:hAnsi="Trebuchet MS"/>
          <w:color w:val="231F20"/>
          <w:sz w:val="19"/>
        </w:rPr>
        <w:t>пы- тался</w:t>
      </w:r>
      <w:r>
        <w:rPr>
          <w:rFonts w:ascii="Trebuchet MS" w:hAnsi="Trebuchet MS"/>
          <w:color w:val="231F20"/>
          <w:spacing w:val="-6"/>
          <w:sz w:val="19"/>
        </w:rPr>
        <w:t> </w:t>
      </w:r>
      <w:r>
        <w:rPr>
          <w:rFonts w:ascii="Trebuchet MS" w:hAnsi="Trebuchet MS"/>
          <w:color w:val="231F20"/>
          <w:sz w:val="19"/>
        </w:rPr>
        <w:t>играть</w:t>
      </w:r>
      <w:r>
        <w:rPr>
          <w:rFonts w:ascii="Trebuchet MS" w:hAnsi="Trebuchet MS"/>
          <w:color w:val="231F20"/>
          <w:spacing w:val="-6"/>
          <w:sz w:val="19"/>
        </w:rPr>
        <w:t> </w:t>
      </w:r>
      <w:r>
        <w:rPr>
          <w:rFonts w:ascii="Trebuchet MS" w:hAnsi="Trebuchet MS"/>
          <w:color w:val="231F20"/>
          <w:sz w:val="19"/>
        </w:rPr>
        <w:t>роль</w:t>
      </w:r>
      <w:r>
        <w:rPr>
          <w:rFonts w:ascii="Trebuchet MS" w:hAnsi="Trebuchet MS"/>
          <w:color w:val="231F20"/>
          <w:spacing w:val="-6"/>
          <w:sz w:val="19"/>
        </w:rPr>
        <w:t> </w:t>
      </w:r>
      <w:r>
        <w:rPr>
          <w:rFonts w:ascii="Trebuchet MS" w:hAnsi="Trebuchet MS"/>
          <w:color w:val="231F20"/>
          <w:sz w:val="19"/>
        </w:rPr>
        <w:t>арбитра</w:t>
      </w:r>
      <w:r>
        <w:rPr>
          <w:rFonts w:ascii="Trebuchet MS" w:hAnsi="Trebuchet MS"/>
          <w:color w:val="231F20"/>
          <w:spacing w:val="-6"/>
          <w:sz w:val="19"/>
        </w:rPr>
        <w:t> </w:t>
      </w:r>
      <w:r>
        <w:rPr>
          <w:rFonts w:ascii="Trebuchet MS" w:hAnsi="Trebuchet MS"/>
          <w:color w:val="231F20"/>
          <w:sz w:val="19"/>
        </w:rPr>
        <w:t>в</w:t>
      </w:r>
      <w:r>
        <w:rPr>
          <w:rFonts w:ascii="Trebuchet MS" w:hAnsi="Trebuchet MS"/>
          <w:color w:val="231F20"/>
          <w:spacing w:val="-6"/>
          <w:sz w:val="19"/>
        </w:rPr>
        <w:t> </w:t>
      </w:r>
      <w:r>
        <w:rPr>
          <w:rFonts w:ascii="Trebuchet MS" w:hAnsi="Trebuchet MS"/>
          <w:color w:val="231F20"/>
          <w:sz w:val="19"/>
        </w:rPr>
        <w:t>спорах</w:t>
      </w:r>
      <w:r>
        <w:rPr>
          <w:rFonts w:ascii="Trebuchet MS" w:hAnsi="Trebuchet MS"/>
          <w:color w:val="231F20"/>
          <w:spacing w:val="-6"/>
          <w:sz w:val="19"/>
        </w:rPr>
        <w:t> </w:t>
      </w:r>
      <w:r>
        <w:rPr>
          <w:rFonts w:ascii="Trebuchet MS" w:hAnsi="Trebuchet MS"/>
          <w:color w:val="231F20"/>
          <w:sz w:val="19"/>
        </w:rPr>
        <w:t>между</w:t>
      </w:r>
      <w:r>
        <w:rPr>
          <w:rFonts w:ascii="Trebuchet MS" w:hAnsi="Trebuchet MS"/>
          <w:color w:val="231F20"/>
          <w:spacing w:val="-6"/>
          <w:sz w:val="19"/>
        </w:rPr>
        <w:t> </w:t>
      </w:r>
      <w:r>
        <w:rPr>
          <w:rFonts w:ascii="Trebuchet MS" w:hAnsi="Trebuchet MS"/>
          <w:color w:val="231F20"/>
          <w:sz w:val="19"/>
        </w:rPr>
        <w:t>фабрикантами </w:t>
      </w:r>
      <w:r>
        <w:rPr>
          <w:rFonts w:ascii="Trebuchet MS" w:hAnsi="Trebuchet MS"/>
          <w:color w:val="231F20"/>
          <w:w w:val="95"/>
          <w:sz w:val="19"/>
        </w:rPr>
        <w:t>и рабочими (хотя и использовал войска для подавления за- </w:t>
      </w:r>
      <w:r>
        <w:rPr>
          <w:rFonts w:ascii="Trebuchet MS" w:hAnsi="Trebuchet MS"/>
          <w:color w:val="231F20"/>
          <w:sz w:val="19"/>
        </w:rPr>
        <w:t>бастовок)</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одним</w:t>
      </w:r>
      <w:r>
        <w:rPr>
          <w:rFonts w:ascii="Trebuchet MS" w:hAnsi="Trebuchet MS"/>
          <w:color w:val="231F20"/>
          <w:spacing w:val="-14"/>
          <w:sz w:val="19"/>
        </w:rPr>
        <w:t> </w:t>
      </w:r>
      <w:r>
        <w:rPr>
          <w:rFonts w:ascii="Trebuchet MS" w:hAnsi="Trebuchet MS"/>
          <w:color w:val="231F20"/>
          <w:sz w:val="19"/>
        </w:rPr>
        <w:t>из</w:t>
      </w:r>
      <w:r>
        <w:rPr>
          <w:rFonts w:ascii="Trebuchet MS" w:hAnsi="Trebuchet MS"/>
          <w:color w:val="231F20"/>
          <w:spacing w:val="-15"/>
          <w:sz w:val="19"/>
        </w:rPr>
        <w:t> </w:t>
      </w:r>
      <w:r>
        <w:rPr>
          <w:rFonts w:ascii="Trebuchet MS" w:hAnsi="Trebuchet MS"/>
          <w:color w:val="231F20"/>
          <w:sz w:val="19"/>
        </w:rPr>
        <w:t>первых</w:t>
      </w:r>
      <w:r>
        <w:rPr>
          <w:rFonts w:ascii="Trebuchet MS" w:hAnsi="Trebuchet MS"/>
          <w:color w:val="231F20"/>
          <w:spacing w:val="-14"/>
          <w:sz w:val="19"/>
        </w:rPr>
        <w:t> </w:t>
      </w:r>
      <w:r>
        <w:rPr>
          <w:rFonts w:ascii="Trebuchet MS" w:hAnsi="Trebuchet MS"/>
          <w:color w:val="231F20"/>
          <w:sz w:val="19"/>
        </w:rPr>
        <w:t>стал</w:t>
      </w:r>
      <w:r>
        <w:rPr>
          <w:rFonts w:ascii="Trebuchet MS" w:hAnsi="Trebuchet MS"/>
          <w:color w:val="231F20"/>
          <w:spacing w:val="-14"/>
          <w:sz w:val="19"/>
        </w:rPr>
        <w:t> </w:t>
      </w:r>
      <w:r>
        <w:rPr>
          <w:rFonts w:ascii="Trebuchet MS" w:hAnsi="Trebuchet MS"/>
          <w:color w:val="231F20"/>
          <w:sz w:val="19"/>
        </w:rPr>
        <w:t>заботиться</w:t>
      </w:r>
      <w:r>
        <w:rPr>
          <w:rFonts w:ascii="Trebuchet MS" w:hAnsi="Trebuchet MS"/>
          <w:color w:val="231F20"/>
          <w:spacing w:val="-15"/>
          <w:sz w:val="19"/>
        </w:rPr>
        <w:t> </w:t>
      </w:r>
      <w:r>
        <w:rPr>
          <w:rFonts w:ascii="Trebuchet MS" w:hAnsi="Trebuchet MS"/>
          <w:color w:val="231F20"/>
          <w:sz w:val="19"/>
        </w:rPr>
        <w:t>об</w:t>
      </w:r>
      <w:r>
        <w:rPr>
          <w:rFonts w:ascii="Trebuchet MS" w:hAnsi="Trebuchet MS"/>
          <w:color w:val="231F20"/>
          <w:spacing w:val="-14"/>
          <w:sz w:val="19"/>
        </w:rPr>
        <w:t> </w:t>
      </w:r>
      <w:r>
        <w:rPr>
          <w:rFonts w:ascii="Trebuchet MS" w:hAnsi="Trebuchet MS"/>
          <w:color w:val="231F20"/>
          <w:sz w:val="19"/>
        </w:rPr>
        <w:t>экологии, организуя национальные парки.</w:t>
      </w:r>
    </w:p>
    <w:p>
      <w:pPr>
        <w:spacing w:line="228" w:lineRule="auto" w:before="0"/>
        <w:ind w:left="1063" w:right="0" w:firstLine="0"/>
        <w:jc w:val="both"/>
        <w:rPr>
          <w:rFonts w:ascii="Trebuchet MS" w:hAnsi="Trebuchet MS"/>
          <w:sz w:val="19"/>
        </w:rPr>
      </w:pPr>
      <w:r>
        <w:rPr>
          <w:rFonts w:ascii="Trebuchet MS" w:hAnsi="Trebuchet MS"/>
          <w:color w:val="231F20"/>
          <w:sz w:val="19"/>
        </w:rPr>
        <w:t>Рузвельт</w:t>
      </w:r>
      <w:r>
        <w:rPr>
          <w:rFonts w:ascii="Trebuchet MS" w:hAnsi="Trebuchet MS"/>
          <w:color w:val="231F20"/>
          <w:spacing w:val="-15"/>
          <w:sz w:val="19"/>
        </w:rPr>
        <w:t> </w:t>
      </w:r>
      <w:r>
        <w:rPr>
          <w:rFonts w:ascii="Trebuchet MS" w:hAnsi="Trebuchet MS"/>
          <w:color w:val="231F20"/>
          <w:sz w:val="19"/>
        </w:rPr>
        <w:t>придерживался</w:t>
      </w:r>
      <w:r>
        <w:rPr>
          <w:rFonts w:ascii="Trebuchet MS" w:hAnsi="Trebuchet MS"/>
          <w:color w:val="231F20"/>
          <w:spacing w:val="-14"/>
          <w:sz w:val="19"/>
        </w:rPr>
        <w:t> </w:t>
      </w:r>
      <w:r>
        <w:rPr>
          <w:rFonts w:ascii="Trebuchet MS" w:hAnsi="Trebuchet MS"/>
          <w:color w:val="231F20"/>
          <w:sz w:val="19"/>
        </w:rPr>
        <w:t>расистских</w:t>
      </w:r>
      <w:r>
        <w:rPr>
          <w:rFonts w:ascii="Trebuchet MS" w:hAnsi="Trebuchet MS"/>
          <w:color w:val="231F20"/>
          <w:spacing w:val="-14"/>
          <w:sz w:val="19"/>
        </w:rPr>
        <w:t> </w:t>
      </w:r>
      <w:r>
        <w:rPr>
          <w:rFonts w:ascii="Trebuchet MS" w:hAnsi="Trebuchet MS"/>
          <w:color w:val="231F20"/>
          <w:sz w:val="19"/>
        </w:rPr>
        <w:t>взглядов,</w:t>
      </w:r>
      <w:r>
        <w:rPr>
          <w:rFonts w:ascii="Trebuchet MS" w:hAnsi="Trebuchet MS"/>
          <w:color w:val="231F20"/>
          <w:spacing w:val="-15"/>
          <w:sz w:val="19"/>
        </w:rPr>
        <w:t> </w:t>
      </w:r>
      <w:r>
        <w:rPr>
          <w:rFonts w:ascii="Trebuchet MS" w:hAnsi="Trebuchet MS"/>
          <w:color w:val="231F20"/>
          <w:sz w:val="19"/>
        </w:rPr>
        <w:t>как</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отно- шении</w:t>
      </w:r>
      <w:r>
        <w:rPr>
          <w:rFonts w:ascii="Trebuchet MS" w:hAnsi="Trebuchet MS"/>
          <w:color w:val="231F20"/>
          <w:spacing w:val="-15"/>
          <w:sz w:val="19"/>
        </w:rPr>
        <w:t> </w:t>
      </w:r>
      <w:r>
        <w:rPr>
          <w:rFonts w:ascii="Trebuchet MS" w:hAnsi="Trebuchet MS"/>
          <w:color w:val="231F20"/>
          <w:sz w:val="19"/>
        </w:rPr>
        <w:t>чернокожих</w:t>
      </w:r>
      <w:r>
        <w:rPr>
          <w:rFonts w:ascii="Trebuchet MS" w:hAnsi="Trebuchet MS"/>
          <w:color w:val="231F20"/>
          <w:spacing w:val="-14"/>
          <w:sz w:val="19"/>
        </w:rPr>
        <w:t> </w:t>
      </w:r>
      <w:r>
        <w:rPr>
          <w:rFonts w:ascii="Trebuchet MS" w:hAnsi="Trebuchet MS"/>
          <w:color w:val="231F20"/>
          <w:sz w:val="19"/>
        </w:rPr>
        <w:t>(«как</w:t>
      </w:r>
      <w:r>
        <w:rPr>
          <w:rFonts w:ascii="Trebuchet MS" w:hAnsi="Trebuchet MS"/>
          <w:color w:val="231F20"/>
          <w:spacing w:val="-14"/>
          <w:sz w:val="19"/>
        </w:rPr>
        <w:t> </w:t>
      </w:r>
      <w:r>
        <w:rPr>
          <w:rFonts w:ascii="Trebuchet MS" w:hAnsi="Trebuchet MS"/>
          <w:color w:val="231F20"/>
          <w:sz w:val="19"/>
        </w:rPr>
        <w:t>раса</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массе</w:t>
      </w:r>
      <w:r>
        <w:rPr>
          <w:rFonts w:ascii="Trebuchet MS" w:hAnsi="Trebuchet MS"/>
          <w:color w:val="231F20"/>
          <w:spacing w:val="-15"/>
          <w:sz w:val="19"/>
        </w:rPr>
        <w:t> </w:t>
      </w:r>
      <w:r>
        <w:rPr>
          <w:rFonts w:ascii="Trebuchet MS" w:hAnsi="Trebuchet MS"/>
          <w:color w:val="231F20"/>
          <w:sz w:val="19"/>
        </w:rPr>
        <w:t>своей</w:t>
      </w:r>
      <w:r>
        <w:rPr>
          <w:rFonts w:ascii="Trebuchet MS" w:hAnsi="Trebuchet MS"/>
          <w:color w:val="231F20"/>
          <w:spacing w:val="-14"/>
          <w:sz w:val="19"/>
        </w:rPr>
        <w:t> </w:t>
      </w:r>
      <w:r>
        <w:rPr>
          <w:rFonts w:ascii="Trebuchet MS" w:hAnsi="Trebuchet MS"/>
          <w:color w:val="231F20"/>
          <w:sz w:val="19"/>
        </w:rPr>
        <w:t>негры</w:t>
      </w:r>
      <w:r>
        <w:rPr>
          <w:rFonts w:ascii="Trebuchet MS" w:hAnsi="Trebuchet MS"/>
          <w:color w:val="231F20"/>
          <w:spacing w:val="-14"/>
          <w:sz w:val="19"/>
        </w:rPr>
        <w:t> </w:t>
      </w:r>
      <w:r>
        <w:rPr>
          <w:rFonts w:ascii="Trebuchet MS" w:hAnsi="Trebuchet MS"/>
          <w:color w:val="231F20"/>
          <w:sz w:val="19"/>
        </w:rPr>
        <w:t>стоят ниже белых»), так и индейцев («я не захожу так далеко, чтобы</w:t>
      </w:r>
      <w:r>
        <w:rPr>
          <w:rFonts w:ascii="Trebuchet MS" w:hAnsi="Trebuchet MS"/>
          <w:color w:val="231F20"/>
          <w:spacing w:val="14"/>
          <w:sz w:val="19"/>
        </w:rPr>
        <w:t> </w:t>
      </w:r>
      <w:r>
        <w:rPr>
          <w:rFonts w:ascii="Trebuchet MS" w:hAnsi="Trebuchet MS"/>
          <w:color w:val="231F20"/>
          <w:sz w:val="19"/>
        </w:rPr>
        <w:t>думать,</w:t>
      </w:r>
      <w:r>
        <w:rPr>
          <w:rFonts w:ascii="Trebuchet MS" w:hAnsi="Trebuchet MS"/>
          <w:color w:val="231F20"/>
          <w:spacing w:val="15"/>
          <w:sz w:val="19"/>
        </w:rPr>
        <w:t> </w:t>
      </w:r>
      <w:r>
        <w:rPr>
          <w:rFonts w:ascii="Trebuchet MS" w:hAnsi="Trebuchet MS"/>
          <w:color w:val="231F20"/>
          <w:sz w:val="19"/>
        </w:rPr>
        <w:t>что</w:t>
      </w:r>
      <w:r>
        <w:rPr>
          <w:rFonts w:ascii="Trebuchet MS" w:hAnsi="Trebuchet MS"/>
          <w:color w:val="231F20"/>
          <w:spacing w:val="15"/>
          <w:sz w:val="19"/>
        </w:rPr>
        <w:t> </w:t>
      </w:r>
      <w:r>
        <w:rPr>
          <w:rFonts w:ascii="Trebuchet MS" w:hAnsi="Trebuchet MS"/>
          <w:color w:val="231F20"/>
          <w:sz w:val="19"/>
        </w:rPr>
        <w:t>единственный</w:t>
      </w:r>
      <w:r>
        <w:rPr>
          <w:rFonts w:ascii="Trebuchet MS" w:hAnsi="Trebuchet MS"/>
          <w:color w:val="231F20"/>
          <w:spacing w:val="15"/>
          <w:sz w:val="19"/>
        </w:rPr>
        <w:t> </w:t>
      </w:r>
      <w:r>
        <w:rPr>
          <w:rFonts w:ascii="Trebuchet MS" w:hAnsi="Trebuchet MS"/>
          <w:color w:val="231F20"/>
          <w:sz w:val="19"/>
        </w:rPr>
        <w:t>хороший</w:t>
      </w:r>
      <w:r>
        <w:rPr>
          <w:rFonts w:ascii="Trebuchet MS" w:hAnsi="Trebuchet MS"/>
          <w:color w:val="231F20"/>
          <w:spacing w:val="15"/>
          <w:sz w:val="19"/>
        </w:rPr>
        <w:t> </w:t>
      </w:r>
      <w:r>
        <w:rPr>
          <w:rFonts w:ascii="Trebuchet MS" w:hAnsi="Trebuchet MS"/>
          <w:color w:val="231F20"/>
          <w:sz w:val="19"/>
        </w:rPr>
        <w:t>индеец</w:t>
      </w:r>
      <w:r>
        <w:rPr>
          <w:rFonts w:ascii="Trebuchet MS" w:hAnsi="Trebuchet MS"/>
          <w:color w:val="231F20"/>
          <w:spacing w:val="7"/>
          <w:w w:val="115"/>
          <w:sz w:val="19"/>
        </w:rPr>
        <w:t> </w:t>
      </w:r>
      <w:r>
        <w:rPr>
          <w:rFonts w:ascii="Trebuchet MS" w:hAnsi="Trebuchet MS"/>
          <w:color w:val="231F20"/>
          <w:w w:val="115"/>
          <w:sz w:val="19"/>
        </w:rPr>
        <w:t>—</w:t>
      </w:r>
      <w:r>
        <w:rPr>
          <w:rFonts w:ascii="Trebuchet MS" w:hAnsi="Trebuchet MS"/>
          <w:color w:val="231F20"/>
          <w:spacing w:val="6"/>
          <w:w w:val="115"/>
          <w:sz w:val="19"/>
        </w:rPr>
        <w:t> </w:t>
      </w:r>
      <w:r>
        <w:rPr>
          <w:rFonts w:ascii="Trebuchet MS" w:hAnsi="Trebuchet MS"/>
          <w:color w:val="231F20"/>
          <w:spacing w:val="-5"/>
          <w:sz w:val="19"/>
        </w:rPr>
        <w:t>это</w:t>
      </w:r>
    </w:p>
    <w:p>
      <w:pPr>
        <w:tabs>
          <w:tab w:pos="3321" w:val="left" w:leader="none"/>
        </w:tabs>
        <w:spacing w:before="86"/>
        <w:ind w:left="373" w:right="0" w:firstLine="0"/>
        <w:jc w:val="left"/>
        <w:rPr>
          <w:rFonts w:ascii="Arial" w:hAnsi="Arial"/>
          <w:sz w:val="19"/>
        </w:rPr>
      </w:pPr>
      <w:r>
        <w:rPr/>
        <w:br w:type="column"/>
      </w:r>
      <w:r>
        <w:rPr>
          <w:rFonts w:ascii="Arial" w:hAnsi="Arial"/>
          <w:color w:val="FFFFFF"/>
          <w:spacing w:val="60"/>
          <w:sz w:val="19"/>
          <w:shd w:fill="4495D1" w:color="auto" w:val="clear"/>
        </w:rPr>
        <w:t> </w:t>
      </w:r>
      <w:r>
        <w:rPr>
          <w:rFonts w:ascii="Arial" w:hAnsi="Arial"/>
          <w:color w:val="FFFFFF"/>
          <w:w w:val="80"/>
          <w:sz w:val="19"/>
          <w:shd w:fill="4495D1" w:color="auto" w:val="clear"/>
        </w:rPr>
        <w:t>ИСТОРИЧЕСКИЙ</w:t>
      </w:r>
      <w:r>
        <w:rPr>
          <w:rFonts w:ascii="Arial" w:hAnsi="Arial"/>
          <w:color w:val="FFFFFF"/>
          <w:spacing w:val="6"/>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z w:val="19"/>
          <w:shd w:fill="4495D1" w:color="auto" w:val="clear"/>
        </w:rPr>
        <w:tab/>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5"/>
        <w:rPr>
          <w:rFonts w:ascii="Arial"/>
          <w:sz w:val="22"/>
        </w:rPr>
      </w:pPr>
      <w:r>
        <w:rPr/>
        <w:pict>
          <v:shape style="position:absolute;margin-left:340.464996pt;margin-top:14.106637pt;width:113.4pt;height:31.7pt;mso-position-horizontal-relative:page;mso-position-vertical-relative:paragraph;z-index:-15313920;mso-wrap-distance-left:0;mso-wrap-distance-right:0" type="#_x0000_t202" id="docshape4289" filled="false" stroked="false">
            <v:textbox inset="0,0,0,0">
              <w:txbxContent>
                <w:p>
                  <w:pPr>
                    <w:spacing w:line="221" w:lineRule="exact" w:before="90"/>
                    <w:ind w:left="113" w:right="0" w:firstLine="0"/>
                    <w:jc w:val="left"/>
                    <w:rPr>
                      <w:rFonts w:ascii="Calibri" w:hAnsi="Calibri"/>
                      <w:b/>
                      <w:sz w:val="19"/>
                    </w:rPr>
                  </w:pPr>
                  <w:r>
                    <w:rPr>
                      <w:rFonts w:ascii="Calibri" w:hAnsi="Calibri"/>
                      <w:b/>
                      <w:color w:val="231F20"/>
                      <w:w w:val="115"/>
                      <w:sz w:val="19"/>
                    </w:rPr>
                    <w:t>Т.</w:t>
                  </w:r>
                  <w:r>
                    <w:rPr>
                      <w:rFonts w:ascii="Calibri" w:hAnsi="Calibri"/>
                      <w:b/>
                      <w:color w:val="231F20"/>
                      <w:spacing w:val="-3"/>
                      <w:w w:val="115"/>
                      <w:sz w:val="19"/>
                    </w:rPr>
                    <w:t> </w:t>
                  </w:r>
                  <w:r>
                    <w:rPr>
                      <w:rFonts w:ascii="Calibri" w:hAnsi="Calibri"/>
                      <w:b/>
                      <w:color w:val="231F20"/>
                      <w:spacing w:val="-2"/>
                      <w:w w:val="115"/>
                      <w:sz w:val="19"/>
                    </w:rPr>
                    <w:t>Рузвельт,</w:t>
                  </w:r>
                </w:p>
                <w:p>
                  <w:pPr>
                    <w:spacing w:line="221" w:lineRule="exact" w:before="0"/>
                    <w:ind w:left="113" w:right="0" w:firstLine="0"/>
                    <w:jc w:val="left"/>
                    <w:rPr>
                      <w:rFonts w:ascii="Calibri" w:hAnsi="Calibri"/>
                      <w:b/>
                      <w:sz w:val="19"/>
                    </w:rPr>
                  </w:pPr>
                  <w:r>
                    <w:rPr>
                      <w:rFonts w:ascii="Calibri" w:hAnsi="Calibri"/>
                      <w:b/>
                      <w:color w:val="231F20"/>
                      <w:w w:val="115"/>
                      <w:sz w:val="19"/>
                    </w:rPr>
                    <w:t>26-й</w:t>
                  </w:r>
                  <w:r>
                    <w:rPr>
                      <w:rFonts w:ascii="Calibri" w:hAnsi="Calibri"/>
                      <w:b/>
                      <w:color w:val="231F20"/>
                      <w:spacing w:val="8"/>
                      <w:w w:val="115"/>
                      <w:sz w:val="19"/>
                    </w:rPr>
                    <w:t> </w:t>
                  </w:r>
                  <w:r>
                    <w:rPr>
                      <w:rFonts w:ascii="Calibri" w:hAnsi="Calibri"/>
                      <w:b/>
                      <w:color w:val="231F20"/>
                      <w:w w:val="115"/>
                      <w:sz w:val="19"/>
                    </w:rPr>
                    <w:t>президент</w:t>
                  </w:r>
                  <w:r>
                    <w:rPr>
                      <w:rFonts w:ascii="Calibri" w:hAnsi="Calibri"/>
                      <w:b/>
                      <w:color w:val="231F20"/>
                      <w:spacing w:val="8"/>
                      <w:w w:val="115"/>
                      <w:sz w:val="19"/>
                    </w:rPr>
                    <w:t> </w:t>
                  </w:r>
                  <w:r>
                    <w:rPr>
                      <w:rFonts w:ascii="Calibri" w:hAnsi="Calibri"/>
                      <w:b/>
                      <w:color w:val="231F20"/>
                      <w:spacing w:val="-5"/>
                      <w:w w:val="115"/>
                      <w:sz w:val="19"/>
                    </w:rPr>
                    <w:t>США</w:t>
                  </w:r>
                </w:p>
              </w:txbxContent>
            </v:textbox>
            <w10:wrap type="topAndBottom"/>
          </v:shape>
        </w:pict>
      </w:r>
    </w:p>
    <w:p>
      <w:pPr>
        <w:spacing w:after="0"/>
        <w:rPr>
          <w:rFonts w:ascii="Arial"/>
          <w:sz w:val="22"/>
        </w:rPr>
        <w:sectPr>
          <w:type w:val="continuous"/>
          <w:pgSz w:w="10310" w:h="14850"/>
          <w:pgMar w:header="0" w:footer="1923" w:top="0" w:bottom="1160" w:left="320" w:right="300"/>
          <w:cols w:num="2" w:equalWidth="0">
            <w:col w:w="6207" w:space="40"/>
            <w:col w:w="3443"/>
          </w:cols>
        </w:sectPr>
      </w:pPr>
    </w:p>
    <w:p>
      <w:pPr>
        <w:spacing w:line="228" w:lineRule="auto" w:before="0"/>
        <w:ind w:left="1063" w:right="1364" w:firstLine="0"/>
        <w:jc w:val="both"/>
        <w:rPr>
          <w:rFonts w:ascii="Trebuchet MS" w:hAnsi="Trebuchet MS"/>
          <w:sz w:val="19"/>
        </w:rPr>
      </w:pPr>
      <w:r>
        <w:rPr/>
        <w:pict>
          <v:group style="position:absolute;margin-left:0pt;margin-top:-.000518pt;width:515.4pt;height:72.05pt;mso-position-horizontal-relative:page;mso-position-vertical-relative:page;z-index:-27748864" id="docshapegroup4290" coordorigin="0,0" coordsize="10308,1441">
            <v:shape style="position:absolute;left:420;top:419;width:9468;height:1021" type="#_x0000_t75" id="docshape4291" stroked="false">
              <v:imagedata r:id="rId6" o:title=""/>
            </v:shape>
            <v:shape style="position:absolute;left:420;top:283;width:9605;height:420" id="docshape4292" coordorigin="420,283" coordsize="9605,420" path="m9724,703l10024,703m420,583l420,283m9604,583l9604,283e" filled="false" stroked="true" strokeweight="1.25pt" strokecolor="#ffffff">
              <v:path arrowok="t"/>
              <v:stroke dashstyle="solid"/>
            </v:shape>
            <v:shape style="position:absolute;left:420;top:283;width:9605;height:420" id="docshape429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294" coordorigin="0,0" coordsize="10308,420" path="m360,420l0,420m9948,420l10308,420m420,360l420,0m9888,360l9888,0e" filled="false" stroked="true" strokeweight=".25pt" strokecolor="#000000">
              <v:path arrowok="t"/>
              <v:stroke dashstyle="solid"/>
            </v:shape>
            <v:shape style="position:absolute;left:1157;top:1144;width:2413;height:230" type="#_x0000_t202" id="docshape429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4"/>
                        <w:w w:val="80"/>
                        <w:sz w:val="19"/>
                      </w:rPr>
                      <w:t> </w:t>
                    </w:r>
                    <w:r>
                      <w:rPr>
                        <w:rFonts w:ascii="Tahoma" w:hAnsi="Tahoma"/>
                        <w:color w:val="FFFFFF"/>
                        <w:w w:val="80"/>
                        <w:sz w:val="19"/>
                      </w:rPr>
                      <w:t>18.</w:t>
                    </w:r>
                    <w:r>
                      <w:rPr>
                        <w:rFonts w:ascii="Tahoma" w:hAnsi="Tahoma"/>
                        <w:color w:val="FFFFFF"/>
                        <w:spacing w:val="13"/>
                        <w:sz w:val="19"/>
                      </w:rPr>
                      <w:t> </w:t>
                    </w:r>
                    <w:r>
                      <w:rPr>
                        <w:rFonts w:ascii="Tahoma" w:hAnsi="Tahoma"/>
                        <w:color w:val="FFFFFF"/>
                        <w:w w:val="80"/>
                        <w:sz w:val="19"/>
                      </w:rPr>
                      <w:t>США:</w:t>
                    </w:r>
                    <w:r>
                      <w:rPr>
                        <w:rFonts w:ascii="Tahoma" w:hAnsi="Tahoma"/>
                        <w:color w:val="FFFFFF"/>
                        <w:spacing w:val="13"/>
                        <w:sz w:val="19"/>
                      </w:rPr>
                      <w:t> </w:t>
                    </w:r>
                    <w:r>
                      <w:rPr>
                        <w:rFonts w:ascii="Tahoma" w:hAnsi="Tahoma"/>
                        <w:color w:val="FFFFFF"/>
                        <w:w w:val="80"/>
                        <w:sz w:val="19"/>
                      </w:rPr>
                      <w:t>«позолоченный</w:t>
                    </w:r>
                    <w:r>
                      <w:rPr>
                        <w:rFonts w:ascii="Tahoma" w:hAnsi="Tahoma"/>
                        <w:color w:val="FFFFFF"/>
                        <w:spacing w:val="13"/>
                        <w:sz w:val="19"/>
                      </w:rPr>
                      <w:t> </w:t>
                    </w:r>
                    <w:r>
                      <w:rPr>
                        <w:rFonts w:ascii="Tahoma" w:hAnsi="Tahoma"/>
                        <w:color w:val="FFFFFF"/>
                        <w:spacing w:val="-4"/>
                        <w:w w:val="80"/>
                        <w:sz w:val="19"/>
                      </w:rPr>
                      <w:t>век»</w:t>
                    </w:r>
                  </w:p>
                </w:txbxContent>
              </v:textbox>
              <w10:wrap type="none"/>
            </v:shape>
            <v:shape style="position:absolute;left:8690;top:1114;width:386;height:272" type="#_x0000_t202" id="docshape4296" filled="false" stroked="false">
              <v:textbox inset="0,0,0,0">
                <w:txbxContent>
                  <w:p>
                    <w:pPr>
                      <w:spacing w:line="268" w:lineRule="exact" w:before="3"/>
                      <w:ind w:left="0" w:right="0" w:firstLine="0"/>
                      <w:jc w:val="left"/>
                      <w:rPr>
                        <w:rFonts w:ascii="Calibri"/>
                        <w:b/>
                        <w:sz w:val="22"/>
                      </w:rPr>
                    </w:pPr>
                    <w:r>
                      <w:rPr>
                        <w:rFonts w:ascii="Calibri"/>
                        <w:b/>
                        <w:color w:val="FFFFFF"/>
                        <w:spacing w:val="-10"/>
                        <w:w w:val="120"/>
                        <w:sz w:val="22"/>
                      </w:rPr>
                      <w:t>207</w:t>
                    </w:r>
                  </w:p>
                </w:txbxContent>
              </v:textbox>
              <w10:wrap type="none"/>
            </v:shape>
            <w10:wrap type="none"/>
          </v:group>
        </w:pict>
      </w:r>
      <w:r>
        <w:rPr>
          <w:rFonts w:ascii="Trebuchet MS" w:hAnsi="Trebuchet MS"/>
          <w:color w:val="231F20"/>
          <w:sz w:val="19"/>
        </w:rPr>
        <w:t>мёртвый</w:t>
      </w:r>
      <w:r>
        <w:rPr>
          <w:rFonts w:ascii="Trebuchet MS" w:hAnsi="Trebuchet MS"/>
          <w:color w:val="231F20"/>
          <w:spacing w:val="-15"/>
          <w:sz w:val="19"/>
        </w:rPr>
        <w:t> </w:t>
      </w:r>
      <w:r>
        <w:rPr>
          <w:rFonts w:ascii="Trebuchet MS" w:hAnsi="Trebuchet MS"/>
          <w:color w:val="231F20"/>
          <w:sz w:val="19"/>
        </w:rPr>
        <w:t>индеец,</w:t>
      </w:r>
      <w:r>
        <w:rPr>
          <w:rFonts w:ascii="Trebuchet MS" w:hAnsi="Trebuchet MS"/>
          <w:color w:val="231F20"/>
          <w:spacing w:val="-14"/>
          <w:sz w:val="19"/>
        </w:rPr>
        <w:t> </w:t>
      </w:r>
      <w:r>
        <w:rPr>
          <w:rFonts w:ascii="Trebuchet MS" w:hAnsi="Trebuchet MS"/>
          <w:color w:val="231F20"/>
          <w:sz w:val="19"/>
        </w:rPr>
        <w:t>но</w:t>
      </w:r>
      <w:r>
        <w:rPr>
          <w:rFonts w:ascii="Trebuchet MS" w:hAnsi="Trebuchet MS"/>
          <w:color w:val="231F20"/>
          <w:spacing w:val="-14"/>
          <w:sz w:val="19"/>
        </w:rPr>
        <w:t> </w:t>
      </w:r>
      <w:r>
        <w:rPr>
          <w:rFonts w:ascii="Trebuchet MS" w:hAnsi="Trebuchet MS"/>
          <w:color w:val="231F20"/>
          <w:sz w:val="19"/>
        </w:rPr>
        <w:t>я</w:t>
      </w:r>
      <w:r>
        <w:rPr>
          <w:rFonts w:ascii="Trebuchet MS" w:hAnsi="Trebuchet MS"/>
          <w:color w:val="231F20"/>
          <w:spacing w:val="-15"/>
          <w:sz w:val="19"/>
        </w:rPr>
        <w:t> </w:t>
      </w:r>
      <w:r>
        <w:rPr>
          <w:rFonts w:ascii="Trebuchet MS" w:hAnsi="Trebuchet MS"/>
          <w:color w:val="231F20"/>
          <w:sz w:val="19"/>
        </w:rPr>
        <w:t>верю,</w:t>
      </w:r>
      <w:r>
        <w:rPr>
          <w:rFonts w:ascii="Trebuchet MS" w:hAnsi="Trebuchet MS"/>
          <w:color w:val="231F20"/>
          <w:spacing w:val="-14"/>
          <w:sz w:val="19"/>
        </w:rPr>
        <w:t> </w:t>
      </w:r>
      <w:r>
        <w:rPr>
          <w:rFonts w:ascii="Trebuchet MS" w:hAnsi="Trebuchet MS"/>
          <w:color w:val="231F20"/>
          <w:sz w:val="19"/>
        </w:rPr>
        <w:t>что</w:t>
      </w:r>
      <w:r>
        <w:rPr>
          <w:rFonts w:ascii="Trebuchet MS" w:hAnsi="Trebuchet MS"/>
          <w:color w:val="231F20"/>
          <w:spacing w:val="-14"/>
          <w:sz w:val="19"/>
        </w:rPr>
        <w:t> </w:t>
      </w:r>
      <w:r>
        <w:rPr>
          <w:rFonts w:ascii="Trebuchet MS" w:hAnsi="Trebuchet MS"/>
          <w:color w:val="231F20"/>
          <w:sz w:val="19"/>
        </w:rPr>
        <w:t>девять</w:t>
      </w:r>
      <w:r>
        <w:rPr>
          <w:rFonts w:ascii="Trebuchet MS" w:hAnsi="Trebuchet MS"/>
          <w:color w:val="231F20"/>
          <w:spacing w:val="-15"/>
          <w:sz w:val="19"/>
        </w:rPr>
        <w:t> </w:t>
      </w:r>
      <w:r>
        <w:rPr>
          <w:rFonts w:ascii="Trebuchet MS" w:hAnsi="Trebuchet MS"/>
          <w:color w:val="231F20"/>
          <w:sz w:val="19"/>
        </w:rPr>
        <w:t>из</w:t>
      </w:r>
      <w:r>
        <w:rPr>
          <w:rFonts w:ascii="Trebuchet MS" w:hAnsi="Trebuchet MS"/>
          <w:color w:val="231F20"/>
          <w:spacing w:val="-14"/>
          <w:sz w:val="19"/>
        </w:rPr>
        <w:t> </w:t>
      </w:r>
      <w:r>
        <w:rPr>
          <w:rFonts w:ascii="Trebuchet MS" w:hAnsi="Trebuchet MS"/>
          <w:color w:val="231F20"/>
          <w:sz w:val="19"/>
        </w:rPr>
        <w:t>каждых</w:t>
      </w:r>
      <w:r>
        <w:rPr>
          <w:rFonts w:ascii="Trebuchet MS" w:hAnsi="Trebuchet MS"/>
          <w:color w:val="231F20"/>
          <w:spacing w:val="-14"/>
          <w:sz w:val="19"/>
        </w:rPr>
        <w:t> </w:t>
      </w:r>
      <w:r>
        <w:rPr>
          <w:rFonts w:ascii="Trebuchet MS" w:hAnsi="Trebuchet MS"/>
          <w:color w:val="231F20"/>
          <w:sz w:val="19"/>
        </w:rPr>
        <w:t>десяти</w:t>
      </w:r>
      <w:r>
        <w:rPr>
          <w:rFonts w:ascii="Trebuchet MS" w:hAnsi="Trebuchet MS"/>
          <w:color w:val="231F20"/>
          <w:spacing w:val="-15"/>
          <w:sz w:val="19"/>
        </w:rPr>
        <w:t> </w:t>
      </w:r>
      <w:r>
        <w:rPr>
          <w:rFonts w:ascii="Trebuchet MS" w:hAnsi="Trebuchet MS"/>
          <w:color w:val="231F20"/>
          <w:sz w:val="19"/>
        </w:rPr>
        <w:t>таковы»).</w:t>
      </w:r>
      <w:r>
        <w:rPr>
          <w:rFonts w:ascii="Trebuchet MS" w:hAnsi="Trebuchet MS"/>
          <w:color w:val="231F20"/>
          <w:spacing w:val="-14"/>
          <w:sz w:val="19"/>
        </w:rPr>
        <w:t> </w:t>
      </w:r>
      <w:r>
        <w:rPr>
          <w:rFonts w:ascii="Trebuchet MS" w:hAnsi="Trebuchet MS"/>
          <w:color w:val="231F20"/>
          <w:sz w:val="19"/>
        </w:rPr>
        <w:t>Он</w:t>
      </w:r>
      <w:r>
        <w:rPr>
          <w:rFonts w:ascii="Trebuchet MS" w:hAnsi="Trebuchet MS"/>
          <w:color w:val="231F20"/>
          <w:spacing w:val="-14"/>
          <w:sz w:val="19"/>
        </w:rPr>
        <w:t> </w:t>
      </w:r>
      <w:r>
        <w:rPr>
          <w:rFonts w:ascii="Trebuchet MS" w:hAnsi="Trebuchet MS"/>
          <w:color w:val="231F20"/>
          <w:sz w:val="19"/>
        </w:rPr>
        <w:t>считал,</w:t>
      </w:r>
      <w:r>
        <w:rPr>
          <w:rFonts w:ascii="Trebuchet MS" w:hAnsi="Trebuchet MS"/>
          <w:color w:val="231F20"/>
          <w:spacing w:val="-15"/>
          <w:sz w:val="19"/>
        </w:rPr>
        <w:t> </w:t>
      </w:r>
      <w:r>
        <w:rPr>
          <w:rFonts w:ascii="Trebuchet MS" w:hAnsi="Trebuchet MS"/>
          <w:color w:val="231F20"/>
          <w:sz w:val="19"/>
        </w:rPr>
        <w:t>что </w:t>
      </w:r>
      <w:r>
        <w:rPr>
          <w:rFonts w:ascii="Trebuchet MS" w:hAnsi="Trebuchet MS"/>
          <w:color w:val="231F20"/>
          <w:w w:val="95"/>
          <w:sz w:val="19"/>
        </w:rPr>
        <w:t>в политике главную роль играет сила, а англосаксам должна принадлежать руково- </w:t>
      </w:r>
      <w:r>
        <w:rPr>
          <w:rFonts w:ascii="Trebuchet MS" w:hAnsi="Trebuchet MS"/>
          <w:color w:val="231F20"/>
          <w:sz w:val="19"/>
        </w:rPr>
        <w:t>дящая</w:t>
      </w:r>
      <w:r>
        <w:rPr>
          <w:rFonts w:ascii="Trebuchet MS" w:hAnsi="Trebuchet MS"/>
          <w:color w:val="231F20"/>
          <w:spacing w:val="-13"/>
          <w:sz w:val="19"/>
        </w:rPr>
        <w:t> </w:t>
      </w:r>
      <w:r>
        <w:rPr>
          <w:rFonts w:ascii="Trebuchet MS" w:hAnsi="Trebuchet MS"/>
          <w:color w:val="231F20"/>
          <w:sz w:val="19"/>
        </w:rPr>
        <w:t>роль</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мире.</w:t>
      </w:r>
      <w:r>
        <w:rPr>
          <w:rFonts w:ascii="Trebuchet MS" w:hAnsi="Trebuchet MS"/>
          <w:color w:val="231F20"/>
          <w:spacing w:val="-13"/>
          <w:sz w:val="19"/>
        </w:rPr>
        <w:t> </w:t>
      </w:r>
      <w:r>
        <w:rPr>
          <w:rFonts w:ascii="Trebuchet MS" w:hAnsi="Trebuchet MS"/>
          <w:color w:val="231F20"/>
          <w:sz w:val="19"/>
        </w:rPr>
        <w:t>Ирония</w:t>
      </w:r>
      <w:r>
        <w:rPr>
          <w:rFonts w:ascii="Trebuchet MS" w:hAnsi="Trebuchet MS"/>
          <w:color w:val="231F20"/>
          <w:spacing w:val="-13"/>
          <w:sz w:val="19"/>
        </w:rPr>
        <w:t> </w:t>
      </w:r>
      <w:r>
        <w:rPr>
          <w:rFonts w:ascii="Trebuchet MS" w:hAnsi="Trebuchet MS"/>
          <w:color w:val="231F20"/>
          <w:sz w:val="19"/>
        </w:rPr>
        <w:t>истории</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том,</w:t>
      </w:r>
      <w:r>
        <w:rPr>
          <w:rFonts w:ascii="Trebuchet MS" w:hAnsi="Trebuchet MS"/>
          <w:color w:val="231F20"/>
          <w:spacing w:val="-13"/>
          <w:sz w:val="19"/>
        </w:rPr>
        <w:t> </w:t>
      </w:r>
      <w:r>
        <w:rPr>
          <w:rFonts w:ascii="Trebuchet MS" w:hAnsi="Trebuchet MS"/>
          <w:color w:val="231F20"/>
          <w:sz w:val="19"/>
        </w:rPr>
        <w:t>что</w:t>
      </w:r>
      <w:r>
        <w:rPr>
          <w:rFonts w:ascii="Trebuchet MS" w:hAnsi="Trebuchet MS"/>
          <w:color w:val="231F20"/>
          <w:spacing w:val="-13"/>
          <w:sz w:val="19"/>
        </w:rPr>
        <w:t> </w:t>
      </w:r>
      <w:r>
        <w:rPr>
          <w:rFonts w:ascii="Trebuchet MS" w:hAnsi="Trebuchet MS"/>
          <w:color w:val="231F20"/>
          <w:sz w:val="19"/>
        </w:rPr>
        <w:t>как</w:t>
      </w:r>
      <w:r>
        <w:rPr>
          <w:rFonts w:ascii="Trebuchet MS" w:hAnsi="Trebuchet MS"/>
          <w:color w:val="231F20"/>
          <w:spacing w:val="-13"/>
          <w:sz w:val="19"/>
        </w:rPr>
        <w:t> </w:t>
      </w:r>
      <w:r>
        <w:rPr>
          <w:rFonts w:ascii="Trebuchet MS" w:hAnsi="Trebuchet MS"/>
          <w:color w:val="231F20"/>
          <w:sz w:val="19"/>
        </w:rPr>
        <w:t>раз</w:t>
      </w:r>
      <w:r>
        <w:rPr>
          <w:rFonts w:ascii="Trebuchet MS" w:hAnsi="Trebuchet MS"/>
          <w:color w:val="231F20"/>
          <w:spacing w:val="-13"/>
          <w:sz w:val="19"/>
        </w:rPr>
        <w:t> </w:t>
      </w:r>
      <w:r>
        <w:rPr>
          <w:rFonts w:ascii="Trebuchet MS" w:hAnsi="Trebuchet MS"/>
          <w:color w:val="231F20"/>
          <w:sz w:val="19"/>
        </w:rPr>
        <w:t>этот</w:t>
      </w:r>
      <w:r>
        <w:rPr>
          <w:rFonts w:ascii="Trebuchet MS" w:hAnsi="Trebuchet MS"/>
          <w:color w:val="231F20"/>
          <w:spacing w:val="-13"/>
          <w:sz w:val="19"/>
        </w:rPr>
        <w:t> </w:t>
      </w:r>
      <w:r>
        <w:rPr>
          <w:rFonts w:ascii="Trebuchet MS" w:hAnsi="Trebuchet MS"/>
          <w:color w:val="231F20"/>
          <w:sz w:val="19"/>
        </w:rPr>
        <w:t>человек,</w:t>
      </w:r>
      <w:r>
        <w:rPr>
          <w:rFonts w:ascii="Trebuchet MS" w:hAnsi="Trebuchet MS"/>
          <w:color w:val="231F20"/>
          <w:spacing w:val="-13"/>
          <w:sz w:val="19"/>
        </w:rPr>
        <w:t> </w:t>
      </w:r>
      <w:r>
        <w:rPr>
          <w:rFonts w:ascii="Trebuchet MS" w:hAnsi="Trebuchet MS"/>
          <w:color w:val="231F20"/>
          <w:sz w:val="19"/>
        </w:rPr>
        <w:t>с</w:t>
      </w:r>
      <w:r>
        <w:rPr>
          <w:rFonts w:ascii="Trebuchet MS" w:hAnsi="Trebuchet MS"/>
          <w:color w:val="231F20"/>
          <w:spacing w:val="-13"/>
          <w:sz w:val="19"/>
        </w:rPr>
        <w:t> </w:t>
      </w:r>
      <w:r>
        <w:rPr>
          <w:rFonts w:ascii="Trebuchet MS" w:hAnsi="Trebuchet MS"/>
          <w:color w:val="231F20"/>
          <w:sz w:val="19"/>
        </w:rPr>
        <w:t>его</w:t>
      </w:r>
      <w:r>
        <w:rPr>
          <w:rFonts w:ascii="Trebuchet MS" w:hAnsi="Trebuchet MS"/>
          <w:color w:val="231F20"/>
          <w:spacing w:val="-13"/>
          <w:sz w:val="19"/>
        </w:rPr>
        <w:t> </w:t>
      </w:r>
      <w:r>
        <w:rPr>
          <w:rFonts w:ascii="Trebuchet MS" w:hAnsi="Trebuchet MS"/>
          <w:color w:val="231F20"/>
          <w:sz w:val="19"/>
        </w:rPr>
        <w:t>культом </w:t>
      </w:r>
      <w:r>
        <w:rPr>
          <w:rFonts w:ascii="Trebuchet MS" w:hAnsi="Trebuchet MS"/>
          <w:color w:val="231F20"/>
          <w:w w:val="95"/>
          <w:sz w:val="19"/>
        </w:rPr>
        <w:t>силы и презрением к «воплям пацифистской клики», получил Нобелевскую </w:t>
      </w:r>
      <w:r>
        <w:rPr>
          <w:rFonts w:ascii="Trebuchet MS" w:hAnsi="Trebuchet MS"/>
          <w:color w:val="231F20"/>
          <w:w w:val="95"/>
          <w:sz w:val="19"/>
        </w:rPr>
        <w:t>премию </w:t>
      </w:r>
      <w:r>
        <w:rPr>
          <w:rFonts w:ascii="Trebuchet MS" w:hAnsi="Trebuchet MS"/>
          <w:color w:val="231F20"/>
          <w:sz w:val="19"/>
        </w:rPr>
        <w:t>мира (за посредничество в Русско-японской войне).</w:t>
      </w:r>
    </w:p>
    <w:p>
      <w:pPr>
        <w:spacing w:after="0" w:line="228" w:lineRule="auto"/>
        <w:jc w:val="both"/>
        <w:rPr>
          <w:rFonts w:ascii="Trebuchet MS" w:hAnsi="Trebuchet MS"/>
          <w:sz w:val="19"/>
        </w:rPr>
        <w:sectPr>
          <w:type w:val="continuous"/>
          <w:pgSz w:w="10310" w:h="14850"/>
          <w:pgMar w:header="0" w:footer="1923" w:top="0" w:bottom="1160" w:left="320" w:right="300"/>
        </w:sectPr>
      </w:pPr>
    </w:p>
    <w:p>
      <w:pPr>
        <w:pStyle w:val="BodyText"/>
        <w:rPr>
          <w:rFonts w:ascii="Trebuchet MS"/>
        </w:rPr>
      </w:pPr>
      <w:r>
        <w:rPr/>
        <w:pict>
          <v:group style="position:absolute;margin-left:0pt;margin-top:-.000518pt;width:515.4pt;height:72.05pt;mso-position-horizontal-relative:page;mso-position-vertical-relative:page;z-index:-27747328" id="docshapegroup4300" coordorigin="0,0" coordsize="10308,1441">
            <v:shape style="position:absolute;left:420;top:419;width:9468;height:1021" type="#_x0000_t75" id="docshape4301" stroked="false">
              <v:imagedata r:id="rId8" o:title=""/>
            </v:shape>
            <v:shape style="position:absolute;left:283;top:283;width:9605;height:420" id="docshape4302" coordorigin="283,283" coordsize="9605,420" path="m583,703l283,703m703,583l703,283m9888,583l9888,283e" filled="false" stroked="true" strokeweight="1.25pt" strokecolor="#ffffff">
              <v:path arrowok="t"/>
              <v:stroke dashstyle="solid"/>
            </v:shape>
            <v:shape style="position:absolute;left:283;top:283;width:9605;height:420" id="docshape430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304"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30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208</w:t>
                    </w:r>
                  </w:p>
                </w:txbxContent>
              </v:textbox>
              <w10:wrap type="none"/>
            </v:shape>
            <v:shape style="position:absolute;left:8282;top:1096;width:889;height:290" type="#_x0000_t202" id="docshape430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70"/>
                        <w:sz w:val="24"/>
                      </w:rPr>
                      <w:t>III</w:t>
                    </w:r>
                  </w:p>
                </w:txbxContent>
              </v:textbox>
              <w10:wrap type="none"/>
            </v:shape>
            <w10:wrap type="none"/>
          </v:group>
        </w:pict>
      </w:r>
      <w:r>
        <w:rPr/>
        <w:pict>
          <v:line style="position:absolute;mso-position-horizontal-relative:page;mso-position-vertical-relative:page;z-index:16146432"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3" w:lineRule="auto" w:before="112"/>
        <w:ind w:left="1177" w:right="911"/>
        <w:jc w:val="both"/>
      </w:pPr>
      <w:r>
        <w:rPr>
          <w:color w:val="231F20"/>
        </w:rPr>
        <w:t>нии были отторгнуты остававшиеся владения в Западном полушарии: Пуэр- то-Рико и Куба. Последняя формально стала независимой, но на практике попала под полный контроль США.</w:t>
      </w:r>
    </w:p>
    <w:p>
      <w:pPr>
        <w:pStyle w:val="BodyText"/>
        <w:spacing w:line="223" w:lineRule="auto" w:before="1"/>
        <w:ind w:left="1177" w:right="911" w:firstLine="340"/>
        <w:jc w:val="both"/>
      </w:pPr>
      <w:r>
        <w:rPr>
          <w:color w:val="231F20"/>
        </w:rPr>
        <w:t>Политика</w:t>
      </w:r>
      <w:r>
        <w:rPr>
          <w:color w:val="231F20"/>
          <w:spacing w:val="-9"/>
        </w:rPr>
        <w:t> </w:t>
      </w:r>
      <w:r>
        <w:rPr>
          <w:color w:val="231F20"/>
        </w:rPr>
        <w:t>президента</w:t>
      </w:r>
      <w:r>
        <w:rPr>
          <w:color w:val="231F20"/>
          <w:spacing w:val="-9"/>
        </w:rPr>
        <w:t> </w:t>
      </w:r>
      <w:r>
        <w:rPr>
          <w:color w:val="231F20"/>
        </w:rPr>
        <w:t>Т.</w:t>
      </w:r>
      <w:r>
        <w:rPr>
          <w:color w:val="231F20"/>
          <w:spacing w:val="-9"/>
        </w:rPr>
        <w:t> </w:t>
      </w:r>
      <w:r>
        <w:rPr>
          <w:color w:val="231F20"/>
        </w:rPr>
        <w:t>Рузвельта,</w:t>
      </w:r>
      <w:r>
        <w:rPr>
          <w:color w:val="231F20"/>
          <w:spacing w:val="-9"/>
        </w:rPr>
        <w:t> </w:t>
      </w:r>
      <w:r>
        <w:rPr>
          <w:color w:val="231F20"/>
        </w:rPr>
        <w:t>получившая</w:t>
      </w:r>
      <w:r>
        <w:rPr>
          <w:color w:val="231F20"/>
          <w:spacing w:val="-9"/>
        </w:rPr>
        <w:t> </w:t>
      </w:r>
      <w:r>
        <w:rPr>
          <w:color w:val="231F20"/>
        </w:rPr>
        <w:t>по</w:t>
      </w:r>
      <w:r>
        <w:rPr>
          <w:color w:val="231F20"/>
          <w:spacing w:val="-9"/>
        </w:rPr>
        <w:t> </w:t>
      </w:r>
      <w:r>
        <w:rPr>
          <w:color w:val="231F20"/>
        </w:rPr>
        <w:t>одному</w:t>
      </w:r>
      <w:r>
        <w:rPr>
          <w:color w:val="231F20"/>
          <w:spacing w:val="-9"/>
        </w:rPr>
        <w:t> </w:t>
      </w:r>
      <w:r>
        <w:rPr>
          <w:color w:val="231F20"/>
        </w:rPr>
        <w:t>из</w:t>
      </w:r>
      <w:r>
        <w:rPr>
          <w:color w:val="231F20"/>
          <w:spacing w:val="-9"/>
        </w:rPr>
        <w:t> </w:t>
      </w:r>
      <w:r>
        <w:rPr>
          <w:color w:val="231F20"/>
        </w:rPr>
        <w:t>его</w:t>
      </w:r>
      <w:r>
        <w:rPr>
          <w:color w:val="231F20"/>
          <w:spacing w:val="-9"/>
        </w:rPr>
        <w:t> </w:t>
      </w:r>
      <w:r>
        <w:rPr>
          <w:color w:val="231F20"/>
        </w:rPr>
        <w:t>высказы- ваний</w:t>
      </w:r>
      <w:r>
        <w:rPr>
          <w:color w:val="231F20"/>
          <w:spacing w:val="25"/>
        </w:rPr>
        <w:t> </w:t>
      </w:r>
      <w:r>
        <w:rPr>
          <w:color w:val="231F20"/>
        </w:rPr>
        <w:t>говорящее</w:t>
      </w:r>
      <w:r>
        <w:rPr>
          <w:color w:val="231F20"/>
          <w:spacing w:val="25"/>
        </w:rPr>
        <w:t> </w:t>
      </w:r>
      <w:r>
        <w:rPr>
          <w:color w:val="231F20"/>
        </w:rPr>
        <w:t>название</w:t>
      </w:r>
      <w:r>
        <w:rPr>
          <w:color w:val="231F20"/>
          <w:spacing w:val="25"/>
        </w:rPr>
        <w:t> </w:t>
      </w:r>
      <w:r>
        <w:rPr>
          <w:color w:val="231F20"/>
        </w:rPr>
        <w:t>«большой</w:t>
      </w:r>
      <w:r>
        <w:rPr>
          <w:color w:val="231F20"/>
          <w:spacing w:val="25"/>
        </w:rPr>
        <w:t> </w:t>
      </w:r>
      <w:r>
        <w:rPr>
          <w:color w:val="231F20"/>
        </w:rPr>
        <w:t>дубинки»,</w:t>
      </w:r>
      <w:r>
        <w:rPr>
          <w:color w:val="231F20"/>
          <w:spacing w:val="25"/>
        </w:rPr>
        <w:t> </w:t>
      </w:r>
      <w:r>
        <w:rPr>
          <w:color w:val="231F20"/>
        </w:rPr>
        <w:t>опиралась</w:t>
      </w:r>
      <w:r>
        <w:rPr>
          <w:color w:val="231F20"/>
          <w:spacing w:val="25"/>
        </w:rPr>
        <w:t> </w:t>
      </w:r>
      <w:r>
        <w:rPr>
          <w:color w:val="231F20"/>
        </w:rPr>
        <w:t>на</w:t>
      </w:r>
      <w:r>
        <w:rPr>
          <w:color w:val="231F20"/>
          <w:spacing w:val="25"/>
        </w:rPr>
        <w:t> </w:t>
      </w:r>
      <w:r>
        <w:rPr>
          <w:color w:val="231F20"/>
        </w:rPr>
        <w:t>сделанную</w:t>
      </w:r>
      <w:r>
        <w:rPr>
          <w:color w:val="231F20"/>
          <w:spacing w:val="25"/>
        </w:rPr>
        <w:t> </w:t>
      </w:r>
      <w:r>
        <w:rPr>
          <w:color w:val="231F20"/>
        </w:rPr>
        <w:t>им в 1904 г. поправку к «доктрине Монро»: «Любая страна, народ которой ведёт себя хорошо, может рассчитывать на нашу искреннюю дружбу… В Западном полушарии соблюдение Соединёнными Штатами «доктрины Монро» может вынудить</w:t>
      </w:r>
      <w:r>
        <w:rPr>
          <w:color w:val="231F20"/>
          <w:spacing w:val="-1"/>
        </w:rPr>
        <w:t> </w:t>
      </w:r>
      <w:r>
        <w:rPr>
          <w:color w:val="231F20"/>
        </w:rPr>
        <w:t>их…</w:t>
      </w:r>
      <w:r>
        <w:rPr>
          <w:color w:val="231F20"/>
          <w:spacing w:val="-1"/>
        </w:rPr>
        <w:t> </w:t>
      </w:r>
      <w:r>
        <w:rPr>
          <w:color w:val="231F20"/>
        </w:rPr>
        <w:t>взять</w:t>
      </w:r>
      <w:r>
        <w:rPr>
          <w:color w:val="231F20"/>
          <w:spacing w:val="-1"/>
        </w:rPr>
        <w:t> </w:t>
      </w:r>
      <w:r>
        <w:rPr>
          <w:color w:val="231F20"/>
        </w:rPr>
        <w:t>на</w:t>
      </w:r>
      <w:r>
        <w:rPr>
          <w:color w:val="231F20"/>
          <w:spacing w:val="-1"/>
        </w:rPr>
        <w:t> </w:t>
      </w:r>
      <w:r>
        <w:rPr>
          <w:color w:val="231F20"/>
        </w:rPr>
        <w:t>себя</w:t>
      </w:r>
      <w:r>
        <w:rPr>
          <w:color w:val="231F20"/>
          <w:spacing w:val="-1"/>
        </w:rPr>
        <w:t> </w:t>
      </w:r>
      <w:r>
        <w:rPr>
          <w:color w:val="231F20"/>
        </w:rPr>
        <w:t>обязанности</w:t>
      </w:r>
      <w:r>
        <w:rPr>
          <w:color w:val="231F20"/>
          <w:spacing w:val="-1"/>
        </w:rPr>
        <w:t> </w:t>
      </w:r>
      <w:r>
        <w:rPr>
          <w:color w:val="231F20"/>
        </w:rPr>
        <w:t>международной</w:t>
      </w:r>
      <w:r>
        <w:rPr>
          <w:color w:val="231F20"/>
          <w:spacing w:val="-1"/>
        </w:rPr>
        <w:t> </w:t>
      </w:r>
      <w:r>
        <w:rPr>
          <w:color w:val="231F20"/>
        </w:rPr>
        <w:t>полицейской</w:t>
      </w:r>
      <w:r>
        <w:rPr>
          <w:color w:val="231F20"/>
          <w:spacing w:val="-1"/>
        </w:rPr>
        <w:t> </w:t>
      </w:r>
      <w:r>
        <w:rPr>
          <w:color w:val="231F20"/>
        </w:rPr>
        <w:t>силы». Иными словами, США, ссылаясь как на некий закон на ими же придуманную доктрину, сами себя наделили правом определять, какой народ «ведёт себя хорошо», судить и наказывать в масштабах целого полушария.</w:t>
      </w:r>
    </w:p>
    <w:p>
      <w:pPr>
        <w:pStyle w:val="ListParagraph"/>
        <w:numPr>
          <w:ilvl w:val="1"/>
          <w:numId w:val="77"/>
        </w:numPr>
        <w:tabs>
          <w:tab w:pos="1517" w:val="left" w:leader="none"/>
          <w:tab w:pos="1518" w:val="left" w:leader="none"/>
        </w:tabs>
        <w:spacing w:line="240" w:lineRule="auto" w:before="108" w:after="0"/>
        <w:ind w:left="1517" w:right="0" w:hanging="341"/>
        <w:jc w:val="left"/>
        <w:rPr>
          <w:sz w:val="19"/>
        </w:rPr>
      </w:pPr>
      <w:r>
        <w:rPr>
          <w:color w:val="231F20"/>
          <w:sz w:val="19"/>
        </w:rPr>
        <w:t>Почему</w:t>
      </w:r>
      <w:r>
        <w:rPr>
          <w:color w:val="231F20"/>
          <w:spacing w:val="-14"/>
          <w:sz w:val="19"/>
        </w:rPr>
        <w:t> </w:t>
      </w:r>
      <w:r>
        <w:rPr>
          <w:color w:val="231F20"/>
          <w:sz w:val="19"/>
        </w:rPr>
        <w:t>США</w:t>
      </w:r>
      <w:r>
        <w:rPr>
          <w:color w:val="231F20"/>
          <w:spacing w:val="-13"/>
          <w:sz w:val="19"/>
        </w:rPr>
        <w:t> </w:t>
      </w:r>
      <w:r>
        <w:rPr>
          <w:color w:val="231F20"/>
          <w:sz w:val="19"/>
        </w:rPr>
        <w:t>осуществляли</w:t>
      </w:r>
      <w:r>
        <w:rPr>
          <w:color w:val="231F20"/>
          <w:spacing w:val="-13"/>
          <w:sz w:val="19"/>
        </w:rPr>
        <w:t> </w:t>
      </w:r>
      <w:r>
        <w:rPr>
          <w:color w:val="231F20"/>
          <w:sz w:val="19"/>
        </w:rPr>
        <w:t>экспансию</w:t>
      </w:r>
      <w:r>
        <w:rPr>
          <w:color w:val="231F20"/>
          <w:spacing w:val="-13"/>
          <w:sz w:val="19"/>
        </w:rPr>
        <w:t> </w:t>
      </w:r>
      <w:r>
        <w:rPr>
          <w:color w:val="231F20"/>
          <w:sz w:val="19"/>
        </w:rPr>
        <w:t>в</w:t>
      </w:r>
      <w:r>
        <w:rPr>
          <w:color w:val="231F20"/>
          <w:spacing w:val="-13"/>
          <w:sz w:val="19"/>
        </w:rPr>
        <w:t> </w:t>
      </w:r>
      <w:r>
        <w:rPr>
          <w:color w:val="231F20"/>
          <w:sz w:val="19"/>
        </w:rPr>
        <w:t>Латинской</w:t>
      </w:r>
      <w:r>
        <w:rPr>
          <w:color w:val="231F20"/>
          <w:spacing w:val="-13"/>
          <w:sz w:val="19"/>
        </w:rPr>
        <w:t> </w:t>
      </w:r>
      <w:r>
        <w:rPr>
          <w:color w:val="231F20"/>
          <w:spacing w:val="-2"/>
          <w:sz w:val="19"/>
        </w:rPr>
        <w:t>Америке?</w:t>
      </w:r>
    </w:p>
    <w:p>
      <w:pPr>
        <w:pStyle w:val="BodyText"/>
        <w:spacing w:before="5"/>
        <w:rPr>
          <w:rFonts w:ascii="Trebuchet MS"/>
          <w:sz w:val="19"/>
        </w:rPr>
      </w:pPr>
      <w:r>
        <w:rPr/>
        <w:pict>
          <v:group style="position:absolute;margin-left:71.915001pt;margin-top:12.528441pt;width:385.95pt;height:114.15pt;mso-position-horizontal-relative:page;mso-position-vertical-relative:paragraph;z-index:-15312384;mso-wrap-distance-left:0;mso-wrap-distance-right:0" id="docshapegroup4307" coordorigin="1438,251" coordsize="7719,2283">
            <v:shape style="position:absolute;left:1438;top:250;width:7719;height:2283" type="#_x0000_t75" id="docshape4308" stroked="false">
              <v:imagedata r:id="rId239" o:title=""/>
            </v:shape>
            <v:rect style="position:absolute;left:1497;top:310;width:7597;height:2161" id="docshape4309" filled="true" fillcolor="#fae8e1" stroked="false">
              <v:fill type="solid"/>
            </v:rect>
            <v:shape style="position:absolute;left:1610;top:465;width:284;height:284" type="#_x0000_t75" id="docshape4310" stroked="false">
              <v:imagedata r:id="rId17" o:title=""/>
            </v:shape>
            <v:shape style="position:absolute;left:1667;top:408;width:284;height:312" type="#_x0000_t75" id="docshape4311" stroked="false">
              <v:imagedata r:id="rId589" o:title=""/>
            </v:shape>
            <v:shape style="position:absolute;left:1497;top:310;width:7597;height:2161" type="#_x0000_t202" id="docshape4312"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7" w:firstLine="340"/>
                      <w:jc w:val="both"/>
                      <w:rPr>
                        <w:rFonts w:ascii="Trebuchet MS" w:hAnsi="Trebuchet MS"/>
                        <w:sz w:val="20"/>
                      </w:rPr>
                    </w:pPr>
                    <w:r>
                      <w:rPr>
                        <w:rFonts w:ascii="Trebuchet MS" w:hAnsi="Trebuchet MS"/>
                        <w:color w:val="231F20"/>
                        <w:sz w:val="20"/>
                      </w:rPr>
                      <w:t>После</w:t>
                    </w:r>
                    <w:r>
                      <w:rPr>
                        <w:rFonts w:ascii="Trebuchet MS" w:hAnsi="Trebuchet MS"/>
                        <w:color w:val="231F20"/>
                        <w:spacing w:val="-6"/>
                        <w:sz w:val="20"/>
                      </w:rPr>
                      <w:t> </w:t>
                    </w:r>
                    <w:r>
                      <w:rPr>
                        <w:rFonts w:ascii="Trebuchet MS" w:hAnsi="Trebuchet MS"/>
                        <w:color w:val="231F20"/>
                        <w:sz w:val="20"/>
                      </w:rPr>
                      <w:t>окончания</w:t>
                    </w:r>
                    <w:r>
                      <w:rPr>
                        <w:rFonts w:ascii="Trebuchet MS" w:hAnsi="Trebuchet MS"/>
                        <w:color w:val="231F20"/>
                        <w:spacing w:val="-6"/>
                        <w:sz w:val="20"/>
                      </w:rPr>
                      <w:t> </w:t>
                    </w:r>
                    <w:r>
                      <w:rPr>
                        <w:rFonts w:ascii="Trebuchet MS" w:hAnsi="Trebuchet MS"/>
                        <w:color w:val="231F20"/>
                        <w:sz w:val="20"/>
                      </w:rPr>
                      <w:t>Гражданской</w:t>
                    </w:r>
                    <w:r>
                      <w:rPr>
                        <w:rFonts w:ascii="Trebuchet MS" w:hAnsi="Trebuchet MS"/>
                        <w:color w:val="231F20"/>
                        <w:spacing w:val="-6"/>
                        <w:sz w:val="20"/>
                      </w:rPr>
                      <w:t> </w:t>
                    </w:r>
                    <w:r>
                      <w:rPr>
                        <w:rFonts w:ascii="Trebuchet MS" w:hAnsi="Trebuchet MS"/>
                        <w:color w:val="231F20"/>
                        <w:sz w:val="20"/>
                      </w:rPr>
                      <w:t>войны</w:t>
                    </w:r>
                    <w:r>
                      <w:rPr>
                        <w:rFonts w:ascii="Trebuchet MS" w:hAnsi="Trebuchet MS"/>
                        <w:color w:val="231F20"/>
                        <w:spacing w:val="-6"/>
                        <w:sz w:val="20"/>
                      </w:rPr>
                      <w:t> </w:t>
                    </w:r>
                    <w:r>
                      <w:rPr>
                        <w:rFonts w:ascii="Trebuchet MS" w:hAnsi="Trebuchet MS"/>
                        <w:color w:val="231F20"/>
                        <w:sz w:val="20"/>
                      </w:rPr>
                      <w:t>США</w:t>
                    </w:r>
                    <w:r>
                      <w:rPr>
                        <w:rFonts w:ascii="Trebuchet MS" w:hAnsi="Trebuchet MS"/>
                        <w:color w:val="231F20"/>
                        <w:spacing w:val="-6"/>
                        <w:sz w:val="20"/>
                      </w:rPr>
                      <w:t> </w:t>
                    </w:r>
                    <w:r>
                      <w:rPr>
                        <w:rFonts w:ascii="Trebuchet MS" w:hAnsi="Trebuchet MS"/>
                        <w:color w:val="231F20"/>
                        <w:sz w:val="20"/>
                      </w:rPr>
                      <w:t>быстро</w:t>
                    </w:r>
                    <w:r>
                      <w:rPr>
                        <w:rFonts w:ascii="Trebuchet MS" w:hAnsi="Trebuchet MS"/>
                        <w:color w:val="231F20"/>
                        <w:spacing w:val="-6"/>
                        <w:sz w:val="20"/>
                      </w:rPr>
                      <w:t> </w:t>
                    </w:r>
                    <w:r>
                      <w:rPr>
                        <w:rFonts w:ascii="Trebuchet MS" w:hAnsi="Trebuchet MS"/>
                        <w:color w:val="231F20"/>
                        <w:sz w:val="20"/>
                      </w:rPr>
                      <w:t>превратились</w:t>
                    </w:r>
                    <w:r>
                      <w:rPr>
                        <w:rFonts w:ascii="Trebuchet MS" w:hAnsi="Trebuchet MS"/>
                        <w:color w:val="231F20"/>
                        <w:spacing w:val="-6"/>
                        <w:sz w:val="20"/>
                      </w:rPr>
                      <w:t> </w:t>
                    </w:r>
                    <w:r>
                      <w:rPr>
                        <w:rFonts w:ascii="Trebuchet MS" w:hAnsi="Trebuchet MS"/>
                        <w:color w:val="231F20"/>
                        <w:sz w:val="20"/>
                      </w:rPr>
                      <w:t>в</w:t>
                    </w:r>
                    <w:r>
                      <w:rPr>
                        <w:rFonts w:ascii="Trebuchet MS" w:hAnsi="Trebuchet MS"/>
                        <w:color w:val="231F20"/>
                        <w:spacing w:val="-6"/>
                        <w:sz w:val="20"/>
                      </w:rPr>
                      <w:t> </w:t>
                    </w:r>
                    <w:r>
                      <w:rPr>
                        <w:rFonts w:ascii="Trebuchet MS" w:hAnsi="Trebuchet MS"/>
                        <w:color w:val="231F20"/>
                        <w:sz w:val="20"/>
                      </w:rPr>
                      <w:t>ми- рового экономического лидера. Двухпартийная система не смогла гибко </w:t>
                    </w:r>
                    <w:r>
                      <w:rPr>
                        <w:rFonts w:ascii="Trebuchet MS" w:hAnsi="Trebuchet MS"/>
                        <w:color w:val="231F20"/>
                        <w:w w:val="95"/>
                        <w:sz w:val="20"/>
                      </w:rPr>
                      <w:t>реагировать на многие потребности общества, что вызвало к жизни </w:t>
                    </w:r>
                    <w:r>
                      <w:rPr>
                        <w:rFonts w:ascii="Trebuchet MS" w:hAnsi="Trebuchet MS"/>
                        <w:color w:val="231F20"/>
                        <w:w w:val="95"/>
                        <w:sz w:val="20"/>
                      </w:rPr>
                      <w:t>альтер- </w:t>
                    </w:r>
                    <w:r>
                      <w:rPr>
                        <w:rFonts w:ascii="Trebuchet MS" w:hAnsi="Trebuchet MS"/>
                        <w:color w:val="231F20"/>
                        <w:sz w:val="20"/>
                      </w:rPr>
                      <w:t>нативные общественные движения. Несмотря на отмену рабства широко распространёнными</w:t>
                    </w:r>
                    <w:r>
                      <w:rPr>
                        <w:rFonts w:ascii="Trebuchet MS" w:hAnsi="Trebuchet MS"/>
                        <w:color w:val="231F20"/>
                        <w:spacing w:val="-13"/>
                        <w:sz w:val="20"/>
                      </w:rPr>
                      <w:t> </w:t>
                    </w:r>
                    <w:r>
                      <w:rPr>
                        <w:rFonts w:ascii="Trebuchet MS" w:hAnsi="Trebuchet MS"/>
                        <w:color w:val="231F20"/>
                        <w:sz w:val="20"/>
                      </w:rPr>
                      <w:t>оставались</w:t>
                    </w:r>
                    <w:r>
                      <w:rPr>
                        <w:rFonts w:ascii="Trebuchet MS" w:hAnsi="Trebuchet MS"/>
                        <w:color w:val="231F20"/>
                        <w:spacing w:val="-13"/>
                        <w:sz w:val="20"/>
                      </w:rPr>
                      <w:t> </w:t>
                    </w:r>
                    <w:r>
                      <w:rPr>
                        <w:rFonts w:ascii="Trebuchet MS" w:hAnsi="Trebuchet MS"/>
                        <w:color w:val="231F20"/>
                        <w:sz w:val="20"/>
                      </w:rPr>
                      <w:t>расовые</w:t>
                    </w:r>
                    <w:r>
                      <w:rPr>
                        <w:rFonts w:ascii="Trebuchet MS" w:hAnsi="Trebuchet MS"/>
                        <w:color w:val="231F20"/>
                        <w:spacing w:val="-13"/>
                        <w:sz w:val="20"/>
                      </w:rPr>
                      <w:t> </w:t>
                    </w:r>
                    <w:r>
                      <w:rPr>
                        <w:rFonts w:ascii="Trebuchet MS" w:hAnsi="Trebuchet MS"/>
                        <w:color w:val="231F20"/>
                        <w:sz w:val="20"/>
                      </w:rPr>
                      <w:t>предрассудки.</w:t>
                    </w:r>
                    <w:r>
                      <w:rPr>
                        <w:rFonts w:ascii="Trebuchet MS" w:hAnsi="Trebuchet MS"/>
                        <w:color w:val="231F20"/>
                        <w:spacing w:val="-13"/>
                        <w:sz w:val="20"/>
                      </w:rPr>
                      <w:t> </w:t>
                    </w:r>
                    <w:r>
                      <w:rPr>
                        <w:rFonts w:ascii="Trebuchet MS" w:hAnsi="Trebuchet MS"/>
                        <w:color w:val="231F20"/>
                        <w:sz w:val="20"/>
                      </w:rPr>
                      <w:t>Во</w:t>
                    </w:r>
                    <w:r>
                      <w:rPr>
                        <w:rFonts w:ascii="Trebuchet MS" w:hAnsi="Trebuchet MS"/>
                        <w:color w:val="231F20"/>
                        <w:spacing w:val="-14"/>
                        <w:sz w:val="20"/>
                      </w:rPr>
                      <w:t> </w:t>
                    </w:r>
                    <w:r>
                      <w:rPr>
                        <w:rFonts w:ascii="Trebuchet MS" w:hAnsi="Trebuchet MS"/>
                        <w:color w:val="231F20"/>
                        <w:sz w:val="20"/>
                      </w:rPr>
                      <w:t>внешней</w:t>
                    </w:r>
                    <w:r>
                      <w:rPr>
                        <w:rFonts w:ascii="Trebuchet MS" w:hAnsi="Trebuchet MS"/>
                        <w:color w:val="231F20"/>
                        <w:spacing w:val="-13"/>
                        <w:sz w:val="20"/>
                      </w:rPr>
                      <w:t> </w:t>
                    </w:r>
                    <w:r>
                      <w:rPr>
                        <w:rFonts w:ascii="Trebuchet MS" w:hAnsi="Trebuchet MS"/>
                        <w:color w:val="231F20"/>
                        <w:sz w:val="20"/>
                      </w:rPr>
                      <w:t>поли- тике США встали на путь экспансии.</w:t>
                    </w:r>
                  </w:p>
                </w:txbxContent>
              </v:textbox>
              <w10:wrap type="none"/>
            </v:shape>
            <w10:wrap type="topAndBottom"/>
          </v:group>
        </w:pict>
      </w:r>
    </w:p>
    <w:p>
      <w:pPr>
        <w:pStyle w:val="BodyText"/>
        <w:spacing w:before="9"/>
        <w:rPr>
          <w:rFonts w:ascii="Trebuchet MS"/>
          <w:sz w:val="8"/>
        </w:rPr>
      </w:pPr>
    </w:p>
    <w:p>
      <w:pPr>
        <w:pStyle w:val="Heading7"/>
      </w:pPr>
      <w:r>
        <w:rPr>
          <w:position w:val="-2"/>
        </w:rPr>
        <w:drawing>
          <wp:inline distT="0" distB="0" distL="0" distR="0">
            <wp:extent cx="144005" cy="144005"/>
            <wp:effectExtent l="0" t="0" r="0" b="0"/>
            <wp:docPr id="113" name="image744.png"/>
            <wp:cNvGraphicFramePr>
              <a:graphicFrameLocks noChangeAspect="1"/>
            </wp:cNvGraphicFramePr>
            <a:graphic>
              <a:graphicData uri="http://schemas.openxmlformats.org/drawingml/2006/picture">
                <pic:pic>
                  <pic:nvPicPr>
                    <pic:cNvPr id="114" name="image744.png"/>
                    <pic:cNvPicPr/>
                  </pic:nvPicPr>
                  <pic:blipFill>
                    <a:blip r:embed="rId954"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91"/>
        </w:numPr>
        <w:tabs>
          <w:tab w:pos="1518" w:val="left" w:leader="none"/>
        </w:tabs>
        <w:spacing w:line="240" w:lineRule="auto" w:before="36" w:after="0"/>
        <w:ind w:left="1517" w:right="0" w:hanging="341"/>
        <w:jc w:val="left"/>
        <w:rPr>
          <w:sz w:val="19"/>
        </w:rPr>
      </w:pPr>
      <w:r>
        <w:rPr>
          <w:color w:val="231F20"/>
          <w:sz w:val="19"/>
        </w:rPr>
        <w:t>В</w:t>
      </w:r>
      <w:r>
        <w:rPr>
          <w:color w:val="231F20"/>
          <w:spacing w:val="-13"/>
          <w:sz w:val="19"/>
        </w:rPr>
        <w:t> </w:t>
      </w:r>
      <w:r>
        <w:rPr>
          <w:color w:val="231F20"/>
          <w:sz w:val="19"/>
        </w:rPr>
        <w:t>чём</w:t>
      </w:r>
      <w:r>
        <w:rPr>
          <w:color w:val="231F20"/>
          <w:spacing w:val="-12"/>
          <w:sz w:val="19"/>
        </w:rPr>
        <w:t> </w:t>
      </w:r>
      <w:r>
        <w:rPr>
          <w:color w:val="231F20"/>
          <w:sz w:val="19"/>
        </w:rPr>
        <w:t>заключалась</w:t>
      </w:r>
      <w:r>
        <w:rPr>
          <w:color w:val="231F20"/>
          <w:spacing w:val="-13"/>
          <w:sz w:val="19"/>
        </w:rPr>
        <w:t> </w:t>
      </w:r>
      <w:r>
        <w:rPr>
          <w:color w:val="231F20"/>
          <w:spacing w:val="-2"/>
          <w:sz w:val="19"/>
        </w:rPr>
        <w:t>Реконструкция?</w:t>
      </w:r>
    </w:p>
    <w:p>
      <w:pPr>
        <w:pStyle w:val="ListParagraph"/>
        <w:numPr>
          <w:ilvl w:val="0"/>
          <w:numId w:val="91"/>
        </w:numPr>
        <w:tabs>
          <w:tab w:pos="1518" w:val="left" w:leader="none"/>
        </w:tabs>
        <w:spacing w:line="240" w:lineRule="auto" w:before="35" w:after="0"/>
        <w:ind w:left="1517" w:right="0" w:hanging="341"/>
        <w:jc w:val="left"/>
        <w:rPr>
          <w:sz w:val="19"/>
        </w:rPr>
      </w:pPr>
      <w:r>
        <w:rPr>
          <w:color w:val="231F20"/>
          <w:w w:val="95"/>
          <w:sz w:val="19"/>
        </w:rPr>
        <w:t>Каковы</w:t>
      </w:r>
      <w:r>
        <w:rPr>
          <w:color w:val="231F20"/>
          <w:spacing w:val="7"/>
          <w:sz w:val="19"/>
        </w:rPr>
        <w:t> </w:t>
      </w:r>
      <w:r>
        <w:rPr>
          <w:color w:val="231F20"/>
          <w:w w:val="95"/>
          <w:sz w:val="19"/>
        </w:rPr>
        <w:t>причины</w:t>
      </w:r>
      <w:r>
        <w:rPr>
          <w:color w:val="231F20"/>
          <w:spacing w:val="7"/>
          <w:sz w:val="19"/>
        </w:rPr>
        <w:t> </w:t>
      </w:r>
      <w:r>
        <w:rPr>
          <w:color w:val="231F20"/>
          <w:w w:val="95"/>
          <w:sz w:val="19"/>
        </w:rPr>
        <w:t>активизации</w:t>
      </w:r>
      <w:r>
        <w:rPr>
          <w:color w:val="231F20"/>
          <w:spacing w:val="7"/>
          <w:sz w:val="19"/>
        </w:rPr>
        <w:t> </w:t>
      </w:r>
      <w:r>
        <w:rPr>
          <w:color w:val="231F20"/>
          <w:w w:val="95"/>
          <w:sz w:val="19"/>
        </w:rPr>
        <w:t>рабочего</w:t>
      </w:r>
      <w:r>
        <w:rPr>
          <w:color w:val="231F20"/>
          <w:spacing w:val="7"/>
          <w:sz w:val="19"/>
        </w:rPr>
        <w:t> </w:t>
      </w:r>
      <w:r>
        <w:rPr>
          <w:color w:val="231F20"/>
          <w:w w:val="95"/>
          <w:sz w:val="19"/>
        </w:rPr>
        <w:t>и</w:t>
      </w:r>
      <w:r>
        <w:rPr>
          <w:color w:val="231F20"/>
          <w:spacing w:val="7"/>
          <w:sz w:val="19"/>
        </w:rPr>
        <w:t> </w:t>
      </w:r>
      <w:r>
        <w:rPr>
          <w:color w:val="231F20"/>
          <w:w w:val="95"/>
          <w:sz w:val="19"/>
        </w:rPr>
        <w:t>фермерского</w:t>
      </w:r>
      <w:r>
        <w:rPr>
          <w:color w:val="231F20"/>
          <w:spacing w:val="7"/>
          <w:sz w:val="19"/>
        </w:rPr>
        <w:t> </w:t>
      </w:r>
      <w:r>
        <w:rPr>
          <w:color w:val="231F20"/>
          <w:w w:val="95"/>
          <w:sz w:val="19"/>
        </w:rPr>
        <w:t>движения</w:t>
      </w:r>
      <w:r>
        <w:rPr>
          <w:color w:val="231F20"/>
          <w:spacing w:val="7"/>
          <w:sz w:val="19"/>
        </w:rPr>
        <w:t> </w:t>
      </w:r>
      <w:r>
        <w:rPr>
          <w:color w:val="231F20"/>
          <w:w w:val="95"/>
          <w:sz w:val="19"/>
        </w:rPr>
        <w:t>в</w:t>
      </w:r>
      <w:r>
        <w:rPr>
          <w:color w:val="231F20"/>
          <w:spacing w:val="8"/>
          <w:sz w:val="19"/>
        </w:rPr>
        <w:t> </w:t>
      </w:r>
      <w:r>
        <w:rPr>
          <w:color w:val="231F20"/>
          <w:spacing w:val="-4"/>
          <w:w w:val="95"/>
          <w:sz w:val="19"/>
        </w:rPr>
        <w:t>США?</w:t>
      </w:r>
    </w:p>
    <w:p>
      <w:pPr>
        <w:pStyle w:val="ListParagraph"/>
        <w:numPr>
          <w:ilvl w:val="0"/>
          <w:numId w:val="91"/>
        </w:numPr>
        <w:tabs>
          <w:tab w:pos="1518" w:val="left" w:leader="none"/>
        </w:tabs>
        <w:spacing w:line="240" w:lineRule="auto" w:before="35" w:after="0"/>
        <w:ind w:left="1517" w:right="0" w:hanging="341"/>
        <w:jc w:val="left"/>
        <w:rPr>
          <w:sz w:val="19"/>
        </w:rPr>
      </w:pPr>
      <w:r>
        <w:rPr>
          <w:color w:val="231F20"/>
          <w:w w:val="95"/>
          <w:sz w:val="19"/>
        </w:rPr>
        <w:t>Какую</w:t>
      </w:r>
      <w:r>
        <w:rPr>
          <w:color w:val="231F20"/>
          <w:spacing w:val="12"/>
          <w:sz w:val="19"/>
        </w:rPr>
        <w:t> </w:t>
      </w:r>
      <w:r>
        <w:rPr>
          <w:color w:val="231F20"/>
          <w:w w:val="95"/>
          <w:sz w:val="19"/>
        </w:rPr>
        <w:t>роль</w:t>
      </w:r>
      <w:r>
        <w:rPr>
          <w:color w:val="231F20"/>
          <w:spacing w:val="13"/>
          <w:sz w:val="19"/>
        </w:rPr>
        <w:t> </w:t>
      </w:r>
      <w:r>
        <w:rPr>
          <w:color w:val="231F20"/>
          <w:w w:val="95"/>
          <w:sz w:val="19"/>
        </w:rPr>
        <w:t>играли</w:t>
      </w:r>
      <w:r>
        <w:rPr>
          <w:color w:val="231F20"/>
          <w:spacing w:val="12"/>
          <w:sz w:val="19"/>
        </w:rPr>
        <w:t> </w:t>
      </w:r>
      <w:r>
        <w:rPr>
          <w:color w:val="231F20"/>
          <w:w w:val="95"/>
          <w:sz w:val="19"/>
        </w:rPr>
        <w:t>монополии</w:t>
      </w:r>
      <w:r>
        <w:rPr>
          <w:color w:val="231F20"/>
          <w:spacing w:val="13"/>
          <w:sz w:val="19"/>
        </w:rPr>
        <w:t> </w:t>
      </w:r>
      <w:r>
        <w:rPr>
          <w:color w:val="231F20"/>
          <w:w w:val="95"/>
          <w:sz w:val="19"/>
        </w:rPr>
        <w:t>в</w:t>
      </w:r>
      <w:r>
        <w:rPr>
          <w:color w:val="231F20"/>
          <w:spacing w:val="12"/>
          <w:sz w:val="19"/>
        </w:rPr>
        <w:t> </w:t>
      </w:r>
      <w:r>
        <w:rPr>
          <w:color w:val="231F20"/>
          <w:w w:val="95"/>
          <w:sz w:val="19"/>
        </w:rPr>
        <w:t>экономике</w:t>
      </w:r>
      <w:r>
        <w:rPr>
          <w:color w:val="231F20"/>
          <w:spacing w:val="13"/>
          <w:sz w:val="19"/>
        </w:rPr>
        <w:t> </w:t>
      </w:r>
      <w:r>
        <w:rPr>
          <w:color w:val="231F20"/>
          <w:w w:val="95"/>
          <w:sz w:val="19"/>
        </w:rPr>
        <w:t>и</w:t>
      </w:r>
      <w:r>
        <w:rPr>
          <w:color w:val="231F20"/>
          <w:spacing w:val="13"/>
          <w:sz w:val="19"/>
        </w:rPr>
        <w:t> </w:t>
      </w:r>
      <w:r>
        <w:rPr>
          <w:color w:val="231F20"/>
          <w:w w:val="95"/>
          <w:sz w:val="19"/>
        </w:rPr>
        <w:t>общественной</w:t>
      </w:r>
      <w:r>
        <w:rPr>
          <w:color w:val="231F20"/>
          <w:spacing w:val="12"/>
          <w:sz w:val="19"/>
        </w:rPr>
        <w:t> </w:t>
      </w:r>
      <w:r>
        <w:rPr>
          <w:color w:val="231F20"/>
          <w:w w:val="95"/>
          <w:sz w:val="19"/>
        </w:rPr>
        <w:t>жизни</w:t>
      </w:r>
      <w:r>
        <w:rPr>
          <w:color w:val="231F20"/>
          <w:spacing w:val="13"/>
          <w:sz w:val="19"/>
        </w:rPr>
        <w:t> </w:t>
      </w:r>
      <w:r>
        <w:rPr>
          <w:color w:val="231F20"/>
          <w:spacing w:val="-4"/>
          <w:w w:val="95"/>
          <w:sz w:val="19"/>
        </w:rPr>
        <w:t>США?</w:t>
      </w:r>
    </w:p>
    <w:p>
      <w:pPr>
        <w:pStyle w:val="ListParagraph"/>
        <w:numPr>
          <w:ilvl w:val="0"/>
          <w:numId w:val="91"/>
        </w:numPr>
        <w:tabs>
          <w:tab w:pos="1518" w:val="left" w:leader="none"/>
        </w:tabs>
        <w:spacing w:line="220" w:lineRule="auto" w:before="49" w:after="0"/>
        <w:ind w:left="1517" w:right="911" w:hanging="341"/>
        <w:jc w:val="both"/>
        <w:rPr>
          <w:sz w:val="19"/>
        </w:rPr>
      </w:pPr>
      <w:r>
        <w:rPr>
          <w:color w:val="231F20"/>
          <w:sz w:val="19"/>
        </w:rPr>
        <w:t>Используя</w:t>
      </w:r>
      <w:r>
        <w:rPr>
          <w:color w:val="231F20"/>
          <w:spacing w:val="-6"/>
          <w:sz w:val="19"/>
        </w:rPr>
        <w:t> </w:t>
      </w:r>
      <w:r>
        <w:rPr>
          <w:color w:val="231F20"/>
          <w:sz w:val="19"/>
        </w:rPr>
        <w:t>дополнительные</w:t>
      </w:r>
      <w:r>
        <w:rPr>
          <w:color w:val="231F20"/>
          <w:spacing w:val="-6"/>
          <w:sz w:val="19"/>
        </w:rPr>
        <w:t> </w:t>
      </w:r>
      <w:r>
        <w:rPr>
          <w:color w:val="231F20"/>
          <w:sz w:val="19"/>
        </w:rPr>
        <w:t>источники</w:t>
      </w:r>
      <w:r>
        <w:rPr>
          <w:color w:val="231F20"/>
          <w:spacing w:val="-6"/>
          <w:sz w:val="19"/>
        </w:rPr>
        <w:t> </w:t>
      </w:r>
      <w:r>
        <w:rPr>
          <w:color w:val="231F20"/>
          <w:sz w:val="19"/>
        </w:rPr>
        <w:t>информации,</w:t>
      </w:r>
      <w:r>
        <w:rPr>
          <w:color w:val="231F20"/>
          <w:spacing w:val="-6"/>
          <w:sz w:val="19"/>
        </w:rPr>
        <w:t> </w:t>
      </w:r>
      <w:r>
        <w:rPr>
          <w:color w:val="231F20"/>
          <w:sz w:val="19"/>
        </w:rPr>
        <w:t>подготовьте</w:t>
      </w:r>
      <w:r>
        <w:rPr>
          <w:color w:val="231F20"/>
          <w:spacing w:val="-6"/>
          <w:sz w:val="19"/>
        </w:rPr>
        <w:t> </w:t>
      </w:r>
      <w:r>
        <w:rPr>
          <w:color w:val="231F20"/>
          <w:sz w:val="19"/>
        </w:rPr>
        <w:t>презентацию</w:t>
      </w:r>
      <w:r>
        <w:rPr>
          <w:color w:val="231F20"/>
          <w:spacing w:val="-6"/>
          <w:sz w:val="19"/>
        </w:rPr>
        <w:t> </w:t>
      </w:r>
      <w:r>
        <w:rPr>
          <w:color w:val="231F20"/>
          <w:sz w:val="19"/>
        </w:rPr>
        <w:t>об изобретениях Т. Эдисона.</w:t>
      </w:r>
    </w:p>
    <w:p>
      <w:pPr>
        <w:pStyle w:val="ListParagraph"/>
        <w:numPr>
          <w:ilvl w:val="0"/>
          <w:numId w:val="91"/>
        </w:numPr>
        <w:tabs>
          <w:tab w:pos="1518" w:val="left" w:leader="none"/>
        </w:tabs>
        <w:spacing w:line="220" w:lineRule="auto" w:before="61" w:after="0"/>
        <w:ind w:left="1517" w:right="911" w:hanging="341"/>
        <w:jc w:val="both"/>
        <w:rPr>
          <w:sz w:val="19"/>
        </w:rPr>
      </w:pPr>
      <w:r>
        <w:rPr>
          <w:color w:val="231F20"/>
          <w:spacing w:val="-2"/>
          <w:sz w:val="19"/>
        </w:rPr>
        <w:t>Используя</w:t>
      </w:r>
      <w:r>
        <w:rPr>
          <w:color w:val="231F20"/>
          <w:spacing w:val="-7"/>
          <w:sz w:val="19"/>
        </w:rPr>
        <w:t> </w:t>
      </w:r>
      <w:r>
        <w:rPr>
          <w:color w:val="231F20"/>
          <w:spacing w:val="-2"/>
          <w:sz w:val="19"/>
        </w:rPr>
        <w:t>материал</w:t>
      </w:r>
      <w:r>
        <w:rPr>
          <w:color w:val="231F20"/>
          <w:spacing w:val="-7"/>
          <w:sz w:val="19"/>
        </w:rPr>
        <w:t> </w:t>
      </w:r>
      <w:r>
        <w:rPr>
          <w:color w:val="231F20"/>
          <w:spacing w:val="-2"/>
          <w:sz w:val="19"/>
        </w:rPr>
        <w:t>параграфов</w:t>
      </w:r>
      <w:r>
        <w:rPr>
          <w:color w:val="231F20"/>
          <w:spacing w:val="-7"/>
          <w:sz w:val="19"/>
        </w:rPr>
        <w:t> </w:t>
      </w:r>
      <w:r>
        <w:rPr>
          <w:color w:val="231F20"/>
          <w:spacing w:val="-2"/>
          <w:sz w:val="19"/>
        </w:rPr>
        <w:t>об</w:t>
      </w:r>
      <w:r>
        <w:rPr>
          <w:color w:val="231F20"/>
          <w:spacing w:val="-7"/>
          <w:sz w:val="19"/>
        </w:rPr>
        <w:t> </w:t>
      </w:r>
      <w:r>
        <w:rPr>
          <w:color w:val="231F20"/>
          <w:spacing w:val="-2"/>
          <w:sz w:val="19"/>
        </w:rPr>
        <w:t>Англии</w:t>
      </w:r>
      <w:r>
        <w:rPr>
          <w:color w:val="231F20"/>
          <w:spacing w:val="-7"/>
          <w:sz w:val="19"/>
        </w:rPr>
        <w:t> </w:t>
      </w:r>
      <w:r>
        <w:rPr>
          <w:color w:val="231F20"/>
          <w:spacing w:val="-2"/>
          <w:sz w:val="19"/>
        </w:rPr>
        <w:t>и</w:t>
      </w:r>
      <w:r>
        <w:rPr>
          <w:color w:val="231F20"/>
          <w:spacing w:val="-7"/>
          <w:sz w:val="19"/>
        </w:rPr>
        <w:t> </w:t>
      </w:r>
      <w:r>
        <w:rPr>
          <w:color w:val="231F20"/>
          <w:spacing w:val="-2"/>
          <w:sz w:val="19"/>
        </w:rPr>
        <w:t>США,</w:t>
      </w:r>
      <w:r>
        <w:rPr>
          <w:color w:val="231F20"/>
          <w:spacing w:val="-7"/>
          <w:sz w:val="19"/>
        </w:rPr>
        <w:t> </w:t>
      </w:r>
      <w:r>
        <w:rPr>
          <w:color w:val="231F20"/>
          <w:spacing w:val="-2"/>
          <w:sz w:val="19"/>
        </w:rPr>
        <w:t>сравните</w:t>
      </w:r>
      <w:r>
        <w:rPr>
          <w:color w:val="231F20"/>
          <w:spacing w:val="-7"/>
          <w:sz w:val="19"/>
        </w:rPr>
        <w:t> </w:t>
      </w:r>
      <w:r>
        <w:rPr>
          <w:color w:val="231F20"/>
          <w:spacing w:val="-2"/>
          <w:sz w:val="19"/>
        </w:rPr>
        <w:t>двухпартийные</w:t>
      </w:r>
      <w:r>
        <w:rPr>
          <w:color w:val="231F20"/>
          <w:spacing w:val="-7"/>
          <w:sz w:val="19"/>
        </w:rPr>
        <w:t> </w:t>
      </w:r>
      <w:r>
        <w:rPr>
          <w:color w:val="231F20"/>
          <w:spacing w:val="-2"/>
          <w:sz w:val="19"/>
        </w:rPr>
        <w:t>систе- </w:t>
      </w:r>
      <w:r>
        <w:rPr>
          <w:color w:val="231F20"/>
          <w:sz w:val="19"/>
        </w:rPr>
        <w:t>мы этих государств. В чём заключались различия?</w:t>
      </w:r>
    </w:p>
    <w:p>
      <w:pPr>
        <w:pStyle w:val="ListParagraph"/>
        <w:numPr>
          <w:ilvl w:val="0"/>
          <w:numId w:val="91"/>
        </w:numPr>
        <w:tabs>
          <w:tab w:pos="1518" w:val="left" w:leader="none"/>
        </w:tabs>
        <w:spacing w:line="223" w:lineRule="auto" w:before="58" w:after="0"/>
        <w:ind w:left="1517" w:right="911" w:hanging="341"/>
        <w:jc w:val="both"/>
        <w:rPr>
          <w:sz w:val="19"/>
        </w:rPr>
      </w:pPr>
      <w:r>
        <w:rPr>
          <w:color w:val="231F20"/>
          <w:sz w:val="19"/>
        </w:rPr>
        <w:t>С</w:t>
      </w:r>
      <w:r>
        <w:rPr>
          <w:color w:val="231F20"/>
          <w:spacing w:val="-15"/>
          <w:sz w:val="19"/>
        </w:rPr>
        <w:t> </w:t>
      </w:r>
      <w:r>
        <w:rPr>
          <w:color w:val="231F20"/>
          <w:sz w:val="19"/>
        </w:rPr>
        <w:t>помощью</w:t>
      </w:r>
      <w:r>
        <w:rPr>
          <w:color w:val="231F20"/>
          <w:spacing w:val="-14"/>
          <w:sz w:val="19"/>
        </w:rPr>
        <w:t> </w:t>
      </w:r>
      <w:r>
        <w:rPr>
          <w:color w:val="231F20"/>
          <w:sz w:val="19"/>
        </w:rPr>
        <w:t>дополнительных</w:t>
      </w:r>
      <w:r>
        <w:rPr>
          <w:color w:val="231F20"/>
          <w:spacing w:val="-14"/>
          <w:sz w:val="19"/>
        </w:rPr>
        <w:t> </w:t>
      </w:r>
      <w:r>
        <w:rPr>
          <w:color w:val="231F20"/>
          <w:sz w:val="19"/>
        </w:rPr>
        <w:t>источников</w:t>
      </w:r>
      <w:r>
        <w:rPr>
          <w:color w:val="231F20"/>
          <w:spacing w:val="-15"/>
          <w:sz w:val="19"/>
        </w:rPr>
        <w:t> </w:t>
      </w:r>
      <w:r>
        <w:rPr>
          <w:color w:val="231F20"/>
          <w:sz w:val="19"/>
        </w:rPr>
        <w:t>информации</w:t>
      </w:r>
      <w:r>
        <w:rPr>
          <w:color w:val="231F20"/>
          <w:spacing w:val="-14"/>
          <w:sz w:val="19"/>
        </w:rPr>
        <w:t> </w:t>
      </w:r>
      <w:r>
        <w:rPr>
          <w:color w:val="231F20"/>
          <w:sz w:val="19"/>
        </w:rPr>
        <w:t>подготовьте</w:t>
      </w:r>
      <w:r>
        <w:rPr>
          <w:color w:val="231F20"/>
          <w:spacing w:val="-14"/>
          <w:sz w:val="19"/>
        </w:rPr>
        <w:t> </w:t>
      </w:r>
      <w:r>
        <w:rPr>
          <w:color w:val="231F20"/>
          <w:sz w:val="19"/>
        </w:rPr>
        <w:t>доклад</w:t>
      </w:r>
      <w:r>
        <w:rPr>
          <w:color w:val="231F20"/>
          <w:spacing w:val="-15"/>
          <w:sz w:val="19"/>
        </w:rPr>
        <w:t> </w:t>
      </w:r>
      <w:r>
        <w:rPr>
          <w:color w:val="231F20"/>
          <w:sz w:val="19"/>
        </w:rPr>
        <w:t>о</w:t>
      </w:r>
      <w:r>
        <w:rPr>
          <w:color w:val="231F20"/>
          <w:spacing w:val="-14"/>
          <w:sz w:val="19"/>
        </w:rPr>
        <w:t> </w:t>
      </w:r>
      <w:r>
        <w:rPr>
          <w:color w:val="231F20"/>
          <w:sz w:val="19"/>
        </w:rPr>
        <w:t>леген- дарных</w:t>
      </w:r>
      <w:r>
        <w:rPr>
          <w:color w:val="231F20"/>
          <w:spacing w:val="-14"/>
          <w:sz w:val="19"/>
        </w:rPr>
        <w:t> </w:t>
      </w:r>
      <w:r>
        <w:rPr>
          <w:color w:val="231F20"/>
          <w:sz w:val="19"/>
        </w:rPr>
        <w:t>индейских</w:t>
      </w:r>
      <w:r>
        <w:rPr>
          <w:color w:val="231F20"/>
          <w:spacing w:val="-14"/>
          <w:sz w:val="19"/>
        </w:rPr>
        <w:t> </w:t>
      </w:r>
      <w:r>
        <w:rPr>
          <w:color w:val="231F20"/>
          <w:sz w:val="19"/>
        </w:rPr>
        <w:t>вождях</w:t>
      </w:r>
      <w:r>
        <w:rPr>
          <w:color w:val="231F20"/>
          <w:spacing w:val="-14"/>
          <w:sz w:val="19"/>
        </w:rPr>
        <w:t> </w:t>
      </w:r>
      <w:r>
        <w:rPr>
          <w:color w:val="231F20"/>
          <w:sz w:val="19"/>
        </w:rPr>
        <w:t>Джеронимо</w:t>
      </w:r>
      <w:r>
        <w:rPr>
          <w:color w:val="231F20"/>
          <w:spacing w:val="-14"/>
          <w:sz w:val="19"/>
        </w:rPr>
        <w:t> </w:t>
      </w:r>
      <w:r>
        <w:rPr>
          <w:color w:val="231F20"/>
          <w:sz w:val="19"/>
        </w:rPr>
        <w:t>и</w:t>
      </w:r>
      <w:r>
        <w:rPr>
          <w:color w:val="231F20"/>
          <w:spacing w:val="-14"/>
          <w:sz w:val="19"/>
        </w:rPr>
        <w:t> </w:t>
      </w:r>
      <w:r>
        <w:rPr>
          <w:color w:val="231F20"/>
          <w:sz w:val="19"/>
        </w:rPr>
        <w:t>Сидящем</w:t>
      </w:r>
      <w:r>
        <w:rPr>
          <w:color w:val="231F20"/>
          <w:spacing w:val="-14"/>
          <w:sz w:val="19"/>
        </w:rPr>
        <w:t> </w:t>
      </w:r>
      <w:r>
        <w:rPr>
          <w:color w:val="231F20"/>
          <w:sz w:val="19"/>
        </w:rPr>
        <w:t>Быке.</w:t>
      </w:r>
      <w:r>
        <w:rPr>
          <w:color w:val="231F20"/>
          <w:spacing w:val="-14"/>
          <w:sz w:val="19"/>
        </w:rPr>
        <w:t> </w:t>
      </w:r>
      <w:r>
        <w:rPr>
          <w:color w:val="231F20"/>
          <w:sz w:val="19"/>
        </w:rPr>
        <w:t>На</w:t>
      </w:r>
      <w:r>
        <w:rPr>
          <w:color w:val="231F20"/>
          <w:spacing w:val="-14"/>
          <w:sz w:val="19"/>
        </w:rPr>
        <w:t> </w:t>
      </w:r>
      <w:r>
        <w:rPr>
          <w:color w:val="231F20"/>
          <w:sz w:val="19"/>
        </w:rPr>
        <w:t>их</w:t>
      </w:r>
      <w:r>
        <w:rPr>
          <w:color w:val="231F20"/>
          <w:spacing w:val="-14"/>
          <w:sz w:val="19"/>
        </w:rPr>
        <w:t> </w:t>
      </w:r>
      <w:r>
        <w:rPr>
          <w:color w:val="231F20"/>
          <w:sz w:val="19"/>
        </w:rPr>
        <w:t>примере</w:t>
      </w:r>
      <w:r>
        <w:rPr>
          <w:color w:val="231F20"/>
          <w:spacing w:val="-14"/>
          <w:sz w:val="19"/>
        </w:rPr>
        <w:t> </w:t>
      </w:r>
      <w:r>
        <w:rPr>
          <w:color w:val="231F20"/>
          <w:sz w:val="19"/>
        </w:rPr>
        <w:t>покажите, каким образом переселенцы и власти США решали индейскую проблему.</w:t>
      </w:r>
    </w:p>
    <w:p>
      <w:pPr>
        <w:pStyle w:val="ListParagraph"/>
        <w:numPr>
          <w:ilvl w:val="0"/>
          <w:numId w:val="91"/>
        </w:numPr>
        <w:tabs>
          <w:tab w:pos="1518" w:val="left" w:leader="none"/>
        </w:tabs>
        <w:spacing w:line="223" w:lineRule="auto" w:before="61" w:after="0"/>
        <w:ind w:left="1517" w:right="911" w:hanging="341"/>
        <w:jc w:val="both"/>
        <w:rPr>
          <w:sz w:val="19"/>
        </w:rPr>
      </w:pPr>
      <w:r>
        <w:rPr>
          <w:color w:val="231F20"/>
          <w:sz w:val="19"/>
        </w:rPr>
        <w:t>Изначально</w:t>
      </w:r>
      <w:r>
        <w:rPr>
          <w:color w:val="231F20"/>
          <w:spacing w:val="-15"/>
          <w:sz w:val="19"/>
        </w:rPr>
        <w:t> </w:t>
      </w:r>
      <w:r>
        <w:rPr>
          <w:color w:val="231F20"/>
          <w:sz w:val="19"/>
        </w:rPr>
        <w:t>«доктрина</w:t>
      </w:r>
      <w:r>
        <w:rPr>
          <w:color w:val="231F20"/>
          <w:spacing w:val="-14"/>
          <w:sz w:val="19"/>
        </w:rPr>
        <w:t> </w:t>
      </w:r>
      <w:r>
        <w:rPr>
          <w:color w:val="231F20"/>
          <w:sz w:val="19"/>
        </w:rPr>
        <w:t>Монро»</w:t>
      </w:r>
      <w:r>
        <w:rPr>
          <w:color w:val="231F20"/>
          <w:spacing w:val="-14"/>
          <w:sz w:val="19"/>
        </w:rPr>
        <w:t> </w:t>
      </w:r>
      <w:r>
        <w:rPr>
          <w:color w:val="231F20"/>
          <w:sz w:val="19"/>
        </w:rPr>
        <w:t>объяснялась</w:t>
      </w:r>
      <w:r>
        <w:rPr>
          <w:color w:val="231F20"/>
          <w:spacing w:val="-15"/>
          <w:sz w:val="19"/>
        </w:rPr>
        <w:t> </w:t>
      </w:r>
      <w:r>
        <w:rPr>
          <w:color w:val="231F20"/>
          <w:sz w:val="19"/>
        </w:rPr>
        <w:t>как</w:t>
      </w:r>
      <w:r>
        <w:rPr>
          <w:color w:val="231F20"/>
          <w:spacing w:val="-14"/>
          <w:sz w:val="19"/>
        </w:rPr>
        <w:t> </w:t>
      </w:r>
      <w:r>
        <w:rPr>
          <w:color w:val="231F20"/>
          <w:sz w:val="19"/>
        </w:rPr>
        <w:t>защита</w:t>
      </w:r>
      <w:r>
        <w:rPr>
          <w:color w:val="231F20"/>
          <w:spacing w:val="-14"/>
          <w:sz w:val="19"/>
        </w:rPr>
        <w:t> </w:t>
      </w:r>
      <w:r>
        <w:rPr>
          <w:color w:val="231F20"/>
          <w:sz w:val="19"/>
        </w:rPr>
        <w:t>латиноамериканских</w:t>
      </w:r>
      <w:r>
        <w:rPr>
          <w:color w:val="231F20"/>
          <w:spacing w:val="-15"/>
          <w:sz w:val="19"/>
        </w:rPr>
        <w:t> </w:t>
      </w:r>
      <w:r>
        <w:rPr>
          <w:color w:val="231F20"/>
          <w:sz w:val="19"/>
        </w:rPr>
        <w:t>госу- дарств</w:t>
      </w:r>
      <w:r>
        <w:rPr>
          <w:color w:val="231F20"/>
          <w:spacing w:val="-14"/>
          <w:sz w:val="19"/>
        </w:rPr>
        <w:t> </w:t>
      </w:r>
      <w:r>
        <w:rPr>
          <w:color w:val="231F20"/>
          <w:sz w:val="19"/>
        </w:rPr>
        <w:t>от</w:t>
      </w:r>
      <w:r>
        <w:rPr>
          <w:color w:val="231F20"/>
          <w:spacing w:val="-14"/>
          <w:sz w:val="19"/>
        </w:rPr>
        <w:t> </w:t>
      </w:r>
      <w:r>
        <w:rPr>
          <w:color w:val="231F20"/>
          <w:sz w:val="19"/>
        </w:rPr>
        <w:t>внешнего</w:t>
      </w:r>
      <w:r>
        <w:rPr>
          <w:color w:val="231F20"/>
          <w:spacing w:val="-14"/>
          <w:sz w:val="19"/>
        </w:rPr>
        <w:t> </w:t>
      </w:r>
      <w:r>
        <w:rPr>
          <w:color w:val="231F20"/>
          <w:sz w:val="19"/>
        </w:rPr>
        <w:t>вмешательства.</w:t>
      </w:r>
      <w:r>
        <w:rPr>
          <w:color w:val="231F20"/>
          <w:spacing w:val="-14"/>
          <w:sz w:val="19"/>
        </w:rPr>
        <w:t> </w:t>
      </w:r>
      <w:r>
        <w:rPr>
          <w:color w:val="231F20"/>
          <w:sz w:val="19"/>
        </w:rPr>
        <w:t>Подумайте,</w:t>
      </w:r>
      <w:r>
        <w:rPr>
          <w:color w:val="231F20"/>
          <w:spacing w:val="-14"/>
          <w:sz w:val="19"/>
        </w:rPr>
        <w:t> </w:t>
      </w:r>
      <w:r>
        <w:rPr>
          <w:color w:val="231F20"/>
          <w:sz w:val="19"/>
        </w:rPr>
        <w:t>как</w:t>
      </w:r>
      <w:r>
        <w:rPr>
          <w:color w:val="231F20"/>
          <w:spacing w:val="-14"/>
          <w:sz w:val="19"/>
        </w:rPr>
        <w:t> </w:t>
      </w:r>
      <w:r>
        <w:rPr>
          <w:color w:val="231F20"/>
          <w:sz w:val="19"/>
        </w:rPr>
        <w:t>с</w:t>
      </w:r>
      <w:r>
        <w:rPr>
          <w:color w:val="231F20"/>
          <w:spacing w:val="-14"/>
          <w:sz w:val="19"/>
        </w:rPr>
        <w:t> </w:t>
      </w:r>
      <w:r>
        <w:rPr>
          <w:color w:val="231F20"/>
          <w:sz w:val="19"/>
        </w:rPr>
        <w:t>этим</w:t>
      </w:r>
      <w:r>
        <w:rPr>
          <w:color w:val="231F20"/>
          <w:spacing w:val="-14"/>
          <w:sz w:val="19"/>
        </w:rPr>
        <w:t> </w:t>
      </w:r>
      <w:r>
        <w:rPr>
          <w:color w:val="231F20"/>
          <w:sz w:val="19"/>
        </w:rPr>
        <w:t>согласуется</w:t>
      </w:r>
      <w:r>
        <w:rPr>
          <w:color w:val="231F20"/>
          <w:spacing w:val="-14"/>
          <w:sz w:val="19"/>
        </w:rPr>
        <w:t> </w:t>
      </w:r>
      <w:r>
        <w:rPr>
          <w:color w:val="231F20"/>
          <w:sz w:val="19"/>
        </w:rPr>
        <w:t>«поправка </w:t>
      </w:r>
      <w:r>
        <w:rPr>
          <w:color w:val="231F20"/>
          <w:spacing w:val="-2"/>
          <w:sz w:val="19"/>
        </w:rPr>
        <w:t>Рузвельта».</w:t>
      </w:r>
    </w:p>
    <w:p>
      <w:pPr>
        <w:pStyle w:val="Heading7"/>
        <w:tabs>
          <w:tab w:pos="8547" w:val="left" w:leader="none"/>
        </w:tabs>
        <w:spacing w:before="188"/>
      </w:pPr>
      <w:r>
        <w:rPr/>
        <w:pict>
          <v:group style="position:absolute;margin-left:199.777496pt;margin-top:13.365252pt;width:239pt;height:7.85pt;mso-position-horizontal-relative:page;mso-position-vertical-relative:paragraph;z-index:-27746816" id="docshapegroup4313" coordorigin="3996,267" coordsize="4780,157">
            <v:line style="position:absolute" from="4046,345" to="8680,345" stroked="true" strokeweight="1pt" strokecolor="#db413f">
              <v:stroke dashstyle="dot"/>
            </v:line>
            <v:shape style="position:absolute;left:3995;top:335;width:4715;height:20" id="docshape4314" coordorigin="3996,335" coordsize="4715,20" path="m4016,345l4013,338,4006,335,3998,338,3996,345,3998,352,4006,355,4013,352,4016,345xm8710,345l8707,338,8700,335,8693,338,8690,345,8693,352,8700,355,8707,352,8710,345xe" filled="true" fillcolor="#db413f" stroked="false">
              <v:path arrowok="t"/>
              <v:fill type="solid"/>
            </v:shape>
            <v:shape style="position:absolute;left:8690;top:267;width:84;height:157" id="docshape4315" coordorigin="8691,267" coordsize="84,157" path="m8691,267l8691,424,8775,345,8691,267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115" name="image745.png"/>
            <wp:cNvGraphicFramePr>
              <a:graphicFrameLocks noChangeAspect="1"/>
            </wp:cNvGraphicFramePr>
            <a:graphic>
              <a:graphicData uri="http://schemas.openxmlformats.org/drawingml/2006/picture">
                <pic:pic>
                  <pic:nvPicPr>
                    <pic:cNvPr id="116" name="image745.png"/>
                    <pic:cNvPicPr/>
                  </pic:nvPicPr>
                  <pic:blipFill>
                    <a:blip r:embed="rId955" cstate="print"/>
                    <a:stretch>
                      <a:fillRect/>
                    </a:stretch>
                  </pic:blipFill>
                  <pic:spPr>
                    <a:xfrm>
                      <a:off x="0" y="0"/>
                      <a:ext cx="143995" cy="179997"/>
                    </a:xfrm>
                    <a:prstGeom prst="rect">
                      <a:avLst/>
                    </a:prstGeom>
                  </pic:spPr>
                </pic:pic>
              </a:graphicData>
            </a:graphic>
          </wp:inline>
        </w:drawing>
      </w:r>
      <w:r>
        <w:rPr>
          <w:color w:val="4495D1"/>
          <w:position w:val="-4"/>
        </w:rPr>
      </w:r>
    </w:p>
    <w:p>
      <w:pPr>
        <w:spacing w:line="215" w:lineRule="exact" w:before="38"/>
        <w:ind w:left="1517" w:right="0" w:firstLine="0"/>
        <w:jc w:val="left"/>
        <w:rPr>
          <w:rFonts w:ascii="Trebuchet MS" w:hAnsi="Trebuchet MS"/>
          <w:sz w:val="19"/>
        </w:rPr>
      </w:pPr>
      <w:r>
        <w:rPr>
          <w:rFonts w:ascii="Trebuchet MS" w:hAnsi="Trebuchet MS"/>
          <w:color w:val="231F20"/>
          <w:w w:val="95"/>
          <w:sz w:val="19"/>
        </w:rPr>
        <w:t>Расположите</w:t>
      </w:r>
      <w:r>
        <w:rPr>
          <w:rFonts w:ascii="Trebuchet MS" w:hAnsi="Trebuchet MS"/>
          <w:color w:val="231F20"/>
          <w:spacing w:val="32"/>
          <w:sz w:val="19"/>
        </w:rPr>
        <w:t> </w:t>
      </w:r>
      <w:r>
        <w:rPr>
          <w:rFonts w:ascii="Trebuchet MS" w:hAnsi="Trebuchet MS"/>
          <w:color w:val="231F20"/>
          <w:w w:val="95"/>
          <w:sz w:val="19"/>
        </w:rPr>
        <w:t>в</w:t>
      </w:r>
      <w:r>
        <w:rPr>
          <w:rFonts w:ascii="Trebuchet MS" w:hAnsi="Trebuchet MS"/>
          <w:color w:val="231F20"/>
          <w:spacing w:val="32"/>
          <w:sz w:val="19"/>
        </w:rPr>
        <w:t> </w:t>
      </w:r>
      <w:r>
        <w:rPr>
          <w:rFonts w:ascii="Trebuchet MS" w:hAnsi="Trebuchet MS"/>
          <w:color w:val="231F20"/>
          <w:w w:val="95"/>
          <w:sz w:val="19"/>
        </w:rPr>
        <w:t>хронологической</w:t>
      </w:r>
      <w:r>
        <w:rPr>
          <w:rFonts w:ascii="Trebuchet MS" w:hAnsi="Trebuchet MS"/>
          <w:color w:val="231F20"/>
          <w:spacing w:val="32"/>
          <w:sz w:val="19"/>
        </w:rPr>
        <w:t> </w:t>
      </w:r>
      <w:r>
        <w:rPr>
          <w:rFonts w:ascii="Trebuchet MS" w:hAnsi="Trebuchet MS"/>
          <w:color w:val="231F20"/>
          <w:w w:val="95"/>
          <w:sz w:val="19"/>
        </w:rPr>
        <w:t>последовательности</w:t>
      </w:r>
      <w:r>
        <w:rPr>
          <w:rFonts w:ascii="Trebuchet MS" w:hAnsi="Trebuchet MS"/>
          <w:color w:val="231F20"/>
          <w:spacing w:val="32"/>
          <w:sz w:val="19"/>
        </w:rPr>
        <w:t> </w:t>
      </w:r>
      <w:r>
        <w:rPr>
          <w:rFonts w:ascii="Trebuchet MS" w:hAnsi="Trebuchet MS"/>
          <w:color w:val="231F20"/>
          <w:w w:val="95"/>
          <w:sz w:val="19"/>
        </w:rPr>
        <w:t>события:</w:t>
      </w:r>
      <w:r>
        <w:rPr>
          <w:rFonts w:ascii="Trebuchet MS" w:hAnsi="Trebuchet MS"/>
          <w:color w:val="231F20"/>
          <w:spacing w:val="32"/>
          <w:sz w:val="19"/>
        </w:rPr>
        <w:t> </w:t>
      </w:r>
      <w:r>
        <w:rPr>
          <w:rFonts w:ascii="Trebuchet MS" w:hAnsi="Trebuchet MS"/>
          <w:color w:val="231F20"/>
          <w:w w:val="95"/>
          <w:sz w:val="19"/>
        </w:rPr>
        <w:t>1)</w:t>
      </w:r>
      <w:r>
        <w:rPr>
          <w:rFonts w:ascii="Trebuchet MS" w:hAnsi="Trebuchet MS"/>
          <w:color w:val="231F20"/>
          <w:spacing w:val="32"/>
          <w:sz w:val="19"/>
        </w:rPr>
        <w:t> </w:t>
      </w:r>
      <w:r>
        <w:rPr>
          <w:rFonts w:ascii="Trebuchet MS" w:hAnsi="Trebuchet MS"/>
          <w:color w:val="231F20"/>
          <w:w w:val="95"/>
          <w:sz w:val="19"/>
        </w:rPr>
        <w:t>закон</w:t>
      </w:r>
      <w:r>
        <w:rPr>
          <w:rFonts w:ascii="Trebuchet MS" w:hAnsi="Trebuchet MS"/>
          <w:color w:val="231F20"/>
          <w:spacing w:val="32"/>
          <w:sz w:val="19"/>
        </w:rPr>
        <w:t> </w:t>
      </w:r>
      <w:r>
        <w:rPr>
          <w:rFonts w:ascii="Trebuchet MS" w:hAnsi="Trebuchet MS"/>
          <w:color w:val="231F20"/>
          <w:spacing w:val="-2"/>
          <w:w w:val="95"/>
          <w:sz w:val="19"/>
        </w:rPr>
        <w:t>Шермана;</w:t>
      </w:r>
    </w:p>
    <w:p>
      <w:pPr>
        <w:spacing w:line="228" w:lineRule="auto" w:before="3"/>
        <w:ind w:left="1517" w:right="911" w:firstLine="0"/>
        <w:jc w:val="left"/>
        <w:rPr>
          <w:rFonts w:ascii="Trebuchet MS" w:hAnsi="Trebuchet MS"/>
          <w:sz w:val="19"/>
        </w:rPr>
      </w:pPr>
      <w:r>
        <w:rPr>
          <w:rFonts w:ascii="Trebuchet MS" w:hAnsi="Trebuchet MS"/>
          <w:color w:val="231F20"/>
          <w:w w:val="95"/>
          <w:sz w:val="19"/>
        </w:rPr>
        <w:t>2)</w:t>
      </w:r>
      <w:r>
        <w:rPr>
          <w:rFonts w:ascii="Trebuchet MS" w:hAnsi="Trebuchet MS"/>
          <w:color w:val="231F20"/>
          <w:spacing w:val="-5"/>
          <w:w w:val="95"/>
          <w:sz w:val="19"/>
        </w:rPr>
        <w:t> </w:t>
      </w:r>
      <w:r>
        <w:rPr>
          <w:rFonts w:ascii="Trebuchet MS" w:hAnsi="Trebuchet MS"/>
          <w:color w:val="231F20"/>
          <w:w w:val="95"/>
          <w:sz w:val="19"/>
        </w:rPr>
        <w:t>завершение</w:t>
      </w:r>
      <w:r>
        <w:rPr>
          <w:rFonts w:ascii="Trebuchet MS" w:hAnsi="Trebuchet MS"/>
          <w:color w:val="231F20"/>
          <w:spacing w:val="-5"/>
          <w:w w:val="95"/>
          <w:sz w:val="19"/>
        </w:rPr>
        <w:t> </w:t>
      </w:r>
      <w:r>
        <w:rPr>
          <w:rFonts w:ascii="Trebuchet MS" w:hAnsi="Trebuchet MS"/>
          <w:color w:val="231F20"/>
          <w:w w:val="95"/>
          <w:sz w:val="19"/>
        </w:rPr>
        <w:t>Реконструкции;</w:t>
      </w:r>
      <w:r>
        <w:rPr>
          <w:rFonts w:ascii="Trebuchet MS" w:hAnsi="Trebuchet MS"/>
          <w:color w:val="231F20"/>
          <w:spacing w:val="-5"/>
          <w:w w:val="95"/>
          <w:sz w:val="19"/>
        </w:rPr>
        <w:t> </w:t>
      </w:r>
      <w:r>
        <w:rPr>
          <w:rFonts w:ascii="Trebuchet MS" w:hAnsi="Trebuchet MS"/>
          <w:color w:val="231F20"/>
          <w:w w:val="95"/>
          <w:sz w:val="19"/>
        </w:rPr>
        <w:t>3)</w:t>
      </w:r>
      <w:r>
        <w:rPr>
          <w:rFonts w:ascii="Trebuchet MS" w:hAnsi="Trebuchet MS"/>
          <w:color w:val="231F20"/>
          <w:spacing w:val="-5"/>
          <w:w w:val="95"/>
          <w:sz w:val="19"/>
        </w:rPr>
        <w:t> </w:t>
      </w:r>
      <w:r>
        <w:rPr>
          <w:rFonts w:ascii="Trebuchet MS" w:hAnsi="Trebuchet MS"/>
          <w:color w:val="231F20"/>
          <w:w w:val="95"/>
          <w:sz w:val="19"/>
        </w:rPr>
        <w:t>15-я</w:t>
      </w:r>
      <w:r>
        <w:rPr>
          <w:rFonts w:ascii="Trebuchet MS" w:hAnsi="Trebuchet MS"/>
          <w:color w:val="231F20"/>
          <w:spacing w:val="-5"/>
          <w:w w:val="95"/>
          <w:sz w:val="19"/>
        </w:rPr>
        <w:t> </w:t>
      </w:r>
      <w:r>
        <w:rPr>
          <w:rFonts w:ascii="Trebuchet MS" w:hAnsi="Trebuchet MS"/>
          <w:color w:val="231F20"/>
          <w:w w:val="95"/>
          <w:sz w:val="19"/>
        </w:rPr>
        <w:t>поправка</w:t>
      </w:r>
      <w:r>
        <w:rPr>
          <w:rFonts w:ascii="Trebuchet MS" w:hAnsi="Trebuchet MS"/>
          <w:color w:val="231F20"/>
          <w:spacing w:val="-5"/>
          <w:w w:val="95"/>
          <w:sz w:val="19"/>
        </w:rPr>
        <w:t> </w:t>
      </w:r>
      <w:r>
        <w:rPr>
          <w:rFonts w:ascii="Trebuchet MS" w:hAnsi="Trebuchet MS"/>
          <w:color w:val="231F20"/>
          <w:w w:val="95"/>
          <w:sz w:val="19"/>
        </w:rPr>
        <w:t>к</w:t>
      </w:r>
      <w:r>
        <w:rPr>
          <w:rFonts w:ascii="Trebuchet MS" w:hAnsi="Trebuchet MS"/>
          <w:color w:val="231F20"/>
          <w:spacing w:val="-5"/>
          <w:w w:val="95"/>
          <w:sz w:val="19"/>
        </w:rPr>
        <w:t> </w:t>
      </w:r>
      <w:r>
        <w:rPr>
          <w:rFonts w:ascii="Trebuchet MS" w:hAnsi="Trebuchet MS"/>
          <w:color w:val="231F20"/>
          <w:w w:val="95"/>
          <w:sz w:val="19"/>
        </w:rPr>
        <w:t>Конституции;</w:t>
      </w:r>
      <w:r>
        <w:rPr>
          <w:rFonts w:ascii="Trebuchet MS" w:hAnsi="Trebuchet MS"/>
          <w:color w:val="231F20"/>
          <w:spacing w:val="-5"/>
          <w:w w:val="95"/>
          <w:sz w:val="19"/>
        </w:rPr>
        <w:t> </w:t>
      </w:r>
      <w:r>
        <w:rPr>
          <w:rFonts w:ascii="Trebuchet MS" w:hAnsi="Trebuchet MS"/>
          <w:color w:val="231F20"/>
          <w:w w:val="95"/>
          <w:sz w:val="19"/>
        </w:rPr>
        <w:t>4)</w:t>
      </w:r>
      <w:r>
        <w:rPr>
          <w:rFonts w:ascii="Trebuchet MS" w:hAnsi="Trebuchet MS"/>
          <w:color w:val="231F20"/>
          <w:spacing w:val="-5"/>
          <w:w w:val="95"/>
          <w:sz w:val="19"/>
        </w:rPr>
        <w:t> </w:t>
      </w:r>
      <w:r>
        <w:rPr>
          <w:rFonts w:ascii="Trebuchet MS" w:hAnsi="Trebuchet MS"/>
          <w:color w:val="231F20"/>
          <w:w w:val="95"/>
          <w:sz w:val="19"/>
        </w:rPr>
        <w:t>«поправка</w:t>
      </w:r>
      <w:r>
        <w:rPr>
          <w:rFonts w:ascii="Trebuchet MS" w:hAnsi="Trebuchet MS"/>
          <w:color w:val="231F20"/>
          <w:spacing w:val="-5"/>
          <w:w w:val="95"/>
          <w:sz w:val="19"/>
        </w:rPr>
        <w:t> </w:t>
      </w:r>
      <w:r>
        <w:rPr>
          <w:rFonts w:ascii="Trebuchet MS" w:hAnsi="Trebuchet MS"/>
          <w:color w:val="231F20"/>
          <w:w w:val="95"/>
          <w:sz w:val="19"/>
        </w:rPr>
        <w:t>Рузвель- </w:t>
      </w:r>
      <w:r>
        <w:rPr>
          <w:rFonts w:ascii="Trebuchet MS" w:hAnsi="Trebuchet MS"/>
          <w:color w:val="231F20"/>
          <w:sz w:val="19"/>
        </w:rPr>
        <w:t>та»; 5) Испано-американская война.</w:t>
      </w:r>
    </w:p>
    <w:p>
      <w:pPr>
        <w:spacing w:after="0" w:line="228" w:lineRule="auto"/>
        <w:jc w:val="left"/>
        <w:rPr>
          <w:rFonts w:ascii="Trebuchet MS" w:hAnsi="Trebuchet MS"/>
          <w:sz w:val="19"/>
        </w:rPr>
        <w:sectPr>
          <w:footerReference w:type="default" r:id="rId953"/>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44768" id="docshapegroup4319" coordorigin="0,0" coordsize="10308,1441">
            <v:shape style="position:absolute;left:420;top:419;width:9468;height:1021" type="#_x0000_t75" id="docshape4320" stroked="false">
              <v:imagedata r:id="rId6" o:title=""/>
            </v:shape>
            <v:shape style="position:absolute;left:420;top:283;width:9605;height:420" id="docshape4321" coordorigin="420,283" coordsize="9605,420" path="m9724,703l10024,703m420,583l420,283m9604,583l9604,283e" filled="false" stroked="true" strokeweight="1.25pt" strokecolor="#ffffff">
              <v:path arrowok="t"/>
              <v:stroke dashstyle="solid"/>
            </v:shape>
            <v:shape style="position:absolute;left:420;top:283;width:9605;height:420" id="docshape4322"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323" coordorigin="0,0" coordsize="10308,420" path="m360,420l0,420m9948,420l10308,420m420,360l420,0m9888,360l9888,0e" filled="false" stroked="true" strokeweight=".25pt" strokecolor="#000000">
              <v:path arrowok="t"/>
              <v:stroke dashstyle="solid"/>
            </v:shape>
            <v:shape style="position:absolute;left:1157;top:1144;width:2413;height:230" type="#_x0000_t202" id="docshape4324"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4"/>
                        <w:w w:val="80"/>
                        <w:sz w:val="19"/>
                      </w:rPr>
                      <w:t> </w:t>
                    </w:r>
                    <w:r>
                      <w:rPr>
                        <w:rFonts w:ascii="Tahoma" w:hAnsi="Tahoma"/>
                        <w:color w:val="FFFFFF"/>
                        <w:w w:val="80"/>
                        <w:sz w:val="19"/>
                      </w:rPr>
                      <w:t>18.</w:t>
                    </w:r>
                    <w:r>
                      <w:rPr>
                        <w:rFonts w:ascii="Tahoma" w:hAnsi="Tahoma"/>
                        <w:color w:val="FFFFFF"/>
                        <w:spacing w:val="13"/>
                        <w:sz w:val="19"/>
                      </w:rPr>
                      <w:t> </w:t>
                    </w:r>
                    <w:r>
                      <w:rPr>
                        <w:rFonts w:ascii="Tahoma" w:hAnsi="Tahoma"/>
                        <w:color w:val="FFFFFF"/>
                        <w:w w:val="80"/>
                        <w:sz w:val="19"/>
                      </w:rPr>
                      <w:t>США:</w:t>
                    </w:r>
                    <w:r>
                      <w:rPr>
                        <w:rFonts w:ascii="Tahoma" w:hAnsi="Tahoma"/>
                        <w:color w:val="FFFFFF"/>
                        <w:spacing w:val="13"/>
                        <w:sz w:val="19"/>
                      </w:rPr>
                      <w:t> </w:t>
                    </w:r>
                    <w:r>
                      <w:rPr>
                        <w:rFonts w:ascii="Tahoma" w:hAnsi="Tahoma"/>
                        <w:color w:val="FFFFFF"/>
                        <w:w w:val="80"/>
                        <w:sz w:val="19"/>
                      </w:rPr>
                      <w:t>«позолоченный</w:t>
                    </w:r>
                    <w:r>
                      <w:rPr>
                        <w:rFonts w:ascii="Tahoma" w:hAnsi="Tahoma"/>
                        <w:color w:val="FFFFFF"/>
                        <w:spacing w:val="13"/>
                        <w:sz w:val="19"/>
                      </w:rPr>
                      <w:t> </w:t>
                    </w:r>
                    <w:r>
                      <w:rPr>
                        <w:rFonts w:ascii="Tahoma" w:hAnsi="Tahoma"/>
                        <w:color w:val="FFFFFF"/>
                        <w:spacing w:val="-4"/>
                        <w:w w:val="80"/>
                        <w:sz w:val="19"/>
                      </w:rPr>
                      <w:t>век»</w:t>
                    </w:r>
                  </w:p>
                </w:txbxContent>
              </v:textbox>
              <w10:wrap type="none"/>
            </v:shape>
            <v:shape style="position:absolute;left:8669;top:1114;width:428;height:272" type="#_x0000_t202" id="docshape432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209</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4326"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17"/>
        </w:rPr>
      </w:pPr>
    </w:p>
    <w:p>
      <w:pPr>
        <w:pStyle w:val="Heading7"/>
        <w:ind w:left="893"/>
      </w:pPr>
      <w:r>
        <w:rPr/>
        <w:pict>
          <v:group style="position:absolute;margin-left:180.656494pt;margin-top:5.217330pt;width:259.9pt;height:14.2pt;mso-position-horizontal-relative:page;mso-position-vertical-relative:paragraph;z-index:16148480" id="docshapegroup4327" coordorigin="3613,104" coordsize="5198,284">
            <v:shape style="position:absolute;left:8527;top:104;width:284;height:284" type="#_x0000_t75" id="docshape4328" stroked="false">
              <v:imagedata r:id="rId21" o:title=""/>
            </v:shape>
            <v:line style="position:absolute" from="3663,250" to="8376,250" stroked="true" strokeweight="1pt" strokecolor="#db413f">
              <v:stroke dashstyle="dot"/>
            </v:line>
            <v:shape style="position:absolute;left:3613;top:239;width:4793;height:20" id="docshape4329" coordorigin="3613,240" coordsize="4793,20" path="m3633,250l3630,242,3623,240,3616,242,3613,250,3616,257,3623,260,3630,257,3633,250xm8406,250l8403,242,8396,240,8389,242,8386,250,8389,257,8396,260,8403,257,8406,250xe" filled="true" fillcolor="#db413f" stroked="false">
              <v:path arrowok="t"/>
              <v:fill type="solid"/>
            </v:shape>
            <v:shape style="position:absolute;left:8386;top:171;width:84;height:157" id="docshape4330" coordorigin="8386,171" coordsize="84,157" path="m8386,171l8386,328,8470,250,8386,17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7"/>
        <w:ind w:left="1233" w:right="1195" w:firstLine="0"/>
        <w:jc w:val="both"/>
        <w:rPr>
          <w:rFonts w:ascii="Trebuchet MS" w:hAnsi="Trebuchet MS"/>
          <w:sz w:val="19"/>
        </w:rPr>
      </w:pPr>
      <w:r>
        <w:rPr>
          <w:rFonts w:ascii="Trebuchet MS" w:hAnsi="Trebuchet MS"/>
          <w:color w:val="231F20"/>
          <w:w w:val="95"/>
          <w:sz w:val="19"/>
        </w:rPr>
        <w:t>Прочитайте фрагмент из речи чернокожего аболициониста (сторонника отмены </w:t>
      </w:r>
      <w:r>
        <w:rPr>
          <w:rFonts w:ascii="Trebuchet MS" w:hAnsi="Trebuchet MS"/>
          <w:color w:val="231F20"/>
          <w:w w:val="95"/>
          <w:sz w:val="19"/>
        </w:rPr>
        <w:t>раб- </w:t>
      </w:r>
      <w:r>
        <w:rPr>
          <w:rFonts w:ascii="Trebuchet MS" w:hAnsi="Trebuchet MS"/>
          <w:color w:val="231F20"/>
          <w:sz w:val="19"/>
        </w:rPr>
        <w:t>ства) Ф. Дугласа и ответьте на вопросы.</w:t>
      </w:r>
    </w:p>
    <w:p>
      <w:pPr>
        <w:spacing w:line="225" w:lineRule="auto" w:before="112"/>
        <w:ind w:left="893" w:right="1194" w:firstLine="340"/>
        <w:jc w:val="both"/>
        <w:rPr>
          <w:sz w:val="19"/>
        </w:rPr>
      </w:pPr>
      <w:r>
        <w:rPr>
          <w:color w:val="231F20"/>
          <w:sz w:val="19"/>
        </w:rPr>
        <w:t>Вы</w:t>
      </w:r>
      <w:r>
        <w:rPr>
          <w:color w:val="231F20"/>
          <w:spacing w:val="-11"/>
          <w:sz w:val="19"/>
        </w:rPr>
        <w:t> </w:t>
      </w:r>
      <w:r>
        <w:rPr>
          <w:color w:val="231F20"/>
          <w:sz w:val="19"/>
        </w:rPr>
        <w:t>говорите,</w:t>
      </w:r>
      <w:r>
        <w:rPr>
          <w:color w:val="231F20"/>
          <w:spacing w:val="-11"/>
          <w:sz w:val="19"/>
        </w:rPr>
        <w:t> </w:t>
      </w:r>
      <w:r>
        <w:rPr>
          <w:color w:val="231F20"/>
          <w:sz w:val="19"/>
        </w:rPr>
        <w:t>что</w:t>
      </w:r>
      <w:r>
        <w:rPr>
          <w:color w:val="231F20"/>
          <w:spacing w:val="-11"/>
          <w:sz w:val="19"/>
        </w:rPr>
        <w:t> </w:t>
      </w:r>
      <w:r>
        <w:rPr>
          <w:color w:val="231F20"/>
          <w:sz w:val="19"/>
        </w:rPr>
        <w:t>освободили</w:t>
      </w:r>
      <w:r>
        <w:rPr>
          <w:color w:val="231F20"/>
          <w:spacing w:val="-11"/>
          <w:sz w:val="19"/>
        </w:rPr>
        <w:t> </w:t>
      </w:r>
      <w:r>
        <w:rPr>
          <w:color w:val="231F20"/>
          <w:sz w:val="19"/>
        </w:rPr>
        <w:t>нас.</w:t>
      </w:r>
      <w:r>
        <w:rPr>
          <w:color w:val="231F20"/>
          <w:spacing w:val="-11"/>
          <w:sz w:val="19"/>
        </w:rPr>
        <w:t> </w:t>
      </w:r>
      <w:r>
        <w:rPr>
          <w:color w:val="231F20"/>
          <w:sz w:val="19"/>
        </w:rPr>
        <w:t>Это</w:t>
      </w:r>
      <w:r>
        <w:rPr>
          <w:color w:val="231F20"/>
          <w:spacing w:val="-11"/>
          <w:sz w:val="19"/>
        </w:rPr>
        <w:t> </w:t>
      </w:r>
      <w:r>
        <w:rPr>
          <w:color w:val="231F20"/>
          <w:sz w:val="19"/>
        </w:rPr>
        <w:t>так;</w:t>
      </w:r>
      <w:r>
        <w:rPr>
          <w:color w:val="231F20"/>
          <w:spacing w:val="-11"/>
          <w:sz w:val="19"/>
        </w:rPr>
        <w:t> </w:t>
      </w:r>
      <w:r>
        <w:rPr>
          <w:color w:val="231F20"/>
          <w:sz w:val="19"/>
        </w:rPr>
        <w:t>и</w:t>
      </w:r>
      <w:r>
        <w:rPr>
          <w:color w:val="231F20"/>
          <w:spacing w:val="-11"/>
          <w:sz w:val="19"/>
        </w:rPr>
        <w:t> </w:t>
      </w:r>
      <w:r>
        <w:rPr>
          <w:color w:val="231F20"/>
          <w:sz w:val="19"/>
        </w:rPr>
        <w:t>я</w:t>
      </w:r>
      <w:r>
        <w:rPr>
          <w:color w:val="231F20"/>
          <w:spacing w:val="-11"/>
          <w:sz w:val="19"/>
        </w:rPr>
        <w:t> </w:t>
      </w:r>
      <w:r>
        <w:rPr>
          <w:color w:val="231F20"/>
          <w:sz w:val="19"/>
        </w:rPr>
        <w:t>благодарю</w:t>
      </w:r>
      <w:r>
        <w:rPr>
          <w:color w:val="231F20"/>
          <w:spacing w:val="-11"/>
          <w:sz w:val="19"/>
        </w:rPr>
        <w:t> </w:t>
      </w:r>
      <w:r>
        <w:rPr>
          <w:color w:val="231F20"/>
          <w:sz w:val="19"/>
        </w:rPr>
        <w:t>вас</w:t>
      </w:r>
      <w:r>
        <w:rPr>
          <w:color w:val="231F20"/>
          <w:spacing w:val="-11"/>
          <w:sz w:val="19"/>
        </w:rPr>
        <w:t> </w:t>
      </w:r>
      <w:r>
        <w:rPr>
          <w:color w:val="231F20"/>
          <w:sz w:val="19"/>
        </w:rPr>
        <w:t>за</w:t>
      </w:r>
      <w:r>
        <w:rPr>
          <w:color w:val="231F20"/>
          <w:spacing w:val="-11"/>
          <w:sz w:val="19"/>
        </w:rPr>
        <w:t> </w:t>
      </w:r>
      <w:r>
        <w:rPr>
          <w:color w:val="231F20"/>
          <w:sz w:val="19"/>
        </w:rPr>
        <w:t>это.</w:t>
      </w:r>
      <w:r>
        <w:rPr>
          <w:color w:val="231F20"/>
          <w:spacing w:val="-11"/>
          <w:sz w:val="19"/>
        </w:rPr>
        <w:t> </w:t>
      </w:r>
      <w:r>
        <w:rPr>
          <w:color w:val="231F20"/>
          <w:sz w:val="19"/>
        </w:rPr>
        <w:t>Вы</w:t>
      </w:r>
      <w:r>
        <w:rPr>
          <w:color w:val="231F20"/>
          <w:spacing w:val="-11"/>
          <w:sz w:val="19"/>
        </w:rPr>
        <w:t> </w:t>
      </w:r>
      <w:r>
        <w:rPr>
          <w:color w:val="231F20"/>
          <w:sz w:val="19"/>
        </w:rPr>
        <w:t>говорите, что</w:t>
      </w:r>
      <w:r>
        <w:rPr>
          <w:color w:val="231F20"/>
          <w:spacing w:val="-6"/>
          <w:sz w:val="19"/>
        </w:rPr>
        <w:t> </w:t>
      </w:r>
      <w:r>
        <w:rPr>
          <w:color w:val="231F20"/>
          <w:sz w:val="19"/>
        </w:rPr>
        <w:t>дали</w:t>
      </w:r>
      <w:r>
        <w:rPr>
          <w:color w:val="231F20"/>
          <w:spacing w:val="-6"/>
          <w:sz w:val="19"/>
        </w:rPr>
        <w:t> </w:t>
      </w:r>
      <w:r>
        <w:rPr>
          <w:color w:val="231F20"/>
          <w:sz w:val="19"/>
        </w:rPr>
        <w:t>нам</w:t>
      </w:r>
      <w:r>
        <w:rPr>
          <w:color w:val="231F20"/>
          <w:spacing w:val="-6"/>
          <w:sz w:val="19"/>
        </w:rPr>
        <w:t> </w:t>
      </w:r>
      <w:r>
        <w:rPr>
          <w:color w:val="231F20"/>
          <w:sz w:val="19"/>
        </w:rPr>
        <w:t>право</w:t>
      </w:r>
      <w:r>
        <w:rPr>
          <w:color w:val="231F20"/>
          <w:spacing w:val="-6"/>
          <w:sz w:val="19"/>
        </w:rPr>
        <w:t> </w:t>
      </w:r>
      <w:r>
        <w:rPr>
          <w:color w:val="231F20"/>
          <w:sz w:val="19"/>
        </w:rPr>
        <w:t>голоса.</w:t>
      </w:r>
      <w:r>
        <w:rPr>
          <w:color w:val="231F20"/>
          <w:spacing w:val="-6"/>
          <w:sz w:val="19"/>
        </w:rPr>
        <w:t> </w:t>
      </w:r>
      <w:r>
        <w:rPr>
          <w:color w:val="231F20"/>
          <w:sz w:val="19"/>
        </w:rPr>
        <w:t>Это</w:t>
      </w:r>
      <w:r>
        <w:rPr>
          <w:color w:val="231F20"/>
          <w:spacing w:val="-6"/>
          <w:sz w:val="19"/>
        </w:rPr>
        <w:t> </w:t>
      </w:r>
      <w:r>
        <w:rPr>
          <w:color w:val="231F20"/>
          <w:sz w:val="19"/>
        </w:rPr>
        <w:t>так;</w:t>
      </w:r>
      <w:r>
        <w:rPr>
          <w:color w:val="231F20"/>
          <w:spacing w:val="-6"/>
          <w:sz w:val="19"/>
        </w:rPr>
        <w:t> </w:t>
      </w:r>
      <w:r>
        <w:rPr>
          <w:color w:val="231F20"/>
          <w:sz w:val="19"/>
        </w:rPr>
        <w:t>и</w:t>
      </w:r>
      <w:r>
        <w:rPr>
          <w:color w:val="231F20"/>
          <w:spacing w:val="-6"/>
          <w:sz w:val="19"/>
        </w:rPr>
        <w:t> </w:t>
      </w:r>
      <w:r>
        <w:rPr>
          <w:color w:val="231F20"/>
          <w:sz w:val="19"/>
        </w:rPr>
        <w:t>я</w:t>
      </w:r>
      <w:r>
        <w:rPr>
          <w:color w:val="231F20"/>
          <w:spacing w:val="-6"/>
          <w:sz w:val="19"/>
        </w:rPr>
        <w:t> </w:t>
      </w:r>
      <w:r>
        <w:rPr>
          <w:color w:val="231F20"/>
          <w:sz w:val="19"/>
        </w:rPr>
        <w:t>благодарю</w:t>
      </w:r>
      <w:r>
        <w:rPr>
          <w:color w:val="231F20"/>
          <w:spacing w:val="-6"/>
          <w:sz w:val="19"/>
        </w:rPr>
        <w:t> </w:t>
      </w:r>
      <w:r>
        <w:rPr>
          <w:color w:val="231F20"/>
          <w:sz w:val="19"/>
        </w:rPr>
        <w:t>вас</w:t>
      </w:r>
      <w:r>
        <w:rPr>
          <w:color w:val="231F20"/>
          <w:spacing w:val="-6"/>
          <w:sz w:val="19"/>
        </w:rPr>
        <w:t> </w:t>
      </w:r>
      <w:r>
        <w:rPr>
          <w:color w:val="231F20"/>
          <w:sz w:val="19"/>
        </w:rPr>
        <w:t>за</w:t>
      </w:r>
      <w:r>
        <w:rPr>
          <w:color w:val="231F20"/>
          <w:spacing w:val="-6"/>
          <w:sz w:val="19"/>
        </w:rPr>
        <w:t> </w:t>
      </w:r>
      <w:r>
        <w:rPr>
          <w:color w:val="231F20"/>
          <w:sz w:val="19"/>
        </w:rPr>
        <w:t>это.</w:t>
      </w:r>
      <w:r>
        <w:rPr>
          <w:color w:val="231F20"/>
          <w:spacing w:val="-6"/>
          <w:sz w:val="19"/>
        </w:rPr>
        <w:t> </w:t>
      </w:r>
      <w:r>
        <w:rPr>
          <w:color w:val="231F20"/>
          <w:sz w:val="19"/>
        </w:rPr>
        <w:t>Но</w:t>
      </w:r>
      <w:r>
        <w:rPr>
          <w:color w:val="231F20"/>
          <w:spacing w:val="-6"/>
          <w:sz w:val="19"/>
        </w:rPr>
        <w:t> </w:t>
      </w:r>
      <w:r>
        <w:rPr>
          <w:color w:val="231F20"/>
          <w:sz w:val="19"/>
        </w:rPr>
        <w:t>в</w:t>
      </w:r>
      <w:r>
        <w:rPr>
          <w:color w:val="231F20"/>
          <w:spacing w:val="-6"/>
          <w:sz w:val="19"/>
        </w:rPr>
        <w:t> </w:t>
      </w:r>
      <w:r>
        <w:rPr>
          <w:color w:val="231F20"/>
          <w:sz w:val="19"/>
        </w:rPr>
        <w:t>чём</w:t>
      </w:r>
      <w:r>
        <w:rPr>
          <w:color w:val="231F20"/>
          <w:spacing w:val="-6"/>
          <w:sz w:val="19"/>
        </w:rPr>
        <w:t> </w:t>
      </w:r>
      <w:r>
        <w:rPr>
          <w:color w:val="231F20"/>
          <w:sz w:val="19"/>
        </w:rPr>
        <w:t>ваше</w:t>
      </w:r>
      <w:r>
        <w:rPr>
          <w:color w:val="231F20"/>
          <w:spacing w:val="-6"/>
          <w:sz w:val="19"/>
        </w:rPr>
        <w:t> </w:t>
      </w:r>
      <w:r>
        <w:rPr>
          <w:color w:val="231F20"/>
          <w:sz w:val="19"/>
        </w:rPr>
        <w:t>освобо- ждение? В чём ваше право голоса? Что значит всё это, если чёрный человек, после того как он стал свободным по букве вашего закона, не может пользоваться этой свободой и, освободившись от кнута рабовладельца, становится целью его дробо- </w:t>
      </w:r>
      <w:r>
        <w:rPr>
          <w:color w:val="231F20"/>
          <w:spacing w:val="-2"/>
          <w:sz w:val="19"/>
        </w:rPr>
        <w:t>вика?</w:t>
      </w:r>
    </w:p>
    <w:p>
      <w:pPr>
        <w:spacing w:line="225" w:lineRule="auto" w:before="0"/>
        <w:ind w:left="893" w:right="1194" w:firstLine="340"/>
        <w:jc w:val="both"/>
        <w:rPr>
          <w:sz w:val="19"/>
        </w:rPr>
      </w:pPr>
      <w:r>
        <w:rPr>
          <w:color w:val="231F20"/>
          <w:sz w:val="19"/>
        </w:rPr>
        <w:t>О!</w:t>
      </w:r>
      <w:r>
        <w:rPr>
          <w:color w:val="231F20"/>
          <w:spacing w:val="-4"/>
          <w:sz w:val="19"/>
        </w:rPr>
        <w:t> </w:t>
      </w:r>
      <w:r>
        <w:rPr>
          <w:color w:val="231F20"/>
          <w:sz w:val="19"/>
        </w:rPr>
        <w:t>Вы</w:t>
      </w:r>
      <w:r>
        <w:rPr>
          <w:color w:val="231F20"/>
          <w:spacing w:val="-4"/>
          <w:sz w:val="19"/>
        </w:rPr>
        <w:t> </w:t>
      </w:r>
      <w:r>
        <w:rPr>
          <w:color w:val="231F20"/>
          <w:sz w:val="19"/>
        </w:rPr>
        <w:t>освободили</w:t>
      </w:r>
      <w:r>
        <w:rPr>
          <w:color w:val="231F20"/>
          <w:spacing w:val="-4"/>
          <w:sz w:val="19"/>
        </w:rPr>
        <w:t> </w:t>
      </w:r>
      <w:r>
        <w:rPr>
          <w:color w:val="231F20"/>
          <w:sz w:val="19"/>
        </w:rPr>
        <w:t>нас!</w:t>
      </w:r>
      <w:r>
        <w:rPr>
          <w:color w:val="231F20"/>
          <w:spacing w:val="-4"/>
          <w:sz w:val="19"/>
        </w:rPr>
        <w:t> </w:t>
      </w:r>
      <w:r>
        <w:rPr>
          <w:color w:val="231F20"/>
          <w:sz w:val="19"/>
        </w:rPr>
        <w:t>Я</w:t>
      </w:r>
      <w:r>
        <w:rPr>
          <w:color w:val="231F20"/>
          <w:spacing w:val="-4"/>
          <w:sz w:val="19"/>
        </w:rPr>
        <w:t> </w:t>
      </w:r>
      <w:r>
        <w:rPr>
          <w:color w:val="231F20"/>
          <w:sz w:val="19"/>
        </w:rPr>
        <w:t>благодарю</w:t>
      </w:r>
      <w:r>
        <w:rPr>
          <w:color w:val="231F20"/>
          <w:spacing w:val="-4"/>
          <w:sz w:val="19"/>
        </w:rPr>
        <w:t> </w:t>
      </w:r>
      <w:r>
        <w:rPr>
          <w:color w:val="231F20"/>
          <w:sz w:val="19"/>
        </w:rPr>
        <w:t>вас</w:t>
      </w:r>
      <w:r>
        <w:rPr>
          <w:color w:val="231F20"/>
          <w:spacing w:val="-4"/>
          <w:sz w:val="19"/>
        </w:rPr>
        <w:t> </w:t>
      </w:r>
      <w:r>
        <w:rPr>
          <w:color w:val="231F20"/>
          <w:sz w:val="19"/>
        </w:rPr>
        <w:t>за</w:t>
      </w:r>
      <w:r>
        <w:rPr>
          <w:color w:val="231F20"/>
          <w:spacing w:val="-4"/>
          <w:sz w:val="19"/>
        </w:rPr>
        <w:t> </w:t>
      </w:r>
      <w:r>
        <w:rPr>
          <w:color w:val="231F20"/>
          <w:sz w:val="19"/>
        </w:rPr>
        <w:t>это.</w:t>
      </w:r>
      <w:r>
        <w:rPr>
          <w:color w:val="231F20"/>
          <w:spacing w:val="-4"/>
          <w:sz w:val="19"/>
        </w:rPr>
        <w:t> </w:t>
      </w:r>
      <w:r>
        <w:rPr>
          <w:color w:val="231F20"/>
          <w:sz w:val="19"/>
        </w:rPr>
        <w:t>Но</w:t>
      </w:r>
      <w:r>
        <w:rPr>
          <w:color w:val="231F20"/>
          <w:spacing w:val="-4"/>
          <w:sz w:val="19"/>
        </w:rPr>
        <w:t> </w:t>
      </w:r>
      <w:r>
        <w:rPr>
          <w:color w:val="231F20"/>
          <w:sz w:val="19"/>
        </w:rPr>
        <w:t>на</w:t>
      </w:r>
      <w:r>
        <w:rPr>
          <w:color w:val="231F20"/>
          <w:spacing w:val="-4"/>
          <w:sz w:val="19"/>
        </w:rPr>
        <w:t> </w:t>
      </w:r>
      <w:r>
        <w:rPr>
          <w:color w:val="231F20"/>
          <w:sz w:val="19"/>
        </w:rPr>
        <w:t>каких</w:t>
      </w:r>
      <w:r>
        <w:rPr>
          <w:color w:val="231F20"/>
          <w:spacing w:val="-4"/>
          <w:sz w:val="19"/>
        </w:rPr>
        <w:t> </w:t>
      </w:r>
      <w:r>
        <w:rPr>
          <w:color w:val="231F20"/>
          <w:sz w:val="19"/>
        </w:rPr>
        <w:t>условиях</w:t>
      </w:r>
      <w:r>
        <w:rPr>
          <w:color w:val="231F20"/>
          <w:spacing w:val="-4"/>
          <w:sz w:val="19"/>
        </w:rPr>
        <w:t> </w:t>
      </w:r>
      <w:r>
        <w:rPr>
          <w:color w:val="231F20"/>
          <w:sz w:val="19"/>
        </w:rPr>
        <w:t>вы</w:t>
      </w:r>
      <w:r>
        <w:rPr>
          <w:color w:val="231F20"/>
          <w:spacing w:val="-4"/>
          <w:sz w:val="19"/>
        </w:rPr>
        <w:t> </w:t>
      </w:r>
      <w:r>
        <w:rPr>
          <w:color w:val="231F20"/>
          <w:sz w:val="19"/>
        </w:rPr>
        <w:t>освобо- дили</w:t>
      </w:r>
      <w:r>
        <w:rPr>
          <w:color w:val="231F20"/>
          <w:spacing w:val="-12"/>
          <w:sz w:val="19"/>
        </w:rPr>
        <w:t> </w:t>
      </w:r>
      <w:r>
        <w:rPr>
          <w:color w:val="231F20"/>
          <w:sz w:val="19"/>
        </w:rPr>
        <w:t>нас?..</w:t>
      </w:r>
      <w:r>
        <w:rPr>
          <w:color w:val="231F20"/>
          <w:spacing w:val="-12"/>
          <w:sz w:val="19"/>
        </w:rPr>
        <w:t> </w:t>
      </w:r>
      <w:r>
        <w:rPr>
          <w:color w:val="231F20"/>
          <w:sz w:val="19"/>
        </w:rPr>
        <w:t>Когда</w:t>
      </w:r>
      <w:r>
        <w:rPr>
          <w:color w:val="231F20"/>
          <w:spacing w:val="-12"/>
          <w:sz w:val="19"/>
        </w:rPr>
        <w:t> </w:t>
      </w:r>
      <w:r>
        <w:rPr>
          <w:color w:val="231F20"/>
          <w:sz w:val="19"/>
        </w:rPr>
        <w:t>с</w:t>
      </w:r>
      <w:r>
        <w:rPr>
          <w:color w:val="231F20"/>
          <w:spacing w:val="-12"/>
          <w:sz w:val="19"/>
        </w:rPr>
        <w:t> </w:t>
      </w:r>
      <w:r>
        <w:rPr>
          <w:color w:val="231F20"/>
          <w:sz w:val="19"/>
        </w:rPr>
        <w:t>русских</w:t>
      </w:r>
      <w:r>
        <w:rPr>
          <w:color w:val="231F20"/>
          <w:spacing w:val="-12"/>
          <w:sz w:val="19"/>
        </w:rPr>
        <w:t> </w:t>
      </w:r>
      <w:r>
        <w:rPr>
          <w:color w:val="231F20"/>
          <w:sz w:val="19"/>
        </w:rPr>
        <w:t>крепостных</w:t>
      </w:r>
      <w:r>
        <w:rPr>
          <w:color w:val="231F20"/>
          <w:spacing w:val="-12"/>
          <w:sz w:val="19"/>
        </w:rPr>
        <w:t> </w:t>
      </w:r>
      <w:r>
        <w:rPr>
          <w:color w:val="231F20"/>
          <w:sz w:val="19"/>
        </w:rPr>
        <w:t>сорвали</w:t>
      </w:r>
      <w:r>
        <w:rPr>
          <w:color w:val="231F20"/>
          <w:spacing w:val="-12"/>
          <w:sz w:val="19"/>
        </w:rPr>
        <w:t> </w:t>
      </w:r>
      <w:r>
        <w:rPr>
          <w:color w:val="231F20"/>
          <w:sz w:val="19"/>
        </w:rPr>
        <w:t>цепи,</w:t>
      </w:r>
      <w:r>
        <w:rPr>
          <w:color w:val="231F20"/>
          <w:spacing w:val="-12"/>
          <w:sz w:val="19"/>
        </w:rPr>
        <w:t> </w:t>
      </w:r>
      <w:r>
        <w:rPr>
          <w:color w:val="231F20"/>
          <w:sz w:val="19"/>
        </w:rPr>
        <w:t>и</w:t>
      </w:r>
      <w:r>
        <w:rPr>
          <w:color w:val="231F20"/>
          <w:spacing w:val="-12"/>
          <w:sz w:val="19"/>
        </w:rPr>
        <w:t> </w:t>
      </w:r>
      <w:r>
        <w:rPr>
          <w:color w:val="231F20"/>
          <w:sz w:val="19"/>
        </w:rPr>
        <w:t>они</w:t>
      </w:r>
      <w:r>
        <w:rPr>
          <w:color w:val="231F20"/>
          <w:spacing w:val="-12"/>
          <w:sz w:val="19"/>
        </w:rPr>
        <w:t> </w:t>
      </w:r>
      <w:r>
        <w:rPr>
          <w:color w:val="231F20"/>
          <w:sz w:val="19"/>
        </w:rPr>
        <w:t>получили</w:t>
      </w:r>
      <w:r>
        <w:rPr>
          <w:color w:val="231F20"/>
          <w:spacing w:val="-12"/>
          <w:sz w:val="19"/>
        </w:rPr>
        <w:t> </w:t>
      </w:r>
      <w:r>
        <w:rPr>
          <w:color w:val="231F20"/>
          <w:sz w:val="19"/>
        </w:rPr>
        <w:t>свободу,</w:t>
      </w:r>
      <w:r>
        <w:rPr>
          <w:color w:val="231F20"/>
          <w:spacing w:val="-12"/>
          <w:sz w:val="19"/>
        </w:rPr>
        <w:t> </w:t>
      </w:r>
      <w:r>
        <w:rPr>
          <w:color w:val="231F20"/>
          <w:sz w:val="19"/>
        </w:rPr>
        <w:t>пра- вительство</w:t>
      </w:r>
      <w:r>
        <w:rPr>
          <w:color w:val="231F20"/>
          <w:spacing w:val="-5"/>
          <w:sz w:val="19"/>
        </w:rPr>
        <w:t> </w:t>
      </w:r>
      <w:r>
        <w:rPr>
          <w:color w:val="231F20"/>
          <w:sz w:val="19"/>
        </w:rPr>
        <w:t>России</w:t>
      </w:r>
      <w:r>
        <w:rPr>
          <w:color w:val="231F20"/>
          <w:spacing w:val="-5"/>
          <w:sz w:val="19"/>
        </w:rPr>
        <w:t> </w:t>
      </w:r>
      <w:r>
        <w:rPr>
          <w:color w:val="231F20"/>
          <w:sz w:val="19"/>
        </w:rPr>
        <w:t>—</w:t>
      </w:r>
      <w:r>
        <w:rPr>
          <w:color w:val="231F20"/>
          <w:spacing w:val="-5"/>
          <w:sz w:val="19"/>
        </w:rPr>
        <w:t> </w:t>
      </w:r>
      <w:r>
        <w:rPr>
          <w:color w:val="231F20"/>
          <w:sz w:val="19"/>
        </w:rPr>
        <w:t>да,</w:t>
      </w:r>
      <w:r>
        <w:rPr>
          <w:color w:val="231F20"/>
          <w:spacing w:val="-5"/>
          <w:sz w:val="19"/>
        </w:rPr>
        <w:t> </w:t>
      </w:r>
      <w:r>
        <w:rPr>
          <w:color w:val="231F20"/>
          <w:sz w:val="19"/>
        </w:rPr>
        <w:t>деспотическое</w:t>
      </w:r>
      <w:r>
        <w:rPr>
          <w:color w:val="231F20"/>
          <w:spacing w:val="-5"/>
          <w:sz w:val="19"/>
        </w:rPr>
        <w:t> </w:t>
      </w:r>
      <w:r>
        <w:rPr>
          <w:color w:val="231F20"/>
          <w:sz w:val="19"/>
        </w:rPr>
        <w:t>правительство</w:t>
      </w:r>
      <w:r>
        <w:rPr>
          <w:color w:val="231F20"/>
          <w:spacing w:val="-5"/>
          <w:sz w:val="19"/>
        </w:rPr>
        <w:t> </w:t>
      </w:r>
      <w:r>
        <w:rPr>
          <w:color w:val="231F20"/>
          <w:sz w:val="19"/>
        </w:rPr>
        <w:t>России</w:t>
      </w:r>
      <w:r>
        <w:rPr>
          <w:color w:val="231F20"/>
          <w:spacing w:val="-5"/>
          <w:sz w:val="19"/>
        </w:rPr>
        <w:t> </w:t>
      </w:r>
      <w:r>
        <w:rPr>
          <w:color w:val="231F20"/>
          <w:sz w:val="19"/>
        </w:rPr>
        <w:t>—</w:t>
      </w:r>
      <w:r>
        <w:rPr>
          <w:color w:val="231F20"/>
          <w:spacing w:val="-5"/>
          <w:sz w:val="19"/>
        </w:rPr>
        <w:t> </w:t>
      </w:r>
      <w:r>
        <w:rPr>
          <w:color w:val="231F20"/>
          <w:sz w:val="19"/>
        </w:rPr>
        <w:t>дало</w:t>
      </w:r>
      <w:r>
        <w:rPr>
          <w:color w:val="231F20"/>
          <w:spacing w:val="-5"/>
          <w:sz w:val="19"/>
        </w:rPr>
        <w:t> </w:t>
      </w:r>
      <w:r>
        <w:rPr>
          <w:color w:val="231F20"/>
          <w:sz w:val="19"/>
        </w:rPr>
        <w:t>этим</w:t>
      </w:r>
      <w:r>
        <w:rPr>
          <w:color w:val="231F20"/>
          <w:spacing w:val="-5"/>
          <w:sz w:val="19"/>
        </w:rPr>
        <w:t> </w:t>
      </w:r>
      <w:r>
        <w:rPr>
          <w:color w:val="231F20"/>
          <w:sz w:val="19"/>
        </w:rPr>
        <w:t>бедным освобождённым</w:t>
      </w:r>
      <w:r>
        <w:rPr>
          <w:color w:val="231F20"/>
          <w:spacing w:val="19"/>
          <w:sz w:val="19"/>
        </w:rPr>
        <w:t> </w:t>
      </w:r>
      <w:r>
        <w:rPr>
          <w:color w:val="231F20"/>
          <w:sz w:val="19"/>
        </w:rPr>
        <w:t>крепостным</w:t>
      </w:r>
      <w:r>
        <w:rPr>
          <w:color w:val="231F20"/>
          <w:spacing w:val="19"/>
          <w:sz w:val="19"/>
        </w:rPr>
        <w:t> </w:t>
      </w:r>
      <w:r>
        <w:rPr>
          <w:color w:val="231F20"/>
          <w:sz w:val="19"/>
        </w:rPr>
        <w:t>несколько</w:t>
      </w:r>
      <w:r>
        <w:rPr>
          <w:color w:val="231F20"/>
          <w:spacing w:val="19"/>
          <w:sz w:val="19"/>
        </w:rPr>
        <w:t> </w:t>
      </w:r>
      <w:r>
        <w:rPr>
          <w:color w:val="231F20"/>
          <w:sz w:val="19"/>
        </w:rPr>
        <w:t>акров</w:t>
      </w:r>
      <w:r>
        <w:rPr>
          <w:color w:val="231F20"/>
          <w:spacing w:val="19"/>
          <w:sz w:val="19"/>
        </w:rPr>
        <w:t> </w:t>
      </w:r>
      <w:r>
        <w:rPr>
          <w:color w:val="231F20"/>
          <w:sz w:val="19"/>
        </w:rPr>
        <w:t>земли,</w:t>
      </w:r>
      <w:r>
        <w:rPr>
          <w:color w:val="231F20"/>
          <w:spacing w:val="19"/>
          <w:sz w:val="19"/>
        </w:rPr>
        <w:t> </w:t>
      </w:r>
      <w:r>
        <w:rPr>
          <w:color w:val="231F20"/>
          <w:sz w:val="19"/>
        </w:rPr>
        <w:t>на</w:t>
      </w:r>
      <w:r>
        <w:rPr>
          <w:color w:val="231F20"/>
          <w:spacing w:val="19"/>
          <w:sz w:val="19"/>
        </w:rPr>
        <w:t> </w:t>
      </w:r>
      <w:r>
        <w:rPr>
          <w:color w:val="231F20"/>
          <w:sz w:val="19"/>
        </w:rPr>
        <w:t>которых</w:t>
      </w:r>
      <w:r>
        <w:rPr>
          <w:color w:val="231F20"/>
          <w:spacing w:val="19"/>
          <w:sz w:val="19"/>
        </w:rPr>
        <w:t> </w:t>
      </w:r>
      <w:r>
        <w:rPr>
          <w:color w:val="231F20"/>
          <w:sz w:val="19"/>
        </w:rPr>
        <w:t>они</w:t>
      </w:r>
      <w:r>
        <w:rPr>
          <w:color w:val="231F20"/>
          <w:spacing w:val="19"/>
          <w:sz w:val="19"/>
        </w:rPr>
        <w:t> </w:t>
      </w:r>
      <w:r>
        <w:rPr>
          <w:color w:val="231F20"/>
          <w:sz w:val="19"/>
        </w:rPr>
        <w:t>могли</w:t>
      </w:r>
      <w:r>
        <w:rPr>
          <w:color w:val="231F20"/>
          <w:spacing w:val="19"/>
          <w:sz w:val="19"/>
        </w:rPr>
        <w:t> </w:t>
      </w:r>
      <w:r>
        <w:rPr>
          <w:color w:val="231F20"/>
          <w:sz w:val="19"/>
        </w:rPr>
        <w:t>жить и</w:t>
      </w:r>
      <w:r>
        <w:rPr>
          <w:color w:val="231F20"/>
          <w:spacing w:val="-14"/>
          <w:sz w:val="19"/>
        </w:rPr>
        <w:t> </w:t>
      </w:r>
      <w:r>
        <w:rPr>
          <w:color w:val="231F20"/>
          <w:sz w:val="19"/>
        </w:rPr>
        <w:t>иметь</w:t>
      </w:r>
      <w:r>
        <w:rPr>
          <w:color w:val="231F20"/>
          <w:spacing w:val="-13"/>
          <w:sz w:val="19"/>
        </w:rPr>
        <w:t> </w:t>
      </w:r>
      <w:r>
        <w:rPr>
          <w:color w:val="231F20"/>
          <w:sz w:val="19"/>
        </w:rPr>
        <w:t>свой</w:t>
      </w:r>
      <w:r>
        <w:rPr>
          <w:color w:val="231F20"/>
          <w:spacing w:val="-13"/>
          <w:sz w:val="19"/>
        </w:rPr>
        <w:t> </w:t>
      </w:r>
      <w:r>
        <w:rPr>
          <w:color w:val="231F20"/>
          <w:sz w:val="19"/>
        </w:rPr>
        <w:t>хлеб.</w:t>
      </w:r>
      <w:r>
        <w:rPr>
          <w:color w:val="231F20"/>
          <w:spacing w:val="-13"/>
          <w:sz w:val="19"/>
        </w:rPr>
        <w:t> </w:t>
      </w:r>
      <w:r>
        <w:rPr>
          <w:color w:val="231F20"/>
          <w:sz w:val="19"/>
        </w:rPr>
        <w:t>Но</w:t>
      </w:r>
      <w:r>
        <w:rPr>
          <w:color w:val="231F20"/>
          <w:spacing w:val="-13"/>
          <w:sz w:val="19"/>
        </w:rPr>
        <w:t> </w:t>
      </w:r>
      <w:r>
        <w:rPr>
          <w:color w:val="231F20"/>
          <w:sz w:val="19"/>
        </w:rPr>
        <w:t>когда</w:t>
      </w:r>
      <w:r>
        <w:rPr>
          <w:color w:val="231F20"/>
          <w:spacing w:val="-14"/>
          <w:sz w:val="19"/>
        </w:rPr>
        <w:t> </w:t>
      </w:r>
      <w:r>
        <w:rPr>
          <w:color w:val="231F20"/>
          <w:sz w:val="19"/>
        </w:rPr>
        <w:t>вы</w:t>
      </w:r>
      <w:r>
        <w:rPr>
          <w:color w:val="231F20"/>
          <w:spacing w:val="-13"/>
          <w:sz w:val="19"/>
        </w:rPr>
        <w:t> </w:t>
      </w:r>
      <w:r>
        <w:rPr>
          <w:color w:val="231F20"/>
          <w:sz w:val="19"/>
        </w:rPr>
        <w:t>отпустили</w:t>
      </w:r>
      <w:r>
        <w:rPr>
          <w:color w:val="231F20"/>
          <w:spacing w:val="-13"/>
          <w:sz w:val="19"/>
        </w:rPr>
        <w:t> </w:t>
      </w:r>
      <w:r>
        <w:rPr>
          <w:color w:val="231F20"/>
          <w:sz w:val="19"/>
        </w:rPr>
        <w:t>нас,</w:t>
      </w:r>
      <w:r>
        <w:rPr>
          <w:color w:val="231F20"/>
          <w:spacing w:val="-13"/>
          <w:sz w:val="19"/>
        </w:rPr>
        <w:t> </w:t>
      </w:r>
      <w:r>
        <w:rPr>
          <w:color w:val="231F20"/>
          <w:sz w:val="19"/>
        </w:rPr>
        <w:t>вы</w:t>
      </w:r>
      <w:r>
        <w:rPr>
          <w:color w:val="231F20"/>
          <w:spacing w:val="-13"/>
          <w:sz w:val="19"/>
        </w:rPr>
        <w:t> </w:t>
      </w:r>
      <w:r>
        <w:rPr>
          <w:color w:val="231F20"/>
          <w:sz w:val="19"/>
        </w:rPr>
        <w:t>не</w:t>
      </w:r>
      <w:r>
        <w:rPr>
          <w:color w:val="231F20"/>
          <w:spacing w:val="-14"/>
          <w:sz w:val="19"/>
        </w:rPr>
        <w:t> </w:t>
      </w:r>
      <w:r>
        <w:rPr>
          <w:color w:val="231F20"/>
          <w:sz w:val="19"/>
        </w:rPr>
        <w:t>дали</w:t>
      </w:r>
      <w:r>
        <w:rPr>
          <w:color w:val="231F20"/>
          <w:spacing w:val="-13"/>
          <w:sz w:val="19"/>
        </w:rPr>
        <w:t> </w:t>
      </w:r>
      <w:r>
        <w:rPr>
          <w:color w:val="231F20"/>
          <w:sz w:val="19"/>
        </w:rPr>
        <w:t>нам</w:t>
      </w:r>
      <w:r>
        <w:rPr>
          <w:color w:val="231F20"/>
          <w:spacing w:val="-13"/>
          <w:sz w:val="19"/>
        </w:rPr>
        <w:t> </w:t>
      </w:r>
      <w:r>
        <w:rPr>
          <w:color w:val="231F20"/>
          <w:sz w:val="19"/>
        </w:rPr>
        <w:t>ни</w:t>
      </w:r>
      <w:r>
        <w:rPr>
          <w:color w:val="231F20"/>
          <w:spacing w:val="-13"/>
          <w:sz w:val="19"/>
        </w:rPr>
        <w:t> </w:t>
      </w:r>
      <w:r>
        <w:rPr>
          <w:color w:val="231F20"/>
          <w:sz w:val="19"/>
        </w:rPr>
        <w:t>акра:</w:t>
      </w:r>
      <w:r>
        <w:rPr>
          <w:color w:val="231F20"/>
          <w:spacing w:val="-13"/>
          <w:sz w:val="19"/>
        </w:rPr>
        <w:t> </w:t>
      </w:r>
      <w:r>
        <w:rPr>
          <w:color w:val="231F20"/>
          <w:sz w:val="19"/>
        </w:rPr>
        <w:t>вы</w:t>
      </w:r>
      <w:r>
        <w:rPr>
          <w:color w:val="231F20"/>
          <w:spacing w:val="-14"/>
          <w:sz w:val="19"/>
        </w:rPr>
        <w:t> </w:t>
      </w:r>
      <w:r>
        <w:rPr>
          <w:color w:val="231F20"/>
          <w:sz w:val="19"/>
        </w:rPr>
        <w:t>предоста- вили</w:t>
      </w:r>
      <w:r>
        <w:rPr>
          <w:color w:val="231F20"/>
          <w:spacing w:val="-5"/>
          <w:sz w:val="19"/>
        </w:rPr>
        <w:t> </w:t>
      </w:r>
      <w:r>
        <w:rPr>
          <w:color w:val="231F20"/>
          <w:sz w:val="19"/>
        </w:rPr>
        <w:t>нас</w:t>
      </w:r>
      <w:r>
        <w:rPr>
          <w:color w:val="231F20"/>
          <w:spacing w:val="-5"/>
          <w:sz w:val="19"/>
        </w:rPr>
        <w:t> </w:t>
      </w:r>
      <w:r>
        <w:rPr>
          <w:color w:val="231F20"/>
          <w:sz w:val="19"/>
        </w:rPr>
        <w:t>небесам…</w:t>
      </w:r>
      <w:r>
        <w:rPr>
          <w:color w:val="231F20"/>
          <w:spacing w:val="-5"/>
          <w:sz w:val="19"/>
        </w:rPr>
        <w:t> </w:t>
      </w:r>
      <w:r>
        <w:rPr>
          <w:color w:val="231F20"/>
          <w:sz w:val="19"/>
        </w:rPr>
        <w:t>и,</w:t>
      </w:r>
      <w:r>
        <w:rPr>
          <w:color w:val="231F20"/>
          <w:spacing w:val="-5"/>
          <w:sz w:val="19"/>
        </w:rPr>
        <w:t> </w:t>
      </w:r>
      <w:r>
        <w:rPr>
          <w:color w:val="231F20"/>
          <w:sz w:val="19"/>
        </w:rPr>
        <w:t>что</w:t>
      </w:r>
      <w:r>
        <w:rPr>
          <w:color w:val="231F20"/>
          <w:spacing w:val="-5"/>
          <w:sz w:val="19"/>
        </w:rPr>
        <w:t> </w:t>
      </w:r>
      <w:r>
        <w:rPr>
          <w:color w:val="231F20"/>
          <w:sz w:val="19"/>
        </w:rPr>
        <w:t>хуже</w:t>
      </w:r>
      <w:r>
        <w:rPr>
          <w:color w:val="231F20"/>
          <w:spacing w:val="-5"/>
          <w:sz w:val="19"/>
        </w:rPr>
        <w:t> </w:t>
      </w:r>
      <w:r>
        <w:rPr>
          <w:color w:val="231F20"/>
          <w:sz w:val="19"/>
        </w:rPr>
        <w:t>всего…</w:t>
      </w:r>
      <w:r>
        <w:rPr>
          <w:color w:val="231F20"/>
          <w:spacing w:val="-5"/>
          <w:sz w:val="19"/>
        </w:rPr>
        <w:t> </w:t>
      </w:r>
      <w:r>
        <w:rPr>
          <w:color w:val="231F20"/>
          <w:sz w:val="19"/>
        </w:rPr>
        <w:t>гневу</w:t>
      </w:r>
      <w:r>
        <w:rPr>
          <w:color w:val="231F20"/>
          <w:spacing w:val="-5"/>
          <w:sz w:val="19"/>
        </w:rPr>
        <w:t> </w:t>
      </w:r>
      <w:r>
        <w:rPr>
          <w:color w:val="231F20"/>
          <w:sz w:val="19"/>
        </w:rPr>
        <w:t>разъярённых</w:t>
      </w:r>
      <w:r>
        <w:rPr>
          <w:color w:val="231F20"/>
          <w:spacing w:val="-5"/>
          <w:sz w:val="19"/>
        </w:rPr>
        <w:t> </w:t>
      </w:r>
      <w:r>
        <w:rPr>
          <w:color w:val="231F20"/>
          <w:sz w:val="19"/>
        </w:rPr>
        <w:t>хозяев.</w:t>
      </w:r>
    </w:p>
    <w:p>
      <w:pPr>
        <w:pStyle w:val="ListParagraph"/>
        <w:numPr>
          <w:ilvl w:val="0"/>
          <w:numId w:val="77"/>
        </w:numPr>
        <w:tabs>
          <w:tab w:pos="1234" w:val="left" w:leader="none"/>
        </w:tabs>
        <w:spacing w:line="220" w:lineRule="auto" w:before="111" w:after="0"/>
        <w:ind w:left="1233" w:right="1194" w:hanging="341"/>
        <w:jc w:val="both"/>
        <w:rPr>
          <w:sz w:val="19"/>
        </w:rPr>
      </w:pPr>
      <w:r>
        <w:rPr>
          <w:rFonts w:ascii="Calibri" w:hAnsi="Calibri"/>
          <w:b/>
          <w:color w:val="231F20"/>
          <w:sz w:val="19"/>
        </w:rPr>
        <w:t>1. </w:t>
      </w:r>
      <w:r>
        <w:rPr>
          <w:color w:val="231F20"/>
          <w:sz w:val="19"/>
        </w:rPr>
        <w:t>О</w:t>
      </w:r>
      <w:r>
        <w:rPr>
          <w:color w:val="231F20"/>
          <w:spacing w:val="-7"/>
          <w:sz w:val="19"/>
        </w:rPr>
        <w:t> </w:t>
      </w:r>
      <w:r>
        <w:rPr>
          <w:color w:val="231F20"/>
          <w:sz w:val="19"/>
        </w:rPr>
        <w:t>каких</w:t>
      </w:r>
      <w:r>
        <w:rPr>
          <w:color w:val="231F20"/>
          <w:spacing w:val="-7"/>
          <w:sz w:val="19"/>
        </w:rPr>
        <w:t> </w:t>
      </w:r>
      <w:r>
        <w:rPr>
          <w:color w:val="231F20"/>
          <w:sz w:val="19"/>
        </w:rPr>
        <w:t>мерах</w:t>
      </w:r>
      <w:r>
        <w:rPr>
          <w:color w:val="231F20"/>
          <w:spacing w:val="-7"/>
          <w:sz w:val="19"/>
        </w:rPr>
        <w:t> </w:t>
      </w:r>
      <w:r>
        <w:rPr>
          <w:color w:val="231F20"/>
          <w:sz w:val="19"/>
        </w:rPr>
        <w:t>в</w:t>
      </w:r>
      <w:r>
        <w:rPr>
          <w:color w:val="231F20"/>
          <w:spacing w:val="-7"/>
          <w:sz w:val="19"/>
        </w:rPr>
        <w:t> </w:t>
      </w:r>
      <w:r>
        <w:rPr>
          <w:color w:val="231F20"/>
          <w:sz w:val="19"/>
        </w:rPr>
        <w:t>отношении</w:t>
      </w:r>
      <w:r>
        <w:rPr>
          <w:color w:val="231F20"/>
          <w:spacing w:val="-7"/>
          <w:sz w:val="19"/>
        </w:rPr>
        <w:t> </w:t>
      </w:r>
      <w:r>
        <w:rPr>
          <w:color w:val="231F20"/>
          <w:sz w:val="19"/>
        </w:rPr>
        <w:t>рабов</w:t>
      </w:r>
      <w:r>
        <w:rPr>
          <w:color w:val="231F20"/>
          <w:spacing w:val="-7"/>
          <w:sz w:val="19"/>
        </w:rPr>
        <w:t> </w:t>
      </w:r>
      <w:r>
        <w:rPr>
          <w:color w:val="231F20"/>
          <w:sz w:val="19"/>
        </w:rPr>
        <w:t>говорит</w:t>
      </w:r>
      <w:r>
        <w:rPr>
          <w:color w:val="231F20"/>
          <w:spacing w:val="-7"/>
          <w:sz w:val="19"/>
        </w:rPr>
        <w:t> </w:t>
      </w:r>
      <w:r>
        <w:rPr>
          <w:color w:val="231F20"/>
          <w:sz w:val="19"/>
        </w:rPr>
        <w:t>Дуглас?</w:t>
      </w:r>
      <w:r>
        <w:rPr>
          <w:color w:val="231F20"/>
          <w:spacing w:val="-7"/>
          <w:sz w:val="19"/>
        </w:rPr>
        <w:t> </w:t>
      </w:r>
      <w:r>
        <w:rPr>
          <w:color w:val="231F20"/>
          <w:sz w:val="19"/>
        </w:rPr>
        <w:t>Позволяет</w:t>
      </w:r>
      <w:r>
        <w:rPr>
          <w:color w:val="231F20"/>
          <w:spacing w:val="-7"/>
          <w:sz w:val="19"/>
        </w:rPr>
        <w:t> </w:t>
      </w:r>
      <w:r>
        <w:rPr>
          <w:color w:val="231F20"/>
          <w:sz w:val="19"/>
        </w:rPr>
        <w:t>ли</w:t>
      </w:r>
      <w:r>
        <w:rPr>
          <w:color w:val="231F20"/>
          <w:spacing w:val="-7"/>
          <w:sz w:val="19"/>
        </w:rPr>
        <w:t> </w:t>
      </w:r>
      <w:r>
        <w:rPr>
          <w:color w:val="231F20"/>
          <w:sz w:val="19"/>
        </w:rPr>
        <w:t>это</w:t>
      </w:r>
      <w:r>
        <w:rPr>
          <w:color w:val="231F20"/>
          <w:spacing w:val="-8"/>
          <w:sz w:val="19"/>
        </w:rPr>
        <w:t> </w:t>
      </w:r>
      <w:r>
        <w:rPr>
          <w:color w:val="231F20"/>
          <w:sz w:val="19"/>
        </w:rPr>
        <w:t>установить </w:t>
      </w:r>
      <w:r>
        <w:rPr>
          <w:color w:val="231F20"/>
          <w:w w:val="95"/>
          <w:sz w:val="19"/>
        </w:rPr>
        <w:t>приблизительное время произнесения речи? Почему Дуглас считает эти меры </w:t>
      </w:r>
      <w:r>
        <w:rPr>
          <w:color w:val="231F20"/>
          <w:w w:val="95"/>
          <w:sz w:val="19"/>
        </w:rPr>
        <w:t>недо-</w:t>
      </w:r>
      <w:r>
        <w:rPr>
          <w:color w:val="231F20"/>
          <w:w w:val="95"/>
          <w:sz w:val="19"/>
        </w:rPr>
        <w:t> </w:t>
      </w:r>
      <w:r>
        <w:rPr>
          <w:color w:val="231F20"/>
          <w:spacing w:val="-2"/>
          <w:sz w:val="19"/>
        </w:rPr>
        <w:t>статочными?</w:t>
      </w:r>
      <w:r>
        <w:rPr>
          <w:color w:val="231F20"/>
          <w:spacing w:val="-9"/>
          <w:sz w:val="19"/>
        </w:rPr>
        <w:t> </w:t>
      </w:r>
      <w:r>
        <w:rPr>
          <w:rFonts w:ascii="Calibri" w:hAnsi="Calibri"/>
          <w:b/>
          <w:color w:val="231F20"/>
          <w:spacing w:val="-2"/>
          <w:sz w:val="19"/>
        </w:rPr>
        <w:t>2.</w:t>
      </w:r>
      <w:r>
        <w:rPr>
          <w:rFonts w:ascii="Calibri" w:hAnsi="Calibri"/>
          <w:b/>
          <w:color w:val="231F20"/>
          <w:spacing w:val="6"/>
          <w:sz w:val="19"/>
        </w:rPr>
        <w:t> </w:t>
      </w:r>
      <w:r>
        <w:rPr>
          <w:color w:val="231F20"/>
          <w:spacing w:val="-2"/>
          <w:sz w:val="19"/>
        </w:rPr>
        <w:t>Какие</w:t>
      </w:r>
      <w:r>
        <w:rPr>
          <w:color w:val="231F20"/>
          <w:spacing w:val="-9"/>
          <w:sz w:val="19"/>
        </w:rPr>
        <w:t> </w:t>
      </w:r>
      <w:r>
        <w:rPr>
          <w:color w:val="231F20"/>
          <w:spacing w:val="-2"/>
          <w:sz w:val="19"/>
        </w:rPr>
        <w:t>выводы</w:t>
      </w:r>
      <w:r>
        <w:rPr>
          <w:color w:val="231F20"/>
          <w:spacing w:val="-9"/>
          <w:sz w:val="19"/>
        </w:rPr>
        <w:t> </w:t>
      </w:r>
      <w:r>
        <w:rPr>
          <w:color w:val="231F20"/>
          <w:spacing w:val="-2"/>
          <w:sz w:val="19"/>
        </w:rPr>
        <w:t>о</w:t>
      </w:r>
      <w:r>
        <w:rPr>
          <w:color w:val="231F20"/>
          <w:spacing w:val="-9"/>
          <w:sz w:val="19"/>
        </w:rPr>
        <w:t> </w:t>
      </w:r>
      <w:r>
        <w:rPr>
          <w:color w:val="231F20"/>
          <w:spacing w:val="-2"/>
          <w:sz w:val="19"/>
        </w:rPr>
        <w:t>положении</w:t>
      </w:r>
      <w:r>
        <w:rPr>
          <w:color w:val="231F20"/>
          <w:spacing w:val="-9"/>
          <w:sz w:val="19"/>
        </w:rPr>
        <w:t> </w:t>
      </w:r>
      <w:r>
        <w:rPr>
          <w:color w:val="231F20"/>
          <w:spacing w:val="-2"/>
          <w:sz w:val="19"/>
        </w:rPr>
        <w:t>бывших</w:t>
      </w:r>
      <w:r>
        <w:rPr>
          <w:color w:val="231F20"/>
          <w:spacing w:val="-9"/>
          <w:sz w:val="19"/>
        </w:rPr>
        <w:t> </w:t>
      </w:r>
      <w:r>
        <w:rPr>
          <w:color w:val="231F20"/>
          <w:spacing w:val="-2"/>
          <w:sz w:val="19"/>
        </w:rPr>
        <w:t>рабов</w:t>
      </w:r>
      <w:r>
        <w:rPr>
          <w:color w:val="231F20"/>
          <w:spacing w:val="-9"/>
          <w:sz w:val="19"/>
        </w:rPr>
        <w:t> </w:t>
      </w:r>
      <w:r>
        <w:rPr>
          <w:color w:val="231F20"/>
          <w:spacing w:val="-2"/>
          <w:sz w:val="19"/>
        </w:rPr>
        <w:t>на</w:t>
      </w:r>
      <w:r>
        <w:rPr>
          <w:color w:val="231F20"/>
          <w:spacing w:val="-9"/>
          <w:sz w:val="19"/>
        </w:rPr>
        <w:t> </w:t>
      </w:r>
      <w:r>
        <w:rPr>
          <w:color w:val="231F20"/>
          <w:spacing w:val="-2"/>
          <w:sz w:val="19"/>
        </w:rPr>
        <w:t>Юге</w:t>
      </w:r>
      <w:r>
        <w:rPr>
          <w:color w:val="231F20"/>
          <w:spacing w:val="-9"/>
          <w:sz w:val="19"/>
        </w:rPr>
        <w:t> </w:t>
      </w:r>
      <w:r>
        <w:rPr>
          <w:color w:val="231F20"/>
          <w:spacing w:val="-2"/>
          <w:sz w:val="19"/>
        </w:rPr>
        <w:t>можно</w:t>
      </w:r>
      <w:r>
        <w:rPr>
          <w:color w:val="231F20"/>
          <w:spacing w:val="-9"/>
          <w:sz w:val="19"/>
        </w:rPr>
        <w:t> </w:t>
      </w:r>
      <w:r>
        <w:rPr>
          <w:color w:val="231F20"/>
          <w:spacing w:val="-2"/>
          <w:sz w:val="19"/>
        </w:rPr>
        <w:t>сделать</w:t>
      </w:r>
      <w:r>
        <w:rPr>
          <w:color w:val="231F20"/>
          <w:spacing w:val="-9"/>
          <w:sz w:val="19"/>
        </w:rPr>
        <w:t> </w:t>
      </w:r>
      <w:r>
        <w:rPr>
          <w:color w:val="231F20"/>
          <w:spacing w:val="-2"/>
          <w:sz w:val="19"/>
        </w:rPr>
        <w:t>на </w:t>
      </w:r>
      <w:r>
        <w:rPr>
          <w:color w:val="231F20"/>
          <w:sz w:val="19"/>
        </w:rPr>
        <w:t>основании этой речи?</w:t>
      </w:r>
    </w:p>
    <w:p>
      <w:pPr>
        <w:spacing w:line="228" w:lineRule="auto" w:before="174"/>
        <w:ind w:left="1233" w:right="1195" w:firstLine="0"/>
        <w:jc w:val="both"/>
        <w:rPr>
          <w:rFonts w:ascii="Trebuchet MS" w:hAnsi="Trebuchet MS"/>
          <w:sz w:val="19"/>
        </w:rPr>
      </w:pPr>
      <w:r>
        <w:rPr>
          <w:rFonts w:ascii="Trebuchet MS" w:hAnsi="Trebuchet MS"/>
          <w:color w:val="231F20"/>
          <w:sz w:val="19"/>
        </w:rPr>
        <w:t>Прочитайте</w:t>
      </w:r>
      <w:r>
        <w:rPr>
          <w:rFonts w:ascii="Trebuchet MS" w:hAnsi="Trebuchet MS"/>
          <w:color w:val="231F20"/>
          <w:spacing w:val="-5"/>
          <w:sz w:val="19"/>
        </w:rPr>
        <w:t> </w:t>
      </w:r>
      <w:r>
        <w:rPr>
          <w:rFonts w:ascii="Trebuchet MS" w:hAnsi="Trebuchet MS"/>
          <w:color w:val="231F20"/>
          <w:sz w:val="19"/>
        </w:rPr>
        <w:t>фрагмент</w:t>
      </w:r>
      <w:r>
        <w:rPr>
          <w:rFonts w:ascii="Trebuchet MS" w:hAnsi="Trebuchet MS"/>
          <w:color w:val="231F20"/>
          <w:spacing w:val="-5"/>
          <w:sz w:val="19"/>
        </w:rPr>
        <w:t> </w:t>
      </w:r>
      <w:r>
        <w:rPr>
          <w:rFonts w:ascii="Trebuchet MS" w:hAnsi="Trebuchet MS"/>
          <w:color w:val="231F20"/>
          <w:sz w:val="19"/>
        </w:rPr>
        <w:t>из</w:t>
      </w:r>
      <w:r>
        <w:rPr>
          <w:rFonts w:ascii="Trebuchet MS" w:hAnsi="Trebuchet MS"/>
          <w:color w:val="231F20"/>
          <w:spacing w:val="-5"/>
          <w:sz w:val="19"/>
        </w:rPr>
        <w:t> </w:t>
      </w:r>
      <w:r>
        <w:rPr>
          <w:rFonts w:ascii="Trebuchet MS" w:hAnsi="Trebuchet MS"/>
          <w:color w:val="231F20"/>
          <w:sz w:val="19"/>
        </w:rPr>
        <w:t>статьи</w:t>
      </w:r>
      <w:r>
        <w:rPr>
          <w:rFonts w:ascii="Trebuchet MS" w:hAnsi="Trebuchet MS"/>
          <w:color w:val="231F20"/>
          <w:spacing w:val="-5"/>
          <w:sz w:val="19"/>
        </w:rPr>
        <w:t> </w:t>
      </w:r>
      <w:r>
        <w:rPr>
          <w:rFonts w:ascii="Trebuchet MS" w:hAnsi="Trebuchet MS"/>
          <w:color w:val="231F20"/>
          <w:sz w:val="19"/>
        </w:rPr>
        <w:t>(декабрь</w:t>
      </w:r>
      <w:r>
        <w:rPr>
          <w:rFonts w:ascii="Trebuchet MS" w:hAnsi="Trebuchet MS"/>
          <w:color w:val="231F20"/>
          <w:spacing w:val="-5"/>
          <w:sz w:val="19"/>
        </w:rPr>
        <w:t> </w:t>
      </w:r>
      <w:r>
        <w:rPr>
          <w:rFonts w:ascii="Trebuchet MS" w:hAnsi="Trebuchet MS"/>
          <w:color w:val="231F20"/>
          <w:sz w:val="19"/>
        </w:rPr>
        <w:t>1890</w:t>
      </w:r>
      <w:r>
        <w:rPr>
          <w:rFonts w:ascii="Trebuchet MS" w:hAnsi="Trebuchet MS"/>
          <w:color w:val="231F20"/>
          <w:spacing w:val="-5"/>
          <w:sz w:val="19"/>
        </w:rPr>
        <w:t> </w:t>
      </w:r>
      <w:r>
        <w:rPr>
          <w:rFonts w:ascii="Trebuchet MS" w:hAnsi="Trebuchet MS"/>
          <w:color w:val="231F20"/>
          <w:sz w:val="19"/>
        </w:rPr>
        <w:t>г.)</w:t>
      </w:r>
      <w:r>
        <w:rPr>
          <w:rFonts w:ascii="Trebuchet MS" w:hAnsi="Trebuchet MS"/>
          <w:color w:val="231F20"/>
          <w:spacing w:val="-5"/>
          <w:sz w:val="19"/>
        </w:rPr>
        <w:t> </w:t>
      </w:r>
      <w:r>
        <w:rPr>
          <w:rFonts w:ascii="Trebuchet MS" w:hAnsi="Trebuchet MS"/>
          <w:color w:val="231F20"/>
          <w:sz w:val="19"/>
        </w:rPr>
        <w:t>писателя</w:t>
      </w:r>
      <w:r>
        <w:rPr>
          <w:rFonts w:ascii="Trebuchet MS" w:hAnsi="Trebuchet MS"/>
          <w:color w:val="231F20"/>
          <w:spacing w:val="-5"/>
          <w:sz w:val="19"/>
        </w:rPr>
        <w:t> </w:t>
      </w:r>
      <w:r>
        <w:rPr>
          <w:rFonts w:ascii="Trebuchet MS" w:hAnsi="Trebuchet MS"/>
          <w:color w:val="231F20"/>
          <w:sz w:val="19"/>
        </w:rPr>
        <w:t>Ф.</w:t>
      </w:r>
      <w:r>
        <w:rPr>
          <w:rFonts w:ascii="Trebuchet MS" w:hAnsi="Trebuchet MS"/>
          <w:color w:val="231F20"/>
          <w:spacing w:val="-5"/>
          <w:sz w:val="19"/>
        </w:rPr>
        <w:t> </w:t>
      </w:r>
      <w:r>
        <w:rPr>
          <w:rFonts w:ascii="Trebuchet MS" w:hAnsi="Trebuchet MS"/>
          <w:color w:val="231F20"/>
          <w:sz w:val="19"/>
        </w:rPr>
        <w:t>Баума,</w:t>
      </w:r>
      <w:r>
        <w:rPr>
          <w:rFonts w:ascii="Trebuchet MS" w:hAnsi="Trebuchet MS"/>
          <w:color w:val="231F20"/>
          <w:spacing w:val="-5"/>
          <w:sz w:val="19"/>
        </w:rPr>
        <w:t> </w:t>
      </w:r>
      <w:r>
        <w:rPr>
          <w:rFonts w:ascii="Trebuchet MS" w:hAnsi="Trebuchet MS"/>
          <w:color w:val="231F20"/>
          <w:sz w:val="19"/>
        </w:rPr>
        <w:t>автора</w:t>
      </w:r>
      <w:r>
        <w:rPr>
          <w:rFonts w:ascii="Trebuchet MS" w:hAnsi="Trebuchet MS"/>
          <w:color w:val="231F20"/>
          <w:spacing w:val="-5"/>
          <w:sz w:val="19"/>
        </w:rPr>
        <w:t> </w:t>
      </w:r>
      <w:r>
        <w:rPr>
          <w:rFonts w:ascii="Trebuchet MS" w:hAnsi="Trebuchet MS"/>
          <w:color w:val="231F20"/>
          <w:sz w:val="19"/>
        </w:rPr>
        <w:t>книг о «Волшебнике из страны Оз», и ответьте на вопросы.</w:t>
      </w:r>
    </w:p>
    <w:p>
      <w:pPr>
        <w:spacing w:line="225" w:lineRule="auto" w:before="111"/>
        <w:ind w:left="893" w:right="1194" w:firstLine="340"/>
        <w:jc w:val="both"/>
        <w:rPr>
          <w:sz w:val="19"/>
        </w:rPr>
      </w:pPr>
      <w:r>
        <w:rPr>
          <w:color w:val="231F20"/>
          <w:w w:val="95"/>
          <w:sz w:val="19"/>
        </w:rPr>
        <w:t>Белые по закону завоевания, по справедливости цивилизации являются хозяева- ми Американского континента, и лучшая безопасность приграничных поселений бу- </w:t>
      </w:r>
      <w:r>
        <w:rPr>
          <w:color w:val="231F20"/>
          <w:sz w:val="19"/>
        </w:rPr>
        <w:t>дет</w:t>
      </w:r>
      <w:r>
        <w:rPr>
          <w:color w:val="231F20"/>
          <w:spacing w:val="-4"/>
          <w:sz w:val="19"/>
        </w:rPr>
        <w:t> </w:t>
      </w:r>
      <w:r>
        <w:rPr>
          <w:color w:val="231F20"/>
          <w:sz w:val="19"/>
        </w:rPr>
        <w:t>обеспечена</w:t>
      </w:r>
      <w:r>
        <w:rPr>
          <w:color w:val="231F20"/>
          <w:spacing w:val="-4"/>
          <w:sz w:val="19"/>
        </w:rPr>
        <w:t> </w:t>
      </w:r>
      <w:r>
        <w:rPr>
          <w:color w:val="231F20"/>
          <w:sz w:val="19"/>
        </w:rPr>
        <w:t>полным</w:t>
      </w:r>
      <w:r>
        <w:rPr>
          <w:color w:val="231F20"/>
          <w:spacing w:val="-4"/>
          <w:sz w:val="19"/>
        </w:rPr>
        <w:t> </w:t>
      </w:r>
      <w:r>
        <w:rPr>
          <w:color w:val="231F20"/>
          <w:sz w:val="19"/>
        </w:rPr>
        <w:t>уничтожением</w:t>
      </w:r>
      <w:r>
        <w:rPr>
          <w:color w:val="231F20"/>
          <w:spacing w:val="-4"/>
          <w:sz w:val="19"/>
        </w:rPr>
        <w:t> </w:t>
      </w:r>
      <w:r>
        <w:rPr>
          <w:color w:val="231F20"/>
          <w:sz w:val="19"/>
        </w:rPr>
        <w:t>немногих</w:t>
      </w:r>
      <w:r>
        <w:rPr>
          <w:color w:val="231F20"/>
          <w:spacing w:val="-4"/>
          <w:sz w:val="19"/>
        </w:rPr>
        <w:t> </w:t>
      </w:r>
      <w:r>
        <w:rPr>
          <w:color w:val="231F20"/>
          <w:sz w:val="19"/>
        </w:rPr>
        <w:t>оставшихся</w:t>
      </w:r>
      <w:r>
        <w:rPr>
          <w:color w:val="231F20"/>
          <w:spacing w:val="-4"/>
          <w:sz w:val="19"/>
        </w:rPr>
        <w:t> </w:t>
      </w:r>
      <w:r>
        <w:rPr>
          <w:color w:val="231F20"/>
          <w:sz w:val="19"/>
        </w:rPr>
        <w:t>индейцев.</w:t>
      </w:r>
      <w:r>
        <w:rPr>
          <w:color w:val="231F20"/>
          <w:spacing w:val="-4"/>
          <w:sz w:val="19"/>
        </w:rPr>
        <w:t> </w:t>
      </w:r>
      <w:r>
        <w:rPr>
          <w:color w:val="231F20"/>
          <w:sz w:val="19"/>
        </w:rPr>
        <w:t>Почему</w:t>
      </w:r>
      <w:r>
        <w:rPr>
          <w:color w:val="231F20"/>
          <w:spacing w:val="-4"/>
          <w:sz w:val="19"/>
        </w:rPr>
        <w:t> </w:t>
      </w:r>
      <w:r>
        <w:rPr>
          <w:color w:val="231F20"/>
          <w:sz w:val="19"/>
        </w:rPr>
        <w:t>бы </w:t>
      </w:r>
      <w:r>
        <w:rPr>
          <w:color w:val="231F20"/>
          <w:w w:val="95"/>
          <w:sz w:val="19"/>
        </w:rPr>
        <w:t>их не уничтожить? Их слава исчезла, их дух сломлен, их мужественность угасла; </w:t>
      </w:r>
      <w:r>
        <w:rPr>
          <w:color w:val="231F20"/>
          <w:w w:val="95"/>
          <w:sz w:val="19"/>
        </w:rPr>
        <w:t>луч- </w:t>
      </w:r>
      <w:r>
        <w:rPr>
          <w:color w:val="231F20"/>
          <w:sz w:val="19"/>
        </w:rPr>
        <w:t>ше пусть они умрут, чем будут жить такими жалкими и несчастными, какими они являются… Наша единственная безопасность зависит от полного истребления ин- </w:t>
      </w:r>
      <w:r>
        <w:rPr>
          <w:color w:val="231F20"/>
          <w:w w:val="95"/>
          <w:sz w:val="19"/>
        </w:rPr>
        <w:t>дейцев. Мы и так притесняли их на протяжении веков, так лучше для нас совершить </w:t>
      </w:r>
      <w:r>
        <w:rPr>
          <w:color w:val="231F20"/>
          <w:sz w:val="19"/>
        </w:rPr>
        <w:t>ещё</w:t>
      </w:r>
      <w:r>
        <w:rPr>
          <w:color w:val="231F20"/>
          <w:spacing w:val="22"/>
          <w:sz w:val="19"/>
        </w:rPr>
        <w:t> </w:t>
      </w:r>
      <w:r>
        <w:rPr>
          <w:color w:val="231F20"/>
          <w:sz w:val="19"/>
        </w:rPr>
        <w:t>одну</w:t>
      </w:r>
      <w:r>
        <w:rPr>
          <w:color w:val="231F20"/>
          <w:spacing w:val="22"/>
          <w:sz w:val="19"/>
        </w:rPr>
        <w:t> </w:t>
      </w:r>
      <w:r>
        <w:rPr>
          <w:color w:val="231F20"/>
          <w:sz w:val="19"/>
        </w:rPr>
        <w:t>несправедливость</w:t>
      </w:r>
      <w:r>
        <w:rPr>
          <w:color w:val="231F20"/>
          <w:spacing w:val="22"/>
          <w:sz w:val="19"/>
        </w:rPr>
        <w:t> </w:t>
      </w:r>
      <w:r>
        <w:rPr>
          <w:color w:val="231F20"/>
          <w:sz w:val="19"/>
        </w:rPr>
        <w:t>и,</w:t>
      </w:r>
      <w:r>
        <w:rPr>
          <w:color w:val="231F20"/>
          <w:spacing w:val="22"/>
          <w:sz w:val="19"/>
        </w:rPr>
        <w:t> </w:t>
      </w:r>
      <w:r>
        <w:rPr>
          <w:color w:val="231F20"/>
          <w:sz w:val="19"/>
        </w:rPr>
        <w:t>защищая</w:t>
      </w:r>
      <w:r>
        <w:rPr>
          <w:color w:val="231F20"/>
          <w:spacing w:val="22"/>
          <w:sz w:val="19"/>
        </w:rPr>
        <w:t> </w:t>
      </w:r>
      <w:r>
        <w:rPr>
          <w:color w:val="231F20"/>
          <w:sz w:val="19"/>
        </w:rPr>
        <w:t>нашу</w:t>
      </w:r>
      <w:r>
        <w:rPr>
          <w:color w:val="231F20"/>
          <w:spacing w:val="22"/>
          <w:sz w:val="19"/>
        </w:rPr>
        <w:t> </w:t>
      </w:r>
      <w:r>
        <w:rPr>
          <w:color w:val="231F20"/>
          <w:sz w:val="19"/>
        </w:rPr>
        <w:t>цивилизацию,</w:t>
      </w:r>
      <w:r>
        <w:rPr>
          <w:color w:val="231F20"/>
          <w:spacing w:val="22"/>
          <w:sz w:val="19"/>
        </w:rPr>
        <w:t> </w:t>
      </w:r>
      <w:r>
        <w:rPr>
          <w:color w:val="231F20"/>
          <w:sz w:val="19"/>
        </w:rPr>
        <w:t>стереть</w:t>
      </w:r>
      <w:r>
        <w:rPr>
          <w:color w:val="231F20"/>
          <w:spacing w:val="22"/>
          <w:sz w:val="19"/>
        </w:rPr>
        <w:t> </w:t>
      </w:r>
      <w:r>
        <w:rPr>
          <w:color w:val="231F20"/>
          <w:sz w:val="19"/>
        </w:rPr>
        <w:t>этих</w:t>
      </w:r>
      <w:r>
        <w:rPr>
          <w:color w:val="231F20"/>
          <w:spacing w:val="22"/>
          <w:sz w:val="19"/>
        </w:rPr>
        <w:t> </w:t>
      </w:r>
      <w:r>
        <w:rPr>
          <w:color w:val="231F20"/>
          <w:sz w:val="19"/>
        </w:rPr>
        <w:t>диких и неукротимых существ с лица земли.</w:t>
      </w:r>
    </w:p>
    <w:p>
      <w:pPr>
        <w:pStyle w:val="ListParagraph"/>
        <w:numPr>
          <w:ilvl w:val="0"/>
          <w:numId w:val="77"/>
        </w:numPr>
        <w:tabs>
          <w:tab w:pos="1234" w:val="left" w:leader="none"/>
        </w:tabs>
        <w:spacing w:line="223" w:lineRule="auto" w:before="111" w:after="0"/>
        <w:ind w:left="1233" w:right="1195" w:hanging="341"/>
        <w:jc w:val="both"/>
        <w:rPr>
          <w:sz w:val="19"/>
        </w:rPr>
      </w:pPr>
      <w:r>
        <w:rPr>
          <w:rFonts w:ascii="Calibri" w:hAnsi="Calibri"/>
          <w:b/>
          <w:color w:val="231F20"/>
          <w:w w:val="95"/>
          <w:sz w:val="19"/>
        </w:rPr>
        <w:t>1.</w:t>
      </w:r>
      <w:r>
        <w:rPr>
          <w:rFonts w:ascii="Calibri" w:hAnsi="Calibri"/>
          <w:b/>
          <w:color w:val="231F20"/>
          <w:sz w:val="19"/>
        </w:rPr>
        <w:t> </w:t>
      </w:r>
      <w:r>
        <w:rPr>
          <w:color w:val="231F20"/>
          <w:w w:val="95"/>
          <w:sz w:val="19"/>
        </w:rPr>
        <w:t>Вспомните, как называется политика полного уничтожения какого-либо народа по этническому принципу. Какие аргументы приводит писатель в поддержку такой по- литики? </w:t>
      </w:r>
      <w:r>
        <w:rPr>
          <w:rFonts w:ascii="Calibri" w:hAnsi="Calibri"/>
          <w:b/>
          <w:color w:val="231F20"/>
          <w:w w:val="95"/>
          <w:sz w:val="19"/>
        </w:rPr>
        <w:t>2.</w:t>
      </w:r>
      <w:r>
        <w:rPr>
          <w:rFonts w:ascii="Calibri" w:hAnsi="Calibri"/>
          <w:b/>
          <w:color w:val="231F20"/>
          <w:sz w:val="19"/>
        </w:rPr>
        <w:t> </w:t>
      </w:r>
      <w:r>
        <w:rPr>
          <w:color w:val="231F20"/>
          <w:w w:val="95"/>
          <w:sz w:val="19"/>
        </w:rPr>
        <w:t>Приведите исторические примеры, когда «цивилизация» использовалась для оправдания агрессии и насилия по отношению к тем, кого объявляли «варвара- </w:t>
      </w:r>
      <w:r>
        <w:rPr>
          <w:color w:val="231F20"/>
          <w:sz w:val="19"/>
        </w:rPr>
        <w:t>ми» или «дикарями».</w:t>
      </w:r>
    </w:p>
    <w:p>
      <w:pPr>
        <w:pStyle w:val="Heading7"/>
        <w:tabs>
          <w:tab w:pos="8263" w:val="left" w:leader="none"/>
        </w:tabs>
        <w:spacing w:before="188"/>
        <w:ind w:left="893"/>
      </w:pPr>
      <w:r>
        <w:rPr/>
        <w:pict>
          <v:group style="position:absolute;margin-left:176.582108pt;margin-top:13.873055pt;width:246.95pt;height:7.85pt;mso-position-horizontal-relative:page;mso-position-vertical-relative:paragraph;z-index:-27743744" id="docshapegroup4331" coordorigin="3532,277" coordsize="4939,157">
            <v:line style="position:absolute" from="3582,356" to="8376,356" stroked="true" strokeweight="1pt" strokecolor="#db413f">
              <v:stroke dashstyle="dot"/>
            </v:line>
            <v:shape style="position:absolute;left:3531;top:345;width:4875;height:20" id="docshape4332" coordorigin="3532,346" coordsize="4875,20" path="m3552,356l3549,348,3542,346,3535,348,3532,356,3535,363,3542,366,3549,363,3552,356xm8406,356l8403,348,8396,346,8389,348,8386,356,8389,363,8396,366,8403,363,8406,356xe" filled="true" fillcolor="#db413f" stroked="false">
              <v:path arrowok="t"/>
              <v:fill type="solid"/>
            </v:shape>
            <v:shape style="position:absolute;left:8386;top:277;width:84;height:157" id="docshape4333" coordorigin="8386,277" coordsize="84,157" path="m8386,277l8386,434,8470,356,8386,277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8"/>
            <wp:effectExtent l="0" t="0" r="0" b="0"/>
            <wp:docPr id="117" name="image746.png"/>
            <wp:cNvGraphicFramePr>
              <a:graphicFrameLocks noChangeAspect="1"/>
            </wp:cNvGraphicFramePr>
            <a:graphic>
              <a:graphicData uri="http://schemas.openxmlformats.org/drawingml/2006/picture">
                <pic:pic>
                  <pic:nvPicPr>
                    <pic:cNvPr id="118" name="image746.png"/>
                    <pic:cNvPicPr/>
                  </pic:nvPicPr>
                  <pic:blipFill>
                    <a:blip r:embed="rId957" cstate="print"/>
                    <a:stretch>
                      <a:fillRect/>
                    </a:stretch>
                  </pic:blipFill>
                  <pic:spPr>
                    <a:xfrm>
                      <a:off x="0" y="0"/>
                      <a:ext cx="144005" cy="179998"/>
                    </a:xfrm>
                    <a:prstGeom prst="rect">
                      <a:avLst/>
                    </a:prstGeom>
                  </pic:spPr>
                </pic:pic>
              </a:graphicData>
            </a:graphic>
          </wp:inline>
        </w:drawing>
      </w:r>
      <w:r>
        <w:rPr>
          <w:color w:val="4495D1"/>
          <w:position w:val="-4"/>
        </w:rPr>
      </w:r>
    </w:p>
    <w:p>
      <w:pPr>
        <w:spacing w:line="228" w:lineRule="auto" w:before="48"/>
        <w:ind w:left="1233" w:right="1195" w:firstLine="0"/>
        <w:jc w:val="both"/>
        <w:rPr>
          <w:rFonts w:ascii="Trebuchet MS" w:hAnsi="Trebuchet MS"/>
          <w:sz w:val="19"/>
        </w:rPr>
      </w:pPr>
      <w:r>
        <w:rPr>
          <w:rFonts w:ascii="Trebuchet MS" w:hAnsi="Trebuchet MS"/>
          <w:color w:val="231F20"/>
          <w:sz w:val="19"/>
        </w:rPr>
        <w:t>Раскройте</w:t>
      </w:r>
      <w:r>
        <w:rPr>
          <w:rFonts w:ascii="Trebuchet MS" w:hAnsi="Trebuchet MS"/>
          <w:color w:val="231F20"/>
          <w:spacing w:val="-2"/>
          <w:sz w:val="19"/>
        </w:rPr>
        <w:t> </w:t>
      </w:r>
      <w:r>
        <w:rPr>
          <w:rFonts w:ascii="Trebuchet MS" w:hAnsi="Trebuchet MS"/>
          <w:color w:val="231F20"/>
          <w:sz w:val="19"/>
        </w:rPr>
        <w:t>смысл</w:t>
      </w:r>
      <w:r>
        <w:rPr>
          <w:rFonts w:ascii="Trebuchet MS" w:hAnsi="Trebuchet MS"/>
          <w:color w:val="231F20"/>
          <w:spacing w:val="-2"/>
          <w:sz w:val="19"/>
        </w:rPr>
        <w:t> </w:t>
      </w:r>
      <w:r>
        <w:rPr>
          <w:rFonts w:ascii="Trebuchet MS" w:hAnsi="Trebuchet MS"/>
          <w:color w:val="231F20"/>
          <w:sz w:val="19"/>
        </w:rPr>
        <w:t>понятия</w:t>
      </w:r>
      <w:r>
        <w:rPr>
          <w:rFonts w:ascii="Trebuchet MS" w:hAnsi="Trebuchet MS"/>
          <w:color w:val="231F20"/>
          <w:spacing w:val="-2"/>
          <w:sz w:val="19"/>
        </w:rPr>
        <w:t> </w:t>
      </w:r>
      <w:r>
        <w:rPr>
          <w:rFonts w:ascii="Trebuchet MS" w:hAnsi="Trebuchet MS"/>
          <w:color w:val="231F20"/>
          <w:sz w:val="19"/>
        </w:rPr>
        <w:t>«Реконструкция».</w:t>
      </w:r>
      <w:r>
        <w:rPr>
          <w:rFonts w:ascii="Trebuchet MS" w:hAnsi="Trebuchet MS"/>
          <w:color w:val="231F20"/>
          <w:spacing w:val="-2"/>
          <w:sz w:val="19"/>
        </w:rPr>
        <w:t> </w:t>
      </w:r>
      <w:r>
        <w:rPr>
          <w:rFonts w:ascii="Trebuchet MS" w:hAnsi="Trebuchet MS"/>
          <w:color w:val="231F20"/>
          <w:sz w:val="19"/>
        </w:rPr>
        <w:t>Приведите</w:t>
      </w:r>
      <w:r>
        <w:rPr>
          <w:rFonts w:ascii="Trebuchet MS" w:hAnsi="Trebuchet MS"/>
          <w:color w:val="231F20"/>
          <w:spacing w:val="-2"/>
          <w:sz w:val="19"/>
        </w:rPr>
        <w:t> </w:t>
      </w:r>
      <w:r>
        <w:rPr>
          <w:rFonts w:ascii="Trebuchet MS" w:hAnsi="Trebuchet MS"/>
          <w:color w:val="231F20"/>
          <w:sz w:val="19"/>
        </w:rPr>
        <w:t>один</w:t>
      </w:r>
      <w:r>
        <w:rPr>
          <w:rFonts w:ascii="Trebuchet MS" w:hAnsi="Trebuchet MS"/>
          <w:color w:val="231F20"/>
          <w:spacing w:val="-2"/>
          <w:sz w:val="19"/>
        </w:rPr>
        <w:t> </w:t>
      </w:r>
      <w:r>
        <w:rPr>
          <w:rFonts w:ascii="Trebuchet MS" w:hAnsi="Trebuchet MS"/>
          <w:color w:val="231F20"/>
          <w:sz w:val="19"/>
        </w:rPr>
        <w:t>исторический</w:t>
      </w:r>
      <w:r>
        <w:rPr>
          <w:rFonts w:ascii="Trebuchet MS" w:hAnsi="Trebuchet MS"/>
          <w:color w:val="231F20"/>
          <w:spacing w:val="-2"/>
          <w:sz w:val="19"/>
        </w:rPr>
        <w:t> </w:t>
      </w:r>
      <w:r>
        <w:rPr>
          <w:rFonts w:ascii="Trebuchet MS" w:hAnsi="Trebuchet MS"/>
          <w:color w:val="231F20"/>
          <w:sz w:val="19"/>
        </w:rPr>
        <w:t>факт, </w:t>
      </w:r>
      <w:r>
        <w:rPr>
          <w:rFonts w:ascii="Trebuchet MS" w:hAnsi="Trebuchet MS"/>
          <w:color w:val="231F20"/>
          <w:w w:val="95"/>
          <w:sz w:val="19"/>
        </w:rPr>
        <w:t>конкретизирующий это понятие. Приведённый факт не должен содержаться в </w:t>
      </w:r>
      <w:r>
        <w:rPr>
          <w:rFonts w:ascii="Trebuchet MS" w:hAnsi="Trebuchet MS"/>
          <w:color w:val="231F20"/>
          <w:w w:val="95"/>
          <w:sz w:val="19"/>
        </w:rPr>
        <w:t>опре- </w:t>
      </w:r>
      <w:r>
        <w:rPr>
          <w:rFonts w:ascii="Trebuchet MS" w:hAnsi="Trebuchet MS"/>
          <w:color w:val="231F20"/>
          <w:sz w:val="19"/>
        </w:rPr>
        <w:t>делении понятия.</w:t>
      </w:r>
    </w:p>
    <w:p>
      <w:pPr>
        <w:pStyle w:val="BodyText"/>
        <w:spacing w:before="1"/>
        <w:rPr>
          <w:rFonts w:ascii="Trebuchet MS"/>
          <w:sz w:val="17"/>
        </w:rPr>
      </w:pPr>
      <w:r>
        <w:rPr/>
        <w:pict>
          <v:group style="position:absolute;margin-left:57.553001pt;margin-top:11.119629pt;width:385.95pt;height:35.3pt;mso-position-horizontal-relative:page;mso-position-vertical-relative:paragraph;z-index:-15309824;mso-wrap-distance-left:0;mso-wrap-distance-right:0" id="docshapegroup4334" coordorigin="1151,222" coordsize="7719,706">
            <v:shape style="position:absolute;left:1151;top:222;width:7719;height:706" type="#_x0000_t75" id="docshape4335" stroked="false">
              <v:imagedata r:id="rId93" o:title=""/>
            </v:shape>
            <v:rect style="position:absolute;left:1213;top:285;width:7597;height:585" id="docshape4336" filled="true" fillcolor="#ffffff" stroked="false">
              <v:fill type="solid"/>
            </v:rect>
            <v:shape style="position:absolute;left:1298;top:376;width:397;height:397" type="#_x0000_t75" id="docshape4337" stroked="false">
              <v:imagedata r:id="rId11" o:title=""/>
            </v:shape>
            <v:shape style="position:absolute;left:1407;top:400;width:191;height:371" type="#_x0000_t202" id="docshape4338"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61;width:6497;height:445" type="#_x0000_t202" id="docshape4339"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956"/>
          <w:pgSz w:w="10310" w:h="14850"/>
          <w:pgMar w:footer="1923" w:header="0" w:top="0" w:bottom="2120" w:left="320" w:right="300"/>
        </w:sectPr>
      </w:pPr>
    </w:p>
    <w:p>
      <w:pPr>
        <w:pStyle w:val="BodyText"/>
        <w:spacing w:before="9"/>
        <w:rPr>
          <w:rFonts w:ascii="Trebuchet MS"/>
          <w:sz w:val="26"/>
        </w:rPr>
      </w:pPr>
      <w:r>
        <w:rPr/>
        <w:pict>
          <v:group style="position:absolute;margin-left:0pt;margin-top:-.000518pt;width:515.4pt;height:657.15pt;mso-position-horizontal-relative:page;mso-position-vertical-relative:page;z-index:-27743232" id="docshapegroup4341" coordorigin="0,0" coordsize="10308,13143">
            <v:shape style="position:absolute;left:420;top:419;width:9468;height:1021" type="#_x0000_t75" id="docshape4342" stroked="false">
              <v:imagedata r:id="rId8" o:title=""/>
            </v:shape>
            <v:shape style="position:absolute;left:420;top:1440;width:9457;height:11566" id="docshape4343" coordorigin="420,1440" coordsize="9457,11566" path="m1214,2291l420,2291,420,13006,1214,13006,1214,2291xm1214,1440l420,1440,420,1724,1214,1724,1214,1440xm9876,2291l9377,2291,9377,13006,9876,13006,9876,2291xm9876,1440l9377,1440,9377,1724,9876,1724,9876,1440xe" filled="true" fillcolor="#f7ded5" stroked="false">
              <v:path arrowok="t"/>
              <v:fill type="solid"/>
            </v:shape>
            <v:shape style="position:absolute;left:420;top:1723;width:9468;height:567" type="#_x0000_t75" id="docshape4344" stroked="false">
              <v:imagedata r:id="rId673" o:title=""/>
            </v:shape>
            <v:shape style="position:absolute;left:1213;top:9771;width:8164;height:397" id="docshape4345" coordorigin="1214,9772" coordsize="8164,397" path="m9377,9772l5296,9772,1214,9772,1214,9885,5361,9885,5525,10169,9377,10169,9377,9885,9377,9772xe" filled="true" fillcolor="#f7ded5" stroked="false">
              <v:path arrowok="t"/>
              <v:fill type="solid"/>
            </v:shape>
            <v:shape style="position:absolute;left:1100;top:9828;width:341;height:341" type="#_x0000_t75" id="docshape4346" stroked="false">
              <v:imagedata r:id="rId959" o:title=""/>
            </v:shape>
            <v:shape style="position:absolute;left:283;top:283;width:9605;height:12859" id="docshape4347" coordorigin="283,283" coordsize="9605,12859" path="m583,703l283,703m583,12722l283,12722m703,583l703,283m703,12842l703,13142m9888,583l9888,283e" filled="false" stroked="true" strokeweight="1.25pt" strokecolor="#ffffff">
              <v:path arrowok="t"/>
              <v:stroke dashstyle="solid"/>
            </v:shape>
            <v:shape style="position:absolute;left:283;top:283;width:9605;height:12859" id="docshape4348" coordorigin="283,283" coordsize="9605,12859" path="m583,703l283,703m583,12722l283,12722m703,583l703,283m703,12842l703,13142m9888,583l9888,283m9888,12842l9888,13142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349" coordorigin="0,0" coordsize="10308,420" path="m360,420l0,420m9948,420l10308,420m420,360l420,0m9888,360l9888,0e" filled="false" stroked="true" strokeweight=".25pt" strokecolor="#000000">
              <v:path arrowok="t"/>
              <v:stroke dashstyle="solid"/>
            </v:shape>
            <v:shape style="position:absolute;left:917;top:12941;width:32;height:82" id="docshape4350" coordorigin="918,12941" coordsize="32,82" path="m918,12953l921,12951,923,12951,924,12951,927,12952,929,12954,929,12956,929,12960,929,12965,929,13008,929,13013,929,13016,919,13020,919,13022,949,13022,949,13020,945,13020,943,13020,942,13019,939,13017,939,13016,939,13013,939,13008,939,12941,937,12941,918,12951,918,12953xe" filled="false" stroked="true" strokeweight=".4pt" strokecolor="#ffffff">
              <v:path arrowok="t"/>
              <v:stroke dashstyle="solid"/>
            </v:shape>
            <v:shape style="position:absolute;left:969;top:12942;width:47;height:81" id="docshape4351" coordorigin="969,12943" coordsize="47,81" path="m987,12943l972,12974,979,12974,985,12975,989,12977,995,12979,999,12982,1002,12986,1005,12991,1007,12995,1007,13000,1007,13005,1005,13009,1001,13013,998,13016,994,13018,989,13018,986,13018,983,13017,981,13015,979,13013,977,13013,977,13012,974,13012,971,13013,969,13016,969,13018,970,13020,972,13021,975,13023,978,13024,983,13024,988,13024,1005,13014,1008,13012,1010,13009,1012,13005,1013,13002,1014,12998,1014,12994,1014,12987,982,12964,987,12953,1011,12953,1016,12943,987,12943xe" filled="false" stroked="true" strokeweight=".4pt" strokecolor="#ffffff">
              <v:path arrowok="t"/>
              <v:stroke dashstyle="solid"/>
            </v:shape>
            <v:rect style="position:absolute;left:1028;top:12991;width:31;height:9" id="docshape4352" filled="false" stroked="true" strokeweight=".4pt" strokecolor="#ffffff">
              <v:stroke dashstyle="solid"/>
            </v:rect>
            <v:shape style="position:absolute;left:1077;top:12941;width:32;height:82" id="docshape4353" coordorigin="1077,12941" coordsize="32,82" path="m1078,12953l1081,12951,1083,12951,1084,12951,1087,12952,1089,12954,1089,12956,1089,12960,1089,12965,1089,13008,1089,13013,1089,13016,1079,13020,1079,13022,1109,13022,1109,13020,1105,13020,1103,13020,1102,13019,1099,13017,1099,13016,1099,13013,1099,13008,1099,12941,1097,12941,1077,12951,1078,12953xe" filled="false" stroked="true" strokeweight=".4pt" strokecolor="#ffffff">
              <v:path arrowok="t"/>
              <v:stroke dashstyle="solid"/>
            </v:shape>
            <v:shape style="position:absolute;left:1130;top:12941;width:46;height:83" id="docshape4354" coordorigin="1131,12941" coordsize="46,83" path="m1134,12994l1132,12997,1131,13001,1131,13004,1131,13009,1132,13013,1136,13017,1140,13021,1146,13024,1153,13024,1160,13024,1166,13022,1170,13018,1174,13014,1177,13009,1177,13003,1177,12999,1175,12995,1172,12991,1170,12988,1165,12984,1158,12978,1165,12974,1169,12971,1172,12967,1174,12964,1175,12961,1175,12958,1175,12954,1173,12950,1169,12946,1165,12943,1160,12941,1153,12941,1147,12941,1142,12943,1138,12947,1134,12951,1132,12955,1132,12960,1132,12964,1132,12967,1134,12970,1136,12973,1140,12977,1146,12982,1141,12987,1137,12990,1134,12994xm1146,12968l1144,12966,1143,12964,1142,12962,1141,12960,1140,12958,1140,12956,1140,12953,1141,12950,1144,12948,1146,12946,1150,12945,1154,12945,1158,12945,1161,12946,1163,12948,1165,12950,1166,12954,1166,12958,1166,12961,1166,12964,1165,12966,1163,12969,1160,12972,1156,12976,1146,12968xm1166,13001l1168,13003,1168,13006,1168,13008,1168,13012,1167,13015,1164,13017,1162,13019,1159,13021,1154,13021,1150,13021,1147,13019,1144,13016,1141,13013,1140,13009,1140,13004,1140,13000,1140,12997,1142,12993,1144,12990,1146,12987,1149,12985,1158,12991,1163,12997,1166,13001xe" filled="false" stroked="true" strokeweight=".4pt" strokecolor="#ffffff">
              <v:path arrowok="t"/>
              <v:stroke dashstyle="solid"/>
            </v:shape>
            <v:shape style="position:absolute;left:1185;top:12941;width:54;height:82" id="docshape4355" coordorigin="1185,12941" coordsize="54,82" path="m1229,12993l1229,12941,1222,12941,1185,12994,1185,13001,1219,13001,1219,13022,1229,13022,1229,13001,1239,13001,1239,12993,1229,12993xm1191,12993l1219,12954,1219,12993,1191,12993xe" filled="false" stroked="true" strokeweight=".4pt" strokecolor="#ffffff">
              <v:path arrowok="t"/>
              <v:stroke dashstyle="solid"/>
            </v:shape>
            <v:shape style="position:absolute;left:9388;top:12967;width:13;height:13" id="docshape4356" coordorigin="9388,12967" coordsize="13,13" path="m9390,12969l9388,12974,9388,12975,9389,12977,9390,12978,9395,12980,9399,12978,9401,12977,9401,12975,9401,12974,9399,12969,9395,12967,9390,12969xe" filled="false" stroked="true" strokeweight=".4pt" strokecolor="#ffffff">
              <v:path arrowok="t"/>
              <v:stroke dashstyle="solid"/>
            </v:shape>
            <v:shape style="position:absolute;left:9416;top:12942;width:47;height:81" id="docshape4357" coordorigin="9417,12943" coordsize="47,81" path="m9435,12943l9419,12974,9427,12974,9433,12975,9437,12977,9442,12979,9447,12982,9450,12986,9453,12991,9454,12995,9454,13000,9454,13005,9453,13009,9449,13013,9446,13016,9442,13018,9437,13018,9434,13018,9431,13017,9428,13015,9426,13013,9425,13013,9424,13012,9422,13012,9418,13013,9417,13016,9417,13018,9418,13020,9420,13021,9422,13023,9426,13024,9430,13024,9435,13024,9453,13014,9455,13012,9458,13009,9459,13005,9461,13002,9462,12998,9462,12994,9462,12987,9429,12964,9435,12953,9459,12953,9463,12943,9435,12943xe" filled="false" stroked="true" strokeweight=".4pt" strokecolor="#ffffff">
              <v:path arrowok="t"/>
              <v:stroke dashstyle="solid"/>
            </v:shape>
            <v:shape style="position:absolute;left:9475;top:12942;width:51;height:82" id="docshape4358" coordorigin="9476,12943" coordsize="51,82" path="m9476,12962l9477,12962,9479,12959,9482,12956,9485,12954,9487,12953,9490,12952,9495,12952,9516,12952,9493,13024,9499,13024,9526,12945,9526,12943,9483,12943,9476,12962xe" filled="false" stroked="true" strokeweight=".4pt" strokecolor="#ffffff">
              <v:path arrowok="t"/>
              <v:stroke dashstyle="solid"/>
            </v:shape>
            <v:shape style="position:absolute;left:9541;top:12967;width:13;height:13" id="docshape4359" coordorigin="9541,12967" coordsize="13,13" path="m9543,12969l9541,12974,9541,12975,9542,12977,9543,12978,9548,12980,9553,12978,9554,12977,9554,12975,9554,12974,9553,12969,9548,12967,9543,12969xe" filled="false" stroked="true" strokeweight=".4pt" strokecolor="#ffffff">
              <v:path arrowok="t"/>
              <v:stroke dashstyle="solid"/>
            </v:shape>
            <v:shape style="position:absolute;left:9569;top:12941;width:46;height:83" id="docshape4360" coordorigin="9569,12941" coordsize="46,83" path="m9572,12959l9576,12952,9582,12949,9588,12949,9591,12949,9594,12950,9597,12953,9600,12955,9601,12959,9601,12963,9601,12966,9600,12969,9599,12971,9597,12974,9595,12976,9592,12978,9589,12980,9586,12981,9583,12981,9583,12983,9585,12983,9588,12983,9591,12984,9604,12994,9605,12997,9606,13000,9606,13003,9606,13007,9604,13011,9601,13014,9598,13017,9595,13019,9591,13019,9586,13018,9585,13018,9584,13017,9581,13016,9579,13015,9578,13014,9577,13014,9574,13013,9571,13014,9569,13017,9569,13019,9570,13020,9572,13022,9574,13023,9578,13024,9583,13024,9594,13024,9602,13020,9608,13014,9612,13009,9614,13003,9614,12996,9614,12991,9613,12987,9611,12984,9608,12980,9605,12977,9600,12975,9607,12969,9611,12963,9611,12957,9611,12954,9609,12951,9607,12947,9603,12943,9598,12941,9592,12941,9587,12941,9570,12958,9572,12959xe" filled="false" stroked="true" strokeweight=".4pt" strokecolor="#ffffff">
              <v:path arrowok="t"/>
              <v:stroke dashstyle="solid"/>
            </v:shape>
            <v:shape style="position:absolute;left:9626;top:12941;width:53;height:82" id="docshape4361" coordorigin="9627,12941" coordsize="53,82" path="m9677,13007l9674,13011,9669,13013,9667,13013,9664,13013,9660,13013,9639,13013,9642,13011,9648,13005,9658,12994,9664,12987,9669,12981,9672,12974,9674,12970,9675,12966,9675,12962,9675,12956,9672,12952,9668,12947,9664,12943,9658,12941,9652,12941,9646,12941,9629,12964,9631,12964,9633,12959,9635,12956,9638,12954,9641,12951,9645,12950,9649,12950,9653,12950,9657,12952,9660,12955,9663,12958,9665,12962,9665,12967,9665,12974,9627,13020,9627,13022,9674,13022,9679,13007,9677,13007xe" filled="false" stroked="true" strokeweight=".4pt" strokecolor="#ffffff">
              <v:path arrowok="t"/>
              <v:stroke dashstyle="solid"/>
            </v:shape>
            <w10:wrap type="none"/>
          </v:group>
        </w:pict>
      </w:r>
      <w:r>
        <w:rPr/>
        <w:pict>
          <v:line style="position:absolute;mso-position-horizontal-relative:page;mso-position-vertical-relative:page;z-index:16150016" from="500.3862pt,35.172684pt" to="515.3862pt,35.172684pt" stroked="true" strokeweight=".25pt" strokecolor="#000000">
            <v:stroke dashstyle="solid"/>
            <w10:wrap type="none"/>
          </v:line>
        </w:pict>
      </w:r>
      <w:r>
        <w:rPr/>
        <w:pict>
          <v:line style="position:absolute;mso-position-horizontal-relative:page;mso-position-vertical-relative:page;z-index:16150528" from="500.3862pt,636.117676pt" to="515.3862pt,636.117676pt" stroked="true" strokeweight=".25pt" strokecolor="#000000">
            <v:stroke dashstyle="solid"/>
            <w10:wrap type="none"/>
          </v:line>
        </w:pict>
      </w:r>
    </w:p>
    <w:p>
      <w:pPr>
        <w:spacing w:before="103"/>
        <w:ind w:left="893" w:right="0" w:firstLine="0"/>
        <w:jc w:val="left"/>
        <w:rPr>
          <w:rFonts w:ascii="Calibri"/>
          <w:b/>
          <w:sz w:val="22"/>
        </w:rPr>
      </w:pPr>
      <w:r>
        <w:rPr>
          <w:rFonts w:ascii="Calibri"/>
          <w:b/>
          <w:color w:val="FFFFFF"/>
          <w:spacing w:val="-5"/>
          <w:w w:val="120"/>
          <w:sz w:val="22"/>
        </w:rPr>
        <w:t>210</w:t>
      </w:r>
    </w:p>
    <w:p>
      <w:pPr>
        <w:pStyle w:val="BodyText"/>
        <w:spacing w:before="2"/>
        <w:rPr>
          <w:rFonts w:ascii="Calibri"/>
          <w:b/>
          <w:sz w:val="32"/>
        </w:rPr>
      </w:pPr>
    </w:p>
    <w:p>
      <w:pPr>
        <w:pStyle w:val="Heading4"/>
      </w:pPr>
      <w:bookmarkStart w:name="_TOC_250005" w:id="5"/>
      <w:r>
        <w:rPr>
          <w:color w:val="FFFFFF"/>
          <w:spacing w:val="9"/>
          <w:w w:val="70"/>
        </w:rPr>
        <w:t>ИТОГИ</w:t>
      </w:r>
      <w:r>
        <w:rPr>
          <w:color w:val="FFFFFF"/>
          <w:spacing w:val="23"/>
        </w:rPr>
        <w:t> </w:t>
      </w:r>
      <w:bookmarkEnd w:id="5"/>
      <w:r>
        <w:rPr>
          <w:color w:val="FFFFFF"/>
          <w:spacing w:val="8"/>
          <w:w w:val="80"/>
        </w:rPr>
        <w:t>ГЛАВЫ</w:t>
      </w:r>
    </w:p>
    <w:p>
      <w:pPr>
        <w:pStyle w:val="BodyText"/>
        <w:spacing w:before="11"/>
        <w:rPr>
          <w:rFonts w:ascii="Tahoma"/>
          <w:sz w:val="9"/>
        </w:rPr>
      </w:pPr>
    </w:p>
    <w:p>
      <w:pPr>
        <w:pStyle w:val="ListParagraph"/>
        <w:numPr>
          <w:ilvl w:val="1"/>
          <w:numId w:val="80"/>
        </w:numPr>
        <w:tabs>
          <w:tab w:pos="1518" w:val="left" w:leader="none"/>
        </w:tabs>
        <w:spacing w:line="228" w:lineRule="auto" w:before="112" w:after="0"/>
        <w:ind w:left="1517" w:right="911" w:hanging="341"/>
        <w:jc w:val="both"/>
        <w:rPr>
          <w:sz w:val="19"/>
        </w:rPr>
      </w:pPr>
      <w:r>
        <w:rPr>
          <w:color w:val="231F20"/>
          <w:spacing w:val="-2"/>
          <w:sz w:val="19"/>
        </w:rPr>
        <w:t>Политическое</w:t>
      </w:r>
      <w:r>
        <w:rPr>
          <w:color w:val="231F20"/>
          <w:spacing w:val="-7"/>
          <w:sz w:val="19"/>
        </w:rPr>
        <w:t> </w:t>
      </w:r>
      <w:r>
        <w:rPr>
          <w:color w:val="231F20"/>
          <w:spacing w:val="-2"/>
          <w:sz w:val="19"/>
        </w:rPr>
        <w:t>развитие</w:t>
      </w:r>
      <w:r>
        <w:rPr>
          <w:color w:val="231F20"/>
          <w:spacing w:val="-7"/>
          <w:sz w:val="19"/>
        </w:rPr>
        <w:t> </w:t>
      </w:r>
      <w:r>
        <w:rPr>
          <w:color w:val="231F20"/>
          <w:spacing w:val="-2"/>
          <w:sz w:val="19"/>
        </w:rPr>
        <w:t>стран</w:t>
      </w:r>
      <w:r>
        <w:rPr>
          <w:color w:val="231F20"/>
          <w:spacing w:val="-7"/>
          <w:sz w:val="19"/>
        </w:rPr>
        <w:t> </w:t>
      </w:r>
      <w:r>
        <w:rPr>
          <w:color w:val="231F20"/>
          <w:spacing w:val="-2"/>
          <w:sz w:val="19"/>
        </w:rPr>
        <w:t>Запада</w:t>
      </w:r>
      <w:r>
        <w:rPr>
          <w:color w:val="231F20"/>
          <w:spacing w:val="-7"/>
          <w:sz w:val="19"/>
        </w:rPr>
        <w:t> </w:t>
      </w:r>
      <w:r>
        <w:rPr>
          <w:color w:val="231F20"/>
          <w:spacing w:val="-2"/>
          <w:sz w:val="19"/>
        </w:rPr>
        <w:t>во</w:t>
      </w:r>
      <w:r>
        <w:rPr>
          <w:color w:val="231F20"/>
          <w:spacing w:val="-7"/>
          <w:sz w:val="19"/>
        </w:rPr>
        <w:t> </w:t>
      </w:r>
      <w:r>
        <w:rPr>
          <w:color w:val="231F20"/>
          <w:spacing w:val="-2"/>
          <w:sz w:val="19"/>
        </w:rPr>
        <w:t>второй</w:t>
      </w:r>
      <w:r>
        <w:rPr>
          <w:color w:val="231F20"/>
          <w:spacing w:val="-7"/>
          <w:sz w:val="19"/>
        </w:rPr>
        <w:t> </w:t>
      </w:r>
      <w:r>
        <w:rPr>
          <w:color w:val="231F20"/>
          <w:spacing w:val="-2"/>
          <w:sz w:val="19"/>
        </w:rPr>
        <w:t>половине</w:t>
      </w:r>
      <w:r>
        <w:rPr>
          <w:color w:val="231F20"/>
          <w:spacing w:val="-7"/>
          <w:sz w:val="19"/>
        </w:rPr>
        <w:t> </w:t>
      </w:r>
      <w:r>
        <w:rPr>
          <w:color w:val="231F20"/>
          <w:spacing w:val="-2"/>
          <w:sz w:val="19"/>
        </w:rPr>
        <w:t>XIX</w:t>
      </w:r>
      <w:r>
        <w:rPr>
          <w:color w:val="231F20"/>
          <w:spacing w:val="-7"/>
          <w:sz w:val="19"/>
        </w:rPr>
        <w:t> </w:t>
      </w:r>
      <w:r>
        <w:rPr>
          <w:color w:val="231F20"/>
          <w:spacing w:val="-2"/>
          <w:w w:val="110"/>
          <w:sz w:val="19"/>
        </w:rPr>
        <w:t>—</w:t>
      </w:r>
      <w:r>
        <w:rPr>
          <w:color w:val="231F20"/>
          <w:spacing w:val="-13"/>
          <w:w w:val="110"/>
          <w:sz w:val="19"/>
        </w:rPr>
        <w:t> </w:t>
      </w:r>
      <w:r>
        <w:rPr>
          <w:color w:val="231F20"/>
          <w:spacing w:val="-2"/>
          <w:sz w:val="19"/>
        </w:rPr>
        <w:t>начале</w:t>
      </w:r>
      <w:r>
        <w:rPr>
          <w:color w:val="231F20"/>
          <w:spacing w:val="-7"/>
          <w:sz w:val="19"/>
        </w:rPr>
        <w:t> </w:t>
      </w:r>
      <w:r>
        <w:rPr>
          <w:color w:val="231F20"/>
          <w:spacing w:val="-2"/>
          <w:sz w:val="19"/>
        </w:rPr>
        <w:t>XX</w:t>
      </w:r>
      <w:r>
        <w:rPr>
          <w:color w:val="231F20"/>
          <w:spacing w:val="-7"/>
          <w:sz w:val="19"/>
        </w:rPr>
        <w:t> </w:t>
      </w:r>
      <w:r>
        <w:rPr>
          <w:color w:val="231F20"/>
          <w:spacing w:val="-2"/>
          <w:sz w:val="19"/>
        </w:rPr>
        <w:t>в.</w:t>
      </w:r>
      <w:r>
        <w:rPr>
          <w:color w:val="231F20"/>
          <w:spacing w:val="-7"/>
          <w:sz w:val="19"/>
        </w:rPr>
        <w:t> </w:t>
      </w:r>
      <w:r>
        <w:rPr>
          <w:color w:val="231F20"/>
          <w:spacing w:val="-2"/>
          <w:sz w:val="19"/>
        </w:rPr>
        <w:t>замет- </w:t>
      </w:r>
      <w:r>
        <w:rPr>
          <w:color w:val="231F20"/>
          <w:w w:val="95"/>
          <w:sz w:val="19"/>
        </w:rPr>
        <w:t>но отличалось от предшествовавших десятилетий. Внутренние противоречия </w:t>
      </w:r>
      <w:r>
        <w:rPr>
          <w:color w:val="231F20"/>
          <w:w w:val="95"/>
          <w:sz w:val="19"/>
        </w:rPr>
        <w:t>почти </w:t>
      </w:r>
      <w:r>
        <w:rPr>
          <w:color w:val="231F20"/>
          <w:spacing w:val="-2"/>
          <w:sz w:val="19"/>
        </w:rPr>
        <w:t>перестали</w:t>
      </w:r>
      <w:r>
        <w:rPr>
          <w:color w:val="231F20"/>
          <w:spacing w:val="-11"/>
          <w:sz w:val="19"/>
        </w:rPr>
        <w:t> </w:t>
      </w:r>
      <w:r>
        <w:rPr>
          <w:color w:val="231F20"/>
          <w:spacing w:val="-2"/>
          <w:sz w:val="19"/>
        </w:rPr>
        <w:t>разрешаться</w:t>
      </w:r>
      <w:r>
        <w:rPr>
          <w:color w:val="231F20"/>
          <w:spacing w:val="-9"/>
          <w:sz w:val="19"/>
        </w:rPr>
        <w:t> </w:t>
      </w:r>
      <w:r>
        <w:rPr>
          <w:color w:val="231F20"/>
          <w:spacing w:val="-2"/>
          <w:sz w:val="19"/>
        </w:rPr>
        <w:t>насильственным</w:t>
      </w:r>
      <w:r>
        <w:rPr>
          <w:color w:val="231F20"/>
          <w:spacing w:val="-9"/>
          <w:sz w:val="19"/>
        </w:rPr>
        <w:t> </w:t>
      </w:r>
      <w:r>
        <w:rPr>
          <w:color w:val="231F20"/>
          <w:spacing w:val="-2"/>
          <w:sz w:val="19"/>
        </w:rPr>
        <w:t>путём</w:t>
      </w:r>
      <w:r>
        <w:rPr>
          <w:color w:val="231F20"/>
          <w:spacing w:val="-9"/>
          <w:sz w:val="19"/>
        </w:rPr>
        <w:t> </w:t>
      </w:r>
      <w:r>
        <w:rPr>
          <w:color w:val="231F20"/>
          <w:spacing w:val="-2"/>
          <w:w w:val="115"/>
          <w:sz w:val="19"/>
        </w:rPr>
        <w:t>—</w:t>
      </w:r>
      <w:r>
        <w:rPr>
          <w:color w:val="231F20"/>
          <w:spacing w:val="-15"/>
          <w:w w:val="115"/>
          <w:sz w:val="19"/>
        </w:rPr>
        <w:t> </w:t>
      </w:r>
      <w:r>
        <w:rPr>
          <w:color w:val="231F20"/>
          <w:spacing w:val="-2"/>
          <w:sz w:val="19"/>
        </w:rPr>
        <w:t>Парижская</w:t>
      </w:r>
      <w:r>
        <w:rPr>
          <w:color w:val="231F20"/>
          <w:spacing w:val="-8"/>
          <w:sz w:val="19"/>
        </w:rPr>
        <w:t> </w:t>
      </w:r>
      <w:r>
        <w:rPr>
          <w:color w:val="231F20"/>
          <w:spacing w:val="-2"/>
          <w:sz w:val="19"/>
        </w:rPr>
        <w:t>коммуна</w:t>
      </w:r>
      <w:r>
        <w:rPr>
          <w:color w:val="231F20"/>
          <w:spacing w:val="-9"/>
          <w:sz w:val="19"/>
        </w:rPr>
        <w:t> </w:t>
      </w:r>
      <w:r>
        <w:rPr>
          <w:color w:val="231F20"/>
          <w:spacing w:val="-2"/>
          <w:sz w:val="19"/>
        </w:rPr>
        <w:t>1871</w:t>
      </w:r>
      <w:r>
        <w:rPr>
          <w:color w:val="231F20"/>
          <w:spacing w:val="-9"/>
          <w:sz w:val="19"/>
        </w:rPr>
        <w:t> </w:t>
      </w:r>
      <w:r>
        <w:rPr>
          <w:color w:val="231F20"/>
          <w:spacing w:val="-2"/>
          <w:sz w:val="19"/>
        </w:rPr>
        <w:t>г.</w:t>
      </w:r>
      <w:r>
        <w:rPr>
          <w:color w:val="231F20"/>
          <w:spacing w:val="-9"/>
          <w:sz w:val="19"/>
        </w:rPr>
        <w:t> </w:t>
      </w:r>
      <w:r>
        <w:rPr>
          <w:color w:val="231F20"/>
          <w:spacing w:val="-2"/>
          <w:sz w:val="19"/>
        </w:rPr>
        <w:t>явля-</w:t>
      </w:r>
      <w:r>
        <w:rPr>
          <w:color w:val="231F20"/>
          <w:spacing w:val="-2"/>
          <w:sz w:val="19"/>
        </w:rPr>
        <w:t> </w:t>
      </w:r>
      <w:r>
        <w:rPr>
          <w:color w:val="231F20"/>
          <w:sz w:val="19"/>
        </w:rPr>
        <w:t>лась</w:t>
      </w:r>
      <w:r>
        <w:rPr>
          <w:color w:val="231F20"/>
          <w:spacing w:val="-6"/>
          <w:sz w:val="19"/>
        </w:rPr>
        <w:t> </w:t>
      </w:r>
      <w:r>
        <w:rPr>
          <w:color w:val="231F20"/>
          <w:sz w:val="19"/>
        </w:rPr>
        <w:t>единственным</w:t>
      </w:r>
      <w:r>
        <w:rPr>
          <w:color w:val="231F20"/>
          <w:spacing w:val="-6"/>
          <w:sz w:val="19"/>
        </w:rPr>
        <w:t> </w:t>
      </w:r>
      <w:r>
        <w:rPr>
          <w:color w:val="231F20"/>
          <w:sz w:val="19"/>
        </w:rPr>
        <w:t>серьёзным</w:t>
      </w:r>
      <w:r>
        <w:rPr>
          <w:color w:val="231F20"/>
          <w:spacing w:val="-6"/>
          <w:sz w:val="19"/>
        </w:rPr>
        <w:t> </w:t>
      </w:r>
      <w:r>
        <w:rPr>
          <w:color w:val="231F20"/>
          <w:sz w:val="19"/>
        </w:rPr>
        <w:t>исключением.</w:t>
      </w:r>
      <w:r>
        <w:rPr>
          <w:color w:val="231F20"/>
          <w:spacing w:val="-6"/>
          <w:sz w:val="19"/>
        </w:rPr>
        <w:t> </w:t>
      </w:r>
      <w:r>
        <w:rPr>
          <w:color w:val="231F20"/>
          <w:sz w:val="19"/>
        </w:rPr>
        <w:t>Причинами</w:t>
      </w:r>
      <w:r>
        <w:rPr>
          <w:color w:val="231F20"/>
          <w:spacing w:val="-6"/>
          <w:sz w:val="19"/>
        </w:rPr>
        <w:t> </w:t>
      </w:r>
      <w:r>
        <w:rPr>
          <w:color w:val="231F20"/>
          <w:sz w:val="19"/>
        </w:rPr>
        <w:t>стали</w:t>
      </w:r>
      <w:r>
        <w:rPr>
          <w:color w:val="231F20"/>
          <w:spacing w:val="-6"/>
          <w:sz w:val="19"/>
        </w:rPr>
        <w:t> </w:t>
      </w:r>
      <w:r>
        <w:rPr>
          <w:color w:val="231F20"/>
          <w:sz w:val="19"/>
        </w:rPr>
        <w:t>повсеместное</w:t>
      </w:r>
      <w:r>
        <w:rPr>
          <w:color w:val="231F20"/>
          <w:spacing w:val="-6"/>
          <w:sz w:val="19"/>
        </w:rPr>
        <w:t> </w:t>
      </w:r>
      <w:r>
        <w:rPr>
          <w:color w:val="231F20"/>
          <w:sz w:val="19"/>
        </w:rPr>
        <w:t>ут-</w:t>
      </w:r>
      <w:r>
        <w:rPr>
          <w:color w:val="231F20"/>
          <w:sz w:val="19"/>
        </w:rPr>
        <w:t> </w:t>
      </w:r>
      <w:r>
        <w:rPr>
          <w:color w:val="231F20"/>
          <w:w w:val="95"/>
          <w:sz w:val="19"/>
        </w:rPr>
        <w:t>верждение конституционного парламентского строя, распространение гражданских свобод и принципа равенства перед законом, что позволяло бороться за свои инте- </w:t>
      </w:r>
      <w:r>
        <w:rPr>
          <w:color w:val="231F20"/>
          <w:sz w:val="19"/>
        </w:rPr>
        <w:t>ресы легальными методами.</w:t>
      </w:r>
    </w:p>
    <w:p>
      <w:pPr>
        <w:pStyle w:val="ListParagraph"/>
        <w:numPr>
          <w:ilvl w:val="1"/>
          <w:numId w:val="80"/>
        </w:numPr>
        <w:tabs>
          <w:tab w:pos="1518" w:val="left" w:leader="none"/>
        </w:tabs>
        <w:spacing w:line="228" w:lineRule="auto" w:before="60" w:after="0"/>
        <w:ind w:left="1517" w:right="911" w:hanging="341"/>
        <w:jc w:val="both"/>
        <w:rPr>
          <w:sz w:val="19"/>
        </w:rPr>
      </w:pPr>
      <w:r>
        <w:rPr>
          <w:color w:val="231F20"/>
          <w:sz w:val="19"/>
        </w:rPr>
        <w:t>Важнейшей</w:t>
      </w:r>
      <w:r>
        <w:rPr>
          <w:color w:val="231F20"/>
          <w:spacing w:val="-8"/>
          <w:sz w:val="19"/>
        </w:rPr>
        <w:t> </w:t>
      </w:r>
      <w:r>
        <w:rPr>
          <w:color w:val="231F20"/>
          <w:sz w:val="19"/>
        </w:rPr>
        <w:t>социальной</w:t>
      </w:r>
      <w:r>
        <w:rPr>
          <w:color w:val="231F20"/>
          <w:spacing w:val="-8"/>
          <w:sz w:val="19"/>
        </w:rPr>
        <w:t> </w:t>
      </w:r>
      <w:r>
        <w:rPr>
          <w:color w:val="231F20"/>
          <w:sz w:val="19"/>
        </w:rPr>
        <w:t>проблемой</w:t>
      </w:r>
      <w:r>
        <w:rPr>
          <w:color w:val="231F20"/>
          <w:spacing w:val="-8"/>
          <w:sz w:val="19"/>
        </w:rPr>
        <w:t> </w:t>
      </w:r>
      <w:r>
        <w:rPr>
          <w:color w:val="231F20"/>
          <w:sz w:val="19"/>
        </w:rPr>
        <w:t>во</w:t>
      </w:r>
      <w:r>
        <w:rPr>
          <w:color w:val="231F20"/>
          <w:spacing w:val="-8"/>
          <w:sz w:val="19"/>
        </w:rPr>
        <w:t> </w:t>
      </w:r>
      <w:r>
        <w:rPr>
          <w:color w:val="231F20"/>
          <w:sz w:val="19"/>
        </w:rPr>
        <w:t>всех</w:t>
      </w:r>
      <w:r>
        <w:rPr>
          <w:color w:val="231F20"/>
          <w:spacing w:val="-8"/>
          <w:sz w:val="19"/>
        </w:rPr>
        <w:t> </w:t>
      </w:r>
      <w:r>
        <w:rPr>
          <w:color w:val="231F20"/>
          <w:sz w:val="19"/>
        </w:rPr>
        <w:t>странах</w:t>
      </w:r>
      <w:r>
        <w:rPr>
          <w:color w:val="231F20"/>
          <w:spacing w:val="-8"/>
          <w:sz w:val="19"/>
        </w:rPr>
        <w:t> </w:t>
      </w:r>
      <w:r>
        <w:rPr>
          <w:color w:val="231F20"/>
          <w:sz w:val="19"/>
        </w:rPr>
        <w:t>был</w:t>
      </w:r>
      <w:r>
        <w:rPr>
          <w:color w:val="231F20"/>
          <w:spacing w:val="-8"/>
          <w:sz w:val="19"/>
        </w:rPr>
        <w:t> </w:t>
      </w:r>
      <w:r>
        <w:rPr>
          <w:color w:val="231F20"/>
          <w:sz w:val="19"/>
        </w:rPr>
        <w:t>рабочий</w:t>
      </w:r>
      <w:r>
        <w:rPr>
          <w:color w:val="231F20"/>
          <w:spacing w:val="-8"/>
          <w:sz w:val="19"/>
        </w:rPr>
        <w:t> </w:t>
      </w:r>
      <w:r>
        <w:rPr>
          <w:color w:val="231F20"/>
          <w:sz w:val="19"/>
        </w:rPr>
        <w:t>вопрос,</w:t>
      </w:r>
      <w:r>
        <w:rPr>
          <w:color w:val="231F20"/>
          <w:spacing w:val="-8"/>
          <w:sz w:val="19"/>
        </w:rPr>
        <w:t> </w:t>
      </w:r>
      <w:r>
        <w:rPr>
          <w:color w:val="231F20"/>
          <w:sz w:val="19"/>
        </w:rPr>
        <w:t>который лишь</w:t>
      </w:r>
      <w:r>
        <w:rPr>
          <w:color w:val="231F20"/>
          <w:spacing w:val="-1"/>
          <w:sz w:val="19"/>
        </w:rPr>
        <w:t> </w:t>
      </w:r>
      <w:r>
        <w:rPr>
          <w:color w:val="231F20"/>
          <w:sz w:val="19"/>
        </w:rPr>
        <w:t>в</w:t>
      </w:r>
      <w:r>
        <w:rPr>
          <w:color w:val="231F20"/>
          <w:spacing w:val="-1"/>
          <w:sz w:val="19"/>
        </w:rPr>
        <w:t> </w:t>
      </w:r>
      <w:r>
        <w:rPr>
          <w:color w:val="231F20"/>
          <w:sz w:val="19"/>
        </w:rPr>
        <w:t>начале</w:t>
      </w:r>
      <w:r>
        <w:rPr>
          <w:color w:val="231F20"/>
          <w:spacing w:val="-1"/>
          <w:sz w:val="19"/>
        </w:rPr>
        <w:t> </w:t>
      </w:r>
      <w:r>
        <w:rPr>
          <w:color w:val="231F20"/>
          <w:sz w:val="19"/>
        </w:rPr>
        <w:t>ХХ</w:t>
      </w:r>
      <w:r>
        <w:rPr>
          <w:color w:val="231F20"/>
          <w:spacing w:val="-1"/>
          <w:sz w:val="19"/>
        </w:rPr>
        <w:t> </w:t>
      </w:r>
      <w:r>
        <w:rPr>
          <w:color w:val="231F20"/>
          <w:sz w:val="19"/>
        </w:rPr>
        <w:t>в.</w:t>
      </w:r>
      <w:r>
        <w:rPr>
          <w:color w:val="231F20"/>
          <w:spacing w:val="-1"/>
          <w:sz w:val="19"/>
        </w:rPr>
        <w:t> </w:t>
      </w:r>
      <w:r>
        <w:rPr>
          <w:color w:val="231F20"/>
          <w:sz w:val="19"/>
        </w:rPr>
        <w:t>стал</w:t>
      </w:r>
      <w:r>
        <w:rPr>
          <w:color w:val="231F20"/>
          <w:spacing w:val="-1"/>
          <w:sz w:val="19"/>
        </w:rPr>
        <w:t> </w:t>
      </w:r>
      <w:r>
        <w:rPr>
          <w:color w:val="231F20"/>
          <w:sz w:val="19"/>
        </w:rPr>
        <w:t>несколько</w:t>
      </w:r>
      <w:r>
        <w:rPr>
          <w:color w:val="231F20"/>
          <w:spacing w:val="-1"/>
          <w:sz w:val="19"/>
        </w:rPr>
        <w:t> </w:t>
      </w:r>
      <w:r>
        <w:rPr>
          <w:color w:val="231F20"/>
          <w:sz w:val="19"/>
        </w:rPr>
        <w:t>менее</w:t>
      </w:r>
      <w:r>
        <w:rPr>
          <w:color w:val="231F20"/>
          <w:spacing w:val="-1"/>
          <w:sz w:val="19"/>
        </w:rPr>
        <w:t> </w:t>
      </w:r>
      <w:r>
        <w:rPr>
          <w:color w:val="231F20"/>
          <w:sz w:val="19"/>
        </w:rPr>
        <w:t>острым</w:t>
      </w:r>
      <w:r>
        <w:rPr>
          <w:color w:val="231F20"/>
          <w:spacing w:val="-1"/>
          <w:sz w:val="19"/>
        </w:rPr>
        <w:t> </w:t>
      </w:r>
      <w:r>
        <w:rPr>
          <w:color w:val="231F20"/>
          <w:sz w:val="19"/>
        </w:rPr>
        <w:t>по</w:t>
      </w:r>
      <w:r>
        <w:rPr>
          <w:color w:val="231F20"/>
          <w:spacing w:val="-1"/>
          <w:sz w:val="19"/>
        </w:rPr>
        <w:t> </w:t>
      </w:r>
      <w:r>
        <w:rPr>
          <w:color w:val="231F20"/>
          <w:sz w:val="19"/>
        </w:rPr>
        <w:t>мере</w:t>
      </w:r>
      <w:r>
        <w:rPr>
          <w:color w:val="231F20"/>
          <w:spacing w:val="-1"/>
          <w:sz w:val="19"/>
        </w:rPr>
        <w:t> </w:t>
      </w:r>
      <w:r>
        <w:rPr>
          <w:color w:val="231F20"/>
          <w:sz w:val="19"/>
        </w:rPr>
        <w:t>того,</w:t>
      </w:r>
      <w:r>
        <w:rPr>
          <w:color w:val="231F20"/>
          <w:spacing w:val="-1"/>
          <w:sz w:val="19"/>
        </w:rPr>
        <w:t> </w:t>
      </w:r>
      <w:r>
        <w:rPr>
          <w:color w:val="231F20"/>
          <w:sz w:val="19"/>
        </w:rPr>
        <w:t>как</w:t>
      </w:r>
      <w:r>
        <w:rPr>
          <w:color w:val="231F20"/>
          <w:spacing w:val="-1"/>
          <w:sz w:val="19"/>
        </w:rPr>
        <w:t> </w:t>
      </w:r>
      <w:r>
        <w:rPr>
          <w:color w:val="231F20"/>
          <w:sz w:val="19"/>
        </w:rPr>
        <w:t>рос</w:t>
      </w:r>
      <w:r>
        <w:rPr>
          <w:color w:val="231F20"/>
          <w:spacing w:val="-1"/>
          <w:sz w:val="19"/>
        </w:rPr>
        <w:t> </w:t>
      </w:r>
      <w:r>
        <w:rPr>
          <w:color w:val="231F20"/>
          <w:sz w:val="19"/>
        </w:rPr>
        <w:t>уровень </w:t>
      </w:r>
      <w:r>
        <w:rPr>
          <w:color w:val="231F20"/>
          <w:w w:val="95"/>
          <w:sz w:val="19"/>
        </w:rPr>
        <w:t>жизни рабочих, вводились меры социальной защиты со стороны государства, а в ра- бочем движении распространялись идеи ревизионизма — отказа от </w:t>
      </w:r>
      <w:r>
        <w:rPr>
          <w:color w:val="231F20"/>
          <w:w w:val="95"/>
          <w:sz w:val="19"/>
        </w:rPr>
        <w:t>революционной</w:t>
      </w:r>
      <w:r>
        <w:rPr>
          <w:color w:val="231F20"/>
          <w:w w:val="95"/>
          <w:sz w:val="19"/>
        </w:rPr>
        <w:t> </w:t>
      </w:r>
      <w:r>
        <w:rPr>
          <w:color w:val="231F20"/>
          <w:sz w:val="19"/>
        </w:rPr>
        <w:t>борьбы за свои права.</w:t>
      </w:r>
    </w:p>
    <w:p>
      <w:pPr>
        <w:pStyle w:val="ListParagraph"/>
        <w:numPr>
          <w:ilvl w:val="1"/>
          <w:numId w:val="80"/>
        </w:numPr>
        <w:tabs>
          <w:tab w:pos="1518" w:val="left" w:leader="none"/>
        </w:tabs>
        <w:spacing w:line="228" w:lineRule="auto" w:before="58" w:after="0"/>
        <w:ind w:left="1517" w:right="911" w:hanging="341"/>
        <w:jc w:val="both"/>
        <w:rPr>
          <w:sz w:val="19"/>
        </w:rPr>
      </w:pPr>
      <w:r>
        <w:rPr>
          <w:color w:val="231F20"/>
          <w:spacing w:val="-2"/>
          <w:sz w:val="19"/>
        </w:rPr>
        <w:t>При</w:t>
      </w:r>
      <w:r>
        <w:rPr>
          <w:color w:val="231F20"/>
          <w:spacing w:val="-6"/>
          <w:sz w:val="19"/>
        </w:rPr>
        <w:t> </w:t>
      </w:r>
      <w:r>
        <w:rPr>
          <w:color w:val="231F20"/>
          <w:spacing w:val="-2"/>
          <w:sz w:val="19"/>
        </w:rPr>
        <w:t>значительном</w:t>
      </w:r>
      <w:r>
        <w:rPr>
          <w:color w:val="231F20"/>
          <w:spacing w:val="-6"/>
          <w:sz w:val="19"/>
        </w:rPr>
        <w:t> </w:t>
      </w:r>
      <w:r>
        <w:rPr>
          <w:color w:val="231F20"/>
          <w:spacing w:val="-2"/>
          <w:sz w:val="19"/>
        </w:rPr>
        <w:t>сходстве</w:t>
      </w:r>
      <w:r>
        <w:rPr>
          <w:color w:val="231F20"/>
          <w:spacing w:val="-6"/>
          <w:sz w:val="19"/>
        </w:rPr>
        <w:t> </w:t>
      </w:r>
      <w:r>
        <w:rPr>
          <w:color w:val="231F20"/>
          <w:spacing w:val="-2"/>
          <w:sz w:val="19"/>
        </w:rPr>
        <w:t>политических</w:t>
      </w:r>
      <w:r>
        <w:rPr>
          <w:color w:val="231F20"/>
          <w:spacing w:val="-6"/>
          <w:sz w:val="19"/>
        </w:rPr>
        <w:t> </w:t>
      </w:r>
      <w:r>
        <w:rPr>
          <w:color w:val="231F20"/>
          <w:spacing w:val="-2"/>
          <w:sz w:val="19"/>
        </w:rPr>
        <w:t>систем</w:t>
      </w:r>
      <w:r>
        <w:rPr>
          <w:color w:val="231F20"/>
          <w:spacing w:val="-6"/>
          <w:sz w:val="19"/>
        </w:rPr>
        <w:t> </w:t>
      </w:r>
      <w:r>
        <w:rPr>
          <w:color w:val="231F20"/>
          <w:spacing w:val="-2"/>
          <w:sz w:val="19"/>
        </w:rPr>
        <w:t>стран</w:t>
      </w:r>
      <w:r>
        <w:rPr>
          <w:color w:val="231F20"/>
          <w:spacing w:val="-6"/>
          <w:sz w:val="19"/>
        </w:rPr>
        <w:t> </w:t>
      </w:r>
      <w:r>
        <w:rPr>
          <w:color w:val="231F20"/>
          <w:spacing w:val="-2"/>
          <w:sz w:val="19"/>
        </w:rPr>
        <w:t>Запада</w:t>
      </w:r>
      <w:r>
        <w:rPr>
          <w:color w:val="231F20"/>
          <w:spacing w:val="-6"/>
          <w:sz w:val="19"/>
        </w:rPr>
        <w:t> </w:t>
      </w:r>
      <w:r>
        <w:rPr>
          <w:color w:val="231F20"/>
          <w:spacing w:val="-2"/>
          <w:sz w:val="19"/>
        </w:rPr>
        <w:t>существовали</w:t>
      </w:r>
      <w:r>
        <w:rPr>
          <w:color w:val="231F20"/>
          <w:spacing w:val="-6"/>
          <w:sz w:val="19"/>
        </w:rPr>
        <w:t> </w:t>
      </w:r>
      <w:r>
        <w:rPr>
          <w:color w:val="231F20"/>
          <w:spacing w:val="-2"/>
          <w:sz w:val="19"/>
        </w:rPr>
        <w:t>и</w:t>
      </w:r>
      <w:r>
        <w:rPr>
          <w:color w:val="231F20"/>
          <w:spacing w:val="-6"/>
          <w:sz w:val="19"/>
        </w:rPr>
        <w:t> </w:t>
      </w:r>
      <w:r>
        <w:rPr>
          <w:color w:val="231F20"/>
          <w:spacing w:val="-2"/>
          <w:sz w:val="19"/>
        </w:rPr>
        <w:t>ве-</w:t>
      </w:r>
      <w:r>
        <w:rPr>
          <w:color w:val="231F20"/>
          <w:spacing w:val="-2"/>
          <w:sz w:val="19"/>
        </w:rPr>
        <w:t> </w:t>
      </w:r>
      <w:r>
        <w:rPr>
          <w:color w:val="231F20"/>
          <w:w w:val="95"/>
          <w:sz w:val="19"/>
        </w:rPr>
        <w:t>сомые различия. Внутренняя ситуация во Франции характеризовалась значительной нестабильностью,</w:t>
      </w:r>
      <w:r>
        <w:rPr>
          <w:color w:val="231F20"/>
          <w:spacing w:val="24"/>
          <w:sz w:val="19"/>
        </w:rPr>
        <w:t> </w:t>
      </w:r>
      <w:r>
        <w:rPr>
          <w:color w:val="231F20"/>
          <w:w w:val="95"/>
          <w:sz w:val="19"/>
        </w:rPr>
        <w:t>причинами</w:t>
      </w:r>
      <w:r>
        <w:rPr>
          <w:color w:val="231F20"/>
          <w:spacing w:val="24"/>
          <w:sz w:val="19"/>
        </w:rPr>
        <w:t> </w:t>
      </w:r>
      <w:r>
        <w:rPr>
          <w:color w:val="231F20"/>
          <w:w w:val="95"/>
          <w:sz w:val="19"/>
        </w:rPr>
        <w:t>которой</w:t>
      </w:r>
      <w:r>
        <w:rPr>
          <w:color w:val="231F20"/>
          <w:spacing w:val="24"/>
          <w:sz w:val="19"/>
        </w:rPr>
        <w:t> </w:t>
      </w:r>
      <w:r>
        <w:rPr>
          <w:color w:val="231F20"/>
          <w:w w:val="95"/>
          <w:sz w:val="19"/>
        </w:rPr>
        <w:t>служили</w:t>
      </w:r>
      <w:r>
        <w:rPr>
          <w:color w:val="231F20"/>
          <w:spacing w:val="24"/>
          <w:sz w:val="19"/>
        </w:rPr>
        <w:t> </w:t>
      </w:r>
      <w:r>
        <w:rPr>
          <w:color w:val="231F20"/>
          <w:w w:val="95"/>
          <w:sz w:val="19"/>
        </w:rPr>
        <w:t>как</w:t>
      </w:r>
      <w:r>
        <w:rPr>
          <w:color w:val="231F20"/>
          <w:spacing w:val="24"/>
          <w:sz w:val="19"/>
        </w:rPr>
        <w:t> </w:t>
      </w:r>
      <w:r>
        <w:rPr>
          <w:color w:val="231F20"/>
          <w:w w:val="95"/>
          <w:sz w:val="19"/>
        </w:rPr>
        <w:t>глубинный</w:t>
      </w:r>
      <w:r>
        <w:rPr>
          <w:color w:val="231F20"/>
          <w:spacing w:val="24"/>
          <w:sz w:val="19"/>
        </w:rPr>
        <w:t> </w:t>
      </w:r>
      <w:r>
        <w:rPr>
          <w:color w:val="231F20"/>
          <w:w w:val="95"/>
          <w:sz w:val="19"/>
        </w:rPr>
        <w:t>раскол</w:t>
      </w:r>
      <w:r>
        <w:rPr>
          <w:color w:val="231F20"/>
          <w:spacing w:val="24"/>
          <w:sz w:val="19"/>
        </w:rPr>
        <w:t> </w:t>
      </w:r>
      <w:r>
        <w:rPr>
          <w:color w:val="231F20"/>
          <w:w w:val="95"/>
          <w:sz w:val="19"/>
        </w:rPr>
        <w:t>общества</w:t>
      </w:r>
      <w:r>
        <w:rPr>
          <w:color w:val="231F20"/>
          <w:spacing w:val="24"/>
          <w:sz w:val="19"/>
        </w:rPr>
        <w:t> </w:t>
      </w:r>
      <w:r>
        <w:rPr>
          <w:color w:val="231F20"/>
          <w:w w:val="95"/>
          <w:sz w:val="19"/>
        </w:rPr>
        <w:t>на</w:t>
      </w:r>
    </w:p>
    <w:p>
      <w:pPr>
        <w:spacing w:line="228" w:lineRule="auto" w:before="2"/>
        <w:ind w:left="1517" w:right="910" w:firstLine="0"/>
        <w:jc w:val="both"/>
        <w:rPr>
          <w:rFonts w:ascii="Trebuchet MS" w:hAnsi="Trebuchet MS"/>
          <w:sz w:val="19"/>
        </w:rPr>
      </w:pPr>
      <w:r>
        <w:rPr>
          <w:rFonts w:ascii="Trebuchet MS" w:hAnsi="Trebuchet MS"/>
          <w:color w:val="231F20"/>
          <w:sz w:val="19"/>
        </w:rPr>
        <w:t>«правых»</w:t>
      </w:r>
      <w:r>
        <w:rPr>
          <w:rFonts w:ascii="Trebuchet MS" w:hAnsi="Trebuchet MS"/>
          <w:color w:val="231F20"/>
          <w:spacing w:val="-12"/>
          <w:sz w:val="19"/>
        </w:rPr>
        <w:t> </w:t>
      </w:r>
      <w:r>
        <w:rPr>
          <w:rFonts w:ascii="Trebuchet MS" w:hAnsi="Trebuchet MS"/>
          <w:color w:val="231F20"/>
          <w:sz w:val="19"/>
        </w:rPr>
        <w:t>и</w:t>
      </w:r>
      <w:r>
        <w:rPr>
          <w:rFonts w:ascii="Trebuchet MS" w:hAnsi="Trebuchet MS"/>
          <w:color w:val="231F20"/>
          <w:spacing w:val="-12"/>
          <w:sz w:val="19"/>
        </w:rPr>
        <w:t> </w:t>
      </w:r>
      <w:r>
        <w:rPr>
          <w:rFonts w:ascii="Trebuchet MS" w:hAnsi="Trebuchet MS"/>
          <w:color w:val="231F20"/>
          <w:sz w:val="19"/>
        </w:rPr>
        <w:t>«левых»,</w:t>
      </w:r>
      <w:r>
        <w:rPr>
          <w:rFonts w:ascii="Trebuchet MS" w:hAnsi="Trebuchet MS"/>
          <w:color w:val="231F20"/>
          <w:spacing w:val="-12"/>
          <w:sz w:val="19"/>
        </w:rPr>
        <w:t> </w:t>
      </w:r>
      <w:r>
        <w:rPr>
          <w:rFonts w:ascii="Trebuchet MS" w:hAnsi="Trebuchet MS"/>
          <w:color w:val="231F20"/>
          <w:sz w:val="19"/>
        </w:rPr>
        <w:t>порождённый</w:t>
      </w:r>
      <w:r>
        <w:rPr>
          <w:rFonts w:ascii="Trebuchet MS" w:hAnsi="Trebuchet MS"/>
          <w:color w:val="231F20"/>
          <w:spacing w:val="-12"/>
          <w:sz w:val="19"/>
        </w:rPr>
        <w:t> </w:t>
      </w:r>
      <w:r>
        <w:rPr>
          <w:rFonts w:ascii="Trebuchet MS" w:hAnsi="Trebuchet MS"/>
          <w:color w:val="231F20"/>
          <w:sz w:val="19"/>
        </w:rPr>
        <w:t>революционной</w:t>
      </w:r>
      <w:r>
        <w:rPr>
          <w:rFonts w:ascii="Trebuchet MS" w:hAnsi="Trebuchet MS"/>
          <w:color w:val="231F20"/>
          <w:spacing w:val="-12"/>
          <w:sz w:val="19"/>
        </w:rPr>
        <w:t> </w:t>
      </w:r>
      <w:r>
        <w:rPr>
          <w:rFonts w:ascii="Trebuchet MS" w:hAnsi="Trebuchet MS"/>
          <w:color w:val="231F20"/>
          <w:sz w:val="19"/>
        </w:rPr>
        <w:t>традицией,</w:t>
      </w:r>
      <w:r>
        <w:rPr>
          <w:rFonts w:ascii="Trebuchet MS" w:hAnsi="Trebuchet MS"/>
          <w:color w:val="231F20"/>
          <w:spacing w:val="-12"/>
          <w:sz w:val="19"/>
        </w:rPr>
        <w:t> </w:t>
      </w:r>
      <w:r>
        <w:rPr>
          <w:rFonts w:ascii="Trebuchet MS" w:hAnsi="Trebuchet MS"/>
          <w:color w:val="231F20"/>
          <w:sz w:val="19"/>
        </w:rPr>
        <w:t>так</w:t>
      </w:r>
      <w:r>
        <w:rPr>
          <w:rFonts w:ascii="Trebuchet MS" w:hAnsi="Trebuchet MS"/>
          <w:color w:val="231F20"/>
          <w:spacing w:val="-12"/>
          <w:sz w:val="19"/>
        </w:rPr>
        <w:t> </w:t>
      </w:r>
      <w:r>
        <w:rPr>
          <w:rFonts w:ascii="Trebuchet MS" w:hAnsi="Trebuchet MS"/>
          <w:color w:val="231F20"/>
          <w:sz w:val="19"/>
        </w:rPr>
        <w:t>и</w:t>
      </w:r>
      <w:r>
        <w:rPr>
          <w:rFonts w:ascii="Trebuchet MS" w:hAnsi="Trebuchet MS"/>
          <w:color w:val="231F20"/>
          <w:spacing w:val="-12"/>
          <w:sz w:val="19"/>
        </w:rPr>
        <w:t> </w:t>
      </w:r>
      <w:r>
        <w:rPr>
          <w:rFonts w:ascii="Trebuchet MS" w:hAnsi="Trebuchet MS"/>
          <w:color w:val="231F20"/>
          <w:sz w:val="19"/>
        </w:rPr>
        <w:t>особенности </w:t>
      </w:r>
      <w:r>
        <w:rPr>
          <w:rFonts w:ascii="Trebuchet MS" w:hAnsi="Trebuchet MS"/>
          <w:color w:val="231F20"/>
          <w:w w:val="95"/>
          <w:sz w:val="19"/>
        </w:rPr>
        <w:t>политического устройства, в частности, многопартийность. Двухпартийные системы оказались гораздо стабильнее, однако в Великобритании партии более чутко </w:t>
      </w:r>
      <w:r>
        <w:rPr>
          <w:rFonts w:ascii="Trebuchet MS" w:hAnsi="Trebuchet MS"/>
          <w:color w:val="231F20"/>
          <w:w w:val="95"/>
          <w:sz w:val="19"/>
        </w:rPr>
        <w:t>реаги- </w:t>
      </w:r>
      <w:r>
        <w:rPr>
          <w:rFonts w:ascii="Trebuchet MS" w:hAnsi="Trebuchet MS"/>
          <w:color w:val="231F20"/>
          <w:sz w:val="19"/>
        </w:rPr>
        <w:t>ровали на вызовы времени, в частности, на социальный вопрос, чем в США, что </w:t>
      </w:r>
      <w:r>
        <w:rPr>
          <w:rFonts w:ascii="Trebuchet MS" w:hAnsi="Trebuchet MS"/>
          <w:color w:val="231F20"/>
          <w:w w:val="95"/>
          <w:sz w:val="19"/>
        </w:rPr>
        <w:t>привело к появлению в стране популистского и прогрессистского движений. Несмо- </w:t>
      </w:r>
      <w:r>
        <w:rPr>
          <w:rFonts w:ascii="Trebuchet MS" w:hAnsi="Trebuchet MS"/>
          <w:color w:val="231F20"/>
          <w:spacing w:val="-2"/>
          <w:sz w:val="19"/>
        </w:rPr>
        <w:t>тря</w:t>
      </w:r>
      <w:r>
        <w:rPr>
          <w:rFonts w:ascii="Trebuchet MS" w:hAnsi="Trebuchet MS"/>
          <w:color w:val="231F20"/>
          <w:spacing w:val="-5"/>
          <w:sz w:val="19"/>
        </w:rPr>
        <w:t> </w:t>
      </w:r>
      <w:r>
        <w:rPr>
          <w:rFonts w:ascii="Trebuchet MS" w:hAnsi="Trebuchet MS"/>
          <w:color w:val="231F20"/>
          <w:spacing w:val="-2"/>
          <w:sz w:val="19"/>
        </w:rPr>
        <w:t>на</w:t>
      </w:r>
      <w:r>
        <w:rPr>
          <w:rFonts w:ascii="Trebuchet MS" w:hAnsi="Trebuchet MS"/>
          <w:color w:val="231F20"/>
          <w:spacing w:val="-5"/>
          <w:sz w:val="19"/>
        </w:rPr>
        <w:t> </w:t>
      </w:r>
      <w:r>
        <w:rPr>
          <w:rFonts w:ascii="Trebuchet MS" w:hAnsi="Trebuchet MS"/>
          <w:color w:val="231F20"/>
          <w:spacing w:val="-2"/>
          <w:sz w:val="19"/>
        </w:rPr>
        <w:t>отмену</w:t>
      </w:r>
      <w:r>
        <w:rPr>
          <w:rFonts w:ascii="Trebuchet MS" w:hAnsi="Trebuchet MS"/>
          <w:color w:val="231F20"/>
          <w:spacing w:val="-5"/>
          <w:sz w:val="19"/>
        </w:rPr>
        <w:t> </w:t>
      </w:r>
      <w:r>
        <w:rPr>
          <w:rFonts w:ascii="Trebuchet MS" w:hAnsi="Trebuchet MS"/>
          <w:color w:val="231F20"/>
          <w:spacing w:val="-2"/>
          <w:sz w:val="19"/>
        </w:rPr>
        <w:t>рабовладения</w:t>
      </w:r>
      <w:r>
        <w:rPr>
          <w:rFonts w:ascii="Trebuchet MS" w:hAnsi="Trebuchet MS"/>
          <w:color w:val="231F20"/>
          <w:spacing w:val="-5"/>
          <w:sz w:val="19"/>
        </w:rPr>
        <w:t> </w:t>
      </w:r>
      <w:r>
        <w:rPr>
          <w:rFonts w:ascii="Trebuchet MS" w:hAnsi="Trebuchet MS"/>
          <w:color w:val="231F20"/>
          <w:spacing w:val="-2"/>
          <w:sz w:val="19"/>
        </w:rPr>
        <w:t>в</w:t>
      </w:r>
      <w:r>
        <w:rPr>
          <w:rFonts w:ascii="Trebuchet MS" w:hAnsi="Trebuchet MS"/>
          <w:color w:val="231F20"/>
          <w:spacing w:val="-5"/>
          <w:sz w:val="19"/>
        </w:rPr>
        <w:t> </w:t>
      </w:r>
      <w:r>
        <w:rPr>
          <w:rFonts w:ascii="Trebuchet MS" w:hAnsi="Trebuchet MS"/>
          <w:color w:val="231F20"/>
          <w:spacing w:val="-2"/>
          <w:sz w:val="19"/>
        </w:rPr>
        <w:t>США</w:t>
      </w:r>
      <w:r>
        <w:rPr>
          <w:rFonts w:ascii="Trebuchet MS" w:hAnsi="Trebuchet MS"/>
          <w:color w:val="231F20"/>
          <w:spacing w:val="-5"/>
          <w:sz w:val="19"/>
        </w:rPr>
        <w:t> </w:t>
      </w:r>
      <w:r>
        <w:rPr>
          <w:rFonts w:ascii="Trebuchet MS" w:hAnsi="Trebuchet MS"/>
          <w:color w:val="231F20"/>
          <w:spacing w:val="-2"/>
          <w:sz w:val="19"/>
        </w:rPr>
        <w:t>сохранялись</w:t>
      </w:r>
      <w:r>
        <w:rPr>
          <w:rFonts w:ascii="Trebuchet MS" w:hAnsi="Trebuchet MS"/>
          <w:color w:val="231F20"/>
          <w:spacing w:val="-5"/>
          <w:sz w:val="19"/>
        </w:rPr>
        <w:t> </w:t>
      </w:r>
      <w:r>
        <w:rPr>
          <w:rFonts w:ascii="Trebuchet MS" w:hAnsi="Trebuchet MS"/>
          <w:color w:val="231F20"/>
          <w:spacing w:val="-2"/>
          <w:sz w:val="19"/>
        </w:rPr>
        <w:t>расовые</w:t>
      </w:r>
      <w:r>
        <w:rPr>
          <w:rFonts w:ascii="Trebuchet MS" w:hAnsi="Trebuchet MS"/>
          <w:color w:val="231F20"/>
          <w:spacing w:val="-5"/>
          <w:sz w:val="19"/>
        </w:rPr>
        <w:t> </w:t>
      </w:r>
      <w:r>
        <w:rPr>
          <w:rFonts w:ascii="Trebuchet MS" w:hAnsi="Trebuchet MS"/>
          <w:color w:val="231F20"/>
          <w:spacing w:val="-2"/>
          <w:sz w:val="19"/>
        </w:rPr>
        <w:t>предрассудки</w:t>
      </w:r>
      <w:r>
        <w:rPr>
          <w:rFonts w:ascii="Trebuchet MS" w:hAnsi="Trebuchet MS"/>
          <w:color w:val="231F20"/>
          <w:spacing w:val="-5"/>
          <w:sz w:val="19"/>
        </w:rPr>
        <w:t> </w:t>
      </w:r>
      <w:r>
        <w:rPr>
          <w:rFonts w:ascii="Trebuchet MS" w:hAnsi="Trebuchet MS"/>
          <w:color w:val="231F20"/>
          <w:spacing w:val="-2"/>
          <w:sz w:val="19"/>
        </w:rPr>
        <w:t>и</w:t>
      </w:r>
      <w:r>
        <w:rPr>
          <w:rFonts w:ascii="Trebuchet MS" w:hAnsi="Trebuchet MS"/>
          <w:color w:val="231F20"/>
          <w:spacing w:val="-5"/>
          <w:sz w:val="19"/>
        </w:rPr>
        <w:t> </w:t>
      </w:r>
      <w:r>
        <w:rPr>
          <w:rFonts w:ascii="Trebuchet MS" w:hAnsi="Trebuchet MS"/>
          <w:color w:val="231F20"/>
          <w:spacing w:val="-2"/>
          <w:sz w:val="19"/>
        </w:rPr>
        <w:t>неполно- </w:t>
      </w:r>
      <w:r>
        <w:rPr>
          <w:rFonts w:ascii="Trebuchet MS" w:hAnsi="Trebuchet MS"/>
          <w:color w:val="231F20"/>
          <w:sz w:val="19"/>
        </w:rPr>
        <w:t>правное положение негров и индейцев.</w:t>
      </w:r>
    </w:p>
    <w:p>
      <w:pPr>
        <w:pStyle w:val="ListParagraph"/>
        <w:numPr>
          <w:ilvl w:val="1"/>
          <w:numId w:val="80"/>
        </w:numPr>
        <w:tabs>
          <w:tab w:pos="1518" w:val="left" w:leader="none"/>
        </w:tabs>
        <w:spacing w:line="228" w:lineRule="auto" w:before="59" w:after="0"/>
        <w:ind w:left="1517" w:right="911" w:hanging="341"/>
        <w:jc w:val="both"/>
        <w:rPr>
          <w:sz w:val="19"/>
        </w:rPr>
      </w:pPr>
      <w:r>
        <w:rPr>
          <w:color w:val="231F20"/>
          <w:w w:val="95"/>
          <w:sz w:val="19"/>
        </w:rPr>
        <w:t>Особым образом развивалась ситуация в государствах «запоздавших наций» — Гер- </w:t>
      </w:r>
      <w:r>
        <w:rPr>
          <w:color w:val="231F20"/>
          <w:sz w:val="19"/>
        </w:rPr>
        <w:t>мании и Италии. Позднее объединение поставило перед ними отсутствовавшие</w:t>
      </w:r>
      <w:r>
        <w:rPr>
          <w:color w:val="231F20"/>
          <w:spacing w:val="80"/>
          <w:sz w:val="19"/>
        </w:rPr>
        <w:t> </w:t>
      </w:r>
      <w:r>
        <w:rPr>
          <w:color w:val="231F20"/>
          <w:sz w:val="19"/>
        </w:rPr>
        <w:t>в</w:t>
      </w:r>
      <w:r>
        <w:rPr>
          <w:color w:val="231F20"/>
          <w:spacing w:val="-15"/>
          <w:sz w:val="19"/>
        </w:rPr>
        <w:t> </w:t>
      </w:r>
      <w:r>
        <w:rPr>
          <w:color w:val="231F20"/>
          <w:sz w:val="19"/>
        </w:rPr>
        <w:t>других</w:t>
      </w:r>
      <w:r>
        <w:rPr>
          <w:color w:val="231F20"/>
          <w:spacing w:val="-14"/>
          <w:sz w:val="19"/>
        </w:rPr>
        <w:t> </w:t>
      </w:r>
      <w:r>
        <w:rPr>
          <w:color w:val="231F20"/>
          <w:sz w:val="19"/>
        </w:rPr>
        <w:t>странах</w:t>
      </w:r>
      <w:r>
        <w:rPr>
          <w:color w:val="231F20"/>
          <w:spacing w:val="-14"/>
          <w:sz w:val="19"/>
        </w:rPr>
        <w:t> </w:t>
      </w:r>
      <w:r>
        <w:rPr>
          <w:color w:val="231F20"/>
          <w:sz w:val="19"/>
        </w:rPr>
        <w:t>задачи</w:t>
      </w:r>
      <w:r>
        <w:rPr>
          <w:color w:val="231F20"/>
          <w:spacing w:val="-15"/>
          <w:sz w:val="19"/>
        </w:rPr>
        <w:t> </w:t>
      </w:r>
      <w:r>
        <w:rPr>
          <w:color w:val="231F20"/>
          <w:sz w:val="19"/>
        </w:rPr>
        <w:t>ускоренной</w:t>
      </w:r>
      <w:r>
        <w:rPr>
          <w:color w:val="231F20"/>
          <w:spacing w:val="-14"/>
          <w:sz w:val="19"/>
        </w:rPr>
        <w:t> </w:t>
      </w:r>
      <w:r>
        <w:rPr>
          <w:color w:val="231F20"/>
          <w:sz w:val="19"/>
        </w:rPr>
        <w:t>интеграции</w:t>
      </w:r>
      <w:r>
        <w:rPr>
          <w:color w:val="231F20"/>
          <w:spacing w:val="-14"/>
          <w:sz w:val="19"/>
        </w:rPr>
        <w:t> </w:t>
      </w:r>
      <w:r>
        <w:rPr>
          <w:color w:val="231F20"/>
          <w:sz w:val="19"/>
        </w:rPr>
        <w:t>в</w:t>
      </w:r>
      <w:r>
        <w:rPr>
          <w:color w:val="231F20"/>
          <w:spacing w:val="-15"/>
          <w:sz w:val="19"/>
        </w:rPr>
        <w:t> </w:t>
      </w:r>
      <w:r>
        <w:rPr>
          <w:color w:val="231F20"/>
          <w:sz w:val="19"/>
        </w:rPr>
        <w:t>самых</w:t>
      </w:r>
      <w:r>
        <w:rPr>
          <w:color w:val="231F20"/>
          <w:spacing w:val="-14"/>
          <w:sz w:val="19"/>
        </w:rPr>
        <w:t> </w:t>
      </w:r>
      <w:r>
        <w:rPr>
          <w:color w:val="231F20"/>
          <w:sz w:val="19"/>
        </w:rPr>
        <w:t>разных</w:t>
      </w:r>
      <w:r>
        <w:rPr>
          <w:color w:val="231F20"/>
          <w:spacing w:val="-14"/>
          <w:sz w:val="19"/>
        </w:rPr>
        <w:t> </w:t>
      </w:r>
      <w:r>
        <w:rPr>
          <w:color w:val="231F20"/>
          <w:sz w:val="19"/>
        </w:rPr>
        <w:t>сферах,</w:t>
      </w:r>
      <w:r>
        <w:rPr>
          <w:color w:val="231F20"/>
          <w:spacing w:val="-15"/>
          <w:sz w:val="19"/>
        </w:rPr>
        <w:t> </w:t>
      </w:r>
      <w:r>
        <w:rPr>
          <w:color w:val="231F20"/>
          <w:sz w:val="19"/>
        </w:rPr>
        <w:t>от</w:t>
      </w:r>
      <w:r>
        <w:rPr>
          <w:color w:val="231F20"/>
          <w:spacing w:val="-14"/>
          <w:sz w:val="19"/>
        </w:rPr>
        <w:t> </w:t>
      </w:r>
      <w:r>
        <w:rPr>
          <w:color w:val="231F20"/>
          <w:sz w:val="19"/>
        </w:rPr>
        <w:t>эконо-</w:t>
      </w:r>
      <w:r>
        <w:rPr>
          <w:color w:val="231F20"/>
          <w:sz w:val="19"/>
        </w:rPr>
        <w:t> мики до политики. Не менее важной оказалась задача создания из жителей </w:t>
      </w:r>
      <w:r>
        <w:rPr>
          <w:color w:val="231F20"/>
          <w:sz w:val="19"/>
        </w:rPr>
        <w:t>ещё</w:t>
      </w:r>
      <w:r>
        <w:rPr>
          <w:color w:val="231F20"/>
          <w:sz w:val="19"/>
        </w:rPr>
        <w:t> </w:t>
      </w:r>
      <w:r>
        <w:rPr>
          <w:color w:val="231F20"/>
          <w:w w:val="95"/>
          <w:sz w:val="19"/>
        </w:rPr>
        <w:t>недавно самостоятельных государств единых наций. Средствами их решения высту- </w:t>
      </w:r>
      <w:r>
        <w:rPr>
          <w:color w:val="231F20"/>
          <w:spacing w:val="-2"/>
          <w:sz w:val="19"/>
        </w:rPr>
        <w:t>пали</w:t>
      </w:r>
      <w:r>
        <w:rPr>
          <w:color w:val="231F20"/>
          <w:spacing w:val="-6"/>
          <w:sz w:val="19"/>
        </w:rPr>
        <w:t> </w:t>
      </w:r>
      <w:r>
        <w:rPr>
          <w:color w:val="231F20"/>
          <w:spacing w:val="-2"/>
          <w:sz w:val="19"/>
        </w:rPr>
        <w:t>мощная</w:t>
      </w:r>
      <w:r>
        <w:rPr>
          <w:color w:val="231F20"/>
          <w:spacing w:val="-6"/>
          <w:sz w:val="19"/>
        </w:rPr>
        <w:t> </w:t>
      </w:r>
      <w:r>
        <w:rPr>
          <w:color w:val="231F20"/>
          <w:spacing w:val="-2"/>
          <w:sz w:val="19"/>
        </w:rPr>
        <w:t>национальная</w:t>
      </w:r>
      <w:r>
        <w:rPr>
          <w:color w:val="231F20"/>
          <w:spacing w:val="-6"/>
          <w:sz w:val="19"/>
        </w:rPr>
        <w:t> </w:t>
      </w:r>
      <w:r>
        <w:rPr>
          <w:color w:val="231F20"/>
          <w:spacing w:val="-2"/>
          <w:sz w:val="19"/>
        </w:rPr>
        <w:t>пропаганда,</w:t>
      </w:r>
      <w:r>
        <w:rPr>
          <w:color w:val="231F20"/>
          <w:spacing w:val="-6"/>
          <w:sz w:val="19"/>
        </w:rPr>
        <w:t> </w:t>
      </w:r>
      <w:r>
        <w:rPr>
          <w:color w:val="231F20"/>
          <w:spacing w:val="-2"/>
          <w:sz w:val="19"/>
        </w:rPr>
        <w:t>а</w:t>
      </w:r>
      <w:r>
        <w:rPr>
          <w:color w:val="231F20"/>
          <w:spacing w:val="-6"/>
          <w:sz w:val="19"/>
        </w:rPr>
        <w:t> </w:t>
      </w:r>
      <w:r>
        <w:rPr>
          <w:color w:val="231F20"/>
          <w:spacing w:val="-2"/>
          <w:sz w:val="19"/>
        </w:rPr>
        <w:t>также</w:t>
      </w:r>
      <w:r>
        <w:rPr>
          <w:color w:val="231F20"/>
          <w:spacing w:val="-6"/>
          <w:sz w:val="19"/>
        </w:rPr>
        <w:t> </w:t>
      </w:r>
      <w:r>
        <w:rPr>
          <w:color w:val="231F20"/>
          <w:spacing w:val="-2"/>
          <w:sz w:val="19"/>
        </w:rPr>
        <w:t>поиск</w:t>
      </w:r>
      <w:r>
        <w:rPr>
          <w:color w:val="231F20"/>
          <w:spacing w:val="-6"/>
          <w:sz w:val="19"/>
        </w:rPr>
        <w:t> </w:t>
      </w:r>
      <w:r>
        <w:rPr>
          <w:color w:val="231F20"/>
          <w:spacing w:val="-2"/>
          <w:sz w:val="19"/>
        </w:rPr>
        <w:t>внутренних</w:t>
      </w:r>
      <w:r>
        <w:rPr>
          <w:color w:val="231F20"/>
          <w:spacing w:val="-6"/>
          <w:sz w:val="19"/>
        </w:rPr>
        <w:t> </w:t>
      </w:r>
      <w:r>
        <w:rPr>
          <w:color w:val="231F20"/>
          <w:spacing w:val="-2"/>
          <w:sz w:val="19"/>
        </w:rPr>
        <w:t>врагов.</w:t>
      </w:r>
      <w:r>
        <w:rPr>
          <w:color w:val="231F20"/>
          <w:spacing w:val="-6"/>
          <w:sz w:val="19"/>
        </w:rPr>
        <w:t> </w:t>
      </w:r>
      <w:r>
        <w:rPr>
          <w:color w:val="231F20"/>
          <w:spacing w:val="-2"/>
          <w:sz w:val="19"/>
        </w:rPr>
        <w:t>Ещё</w:t>
      </w:r>
      <w:r>
        <w:rPr>
          <w:color w:val="231F20"/>
          <w:spacing w:val="-6"/>
          <w:sz w:val="19"/>
        </w:rPr>
        <w:t> </w:t>
      </w:r>
      <w:r>
        <w:rPr>
          <w:color w:val="231F20"/>
          <w:spacing w:val="-2"/>
          <w:sz w:val="19"/>
        </w:rPr>
        <w:t>од- </w:t>
      </w:r>
      <w:r>
        <w:rPr>
          <w:color w:val="231F20"/>
          <w:w w:val="95"/>
          <w:sz w:val="19"/>
        </w:rPr>
        <w:t>ним способом являлось общенациональное сплочение против внешней угрозы. Рас- пространялись идеи о будто бы обделённости этих государств внешним миром, вы- двигались</w:t>
      </w:r>
      <w:r>
        <w:rPr>
          <w:color w:val="231F20"/>
          <w:spacing w:val="-12"/>
          <w:w w:val="95"/>
          <w:sz w:val="19"/>
        </w:rPr>
        <w:t> </w:t>
      </w:r>
      <w:r>
        <w:rPr>
          <w:color w:val="231F20"/>
          <w:w w:val="95"/>
          <w:sz w:val="19"/>
        </w:rPr>
        <w:t>требования</w:t>
      </w:r>
      <w:r>
        <w:rPr>
          <w:color w:val="231F20"/>
          <w:spacing w:val="-11"/>
          <w:w w:val="95"/>
          <w:sz w:val="19"/>
        </w:rPr>
        <w:t> </w:t>
      </w:r>
      <w:r>
        <w:rPr>
          <w:color w:val="231F20"/>
          <w:w w:val="95"/>
          <w:sz w:val="19"/>
        </w:rPr>
        <w:t>«места</w:t>
      </w:r>
      <w:r>
        <w:rPr>
          <w:color w:val="231F20"/>
          <w:spacing w:val="-12"/>
          <w:w w:val="95"/>
          <w:sz w:val="19"/>
        </w:rPr>
        <w:t> </w:t>
      </w:r>
      <w:r>
        <w:rPr>
          <w:color w:val="231F20"/>
          <w:w w:val="95"/>
          <w:sz w:val="19"/>
        </w:rPr>
        <w:t>под</w:t>
      </w:r>
      <w:r>
        <w:rPr>
          <w:color w:val="231F20"/>
          <w:spacing w:val="-11"/>
          <w:w w:val="95"/>
          <w:sz w:val="19"/>
        </w:rPr>
        <w:t> </w:t>
      </w:r>
      <w:r>
        <w:rPr>
          <w:color w:val="231F20"/>
          <w:w w:val="95"/>
          <w:sz w:val="19"/>
        </w:rPr>
        <w:t>солнцем».</w:t>
      </w:r>
      <w:r>
        <w:rPr>
          <w:color w:val="231F20"/>
          <w:spacing w:val="-12"/>
          <w:w w:val="95"/>
          <w:sz w:val="19"/>
        </w:rPr>
        <w:t> </w:t>
      </w:r>
      <w:r>
        <w:rPr>
          <w:color w:val="231F20"/>
          <w:w w:val="95"/>
          <w:sz w:val="19"/>
        </w:rPr>
        <w:t>Всё</w:t>
      </w:r>
      <w:r>
        <w:rPr>
          <w:color w:val="231F20"/>
          <w:spacing w:val="-11"/>
          <w:w w:val="95"/>
          <w:sz w:val="19"/>
        </w:rPr>
        <w:t> </w:t>
      </w:r>
      <w:r>
        <w:rPr>
          <w:color w:val="231F20"/>
          <w:w w:val="95"/>
          <w:sz w:val="19"/>
        </w:rPr>
        <w:t>это</w:t>
      </w:r>
      <w:r>
        <w:rPr>
          <w:color w:val="231F20"/>
          <w:spacing w:val="-12"/>
          <w:w w:val="95"/>
          <w:sz w:val="19"/>
        </w:rPr>
        <w:t> </w:t>
      </w:r>
      <w:r>
        <w:rPr>
          <w:color w:val="231F20"/>
          <w:w w:val="95"/>
          <w:sz w:val="19"/>
        </w:rPr>
        <w:t>вело</w:t>
      </w:r>
      <w:r>
        <w:rPr>
          <w:color w:val="231F20"/>
          <w:spacing w:val="-11"/>
          <w:w w:val="95"/>
          <w:sz w:val="19"/>
        </w:rPr>
        <w:t> </w:t>
      </w:r>
      <w:r>
        <w:rPr>
          <w:color w:val="231F20"/>
          <w:w w:val="95"/>
          <w:sz w:val="19"/>
        </w:rPr>
        <w:t>к</w:t>
      </w:r>
      <w:r>
        <w:rPr>
          <w:color w:val="231F20"/>
          <w:spacing w:val="-12"/>
          <w:w w:val="95"/>
          <w:sz w:val="19"/>
        </w:rPr>
        <w:t> </w:t>
      </w:r>
      <w:r>
        <w:rPr>
          <w:color w:val="231F20"/>
          <w:w w:val="95"/>
          <w:sz w:val="19"/>
        </w:rPr>
        <w:t>росту</w:t>
      </w:r>
      <w:r>
        <w:rPr>
          <w:color w:val="231F20"/>
          <w:spacing w:val="-11"/>
          <w:w w:val="95"/>
          <w:sz w:val="19"/>
        </w:rPr>
        <w:t> </w:t>
      </w:r>
      <w:r>
        <w:rPr>
          <w:color w:val="231F20"/>
          <w:w w:val="95"/>
          <w:sz w:val="19"/>
        </w:rPr>
        <w:t>националистических настроений внутри Германии и Италии и увеличивало угрозу большой европейской </w:t>
      </w:r>
      <w:r>
        <w:rPr>
          <w:color w:val="231F20"/>
          <w:spacing w:val="-2"/>
          <w:sz w:val="19"/>
        </w:rPr>
        <w:t>войны.</w:t>
      </w:r>
    </w:p>
    <w:p>
      <w:pPr>
        <w:pStyle w:val="BodyText"/>
        <w:spacing w:before="8"/>
        <w:rPr>
          <w:rFonts w:ascii="Trebuchet MS"/>
          <w:sz w:val="25"/>
        </w:rPr>
      </w:pPr>
    </w:p>
    <w:p>
      <w:pPr>
        <w:pStyle w:val="Heading6"/>
        <w:spacing w:before="90"/>
        <w:ind w:left="1516"/>
        <w:jc w:val="both"/>
      </w:pPr>
      <w:r>
        <w:rPr>
          <w:color w:val="4495D1"/>
          <w:w w:val="75"/>
        </w:rPr>
        <w:t>ВОПРОСЫ</w:t>
      </w:r>
      <w:r>
        <w:rPr>
          <w:color w:val="4495D1"/>
          <w:spacing w:val="15"/>
        </w:rPr>
        <w:t> </w:t>
      </w:r>
      <w:r>
        <w:rPr>
          <w:color w:val="4495D1"/>
          <w:w w:val="75"/>
        </w:rPr>
        <w:t>И</w:t>
      </w:r>
      <w:r>
        <w:rPr>
          <w:color w:val="4495D1"/>
          <w:spacing w:val="15"/>
        </w:rPr>
        <w:t> </w:t>
      </w:r>
      <w:r>
        <w:rPr>
          <w:color w:val="4495D1"/>
          <w:w w:val="75"/>
        </w:rPr>
        <w:t>ЗАДАНИЯ</w:t>
      </w:r>
      <w:r>
        <w:rPr>
          <w:color w:val="4495D1"/>
          <w:spacing w:val="15"/>
        </w:rPr>
        <w:t> </w:t>
      </w:r>
      <w:r>
        <w:rPr>
          <w:color w:val="4495D1"/>
          <w:w w:val="75"/>
        </w:rPr>
        <w:t>К</w:t>
      </w:r>
      <w:r>
        <w:rPr>
          <w:color w:val="4495D1"/>
          <w:spacing w:val="15"/>
        </w:rPr>
        <w:t> </w:t>
      </w:r>
      <w:r>
        <w:rPr>
          <w:color w:val="4495D1"/>
          <w:spacing w:val="-2"/>
          <w:w w:val="75"/>
        </w:rPr>
        <w:t>ГЛАВЕ</w:t>
      </w:r>
    </w:p>
    <w:p>
      <w:pPr>
        <w:pStyle w:val="ListParagraph"/>
        <w:numPr>
          <w:ilvl w:val="0"/>
          <w:numId w:val="92"/>
        </w:numPr>
        <w:tabs>
          <w:tab w:pos="1518" w:val="left" w:leader="none"/>
        </w:tabs>
        <w:spacing w:line="240" w:lineRule="auto" w:before="150" w:after="0"/>
        <w:ind w:left="1517" w:right="0" w:hanging="341"/>
        <w:jc w:val="both"/>
        <w:rPr>
          <w:sz w:val="19"/>
        </w:rPr>
      </w:pPr>
      <w:r>
        <w:rPr>
          <w:color w:val="231F20"/>
          <w:w w:val="95"/>
          <w:sz w:val="19"/>
        </w:rPr>
        <w:t>Обратитесь</w:t>
      </w:r>
      <w:r>
        <w:rPr>
          <w:color w:val="231F20"/>
          <w:spacing w:val="5"/>
          <w:sz w:val="19"/>
        </w:rPr>
        <w:t> </w:t>
      </w:r>
      <w:r>
        <w:rPr>
          <w:color w:val="231F20"/>
          <w:w w:val="95"/>
          <w:sz w:val="19"/>
        </w:rPr>
        <w:t>к</w:t>
      </w:r>
      <w:r>
        <w:rPr>
          <w:color w:val="231F20"/>
          <w:spacing w:val="5"/>
          <w:sz w:val="19"/>
        </w:rPr>
        <w:t> </w:t>
      </w:r>
      <w:r>
        <w:rPr>
          <w:color w:val="231F20"/>
          <w:w w:val="95"/>
          <w:sz w:val="19"/>
        </w:rPr>
        <w:t>цитатам</w:t>
      </w:r>
      <w:r>
        <w:rPr>
          <w:color w:val="231F20"/>
          <w:spacing w:val="5"/>
          <w:sz w:val="19"/>
        </w:rPr>
        <w:t> </w:t>
      </w:r>
      <w:r>
        <w:rPr>
          <w:color w:val="231F20"/>
          <w:w w:val="95"/>
          <w:sz w:val="19"/>
        </w:rPr>
        <w:t>и</w:t>
      </w:r>
      <w:r>
        <w:rPr>
          <w:color w:val="231F20"/>
          <w:spacing w:val="5"/>
          <w:sz w:val="19"/>
        </w:rPr>
        <w:t> </w:t>
      </w:r>
      <w:r>
        <w:rPr>
          <w:color w:val="231F20"/>
          <w:w w:val="95"/>
          <w:sz w:val="19"/>
        </w:rPr>
        <w:t>изображениям</w:t>
      </w:r>
      <w:r>
        <w:rPr>
          <w:color w:val="231F20"/>
          <w:spacing w:val="5"/>
          <w:sz w:val="19"/>
        </w:rPr>
        <w:t> </w:t>
      </w:r>
      <w:r>
        <w:rPr>
          <w:color w:val="231F20"/>
          <w:w w:val="95"/>
          <w:sz w:val="19"/>
        </w:rPr>
        <w:t>в</w:t>
      </w:r>
      <w:r>
        <w:rPr>
          <w:color w:val="231F20"/>
          <w:spacing w:val="5"/>
          <w:sz w:val="19"/>
        </w:rPr>
        <w:t> </w:t>
      </w:r>
      <w:r>
        <w:rPr>
          <w:color w:val="231F20"/>
          <w:w w:val="95"/>
          <w:sz w:val="19"/>
        </w:rPr>
        <w:t>начале</w:t>
      </w:r>
      <w:r>
        <w:rPr>
          <w:color w:val="231F20"/>
          <w:spacing w:val="5"/>
          <w:sz w:val="19"/>
        </w:rPr>
        <w:t> </w:t>
      </w:r>
      <w:r>
        <w:rPr>
          <w:color w:val="231F20"/>
          <w:spacing w:val="-2"/>
          <w:w w:val="95"/>
          <w:sz w:val="19"/>
        </w:rPr>
        <w:t>главы.</w:t>
      </w:r>
    </w:p>
    <w:p>
      <w:pPr>
        <w:spacing w:line="228" w:lineRule="auto" w:before="46"/>
        <w:ind w:left="1517" w:right="912" w:firstLine="0"/>
        <w:jc w:val="both"/>
        <w:rPr>
          <w:rFonts w:ascii="Trebuchet MS" w:hAnsi="Trebuchet MS"/>
          <w:sz w:val="19"/>
        </w:rPr>
      </w:pPr>
      <w:r>
        <w:rPr>
          <w:rFonts w:ascii="Trebuchet MS" w:hAnsi="Trebuchet MS"/>
          <w:color w:val="231F20"/>
          <w:spacing w:val="-2"/>
          <w:sz w:val="19"/>
        </w:rPr>
        <w:t>А)</w:t>
      </w:r>
      <w:r>
        <w:rPr>
          <w:rFonts w:ascii="Trebuchet MS" w:hAnsi="Trebuchet MS"/>
          <w:color w:val="231F20"/>
          <w:spacing w:val="-9"/>
          <w:sz w:val="19"/>
        </w:rPr>
        <w:t> </w:t>
      </w:r>
      <w:r>
        <w:rPr>
          <w:rFonts w:ascii="Trebuchet MS" w:hAnsi="Trebuchet MS"/>
          <w:color w:val="231F20"/>
          <w:spacing w:val="-2"/>
          <w:sz w:val="19"/>
        </w:rPr>
        <w:t>«Рукопожатию</w:t>
      </w:r>
      <w:r>
        <w:rPr>
          <w:rFonts w:ascii="Trebuchet MS" w:hAnsi="Trebuchet MS"/>
          <w:color w:val="231F20"/>
          <w:spacing w:val="-9"/>
          <w:sz w:val="19"/>
        </w:rPr>
        <w:t> </w:t>
      </w:r>
      <w:r>
        <w:rPr>
          <w:rFonts w:ascii="Trebuchet MS" w:hAnsi="Trebuchet MS"/>
          <w:color w:val="231F20"/>
          <w:spacing w:val="-2"/>
          <w:sz w:val="19"/>
        </w:rPr>
        <w:t>в</w:t>
      </w:r>
      <w:r>
        <w:rPr>
          <w:rFonts w:ascii="Trebuchet MS" w:hAnsi="Trebuchet MS"/>
          <w:color w:val="231F20"/>
          <w:spacing w:val="-9"/>
          <w:sz w:val="19"/>
        </w:rPr>
        <w:t> </w:t>
      </w:r>
      <w:r>
        <w:rPr>
          <w:rFonts w:ascii="Trebuchet MS" w:hAnsi="Trebuchet MS"/>
          <w:color w:val="231F20"/>
          <w:spacing w:val="-2"/>
          <w:sz w:val="19"/>
        </w:rPr>
        <w:t>Теано»,</w:t>
      </w:r>
      <w:r>
        <w:rPr>
          <w:rFonts w:ascii="Trebuchet MS" w:hAnsi="Trebuchet MS"/>
          <w:color w:val="231F20"/>
          <w:spacing w:val="-9"/>
          <w:sz w:val="19"/>
        </w:rPr>
        <w:t> </w:t>
      </w:r>
      <w:r>
        <w:rPr>
          <w:rFonts w:ascii="Trebuchet MS" w:hAnsi="Trebuchet MS"/>
          <w:color w:val="231F20"/>
          <w:spacing w:val="-2"/>
          <w:sz w:val="19"/>
        </w:rPr>
        <w:t>которым</w:t>
      </w:r>
      <w:r>
        <w:rPr>
          <w:rFonts w:ascii="Trebuchet MS" w:hAnsi="Trebuchet MS"/>
          <w:color w:val="231F20"/>
          <w:spacing w:val="-9"/>
          <w:sz w:val="19"/>
        </w:rPr>
        <w:t> </w:t>
      </w:r>
      <w:r>
        <w:rPr>
          <w:rFonts w:ascii="Trebuchet MS" w:hAnsi="Trebuchet MS"/>
          <w:color w:val="231F20"/>
          <w:spacing w:val="-2"/>
          <w:sz w:val="19"/>
        </w:rPr>
        <w:t>обменялись</w:t>
      </w:r>
      <w:r>
        <w:rPr>
          <w:rFonts w:ascii="Trebuchet MS" w:hAnsi="Trebuchet MS"/>
          <w:color w:val="231F20"/>
          <w:spacing w:val="-9"/>
          <w:sz w:val="19"/>
        </w:rPr>
        <w:t> </w:t>
      </w:r>
      <w:r>
        <w:rPr>
          <w:rFonts w:ascii="Trebuchet MS" w:hAnsi="Trebuchet MS"/>
          <w:color w:val="231F20"/>
          <w:spacing w:val="-2"/>
          <w:sz w:val="19"/>
        </w:rPr>
        <w:t>Гарибальди</w:t>
      </w:r>
      <w:r>
        <w:rPr>
          <w:rFonts w:ascii="Trebuchet MS" w:hAnsi="Trebuchet MS"/>
          <w:color w:val="231F20"/>
          <w:spacing w:val="-9"/>
          <w:sz w:val="19"/>
        </w:rPr>
        <w:t> </w:t>
      </w:r>
      <w:r>
        <w:rPr>
          <w:rFonts w:ascii="Trebuchet MS" w:hAnsi="Trebuchet MS"/>
          <w:color w:val="231F20"/>
          <w:spacing w:val="-2"/>
          <w:sz w:val="19"/>
        </w:rPr>
        <w:t>и</w:t>
      </w:r>
      <w:r>
        <w:rPr>
          <w:rFonts w:ascii="Trebuchet MS" w:hAnsi="Trebuchet MS"/>
          <w:color w:val="231F20"/>
          <w:spacing w:val="-9"/>
          <w:sz w:val="19"/>
        </w:rPr>
        <w:t> </w:t>
      </w:r>
      <w:r>
        <w:rPr>
          <w:rFonts w:ascii="Trebuchet MS" w:hAnsi="Trebuchet MS"/>
          <w:color w:val="231F20"/>
          <w:spacing w:val="-2"/>
          <w:sz w:val="19"/>
        </w:rPr>
        <w:t>Виктор</w:t>
      </w:r>
      <w:r>
        <w:rPr>
          <w:rFonts w:ascii="Trebuchet MS" w:hAnsi="Trebuchet MS"/>
          <w:color w:val="231F20"/>
          <w:spacing w:val="-9"/>
          <w:sz w:val="19"/>
        </w:rPr>
        <w:t> </w:t>
      </w:r>
      <w:r>
        <w:rPr>
          <w:rFonts w:ascii="Trebuchet MS" w:hAnsi="Trebuchet MS"/>
          <w:color w:val="231F20"/>
          <w:spacing w:val="-2"/>
          <w:sz w:val="19"/>
        </w:rPr>
        <w:t>Эммануил</w:t>
      </w:r>
      <w:r>
        <w:rPr>
          <w:rFonts w:ascii="Trebuchet MS" w:hAnsi="Trebuchet MS"/>
          <w:color w:val="231F20"/>
          <w:spacing w:val="-9"/>
          <w:sz w:val="19"/>
        </w:rPr>
        <w:t> </w:t>
      </w:r>
      <w:r>
        <w:rPr>
          <w:rFonts w:ascii="Trebuchet MS" w:hAnsi="Trebuchet MS"/>
          <w:color w:val="231F20"/>
          <w:spacing w:val="-2"/>
          <w:sz w:val="19"/>
        </w:rPr>
        <w:t>II, </w:t>
      </w:r>
      <w:r>
        <w:rPr>
          <w:rFonts w:ascii="Trebuchet MS" w:hAnsi="Trebuchet MS"/>
          <w:color w:val="231F20"/>
          <w:sz w:val="19"/>
        </w:rPr>
        <w:t>посвящены памятники и множество картин. Почему? Что оно символизирует?</w:t>
      </w:r>
    </w:p>
    <w:p>
      <w:pPr>
        <w:spacing w:line="228" w:lineRule="auto" w:before="58"/>
        <w:ind w:left="1517" w:right="911" w:firstLine="0"/>
        <w:jc w:val="both"/>
        <w:rPr>
          <w:rFonts w:ascii="Trebuchet MS" w:hAnsi="Trebuchet MS"/>
          <w:sz w:val="19"/>
        </w:rPr>
      </w:pPr>
      <w:r>
        <w:rPr>
          <w:rFonts w:ascii="Trebuchet MS" w:hAnsi="Trebuchet MS"/>
          <w:color w:val="231F20"/>
          <w:spacing w:val="-2"/>
          <w:sz w:val="19"/>
        </w:rPr>
        <w:t>Б)</w:t>
      </w:r>
      <w:r>
        <w:rPr>
          <w:rFonts w:ascii="Trebuchet MS" w:hAnsi="Trebuchet MS"/>
          <w:color w:val="231F20"/>
          <w:spacing w:val="-7"/>
          <w:sz w:val="19"/>
        </w:rPr>
        <w:t> </w:t>
      </w:r>
      <w:r>
        <w:rPr>
          <w:rFonts w:ascii="Trebuchet MS" w:hAnsi="Trebuchet MS"/>
          <w:color w:val="231F20"/>
          <w:spacing w:val="-2"/>
          <w:sz w:val="19"/>
        </w:rPr>
        <w:t>Приведённое</w:t>
      </w:r>
      <w:r>
        <w:rPr>
          <w:rFonts w:ascii="Trebuchet MS" w:hAnsi="Trebuchet MS"/>
          <w:color w:val="231F20"/>
          <w:spacing w:val="-7"/>
          <w:sz w:val="19"/>
        </w:rPr>
        <w:t> </w:t>
      </w:r>
      <w:r>
        <w:rPr>
          <w:rFonts w:ascii="Trebuchet MS" w:hAnsi="Trebuchet MS"/>
          <w:color w:val="231F20"/>
          <w:spacing w:val="-2"/>
          <w:sz w:val="19"/>
        </w:rPr>
        <w:t>высказывание</w:t>
      </w:r>
      <w:r>
        <w:rPr>
          <w:rFonts w:ascii="Trebuchet MS" w:hAnsi="Trebuchet MS"/>
          <w:color w:val="231F20"/>
          <w:spacing w:val="-7"/>
          <w:sz w:val="19"/>
        </w:rPr>
        <w:t> </w:t>
      </w:r>
      <w:r>
        <w:rPr>
          <w:rFonts w:ascii="Trebuchet MS" w:hAnsi="Trebuchet MS"/>
          <w:color w:val="231F20"/>
          <w:spacing w:val="-2"/>
          <w:sz w:val="19"/>
        </w:rPr>
        <w:t>Бисмарка</w:t>
      </w:r>
      <w:r>
        <w:rPr>
          <w:rFonts w:ascii="Trebuchet MS" w:hAnsi="Trebuchet MS"/>
          <w:color w:val="231F20"/>
          <w:spacing w:val="-7"/>
          <w:sz w:val="19"/>
        </w:rPr>
        <w:t> </w:t>
      </w:r>
      <w:r>
        <w:rPr>
          <w:rFonts w:ascii="Trebuchet MS" w:hAnsi="Trebuchet MS"/>
          <w:color w:val="231F20"/>
          <w:spacing w:val="-2"/>
          <w:sz w:val="19"/>
        </w:rPr>
        <w:t>в</w:t>
      </w:r>
      <w:r>
        <w:rPr>
          <w:rFonts w:ascii="Trebuchet MS" w:hAnsi="Trebuchet MS"/>
          <w:color w:val="231F20"/>
          <w:spacing w:val="-7"/>
          <w:sz w:val="19"/>
        </w:rPr>
        <w:t> </w:t>
      </w:r>
      <w:r>
        <w:rPr>
          <w:rFonts w:ascii="Trebuchet MS" w:hAnsi="Trebuchet MS"/>
          <w:color w:val="231F20"/>
          <w:spacing w:val="-2"/>
          <w:sz w:val="19"/>
        </w:rPr>
        <w:t>рейхстаге</w:t>
      </w:r>
      <w:r>
        <w:rPr>
          <w:rFonts w:ascii="Trebuchet MS" w:hAnsi="Trebuchet MS"/>
          <w:color w:val="231F20"/>
          <w:spacing w:val="-7"/>
          <w:sz w:val="19"/>
        </w:rPr>
        <w:t> </w:t>
      </w:r>
      <w:r>
        <w:rPr>
          <w:rFonts w:ascii="Trebuchet MS" w:hAnsi="Trebuchet MS"/>
          <w:color w:val="231F20"/>
          <w:spacing w:val="-2"/>
          <w:w w:val="105"/>
          <w:sz w:val="19"/>
        </w:rPr>
        <w:t>—</w:t>
      </w:r>
      <w:r>
        <w:rPr>
          <w:rFonts w:ascii="Trebuchet MS" w:hAnsi="Trebuchet MS"/>
          <w:color w:val="231F20"/>
          <w:spacing w:val="-10"/>
          <w:w w:val="105"/>
          <w:sz w:val="19"/>
        </w:rPr>
        <w:t> </w:t>
      </w:r>
      <w:r>
        <w:rPr>
          <w:rFonts w:ascii="Trebuchet MS" w:hAnsi="Trebuchet MS"/>
          <w:color w:val="231F20"/>
          <w:spacing w:val="-2"/>
          <w:sz w:val="19"/>
        </w:rPr>
        <w:t>самая</w:t>
      </w:r>
      <w:r>
        <w:rPr>
          <w:rFonts w:ascii="Trebuchet MS" w:hAnsi="Trebuchet MS"/>
          <w:color w:val="231F20"/>
          <w:spacing w:val="-7"/>
          <w:sz w:val="19"/>
        </w:rPr>
        <w:t> </w:t>
      </w:r>
      <w:r>
        <w:rPr>
          <w:rFonts w:ascii="Trebuchet MS" w:hAnsi="Trebuchet MS"/>
          <w:color w:val="231F20"/>
          <w:spacing w:val="-2"/>
          <w:sz w:val="19"/>
        </w:rPr>
        <w:t>популярная</w:t>
      </w:r>
      <w:r>
        <w:rPr>
          <w:rFonts w:ascii="Trebuchet MS" w:hAnsi="Trebuchet MS"/>
          <w:color w:val="231F20"/>
          <w:spacing w:val="-7"/>
          <w:sz w:val="19"/>
        </w:rPr>
        <w:t> </w:t>
      </w:r>
      <w:r>
        <w:rPr>
          <w:rFonts w:ascii="Trebuchet MS" w:hAnsi="Trebuchet MS"/>
          <w:color w:val="231F20"/>
          <w:spacing w:val="-2"/>
          <w:sz w:val="19"/>
        </w:rPr>
        <w:t>его</w:t>
      </w:r>
      <w:r>
        <w:rPr>
          <w:rFonts w:ascii="Trebuchet MS" w:hAnsi="Trebuchet MS"/>
          <w:color w:val="231F20"/>
          <w:spacing w:val="-7"/>
          <w:sz w:val="19"/>
        </w:rPr>
        <w:t> </w:t>
      </w:r>
      <w:r>
        <w:rPr>
          <w:rFonts w:ascii="Trebuchet MS" w:hAnsi="Trebuchet MS"/>
          <w:color w:val="231F20"/>
          <w:spacing w:val="-2"/>
          <w:sz w:val="19"/>
        </w:rPr>
        <w:t>цита- </w:t>
      </w:r>
      <w:r>
        <w:rPr>
          <w:rFonts w:ascii="Trebuchet MS" w:hAnsi="Trebuchet MS"/>
          <w:color w:val="231F20"/>
          <w:w w:val="95"/>
          <w:sz w:val="19"/>
        </w:rPr>
        <w:t>та времён существования Германской империи. Но предложение об отсутствии стра- ха является неполным. Отыщите в Интернете окончание предложения. </w:t>
      </w:r>
      <w:r>
        <w:rPr>
          <w:rFonts w:ascii="Trebuchet MS" w:hAnsi="Trebuchet MS"/>
          <w:color w:val="231F20"/>
          <w:w w:val="95"/>
          <w:sz w:val="19"/>
        </w:rPr>
        <w:t>Подумайте, </w:t>
      </w:r>
      <w:r>
        <w:rPr>
          <w:rFonts w:ascii="Trebuchet MS" w:hAnsi="Trebuchet MS"/>
          <w:color w:val="231F20"/>
          <w:sz w:val="19"/>
        </w:rPr>
        <w:t>почему</w:t>
      </w:r>
      <w:r>
        <w:rPr>
          <w:rFonts w:ascii="Trebuchet MS" w:hAnsi="Trebuchet MS"/>
          <w:color w:val="231F20"/>
          <w:spacing w:val="-15"/>
          <w:sz w:val="19"/>
        </w:rPr>
        <w:t> </w:t>
      </w:r>
      <w:r>
        <w:rPr>
          <w:rFonts w:ascii="Trebuchet MS" w:hAnsi="Trebuchet MS"/>
          <w:color w:val="231F20"/>
          <w:sz w:val="19"/>
        </w:rPr>
        <w:t>цитировалась</w:t>
      </w:r>
      <w:r>
        <w:rPr>
          <w:rFonts w:ascii="Trebuchet MS" w:hAnsi="Trebuchet MS"/>
          <w:color w:val="231F20"/>
          <w:spacing w:val="-14"/>
          <w:sz w:val="19"/>
        </w:rPr>
        <w:t> </w:t>
      </w:r>
      <w:r>
        <w:rPr>
          <w:rFonts w:ascii="Trebuchet MS" w:hAnsi="Trebuchet MS"/>
          <w:color w:val="231F20"/>
          <w:sz w:val="19"/>
        </w:rPr>
        <w:t>только</w:t>
      </w:r>
      <w:r>
        <w:rPr>
          <w:rFonts w:ascii="Trebuchet MS" w:hAnsi="Trebuchet MS"/>
          <w:color w:val="231F20"/>
          <w:spacing w:val="-14"/>
          <w:sz w:val="19"/>
        </w:rPr>
        <w:t> </w:t>
      </w:r>
      <w:r>
        <w:rPr>
          <w:rFonts w:ascii="Trebuchet MS" w:hAnsi="Trebuchet MS"/>
          <w:color w:val="231F20"/>
          <w:sz w:val="19"/>
        </w:rPr>
        <w:t>первая</w:t>
      </w:r>
      <w:r>
        <w:rPr>
          <w:rFonts w:ascii="Trebuchet MS" w:hAnsi="Trebuchet MS"/>
          <w:color w:val="231F20"/>
          <w:spacing w:val="-14"/>
          <w:sz w:val="19"/>
        </w:rPr>
        <w:t> </w:t>
      </w:r>
      <w:r>
        <w:rPr>
          <w:rFonts w:ascii="Trebuchet MS" w:hAnsi="Trebuchet MS"/>
          <w:color w:val="231F20"/>
          <w:sz w:val="19"/>
        </w:rPr>
        <w:t>часть</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к</w:t>
      </w:r>
      <w:r>
        <w:rPr>
          <w:rFonts w:ascii="Trebuchet MS" w:hAnsi="Trebuchet MS"/>
          <w:color w:val="231F20"/>
          <w:spacing w:val="-14"/>
          <w:sz w:val="19"/>
        </w:rPr>
        <w:t> </w:t>
      </w:r>
      <w:r>
        <w:rPr>
          <w:rFonts w:ascii="Trebuchet MS" w:hAnsi="Trebuchet MS"/>
          <w:color w:val="231F20"/>
          <w:sz w:val="19"/>
        </w:rPr>
        <w:t>каким</w:t>
      </w:r>
      <w:r>
        <w:rPr>
          <w:rFonts w:ascii="Trebuchet MS" w:hAnsi="Trebuchet MS"/>
          <w:color w:val="231F20"/>
          <w:spacing w:val="-14"/>
          <w:sz w:val="19"/>
        </w:rPr>
        <w:t> </w:t>
      </w:r>
      <w:r>
        <w:rPr>
          <w:rFonts w:ascii="Trebuchet MS" w:hAnsi="Trebuchet MS"/>
          <w:color w:val="231F20"/>
          <w:sz w:val="19"/>
        </w:rPr>
        <w:t>последствиям</w:t>
      </w:r>
      <w:r>
        <w:rPr>
          <w:rFonts w:ascii="Trebuchet MS" w:hAnsi="Trebuchet MS"/>
          <w:color w:val="231F20"/>
          <w:spacing w:val="-15"/>
          <w:sz w:val="19"/>
        </w:rPr>
        <w:t> </w:t>
      </w:r>
      <w:r>
        <w:rPr>
          <w:rFonts w:ascii="Trebuchet MS" w:hAnsi="Trebuchet MS"/>
          <w:color w:val="231F20"/>
          <w:sz w:val="19"/>
        </w:rPr>
        <w:t>это</w:t>
      </w:r>
      <w:r>
        <w:rPr>
          <w:rFonts w:ascii="Trebuchet MS" w:hAnsi="Trebuchet MS"/>
          <w:color w:val="231F20"/>
          <w:spacing w:val="-14"/>
          <w:sz w:val="19"/>
        </w:rPr>
        <w:t> </w:t>
      </w:r>
      <w:r>
        <w:rPr>
          <w:rFonts w:ascii="Trebuchet MS" w:hAnsi="Trebuchet MS"/>
          <w:color w:val="231F20"/>
          <w:sz w:val="19"/>
        </w:rPr>
        <w:t>приводило.</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12"/>
        </w:rPr>
      </w:pPr>
    </w:p>
    <w:p>
      <w:pPr>
        <w:pStyle w:val="BodyText"/>
        <w:spacing w:before="8"/>
        <w:rPr>
          <w:rFonts w:ascii="Trebuchet MS"/>
          <w:sz w:val="9"/>
        </w:rPr>
      </w:pPr>
    </w:p>
    <w:p>
      <w:pPr>
        <w:tabs>
          <w:tab w:pos="8307" w:val="left" w:leader="none"/>
        </w:tabs>
        <w:spacing w:before="0"/>
        <w:ind w:left="583"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210</w:t>
      </w:r>
      <w:r>
        <w:rPr>
          <w:rFonts w:ascii="Times New Roman"/>
          <w:sz w:val="12"/>
        </w:rPr>
        <w:tab/>
        <w:t>15.08.2024</w:t>
      </w:r>
      <w:r>
        <w:rPr>
          <w:rFonts w:ascii="Times New Roman"/>
          <w:spacing w:val="58"/>
          <w:sz w:val="12"/>
        </w:rPr>
        <w:t> </w:t>
      </w:r>
      <w:r>
        <w:rPr>
          <w:rFonts w:ascii="Times New Roman"/>
          <w:spacing w:val="-2"/>
          <w:sz w:val="12"/>
        </w:rPr>
        <w:t>10:57:32</w:t>
      </w:r>
    </w:p>
    <w:p>
      <w:pPr>
        <w:spacing w:after="0"/>
        <w:jc w:val="left"/>
        <w:rPr>
          <w:rFonts w:ascii="Times New Roman"/>
          <w:sz w:val="12"/>
        </w:rPr>
        <w:sectPr>
          <w:footerReference w:type="default" r:id="rId958"/>
          <w:pgSz w:w="10310" w:h="14850"/>
          <w:pgMar w:footer="968" w:header="0" w:top="700" w:bottom="1160" w:left="320" w:right="300"/>
        </w:sectPr>
      </w:pPr>
    </w:p>
    <w:p>
      <w:pPr>
        <w:pStyle w:val="BodyText"/>
        <w:spacing w:line="20" w:lineRule="exact"/>
        <w:ind w:left="-320"/>
        <w:rPr>
          <w:rFonts w:ascii="Times New Roman"/>
          <w:sz w:val="2"/>
        </w:rPr>
      </w:pPr>
      <w:r>
        <w:rPr/>
        <w:pict>
          <v:group style="position:absolute;margin-left:0pt;margin-top:-.000518pt;width:515.4pt;height:657.15pt;mso-position-horizontal-relative:page;mso-position-vertical-relative:page;z-index:-27740672" id="docshapegroup4363" coordorigin="0,0" coordsize="10308,13143">
            <v:shape style="position:absolute;left:420;top:419;width:9468;height:1021" type="#_x0000_t75" id="docshape4364" stroked="false">
              <v:imagedata r:id="rId6" o:title=""/>
            </v:shape>
            <v:shape style="position:absolute;left:431;top:1440;width:9457;height:11566" id="docshape4365" coordorigin="431,1440" coordsize="9457,11566" path="m930,1440l431,1440,431,13006,930,13006,930,1440xm9888,1440l9094,1440,9094,13006,9888,13006,9888,1440xe" filled="true" fillcolor="#f7ded5" stroked="false">
              <v:path arrowok="t"/>
              <v:fill type="solid"/>
            </v:shape>
            <v:shape style="position:absolute;left:1151;top:4976;width:7719;height:706" type="#_x0000_t75" id="docshape4366" stroked="false">
              <v:imagedata r:id="rId93" o:title=""/>
            </v:shape>
            <v:rect style="position:absolute;left:1213;top:5039;width:7597;height:585" id="docshape4367" filled="true" fillcolor="#f7ded5" stroked="false">
              <v:fill type="solid"/>
            </v:rect>
            <v:shape style="position:absolute;left:1327;top:5147;width:397;height:397" type="#_x0000_t75" id="docshape4368" stroked="false">
              <v:imagedata r:id="rId676" o:title=""/>
            </v:shape>
            <v:shape style="position:absolute;left:930;top:5947;width:8164;height:397" id="docshape4369" coordorigin="930,5947" coordsize="8164,397" path="m9094,5947l3311,5947,930,5947,930,6061,3377,6061,3540,6344,9094,6344,9094,6061,9094,5947xe" filled="true" fillcolor="#f7ded5" stroked="false">
              <v:path arrowok="t"/>
              <v:fill type="solid"/>
            </v:shape>
            <v:shape style="position:absolute;left:849;top:6204;width:421;height:141" id="docshape4370" coordorigin="850,6204" coordsize="421,141" path="m1149,6204l850,6227,961,6344,1270,6316,1149,6204xe" filled="true" fillcolor="#e16a5b" stroked="false">
              <v:path arrowok="t"/>
              <v:fill type="solid"/>
            </v:shape>
            <v:shape style="position:absolute;left:816;top:6004;width:402;height:313" type="#_x0000_t75" id="docshape4371" stroked="false">
              <v:imagedata r:id="rId961" o:title=""/>
            </v:shape>
            <v:shape style="position:absolute;left:930;top:10252;width:8164;height:397" id="docshape4372" coordorigin="930,10253" coordsize="8164,397" path="m9094,10253l930,10253,930,10366,5078,10366,5241,10649,9094,10649,9094,10366,9094,10253xe" filled="true" fillcolor="#f7ded5" stroked="false">
              <v:path arrowok="t"/>
              <v:fill type="solid"/>
            </v:shape>
            <v:shape style="position:absolute;left:829;top:10442;width:441;height:207" type="#_x0000_t75" id="docshape4373" stroked="false">
              <v:imagedata r:id="rId962" o:title=""/>
            </v:shape>
            <v:shape style="position:absolute;left:816;top:10374;width:425;height:119" id="docshape4374" coordorigin="817,10375" coordsize="425,119" path="m1090,10375l817,10425,822,10424,827,10426,832,10431,968,10493,1241,10443,1090,10375xe" filled="true" fillcolor="#dcddde" stroked="false">
              <v:path arrowok="t"/>
              <v:fill type="solid"/>
            </v:shape>
            <v:shape style="position:absolute;left:831;top:10309;width:410;height:258" type="#_x0000_t75" id="docshape4375" stroked="false">
              <v:imagedata r:id="rId963" o:title=""/>
            </v:shape>
            <v:shape style="position:absolute;left:420;top:283;width:9605;height:12859" id="docshape4376" coordorigin="420,283" coordsize="9605,12859" path="m9724,703l10024,703m9724,12722l10024,12722m420,583l420,283m9604,583l9604,283m9604,12842l9604,13142e" filled="false" stroked="true" strokeweight="1.25pt" strokecolor="#ffffff">
              <v:path arrowok="t"/>
              <v:stroke dashstyle="solid"/>
            </v:shape>
            <v:shape style="position:absolute;left:420;top:283;width:9605;height:12859" id="docshape4377" coordorigin="420,283" coordsize="9605,12859" path="m9724,703l10024,703m9724,12722l10024,12722m420,583l420,283m420,12842l420,13142m9604,583l9604,283m9604,12842l9604,13142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378" coordorigin="0,0" coordsize="10308,420" path="m360,420l0,420m9948,420l10308,420m420,360l420,0m9888,360l9888,0e" filled="false" stroked="true" strokeweight=".25pt" strokecolor="#000000">
              <v:path arrowok="t"/>
              <v:stroke dashstyle="solid"/>
            </v:shape>
            <v:shape style="position:absolute;left:634;top:12941;width:32;height:82" id="docshape4379" coordorigin="634,12941" coordsize="32,82" path="m635,12953l638,12951,640,12951,641,12951,644,12952,645,12954,645,12956,646,12960,646,12965,646,13008,646,13013,645,13016,635,13020,635,13022,665,13022,665,13020,662,13020,659,13020,658,13019,656,13017,656,13016,655,13013,655,13008,655,12941,653,12941,634,12951,635,12953xe" filled="false" stroked="true" strokeweight=".4pt" strokecolor="#ffffff">
              <v:path arrowok="t"/>
              <v:stroke dashstyle="solid"/>
            </v:shape>
            <v:shape style="position:absolute;left:685;top:12942;width:47;height:81" id="docshape4380" coordorigin="686,12943" coordsize="47,81" path="m704,12943l688,12974,696,12974,702,12975,706,12977,711,12979,715,12982,719,12986,722,12991,723,12995,723,13000,723,13005,721,13009,718,13013,715,13016,711,13018,706,13018,703,13018,700,13017,697,13015,695,13013,694,13013,693,13012,690,13012,687,13013,686,13016,686,13018,687,13020,689,13021,691,13023,695,13024,699,13024,704,13024,722,13014,724,13012,727,13009,728,13005,730,13002,731,12998,731,12994,731,12987,698,12964,704,12953,728,12953,732,12943,704,12943xe" filled="false" stroked="true" strokeweight=".4pt" strokecolor="#ffffff">
              <v:path arrowok="t"/>
              <v:stroke dashstyle="solid"/>
            </v:shape>
            <v:rect style="position:absolute;left:744;top:12991;width:31;height:9" id="docshape4381" filled="false" stroked="true" strokeweight=".4pt" strokecolor="#ffffff">
              <v:stroke dashstyle="solid"/>
            </v:rect>
            <v:shape style="position:absolute;left:794;top:12941;width:32;height:82" id="docshape4382" coordorigin="794,12941" coordsize="32,82" path="m795,12953l797,12951,799,12951,801,12951,804,12952,805,12954,805,12956,806,12960,806,12965,806,13008,806,13013,805,13016,795,13020,795,13022,825,13022,825,13020,822,13020,819,13020,818,13019,816,13017,815,13016,815,13013,815,13008,815,12941,813,12941,794,12951,795,12953xe" filled="false" stroked="true" strokeweight=".4pt" strokecolor="#ffffff">
              <v:path arrowok="t"/>
              <v:stroke dashstyle="solid"/>
            </v:shape>
            <v:shape style="position:absolute;left:847;top:12941;width:46;height:83" id="docshape4383" coordorigin="847,12941" coordsize="46,83" path="m851,12994l848,12997,847,13001,847,13004,847,13009,849,13013,852,13017,856,13021,862,13024,870,13024,877,13024,882,13022,887,13018,891,13014,893,13009,893,13003,893,12999,892,12995,889,12991,886,12988,882,12984,875,12978,882,12974,886,12971,888,12967,890,12964,891,12961,891,12958,891,12954,889,12950,885,12946,882,12943,876,12941,870,12941,863,12941,858,12943,854,12947,850,12951,848,12955,848,12960,848,12964,849,12967,851,12970,853,12973,857,12977,863,12982,857,12987,853,12990,851,12994xm863,12968l861,12966,859,12964,858,12962,857,12960,857,12958,857,12956,857,12953,858,12950,860,12948,863,12946,866,12945,870,12945,874,12945,877,12946,880,12948,882,12950,883,12954,883,12958,883,12961,882,12964,881,12966,880,12969,877,12972,872,12976,863,12968xm883,13001l884,13003,885,13006,885,13008,885,13012,884,13015,881,13017,878,13019,875,13021,871,13021,867,13021,863,13019,860,13016,858,13013,856,13009,856,13004,856,13000,857,12997,859,12993,860,12990,862,12987,866,12985,874,12991,880,12997,883,13001xe" filled="false" stroked="true" strokeweight=".4pt" strokecolor="#ffffff">
              <v:path arrowok="t"/>
              <v:stroke dashstyle="solid"/>
            </v:shape>
            <v:shape style="position:absolute;left:901;top:12941;width:54;height:82" id="docshape4384" coordorigin="902,12941" coordsize="54,82" path="m945,12993l945,12941,939,12941,902,12994,902,13001,935,13001,935,13022,945,13022,945,13001,956,13001,956,12993,945,12993xm908,12993l935,12954,935,12993,908,12993xe" filled="false" stroked="true" strokeweight=".4pt" strokecolor="#ffffff">
              <v:path arrowok="t"/>
              <v:stroke dashstyle="solid"/>
            </v:shape>
            <v:shape style="position:absolute;left:9104;top:12967;width:13;height:13" id="docshape4385" coordorigin="9105,12967" coordsize="13,13" path="m9107,12969l9105,12974,9105,12975,9105,12977,9107,12978,9111,12980,9116,12978,9117,12977,9118,12975,9118,12974,9116,12969,9111,12967,9107,12969xe" filled="false" stroked="true" strokeweight=".4pt" strokecolor="#ffffff">
              <v:path arrowok="t"/>
              <v:stroke dashstyle="solid"/>
            </v:shape>
            <v:shape style="position:absolute;left:9133;top:12942;width:47;height:81" id="docshape4386" coordorigin="9133,12943" coordsize="47,81" path="m9151,12943l9136,12974,9143,12974,9149,12975,9153,12977,9159,12979,9163,12982,9166,12986,9169,12991,9171,12995,9171,13000,9171,13005,9169,13009,9166,13013,9162,13016,9158,13018,9154,13018,9151,13018,9148,13017,9145,13015,9143,13013,9142,13013,9141,13012,9138,13012,9135,13013,9133,13016,9133,13018,9134,13020,9137,13021,9139,13023,9142,13024,9147,13024,9152,13024,9169,13014,9172,13012,9174,13009,9176,13005,9178,13002,9178,12998,9178,12994,9178,12987,9146,12964,9151,12953,9175,12953,9180,12943,9151,12943xe" filled="false" stroked="true" strokeweight=".4pt" strokecolor="#ffffff">
              <v:path arrowok="t"/>
              <v:stroke dashstyle="solid"/>
            </v:shape>
            <v:shape style="position:absolute;left:9192;top:12942;width:51;height:82" id="docshape4387" coordorigin="9192,12943" coordsize="51,82" path="m9192,12962l9194,12962,9196,12959,9198,12956,9202,12954,9204,12953,9207,12952,9211,12952,9233,12952,9209,13024,9216,13024,9242,12945,9242,12943,9200,12943,9192,12962xe" filled="false" stroked="true" strokeweight=".4pt" strokecolor="#ffffff">
              <v:path arrowok="t"/>
              <v:stroke dashstyle="solid"/>
            </v:shape>
            <v:shape style="position:absolute;left:9258;top:12967;width:13;height:13" id="docshape4388" coordorigin="9258,12967" coordsize="13,13" path="m9260,12969l9258,12974,9258,12975,9259,12977,9260,12978,9265,12980,9269,12978,9270,12977,9271,12975,9271,12974,9269,12969,9265,12967,9260,12969xe" filled="false" stroked="true" strokeweight=".4pt" strokecolor="#ffffff">
              <v:path arrowok="t"/>
              <v:stroke dashstyle="solid"/>
            </v:shape>
            <v:shape style="position:absolute;left:9285;top:12941;width:46;height:83" id="docshape4389" coordorigin="9286,12941" coordsize="46,83" path="m9289,12959l9293,12952,9298,12949,9304,12949,9308,12949,9311,12950,9314,12953,9316,12955,9317,12959,9317,12963,9317,12966,9317,12969,9315,12971,9314,12974,9312,12976,9308,12978,9305,12980,9302,12981,9299,12981,9299,12983,9301,12983,9304,12983,9307,12984,9320,12994,9322,12997,9322,13000,9322,13003,9322,13007,9321,13011,9318,13014,9315,13017,9311,13019,9307,13019,9303,13018,9302,13018,9300,13017,9298,13016,9296,13015,9294,13014,9293,13014,9290,13013,9287,13014,9286,13017,9286,13019,9287,13020,9289,13022,9291,13023,9294,13024,9300,13024,9310,13024,9319,13020,9324,13014,9329,13009,9331,13003,9331,12996,9331,12991,9330,12987,9327,12984,9325,12980,9321,12977,9316,12975,9323,12969,9327,12963,9327,12957,9327,12954,9326,12951,9323,12947,9320,12943,9315,12941,9309,12941,9303,12941,9287,12958,9289,12959xe" filled="false" stroked="true" strokeweight=".4pt" strokecolor="#ffffff">
              <v:path arrowok="t"/>
              <v:stroke dashstyle="solid"/>
            </v:shape>
            <v:shape style="position:absolute;left:9343;top:12941;width:53;height:82" id="docshape4390" coordorigin="9344,12941" coordsize="53,82" path="m9394,13007l9390,13011,9386,13013,9384,13013,9381,13013,9377,13013,9356,13013,9358,13011,9364,13005,9374,12994,9381,12987,9385,12981,9388,12974,9390,12970,9391,12966,9391,12962,9391,12956,9389,12952,9385,12947,9380,12943,9375,12941,9368,12941,9362,12941,9346,12964,9348,12964,9349,12959,9352,12956,9355,12954,9358,12951,9361,12950,9365,12950,9370,12950,9373,12952,9376,12955,9380,12958,9381,12962,9381,12967,9381,12974,9344,13020,9344,13022,9390,13022,9396,13007,9394,13007xe" filled="false" stroked="true" strokeweight=".4pt" strokecolor="#ffffff">
              <v:path arrowok="t"/>
              <v:stroke dashstyle="solid"/>
            </v:shape>
            <v:shape style="position:absolute;left:1435;top:5172;width:191;height:371" type="#_x0000_t202" id="docshape4391" filled="false" stroked="false">
              <v:textbox inset="0,0,0,0">
                <w:txbxContent>
                  <w:p>
                    <w:pPr>
                      <w:spacing w:line="366" w:lineRule="exact" w:before="4"/>
                      <w:ind w:left="0" w:right="0" w:firstLine="0"/>
                      <w:jc w:val="left"/>
                      <w:rPr>
                        <w:rFonts w:ascii="Calibri"/>
                        <w:b/>
                        <w:sz w:val="30"/>
                      </w:rPr>
                    </w:pPr>
                    <w:r>
                      <w:rPr>
                        <w:rFonts w:ascii="Calibri"/>
                        <w:b/>
                        <w:color w:val="DB413F"/>
                        <w:w w:val="123"/>
                        <w:sz w:val="30"/>
                      </w:rPr>
                      <w:t>?</w:t>
                    </w:r>
                  </w:p>
                </w:txbxContent>
              </v:textbox>
              <w10:wrap type="none"/>
            </v:shape>
            <v:shape style="position:absolute;left:1837;top:5115;width:6163;height:445" type="#_x0000_t202" id="docshape4392"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w:t>
                    </w:r>
                    <w:r>
                      <w:rPr>
                        <w:rFonts w:ascii="Calibri" w:hAnsi="Calibri"/>
                        <w:b/>
                        <w:color w:val="231F20"/>
                        <w:spacing w:val="-1"/>
                        <w:w w:val="115"/>
                        <w:sz w:val="19"/>
                      </w:rPr>
                      <w:t> </w:t>
                    </w:r>
                    <w:r>
                      <w:rPr>
                        <w:rFonts w:ascii="Calibri" w:hAnsi="Calibri"/>
                        <w:b/>
                        <w:color w:val="231F20"/>
                        <w:w w:val="115"/>
                        <w:sz w:val="19"/>
                      </w:rPr>
                      <w:t>на главный</w:t>
                    </w:r>
                    <w:r>
                      <w:rPr>
                        <w:rFonts w:ascii="Calibri" w:hAnsi="Calibri"/>
                        <w:b/>
                        <w:color w:val="231F20"/>
                        <w:spacing w:val="-1"/>
                        <w:w w:val="115"/>
                        <w:sz w:val="19"/>
                      </w:rPr>
                      <w:t> </w:t>
                    </w:r>
                    <w:r>
                      <w:rPr>
                        <w:rFonts w:ascii="Calibri" w:hAnsi="Calibri"/>
                        <w:b/>
                        <w:color w:val="231F20"/>
                        <w:w w:val="115"/>
                        <w:sz w:val="19"/>
                      </w:rPr>
                      <w:t>вопрос главы</w:t>
                    </w:r>
                    <w:r>
                      <w:rPr>
                        <w:rFonts w:ascii="Calibri" w:hAnsi="Calibri"/>
                        <w:b/>
                        <w:color w:val="231F20"/>
                        <w:spacing w:val="-1"/>
                        <w:w w:val="115"/>
                        <w:sz w:val="19"/>
                      </w:rPr>
                      <w:t> </w:t>
                    </w:r>
                    <w:r>
                      <w:rPr>
                        <w:rFonts w:ascii="Calibri" w:hAnsi="Calibri"/>
                        <w:b/>
                        <w:color w:val="231F20"/>
                        <w:w w:val="115"/>
                        <w:sz w:val="19"/>
                      </w:rPr>
                      <w:t>и обоснуйте</w:t>
                    </w:r>
                    <w:r>
                      <w:rPr>
                        <w:rFonts w:ascii="Calibri" w:hAnsi="Calibri"/>
                        <w:b/>
                        <w:color w:val="231F20"/>
                        <w:spacing w:val="-1"/>
                        <w:w w:val="115"/>
                        <w:sz w:val="19"/>
                      </w:rPr>
                      <w:t> </w:t>
                    </w:r>
                    <w:r>
                      <w:rPr>
                        <w:rFonts w:ascii="Calibri" w:hAnsi="Calibri"/>
                        <w:b/>
                        <w:color w:val="231F20"/>
                        <w:w w:val="115"/>
                        <w:sz w:val="19"/>
                      </w:rPr>
                      <w:t>его двумя-тремя аргументами.</w:t>
                    </w:r>
                  </w:p>
                </w:txbxContent>
              </v:textbox>
              <w10:wrap type="none"/>
            </v:shape>
            <w10:wrap type="none"/>
          </v:group>
        </w:pict>
      </w:r>
      <w:r>
        <w:rPr>
          <w:rFonts w:ascii="Times New Roman"/>
          <w:sz w:val="2"/>
        </w:rPr>
        <w:pict>
          <v:group style="width:15pt;height:.25pt;mso-position-horizontal-relative:char;mso-position-vertical-relative:line" id="docshapegroup4393" coordorigin="0,0" coordsize="300,5">
            <v:line style="position:absolute" from="300,3" to="0,3" stroked="true" strokeweight=".25pt" strokecolor="#000000">
              <v:stroke dashstyle="solid"/>
            </v:line>
          </v:group>
        </w:pict>
      </w:r>
      <w:r>
        <w:rPr>
          <w:rFonts w:ascii="Times New Roman"/>
          <w:sz w:val="2"/>
        </w:rPr>
      </w:r>
    </w:p>
    <w:p>
      <w:pPr>
        <w:pStyle w:val="BodyText"/>
        <w:spacing w:before="8"/>
        <w:rPr>
          <w:rFonts w:ascii="Times New Roman"/>
          <w:sz w:val="23"/>
        </w:rPr>
      </w:pPr>
    </w:p>
    <w:p>
      <w:pPr>
        <w:pStyle w:val="Heading7"/>
        <w:tabs>
          <w:tab w:pos="8709" w:val="right" w:leader="none"/>
        </w:tabs>
        <w:ind w:left="837"/>
        <w:rPr>
          <w:rFonts w:ascii="Calibri" w:hAnsi="Calibri"/>
          <w:b/>
          <w:sz w:val="22"/>
        </w:rPr>
      </w:pPr>
      <w:bookmarkStart w:name="_TOC_250004" w:id="6"/>
      <w:r>
        <w:rPr>
          <w:color w:val="FFFFFF"/>
          <w:w w:val="80"/>
        </w:rPr>
        <w:t>Итоги</w:t>
      </w:r>
      <w:r>
        <w:rPr>
          <w:color w:val="FFFFFF"/>
          <w:spacing w:val="16"/>
        </w:rPr>
        <w:t> </w:t>
      </w:r>
      <w:r>
        <w:rPr>
          <w:color w:val="FFFFFF"/>
          <w:spacing w:val="-4"/>
        </w:rPr>
        <w:t>главы</w:t>
      </w:r>
      <w:r>
        <w:rPr>
          <w:color w:val="FFFFFF"/>
        </w:rPr>
        <w:tab/>
      </w:r>
      <w:bookmarkEnd w:id="6"/>
      <w:r>
        <w:rPr>
          <w:rFonts w:ascii="Calibri" w:hAnsi="Calibri"/>
          <w:b/>
          <w:color w:val="FFFFFF"/>
          <w:spacing w:val="-5"/>
          <w:sz w:val="22"/>
        </w:rPr>
        <w:t>211</w:t>
      </w:r>
    </w:p>
    <w:p>
      <w:pPr>
        <w:pStyle w:val="BodyText"/>
        <w:spacing w:before="10"/>
        <w:rPr>
          <w:rFonts w:ascii="Calibri"/>
          <w:b/>
          <w:sz w:val="25"/>
        </w:rPr>
      </w:pPr>
    </w:p>
    <w:p>
      <w:pPr>
        <w:spacing w:line="228" w:lineRule="auto" w:before="0"/>
        <w:ind w:left="1233" w:right="1194" w:firstLine="0"/>
        <w:jc w:val="both"/>
        <w:rPr>
          <w:rFonts w:ascii="Trebuchet MS" w:hAnsi="Trebuchet MS"/>
          <w:sz w:val="19"/>
        </w:rPr>
      </w:pPr>
      <w:r>
        <w:rPr>
          <w:rFonts w:ascii="Trebuchet MS" w:hAnsi="Trebuchet MS"/>
          <w:color w:val="231F20"/>
          <w:w w:val="95"/>
          <w:sz w:val="19"/>
        </w:rPr>
        <w:t>В) Как вы думаете, деятельность изображённых исторических лиц подтвердила или </w:t>
      </w:r>
      <w:r>
        <w:rPr>
          <w:rFonts w:ascii="Trebuchet MS" w:hAnsi="Trebuchet MS"/>
          <w:color w:val="231F20"/>
          <w:sz w:val="19"/>
        </w:rPr>
        <w:t>опровергла</w:t>
      </w:r>
      <w:r>
        <w:rPr>
          <w:rFonts w:ascii="Trebuchet MS" w:hAnsi="Trebuchet MS"/>
          <w:color w:val="231F20"/>
          <w:spacing w:val="31"/>
          <w:sz w:val="19"/>
        </w:rPr>
        <w:t> </w:t>
      </w:r>
      <w:r>
        <w:rPr>
          <w:rFonts w:ascii="Trebuchet MS" w:hAnsi="Trebuchet MS"/>
          <w:color w:val="231F20"/>
          <w:sz w:val="19"/>
        </w:rPr>
        <w:t>высказывание</w:t>
      </w:r>
      <w:r>
        <w:rPr>
          <w:rFonts w:ascii="Trebuchet MS" w:hAnsi="Trebuchet MS"/>
          <w:color w:val="231F20"/>
          <w:spacing w:val="31"/>
          <w:sz w:val="19"/>
        </w:rPr>
        <w:t> </w:t>
      </w:r>
      <w:r>
        <w:rPr>
          <w:rFonts w:ascii="Trebuchet MS" w:hAnsi="Trebuchet MS"/>
          <w:color w:val="231F20"/>
          <w:sz w:val="19"/>
        </w:rPr>
        <w:t>Наполеона</w:t>
      </w:r>
      <w:r>
        <w:rPr>
          <w:rFonts w:ascii="Trebuchet MS" w:hAnsi="Trebuchet MS"/>
          <w:color w:val="231F20"/>
          <w:spacing w:val="31"/>
          <w:sz w:val="19"/>
        </w:rPr>
        <w:t> </w:t>
      </w:r>
      <w:r>
        <w:rPr>
          <w:rFonts w:ascii="Trebuchet MS" w:hAnsi="Trebuchet MS"/>
          <w:color w:val="231F20"/>
          <w:sz w:val="19"/>
        </w:rPr>
        <w:t>III?</w:t>
      </w:r>
      <w:r>
        <w:rPr>
          <w:rFonts w:ascii="Trebuchet MS" w:hAnsi="Trebuchet MS"/>
          <w:color w:val="231F20"/>
          <w:spacing w:val="31"/>
          <w:sz w:val="19"/>
        </w:rPr>
        <w:t> </w:t>
      </w:r>
      <w:r>
        <w:rPr>
          <w:rFonts w:ascii="Trebuchet MS" w:hAnsi="Trebuchet MS"/>
          <w:color w:val="231F20"/>
          <w:sz w:val="19"/>
        </w:rPr>
        <w:t>Есть</w:t>
      </w:r>
      <w:r>
        <w:rPr>
          <w:rFonts w:ascii="Trebuchet MS" w:hAnsi="Trebuchet MS"/>
          <w:color w:val="231F20"/>
          <w:spacing w:val="31"/>
          <w:sz w:val="19"/>
        </w:rPr>
        <w:t> </w:t>
      </w:r>
      <w:r>
        <w:rPr>
          <w:rFonts w:ascii="Trebuchet MS" w:hAnsi="Trebuchet MS"/>
          <w:color w:val="231F20"/>
          <w:sz w:val="19"/>
        </w:rPr>
        <w:t>ли</w:t>
      </w:r>
      <w:r>
        <w:rPr>
          <w:rFonts w:ascii="Trebuchet MS" w:hAnsi="Trebuchet MS"/>
          <w:color w:val="231F20"/>
          <w:spacing w:val="31"/>
          <w:sz w:val="19"/>
        </w:rPr>
        <w:t> </w:t>
      </w:r>
      <w:r>
        <w:rPr>
          <w:rFonts w:ascii="Trebuchet MS" w:hAnsi="Trebuchet MS"/>
          <w:color w:val="231F20"/>
          <w:sz w:val="19"/>
        </w:rPr>
        <w:t>связь</w:t>
      </w:r>
      <w:r>
        <w:rPr>
          <w:rFonts w:ascii="Trebuchet MS" w:hAnsi="Trebuchet MS"/>
          <w:color w:val="231F20"/>
          <w:spacing w:val="31"/>
          <w:sz w:val="19"/>
        </w:rPr>
        <w:t> </w:t>
      </w:r>
      <w:r>
        <w:rPr>
          <w:rFonts w:ascii="Trebuchet MS" w:hAnsi="Trebuchet MS"/>
          <w:color w:val="231F20"/>
          <w:sz w:val="19"/>
        </w:rPr>
        <w:t>между</w:t>
      </w:r>
      <w:r>
        <w:rPr>
          <w:rFonts w:ascii="Trebuchet MS" w:hAnsi="Trebuchet MS"/>
          <w:color w:val="231F20"/>
          <w:spacing w:val="31"/>
          <w:sz w:val="19"/>
        </w:rPr>
        <w:t> </w:t>
      </w:r>
      <w:r>
        <w:rPr>
          <w:rFonts w:ascii="Trebuchet MS" w:hAnsi="Trebuchet MS"/>
          <w:color w:val="231F20"/>
          <w:sz w:val="19"/>
        </w:rPr>
        <w:t>нею</w:t>
      </w:r>
      <w:r>
        <w:rPr>
          <w:rFonts w:ascii="Trebuchet MS" w:hAnsi="Trebuchet MS"/>
          <w:color w:val="231F20"/>
          <w:spacing w:val="31"/>
          <w:sz w:val="19"/>
        </w:rPr>
        <w:t> </w:t>
      </w:r>
      <w:r>
        <w:rPr>
          <w:rFonts w:ascii="Trebuchet MS" w:hAnsi="Trebuchet MS"/>
          <w:color w:val="231F20"/>
          <w:sz w:val="19"/>
        </w:rPr>
        <w:t>и</w:t>
      </w:r>
      <w:r>
        <w:rPr>
          <w:rFonts w:ascii="Trebuchet MS" w:hAnsi="Trebuchet MS"/>
          <w:color w:val="231F20"/>
          <w:spacing w:val="31"/>
          <w:sz w:val="19"/>
        </w:rPr>
        <w:t> </w:t>
      </w:r>
      <w:r>
        <w:rPr>
          <w:rFonts w:ascii="Trebuchet MS" w:hAnsi="Trebuchet MS"/>
          <w:color w:val="231F20"/>
          <w:sz w:val="19"/>
        </w:rPr>
        <w:t>мыслями С. Цвейга?</w:t>
      </w:r>
    </w:p>
    <w:p>
      <w:pPr>
        <w:pStyle w:val="ListParagraph"/>
        <w:numPr>
          <w:ilvl w:val="0"/>
          <w:numId w:val="92"/>
        </w:numPr>
        <w:tabs>
          <w:tab w:pos="1234" w:val="left" w:leader="none"/>
        </w:tabs>
        <w:spacing w:line="225" w:lineRule="auto" w:before="58" w:after="0"/>
        <w:ind w:left="1233" w:right="1196" w:hanging="341"/>
        <w:jc w:val="both"/>
        <w:rPr>
          <w:sz w:val="19"/>
        </w:rPr>
      </w:pPr>
      <w:r>
        <w:rPr>
          <w:color w:val="231F20"/>
          <w:spacing w:val="-2"/>
          <w:sz w:val="19"/>
        </w:rPr>
        <w:t>Английский</w:t>
      </w:r>
      <w:r>
        <w:rPr>
          <w:color w:val="231F20"/>
          <w:spacing w:val="-8"/>
          <w:sz w:val="19"/>
        </w:rPr>
        <w:t> </w:t>
      </w:r>
      <w:r>
        <w:rPr>
          <w:color w:val="231F20"/>
          <w:spacing w:val="-2"/>
          <w:sz w:val="19"/>
        </w:rPr>
        <w:t>публицист</w:t>
      </w:r>
      <w:r>
        <w:rPr>
          <w:color w:val="231F20"/>
          <w:spacing w:val="-8"/>
          <w:sz w:val="19"/>
        </w:rPr>
        <w:t> </w:t>
      </w:r>
      <w:r>
        <w:rPr>
          <w:color w:val="231F20"/>
          <w:spacing w:val="-2"/>
          <w:sz w:val="19"/>
        </w:rPr>
        <w:t>Э.</w:t>
      </w:r>
      <w:r>
        <w:rPr>
          <w:color w:val="231F20"/>
          <w:spacing w:val="-8"/>
          <w:sz w:val="19"/>
        </w:rPr>
        <w:t> </w:t>
      </w:r>
      <w:r>
        <w:rPr>
          <w:color w:val="231F20"/>
          <w:spacing w:val="-2"/>
          <w:sz w:val="19"/>
        </w:rPr>
        <w:t>Уильямс</w:t>
      </w:r>
      <w:r>
        <w:rPr>
          <w:color w:val="231F20"/>
          <w:spacing w:val="-8"/>
          <w:sz w:val="19"/>
        </w:rPr>
        <w:t> </w:t>
      </w:r>
      <w:r>
        <w:rPr>
          <w:color w:val="231F20"/>
          <w:spacing w:val="-2"/>
          <w:sz w:val="19"/>
        </w:rPr>
        <w:t>писал</w:t>
      </w:r>
      <w:r>
        <w:rPr>
          <w:color w:val="231F20"/>
          <w:spacing w:val="-8"/>
          <w:sz w:val="19"/>
        </w:rPr>
        <w:t> </w:t>
      </w:r>
      <w:r>
        <w:rPr>
          <w:color w:val="231F20"/>
          <w:spacing w:val="-2"/>
          <w:sz w:val="19"/>
        </w:rPr>
        <w:t>в</w:t>
      </w:r>
      <w:r>
        <w:rPr>
          <w:color w:val="231F20"/>
          <w:spacing w:val="-8"/>
          <w:sz w:val="19"/>
        </w:rPr>
        <w:t> </w:t>
      </w:r>
      <w:r>
        <w:rPr>
          <w:color w:val="231F20"/>
          <w:spacing w:val="-2"/>
          <w:sz w:val="19"/>
        </w:rPr>
        <w:t>1896</w:t>
      </w:r>
      <w:r>
        <w:rPr>
          <w:color w:val="231F20"/>
          <w:spacing w:val="-8"/>
          <w:sz w:val="19"/>
        </w:rPr>
        <w:t> </w:t>
      </w:r>
      <w:r>
        <w:rPr>
          <w:color w:val="231F20"/>
          <w:spacing w:val="-2"/>
          <w:sz w:val="19"/>
        </w:rPr>
        <w:t>г.:</w:t>
      </w:r>
      <w:r>
        <w:rPr>
          <w:color w:val="231F20"/>
          <w:spacing w:val="-8"/>
          <w:sz w:val="19"/>
        </w:rPr>
        <w:t> </w:t>
      </w:r>
      <w:r>
        <w:rPr>
          <w:color w:val="231F20"/>
          <w:spacing w:val="-2"/>
          <w:sz w:val="19"/>
        </w:rPr>
        <w:t>«Пройдитесь</w:t>
      </w:r>
      <w:r>
        <w:rPr>
          <w:color w:val="231F20"/>
          <w:spacing w:val="-8"/>
          <w:sz w:val="19"/>
        </w:rPr>
        <w:t> </w:t>
      </w:r>
      <w:r>
        <w:rPr>
          <w:color w:val="231F20"/>
          <w:spacing w:val="-2"/>
          <w:sz w:val="19"/>
        </w:rPr>
        <w:t>по</w:t>
      </w:r>
      <w:r>
        <w:rPr>
          <w:color w:val="231F20"/>
          <w:spacing w:val="-8"/>
          <w:sz w:val="19"/>
        </w:rPr>
        <w:t> </w:t>
      </w:r>
      <w:r>
        <w:rPr>
          <w:color w:val="231F20"/>
          <w:spacing w:val="-2"/>
          <w:sz w:val="19"/>
        </w:rPr>
        <w:t>дому,</w:t>
      </w:r>
      <w:r>
        <w:rPr>
          <w:color w:val="231F20"/>
          <w:spacing w:val="-8"/>
          <w:sz w:val="19"/>
        </w:rPr>
        <w:t> </w:t>
      </w:r>
      <w:r>
        <w:rPr>
          <w:color w:val="231F20"/>
          <w:spacing w:val="-2"/>
          <w:sz w:val="19"/>
        </w:rPr>
        <w:t>и</w:t>
      </w:r>
      <w:r>
        <w:rPr>
          <w:color w:val="231F20"/>
          <w:spacing w:val="-8"/>
          <w:sz w:val="19"/>
        </w:rPr>
        <w:t> </w:t>
      </w:r>
      <w:r>
        <w:rPr>
          <w:color w:val="231F20"/>
          <w:spacing w:val="-2"/>
          <w:sz w:val="19"/>
        </w:rPr>
        <w:t>роковая </w:t>
      </w:r>
      <w:r>
        <w:rPr>
          <w:color w:val="231F20"/>
          <w:sz w:val="19"/>
        </w:rPr>
        <w:t>надпись</w:t>
      </w:r>
      <w:r>
        <w:rPr>
          <w:color w:val="231F20"/>
          <w:spacing w:val="-8"/>
          <w:sz w:val="19"/>
        </w:rPr>
        <w:t> </w:t>
      </w:r>
      <w:r>
        <w:rPr>
          <w:color w:val="231F20"/>
          <w:sz w:val="19"/>
        </w:rPr>
        <w:t>будет</w:t>
      </w:r>
      <w:r>
        <w:rPr>
          <w:color w:val="231F20"/>
          <w:spacing w:val="-8"/>
          <w:sz w:val="19"/>
        </w:rPr>
        <w:t> </w:t>
      </w:r>
      <w:r>
        <w:rPr>
          <w:color w:val="231F20"/>
          <w:sz w:val="19"/>
        </w:rPr>
        <w:t>приветствовать</w:t>
      </w:r>
      <w:r>
        <w:rPr>
          <w:color w:val="231F20"/>
          <w:spacing w:val="-8"/>
          <w:sz w:val="19"/>
        </w:rPr>
        <w:t> </w:t>
      </w:r>
      <w:r>
        <w:rPr>
          <w:color w:val="231F20"/>
          <w:sz w:val="19"/>
        </w:rPr>
        <w:t>вас</w:t>
      </w:r>
      <w:r>
        <w:rPr>
          <w:color w:val="231F20"/>
          <w:spacing w:val="-8"/>
          <w:sz w:val="19"/>
        </w:rPr>
        <w:t> </w:t>
      </w:r>
      <w:r>
        <w:rPr>
          <w:color w:val="231F20"/>
          <w:sz w:val="19"/>
        </w:rPr>
        <w:t>на</w:t>
      </w:r>
      <w:r>
        <w:rPr>
          <w:color w:val="231F20"/>
          <w:spacing w:val="-8"/>
          <w:sz w:val="19"/>
        </w:rPr>
        <w:t> </w:t>
      </w:r>
      <w:r>
        <w:rPr>
          <w:color w:val="231F20"/>
          <w:sz w:val="19"/>
        </w:rPr>
        <w:t>каждом</w:t>
      </w:r>
      <w:r>
        <w:rPr>
          <w:color w:val="231F20"/>
          <w:spacing w:val="-8"/>
          <w:sz w:val="19"/>
        </w:rPr>
        <w:t> </w:t>
      </w:r>
      <w:r>
        <w:rPr>
          <w:color w:val="231F20"/>
          <w:sz w:val="19"/>
        </w:rPr>
        <w:t>шагу,</w:t>
      </w:r>
      <w:r>
        <w:rPr>
          <w:color w:val="231F20"/>
          <w:spacing w:val="-8"/>
          <w:sz w:val="19"/>
        </w:rPr>
        <w:t> </w:t>
      </w:r>
      <w:r>
        <w:rPr>
          <w:color w:val="231F20"/>
          <w:sz w:val="19"/>
        </w:rPr>
        <w:t>начиная</w:t>
      </w:r>
      <w:r>
        <w:rPr>
          <w:color w:val="231F20"/>
          <w:spacing w:val="-8"/>
          <w:sz w:val="19"/>
        </w:rPr>
        <w:t> </w:t>
      </w:r>
      <w:r>
        <w:rPr>
          <w:color w:val="231F20"/>
          <w:sz w:val="19"/>
        </w:rPr>
        <w:t>с</w:t>
      </w:r>
      <w:r>
        <w:rPr>
          <w:color w:val="231F20"/>
          <w:spacing w:val="-8"/>
          <w:sz w:val="19"/>
        </w:rPr>
        <w:t> </w:t>
      </w:r>
      <w:r>
        <w:rPr>
          <w:color w:val="231F20"/>
          <w:sz w:val="19"/>
        </w:rPr>
        <w:t>пианино</w:t>
      </w:r>
      <w:r>
        <w:rPr>
          <w:color w:val="231F20"/>
          <w:spacing w:val="-8"/>
          <w:sz w:val="19"/>
        </w:rPr>
        <w:t> </w:t>
      </w:r>
      <w:r>
        <w:rPr>
          <w:color w:val="231F20"/>
          <w:sz w:val="19"/>
        </w:rPr>
        <w:t>в</w:t>
      </w:r>
      <w:r>
        <w:rPr>
          <w:color w:val="231F20"/>
          <w:spacing w:val="-8"/>
          <w:sz w:val="19"/>
        </w:rPr>
        <w:t> </w:t>
      </w:r>
      <w:r>
        <w:rPr>
          <w:color w:val="231F20"/>
          <w:sz w:val="19"/>
        </w:rPr>
        <w:t>гостиной </w:t>
      </w:r>
      <w:r>
        <w:rPr>
          <w:color w:val="231F20"/>
          <w:spacing w:val="-2"/>
          <w:sz w:val="19"/>
        </w:rPr>
        <w:t>и</w:t>
      </w:r>
      <w:r>
        <w:rPr>
          <w:color w:val="231F20"/>
          <w:spacing w:val="-13"/>
          <w:sz w:val="19"/>
        </w:rPr>
        <w:t> </w:t>
      </w:r>
      <w:r>
        <w:rPr>
          <w:color w:val="231F20"/>
          <w:spacing w:val="-2"/>
          <w:sz w:val="19"/>
        </w:rPr>
        <w:t>кончая</w:t>
      </w:r>
      <w:r>
        <w:rPr>
          <w:color w:val="231F20"/>
          <w:spacing w:val="-12"/>
          <w:sz w:val="19"/>
        </w:rPr>
        <w:t> </w:t>
      </w:r>
      <w:r>
        <w:rPr>
          <w:color w:val="231F20"/>
          <w:spacing w:val="-2"/>
          <w:sz w:val="19"/>
        </w:rPr>
        <w:t>кружкой</w:t>
      </w:r>
      <w:r>
        <w:rPr>
          <w:color w:val="231F20"/>
          <w:spacing w:val="-12"/>
          <w:sz w:val="19"/>
        </w:rPr>
        <w:t> </w:t>
      </w:r>
      <w:r>
        <w:rPr>
          <w:color w:val="231F20"/>
          <w:spacing w:val="-2"/>
          <w:sz w:val="19"/>
        </w:rPr>
        <w:t>на</w:t>
      </w:r>
      <w:r>
        <w:rPr>
          <w:color w:val="231F20"/>
          <w:spacing w:val="-13"/>
          <w:sz w:val="19"/>
        </w:rPr>
        <w:t> </w:t>
      </w:r>
      <w:r>
        <w:rPr>
          <w:color w:val="231F20"/>
          <w:spacing w:val="-2"/>
          <w:sz w:val="19"/>
        </w:rPr>
        <w:t>кухонном</w:t>
      </w:r>
      <w:r>
        <w:rPr>
          <w:color w:val="231F20"/>
          <w:spacing w:val="-12"/>
          <w:sz w:val="19"/>
        </w:rPr>
        <w:t> </w:t>
      </w:r>
      <w:r>
        <w:rPr>
          <w:color w:val="231F20"/>
          <w:spacing w:val="-2"/>
          <w:sz w:val="19"/>
        </w:rPr>
        <w:t>столе…</w:t>
      </w:r>
      <w:r>
        <w:rPr>
          <w:color w:val="231F20"/>
          <w:spacing w:val="-12"/>
          <w:sz w:val="19"/>
        </w:rPr>
        <w:t> </w:t>
      </w:r>
      <w:r>
        <w:rPr>
          <w:color w:val="231F20"/>
          <w:spacing w:val="-2"/>
          <w:sz w:val="19"/>
        </w:rPr>
        <w:t>Дети</w:t>
      </w:r>
      <w:r>
        <w:rPr>
          <w:color w:val="231F20"/>
          <w:spacing w:val="-13"/>
          <w:sz w:val="19"/>
        </w:rPr>
        <w:t> </w:t>
      </w:r>
      <w:r>
        <w:rPr>
          <w:color w:val="231F20"/>
          <w:spacing w:val="-2"/>
          <w:sz w:val="19"/>
        </w:rPr>
        <w:t>играют</w:t>
      </w:r>
      <w:r>
        <w:rPr>
          <w:color w:val="231F20"/>
          <w:spacing w:val="-12"/>
          <w:sz w:val="19"/>
        </w:rPr>
        <w:t> </w:t>
      </w:r>
      <w:r>
        <w:rPr>
          <w:color w:val="231F20"/>
          <w:spacing w:val="-2"/>
          <w:sz w:val="19"/>
        </w:rPr>
        <w:t>немецкими</w:t>
      </w:r>
      <w:r>
        <w:rPr>
          <w:color w:val="231F20"/>
          <w:spacing w:val="-12"/>
          <w:sz w:val="19"/>
        </w:rPr>
        <w:t> </w:t>
      </w:r>
      <w:r>
        <w:rPr>
          <w:color w:val="231F20"/>
          <w:spacing w:val="-2"/>
          <w:sz w:val="19"/>
        </w:rPr>
        <w:t>игрушками</w:t>
      </w:r>
      <w:r>
        <w:rPr>
          <w:color w:val="231F20"/>
          <w:spacing w:val="-13"/>
          <w:sz w:val="19"/>
        </w:rPr>
        <w:t> </w:t>
      </w:r>
      <w:r>
        <w:rPr>
          <w:color w:val="231F20"/>
          <w:spacing w:val="-2"/>
          <w:sz w:val="19"/>
        </w:rPr>
        <w:t>и</w:t>
      </w:r>
      <w:r>
        <w:rPr>
          <w:color w:val="231F20"/>
          <w:spacing w:val="-12"/>
          <w:sz w:val="19"/>
        </w:rPr>
        <w:t> </w:t>
      </w:r>
      <w:r>
        <w:rPr>
          <w:color w:val="231F20"/>
          <w:spacing w:val="-2"/>
          <w:sz w:val="19"/>
        </w:rPr>
        <w:t>читают </w:t>
      </w:r>
      <w:r>
        <w:rPr>
          <w:color w:val="231F20"/>
          <w:sz w:val="19"/>
        </w:rPr>
        <w:t>книжки</w:t>
      </w:r>
      <w:r>
        <w:rPr>
          <w:color w:val="231F20"/>
          <w:spacing w:val="-5"/>
          <w:sz w:val="19"/>
        </w:rPr>
        <w:t> </w:t>
      </w:r>
      <w:r>
        <w:rPr>
          <w:color w:val="231F20"/>
          <w:sz w:val="19"/>
        </w:rPr>
        <w:t>в</w:t>
      </w:r>
      <w:r>
        <w:rPr>
          <w:color w:val="231F20"/>
          <w:spacing w:val="-5"/>
          <w:sz w:val="19"/>
        </w:rPr>
        <w:t> </w:t>
      </w:r>
      <w:r>
        <w:rPr>
          <w:color w:val="231F20"/>
          <w:sz w:val="19"/>
        </w:rPr>
        <w:t>ярких</w:t>
      </w:r>
      <w:r>
        <w:rPr>
          <w:color w:val="231F20"/>
          <w:spacing w:val="-5"/>
          <w:sz w:val="19"/>
        </w:rPr>
        <w:t> </w:t>
      </w:r>
      <w:r>
        <w:rPr>
          <w:color w:val="231F20"/>
          <w:sz w:val="19"/>
        </w:rPr>
        <w:t>обложках,</w:t>
      </w:r>
      <w:r>
        <w:rPr>
          <w:color w:val="231F20"/>
          <w:spacing w:val="-5"/>
          <w:sz w:val="19"/>
        </w:rPr>
        <w:t> </w:t>
      </w:r>
      <w:r>
        <w:rPr>
          <w:color w:val="231F20"/>
          <w:sz w:val="19"/>
        </w:rPr>
        <w:t>выпущенные</w:t>
      </w:r>
      <w:r>
        <w:rPr>
          <w:color w:val="231F20"/>
          <w:spacing w:val="-5"/>
          <w:sz w:val="19"/>
        </w:rPr>
        <w:t> </w:t>
      </w:r>
      <w:r>
        <w:rPr>
          <w:color w:val="231F20"/>
          <w:sz w:val="19"/>
        </w:rPr>
        <w:t>в</w:t>
      </w:r>
      <w:r>
        <w:rPr>
          <w:color w:val="231F20"/>
          <w:spacing w:val="-5"/>
          <w:sz w:val="19"/>
        </w:rPr>
        <w:t> </w:t>
      </w:r>
      <w:r>
        <w:rPr>
          <w:color w:val="231F20"/>
          <w:sz w:val="19"/>
        </w:rPr>
        <w:t>Лейпциге».</w:t>
      </w:r>
      <w:r>
        <w:rPr>
          <w:color w:val="231F20"/>
          <w:spacing w:val="-5"/>
          <w:sz w:val="19"/>
        </w:rPr>
        <w:t> </w:t>
      </w:r>
      <w:r>
        <w:rPr>
          <w:color w:val="231F20"/>
          <w:sz w:val="19"/>
        </w:rPr>
        <w:t>О</w:t>
      </w:r>
      <w:r>
        <w:rPr>
          <w:color w:val="231F20"/>
          <w:spacing w:val="-5"/>
          <w:sz w:val="19"/>
        </w:rPr>
        <w:t> </w:t>
      </w:r>
      <w:r>
        <w:rPr>
          <w:color w:val="231F20"/>
          <w:sz w:val="19"/>
        </w:rPr>
        <w:t>какой</w:t>
      </w:r>
      <w:r>
        <w:rPr>
          <w:color w:val="231F20"/>
          <w:spacing w:val="-5"/>
          <w:sz w:val="19"/>
        </w:rPr>
        <w:t> </w:t>
      </w:r>
      <w:r>
        <w:rPr>
          <w:color w:val="231F20"/>
          <w:sz w:val="19"/>
        </w:rPr>
        <w:t>«роковой</w:t>
      </w:r>
      <w:r>
        <w:rPr>
          <w:color w:val="231F20"/>
          <w:spacing w:val="-5"/>
          <w:sz w:val="19"/>
        </w:rPr>
        <w:t> </w:t>
      </w:r>
      <w:r>
        <w:rPr>
          <w:color w:val="231F20"/>
          <w:sz w:val="19"/>
        </w:rPr>
        <w:t>надписи» </w:t>
      </w:r>
      <w:r>
        <w:rPr>
          <w:color w:val="231F20"/>
          <w:w w:val="95"/>
          <w:sz w:val="19"/>
        </w:rPr>
        <w:t>идёт</w:t>
      </w:r>
      <w:r>
        <w:rPr>
          <w:color w:val="231F20"/>
          <w:spacing w:val="-10"/>
          <w:w w:val="95"/>
          <w:sz w:val="19"/>
        </w:rPr>
        <w:t> </w:t>
      </w:r>
      <w:r>
        <w:rPr>
          <w:color w:val="231F20"/>
          <w:w w:val="95"/>
          <w:sz w:val="19"/>
        </w:rPr>
        <w:t>речь?</w:t>
      </w:r>
      <w:r>
        <w:rPr>
          <w:color w:val="231F20"/>
          <w:spacing w:val="-10"/>
          <w:w w:val="95"/>
          <w:sz w:val="19"/>
        </w:rPr>
        <w:t> </w:t>
      </w:r>
      <w:r>
        <w:rPr>
          <w:color w:val="231F20"/>
          <w:w w:val="95"/>
          <w:sz w:val="19"/>
        </w:rPr>
        <w:t>Как</w:t>
      </w:r>
      <w:r>
        <w:rPr>
          <w:color w:val="231F20"/>
          <w:spacing w:val="-10"/>
          <w:w w:val="95"/>
          <w:sz w:val="19"/>
        </w:rPr>
        <w:t> </w:t>
      </w:r>
      <w:r>
        <w:rPr>
          <w:color w:val="231F20"/>
          <w:w w:val="95"/>
          <w:sz w:val="19"/>
        </w:rPr>
        <w:t>затронутая</w:t>
      </w:r>
      <w:r>
        <w:rPr>
          <w:color w:val="231F20"/>
          <w:spacing w:val="-10"/>
          <w:w w:val="95"/>
          <w:sz w:val="19"/>
        </w:rPr>
        <w:t> </w:t>
      </w:r>
      <w:r>
        <w:rPr>
          <w:color w:val="231F20"/>
          <w:w w:val="95"/>
          <w:sz w:val="19"/>
        </w:rPr>
        <w:t>автором</w:t>
      </w:r>
      <w:r>
        <w:rPr>
          <w:color w:val="231F20"/>
          <w:spacing w:val="-10"/>
          <w:w w:val="95"/>
          <w:sz w:val="19"/>
        </w:rPr>
        <w:t> </w:t>
      </w:r>
      <w:r>
        <w:rPr>
          <w:color w:val="231F20"/>
          <w:w w:val="95"/>
          <w:sz w:val="19"/>
        </w:rPr>
        <w:t>проблема</w:t>
      </w:r>
      <w:r>
        <w:rPr>
          <w:color w:val="231F20"/>
          <w:spacing w:val="-10"/>
          <w:w w:val="95"/>
          <w:sz w:val="19"/>
        </w:rPr>
        <w:t> </w:t>
      </w:r>
      <w:r>
        <w:rPr>
          <w:color w:val="231F20"/>
          <w:w w:val="95"/>
          <w:sz w:val="19"/>
        </w:rPr>
        <w:t>влияла</w:t>
      </w:r>
      <w:r>
        <w:rPr>
          <w:color w:val="231F20"/>
          <w:spacing w:val="-10"/>
          <w:w w:val="95"/>
          <w:sz w:val="19"/>
        </w:rPr>
        <w:t> </w:t>
      </w:r>
      <w:r>
        <w:rPr>
          <w:color w:val="231F20"/>
          <w:w w:val="95"/>
          <w:sz w:val="19"/>
        </w:rPr>
        <w:t>на</w:t>
      </w:r>
      <w:r>
        <w:rPr>
          <w:color w:val="231F20"/>
          <w:spacing w:val="-10"/>
          <w:w w:val="95"/>
          <w:sz w:val="19"/>
        </w:rPr>
        <w:t> </w:t>
      </w:r>
      <w:r>
        <w:rPr>
          <w:color w:val="231F20"/>
          <w:w w:val="95"/>
          <w:sz w:val="19"/>
        </w:rPr>
        <w:t>англо-германские</w:t>
      </w:r>
      <w:r>
        <w:rPr>
          <w:color w:val="231F20"/>
          <w:spacing w:val="-10"/>
          <w:w w:val="95"/>
          <w:sz w:val="19"/>
        </w:rPr>
        <w:t> </w:t>
      </w:r>
      <w:r>
        <w:rPr>
          <w:color w:val="231F20"/>
          <w:w w:val="95"/>
          <w:sz w:val="19"/>
        </w:rPr>
        <w:t>отношения?</w:t>
      </w:r>
    </w:p>
    <w:p>
      <w:pPr>
        <w:pStyle w:val="ListParagraph"/>
        <w:numPr>
          <w:ilvl w:val="0"/>
          <w:numId w:val="92"/>
        </w:numPr>
        <w:tabs>
          <w:tab w:pos="1234" w:val="left" w:leader="none"/>
        </w:tabs>
        <w:spacing w:line="223" w:lineRule="auto" w:before="60" w:after="0"/>
        <w:ind w:left="1233" w:right="1194" w:hanging="341"/>
        <w:jc w:val="both"/>
        <w:rPr>
          <w:sz w:val="19"/>
        </w:rPr>
      </w:pPr>
      <w:r>
        <w:rPr>
          <w:color w:val="231F20"/>
          <w:w w:val="95"/>
          <w:sz w:val="19"/>
        </w:rPr>
        <w:t>Составьте сравнительную таблицу политических систем Англии и Франции на рубе- же</w:t>
      </w:r>
      <w:r>
        <w:rPr>
          <w:color w:val="231F20"/>
          <w:spacing w:val="-1"/>
          <w:w w:val="95"/>
          <w:sz w:val="19"/>
        </w:rPr>
        <w:t> </w:t>
      </w:r>
      <w:r>
        <w:rPr>
          <w:color w:val="231F20"/>
          <w:w w:val="95"/>
          <w:sz w:val="19"/>
        </w:rPr>
        <w:t>веков.</w:t>
      </w:r>
      <w:r>
        <w:rPr>
          <w:color w:val="231F20"/>
          <w:spacing w:val="-1"/>
          <w:w w:val="95"/>
          <w:sz w:val="19"/>
        </w:rPr>
        <w:t> </w:t>
      </w:r>
      <w:r>
        <w:rPr>
          <w:color w:val="231F20"/>
          <w:w w:val="95"/>
          <w:sz w:val="19"/>
        </w:rPr>
        <w:t>В</w:t>
      </w:r>
      <w:r>
        <w:rPr>
          <w:color w:val="231F20"/>
          <w:spacing w:val="-1"/>
          <w:w w:val="95"/>
          <w:sz w:val="19"/>
        </w:rPr>
        <w:t> </w:t>
      </w:r>
      <w:r>
        <w:rPr>
          <w:color w:val="231F20"/>
          <w:w w:val="95"/>
          <w:sz w:val="19"/>
        </w:rPr>
        <w:t>чём</w:t>
      </w:r>
      <w:r>
        <w:rPr>
          <w:color w:val="231F20"/>
          <w:spacing w:val="-1"/>
          <w:w w:val="95"/>
          <w:sz w:val="19"/>
        </w:rPr>
        <w:t> </w:t>
      </w:r>
      <w:r>
        <w:rPr>
          <w:color w:val="231F20"/>
          <w:w w:val="95"/>
          <w:sz w:val="19"/>
        </w:rPr>
        <w:t>было</w:t>
      </w:r>
      <w:r>
        <w:rPr>
          <w:color w:val="231F20"/>
          <w:spacing w:val="-1"/>
          <w:w w:val="95"/>
          <w:sz w:val="19"/>
        </w:rPr>
        <w:t> </w:t>
      </w:r>
      <w:r>
        <w:rPr>
          <w:color w:val="231F20"/>
          <w:w w:val="95"/>
          <w:sz w:val="19"/>
        </w:rPr>
        <w:t>сходство,</w:t>
      </w:r>
      <w:r>
        <w:rPr>
          <w:color w:val="231F20"/>
          <w:spacing w:val="-1"/>
          <w:w w:val="95"/>
          <w:sz w:val="19"/>
        </w:rPr>
        <w:t> </w:t>
      </w:r>
      <w:r>
        <w:rPr>
          <w:color w:val="231F20"/>
          <w:w w:val="95"/>
          <w:sz w:val="19"/>
        </w:rPr>
        <w:t>а</w:t>
      </w:r>
      <w:r>
        <w:rPr>
          <w:color w:val="231F20"/>
          <w:spacing w:val="-1"/>
          <w:w w:val="95"/>
          <w:sz w:val="19"/>
        </w:rPr>
        <w:t> </w:t>
      </w:r>
      <w:r>
        <w:rPr>
          <w:color w:val="231F20"/>
          <w:w w:val="95"/>
          <w:sz w:val="19"/>
        </w:rPr>
        <w:t>в</w:t>
      </w:r>
      <w:r>
        <w:rPr>
          <w:color w:val="231F20"/>
          <w:spacing w:val="-1"/>
          <w:w w:val="95"/>
          <w:sz w:val="19"/>
        </w:rPr>
        <w:t> </w:t>
      </w:r>
      <w:r>
        <w:rPr>
          <w:color w:val="231F20"/>
          <w:w w:val="95"/>
          <w:sz w:val="19"/>
        </w:rPr>
        <w:t>чём</w:t>
      </w:r>
      <w:r>
        <w:rPr>
          <w:color w:val="231F20"/>
          <w:spacing w:val="-1"/>
          <w:w w:val="95"/>
          <w:sz w:val="19"/>
        </w:rPr>
        <w:t> </w:t>
      </w:r>
      <w:r>
        <w:rPr>
          <w:color w:val="231F20"/>
          <w:w w:val="95"/>
          <w:sz w:val="19"/>
        </w:rPr>
        <w:t>—</w:t>
      </w:r>
      <w:r>
        <w:rPr>
          <w:color w:val="231F20"/>
          <w:spacing w:val="-1"/>
          <w:w w:val="95"/>
          <w:sz w:val="19"/>
        </w:rPr>
        <w:t> </w:t>
      </w:r>
      <w:r>
        <w:rPr>
          <w:color w:val="231F20"/>
          <w:w w:val="95"/>
          <w:sz w:val="19"/>
        </w:rPr>
        <w:t>различия?</w:t>
      </w:r>
      <w:r>
        <w:rPr>
          <w:color w:val="231F20"/>
          <w:spacing w:val="-1"/>
          <w:w w:val="95"/>
          <w:sz w:val="19"/>
        </w:rPr>
        <w:t> </w:t>
      </w:r>
      <w:r>
        <w:rPr>
          <w:color w:val="231F20"/>
          <w:w w:val="95"/>
          <w:sz w:val="19"/>
        </w:rPr>
        <w:t>Какая</w:t>
      </w:r>
      <w:r>
        <w:rPr>
          <w:color w:val="231F20"/>
          <w:spacing w:val="-1"/>
          <w:w w:val="95"/>
          <w:sz w:val="19"/>
        </w:rPr>
        <w:t> </w:t>
      </w:r>
      <w:r>
        <w:rPr>
          <w:color w:val="231F20"/>
          <w:w w:val="95"/>
          <w:sz w:val="19"/>
        </w:rPr>
        <w:t>из</w:t>
      </w:r>
      <w:r>
        <w:rPr>
          <w:color w:val="231F20"/>
          <w:spacing w:val="-1"/>
          <w:w w:val="95"/>
          <w:sz w:val="19"/>
        </w:rPr>
        <w:t> </w:t>
      </w:r>
      <w:r>
        <w:rPr>
          <w:color w:val="231F20"/>
          <w:w w:val="95"/>
          <w:sz w:val="19"/>
        </w:rPr>
        <w:t>систем,</w:t>
      </w:r>
      <w:r>
        <w:rPr>
          <w:color w:val="231F20"/>
          <w:spacing w:val="-1"/>
          <w:w w:val="95"/>
          <w:sz w:val="19"/>
        </w:rPr>
        <w:t> </w:t>
      </w:r>
      <w:r>
        <w:rPr>
          <w:color w:val="231F20"/>
          <w:w w:val="95"/>
          <w:sz w:val="19"/>
        </w:rPr>
        <w:t>на</w:t>
      </w:r>
      <w:r>
        <w:rPr>
          <w:color w:val="231F20"/>
          <w:spacing w:val="-1"/>
          <w:w w:val="95"/>
          <w:sz w:val="19"/>
        </w:rPr>
        <w:t> </w:t>
      </w:r>
      <w:r>
        <w:rPr>
          <w:color w:val="231F20"/>
          <w:w w:val="95"/>
          <w:sz w:val="19"/>
        </w:rPr>
        <w:t>ваш</w:t>
      </w:r>
      <w:r>
        <w:rPr>
          <w:color w:val="231F20"/>
          <w:spacing w:val="-1"/>
          <w:w w:val="95"/>
          <w:sz w:val="19"/>
        </w:rPr>
        <w:t> </w:t>
      </w:r>
      <w:r>
        <w:rPr>
          <w:color w:val="231F20"/>
          <w:w w:val="95"/>
          <w:sz w:val="19"/>
        </w:rPr>
        <w:t>взгляд,</w:t>
      </w:r>
      <w:r>
        <w:rPr>
          <w:color w:val="231F20"/>
          <w:w w:val="95"/>
          <w:sz w:val="19"/>
        </w:rPr>
        <w:t> </w:t>
      </w:r>
      <w:r>
        <w:rPr>
          <w:color w:val="231F20"/>
          <w:sz w:val="19"/>
        </w:rPr>
        <w:t>более гибко реагировала на запросы общества? Свой ответ обоснуйте.</w:t>
      </w:r>
    </w:p>
    <w:p>
      <w:pPr>
        <w:pStyle w:val="ListParagraph"/>
        <w:numPr>
          <w:ilvl w:val="0"/>
          <w:numId w:val="92"/>
        </w:numPr>
        <w:tabs>
          <w:tab w:pos="1234" w:val="left" w:leader="none"/>
        </w:tabs>
        <w:spacing w:line="223" w:lineRule="auto" w:before="61" w:after="0"/>
        <w:ind w:left="1233" w:right="1194" w:hanging="341"/>
        <w:jc w:val="both"/>
        <w:rPr>
          <w:sz w:val="19"/>
        </w:rPr>
      </w:pPr>
      <w:r>
        <w:rPr>
          <w:color w:val="231F20"/>
          <w:sz w:val="19"/>
        </w:rPr>
        <w:t>В</w:t>
      </w:r>
      <w:r>
        <w:rPr>
          <w:color w:val="231F20"/>
          <w:spacing w:val="-2"/>
          <w:sz w:val="19"/>
        </w:rPr>
        <w:t> </w:t>
      </w:r>
      <w:r>
        <w:rPr>
          <w:color w:val="231F20"/>
          <w:sz w:val="19"/>
        </w:rPr>
        <w:t>связи</w:t>
      </w:r>
      <w:r>
        <w:rPr>
          <w:color w:val="231F20"/>
          <w:spacing w:val="-3"/>
          <w:sz w:val="19"/>
        </w:rPr>
        <w:t> </w:t>
      </w:r>
      <w:r>
        <w:rPr>
          <w:color w:val="231F20"/>
          <w:sz w:val="19"/>
        </w:rPr>
        <w:t>с</w:t>
      </w:r>
      <w:r>
        <w:rPr>
          <w:color w:val="231F20"/>
          <w:spacing w:val="-2"/>
          <w:sz w:val="19"/>
        </w:rPr>
        <w:t> </w:t>
      </w:r>
      <w:r>
        <w:rPr>
          <w:color w:val="231F20"/>
          <w:sz w:val="19"/>
        </w:rPr>
        <w:t>чем</w:t>
      </w:r>
      <w:r>
        <w:rPr>
          <w:color w:val="231F20"/>
          <w:spacing w:val="-3"/>
          <w:sz w:val="19"/>
        </w:rPr>
        <w:t> </w:t>
      </w:r>
      <w:r>
        <w:rPr>
          <w:color w:val="231F20"/>
          <w:sz w:val="19"/>
        </w:rPr>
        <w:t>марксизм</w:t>
      </w:r>
      <w:r>
        <w:rPr>
          <w:color w:val="231F20"/>
          <w:spacing w:val="-2"/>
          <w:sz w:val="19"/>
        </w:rPr>
        <w:t> </w:t>
      </w:r>
      <w:r>
        <w:rPr>
          <w:color w:val="231F20"/>
          <w:sz w:val="19"/>
        </w:rPr>
        <w:t>получил</w:t>
      </w:r>
      <w:r>
        <w:rPr>
          <w:color w:val="231F20"/>
          <w:spacing w:val="-3"/>
          <w:sz w:val="19"/>
        </w:rPr>
        <w:t> </w:t>
      </w:r>
      <w:r>
        <w:rPr>
          <w:color w:val="231F20"/>
          <w:sz w:val="19"/>
        </w:rPr>
        <w:t>большее</w:t>
      </w:r>
      <w:r>
        <w:rPr>
          <w:color w:val="231F20"/>
          <w:spacing w:val="-2"/>
          <w:sz w:val="19"/>
        </w:rPr>
        <w:t> </w:t>
      </w:r>
      <w:r>
        <w:rPr>
          <w:color w:val="231F20"/>
          <w:sz w:val="19"/>
        </w:rPr>
        <w:t>распространение</w:t>
      </w:r>
      <w:r>
        <w:rPr>
          <w:color w:val="231F20"/>
          <w:spacing w:val="-3"/>
          <w:sz w:val="19"/>
        </w:rPr>
        <w:t> </w:t>
      </w:r>
      <w:r>
        <w:rPr>
          <w:color w:val="231F20"/>
          <w:sz w:val="19"/>
        </w:rPr>
        <w:t>в</w:t>
      </w:r>
      <w:r>
        <w:rPr>
          <w:color w:val="231F20"/>
          <w:spacing w:val="-2"/>
          <w:sz w:val="19"/>
        </w:rPr>
        <w:t> </w:t>
      </w:r>
      <w:r>
        <w:rPr>
          <w:color w:val="231F20"/>
          <w:sz w:val="19"/>
        </w:rPr>
        <w:t>России,</w:t>
      </w:r>
      <w:r>
        <w:rPr>
          <w:color w:val="231F20"/>
          <w:spacing w:val="-3"/>
          <w:sz w:val="19"/>
        </w:rPr>
        <w:t> </w:t>
      </w:r>
      <w:r>
        <w:rPr>
          <w:color w:val="231F20"/>
          <w:sz w:val="19"/>
        </w:rPr>
        <w:t>чем</w:t>
      </w:r>
      <w:r>
        <w:rPr>
          <w:color w:val="231F20"/>
          <w:spacing w:val="-2"/>
          <w:sz w:val="19"/>
        </w:rPr>
        <w:t> </w:t>
      </w:r>
      <w:r>
        <w:rPr>
          <w:color w:val="231F20"/>
          <w:sz w:val="19"/>
        </w:rPr>
        <w:t>в</w:t>
      </w:r>
      <w:r>
        <w:rPr>
          <w:color w:val="231F20"/>
          <w:spacing w:val="-3"/>
          <w:sz w:val="19"/>
        </w:rPr>
        <w:t> </w:t>
      </w:r>
      <w:r>
        <w:rPr>
          <w:color w:val="231F20"/>
          <w:sz w:val="19"/>
        </w:rPr>
        <w:t>США? </w:t>
      </w:r>
      <w:r>
        <w:rPr>
          <w:color w:val="231F20"/>
          <w:w w:val="95"/>
          <w:sz w:val="19"/>
        </w:rPr>
        <w:t>С какими особенностями в политическом развитии и рабочем движении обеих </w:t>
      </w:r>
      <w:r>
        <w:rPr>
          <w:color w:val="231F20"/>
          <w:w w:val="95"/>
          <w:sz w:val="19"/>
        </w:rPr>
        <w:t>стран</w:t>
      </w:r>
      <w:r>
        <w:rPr>
          <w:color w:val="231F20"/>
          <w:w w:val="95"/>
          <w:sz w:val="19"/>
        </w:rPr>
        <w:t> </w:t>
      </w:r>
      <w:r>
        <w:rPr>
          <w:color w:val="231F20"/>
          <w:sz w:val="19"/>
        </w:rPr>
        <w:t>это связано?</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23"/>
        </w:rPr>
      </w:pPr>
    </w:p>
    <w:p>
      <w:pPr>
        <w:pStyle w:val="Heading6"/>
        <w:spacing w:before="90"/>
        <w:ind w:left="1233"/>
      </w:pPr>
      <w:r>
        <w:rPr>
          <w:color w:val="4495D1"/>
          <w:w w:val="75"/>
        </w:rPr>
        <w:t>ТЕМЫ</w:t>
      </w:r>
      <w:r>
        <w:rPr>
          <w:color w:val="4495D1"/>
          <w:spacing w:val="17"/>
        </w:rPr>
        <w:t> </w:t>
      </w:r>
      <w:r>
        <w:rPr>
          <w:color w:val="4495D1"/>
          <w:spacing w:val="-2"/>
          <w:w w:val="75"/>
        </w:rPr>
        <w:t>ПРОЕКТОВ</w:t>
      </w:r>
    </w:p>
    <w:p>
      <w:pPr>
        <w:spacing w:line="220" w:lineRule="auto" w:before="163"/>
        <w:ind w:left="1233" w:right="1194" w:hanging="341"/>
        <w:jc w:val="both"/>
        <w:rPr>
          <w:rFonts w:ascii="Trebuchet MS" w:hAnsi="Trebuchet MS"/>
          <w:sz w:val="19"/>
        </w:rPr>
      </w:pPr>
      <w:r>
        <w:rPr>
          <w:rFonts w:ascii="Calibri" w:hAnsi="Calibri"/>
          <w:b/>
          <w:color w:val="FFFFFF"/>
          <w:spacing w:val="-9"/>
          <w:sz w:val="20"/>
          <w:shd w:fill="4495D1" w:color="auto" w:val="clear"/>
        </w:rPr>
        <w:t> </w:t>
      </w:r>
      <w:r>
        <w:rPr>
          <w:rFonts w:ascii="Calibri" w:hAnsi="Calibri"/>
          <w:b/>
          <w:color w:val="FFFFFF"/>
          <w:sz w:val="20"/>
          <w:shd w:fill="4495D1" w:color="auto" w:val="clear"/>
        </w:rPr>
        <w:t>1</w:t>
      </w:r>
      <w:r>
        <w:rPr>
          <w:rFonts w:ascii="Calibri" w:hAnsi="Calibri"/>
          <w:b/>
          <w:color w:val="FFFFFF"/>
          <w:spacing w:val="-9"/>
          <w:sz w:val="20"/>
          <w:shd w:fill="4495D1" w:color="auto" w:val="clear"/>
        </w:rPr>
        <w:t> </w:t>
      </w:r>
      <w:r>
        <w:rPr>
          <w:rFonts w:ascii="Calibri" w:hAnsi="Calibri"/>
          <w:b/>
          <w:color w:val="FFFFFF"/>
          <w:spacing w:val="36"/>
          <w:sz w:val="20"/>
        </w:rPr>
        <w:t> </w:t>
      </w:r>
      <w:r>
        <w:rPr>
          <w:rFonts w:ascii="Trebuchet MS" w:hAnsi="Trebuchet MS"/>
          <w:color w:val="231F20"/>
          <w:position w:val="2"/>
          <w:sz w:val="19"/>
        </w:rPr>
        <w:t>Подготовьте проект на тему «Объединители». В нём расскажите о деятельности </w:t>
      </w:r>
      <w:r>
        <w:rPr>
          <w:rFonts w:ascii="Trebuchet MS" w:hAnsi="Trebuchet MS"/>
          <w:color w:val="231F20"/>
          <w:sz w:val="19"/>
        </w:rPr>
        <w:t>К. Кавура и О. Бисмарка. Сравните их биографии и применявшиеся ими методы </w:t>
      </w:r>
      <w:r>
        <w:rPr>
          <w:rFonts w:ascii="Trebuchet MS" w:hAnsi="Trebuchet MS"/>
          <w:color w:val="231F20"/>
          <w:w w:val="95"/>
          <w:sz w:val="19"/>
        </w:rPr>
        <w:t>объединения. Постарайтесь выявить сходство, различия и возможное влияние </w:t>
      </w:r>
      <w:r>
        <w:rPr>
          <w:rFonts w:ascii="Trebuchet MS" w:hAnsi="Trebuchet MS"/>
          <w:color w:val="231F20"/>
          <w:w w:val="95"/>
          <w:sz w:val="19"/>
        </w:rPr>
        <w:t>друг </w:t>
      </w:r>
      <w:r>
        <w:rPr>
          <w:rFonts w:ascii="Trebuchet MS" w:hAnsi="Trebuchet MS"/>
          <w:color w:val="231F20"/>
          <w:sz w:val="19"/>
        </w:rPr>
        <w:t>на</w:t>
      </w:r>
      <w:r>
        <w:rPr>
          <w:rFonts w:ascii="Trebuchet MS" w:hAnsi="Trebuchet MS"/>
          <w:color w:val="231F20"/>
          <w:spacing w:val="-2"/>
          <w:sz w:val="19"/>
        </w:rPr>
        <w:t> </w:t>
      </w:r>
      <w:r>
        <w:rPr>
          <w:rFonts w:ascii="Trebuchet MS" w:hAnsi="Trebuchet MS"/>
          <w:color w:val="231F20"/>
          <w:sz w:val="19"/>
        </w:rPr>
        <w:t>друга</w:t>
      </w:r>
      <w:r>
        <w:rPr>
          <w:rFonts w:ascii="Trebuchet MS" w:hAnsi="Trebuchet MS"/>
          <w:color w:val="231F20"/>
          <w:spacing w:val="-2"/>
          <w:sz w:val="19"/>
        </w:rPr>
        <w:t> </w:t>
      </w:r>
      <w:r>
        <w:rPr>
          <w:rFonts w:ascii="Trebuchet MS" w:hAnsi="Trebuchet MS"/>
          <w:color w:val="231F20"/>
          <w:sz w:val="19"/>
        </w:rPr>
        <w:t>этих</w:t>
      </w:r>
      <w:r>
        <w:rPr>
          <w:rFonts w:ascii="Trebuchet MS" w:hAnsi="Trebuchet MS"/>
          <w:color w:val="231F20"/>
          <w:spacing w:val="-2"/>
          <w:sz w:val="19"/>
        </w:rPr>
        <w:t> </w:t>
      </w:r>
      <w:r>
        <w:rPr>
          <w:rFonts w:ascii="Trebuchet MS" w:hAnsi="Trebuchet MS"/>
          <w:color w:val="231F20"/>
          <w:sz w:val="19"/>
        </w:rPr>
        <w:t>политиков.</w:t>
      </w:r>
      <w:r>
        <w:rPr>
          <w:rFonts w:ascii="Trebuchet MS" w:hAnsi="Trebuchet MS"/>
          <w:color w:val="231F20"/>
          <w:spacing w:val="-2"/>
          <w:sz w:val="19"/>
        </w:rPr>
        <w:t> </w:t>
      </w:r>
      <w:r>
        <w:rPr>
          <w:rFonts w:ascii="Trebuchet MS" w:hAnsi="Trebuchet MS"/>
          <w:color w:val="231F20"/>
          <w:sz w:val="19"/>
        </w:rPr>
        <w:t>Какова</w:t>
      </w:r>
      <w:r>
        <w:rPr>
          <w:rFonts w:ascii="Trebuchet MS" w:hAnsi="Trebuchet MS"/>
          <w:color w:val="231F20"/>
          <w:spacing w:val="-2"/>
          <w:sz w:val="19"/>
        </w:rPr>
        <w:t> </w:t>
      </w:r>
      <w:r>
        <w:rPr>
          <w:rFonts w:ascii="Trebuchet MS" w:hAnsi="Trebuchet MS"/>
          <w:color w:val="231F20"/>
          <w:sz w:val="19"/>
        </w:rPr>
        <w:t>ваша</w:t>
      </w:r>
      <w:r>
        <w:rPr>
          <w:rFonts w:ascii="Trebuchet MS" w:hAnsi="Trebuchet MS"/>
          <w:color w:val="231F20"/>
          <w:spacing w:val="-2"/>
          <w:sz w:val="19"/>
        </w:rPr>
        <w:t> </w:t>
      </w:r>
      <w:r>
        <w:rPr>
          <w:rFonts w:ascii="Trebuchet MS" w:hAnsi="Trebuchet MS"/>
          <w:color w:val="231F20"/>
          <w:sz w:val="19"/>
        </w:rPr>
        <w:t>личная</w:t>
      </w:r>
      <w:r>
        <w:rPr>
          <w:rFonts w:ascii="Trebuchet MS" w:hAnsi="Trebuchet MS"/>
          <w:color w:val="231F20"/>
          <w:spacing w:val="-2"/>
          <w:sz w:val="19"/>
        </w:rPr>
        <w:t> </w:t>
      </w:r>
      <w:r>
        <w:rPr>
          <w:rFonts w:ascii="Trebuchet MS" w:hAnsi="Trebuchet MS"/>
          <w:color w:val="231F20"/>
          <w:sz w:val="19"/>
        </w:rPr>
        <w:t>точка</w:t>
      </w:r>
      <w:r>
        <w:rPr>
          <w:rFonts w:ascii="Trebuchet MS" w:hAnsi="Trebuchet MS"/>
          <w:color w:val="231F20"/>
          <w:spacing w:val="-2"/>
          <w:sz w:val="19"/>
        </w:rPr>
        <w:t> </w:t>
      </w:r>
      <w:r>
        <w:rPr>
          <w:rFonts w:ascii="Trebuchet MS" w:hAnsi="Trebuchet MS"/>
          <w:color w:val="231F20"/>
          <w:sz w:val="19"/>
        </w:rPr>
        <w:t>зрения</w:t>
      </w:r>
      <w:r>
        <w:rPr>
          <w:rFonts w:ascii="Trebuchet MS" w:hAnsi="Trebuchet MS"/>
          <w:color w:val="231F20"/>
          <w:spacing w:val="-2"/>
          <w:sz w:val="19"/>
        </w:rPr>
        <w:t> </w:t>
      </w:r>
      <w:r>
        <w:rPr>
          <w:rFonts w:ascii="Trebuchet MS" w:hAnsi="Trebuchet MS"/>
          <w:color w:val="231F20"/>
          <w:sz w:val="19"/>
        </w:rPr>
        <w:t>на</w:t>
      </w:r>
      <w:r>
        <w:rPr>
          <w:rFonts w:ascii="Trebuchet MS" w:hAnsi="Trebuchet MS"/>
          <w:color w:val="231F20"/>
          <w:spacing w:val="-2"/>
          <w:sz w:val="19"/>
        </w:rPr>
        <w:t> </w:t>
      </w:r>
      <w:r>
        <w:rPr>
          <w:rFonts w:ascii="Trebuchet MS" w:hAnsi="Trebuchet MS"/>
          <w:color w:val="231F20"/>
          <w:sz w:val="19"/>
        </w:rPr>
        <w:t>деятельность</w:t>
      </w:r>
      <w:r>
        <w:rPr>
          <w:rFonts w:ascii="Trebuchet MS" w:hAnsi="Trebuchet MS"/>
          <w:color w:val="231F20"/>
          <w:spacing w:val="-2"/>
          <w:sz w:val="19"/>
        </w:rPr>
        <w:t> </w:t>
      </w:r>
      <w:r>
        <w:rPr>
          <w:rFonts w:ascii="Trebuchet MS" w:hAnsi="Trebuchet MS"/>
          <w:color w:val="231F20"/>
          <w:sz w:val="19"/>
        </w:rPr>
        <w:t>этих исторических личностей?</w:t>
      </w:r>
    </w:p>
    <w:p>
      <w:pPr>
        <w:spacing w:line="218" w:lineRule="auto" w:before="64"/>
        <w:ind w:left="1233" w:right="1194" w:hanging="341"/>
        <w:jc w:val="both"/>
        <w:rPr>
          <w:rFonts w:ascii="Trebuchet MS" w:hAnsi="Trebuchet MS"/>
          <w:sz w:val="19"/>
        </w:rPr>
      </w:pPr>
      <w:r>
        <w:rPr>
          <w:rFonts w:ascii="Calibri" w:hAnsi="Calibri"/>
          <w:b/>
          <w:color w:val="FFFFFF"/>
          <w:spacing w:val="-12"/>
          <w:sz w:val="20"/>
          <w:shd w:fill="4495D1" w:color="auto" w:val="clear"/>
        </w:rPr>
        <w:t> </w:t>
      </w:r>
      <w:r>
        <w:rPr>
          <w:rFonts w:ascii="Calibri" w:hAnsi="Calibri"/>
          <w:b/>
          <w:color w:val="FFFFFF"/>
          <w:sz w:val="20"/>
          <w:shd w:fill="4495D1" w:color="auto" w:val="clear"/>
        </w:rPr>
        <w:t>2</w:t>
      </w:r>
      <w:r>
        <w:rPr>
          <w:rFonts w:ascii="Calibri" w:hAnsi="Calibri"/>
          <w:b/>
          <w:color w:val="FFFFFF"/>
          <w:spacing w:val="-11"/>
          <w:sz w:val="20"/>
          <w:shd w:fill="4495D1" w:color="auto" w:val="clear"/>
        </w:rPr>
        <w:t> </w:t>
      </w:r>
      <w:r>
        <w:rPr>
          <w:rFonts w:ascii="Calibri" w:hAnsi="Calibri"/>
          <w:b/>
          <w:color w:val="FFFFFF"/>
          <w:spacing w:val="7"/>
          <w:sz w:val="20"/>
        </w:rPr>
        <w:t> </w:t>
      </w:r>
      <w:r>
        <w:rPr>
          <w:rFonts w:ascii="Trebuchet MS" w:hAnsi="Trebuchet MS"/>
          <w:color w:val="231F20"/>
          <w:position w:val="2"/>
          <w:sz w:val="19"/>
        </w:rPr>
        <w:t>Используя</w:t>
      </w:r>
      <w:r>
        <w:rPr>
          <w:rFonts w:ascii="Trebuchet MS" w:hAnsi="Trebuchet MS"/>
          <w:color w:val="231F20"/>
          <w:spacing w:val="-14"/>
          <w:position w:val="2"/>
          <w:sz w:val="19"/>
        </w:rPr>
        <w:t> </w:t>
      </w:r>
      <w:r>
        <w:rPr>
          <w:rFonts w:ascii="Trebuchet MS" w:hAnsi="Trebuchet MS"/>
          <w:color w:val="231F20"/>
          <w:position w:val="2"/>
          <w:sz w:val="19"/>
        </w:rPr>
        <w:t>дополнительные</w:t>
      </w:r>
      <w:r>
        <w:rPr>
          <w:rFonts w:ascii="Trebuchet MS" w:hAnsi="Trebuchet MS"/>
          <w:color w:val="231F20"/>
          <w:spacing w:val="-14"/>
          <w:position w:val="2"/>
          <w:sz w:val="19"/>
        </w:rPr>
        <w:t> </w:t>
      </w:r>
      <w:r>
        <w:rPr>
          <w:rFonts w:ascii="Trebuchet MS" w:hAnsi="Trebuchet MS"/>
          <w:color w:val="231F20"/>
          <w:position w:val="2"/>
          <w:sz w:val="19"/>
        </w:rPr>
        <w:t>источники</w:t>
      </w:r>
      <w:r>
        <w:rPr>
          <w:rFonts w:ascii="Trebuchet MS" w:hAnsi="Trebuchet MS"/>
          <w:color w:val="231F20"/>
          <w:spacing w:val="-14"/>
          <w:position w:val="2"/>
          <w:sz w:val="19"/>
        </w:rPr>
        <w:t> </w:t>
      </w:r>
      <w:r>
        <w:rPr>
          <w:rFonts w:ascii="Trebuchet MS" w:hAnsi="Trebuchet MS"/>
          <w:color w:val="231F20"/>
          <w:position w:val="2"/>
          <w:sz w:val="19"/>
        </w:rPr>
        <w:t>информации,</w:t>
      </w:r>
      <w:r>
        <w:rPr>
          <w:rFonts w:ascii="Trebuchet MS" w:hAnsi="Trebuchet MS"/>
          <w:color w:val="231F20"/>
          <w:spacing w:val="-15"/>
          <w:position w:val="2"/>
          <w:sz w:val="19"/>
        </w:rPr>
        <w:t> </w:t>
      </w:r>
      <w:r>
        <w:rPr>
          <w:rFonts w:ascii="Trebuchet MS" w:hAnsi="Trebuchet MS"/>
          <w:color w:val="231F20"/>
          <w:position w:val="2"/>
          <w:sz w:val="19"/>
        </w:rPr>
        <w:t>выясните,</w:t>
      </w:r>
      <w:r>
        <w:rPr>
          <w:rFonts w:ascii="Trebuchet MS" w:hAnsi="Trebuchet MS"/>
          <w:color w:val="231F20"/>
          <w:spacing w:val="-14"/>
          <w:position w:val="2"/>
          <w:sz w:val="19"/>
        </w:rPr>
        <w:t> </w:t>
      </w:r>
      <w:r>
        <w:rPr>
          <w:rFonts w:ascii="Trebuchet MS" w:hAnsi="Trebuchet MS"/>
          <w:color w:val="231F20"/>
          <w:position w:val="2"/>
          <w:sz w:val="19"/>
        </w:rPr>
        <w:t>какой</w:t>
      </w:r>
      <w:r>
        <w:rPr>
          <w:rFonts w:ascii="Trebuchet MS" w:hAnsi="Trebuchet MS"/>
          <w:color w:val="231F20"/>
          <w:spacing w:val="-14"/>
          <w:position w:val="2"/>
          <w:sz w:val="19"/>
        </w:rPr>
        <w:t> </w:t>
      </w:r>
      <w:r>
        <w:rPr>
          <w:rFonts w:ascii="Trebuchet MS" w:hAnsi="Trebuchet MS"/>
          <w:color w:val="231F20"/>
          <w:position w:val="2"/>
          <w:sz w:val="19"/>
        </w:rPr>
        <w:t>след</w:t>
      </w:r>
      <w:r>
        <w:rPr>
          <w:rFonts w:ascii="Trebuchet MS" w:hAnsi="Trebuchet MS"/>
          <w:color w:val="231F20"/>
          <w:spacing w:val="-15"/>
          <w:position w:val="2"/>
          <w:sz w:val="19"/>
        </w:rPr>
        <w:t> </w:t>
      </w:r>
      <w:r>
        <w:rPr>
          <w:rFonts w:ascii="Trebuchet MS" w:hAnsi="Trebuchet MS"/>
          <w:color w:val="231F20"/>
          <w:position w:val="2"/>
          <w:sz w:val="19"/>
        </w:rPr>
        <w:t>на</w:t>
      </w:r>
      <w:r>
        <w:rPr>
          <w:rFonts w:ascii="Trebuchet MS" w:hAnsi="Trebuchet MS"/>
          <w:color w:val="231F20"/>
          <w:spacing w:val="-14"/>
          <w:position w:val="2"/>
          <w:sz w:val="19"/>
        </w:rPr>
        <w:t> </w:t>
      </w:r>
      <w:r>
        <w:rPr>
          <w:rFonts w:ascii="Trebuchet MS" w:hAnsi="Trebuchet MS"/>
          <w:color w:val="231F20"/>
          <w:position w:val="2"/>
          <w:sz w:val="19"/>
        </w:rPr>
        <w:t>карте </w:t>
      </w:r>
      <w:r>
        <w:rPr>
          <w:rFonts w:ascii="Trebuchet MS" w:hAnsi="Trebuchet MS"/>
          <w:color w:val="231F20"/>
          <w:spacing w:val="-2"/>
          <w:sz w:val="19"/>
        </w:rPr>
        <w:t>Парижа</w:t>
      </w:r>
      <w:r>
        <w:rPr>
          <w:rFonts w:ascii="Trebuchet MS" w:hAnsi="Trebuchet MS"/>
          <w:color w:val="231F20"/>
          <w:spacing w:val="-5"/>
          <w:sz w:val="19"/>
        </w:rPr>
        <w:t> </w:t>
      </w:r>
      <w:r>
        <w:rPr>
          <w:rFonts w:ascii="Trebuchet MS" w:hAnsi="Trebuchet MS"/>
          <w:color w:val="231F20"/>
          <w:spacing w:val="-2"/>
          <w:sz w:val="19"/>
        </w:rPr>
        <w:t>оставила</w:t>
      </w:r>
      <w:r>
        <w:rPr>
          <w:rFonts w:ascii="Trebuchet MS" w:hAnsi="Trebuchet MS"/>
          <w:color w:val="231F20"/>
          <w:spacing w:val="-5"/>
          <w:sz w:val="19"/>
        </w:rPr>
        <w:t> </w:t>
      </w:r>
      <w:r>
        <w:rPr>
          <w:rFonts w:ascii="Trebuchet MS" w:hAnsi="Trebuchet MS"/>
          <w:color w:val="231F20"/>
          <w:spacing w:val="-2"/>
          <w:sz w:val="19"/>
        </w:rPr>
        <w:t>политика</w:t>
      </w:r>
      <w:r>
        <w:rPr>
          <w:rFonts w:ascii="Trebuchet MS" w:hAnsi="Trebuchet MS"/>
          <w:color w:val="231F20"/>
          <w:spacing w:val="-5"/>
          <w:sz w:val="19"/>
        </w:rPr>
        <w:t> </w:t>
      </w:r>
      <w:r>
        <w:rPr>
          <w:rFonts w:ascii="Trebuchet MS" w:hAnsi="Trebuchet MS"/>
          <w:color w:val="231F20"/>
          <w:spacing w:val="-2"/>
          <w:sz w:val="19"/>
        </w:rPr>
        <w:t>Наполеона</w:t>
      </w:r>
      <w:r>
        <w:rPr>
          <w:rFonts w:ascii="Trebuchet MS" w:hAnsi="Trebuchet MS"/>
          <w:color w:val="231F20"/>
          <w:spacing w:val="-5"/>
          <w:sz w:val="19"/>
        </w:rPr>
        <w:t> </w:t>
      </w:r>
      <w:r>
        <w:rPr>
          <w:rFonts w:ascii="Trebuchet MS" w:hAnsi="Trebuchet MS"/>
          <w:color w:val="231F20"/>
          <w:spacing w:val="-2"/>
          <w:sz w:val="19"/>
        </w:rPr>
        <w:t>I</w:t>
      </w:r>
      <w:r>
        <w:rPr>
          <w:rFonts w:ascii="Trebuchet MS" w:hAnsi="Trebuchet MS"/>
          <w:color w:val="231F20"/>
          <w:spacing w:val="-5"/>
          <w:sz w:val="19"/>
        </w:rPr>
        <w:t> </w:t>
      </w:r>
      <w:r>
        <w:rPr>
          <w:rFonts w:ascii="Trebuchet MS" w:hAnsi="Trebuchet MS"/>
          <w:color w:val="231F20"/>
          <w:spacing w:val="-2"/>
          <w:sz w:val="19"/>
        </w:rPr>
        <w:t>и</w:t>
      </w:r>
      <w:r>
        <w:rPr>
          <w:rFonts w:ascii="Trebuchet MS" w:hAnsi="Trebuchet MS"/>
          <w:color w:val="231F20"/>
          <w:spacing w:val="-5"/>
          <w:sz w:val="19"/>
        </w:rPr>
        <w:t> </w:t>
      </w:r>
      <w:r>
        <w:rPr>
          <w:rFonts w:ascii="Trebuchet MS" w:hAnsi="Trebuchet MS"/>
          <w:color w:val="231F20"/>
          <w:spacing w:val="-2"/>
          <w:sz w:val="19"/>
        </w:rPr>
        <w:t>Наполеона</w:t>
      </w:r>
      <w:r>
        <w:rPr>
          <w:rFonts w:ascii="Trebuchet MS" w:hAnsi="Trebuchet MS"/>
          <w:color w:val="231F20"/>
          <w:spacing w:val="-5"/>
          <w:sz w:val="19"/>
        </w:rPr>
        <w:t> </w:t>
      </w:r>
      <w:r>
        <w:rPr>
          <w:rFonts w:ascii="Trebuchet MS" w:hAnsi="Trebuchet MS"/>
          <w:color w:val="231F20"/>
          <w:spacing w:val="-2"/>
          <w:sz w:val="19"/>
        </w:rPr>
        <w:t>III</w:t>
      </w:r>
      <w:r>
        <w:rPr>
          <w:rFonts w:ascii="Trebuchet MS" w:hAnsi="Trebuchet MS"/>
          <w:color w:val="231F20"/>
          <w:spacing w:val="-5"/>
          <w:sz w:val="19"/>
        </w:rPr>
        <w:t> </w:t>
      </w:r>
      <w:r>
        <w:rPr>
          <w:rFonts w:ascii="Trebuchet MS" w:hAnsi="Trebuchet MS"/>
          <w:color w:val="231F20"/>
          <w:spacing w:val="-2"/>
          <w:sz w:val="19"/>
        </w:rPr>
        <w:t>в</w:t>
      </w:r>
      <w:r>
        <w:rPr>
          <w:rFonts w:ascii="Trebuchet MS" w:hAnsi="Trebuchet MS"/>
          <w:color w:val="231F20"/>
          <w:spacing w:val="-5"/>
          <w:sz w:val="19"/>
        </w:rPr>
        <w:t> </w:t>
      </w:r>
      <w:r>
        <w:rPr>
          <w:rFonts w:ascii="Trebuchet MS" w:hAnsi="Trebuchet MS"/>
          <w:color w:val="231F20"/>
          <w:spacing w:val="-2"/>
          <w:sz w:val="19"/>
        </w:rPr>
        <w:t>отношении</w:t>
      </w:r>
      <w:r>
        <w:rPr>
          <w:rFonts w:ascii="Trebuchet MS" w:hAnsi="Trebuchet MS"/>
          <w:color w:val="231F20"/>
          <w:spacing w:val="-5"/>
          <w:sz w:val="19"/>
        </w:rPr>
        <w:t> </w:t>
      </w:r>
      <w:r>
        <w:rPr>
          <w:rFonts w:ascii="Trebuchet MS" w:hAnsi="Trebuchet MS"/>
          <w:color w:val="231F20"/>
          <w:spacing w:val="-2"/>
          <w:sz w:val="19"/>
        </w:rPr>
        <w:t>России.</w:t>
      </w:r>
      <w:r>
        <w:rPr>
          <w:rFonts w:ascii="Trebuchet MS" w:hAnsi="Trebuchet MS"/>
          <w:color w:val="231F20"/>
          <w:spacing w:val="-5"/>
          <w:sz w:val="19"/>
        </w:rPr>
        <w:t> </w:t>
      </w:r>
      <w:r>
        <w:rPr>
          <w:rFonts w:ascii="Trebuchet MS" w:hAnsi="Trebuchet MS"/>
          <w:color w:val="231F20"/>
          <w:spacing w:val="-2"/>
          <w:sz w:val="19"/>
        </w:rPr>
        <w:t>Каким </w:t>
      </w:r>
      <w:r>
        <w:rPr>
          <w:rFonts w:ascii="Trebuchet MS" w:hAnsi="Trebuchet MS"/>
          <w:color w:val="231F20"/>
          <w:sz w:val="19"/>
        </w:rPr>
        <w:t>целям</w:t>
      </w:r>
      <w:r>
        <w:rPr>
          <w:rFonts w:ascii="Trebuchet MS" w:hAnsi="Trebuchet MS"/>
          <w:color w:val="231F20"/>
          <w:spacing w:val="-12"/>
          <w:sz w:val="19"/>
        </w:rPr>
        <w:t> </w:t>
      </w:r>
      <w:r>
        <w:rPr>
          <w:rFonts w:ascii="Trebuchet MS" w:hAnsi="Trebuchet MS"/>
          <w:color w:val="231F20"/>
          <w:sz w:val="19"/>
        </w:rPr>
        <w:t>служили</w:t>
      </w:r>
      <w:r>
        <w:rPr>
          <w:rFonts w:ascii="Trebuchet MS" w:hAnsi="Trebuchet MS"/>
          <w:color w:val="231F20"/>
          <w:spacing w:val="-12"/>
          <w:sz w:val="19"/>
        </w:rPr>
        <w:t> </w:t>
      </w:r>
      <w:r>
        <w:rPr>
          <w:rFonts w:ascii="Trebuchet MS" w:hAnsi="Trebuchet MS"/>
          <w:color w:val="231F20"/>
          <w:sz w:val="19"/>
        </w:rPr>
        <w:t>русские</w:t>
      </w:r>
      <w:r>
        <w:rPr>
          <w:rFonts w:ascii="Trebuchet MS" w:hAnsi="Trebuchet MS"/>
          <w:color w:val="231F20"/>
          <w:spacing w:val="-12"/>
          <w:sz w:val="19"/>
        </w:rPr>
        <w:t> </w:t>
      </w:r>
      <w:r>
        <w:rPr>
          <w:rFonts w:ascii="Trebuchet MS" w:hAnsi="Trebuchet MS"/>
          <w:color w:val="231F20"/>
          <w:sz w:val="19"/>
        </w:rPr>
        <w:t>наименования</w:t>
      </w:r>
      <w:r>
        <w:rPr>
          <w:rFonts w:ascii="Trebuchet MS" w:hAnsi="Trebuchet MS"/>
          <w:color w:val="231F20"/>
          <w:spacing w:val="-12"/>
          <w:sz w:val="19"/>
        </w:rPr>
        <w:t> </w:t>
      </w:r>
      <w:r>
        <w:rPr>
          <w:rFonts w:ascii="Trebuchet MS" w:hAnsi="Trebuchet MS"/>
          <w:color w:val="231F20"/>
          <w:sz w:val="19"/>
        </w:rPr>
        <w:t>улиц</w:t>
      </w:r>
      <w:r>
        <w:rPr>
          <w:rFonts w:ascii="Trebuchet MS" w:hAnsi="Trebuchet MS"/>
          <w:color w:val="231F20"/>
          <w:spacing w:val="-12"/>
          <w:sz w:val="19"/>
        </w:rPr>
        <w:t> </w:t>
      </w:r>
      <w:r>
        <w:rPr>
          <w:rFonts w:ascii="Trebuchet MS" w:hAnsi="Trebuchet MS"/>
          <w:color w:val="231F20"/>
          <w:sz w:val="19"/>
        </w:rPr>
        <w:t>и</w:t>
      </w:r>
      <w:r>
        <w:rPr>
          <w:rFonts w:ascii="Trebuchet MS" w:hAnsi="Trebuchet MS"/>
          <w:color w:val="231F20"/>
          <w:spacing w:val="-12"/>
          <w:sz w:val="19"/>
        </w:rPr>
        <w:t> </w:t>
      </w:r>
      <w:r>
        <w:rPr>
          <w:rFonts w:ascii="Trebuchet MS" w:hAnsi="Trebuchet MS"/>
          <w:color w:val="231F20"/>
          <w:sz w:val="19"/>
        </w:rPr>
        <w:t>площадей?</w:t>
      </w:r>
      <w:r>
        <w:rPr>
          <w:rFonts w:ascii="Trebuchet MS" w:hAnsi="Trebuchet MS"/>
          <w:color w:val="231F20"/>
          <w:spacing w:val="-12"/>
          <w:sz w:val="19"/>
        </w:rPr>
        <w:t> </w:t>
      </w:r>
      <w:r>
        <w:rPr>
          <w:rFonts w:ascii="Trebuchet MS" w:hAnsi="Trebuchet MS"/>
          <w:color w:val="231F20"/>
          <w:sz w:val="19"/>
        </w:rPr>
        <w:t>Опишите</w:t>
      </w:r>
      <w:r>
        <w:rPr>
          <w:rFonts w:ascii="Trebuchet MS" w:hAnsi="Trebuchet MS"/>
          <w:color w:val="231F20"/>
          <w:spacing w:val="-12"/>
          <w:sz w:val="19"/>
        </w:rPr>
        <w:t> </w:t>
      </w:r>
      <w:r>
        <w:rPr>
          <w:rFonts w:ascii="Trebuchet MS" w:hAnsi="Trebuchet MS"/>
          <w:color w:val="231F20"/>
          <w:sz w:val="19"/>
        </w:rPr>
        <w:t>каждый</w:t>
      </w:r>
      <w:r>
        <w:rPr>
          <w:rFonts w:ascii="Trebuchet MS" w:hAnsi="Trebuchet MS"/>
          <w:color w:val="231F20"/>
          <w:spacing w:val="-12"/>
          <w:sz w:val="19"/>
        </w:rPr>
        <w:t> </w:t>
      </w:r>
      <w:r>
        <w:rPr>
          <w:rFonts w:ascii="Trebuchet MS" w:hAnsi="Trebuchet MS"/>
          <w:color w:val="231F20"/>
          <w:sz w:val="19"/>
        </w:rPr>
        <w:t>случай </w:t>
      </w:r>
      <w:r>
        <w:rPr>
          <w:rFonts w:ascii="Trebuchet MS" w:hAnsi="Trebuchet MS"/>
          <w:color w:val="231F20"/>
          <w:spacing w:val="-2"/>
          <w:sz w:val="19"/>
        </w:rPr>
        <w:t>отдельно.</w:t>
      </w:r>
    </w:p>
    <w:p>
      <w:pPr>
        <w:spacing w:line="223" w:lineRule="auto" w:before="60"/>
        <w:ind w:left="1233" w:right="1194" w:hanging="341"/>
        <w:jc w:val="both"/>
        <w:rPr>
          <w:rFonts w:ascii="Trebuchet MS" w:hAnsi="Trebuchet MS"/>
          <w:sz w:val="19"/>
        </w:rPr>
      </w:pPr>
      <w:r>
        <w:rPr>
          <w:rFonts w:ascii="Calibri" w:hAnsi="Calibri"/>
          <w:b/>
          <w:color w:val="FFFFFF"/>
          <w:spacing w:val="-9"/>
          <w:sz w:val="20"/>
          <w:shd w:fill="4495D1" w:color="auto" w:val="clear"/>
        </w:rPr>
        <w:t> </w:t>
      </w:r>
      <w:r>
        <w:rPr>
          <w:rFonts w:ascii="Calibri" w:hAnsi="Calibri"/>
          <w:b/>
          <w:color w:val="FFFFFF"/>
          <w:sz w:val="20"/>
          <w:shd w:fill="4495D1" w:color="auto" w:val="clear"/>
        </w:rPr>
        <w:t>3</w:t>
      </w:r>
      <w:r>
        <w:rPr>
          <w:rFonts w:ascii="Calibri" w:hAnsi="Calibri"/>
          <w:b/>
          <w:color w:val="FFFFFF"/>
          <w:spacing w:val="-8"/>
          <w:sz w:val="20"/>
          <w:shd w:fill="4495D1" w:color="auto" w:val="clear"/>
        </w:rPr>
        <w:t> </w:t>
      </w:r>
      <w:r>
        <w:rPr>
          <w:rFonts w:ascii="Calibri" w:hAnsi="Calibri"/>
          <w:b/>
          <w:color w:val="FFFFFF"/>
          <w:spacing w:val="36"/>
          <w:sz w:val="20"/>
        </w:rPr>
        <w:t> </w:t>
      </w:r>
      <w:r>
        <w:rPr>
          <w:rFonts w:ascii="Trebuchet MS" w:hAnsi="Trebuchet MS"/>
          <w:color w:val="231F20"/>
          <w:position w:val="2"/>
          <w:sz w:val="19"/>
        </w:rPr>
        <w:t>Австрийский писатель С. Цвейг вспоминал: «Когда я пытаюсь найти надлежащее </w:t>
      </w:r>
      <w:r>
        <w:rPr>
          <w:rFonts w:ascii="Trebuchet MS" w:hAnsi="Trebuchet MS"/>
          <w:color w:val="231F20"/>
          <w:sz w:val="19"/>
        </w:rPr>
        <w:t>определение</w:t>
      </w:r>
      <w:r>
        <w:rPr>
          <w:rFonts w:ascii="Trebuchet MS" w:hAnsi="Trebuchet MS"/>
          <w:color w:val="231F20"/>
          <w:spacing w:val="-7"/>
          <w:sz w:val="19"/>
        </w:rPr>
        <w:t> </w:t>
      </w:r>
      <w:r>
        <w:rPr>
          <w:rFonts w:ascii="Trebuchet MS" w:hAnsi="Trebuchet MS"/>
          <w:color w:val="231F20"/>
          <w:sz w:val="19"/>
        </w:rPr>
        <w:t>для</w:t>
      </w:r>
      <w:r>
        <w:rPr>
          <w:rFonts w:ascii="Trebuchet MS" w:hAnsi="Trebuchet MS"/>
          <w:color w:val="231F20"/>
          <w:spacing w:val="-7"/>
          <w:sz w:val="19"/>
        </w:rPr>
        <w:t> </w:t>
      </w:r>
      <w:r>
        <w:rPr>
          <w:rFonts w:ascii="Trebuchet MS" w:hAnsi="Trebuchet MS"/>
          <w:color w:val="231F20"/>
          <w:sz w:val="19"/>
        </w:rPr>
        <w:t>той</w:t>
      </w:r>
      <w:r>
        <w:rPr>
          <w:rFonts w:ascii="Trebuchet MS" w:hAnsi="Trebuchet MS"/>
          <w:color w:val="231F20"/>
          <w:spacing w:val="-7"/>
          <w:sz w:val="19"/>
        </w:rPr>
        <w:t> </w:t>
      </w:r>
      <w:r>
        <w:rPr>
          <w:rFonts w:ascii="Trebuchet MS" w:hAnsi="Trebuchet MS"/>
          <w:color w:val="231F20"/>
          <w:sz w:val="19"/>
        </w:rPr>
        <w:t>эпохи,</w:t>
      </w:r>
      <w:r>
        <w:rPr>
          <w:rFonts w:ascii="Trebuchet MS" w:hAnsi="Trebuchet MS"/>
          <w:color w:val="231F20"/>
          <w:spacing w:val="-7"/>
          <w:sz w:val="19"/>
        </w:rPr>
        <w:t> </w:t>
      </w:r>
      <w:r>
        <w:rPr>
          <w:rFonts w:ascii="Trebuchet MS" w:hAnsi="Trebuchet MS"/>
          <w:color w:val="231F20"/>
          <w:sz w:val="19"/>
        </w:rPr>
        <w:t>что</w:t>
      </w:r>
      <w:r>
        <w:rPr>
          <w:rFonts w:ascii="Trebuchet MS" w:hAnsi="Trebuchet MS"/>
          <w:color w:val="231F20"/>
          <w:spacing w:val="-7"/>
          <w:sz w:val="19"/>
        </w:rPr>
        <w:t> </w:t>
      </w:r>
      <w:r>
        <w:rPr>
          <w:rFonts w:ascii="Trebuchet MS" w:hAnsi="Trebuchet MS"/>
          <w:color w:val="231F20"/>
          <w:sz w:val="19"/>
        </w:rPr>
        <w:t>предшествовала</w:t>
      </w:r>
      <w:r>
        <w:rPr>
          <w:rFonts w:ascii="Trebuchet MS" w:hAnsi="Trebuchet MS"/>
          <w:color w:val="231F20"/>
          <w:spacing w:val="-7"/>
          <w:sz w:val="19"/>
        </w:rPr>
        <w:t> </w:t>
      </w:r>
      <w:r>
        <w:rPr>
          <w:rFonts w:ascii="Trebuchet MS" w:hAnsi="Trebuchet MS"/>
          <w:color w:val="231F20"/>
          <w:sz w:val="19"/>
        </w:rPr>
        <w:t>Первой</w:t>
      </w:r>
      <w:r>
        <w:rPr>
          <w:rFonts w:ascii="Trebuchet MS" w:hAnsi="Trebuchet MS"/>
          <w:color w:val="231F20"/>
          <w:spacing w:val="-7"/>
          <w:sz w:val="19"/>
        </w:rPr>
        <w:t> </w:t>
      </w:r>
      <w:r>
        <w:rPr>
          <w:rFonts w:ascii="Trebuchet MS" w:hAnsi="Trebuchet MS"/>
          <w:color w:val="231F20"/>
          <w:sz w:val="19"/>
        </w:rPr>
        <w:t>мировой</w:t>
      </w:r>
      <w:r>
        <w:rPr>
          <w:rFonts w:ascii="Trebuchet MS" w:hAnsi="Trebuchet MS"/>
          <w:color w:val="231F20"/>
          <w:spacing w:val="-7"/>
          <w:sz w:val="19"/>
        </w:rPr>
        <w:t> </w:t>
      </w:r>
      <w:r>
        <w:rPr>
          <w:rFonts w:ascii="Trebuchet MS" w:hAnsi="Trebuchet MS"/>
          <w:color w:val="231F20"/>
          <w:sz w:val="19"/>
        </w:rPr>
        <w:t>войне</w:t>
      </w:r>
      <w:r>
        <w:rPr>
          <w:rFonts w:ascii="Trebuchet MS" w:hAnsi="Trebuchet MS"/>
          <w:color w:val="231F20"/>
          <w:spacing w:val="-7"/>
          <w:sz w:val="19"/>
        </w:rPr>
        <w:t> </w:t>
      </w:r>
      <w:r>
        <w:rPr>
          <w:rFonts w:ascii="Trebuchet MS" w:hAnsi="Trebuchet MS"/>
          <w:color w:val="231F20"/>
          <w:sz w:val="19"/>
        </w:rPr>
        <w:t>и</w:t>
      </w:r>
      <w:r>
        <w:rPr>
          <w:rFonts w:ascii="Trebuchet MS" w:hAnsi="Trebuchet MS"/>
          <w:color w:val="231F20"/>
          <w:spacing w:val="-7"/>
          <w:sz w:val="19"/>
        </w:rPr>
        <w:t> </w:t>
      </w:r>
      <w:r>
        <w:rPr>
          <w:rFonts w:ascii="Trebuchet MS" w:hAnsi="Trebuchet MS"/>
          <w:color w:val="231F20"/>
          <w:sz w:val="19"/>
        </w:rPr>
        <w:t>в</w:t>
      </w:r>
      <w:r>
        <w:rPr>
          <w:rFonts w:ascii="Trebuchet MS" w:hAnsi="Trebuchet MS"/>
          <w:color w:val="231F20"/>
          <w:spacing w:val="-7"/>
          <w:sz w:val="19"/>
        </w:rPr>
        <w:t> </w:t>
      </w:r>
      <w:r>
        <w:rPr>
          <w:rFonts w:ascii="Trebuchet MS" w:hAnsi="Trebuchet MS"/>
          <w:color w:val="231F20"/>
          <w:sz w:val="19"/>
        </w:rPr>
        <w:t>кото- рую</w:t>
      </w:r>
      <w:r>
        <w:rPr>
          <w:rFonts w:ascii="Trebuchet MS" w:hAnsi="Trebuchet MS"/>
          <w:color w:val="231F20"/>
          <w:spacing w:val="-9"/>
          <w:sz w:val="19"/>
        </w:rPr>
        <w:t> </w:t>
      </w:r>
      <w:r>
        <w:rPr>
          <w:rFonts w:ascii="Trebuchet MS" w:hAnsi="Trebuchet MS"/>
          <w:color w:val="231F20"/>
          <w:sz w:val="19"/>
        </w:rPr>
        <w:t>я</w:t>
      </w:r>
      <w:r>
        <w:rPr>
          <w:rFonts w:ascii="Trebuchet MS" w:hAnsi="Trebuchet MS"/>
          <w:color w:val="231F20"/>
          <w:spacing w:val="-9"/>
          <w:sz w:val="19"/>
        </w:rPr>
        <w:t> </w:t>
      </w:r>
      <w:r>
        <w:rPr>
          <w:rFonts w:ascii="Trebuchet MS" w:hAnsi="Trebuchet MS"/>
          <w:color w:val="231F20"/>
          <w:sz w:val="19"/>
        </w:rPr>
        <w:t>вырос,</w:t>
      </w:r>
      <w:r>
        <w:rPr>
          <w:rFonts w:ascii="Trebuchet MS" w:hAnsi="Trebuchet MS"/>
          <w:color w:val="231F20"/>
          <w:spacing w:val="-9"/>
          <w:sz w:val="19"/>
        </w:rPr>
        <w:t> </w:t>
      </w:r>
      <w:r>
        <w:rPr>
          <w:rFonts w:ascii="Trebuchet MS" w:hAnsi="Trebuchet MS"/>
          <w:color w:val="231F20"/>
          <w:sz w:val="19"/>
        </w:rPr>
        <w:t>мне</w:t>
      </w:r>
      <w:r>
        <w:rPr>
          <w:rFonts w:ascii="Trebuchet MS" w:hAnsi="Trebuchet MS"/>
          <w:color w:val="231F20"/>
          <w:spacing w:val="-9"/>
          <w:sz w:val="19"/>
        </w:rPr>
        <w:t> </w:t>
      </w:r>
      <w:r>
        <w:rPr>
          <w:rFonts w:ascii="Trebuchet MS" w:hAnsi="Trebuchet MS"/>
          <w:color w:val="231F20"/>
          <w:sz w:val="19"/>
        </w:rPr>
        <w:t>кажется,</w:t>
      </w:r>
      <w:r>
        <w:rPr>
          <w:rFonts w:ascii="Trebuchet MS" w:hAnsi="Trebuchet MS"/>
          <w:color w:val="231F20"/>
          <w:spacing w:val="-9"/>
          <w:sz w:val="19"/>
        </w:rPr>
        <w:t> </w:t>
      </w:r>
      <w:r>
        <w:rPr>
          <w:rFonts w:ascii="Trebuchet MS" w:hAnsi="Trebuchet MS"/>
          <w:color w:val="231F20"/>
          <w:sz w:val="19"/>
        </w:rPr>
        <w:t>что</w:t>
      </w:r>
      <w:r>
        <w:rPr>
          <w:rFonts w:ascii="Trebuchet MS" w:hAnsi="Trebuchet MS"/>
          <w:color w:val="231F20"/>
          <w:spacing w:val="-9"/>
          <w:sz w:val="19"/>
        </w:rPr>
        <w:t> </w:t>
      </w:r>
      <w:r>
        <w:rPr>
          <w:rFonts w:ascii="Trebuchet MS" w:hAnsi="Trebuchet MS"/>
          <w:color w:val="231F20"/>
          <w:sz w:val="19"/>
        </w:rPr>
        <w:t>точнее</w:t>
      </w:r>
      <w:r>
        <w:rPr>
          <w:rFonts w:ascii="Trebuchet MS" w:hAnsi="Trebuchet MS"/>
          <w:color w:val="231F20"/>
          <w:spacing w:val="-9"/>
          <w:sz w:val="19"/>
        </w:rPr>
        <w:t> </w:t>
      </w:r>
      <w:r>
        <w:rPr>
          <w:rFonts w:ascii="Trebuchet MS" w:hAnsi="Trebuchet MS"/>
          <w:color w:val="231F20"/>
          <w:sz w:val="19"/>
        </w:rPr>
        <w:t>всего</w:t>
      </w:r>
      <w:r>
        <w:rPr>
          <w:rFonts w:ascii="Trebuchet MS" w:hAnsi="Trebuchet MS"/>
          <w:color w:val="231F20"/>
          <w:spacing w:val="-9"/>
          <w:sz w:val="19"/>
        </w:rPr>
        <w:t> </w:t>
      </w:r>
      <w:r>
        <w:rPr>
          <w:rFonts w:ascii="Trebuchet MS" w:hAnsi="Trebuchet MS"/>
          <w:color w:val="231F20"/>
          <w:sz w:val="19"/>
        </w:rPr>
        <w:t>было</w:t>
      </w:r>
      <w:r>
        <w:rPr>
          <w:rFonts w:ascii="Trebuchet MS" w:hAnsi="Trebuchet MS"/>
          <w:color w:val="231F20"/>
          <w:spacing w:val="-9"/>
          <w:sz w:val="19"/>
        </w:rPr>
        <w:t> </w:t>
      </w:r>
      <w:r>
        <w:rPr>
          <w:rFonts w:ascii="Trebuchet MS" w:hAnsi="Trebuchet MS"/>
          <w:color w:val="231F20"/>
          <w:sz w:val="19"/>
        </w:rPr>
        <w:t>бы</w:t>
      </w:r>
      <w:r>
        <w:rPr>
          <w:rFonts w:ascii="Trebuchet MS" w:hAnsi="Trebuchet MS"/>
          <w:color w:val="231F20"/>
          <w:spacing w:val="-9"/>
          <w:sz w:val="19"/>
        </w:rPr>
        <w:t> </w:t>
      </w:r>
      <w:r>
        <w:rPr>
          <w:rFonts w:ascii="Trebuchet MS" w:hAnsi="Trebuchet MS"/>
          <w:color w:val="231F20"/>
          <w:sz w:val="19"/>
        </w:rPr>
        <w:t>сказать</w:t>
      </w:r>
      <w:r>
        <w:rPr>
          <w:rFonts w:ascii="Trebuchet MS" w:hAnsi="Trebuchet MS"/>
          <w:color w:val="231F20"/>
          <w:spacing w:val="-9"/>
          <w:sz w:val="19"/>
        </w:rPr>
        <w:t> </w:t>
      </w:r>
      <w:r>
        <w:rPr>
          <w:rFonts w:ascii="Trebuchet MS" w:hAnsi="Trebuchet MS"/>
          <w:color w:val="231F20"/>
          <w:sz w:val="19"/>
        </w:rPr>
        <w:t>так:</w:t>
      </w:r>
      <w:r>
        <w:rPr>
          <w:rFonts w:ascii="Trebuchet MS" w:hAnsi="Trebuchet MS"/>
          <w:color w:val="231F20"/>
          <w:spacing w:val="-9"/>
          <w:sz w:val="19"/>
        </w:rPr>
        <w:t> </w:t>
      </w:r>
      <w:r>
        <w:rPr>
          <w:rFonts w:ascii="Trebuchet MS" w:hAnsi="Trebuchet MS"/>
          <w:color w:val="231F20"/>
          <w:sz w:val="19"/>
        </w:rPr>
        <w:t>это</w:t>
      </w:r>
      <w:r>
        <w:rPr>
          <w:rFonts w:ascii="Trebuchet MS" w:hAnsi="Trebuchet MS"/>
          <w:color w:val="231F20"/>
          <w:spacing w:val="-9"/>
          <w:sz w:val="19"/>
        </w:rPr>
        <w:t> </w:t>
      </w:r>
      <w:r>
        <w:rPr>
          <w:rFonts w:ascii="Trebuchet MS" w:hAnsi="Trebuchet MS"/>
          <w:color w:val="231F20"/>
          <w:sz w:val="19"/>
        </w:rPr>
        <w:t>был</w:t>
      </w:r>
      <w:r>
        <w:rPr>
          <w:rFonts w:ascii="Trebuchet MS" w:hAnsi="Trebuchet MS"/>
          <w:color w:val="231F20"/>
          <w:spacing w:val="-9"/>
          <w:sz w:val="19"/>
        </w:rPr>
        <w:t> </w:t>
      </w:r>
      <w:r>
        <w:rPr>
          <w:rFonts w:ascii="Trebuchet MS" w:hAnsi="Trebuchet MS"/>
          <w:color w:val="231F20"/>
          <w:sz w:val="19"/>
        </w:rPr>
        <w:t>золотой век</w:t>
      </w:r>
      <w:r>
        <w:rPr>
          <w:rFonts w:ascii="Trebuchet MS" w:hAnsi="Trebuchet MS"/>
          <w:color w:val="231F20"/>
          <w:spacing w:val="-12"/>
          <w:sz w:val="19"/>
        </w:rPr>
        <w:t> </w:t>
      </w:r>
      <w:r>
        <w:rPr>
          <w:rFonts w:ascii="Trebuchet MS" w:hAnsi="Trebuchet MS"/>
          <w:color w:val="231F20"/>
          <w:sz w:val="19"/>
        </w:rPr>
        <w:t>надёжности».</w:t>
      </w:r>
      <w:r>
        <w:rPr>
          <w:rFonts w:ascii="Trebuchet MS" w:hAnsi="Trebuchet MS"/>
          <w:color w:val="231F20"/>
          <w:spacing w:val="-12"/>
          <w:sz w:val="19"/>
        </w:rPr>
        <w:t> </w:t>
      </w:r>
      <w:r>
        <w:rPr>
          <w:rFonts w:ascii="Trebuchet MS" w:hAnsi="Trebuchet MS"/>
          <w:color w:val="231F20"/>
          <w:sz w:val="19"/>
        </w:rPr>
        <w:t>Разделяете</w:t>
      </w:r>
      <w:r>
        <w:rPr>
          <w:rFonts w:ascii="Trebuchet MS" w:hAnsi="Trebuchet MS"/>
          <w:color w:val="231F20"/>
          <w:spacing w:val="-12"/>
          <w:sz w:val="19"/>
        </w:rPr>
        <w:t> </w:t>
      </w:r>
      <w:r>
        <w:rPr>
          <w:rFonts w:ascii="Trebuchet MS" w:hAnsi="Trebuchet MS"/>
          <w:color w:val="231F20"/>
          <w:sz w:val="19"/>
        </w:rPr>
        <w:t>ли</w:t>
      </w:r>
      <w:r>
        <w:rPr>
          <w:rFonts w:ascii="Trebuchet MS" w:hAnsi="Trebuchet MS"/>
          <w:color w:val="231F20"/>
          <w:spacing w:val="-12"/>
          <w:sz w:val="19"/>
        </w:rPr>
        <w:t> </w:t>
      </w:r>
      <w:r>
        <w:rPr>
          <w:rFonts w:ascii="Trebuchet MS" w:hAnsi="Trebuchet MS"/>
          <w:color w:val="231F20"/>
          <w:sz w:val="19"/>
        </w:rPr>
        <w:t>вы</w:t>
      </w:r>
      <w:r>
        <w:rPr>
          <w:rFonts w:ascii="Trebuchet MS" w:hAnsi="Trebuchet MS"/>
          <w:color w:val="231F20"/>
          <w:spacing w:val="-12"/>
          <w:sz w:val="19"/>
        </w:rPr>
        <w:t> </w:t>
      </w:r>
      <w:r>
        <w:rPr>
          <w:rFonts w:ascii="Trebuchet MS" w:hAnsi="Trebuchet MS"/>
          <w:color w:val="231F20"/>
          <w:sz w:val="19"/>
        </w:rPr>
        <w:t>его</w:t>
      </w:r>
      <w:r>
        <w:rPr>
          <w:rFonts w:ascii="Trebuchet MS" w:hAnsi="Trebuchet MS"/>
          <w:color w:val="231F20"/>
          <w:spacing w:val="-12"/>
          <w:sz w:val="19"/>
        </w:rPr>
        <w:t> </w:t>
      </w:r>
      <w:r>
        <w:rPr>
          <w:rFonts w:ascii="Trebuchet MS" w:hAnsi="Trebuchet MS"/>
          <w:color w:val="231F20"/>
          <w:sz w:val="19"/>
        </w:rPr>
        <w:t>точку</w:t>
      </w:r>
      <w:r>
        <w:rPr>
          <w:rFonts w:ascii="Trebuchet MS" w:hAnsi="Trebuchet MS"/>
          <w:color w:val="231F20"/>
          <w:spacing w:val="-12"/>
          <w:sz w:val="19"/>
        </w:rPr>
        <w:t> </w:t>
      </w:r>
      <w:r>
        <w:rPr>
          <w:rFonts w:ascii="Trebuchet MS" w:hAnsi="Trebuchet MS"/>
          <w:color w:val="231F20"/>
          <w:sz w:val="19"/>
        </w:rPr>
        <w:t>зрения?</w:t>
      </w:r>
      <w:r>
        <w:rPr>
          <w:rFonts w:ascii="Trebuchet MS" w:hAnsi="Trebuchet MS"/>
          <w:color w:val="231F20"/>
          <w:spacing w:val="-12"/>
          <w:sz w:val="19"/>
        </w:rPr>
        <w:t> </w:t>
      </w:r>
      <w:r>
        <w:rPr>
          <w:rFonts w:ascii="Trebuchet MS" w:hAnsi="Trebuchet MS"/>
          <w:color w:val="231F20"/>
          <w:sz w:val="19"/>
        </w:rPr>
        <w:t>Исходя</w:t>
      </w:r>
      <w:r>
        <w:rPr>
          <w:rFonts w:ascii="Trebuchet MS" w:hAnsi="Trebuchet MS"/>
          <w:color w:val="231F20"/>
          <w:spacing w:val="-12"/>
          <w:sz w:val="19"/>
        </w:rPr>
        <w:t> </w:t>
      </w:r>
      <w:r>
        <w:rPr>
          <w:rFonts w:ascii="Trebuchet MS" w:hAnsi="Trebuchet MS"/>
          <w:color w:val="231F20"/>
          <w:sz w:val="19"/>
        </w:rPr>
        <w:t>из</w:t>
      </w:r>
      <w:r>
        <w:rPr>
          <w:rFonts w:ascii="Trebuchet MS" w:hAnsi="Trebuchet MS"/>
          <w:color w:val="231F20"/>
          <w:spacing w:val="-12"/>
          <w:sz w:val="19"/>
        </w:rPr>
        <w:t> </w:t>
      </w:r>
      <w:r>
        <w:rPr>
          <w:rFonts w:ascii="Trebuchet MS" w:hAnsi="Trebuchet MS"/>
          <w:color w:val="231F20"/>
          <w:sz w:val="19"/>
        </w:rPr>
        <w:t>полученной</w:t>
      </w:r>
      <w:r>
        <w:rPr>
          <w:rFonts w:ascii="Trebuchet MS" w:hAnsi="Trebuchet MS"/>
          <w:color w:val="231F20"/>
          <w:spacing w:val="-12"/>
          <w:sz w:val="19"/>
        </w:rPr>
        <w:t> </w:t>
      </w:r>
      <w:r>
        <w:rPr>
          <w:rFonts w:ascii="Trebuchet MS" w:hAnsi="Trebuchet MS"/>
          <w:color w:val="231F20"/>
          <w:sz w:val="19"/>
        </w:rPr>
        <w:t>вами </w:t>
      </w:r>
      <w:r>
        <w:rPr>
          <w:rFonts w:ascii="Trebuchet MS" w:hAnsi="Trebuchet MS"/>
          <w:color w:val="231F20"/>
          <w:w w:val="95"/>
          <w:sz w:val="19"/>
        </w:rPr>
        <w:t>информации, подготовьте коллективный проект «Золотой век надёжности?», обоб- щив в нём знания об экономическом, социальном, политическом, культурном </w:t>
      </w:r>
      <w:r>
        <w:rPr>
          <w:rFonts w:ascii="Trebuchet MS" w:hAnsi="Trebuchet MS"/>
          <w:color w:val="231F20"/>
          <w:w w:val="95"/>
          <w:sz w:val="19"/>
        </w:rPr>
        <w:t>разви- </w:t>
      </w:r>
      <w:r>
        <w:rPr>
          <w:rFonts w:ascii="Trebuchet MS" w:hAnsi="Trebuchet MS"/>
          <w:color w:val="231F20"/>
          <w:sz w:val="19"/>
        </w:rPr>
        <w:t>тии Европы рубежа XIX—XX вв.</w:t>
      </w:r>
    </w:p>
    <w:p>
      <w:pPr>
        <w:pStyle w:val="BodyText"/>
        <w:spacing w:before="5"/>
        <w:rPr>
          <w:rFonts w:ascii="Trebuchet MS"/>
          <w:sz w:val="25"/>
        </w:rPr>
      </w:pPr>
    </w:p>
    <w:p>
      <w:pPr>
        <w:pStyle w:val="Heading6"/>
        <w:spacing w:before="90"/>
        <w:ind w:left="1233"/>
      </w:pPr>
      <w:r>
        <w:rPr>
          <w:color w:val="4495D1"/>
          <w:w w:val="70"/>
        </w:rPr>
        <w:t>ДОПОЛНИТЕЛЬНЫЕ</w:t>
      </w:r>
      <w:r>
        <w:rPr>
          <w:color w:val="4495D1"/>
          <w:spacing w:val="70"/>
          <w:w w:val="150"/>
        </w:rPr>
        <w:t> </w:t>
      </w:r>
      <w:r>
        <w:rPr>
          <w:color w:val="4495D1"/>
          <w:spacing w:val="-2"/>
          <w:w w:val="85"/>
        </w:rPr>
        <w:t>МАТЕРИАЛЫ</w:t>
      </w:r>
    </w:p>
    <w:p>
      <w:pPr>
        <w:pStyle w:val="Heading7"/>
        <w:spacing w:before="121"/>
        <w:ind w:left="893"/>
      </w:pPr>
      <w:r>
        <w:rPr>
          <w:color w:val="4495D1"/>
          <w:spacing w:val="-4"/>
          <w:w w:val="85"/>
        </w:rPr>
        <w:t>Кино</w:t>
      </w:r>
    </w:p>
    <w:p>
      <w:pPr>
        <w:spacing w:line="221" w:lineRule="exact" w:before="36"/>
        <w:ind w:left="1233" w:right="0" w:firstLine="0"/>
        <w:jc w:val="left"/>
        <w:rPr>
          <w:rFonts w:ascii="Trebuchet MS" w:hAnsi="Trebuchet MS"/>
          <w:sz w:val="19"/>
        </w:rPr>
      </w:pPr>
      <w:r>
        <w:rPr>
          <w:rFonts w:ascii="Calibri" w:hAnsi="Calibri"/>
          <w:b/>
          <w:color w:val="231F20"/>
          <w:sz w:val="19"/>
        </w:rPr>
        <w:t>«Тайна</w:t>
      </w:r>
      <w:r>
        <w:rPr>
          <w:rFonts w:ascii="Calibri" w:hAnsi="Calibri"/>
          <w:b/>
          <w:color w:val="231F20"/>
          <w:spacing w:val="13"/>
          <w:sz w:val="19"/>
        </w:rPr>
        <w:t> </w:t>
      </w:r>
      <w:r>
        <w:rPr>
          <w:rFonts w:ascii="Calibri" w:hAnsi="Calibri"/>
          <w:b/>
          <w:color w:val="231F20"/>
          <w:sz w:val="19"/>
        </w:rPr>
        <w:t>Эдвина</w:t>
      </w:r>
      <w:r>
        <w:rPr>
          <w:rFonts w:ascii="Calibri" w:hAnsi="Calibri"/>
          <w:b/>
          <w:color w:val="231F20"/>
          <w:spacing w:val="14"/>
          <w:sz w:val="19"/>
        </w:rPr>
        <w:t> </w:t>
      </w:r>
      <w:r>
        <w:rPr>
          <w:rFonts w:ascii="Calibri" w:hAnsi="Calibri"/>
          <w:b/>
          <w:color w:val="231F20"/>
          <w:sz w:val="19"/>
        </w:rPr>
        <w:t>Друда».</w:t>
      </w:r>
      <w:r>
        <w:rPr>
          <w:rFonts w:ascii="Calibri" w:hAnsi="Calibri"/>
          <w:b/>
          <w:color w:val="231F20"/>
          <w:spacing w:val="14"/>
          <w:sz w:val="19"/>
        </w:rPr>
        <w:t> </w:t>
      </w:r>
      <w:r>
        <w:rPr>
          <w:rFonts w:ascii="Trebuchet MS" w:hAnsi="Trebuchet MS"/>
          <w:color w:val="231F20"/>
          <w:sz w:val="19"/>
        </w:rPr>
        <w:t>Телевизионный спектакль, реж. А. Орлов. 1981 </w:t>
      </w:r>
      <w:r>
        <w:rPr>
          <w:rFonts w:ascii="Trebuchet MS" w:hAnsi="Trebuchet MS"/>
          <w:color w:val="231F20"/>
          <w:spacing w:val="-5"/>
          <w:sz w:val="19"/>
        </w:rPr>
        <w:t>г.</w:t>
      </w:r>
    </w:p>
    <w:p>
      <w:pPr>
        <w:spacing w:line="210" w:lineRule="exact" w:before="0"/>
        <w:ind w:left="1233" w:right="0" w:firstLine="0"/>
        <w:jc w:val="left"/>
        <w:rPr>
          <w:rFonts w:ascii="Trebuchet MS" w:hAnsi="Trebuchet MS"/>
          <w:sz w:val="19"/>
        </w:rPr>
      </w:pPr>
      <w:r>
        <w:rPr>
          <w:rFonts w:ascii="Calibri" w:hAnsi="Calibri"/>
          <w:b/>
          <w:color w:val="231F20"/>
          <w:sz w:val="19"/>
        </w:rPr>
        <w:t>«Унесённые</w:t>
      </w:r>
      <w:r>
        <w:rPr>
          <w:rFonts w:ascii="Calibri" w:hAnsi="Calibri"/>
          <w:b/>
          <w:color w:val="231F20"/>
          <w:spacing w:val="19"/>
          <w:sz w:val="19"/>
        </w:rPr>
        <w:t> </w:t>
      </w:r>
      <w:r>
        <w:rPr>
          <w:rFonts w:ascii="Calibri" w:hAnsi="Calibri"/>
          <w:b/>
          <w:color w:val="231F20"/>
          <w:sz w:val="19"/>
        </w:rPr>
        <w:t>ветром».</w:t>
      </w:r>
      <w:r>
        <w:rPr>
          <w:rFonts w:ascii="Calibri" w:hAnsi="Calibri"/>
          <w:b/>
          <w:color w:val="231F20"/>
          <w:spacing w:val="20"/>
          <w:sz w:val="19"/>
        </w:rPr>
        <w:t> </w:t>
      </w:r>
      <w:r>
        <w:rPr>
          <w:rFonts w:ascii="Trebuchet MS" w:hAnsi="Trebuchet MS"/>
          <w:color w:val="231F20"/>
          <w:sz w:val="19"/>
        </w:rPr>
        <w:t>Худ.</w:t>
      </w:r>
      <w:r>
        <w:rPr>
          <w:rFonts w:ascii="Trebuchet MS" w:hAnsi="Trebuchet MS"/>
          <w:color w:val="231F20"/>
          <w:spacing w:val="6"/>
          <w:sz w:val="19"/>
        </w:rPr>
        <w:t> </w:t>
      </w:r>
      <w:r>
        <w:rPr>
          <w:rFonts w:ascii="Trebuchet MS" w:hAnsi="Trebuchet MS"/>
          <w:color w:val="231F20"/>
          <w:sz w:val="19"/>
        </w:rPr>
        <w:t>фильм,</w:t>
      </w:r>
      <w:r>
        <w:rPr>
          <w:rFonts w:ascii="Trebuchet MS" w:hAnsi="Trebuchet MS"/>
          <w:color w:val="231F20"/>
          <w:spacing w:val="6"/>
          <w:sz w:val="19"/>
        </w:rPr>
        <w:t> </w:t>
      </w:r>
      <w:r>
        <w:rPr>
          <w:rFonts w:ascii="Trebuchet MS" w:hAnsi="Trebuchet MS"/>
          <w:color w:val="231F20"/>
          <w:sz w:val="19"/>
        </w:rPr>
        <w:t>реж.</w:t>
      </w:r>
      <w:r>
        <w:rPr>
          <w:rFonts w:ascii="Trebuchet MS" w:hAnsi="Trebuchet MS"/>
          <w:color w:val="231F20"/>
          <w:spacing w:val="5"/>
          <w:sz w:val="19"/>
        </w:rPr>
        <w:t> </w:t>
      </w:r>
      <w:r>
        <w:rPr>
          <w:rFonts w:ascii="Trebuchet MS" w:hAnsi="Trebuchet MS"/>
          <w:color w:val="231F20"/>
          <w:sz w:val="19"/>
        </w:rPr>
        <w:t>В.</w:t>
      </w:r>
      <w:r>
        <w:rPr>
          <w:rFonts w:ascii="Trebuchet MS" w:hAnsi="Trebuchet MS"/>
          <w:color w:val="231F20"/>
          <w:spacing w:val="6"/>
          <w:sz w:val="19"/>
        </w:rPr>
        <w:t> </w:t>
      </w:r>
      <w:r>
        <w:rPr>
          <w:rFonts w:ascii="Trebuchet MS" w:hAnsi="Trebuchet MS"/>
          <w:color w:val="231F20"/>
          <w:sz w:val="19"/>
        </w:rPr>
        <w:t>Флеминг.</w:t>
      </w:r>
      <w:r>
        <w:rPr>
          <w:rFonts w:ascii="Trebuchet MS" w:hAnsi="Trebuchet MS"/>
          <w:color w:val="231F20"/>
          <w:spacing w:val="6"/>
          <w:sz w:val="19"/>
        </w:rPr>
        <w:t> </w:t>
      </w:r>
      <w:r>
        <w:rPr>
          <w:rFonts w:ascii="Trebuchet MS" w:hAnsi="Trebuchet MS"/>
          <w:color w:val="231F20"/>
          <w:sz w:val="19"/>
        </w:rPr>
        <w:t>1939</w:t>
      </w:r>
      <w:r>
        <w:rPr>
          <w:rFonts w:ascii="Trebuchet MS" w:hAnsi="Trebuchet MS"/>
          <w:color w:val="231F20"/>
          <w:spacing w:val="6"/>
          <w:sz w:val="19"/>
        </w:rPr>
        <w:t> </w:t>
      </w:r>
      <w:r>
        <w:rPr>
          <w:rFonts w:ascii="Trebuchet MS" w:hAnsi="Trebuchet MS"/>
          <w:color w:val="231F20"/>
          <w:spacing w:val="-5"/>
          <w:sz w:val="19"/>
        </w:rPr>
        <w:t>г.</w:t>
      </w:r>
    </w:p>
    <w:p>
      <w:pPr>
        <w:spacing w:line="210" w:lineRule="exact" w:before="0"/>
        <w:ind w:left="1233" w:right="0" w:firstLine="0"/>
        <w:jc w:val="left"/>
        <w:rPr>
          <w:rFonts w:ascii="Trebuchet MS" w:hAnsi="Trebuchet MS"/>
          <w:sz w:val="19"/>
        </w:rPr>
      </w:pPr>
      <w:r>
        <w:rPr>
          <w:rFonts w:ascii="Calibri" w:hAnsi="Calibri"/>
          <w:b/>
          <w:color w:val="231F20"/>
          <w:sz w:val="19"/>
        </w:rPr>
        <w:t>«Большие</w:t>
      </w:r>
      <w:r>
        <w:rPr>
          <w:rFonts w:ascii="Calibri" w:hAnsi="Calibri"/>
          <w:b/>
          <w:color w:val="231F20"/>
          <w:spacing w:val="19"/>
          <w:sz w:val="19"/>
        </w:rPr>
        <w:t> </w:t>
      </w:r>
      <w:r>
        <w:rPr>
          <w:rFonts w:ascii="Calibri" w:hAnsi="Calibri"/>
          <w:b/>
          <w:color w:val="231F20"/>
          <w:sz w:val="19"/>
        </w:rPr>
        <w:t>гонки».</w:t>
      </w:r>
      <w:r>
        <w:rPr>
          <w:rFonts w:ascii="Calibri" w:hAnsi="Calibri"/>
          <w:b/>
          <w:color w:val="231F20"/>
          <w:spacing w:val="19"/>
          <w:sz w:val="19"/>
        </w:rPr>
        <w:t> </w:t>
      </w:r>
      <w:r>
        <w:rPr>
          <w:rFonts w:ascii="Trebuchet MS" w:hAnsi="Trebuchet MS"/>
          <w:color w:val="231F20"/>
          <w:sz w:val="19"/>
        </w:rPr>
        <w:t>Худ.</w:t>
      </w:r>
      <w:r>
        <w:rPr>
          <w:rFonts w:ascii="Trebuchet MS" w:hAnsi="Trebuchet MS"/>
          <w:color w:val="231F20"/>
          <w:spacing w:val="5"/>
          <w:sz w:val="19"/>
        </w:rPr>
        <w:t> </w:t>
      </w:r>
      <w:r>
        <w:rPr>
          <w:rFonts w:ascii="Trebuchet MS" w:hAnsi="Trebuchet MS"/>
          <w:color w:val="231F20"/>
          <w:sz w:val="19"/>
        </w:rPr>
        <w:t>фильм,</w:t>
      </w:r>
      <w:r>
        <w:rPr>
          <w:rFonts w:ascii="Trebuchet MS" w:hAnsi="Trebuchet MS"/>
          <w:color w:val="231F20"/>
          <w:spacing w:val="5"/>
          <w:sz w:val="19"/>
        </w:rPr>
        <w:t> </w:t>
      </w:r>
      <w:r>
        <w:rPr>
          <w:rFonts w:ascii="Trebuchet MS" w:hAnsi="Trebuchet MS"/>
          <w:color w:val="231F20"/>
          <w:sz w:val="19"/>
        </w:rPr>
        <w:t>реж.</w:t>
      </w:r>
      <w:r>
        <w:rPr>
          <w:rFonts w:ascii="Trebuchet MS" w:hAnsi="Trebuchet MS"/>
          <w:color w:val="231F20"/>
          <w:spacing w:val="5"/>
          <w:sz w:val="19"/>
        </w:rPr>
        <w:t> </w:t>
      </w:r>
      <w:r>
        <w:rPr>
          <w:rFonts w:ascii="Trebuchet MS" w:hAnsi="Trebuchet MS"/>
          <w:color w:val="231F20"/>
          <w:sz w:val="19"/>
        </w:rPr>
        <w:t>Б.</w:t>
      </w:r>
      <w:r>
        <w:rPr>
          <w:rFonts w:ascii="Trebuchet MS" w:hAnsi="Trebuchet MS"/>
          <w:color w:val="231F20"/>
          <w:spacing w:val="6"/>
          <w:sz w:val="19"/>
        </w:rPr>
        <w:t> </w:t>
      </w:r>
      <w:r>
        <w:rPr>
          <w:rFonts w:ascii="Trebuchet MS" w:hAnsi="Trebuchet MS"/>
          <w:color w:val="231F20"/>
          <w:sz w:val="19"/>
        </w:rPr>
        <w:t>Эдвардс.</w:t>
      </w:r>
      <w:r>
        <w:rPr>
          <w:rFonts w:ascii="Trebuchet MS" w:hAnsi="Trebuchet MS"/>
          <w:color w:val="231F20"/>
          <w:spacing w:val="5"/>
          <w:sz w:val="19"/>
        </w:rPr>
        <w:t> </w:t>
      </w:r>
      <w:r>
        <w:rPr>
          <w:rFonts w:ascii="Trebuchet MS" w:hAnsi="Trebuchet MS"/>
          <w:color w:val="231F20"/>
          <w:sz w:val="19"/>
        </w:rPr>
        <w:t>1965</w:t>
      </w:r>
      <w:r>
        <w:rPr>
          <w:rFonts w:ascii="Trebuchet MS" w:hAnsi="Trebuchet MS"/>
          <w:color w:val="231F20"/>
          <w:spacing w:val="5"/>
          <w:sz w:val="19"/>
        </w:rPr>
        <w:t> </w:t>
      </w:r>
      <w:r>
        <w:rPr>
          <w:rFonts w:ascii="Trebuchet MS" w:hAnsi="Trebuchet MS"/>
          <w:color w:val="231F20"/>
          <w:spacing w:val="-5"/>
          <w:sz w:val="19"/>
        </w:rPr>
        <w:t>г.</w:t>
      </w:r>
    </w:p>
    <w:p>
      <w:pPr>
        <w:spacing w:line="221" w:lineRule="exact" w:before="0"/>
        <w:ind w:left="1233" w:right="0" w:firstLine="0"/>
        <w:jc w:val="left"/>
        <w:rPr>
          <w:rFonts w:ascii="Trebuchet MS" w:hAnsi="Trebuchet MS"/>
          <w:sz w:val="19"/>
        </w:rPr>
      </w:pPr>
      <w:r>
        <w:rPr>
          <w:rFonts w:ascii="Calibri" w:hAnsi="Calibri"/>
          <w:b/>
          <w:color w:val="231F20"/>
          <w:spacing w:val="-2"/>
          <w:w w:val="105"/>
          <w:sz w:val="19"/>
        </w:rPr>
        <w:t>«Оклахома,</w:t>
      </w:r>
      <w:r>
        <w:rPr>
          <w:rFonts w:ascii="Calibri" w:hAnsi="Calibri"/>
          <w:b/>
          <w:color w:val="231F20"/>
          <w:spacing w:val="6"/>
          <w:w w:val="105"/>
          <w:sz w:val="19"/>
        </w:rPr>
        <w:t> </w:t>
      </w:r>
      <w:r>
        <w:rPr>
          <w:rFonts w:ascii="Calibri" w:hAnsi="Calibri"/>
          <w:b/>
          <w:color w:val="231F20"/>
          <w:spacing w:val="-2"/>
          <w:w w:val="105"/>
          <w:sz w:val="19"/>
        </w:rPr>
        <w:t>как</w:t>
      </w:r>
      <w:r>
        <w:rPr>
          <w:rFonts w:ascii="Calibri" w:hAnsi="Calibri"/>
          <w:b/>
          <w:color w:val="231F20"/>
          <w:spacing w:val="7"/>
          <w:w w:val="105"/>
          <w:sz w:val="19"/>
        </w:rPr>
        <w:t> </w:t>
      </w:r>
      <w:r>
        <w:rPr>
          <w:rFonts w:ascii="Calibri" w:hAnsi="Calibri"/>
          <w:b/>
          <w:color w:val="231F20"/>
          <w:spacing w:val="-2"/>
          <w:w w:val="105"/>
          <w:sz w:val="19"/>
        </w:rPr>
        <w:t>она</w:t>
      </w:r>
      <w:r>
        <w:rPr>
          <w:rFonts w:ascii="Calibri" w:hAnsi="Calibri"/>
          <w:b/>
          <w:color w:val="231F20"/>
          <w:spacing w:val="7"/>
          <w:w w:val="105"/>
          <w:sz w:val="19"/>
        </w:rPr>
        <w:t> </w:t>
      </w:r>
      <w:r>
        <w:rPr>
          <w:rFonts w:ascii="Calibri" w:hAnsi="Calibri"/>
          <w:b/>
          <w:color w:val="231F20"/>
          <w:spacing w:val="-2"/>
          <w:w w:val="105"/>
          <w:sz w:val="19"/>
        </w:rPr>
        <w:t>есть».</w:t>
      </w:r>
      <w:r>
        <w:rPr>
          <w:rFonts w:ascii="Calibri" w:hAnsi="Calibri"/>
          <w:b/>
          <w:color w:val="231F20"/>
          <w:spacing w:val="6"/>
          <w:w w:val="105"/>
          <w:sz w:val="19"/>
        </w:rPr>
        <w:t> </w:t>
      </w:r>
      <w:r>
        <w:rPr>
          <w:rFonts w:ascii="Trebuchet MS" w:hAnsi="Trebuchet MS"/>
          <w:color w:val="231F20"/>
          <w:spacing w:val="-2"/>
          <w:w w:val="105"/>
          <w:sz w:val="19"/>
        </w:rPr>
        <w:t>Худ.</w:t>
      </w:r>
      <w:r>
        <w:rPr>
          <w:rFonts w:ascii="Trebuchet MS" w:hAnsi="Trebuchet MS"/>
          <w:color w:val="231F20"/>
          <w:spacing w:val="-8"/>
          <w:w w:val="105"/>
          <w:sz w:val="19"/>
        </w:rPr>
        <w:t> </w:t>
      </w:r>
      <w:r>
        <w:rPr>
          <w:rFonts w:ascii="Trebuchet MS" w:hAnsi="Trebuchet MS"/>
          <w:color w:val="231F20"/>
          <w:spacing w:val="-2"/>
          <w:w w:val="105"/>
          <w:sz w:val="19"/>
        </w:rPr>
        <w:t>фильм,</w:t>
      </w:r>
      <w:r>
        <w:rPr>
          <w:rFonts w:ascii="Trebuchet MS" w:hAnsi="Trebuchet MS"/>
          <w:color w:val="231F20"/>
          <w:spacing w:val="-8"/>
          <w:w w:val="105"/>
          <w:sz w:val="19"/>
        </w:rPr>
        <w:t> </w:t>
      </w:r>
      <w:r>
        <w:rPr>
          <w:rFonts w:ascii="Trebuchet MS" w:hAnsi="Trebuchet MS"/>
          <w:color w:val="231F20"/>
          <w:spacing w:val="-2"/>
          <w:w w:val="105"/>
          <w:sz w:val="19"/>
        </w:rPr>
        <w:t>реж.</w:t>
      </w:r>
      <w:r>
        <w:rPr>
          <w:rFonts w:ascii="Trebuchet MS" w:hAnsi="Trebuchet MS"/>
          <w:color w:val="231F20"/>
          <w:spacing w:val="-8"/>
          <w:w w:val="105"/>
          <w:sz w:val="19"/>
        </w:rPr>
        <w:t> </w:t>
      </w:r>
      <w:r>
        <w:rPr>
          <w:rFonts w:ascii="Trebuchet MS" w:hAnsi="Trebuchet MS"/>
          <w:color w:val="231F20"/>
          <w:spacing w:val="-2"/>
          <w:w w:val="105"/>
          <w:sz w:val="19"/>
        </w:rPr>
        <w:t>С.</w:t>
      </w:r>
      <w:r>
        <w:rPr>
          <w:rFonts w:ascii="Trebuchet MS" w:hAnsi="Trebuchet MS"/>
          <w:color w:val="231F20"/>
          <w:spacing w:val="-8"/>
          <w:w w:val="105"/>
          <w:sz w:val="19"/>
        </w:rPr>
        <w:t> </w:t>
      </w:r>
      <w:r>
        <w:rPr>
          <w:rFonts w:ascii="Trebuchet MS" w:hAnsi="Trebuchet MS"/>
          <w:color w:val="231F20"/>
          <w:spacing w:val="-2"/>
          <w:w w:val="105"/>
          <w:sz w:val="19"/>
        </w:rPr>
        <w:t>Крамер.</w:t>
      </w:r>
      <w:r>
        <w:rPr>
          <w:rFonts w:ascii="Trebuchet MS" w:hAnsi="Trebuchet MS"/>
          <w:color w:val="231F20"/>
          <w:spacing w:val="-8"/>
          <w:w w:val="105"/>
          <w:sz w:val="19"/>
        </w:rPr>
        <w:t> </w:t>
      </w:r>
      <w:r>
        <w:rPr>
          <w:rFonts w:ascii="Trebuchet MS" w:hAnsi="Trebuchet MS"/>
          <w:color w:val="231F20"/>
          <w:spacing w:val="-2"/>
          <w:w w:val="105"/>
          <w:sz w:val="19"/>
        </w:rPr>
        <w:t>1973</w:t>
      </w:r>
      <w:r>
        <w:rPr>
          <w:rFonts w:ascii="Trebuchet MS" w:hAnsi="Trebuchet MS"/>
          <w:color w:val="231F20"/>
          <w:spacing w:val="-8"/>
          <w:w w:val="105"/>
          <w:sz w:val="19"/>
        </w:rPr>
        <w:t> </w:t>
      </w:r>
      <w:r>
        <w:rPr>
          <w:rFonts w:ascii="Trebuchet MS" w:hAnsi="Trebuchet MS"/>
          <w:color w:val="231F20"/>
          <w:spacing w:val="-5"/>
          <w:w w:val="105"/>
          <w:sz w:val="19"/>
        </w:rPr>
        <w:t>г.</w:t>
      </w:r>
    </w:p>
    <w:p>
      <w:pPr>
        <w:pStyle w:val="BodyText"/>
        <w:rPr>
          <w:rFonts w:ascii="Trebuchet MS"/>
        </w:rPr>
      </w:pPr>
    </w:p>
    <w:p>
      <w:pPr>
        <w:pStyle w:val="BodyText"/>
        <w:rPr>
          <w:rFonts w:ascii="Trebuchet MS"/>
        </w:rPr>
      </w:pPr>
    </w:p>
    <w:p>
      <w:pPr>
        <w:pStyle w:val="BodyText"/>
        <w:spacing w:before="7"/>
        <w:rPr>
          <w:rFonts w:ascii="Trebuchet MS"/>
          <w:sz w:val="21"/>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4394" coordorigin="0,0" coordsize="300,5">
            <v:line style="position:absolute" from="300,3" to="0,3" stroked="true" strokeweight=".25pt" strokecolor="#000000">
              <v:stroke dashstyle="solid"/>
            </v:line>
          </v:group>
        </w:pict>
      </w:r>
      <w:r>
        <w:rPr>
          <w:rFonts w:ascii="Trebuchet MS"/>
          <w:sz w:val="2"/>
        </w:rPr>
      </w:r>
    </w:p>
    <w:p>
      <w:pPr>
        <w:pStyle w:val="BodyText"/>
        <w:spacing w:before="3"/>
        <w:rPr>
          <w:rFonts w:ascii="Trebuchet MS"/>
          <w:sz w:val="6"/>
        </w:rPr>
      </w:pPr>
    </w:p>
    <w:p>
      <w:pPr>
        <w:tabs>
          <w:tab w:pos="8024" w:val="left" w:leader="none"/>
        </w:tabs>
        <w:spacing w:before="95"/>
        <w:ind w:left="30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211</w:t>
      </w:r>
      <w:r>
        <w:rPr>
          <w:rFonts w:ascii="Times New Roman"/>
          <w:sz w:val="12"/>
        </w:rPr>
        <w:tab/>
        <w:t>15.08.2024</w:t>
      </w:r>
      <w:r>
        <w:rPr>
          <w:rFonts w:ascii="Times New Roman"/>
          <w:spacing w:val="58"/>
          <w:sz w:val="12"/>
        </w:rPr>
        <w:t> </w:t>
      </w:r>
      <w:r>
        <w:rPr>
          <w:rFonts w:ascii="Times New Roman"/>
          <w:spacing w:val="-2"/>
          <w:sz w:val="12"/>
        </w:rPr>
        <w:t>10:57:32</w:t>
      </w:r>
    </w:p>
    <w:p>
      <w:pPr>
        <w:spacing w:after="0"/>
        <w:jc w:val="left"/>
        <w:rPr>
          <w:rFonts w:ascii="Times New Roman"/>
          <w:sz w:val="12"/>
        </w:rPr>
        <w:sectPr>
          <w:footerReference w:type="default" r:id="rId960"/>
          <w:pgSz w:w="10310" w:h="14850"/>
          <w:pgMar w:footer="968" w:header="0" w:top="700" w:bottom="1160" w:left="320" w:right="300"/>
        </w:sectPr>
      </w:pPr>
    </w:p>
    <w:p>
      <w:pPr>
        <w:pStyle w:val="BodyText"/>
        <w:spacing w:before="6"/>
        <w:rPr>
          <w:rFonts w:ascii="Times New Roman"/>
          <w:sz w:val="25"/>
        </w:rPr>
      </w:pPr>
      <w:r>
        <w:rPr/>
        <w:pict>
          <v:group style="position:absolute;margin-left:0pt;margin-top:-.000518pt;width:515.4pt;height:657.15pt;mso-position-horizontal-relative:page;mso-position-vertical-relative:page;z-index:-27740160" id="docshapegroup4396" coordorigin="0,0" coordsize="10308,13143">
            <v:shape style="position:absolute;left:420;top:419;width:9468;height:1021" type="#_x0000_t75" id="docshape4397" stroked="false">
              <v:imagedata r:id="rId8" o:title=""/>
            </v:shape>
            <v:shape style="position:absolute;left:420;top:1440;width:9457;height:11566" id="docshape4398" coordorigin="420,1440" coordsize="9457,11566" path="m1214,1440l420,1440,420,13006,1214,13006,1214,1440xm9876,1440l9377,1440,9377,13006,9876,13006,9876,1440xe" filled="true" fillcolor="#f7ded5" stroked="false">
              <v:path arrowok="t"/>
              <v:fill type="solid"/>
            </v:shape>
            <v:shape style="position:absolute;left:9887;top:11021;width:2;height:1985" id="docshape4399" coordorigin="9888,11022" coordsize="1,1985" path="m9888,13006l9888,11022,9888,13006xe" filled="true" fillcolor="#d6e2f4" stroked="false">
              <v:path arrowok="t"/>
              <v:fill type="solid"/>
            </v:shape>
            <v:shape style="position:absolute;left:9825;top:4498;width:63;height:6754" type="#_x0000_t75" id="docshape4400" stroked="false">
              <v:imagedata r:id="rId965" o:title=""/>
            </v:shape>
            <v:shape style="position:absolute;left:9887;top:4561;width:2;height:6612" id="docshape4401" coordorigin="9888,4561" coordsize="1,6612" path="m9888,4561l9888,11173,9888,4561xe" filled="true" fillcolor="#e6e7e8" stroked="false">
              <v:path arrowok="t"/>
              <v:fill type="solid"/>
            </v:shape>
            <v:shape style="position:absolute;left:283;top:283;width:9605;height:12859" id="docshape4402" coordorigin="283,283" coordsize="9605,12859" path="m583,703l283,703m583,12722l283,12722m703,583l703,283m703,12842l703,13142m9888,583l9888,283m9888,12842l9888,13142e" filled="false" stroked="true" strokeweight="1.25pt" strokecolor="#ffffff">
              <v:path arrowok="t"/>
              <v:stroke dashstyle="solid"/>
            </v:shape>
            <v:shape style="position:absolute;left:283;top:283;width:9605;height:12859" id="docshape4403" coordorigin="283,283" coordsize="9605,12859" path="m583,703l283,703m583,12722l283,12722m703,583l703,283m703,12842l703,13142m9888,583l9888,283m9888,12842l9888,13142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404" coordorigin="0,0" coordsize="10308,420" path="m360,420l0,420m9948,420l10308,420m420,360l420,0m9888,360l9888,0e" filled="false" stroked="true" strokeweight=".25pt" strokecolor="#000000">
              <v:path arrowok="t"/>
              <v:stroke dashstyle="solid"/>
            </v:shape>
            <v:shape style="position:absolute;left:917;top:12941;width:32;height:82" id="docshape4405" coordorigin="918,12941" coordsize="32,82" path="m918,12953l921,12951,923,12951,924,12951,927,12952,929,12954,929,12956,929,12960,929,12965,929,13008,929,13013,929,13016,919,13020,919,13022,949,13022,949,13020,945,13020,943,13020,942,13019,939,13017,939,13016,939,13013,939,13008,939,12941,937,12941,918,12951,918,12953xe" filled="false" stroked="true" strokeweight=".4pt" strokecolor="#ffffff">
              <v:path arrowok="t"/>
              <v:stroke dashstyle="solid"/>
            </v:shape>
            <v:shape style="position:absolute;left:969;top:12942;width:47;height:81" id="docshape4406" coordorigin="969,12943" coordsize="47,81" path="m987,12943l972,12974,979,12974,985,12975,989,12977,995,12979,999,12982,1002,12986,1005,12991,1007,12995,1007,13000,1007,13005,1005,13009,1001,13013,998,13016,994,13018,989,13018,986,13018,983,13017,981,13015,979,13013,977,13013,977,13012,974,13012,971,13013,969,13016,969,13018,970,13020,972,13021,975,13023,978,13024,983,13024,988,13024,1005,13014,1008,13012,1010,13009,1012,13005,1013,13002,1014,12998,1014,12994,1014,12987,982,12964,987,12953,1011,12953,1016,12943,987,12943xe" filled="false" stroked="true" strokeweight=".4pt" strokecolor="#ffffff">
              <v:path arrowok="t"/>
              <v:stroke dashstyle="solid"/>
            </v:shape>
            <v:rect style="position:absolute;left:1028;top:12991;width:31;height:9" id="docshape4407" filled="false" stroked="true" strokeweight=".4pt" strokecolor="#ffffff">
              <v:stroke dashstyle="solid"/>
            </v:rect>
            <v:shape style="position:absolute;left:1077;top:12941;width:32;height:82" id="docshape4408" coordorigin="1077,12941" coordsize="32,82" path="m1078,12953l1081,12951,1083,12951,1084,12951,1087,12952,1089,12954,1089,12956,1089,12960,1089,12965,1089,13008,1089,13013,1089,13016,1079,13020,1079,13022,1109,13022,1109,13020,1105,13020,1103,13020,1102,13019,1099,13017,1099,13016,1099,13013,1099,13008,1099,12941,1097,12941,1077,12951,1078,12953xe" filled="false" stroked="true" strokeweight=".4pt" strokecolor="#ffffff">
              <v:path arrowok="t"/>
              <v:stroke dashstyle="solid"/>
            </v:shape>
            <v:shape style="position:absolute;left:1130;top:12941;width:46;height:83" id="docshape4409" coordorigin="1131,12941" coordsize="46,83" path="m1134,12994l1132,12997,1131,13001,1131,13004,1131,13009,1132,13013,1136,13017,1140,13021,1146,13024,1153,13024,1160,13024,1166,13022,1170,13018,1174,13014,1177,13009,1177,13003,1177,12999,1175,12995,1172,12991,1170,12988,1165,12984,1158,12978,1165,12974,1169,12971,1172,12967,1174,12964,1175,12961,1175,12958,1175,12954,1173,12950,1169,12946,1165,12943,1160,12941,1153,12941,1147,12941,1142,12943,1138,12947,1134,12951,1132,12955,1132,12960,1132,12964,1132,12967,1134,12970,1136,12973,1140,12977,1146,12982,1141,12987,1137,12990,1134,12994xm1146,12968l1144,12966,1143,12964,1142,12962,1141,12960,1140,12958,1140,12956,1140,12953,1141,12950,1144,12948,1146,12946,1150,12945,1154,12945,1158,12945,1161,12946,1163,12948,1165,12950,1166,12954,1166,12958,1166,12961,1166,12964,1165,12966,1163,12969,1160,12972,1156,12976,1146,12968xm1166,13001l1168,13003,1168,13006,1168,13008,1168,13012,1167,13015,1164,13017,1162,13019,1159,13021,1154,13021,1150,13021,1147,13019,1144,13016,1141,13013,1140,13009,1140,13004,1140,13000,1140,12997,1142,12993,1144,12990,1146,12987,1149,12985,1158,12991,1163,12997,1166,13001xe" filled="false" stroked="true" strokeweight=".4pt" strokecolor="#ffffff">
              <v:path arrowok="t"/>
              <v:stroke dashstyle="solid"/>
            </v:shape>
            <v:shape style="position:absolute;left:1185;top:12941;width:54;height:82" id="docshape4410" coordorigin="1185,12941" coordsize="54,82" path="m1229,12993l1229,12941,1222,12941,1185,12994,1185,13001,1219,13001,1219,13022,1229,13022,1229,13001,1239,13001,1239,12993,1229,12993xm1191,12993l1219,12954,1219,12993,1191,12993xe" filled="false" stroked="true" strokeweight=".4pt" strokecolor="#ffffff">
              <v:path arrowok="t"/>
              <v:stroke dashstyle="solid"/>
            </v:shape>
            <v:shape style="position:absolute;left:9388;top:12967;width:13;height:13" id="docshape4411" coordorigin="9388,12967" coordsize="13,13" path="m9390,12969l9388,12974,9388,12975,9389,12977,9390,12978,9395,12980,9399,12978,9401,12977,9401,12975,9401,12974,9399,12969,9395,12967,9390,12969xe" filled="false" stroked="true" strokeweight=".4pt" strokecolor="#ffffff">
              <v:path arrowok="t"/>
              <v:stroke dashstyle="solid"/>
            </v:shape>
            <v:shape style="position:absolute;left:9416;top:12942;width:47;height:81" id="docshape4412" coordorigin="9417,12943" coordsize="47,81" path="m9435,12943l9419,12974,9427,12974,9433,12975,9437,12977,9442,12979,9447,12982,9450,12986,9453,12991,9454,12995,9454,13000,9454,13005,9453,13009,9449,13013,9446,13016,9442,13018,9437,13018,9434,13018,9431,13017,9428,13015,9426,13013,9425,13013,9424,13012,9422,13012,9418,13013,9417,13016,9417,13018,9418,13020,9420,13021,9422,13023,9426,13024,9430,13024,9435,13024,9453,13014,9455,13012,9458,13009,9459,13005,9461,13002,9462,12998,9462,12994,9462,12987,9429,12964,9435,12953,9459,12953,9463,12943,9435,12943xe" filled="false" stroked="true" strokeweight=".4pt" strokecolor="#ffffff">
              <v:path arrowok="t"/>
              <v:stroke dashstyle="solid"/>
            </v:shape>
            <v:shape style="position:absolute;left:9475;top:12942;width:51;height:82" id="docshape4413" coordorigin="9476,12943" coordsize="51,82" path="m9476,12962l9477,12962,9479,12959,9482,12956,9485,12954,9487,12953,9490,12952,9495,12952,9516,12952,9493,13024,9499,13024,9526,12945,9526,12943,9483,12943,9476,12962xe" filled="false" stroked="true" strokeweight=".4pt" strokecolor="#ffffff">
              <v:path arrowok="t"/>
              <v:stroke dashstyle="solid"/>
            </v:shape>
            <v:shape style="position:absolute;left:9541;top:12967;width:13;height:13" id="docshape4414" coordorigin="9541,12967" coordsize="13,13" path="m9543,12969l9541,12974,9541,12975,9542,12977,9543,12978,9548,12980,9553,12978,9554,12977,9554,12975,9554,12974,9553,12969,9548,12967,9543,12969xe" filled="false" stroked="true" strokeweight=".4pt" strokecolor="#ffffff">
              <v:path arrowok="t"/>
              <v:stroke dashstyle="solid"/>
            </v:shape>
            <v:shape style="position:absolute;left:9569;top:12941;width:46;height:83" id="docshape4415" coordorigin="9569,12941" coordsize="46,83" path="m9572,12959l9576,12952,9582,12949,9588,12949,9591,12949,9594,12950,9597,12953,9600,12955,9601,12959,9601,12963,9601,12966,9600,12969,9599,12971,9597,12974,9595,12976,9592,12978,9589,12980,9586,12981,9583,12981,9583,12983,9585,12983,9588,12983,9591,12984,9604,12994,9605,12997,9606,13000,9606,13003,9606,13007,9604,13011,9601,13014,9598,13017,9595,13019,9591,13019,9586,13018,9585,13018,9584,13017,9581,13016,9579,13015,9578,13014,9577,13014,9574,13013,9571,13014,9569,13017,9569,13019,9570,13020,9572,13022,9574,13023,9578,13024,9583,13024,9594,13024,9602,13020,9608,13014,9612,13009,9614,13003,9614,12996,9614,12991,9613,12987,9611,12984,9608,12980,9605,12977,9600,12975,9607,12969,9611,12963,9611,12957,9611,12954,9609,12951,9607,12947,9603,12943,9598,12941,9592,12941,9587,12941,9570,12958,9572,12959xe" filled="false" stroked="true" strokeweight=".4pt" strokecolor="#ffffff">
              <v:path arrowok="t"/>
              <v:stroke dashstyle="solid"/>
            </v:shape>
            <v:shape style="position:absolute;left:9626;top:12941;width:53;height:82" id="docshape4416" coordorigin="9627,12941" coordsize="53,82" path="m9677,13007l9674,13011,9669,13013,9667,13013,9664,13013,9660,13013,9639,13013,9642,13011,9648,13005,9658,12994,9664,12987,9669,12981,9672,12974,9674,12970,9675,12966,9675,12962,9675,12956,9672,12952,9668,12947,9664,12943,9658,12941,9652,12941,9646,12941,9629,12964,9631,12964,9633,12959,9635,12956,9638,12954,9641,12951,9645,12950,9649,12950,9653,12950,9657,12952,9660,12955,9663,12958,9665,12962,9665,12967,9665,12974,9627,13020,9627,13022,9674,13022,9679,13007,9677,13007xe" filled="false" stroked="true" strokeweight=".4pt" strokecolor="#ffffff">
              <v:path arrowok="t"/>
              <v:stroke dashstyle="solid"/>
            </v:shape>
            <w10:wrap type="none"/>
          </v:group>
        </w:pict>
      </w:r>
      <w:r>
        <w:rPr/>
        <w:pict>
          <v:line style="position:absolute;mso-position-horizontal-relative:page;mso-position-vertical-relative:page;z-index:16153088" from="500.3862pt,35.172684pt" to="515.3862pt,35.172684pt" stroked="true" strokeweight=".25pt" strokecolor="#000000">
            <v:stroke dashstyle="solid"/>
            <w10:wrap type="none"/>
          </v:line>
        </w:pict>
      </w:r>
      <w:r>
        <w:rPr/>
        <w:pict>
          <v:line style="position:absolute;mso-position-horizontal-relative:page;mso-position-vertical-relative:page;z-index:16153600" from="500.3862pt,636.117676pt" to="515.3862pt,636.117676pt" stroked="true" strokeweight=".25pt" strokecolor="#000000">
            <v:stroke dashstyle="solid"/>
            <w10:wrap type="none"/>
          </v:line>
        </w:pict>
      </w:r>
    </w:p>
    <w:p>
      <w:pPr>
        <w:tabs>
          <w:tab w:pos="7663" w:val="left" w:leader="none"/>
        </w:tabs>
        <w:spacing w:before="90"/>
        <w:ind w:left="893" w:right="0" w:firstLine="0"/>
        <w:jc w:val="left"/>
        <w:rPr>
          <w:rFonts w:ascii="Tahoma" w:hAnsi="Tahoma"/>
          <w:sz w:val="24"/>
        </w:rPr>
      </w:pPr>
      <w:r>
        <w:rPr>
          <w:rFonts w:ascii="Calibri" w:hAnsi="Calibri"/>
          <w:b/>
          <w:color w:val="FFFFFF"/>
          <w:spacing w:val="-5"/>
          <w:sz w:val="22"/>
        </w:rPr>
        <w:t>212</w:t>
      </w:r>
      <w:r>
        <w:rPr>
          <w:rFonts w:ascii="Calibri" w:hAnsi="Calibri"/>
          <w:b/>
          <w:color w:val="FFFFFF"/>
          <w:sz w:val="22"/>
        </w:rPr>
        <w:tab/>
      </w:r>
      <w:r>
        <w:rPr>
          <w:rFonts w:ascii="Tahoma" w:hAnsi="Tahoma"/>
          <w:color w:val="FFFFFF"/>
          <w:w w:val="80"/>
          <w:sz w:val="24"/>
        </w:rPr>
        <w:t>Итоги</w:t>
      </w:r>
      <w:r>
        <w:rPr>
          <w:rFonts w:ascii="Tahoma" w:hAnsi="Tahoma"/>
          <w:color w:val="FFFFFF"/>
          <w:spacing w:val="16"/>
          <w:sz w:val="24"/>
        </w:rPr>
        <w:t> </w:t>
      </w:r>
      <w:r>
        <w:rPr>
          <w:rFonts w:ascii="Tahoma" w:hAnsi="Tahoma"/>
          <w:color w:val="FFFFFF"/>
          <w:spacing w:val="-2"/>
          <w:sz w:val="24"/>
        </w:rPr>
        <w:t>главы</w:t>
      </w:r>
    </w:p>
    <w:p>
      <w:pPr>
        <w:pStyle w:val="BodyText"/>
        <w:spacing w:before="8"/>
        <w:rPr>
          <w:rFonts w:ascii="Tahoma"/>
          <w:sz w:val="22"/>
        </w:rPr>
      </w:pPr>
    </w:p>
    <w:p>
      <w:pPr>
        <w:pStyle w:val="Heading7"/>
        <w:spacing w:before="0"/>
      </w:pPr>
      <w:r>
        <w:rPr>
          <w:color w:val="4495D1"/>
          <w:w w:val="75"/>
        </w:rPr>
        <w:t>Научно-популярная</w:t>
      </w:r>
      <w:r>
        <w:rPr>
          <w:color w:val="4495D1"/>
          <w:spacing w:val="38"/>
        </w:rPr>
        <w:t>  </w:t>
      </w:r>
      <w:r>
        <w:rPr>
          <w:color w:val="4495D1"/>
          <w:spacing w:val="-2"/>
          <w:w w:val="75"/>
        </w:rPr>
        <w:t>литература</w:t>
      </w:r>
    </w:p>
    <w:p>
      <w:pPr>
        <w:spacing w:line="228" w:lineRule="auto" w:before="47"/>
        <w:ind w:left="1517" w:right="3484" w:firstLine="0"/>
        <w:jc w:val="left"/>
        <w:rPr>
          <w:rFonts w:ascii="Trebuchet MS" w:hAnsi="Trebuchet MS"/>
          <w:sz w:val="19"/>
        </w:rPr>
      </w:pPr>
      <w:r>
        <w:rPr>
          <w:rFonts w:ascii="Trebuchet MS" w:hAnsi="Trebuchet MS"/>
          <w:color w:val="231F20"/>
          <w:sz w:val="19"/>
        </w:rPr>
        <w:t>Виноградов В. «Британский лев на Босфоре». </w:t>
      </w:r>
      <w:r>
        <w:rPr>
          <w:rFonts w:ascii="Trebuchet MS" w:hAnsi="Trebuchet MS"/>
          <w:color w:val="231F20"/>
          <w:spacing w:val="-2"/>
          <w:sz w:val="19"/>
        </w:rPr>
        <w:t>Гладстон</w:t>
      </w:r>
      <w:r>
        <w:rPr>
          <w:rFonts w:ascii="Trebuchet MS" w:hAnsi="Trebuchet MS"/>
          <w:color w:val="231F20"/>
          <w:spacing w:val="-13"/>
          <w:sz w:val="19"/>
        </w:rPr>
        <w:t> </w:t>
      </w:r>
      <w:r>
        <w:rPr>
          <w:rFonts w:ascii="Trebuchet MS" w:hAnsi="Trebuchet MS"/>
          <w:color w:val="231F20"/>
          <w:spacing w:val="-2"/>
          <w:sz w:val="19"/>
        </w:rPr>
        <w:t>У.</w:t>
      </w:r>
      <w:r>
        <w:rPr>
          <w:rFonts w:ascii="Trebuchet MS" w:hAnsi="Trebuchet MS"/>
          <w:color w:val="231F20"/>
          <w:spacing w:val="-12"/>
          <w:sz w:val="19"/>
        </w:rPr>
        <w:t> </w:t>
      </w:r>
      <w:r>
        <w:rPr>
          <w:rFonts w:ascii="Trebuchet MS" w:hAnsi="Trebuchet MS"/>
          <w:color w:val="231F20"/>
          <w:spacing w:val="-2"/>
          <w:sz w:val="19"/>
        </w:rPr>
        <w:t>«Болгарские</w:t>
      </w:r>
      <w:r>
        <w:rPr>
          <w:rFonts w:ascii="Trebuchet MS" w:hAnsi="Trebuchet MS"/>
          <w:color w:val="231F20"/>
          <w:spacing w:val="-12"/>
          <w:sz w:val="19"/>
        </w:rPr>
        <w:t> </w:t>
      </w:r>
      <w:r>
        <w:rPr>
          <w:rFonts w:ascii="Trebuchet MS" w:hAnsi="Trebuchet MS"/>
          <w:color w:val="231F20"/>
          <w:spacing w:val="-2"/>
          <w:sz w:val="19"/>
        </w:rPr>
        <w:t>ужасы</w:t>
      </w:r>
      <w:r>
        <w:rPr>
          <w:rFonts w:ascii="Trebuchet MS" w:hAnsi="Trebuchet MS"/>
          <w:color w:val="231F20"/>
          <w:spacing w:val="-13"/>
          <w:sz w:val="19"/>
        </w:rPr>
        <w:t> </w:t>
      </w:r>
      <w:r>
        <w:rPr>
          <w:rFonts w:ascii="Trebuchet MS" w:hAnsi="Trebuchet MS"/>
          <w:color w:val="231F20"/>
          <w:spacing w:val="-2"/>
          <w:sz w:val="19"/>
        </w:rPr>
        <w:t>и</w:t>
      </w:r>
      <w:r>
        <w:rPr>
          <w:rFonts w:ascii="Trebuchet MS" w:hAnsi="Trebuchet MS"/>
          <w:color w:val="231F20"/>
          <w:spacing w:val="-12"/>
          <w:sz w:val="19"/>
        </w:rPr>
        <w:t> </w:t>
      </w:r>
      <w:r>
        <w:rPr>
          <w:rFonts w:ascii="Trebuchet MS" w:hAnsi="Trebuchet MS"/>
          <w:color w:val="231F20"/>
          <w:spacing w:val="-2"/>
          <w:sz w:val="19"/>
        </w:rPr>
        <w:t>восточный</w:t>
      </w:r>
      <w:r>
        <w:rPr>
          <w:rFonts w:ascii="Trebuchet MS" w:hAnsi="Trebuchet MS"/>
          <w:color w:val="231F20"/>
          <w:spacing w:val="-12"/>
          <w:sz w:val="19"/>
        </w:rPr>
        <w:t> </w:t>
      </w:r>
      <w:r>
        <w:rPr>
          <w:rFonts w:ascii="Trebuchet MS" w:hAnsi="Trebuchet MS"/>
          <w:color w:val="231F20"/>
          <w:spacing w:val="-2"/>
          <w:sz w:val="19"/>
        </w:rPr>
        <w:t>вопрос». </w:t>
      </w:r>
      <w:r>
        <w:rPr>
          <w:rFonts w:ascii="Trebuchet MS" w:hAnsi="Trebuchet MS"/>
          <w:color w:val="231F20"/>
          <w:sz w:val="19"/>
        </w:rPr>
        <w:t>Грэхем Ш. «Фредерик Дуглас».</w:t>
      </w:r>
    </w:p>
    <w:p>
      <w:pPr>
        <w:spacing w:line="228" w:lineRule="auto" w:before="1"/>
        <w:ind w:left="1517" w:right="4716" w:firstLine="0"/>
        <w:jc w:val="left"/>
        <w:rPr>
          <w:rFonts w:ascii="Trebuchet MS" w:hAnsi="Trebuchet MS"/>
          <w:sz w:val="19"/>
        </w:rPr>
      </w:pPr>
      <w:r>
        <w:rPr>
          <w:rFonts w:ascii="Trebuchet MS" w:hAnsi="Trebuchet MS"/>
          <w:color w:val="231F20"/>
          <w:spacing w:val="-2"/>
          <w:sz w:val="19"/>
        </w:rPr>
        <w:t>Макинерни</w:t>
      </w:r>
      <w:r>
        <w:rPr>
          <w:rFonts w:ascii="Trebuchet MS" w:hAnsi="Trebuchet MS"/>
          <w:color w:val="231F20"/>
          <w:spacing w:val="-7"/>
          <w:sz w:val="19"/>
        </w:rPr>
        <w:t> </w:t>
      </w:r>
      <w:r>
        <w:rPr>
          <w:rFonts w:ascii="Trebuchet MS" w:hAnsi="Trebuchet MS"/>
          <w:color w:val="231F20"/>
          <w:spacing w:val="-2"/>
          <w:sz w:val="19"/>
        </w:rPr>
        <w:t>Д.</w:t>
      </w:r>
      <w:r>
        <w:rPr>
          <w:rFonts w:ascii="Trebuchet MS" w:hAnsi="Trebuchet MS"/>
          <w:color w:val="231F20"/>
          <w:spacing w:val="-7"/>
          <w:sz w:val="19"/>
        </w:rPr>
        <w:t> </w:t>
      </w:r>
      <w:r>
        <w:rPr>
          <w:rFonts w:ascii="Trebuchet MS" w:hAnsi="Trebuchet MS"/>
          <w:color w:val="231F20"/>
          <w:spacing w:val="-2"/>
          <w:sz w:val="19"/>
        </w:rPr>
        <w:t>«США:</w:t>
      </w:r>
      <w:r>
        <w:rPr>
          <w:rFonts w:ascii="Trebuchet MS" w:hAnsi="Trebuchet MS"/>
          <w:color w:val="231F20"/>
          <w:spacing w:val="-7"/>
          <w:sz w:val="19"/>
        </w:rPr>
        <w:t> </w:t>
      </w:r>
      <w:r>
        <w:rPr>
          <w:rFonts w:ascii="Trebuchet MS" w:hAnsi="Trebuchet MS"/>
          <w:color w:val="231F20"/>
          <w:spacing w:val="-2"/>
          <w:sz w:val="19"/>
        </w:rPr>
        <w:t>история</w:t>
      </w:r>
      <w:r>
        <w:rPr>
          <w:rFonts w:ascii="Trebuchet MS" w:hAnsi="Trebuchet MS"/>
          <w:color w:val="231F20"/>
          <w:spacing w:val="-7"/>
          <w:sz w:val="19"/>
        </w:rPr>
        <w:t> </w:t>
      </w:r>
      <w:r>
        <w:rPr>
          <w:rFonts w:ascii="Trebuchet MS" w:hAnsi="Trebuchet MS"/>
          <w:color w:val="231F20"/>
          <w:spacing w:val="-2"/>
          <w:sz w:val="19"/>
        </w:rPr>
        <w:t>страны». </w:t>
      </w:r>
      <w:r>
        <w:rPr>
          <w:rFonts w:ascii="Trebuchet MS" w:hAnsi="Trebuchet MS"/>
          <w:color w:val="231F20"/>
          <w:sz w:val="19"/>
        </w:rPr>
        <w:t>Музиль Р. «Человек без свойств».</w:t>
      </w:r>
    </w:p>
    <w:p>
      <w:pPr>
        <w:spacing w:line="228" w:lineRule="auto" w:before="1"/>
        <w:ind w:left="1517" w:right="911" w:firstLine="0"/>
        <w:jc w:val="left"/>
        <w:rPr>
          <w:rFonts w:ascii="Trebuchet MS" w:hAnsi="Trebuchet MS"/>
          <w:sz w:val="19"/>
        </w:rPr>
      </w:pPr>
      <w:r>
        <w:rPr>
          <w:rFonts w:ascii="Trebuchet MS" w:hAnsi="Trebuchet MS"/>
          <w:color w:val="231F20"/>
          <w:w w:val="95"/>
          <w:sz w:val="19"/>
        </w:rPr>
        <w:t>Трухановский В. «Бенджамин Дизраэли, или История одной невероятной </w:t>
      </w:r>
      <w:r>
        <w:rPr>
          <w:rFonts w:ascii="Trebuchet MS" w:hAnsi="Trebuchet MS"/>
          <w:color w:val="231F20"/>
          <w:w w:val="95"/>
          <w:sz w:val="19"/>
        </w:rPr>
        <w:t>карьеры». </w:t>
      </w:r>
      <w:r>
        <w:rPr>
          <w:rFonts w:ascii="Trebuchet MS" w:hAnsi="Trebuchet MS"/>
          <w:color w:val="231F20"/>
          <w:sz w:val="19"/>
        </w:rPr>
        <w:t>Рот Й. «Марш Радецкого».</w:t>
      </w:r>
    </w:p>
    <w:p>
      <w:pPr>
        <w:spacing w:line="228" w:lineRule="auto" w:before="1"/>
        <w:ind w:left="1517" w:right="5034" w:firstLine="0"/>
        <w:jc w:val="left"/>
        <w:rPr>
          <w:rFonts w:ascii="Trebuchet MS" w:hAnsi="Trebuchet MS"/>
          <w:sz w:val="19"/>
        </w:rPr>
      </w:pPr>
      <w:r>
        <w:rPr>
          <w:rFonts w:ascii="Trebuchet MS" w:hAnsi="Trebuchet MS"/>
          <w:color w:val="231F20"/>
          <w:spacing w:val="-2"/>
          <w:sz w:val="19"/>
        </w:rPr>
        <w:t>Стрэчи</w:t>
      </w:r>
      <w:r>
        <w:rPr>
          <w:rFonts w:ascii="Trebuchet MS" w:hAnsi="Trebuchet MS"/>
          <w:color w:val="231F20"/>
          <w:spacing w:val="-13"/>
          <w:sz w:val="19"/>
        </w:rPr>
        <w:t> </w:t>
      </w:r>
      <w:r>
        <w:rPr>
          <w:rFonts w:ascii="Trebuchet MS" w:hAnsi="Trebuchet MS"/>
          <w:color w:val="231F20"/>
          <w:spacing w:val="-2"/>
          <w:sz w:val="19"/>
        </w:rPr>
        <w:t>Л.</w:t>
      </w:r>
      <w:r>
        <w:rPr>
          <w:rFonts w:ascii="Trebuchet MS" w:hAnsi="Trebuchet MS"/>
          <w:color w:val="231F20"/>
          <w:spacing w:val="-12"/>
          <w:sz w:val="19"/>
        </w:rPr>
        <w:t> </w:t>
      </w:r>
      <w:r>
        <w:rPr>
          <w:rFonts w:ascii="Trebuchet MS" w:hAnsi="Trebuchet MS"/>
          <w:color w:val="231F20"/>
          <w:spacing w:val="-2"/>
          <w:sz w:val="19"/>
        </w:rPr>
        <w:t>«Королева</w:t>
      </w:r>
      <w:r>
        <w:rPr>
          <w:rFonts w:ascii="Trebuchet MS" w:hAnsi="Trebuchet MS"/>
          <w:color w:val="231F20"/>
          <w:spacing w:val="-12"/>
          <w:sz w:val="19"/>
        </w:rPr>
        <w:t> </w:t>
      </w:r>
      <w:r>
        <w:rPr>
          <w:rFonts w:ascii="Trebuchet MS" w:hAnsi="Trebuchet MS"/>
          <w:color w:val="231F20"/>
          <w:spacing w:val="-2"/>
          <w:sz w:val="19"/>
        </w:rPr>
        <w:t>Виктория». </w:t>
      </w:r>
      <w:r>
        <w:rPr>
          <w:rFonts w:ascii="Trebuchet MS" w:hAnsi="Trebuchet MS"/>
          <w:color w:val="231F20"/>
          <w:sz w:val="19"/>
        </w:rPr>
        <w:t>Цвейг С. «Вчерашний мир».</w:t>
      </w:r>
    </w:p>
    <w:p>
      <w:pPr>
        <w:pStyle w:val="Heading7"/>
        <w:spacing w:before="74"/>
      </w:pPr>
      <w:r>
        <w:rPr>
          <w:color w:val="4495D1"/>
          <w:w w:val="75"/>
        </w:rPr>
        <w:t>Художественная</w:t>
      </w:r>
      <w:r>
        <w:rPr>
          <w:color w:val="4495D1"/>
          <w:spacing w:val="34"/>
        </w:rPr>
        <w:t>  </w:t>
      </w:r>
      <w:r>
        <w:rPr>
          <w:color w:val="4495D1"/>
          <w:spacing w:val="-2"/>
          <w:w w:val="90"/>
        </w:rPr>
        <w:t>литература</w:t>
      </w:r>
    </w:p>
    <w:p>
      <w:pPr>
        <w:spacing w:line="215" w:lineRule="exact" w:before="38"/>
        <w:ind w:left="1517" w:right="0" w:firstLine="0"/>
        <w:jc w:val="left"/>
        <w:rPr>
          <w:rFonts w:ascii="Trebuchet MS" w:hAnsi="Trebuchet MS"/>
          <w:sz w:val="19"/>
        </w:rPr>
      </w:pPr>
      <w:r>
        <w:rPr>
          <w:rFonts w:ascii="Trebuchet MS" w:hAnsi="Trebuchet MS"/>
          <w:color w:val="231F20"/>
          <w:w w:val="95"/>
          <w:sz w:val="19"/>
        </w:rPr>
        <w:t>Голсуорси</w:t>
      </w:r>
      <w:r>
        <w:rPr>
          <w:rFonts w:ascii="Trebuchet MS" w:hAnsi="Trebuchet MS"/>
          <w:color w:val="231F20"/>
          <w:spacing w:val="-3"/>
          <w:w w:val="95"/>
          <w:sz w:val="19"/>
        </w:rPr>
        <w:t> </w:t>
      </w:r>
      <w:r>
        <w:rPr>
          <w:rFonts w:ascii="Trebuchet MS" w:hAnsi="Trebuchet MS"/>
          <w:color w:val="231F20"/>
          <w:w w:val="95"/>
          <w:sz w:val="19"/>
        </w:rPr>
        <w:t>Дж.</w:t>
      </w:r>
      <w:r>
        <w:rPr>
          <w:rFonts w:ascii="Trebuchet MS" w:hAnsi="Trebuchet MS"/>
          <w:color w:val="231F20"/>
          <w:spacing w:val="-2"/>
          <w:w w:val="95"/>
          <w:sz w:val="19"/>
        </w:rPr>
        <w:t> «Собственник».</w:t>
      </w:r>
    </w:p>
    <w:p>
      <w:pPr>
        <w:spacing w:line="228" w:lineRule="auto" w:before="4"/>
        <w:ind w:left="1517" w:right="2787" w:firstLine="0"/>
        <w:jc w:val="left"/>
        <w:rPr>
          <w:rFonts w:ascii="Trebuchet MS" w:hAnsi="Trebuchet MS"/>
          <w:sz w:val="19"/>
        </w:rPr>
      </w:pPr>
      <w:r>
        <w:rPr>
          <w:rFonts w:ascii="Trebuchet MS" w:hAnsi="Trebuchet MS"/>
          <w:color w:val="231F20"/>
          <w:w w:val="95"/>
          <w:sz w:val="19"/>
        </w:rPr>
        <w:t>Джером К. Джером. «Трое в лодке, не считая </w:t>
      </w:r>
      <w:r>
        <w:rPr>
          <w:rFonts w:ascii="Trebuchet MS" w:hAnsi="Trebuchet MS"/>
          <w:color w:val="231F20"/>
          <w:w w:val="95"/>
          <w:sz w:val="19"/>
        </w:rPr>
        <w:t>собаки». </w:t>
      </w:r>
      <w:r>
        <w:rPr>
          <w:rFonts w:ascii="Trebuchet MS" w:hAnsi="Trebuchet MS"/>
          <w:color w:val="231F20"/>
          <w:sz w:val="19"/>
        </w:rPr>
        <w:t>Диккенс Ч. «Большие надежды».</w:t>
      </w:r>
    </w:p>
    <w:p>
      <w:pPr>
        <w:spacing w:line="228" w:lineRule="auto" w:before="1"/>
        <w:ind w:left="1517" w:right="4137" w:firstLine="0"/>
        <w:jc w:val="left"/>
        <w:rPr>
          <w:rFonts w:ascii="Trebuchet MS" w:hAnsi="Trebuchet MS"/>
          <w:sz w:val="19"/>
        </w:rPr>
      </w:pPr>
      <w:r>
        <w:rPr>
          <w:rFonts w:ascii="Trebuchet MS" w:hAnsi="Trebuchet MS"/>
          <w:color w:val="231F20"/>
          <w:sz w:val="19"/>
        </w:rPr>
        <w:t>Драйзер Т. «Американская трагедия». </w:t>
      </w:r>
      <w:r>
        <w:rPr>
          <w:rFonts w:ascii="Trebuchet MS" w:hAnsi="Trebuchet MS"/>
          <w:color w:val="231F20"/>
          <w:spacing w:val="-2"/>
          <w:sz w:val="19"/>
        </w:rPr>
        <w:t>Лондон</w:t>
      </w:r>
      <w:r>
        <w:rPr>
          <w:rFonts w:ascii="Trebuchet MS" w:hAnsi="Trebuchet MS"/>
          <w:color w:val="231F20"/>
          <w:spacing w:val="-9"/>
          <w:sz w:val="19"/>
        </w:rPr>
        <w:t> </w:t>
      </w:r>
      <w:r>
        <w:rPr>
          <w:rFonts w:ascii="Trebuchet MS" w:hAnsi="Trebuchet MS"/>
          <w:color w:val="231F20"/>
          <w:spacing w:val="-2"/>
          <w:sz w:val="19"/>
        </w:rPr>
        <w:t>Дж.</w:t>
      </w:r>
      <w:r>
        <w:rPr>
          <w:rFonts w:ascii="Trebuchet MS" w:hAnsi="Trebuchet MS"/>
          <w:color w:val="231F20"/>
          <w:spacing w:val="-9"/>
          <w:sz w:val="19"/>
        </w:rPr>
        <w:t> </w:t>
      </w:r>
      <w:r>
        <w:rPr>
          <w:rFonts w:ascii="Trebuchet MS" w:hAnsi="Trebuchet MS"/>
          <w:color w:val="231F20"/>
          <w:spacing w:val="-2"/>
          <w:sz w:val="19"/>
        </w:rPr>
        <w:t>«Люди</w:t>
      </w:r>
      <w:r>
        <w:rPr>
          <w:rFonts w:ascii="Trebuchet MS" w:hAnsi="Trebuchet MS"/>
          <w:color w:val="231F20"/>
          <w:spacing w:val="-9"/>
          <w:sz w:val="19"/>
        </w:rPr>
        <w:t> </w:t>
      </w:r>
      <w:r>
        <w:rPr>
          <w:rFonts w:ascii="Trebuchet MS" w:hAnsi="Trebuchet MS"/>
          <w:color w:val="231F20"/>
          <w:spacing w:val="-2"/>
          <w:sz w:val="19"/>
        </w:rPr>
        <w:t>бездны»,</w:t>
      </w:r>
      <w:r>
        <w:rPr>
          <w:rFonts w:ascii="Trebuchet MS" w:hAnsi="Trebuchet MS"/>
          <w:color w:val="231F20"/>
          <w:spacing w:val="-9"/>
          <w:sz w:val="19"/>
        </w:rPr>
        <w:t> </w:t>
      </w:r>
      <w:r>
        <w:rPr>
          <w:rFonts w:ascii="Trebuchet MS" w:hAnsi="Trebuchet MS"/>
          <w:color w:val="231F20"/>
          <w:spacing w:val="-2"/>
          <w:sz w:val="19"/>
        </w:rPr>
        <w:t>«Мартин</w:t>
      </w:r>
      <w:r>
        <w:rPr>
          <w:rFonts w:ascii="Trebuchet MS" w:hAnsi="Trebuchet MS"/>
          <w:color w:val="231F20"/>
          <w:spacing w:val="-9"/>
          <w:sz w:val="19"/>
        </w:rPr>
        <w:t> </w:t>
      </w:r>
      <w:r>
        <w:rPr>
          <w:rFonts w:ascii="Trebuchet MS" w:hAnsi="Trebuchet MS"/>
          <w:color w:val="231F20"/>
          <w:spacing w:val="-2"/>
          <w:sz w:val="19"/>
        </w:rPr>
        <w:t>Иден». </w:t>
      </w:r>
      <w:r>
        <w:rPr>
          <w:rFonts w:ascii="Trebuchet MS" w:hAnsi="Trebuchet MS"/>
          <w:color w:val="231F20"/>
          <w:sz w:val="19"/>
        </w:rPr>
        <w:t>Стоун И. «Достойные моих гор».</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3"/>
        <w:rPr>
          <w:rFonts w:ascii="Trebuchet MS"/>
          <w:sz w:val="25"/>
        </w:rPr>
      </w:pPr>
    </w:p>
    <w:p>
      <w:pPr>
        <w:tabs>
          <w:tab w:pos="8307" w:val="left" w:leader="none"/>
        </w:tabs>
        <w:spacing w:before="95"/>
        <w:ind w:left="583"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212</w:t>
      </w:r>
      <w:r>
        <w:rPr>
          <w:rFonts w:ascii="Times New Roman"/>
          <w:sz w:val="12"/>
        </w:rPr>
        <w:tab/>
        <w:t>15.08.2024</w:t>
      </w:r>
      <w:r>
        <w:rPr>
          <w:rFonts w:ascii="Times New Roman"/>
          <w:spacing w:val="58"/>
          <w:sz w:val="12"/>
        </w:rPr>
        <w:t> </w:t>
      </w:r>
      <w:r>
        <w:rPr>
          <w:rFonts w:ascii="Times New Roman"/>
          <w:spacing w:val="-2"/>
          <w:sz w:val="12"/>
        </w:rPr>
        <w:t>10:57:32</w:t>
      </w:r>
    </w:p>
    <w:p>
      <w:pPr>
        <w:spacing w:after="0"/>
        <w:jc w:val="left"/>
        <w:rPr>
          <w:rFonts w:ascii="Times New Roman"/>
          <w:sz w:val="12"/>
        </w:rPr>
        <w:sectPr>
          <w:footerReference w:type="default" r:id="rId964"/>
          <w:pgSz w:w="10310" w:h="14850"/>
          <w:pgMar w:footer="968" w:header="0" w:top="700" w:bottom="1160" w:left="320" w:right="300"/>
        </w:sectPr>
      </w:pPr>
    </w:p>
    <w:p>
      <w:pPr>
        <w:pStyle w:val="BodyText"/>
        <w:spacing w:line="20" w:lineRule="exact"/>
        <w:ind w:left="-320"/>
        <w:rPr>
          <w:rFonts w:ascii="Times New Roman"/>
          <w:sz w:val="2"/>
        </w:rPr>
      </w:pPr>
      <w:r>
        <w:rPr>
          <w:rFonts w:ascii="Times New Roman"/>
          <w:sz w:val="2"/>
        </w:rPr>
        <w:pict>
          <v:group style="width:15pt;height:.25pt;mso-position-horizontal-relative:char;mso-position-vertical-relative:line" id="docshapegroup4418" coordorigin="0,0" coordsize="300,5">
            <v:line style="position:absolute" from="300,3" to="0,3" stroked="true" strokeweight=".25pt" strokecolor="#000000">
              <v:stroke dashstyle="solid"/>
            </v:line>
          </v:group>
        </w:pict>
      </w:r>
      <w:r>
        <w:rPr>
          <w:rFonts w:ascii="Times New Roman"/>
          <w:sz w:val="2"/>
        </w:rPr>
      </w:r>
    </w:p>
    <w:p>
      <w:pPr>
        <w:pStyle w:val="BodyText"/>
        <w:rPr>
          <w:rFonts w:ascii="Times New Roman"/>
        </w:rPr>
      </w:pPr>
    </w:p>
    <w:p>
      <w:pPr>
        <w:pStyle w:val="BodyText"/>
        <w:rPr>
          <w:rFonts w:ascii="Times New Roman"/>
        </w:rPr>
      </w:pPr>
    </w:p>
    <w:p>
      <w:pPr>
        <w:pStyle w:val="BodyText"/>
        <w:spacing w:before="9"/>
        <w:rPr>
          <w:rFonts w:ascii="Times New Roman"/>
          <w:sz w:val="27"/>
        </w:rPr>
      </w:pPr>
    </w:p>
    <w:p>
      <w:pPr>
        <w:spacing w:after="0"/>
        <w:rPr>
          <w:rFonts w:ascii="Times New Roman"/>
          <w:sz w:val="27"/>
        </w:rPr>
        <w:sectPr>
          <w:footerReference w:type="default" r:id="rId966"/>
          <w:pgSz w:w="10310" w:h="14850"/>
          <w:pgMar w:footer="968" w:header="0" w:top="700" w:bottom="1160" w:left="320" w:right="300"/>
        </w:sectPr>
      </w:pPr>
    </w:p>
    <w:p>
      <w:pPr>
        <w:spacing w:line="495" w:lineRule="exact" w:before="109"/>
        <w:ind w:left="635" w:right="0" w:firstLine="0"/>
        <w:jc w:val="left"/>
        <w:rPr>
          <w:rFonts w:ascii="Tahoma" w:hAnsi="Tahoma"/>
          <w:sz w:val="48"/>
        </w:rPr>
      </w:pPr>
      <w:r>
        <w:rPr>
          <w:rFonts w:ascii="Tahoma" w:hAnsi="Tahoma"/>
          <w:color w:val="231F20"/>
          <w:w w:val="75"/>
          <w:sz w:val="48"/>
        </w:rPr>
        <w:t>Г Л</w:t>
      </w:r>
      <w:r>
        <w:rPr>
          <w:rFonts w:ascii="Tahoma" w:hAnsi="Tahoma"/>
          <w:color w:val="231F20"/>
          <w:spacing w:val="-37"/>
          <w:sz w:val="48"/>
        </w:rPr>
        <w:t> </w:t>
      </w:r>
      <w:r>
        <w:rPr>
          <w:rFonts w:ascii="Tahoma" w:hAnsi="Tahoma"/>
          <w:color w:val="231F20"/>
          <w:w w:val="75"/>
          <w:sz w:val="48"/>
        </w:rPr>
        <w:t>А</w:t>
      </w:r>
      <w:r>
        <w:rPr>
          <w:rFonts w:ascii="Tahoma" w:hAnsi="Tahoma"/>
          <w:color w:val="231F20"/>
          <w:spacing w:val="-31"/>
          <w:sz w:val="48"/>
        </w:rPr>
        <w:t> </w:t>
      </w:r>
      <w:r>
        <w:rPr>
          <w:rFonts w:ascii="Tahoma" w:hAnsi="Tahoma"/>
          <w:color w:val="231F20"/>
          <w:w w:val="75"/>
          <w:sz w:val="48"/>
        </w:rPr>
        <w:t>В</w:t>
      </w:r>
      <w:r>
        <w:rPr>
          <w:rFonts w:ascii="Tahoma" w:hAnsi="Tahoma"/>
          <w:color w:val="231F20"/>
          <w:spacing w:val="-31"/>
          <w:sz w:val="48"/>
        </w:rPr>
        <w:t> </w:t>
      </w:r>
      <w:r>
        <w:rPr>
          <w:rFonts w:ascii="Tahoma" w:hAnsi="Tahoma"/>
          <w:color w:val="231F20"/>
          <w:spacing w:val="-10"/>
          <w:w w:val="75"/>
          <w:sz w:val="48"/>
        </w:rPr>
        <w:t>А</w:t>
      </w:r>
    </w:p>
    <w:p>
      <w:pPr>
        <w:pStyle w:val="Heading1"/>
        <w:spacing w:line="1386" w:lineRule="exact"/>
        <w:ind w:left="665"/>
      </w:pPr>
      <w:r>
        <w:rPr>
          <w:color w:val="FFFFFF"/>
          <w:spacing w:val="31"/>
        </w:rPr>
        <w:t>IV</w:t>
      </w:r>
    </w:p>
    <w:p>
      <w:pPr>
        <w:pStyle w:val="Heading2"/>
        <w:spacing w:line="638" w:lineRule="exact" w:before="78"/>
      </w:pPr>
      <w:r>
        <w:rPr/>
        <w:br w:type="column"/>
      </w:r>
      <w:r>
        <w:rPr>
          <w:color w:val="FFFFFF"/>
          <w:spacing w:val="15"/>
          <w:w w:val="75"/>
        </w:rPr>
        <w:t>АЗИЯ,</w:t>
      </w:r>
      <w:r>
        <w:rPr>
          <w:color w:val="FFFFFF"/>
          <w:spacing w:val="76"/>
        </w:rPr>
        <w:t> </w:t>
      </w:r>
      <w:r>
        <w:rPr>
          <w:color w:val="FFFFFF"/>
          <w:spacing w:val="17"/>
          <w:w w:val="85"/>
        </w:rPr>
        <w:t>АФРИКА</w:t>
      </w:r>
    </w:p>
    <w:p>
      <w:pPr>
        <w:spacing w:line="213" w:lineRule="auto" w:before="23"/>
        <w:ind w:left="604" w:right="1427" w:firstLine="0"/>
        <w:jc w:val="left"/>
        <w:rPr>
          <w:rFonts w:ascii="Tahoma" w:hAnsi="Tahoma"/>
          <w:sz w:val="56"/>
        </w:rPr>
      </w:pPr>
      <w:r>
        <w:rPr>
          <w:rFonts w:ascii="Tahoma" w:hAnsi="Tahoma"/>
          <w:color w:val="FFFFFF"/>
          <w:w w:val="75"/>
          <w:sz w:val="56"/>
        </w:rPr>
        <w:t>И</w:t>
      </w:r>
      <w:r>
        <w:rPr>
          <w:rFonts w:ascii="Tahoma" w:hAnsi="Tahoma"/>
          <w:color w:val="FFFFFF"/>
          <w:spacing w:val="40"/>
          <w:sz w:val="56"/>
        </w:rPr>
        <w:t> </w:t>
      </w:r>
      <w:r>
        <w:rPr>
          <w:rFonts w:ascii="Tahoma" w:hAnsi="Tahoma"/>
          <w:color w:val="FFFFFF"/>
          <w:spacing w:val="16"/>
          <w:w w:val="75"/>
          <w:sz w:val="56"/>
        </w:rPr>
        <w:t>ЛАТИНСКАЯ</w:t>
      </w:r>
      <w:r>
        <w:rPr>
          <w:rFonts w:ascii="Tahoma" w:hAnsi="Tahoma"/>
          <w:color w:val="FFFFFF"/>
          <w:spacing w:val="40"/>
          <w:sz w:val="56"/>
        </w:rPr>
        <w:t> </w:t>
      </w:r>
      <w:r>
        <w:rPr>
          <w:rFonts w:ascii="Tahoma" w:hAnsi="Tahoma"/>
          <w:color w:val="FFFFFF"/>
          <w:spacing w:val="19"/>
          <w:w w:val="75"/>
          <w:sz w:val="56"/>
        </w:rPr>
        <w:t>АМЕРИКА </w:t>
      </w:r>
      <w:r>
        <w:rPr>
          <w:rFonts w:ascii="Tahoma" w:hAnsi="Tahoma"/>
          <w:color w:val="FFFFFF"/>
          <w:w w:val="85"/>
          <w:sz w:val="56"/>
        </w:rPr>
        <w:t>В</w:t>
      </w:r>
      <w:r>
        <w:rPr>
          <w:rFonts w:ascii="Tahoma" w:hAnsi="Tahoma"/>
          <w:color w:val="FFFFFF"/>
          <w:spacing w:val="23"/>
          <w:sz w:val="56"/>
        </w:rPr>
        <w:t> </w:t>
      </w:r>
      <w:r>
        <w:rPr>
          <w:rFonts w:ascii="Tahoma" w:hAnsi="Tahoma"/>
          <w:color w:val="FFFFFF"/>
          <w:spacing w:val="12"/>
          <w:w w:val="85"/>
          <w:sz w:val="56"/>
        </w:rPr>
        <w:t>XIX</w:t>
      </w:r>
      <w:r>
        <w:rPr>
          <w:rFonts w:ascii="Tahoma" w:hAnsi="Tahoma"/>
          <w:color w:val="FFFFFF"/>
          <w:spacing w:val="21"/>
          <w:sz w:val="56"/>
        </w:rPr>
        <w:t> </w:t>
      </w:r>
      <w:r>
        <w:rPr>
          <w:rFonts w:ascii="Tahoma" w:hAnsi="Tahoma"/>
          <w:color w:val="FFFFFF"/>
          <w:w w:val="95"/>
          <w:sz w:val="56"/>
        </w:rPr>
        <w:t>—</w:t>
      </w:r>
      <w:r>
        <w:rPr>
          <w:rFonts w:ascii="Tahoma" w:hAnsi="Tahoma"/>
          <w:color w:val="FFFFFF"/>
          <w:spacing w:val="15"/>
          <w:w w:val="95"/>
          <w:sz w:val="56"/>
        </w:rPr>
        <w:t> </w:t>
      </w:r>
      <w:r>
        <w:rPr>
          <w:rFonts w:ascii="Tahoma" w:hAnsi="Tahoma"/>
          <w:color w:val="FFFFFF"/>
          <w:spacing w:val="15"/>
          <w:w w:val="85"/>
          <w:sz w:val="56"/>
        </w:rPr>
        <w:t>НАЧАЛЕ</w:t>
      </w:r>
      <w:r>
        <w:rPr>
          <w:rFonts w:ascii="Tahoma" w:hAnsi="Tahoma"/>
          <w:color w:val="FFFFFF"/>
          <w:spacing w:val="23"/>
          <w:sz w:val="56"/>
        </w:rPr>
        <w:t> </w:t>
      </w:r>
      <w:r>
        <w:rPr>
          <w:rFonts w:ascii="Tahoma" w:hAnsi="Tahoma"/>
          <w:color w:val="FFFFFF"/>
          <w:spacing w:val="9"/>
          <w:w w:val="85"/>
          <w:sz w:val="56"/>
        </w:rPr>
        <w:t>XX</w:t>
      </w:r>
      <w:r>
        <w:rPr>
          <w:rFonts w:ascii="Tahoma" w:hAnsi="Tahoma"/>
          <w:color w:val="FFFFFF"/>
          <w:spacing w:val="21"/>
          <w:sz w:val="56"/>
        </w:rPr>
        <w:t> </w:t>
      </w:r>
      <w:r>
        <w:rPr>
          <w:rFonts w:ascii="Tahoma" w:hAnsi="Tahoma"/>
          <w:color w:val="FFFFFF"/>
          <w:w w:val="85"/>
          <w:sz w:val="56"/>
        </w:rPr>
        <w:t>в.</w:t>
      </w:r>
    </w:p>
    <w:p>
      <w:pPr>
        <w:spacing w:after="0" w:line="213" w:lineRule="auto"/>
        <w:jc w:val="left"/>
        <w:rPr>
          <w:rFonts w:ascii="Tahoma" w:hAnsi="Tahoma"/>
          <w:sz w:val="56"/>
        </w:rPr>
        <w:sectPr>
          <w:type w:val="continuous"/>
          <w:pgSz w:w="10310" w:h="14850"/>
          <w:pgMar w:header="0" w:footer="968" w:top="0" w:bottom="1160" w:left="320" w:right="300"/>
          <w:cols w:num="2" w:equalWidth="0">
            <w:col w:w="2180" w:space="40"/>
            <w:col w:w="7470"/>
          </w:cols>
        </w:sectPr>
      </w:pPr>
    </w:p>
    <w:p>
      <w:pPr>
        <w:pStyle w:val="BodyText"/>
        <w:rPr>
          <w:rFonts w:ascii="Tahoma"/>
        </w:rPr>
      </w:pPr>
      <w:r>
        <w:rPr/>
        <w:pict>
          <v:group style="position:absolute;margin-left:0pt;margin-top:-.000518pt;width:515.4pt;height:657.15pt;mso-position-horizontal-relative:page;mso-position-vertical-relative:page;z-index:-27736064" id="docshapegroup4419" coordorigin="0,0" coordsize="10308,13143">
            <v:shape style="position:absolute;left:2801;top:420;width:7087;height:4196" type="#_x0000_t75" id="docshape4420" stroked="false">
              <v:imagedata r:id="rId967" o:title=""/>
            </v:shape>
            <v:rect style="position:absolute;left:420;top:11021;width:9468;height:1985" id="docshape4421" filled="true" fillcolor="#d6e2f4" stroked="false">
              <v:fill type="solid"/>
            </v:rect>
            <v:shape style="position:absolute;left:2948;top:11075;width:6939;height:178" type="#_x0000_t75" id="docshape4422" stroked="false">
              <v:imagedata r:id="rId968" o:title=""/>
            </v:shape>
            <v:shape style="position:absolute;left:420;top:11151;width:1442;height:102" type="#_x0000_t75" id="docshape4423" stroked="false">
              <v:imagedata r:id="rId969" o:title=""/>
            </v:shape>
            <v:shape style="position:absolute;left:420;top:4498;width:1412;height:63" type="#_x0000_t75" id="docshape4424" stroked="false">
              <v:imagedata r:id="rId970" o:title=""/>
            </v:shape>
            <v:shape style="position:absolute;left:420;top:4561;width:9468;height:6634" id="docshape4425" coordorigin="420,4561" coordsize="9468,6634" path="m9888,4561l420,4561,420,11173,997,11151,1397,11195,1763,11162,1885,11195,1974,11162,2107,11195,2285,11151,2595,11195,3295,11135,4105,11173,4249,11129,4427,11173,4704,11129,4849,11173,5193,11173,5348,11140,5959,11173,6014,11140,6147,11173,6358,11140,6602,11173,6969,11135,7446,11151,7524,11108,7623,11173,8123,11119,8256,11129,8345,11097,8434,11135,9077,11075,9888,11119,9888,4561xe" filled="true" fillcolor="#e6e7e8" stroked="false">
              <v:path arrowok="t"/>
              <v:fill type="solid"/>
            </v:shape>
            <v:shape style="position:absolute;left:3105;top:1691;width:5501;height:1743" type="#_x0000_t75" id="docshape4426" stroked="false">
              <v:imagedata r:id="rId971" o:title=""/>
            </v:shape>
            <v:shape style="position:absolute;left:1861;top:10947;width:1088;height:1088" type="#_x0000_t75" id="docshape4427" stroked="false">
              <v:imagedata r:id="rId972" o:title=""/>
            </v:shape>
            <v:shape style="position:absolute;left:1922;top:11007;width:964;height:964" id="docshape4428" coordorigin="1922,11007" coordsize="964,964" path="m2404,11007l2326,11014,2252,11032,2183,11061,2120,11100,2064,11149,2015,11205,1976,11268,1947,11337,1929,11411,1922,11489,1929,11567,1947,11642,1976,11711,2015,11774,2064,11830,2120,11878,2183,11917,2252,11947,2326,11965,2404,11971,2482,11965,2557,11947,2626,11917,2689,11878,2745,11830,2793,11774,2832,11711,2862,11642,2880,11567,2886,11489,2880,11411,2862,11337,2832,11268,2793,11205,2745,11149,2689,11100,2626,11061,2557,11032,2482,11014,2404,11007xe" filled="true" fillcolor="#ffffff" stroked="false">
              <v:path arrowok="t"/>
              <v:fill type="solid"/>
            </v:shape>
            <v:shape style="position:absolute;left:1831;top:8033;width:6358;height:414" type="#_x0000_t75" id="docshape4429" stroked="false">
              <v:imagedata r:id="rId973" o:title=""/>
            </v:shape>
            <v:rect style="position:absolute;left:1894;top:7969;width:6237;height:414" id="docshape4430" filled="true" fillcolor="#ffffff" stroked="false">
              <v:fill type="solid"/>
            </v:rect>
            <v:shape style="position:absolute;left:2586;top:3929;width:215;height:63" type="#_x0000_t75" id="docshape4431" stroked="false">
              <v:imagedata r:id="rId974" o:title=""/>
            </v:shape>
            <v:shape style="position:absolute;left:1831;top:3929;width:6358;height:4104" type="#_x0000_t75" id="docshape4432" stroked="false">
              <v:imagedata r:id="rId975" o:title=""/>
            </v:shape>
            <v:shape style="position:absolute;left:1914;top:4012;width:6195;height:3937" type="#_x0000_t75" id="docshape4433" stroked="false">
              <v:imagedata r:id="rId976" o:title=""/>
            </v:shape>
            <v:shape style="position:absolute;left:1894;top:3991;width:6237;height:3978" id="docshape4434" coordorigin="1894,3991" coordsize="6237,3978" path="m8130,3991l8110,3991,8110,4013,8110,7949,1915,7949,1915,7949,1915,4013,8110,4013,8110,3991,1894,3991,1894,4013,1894,7949,1894,7959,1894,7969,8130,7969,8130,7959,8130,7949,8130,4013,8130,3991xe" filled="true" fillcolor="#ffffff" stroked="false">
              <v:path arrowok="t"/>
              <v:fill type="solid"/>
            </v:shape>
            <v:shape style="position:absolute;left:858;top:2167;width:1729;height:2247" type="#_x0000_t75" id="docshape4435" stroked="false">
              <v:imagedata r:id="rId977" o:title=""/>
            </v:shape>
            <v:shape style="position:absolute;left:1894;top:3991;width:693;height:423" type="#_x0000_t75" id="docshape4436" stroked="false">
              <v:imagedata r:id="rId978" o:title=""/>
            </v:shape>
            <v:shape style="position:absolute;left:920;top:2202;width:1607;height:2121" id="docshape4437" coordorigin="921,2202" coordsize="1607,2121" path="m2527,2202l921,2202,921,4318,966,4321,987,4322,1004,4322,1048,4321,1120,4315,1164,4314,1207,4315,1251,4318,1295,4316,1336,4307,1361,4298,1386,4291,1412,4287,1438,4285,1606,4285,1639,4286,1673,4288,1707,4288,1740,4286,1769,4279,1796,4267,1824,4255,1853,4247,1883,4238,1913,4229,1943,4221,1974,4218,1998,4218,2018,4216,2038,4211,2081,4192,2125,4178,2147,4169,2168,4156,2189,4142,2211,4129,2234,4121,2249,4119,2265,4119,2281,4119,2324,4123,2336,4123,2359,4124,2379,4129,2399,4135,2421,4140,2443,4141,2472,4138,2502,4135,2527,4132,2527,2202xe" filled="true" fillcolor="#db413f" stroked="false">
              <v:path arrowok="t"/>
              <v:fill type="solid"/>
            </v:shape>
            <v:shape style="position:absolute;left:1012;top:2293;width:1606;height:987" type="#_x0000_t75" id="docshape4438" stroked="false">
              <v:imagedata r:id="rId979" o:title=""/>
            </v:shape>
            <v:shape style="position:absolute;left:420;top:283;width:9605;height:12859" id="docshape4439" coordorigin="420,283" coordsize="9605,12859" path="m9724,703l10024,703m9724,12722l10024,12722m420,12842l420,13142m9604,583l9604,283m9604,12842l9604,13142e" filled="false" stroked="true" strokeweight="1.25pt" strokecolor="#ffffff">
              <v:path arrowok="t"/>
              <v:stroke dashstyle="solid"/>
            </v:shape>
            <v:shape style="position:absolute;left:420;top:283;width:9605;height:12859" id="docshape4440" coordorigin="420,283" coordsize="9605,12859" path="m9724,703l10024,703m9724,12722l10024,12722m420,583l420,283m420,12842l420,13142m9604,583l9604,283m9604,12842l9604,13142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441" coordorigin="0,0" coordsize="10308,420" path="m360,420l0,420m9948,420l10308,420m420,360l420,0m9888,360l9888,0e" filled="false" stroked="true" strokeweight=".25pt" strokecolor="#000000">
              <v:path arrowok="t"/>
              <v:stroke dashstyle="solid"/>
            </v:shape>
            <v:shape style="position:absolute;left:630;top:12935;width:1618;height:93" type="#_x0000_t75" id="docshape4442" stroked="false">
              <v:imagedata r:id="rId980" o:title=""/>
            </v:shape>
            <v:shape style="position:absolute;left:8354;top:12937;width:530;height:91" type="#_x0000_t75" id="docshape4443" stroked="false">
              <v:imagedata r:id="rId36" o:title=""/>
            </v:shape>
            <v:shape style="position:absolute;left:8984;top:12937;width:411;height:91" type="#_x0000_t75" id="docshape4444" stroked="false">
              <v:imagedata r:id="rId981" o:title=""/>
            </v:shape>
            <w10:wrap type="none"/>
          </v:group>
        </w:pict>
      </w:r>
      <w:r>
        <w:rPr/>
        <w:pict>
          <v:line style="position:absolute;mso-position-horizontal-relative:page;mso-position-vertical-relative:page;z-index:16157184" from="15pt,636.117676pt" to="0pt,636.117676pt" stroked="true" strokeweight=".25pt" strokecolor="#000000">
            <v:stroke dashstyle="solid"/>
            <w10:wrap type="none"/>
          </v:line>
        </w:pic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9" w:after="1"/>
        <w:rPr>
          <w:rFonts w:ascii="Tahoma"/>
          <w:sz w:val="10"/>
        </w:rPr>
      </w:pPr>
    </w:p>
    <w:p>
      <w:pPr>
        <w:pStyle w:val="BodyText"/>
        <w:ind w:left="1584"/>
        <w:rPr>
          <w:rFonts w:ascii="Tahoma"/>
        </w:rPr>
      </w:pPr>
      <w:r>
        <w:rPr>
          <w:rFonts w:ascii="Tahoma"/>
        </w:rPr>
        <w:pict>
          <v:shape style="width:310.8pt;height:20.75pt;mso-position-horizontal-relative:char;mso-position-vertical-relative:line" type="#_x0000_t202" id="docshape4445" filled="false" stroked="false">
            <w10:anchorlock/>
            <v:textbox inset="0,0,0,0">
              <w:txbxContent>
                <w:p>
                  <w:pPr>
                    <w:spacing w:before="80"/>
                    <w:ind w:left="103" w:right="0" w:firstLine="0"/>
                    <w:jc w:val="left"/>
                    <w:rPr>
                      <w:rFonts w:ascii="Trebuchet MS" w:hAnsi="Trebuchet MS"/>
                      <w:i/>
                      <w:sz w:val="19"/>
                    </w:rPr>
                  </w:pPr>
                  <w:r>
                    <w:rPr>
                      <w:rFonts w:ascii="Calibri" w:hAnsi="Calibri"/>
                      <w:b/>
                      <w:color w:val="231F20"/>
                      <w:sz w:val="19"/>
                    </w:rPr>
                    <w:t>Раздел</w:t>
                  </w:r>
                  <w:r>
                    <w:rPr>
                      <w:rFonts w:ascii="Calibri" w:hAnsi="Calibri"/>
                      <w:b/>
                      <w:color w:val="231F20"/>
                      <w:spacing w:val="3"/>
                      <w:sz w:val="19"/>
                    </w:rPr>
                    <w:t> </w:t>
                  </w:r>
                  <w:r>
                    <w:rPr>
                      <w:rFonts w:ascii="Calibri" w:hAnsi="Calibri"/>
                      <w:b/>
                      <w:color w:val="231F20"/>
                      <w:sz w:val="19"/>
                    </w:rPr>
                    <w:t>мира.</w:t>
                  </w:r>
                  <w:r>
                    <w:rPr>
                      <w:rFonts w:ascii="Calibri" w:hAnsi="Calibri"/>
                      <w:b/>
                      <w:color w:val="231F20"/>
                      <w:spacing w:val="5"/>
                      <w:sz w:val="19"/>
                    </w:rPr>
                    <w:t> </w:t>
                  </w:r>
                  <w:r>
                    <w:rPr>
                      <w:rFonts w:ascii="Trebuchet MS" w:hAnsi="Trebuchet MS"/>
                      <w:i/>
                      <w:color w:val="231F20"/>
                      <w:sz w:val="19"/>
                    </w:rPr>
                    <w:t>Немецкая</w:t>
                  </w:r>
                  <w:r>
                    <w:rPr>
                      <w:rFonts w:ascii="Trebuchet MS" w:hAnsi="Trebuchet MS"/>
                      <w:i/>
                      <w:color w:val="231F20"/>
                      <w:spacing w:val="-9"/>
                      <w:sz w:val="19"/>
                    </w:rPr>
                    <w:t> </w:t>
                  </w:r>
                  <w:r>
                    <w:rPr>
                      <w:rFonts w:ascii="Trebuchet MS" w:hAnsi="Trebuchet MS"/>
                      <w:i/>
                      <w:color w:val="231F20"/>
                      <w:sz w:val="19"/>
                    </w:rPr>
                    <w:t>карикатура.</w:t>
                  </w:r>
                  <w:r>
                    <w:rPr>
                      <w:rFonts w:ascii="Trebuchet MS" w:hAnsi="Trebuchet MS"/>
                      <w:i/>
                      <w:color w:val="231F20"/>
                      <w:spacing w:val="-9"/>
                      <w:sz w:val="19"/>
                    </w:rPr>
                    <w:t> </w:t>
                  </w:r>
                  <w:r>
                    <w:rPr>
                      <w:rFonts w:ascii="Trebuchet MS" w:hAnsi="Trebuchet MS"/>
                      <w:i/>
                      <w:color w:val="231F20"/>
                      <w:sz w:val="19"/>
                    </w:rPr>
                    <w:t>Около</w:t>
                  </w:r>
                  <w:r>
                    <w:rPr>
                      <w:rFonts w:ascii="Trebuchet MS" w:hAnsi="Trebuchet MS"/>
                      <w:i/>
                      <w:color w:val="231F20"/>
                      <w:spacing w:val="-9"/>
                      <w:sz w:val="19"/>
                    </w:rPr>
                    <w:t> </w:t>
                  </w:r>
                  <w:r>
                    <w:rPr>
                      <w:rFonts w:ascii="Trebuchet MS" w:hAnsi="Trebuchet MS"/>
                      <w:i/>
                      <w:color w:val="231F20"/>
                      <w:sz w:val="19"/>
                    </w:rPr>
                    <w:t>1912</w:t>
                  </w:r>
                  <w:r>
                    <w:rPr>
                      <w:rFonts w:ascii="Trebuchet MS" w:hAnsi="Trebuchet MS"/>
                      <w:i/>
                      <w:color w:val="231F20"/>
                      <w:spacing w:val="-9"/>
                      <w:sz w:val="19"/>
                    </w:rPr>
                    <w:t> </w:t>
                  </w:r>
                  <w:r>
                    <w:rPr>
                      <w:rFonts w:ascii="Trebuchet MS" w:hAnsi="Trebuchet MS"/>
                      <w:i/>
                      <w:color w:val="231F20"/>
                      <w:spacing w:val="-5"/>
                      <w:sz w:val="19"/>
                    </w:rPr>
                    <w:t>г.</w:t>
                  </w:r>
                </w:p>
              </w:txbxContent>
            </v:textbox>
          </v:shape>
        </w:pict>
      </w:r>
      <w:r>
        <w:rPr>
          <w:rFonts w:ascii="Tahoma"/>
        </w:rPr>
      </w:r>
    </w:p>
    <w:p>
      <w:pPr>
        <w:pStyle w:val="BodyText"/>
        <w:rPr>
          <w:rFonts w:ascii="Tahoma"/>
          <w:sz w:val="14"/>
        </w:rPr>
      </w:pPr>
    </w:p>
    <w:p>
      <w:pPr>
        <w:spacing w:before="95"/>
        <w:ind w:left="893" w:right="0" w:firstLine="0"/>
        <w:jc w:val="both"/>
        <w:rPr>
          <w:sz w:val="19"/>
        </w:rPr>
      </w:pPr>
      <w:r>
        <w:rPr>
          <w:color w:val="231F20"/>
          <w:sz w:val="19"/>
        </w:rPr>
        <w:t>Чтобы</w:t>
      </w:r>
      <w:r>
        <w:rPr>
          <w:color w:val="231F20"/>
          <w:spacing w:val="9"/>
          <w:sz w:val="19"/>
        </w:rPr>
        <w:t> </w:t>
      </w:r>
      <w:r>
        <w:rPr>
          <w:color w:val="231F20"/>
          <w:sz w:val="19"/>
        </w:rPr>
        <w:t>оставаться</w:t>
      </w:r>
      <w:r>
        <w:rPr>
          <w:color w:val="231F20"/>
          <w:spacing w:val="9"/>
          <w:sz w:val="19"/>
        </w:rPr>
        <w:t> </w:t>
      </w:r>
      <w:r>
        <w:rPr>
          <w:color w:val="231F20"/>
          <w:sz w:val="19"/>
        </w:rPr>
        <w:t>великой</w:t>
      </w:r>
      <w:r>
        <w:rPr>
          <w:color w:val="231F20"/>
          <w:spacing w:val="9"/>
          <w:sz w:val="19"/>
        </w:rPr>
        <w:t> </w:t>
      </w:r>
      <w:r>
        <w:rPr>
          <w:color w:val="231F20"/>
          <w:sz w:val="19"/>
        </w:rPr>
        <w:t>нацией</w:t>
      </w:r>
      <w:r>
        <w:rPr>
          <w:color w:val="231F20"/>
          <w:spacing w:val="9"/>
          <w:sz w:val="19"/>
        </w:rPr>
        <w:t> </w:t>
      </w:r>
      <w:r>
        <w:rPr>
          <w:color w:val="231F20"/>
          <w:sz w:val="19"/>
        </w:rPr>
        <w:t>или</w:t>
      </w:r>
      <w:r>
        <w:rPr>
          <w:color w:val="231F20"/>
          <w:spacing w:val="10"/>
          <w:sz w:val="19"/>
        </w:rPr>
        <w:t> </w:t>
      </w:r>
      <w:r>
        <w:rPr>
          <w:color w:val="231F20"/>
          <w:sz w:val="19"/>
        </w:rPr>
        <w:t>стать</w:t>
      </w:r>
      <w:r>
        <w:rPr>
          <w:color w:val="231F20"/>
          <w:spacing w:val="9"/>
          <w:sz w:val="19"/>
        </w:rPr>
        <w:t> </w:t>
      </w:r>
      <w:r>
        <w:rPr>
          <w:color w:val="231F20"/>
          <w:sz w:val="19"/>
        </w:rPr>
        <w:t>таковой,</w:t>
      </w:r>
      <w:r>
        <w:rPr>
          <w:color w:val="231F20"/>
          <w:spacing w:val="9"/>
          <w:sz w:val="19"/>
        </w:rPr>
        <w:t> </w:t>
      </w:r>
      <w:r>
        <w:rPr>
          <w:color w:val="231F20"/>
          <w:sz w:val="19"/>
        </w:rPr>
        <w:t>необходимо</w:t>
      </w:r>
      <w:r>
        <w:rPr>
          <w:color w:val="231F20"/>
          <w:spacing w:val="9"/>
          <w:sz w:val="19"/>
        </w:rPr>
        <w:t> </w:t>
      </w:r>
      <w:r>
        <w:rPr>
          <w:color w:val="231F20"/>
          <w:sz w:val="19"/>
        </w:rPr>
        <w:t>иметь</w:t>
      </w:r>
      <w:r>
        <w:rPr>
          <w:color w:val="231F20"/>
          <w:spacing w:val="10"/>
          <w:sz w:val="19"/>
        </w:rPr>
        <w:t> </w:t>
      </w:r>
      <w:r>
        <w:rPr>
          <w:color w:val="231F20"/>
          <w:spacing w:val="-2"/>
          <w:sz w:val="19"/>
        </w:rPr>
        <w:t>колонии.</w:t>
      </w:r>
    </w:p>
    <w:p>
      <w:pPr>
        <w:spacing w:before="50"/>
        <w:ind w:left="0" w:right="1195" w:firstLine="0"/>
        <w:jc w:val="right"/>
        <w:rPr>
          <w:rFonts w:ascii="Book Antiqua" w:hAnsi="Book Antiqua"/>
          <w:i/>
          <w:sz w:val="19"/>
        </w:rPr>
      </w:pPr>
      <w:r>
        <w:rPr>
          <w:rFonts w:ascii="Book Antiqua" w:hAnsi="Book Antiqua"/>
          <w:i/>
          <w:color w:val="231F20"/>
          <w:w w:val="110"/>
          <w:sz w:val="19"/>
        </w:rPr>
        <w:t>Леон</w:t>
      </w:r>
      <w:r>
        <w:rPr>
          <w:rFonts w:ascii="Book Antiqua" w:hAnsi="Book Antiqua"/>
          <w:i/>
          <w:color w:val="231F20"/>
          <w:spacing w:val="24"/>
          <w:w w:val="110"/>
          <w:sz w:val="19"/>
        </w:rPr>
        <w:t> </w:t>
      </w:r>
      <w:r>
        <w:rPr>
          <w:rFonts w:ascii="Book Antiqua" w:hAnsi="Book Antiqua"/>
          <w:i/>
          <w:color w:val="231F20"/>
          <w:w w:val="110"/>
          <w:sz w:val="19"/>
        </w:rPr>
        <w:t>Гамбетта,</w:t>
      </w:r>
      <w:r>
        <w:rPr>
          <w:rFonts w:ascii="Book Antiqua" w:hAnsi="Book Antiqua"/>
          <w:i/>
          <w:color w:val="231F20"/>
          <w:spacing w:val="25"/>
          <w:w w:val="110"/>
          <w:sz w:val="19"/>
        </w:rPr>
        <w:t> </w:t>
      </w:r>
      <w:r>
        <w:rPr>
          <w:rFonts w:ascii="Book Antiqua" w:hAnsi="Book Antiqua"/>
          <w:i/>
          <w:color w:val="231F20"/>
          <w:w w:val="110"/>
          <w:sz w:val="19"/>
        </w:rPr>
        <w:t>французский</w:t>
      </w:r>
      <w:r>
        <w:rPr>
          <w:rFonts w:ascii="Book Antiqua" w:hAnsi="Book Antiqua"/>
          <w:i/>
          <w:color w:val="231F20"/>
          <w:spacing w:val="25"/>
          <w:w w:val="110"/>
          <w:sz w:val="19"/>
        </w:rPr>
        <w:t> </w:t>
      </w:r>
      <w:r>
        <w:rPr>
          <w:rFonts w:ascii="Book Antiqua" w:hAnsi="Book Antiqua"/>
          <w:i/>
          <w:color w:val="231F20"/>
          <w:spacing w:val="-2"/>
          <w:w w:val="110"/>
          <w:sz w:val="19"/>
        </w:rPr>
        <w:t>политик</w:t>
      </w:r>
    </w:p>
    <w:p>
      <w:pPr>
        <w:spacing w:line="220" w:lineRule="auto" w:before="154"/>
        <w:ind w:left="893" w:right="1194" w:firstLine="0"/>
        <w:jc w:val="both"/>
        <w:rPr>
          <w:sz w:val="19"/>
        </w:rPr>
      </w:pPr>
      <w:r>
        <w:rPr>
          <w:color w:val="231F20"/>
          <w:sz w:val="19"/>
        </w:rPr>
        <w:t>Моя</w:t>
      </w:r>
      <w:r>
        <w:rPr>
          <w:color w:val="231F20"/>
          <w:spacing w:val="36"/>
          <w:sz w:val="19"/>
        </w:rPr>
        <w:t> </w:t>
      </w:r>
      <w:r>
        <w:rPr>
          <w:color w:val="231F20"/>
          <w:sz w:val="19"/>
        </w:rPr>
        <w:t>заветная</w:t>
      </w:r>
      <w:r>
        <w:rPr>
          <w:color w:val="231F20"/>
          <w:spacing w:val="36"/>
          <w:sz w:val="19"/>
        </w:rPr>
        <w:t> </w:t>
      </w:r>
      <w:r>
        <w:rPr>
          <w:color w:val="231F20"/>
          <w:sz w:val="19"/>
        </w:rPr>
        <w:t>цель</w:t>
      </w:r>
      <w:r>
        <w:rPr>
          <w:color w:val="231F20"/>
          <w:spacing w:val="36"/>
          <w:sz w:val="19"/>
        </w:rPr>
        <w:t> </w:t>
      </w:r>
      <w:r>
        <w:rPr>
          <w:color w:val="231F20"/>
          <w:sz w:val="19"/>
        </w:rPr>
        <w:t>есть</w:t>
      </w:r>
      <w:r>
        <w:rPr>
          <w:color w:val="231F20"/>
          <w:spacing w:val="36"/>
          <w:sz w:val="19"/>
        </w:rPr>
        <w:t> </w:t>
      </w:r>
      <w:r>
        <w:rPr>
          <w:color w:val="231F20"/>
          <w:sz w:val="19"/>
        </w:rPr>
        <w:t>решение</w:t>
      </w:r>
      <w:r>
        <w:rPr>
          <w:color w:val="231F20"/>
          <w:spacing w:val="36"/>
          <w:sz w:val="19"/>
        </w:rPr>
        <w:t> </w:t>
      </w:r>
      <w:r>
        <w:rPr>
          <w:color w:val="231F20"/>
          <w:sz w:val="19"/>
        </w:rPr>
        <w:t>социального</w:t>
      </w:r>
      <w:r>
        <w:rPr>
          <w:color w:val="231F20"/>
          <w:spacing w:val="36"/>
          <w:sz w:val="19"/>
        </w:rPr>
        <w:t> </w:t>
      </w:r>
      <w:r>
        <w:rPr>
          <w:color w:val="231F20"/>
          <w:sz w:val="19"/>
        </w:rPr>
        <w:t>вопроса,</w:t>
      </w:r>
      <w:r>
        <w:rPr>
          <w:color w:val="231F20"/>
          <w:spacing w:val="36"/>
          <w:sz w:val="19"/>
        </w:rPr>
        <w:t> </w:t>
      </w:r>
      <w:r>
        <w:rPr>
          <w:color w:val="231F20"/>
          <w:sz w:val="19"/>
        </w:rPr>
        <w:t>а</w:t>
      </w:r>
      <w:r>
        <w:rPr>
          <w:color w:val="231F20"/>
          <w:spacing w:val="36"/>
          <w:sz w:val="19"/>
        </w:rPr>
        <w:t> </w:t>
      </w:r>
      <w:r>
        <w:rPr>
          <w:color w:val="231F20"/>
          <w:sz w:val="19"/>
        </w:rPr>
        <w:t>именно:</w:t>
      </w:r>
      <w:r>
        <w:rPr>
          <w:color w:val="231F20"/>
          <w:spacing w:val="36"/>
          <w:sz w:val="19"/>
        </w:rPr>
        <w:t> </w:t>
      </w:r>
      <w:r>
        <w:rPr>
          <w:color w:val="231F20"/>
          <w:sz w:val="19"/>
        </w:rPr>
        <w:t>чтобы</w:t>
      </w:r>
      <w:r>
        <w:rPr>
          <w:color w:val="231F20"/>
          <w:spacing w:val="36"/>
          <w:sz w:val="19"/>
        </w:rPr>
        <w:t> </w:t>
      </w:r>
      <w:r>
        <w:rPr>
          <w:color w:val="231F20"/>
          <w:sz w:val="19"/>
        </w:rPr>
        <w:t>спасти 40 млн жителей Соединённого Королевства от убийственной гражданской </w:t>
      </w:r>
      <w:r>
        <w:rPr>
          <w:color w:val="231F20"/>
          <w:sz w:val="19"/>
        </w:rPr>
        <w:t>войны, мы…</w:t>
      </w:r>
      <w:r>
        <w:rPr>
          <w:color w:val="231F20"/>
          <w:spacing w:val="-4"/>
          <w:sz w:val="19"/>
        </w:rPr>
        <w:t> </w:t>
      </w:r>
      <w:r>
        <w:rPr>
          <w:color w:val="231F20"/>
          <w:sz w:val="19"/>
        </w:rPr>
        <w:t>должны</w:t>
      </w:r>
      <w:r>
        <w:rPr>
          <w:color w:val="231F20"/>
          <w:spacing w:val="-4"/>
          <w:sz w:val="19"/>
        </w:rPr>
        <w:t> </w:t>
      </w:r>
      <w:r>
        <w:rPr>
          <w:color w:val="231F20"/>
          <w:sz w:val="19"/>
        </w:rPr>
        <w:t>завладеть</w:t>
      </w:r>
      <w:r>
        <w:rPr>
          <w:color w:val="231F20"/>
          <w:spacing w:val="-4"/>
          <w:sz w:val="19"/>
        </w:rPr>
        <w:t> </w:t>
      </w:r>
      <w:r>
        <w:rPr>
          <w:color w:val="231F20"/>
          <w:sz w:val="19"/>
        </w:rPr>
        <w:t>новыми</w:t>
      </w:r>
      <w:r>
        <w:rPr>
          <w:color w:val="231F20"/>
          <w:spacing w:val="-4"/>
          <w:sz w:val="19"/>
        </w:rPr>
        <w:t> </w:t>
      </w:r>
      <w:r>
        <w:rPr>
          <w:color w:val="231F20"/>
          <w:sz w:val="19"/>
        </w:rPr>
        <w:t>землями</w:t>
      </w:r>
      <w:r>
        <w:rPr>
          <w:color w:val="231F20"/>
          <w:spacing w:val="-4"/>
          <w:sz w:val="19"/>
        </w:rPr>
        <w:t> </w:t>
      </w:r>
      <w:r>
        <w:rPr>
          <w:color w:val="231F20"/>
          <w:sz w:val="19"/>
        </w:rPr>
        <w:t>для</w:t>
      </w:r>
      <w:r>
        <w:rPr>
          <w:color w:val="231F20"/>
          <w:spacing w:val="-4"/>
          <w:sz w:val="19"/>
        </w:rPr>
        <w:t> </w:t>
      </w:r>
      <w:r>
        <w:rPr>
          <w:color w:val="231F20"/>
          <w:sz w:val="19"/>
        </w:rPr>
        <w:t>помещения</w:t>
      </w:r>
      <w:r>
        <w:rPr>
          <w:color w:val="231F20"/>
          <w:spacing w:val="-4"/>
          <w:sz w:val="19"/>
        </w:rPr>
        <w:t> </w:t>
      </w:r>
      <w:r>
        <w:rPr>
          <w:color w:val="231F20"/>
          <w:sz w:val="19"/>
        </w:rPr>
        <w:t>избытка</w:t>
      </w:r>
      <w:r>
        <w:rPr>
          <w:color w:val="231F20"/>
          <w:spacing w:val="-4"/>
          <w:sz w:val="19"/>
        </w:rPr>
        <w:t> </w:t>
      </w:r>
      <w:r>
        <w:rPr>
          <w:color w:val="231F20"/>
          <w:sz w:val="19"/>
        </w:rPr>
        <w:t>населения,</w:t>
      </w:r>
      <w:r>
        <w:rPr>
          <w:color w:val="231F20"/>
          <w:spacing w:val="-4"/>
          <w:sz w:val="19"/>
        </w:rPr>
        <w:t> </w:t>
      </w:r>
      <w:r>
        <w:rPr>
          <w:color w:val="231F20"/>
          <w:sz w:val="19"/>
        </w:rPr>
        <w:t>для </w:t>
      </w:r>
      <w:r>
        <w:rPr>
          <w:color w:val="231F20"/>
          <w:w w:val="95"/>
          <w:sz w:val="19"/>
        </w:rPr>
        <w:t>приобретения новых областей сбыта товаров… Империя… есть вопрос желудка. Если </w:t>
      </w:r>
      <w:r>
        <w:rPr>
          <w:color w:val="231F20"/>
          <w:sz w:val="19"/>
        </w:rPr>
        <w:t>вы не хотите гражданской войны, вы должны стать империалистами.</w:t>
      </w:r>
    </w:p>
    <w:p>
      <w:pPr>
        <w:spacing w:before="52"/>
        <w:ind w:left="0" w:right="1195" w:firstLine="0"/>
        <w:jc w:val="right"/>
        <w:rPr>
          <w:rFonts w:ascii="Book Antiqua" w:hAnsi="Book Antiqua"/>
          <w:i/>
          <w:sz w:val="19"/>
        </w:rPr>
      </w:pPr>
      <w:r>
        <w:rPr>
          <w:rFonts w:ascii="Book Antiqua" w:hAnsi="Book Antiqua"/>
          <w:i/>
          <w:color w:val="231F20"/>
          <w:w w:val="110"/>
          <w:sz w:val="19"/>
        </w:rPr>
        <w:t>Сесил</w:t>
      </w:r>
      <w:r>
        <w:rPr>
          <w:rFonts w:ascii="Book Antiqua" w:hAnsi="Book Antiqua"/>
          <w:i/>
          <w:color w:val="231F20"/>
          <w:spacing w:val="19"/>
          <w:w w:val="110"/>
          <w:sz w:val="19"/>
        </w:rPr>
        <w:t> </w:t>
      </w:r>
      <w:r>
        <w:rPr>
          <w:rFonts w:ascii="Book Antiqua" w:hAnsi="Book Antiqua"/>
          <w:i/>
          <w:color w:val="231F20"/>
          <w:w w:val="110"/>
          <w:sz w:val="19"/>
        </w:rPr>
        <w:t>Родс,</w:t>
      </w:r>
      <w:r>
        <w:rPr>
          <w:rFonts w:ascii="Book Antiqua" w:hAnsi="Book Antiqua"/>
          <w:i/>
          <w:color w:val="231F20"/>
          <w:spacing w:val="20"/>
          <w:w w:val="110"/>
          <w:sz w:val="19"/>
        </w:rPr>
        <w:t> </w:t>
      </w:r>
      <w:r>
        <w:rPr>
          <w:rFonts w:ascii="Book Antiqua" w:hAnsi="Book Antiqua"/>
          <w:i/>
          <w:color w:val="231F20"/>
          <w:w w:val="110"/>
          <w:sz w:val="19"/>
        </w:rPr>
        <w:t>английский</w:t>
      </w:r>
      <w:r>
        <w:rPr>
          <w:rFonts w:ascii="Book Antiqua" w:hAnsi="Book Antiqua"/>
          <w:i/>
          <w:color w:val="231F20"/>
          <w:spacing w:val="20"/>
          <w:w w:val="110"/>
          <w:sz w:val="19"/>
        </w:rPr>
        <w:t> </w:t>
      </w:r>
      <w:r>
        <w:rPr>
          <w:rFonts w:ascii="Book Antiqua" w:hAnsi="Book Antiqua"/>
          <w:i/>
          <w:color w:val="231F20"/>
          <w:w w:val="110"/>
          <w:sz w:val="19"/>
        </w:rPr>
        <w:t>предприниматель</w:t>
      </w:r>
      <w:r>
        <w:rPr>
          <w:rFonts w:ascii="Book Antiqua" w:hAnsi="Book Antiqua"/>
          <w:i/>
          <w:color w:val="231F20"/>
          <w:spacing w:val="19"/>
          <w:w w:val="110"/>
          <w:sz w:val="19"/>
        </w:rPr>
        <w:t> </w:t>
      </w:r>
      <w:r>
        <w:rPr>
          <w:rFonts w:ascii="Book Antiqua" w:hAnsi="Book Antiqua"/>
          <w:i/>
          <w:color w:val="231F20"/>
          <w:w w:val="110"/>
          <w:sz w:val="19"/>
        </w:rPr>
        <w:t>и</w:t>
      </w:r>
      <w:r>
        <w:rPr>
          <w:rFonts w:ascii="Book Antiqua" w:hAnsi="Book Antiqua"/>
          <w:i/>
          <w:color w:val="231F20"/>
          <w:spacing w:val="20"/>
          <w:w w:val="110"/>
          <w:sz w:val="19"/>
        </w:rPr>
        <w:t> </w:t>
      </w:r>
      <w:r>
        <w:rPr>
          <w:rFonts w:ascii="Book Antiqua" w:hAnsi="Book Antiqua"/>
          <w:i/>
          <w:color w:val="231F20"/>
          <w:spacing w:val="-2"/>
          <w:w w:val="110"/>
          <w:sz w:val="19"/>
        </w:rPr>
        <w:t>политик</w:t>
      </w:r>
    </w:p>
    <w:p>
      <w:pPr>
        <w:pStyle w:val="BodyText"/>
        <w:rPr>
          <w:rFonts w:ascii="Book Antiqua"/>
          <w:i/>
          <w:sz w:val="25"/>
        </w:rPr>
      </w:pPr>
      <w:r>
        <w:rPr/>
        <w:pict>
          <v:shape style="position:absolute;margin-left:31pt;margin-top:16.269581pt;width:102.45pt;height:104.1pt;mso-position-horizontal-relative:page;mso-position-vertical-relative:paragraph;z-index:-15302144;mso-wrap-distance-left:0;mso-wrap-distance-right:0" type="#_x0000_t202" id="docshape4446" filled="false" stroked="false">
            <v:textbox inset="0,0,0,0">
              <w:txbxContent>
                <w:p>
                  <w:pPr>
                    <w:spacing w:before="14"/>
                    <w:ind w:left="0" w:right="18" w:firstLine="0"/>
                    <w:jc w:val="right"/>
                    <w:rPr>
                      <w:rFonts w:ascii="Calibri"/>
                      <w:b/>
                      <w:sz w:val="90"/>
                    </w:rPr>
                  </w:pPr>
                  <w:r>
                    <w:rPr>
                      <w:rFonts w:ascii="Calibri"/>
                      <w:b/>
                      <w:color w:val="DB413F"/>
                      <w:w w:val="123"/>
                      <w:sz w:val="90"/>
                    </w:rPr>
                    <w:t>?</w:t>
                  </w:r>
                </w:p>
                <w:p>
                  <w:pPr>
                    <w:spacing w:before="830"/>
                    <w:ind w:left="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213</w:t>
                  </w:r>
                </w:p>
              </w:txbxContent>
            </v:textbox>
            <w10:wrap type="topAndBottom"/>
          </v:shape>
        </w:pict>
      </w:r>
      <w:r>
        <w:rPr/>
        <w:pict>
          <v:shape style="position:absolute;margin-left:157.063004pt;margin-top:29.902981pt;width:259.7pt;height:32.75pt;mso-position-horizontal-relative:page;mso-position-vertical-relative:paragraph;z-index:-15301632;mso-wrap-distance-left:0;mso-wrap-distance-right:0" type="#_x0000_t202" id="docshape4447" filled="false" stroked="false">
            <v:textbox inset="0,0,0,0">
              <w:txbxContent>
                <w:p>
                  <w:pPr>
                    <w:spacing w:line="218" w:lineRule="auto" w:before="19"/>
                    <w:ind w:left="0" w:right="0" w:firstLine="0"/>
                    <w:jc w:val="left"/>
                    <w:rPr>
                      <w:rFonts w:ascii="Calibri" w:hAnsi="Calibri"/>
                      <w:b/>
                      <w:sz w:val="19"/>
                    </w:rPr>
                  </w:pPr>
                  <w:r>
                    <w:rPr>
                      <w:rFonts w:ascii="Calibri" w:hAnsi="Calibri"/>
                      <w:b/>
                      <w:color w:val="231F20"/>
                      <w:w w:val="115"/>
                      <w:sz w:val="19"/>
                    </w:rPr>
                    <w:t>Почему в XIX в. страны Запада резко </w:t>
                  </w:r>
                  <w:r>
                    <w:rPr>
                      <w:rFonts w:ascii="Calibri" w:hAnsi="Calibri"/>
                      <w:b/>
                      <w:color w:val="231F20"/>
                      <w:w w:val="115"/>
                      <w:sz w:val="19"/>
                    </w:rPr>
                    <w:t>активизировали колониальную политику и какие это имело последствия для остального мира?</w:t>
                  </w:r>
                </w:p>
              </w:txbxContent>
            </v:textbox>
            <w10:wrap type="topAndBottom"/>
          </v:shape>
        </w:pict>
      </w:r>
      <w:r>
        <w:rPr/>
        <w:pict>
          <v:shape style="position:absolute;margin-left:417.212585pt;margin-top:113.676598pt;width:53.85pt;height:6.65pt;mso-position-horizontal-relative:page;mso-position-vertical-relative:paragraph;z-index:-15301120;mso-wrap-distance-left:0;mso-wrap-distance-right:0" type="#_x0000_t202" id="docshape4448" filled="false" stroked="false">
            <v:textbox inset="0,0,0,0">
              <w:txbxContent>
                <w:p>
                  <w:pPr>
                    <w:spacing w:line="133" w:lineRule="exact" w:before="0"/>
                    <w:ind w:left="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10:57:33</w:t>
                  </w:r>
                </w:p>
              </w:txbxContent>
            </v:textbox>
            <w10:wrap type="topAndBottom"/>
          </v:shape>
        </w:pict>
      </w:r>
    </w:p>
    <w:p>
      <w:pPr>
        <w:spacing w:after="0"/>
        <w:rPr>
          <w:rFonts w:ascii="Book Antiqua"/>
          <w:sz w:val="25"/>
        </w:rPr>
        <w:sectPr>
          <w:type w:val="continuous"/>
          <w:pgSz w:w="10310" w:h="14850"/>
          <w:pgMar w:header="0" w:footer="968" w:top="0" w:bottom="1160" w:left="320" w:right="300"/>
        </w:sectPr>
      </w:pPr>
    </w:p>
    <w:p>
      <w:pPr>
        <w:pStyle w:val="BodyText"/>
        <w:rPr>
          <w:rFonts w:ascii="Book Antiqua"/>
          <w:i/>
        </w:rPr>
      </w:pPr>
      <w:r>
        <w:rPr/>
        <w:pict>
          <v:group style="position:absolute;margin-left:0pt;margin-top:-.000518pt;width:515.4pt;height:72.05pt;mso-position-horizontal-relative:page;mso-position-vertical-relative:page;z-index:-27734528" id="docshapegroup4452" coordorigin="0,0" coordsize="10308,1441">
            <v:shape style="position:absolute;left:420;top:419;width:9468;height:1021" type="#_x0000_t75" id="docshape4453" stroked="false">
              <v:imagedata r:id="rId8" o:title=""/>
            </v:shape>
            <v:shape style="position:absolute;left:283;top:283;width:9605;height:420" id="docshape4454" coordorigin="283,283" coordsize="9605,420" path="m583,703l283,703m703,583l703,283m9888,583l9888,283e" filled="false" stroked="true" strokeweight="1.25pt" strokecolor="#ffffff">
              <v:path arrowok="t"/>
              <v:stroke dashstyle="solid"/>
            </v:shape>
            <v:shape style="position:absolute;left:283;top:283;width:9605;height:420" id="docshape445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456" coordorigin="0,0" coordsize="10308,420" path="m360,420l0,420m9948,420l10308,420m420,360l420,0m9888,360l9888,0e" filled="false" stroked="true" strokeweight=".25pt" strokecolor="#000000">
              <v:path arrowok="t"/>
              <v:stroke dashstyle="solid"/>
            </v:shape>
            <v:shape style="position:absolute;left:1213;top:1114;width:334;height:272" type="#_x0000_t202" id="docshape4457" filled="false" stroked="false">
              <v:textbox inset="0,0,0,0">
                <w:txbxContent>
                  <w:p>
                    <w:pPr>
                      <w:spacing w:line="268" w:lineRule="exact" w:before="3"/>
                      <w:ind w:left="0" w:right="0" w:firstLine="0"/>
                      <w:jc w:val="left"/>
                      <w:rPr>
                        <w:rFonts w:ascii="Calibri"/>
                        <w:b/>
                        <w:sz w:val="22"/>
                      </w:rPr>
                    </w:pPr>
                    <w:r>
                      <w:rPr>
                        <w:rFonts w:ascii="Calibri"/>
                        <w:b/>
                        <w:color w:val="FFFFFF"/>
                        <w:spacing w:val="-27"/>
                        <w:w w:val="120"/>
                        <w:sz w:val="22"/>
                      </w:rPr>
                      <w:t>214</w:t>
                    </w:r>
                  </w:p>
                </w:txbxContent>
              </v:textbox>
              <w10:wrap type="none"/>
            </v:shape>
            <v:shape style="position:absolute;left:8289;top:1096;width:881;height:290" type="#_x0000_t202" id="docshape445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59744" from="500.3862pt,35.172684pt" to="515.3862pt,35.172684pt" stroked="true" strokeweight=".25pt" strokecolor="#000000">
            <v:stroke dashstyle="solid"/>
            <w10:wrap type="none"/>
          </v:line>
        </w:pict>
      </w: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BodyText"/>
        <w:rPr>
          <w:rFonts w:ascii="Book Antiqua"/>
          <w:i/>
        </w:rPr>
      </w:pPr>
    </w:p>
    <w:p>
      <w:pPr>
        <w:pStyle w:val="Heading3"/>
        <w:tabs>
          <w:tab w:pos="1857" w:val="left" w:leader="none"/>
        </w:tabs>
        <w:spacing w:line="199" w:lineRule="auto" w:before="289"/>
        <w:ind w:right="3240" w:hanging="964"/>
      </w:pPr>
      <w:r>
        <w:rPr/>
        <w:pict>
          <v:group style="position:absolute;margin-left:21pt;margin-top:33.967377pt;width:473.4pt;height:493.8pt;mso-position-horizontal-relative:page;mso-position-vertical-relative:paragraph;z-index:-27734016" id="docshapegroup4459" coordorigin="420,679" coordsize="9468,9876">
            <v:shape style="position:absolute;left:420;top:2654;width:9468;height:7901" id="docshape4460" coordorigin="420,2655" coordsize="9468,7901" path="m9888,2655l420,2655,420,6751,420,10555,9888,10555,9888,6751,9888,2655xe" filled="true" fillcolor="#e6e7e8" stroked="false">
              <v:path arrowok="t"/>
              <v:fill type="solid"/>
            </v:shape>
            <v:shape style="position:absolute;left:2114;top:6822;width:6358;height:625" type="#_x0000_t75" id="docshape4461" stroked="false">
              <v:imagedata r:id="rId983" o:title=""/>
            </v:shape>
            <v:rect style="position:absolute;left:2177;top:6760;width:6237;height:624" id="docshape4462" filled="true" fillcolor="#ffffff" stroked="false">
              <v:fill type="solid"/>
            </v:rect>
            <v:shape style="position:absolute;left:2114;top:2106;width:6358;height:4716" type="#_x0000_t75" id="docshape4463" stroked="false">
              <v:imagedata r:id="rId984" o:title=""/>
            </v:shape>
            <v:shape style="position:absolute;left:2177;top:2168;width:6237;height:4593" type="#_x0000_t75" id="docshape4464" stroked="false">
              <v:imagedata r:id="rId985" o:title=""/>
            </v:shape>
            <v:rect style="position:absolute;left:2187;top:2178;width:6217;height:4573" id="docshape4465" filled="false" stroked="true" strokeweight="1pt" strokecolor="#ffffff">
              <v:stroke dashstyle="solid"/>
            </v:rect>
            <v:rect style="position:absolute;left:1497;top:8841;width:3799;height:114" id="docshape4466" filled="true" fillcolor="#b2ccea" stroked="false">
              <v:fill type="solid"/>
            </v:rect>
            <v:rect style="position:absolute;left:5295;top:8841;width:3799;height:114" id="docshape4467" filled="true" fillcolor="#eeaf9f" stroked="false">
              <v:fill type="solid"/>
            </v:rect>
            <v:shape style="position:absolute;left:1283;top:679;width:30;height:8099" id="docshape4468" coordorigin="1284,679" coordsize="30,8099" path="m1314,8759l1312,8755,1307,8749,1303,8748,1295,8748,1291,8749,1285,8755,1284,8759,1284,8766,1285,8770,1291,8776,1295,8778,1303,8778,1307,8776,1312,8770,1314,8766,1314,8759xm1314,8695l1307,8689,1290,8689,1284,8695,1284,8712,1290,8719,1307,8719,1314,8712,1314,8695xm1314,8635l1307,8628,1290,8628,1284,8635,1284,8652,1290,8658,1307,8658,1314,8652,1314,8635xm1314,8575l1307,8568,1290,8568,1284,8575,1284,8591,1290,8598,1307,8598,1314,8591,1314,8575xm1314,8515l1307,8508,1290,8508,1284,8515,1284,8531,1290,8538,1307,8538,1314,8531,1314,8515xm1314,8454l1307,8448,1290,8448,1284,8454,1284,8471,1290,8478,1307,8478,1314,8471,1314,8454xm1314,8394l1307,8387,1290,8387,1284,8394,1284,8411,1290,8417,1307,8417,1314,8411,1314,8394xm1314,8334l1307,8327,1290,8327,1284,8334,1284,8351,1290,8357,1307,8357,1314,8351,1314,8334xm1314,8274l1307,8267,1290,8267,1284,8274,1284,8290,1290,8297,1307,8297,1314,8290,1314,8274xm1314,8214l1307,8207,1290,8207,1284,8214,1284,8230,1290,8237,1307,8237,1314,8230,1314,8214xm1314,8153l1307,8147,1290,8147,1284,8153,1284,8170,1290,8177,1307,8177,1314,8170,1314,8153xm1314,8093l1307,8086,1290,8086,1284,8093,1284,8110,1290,8116,1307,8116,1314,8110,1314,8093xm1314,8033l1307,8026,1290,8026,1284,8033,1284,8049,1290,8056,1307,8056,1314,8049,1314,8033xm1314,7973l1307,7966,1290,7966,1284,7973,1284,7989,1290,7996,1307,7996,1314,7989,1314,7973xm1314,7912l1307,7906,1290,7906,1284,7912,1284,7929,1290,7936,1307,7936,1314,7929,1314,7912xm1314,7852l1307,7846,1290,7846,1284,7852,1284,7869,1290,7876,1307,7876,1314,7869,1314,7852xm1314,7792l1307,7785,1290,7785,1284,7792,1284,7809,1290,7815,1307,7815,1314,7809,1314,7792xm1314,7732l1307,7725,1290,7725,1284,7732,1284,7748,1290,7755,1307,7755,1314,7748,1314,7732xm1314,7672l1307,7665,1290,7665,1284,7672,1284,7688,1290,7695,1307,7695,1314,7688,1314,7672xm1314,7611l1307,7605,1290,7605,1284,7611,1284,7628,1290,7635,1307,7635,1314,7628,1314,7611xm1314,7551l1307,7544,1290,7544,1284,7551,1284,7568,1290,7574,1307,7574,1314,7568,1314,7551xm1314,7491l1307,7484,1290,7484,1284,7491,1284,7507,1290,7514,1307,7514,1314,7507,1314,7491xm1314,7431l1307,7424,1290,7424,1284,7431,1284,7447,1290,7454,1307,7454,1314,7447,1314,7431xm1314,7370l1307,7364,1290,7364,1284,7370,1284,7387,1290,7394,1307,7394,1314,7387,1314,7370xm1314,7310l1307,7304,1290,7304,1284,7310,1284,7327,1290,7334,1307,7334,1314,7327,1314,7310xm1314,7250l1307,7243,1290,7243,1284,7250,1284,7267,1290,7273,1307,7273,1314,7267,1314,7250xm1314,7190l1307,7183,1290,7183,1284,7190,1284,7206,1290,7213,1307,7213,1314,7206,1314,7190xm1314,7130l1307,7123,1290,7123,1284,7130,1284,7146,1290,7153,1307,7153,1314,7146,1314,7130xm1314,7069l1307,7063,1290,7063,1284,7069,1284,7086,1290,7093,1307,7093,1314,7086,1314,7069xm1314,7009l1307,7002,1290,7002,1284,7009,1284,7026,1290,7032,1307,7032,1314,7026,1314,7009xm1314,6949l1307,6942,1290,6942,1284,6949,1284,6965,1290,6972,1307,6972,1314,6965,1314,6949xm1314,6889l1307,6882,1290,6882,1284,6889,1284,6905,1290,6912,1307,6912,1314,6905,1314,6889xm1314,6828l1307,6822,1290,6822,1284,6828,1284,6845,1290,6852,1307,6852,1314,6845,1314,6828xm1314,6768l1307,6762,1290,6762,1284,6768,1284,6785,1290,6792,1307,6792,1314,6785,1314,6768xm1314,6708l1307,6701,1290,6701,1284,6708,1284,6725,1290,6731,1307,6731,1314,6725,1314,6708xm1314,6648l1307,6641,1290,6641,1284,6648,1284,6664,1290,6671,1307,6671,1314,6664,1314,6648xm1314,6588l1307,6581,1290,6581,1284,6588,1284,6604,1290,6611,1307,6611,1314,6604,1314,6588xm1314,6527l1307,6521,1290,6521,1284,6527,1284,6544,1290,6551,1307,6551,1314,6544,1314,6527xm1314,6467l1307,6460,1290,6460,1284,6467,1284,6484,1290,6490,1307,6490,1314,6484,1314,6467xm1314,6407l1307,6400,1290,6400,1284,6407,1284,6424,1290,6430,1307,6430,1314,6424,1314,6407xm1314,6347l1307,6340,1290,6340,1284,6347,1284,6363,1290,6370,1307,6370,1314,6363,1314,6347xm1314,6287l1307,6280,1290,6280,1284,6287,1284,6303,1290,6310,1307,6310,1314,6303,1314,6287xm1314,6226l1307,6220,1290,6220,1284,6226,1284,6243,1290,6250,1307,6250,1314,6243,1314,6226xm1314,6166l1307,6159,1290,6159,1284,6166,1284,6183,1290,6189,1307,6189,1314,6183,1314,6166xm1314,6106l1307,6099,1290,6099,1284,6106,1284,6122,1290,6129,1307,6129,1314,6122,1314,6106xm1314,6046l1307,6039,1290,6039,1284,6046,1284,6062,1290,6069,1307,6069,1314,6062,1314,6046xm1314,5985l1307,5979,1290,5979,1284,5985,1284,6002,1290,6009,1307,6009,1314,6002,1314,5985xm1314,5925l1307,5918,1290,5918,1284,5925,1284,5942,1290,5948,1307,5948,1314,5942,1314,5925xm1314,5865l1307,5858,1290,5858,1284,5865,1284,5882,1290,5888,1307,5888,1314,5882,1314,5865xm1314,5805l1307,5798,1290,5798,1284,5805,1284,5821,1290,5828,1307,5828,1314,5821,1314,5805xm1314,5745l1307,5738,1290,5738,1284,5745,1284,5761,1290,5768,1307,5768,1314,5761,1314,5745xm1314,5684l1307,5678,1290,5678,1284,5684,1284,5701,1290,5708,1307,5708,1314,5701,1314,5684xm1314,5624l1307,5617,1290,5617,1284,5624,1284,5641,1290,5647,1307,5647,1314,5641,1314,5624xm1314,5564l1307,5557,1290,5557,1284,5564,1284,5580,1290,5587,1307,5587,1314,5580,1314,5564xm1314,5504l1307,5497,1290,5497,1284,5504,1284,5520,1290,5527,1307,5527,1314,5520,1314,5504xm1314,5443l1307,5437,1290,5437,1284,5443,1284,5460,1290,5467,1307,5467,1314,5460,1314,5443xm1314,5383l1307,5376,1290,5376,1284,5383,1284,5400,1290,5406,1307,5406,1314,5400,1314,5383xm1314,5323l1307,5316,1290,5316,1284,5323,1284,5340,1290,5346,1307,5346,1314,5340,1314,5323xm1314,5263l1307,5256,1290,5256,1284,5263,1284,5279,1290,5286,1307,5286,1314,5279,1314,5263xm1314,5203l1307,5196,1290,5196,1284,5203,1284,5219,1290,5226,1307,5226,1314,5219,1314,5203xm1314,5142l1307,5136,1290,5136,1284,5142,1284,5159,1290,5166,1307,5166,1314,5159,1314,5142xm1314,5082l1307,5075,1290,5075,1284,5082,1284,5099,1290,5105,1307,5105,1314,5099,1314,5082xm1314,5022l1307,5015,1290,5015,1284,5022,1284,5038,1290,5045,1307,5045,1314,5038,1314,5022xm1314,4962l1307,4955,1290,4955,1284,4962,1284,4978,1290,4985,1307,4985,1314,4978,1314,4962xm1314,4901l1307,4895,1290,4895,1284,4901,1284,4918,1290,4925,1307,4925,1314,4918,1314,4901xm1314,4841l1307,4835,1290,4835,1284,4841,1284,4858,1290,4865,1307,4865,1314,4858,1314,4841xm1314,4781l1307,4774,1290,4774,1284,4781,1284,4798,1290,4804,1307,4804,1314,4798,1314,4781xm1314,4721l1307,4714,1290,4714,1284,4721,1284,4737,1290,4744,1307,4744,1314,4737,1314,4721xm1314,4661l1307,4654,1290,4654,1284,4661,1284,4677,1290,4684,1307,4684,1314,4677,1314,4661xm1314,4600l1307,4594,1290,4594,1284,4600,1284,4617,1290,4624,1307,4624,1314,4617,1314,4600xm1314,4540l1307,4533,1290,4533,1284,4540,1284,4557,1290,4563,1307,4563,1314,4557,1314,4540xm1314,4480l1307,4473,1290,4473,1284,4480,1284,4496,1290,4503,1307,4503,1314,4496,1314,4480xm1314,4420l1307,4413,1290,4413,1284,4420,1284,4436,1290,4443,1307,4443,1314,4436,1314,4420xm1314,4359l1307,4353,1290,4353,1284,4359,1284,4376,1290,4383,1307,4383,1314,4376,1314,4359xm1314,4299l1307,4293,1290,4293,1284,4299,1284,4316,1290,4323,1307,4323,1314,4316,1314,4299xm1314,4239l1307,4232,1290,4232,1284,4239,1284,4256,1290,4262,1307,4262,1314,4256,1314,4239xm1314,4179l1307,4172,1290,4172,1284,4179,1284,4195,1290,4202,1307,4202,1314,4195,1314,4179xm1314,4119l1307,4112,1290,4112,1284,4119,1284,4135,1290,4142,1307,4142,1314,4135,1314,4119xm1314,4058l1307,4052,1290,4052,1284,4058,1284,4075,1290,4082,1307,4082,1314,4075,1314,4058xm1314,3998l1307,3991,1290,3991,1284,3998,1284,4015,1290,4021,1307,4021,1314,4015,1314,3998xm1314,3938l1307,3931,1290,3931,1284,3938,1284,3954,1290,3961,1307,3961,1314,3954,1314,3938xm1314,3878l1307,3871,1290,3871,1284,3878,1284,3894,1290,3901,1307,3901,1314,3894,1314,3878xm1314,3817l1307,3811,1290,3811,1284,3817,1284,3834,1290,3841,1307,3841,1314,3834,1314,3817xm1314,3757l1307,3751,1290,3751,1284,3757,1284,3774,1290,3781,1307,3781,1314,3774,1314,3757xm1314,3697l1307,3690,1290,3690,1284,3697,1284,3714,1290,3720,1307,3720,1314,3714,1314,3697xm1314,3637l1307,3630,1290,3630,1284,3637,1284,3653,1290,3660,1307,3660,1314,3653,1314,3637xm1314,3577l1307,3570,1290,3570,1284,3577,1284,3593,1290,3600,1307,3600,1314,3593,1314,3577xm1314,3516l1307,3510,1290,3510,1284,3516,1284,3533,1290,3540,1307,3540,1314,3533,1314,3516xm1314,3456l1307,3449,1290,3449,1284,3456,1284,3473,1290,3479,1307,3479,1314,3473,1314,3456xm1314,3396l1307,3389,1290,3389,1284,3396,1284,3413,1290,3419,1307,3419,1314,3413,1314,3396xm1314,3336l1307,3329,1290,3329,1284,3336,1284,3352,1290,3359,1307,3359,1314,3352,1314,3336xm1314,3276l1307,3269,1290,3269,1284,3276,1284,3292,1290,3299,1307,3299,1314,3292,1314,3276xm1314,3215l1307,3209,1290,3209,1284,3215,1284,3232,1290,3239,1307,3239,1314,3232,1314,3215xm1314,3155l1307,3148,1290,3148,1284,3155,1284,3172,1290,3178,1307,3178,1314,3172,1314,3155xm1314,3095l1307,3088,1290,3088,1284,3095,1284,3111,1290,3118,1307,3118,1314,3111,1314,3095xm1314,3035l1307,3028,1290,3028,1284,3035,1284,3051,1290,3058,1307,3058,1314,3051,1314,3035xm1314,2974l1307,2968,1290,2968,1284,2974,1284,2991,1290,2998,1307,2998,1314,2991,1314,2974xm1314,2914l1307,2907,1290,2907,1284,2914,1284,2931,1290,2937,1307,2937,1314,2931,1314,2914xm1314,2854l1307,2847,1290,2847,1284,2854,1284,2871,1290,2877,1307,2877,1314,2871,1314,2854xm1314,2794l1307,2787,1290,2787,1284,2794,1284,2810,1290,2817,1307,2817,1314,2810,1314,2794xm1314,2734l1307,2727,1290,2727,1284,2734,1284,2750,1290,2757,1307,2757,1314,2750,1314,2734xm1314,2673l1307,2667,1290,2667,1284,2673,1284,2690,1290,2697,1307,2697,1314,2690,1314,2673xm1314,2613l1307,2606,1290,2606,1284,2613,1284,2630,1290,2636,1307,2636,1314,2630,1314,2613xm1314,2553l1307,2546,1290,2546,1284,2553,1284,2569,1290,2576,1307,2576,1314,2569,1314,2553xm1314,2493l1307,2486,1290,2486,1284,2493,1284,2509,1290,2516,1307,2516,1314,2509,1314,2493xm1314,2432l1307,2426,1290,2426,1284,2432,1284,2449,1290,2456,1307,2456,1314,2449,1314,2432xm1314,2372l1307,2365,1290,2365,1284,2372,1284,2389,1290,2395,1307,2395,1314,2389,1314,2372xm1314,2312l1307,2305,1290,2305,1284,2312,1284,2329,1290,2335,1307,2335,1314,2329,1314,2312xm1314,2252l1307,2245,1290,2245,1284,2252,1284,2268,1290,2275,1307,2275,1314,2268,1314,2252xm1314,2192l1307,2185,1290,2185,1284,2192,1284,2208,1290,2215,1307,2215,1314,2208,1314,2192xm1314,2131l1307,2125,1290,2125,1284,2131,1284,2148,1290,2155,1307,2155,1314,2148,1314,2131xm1314,2071l1307,2064,1290,2064,1284,2071,1284,2088,1290,2094,1307,2094,1314,2088,1314,2071xm1314,2011l1307,2004,1290,2004,1284,2011,1284,2027,1290,2034,1307,2034,1314,2027,1314,2011xm1314,1951l1307,1944,1290,1944,1284,1951,1284,1967,1290,1974,1307,1974,1314,1967,1314,1951xm1314,1890l1307,1884,1290,1884,1284,1890,1284,1907,1290,1914,1307,1914,1314,1907,1314,1890xm1314,1830l1307,1824,1290,1824,1284,1830,1284,1847,1290,1854,1307,1854,1314,1847,1314,1830xm1314,1770l1307,1763,1290,1763,1284,1770,1284,1787,1290,1793,1307,1793,1314,1787,1314,1770xm1314,1710l1307,1703,1290,1703,1284,1710,1284,1726,1290,1733,1307,1733,1314,1726,1314,1710xm1314,1650l1307,1643,1290,1643,1284,1650,1284,1666,1290,1673,1307,1673,1314,1666,1314,1650xm1314,1589l1307,1583,1290,1583,1284,1589,1284,1606,1290,1613,1307,1613,1314,1606,1314,1589xm1314,1529l1307,1522,1290,1522,1284,1529,1284,1546,1290,1552,1307,1552,1314,1546,1314,1529xm1314,1469l1307,1462,1290,1462,1284,1469,1284,1485,1290,1492,1307,1492,1314,1485,1314,1469xm1314,1409l1307,1402,1290,1402,1284,1409,1284,1425,1290,1432,1307,1432,1314,1425,1314,1409xm1314,1348l1307,1342,1290,1342,1284,1348,1284,1365,1290,1372,1307,1372,1314,1365,1314,1348xm1314,1288l1307,1282,1290,1282,1284,1288,1284,1305,1290,1312,1307,1312,1314,1305,1314,1288xm1314,1228l1307,1221,1290,1221,1284,1228,1284,1245,1290,1251,1307,1251,1314,1245,1314,1228xm1314,1168l1307,1161,1290,1161,1284,1168,1284,1184,1290,1191,1307,1191,1314,1184,1314,1168xm1314,1108l1307,1101,1290,1101,1284,1108,1284,1124,1290,1131,1307,1131,1314,1124,1314,1108xm1314,1047l1307,1041,1290,1041,1284,1047,1284,1064,1290,1071,1307,1071,1314,1064,1314,1047xm1314,987l1307,980,1290,980,1284,987,1284,1004,1290,1010,1307,1010,1314,1004,1314,987xm1314,927l1307,920,1290,920,1284,927,1284,943,1290,950,1307,950,1314,943,1314,927xm1314,867l1307,860,1290,860,1284,867,1284,883,1290,890,1307,890,1314,883,1314,867xm1314,806l1307,800,1290,800,1284,806,1284,823,1290,830,1307,830,1314,823,1314,806xm1314,746l1307,740,1290,740,1284,746,1284,763,1290,770,1307,770,1314,763,1314,746xm1314,690l1312,687,1307,681,1303,679,1295,679,1291,681,1285,687,1284,690,1284,698,1285,702,1291,708,1295,709,1303,709,1307,708,1312,702,1314,698,1314,690xe" filled="true" fillcolor="#db413f" stroked="false">
              <v:path arrowok="t"/>
              <v:fill type="solid"/>
            </v:shape>
            <v:shape style="position:absolute;left:1101;top:1414;width:397;height:397" type="#_x0000_t75" id="docshape4469" stroked="false">
              <v:imagedata r:id="rId94" o:title=""/>
            </v:shape>
            <v:shape style="position:absolute;left:1100;top:7499;width:397;height:397" type="#_x0000_t75" id="docshape4470" stroked="false">
              <v:imagedata r:id="rId448" o:title=""/>
            </v:shape>
            <v:shape style="position:absolute;left:1100;top:8039;width:397;height:397" type="#_x0000_t75" id="docshape4471" stroked="false">
              <v:imagedata r:id="rId986" o:title=""/>
            </v:shape>
            <v:shape style="position:absolute;left:1099;top:8651;width:418;height:418" type="#_x0000_t75" id="docshape4472" stroked="false">
              <v:imagedata r:id="rId987" o:title=""/>
            </v:shape>
            <v:shape style="position:absolute;left:1100;top:8651;width:397;height:397" type="#_x0000_t75" id="docshape4473" stroked="false">
              <v:imagedata r:id="rId988" o:title=""/>
            </v:shape>
            <w10:wrap type="none"/>
          </v:group>
        </w:pict>
      </w:r>
      <w:r>
        <w:rPr/>
        <w:pict>
          <v:group style="position:absolute;margin-left:73.966003pt;margin-top:12.690977pt;width:31.35pt;height:28.8pt;mso-position-horizontal-relative:page;mso-position-vertical-relative:paragraph;z-index:-27733504" id="docshapegroup4474" coordorigin="1479,254" coordsize="627,576">
            <v:shape style="position:absolute;left:1479;top:253;width:627;height:576" type="#_x0000_t75" id="docshape4475" stroked="false">
              <v:imagedata r:id="rId546" o:title=""/>
            </v:shape>
            <v:shape style="position:absolute;left:1479;top:253;width:627;height:576" type="#_x0000_t202" id="docshape4476"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19</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5"/>
        </w:rPr>
        <w:t>Османская империя и </w:t>
      </w:r>
      <w:r>
        <w:rPr>
          <w:color w:val="4495D1"/>
          <w:spacing w:val="10"/>
          <w:w w:val="85"/>
        </w:rPr>
        <w:t>Иран: </w:t>
      </w:r>
      <w:r>
        <w:rPr>
          <w:color w:val="4495D1"/>
          <w:w w:val="80"/>
        </w:rPr>
        <w:t>на</w:t>
      </w:r>
      <w:r>
        <w:rPr>
          <w:color w:val="4495D1"/>
          <w:spacing w:val="50"/>
        </w:rPr>
        <w:t> </w:t>
      </w:r>
      <w:r>
        <w:rPr>
          <w:color w:val="4495D1"/>
          <w:w w:val="80"/>
        </w:rPr>
        <w:t>осколках</w:t>
      </w:r>
      <w:r>
        <w:rPr>
          <w:color w:val="4495D1"/>
          <w:spacing w:val="49"/>
        </w:rPr>
        <w:t> </w:t>
      </w:r>
      <w:r>
        <w:rPr>
          <w:color w:val="4495D1"/>
          <w:w w:val="80"/>
        </w:rPr>
        <w:t>былого</w:t>
      </w:r>
      <w:r>
        <w:rPr>
          <w:color w:val="4495D1"/>
          <w:spacing w:val="50"/>
        </w:rPr>
        <w:t> </w:t>
      </w:r>
      <w:r>
        <w:rPr>
          <w:color w:val="4495D1"/>
          <w:spacing w:val="-2"/>
          <w:w w:val="80"/>
        </w:rPr>
        <w:t>величия</w:t>
      </w:r>
    </w:p>
    <w:p>
      <w:pPr>
        <w:spacing w:line="218" w:lineRule="auto" w:before="293"/>
        <w:ind w:left="1857" w:right="911" w:firstLine="0"/>
        <w:jc w:val="left"/>
        <w:rPr>
          <w:rFonts w:ascii="Calibri" w:hAnsi="Calibri"/>
          <w:b/>
          <w:sz w:val="19"/>
        </w:rPr>
      </w:pPr>
      <w:r>
        <w:rPr/>
        <w:pict>
          <v:shape style="position:absolute;margin-left:60.5229pt;margin-top:15.955222pt;width:8.550pt;height:18.55pt;mso-position-horizontal-relative:page;mso-position-vertical-relative:paragraph;z-index:16160256" type="#_x0000_t202" id="docshape447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w:pict>
      </w:r>
      <w:r>
        <w:rPr>
          <w:rFonts w:ascii="Calibri" w:hAnsi="Calibri"/>
          <w:b/>
          <w:color w:val="231F20"/>
          <w:w w:val="115"/>
          <w:sz w:val="19"/>
        </w:rPr>
        <w:t>В</w:t>
      </w:r>
      <w:r>
        <w:rPr>
          <w:rFonts w:ascii="Calibri" w:hAnsi="Calibri"/>
          <w:b/>
          <w:color w:val="231F20"/>
          <w:w w:val="115"/>
          <w:sz w:val="19"/>
        </w:rPr>
        <w:t> чём</w:t>
      </w:r>
      <w:r>
        <w:rPr>
          <w:rFonts w:ascii="Calibri" w:hAnsi="Calibri"/>
          <w:b/>
          <w:color w:val="231F20"/>
          <w:w w:val="115"/>
          <w:sz w:val="19"/>
        </w:rPr>
        <w:t> причина</w:t>
      </w:r>
      <w:r>
        <w:rPr>
          <w:rFonts w:ascii="Calibri" w:hAnsi="Calibri"/>
          <w:b/>
          <w:color w:val="231F20"/>
          <w:w w:val="115"/>
          <w:sz w:val="19"/>
        </w:rPr>
        <w:t> революций,</w:t>
      </w:r>
      <w:r>
        <w:rPr>
          <w:rFonts w:ascii="Calibri" w:hAnsi="Calibri"/>
          <w:b/>
          <w:color w:val="231F20"/>
          <w:w w:val="115"/>
          <w:sz w:val="19"/>
        </w:rPr>
        <w:t> произошедших</w:t>
      </w:r>
      <w:r>
        <w:rPr>
          <w:rFonts w:ascii="Calibri" w:hAnsi="Calibri"/>
          <w:b/>
          <w:color w:val="231F20"/>
          <w:w w:val="115"/>
          <w:sz w:val="19"/>
        </w:rPr>
        <w:t> в</w:t>
      </w:r>
      <w:r>
        <w:rPr>
          <w:rFonts w:ascii="Calibri" w:hAnsi="Calibri"/>
          <w:b/>
          <w:color w:val="231F20"/>
          <w:w w:val="115"/>
          <w:sz w:val="19"/>
        </w:rPr>
        <w:t> начале</w:t>
      </w:r>
      <w:r>
        <w:rPr>
          <w:rFonts w:ascii="Calibri" w:hAnsi="Calibri"/>
          <w:b/>
          <w:color w:val="231F20"/>
          <w:w w:val="115"/>
          <w:sz w:val="19"/>
        </w:rPr>
        <w:t> XX</w:t>
      </w:r>
      <w:r>
        <w:rPr>
          <w:rFonts w:ascii="Calibri" w:hAnsi="Calibri"/>
          <w:b/>
          <w:color w:val="231F20"/>
          <w:w w:val="115"/>
          <w:sz w:val="19"/>
        </w:rPr>
        <w:t> в.</w:t>
      </w:r>
      <w:r>
        <w:rPr>
          <w:rFonts w:ascii="Calibri" w:hAnsi="Calibri"/>
          <w:b/>
          <w:color w:val="231F20"/>
          <w:w w:val="115"/>
          <w:sz w:val="19"/>
        </w:rPr>
        <w:t> в</w:t>
      </w:r>
      <w:r>
        <w:rPr>
          <w:rFonts w:ascii="Calibri" w:hAnsi="Calibri"/>
          <w:b/>
          <w:color w:val="231F20"/>
          <w:w w:val="115"/>
          <w:sz w:val="19"/>
        </w:rPr>
        <w:t> Османской империи и Иране?</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7"/>
        <w:rPr>
          <w:rFonts w:ascii="Calibri"/>
          <w:b/>
          <w:sz w:val="21"/>
        </w:rPr>
      </w:pPr>
    </w:p>
    <w:p>
      <w:pPr>
        <w:spacing w:line="220" w:lineRule="auto" w:before="118"/>
        <w:ind w:left="1970" w:right="1774" w:firstLine="0"/>
        <w:jc w:val="left"/>
        <w:rPr>
          <w:rFonts w:ascii="Trebuchet MS" w:hAnsi="Trebuchet MS"/>
          <w:i/>
          <w:sz w:val="19"/>
        </w:rPr>
      </w:pPr>
      <w:r>
        <w:rPr>
          <w:rFonts w:ascii="Calibri" w:hAnsi="Calibri"/>
          <w:b/>
          <w:color w:val="231F20"/>
          <w:w w:val="105"/>
          <w:sz w:val="19"/>
        </w:rPr>
        <w:t>Современная</w:t>
      </w:r>
      <w:r>
        <w:rPr>
          <w:rFonts w:ascii="Calibri" w:hAnsi="Calibri"/>
          <w:b/>
          <w:color w:val="231F20"/>
          <w:spacing w:val="40"/>
          <w:w w:val="105"/>
          <w:sz w:val="19"/>
        </w:rPr>
        <w:t> </w:t>
      </w:r>
      <w:r>
        <w:rPr>
          <w:rFonts w:ascii="Calibri" w:hAnsi="Calibri"/>
          <w:b/>
          <w:color w:val="231F20"/>
          <w:w w:val="105"/>
          <w:sz w:val="19"/>
        </w:rPr>
        <w:t>Ариадна</w:t>
      </w:r>
      <w:r>
        <w:rPr>
          <w:rFonts w:ascii="Calibri" w:hAnsi="Calibri"/>
          <w:b/>
          <w:color w:val="231F20"/>
          <w:spacing w:val="40"/>
          <w:w w:val="105"/>
          <w:sz w:val="19"/>
        </w:rPr>
        <w:t> </w:t>
      </w:r>
      <w:r>
        <w:rPr>
          <w:rFonts w:ascii="Calibri" w:hAnsi="Calibri"/>
          <w:b/>
          <w:color w:val="231F20"/>
          <w:w w:val="105"/>
          <w:sz w:val="19"/>
        </w:rPr>
        <w:t>и</w:t>
      </w:r>
      <w:r>
        <w:rPr>
          <w:rFonts w:ascii="Calibri" w:hAnsi="Calibri"/>
          <w:b/>
          <w:color w:val="231F20"/>
          <w:spacing w:val="40"/>
          <w:w w:val="105"/>
          <w:sz w:val="19"/>
        </w:rPr>
        <w:t> </w:t>
      </w:r>
      <w:r>
        <w:rPr>
          <w:rFonts w:ascii="Calibri" w:hAnsi="Calibri"/>
          <w:b/>
          <w:color w:val="231F20"/>
          <w:w w:val="105"/>
          <w:sz w:val="19"/>
        </w:rPr>
        <w:t>Тезей.</w:t>
      </w:r>
      <w:r>
        <w:rPr>
          <w:rFonts w:ascii="Calibri" w:hAnsi="Calibri"/>
          <w:b/>
          <w:color w:val="231F20"/>
          <w:spacing w:val="40"/>
          <w:w w:val="105"/>
          <w:sz w:val="19"/>
        </w:rPr>
        <w:t> </w:t>
      </w:r>
      <w:r>
        <w:rPr>
          <w:rFonts w:ascii="Calibri" w:hAnsi="Calibri"/>
          <w:b/>
          <w:color w:val="231F20"/>
          <w:w w:val="105"/>
          <w:sz w:val="19"/>
        </w:rPr>
        <w:t>Восточный</w:t>
      </w:r>
      <w:r>
        <w:rPr>
          <w:rFonts w:ascii="Calibri" w:hAnsi="Calibri"/>
          <w:b/>
          <w:color w:val="231F20"/>
          <w:spacing w:val="40"/>
          <w:w w:val="105"/>
          <w:sz w:val="19"/>
        </w:rPr>
        <w:t> </w:t>
      </w:r>
      <w:r>
        <w:rPr>
          <w:rFonts w:ascii="Calibri" w:hAnsi="Calibri"/>
          <w:b/>
          <w:color w:val="231F20"/>
          <w:w w:val="105"/>
          <w:sz w:val="19"/>
        </w:rPr>
        <w:t>вопрос.</w:t>
      </w:r>
      <w:r>
        <w:rPr>
          <w:rFonts w:ascii="Calibri" w:hAnsi="Calibri"/>
          <w:b/>
          <w:color w:val="231F20"/>
          <w:spacing w:val="40"/>
          <w:w w:val="105"/>
          <w:sz w:val="19"/>
        </w:rPr>
        <w:t> </w:t>
      </w:r>
      <w:r>
        <w:rPr>
          <w:rFonts w:ascii="Trebuchet MS" w:hAnsi="Trebuchet MS"/>
          <w:i/>
          <w:color w:val="231F20"/>
          <w:w w:val="105"/>
          <w:sz w:val="19"/>
        </w:rPr>
        <w:t>Публикация</w:t>
      </w:r>
      <w:r>
        <w:rPr>
          <w:rFonts w:ascii="Trebuchet MS" w:hAnsi="Trebuchet MS"/>
          <w:i/>
          <w:color w:val="231F20"/>
          <w:w w:val="105"/>
          <w:sz w:val="19"/>
        </w:rPr>
        <w:t> в</w:t>
      </w:r>
      <w:r>
        <w:rPr>
          <w:rFonts w:ascii="Trebuchet MS" w:hAnsi="Trebuchet MS"/>
          <w:i/>
          <w:color w:val="231F20"/>
          <w:spacing w:val="-3"/>
          <w:w w:val="105"/>
          <w:sz w:val="19"/>
        </w:rPr>
        <w:t> </w:t>
      </w:r>
      <w:r>
        <w:rPr>
          <w:rFonts w:ascii="Trebuchet MS" w:hAnsi="Trebuchet MS"/>
          <w:i/>
          <w:color w:val="231F20"/>
          <w:w w:val="105"/>
          <w:sz w:val="19"/>
        </w:rPr>
        <w:t>печати.</w:t>
      </w:r>
      <w:r>
        <w:rPr>
          <w:rFonts w:ascii="Trebuchet MS" w:hAnsi="Trebuchet MS"/>
          <w:i/>
          <w:color w:val="231F20"/>
          <w:spacing w:val="-3"/>
          <w:w w:val="105"/>
          <w:sz w:val="19"/>
        </w:rPr>
        <w:t> </w:t>
      </w:r>
      <w:r>
        <w:rPr>
          <w:rFonts w:ascii="Trebuchet MS" w:hAnsi="Trebuchet MS"/>
          <w:i/>
          <w:color w:val="231F20"/>
          <w:w w:val="105"/>
          <w:sz w:val="19"/>
        </w:rPr>
        <w:t>Конец</w:t>
      </w:r>
      <w:r>
        <w:rPr>
          <w:rFonts w:ascii="Trebuchet MS" w:hAnsi="Trebuchet MS"/>
          <w:i/>
          <w:color w:val="231F20"/>
          <w:spacing w:val="-3"/>
          <w:w w:val="105"/>
          <w:sz w:val="19"/>
        </w:rPr>
        <w:t> </w:t>
      </w:r>
      <w:r>
        <w:rPr>
          <w:rFonts w:ascii="Trebuchet MS" w:hAnsi="Trebuchet MS"/>
          <w:i/>
          <w:color w:val="231F20"/>
          <w:w w:val="105"/>
          <w:sz w:val="19"/>
        </w:rPr>
        <w:t>XIX</w:t>
      </w:r>
      <w:r>
        <w:rPr>
          <w:rFonts w:ascii="Trebuchet MS" w:hAnsi="Trebuchet MS"/>
          <w:i/>
          <w:color w:val="231F20"/>
          <w:spacing w:val="-3"/>
          <w:w w:val="105"/>
          <w:sz w:val="19"/>
        </w:rPr>
        <w:t> </w:t>
      </w:r>
      <w:r>
        <w:rPr>
          <w:rFonts w:ascii="Trebuchet MS" w:hAnsi="Trebuchet MS"/>
          <w:i/>
          <w:color w:val="231F20"/>
          <w:w w:val="110"/>
          <w:sz w:val="19"/>
        </w:rPr>
        <w:t>—</w:t>
      </w:r>
      <w:r>
        <w:rPr>
          <w:rFonts w:ascii="Trebuchet MS" w:hAnsi="Trebuchet MS"/>
          <w:i/>
          <w:color w:val="231F20"/>
          <w:spacing w:val="-6"/>
          <w:w w:val="110"/>
          <w:sz w:val="19"/>
        </w:rPr>
        <w:t> </w:t>
      </w:r>
      <w:r>
        <w:rPr>
          <w:rFonts w:ascii="Trebuchet MS" w:hAnsi="Trebuchet MS"/>
          <w:i/>
          <w:color w:val="231F20"/>
          <w:w w:val="105"/>
          <w:sz w:val="19"/>
        </w:rPr>
        <w:t>начало</w:t>
      </w:r>
      <w:r>
        <w:rPr>
          <w:rFonts w:ascii="Trebuchet MS" w:hAnsi="Trebuchet MS"/>
          <w:i/>
          <w:color w:val="231F20"/>
          <w:spacing w:val="-3"/>
          <w:w w:val="105"/>
          <w:sz w:val="19"/>
        </w:rPr>
        <w:t> </w:t>
      </w:r>
      <w:r>
        <w:rPr>
          <w:rFonts w:ascii="Trebuchet MS" w:hAnsi="Trebuchet MS"/>
          <w:i/>
          <w:color w:val="231F20"/>
          <w:w w:val="105"/>
          <w:sz w:val="19"/>
        </w:rPr>
        <w:t>XX</w:t>
      </w:r>
      <w:r>
        <w:rPr>
          <w:rFonts w:ascii="Trebuchet MS" w:hAnsi="Trebuchet MS"/>
          <w:i/>
          <w:color w:val="231F20"/>
          <w:spacing w:val="-3"/>
          <w:w w:val="105"/>
          <w:sz w:val="19"/>
        </w:rPr>
        <w:t> </w:t>
      </w:r>
      <w:r>
        <w:rPr>
          <w:rFonts w:ascii="Trebuchet MS" w:hAnsi="Trebuchet MS"/>
          <w:i/>
          <w:color w:val="231F20"/>
          <w:w w:val="105"/>
          <w:sz w:val="19"/>
        </w:rPr>
        <w:t>в.</w:t>
      </w:r>
    </w:p>
    <w:p>
      <w:pPr>
        <w:pStyle w:val="BodyText"/>
        <w:spacing w:before="4"/>
        <w:rPr>
          <w:rFonts w:ascii="Trebuchet MS"/>
          <w:i/>
          <w:sz w:val="16"/>
        </w:rPr>
      </w:pPr>
    </w:p>
    <w:p>
      <w:pPr>
        <w:pStyle w:val="ListParagraph"/>
        <w:numPr>
          <w:ilvl w:val="0"/>
          <w:numId w:val="93"/>
        </w:numPr>
        <w:tabs>
          <w:tab w:pos="1443" w:val="left" w:leader="none"/>
        </w:tabs>
        <w:spacing w:line="240" w:lineRule="auto" w:before="104" w:after="0"/>
        <w:ind w:left="1442" w:right="0" w:hanging="153"/>
        <w:jc w:val="left"/>
        <w:rPr>
          <w:sz w:val="19"/>
        </w:rPr>
      </w:pPr>
      <w:r>
        <w:rPr>
          <w:color w:val="231F20"/>
          <w:spacing w:val="-2"/>
          <w:sz w:val="19"/>
        </w:rPr>
        <w:t>Танзимат</w:t>
      </w:r>
      <w:r>
        <w:rPr>
          <w:color w:val="231F20"/>
          <w:spacing w:val="-8"/>
          <w:sz w:val="19"/>
        </w:rPr>
        <w:t> </w:t>
      </w:r>
      <w:r>
        <w:rPr>
          <w:rFonts w:ascii="Calibri" w:hAnsi="Calibri"/>
          <w:b/>
          <w:color w:val="DB413F"/>
          <w:spacing w:val="-2"/>
          <w:position w:val="-1"/>
          <w:sz w:val="22"/>
        </w:rPr>
        <w:t>•</w:t>
      </w:r>
      <w:r>
        <w:rPr>
          <w:rFonts w:ascii="Calibri" w:hAnsi="Calibri"/>
          <w:b/>
          <w:color w:val="DB413F"/>
          <w:position w:val="-1"/>
          <w:sz w:val="22"/>
        </w:rPr>
        <w:t> </w:t>
      </w:r>
      <w:r>
        <w:rPr>
          <w:color w:val="231F20"/>
          <w:spacing w:val="-2"/>
          <w:sz w:val="19"/>
        </w:rPr>
        <w:t>садразам</w:t>
      </w:r>
      <w:r>
        <w:rPr>
          <w:color w:val="231F20"/>
          <w:spacing w:val="-7"/>
          <w:sz w:val="19"/>
        </w:rPr>
        <w:t> </w:t>
      </w:r>
      <w:r>
        <w:rPr>
          <w:rFonts w:ascii="Calibri" w:hAnsi="Calibri"/>
          <w:b/>
          <w:color w:val="DB413F"/>
          <w:spacing w:val="-2"/>
          <w:position w:val="-1"/>
          <w:sz w:val="22"/>
        </w:rPr>
        <w:t>•</w:t>
      </w:r>
      <w:r>
        <w:rPr>
          <w:rFonts w:ascii="Calibri" w:hAnsi="Calibri"/>
          <w:b/>
          <w:color w:val="DB413F"/>
          <w:position w:val="-1"/>
          <w:sz w:val="22"/>
        </w:rPr>
        <w:t> </w:t>
      </w:r>
      <w:r>
        <w:rPr>
          <w:color w:val="231F20"/>
          <w:spacing w:val="-2"/>
          <w:sz w:val="19"/>
        </w:rPr>
        <w:t>«Большая</w:t>
      </w:r>
      <w:r>
        <w:rPr>
          <w:color w:val="231F20"/>
          <w:spacing w:val="-8"/>
          <w:sz w:val="19"/>
        </w:rPr>
        <w:t> </w:t>
      </w:r>
      <w:r>
        <w:rPr>
          <w:color w:val="231F20"/>
          <w:spacing w:val="-2"/>
          <w:sz w:val="19"/>
        </w:rPr>
        <w:t>игра»</w:t>
      </w:r>
    </w:p>
    <w:p>
      <w:pPr>
        <w:pStyle w:val="BodyText"/>
        <w:spacing w:before="4"/>
        <w:rPr>
          <w:rFonts w:ascii="Trebuchet MS"/>
          <w:sz w:val="23"/>
        </w:rPr>
      </w:pPr>
    </w:p>
    <w:p>
      <w:pPr>
        <w:pStyle w:val="ListParagraph"/>
        <w:numPr>
          <w:ilvl w:val="0"/>
          <w:numId w:val="93"/>
        </w:numPr>
        <w:tabs>
          <w:tab w:pos="1443" w:val="left" w:leader="none"/>
        </w:tabs>
        <w:spacing w:line="240" w:lineRule="auto" w:before="0" w:after="0"/>
        <w:ind w:left="1442" w:right="0" w:hanging="153"/>
        <w:jc w:val="left"/>
        <w:rPr>
          <w:sz w:val="19"/>
        </w:rPr>
      </w:pPr>
      <w:r>
        <w:rPr>
          <w:color w:val="231F20"/>
          <w:sz w:val="19"/>
        </w:rPr>
        <w:t>Абдул-Меджид</w:t>
      </w:r>
      <w:r>
        <w:rPr>
          <w:color w:val="231F20"/>
          <w:spacing w:val="-9"/>
          <w:sz w:val="19"/>
        </w:rPr>
        <w:t> </w:t>
      </w:r>
      <w:r>
        <w:rPr>
          <w:color w:val="231F20"/>
          <w:sz w:val="19"/>
        </w:rPr>
        <w:t>I</w:t>
      </w:r>
      <w:r>
        <w:rPr>
          <w:color w:val="231F20"/>
          <w:spacing w:val="-9"/>
          <w:sz w:val="19"/>
        </w:rPr>
        <w:t> </w:t>
      </w:r>
      <w:r>
        <w:rPr>
          <w:rFonts w:ascii="Calibri" w:hAnsi="Calibri"/>
          <w:b/>
          <w:color w:val="DB413F"/>
          <w:position w:val="-1"/>
          <w:sz w:val="22"/>
        </w:rPr>
        <w:t>•</w:t>
      </w:r>
      <w:r>
        <w:rPr>
          <w:rFonts w:ascii="Calibri" w:hAnsi="Calibri"/>
          <w:b/>
          <w:color w:val="DB413F"/>
          <w:spacing w:val="-2"/>
          <w:position w:val="-1"/>
          <w:sz w:val="22"/>
        </w:rPr>
        <w:t> </w:t>
      </w:r>
      <w:r>
        <w:rPr>
          <w:color w:val="231F20"/>
          <w:sz w:val="19"/>
        </w:rPr>
        <w:t>Абдул-Хамид</w:t>
      </w:r>
      <w:r>
        <w:rPr>
          <w:color w:val="231F20"/>
          <w:spacing w:val="-9"/>
          <w:sz w:val="19"/>
        </w:rPr>
        <w:t> </w:t>
      </w:r>
      <w:r>
        <w:rPr>
          <w:color w:val="231F20"/>
          <w:sz w:val="19"/>
        </w:rPr>
        <w:t>II</w:t>
      </w:r>
      <w:r>
        <w:rPr>
          <w:color w:val="231F20"/>
          <w:spacing w:val="-9"/>
          <w:sz w:val="19"/>
        </w:rPr>
        <w:t> </w:t>
      </w:r>
      <w:r>
        <w:rPr>
          <w:rFonts w:ascii="Calibri" w:hAnsi="Calibri"/>
          <w:b/>
          <w:color w:val="DB413F"/>
          <w:position w:val="-1"/>
          <w:sz w:val="22"/>
        </w:rPr>
        <w:t>•</w:t>
      </w:r>
      <w:r>
        <w:rPr>
          <w:rFonts w:ascii="Calibri" w:hAnsi="Calibri"/>
          <w:b/>
          <w:color w:val="DB413F"/>
          <w:spacing w:val="-1"/>
          <w:position w:val="-1"/>
          <w:sz w:val="22"/>
        </w:rPr>
        <w:t> </w:t>
      </w:r>
      <w:r>
        <w:rPr>
          <w:color w:val="231F20"/>
          <w:sz w:val="19"/>
        </w:rPr>
        <w:t>Мирза</w:t>
      </w:r>
      <w:r>
        <w:rPr>
          <w:color w:val="231F20"/>
          <w:spacing w:val="-9"/>
          <w:sz w:val="19"/>
        </w:rPr>
        <w:t> </w:t>
      </w:r>
      <w:r>
        <w:rPr>
          <w:color w:val="231F20"/>
          <w:sz w:val="19"/>
        </w:rPr>
        <w:t>Таги-хан</w:t>
      </w:r>
      <w:r>
        <w:rPr>
          <w:color w:val="231F20"/>
          <w:spacing w:val="-9"/>
          <w:sz w:val="19"/>
        </w:rPr>
        <w:t> </w:t>
      </w:r>
      <w:r>
        <w:rPr>
          <w:color w:val="231F20"/>
          <w:sz w:val="19"/>
        </w:rPr>
        <w:t>Ферахани</w:t>
      </w:r>
      <w:r>
        <w:rPr>
          <w:color w:val="231F20"/>
          <w:spacing w:val="-9"/>
          <w:sz w:val="19"/>
        </w:rPr>
        <w:t> </w:t>
      </w:r>
      <w:r>
        <w:rPr>
          <w:rFonts w:ascii="Calibri" w:hAnsi="Calibri"/>
          <w:b/>
          <w:color w:val="DB413F"/>
          <w:position w:val="-1"/>
          <w:sz w:val="22"/>
        </w:rPr>
        <w:t>•</w:t>
      </w:r>
      <w:r>
        <w:rPr>
          <w:rFonts w:ascii="Calibri" w:hAnsi="Calibri"/>
          <w:b/>
          <w:color w:val="DB413F"/>
          <w:spacing w:val="-1"/>
          <w:position w:val="-1"/>
          <w:sz w:val="22"/>
        </w:rPr>
        <w:t> </w:t>
      </w:r>
      <w:r>
        <w:rPr>
          <w:color w:val="231F20"/>
          <w:sz w:val="19"/>
        </w:rPr>
        <w:t>Насер</w:t>
      </w:r>
      <w:r>
        <w:rPr>
          <w:color w:val="231F20"/>
          <w:spacing w:val="-9"/>
          <w:sz w:val="19"/>
        </w:rPr>
        <w:t> </w:t>
      </w:r>
      <w:r>
        <w:rPr>
          <w:color w:val="231F20"/>
          <w:sz w:val="19"/>
        </w:rPr>
        <w:t>ад-</w:t>
      </w:r>
      <w:r>
        <w:rPr>
          <w:color w:val="231F20"/>
          <w:spacing w:val="-5"/>
          <w:sz w:val="19"/>
        </w:rPr>
        <w:t>Дин</w:t>
      </w:r>
    </w:p>
    <w:p>
      <w:pPr>
        <w:pStyle w:val="Heading6"/>
        <w:tabs>
          <w:tab w:pos="6995" w:val="left" w:leader="none"/>
        </w:tabs>
        <w:jc w:val="center"/>
      </w:pPr>
      <w:r>
        <w:rPr>
          <w:color w:val="4495D1"/>
          <w:spacing w:val="-5"/>
          <w:w w:val="85"/>
        </w:rPr>
        <w:t>МИР</w:t>
      </w:r>
      <w:r>
        <w:rPr>
          <w:color w:val="4495D1"/>
        </w:rPr>
        <w:tab/>
      </w:r>
      <w:r>
        <w:rPr>
          <w:color w:val="DB413F"/>
          <w:spacing w:val="-2"/>
          <w:w w:val="85"/>
        </w:rPr>
        <w:t>РОССИЯ</w:t>
      </w:r>
    </w:p>
    <w:p>
      <w:pPr>
        <w:pStyle w:val="BodyText"/>
        <w:spacing w:before="4"/>
        <w:rPr>
          <w:rFonts w:ascii="Tahoma"/>
          <w:sz w:val="3"/>
        </w:rPr>
      </w:pPr>
      <w:r>
        <w:rPr/>
        <w:pict>
          <v:group style="position:absolute;margin-left:74.858002pt;margin-top:3.210547pt;width:379.85pt;height:70.05pt;mso-position-horizontal-relative:page;mso-position-vertical-relative:paragraph;z-index:-15299584;mso-wrap-distance-left:0;mso-wrap-distance-right:0" id="docshapegroup4478" coordorigin="1497,64" coordsize="7597,1401">
            <v:shape style="position:absolute;left:5295;top:64;width:3799;height:1401" type="#_x0000_t202" id="docshape4479" filled="true" fillcolor="#f7ded5" stroked="false">
              <v:textbox inset="0,0,0,0">
                <w:txbxContent>
                  <w:p>
                    <w:pPr>
                      <w:numPr>
                        <w:ilvl w:val="0"/>
                        <w:numId w:val="94"/>
                      </w:numPr>
                      <w:tabs>
                        <w:tab w:pos="284" w:val="left" w:leader="none"/>
                      </w:tabs>
                      <w:spacing w:line="208" w:lineRule="auto" w:before="135"/>
                      <w:ind w:left="283" w:right="249" w:hanging="171"/>
                      <w:jc w:val="left"/>
                      <w:rPr>
                        <w:rFonts w:ascii="Trebuchet MS" w:hAnsi="Trebuchet MS"/>
                        <w:color w:val="000000"/>
                        <w:sz w:val="19"/>
                      </w:rPr>
                    </w:pPr>
                    <w:r>
                      <w:rPr>
                        <w:rFonts w:ascii="Calibri" w:hAnsi="Calibri"/>
                        <w:b/>
                        <w:color w:val="231F20"/>
                        <w:w w:val="105"/>
                        <w:sz w:val="19"/>
                      </w:rPr>
                      <w:t>1837—1841</w:t>
                    </w:r>
                    <w:r>
                      <w:rPr>
                        <w:rFonts w:ascii="Calibri" w:hAnsi="Calibri"/>
                        <w:b/>
                        <w:color w:val="231F20"/>
                        <w:spacing w:val="-6"/>
                        <w:w w:val="105"/>
                        <w:sz w:val="19"/>
                      </w:rPr>
                      <w:t> </w:t>
                    </w:r>
                    <w:r>
                      <w:rPr>
                        <w:rFonts w:ascii="Calibri" w:hAnsi="Calibri"/>
                        <w:b/>
                        <w:color w:val="231F20"/>
                        <w:w w:val="105"/>
                        <w:sz w:val="19"/>
                      </w:rPr>
                      <w:t>гг.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реформа</w:t>
                    </w:r>
                    <w:r>
                      <w:rPr>
                        <w:rFonts w:ascii="Trebuchet MS" w:hAnsi="Trebuchet MS"/>
                        <w:color w:val="231F20"/>
                        <w:spacing w:val="-15"/>
                        <w:w w:val="105"/>
                        <w:sz w:val="19"/>
                      </w:rPr>
                      <w:t> </w:t>
                    </w:r>
                    <w:r>
                      <w:rPr>
                        <w:rFonts w:ascii="Trebuchet MS" w:hAnsi="Trebuchet MS"/>
                        <w:color w:val="231F20"/>
                        <w:w w:val="105"/>
                        <w:sz w:val="19"/>
                      </w:rPr>
                      <w:t>Киселёва </w:t>
                    </w:r>
                    <w:r>
                      <w:rPr>
                        <w:rFonts w:ascii="Trebuchet MS" w:hAnsi="Trebuchet MS"/>
                        <w:color w:val="231F20"/>
                        <w:sz w:val="19"/>
                      </w:rPr>
                      <w:t>по управлению государственными </w:t>
                    </w:r>
                    <w:r>
                      <w:rPr>
                        <w:rFonts w:ascii="Trebuchet MS" w:hAnsi="Trebuchet MS"/>
                        <w:color w:val="231F20"/>
                        <w:spacing w:val="-2"/>
                        <w:w w:val="105"/>
                        <w:sz w:val="19"/>
                      </w:rPr>
                      <w:t>крестьянами</w:t>
                    </w:r>
                  </w:p>
                  <w:p>
                    <w:pPr>
                      <w:numPr>
                        <w:ilvl w:val="0"/>
                        <w:numId w:val="94"/>
                      </w:numPr>
                      <w:tabs>
                        <w:tab w:pos="284" w:val="left" w:leader="none"/>
                      </w:tabs>
                      <w:spacing w:line="201" w:lineRule="auto" w:before="45"/>
                      <w:ind w:left="283" w:right="199" w:hanging="171"/>
                      <w:jc w:val="left"/>
                      <w:rPr>
                        <w:rFonts w:ascii="Trebuchet MS" w:hAnsi="Trebuchet MS"/>
                        <w:color w:val="000000"/>
                        <w:sz w:val="19"/>
                      </w:rPr>
                    </w:pPr>
                    <w:r>
                      <w:rPr>
                        <w:rFonts w:ascii="Calibri" w:hAnsi="Calibri"/>
                        <w:b/>
                        <w:color w:val="231F20"/>
                        <w:spacing w:val="-4"/>
                        <w:w w:val="110"/>
                        <w:sz w:val="19"/>
                      </w:rPr>
                      <w:t>1905—1907</w:t>
                    </w:r>
                    <w:r>
                      <w:rPr>
                        <w:rFonts w:ascii="Calibri" w:hAnsi="Calibri"/>
                        <w:b/>
                        <w:color w:val="231F20"/>
                        <w:spacing w:val="-3"/>
                        <w:w w:val="110"/>
                        <w:sz w:val="19"/>
                      </w:rPr>
                      <w:t> </w:t>
                    </w:r>
                    <w:r>
                      <w:rPr>
                        <w:rFonts w:ascii="Calibri" w:hAnsi="Calibri"/>
                        <w:b/>
                        <w:color w:val="231F20"/>
                        <w:spacing w:val="-4"/>
                        <w:w w:val="110"/>
                        <w:sz w:val="19"/>
                      </w:rPr>
                      <w:t>гг.</w:t>
                    </w:r>
                    <w:r>
                      <w:rPr>
                        <w:rFonts w:ascii="Calibri" w:hAnsi="Calibri"/>
                        <w:b/>
                        <w:color w:val="231F20"/>
                        <w:spacing w:val="1"/>
                        <w:w w:val="11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10"/>
                        <w:sz w:val="19"/>
                      </w:rPr>
                      <w:t>Первая</w:t>
                    </w:r>
                    <w:r>
                      <w:rPr>
                        <w:rFonts w:ascii="Trebuchet MS" w:hAnsi="Trebuchet MS"/>
                        <w:color w:val="231F20"/>
                        <w:spacing w:val="-12"/>
                        <w:w w:val="110"/>
                        <w:sz w:val="19"/>
                      </w:rPr>
                      <w:t> </w:t>
                    </w:r>
                    <w:r>
                      <w:rPr>
                        <w:rFonts w:ascii="Trebuchet MS" w:hAnsi="Trebuchet MS"/>
                        <w:color w:val="231F20"/>
                        <w:spacing w:val="-4"/>
                        <w:w w:val="110"/>
                        <w:sz w:val="19"/>
                      </w:rPr>
                      <w:t>Российская </w:t>
                    </w:r>
                    <w:r>
                      <w:rPr>
                        <w:rFonts w:ascii="Trebuchet MS" w:hAnsi="Trebuchet MS"/>
                        <w:color w:val="231F20"/>
                        <w:spacing w:val="-2"/>
                        <w:w w:val="110"/>
                        <w:sz w:val="19"/>
                      </w:rPr>
                      <w:t>революция</w:t>
                    </w:r>
                  </w:p>
                </w:txbxContent>
              </v:textbox>
              <v:fill type="solid"/>
              <w10:wrap type="none"/>
            </v:shape>
            <v:shape style="position:absolute;left:1497;top:64;width:3799;height:1401" type="#_x0000_t202" id="docshape4480" filled="true" fillcolor="#e0e8f6" stroked="false">
              <v:textbox inset="0,0,0,0">
                <w:txbxContent>
                  <w:p>
                    <w:pPr>
                      <w:numPr>
                        <w:ilvl w:val="0"/>
                        <w:numId w:val="95"/>
                      </w:numPr>
                      <w:tabs>
                        <w:tab w:pos="284" w:val="left" w:leader="none"/>
                      </w:tabs>
                      <w:spacing w:line="201" w:lineRule="auto" w:before="141"/>
                      <w:ind w:left="283" w:right="623" w:hanging="171"/>
                      <w:jc w:val="left"/>
                      <w:rPr>
                        <w:rFonts w:ascii="Trebuchet MS" w:hAnsi="Trebuchet MS"/>
                        <w:color w:val="000000"/>
                        <w:sz w:val="19"/>
                      </w:rPr>
                    </w:pPr>
                    <w:r>
                      <w:rPr>
                        <w:rFonts w:ascii="Calibri" w:hAnsi="Calibri"/>
                        <w:b/>
                        <w:color w:val="231F20"/>
                        <w:spacing w:val="-4"/>
                        <w:w w:val="105"/>
                        <w:sz w:val="19"/>
                      </w:rPr>
                      <w:t>1839</w:t>
                    </w:r>
                    <w:r>
                      <w:rPr>
                        <w:rFonts w:ascii="Calibri" w:hAnsi="Calibri"/>
                        <w:b/>
                        <w:color w:val="231F20"/>
                        <w:spacing w:val="-1"/>
                        <w:w w:val="105"/>
                        <w:sz w:val="19"/>
                      </w:rPr>
                      <w:t> </w:t>
                    </w:r>
                    <w:r>
                      <w:rPr>
                        <w:rFonts w:ascii="Calibri" w:hAnsi="Calibri"/>
                        <w:b/>
                        <w:color w:val="231F20"/>
                        <w:spacing w:val="-4"/>
                        <w:w w:val="105"/>
                        <w:sz w:val="19"/>
                      </w:rPr>
                      <w:t>г.</w:t>
                    </w:r>
                    <w:r>
                      <w:rPr>
                        <w:rFonts w:ascii="Calibri" w:hAnsi="Calibri"/>
                        <w:b/>
                        <w:color w:val="231F20"/>
                        <w:w w:val="11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05"/>
                        <w:sz w:val="19"/>
                      </w:rPr>
                      <w:t>Гюльханейский</w:t>
                    </w:r>
                    <w:r>
                      <w:rPr>
                        <w:rFonts w:ascii="Trebuchet MS" w:hAnsi="Trebuchet MS"/>
                        <w:color w:val="231F20"/>
                        <w:spacing w:val="-11"/>
                        <w:w w:val="105"/>
                        <w:sz w:val="19"/>
                      </w:rPr>
                      <w:t> </w:t>
                    </w:r>
                    <w:r>
                      <w:rPr>
                        <w:rFonts w:ascii="Trebuchet MS" w:hAnsi="Trebuchet MS"/>
                        <w:color w:val="231F20"/>
                        <w:spacing w:val="-4"/>
                        <w:w w:val="105"/>
                        <w:sz w:val="19"/>
                      </w:rPr>
                      <w:t>хатт-и- </w:t>
                    </w:r>
                    <w:r>
                      <w:rPr>
                        <w:rFonts w:ascii="Trebuchet MS" w:hAnsi="Trebuchet MS"/>
                        <w:color w:val="231F20"/>
                        <w:spacing w:val="-2"/>
                        <w:w w:val="105"/>
                        <w:sz w:val="19"/>
                      </w:rPr>
                      <w:t>шериф,</w:t>
                    </w:r>
                    <w:r>
                      <w:rPr>
                        <w:rFonts w:ascii="Trebuchet MS" w:hAnsi="Trebuchet MS"/>
                        <w:color w:val="231F20"/>
                        <w:spacing w:val="-14"/>
                        <w:w w:val="105"/>
                        <w:sz w:val="19"/>
                      </w:rPr>
                      <w:t> </w:t>
                    </w:r>
                    <w:r>
                      <w:rPr>
                        <w:rFonts w:ascii="Trebuchet MS" w:hAnsi="Trebuchet MS"/>
                        <w:color w:val="231F20"/>
                        <w:spacing w:val="-2"/>
                        <w:w w:val="105"/>
                        <w:sz w:val="19"/>
                      </w:rPr>
                      <w:t>начало</w:t>
                    </w:r>
                    <w:r>
                      <w:rPr>
                        <w:rFonts w:ascii="Trebuchet MS" w:hAnsi="Trebuchet MS"/>
                        <w:color w:val="231F20"/>
                        <w:spacing w:val="-13"/>
                        <w:w w:val="105"/>
                        <w:sz w:val="19"/>
                      </w:rPr>
                      <w:t> </w:t>
                    </w:r>
                    <w:r>
                      <w:rPr>
                        <w:rFonts w:ascii="Trebuchet MS" w:hAnsi="Trebuchet MS"/>
                        <w:color w:val="231F20"/>
                        <w:spacing w:val="-2"/>
                        <w:w w:val="105"/>
                        <w:sz w:val="19"/>
                      </w:rPr>
                      <w:t>эпохи</w:t>
                    </w:r>
                    <w:r>
                      <w:rPr>
                        <w:rFonts w:ascii="Trebuchet MS" w:hAnsi="Trebuchet MS"/>
                        <w:color w:val="231F20"/>
                        <w:spacing w:val="-13"/>
                        <w:w w:val="105"/>
                        <w:sz w:val="19"/>
                      </w:rPr>
                      <w:t> </w:t>
                    </w:r>
                    <w:r>
                      <w:rPr>
                        <w:rFonts w:ascii="Trebuchet MS" w:hAnsi="Trebuchet MS"/>
                        <w:color w:val="231F20"/>
                        <w:spacing w:val="-2"/>
                        <w:w w:val="105"/>
                        <w:sz w:val="19"/>
                      </w:rPr>
                      <w:t>Танзимат</w:t>
                    </w:r>
                  </w:p>
                  <w:p>
                    <w:pPr>
                      <w:numPr>
                        <w:ilvl w:val="0"/>
                        <w:numId w:val="95"/>
                      </w:numPr>
                      <w:tabs>
                        <w:tab w:pos="284" w:val="left" w:leader="none"/>
                      </w:tabs>
                      <w:spacing w:line="263" w:lineRule="exact" w:before="13"/>
                      <w:ind w:left="283" w:right="0" w:hanging="171"/>
                      <w:jc w:val="left"/>
                      <w:rPr>
                        <w:rFonts w:ascii="Trebuchet MS" w:hAnsi="Trebuchet MS"/>
                        <w:color w:val="000000"/>
                        <w:sz w:val="19"/>
                      </w:rPr>
                    </w:pPr>
                    <w:r>
                      <w:rPr>
                        <w:rFonts w:ascii="Calibri" w:hAnsi="Calibri"/>
                        <w:b/>
                        <w:color w:val="231F20"/>
                        <w:w w:val="105"/>
                        <w:sz w:val="19"/>
                      </w:rPr>
                      <w:t>1908</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6"/>
                        <w:w w:val="105"/>
                        <w:sz w:val="19"/>
                      </w:rPr>
                      <w:t> </w:t>
                    </w:r>
                    <w:r>
                      <w:rPr>
                        <w:rFonts w:ascii="Trebuchet MS" w:hAnsi="Trebuchet MS"/>
                        <w:color w:val="231F20"/>
                        <w:w w:val="105"/>
                        <w:sz w:val="19"/>
                      </w:rPr>
                      <w:t>—</w:t>
                    </w:r>
                    <w:r>
                      <w:rPr>
                        <w:rFonts w:ascii="Trebuchet MS" w:hAnsi="Trebuchet MS"/>
                        <w:color w:val="231F20"/>
                        <w:spacing w:val="-8"/>
                        <w:w w:val="105"/>
                        <w:sz w:val="19"/>
                      </w:rPr>
                      <w:t> </w:t>
                    </w:r>
                    <w:r>
                      <w:rPr>
                        <w:rFonts w:ascii="Trebuchet MS" w:hAnsi="Trebuchet MS"/>
                        <w:color w:val="231F20"/>
                        <w:w w:val="105"/>
                        <w:sz w:val="19"/>
                      </w:rPr>
                      <w:t>младотурецкая</w:t>
                    </w:r>
                    <w:r>
                      <w:rPr>
                        <w:rFonts w:ascii="Trebuchet MS" w:hAnsi="Trebuchet MS"/>
                        <w:color w:val="231F20"/>
                        <w:spacing w:val="-9"/>
                        <w:w w:val="105"/>
                        <w:sz w:val="19"/>
                      </w:rPr>
                      <w:t> </w:t>
                    </w:r>
                    <w:r>
                      <w:rPr>
                        <w:rFonts w:ascii="Trebuchet MS" w:hAnsi="Trebuchet MS"/>
                        <w:color w:val="231F20"/>
                        <w:spacing w:val="-2"/>
                        <w:w w:val="105"/>
                        <w:sz w:val="19"/>
                      </w:rPr>
                      <w:t>революция</w:t>
                    </w:r>
                  </w:p>
                  <w:p>
                    <w:pPr>
                      <w:numPr>
                        <w:ilvl w:val="0"/>
                        <w:numId w:val="95"/>
                      </w:numPr>
                      <w:tabs>
                        <w:tab w:pos="284" w:val="left" w:leader="none"/>
                      </w:tabs>
                      <w:spacing w:line="201" w:lineRule="auto" w:before="27"/>
                      <w:ind w:left="283" w:right="454" w:hanging="171"/>
                      <w:jc w:val="left"/>
                      <w:rPr>
                        <w:rFonts w:ascii="Trebuchet MS" w:hAnsi="Trebuchet MS"/>
                        <w:color w:val="000000"/>
                        <w:sz w:val="19"/>
                      </w:rPr>
                    </w:pPr>
                    <w:r>
                      <w:rPr>
                        <w:rFonts w:ascii="Calibri" w:hAnsi="Calibri"/>
                        <w:b/>
                        <w:color w:val="231F20"/>
                        <w:spacing w:val="-6"/>
                        <w:w w:val="110"/>
                        <w:sz w:val="19"/>
                      </w:rPr>
                      <w:t>1905—1911</w:t>
                    </w:r>
                    <w:r>
                      <w:rPr>
                        <w:rFonts w:ascii="Calibri" w:hAnsi="Calibri"/>
                        <w:b/>
                        <w:color w:val="231F20"/>
                        <w:spacing w:val="-2"/>
                        <w:sz w:val="19"/>
                      </w:rPr>
                      <w:t> </w:t>
                    </w:r>
                    <w:r>
                      <w:rPr>
                        <w:rFonts w:ascii="Calibri" w:hAnsi="Calibri"/>
                        <w:b/>
                        <w:color w:val="231F20"/>
                        <w:spacing w:val="-6"/>
                        <w:w w:val="110"/>
                        <w:sz w:val="19"/>
                      </w:rPr>
                      <w:t>гг.</w:t>
                    </w:r>
                    <w:r>
                      <w:rPr>
                        <w:rFonts w:ascii="Calibri" w:hAnsi="Calibri"/>
                        <w:b/>
                        <w:color w:val="231F20"/>
                        <w:spacing w:val="-8"/>
                        <w:w w:val="115"/>
                        <w:sz w:val="19"/>
                      </w:rPr>
                      <w:t> </w:t>
                    </w:r>
                    <w:r>
                      <w:rPr>
                        <w:rFonts w:ascii="Trebuchet MS" w:hAnsi="Trebuchet MS"/>
                        <w:color w:val="231F20"/>
                        <w:spacing w:val="-6"/>
                        <w:w w:val="115"/>
                        <w:sz w:val="19"/>
                      </w:rPr>
                      <w:t>—</w:t>
                    </w:r>
                    <w:r>
                      <w:rPr>
                        <w:rFonts w:ascii="Trebuchet MS" w:hAnsi="Trebuchet MS"/>
                        <w:color w:val="231F20"/>
                        <w:spacing w:val="-10"/>
                        <w:w w:val="115"/>
                        <w:sz w:val="19"/>
                      </w:rPr>
                      <w:t> </w:t>
                    </w:r>
                    <w:r>
                      <w:rPr>
                        <w:rFonts w:ascii="Trebuchet MS" w:hAnsi="Trebuchet MS"/>
                        <w:color w:val="231F20"/>
                        <w:spacing w:val="-6"/>
                        <w:w w:val="110"/>
                        <w:sz w:val="19"/>
                      </w:rPr>
                      <w:t>конституционная</w:t>
                    </w:r>
                    <w:r>
                      <w:rPr>
                        <w:rFonts w:ascii="Trebuchet MS" w:hAnsi="Trebuchet MS"/>
                        <w:color w:val="231F20"/>
                        <w:spacing w:val="-6"/>
                        <w:w w:val="110"/>
                        <w:sz w:val="19"/>
                      </w:rPr>
                      <w:t> </w:t>
                    </w:r>
                    <w:r>
                      <w:rPr>
                        <w:rFonts w:ascii="Trebuchet MS" w:hAnsi="Trebuchet MS"/>
                        <w:color w:val="231F20"/>
                        <w:w w:val="110"/>
                        <w:sz w:val="19"/>
                      </w:rPr>
                      <w:t>революция</w:t>
                    </w:r>
                    <w:r>
                      <w:rPr>
                        <w:rFonts w:ascii="Trebuchet MS" w:hAnsi="Trebuchet MS"/>
                        <w:color w:val="231F20"/>
                        <w:spacing w:val="-16"/>
                        <w:w w:val="110"/>
                        <w:sz w:val="19"/>
                      </w:rPr>
                      <w:t> </w:t>
                    </w:r>
                    <w:r>
                      <w:rPr>
                        <w:rFonts w:ascii="Trebuchet MS" w:hAnsi="Trebuchet MS"/>
                        <w:color w:val="231F20"/>
                        <w:w w:val="110"/>
                        <w:sz w:val="19"/>
                      </w:rPr>
                      <w:t>в</w:t>
                    </w:r>
                    <w:r>
                      <w:rPr>
                        <w:rFonts w:ascii="Trebuchet MS" w:hAnsi="Trebuchet MS"/>
                        <w:color w:val="231F20"/>
                        <w:spacing w:val="-16"/>
                        <w:w w:val="110"/>
                        <w:sz w:val="19"/>
                      </w:rPr>
                      <w:t> </w:t>
                    </w:r>
                    <w:r>
                      <w:rPr>
                        <w:rFonts w:ascii="Trebuchet MS" w:hAnsi="Trebuchet MS"/>
                        <w:color w:val="231F20"/>
                        <w:w w:val="110"/>
                        <w:sz w:val="19"/>
                      </w:rPr>
                      <w:t>Иране</w:t>
                    </w:r>
                  </w:p>
                </w:txbxContent>
              </v:textbox>
              <v:fill type="solid"/>
              <w10:wrap type="none"/>
            </v:shape>
            <w10:wrap type="topAndBottom"/>
          </v:group>
        </w:pict>
      </w:r>
    </w:p>
    <w:p>
      <w:pPr>
        <w:spacing w:after="0"/>
        <w:rPr>
          <w:rFonts w:ascii="Tahoma"/>
          <w:sz w:val="3"/>
        </w:rPr>
        <w:sectPr>
          <w:footerReference w:type="default" r:id="rId982"/>
          <w:pgSz w:w="10310" w:h="14850"/>
          <w:pgMar w:footer="1923" w:header="0" w:top="0" w:bottom="2120" w:left="320" w:right="300"/>
        </w:sectPr>
      </w:pPr>
    </w:p>
    <w:p>
      <w:pPr>
        <w:pStyle w:val="BodyText"/>
        <w:rPr>
          <w:rFonts w:ascii="Tahoma"/>
        </w:rPr>
      </w:pPr>
      <w:r>
        <w:rPr/>
        <w:pict>
          <v:group style="position:absolute;margin-left:0pt;margin-top:-.000518pt;width:515.4pt;height:72.05pt;mso-position-horizontal-relative:page;mso-position-vertical-relative:page;z-index:-27731456" id="docshapegroup4484" coordorigin="0,0" coordsize="10308,1441">
            <v:shape style="position:absolute;left:420;top:419;width:9468;height:1021" type="#_x0000_t75" id="docshape4485" stroked="false">
              <v:imagedata r:id="rId6" o:title=""/>
            </v:shape>
            <v:shape style="position:absolute;left:420;top:283;width:9605;height:420" id="docshape4486" coordorigin="420,283" coordsize="9605,420" path="m9724,703l10024,703m420,583l420,283m9604,583l9604,283e" filled="false" stroked="true" strokeweight="1.25pt" strokecolor="#ffffff">
              <v:path arrowok="t"/>
              <v:stroke dashstyle="solid"/>
            </v:shape>
            <v:shape style="position:absolute;left:420;top:283;width:9605;height:420" id="docshape448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488" coordorigin="0,0" coordsize="10308,420" path="m360,420l0,420m9948,420l10308,420m420,360l420,0m9888,360l9888,0e" filled="false" stroked="true" strokeweight=".25pt" strokecolor="#000000">
              <v:path arrowok="t"/>
              <v:stroke dashstyle="solid"/>
            </v:shape>
            <v:shape style="position:absolute;left:1157;top:1144;width:4769;height:230" type="#_x0000_t202" id="docshape448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19.</w:t>
                    </w:r>
                    <w:r>
                      <w:rPr>
                        <w:rFonts w:ascii="Tahoma" w:hAnsi="Tahoma"/>
                        <w:color w:val="FFFFFF"/>
                        <w:spacing w:val="16"/>
                        <w:sz w:val="19"/>
                      </w:rPr>
                      <w:t> </w:t>
                    </w:r>
                    <w:r>
                      <w:rPr>
                        <w:rFonts w:ascii="Tahoma" w:hAnsi="Tahoma"/>
                        <w:color w:val="FFFFFF"/>
                        <w:w w:val="80"/>
                        <w:sz w:val="19"/>
                      </w:rPr>
                      <w:t>Османская</w:t>
                    </w:r>
                    <w:r>
                      <w:rPr>
                        <w:rFonts w:ascii="Tahoma" w:hAnsi="Tahoma"/>
                        <w:color w:val="FFFFFF"/>
                        <w:spacing w:val="16"/>
                        <w:sz w:val="19"/>
                      </w:rPr>
                      <w:t> </w:t>
                    </w:r>
                    <w:r>
                      <w:rPr>
                        <w:rFonts w:ascii="Tahoma" w:hAnsi="Tahoma"/>
                        <w:color w:val="FFFFFF"/>
                        <w:w w:val="80"/>
                        <w:sz w:val="19"/>
                      </w:rPr>
                      <w:t>империя</w:t>
                    </w:r>
                    <w:r>
                      <w:rPr>
                        <w:rFonts w:ascii="Tahoma" w:hAnsi="Tahoma"/>
                        <w:color w:val="FFFFFF"/>
                        <w:spacing w:val="16"/>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Иран:</w:t>
                    </w:r>
                    <w:r>
                      <w:rPr>
                        <w:rFonts w:ascii="Tahoma" w:hAnsi="Tahoma"/>
                        <w:color w:val="FFFFFF"/>
                        <w:spacing w:val="16"/>
                        <w:sz w:val="19"/>
                      </w:rPr>
                      <w:t> </w:t>
                    </w:r>
                    <w:r>
                      <w:rPr>
                        <w:rFonts w:ascii="Tahoma" w:hAnsi="Tahoma"/>
                        <w:color w:val="FFFFFF"/>
                        <w:w w:val="80"/>
                        <w:sz w:val="19"/>
                      </w:rPr>
                      <w:t>на</w:t>
                    </w:r>
                    <w:r>
                      <w:rPr>
                        <w:rFonts w:ascii="Tahoma" w:hAnsi="Tahoma"/>
                        <w:color w:val="FFFFFF"/>
                        <w:spacing w:val="16"/>
                        <w:sz w:val="19"/>
                      </w:rPr>
                      <w:t> </w:t>
                    </w:r>
                    <w:r>
                      <w:rPr>
                        <w:rFonts w:ascii="Tahoma" w:hAnsi="Tahoma"/>
                        <w:color w:val="FFFFFF"/>
                        <w:w w:val="80"/>
                        <w:sz w:val="19"/>
                      </w:rPr>
                      <w:t>осколках</w:t>
                    </w:r>
                    <w:r>
                      <w:rPr>
                        <w:rFonts w:ascii="Tahoma" w:hAnsi="Tahoma"/>
                        <w:color w:val="FFFFFF"/>
                        <w:spacing w:val="16"/>
                        <w:sz w:val="19"/>
                      </w:rPr>
                      <w:t> </w:t>
                    </w:r>
                    <w:r>
                      <w:rPr>
                        <w:rFonts w:ascii="Tahoma" w:hAnsi="Tahoma"/>
                        <w:color w:val="FFFFFF"/>
                        <w:w w:val="80"/>
                        <w:sz w:val="19"/>
                      </w:rPr>
                      <w:t>былого</w:t>
                    </w:r>
                    <w:r>
                      <w:rPr>
                        <w:rFonts w:ascii="Tahoma" w:hAnsi="Tahoma"/>
                        <w:color w:val="FFFFFF"/>
                        <w:spacing w:val="16"/>
                        <w:sz w:val="19"/>
                      </w:rPr>
                      <w:t> </w:t>
                    </w:r>
                    <w:r>
                      <w:rPr>
                        <w:rFonts w:ascii="Tahoma" w:hAnsi="Tahoma"/>
                        <w:color w:val="FFFFFF"/>
                        <w:spacing w:val="-2"/>
                        <w:w w:val="80"/>
                        <w:sz w:val="19"/>
                      </w:rPr>
                      <w:t>величия</w:t>
                    </w:r>
                  </w:p>
                </w:txbxContent>
              </v:textbox>
              <w10:wrap type="none"/>
            </v:shape>
            <v:shape style="position:absolute;left:8716;top:1114;width:353;height:272" type="#_x0000_t202" id="docshape4490" filled="false" stroked="false">
              <v:textbox inset="0,0,0,0">
                <w:txbxContent>
                  <w:p>
                    <w:pPr>
                      <w:spacing w:line="268" w:lineRule="exact" w:before="3"/>
                      <w:ind w:left="0" w:right="0" w:firstLine="0"/>
                      <w:jc w:val="left"/>
                      <w:rPr>
                        <w:rFonts w:ascii="Calibri"/>
                        <w:b/>
                        <w:sz w:val="22"/>
                      </w:rPr>
                    </w:pPr>
                    <w:r>
                      <w:rPr>
                        <w:rFonts w:ascii="Calibri"/>
                        <w:b/>
                        <w:color w:val="FFFFFF"/>
                        <w:spacing w:val="-21"/>
                        <w:w w:val="120"/>
                        <w:sz w:val="22"/>
                      </w:rPr>
                      <w:t>215</w:t>
                    </w:r>
                  </w:p>
                </w:txbxContent>
              </v:textbox>
              <w10:wrap type="none"/>
            </v:shape>
            <w10:wrap type="none"/>
          </v:group>
        </w:pict>
      </w:r>
    </w:p>
    <w:p>
      <w:pPr>
        <w:pStyle w:val="BodyText"/>
        <w:rPr>
          <w:rFonts w:ascii="Tahoma"/>
        </w:rPr>
      </w:pPr>
    </w:p>
    <w:p>
      <w:pPr>
        <w:pStyle w:val="BodyText"/>
        <w:rPr>
          <w:rFonts w:ascii="Tahoma"/>
          <w:sz w:val="18"/>
        </w:rPr>
      </w:pPr>
    </w:p>
    <w:p>
      <w:pPr>
        <w:pStyle w:val="BodyText"/>
        <w:spacing w:line="20" w:lineRule="exact"/>
        <w:ind w:left="-320"/>
        <w:rPr>
          <w:rFonts w:ascii="Tahoma"/>
          <w:sz w:val="2"/>
        </w:rPr>
      </w:pPr>
      <w:r>
        <w:rPr>
          <w:rFonts w:ascii="Tahoma"/>
          <w:sz w:val="2"/>
        </w:rPr>
        <w:pict>
          <v:group style="width:15pt;height:.25pt;mso-position-horizontal-relative:char;mso-position-vertical-relative:line" id="docshapegroup4491" coordorigin="0,0" coordsize="300,5">
            <v:line style="position:absolute" from="300,3" to="0,3" stroked="true" strokeweight=".25pt" strokecolor="#000000">
              <v:stroke dashstyle="solid"/>
            </v:line>
          </v:group>
        </w:pict>
      </w:r>
      <w:r>
        <w:rPr>
          <w:rFonts w:ascii="Tahoma"/>
          <w:sz w:val="2"/>
        </w:rPr>
      </w:r>
    </w:p>
    <w:p>
      <w:pPr>
        <w:pStyle w:val="BodyText"/>
        <w:rPr>
          <w:rFonts w:ascii="Tahoma"/>
        </w:rPr>
      </w:pPr>
    </w:p>
    <w:p>
      <w:pPr>
        <w:pStyle w:val="BodyText"/>
        <w:rPr>
          <w:rFonts w:ascii="Tahoma"/>
        </w:rPr>
      </w:pPr>
    </w:p>
    <w:p>
      <w:pPr>
        <w:pStyle w:val="BodyText"/>
        <w:rPr>
          <w:rFonts w:ascii="Tahoma"/>
        </w:rPr>
      </w:pPr>
    </w:p>
    <w:p>
      <w:pPr>
        <w:pStyle w:val="BodyText"/>
        <w:spacing w:before="4"/>
        <w:rPr>
          <w:rFonts w:ascii="Tahoma"/>
          <w:sz w:val="22"/>
        </w:rPr>
      </w:pPr>
    </w:p>
    <w:p>
      <w:pPr>
        <w:pStyle w:val="BodyText"/>
        <w:spacing w:line="223" w:lineRule="auto"/>
        <w:ind w:left="893" w:right="3366"/>
        <w:jc w:val="both"/>
      </w:pPr>
      <w:r>
        <w:rPr/>
        <w:pict>
          <v:group style="position:absolute;margin-left:343.002014pt;margin-top:-1.396741pt;width:113.8pt;height:192.65pt;mso-position-horizontal-relative:page;mso-position-vertical-relative:paragraph;z-index:16162304" id="docshapegroup4492" coordorigin="6860,-28" coordsize="2276,3853">
            <v:shape style="position:absolute;left:6860;top:2758;width:2276;height:1067" type="#_x0000_t75" id="docshape4493" stroked="false">
              <v:imagedata r:id="rId990" o:title=""/>
            </v:shape>
            <v:rect style="position:absolute;left:6922;top:2699;width:2155;height:1067" id="docshape4494" filled="true" fillcolor="#ffffff" stroked="false">
              <v:fill type="solid"/>
            </v:rect>
            <v:shape style="position:absolute;left:6860;top:-28;width:2276;height:2787" type="#_x0000_t75" id="docshape4495" stroked="false">
              <v:imagedata r:id="rId991" o:title=""/>
            </v:shape>
            <v:shape style="position:absolute;left:6922;top:34;width:2155;height:2665" type="#_x0000_t75" id="docshape4496" stroked="false">
              <v:imagedata r:id="rId992" o:title=""/>
            </v:shape>
            <v:rect style="position:absolute;left:6932;top:44;width:2135;height:2645" id="docshape4497" filled="false" stroked="true" strokeweight="1pt" strokecolor="#ffffff">
              <v:stroke dashstyle="solid"/>
            </v:rect>
            <v:shape style="position:absolute;left:6860;top:-28;width:2276;height:3853" type="#_x0000_t202" id="docshape4498"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25" w:lineRule="auto" w:before="173"/>
                      <w:ind w:left="176" w:right="180" w:firstLine="0"/>
                      <w:jc w:val="left"/>
                      <w:rPr>
                        <w:rFonts w:ascii="Trebuchet MS" w:hAnsi="Trebuchet MS"/>
                        <w:i/>
                        <w:sz w:val="19"/>
                      </w:rPr>
                    </w:pPr>
                    <w:r>
                      <w:rPr>
                        <w:rFonts w:ascii="Calibri" w:hAnsi="Calibri"/>
                        <w:b/>
                        <w:color w:val="231F20"/>
                        <w:sz w:val="19"/>
                      </w:rPr>
                      <w:t>Абдул-Меджид I. </w:t>
                    </w:r>
                    <w:r>
                      <w:rPr>
                        <w:rFonts w:ascii="Trebuchet MS" w:hAnsi="Trebuchet MS"/>
                        <w:i/>
                        <w:color w:val="231F20"/>
                        <w:sz w:val="19"/>
                      </w:rPr>
                      <w:t>Художник</w:t>
                    </w:r>
                    <w:r>
                      <w:rPr>
                        <w:rFonts w:ascii="Trebuchet MS" w:hAnsi="Trebuchet MS"/>
                        <w:i/>
                        <w:color w:val="231F20"/>
                        <w:spacing w:val="-15"/>
                        <w:sz w:val="19"/>
                      </w:rPr>
                      <w:t> </w:t>
                    </w:r>
                    <w:r>
                      <w:rPr>
                        <w:rFonts w:ascii="Trebuchet MS" w:hAnsi="Trebuchet MS"/>
                        <w:i/>
                        <w:color w:val="231F20"/>
                        <w:sz w:val="19"/>
                      </w:rPr>
                      <w:t>П.</w:t>
                    </w:r>
                    <w:r>
                      <w:rPr>
                        <w:rFonts w:ascii="Trebuchet MS" w:hAnsi="Trebuchet MS"/>
                        <w:i/>
                        <w:color w:val="231F20"/>
                        <w:spacing w:val="-14"/>
                        <w:sz w:val="19"/>
                      </w:rPr>
                      <w:t> </w:t>
                    </w:r>
                    <w:r>
                      <w:rPr>
                        <w:rFonts w:ascii="Trebuchet MS" w:hAnsi="Trebuchet MS"/>
                        <w:i/>
                        <w:color w:val="231F20"/>
                        <w:sz w:val="19"/>
                      </w:rPr>
                      <w:t>Борель.</w:t>
                    </w:r>
                    <w:r>
                      <w:rPr>
                        <w:rFonts w:ascii="Trebuchet MS" w:hAnsi="Trebuchet MS"/>
                        <w:i/>
                        <w:color w:val="231F20"/>
                        <w:sz w:val="19"/>
                      </w:rPr>
                      <w:t> </w:t>
                    </w:r>
                    <w:r>
                      <w:rPr>
                        <w:rFonts w:ascii="Trebuchet MS" w:hAnsi="Trebuchet MS"/>
                        <w:i/>
                        <w:color w:val="231F20"/>
                        <w:w w:val="95"/>
                        <w:sz w:val="19"/>
                      </w:rPr>
                      <w:t>Литография.</w:t>
                    </w:r>
                    <w:r>
                      <w:rPr>
                        <w:rFonts w:ascii="Trebuchet MS" w:hAnsi="Trebuchet MS"/>
                        <w:i/>
                        <w:color w:val="231F20"/>
                        <w:spacing w:val="-12"/>
                        <w:w w:val="95"/>
                        <w:sz w:val="19"/>
                      </w:rPr>
                      <w:t> </w:t>
                    </w:r>
                    <w:r>
                      <w:rPr>
                        <w:rFonts w:ascii="Trebuchet MS" w:hAnsi="Trebuchet MS"/>
                        <w:i/>
                        <w:color w:val="231F20"/>
                        <w:w w:val="95"/>
                        <w:sz w:val="19"/>
                      </w:rPr>
                      <w:t>Середи- </w:t>
                    </w:r>
                    <w:r>
                      <w:rPr>
                        <w:rFonts w:ascii="Trebuchet MS" w:hAnsi="Trebuchet MS"/>
                        <w:i/>
                        <w:color w:val="231F20"/>
                        <w:sz w:val="19"/>
                      </w:rPr>
                      <w:t>на XIX в.</w:t>
                    </w:r>
                  </w:p>
                </w:txbxContent>
              </v:textbox>
              <w10:wrap type="none"/>
            </v:shape>
            <w10:wrap type="none"/>
          </v:group>
        </w:pict>
      </w:r>
      <w:r>
        <w:rPr>
          <w:rFonts w:ascii="Calibri" w:hAnsi="Calibri"/>
          <w:b/>
          <w:color w:val="FFFFFF"/>
          <w:spacing w:val="40"/>
          <w:shd w:fill="4495D1" w:color="auto" w:val="clear"/>
        </w:rPr>
        <w:t> </w:t>
      </w:r>
      <w:r>
        <w:rPr>
          <w:rFonts w:ascii="Calibri" w:hAnsi="Calibri"/>
          <w:b/>
          <w:color w:val="FFFFFF"/>
          <w:shd w:fill="4495D1" w:color="auto" w:val="clear"/>
        </w:rPr>
        <w:t>1</w:t>
      </w:r>
      <w:r>
        <w:rPr>
          <w:rFonts w:ascii="Calibri" w:hAnsi="Calibri"/>
          <w:b/>
          <w:color w:val="FFFFFF"/>
          <w:spacing w:val="6"/>
          <w:shd w:fill="4495D1" w:color="auto" w:val="clear"/>
        </w:rPr>
        <w:t> </w:t>
      </w:r>
      <w:r>
        <w:rPr>
          <w:rFonts w:ascii="Calibri" w:hAnsi="Calibri"/>
          <w:b/>
          <w:color w:val="FFFFFF"/>
          <w:spacing w:val="80"/>
        </w:rPr>
        <w:t> </w:t>
      </w:r>
      <w:r>
        <w:rPr>
          <w:rFonts w:ascii="Calibri" w:hAnsi="Calibri"/>
          <w:b/>
          <w:color w:val="4495D1"/>
        </w:rPr>
        <w:t>Излечим</w:t>
      </w:r>
      <w:r>
        <w:rPr>
          <w:rFonts w:ascii="Calibri" w:hAnsi="Calibri"/>
          <w:b/>
          <w:color w:val="4495D1"/>
          <w:spacing w:val="40"/>
        </w:rPr>
        <w:t> </w:t>
      </w:r>
      <w:r>
        <w:rPr>
          <w:rFonts w:ascii="Calibri" w:hAnsi="Calibri"/>
          <w:b/>
          <w:color w:val="4495D1"/>
        </w:rPr>
        <w:t>ли</w:t>
      </w:r>
      <w:r>
        <w:rPr>
          <w:rFonts w:ascii="Calibri" w:hAnsi="Calibri"/>
          <w:b/>
          <w:color w:val="4495D1"/>
          <w:spacing w:val="40"/>
        </w:rPr>
        <w:t> </w:t>
      </w:r>
      <w:r>
        <w:rPr>
          <w:rFonts w:ascii="Calibri" w:hAnsi="Calibri"/>
          <w:b/>
          <w:color w:val="4495D1"/>
        </w:rPr>
        <w:t>«больной</w:t>
      </w:r>
      <w:r>
        <w:rPr>
          <w:rFonts w:ascii="Calibri" w:hAnsi="Calibri"/>
          <w:b/>
          <w:color w:val="4495D1"/>
          <w:spacing w:val="40"/>
        </w:rPr>
        <w:t> </w:t>
      </w:r>
      <w:r>
        <w:rPr>
          <w:rFonts w:ascii="Calibri" w:hAnsi="Calibri"/>
          <w:b/>
          <w:color w:val="4495D1"/>
        </w:rPr>
        <w:t>человек</w:t>
      </w:r>
      <w:r>
        <w:rPr>
          <w:rFonts w:ascii="Calibri" w:hAnsi="Calibri"/>
          <w:b/>
          <w:color w:val="4495D1"/>
          <w:spacing w:val="40"/>
        </w:rPr>
        <w:t> </w:t>
      </w:r>
      <w:r>
        <w:rPr>
          <w:rFonts w:ascii="Calibri" w:hAnsi="Calibri"/>
          <w:b/>
          <w:color w:val="4495D1"/>
        </w:rPr>
        <w:t>Европы»?</w:t>
      </w:r>
      <w:r>
        <w:rPr>
          <w:rFonts w:ascii="Calibri" w:hAnsi="Calibri"/>
          <w:b/>
          <w:color w:val="4495D1"/>
          <w:spacing w:val="40"/>
        </w:rPr>
        <w:t> </w:t>
      </w:r>
      <w:r>
        <w:rPr>
          <w:color w:val="231F20"/>
        </w:rPr>
        <w:t>Первые сорок</w:t>
      </w:r>
      <w:r>
        <w:rPr>
          <w:color w:val="231F20"/>
          <w:spacing w:val="-4"/>
        </w:rPr>
        <w:t> </w:t>
      </w:r>
      <w:r>
        <w:rPr>
          <w:color w:val="231F20"/>
        </w:rPr>
        <w:t>лет</w:t>
      </w:r>
      <w:r>
        <w:rPr>
          <w:color w:val="231F20"/>
          <w:spacing w:val="-4"/>
        </w:rPr>
        <w:t> </w:t>
      </w:r>
      <w:r>
        <w:rPr>
          <w:color w:val="231F20"/>
        </w:rPr>
        <w:t>XIX</w:t>
      </w:r>
      <w:r>
        <w:rPr>
          <w:color w:val="231F20"/>
          <w:spacing w:val="-4"/>
        </w:rPr>
        <w:t> </w:t>
      </w:r>
      <w:r>
        <w:rPr>
          <w:color w:val="231F20"/>
        </w:rPr>
        <w:t>в.</w:t>
      </w:r>
      <w:r>
        <w:rPr>
          <w:color w:val="231F20"/>
          <w:spacing w:val="-4"/>
        </w:rPr>
        <w:t> </w:t>
      </w:r>
      <w:r>
        <w:rPr>
          <w:color w:val="231F20"/>
        </w:rPr>
        <w:t>были</w:t>
      </w:r>
      <w:r>
        <w:rPr>
          <w:color w:val="231F20"/>
          <w:spacing w:val="-4"/>
        </w:rPr>
        <w:t> </w:t>
      </w:r>
      <w:r>
        <w:rPr>
          <w:color w:val="231F20"/>
        </w:rPr>
        <w:t>крайне</w:t>
      </w:r>
      <w:r>
        <w:rPr>
          <w:color w:val="231F20"/>
          <w:spacing w:val="-4"/>
        </w:rPr>
        <w:t> </w:t>
      </w:r>
      <w:r>
        <w:rPr>
          <w:color w:val="231F20"/>
        </w:rPr>
        <w:t>тяжёлыми</w:t>
      </w:r>
      <w:r>
        <w:rPr>
          <w:color w:val="231F20"/>
          <w:spacing w:val="-4"/>
        </w:rPr>
        <w:t> </w:t>
      </w:r>
      <w:r>
        <w:rPr>
          <w:color w:val="231F20"/>
        </w:rPr>
        <w:t>для</w:t>
      </w:r>
      <w:r>
        <w:rPr>
          <w:color w:val="231F20"/>
          <w:spacing w:val="-4"/>
        </w:rPr>
        <w:t> </w:t>
      </w:r>
      <w:r>
        <w:rPr>
          <w:color w:val="231F20"/>
        </w:rPr>
        <w:t>Османской империи. Косвенное вовлечение в Наполеоновские вой- ны, подписание с европейскими державами неравно- правных торгово-экономических договоров ухудшало слабую</w:t>
      </w:r>
      <w:r>
        <w:rPr>
          <w:color w:val="231F20"/>
          <w:spacing w:val="80"/>
        </w:rPr>
        <w:t> </w:t>
      </w:r>
      <w:r>
        <w:rPr>
          <w:color w:val="231F20"/>
        </w:rPr>
        <w:t>экономику</w:t>
      </w:r>
      <w:r>
        <w:rPr>
          <w:color w:val="231F20"/>
          <w:spacing w:val="80"/>
        </w:rPr>
        <w:t> </w:t>
      </w:r>
      <w:r>
        <w:rPr>
          <w:color w:val="231F20"/>
        </w:rPr>
        <w:t>империи.</w:t>
      </w:r>
      <w:r>
        <w:rPr>
          <w:color w:val="231F20"/>
          <w:spacing w:val="80"/>
        </w:rPr>
        <w:t> </w:t>
      </w:r>
      <w:r>
        <w:rPr>
          <w:color w:val="231F20"/>
        </w:rPr>
        <w:t>Выдаваемые</w:t>
      </w:r>
      <w:r>
        <w:rPr>
          <w:color w:val="231F20"/>
          <w:spacing w:val="80"/>
        </w:rPr>
        <w:t> </w:t>
      </w:r>
      <w:r>
        <w:rPr>
          <w:color w:val="231F20"/>
        </w:rPr>
        <w:t>Англией</w:t>
      </w:r>
      <w:r>
        <w:rPr>
          <w:color w:val="231F20"/>
          <w:spacing w:val="80"/>
        </w:rPr>
        <w:t> </w:t>
      </w:r>
      <w:r>
        <w:rPr>
          <w:color w:val="231F20"/>
        </w:rPr>
        <w:t>и Францией кредиты усиливали финансовую зависи- мость Турции от великих держав. Росло соперничество за отдельные территории Османской империи между Австрией и Россией.</w:t>
      </w:r>
    </w:p>
    <w:p>
      <w:pPr>
        <w:pStyle w:val="BodyText"/>
        <w:spacing w:line="223" w:lineRule="auto"/>
        <w:ind w:left="893" w:right="3366" w:firstLine="340"/>
        <w:jc w:val="both"/>
      </w:pPr>
      <w:r>
        <w:rPr/>
        <w:pict>
          <v:shape style="position:absolute;margin-left:20.999701pt;margin-top:7.50075pt;width:.1pt;height:395.05pt;mso-position-horizontal-relative:page;mso-position-vertical-relative:paragraph;z-index:16161792" id="docshape4499" coordorigin="420,150" coordsize="0,7901" path="m420,150l420,8050e" filled="true" fillcolor="#e6e7e8" stroked="false">
            <v:path arrowok="t"/>
            <v:fill type="solid"/>
            <w10:wrap type="none"/>
          </v:shape>
        </w:pict>
      </w:r>
      <w:r>
        <w:rPr>
          <w:color w:val="231F20"/>
        </w:rPr>
        <w:t>На окраинах империи усилились </w:t>
      </w:r>
      <w:r>
        <w:rPr>
          <w:color w:val="231F20"/>
        </w:rPr>
        <w:t>центробежные силы, нарастало национально-освободительное движе- ние</w:t>
      </w:r>
      <w:r>
        <w:rPr>
          <w:color w:val="231F20"/>
          <w:spacing w:val="-8"/>
        </w:rPr>
        <w:t> </w:t>
      </w:r>
      <w:r>
        <w:rPr>
          <w:color w:val="231F20"/>
        </w:rPr>
        <w:t>на</w:t>
      </w:r>
      <w:r>
        <w:rPr>
          <w:color w:val="231F20"/>
          <w:spacing w:val="-8"/>
        </w:rPr>
        <w:t> </w:t>
      </w:r>
      <w:r>
        <w:rPr>
          <w:color w:val="231F20"/>
        </w:rPr>
        <w:t>Балканах.</w:t>
      </w:r>
      <w:r>
        <w:rPr>
          <w:color w:val="231F20"/>
          <w:spacing w:val="-8"/>
        </w:rPr>
        <w:t> </w:t>
      </w:r>
      <w:r>
        <w:rPr>
          <w:color w:val="231F20"/>
        </w:rPr>
        <w:t>Борьба</w:t>
      </w:r>
      <w:r>
        <w:rPr>
          <w:color w:val="231F20"/>
          <w:spacing w:val="-8"/>
        </w:rPr>
        <w:t> </w:t>
      </w:r>
      <w:r>
        <w:rPr>
          <w:color w:val="231F20"/>
        </w:rPr>
        <w:t>славянских</w:t>
      </w:r>
      <w:r>
        <w:rPr>
          <w:color w:val="231F20"/>
          <w:spacing w:val="-8"/>
        </w:rPr>
        <w:t> </w:t>
      </w:r>
      <w:r>
        <w:rPr>
          <w:color w:val="231F20"/>
        </w:rPr>
        <w:t>народов</w:t>
      </w:r>
      <w:r>
        <w:rPr>
          <w:color w:val="231F20"/>
          <w:spacing w:val="-8"/>
        </w:rPr>
        <w:t> </w:t>
      </w:r>
      <w:r>
        <w:rPr>
          <w:color w:val="231F20"/>
        </w:rPr>
        <w:t>вызывала в России искреннее сочувствие и желание прийти на помощь. Европейских политиков интересовало совсем другое: сохранение Османской империи как «бастиона против России» — даже ценой зависимости балканских </w:t>
      </w:r>
      <w:r>
        <w:rPr>
          <w:color w:val="231F20"/>
          <w:spacing w:val="-2"/>
        </w:rPr>
        <w:t>народов.</w:t>
      </w:r>
    </w:p>
    <w:p>
      <w:pPr>
        <w:pStyle w:val="BodyText"/>
        <w:spacing w:line="223" w:lineRule="auto"/>
        <w:ind w:left="893" w:right="1194" w:firstLine="340"/>
        <w:jc w:val="both"/>
      </w:pPr>
      <w:r>
        <w:rPr>
          <w:color w:val="231F20"/>
        </w:rPr>
        <w:t>Положение осложняли поражения Османской империи в войнах против России и Ирана, ослабление основ государства и нежелание элиты стать на путь</w:t>
      </w:r>
      <w:r>
        <w:rPr>
          <w:color w:val="231F20"/>
          <w:spacing w:val="40"/>
        </w:rPr>
        <w:t> </w:t>
      </w:r>
      <w:r>
        <w:rPr>
          <w:color w:val="231F20"/>
        </w:rPr>
        <w:t>модернизации.</w:t>
      </w:r>
      <w:r>
        <w:rPr>
          <w:color w:val="231F20"/>
          <w:spacing w:val="40"/>
        </w:rPr>
        <w:t> </w:t>
      </w:r>
      <w:r>
        <w:rPr>
          <w:color w:val="231F20"/>
        </w:rPr>
        <w:t>Предпринятые</w:t>
      </w:r>
      <w:r>
        <w:rPr>
          <w:color w:val="231F20"/>
          <w:spacing w:val="40"/>
        </w:rPr>
        <w:t> </w:t>
      </w:r>
      <w:r>
        <w:rPr>
          <w:color w:val="231F20"/>
        </w:rPr>
        <w:t>султанами</w:t>
      </w:r>
      <w:r>
        <w:rPr>
          <w:color w:val="231F20"/>
          <w:spacing w:val="40"/>
        </w:rPr>
        <w:t> </w:t>
      </w:r>
      <w:r>
        <w:rPr>
          <w:color w:val="231F20"/>
        </w:rPr>
        <w:t>Селимом</w:t>
      </w:r>
      <w:r>
        <w:rPr>
          <w:color w:val="231F20"/>
          <w:spacing w:val="40"/>
        </w:rPr>
        <w:t> </w:t>
      </w:r>
      <w:r>
        <w:rPr>
          <w:color w:val="231F20"/>
        </w:rPr>
        <w:t>III</w:t>
      </w:r>
      <w:r>
        <w:rPr>
          <w:color w:val="231F20"/>
          <w:spacing w:val="40"/>
        </w:rPr>
        <w:t> </w:t>
      </w:r>
      <w:r>
        <w:rPr>
          <w:color w:val="231F20"/>
        </w:rPr>
        <w:t>и</w:t>
      </w:r>
      <w:r>
        <w:rPr>
          <w:color w:val="231F20"/>
          <w:spacing w:val="40"/>
        </w:rPr>
        <w:t> </w:t>
      </w:r>
      <w:r>
        <w:rPr>
          <w:color w:val="231F20"/>
        </w:rPr>
        <w:t>Махмудом</w:t>
      </w:r>
      <w:r>
        <w:rPr>
          <w:color w:val="231F20"/>
          <w:spacing w:val="40"/>
        </w:rPr>
        <w:t> </w:t>
      </w:r>
      <w:r>
        <w:rPr>
          <w:color w:val="231F20"/>
        </w:rPr>
        <w:t>II в начале XIX в. преобразования не встретили поддержки в политических кру- гах, у авторитетного духовенства и в обществе.</w:t>
      </w:r>
    </w:p>
    <w:p>
      <w:pPr>
        <w:pStyle w:val="BodyText"/>
        <w:spacing w:line="218" w:lineRule="auto"/>
        <w:ind w:left="893" w:right="1195" w:firstLine="340"/>
        <w:jc w:val="both"/>
      </w:pPr>
      <w:r>
        <w:rPr>
          <w:color w:val="231F20"/>
        </w:rPr>
        <w:t>К</w:t>
      </w:r>
      <w:r>
        <w:rPr>
          <w:color w:val="231F20"/>
          <w:spacing w:val="80"/>
        </w:rPr>
        <w:t> </w:t>
      </w:r>
      <w:r>
        <w:rPr>
          <w:color w:val="231F20"/>
        </w:rPr>
        <w:t>моменту</w:t>
      </w:r>
      <w:r>
        <w:rPr>
          <w:color w:val="231F20"/>
          <w:spacing w:val="80"/>
        </w:rPr>
        <w:t> </w:t>
      </w:r>
      <w:r>
        <w:rPr>
          <w:color w:val="231F20"/>
        </w:rPr>
        <w:t>вступления</w:t>
      </w:r>
      <w:r>
        <w:rPr>
          <w:color w:val="231F20"/>
          <w:spacing w:val="80"/>
        </w:rPr>
        <w:t> </w:t>
      </w:r>
      <w:r>
        <w:rPr>
          <w:color w:val="231F20"/>
        </w:rPr>
        <w:t>на</w:t>
      </w:r>
      <w:r>
        <w:rPr>
          <w:color w:val="231F20"/>
          <w:spacing w:val="80"/>
        </w:rPr>
        <w:t> </w:t>
      </w:r>
      <w:r>
        <w:rPr>
          <w:color w:val="231F20"/>
        </w:rPr>
        <w:t>престол</w:t>
      </w:r>
      <w:r>
        <w:rPr>
          <w:color w:val="231F20"/>
          <w:spacing w:val="80"/>
        </w:rPr>
        <w:t> </w:t>
      </w:r>
      <w:r>
        <w:rPr>
          <w:color w:val="231F20"/>
        </w:rPr>
        <w:t>нового</w:t>
      </w:r>
      <w:r>
        <w:rPr>
          <w:color w:val="231F20"/>
          <w:spacing w:val="80"/>
        </w:rPr>
        <w:t> </w:t>
      </w:r>
      <w:r>
        <w:rPr>
          <w:color w:val="231F20"/>
        </w:rPr>
        <w:t>султана</w:t>
      </w:r>
      <w:r>
        <w:rPr>
          <w:color w:val="231F20"/>
          <w:spacing w:val="80"/>
        </w:rPr>
        <w:t> </w:t>
      </w:r>
      <w:r>
        <w:rPr>
          <w:rFonts w:ascii="Book Antiqua" w:hAnsi="Book Antiqua"/>
          <w:b/>
          <w:i/>
          <w:color w:val="231F20"/>
        </w:rPr>
        <w:t>Абдул-Меджида</w:t>
      </w:r>
      <w:r>
        <w:rPr>
          <w:rFonts w:ascii="Book Antiqua" w:hAnsi="Book Antiqua"/>
          <w:b/>
          <w:i/>
          <w:color w:val="231F20"/>
          <w:spacing w:val="80"/>
          <w:w w:val="150"/>
        </w:rPr>
        <w:t> </w:t>
      </w:r>
      <w:r>
        <w:rPr>
          <w:rFonts w:ascii="Book Antiqua" w:hAnsi="Book Antiqua"/>
          <w:b/>
          <w:i/>
          <w:color w:val="231F20"/>
        </w:rPr>
        <w:t>I</w:t>
      </w:r>
      <w:r>
        <w:rPr>
          <w:rFonts w:ascii="Book Antiqua" w:hAnsi="Book Antiqua"/>
          <w:b/>
          <w:i/>
          <w:color w:val="231F20"/>
        </w:rPr>
        <w:t> </w:t>
      </w:r>
      <w:r>
        <w:rPr>
          <w:color w:val="231F20"/>
        </w:rPr>
        <w:t>в 1839 г. империя находилась в шаге от развала. В третий раз центральная власть предприняла попытку изменить существующее положение.</w:t>
      </w:r>
    </w:p>
    <w:p>
      <w:pPr>
        <w:tabs>
          <w:tab w:pos="1233" w:val="left" w:leader="none"/>
        </w:tabs>
        <w:spacing w:before="132"/>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sz w:val="19"/>
        </w:rPr>
        <w:t>Какой</w:t>
      </w:r>
      <w:r>
        <w:rPr>
          <w:rFonts w:ascii="Trebuchet MS" w:hAnsi="Trebuchet MS"/>
          <w:color w:val="231F20"/>
          <w:spacing w:val="-12"/>
          <w:sz w:val="19"/>
        </w:rPr>
        <w:t> </w:t>
      </w:r>
      <w:r>
        <w:rPr>
          <w:rFonts w:ascii="Trebuchet MS" w:hAnsi="Trebuchet MS"/>
          <w:color w:val="231F20"/>
          <w:sz w:val="19"/>
        </w:rPr>
        <w:t>подошла</w:t>
      </w:r>
      <w:r>
        <w:rPr>
          <w:rFonts w:ascii="Trebuchet MS" w:hAnsi="Trebuchet MS"/>
          <w:color w:val="231F20"/>
          <w:spacing w:val="-12"/>
          <w:sz w:val="19"/>
        </w:rPr>
        <w:t> </w:t>
      </w:r>
      <w:r>
        <w:rPr>
          <w:rFonts w:ascii="Trebuchet MS" w:hAnsi="Trebuchet MS"/>
          <w:color w:val="231F20"/>
          <w:sz w:val="19"/>
        </w:rPr>
        <w:t>Османская</w:t>
      </w:r>
      <w:r>
        <w:rPr>
          <w:rFonts w:ascii="Trebuchet MS" w:hAnsi="Trebuchet MS"/>
          <w:color w:val="231F20"/>
          <w:spacing w:val="-11"/>
          <w:sz w:val="19"/>
        </w:rPr>
        <w:t> </w:t>
      </w:r>
      <w:r>
        <w:rPr>
          <w:rFonts w:ascii="Trebuchet MS" w:hAnsi="Trebuchet MS"/>
          <w:color w:val="231F20"/>
          <w:sz w:val="19"/>
        </w:rPr>
        <w:t>империя</w:t>
      </w:r>
      <w:r>
        <w:rPr>
          <w:rFonts w:ascii="Trebuchet MS" w:hAnsi="Trebuchet MS"/>
          <w:color w:val="231F20"/>
          <w:spacing w:val="-12"/>
          <w:sz w:val="19"/>
        </w:rPr>
        <w:t> </w:t>
      </w:r>
      <w:r>
        <w:rPr>
          <w:rFonts w:ascii="Trebuchet MS" w:hAnsi="Trebuchet MS"/>
          <w:color w:val="231F20"/>
          <w:sz w:val="19"/>
        </w:rPr>
        <w:t>к</w:t>
      </w:r>
      <w:r>
        <w:rPr>
          <w:rFonts w:ascii="Trebuchet MS" w:hAnsi="Trebuchet MS"/>
          <w:color w:val="231F20"/>
          <w:spacing w:val="-12"/>
          <w:sz w:val="19"/>
        </w:rPr>
        <w:t> </w:t>
      </w:r>
      <w:r>
        <w:rPr>
          <w:rFonts w:ascii="Trebuchet MS" w:hAnsi="Trebuchet MS"/>
          <w:color w:val="231F20"/>
          <w:sz w:val="19"/>
        </w:rPr>
        <w:t>середине</w:t>
      </w:r>
      <w:r>
        <w:rPr>
          <w:rFonts w:ascii="Trebuchet MS" w:hAnsi="Trebuchet MS"/>
          <w:color w:val="231F20"/>
          <w:spacing w:val="-11"/>
          <w:sz w:val="19"/>
        </w:rPr>
        <w:t> </w:t>
      </w:r>
      <w:r>
        <w:rPr>
          <w:rFonts w:ascii="Trebuchet MS" w:hAnsi="Trebuchet MS"/>
          <w:color w:val="231F20"/>
          <w:sz w:val="19"/>
        </w:rPr>
        <w:t>XIX</w:t>
      </w:r>
      <w:r>
        <w:rPr>
          <w:rFonts w:ascii="Trebuchet MS" w:hAnsi="Trebuchet MS"/>
          <w:color w:val="231F20"/>
          <w:spacing w:val="-12"/>
          <w:sz w:val="19"/>
        </w:rPr>
        <w:t> </w:t>
      </w:r>
      <w:r>
        <w:rPr>
          <w:rFonts w:ascii="Trebuchet MS" w:hAnsi="Trebuchet MS"/>
          <w:color w:val="231F20"/>
          <w:spacing w:val="-5"/>
          <w:sz w:val="19"/>
        </w:rPr>
        <w:t>в.?</w:t>
      </w:r>
    </w:p>
    <w:p>
      <w:pPr>
        <w:pStyle w:val="BodyText"/>
        <w:spacing w:before="5"/>
        <w:rPr>
          <w:rFonts w:ascii="Trebuchet MS"/>
          <w:sz w:val="24"/>
        </w:rPr>
      </w:pPr>
    </w:p>
    <w:p>
      <w:pPr>
        <w:pStyle w:val="BodyText"/>
        <w:spacing w:line="216" w:lineRule="auto"/>
        <w:ind w:left="893" w:right="1195" w:hanging="1"/>
        <w:jc w:val="both"/>
      </w:pPr>
      <w:r>
        <w:rPr>
          <w:rFonts w:ascii="Calibri" w:hAnsi="Calibri"/>
          <w:b/>
          <w:color w:val="FFFFFF"/>
          <w:position w:val="1"/>
          <w:shd w:fill="4495D1" w:color="auto" w:val="clear"/>
        </w:rPr>
        <w:t> 2 </w:t>
      </w:r>
      <w:r>
        <w:rPr>
          <w:rFonts w:ascii="Calibri" w:hAnsi="Calibri"/>
          <w:b/>
          <w:color w:val="FFFFFF"/>
          <w:spacing w:val="40"/>
          <w:position w:val="1"/>
        </w:rPr>
        <w:t> </w:t>
      </w:r>
      <w:r>
        <w:rPr>
          <w:rFonts w:ascii="Calibri" w:hAnsi="Calibri"/>
          <w:b/>
          <w:color w:val="4495D1"/>
        </w:rPr>
        <w:t>Эпоха</w:t>
      </w:r>
      <w:r>
        <w:rPr>
          <w:rFonts w:ascii="Calibri" w:hAnsi="Calibri"/>
          <w:b/>
          <w:color w:val="4495D1"/>
          <w:spacing w:val="40"/>
        </w:rPr>
        <w:t> </w:t>
      </w:r>
      <w:r>
        <w:rPr>
          <w:rFonts w:ascii="Calibri" w:hAnsi="Calibri"/>
          <w:b/>
          <w:color w:val="4495D1"/>
        </w:rPr>
        <w:t>Танзимат.</w:t>
      </w:r>
      <w:r>
        <w:rPr>
          <w:rFonts w:ascii="Calibri" w:hAnsi="Calibri"/>
          <w:b/>
          <w:color w:val="4495D1"/>
          <w:spacing w:val="40"/>
        </w:rPr>
        <w:t> </w:t>
      </w:r>
      <w:r>
        <w:rPr>
          <w:color w:val="231F20"/>
        </w:rPr>
        <w:t>При Абдул-Меджиде I начался период реформ (1839— </w:t>
      </w:r>
      <w:r>
        <w:rPr>
          <w:color w:val="231F20"/>
          <w:spacing w:val="-2"/>
        </w:rPr>
        <w:t>1876).</w:t>
      </w:r>
      <w:r>
        <w:rPr>
          <w:color w:val="231F20"/>
          <w:spacing w:val="-11"/>
        </w:rPr>
        <w:t> </w:t>
      </w:r>
      <w:r>
        <w:rPr>
          <w:color w:val="231F20"/>
          <w:spacing w:val="-2"/>
        </w:rPr>
        <w:t>За</w:t>
      </w:r>
      <w:r>
        <w:rPr>
          <w:color w:val="231F20"/>
          <w:spacing w:val="-11"/>
        </w:rPr>
        <w:t> </w:t>
      </w:r>
      <w:r>
        <w:rPr>
          <w:color w:val="231F20"/>
          <w:spacing w:val="-2"/>
        </w:rPr>
        <w:t>ним</w:t>
      </w:r>
      <w:r>
        <w:rPr>
          <w:color w:val="231F20"/>
          <w:spacing w:val="-11"/>
        </w:rPr>
        <w:t> </w:t>
      </w:r>
      <w:r>
        <w:rPr>
          <w:color w:val="231F20"/>
          <w:spacing w:val="-2"/>
        </w:rPr>
        <w:t>закрепилось</w:t>
      </w:r>
      <w:r>
        <w:rPr>
          <w:color w:val="231F20"/>
          <w:spacing w:val="-11"/>
        </w:rPr>
        <w:t> </w:t>
      </w:r>
      <w:r>
        <w:rPr>
          <w:color w:val="231F20"/>
          <w:spacing w:val="-2"/>
        </w:rPr>
        <w:t>название</w:t>
      </w:r>
      <w:r>
        <w:rPr>
          <w:color w:val="231F20"/>
          <w:spacing w:val="-11"/>
        </w:rPr>
        <w:t> </w:t>
      </w:r>
      <w:r>
        <w:rPr>
          <w:color w:val="231F20"/>
          <w:spacing w:val="-2"/>
        </w:rPr>
        <w:t>Танзимат</w:t>
      </w:r>
      <w:r>
        <w:rPr>
          <w:color w:val="231F20"/>
          <w:spacing w:val="-11"/>
        </w:rPr>
        <w:t> </w:t>
      </w:r>
      <w:r>
        <w:rPr>
          <w:color w:val="231F20"/>
          <w:spacing w:val="-2"/>
        </w:rPr>
        <w:t>(</w:t>
      </w:r>
      <w:r>
        <w:rPr>
          <w:rFonts w:ascii="Book Antiqua" w:hAnsi="Book Antiqua"/>
          <w:i/>
          <w:color w:val="231F20"/>
          <w:spacing w:val="-2"/>
        </w:rPr>
        <w:t>тур.</w:t>
      </w:r>
      <w:r>
        <w:rPr>
          <w:rFonts w:ascii="Book Antiqua" w:hAnsi="Book Antiqua"/>
          <w:i/>
          <w:color w:val="231F20"/>
          <w:spacing w:val="-6"/>
        </w:rPr>
        <w:t> </w:t>
      </w:r>
      <w:r>
        <w:rPr>
          <w:color w:val="231F20"/>
          <w:spacing w:val="-2"/>
        </w:rPr>
        <w:t>«упорядочение,</w:t>
      </w:r>
      <w:r>
        <w:rPr>
          <w:color w:val="231F20"/>
          <w:spacing w:val="-11"/>
        </w:rPr>
        <w:t> </w:t>
      </w:r>
      <w:r>
        <w:rPr>
          <w:color w:val="231F20"/>
          <w:spacing w:val="-2"/>
        </w:rPr>
        <w:t>уложение»). </w:t>
      </w:r>
      <w:r>
        <w:rPr>
          <w:color w:val="231F20"/>
        </w:rPr>
        <w:t>Целью</w:t>
      </w:r>
      <w:r>
        <w:rPr>
          <w:color w:val="231F20"/>
          <w:spacing w:val="40"/>
        </w:rPr>
        <w:t> </w:t>
      </w:r>
      <w:r>
        <w:rPr>
          <w:color w:val="231F20"/>
        </w:rPr>
        <w:t>реформ</w:t>
      </w:r>
      <w:r>
        <w:rPr>
          <w:color w:val="231F20"/>
          <w:spacing w:val="40"/>
        </w:rPr>
        <w:t> </w:t>
      </w:r>
      <w:r>
        <w:rPr>
          <w:color w:val="231F20"/>
        </w:rPr>
        <w:t>стало</w:t>
      </w:r>
      <w:r>
        <w:rPr>
          <w:color w:val="231F20"/>
          <w:spacing w:val="40"/>
        </w:rPr>
        <w:t> </w:t>
      </w:r>
      <w:r>
        <w:rPr>
          <w:color w:val="231F20"/>
        </w:rPr>
        <w:t>укрепление</w:t>
      </w:r>
      <w:r>
        <w:rPr>
          <w:color w:val="231F20"/>
          <w:spacing w:val="40"/>
        </w:rPr>
        <w:t> </w:t>
      </w:r>
      <w:r>
        <w:rPr>
          <w:color w:val="231F20"/>
        </w:rPr>
        <w:t>центральной</w:t>
      </w:r>
      <w:r>
        <w:rPr>
          <w:color w:val="231F20"/>
          <w:spacing w:val="40"/>
        </w:rPr>
        <w:t> </w:t>
      </w:r>
      <w:r>
        <w:rPr>
          <w:color w:val="231F20"/>
        </w:rPr>
        <w:t>власти,</w:t>
      </w:r>
      <w:r>
        <w:rPr>
          <w:color w:val="231F20"/>
          <w:spacing w:val="40"/>
        </w:rPr>
        <w:t> </w:t>
      </w:r>
      <w:r>
        <w:rPr>
          <w:color w:val="231F20"/>
        </w:rPr>
        <w:t>успокоение</w:t>
      </w:r>
      <w:r>
        <w:rPr>
          <w:color w:val="231F20"/>
          <w:spacing w:val="40"/>
        </w:rPr>
        <w:t> </w:t>
      </w:r>
      <w:r>
        <w:rPr>
          <w:color w:val="231F20"/>
        </w:rPr>
        <w:t>Балкан</w:t>
      </w:r>
      <w:r>
        <w:rPr>
          <w:color w:val="231F20"/>
          <w:spacing w:val="40"/>
        </w:rPr>
        <w:t> </w:t>
      </w:r>
      <w:r>
        <w:rPr>
          <w:color w:val="231F20"/>
        </w:rPr>
        <w:t>и ослабление зависимости от Европы.</w:t>
      </w:r>
    </w:p>
    <w:p>
      <w:pPr>
        <w:pStyle w:val="BodyText"/>
        <w:spacing w:line="220" w:lineRule="auto" w:before="4"/>
        <w:ind w:left="893" w:right="1195" w:firstLine="340"/>
        <w:jc w:val="both"/>
      </w:pPr>
      <w:r>
        <w:rPr>
          <w:color w:val="231F20"/>
        </w:rPr>
        <w:t>Реформы были провозглашены при вступлении Абдул-Меджида I на </w:t>
      </w:r>
      <w:r>
        <w:rPr>
          <w:color w:val="231F20"/>
        </w:rPr>
        <w:t>пре- стол 3 ноября </w:t>
      </w:r>
      <w:r>
        <w:rPr>
          <w:rFonts w:ascii="Book Antiqua" w:hAnsi="Book Antiqua"/>
          <w:b/>
          <w:color w:val="231F20"/>
        </w:rPr>
        <w:t>1839</w:t>
      </w:r>
      <w:r>
        <w:rPr>
          <w:rFonts w:ascii="Book Antiqua" w:hAnsi="Book Antiqua"/>
          <w:b/>
          <w:color w:val="231F20"/>
          <w:spacing w:val="80"/>
        </w:rPr>
        <w:t> </w:t>
      </w:r>
      <w:r>
        <w:rPr>
          <w:rFonts w:ascii="Book Antiqua" w:hAnsi="Book Antiqua"/>
          <w:b/>
          <w:color w:val="231F20"/>
        </w:rPr>
        <w:t>г.</w:t>
      </w:r>
      <w:r>
        <w:rPr>
          <w:rFonts w:ascii="Book Antiqua" w:hAnsi="Book Antiqua"/>
          <w:b/>
          <w:color w:val="231F20"/>
          <w:spacing w:val="40"/>
        </w:rPr>
        <w:t> </w:t>
      </w:r>
      <w:r>
        <w:rPr>
          <w:color w:val="231F20"/>
        </w:rPr>
        <w:t>Ключевыми положениями документа были обеспече- ние безопасности жизни, чести и имущества человека вне зависимости от вероисповедания,</w:t>
      </w:r>
      <w:r>
        <w:rPr>
          <w:color w:val="231F20"/>
          <w:spacing w:val="-9"/>
        </w:rPr>
        <w:t> </w:t>
      </w:r>
      <w:r>
        <w:rPr>
          <w:color w:val="231F20"/>
        </w:rPr>
        <w:t>упорядочение</w:t>
      </w:r>
      <w:r>
        <w:rPr>
          <w:color w:val="231F20"/>
          <w:spacing w:val="-9"/>
        </w:rPr>
        <w:t> </w:t>
      </w:r>
      <w:r>
        <w:rPr>
          <w:color w:val="231F20"/>
        </w:rPr>
        <w:t>налогообложения,</w:t>
      </w:r>
      <w:r>
        <w:rPr>
          <w:color w:val="231F20"/>
          <w:spacing w:val="-9"/>
        </w:rPr>
        <w:t> </w:t>
      </w:r>
      <w:r>
        <w:rPr>
          <w:color w:val="231F20"/>
        </w:rPr>
        <w:t>регламентация</w:t>
      </w:r>
      <w:r>
        <w:rPr>
          <w:color w:val="231F20"/>
          <w:spacing w:val="-9"/>
        </w:rPr>
        <w:t> </w:t>
      </w:r>
      <w:r>
        <w:rPr>
          <w:color w:val="231F20"/>
        </w:rPr>
        <w:t>рекрутских </w:t>
      </w:r>
      <w:r>
        <w:rPr>
          <w:color w:val="231F20"/>
          <w:spacing w:val="-2"/>
        </w:rPr>
        <w:t>наборов.</w:t>
      </w:r>
    </w:p>
    <w:p>
      <w:pPr>
        <w:pStyle w:val="BodyText"/>
        <w:spacing w:line="223" w:lineRule="auto" w:before="3"/>
        <w:ind w:left="893" w:right="1195" w:firstLine="340"/>
        <w:jc w:val="both"/>
      </w:pPr>
      <w:r>
        <w:rPr>
          <w:color w:val="231F20"/>
        </w:rPr>
        <w:t>Последовавшие нововведения должны были содействовать укреплению центральной власти, ослаблению духовенства и правящей элиты на местах.</w:t>
      </w:r>
    </w:p>
    <w:p>
      <w:pPr>
        <w:pStyle w:val="BodyText"/>
        <w:spacing w:line="223" w:lineRule="auto"/>
        <w:ind w:left="893" w:right="1195" w:firstLine="340"/>
        <w:jc w:val="both"/>
      </w:pPr>
      <w:r>
        <w:rPr>
          <w:color w:val="231F20"/>
          <w:spacing w:val="-2"/>
        </w:rPr>
        <w:t>Важным признавалось объединение многонационального народа под </w:t>
      </w:r>
      <w:r>
        <w:rPr>
          <w:color w:val="231F20"/>
          <w:spacing w:val="-2"/>
        </w:rPr>
        <w:t>идеей </w:t>
      </w:r>
      <w:r>
        <w:rPr>
          <w:color w:val="231F20"/>
        </w:rPr>
        <w:t>османизма (равенство и единство народов Османской империи).</w:t>
      </w:r>
    </w:p>
    <w:p>
      <w:pPr>
        <w:pStyle w:val="BodyText"/>
        <w:spacing w:line="223" w:lineRule="auto" w:before="1"/>
        <w:ind w:left="893" w:right="1195" w:firstLine="340"/>
        <w:jc w:val="both"/>
      </w:pPr>
      <w:r>
        <w:rPr>
          <w:color w:val="231F20"/>
        </w:rPr>
        <w:t>Реформы затронули все сферы жизни османского общества. Средневеко- вые</w:t>
      </w:r>
      <w:r>
        <w:rPr>
          <w:color w:val="231F20"/>
          <w:spacing w:val="-11"/>
        </w:rPr>
        <w:t> </w:t>
      </w:r>
      <w:r>
        <w:rPr>
          <w:color w:val="231F20"/>
        </w:rPr>
        <w:t>традиции</w:t>
      </w:r>
      <w:r>
        <w:rPr>
          <w:color w:val="231F20"/>
          <w:spacing w:val="-11"/>
        </w:rPr>
        <w:t> </w:t>
      </w:r>
      <w:r>
        <w:rPr>
          <w:color w:val="231F20"/>
        </w:rPr>
        <w:t>сменялись</w:t>
      </w:r>
      <w:r>
        <w:rPr>
          <w:color w:val="231F20"/>
          <w:spacing w:val="-11"/>
        </w:rPr>
        <w:t> </w:t>
      </w:r>
      <w:r>
        <w:rPr>
          <w:color w:val="231F20"/>
        </w:rPr>
        <w:t>новыми</w:t>
      </w:r>
      <w:r>
        <w:rPr>
          <w:color w:val="231F20"/>
          <w:spacing w:val="-11"/>
        </w:rPr>
        <w:t> </w:t>
      </w:r>
      <w:r>
        <w:rPr>
          <w:color w:val="231F20"/>
        </w:rPr>
        <w:t>буржуазными</w:t>
      </w:r>
      <w:r>
        <w:rPr>
          <w:color w:val="231F20"/>
          <w:spacing w:val="-11"/>
        </w:rPr>
        <w:t> </w:t>
      </w:r>
      <w:r>
        <w:rPr>
          <w:color w:val="231F20"/>
        </w:rPr>
        <w:t>идеями,</w:t>
      </w:r>
      <w:r>
        <w:rPr>
          <w:color w:val="231F20"/>
          <w:spacing w:val="-11"/>
        </w:rPr>
        <w:t> </w:t>
      </w:r>
      <w:r>
        <w:rPr>
          <w:color w:val="231F20"/>
        </w:rPr>
        <w:t>которыми</w:t>
      </w:r>
      <w:r>
        <w:rPr>
          <w:color w:val="231F20"/>
          <w:spacing w:val="-11"/>
        </w:rPr>
        <w:t> </w:t>
      </w:r>
      <w:r>
        <w:rPr>
          <w:color w:val="231F20"/>
        </w:rPr>
        <w:t>прониклась молодёжь. В 1865 г. возникло секретное «Общество новых османов» из пред- ставителей</w:t>
      </w:r>
      <w:r>
        <w:rPr>
          <w:color w:val="231F20"/>
          <w:spacing w:val="-1"/>
        </w:rPr>
        <w:t> </w:t>
      </w:r>
      <w:r>
        <w:rPr>
          <w:color w:val="231F20"/>
        </w:rPr>
        <w:t>интеллигенции,</w:t>
      </w:r>
      <w:r>
        <w:rPr>
          <w:color w:val="231F20"/>
          <w:spacing w:val="-2"/>
        </w:rPr>
        <w:t> </w:t>
      </w:r>
      <w:r>
        <w:rPr>
          <w:color w:val="231F20"/>
        </w:rPr>
        <w:t>воспитанной</w:t>
      </w:r>
      <w:r>
        <w:rPr>
          <w:color w:val="231F20"/>
          <w:spacing w:val="-1"/>
        </w:rPr>
        <w:t> </w:t>
      </w:r>
      <w:r>
        <w:rPr>
          <w:color w:val="231F20"/>
        </w:rPr>
        <w:t>на</w:t>
      </w:r>
      <w:r>
        <w:rPr>
          <w:color w:val="231F20"/>
          <w:spacing w:val="-1"/>
        </w:rPr>
        <w:t> </w:t>
      </w:r>
      <w:r>
        <w:rPr>
          <w:color w:val="231F20"/>
        </w:rPr>
        <w:t>идеях</w:t>
      </w:r>
      <w:r>
        <w:rPr>
          <w:color w:val="231F20"/>
          <w:spacing w:val="-1"/>
        </w:rPr>
        <w:t> </w:t>
      </w:r>
      <w:r>
        <w:rPr>
          <w:color w:val="231F20"/>
        </w:rPr>
        <w:t>Танзимата.</w:t>
      </w:r>
      <w:r>
        <w:rPr>
          <w:color w:val="231F20"/>
          <w:spacing w:val="-1"/>
        </w:rPr>
        <w:t> </w:t>
      </w:r>
      <w:r>
        <w:rPr>
          <w:color w:val="231F20"/>
        </w:rPr>
        <w:t>Они</w:t>
      </w:r>
      <w:r>
        <w:rPr>
          <w:color w:val="231F20"/>
          <w:spacing w:val="-1"/>
        </w:rPr>
        <w:t> </w:t>
      </w:r>
      <w:r>
        <w:rPr>
          <w:color w:val="231F20"/>
          <w:spacing w:val="-2"/>
        </w:rPr>
        <w:t>поддержи-</w:t>
      </w:r>
    </w:p>
    <w:p>
      <w:pPr>
        <w:spacing w:after="0" w:line="223" w:lineRule="auto"/>
        <w:jc w:val="both"/>
        <w:sectPr>
          <w:footerReference w:type="default" r:id="rId989"/>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29920" id="docshapegroup4503" coordorigin="0,0" coordsize="10308,1441">
            <v:shape style="position:absolute;left:420;top:419;width:9468;height:1021" type="#_x0000_t75" id="docshape4504" stroked="false">
              <v:imagedata r:id="rId8" o:title=""/>
            </v:shape>
            <v:shape style="position:absolute;left:283;top:283;width:9605;height:420" id="docshape4505" coordorigin="283,283" coordsize="9605,420" path="m583,703l283,703m703,583l703,283m9888,583l9888,283e" filled="false" stroked="true" strokeweight="1.25pt" strokecolor="#ffffff">
              <v:path arrowok="t"/>
              <v:stroke dashstyle="solid"/>
            </v:shape>
            <v:shape style="position:absolute;left:283;top:283;width:9605;height:420" id="docshape450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507" coordorigin="0,0" coordsize="10308,420" path="m360,420l0,420m9948,420l10308,420m420,360l420,0m9888,360l9888,0e" filled="false" stroked="true" strokeweight=".25pt" strokecolor="#000000">
              <v:path arrowok="t"/>
              <v:stroke dashstyle="solid"/>
            </v:shape>
            <v:shape style="position:absolute;left:1213;top:1114;width:358;height:272" type="#_x0000_t202" id="docshape4508" filled="false" stroked="false">
              <v:textbox inset="0,0,0,0">
                <w:txbxContent>
                  <w:p>
                    <w:pPr>
                      <w:spacing w:line="268" w:lineRule="exact" w:before="3"/>
                      <w:ind w:left="0" w:right="0" w:firstLine="0"/>
                      <w:jc w:val="left"/>
                      <w:rPr>
                        <w:rFonts w:ascii="Calibri"/>
                        <w:b/>
                        <w:sz w:val="22"/>
                      </w:rPr>
                    </w:pPr>
                    <w:r>
                      <w:rPr>
                        <w:rFonts w:ascii="Calibri"/>
                        <w:b/>
                        <w:color w:val="FFFFFF"/>
                        <w:spacing w:val="-19"/>
                        <w:w w:val="120"/>
                        <w:sz w:val="22"/>
                      </w:rPr>
                      <w:t>216</w:t>
                    </w:r>
                  </w:p>
                </w:txbxContent>
              </v:textbox>
              <w10:wrap type="none"/>
            </v:shape>
            <v:shape style="position:absolute;left:8289;top:1096;width:881;height:290" type="#_x0000_t202" id="docshape450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6435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11"/>
        <w:rPr>
          <w:sz w:val="15"/>
        </w:rPr>
      </w:pPr>
    </w:p>
    <w:p>
      <w:pPr>
        <w:tabs>
          <w:tab w:pos="928" w:val="left" w:leader="none"/>
        </w:tabs>
        <w:spacing w:line="210" w:lineRule="exact" w:before="86"/>
        <w:ind w:left="100" w:right="0" w:firstLine="0"/>
        <w:jc w:val="left"/>
        <w:rPr>
          <w:rFonts w:ascii="Arial" w:hAnsi="Arial"/>
          <w:sz w:val="19"/>
        </w:rPr>
      </w:pPr>
      <w:r>
        <w:rPr/>
        <w:pict>
          <v:group style="position:absolute;margin-left:21pt;margin-top:1.208671pt;width:436.65pt;height:240.15pt;mso-position-horizontal-relative:page;mso-position-vertical-relative:paragraph;z-index:-27729408" id="docshapegroup4510" coordorigin="420,24" coordsize="8733,4803">
            <v:shape style="position:absolute;left:1434;top:24;width:7719;height:4803" type="#_x0000_t75" id="docshape4511" stroked="false">
              <v:imagedata r:id="rId994" o:title=""/>
            </v:shape>
            <v:rect style="position:absolute;left:1497;top:86;width:7597;height:4678" id="docshape4512" filled="true" fillcolor="#e6e7e8" stroked="false">
              <v:fill type="solid"/>
            </v:rect>
            <v:shape style="position:absolute;left:420;top:71;width:3043;height:353" type="#_x0000_t75" id="docshape4513" stroked="false">
              <v:imagedata r:id="rId259" o:title=""/>
            </v:shape>
            <v:shape style="position:absolute;left:1497;top:86;width:1966;height:338" type="#_x0000_t75" id="docshape4514" stroked="false">
              <v:imagedata r:id="rId260" o:title=""/>
            </v:shape>
            <w10:wrap type="none"/>
          </v:group>
        </w:pict>
      </w:r>
      <w:r>
        <w:rPr>
          <w:rFonts w:ascii="Arial" w:hAnsi="Arial"/>
          <w:color w:val="FFFFFF"/>
          <w:sz w:val="19"/>
          <w:shd w:fill="4495D1" w:color="auto" w:val="clear"/>
        </w:rPr>
        <w:tab/>
      </w:r>
      <w:r>
        <w:rPr>
          <w:rFonts w:ascii="Arial" w:hAnsi="Arial"/>
          <w:color w:val="FFFFFF"/>
          <w:w w:val="75"/>
          <w:sz w:val="19"/>
          <w:shd w:fill="4495D1" w:color="auto" w:val="clear"/>
        </w:rPr>
        <w:t>СВИДЕТЕЛЬСТВО</w:t>
      </w:r>
      <w:r>
        <w:rPr>
          <w:rFonts w:ascii="Arial" w:hAnsi="Arial"/>
          <w:color w:val="FFFFFF"/>
          <w:spacing w:val="49"/>
          <w:sz w:val="19"/>
          <w:shd w:fill="4495D1" w:color="auto" w:val="clear"/>
        </w:rPr>
        <w:t> </w:t>
      </w:r>
      <w:r>
        <w:rPr>
          <w:rFonts w:ascii="Arial" w:hAnsi="Arial"/>
          <w:color w:val="FFFFFF"/>
          <w:spacing w:val="-2"/>
          <w:w w:val="85"/>
          <w:sz w:val="19"/>
          <w:shd w:fill="4495D1" w:color="auto" w:val="clear"/>
        </w:rPr>
        <w:t>ЭПОХИ</w:t>
      </w:r>
      <w:r>
        <w:rPr>
          <w:rFonts w:ascii="Arial" w:hAnsi="Arial"/>
          <w:color w:val="FFFFFF"/>
          <w:spacing w:val="40"/>
          <w:sz w:val="19"/>
          <w:shd w:fill="4495D1" w:color="auto" w:val="clear"/>
        </w:rPr>
        <w:t> </w:t>
      </w:r>
    </w:p>
    <w:p>
      <w:pPr>
        <w:spacing w:line="198" w:lineRule="exact" w:before="0"/>
        <w:ind w:left="3152" w:right="0" w:firstLine="0"/>
        <w:jc w:val="left"/>
        <w:rPr>
          <w:rFonts w:ascii="Book Antiqua" w:hAnsi="Book Antiqua"/>
          <w:b/>
          <w:sz w:val="19"/>
        </w:rPr>
      </w:pPr>
      <w:r>
        <w:rPr>
          <w:rFonts w:ascii="Book Antiqua" w:hAnsi="Book Antiqua"/>
          <w:b/>
          <w:color w:val="231F20"/>
          <w:spacing w:val="-2"/>
          <w:w w:val="105"/>
          <w:sz w:val="19"/>
        </w:rPr>
        <w:t>Из</w:t>
      </w:r>
      <w:r>
        <w:rPr>
          <w:rFonts w:ascii="Book Antiqua" w:hAnsi="Book Antiqua"/>
          <w:b/>
          <w:color w:val="231F20"/>
          <w:spacing w:val="13"/>
          <w:w w:val="105"/>
          <w:sz w:val="19"/>
        </w:rPr>
        <w:t> </w:t>
      </w:r>
      <w:r>
        <w:rPr>
          <w:rFonts w:ascii="Book Antiqua" w:hAnsi="Book Antiqua"/>
          <w:b/>
          <w:color w:val="231F20"/>
          <w:spacing w:val="-2"/>
          <w:w w:val="105"/>
          <w:sz w:val="19"/>
        </w:rPr>
        <w:t>Гюльханейского</w:t>
      </w:r>
      <w:r>
        <w:rPr>
          <w:rFonts w:ascii="Book Antiqua" w:hAnsi="Book Antiqua"/>
          <w:b/>
          <w:color w:val="231F20"/>
          <w:spacing w:val="14"/>
          <w:w w:val="105"/>
          <w:sz w:val="19"/>
        </w:rPr>
        <w:t> </w:t>
      </w:r>
      <w:r>
        <w:rPr>
          <w:rFonts w:ascii="Book Antiqua" w:hAnsi="Book Antiqua"/>
          <w:b/>
          <w:color w:val="231F20"/>
          <w:spacing w:val="-2"/>
          <w:w w:val="105"/>
          <w:sz w:val="19"/>
        </w:rPr>
        <w:t>хатт-и-шерифа,</w:t>
      </w:r>
      <w:r>
        <w:rPr>
          <w:rFonts w:ascii="Book Antiqua" w:hAnsi="Book Antiqua"/>
          <w:b/>
          <w:color w:val="231F20"/>
          <w:spacing w:val="14"/>
          <w:w w:val="105"/>
          <w:sz w:val="19"/>
        </w:rPr>
        <w:t> </w:t>
      </w:r>
      <w:r>
        <w:rPr>
          <w:rFonts w:ascii="Book Antiqua" w:hAnsi="Book Antiqua"/>
          <w:b/>
          <w:color w:val="231F20"/>
          <w:spacing w:val="-2"/>
          <w:w w:val="105"/>
          <w:sz w:val="19"/>
        </w:rPr>
        <w:t>изданного</w:t>
      </w:r>
      <w:r>
        <w:rPr>
          <w:rFonts w:ascii="Book Antiqua" w:hAnsi="Book Antiqua"/>
          <w:b/>
          <w:color w:val="231F20"/>
          <w:spacing w:val="13"/>
          <w:w w:val="105"/>
          <w:sz w:val="19"/>
        </w:rPr>
        <w:t> </w:t>
      </w:r>
      <w:r>
        <w:rPr>
          <w:rFonts w:ascii="Book Antiqua" w:hAnsi="Book Antiqua"/>
          <w:b/>
          <w:color w:val="231F20"/>
          <w:spacing w:val="-2"/>
          <w:w w:val="105"/>
          <w:sz w:val="19"/>
        </w:rPr>
        <w:t>султаном</w:t>
      </w:r>
    </w:p>
    <w:p>
      <w:pPr>
        <w:spacing w:before="3"/>
        <w:ind w:left="1687" w:right="0" w:firstLine="923"/>
        <w:jc w:val="left"/>
        <w:rPr>
          <w:rFonts w:ascii="Book Antiqua" w:hAnsi="Book Antiqua"/>
          <w:b/>
          <w:sz w:val="19"/>
        </w:rPr>
      </w:pPr>
      <w:r>
        <w:rPr>
          <w:rFonts w:ascii="Book Antiqua" w:hAnsi="Book Antiqua"/>
          <w:b/>
          <w:color w:val="231F20"/>
          <w:sz w:val="19"/>
        </w:rPr>
        <w:t>Абдул-Меджидом</w:t>
      </w:r>
      <w:r>
        <w:rPr>
          <w:rFonts w:ascii="Book Antiqua" w:hAnsi="Book Antiqua"/>
          <w:b/>
          <w:color w:val="231F20"/>
          <w:spacing w:val="20"/>
          <w:sz w:val="19"/>
        </w:rPr>
        <w:t> </w:t>
      </w:r>
      <w:r>
        <w:rPr>
          <w:rFonts w:ascii="Book Antiqua" w:hAnsi="Book Antiqua"/>
          <w:b/>
          <w:color w:val="231F20"/>
          <w:sz w:val="19"/>
        </w:rPr>
        <w:t>при</w:t>
      </w:r>
      <w:r>
        <w:rPr>
          <w:rFonts w:ascii="Book Antiqua" w:hAnsi="Book Antiqua"/>
          <w:b/>
          <w:color w:val="231F20"/>
          <w:spacing w:val="21"/>
          <w:sz w:val="19"/>
        </w:rPr>
        <w:t> </w:t>
      </w:r>
      <w:r>
        <w:rPr>
          <w:rFonts w:ascii="Book Antiqua" w:hAnsi="Book Antiqua"/>
          <w:b/>
          <w:color w:val="231F20"/>
          <w:sz w:val="19"/>
        </w:rPr>
        <w:t>вступлении</w:t>
      </w:r>
      <w:r>
        <w:rPr>
          <w:rFonts w:ascii="Book Antiqua" w:hAnsi="Book Antiqua"/>
          <w:b/>
          <w:color w:val="231F20"/>
          <w:spacing w:val="20"/>
          <w:sz w:val="19"/>
        </w:rPr>
        <w:t> </w:t>
      </w:r>
      <w:r>
        <w:rPr>
          <w:rFonts w:ascii="Book Antiqua" w:hAnsi="Book Antiqua"/>
          <w:b/>
          <w:color w:val="231F20"/>
          <w:sz w:val="19"/>
        </w:rPr>
        <w:t>на</w:t>
      </w:r>
      <w:r>
        <w:rPr>
          <w:rFonts w:ascii="Book Antiqua" w:hAnsi="Book Antiqua"/>
          <w:b/>
          <w:color w:val="231F20"/>
          <w:spacing w:val="21"/>
          <w:sz w:val="19"/>
        </w:rPr>
        <w:t> </w:t>
      </w:r>
      <w:r>
        <w:rPr>
          <w:rFonts w:ascii="Book Antiqua" w:hAnsi="Book Antiqua"/>
          <w:b/>
          <w:color w:val="231F20"/>
          <w:sz w:val="19"/>
        </w:rPr>
        <w:t>престол</w:t>
      </w:r>
      <w:r>
        <w:rPr>
          <w:rFonts w:ascii="Book Antiqua" w:hAnsi="Book Antiqua"/>
          <w:b/>
          <w:color w:val="231F20"/>
          <w:spacing w:val="20"/>
          <w:sz w:val="19"/>
        </w:rPr>
        <w:t> </w:t>
      </w:r>
      <w:r>
        <w:rPr>
          <w:rFonts w:ascii="Book Antiqua" w:hAnsi="Book Antiqua"/>
          <w:b/>
          <w:color w:val="231F20"/>
          <w:sz w:val="19"/>
        </w:rPr>
        <w:t>3</w:t>
      </w:r>
      <w:r>
        <w:rPr>
          <w:rFonts w:ascii="Book Antiqua" w:hAnsi="Book Antiqua"/>
          <w:b/>
          <w:color w:val="231F20"/>
          <w:spacing w:val="21"/>
          <w:sz w:val="19"/>
        </w:rPr>
        <w:t> </w:t>
      </w:r>
      <w:r>
        <w:rPr>
          <w:rFonts w:ascii="Book Antiqua" w:hAnsi="Book Antiqua"/>
          <w:b/>
          <w:color w:val="231F20"/>
          <w:sz w:val="19"/>
        </w:rPr>
        <w:t>ноября</w:t>
      </w:r>
      <w:r>
        <w:rPr>
          <w:rFonts w:ascii="Book Antiqua" w:hAnsi="Book Antiqua"/>
          <w:b/>
          <w:color w:val="231F20"/>
          <w:spacing w:val="21"/>
          <w:sz w:val="19"/>
        </w:rPr>
        <w:t> </w:t>
      </w:r>
      <w:r>
        <w:rPr>
          <w:rFonts w:ascii="Book Antiqua" w:hAnsi="Book Antiqua"/>
          <w:b/>
          <w:color w:val="231F20"/>
          <w:sz w:val="19"/>
        </w:rPr>
        <w:t>1839</w:t>
      </w:r>
      <w:r>
        <w:rPr>
          <w:rFonts w:ascii="Book Antiqua" w:hAnsi="Book Antiqua"/>
          <w:b/>
          <w:color w:val="231F20"/>
          <w:spacing w:val="13"/>
          <w:sz w:val="19"/>
        </w:rPr>
        <w:t> </w:t>
      </w:r>
      <w:r>
        <w:rPr>
          <w:rFonts w:ascii="Book Antiqua" w:hAnsi="Book Antiqua"/>
          <w:b/>
          <w:color w:val="231F20"/>
          <w:spacing w:val="-5"/>
          <w:sz w:val="19"/>
        </w:rPr>
        <w:t>г.</w:t>
      </w:r>
    </w:p>
    <w:p>
      <w:pPr>
        <w:spacing w:line="220" w:lineRule="auto" w:before="44"/>
        <w:ind w:left="1347" w:right="1081" w:firstLine="340"/>
        <w:jc w:val="both"/>
        <w:rPr>
          <w:sz w:val="19"/>
        </w:rPr>
      </w:pPr>
      <w:r>
        <w:rPr>
          <w:color w:val="231F20"/>
          <w:sz w:val="19"/>
        </w:rPr>
        <w:t>За последние сто пятьдесят лет… прежняя сила и процветание сменились слабостью</w:t>
      </w:r>
      <w:r>
        <w:rPr>
          <w:color w:val="231F20"/>
          <w:spacing w:val="-11"/>
          <w:sz w:val="19"/>
        </w:rPr>
        <w:t> </w:t>
      </w:r>
      <w:r>
        <w:rPr>
          <w:color w:val="231F20"/>
          <w:sz w:val="19"/>
        </w:rPr>
        <w:t>и</w:t>
      </w:r>
      <w:r>
        <w:rPr>
          <w:color w:val="231F20"/>
          <w:spacing w:val="-11"/>
          <w:sz w:val="19"/>
        </w:rPr>
        <w:t> </w:t>
      </w:r>
      <w:r>
        <w:rPr>
          <w:color w:val="231F20"/>
          <w:sz w:val="19"/>
        </w:rPr>
        <w:t>бедностью;</w:t>
      </w:r>
      <w:r>
        <w:rPr>
          <w:color w:val="231F20"/>
          <w:spacing w:val="-11"/>
          <w:sz w:val="19"/>
        </w:rPr>
        <w:t> </w:t>
      </w:r>
      <w:r>
        <w:rPr>
          <w:color w:val="231F20"/>
          <w:sz w:val="19"/>
        </w:rPr>
        <w:t>империя</w:t>
      </w:r>
      <w:r>
        <w:rPr>
          <w:color w:val="231F20"/>
          <w:spacing w:val="-11"/>
          <w:sz w:val="19"/>
        </w:rPr>
        <w:t> </w:t>
      </w:r>
      <w:r>
        <w:rPr>
          <w:color w:val="231F20"/>
          <w:sz w:val="19"/>
        </w:rPr>
        <w:t>фактически</w:t>
      </w:r>
      <w:r>
        <w:rPr>
          <w:color w:val="231F20"/>
          <w:spacing w:val="-11"/>
          <w:sz w:val="19"/>
        </w:rPr>
        <w:t> </w:t>
      </w:r>
      <w:r>
        <w:rPr>
          <w:color w:val="231F20"/>
          <w:sz w:val="19"/>
        </w:rPr>
        <w:t>теряет</w:t>
      </w:r>
      <w:r>
        <w:rPr>
          <w:color w:val="231F20"/>
          <w:spacing w:val="-11"/>
          <w:sz w:val="19"/>
        </w:rPr>
        <w:t> </w:t>
      </w:r>
      <w:r>
        <w:rPr>
          <w:color w:val="231F20"/>
          <w:sz w:val="19"/>
        </w:rPr>
        <w:t>всю</w:t>
      </w:r>
      <w:r>
        <w:rPr>
          <w:color w:val="231F20"/>
          <w:spacing w:val="-11"/>
          <w:sz w:val="19"/>
        </w:rPr>
        <w:t> </w:t>
      </w:r>
      <w:r>
        <w:rPr>
          <w:color w:val="231F20"/>
          <w:sz w:val="19"/>
        </w:rPr>
        <w:t>свою</w:t>
      </w:r>
      <w:r>
        <w:rPr>
          <w:color w:val="231F20"/>
          <w:spacing w:val="-11"/>
          <w:sz w:val="19"/>
        </w:rPr>
        <w:t> </w:t>
      </w:r>
      <w:r>
        <w:rPr>
          <w:color w:val="231F20"/>
          <w:sz w:val="19"/>
        </w:rPr>
        <w:t>стабильность,</w:t>
      </w:r>
      <w:r>
        <w:rPr>
          <w:color w:val="231F20"/>
          <w:spacing w:val="-11"/>
          <w:sz w:val="19"/>
        </w:rPr>
        <w:t> </w:t>
      </w:r>
      <w:r>
        <w:rPr>
          <w:color w:val="231F20"/>
          <w:sz w:val="19"/>
        </w:rPr>
        <w:t>как только перестаёт соблюдать свои законы.</w:t>
      </w:r>
    </w:p>
    <w:p>
      <w:pPr>
        <w:spacing w:line="220" w:lineRule="auto" w:before="0"/>
        <w:ind w:left="1347" w:right="1081" w:firstLine="340"/>
        <w:jc w:val="both"/>
        <w:rPr>
          <w:sz w:val="19"/>
        </w:rPr>
      </w:pPr>
      <w:r>
        <w:rPr>
          <w:color w:val="231F20"/>
          <w:sz w:val="19"/>
        </w:rPr>
        <w:t>Эти соображения постоянно присутствуют в Нашем сознании, и со дня На- шего</w:t>
      </w:r>
      <w:r>
        <w:rPr>
          <w:color w:val="231F20"/>
          <w:spacing w:val="-12"/>
          <w:sz w:val="19"/>
        </w:rPr>
        <w:t> </w:t>
      </w:r>
      <w:r>
        <w:rPr>
          <w:color w:val="231F20"/>
          <w:sz w:val="19"/>
        </w:rPr>
        <w:t>вступления</w:t>
      </w:r>
      <w:r>
        <w:rPr>
          <w:color w:val="231F20"/>
          <w:spacing w:val="-12"/>
          <w:sz w:val="19"/>
        </w:rPr>
        <w:t> </w:t>
      </w:r>
      <w:r>
        <w:rPr>
          <w:color w:val="231F20"/>
          <w:sz w:val="19"/>
        </w:rPr>
        <w:t>на</w:t>
      </w:r>
      <w:r>
        <w:rPr>
          <w:color w:val="231F20"/>
          <w:spacing w:val="-12"/>
          <w:sz w:val="19"/>
        </w:rPr>
        <w:t> </w:t>
      </w:r>
      <w:r>
        <w:rPr>
          <w:color w:val="231F20"/>
          <w:sz w:val="19"/>
        </w:rPr>
        <w:t>престол</w:t>
      </w:r>
      <w:r>
        <w:rPr>
          <w:color w:val="231F20"/>
          <w:spacing w:val="-12"/>
          <w:sz w:val="19"/>
        </w:rPr>
        <w:t> </w:t>
      </w:r>
      <w:r>
        <w:rPr>
          <w:color w:val="231F20"/>
          <w:sz w:val="19"/>
        </w:rPr>
        <w:t>мысль</w:t>
      </w:r>
      <w:r>
        <w:rPr>
          <w:color w:val="231F20"/>
          <w:spacing w:val="-12"/>
          <w:sz w:val="19"/>
        </w:rPr>
        <w:t> </w:t>
      </w:r>
      <w:r>
        <w:rPr>
          <w:color w:val="231F20"/>
          <w:sz w:val="19"/>
        </w:rPr>
        <w:t>об</w:t>
      </w:r>
      <w:r>
        <w:rPr>
          <w:color w:val="231F20"/>
          <w:spacing w:val="-12"/>
          <w:sz w:val="19"/>
        </w:rPr>
        <w:t> </w:t>
      </w:r>
      <w:r>
        <w:rPr>
          <w:color w:val="231F20"/>
          <w:sz w:val="19"/>
        </w:rPr>
        <w:t>общественном</w:t>
      </w:r>
      <w:r>
        <w:rPr>
          <w:color w:val="231F20"/>
          <w:spacing w:val="-12"/>
          <w:sz w:val="19"/>
        </w:rPr>
        <w:t> </w:t>
      </w:r>
      <w:r>
        <w:rPr>
          <w:color w:val="231F20"/>
          <w:sz w:val="19"/>
        </w:rPr>
        <w:t>благе,</w:t>
      </w:r>
      <w:r>
        <w:rPr>
          <w:color w:val="231F20"/>
          <w:spacing w:val="-12"/>
          <w:sz w:val="19"/>
        </w:rPr>
        <w:t> </w:t>
      </w:r>
      <w:r>
        <w:rPr>
          <w:color w:val="231F20"/>
          <w:sz w:val="19"/>
        </w:rPr>
        <w:t>об</w:t>
      </w:r>
      <w:r>
        <w:rPr>
          <w:color w:val="231F20"/>
          <w:spacing w:val="-12"/>
          <w:sz w:val="19"/>
        </w:rPr>
        <w:t> </w:t>
      </w:r>
      <w:r>
        <w:rPr>
          <w:color w:val="231F20"/>
          <w:sz w:val="19"/>
        </w:rPr>
        <w:t>улучшении</w:t>
      </w:r>
      <w:r>
        <w:rPr>
          <w:color w:val="231F20"/>
          <w:spacing w:val="-12"/>
          <w:sz w:val="19"/>
        </w:rPr>
        <w:t> </w:t>
      </w:r>
      <w:r>
        <w:rPr>
          <w:color w:val="231F20"/>
          <w:sz w:val="19"/>
        </w:rPr>
        <w:t>состо- </w:t>
      </w:r>
      <w:r>
        <w:rPr>
          <w:color w:val="231F20"/>
          <w:w w:val="95"/>
          <w:sz w:val="19"/>
        </w:rPr>
        <w:t>яния провинций и облегчении положения подвластных народов не перестаёт за- </w:t>
      </w:r>
      <w:r>
        <w:rPr>
          <w:color w:val="231F20"/>
          <w:sz w:val="19"/>
        </w:rPr>
        <w:t>нимать</w:t>
      </w:r>
      <w:r>
        <w:rPr>
          <w:color w:val="231F20"/>
          <w:spacing w:val="-14"/>
          <w:sz w:val="19"/>
        </w:rPr>
        <w:t> </w:t>
      </w:r>
      <w:r>
        <w:rPr>
          <w:color w:val="231F20"/>
          <w:sz w:val="19"/>
        </w:rPr>
        <w:t>его…</w:t>
      </w:r>
      <w:r>
        <w:rPr>
          <w:color w:val="231F20"/>
          <w:spacing w:val="-13"/>
          <w:sz w:val="19"/>
        </w:rPr>
        <w:t> </w:t>
      </w:r>
      <w:r>
        <w:rPr>
          <w:color w:val="231F20"/>
          <w:sz w:val="19"/>
        </w:rPr>
        <w:t>Мы</w:t>
      </w:r>
      <w:r>
        <w:rPr>
          <w:color w:val="231F20"/>
          <w:spacing w:val="-13"/>
          <w:sz w:val="19"/>
        </w:rPr>
        <w:t> </w:t>
      </w:r>
      <w:r>
        <w:rPr>
          <w:color w:val="231F20"/>
          <w:sz w:val="19"/>
        </w:rPr>
        <w:t>считаем</w:t>
      </w:r>
      <w:r>
        <w:rPr>
          <w:color w:val="231F20"/>
          <w:spacing w:val="-13"/>
          <w:sz w:val="19"/>
        </w:rPr>
        <w:t> </w:t>
      </w:r>
      <w:r>
        <w:rPr>
          <w:color w:val="231F20"/>
          <w:sz w:val="19"/>
        </w:rPr>
        <w:t>правильным…</w:t>
      </w:r>
      <w:r>
        <w:rPr>
          <w:color w:val="231F20"/>
          <w:spacing w:val="-13"/>
          <w:sz w:val="19"/>
        </w:rPr>
        <w:t> </w:t>
      </w:r>
      <w:r>
        <w:rPr>
          <w:color w:val="231F20"/>
          <w:sz w:val="19"/>
        </w:rPr>
        <w:t>при</w:t>
      </w:r>
      <w:r>
        <w:rPr>
          <w:color w:val="231F20"/>
          <w:spacing w:val="-14"/>
          <w:sz w:val="19"/>
        </w:rPr>
        <w:t> </w:t>
      </w:r>
      <w:r>
        <w:rPr>
          <w:color w:val="231F20"/>
          <w:sz w:val="19"/>
        </w:rPr>
        <w:t>посредстве</w:t>
      </w:r>
      <w:r>
        <w:rPr>
          <w:color w:val="231F20"/>
          <w:spacing w:val="-13"/>
          <w:sz w:val="19"/>
        </w:rPr>
        <w:t> </w:t>
      </w:r>
      <w:r>
        <w:rPr>
          <w:color w:val="231F20"/>
          <w:sz w:val="19"/>
        </w:rPr>
        <w:t>новых</w:t>
      </w:r>
      <w:r>
        <w:rPr>
          <w:color w:val="231F20"/>
          <w:spacing w:val="-13"/>
          <w:sz w:val="19"/>
        </w:rPr>
        <w:t> </w:t>
      </w:r>
      <w:r>
        <w:rPr>
          <w:color w:val="231F20"/>
          <w:sz w:val="19"/>
        </w:rPr>
        <w:t>институтов</w:t>
      </w:r>
      <w:r>
        <w:rPr>
          <w:color w:val="231F20"/>
          <w:spacing w:val="-13"/>
          <w:sz w:val="19"/>
        </w:rPr>
        <w:t> </w:t>
      </w:r>
      <w:r>
        <w:rPr>
          <w:color w:val="231F20"/>
          <w:sz w:val="19"/>
        </w:rPr>
        <w:t>дать провинциям, входящим в состав Османской империи, преимущества хорошего </w:t>
      </w:r>
      <w:r>
        <w:rPr>
          <w:color w:val="231F20"/>
          <w:spacing w:val="-2"/>
          <w:sz w:val="19"/>
        </w:rPr>
        <w:t>управления.</w:t>
      </w:r>
    </w:p>
    <w:p>
      <w:pPr>
        <w:pStyle w:val="BodyText"/>
        <w:spacing w:line="223" w:lineRule="auto" w:before="1"/>
        <w:ind w:left="1347" w:right="1082" w:firstLine="340"/>
        <w:jc w:val="both"/>
      </w:pPr>
      <w:r>
        <w:rPr>
          <w:color w:val="231F20"/>
        </w:rPr>
        <w:t>Деятельность этих учреждений должна осуществляться в основном по трём направлениям, а именно:</w:t>
      </w:r>
    </w:p>
    <w:p>
      <w:pPr>
        <w:pStyle w:val="ListParagraph"/>
        <w:numPr>
          <w:ilvl w:val="0"/>
          <w:numId w:val="96"/>
        </w:numPr>
        <w:tabs>
          <w:tab w:pos="1889" w:val="left" w:leader="none"/>
        </w:tabs>
        <w:spacing w:line="220" w:lineRule="auto" w:before="0" w:after="0"/>
        <w:ind w:left="1347" w:right="1081" w:firstLine="340"/>
        <w:jc w:val="left"/>
        <w:rPr>
          <w:rFonts w:ascii="Century" w:hAnsi="Century"/>
          <w:sz w:val="19"/>
        </w:rPr>
      </w:pPr>
      <w:r>
        <w:rPr>
          <w:rFonts w:ascii="Century" w:hAnsi="Century"/>
          <w:color w:val="231F20"/>
          <w:sz w:val="19"/>
        </w:rPr>
        <w:t>Гарантии,</w:t>
      </w:r>
      <w:r>
        <w:rPr>
          <w:rFonts w:ascii="Century" w:hAnsi="Century"/>
          <w:color w:val="231F20"/>
          <w:spacing w:val="-12"/>
          <w:sz w:val="19"/>
        </w:rPr>
        <w:t> </w:t>
      </w:r>
      <w:r>
        <w:rPr>
          <w:rFonts w:ascii="Century" w:hAnsi="Century"/>
          <w:color w:val="231F20"/>
          <w:sz w:val="19"/>
        </w:rPr>
        <w:t>обеспечивающие</w:t>
      </w:r>
      <w:r>
        <w:rPr>
          <w:rFonts w:ascii="Century" w:hAnsi="Century"/>
          <w:color w:val="231F20"/>
          <w:spacing w:val="-11"/>
          <w:sz w:val="19"/>
        </w:rPr>
        <w:t> </w:t>
      </w:r>
      <w:r>
        <w:rPr>
          <w:rFonts w:ascii="Century" w:hAnsi="Century"/>
          <w:color w:val="231F20"/>
          <w:sz w:val="19"/>
        </w:rPr>
        <w:t>нашим</w:t>
      </w:r>
      <w:r>
        <w:rPr>
          <w:rFonts w:ascii="Century" w:hAnsi="Century"/>
          <w:color w:val="231F20"/>
          <w:spacing w:val="-11"/>
          <w:sz w:val="19"/>
        </w:rPr>
        <w:t> </w:t>
      </w:r>
      <w:r>
        <w:rPr>
          <w:rFonts w:ascii="Century" w:hAnsi="Century"/>
          <w:color w:val="231F20"/>
          <w:sz w:val="19"/>
        </w:rPr>
        <w:t>подданным</w:t>
      </w:r>
      <w:r>
        <w:rPr>
          <w:rFonts w:ascii="Century" w:hAnsi="Century"/>
          <w:color w:val="231F20"/>
          <w:spacing w:val="-12"/>
          <w:sz w:val="19"/>
        </w:rPr>
        <w:t> </w:t>
      </w:r>
      <w:r>
        <w:rPr>
          <w:rFonts w:ascii="Century" w:hAnsi="Century"/>
          <w:color w:val="231F20"/>
          <w:sz w:val="19"/>
        </w:rPr>
        <w:t>полную</w:t>
      </w:r>
      <w:r>
        <w:rPr>
          <w:rFonts w:ascii="Century" w:hAnsi="Century"/>
          <w:color w:val="231F20"/>
          <w:spacing w:val="-11"/>
          <w:sz w:val="19"/>
        </w:rPr>
        <w:t> </w:t>
      </w:r>
      <w:r>
        <w:rPr>
          <w:rFonts w:ascii="Century" w:hAnsi="Century"/>
          <w:color w:val="231F20"/>
          <w:sz w:val="19"/>
        </w:rPr>
        <w:t>безопасность</w:t>
      </w:r>
      <w:r>
        <w:rPr>
          <w:rFonts w:ascii="Century" w:hAnsi="Century"/>
          <w:color w:val="231F20"/>
          <w:spacing w:val="-11"/>
          <w:sz w:val="19"/>
        </w:rPr>
        <w:t> </w:t>
      </w:r>
      <w:r>
        <w:rPr>
          <w:rFonts w:ascii="Century" w:hAnsi="Century"/>
          <w:color w:val="231F20"/>
          <w:sz w:val="19"/>
        </w:rPr>
        <w:t>жиз-</w:t>
      </w:r>
      <w:r>
        <w:rPr>
          <w:rFonts w:ascii="Century" w:hAnsi="Century"/>
          <w:color w:val="231F20"/>
          <w:sz w:val="19"/>
        </w:rPr>
        <w:t> ни, чести и состояния.</w:t>
      </w:r>
    </w:p>
    <w:p>
      <w:pPr>
        <w:pStyle w:val="ListParagraph"/>
        <w:numPr>
          <w:ilvl w:val="0"/>
          <w:numId w:val="96"/>
        </w:numPr>
        <w:tabs>
          <w:tab w:pos="1901" w:val="left" w:leader="none"/>
        </w:tabs>
        <w:spacing w:line="204" w:lineRule="exact" w:before="0" w:after="0"/>
        <w:ind w:left="1900" w:right="0" w:hanging="214"/>
        <w:jc w:val="left"/>
        <w:rPr>
          <w:rFonts w:ascii="Century" w:hAnsi="Century"/>
          <w:sz w:val="19"/>
        </w:rPr>
      </w:pPr>
      <w:r>
        <w:rPr>
          <w:rFonts w:ascii="Century" w:hAnsi="Century"/>
          <w:color w:val="231F20"/>
          <w:w w:val="95"/>
          <w:sz w:val="19"/>
        </w:rPr>
        <w:t>Регулярная</w:t>
      </w:r>
      <w:r>
        <w:rPr>
          <w:rFonts w:ascii="Century" w:hAnsi="Century"/>
          <w:color w:val="231F20"/>
          <w:spacing w:val="3"/>
          <w:sz w:val="19"/>
        </w:rPr>
        <w:t> </w:t>
      </w:r>
      <w:r>
        <w:rPr>
          <w:rFonts w:ascii="Century" w:hAnsi="Century"/>
          <w:color w:val="231F20"/>
          <w:w w:val="95"/>
          <w:sz w:val="19"/>
        </w:rPr>
        <w:t>система</w:t>
      </w:r>
      <w:r>
        <w:rPr>
          <w:rFonts w:ascii="Century" w:hAnsi="Century"/>
          <w:color w:val="231F20"/>
          <w:spacing w:val="4"/>
          <w:sz w:val="19"/>
        </w:rPr>
        <w:t> </w:t>
      </w:r>
      <w:r>
        <w:rPr>
          <w:rFonts w:ascii="Century" w:hAnsi="Century"/>
          <w:color w:val="231F20"/>
          <w:w w:val="95"/>
          <w:sz w:val="19"/>
        </w:rPr>
        <w:t>начисления</w:t>
      </w:r>
      <w:r>
        <w:rPr>
          <w:rFonts w:ascii="Century" w:hAnsi="Century"/>
          <w:color w:val="231F20"/>
          <w:spacing w:val="3"/>
          <w:sz w:val="19"/>
        </w:rPr>
        <w:t> </w:t>
      </w:r>
      <w:r>
        <w:rPr>
          <w:rFonts w:ascii="Century" w:hAnsi="Century"/>
          <w:color w:val="231F20"/>
          <w:w w:val="95"/>
          <w:sz w:val="19"/>
        </w:rPr>
        <w:t>и</w:t>
      </w:r>
      <w:r>
        <w:rPr>
          <w:rFonts w:ascii="Century" w:hAnsi="Century"/>
          <w:color w:val="231F20"/>
          <w:spacing w:val="4"/>
          <w:sz w:val="19"/>
        </w:rPr>
        <w:t> </w:t>
      </w:r>
      <w:r>
        <w:rPr>
          <w:rFonts w:ascii="Century" w:hAnsi="Century"/>
          <w:color w:val="231F20"/>
          <w:w w:val="95"/>
          <w:sz w:val="19"/>
        </w:rPr>
        <w:t>взимания</w:t>
      </w:r>
      <w:r>
        <w:rPr>
          <w:rFonts w:ascii="Century" w:hAnsi="Century"/>
          <w:color w:val="231F20"/>
          <w:spacing w:val="3"/>
          <w:sz w:val="19"/>
        </w:rPr>
        <w:t> </w:t>
      </w:r>
      <w:r>
        <w:rPr>
          <w:rFonts w:ascii="Century" w:hAnsi="Century"/>
          <w:color w:val="231F20"/>
          <w:spacing w:val="-2"/>
          <w:w w:val="95"/>
          <w:sz w:val="19"/>
        </w:rPr>
        <w:t>налогов.</w:t>
      </w:r>
    </w:p>
    <w:p>
      <w:pPr>
        <w:pStyle w:val="ListParagraph"/>
        <w:numPr>
          <w:ilvl w:val="0"/>
          <w:numId w:val="96"/>
        </w:numPr>
        <w:tabs>
          <w:tab w:pos="1901" w:val="left" w:leader="none"/>
        </w:tabs>
        <w:spacing w:line="210" w:lineRule="exact" w:before="0" w:after="0"/>
        <w:ind w:left="1900" w:right="0" w:hanging="214"/>
        <w:jc w:val="left"/>
        <w:rPr>
          <w:rFonts w:ascii="Century" w:hAnsi="Century"/>
          <w:sz w:val="19"/>
        </w:rPr>
      </w:pPr>
      <w:r>
        <w:rPr>
          <w:rFonts w:ascii="Century" w:hAnsi="Century"/>
          <w:color w:val="231F20"/>
          <w:w w:val="95"/>
          <w:sz w:val="19"/>
        </w:rPr>
        <w:t>Столь</w:t>
      </w:r>
      <w:r>
        <w:rPr>
          <w:rFonts w:ascii="Century" w:hAnsi="Century"/>
          <w:color w:val="231F20"/>
          <w:spacing w:val="2"/>
          <w:sz w:val="19"/>
        </w:rPr>
        <w:t> </w:t>
      </w:r>
      <w:r>
        <w:rPr>
          <w:rFonts w:ascii="Century" w:hAnsi="Century"/>
          <w:color w:val="231F20"/>
          <w:w w:val="95"/>
          <w:sz w:val="19"/>
        </w:rPr>
        <w:t>же</w:t>
      </w:r>
      <w:r>
        <w:rPr>
          <w:rFonts w:ascii="Century" w:hAnsi="Century"/>
          <w:color w:val="231F20"/>
          <w:spacing w:val="3"/>
          <w:sz w:val="19"/>
        </w:rPr>
        <w:t> </w:t>
      </w:r>
      <w:r>
        <w:rPr>
          <w:rFonts w:ascii="Century" w:hAnsi="Century"/>
          <w:color w:val="231F20"/>
          <w:w w:val="95"/>
          <w:sz w:val="19"/>
        </w:rPr>
        <w:t>регулярная</w:t>
      </w:r>
      <w:r>
        <w:rPr>
          <w:rFonts w:ascii="Century" w:hAnsi="Century"/>
          <w:color w:val="231F20"/>
          <w:spacing w:val="2"/>
          <w:sz w:val="19"/>
        </w:rPr>
        <w:t> </w:t>
      </w:r>
      <w:r>
        <w:rPr>
          <w:rFonts w:ascii="Century" w:hAnsi="Century"/>
          <w:color w:val="231F20"/>
          <w:w w:val="95"/>
          <w:sz w:val="19"/>
        </w:rPr>
        <w:t>система</w:t>
      </w:r>
      <w:r>
        <w:rPr>
          <w:rFonts w:ascii="Century" w:hAnsi="Century"/>
          <w:color w:val="231F20"/>
          <w:spacing w:val="3"/>
          <w:sz w:val="19"/>
        </w:rPr>
        <w:t> </w:t>
      </w:r>
      <w:r>
        <w:rPr>
          <w:rFonts w:ascii="Century" w:hAnsi="Century"/>
          <w:color w:val="231F20"/>
          <w:w w:val="95"/>
          <w:sz w:val="19"/>
        </w:rPr>
        <w:t>сбора</w:t>
      </w:r>
      <w:r>
        <w:rPr>
          <w:rFonts w:ascii="Century" w:hAnsi="Century"/>
          <w:color w:val="231F20"/>
          <w:spacing w:val="2"/>
          <w:sz w:val="19"/>
        </w:rPr>
        <w:t> </w:t>
      </w:r>
      <w:r>
        <w:rPr>
          <w:rFonts w:ascii="Century" w:hAnsi="Century"/>
          <w:color w:val="231F20"/>
          <w:w w:val="95"/>
          <w:sz w:val="19"/>
        </w:rPr>
        <w:t>войск</w:t>
      </w:r>
      <w:r>
        <w:rPr>
          <w:rFonts w:ascii="Century" w:hAnsi="Century"/>
          <w:color w:val="231F20"/>
          <w:spacing w:val="3"/>
          <w:sz w:val="19"/>
        </w:rPr>
        <w:t> </w:t>
      </w:r>
      <w:r>
        <w:rPr>
          <w:rFonts w:ascii="Century" w:hAnsi="Century"/>
          <w:color w:val="231F20"/>
          <w:w w:val="95"/>
          <w:sz w:val="19"/>
        </w:rPr>
        <w:t>и</w:t>
      </w:r>
      <w:r>
        <w:rPr>
          <w:rFonts w:ascii="Century" w:hAnsi="Century"/>
          <w:color w:val="231F20"/>
          <w:spacing w:val="3"/>
          <w:sz w:val="19"/>
        </w:rPr>
        <w:t> </w:t>
      </w:r>
      <w:r>
        <w:rPr>
          <w:rFonts w:ascii="Century" w:hAnsi="Century"/>
          <w:color w:val="231F20"/>
          <w:w w:val="95"/>
          <w:sz w:val="19"/>
        </w:rPr>
        <w:t>продолжительности</w:t>
      </w:r>
      <w:r>
        <w:rPr>
          <w:rFonts w:ascii="Century" w:hAnsi="Century"/>
          <w:color w:val="231F20"/>
          <w:spacing w:val="2"/>
          <w:sz w:val="19"/>
        </w:rPr>
        <w:t> </w:t>
      </w:r>
      <w:r>
        <w:rPr>
          <w:rFonts w:ascii="Century" w:hAnsi="Century"/>
          <w:color w:val="231F20"/>
          <w:w w:val="95"/>
          <w:sz w:val="19"/>
        </w:rPr>
        <w:t>их</w:t>
      </w:r>
      <w:r>
        <w:rPr>
          <w:rFonts w:ascii="Century" w:hAnsi="Century"/>
          <w:color w:val="231F20"/>
          <w:spacing w:val="3"/>
          <w:sz w:val="19"/>
        </w:rPr>
        <w:t> </w:t>
      </w:r>
      <w:r>
        <w:rPr>
          <w:rFonts w:ascii="Century" w:hAnsi="Century"/>
          <w:color w:val="231F20"/>
          <w:spacing w:val="-2"/>
          <w:w w:val="95"/>
          <w:sz w:val="19"/>
        </w:rPr>
        <w:t>службы.</w:t>
      </w:r>
    </w:p>
    <w:p>
      <w:pPr>
        <w:spacing w:line="220" w:lineRule="auto" w:before="4"/>
        <w:ind w:left="1347" w:right="1080" w:firstLine="340"/>
        <w:jc w:val="both"/>
        <w:rPr>
          <w:sz w:val="19"/>
        </w:rPr>
      </w:pPr>
      <w:r>
        <w:rPr>
          <w:color w:val="231F20"/>
          <w:sz w:val="19"/>
        </w:rPr>
        <w:t>…Без</w:t>
      </w:r>
      <w:r>
        <w:rPr>
          <w:color w:val="231F20"/>
          <w:spacing w:val="-14"/>
          <w:sz w:val="19"/>
        </w:rPr>
        <w:t> </w:t>
      </w:r>
      <w:r>
        <w:rPr>
          <w:color w:val="231F20"/>
          <w:sz w:val="19"/>
        </w:rPr>
        <w:t>нескольких</w:t>
      </w:r>
      <w:r>
        <w:rPr>
          <w:color w:val="231F20"/>
          <w:spacing w:val="-13"/>
          <w:sz w:val="19"/>
        </w:rPr>
        <w:t> </w:t>
      </w:r>
      <w:r>
        <w:rPr>
          <w:color w:val="231F20"/>
          <w:sz w:val="19"/>
        </w:rPr>
        <w:t>законов,</w:t>
      </w:r>
      <w:r>
        <w:rPr>
          <w:color w:val="231F20"/>
          <w:spacing w:val="-13"/>
          <w:sz w:val="19"/>
        </w:rPr>
        <w:t> </w:t>
      </w:r>
      <w:r>
        <w:rPr>
          <w:color w:val="231F20"/>
          <w:sz w:val="19"/>
        </w:rPr>
        <w:t>необходимость</w:t>
      </w:r>
      <w:r>
        <w:rPr>
          <w:color w:val="231F20"/>
          <w:spacing w:val="-13"/>
          <w:sz w:val="19"/>
        </w:rPr>
        <w:t> </w:t>
      </w:r>
      <w:r>
        <w:rPr>
          <w:color w:val="231F20"/>
          <w:sz w:val="19"/>
        </w:rPr>
        <w:t>которых</w:t>
      </w:r>
      <w:r>
        <w:rPr>
          <w:color w:val="231F20"/>
          <w:spacing w:val="-13"/>
          <w:sz w:val="19"/>
        </w:rPr>
        <w:t> </w:t>
      </w:r>
      <w:r>
        <w:rPr>
          <w:color w:val="231F20"/>
          <w:sz w:val="19"/>
        </w:rPr>
        <w:t>только</w:t>
      </w:r>
      <w:r>
        <w:rPr>
          <w:color w:val="231F20"/>
          <w:spacing w:val="-14"/>
          <w:sz w:val="19"/>
        </w:rPr>
        <w:t> </w:t>
      </w:r>
      <w:r>
        <w:rPr>
          <w:color w:val="231F20"/>
          <w:sz w:val="19"/>
        </w:rPr>
        <w:t>что</w:t>
      </w:r>
      <w:r>
        <w:rPr>
          <w:color w:val="231F20"/>
          <w:spacing w:val="-13"/>
          <w:sz w:val="19"/>
        </w:rPr>
        <w:t> </w:t>
      </w:r>
      <w:r>
        <w:rPr>
          <w:color w:val="231F20"/>
          <w:sz w:val="19"/>
        </w:rPr>
        <w:t>была</w:t>
      </w:r>
      <w:r>
        <w:rPr>
          <w:color w:val="231F20"/>
          <w:spacing w:val="-13"/>
          <w:sz w:val="19"/>
        </w:rPr>
        <w:t> </w:t>
      </w:r>
      <w:r>
        <w:rPr>
          <w:color w:val="231F20"/>
          <w:sz w:val="19"/>
        </w:rPr>
        <w:t>описана, не</w:t>
      </w:r>
      <w:r>
        <w:rPr>
          <w:color w:val="231F20"/>
          <w:spacing w:val="-6"/>
          <w:sz w:val="19"/>
        </w:rPr>
        <w:t> </w:t>
      </w:r>
      <w:r>
        <w:rPr>
          <w:color w:val="231F20"/>
          <w:sz w:val="19"/>
        </w:rPr>
        <w:t>может</w:t>
      </w:r>
      <w:r>
        <w:rPr>
          <w:color w:val="231F20"/>
          <w:spacing w:val="-6"/>
          <w:sz w:val="19"/>
        </w:rPr>
        <w:t> </w:t>
      </w:r>
      <w:r>
        <w:rPr>
          <w:color w:val="231F20"/>
          <w:sz w:val="19"/>
        </w:rPr>
        <w:t>быть</w:t>
      </w:r>
      <w:r>
        <w:rPr>
          <w:color w:val="231F20"/>
          <w:spacing w:val="-6"/>
          <w:sz w:val="19"/>
        </w:rPr>
        <w:t> </w:t>
      </w:r>
      <w:r>
        <w:rPr>
          <w:color w:val="231F20"/>
          <w:sz w:val="19"/>
        </w:rPr>
        <w:t>ни</w:t>
      </w:r>
      <w:r>
        <w:rPr>
          <w:color w:val="231F20"/>
          <w:spacing w:val="-6"/>
          <w:sz w:val="19"/>
        </w:rPr>
        <w:t> </w:t>
      </w:r>
      <w:r>
        <w:rPr>
          <w:color w:val="231F20"/>
          <w:sz w:val="19"/>
        </w:rPr>
        <w:t>силы,</w:t>
      </w:r>
      <w:r>
        <w:rPr>
          <w:color w:val="231F20"/>
          <w:spacing w:val="-6"/>
          <w:sz w:val="19"/>
        </w:rPr>
        <w:t> </w:t>
      </w:r>
      <w:r>
        <w:rPr>
          <w:color w:val="231F20"/>
          <w:sz w:val="19"/>
        </w:rPr>
        <w:t>ни</w:t>
      </w:r>
      <w:r>
        <w:rPr>
          <w:color w:val="231F20"/>
          <w:spacing w:val="-6"/>
          <w:sz w:val="19"/>
        </w:rPr>
        <w:t> </w:t>
      </w:r>
      <w:r>
        <w:rPr>
          <w:color w:val="231F20"/>
          <w:sz w:val="19"/>
        </w:rPr>
        <w:t>богатства,</w:t>
      </w:r>
      <w:r>
        <w:rPr>
          <w:color w:val="231F20"/>
          <w:spacing w:val="-6"/>
          <w:sz w:val="19"/>
        </w:rPr>
        <w:t> </w:t>
      </w:r>
      <w:r>
        <w:rPr>
          <w:color w:val="231F20"/>
          <w:sz w:val="19"/>
        </w:rPr>
        <w:t>ни</w:t>
      </w:r>
      <w:r>
        <w:rPr>
          <w:color w:val="231F20"/>
          <w:spacing w:val="-6"/>
          <w:sz w:val="19"/>
        </w:rPr>
        <w:t> </w:t>
      </w:r>
      <w:r>
        <w:rPr>
          <w:color w:val="231F20"/>
          <w:sz w:val="19"/>
        </w:rPr>
        <w:t>счастья,</w:t>
      </w:r>
      <w:r>
        <w:rPr>
          <w:color w:val="231F20"/>
          <w:spacing w:val="-6"/>
          <w:sz w:val="19"/>
        </w:rPr>
        <w:t> </w:t>
      </w:r>
      <w:r>
        <w:rPr>
          <w:color w:val="231F20"/>
          <w:sz w:val="19"/>
        </w:rPr>
        <w:t>ни</w:t>
      </w:r>
      <w:r>
        <w:rPr>
          <w:color w:val="231F20"/>
          <w:spacing w:val="-6"/>
          <w:sz w:val="19"/>
        </w:rPr>
        <w:t> </w:t>
      </w:r>
      <w:r>
        <w:rPr>
          <w:color w:val="231F20"/>
          <w:sz w:val="19"/>
        </w:rPr>
        <w:t>спокойствия</w:t>
      </w:r>
      <w:r>
        <w:rPr>
          <w:color w:val="231F20"/>
          <w:spacing w:val="-6"/>
          <w:sz w:val="19"/>
        </w:rPr>
        <w:t> </w:t>
      </w:r>
      <w:r>
        <w:rPr>
          <w:color w:val="231F20"/>
          <w:sz w:val="19"/>
        </w:rPr>
        <w:t>для</w:t>
      </w:r>
      <w:r>
        <w:rPr>
          <w:color w:val="231F20"/>
          <w:spacing w:val="-6"/>
          <w:sz w:val="19"/>
        </w:rPr>
        <w:t> </w:t>
      </w:r>
      <w:r>
        <w:rPr>
          <w:color w:val="231F20"/>
          <w:sz w:val="19"/>
        </w:rPr>
        <w:t>империи; она должна, напротив, искать их в существовании этих новых законов.</w:t>
      </w:r>
    </w:p>
    <w:p>
      <w:pPr>
        <w:pStyle w:val="BodyText"/>
        <w:spacing w:before="1"/>
        <w:rPr>
          <w:sz w:val="28"/>
        </w:rPr>
      </w:pPr>
    </w:p>
    <w:p>
      <w:pPr>
        <w:pStyle w:val="BodyText"/>
        <w:spacing w:line="223" w:lineRule="auto" w:before="111"/>
        <w:ind w:left="1177" w:right="911"/>
        <w:jc w:val="both"/>
      </w:pPr>
      <w:r>
        <w:rPr>
          <w:color w:val="231F20"/>
        </w:rPr>
        <w:t>вали идеи османизма, но выше преданности султану ставили понятие «роди- на», которую в их представлениях олицетворяла свободная, конституционная, демократическая Османская империя.</w:t>
      </w:r>
    </w:p>
    <w:p>
      <w:pPr>
        <w:pStyle w:val="BodyText"/>
        <w:spacing w:line="223" w:lineRule="auto" w:before="1"/>
        <w:ind w:left="1177" w:right="911" w:firstLine="340"/>
        <w:jc w:val="both"/>
      </w:pPr>
      <w:r>
        <w:rPr>
          <w:color w:val="231F20"/>
        </w:rPr>
        <w:t>Реформы</w:t>
      </w:r>
      <w:r>
        <w:rPr>
          <w:color w:val="231F20"/>
          <w:spacing w:val="23"/>
        </w:rPr>
        <w:t> </w:t>
      </w:r>
      <w:r>
        <w:rPr>
          <w:color w:val="231F20"/>
        </w:rPr>
        <w:t>в</w:t>
      </w:r>
      <w:r>
        <w:rPr>
          <w:color w:val="231F20"/>
          <w:spacing w:val="23"/>
        </w:rPr>
        <w:t> </w:t>
      </w:r>
      <w:r>
        <w:rPr>
          <w:color w:val="231F20"/>
        </w:rPr>
        <w:t>очередной</w:t>
      </w:r>
      <w:r>
        <w:rPr>
          <w:color w:val="231F20"/>
          <w:spacing w:val="23"/>
        </w:rPr>
        <w:t> </w:t>
      </w:r>
      <w:r>
        <w:rPr>
          <w:color w:val="231F20"/>
        </w:rPr>
        <w:t>раз</w:t>
      </w:r>
      <w:r>
        <w:rPr>
          <w:color w:val="231F20"/>
          <w:spacing w:val="23"/>
        </w:rPr>
        <w:t> </w:t>
      </w:r>
      <w:r>
        <w:rPr>
          <w:color w:val="231F20"/>
        </w:rPr>
        <w:t>не</w:t>
      </w:r>
      <w:r>
        <w:rPr>
          <w:color w:val="231F20"/>
          <w:spacing w:val="23"/>
        </w:rPr>
        <w:t> </w:t>
      </w:r>
      <w:r>
        <w:rPr>
          <w:color w:val="231F20"/>
        </w:rPr>
        <w:t>встретили</w:t>
      </w:r>
      <w:r>
        <w:rPr>
          <w:color w:val="231F20"/>
          <w:spacing w:val="23"/>
        </w:rPr>
        <w:t> </w:t>
      </w:r>
      <w:r>
        <w:rPr>
          <w:color w:val="231F20"/>
        </w:rPr>
        <w:t>широкой</w:t>
      </w:r>
      <w:r>
        <w:rPr>
          <w:color w:val="231F20"/>
          <w:spacing w:val="23"/>
        </w:rPr>
        <w:t> </w:t>
      </w:r>
      <w:r>
        <w:rPr>
          <w:color w:val="231F20"/>
        </w:rPr>
        <w:t>поддержки.</w:t>
      </w:r>
      <w:r>
        <w:rPr>
          <w:color w:val="231F20"/>
          <w:spacing w:val="23"/>
        </w:rPr>
        <w:t> </w:t>
      </w:r>
      <w:r>
        <w:rPr>
          <w:color w:val="231F20"/>
        </w:rPr>
        <w:t>Чиновники и</w:t>
      </w:r>
      <w:r>
        <w:rPr>
          <w:color w:val="231F20"/>
          <w:spacing w:val="14"/>
        </w:rPr>
        <w:t> </w:t>
      </w:r>
      <w:r>
        <w:rPr>
          <w:color w:val="231F20"/>
        </w:rPr>
        <w:t>духовенство</w:t>
      </w:r>
      <w:r>
        <w:rPr>
          <w:color w:val="231F20"/>
          <w:spacing w:val="14"/>
        </w:rPr>
        <w:t> </w:t>
      </w:r>
      <w:r>
        <w:rPr>
          <w:color w:val="231F20"/>
        </w:rPr>
        <w:t>отказывались</w:t>
      </w:r>
      <w:r>
        <w:rPr>
          <w:color w:val="231F20"/>
          <w:spacing w:val="14"/>
        </w:rPr>
        <w:t> </w:t>
      </w:r>
      <w:r>
        <w:rPr>
          <w:color w:val="231F20"/>
        </w:rPr>
        <w:t>признавать</w:t>
      </w:r>
      <w:r>
        <w:rPr>
          <w:color w:val="231F20"/>
          <w:spacing w:val="15"/>
        </w:rPr>
        <w:t> </w:t>
      </w:r>
      <w:r>
        <w:rPr>
          <w:color w:val="231F20"/>
        </w:rPr>
        <w:t>равенство</w:t>
      </w:r>
      <w:r>
        <w:rPr>
          <w:color w:val="231F20"/>
          <w:spacing w:val="14"/>
        </w:rPr>
        <w:t> </w:t>
      </w:r>
      <w:r>
        <w:rPr>
          <w:color w:val="231F20"/>
        </w:rPr>
        <w:t>всех</w:t>
      </w:r>
      <w:r>
        <w:rPr>
          <w:color w:val="231F20"/>
          <w:spacing w:val="14"/>
        </w:rPr>
        <w:t> </w:t>
      </w:r>
      <w:r>
        <w:rPr>
          <w:color w:val="231F20"/>
        </w:rPr>
        <w:t>подданных</w:t>
      </w:r>
      <w:r>
        <w:rPr>
          <w:color w:val="231F20"/>
          <w:spacing w:val="14"/>
        </w:rPr>
        <w:t> </w:t>
      </w:r>
      <w:r>
        <w:rPr>
          <w:color w:val="231F20"/>
        </w:rPr>
        <w:t>вне</w:t>
      </w:r>
      <w:r>
        <w:rPr>
          <w:color w:val="231F20"/>
          <w:spacing w:val="15"/>
        </w:rPr>
        <w:t> </w:t>
      </w:r>
      <w:r>
        <w:rPr>
          <w:color w:val="231F20"/>
          <w:spacing w:val="-2"/>
        </w:rPr>
        <w:t>зави-</w:t>
      </w:r>
    </w:p>
    <w:p>
      <w:pPr>
        <w:pStyle w:val="BodyText"/>
        <w:spacing w:line="223" w:lineRule="auto" w:before="1"/>
        <w:ind w:left="3728" w:right="911"/>
        <w:jc w:val="both"/>
      </w:pPr>
      <w:r>
        <w:rPr/>
        <w:pict>
          <v:group style="position:absolute;margin-left:57.553001pt;margin-top:6.723254pt;width:400.1pt;height:204.65pt;mso-position-horizontal-relative:page;mso-position-vertical-relative:paragraph;z-index:-27728896" id="docshapegroup4515" coordorigin="1151,134" coordsize="8002,4093">
            <v:shape style="position:absolute;left:3702;top:2945;width:5451;height:1282" type="#_x0000_t75" id="docshape4516" stroked="false">
              <v:imagedata r:id="rId995" o:title=""/>
            </v:shape>
            <v:rect style="position:absolute;left:3764;top:3008;width:5330;height:1158" id="docshape4517" filled="true" fillcolor="#ffffff" stroked="false">
              <v:fill type="solid"/>
            </v:rect>
            <v:shape style="position:absolute;left:1151;top:134;width:2672;height:4090" type="#_x0000_t75" id="docshape4518" stroked="false">
              <v:imagedata r:id="rId996" o:title=""/>
            </v:shape>
            <v:shape style="position:absolute;left:3702;top:2945;width:121;height:1279" type="#_x0000_t75" id="docshape4519" stroked="false">
              <v:imagedata r:id="rId997" o:title=""/>
            </v:shape>
            <v:shape style="position:absolute;left:1213;top:197;width:2552;height:3969" type="#_x0000_t75" id="docshape4520" stroked="false">
              <v:imagedata r:id="rId998" o:title=""/>
            </v:shape>
            <v:rect style="position:absolute;left:1223;top:207;width:2532;height:3949" id="docshape4521" filled="false" stroked="true" strokeweight="1pt" strokecolor="#ffffff">
              <v:stroke dashstyle="solid"/>
            </v:rect>
            <w10:wrap type="none"/>
          </v:group>
        </w:pict>
      </w:r>
      <w:r>
        <w:rPr>
          <w:color w:val="231F20"/>
        </w:rPr>
        <w:t>симости от религии. К молодым </w:t>
      </w:r>
      <w:r>
        <w:rPr>
          <w:color w:val="231F20"/>
        </w:rPr>
        <w:t>реформаторам, получившим образование в Европе, они относились с подозрением.</w:t>
      </w:r>
    </w:p>
    <w:p>
      <w:pPr>
        <w:pStyle w:val="ListParagraph"/>
        <w:numPr>
          <w:ilvl w:val="1"/>
          <w:numId w:val="96"/>
        </w:numPr>
        <w:tabs>
          <w:tab w:pos="4068" w:val="left" w:leader="none"/>
          <w:tab w:pos="4069" w:val="left" w:leader="none"/>
        </w:tabs>
        <w:spacing w:line="240" w:lineRule="auto" w:before="106" w:after="0"/>
        <w:ind w:left="4068" w:right="0" w:hanging="341"/>
        <w:jc w:val="left"/>
        <w:rPr>
          <w:sz w:val="19"/>
        </w:rPr>
      </w:pPr>
      <w:r>
        <w:rPr>
          <w:color w:val="231F20"/>
          <w:w w:val="95"/>
          <w:sz w:val="19"/>
        </w:rPr>
        <w:t>Как</w:t>
      </w:r>
      <w:r>
        <w:rPr>
          <w:color w:val="231F20"/>
          <w:spacing w:val="-4"/>
          <w:w w:val="95"/>
          <w:sz w:val="19"/>
        </w:rPr>
        <w:t> </w:t>
      </w:r>
      <w:r>
        <w:rPr>
          <w:color w:val="231F20"/>
          <w:w w:val="95"/>
          <w:sz w:val="19"/>
        </w:rPr>
        <w:t>вы</w:t>
      </w:r>
      <w:r>
        <w:rPr>
          <w:color w:val="231F20"/>
          <w:spacing w:val="-3"/>
          <w:w w:val="95"/>
          <w:sz w:val="19"/>
        </w:rPr>
        <w:t> </w:t>
      </w:r>
      <w:r>
        <w:rPr>
          <w:color w:val="231F20"/>
          <w:w w:val="95"/>
          <w:sz w:val="19"/>
        </w:rPr>
        <w:t>считаете,</w:t>
      </w:r>
      <w:r>
        <w:rPr>
          <w:color w:val="231F20"/>
          <w:spacing w:val="-3"/>
          <w:w w:val="95"/>
          <w:sz w:val="19"/>
        </w:rPr>
        <w:t> </w:t>
      </w:r>
      <w:r>
        <w:rPr>
          <w:color w:val="231F20"/>
          <w:w w:val="95"/>
          <w:sz w:val="19"/>
        </w:rPr>
        <w:t>могли</w:t>
      </w:r>
      <w:r>
        <w:rPr>
          <w:color w:val="231F20"/>
          <w:spacing w:val="-3"/>
          <w:w w:val="95"/>
          <w:sz w:val="19"/>
        </w:rPr>
        <w:t> </w:t>
      </w:r>
      <w:r>
        <w:rPr>
          <w:color w:val="231F20"/>
          <w:w w:val="95"/>
          <w:sz w:val="19"/>
        </w:rPr>
        <w:t>ли</w:t>
      </w:r>
      <w:r>
        <w:rPr>
          <w:color w:val="231F20"/>
          <w:spacing w:val="-3"/>
          <w:w w:val="95"/>
          <w:sz w:val="19"/>
        </w:rPr>
        <w:t> </w:t>
      </w:r>
      <w:r>
        <w:rPr>
          <w:color w:val="231F20"/>
          <w:w w:val="95"/>
          <w:sz w:val="19"/>
        </w:rPr>
        <w:t>реформы</w:t>
      </w:r>
      <w:r>
        <w:rPr>
          <w:color w:val="231F20"/>
          <w:spacing w:val="-4"/>
          <w:w w:val="95"/>
          <w:sz w:val="19"/>
        </w:rPr>
        <w:t> </w:t>
      </w:r>
      <w:r>
        <w:rPr>
          <w:color w:val="231F20"/>
          <w:w w:val="95"/>
          <w:sz w:val="19"/>
        </w:rPr>
        <w:t>стать</w:t>
      </w:r>
      <w:r>
        <w:rPr>
          <w:color w:val="231F20"/>
          <w:spacing w:val="-3"/>
          <w:w w:val="95"/>
          <w:sz w:val="19"/>
        </w:rPr>
        <w:t> </w:t>
      </w:r>
      <w:r>
        <w:rPr>
          <w:color w:val="231F20"/>
          <w:spacing w:val="-2"/>
          <w:w w:val="95"/>
          <w:sz w:val="19"/>
        </w:rPr>
        <w:t>успешными?</w:t>
      </w:r>
    </w:p>
    <w:p>
      <w:pPr>
        <w:pStyle w:val="BodyText"/>
        <w:spacing w:before="11"/>
        <w:rPr>
          <w:rFonts w:ascii="Trebuchet MS"/>
          <w:sz w:val="19"/>
        </w:rPr>
      </w:pPr>
    </w:p>
    <w:p>
      <w:pPr>
        <w:pStyle w:val="BodyText"/>
        <w:spacing w:line="218" w:lineRule="auto"/>
        <w:ind w:left="3728" w:right="911" w:hanging="1"/>
        <w:jc w:val="both"/>
      </w:pPr>
      <w:r>
        <w:rPr>
          <w:rFonts w:ascii="Calibri" w:hAnsi="Calibri"/>
          <w:b/>
          <w:color w:val="FFFFFF"/>
          <w:shd w:fill="4495D1" w:color="auto" w:val="clear"/>
        </w:rPr>
        <w:t> 3 </w:t>
      </w:r>
      <w:r>
        <w:rPr>
          <w:rFonts w:ascii="Calibri" w:hAnsi="Calibri"/>
          <w:b/>
          <w:color w:val="FFFFFF"/>
          <w:spacing w:val="40"/>
        </w:rPr>
        <w:t> </w:t>
      </w:r>
      <w:r>
        <w:rPr>
          <w:rFonts w:ascii="Calibri" w:hAnsi="Calibri"/>
          <w:b/>
          <w:color w:val="4495D1"/>
        </w:rPr>
        <w:t>На пути в пропасть? </w:t>
      </w:r>
      <w:r>
        <w:rPr>
          <w:color w:val="231F20"/>
        </w:rPr>
        <w:t>Крымская война на время затормозила ход реформ. Османская империя, </w:t>
      </w:r>
      <w:r>
        <w:rPr>
          <w:color w:val="231F20"/>
        </w:rPr>
        <w:t>хотя и была поддержана западными странами, успехов</w:t>
      </w:r>
      <w:r>
        <w:rPr>
          <w:color w:val="231F20"/>
          <w:spacing w:val="80"/>
        </w:rPr>
        <w:t> </w:t>
      </w:r>
      <w:r>
        <w:rPr>
          <w:color w:val="231F20"/>
        </w:rPr>
        <w:t>в войне не добилась.</w:t>
      </w:r>
    </w:p>
    <w:p>
      <w:pPr>
        <w:pStyle w:val="BodyText"/>
        <w:spacing w:line="223" w:lineRule="auto" w:before="4"/>
        <w:ind w:left="3728" w:right="911" w:firstLine="340"/>
        <w:jc w:val="both"/>
      </w:pPr>
      <w:r>
        <w:rPr>
          <w:color w:val="231F20"/>
        </w:rPr>
        <w:t>Огромные военные расходы в годы Крымской войны привели к усилению налоговой нагрузки на население,</w:t>
      </w:r>
      <w:r>
        <w:rPr>
          <w:color w:val="231F20"/>
          <w:spacing w:val="4"/>
        </w:rPr>
        <w:t> </w:t>
      </w:r>
      <w:r>
        <w:rPr>
          <w:color w:val="231F20"/>
        </w:rPr>
        <w:t>дефициту</w:t>
      </w:r>
      <w:r>
        <w:rPr>
          <w:color w:val="231F20"/>
          <w:spacing w:val="5"/>
        </w:rPr>
        <w:t> </w:t>
      </w:r>
      <w:r>
        <w:rPr>
          <w:color w:val="231F20"/>
        </w:rPr>
        <w:t>внешней</w:t>
      </w:r>
      <w:r>
        <w:rPr>
          <w:color w:val="231F20"/>
          <w:spacing w:val="5"/>
        </w:rPr>
        <w:t> </w:t>
      </w:r>
      <w:r>
        <w:rPr>
          <w:color w:val="231F20"/>
        </w:rPr>
        <w:t>торговли,</w:t>
      </w:r>
      <w:r>
        <w:rPr>
          <w:color w:val="231F20"/>
          <w:spacing w:val="4"/>
        </w:rPr>
        <w:t> </w:t>
      </w:r>
      <w:r>
        <w:rPr>
          <w:color w:val="231F20"/>
        </w:rPr>
        <w:t>росту</w:t>
      </w:r>
      <w:r>
        <w:rPr>
          <w:color w:val="231F20"/>
          <w:spacing w:val="5"/>
        </w:rPr>
        <w:t> </w:t>
      </w:r>
      <w:r>
        <w:rPr>
          <w:color w:val="231F20"/>
          <w:spacing w:val="-4"/>
        </w:rPr>
        <w:t>ино-</w:t>
      </w:r>
    </w:p>
    <w:p>
      <w:pPr>
        <w:pStyle w:val="BodyText"/>
        <w:spacing w:before="3"/>
        <w:rPr>
          <w:sz w:val="16"/>
        </w:rPr>
      </w:pPr>
    </w:p>
    <w:p>
      <w:pPr>
        <w:spacing w:line="220" w:lineRule="auto" w:before="117"/>
        <w:ind w:left="3728" w:right="1558" w:firstLine="0"/>
        <w:jc w:val="left"/>
        <w:rPr>
          <w:rFonts w:ascii="Trebuchet MS" w:hAnsi="Trebuchet MS"/>
          <w:i/>
          <w:sz w:val="19"/>
        </w:rPr>
      </w:pPr>
      <w:r>
        <w:rPr>
          <w:rFonts w:ascii="Calibri" w:hAnsi="Calibri"/>
          <w:b/>
          <w:color w:val="231F20"/>
          <w:sz w:val="19"/>
        </w:rPr>
        <w:t>Дрессировщик черепах. </w:t>
      </w:r>
      <w:r>
        <w:rPr>
          <w:rFonts w:ascii="Trebuchet MS" w:hAnsi="Trebuchet MS"/>
          <w:i/>
          <w:color w:val="231F20"/>
          <w:sz w:val="19"/>
        </w:rPr>
        <w:t>Художник О. </w:t>
      </w:r>
      <w:r>
        <w:rPr>
          <w:rFonts w:ascii="Trebuchet MS" w:hAnsi="Trebuchet MS"/>
          <w:i/>
          <w:color w:val="231F20"/>
          <w:sz w:val="19"/>
        </w:rPr>
        <w:t>Хамди-Бей.</w:t>
      </w:r>
      <w:r>
        <w:rPr>
          <w:rFonts w:ascii="Trebuchet MS" w:hAnsi="Trebuchet MS"/>
          <w:i/>
          <w:color w:val="231F20"/>
          <w:sz w:val="19"/>
        </w:rPr>
        <w:t> 1906 г.</w:t>
      </w:r>
    </w:p>
    <w:p>
      <w:pPr>
        <w:spacing w:line="228" w:lineRule="auto" w:before="108"/>
        <w:ind w:left="4068" w:right="911" w:hanging="341"/>
        <w:jc w:val="left"/>
        <w:rPr>
          <w:rFonts w:ascii="Trebuchet MS" w:hAnsi="Trebuchet MS"/>
          <w:sz w:val="19"/>
        </w:rPr>
      </w:pPr>
      <w:r>
        <w:rPr>
          <w:rFonts w:ascii="Wingdings 3" w:hAnsi="Wingdings 3"/>
          <w:color w:val="4495D1"/>
          <w:spacing w:val="-2"/>
          <w:sz w:val="20"/>
        </w:rPr>
        <w:t></w:t>
      </w:r>
      <w:r>
        <w:rPr>
          <w:rFonts w:ascii="Times New Roman" w:hAnsi="Times New Roman"/>
          <w:color w:val="4495D1"/>
          <w:spacing w:val="48"/>
          <w:sz w:val="20"/>
        </w:rPr>
        <w:t> </w:t>
      </w:r>
      <w:r>
        <w:rPr>
          <w:rFonts w:ascii="Trebuchet MS" w:hAnsi="Trebuchet MS"/>
          <w:color w:val="231F20"/>
          <w:spacing w:val="-2"/>
          <w:sz w:val="19"/>
        </w:rPr>
        <w:t>Используя</w:t>
      </w:r>
      <w:r>
        <w:rPr>
          <w:rFonts w:ascii="Trebuchet MS" w:hAnsi="Trebuchet MS"/>
          <w:color w:val="231F20"/>
          <w:spacing w:val="11"/>
          <w:sz w:val="19"/>
        </w:rPr>
        <w:t> </w:t>
      </w:r>
      <w:r>
        <w:rPr>
          <w:rFonts w:ascii="Trebuchet MS" w:hAnsi="Trebuchet MS"/>
          <w:color w:val="231F20"/>
          <w:spacing w:val="-2"/>
          <w:sz w:val="19"/>
        </w:rPr>
        <w:t>дополнительные</w:t>
      </w:r>
      <w:r>
        <w:rPr>
          <w:rFonts w:ascii="Trebuchet MS" w:hAnsi="Trebuchet MS"/>
          <w:color w:val="231F20"/>
          <w:spacing w:val="11"/>
          <w:sz w:val="19"/>
        </w:rPr>
        <w:t> </w:t>
      </w:r>
      <w:r>
        <w:rPr>
          <w:rFonts w:ascii="Trebuchet MS" w:hAnsi="Trebuchet MS"/>
          <w:color w:val="231F20"/>
          <w:spacing w:val="-2"/>
          <w:sz w:val="19"/>
        </w:rPr>
        <w:t>источники</w:t>
      </w:r>
      <w:r>
        <w:rPr>
          <w:rFonts w:ascii="Trebuchet MS" w:hAnsi="Trebuchet MS"/>
          <w:color w:val="231F20"/>
          <w:spacing w:val="11"/>
          <w:sz w:val="19"/>
        </w:rPr>
        <w:t> </w:t>
      </w:r>
      <w:r>
        <w:rPr>
          <w:rFonts w:ascii="Trebuchet MS" w:hAnsi="Trebuchet MS"/>
          <w:color w:val="231F20"/>
          <w:spacing w:val="-2"/>
          <w:sz w:val="19"/>
        </w:rPr>
        <w:t>информации, выясните,</w:t>
      </w:r>
      <w:r>
        <w:rPr>
          <w:rFonts w:ascii="Trebuchet MS" w:hAnsi="Trebuchet MS"/>
          <w:color w:val="231F20"/>
          <w:spacing w:val="-8"/>
          <w:sz w:val="19"/>
        </w:rPr>
        <w:t> </w:t>
      </w:r>
      <w:r>
        <w:rPr>
          <w:rFonts w:ascii="Trebuchet MS" w:hAnsi="Trebuchet MS"/>
          <w:color w:val="231F20"/>
          <w:spacing w:val="-2"/>
          <w:sz w:val="19"/>
        </w:rPr>
        <w:t>какой</w:t>
      </w:r>
      <w:r>
        <w:rPr>
          <w:rFonts w:ascii="Trebuchet MS" w:hAnsi="Trebuchet MS"/>
          <w:color w:val="231F20"/>
          <w:spacing w:val="-8"/>
          <w:sz w:val="19"/>
        </w:rPr>
        <w:t> </w:t>
      </w:r>
      <w:r>
        <w:rPr>
          <w:rFonts w:ascii="Trebuchet MS" w:hAnsi="Trebuchet MS"/>
          <w:color w:val="231F20"/>
          <w:spacing w:val="-2"/>
          <w:sz w:val="19"/>
        </w:rPr>
        <w:t>смысл</w:t>
      </w:r>
      <w:r>
        <w:rPr>
          <w:rFonts w:ascii="Trebuchet MS" w:hAnsi="Trebuchet MS"/>
          <w:color w:val="231F20"/>
          <w:spacing w:val="-8"/>
          <w:sz w:val="19"/>
        </w:rPr>
        <w:t> </w:t>
      </w:r>
      <w:r>
        <w:rPr>
          <w:rFonts w:ascii="Trebuchet MS" w:hAnsi="Trebuchet MS"/>
          <w:color w:val="231F20"/>
          <w:spacing w:val="-2"/>
          <w:sz w:val="19"/>
        </w:rPr>
        <w:t>вложил</w:t>
      </w:r>
      <w:r>
        <w:rPr>
          <w:rFonts w:ascii="Trebuchet MS" w:hAnsi="Trebuchet MS"/>
          <w:color w:val="231F20"/>
          <w:spacing w:val="-8"/>
          <w:sz w:val="19"/>
        </w:rPr>
        <w:t> </w:t>
      </w:r>
      <w:r>
        <w:rPr>
          <w:rFonts w:ascii="Trebuchet MS" w:hAnsi="Trebuchet MS"/>
          <w:color w:val="231F20"/>
          <w:spacing w:val="-2"/>
          <w:sz w:val="19"/>
        </w:rPr>
        <w:t>художник</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картину.</w:t>
      </w:r>
    </w:p>
    <w:p>
      <w:pPr>
        <w:spacing w:after="0" w:line="228" w:lineRule="auto"/>
        <w:jc w:val="left"/>
        <w:rPr>
          <w:rFonts w:ascii="Trebuchet MS" w:hAnsi="Trebuchet MS"/>
          <w:sz w:val="19"/>
        </w:rPr>
        <w:sectPr>
          <w:footerReference w:type="default" r:id="rId993"/>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27360" id="docshapegroup4525" coordorigin="0,0" coordsize="10308,1441">
            <v:shape style="position:absolute;left:420;top:419;width:9468;height:1021" type="#_x0000_t75" id="docshape4526" stroked="false">
              <v:imagedata r:id="rId6" o:title=""/>
            </v:shape>
            <v:shape style="position:absolute;left:420;top:283;width:9605;height:420" id="docshape4527" coordorigin="420,283" coordsize="9605,420" path="m9724,703l10024,703m420,583l420,283m9604,583l9604,283e" filled="false" stroked="true" strokeweight="1.25pt" strokecolor="#ffffff">
              <v:path arrowok="t"/>
              <v:stroke dashstyle="solid"/>
            </v:shape>
            <v:shape style="position:absolute;left:420;top:283;width:9605;height:420" id="docshape452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529" coordorigin="0,0" coordsize="10308,420" path="m360,420l0,420m9948,420l10308,420m420,360l420,0m9888,360l9888,0e" filled="false" stroked="true" strokeweight=".25pt" strokecolor="#000000">
              <v:path arrowok="t"/>
              <v:stroke dashstyle="solid"/>
            </v:shape>
            <v:shape style="position:absolute;left:1157;top:1144;width:4769;height:230" type="#_x0000_t202" id="docshape453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19.</w:t>
                    </w:r>
                    <w:r>
                      <w:rPr>
                        <w:rFonts w:ascii="Tahoma" w:hAnsi="Tahoma"/>
                        <w:color w:val="FFFFFF"/>
                        <w:spacing w:val="16"/>
                        <w:sz w:val="19"/>
                      </w:rPr>
                      <w:t> </w:t>
                    </w:r>
                    <w:r>
                      <w:rPr>
                        <w:rFonts w:ascii="Tahoma" w:hAnsi="Tahoma"/>
                        <w:color w:val="FFFFFF"/>
                        <w:w w:val="80"/>
                        <w:sz w:val="19"/>
                      </w:rPr>
                      <w:t>Османская</w:t>
                    </w:r>
                    <w:r>
                      <w:rPr>
                        <w:rFonts w:ascii="Tahoma" w:hAnsi="Tahoma"/>
                        <w:color w:val="FFFFFF"/>
                        <w:spacing w:val="16"/>
                        <w:sz w:val="19"/>
                      </w:rPr>
                      <w:t> </w:t>
                    </w:r>
                    <w:r>
                      <w:rPr>
                        <w:rFonts w:ascii="Tahoma" w:hAnsi="Tahoma"/>
                        <w:color w:val="FFFFFF"/>
                        <w:w w:val="80"/>
                        <w:sz w:val="19"/>
                      </w:rPr>
                      <w:t>империя</w:t>
                    </w:r>
                    <w:r>
                      <w:rPr>
                        <w:rFonts w:ascii="Tahoma" w:hAnsi="Tahoma"/>
                        <w:color w:val="FFFFFF"/>
                        <w:spacing w:val="16"/>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Иран:</w:t>
                    </w:r>
                    <w:r>
                      <w:rPr>
                        <w:rFonts w:ascii="Tahoma" w:hAnsi="Tahoma"/>
                        <w:color w:val="FFFFFF"/>
                        <w:spacing w:val="16"/>
                        <w:sz w:val="19"/>
                      </w:rPr>
                      <w:t> </w:t>
                    </w:r>
                    <w:r>
                      <w:rPr>
                        <w:rFonts w:ascii="Tahoma" w:hAnsi="Tahoma"/>
                        <w:color w:val="FFFFFF"/>
                        <w:w w:val="80"/>
                        <w:sz w:val="19"/>
                      </w:rPr>
                      <w:t>на</w:t>
                    </w:r>
                    <w:r>
                      <w:rPr>
                        <w:rFonts w:ascii="Tahoma" w:hAnsi="Tahoma"/>
                        <w:color w:val="FFFFFF"/>
                        <w:spacing w:val="16"/>
                        <w:sz w:val="19"/>
                      </w:rPr>
                      <w:t> </w:t>
                    </w:r>
                    <w:r>
                      <w:rPr>
                        <w:rFonts w:ascii="Tahoma" w:hAnsi="Tahoma"/>
                        <w:color w:val="FFFFFF"/>
                        <w:w w:val="80"/>
                        <w:sz w:val="19"/>
                      </w:rPr>
                      <w:t>осколках</w:t>
                    </w:r>
                    <w:r>
                      <w:rPr>
                        <w:rFonts w:ascii="Tahoma" w:hAnsi="Tahoma"/>
                        <w:color w:val="FFFFFF"/>
                        <w:spacing w:val="16"/>
                        <w:sz w:val="19"/>
                      </w:rPr>
                      <w:t> </w:t>
                    </w:r>
                    <w:r>
                      <w:rPr>
                        <w:rFonts w:ascii="Tahoma" w:hAnsi="Tahoma"/>
                        <w:color w:val="FFFFFF"/>
                        <w:w w:val="80"/>
                        <w:sz w:val="19"/>
                      </w:rPr>
                      <w:t>былого</w:t>
                    </w:r>
                    <w:r>
                      <w:rPr>
                        <w:rFonts w:ascii="Tahoma" w:hAnsi="Tahoma"/>
                        <w:color w:val="FFFFFF"/>
                        <w:spacing w:val="16"/>
                        <w:sz w:val="19"/>
                      </w:rPr>
                      <w:t> </w:t>
                    </w:r>
                    <w:r>
                      <w:rPr>
                        <w:rFonts w:ascii="Tahoma" w:hAnsi="Tahoma"/>
                        <w:color w:val="FFFFFF"/>
                        <w:spacing w:val="-2"/>
                        <w:w w:val="80"/>
                        <w:sz w:val="19"/>
                      </w:rPr>
                      <w:t>величия</w:t>
                    </w:r>
                  </w:p>
                </w:txbxContent>
              </v:textbox>
              <w10:wrap type="none"/>
            </v:shape>
            <v:shape style="position:absolute;left:8732;top:1114;width:320;height:272" type="#_x0000_t202" id="docshape4531" filled="false" stroked="false">
              <v:textbox inset="0,0,0,0">
                <w:txbxContent>
                  <w:p>
                    <w:pPr>
                      <w:spacing w:line="268" w:lineRule="exact" w:before="3"/>
                      <w:ind w:left="0" w:right="0" w:firstLine="0"/>
                      <w:jc w:val="left"/>
                      <w:rPr>
                        <w:rFonts w:ascii="Calibri"/>
                        <w:b/>
                        <w:sz w:val="22"/>
                      </w:rPr>
                    </w:pPr>
                    <w:r>
                      <w:rPr>
                        <w:rFonts w:ascii="Calibri"/>
                        <w:b/>
                        <w:color w:val="FFFFFF"/>
                        <w:spacing w:val="-32"/>
                        <w:w w:val="120"/>
                        <w:sz w:val="22"/>
                      </w:rPr>
                      <w:t>217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453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BodyText"/>
        <w:spacing w:line="223" w:lineRule="auto"/>
        <w:ind w:left="893" w:right="4613"/>
        <w:jc w:val="both"/>
      </w:pPr>
      <w:r>
        <w:rPr/>
        <w:pict>
          <v:group style="position:absolute;margin-left:280.640015pt;margin-top:-2.108235pt;width:176.4pt;height:183.95pt;mso-position-horizontal-relative:page;mso-position-vertical-relative:paragraph;z-index:16165888" id="docshapegroup4533" coordorigin="5613,-42" coordsize="3528,3679">
            <v:shape style="position:absolute;left:5612;top:2801;width:3528;height:835" type="#_x0000_t75" id="docshape4534" stroked="false">
              <v:imagedata r:id="rId810" o:title=""/>
            </v:shape>
            <v:rect style="position:absolute;left:5675;top:2741;width:3402;height:834" id="docshape4535" filled="true" fillcolor="#ffffff" stroked="false">
              <v:fill type="solid"/>
            </v:rect>
            <v:shape style="position:absolute;left:5612;top:-43;width:3528;height:2844" type="#_x0000_t75" id="docshape4536" stroked="false">
              <v:imagedata r:id="rId1000" o:title=""/>
            </v:shape>
            <v:shape style="position:absolute;left:5675;top:20;width:3402;height:2722" type="#_x0000_t75" id="docshape4537" stroked="false">
              <v:imagedata r:id="rId1001" o:title=""/>
            </v:shape>
            <v:rect style="position:absolute;left:5685;top:30;width:3382;height:2702" id="docshape4538" filled="false" stroked="true" strokeweight="1pt" strokecolor="#ffffff">
              <v:stroke dashstyle="solid"/>
            </v:rect>
            <v:shape style="position:absolute;left:5612;top:-43;width:3528;height:3679" type="#_x0000_t202" id="docshape453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
                      <w:rPr>
                        <w:sz w:val="19"/>
                      </w:rPr>
                    </w:pPr>
                  </w:p>
                  <w:p>
                    <w:pPr>
                      <w:spacing w:line="218" w:lineRule="auto" w:before="1"/>
                      <w:ind w:left="176" w:right="484" w:firstLine="0"/>
                      <w:jc w:val="left"/>
                      <w:rPr>
                        <w:rFonts w:ascii="Trebuchet MS" w:hAnsi="Trebuchet MS"/>
                        <w:sz w:val="19"/>
                      </w:rPr>
                    </w:pPr>
                    <w:r>
                      <w:rPr>
                        <w:rFonts w:ascii="Calibri" w:hAnsi="Calibri"/>
                        <w:b/>
                        <w:color w:val="231F20"/>
                        <w:w w:val="110"/>
                        <w:sz w:val="19"/>
                      </w:rPr>
                      <w:t>Провозглашение</w:t>
                    </w:r>
                    <w:r>
                      <w:rPr>
                        <w:rFonts w:ascii="Calibri" w:hAnsi="Calibri"/>
                        <w:b/>
                        <w:color w:val="231F20"/>
                        <w:spacing w:val="34"/>
                        <w:w w:val="110"/>
                        <w:sz w:val="19"/>
                      </w:rPr>
                      <w:t> </w:t>
                    </w:r>
                    <w:r>
                      <w:rPr>
                        <w:rFonts w:ascii="Calibri" w:hAnsi="Calibri"/>
                        <w:b/>
                        <w:color w:val="231F20"/>
                        <w:w w:val="110"/>
                        <w:sz w:val="19"/>
                      </w:rPr>
                      <w:t>конституции</w:t>
                    </w:r>
                    <w:r>
                      <w:rPr>
                        <w:rFonts w:ascii="Calibri" w:hAnsi="Calibri"/>
                        <w:b/>
                        <w:color w:val="231F20"/>
                        <w:spacing w:val="80"/>
                        <w:w w:val="150"/>
                        <w:sz w:val="19"/>
                      </w:rPr>
                      <w:t> </w:t>
                    </w:r>
                    <w:r>
                      <w:rPr>
                        <w:rFonts w:ascii="Calibri" w:hAnsi="Calibri"/>
                        <w:b/>
                        <w:color w:val="231F20"/>
                        <w:w w:val="110"/>
                        <w:sz w:val="19"/>
                      </w:rPr>
                      <w:t>в Константинополе 23 </w:t>
                    </w:r>
                    <w:r>
                      <w:rPr>
                        <w:rFonts w:ascii="Calibri" w:hAnsi="Calibri"/>
                        <w:b/>
                        <w:color w:val="231F20"/>
                        <w:w w:val="110"/>
                        <w:sz w:val="19"/>
                      </w:rPr>
                      <w:t>декабря </w:t>
                    </w:r>
                    <w:r>
                      <w:rPr>
                        <w:rFonts w:ascii="Calibri" w:hAnsi="Calibri"/>
                        <w:b/>
                        <w:color w:val="231F20"/>
                        <w:spacing w:val="-2"/>
                        <w:w w:val="110"/>
                        <w:sz w:val="19"/>
                      </w:rPr>
                      <w:t>1876</w:t>
                    </w:r>
                    <w:r>
                      <w:rPr>
                        <w:rFonts w:ascii="Calibri" w:hAnsi="Calibri"/>
                        <w:b/>
                        <w:color w:val="231F20"/>
                        <w:spacing w:val="-8"/>
                        <w:w w:val="110"/>
                        <w:sz w:val="19"/>
                      </w:rPr>
                      <w:t> </w:t>
                    </w:r>
                    <w:r>
                      <w:rPr>
                        <w:rFonts w:ascii="Calibri" w:hAnsi="Calibri"/>
                        <w:b/>
                        <w:color w:val="231F20"/>
                        <w:spacing w:val="-2"/>
                        <w:w w:val="110"/>
                        <w:sz w:val="19"/>
                      </w:rPr>
                      <w:t>г.</w:t>
                    </w:r>
                    <w:r>
                      <w:rPr>
                        <w:rFonts w:ascii="Calibri" w:hAnsi="Calibri"/>
                        <w:b/>
                        <w:color w:val="231F20"/>
                        <w:spacing w:val="-8"/>
                        <w:w w:val="110"/>
                        <w:sz w:val="19"/>
                      </w:rPr>
                      <w:t> </w:t>
                    </w:r>
                    <w:r>
                      <w:rPr>
                        <w:rFonts w:ascii="Trebuchet MS" w:hAnsi="Trebuchet MS"/>
                        <w:i/>
                        <w:color w:val="231F20"/>
                        <w:spacing w:val="-2"/>
                        <w:w w:val="110"/>
                        <w:sz w:val="19"/>
                      </w:rPr>
                      <w:t>Гравюра.</w:t>
                    </w:r>
                    <w:r>
                      <w:rPr>
                        <w:rFonts w:ascii="Trebuchet MS" w:hAnsi="Trebuchet MS"/>
                        <w:i/>
                        <w:color w:val="231F20"/>
                        <w:spacing w:val="-13"/>
                        <w:w w:val="110"/>
                        <w:sz w:val="19"/>
                      </w:rPr>
                      <w:t> </w:t>
                    </w:r>
                    <w:r>
                      <w:rPr>
                        <w:rFonts w:ascii="Trebuchet MS" w:hAnsi="Trebuchet MS"/>
                        <w:i/>
                        <w:color w:val="231F20"/>
                        <w:spacing w:val="-2"/>
                        <w:w w:val="110"/>
                        <w:sz w:val="19"/>
                      </w:rPr>
                      <w:t>1876</w:t>
                    </w:r>
                    <w:r>
                      <w:rPr>
                        <w:rFonts w:ascii="Trebuchet MS" w:hAnsi="Trebuchet MS"/>
                        <w:i/>
                        <w:color w:val="231F20"/>
                        <w:spacing w:val="-14"/>
                        <w:w w:val="110"/>
                        <w:sz w:val="19"/>
                      </w:rPr>
                      <w:t> </w:t>
                    </w:r>
                    <w:r>
                      <w:rPr>
                        <w:rFonts w:ascii="Trebuchet MS" w:hAnsi="Trebuchet MS"/>
                        <w:i/>
                        <w:color w:val="231F20"/>
                        <w:spacing w:val="-2"/>
                        <w:w w:val="110"/>
                        <w:sz w:val="19"/>
                      </w:rPr>
                      <w:t>г</w:t>
                    </w:r>
                    <w:r>
                      <w:rPr>
                        <w:rFonts w:ascii="Trebuchet MS" w:hAnsi="Trebuchet MS"/>
                        <w:color w:val="231F20"/>
                        <w:spacing w:val="-2"/>
                        <w:w w:val="110"/>
                        <w:sz w:val="19"/>
                      </w:rPr>
                      <w:t>.</w:t>
                    </w:r>
                  </w:p>
                </w:txbxContent>
              </v:textbox>
              <w10:wrap type="none"/>
            </v:shape>
            <w10:wrap type="none"/>
          </v:group>
        </w:pict>
      </w:r>
      <w:r>
        <w:rPr>
          <w:color w:val="231F20"/>
        </w:rPr>
        <w:t>странных</w:t>
      </w:r>
      <w:r>
        <w:rPr>
          <w:color w:val="231F20"/>
          <w:spacing w:val="40"/>
        </w:rPr>
        <w:t> </w:t>
      </w:r>
      <w:r>
        <w:rPr>
          <w:color w:val="231F20"/>
        </w:rPr>
        <w:t>займов,</w:t>
      </w:r>
      <w:r>
        <w:rPr>
          <w:color w:val="231F20"/>
          <w:spacing w:val="40"/>
        </w:rPr>
        <w:t> </w:t>
      </w:r>
      <w:r>
        <w:rPr>
          <w:color w:val="231F20"/>
        </w:rPr>
        <w:t>а</w:t>
      </w:r>
      <w:r>
        <w:rPr>
          <w:color w:val="231F20"/>
          <w:spacing w:val="40"/>
        </w:rPr>
        <w:t> </w:t>
      </w:r>
      <w:r>
        <w:rPr>
          <w:color w:val="231F20"/>
        </w:rPr>
        <w:t>в</w:t>
      </w:r>
      <w:r>
        <w:rPr>
          <w:color w:val="231F20"/>
          <w:spacing w:val="40"/>
        </w:rPr>
        <w:t> </w:t>
      </w:r>
      <w:r>
        <w:rPr>
          <w:color w:val="231F20"/>
        </w:rPr>
        <w:t>итоге</w:t>
      </w:r>
      <w:r>
        <w:rPr>
          <w:color w:val="231F20"/>
          <w:spacing w:val="40"/>
        </w:rPr>
        <w:t> </w:t>
      </w:r>
      <w:r>
        <w:rPr>
          <w:color w:val="231F20"/>
        </w:rPr>
        <w:t>—</w:t>
      </w:r>
      <w:r>
        <w:rPr>
          <w:color w:val="231F20"/>
          <w:spacing w:val="40"/>
        </w:rPr>
        <w:t> </w:t>
      </w:r>
      <w:r>
        <w:rPr>
          <w:color w:val="231F20"/>
        </w:rPr>
        <w:t>к</w:t>
      </w:r>
      <w:r>
        <w:rPr>
          <w:color w:val="231F20"/>
          <w:spacing w:val="40"/>
        </w:rPr>
        <w:t> </w:t>
      </w:r>
      <w:r>
        <w:rPr>
          <w:color w:val="231F20"/>
        </w:rPr>
        <w:t>подры- ву экономики империи. Тяжёлым бреме- нем</w:t>
      </w:r>
      <w:r>
        <w:rPr>
          <w:color w:val="231F20"/>
          <w:spacing w:val="-12"/>
        </w:rPr>
        <w:t> </w:t>
      </w:r>
      <w:r>
        <w:rPr>
          <w:color w:val="231F20"/>
        </w:rPr>
        <w:t>на</w:t>
      </w:r>
      <w:r>
        <w:rPr>
          <w:color w:val="231F20"/>
          <w:spacing w:val="-12"/>
        </w:rPr>
        <w:t> </w:t>
      </w:r>
      <w:r>
        <w:rPr>
          <w:color w:val="231F20"/>
        </w:rPr>
        <w:t>бюджет</w:t>
      </w:r>
      <w:r>
        <w:rPr>
          <w:color w:val="231F20"/>
          <w:spacing w:val="-12"/>
        </w:rPr>
        <w:t> </w:t>
      </w:r>
      <w:r>
        <w:rPr>
          <w:color w:val="231F20"/>
        </w:rPr>
        <w:t>легла</w:t>
      </w:r>
      <w:r>
        <w:rPr>
          <w:color w:val="231F20"/>
          <w:spacing w:val="-12"/>
        </w:rPr>
        <w:t> </w:t>
      </w:r>
      <w:r>
        <w:rPr>
          <w:color w:val="231F20"/>
        </w:rPr>
        <w:t>проводимая</w:t>
      </w:r>
      <w:r>
        <w:rPr>
          <w:color w:val="231F20"/>
          <w:spacing w:val="-12"/>
        </w:rPr>
        <w:t> </w:t>
      </w:r>
      <w:r>
        <w:rPr>
          <w:color w:val="231F20"/>
        </w:rPr>
        <w:t>султаном Абдул-Азизом в 1860-е гг. дорогостоящая программа строительства парового броне- носного флота.</w:t>
      </w:r>
    </w:p>
    <w:p>
      <w:pPr>
        <w:pStyle w:val="BodyText"/>
        <w:spacing w:line="223" w:lineRule="auto" w:before="3"/>
        <w:ind w:left="893" w:right="4613" w:firstLine="340"/>
        <w:jc w:val="both"/>
      </w:pPr>
      <w:r>
        <w:rPr>
          <w:color w:val="231F20"/>
        </w:rPr>
        <w:t>На фоне кризиса мировой </w:t>
      </w:r>
      <w:r>
        <w:rPr>
          <w:color w:val="231F20"/>
        </w:rPr>
        <w:t>экономики середины 1870-х гг. Османская империя летела в финансовую пропасть. За 20 лет (1854—1874) её внешний долг перед евро- пейскими</w:t>
      </w:r>
      <w:r>
        <w:rPr>
          <w:color w:val="231F20"/>
          <w:spacing w:val="-2"/>
        </w:rPr>
        <w:t> </w:t>
      </w:r>
      <w:r>
        <w:rPr>
          <w:color w:val="231F20"/>
        </w:rPr>
        <w:t>державами</w:t>
      </w:r>
      <w:r>
        <w:rPr>
          <w:color w:val="231F20"/>
          <w:spacing w:val="-2"/>
        </w:rPr>
        <w:t> </w:t>
      </w:r>
      <w:r>
        <w:rPr>
          <w:color w:val="231F20"/>
        </w:rPr>
        <w:t>вырос</w:t>
      </w:r>
      <w:r>
        <w:rPr>
          <w:color w:val="231F20"/>
          <w:spacing w:val="-2"/>
        </w:rPr>
        <w:t> </w:t>
      </w:r>
      <w:r>
        <w:rPr>
          <w:color w:val="231F20"/>
        </w:rPr>
        <w:t>в</w:t>
      </w:r>
      <w:r>
        <w:rPr>
          <w:color w:val="231F20"/>
          <w:spacing w:val="-2"/>
        </w:rPr>
        <w:t> </w:t>
      </w:r>
      <w:r>
        <w:rPr>
          <w:color w:val="231F20"/>
        </w:rPr>
        <w:t>70</w:t>
      </w:r>
      <w:r>
        <w:rPr>
          <w:color w:val="231F20"/>
          <w:spacing w:val="-2"/>
        </w:rPr>
        <w:t> </w:t>
      </w:r>
      <w:r>
        <w:rPr>
          <w:color w:val="231F20"/>
        </w:rPr>
        <w:t>раз</w:t>
      </w:r>
      <w:r>
        <w:rPr>
          <w:color w:val="231F20"/>
          <w:spacing w:val="-2"/>
        </w:rPr>
        <w:t> </w:t>
      </w:r>
      <w:r>
        <w:rPr>
          <w:color w:val="231F20"/>
        </w:rPr>
        <w:t>и</w:t>
      </w:r>
      <w:r>
        <w:rPr>
          <w:color w:val="231F20"/>
          <w:spacing w:val="-2"/>
        </w:rPr>
        <w:t> </w:t>
      </w:r>
      <w:r>
        <w:rPr>
          <w:color w:val="231F20"/>
        </w:rPr>
        <w:t>пре- высил 5 млрд франков. Только на его обслуживание шла половина всего бюдже- та</w:t>
      </w:r>
      <w:r>
        <w:rPr>
          <w:color w:val="231F20"/>
          <w:spacing w:val="-4"/>
        </w:rPr>
        <w:t> </w:t>
      </w:r>
      <w:r>
        <w:rPr>
          <w:color w:val="231F20"/>
        </w:rPr>
        <w:t>страны.</w:t>
      </w:r>
      <w:r>
        <w:rPr>
          <w:color w:val="231F20"/>
          <w:spacing w:val="-4"/>
        </w:rPr>
        <w:t> </w:t>
      </w:r>
      <w:r>
        <w:rPr>
          <w:color w:val="231F20"/>
        </w:rPr>
        <w:t>В</w:t>
      </w:r>
      <w:r>
        <w:rPr>
          <w:color w:val="231F20"/>
          <w:spacing w:val="-4"/>
        </w:rPr>
        <w:t> </w:t>
      </w:r>
      <w:r>
        <w:rPr>
          <w:color w:val="231F20"/>
        </w:rPr>
        <w:t>1876</w:t>
      </w:r>
      <w:r>
        <w:rPr>
          <w:color w:val="231F20"/>
          <w:spacing w:val="-4"/>
        </w:rPr>
        <w:t> </w:t>
      </w:r>
      <w:r>
        <w:rPr>
          <w:color w:val="231F20"/>
        </w:rPr>
        <w:t>г.</w:t>
      </w:r>
      <w:r>
        <w:rPr>
          <w:color w:val="231F20"/>
          <w:spacing w:val="-4"/>
        </w:rPr>
        <w:t> </w:t>
      </w:r>
      <w:r>
        <w:rPr>
          <w:color w:val="231F20"/>
        </w:rPr>
        <w:t>правительство</w:t>
      </w:r>
      <w:r>
        <w:rPr>
          <w:color w:val="231F20"/>
          <w:spacing w:val="-4"/>
        </w:rPr>
        <w:t> </w:t>
      </w:r>
      <w:r>
        <w:rPr>
          <w:color w:val="231F20"/>
        </w:rPr>
        <w:t>объяви- ло</w:t>
      </w:r>
      <w:r>
        <w:rPr>
          <w:color w:val="231F20"/>
          <w:spacing w:val="80"/>
        </w:rPr>
        <w:t> </w:t>
      </w:r>
      <w:r>
        <w:rPr>
          <w:color w:val="231F20"/>
        </w:rPr>
        <w:t>о</w:t>
      </w:r>
      <w:r>
        <w:rPr>
          <w:color w:val="231F20"/>
          <w:spacing w:val="80"/>
        </w:rPr>
        <w:t> </w:t>
      </w:r>
      <w:r>
        <w:rPr>
          <w:color w:val="231F20"/>
        </w:rPr>
        <w:t>банкротстве</w:t>
      </w:r>
      <w:r>
        <w:rPr>
          <w:color w:val="231F20"/>
          <w:spacing w:val="80"/>
        </w:rPr>
        <w:t> </w:t>
      </w:r>
      <w:r>
        <w:rPr>
          <w:color w:val="231F20"/>
        </w:rPr>
        <w:t>Османской</w:t>
      </w:r>
      <w:r>
        <w:rPr>
          <w:color w:val="231F20"/>
          <w:spacing w:val="80"/>
        </w:rPr>
        <w:t> </w:t>
      </w:r>
      <w:r>
        <w:rPr>
          <w:color w:val="231F20"/>
        </w:rPr>
        <w:t>империи.</w:t>
      </w:r>
      <w:r>
        <w:rPr>
          <w:color w:val="231F20"/>
          <w:spacing w:val="80"/>
        </w:rPr>
        <w:t> </w:t>
      </w:r>
      <w:r>
        <w:rPr>
          <w:color w:val="231F20"/>
        </w:rPr>
        <w:t>В результате государственного переворота Абдул-Азиз был свергнут.</w:t>
      </w:r>
    </w:p>
    <w:p>
      <w:pPr>
        <w:pStyle w:val="BodyText"/>
        <w:spacing w:line="223" w:lineRule="auto" w:before="4"/>
        <w:ind w:left="893" w:right="1195" w:firstLine="340"/>
        <w:jc w:val="both"/>
      </w:pPr>
      <w:r>
        <w:rPr>
          <w:color w:val="231F20"/>
        </w:rPr>
        <w:t>Сильная засуха и суровая зима 1873—1874 гг. вызвали голод и эпидемии. Ситуацию осложняли вымогательства налоговых откупщиков. На </w:t>
      </w:r>
      <w:r>
        <w:rPr>
          <w:color w:val="231F20"/>
        </w:rPr>
        <w:t>Балканах</w:t>
      </w:r>
      <w:r>
        <w:rPr>
          <w:color w:val="231F20"/>
          <w:spacing w:val="40"/>
        </w:rPr>
        <w:t> </w:t>
      </w:r>
      <w:r>
        <w:rPr>
          <w:color w:val="231F20"/>
        </w:rPr>
        <w:t>(в</w:t>
      </w:r>
      <w:r>
        <w:rPr>
          <w:color w:val="231F20"/>
          <w:spacing w:val="-5"/>
        </w:rPr>
        <w:t> </w:t>
      </w:r>
      <w:r>
        <w:rPr>
          <w:color w:val="231F20"/>
        </w:rPr>
        <w:t>Герцеговине,</w:t>
      </w:r>
      <w:r>
        <w:rPr>
          <w:color w:val="231F20"/>
          <w:spacing w:val="-5"/>
        </w:rPr>
        <w:t> </w:t>
      </w:r>
      <w:r>
        <w:rPr>
          <w:color w:val="231F20"/>
        </w:rPr>
        <w:t>Боснии,</w:t>
      </w:r>
      <w:r>
        <w:rPr>
          <w:color w:val="231F20"/>
          <w:spacing w:val="-5"/>
        </w:rPr>
        <w:t> </w:t>
      </w:r>
      <w:r>
        <w:rPr>
          <w:color w:val="231F20"/>
        </w:rPr>
        <w:t>Сербии,</w:t>
      </w:r>
      <w:r>
        <w:rPr>
          <w:color w:val="231F20"/>
          <w:spacing w:val="-5"/>
        </w:rPr>
        <w:t> </w:t>
      </w:r>
      <w:r>
        <w:rPr>
          <w:color w:val="231F20"/>
        </w:rPr>
        <w:t>Черногории</w:t>
      </w:r>
      <w:r>
        <w:rPr>
          <w:color w:val="231F20"/>
          <w:spacing w:val="-5"/>
        </w:rPr>
        <w:t> </w:t>
      </w:r>
      <w:r>
        <w:rPr>
          <w:color w:val="231F20"/>
        </w:rPr>
        <w:t>и</w:t>
      </w:r>
      <w:r>
        <w:rPr>
          <w:color w:val="231F20"/>
          <w:spacing w:val="-5"/>
        </w:rPr>
        <w:t> </w:t>
      </w:r>
      <w:r>
        <w:rPr>
          <w:color w:val="231F20"/>
        </w:rPr>
        <w:t>Болгарии)</w:t>
      </w:r>
      <w:r>
        <w:rPr>
          <w:color w:val="231F20"/>
          <w:spacing w:val="-5"/>
        </w:rPr>
        <w:t> </w:t>
      </w:r>
      <w:r>
        <w:rPr>
          <w:color w:val="231F20"/>
        </w:rPr>
        <w:t>начались</w:t>
      </w:r>
      <w:r>
        <w:rPr>
          <w:color w:val="231F20"/>
          <w:spacing w:val="-5"/>
        </w:rPr>
        <w:t> </w:t>
      </w:r>
      <w:r>
        <w:rPr>
          <w:color w:val="231F20"/>
        </w:rPr>
        <w:t>восстания. Османские регулярные и нерегулярные (башибузуки) войска устраивали жестокие расправы над повстанцами и мирным населением. В России подня- лась</w:t>
      </w:r>
      <w:r>
        <w:rPr>
          <w:color w:val="231F20"/>
          <w:spacing w:val="-3"/>
        </w:rPr>
        <w:t> </w:t>
      </w:r>
      <w:r>
        <w:rPr>
          <w:color w:val="231F20"/>
        </w:rPr>
        <w:t>волна</w:t>
      </w:r>
      <w:r>
        <w:rPr>
          <w:color w:val="231F20"/>
          <w:spacing w:val="-3"/>
        </w:rPr>
        <w:t> </w:t>
      </w:r>
      <w:r>
        <w:rPr>
          <w:color w:val="231F20"/>
        </w:rPr>
        <w:t>сострадания</w:t>
      </w:r>
      <w:r>
        <w:rPr>
          <w:color w:val="231F20"/>
          <w:spacing w:val="-3"/>
        </w:rPr>
        <w:t> </w:t>
      </w:r>
      <w:r>
        <w:rPr>
          <w:color w:val="231F20"/>
        </w:rPr>
        <w:t>к</w:t>
      </w:r>
      <w:r>
        <w:rPr>
          <w:color w:val="231F20"/>
          <w:spacing w:val="-3"/>
        </w:rPr>
        <w:t> </w:t>
      </w:r>
      <w:r>
        <w:rPr>
          <w:color w:val="231F20"/>
        </w:rPr>
        <w:t>славянским</w:t>
      </w:r>
      <w:r>
        <w:rPr>
          <w:color w:val="231F20"/>
          <w:spacing w:val="-3"/>
        </w:rPr>
        <w:t> </w:t>
      </w:r>
      <w:r>
        <w:rPr>
          <w:color w:val="231F20"/>
        </w:rPr>
        <w:t>народам.</w:t>
      </w:r>
      <w:r>
        <w:rPr>
          <w:color w:val="231F20"/>
          <w:spacing w:val="-3"/>
        </w:rPr>
        <w:t> </w:t>
      </w:r>
      <w:r>
        <w:rPr>
          <w:color w:val="231F20"/>
        </w:rPr>
        <w:t>Европа</w:t>
      </w:r>
      <w:r>
        <w:rPr>
          <w:color w:val="231F20"/>
          <w:spacing w:val="-3"/>
        </w:rPr>
        <w:t> </w:t>
      </w:r>
      <w:r>
        <w:rPr>
          <w:color w:val="231F20"/>
        </w:rPr>
        <w:t>на</w:t>
      </w:r>
      <w:r>
        <w:rPr>
          <w:color w:val="231F20"/>
          <w:spacing w:val="-3"/>
        </w:rPr>
        <w:t> </w:t>
      </w:r>
      <w:r>
        <w:rPr>
          <w:color w:val="231F20"/>
        </w:rPr>
        <w:t>первых</w:t>
      </w:r>
      <w:r>
        <w:rPr>
          <w:color w:val="231F20"/>
          <w:spacing w:val="-3"/>
        </w:rPr>
        <w:t> </w:t>
      </w:r>
      <w:r>
        <w:rPr>
          <w:color w:val="231F20"/>
        </w:rPr>
        <w:t>порах</w:t>
      </w:r>
      <w:r>
        <w:rPr>
          <w:color w:val="231F20"/>
          <w:spacing w:val="-3"/>
        </w:rPr>
        <w:t> </w:t>
      </w:r>
      <w:r>
        <w:rPr>
          <w:color w:val="231F20"/>
        </w:rPr>
        <w:t>пред- почла не замечать происходящего на Балканах.</w:t>
      </w:r>
    </w:p>
    <w:p>
      <w:pPr>
        <w:pStyle w:val="BodyText"/>
        <w:spacing w:line="220" w:lineRule="auto" w:before="4"/>
        <w:ind w:left="893" w:right="1194" w:firstLine="340"/>
        <w:jc w:val="both"/>
      </w:pPr>
      <w:r>
        <w:rPr>
          <w:color w:val="231F20"/>
        </w:rPr>
        <w:t>По наущению Англии новый султан </w:t>
      </w:r>
      <w:r>
        <w:rPr>
          <w:rFonts w:ascii="Book Antiqua" w:hAnsi="Book Antiqua"/>
          <w:b/>
          <w:i/>
          <w:color w:val="231F20"/>
        </w:rPr>
        <w:t>Абдул-Хамид II </w:t>
      </w:r>
      <w:r>
        <w:rPr>
          <w:color w:val="231F20"/>
        </w:rPr>
        <w:t>принял конституцию (1876). Это стало апогеем периода Танзимат. В стране учреждался двухпалат- ный</w:t>
      </w:r>
      <w:r>
        <w:rPr>
          <w:color w:val="231F20"/>
          <w:spacing w:val="-14"/>
        </w:rPr>
        <w:t> </w:t>
      </w:r>
      <w:r>
        <w:rPr>
          <w:color w:val="231F20"/>
        </w:rPr>
        <w:t>парламент,</w:t>
      </w:r>
      <w:r>
        <w:rPr>
          <w:color w:val="231F20"/>
          <w:spacing w:val="-14"/>
        </w:rPr>
        <w:t> </w:t>
      </w:r>
      <w:r>
        <w:rPr>
          <w:color w:val="231F20"/>
        </w:rPr>
        <w:t>гарантировались</w:t>
      </w:r>
      <w:r>
        <w:rPr>
          <w:color w:val="231F20"/>
          <w:spacing w:val="-14"/>
        </w:rPr>
        <w:t> </w:t>
      </w:r>
      <w:r>
        <w:rPr>
          <w:color w:val="231F20"/>
        </w:rPr>
        <w:t>права</w:t>
      </w:r>
      <w:r>
        <w:rPr>
          <w:color w:val="231F20"/>
          <w:spacing w:val="-14"/>
        </w:rPr>
        <w:t> </w:t>
      </w:r>
      <w:r>
        <w:rPr>
          <w:color w:val="231F20"/>
        </w:rPr>
        <w:t>человека.</w:t>
      </w:r>
      <w:r>
        <w:rPr>
          <w:color w:val="231F20"/>
          <w:spacing w:val="-14"/>
        </w:rPr>
        <w:t> </w:t>
      </w:r>
      <w:r>
        <w:rPr>
          <w:color w:val="231F20"/>
        </w:rPr>
        <w:t>Провозглашалось</w:t>
      </w:r>
      <w:r>
        <w:rPr>
          <w:color w:val="231F20"/>
          <w:spacing w:val="-14"/>
        </w:rPr>
        <w:t> </w:t>
      </w:r>
      <w:r>
        <w:rPr>
          <w:color w:val="231F20"/>
        </w:rPr>
        <w:t>равенство всех перед законом. Это во многом носило декларативный характер. В то же время</w:t>
      </w:r>
      <w:r>
        <w:rPr>
          <w:color w:val="231F20"/>
          <w:spacing w:val="-6"/>
        </w:rPr>
        <w:t> </w:t>
      </w:r>
      <w:r>
        <w:rPr>
          <w:color w:val="231F20"/>
        </w:rPr>
        <w:t>это</w:t>
      </w:r>
      <w:r>
        <w:rPr>
          <w:color w:val="231F20"/>
          <w:spacing w:val="-6"/>
        </w:rPr>
        <w:t> </w:t>
      </w:r>
      <w:r>
        <w:rPr>
          <w:color w:val="231F20"/>
        </w:rPr>
        <w:t>соответствовало</w:t>
      </w:r>
      <w:r>
        <w:rPr>
          <w:color w:val="231F20"/>
          <w:spacing w:val="-6"/>
        </w:rPr>
        <w:t> </w:t>
      </w:r>
      <w:r>
        <w:rPr>
          <w:color w:val="231F20"/>
        </w:rPr>
        <w:t>целям</w:t>
      </w:r>
      <w:r>
        <w:rPr>
          <w:color w:val="231F20"/>
          <w:spacing w:val="-6"/>
        </w:rPr>
        <w:t> </w:t>
      </w:r>
      <w:r>
        <w:rPr>
          <w:color w:val="231F20"/>
        </w:rPr>
        <w:t>Великобритании:</w:t>
      </w:r>
      <w:r>
        <w:rPr>
          <w:color w:val="231F20"/>
          <w:spacing w:val="-6"/>
        </w:rPr>
        <w:t> </w:t>
      </w:r>
      <w:r>
        <w:rPr>
          <w:color w:val="231F20"/>
        </w:rPr>
        <w:t>закрыть</w:t>
      </w:r>
      <w:r>
        <w:rPr>
          <w:color w:val="231F20"/>
          <w:spacing w:val="-6"/>
        </w:rPr>
        <w:t> </w:t>
      </w:r>
      <w:r>
        <w:rPr>
          <w:color w:val="231F20"/>
        </w:rPr>
        <w:t>путь</w:t>
      </w:r>
      <w:r>
        <w:rPr>
          <w:color w:val="231F20"/>
          <w:spacing w:val="-6"/>
        </w:rPr>
        <w:t> </w:t>
      </w:r>
      <w:r>
        <w:rPr>
          <w:color w:val="231F20"/>
        </w:rPr>
        <w:t>для</w:t>
      </w:r>
      <w:r>
        <w:rPr>
          <w:color w:val="231F20"/>
          <w:spacing w:val="-6"/>
        </w:rPr>
        <w:t> </w:t>
      </w:r>
      <w:r>
        <w:rPr>
          <w:color w:val="231F20"/>
        </w:rPr>
        <w:t>диплома- тического урегулирования проблемы, оставив России, которая желала помочь балканским народам, единственный выход — войну.</w:t>
      </w:r>
    </w:p>
    <w:p>
      <w:pPr>
        <w:tabs>
          <w:tab w:pos="1233" w:val="left" w:leader="none"/>
        </w:tabs>
        <w:spacing w:before="82"/>
        <w:ind w:left="893"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В</w:t>
      </w:r>
      <w:r>
        <w:rPr>
          <w:rFonts w:ascii="Trebuchet MS" w:hAnsi="Trebuchet MS"/>
          <w:color w:val="231F20"/>
          <w:spacing w:val="14"/>
          <w:sz w:val="19"/>
        </w:rPr>
        <w:t> </w:t>
      </w:r>
      <w:r>
        <w:rPr>
          <w:rFonts w:ascii="Trebuchet MS" w:hAnsi="Trebuchet MS"/>
          <w:color w:val="231F20"/>
          <w:w w:val="95"/>
          <w:sz w:val="19"/>
        </w:rPr>
        <w:t>чём</w:t>
      </w:r>
      <w:r>
        <w:rPr>
          <w:rFonts w:ascii="Trebuchet MS" w:hAnsi="Trebuchet MS"/>
          <w:color w:val="231F20"/>
          <w:spacing w:val="14"/>
          <w:sz w:val="19"/>
        </w:rPr>
        <w:t> </w:t>
      </w:r>
      <w:r>
        <w:rPr>
          <w:rFonts w:ascii="Trebuchet MS" w:hAnsi="Trebuchet MS"/>
          <w:color w:val="231F20"/>
          <w:w w:val="95"/>
          <w:sz w:val="19"/>
        </w:rPr>
        <w:t>была</w:t>
      </w:r>
      <w:r>
        <w:rPr>
          <w:rFonts w:ascii="Trebuchet MS" w:hAnsi="Trebuchet MS"/>
          <w:color w:val="231F20"/>
          <w:spacing w:val="14"/>
          <w:sz w:val="19"/>
        </w:rPr>
        <w:t> </w:t>
      </w:r>
      <w:r>
        <w:rPr>
          <w:rFonts w:ascii="Trebuchet MS" w:hAnsi="Trebuchet MS"/>
          <w:color w:val="231F20"/>
          <w:w w:val="95"/>
          <w:sz w:val="19"/>
        </w:rPr>
        <w:t>причина</w:t>
      </w:r>
      <w:r>
        <w:rPr>
          <w:rFonts w:ascii="Trebuchet MS" w:hAnsi="Trebuchet MS"/>
          <w:color w:val="231F20"/>
          <w:spacing w:val="14"/>
          <w:sz w:val="19"/>
        </w:rPr>
        <w:t> </w:t>
      </w:r>
      <w:r>
        <w:rPr>
          <w:rFonts w:ascii="Trebuchet MS" w:hAnsi="Trebuchet MS"/>
          <w:color w:val="231F20"/>
          <w:w w:val="95"/>
          <w:sz w:val="19"/>
        </w:rPr>
        <w:t>дальнейшего</w:t>
      </w:r>
      <w:r>
        <w:rPr>
          <w:rFonts w:ascii="Trebuchet MS" w:hAnsi="Trebuchet MS"/>
          <w:color w:val="231F20"/>
          <w:spacing w:val="14"/>
          <w:sz w:val="19"/>
        </w:rPr>
        <w:t> </w:t>
      </w:r>
      <w:r>
        <w:rPr>
          <w:rFonts w:ascii="Trebuchet MS" w:hAnsi="Trebuchet MS"/>
          <w:color w:val="231F20"/>
          <w:w w:val="95"/>
          <w:sz w:val="19"/>
        </w:rPr>
        <w:t>ослабления</w:t>
      </w:r>
      <w:r>
        <w:rPr>
          <w:rFonts w:ascii="Trebuchet MS" w:hAnsi="Trebuchet MS"/>
          <w:color w:val="231F20"/>
          <w:spacing w:val="14"/>
          <w:sz w:val="19"/>
        </w:rPr>
        <w:t> </w:t>
      </w:r>
      <w:r>
        <w:rPr>
          <w:rFonts w:ascii="Trebuchet MS" w:hAnsi="Trebuchet MS"/>
          <w:color w:val="231F20"/>
          <w:w w:val="95"/>
          <w:sz w:val="19"/>
        </w:rPr>
        <w:t>Османской</w:t>
      </w:r>
      <w:r>
        <w:rPr>
          <w:rFonts w:ascii="Trebuchet MS" w:hAnsi="Trebuchet MS"/>
          <w:color w:val="231F20"/>
          <w:spacing w:val="14"/>
          <w:sz w:val="19"/>
        </w:rPr>
        <w:t> </w:t>
      </w:r>
      <w:r>
        <w:rPr>
          <w:rFonts w:ascii="Trebuchet MS" w:hAnsi="Trebuchet MS"/>
          <w:color w:val="231F20"/>
          <w:spacing w:val="-2"/>
          <w:w w:val="95"/>
          <w:sz w:val="19"/>
        </w:rPr>
        <w:t>империи?</w:t>
      </w:r>
    </w:p>
    <w:p>
      <w:pPr>
        <w:pStyle w:val="BodyText"/>
        <w:spacing w:line="220" w:lineRule="auto" w:before="166"/>
        <w:ind w:left="893" w:right="1194"/>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Поворотный для Турции год. </w:t>
      </w:r>
      <w:r>
        <w:rPr>
          <w:color w:val="231F20"/>
        </w:rPr>
        <w:t>1878 год стал катастрофой для Османской </w:t>
      </w:r>
      <w:r>
        <w:rPr>
          <w:color w:val="231F20"/>
          <w:spacing w:val="-2"/>
        </w:rPr>
        <w:t>империи.</w:t>
      </w:r>
      <w:r>
        <w:rPr>
          <w:color w:val="231F20"/>
          <w:spacing w:val="-6"/>
        </w:rPr>
        <w:t> </w:t>
      </w:r>
      <w:r>
        <w:rPr>
          <w:color w:val="231F20"/>
          <w:spacing w:val="-2"/>
        </w:rPr>
        <w:t>Поражение</w:t>
      </w:r>
      <w:r>
        <w:rPr>
          <w:color w:val="231F20"/>
          <w:spacing w:val="-6"/>
        </w:rPr>
        <w:t> </w:t>
      </w:r>
      <w:r>
        <w:rPr>
          <w:color w:val="231F20"/>
          <w:spacing w:val="-2"/>
        </w:rPr>
        <w:t>в</w:t>
      </w:r>
      <w:r>
        <w:rPr>
          <w:color w:val="231F20"/>
          <w:spacing w:val="-6"/>
        </w:rPr>
        <w:t> </w:t>
      </w:r>
      <w:r>
        <w:rPr>
          <w:color w:val="231F20"/>
          <w:spacing w:val="-2"/>
        </w:rPr>
        <w:t>Русско-турецкой</w:t>
      </w:r>
      <w:r>
        <w:rPr>
          <w:color w:val="231F20"/>
          <w:spacing w:val="-6"/>
        </w:rPr>
        <w:t> </w:t>
      </w:r>
      <w:r>
        <w:rPr>
          <w:color w:val="231F20"/>
          <w:spacing w:val="-2"/>
        </w:rPr>
        <w:t>войне</w:t>
      </w:r>
      <w:r>
        <w:rPr>
          <w:color w:val="231F20"/>
          <w:spacing w:val="-6"/>
        </w:rPr>
        <w:t> </w:t>
      </w:r>
      <w:r>
        <w:rPr>
          <w:color w:val="231F20"/>
          <w:spacing w:val="-2"/>
        </w:rPr>
        <w:t>1877—1878</w:t>
      </w:r>
      <w:r>
        <w:rPr>
          <w:color w:val="231F20"/>
          <w:spacing w:val="-6"/>
        </w:rPr>
        <w:t> </w:t>
      </w:r>
      <w:r>
        <w:rPr>
          <w:color w:val="231F20"/>
          <w:spacing w:val="-2"/>
        </w:rPr>
        <w:t>гг.,</w:t>
      </w:r>
      <w:r>
        <w:rPr>
          <w:color w:val="231F20"/>
          <w:spacing w:val="-6"/>
        </w:rPr>
        <w:t> </w:t>
      </w:r>
      <w:r>
        <w:rPr>
          <w:color w:val="231F20"/>
          <w:spacing w:val="-2"/>
        </w:rPr>
        <w:t>территориальные </w:t>
      </w:r>
      <w:r>
        <w:rPr>
          <w:color w:val="231F20"/>
        </w:rPr>
        <w:t>потери</w:t>
      </w:r>
      <w:r>
        <w:rPr>
          <w:color w:val="231F20"/>
          <w:spacing w:val="-2"/>
        </w:rPr>
        <w:t> </w:t>
      </w:r>
      <w:r>
        <w:rPr>
          <w:color w:val="231F20"/>
        </w:rPr>
        <w:t>и</w:t>
      </w:r>
      <w:r>
        <w:rPr>
          <w:color w:val="231F20"/>
          <w:spacing w:val="-2"/>
        </w:rPr>
        <w:t> </w:t>
      </w:r>
      <w:r>
        <w:rPr>
          <w:color w:val="231F20"/>
        </w:rPr>
        <w:t>огромная</w:t>
      </w:r>
      <w:r>
        <w:rPr>
          <w:color w:val="231F20"/>
          <w:spacing w:val="-2"/>
        </w:rPr>
        <w:t> </w:t>
      </w:r>
      <w:r>
        <w:rPr>
          <w:color w:val="231F20"/>
        </w:rPr>
        <w:t>контрибуция</w:t>
      </w:r>
      <w:r>
        <w:rPr>
          <w:color w:val="231F20"/>
          <w:spacing w:val="-2"/>
        </w:rPr>
        <w:t> </w:t>
      </w:r>
      <w:r>
        <w:rPr>
          <w:color w:val="231F20"/>
        </w:rPr>
        <w:t>нанесли</w:t>
      </w:r>
      <w:r>
        <w:rPr>
          <w:color w:val="231F20"/>
          <w:spacing w:val="-2"/>
        </w:rPr>
        <w:t> </w:t>
      </w:r>
      <w:r>
        <w:rPr>
          <w:color w:val="231F20"/>
        </w:rPr>
        <w:t>мощный</w:t>
      </w:r>
      <w:r>
        <w:rPr>
          <w:color w:val="231F20"/>
          <w:spacing w:val="-2"/>
        </w:rPr>
        <w:t> </w:t>
      </w:r>
      <w:r>
        <w:rPr>
          <w:color w:val="231F20"/>
        </w:rPr>
        <w:t>удар</w:t>
      </w:r>
      <w:r>
        <w:rPr>
          <w:color w:val="231F20"/>
          <w:spacing w:val="-2"/>
        </w:rPr>
        <w:t> </w:t>
      </w:r>
      <w:r>
        <w:rPr>
          <w:color w:val="231F20"/>
        </w:rPr>
        <w:t>по</w:t>
      </w:r>
      <w:r>
        <w:rPr>
          <w:color w:val="231F20"/>
          <w:spacing w:val="-2"/>
        </w:rPr>
        <w:t> </w:t>
      </w:r>
      <w:r>
        <w:rPr>
          <w:color w:val="231F20"/>
        </w:rPr>
        <w:t>её</w:t>
      </w:r>
      <w:r>
        <w:rPr>
          <w:color w:val="231F20"/>
          <w:spacing w:val="-2"/>
        </w:rPr>
        <w:t> </w:t>
      </w:r>
      <w:r>
        <w:rPr>
          <w:color w:val="231F20"/>
        </w:rPr>
        <w:t>экономике.</w:t>
      </w:r>
      <w:r>
        <w:rPr>
          <w:color w:val="231F20"/>
          <w:spacing w:val="-2"/>
        </w:rPr>
        <w:t> </w:t>
      </w:r>
      <w:r>
        <w:rPr>
          <w:color w:val="231F20"/>
        </w:rPr>
        <w:t>Евро- пейские</w:t>
      </w:r>
      <w:r>
        <w:rPr>
          <w:color w:val="231F20"/>
          <w:spacing w:val="-6"/>
        </w:rPr>
        <w:t> </w:t>
      </w:r>
      <w:r>
        <w:rPr>
          <w:color w:val="231F20"/>
        </w:rPr>
        <w:t>державы,</w:t>
      </w:r>
      <w:r>
        <w:rPr>
          <w:color w:val="231F20"/>
          <w:spacing w:val="-6"/>
        </w:rPr>
        <w:t> </w:t>
      </w:r>
      <w:r>
        <w:rPr>
          <w:color w:val="231F20"/>
        </w:rPr>
        <w:t>не</w:t>
      </w:r>
      <w:r>
        <w:rPr>
          <w:color w:val="231F20"/>
          <w:spacing w:val="-6"/>
        </w:rPr>
        <w:t> </w:t>
      </w:r>
      <w:r>
        <w:rPr>
          <w:color w:val="231F20"/>
        </w:rPr>
        <w:t>считаясь</w:t>
      </w:r>
      <w:r>
        <w:rPr>
          <w:color w:val="231F20"/>
          <w:spacing w:val="-6"/>
        </w:rPr>
        <w:t> </w:t>
      </w:r>
      <w:r>
        <w:rPr>
          <w:color w:val="231F20"/>
        </w:rPr>
        <w:t>с</w:t>
      </w:r>
      <w:r>
        <w:rPr>
          <w:color w:val="231F20"/>
          <w:spacing w:val="-6"/>
        </w:rPr>
        <w:t> </w:t>
      </w:r>
      <w:r>
        <w:rPr>
          <w:color w:val="231F20"/>
        </w:rPr>
        <w:t>суверенитетом</w:t>
      </w:r>
      <w:r>
        <w:rPr>
          <w:color w:val="231F20"/>
          <w:spacing w:val="-6"/>
        </w:rPr>
        <w:t> </w:t>
      </w:r>
      <w:r>
        <w:rPr>
          <w:color w:val="231F20"/>
        </w:rPr>
        <w:t>Османской</w:t>
      </w:r>
      <w:r>
        <w:rPr>
          <w:color w:val="231F20"/>
          <w:spacing w:val="-6"/>
        </w:rPr>
        <w:t> </w:t>
      </w:r>
      <w:r>
        <w:rPr>
          <w:color w:val="231F20"/>
        </w:rPr>
        <w:t>империи,</w:t>
      </w:r>
      <w:r>
        <w:rPr>
          <w:color w:val="231F20"/>
          <w:spacing w:val="-6"/>
        </w:rPr>
        <w:t> </w:t>
      </w:r>
      <w:r>
        <w:rPr>
          <w:color w:val="231F20"/>
        </w:rPr>
        <w:t>взяли</w:t>
      </w:r>
      <w:r>
        <w:rPr>
          <w:color w:val="231F20"/>
          <w:spacing w:val="-6"/>
        </w:rPr>
        <w:t> </w:t>
      </w:r>
      <w:r>
        <w:rPr>
          <w:color w:val="231F20"/>
        </w:rPr>
        <w:t>под прямой контроль всю экономику государства-банкрота.</w:t>
      </w:r>
    </w:p>
    <w:p>
      <w:pPr>
        <w:pStyle w:val="BodyText"/>
        <w:spacing w:line="223" w:lineRule="auto" w:before="3"/>
        <w:ind w:left="893" w:right="1195" w:firstLine="340"/>
        <w:jc w:val="both"/>
      </w:pPr>
      <w:r>
        <w:rPr>
          <w:color w:val="231F20"/>
        </w:rPr>
        <w:t>Желая во что бы то ни стало сохранить империю, Абдул-Хамид II перешёл к политике обещаний, которые он с лёгкостью давал, менял, но в итоге не исполнял. Поражение в войне он использовал как повод для роспуска парла- мента</w:t>
      </w:r>
      <w:r>
        <w:rPr>
          <w:color w:val="231F20"/>
          <w:spacing w:val="-2"/>
        </w:rPr>
        <w:t> </w:t>
      </w:r>
      <w:r>
        <w:rPr>
          <w:color w:val="231F20"/>
        </w:rPr>
        <w:t>и</w:t>
      </w:r>
      <w:r>
        <w:rPr>
          <w:color w:val="231F20"/>
          <w:spacing w:val="-2"/>
        </w:rPr>
        <w:t> </w:t>
      </w:r>
      <w:r>
        <w:rPr>
          <w:color w:val="231F20"/>
        </w:rPr>
        <w:t>приостановки</w:t>
      </w:r>
      <w:r>
        <w:rPr>
          <w:color w:val="231F20"/>
          <w:spacing w:val="-2"/>
        </w:rPr>
        <w:t> </w:t>
      </w:r>
      <w:r>
        <w:rPr>
          <w:color w:val="231F20"/>
        </w:rPr>
        <w:t>действия</w:t>
      </w:r>
      <w:r>
        <w:rPr>
          <w:color w:val="231F20"/>
          <w:spacing w:val="-2"/>
        </w:rPr>
        <w:t> </w:t>
      </w:r>
      <w:r>
        <w:rPr>
          <w:color w:val="231F20"/>
        </w:rPr>
        <w:t>конституции.</w:t>
      </w:r>
      <w:r>
        <w:rPr>
          <w:color w:val="231F20"/>
          <w:spacing w:val="-2"/>
        </w:rPr>
        <w:t> </w:t>
      </w:r>
      <w:r>
        <w:rPr>
          <w:color w:val="231F20"/>
        </w:rPr>
        <w:t>Султан</w:t>
      </w:r>
      <w:r>
        <w:rPr>
          <w:color w:val="231F20"/>
          <w:spacing w:val="-2"/>
        </w:rPr>
        <w:t> </w:t>
      </w:r>
      <w:r>
        <w:rPr>
          <w:color w:val="231F20"/>
        </w:rPr>
        <w:t>приступил</w:t>
      </w:r>
      <w:r>
        <w:rPr>
          <w:color w:val="231F20"/>
          <w:spacing w:val="-2"/>
        </w:rPr>
        <w:t> </w:t>
      </w:r>
      <w:r>
        <w:rPr>
          <w:color w:val="231F20"/>
        </w:rPr>
        <w:t>к</w:t>
      </w:r>
      <w:r>
        <w:rPr>
          <w:color w:val="231F20"/>
          <w:spacing w:val="-2"/>
        </w:rPr>
        <w:t> </w:t>
      </w:r>
      <w:r>
        <w:rPr>
          <w:color w:val="231F20"/>
        </w:rPr>
        <w:t>модерниза- ции</w:t>
      </w:r>
      <w:r>
        <w:rPr>
          <w:color w:val="231F20"/>
          <w:spacing w:val="-11"/>
        </w:rPr>
        <w:t> </w:t>
      </w:r>
      <w:r>
        <w:rPr>
          <w:color w:val="231F20"/>
        </w:rPr>
        <w:t>армии,</w:t>
      </w:r>
      <w:r>
        <w:rPr>
          <w:color w:val="231F20"/>
          <w:spacing w:val="-11"/>
        </w:rPr>
        <w:t> </w:t>
      </w:r>
      <w:r>
        <w:rPr>
          <w:color w:val="231F20"/>
        </w:rPr>
        <w:t>флота</w:t>
      </w:r>
      <w:r>
        <w:rPr>
          <w:color w:val="231F20"/>
          <w:spacing w:val="-11"/>
        </w:rPr>
        <w:t> </w:t>
      </w:r>
      <w:r>
        <w:rPr>
          <w:color w:val="231F20"/>
        </w:rPr>
        <w:t>и</w:t>
      </w:r>
      <w:r>
        <w:rPr>
          <w:color w:val="231F20"/>
          <w:spacing w:val="-11"/>
        </w:rPr>
        <w:t> </w:t>
      </w:r>
      <w:r>
        <w:rPr>
          <w:color w:val="231F20"/>
        </w:rPr>
        <w:t>полиции</w:t>
      </w:r>
      <w:r>
        <w:rPr>
          <w:color w:val="231F20"/>
          <w:spacing w:val="-11"/>
        </w:rPr>
        <w:t> </w:t>
      </w:r>
      <w:r>
        <w:rPr>
          <w:color w:val="231F20"/>
        </w:rPr>
        <w:t>по</w:t>
      </w:r>
      <w:r>
        <w:rPr>
          <w:color w:val="231F20"/>
          <w:spacing w:val="-11"/>
        </w:rPr>
        <w:t> </w:t>
      </w:r>
      <w:r>
        <w:rPr>
          <w:color w:val="231F20"/>
        </w:rPr>
        <w:t>европейскому</w:t>
      </w:r>
      <w:r>
        <w:rPr>
          <w:color w:val="231F20"/>
          <w:spacing w:val="-11"/>
        </w:rPr>
        <w:t> </w:t>
      </w:r>
      <w:r>
        <w:rPr>
          <w:color w:val="231F20"/>
        </w:rPr>
        <w:t>образцу.</w:t>
      </w:r>
      <w:r>
        <w:rPr>
          <w:color w:val="231F20"/>
          <w:spacing w:val="-11"/>
        </w:rPr>
        <w:t> </w:t>
      </w:r>
      <w:r>
        <w:rPr>
          <w:color w:val="231F20"/>
        </w:rPr>
        <w:t>Это</w:t>
      </w:r>
      <w:r>
        <w:rPr>
          <w:color w:val="231F20"/>
          <w:spacing w:val="-11"/>
        </w:rPr>
        <w:t> </w:t>
      </w:r>
      <w:r>
        <w:rPr>
          <w:color w:val="231F20"/>
        </w:rPr>
        <w:t>позволило</w:t>
      </w:r>
      <w:r>
        <w:rPr>
          <w:color w:val="231F20"/>
          <w:spacing w:val="-11"/>
        </w:rPr>
        <w:t> </w:t>
      </w:r>
      <w:r>
        <w:rPr>
          <w:color w:val="231F20"/>
        </w:rPr>
        <w:t>несколь- ко укрепить его власть в стране.</w:t>
      </w:r>
    </w:p>
    <w:p>
      <w:pPr>
        <w:pStyle w:val="BodyText"/>
        <w:spacing w:line="223" w:lineRule="auto" w:before="2"/>
        <w:ind w:left="893" w:right="1195" w:firstLine="340"/>
        <w:jc w:val="both"/>
      </w:pPr>
      <w:r>
        <w:rPr>
          <w:color w:val="231F20"/>
        </w:rPr>
        <w:t>1878</w:t>
      </w:r>
      <w:r>
        <w:rPr>
          <w:color w:val="231F20"/>
          <w:spacing w:val="-13"/>
        </w:rPr>
        <w:t> </w:t>
      </w:r>
      <w:r>
        <w:rPr>
          <w:color w:val="231F20"/>
        </w:rPr>
        <w:t>год</w:t>
      </w:r>
      <w:r>
        <w:rPr>
          <w:color w:val="231F20"/>
          <w:spacing w:val="-13"/>
        </w:rPr>
        <w:t> </w:t>
      </w:r>
      <w:r>
        <w:rPr>
          <w:color w:val="231F20"/>
        </w:rPr>
        <w:t>можно</w:t>
      </w:r>
      <w:r>
        <w:rPr>
          <w:color w:val="231F20"/>
          <w:spacing w:val="-13"/>
        </w:rPr>
        <w:t> </w:t>
      </w:r>
      <w:r>
        <w:rPr>
          <w:color w:val="231F20"/>
        </w:rPr>
        <w:t>назвать</w:t>
      </w:r>
      <w:r>
        <w:rPr>
          <w:color w:val="231F20"/>
          <w:spacing w:val="-13"/>
        </w:rPr>
        <w:t> </w:t>
      </w:r>
      <w:r>
        <w:rPr>
          <w:color w:val="231F20"/>
        </w:rPr>
        <w:t>поворотной</w:t>
      </w:r>
      <w:r>
        <w:rPr>
          <w:color w:val="231F20"/>
          <w:spacing w:val="-13"/>
        </w:rPr>
        <w:t> </w:t>
      </w:r>
      <w:r>
        <w:rPr>
          <w:color w:val="231F20"/>
        </w:rPr>
        <w:t>точкой</w:t>
      </w:r>
      <w:r>
        <w:rPr>
          <w:color w:val="231F20"/>
          <w:spacing w:val="-13"/>
        </w:rPr>
        <w:t> </w:t>
      </w:r>
      <w:r>
        <w:rPr>
          <w:color w:val="231F20"/>
        </w:rPr>
        <w:t>в</w:t>
      </w:r>
      <w:r>
        <w:rPr>
          <w:color w:val="231F20"/>
          <w:spacing w:val="-13"/>
        </w:rPr>
        <w:t> </w:t>
      </w:r>
      <w:r>
        <w:rPr>
          <w:color w:val="231F20"/>
        </w:rPr>
        <w:t>развитии</w:t>
      </w:r>
      <w:r>
        <w:rPr>
          <w:color w:val="231F20"/>
          <w:spacing w:val="-13"/>
        </w:rPr>
        <w:t> </w:t>
      </w:r>
      <w:r>
        <w:rPr>
          <w:color w:val="231F20"/>
        </w:rPr>
        <w:t>Османской</w:t>
      </w:r>
      <w:r>
        <w:rPr>
          <w:color w:val="231F20"/>
          <w:spacing w:val="-13"/>
        </w:rPr>
        <w:t> </w:t>
      </w:r>
      <w:r>
        <w:rPr>
          <w:color w:val="231F20"/>
        </w:rPr>
        <w:t>империи. </w:t>
      </w:r>
      <w:r>
        <w:rPr>
          <w:color w:val="231F20"/>
          <w:spacing w:val="-2"/>
        </w:rPr>
        <w:t>После</w:t>
      </w:r>
      <w:r>
        <w:rPr>
          <w:color w:val="231F20"/>
          <w:spacing w:val="-5"/>
        </w:rPr>
        <w:t> </w:t>
      </w:r>
      <w:r>
        <w:rPr>
          <w:color w:val="231F20"/>
          <w:spacing w:val="-2"/>
        </w:rPr>
        <w:t>Берлинского</w:t>
      </w:r>
      <w:r>
        <w:rPr>
          <w:color w:val="231F20"/>
          <w:spacing w:val="-5"/>
        </w:rPr>
        <w:t> </w:t>
      </w:r>
      <w:r>
        <w:rPr>
          <w:color w:val="231F20"/>
          <w:spacing w:val="-2"/>
        </w:rPr>
        <w:t>конгресса</w:t>
      </w:r>
      <w:r>
        <w:rPr>
          <w:color w:val="231F20"/>
          <w:spacing w:val="-5"/>
        </w:rPr>
        <w:t> </w:t>
      </w:r>
      <w:r>
        <w:rPr>
          <w:color w:val="231F20"/>
          <w:spacing w:val="-2"/>
        </w:rPr>
        <w:t>Турция</w:t>
      </w:r>
      <w:r>
        <w:rPr>
          <w:color w:val="231F20"/>
          <w:spacing w:val="-5"/>
        </w:rPr>
        <w:t> </w:t>
      </w:r>
      <w:r>
        <w:rPr>
          <w:color w:val="231F20"/>
          <w:spacing w:val="-2"/>
        </w:rPr>
        <w:t>превращалась</w:t>
      </w:r>
      <w:r>
        <w:rPr>
          <w:color w:val="231F20"/>
          <w:spacing w:val="-5"/>
        </w:rPr>
        <w:t> </w:t>
      </w:r>
      <w:r>
        <w:rPr>
          <w:color w:val="231F20"/>
          <w:spacing w:val="-2"/>
        </w:rPr>
        <w:t>в</w:t>
      </w:r>
      <w:r>
        <w:rPr>
          <w:color w:val="231F20"/>
          <w:spacing w:val="-5"/>
        </w:rPr>
        <w:t> </w:t>
      </w:r>
      <w:r>
        <w:rPr>
          <w:color w:val="231F20"/>
          <w:spacing w:val="-2"/>
        </w:rPr>
        <w:t>государство</w:t>
      </w:r>
      <w:r>
        <w:rPr>
          <w:color w:val="231F20"/>
          <w:spacing w:val="-5"/>
        </w:rPr>
        <w:t> </w:t>
      </w:r>
      <w:r>
        <w:rPr>
          <w:color w:val="231F20"/>
          <w:spacing w:val="-2"/>
        </w:rPr>
        <w:t>с</w:t>
      </w:r>
      <w:r>
        <w:rPr>
          <w:color w:val="231F20"/>
          <w:spacing w:val="-5"/>
        </w:rPr>
        <w:t> </w:t>
      </w:r>
      <w:r>
        <w:rPr>
          <w:color w:val="231F20"/>
          <w:spacing w:val="-2"/>
        </w:rPr>
        <w:t>мусульман-</w:t>
      </w:r>
    </w:p>
    <w:p>
      <w:pPr>
        <w:spacing w:after="0" w:line="223" w:lineRule="auto"/>
        <w:jc w:val="both"/>
        <w:sectPr>
          <w:footerReference w:type="default" r:id="rId999"/>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26336" id="docshapegroup4543" coordorigin="0,0" coordsize="10308,1441">
            <v:shape style="position:absolute;left:420;top:419;width:9468;height:1021" type="#_x0000_t75" id="docshape4544" stroked="false">
              <v:imagedata r:id="rId8" o:title=""/>
            </v:shape>
            <v:shape style="position:absolute;left:283;top:283;width:9605;height:420" id="docshape4545" coordorigin="283,283" coordsize="9605,420" path="m583,703l283,703m703,583l703,283m9888,583l9888,283e" filled="false" stroked="true" strokeweight="1.25pt" strokecolor="#ffffff">
              <v:path arrowok="t"/>
              <v:stroke dashstyle="solid"/>
            </v:shape>
            <v:shape style="position:absolute;left:283;top:283;width:9605;height:420" id="docshape454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547" coordorigin="0,0" coordsize="10308,420" path="m360,420l0,420m9948,420l10308,420m420,360l420,0m9888,360l9888,0e" filled="false" stroked="true" strokeweight=".25pt" strokecolor="#000000">
              <v:path arrowok="t"/>
              <v:stroke dashstyle="solid"/>
            </v:shape>
            <v:shape style="position:absolute;left:1213;top:1114;width:363;height:272" type="#_x0000_t202" id="docshape4548" filled="false" stroked="false">
              <v:textbox inset="0,0,0,0">
                <w:txbxContent>
                  <w:p>
                    <w:pPr>
                      <w:spacing w:line="268" w:lineRule="exact" w:before="3"/>
                      <w:ind w:left="0" w:right="0" w:firstLine="0"/>
                      <w:jc w:val="left"/>
                      <w:rPr>
                        <w:rFonts w:ascii="Calibri"/>
                        <w:b/>
                        <w:sz w:val="22"/>
                      </w:rPr>
                    </w:pPr>
                    <w:r>
                      <w:rPr>
                        <w:rFonts w:ascii="Calibri"/>
                        <w:b/>
                        <w:color w:val="FFFFFF"/>
                        <w:spacing w:val="-18"/>
                        <w:w w:val="120"/>
                        <w:sz w:val="22"/>
                      </w:rPr>
                      <w:t>218</w:t>
                    </w:r>
                  </w:p>
                </w:txbxContent>
              </v:textbox>
              <w10:wrap type="none"/>
            </v:shape>
            <v:shape style="position:absolute;left:8289;top:1096;width:881;height:290" type="#_x0000_t202" id="docshape454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6742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jc w:val="both"/>
      </w:pPr>
      <w:r>
        <w:rPr>
          <w:color w:val="231F20"/>
        </w:rPr>
        <w:t>ским</w:t>
      </w:r>
      <w:r>
        <w:rPr>
          <w:color w:val="231F20"/>
          <w:spacing w:val="-2"/>
        </w:rPr>
        <w:t> </w:t>
      </w:r>
      <w:r>
        <w:rPr>
          <w:color w:val="231F20"/>
        </w:rPr>
        <w:t>большинством.</w:t>
      </w:r>
      <w:r>
        <w:rPr>
          <w:color w:val="231F20"/>
          <w:spacing w:val="-2"/>
        </w:rPr>
        <w:t> </w:t>
      </w:r>
      <w:r>
        <w:rPr>
          <w:color w:val="231F20"/>
        </w:rPr>
        <w:t>Развивался</w:t>
      </w:r>
      <w:r>
        <w:rPr>
          <w:color w:val="231F20"/>
          <w:spacing w:val="-2"/>
        </w:rPr>
        <w:t> </w:t>
      </w:r>
      <w:r>
        <w:rPr>
          <w:color w:val="231F20"/>
        </w:rPr>
        <w:t>панисламизм,</w:t>
      </w:r>
      <w:r>
        <w:rPr>
          <w:color w:val="231F20"/>
          <w:spacing w:val="-2"/>
        </w:rPr>
        <w:t> </w:t>
      </w:r>
      <w:r>
        <w:rPr>
          <w:color w:val="231F20"/>
        </w:rPr>
        <w:t>которому</w:t>
      </w:r>
      <w:r>
        <w:rPr>
          <w:color w:val="231F20"/>
          <w:spacing w:val="-2"/>
        </w:rPr>
        <w:t> </w:t>
      </w:r>
      <w:r>
        <w:rPr>
          <w:color w:val="231F20"/>
        </w:rPr>
        <w:t>мешали</w:t>
      </w:r>
      <w:r>
        <w:rPr>
          <w:color w:val="231F20"/>
          <w:spacing w:val="-2"/>
        </w:rPr>
        <w:t> </w:t>
      </w:r>
      <w:r>
        <w:rPr>
          <w:color w:val="231F20"/>
        </w:rPr>
        <w:t>набиравшие силу национальные движения в мусульманских частях империи. Различные группы мусульман переселялись на окраины, где вступали в противостояние</w:t>
      </w:r>
      <w:r>
        <w:rPr>
          <w:color w:val="231F20"/>
          <w:spacing w:val="40"/>
        </w:rPr>
        <w:t> </w:t>
      </w:r>
      <w:r>
        <w:rPr>
          <w:color w:val="231F20"/>
        </w:rPr>
        <w:t>с</w:t>
      </w:r>
      <w:r>
        <w:rPr>
          <w:color w:val="231F20"/>
          <w:spacing w:val="40"/>
        </w:rPr>
        <w:t> </w:t>
      </w:r>
      <w:r>
        <w:rPr>
          <w:color w:val="231F20"/>
        </w:rPr>
        <w:t>местным</w:t>
      </w:r>
      <w:r>
        <w:rPr>
          <w:color w:val="231F20"/>
          <w:spacing w:val="40"/>
        </w:rPr>
        <w:t> </w:t>
      </w:r>
      <w:r>
        <w:rPr>
          <w:color w:val="231F20"/>
        </w:rPr>
        <w:t>населением.</w:t>
      </w:r>
      <w:r>
        <w:rPr>
          <w:color w:val="231F20"/>
          <w:spacing w:val="40"/>
        </w:rPr>
        <w:t> </w:t>
      </w:r>
      <w:r>
        <w:rPr>
          <w:color w:val="231F20"/>
        </w:rPr>
        <w:t>Дело</w:t>
      </w:r>
      <w:r>
        <w:rPr>
          <w:color w:val="231F20"/>
          <w:spacing w:val="40"/>
        </w:rPr>
        <w:t> </w:t>
      </w:r>
      <w:r>
        <w:rPr>
          <w:color w:val="231F20"/>
        </w:rPr>
        <w:t>в</w:t>
      </w:r>
      <w:r>
        <w:rPr>
          <w:color w:val="231F20"/>
          <w:spacing w:val="40"/>
        </w:rPr>
        <w:t> </w:t>
      </w:r>
      <w:r>
        <w:rPr>
          <w:color w:val="231F20"/>
        </w:rPr>
        <w:t>том,</w:t>
      </w:r>
      <w:r>
        <w:rPr>
          <w:color w:val="231F20"/>
          <w:spacing w:val="40"/>
        </w:rPr>
        <w:t> </w:t>
      </w:r>
      <w:r>
        <w:rPr>
          <w:color w:val="231F20"/>
        </w:rPr>
        <w:t>что</w:t>
      </w:r>
      <w:r>
        <w:rPr>
          <w:color w:val="231F20"/>
          <w:spacing w:val="40"/>
        </w:rPr>
        <w:t> </w:t>
      </w:r>
      <w:r>
        <w:rPr>
          <w:color w:val="231F20"/>
        </w:rPr>
        <w:t>турки</w:t>
      </w:r>
      <w:r>
        <w:rPr>
          <w:color w:val="231F20"/>
          <w:spacing w:val="40"/>
        </w:rPr>
        <w:t> </w:t>
      </w:r>
      <w:r>
        <w:rPr>
          <w:color w:val="231F20"/>
        </w:rPr>
        <w:t>в</w:t>
      </w:r>
      <w:r>
        <w:rPr>
          <w:color w:val="231F20"/>
          <w:spacing w:val="40"/>
        </w:rPr>
        <w:t> </w:t>
      </w:r>
      <w:r>
        <w:rPr>
          <w:color w:val="231F20"/>
        </w:rPr>
        <w:t>Османской</w:t>
      </w:r>
      <w:r>
        <w:rPr>
          <w:color w:val="231F20"/>
          <w:spacing w:val="40"/>
        </w:rPr>
        <w:t> </w:t>
      </w:r>
      <w:r>
        <w:rPr>
          <w:color w:val="231F20"/>
        </w:rPr>
        <w:t>империи</w:t>
      </w:r>
      <w:r>
        <w:rPr>
          <w:color w:val="231F20"/>
          <w:spacing w:val="40"/>
        </w:rPr>
        <w:t> </w:t>
      </w:r>
      <w:r>
        <w:rPr>
          <w:color w:val="231F20"/>
        </w:rPr>
        <w:t>были в основном крестьянами, воинами и государственными служащими. Ремесло</w:t>
      </w:r>
      <w:r>
        <w:rPr>
          <w:color w:val="231F20"/>
          <w:spacing w:val="40"/>
        </w:rPr>
        <w:t> </w:t>
      </w:r>
      <w:r>
        <w:rPr>
          <w:color w:val="231F20"/>
        </w:rPr>
        <w:t>и</w:t>
      </w:r>
      <w:r>
        <w:rPr>
          <w:color w:val="231F20"/>
          <w:spacing w:val="-6"/>
        </w:rPr>
        <w:t> </w:t>
      </w:r>
      <w:r>
        <w:rPr>
          <w:color w:val="231F20"/>
        </w:rPr>
        <w:t>торговля</w:t>
      </w:r>
      <w:r>
        <w:rPr>
          <w:color w:val="231F20"/>
          <w:spacing w:val="-6"/>
        </w:rPr>
        <w:t> </w:t>
      </w:r>
      <w:r>
        <w:rPr>
          <w:color w:val="231F20"/>
        </w:rPr>
        <w:t>были</w:t>
      </w:r>
      <w:r>
        <w:rPr>
          <w:color w:val="231F20"/>
          <w:spacing w:val="-6"/>
        </w:rPr>
        <w:t> </w:t>
      </w:r>
      <w:r>
        <w:rPr>
          <w:color w:val="231F20"/>
        </w:rPr>
        <w:t>сосредоточены</w:t>
      </w:r>
      <w:r>
        <w:rPr>
          <w:color w:val="231F20"/>
          <w:spacing w:val="-6"/>
        </w:rPr>
        <w:t> </w:t>
      </w:r>
      <w:r>
        <w:rPr>
          <w:color w:val="231F20"/>
        </w:rPr>
        <w:t>в</w:t>
      </w:r>
      <w:r>
        <w:rPr>
          <w:color w:val="231F20"/>
          <w:spacing w:val="-6"/>
        </w:rPr>
        <w:t> </w:t>
      </w:r>
      <w:r>
        <w:rPr>
          <w:color w:val="231F20"/>
        </w:rPr>
        <w:t>руках</w:t>
      </w:r>
      <w:r>
        <w:rPr>
          <w:color w:val="231F20"/>
          <w:spacing w:val="-6"/>
        </w:rPr>
        <w:t> </w:t>
      </w:r>
      <w:r>
        <w:rPr>
          <w:color w:val="231F20"/>
        </w:rPr>
        <w:t>христиан:</w:t>
      </w:r>
      <w:r>
        <w:rPr>
          <w:color w:val="231F20"/>
          <w:spacing w:val="-6"/>
        </w:rPr>
        <w:t> </w:t>
      </w:r>
      <w:r>
        <w:rPr>
          <w:color w:val="231F20"/>
        </w:rPr>
        <w:t>армян,</w:t>
      </w:r>
      <w:r>
        <w:rPr>
          <w:color w:val="231F20"/>
          <w:spacing w:val="-6"/>
        </w:rPr>
        <w:t> </w:t>
      </w:r>
      <w:r>
        <w:rPr>
          <w:color w:val="231F20"/>
        </w:rPr>
        <w:t>греков</w:t>
      </w:r>
      <w:r>
        <w:rPr>
          <w:color w:val="231F20"/>
          <w:spacing w:val="-6"/>
        </w:rPr>
        <w:t> </w:t>
      </w:r>
      <w:r>
        <w:rPr>
          <w:color w:val="231F20"/>
        </w:rPr>
        <w:t>и</w:t>
      </w:r>
      <w:r>
        <w:rPr>
          <w:color w:val="231F20"/>
          <w:spacing w:val="-6"/>
        </w:rPr>
        <w:t> </w:t>
      </w:r>
      <w:r>
        <w:rPr>
          <w:color w:val="231F20"/>
        </w:rPr>
        <w:t>ассирийцев. Обнищание</w:t>
      </w:r>
      <w:r>
        <w:rPr>
          <w:color w:val="231F20"/>
          <w:spacing w:val="-7"/>
        </w:rPr>
        <w:t> </w:t>
      </w:r>
      <w:r>
        <w:rPr>
          <w:color w:val="231F20"/>
        </w:rPr>
        <w:t>мусульман</w:t>
      </w:r>
      <w:r>
        <w:rPr>
          <w:color w:val="231F20"/>
          <w:spacing w:val="-7"/>
        </w:rPr>
        <w:t> </w:t>
      </w:r>
      <w:r>
        <w:rPr>
          <w:color w:val="231F20"/>
        </w:rPr>
        <w:t>и</w:t>
      </w:r>
      <w:r>
        <w:rPr>
          <w:color w:val="231F20"/>
          <w:spacing w:val="-7"/>
        </w:rPr>
        <w:t> </w:t>
      </w:r>
      <w:r>
        <w:rPr>
          <w:color w:val="231F20"/>
        </w:rPr>
        <w:t>переселение</w:t>
      </w:r>
      <w:r>
        <w:rPr>
          <w:color w:val="231F20"/>
          <w:spacing w:val="-7"/>
        </w:rPr>
        <w:t> </w:t>
      </w:r>
      <w:r>
        <w:rPr>
          <w:color w:val="231F20"/>
        </w:rPr>
        <w:t>их</w:t>
      </w:r>
      <w:r>
        <w:rPr>
          <w:color w:val="231F20"/>
          <w:spacing w:val="-7"/>
        </w:rPr>
        <w:t> </w:t>
      </w:r>
      <w:r>
        <w:rPr>
          <w:color w:val="231F20"/>
        </w:rPr>
        <w:t>на</w:t>
      </w:r>
      <w:r>
        <w:rPr>
          <w:color w:val="231F20"/>
          <w:spacing w:val="-7"/>
        </w:rPr>
        <w:t> </w:t>
      </w:r>
      <w:r>
        <w:rPr>
          <w:color w:val="231F20"/>
        </w:rPr>
        <w:t>окраины</w:t>
      </w:r>
      <w:r>
        <w:rPr>
          <w:color w:val="231F20"/>
          <w:spacing w:val="-7"/>
        </w:rPr>
        <w:t> </w:t>
      </w:r>
      <w:r>
        <w:rPr>
          <w:color w:val="231F20"/>
        </w:rPr>
        <w:t>обострили</w:t>
      </w:r>
      <w:r>
        <w:rPr>
          <w:color w:val="231F20"/>
          <w:spacing w:val="-7"/>
        </w:rPr>
        <w:t> </w:t>
      </w:r>
      <w:r>
        <w:rPr>
          <w:color w:val="231F20"/>
        </w:rPr>
        <w:t>межконфесси- ональные и межнациональные конфликты. Начался геноцид христианских народов. Военные погромы, жестокое подавление любого инакомыслия и дей- ствия</w:t>
      </w:r>
      <w:r>
        <w:rPr>
          <w:color w:val="231F20"/>
          <w:spacing w:val="-2"/>
        </w:rPr>
        <w:t> </w:t>
      </w:r>
      <w:r>
        <w:rPr>
          <w:color w:val="231F20"/>
        </w:rPr>
        <w:t>тайной</w:t>
      </w:r>
      <w:r>
        <w:rPr>
          <w:color w:val="231F20"/>
          <w:spacing w:val="-2"/>
        </w:rPr>
        <w:t> </w:t>
      </w:r>
      <w:r>
        <w:rPr>
          <w:color w:val="231F20"/>
        </w:rPr>
        <w:t>полиции</w:t>
      </w:r>
      <w:r>
        <w:rPr>
          <w:color w:val="231F20"/>
          <w:spacing w:val="-2"/>
        </w:rPr>
        <w:t> </w:t>
      </w:r>
      <w:r>
        <w:rPr>
          <w:color w:val="231F20"/>
        </w:rPr>
        <w:t>ускорили</w:t>
      </w:r>
      <w:r>
        <w:rPr>
          <w:color w:val="231F20"/>
          <w:spacing w:val="-2"/>
        </w:rPr>
        <w:t> </w:t>
      </w:r>
      <w:r>
        <w:rPr>
          <w:color w:val="231F20"/>
        </w:rPr>
        <w:t>падение</w:t>
      </w:r>
      <w:r>
        <w:rPr>
          <w:color w:val="231F20"/>
          <w:spacing w:val="-2"/>
        </w:rPr>
        <w:t> </w:t>
      </w:r>
      <w:r>
        <w:rPr>
          <w:color w:val="231F20"/>
        </w:rPr>
        <w:t>авторитета</w:t>
      </w:r>
      <w:r>
        <w:rPr>
          <w:color w:val="231F20"/>
          <w:spacing w:val="-2"/>
        </w:rPr>
        <w:t> </w:t>
      </w:r>
      <w:r>
        <w:rPr>
          <w:color w:val="231F20"/>
        </w:rPr>
        <w:t>Абдул-Хамида</w:t>
      </w:r>
      <w:r>
        <w:rPr>
          <w:color w:val="231F20"/>
          <w:spacing w:val="-2"/>
        </w:rPr>
        <w:t> </w:t>
      </w:r>
      <w:r>
        <w:rPr>
          <w:color w:val="231F20"/>
        </w:rPr>
        <w:t>II.</w:t>
      </w:r>
    </w:p>
    <w:p>
      <w:pPr>
        <w:tabs>
          <w:tab w:pos="1517" w:val="left" w:leader="none"/>
        </w:tabs>
        <w:spacing w:before="108"/>
        <w:ind w:left="1177"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spacing w:val="-2"/>
          <w:sz w:val="19"/>
        </w:rPr>
        <w:t>Почему</w:t>
      </w:r>
      <w:r>
        <w:rPr>
          <w:rFonts w:ascii="Trebuchet MS" w:hAnsi="Trebuchet MS"/>
          <w:color w:val="231F20"/>
          <w:spacing w:val="-7"/>
          <w:sz w:val="19"/>
        </w:rPr>
        <w:t> </w:t>
      </w:r>
      <w:r>
        <w:rPr>
          <w:rFonts w:ascii="Trebuchet MS" w:hAnsi="Trebuchet MS"/>
          <w:color w:val="231F20"/>
          <w:spacing w:val="-2"/>
          <w:sz w:val="19"/>
        </w:rPr>
        <w:t>1878</w:t>
      </w:r>
      <w:r>
        <w:rPr>
          <w:rFonts w:ascii="Trebuchet MS" w:hAnsi="Trebuchet MS"/>
          <w:color w:val="231F20"/>
          <w:spacing w:val="-7"/>
          <w:sz w:val="19"/>
        </w:rPr>
        <w:t> </w:t>
      </w:r>
      <w:r>
        <w:rPr>
          <w:rFonts w:ascii="Trebuchet MS" w:hAnsi="Trebuchet MS"/>
          <w:color w:val="231F20"/>
          <w:spacing w:val="-2"/>
          <w:sz w:val="19"/>
        </w:rPr>
        <w:t>год</w:t>
      </w:r>
      <w:r>
        <w:rPr>
          <w:rFonts w:ascii="Trebuchet MS" w:hAnsi="Trebuchet MS"/>
          <w:color w:val="231F20"/>
          <w:spacing w:val="-7"/>
          <w:sz w:val="19"/>
        </w:rPr>
        <w:t> </w:t>
      </w:r>
      <w:r>
        <w:rPr>
          <w:rFonts w:ascii="Trebuchet MS" w:hAnsi="Trebuchet MS"/>
          <w:color w:val="231F20"/>
          <w:spacing w:val="-2"/>
          <w:sz w:val="19"/>
        </w:rPr>
        <w:t>стал</w:t>
      </w:r>
      <w:r>
        <w:rPr>
          <w:rFonts w:ascii="Trebuchet MS" w:hAnsi="Trebuchet MS"/>
          <w:color w:val="231F20"/>
          <w:spacing w:val="-7"/>
          <w:sz w:val="19"/>
        </w:rPr>
        <w:t> </w:t>
      </w:r>
      <w:r>
        <w:rPr>
          <w:rFonts w:ascii="Trebuchet MS" w:hAnsi="Trebuchet MS"/>
          <w:color w:val="231F20"/>
          <w:spacing w:val="-2"/>
          <w:sz w:val="19"/>
        </w:rPr>
        <w:t>поворотным</w:t>
      </w:r>
      <w:r>
        <w:rPr>
          <w:rFonts w:ascii="Trebuchet MS" w:hAnsi="Trebuchet MS"/>
          <w:color w:val="231F20"/>
          <w:spacing w:val="-7"/>
          <w:sz w:val="19"/>
        </w:rPr>
        <w:t> </w:t>
      </w:r>
      <w:r>
        <w:rPr>
          <w:rFonts w:ascii="Trebuchet MS" w:hAnsi="Trebuchet MS"/>
          <w:color w:val="231F20"/>
          <w:spacing w:val="-2"/>
          <w:sz w:val="19"/>
        </w:rPr>
        <w:t>для</w:t>
      </w:r>
      <w:r>
        <w:rPr>
          <w:rFonts w:ascii="Trebuchet MS" w:hAnsi="Trebuchet MS"/>
          <w:color w:val="231F20"/>
          <w:spacing w:val="-7"/>
          <w:sz w:val="19"/>
        </w:rPr>
        <w:t> </w:t>
      </w:r>
      <w:r>
        <w:rPr>
          <w:rFonts w:ascii="Trebuchet MS" w:hAnsi="Trebuchet MS"/>
          <w:color w:val="231F20"/>
          <w:spacing w:val="-2"/>
          <w:sz w:val="19"/>
        </w:rPr>
        <w:t>Османской</w:t>
      </w:r>
      <w:r>
        <w:rPr>
          <w:rFonts w:ascii="Trebuchet MS" w:hAnsi="Trebuchet MS"/>
          <w:color w:val="231F20"/>
          <w:spacing w:val="-7"/>
          <w:sz w:val="19"/>
        </w:rPr>
        <w:t> </w:t>
      </w:r>
      <w:r>
        <w:rPr>
          <w:rFonts w:ascii="Trebuchet MS" w:hAnsi="Trebuchet MS"/>
          <w:color w:val="231F20"/>
          <w:spacing w:val="-2"/>
          <w:sz w:val="19"/>
        </w:rPr>
        <w:t>империи?</w:t>
      </w:r>
    </w:p>
    <w:p>
      <w:pPr>
        <w:pStyle w:val="BodyText"/>
        <w:spacing w:before="2"/>
        <w:rPr>
          <w:rFonts w:ascii="Trebuchet MS"/>
          <w:sz w:val="24"/>
        </w:rPr>
      </w:pPr>
    </w:p>
    <w:p>
      <w:pPr>
        <w:pStyle w:val="BodyText"/>
        <w:spacing w:line="220" w:lineRule="auto"/>
        <w:ind w:left="1177" w:right="911" w:hanging="1"/>
        <w:jc w:val="both"/>
      </w:pPr>
      <w:r>
        <w:rPr>
          <w:rFonts w:ascii="Calibri" w:hAnsi="Calibri"/>
          <w:b/>
          <w:color w:val="FFFFFF"/>
          <w:position w:val="1"/>
          <w:shd w:fill="4495D1" w:color="auto" w:val="clear"/>
        </w:rPr>
        <w:t> 5 </w:t>
      </w:r>
      <w:r>
        <w:rPr>
          <w:rFonts w:ascii="Calibri" w:hAnsi="Calibri"/>
          <w:b/>
          <w:color w:val="FFFFFF"/>
          <w:spacing w:val="40"/>
          <w:position w:val="1"/>
        </w:rPr>
        <w:t> </w:t>
      </w:r>
      <w:r>
        <w:rPr>
          <w:rFonts w:ascii="Calibri" w:hAnsi="Calibri"/>
          <w:b/>
          <w:color w:val="4495D1"/>
        </w:rPr>
        <w:t>«Младотурки». </w:t>
      </w:r>
      <w:r>
        <w:rPr>
          <w:color w:val="231F20"/>
        </w:rPr>
        <w:t>Османскую империю поразил глубокий кризис. Этим вос- пользовались</w:t>
      </w:r>
      <w:r>
        <w:rPr>
          <w:color w:val="231F20"/>
          <w:spacing w:val="-2"/>
        </w:rPr>
        <w:t> </w:t>
      </w:r>
      <w:r>
        <w:rPr>
          <w:color w:val="231F20"/>
        </w:rPr>
        <w:t>зарубежные</w:t>
      </w:r>
      <w:r>
        <w:rPr>
          <w:color w:val="231F20"/>
          <w:spacing w:val="-2"/>
        </w:rPr>
        <w:t> </w:t>
      </w:r>
      <w:r>
        <w:rPr>
          <w:color w:val="231F20"/>
        </w:rPr>
        <w:t>партнёры</w:t>
      </w:r>
      <w:r>
        <w:rPr>
          <w:color w:val="231F20"/>
          <w:spacing w:val="-2"/>
        </w:rPr>
        <w:t> </w:t>
      </w:r>
      <w:r>
        <w:rPr>
          <w:color w:val="231F20"/>
        </w:rPr>
        <w:t>султана:</w:t>
      </w:r>
      <w:r>
        <w:rPr>
          <w:color w:val="231F20"/>
          <w:spacing w:val="-2"/>
        </w:rPr>
        <w:t> </w:t>
      </w:r>
      <w:r>
        <w:rPr>
          <w:color w:val="231F20"/>
        </w:rPr>
        <w:t>в</w:t>
      </w:r>
      <w:r>
        <w:rPr>
          <w:color w:val="231F20"/>
          <w:spacing w:val="-2"/>
        </w:rPr>
        <w:t> </w:t>
      </w:r>
      <w:r>
        <w:rPr>
          <w:color w:val="231F20"/>
        </w:rPr>
        <w:t>1881</w:t>
      </w:r>
      <w:r>
        <w:rPr>
          <w:color w:val="231F20"/>
          <w:spacing w:val="-2"/>
        </w:rPr>
        <w:t> </w:t>
      </w:r>
      <w:r>
        <w:rPr>
          <w:color w:val="231F20"/>
        </w:rPr>
        <w:t>г.</w:t>
      </w:r>
      <w:r>
        <w:rPr>
          <w:color w:val="231F20"/>
          <w:spacing w:val="-2"/>
        </w:rPr>
        <w:t> </w:t>
      </w:r>
      <w:r>
        <w:rPr>
          <w:color w:val="231F20"/>
        </w:rPr>
        <w:t>Тунис</w:t>
      </w:r>
      <w:r>
        <w:rPr>
          <w:color w:val="231F20"/>
          <w:spacing w:val="-2"/>
        </w:rPr>
        <w:t> </w:t>
      </w:r>
      <w:r>
        <w:rPr>
          <w:color w:val="231F20"/>
        </w:rPr>
        <w:t>стал</w:t>
      </w:r>
      <w:r>
        <w:rPr>
          <w:color w:val="231F20"/>
          <w:spacing w:val="-2"/>
        </w:rPr>
        <w:t> </w:t>
      </w:r>
      <w:r>
        <w:rPr>
          <w:color w:val="231F20"/>
        </w:rPr>
        <w:t>протектора- том Франции, в 1882 г. Египет был оккупирован Англией, некоторые </w:t>
      </w:r>
      <w:r>
        <w:rPr>
          <w:color w:val="231F20"/>
        </w:rPr>
        <w:t>террито- </w:t>
      </w:r>
      <w:r>
        <w:rPr>
          <w:color w:val="231F20"/>
          <w:w w:val="95"/>
        </w:rPr>
        <w:t>рии приобретала Греция, в 1885 г. Европа признала акт объединения Болгарии,</w:t>
      </w:r>
      <w:r>
        <w:rPr>
          <w:color w:val="231F20"/>
          <w:spacing w:val="80"/>
        </w:rPr>
        <w:t> </w:t>
      </w:r>
      <w:r>
        <w:rPr>
          <w:color w:val="231F20"/>
        </w:rPr>
        <w:t>в 1897 г. автономию получил остров Крит.</w:t>
      </w:r>
    </w:p>
    <w:p>
      <w:pPr>
        <w:pStyle w:val="BodyText"/>
        <w:spacing w:line="223" w:lineRule="auto" w:before="2"/>
        <w:ind w:left="1177" w:right="910" w:firstLine="340"/>
        <w:jc w:val="both"/>
      </w:pPr>
      <w:r>
        <w:rPr>
          <w:color w:val="231F20"/>
        </w:rPr>
        <w:t>Османская</w:t>
      </w:r>
      <w:r>
        <w:rPr>
          <w:color w:val="231F20"/>
          <w:spacing w:val="-1"/>
        </w:rPr>
        <w:t> </w:t>
      </w:r>
      <w:r>
        <w:rPr>
          <w:color w:val="231F20"/>
        </w:rPr>
        <w:t>империя</w:t>
      </w:r>
      <w:r>
        <w:rPr>
          <w:color w:val="231F20"/>
          <w:spacing w:val="-1"/>
        </w:rPr>
        <w:t> </w:t>
      </w:r>
      <w:r>
        <w:rPr>
          <w:color w:val="231F20"/>
        </w:rPr>
        <w:t>меняла</w:t>
      </w:r>
      <w:r>
        <w:rPr>
          <w:color w:val="231F20"/>
          <w:spacing w:val="-1"/>
        </w:rPr>
        <w:t> </w:t>
      </w:r>
      <w:r>
        <w:rPr>
          <w:color w:val="231F20"/>
        </w:rPr>
        <w:t>внешнеполитический</w:t>
      </w:r>
      <w:r>
        <w:rPr>
          <w:color w:val="231F20"/>
          <w:spacing w:val="-1"/>
        </w:rPr>
        <w:t> </w:t>
      </w:r>
      <w:r>
        <w:rPr>
          <w:color w:val="231F20"/>
        </w:rPr>
        <w:t>вектор</w:t>
      </w:r>
      <w:r>
        <w:rPr>
          <w:color w:val="231F20"/>
          <w:spacing w:val="-1"/>
        </w:rPr>
        <w:t> </w:t>
      </w:r>
      <w:r>
        <w:rPr>
          <w:color w:val="231F20"/>
        </w:rPr>
        <w:t>в</w:t>
      </w:r>
      <w:r>
        <w:rPr>
          <w:color w:val="231F20"/>
          <w:spacing w:val="-1"/>
        </w:rPr>
        <w:t> </w:t>
      </w:r>
      <w:r>
        <w:rPr>
          <w:color w:val="231F20"/>
        </w:rPr>
        <w:t>сторону</w:t>
      </w:r>
      <w:r>
        <w:rPr>
          <w:color w:val="231F20"/>
          <w:spacing w:val="-1"/>
        </w:rPr>
        <w:t> </w:t>
      </w:r>
      <w:r>
        <w:rPr>
          <w:color w:val="231F20"/>
        </w:rPr>
        <w:t>норма- лизации отношений с Россией и укрепления связей с Германией в качестве противовеса влиянию Англии и Франции. Во время путешествия в 1898 г. по Ближнему Востоку Вильгельм II заявил: «Пусть султан и триста миллионов магометан,</w:t>
      </w:r>
      <w:r>
        <w:rPr>
          <w:color w:val="231F20"/>
          <w:spacing w:val="-1"/>
        </w:rPr>
        <w:t> </w:t>
      </w:r>
      <w:r>
        <w:rPr>
          <w:color w:val="231F20"/>
        </w:rPr>
        <w:t>разбросанных</w:t>
      </w:r>
      <w:r>
        <w:rPr>
          <w:color w:val="231F20"/>
          <w:spacing w:val="-1"/>
        </w:rPr>
        <w:t> </w:t>
      </w:r>
      <w:r>
        <w:rPr>
          <w:color w:val="231F20"/>
        </w:rPr>
        <w:t>по</w:t>
      </w:r>
      <w:r>
        <w:rPr>
          <w:color w:val="231F20"/>
          <w:spacing w:val="-1"/>
        </w:rPr>
        <w:t> </w:t>
      </w:r>
      <w:r>
        <w:rPr>
          <w:color w:val="231F20"/>
        </w:rPr>
        <w:t>земле,</w:t>
      </w:r>
      <w:r>
        <w:rPr>
          <w:color w:val="231F20"/>
          <w:spacing w:val="-1"/>
        </w:rPr>
        <w:t> </w:t>
      </w:r>
      <w:r>
        <w:rPr>
          <w:color w:val="231F20"/>
        </w:rPr>
        <w:t>будут</w:t>
      </w:r>
      <w:r>
        <w:rPr>
          <w:color w:val="231F20"/>
          <w:spacing w:val="-1"/>
        </w:rPr>
        <w:t> </w:t>
      </w:r>
      <w:r>
        <w:rPr>
          <w:color w:val="231F20"/>
        </w:rPr>
        <w:t>уверены,</w:t>
      </w:r>
      <w:r>
        <w:rPr>
          <w:color w:val="231F20"/>
          <w:spacing w:val="-1"/>
        </w:rPr>
        <w:t> </w:t>
      </w:r>
      <w:r>
        <w:rPr>
          <w:color w:val="231F20"/>
        </w:rPr>
        <w:t>что</w:t>
      </w:r>
      <w:r>
        <w:rPr>
          <w:color w:val="231F20"/>
          <w:spacing w:val="-1"/>
        </w:rPr>
        <w:t> </w:t>
      </w:r>
      <w:r>
        <w:rPr>
          <w:color w:val="231F20"/>
        </w:rPr>
        <w:t>германский</w:t>
      </w:r>
      <w:r>
        <w:rPr>
          <w:color w:val="231F20"/>
          <w:spacing w:val="-1"/>
        </w:rPr>
        <w:t> </w:t>
      </w:r>
      <w:r>
        <w:rPr>
          <w:color w:val="231F20"/>
        </w:rPr>
        <w:t>император во все времена останется их другом». Добиваясь экономического и полити- ческого</w:t>
      </w:r>
      <w:r>
        <w:rPr>
          <w:color w:val="231F20"/>
          <w:spacing w:val="40"/>
        </w:rPr>
        <w:t> </w:t>
      </w:r>
      <w:r>
        <w:rPr>
          <w:color w:val="231F20"/>
        </w:rPr>
        <w:t>контроля</w:t>
      </w:r>
      <w:r>
        <w:rPr>
          <w:color w:val="231F20"/>
          <w:spacing w:val="40"/>
        </w:rPr>
        <w:t> </w:t>
      </w:r>
      <w:r>
        <w:rPr>
          <w:color w:val="231F20"/>
        </w:rPr>
        <w:t>над</w:t>
      </w:r>
      <w:r>
        <w:rPr>
          <w:color w:val="231F20"/>
          <w:spacing w:val="40"/>
        </w:rPr>
        <w:t> </w:t>
      </w:r>
      <w:r>
        <w:rPr>
          <w:color w:val="231F20"/>
        </w:rPr>
        <w:t>Турцией,</w:t>
      </w:r>
      <w:r>
        <w:rPr>
          <w:color w:val="231F20"/>
          <w:spacing w:val="40"/>
        </w:rPr>
        <w:t> </w:t>
      </w:r>
      <w:r>
        <w:rPr>
          <w:color w:val="231F20"/>
        </w:rPr>
        <w:t>Германия</w:t>
      </w:r>
      <w:r>
        <w:rPr>
          <w:color w:val="231F20"/>
          <w:spacing w:val="40"/>
        </w:rPr>
        <w:t> </w:t>
      </w:r>
      <w:r>
        <w:rPr>
          <w:color w:val="231F20"/>
        </w:rPr>
        <w:t>стремилась</w:t>
      </w:r>
      <w:r>
        <w:rPr>
          <w:color w:val="231F20"/>
          <w:spacing w:val="40"/>
        </w:rPr>
        <w:t> </w:t>
      </w:r>
      <w:r>
        <w:rPr>
          <w:color w:val="231F20"/>
        </w:rPr>
        <w:t>занять</w:t>
      </w:r>
      <w:r>
        <w:rPr>
          <w:color w:val="231F20"/>
          <w:spacing w:val="40"/>
        </w:rPr>
        <w:t> </w:t>
      </w:r>
      <w:r>
        <w:rPr>
          <w:color w:val="231F20"/>
        </w:rPr>
        <w:t>место</w:t>
      </w:r>
      <w:r>
        <w:rPr>
          <w:color w:val="231F20"/>
          <w:spacing w:val="40"/>
        </w:rPr>
        <w:t> </w:t>
      </w:r>
      <w:r>
        <w:rPr>
          <w:color w:val="231F20"/>
        </w:rPr>
        <w:t>Англии и Франции и усилить проникновение в дела империи. Вскоре она получила концессию</w:t>
      </w:r>
      <w:r>
        <w:rPr>
          <w:color w:val="231F20"/>
          <w:spacing w:val="-12"/>
        </w:rPr>
        <w:t> </w:t>
      </w:r>
      <w:r>
        <w:rPr>
          <w:color w:val="231F20"/>
        </w:rPr>
        <w:t>на</w:t>
      </w:r>
      <w:r>
        <w:rPr>
          <w:color w:val="231F20"/>
          <w:spacing w:val="-12"/>
        </w:rPr>
        <w:t> </w:t>
      </w:r>
      <w:r>
        <w:rPr>
          <w:color w:val="231F20"/>
        </w:rPr>
        <w:t>строительство</w:t>
      </w:r>
      <w:r>
        <w:rPr>
          <w:color w:val="231F20"/>
          <w:spacing w:val="-12"/>
        </w:rPr>
        <w:t> </w:t>
      </w:r>
      <w:r>
        <w:rPr>
          <w:color w:val="231F20"/>
        </w:rPr>
        <w:t>Багдадской</w:t>
      </w:r>
      <w:r>
        <w:rPr>
          <w:color w:val="231F20"/>
          <w:spacing w:val="-12"/>
        </w:rPr>
        <w:t> </w:t>
      </w:r>
      <w:r>
        <w:rPr>
          <w:color w:val="231F20"/>
        </w:rPr>
        <w:t>железной</w:t>
      </w:r>
      <w:r>
        <w:rPr>
          <w:color w:val="231F20"/>
          <w:spacing w:val="-12"/>
        </w:rPr>
        <w:t> </w:t>
      </w:r>
      <w:r>
        <w:rPr>
          <w:color w:val="231F20"/>
        </w:rPr>
        <w:t>дороги.</w:t>
      </w:r>
      <w:r>
        <w:rPr>
          <w:color w:val="231F20"/>
          <w:spacing w:val="-12"/>
        </w:rPr>
        <w:t> </w:t>
      </w:r>
      <w:r>
        <w:rPr>
          <w:color w:val="231F20"/>
        </w:rPr>
        <w:t>Укрепление</w:t>
      </w:r>
      <w:r>
        <w:rPr>
          <w:color w:val="231F20"/>
          <w:spacing w:val="-12"/>
        </w:rPr>
        <w:t> </w:t>
      </w:r>
      <w:r>
        <w:rPr>
          <w:color w:val="231F20"/>
        </w:rPr>
        <w:t>взаимо- отношений в военной сфере привело к подписанию в 1914 г. секретного дого- вора между Германией и Османской империей о военном союзе.</w:t>
      </w:r>
    </w:p>
    <w:p>
      <w:pPr>
        <w:pStyle w:val="BodyText"/>
        <w:spacing w:line="223" w:lineRule="auto" w:before="4"/>
        <w:ind w:left="1177" w:right="911" w:firstLine="340"/>
        <w:jc w:val="both"/>
      </w:pPr>
      <w:r>
        <w:rPr>
          <w:color w:val="231F20"/>
        </w:rPr>
        <w:t>Одновременно в Турции усиливалось оппозиционное движение. Его воз- главили</w:t>
      </w:r>
      <w:r>
        <w:rPr>
          <w:color w:val="231F20"/>
          <w:spacing w:val="77"/>
        </w:rPr>
        <w:t> </w:t>
      </w:r>
      <w:r>
        <w:rPr>
          <w:color w:val="231F20"/>
        </w:rPr>
        <w:t>«младотурки»,</w:t>
      </w:r>
      <w:r>
        <w:rPr>
          <w:color w:val="231F20"/>
          <w:spacing w:val="77"/>
        </w:rPr>
        <w:t> </w:t>
      </w:r>
      <w:r>
        <w:rPr>
          <w:color w:val="231F20"/>
        </w:rPr>
        <w:t>преемники</w:t>
      </w:r>
      <w:r>
        <w:rPr>
          <w:color w:val="231F20"/>
          <w:spacing w:val="77"/>
        </w:rPr>
        <w:t> </w:t>
      </w:r>
      <w:r>
        <w:rPr>
          <w:color w:val="231F20"/>
        </w:rPr>
        <w:t>«новых</w:t>
      </w:r>
      <w:r>
        <w:rPr>
          <w:color w:val="231F20"/>
          <w:spacing w:val="77"/>
        </w:rPr>
        <w:t> </w:t>
      </w:r>
      <w:r>
        <w:rPr>
          <w:color w:val="231F20"/>
        </w:rPr>
        <w:t>османов»,</w:t>
      </w:r>
      <w:r>
        <w:rPr>
          <w:color w:val="231F20"/>
          <w:spacing w:val="78"/>
        </w:rPr>
        <w:t> </w:t>
      </w:r>
      <w:r>
        <w:rPr>
          <w:color w:val="231F20"/>
        </w:rPr>
        <w:t>—</w:t>
      </w:r>
      <w:r>
        <w:rPr>
          <w:color w:val="231F20"/>
          <w:spacing w:val="77"/>
        </w:rPr>
        <w:t> </w:t>
      </w:r>
      <w:r>
        <w:rPr>
          <w:color w:val="231F20"/>
          <w:spacing w:val="-2"/>
        </w:rPr>
        <w:t>преимущественно</w:t>
      </w:r>
    </w:p>
    <w:p>
      <w:pPr>
        <w:pStyle w:val="BodyText"/>
        <w:spacing w:line="223" w:lineRule="auto" w:before="1"/>
        <w:ind w:left="4578" w:right="911"/>
        <w:jc w:val="both"/>
      </w:pPr>
      <w:r>
        <w:rPr/>
        <w:pict>
          <v:group style="position:absolute;margin-left:57.553001pt;margin-top:7.62834pt;width:176.4pt;height:165pt;mso-position-horizontal-relative:page;mso-position-vertical-relative:paragraph;z-index:16166912" id="docshapegroup4550" coordorigin="1151,153" coordsize="3528,3300">
            <v:shape style="position:absolute;left:1151;top:2830;width:3528;height:622" type="#_x0000_t75" id="docshape4551" stroked="false">
              <v:imagedata r:id="rId466" o:title=""/>
            </v:shape>
            <v:rect style="position:absolute;left:1213;top:2766;width:3402;height:624" id="docshape4552" filled="true" fillcolor="#ffffff" stroked="false">
              <v:fill type="solid"/>
            </v:rect>
            <v:shape style="position:absolute;left:1151;top:152;width:3528;height:2679" type="#_x0000_t75" id="docshape4553" stroked="false">
              <v:imagedata r:id="rId1003" o:title=""/>
            </v:shape>
            <v:shape style="position:absolute;left:1213;top:215;width:3402;height:2552" type="#_x0000_t75" id="docshape4554" stroked="false">
              <v:imagedata r:id="rId1004" o:title=""/>
            </v:shape>
            <v:rect style="position:absolute;left:1223;top:225;width:3382;height:2532" id="docshape4555" filled="false" stroked="true" strokeweight="1pt" strokecolor="#ffffff">
              <v:stroke dashstyle="solid"/>
            </v:rect>
            <v:shape style="position:absolute;left:1151;top:152;width:3528;height:3300" type="#_x0000_t202" id="docshape4556"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6"/>
                      </w:rPr>
                    </w:pPr>
                  </w:p>
                  <w:p>
                    <w:pPr>
                      <w:spacing w:line="222" w:lineRule="exact" w:before="1"/>
                      <w:ind w:left="176" w:right="0" w:firstLine="0"/>
                      <w:jc w:val="left"/>
                      <w:rPr>
                        <w:rFonts w:ascii="Calibri" w:hAnsi="Calibri"/>
                        <w:b/>
                        <w:sz w:val="19"/>
                      </w:rPr>
                    </w:pPr>
                    <w:r>
                      <w:rPr>
                        <w:rFonts w:ascii="Calibri" w:hAnsi="Calibri"/>
                        <w:b/>
                        <w:color w:val="231F20"/>
                        <w:w w:val="110"/>
                        <w:sz w:val="19"/>
                      </w:rPr>
                      <w:t>Младотурецкая</w:t>
                    </w:r>
                    <w:r>
                      <w:rPr>
                        <w:rFonts w:ascii="Calibri" w:hAnsi="Calibri"/>
                        <w:b/>
                        <w:color w:val="231F20"/>
                        <w:spacing w:val="31"/>
                        <w:w w:val="110"/>
                        <w:sz w:val="19"/>
                      </w:rPr>
                      <w:t> </w:t>
                    </w:r>
                    <w:r>
                      <w:rPr>
                        <w:rFonts w:ascii="Calibri" w:hAnsi="Calibri"/>
                        <w:b/>
                        <w:color w:val="231F20"/>
                        <w:spacing w:val="-2"/>
                        <w:w w:val="110"/>
                        <w:sz w:val="19"/>
                      </w:rPr>
                      <w:t>революция.</w:t>
                    </w:r>
                  </w:p>
                  <w:p>
                    <w:pPr>
                      <w:spacing w:line="211" w:lineRule="exact" w:before="0"/>
                      <w:ind w:left="176" w:right="0" w:firstLine="0"/>
                      <w:jc w:val="left"/>
                      <w:rPr>
                        <w:rFonts w:ascii="Trebuchet MS" w:hAnsi="Trebuchet MS"/>
                        <w:i/>
                        <w:sz w:val="19"/>
                      </w:rPr>
                    </w:pPr>
                    <w:r>
                      <w:rPr>
                        <w:rFonts w:ascii="Trebuchet MS" w:hAnsi="Trebuchet MS"/>
                        <w:i/>
                        <w:color w:val="231F20"/>
                        <w:w w:val="95"/>
                        <w:sz w:val="19"/>
                      </w:rPr>
                      <w:t>Литография</w:t>
                    </w:r>
                    <w:r>
                      <w:rPr>
                        <w:rFonts w:ascii="Trebuchet MS" w:hAnsi="Trebuchet MS"/>
                        <w:i/>
                        <w:color w:val="231F20"/>
                        <w:spacing w:val="6"/>
                        <w:sz w:val="19"/>
                      </w:rPr>
                      <w:t> </w:t>
                    </w:r>
                    <w:r>
                      <w:rPr>
                        <w:rFonts w:ascii="Trebuchet MS" w:hAnsi="Trebuchet MS"/>
                        <w:i/>
                        <w:color w:val="231F20"/>
                        <w:w w:val="95"/>
                        <w:sz w:val="19"/>
                      </w:rPr>
                      <w:t>С.</w:t>
                    </w:r>
                    <w:r>
                      <w:rPr>
                        <w:rFonts w:ascii="Trebuchet MS" w:hAnsi="Trebuchet MS"/>
                        <w:i/>
                        <w:color w:val="231F20"/>
                        <w:spacing w:val="6"/>
                        <w:sz w:val="19"/>
                      </w:rPr>
                      <w:t> </w:t>
                    </w:r>
                    <w:r>
                      <w:rPr>
                        <w:rFonts w:ascii="Trebuchet MS" w:hAnsi="Trebuchet MS"/>
                        <w:i/>
                        <w:color w:val="231F20"/>
                        <w:w w:val="95"/>
                        <w:sz w:val="19"/>
                      </w:rPr>
                      <w:t>Христидиса.</w:t>
                    </w:r>
                    <w:r>
                      <w:rPr>
                        <w:rFonts w:ascii="Trebuchet MS" w:hAnsi="Trebuchet MS"/>
                        <w:i/>
                        <w:color w:val="231F20"/>
                        <w:spacing w:val="7"/>
                        <w:sz w:val="19"/>
                      </w:rPr>
                      <w:t> </w:t>
                    </w:r>
                    <w:r>
                      <w:rPr>
                        <w:rFonts w:ascii="Trebuchet MS" w:hAnsi="Trebuchet MS"/>
                        <w:i/>
                        <w:color w:val="231F20"/>
                        <w:w w:val="95"/>
                        <w:sz w:val="19"/>
                      </w:rPr>
                      <w:t>1908</w:t>
                    </w:r>
                    <w:r>
                      <w:rPr>
                        <w:rFonts w:ascii="Trebuchet MS" w:hAnsi="Trebuchet MS"/>
                        <w:i/>
                        <w:color w:val="231F20"/>
                        <w:spacing w:val="6"/>
                        <w:sz w:val="19"/>
                      </w:rPr>
                      <w:t> </w:t>
                    </w:r>
                    <w:r>
                      <w:rPr>
                        <w:rFonts w:ascii="Trebuchet MS" w:hAnsi="Trebuchet MS"/>
                        <w:i/>
                        <w:color w:val="231F20"/>
                        <w:spacing w:val="-5"/>
                        <w:w w:val="95"/>
                        <w:sz w:val="19"/>
                      </w:rPr>
                      <w:t>г.</w:t>
                    </w:r>
                  </w:p>
                </w:txbxContent>
              </v:textbox>
              <w10:wrap type="none"/>
            </v:shape>
            <w10:wrap type="none"/>
          </v:group>
        </w:pict>
      </w:r>
      <w:r>
        <w:rPr>
          <w:color w:val="231F20"/>
        </w:rPr>
        <w:t>молодые интеллигенты, получившие </w:t>
      </w:r>
      <w:r>
        <w:rPr>
          <w:color w:val="231F20"/>
        </w:rPr>
        <w:t>обра- зование в Европе. Их целью было восста- новление конституции, парламентаризма</w:t>
      </w:r>
      <w:r>
        <w:rPr>
          <w:color w:val="231F20"/>
          <w:spacing w:val="40"/>
        </w:rPr>
        <w:t> </w:t>
      </w:r>
      <w:r>
        <w:rPr>
          <w:color w:val="231F20"/>
        </w:rPr>
        <w:t>и гражданских свобод. В 1889 г. они осно- вали партию «Единение и прогресс».</w:t>
      </w:r>
    </w:p>
    <w:p>
      <w:pPr>
        <w:spacing w:line="225" w:lineRule="exact" w:before="0"/>
        <w:ind w:left="4918" w:right="0" w:firstLine="0"/>
        <w:jc w:val="both"/>
        <w:rPr>
          <w:sz w:val="20"/>
        </w:rPr>
      </w:pPr>
      <w:r>
        <w:rPr>
          <w:color w:val="231F20"/>
          <w:w w:val="110"/>
          <w:sz w:val="20"/>
        </w:rPr>
        <w:t>В</w:t>
      </w:r>
      <w:r>
        <w:rPr>
          <w:color w:val="231F20"/>
          <w:spacing w:val="45"/>
          <w:w w:val="110"/>
          <w:sz w:val="20"/>
        </w:rPr>
        <w:t> </w:t>
      </w:r>
      <w:r>
        <w:rPr>
          <w:rFonts w:ascii="Book Antiqua" w:hAnsi="Book Antiqua"/>
          <w:b/>
          <w:color w:val="231F20"/>
          <w:w w:val="110"/>
          <w:sz w:val="20"/>
        </w:rPr>
        <w:t>1908</w:t>
      </w:r>
      <w:r>
        <w:rPr>
          <w:rFonts w:ascii="Book Antiqua" w:hAnsi="Book Antiqua"/>
          <w:b/>
          <w:color w:val="231F20"/>
          <w:spacing w:val="29"/>
          <w:w w:val="110"/>
          <w:sz w:val="20"/>
        </w:rPr>
        <w:t>  </w:t>
      </w:r>
      <w:r>
        <w:rPr>
          <w:rFonts w:ascii="Book Antiqua" w:hAnsi="Book Antiqua"/>
          <w:b/>
          <w:color w:val="231F20"/>
          <w:w w:val="110"/>
          <w:sz w:val="20"/>
        </w:rPr>
        <w:t>г.</w:t>
      </w:r>
      <w:r>
        <w:rPr>
          <w:rFonts w:ascii="Book Antiqua" w:hAnsi="Book Antiqua"/>
          <w:b/>
          <w:color w:val="231F20"/>
          <w:spacing w:val="52"/>
          <w:w w:val="110"/>
          <w:sz w:val="20"/>
        </w:rPr>
        <w:t> </w:t>
      </w:r>
      <w:r>
        <w:rPr>
          <w:color w:val="231F20"/>
          <w:w w:val="110"/>
          <w:sz w:val="20"/>
        </w:rPr>
        <w:t>при</w:t>
      </w:r>
      <w:r>
        <w:rPr>
          <w:color w:val="231F20"/>
          <w:spacing w:val="45"/>
          <w:w w:val="110"/>
          <w:sz w:val="20"/>
        </w:rPr>
        <w:t> </w:t>
      </w:r>
      <w:r>
        <w:rPr>
          <w:color w:val="231F20"/>
          <w:w w:val="110"/>
          <w:sz w:val="20"/>
        </w:rPr>
        <w:t>поддержке</w:t>
      </w:r>
      <w:r>
        <w:rPr>
          <w:color w:val="231F20"/>
          <w:spacing w:val="45"/>
          <w:w w:val="110"/>
          <w:sz w:val="20"/>
        </w:rPr>
        <w:t> </w:t>
      </w:r>
      <w:r>
        <w:rPr>
          <w:color w:val="231F20"/>
          <w:spacing w:val="-2"/>
          <w:w w:val="110"/>
          <w:sz w:val="20"/>
        </w:rPr>
        <w:t>офицеров</w:t>
      </w:r>
    </w:p>
    <w:p>
      <w:pPr>
        <w:pStyle w:val="BodyText"/>
        <w:spacing w:line="223" w:lineRule="auto" w:before="1"/>
        <w:ind w:left="4578" w:right="911"/>
        <w:jc w:val="both"/>
      </w:pPr>
      <w:r>
        <w:rPr>
          <w:color w:val="231F20"/>
        </w:rPr>
        <w:t>«младотурки» подняли восстание </w:t>
      </w:r>
      <w:r>
        <w:rPr>
          <w:color w:val="231F20"/>
        </w:rPr>
        <w:t>против Абдул-Хамида</w:t>
      </w:r>
      <w:r>
        <w:rPr>
          <w:color w:val="231F20"/>
          <w:spacing w:val="-14"/>
        </w:rPr>
        <w:t> </w:t>
      </w:r>
      <w:r>
        <w:rPr>
          <w:color w:val="231F20"/>
        </w:rPr>
        <w:t>II,</w:t>
      </w:r>
      <w:r>
        <w:rPr>
          <w:color w:val="231F20"/>
          <w:spacing w:val="-14"/>
        </w:rPr>
        <w:t> </w:t>
      </w:r>
      <w:r>
        <w:rPr>
          <w:color w:val="231F20"/>
        </w:rPr>
        <w:t>вынудив</w:t>
      </w:r>
      <w:r>
        <w:rPr>
          <w:color w:val="231F20"/>
          <w:spacing w:val="-14"/>
        </w:rPr>
        <w:t> </w:t>
      </w:r>
      <w:r>
        <w:rPr>
          <w:color w:val="231F20"/>
        </w:rPr>
        <w:t>его</w:t>
      </w:r>
      <w:r>
        <w:rPr>
          <w:color w:val="231F20"/>
          <w:spacing w:val="-14"/>
        </w:rPr>
        <w:t> </w:t>
      </w:r>
      <w:r>
        <w:rPr>
          <w:color w:val="231F20"/>
        </w:rPr>
        <w:t>восстановить конституцию</w:t>
      </w:r>
      <w:r>
        <w:rPr>
          <w:color w:val="231F20"/>
          <w:spacing w:val="-8"/>
        </w:rPr>
        <w:t> </w:t>
      </w:r>
      <w:r>
        <w:rPr>
          <w:color w:val="231F20"/>
        </w:rPr>
        <w:t>и</w:t>
      </w:r>
      <w:r>
        <w:rPr>
          <w:color w:val="231F20"/>
          <w:spacing w:val="-8"/>
        </w:rPr>
        <w:t> </w:t>
      </w:r>
      <w:r>
        <w:rPr>
          <w:color w:val="231F20"/>
        </w:rPr>
        <w:t>созвать</w:t>
      </w:r>
      <w:r>
        <w:rPr>
          <w:color w:val="231F20"/>
          <w:spacing w:val="-8"/>
        </w:rPr>
        <w:t> </w:t>
      </w:r>
      <w:r>
        <w:rPr>
          <w:color w:val="231F20"/>
        </w:rPr>
        <w:t>парламент,</w:t>
      </w:r>
      <w:r>
        <w:rPr>
          <w:color w:val="231F20"/>
          <w:spacing w:val="-8"/>
        </w:rPr>
        <w:t> </w:t>
      </w:r>
      <w:r>
        <w:rPr>
          <w:color w:val="231F20"/>
        </w:rPr>
        <w:t>а</w:t>
      </w:r>
      <w:r>
        <w:rPr>
          <w:color w:val="231F20"/>
          <w:spacing w:val="-8"/>
        </w:rPr>
        <w:t> </w:t>
      </w:r>
      <w:r>
        <w:rPr>
          <w:color w:val="231F20"/>
        </w:rPr>
        <w:t>вскоре и вовсе свергли. Придя к власти, они отка- зались от первоначальных радикальных замыслов и обещанных реформ и сосредо- точились на поддержании порядка.</w:t>
      </w:r>
    </w:p>
    <w:p>
      <w:pPr>
        <w:pStyle w:val="BodyText"/>
        <w:spacing w:line="223" w:lineRule="auto" w:before="3"/>
        <w:ind w:left="4578" w:right="911" w:firstLine="340"/>
        <w:jc w:val="both"/>
      </w:pPr>
      <w:r>
        <w:rPr>
          <w:color w:val="231F20"/>
        </w:rPr>
        <w:t>В результате расширения националь- но-освободительного</w:t>
      </w:r>
      <w:r>
        <w:rPr>
          <w:color w:val="231F20"/>
          <w:spacing w:val="58"/>
        </w:rPr>
        <w:t> </w:t>
      </w:r>
      <w:r>
        <w:rPr>
          <w:color w:val="231F20"/>
        </w:rPr>
        <w:t>движения</w:t>
      </w:r>
      <w:r>
        <w:rPr>
          <w:color w:val="231F20"/>
          <w:spacing w:val="59"/>
        </w:rPr>
        <w:t> </w:t>
      </w:r>
      <w:r>
        <w:rPr>
          <w:color w:val="231F20"/>
        </w:rPr>
        <w:t>на</w:t>
      </w:r>
      <w:r>
        <w:rPr>
          <w:color w:val="231F20"/>
          <w:spacing w:val="59"/>
        </w:rPr>
        <w:t> </w:t>
      </w:r>
      <w:r>
        <w:rPr>
          <w:color w:val="231F20"/>
          <w:spacing w:val="-2"/>
        </w:rPr>
        <w:t>Балка-</w:t>
      </w:r>
    </w:p>
    <w:p>
      <w:pPr>
        <w:spacing w:after="0" w:line="223" w:lineRule="auto"/>
        <w:jc w:val="both"/>
        <w:sectPr>
          <w:footerReference w:type="default" r:id="rId100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24288" id="docshapegroup4560" coordorigin="0,0" coordsize="10308,1441">
            <v:shape style="position:absolute;left:420;top:419;width:9468;height:1021" type="#_x0000_t75" id="docshape4561" stroked="false">
              <v:imagedata r:id="rId6" o:title=""/>
            </v:shape>
            <v:shape style="position:absolute;left:420;top:283;width:9605;height:420" id="docshape4562" coordorigin="420,283" coordsize="9605,420" path="m9724,703l10024,703m420,583l420,283m9604,583l9604,283e" filled="false" stroked="true" strokeweight="1.25pt" strokecolor="#ffffff">
              <v:path arrowok="t"/>
              <v:stroke dashstyle="solid"/>
            </v:shape>
            <v:shape style="position:absolute;left:420;top:283;width:9605;height:420" id="docshape456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564" coordorigin="0,0" coordsize="10308,420" path="m360,420l0,420m9948,420l10308,420m420,360l420,0m9888,360l9888,0e" filled="false" stroked="true" strokeweight=".25pt" strokecolor="#000000">
              <v:path arrowok="t"/>
              <v:stroke dashstyle="solid"/>
            </v:shape>
            <v:shape style="position:absolute;left:1157;top:1144;width:4769;height:230" type="#_x0000_t202" id="docshape456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19.</w:t>
                    </w:r>
                    <w:r>
                      <w:rPr>
                        <w:rFonts w:ascii="Tahoma" w:hAnsi="Tahoma"/>
                        <w:color w:val="FFFFFF"/>
                        <w:spacing w:val="16"/>
                        <w:sz w:val="19"/>
                      </w:rPr>
                      <w:t> </w:t>
                    </w:r>
                    <w:r>
                      <w:rPr>
                        <w:rFonts w:ascii="Tahoma" w:hAnsi="Tahoma"/>
                        <w:color w:val="FFFFFF"/>
                        <w:w w:val="80"/>
                        <w:sz w:val="19"/>
                      </w:rPr>
                      <w:t>Османская</w:t>
                    </w:r>
                    <w:r>
                      <w:rPr>
                        <w:rFonts w:ascii="Tahoma" w:hAnsi="Tahoma"/>
                        <w:color w:val="FFFFFF"/>
                        <w:spacing w:val="16"/>
                        <w:sz w:val="19"/>
                      </w:rPr>
                      <w:t> </w:t>
                    </w:r>
                    <w:r>
                      <w:rPr>
                        <w:rFonts w:ascii="Tahoma" w:hAnsi="Tahoma"/>
                        <w:color w:val="FFFFFF"/>
                        <w:w w:val="80"/>
                        <w:sz w:val="19"/>
                      </w:rPr>
                      <w:t>империя</w:t>
                    </w:r>
                    <w:r>
                      <w:rPr>
                        <w:rFonts w:ascii="Tahoma" w:hAnsi="Tahoma"/>
                        <w:color w:val="FFFFFF"/>
                        <w:spacing w:val="16"/>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Иран:</w:t>
                    </w:r>
                    <w:r>
                      <w:rPr>
                        <w:rFonts w:ascii="Tahoma" w:hAnsi="Tahoma"/>
                        <w:color w:val="FFFFFF"/>
                        <w:spacing w:val="16"/>
                        <w:sz w:val="19"/>
                      </w:rPr>
                      <w:t> </w:t>
                    </w:r>
                    <w:r>
                      <w:rPr>
                        <w:rFonts w:ascii="Tahoma" w:hAnsi="Tahoma"/>
                        <w:color w:val="FFFFFF"/>
                        <w:w w:val="80"/>
                        <w:sz w:val="19"/>
                      </w:rPr>
                      <w:t>на</w:t>
                    </w:r>
                    <w:r>
                      <w:rPr>
                        <w:rFonts w:ascii="Tahoma" w:hAnsi="Tahoma"/>
                        <w:color w:val="FFFFFF"/>
                        <w:spacing w:val="16"/>
                        <w:sz w:val="19"/>
                      </w:rPr>
                      <w:t> </w:t>
                    </w:r>
                    <w:r>
                      <w:rPr>
                        <w:rFonts w:ascii="Tahoma" w:hAnsi="Tahoma"/>
                        <w:color w:val="FFFFFF"/>
                        <w:w w:val="80"/>
                        <w:sz w:val="19"/>
                      </w:rPr>
                      <w:t>осколках</w:t>
                    </w:r>
                    <w:r>
                      <w:rPr>
                        <w:rFonts w:ascii="Tahoma" w:hAnsi="Tahoma"/>
                        <w:color w:val="FFFFFF"/>
                        <w:spacing w:val="16"/>
                        <w:sz w:val="19"/>
                      </w:rPr>
                      <w:t> </w:t>
                    </w:r>
                    <w:r>
                      <w:rPr>
                        <w:rFonts w:ascii="Tahoma" w:hAnsi="Tahoma"/>
                        <w:color w:val="FFFFFF"/>
                        <w:w w:val="80"/>
                        <w:sz w:val="19"/>
                      </w:rPr>
                      <w:t>былого</w:t>
                    </w:r>
                    <w:r>
                      <w:rPr>
                        <w:rFonts w:ascii="Tahoma" w:hAnsi="Tahoma"/>
                        <w:color w:val="FFFFFF"/>
                        <w:spacing w:val="16"/>
                        <w:sz w:val="19"/>
                      </w:rPr>
                      <w:t> </w:t>
                    </w:r>
                    <w:r>
                      <w:rPr>
                        <w:rFonts w:ascii="Tahoma" w:hAnsi="Tahoma"/>
                        <w:color w:val="FFFFFF"/>
                        <w:spacing w:val="-2"/>
                        <w:w w:val="80"/>
                        <w:sz w:val="19"/>
                      </w:rPr>
                      <w:t>величия</w:t>
                    </w:r>
                  </w:p>
                </w:txbxContent>
              </v:textbox>
              <w10:wrap type="none"/>
            </v:shape>
            <v:shape style="position:absolute;left:8720;top:1114;width:344;height:272" type="#_x0000_t202" id="docshape4566" filled="false" stroked="false">
              <v:textbox inset="0,0,0,0">
                <w:txbxContent>
                  <w:p>
                    <w:pPr>
                      <w:spacing w:line="268" w:lineRule="exact" w:before="3"/>
                      <w:ind w:left="0" w:right="0" w:firstLine="0"/>
                      <w:jc w:val="left"/>
                      <w:rPr>
                        <w:rFonts w:ascii="Calibri"/>
                        <w:b/>
                        <w:sz w:val="22"/>
                      </w:rPr>
                    </w:pPr>
                    <w:r>
                      <w:rPr>
                        <w:rFonts w:ascii="Calibri"/>
                        <w:b/>
                        <w:color w:val="FFFFFF"/>
                        <w:spacing w:val="-24"/>
                        <w:w w:val="120"/>
                        <w:sz w:val="22"/>
                      </w:rPr>
                      <w:t>219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567"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4"/>
        <w:jc w:val="both"/>
      </w:pPr>
      <w:r>
        <w:rPr>
          <w:color w:val="231F20"/>
        </w:rPr>
        <w:t>нах, аннексии Австро-Венгрией Боснии и Герцеговины (1908), войны против </w:t>
      </w:r>
      <w:r>
        <w:rPr>
          <w:color w:val="231F20"/>
          <w:spacing w:val="-4"/>
        </w:rPr>
        <w:t>Италии (1911—1912) и Балканских войн (1912—1913) Турция потеряла все евро- </w:t>
      </w:r>
      <w:r>
        <w:rPr>
          <w:color w:val="231F20"/>
        </w:rPr>
        <w:t>пейские владения. Концепция османизма окончательно дискредитировала </w:t>
      </w:r>
      <w:r>
        <w:rPr>
          <w:color w:val="231F20"/>
          <w:spacing w:val="-2"/>
        </w:rPr>
        <w:t>себя. Используя идеи панисламизма, «младотурки» выдвинули теорию пантюр- </w:t>
      </w:r>
      <w:r>
        <w:rPr>
          <w:color w:val="231F20"/>
        </w:rPr>
        <w:t>кизма (консолидация тюркских народов). Во внутренней политике «младотур- ки»</w:t>
      </w:r>
      <w:r>
        <w:rPr>
          <w:color w:val="231F20"/>
          <w:spacing w:val="-7"/>
        </w:rPr>
        <w:t> </w:t>
      </w:r>
      <w:r>
        <w:rPr>
          <w:color w:val="231F20"/>
        </w:rPr>
        <w:t>провели</w:t>
      </w:r>
      <w:r>
        <w:rPr>
          <w:color w:val="231F20"/>
          <w:spacing w:val="-7"/>
        </w:rPr>
        <w:t> </w:t>
      </w:r>
      <w:r>
        <w:rPr>
          <w:color w:val="231F20"/>
        </w:rPr>
        <w:t>половинчатые</w:t>
      </w:r>
      <w:r>
        <w:rPr>
          <w:color w:val="231F20"/>
          <w:spacing w:val="-7"/>
        </w:rPr>
        <w:t> </w:t>
      </w:r>
      <w:r>
        <w:rPr>
          <w:color w:val="231F20"/>
        </w:rPr>
        <w:t>реформы,</w:t>
      </w:r>
      <w:r>
        <w:rPr>
          <w:color w:val="231F20"/>
          <w:spacing w:val="-7"/>
        </w:rPr>
        <w:t> </w:t>
      </w:r>
      <w:r>
        <w:rPr>
          <w:color w:val="231F20"/>
        </w:rPr>
        <w:t>оказавшиеся</w:t>
      </w:r>
      <w:r>
        <w:rPr>
          <w:color w:val="231F20"/>
          <w:spacing w:val="-7"/>
        </w:rPr>
        <w:t> </w:t>
      </w:r>
      <w:r>
        <w:rPr>
          <w:color w:val="231F20"/>
        </w:rPr>
        <w:t>практически</w:t>
      </w:r>
      <w:r>
        <w:rPr>
          <w:color w:val="231F20"/>
          <w:spacing w:val="-7"/>
        </w:rPr>
        <w:t> </w:t>
      </w:r>
      <w:r>
        <w:rPr>
          <w:color w:val="231F20"/>
        </w:rPr>
        <w:t>бесполезными для</w:t>
      </w:r>
      <w:r>
        <w:rPr>
          <w:color w:val="231F20"/>
          <w:spacing w:val="30"/>
        </w:rPr>
        <w:t> </w:t>
      </w:r>
      <w:r>
        <w:rPr>
          <w:color w:val="231F20"/>
        </w:rPr>
        <w:t>угасающей</w:t>
      </w:r>
      <w:r>
        <w:rPr>
          <w:color w:val="231F20"/>
          <w:spacing w:val="30"/>
        </w:rPr>
        <w:t> </w:t>
      </w:r>
      <w:r>
        <w:rPr>
          <w:color w:val="231F20"/>
        </w:rPr>
        <w:t>Османской</w:t>
      </w:r>
      <w:r>
        <w:rPr>
          <w:color w:val="231F20"/>
          <w:spacing w:val="30"/>
        </w:rPr>
        <w:t> </w:t>
      </w:r>
      <w:r>
        <w:rPr>
          <w:color w:val="231F20"/>
        </w:rPr>
        <w:t>империи.</w:t>
      </w:r>
      <w:r>
        <w:rPr>
          <w:color w:val="231F20"/>
          <w:spacing w:val="30"/>
        </w:rPr>
        <w:t> </w:t>
      </w:r>
      <w:r>
        <w:rPr>
          <w:color w:val="231F20"/>
        </w:rPr>
        <w:t>Их</w:t>
      </w:r>
      <w:r>
        <w:rPr>
          <w:color w:val="231F20"/>
          <w:spacing w:val="30"/>
        </w:rPr>
        <w:t> </w:t>
      </w:r>
      <w:r>
        <w:rPr>
          <w:color w:val="231F20"/>
        </w:rPr>
        <w:t>внешняя</w:t>
      </w:r>
      <w:r>
        <w:rPr>
          <w:color w:val="231F20"/>
          <w:spacing w:val="30"/>
        </w:rPr>
        <w:t> </w:t>
      </w:r>
      <w:r>
        <w:rPr>
          <w:color w:val="231F20"/>
        </w:rPr>
        <w:t>политика</w:t>
      </w:r>
      <w:r>
        <w:rPr>
          <w:color w:val="231F20"/>
          <w:spacing w:val="30"/>
        </w:rPr>
        <w:t> </w:t>
      </w:r>
      <w:r>
        <w:rPr>
          <w:color w:val="231F20"/>
        </w:rPr>
        <w:t>привела</w:t>
      </w:r>
      <w:r>
        <w:rPr>
          <w:color w:val="231F20"/>
          <w:spacing w:val="30"/>
        </w:rPr>
        <w:t> </w:t>
      </w:r>
      <w:r>
        <w:rPr>
          <w:color w:val="231F20"/>
        </w:rPr>
        <w:t>страну к участию в Первой мировой войне, поражению, распаду и иностранной окку- </w:t>
      </w:r>
      <w:r>
        <w:rPr>
          <w:color w:val="231F20"/>
          <w:spacing w:val="-2"/>
        </w:rPr>
        <w:t>пации.</w:t>
      </w:r>
    </w:p>
    <w:p>
      <w:pPr>
        <w:tabs>
          <w:tab w:pos="1233" w:val="left" w:leader="none"/>
        </w:tabs>
        <w:spacing w:before="108"/>
        <w:ind w:left="893"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Кто</w:t>
      </w:r>
      <w:r>
        <w:rPr>
          <w:rFonts w:ascii="Trebuchet MS" w:hAnsi="Trebuchet MS"/>
          <w:color w:val="231F20"/>
          <w:spacing w:val="-3"/>
          <w:w w:val="95"/>
          <w:sz w:val="19"/>
        </w:rPr>
        <w:t> </w:t>
      </w:r>
      <w:r>
        <w:rPr>
          <w:rFonts w:ascii="Trebuchet MS" w:hAnsi="Trebuchet MS"/>
          <w:color w:val="231F20"/>
          <w:w w:val="95"/>
          <w:sz w:val="19"/>
        </w:rPr>
        <w:t>такие </w:t>
      </w:r>
      <w:r>
        <w:rPr>
          <w:rFonts w:ascii="Trebuchet MS" w:hAnsi="Trebuchet MS"/>
          <w:color w:val="231F20"/>
          <w:spacing w:val="-2"/>
          <w:w w:val="95"/>
          <w:sz w:val="19"/>
        </w:rPr>
        <w:t>«младотурки»?</w:t>
      </w:r>
    </w:p>
    <w:p>
      <w:pPr>
        <w:pStyle w:val="BodyText"/>
        <w:spacing w:before="3"/>
        <w:rPr>
          <w:rFonts w:ascii="Trebuchet MS"/>
          <w:sz w:val="19"/>
        </w:rPr>
      </w:pPr>
    </w:p>
    <w:p>
      <w:pPr>
        <w:pStyle w:val="BodyText"/>
        <w:spacing w:line="220" w:lineRule="auto"/>
        <w:ind w:left="893" w:right="1195" w:hanging="1"/>
        <w:jc w:val="both"/>
      </w:pPr>
      <w:r>
        <w:rPr>
          <w:rFonts w:ascii="Calibri" w:hAnsi="Calibri"/>
          <w:b/>
          <w:color w:val="FFFFFF"/>
          <w:w w:val="105"/>
          <w:position w:val="1"/>
          <w:shd w:fill="4495D1" w:color="auto" w:val="clear"/>
        </w:rPr>
        <w:t> 6 </w:t>
      </w:r>
      <w:r>
        <w:rPr>
          <w:rFonts w:ascii="Calibri" w:hAnsi="Calibri"/>
          <w:b/>
          <w:color w:val="FFFFFF"/>
          <w:spacing w:val="40"/>
          <w:w w:val="105"/>
          <w:position w:val="1"/>
        </w:rPr>
        <w:t> </w:t>
      </w:r>
      <w:r>
        <w:rPr>
          <w:rFonts w:ascii="Calibri" w:hAnsi="Calibri"/>
          <w:b/>
          <w:color w:val="4495D1"/>
          <w:w w:val="105"/>
        </w:rPr>
        <w:t>Иран.</w:t>
      </w:r>
      <w:r>
        <w:rPr>
          <w:rFonts w:ascii="Calibri" w:hAnsi="Calibri"/>
          <w:b/>
          <w:color w:val="4495D1"/>
          <w:w w:val="105"/>
        </w:rPr>
        <w:t> На</w:t>
      </w:r>
      <w:r>
        <w:rPr>
          <w:rFonts w:ascii="Calibri" w:hAnsi="Calibri"/>
          <w:b/>
          <w:color w:val="4495D1"/>
          <w:w w:val="105"/>
        </w:rPr>
        <w:t> фоне</w:t>
      </w:r>
      <w:r>
        <w:rPr>
          <w:rFonts w:ascii="Calibri" w:hAnsi="Calibri"/>
          <w:b/>
          <w:color w:val="4495D1"/>
          <w:w w:val="105"/>
        </w:rPr>
        <w:t> былого</w:t>
      </w:r>
      <w:r>
        <w:rPr>
          <w:rFonts w:ascii="Calibri" w:hAnsi="Calibri"/>
          <w:b/>
          <w:color w:val="4495D1"/>
          <w:w w:val="105"/>
        </w:rPr>
        <w:t> величия.</w:t>
      </w:r>
      <w:r>
        <w:rPr>
          <w:rFonts w:ascii="Calibri" w:hAnsi="Calibri"/>
          <w:b/>
          <w:color w:val="4495D1"/>
          <w:w w:val="105"/>
        </w:rPr>
        <w:t> </w:t>
      </w:r>
      <w:r>
        <w:rPr>
          <w:color w:val="231F20"/>
          <w:w w:val="105"/>
        </w:rPr>
        <w:t>К середине XIX в. завершилось форми- </w:t>
      </w:r>
      <w:r>
        <w:rPr>
          <w:color w:val="231F20"/>
        </w:rPr>
        <w:t>рование</w:t>
      </w:r>
      <w:r>
        <w:rPr>
          <w:color w:val="231F20"/>
          <w:spacing w:val="-3"/>
        </w:rPr>
        <w:t> </w:t>
      </w:r>
      <w:r>
        <w:rPr>
          <w:color w:val="231F20"/>
        </w:rPr>
        <w:t>территории</w:t>
      </w:r>
      <w:r>
        <w:rPr>
          <w:color w:val="231F20"/>
          <w:spacing w:val="-3"/>
        </w:rPr>
        <w:t> </w:t>
      </w:r>
      <w:r>
        <w:rPr>
          <w:color w:val="231F20"/>
        </w:rPr>
        <w:t>«Высочайшего</w:t>
      </w:r>
      <w:r>
        <w:rPr>
          <w:color w:val="231F20"/>
          <w:spacing w:val="-3"/>
        </w:rPr>
        <w:t> </w:t>
      </w:r>
      <w:r>
        <w:rPr>
          <w:color w:val="231F20"/>
        </w:rPr>
        <w:t>государства</w:t>
      </w:r>
      <w:r>
        <w:rPr>
          <w:color w:val="231F20"/>
          <w:spacing w:val="-3"/>
        </w:rPr>
        <w:t> </w:t>
      </w:r>
      <w:r>
        <w:rPr>
          <w:color w:val="231F20"/>
        </w:rPr>
        <w:t>Иран»</w:t>
      </w:r>
      <w:r>
        <w:rPr>
          <w:color w:val="231F20"/>
          <w:spacing w:val="-3"/>
        </w:rPr>
        <w:t> </w:t>
      </w:r>
      <w:r>
        <w:rPr>
          <w:color w:val="231F20"/>
        </w:rPr>
        <w:t>(хотя</w:t>
      </w:r>
      <w:r>
        <w:rPr>
          <w:color w:val="231F20"/>
          <w:spacing w:val="-3"/>
        </w:rPr>
        <w:t> </w:t>
      </w:r>
      <w:r>
        <w:rPr>
          <w:color w:val="231F20"/>
        </w:rPr>
        <w:t>конфликты</w:t>
      </w:r>
      <w:r>
        <w:rPr>
          <w:color w:val="231F20"/>
          <w:spacing w:val="-3"/>
        </w:rPr>
        <w:t> </w:t>
      </w:r>
      <w:r>
        <w:rPr>
          <w:color w:val="231F20"/>
        </w:rPr>
        <w:t>с</w:t>
      </w:r>
      <w:r>
        <w:rPr>
          <w:color w:val="231F20"/>
          <w:spacing w:val="-3"/>
        </w:rPr>
        <w:t> </w:t>
      </w:r>
      <w:r>
        <w:rPr>
          <w:color w:val="231F20"/>
        </w:rPr>
        <w:t>сосе- </w:t>
      </w:r>
      <w:r>
        <w:rPr>
          <w:color w:val="231F20"/>
          <w:w w:val="105"/>
        </w:rPr>
        <w:t>дями</w:t>
      </w:r>
      <w:r>
        <w:rPr>
          <w:color w:val="231F20"/>
          <w:spacing w:val="-11"/>
          <w:w w:val="105"/>
        </w:rPr>
        <w:t> </w:t>
      </w:r>
      <w:r>
        <w:rPr>
          <w:color w:val="231F20"/>
          <w:w w:val="105"/>
        </w:rPr>
        <w:t>продолжались</w:t>
      </w:r>
      <w:r>
        <w:rPr>
          <w:color w:val="231F20"/>
          <w:spacing w:val="-11"/>
          <w:w w:val="105"/>
        </w:rPr>
        <w:t> </w:t>
      </w:r>
      <w:r>
        <w:rPr>
          <w:color w:val="231F20"/>
          <w:w w:val="105"/>
        </w:rPr>
        <w:t>вплоть</w:t>
      </w:r>
      <w:r>
        <w:rPr>
          <w:color w:val="231F20"/>
          <w:spacing w:val="-11"/>
          <w:w w:val="105"/>
        </w:rPr>
        <w:t> </w:t>
      </w:r>
      <w:r>
        <w:rPr>
          <w:color w:val="231F20"/>
          <w:w w:val="105"/>
        </w:rPr>
        <w:t>до</w:t>
      </w:r>
      <w:r>
        <w:rPr>
          <w:color w:val="231F20"/>
          <w:spacing w:val="-11"/>
          <w:w w:val="105"/>
        </w:rPr>
        <w:t> </w:t>
      </w:r>
      <w:r>
        <w:rPr>
          <w:color w:val="231F20"/>
          <w:w w:val="105"/>
        </w:rPr>
        <w:t>начала</w:t>
      </w:r>
      <w:r>
        <w:rPr>
          <w:color w:val="231F20"/>
          <w:spacing w:val="-11"/>
          <w:w w:val="105"/>
        </w:rPr>
        <w:t> </w:t>
      </w:r>
      <w:r>
        <w:rPr>
          <w:color w:val="231F20"/>
          <w:w w:val="105"/>
        </w:rPr>
        <w:t>XX</w:t>
      </w:r>
      <w:r>
        <w:rPr>
          <w:color w:val="231F20"/>
          <w:spacing w:val="-11"/>
          <w:w w:val="105"/>
        </w:rPr>
        <w:t> </w:t>
      </w:r>
      <w:r>
        <w:rPr>
          <w:color w:val="231F20"/>
          <w:w w:val="105"/>
        </w:rPr>
        <w:t>в.),</w:t>
      </w:r>
      <w:r>
        <w:rPr>
          <w:color w:val="231F20"/>
          <w:spacing w:val="-11"/>
          <w:w w:val="105"/>
        </w:rPr>
        <w:t> </w:t>
      </w:r>
      <w:r>
        <w:rPr>
          <w:color w:val="231F20"/>
          <w:w w:val="105"/>
        </w:rPr>
        <w:t>сложилось</w:t>
      </w:r>
      <w:r>
        <w:rPr>
          <w:color w:val="231F20"/>
          <w:spacing w:val="-11"/>
          <w:w w:val="105"/>
        </w:rPr>
        <w:t> </w:t>
      </w:r>
      <w:r>
        <w:rPr>
          <w:color w:val="231F20"/>
          <w:w w:val="105"/>
        </w:rPr>
        <w:t>административное деление государства.</w:t>
      </w:r>
    </w:p>
    <w:p>
      <w:pPr>
        <w:pStyle w:val="BodyText"/>
        <w:spacing w:line="220" w:lineRule="auto" w:before="1"/>
        <w:ind w:left="893" w:right="1195" w:firstLine="340"/>
        <w:jc w:val="both"/>
      </w:pPr>
      <w:r>
        <w:rPr>
          <w:color w:val="231F20"/>
        </w:rPr>
        <w:t>Вся</w:t>
      </w:r>
      <w:r>
        <w:rPr>
          <w:color w:val="231F20"/>
          <w:spacing w:val="-1"/>
        </w:rPr>
        <w:t> </w:t>
      </w:r>
      <w:r>
        <w:rPr>
          <w:color w:val="231F20"/>
        </w:rPr>
        <w:t>власть</w:t>
      </w:r>
      <w:r>
        <w:rPr>
          <w:color w:val="231F20"/>
          <w:spacing w:val="-1"/>
        </w:rPr>
        <w:t> </w:t>
      </w:r>
      <w:r>
        <w:rPr>
          <w:color w:val="231F20"/>
        </w:rPr>
        <w:t>в</w:t>
      </w:r>
      <w:r>
        <w:rPr>
          <w:color w:val="231F20"/>
          <w:spacing w:val="-1"/>
        </w:rPr>
        <w:t> </w:t>
      </w:r>
      <w:r>
        <w:rPr>
          <w:color w:val="231F20"/>
        </w:rPr>
        <w:t>стране</w:t>
      </w:r>
      <w:r>
        <w:rPr>
          <w:color w:val="231F20"/>
          <w:spacing w:val="-1"/>
        </w:rPr>
        <w:t> </w:t>
      </w:r>
      <w:r>
        <w:rPr>
          <w:color w:val="231F20"/>
        </w:rPr>
        <w:t>принадлежала</w:t>
      </w:r>
      <w:r>
        <w:rPr>
          <w:color w:val="231F20"/>
          <w:spacing w:val="-1"/>
        </w:rPr>
        <w:t> </w:t>
      </w:r>
      <w:r>
        <w:rPr>
          <w:color w:val="231F20"/>
        </w:rPr>
        <w:t>шаху</w:t>
      </w:r>
      <w:r>
        <w:rPr>
          <w:color w:val="231F20"/>
          <w:spacing w:val="-1"/>
        </w:rPr>
        <w:t> </w:t>
      </w:r>
      <w:r>
        <w:rPr>
          <w:color w:val="231F20"/>
        </w:rPr>
        <w:t>из</w:t>
      </w:r>
      <w:r>
        <w:rPr>
          <w:color w:val="231F20"/>
          <w:spacing w:val="-1"/>
        </w:rPr>
        <w:t> </w:t>
      </w:r>
      <w:r>
        <w:rPr>
          <w:color w:val="231F20"/>
        </w:rPr>
        <w:t>тюркской</w:t>
      </w:r>
      <w:r>
        <w:rPr>
          <w:color w:val="231F20"/>
          <w:spacing w:val="-1"/>
        </w:rPr>
        <w:t> </w:t>
      </w:r>
      <w:r>
        <w:rPr>
          <w:color w:val="231F20"/>
        </w:rPr>
        <w:t>династии</w:t>
      </w:r>
      <w:r>
        <w:rPr>
          <w:color w:val="231F20"/>
          <w:spacing w:val="-1"/>
        </w:rPr>
        <w:t> </w:t>
      </w:r>
      <w:r>
        <w:rPr>
          <w:color w:val="231F20"/>
        </w:rPr>
        <w:t>Каджаров, власть которой установилась в 1796 г. Вторым человеком в государстве был </w:t>
      </w:r>
      <w:r>
        <w:rPr>
          <w:rFonts w:ascii="Book Antiqua" w:hAnsi="Book Antiqua"/>
          <w:i/>
          <w:color w:val="231F20"/>
        </w:rPr>
        <w:t>садразам </w:t>
      </w:r>
      <w:r>
        <w:rPr>
          <w:color w:val="231F20"/>
        </w:rPr>
        <w:t>— великий визирь, нередко называемый на европейский манер </w:t>
      </w:r>
      <w:r>
        <w:rPr>
          <w:color w:val="231F20"/>
        </w:rPr>
        <w:t>пре- мьер-министром. Его помощники отвечали за управление отдельными сфера- ми жизни Ирана.</w:t>
      </w:r>
    </w:p>
    <w:p>
      <w:pPr>
        <w:pStyle w:val="BodyText"/>
        <w:spacing w:line="223" w:lineRule="auto"/>
        <w:ind w:left="893" w:right="1194" w:firstLine="340"/>
        <w:jc w:val="both"/>
      </w:pPr>
      <w:r>
        <w:rPr>
          <w:color w:val="231F20"/>
        </w:rPr>
        <w:t>Социальная структура государства включала четыре основные группы: политическая элита, городские сословные группы, крестьяне и кочевники. Правящая знать была, как правило, родственной шаху. Например, у Фетх Али-Шаха,</w:t>
      </w:r>
      <w:r>
        <w:rPr>
          <w:color w:val="231F20"/>
          <w:spacing w:val="-2"/>
        </w:rPr>
        <w:t> </w:t>
      </w:r>
      <w:r>
        <w:rPr>
          <w:color w:val="231F20"/>
        </w:rPr>
        <w:t>правившего</w:t>
      </w:r>
      <w:r>
        <w:rPr>
          <w:color w:val="231F20"/>
          <w:spacing w:val="-2"/>
        </w:rPr>
        <w:t> </w:t>
      </w:r>
      <w:r>
        <w:rPr>
          <w:color w:val="231F20"/>
        </w:rPr>
        <w:t>в</w:t>
      </w:r>
      <w:r>
        <w:rPr>
          <w:color w:val="231F20"/>
          <w:spacing w:val="-2"/>
        </w:rPr>
        <w:t> </w:t>
      </w:r>
      <w:r>
        <w:rPr>
          <w:color w:val="231F20"/>
        </w:rPr>
        <w:t>начале</w:t>
      </w:r>
      <w:r>
        <w:rPr>
          <w:color w:val="231F20"/>
          <w:spacing w:val="-2"/>
        </w:rPr>
        <w:t> </w:t>
      </w:r>
      <w:r>
        <w:rPr>
          <w:color w:val="231F20"/>
        </w:rPr>
        <w:t>XIX</w:t>
      </w:r>
      <w:r>
        <w:rPr>
          <w:color w:val="231F20"/>
          <w:spacing w:val="-2"/>
        </w:rPr>
        <w:t> </w:t>
      </w:r>
      <w:r>
        <w:rPr>
          <w:color w:val="231F20"/>
        </w:rPr>
        <w:t>в.,</w:t>
      </w:r>
      <w:r>
        <w:rPr>
          <w:color w:val="231F20"/>
          <w:spacing w:val="-2"/>
        </w:rPr>
        <w:t> </w:t>
      </w:r>
      <w:r>
        <w:rPr>
          <w:color w:val="231F20"/>
        </w:rPr>
        <w:t>было</w:t>
      </w:r>
      <w:r>
        <w:rPr>
          <w:color w:val="231F20"/>
          <w:spacing w:val="-2"/>
        </w:rPr>
        <w:t> </w:t>
      </w:r>
      <w:r>
        <w:rPr>
          <w:color w:val="231F20"/>
        </w:rPr>
        <w:t>около</w:t>
      </w:r>
      <w:r>
        <w:rPr>
          <w:color w:val="231F20"/>
          <w:spacing w:val="-2"/>
        </w:rPr>
        <w:t> </w:t>
      </w:r>
      <w:r>
        <w:rPr>
          <w:color w:val="231F20"/>
        </w:rPr>
        <w:t>170</w:t>
      </w:r>
      <w:r>
        <w:rPr>
          <w:color w:val="231F20"/>
          <w:spacing w:val="-2"/>
        </w:rPr>
        <w:t> </w:t>
      </w:r>
      <w:r>
        <w:rPr>
          <w:color w:val="231F20"/>
        </w:rPr>
        <w:t>детей,</w:t>
      </w:r>
      <w:r>
        <w:rPr>
          <w:color w:val="231F20"/>
          <w:spacing w:val="-2"/>
        </w:rPr>
        <w:t> </w:t>
      </w:r>
      <w:r>
        <w:rPr>
          <w:color w:val="231F20"/>
        </w:rPr>
        <w:t>многие</w:t>
      </w:r>
      <w:r>
        <w:rPr>
          <w:color w:val="231F20"/>
          <w:spacing w:val="-2"/>
        </w:rPr>
        <w:t> </w:t>
      </w:r>
      <w:r>
        <w:rPr>
          <w:color w:val="231F20"/>
        </w:rPr>
        <w:t>из</w:t>
      </w:r>
      <w:r>
        <w:rPr>
          <w:color w:val="231F20"/>
          <w:spacing w:val="-2"/>
        </w:rPr>
        <w:t> </w:t>
      </w:r>
      <w:r>
        <w:rPr>
          <w:color w:val="231F20"/>
        </w:rPr>
        <w:t>кото- рых</w:t>
      </w:r>
      <w:r>
        <w:rPr>
          <w:color w:val="231F20"/>
          <w:spacing w:val="-5"/>
        </w:rPr>
        <w:t> </w:t>
      </w:r>
      <w:r>
        <w:rPr>
          <w:color w:val="231F20"/>
        </w:rPr>
        <w:t>получили</w:t>
      </w:r>
      <w:r>
        <w:rPr>
          <w:color w:val="231F20"/>
          <w:spacing w:val="-5"/>
        </w:rPr>
        <w:t> </w:t>
      </w:r>
      <w:r>
        <w:rPr>
          <w:color w:val="231F20"/>
        </w:rPr>
        <w:t>важные</w:t>
      </w:r>
      <w:r>
        <w:rPr>
          <w:color w:val="231F20"/>
          <w:spacing w:val="-5"/>
        </w:rPr>
        <w:t> </w:t>
      </w:r>
      <w:r>
        <w:rPr>
          <w:color w:val="231F20"/>
        </w:rPr>
        <w:t>государственные</w:t>
      </w:r>
      <w:r>
        <w:rPr>
          <w:color w:val="231F20"/>
          <w:spacing w:val="-5"/>
        </w:rPr>
        <w:t> </w:t>
      </w:r>
      <w:r>
        <w:rPr>
          <w:color w:val="231F20"/>
        </w:rPr>
        <w:t>посты.</w:t>
      </w:r>
      <w:r>
        <w:rPr>
          <w:color w:val="231F20"/>
          <w:spacing w:val="-5"/>
        </w:rPr>
        <w:t> </w:t>
      </w:r>
      <w:r>
        <w:rPr>
          <w:color w:val="231F20"/>
        </w:rPr>
        <w:t>Иран</w:t>
      </w:r>
      <w:r>
        <w:rPr>
          <w:color w:val="231F20"/>
          <w:spacing w:val="-5"/>
        </w:rPr>
        <w:t> </w:t>
      </w:r>
      <w:r>
        <w:rPr>
          <w:color w:val="231F20"/>
        </w:rPr>
        <w:t>отличался</w:t>
      </w:r>
      <w:r>
        <w:rPr>
          <w:color w:val="231F20"/>
          <w:spacing w:val="-5"/>
        </w:rPr>
        <w:t> </w:t>
      </w:r>
      <w:r>
        <w:rPr>
          <w:color w:val="231F20"/>
        </w:rPr>
        <w:t>высоким</w:t>
      </w:r>
      <w:r>
        <w:rPr>
          <w:color w:val="231F20"/>
          <w:spacing w:val="-5"/>
        </w:rPr>
        <w:t> </w:t>
      </w:r>
      <w:r>
        <w:rPr>
          <w:color w:val="231F20"/>
        </w:rPr>
        <w:t>уров- нем урбанизации: в городах проживало около 20% населения, в основном ремесленники и торговцы. Крестьяне, имевшие юридическую свободу, отдава- ли</w:t>
      </w:r>
      <w:r>
        <w:rPr>
          <w:color w:val="231F20"/>
          <w:spacing w:val="-2"/>
        </w:rPr>
        <w:t> </w:t>
      </w:r>
      <w:r>
        <w:rPr>
          <w:color w:val="231F20"/>
        </w:rPr>
        <w:t>государству</w:t>
      </w:r>
      <w:r>
        <w:rPr>
          <w:color w:val="231F20"/>
          <w:spacing w:val="-2"/>
        </w:rPr>
        <w:t> </w:t>
      </w:r>
      <w:r>
        <w:rPr>
          <w:color w:val="231F20"/>
        </w:rPr>
        <w:t>и</w:t>
      </w:r>
      <w:r>
        <w:rPr>
          <w:color w:val="231F20"/>
          <w:spacing w:val="-2"/>
        </w:rPr>
        <w:t> </w:t>
      </w:r>
      <w:r>
        <w:rPr>
          <w:color w:val="231F20"/>
        </w:rPr>
        <w:t>владельцам</w:t>
      </w:r>
      <w:r>
        <w:rPr>
          <w:color w:val="231F20"/>
          <w:spacing w:val="-2"/>
        </w:rPr>
        <w:t> </w:t>
      </w:r>
      <w:r>
        <w:rPr>
          <w:color w:val="231F20"/>
        </w:rPr>
        <w:t>поместий</w:t>
      </w:r>
      <w:r>
        <w:rPr>
          <w:color w:val="231F20"/>
          <w:spacing w:val="-2"/>
        </w:rPr>
        <w:t> </w:t>
      </w:r>
      <w:r>
        <w:rPr>
          <w:color w:val="231F20"/>
        </w:rPr>
        <w:t>более</w:t>
      </w:r>
      <w:r>
        <w:rPr>
          <w:color w:val="231F20"/>
          <w:spacing w:val="-2"/>
        </w:rPr>
        <w:t> </w:t>
      </w:r>
      <w:r>
        <w:rPr>
          <w:color w:val="231F20"/>
        </w:rPr>
        <w:t>половины</w:t>
      </w:r>
      <w:r>
        <w:rPr>
          <w:color w:val="231F20"/>
          <w:spacing w:val="-2"/>
        </w:rPr>
        <w:t> </w:t>
      </w:r>
      <w:r>
        <w:rPr>
          <w:color w:val="231F20"/>
        </w:rPr>
        <w:t>урожая.</w:t>
      </w:r>
      <w:r>
        <w:rPr>
          <w:color w:val="231F20"/>
          <w:spacing w:val="-2"/>
        </w:rPr>
        <w:t> </w:t>
      </w:r>
      <w:r>
        <w:rPr>
          <w:color w:val="231F20"/>
        </w:rPr>
        <w:t>Треть</w:t>
      </w:r>
      <w:r>
        <w:rPr>
          <w:color w:val="231F20"/>
          <w:spacing w:val="-2"/>
        </w:rPr>
        <w:t> </w:t>
      </w:r>
      <w:r>
        <w:rPr>
          <w:color w:val="231F20"/>
        </w:rPr>
        <w:t>населе- ния Ирана составляли кочевые племена, пользовавшиеся широкой автономи- ей. Кочевники имели собственные вооружённые силы и играли важную роль во внутренних междоусобицах.</w:t>
      </w:r>
    </w:p>
    <w:p>
      <w:pPr>
        <w:pStyle w:val="BodyText"/>
        <w:spacing w:line="223" w:lineRule="auto" w:before="4"/>
        <w:ind w:left="893" w:right="1195" w:firstLine="340"/>
        <w:jc w:val="both"/>
      </w:pPr>
      <w:r>
        <w:rPr>
          <w:color w:val="231F20"/>
        </w:rPr>
        <w:t>Поражение</w:t>
      </w:r>
      <w:r>
        <w:rPr>
          <w:color w:val="231F20"/>
          <w:spacing w:val="-3"/>
        </w:rPr>
        <w:t> </w:t>
      </w:r>
      <w:r>
        <w:rPr>
          <w:color w:val="231F20"/>
        </w:rPr>
        <w:t>Ирана</w:t>
      </w:r>
      <w:r>
        <w:rPr>
          <w:color w:val="231F20"/>
          <w:spacing w:val="-3"/>
        </w:rPr>
        <w:t> </w:t>
      </w:r>
      <w:r>
        <w:rPr>
          <w:color w:val="231F20"/>
        </w:rPr>
        <w:t>в</w:t>
      </w:r>
      <w:r>
        <w:rPr>
          <w:color w:val="231F20"/>
          <w:spacing w:val="-3"/>
        </w:rPr>
        <w:t> </w:t>
      </w:r>
      <w:r>
        <w:rPr>
          <w:color w:val="231F20"/>
        </w:rPr>
        <w:t>двух</w:t>
      </w:r>
      <w:r>
        <w:rPr>
          <w:color w:val="231F20"/>
          <w:spacing w:val="-3"/>
        </w:rPr>
        <w:t> </w:t>
      </w:r>
      <w:r>
        <w:rPr>
          <w:color w:val="231F20"/>
        </w:rPr>
        <w:t>войнах</w:t>
      </w:r>
      <w:r>
        <w:rPr>
          <w:color w:val="231F20"/>
          <w:spacing w:val="-3"/>
        </w:rPr>
        <w:t> </w:t>
      </w:r>
      <w:r>
        <w:rPr>
          <w:color w:val="231F20"/>
        </w:rPr>
        <w:t>с</w:t>
      </w:r>
      <w:r>
        <w:rPr>
          <w:color w:val="231F20"/>
          <w:spacing w:val="-3"/>
        </w:rPr>
        <w:t> </w:t>
      </w:r>
      <w:r>
        <w:rPr>
          <w:color w:val="231F20"/>
        </w:rPr>
        <w:t>Россией</w:t>
      </w:r>
      <w:r>
        <w:rPr>
          <w:color w:val="231F20"/>
          <w:spacing w:val="-3"/>
        </w:rPr>
        <w:t> </w:t>
      </w:r>
      <w:r>
        <w:rPr>
          <w:color w:val="231F20"/>
        </w:rPr>
        <w:t>в</w:t>
      </w:r>
      <w:r>
        <w:rPr>
          <w:color w:val="231F20"/>
          <w:spacing w:val="-3"/>
        </w:rPr>
        <w:t> </w:t>
      </w:r>
      <w:r>
        <w:rPr>
          <w:color w:val="231F20"/>
        </w:rPr>
        <w:t>первой</w:t>
      </w:r>
      <w:r>
        <w:rPr>
          <w:color w:val="231F20"/>
          <w:spacing w:val="-3"/>
        </w:rPr>
        <w:t> </w:t>
      </w:r>
      <w:r>
        <w:rPr>
          <w:color w:val="231F20"/>
        </w:rPr>
        <w:t>половине</w:t>
      </w:r>
      <w:r>
        <w:rPr>
          <w:color w:val="231F20"/>
          <w:spacing w:val="-3"/>
        </w:rPr>
        <w:t> </w:t>
      </w:r>
      <w:r>
        <w:rPr>
          <w:color w:val="231F20"/>
        </w:rPr>
        <w:t>XIX</w:t>
      </w:r>
      <w:r>
        <w:rPr>
          <w:color w:val="231F20"/>
          <w:spacing w:val="-3"/>
        </w:rPr>
        <w:t> </w:t>
      </w:r>
      <w:r>
        <w:rPr>
          <w:color w:val="231F20"/>
        </w:rPr>
        <w:t>в.</w:t>
      </w:r>
      <w:r>
        <w:rPr>
          <w:color w:val="231F20"/>
          <w:spacing w:val="-3"/>
        </w:rPr>
        <w:t> </w:t>
      </w:r>
      <w:r>
        <w:rPr>
          <w:color w:val="231F20"/>
        </w:rPr>
        <w:t>и</w:t>
      </w:r>
      <w:r>
        <w:rPr>
          <w:color w:val="231F20"/>
          <w:spacing w:val="-3"/>
        </w:rPr>
        <w:t> </w:t>
      </w:r>
      <w:r>
        <w:rPr>
          <w:color w:val="231F20"/>
        </w:rPr>
        <w:t>под- писание неравноправных экономических договоров с европейскими государ- ствами усиливали кризис в государстве. Памятуя о временах былого величия, иранская элита пыталась провести реформы и приспособиться к новым усло- </w:t>
      </w:r>
      <w:r>
        <w:rPr>
          <w:color w:val="231F20"/>
          <w:spacing w:val="-2"/>
        </w:rPr>
        <w:t>виям.</w:t>
      </w:r>
    </w:p>
    <w:p>
      <w:pPr>
        <w:tabs>
          <w:tab w:pos="1233" w:val="left" w:leader="none"/>
        </w:tabs>
        <w:spacing w:before="106"/>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Какие</w:t>
      </w:r>
      <w:r>
        <w:rPr>
          <w:rFonts w:ascii="Trebuchet MS" w:hAnsi="Trebuchet MS"/>
          <w:color w:val="231F20"/>
          <w:spacing w:val="10"/>
          <w:sz w:val="19"/>
        </w:rPr>
        <w:t> </w:t>
      </w:r>
      <w:r>
        <w:rPr>
          <w:rFonts w:ascii="Trebuchet MS" w:hAnsi="Trebuchet MS"/>
          <w:color w:val="231F20"/>
          <w:w w:val="95"/>
          <w:sz w:val="19"/>
        </w:rPr>
        <w:t>основные</w:t>
      </w:r>
      <w:r>
        <w:rPr>
          <w:rFonts w:ascii="Trebuchet MS" w:hAnsi="Trebuchet MS"/>
          <w:color w:val="231F20"/>
          <w:spacing w:val="10"/>
          <w:sz w:val="19"/>
        </w:rPr>
        <w:t> </w:t>
      </w:r>
      <w:r>
        <w:rPr>
          <w:rFonts w:ascii="Trebuchet MS" w:hAnsi="Trebuchet MS"/>
          <w:color w:val="231F20"/>
          <w:w w:val="95"/>
          <w:sz w:val="19"/>
        </w:rPr>
        <w:t>социальные</w:t>
      </w:r>
      <w:r>
        <w:rPr>
          <w:rFonts w:ascii="Trebuchet MS" w:hAnsi="Trebuchet MS"/>
          <w:color w:val="231F20"/>
          <w:spacing w:val="10"/>
          <w:sz w:val="19"/>
        </w:rPr>
        <w:t> </w:t>
      </w:r>
      <w:r>
        <w:rPr>
          <w:rFonts w:ascii="Trebuchet MS" w:hAnsi="Trebuchet MS"/>
          <w:color w:val="231F20"/>
          <w:w w:val="95"/>
          <w:sz w:val="19"/>
        </w:rPr>
        <w:t>группы</w:t>
      </w:r>
      <w:r>
        <w:rPr>
          <w:rFonts w:ascii="Trebuchet MS" w:hAnsi="Trebuchet MS"/>
          <w:color w:val="231F20"/>
          <w:spacing w:val="10"/>
          <w:sz w:val="19"/>
        </w:rPr>
        <w:t> </w:t>
      </w:r>
      <w:r>
        <w:rPr>
          <w:rFonts w:ascii="Trebuchet MS" w:hAnsi="Trebuchet MS"/>
          <w:color w:val="231F20"/>
          <w:w w:val="95"/>
          <w:sz w:val="19"/>
        </w:rPr>
        <w:t>Ирана</w:t>
      </w:r>
      <w:r>
        <w:rPr>
          <w:rFonts w:ascii="Trebuchet MS" w:hAnsi="Trebuchet MS"/>
          <w:color w:val="231F20"/>
          <w:spacing w:val="10"/>
          <w:sz w:val="19"/>
        </w:rPr>
        <w:t> </w:t>
      </w:r>
      <w:r>
        <w:rPr>
          <w:rFonts w:ascii="Trebuchet MS" w:hAnsi="Trebuchet MS"/>
          <w:color w:val="231F20"/>
          <w:w w:val="95"/>
          <w:sz w:val="19"/>
        </w:rPr>
        <w:t>вы</w:t>
      </w:r>
      <w:r>
        <w:rPr>
          <w:rFonts w:ascii="Trebuchet MS" w:hAnsi="Trebuchet MS"/>
          <w:color w:val="231F20"/>
          <w:spacing w:val="10"/>
          <w:sz w:val="19"/>
        </w:rPr>
        <w:t> </w:t>
      </w:r>
      <w:r>
        <w:rPr>
          <w:rFonts w:ascii="Trebuchet MS" w:hAnsi="Trebuchet MS"/>
          <w:color w:val="231F20"/>
          <w:w w:val="95"/>
          <w:sz w:val="19"/>
        </w:rPr>
        <w:t>можете</w:t>
      </w:r>
      <w:r>
        <w:rPr>
          <w:rFonts w:ascii="Trebuchet MS" w:hAnsi="Trebuchet MS"/>
          <w:color w:val="231F20"/>
          <w:spacing w:val="11"/>
          <w:sz w:val="19"/>
        </w:rPr>
        <w:t> </w:t>
      </w:r>
      <w:r>
        <w:rPr>
          <w:rFonts w:ascii="Trebuchet MS" w:hAnsi="Trebuchet MS"/>
          <w:color w:val="231F20"/>
          <w:spacing w:val="-2"/>
          <w:w w:val="95"/>
          <w:sz w:val="19"/>
        </w:rPr>
        <w:t>назвать?</w:t>
      </w:r>
    </w:p>
    <w:p>
      <w:pPr>
        <w:pStyle w:val="BodyText"/>
        <w:spacing w:before="9"/>
        <w:rPr>
          <w:rFonts w:ascii="Trebuchet MS"/>
          <w:sz w:val="19"/>
        </w:rPr>
      </w:pPr>
    </w:p>
    <w:p>
      <w:pPr>
        <w:pStyle w:val="BodyText"/>
        <w:spacing w:line="220" w:lineRule="auto"/>
        <w:ind w:left="893" w:right="1194" w:hanging="1"/>
        <w:jc w:val="both"/>
      </w:pPr>
      <w:r>
        <w:rPr>
          <w:rFonts w:ascii="Calibri" w:hAnsi="Calibri"/>
          <w:b/>
          <w:color w:val="FFFFFF"/>
          <w:shd w:fill="4495D1" w:color="auto" w:val="clear"/>
        </w:rPr>
        <w:t> 7 </w:t>
      </w:r>
      <w:r>
        <w:rPr>
          <w:rFonts w:ascii="Calibri" w:hAnsi="Calibri"/>
          <w:b/>
          <w:color w:val="FFFFFF"/>
          <w:spacing w:val="40"/>
        </w:rPr>
        <w:t> </w:t>
      </w:r>
      <w:r>
        <w:rPr>
          <w:rFonts w:ascii="Calibri" w:hAnsi="Calibri"/>
          <w:b/>
          <w:color w:val="4495D1"/>
        </w:rPr>
        <w:t>Неспокойные</w:t>
      </w:r>
      <w:r>
        <w:rPr>
          <w:rFonts w:ascii="Calibri" w:hAnsi="Calibri"/>
          <w:b/>
          <w:color w:val="4495D1"/>
          <w:spacing w:val="40"/>
        </w:rPr>
        <w:t> </w:t>
      </w:r>
      <w:r>
        <w:rPr>
          <w:rFonts w:ascii="Calibri" w:hAnsi="Calibri"/>
          <w:b/>
          <w:color w:val="4495D1"/>
        </w:rPr>
        <w:t>времена.</w:t>
      </w:r>
      <w:r>
        <w:rPr>
          <w:rFonts w:ascii="Calibri" w:hAnsi="Calibri"/>
          <w:b/>
          <w:color w:val="4495D1"/>
          <w:spacing w:val="40"/>
        </w:rPr>
        <w:t> </w:t>
      </w:r>
      <w:r>
        <w:rPr>
          <w:color w:val="231F20"/>
        </w:rPr>
        <w:t>Во второй половине XIX в. финансово-экономи- ческая</w:t>
      </w:r>
      <w:r>
        <w:rPr>
          <w:color w:val="231F20"/>
          <w:spacing w:val="-7"/>
        </w:rPr>
        <w:t> </w:t>
      </w:r>
      <w:r>
        <w:rPr>
          <w:color w:val="231F20"/>
        </w:rPr>
        <w:t>зависимость</w:t>
      </w:r>
      <w:r>
        <w:rPr>
          <w:color w:val="231F20"/>
          <w:spacing w:val="-7"/>
        </w:rPr>
        <w:t> </w:t>
      </w:r>
      <w:r>
        <w:rPr>
          <w:color w:val="231F20"/>
        </w:rPr>
        <w:t>Ирана</w:t>
      </w:r>
      <w:r>
        <w:rPr>
          <w:color w:val="231F20"/>
          <w:spacing w:val="-7"/>
        </w:rPr>
        <w:t> </w:t>
      </w:r>
      <w:r>
        <w:rPr>
          <w:color w:val="231F20"/>
        </w:rPr>
        <w:t>от</w:t>
      </w:r>
      <w:r>
        <w:rPr>
          <w:color w:val="231F20"/>
          <w:spacing w:val="-7"/>
        </w:rPr>
        <w:t> </w:t>
      </w:r>
      <w:r>
        <w:rPr>
          <w:color w:val="231F20"/>
        </w:rPr>
        <w:t>европейских</w:t>
      </w:r>
      <w:r>
        <w:rPr>
          <w:color w:val="231F20"/>
          <w:spacing w:val="-7"/>
        </w:rPr>
        <w:t> </w:t>
      </w:r>
      <w:r>
        <w:rPr>
          <w:color w:val="231F20"/>
        </w:rPr>
        <w:t>стран</w:t>
      </w:r>
      <w:r>
        <w:rPr>
          <w:color w:val="231F20"/>
          <w:spacing w:val="-7"/>
        </w:rPr>
        <w:t> </w:t>
      </w:r>
      <w:r>
        <w:rPr>
          <w:color w:val="231F20"/>
        </w:rPr>
        <w:t>становилась</w:t>
      </w:r>
      <w:r>
        <w:rPr>
          <w:color w:val="231F20"/>
          <w:spacing w:val="-7"/>
        </w:rPr>
        <w:t> </w:t>
      </w:r>
      <w:r>
        <w:rPr>
          <w:color w:val="231F20"/>
        </w:rPr>
        <w:t>всё</w:t>
      </w:r>
      <w:r>
        <w:rPr>
          <w:color w:val="231F20"/>
          <w:spacing w:val="-7"/>
        </w:rPr>
        <w:t> </w:t>
      </w:r>
      <w:r>
        <w:rPr>
          <w:color w:val="231F20"/>
        </w:rPr>
        <w:t>сильнее.</w:t>
      </w:r>
      <w:r>
        <w:rPr>
          <w:color w:val="231F20"/>
          <w:spacing w:val="-7"/>
        </w:rPr>
        <w:t> </w:t>
      </w:r>
      <w:r>
        <w:rPr>
          <w:color w:val="231F20"/>
        </w:rPr>
        <w:t>Вво- зимые европейцами дешёвые товары разрушали иранскую экономику, осно- ванную на ремесленном труде. Ремесленники и купцы разорялись. Проникновение капиталистических отношений вело к обеднению крестьян,</w:t>
      </w:r>
      <w:r>
        <w:rPr>
          <w:color w:val="231F20"/>
          <w:spacing w:val="40"/>
        </w:rPr>
        <w:t> </w:t>
      </w:r>
      <w:r>
        <w:rPr>
          <w:color w:val="231F20"/>
        </w:rPr>
        <w:t>не способных выплачивать большие проценты по ссудам. Отправляясь в горо- да</w:t>
      </w:r>
      <w:r>
        <w:rPr>
          <w:color w:val="231F20"/>
          <w:spacing w:val="-5"/>
        </w:rPr>
        <w:t> </w:t>
      </w:r>
      <w:r>
        <w:rPr>
          <w:color w:val="231F20"/>
        </w:rPr>
        <w:t>на</w:t>
      </w:r>
      <w:r>
        <w:rPr>
          <w:color w:val="231F20"/>
          <w:spacing w:val="-5"/>
        </w:rPr>
        <w:t> </w:t>
      </w:r>
      <w:r>
        <w:rPr>
          <w:color w:val="231F20"/>
        </w:rPr>
        <w:t>заработки,</w:t>
      </w:r>
      <w:r>
        <w:rPr>
          <w:color w:val="231F20"/>
          <w:spacing w:val="-4"/>
        </w:rPr>
        <w:t> </w:t>
      </w:r>
      <w:r>
        <w:rPr>
          <w:color w:val="231F20"/>
        </w:rPr>
        <w:t>они</w:t>
      </w:r>
      <w:r>
        <w:rPr>
          <w:color w:val="231F20"/>
          <w:spacing w:val="-5"/>
        </w:rPr>
        <w:t> </w:t>
      </w:r>
      <w:r>
        <w:rPr>
          <w:color w:val="231F20"/>
        </w:rPr>
        <w:t>вскоре</w:t>
      </w:r>
      <w:r>
        <w:rPr>
          <w:color w:val="231F20"/>
          <w:spacing w:val="-4"/>
        </w:rPr>
        <w:t> </w:t>
      </w:r>
      <w:r>
        <w:rPr>
          <w:color w:val="231F20"/>
        </w:rPr>
        <w:t>становились</w:t>
      </w:r>
      <w:r>
        <w:rPr>
          <w:color w:val="231F20"/>
          <w:spacing w:val="-5"/>
        </w:rPr>
        <w:t> </w:t>
      </w:r>
      <w:r>
        <w:rPr>
          <w:color w:val="231F20"/>
        </w:rPr>
        <w:t>бедняками.</w:t>
      </w:r>
      <w:r>
        <w:rPr>
          <w:color w:val="231F20"/>
          <w:spacing w:val="-4"/>
        </w:rPr>
        <w:t> </w:t>
      </w:r>
      <w:r>
        <w:rPr>
          <w:color w:val="231F20"/>
        </w:rPr>
        <w:t>Широкие</w:t>
      </w:r>
      <w:r>
        <w:rPr>
          <w:color w:val="231F20"/>
          <w:spacing w:val="-5"/>
        </w:rPr>
        <w:t> </w:t>
      </w:r>
      <w:r>
        <w:rPr>
          <w:color w:val="231F20"/>
          <w:spacing w:val="-2"/>
        </w:rPr>
        <w:t>антиправитель-</w:t>
      </w:r>
    </w:p>
    <w:p>
      <w:pPr>
        <w:spacing w:after="0" w:line="220" w:lineRule="auto"/>
        <w:jc w:val="both"/>
        <w:sectPr>
          <w:footerReference w:type="default" r:id="rId100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23776" id="docshapegroup4571" coordorigin="0,0" coordsize="10308,1441">
            <v:shape style="position:absolute;left:420;top:419;width:9468;height:1021" type="#_x0000_t75" id="docshape4572" stroked="false">
              <v:imagedata r:id="rId8" o:title=""/>
            </v:shape>
            <v:shape style="position:absolute;left:283;top:283;width:9605;height:420" id="docshape4573" coordorigin="283,283" coordsize="9605,420" path="m583,703l283,703m703,583l703,283m9888,583l9888,283e" filled="false" stroked="true" strokeweight="1.25pt" strokecolor="#ffffff">
              <v:path arrowok="t"/>
              <v:stroke dashstyle="solid"/>
            </v:shape>
            <v:shape style="position:absolute;left:283;top:283;width:9605;height:420" id="docshape4574"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575"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57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220</w:t>
                    </w:r>
                  </w:p>
                </w:txbxContent>
              </v:textbox>
              <w10:wrap type="none"/>
            </v:shape>
            <v:shape style="position:absolute;left:8289;top:1096;width:881;height:290" type="#_x0000_t202" id="docshape4577"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6998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3331" w:right="911"/>
        <w:jc w:val="both"/>
      </w:pPr>
      <w:r>
        <w:rPr/>
        <w:pict>
          <v:group style="position:absolute;margin-left:57.553001pt;margin-top:-.691235pt;width:113.8pt;height:169.8pt;mso-position-horizontal-relative:page;mso-position-vertical-relative:paragraph;z-index:16169472" id="docshapegroup4578" coordorigin="1151,-14" coordsize="2276,3396">
            <v:shape style="position:absolute;left:1151;top:2549;width:2276;height:833" type="#_x0000_t75" id="docshape4579" stroked="false">
              <v:imagedata r:id="rId350" o:title=""/>
            </v:shape>
            <v:rect style="position:absolute;left:1213;top:2486;width:2155;height:834" id="docshape4580" filled="true" fillcolor="#ffffff" stroked="false">
              <v:fill type="solid"/>
            </v:rect>
            <v:shape style="position:absolute;left:1151;top:-14;width:2276;height:2564" type="#_x0000_t75" id="docshape4581" stroked="false">
              <v:imagedata r:id="rId1007" o:title=""/>
            </v:shape>
            <v:shape style="position:absolute;left:1213;top:48;width:2155;height:2438" type="#_x0000_t75" id="docshape4582" stroked="false">
              <v:imagedata r:id="rId1008" o:title=""/>
            </v:shape>
            <v:rect style="position:absolute;left:1223;top:58;width:2135;height:2418" id="docshape4583" filled="false" stroked="true" strokeweight="1.0pt" strokecolor="#ffffff">
              <v:stroke dashstyle="solid"/>
            </v:rect>
            <v:shape style="position:absolute;left:1151;top:-14;width:2276;height:3396" type="#_x0000_t202" id="docshape4584"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8"/>
                      <w:rPr>
                        <w:sz w:val="17"/>
                      </w:rPr>
                    </w:pPr>
                  </w:p>
                  <w:p>
                    <w:pPr>
                      <w:spacing w:line="223" w:lineRule="auto" w:before="0"/>
                      <w:ind w:left="176" w:right="168" w:firstLine="0"/>
                      <w:jc w:val="left"/>
                      <w:rPr>
                        <w:rFonts w:ascii="Trebuchet MS" w:hAnsi="Trebuchet MS"/>
                        <w:i/>
                        <w:sz w:val="19"/>
                      </w:rPr>
                    </w:pPr>
                    <w:r>
                      <w:rPr>
                        <w:rFonts w:ascii="Calibri" w:hAnsi="Calibri"/>
                        <w:b/>
                        <w:color w:val="231F20"/>
                        <w:spacing w:val="-2"/>
                        <w:sz w:val="19"/>
                      </w:rPr>
                      <w:t>Эмире-Кебир. </w:t>
                    </w:r>
                    <w:r>
                      <w:rPr>
                        <w:rFonts w:ascii="Trebuchet MS" w:hAnsi="Trebuchet MS"/>
                        <w:i/>
                        <w:color w:val="231F20"/>
                        <w:spacing w:val="-2"/>
                        <w:w w:val="95"/>
                        <w:sz w:val="19"/>
                      </w:rPr>
                      <w:t>Художник</w:t>
                    </w:r>
                    <w:r>
                      <w:rPr>
                        <w:rFonts w:ascii="Trebuchet MS" w:hAnsi="Trebuchet MS"/>
                        <w:i/>
                        <w:color w:val="231F20"/>
                        <w:spacing w:val="-10"/>
                        <w:w w:val="95"/>
                        <w:sz w:val="19"/>
                      </w:rPr>
                      <w:t> </w:t>
                    </w:r>
                    <w:r>
                      <w:rPr>
                        <w:rFonts w:ascii="Trebuchet MS" w:hAnsi="Trebuchet MS"/>
                        <w:i/>
                        <w:color w:val="231F20"/>
                        <w:spacing w:val="-2"/>
                        <w:w w:val="95"/>
                        <w:sz w:val="19"/>
                      </w:rPr>
                      <w:t>Я.</w:t>
                    </w:r>
                    <w:r>
                      <w:rPr>
                        <w:rFonts w:ascii="Trebuchet MS" w:hAnsi="Trebuchet MS"/>
                        <w:i/>
                        <w:color w:val="231F20"/>
                        <w:spacing w:val="-9"/>
                        <w:w w:val="95"/>
                        <w:sz w:val="19"/>
                      </w:rPr>
                      <w:t> </w:t>
                    </w:r>
                    <w:r>
                      <w:rPr>
                        <w:rFonts w:ascii="Trebuchet MS" w:hAnsi="Trebuchet MS"/>
                        <w:i/>
                        <w:color w:val="231F20"/>
                        <w:spacing w:val="-2"/>
                        <w:w w:val="95"/>
                        <w:sz w:val="19"/>
                      </w:rPr>
                      <w:t>Гаффари.</w:t>
                    </w:r>
                    <w:r>
                      <w:rPr>
                        <w:rFonts w:ascii="Trebuchet MS" w:hAnsi="Trebuchet MS"/>
                        <w:i/>
                        <w:color w:val="231F20"/>
                        <w:spacing w:val="-2"/>
                        <w:w w:val="95"/>
                        <w:sz w:val="19"/>
                      </w:rPr>
                      <w:t> </w:t>
                    </w:r>
                    <w:r>
                      <w:rPr>
                        <w:rFonts w:ascii="Trebuchet MS" w:hAnsi="Trebuchet MS"/>
                        <w:i/>
                        <w:color w:val="231F20"/>
                        <w:sz w:val="19"/>
                      </w:rPr>
                      <w:t>1877 г.</w:t>
                    </w:r>
                  </w:p>
                </w:txbxContent>
              </v:textbox>
              <w10:wrap type="none"/>
            </v:shape>
            <w10:wrap type="none"/>
          </v:group>
        </w:pict>
      </w:r>
      <w:r>
        <w:rPr>
          <w:color w:val="231F20"/>
        </w:rPr>
        <w:t>ственные выступления нередко принимали </w:t>
      </w:r>
      <w:r>
        <w:rPr>
          <w:color w:val="231F20"/>
        </w:rPr>
        <w:t>характер религиозных движений.</w:t>
      </w:r>
    </w:p>
    <w:p>
      <w:pPr>
        <w:pStyle w:val="BodyText"/>
        <w:spacing w:line="223" w:lineRule="auto" w:before="1"/>
        <w:ind w:left="3331" w:right="911" w:firstLine="340"/>
        <w:jc w:val="both"/>
      </w:pPr>
      <w:r>
        <w:rPr>
          <w:color w:val="231F20"/>
        </w:rPr>
        <w:t>Такими, например, были бабидские </w:t>
      </w:r>
      <w:r>
        <w:rPr>
          <w:color w:val="231F20"/>
        </w:rPr>
        <w:t>восстания (1848—1852). Начались они, когда простой торговец из Шираза Сейид Али Мухаммад объявил себя «бáбом» (</w:t>
      </w:r>
      <w:r>
        <w:rPr>
          <w:rFonts w:ascii="Book Antiqua" w:hAnsi="Book Antiqua"/>
          <w:i/>
          <w:color w:val="231F20"/>
        </w:rPr>
        <w:t>перс. </w:t>
      </w:r>
      <w:r>
        <w:rPr>
          <w:color w:val="231F20"/>
        </w:rPr>
        <w:t>«врата»), посланником Всевышнего. Его призывы заменить основанные на Коране и шариате законы принципами</w:t>
      </w:r>
      <w:r>
        <w:rPr>
          <w:color w:val="231F20"/>
          <w:spacing w:val="40"/>
        </w:rPr>
        <w:t> </w:t>
      </w:r>
      <w:r>
        <w:rPr>
          <w:color w:val="231F20"/>
        </w:rPr>
        <w:t>справедливости,</w:t>
      </w:r>
      <w:r>
        <w:rPr>
          <w:color w:val="231F20"/>
          <w:spacing w:val="40"/>
        </w:rPr>
        <w:t> </w:t>
      </w:r>
      <w:r>
        <w:rPr>
          <w:color w:val="231F20"/>
        </w:rPr>
        <w:t>прав</w:t>
      </w:r>
      <w:r>
        <w:rPr>
          <w:color w:val="231F20"/>
          <w:spacing w:val="40"/>
        </w:rPr>
        <w:t> </w:t>
      </w:r>
      <w:r>
        <w:rPr>
          <w:color w:val="231F20"/>
        </w:rPr>
        <w:t>человека,</w:t>
      </w:r>
      <w:r>
        <w:rPr>
          <w:color w:val="231F20"/>
          <w:spacing w:val="40"/>
        </w:rPr>
        <w:t> </w:t>
      </w:r>
      <w:r>
        <w:rPr>
          <w:color w:val="231F20"/>
        </w:rPr>
        <w:t>свободы и равенства захватывали умы мелких ремесленников, торговцев,</w:t>
      </w:r>
      <w:r>
        <w:rPr>
          <w:color w:val="231F20"/>
          <w:spacing w:val="-2"/>
        </w:rPr>
        <w:t> </w:t>
      </w:r>
      <w:r>
        <w:rPr>
          <w:color w:val="231F20"/>
        </w:rPr>
        <w:t>крестьян.</w:t>
      </w:r>
      <w:r>
        <w:rPr>
          <w:color w:val="231F20"/>
          <w:spacing w:val="-2"/>
        </w:rPr>
        <w:t> </w:t>
      </w:r>
      <w:r>
        <w:rPr>
          <w:color w:val="231F20"/>
        </w:rPr>
        <w:t>Появились</w:t>
      </w:r>
      <w:r>
        <w:rPr>
          <w:color w:val="231F20"/>
          <w:spacing w:val="-2"/>
        </w:rPr>
        <w:t> </w:t>
      </w:r>
      <w:r>
        <w:rPr>
          <w:color w:val="231F20"/>
        </w:rPr>
        <w:t>идейные</w:t>
      </w:r>
      <w:r>
        <w:rPr>
          <w:color w:val="231F20"/>
          <w:spacing w:val="-2"/>
        </w:rPr>
        <w:t> </w:t>
      </w:r>
      <w:r>
        <w:rPr>
          <w:color w:val="231F20"/>
        </w:rPr>
        <w:t>лидеры</w:t>
      </w:r>
      <w:r>
        <w:rPr>
          <w:color w:val="231F20"/>
          <w:spacing w:val="-2"/>
        </w:rPr>
        <w:t> </w:t>
      </w:r>
      <w:r>
        <w:rPr>
          <w:color w:val="231F20"/>
        </w:rPr>
        <w:t>бабиз- ма. Выступая против шиитского духовенства, они под- нимали в разных городах восстания, которые в итоге были подавлены, а «баб» и многие его последователи </w:t>
      </w:r>
      <w:r>
        <w:rPr>
          <w:color w:val="231F20"/>
          <w:spacing w:val="-2"/>
        </w:rPr>
        <w:t>убиты.</w:t>
      </w:r>
    </w:p>
    <w:p>
      <w:pPr>
        <w:pStyle w:val="BodyText"/>
        <w:spacing w:line="223" w:lineRule="auto"/>
        <w:ind w:left="3331" w:right="911" w:firstLine="340"/>
        <w:jc w:val="both"/>
      </w:pPr>
      <w:r>
        <w:rPr>
          <w:color w:val="231F20"/>
        </w:rPr>
        <w:t>Постепенно в Иране складывалось </w:t>
      </w:r>
      <w:r>
        <w:rPr>
          <w:color w:val="231F20"/>
        </w:rPr>
        <w:t>оппозиционное шаху</w:t>
      </w:r>
      <w:r>
        <w:rPr>
          <w:color w:val="231F20"/>
          <w:spacing w:val="57"/>
          <w:w w:val="150"/>
        </w:rPr>
        <w:t> </w:t>
      </w:r>
      <w:r>
        <w:rPr>
          <w:color w:val="231F20"/>
        </w:rPr>
        <w:t>движение,</w:t>
      </w:r>
      <w:r>
        <w:rPr>
          <w:color w:val="231F20"/>
          <w:spacing w:val="58"/>
          <w:w w:val="150"/>
        </w:rPr>
        <w:t> </w:t>
      </w:r>
      <w:r>
        <w:rPr>
          <w:color w:val="231F20"/>
        </w:rPr>
        <w:t>представители</w:t>
      </w:r>
      <w:r>
        <w:rPr>
          <w:color w:val="231F20"/>
          <w:spacing w:val="57"/>
          <w:w w:val="150"/>
        </w:rPr>
        <w:t> </w:t>
      </w:r>
      <w:r>
        <w:rPr>
          <w:color w:val="231F20"/>
        </w:rPr>
        <w:t>которого</w:t>
      </w:r>
      <w:r>
        <w:rPr>
          <w:color w:val="231F20"/>
          <w:spacing w:val="58"/>
          <w:w w:val="150"/>
        </w:rPr>
        <w:t> </w:t>
      </w:r>
      <w:r>
        <w:rPr>
          <w:color w:val="231F20"/>
          <w:spacing w:val="-2"/>
        </w:rPr>
        <w:t>стремились</w:t>
      </w:r>
    </w:p>
    <w:p>
      <w:pPr>
        <w:pStyle w:val="BodyText"/>
        <w:spacing w:line="223" w:lineRule="auto"/>
        <w:ind w:left="1177" w:right="911"/>
        <w:jc w:val="both"/>
      </w:pPr>
      <w:r>
        <w:rPr>
          <w:color w:val="231F20"/>
        </w:rPr>
        <w:t>к улучшению государственного управления, равенству всех перед законом, модернизации экономики, развитию культуры. Его наиболее влиятельным представителем стал </w:t>
      </w:r>
      <w:r>
        <w:rPr>
          <w:rFonts w:ascii="Book Antiqua" w:hAnsi="Book Antiqua"/>
          <w:b/>
          <w:i/>
          <w:color w:val="231F20"/>
        </w:rPr>
        <w:t>Мирза Таги-хан Ферахани</w:t>
      </w:r>
      <w:r>
        <w:rPr>
          <w:color w:val="231F20"/>
        </w:rPr>
        <w:t>, известный как Эмире Кебир (великий эмир), премьер-министр Ирана в 1848—1851 гг. Его реформы были направлены на укрепление центральной власти, развитие иранской </w:t>
      </w:r>
      <w:r>
        <w:rPr>
          <w:color w:val="231F20"/>
        </w:rPr>
        <w:t>промыш- ленности, усиление армии, модернизацию образования, ограничение власти духовенства, развитие судебной системы и ослабление иностранного, прежде всего</w:t>
      </w:r>
      <w:r>
        <w:rPr>
          <w:color w:val="231F20"/>
          <w:spacing w:val="-4"/>
        </w:rPr>
        <w:t> </w:t>
      </w:r>
      <w:r>
        <w:rPr>
          <w:color w:val="231F20"/>
        </w:rPr>
        <w:t>английского,</w:t>
      </w:r>
      <w:r>
        <w:rPr>
          <w:color w:val="231F20"/>
          <w:spacing w:val="-4"/>
        </w:rPr>
        <w:t> </w:t>
      </w:r>
      <w:r>
        <w:rPr>
          <w:color w:val="231F20"/>
        </w:rPr>
        <w:t>влияния</w:t>
      </w:r>
      <w:r>
        <w:rPr>
          <w:color w:val="231F20"/>
          <w:spacing w:val="-4"/>
        </w:rPr>
        <w:t> </w:t>
      </w:r>
      <w:r>
        <w:rPr>
          <w:color w:val="231F20"/>
        </w:rPr>
        <w:t>в</w:t>
      </w:r>
      <w:r>
        <w:rPr>
          <w:color w:val="231F20"/>
          <w:spacing w:val="-4"/>
        </w:rPr>
        <w:t> </w:t>
      </w:r>
      <w:r>
        <w:rPr>
          <w:color w:val="231F20"/>
        </w:rPr>
        <w:t>стране.</w:t>
      </w:r>
      <w:r>
        <w:rPr>
          <w:color w:val="231F20"/>
          <w:spacing w:val="-4"/>
        </w:rPr>
        <w:t> </w:t>
      </w:r>
      <w:r>
        <w:rPr>
          <w:color w:val="231F20"/>
        </w:rPr>
        <w:t>В</w:t>
      </w:r>
      <w:r>
        <w:rPr>
          <w:color w:val="231F20"/>
          <w:spacing w:val="-4"/>
        </w:rPr>
        <w:t> </w:t>
      </w:r>
      <w:r>
        <w:rPr>
          <w:color w:val="231F20"/>
        </w:rPr>
        <w:t>результате</w:t>
      </w:r>
      <w:r>
        <w:rPr>
          <w:color w:val="231F20"/>
          <w:spacing w:val="-4"/>
        </w:rPr>
        <w:t> </w:t>
      </w:r>
      <w:r>
        <w:rPr>
          <w:color w:val="231F20"/>
        </w:rPr>
        <w:t>придворного</w:t>
      </w:r>
      <w:r>
        <w:rPr>
          <w:color w:val="231F20"/>
          <w:spacing w:val="-4"/>
        </w:rPr>
        <w:t> </w:t>
      </w:r>
      <w:r>
        <w:rPr>
          <w:color w:val="231F20"/>
        </w:rPr>
        <w:t>заговора</w:t>
      </w:r>
      <w:r>
        <w:rPr>
          <w:color w:val="231F20"/>
          <w:spacing w:val="-4"/>
        </w:rPr>
        <w:t> </w:t>
      </w:r>
      <w:r>
        <w:rPr>
          <w:color w:val="231F20"/>
        </w:rPr>
        <w:t>Эми- ре Кебир был убит.</w:t>
      </w:r>
    </w:p>
    <w:p>
      <w:pPr>
        <w:pStyle w:val="BodyText"/>
        <w:spacing w:line="220" w:lineRule="auto"/>
        <w:ind w:left="1177" w:right="911" w:firstLine="340"/>
        <w:jc w:val="both"/>
      </w:pPr>
      <w:r>
        <w:rPr>
          <w:color w:val="231F20"/>
        </w:rPr>
        <w:t>В правление шаха </w:t>
      </w:r>
      <w:r>
        <w:rPr>
          <w:rFonts w:ascii="Book Antiqua" w:hAnsi="Book Antiqua"/>
          <w:b/>
          <w:i/>
          <w:color w:val="231F20"/>
        </w:rPr>
        <w:t>Насер ад-Дина </w:t>
      </w:r>
      <w:r>
        <w:rPr>
          <w:color w:val="231F20"/>
        </w:rPr>
        <w:t>(1848—1896) борьба европейских вели- ких держав за Иран обострилась. Шах не поддержал требования англичан выступить против России во время Крымской войны. Более того, в 1856—</w:t>
      </w:r>
      <w:r>
        <w:rPr>
          <w:color w:val="231F20"/>
          <w:spacing w:val="80"/>
        </w:rPr>
        <w:t> </w:t>
      </w:r>
      <w:r>
        <w:rPr>
          <w:color w:val="231F20"/>
          <w:spacing w:val="-2"/>
        </w:rPr>
        <w:t>1857</w:t>
      </w:r>
      <w:r>
        <w:rPr>
          <w:color w:val="231F20"/>
          <w:spacing w:val="-3"/>
        </w:rPr>
        <w:t> </w:t>
      </w:r>
      <w:r>
        <w:rPr>
          <w:color w:val="231F20"/>
          <w:spacing w:val="-2"/>
        </w:rPr>
        <w:t>гг.</w:t>
      </w:r>
      <w:r>
        <w:rPr>
          <w:color w:val="231F20"/>
          <w:spacing w:val="-3"/>
        </w:rPr>
        <w:t> </w:t>
      </w:r>
      <w:r>
        <w:rPr>
          <w:color w:val="231F20"/>
          <w:spacing w:val="-2"/>
        </w:rPr>
        <w:t>разразилась</w:t>
      </w:r>
      <w:r>
        <w:rPr>
          <w:color w:val="231F20"/>
          <w:spacing w:val="-3"/>
        </w:rPr>
        <w:t> </w:t>
      </w:r>
      <w:r>
        <w:rPr>
          <w:color w:val="231F20"/>
          <w:spacing w:val="-2"/>
        </w:rPr>
        <w:t>Англо-иранская</w:t>
      </w:r>
      <w:r>
        <w:rPr>
          <w:color w:val="231F20"/>
          <w:spacing w:val="-3"/>
        </w:rPr>
        <w:t> </w:t>
      </w:r>
      <w:r>
        <w:rPr>
          <w:color w:val="231F20"/>
          <w:spacing w:val="-2"/>
        </w:rPr>
        <w:t>война.</w:t>
      </w:r>
      <w:r>
        <w:rPr>
          <w:color w:val="231F20"/>
          <w:spacing w:val="-3"/>
        </w:rPr>
        <w:t> </w:t>
      </w:r>
      <w:r>
        <w:rPr>
          <w:color w:val="231F20"/>
          <w:spacing w:val="-2"/>
        </w:rPr>
        <w:t>Ослабление</w:t>
      </w:r>
      <w:r>
        <w:rPr>
          <w:color w:val="231F20"/>
          <w:spacing w:val="-3"/>
        </w:rPr>
        <w:t> </w:t>
      </w:r>
      <w:r>
        <w:rPr>
          <w:color w:val="231F20"/>
          <w:spacing w:val="-2"/>
        </w:rPr>
        <w:t>в</w:t>
      </w:r>
      <w:r>
        <w:rPr>
          <w:color w:val="231F20"/>
          <w:spacing w:val="-3"/>
        </w:rPr>
        <w:t> </w:t>
      </w:r>
      <w:r>
        <w:rPr>
          <w:color w:val="231F20"/>
          <w:spacing w:val="-2"/>
        </w:rPr>
        <w:t>стране</w:t>
      </w:r>
      <w:r>
        <w:rPr>
          <w:color w:val="231F20"/>
          <w:spacing w:val="-3"/>
        </w:rPr>
        <w:t> </w:t>
      </w:r>
      <w:r>
        <w:rPr>
          <w:color w:val="231F20"/>
          <w:spacing w:val="-2"/>
        </w:rPr>
        <w:t>позиций</w:t>
      </w:r>
      <w:r>
        <w:rPr>
          <w:color w:val="231F20"/>
          <w:spacing w:val="-3"/>
        </w:rPr>
        <w:t> </w:t>
      </w:r>
      <w:r>
        <w:rPr>
          <w:color w:val="231F20"/>
          <w:spacing w:val="-2"/>
        </w:rPr>
        <w:t>Бри- </w:t>
      </w:r>
      <w:r>
        <w:rPr>
          <w:color w:val="231F20"/>
        </w:rPr>
        <w:t>тании</w:t>
      </w:r>
      <w:r>
        <w:rPr>
          <w:color w:val="231F20"/>
          <w:spacing w:val="-7"/>
        </w:rPr>
        <w:t> </w:t>
      </w:r>
      <w:r>
        <w:rPr>
          <w:color w:val="231F20"/>
        </w:rPr>
        <w:t>шло</w:t>
      </w:r>
      <w:r>
        <w:rPr>
          <w:color w:val="231F20"/>
          <w:spacing w:val="-7"/>
        </w:rPr>
        <w:t> </w:t>
      </w:r>
      <w:r>
        <w:rPr>
          <w:color w:val="231F20"/>
        </w:rPr>
        <w:t>параллельно</w:t>
      </w:r>
      <w:r>
        <w:rPr>
          <w:color w:val="231F20"/>
          <w:spacing w:val="-7"/>
        </w:rPr>
        <w:t> </w:t>
      </w:r>
      <w:r>
        <w:rPr>
          <w:color w:val="231F20"/>
        </w:rPr>
        <w:t>с</w:t>
      </w:r>
      <w:r>
        <w:rPr>
          <w:color w:val="231F20"/>
          <w:spacing w:val="-7"/>
        </w:rPr>
        <w:t> </w:t>
      </w:r>
      <w:r>
        <w:rPr>
          <w:color w:val="231F20"/>
        </w:rPr>
        <w:t>усилением</w:t>
      </w:r>
      <w:r>
        <w:rPr>
          <w:color w:val="231F20"/>
          <w:spacing w:val="-7"/>
        </w:rPr>
        <w:t> </w:t>
      </w:r>
      <w:r>
        <w:rPr>
          <w:color w:val="231F20"/>
        </w:rPr>
        <w:t>влияния</w:t>
      </w:r>
      <w:r>
        <w:rPr>
          <w:color w:val="231F20"/>
          <w:spacing w:val="-7"/>
        </w:rPr>
        <w:t> </w:t>
      </w:r>
      <w:r>
        <w:rPr>
          <w:color w:val="231F20"/>
        </w:rPr>
        <w:t>других</w:t>
      </w:r>
      <w:r>
        <w:rPr>
          <w:color w:val="231F20"/>
          <w:spacing w:val="-7"/>
        </w:rPr>
        <w:t> </w:t>
      </w:r>
      <w:r>
        <w:rPr>
          <w:color w:val="231F20"/>
        </w:rPr>
        <w:t>западных</w:t>
      </w:r>
      <w:r>
        <w:rPr>
          <w:color w:val="231F20"/>
          <w:spacing w:val="-7"/>
        </w:rPr>
        <w:t> </w:t>
      </w:r>
      <w:r>
        <w:rPr>
          <w:color w:val="231F20"/>
        </w:rPr>
        <w:t>держав:</w:t>
      </w:r>
      <w:r>
        <w:rPr>
          <w:color w:val="231F20"/>
          <w:spacing w:val="-7"/>
        </w:rPr>
        <w:t> </w:t>
      </w:r>
      <w:r>
        <w:rPr>
          <w:color w:val="231F20"/>
        </w:rPr>
        <w:t>США, Германии, Бельгии.</w:t>
      </w:r>
    </w:p>
    <w:p>
      <w:pPr>
        <w:tabs>
          <w:tab w:pos="1517" w:val="left" w:leader="none"/>
        </w:tabs>
        <w:spacing w:before="63"/>
        <w:ind w:left="1177"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sz w:val="19"/>
        </w:rPr>
        <w:t>С</w:t>
      </w:r>
      <w:r>
        <w:rPr>
          <w:rFonts w:ascii="Trebuchet MS" w:hAnsi="Trebuchet MS"/>
          <w:color w:val="231F20"/>
          <w:spacing w:val="-13"/>
          <w:sz w:val="19"/>
        </w:rPr>
        <w:t> </w:t>
      </w:r>
      <w:r>
        <w:rPr>
          <w:rFonts w:ascii="Trebuchet MS" w:hAnsi="Trebuchet MS"/>
          <w:color w:val="231F20"/>
          <w:sz w:val="19"/>
        </w:rPr>
        <w:t>чем</w:t>
      </w:r>
      <w:r>
        <w:rPr>
          <w:rFonts w:ascii="Trebuchet MS" w:hAnsi="Trebuchet MS"/>
          <w:color w:val="231F20"/>
          <w:spacing w:val="-13"/>
          <w:sz w:val="19"/>
        </w:rPr>
        <w:t> </w:t>
      </w:r>
      <w:r>
        <w:rPr>
          <w:rFonts w:ascii="Trebuchet MS" w:hAnsi="Trebuchet MS"/>
          <w:color w:val="231F20"/>
          <w:sz w:val="19"/>
        </w:rPr>
        <w:t>была</w:t>
      </w:r>
      <w:r>
        <w:rPr>
          <w:rFonts w:ascii="Trebuchet MS" w:hAnsi="Trebuchet MS"/>
          <w:color w:val="231F20"/>
          <w:spacing w:val="-13"/>
          <w:sz w:val="19"/>
        </w:rPr>
        <w:t> </w:t>
      </w:r>
      <w:r>
        <w:rPr>
          <w:rFonts w:ascii="Trebuchet MS" w:hAnsi="Trebuchet MS"/>
          <w:color w:val="231F20"/>
          <w:sz w:val="19"/>
        </w:rPr>
        <w:t>связана</w:t>
      </w:r>
      <w:r>
        <w:rPr>
          <w:rFonts w:ascii="Trebuchet MS" w:hAnsi="Trebuchet MS"/>
          <w:color w:val="231F20"/>
          <w:spacing w:val="-13"/>
          <w:sz w:val="19"/>
        </w:rPr>
        <w:t> </w:t>
      </w:r>
      <w:r>
        <w:rPr>
          <w:rFonts w:ascii="Trebuchet MS" w:hAnsi="Trebuchet MS"/>
          <w:color w:val="231F20"/>
          <w:sz w:val="19"/>
        </w:rPr>
        <w:t>попытка</w:t>
      </w:r>
      <w:r>
        <w:rPr>
          <w:rFonts w:ascii="Trebuchet MS" w:hAnsi="Trebuchet MS"/>
          <w:color w:val="231F20"/>
          <w:spacing w:val="-13"/>
          <w:sz w:val="19"/>
        </w:rPr>
        <w:t> </w:t>
      </w:r>
      <w:r>
        <w:rPr>
          <w:rFonts w:ascii="Trebuchet MS" w:hAnsi="Trebuchet MS"/>
          <w:color w:val="231F20"/>
          <w:sz w:val="19"/>
        </w:rPr>
        <w:t>провести</w:t>
      </w:r>
      <w:r>
        <w:rPr>
          <w:rFonts w:ascii="Trebuchet MS" w:hAnsi="Trebuchet MS"/>
          <w:color w:val="231F20"/>
          <w:spacing w:val="-13"/>
          <w:sz w:val="19"/>
        </w:rPr>
        <w:t> </w:t>
      </w:r>
      <w:r>
        <w:rPr>
          <w:rFonts w:ascii="Trebuchet MS" w:hAnsi="Trebuchet MS"/>
          <w:color w:val="231F20"/>
          <w:spacing w:val="-2"/>
          <w:sz w:val="19"/>
        </w:rPr>
        <w:t>реформы?</w:t>
      </w:r>
    </w:p>
    <w:p>
      <w:pPr>
        <w:pStyle w:val="BodyText"/>
        <w:spacing w:line="220" w:lineRule="auto" w:before="167"/>
        <w:ind w:left="1177" w:right="911"/>
        <w:jc w:val="both"/>
      </w:pPr>
      <w:r>
        <w:rPr>
          <w:rFonts w:ascii="Calibri" w:hAnsi="Calibri"/>
          <w:b/>
          <w:color w:val="FFFFFF"/>
          <w:position w:val="1"/>
          <w:shd w:fill="4495D1" w:color="auto" w:val="clear"/>
        </w:rPr>
        <w:t> 8 </w:t>
      </w:r>
      <w:r>
        <w:rPr>
          <w:rFonts w:ascii="Calibri" w:hAnsi="Calibri"/>
          <w:b/>
          <w:color w:val="FFFFFF"/>
          <w:position w:val="1"/>
        </w:rPr>
        <w:t> </w:t>
      </w:r>
      <w:r>
        <w:rPr>
          <w:rFonts w:ascii="Calibri" w:hAnsi="Calibri"/>
          <w:b/>
          <w:color w:val="4495D1"/>
        </w:rPr>
        <w:t>Зарубежная «помощь» и революция. </w:t>
      </w:r>
      <w:r>
        <w:rPr>
          <w:color w:val="231F20"/>
        </w:rPr>
        <w:t>Иностранный капитал получал </w:t>
      </w:r>
      <w:r>
        <w:rPr>
          <w:color w:val="231F20"/>
          <w:spacing w:val="-2"/>
        </w:rPr>
        <w:t>концессии</w:t>
      </w:r>
      <w:r>
        <w:rPr>
          <w:color w:val="231F20"/>
          <w:spacing w:val="-5"/>
        </w:rPr>
        <w:t> </w:t>
      </w:r>
      <w:r>
        <w:rPr>
          <w:color w:val="231F20"/>
          <w:spacing w:val="-2"/>
        </w:rPr>
        <w:t>на</w:t>
      </w:r>
      <w:r>
        <w:rPr>
          <w:color w:val="231F20"/>
          <w:spacing w:val="-5"/>
        </w:rPr>
        <w:t> </w:t>
      </w:r>
      <w:r>
        <w:rPr>
          <w:color w:val="231F20"/>
          <w:spacing w:val="-2"/>
        </w:rPr>
        <w:t>строительство</w:t>
      </w:r>
      <w:r>
        <w:rPr>
          <w:color w:val="231F20"/>
          <w:spacing w:val="-5"/>
        </w:rPr>
        <w:t> </w:t>
      </w:r>
      <w:r>
        <w:rPr>
          <w:color w:val="231F20"/>
          <w:spacing w:val="-2"/>
        </w:rPr>
        <w:t>стратегических</w:t>
      </w:r>
      <w:r>
        <w:rPr>
          <w:color w:val="231F20"/>
          <w:spacing w:val="-5"/>
        </w:rPr>
        <w:t> </w:t>
      </w:r>
      <w:r>
        <w:rPr>
          <w:color w:val="231F20"/>
          <w:spacing w:val="-2"/>
        </w:rPr>
        <w:t>коммуникаций</w:t>
      </w:r>
      <w:r>
        <w:rPr>
          <w:color w:val="231F20"/>
          <w:spacing w:val="-5"/>
        </w:rPr>
        <w:t> </w:t>
      </w:r>
      <w:r>
        <w:rPr>
          <w:color w:val="231F20"/>
          <w:spacing w:val="-2"/>
        </w:rPr>
        <w:t>в</w:t>
      </w:r>
      <w:r>
        <w:rPr>
          <w:color w:val="231F20"/>
          <w:spacing w:val="-5"/>
        </w:rPr>
        <w:t> </w:t>
      </w:r>
      <w:r>
        <w:rPr>
          <w:color w:val="231F20"/>
          <w:spacing w:val="-2"/>
        </w:rPr>
        <w:t>Иране:</w:t>
      </w:r>
      <w:r>
        <w:rPr>
          <w:color w:val="231F20"/>
          <w:spacing w:val="-5"/>
        </w:rPr>
        <w:t> </w:t>
      </w:r>
      <w:r>
        <w:rPr>
          <w:color w:val="231F20"/>
          <w:spacing w:val="-2"/>
        </w:rPr>
        <w:t>телеграфа, </w:t>
      </w:r>
      <w:r>
        <w:rPr>
          <w:color w:val="231F20"/>
        </w:rPr>
        <w:t>железных</w:t>
      </w:r>
      <w:r>
        <w:rPr>
          <w:color w:val="231F20"/>
          <w:spacing w:val="-1"/>
        </w:rPr>
        <w:t> </w:t>
      </w:r>
      <w:r>
        <w:rPr>
          <w:color w:val="231F20"/>
        </w:rPr>
        <w:t>и</w:t>
      </w:r>
      <w:r>
        <w:rPr>
          <w:color w:val="231F20"/>
          <w:spacing w:val="-1"/>
        </w:rPr>
        <w:t> </w:t>
      </w:r>
      <w:r>
        <w:rPr>
          <w:color w:val="231F20"/>
        </w:rPr>
        <w:t>шоссейных</w:t>
      </w:r>
      <w:r>
        <w:rPr>
          <w:color w:val="231F20"/>
          <w:spacing w:val="-1"/>
        </w:rPr>
        <w:t> </w:t>
      </w:r>
      <w:r>
        <w:rPr>
          <w:color w:val="231F20"/>
        </w:rPr>
        <w:t>дорог.</w:t>
      </w:r>
      <w:r>
        <w:rPr>
          <w:color w:val="231F20"/>
          <w:spacing w:val="-1"/>
        </w:rPr>
        <w:t> </w:t>
      </w:r>
      <w:r>
        <w:rPr>
          <w:color w:val="231F20"/>
        </w:rPr>
        <w:t>Проект</w:t>
      </w:r>
      <w:r>
        <w:rPr>
          <w:color w:val="231F20"/>
          <w:spacing w:val="-1"/>
        </w:rPr>
        <w:t> </w:t>
      </w:r>
      <w:r>
        <w:rPr>
          <w:color w:val="231F20"/>
        </w:rPr>
        <w:t>строительства</w:t>
      </w:r>
      <w:r>
        <w:rPr>
          <w:color w:val="231F20"/>
          <w:spacing w:val="-1"/>
        </w:rPr>
        <w:t> </w:t>
      </w:r>
      <w:r>
        <w:rPr>
          <w:color w:val="231F20"/>
        </w:rPr>
        <w:t>Трансиранской</w:t>
      </w:r>
      <w:r>
        <w:rPr>
          <w:color w:val="231F20"/>
          <w:spacing w:val="-1"/>
        </w:rPr>
        <w:t> </w:t>
      </w:r>
      <w:r>
        <w:rPr>
          <w:color w:val="231F20"/>
        </w:rPr>
        <w:t>железной дороги, связывавшей Каспийское море и Персидский залив, вызвал серьёзное противостояние</w:t>
      </w:r>
      <w:r>
        <w:rPr>
          <w:color w:val="231F20"/>
          <w:spacing w:val="40"/>
        </w:rPr>
        <w:t> </w:t>
      </w:r>
      <w:r>
        <w:rPr>
          <w:color w:val="231F20"/>
        </w:rPr>
        <w:t>между</w:t>
      </w:r>
      <w:r>
        <w:rPr>
          <w:color w:val="231F20"/>
          <w:spacing w:val="40"/>
        </w:rPr>
        <w:t> </w:t>
      </w:r>
      <w:r>
        <w:rPr>
          <w:color w:val="231F20"/>
        </w:rPr>
        <w:t>Россией,</w:t>
      </w:r>
      <w:r>
        <w:rPr>
          <w:color w:val="231F20"/>
          <w:spacing w:val="40"/>
        </w:rPr>
        <w:t> </w:t>
      </w:r>
      <w:r>
        <w:rPr>
          <w:color w:val="231F20"/>
        </w:rPr>
        <w:t>Англией</w:t>
      </w:r>
      <w:r>
        <w:rPr>
          <w:color w:val="231F20"/>
          <w:spacing w:val="40"/>
        </w:rPr>
        <w:t> </w:t>
      </w:r>
      <w:r>
        <w:rPr>
          <w:color w:val="231F20"/>
        </w:rPr>
        <w:t>и</w:t>
      </w:r>
      <w:r>
        <w:rPr>
          <w:color w:val="231F20"/>
          <w:spacing w:val="40"/>
        </w:rPr>
        <w:t> </w:t>
      </w:r>
      <w:r>
        <w:rPr>
          <w:color w:val="231F20"/>
        </w:rPr>
        <w:t>Ираном.</w:t>
      </w:r>
      <w:r>
        <w:rPr>
          <w:color w:val="231F20"/>
          <w:spacing w:val="40"/>
        </w:rPr>
        <w:t> </w:t>
      </w:r>
      <w:r>
        <w:rPr>
          <w:color w:val="231F20"/>
        </w:rPr>
        <w:t>В</w:t>
      </w:r>
      <w:r>
        <w:rPr>
          <w:color w:val="231F20"/>
          <w:spacing w:val="40"/>
        </w:rPr>
        <w:t> </w:t>
      </w:r>
      <w:r>
        <w:rPr>
          <w:color w:val="231F20"/>
        </w:rPr>
        <w:t>итоге</w:t>
      </w:r>
      <w:r>
        <w:rPr>
          <w:color w:val="231F20"/>
          <w:spacing w:val="40"/>
        </w:rPr>
        <w:t> </w:t>
      </w:r>
      <w:r>
        <w:rPr>
          <w:color w:val="231F20"/>
        </w:rPr>
        <w:t>Насер</w:t>
      </w:r>
      <w:r>
        <w:rPr>
          <w:color w:val="231F20"/>
          <w:spacing w:val="40"/>
        </w:rPr>
        <w:t> </w:t>
      </w:r>
      <w:r>
        <w:rPr>
          <w:color w:val="231F20"/>
        </w:rPr>
        <w:t>ад-Дин в</w:t>
      </w:r>
      <w:r>
        <w:rPr>
          <w:color w:val="231F20"/>
          <w:spacing w:val="-1"/>
        </w:rPr>
        <w:t> </w:t>
      </w:r>
      <w:r>
        <w:rPr>
          <w:color w:val="231F20"/>
        </w:rPr>
        <w:t>1889</w:t>
      </w:r>
      <w:r>
        <w:rPr>
          <w:color w:val="231F20"/>
          <w:spacing w:val="-1"/>
        </w:rPr>
        <w:t> </w:t>
      </w:r>
      <w:r>
        <w:rPr>
          <w:color w:val="231F20"/>
        </w:rPr>
        <w:t>г.</w:t>
      </w:r>
      <w:r>
        <w:rPr>
          <w:color w:val="231F20"/>
          <w:spacing w:val="-1"/>
        </w:rPr>
        <w:t> </w:t>
      </w:r>
      <w:r>
        <w:rPr>
          <w:color w:val="231F20"/>
        </w:rPr>
        <w:t>обязался</w:t>
      </w:r>
      <w:r>
        <w:rPr>
          <w:color w:val="231F20"/>
          <w:spacing w:val="-1"/>
        </w:rPr>
        <w:t> </w:t>
      </w:r>
      <w:r>
        <w:rPr>
          <w:color w:val="231F20"/>
        </w:rPr>
        <w:t>не</w:t>
      </w:r>
      <w:r>
        <w:rPr>
          <w:color w:val="231F20"/>
          <w:spacing w:val="-1"/>
        </w:rPr>
        <w:t> </w:t>
      </w:r>
      <w:r>
        <w:rPr>
          <w:color w:val="231F20"/>
        </w:rPr>
        <w:t>строить</w:t>
      </w:r>
      <w:r>
        <w:rPr>
          <w:color w:val="231F20"/>
          <w:spacing w:val="-1"/>
        </w:rPr>
        <w:t> </w:t>
      </w:r>
      <w:r>
        <w:rPr>
          <w:color w:val="231F20"/>
        </w:rPr>
        <w:t>в</w:t>
      </w:r>
      <w:r>
        <w:rPr>
          <w:color w:val="231F20"/>
          <w:spacing w:val="-1"/>
        </w:rPr>
        <w:t> </w:t>
      </w:r>
      <w:r>
        <w:rPr>
          <w:color w:val="231F20"/>
        </w:rPr>
        <w:t>Иране</w:t>
      </w:r>
      <w:r>
        <w:rPr>
          <w:color w:val="231F20"/>
          <w:spacing w:val="-1"/>
        </w:rPr>
        <w:t> </w:t>
      </w:r>
      <w:r>
        <w:rPr>
          <w:color w:val="231F20"/>
        </w:rPr>
        <w:t>железные</w:t>
      </w:r>
      <w:r>
        <w:rPr>
          <w:color w:val="231F20"/>
          <w:spacing w:val="-1"/>
        </w:rPr>
        <w:t> </w:t>
      </w:r>
      <w:r>
        <w:rPr>
          <w:color w:val="231F20"/>
        </w:rPr>
        <w:t>дорогие</w:t>
      </w:r>
      <w:r>
        <w:rPr>
          <w:color w:val="231F20"/>
          <w:spacing w:val="-1"/>
        </w:rPr>
        <w:t> </w:t>
      </w:r>
      <w:r>
        <w:rPr>
          <w:color w:val="231F20"/>
        </w:rPr>
        <w:t>в</w:t>
      </w:r>
      <w:r>
        <w:rPr>
          <w:color w:val="231F20"/>
          <w:spacing w:val="-1"/>
        </w:rPr>
        <w:t> </w:t>
      </w:r>
      <w:r>
        <w:rPr>
          <w:color w:val="231F20"/>
        </w:rPr>
        <w:t>течение</w:t>
      </w:r>
      <w:r>
        <w:rPr>
          <w:color w:val="231F20"/>
          <w:spacing w:val="-1"/>
        </w:rPr>
        <w:t> </w:t>
      </w:r>
      <w:r>
        <w:rPr>
          <w:color w:val="231F20"/>
        </w:rPr>
        <w:t>10</w:t>
      </w:r>
      <w:r>
        <w:rPr>
          <w:color w:val="231F20"/>
          <w:spacing w:val="-1"/>
        </w:rPr>
        <w:t> </w:t>
      </w:r>
      <w:r>
        <w:rPr>
          <w:color w:val="231F20"/>
        </w:rPr>
        <w:t>лет.</w:t>
      </w:r>
    </w:p>
    <w:p>
      <w:pPr>
        <w:pStyle w:val="BodyText"/>
        <w:spacing w:line="223" w:lineRule="auto" w:before="5"/>
        <w:ind w:left="1177" w:right="911" w:firstLine="339"/>
        <w:jc w:val="both"/>
      </w:pPr>
      <w:r>
        <w:rPr>
          <w:color w:val="231F20"/>
        </w:rPr>
        <w:t>Деятельность английских банков вела к вывозу из Ирана серебра, обесце- ниванию валюты, увеличению долговых обязательств перед Англией. После обнаружения в начале XX в. больших запасов нефти была образована Англо- иранская</w:t>
      </w:r>
      <w:r>
        <w:rPr>
          <w:color w:val="231F20"/>
          <w:spacing w:val="-11"/>
        </w:rPr>
        <w:t> </w:t>
      </w:r>
      <w:r>
        <w:rPr>
          <w:color w:val="231F20"/>
        </w:rPr>
        <w:t>нефтяная</w:t>
      </w:r>
      <w:r>
        <w:rPr>
          <w:color w:val="231F20"/>
          <w:spacing w:val="-11"/>
        </w:rPr>
        <w:t> </w:t>
      </w:r>
      <w:r>
        <w:rPr>
          <w:color w:val="231F20"/>
        </w:rPr>
        <w:t>компания,</w:t>
      </w:r>
      <w:r>
        <w:rPr>
          <w:color w:val="231F20"/>
          <w:spacing w:val="-11"/>
        </w:rPr>
        <w:t> </w:t>
      </w:r>
      <w:r>
        <w:rPr>
          <w:color w:val="231F20"/>
        </w:rPr>
        <w:t>взявшая</w:t>
      </w:r>
      <w:r>
        <w:rPr>
          <w:color w:val="231F20"/>
          <w:spacing w:val="-11"/>
        </w:rPr>
        <w:t> </w:t>
      </w:r>
      <w:r>
        <w:rPr>
          <w:color w:val="231F20"/>
        </w:rPr>
        <w:t>под</w:t>
      </w:r>
      <w:r>
        <w:rPr>
          <w:color w:val="231F20"/>
          <w:spacing w:val="-11"/>
        </w:rPr>
        <w:t> </w:t>
      </w:r>
      <w:r>
        <w:rPr>
          <w:color w:val="231F20"/>
        </w:rPr>
        <w:t>контроль</w:t>
      </w:r>
      <w:r>
        <w:rPr>
          <w:color w:val="231F20"/>
          <w:spacing w:val="-11"/>
        </w:rPr>
        <w:t> </w:t>
      </w:r>
      <w:r>
        <w:rPr>
          <w:color w:val="231F20"/>
        </w:rPr>
        <w:t>разработку</w:t>
      </w:r>
      <w:r>
        <w:rPr>
          <w:color w:val="231F20"/>
          <w:spacing w:val="-11"/>
        </w:rPr>
        <w:t> </w:t>
      </w:r>
      <w:r>
        <w:rPr>
          <w:color w:val="231F20"/>
        </w:rPr>
        <w:t>нефти</w:t>
      </w:r>
      <w:r>
        <w:rPr>
          <w:color w:val="231F20"/>
          <w:spacing w:val="-11"/>
        </w:rPr>
        <w:t> </w:t>
      </w:r>
      <w:r>
        <w:rPr>
          <w:color w:val="231F20"/>
        </w:rPr>
        <w:t>в</w:t>
      </w:r>
      <w:r>
        <w:rPr>
          <w:color w:val="231F20"/>
          <w:spacing w:val="-11"/>
        </w:rPr>
        <w:t> </w:t>
      </w:r>
      <w:r>
        <w:rPr>
          <w:color w:val="231F20"/>
        </w:rPr>
        <w:t>стра- не.</w:t>
      </w:r>
      <w:r>
        <w:rPr>
          <w:color w:val="231F20"/>
          <w:spacing w:val="-13"/>
        </w:rPr>
        <w:t> </w:t>
      </w:r>
      <w:r>
        <w:rPr>
          <w:color w:val="231F20"/>
        </w:rPr>
        <w:t>Это</w:t>
      </w:r>
      <w:r>
        <w:rPr>
          <w:color w:val="231F20"/>
          <w:spacing w:val="-13"/>
        </w:rPr>
        <w:t> </w:t>
      </w:r>
      <w:r>
        <w:rPr>
          <w:color w:val="231F20"/>
        </w:rPr>
        <w:t>усиливало</w:t>
      </w:r>
      <w:r>
        <w:rPr>
          <w:color w:val="231F20"/>
          <w:spacing w:val="-13"/>
        </w:rPr>
        <w:t> </w:t>
      </w:r>
      <w:r>
        <w:rPr>
          <w:color w:val="231F20"/>
        </w:rPr>
        <w:t>экономическую</w:t>
      </w:r>
      <w:r>
        <w:rPr>
          <w:color w:val="231F20"/>
          <w:spacing w:val="-13"/>
        </w:rPr>
        <w:t> </w:t>
      </w:r>
      <w:r>
        <w:rPr>
          <w:color w:val="231F20"/>
        </w:rPr>
        <w:t>зависимость</w:t>
      </w:r>
      <w:r>
        <w:rPr>
          <w:color w:val="231F20"/>
          <w:spacing w:val="-13"/>
        </w:rPr>
        <w:t> </w:t>
      </w:r>
      <w:r>
        <w:rPr>
          <w:color w:val="231F20"/>
        </w:rPr>
        <w:t>Ирана.</w:t>
      </w:r>
      <w:r>
        <w:rPr>
          <w:color w:val="231F20"/>
          <w:spacing w:val="-13"/>
        </w:rPr>
        <w:t> </w:t>
      </w:r>
      <w:r>
        <w:rPr>
          <w:color w:val="231F20"/>
        </w:rPr>
        <w:t>Англичане</w:t>
      </w:r>
      <w:r>
        <w:rPr>
          <w:color w:val="231F20"/>
          <w:spacing w:val="-13"/>
        </w:rPr>
        <w:t> </w:t>
      </w:r>
      <w:r>
        <w:rPr>
          <w:color w:val="231F20"/>
        </w:rPr>
        <w:t>противились укреплению власти шаха и политической стабильности в Иране, дальнейше- му</w:t>
      </w:r>
      <w:r>
        <w:rPr>
          <w:color w:val="231F20"/>
          <w:spacing w:val="64"/>
        </w:rPr>
        <w:t> </w:t>
      </w:r>
      <w:r>
        <w:rPr>
          <w:color w:val="231F20"/>
        </w:rPr>
        <w:t>развитию</w:t>
      </w:r>
      <w:r>
        <w:rPr>
          <w:color w:val="231F20"/>
          <w:spacing w:val="65"/>
        </w:rPr>
        <w:t> </w:t>
      </w:r>
      <w:r>
        <w:rPr>
          <w:color w:val="231F20"/>
        </w:rPr>
        <w:t>русско-иранских</w:t>
      </w:r>
      <w:r>
        <w:rPr>
          <w:color w:val="231F20"/>
          <w:spacing w:val="65"/>
        </w:rPr>
        <w:t> </w:t>
      </w:r>
      <w:r>
        <w:rPr>
          <w:color w:val="231F20"/>
        </w:rPr>
        <w:t>отношений.</w:t>
      </w:r>
      <w:r>
        <w:rPr>
          <w:color w:val="231F20"/>
          <w:spacing w:val="65"/>
        </w:rPr>
        <w:t> </w:t>
      </w:r>
      <w:r>
        <w:rPr>
          <w:color w:val="231F20"/>
        </w:rPr>
        <w:t>Они</w:t>
      </w:r>
      <w:r>
        <w:rPr>
          <w:color w:val="231F20"/>
          <w:spacing w:val="64"/>
        </w:rPr>
        <w:t> </w:t>
      </w:r>
      <w:r>
        <w:rPr>
          <w:color w:val="231F20"/>
        </w:rPr>
        <w:t>поддерживали</w:t>
      </w:r>
      <w:r>
        <w:rPr>
          <w:color w:val="231F20"/>
          <w:spacing w:val="65"/>
        </w:rPr>
        <w:t> </w:t>
      </w:r>
      <w:r>
        <w:rPr>
          <w:color w:val="231F20"/>
          <w:spacing w:val="-2"/>
        </w:rPr>
        <w:t>сепаратист-</w:t>
      </w:r>
    </w:p>
    <w:p>
      <w:pPr>
        <w:spacing w:after="0" w:line="223" w:lineRule="auto"/>
        <w:jc w:val="both"/>
        <w:sectPr>
          <w:footerReference w:type="default" r:id="rId1006"/>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21216" id="docshapegroup4588" coordorigin="0,0" coordsize="10308,1441">
            <v:shape style="position:absolute;left:420;top:419;width:9468;height:1021" type="#_x0000_t75" id="docshape4589" stroked="false">
              <v:imagedata r:id="rId6" o:title=""/>
            </v:shape>
            <v:shape style="position:absolute;left:420;top:283;width:9605;height:420" id="docshape4590" coordorigin="420,283" coordsize="9605,420" path="m9724,703l10024,703m420,583l420,283m9604,583l9604,283e" filled="false" stroked="true" strokeweight="1.25pt" strokecolor="#ffffff">
              <v:path arrowok="t"/>
              <v:stroke dashstyle="solid"/>
            </v:shape>
            <v:shape style="position:absolute;left:420;top:283;width:9605;height:420" id="docshape459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592" coordorigin="0,0" coordsize="10308,420" path="m360,420l0,420m9948,420l10308,420m420,360l420,0m9888,360l9888,0e" filled="false" stroked="true" strokeweight=".25pt" strokecolor="#000000">
              <v:path arrowok="t"/>
              <v:stroke dashstyle="solid"/>
            </v:shape>
            <v:shape style="position:absolute;left:1157;top:1144;width:4769;height:230" type="#_x0000_t202" id="docshape459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19.</w:t>
                    </w:r>
                    <w:r>
                      <w:rPr>
                        <w:rFonts w:ascii="Tahoma" w:hAnsi="Tahoma"/>
                        <w:color w:val="FFFFFF"/>
                        <w:spacing w:val="16"/>
                        <w:sz w:val="19"/>
                      </w:rPr>
                      <w:t> </w:t>
                    </w:r>
                    <w:r>
                      <w:rPr>
                        <w:rFonts w:ascii="Tahoma" w:hAnsi="Tahoma"/>
                        <w:color w:val="FFFFFF"/>
                        <w:w w:val="80"/>
                        <w:sz w:val="19"/>
                      </w:rPr>
                      <w:t>Османская</w:t>
                    </w:r>
                    <w:r>
                      <w:rPr>
                        <w:rFonts w:ascii="Tahoma" w:hAnsi="Tahoma"/>
                        <w:color w:val="FFFFFF"/>
                        <w:spacing w:val="16"/>
                        <w:sz w:val="19"/>
                      </w:rPr>
                      <w:t> </w:t>
                    </w:r>
                    <w:r>
                      <w:rPr>
                        <w:rFonts w:ascii="Tahoma" w:hAnsi="Tahoma"/>
                        <w:color w:val="FFFFFF"/>
                        <w:w w:val="80"/>
                        <w:sz w:val="19"/>
                      </w:rPr>
                      <w:t>империя</w:t>
                    </w:r>
                    <w:r>
                      <w:rPr>
                        <w:rFonts w:ascii="Tahoma" w:hAnsi="Tahoma"/>
                        <w:color w:val="FFFFFF"/>
                        <w:spacing w:val="16"/>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Иран:</w:t>
                    </w:r>
                    <w:r>
                      <w:rPr>
                        <w:rFonts w:ascii="Tahoma" w:hAnsi="Tahoma"/>
                        <w:color w:val="FFFFFF"/>
                        <w:spacing w:val="16"/>
                        <w:sz w:val="19"/>
                      </w:rPr>
                      <w:t> </w:t>
                    </w:r>
                    <w:r>
                      <w:rPr>
                        <w:rFonts w:ascii="Tahoma" w:hAnsi="Tahoma"/>
                        <w:color w:val="FFFFFF"/>
                        <w:w w:val="80"/>
                        <w:sz w:val="19"/>
                      </w:rPr>
                      <w:t>на</w:t>
                    </w:r>
                    <w:r>
                      <w:rPr>
                        <w:rFonts w:ascii="Tahoma" w:hAnsi="Tahoma"/>
                        <w:color w:val="FFFFFF"/>
                        <w:spacing w:val="16"/>
                        <w:sz w:val="19"/>
                      </w:rPr>
                      <w:t> </w:t>
                    </w:r>
                    <w:r>
                      <w:rPr>
                        <w:rFonts w:ascii="Tahoma" w:hAnsi="Tahoma"/>
                        <w:color w:val="FFFFFF"/>
                        <w:w w:val="80"/>
                        <w:sz w:val="19"/>
                      </w:rPr>
                      <w:t>осколках</w:t>
                    </w:r>
                    <w:r>
                      <w:rPr>
                        <w:rFonts w:ascii="Tahoma" w:hAnsi="Tahoma"/>
                        <w:color w:val="FFFFFF"/>
                        <w:spacing w:val="16"/>
                        <w:sz w:val="19"/>
                      </w:rPr>
                      <w:t> </w:t>
                    </w:r>
                    <w:r>
                      <w:rPr>
                        <w:rFonts w:ascii="Tahoma" w:hAnsi="Tahoma"/>
                        <w:color w:val="FFFFFF"/>
                        <w:w w:val="80"/>
                        <w:sz w:val="19"/>
                      </w:rPr>
                      <w:t>былого</w:t>
                    </w:r>
                    <w:r>
                      <w:rPr>
                        <w:rFonts w:ascii="Tahoma" w:hAnsi="Tahoma"/>
                        <w:color w:val="FFFFFF"/>
                        <w:spacing w:val="16"/>
                        <w:sz w:val="19"/>
                      </w:rPr>
                      <w:t> </w:t>
                    </w:r>
                    <w:r>
                      <w:rPr>
                        <w:rFonts w:ascii="Tahoma" w:hAnsi="Tahoma"/>
                        <w:color w:val="FFFFFF"/>
                        <w:spacing w:val="-2"/>
                        <w:w w:val="80"/>
                        <w:sz w:val="19"/>
                      </w:rPr>
                      <w:t>величия</w:t>
                    </w:r>
                  </w:p>
                </w:txbxContent>
              </v:textbox>
              <w10:wrap type="none"/>
            </v:shape>
            <v:shape style="position:absolute;left:8687;top:1114;width:391;height:272" type="#_x0000_t202" id="docshape4594"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221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595"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5"/>
        <w:jc w:val="both"/>
      </w:pPr>
      <w:r>
        <w:rPr>
          <w:color w:val="231F20"/>
        </w:rPr>
        <w:t>ские настроения племенных ханов, финансировали и снабжали их </w:t>
      </w:r>
      <w:r>
        <w:rPr>
          <w:color w:val="231F20"/>
        </w:rPr>
        <w:t>оружием. Персидский залив неусыпно контролировал британский флот. Некоторые реформы, проведённые Насер ад-Дином в конце XIX в., не повлекли суще- ственных</w:t>
      </w:r>
      <w:r>
        <w:rPr>
          <w:color w:val="231F20"/>
          <w:spacing w:val="-10"/>
        </w:rPr>
        <w:t> </w:t>
      </w:r>
      <w:r>
        <w:rPr>
          <w:color w:val="231F20"/>
        </w:rPr>
        <w:t>изменений.</w:t>
      </w:r>
      <w:r>
        <w:rPr>
          <w:color w:val="231F20"/>
          <w:spacing w:val="-10"/>
        </w:rPr>
        <w:t> </w:t>
      </w:r>
      <w:r>
        <w:rPr>
          <w:color w:val="231F20"/>
        </w:rPr>
        <w:t>Центральная</w:t>
      </w:r>
      <w:r>
        <w:rPr>
          <w:color w:val="231F20"/>
          <w:spacing w:val="-10"/>
        </w:rPr>
        <w:t> </w:t>
      </w:r>
      <w:r>
        <w:rPr>
          <w:color w:val="231F20"/>
        </w:rPr>
        <w:t>власть</w:t>
      </w:r>
      <w:r>
        <w:rPr>
          <w:color w:val="231F20"/>
          <w:spacing w:val="-10"/>
        </w:rPr>
        <w:t> </w:t>
      </w:r>
      <w:r>
        <w:rPr>
          <w:color w:val="231F20"/>
        </w:rPr>
        <w:t>продолжала</w:t>
      </w:r>
      <w:r>
        <w:rPr>
          <w:color w:val="231F20"/>
          <w:spacing w:val="-10"/>
        </w:rPr>
        <w:t> </w:t>
      </w:r>
      <w:r>
        <w:rPr>
          <w:color w:val="231F20"/>
        </w:rPr>
        <w:t>лавировать</w:t>
      </w:r>
      <w:r>
        <w:rPr>
          <w:color w:val="231F20"/>
          <w:spacing w:val="-10"/>
        </w:rPr>
        <w:t> </w:t>
      </w:r>
      <w:r>
        <w:rPr>
          <w:color w:val="231F20"/>
        </w:rPr>
        <w:t>между</w:t>
      </w:r>
      <w:r>
        <w:rPr>
          <w:color w:val="231F20"/>
          <w:spacing w:val="-10"/>
        </w:rPr>
        <w:t> </w:t>
      </w:r>
      <w:r>
        <w:rPr>
          <w:color w:val="231F20"/>
        </w:rPr>
        <w:t>Рос- сией и Англией.</w:t>
      </w:r>
    </w:p>
    <w:p>
      <w:pPr>
        <w:pStyle w:val="BodyText"/>
        <w:spacing w:line="223" w:lineRule="auto" w:before="2"/>
        <w:ind w:left="893" w:right="1194" w:firstLine="340"/>
        <w:jc w:val="both"/>
      </w:pPr>
      <w:r>
        <w:rPr>
          <w:color w:val="231F20"/>
        </w:rPr>
        <w:t>Рост оппозиционных настроений вылился в широкомасштабные протесты, которые</w:t>
      </w:r>
      <w:r>
        <w:rPr>
          <w:color w:val="231F20"/>
          <w:spacing w:val="38"/>
        </w:rPr>
        <w:t> </w:t>
      </w:r>
      <w:r>
        <w:rPr>
          <w:color w:val="231F20"/>
        </w:rPr>
        <w:t>привели</w:t>
      </w:r>
      <w:r>
        <w:rPr>
          <w:color w:val="231F20"/>
          <w:spacing w:val="38"/>
        </w:rPr>
        <w:t> </w:t>
      </w:r>
      <w:r>
        <w:rPr>
          <w:color w:val="231F20"/>
        </w:rPr>
        <w:t>к</w:t>
      </w:r>
      <w:r>
        <w:rPr>
          <w:color w:val="231F20"/>
          <w:spacing w:val="38"/>
        </w:rPr>
        <w:t> </w:t>
      </w:r>
      <w:r>
        <w:rPr>
          <w:color w:val="231F20"/>
        </w:rPr>
        <w:t>конституционной</w:t>
      </w:r>
      <w:r>
        <w:rPr>
          <w:color w:val="231F20"/>
          <w:spacing w:val="38"/>
        </w:rPr>
        <w:t> </w:t>
      </w:r>
      <w:r>
        <w:rPr>
          <w:color w:val="231F20"/>
        </w:rPr>
        <w:t>революции</w:t>
      </w:r>
      <w:r>
        <w:rPr>
          <w:color w:val="231F20"/>
          <w:spacing w:val="38"/>
        </w:rPr>
        <w:t> </w:t>
      </w:r>
      <w:r>
        <w:rPr>
          <w:color w:val="231F20"/>
        </w:rPr>
        <w:t>в</w:t>
      </w:r>
      <w:r>
        <w:rPr>
          <w:color w:val="231F20"/>
          <w:spacing w:val="38"/>
        </w:rPr>
        <w:t> </w:t>
      </w:r>
      <w:r>
        <w:rPr>
          <w:rFonts w:ascii="Book Antiqua" w:hAnsi="Book Antiqua"/>
          <w:b/>
          <w:color w:val="231F20"/>
        </w:rPr>
        <w:t>1905—1911</w:t>
      </w:r>
      <w:r>
        <w:rPr>
          <w:rFonts w:ascii="Book Antiqua" w:hAnsi="Book Antiqua"/>
          <w:b/>
          <w:color w:val="231F20"/>
          <w:spacing w:val="80"/>
          <w:w w:val="150"/>
        </w:rPr>
        <w:t> </w:t>
      </w:r>
      <w:r>
        <w:rPr>
          <w:rFonts w:ascii="Book Antiqua" w:hAnsi="Book Antiqua"/>
          <w:b/>
          <w:color w:val="231F20"/>
        </w:rPr>
        <w:t>гг</w:t>
      </w:r>
      <w:r>
        <w:rPr>
          <w:color w:val="231F20"/>
        </w:rPr>
        <w:t>.</w:t>
      </w:r>
      <w:r>
        <w:rPr>
          <w:color w:val="231F20"/>
          <w:spacing w:val="38"/>
        </w:rPr>
        <w:t> </w:t>
      </w:r>
      <w:r>
        <w:rPr>
          <w:color w:val="231F20"/>
        </w:rPr>
        <w:t>В</w:t>
      </w:r>
      <w:r>
        <w:rPr>
          <w:color w:val="231F20"/>
          <w:spacing w:val="38"/>
        </w:rPr>
        <w:t> </w:t>
      </w:r>
      <w:r>
        <w:rPr>
          <w:color w:val="231F20"/>
        </w:rPr>
        <w:t>1907</w:t>
      </w:r>
      <w:r>
        <w:rPr>
          <w:color w:val="231F20"/>
          <w:spacing w:val="38"/>
        </w:rPr>
        <w:t> </w:t>
      </w:r>
      <w:r>
        <w:rPr>
          <w:color w:val="231F20"/>
        </w:rPr>
        <w:t>г. в стране была введена конституция и созван меджлис, который новый шах Мохаммед</w:t>
      </w:r>
      <w:r>
        <w:rPr>
          <w:color w:val="231F20"/>
          <w:spacing w:val="-7"/>
        </w:rPr>
        <w:t> </w:t>
      </w:r>
      <w:r>
        <w:rPr>
          <w:color w:val="231F20"/>
        </w:rPr>
        <w:t>Али</w:t>
      </w:r>
      <w:r>
        <w:rPr>
          <w:color w:val="231F20"/>
          <w:spacing w:val="-7"/>
        </w:rPr>
        <w:t> </w:t>
      </w:r>
      <w:r>
        <w:rPr>
          <w:color w:val="231F20"/>
        </w:rPr>
        <w:t>разогнал</w:t>
      </w:r>
      <w:r>
        <w:rPr>
          <w:color w:val="231F20"/>
          <w:spacing w:val="-7"/>
        </w:rPr>
        <w:t> </w:t>
      </w:r>
      <w:r>
        <w:rPr>
          <w:color w:val="231F20"/>
        </w:rPr>
        <w:t>уже</w:t>
      </w:r>
      <w:r>
        <w:rPr>
          <w:color w:val="231F20"/>
          <w:spacing w:val="-7"/>
        </w:rPr>
        <w:t> </w:t>
      </w:r>
      <w:r>
        <w:rPr>
          <w:color w:val="231F20"/>
        </w:rPr>
        <w:t>в</w:t>
      </w:r>
      <w:r>
        <w:rPr>
          <w:color w:val="231F20"/>
          <w:spacing w:val="-7"/>
        </w:rPr>
        <w:t> </w:t>
      </w:r>
      <w:r>
        <w:rPr>
          <w:color w:val="231F20"/>
        </w:rPr>
        <w:t>следующем</w:t>
      </w:r>
      <w:r>
        <w:rPr>
          <w:color w:val="231F20"/>
          <w:spacing w:val="-7"/>
        </w:rPr>
        <w:t> </w:t>
      </w:r>
      <w:r>
        <w:rPr>
          <w:color w:val="231F20"/>
        </w:rPr>
        <w:t>году.</w:t>
      </w:r>
      <w:r>
        <w:rPr>
          <w:color w:val="231F20"/>
          <w:spacing w:val="-7"/>
        </w:rPr>
        <w:t> </w:t>
      </w:r>
      <w:r>
        <w:rPr>
          <w:color w:val="231F20"/>
        </w:rPr>
        <w:t>Ослабление</w:t>
      </w:r>
      <w:r>
        <w:rPr>
          <w:color w:val="231F20"/>
          <w:spacing w:val="-7"/>
        </w:rPr>
        <w:t> </w:t>
      </w:r>
      <w:r>
        <w:rPr>
          <w:color w:val="231F20"/>
        </w:rPr>
        <w:t>центральной</w:t>
      </w:r>
      <w:r>
        <w:rPr>
          <w:color w:val="231F20"/>
          <w:spacing w:val="-7"/>
        </w:rPr>
        <w:t> </w:t>
      </w:r>
      <w:r>
        <w:rPr>
          <w:color w:val="231F20"/>
        </w:rPr>
        <w:t>вла- сти привело к росту сепаратистских настроений. Вступившие в 1909 г. в Теге- ран</w:t>
      </w:r>
      <w:r>
        <w:rPr>
          <w:color w:val="231F20"/>
          <w:spacing w:val="-4"/>
        </w:rPr>
        <w:t> </w:t>
      </w:r>
      <w:r>
        <w:rPr>
          <w:color w:val="231F20"/>
        </w:rPr>
        <w:t>вооружённые</w:t>
      </w:r>
      <w:r>
        <w:rPr>
          <w:color w:val="231F20"/>
          <w:spacing w:val="-4"/>
        </w:rPr>
        <w:t> </w:t>
      </w:r>
      <w:r>
        <w:rPr>
          <w:color w:val="231F20"/>
        </w:rPr>
        <w:t>повстанцы</w:t>
      </w:r>
      <w:r>
        <w:rPr>
          <w:color w:val="231F20"/>
          <w:spacing w:val="-4"/>
        </w:rPr>
        <w:t> </w:t>
      </w:r>
      <w:r>
        <w:rPr>
          <w:color w:val="231F20"/>
        </w:rPr>
        <w:t>низложили</w:t>
      </w:r>
      <w:r>
        <w:rPr>
          <w:color w:val="231F20"/>
          <w:spacing w:val="-4"/>
        </w:rPr>
        <w:t> </w:t>
      </w:r>
      <w:r>
        <w:rPr>
          <w:color w:val="231F20"/>
        </w:rPr>
        <w:t>Мохаммеда</w:t>
      </w:r>
      <w:r>
        <w:rPr>
          <w:color w:val="231F20"/>
          <w:spacing w:val="-4"/>
        </w:rPr>
        <w:t> </w:t>
      </w:r>
      <w:r>
        <w:rPr>
          <w:color w:val="231F20"/>
        </w:rPr>
        <w:t>Али.</w:t>
      </w:r>
      <w:r>
        <w:rPr>
          <w:color w:val="231F20"/>
          <w:spacing w:val="-4"/>
        </w:rPr>
        <w:t> </w:t>
      </w:r>
      <w:r>
        <w:rPr>
          <w:color w:val="231F20"/>
        </w:rPr>
        <w:t>Вскоре</w:t>
      </w:r>
      <w:r>
        <w:rPr>
          <w:color w:val="231F20"/>
          <w:spacing w:val="-4"/>
        </w:rPr>
        <w:t> </w:t>
      </w:r>
      <w:r>
        <w:rPr>
          <w:color w:val="231F20"/>
        </w:rPr>
        <w:t>была</w:t>
      </w:r>
      <w:r>
        <w:rPr>
          <w:color w:val="231F20"/>
          <w:spacing w:val="-4"/>
        </w:rPr>
        <w:t> </w:t>
      </w:r>
      <w:r>
        <w:rPr>
          <w:color w:val="231F20"/>
        </w:rPr>
        <w:t>восста- новлена конституция, проведены выборы в новый меджлис и получены новые иностранные займы. Специально приглашённые из США советники </w:t>
      </w:r>
      <w:r>
        <w:rPr>
          <w:color w:val="231F20"/>
        </w:rPr>
        <w:t>вместо разработки</w:t>
      </w:r>
      <w:r>
        <w:rPr>
          <w:color w:val="231F20"/>
          <w:spacing w:val="-2"/>
        </w:rPr>
        <w:t> </w:t>
      </w:r>
      <w:r>
        <w:rPr>
          <w:color w:val="231F20"/>
        </w:rPr>
        <w:t>плана</w:t>
      </w:r>
      <w:r>
        <w:rPr>
          <w:color w:val="231F20"/>
          <w:spacing w:val="-2"/>
        </w:rPr>
        <w:t> </w:t>
      </w:r>
      <w:r>
        <w:rPr>
          <w:color w:val="231F20"/>
        </w:rPr>
        <w:t>выхода</w:t>
      </w:r>
      <w:r>
        <w:rPr>
          <w:color w:val="231F20"/>
          <w:spacing w:val="-2"/>
        </w:rPr>
        <w:t> </w:t>
      </w:r>
      <w:r>
        <w:rPr>
          <w:color w:val="231F20"/>
        </w:rPr>
        <w:t>Ирана</w:t>
      </w:r>
      <w:r>
        <w:rPr>
          <w:color w:val="231F20"/>
          <w:spacing w:val="-2"/>
        </w:rPr>
        <w:t> </w:t>
      </w:r>
      <w:r>
        <w:rPr>
          <w:color w:val="231F20"/>
        </w:rPr>
        <w:t>из</w:t>
      </w:r>
      <w:r>
        <w:rPr>
          <w:color w:val="231F20"/>
          <w:spacing w:val="-2"/>
        </w:rPr>
        <w:t> </w:t>
      </w:r>
      <w:r>
        <w:rPr>
          <w:color w:val="231F20"/>
        </w:rPr>
        <w:t>финансового</w:t>
      </w:r>
      <w:r>
        <w:rPr>
          <w:color w:val="231F20"/>
          <w:spacing w:val="-2"/>
        </w:rPr>
        <w:t> </w:t>
      </w:r>
      <w:r>
        <w:rPr>
          <w:color w:val="231F20"/>
        </w:rPr>
        <w:t>кризиса</w:t>
      </w:r>
      <w:r>
        <w:rPr>
          <w:color w:val="231F20"/>
          <w:spacing w:val="-2"/>
        </w:rPr>
        <w:t> </w:t>
      </w:r>
      <w:r>
        <w:rPr>
          <w:color w:val="231F20"/>
        </w:rPr>
        <w:t>приступили</w:t>
      </w:r>
      <w:r>
        <w:rPr>
          <w:color w:val="231F20"/>
          <w:spacing w:val="-2"/>
        </w:rPr>
        <w:t> </w:t>
      </w:r>
      <w:r>
        <w:rPr>
          <w:color w:val="231F20"/>
        </w:rPr>
        <w:t>к</w:t>
      </w:r>
      <w:r>
        <w:rPr>
          <w:color w:val="231F20"/>
          <w:spacing w:val="-2"/>
        </w:rPr>
        <w:t> </w:t>
      </w:r>
      <w:r>
        <w:rPr>
          <w:color w:val="231F20"/>
        </w:rPr>
        <w:t>подго- товке мощной экономической экспансии США в Иран.</w:t>
      </w:r>
    </w:p>
    <w:p>
      <w:pPr>
        <w:pStyle w:val="BodyText"/>
        <w:spacing w:line="223" w:lineRule="auto"/>
        <w:ind w:left="893" w:right="1194" w:firstLine="340"/>
        <w:jc w:val="both"/>
      </w:pPr>
      <w:r>
        <w:rPr>
          <w:color w:val="231F20"/>
        </w:rPr>
        <w:t>В</w:t>
      </w:r>
      <w:r>
        <w:rPr>
          <w:color w:val="231F20"/>
          <w:spacing w:val="-13"/>
        </w:rPr>
        <w:t> </w:t>
      </w:r>
      <w:r>
        <w:rPr>
          <w:color w:val="231F20"/>
        </w:rPr>
        <w:t>1907</w:t>
      </w:r>
      <w:r>
        <w:rPr>
          <w:color w:val="231F20"/>
          <w:spacing w:val="-13"/>
        </w:rPr>
        <w:t> </w:t>
      </w:r>
      <w:r>
        <w:rPr>
          <w:color w:val="231F20"/>
        </w:rPr>
        <w:t>г.</w:t>
      </w:r>
      <w:r>
        <w:rPr>
          <w:color w:val="231F20"/>
          <w:spacing w:val="-13"/>
        </w:rPr>
        <w:t> </w:t>
      </w:r>
      <w:r>
        <w:rPr>
          <w:color w:val="231F20"/>
        </w:rPr>
        <w:t>Англия</w:t>
      </w:r>
      <w:r>
        <w:rPr>
          <w:color w:val="231F20"/>
          <w:spacing w:val="-13"/>
        </w:rPr>
        <w:t> </w:t>
      </w:r>
      <w:r>
        <w:rPr>
          <w:color w:val="231F20"/>
        </w:rPr>
        <w:t>и</w:t>
      </w:r>
      <w:r>
        <w:rPr>
          <w:color w:val="231F20"/>
          <w:spacing w:val="-13"/>
        </w:rPr>
        <w:t> </w:t>
      </w:r>
      <w:r>
        <w:rPr>
          <w:color w:val="231F20"/>
        </w:rPr>
        <w:t>Россия</w:t>
      </w:r>
      <w:r>
        <w:rPr>
          <w:color w:val="231F20"/>
          <w:spacing w:val="-13"/>
        </w:rPr>
        <w:t> </w:t>
      </w:r>
      <w:r>
        <w:rPr>
          <w:color w:val="231F20"/>
        </w:rPr>
        <w:t>заключили</w:t>
      </w:r>
      <w:r>
        <w:rPr>
          <w:color w:val="231F20"/>
          <w:spacing w:val="-13"/>
        </w:rPr>
        <w:t> </w:t>
      </w:r>
      <w:r>
        <w:rPr>
          <w:color w:val="231F20"/>
        </w:rPr>
        <w:t>соглашение,</w:t>
      </w:r>
      <w:r>
        <w:rPr>
          <w:color w:val="231F20"/>
          <w:spacing w:val="-13"/>
        </w:rPr>
        <w:t> </w:t>
      </w:r>
      <w:r>
        <w:rPr>
          <w:color w:val="231F20"/>
        </w:rPr>
        <w:t>разделившее</w:t>
      </w:r>
      <w:r>
        <w:rPr>
          <w:color w:val="231F20"/>
          <w:spacing w:val="-13"/>
        </w:rPr>
        <w:t> </w:t>
      </w:r>
      <w:r>
        <w:rPr>
          <w:color w:val="231F20"/>
        </w:rPr>
        <w:t>сферы</w:t>
      </w:r>
      <w:r>
        <w:rPr>
          <w:color w:val="231F20"/>
          <w:spacing w:val="-13"/>
        </w:rPr>
        <w:t> </w:t>
      </w:r>
      <w:r>
        <w:rPr>
          <w:color w:val="231F20"/>
        </w:rPr>
        <w:t>вли- </w:t>
      </w:r>
      <w:r>
        <w:rPr>
          <w:color w:val="231F20"/>
          <w:w w:val="95"/>
        </w:rPr>
        <w:t>яния двух империй в Средней Азии. Север Ирана признавался сферой влияния </w:t>
      </w:r>
      <w:r>
        <w:rPr>
          <w:color w:val="231F20"/>
        </w:rPr>
        <w:t>России, юг — Англии, центральная часть страны приобретала нейтральный статус. Это завершило длившуюся многие десятилетия </w:t>
      </w:r>
      <w:r>
        <w:rPr>
          <w:rFonts w:ascii="Book Antiqua" w:hAnsi="Book Antiqua"/>
          <w:i/>
          <w:color w:val="231F20"/>
        </w:rPr>
        <w:t>«Большую игру» </w:t>
      </w:r>
      <w:r>
        <w:rPr>
          <w:color w:val="231F20"/>
        </w:rPr>
        <w:t>двух империй в регионе и способствовало образованию Антанты. На фоне глубоко- го</w:t>
      </w:r>
      <w:r>
        <w:rPr>
          <w:color w:val="231F20"/>
          <w:spacing w:val="-6"/>
        </w:rPr>
        <w:t> </w:t>
      </w:r>
      <w:r>
        <w:rPr>
          <w:color w:val="231F20"/>
        </w:rPr>
        <w:t>кризиса,</w:t>
      </w:r>
      <w:r>
        <w:rPr>
          <w:color w:val="231F20"/>
          <w:spacing w:val="-6"/>
        </w:rPr>
        <w:t> </w:t>
      </w:r>
      <w:r>
        <w:rPr>
          <w:color w:val="231F20"/>
        </w:rPr>
        <w:t>поразившего</w:t>
      </w:r>
      <w:r>
        <w:rPr>
          <w:color w:val="231F20"/>
          <w:spacing w:val="-6"/>
        </w:rPr>
        <w:t> </w:t>
      </w:r>
      <w:r>
        <w:rPr>
          <w:color w:val="231F20"/>
        </w:rPr>
        <w:t>все</w:t>
      </w:r>
      <w:r>
        <w:rPr>
          <w:color w:val="231F20"/>
          <w:spacing w:val="-6"/>
        </w:rPr>
        <w:t> </w:t>
      </w:r>
      <w:r>
        <w:rPr>
          <w:color w:val="231F20"/>
        </w:rPr>
        <w:t>сферы</w:t>
      </w:r>
      <w:r>
        <w:rPr>
          <w:color w:val="231F20"/>
          <w:spacing w:val="-6"/>
        </w:rPr>
        <w:t> </w:t>
      </w:r>
      <w:r>
        <w:rPr>
          <w:color w:val="231F20"/>
        </w:rPr>
        <w:t>жизни</w:t>
      </w:r>
      <w:r>
        <w:rPr>
          <w:color w:val="231F20"/>
          <w:spacing w:val="-6"/>
        </w:rPr>
        <w:t> </w:t>
      </w:r>
      <w:r>
        <w:rPr>
          <w:color w:val="231F20"/>
        </w:rPr>
        <w:t>Ирана,</w:t>
      </w:r>
      <w:r>
        <w:rPr>
          <w:color w:val="231F20"/>
          <w:spacing w:val="-6"/>
        </w:rPr>
        <w:t> </w:t>
      </w:r>
      <w:r>
        <w:rPr>
          <w:color w:val="231F20"/>
        </w:rPr>
        <w:t>бывшие</w:t>
      </w:r>
      <w:r>
        <w:rPr>
          <w:color w:val="231F20"/>
          <w:spacing w:val="-6"/>
        </w:rPr>
        <w:t> </w:t>
      </w:r>
      <w:r>
        <w:rPr>
          <w:color w:val="231F20"/>
        </w:rPr>
        <w:t>соперники,</w:t>
      </w:r>
      <w:r>
        <w:rPr>
          <w:color w:val="231F20"/>
          <w:spacing w:val="-6"/>
        </w:rPr>
        <w:t> </w:t>
      </w:r>
      <w:r>
        <w:rPr>
          <w:color w:val="231F20"/>
        </w:rPr>
        <w:t>а</w:t>
      </w:r>
      <w:r>
        <w:rPr>
          <w:color w:val="231F20"/>
          <w:spacing w:val="-6"/>
        </w:rPr>
        <w:t> </w:t>
      </w:r>
      <w:r>
        <w:rPr>
          <w:color w:val="231F20"/>
        </w:rPr>
        <w:t>теперь союзники по Антанте в 1911 г. ввели войска на территорию Ирана для подав- ления революции. В 1912 г. иранское правительство гарантировало прове- дение</w:t>
      </w:r>
      <w:r>
        <w:rPr>
          <w:color w:val="231F20"/>
          <w:spacing w:val="74"/>
        </w:rPr>
        <w:t> </w:t>
      </w:r>
      <w:r>
        <w:rPr>
          <w:color w:val="231F20"/>
        </w:rPr>
        <w:t>политики</w:t>
      </w:r>
      <w:r>
        <w:rPr>
          <w:color w:val="231F20"/>
          <w:spacing w:val="74"/>
        </w:rPr>
        <w:t> </w:t>
      </w:r>
      <w:r>
        <w:rPr>
          <w:color w:val="231F20"/>
        </w:rPr>
        <w:t>в</w:t>
      </w:r>
      <w:r>
        <w:rPr>
          <w:color w:val="231F20"/>
          <w:spacing w:val="74"/>
        </w:rPr>
        <w:t> </w:t>
      </w:r>
      <w:r>
        <w:rPr>
          <w:color w:val="231F20"/>
        </w:rPr>
        <w:t>соответствии</w:t>
      </w:r>
      <w:r>
        <w:rPr>
          <w:color w:val="231F20"/>
          <w:spacing w:val="74"/>
        </w:rPr>
        <w:t> </w:t>
      </w:r>
      <w:r>
        <w:rPr>
          <w:color w:val="231F20"/>
        </w:rPr>
        <w:t>с</w:t>
      </w:r>
      <w:r>
        <w:rPr>
          <w:color w:val="231F20"/>
          <w:spacing w:val="74"/>
        </w:rPr>
        <w:t> </w:t>
      </w:r>
      <w:r>
        <w:rPr>
          <w:color w:val="231F20"/>
        </w:rPr>
        <w:t>англо-российским</w:t>
      </w:r>
      <w:r>
        <w:rPr>
          <w:color w:val="231F20"/>
          <w:spacing w:val="74"/>
        </w:rPr>
        <w:t> </w:t>
      </w:r>
      <w:r>
        <w:rPr>
          <w:color w:val="231F20"/>
        </w:rPr>
        <w:t>соглашением</w:t>
      </w:r>
      <w:r>
        <w:rPr>
          <w:color w:val="231F20"/>
          <w:spacing w:val="74"/>
        </w:rPr>
        <w:t> </w:t>
      </w:r>
      <w:r>
        <w:rPr>
          <w:color w:val="231F20"/>
        </w:rPr>
        <w:t>1907</w:t>
      </w:r>
      <w:r>
        <w:rPr>
          <w:color w:val="231F20"/>
          <w:spacing w:val="74"/>
        </w:rPr>
        <w:t> </w:t>
      </w:r>
      <w:r>
        <w:rPr>
          <w:color w:val="231F20"/>
        </w:rPr>
        <w:t>г. С началом Первой мировой войны военное присутствие союзников в Иране </w:t>
      </w:r>
      <w:r>
        <w:rPr>
          <w:color w:val="231F20"/>
          <w:spacing w:val="-2"/>
        </w:rPr>
        <w:t>сохранялось.</w:t>
      </w:r>
    </w:p>
    <w:p>
      <w:pPr>
        <w:tabs>
          <w:tab w:pos="1233" w:val="left" w:leader="none"/>
        </w:tabs>
        <w:spacing w:before="90"/>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Какие</w:t>
      </w:r>
      <w:r>
        <w:rPr>
          <w:rFonts w:ascii="Trebuchet MS" w:hAnsi="Trebuchet MS"/>
          <w:color w:val="231F20"/>
          <w:spacing w:val="5"/>
          <w:sz w:val="19"/>
        </w:rPr>
        <w:t> </w:t>
      </w:r>
      <w:r>
        <w:rPr>
          <w:rFonts w:ascii="Trebuchet MS" w:hAnsi="Trebuchet MS"/>
          <w:color w:val="231F20"/>
          <w:w w:val="95"/>
          <w:sz w:val="19"/>
        </w:rPr>
        <w:t>интересы</w:t>
      </w:r>
      <w:r>
        <w:rPr>
          <w:rFonts w:ascii="Trebuchet MS" w:hAnsi="Trebuchet MS"/>
          <w:color w:val="231F20"/>
          <w:spacing w:val="5"/>
          <w:sz w:val="19"/>
        </w:rPr>
        <w:t> </w:t>
      </w:r>
      <w:r>
        <w:rPr>
          <w:rFonts w:ascii="Trebuchet MS" w:hAnsi="Trebuchet MS"/>
          <w:color w:val="231F20"/>
          <w:w w:val="95"/>
          <w:sz w:val="19"/>
        </w:rPr>
        <w:t>имели</w:t>
      </w:r>
      <w:r>
        <w:rPr>
          <w:rFonts w:ascii="Trebuchet MS" w:hAnsi="Trebuchet MS"/>
          <w:color w:val="231F20"/>
          <w:spacing w:val="5"/>
          <w:sz w:val="19"/>
        </w:rPr>
        <w:t> </w:t>
      </w:r>
      <w:r>
        <w:rPr>
          <w:rFonts w:ascii="Trebuchet MS" w:hAnsi="Trebuchet MS"/>
          <w:color w:val="231F20"/>
          <w:w w:val="95"/>
          <w:sz w:val="19"/>
        </w:rPr>
        <w:t>зарубежные</w:t>
      </w:r>
      <w:r>
        <w:rPr>
          <w:rFonts w:ascii="Trebuchet MS" w:hAnsi="Trebuchet MS"/>
          <w:color w:val="231F20"/>
          <w:spacing w:val="5"/>
          <w:sz w:val="19"/>
        </w:rPr>
        <w:t> </w:t>
      </w:r>
      <w:r>
        <w:rPr>
          <w:rFonts w:ascii="Trebuchet MS" w:hAnsi="Trebuchet MS"/>
          <w:color w:val="231F20"/>
          <w:w w:val="95"/>
          <w:sz w:val="19"/>
        </w:rPr>
        <w:t>государства</w:t>
      </w:r>
      <w:r>
        <w:rPr>
          <w:rFonts w:ascii="Trebuchet MS" w:hAnsi="Trebuchet MS"/>
          <w:color w:val="231F20"/>
          <w:spacing w:val="6"/>
          <w:sz w:val="19"/>
        </w:rPr>
        <w:t> </w:t>
      </w:r>
      <w:r>
        <w:rPr>
          <w:rFonts w:ascii="Trebuchet MS" w:hAnsi="Trebuchet MS"/>
          <w:color w:val="231F20"/>
          <w:w w:val="95"/>
          <w:sz w:val="19"/>
        </w:rPr>
        <w:t>в</w:t>
      </w:r>
      <w:r>
        <w:rPr>
          <w:rFonts w:ascii="Trebuchet MS" w:hAnsi="Trebuchet MS"/>
          <w:color w:val="231F20"/>
          <w:spacing w:val="5"/>
          <w:sz w:val="19"/>
        </w:rPr>
        <w:t> </w:t>
      </w:r>
      <w:r>
        <w:rPr>
          <w:rFonts w:ascii="Trebuchet MS" w:hAnsi="Trebuchet MS"/>
          <w:color w:val="231F20"/>
          <w:spacing w:val="-2"/>
          <w:w w:val="95"/>
          <w:sz w:val="19"/>
        </w:rPr>
        <w:t>Иране?</w:t>
      </w:r>
    </w:p>
    <w:p>
      <w:pPr>
        <w:pStyle w:val="BodyText"/>
        <w:spacing w:before="11"/>
        <w:rPr>
          <w:rFonts w:ascii="Trebuchet MS"/>
          <w:sz w:val="21"/>
        </w:rPr>
      </w:pPr>
      <w:r>
        <w:rPr/>
        <w:pict>
          <v:group style="position:absolute;margin-left:57.743pt;margin-top:13.941895pt;width:385.95pt;height:194.4pt;mso-position-horizontal-relative:page;mso-position-vertical-relative:paragraph;z-index:-15286272;mso-wrap-distance-left:0;mso-wrap-distance-right:0" id="docshapegroup4596" coordorigin="1155,279" coordsize="7719,3888">
            <v:shape style="position:absolute;left:1154;top:278;width:7719;height:3888" type="#_x0000_t75" id="docshape4597" stroked="false">
              <v:imagedata r:id="rId1010" o:title=""/>
            </v:shape>
            <v:rect style="position:absolute;left:1213;top:339;width:7597;height:3767" id="docshape4598" filled="true" fillcolor="#fae8e1" stroked="false">
              <v:fill type="solid"/>
            </v:rect>
            <v:shape style="position:absolute;left:1327;top:493;width:284;height:284" type="#_x0000_t75" id="docshape4599" stroked="false">
              <v:imagedata r:id="rId17" o:title=""/>
            </v:shape>
            <v:shape style="position:absolute;left:1383;top:436;width:284;height:312" type="#_x0000_t75" id="docshape4600" stroked="false">
              <v:imagedata r:id="rId152" o:title=""/>
            </v:shape>
            <v:shape style="position:absolute;left:1213;top:339;width:7597;height:3767" type="#_x0000_t202" id="docshape4601"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2" w:lineRule="auto" w:before="99"/>
                      <w:ind w:left="340" w:right="337" w:firstLine="340"/>
                      <w:jc w:val="both"/>
                      <w:rPr>
                        <w:rFonts w:ascii="Trebuchet MS" w:hAnsi="Trebuchet MS"/>
                        <w:sz w:val="20"/>
                      </w:rPr>
                    </w:pPr>
                    <w:r>
                      <w:rPr>
                        <w:rFonts w:ascii="Trebuchet MS" w:hAnsi="Trebuchet MS"/>
                        <w:color w:val="231F20"/>
                        <w:sz w:val="20"/>
                      </w:rPr>
                      <w:t>История</w:t>
                    </w:r>
                    <w:r>
                      <w:rPr>
                        <w:rFonts w:ascii="Trebuchet MS" w:hAnsi="Trebuchet MS"/>
                        <w:color w:val="231F20"/>
                        <w:spacing w:val="-11"/>
                        <w:sz w:val="20"/>
                      </w:rPr>
                      <w:t> </w:t>
                    </w:r>
                    <w:r>
                      <w:rPr>
                        <w:rFonts w:ascii="Trebuchet MS" w:hAnsi="Trebuchet MS"/>
                        <w:color w:val="231F20"/>
                        <w:sz w:val="20"/>
                      </w:rPr>
                      <w:t>Османской</w:t>
                    </w:r>
                    <w:r>
                      <w:rPr>
                        <w:rFonts w:ascii="Trebuchet MS" w:hAnsi="Trebuchet MS"/>
                        <w:color w:val="231F20"/>
                        <w:spacing w:val="-11"/>
                        <w:sz w:val="20"/>
                      </w:rPr>
                      <w:t> </w:t>
                    </w:r>
                    <w:r>
                      <w:rPr>
                        <w:rFonts w:ascii="Trebuchet MS" w:hAnsi="Trebuchet MS"/>
                        <w:color w:val="231F20"/>
                        <w:sz w:val="20"/>
                      </w:rPr>
                      <w:t>империи</w:t>
                    </w:r>
                    <w:r>
                      <w:rPr>
                        <w:rFonts w:ascii="Trebuchet MS" w:hAnsi="Trebuchet MS"/>
                        <w:color w:val="231F20"/>
                        <w:spacing w:val="-11"/>
                        <w:sz w:val="20"/>
                      </w:rPr>
                      <w:t> </w:t>
                    </w:r>
                    <w:r>
                      <w:rPr>
                        <w:rFonts w:ascii="Trebuchet MS" w:hAnsi="Trebuchet MS"/>
                        <w:color w:val="231F20"/>
                        <w:sz w:val="20"/>
                      </w:rPr>
                      <w:t>и</w:t>
                    </w:r>
                    <w:r>
                      <w:rPr>
                        <w:rFonts w:ascii="Trebuchet MS" w:hAnsi="Trebuchet MS"/>
                        <w:color w:val="231F20"/>
                        <w:spacing w:val="-11"/>
                        <w:sz w:val="20"/>
                      </w:rPr>
                      <w:t> </w:t>
                    </w:r>
                    <w:r>
                      <w:rPr>
                        <w:rFonts w:ascii="Trebuchet MS" w:hAnsi="Trebuchet MS"/>
                        <w:color w:val="231F20"/>
                        <w:sz w:val="20"/>
                      </w:rPr>
                      <w:t>Ирана</w:t>
                    </w:r>
                    <w:r>
                      <w:rPr>
                        <w:rFonts w:ascii="Trebuchet MS" w:hAnsi="Trebuchet MS"/>
                        <w:color w:val="231F20"/>
                        <w:spacing w:val="-11"/>
                        <w:sz w:val="20"/>
                      </w:rPr>
                      <w:t> </w:t>
                    </w:r>
                    <w:r>
                      <w:rPr>
                        <w:rFonts w:ascii="Trebuchet MS" w:hAnsi="Trebuchet MS"/>
                        <w:color w:val="231F20"/>
                        <w:sz w:val="20"/>
                      </w:rPr>
                      <w:t>в</w:t>
                    </w:r>
                    <w:r>
                      <w:rPr>
                        <w:rFonts w:ascii="Trebuchet MS" w:hAnsi="Trebuchet MS"/>
                        <w:color w:val="231F20"/>
                        <w:spacing w:val="-11"/>
                        <w:sz w:val="20"/>
                      </w:rPr>
                      <w:t> </w:t>
                    </w:r>
                    <w:r>
                      <w:rPr>
                        <w:rFonts w:ascii="Trebuchet MS" w:hAnsi="Trebuchet MS"/>
                        <w:color w:val="231F20"/>
                        <w:sz w:val="20"/>
                      </w:rPr>
                      <w:t>XIX</w:t>
                    </w:r>
                    <w:r>
                      <w:rPr>
                        <w:rFonts w:ascii="Trebuchet MS" w:hAnsi="Trebuchet MS"/>
                        <w:color w:val="231F20"/>
                        <w:spacing w:val="-11"/>
                        <w:sz w:val="20"/>
                      </w:rPr>
                      <w:t> </w:t>
                    </w:r>
                    <w:r>
                      <w:rPr>
                        <w:rFonts w:ascii="Trebuchet MS" w:hAnsi="Trebuchet MS"/>
                        <w:color w:val="231F20"/>
                        <w:sz w:val="20"/>
                      </w:rPr>
                      <w:t>в.</w:t>
                    </w:r>
                    <w:r>
                      <w:rPr>
                        <w:rFonts w:ascii="Trebuchet MS" w:hAnsi="Trebuchet MS"/>
                        <w:color w:val="231F20"/>
                        <w:spacing w:val="-11"/>
                        <w:sz w:val="20"/>
                      </w:rPr>
                      <w:t> </w:t>
                    </w:r>
                    <w:r>
                      <w:rPr>
                        <w:rFonts w:ascii="Trebuchet MS" w:hAnsi="Trebuchet MS"/>
                        <w:color w:val="231F20"/>
                        <w:sz w:val="20"/>
                      </w:rPr>
                      <w:t>имеет</w:t>
                    </w:r>
                    <w:r>
                      <w:rPr>
                        <w:rFonts w:ascii="Trebuchet MS" w:hAnsi="Trebuchet MS"/>
                        <w:color w:val="231F20"/>
                        <w:spacing w:val="-11"/>
                        <w:sz w:val="20"/>
                      </w:rPr>
                      <w:t> </w:t>
                    </w:r>
                    <w:r>
                      <w:rPr>
                        <w:rFonts w:ascii="Trebuchet MS" w:hAnsi="Trebuchet MS"/>
                        <w:color w:val="231F20"/>
                        <w:sz w:val="20"/>
                      </w:rPr>
                      <w:t>много</w:t>
                    </w:r>
                    <w:r>
                      <w:rPr>
                        <w:rFonts w:ascii="Trebuchet MS" w:hAnsi="Trebuchet MS"/>
                        <w:color w:val="231F20"/>
                        <w:spacing w:val="-11"/>
                        <w:sz w:val="20"/>
                      </w:rPr>
                      <w:t> </w:t>
                    </w:r>
                    <w:r>
                      <w:rPr>
                        <w:rFonts w:ascii="Trebuchet MS" w:hAnsi="Trebuchet MS"/>
                        <w:color w:val="231F20"/>
                        <w:sz w:val="20"/>
                      </w:rPr>
                      <w:t>общего.</w:t>
                    </w:r>
                    <w:r>
                      <w:rPr>
                        <w:rFonts w:ascii="Trebuchet MS" w:hAnsi="Trebuchet MS"/>
                        <w:color w:val="231F20"/>
                        <w:spacing w:val="-11"/>
                        <w:sz w:val="20"/>
                      </w:rPr>
                      <w:t> </w:t>
                    </w:r>
                    <w:r>
                      <w:rPr>
                        <w:rFonts w:ascii="Trebuchet MS" w:hAnsi="Trebuchet MS"/>
                        <w:color w:val="231F20"/>
                        <w:sz w:val="20"/>
                      </w:rPr>
                      <w:t>Эти государства</w:t>
                    </w:r>
                    <w:r>
                      <w:rPr>
                        <w:rFonts w:ascii="Trebuchet MS" w:hAnsi="Trebuchet MS"/>
                        <w:color w:val="231F20"/>
                        <w:spacing w:val="-9"/>
                        <w:sz w:val="20"/>
                      </w:rPr>
                      <w:t> </w:t>
                    </w:r>
                    <w:r>
                      <w:rPr>
                        <w:rFonts w:ascii="Trebuchet MS" w:hAnsi="Trebuchet MS"/>
                        <w:color w:val="231F20"/>
                        <w:sz w:val="20"/>
                      </w:rPr>
                      <w:t>были</w:t>
                    </w:r>
                    <w:r>
                      <w:rPr>
                        <w:rFonts w:ascii="Trebuchet MS" w:hAnsi="Trebuchet MS"/>
                        <w:color w:val="231F20"/>
                        <w:spacing w:val="-9"/>
                        <w:sz w:val="20"/>
                      </w:rPr>
                      <w:t> </w:t>
                    </w:r>
                    <w:r>
                      <w:rPr>
                        <w:rFonts w:ascii="Trebuchet MS" w:hAnsi="Trebuchet MS"/>
                        <w:color w:val="231F20"/>
                        <w:sz w:val="20"/>
                      </w:rPr>
                      <w:t>ослаблены</w:t>
                    </w:r>
                    <w:r>
                      <w:rPr>
                        <w:rFonts w:ascii="Trebuchet MS" w:hAnsi="Trebuchet MS"/>
                        <w:color w:val="231F20"/>
                        <w:spacing w:val="-9"/>
                        <w:sz w:val="20"/>
                      </w:rPr>
                      <w:t> </w:t>
                    </w:r>
                    <w:r>
                      <w:rPr>
                        <w:rFonts w:ascii="Trebuchet MS" w:hAnsi="Trebuchet MS"/>
                        <w:color w:val="231F20"/>
                        <w:sz w:val="20"/>
                      </w:rPr>
                      <w:t>войнами,</w:t>
                    </w:r>
                    <w:r>
                      <w:rPr>
                        <w:rFonts w:ascii="Trebuchet MS" w:hAnsi="Trebuchet MS"/>
                        <w:color w:val="231F20"/>
                        <w:spacing w:val="-9"/>
                        <w:sz w:val="20"/>
                      </w:rPr>
                      <w:t> </w:t>
                    </w:r>
                    <w:r>
                      <w:rPr>
                        <w:rFonts w:ascii="Trebuchet MS" w:hAnsi="Trebuchet MS"/>
                        <w:color w:val="231F20"/>
                        <w:sz w:val="20"/>
                      </w:rPr>
                      <w:t>внутриполитической</w:t>
                    </w:r>
                    <w:r>
                      <w:rPr>
                        <w:rFonts w:ascii="Trebuchet MS" w:hAnsi="Trebuchet MS"/>
                        <w:color w:val="231F20"/>
                        <w:spacing w:val="-9"/>
                        <w:sz w:val="20"/>
                      </w:rPr>
                      <w:t> </w:t>
                    </w:r>
                    <w:r>
                      <w:rPr>
                        <w:rFonts w:ascii="Trebuchet MS" w:hAnsi="Trebuchet MS"/>
                        <w:color w:val="231F20"/>
                        <w:sz w:val="20"/>
                      </w:rPr>
                      <w:t>нестабильно- стью,</w:t>
                    </w:r>
                    <w:r>
                      <w:rPr>
                        <w:rFonts w:ascii="Trebuchet MS" w:hAnsi="Trebuchet MS"/>
                        <w:color w:val="231F20"/>
                        <w:spacing w:val="-10"/>
                        <w:sz w:val="20"/>
                      </w:rPr>
                      <w:t> </w:t>
                    </w:r>
                    <w:r>
                      <w:rPr>
                        <w:rFonts w:ascii="Trebuchet MS" w:hAnsi="Trebuchet MS"/>
                        <w:color w:val="231F20"/>
                        <w:sz w:val="20"/>
                      </w:rPr>
                      <w:t>нежеланием</w:t>
                    </w:r>
                    <w:r>
                      <w:rPr>
                        <w:rFonts w:ascii="Trebuchet MS" w:hAnsi="Trebuchet MS"/>
                        <w:color w:val="231F20"/>
                        <w:spacing w:val="-10"/>
                        <w:sz w:val="20"/>
                      </w:rPr>
                      <w:t> </w:t>
                    </w:r>
                    <w:r>
                      <w:rPr>
                        <w:rFonts w:ascii="Trebuchet MS" w:hAnsi="Trebuchet MS"/>
                        <w:color w:val="231F20"/>
                        <w:sz w:val="20"/>
                      </w:rPr>
                      <w:t>элит</w:t>
                    </w:r>
                    <w:r>
                      <w:rPr>
                        <w:rFonts w:ascii="Trebuchet MS" w:hAnsi="Trebuchet MS"/>
                        <w:color w:val="231F20"/>
                        <w:spacing w:val="-10"/>
                        <w:sz w:val="20"/>
                      </w:rPr>
                      <w:t> </w:t>
                    </w:r>
                    <w:r>
                      <w:rPr>
                        <w:rFonts w:ascii="Trebuchet MS" w:hAnsi="Trebuchet MS"/>
                        <w:color w:val="231F20"/>
                        <w:sz w:val="20"/>
                      </w:rPr>
                      <w:t>проводить</w:t>
                    </w:r>
                    <w:r>
                      <w:rPr>
                        <w:rFonts w:ascii="Trebuchet MS" w:hAnsi="Trebuchet MS"/>
                        <w:color w:val="231F20"/>
                        <w:spacing w:val="-10"/>
                        <w:sz w:val="20"/>
                      </w:rPr>
                      <w:t> </w:t>
                    </w:r>
                    <w:r>
                      <w:rPr>
                        <w:rFonts w:ascii="Trebuchet MS" w:hAnsi="Trebuchet MS"/>
                        <w:color w:val="231F20"/>
                        <w:sz w:val="20"/>
                      </w:rPr>
                      <w:t>широкомасштабные</w:t>
                    </w:r>
                    <w:r>
                      <w:rPr>
                        <w:rFonts w:ascii="Trebuchet MS" w:hAnsi="Trebuchet MS"/>
                        <w:color w:val="231F20"/>
                        <w:spacing w:val="-10"/>
                        <w:sz w:val="20"/>
                      </w:rPr>
                      <w:t> </w:t>
                    </w:r>
                    <w:r>
                      <w:rPr>
                        <w:rFonts w:ascii="Trebuchet MS" w:hAnsi="Trebuchet MS"/>
                        <w:color w:val="231F20"/>
                        <w:sz w:val="20"/>
                      </w:rPr>
                      <w:t>изменения,</w:t>
                    </w:r>
                    <w:r>
                      <w:rPr>
                        <w:rFonts w:ascii="Trebuchet MS" w:hAnsi="Trebuchet MS"/>
                        <w:color w:val="231F20"/>
                        <w:spacing w:val="-10"/>
                        <w:sz w:val="20"/>
                      </w:rPr>
                      <w:t> </w:t>
                    </w:r>
                    <w:r>
                      <w:rPr>
                        <w:rFonts w:ascii="Trebuchet MS" w:hAnsi="Trebuchet MS"/>
                        <w:color w:val="231F20"/>
                        <w:sz w:val="20"/>
                      </w:rPr>
                      <w:t>регио- нальным</w:t>
                    </w:r>
                    <w:r>
                      <w:rPr>
                        <w:rFonts w:ascii="Trebuchet MS" w:hAnsi="Trebuchet MS"/>
                        <w:color w:val="231F20"/>
                        <w:spacing w:val="-16"/>
                        <w:sz w:val="20"/>
                      </w:rPr>
                      <w:t> </w:t>
                    </w:r>
                    <w:r>
                      <w:rPr>
                        <w:rFonts w:ascii="Trebuchet MS" w:hAnsi="Trebuchet MS"/>
                        <w:color w:val="231F20"/>
                        <w:sz w:val="20"/>
                      </w:rPr>
                      <w:t>сепаратизмом,</w:t>
                    </w:r>
                    <w:r>
                      <w:rPr>
                        <w:rFonts w:ascii="Trebuchet MS" w:hAnsi="Trebuchet MS"/>
                        <w:color w:val="231F20"/>
                        <w:spacing w:val="-15"/>
                        <w:sz w:val="20"/>
                      </w:rPr>
                      <w:t> </w:t>
                    </w:r>
                    <w:r>
                      <w:rPr>
                        <w:rFonts w:ascii="Trebuchet MS" w:hAnsi="Trebuchet MS"/>
                        <w:color w:val="231F20"/>
                        <w:sz w:val="20"/>
                      </w:rPr>
                      <w:t>слабым</w:t>
                    </w:r>
                    <w:r>
                      <w:rPr>
                        <w:rFonts w:ascii="Trebuchet MS" w:hAnsi="Trebuchet MS"/>
                        <w:color w:val="231F20"/>
                        <w:spacing w:val="-15"/>
                        <w:sz w:val="20"/>
                      </w:rPr>
                      <w:t> </w:t>
                    </w:r>
                    <w:r>
                      <w:rPr>
                        <w:rFonts w:ascii="Trebuchet MS" w:hAnsi="Trebuchet MS"/>
                        <w:color w:val="231F20"/>
                        <w:sz w:val="20"/>
                      </w:rPr>
                      <w:t>развитием</w:t>
                    </w:r>
                    <w:r>
                      <w:rPr>
                        <w:rFonts w:ascii="Trebuchet MS" w:hAnsi="Trebuchet MS"/>
                        <w:color w:val="231F20"/>
                        <w:spacing w:val="-15"/>
                        <w:sz w:val="20"/>
                      </w:rPr>
                      <w:t> </w:t>
                    </w:r>
                    <w:r>
                      <w:rPr>
                        <w:rFonts w:ascii="Trebuchet MS" w:hAnsi="Trebuchet MS"/>
                        <w:color w:val="231F20"/>
                        <w:sz w:val="20"/>
                      </w:rPr>
                      <w:t>капиталистических</w:t>
                    </w:r>
                    <w:r>
                      <w:rPr>
                        <w:rFonts w:ascii="Trebuchet MS" w:hAnsi="Trebuchet MS"/>
                        <w:color w:val="231F20"/>
                        <w:spacing w:val="-15"/>
                        <w:sz w:val="20"/>
                      </w:rPr>
                      <w:t> </w:t>
                    </w:r>
                    <w:r>
                      <w:rPr>
                        <w:rFonts w:ascii="Trebuchet MS" w:hAnsi="Trebuchet MS"/>
                        <w:color w:val="231F20"/>
                        <w:sz w:val="20"/>
                      </w:rPr>
                      <w:t>отношений в городе и деревне, отсутствием мощной экономики. Этим пользовались иностранные державы. Заключение неравноправных торговых договоров и</w:t>
                    </w:r>
                    <w:r>
                      <w:rPr>
                        <w:rFonts w:ascii="Trebuchet MS" w:hAnsi="Trebuchet MS"/>
                        <w:color w:val="231F20"/>
                        <w:spacing w:val="-6"/>
                        <w:sz w:val="20"/>
                      </w:rPr>
                      <w:t> </w:t>
                    </w:r>
                    <w:r>
                      <w:rPr>
                        <w:rFonts w:ascii="Trebuchet MS" w:hAnsi="Trebuchet MS"/>
                        <w:color w:val="231F20"/>
                        <w:sz w:val="20"/>
                      </w:rPr>
                      <w:t>предоставление</w:t>
                    </w:r>
                    <w:r>
                      <w:rPr>
                        <w:rFonts w:ascii="Trebuchet MS" w:hAnsi="Trebuchet MS"/>
                        <w:color w:val="231F20"/>
                        <w:spacing w:val="-6"/>
                        <w:sz w:val="20"/>
                      </w:rPr>
                      <w:t> </w:t>
                    </w:r>
                    <w:r>
                      <w:rPr>
                        <w:rFonts w:ascii="Trebuchet MS" w:hAnsi="Trebuchet MS"/>
                        <w:color w:val="231F20"/>
                        <w:sz w:val="20"/>
                      </w:rPr>
                      <w:t>займов</w:t>
                    </w:r>
                    <w:r>
                      <w:rPr>
                        <w:rFonts w:ascii="Trebuchet MS" w:hAnsi="Trebuchet MS"/>
                        <w:color w:val="231F20"/>
                        <w:spacing w:val="-6"/>
                        <w:sz w:val="20"/>
                      </w:rPr>
                      <w:t> </w:t>
                    </w:r>
                    <w:r>
                      <w:rPr>
                        <w:rFonts w:ascii="Trebuchet MS" w:hAnsi="Trebuchet MS"/>
                        <w:color w:val="231F20"/>
                        <w:sz w:val="20"/>
                      </w:rPr>
                      <w:t>на</w:t>
                    </w:r>
                    <w:r>
                      <w:rPr>
                        <w:rFonts w:ascii="Trebuchet MS" w:hAnsi="Trebuchet MS"/>
                        <w:color w:val="231F20"/>
                        <w:spacing w:val="-6"/>
                        <w:sz w:val="20"/>
                      </w:rPr>
                      <w:t> </w:t>
                    </w:r>
                    <w:r>
                      <w:rPr>
                        <w:rFonts w:ascii="Trebuchet MS" w:hAnsi="Trebuchet MS"/>
                        <w:color w:val="231F20"/>
                        <w:sz w:val="20"/>
                      </w:rPr>
                      <w:t>кабальных</w:t>
                    </w:r>
                    <w:r>
                      <w:rPr>
                        <w:rFonts w:ascii="Trebuchet MS" w:hAnsi="Trebuchet MS"/>
                        <w:color w:val="231F20"/>
                        <w:spacing w:val="-6"/>
                        <w:sz w:val="20"/>
                      </w:rPr>
                      <w:t> </w:t>
                    </w:r>
                    <w:r>
                      <w:rPr>
                        <w:rFonts w:ascii="Trebuchet MS" w:hAnsi="Trebuchet MS"/>
                        <w:color w:val="231F20"/>
                        <w:sz w:val="20"/>
                      </w:rPr>
                      <w:t>условиях</w:t>
                    </w:r>
                    <w:r>
                      <w:rPr>
                        <w:rFonts w:ascii="Trebuchet MS" w:hAnsi="Trebuchet MS"/>
                        <w:color w:val="231F20"/>
                        <w:spacing w:val="-6"/>
                        <w:sz w:val="20"/>
                      </w:rPr>
                      <w:t> </w:t>
                    </w:r>
                    <w:r>
                      <w:rPr>
                        <w:rFonts w:ascii="Trebuchet MS" w:hAnsi="Trebuchet MS"/>
                        <w:color w:val="231F20"/>
                        <w:sz w:val="20"/>
                      </w:rPr>
                      <w:t>способствовало</w:t>
                    </w:r>
                    <w:r>
                      <w:rPr>
                        <w:rFonts w:ascii="Trebuchet MS" w:hAnsi="Trebuchet MS"/>
                        <w:color w:val="231F20"/>
                        <w:spacing w:val="-6"/>
                        <w:sz w:val="20"/>
                      </w:rPr>
                      <w:t> </w:t>
                    </w:r>
                    <w:r>
                      <w:rPr>
                        <w:rFonts w:ascii="Trebuchet MS" w:hAnsi="Trebuchet MS"/>
                        <w:color w:val="231F20"/>
                        <w:sz w:val="20"/>
                      </w:rPr>
                      <w:t>попада- нию</w:t>
                    </w:r>
                    <w:r>
                      <w:rPr>
                        <w:rFonts w:ascii="Trebuchet MS" w:hAnsi="Trebuchet MS"/>
                        <w:color w:val="231F20"/>
                        <w:spacing w:val="-16"/>
                        <w:sz w:val="20"/>
                      </w:rPr>
                      <w:t> </w:t>
                    </w:r>
                    <w:r>
                      <w:rPr>
                        <w:rFonts w:ascii="Trebuchet MS" w:hAnsi="Trebuchet MS"/>
                        <w:color w:val="231F20"/>
                        <w:sz w:val="20"/>
                      </w:rPr>
                      <w:t>Османской</w:t>
                    </w:r>
                    <w:r>
                      <w:rPr>
                        <w:rFonts w:ascii="Trebuchet MS" w:hAnsi="Trebuchet MS"/>
                        <w:color w:val="231F20"/>
                        <w:spacing w:val="-15"/>
                        <w:sz w:val="20"/>
                      </w:rPr>
                      <w:t> </w:t>
                    </w:r>
                    <w:r>
                      <w:rPr>
                        <w:rFonts w:ascii="Trebuchet MS" w:hAnsi="Trebuchet MS"/>
                        <w:color w:val="231F20"/>
                        <w:sz w:val="20"/>
                      </w:rPr>
                      <w:t>империи</w:t>
                    </w:r>
                    <w:r>
                      <w:rPr>
                        <w:rFonts w:ascii="Trebuchet MS" w:hAnsi="Trebuchet MS"/>
                        <w:color w:val="231F20"/>
                        <w:spacing w:val="-15"/>
                        <w:sz w:val="20"/>
                      </w:rPr>
                      <w:t> </w:t>
                    </w:r>
                    <w:r>
                      <w:rPr>
                        <w:rFonts w:ascii="Trebuchet MS" w:hAnsi="Trebuchet MS"/>
                        <w:color w:val="231F20"/>
                        <w:sz w:val="20"/>
                      </w:rPr>
                      <w:t>и</w:t>
                    </w:r>
                    <w:r>
                      <w:rPr>
                        <w:rFonts w:ascii="Trebuchet MS" w:hAnsi="Trebuchet MS"/>
                        <w:color w:val="231F20"/>
                        <w:spacing w:val="-15"/>
                        <w:sz w:val="20"/>
                      </w:rPr>
                      <w:t> </w:t>
                    </w:r>
                    <w:r>
                      <w:rPr>
                        <w:rFonts w:ascii="Trebuchet MS" w:hAnsi="Trebuchet MS"/>
                        <w:color w:val="231F20"/>
                        <w:sz w:val="20"/>
                      </w:rPr>
                      <w:t>Ирана</w:t>
                    </w:r>
                    <w:r>
                      <w:rPr>
                        <w:rFonts w:ascii="Trebuchet MS" w:hAnsi="Trebuchet MS"/>
                        <w:color w:val="231F20"/>
                        <w:spacing w:val="-15"/>
                        <w:sz w:val="20"/>
                      </w:rPr>
                      <w:t> </w:t>
                    </w:r>
                    <w:r>
                      <w:rPr>
                        <w:rFonts w:ascii="Trebuchet MS" w:hAnsi="Trebuchet MS"/>
                        <w:color w:val="231F20"/>
                        <w:sz w:val="20"/>
                      </w:rPr>
                      <w:t>во</w:t>
                    </w:r>
                    <w:r>
                      <w:rPr>
                        <w:rFonts w:ascii="Trebuchet MS" w:hAnsi="Trebuchet MS"/>
                        <w:color w:val="231F20"/>
                        <w:spacing w:val="-15"/>
                        <w:sz w:val="20"/>
                      </w:rPr>
                      <w:t> </w:t>
                    </w:r>
                    <w:r>
                      <w:rPr>
                        <w:rFonts w:ascii="Trebuchet MS" w:hAnsi="Trebuchet MS"/>
                        <w:color w:val="231F20"/>
                        <w:sz w:val="20"/>
                      </w:rPr>
                      <w:t>всё</w:t>
                    </w:r>
                    <w:r>
                      <w:rPr>
                        <w:rFonts w:ascii="Trebuchet MS" w:hAnsi="Trebuchet MS"/>
                        <w:color w:val="231F20"/>
                        <w:spacing w:val="-15"/>
                        <w:sz w:val="20"/>
                      </w:rPr>
                      <w:t> </w:t>
                    </w:r>
                    <w:r>
                      <w:rPr>
                        <w:rFonts w:ascii="Trebuchet MS" w:hAnsi="Trebuchet MS"/>
                        <w:color w:val="231F20"/>
                        <w:sz w:val="20"/>
                      </w:rPr>
                      <w:t>более</w:t>
                    </w:r>
                    <w:r>
                      <w:rPr>
                        <w:rFonts w:ascii="Trebuchet MS" w:hAnsi="Trebuchet MS"/>
                        <w:color w:val="231F20"/>
                        <w:spacing w:val="-15"/>
                        <w:sz w:val="20"/>
                      </w:rPr>
                      <w:t> </w:t>
                    </w:r>
                    <w:r>
                      <w:rPr>
                        <w:rFonts w:ascii="Trebuchet MS" w:hAnsi="Trebuchet MS"/>
                        <w:color w:val="231F20"/>
                        <w:sz w:val="20"/>
                      </w:rPr>
                      <w:t>глубокую</w:t>
                    </w:r>
                    <w:r>
                      <w:rPr>
                        <w:rFonts w:ascii="Trebuchet MS" w:hAnsi="Trebuchet MS"/>
                        <w:color w:val="231F20"/>
                        <w:spacing w:val="-15"/>
                        <w:sz w:val="20"/>
                      </w:rPr>
                      <w:t> </w:t>
                    </w:r>
                    <w:r>
                      <w:rPr>
                        <w:rFonts w:ascii="Trebuchet MS" w:hAnsi="Trebuchet MS"/>
                        <w:color w:val="231F20"/>
                        <w:sz w:val="20"/>
                      </w:rPr>
                      <w:t>финансовую</w:t>
                    </w:r>
                    <w:r>
                      <w:rPr>
                        <w:rFonts w:ascii="Trebuchet MS" w:hAnsi="Trebuchet MS"/>
                        <w:color w:val="231F20"/>
                        <w:spacing w:val="-15"/>
                        <w:sz w:val="20"/>
                      </w:rPr>
                      <w:t> </w:t>
                    </w:r>
                    <w:r>
                      <w:rPr>
                        <w:rFonts w:ascii="Trebuchet MS" w:hAnsi="Trebuchet MS"/>
                        <w:color w:val="231F20"/>
                        <w:sz w:val="20"/>
                      </w:rPr>
                      <w:t>зави- симость. Вследствие интернационализации восточного вопроса в начале XIX</w:t>
                    </w:r>
                    <w:r>
                      <w:rPr>
                        <w:rFonts w:ascii="Trebuchet MS" w:hAnsi="Trebuchet MS"/>
                        <w:color w:val="231F20"/>
                        <w:spacing w:val="-11"/>
                        <w:sz w:val="20"/>
                      </w:rPr>
                      <w:t> </w:t>
                    </w:r>
                    <w:r>
                      <w:rPr>
                        <w:rFonts w:ascii="Trebuchet MS" w:hAnsi="Trebuchet MS"/>
                        <w:color w:val="231F20"/>
                        <w:sz w:val="20"/>
                      </w:rPr>
                      <w:t>в.</w:t>
                    </w:r>
                    <w:r>
                      <w:rPr>
                        <w:rFonts w:ascii="Trebuchet MS" w:hAnsi="Trebuchet MS"/>
                        <w:color w:val="231F20"/>
                        <w:spacing w:val="-12"/>
                        <w:sz w:val="20"/>
                      </w:rPr>
                      <w:t> </w:t>
                    </w:r>
                    <w:r>
                      <w:rPr>
                        <w:rFonts w:ascii="Trebuchet MS" w:hAnsi="Trebuchet MS"/>
                        <w:color w:val="231F20"/>
                        <w:sz w:val="20"/>
                      </w:rPr>
                      <w:t>Османская</w:t>
                    </w:r>
                    <w:r>
                      <w:rPr>
                        <w:rFonts w:ascii="Trebuchet MS" w:hAnsi="Trebuchet MS"/>
                        <w:color w:val="231F20"/>
                        <w:spacing w:val="-11"/>
                        <w:sz w:val="20"/>
                      </w:rPr>
                      <w:t> </w:t>
                    </w:r>
                    <w:r>
                      <w:rPr>
                        <w:rFonts w:ascii="Trebuchet MS" w:hAnsi="Trebuchet MS"/>
                        <w:color w:val="231F20"/>
                        <w:sz w:val="20"/>
                      </w:rPr>
                      <w:t>империя</w:t>
                    </w:r>
                    <w:r>
                      <w:rPr>
                        <w:rFonts w:ascii="Trebuchet MS" w:hAnsi="Trebuchet MS"/>
                        <w:color w:val="231F20"/>
                        <w:spacing w:val="-12"/>
                        <w:sz w:val="20"/>
                      </w:rPr>
                      <w:t> </w:t>
                    </w:r>
                    <w:r>
                      <w:rPr>
                        <w:rFonts w:ascii="Trebuchet MS" w:hAnsi="Trebuchet MS"/>
                        <w:color w:val="231F20"/>
                        <w:sz w:val="20"/>
                      </w:rPr>
                      <w:t>стала</w:t>
                    </w:r>
                    <w:r>
                      <w:rPr>
                        <w:rFonts w:ascii="Trebuchet MS" w:hAnsi="Trebuchet MS"/>
                        <w:color w:val="231F20"/>
                        <w:spacing w:val="-11"/>
                        <w:sz w:val="20"/>
                      </w:rPr>
                      <w:t> </w:t>
                    </w:r>
                    <w:r>
                      <w:rPr>
                        <w:rFonts w:ascii="Trebuchet MS" w:hAnsi="Trebuchet MS"/>
                        <w:color w:val="231F20"/>
                        <w:sz w:val="20"/>
                      </w:rPr>
                      <w:t>ареной</w:t>
                    </w:r>
                    <w:r>
                      <w:rPr>
                        <w:rFonts w:ascii="Trebuchet MS" w:hAnsi="Trebuchet MS"/>
                        <w:color w:val="231F20"/>
                        <w:spacing w:val="-12"/>
                        <w:sz w:val="20"/>
                      </w:rPr>
                      <w:t> </w:t>
                    </w:r>
                    <w:r>
                      <w:rPr>
                        <w:rFonts w:ascii="Trebuchet MS" w:hAnsi="Trebuchet MS"/>
                        <w:color w:val="231F20"/>
                        <w:sz w:val="20"/>
                      </w:rPr>
                      <w:t>столкновения</w:t>
                    </w:r>
                    <w:r>
                      <w:rPr>
                        <w:rFonts w:ascii="Trebuchet MS" w:hAnsi="Trebuchet MS"/>
                        <w:color w:val="231F20"/>
                        <w:spacing w:val="-11"/>
                        <w:sz w:val="20"/>
                      </w:rPr>
                      <w:t> </w:t>
                    </w:r>
                    <w:r>
                      <w:rPr>
                        <w:rFonts w:ascii="Trebuchet MS" w:hAnsi="Trebuchet MS"/>
                        <w:color w:val="231F20"/>
                        <w:sz w:val="20"/>
                      </w:rPr>
                      <w:t>интересов</w:t>
                    </w:r>
                    <w:r>
                      <w:rPr>
                        <w:rFonts w:ascii="Trebuchet MS" w:hAnsi="Trebuchet MS"/>
                        <w:color w:val="231F20"/>
                        <w:spacing w:val="-12"/>
                        <w:sz w:val="20"/>
                      </w:rPr>
                      <w:t> </w:t>
                    </w:r>
                    <w:r>
                      <w:rPr>
                        <w:rFonts w:ascii="Trebuchet MS" w:hAnsi="Trebuchet MS"/>
                        <w:color w:val="231F20"/>
                        <w:sz w:val="20"/>
                      </w:rPr>
                      <w:t>европей- </w:t>
                    </w:r>
                    <w:r>
                      <w:rPr>
                        <w:rFonts w:ascii="Trebuchet MS" w:hAnsi="Trebuchet MS"/>
                        <w:color w:val="231F20"/>
                        <w:w w:val="95"/>
                        <w:sz w:val="20"/>
                      </w:rPr>
                      <w:t>ских держав, хотя и сохранила независимость. В то же время Иран был раз- </w:t>
                    </w:r>
                    <w:r>
                      <w:rPr>
                        <w:rFonts w:ascii="Trebuchet MS" w:hAnsi="Trebuchet MS"/>
                        <w:color w:val="231F20"/>
                        <w:spacing w:val="-2"/>
                        <w:sz w:val="20"/>
                      </w:rPr>
                      <w:t>делён</w:t>
                    </w:r>
                    <w:r>
                      <w:rPr>
                        <w:rFonts w:ascii="Trebuchet MS" w:hAnsi="Trebuchet MS"/>
                        <w:color w:val="231F20"/>
                        <w:spacing w:val="-10"/>
                        <w:sz w:val="20"/>
                      </w:rPr>
                      <w:t> </w:t>
                    </w:r>
                    <w:r>
                      <w:rPr>
                        <w:rFonts w:ascii="Trebuchet MS" w:hAnsi="Trebuchet MS"/>
                        <w:color w:val="231F20"/>
                        <w:spacing w:val="-2"/>
                        <w:sz w:val="20"/>
                      </w:rPr>
                      <w:t>на</w:t>
                    </w:r>
                    <w:r>
                      <w:rPr>
                        <w:rFonts w:ascii="Trebuchet MS" w:hAnsi="Trebuchet MS"/>
                        <w:color w:val="231F20"/>
                        <w:spacing w:val="-10"/>
                        <w:sz w:val="20"/>
                      </w:rPr>
                      <w:t> </w:t>
                    </w:r>
                    <w:r>
                      <w:rPr>
                        <w:rFonts w:ascii="Trebuchet MS" w:hAnsi="Trebuchet MS"/>
                        <w:color w:val="231F20"/>
                        <w:spacing w:val="-2"/>
                        <w:sz w:val="20"/>
                      </w:rPr>
                      <w:t>сферы</w:t>
                    </w:r>
                    <w:r>
                      <w:rPr>
                        <w:rFonts w:ascii="Trebuchet MS" w:hAnsi="Trebuchet MS"/>
                        <w:color w:val="231F20"/>
                        <w:spacing w:val="-10"/>
                        <w:sz w:val="20"/>
                      </w:rPr>
                      <w:t> </w:t>
                    </w:r>
                    <w:r>
                      <w:rPr>
                        <w:rFonts w:ascii="Trebuchet MS" w:hAnsi="Trebuchet MS"/>
                        <w:color w:val="231F20"/>
                        <w:spacing w:val="-2"/>
                        <w:sz w:val="20"/>
                      </w:rPr>
                      <w:t>влияния.</w:t>
                    </w:r>
                    <w:r>
                      <w:rPr>
                        <w:rFonts w:ascii="Trebuchet MS" w:hAnsi="Trebuchet MS"/>
                        <w:color w:val="231F20"/>
                        <w:spacing w:val="-10"/>
                        <w:sz w:val="20"/>
                      </w:rPr>
                      <w:t> </w:t>
                    </w:r>
                    <w:r>
                      <w:rPr>
                        <w:rFonts w:ascii="Trebuchet MS" w:hAnsi="Trebuchet MS"/>
                        <w:color w:val="231F20"/>
                        <w:spacing w:val="-2"/>
                        <w:sz w:val="20"/>
                      </w:rPr>
                      <w:t>Желание</w:t>
                    </w:r>
                    <w:r>
                      <w:rPr>
                        <w:rFonts w:ascii="Trebuchet MS" w:hAnsi="Trebuchet MS"/>
                        <w:color w:val="231F20"/>
                        <w:spacing w:val="-10"/>
                        <w:sz w:val="20"/>
                      </w:rPr>
                      <w:t> </w:t>
                    </w:r>
                    <w:r>
                      <w:rPr>
                        <w:rFonts w:ascii="Trebuchet MS" w:hAnsi="Trebuchet MS"/>
                        <w:color w:val="231F20"/>
                        <w:spacing w:val="-2"/>
                        <w:sz w:val="20"/>
                      </w:rPr>
                      <w:t>перемен</w:t>
                    </w:r>
                    <w:r>
                      <w:rPr>
                        <w:rFonts w:ascii="Trebuchet MS" w:hAnsi="Trebuchet MS"/>
                        <w:color w:val="231F20"/>
                        <w:spacing w:val="-10"/>
                        <w:sz w:val="20"/>
                      </w:rPr>
                      <w:t> </w:t>
                    </w:r>
                    <w:r>
                      <w:rPr>
                        <w:rFonts w:ascii="Trebuchet MS" w:hAnsi="Trebuchet MS"/>
                        <w:color w:val="231F20"/>
                        <w:spacing w:val="-2"/>
                        <w:sz w:val="20"/>
                      </w:rPr>
                      <w:t>привело</w:t>
                    </w:r>
                    <w:r>
                      <w:rPr>
                        <w:rFonts w:ascii="Trebuchet MS" w:hAnsi="Trebuchet MS"/>
                        <w:color w:val="231F20"/>
                        <w:spacing w:val="-10"/>
                        <w:sz w:val="20"/>
                      </w:rPr>
                      <w:t> </w:t>
                    </w:r>
                    <w:r>
                      <w:rPr>
                        <w:rFonts w:ascii="Trebuchet MS" w:hAnsi="Trebuchet MS"/>
                        <w:color w:val="231F20"/>
                        <w:spacing w:val="-2"/>
                        <w:sz w:val="20"/>
                      </w:rPr>
                      <w:t>в</w:t>
                    </w:r>
                    <w:r>
                      <w:rPr>
                        <w:rFonts w:ascii="Trebuchet MS" w:hAnsi="Trebuchet MS"/>
                        <w:color w:val="231F20"/>
                        <w:spacing w:val="-10"/>
                        <w:sz w:val="20"/>
                      </w:rPr>
                      <w:t> </w:t>
                    </w:r>
                    <w:r>
                      <w:rPr>
                        <w:rFonts w:ascii="Trebuchet MS" w:hAnsi="Trebuchet MS"/>
                        <w:color w:val="231F20"/>
                        <w:spacing w:val="-2"/>
                        <w:sz w:val="20"/>
                      </w:rPr>
                      <w:t>начале</w:t>
                    </w:r>
                    <w:r>
                      <w:rPr>
                        <w:rFonts w:ascii="Trebuchet MS" w:hAnsi="Trebuchet MS"/>
                        <w:color w:val="231F20"/>
                        <w:spacing w:val="-10"/>
                        <w:sz w:val="20"/>
                      </w:rPr>
                      <w:t> </w:t>
                    </w:r>
                    <w:r>
                      <w:rPr>
                        <w:rFonts w:ascii="Trebuchet MS" w:hAnsi="Trebuchet MS"/>
                        <w:color w:val="231F20"/>
                        <w:spacing w:val="-2"/>
                        <w:sz w:val="20"/>
                      </w:rPr>
                      <w:t>XX</w:t>
                    </w:r>
                    <w:r>
                      <w:rPr>
                        <w:rFonts w:ascii="Trebuchet MS" w:hAnsi="Trebuchet MS"/>
                        <w:color w:val="231F20"/>
                        <w:spacing w:val="-10"/>
                        <w:sz w:val="20"/>
                      </w:rPr>
                      <w:t> </w:t>
                    </w:r>
                    <w:r>
                      <w:rPr>
                        <w:rFonts w:ascii="Trebuchet MS" w:hAnsi="Trebuchet MS"/>
                        <w:color w:val="231F20"/>
                        <w:spacing w:val="-2"/>
                        <w:sz w:val="20"/>
                      </w:rPr>
                      <w:t>в.</w:t>
                    </w:r>
                    <w:r>
                      <w:rPr>
                        <w:rFonts w:ascii="Trebuchet MS" w:hAnsi="Trebuchet MS"/>
                        <w:color w:val="231F20"/>
                        <w:spacing w:val="-10"/>
                        <w:sz w:val="20"/>
                      </w:rPr>
                      <w:t> </w:t>
                    </w:r>
                    <w:r>
                      <w:rPr>
                        <w:rFonts w:ascii="Trebuchet MS" w:hAnsi="Trebuchet MS"/>
                        <w:color w:val="231F20"/>
                        <w:spacing w:val="-2"/>
                        <w:sz w:val="20"/>
                      </w:rPr>
                      <w:t>к</w:t>
                    </w:r>
                    <w:r>
                      <w:rPr>
                        <w:rFonts w:ascii="Trebuchet MS" w:hAnsi="Trebuchet MS"/>
                        <w:color w:val="231F20"/>
                        <w:spacing w:val="-10"/>
                        <w:sz w:val="20"/>
                      </w:rPr>
                      <w:t> </w:t>
                    </w:r>
                    <w:r>
                      <w:rPr>
                        <w:rFonts w:ascii="Trebuchet MS" w:hAnsi="Trebuchet MS"/>
                        <w:color w:val="231F20"/>
                        <w:spacing w:val="-2"/>
                        <w:sz w:val="20"/>
                      </w:rPr>
                      <w:t>рево- </w:t>
                    </w:r>
                    <w:r>
                      <w:rPr>
                        <w:rFonts w:ascii="Trebuchet MS" w:hAnsi="Trebuchet MS"/>
                        <w:color w:val="231F20"/>
                        <w:sz w:val="20"/>
                      </w:rPr>
                      <w:t>люциям в двух странах.</w:t>
                    </w:r>
                  </w:p>
                </w:txbxContent>
              </v:textbox>
              <w10:wrap type="none"/>
            </v:shape>
            <w10:wrap type="topAndBottom"/>
          </v:group>
        </w:pict>
      </w:r>
    </w:p>
    <w:p>
      <w:pPr>
        <w:spacing w:after="0"/>
        <w:rPr>
          <w:rFonts w:ascii="Trebuchet MS"/>
          <w:sz w:val="21"/>
        </w:rPr>
        <w:sectPr>
          <w:footerReference w:type="default" r:id="rId1009"/>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20704" id="docshapegroup4605" coordorigin="0,0" coordsize="10308,1441">
            <v:shape style="position:absolute;left:420;top:419;width:9468;height:1021" type="#_x0000_t75" id="docshape4606" stroked="false">
              <v:imagedata r:id="rId8" o:title=""/>
            </v:shape>
            <v:shape style="position:absolute;left:283;top:283;width:9605;height:420" id="docshape4607" coordorigin="283,283" coordsize="9605,420" path="m583,703l283,703m703,583l703,283m9888,583l9888,283e" filled="false" stroked="true" strokeweight="1.25pt" strokecolor="#ffffff">
              <v:path arrowok="t"/>
              <v:stroke dashstyle="solid"/>
            </v:shape>
            <v:shape style="position:absolute;left:283;top:283;width:9605;height:420" id="docshape460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609"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61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222</w:t>
                    </w:r>
                  </w:p>
                </w:txbxContent>
              </v:textbox>
              <w10:wrap type="none"/>
            </v:shape>
            <v:shape style="position:absolute;left:8289;top:1096;width:881;height:290" type="#_x0000_t202" id="docshape461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73568"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Heading7"/>
      </w:pPr>
      <w:r>
        <w:rPr>
          <w:position w:val="-2"/>
        </w:rPr>
        <w:drawing>
          <wp:inline distT="0" distB="0" distL="0" distR="0">
            <wp:extent cx="144005" cy="144005"/>
            <wp:effectExtent l="0" t="0" r="0" b="0"/>
            <wp:docPr id="119" name="image685.png"/>
            <wp:cNvGraphicFramePr>
              <a:graphicFrameLocks noChangeAspect="1"/>
            </wp:cNvGraphicFramePr>
            <a:graphic>
              <a:graphicData uri="http://schemas.openxmlformats.org/drawingml/2006/picture">
                <pic:pic>
                  <pic:nvPicPr>
                    <pic:cNvPr id="120" name="image685.png"/>
                    <pic:cNvPicPr/>
                  </pic:nvPicPr>
                  <pic:blipFill>
                    <a:blip r:embed="rId875"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97"/>
        </w:numPr>
        <w:tabs>
          <w:tab w:pos="1518" w:val="left" w:leader="none"/>
        </w:tabs>
        <w:spacing w:line="220" w:lineRule="auto" w:before="50" w:after="0"/>
        <w:ind w:left="1517" w:right="911" w:hanging="341"/>
        <w:jc w:val="left"/>
        <w:rPr>
          <w:sz w:val="19"/>
        </w:rPr>
      </w:pPr>
      <w:r>
        <w:rPr>
          <w:color w:val="231F20"/>
          <w:sz w:val="19"/>
        </w:rPr>
        <w:t>Какие</w:t>
      </w:r>
      <w:r>
        <w:rPr>
          <w:color w:val="231F20"/>
          <w:spacing w:val="4"/>
          <w:sz w:val="19"/>
        </w:rPr>
        <w:t> </w:t>
      </w:r>
      <w:r>
        <w:rPr>
          <w:color w:val="231F20"/>
          <w:sz w:val="19"/>
        </w:rPr>
        <w:t>причины</w:t>
      </w:r>
      <w:r>
        <w:rPr>
          <w:color w:val="231F20"/>
          <w:spacing w:val="5"/>
          <w:sz w:val="19"/>
        </w:rPr>
        <w:t> </w:t>
      </w:r>
      <w:r>
        <w:rPr>
          <w:color w:val="231F20"/>
          <w:sz w:val="19"/>
        </w:rPr>
        <w:t>проведения</w:t>
      </w:r>
      <w:r>
        <w:rPr>
          <w:color w:val="231F20"/>
          <w:spacing w:val="5"/>
          <w:sz w:val="19"/>
        </w:rPr>
        <w:t> </w:t>
      </w:r>
      <w:r>
        <w:rPr>
          <w:color w:val="231F20"/>
          <w:sz w:val="19"/>
        </w:rPr>
        <w:t>преобразований</w:t>
      </w:r>
      <w:r>
        <w:rPr>
          <w:color w:val="231F20"/>
          <w:spacing w:val="4"/>
          <w:sz w:val="19"/>
        </w:rPr>
        <w:t> </w:t>
      </w:r>
      <w:r>
        <w:rPr>
          <w:color w:val="231F20"/>
          <w:sz w:val="19"/>
        </w:rPr>
        <w:t>эпохи</w:t>
      </w:r>
      <w:r>
        <w:rPr>
          <w:color w:val="231F20"/>
          <w:spacing w:val="5"/>
          <w:sz w:val="19"/>
        </w:rPr>
        <w:t> </w:t>
      </w:r>
      <w:r>
        <w:rPr>
          <w:color w:val="231F20"/>
          <w:sz w:val="19"/>
        </w:rPr>
        <w:t>Танзимат</w:t>
      </w:r>
      <w:r>
        <w:rPr>
          <w:color w:val="231F20"/>
          <w:spacing w:val="5"/>
          <w:sz w:val="19"/>
        </w:rPr>
        <w:t> </w:t>
      </w:r>
      <w:r>
        <w:rPr>
          <w:color w:val="231F20"/>
          <w:sz w:val="19"/>
        </w:rPr>
        <w:t>вы</w:t>
      </w:r>
      <w:r>
        <w:rPr>
          <w:color w:val="231F20"/>
          <w:spacing w:val="4"/>
          <w:sz w:val="19"/>
        </w:rPr>
        <w:t> </w:t>
      </w:r>
      <w:r>
        <w:rPr>
          <w:color w:val="231F20"/>
          <w:sz w:val="19"/>
        </w:rPr>
        <w:t>можете</w:t>
      </w:r>
      <w:r>
        <w:rPr>
          <w:color w:val="231F20"/>
          <w:spacing w:val="5"/>
          <w:sz w:val="19"/>
        </w:rPr>
        <w:t> </w:t>
      </w:r>
      <w:r>
        <w:rPr>
          <w:color w:val="231F20"/>
          <w:sz w:val="19"/>
        </w:rPr>
        <w:t>назвать? Укажите не менее двух причин.</w:t>
      </w:r>
    </w:p>
    <w:p>
      <w:pPr>
        <w:pStyle w:val="ListParagraph"/>
        <w:numPr>
          <w:ilvl w:val="0"/>
          <w:numId w:val="97"/>
        </w:numPr>
        <w:tabs>
          <w:tab w:pos="1518" w:val="left" w:leader="none"/>
        </w:tabs>
        <w:spacing w:line="240" w:lineRule="auto" w:before="46" w:after="0"/>
        <w:ind w:left="1517" w:right="0" w:hanging="341"/>
        <w:jc w:val="left"/>
        <w:rPr>
          <w:sz w:val="19"/>
        </w:rPr>
      </w:pPr>
      <w:r>
        <w:rPr>
          <w:color w:val="231F20"/>
          <w:w w:val="95"/>
          <w:sz w:val="19"/>
        </w:rPr>
        <w:t>Удались</w:t>
      </w:r>
      <w:r>
        <w:rPr>
          <w:color w:val="231F20"/>
          <w:spacing w:val="7"/>
          <w:sz w:val="19"/>
        </w:rPr>
        <w:t> </w:t>
      </w:r>
      <w:r>
        <w:rPr>
          <w:color w:val="231F20"/>
          <w:w w:val="95"/>
          <w:sz w:val="19"/>
        </w:rPr>
        <w:t>ли</w:t>
      </w:r>
      <w:r>
        <w:rPr>
          <w:color w:val="231F20"/>
          <w:spacing w:val="8"/>
          <w:sz w:val="19"/>
        </w:rPr>
        <w:t> </w:t>
      </w:r>
      <w:r>
        <w:rPr>
          <w:color w:val="231F20"/>
          <w:w w:val="95"/>
          <w:sz w:val="19"/>
        </w:rPr>
        <w:t>в</w:t>
      </w:r>
      <w:r>
        <w:rPr>
          <w:color w:val="231F20"/>
          <w:spacing w:val="8"/>
          <w:sz w:val="19"/>
        </w:rPr>
        <w:t> </w:t>
      </w:r>
      <w:r>
        <w:rPr>
          <w:color w:val="231F20"/>
          <w:w w:val="95"/>
          <w:sz w:val="19"/>
        </w:rPr>
        <w:t>Османской</w:t>
      </w:r>
      <w:r>
        <w:rPr>
          <w:color w:val="231F20"/>
          <w:spacing w:val="7"/>
          <w:sz w:val="19"/>
        </w:rPr>
        <w:t> </w:t>
      </w:r>
      <w:r>
        <w:rPr>
          <w:color w:val="231F20"/>
          <w:w w:val="95"/>
          <w:sz w:val="19"/>
        </w:rPr>
        <w:t>империи</w:t>
      </w:r>
      <w:r>
        <w:rPr>
          <w:color w:val="231F20"/>
          <w:spacing w:val="8"/>
          <w:sz w:val="19"/>
        </w:rPr>
        <w:t> </w:t>
      </w:r>
      <w:r>
        <w:rPr>
          <w:color w:val="231F20"/>
          <w:spacing w:val="-2"/>
          <w:w w:val="95"/>
          <w:sz w:val="19"/>
        </w:rPr>
        <w:t>реформы?</w:t>
      </w:r>
    </w:p>
    <w:p>
      <w:pPr>
        <w:pStyle w:val="ListParagraph"/>
        <w:numPr>
          <w:ilvl w:val="0"/>
          <w:numId w:val="97"/>
        </w:numPr>
        <w:tabs>
          <w:tab w:pos="1518" w:val="left" w:leader="none"/>
        </w:tabs>
        <w:spacing w:line="240" w:lineRule="auto" w:before="35" w:after="0"/>
        <w:ind w:left="1517" w:right="0" w:hanging="341"/>
        <w:jc w:val="left"/>
        <w:rPr>
          <w:sz w:val="19"/>
        </w:rPr>
      </w:pPr>
      <w:r>
        <w:rPr>
          <w:color w:val="231F20"/>
          <w:w w:val="95"/>
          <w:sz w:val="19"/>
        </w:rPr>
        <w:t>Почему</w:t>
      </w:r>
      <w:r>
        <w:rPr>
          <w:color w:val="231F20"/>
          <w:spacing w:val="6"/>
          <w:sz w:val="19"/>
        </w:rPr>
        <w:t> </w:t>
      </w:r>
      <w:r>
        <w:rPr>
          <w:color w:val="231F20"/>
          <w:w w:val="95"/>
          <w:sz w:val="19"/>
        </w:rPr>
        <w:t>1878</w:t>
      </w:r>
      <w:r>
        <w:rPr>
          <w:color w:val="231F20"/>
          <w:spacing w:val="7"/>
          <w:sz w:val="19"/>
        </w:rPr>
        <w:t> </w:t>
      </w:r>
      <w:r>
        <w:rPr>
          <w:color w:val="231F20"/>
          <w:w w:val="95"/>
          <w:sz w:val="19"/>
        </w:rPr>
        <w:t>год</w:t>
      </w:r>
      <w:r>
        <w:rPr>
          <w:color w:val="231F20"/>
          <w:spacing w:val="7"/>
          <w:sz w:val="19"/>
        </w:rPr>
        <w:t> </w:t>
      </w:r>
      <w:r>
        <w:rPr>
          <w:color w:val="231F20"/>
          <w:w w:val="95"/>
          <w:sz w:val="19"/>
        </w:rPr>
        <w:t>стал</w:t>
      </w:r>
      <w:r>
        <w:rPr>
          <w:color w:val="231F20"/>
          <w:spacing w:val="7"/>
          <w:sz w:val="19"/>
        </w:rPr>
        <w:t> </w:t>
      </w:r>
      <w:r>
        <w:rPr>
          <w:color w:val="231F20"/>
          <w:w w:val="95"/>
          <w:sz w:val="19"/>
        </w:rPr>
        <w:t>переломным</w:t>
      </w:r>
      <w:r>
        <w:rPr>
          <w:color w:val="231F20"/>
          <w:spacing w:val="7"/>
          <w:sz w:val="19"/>
        </w:rPr>
        <w:t> </w:t>
      </w:r>
      <w:r>
        <w:rPr>
          <w:color w:val="231F20"/>
          <w:w w:val="95"/>
          <w:sz w:val="19"/>
        </w:rPr>
        <w:t>в</w:t>
      </w:r>
      <w:r>
        <w:rPr>
          <w:color w:val="231F20"/>
          <w:spacing w:val="7"/>
          <w:sz w:val="19"/>
        </w:rPr>
        <w:t> </w:t>
      </w:r>
      <w:r>
        <w:rPr>
          <w:color w:val="231F20"/>
          <w:w w:val="95"/>
          <w:sz w:val="19"/>
        </w:rPr>
        <w:t>истории</w:t>
      </w:r>
      <w:r>
        <w:rPr>
          <w:color w:val="231F20"/>
          <w:spacing w:val="6"/>
          <w:sz w:val="19"/>
        </w:rPr>
        <w:t> </w:t>
      </w:r>
      <w:r>
        <w:rPr>
          <w:color w:val="231F20"/>
          <w:w w:val="95"/>
          <w:sz w:val="19"/>
        </w:rPr>
        <w:t>Османской</w:t>
      </w:r>
      <w:r>
        <w:rPr>
          <w:color w:val="231F20"/>
          <w:spacing w:val="7"/>
          <w:sz w:val="19"/>
        </w:rPr>
        <w:t> </w:t>
      </w:r>
      <w:r>
        <w:rPr>
          <w:color w:val="231F20"/>
          <w:spacing w:val="-2"/>
          <w:w w:val="95"/>
          <w:sz w:val="19"/>
        </w:rPr>
        <w:t>империи?</w:t>
      </w:r>
    </w:p>
    <w:p>
      <w:pPr>
        <w:pStyle w:val="ListParagraph"/>
        <w:numPr>
          <w:ilvl w:val="0"/>
          <w:numId w:val="97"/>
        </w:numPr>
        <w:tabs>
          <w:tab w:pos="1518" w:val="left" w:leader="none"/>
        </w:tabs>
        <w:spacing w:line="240" w:lineRule="auto" w:before="35" w:after="0"/>
        <w:ind w:left="1517" w:right="0" w:hanging="341"/>
        <w:jc w:val="left"/>
        <w:rPr>
          <w:sz w:val="19"/>
        </w:rPr>
      </w:pPr>
      <w:r>
        <w:rPr>
          <w:color w:val="231F20"/>
          <w:w w:val="95"/>
          <w:sz w:val="19"/>
        </w:rPr>
        <w:t>Как</w:t>
      </w:r>
      <w:r>
        <w:rPr>
          <w:color w:val="231F20"/>
          <w:spacing w:val="2"/>
          <w:sz w:val="19"/>
        </w:rPr>
        <w:t> </w:t>
      </w:r>
      <w:r>
        <w:rPr>
          <w:color w:val="231F20"/>
          <w:w w:val="95"/>
          <w:sz w:val="19"/>
        </w:rPr>
        <w:t>вы</w:t>
      </w:r>
      <w:r>
        <w:rPr>
          <w:color w:val="231F20"/>
          <w:spacing w:val="3"/>
          <w:sz w:val="19"/>
        </w:rPr>
        <w:t> </w:t>
      </w:r>
      <w:r>
        <w:rPr>
          <w:color w:val="231F20"/>
          <w:w w:val="95"/>
          <w:sz w:val="19"/>
        </w:rPr>
        <w:t>оцениваете</w:t>
      </w:r>
      <w:r>
        <w:rPr>
          <w:color w:val="231F20"/>
          <w:spacing w:val="2"/>
          <w:sz w:val="19"/>
        </w:rPr>
        <w:t> </w:t>
      </w:r>
      <w:r>
        <w:rPr>
          <w:color w:val="231F20"/>
          <w:w w:val="95"/>
          <w:sz w:val="19"/>
        </w:rPr>
        <w:t>успехи</w:t>
      </w:r>
      <w:r>
        <w:rPr>
          <w:color w:val="231F20"/>
          <w:spacing w:val="3"/>
          <w:sz w:val="19"/>
        </w:rPr>
        <w:t> </w:t>
      </w:r>
      <w:r>
        <w:rPr>
          <w:color w:val="231F20"/>
          <w:w w:val="95"/>
          <w:sz w:val="19"/>
        </w:rPr>
        <w:t>движения</w:t>
      </w:r>
      <w:r>
        <w:rPr>
          <w:color w:val="231F20"/>
          <w:spacing w:val="2"/>
          <w:sz w:val="19"/>
        </w:rPr>
        <w:t> </w:t>
      </w:r>
      <w:r>
        <w:rPr>
          <w:color w:val="231F20"/>
          <w:spacing w:val="-2"/>
          <w:w w:val="95"/>
          <w:sz w:val="19"/>
        </w:rPr>
        <w:t>«младотурок»?</w:t>
      </w:r>
    </w:p>
    <w:p>
      <w:pPr>
        <w:pStyle w:val="ListParagraph"/>
        <w:numPr>
          <w:ilvl w:val="0"/>
          <w:numId w:val="97"/>
        </w:numPr>
        <w:tabs>
          <w:tab w:pos="1518" w:val="left" w:leader="none"/>
        </w:tabs>
        <w:spacing w:line="240" w:lineRule="auto" w:before="35" w:after="0"/>
        <w:ind w:left="1517" w:right="0" w:hanging="341"/>
        <w:jc w:val="left"/>
        <w:rPr>
          <w:sz w:val="19"/>
        </w:rPr>
      </w:pPr>
      <w:r>
        <w:rPr>
          <w:color w:val="231F20"/>
          <w:w w:val="95"/>
          <w:sz w:val="19"/>
        </w:rPr>
        <w:t>Охарактеризуйте</w:t>
      </w:r>
      <w:r>
        <w:rPr>
          <w:color w:val="231F20"/>
          <w:spacing w:val="17"/>
          <w:sz w:val="19"/>
        </w:rPr>
        <w:t> </w:t>
      </w:r>
      <w:r>
        <w:rPr>
          <w:color w:val="231F20"/>
          <w:w w:val="95"/>
          <w:sz w:val="19"/>
        </w:rPr>
        <w:t>попытки</w:t>
      </w:r>
      <w:r>
        <w:rPr>
          <w:color w:val="231F20"/>
          <w:spacing w:val="17"/>
          <w:sz w:val="19"/>
        </w:rPr>
        <w:t> </w:t>
      </w:r>
      <w:r>
        <w:rPr>
          <w:color w:val="231F20"/>
          <w:w w:val="95"/>
          <w:sz w:val="19"/>
        </w:rPr>
        <w:t>проведения</w:t>
      </w:r>
      <w:r>
        <w:rPr>
          <w:color w:val="231F20"/>
          <w:spacing w:val="17"/>
          <w:sz w:val="19"/>
        </w:rPr>
        <w:t> </w:t>
      </w:r>
      <w:r>
        <w:rPr>
          <w:color w:val="231F20"/>
          <w:w w:val="95"/>
          <w:sz w:val="19"/>
        </w:rPr>
        <w:t>преобразований</w:t>
      </w:r>
      <w:r>
        <w:rPr>
          <w:color w:val="231F20"/>
          <w:spacing w:val="17"/>
          <w:sz w:val="19"/>
        </w:rPr>
        <w:t> </w:t>
      </w:r>
      <w:r>
        <w:rPr>
          <w:color w:val="231F20"/>
          <w:w w:val="95"/>
          <w:sz w:val="19"/>
        </w:rPr>
        <w:t>в</w:t>
      </w:r>
      <w:r>
        <w:rPr>
          <w:color w:val="231F20"/>
          <w:spacing w:val="17"/>
          <w:sz w:val="19"/>
        </w:rPr>
        <w:t> </w:t>
      </w:r>
      <w:r>
        <w:rPr>
          <w:color w:val="231F20"/>
          <w:spacing w:val="-2"/>
          <w:w w:val="95"/>
          <w:sz w:val="19"/>
        </w:rPr>
        <w:t>Иране.</w:t>
      </w:r>
    </w:p>
    <w:p>
      <w:pPr>
        <w:pStyle w:val="ListParagraph"/>
        <w:numPr>
          <w:ilvl w:val="0"/>
          <w:numId w:val="97"/>
        </w:numPr>
        <w:tabs>
          <w:tab w:pos="1518" w:val="left" w:leader="none"/>
        </w:tabs>
        <w:spacing w:line="222" w:lineRule="exact" w:before="35" w:after="0"/>
        <w:ind w:left="1517" w:right="0" w:hanging="341"/>
        <w:jc w:val="left"/>
        <w:rPr>
          <w:sz w:val="19"/>
        </w:rPr>
      </w:pPr>
      <w:r>
        <w:rPr>
          <w:color w:val="231F20"/>
          <w:sz w:val="19"/>
        </w:rPr>
        <w:t>Российский</w:t>
      </w:r>
      <w:r>
        <w:rPr>
          <w:color w:val="231F20"/>
          <w:spacing w:val="3"/>
          <w:sz w:val="19"/>
        </w:rPr>
        <w:t> </w:t>
      </w:r>
      <w:r>
        <w:rPr>
          <w:color w:val="231F20"/>
          <w:sz w:val="19"/>
        </w:rPr>
        <w:t>посол</w:t>
      </w:r>
      <w:r>
        <w:rPr>
          <w:color w:val="231F20"/>
          <w:spacing w:val="4"/>
          <w:sz w:val="19"/>
        </w:rPr>
        <w:t> </w:t>
      </w:r>
      <w:r>
        <w:rPr>
          <w:color w:val="231F20"/>
          <w:sz w:val="19"/>
        </w:rPr>
        <w:t>в</w:t>
      </w:r>
      <w:r>
        <w:rPr>
          <w:color w:val="231F20"/>
          <w:spacing w:val="4"/>
          <w:sz w:val="19"/>
        </w:rPr>
        <w:t> </w:t>
      </w:r>
      <w:r>
        <w:rPr>
          <w:color w:val="231F20"/>
          <w:sz w:val="19"/>
        </w:rPr>
        <w:t>Тегеране</w:t>
      </w:r>
      <w:r>
        <w:rPr>
          <w:color w:val="231F20"/>
          <w:spacing w:val="4"/>
          <w:sz w:val="19"/>
        </w:rPr>
        <w:t> </w:t>
      </w:r>
      <w:r>
        <w:rPr>
          <w:color w:val="231F20"/>
          <w:sz w:val="19"/>
        </w:rPr>
        <w:t>Д.</w:t>
      </w:r>
      <w:r>
        <w:rPr>
          <w:color w:val="231F20"/>
          <w:spacing w:val="4"/>
          <w:sz w:val="19"/>
        </w:rPr>
        <w:t> </w:t>
      </w:r>
      <w:r>
        <w:rPr>
          <w:color w:val="231F20"/>
          <w:sz w:val="19"/>
        </w:rPr>
        <w:t>Долгоруков</w:t>
      </w:r>
      <w:r>
        <w:rPr>
          <w:color w:val="231F20"/>
          <w:spacing w:val="4"/>
          <w:sz w:val="19"/>
        </w:rPr>
        <w:t> </w:t>
      </w:r>
      <w:r>
        <w:rPr>
          <w:color w:val="231F20"/>
          <w:sz w:val="19"/>
        </w:rPr>
        <w:t>написал</w:t>
      </w:r>
      <w:r>
        <w:rPr>
          <w:color w:val="231F20"/>
          <w:spacing w:val="4"/>
          <w:sz w:val="19"/>
        </w:rPr>
        <w:t> </w:t>
      </w:r>
      <w:r>
        <w:rPr>
          <w:color w:val="231F20"/>
          <w:sz w:val="19"/>
        </w:rPr>
        <w:t>в</w:t>
      </w:r>
      <w:r>
        <w:rPr>
          <w:color w:val="231F20"/>
          <w:spacing w:val="4"/>
          <w:sz w:val="19"/>
        </w:rPr>
        <w:t> </w:t>
      </w:r>
      <w:r>
        <w:rPr>
          <w:color w:val="231F20"/>
          <w:sz w:val="19"/>
        </w:rPr>
        <w:t>1849</w:t>
      </w:r>
      <w:r>
        <w:rPr>
          <w:color w:val="231F20"/>
          <w:spacing w:val="4"/>
          <w:sz w:val="19"/>
        </w:rPr>
        <w:t> </w:t>
      </w:r>
      <w:r>
        <w:rPr>
          <w:color w:val="231F20"/>
          <w:sz w:val="19"/>
        </w:rPr>
        <w:t>г.</w:t>
      </w:r>
      <w:r>
        <w:rPr>
          <w:color w:val="231F20"/>
          <w:spacing w:val="4"/>
          <w:sz w:val="19"/>
        </w:rPr>
        <w:t> </w:t>
      </w:r>
      <w:r>
        <w:rPr>
          <w:color w:val="231F20"/>
          <w:sz w:val="19"/>
        </w:rPr>
        <w:t>об</w:t>
      </w:r>
      <w:r>
        <w:rPr>
          <w:color w:val="231F20"/>
          <w:spacing w:val="4"/>
          <w:sz w:val="19"/>
        </w:rPr>
        <w:t> </w:t>
      </w:r>
      <w:r>
        <w:rPr>
          <w:color w:val="231F20"/>
          <w:sz w:val="19"/>
        </w:rPr>
        <w:t>Эмире</w:t>
      </w:r>
      <w:r>
        <w:rPr>
          <w:color w:val="231F20"/>
          <w:spacing w:val="4"/>
          <w:sz w:val="19"/>
        </w:rPr>
        <w:t> </w:t>
      </w:r>
      <w:r>
        <w:rPr>
          <w:color w:val="231F20"/>
          <w:spacing w:val="-2"/>
          <w:sz w:val="19"/>
        </w:rPr>
        <w:t>Кебире:</w:t>
      </w:r>
    </w:p>
    <w:p>
      <w:pPr>
        <w:spacing w:line="228" w:lineRule="auto" w:before="0"/>
        <w:ind w:left="1517" w:right="911" w:firstLine="0"/>
        <w:jc w:val="both"/>
        <w:rPr>
          <w:rFonts w:ascii="Trebuchet MS" w:hAnsi="Trebuchet MS"/>
          <w:sz w:val="19"/>
        </w:rPr>
      </w:pPr>
      <w:r>
        <w:rPr>
          <w:rFonts w:ascii="Trebuchet MS" w:hAnsi="Trebuchet MS"/>
          <w:color w:val="231F20"/>
          <w:w w:val="95"/>
          <w:sz w:val="19"/>
        </w:rPr>
        <w:t>«Амир</w:t>
      </w:r>
      <w:r>
        <w:rPr>
          <w:rFonts w:ascii="Trebuchet MS" w:hAnsi="Trebuchet MS"/>
          <w:color w:val="231F20"/>
          <w:spacing w:val="-5"/>
          <w:w w:val="95"/>
          <w:sz w:val="19"/>
        </w:rPr>
        <w:t> </w:t>
      </w:r>
      <w:r>
        <w:rPr>
          <w:rFonts w:ascii="Trebuchet MS" w:hAnsi="Trebuchet MS"/>
          <w:color w:val="231F20"/>
          <w:w w:val="95"/>
          <w:sz w:val="19"/>
        </w:rPr>
        <w:t>не</w:t>
      </w:r>
      <w:r>
        <w:rPr>
          <w:rFonts w:ascii="Trebuchet MS" w:hAnsi="Trebuchet MS"/>
          <w:color w:val="231F20"/>
          <w:spacing w:val="-5"/>
          <w:w w:val="95"/>
          <w:sz w:val="19"/>
        </w:rPr>
        <w:t> </w:t>
      </w:r>
      <w:r>
        <w:rPr>
          <w:rFonts w:ascii="Trebuchet MS" w:hAnsi="Trebuchet MS"/>
          <w:color w:val="231F20"/>
          <w:w w:val="95"/>
          <w:sz w:val="19"/>
        </w:rPr>
        <w:t>принадлежит</w:t>
      </w:r>
      <w:r>
        <w:rPr>
          <w:rFonts w:ascii="Trebuchet MS" w:hAnsi="Trebuchet MS"/>
          <w:color w:val="231F20"/>
          <w:spacing w:val="-5"/>
          <w:w w:val="95"/>
          <w:sz w:val="19"/>
        </w:rPr>
        <w:t> </w:t>
      </w:r>
      <w:r>
        <w:rPr>
          <w:rFonts w:ascii="Trebuchet MS" w:hAnsi="Trebuchet MS"/>
          <w:color w:val="231F20"/>
          <w:w w:val="95"/>
          <w:sz w:val="19"/>
        </w:rPr>
        <w:t>к</w:t>
      </w:r>
      <w:r>
        <w:rPr>
          <w:rFonts w:ascii="Trebuchet MS" w:hAnsi="Trebuchet MS"/>
          <w:color w:val="231F20"/>
          <w:spacing w:val="-5"/>
          <w:w w:val="95"/>
          <w:sz w:val="19"/>
        </w:rPr>
        <w:t> </w:t>
      </w:r>
      <w:r>
        <w:rPr>
          <w:rFonts w:ascii="Trebuchet MS" w:hAnsi="Trebuchet MS"/>
          <w:color w:val="231F20"/>
          <w:w w:val="95"/>
          <w:sz w:val="19"/>
        </w:rPr>
        <w:t>тем</w:t>
      </w:r>
      <w:r>
        <w:rPr>
          <w:rFonts w:ascii="Trebuchet MS" w:hAnsi="Trebuchet MS"/>
          <w:color w:val="231F20"/>
          <w:spacing w:val="-5"/>
          <w:w w:val="95"/>
          <w:sz w:val="19"/>
        </w:rPr>
        <w:t> </w:t>
      </w:r>
      <w:r>
        <w:rPr>
          <w:rFonts w:ascii="Trebuchet MS" w:hAnsi="Trebuchet MS"/>
          <w:color w:val="231F20"/>
          <w:w w:val="95"/>
          <w:sz w:val="19"/>
        </w:rPr>
        <w:t>людям,</w:t>
      </w:r>
      <w:r>
        <w:rPr>
          <w:rFonts w:ascii="Trebuchet MS" w:hAnsi="Trebuchet MS"/>
          <w:color w:val="231F20"/>
          <w:spacing w:val="-5"/>
          <w:w w:val="95"/>
          <w:sz w:val="19"/>
        </w:rPr>
        <w:t> </w:t>
      </w:r>
      <w:r>
        <w:rPr>
          <w:rFonts w:ascii="Trebuchet MS" w:hAnsi="Trebuchet MS"/>
          <w:color w:val="231F20"/>
          <w:w w:val="95"/>
          <w:sz w:val="19"/>
        </w:rPr>
        <w:t>которые</w:t>
      </w:r>
      <w:r>
        <w:rPr>
          <w:rFonts w:ascii="Trebuchet MS" w:hAnsi="Trebuchet MS"/>
          <w:color w:val="231F20"/>
          <w:spacing w:val="-5"/>
          <w:w w:val="95"/>
          <w:sz w:val="19"/>
        </w:rPr>
        <w:t> </w:t>
      </w:r>
      <w:r>
        <w:rPr>
          <w:rFonts w:ascii="Trebuchet MS" w:hAnsi="Trebuchet MS"/>
          <w:color w:val="231F20"/>
          <w:w w:val="95"/>
          <w:sz w:val="19"/>
        </w:rPr>
        <w:t>умели</w:t>
      </w:r>
      <w:r>
        <w:rPr>
          <w:rFonts w:ascii="Trebuchet MS" w:hAnsi="Trebuchet MS"/>
          <w:color w:val="231F20"/>
          <w:spacing w:val="-5"/>
          <w:w w:val="95"/>
          <w:sz w:val="19"/>
        </w:rPr>
        <w:t> </w:t>
      </w:r>
      <w:r>
        <w:rPr>
          <w:rFonts w:ascii="Trebuchet MS" w:hAnsi="Trebuchet MS"/>
          <w:color w:val="231F20"/>
          <w:w w:val="95"/>
          <w:sz w:val="19"/>
        </w:rPr>
        <w:t>бы</w:t>
      </w:r>
      <w:r>
        <w:rPr>
          <w:rFonts w:ascii="Trebuchet MS" w:hAnsi="Trebuchet MS"/>
          <w:color w:val="231F20"/>
          <w:spacing w:val="-5"/>
          <w:w w:val="95"/>
          <w:sz w:val="19"/>
        </w:rPr>
        <w:t> </w:t>
      </w:r>
      <w:r>
        <w:rPr>
          <w:rFonts w:ascii="Trebuchet MS" w:hAnsi="Trebuchet MS"/>
          <w:color w:val="231F20"/>
          <w:w w:val="95"/>
          <w:sz w:val="19"/>
        </w:rPr>
        <w:t>находить</w:t>
      </w:r>
      <w:r>
        <w:rPr>
          <w:rFonts w:ascii="Trebuchet MS" w:hAnsi="Trebuchet MS"/>
          <w:color w:val="231F20"/>
          <w:spacing w:val="-5"/>
          <w:w w:val="95"/>
          <w:sz w:val="19"/>
        </w:rPr>
        <w:t> </w:t>
      </w:r>
      <w:r>
        <w:rPr>
          <w:rFonts w:ascii="Trebuchet MS" w:hAnsi="Trebuchet MS"/>
          <w:color w:val="231F20"/>
          <w:w w:val="95"/>
          <w:sz w:val="19"/>
        </w:rPr>
        <w:t>иные</w:t>
      </w:r>
      <w:r>
        <w:rPr>
          <w:rFonts w:ascii="Trebuchet MS" w:hAnsi="Trebuchet MS"/>
          <w:color w:val="231F20"/>
          <w:spacing w:val="-5"/>
          <w:w w:val="95"/>
          <w:sz w:val="19"/>
        </w:rPr>
        <w:t> </w:t>
      </w:r>
      <w:r>
        <w:rPr>
          <w:rFonts w:ascii="Trebuchet MS" w:hAnsi="Trebuchet MS"/>
          <w:color w:val="231F20"/>
          <w:w w:val="95"/>
          <w:sz w:val="19"/>
        </w:rPr>
        <w:t>средства,</w:t>
      </w:r>
      <w:r>
        <w:rPr>
          <w:rFonts w:ascii="Trebuchet MS" w:hAnsi="Trebuchet MS"/>
          <w:color w:val="231F20"/>
          <w:spacing w:val="-5"/>
          <w:w w:val="95"/>
          <w:sz w:val="19"/>
        </w:rPr>
        <w:t> </w:t>
      </w:r>
      <w:r>
        <w:rPr>
          <w:rFonts w:ascii="Trebuchet MS" w:hAnsi="Trebuchet MS"/>
          <w:color w:val="231F20"/>
          <w:w w:val="95"/>
          <w:sz w:val="19"/>
        </w:rPr>
        <w:t>чем те, которые он употребляет, и упрямство, с которым в условиях крайне подавленно- </w:t>
      </w:r>
      <w:r>
        <w:rPr>
          <w:rFonts w:ascii="Trebuchet MS" w:hAnsi="Trebuchet MS"/>
          <w:color w:val="231F20"/>
          <w:spacing w:val="-2"/>
          <w:sz w:val="19"/>
        </w:rPr>
        <w:t>го</w:t>
      </w:r>
      <w:r>
        <w:rPr>
          <w:rFonts w:ascii="Trebuchet MS" w:hAnsi="Trebuchet MS"/>
          <w:color w:val="231F20"/>
          <w:spacing w:val="-3"/>
          <w:sz w:val="19"/>
        </w:rPr>
        <w:t> </w:t>
      </w:r>
      <w:r>
        <w:rPr>
          <w:rFonts w:ascii="Trebuchet MS" w:hAnsi="Trebuchet MS"/>
          <w:color w:val="231F20"/>
          <w:spacing w:val="-2"/>
          <w:sz w:val="19"/>
        </w:rPr>
        <w:t>морального</w:t>
      </w:r>
      <w:r>
        <w:rPr>
          <w:rFonts w:ascii="Trebuchet MS" w:hAnsi="Trebuchet MS"/>
          <w:color w:val="231F20"/>
          <w:spacing w:val="-3"/>
          <w:sz w:val="19"/>
        </w:rPr>
        <w:t> </w:t>
      </w:r>
      <w:r>
        <w:rPr>
          <w:rFonts w:ascii="Trebuchet MS" w:hAnsi="Trebuchet MS"/>
          <w:color w:val="231F20"/>
          <w:spacing w:val="-2"/>
          <w:sz w:val="19"/>
        </w:rPr>
        <w:t>состояния</w:t>
      </w:r>
      <w:r>
        <w:rPr>
          <w:rFonts w:ascii="Trebuchet MS" w:hAnsi="Trebuchet MS"/>
          <w:color w:val="231F20"/>
          <w:spacing w:val="-3"/>
          <w:sz w:val="19"/>
        </w:rPr>
        <w:t> </w:t>
      </w:r>
      <w:r>
        <w:rPr>
          <w:rFonts w:ascii="Trebuchet MS" w:hAnsi="Trebuchet MS"/>
          <w:color w:val="231F20"/>
          <w:spacing w:val="-2"/>
          <w:sz w:val="19"/>
        </w:rPr>
        <w:t>страны</w:t>
      </w:r>
      <w:r>
        <w:rPr>
          <w:rFonts w:ascii="Trebuchet MS" w:hAnsi="Trebuchet MS"/>
          <w:color w:val="231F20"/>
          <w:spacing w:val="-3"/>
          <w:sz w:val="19"/>
        </w:rPr>
        <w:t> </w:t>
      </w:r>
      <w:r>
        <w:rPr>
          <w:rFonts w:ascii="Trebuchet MS" w:hAnsi="Trebuchet MS"/>
          <w:color w:val="231F20"/>
          <w:spacing w:val="-2"/>
          <w:sz w:val="19"/>
        </w:rPr>
        <w:t>он</w:t>
      </w:r>
      <w:r>
        <w:rPr>
          <w:rFonts w:ascii="Trebuchet MS" w:hAnsi="Trebuchet MS"/>
          <w:color w:val="231F20"/>
          <w:spacing w:val="-3"/>
          <w:sz w:val="19"/>
        </w:rPr>
        <w:t> </w:t>
      </w:r>
      <w:r>
        <w:rPr>
          <w:rFonts w:ascii="Trebuchet MS" w:hAnsi="Trebuchet MS"/>
          <w:color w:val="231F20"/>
          <w:spacing w:val="-2"/>
          <w:sz w:val="19"/>
        </w:rPr>
        <w:t>продолжает</w:t>
      </w:r>
      <w:r>
        <w:rPr>
          <w:rFonts w:ascii="Trebuchet MS" w:hAnsi="Trebuchet MS"/>
          <w:color w:val="231F20"/>
          <w:spacing w:val="-3"/>
          <w:sz w:val="19"/>
        </w:rPr>
        <w:t> </w:t>
      </w:r>
      <w:r>
        <w:rPr>
          <w:rFonts w:ascii="Trebuchet MS" w:hAnsi="Trebuchet MS"/>
          <w:color w:val="231F20"/>
          <w:spacing w:val="-2"/>
          <w:sz w:val="19"/>
        </w:rPr>
        <w:t>добиваться</w:t>
      </w:r>
      <w:r>
        <w:rPr>
          <w:rFonts w:ascii="Trebuchet MS" w:hAnsi="Trebuchet MS"/>
          <w:color w:val="231F20"/>
          <w:spacing w:val="-3"/>
          <w:sz w:val="19"/>
        </w:rPr>
        <w:t> </w:t>
      </w:r>
      <w:r>
        <w:rPr>
          <w:rFonts w:ascii="Trebuchet MS" w:hAnsi="Trebuchet MS"/>
          <w:color w:val="231F20"/>
          <w:spacing w:val="-2"/>
          <w:sz w:val="19"/>
        </w:rPr>
        <w:t>осуществления</w:t>
      </w:r>
      <w:r>
        <w:rPr>
          <w:rFonts w:ascii="Trebuchet MS" w:hAnsi="Trebuchet MS"/>
          <w:color w:val="231F20"/>
          <w:spacing w:val="-3"/>
          <w:sz w:val="19"/>
        </w:rPr>
        <w:t> </w:t>
      </w:r>
      <w:r>
        <w:rPr>
          <w:rFonts w:ascii="Trebuchet MS" w:hAnsi="Trebuchet MS"/>
          <w:color w:val="231F20"/>
          <w:spacing w:val="-2"/>
          <w:sz w:val="19"/>
        </w:rPr>
        <w:t>своего </w:t>
      </w:r>
      <w:r>
        <w:rPr>
          <w:rFonts w:ascii="Trebuchet MS" w:hAnsi="Trebuchet MS"/>
          <w:color w:val="231F20"/>
          <w:w w:val="95"/>
          <w:sz w:val="19"/>
        </w:rPr>
        <w:t>плана реформы… может также привести его к гибели». Какие личные качества Эми- </w:t>
      </w:r>
      <w:r>
        <w:rPr>
          <w:rFonts w:ascii="Trebuchet MS" w:hAnsi="Trebuchet MS"/>
          <w:color w:val="231F20"/>
          <w:sz w:val="19"/>
        </w:rPr>
        <w:t>ре</w:t>
      </w:r>
      <w:r>
        <w:rPr>
          <w:rFonts w:ascii="Trebuchet MS" w:hAnsi="Trebuchet MS"/>
          <w:color w:val="231F20"/>
          <w:spacing w:val="-14"/>
          <w:sz w:val="19"/>
        </w:rPr>
        <w:t> </w:t>
      </w:r>
      <w:r>
        <w:rPr>
          <w:rFonts w:ascii="Trebuchet MS" w:hAnsi="Trebuchet MS"/>
          <w:color w:val="231F20"/>
          <w:sz w:val="19"/>
        </w:rPr>
        <w:t>Кебира</w:t>
      </w:r>
      <w:r>
        <w:rPr>
          <w:rFonts w:ascii="Trebuchet MS" w:hAnsi="Trebuchet MS"/>
          <w:color w:val="231F20"/>
          <w:spacing w:val="-14"/>
          <w:sz w:val="19"/>
        </w:rPr>
        <w:t> </w:t>
      </w:r>
      <w:r>
        <w:rPr>
          <w:rFonts w:ascii="Trebuchet MS" w:hAnsi="Trebuchet MS"/>
          <w:color w:val="231F20"/>
          <w:sz w:val="19"/>
        </w:rPr>
        <w:t>вы</w:t>
      </w:r>
      <w:r>
        <w:rPr>
          <w:rFonts w:ascii="Trebuchet MS" w:hAnsi="Trebuchet MS"/>
          <w:color w:val="231F20"/>
          <w:spacing w:val="-14"/>
          <w:sz w:val="19"/>
        </w:rPr>
        <w:t> </w:t>
      </w:r>
      <w:r>
        <w:rPr>
          <w:rFonts w:ascii="Trebuchet MS" w:hAnsi="Trebuchet MS"/>
          <w:color w:val="231F20"/>
          <w:sz w:val="19"/>
        </w:rPr>
        <w:t>можете</w:t>
      </w:r>
      <w:r>
        <w:rPr>
          <w:rFonts w:ascii="Trebuchet MS" w:hAnsi="Trebuchet MS"/>
          <w:color w:val="231F20"/>
          <w:spacing w:val="-14"/>
          <w:sz w:val="19"/>
        </w:rPr>
        <w:t> </w:t>
      </w:r>
      <w:r>
        <w:rPr>
          <w:rFonts w:ascii="Trebuchet MS" w:hAnsi="Trebuchet MS"/>
          <w:color w:val="231F20"/>
          <w:sz w:val="19"/>
        </w:rPr>
        <w:t>выделить</w:t>
      </w:r>
      <w:r>
        <w:rPr>
          <w:rFonts w:ascii="Trebuchet MS" w:hAnsi="Trebuchet MS"/>
          <w:color w:val="231F20"/>
          <w:spacing w:val="-14"/>
          <w:sz w:val="19"/>
        </w:rPr>
        <w:t> </w:t>
      </w:r>
      <w:r>
        <w:rPr>
          <w:rFonts w:ascii="Trebuchet MS" w:hAnsi="Trebuchet MS"/>
          <w:color w:val="231F20"/>
          <w:sz w:val="19"/>
        </w:rPr>
        <w:t>из</w:t>
      </w:r>
      <w:r>
        <w:rPr>
          <w:rFonts w:ascii="Trebuchet MS" w:hAnsi="Trebuchet MS"/>
          <w:color w:val="231F20"/>
          <w:spacing w:val="-14"/>
          <w:sz w:val="19"/>
        </w:rPr>
        <w:t> </w:t>
      </w:r>
      <w:r>
        <w:rPr>
          <w:rFonts w:ascii="Trebuchet MS" w:hAnsi="Trebuchet MS"/>
          <w:color w:val="231F20"/>
          <w:sz w:val="19"/>
        </w:rPr>
        <w:t>этого</w:t>
      </w:r>
      <w:r>
        <w:rPr>
          <w:rFonts w:ascii="Trebuchet MS" w:hAnsi="Trebuchet MS"/>
          <w:color w:val="231F20"/>
          <w:spacing w:val="-14"/>
          <w:sz w:val="19"/>
        </w:rPr>
        <w:t> </w:t>
      </w:r>
      <w:r>
        <w:rPr>
          <w:rFonts w:ascii="Trebuchet MS" w:hAnsi="Trebuchet MS"/>
          <w:color w:val="231F20"/>
          <w:sz w:val="19"/>
        </w:rPr>
        <w:t>фрагмента?</w:t>
      </w:r>
      <w:r>
        <w:rPr>
          <w:rFonts w:ascii="Trebuchet MS" w:hAnsi="Trebuchet MS"/>
          <w:color w:val="231F20"/>
          <w:spacing w:val="-14"/>
          <w:sz w:val="19"/>
        </w:rPr>
        <w:t> </w:t>
      </w:r>
      <w:r>
        <w:rPr>
          <w:rFonts w:ascii="Trebuchet MS" w:hAnsi="Trebuchet MS"/>
          <w:color w:val="231F20"/>
          <w:sz w:val="19"/>
        </w:rPr>
        <w:t>Почему</w:t>
      </w:r>
      <w:r>
        <w:rPr>
          <w:rFonts w:ascii="Trebuchet MS" w:hAnsi="Trebuchet MS"/>
          <w:color w:val="231F20"/>
          <w:spacing w:val="-14"/>
          <w:sz w:val="19"/>
        </w:rPr>
        <w:t> </w:t>
      </w:r>
      <w:r>
        <w:rPr>
          <w:rFonts w:ascii="Trebuchet MS" w:hAnsi="Trebuchet MS"/>
          <w:color w:val="231F20"/>
          <w:sz w:val="19"/>
        </w:rPr>
        <w:t>российский</w:t>
      </w:r>
      <w:r>
        <w:rPr>
          <w:rFonts w:ascii="Trebuchet MS" w:hAnsi="Trebuchet MS"/>
          <w:color w:val="231F20"/>
          <w:spacing w:val="-14"/>
          <w:sz w:val="19"/>
        </w:rPr>
        <w:t> </w:t>
      </w:r>
      <w:r>
        <w:rPr>
          <w:rFonts w:ascii="Trebuchet MS" w:hAnsi="Trebuchet MS"/>
          <w:color w:val="231F20"/>
          <w:sz w:val="19"/>
        </w:rPr>
        <w:t>посол</w:t>
      </w:r>
      <w:r>
        <w:rPr>
          <w:rFonts w:ascii="Trebuchet MS" w:hAnsi="Trebuchet MS"/>
          <w:color w:val="231F20"/>
          <w:spacing w:val="-14"/>
          <w:sz w:val="19"/>
        </w:rPr>
        <w:t> </w:t>
      </w:r>
      <w:r>
        <w:rPr>
          <w:rFonts w:ascii="Trebuchet MS" w:hAnsi="Trebuchet MS"/>
          <w:color w:val="231F20"/>
          <w:sz w:val="19"/>
        </w:rPr>
        <w:t>де- лает такое печальное предсказание? Сбылось ли оно?</w:t>
      </w:r>
    </w:p>
    <w:p>
      <w:pPr>
        <w:pStyle w:val="ListParagraph"/>
        <w:numPr>
          <w:ilvl w:val="0"/>
          <w:numId w:val="97"/>
        </w:numPr>
        <w:tabs>
          <w:tab w:pos="1518" w:val="left" w:leader="none"/>
        </w:tabs>
        <w:spacing w:line="220" w:lineRule="auto" w:before="61" w:after="0"/>
        <w:ind w:left="1517" w:right="911" w:hanging="341"/>
        <w:jc w:val="both"/>
        <w:rPr>
          <w:sz w:val="19"/>
        </w:rPr>
      </w:pPr>
      <w:r>
        <w:rPr>
          <w:color w:val="231F20"/>
          <w:sz w:val="19"/>
        </w:rPr>
        <w:t>Какую роль во взаимоотношениях Российской империи и Великобритании играл </w:t>
      </w:r>
      <w:r>
        <w:rPr>
          <w:color w:val="231F20"/>
          <w:spacing w:val="-2"/>
          <w:sz w:val="19"/>
        </w:rPr>
        <w:t>Иран?</w:t>
      </w:r>
    </w:p>
    <w:p>
      <w:pPr>
        <w:pStyle w:val="Heading7"/>
        <w:tabs>
          <w:tab w:pos="8547" w:val="left" w:leader="none"/>
        </w:tabs>
        <w:spacing w:before="158"/>
      </w:pPr>
      <w:r>
        <w:rPr/>
        <w:pict>
          <v:group style="position:absolute;margin-left:199.777496pt;margin-top:11.865364pt;width:239pt;height:7.85pt;mso-position-horizontal-relative:page;mso-position-vertical-relative:paragraph;z-index:-27720192" id="docshapegroup4612" coordorigin="3996,237" coordsize="4780,157">
            <v:line style="position:absolute" from="4046,315" to="8680,315" stroked="true" strokeweight="1pt" strokecolor="#db413f">
              <v:stroke dashstyle="dot"/>
            </v:line>
            <v:shape style="position:absolute;left:3995;top:305;width:4715;height:20" id="docshape4613" coordorigin="3996,305" coordsize="4715,20" path="m4016,315l4013,308,4006,305,3998,308,3996,315,3998,322,4006,325,4013,322,4016,315xm8710,315l8707,308,8700,305,8693,308,8690,315,8693,322,8700,325,8707,322,8710,315xe" filled="true" fillcolor="#db413f" stroked="false">
              <v:path arrowok="t"/>
              <v:fill type="solid"/>
            </v:shape>
            <v:shape style="position:absolute;left:8690;top:237;width:84;height:157" id="docshape4614" coordorigin="8691,237" coordsize="84,157" path="m8691,237l8691,394,8775,315,8691,237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121" name="image577.png"/>
            <wp:cNvGraphicFramePr>
              <a:graphicFrameLocks noChangeAspect="1"/>
            </wp:cNvGraphicFramePr>
            <a:graphic>
              <a:graphicData uri="http://schemas.openxmlformats.org/drawingml/2006/picture">
                <pic:pic>
                  <pic:nvPicPr>
                    <pic:cNvPr id="122" name="image577.png"/>
                    <pic:cNvPicPr/>
                  </pic:nvPicPr>
                  <pic:blipFill>
                    <a:blip r:embed="rId733" cstate="print"/>
                    <a:stretch>
                      <a:fillRect/>
                    </a:stretch>
                  </pic:blipFill>
                  <pic:spPr>
                    <a:xfrm>
                      <a:off x="0" y="0"/>
                      <a:ext cx="143995" cy="179997"/>
                    </a:xfrm>
                    <a:prstGeom prst="rect">
                      <a:avLst/>
                    </a:prstGeom>
                  </pic:spPr>
                </pic:pic>
              </a:graphicData>
            </a:graphic>
          </wp:inline>
        </w:drawing>
      </w:r>
      <w:r>
        <w:rPr>
          <w:color w:val="4495D1"/>
          <w:position w:val="-4"/>
        </w:rPr>
      </w:r>
    </w:p>
    <w:p>
      <w:pPr>
        <w:spacing w:line="228" w:lineRule="auto" w:before="46"/>
        <w:ind w:left="1517" w:right="911"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начало конститу- </w:t>
      </w:r>
      <w:r>
        <w:rPr>
          <w:rFonts w:ascii="Trebuchet MS" w:hAnsi="Trebuchet MS"/>
          <w:color w:val="231F20"/>
          <w:spacing w:val="-2"/>
          <w:sz w:val="19"/>
        </w:rPr>
        <w:t>ционной</w:t>
      </w:r>
      <w:r>
        <w:rPr>
          <w:rFonts w:ascii="Trebuchet MS" w:hAnsi="Trebuchet MS"/>
          <w:color w:val="231F20"/>
          <w:spacing w:val="-6"/>
          <w:sz w:val="19"/>
        </w:rPr>
        <w:t> </w:t>
      </w:r>
      <w:r>
        <w:rPr>
          <w:rFonts w:ascii="Trebuchet MS" w:hAnsi="Trebuchet MS"/>
          <w:color w:val="231F20"/>
          <w:spacing w:val="-2"/>
          <w:sz w:val="19"/>
        </w:rPr>
        <w:t>революции</w:t>
      </w:r>
      <w:r>
        <w:rPr>
          <w:rFonts w:ascii="Trebuchet MS" w:hAnsi="Trebuchet MS"/>
          <w:color w:val="231F20"/>
          <w:spacing w:val="-6"/>
          <w:sz w:val="19"/>
        </w:rPr>
        <w:t> </w:t>
      </w:r>
      <w:r>
        <w:rPr>
          <w:rFonts w:ascii="Trebuchet MS" w:hAnsi="Trebuchet MS"/>
          <w:color w:val="231F20"/>
          <w:spacing w:val="-2"/>
          <w:sz w:val="19"/>
        </w:rPr>
        <w:t>в</w:t>
      </w:r>
      <w:r>
        <w:rPr>
          <w:rFonts w:ascii="Trebuchet MS" w:hAnsi="Trebuchet MS"/>
          <w:color w:val="231F20"/>
          <w:spacing w:val="-6"/>
          <w:sz w:val="19"/>
        </w:rPr>
        <w:t> </w:t>
      </w:r>
      <w:r>
        <w:rPr>
          <w:rFonts w:ascii="Trebuchet MS" w:hAnsi="Trebuchet MS"/>
          <w:color w:val="231F20"/>
          <w:spacing w:val="-2"/>
          <w:sz w:val="19"/>
        </w:rPr>
        <w:t>Иране;</w:t>
      </w:r>
      <w:r>
        <w:rPr>
          <w:rFonts w:ascii="Trebuchet MS" w:hAnsi="Trebuchet MS"/>
          <w:color w:val="231F20"/>
          <w:spacing w:val="-6"/>
          <w:sz w:val="19"/>
        </w:rPr>
        <w:t> </w:t>
      </w:r>
      <w:r>
        <w:rPr>
          <w:rFonts w:ascii="Trebuchet MS" w:hAnsi="Trebuchet MS"/>
          <w:color w:val="231F20"/>
          <w:spacing w:val="-2"/>
          <w:sz w:val="19"/>
        </w:rPr>
        <w:t>2)</w:t>
      </w:r>
      <w:r>
        <w:rPr>
          <w:rFonts w:ascii="Trebuchet MS" w:hAnsi="Trebuchet MS"/>
          <w:color w:val="231F20"/>
          <w:spacing w:val="-6"/>
          <w:sz w:val="19"/>
        </w:rPr>
        <w:t> </w:t>
      </w:r>
      <w:r>
        <w:rPr>
          <w:rFonts w:ascii="Trebuchet MS" w:hAnsi="Trebuchet MS"/>
          <w:color w:val="231F20"/>
          <w:spacing w:val="-2"/>
          <w:sz w:val="19"/>
        </w:rPr>
        <w:t>начало</w:t>
      </w:r>
      <w:r>
        <w:rPr>
          <w:rFonts w:ascii="Trebuchet MS" w:hAnsi="Trebuchet MS"/>
          <w:color w:val="231F20"/>
          <w:spacing w:val="-6"/>
          <w:sz w:val="19"/>
        </w:rPr>
        <w:t> </w:t>
      </w:r>
      <w:r>
        <w:rPr>
          <w:rFonts w:ascii="Trebuchet MS" w:hAnsi="Trebuchet MS"/>
          <w:color w:val="231F20"/>
          <w:spacing w:val="-2"/>
          <w:sz w:val="19"/>
        </w:rPr>
        <w:t>эпохи</w:t>
      </w:r>
      <w:r>
        <w:rPr>
          <w:rFonts w:ascii="Trebuchet MS" w:hAnsi="Trebuchet MS"/>
          <w:color w:val="231F20"/>
          <w:spacing w:val="-6"/>
          <w:sz w:val="19"/>
        </w:rPr>
        <w:t> </w:t>
      </w:r>
      <w:r>
        <w:rPr>
          <w:rFonts w:ascii="Trebuchet MS" w:hAnsi="Trebuchet MS"/>
          <w:color w:val="231F20"/>
          <w:spacing w:val="-2"/>
          <w:sz w:val="19"/>
        </w:rPr>
        <w:t>Танзимат;</w:t>
      </w:r>
      <w:r>
        <w:rPr>
          <w:rFonts w:ascii="Trebuchet MS" w:hAnsi="Trebuchet MS"/>
          <w:color w:val="231F20"/>
          <w:spacing w:val="-6"/>
          <w:sz w:val="19"/>
        </w:rPr>
        <w:t> </w:t>
      </w:r>
      <w:r>
        <w:rPr>
          <w:rFonts w:ascii="Trebuchet MS" w:hAnsi="Trebuchet MS"/>
          <w:color w:val="231F20"/>
          <w:spacing w:val="-2"/>
          <w:sz w:val="19"/>
        </w:rPr>
        <w:t>3)</w:t>
      </w:r>
      <w:r>
        <w:rPr>
          <w:rFonts w:ascii="Trebuchet MS" w:hAnsi="Trebuchet MS"/>
          <w:color w:val="231F20"/>
          <w:spacing w:val="-6"/>
          <w:sz w:val="19"/>
        </w:rPr>
        <w:t> </w:t>
      </w:r>
      <w:r>
        <w:rPr>
          <w:rFonts w:ascii="Trebuchet MS" w:hAnsi="Trebuchet MS"/>
          <w:color w:val="231F20"/>
          <w:spacing w:val="-2"/>
          <w:sz w:val="19"/>
        </w:rPr>
        <w:t>младотурецкая</w:t>
      </w:r>
      <w:r>
        <w:rPr>
          <w:rFonts w:ascii="Trebuchet MS" w:hAnsi="Trebuchet MS"/>
          <w:color w:val="231F20"/>
          <w:spacing w:val="-6"/>
          <w:sz w:val="19"/>
        </w:rPr>
        <w:t> </w:t>
      </w:r>
      <w:r>
        <w:rPr>
          <w:rFonts w:ascii="Trebuchet MS" w:hAnsi="Trebuchet MS"/>
          <w:color w:val="231F20"/>
          <w:spacing w:val="-2"/>
          <w:sz w:val="19"/>
        </w:rPr>
        <w:t>револю- </w:t>
      </w:r>
      <w:r>
        <w:rPr>
          <w:rFonts w:ascii="Trebuchet MS" w:hAnsi="Trebuchet MS"/>
          <w:color w:val="231F20"/>
          <w:w w:val="95"/>
          <w:sz w:val="19"/>
        </w:rPr>
        <w:t>ция; 4) реформы Эмире Кебира; 4) банкротство Османской империи; 5) разделение </w:t>
      </w:r>
      <w:r>
        <w:rPr>
          <w:rFonts w:ascii="Trebuchet MS" w:hAnsi="Trebuchet MS"/>
          <w:color w:val="231F20"/>
          <w:sz w:val="19"/>
        </w:rPr>
        <w:t>Ирана на сферы влияния.</w:t>
      </w:r>
    </w:p>
    <w:p>
      <w:pPr>
        <w:pStyle w:val="Heading7"/>
        <w:spacing w:before="160"/>
      </w:pPr>
      <w:r>
        <w:rPr/>
        <w:pict>
          <v:group style="position:absolute;margin-left:194.829697pt;margin-top:8.667374pt;width:259.9pt;height:14.2pt;mso-position-horizontal-relative:page;mso-position-vertical-relative:paragraph;z-index:16173056" id="docshapegroup4615" coordorigin="3897,173" coordsize="5198,284">
            <v:shape style="position:absolute;left:8810;top:173;width:284;height:284" type="#_x0000_t75" id="docshape4616" stroked="false">
              <v:imagedata r:id="rId21" o:title=""/>
            </v:shape>
            <v:line style="position:absolute" from="3947,319" to="8659,319" stroked="true" strokeweight="1pt" strokecolor="#db413f">
              <v:stroke dashstyle="dot"/>
            </v:line>
            <v:shape style="position:absolute;left:3896;top:308;width:4793;height:20" id="docshape4617" coordorigin="3897,309" coordsize="4793,20" path="m3917,319l3914,311,3907,309,3900,311,3897,319,3900,326,3907,329,3914,326,3917,319xm8689,319l8686,311,8679,309,8672,311,8669,319,8672,326,8679,329,8686,326,8689,319xe" filled="true" fillcolor="#db413f" stroked="false">
              <v:path arrowok="t"/>
              <v:fill type="solid"/>
            </v:shape>
            <v:shape style="position:absolute;left:8669;top:240;width:84;height:157" id="docshape4618" coordorigin="8670,240" coordsize="84,157" path="m8670,240l8670,397,8754,319,8670,240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7"/>
        <w:ind w:left="1517" w:right="911" w:firstLine="0"/>
        <w:jc w:val="both"/>
        <w:rPr>
          <w:rFonts w:ascii="Trebuchet MS" w:hAnsi="Trebuchet MS"/>
          <w:sz w:val="19"/>
        </w:rPr>
      </w:pPr>
      <w:r>
        <w:rPr>
          <w:rFonts w:ascii="Trebuchet MS" w:hAnsi="Trebuchet MS"/>
          <w:color w:val="231F20"/>
          <w:sz w:val="19"/>
        </w:rPr>
        <w:t>Прочитайте</w:t>
      </w:r>
      <w:r>
        <w:rPr>
          <w:rFonts w:ascii="Trebuchet MS" w:hAnsi="Trebuchet MS"/>
          <w:color w:val="231F20"/>
          <w:spacing w:val="-14"/>
          <w:sz w:val="19"/>
        </w:rPr>
        <w:t> </w:t>
      </w:r>
      <w:r>
        <w:rPr>
          <w:rFonts w:ascii="Trebuchet MS" w:hAnsi="Trebuchet MS"/>
          <w:color w:val="231F20"/>
          <w:sz w:val="19"/>
        </w:rPr>
        <w:t>фрагмент</w:t>
      </w:r>
      <w:r>
        <w:rPr>
          <w:rFonts w:ascii="Trebuchet MS" w:hAnsi="Trebuchet MS"/>
          <w:color w:val="231F20"/>
          <w:spacing w:val="-14"/>
          <w:sz w:val="19"/>
        </w:rPr>
        <w:t> </w:t>
      </w:r>
      <w:r>
        <w:rPr>
          <w:rFonts w:ascii="Trebuchet MS" w:hAnsi="Trebuchet MS"/>
          <w:color w:val="231F20"/>
          <w:sz w:val="19"/>
        </w:rPr>
        <w:t>из</w:t>
      </w:r>
      <w:r>
        <w:rPr>
          <w:rFonts w:ascii="Trebuchet MS" w:hAnsi="Trebuchet MS"/>
          <w:color w:val="231F20"/>
          <w:spacing w:val="-14"/>
          <w:sz w:val="19"/>
        </w:rPr>
        <w:t> </w:t>
      </w:r>
      <w:r>
        <w:rPr>
          <w:rFonts w:ascii="Trebuchet MS" w:hAnsi="Trebuchet MS"/>
          <w:color w:val="231F20"/>
          <w:sz w:val="19"/>
        </w:rPr>
        <w:t>записки</w:t>
      </w:r>
      <w:r>
        <w:rPr>
          <w:rFonts w:ascii="Trebuchet MS" w:hAnsi="Trebuchet MS"/>
          <w:color w:val="231F20"/>
          <w:spacing w:val="-14"/>
          <w:sz w:val="19"/>
        </w:rPr>
        <w:t> </w:t>
      </w:r>
      <w:r>
        <w:rPr>
          <w:rFonts w:ascii="Trebuchet MS" w:hAnsi="Trebuchet MS"/>
          <w:color w:val="231F20"/>
          <w:sz w:val="19"/>
        </w:rPr>
        <w:t>графа</w:t>
      </w:r>
      <w:r>
        <w:rPr>
          <w:rFonts w:ascii="Trebuchet MS" w:hAnsi="Trebuchet MS"/>
          <w:color w:val="231F20"/>
          <w:spacing w:val="-14"/>
          <w:sz w:val="19"/>
        </w:rPr>
        <w:t> </w:t>
      </w:r>
      <w:r>
        <w:rPr>
          <w:rFonts w:ascii="Trebuchet MS" w:hAnsi="Trebuchet MS"/>
          <w:color w:val="231F20"/>
          <w:sz w:val="19"/>
        </w:rPr>
        <w:t>Н.</w:t>
      </w:r>
      <w:r>
        <w:rPr>
          <w:rFonts w:ascii="Trebuchet MS" w:hAnsi="Trebuchet MS"/>
          <w:color w:val="231F20"/>
          <w:spacing w:val="-14"/>
          <w:sz w:val="19"/>
        </w:rPr>
        <w:t> </w:t>
      </w:r>
      <w:r>
        <w:rPr>
          <w:rFonts w:ascii="Trebuchet MS" w:hAnsi="Trebuchet MS"/>
          <w:color w:val="231F20"/>
          <w:sz w:val="19"/>
        </w:rPr>
        <w:t>Игнатьева</w:t>
      </w:r>
      <w:r>
        <w:rPr>
          <w:rFonts w:ascii="Trebuchet MS" w:hAnsi="Trebuchet MS"/>
          <w:color w:val="231F20"/>
          <w:spacing w:val="-14"/>
          <w:sz w:val="19"/>
        </w:rPr>
        <w:t> </w:t>
      </w:r>
      <w:r>
        <w:rPr>
          <w:rFonts w:ascii="Trebuchet MS" w:hAnsi="Trebuchet MS"/>
          <w:color w:val="231F20"/>
          <w:sz w:val="19"/>
        </w:rPr>
        <w:t>о</w:t>
      </w:r>
      <w:r>
        <w:rPr>
          <w:rFonts w:ascii="Trebuchet MS" w:hAnsi="Trebuchet MS"/>
          <w:color w:val="231F20"/>
          <w:spacing w:val="-14"/>
          <w:sz w:val="19"/>
        </w:rPr>
        <w:t> </w:t>
      </w:r>
      <w:r>
        <w:rPr>
          <w:rFonts w:ascii="Trebuchet MS" w:hAnsi="Trebuchet MS"/>
          <w:color w:val="231F20"/>
          <w:sz w:val="19"/>
        </w:rPr>
        <w:t>попытках</w:t>
      </w:r>
      <w:r>
        <w:rPr>
          <w:rFonts w:ascii="Trebuchet MS" w:hAnsi="Trebuchet MS"/>
          <w:color w:val="231F20"/>
          <w:spacing w:val="-14"/>
          <w:sz w:val="19"/>
        </w:rPr>
        <w:t> </w:t>
      </w:r>
      <w:r>
        <w:rPr>
          <w:rFonts w:ascii="Trebuchet MS" w:hAnsi="Trebuchet MS"/>
          <w:color w:val="231F20"/>
          <w:sz w:val="19"/>
        </w:rPr>
        <w:t>реформ</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Турции 1876 г. и ответьте на вопросы.</w:t>
      </w:r>
    </w:p>
    <w:p>
      <w:pPr>
        <w:spacing w:line="220" w:lineRule="auto" w:before="112"/>
        <w:ind w:left="1177" w:right="910" w:firstLine="340"/>
        <w:jc w:val="both"/>
        <w:rPr>
          <w:sz w:val="19"/>
        </w:rPr>
      </w:pPr>
      <w:r>
        <w:rPr>
          <w:color w:val="231F20"/>
          <w:sz w:val="19"/>
        </w:rPr>
        <w:t>Обширный план реформ, от которых по мнению французского правительства </w:t>
      </w:r>
      <w:r>
        <w:rPr>
          <w:color w:val="231F20"/>
          <w:w w:val="95"/>
          <w:sz w:val="19"/>
        </w:rPr>
        <w:t>зависело возрождение Турции, заключал в себе серию мероприятий… Для подготов-</w:t>
      </w:r>
      <w:r>
        <w:rPr>
          <w:color w:val="231F20"/>
          <w:spacing w:val="40"/>
          <w:sz w:val="19"/>
        </w:rPr>
        <w:t> </w:t>
      </w:r>
      <w:r>
        <w:rPr>
          <w:color w:val="231F20"/>
          <w:w w:val="95"/>
          <w:sz w:val="19"/>
        </w:rPr>
        <w:t>ки реализации последующих планов Запада… были затребованы необходимые гаран- тии для железных дорог, заводов, фабрик, земледельческих и лесных хозяйств, шахт, </w:t>
      </w:r>
      <w:r>
        <w:rPr>
          <w:color w:val="231F20"/>
          <w:sz w:val="19"/>
        </w:rPr>
        <w:t>финансовых</w:t>
      </w:r>
      <w:r>
        <w:rPr>
          <w:color w:val="231F20"/>
          <w:spacing w:val="-5"/>
          <w:sz w:val="19"/>
        </w:rPr>
        <w:t> </w:t>
      </w:r>
      <w:r>
        <w:rPr>
          <w:color w:val="231F20"/>
          <w:sz w:val="19"/>
        </w:rPr>
        <w:t>обществ</w:t>
      </w:r>
      <w:r>
        <w:rPr>
          <w:color w:val="231F20"/>
          <w:spacing w:val="-5"/>
          <w:sz w:val="19"/>
        </w:rPr>
        <w:t> </w:t>
      </w:r>
      <w:r>
        <w:rPr>
          <w:color w:val="231F20"/>
          <w:sz w:val="19"/>
        </w:rPr>
        <w:t>и</w:t>
      </w:r>
      <w:r>
        <w:rPr>
          <w:color w:val="231F20"/>
          <w:spacing w:val="-5"/>
          <w:sz w:val="19"/>
        </w:rPr>
        <w:t> </w:t>
      </w:r>
      <w:r>
        <w:rPr>
          <w:color w:val="231F20"/>
          <w:sz w:val="19"/>
        </w:rPr>
        <w:t>т.</w:t>
      </w:r>
      <w:r>
        <w:rPr>
          <w:color w:val="231F20"/>
          <w:spacing w:val="-5"/>
          <w:sz w:val="19"/>
        </w:rPr>
        <w:t> </w:t>
      </w:r>
      <w:r>
        <w:rPr>
          <w:color w:val="231F20"/>
          <w:sz w:val="19"/>
        </w:rPr>
        <w:t>п.,</w:t>
      </w:r>
      <w:r>
        <w:rPr>
          <w:color w:val="231F20"/>
          <w:spacing w:val="-5"/>
          <w:sz w:val="19"/>
        </w:rPr>
        <w:t> </w:t>
      </w:r>
      <w:r>
        <w:rPr>
          <w:color w:val="231F20"/>
          <w:sz w:val="19"/>
        </w:rPr>
        <w:t>созданных</w:t>
      </w:r>
      <w:r>
        <w:rPr>
          <w:color w:val="231F20"/>
          <w:spacing w:val="-5"/>
          <w:sz w:val="19"/>
        </w:rPr>
        <w:t> </w:t>
      </w:r>
      <w:r>
        <w:rPr>
          <w:color w:val="231F20"/>
          <w:sz w:val="19"/>
        </w:rPr>
        <w:t>на</w:t>
      </w:r>
      <w:r>
        <w:rPr>
          <w:color w:val="231F20"/>
          <w:spacing w:val="-5"/>
          <w:sz w:val="19"/>
        </w:rPr>
        <w:t> </w:t>
      </w:r>
      <w:r>
        <w:rPr>
          <w:color w:val="231F20"/>
          <w:sz w:val="19"/>
        </w:rPr>
        <w:t>земле</w:t>
      </w:r>
      <w:r>
        <w:rPr>
          <w:color w:val="231F20"/>
          <w:spacing w:val="-5"/>
          <w:sz w:val="19"/>
        </w:rPr>
        <w:t> </w:t>
      </w:r>
      <w:r>
        <w:rPr>
          <w:color w:val="231F20"/>
          <w:sz w:val="19"/>
        </w:rPr>
        <w:t>Турции</w:t>
      </w:r>
      <w:r>
        <w:rPr>
          <w:color w:val="231F20"/>
          <w:spacing w:val="-5"/>
          <w:sz w:val="19"/>
        </w:rPr>
        <w:t> </w:t>
      </w:r>
      <w:r>
        <w:rPr>
          <w:color w:val="231F20"/>
          <w:sz w:val="19"/>
        </w:rPr>
        <w:t>с</w:t>
      </w:r>
      <w:r>
        <w:rPr>
          <w:color w:val="231F20"/>
          <w:spacing w:val="-5"/>
          <w:sz w:val="19"/>
        </w:rPr>
        <w:t> </w:t>
      </w:r>
      <w:r>
        <w:rPr>
          <w:color w:val="231F20"/>
          <w:sz w:val="19"/>
        </w:rPr>
        <w:t>тем,</w:t>
      </w:r>
      <w:r>
        <w:rPr>
          <w:color w:val="231F20"/>
          <w:spacing w:val="-5"/>
          <w:sz w:val="19"/>
        </w:rPr>
        <w:t> </w:t>
      </w:r>
      <w:r>
        <w:rPr>
          <w:color w:val="231F20"/>
          <w:sz w:val="19"/>
        </w:rPr>
        <w:t>чтобы</w:t>
      </w:r>
      <w:r>
        <w:rPr>
          <w:color w:val="231F20"/>
          <w:spacing w:val="-5"/>
          <w:sz w:val="19"/>
        </w:rPr>
        <w:t> </w:t>
      </w:r>
      <w:r>
        <w:rPr>
          <w:color w:val="231F20"/>
          <w:sz w:val="19"/>
        </w:rPr>
        <w:t>приспособить страну с точки зрения промышленности и торговли потребностям Запада. Я много </w:t>
      </w:r>
      <w:r>
        <w:rPr>
          <w:color w:val="231F20"/>
          <w:w w:val="95"/>
          <w:sz w:val="19"/>
        </w:rPr>
        <w:t>писал… о проводимых… мероприятиях, среди которых предоставление иностранцам прав собственности на недвижимое имущество несомненно занимает первое место… Османское правительство рассчитывает, что нашествие англичан и французов помо- жет… улучшить состояние государственных финансов… наложит узду на националь- </w:t>
      </w:r>
      <w:r>
        <w:rPr>
          <w:color w:val="231F20"/>
          <w:sz w:val="19"/>
        </w:rPr>
        <w:t>ные устремления христиан. Оно рассчитывает найти новую гарантию сохранения целостности</w:t>
      </w:r>
      <w:r>
        <w:rPr>
          <w:color w:val="231F20"/>
          <w:spacing w:val="-9"/>
          <w:sz w:val="19"/>
        </w:rPr>
        <w:t> </w:t>
      </w:r>
      <w:r>
        <w:rPr>
          <w:color w:val="231F20"/>
          <w:sz w:val="19"/>
        </w:rPr>
        <w:t>империи,</w:t>
      </w:r>
      <w:r>
        <w:rPr>
          <w:color w:val="231F20"/>
          <w:spacing w:val="-9"/>
          <w:sz w:val="19"/>
        </w:rPr>
        <w:t> </w:t>
      </w:r>
      <w:r>
        <w:rPr>
          <w:color w:val="231F20"/>
          <w:sz w:val="19"/>
        </w:rPr>
        <w:t>заинтересовав</w:t>
      </w:r>
      <w:r>
        <w:rPr>
          <w:color w:val="231F20"/>
          <w:spacing w:val="-9"/>
          <w:sz w:val="19"/>
        </w:rPr>
        <w:t> </w:t>
      </w:r>
      <w:r>
        <w:rPr>
          <w:color w:val="231F20"/>
          <w:sz w:val="19"/>
        </w:rPr>
        <w:t>Запад</w:t>
      </w:r>
      <w:r>
        <w:rPr>
          <w:color w:val="231F20"/>
          <w:spacing w:val="-9"/>
          <w:sz w:val="19"/>
        </w:rPr>
        <w:t> </w:t>
      </w:r>
      <w:r>
        <w:rPr>
          <w:color w:val="231F20"/>
          <w:sz w:val="19"/>
        </w:rPr>
        <w:t>возможностью</w:t>
      </w:r>
      <w:r>
        <w:rPr>
          <w:color w:val="231F20"/>
          <w:spacing w:val="-9"/>
          <w:sz w:val="19"/>
        </w:rPr>
        <w:t> </w:t>
      </w:r>
      <w:r>
        <w:rPr>
          <w:color w:val="231F20"/>
          <w:sz w:val="19"/>
        </w:rPr>
        <w:t>эксплуатировать</w:t>
      </w:r>
      <w:r>
        <w:rPr>
          <w:color w:val="231F20"/>
          <w:spacing w:val="-9"/>
          <w:sz w:val="19"/>
        </w:rPr>
        <w:t> </w:t>
      </w:r>
      <w:r>
        <w:rPr>
          <w:color w:val="231F20"/>
          <w:sz w:val="19"/>
        </w:rPr>
        <w:t>страну по</w:t>
      </w:r>
      <w:r>
        <w:rPr>
          <w:color w:val="231F20"/>
          <w:spacing w:val="-14"/>
          <w:sz w:val="19"/>
        </w:rPr>
        <w:t> </w:t>
      </w:r>
      <w:r>
        <w:rPr>
          <w:color w:val="231F20"/>
          <w:sz w:val="19"/>
        </w:rPr>
        <w:t>своему</w:t>
      </w:r>
      <w:r>
        <w:rPr>
          <w:color w:val="231F20"/>
          <w:spacing w:val="-13"/>
          <w:sz w:val="19"/>
        </w:rPr>
        <w:t> </w:t>
      </w:r>
      <w:r>
        <w:rPr>
          <w:color w:val="231F20"/>
          <w:sz w:val="19"/>
        </w:rPr>
        <w:t>усмотрению</w:t>
      </w:r>
      <w:r>
        <w:rPr>
          <w:color w:val="231F20"/>
          <w:spacing w:val="-13"/>
          <w:sz w:val="19"/>
        </w:rPr>
        <w:t> </w:t>
      </w:r>
      <w:r>
        <w:rPr>
          <w:color w:val="231F20"/>
          <w:sz w:val="19"/>
        </w:rPr>
        <w:t>в</w:t>
      </w:r>
      <w:r>
        <w:rPr>
          <w:color w:val="231F20"/>
          <w:spacing w:val="-13"/>
          <w:sz w:val="19"/>
        </w:rPr>
        <w:t> </w:t>
      </w:r>
      <w:r>
        <w:rPr>
          <w:color w:val="231F20"/>
          <w:sz w:val="19"/>
        </w:rPr>
        <w:t>том</w:t>
      </w:r>
      <w:r>
        <w:rPr>
          <w:color w:val="231F20"/>
          <w:spacing w:val="-13"/>
          <w:sz w:val="19"/>
        </w:rPr>
        <w:t> </w:t>
      </w:r>
      <w:r>
        <w:rPr>
          <w:color w:val="231F20"/>
          <w:sz w:val="19"/>
        </w:rPr>
        <w:t>случае,</w:t>
      </w:r>
      <w:r>
        <w:rPr>
          <w:color w:val="231F20"/>
          <w:spacing w:val="-13"/>
          <w:sz w:val="19"/>
        </w:rPr>
        <w:t> </w:t>
      </w:r>
      <w:r>
        <w:rPr>
          <w:color w:val="231F20"/>
          <w:sz w:val="19"/>
        </w:rPr>
        <w:t>если</w:t>
      </w:r>
      <w:r>
        <w:rPr>
          <w:color w:val="231F20"/>
          <w:spacing w:val="-13"/>
          <w:sz w:val="19"/>
        </w:rPr>
        <w:t> </w:t>
      </w:r>
      <w:r>
        <w:rPr>
          <w:color w:val="231F20"/>
          <w:sz w:val="19"/>
        </w:rPr>
        <w:t>бы</w:t>
      </w:r>
      <w:r>
        <w:rPr>
          <w:color w:val="231F20"/>
          <w:spacing w:val="-13"/>
          <w:sz w:val="19"/>
        </w:rPr>
        <w:t> </w:t>
      </w:r>
      <w:r>
        <w:rPr>
          <w:color w:val="231F20"/>
          <w:sz w:val="19"/>
        </w:rPr>
        <w:t>турки</w:t>
      </w:r>
      <w:r>
        <w:rPr>
          <w:color w:val="231F20"/>
          <w:spacing w:val="-13"/>
          <w:sz w:val="19"/>
        </w:rPr>
        <w:t> </w:t>
      </w:r>
      <w:r>
        <w:rPr>
          <w:color w:val="231F20"/>
          <w:sz w:val="19"/>
        </w:rPr>
        <w:t>остались</w:t>
      </w:r>
      <w:r>
        <w:rPr>
          <w:color w:val="231F20"/>
          <w:spacing w:val="-13"/>
          <w:sz w:val="19"/>
        </w:rPr>
        <w:t> </w:t>
      </w:r>
      <w:r>
        <w:rPr>
          <w:color w:val="231F20"/>
          <w:sz w:val="19"/>
        </w:rPr>
        <w:t>в</w:t>
      </w:r>
      <w:r>
        <w:rPr>
          <w:color w:val="231F20"/>
          <w:spacing w:val="-13"/>
          <w:sz w:val="19"/>
        </w:rPr>
        <w:t> </w:t>
      </w:r>
      <w:r>
        <w:rPr>
          <w:color w:val="231F20"/>
          <w:sz w:val="19"/>
        </w:rPr>
        <w:t>качестве</w:t>
      </w:r>
      <w:r>
        <w:rPr>
          <w:color w:val="231F20"/>
          <w:spacing w:val="-13"/>
          <w:sz w:val="19"/>
        </w:rPr>
        <w:t> </w:t>
      </w:r>
      <w:r>
        <w:rPr>
          <w:color w:val="231F20"/>
          <w:sz w:val="19"/>
        </w:rPr>
        <w:t>её</w:t>
      </w:r>
      <w:r>
        <w:rPr>
          <w:color w:val="231F20"/>
          <w:spacing w:val="-13"/>
          <w:sz w:val="19"/>
        </w:rPr>
        <w:t> </w:t>
      </w:r>
      <w:r>
        <w:rPr>
          <w:color w:val="231F20"/>
          <w:sz w:val="19"/>
        </w:rPr>
        <w:t>номиналь- ных хозяев.</w:t>
      </w:r>
    </w:p>
    <w:p>
      <w:pPr>
        <w:spacing w:line="223" w:lineRule="auto" w:before="115"/>
        <w:ind w:left="1517" w:right="911" w:hanging="341"/>
        <w:jc w:val="both"/>
        <w:rPr>
          <w:rFonts w:ascii="Trebuchet MS" w:hAnsi="Trebuchet MS"/>
          <w:sz w:val="19"/>
        </w:rPr>
      </w:pPr>
      <w:r>
        <w:rPr>
          <w:rFonts w:ascii="Times New Roman" w:hAnsi="Times New Roman"/>
          <w:color w:val="4495D1"/>
          <w:position w:val="2"/>
          <w:sz w:val="16"/>
        </w:rPr>
        <w:t>●</w:t>
      </w:r>
      <w:r>
        <w:rPr>
          <w:rFonts w:ascii="Times New Roman" w:hAnsi="Times New Roman"/>
          <w:color w:val="4495D1"/>
          <w:spacing w:val="30"/>
          <w:position w:val="2"/>
          <w:sz w:val="16"/>
        </w:rPr>
        <w:t> </w:t>
      </w:r>
      <w:r>
        <w:rPr>
          <w:rFonts w:ascii="Calibri" w:hAnsi="Calibri"/>
          <w:b/>
          <w:color w:val="231F20"/>
          <w:sz w:val="19"/>
        </w:rPr>
        <w:t>1.</w:t>
      </w:r>
      <w:r>
        <w:rPr>
          <w:rFonts w:ascii="Calibri" w:hAnsi="Calibri"/>
          <w:b/>
          <w:color w:val="231F20"/>
          <w:spacing w:val="-8"/>
          <w:sz w:val="19"/>
        </w:rPr>
        <w:t> </w:t>
      </w:r>
      <w:r>
        <w:rPr>
          <w:rFonts w:ascii="Trebuchet MS" w:hAnsi="Trebuchet MS"/>
          <w:color w:val="231F20"/>
          <w:sz w:val="19"/>
        </w:rPr>
        <w:t>Как</w:t>
      </w:r>
      <w:r>
        <w:rPr>
          <w:rFonts w:ascii="Trebuchet MS" w:hAnsi="Trebuchet MS"/>
          <w:color w:val="231F20"/>
          <w:spacing w:val="-15"/>
          <w:sz w:val="19"/>
        </w:rPr>
        <w:t> </w:t>
      </w:r>
      <w:r>
        <w:rPr>
          <w:rFonts w:ascii="Trebuchet MS" w:hAnsi="Trebuchet MS"/>
          <w:color w:val="231F20"/>
          <w:sz w:val="19"/>
        </w:rPr>
        <w:t>граф</w:t>
      </w:r>
      <w:r>
        <w:rPr>
          <w:rFonts w:ascii="Trebuchet MS" w:hAnsi="Trebuchet MS"/>
          <w:color w:val="231F20"/>
          <w:spacing w:val="-14"/>
          <w:sz w:val="19"/>
        </w:rPr>
        <w:t> </w:t>
      </w:r>
      <w:r>
        <w:rPr>
          <w:rFonts w:ascii="Trebuchet MS" w:hAnsi="Trebuchet MS"/>
          <w:color w:val="231F20"/>
          <w:sz w:val="19"/>
        </w:rPr>
        <w:t>Игнатьев</w:t>
      </w:r>
      <w:r>
        <w:rPr>
          <w:rFonts w:ascii="Trebuchet MS" w:hAnsi="Trebuchet MS"/>
          <w:color w:val="231F20"/>
          <w:spacing w:val="-14"/>
          <w:sz w:val="19"/>
        </w:rPr>
        <w:t> </w:t>
      </w:r>
      <w:r>
        <w:rPr>
          <w:rFonts w:ascii="Trebuchet MS" w:hAnsi="Trebuchet MS"/>
          <w:color w:val="231F20"/>
          <w:sz w:val="19"/>
        </w:rPr>
        <w:t>характеризует</w:t>
      </w:r>
      <w:r>
        <w:rPr>
          <w:rFonts w:ascii="Trebuchet MS" w:hAnsi="Trebuchet MS"/>
          <w:color w:val="231F20"/>
          <w:spacing w:val="-15"/>
          <w:sz w:val="19"/>
        </w:rPr>
        <w:t> </w:t>
      </w:r>
      <w:r>
        <w:rPr>
          <w:rFonts w:ascii="Trebuchet MS" w:hAnsi="Trebuchet MS"/>
          <w:color w:val="231F20"/>
          <w:sz w:val="19"/>
        </w:rPr>
        <w:t>роль</w:t>
      </w:r>
      <w:r>
        <w:rPr>
          <w:rFonts w:ascii="Trebuchet MS" w:hAnsi="Trebuchet MS"/>
          <w:color w:val="231F20"/>
          <w:spacing w:val="-14"/>
          <w:sz w:val="19"/>
        </w:rPr>
        <w:t> </w:t>
      </w:r>
      <w:r>
        <w:rPr>
          <w:rFonts w:ascii="Trebuchet MS" w:hAnsi="Trebuchet MS"/>
          <w:color w:val="231F20"/>
          <w:sz w:val="19"/>
        </w:rPr>
        <w:t>западных</w:t>
      </w:r>
      <w:r>
        <w:rPr>
          <w:rFonts w:ascii="Trebuchet MS" w:hAnsi="Trebuchet MS"/>
          <w:color w:val="231F20"/>
          <w:spacing w:val="-14"/>
          <w:sz w:val="19"/>
        </w:rPr>
        <w:t> </w:t>
      </w:r>
      <w:r>
        <w:rPr>
          <w:rFonts w:ascii="Trebuchet MS" w:hAnsi="Trebuchet MS"/>
          <w:color w:val="231F20"/>
          <w:sz w:val="19"/>
        </w:rPr>
        <w:t>стран</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проводимых</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Османской</w:t>
      </w:r>
      <w:r>
        <w:rPr>
          <w:rFonts w:ascii="Trebuchet MS" w:hAnsi="Trebuchet MS"/>
          <w:color w:val="231F20"/>
          <w:sz w:val="19"/>
        </w:rPr>
        <w:t> империи</w:t>
      </w:r>
      <w:r>
        <w:rPr>
          <w:rFonts w:ascii="Trebuchet MS" w:hAnsi="Trebuchet MS"/>
          <w:color w:val="231F20"/>
          <w:spacing w:val="-14"/>
          <w:sz w:val="19"/>
        </w:rPr>
        <w:t> </w:t>
      </w:r>
      <w:r>
        <w:rPr>
          <w:rFonts w:ascii="Trebuchet MS" w:hAnsi="Trebuchet MS"/>
          <w:color w:val="231F20"/>
          <w:sz w:val="19"/>
        </w:rPr>
        <w:t>реформах?</w:t>
      </w:r>
      <w:r>
        <w:rPr>
          <w:rFonts w:ascii="Trebuchet MS" w:hAnsi="Trebuchet MS"/>
          <w:color w:val="231F20"/>
          <w:spacing w:val="-14"/>
          <w:sz w:val="19"/>
        </w:rPr>
        <w:t> </w:t>
      </w:r>
      <w:r>
        <w:rPr>
          <w:rFonts w:ascii="Trebuchet MS" w:hAnsi="Trebuchet MS"/>
          <w:color w:val="231F20"/>
          <w:sz w:val="19"/>
        </w:rPr>
        <w:t>Какую</w:t>
      </w:r>
      <w:r>
        <w:rPr>
          <w:rFonts w:ascii="Trebuchet MS" w:hAnsi="Trebuchet MS"/>
          <w:color w:val="231F20"/>
          <w:spacing w:val="-14"/>
          <w:sz w:val="19"/>
        </w:rPr>
        <w:t> </w:t>
      </w:r>
      <w:r>
        <w:rPr>
          <w:rFonts w:ascii="Trebuchet MS" w:hAnsi="Trebuchet MS"/>
          <w:color w:val="231F20"/>
          <w:sz w:val="19"/>
        </w:rPr>
        <w:t>оценку</w:t>
      </w:r>
      <w:r>
        <w:rPr>
          <w:rFonts w:ascii="Trebuchet MS" w:hAnsi="Trebuchet MS"/>
          <w:color w:val="231F20"/>
          <w:spacing w:val="-14"/>
          <w:sz w:val="19"/>
        </w:rPr>
        <w:t> </w:t>
      </w:r>
      <w:r>
        <w:rPr>
          <w:rFonts w:ascii="Trebuchet MS" w:hAnsi="Trebuchet MS"/>
          <w:color w:val="231F20"/>
          <w:sz w:val="19"/>
        </w:rPr>
        <w:t>действиям</w:t>
      </w:r>
      <w:r>
        <w:rPr>
          <w:rFonts w:ascii="Trebuchet MS" w:hAnsi="Trebuchet MS"/>
          <w:color w:val="231F20"/>
          <w:spacing w:val="-14"/>
          <w:sz w:val="19"/>
        </w:rPr>
        <w:t> </w:t>
      </w:r>
      <w:r>
        <w:rPr>
          <w:rFonts w:ascii="Trebuchet MS" w:hAnsi="Trebuchet MS"/>
          <w:color w:val="231F20"/>
          <w:sz w:val="19"/>
        </w:rPr>
        <w:t>Турции</w:t>
      </w:r>
      <w:r>
        <w:rPr>
          <w:rFonts w:ascii="Trebuchet MS" w:hAnsi="Trebuchet MS"/>
          <w:color w:val="231F20"/>
          <w:spacing w:val="-14"/>
          <w:sz w:val="19"/>
        </w:rPr>
        <w:t> </w:t>
      </w:r>
      <w:r>
        <w:rPr>
          <w:rFonts w:ascii="Trebuchet MS" w:hAnsi="Trebuchet MS"/>
          <w:color w:val="231F20"/>
          <w:sz w:val="19"/>
        </w:rPr>
        <w:t>он</w:t>
      </w:r>
      <w:r>
        <w:rPr>
          <w:rFonts w:ascii="Trebuchet MS" w:hAnsi="Trebuchet MS"/>
          <w:color w:val="231F20"/>
          <w:spacing w:val="-14"/>
          <w:sz w:val="19"/>
        </w:rPr>
        <w:t> </w:t>
      </w:r>
      <w:r>
        <w:rPr>
          <w:rFonts w:ascii="Trebuchet MS" w:hAnsi="Trebuchet MS"/>
          <w:color w:val="231F20"/>
          <w:sz w:val="19"/>
        </w:rPr>
        <w:t>даёт?</w:t>
      </w:r>
      <w:r>
        <w:rPr>
          <w:rFonts w:ascii="Trebuchet MS" w:hAnsi="Trebuchet MS"/>
          <w:color w:val="231F20"/>
          <w:spacing w:val="-14"/>
          <w:sz w:val="19"/>
        </w:rPr>
        <w:t> </w:t>
      </w:r>
      <w:r>
        <w:rPr>
          <w:rFonts w:ascii="Calibri" w:hAnsi="Calibri"/>
          <w:b/>
          <w:color w:val="231F20"/>
          <w:sz w:val="19"/>
        </w:rPr>
        <w:t>2. </w:t>
      </w:r>
      <w:r>
        <w:rPr>
          <w:rFonts w:ascii="Trebuchet MS" w:hAnsi="Trebuchet MS"/>
          <w:color w:val="231F20"/>
          <w:sz w:val="19"/>
        </w:rPr>
        <w:t>Насколько,</w:t>
      </w:r>
      <w:r>
        <w:rPr>
          <w:rFonts w:ascii="Trebuchet MS" w:hAnsi="Trebuchet MS"/>
          <w:color w:val="231F20"/>
          <w:spacing w:val="-14"/>
          <w:sz w:val="19"/>
        </w:rPr>
        <w:t> </w:t>
      </w:r>
      <w:r>
        <w:rPr>
          <w:rFonts w:ascii="Trebuchet MS" w:hAnsi="Trebuchet MS"/>
          <w:color w:val="231F20"/>
          <w:sz w:val="19"/>
        </w:rPr>
        <w:t>по</w:t>
      </w:r>
      <w:r>
        <w:rPr>
          <w:rFonts w:ascii="Trebuchet MS" w:hAnsi="Trebuchet MS"/>
          <w:color w:val="231F20"/>
          <w:spacing w:val="-14"/>
          <w:sz w:val="19"/>
        </w:rPr>
        <w:t> </w:t>
      </w:r>
      <w:r>
        <w:rPr>
          <w:rFonts w:ascii="Trebuchet MS" w:hAnsi="Trebuchet MS"/>
          <w:color w:val="231F20"/>
          <w:sz w:val="19"/>
        </w:rPr>
        <w:t>ва-</w:t>
      </w:r>
      <w:r>
        <w:rPr>
          <w:rFonts w:ascii="Trebuchet MS" w:hAnsi="Trebuchet MS"/>
          <w:color w:val="231F20"/>
          <w:sz w:val="19"/>
        </w:rPr>
        <w:t> </w:t>
      </w:r>
      <w:r>
        <w:rPr>
          <w:rFonts w:ascii="Trebuchet MS" w:hAnsi="Trebuchet MS"/>
          <w:color w:val="231F20"/>
          <w:w w:val="95"/>
          <w:sz w:val="19"/>
        </w:rPr>
        <w:t>шему мнению, перспективным могло быть такое сотрудничество Турции и западных </w:t>
      </w:r>
      <w:r>
        <w:rPr>
          <w:rFonts w:ascii="Trebuchet MS" w:hAnsi="Trebuchet MS"/>
          <w:color w:val="231F20"/>
          <w:sz w:val="19"/>
        </w:rPr>
        <w:t>стран</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какие</w:t>
      </w:r>
      <w:r>
        <w:rPr>
          <w:rFonts w:ascii="Trebuchet MS" w:hAnsi="Trebuchet MS"/>
          <w:color w:val="231F20"/>
          <w:spacing w:val="-14"/>
          <w:sz w:val="19"/>
        </w:rPr>
        <w:t> </w:t>
      </w:r>
      <w:r>
        <w:rPr>
          <w:rFonts w:ascii="Trebuchet MS" w:hAnsi="Trebuchet MS"/>
          <w:color w:val="231F20"/>
          <w:sz w:val="19"/>
        </w:rPr>
        <w:t>последствия</w:t>
      </w:r>
      <w:r>
        <w:rPr>
          <w:rFonts w:ascii="Trebuchet MS" w:hAnsi="Trebuchet MS"/>
          <w:color w:val="231F20"/>
          <w:spacing w:val="-15"/>
          <w:sz w:val="19"/>
        </w:rPr>
        <w:t> </w:t>
      </w:r>
      <w:r>
        <w:rPr>
          <w:rFonts w:ascii="Trebuchet MS" w:hAnsi="Trebuchet MS"/>
          <w:color w:val="231F20"/>
          <w:sz w:val="19"/>
        </w:rPr>
        <w:t>оно</w:t>
      </w:r>
      <w:r>
        <w:rPr>
          <w:rFonts w:ascii="Trebuchet MS" w:hAnsi="Trebuchet MS"/>
          <w:color w:val="231F20"/>
          <w:spacing w:val="-14"/>
          <w:sz w:val="19"/>
        </w:rPr>
        <w:t> </w:t>
      </w:r>
      <w:r>
        <w:rPr>
          <w:rFonts w:ascii="Trebuchet MS" w:hAnsi="Trebuchet MS"/>
          <w:color w:val="231F20"/>
          <w:sz w:val="19"/>
        </w:rPr>
        <w:t>несло</w:t>
      </w:r>
      <w:r>
        <w:rPr>
          <w:rFonts w:ascii="Trebuchet MS" w:hAnsi="Trebuchet MS"/>
          <w:color w:val="231F20"/>
          <w:spacing w:val="-14"/>
          <w:sz w:val="19"/>
        </w:rPr>
        <w:t> </w:t>
      </w:r>
      <w:r>
        <w:rPr>
          <w:rFonts w:ascii="Trebuchet MS" w:hAnsi="Trebuchet MS"/>
          <w:color w:val="231F20"/>
          <w:sz w:val="19"/>
        </w:rPr>
        <w:t>для</w:t>
      </w:r>
      <w:r>
        <w:rPr>
          <w:rFonts w:ascii="Trebuchet MS" w:hAnsi="Trebuchet MS"/>
          <w:color w:val="231F20"/>
          <w:spacing w:val="-15"/>
          <w:sz w:val="19"/>
        </w:rPr>
        <w:t> </w:t>
      </w:r>
      <w:r>
        <w:rPr>
          <w:rFonts w:ascii="Trebuchet MS" w:hAnsi="Trebuchet MS"/>
          <w:color w:val="231F20"/>
          <w:sz w:val="19"/>
        </w:rPr>
        <w:t>Османской</w:t>
      </w:r>
      <w:r>
        <w:rPr>
          <w:rFonts w:ascii="Trebuchet MS" w:hAnsi="Trebuchet MS"/>
          <w:color w:val="231F20"/>
          <w:spacing w:val="-14"/>
          <w:sz w:val="19"/>
        </w:rPr>
        <w:t> </w:t>
      </w:r>
      <w:r>
        <w:rPr>
          <w:rFonts w:ascii="Trebuchet MS" w:hAnsi="Trebuchet MS"/>
          <w:color w:val="231F20"/>
          <w:sz w:val="19"/>
        </w:rPr>
        <w:t>империи</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5"/>
          <w:sz w:val="19"/>
        </w:rPr>
        <w:t> </w:t>
      </w:r>
      <w:r>
        <w:rPr>
          <w:rFonts w:ascii="Trebuchet MS" w:hAnsi="Trebuchet MS"/>
          <w:color w:val="231F20"/>
          <w:sz w:val="19"/>
        </w:rPr>
        <w:t>европейских</w:t>
      </w:r>
      <w:r>
        <w:rPr>
          <w:rFonts w:ascii="Trebuchet MS" w:hAnsi="Trebuchet MS"/>
          <w:color w:val="231F20"/>
          <w:spacing w:val="-14"/>
          <w:sz w:val="19"/>
        </w:rPr>
        <w:t> </w:t>
      </w:r>
      <w:r>
        <w:rPr>
          <w:rFonts w:ascii="Trebuchet MS" w:hAnsi="Trebuchet MS"/>
          <w:color w:val="231F20"/>
          <w:sz w:val="19"/>
        </w:rPr>
        <w:t>госу-</w:t>
      </w:r>
      <w:r>
        <w:rPr>
          <w:rFonts w:ascii="Trebuchet MS" w:hAnsi="Trebuchet MS"/>
          <w:color w:val="231F20"/>
          <w:sz w:val="19"/>
        </w:rPr>
        <w:t> </w:t>
      </w:r>
      <w:r>
        <w:rPr>
          <w:rFonts w:ascii="Trebuchet MS" w:hAnsi="Trebuchet MS"/>
          <w:color w:val="231F20"/>
          <w:spacing w:val="-2"/>
          <w:sz w:val="19"/>
        </w:rPr>
        <w:t>дарств?</w:t>
      </w:r>
    </w:p>
    <w:p>
      <w:pPr>
        <w:spacing w:after="0" w:line="223" w:lineRule="auto"/>
        <w:jc w:val="both"/>
        <w:rPr>
          <w:rFonts w:ascii="Trebuchet MS" w:hAnsi="Trebuchet MS"/>
          <w:sz w:val="19"/>
        </w:rPr>
        <w:sectPr>
          <w:footerReference w:type="default" r:id="rId1011"/>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17632" id="docshapegroup4622" coordorigin="0,0" coordsize="10308,1441">
            <v:shape style="position:absolute;left:420;top:419;width:9468;height:1021" type="#_x0000_t75" id="docshape4623" stroked="false">
              <v:imagedata r:id="rId6" o:title=""/>
            </v:shape>
            <v:shape style="position:absolute;left:420;top:283;width:9605;height:420" id="docshape4624" coordorigin="420,283" coordsize="9605,420" path="m9724,703l10024,703m420,583l420,283m9604,583l9604,283e" filled="false" stroked="true" strokeweight="1.25pt" strokecolor="#ffffff">
              <v:path arrowok="t"/>
              <v:stroke dashstyle="solid"/>
            </v:shape>
            <v:shape style="position:absolute;left:420;top:283;width:9605;height:420" id="docshape462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626" coordorigin="0,0" coordsize="10308,420" path="m360,420l0,420m9948,420l10308,420m420,360l420,0m9888,360l9888,0e" filled="false" stroked="true" strokeweight=".25pt" strokecolor="#000000">
              <v:path arrowok="t"/>
              <v:stroke dashstyle="solid"/>
            </v:shape>
            <v:shape style="position:absolute;left:1157;top:1144;width:4769;height:230" type="#_x0000_t202" id="docshape4627"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2"/>
                        <w:w w:val="80"/>
                        <w:sz w:val="19"/>
                      </w:rPr>
                      <w:t> </w:t>
                    </w:r>
                    <w:r>
                      <w:rPr>
                        <w:rFonts w:ascii="Tahoma" w:hAnsi="Tahoma"/>
                        <w:color w:val="FFFFFF"/>
                        <w:w w:val="80"/>
                        <w:sz w:val="19"/>
                      </w:rPr>
                      <w:t>19.</w:t>
                    </w:r>
                    <w:r>
                      <w:rPr>
                        <w:rFonts w:ascii="Tahoma" w:hAnsi="Tahoma"/>
                        <w:color w:val="FFFFFF"/>
                        <w:spacing w:val="16"/>
                        <w:sz w:val="19"/>
                      </w:rPr>
                      <w:t> </w:t>
                    </w:r>
                    <w:r>
                      <w:rPr>
                        <w:rFonts w:ascii="Tahoma" w:hAnsi="Tahoma"/>
                        <w:color w:val="FFFFFF"/>
                        <w:w w:val="80"/>
                        <w:sz w:val="19"/>
                      </w:rPr>
                      <w:t>Османская</w:t>
                    </w:r>
                    <w:r>
                      <w:rPr>
                        <w:rFonts w:ascii="Tahoma" w:hAnsi="Tahoma"/>
                        <w:color w:val="FFFFFF"/>
                        <w:spacing w:val="16"/>
                        <w:sz w:val="19"/>
                      </w:rPr>
                      <w:t> </w:t>
                    </w:r>
                    <w:r>
                      <w:rPr>
                        <w:rFonts w:ascii="Tahoma" w:hAnsi="Tahoma"/>
                        <w:color w:val="FFFFFF"/>
                        <w:w w:val="80"/>
                        <w:sz w:val="19"/>
                      </w:rPr>
                      <w:t>империя</w:t>
                    </w:r>
                    <w:r>
                      <w:rPr>
                        <w:rFonts w:ascii="Tahoma" w:hAnsi="Tahoma"/>
                        <w:color w:val="FFFFFF"/>
                        <w:spacing w:val="16"/>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w w:val="80"/>
                        <w:sz w:val="19"/>
                      </w:rPr>
                      <w:t>Иран:</w:t>
                    </w:r>
                    <w:r>
                      <w:rPr>
                        <w:rFonts w:ascii="Tahoma" w:hAnsi="Tahoma"/>
                        <w:color w:val="FFFFFF"/>
                        <w:spacing w:val="16"/>
                        <w:sz w:val="19"/>
                      </w:rPr>
                      <w:t> </w:t>
                    </w:r>
                    <w:r>
                      <w:rPr>
                        <w:rFonts w:ascii="Tahoma" w:hAnsi="Tahoma"/>
                        <w:color w:val="FFFFFF"/>
                        <w:w w:val="80"/>
                        <w:sz w:val="19"/>
                      </w:rPr>
                      <w:t>на</w:t>
                    </w:r>
                    <w:r>
                      <w:rPr>
                        <w:rFonts w:ascii="Tahoma" w:hAnsi="Tahoma"/>
                        <w:color w:val="FFFFFF"/>
                        <w:spacing w:val="16"/>
                        <w:sz w:val="19"/>
                      </w:rPr>
                      <w:t> </w:t>
                    </w:r>
                    <w:r>
                      <w:rPr>
                        <w:rFonts w:ascii="Tahoma" w:hAnsi="Tahoma"/>
                        <w:color w:val="FFFFFF"/>
                        <w:w w:val="80"/>
                        <w:sz w:val="19"/>
                      </w:rPr>
                      <w:t>осколках</w:t>
                    </w:r>
                    <w:r>
                      <w:rPr>
                        <w:rFonts w:ascii="Tahoma" w:hAnsi="Tahoma"/>
                        <w:color w:val="FFFFFF"/>
                        <w:spacing w:val="16"/>
                        <w:sz w:val="19"/>
                      </w:rPr>
                      <w:t> </w:t>
                    </w:r>
                    <w:r>
                      <w:rPr>
                        <w:rFonts w:ascii="Tahoma" w:hAnsi="Tahoma"/>
                        <w:color w:val="FFFFFF"/>
                        <w:w w:val="80"/>
                        <w:sz w:val="19"/>
                      </w:rPr>
                      <w:t>былого</w:t>
                    </w:r>
                    <w:r>
                      <w:rPr>
                        <w:rFonts w:ascii="Tahoma" w:hAnsi="Tahoma"/>
                        <w:color w:val="FFFFFF"/>
                        <w:spacing w:val="16"/>
                        <w:sz w:val="19"/>
                      </w:rPr>
                      <w:t> </w:t>
                    </w:r>
                    <w:r>
                      <w:rPr>
                        <w:rFonts w:ascii="Tahoma" w:hAnsi="Tahoma"/>
                        <w:color w:val="FFFFFF"/>
                        <w:spacing w:val="-2"/>
                        <w:w w:val="80"/>
                        <w:sz w:val="19"/>
                      </w:rPr>
                      <w:t>величия</w:t>
                    </w:r>
                  </w:p>
                </w:txbxContent>
              </v:textbox>
              <w10:wrap type="none"/>
            </v:shape>
            <v:shape style="position:absolute;left:8669;top:1114;width:428;height:272" type="#_x0000_t202" id="docshape462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223</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4629"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3"/>
        <w:rPr>
          <w:rFonts w:ascii="Trebuchet MS"/>
          <w:sz w:val="24"/>
        </w:rPr>
      </w:pPr>
    </w:p>
    <w:p>
      <w:pPr>
        <w:spacing w:line="228" w:lineRule="auto" w:before="0"/>
        <w:ind w:left="1233" w:right="1191" w:firstLine="0"/>
        <w:jc w:val="left"/>
        <w:rPr>
          <w:rFonts w:ascii="Trebuchet MS" w:hAnsi="Trebuchet MS"/>
          <w:sz w:val="19"/>
        </w:rPr>
      </w:pPr>
      <w:r>
        <w:rPr>
          <w:rFonts w:ascii="Trebuchet MS" w:hAnsi="Trebuchet MS"/>
          <w:color w:val="231F20"/>
          <w:w w:val="95"/>
          <w:sz w:val="19"/>
        </w:rPr>
        <w:t>Прочитайте</w:t>
      </w:r>
      <w:r>
        <w:rPr>
          <w:rFonts w:ascii="Trebuchet MS" w:hAnsi="Trebuchet MS"/>
          <w:color w:val="231F20"/>
          <w:spacing w:val="-2"/>
          <w:w w:val="95"/>
          <w:sz w:val="19"/>
        </w:rPr>
        <w:t> </w:t>
      </w:r>
      <w:r>
        <w:rPr>
          <w:rFonts w:ascii="Trebuchet MS" w:hAnsi="Trebuchet MS"/>
          <w:color w:val="231F20"/>
          <w:w w:val="95"/>
          <w:sz w:val="19"/>
        </w:rPr>
        <w:t>отрывок</w:t>
      </w:r>
      <w:r>
        <w:rPr>
          <w:rFonts w:ascii="Trebuchet MS" w:hAnsi="Trebuchet MS"/>
          <w:color w:val="231F20"/>
          <w:spacing w:val="-2"/>
          <w:w w:val="95"/>
          <w:sz w:val="19"/>
        </w:rPr>
        <w:t> </w:t>
      </w:r>
      <w:r>
        <w:rPr>
          <w:rFonts w:ascii="Trebuchet MS" w:hAnsi="Trebuchet MS"/>
          <w:color w:val="231F20"/>
          <w:w w:val="95"/>
          <w:sz w:val="19"/>
        </w:rPr>
        <w:t>из</w:t>
      </w:r>
      <w:r>
        <w:rPr>
          <w:rFonts w:ascii="Trebuchet MS" w:hAnsi="Trebuchet MS"/>
          <w:color w:val="231F20"/>
          <w:spacing w:val="-2"/>
          <w:w w:val="95"/>
          <w:sz w:val="19"/>
        </w:rPr>
        <w:t> </w:t>
      </w:r>
      <w:r>
        <w:rPr>
          <w:rFonts w:ascii="Trebuchet MS" w:hAnsi="Trebuchet MS"/>
          <w:color w:val="231F20"/>
          <w:w w:val="95"/>
          <w:sz w:val="19"/>
        </w:rPr>
        <w:t>депеши</w:t>
      </w:r>
      <w:r>
        <w:rPr>
          <w:rFonts w:ascii="Trebuchet MS" w:hAnsi="Trebuchet MS"/>
          <w:color w:val="231F20"/>
          <w:spacing w:val="-2"/>
          <w:w w:val="95"/>
          <w:sz w:val="19"/>
        </w:rPr>
        <w:t> </w:t>
      </w:r>
      <w:r>
        <w:rPr>
          <w:rFonts w:ascii="Trebuchet MS" w:hAnsi="Trebuchet MS"/>
          <w:color w:val="231F20"/>
          <w:w w:val="95"/>
          <w:sz w:val="19"/>
        </w:rPr>
        <w:t>гофмейстера</w:t>
      </w:r>
      <w:r>
        <w:rPr>
          <w:rFonts w:ascii="Trebuchet MS" w:hAnsi="Trebuchet MS"/>
          <w:color w:val="231F20"/>
          <w:spacing w:val="-2"/>
          <w:w w:val="95"/>
          <w:sz w:val="19"/>
        </w:rPr>
        <w:t> </w:t>
      </w:r>
      <w:r>
        <w:rPr>
          <w:rFonts w:ascii="Trebuchet MS" w:hAnsi="Trebuchet MS"/>
          <w:color w:val="231F20"/>
          <w:w w:val="95"/>
          <w:sz w:val="19"/>
        </w:rPr>
        <w:t>Н.</w:t>
      </w:r>
      <w:r>
        <w:rPr>
          <w:rFonts w:ascii="Trebuchet MS" w:hAnsi="Trebuchet MS"/>
          <w:color w:val="231F20"/>
          <w:spacing w:val="-2"/>
          <w:w w:val="95"/>
          <w:sz w:val="19"/>
        </w:rPr>
        <w:t> </w:t>
      </w:r>
      <w:r>
        <w:rPr>
          <w:rFonts w:ascii="Trebuchet MS" w:hAnsi="Trebuchet MS"/>
          <w:color w:val="231F20"/>
          <w:w w:val="95"/>
          <w:sz w:val="19"/>
        </w:rPr>
        <w:t>Гартвига</w:t>
      </w:r>
      <w:r>
        <w:rPr>
          <w:rFonts w:ascii="Trebuchet MS" w:hAnsi="Trebuchet MS"/>
          <w:color w:val="231F20"/>
          <w:spacing w:val="-2"/>
          <w:w w:val="95"/>
          <w:sz w:val="19"/>
        </w:rPr>
        <w:t> </w:t>
      </w:r>
      <w:r>
        <w:rPr>
          <w:rFonts w:ascii="Trebuchet MS" w:hAnsi="Trebuchet MS"/>
          <w:color w:val="231F20"/>
          <w:w w:val="95"/>
          <w:sz w:val="19"/>
        </w:rPr>
        <w:t>от</w:t>
      </w:r>
      <w:r>
        <w:rPr>
          <w:rFonts w:ascii="Trebuchet MS" w:hAnsi="Trebuchet MS"/>
          <w:color w:val="231F20"/>
          <w:spacing w:val="-2"/>
          <w:w w:val="95"/>
          <w:sz w:val="19"/>
        </w:rPr>
        <w:t> </w:t>
      </w:r>
      <w:r>
        <w:rPr>
          <w:rFonts w:ascii="Trebuchet MS" w:hAnsi="Trebuchet MS"/>
          <w:color w:val="231F20"/>
          <w:w w:val="95"/>
          <w:sz w:val="19"/>
        </w:rPr>
        <w:t>15</w:t>
      </w:r>
      <w:r>
        <w:rPr>
          <w:rFonts w:ascii="Trebuchet MS" w:hAnsi="Trebuchet MS"/>
          <w:color w:val="231F20"/>
          <w:spacing w:val="-2"/>
          <w:w w:val="95"/>
          <w:sz w:val="19"/>
        </w:rPr>
        <w:t> </w:t>
      </w:r>
      <w:r>
        <w:rPr>
          <w:rFonts w:ascii="Trebuchet MS" w:hAnsi="Trebuchet MS"/>
          <w:color w:val="231F20"/>
          <w:w w:val="95"/>
          <w:sz w:val="19"/>
        </w:rPr>
        <w:t>июня</w:t>
      </w:r>
      <w:r>
        <w:rPr>
          <w:rFonts w:ascii="Trebuchet MS" w:hAnsi="Trebuchet MS"/>
          <w:color w:val="231F20"/>
          <w:spacing w:val="-2"/>
          <w:w w:val="95"/>
          <w:sz w:val="19"/>
        </w:rPr>
        <w:t> </w:t>
      </w:r>
      <w:r>
        <w:rPr>
          <w:rFonts w:ascii="Trebuchet MS" w:hAnsi="Trebuchet MS"/>
          <w:color w:val="231F20"/>
          <w:w w:val="95"/>
          <w:sz w:val="19"/>
        </w:rPr>
        <w:t>1906</w:t>
      </w:r>
      <w:r>
        <w:rPr>
          <w:rFonts w:ascii="Trebuchet MS" w:hAnsi="Trebuchet MS"/>
          <w:color w:val="231F20"/>
          <w:spacing w:val="-2"/>
          <w:w w:val="95"/>
          <w:sz w:val="19"/>
        </w:rPr>
        <w:t> </w:t>
      </w:r>
      <w:r>
        <w:rPr>
          <w:rFonts w:ascii="Trebuchet MS" w:hAnsi="Trebuchet MS"/>
          <w:color w:val="231F20"/>
          <w:w w:val="95"/>
          <w:sz w:val="19"/>
        </w:rPr>
        <w:t>г.</w:t>
      </w:r>
      <w:r>
        <w:rPr>
          <w:rFonts w:ascii="Trebuchet MS" w:hAnsi="Trebuchet MS"/>
          <w:color w:val="231F20"/>
          <w:spacing w:val="-2"/>
          <w:w w:val="95"/>
          <w:sz w:val="19"/>
        </w:rPr>
        <w:t> </w:t>
      </w:r>
      <w:r>
        <w:rPr>
          <w:rFonts w:ascii="Trebuchet MS" w:hAnsi="Trebuchet MS"/>
          <w:color w:val="231F20"/>
          <w:w w:val="95"/>
          <w:sz w:val="19"/>
        </w:rPr>
        <w:t>и</w:t>
      </w:r>
      <w:r>
        <w:rPr>
          <w:rFonts w:ascii="Trebuchet MS" w:hAnsi="Trebuchet MS"/>
          <w:color w:val="231F20"/>
          <w:spacing w:val="-2"/>
          <w:w w:val="95"/>
          <w:sz w:val="19"/>
        </w:rPr>
        <w:t> </w:t>
      </w:r>
      <w:r>
        <w:rPr>
          <w:rFonts w:ascii="Trebuchet MS" w:hAnsi="Trebuchet MS"/>
          <w:color w:val="231F20"/>
          <w:w w:val="95"/>
          <w:sz w:val="19"/>
        </w:rPr>
        <w:t>ответь- </w:t>
      </w:r>
      <w:r>
        <w:rPr>
          <w:rFonts w:ascii="Trebuchet MS" w:hAnsi="Trebuchet MS"/>
          <w:color w:val="231F20"/>
          <w:sz w:val="19"/>
        </w:rPr>
        <w:t>те на вопросы.</w:t>
      </w:r>
    </w:p>
    <w:p>
      <w:pPr>
        <w:spacing w:line="220" w:lineRule="auto" w:before="111"/>
        <w:ind w:left="893" w:right="1194" w:firstLine="340"/>
        <w:jc w:val="both"/>
        <w:rPr>
          <w:sz w:val="19"/>
        </w:rPr>
      </w:pPr>
      <w:r>
        <w:rPr>
          <w:color w:val="231F20"/>
          <w:sz w:val="19"/>
        </w:rPr>
        <w:t>Нет</w:t>
      </w:r>
      <w:r>
        <w:rPr>
          <w:color w:val="231F20"/>
          <w:spacing w:val="-2"/>
          <w:sz w:val="19"/>
        </w:rPr>
        <w:t> </w:t>
      </w:r>
      <w:r>
        <w:rPr>
          <w:color w:val="231F20"/>
          <w:sz w:val="19"/>
        </w:rPr>
        <w:t>сомнения,</w:t>
      </w:r>
      <w:r>
        <w:rPr>
          <w:color w:val="231F20"/>
          <w:spacing w:val="-2"/>
          <w:sz w:val="19"/>
        </w:rPr>
        <w:t> </w:t>
      </w:r>
      <w:r>
        <w:rPr>
          <w:color w:val="231F20"/>
          <w:sz w:val="19"/>
        </w:rPr>
        <w:t>что</w:t>
      </w:r>
      <w:r>
        <w:rPr>
          <w:color w:val="231F20"/>
          <w:spacing w:val="-2"/>
          <w:sz w:val="19"/>
        </w:rPr>
        <w:t> </w:t>
      </w:r>
      <w:r>
        <w:rPr>
          <w:color w:val="231F20"/>
          <w:sz w:val="19"/>
        </w:rPr>
        <w:t>первый</w:t>
      </w:r>
      <w:r>
        <w:rPr>
          <w:color w:val="231F20"/>
          <w:spacing w:val="-2"/>
          <w:sz w:val="19"/>
        </w:rPr>
        <w:t> </w:t>
      </w:r>
      <w:r>
        <w:rPr>
          <w:color w:val="231F20"/>
          <w:sz w:val="19"/>
        </w:rPr>
        <w:t>толчок</w:t>
      </w:r>
      <w:r>
        <w:rPr>
          <w:color w:val="231F20"/>
          <w:spacing w:val="-2"/>
          <w:sz w:val="19"/>
        </w:rPr>
        <w:t> </w:t>
      </w:r>
      <w:r>
        <w:rPr>
          <w:color w:val="231F20"/>
          <w:sz w:val="19"/>
        </w:rPr>
        <w:t>к</w:t>
      </w:r>
      <w:r>
        <w:rPr>
          <w:color w:val="231F20"/>
          <w:spacing w:val="-2"/>
          <w:sz w:val="19"/>
        </w:rPr>
        <w:t> </w:t>
      </w:r>
      <w:r>
        <w:rPr>
          <w:color w:val="231F20"/>
          <w:sz w:val="19"/>
        </w:rPr>
        <w:t>этому</w:t>
      </w:r>
      <w:r>
        <w:rPr>
          <w:color w:val="231F20"/>
          <w:spacing w:val="-2"/>
          <w:sz w:val="19"/>
        </w:rPr>
        <w:t> </w:t>
      </w:r>
      <w:r>
        <w:rPr>
          <w:color w:val="231F20"/>
          <w:sz w:val="19"/>
        </w:rPr>
        <w:t>движению</w:t>
      </w:r>
      <w:r>
        <w:rPr>
          <w:color w:val="231F20"/>
          <w:spacing w:val="-2"/>
          <w:sz w:val="19"/>
        </w:rPr>
        <w:t> </w:t>
      </w:r>
      <w:r>
        <w:rPr>
          <w:color w:val="231F20"/>
          <w:sz w:val="19"/>
        </w:rPr>
        <w:t>был</w:t>
      </w:r>
      <w:r>
        <w:rPr>
          <w:color w:val="231F20"/>
          <w:spacing w:val="-2"/>
          <w:sz w:val="19"/>
        </w:rPr>
        <w:t> </w:t>
      </w:r>
      <w:r>
        <w:rPr>
          <w:color w:val="231F20"/>
          <w:sz w:val="19"/>
        </w:rPr>
        <w:t>дан</w:t>
      </w:r>
      <w:r>
        <w:rPr>
          <w:color w:val="231F20"/>
          <w:spacing w:val="-2"/>
          <w:sz w:val="19"/>
        </w:rPr>
        <w:t> </w:t>
      </w:r>
      <w:r>
        <w:rPr>
          <w:color w:val="231F20"/>
          <w:sz w:val="19"/>
        </w:rPr>
        <w:t>событиями</w:t>
      </w:r>
      <w:r>
        <w:rPr>
          <w:color w:val="231F20"/>
          <w:spacing w:val="-2"/>
          <w:sz w:val="19"/>
        </w:rPr>
        <w:t> </w:t>
      </w:r>
      <w:r>
        <w:rPr>
          <w:color w:val="231F20"/>
          <w:sz w:val="19"/>
        </w:rPr>
        <w:t>в</w:t>
      </w:r>
      <w:r>
        <w:rPr>
          <w:color w:val="231F20"/>
          <w:spacing w:val="-2"/>
          <w:sz w:val="19"/>
        </w:rPr>
        <w:t> </w:t>
      </w:r>
      <w:r>
        <w:rPr>
          <w:color w:val="231F20"/>
          <w:sz w:val="19"/>
        </w:rPr>
        <w:t>Рос- сии,</w:t>
      </w:r>
      <w:r>
        <w:rPr>
          <w:color w:val="231F20"/>
          <w:spacing w:val="-6"/>
          <w:sz w:val="19"/>
        </w:rPr>
        <w:t> </w:t>
      </w:r>
      <w:r>
        <w:rPr>
          <w:color w:val="231F20"/>
          <w:sz w:val="19"/>
        </w:rPr>
        <w:t>и</w:t>
      </w:r>
      <w:r>
        <w:rPr>
          <w:color w:val="231F20"/>
          <w:spacing w:val="-6"/>
          <w:sz w:val="19"/>
        </w:rPr>
        <w:t> </w:t>
      </w:r>
      <w:r>
        <w:rPr>
          <w:color w:val="231F20"/>
          <w:sz w:val="19"/>
        </w:rPr>
        <w:t>среди</w:t>
      </w:r>
      <w:r>
        <w:rPr>
          <w:color w:val="231F20"/>
          <w:spacing w:val="-6"/>
          <w:sz w:val="19"/>
        </w:rPr>
        <w:t> </w:t>
      </w:r>
      <w:r>
        <w:rPr>
          <w:color w:val="231F20"/>
          <w:sz w:val="19"/>
        </w:rPr>
        <w:t>руководителей</w:t>
      </w:r>
      <w:r>
        <w:rPr>
          <w:color w:val="231F20"/>
          <w:spacing w:val="-6"/>
          <w:sz w:val="19"/>
        </w:rPr>
        <w:t> </w:t>
      </w:r>
      <w:r>
        <w:rPr>
          <w:color w:val="231F20"/>
          <w:sz w:val="19"/>
        </w:rPr>
        <w:t>оного…</w:t>
      </w:r>
      <w:r>
        <w:rPr>
          <w:color w:val="231F20"/>
          <w:spacing w:val="-6"/>
          <w:sz w:val="19"/>
        </w:rPr>
        <w:t> </w:t>
      </w:r>
      <w:r>
        <w:rPr>
          <w:color w:val="231F20"/>
          <w:sz w:val="19"/>
        </w:rPr>
        <w:t>находятся</w:t>
      </w:r>
      <w:r>
        <w:rPr>
          <w:color w:val="231F20"/>
          <w:spacing w:val="-6"/>
          <w:sz w:val="19"/>
        </w:rPr>
        <w:t> </w:t>
      </w:r>
      <w:r>
        <w:rPr>
          <w:color w:val="231F20"/>
          <w:sz w:val="19"/>
        </w:rPr>
        <w:t>лица,</w:t>
      </w:r>
      <w:r>
        <w:rPr>
          <w:color w:val="231F20"/>
          <w:spacing w:val="-6"/>
          <w:sz w:val="19"/>
        </w:rPr>
        <w:t> </w:t>
      </w:r>
      <w:r>
        <w:rPr>
          <w:color w:val="231F20"/>
          <w:sz w:val="19"/>
        </w:rPr>
        <w:t>которые</w:t>
      </w:r>
      <w:r>
        <w:rPr>
          <w:color w:val="231F20"/>
          <w:spacing w:val="-6"/>
          <w:sz w:val="19"/>
        </w:rPr>
        <w:t> </w:t>
      </w:r>
      <w:r>
        <w:rPr>
          <w:color w:val="231F20"/>
          <w:sz w:val="19"/>
        </w:rPr>
        <w:t>искренно</w:t>
      </w:r>
      <w:r>
        <w:rPr>
          <w:color w:val="231F20"/>
          <w:spacing w:val="-6"/>
          <w:sz w:val="19"/>
        </w:rPr>
        <w:t> </w:t>
      </w:r>
      <w:r>
        <w:rPr>
          <w:color w:val="231F20"/>
          <w:sz w:val="19"/>
        </w:rPr>
        <w:t>в</w:t>
      </w:r>
      <w:r>
        <w:rPr>
          <w:color w:val="231F20"/>
          <w:spacing w:val="-6"/>
          <w:sz w:val="19"/>
        </w:rPr>
        <w:t> </w:t>
      </w:r>
      <w:r>
        <w:rPr>
          <w:color w:val="231F20"/>
          <w:sz w:val="19"/>
        </w:rPr>
        <w:t>интересах </w:t>
      </w:r>
      <w:r>
        <w:rPr>
          <w:color w:val="231F20"/>
          <w:w w:val="95"/>
          <w:sz w:val="19"/>
        </w:rPr>
        <w:t>своей родины желают введения преобразований в различных отраслях государствен- </w:t>
      </w:r>
      <w:r>
        <w:rPr>
          <w:color w:val="231F20"/>
          <w:sz w:val="19"/>
        </w:rPr>
        <w:t>ной жизни.</w:t>
      </w:r>
    </w:p>
    <w:p>
      <w:pPr>
        <w:spacing w:line="220" w:lineRule="auto" w:before="0"/>
        <w:ind w:left="893" w:right="1194" w:firstLine="340"/>
        <w:jc w:val="both"/>
        <w:rPr>
          <w:sz w:val="19"/>
        </w:rPr>
      </w:pPr>
      <w:r>
        <w:rPr>
          <w:color w:val="231F20"/>
          <w:w w:val="95"/>
          <w:sz w:val="19"/>
        </w:rPr>
        <w:t>Хотя агитация ведётся главным образом духовенством, однако в ней так или </w:t>
      </w:r>
      <w:r>
        <w:rPr>
          <w:color w:val="231F20"/>
          <w:w w:val="95"/>
          <w:sz w:val="19"/>
        </w:rPr>
        <w:t>ина- </w:t>
      </w:r>
      <w:r>
        <w:rPr>
          <w:color w:val="231F20"/>
          <w:sz w:val="19"/>
        </w:rPr>
        <w:t>че</w:t>
      </w:r>
      <w:r>
        <w:rPr>
          <w:color w:val="231F20"/>
          <w:spacing w:val="-14"/>
          <w:sz w:val="19"/>
        </w:rPr>
        <w:t> </w:t>
      </w:r>
      <w:r>
        <w:rPr>
          <w:color w:val="231F20"/>
          <w:sz w:val="19"/>
        </w:rPr>
        <w:t>приняли</w:t>
      </w:r>
      <w:r>
        <w:rPr>
          <w:color w:val="231F20"/>
          <w:spacing w:val="-13"/>
          <w:sz w:val="19"/>
        </w:rPr>
        <w:t> </w:t>
      </w:r>
      <w:r>
        <w:rPr>
          <w:color w:val="231F20"/>
          <w:sz w:val="19"/>
        </w:rPr>
        <w:t>участие</w:t>
      </w:r>
      <w:r>
        <w:rPr>
          <w:color w:val="231F20"/>
          <w:spacing w:val="-13"/>
          <w:sz w:val="19"/>
        </w:rPr>
        <w:t> </w:t>
      </w:r>
      <w:r>
        <w:rPr>
          <w:color w:val="231F20"/>
          <w:sz w:val="19"/>
        </w:rPr>
        <w:t>и</w:t>
      </w:r>
      <w:r>
        <w:rPr>
          <w:color w:val="231F20"/>
          <w:spacing w:val="-13"/>
          <w:sz w:val="19"/>
        </w:rPr>
        <w:t> </w:t>
      </w:r>
      <w:r>
        <w:rPr>
          <w:color w:val="231F20"/>
          <w:sz w:val="19"/>
        </w:rPr>
        <w:t>светские</w:t>
      </w:r>
      <w:r>
        <w:rPr>
          <w:color w:val="231F20"/>
          <w:spacing w:val="-13"/>
          <w:sz w:val="19"/>
        </w:rPr>
        <w:t> </w:t>
      </w:r>
      <w:r>
        <w:rPr>
          <w:color w:val="231F20"/>
          <w:sz w:val="19"/>
        </w:rPr>
        <w:t>передовые</w:t>
      </w:r>
      <w:r>
        <w:rPr>
          <w:color w:val="231F20"/>
          <w:spacing w:val="-14"/>
          <w:sz w:val="19"/>
        </w:rPr>
        <w:t> </w:t>
      </w:r>
      <w:r>
        <w:rPr>
          <w:color w:val="231F20"/>
          <w:sz w:val="19"/>
        </w:rPr>
        <w:t>люди,</w:t>
      </w:r>
      <w:r>
        <w:rPr>
          <w:color w:val="231F20"/>
          <w:spacing w:val="-13"/>
          <w:sz w:val="19"/>
        </w:rPr>
        <w:t> </w:t>
      </w:r>
      <w:r>
        <w:rPr>
          <w:color w:val="231F20"/>
          <w:sz w:val="19"/>
        </w:rPr>
        <w:t>получившие</w:t>
      </w:r>
      <w:r>
        <w:rPr>
          <w:color w:val="231F20"/>
          <w:spacing w:val="-13"/>
          <w:sz w:val="19"/>
        </w:rPr>
        <w:t> </w:t>
      </w:r>
      <w:r>
        <w:rPr>
          <w:color w:val="231F20"/>
          <w:sz w:val="19"/>
        </w:rPr>
        <w:t>европейское</w:t>
      </w:r>
      <w:r>
        <w:rPr>
          <w:color w:val="231F20"/>
          <w:spacing w:val="-13"/>
          <w:sz w:val="19"/>
        </w:rPr>
        <w:t> </w:t>
      </w:r>
      <w:r>
        <w:rPr>
          <w:color w:val="231F20"/>
          <w:sz w:val="19"/>
        </w:rPr>
        <w:t>образова- </w:t>
      </w:r>
      <w:r>
        <w:rPr>
          <w:color w:val="231F20"/>
          <w:spacing w:val="-4"/>
          <w:sz w:val="19"/>
        </w:rPr>
        <w:t>ние…</w:t>
      </w:r>
    </w:p>
    <w:p>
      <w:pPr>
        <w:spacing w:line="220" w:lineRule="auto" w:before="0"/>
        <w:ind w:left="893" w:right="1195" w:firstLine="340"/>
        <w:jc w:val="both"/>
        <w:rPr>
          <w:sz w:val="19"/>
        </w:rPr>
      </w:pPr>
      <w:r>
        <w:rPr>
          <w:color w:val="231F20"/>
          <w:sz w:val="19"/>
        </w:rPr>
        <w:t>Новейшие прокламации, хотя и порицают сурово министров шаха, но уже за- ключают</w:t>
      </w:r>
      <w:r>
        <w:rPr>
          <w:color w:val="231F20"/>
          <w:spacing w:val="-14"/>
          <w:sz w:val="19"/>
        </w:rPr>
        <w:t> </w:t>
      </w:r>
      <w:r>
        <w:rPr>
          <w:color w:val="231F20"/>
          <w:sz w:val="19"/>
        </w:rPr>
        <w:t>в</w:t>
      </w:r>
      <w:r>
        <w:rPr>
          <w:color w:val="231F20"/>
          <w:spacing w:val="-13"/>
          <w:sz w:val="19"/>
        </w:rPr>
        <w:t> </w:t>
      </w:r>
      <w:r>
        <w:rPr>
          <w:color w:val="231F20"/>
          <w:sz w:val="19"/>
        </w:rPr>
        <w:t>себе</w:t>
      </w:r>
      <w:r>
        <w:rPr>
          <w:color w:val="231F20"/>
          <w:spacing w:val="-13"/>
          <w:sz w:val="19"/>
        </w:rPr>
        <w:t> </w:t>
      </w:r>
      <w:r>
        <w:rPr>
          <w:color w:val="231F20"/>
          <w:sz w:val="19"/>
        </w:rPr>
        <w:t>целую</w:t>
      </w:r>
      <w:r>
        <w:rPr>
          <w:color w:val="231F20"/>
          <w:spacing w:val="-13"/>
          <w:sz w:val="19"/>
        </w:rPr>
        <w:t> </w:t>
      </w:r>
      <w:r>
        <w:rPr>
          <w:color w:val="231F20"/>
          <w:sz w:val="19"/>
        </w:rPr>
        <w:t>программу</w:t>
      </w:r>
      <w:r>
        <w:rPr>
          <w:color w:val="231F20"/>
          <w:spacing w:val="-13"/>
          <w:sz w:val="19"/>
        </w:rPr>
        <w:t> </w:t>
      </w:r>
      <w:r>
        <w:rPr>
          <w:color w:val="231F20"/>
          <w:sz w:val="19"/>
        </w:rPr>
        <w:t>реформ,</w:t>
      </w:r>
      <w:r>
        <w:rPr>
          <w:color w:val="231F20"/>
          <w:spacing w:val="-14"/>
          <w:sz w:val="19"/>
        </w:rPr>
        <w:t> </w:t>
      </w:r>
      <w:r>
        <w:rPr>
          <w:color w:val="231F20"/>
          <w:sz w:val="19"/>
        </w:rPr>
        <w:t>которых</w:t>
      </w:r>
      <w:r>
        <w:rPr>
          <w:color w:val="231F20"/>
          <w:spacing w:val="-13"/>
          <w:sz w:val="19"/>
        </w:rPr>
        <w:t> </w:t>
      </w:r>
      <w:r>
        <w:rPr>
          <w:color w:val="231F20"/>
          <w:sz w:val="19"/>
        </w:rPr>
        <w:t>будто</w:t>
      </w:r>
      <w:r>
        <w:rPr>
          <w:color w:val="231F20"/>
          <w:spacing w:val="-13"/>
          <w:sz w:val="19"/>
        </w:rPr>
        <w:t> </w:t>
      </w:r>
      <w:r>
        <w:rPr>
          <w:color w:val="231F20"/>
          <w:sz w:val="19"/>
        </w:rPr>
        <w:t>бы</w:t>
      </w:r>
      <w:r>
        <w:rPr>
          <w:color w:val="231F20"/>
          <w:spacing w:val="-13"/>
          <w:sz w:val="19"/>
        </w:rPr>
        <w:t> </w:t>
      </w:r>
      <w:r>
        <w:rPr>
          <w:color w:val="231F20"/>
          <w:sz w:val="19"/>
        </w:rPr>
        <w:t>требует</w:t>
      </w:r>
      <w:r>
        <w:rPr>
          <w:color w:val="231F20"/>
          <w:spacing w:val="-13"/>
          <w:sz w:val="19"/>
        </w:rPr>
        <w:t> </w:t>
      </w:r>
      <w:r>
        <w:rPr>
          <w:color w:val="231F20"/>
          <w:sz w:val="19"/>
        </w:rPr>
        <w:t>народ</w:t>
      </w:r>
      <w:r>
        <w:rPr>
          <w:color w:val="231F20"/>
          <w:spacing w:val="-14"/>
          <w:sz w:val="19"/>
        </w:rPr>
        <w:t> </w:t>
      </w:r>
      <w:r>
        <w:rPr>
          <w:color w:val="231F20"/>
          <w:sz w:val="19"/>
        </w:rPr>
        <w:t>от</w:t>
      </w:r>
      <w:r>
        <w:rPr>
          <w:color w:val="231F20"/>
          <w:spacing w:val="-13"/>
          <w:sz w:val="19"/>
        </w:rPr>
        <w:t> </w:t>
      </w:r>
      <w:r>
        <w:rPr>
          <w:color w:val="231F20"/>
          <w:sz w:val="19"/>
        </w:rPr>
        <w:t>прави- тельства.</w:t>
      </w:r>
      <w:r>
        <w:rPr>
          <w:color w:val="231F20"/>
          <w:spacing w:val="-6"/>
          <w:sz w:val="19"/>
        </w:rPr>
        <w:t> </w:t>
      </w:r>
      <w:r>
        <w:rPr>
          <w:color w:val="231F20"/>
          <w:sz w:val="19"/>
        </w:rPr>
        <w:t>Программа</w:t>
      </w:r>
      <w:r>
        <w:rPr>
          <w:color w:val="231F20"/>
          <w:spacing w:val="-6"/>
          <w:sz w:val="19"/>
        </w:rPr>
        <w:t> </w:t>
      </w:r>
      <w:r>
        <w:rPr>
          <w:color w:val="231F20"/>
          <w:sz w:val="19"/>
        </w:rPr>
        <w:t>чисто</w:t>
      </w:r>
      <w:r>
        <w:rPr>
          <w:color w:val="231F20"/>
          <w:spacing w:val="-6"/>
          <w:sz w:val="19"/>
        </w:rPr>
        <w:t> </w:t>
      </w:r>
      <w:r>
        <w:rPr>
          <w:color w:val="231F20"/>
          <w:sz w:val="19"/>
        </w:rPr>
        <w:t>конституционного</w:t>
      </w:r>
      <w:r>
        <w:rPr>
          <w:color w:val="231F20"/>
          <w:spacing w:val="-6"/>
          <w:sz w:val="19"/>
        </w:rPr>
        <w:t> </w:t>
      </w:r>
      <w:r>
        <w:rPr>
          <w:color w:val="231F20"/>
          <w:sz w:val="19"/>
        </w:rPr>
        <w:t>свойства,</w:t>
      </w:r>
      <w:r>
        <w:rPr>
          <w:color w:val="231F20"/>
          <w:spacing w:val="-6"/>
          <w:sz w:val="19"/>
        </w:rPr>
        <w:t> </w:t>
      </w:r>
      <w:r>
        <w:rPr>
          <w:color w:val="231F20"/>
          <w:sz w:val="19"/>
        </w:rPr>
        <w:t>с</w:t>
      </w:r>
      <w:r>
        <w:rPr>
          <w:color w:val="231F20"/>
          <w:spacing w:val="-6"/>
          <w:sz w:val="19"/>
        </w:rPr>
        <w:t> </w:t>
      </w:r>
      <w:r>
        <w:rPr>
          <w:color w:val="231F20"/>
          <w:sz w:val="19"/>
        </w:rPr>
        <w:t>народным</w:t>
      </w:r>
      <w:r>
        <w:rPr>
          <w:color w:val="231F20"/>
          <w:spacing w:val="-6"/>
          <w:sz w:val="19"/>
        </w:rPr>
        <w:t> </w:t>
      </w:r>
      <w:r>
        <w:rPr>
          <w:color w:val="231F20"/>
          <w:sz w:val="19"/>
        </w:rPr>
        <w:t>собранием,</w:t>
      </w:r>
      <w:r>
        <w:rPr>
          <w:color w:val="231F20"/>
          <w:spacing w:val="-6"/>
          <w:sz w:val="19"/>
        </w:rPr>
        <w:t> </w:t>
      </w:r>
      <w:r>
        <w:rPr>
          <w:color w:val="231F20"/>
          <w:sz w:val="19"/>
        </w:rPr>
        <w:t>ра- венством всех перед законом…</w:t>
      </w:r>
    </w:p>
    <w:p>
      <w:pPr>
        <w:spacing w:line="218" w:lineRule="auto" w:before="120"/>
        <w:ind w:left="1233" w:right="1194" w:hanging="341"/>
        <w:jc w:val="both"/>
        <w:rPr>
          <w:rFonts w:ascii="Trebuchet MS" w:hAnsi="Trebuchet MS"/>
          <w:sz w:val="19"/>
        </w:rPr>
      </w:pPr>
      <w:r>
        <w:rPr>
          <w:rFonts w:ascii="Times New Roman" w:hAnsi="Times New Roman"/>
          <w:color w:val="4495D1"/>
          <w:position w:val="2"/>
          <w:sz w:val="16"/>
        </w:rPr>
        <w:t>●</w:t>
      </w:r>
      <w:r>
        <w:rPr>
          <w:rFonts w:ascii="Times New Roman" w:hAnsi="Times New Roman"/>
          <w:color w:val="4495D1"/>
          <w:spacing w:val="80"/>
          <w:position w:val="2"/>
          <w:sz w:val="16"/>
        </w:rPr>
        <w:t> </w:t>
      </w:r>
      <w:r>
        <w:rPr>
          <w:rFonts w:ascii="Calibri" w:hAnsi="Calibri"/>
          <w:b/>
          <w:color w:val="231F20"/>
          <w:sz w:val="19"/>
        </w:rPr>
        <w:t>1. </w:t>
      </w:r>
      <w:r>
        <w:rPr>
          <w:rFonts w:ascii="Trebuchet MS" w:hAnsi="Trebuchet MS"/>
          <w:color w:val="231F20"/>
          <w:sz w:val="19"/>
        </w:rPr>
        <w:t>О каком событии идёт речь в депеше? Какие произошедшие в России события имеет</w:t>
      </w:r>
      <w:r>
        <w:rPr>
          <w:rFonts w:ascii="Trebuchet MS" w:hAnsi="Trebuchet MS"/>
          <w:color w:val="231F20"/>
          <w:spacing w:val="-1"/>
          <w:sz w:val="19"/>
        </w:rPr>
        <w:t> </w:t>
      </w:r>
      <w:r>
        <w:rPr>
          <w:rFonts w:ascii="Trebuchet MS" w:hAnsi="Trebuchet MS"/>
          <w:color w:val="231F20"/>
          <w:sz w:val="19"/>
        </w:rPr>
        <w:t>в</w:t>
      </w:r>
      <w:r>
        <w:rPr>
          <w:rFonts w:ascii="Trebuchet MS" w:hAnsi="Trebuchet MS"/>
          <w:color w:val="231F20"/>
          <w:spacing w:val="-1"/>
          <w:sz w:val="19"/>
        </w:rPr>
        <w:t> </w:t>
      </w:r>
      <w:r>
        <w:rPr>
          <w:rFonts w:ascii="Trebuchet MS" w:hAnsi="Trebuchet MS"/>
          <w:color w:val="231F20"/>
          <w:sz w:val="19"/>
        </w:rPr>
        <w:t>виду</w:t>
      </w:r>
      <w:r>
        <w:rPr>
          <w:rFonts w:ascii="Trebuchet MS" w:hAnsi="Trebuchet MS"/>
          <w:color w:val="231F20"/>
          <w:spacing w:val="-1"/>
          <w:sz w:val="19"/>
        </w:rPr>
        <w:t> </w:t>
      </w:r>
      <w:r>
        <w:rPr>
          <w:rFonts w:ascii="Trebuchet MS" w:hAnsi="Trebuchet MS"/>
          <w:color w:val="231F20"/>
          <w:sz w:val="19"/>
        </w:rPr>
        <w:t>гофмейстер?</w:t>
      </w:r>
      <w:r>
        <w:rPr>
          <w:rFonts w:ascii="Trebuchet MS" w:hAnsi="Trebuchet MS"/>
          <w:color w:val="231F20"/>
          <w:spacing w:val="-1"/>
          <w:sz w:val="19"/>
        </w:rPr>
        <w:t> </w:t>
      </w:r>
      <w:r>
        <w:rPr>
          <w:rFonts w:ascii="Calibri" w:hAnsi="Calibri"/>
          <w:b/>
          <w:color w:val="231F20"/>
          <w:sz w:val="19"/>
        </w:rPr>
        <w:t>2. </w:t>
      </w:r>
      <w:r>
        <w:rPr>
          <w:rFonts w:ascii="Trebuchet MS" w:hAnsi="Trebuchet MS"/>
          <w:color w:val="231F20"/>
          <w:sz w:val="19"/>
        </w:rPr>
        <w:t>Охарактеризуйте</w:t>
      </w:r>
      <w:r>
        <w:rPr>
          <w:rFonts w:ascii="Trebuchet MS" w:hAnsi="Trebuchet MS"/>
          <w:color w:val="231F20"/>
          <w:spacing w:val="-1"/>
          <w:sz w:val="19"/>
        </w:rPr>
        <w:t> </w:t>
      </w:r>
      <w:r>
        <w:rPr>
          <w:rFonts w:ascii="Trebuchet MS" w:hAnsi="Trebuchet MS"/>
          <w:color w:val="231F20"/>
          <w:sz w:val="19"/>
        </w:rPr>
        <w:t>роль</w:t>
      </w:r>
      <w:r>
        <w:rPr>
          <w:rFonts w:ascii="Trebuchet MS" w:hAnsi="Trebuchet MS"/>
          <w:color w:val="231F20"/>
          <w:spacing w:val="-1"/>
          <w:sz w:val="19"/>
        </w:rPr>
        <w:t> </w:t>
      </w:r>
      <w:r>
        <w:rPr>
          <w:rFonts w:ascii="Trebuchet MS" w:hAnsi="Trebuchet MS"/>
          <w:color w:val="231F20"/>
          <w:sz w:val="19"/>
        </w:rPr>
        <w:t>различных</w:t>
      </w:r>
      <w:r>
        <w:rPr>
          <w:rFonts w:ascii="Trebuchet MS" w:hAnsi="Trebuchet MS"/>
          <w:color w:val="231F20"/>
          <w:spacing w:val="-1"/>
          <w:sz w:val="19"/>
        </w:rPr>
        <w:t> </w:t>
      </w:r>
      <w:r>
        <w:rPr>
          <w:rFonts w:ascii="Trebuchet MS" w:hAnsi="Trebuchet MS"/>
          <w:color w:val="231F20"/>
          <w:sz w:val="19"/>
        </w:rPr>
        <w:t>социальных</w:t>
      </w:r>
      <w:r>
        <w:rPr>
          <w:rFonts w:ascii="Trebuchet MS" w:hAnsi="Trebuchet MS"/>
          <w:color w:val="231F20"/>
          <w:spacing w:val="-1"/>
          <w:sz w:val="19"/>
        </w:rPr>
        <w:t> </w:t>
      </w:r>
      <w:r>
        <w:rPr>
          <w:rFonts w:ascii="Trebuchet MS" w:hAnsi="Trebuchet MS"/>
          <w:color w:val="231F20"/>
          <w:sz w:val="19"/>
        </w:rPr>
        <w:t>групп в описываемых событиях.</w:t>
      </w:r>
    </w:p>
    <w:p>
      <w:pPr>
        <w:pStyle w:val="Heading7"/>
        <w:tabs>
          <w:tab w:pos="8263" w:val="left" w:leader="none"/>
        </w:tabs>
        <w:spacing w:before="160"/>
        <w:ind w:left="893"/>
      </w:pPr>
      <w:r>
        <w:rPr/>
        <w:pict>
          <v:group style="position:absolute;margin-left:176.582108pt;margin-top:12.473248pt;width:246.95pt;height:7.85pt;mso-position-horizontal-relative:page;mso-position-vertical-relative:paragraph;z-index:-27717120" id="docshapegroup4630" coordorigin="3532,249" coordsize="4939,157">
            <v:line style="position:absolute" from="3582,328" to="8376,328" stroked="true" strokeweight="1pt" strokecolor="#db413f">
              <v:stroke dashstyle="dot"/>
            </v:line>
            <v:shape style="position:absolute;left:3531;top:317;width:4875;height:20" id="docshape4631" coordorigin="3532,318" coordsize="4875,20" path="m3552,328l3549,320,3542,318,3535,320,3532,328,3535,335,3542,338,3549,335,3552,328xm8406,328l8403,320,8396,318,8389,320,8386,328,8389,335,8396,338,8403,335,8406,328xe" filled="true" fillcolor="#db413f" stroked="false">
              <v:path arrowok="t"/>
              <v:fill type="solid"/>
            </v:shape>
            <v:shape style="position:absolute;left:8386;top:249;width:84;height:157" id="docshape4632" coordorigin="8386,249" coordsize="84,157" path="m8386,249l8386,406,8470,328,8386,249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8"/>
            <wp:effectExtent l="0" t="0" r="0" b="0"/>
            <wp:docPr id="123" name="image746.png"/>
            <wp:cNvGraphicFramePr>
              <a:graphicFrameLocks noChangeAspect="1"/>
            </wp:cNvGraphicFramePr>
            <a:graphic>
              <a:graphicData uri="http://schemas.openxmlformats.org/drawingml/2006/picture">
                <pic:pic>
                  <pic:nvPicPr>
                    <pic:cNvPr id="124" name="image746.png"/>
                    <pic:cNvPicPr/>
                  </pic:nvPicPr>
                  <pic:blipFill>
                    <a:blip r:embed="rId957" cstate="print"/>
                    <a:stretch>
                      <a:fillRect/>
                    </a:stretch>
                  </pic:blipFill>
                  <pic:spPr>
                    <a:xfrm>
                      <a:off x="0" y="0"/>
                      <a:ext cx="144005" cy="179998"/>
                    </a:xfrm>
                    <a:prstGeom prst="rect">
                      <a:avLst/>
                    </a:prstGeom>
                  </pic:spPr>
                </pic:pic>
              </a:graphicData>
            </a:graphic>
          </wp:inline>
        </w:drawing>
      </w:r>
      <w:r>
        <w:rPr>
          <w:color w:val="4495D1"/>
          <w:position w:val="-4"/>
        </w:rPr>
      </w:r>
    </w:p>
    <w:p>
      <w:pPr>
        <w:spacing w:line="215" w:lineRule="exact" w:before="39"/>
        <w:ind w:left="1233" w:right="0" w:firstLine="0"/>
        <w:jc w:val="left"/>
        <w:rPr>
          <w:rFonts w:ascii="Trebuchet MS" w:hAnsi="Trebuchet MS"/>
          <w:sz w:val="19"/>
        </w:rPr>
      </w:pPr>
      <w:r>
        <w:rPr>
          <w:rFonts w:ascii="Trebuchet MS" w:hAnsi="Trebuchet MS"/>
          <w:color w:val="231F20"/>
          <w:sz w:val="19"/>
        </w:rPr>
        <w:t>С</w:t>
      </w:r>
      <w:r>
        <w:rPr>
          <w:rFonts w:ascii="Trebuchet MS" w:hAnsi="Trebuchet MS"/>
          <w:color w:val="231F20"/>
          <w:spacing w:val="13"/>
          <w:sz w:val="19"/>
        </w:rPr>
        <w:t> </w:t>
      </w:r>
      <w:r>
        <w:rPr>
          <w:rFonts w:ascii="Trebuchet MS" w:hAnsi="Trebuchet MS"/>
          <w:color w:val="231F20"/>
          <w:sz w:val="19"/>
        </w:rPr>
        <w:t>помощью</w:t>
      </w:r>
      <w:r>
        <w:rPr>
          <w:rFonts w:ascii="Trebuchet MS" w:hAnsi="Trebuchet MS"/>
          <w:color w:val="231F20"/>
          <w:spacing w:val="15"/>
          <w:sz w:val="19"/>
        </w:rPr>
        <w:t> </w:t>
      </w:r>
      <w:r>
        <w:rPr>
          <w:rFonts w:ascii="Trebuchet MS" w:hAnsi="Trebuchet MS"/>
          <w:color w:val="231F20"/>
          <w:sz w:val="19"/>
        </w:rPr>
        <w:t>дополнительных</w:t>
      </w:r>
      <w:r>
        <w:rPr>
          <w:rFonts w:ascii="Trebuchet MS" w:hAnsi="Trebuchet MS"/>
          <w:color w:val="231F20"/>
          <w:spacing w:val="15"/>
          <w:sz w:val="19"/>
        </w:rPr>
        <w:t> </w:t>
      </w:r>
      <w:r>
        <w:rPr>
          <w:rFonts w:ascii="Trebuchet MS" w:hAnsi="Trebuchet MS"/>
          <w:color w:val="231F20"/>
          <w:sz w:val="19"/>
        </w:rPr>
        <w:t>источников</w:t>
      </w:r>
      <w:r>
        <w:rPr>
          <w:rFonts w:ascii="Trebuchet MS" w:hAnsi="Trebuchet MS"/>
          <w:color w:val="231F20"/>
          <w:spacing w:val="15"/>
          <w:sz w:val="19"/>
        </w:rPr>
        <w:t> </w:t>
      </w:r>
      <w:r>
        <w:rPr>
          <w:rFonts w:ascii="Trebuchet MS" w:hAnsi="Trebuchet MS"/>
          <w:color w:val="231F20"/>
          <w:sz w:val="19"/>
        </w:rPr>
        <w:t>информации</w:t>
      </w:r>
      <w:r>
        <w:rPr>
          <w:rFonts w:ascii="Trebuchet MS" w:hAnsi="Trebuchet MS"/>
          <w:color w:val="231F20"/>
          <w:spacing w:val="15"/>
          <w:sz w:val="19"/>
        </w:rPr>
        <w:t> </w:t>
      </w:r>
      <w:r>
        <w:rPr>
          <w:rFonts w:ascii="Trebuchet MS" w:hAnsi="Trebuchet MS"/>
          <w:color w:val="231F20"/>
          <w:sz w:val="19"/>
        </w:rPr>
        <w:t>узнайте</w:t>
      </w:r>
      <w:r>
        <w:rPr>
          <w:rFonts w:ascii="Trebuchet MS" w:hAnsi="Trebuchet MS"/>
          <w:color w:val="231F20"/>
          <w:spacing w:val="15"/>
          <w:sz w:val="19"/>
        </w:rPr>
        <w:t> </w:t>
      </w:r>
      <w:r>
        <w:rPr>
          <w:rFonts w:ascii="Trebuchet MS" w:hAnsi="Trebuchet MS"/>
          <w:color w:val="231F20"/>
          <w:sz w:val="19"/>
        </w:rPr>
        <w:t>значение</w:t>
      </w:r>
      <w:r>
        <w:rPr>
          <w:rFonts w:ascii="Trebuchet MS" w:hAnsi="Trebuchet MS"/>
          <w:color w:val="231F20"/>
          <w:spacing w:val="15"/>
          <w:sz w:val="19"/>
        </w:rPr>
        <w:t> </w:t>
      </w:r>
      <w:r>
        <w:rPr>
          <w:rFonts w:ascii="Trebuchet MS" w:hAnsi="Trebuchet MS"/>
          <w:color w:val="231F20"/>
          <w:spacing w:val="-2"/>
          <w:sz w:val="19"/>
        </w:rPr>
        <w:t>термина</w:t>
      </w:r>
    </w:p>
    <w:p>
      <w:pPr>
        <w:spacing w:line="228" w:lineRule="auto" w:before="3"/>
        <w:ind w:left="1233" w:right="1021" w:firstLine="0"/>
        <w:jc w:val="left"/>
        <w:rPr>
          <w:rFonts w:ascii="Trebuchet MS" w:hAnsi="Trebuchet MS"/>
          <w:sz w:val="19"/>
        </w:rPr>
      </w:pPr>
      <w:r>
        <w:rPr>
          <w:rFonts w:ascii="Trebuchet MS" w:hAnsi="Trebuchet MS"/>
          <w:color w:val="231F20"/>
          <w:w w:val="95"/>
          <w:sz w:val="19"/>
        </w:rPr>
        <w:t>«хатт». Есть ли отличие между понятиями «хатт-и хумаюн» и «хатт-и шериф»? Какой </w:t>
      </w:r>
      <w:r>
        <w:rPr>
          <w:rFonts w:ascii="Trebuchet MS" w:hAnsi="Trebuchet MS"/>
          <w:color w:val="231F20"/>
          <w:sz w:val="19"/>
        </w:rPr>
        <w:t>самый известный хатт-и шериф вы знаете? Какое он имеет отношение к розам?</w:t>
      </w:r>
    </w:p>
    <w:p>
      <w:pPr>
        <w:pStyle w:val="BodyText"/>
        <w:spacing w:before="1"/>
        <w:rPr>
          <w:rFonts w:ascii="Trebuchet MS"/>
          <w:sz w:val="17"/>
        </w:rPr>
      </w:pPr>
      <w:r>
        <w:rPr/>
        <w:pict>
          <v:group style="position:absolute;margin-left:57.553001pt;margin-top:11.119822pt;width:385.95pt;height:35.3pt;mso-position-horizontal-relative:page;mso-position-vertical-relative:paragraph;z-index:-15282688;mso-wrap-distance-left:0;mso-wrap-distance-right:0" id="docshapegroup4633" coordorigin="1151,222" coordsize="7719,706">
            <v:shape style="position:absolute;left:1151;top:222;width:7719;height:706" type="#_x0000_t75" id="docshape4634" stroked="false">
              <v:imagedata r:id="rId93" o:title=""/>
            </v:shape>
            <v:rect style="position:absolute;left:1213;top:285;width:7597;height:585" id="docshape4635" filled="true" fillcolor="#ffffff" stroked="false">
              <v:fill type="solid"/>
            </v:rect>
            <v:shape style="position:absolute;left:1298;top:376;width:397;height:397" type="#_x0000_t75" id="docshape4636" stroked="false">
              <v:imagedata r:id="rId11" o:title=""/>
            </v:shape>
            <v:shape style="position:absolute;left:1407;top:400;width:191;height:371" type="#_x0000_t202" id="docshape4637"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61;width:6497;height:445" type="#_x0000_t202" id="docshape4638"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1012"/>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16096" id="docshapegroup4642" coordorigin="0,0" coordsize="10308,1441">
            <v:shape style="position:absolute;left:420;top:419;width:9468;height:1021" type="#_x0000_t75" id="docshape4643" stroked="false">
              <v:imagedata r:id="rId8" o:title=""/>
            </v:shape>
            <v:shape style="position:absolute;left:283;top:283;width:9605;height:420" id="docshape4644" coordorigin="283,283" coordsize="9605,420" path="m583,703l283,703m703,583l703,283m9888,583l9888,283e" filled="false" stroked="true" strokeweight="1.25pt" strokecolor="#ffffff">
              <v:path arrowok="t"/>
              <v:stroke dashstyle="solid"/>
            </v:shape>
            <v:shape style="position:absolute;left:283;top:283;width:9605;height:420" id="docshape464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646"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464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224</w:t>
                    </w:r>
                  </w:p>
                </w:txbxContent>
              </v:textbox>
              <w10:wrap type="none"/>
            </v:shape>
            <v:shape style="position:absolute;left:8289;top:1096;width:881;height:290" type="#_x0000_t202" id="docshape464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7817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6"/>
        </w:rPr>
      </w:pPr>
    </w:p>
    <w:p>
      <w:pPr>
        <w:pStyle w:val="Heading3"/>
        <w:tabs>
          <w:tab w:pos="1857" w:val="left" w:leader="none"/>
        </w:tabs>
        <w:spacing w:before="83"/>
        <w:ind w:left="893"/>
      </w:pPr>
      <w:r>
        <w:rPr/>
        <w:pict>
          <v:group style="position:absolute;margin-left:21pt;margin-top:27.069138pt;width:473.4pt;height:439.65pt;mso-position-horizontal-relative:page;mso-position-vertical-relative:paragraph;z-index:-27715584" id="docshapegroup4649" coordorigin="420,541" coordsize="9468,8793">
            <v:shape style="position:absolute;left:420;top:1918;width:9468;height:7416" id="docshape4650" coordorigin="420,1919" coordsize="9468,7416" path="m9888,1919l420,1919,420,5852,420,9334,9888,9334,9888,5852,9888,1919xe" filled="true" fillcolor="#e6e7e8" stroked="false">
              <v:path arrowok="t"/>
              <v:fill type="solid"/>
            </v:shape>
            <v:shape style="position:absolute;left:1916;top:5920;width:6754;height:448" type="#_x0000_t75" id="docshape4651" stroked="false">
              <v:imagedata r:id="rId1014" o:title=""/>
            </v:shape>
            <v:rect style="position:absolute;left:1979;top:5862;width:6634;height:442" id="docshape4652" filled="true" fillcolor="#ffffff" stroked="false">
              <v:fill type="solid"/>
            </v:rect>
            <v:shape style="position:absolute;left:1916;top:1377;width:6754;height:4544" type="#_x0000_t75" id="docshape4653" stroked="false">
              <v:imagedata r:id="rId1015" o:title=""/>
            </v:shape>
            <v:shape style="position:absolute;left:1979;top:1440;width:6634;height:4423" type="#_x0000_t75" id="docshape4654" stroked="false">
              <v:imagedata r:id="rId1016" o:title=""/>
            </v:shape>
            <v:rect style="position:absolute;left:1989;top:1450;width:6614;height:4403" id="docshape4655" filled="false" stroked="true" strokeweight="1pt" strokecolor="#ffffff">
              <v:stroke dashstyle="solid"/>
            </v:rect>
            <v:rect style="position:absolute;left:1497;top:7873;width:3799;height:114" id="docshape4656" filled="true" fillcolor="#b2ccea" stroked="false">
              <v:fill type="solid"/>
            </v:rect>
            <v:rect style="position:absolute;left:5295;top:7873;width:3799;height:114" id="docshape4657" filled="true" fillcolor="#eeaf9f" stroked="false">
              <v:fill type="solid"/>
            </v:rect>
            <v:line style="position:absolute" from="1299,616" to="1299,7532" stroked="true" strokeweight="1.5pt" strokecolor="#db413f">
              <v:stroke dashstyle="dot"/>
            </v:line>
            <v:shape style="position:absolute;left:1283;top:541;width:30;height:7036" id="docshape4658" coordorigin="1284,541" coordsize="30,7036" path="m1314,7562l1309,7551,1299,7547,1288,7551,1284,7562,1288,7572,1299,7577,1309,7572,1314,7562xm1314,556l1309,546,1299,541,1288,546,1284,556,1288,567,1299,571,1309,567,1314,556xe" filled="true" fillcolor="#db413f" stroked="false">
              <v:path arrowok="t"/>
              <v:fill type="solid"/>
            </v:shape>
            <v:shape style="position:absolute;left:1101;top:799;width:397;height:397" type="#_x0000_t75" id="docshape4659" stroked="false">
              <v:imagedata r:id="rId94" o:title=""/>
            </v:shape>
            <v:shape style="position:absolute;left:1100;top:6532;width:397;height:397" type="#_x0000_t75" id="docshape4660" stroked="false">
              <v:imagedata r:id="rId881" o:title=""/>
            </v:shape>
            <v:shape style="position:absolute;left:1100;top:7072;width:397;height:397" type="#_x0000_t75" id="docshape4661" stroked="false">
              <v:imagedata r:id="rId986" o:title=""/>
            </v:shape>
            <v:shape style="position:absolute;left:1099;top:7683;width:418;height:418" type="#_x0000_t75" id="docshape4662" stroked="false">
              <v:imagedata r:id="rId1017" o:title=""/>
            </v:shape>
            <v:shape style="position:absolute;left:1100;top:7684;width:397;height:397" type="#_x0000_t75" id="docshape4663" stroked="false">
              <v:imagedata r:id="rId1018" o:title=""/>
            </v:shape>
            <w10:wrap type="none"/>
          </v:group>
        </w:pict>
      </w:r>
      <w:r>
        <w:rPr/>
        <w:pict>
          <v:group style="position:absolute;margin-left:73.966003pt;margin-top:5.792637pt;width:31.35pt;height:28.8pt;mso-position-horizontal-relative:page;mso-position-vertical-relative:paragraph;z-index:-27715072" id="docshapegroup4664" coordorigin="1479,116" coordsize="627,576">
            <v:shape style="position:absolute;left:1479;top:115;width:627;height:576" type="#_x0000_t75" id="docshape4665" stroked="false">
              <v:imagedata r:id="rId546" o:title=""/>
            </v:shape>
            <v:shape style="position:absolute;left:1479;top:115;width:627;height:576" type="#_x0000_t202" id="docshape4666"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20</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Индия</w:t>
      </w:r>
      <w:r>
        <w:rPr>
          <w:color w:val="4495D1"/>
          <w:spacing w:val="24"/>
        </w:rPr>
        <w:t> </w:t>
      </w:r>
      <w:r>
        <w:rPr>
          <w:color w:val="4495D1"/>
          <w:w w:val="80"/>
        </w:rPr>
        <w:t>и</w:t>
      </w:r>
      <w:r>
        <w:rPr>
          <w:color w:val="4495D1"/>
          <w:spacing w:val="26"/>
        </w:rPr>
        <w:t> </w:t>
      </w:r>
      <w:r>
        <w:rPr>
          <w:color w:val="4495D1"/>
          <w:spacing w:val="9"/>
          <w:w w:val="80"/>
        </w:rPr>
        <w:t>Афганистан:</w:t>
      </w:r>
      <w:r>
        <w:rPr>
          <w:color w:val="4495D1"/>
          <w:spacing w:val="24"/>
        </w:rPr>
        <w:t> </w:t>
      </w:r>
      <w:r>
        <w:rPr>
          <w:color w:val="4495D1"/>
          <w:w w:val="80"/>
        </w:rPr>
        <w:t>подчинение</w:t>
      </w:r>
      <w:r>
        <w:rPr>
          <w:color w:val="4495D1"/>
          <w:spacing w:val="26"/>
        </w:rPr>
        <w:t> </w:t>
      </w:r>
      <w:r>
        <w:rPr>
          <w:color w:val="4495D1"/>
          <w:w w:val="80"/>
        </w:rPr>
        <w:t>и</w:t>
      </w:r>
      <w:r>
        <w:rPr>
          <w:color w:val="4495D1"/>
          <w:spacing w:val="24"/>
        </w:rPr>
        <w:t> </w:t>
      </w:r>
      <w:r>
        <w:rPr>
          <w:color w:val="4495D1"/>
          <w:spacing w:val="8"/>
          <w:w w:val="80"/>
        </w:rPr>
        <w:t>борьба</w:t>
      </w:r>
    </w:p>
    <w:p>
      <w:pPr>
        <w:tabs>
          <w:tab w:pos="1857" w:val="left" w:leader="none"/>
        </w:tabs>
        <w:spacing w:before="238"/>
        <w:ind w:left="890" w:right="0" w:firstLine="0"/>
        <w:jc w:val="left"/>
        <w:rPr>
          <w:rFonts w:ascii="Calibri" w:hAnsi="Calibri"/>
          <w:b/>
          <w:sz w:val="19"/>
        </w:rPr>
      </w:pPr>
      <w:r>
        <w:rPr>
          <w:rFonts w:ascii="Calibri" w:hAnsi="Calibri"/>
          <w:b/>
          <w:color w:val="FFFFFF"/>
          <w:spacing w:val="-10"/>
          <w:w w:val="115"/>
          <w:position w:val="-5"/>
          <w:sz w:val="30"/>
        </w:rPr>
        <w:t>?</w:t>
      </w:r>
      <w:r>
        <w:rPr>
          <w:rFonts w:ascii="Calibri" w:hAnsi="Calibri"/>
          <w:b/>
          <w:color w:val="FFFFFF"/>
          <w:position w:val="-5"/>
          <w:sz w:val="30"/>
        </w:rPr>
        <w:tab/>
      </w:r>
      <w:r>
        <w:rPr>
          <w:rFonts w:ascii="Calibri" w:hAnsi="Calibri"/>
          <w:b/>
          <w:color w:val="231F20"/>
          <w:w w:val="115"/>
          <w:sz w:val="19"/>
        </w:rPr>
        <w:t>Почему</w:t>
      </w:r>
      <w:r>
        <w:rPr>
          <w:rFonts w:ascii="Calibri" w:hAnsi="Calibri"/>
          <w:b/>
          <w:color w:val="231F20"/>
          <w:spacing w:val="-4"/>
          <w:w w:val="115"/>
          <w:sz w:val="19"/>
        </w:rPr>
        <w:t> </w:t>
      </w:r>
      <w:r>
        <w:rPr>
          <w:rFonts w:ascii="Calibri" w:hAnsi="Calibri"/>
          <w:b/>
          <w:color w:val="231F20"/>
          <w:w w:val="115"/>
          <w:sz w:val="19"/>
        </w:rPr>
        <w:t>Индии</w:t>
      </w:r>
      <w:r>
        <w:rPr>
          <w:rFonts w:ascii="Calibri" w:hAnsi="Calibri"/>
          <w:b/>
          <w:color w:val="231F20"/>
          <w:spacing w:val="-4"/>
          <w:w w:val="115"/>
          <w:sz w:val="19"/>
        </w:rPr>
        <w:t> </w:t>
      </w:r>
      <w:r>
        <w:rPr>
          <w:rFonts w:ascii="Calibri" w:hAnsi="Calibri"/>
          <w:b/>
          <w:color w:val="231F20"/>
          <w:w w:val="115"/>
          <w:sz w:val="19"/>
        </w:rPr>
        <w:t>не</w:t>
      </w:r>
      <w:r>
        <w:rPr>
          <w:rFonts w:ascii="Calibri" w:hAnsi="Calibri"/>
          <w:b/>
          <w:color w:val="231F20"/>
          <w:spacing w:val="-3"/>
          <w:w w:val="115"/>
          <w:sz w:val="19"/>
        </w:rPr>
        <w:t> </w:t>
      </w:r>
      <w:r>
        <w:rPr>
          <w:rFonts w:ascii="Calibri" w:hAnsi="Calibri"/>
          <w:b/>
          <w:color w:val="231F20"/>
          <w:w w:val="115"/>
          <w:sz w:val="19"/>
        </w:rPr>
        <w:t>удалось</w:t>
      </w:r>
      <w:r>
        <w:rPr>
          <w:rFonts w:ascii="Calibri" w:hAnsi="Calibri"/>
          <w:b/>
          <w:color w:val="231F20"/>
          <w:spacing w:val="-4"/>
          <w:w w:val="115"/>
          <w:sz w:val="19"/>
        </w:rPr>
        <w:t> </w:t>
      </w:r>
      <w:r>
        <w:rPr>
          <w:rFonts w:ascii="Calibri" w:hAnsi="Calibri"/>
          <w:b/>
          <w:color w:val="231F20"/>
          <w:w w:val="115"/>
          <w:sz w:val="19"/>
        </w:rPr>
        <w:t>отстоять</w:t>
      </w:r>
      <w:r>
        <w:rPr>
          <w:rFonts w:ascii="Calibri" w:hAnsi="Calibri"/>
          <w:b/>
          <w:color w:val="231F20"/>
          <w:spacing w:val="-3"/>
          <w:w w:val="115"/>
          <w:sz w:val="19"/>
        </w:rPr>
        <w:t> </w:t>
      </w:r>
      <w:r>
        <w:rPr>
          <w:rFonts w:ascii="Calibri" w:hAnsi="Calibri"/>
          <w:b/>
          <w:color w:val="231F20"/>
          <w:spacing w:val="-2"/>
          <w:w w:val="115"/>
          <w:sz w:val="19"/>
        </w:rPr>
        <w:t>самостоятельность?</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spacing w:before="103"/>
        <w:ind w:left="1772" w:right="0" w:firstLine="0"/>
        <w:jc w:val="left"/>
        <w:rPr>
          <w:rFonts w:ascii="Trebuchet MS" w:hAnsi="Trebuchet MS"/>
          <w:i/>
          <w:sz w:val="19"/>
        </w:rPr>
      </w:pPr>
      <w:r>
        <w:rPr>
          <w:rFonts w:ascii="Calibri" w:hAnsi="Calibri"/>
          <w:b/>
          <w:color w:val="231F20"/>
          <w:w w:val="105"/>
          <w:sz w:val="19"/>
        </w:rPr>
        <w:t>Визит</w:t>
      </w:r>
      <w:r>
        <w:rPr>
          <w:rFonts w:ascii="Calibri" w:hAnsi="Calibri"/>
          <w:b/>
          <w:color w:val="231F20"/>
          <w:spacing w:val="13"/>
          <w:w w:val="105"/>
          <w:sz w:val="19"/>
        </w:rPr>
        <w:t> </w:t>
      </w:r>
      <w:r>
        <w:rPr>
          <w:rFonts w:ascii="Calibri" w:hAnsi="Calibri"/>
          <w:b/>
          <w:color w:val="231F20"/>
          <w:w w:val="105"/>
          <w:sz w:val="19"/>
        </w:rPr>
        <w:t>принца</w:t>
      </w:r>
      <w:r>
        <w:rPr>
          <w:rFonts w:ascii="Calibri" w:hAnsi="Calibri"/>
          <w:b/>
          <w:color w:val="231F20"/>
          <w:spacing w:val="14"/>
          <w:w w:val="105"/>
          <w:sz w:val="19"/>
        </w:rPr>
        <w:t> </w:t>
      </w:r>
      <w:r>
        <w:rPr>
          <w:rFonts w:ascii="Calibri" w:hAnsi="Calibri"/>
          <w:b/>
          <w:color w:val="231F20"/>
          <w:w w:val="105"/>
          <w:sz w:val="19"/>
        </w:rPr>
        <w:t>Уэльского</w:t>
      </w:r>
      <w:r>
        <w:rPr>
          <w:rFonts w:ascii="Calibri" w:hAnsi="Calibri"/>
          <w:b/>
          <w:color w:val="231F20"/>
          <w:spacing w:val="14"/>
          <w:w w:val="105"/>
          <w:sz w:val="19"/>
        </w:rPr>
        <w:t> </w:t>
      </w:r>
      <w:r>
        <w:rPr>
          <w:rFonts w:ascii="Calibri" w:hAnsi="Calibri"/>
          <w:b/>
          <w:color w:val="231F20"/>
          <w:w w:val="105"/>
          <w:sz w:val="19"/>
        </w:rPr>
        <w:t>в</w:t>
      </w:r>
      <w:r>
        <w:rPr>
          <w:rFonts w:ascii="Calibri" w:hAnsi="Calibri"/>
          <w:b/>
          <w:color w:val="231F20"/>
          <w:spacing w:val="14"/>
          <w:w w:val="105"/>
          <w:sz w:val="19"/>
        </w:rPr>
        <w:t> </w:t>
      </w:r>
      <w:r>
        <w:rPr>
          <w:rFonts w:ascii="Calibri" w:hAnsi="Calibri"/>
          <w:b/>
          <w:color w:val="231F20"/>
          <w:w w:val="105"/>
          <w:sz w:val="19"/>
        </w:rPr>
        <w:t>Индию.</w:t>
      </w:r>
      <w:r>
        <w:rPr>
          <w:rFonts w:ascii="Calibri" w:hAnsi="Calibri"/>
          <w:b/>
          <w:color w:val="231F20"/>
          <w:spacing w:val="14"/>
          <w:w w:val="105"/>
          <w:sz w:val="19"/>
        </w:rPr>
        <w:t> </w:t>
      </w:r>
      <w:r>
        <w:rPr>
          <w:rFonts w:ascii="Trebuchet MS" w:hAnsi="Trebuchet MS"/>
          <w:i/>
          <w:color w:val="231F20"/>
          <w:w w:val="105"/>
          <w:sz w:val="19"/>
        </w:rPr>
        <w:t>Художник</w:t>
      </w:r>
      <w:r>
        <w:rPr>
          <w:rFonts w:ascii="Trebuchet MS" w:hAnsi="Trebuchet MS"/>
          <w:i/>
          <w:color w:val="231F20"/>
          <w:spacing w:val="-1"/>
          <w:w w:val="105"/>
          <w:sz w:val="19"/>
        </w:rPr>
        <w:t> </w:t>
      </w:r>
      <w:r>
        <w:rPr>
          <w:rFonts w:ascii="Trebuchet MS" w:hAnsi="Trebuchet MS"/>
          <w:i/>
          <w:color w:val="231F20"/>
          <w:w w:val="105"/>
          <w:sz w:val="19"/>
        </w:rPr>
        <w:t>С.</w:t>
      </w:r>
      <w:r>
        <w:rPr>
          <w:rFonts w:ascii="Trebuchet MS" w:hAnsi="Trebuchet MS"/>
          <w:i/>
          <w:color w:val="231F20"/>
          <w:spacing w:val="-1"/>
          <w:w w:val="105"/>
          <w:sz w:val="19"/>
        </w:rPr>
        <w:t> </w:t>
      </w:r>
      <w:r>
        <w:rPr>
          <w:rFonts w:ascii="Trebuchet MS" w:hAnsi="Trebuchet MS"/>
          <w:i/>
          <w:color w:val="231F20"/>
          <w:w w:val="105"/>
          <w:sz w:val="19"/>
        </w:rPr>
        <w:t>Холл. 1876</w:t>
      </w:r>
      <w:r>
        <w:rPr>
          <w:rFonts w:ascii="Trebuchet MS" w:hAnsi="Trebuchet MS"/>
          <w:i/>
          <w:color w:val="231F20"/>
          <w:spacing w:val="-1"/>
          <w:w w:val="105"/>
          <w:sz w:val="19"/>
        </w:rPr>
        <w:t> </w:t>
      </w:r>
      <w:r>
        <w:rPr>
          <w:rFonts w:ascii="Trebuchet MS" w:hAnsi="Trebuchet MS"/>
          <w:i/>
          <w:color w:val="231F20"/>
          <w:spacing w:val="-5"/>
          <w:w w:val="105"/>
          <w:sz w:val="19"/>
        </w:rPr>
        <w:t>г.</w:t>
      </w:r>
    </w:p>
    <w:p>
      <w:pPr>
        <w:pStyle w:val="BodyText"/>
        <w:spacing w:before="7"/>
        <w:rPr>
          <w:rFonts w:ascii="Trebuchet MS"/>
          <w:i/>
          <w:sz w:val="27"/>
        </w:rPr>
      </w:pPr>
    </w:p>
    <w:p>
      <w:pPr>
        <w:pStyle w:val="ListParagraph"/>
        <w:numPr>
          <w:ilvl w:val="0"/>
          <w:numId w:val="98"/>
        </w:numPr>
        <w:tabs>
          <w:tab w:pos="1443" w:val="left" w:leader="none"/>
        </w:tabs>
        <w:spacing w:line="240" w:lineRule="auto" w:before="103" w:after="0"/>
        <w:ind w:left="1442" w:right="0" w:hanging="153"/>
        <w:jc w:val="left"/>
        <w:rPr>
          <w:sz w:val="19"/>
        </w:rPr>
      </w:pPr>
      <w:r>
        <w:rPr>
          <w:color w:val="231F20"/>
          <w:sz w:val="19"/>
        </w:rPr>
        <w:t>Каста</w:t>
      </w:r>
      <w:r>
        <w:rPr>
          <w:color w:val="231F20"/>
          <w:spacing w:val="-13"/>
          <w:sz w:val="19"/>
        </w:rPr>
        <w:t> </w:t>
      </w:r>
      <w:r>
        <w:rPr>
          <w:rFonts w:ascii="Calibri" w:hAnsi="Calibri"/>
          <w:b/>
          <w:color w:val="DB413F"/>
          <w:position w:val="-1"/>
          <w:sz w:val="22"/>
        </w:rPr>
        <w:t>•</w:t>
      </w:r>
      <w:r>
        <w:rPr>
          <w:rFonts w:ascii="Calibri" w:hAnsi="Calibri"/>
          <w:b/>
          <w:color w:val="DB413F"/>
          <w:spacing w:val="-5"/>
          <w:position w:val="-1"/>
          <w:sz w:val="22"/>
        </w:rPr>
        <w:t> </w:t>
      </w:r>
      <w:r>
        <w:rPr>
          <w:color w:val="231F20"/>
          <w:spacing w:val="-2"/>
          <w:sz w:val="19"/>
        </w:rPr>
        <w:t>сипаи</w:t>
      </w:r>
    </w:p>
    <w:p>
      <w:pPr>
        <w:pStyle w:val="BodyText"/>
        <w:spacing w:before="5"/>
        <w:rPr>
          <w:rFonts w:ascii="Trebuchet MS"/>
          <w:sz w:val="23"/>
        </w:rPr>
      </w:pPr>
    </w:p>
    <w:p>
      <w:pPr>
        <w:pStyle w:val="ListParagraph"/>
        <w:numPr>
          <w:ilvl w:val="0"/>
          <w:numId w:val="98"/>
        </w:numPr>
        <w:tabs>
          <w:tab w:pos="1443" w:val="left" w:leader="none"/>
        </w:tabs>
        <w:spacing w:line="240" w:lineRule="auto" w:before="0" w:after="0"/>
        <w:ind w:left="1442" w:right="0" w:hanging="153"/>
        <w:jc w:val="left"/>
        <w:rPr>
          <w:sz w:val="19"/>
        </w:rPr>
      </w:pPr>
      <w:r>
        <w:rPr>
          <w:color w:val="231F20"/>
          <w:sz w:val="19"/>
        </w:rPr>
        <w:t>Дадабхаи</w:t>
      </w:r>
      <w:r>
        <w:rPr>
          <w:color w:val="231F20"/>
          <w:spacing w:val="-4"/>
          <w:sz w:val="19"/>
        </w:rPr>
        <w:t> </w:t>
      </w:r>
      <w:r>
        <w:rPr>
          <w:color w:val="231F20"/>
          <w:sz w:val="19"/>
        </w:rPr>
        <w:t>Наороджи</w:t>
      </w:r>
      <w:r>
        <w:rPr>
          <w:color w:val="231F20"/>
          <w:spacing w:val="-3"/>
          <w:sz w:val="19"/>
        </w:rPr>
        <w:t> </w:t>
      </w:r>
      <w:r>
        <w:rPr>
          <w:rFonts w:ascii="Calibri" w:hAnsi="Calibri"/>
          <w:b/>
          <w:color w:val="DB413F"/>
          <w:position w:val="-1"/>
          <w:sz w:val="22"/>
        </w:rPr>
        <w:t>•</w:t>
      </w:r>
      <w:r>
        <w:rPr>
          <w:rFonts w:ascii="Calibri" w:hAnsi="Calibri"/>
          <w:b/>
          <w:color w:val="DB413F"/>
          <w:spacing w:val="4"/>
          <w:position w:val="-1"/>
          <w:sz w:val="22"/>
        </w:rPr>
        <w:t> </w:t>
      </w:r>
      <w:r>
        <w:rPr>
          <w:color w:val="231F20"/>
          <w:sz w:val="19"/>
        </w:rPr>
        <w:t>Бал</w:t>
      </w:r>
      <w:r>
        <w:rPr>
          <w:color w:val="231F20"/>
          <w:spacing w:val="-3"/>
          <w:sz w:val="19"/>
        </w:rPr>
        <w:t> </w:t>
      </w:r>
      <w:r>
        <w:rPr>
          <w:color w:val="231F20"/>
          <w:spacing w:val="-4"/>
          <w:sz w:val="19"/>
        </w:rPr>
        <w:t>Тилак</w:t>
      </w:r>
    </w:p>
    <w:p>
      <w:pPr>
        <w:pStyle w:val="Heading6"/>
        <w:tabs>
          <w:tab w:pos="6995" w:val="left" w:leader="none"/>
        </w:tabs>
        <w:jc w:val="center"/>
      </w:pPr>
      <w:r>
        <w:rPr>
          <w:color w:val="4495D1"/>
          <w:spacing w:val="-5"/>
          <w:w w:val="85"/>
        </w:rPr>
        <w:t>МИР</w:t>
      </w:r>
      <w:r>
        <w:rPr>
          <w:color w:val="4495D1"/>
        </w:rPr>
        <w:tab/>
      </w:r>
      <w:r>
        <w:rPr>
          <w:color w:val="DB413F"/>
          <w:spacing w:val="-2"/>
          <w:w w:val="85"/>
        </w:rPr>
        <w:t>РОССИЯ</w:t>
      </w:r>
    </w:p>
    <w:p>
      <w:pPr>
        <w:pStyle w:val="BodyText"/>
        <w:spacing w:before="3"/>
        <w:rPr>
          <w:rFonts w:ascii="Tahoma"/>
          <w:sz w:val="3"/>
        </w:rPr>
      </w:pPr>
      <w:r>
        <w:rPr/>
        <w:pict>
          <v:group style="position:absolute;margin-left:74.858002pt;margin-top:3.204359pt;width:379.85pt;height:57.25pt;mso-position-horizontal-relative:page;mso-position-vertical-relative:paragraph;z-index:-15281152;mso-wrap-distance-left:0;mso-wrap-distance-right:0" id="docshapegroup4667" coordorigin="1497,64" coordsize="7597,1145">
            <v:shape style="position:absolute;left:5295;top:64;width:3799;height:1145" type="#_x0000_t202" id="docshape4668" filled="true" fillcolor="#f7ded5" stroked="false">
              <v:textbox inset="0,0,0,0">
                <w:txbxContent>
                  <w:p>
                    <w:pPr>
                      <w:numPr>
                        <w:ilvl w:val="0"/>
                        <w:numId w:val="99"/>
                      </w:numPr>
                      <w:tabs>
                        <w:tab w:pos="284" w:val="left" w:leader="none"/>
                      </w:tabs>
                      <w:spacing w:line="201" w:lineRule="auto" w:before="141"/>
                      <w:ind w:left="283" w:right="719" w:hanging="171"/>
                      <w:jc w:val="left"/>
                      <w:rPr>
                        <w:rFonts w:ascii="Trebuchet MS" w:hAnsi="Trebuchet MS"/>
                        <w:color w:val="000000"/>
                        <w:sz w:val="19"/>
                      </w:rPr>
                    </w:pPr>
                    <w:r>
                      <w:rPr>
                        <w:rFonts w:ascii="Calibri" w:hAnsi="Calibri"/>
                        <w:b/>
                        <w:color w:val="231F20"/>
                        <w:w w:val="105"/>
                        <w:sz w:val="19"/>
                      </w:rPr>
                      <w:t>1857</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создание</w:t>
                    </w:r>
                    <w:r>
                      <w:rPr>
                        <w:rFonts w:ascii="Trebuchet MS" w:hAnsi="Trebuchet MS"/>
                        <w:color w:val="231F20"/>
                        <w:spacing w:val="-15"/>
                        <w:w w:val="105"/>
                        <w:sz w:val="19"/>
                      </w:rPr>
                      <w:t> </w:t>
                    </w:r>
                    <w:r>
                      <w:rPr>
                        <w:rFonts w:ascii="Trebuchet MS" w:hAnsi="Trebuchet MS"/>
                        <w:color w:val="231F20"/>
                        <w:w w:val="105"/>
                        <w:sz w:val="19"/>
                      </w:rPr>
                      <w:t>Секретного </w:t>
                    </w:r>
                    <w:r>
                      <w:rPr>
                        <w:rFonts w:ascii="Trebuchet MS" w:hAnsi="Trebuchet MS"/>
                        <w:color w:val="231F20"/>
                        <w:w w:val="95"/>
                        <w:sz w:val="19"/>
                      </w:rPr>
                      <w:t>комитета</w:t>
                    </w:r>
                    <w:r>
                      <w:rPr>
                        <w:rFonts w:ascii="Trebuchet MS" w:hAnsi="Trebuchet MS"/>
                        <w:color w:val="231F20"/>
                        <w:spacing w:val="-4"/>
                        <w:w w:val="95"/>
                        <w:sz w:val="19"/>
                      </w:rPr>
                      <w:t> </w:t>
                    </w:r>
                    <w:r>
                      <w:rPr>
                        <w:rFonts w:ascii="Trebuchet MS" w:hAnsi="Trebuchet MS"/>
                        <w:color w:val="231F20"/>
                        <w:w w:val="95"/>
                        <w:sz w:val="19"/>
                      </w:rPr>
                      <w:t>по</w:t>
                    </w:r>
                    <w:r>
                      <w:rPr>
                        <w:rFonts w:ascii="Trebuchet MS" w:hAnsi="Trebuchet MS"/>
                        <w:color w:val="231F20"/>
                        <w:spacing w:val="-4"/>
                        <w:w w:val="95"/>
                        <w:sz w:val="19"/>
                      </w:rPr>
                      <w:t> </w:t>
                    </w:r>
                    <w:r>
                      <w:rPr>
                        <w:rFonts w:ascii="Trebuchet MS" w:hAnsi="Trebuchet MS"/>
                        <w:color w:val="231F20"/>
                        <w:w w:val="95"/>
                        <w:sz w:val="19"/>
                      </w:rPr>
                      <w:t>крестьянскому</w:t>
                    </w:r>
                    <w:r>
                      <w:rPr>
                        <w:rFonts w:ascii="Trebuchet MS" w:hAnsi="Trebuchet MS"/>
                        <w:color w:val="231F20"/>
                        <w:spacing w:val="-4"/>
                        <w:w w:val="95"/>
                        <w:sz w:val="19"/>
                      </w:rPr>
                      <w:t> </w:t>
                    </w:r>
                    <w:r>
                      <w:rPr>
                        <w:rFonts w:ascii="Trebuchet MS" w:hAnsi="Trebuchet MS"/>
                        <w:color w:val="231F20"/>
                        <w:w w:val="95"/>
                        <w:sz w:val="19"/>
                      </w:rPr>
                      <w:t>делу</w:t>
                    </w:r>
                  </w:p>
                  <w:p>
                    <w:pPr>
                      <w:numPr>
                        <w:ilvl w:val="0"/>
                        <w:numId w:val="99"/>
                      </w:numPr>
                      <w:tabs>
                        <w:tab w:pos="284" w:val="left" w:leader="none"/>
                      </w:tabs>
                      <w:spacing w:line="201" w:lineRule="auto" w:before="46"/>
                      <w:ind w:left="283" w:right="544" w:hanging="171"/>
                      <w:jc w:val="left"/>
                      <w:rPr>
                        <w:rFonts w:ascii="Trebuchet MS" w:hAnsi="Trebuchet MS"/>
                        <w:color w:val="000000"/>
                        <w:sz w:val="19"/>
                      </w:rPr>
                    </w:pPr>
                    <w:r>
                      <w:rPr>
                        <w:rFonts w:ascii="Calibri" w:hAnsi="Calibri"/>
                        <w:b/>
                        <w:color w:val="231F20"/>
                        <w:spacing w:val="-2"/>
                        <w:w w:val="105"/>
                        <w:sz w:val="19"/>
                      </w:rPr>
                      <w:t>1883</w:t>
                    </w:r>
                    <w:r>
                      <w:rPr>
                        <w:rFonts w:ascii="Calibri" w:hAnsi="Calibri"/>
                        <w:b/>
                        <w:color w:val="231F20"/>
                        <w:spacing w:val="-3"/>
                        <w:w w:val="105"/>
                        <w:sz w:val="19"/>
                      </w:rPr>
                      <w:t> </w:t>
                    </w:r>
                    <w:r>
                      <w:rPr>
                        <w:rFonts w:ascii="Calibri" w:hAnsi="Calibri"/>
                        <w:b/>
                        <w:color w:val="231F20"/>
                        <w:spacing w:val="-2"/>
                        <w:w w:val="105"/>
                        <w:sz w:val="19"/>
                      </w:rPr>
                      <w:t>г.</w:t>
                    </w:r>
                    <w:r>
                      <w:rPr>
                        <w:rFonts w:ascii="Calibri" w:hAnsi="Calibri"/>
                        <w:b/>
                        <w:color w:val="231F20"/>
                        <w:spacing w:val="1"/>
                        <w:w w:val="105"/>
                        <w:sz w:val="19"/>
                      </w:rPr>
                      <w:t> </w:t>
                    </w:r>
                    <w:r>
                      <w:rPr>
                        <w:rFonts w:ascii="Trebuchet MS" w:hAnsi="Trebuchet MS"/>
                        <w:color w:val="231F20"/>
                        <w:spacing w:val="-2"/>
                        <w:w w:val="105"/>
                        <w:sz w:val="19"/>
                      </w:rPr>
                      <w:t>—</w:t>
                    </w:r>
                    <w:r>
                      <w:rPr>
                        <w:rFonts w:ascii="Trebuchet MS" w:hAnsi="Trebuchet MS"/>
                        <w:color w:val="231F20"/>
                        <w:spacing w:val="-14"/>
                        <w:w w:val="105"/>
                        <w:sz w:val="19"/>
                      </w:rPr>
                      <w:t> </w:t>
                    </w:r>
                    <w:r>
                      <w:rPr>
                        <w:rFonts w:ascii="Trebuchet MS" w:hAnsi="Trebuchet MS"/>
                        <w:color w:val="231F20"/>
                        <w:spacing w:val="-2"/>
                        <w:w w:val="105"/>
                        <w:sz w:val="19"/>
                      </w:rPr>
                      <w:t>создание</w:t>
                    </w:r>
                    <w:r>
                      <w:rPr>
                        <w:rFonts w:ascii="Trebuchet MS" w:hAnsi="Trebuchet MS"/>
                        <w:color w:val="231F20"/>
                        <w:spacing w:val="-13"/>
                        <w:w w:val="105"/>
                        <w:sz w:val="19"/>
                      </w:rPr>
                      <w:t> </w:t>
                    </w:r>
                    <w:r>
                      <w:rPr>
                        <w:rFonts w:ascii="Trebuchet MS" w:hAnsi="Trebuchet MS"/>
                        <w:color w:val="231F20"/>
                        <w:spacing w:val="-2"/>
                        <w:w w:val="105"/>
                        <w:sz w:val="19"/>
                      </w:rPr>
                      <w:t>марксистской</w:t>
                    </w:r>
                    <w:r>
                      <w:rPr>
                        <w:rFonts w:ascii="Trebuchet MS" w:hAnsi="Trebuchet MS"/>
                        <w:color w:val="231F20"/>
                        <w:spacing w:val="-2"/>
                        <w:w w:val="105"/>
                        <w:sz w:val="19"/>
                      </w:rPr>
                      <w:t> </w:t>
                    </w:r>
                    <w:r>
                      <w:rPr>
                        <w:rFonts w:ascii="Trebuchet MS" w:hAnsi="Trebuchet MS"/>
                        <w:color w:val="231F20"/>
                        <w:w w:val="105"/>
                        <w:sz w:val="19"/>
                      </w:rPr>
                      <w:t>группы</w:t>
                    </w:r>
                    <w:r>
                      <w:rPr>
                        <w:rFonts w:ascii="Trebuchet MS" w:hAnsi="Trebuchet MS"/>
                        <w:color w:val="231F20"/>
                        <w:spacing w:val="-12"/>
                        <w:w w:val="105"/>
                        <w:sz w:val="19"/>
                      </w:rPr>
                      <w:t> </w:t>
                    </w:r>
                    <w:r>
                      <w:rPr>
                        <w:rFonts w:ascii="Trebuchet MS" w:hAnsi="Trebuchet MS"/>
                        <w:color w:val="231F20"/>
                        <w:w w:val="105"/>
                        <w:sz w:val="19"/>
                      </w:rPr>
                      <w:t>«Освобождение</w:t>
                    </w:r>
                    <w:r>
                      <w:rPr>
                        <w:rFonts w:ascii="Trebuchet MS" w:hAnsi="Trebuchet MS"/>
                        <w:color w:val="231F20"/>
                        <w:spacing w:val="-12"/>
                        <w:w w:val="105"/>
                        <w:sz w:val="19"/>
                      </w:rPr>
                      <w:t> </w:t>
                    </w:r>
                    <w:r>
                      <w:rPr>
                        <w:rFonts w:ascii="Trebuchet MS" w:hAnsi="Trebuchet MS"/>
                        <w:color w:val="231F20"/>
                        <w:w w:val="105"/>
                        <w:sz w:val="19"/>
                      </w:rPr>
                      <w:t>труда»</w:t>
                    </w:r>
                  </w:p>
                </w:txbxContent>
              </v:textbox>
              <v:fill type="solid"/>
              <w10:wrap type="none"/>
            </v:shape>
            <v:shape style="position:absolute;left:1497;top:64;width:3799;height:1145" type="#_x0000_t202" id="docshape4669" filled="true" fillcolor="#e0e8f6" stroked="false">
              <v:textbox inset="0,0,0,0">
                <w:txbxContent>
                  <w:p>
                    <w:pPr>
                      <w:numPr>
                        <w:ilvl w:val="0"/>
                        <w:numId w:val="100"/>
                      </w:numPr>
                      <w:tabs>
                        <w:tab w:pos="284" w:val="left" w:leader="none"/>
                      </w:tabs>
                      <w:spacing w:line="263" w:lineRule="exact" w:before="108"/>
                      <w:ind w:left="283" w:right="0" w:hanging="171"/>
                      <w:jc w:val="left"/>
                      <w:rPr>
                        <w:rFonts w:ascii="Trebuchet MS" w:hAnsi="Trebuchet MS"/>
                        <w:color w:val="000000"/>
                        <w:sz w:val="19"/>
                      </w:rPr>
                    </w:pPr>
                    <w:r>
                      <w:rPr>
                        <w:rFonts w:ascii="Calibri" w:hAnsi="Calibri"/>
                        <w:b/>
                        <w:color w:val="231F20"/>
                        <w:w w:val="110"/>
                        <w:sz w:val="19"/>
                      </w:rPr>
                      <w:t>1857—1859</w:t>
                    </w:r>
                    <w:r>
                      <w:rPr>
                        <w:rFonts w:ascii="Calibri" w:hAnsi="Calibri"/>
                        <w:b/>
                        <w:color w:val="231F20"/>
                        <w:spacing w:val="-7"/>
                        <w:w w:val="110"/>
                        <w:sz w:val="19"/>
                      </w:rPr>
                      <w:t> </w:t>
                    </w:r>
                    <w:r>
                      <w:rPr>
                        <w:rFonts w:ascii="Calibri" w:hAnsi="Calibri"/>
                        <w:b/>
                        <w:color w:val="231F20"/>
                        <w:w w:val="110"/>
                        <w:sz w:val="19"/>
                      </w:rPr>
                      <w:t>гг.</w:t>
                    </w:r>
                    <w:r>
                      <w:rPr>
                        <w:rFonts w:ascii="Calibri" w:hAnsi="Calibri"/>
                        <w:b/>
                        <w:color w:val="231F20"/>
                        <w:spacing w:val="-2"/>
                        <w:w w:val="110"/>
                        <w:sz w:val="19"/>
                      </w:rPr>
                      <w:t> </w:t>
                    </w:r>
                    <w:r>
                      <w:rPr>
                        <w:rFonts w:ascii="Trebuchet MS" w:hAnsi="Trebuchet MS"/>
                        <w:color w:val="231F20"/>
                        <w:w w:val="110"/>
                        <w:sz w:val="19"/>
                      </w:rPr>
                      <w:t>—</w:t>
                    </w:r>
                    <w:r>
                      <w:rPr>
                        <w:rFonts w:ascii="Trebuchet MS" w:hAnsi="Trebuchet MS"/>
                        <w:color w:val="231F20"/>
                        <w:spacing w:val="-16"/>
                        <w:w w:val="110"/>
                        <w:sz w:val="19"/>
                      </w:rPr>
                      <w:t> </w:t>
                    </w:r>
                    <w:r>
                      <w:rPr>
                        <w:rFonts w:ascii="Trebuchet MS" w:hAnsi="Trebuchet MS"/>
                        <w:color w:val="231F20"/>
                        <w:w w:val="110"/>
                        <w:sz w:val="19"/>
                      </w:rPr>
                      <w:t>восстание</w:t>
                    </w:r>
                    <w:r>
                      <w:rPr>
                        <w:rFonts w:ascii="Trebuchet MS" w:hAnsi="Trebuchet MS"/>
                        <w:color w:val="231F20"/>
                        <w:spacing w:val="-16"/>
                        <w:w w:val="110"/>
                        <w:sz w:val="19"/>
                      </w:rPr>
                      <w:t> </w:t>
                    </w:r>
                    <w:r>
                      <w:rPr>
                        <w:rFonts w:ascii="Trebuchet MS" w:hAnsi="Trebuchet MS"/>
                        <w:color w:val="231F20"/>
                        <w:spacing w:val="-2"/>
                        <w:w w:val="110"/>
                        <w:sz w:val="19"/>
                      </w:rPr>
                      <w:t>сипаев</w:t>
                    </w:r>
                  </w:p>
                  <w:p>
                    <w:pPr>
                      <w:numPr>
                        <w:ilvl w:val="0"/>
                        <w:numId w:val="100"/>
                      </w:numPr>
                      <w:tabs>
                        <w:tab w:pos="284" w:val="left" w:leader="none"/>
                      </w:tabs>
                      <w:spacing w:line="201" w:lineRule="auto" w:before="27"/>
                      <w:ind w:left="283" w:right="704" w:hanging="171"/>
                      <w:jc w:val="left"/>
                      <w:rPr>
                        <w:rFonts w:ascii="Trebuchet MS" w:hAnsi="Trebuchet MS"/>
                        <w:color w:val="000000"/>
                        <w:sz w:val="19"/>
                      </w:rPr>
                    </w:pPr>
                    <w:r>
                      <w:rPr>
                        <w:rFonts w:ascii="Calibri" w:hAnsi="Calibri"/>
                        <w:b/>
                        <w:color w:val="231F20"/>
                        <w:w w:val="105"/>
                        <w:sz w:val="19"/>
                      </w:rPr>
                      <w:t>1885</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создание</w:t>
                    </w:r>
                    <w:r>
                      <w:rPr>
                        <w:rFonts w:ascii="Trebuchet MS" w:hAnsi="Trebuchet MS"/>
                        <w:color w:val="231F20"/>
                        <w:spacing w:val="-16"/>
                        <w:w w:val="105"/>
                        <w:sz w:val="19"/>
                      </w:rPr>
                      <w:t> </w:t>
                    </w:r>
                    <w:r>
                      <w:rPr>
                        <w:rFonts w:ascii="Trebuchet MS" w:hAnsi="Trebuchet MS"/>
                        <w:color w:val="231F20"/>
                        <w:w w:val="105"/>
                        <w:sz w:val="19"/>
                      </w:rPr>
                      <w:t>Индийского</w:t>
                    </w:r>
                    <w:r>
                      <w:rPr>
                        <w:rFonts w:ascii="Trebuchet MS" w:hAnsi="Trebuchet MS"/>
                        <w:color w:val="231F20"/>
                        <w:w w:val="105"/>
                        <w:sz w:val="19"/>
                      </w:rPr>
                      <w:t> национального</w:t>
                    </w:r>
                    <w:r>
                      <w:rPr>
                        <w:rFonts w:ascii="Trebuchet MS" w:hAnsi="Trebuchet MS"/>
                        <w:color w:val="231F20"/>
                        <w:spacing w:val="-16"/>
                        <w:w w:val="105"/>
                        <w:sz w:val="19"/>
                      </w:rPr>
                      <w:t> </w:t>
                    </w:r>
                    <w:r>
                      <w:rPr>
                        <w:rFonts w:ascii="Trebuchet MS" w:hAnsi="Trebuchet MS"/>
                        <w:color w:val="231F20"/>
                        <w:w w:val="105"/>
                        <w:sz w:val="19"/>
                      </w:rPr>
                      <w:t>конгресса</w:t>
                    </w:r>
                  </w:p>
                </w:txbxContent>
              </v:textbox>
              <v:fill type="solid"/>
              <w10:wrap type="none"/>
            </v:shape>
            <w10:wrap type="topAndBottom"/>
          </v:group>
        </w:pict>
      </w:r>
    </w:p>
    <w:p>
      <w:pPr>
        <w:pStyle w:val="BodyText"/>
        <w:spacing w:before="7"/>
        <w:rPr>
          <w:rFonts w:ascii="Tahoma"/>
          <w:sz w:val="21"/>
        </w:rPr>
      </w:pPr>
    </w:p>
    <w:p>
      <w:pPr>
        <w:pStyle w:val="BodyText"/>
        <w:spacing w:line="220" w:lineRule="auto" w:before="118"/>
        <w:ind w:left="1177" w:right="911" w:hanging="1"/>
        <w:jc w:val="both"/>
      </w:pPr>
      <w:r>
        <w:rPr>
          <w:rFonts w:ascii="Calibri" w:hAnsi="Calibri"/>
          <w:b/>
          <w:color w:val="FFFFFF"/>
          <w:spacing w:val="39"/>
          <w:position w:val="1"/>
          <w:shd w:fill="4495D1" w:color="auto" w:val="clear"/>
        </w:rPr>
        <w:t> </w:t>
      </w:r>
      <w:r>
        <w:rPr>
          <w:rFonts w:ascii="Calibri" w:hAnsi="Calibri"/>
          <w:b/>
          <w:color w:val="FFFFFF"/>
          <w:position w:val="1"/>
          <w:shd w:fill="4495D1" w:color="auto" w:val="clear"/>
        </w:rPr>
        <w:t>1</w:t>
      </w:r>
      <w:r>
        <w:rPr>
          <w:rFonts w:ascii="Calibri" w:hAnsi="Calibri"/>
          <w:b/>
          <w:color w:val="FFFFFF"/>
          <w:spacing w:val="25"/>
          <w:position w:val="1"/>
          <w:shd w:fill="4495D1" w:color="auto" w:val="clear"/>
        </w:rPr>
        <w:t> </w:t>
      </w:r>
      <w:r>
        <w:rPr>
          <w:rFonts w:ascii="Calibri" w:hAnsi="Calibri"/>
          <w:b/>
          <w:color w:val="FFFFFF"/>
          <w:spacing w:val="80"/>
          <w:position w:val="1"/>
        </w:rPr>
        <w:t> </w:t>
      </w:r>
      <w:r>
        <w:rPr>
          <w:rFonts w:ascii="Calibri" w:hAnsi="Calibri"/>
          <w:b/>
          <w:color w:val="4495D1"/>
        </w:rPr>
        <w:t>Почему</w:t>
      </w:r>
      <w:r>
        <w:rPr>
          <w:rFonts w:ascii="Calibri" w:hAnsi="Calibri"/>
          <w:b/>
          <w:color w:val="4495D1"/>
          <w:spacing w:val="40"/>
        </w:rPr>
        <w:t> </w:t>
      </w:r>
      <w:r>
        <w:rPr>
          <w:rFonts w:ascii="Calibri" w:hAnsi="Calibri"/>
          <w:b/>
          <w:color w:val="4495D1"/>
        </w:rPr>
        <w:t>началась</w:t>
      </w:r>
      <w:r>
        <w:rPr>
          <w:rFonts w:ascii="Calibri" w:hAnsi="Calibri"/>
          <w:b/>
          <w:color w:val="4495D1"/>
          <w:spacing w:val="40"/>
        </w:rPr>
        <w:t> </w:t>
      </w:r>
      <w:r>
        <w:rPr>
          <w:rFonts w:ascii="Calibri" w:hAnsi="Calibri"/>
          <w:b/>
          <w:color w:val="4495D1"/>
        </w:rPr>
        <w:t>гонка</w:t>
      </w:r>
      <w:r>
        <w:rPr>
          <w:rFonts w:ascii="Calibri" w:hAnsi="Calibri"/>
          <w:b/>
          <w:color w:val="4495D1"/>
          <w:spacing w:val="40"/>
        </w:rPr>
        <w:t> </w:t>
      </w:r>
      <w:r>
        <w:rPr>
          <w:rFonts w:ascii="Calibri" w:hAnsi="Calibri"/>
          <w:b/>
          <w:color w:val="4495D1"/>
        </w:rPr>
        <w:t>за</w:t>
      </w:r>
      <w:r>
        <w:rPr>
          <w:rFonts w:ascii="Calibri" w:hAnsi="Calibri"/>
          <w:b/>
          <w:color w:val="4495D1"/>
          <w:spacing w:val="40"/>
        </w:rPr>
        <w:t> </w:t>
      </w:r>
      <w:r>
        <w:rPr>
          <w:rFonts w:ascii="Calibri" w:hAnsi="Calibri"/>
          <w:b/>
          <w:color w:val="4495D1"/>
        </w:rPr>
        <w:t>колониями?</w:t>
      </w:r>
      <w:r>
        <w:rPr>
          <w:rFonts w:ascii="Calibri" w:hAnsi="Calibri"/>
          <w:b/>
          <w:color w:val="4495D1"/>
          <w:spacing w:val="40"/>
        </w:rPr>
        <w:t> </w:t>
      </w:r>
      <w:r>
        <w:rPr>
          <w:color w:val="231F20"/>
        </w:rPr>
        <w:t>В</w:t>
      </w:r>
      <w:r>
        <w:rPr>
          <w:color w:val="231F20"/>
          <w:spacing w:val="40"/>
        </w:rPr>
        <w:t> </w:t>
      </w:r>
      <w:r>
        <w:rPr>
          <w:color w:val="231F20"/>
        </w:rPr>
        <w:t>этом</w:t>
      </w:r>
      <w:r>
        <w:rPr>
          <w:color w:val="231F20"/>
          <w:spacing w:val="40"/>
        </w:rPr>
        <w:t> </w:t>
      </w:r>
      <w:r>
        <w:rPr>
          <w:color w:val="231F20"/>
        </w:rPr>
        <w:t>и</w:t>
      </w:r>
      <w:r>
        <w:rPr>
          <w:color w:val="231F20"/>
          <w:spacing w:val="40"/>
        </w:rPr>
        <w:t> </w:t>
      </w:r>
      <w:r>
        <w:rPr>
          <w:color w:val="231F20"/>
        </w:rPr>
        <w:t>последующих</w:t>
      </w:r>
      <w:r>
        <w:rPr>
          <w:color w:val="231F20"/>
          <w:spacing w:val="40"/>
        </w:rPr>
        <w:t> </w:t>
      </w:r>
      <w:r>
        <w:rPr>
          <w:color w:val="231F20"/>
        </w:rPr>
        <w:t>парагра- фах речь пойдёт о странах и народах, далёких от Европы, принадлежащих совершенно разным расам и культурам, исповедующих разные религии. Их объединяет одно — их пытались подчинить.</w:t>
      </w:r>
    </w:p>
    <w:p>
      <w:pPr>
        <w:spacing w:after="0" w:line="220" w:lineRule="auto"/>
        <w:jc w:val="both"/>
        <w:sectPr>
          <w:footerReference w:type="default" r:id="rId101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13536" id="docshapegroup4673" coordorigin="0,0" coordsize="10308,1441">
            <v:shape style="position:absolute;left:420;top:419;width:9468;height:1021" type="#_x0000_t75" id="docshape4674" stroked="false">
              <v:imagedata r:id="rId6" o:title=""/>
            </v:shape>
            <v:shape style="position:absolute;left:420;top:283;width:9605;height:420" id="docshape4675" coordorigin="420,283" coordsize="9605,420" path="m9724,703l10024,703m420,583l420,283m9604,583l9604,283e" filled="false" stroked="true" strokeweight="1.25pt" strokecolor="#ffffff">
              <v:path arrowok="t"/>
              <v:stroke dashstyle="solid"/>
            </v:shape>
            <v:shape style="position:absolute;left:420;top:283;width:9605;height:420" id="docshape467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677" coordorigin="0,0" coordsize="10308,420" path="m360,420l0,420m9948,420l10308,420m420,360l420,0m9888,360l9888,0e" filled="false" stroked="true" strokeweight=".25pt" strokecolor="#000000">
              <v:path arrowok="t"/>
              <v:stroke dashstyle="solid"/>
            </v:shape>
            <v:shape style="position:absolute;left:1157;top:1144;width:3691;height:230" type="#_x0000_t202" id="docshape467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20.</w:t>
                    </w:r>
                    <w:r>
                      <w:rPr>
                        <w:rFonts w:ascii="Tahoma" w:hAnsi="Tahoma"/>
                        <w:color w:val="FFFFFF"/>
                        <w:spacing w:val="18"/>
                        <w:sz w:val="19"/>
                      </w:rPr>
                      <w:t> </w:t>
                    </w:r>
                    <w:r>
                      <w:rPr>
                        <w:rFonts w:ascii="Tahoma" w:hAnsi="Tahoma"/>
                        <w:color w:val="FFFFFF"/>
                        <w:w w:val="80"/>
                        <w:sz w:val="19"/>
                      </w:rPr>
                      <w:t>Индия</w:t>
                    </w:r>
                    <w:r>
                      <w:rPr>
                        <w:rFonts w:ascii="Tahoma" w:hAnsi="Tahoma"/>
                        <w:color w:val="FFFFFF"/>
                        <w:spacing w:val="18"/>
                        <w:sz w:val="19"/>
                      </w:rPr>
                      <w:t> </w:t>
                    </w:r>
                    <w:r>
                      <w:rPr>
                        <w:rFonts w:ascii="Tahoma" w:hAnsi="Tahoma"/>
                        <w:color w:val="FFFFFF"/>
                        <w:w w:val="80"/>
                        <w:sz w:val="19"/>
                      </w:rPr>
                      <w:t>и</w:t>
                    </w:r>
                    <w:r>
                      <w:rPr>
                        <w:rFonts w:ascii="Tahoma" w:hAnsi="Tahoma"/>
                        <w:color w:val="FFFFFF"/>
                        <w:spacing w:val="19"/>
                        <w:sz w:val="19"/>
                      </w:rPr>
                      <w:t> </w:t>
                    </w:r>
                    <w:r>
                      <w:rPr>
                        <w:rFonts w:ascii="Tahoma" w:hAnsi="Tahoma"/>
                        <w:color w:val="FFFFFF"/>
                        <w:w w:val="80"/>
                        <w:sz w:val="19"/>
                      </w:rPr>
                      <w:t>Афганистан:</w:t>
                    </w:r>
                    <w:r>
                      <w:rPr>
                        <w:rFonts w:ascii="Tahoma" w:hAnsi="Tahoma"/>
                        <w:color w:val="FFFFFF"/>
                        <w:spacing w:val="18"/>
                        <w:sz w:val="19"/>
                      </w:rPr>
                      <w:t> </w:t>
                    </w:r>
                    <w:r>
                      <w:rPr>
                        <w:rFonts w:ascii="Tahoma" w:hAnsi="Tahoma"/>
                        <w:color w:val="FFFFFF"/>
                        <w:w w:val="80"/>
                        <w:sz w:val="19"/>
                      </w:rPr>
                      <w:t>подчинение</w:t>
                    </w:r>
                    <w:r>
                      <w:rPr>
                        <w:rFonts w:ascii="Tahoma" w:hAnsi="Tahoma"/>
                        <w:color w:val="FFFFFF"/>
                        <w:spacing w:val="18"/>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борьба</w:t>
                    </w:r>
                  </w:p>
                </w:txbxContent>
              </v:textbox>
              <w10:wrap type="none"/>
            </v:shape>
            <v:shape style="position:absolute;left:8669;top:1114;width:428;height:272" type="#_x0000_t202" id="docshape467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225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68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5" w:firstLine="340"/>
        <w:jc w:val="both"/>
      </w:pPr>
      <w:r>
        <w:rPr>
          <w:color w:val="231F20"/>
        </w:rPr>
        <w:t>В</w:t>
      </w:r>
      <w:r>
        <w:rPr>
          <w:color w:val="231F20"/>
          <w:spacing w:val="-14"/>
        </w:rPr>
        <w:t> </w:t>
      </w:r>
      <w:r>
        <w:rPr>
          <w:color w:val="231F20"/>
        </w:rPr>
        <w:t>прежние</w:t>
      </w:r>
      <w:r>
        <w:rPr>
          <w:color w:val="231F20"/>
          <w:spacing w:val="-14"/>
        </w:rPr>
        <w:t> </w:t>
      </w:r>
      <w:r>
        <w:rPr>
          <w:color w:val="231F20"/>
        </w:rPr>
        <w:t>времена</w:t>
      </w:r>
      <w:r>
        <w:rPr>
          <w:color w:val="231F20"/>
          <w:spacing w:val="-14"/>
        </w:rPr>
        <w:t> </w:t>
      </w:r>
      <w:r>
        <w:rPr>
          <w:color w:val="231F20"/>
        </w:rPr>
        <w:t>заморские</w:t>
      </w:r>
      <w:r>
        <w:rPr>
          <w:color w:val="231F20"/>
          <w:spacing w:val="-14"/>
        </w:rPr>
        <w:t> </w:t>
      </w:r>
      <w:r>
        <w:rPr>
          <w:color w:val="231F20"/>
        </w:rPr>
        <w:t>территории</w:t>
      </w:r>
      <w:r>
        <w:rPr>
          <w:color w:val="231F20"/>
          <w:spacing w:val="-14"/>
        </w:rPr>
        <w:t> </w:t>
      </w:r>
      <w:r>
        <w:rPr>
          <w:color w:val="231F20"/>
        </w:rPr>
        <w:t>привлекали</w:t>
      </w:r>
      <w:r>
        <w:rPr>
          <w:color w:val="231F20"/>
          <w:spacing w:val="-14"/>
        </w:rPr>
        <w:t> </w:t>
      </w:r>
      <w:r>
        <w:rPr>
          <w:color w:val="231F20"/>
        </w:rPr>
        <w:t>европейцев</w:t>
      </w:r>
      <w:r>
        <w:rPr>
          <w:color w:val="231F20"/>
          <w:spacing w:val="-14"/>
        </w:rPr>
        <w:t> </w:t>
      </w:r>
      <w:r>
        <w:rPr>
          <w:color w:val="231F20"/>
        </w:rPr>
        <w:t>возмож- ностью</w:t>
      </w:r>
      <w:r>
        <w:rPr>
          <w:color w:val="231F20"/>
          <w:spacing w:val="19"/>
        </w:rPr>
        <w:t> </w:t>
      </w:r>
      <w:r>
        <w:rPr>
          <w:color w:val="231F20"/>
        </w:rPr>
        <w:t>получить</w:t>
      </w:r>
      <w:r>
        <w:rPr>
          <w:color w:val="231F20"/>
          <w:spacing w:val="19"/>
        </w:rPr>
        <w:t> </w:t>
      </w:r>
      <w:r>
        <w:rPr>
          <w:color w:val="231F20"/>
        </w:rPr>
        <w:t>отдельные</w:t>
      </w:r>
      <w:r>
        <w:rPr>
          <w:color w:val="231F20"/>
          <w:spacing w:val="19"/>
        </w:rPr>
        <w:t> </w:t>
      </w:r>
      <w:r>
        <w:rPr>
          <w:color w:val="231F20"/>
        </w:rPr>
        <w:t>виды</w:t>
      </w:r>
      <w:r>
        <w:rPr>
          <w:color w:val="231F20"/>
          <w:spacing w:val="19"/>
        </w:rPr>
        <w:t> </w:t>
      </w:r>
      <w:r>
        <w:rPr>
          <w:color w:val="231F20"/>
        </w:rPr>
        <w:t>ценных</w:t>
      </w:r>
      <w:r>
        <w:rPr>
          <w:color w:val="231F20"/>
          <w:spacing w:val="19"/>
        </w:rPr>
        <w:t> </w:t>
      </w:r>
      <w:r>
        <w:rPr>
          <w:color w:val="231F20"/>
        </w:rPr>
        <w:t>товаров</w:t>
      </w:r>
      <w:r>
        <w:rPr>
          <w:color w:val="231F20"/>
          <w:spacing w:val="19"/>
        </w:rPr>
        <w:t> </w:t>
      </w:r>
      <w:r>
        <w:rPr>
          <w:color w:val="231F20"/>
        </w:rPr>
        <w:t>—</w:t>
      </w:r>
      <w:r>
        <w:rPr>
          <w:color w:val="231F20"/>
          <w:spacing w:val="19"/>
        </w:rPr>
        <w:t> </w:t>
      </w:r>
      <w:r>
        <w:rPr>
          <w:color w:val="231F20"/>
        </w:rPr>
        <w:t>пряности,</w:t>
      </w:r>
      <w:r>
        <w:rPr>
          <w:color w:val="231F20"/>
          <w:spacing w:val="19"/>
        </w:rPr>
        <w:t> </w:t>
      </w:r>
      <w:r>
        <w:rPr>
          <w:color w:val="231F20"/>
        </w:rPr>
        <w:t>золото,</w:t>
      </w:r>
      <w:r>
        <w:rPr>
          <w:color w:val="231F20"/>
          <w:spacing w:val="19"/>
        </w:rPr>
        <w:t> </w:t>
      </w:r>
      <w:r>
        <w:rPr>
          <w:color w:val="231F20"/>
        </w:rPr>
        <w:t>кофе, а также рабов. Теперь этого было мало. В XIX в. колониальная модель преду- сматривала уже подчинение и использование в интересах метрополий эконо- мик целых стран и регионов.</w:t>
      </w:r>
    </w:p>
    <w:p>
      <w:pPr>
        <w:pStyle w:val="BodyText"/>
        <w:spacing w:line="223" w:lineRule="auto" w:before="2"/>
        <w:ind w:left="893" w:right="1194" w:firstLine="340"/>
        <w:jc w:val="both"/>
      </w:pPr>
      <w:r>
        <w:rPr/>
        <w:pict>
          <v:shape style="position:absolute;margin-left:20.999701pt;margin-top:34.282978pt;width:.1pt;height:370.8pt;mso-position-horizontal-relative:page;mso-position-vertical-relative:paragraph;z-index:16179712" id="docshape4681" coordorigin="420,686" coordsize="0,7416" path="m420,686l420,8101e" filled="true" fillcolor="#e6e7e8" stroked="false">
            <v:path arrowok="t"/>
            <v:fill type="solid"/>
            <w10:wrap type="none"/>
          </v:shape>
        </w:pict>
      </w:r>
      <w:r>
        <w:rPr>
          <w:color w:val="231F20"/>
        </w:rPr>
        <w:t>Это объяснялось двумя новыми факторами. Во-первых, колоссальный рост населения</w:t>
      </w:r>
      <w:r>
        <w:rPr>
          <w:color w:val="231F20"/>
          <w:spacing w:val="-7"/>
        </w:rPr>
        <w:t> </w:t>
      </w:r>
      <w:r>
        <w:rPr>
          <w:color w:val="231F20"/>
        </w:rPr>
        <w:t>стал</w:t>
      </w:r>
      <w:r>
        <w:rPr>
          <w:color w:val="231F20"/>
          <w:spacing w:val="-7"/>
        </w:rPr>
        <w:t> </w:t>
      </w:r>
      <w:r>
        <w:rPr>
          <w:color w:val="231F20"/>
        </w:rPr>
        <w:t>мощным</w:t>
      </w:r>
      <w:r>
        <w:rPr>
          <w:color w:val="231F20"/>
          <w:spacing w:val="-7"/>
        </w:rPr>
        <w:t> </w:t>
      </w:r>
      <w:r>
        <w:rPr>
          <w:color w:val="231F20"/>
        </w:rPr>
        <w:t>стимулом</w:t>
      </w:r>
      <w:r>
        <w:rPr>
          <w:color w:val="231F20"/>
          <w:spacing w:val="-7"/>
        </w:rPr>
        <w:t> </w:t>
      </w:r>
      <w:r>
        <w:rPr>
          <w:color w:val="231F20"/>
        </w:rPr>
        <w:t>для</w:t>
      </w:r>
      <w:r>
        <w:rPr>
          <w:color w:val="231F20"/>
          <w:spacing w:val="-7"/>
        </w:rPr>
        <w:t> </w:t>
      </w:r>
      <w:r>
        <w:rPr>
          <w:color w:val="231F20"/>
        </w:rPr>
        <w:t>переселения</w:t>
      </w:r>
      <w:r>
        <w:rPr>
          <w:color w:val="231F20"/>
          <w:spacing w:val="-7"/>
        </w:rPr>
        <w:t> </w:t>
      </w:r>
      <w:r>
        <w:rPr>
          <w:color w:val="231F20"/>
        </w:rPr>
        <w:t>европейцев</w:t>
      </w:r>
      <w:r>
        <w:rPr>
          <w:color w:val="231F20"/>
          <w:spacing w:val="-7"/>
        </w:rPr>
        <w:t> </w:t>
      </w:r>
      <w:r>
        <w:rPr>
          <w:color w:val="231F20"/>
        </w:rPr>
        <w:t>в</w:t>
      </w:r>
      <w:r>
        <w:rPr>
          <w:color w:val="231F20"/>
          <w:spacing w:val="-7"/>
        </w:rPr>
        <w:t> </w:t>
      </w:r>
      <w:r>
        <w:rPr>
          <w:color w:val="231F20"/>
        </w:rPr>
        <w:t>другие</w:t>
      </w:r>
      <w:r>
        <w:rPr>
          <w:color w:val="231F20"/>
          <w:spacing w:val="-7"/>
        </w:rPr>
        <w:t> </w:t>
      </w:r>
      <w:r>
        <w:rPr>
          <w:color w:val="231F20"/>
        </w:rPr>
        <w:t>реги- оны мира. Но ещё важнее было то, что промышленная революция сделала захват</w:t>
      </w:r>
      <w:r>
        <w:rPr>
          <w:color w:val="231F20"/>
          <w:spacing w:val="-7"/>
        </w:rPr>
        <w:t> </w:t>
      </w:r>
      <w:r>
        <w:rPr>
          <w:color w:val="231F20"/>
        </w:rPr>
        <w:t>новых</w:t>
      </w:r>
      <w:r>
        <w:rPr>
          <w:color w:val="231F20"/>
          <w:spacing w:val="-7"/>
        </w:rPr>
        <w:t> </w:t>
      </w:r>
      <w:r>
        <w:rPr>
          <w:color w:val="231F20"/>
        </w:rPr>
        <w:t>территорий</w:t>
      </w:r>
      <w:r>
        <w:rPr>
          <w:color w:val="231F20"/>
          <w:spacing w:val="-7"/>
        </w:rPr>
        <w:t> </w:t>
      </w:r>
      <w:r>
        <w:rPr>
          <w:color w:val="231F20"/>
        </w:rPr>
        <w:t>технически</w:t>
      </w:r>
      <w:r>
        <w:rPr>
          <w:color w:val="231F20"/>
          <w:spacing w:val="-7"/>
        </w:rPr>
        <w:t> </w:t>
      </w:r>
      <w:r>
        <w:rPr>
          <w:color w:val="231F20"/>
        </w:rPr>
        <w:t>возможным.</w:t>
      </w:r>
      <w:r>
        <w:rPr>
          <w:color w:val="231F20"/>
          <w:spacing w:val="-7"/>
        </w:rPr>
        <w:t> </w:t>
      </w:r>
      <w:r>
        <w:rPr>
          <w:color w:val="231F20"/>
        </w:rPr>
        <w:t>Она</w:t>
      </w:r>
      <w:r>
        <w:rPr>
          <w:color w:val="231F20"/>
          <w:spacing w:val="-7"/>
        </w:rPr>
        <w:t> </w:t>
      </w:r>
      <w:r>
        <w:rPr>
          <w:color w:val="231F20"/>
        </w:rPr>
        <w:t>привела</w:t>
      </w:r>
      <w:r>
        <w:rPr>
          <w:color w:val="231F20"/>
          <w:spacing w:val="-7"/>
        </w:rPr>
        <w:t> </w:t>
      </w:r>
      <w:r>
        <w:rPr>
          <w:color w:val="231F20"/>
        </w:rPr>
        <w:t>к</w:t>
      </w:r>
      <w:r>
        <w:rPr>
          <w:color w:val="231F20"/>
          <w:spacing w:val="-7"/>
        </w:rPr>
        <w:t> </w:t>
      </w:r>
      <w:r>
        <w:rPr>
          <w:color w:val="231F20"/>
        </w:rPr>
        <w:t>качественно- му</w:t>
      </w:r>
      <w:r>
        <w:rPr>
          <w:color w:val="231F20"/>
          <w:spacing w:val="-5"/>
        </w:rPr>
        <w:t> </w:t>
      </w:r>
      <w:r>
        <w:rPr>
          <w:color w:val="231F20"/>
        </w:rPr>
        <w:t>росту</w:t>
      </w:r>
      <w:r>
        <w:rPr>
          <w:color w:val="231F20"/>
          <w:spacing w:val="-5"/>
        </w:rPr>
        <w:t> </w:t>
      </w:r>
      <w:r>
        <w:rPr>
          <w:color w:val="231F20"/>
        </w:rPr>
        <w:t>производства.</w:t>
      </w:r>
      <w:r>
        <w:rPr>
          <w:color w:val="231F20"/>
          <w:spacing w:val="-5"/>
        </w:rPr>
        <w:t> </w:t>
      </w:r>
      <w:r>
        <w:rPr>
          <w:color w:val="231F20"/>
        </w:rPr>
        <w:t>Промышленный</w:t>
      </w:r>
      <w:r>
        <w:rPr>
          <w:color w:val="231F20"/>
          <w:spacing w:val="-5"/>
        </w:rPr>
        <w:t> </w:t>
      </w:r>
      <w:r>
        <w:rPr>
          <w:color w:val="231F20"/>
        </w:rPr>
        <w:t>капитализм</w:t>
      </w:r>
      <w:r>
        <w:rPr>
          <w:color w:val="231F20"/>
          <w:spacing w:val="-5"/>
        </w:rPr>
        <w:t> </w:t>
      </w:r>
      <w:r>
        <w:rPr>
          <w:color w:val="231F20"/>
        </w:rPr>
        <w:t>поглощал</w:t>
      </w:r>
      <w:r>
        <w:rPr>
          <w:color w:val="231F20"/>
          <w:spacing w:val="-5"/>
        </w:rPr>
        <w:t> </w:t>
      </w:r>
      <w:r>
        <w:rPr>
          <w:color w:val="231F20"/>
        </w:rPr>
        <w:t>огромное</w:t>
      </w:r>
      <w:r>
        <w:rPr>
          <w:color w:val="231F20"/>
          <w:spacing w:val="-5"/>
        </w:rPr>
        <w:t> </w:t>
      </w:r>
      <w:r>
        <w:rPr>
          <w:color w:val="231F20"/>
        </w:rPr>
        <w:t>коли- чество сырья — где его брать? А также производил товары в невообразимых ранее</w:t>
      </w:r>
      <w:r>
        <w:rPr>
          <w:color w:val="231F20"/>
          <w:spacing w:val="-11"/>
        </w:rPr>
        <w:t> </w:t>
      </w:r>
      <w:r>
        <w:rPr>
          <w:color w:val="231F20"/>
        </w:rPr>
        <w:t>масштабах</w:t>
      </w:r>
      <w:r>
        <w:rPr>
          <w:color w:val="231F20"/>
          <w:spacing w:val="-11"/>
        </w:rPr>
        <w:t> </w:t>
      </w:r>
      <w:r>
        <w:rPr>
          <w:color w:val="231F20"/>
        </w:rPr>
        <w:t>—</w:t>
      </w:r>
      <w:r>
        <w:rPr>
          <w:color w:val="231F20"/>
          <w:spacing w:val="-11"/>
        </w:rPr>
        <w:t> </w:t>
      </w:r>
      <w:r>
        <w:rPr>
          <w:color w:val="231F20"/>
        </w:rPr>
        <w:t>куда</w:t>
      </w:r>
      <w:r>
        <w:rPr>
          <w:color w:val="231F20"/>
          <w:spacing w:val="-11"/>
        </w:rPr>
        <w:t> </w:t>
      </w:r>
      <w:r>
        <w:rPr>
          <w:color w:val="231F20"/>
        </w:rPr>
        <w:t>их</w:t>
      </w:r>
      <w:r>
        <w:rPr>
          <w:color w:val="231F20"/>
          <w:spacing w:val="-11"/>
        </w:rPr>
        <w:t> </w:t>
      </w:r>
      <w:r>
        <w:rPr>
          <w:color w:val="231F20"/>
        </w:rPr>
        <w:t>сбывать?</w:t>
      </w:r>
      <w:r>
        <w:rPr>
          <w:color w:val="231F20"/>
          <w:spacing w:val="-11"/>
        </w:rPr>
        <w:t> </w:t>
      </w:r>
      <w:r>
        <w:rPr>
          <w:color w:val="231F20"/>
        </w:rPr>
        <w:t>На</w:t>
      </w:r>
      <w:r>
        <w:rPr>
          <w:color w:val="231F20"/>
          <w:spacing w:val="-11"/>
        </w:rPr>
        <w:t> </w:t>
      </w:r>
      <w:r>
        <w:rPr>
          <w:color w:val="231F20"/>
        </w:rPr>
        <w:t>оба</w:t>
      </w:r>
      <w:r>
        <w:rPr>
          <w:color w:val="231F20"/>
          <w:spacing w:val="-11"/>
        </w:rPr>
        <w:t> </w:t>
      </w:r>
      <w:r>
        <w:rPr>
          <w:color w:val="231F20"/>
        </w:rPr>
        <w:t>вопроса</w:t>
      </w:r>
      <w:r>
        <w:rPr>
          <w:color w:val="231F20"/>
          <w:spacing w:val="-11"/>
        </w:rPr>
        <w:t> </w:t>
      </w:r>
      <w:r>
        <w:rPr>
          <w:color w:val="231F20"/>
        </w:rPr>
        <w:t>ответ</w:t>
      </w:r>
      <w:r>
        <w:rPr>
          <w:color w:val="231F20"/>
          <w:spacing w:val="-11"/>
        </w:rPr>
        <w:t> </w:t>
      </w:r>
      <w:r>
        <w:rPr>
          <w:color w:val="231F20"/>
        </w:rPr>
        <w:t>звучал</w:t>
      </w:r>
      <w:r>
        <w:rPr>
          <w:color w:val="231F20"/>
          <w:spacing w:val="-11"/>
        </w:rPr>
        <w:t> </w:t>
      </w:r>
      <w:r>
        <w:rPr>
          <w:color w:val="231F20"/>
        </w:rPr>
        <w:t>одинаково</w:t>
      </w:r>
      <w:r>
        <w:rPr>
          <w:color w:val="231F20"/>
          <w:spacing w:val="-11"/>
        </w:rPr>
        <w:t> </w:t>
      </w:r>
      <w:r>
        <w:rPr>
          <w:color w:val="231F20"/>
        </w:rPr>
        <w:t>— в колониях! По мере развития промышленной революции и охвата всё но-</w:t>
      </w:r>
      <w:r>
        <w:rPr>
          <w:color w:val="231F20"/>
          <w:spacing w:val="80"/>
        </w:rPr>
        <w:t> </w:t>
      </w:r>
      <w:r>
        <w:rPr>
          <w:color w:val="231F20"/>
        </w:rPr>
        <w:t>вых стран эта потребность становилась всё больше, пока не привела к самой настоящей гонке за колониями. Одним из главных призов в этой гонке была </w:t>
      </w:r>
      <w:r>
        <w:rPr>
          <w:color w:val="231F20"/>
          <w:spacing w:val="-2"/>
        </w:rPr>
        <w:t>Индия.</w:t>
      </w:r>
    </w:p>
    <w:p>
      <w:pPr>
        <w:tabs>
          <w:tab w:pos="1233" w:val="left" w:leader="none"/>
        </w:tabs>
        <w:spacing w:before="109"/>
        <w:ind w:left="893"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В</w:t>
      </w:r>
      <w:r>
        <w:rPr>
          <w:rFonts w:ascii="Trebuchet MS" w:hAnsi="Trebuchet MS"/>
          <w:color w:val="231F20"/>
          <w:spacing w:val="10"/>
          <w:sz w:val="19"/>
        </w:rPr>
        <w:t> </w:t>
      </w:r>
      <w:r>
        <w:rPr>
          <w:rFonts w:ascii="Trebuchet MS" w:hAnsi="Trebuchet MS"/>
          <w:color w:val="231F20"/>
          <w:w w:val="95"/>
          <w:sz w:val="19"/>
        </w:rPr>
        <w:t>чём</w:t>
      </w:r>
      <w:r>
        <w:rPr>
          <w:rFonts w:ascii="Trebuchet MS" w:hAnsi="Trebuchet MS"/>
          <w:color w:val="231F20"/>
          <w:spacing w:val="11"/>
          <w:sz w:val="19"/>
        </w:rPr>
        <w:t> </w:t>
      </w:r>
      <w:r>
        <w:rPr>
          <w:rFonts w:ascii="Trebuchet MS" w:hAnsi="Trebuchet MS"/>
          <w:color w:val="231F20"/>
          <w:w w:val="95"/>
          <w:sz w:val="19"/>
        </w:rPr>
        <w:t>причина</w:t>
      </w:r>
      <w:r>
        <w:rPr>
          <w:rFonts w:ascii="Trebuchet MS" w:hAnsi="Trebuchet MS"/>
          <w:color w:val="231F20"/>
          <w:spacing w:val="11"/>
          <w:sz w:val="19"/>
        </w:rPr>
        <w:t> </w:t>
      </w:r>
      <w:r>
        <w:rPr>
          <w:rFonts w:ascii="Trebuchet MS" w:hAnsi="Trebuchet MS"/>
          <w:color w:val="231F20"/>
          <w:w w:val="95"/>
          <w:sz w:val="19"/>
        </w:rPr>
        <w:t>усиления</w:t>
      </w:r>
      <w:r>
        <w:rPr>
          <w:rFonts w:ascii="Trebuchet MS" w:hAnsi="Trebuchet MS"/>
          <w:color w:val="231F20"/>
          <w:spacing w:val="11"/>
          <w:sz w:val="19"/>
        </w:rPr>
        <w:t> </w:t>
      </w:r>
      <w:r>
        <w:rPr>
          <w:rFonts w:ascii="Trebuchet MS" w:hAnsi="Trebuchet MS"/>
          <w:color w:val="231F20"/>
          <w:w w:val="95"/>
          <w:sz w:val="19"/>
        </w:rPr>
        <w:t>колониальной</w:t>
      </w:r>
      <w:r>
        <w:rPr>
          <w:rFonts w:ascii="Trebuchet MS" w:hAnsi="Trebuchet MS"/>
          <w:color w:val="231F20"/>
          <w:spacing w:val="11"/>
          <w:sz w:val="19"/>
        </w:rPr>
        <w:t> </w:t>
      </w:r>
      <w:r>
        <w:rPr>
          <w:rFonts w:ascii="Trebuchet MS" w:hAnsi="Trebuchet MS"/>
          <w:color w:val="231F20"/>
          <w:spacing w:val="-2"/>
          <w:w w:val="95"/>
          <w:sz w:val="19"/>
        </w:rPr>
        <w:t>экспансии?</w:t>
      </w:r>
    </w:p>
    <w:p>
      <w:pPr>
        <w:pStyle w:val="BodyText"/>
        <w:spacing w:before="8"/>
        <w:rPr>
          <w:rFonts w:ascii="Trebuchet MS"/>
          <w:sz w:val="21"/>
        </w:rPr>
      </w:pPr>
    </w:p>
    <w:p>
      <w:pPr>
        <w:pStyle w:val="BodyText"/>
        <w:spacing w:line="220" w:lineRule="auto"/>
        <w:ind w:left="893" w:right="1194" w:hanging="1"/>
        <w:jc w:val="both"/>
      </w:pPr>
      <w:r>
        <w:rPr>
          <w:rFonts w:ascii="Calibri" w:hAnsi="Calibri"/>
          <w:b/>
          <w:color w:val="FFFFFF"/>
          <w:w w:val="105"/>
          <w:position w:val="1"/>
          <w:shd w:fill="4495D1" w:color="auto" w:val="clear"/>
        </w:rPr>
        <w:t> 2</w:t>
      </w:r>
      <w:r>
        <w:rPr>
          <w:rFonts w:ascii="Calibri" w:hAnsi="Calibri"/>
          <w:b/>
          <w:color w:val="FFFFFF"/>
          <w:spacing w:val="-5"/>
          <w:w w:val="105"/>
          <w:position w:val="1"/>
          <w:shd w:fill="4495D1" w:color="auto" w:val="clear"/>
        </w:rPr>
        <w:t> </w:t>
      </w:r>
      <w:r>
        <w:rPr>
          <w:rFonts w:ascii="Calibri" w:hAnsi="Calibri"/>
          <w:b/>
          <w:color w:val="FFFFFF"/>
          <w:spacing w:val="40"/>
          <w:w w:val="105"/>
          <w:position w:val="1"/>
        </w:rPr>
        <w:t> </w:t>
      </w:r>
      <w:r>
        <w:rPr>
          <w:rFonts w:ascii="Calibri" w:hAnsi="Calibri"/>
          <w:b/>
          <w:color w:val="4495D1"/>
          <w:w w:val="105"/>
        </w:rPr>
        <w:t>Индия</w:t>
      </w:r>
      <w:r>
        <w:rPr>
          <w:rFonts w:ascii="Calibri" w:hAnsi="Calibri"/>
          <w:b/>
          <w:color w:val="4495D1"/>
          <w:w w:val="105"/>
        </w:rPr>
        <w:t> в</w:t>
      </w:r>
      <w:r>
        <w:rPr>
          <w:rFonts w:ascii="Calibri" w:hAnsi="Calibri"/>
          <w:b/>
          <w:color w:val="4495D1"/>
          <w:w w:val="105"/>
        </w:rPr>
        <w:t> начале</w:t>
      </w:r>
      <w:r>
        <w:rPr>
          <w:rFonts w:ascii="Calibri" w:hAnsi="Calibri"/>
          <w:b/>
          <w:color w:val="4495D1"/>
          <w:w w:val="105"/>
        </w:rPr>
        <w:t> XIX</w:t>
      </w:r>
      <w:r>
        <w:rPr>
          <w:rFonts w:ascii="Calibri" w:hAnsi="Calibri"/>
          <w:b/>
          <w:color w:val="4495D1"/>
          <w:w w:val="105"/>
        </w:rPr>
        <w:t> в.</w:t>
      </w:r>
      <w:r>
        <w:rPr>
          <w:rFonts w:ascii="Calibri" w:hAnsi="Calibri"/>
          <w:b/>
          <w:color w:val="4495D1"/>
          <w:w w:val="105"/>
        </w:rPr>
        <w:t> </w:t>
      </w:r>
      <w:r>
        <w:rPr>
          <w:color w:val="231F20"/>
          <w:w w:val="105"/>
        </w:rPr>
        <w:t>«Индия — колыбель человечества, родина челове- ческой</w:t>
      </w:r>
      <w:r>
        <w:rPr>
          <w:color w:val="231F20"/>
          <w:spacing w:val="-9"/>
          <w:w w:val="105"/>
        </w:rPr>
        <w:t> </w:t>
      </w:r>
      <w:r>
        <w:rPr>
          <w:color w:val="231F20"/>
          <w:w w:val="105"/>
        </w:rPr>
        <w:t>речи,</w:t>
      </w:r>
      <w:r>
        <w:rPr>
          <w:color w:val="231F20"/>
          <w:spacing w:val="-9"/>
          <w:w w:val="105"/>
        </w:rPr>
        <w:t> </w:t>
      </w:r>
      <w:r>
        <w:rPr>
          <w:color w:val="231F20"/>
          <w:w w:val="105"/>
        </w:rPr>
        <w:t>мать</w:t>
      </w:r>
      <w:r>
        <w:rPr>
          <w:color w:val="231F20"/>
          <w:spacing w:val="-9"/>
          <w:w w:val="105"/>
        </w:rPr>
        <w:t> </w:t>
      </w:r>
      <w:r>
        <w:rPr>
          <w:color w:val="231F20"/>
          <w:w w:val="105"/>
        </w:rPr>
        <w:t>истории,</w:t>
      </w:r>
      <w:r>
        <w:rPr>
          <w:color w:val="231F20"/>
          <w:spacing w:val="-9"/>
          <w:w w:val="105"/>
        </w:rPr>
        <w:t> </w:t>
      </w:r>
      <w:r>
        <w:rPr>
          <w:color w:val="231F20"/>
          <w:w w:val="105"/>
        </w:rPr>
        <w:t>бабушка</w:t>
      </w:r>
      <w:r>
        <w:rPr>
          <w:color w:val="231F20"/>
          <w:spacing w:val="-9"/>
          <w:w w:val="105"/>
        </w:rPr>
        <w:t> </w:t>
      </w:r>
      <w:r>
        <w:rPr>
          <w:color w:val="231F20"/>
          <w:w w:val="105"/>
        </w:rPr>
        <w:t>легенд</w:t>
      </w:r>
      <w:r>
        <w:rPr>
          <w:color w:val="231F20"/>
          <w:spacing w:val="-9"/>
          <w:w w:val="105"/>
        </w:rPr>
        <w:t> </w:t>
      </w:r>
      <w:r>
        <w:rPr>
          <w:color w:val="231F20"/>
          <w:w w:val="105"/>
        </w:rPr>
        <w:t>и</w:t>
      </w:r>
      <w:r>
        <w:rPr>
          <w:color w:val="231F20"/>
          <w:spacing w:val="-9"/>
          <w:w w:val="105"/>
        </w:rPr>
        <w:t> </w:t>
      </w:r>
      <w:r>
        <w:rPr>
          <w:color w:val="231F20"/>
          <w:w w:val="105"/>
        </w:rPr>
        <w:t>прабабушка</w:t>
      </w:r>
      <w:r>
        <w:rPr>
          <w:color w:val="231F20"/>
          <w:spacing w:val="-9"/>
          <w:w w:val="105"/>
        </w:rPr>
        <w:t> </w:t>
      </w:r>
      <w:r>
        <w:rPr>
          <w:color w:val="231F20"/>
          <w:w w:val="105"/>
        </w:rPr>
        <w:t>традиций.</w:t>
      </w:r>
      <w:r>
        <w:rPr>
          <w:color w:val="231F20"/>
          <w:spacing w:val="-9"/>
          <w:w w:val="105"/>
        </w:rPr>
        <w:t> </w:t>
      </w:r>
      <w:r>
        <w:rPr>
          <w:color w:val="231F20"/>
          <w:w w:val="105"/>
        </w:rPr>
        <w:t>Наши </w:t>
      </w:r>
      <w:r>
        <w:rPr>
          <w:color w:val="231F20"/>
          <w:spacing w:val="-2"/>
        </w:rPr>
        <w:t>самые</w:t>
      </w:r>
      <w:r>
        <w:rPr>
          <w:color w:val="231F20"/>
          <w:spacing w:val="-5"/>
        </w:rPr>
        <w:t> </w:t>
      </w:r>
      <w:r>
        <w:rPr>
          <w:color w:val="231F20"/>
          <w:spacing w:val="-2"/>
        </w:rPr>
        <w:t>ценные</w:t>
      </w:r>
      <w:r>
        <w:rPr>
          <w:color w:val="231F20"/>
          <w:spacing w:val="-5"/>
        </w:rPr>
        <w:t> </w:t>
      </w:r>
      <w:r>
        <w:rPr>
          <w:color w:val="231F20"/>
          <w:spacing w:val="-2"/>
        </w:rPr>
        <w:t>и</w:t>
      </w:r>
      <w:r>
        <w:rPr>
          <w:color w:val="231F20"/>
          <w:spacing w:val="-5"/>
        </w:rPr>
        <w:t> </w:t>
      </w:r>
      <w:r>
        <w:rPr>
          <w:color w:val="231F20"/>
          <w:spacing w:val="-2"/>
        </w:rPr>
        <w:t>самые</w:t>
      </w:r>
      <w:r>
        <w:rPr>
          <w:color w:val="231F20"/>
          <w:spacing w:val="-5"/>
        </w:rPr>
        <w:t> </w:t>
      </w:r>
      <w:r>
        <w:rPr>
          <w:color w:val="231F20"/>
          <w:spacing w:val="-2"/>
        </w:rPr>
        <w:t>важные</w:t>
      </w:r>
      <w:r>
        <w:rPr>
          <w:color w:val="231F20"/>
          <w:spacing w:val="-5"/>
        </w:rPr>
        <w:t> </w:t>
      </w:r>
      <w:r>
        <w:rPr>
          <w:color w:val="231F20"/>
          <w:spacing w:val="-2"/>
        </w:rPr>
        <w:t>в</w:t>
      </w:r>
      <w:r>
        <w:rPr>
          <w:color w:val="231F20"/>
          <w:spacing w:val="-5"/>
        </w:rPr>
        <w:t> </w:t>
      </w:r>
      <w:r>
        <w:rPr>
          <w:color w:val="231F20"/>
          <w:spacing w:val="-2"/>
        </w:rPr>
        <w:t>истории</w:t>
      </w:r>
      <w:r>
        <w:rPr>
          <w:color w:val="231F20"/>
          <w:spacing w:val="-5"/>
        </w:rPr>
        <w:t> </w:t>
      </w:r>
      <w:r>
        <w:rPr>
          <w:color w:val="231F20"/>
          <w:spacing w:val="-2"/>
        </w:rPr>
        <w:t>человечества</w:t>
      </w:r>
      <w:r>
        <w:rPr>
          <w:color w:val="231F20"/>
          <w:spacing w:val="-5"/>
        </w:rPr>
        <w:t> </w:t>
      </w:r>
      <w:r>
        <w:rPr>
          <w:color w:val="231F20"/>
          <w:spacing w:val="-2"/>
        </w:rPr>
        <w:t>сведения</w:t>
      </w:r>
      <w:r>
        <w:rPr>
          <w:color w:val="231F20"/>
          <w:spacing w:val="-5"/>
        </w:rPr>
        <w:t> </w:t>
      </w:r>
      <w:r>
        <w:rPr>
          <w:color w:val="231F20"/>
          <w:spacing w:val="-2"/>
        </w:rPr>
        <w:t>хранятся</w:t>
      </w:r>
      <w:r>
        <w:rPr>
          <w:color w:val="231F20"/>
          <w:spacing w:val="-5"/>
        </w:rPr>
        <w:t> </w:t>
      </w:r>
      <w:r>
        <w:rPr>
          <w:color w:val="231F20"/>
          <w:spacing w:val="-2"/>
        </w:rPr>
        <w:t>толь- </w:t>
      </w:r>
      <w:r>
        <w:rPr>
          <w:color w:val="231F20"/>
          <w:w w:val="105"/>
        </w:rPr>
        <w:t>ко</w:t>
      </w:r>
      <w:r>
        <w:rPr>
          <w:color w:val="231F20"/>
          <w:w w:val="105"/>
        </w:rPr>
        <w:t> в</w:t>
      </w:r>
      <w:r>
        <w:rPr>
          <w:color w:val="231F20"/>
          <w:w w:val="105"/>
        </w:rPr>
        <w:t> Индии!»</w:t>
      </w:r>
      <w:r>
        <w:rPr>
          <w:color w:val="231F20"/>
          <w:w w:val="105"/>
        </w:rPr>
        <w:t> —</w:t>
      </w:r>
      <w:r>
        <w:rPr>
          <w:color w:val="231F20"/>
          <w:w w:val="105"/>
        </w:rPr>
        <w:t> так</w:t>
      </w:r>
      <w:r>
        <w:rPr>
          <w:color w:val="231F20"/>
          <w:w w:val="105"/>
        </w:rPr>
        <w:t> писал</w:t>
      </w:r>
      <w:r>
        <w:rPr>
          <w:color w:val="231F20"/>
          <w:w w:val="105"/>
        </w:rPr>
        <w:t> американский</w:t>
      </w:r>
      <w:r>
        <w:rPr>
          <w:color w:val="231F20"/>
          <w:w w:val="105"/>
        </w:rPr>
        <w:t> писатель</w:t>
      </w:r>
      <w:r>
        <w:rPr>
          <w:color w:val="231F20"/>
          <w:w w:val="105"/>
        </w:rPr>
        <w:t> М.</w:t>
      </w:r>
      <w:r>
        <w:rPr>
          <w:color w:val="231F20"/>
          <w:w w:val="105"/>
        </w:rPr>
        <w:t> Твен.</w:t>
      </w:r>
      <w:r>
        <w:rPr>
          <w:color w:val="231F20"/>
          <w:w w:val="105"/>
        </w:rPr>
        <w:t> Однако</w:t>
      </w:r>
      <w:r>
        <w:rPr>
          <w:color w:val="231F20"/>
          <w:w w:val="105"/>
        </w:rPr>
        <w:t> даже </w:t>
      </w:r>
      <w:r>
        <w:rPr>
          <w:color w:val="231F20"/>
        </w:rPr>
        <w:t>Индии — древней, огромной, многолюдной, богатой стране — не удалось убе- </w:t>
      </w:r>
      <w:r>
        <w:rPr>
          <w:color w:val="231F20"/>
          <w:w w:val="105"/>
        </w:rPr>
        <w:t>речься</w:t>
      </w:r>
      <w:r>
        <w:rPr>
          <w:color w:val="231F20"/>
          <w:spacing w:val="-12"/>
          <w:w w:val="105"/>
        </w:rPr>
        <w:t> </w:t>
      </w:r>
      <w:r>
        <w:rPr>
          <w:color w:val="231F20"/>
          <w:w w:val="105"/>
        </w:rPr>
        <w:t>от</w:t>
      </w:r>
      <w:r>
        <w:rPr>
          <w:color w:val="231F20"/>
          <w:spacing w:val="-12"/>
          <w:w w:val="105"/>
        </w:rPr>
        <w:t> </w:t>
      </w:r>
      <w:r>
        <w:rPr>
          <w:color w:val="231F20"/>
          <w:w w:val="105"/>
        </w:rPr>
        <w:t>западных</w:t>
      </w:r>
      <w:r>
        <w:rPr>
          <w:color w:val="231F20"/>
          <w:spacing w:val="-12"/>
          <w:w w:val="105"/>
        </w:rPr>
        <w:t> </w:t>
      </w:r>
      <w:r>
        <w:rPr>
          <w:color w:val="231F20"/>
          <w:w w:val="105"/>
        </w:rPr>
        <w:t>колонизаторов.</w:t>
      </w:r>
      <w:r>
        <w:rPr>
          <w:color w:val="231F20"/>
          <w:spacing w:val="-12"/>
          <w:w w:val="105"/>
        </w:rPr>
        <w:t> </w:t>
      </w:r>
      <w:r>
        <w:rPr>
          <w:color w:val="231F20"/>
          <w:w w:val="105"/>
        </w:rPr>
        <w:t>Почему?</w:t>
      </w:r>
    </w:p>
    <w:p>
      <w:pPr>
        <w:pStyle w:val="BodyText"/>
        <w:spacing w:line="223" w:lineRule="auto" w:before="5"/>
        <w:ind w:left="893" w:right="1194" w:firstLine="340"/>
        <w:jc w:val="both"/>
      </w:pPr>
      <w:r>
        <w:rPr>
          <w:color w:val="231F20"/>
        </w:rPr>
        <w:t>В первую очередь, потому что она не была единой. Наличие в стране мно- гих народов и культур часто служит источником её силы, однако враги могут использовать это, чтобы сеять внутреннюю рознь. Невероятное многообразие Индии</w:t>
      </w:r>
      <w:r>
        <w:rPr>
          <w:color w:val="231F20"/>
          <w:spacing w:val="-8"/>
        </w:rPr>
        <w:t> </w:t>
      </w:r>
      <w:r>
        <w:rPr>
          <w:color w:val="231F20"/>
        </w:rPr>
        <w:t>—</w:t>
      </w:r>
      <w:r>
        <w:rPr>
          <w:color w:val="231F20"/>
          <w:spacing w:val="-8"/>
        </w:rPr>
        <w:t> </w:t>
      </w:r>
      <w:r>
        <w:rPr>
          <w:color w:val="231F20"/>
        </w:rPr>
        <w:t>этническое,</w:t>
      </w:r>
      <w:r>
        <w:rPr>
          <w:color w:val="231F20"/>
          <w:spacing w:val="-8"/>
        </w:rPr>
        <w:t> </w:t>
      </w:r>
      <w:r>
        <w:rPr>
          <w:color w:val="231F20"/>
        </w:rPr>
        <w:t>культурное,</w:t>
      </w:r>
      <w:r>
        <w:rPr>
          <w:color w:val="231F20"/>
          <w:spacing w:val="-8"/>
        </w:rPr>
        <w:t> </w:t>
      </w:r>
      <w:r>
        <w:rPr>
          <w:color w:val="231F20"/>
        </w:rPr>
        <w:t>социальное,</w:t>
      </w:r>
      <w:r>
        <w:rPr>
          <w:color w:val="231F20"/>
          <w:spacing w:val="-8"/>
        </w:rPr>
        <w:t> </w:t>
      </w:r>
      <w:r>
        <w:rPr>
          <w:color w:val="231F20"/>
        </w:rPr>
        <w:t>религиозное</w:t>
      </w:r>
      <w:r>
        <w:rPr>
          <w:color w:val="231F20"/>
          <w:spacing w:val="-8"/>
        </w:rPr>
        <w:t> </w:t>
      </w:r>
      <w:r>
        <w:rPr>
          <w:color w:val="231F20"/>
        </w:rPr>
        <w:t>—</w:t>
      </w:r>
      <w:r>
        <w:rPr>
          <w:color w:val="231F20"/>
          <w:spacing w:val="-8"/>
        </w:rPr>
        <w:t> </w:t>
      </w:r>
      <w:r>
        <w:rPr>
          <w:color w:val="231F20"/>
        </w:rPr>
        <w:t>давало</w:t>
      </w:r>
      <w:r>
        <w:rPr>
          <w:color w:val="231F20"/>
          <w:spacing w:val="-8"/>
        </w:rPr>
        <w:t> </w:t>
      </w:r>
      <w:r>
        <w:rPr>
          <w:color w:val="231F20"/>
        </w:rPr>
        <w:t>прекрас- ные</w:t>
      </w:r>
      <w:r>
        <w:rPr>
          <w:color w:val="231F20"/>
          <w:spacing w:val="-3"/>
        </w:rPr>
        <w:t> </w:t>
      </w:r>
      <w:r>
        <w:rPr>
          <w:color w:val="231F20"/>
        </w:rPr>
        <w:t>возможности</w:t>
      </w:r>
      <w:r>
        <w:rPr>
          <w:color w:val="231F20"/>
          <w:spacing w:val="-3"/>
        </w:rPr>
        <w:t> </w:t>
      </w:r>
      <w:r>
        <w:rPr>
          <w:color w:val="231F20"/>
        </w:rPr>
        <w:t>для</w:t>
      </w:r>
      <w:r>
        <w:rPr>
          <w:color w:val="231F20"/>
          <w:spacing w:val="-3"/>
        </w:rPr>
        <w:t> </w:t>
      </w:r>
      <w:r>
        <w:rPr>
          <w:color w:val="231F20"/>
        </w:rPr>
        <w:t>манипуляций.</w:t>
      </w:r>
      <w:r>
        <w:rPr>
          <w:color w:val="231F20"/>
          <w:spacing w:val="-3"/>
        </w:rPr>
        <w:t> </w:t>
      </w:r>
      <w:r>
        <w:rPr>
          <w:color w:val="231F20"/>
        </w:rPr>
        <w:t>И</w:t>
      </w:r>
      <w:r>
        <w:rPr>
          <w:color w:val="231F20"/>
          <w:spacing w:val="-3"/>
        </w:rPr>
        <w:t> </w:t>
      </w:r>
      <w:r>
        <w:rPr>
          <w:color w:val="231F20"/>
        </w:rPr>
        <w:t>при</w:t>
      </w:r>
      <w:r>
        <w:rPr>
          <w:color w:val="231F20"/>
          <w:spacing w:val="-3"/>
        </w:rPr>
        <w:t> </w:t>
      </w:r>
      <w:r>
        <w:rPr>
          <w:color w:val="231F20"/>
        </w:rPr>
        <w:t>покорении,</w:t>
      </w:r>
      <w:r>
        <w:rPr>
          <w:color w:val="231F20"/>
          <w:spacing w:val="-3"/>
        </w:rPr>
        <w:t> </w:t>
      </w:r>
      <w:r>
        <w:rPr>
          <w:color w:val="231F20"/>
        </w:rPr>
        <w:t>а</w:t>
      </w:r>
      <w:r>
        <w:rPr>
          <w:color w:val="231F20"/>
          <w:spacing w:val="-3"/>
        </w:rPr>
        <w:t> </w:t>
      </w:r>
      <w:r>
        <w:rPr>
          <w:color w:val="231F20"/>
        </w:rPr>
        <w:t>затем</w:t>
      </w:r>
      <w:r>
        <w:rPr>
          <w:color w:val="231F20"/>
          <w:spacing w:val="-3"/>
        </w:rPr>
        <w:t> </w:t>
      </w:r>
      <w:r>
        <w:rPr>
          <w:color w:val="231F20"/>
        </w:rPr>
        <w:t>и</w:t>
      </w:r>
      <w:r>
        <w:rPr>
          <w:color w:val="231F20"/>
          <w:spacing w:val="-3"/>
        </w:rPr>
        <w:t> </w:t>
      </w:r>
      <w:r>
        <w:rPr>
          <w:color w:val="231F20"/>
        </w:rPr>
        <w:t>при</w:t>
      </w:r>
      <w:r>
        <w:rPr>
          <w:color w:val="231F20"/>
          <w:spacing w:val="-3"/>
        </w:rPr>
        <w:t> </w:t>
      </w:r>
      <w:r>
        <w:rPr>
          <w:color w:val="231F20"/>
        </w:rPr>
        <w:t>управле- нии</w:t>
      </w:r>
      <w:r>
        <w:rPr>
          <w:color w:val="231F20"/>
          <w:spacing w:val="35"/>
        </w:rPr>
        <w:t> </w:t>
      </w:r>
      <w:r>
        <w:rPr>
          <w:color w:val="231F20"/>
        </w:rPr>
        <w:t>Индией</w:t>
      </w:r>
      <w:r>
        <w:rPr>
          <w:color w:val="231F20"/>
          <w:spacing w:val="35"/>
        </w:rPr>
        <w:t> </w:t>
      </w:r>
      <w:r>
        <w:rPr>
          <w:color w:val="231F20"/>
        </w:rPr>
        <w:t>англичане</w:t>
      </w:r>
      <w:r>
        <w:rPr>
          <w:color w:val="231F20"/>
          <w:spacing w:val="35"/>
        </w:rPr>
        <w:t> </w:t>
      </w:r>
      <w:r>
        <w:rPr>
          <w:color w:val="231F20"/>
        </w:rPr>
        <w:t>активно</w:t>
      </w:r>
      <w:r>
        <w:rPr>
          <w:color w:val="231F20"/>
          <w:spacing w:val="35"/>
        </w:rPr>
        <w:t> </w:t>
      </w:r>
      <w:r>
        <w:rPr>
          <w:color w:val="231F20"/>
        </w:rPr>
        <w:t>использовали</w:t>
      </w:r>
      <w:r>
        <w:rPr>
          <w:color w:val="231F20"/>
          <w:spacing w:val="35"/>
        </w:rPr>
        <w:t> </w:t>
      </w:r>
      <w:r>
        <w:rPr>
          <w:color w:val="231F20"/>
        </w:rPr>
        <w:t>древний</w:t>
      </w:r>
      <w:r>
        <w:rPr>
          <w:color w:val="231F20"/>
          <w:spacing w:val="35"/>
        </w:rPr>
        <w:t> </w:t>
      </w:r>
      <w:r>
        <w:rPr>
          <w:color w:val="231F20"/>
        </w:rPr>
        <w:t>принцип</w:t>
      </w:r>
      <w:r>
        <w:rPr>
          <w:color w:val="231F20"/>
          <w:spacing w:val="35"/>
        </w:rPr>
        <w:t> </w:t>
      </w:r>
      <w:r>
        <w:rPr>
          <w:color w:val="231F20"/>
        </w:rPr>
        <w:t>«Разделяй и властвуй!».</w:t>
      </w:r>
    </w:p>
    <w:p>
      <w:pPr>
        <w:spacing w:line="228" w:lineRule="auto" w:before="114"/>
        <w:ind w:left="893" w:right="4596" w:firstLine="0"/>
        <w:jc w:val="both"/>
        <w:rPr>
          <w:rFonts w:ascii="Trebuchet MS" w:hAnsi="Trebuchet MS"/>
          <w:sz w:val="19"/>
        </w:rPr>
      </w:pPr>
      <w:r>
        <w:rPr/>
        <w:pict>
          <v:group style="position:absolute;margin-left:281.489990pt;margin-top:6.220442pt;width:176.4pt;height:156.5pt;mso-position-horizontal-relative:page;mso-position-vertical-relative:paragraph;z-index:16180224" id="docshapegroup4682" coordorigin="5630,124" coordsize="3528,3130">
            <v:shape style="position:absolute;left:5629;top:2630;width:3528;height:625" type="#_x0000_t75" id="docshape4683" stroked="false">
              <v:imagedata r:id="rId466" o:title=""/>
            </v:shape>
            <v:rect style="position:absolute;left:5692;top:2568;width:3402;height:624" id="docshape4684" filled="true" fillcolor="#ffffff" stroked="false">
              <v:fill type="solid"/>
            </v:rect>
            <v:shape style="position:absolute;left:5629;top:124;width:3528;height:2506" type="#_x0000_t75" id="docshape4685" stroked="false">
              <v:imagedata r:id="rId1020" o:title=""/>
            </v:shape>
            <v:shape style="position:absolute;left:5692;top:187;width:3402;height:2382" type="#_x0000_t75" id="docshape4686" stroked="false">
              <v:imagedata r:id="rId1021" o:title=""/>
            </v:shape>
            <v:rect style="position:absolute;left:5702;top:197;width:3382;height:2362" id="docshape4687" filled="false" stroked="true" strokeweight="1.0pt" strokecolor="#ffffff">
              <v:stroke dashstyle="solid"/>
            </v:rect>
            <v:shape style="position:absolute;left:5629;top:124;width:3528;height:3130" type="#_x0000_t202" id="docshape4688"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18" w:lineRule="auto" w:before="159"/>
                      <w:ind w:left="176" w:right="226" w:firstLine="0"/>
                      <w:jc w:val="left"/>
                      <w:rPr>
                        <w:rFonts w:ascii="Trebuchet MS" w:hAnsi="Trebuchet MS"/>
                        <w:i/>
                        <w:sz w:val="19"/>
                      </w:rPr>
                    </w:pPr>
                    <w:r>
                      <w:rPr>
                        <w:rFonts w:ascii="Calibri" w:hAnsi="Calibri"/>
                        <w:b/>
                        <w:color w:val="231F20"/>
                        <w:w w:val="110"/>
                        <w:sz w:val="19"/>
                      </w:rPr>
                      <w:t>Британский солдат принимает свою</w:t>
                    </w:r>
                    <w:r>
                      <w:rPr>
                        <w:rFonts w:ascii="Calibri" w:hAnsi="Calibri"/>
                        <w:b/>
                        <w:color w:val="231F20"/>
                        <w:spacing w:val="-3"/>
                        <w:w w:val="110"/>
                        <w:sz w:val="19"/>
                      </w:rPr>
                      <w:t> </w:t>
                    </w:r>
                    <w:r>
                      <w:rPr>
                        <w:rFonts w:ascii="Calibri" w:hAnsi="Calibri"/>
                        <w:b/>
                        <w:color w:val="231F20"/>
                        <w:w w:val="110"/>
                        <w:sz w:val="19"/>
                      </w:rPr>
                      <w:t>ежедневную</w:t>
                    </w:r>
                    <w:r>
                      <w:rPr>
                        <w:rFonts w:ascii="Calibri" w:hAnsi="Calibri"/>
                        <w:b/>
                        <w:color w:val="231F20"/>
                        <w:spacing w:val="-2"/>
                        <w:w w:val="110"/>
                        <w:sz w:val="19"/>
                      </w:rPr>
                      <w:t> </w:t>
                    </w:r>
                    <w:r>
                      <w:rPr>
                        <w:rFonts w:ascii="Calibri" w:hAnsi="Calibri"/>
                        <w:b/>
                        <w:color w:val="231F20"/>
                        <w:w w:val="110"/>
                        <w:sz w:val="19"/>
                      </w:rPr>
                      <w:t>ванну.</w:t>
                    </w:r>
                    <w:r>
                      <w:rPr>
                        <w:rFonts w:ascii="Calibri" w:hAnsi="Calibri"/>
                        <w:b/>
                        <w:color w:val="231F20"/>
                        <w:spacing w:val="-2"/>
                        <w:w w:val="110"/>
                        <w:sz w:val="19"/>
                      </w:rPr>
                      <w:t> </w:t>
                    </w:r>
                    <w:r>
                      <w:rPr>
                        <w:rFonts w:ascii="Trebuchet MS" w:hAnsi="Trebuchet MS"/>
                        <w:i/>
                        <w:color w:val="231F20"/>
                        <w:w w:val="110"/>
                        <w:sz w:val="19"/>
                      </w:rPr>
                      <w:t>1869</w:t>
                    </w:r>
                    <w:r>
                      <w:rPr>
                        <w:rFonts w:ascii="Trebuchet MS" w:hAnsi="Trebuchet MS"/>
                        <w:i/>
                        <w:color w:val="231F20"/>
                        <w:spacing w:val="-16"/>
                        <w:w w:val="110"/>
                        <w:sz w:val="19"/>
                      </w:rPr>
                      <w:t> </w:t>
                    </w:r>
                    <w:r>
                      <w:rPr>
                        <w:rFonts w:ascii="Trebuchet MS" w:hAnsi="Trebuchet MS"/>
                        <w:i/>
                        <w:color w:val="231F20"/>
                        <w:w w:val="110"/>
                        <w:sz w:val="19"/>
                      </w:rPr>
                      <w:t>г.</w:t>
                    </w:r>
                  </w:p>
                </w:txbxContent>
              </v:textbox>
              <w10:wrap type="none"/>
            </v:shape>
            <w10:wrap type="none"/>
          </v:group>
        </w:pict>
      </w:r>
      <w:r>
        <w:rPr>
          <w:rFonts w:ascii="Calibri" w:hAnsi="Calibri"/>
          <w:b/>
          <w:color w:val="DB413F"/>
          <w:sz w:val="19"/>
        </w:rPr>
        <w:t>Подробнее. </w:t>
      </w:r>
      <w:r>
        <w:rPr>
          <w:rFonts w:ascii="Trebuchet MS" w:hAnsi="Trebuchet MS"/>
          <w:color w:val="231F20"/>
          <w:sz w:val="19"/>
        </w:rPr>
        <w:t>Отношения между </w:t>
      </w:r>
      <w:r>
        <w:rPr>
          <w:rFonts w:ascii="Trebuchet MS" w:hAnsi="Trebuchet MS"/>
          <w:color w:val="231F20"/>
          <w:sz w:val="19"/>
        </w:rPr>
        <w:t>англичанами, </w:t>
      </w:r>
      <w:r>
        <w:rPr>
          <w:rFonts w:ascii="Trebuchet MS" w:hAnsi="Trebuchet MS"/>
          <w:color w:val="231F20"/>
          <w:w w:val="95"/>
          <w:sz w:val="19"/>
        </w:rPr>
        <w:t>которых</w:t>
      </w:r>
      <w:r>
        <w:rPr>
          <w:rFonts w:ascii="Trebuchet MS" w:hAnsi="Trebuchet MS"/>
          <w:color w:val="231F20"/>
          <w:spacing w:val="-4"/>
          <w:w w:val="95"/>
          <w:sz w:val="19"/>
        </w:rPr>
        <w:t> </w:t>
      </w:r>
      <w:r>
        <w:rPr>
          <w:rFonts w:ascii="Trebuchet MS" w:hAnsi="Trebuchet MS"/>
          <w:color w:val="231F20"/>
          <w:w w:val="95"/>
          <w:sz w:val="19"/>
        </w:rPr>
        <w:t>местное</w:t>
      </w:r>
      <w:r>
        <w:rPr>
          <w:rFonts w:ascii="Trebuchet MS" w:hAnsi="Trebuchet MS"/>
          <w:color w:val="231F20"/>
          <w:spacing w:val="-4"/>
          <w:w w:val="95"/>
          <w:sz w:val="19"/>
        </w:rPr>
        <w:t> </w:t>
      </w:r>
      <w:r>
        <w:rPr>
          <w:rFonts w:ascii="Trebuchet MS" w:hAnsi="Trebuchet MS"/>
          <w:color w:val="231F20"/>
          <w:w w:val="95"/>
          <w:sz w:val="19"/>
        </w:rPr>
        <w:t>население</w:t>
      </w:r>
      <w:r>
        <w:rPr>
          <w:rFonts w:ascii="Trebuchet MS" w:hAnsi="Trebuchet MS"/>
          <w:color w:val="231F20"/>
          <w:spacing w:val="-4"/>
          <w:w w:val="95"/>
          <w:sz w:val="19"/>
        </w:rPr>
        <w:t> </w:t>
      </w:r>
      <w:r>
        <w:rPr>
          <w:rFonts w:ascii="Trebuchet MS" w:hAnsi="Trebuchet MS"/>
          <w:color w:val="231F20"/>
          <w:w w:val="95"/>
          <w:sz w:val="19"/>
        </w:rPr>
        <w:t>почтительно</w:t>
      </w:r>
      <w:r>
        <w:rPr>
          <w:rFonts w:ascii="Trebuchet MS" w:hAnsi="Trebuchet MS"/>
          <w:color w:val="231F20"/>
          <w:spacing w:val="-4"/>
          <w:w w:val="95"/>
          <w:sz w:val="19"/>
        </w:rPr>
        <w:t> </w:t>
      </w:r>
      <w:r>
        <w:rPr>
          <w:rFonts w:ascii="Trebuchet MS" w:hAnsi="Trebuchet MS"/>
          <w:color w:val="231F20"/>
          <w:w w:val="95"/>
          <w:sz w:val="19"/>
        </w:rPr>
        <w:t>называ- </w:t>
      </w:r>
      <w:r>
        <w:rPr>
          <w:rFonts w:ascii="Trebuchet MS" w:hAnsi="Trebuchet MS"/>
          <w:color w:val="231F20"/>
          <w:spacing w:val="-2"/>
          <w:sz w:val="19"/>
        </w:rPr>
        <w:t>ло</w:t>
      </w:r>
      <w:r>
        <w:rPr>
          <w:rFonts w:ascii="Trebuchet MS" w:hAnsi="Trebuchet MS"/>
          <w:color w:val="231F20"/>
          <w:spacing w:val="-10"/>
          <w:sz w:val="19"/>
        </w:rPr>
        <w:t> </w:t>
      </w:r>
      <w:r>
        <w:rPr>
          <w:rFonts w:ascii="Trebuchet MS" w:hAnsi="Trebuchet MS"/>
          <w:color w:val="231F20"/>
          <w:spacing w:val="-2"/>
          <w:sz w:val="19"/>
        </w:rPr>
        <w:t>«сагибы»</w:t>
      </w:r>
      <w:r>
        <w:rPr>
          <w:rFonts w:ascii="Trebuchet MS" w:hAnsi="Trebuchet MS"/>
          <w:color w:val="231F20"/>
          <w:spacing w:val="-9"/>
          <w:sz w:val="19"/>
        </w:rPr>
        <w:t> </w:t>
      </w:r>
      <w:r>
        <w:rPr>
          <w:rFonts w:ascii="Trebuchet MS" w:hAnsi="Trebuchet MS"/>
          <w:color w:val="231F20"/>
          <w:spacing w:val="-2"/>
          <w:sz w:val="19"/>
        </w:rPr>
        <w:t>(«господа»,</w:t>
      </w:r>
      <w:r>
        <w:rPr>
          <w:rFonts w:ascii="Trebuchet MS" w:hAnsi="Trebuchet MS"/>
          <w:color w:val="231F20"/>
          <w:spacing w:val="-10"/>
          <w:sz w:val="19"/>
        </w:rPr>
        <w:t> </w:t>
      </w:r>
      <w:r>
        <w:rPr>
          <w:rFonts w:ascii="Trebuchet MS" w:hAnsi="Trebuchet MS"/>
          <w:color w:val="231F20"/>
          <w:spacing w:val="-2"/>
          <w:sz w:val="19"/>
        </w:rPr>
        <w:t>«хозяева»),</w:t>
      </w:r>
      <w:r>
        <w:rPr>
          <w:rFonts w:ascii="Trebuchet MS" w:hAnsi="Trebuchet MS"/>
          <w:color w:val="231F20"/>
          <w:spacing w:val="-9"/>
          <w:sz w:val="19"/>
        </w:rPr>
        <w:t> </w:t>
      </w:r>
      <w:r>
        <w:rPr>
          <w:rFonts w:ascii="Trebuchet MS" w:hAnsi="Trebuchet MS"/>
          <w:color w:val="231F20"/>
          <w:spacing w:val="-2"/>
          <w:sz w:val="19"/>
        </w:rPr>
        <w:t>и</w:t>
      </w:r>
      <w:r>
        <w:rPr>
          <w:rFonts w:ascii="Trebuchet MS" w:hAnsi="Trebuchet MS"/>
          <w:color w:val="231F20"/>
          <w:spacing w:val="-9"/>
          <w:sz w:val="19"/>
        </w:rPr>
        <w:t> </w:t>
      </w:r>
      <w:r>
        <w:rPr>
          <w:rFonts w:ascii="Trebuchet MS" w:hAnsi="Trebuchet MS"/>
          <w:color w:val="231F20"/>
          <w:spacing w:val="-2"/>
          <w:sz w:val="19"/>
        </w:rPr>
        <w:t>индийца- </w:t>
      </w:r>
      <w:r>
        <w:rPr>
          <w:rFonts w:ascii="Trebuchet MS" w:hAnsi="Trebuchet MS"/>
          <w:color w:val="231F20"/>
          <w:w w:val="95"/>
          <w:sz w:val="19"/>
        </w:rPr>
        <w:t>ми отличались ярко выраженным неравенством. </w:t>
      </w:r>
      <w:r>
        <w:rPr>
          <w:rFonts w:ascii="Trebuchet MS" w:hAnsi="Trebuchet MS"/>
          <w:color w:val="231F20"/>
          <w:sz w:val="19"/>
        </w:rPr>
        <w:t>Каждый, даже небогатый англичанин окружал себя</w:t>
      </w:r>
      <w:r>
        <w:rPr>
          <w:rFonts w:ascii="Trebuchet MS" w:hAnsi="Trebuchet MS"/>
          <w:color w:val="231F20"/>
          <w:spacing w:val="-4"/>
          <w:sz w:val="19"/>
        </w:rPr>
        <w:t> </w:t>
      </w:r>
      <w:r>
        <w:rPr>
          <w:rFonts w:ascii="Trebuchet MS" w:hAnsi="Trebuchet MS"/>
          <w:color w:val="231F20"/>
          <w:sz w:val="19"/>
        </w:rPr>
        <w:t>множеством</w:t>
      </w:r>
      <w:r>
        <w:rPr>
          <w:rFonts w:ascii="Trebuchet MS" w:hAnsi="Trebuchet MS"/>
          <w:color w:val="231F20"/>
          <w:spacing w:val="-4"/>
          <w:sz w:val="19"/>
        </w:rPr>
        <w:t> </w:t>
      </w:r>
      <w:r>
        <w:rPr>
          <w:rFonts w:ascii="Trebuchet MS" w:hAnsi="Trebuchet MS"/>
          <w:color w:val="231F20"/>
          <w:sz w:val="19"/>
        </w:rPr>
        <w:t>слуг-индийцев.</w:t>
      </w:r>
      <w:r>
        <w:rPr>
          <w:rFonts w:ascii="Trebuchet MS" w:hAnsi="Trebuchet MS"/>
          <w:color w:val="231F20"/>
          <w:spacing w:val="-4"/>
          <w:sz w:val="19"/>
        </w:rPr>
        <w:t> </w:t>
      </w:r>
      <w:r>
        <w:rPr>
          <w:rFonts w:ascii="Trebuchet MS" w:hAnsi="Trebuchet MS"/>
          <w:color w:val="231F20"/>
          <w:sz w:val="19"/>
        </w:rPr>
        <w:t>Это</w:t>
      </w:r>
      <w:r>
        <w:rPr>
          <w:rFonts w:ascii="Trebuchet MS" w:hAnsi="Trebuchet MS"/>
          <w:color w:val="231F20"/>
          <w:spacing w:val="-4"/>
          <w:sz w:val="19"/>
        </w:rPr>
        <w:t> </w:t>
      </w:r>
      <w:r>
        <w:rPr>
          <w:rFonts w:ascii="Trebuchet MS" w:hAnsi="Trebuchet MS"/>
          <w:color w:val="231F20"/>
          <w:sz w:val="19"/>
        </w:rPr>
        <w:t>касалось </w:t>
      </w:r>
      <w:r>
        <w:rPr>
          <w:rFonts w:ascii="Trebuchet MS" w:hAnsi="Trebuchet MS"/>
          <w:color w:val="231F20"/>
          <w:w w:val="95"/>
          <w:sz w:val="19"/>
        </w:rPr>
        <w:t>и</w:t>
      </w:r>
      <w:r>
        <w:rPr>
          <w:rFonts w:ascii="Trebuchet MS" w:hAnsi="Trebuchet MS"/>
          <w:color w:val="231F20"/>
          <w:spacing w:val="-7"/>
          <w:w w:val="95"/>
          <w:sz w:val="19"/>
        </w:rPr>
        <w:t> </w:t>
      </w:r>
      <w:r>
        <w:rPr>
          <w:rFonts w:ascii="Trebuchet MS" w:hAnsi="Trebuchet MS"/>
          <w:color w:val="231F20"/>
          <w:w w:val="95"/>
          <w:sz w:val="19"/>
        </w:rPr>
        <w:t>армии.</w:t>
      </w:r>
      <w:r>
        <w:rPr>
          <w:rFonts w:ascii="Trebuchet MS" w:hAnsi="Trebuchet MS"/>
          <w:color w:val="231F20"/>
          <w:spacing w:val="-7"/>
          <w:w w:val="95"/>
          <w:sz w:val="19"/>
        </w:rPr>
        <w:t> </w:t>
      </w:r>
      <w:r>
        <w:rPr>
          <w:rFonts w:ascii="Trebuchet MS" w:hAnsi="Trebuchet MS"/>
          <w:color w:val="231F20"/>
          <w:w w:val="95"/>
          <w:sz w:val="19"/>
        </w:rPr>
        <w:t>Очевидец</w:t>
      </w:r>
      <w:r>
        <w:rPr>
          <w:rFonts w:ascii="Trebuchet MS" w:hAnsi="Trebuchet MS"/>
          <w:color w:val="231F20"/>
          <w:spacing w:val="-7"/>
          <w:w w:val="95"/>
          <w:sz w:val="19"/>
        </w:rPr>
        <w:t> </w:t>
      </w:r>
      <w:r>
        <w:rPr>
          <w:rFonts w:ascii="Trebuchet MS" w:hAnsi="Trebuchet MS"/>
          <w:color w:val="231F20"/>
          <w:w w:val="95"/>
          <w:sz w:val="19"/>
        </w:rPr>
        <w:t>писал,</w:t>
      </w:r>
      <w:r>
        <w:rPr>
          <w:rFonts w:ascii="Trebuchet MS" w:hAnsi="Trebuchet MS"/>
          <w:color w:val="231F20"/>
          <w:spacing w:val="-7"/>
          <w:w w:val="95"/>
          <w:sz w:val="19"/>
        </w:rPr>
        <w:t> </w:t>
      </w:r>
      <w:r>
        <w:rPr>
          <w:rFonts w:ascii="Trebuchet MS" w:hAnsi="Trebuchet MS"/>
          <w:color w:val="231F20"/>
          <w:w w:val="95"/>
          <w:sz w:val="19"/>
        </w:rPr>
        <w:t>что</w:t>
      </w:r>
      <w:r>
        <w:rPr>
          <w:rFonts w:ascii="Trebuchet MS" w:hAnsi="Trebuchet MS"/>
          <w:color w:val="231F20"/>
          <w:spacing w:val="-7"/>
          <w:w w:val="95"/>
          <w:sz w:val="19"/>
        </w:rPr>
        <w:t> </w:t>
      </w:r>
      <w:r>
        <w:rPr>
          <w:rFonts w:ascii="Trebuchet MS" w:hAnsi="Trebuchet MS"/>
          <w:color w:val="231F20"/>
          <w:w w:val="95"/>
          <w:sz w:val="19"/>
        </w:rPr>
        <w:t>«за</w:t>
      </w:r>
      <w:r>
        <w:rPr>
          <w:rFonts w:ascii="Trebuchet MS" w:hAnsi="Trebuchet MS"/>
          <w:color w:val="231F20"/>
          <w:spacing w:val="-7"/>
          <w:w w:val="95"/>
          <w:sz w:val="19"/>
        </w:rPr>
        <w:t> </w:t>
      </w:r>
      <w:r>
        <w:rPr>
          <w:rFonts w:ascii="Trebuchet MS" w:hAnsi="Trebuchet MS"/>
          <w:color w:val="231F20"/>
          <w:w w:val="95"/>
          <w:sz w:val="19"/>
        </w:rPr>
        <w:t>любым</w:t>
      </w:r>
      <w:r>
        <w:rPr>
          <w:rFonts w:ascii="Trebuchet MS" w:hAnsi="Trebuchet MS"/>
          <w:color w:val="231F20"/>
          <w:spacing w:val="-7"/>
          <w:w w:val="95"/>
          <w:sz w:val="19"/>
        </w:rPr>
        <w:t> </w:t>
      </w:r>
      <w:r>
        <w:rPr>
          <w:rFonts w:ascii="Trebuchet MS" w:hAnsi="Trebuchet MS"/>
          <w:color w:val="231F20"/>
          <w:w w:val="95"/>
          <w:sz w:val="19"/>
        </w:rPr>
        <w:t>англий- </w:t>
      </w:r>
      <w:r>
        <w:rPr>
          <w:rFonts w:ascii="Trebuchet MS" w:hAnsi="Trebuchet MS"/>
          <w:color w:val="231F20"/>
          <w:sz w:val="19"/>
        </w:rPr>
        <w:t>ским офицером следовало в среднем десять </w:t>
      </w:r>
      <w:r>
        <w:rPr>
          <w:rFonts w:ascii="Trebuchet MS" w:hAnsi="Trebuchet MS"/>
          <w:color w:val="231F20"/>
          <w:w w:val="95"/>
          <w:sz w:val="19"/>
        </w:rPr>
        <w:t>слуг».</w:t>
      </w:r>
      <w:r>
        <w:rPr>
          <w:rFonts w:ascii="Trebuchet MS" w:hAnsi="Trebuchet MS"/>
          <w:color w:val="231F20"/>
          <w:spacing w:val="-4"/>
          <w:w w:val="95"/>
          <w:sz w:val="19"/>
        </w:rPr>
        <w:t> </w:t>
      </w:r>
      <w:r>
        <w:rPr>
          <w:rFonts w:ascii="Trebuchet MS" w:hAnsi="Trebuchet MS"/>
          <w:color w:val="231F20"/>
          <w:w w:val="95"/>
          <w:sz w:val="19"/>
        </w:rPr>
        <w:t>Как</w:t>
      </w:r>
      <w:r>
        <w:rPr>
          <w:rFonts w:ascii="Trebuchet MS" w:hAnsi="Trebuchet MS"/>
          <w:color w:val="231F20"/>
          <w:spacing w:val="-4"/>
          <w:w w:val="95"/>
          <w:sz w:val="19"/>
        </w:rPr>
        <w:t> </w:t>
      </w:r>
      <w:r>
        <w:rPr>
          <w:rFonts w:ascii="Trebuchet MS" w:hAnsi="Trebuchet MS"/>
          <w:color w:val="231F20"/>
          <w:w w:val="95"/>
          <w:sz w:val="19"/>
        </w:rPr>
        <w:t>мы</w:t>
      </w:r>
      <w:r>
        <w:rPr>
          <w:rFonts w:ascii="Trebuchet MS" w:hAnsi="Trebuchet MS"/>
          <w:color w:val="231F20"/>
          <w:spacing w:val="-4"/>
          <w:w w:val="95"/>
          <w:sz w:val="19"/>
        </w:rPr>
        <w:t> </w:t>
      </w:r>
      <w:r>
        <w:rPr>
          <w:rFonts w:ascii="Trebuchet MS" w:hAnsi="Trebuchet MS"/>
          <w:color w:val="231F20"/>
          <w:w w:val="95"/>
          <w:sz w:val="19"/>
        </w:rPr>
        <w:t>видим</w:t>
      </w:r>
      <w:r>
        <w:rPr>
          <w:rFonts w:ascii="Trebuchet MS" w:hAnsi="Trebuchet MS"/>
          <w:color w:val="231F20"/>
          <w:spacing w:val="-4"/>
          <w:w w:val="95"/>
          <w:sz w:val="19"/>
        </w:rPr>
        <w:t> </w:t>
      </w:r>
      <w:r>
        <w:rPr>
          <w:rFonts w:ascii="Trebuchet MS" w:hAnsi="Trebuchet MS"/>
          <w:color w:val="231F20"/>
          <w:w w:val="95"/>
          <w:sz w:val="19"/>
        </w:rPr>
        <w:t>на</w:t>
      </w:r>
      <w:r>
        <w:rPr>
          <w:rFonts w:ascii="Trebuchet MS" w:hAnsi="Trebuchet MS"/>
          <w:color w:val="231F20"/>
          <w:spacing w:val="-4"/>
          <w:w w:val="95"/>
          <w:sz w:val="19"/>
        </w:rPr>
        <w:t> </w:t>
      </w:r>
      <w:r>
        <w:rPr>
          <w:rFonts w:ascii="Trebuchet MS" w:hAnsi="Trebuchet MS"/>
          <w:color w:val="231F20"/>
          <w:w w:val="95"/>
          <w:sz w:val="19"/>
        </w:rPr>
        <w:t>этом</w:t>
      </w:r>
      <w:r>
        <w:rPr>
          <w:rFonts w:ascii="Trebuchet MS" w:hAnsi="Trebuchet MS"/>
          <w:color w:val="231F20"/>
          <w:spacing w:val="-4"/>
          <w:w w:val="95"/>
          <w:sz w:val="19"/>
        </w:rPr>
        <w:t> </w:t>
      </w:r>
      <w:r>
        <w:rPr>
          <w:rFonts w:ascii="Trebuchet MS" w:hAnsi="Trebuchet MS"/>
          <w:color w:val="231F20"/>
          <w:w w:val="95"/>
          <w:sz w:val="19"/>
        </w:rPr>
        <w:t>рисунке,</w:t>
      </w:r>
      <w:r>
        <w:rPr>
          <w:rFonts w:ascii="Trebuchet MS" w:hAnsi="Trebuchet MS"/>
          <w:color w:val="231F20"/>
          <w:spacing w:val="-4"/>
          <w:w w:val="95"/>
          <w:sz w:val="19"/>
        </w:rPr>
        <w:t> </w:t>
      </w:r>
      <w:r>
        <w:rPr>
          <w:rFonts w:ascii="Trebuchet MS" w:hAnsi="Trebuchet MS"/>
          <w:color w:val="231F20"/>
          <w:w w:val="95"/>
          <w:sz w:val="19"/>
        </w:rPr>
        <w:t>господами </w:t>
      </w:r>
      <w:r>
        <w:rPr>
          <w:rFonts w:ascii="Trebuchet MS" w:hAnsi="Trebuchet MS"/>
          <w:color w:val="231F20"/>
          <w:sz w:val="19"/>
        </w:rPr>
        <w:t>себя</w:t>
      </w:r>
      <w:r>
        <w:rPr>
          <w:rFonts w:ascii="Trebuchet MS" w:hAnsi="Trebuchet MS"/>
          <w:color w:val="231F20"/>
          <w:spacing w:val="-6"/>
          <w:sz w:val="19"/>
        </w:rPr>
        <w:t> </w:t>
      </w:r>
      <w:r>
        <w:rPr>
          <w:rFonts w:ascii="Trebuchet MS" w:hAnsi="Trebuchet MS"/>
          <w:color w:val="231F20"/>
          <w:sz w:val="19"/>
        </w:rPr>
        <w:t>чувствовали</w:t>
      </w:r>
      <w:r>
        <w:rPr>
          <w:rFonts w:ascii="Trebuchet MS" w:hAnsi="Trebuchet MS"/>
          <w:color w:val="231F20"/>
          <w:spacing w:val="-6"/>
          <w:sz w:val="19"/>
        </w:rPr>
        <w:t> </w:t>
      </w:r>
      <w:r>
        <w:rPr>
          <w:rFonts w:ascii="Trebuchet MS" w:hAnsi="Trebuchet MS"/>
          <w:color w:val="231F20"/>
          <w:sz w:val="19"/>
        </w:rPr>
        <w:t>даже</w:t>
      </w:r>
      <w:r>
        <w:rPr>
          <w:rFonts w:ascii="Trebuchet MS" w:hAnsi="Trebuchet MS"/>
          <w:color w:val="231F20"/>
          <w:spacing w:val="-6"/>
          <w:sz w:val="19"/>
        </w:rPr>
        <w:t> </w:t>
      </w:r>
      <w:r>
        <w:rPr>
          <w:rFonts w:ascii="Trebuchet MS" w:hAnsi="Trebuchet MS"/>
          <w:color w:val="231F20"/>
          <w:sz w:val="19"/>
        </w:rPr>
        <w:t>обычные</w:t>
      </w:r>
      <w:r>
        <w:rPr>
          <w:rFonts w:ascii="Trebuchet MS" w:hAnsi="Trebuchet MS"/>
          <w:color w:val="231F20"/>
          <w:spacing w:val="-6"/>
          <w:sz w:val="19"/>
        </w:rPr>
        <w:t> </w:t>
      </w:r>
      <w:r>
        <w:rPr>
          <w:rFonts w:ascii="Trebuchet MS" w:hAnsi="Trebuchet MS"/>
          <w:color w:val="231F20"/>
          <w:sz w:val="19"/>
        </w:rPr>
        <w:t>солдаты.</w:t>
      </w:r>
    </w:p>
    <w:p>
      <w:pPr>
        <w:pStyle w:val="BodyText"/>
        <w:spacing w:line="223" w:lineRule="auto" w:before="109"/>
        <w:ind w:left="893" w:right="4596" w:firstLine="340"/>
        <w:jc w:val="both"/>
      </w:pPr>
      <w:r>
        <w:rPr>
          <w:color w:val="231F20"/>
        </w:rPr>
        <w:t>Индия состояла из великого </w:t>
      </w:r>
      <w:r>
        <w:rPr>
          <w:color w:val="231F20"/>
        </w:rPr>
        <w:t>множества отдельных</w:t>
      </w:r>
      <w:r>
        <w:rPr>
          <w:color w:val="231F20"/>
          <w:spacing w:val="-11"/>
        </w:rPr>
        <w:t> </w:t>
      </w:r>
      <w:r>
        <w:rPr>
          <w:color w:val="231F20"/>
        </w:rPr>
        <w:t>княжеств,</w:t>
      </w:r>
      <w:r>
        <w:rPr>
          <w:color w:val="231F20"/>
          <w:spacing w:val="-11"/>
        </w:rPr>
        <w:t> </w:t>
      </w:r>
      <w:r>
        <w:rPr>
          <w:color w:val="231F20"/>
        </w:rPr>
        <w:t>а</w:t>
      </w:r>
      <w:r>
        <w:rPr>
          <w:color w:val="231F20"/>
          <w:spacing w:val="-11"/>
        </w:rPr>
        <w:t> </w:t>
      </w:r>
      <w:r>
        <w:rPr>
          <w:color w:val="231F20"/>
        </w:rPr>
        <w:t>её</w:t>
      </w:r>
      <w:r>
        <w:rPr>
          <w:color w:val="231F20"/>
          <w:spacing w:val="-11"/>
        </w:rPr>
        <w:t> </w:t>
      </w:r>
      <w:r>
        <w:rPr>
          <w:color w:val="231F20"/>
        </w:rPr>
        <w:t>формальные</w:t>
      </w:r>
      <w:r>
        <w:rPr>
          <w:color w:val="231F20"/>
          <w:spacing w:val="-11"/>
        </w:rPr>
        <w:t> </w:t>
      </w:r>
      <w:r>
        <w:rPr>
          <w:color w:val="231F20"/>
        </w:rPr>
        <w:t>вла- стители — падишахи (императоры) из </w:t>
      </w:r>
      <w:r>
        <w:rPr>
          <w:color w:val="231F20"/>
          <w:w w:val="95"/>
        </w:rPr>
        <w:t>династии</w:t>
      </w:r>
      <w:r>
        <w:rPr>
          <w:color w:val="231F20"/>
          <w:spacing w:val="11"/>
        </w:rPr>
        <w:t> </w:t>
      </w:r>
      <w:r>
        <w:rPr>
          <w:color w:val="231F20"/>
          <w:w w:val="95"/>
        </w:rPr>
        <w:t>Великих</w:t>
      </w:r>
      <w:r>
        <w:rPr>
          <w:color w:val="231F20"/>
          <w:spacing w:val="13"/>
        </w:rPr>
        <w:t> </w:t>
      </w:r>
      <w:r>
        <w:rPr>
          <w:color w:val="231F20"/>
          <w:w w:val="95"/>
        </w:rPr>
        <w:t>Моголов</w:t>
      </w:r>
      <w:r>
        <w:rPr>
          <w:color w:val="231F20"/>
          <w:spacing w:val="13"/>
        </w:rPr>
        <w:t> </w:t>
      </w:r>
      <w:r>
        <w:rPr>
          <w:color w:val="231F20"/>
          <w:w w:val="95"/>
        </w:rPr>
        <w:t>утратили</w:t>
      </w:r>
      <w:r>
        <w:rPr>
          <w:color w:val="231F20"/>
          <w:spacing w:val="14"/>
        </w:rPr>
        <w:t> </w:t>
      </w:r>
      <w:r>
        <w:rPr>
          <w:color w:val="231F20"/>
          <w:spacing w:val="-2"/>
          <w:w w:val="95"/>
        </w:rPr>
        <w:t>реаль-</w:t>
      </w:r>
    </w:p>
    <w:p>
      <w:pPr>
        <w:spacing w:after="0" w:line="223" w:lineRule="auto"/>
        <w:jc w:val="both"/>
        <w:sectPr>
          <w:footerReference w:type="default" r:id="rId1019"/>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12000" id="docshapegroup4692" coordorigin="0,0" coordsize="10308,1441">
            <v:shape style="position:absolute;left:420;top:419;width:9468;height:1021" type="#_x0000_t75" id="docshape4693" stroked="false">
              <v:imagedata r:id="rId8" o:title=""/>
            </v:shape>
            <v:shape style="position:absolute;left:283;top:283;width:9605;height:420" id="docshape4694" coordorigin="283,283" coordsize="9605,420" path="m583,703l283,703m703,583l703,283m9888,583l9888,283e" filled="false" stroked="true" strokeweight="1.25pt" strokecolor="#ffffff">
              <v:path arrowok="t"/>
              <v:stroke dashstyle="solid"/>
            </v:shape>
            <v:shape style="position:absolute;left:283;top:283;width:9605;height:420" id="docshape469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696"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69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226</w:t>
                    </w:r>
                  </w:p>
                </w:txbxContent>
              </v:textbox>
              <w10:wrap type="none"/>
            </v:shape>
            <v:shape style="position:absolute;left:8289;top:1096;width:881;height:290" type="#_x0000_t202" id="docshape469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8227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jc w:val="both"/>
      </w:pPr>
      <w:r>
        <w:rPr/>
        <w:pict>
          <v:group style="position:absolute;margin-left:491.253998pt;margin-top:-2.108235pt;width:3.15pt;height:216pt;mso-position-horizontal-relative:page;mso-position-vertical-relative:paragraph;z-index:16181760" id="docshapegroup4699" coordorigin="9825,-42" coordsize="63,4320">
            <v:shape style="position:absolute;left:9825;top:-43;width:63;height:4320" type="#_x0000_t75" id="docshape4700" stroked="false">
              <v:imagedata r:id="rId1023" o:title=""/>
            </v:shape>
            <v:shape style="position:absolute;left:9887;top:20;width:2;height:4196" id="docshape4701" coordorigin="9888,20" coordsize="1,4196" path="m9888,20l9888,4216,9888,20xe" filled="true" fillcolor="#e6e7e8" stroked="false">
              <v:path arrowok="t"/>
              <v:fill type="solid"/>
            </v:shape>
            <w10:wrap type="none"/>
          </v:group>
        </w:pict>
      </w:r>
      <w:r>
        <w:rPr>
          <w:color w:val="231F20"/>
        </w:rPr>
        <w:t>ную</w:t>
      </w:r>
      <w:r>
        <w:rPr>
          <w:color w:val="231F20"/>
          <w:spacing w:val="-10"/>
        </w:rPr>
        <w:t> </w:t>
      </w:r>
      <w:r>
        <w:rPr>
          <w:color w:val="231F20"/>
        </w:rPr>
        <w:t>власть,</w:t>
      </w:r>
      <w:r>
        <w:rPr>
          <w:color w:val="231F20"/>
          <w:spacing w:val="-10"/>
        </w:rPr>
        <w:t> </w:t>
      </w:r>
      <w:r>
        <w:rPr>
          <w:color w:val="231F20"/>
        </w:rPr>
        <w:t>сохранив</w:t>
      </w:r>
      <w:r>
        <w:rPr>
          <w:color w:val="231F20"/>
          <w:spacing w:val="-10"/>
        </w:rPr>
        <w:t> </w:t>
      </w:r>
      <w:r>
        <w:rPr>
          <w:color w:val="231F20"/>
        </w:rPr>
        <w:t>лишь</w:t>
      </w:r>
      <w:r>
        <w:rPr>
          <w:color w:val="231F20"/>
          <w:spacing w:val="-10"/>
        </w:rPr>
        <w:t> </w:t>
      </w:r>
      <w:r>
        <w:rPr>
          <w:color w:val="231F20"/>
        </w:rPr>
        <w:t>небольшие</w:t>
      </w:r>
      <w:r>
        <w:rPr>
          <w:color w:val="231F20"/>
          <w:spacing w:val="-10"/>
        </w:rPr>
        <w:t> </w:t>
      </w:r>
      <w:r>
        <w:rPr>
          <w:color w:val="231F20"/>
        </w:rPr>
        <w:t>владения</w:t>
      </w:r>
      <w:r>
        <w:rPr>
          <w:color w:val="231F20"/>
          <w:spacing w:val="-10"/>
        </w:rPr>
        <w:t> </w:t>
      </w:r>
      <w:r>
        <w:rPr>
          <w:color w:val="231F20"/>
        </w:rPr>
        <w:t>близ</w:t>
      </w:r>
      <w:r>
        <w:rPr>
          <w:color w:val="231F20"/>
          <w:spacing w:val="-10"/>
        </w:rPr>
        <w:t> </w:t>
      </w:r>
      <w:r>
        <w:rPr>
          <w:color w:val="231F20"/>
        </w:rPr>
        <w:t>Дели.</w:t>
      </w:r>
      <w:r>
        <w:rPr>
          <w:color w:val="231F20"/>
          <w:spacing w:val="-10"/>
        </w:rPr>
        <w:t> </w:t>
      </w:r>
      <w:r>
        <w:rPr>
          <w:color w:val="231F20"/>
        </w:rPr>
        <w:t>Структура</w:t>
      </w:r>
      <w:r>
        <w:rPr>
          <w:color w:val="231F20"/>
          <w:spacing w:val="-9"/>
        </w:rPr>
        <w:t> </w:t>
      </w:r>
      <w:r>
        <w:rPr>
          <w:color w:val="231F20"/>
        </w:rPr>
        <w:t>индий- ского населения была невероятно сложной. Оно состояло из огромного коли- чества народов и народностей, говоривших на различных языках, имевших множество</w:t>
      </w:r>
      <w:r>
        <w:rPr>
          <w:color w:val="231F20"/>
          <w:spacing w:val="-2"/>
        </w:rPr>
        <w:t> </w:t>
      </w:r>
      <w:r>
        <w:rPr>
          <w:color w:val="231F20"/>
        </w:rPr>
        <w:t>верований</w:t>
      </w:r>
      <w:r>
        <w:rPr>
          <w:color w:val="231F20"/>
          <w:spacing w:val="-3"/>
        </w:rPr>
        <w:t> </w:t>
      </w:r>
      <w:r>
        <w:rPr>
          <w:color w:val="231F20"/>
        </w:rPr>
        <w:t>и</w:t>
      </w:r>
      <w:r>
        <w:rPr>
          <w:color w:val="231F20"/>
          <w:spacing w:val="-2"/>
        </w:rPr>
        <w:t> </w:t>
      </w:r>
      <w:r>
        <w:rPr>
          <w:color w:val="231F20"/>
        </w:rPr>
        <w:t>религий,</w:t>
      </w:r>
      <w:r>
        <w:rPr>
          <w:color w:val="231F20"/>
          <w:spacing w:val="-3"/>
        </w:rPr>
        <w:t> </w:t>
      </w:r>
      <w:r>
        <w:rPr>
          <w:color w:val="231F20"/>
        </w:rPr>
        <w:t>самыми</w:t>
      </w:r>
      <w:r>
        <w:rPr>
          <w:color w:val="231F20"/>
          <w:spacing w:val="-3"/>
        </w:rPr>
        <w:t> </w:t>
      </w:r>
      <w:r>
        <w:rPr>
          <w:color w:val="231F20"/>
        </w:rPr>
        <w:t>крупными</w:t>
      </w:r>
      <w:r>
        <w:rPr>
          <w:color w:val="231F20"/>
          <w:spacing w:val="-3"/>
        </w:rPr>
        <w:t> </w:t>
      </w:r>
      <w:r>
        <w:rPr>
          <w:color w:val="231F20"/>
        </w:rPr>
        <w:t>из</w:t>
      </w:r>
      <w:r>
        <w:rPr>
          <w:color w:val="231F20"/>
          <w:spacing w:val="-2"/>
        </w:rPr>
        <w:t> </w:t>
      </w:r>
      <w:r>
        <w:rPr>
          <w:color w:val="231F20"/>
        </w:rPr>
        <w:t>которых</w:t>
      </w:r>
      <w:r>
        <w:rPr>
          <w:color w:val="231F20"/>
          <w:spacing w:val="-2"/>
        </w:rPr>
        <w:t> </w:t>
      </w:r>
      <w:r>
        <w:rPr>
          <w:color w:val="231F20"/>
        </w:rPr>
        <w:t>являлись</w:t>
      </w:r>
      <w:r>
        <w:rPr>
          <w:color w:val="231F20"/>
          <w:spacing w:val="-3"/>
        </w:rPr>
        <w:t> </w:t>
      </w:r>
      <w:r>
        <w:rPr>
          <w:color w:val="231F20"/>
        </w:rPr>
        <w:t>буд- дизм, индуизм и ислам. Население подразделялось на замкнутые группы — </w:t>
      </w:r>
      <w:r>
        <w:rPr>
          <w:rFonts w:ascii="Book Antiqua" w:hAnsi="Book Antiqua"/>
          <w:i/>
          <w:color w:val="231F20"/>
        </w:rPr>
        <w:t>касты</w:t>
      </w:r>
      <w:r>
        <w:rPr>
          <w:color w:val="231F20"/>
        </w:rPr>
        <w:t>. Члены каждой касты выполняли строго определённые виды работ, вступали</w:t>
      </w:r>
      <w:r>
        <w:rPr>
          <w:color w:val="231F20"/>
          <w:spacing w:val="-11"/>
        </w:rPr>
        <w:t> </w:t>
      </w:r>
      <w:r>
        <w:rPr>
          <w:color w:val="231F20"/>
        </w:rPr>
        <w:t>в</w:t>
      </w:r>
      <w:r>
        <w:rPr>
          <w:color w:val="231F20"/>
          <w:spacing w:val="-11"/>
        </w:rPr>
        <w:t> </w:t>
      </w:r>
      <w:r>
        <w:rPr>
          <w:color w:val="231F20"/>
        </w:rPr>
        <w:t>брак</w:t>
      </w:r>
      <w:r>
        <w:rPr>
          <w:color w:val="231F20"/>
          <w:spacing w:val="-11"/>
        </w:rPr>
        <w:t> </w:t>
      </w:r>
      <w:r>
        <w:rPr>
          <w:color w:val="231F20"/>
        </w:rPr>
        <w:t>только</w:t>
      </w:r>
      <w:r>
        <w:rPr>
          <w:color w:val="231F20"/>
          <w:spacing w:val="-11"/>
        </w:rPr>
        <w:t> </w:t>
      </w:r>
      <w:r>
        <w:rPr>
          <w:color w:val="231F20"/>
        </w:rPr>
        <w:t>в</w:t>
      </w:r>
      <w:r>
        <w:rPr>
          <w:color w:val="231F20"/>
          <w:spacing w:val="-11"/>
        </w:rPr>
        <w:t> </w:t>
      </w:r>
      <w:r>
        <w:rPr>
          <w:color w:val="231F20"/>
        </w:rPr>
        <w:t>своей</w:t>
      </w:r>
      <w:r>
        <w:rPr>
          <w:color w:val="231F20"/>
          <w:spacing w:val="-11"/>
        </w:rPr>
        <w:t> </w:t>
      </w:r>
      <w:r>
        <w:rPr>
          <w:color w:val="231F20"/>
        </w:rPr>
        <w:t>среде,</w:t>
      </w:r>
      <w:r>
        <w:rPr>
          <w:color w:val="231F20"/>
          <w:spacing w:val="-11"/>
        </w:rPr>
        <w:t> </w:t>
      </w:r>
      <w:r>
        <w:rPr>
          <w:color w:val="231F20"/>
        </w:rPr>
        <w:t>придерживались</w:t>
      </w:r>
      <w:r>
        <w:rPr>
          <w:color w:val="231F20"/>
          <w:spacing w:val="-11"/>
        </w:rPr>
        <w:t> </w:t>
      </w:r>
      <w:r>
        <w:rPr>
          <w:color w:val="231F20"/>
        </w:rPr>
        <w:t>особых</w:t>
      </w:r>
      <w:r>
        <w:rPr>
          <w:color w:val="231F20"/>
          <w:spacing w:val="-11"/>
        </w:rPr>
        <w:t> </w:t>
      </w:r>
      <w:r>
        <w:rPr>
          <w:color w:val="231F20"/>
        </w:rPr>
        <w:t>культурных</w:t>
      </w:r>
      <w:r>
        <w:rPr>
          <w:color w:val="231F20"/>
          <w:spacing w:val="-11"/>
        </w:rPr>
        <w:t> </w:t>
      </w:r>
      <w:r>
        <w:rPr>
          <w:color w:val="231F20"/>
        </w:rPr>
        <w:t>тра- диций.</w:t>
      </w:r>
      <w:r>
        <w:rPr>
          <w:color w:val="231F20"/>
          <w:spacing w:val="-13"/>
        </w:rPr>
        <w:t> </w:t>
      </w:r>
      <w:r>
        <w:rPr>
          <w:color w:val="231F20"/>
        </w:rPr>
        <w:t>Большинство</w:t>
      </w:r>
      <w:r>
        <w:rPr>
          <w:color w:val="231F20"/>
          <w:spacing w:val="-13"/>
        </w:rPr>
        <w:t> </w:t>
      </w:r>
      <w:r>
        <w:rPr>
          <w:color w:val="231F20"/>
        </w:rPr>
        <w:t>населения</w:t>
      </w:r>
      <w:r>
        <w:rPr>
          <w:color w:val="231F20"/>
          <w:spacing w:val="-13"/>
        </w:rPr>
        <w:t> </w:t>
      </w:r>
      <w:r>
        <w:rPr>
          <w:color w:val="231F20"/>
        </w:rPr>
        <w:t>жило</w:t>
      </w:r>
      <w:r>
        <w:rPr>
          <w:color w:val="231F20"/>
          <w:spacing w:val="-13"/>
        </w:rPr>
        <w:t> </w:t>
      </w:r>
      <w:r>
        <w:rPr>
          <w:color w:val="231F20"/>
        </w:rPr>
        <w:t>в</w:t>
      </w:r>
      <w:r>
        <w:rPr>
          <w:color w:val="231F20"/>
          <w:spacing w:val="-13"/>
        </w:rPr>
        <w:t> </w:t>
      </w:r>
      <w:r>
        <w:rPr>
          <w:color w:val="231F20"/>
        </w:rPr>
        <w:t>общинах</w:t>
      </w:r>
      <w:r>
        <w:rPr>
          <w:color w:val="231F20"/>
          <w:spacing w:val="-13"/>
        </w:rPr>
        <w:t> </w:t>
      </w:r>
      <w:r>
        <w:rPr>
          <w:color w:val="231F20"/>
        </w:rPr>
        <w:t>и</w:t>
      </w:r>
      <w:r>
        <w:rPr>
          <w:color w:val="231F20"/>
          <w:spacing w:val="-13"/>
        </w:rPr>
        <w:t> </w:t>
      </w:r>
      <w:r>
        <w:rPr>
          <w:color w:val="231F20"/>
        </w:rPr>
        <w:t>занималось</w:t>
      </w:r>
      <w:r>
        <w:rPr>
          <w:color w:val="231F20"/>
          <w:spacing w:val="-13"/>
        </w:rPr>
        <w:t> </w:t>
      </w:r>
      <w:r>
        <w:rPr>
          <w:color w:val="231F20"/>
        </w:rPr>
        <w:t>сельским</w:t>
      </w:r>
      <w:r>
        <w:rPr>
          <w:color w:val="231F20"/>
          <w:spacing w:val="-13"/>
        </w:rPr>
        <w:t> </w:t>
      </w:r>
      <w:r>
        <w:rPr>
          <w:color w:val="231F20"/>
        </w:rPr>
        <w:t>хозяй- ством. Высоким уровнем развития отличалось ремесло, особенно текстильное. Ремесленным центром являлась Бенгалия. Индийским умельцам было </w:t>
      </w:r>
      <w:r>
        <w:rPr>
          <w:color w:val="231F20"/>
        </w:rPr>
        <w:t>чем гордиться.</w:t>
      </w:r>
      <w:r>
        <w:rPr>
          <w:color w:val="231F20"/>
          <w:spacing w:val="-12"/>
        </w:rPr>
        <w:t> </w:t>
      </w:r>
      <w:r>
        <w:rPr>
          <w:color w:val="231F20"/>
        </w:rPr>
        <w:t>За</w:t>
      </w:r>
      <w:r>
        <w:rPr>
          <w:color w:val="231F20"/>
          <w:spacing w:val="-12"/>
        </w:rPr>
        <w:t> </w:t>
      </w:r>
      <w:r>
        <w:rPr>
          <w:color w:val="231F20"/>
        </w:rPr>
        <w:t>многие</w:t>
      </w:r>
      <w:r>
        <w:rPr>
          <w:color w:val="231F20"/>
          <w:spacing w:val="-12"/>
        </w:rPr>
        <w:t> </w:t>
      </w:r>
      <w:r>
        <w:rPr>
          <w:color w:val="231F20"/>
        </w:rPr>
        <w:t>века</w:t>
      </w:r>
      <w:r>
        <w:rPr>
          <w:color w:val="231F20"/>
          <w:spacing w:val="-12"/>
        </w:rPr>
        <w:t> </w:t>
      </w:r>
      <w:r>
        <w:rPr>
          <w:color w:val="231F20"/>
        </w:rPr>
        <w:t>местные</w:t>
      </w:r>
      <w:r>
        <w:rPr>
          <w:color w:val="231F20"/>
          <w:spacing w:val="-12"/>
        </w:rPr>
        <w:t> </w:t>
      </w:r>
      <w:r>
        <w:rPr>
          <w:color w:val="231F20"/>
        </w:rPr>
        <w:t>аристократы</w:t>
      </w:r>
      <w:r>
        <w:rPr>
          <w:color w:val="231F20"/>
          <w:spacing w:val="-12"/>
        </w:rPr>
        <w:t> </w:t>
      </w:r>
      <w:r>
        <w:rPr>
          <w:color w:val="231F20"/>
        </w:rPr>
        <w:t>выработали</w:t>
      </w:r>
      <w:r>
        <w:rPr>
          <w:color w:val="231F20"/>
          <w:spacing w:val="-12"/>
        </w:rPr>
        <w:t> </w:t>
      </w:r>
      <w:r>
        <w:rPr>
          <w:color w:val="231F20"/>
        </w:rPr>
        <w:t>утончённый</w:t>
      </w:r>
      <w:r>
        <w:rPr>
          <w:color w:val="231F20"/>
          <w:spacing w:val="-12"/>
        </w:rPr>
        <w:t> </w:t>
      </w:r>
      <w:r>
        <w:rPr>
          <w:color w:val="231F20"/>
        </w:rPr>
        <w:t>худо- жественный</w:t>
      </w:r>
      <w:r>
        <w:rPr>
          <w:color w:val="231F20"/>
          <w:spacing w:val="-14"/>
        </w:rPr>
        <w:t> </w:t>
      </w:r>
      <w:r>
        <w:rPr>
          <w:color w:val="231F20"/>
        </w:rPr>
        <w:t>вкус,</w:t>
      </w:r>
      <w:r>
        <w:rPr>
          <w:color w:val="231F20"/>
          <w:spacing w:val="-14"/>
        </w:rPr>
        <w:t> </w:t>
      </w:r>
      <w:r>
        <w:rPr>
          <w:color w:val="231F20"/>
        </w:rPr>
        <w:t>а</w:t>
      </w:r>
      <w:r>
        <w:rPr>
          <w:color w:val="231F20"/>
          <w:spacing w:val="-14"/>
        </w:rPr>
        <w:t> </w:t>
      </w:r>
      <w:r>
        <w:rPr>
          <w:color w:val="231F20"/>
        </w:rPr>
        <w:t>мастера</w:t>
      </w:r>
      <w:r>
        <w:rPr>
          <w:color w:val="231F20"/>
          <w:spacing w:val="-14"/>
        </w:rPr>
        <w:t> </w:t>
      </w:r>
      <w:r>
        <w:rPr>
          <w:color w:val="231F20"/>
        </w:rPr>
        <w:t>—</w:t>
      </w:r>
      <w:r>
        <w:rPr>
          <w:color w:val="231F20"/>
          <w:spacing w:val="-14"/>
        </w:rPr>
        <w:t> </w:t>
      </w:r>
      <w:r>
        <w:rPr>
          <w:color w:val="231F20"/>
        </w:rPr>
        <w:t>искусные</w:t>
      </w:r>
      <w:r>
        <w:rPr>
          <w:color w:val="231F20"/>
          <w:spacing w:val="-14"/>
        </w:rPr>
        <w:t> </w:t>
      </w:r>
      <w:r>
        <w:rPr>
          <w:color w:val="231F20"/>
        </w:rPr>
        <w:t>навыки,</w:t>
      </w:r>
      <w:r>
        <w:rPr>
          <w:color w:val="231F20"/>
          <w:spacing w:val="-14"/>
        </w:rPr>
        <w:t> </w:t>
      </w:r>
      <w:r>
        <w:rPr>
          <w:color w:val="231F20"/>
        </w:rPr>
        <w:t>удовлетворявшие</w:t>
      </w:r>
      <w:r>
        <w:rPr>
          <w:color w:val="231F20"/>
          <w:spacing w:val="-14"/>
        </w:rPr>
        <w:t> </w:t>
      </w:r>
      <w:r>
        <w:rPr>
          <w:color w:val="231F20"/>
        </w:rPr>
        <w:t>самым</w:t>
      </w:r>
      <w:r>
        <w:rPr>
          <w:color w:val="231F20"/>
          <w:spacing w:val="-14"/>
        </w:rPr>
        <w:t> </w:t>
      </w:r>
      <w:r>
        <w:rPr>
          <w:color w:val="231F20"/>
        </w:rPr>
        <w:t>изы- </w:t>
      </w:r>
      <w:r>
        <w:rPr>
          <w:color w:val="231F20"/>
          <w:w w:val="95"/>
        </w:rPr>
        <w:t>сканным запросам. В результате создавались подлинные шедевры архитектуры, </w:t>
      </w:r>
      <w:r>
        <w:rPr>
          <w:color w:val="231F20"/>
        </w:rPr>
        <w:t>прикладного и ювелирного искусства.</w:t>
      </w:r>
    </w:p>
    <w:p>
      <w:pPr>
        <w:pStyle w:val="BodyText"/>
        <w:spacing w:line="223" w:lineRule="auto"/>
        <w:ind w:left="1177" w:right="911" w:firstLine="340"/>
        <w:jc w:val="both"/>
      </w:pPr>
      <w:r>
        <w:rPr>
          <w:color w:val="231F20"/>
        </w:rPr>
        <w:t>Главным покорителем Индии выступила английская Ост-Индская компа- ния,</w:t>
      </w:r>
      <w:r>
        <w:rPr>
          <w:color w:val="231F20"/>
          <w:spacing w:val="-8"/>
        </w:rPr>
        <w:t> </w:t>
      </w:r>
      <w:r>
        <w:rPr>
          <w:color w:val="231F20"/>
        </w:rPr>
        <w:t>к</w:t>
      </w:r>
      <w:r>
        <w:rPr>
          <w:color w:val="231F20"/>
          <w:spacing w:val="-8"/>
        </w:rPr>
        <w:t> </w:t>
      </w:r>
      <w:r>
        <w:rPr>
          <w:color w:val="231F20"/>
        </w:rPr>
        <w:t>тому</w:t>
      </w:r>
      <w:r>
        <w:rPr>
          <w:color w:val="231F20"/>
          <w:spacing w:val="-8"/>
        </w:rPr>
        <w:t> </w:t>
      </w:r>
      <w:r>
        <w:rPr>
          <w:color w:val="231F20"/>
        </w:rPr>
        <w:t>времени</w:t>
      </w:r>
      <w:r>
        <w:rPr>
          <w:color w:val="231F20"/>
          <w:spacing w:val="-8"/>
        </w:rPr>
        <w:t> </w:t>
      </w:r>
      <w:r>
        <w:rPr>
          <w:color w:val="231F20"/>
        </w:rPr>
        <w:t>давно</w:t>
      </w:r>
      <w:r>
        <w:rPr>
          <w:color w:val="231F20"/>
          <w:spacing w:val="-8"/>
        </w:rPr>
        <w:t> </w:t>
      </w:r>
      <w:r>
        <w:rPr>
          <w:color w:val="231F20"/>
        </w:rPr>
        <w:t>вытеснившая</w:t>
      </w:r>
      <w:r>
        <w:rPr>
          <w:color w:val="231F20"/>
          <w:spacing w:val="-8"/>
        </w:rPr>
        <w:t> </w:t>
      </w:r>
      <w:r>
        <w:rPr>
          <w:color w:val="231F20"/>
        </w:rPr>
        <w:t>конкурентов</w:t>
      </w:r>
      <w:r>
        <w:rPr>
          <w:color w:val="231F20"/>
          <w:spacing w:val="-8"/>
        </w:rPr>
        <w:t> </w:t>
      </w:r>
      <w:r>
        <w:rPr>
          <w:color w:val="231F20"/>
        </w:rPr>
        <w:t>—</w:t>
      </w:r>
      <w:r>
        <w:rPr>
          <w:color w:val="231F20"/>
          <w:spacing w:val="-8"/>
        </w:rPr>
        <w:t> </w:t>
      </w:r>
      <w:r>
        <w:rPr>
          <w:color w:val="231F20"/>
        </w:rPr>
        <w:t>французов</w:t>
      </w:r>
      <w:r>
        <w:rPr>
          <w:color w:val="231F20"/>
          <w:spacing w:val="-8"/>
        </w:rPr>
        <w:t> </w:t>
      </w:r>
      <w:r>
        <w:rPr>
          <w:color w:val="231F20"/>
        </w:rPr>
        <w:t>и</w:t>
      </w:r>
      <w:r>
        <w:rPr>
          <w:color w:val="231F20"/>
          <w:spacing w:val="-8"/>
        </w:rPr>
        <w:t> </w:t>
      </w:r>
      <w:r>
        <w:rPr>
          <w:color w:val="231F20"/>
        </w:rPr>
        <w:t>голланд- цев. Используя в качестве плацдарма свои владения в районе Бомбея (совре- менный Мумбаи) на западе полуострова Индостан и Бенгалию на его востоке, англичане за несколько десятилетий с начала XIX в. смогли подчинить всю Индию. Частью территорий компания управляла непосредственно, а несколь- ко сотен княжеств попали от неё в вассальную зависимость. Едва ли не боль- ший</w:t>
      </w:r>
      <w:r>
        <w:rPr>
          <w:color w:val="231F20"/>
          <w:spacing w:val="-9"/>
        </w:rPr>
        <w:t> </w:t>
      </w:r>
      <w:r>
        <w:rPr>
          <w:color w:val="231F20"/>
        </w:rPr>
        <w:t>успех,</w:t>
      </w:r>
      <w:r>
        <w:rPr>
          <w:color w:val="231F20"/>
          <w:spacing w:val="-8"/>
        </w:rPr>
        <w:t> </w:t>
      </w:r>
      <w:r>
        <w:rPr>
          <w:color w:val="231F20"/>
        </w:rPr>
        <w:t>чем</w:t>
      </w:r>
      <w:r>
        <w:rPr>
          <w:color w:val="231F20"/>
          <w:spacing w:val="-8"/>
        </w:rPr>
        <w:t> </w:t>
      </w:r>
      <w:r>
        <w:rPr>
          <w:color w:val="231F20"/>
        </w:rPr>
        <w:t>оружие,</w:t>
      </w:r>
      <w:r>
        <w:rPr>
          <w:color w:val="231F20"/>
          <w:spacing w:val="-8"/>
        </w:rPr>
        <w:t> </w:t>
      </w:r>
      <w:r>
        <w:rPr>
          <w:color w:val="231F20"/>
        </w:rPr>
        <w:t>англичанам</w:t>
      </w:r>
      <w:r>
        <w:rPr>
          <w:color w:val="231F20"/>
          <w:spacing w:val="-8"/>
        </w:rPr>
        <w:t> </w:t>
      </w:r>
      <w:r>
        <w:rPr>
          <w:color w:val="231F20"/>
        </w:rPr>
        <w:t>приносила</w:t>
      </w:r>
      <w:r>
        <w:rPr>
          <w:color w:val="231F20"/>
          <w:spacing w:val="-8"/>
        </w:rPr>
        <w:t> </w:t>
      </w:r>
      <w:r>
        <w:rPr>
          <w:color w:val="231F20"/>
        </w:rPr>
        <w:t>рознь,</w:t>
      </w:r>
      <w:r>
        <w:rPr>
          <w:color w:val="231F20"/>
          <w:spacing w:val="-8"/>
        </w:rPr>
        <w:t> </w:t>
      </w:r>
      <w:r>
        <w:rPr>
          <w:color w:val="231F20"/>
        </w:rPr>
        <w:t>которую</w:t>
      </w:r>
      <w:r>
        <w:rPr>
          <w:color w:val="231F20"/>
          <w:spacing w:val="-8"/>
        </w:rPr>
        <w:t> </w:t>
      </w:r>
      <w:r>
        <w:rPr>
          <w:color w:val="231F20"/>
        </w:rPr>
        <w:t>они</w:t>
      </w:r>
      <w:r>
        <w:rPr>
          <w:color w:val="231F20"/>
          <w:spacing w:val="-8"/>
        </w:rPr>
        <w:t> </w:t>
      </w:r>
      <w:r>
        <w:rPr>
          <w:color w:val="231F20"/>
        </w:rPr>
        <w:t>сеяли</w:t>
      </w:r>
      <w:r>
        <w:rPr>
          <w:color w:val="231F20"/>
          <w:spacing w:val="-8"/>
        </w:rPr>
        <w:t> </w:t>
      </w:r>
      <w:r>
        <w:rPr>
          <w:color w:val="231F20"/>
        </w:rPr>
        <w:t>меж- ду</w:t>
      </w:r>
      <w:r>
        <w:rPr>
          <w:color w:val="231F20"/>
          <w:spacing w:val="-11"/>
        </w:rPr>
        <w:t> </w:t>
      </w:r>
      <w:r>
        <w:rPr>
          <w:color w:val="231F20"/>
        </w:rPr>
        <w:t>отдельными</w:t>
      </w:r>
      <w:r>
        <w:rPr>
          <w:color w:val="231F20"/>
          <w:spacing w:val="-11"/>
        </w:rPr>
        <w:t> </w:t>
      </w:r>
      <w:r>
        <w:rPr>
          <w:color w:val="231F20"/>
        </w:rPr>
        <w:t>княжествами,</w:t>
      </w:r>
      <w:r>
        <w:rPr>
          <w:color w:val="231F20"/>
          <w:spacing w:val="-11"/>
        </w:rPr>
        <w:t> </w:t>
      </w:r>
      <w:r>
        <w:rPr>
          <w:color w:val="231F20"/>
        </w:rPr>
        <w:t>а</w:t>
      </w:r>
      <w:r>
        <w:rPr>
          <w:color w:val="231F20"/>
          <w:spacing w:val="-11"/>
        </w:rPr>
        <w:t> </w:t>
      </w:r>
      <w:r>
        <w:rPr>
          <w:color w:val="231F20"/>
        </w:rPr>
        <w:t>также</w:t>
      </w:r>
      <w:r>
        <w:rPr>
          <w:color w:val="231F20"/>
          <w:spacing w:val="-11"/>
        </w:rPr>
        <w:t> </w:t>
      </w:r>
      <w:r>
        <w:rPr>
          <w:color w:val="231F20"/>
        </w:rPr>
        <w:t>крайняя</w:t>
      </w:r>
      <w:r>
        <w:rPr>
          <w:color w:val="231F20"/>
          <w:spacing w:val="-11"/>
        </w:rPr>
        <w:t> </w:t>
      </w:r>
      <w:r>
        <w:rPr>
          <w:color w:val="231F20"/>
        </w:rPr>
        <w:t>слабость</w:t>
      </w:r>
      <w:r>
        <w:rPr>
          <w:color w:val="231F20"/>
          <w:spacing w:val="-11"/>
        </w:rPr>
        <w:t> </w:t>
      </w:r>
      <w:r>
        <w:rPr>
          <w:color w:val="231F20"/>
        </w:rPr>
        <w:t>Великого</w:t>
      </w:r>
      <w:r>
        <w:rPr>
          <w:color w:val="231F20"/>
          <w:spacing w:val="-11"/>
        </w:rPr>
        <w:t> </w:t>
      </w:r>
      <w:r>
        <w:rPr>
          <w:color w:val="231F20"/>
        </w:rPr>
        <w:t>Могола,</w:t>
      </w:r>
      <w:r>
        <w:rPr>
          <w:color w:val="231F20"/>
          <w:spacing w:val="-11"/>
        </w:rPr>
        <w:t> </w:t>
      </w:r>
      <w:r>
        <w:rPr>
          <w:color w:val="231F20"/>
        </w:rPr>
        <w:t>под- контрольного Ост-Индской компании.</w:t>
      </w:r>
    </w:p>
    <w:p>
      <w:pPr>
        <w:pStyle w:val="BodyText"/>
        <w:spacing w:line="223" w:lineRule="auto"/>
        <w:ind w:left="1177" w:right="911" w:firstLine="340"/>
        <w:jc w:val="both"/>
      </w:pPr>
      <w:r>
        <w:rPr>
          <w:color w:val="231F20"/>
          <w:spacing w:val="-2"/>
        </w:rPr>
        <w:t>Владение</w:t>
      </w:r>
      <w:r>
        <w:rPr>
          <w:color w:val="231F20"/>
          <w:spacing w:val="-3"/>
        </w:rPr>
        <w:t> </w:t>
      </w:r>
      <w:r>
        <w:rPr>
          <w:color w:val="231F20"/>
          <w:spacing w:val="-2"/>
        </w:rPr>
        <w:t>Индией</w:t>
      </w:r>
      <w:r>
        <w:rPr>
          <w:color w:val="231F20"/>
          <w:spacing w:val="-3"/>
        </w:rPr>
        <w:t> </w:t>
      </w:r>
      <w:r>
        <w:rPr>
          <w:color w:val="231F20"/>
          <w:spacing w:val="-2"/>
        </w:rPr>
        <w:t>приносило</w:t>
      </w:r>
      <w:r>
        <w:rPr>
          <w:color w:val="231F20"/>
          <w:spacing w:val="-3"/>
        </w:rPr>
        <w:t> </w:t>
      </w:r>
      <w:r>
        <w:rPr>
          <w:color w:val="231F20"/>
          <w:spacing w:val="-2"/>
        </w:rPr>
        <w:t>огромные</w:t>
      </w:r>
      <w:r>
        <w:rPr>
          <w:color w:val="231F20"/>
          <w:spacing w:val="-3"/>
        </w:rPr>
        <w:t> </w:t>
      </w:r>
      <w:r>
        <w:rPr>
          <w:color w:val="231F20"/>
          <w:spacing w:val="-2"/>
        </w:rPr>
        <w:t>прибыли.</w:t>
      </w:r>
      <w:r>
        <w:rPr>
          <w:color w:val="231F20"/>
          <w:spacing w:val="-3"/>
        </w:rPr>
        <w:t> </w:t>
      </w:r>
      <w:r>
        <w:rPr>
          <w:color w:val="231F20"/>
          <w:spacing w:val="-2"/>
        </w:rPr>
        <w:t>Главным</w:t>
      </w:r>
      <w:r>
        <w:rPr>
          <w:color w:val="231F20"/>
          <w:spacing w:val="-3"/>
        </w:rPr>
        <w:t> </w:t>
      </w:r>
      <w:r>
        <w:rPr>
          <w:color w:val="231F20"/>
          <w:spacing w:val="-2"/>
        </w:rPr>
        <w:t>орудием</w:t>
      </w:r>
      <w:r>
        <w:rPr>
          <w:color w:val="231F20"/>
          <w:spacing w:val="-3"/>
        </w:rPr>
        <w:t> </w:t>
      </w:r>
      <w:r>
        <w:rPr>
          <w:color w:val="231F20"/>
          <w:spacing w:val="-2"/>
        </w:rPr>
        <w:t>эксплу- </w:t>
      </w:r>
      <w:r>
        <w:rPr>
          <w:color w:val="231F20"/>
        </w:rPr>
        <w:t>атации</w:t>
      </w:r>
      <w:r>
        <w:rPr>
          <w:color w:val="231F20"/>
          <w:spacing w:val="-13"/>
        </w:rPr>
        <w:t> </w:t>
      </w:r>
      <w:r>
        <w:rPr>
          <w:color w:val="231F20"/>
        </w:rPr>
        <w:t>местного</w:t>
      </w:r>
      <w:r>
        <w:rPr>
          <w:color w:val="231F20"/>
          <w:spacing w:val="-13"/>
        </w:rPr>
        <w:t> </w:t>
      </w:r>
      <w:r>
        <w:rPr>
          <w:color w:val="231F20"/>
        </w:rPr>
        <w:t>населения</w:t>
      </w:r>
      <w:r>
        <w:rPr>
          <w:color w:val="231F20"/>
          <w:spacing w:val="-13"/>
        </w:rPr>
        <w:t> </w:t>
      </w:r>
      <w:r>
        <w:rPr>
          <w:color w:val="231F20"/>
        </w:rPr>
        <w:t>был</w:t>
      </w:r>
      <w:r>
        <w:rPr>
          <w:color w:val="231F20"/>
          <w:spacing w:val="-13"/>
        </w:rPr>
        <w:t> </w:t>
      </w:r>
      <w:r>
        <w:rPr>
          <w:color w:val="231F20"/>
        </w:rPr>
        <w:t>сбор</w:t>
      </w:r>
      <w:r>
        <w:rPr>
          <w:color w:val="231F20"/>
          <w:spacing w:val="-13"/>
        </w:rPr>
        <w:t> </w:t>
      </w:r>
      <w:r>
        <w:rPr>
          <w:color w:val="231F20"/>
        </w:rPr>
        <w:t>специального</w:t>
      </w:r>
      <w:r>
        <w:rPr>
          <w:color w:val="231F20"/>
          <w:spacing w:val="-13"/>
        </w:rPr>
        <w:t> </w:t>
      </w:r>
      <w:r>
        <w:rPr>
          <w:color w:val="231F20"/>
        </w:rPr>
        <w:t>поземельного</w:t>
      </w:r>
      <w:r>
        <w:rPr>
          <w:color w:val="231F20"/>
          <w:spacing w:val="-13"/>
        </w:rPr>
        <w:t> </w:t>
      </w:r>
      <w:r>
        <w:rPr>
          <w:color w:val="231F20"/>
        </w:rPr>
        <w:t>налога,</w:t>
      </w:r>
      <w:r>
        <w:rPr>
          <w:color w:val="231F20"/>
          <w:spacing w:val="-13"/>
        </w:rPr>
        <w:t> </w:t>
      </w:r>
      <w:r>
        <w:rPr>
          <w:color w:val="231F20"/>
        </w:rPr>
        <w:t>а</w:t>
      </w:r>
      <w:r>
        <w:rPr>
          <w:color w:val="231F20"/>
          <w:spacing w:val="-13"/>
        </w:rPr>
        <w:t> </w:t>
      </w:r>
      <w:r>
        <w:rPr>
          <w:color w:val="231F20"/>
        </w:rPr>
        <w:t>так- же некоторые монополии (на соль, опиум). В совокупности они приносили около 85% доходов Англии. С развитием промышленного переворота всё боль- шее значение Индия приобретала и как огромный рынок сбыта английских фабричных товаров. К концу XIX в. Индия потребляла уже 39% всех тканей,</w:t>
      </w:r>
    </w:p>
    <w:p>
      <w:pPr>
        <w:pStyle w:val="BodyText"/>
        <w:spacing w:line="223" w:lineRule="auto"/>
        <w:ind w:left="4578" w:right="911"/>
        <w:jc w:val="both"/>
      </w:pPr>
      <w:r>
        <w:rPr/>
        <w:pict>
          <v:group style="position:absolute;margin-left:57.553001pt;margin-top:13.806758pt;width:176.4pt;height:166.95pt;mso-position-horizontal-relative:page;mso-position-vertical-relative:paragraph;z-index:16181248" id="docshapegroup4702" coordorigin="1151,276" coordsize="3528,3339">
            <v:shape style="position:absolute;left:1151;top:2781;width:3528;height:834" type="#_x0000_t75" id="docshape4703" stroked="false">
              <v:imagedata r:id="rId1024" o:title=""/>
            </v:shape>
            <v:rect style="position:absolute;left:1213;top:2719;width:3402;height:834" id="docshape4704" filled="true" fillcolor="#ffffff" stroked="false">
              <v:fill type="solid"/>
            </v:rect>
            <v:shape style="position:absolute;left:1151;top:276;width:3528;height:2506" type="#_x0000_t75" id="docshape4705" stroked="false">
              <v:imagedata r:id="rId1025" o:title=""/>
            </v:shape>
            <v:shape style="position:absolute;left:1213;top:338;width:3402;height:2382" type="#_x0000_t75" id="docshape4706" stroked="false">
              <v:imagedata r:id="rId1026" o:title=""/>
            </v:shape>
            <v:rect style="position:absolute;left:1223;top:348;width:3382;height:2362" id="docshape4707" filled="false" stroked="true" strokeweight="1.0pt" strokecolor="#ffffff">
              <v:stroke dashstyle="solid"/>
            </v:rect>
            <v:shape style="position:absolute;left:1151;top:276;width:3528;height:3339" type="#_x0000_t202" id="docshape4708"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23" w:lineRule="auto" w:before="156"/>
                      <w:ind w:left="176" w:right="313" w:firstLine="0"/>
                      <w:jc w:val="left"/>
                      <w:rPr>
                        <w:rFonts w:ascii="Trebuchet MS" w:hAnsi="Trebuchet MS"/>
                        <w:i/>
                        <w:sz w:val="19"/>
                      </w:rPr>
                    </w:pPr>
                    <w:r>
                      <w:rPr>
                        <w:rFonts w:ascii="Calibri" w:hAnsi="Calibri"/>
                        <w:b/>
                        <w:color w:val="231F20"/>
                        <w:sz w:val="19"/>
                      </w:rPr>
                      <w:t>Шаль-покрывало</w:t>
                    </w:r>
                    <w:r>
                      <w:rPr>
                        <w:rFonts w:ascii="Calibri" w:hAnsi="Calibri"/>
                        <w:b/>
                        <w:color w:val="231F20"/>
                        <w:spacing w:val="77"/>
                        <w:w w:val="150"/>
                        <w:sz w:val="19"/>
                      </w:rPr>
                      <w:t> </w:t>
                    </w:r>
                    <w:r>
                      <w:rPr>
                        <w:rFonts w:ascii="Calibri" w:hAnsi="Calibri"/>
                        <w:b/>
                        <w:color w:val="231F20"/>
                        <w:sz w:val="19"/>
                      </w:rPr>
                      <w:t>(деталь).</w:t>
                    </w:r>
                    <w:r>
                      <w:rPr>
                        <w:rFonts w:ascii="Calibri" w:hAnsi="Calibri"/>
                        <w:b/>
                        <w:color w:val="231F20"/>
                        <w:spacing w:val="80"/>
                        <w:w w:val="150"/>
                        <w:sz w:val="19"/>
                      </w:rPr>
                      <w:t> </w:t>
                    </w:r>
                    <w:r>
                      <w:rPr>
                        <w:rFonts w:ascii="Trebuchet MS" w:hAnsi="Trebuchet MS"/>
                        <w:i/>
                        <w:color w:val="231F20"/>
                        <w:sz w:val="19"/>
                      </w:rPr>
                      <w:t>Индия,</w:t>
                    </w:r>
                    <w:r>
                      <w:rPr>
                        <w:rFonts w:ascii="Trebuchet MS" w:hAnsi="Trebuchet MS"/>
                        <w:i/>
                        <w:color w:val="231F20"/>
                        <w:spacing w:val="-1"/>
                        <w:sz w:val="19"/>
                      </w:rPr>
                      <w:t> </w:t>
                    </w:r>
                    <w:r>
                      <w:rPr>
                        <w:rFonts w:ascii="Trebuchet MS" w:hAnsi="Trebuchet MS"/>
                        <w:i/>
                        <w:color w:val="231F20"/>
                        <w:sz w:val="19"/>
                      </w:rPr>
                      <w:t>Кашмир.</w:t>
                    </w:r>
                    <w:r>
                      <w:rPr>
                        <w:rFonts w:ascii="Trebuchet MS" w:hAnsi="Trebuchet MS"/>
                        <w:i/>
                        <w:color w:val="231F20"/>
                        <w:spacing w:val="-1"/>
                        <w:sz w:val="19"/>
                      </w:rPr>
                      <w:t> </w:t>
                    </w:r>
                    <w:r>
                      <w:rPr>
                        <w:rFonts w:ascii="Trebuchet MS" w:hAnsi="Trebuchet MS"/>
                        <w:i/>
                        <w:color w:val="231F20"/>
                        <w:sz w:val="19"/>
                      </w:rPr>
                      <w:t>Шерсть,</w:t>
                    </w:r>
                    <w:r>
                      <w:rPr>
                        <w:rFonts w:ascii="Trebuchet MS" w:hAnsi="Trebuchet MS"/>
                        <w:i/>
                        <w:color w:val="231F20"/>
                        <w:spacing w:val="-1"/>
                        <w:sz w:val="19"/>
                      </w:rPr>
                      <w:t> </w:t>
                    </w:r>
                    <w:r>
                      <w:rPr>
                        <w:rFonts w:ascii="Trebuchet MS" w:hAnsi="Trebuchet MS"/>
                        <w:i/>
                        <w:color w:val="231F20"/>
                        <w:sz w:val="19"/>
                      </w:rPr>
                      <w:t>ручное</w:t>
                    </w:r>
                    <w:r>
                      <w:rPr>
                        <w:rFonts w:ascii="Trebuchet MS" w:hAnsi="Trebuchet MS"/>
                        <w:i/>
                        <w:color w:val="231F20"/>
                        <w:sz w:val="19"/>
                      </w:rPr>
                      <w:t> </w:t>
                    </w:r>
                    <w:r>
                      <w:rPr>
                        <w:rFonts w:ascii="Trebuchet MS" w:hAnsi="Trebuchet MS"/>
                        <w:i/>
                        <w:color w:val="231F20"/>
                        <w:w w:val="95"/>
                        <w:sz w:val="19"/>
                      </w:rPr>
                      <w:t>ткачество.</w:t>
                    </w:r>
                    <w:r>
                      <w:rPr>
                        <w:rFonts w:ascii="Trebuchet MS" w:hAnsi="Trebuchet MS"/>
                        <w:i/>
                        <w:color w:val="231F20"/>
                        <w:spacing w:val="-3"/>
                        <w:w w:val="95"/>
                        <w:sz w:val="19"/>
                      </w:rPr>
                      <w:t> </w:t>
                    </w:r>
                    <w:r>
                      <w:rPr>
                        <w:rFonts w:ascii="Trebuchet MS" w:hAnsi="Trebuchet MS"/>
                        <w:i/>
                        <w:color w:val="231F20"/>
                        <w:w w:val="95"/>
                        <w:sz w:val="19"/>
                      </w:rPr>
                      <w:t>Деталь.</w:t>
                    </w:r>
                    <w:r>
                      <w:rPr>
                        <w:rFonts w:ascii="Trebuchet MS" w:hAnsi="Trebuchet MS"/>
                        <w:i/>
                        <w:color w:val="231F20"/>
                        <w:spacing w:val="-3"/>
                        <w:w w:val="95"/>
                        <w:sz w:val="19"/>
                      </w:rPr>
                      <w:t> </w:t>
                    </w:r>
                    <w:r>
                      <w:rPr>
                        <w:rFonts w:ascii="Trebuchet MS" w:hAnsi="Trebuchet MS"/>
                        <w:i/>
                        <w:color w:val="231F20"/>
                        <w:w w:val="95"/>
                        <w:sz w:val="19"/>
                      </w:rPr>
                      <w:t>Начало</w:t>
                    </w:r>
                    <w:r>
                      <w:rPr>
                        <w:rFonts w:ascii="Trebuchet MS" w:hAnsi="Trebuchet MS"/>
                        <w:i/>
                        <w:color w:val="231F20"/>
                        <w:spacing w:val="-3"/>
                        <w:w w:val="95"/>
                        <w:sz w:val="19"/>
                      </w:rPr>
                      <w:t> </w:t>
                    </w:r>
                    <w:r>
                      <w:rPr>
                        <w:rFonts w:ascii="Trebuchet MS" w:hAnsi="Trebuchet MS"/>
                        <w:i/>
                        <w:color w:val="231F20"/>
                        <w:w w:val="95"/>
                        <w:sz w:val="19"/>
                      </w:rPr>
                      <w:t>XIX</w:t>
                    </w:r>
                    <w:r>
                      <w:rPr>
                        <w:rFonts w:ascii="Trebuchet MS" w:hAnsi="Trebuchet MS"/>
                        <w:i/>
                        <w:color w:val="231F20"/>
                        <w:spacing w:val="-3"/>
                        <w:w w:val="95"/>
                        <w:sz w:val="19"/>
                      </w:rPr>
                      <w:t> </w:t>
                    </w:r>
                    <w:r>
                      <w:rPr>
                        <w:rFonts w:ascii="Trebuchet MS" w:hAnsi="Trebuchet MS"/>
                        <w:i/>
                        <w:color w:val="231F20"/>
                        <w:w w:val="95"/>
                        <w:sz w:val="19"/>
                      </w:rPr>
                      <w:t>в.</w:t>
                    </w:r>
                  </w:p>
                </w:txbxContent>
              </v:textbox>
              <w10:wrap type="none"/>
            </v:shape>
            <w10:wrap type="none"/>
          </v:group>
        </w:pict>
      </w:r>
      <w:r>
        <w:rPr>
          <w:color w:val="231F20"/>
        </w:rPr>
        <w:t>вывозившихся Англией за рубеж. Сотни тысяч индийских ткачей не выдерживали конкуренции с дешёвым английским тек- стилем и разорялись. Но традиционное индийское</w:t>
      </w:r>
      <w:r>
        <w:rPr>
          <w:color w:val="231F20"/>
          <w:spacing w:val="-14"/>
        </w:rPr>
        <w:t> </w:t>
      </w:r>
      <w:r>
        <w:rPr>
          <w:color w:val="231F20"/>
        </w:rPr>
        <w:t>текстильное</w:t>
      </w:r>
      <w:r>
        <w:rPr>
          <w:color w:val="231F20"/>
          <w:spacing w:val="-14"/>
        </w:rPr>
        <w:t> </w:t>
      </w:r>
      <w:r>
        <w:rPr>
          <w:color w:val="231F20"/>
        </w:rPr>
        <w:t>производство</w:t>
      </w:r>
      <w:r>
        <w:rPr>
          <w:color w:val="231F20"/>
          <w:spacing w:val="-14"/>
        </w:rPr>
        <w:t> </w:t>
      </w:r>
      <w:r>
        <w:rPr>
          <w:color w:val="231F20"/>
        </w:rPr>
        <w:t>сохра- нилось</w:t>
      </w:r>
      <w:r>
        <w:rPr>
          <w:color w:val="231F20"/>
          <w:spacing w:val="36"/>
        </w:rPr>
        <w:t> </w:t>
      </w:r>
      <w:r>
        <w:rPr>
          <w:color w:val="231F20"/>
        </w:rPr>
        <w:t>и</w:t>
      </w:r>
      <w:r>
        <w:rPr>
          <w:color w:val="231F20"/>
          <w:spacing w:val="36"/>
        </w:rPr>
        <w:t> </w:t>
      </w:r>
      <w:r>
        <w:rPr>
          <w:color w:val="231F20"/>
        </w:rPr>
        <w:t>к</w:t>
      </w:r>
      <w:r>
        <w:rPr>
          <w:color w:val="231F20"/>
          <w:spacing w:val="36"/>
        </w:rPr>
        <w:t> </w:t>
      </w:r>
      <w:r>
        <w:rPr>
          <w:color w:val="231F20"/>
        </w:rPr>
        <w:t>началу</w:t>
      </w:r>
      <w:r>
        <w:rPr>
          <w:color w:val="231F20"/>
          <w:spacing w:val="36"/>
        </w:rPr>
        <w:t> </w:t>
      </w:r>
      <w:r>
        <w:rPr>
          <w:color w:val="231F20"/>
        </w:rPr>
        <w:t>XX</w:t>
      </w:r>
      <w:r>
        <w:rPr>
          <w:color w:val="231F20"/>
          <w:spacing w:val="36"/>
        </w:rPr>
        <w:t> </w:t>
      </w:r>
      <w:r>
        <w:rPr>
          <w:color w:val="231F20"/>
        </w:rPr>
        <w:t>в.</w:t>
      </w:r>
      <w:r>
        <w:rPr>
          <w:color w:val="231F20"/>
          <w:spacing w:val="36"/>
        </w:rPr>
        <w:t> </w:t>
      </w:r>
      <w:r>
        <w:rPr>
          <w:color w:val="231F20"/>
        </w:rPr>
        <w:t>даже</w:t>
      </w:r>
      <w:r>
        <w:rPr>
          <w:color w:val="231F20"/>
          <w:spacing w:val="36"/>
        </w:rPr>
        <w:t> </w:t>
      </w:r>
      <w:r>
        <w:rPr>
          <w:color w:val="231F20"/>
        </w:rPr>
        <w:t>вышло</w:t>
      </w:r>
      <w:r>
        <w:rPr>
          <w:color w:val="231F20"/>
          <w:spacing w:val="36"/>
        </w:rPr>
        <w:t> </w:t>
      </w:r>
      <w:r>
        <w:rPr>
          <w:color w:val="231F20"/>
        </w:rPr>
        <w:t>на 4-е место в мире.</w:t>
      </w:r>
    </w:p>
    <w:p>
      <w:pPr>
        <w:pStyle w:val="BodyText"/>
        <w:spacing w:line="223" w:lineRule="auto" w:before="2"/>
        <w:ind w:left="4578" w:right="911" w:firstLine="340"/>
        <w:jc w:val="both"/>
      </w:pPr>
      <w:r>
        <w:rPr>
          <w:color w:val="231F20"/>
        </w:rPr>
        <w:t>Индия была чрезвычайно важна </w:t>
      </w:r>
      <w:r>
        <w:rPr>
          <w:color w:val="231F20"/>
        </w:rPr>
        <w:t>для Великобритании</w:t>
      </w:r>
      <w:r>
        <w:rPr>
          <w:color w:val="231F20"/>
          <w:spacing w:val="-14"/>
        </w:rPr>
        <w:t> </w:t>
      </w:r>
      <w:r>
        <w:rPr>
          <w:color w:val="231F20"/>
        </w:rPr>
        <w:t>и</w:t>
      </w:r>
      <w:r>
        <w:rPr>
          <w:color w:val="231F20"/>
          <w:spacing w:val="-14"/>
        </w:rPr>
        <w:t> </w:t>
      </w:r>
      <w:r>
        <w:rPr>
          <w:color w:val="231F20"/>
        </w:rPr>
        <w:t>как</w:t>
      </w:r>
      <w:r>
        <w:rPr>
          <w:color w:val="231F20"/>
          <w:spacing w:val="-14"/>
        </w:rPr>
        <w:t> </w:t>
      </w:r>
      <w:r>
        <w:rPr>
          <w:color w:val="231F20"/>
        </w:rPr>
        <w:t>источник</w:t>
      </w:r>
      <w:r>
        <w:rPr>
          <w:color w:val="231F20"/>
          <w:spacing w:val="-14"/>
        </w:rPr>
        <w:t> </w:t>
      </w:r>
      <w:r>
        <w:rPr>
          <w:color w:val="231F20"/>
        </w:rPr>
        <w:t>для</w:t>
      </w:r>
      <w:r>
        <w:rPr>
          <w:color w:val="231F20"/>
          <w:spacing w:val="-14"/>
        </w:rPr>
        <w:t> </w:t>
      </w:r>
      <w:r>
        <w:rPr>
          <w:color w:val="231F20"/>
        </w:rPr>
        <w:t>попол- нения армии. Военно-морской флот всегда был сильной стороной Англии, но этого нельзя было сказать о сухопутных воору- жённых силах. Индийские солдаты позво- ляли восполнить этот недостаток, и англи- чане широко использовали «цветные» вой- ска</w:t>
      </w:r>
      <w:r>
        <w:rPr>
          <w:color w:val="231F20"/>
          <w:spacing w:val="65"/>
        </w:rPr>
        <w:t> </w:t>
      </w:r>
      <w:r>
        <w:rPr>
          <w:color w:val="231F20"/>
        </w:rPr>
        <w:t>повсюду</w:t>
      </w:r>
      <w:r>
        <w:rPr>
          <w:color w:val="231F20"/>
          <w:spacing w:val="66"/>
        </w:rPr>
        <w:t> </w:t>
      </w:r>
      <w:r>
        <w:rPr>
          <w:color w:val="231F20"/>
        </w:rPr>
        <w:t>—</w:t>
      </w:r>
      <w:r>
        <w:rPr>
          <w:color w:val="231F20"/>
          <w:spacing w:val="66"/>
        </w:rPr>
        <w:t> </w:t>
      </w:r>
      <w:r>
        <w:rPr>
          <w:color w:val="231F20"/>
        </w:rPr>
        <w:t>в</w:t>
      </w:r>
      <w:r>
        <w:rPr>
          <w:color w:val="231F20"/>
          <w:spacing w:val="65"/>
        </w:rPr>
        <w:t> </w:t>
      </w:r>
      <w:r>
        <w:rPr>
          <w:color w:val="231F20"/>
        </w:rPr>
        <w:t>собственных</w:t>
      </w:r>
      <w:r>
        <w:rPr>
          <w:color w:val="231F20"/>
          <w:spacing w:val="66"/>
        </w:rPr>
        <w:t> </w:t>
      </w:r>
      <w:r>
        <w:rPr>
          <w:color w:val="231F20"/>
          <w:spacing w:val="-2"/>
        </w:rPr>
        <w:t>колониях,</w:t>
      </w:r>
    </w:p>
    <w:p>
      <w:pPr>
        <w:spacing w:after="0" w:line="223" w:lineRule="auto"/>
        <w:jc w:val="both"/>
        <w:sectPr>
          <w:footerReference w:type="default" r:id="rId1022"/>
          <w:pgSz w:w="10310" w:h="14850"/>
          <w:pgMar w:footer="1923" w:header="0" w:top="0" w:bottom="2120" w:left="320" w:right="300"/>
        </w:sectPr>
      </w:pPr>
    </w:p>
    <w:p>
      <w:pPr>
        <w:pStyle w:val="BodyText"/>
      </w:pP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71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spacing w:after="0"/>
        <w:sectPr>
          <w:footerReference w:type="default" r:id="rId1027"/>
          <w:pgSz w:w="10310" w:h="14850"/>
          <w:pgMar w:footer="1923" w:header="0" w:top="0" w:bottom="2120" w:left="320" w:right="300"/>
        </w:sectPr>
      </w:pPr>
    </w:p>
    <w:p>
      <w:pPr>
        <w:pStyle w:val="BodyText"/>
        <w:rPr>
          <w:sz w:val="23"/>
        </w:rPr>
      </w:pPr>
    </w:p>
    <w:p>
      <w:pPr>
        <w:spacing w:line="220" w:lineRule="auto" w:before="0"/>
        <w:ind w:left="1021" w:right="0" w:firstLine="61"/>
        <w:jc w:val="left"/>
        <w:rPr>
          <w:rFonts w:ascii="Arial" w:hAnsi="Arial"/>
          <w:sz w:val="19"/>
        </w:rPr>
      </w:pPr>
      <w:r>
        <w:rPr/>
        <w:pict>
          <v:group style="position:absolute;margin-left:21pt;margin-top:-3.000099pt;width:473.4pt;height:216pt;mso-position-horizontal-relative:page;mso-position-vertical-relative:paragraph;z-index:-27708928" id="docshapegroup4713" coordorigin="420,-60" coordsize="9468,4320">
            <v:shape style="position:absolute;left:420;top:-60;width:9468;height:4320" type="#_x0000_t75" id="docshape4714" stroked="false">
              <v:imagedata r:id="rId1028" o:title=""/>
            </v:shape>
            <v:rect style="position:absolute;left:420;top:2;width:9468;height:4196" id="docshape4715" filled="true" fillcolor="#e6e7e8" stroked="false">
              <v:fill type="solid"/>
            </v:rect>
            <v:rect style="position:absolute;left:1213;top:2;width:908;height:397" id="docshape4716" filled="true" fillcolor="#4495d1" stroked="false">
              <v:fill type="solid"/>
            </v:rect>
            <w10:wrap type="none"/>
          </v:group>
        </w:pict>
      </w:r>
      <w:r>
        <w:rPr>
          <w:rFonts w:ascii="Arial" w:hAnsi="Arial"/>
          <w:color w:val="FFFFFF"/>
          <w:spacing w:val="-2"/>
          <w:w w:val="90"/>
          <w:sz w:val="19"/>
        </w:rPr>
        <w:t>ТОЧКА </w:t>
      </w:r>
      <w:r>
        <w:rPr>
          <w:rFonts w:ascii="Arial" w:hAnsi="Arial"/>
          <w:color w:val="FFFFFF"/>
          <w:spacing w:val="-2"/>
          <w:w w:val="80"/>
          <w:sz w:val="19"/>
        </w:rPr>
        <w:t>ЗРЕНИЯ</w:t>
      </w:r>
    </w:p>
    <w:p>
      <w:pPr>
        <w:spacing w:line="240" w:lineRule="auto" w:before="3"/>
        <w:rPr>
          <w:rFonts w:ascii="Arial"/>
          <w:sz w:val="34"/>
        </w:rPr>
      </w:pPr>
      <w:r>
        <w:rPr/>
        <w:br w:type="column"/>
      </w:r>
      <w:r>
        <w:rPr>
          <w:rFonts w:ascii="Arial"/>
          <w:sz w:val="34"/>
        </w:rPr>
      </w:r>
    </w:p>
    <w:p>
      <w:pPr>
        <w:spacing w:before="0"/>
        <w:ind w:left="371" w:right="0" w:firstLine="0"/>
        <w:jc w:val="left"/>
        <w:rPr>
          <w:rFonts w:ascii="Book Antiqua" w:hAnsi="Book Antiqua"/>
          <w:b/>
          <w:sz w:val="19"/>
        </w:rPr>
      </w:pPr>
      <w:r>
        <w:rPr>
          <w:rFonts w:ascii="Book Antiqua" w:hAnsi="Book Antiqua"/>
          <w:b/>
          <w:color w:val="231F20"/>
          <w:w w:val="105"/>
          <w:sz w:val="19"/>
        </w:rPr>
        <w:t>Из</w:t>
      </w:r>
      <w:r>
        <w:rPr>
          <w:rFonts w:ascii="Book Antiqua" w:hAnsi="Book Antiqua"/>
          <w:b/>
          <w:color w:val="231F20"/>
          <w:spacing w:val="-3"/>
          <w:w w:val="105"/>
          <w:sz w:val="19"/>
        </w:rPr>
        <w:t> </w:t>
      </w:r>
      <w:r>
        <w:rPr>
          <w:rFonts w:ascii="Book Antiqua" w:hAnsi="Book Antiqua"/>
          <w:b/>
          <w:color w:val="231F20"/>
          <w:w w:val="105"/>
          <w:sz w:val="19"/>
        </w:rPr>
        <w:t>работы</w:t>
      </w:r>
      <w:r>
        <w:rPr>
          <w:rFonts w:ascii="Book Antiqua" w:hAnsi="Book Antiqua"/>
          <w:b/>
          <w:color w:val="231F20"/>
          <w:spacing w:val="-3"/>
          <w:w w:val="105"/>
          <w:sz w:val="19"/>
        </w:rPr>
        <w:t> </w:t>
      </w:r>
      <w:r>
        <w:rPr>
          <w:rFonts w:ascii="Book Antiqua" w:hAnsi="Book Antiqua"/>
          <w:b/>
          <w:color w:val="231F20"/>
          <w:w w:val="105"/>
          <w:sz w:val="19"/>
        </w:rPr>
        <w:t>индийского</w:t>
      </w:r>
      <w:r>
        <w:rPr>
          <w:rFonts w:ascii="Book Antiqua" w:hAnsi="Book Antiqua"/>
          <w:b/>
          <w:color w:val="231F20"/>
          <w:spacing w:val="-3"/>
          <w:w w:val="105"/>
          <w:sz w:val="19"/>
        </w:rPr>
        <w:t> </w:t>
      </w:r>
      <w:r>
        <w:rPr>
          <w:rFonts w:ascii="Book Antiqua" w:hAnsi="Book Antiqua"/>
          <w:b/>
          <w:color w:val="231F20"/>
          <w:w w:val="105"/>
          <w:sz w:val="19"/>
        </w:rPr>
        <w:t>историка</w:t>
      </w:r>
      <w:r>
        <w:rPr>
          <w:rFonts w:ascii="Book Antiqua" w:hAnsi="Book Antiqua"/>
          <w:b/>
          <w:color w:val="231F20"/>
          <w:spacing w:val="-3"/>
          <w:w w:val="105"/>
          <w:sz w:val="19"/>
        </w:rPr>
        <w:t> </w:t>
      </w:r>
      <w:r>
        <w:rPr>
          <w:rFonts w:ascii="Book Antiqua" w:hAnsi="Book Antiqua"/>
          <w:b/>
          <w:color w:val="231F20"/>
          <w:w w:val="105"/>
          <w:sz w:val="19"/>
        </w:rPr>
        <w:t>и</w:t>
      </w:r>
      <w:r>
        <w:rPr>
          <w:rFonts w:ascii="Book Antiqua" w:hAnsi="Book Antiqua"/>
          <w:b/>
          <w:color w:val="231F20"/>
          <w:spacing w:val="37"/>
          <w:w w:val="105"/>
          <w:sz w:val="19"/>
        </w:rPr>
        <w:t> </w:t>
      </w:r>
      <w:r>
        <w:rPr>
          <w:rFonts w:ascii="Book Antiqua" w:hAnsi="Book Antiqua"/>
          <w:b/>
          <w:color w:val="231F20"/>
          <w:w w:val="105"/>
          <w:sz w:val="19"/>
        </w:rPr>
        <w:t>писателя</w:t>
      </w:r>
      <w:r>
        <w:rPr>
          <w:rFonts w:ascii="Book Antiqua" w:hAnsi="Book Antiqua"/>
          <w:b/>
          <w:color w:val="231F20"/>
          <w:spacing w:val="-3"/>
          <w:w w:val="105"/>
          <w:sz w:val="19"/>
        </w:rPr>
        <w:t> </w:t>
      </w:r>
      <w:r>
        <w:rPr>
          <w:rFonts w:ascii="Book Antiqua" w:hAnsi="Book Antiqua"/>
          <w:b/>
          <w:color w:val="231F20"/>
          <w:w w:val="105"/>
          <w:sz w:val="19"/>
        </w:rPr>
        <w:t>Ш.</w:t>
      </w:r>
      <w:r>
        <w:rPr>
          <w:rFonts w:ascii="Book Antiqua" w:hAnsi="Book Antiqua"/>
          <w:b/>
          <w:color w:val="231F20"/>
          <w:spacing w:val="-8"/>
          <w:w w:val="105"/>
          <w:sz w:val="19"/>
        </w:rPr>
        <w:t> </w:t>
      </w:r>
      <w:r>
        <w:rPr>
          <w:rFonts w:ascii="Book Antiqua" w:hAnsi="Book Antiqua"/>
          <w:b/>
          <w:color w:val="231F20"/>
          <w:spacing w:val="-2"/>
          <w:w w:val="105"/>
          <w:sz w:val="19"/>
        </w:rPr>
        <w:t>Тхарура</w:t>
      </w:r>
    </w:p>
    <w:p>
      <w:pPr>
        <w:spacing w:after="0"/>
        <w:jc w:val="left"/>
        <w:rPr>
          <w:rFonts w:ascii="Book Antiqua" w:hAnsi="Book Antiqua"/>
          <w:sz w:val="19"/>
        </w:rPr>
        <w:sectPr>
          <w:type w:val="continuous"/>
          <w:pgSz w:w="10310" w:h="14850"/>
          <w:pgMar w:header="0" w:footer="1923" w:top="0" w:bottom="1160" w:left="320" w:right="300"/>
          <w:cols w:num="2" w:equalWidth="0">
            <w:col w:w="1673" w:space="40"/>
            <w:col w:w="7977"/>
          </w:cols>
        </w:sectPr>
      </w:pPr>
    </w:p>
    <w:p>
      <w:pPr>
        <w:spacing w:line="225" w:lineRule="auto" w:before="45"/>
        <w:ind w:left="893" w:right="1194" w:firstLine="0"/>
        <w:jc w:val="both"/>
        <w:rPr>
          <w:sz w:val="19"/>
        </w:rPr>
      </w:pPr>
      <w:r>
        <w:rPr/>
        <w:pict>
          <v:group style="position:absolute;margin-left:0pt;margin-top:-.000518pt;width:515.4pt;height:72.05pt;mso-position-horizontal-relative:page;mso-position-vertical-relative:page;z-index:-27709440" id="docshapegroup4717" coordorigin="0,0" coordsize="10308,1441">
            <v:shape style="position:absolute;left:420;top:419;width:9468;height:1021" type="#_x0000_t75" id="docshape4718" stroked="false">
              <v:imagedata r:id="rId6" o:title=""/>
            </v:shape>
            <v:shape style="position:absolute;left:420;top:283;width:9605;height:420" id="docshape4719" coordorigin="420,283" coordsize="9605,420" path="m9724,703l10024,703m420,583l420,283m9604,583l9604,283e" filled="false" stroked="true" strokeweight="1.25pt" strokecolor="#ffffff">
              <v:path arrowok="t"/>
              <v:stroke dashstyle="solid"/>
            </v:shape>
            <v:shape style="position:absolute;left:420;top:283;width:9605;height:420" id="docshape4720"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721" coordorigin="0,0" coordsize="10308,420" path="m360,420l0,420m9948,420l10308,420m420,360l420,0m9888,360l9888,0e" filled="false" stroked="true" strokeweight=".25pt" strokecolor="#000000">
              <v:path arrowok="t"/>
              <v:stroke dashstyle="solid"/>
            </v:shape>
            <v:shape style="position:absolute;left:1157;top:1144;width:3691;height:230" type="#_x0000_t202" id="docshape4722"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20.</w:t>
                    </w:r>
                    <w:r>
                      <w:rPr>
                        <w:rFonts w:ascii="Tahoma" w:hAnsi="Tahoma"/>
                        <w:color w:val="FFFFFF"/>
                        <w:spacing w:val="18"/>
                        <w:sz w:val="19"/>
                      </w:rPr>
                      <w:t> </w:t>
                    </w:r>
                    <w:r>
                      <w:rPr>
                        <w:rFonts w:ascii="Tahoma" w:hAnsi="Tahoma"/>
                        <w:color w:val="FFFFFF"/>
                        <w:w w:val="80"/>
                        <w:sz w:val="19"/>
                      </w:rPr>
                      <w:t>Индия</w:t>
                    </w:r>
                    <w:r>
                      <w:rPr>
                        <w:rFonts w:ascii="Tahoma" w:hAnsi="Tahoma"/>
                        <w:color w:val="FFFFFF"/>
                        <w:spacing w:val="18"/>
                        <w:sz w:val="19"/>
                      </w:rPr>
                      <w:t> </w:t>
                    </w:r>
                    <w:r>
                      <w:rPr>
                        <w:rFonts w:ascii="Tahoma" w:hAnsi="Tahoma"/>
                        <w:color w:val="FFFFFF"/>
                        <w:w w:val="80"/>
                        <w:sz w:val="19"/>
                      </w:rPr>
                      <w:t>и</w:t>
                    </w:r>
                    <w:r>
                      <w:rPr>
                        <w:rFonts w:ascii="Tahoma" w:hAnsi="Tahoma"/>
                        <w:color w:val="FFFFFF"/>
                        <w:spacing w:val="19"/>
                        <w:sz w:val="19"/>
                      </w:rPr>
                      <w:t> </w:t>
                    </w:r>
                    <w:r>
                      <w:rPr>
                        <w:rFonts w:ascii="Tahoma" w:hAnsi="Tahoma"/>
                        <w:color w:val="FFFFFF"/>
                        <w:w w:val="80"/>
                        <w:sz w:val="19"/>
                      </w:rPr>
                      <w:t>Афганистан:</w:t>
                    </w:r>
                    <w:r>
                      <w:rPr>
                        <w:rFonts w:ascii="Tahoma" w:hAnsi="Tahoma"/>
                        <w:color w:val="FFFFFF"/>
                        <w:spacing w:val="18"/>
                        <w:sz w:val="19"/>
                      </w:rPr>
                      <w:t> </w:t>
                    </w:r>
                    <w:r>
                      <w:rPr>
                        <w:rFonts w:ascii="Tahoma" w:hAnsi="Tahoma"/>
                        <w:color w:val="FFFFFF"/>
                        <w:w w:val="80"/>
                        <w:sz w:val="19"/>
                      </w:rPr>
                      <w:t>подчинение</w:t>
                    </w:r>
                    <w:r>
                      <w:rPr>
                        <w:rFonts w:ascii="Tahoma" w:hAnsi="Tahoma"/>
                        <w:color w:val="FFFFFF"/>
                        <w:spacing w:val="18"/>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борьба</w:t>
                    </w:r>
                  </w:p>
                </w:txbxContent>
              </v:textbox>
              <w10:wrap type="none"/>
            </v:shape>
            <v:shape style="position:absolute;left:8685;top:1114;width:395;height:272" type="#_x0000_t202" id="docshape4723"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227</w:t>
                    </w:r>
                  </w:p>
                </w:txbxContent>
              </v:textbox>
              <w10:wrap type="none"/>
            </v:shape>
            <w10:wrap type="none"/>
          </v:group>
        </w:pict>
      </w:r>
      <w:r>
        <w:rPr>
          <w:color w:val="231F20"/>
          <w:sz w:val="19"/>
        </w:rPr>
        <w:t>Доля</w:t>
      </w:r>
      <w:r>
        <w:rPr>
          <w:color w:val="231F20"/>
          <w:spacing w:val="-14"/>
          <w:sz w:val="19"/>
        </w:rPr>
        <w:t> </w:t>
      </w:r>
      <w:r>
        <w:rPr>
          <w:color w:val="231F20"/>
          <w:sz w:val="19"/>
        </w:rPr>
        <w:t>Индии</w:t>
      </w:r>
      <w:r>
        <w:rPr>
          <w:color w:val="231F20"/>
          <w:spacing w:val="-13"/>
          <w:sz w:val="19"/>
        </w:rPr>
        <w:t> </w:t>
      </w:r>
      <w:r>
        <w:rPr>
          <w:color w:val="231F20"/>
          <w:sz w:val="19"/>
        </w:rPr>
        <w:t>в</w:t>
      </w:r>
      <w:r>
        <w:rPr>
          <w:color w:val="231F20"/>
          <w:spacing w:val="-13"/>
          <w:sz w:val="19"/>
        </w:rPr>
        <w:t> </w:t>
      </w:r>
      <w:r>
        <w:rPr>
          <w:color w:val="231F20"/>
          <w:sz w:val="19"/>
        </w:rPr>
        <w:t>мировой</w:t>
      </w:r>
      <w:r>
        <w:rPr>
          <w:color w:val="231F20"/>
          <w:spacing w:val="-13"/>
          <w:sz w:val="19"/>
        </w:rPr>
        <w:t> </w:t>
      </w:r>
      <w:r>
        <w:rPr>
          <w:color w:val="231F20"/>
          <w:sz w:val="19"/>
        </w:rPr>
        <w:t>экономике,</w:t>
      </w:r>
      <w:r>
        <w:rPr>
          <w:color w:val="231F20"/>
          <w:spacing w:val="-13"/>
          <w:sz w:val="19"/>
        </w:rPr>
        <w:t> </w:t>
      </w:r>
      <w:r>
        <w:rPr>
          <w:color w:val="231F20"/>
          <w:sz w:val="19"/>
        </w:rPr>
        <w:t>когда</w:t>
      </w:r>
      <w:r>
        <w:rPr>
          <w:color w:val="231F20"/>
          <w:spacing w:val="-14"/>
          <w:sz w:val="19"/>
        </w:rPr>
        <w:t> </w:t>
      </w:r>
      <w:r>
        <w:rPr>
          <w:color w:val="231F20"/>
          <w:sz w:val="19"/>
        </w:rPr>
        <w:t>Великобритания</w:t>
      </w:r>
      <w:r>
        <w:rPr>
          <w:color w:val="231F20"/>
          <w:spacing w:val="-13"/>
          <w:sz w:val="19"/>
        </w:rPr>
        <w:t> </w:t>
      </w:r>
      <w:r>
        <w:rPr>
          <w:color w:val="231F20"/>
          <w:sz w:val="19"/>
        </w:rPr>
        <w:t>прибыла</w:t>
      </w:r>
      <w:r>
        <w:rPr>
          <w:color w:val="231F20"/>
          <w:spacing w:val="-13"/>
          <w:sz w:val="19"/>
        </w:rPr>
        <w:t> </w:t>
      </w:r>
      <w:r>
        <w:rPr>
          <w:color w:val="231F20"/>
          <w:sz w:val="19"/>
        </w:rPr>
        <w:t>на</w:t>
      </w:r>
      <w:r>
        <w:rPr>
          <w:color w:val="231F20"/>
          <w:spacing w:val="-13"/>
          <w:sz w:val="19"/>
        </w:rPr>
        <w:t> </w:t>
      </w:r>
      <w:r>
        <w:rPr>
          <w:color w:val="231F20"/>
          <w:sz w:val="19"/>
        </w:rPr>
        <w:t>её</w:t>
      </w:r>
      <w:r>
        <w:rPr>
          <w:color w:val="231F20"/>
          <w:spacing w:val="-13"/>
          <w:sz w:val="19"/>
        </w:rPr>
        <w:t> </w:t>
      </w:r>
      <w:r>
        <w:rPr>
          <w:color w:val="231F20"/>
          <w:sz w:val="19"/>
        </w:rPr>
        <w:t>берега,</w:t>
      </w:r>
      <w:r>
        <w:rPr>
          <w:color w:val="231F20"/>
          <w:spacing w:val="-14"/>
          <w:sz w:val="19"/>
        </w:rPr>
        <w:t> </w:t>
      </w:r>
      <w:r>
        <w:rPr>
          <w:color w:val="231F20"/>
          <w:sz w:val="19"/>
        </w:rPr>
        <w:t>со- </w:t>
      </w:r>
      <w:r>
        <w:rPr>
          <w:color w:val="231F20"/>
          <w:w w:val="95"/>
          <w:sz w:val="19"/>
        </w:rPr>
        <w:t>ставляла 23%. К моменту ухода британцев этот показатель упал ниже 4%. Почему? Да просто потому, что Индией управляли в интересах Британии. Возвышение Британии </w:t>
      </w:r>
      <w:r>
        <w:rPr>
          <w:color w:val="231F20"/>
          <w:sz w:val="19"/>
        </w:rPr>
        <w:t>на протяжении 200 лет финансировалось за счёт её грабежей в Индии. В действи- тельности</w:t>
      </w:r>
      <w:r>
        <w:rPr>
          <w:color w:val="231F20"/>
          <w:spacing w:val="-14"/>
          <w:sz w:val="19"/>
        </w:rPr>
        <w:t> </w:t>
      </w:r>
      <w:r>
        <w:rPr>
          <w:color w:val="231F20"/>
          <w:sz w:val="19"/>
        </w:rPr>
        <w:t>британская</w:t>
      </w:r>
      <w:r>
        <w:rPr>
          <w:color w:val="231F20"/>
          <w:spacing w:val="-13"/>
          <w:sz w:val="19"/>
        </w:rPr>
        <w:t> </w:t>
      </w:r>
      <w:r>
        <w:rPr>
          <w:color w:val="231F20"/>
          <w:sz w:val="19"/>
        </w:rPr>
        <w:t>промышленная</w:t>
      </w:r>
      <w:r>
        <w:rPr>
          <w:color w:val="231F20"/>
          <w:spacing w:val="-13"/>
          <w:sz w:val="19"/>
        </w:rPr>
        <w:t> </w:t>
      </w:r>
      <w:r>
        <w:rPr>
          <w:color w:val="231F20"/>
          <w:sz w:val="19"/>
        </w:rPr>
        <w:t>революция</w:t>
      </w:r>
      <w:r>
        <w:rPr>
          <w:color w:val="231F20"/>
          <w:spacing w:val="-13"/>
          <w:sz w:val="19"/>
        </w:rPr>
        <w:t> </w:t>
      </w:r>
      <w:r>
        <w:rPr>
          <w:color w:val="231F20"/>
          <w:sz w:val="19"/>
        </w:rPr>
        <w:t>фактически</w:t>
      </w:r>
      <w:r>
        <w:rPr>
          <w:color w:val="231F20"/>
          <w:spacing w:val="-13"/>
          <w:sz w:val="19"/>
        </w:rPr>
        <w:t> </w:t>
      </w:r>
      <w:r>
        <w:rPr>
          <w:color w:val="231F20"/>
          <w:sz w:val="19"/>
        </w:rPr>
        <w:t>была</w:t>
      </w:r>
      <w:r>
        <w:rPr>
          <w:color w:val="231F20"/>
          <w:spacing w:val="-14"/>
          <w:sz w:val="19"/>
        </w:rPr>
        <w:t> </w:t>
      </w:r>
      <w:r>
        <w:rPr>
          <w:color w:val="231F20"/>
          <w:sz w:val="19"/>
        </w:rPr>
        <w:t>основана</w:t>
      </w:r>
      <w:r>
        <w:rPr>
          <w:color w:val="231F20"/>
          <w:spacing w:val="-13"/>
          <w:sz w:val="19"/>
        </w:rPr>
        <w:t> </w:t>
      </w:r>
      <w:r>
        <w:rPr>
          <w:color w:val="231F20"/>
          <w:sz w:val="19"/>
        </w:rPr>
        <w:t>на</w:t>
      </w:r>
      <w:r>
        <w:rPr>
          <w:color w:val="231F20"/>
          <w:spacing w:val="-13"/>
          <w:sz w:val="19"/>
        </w:rPr>
        <w:t> </w:t>
      </w:r>
      <w:r>
        <w:rPr>
          <w:color w:val="231F20"/>
          <w:sz w:val="19"/>
        </w:rPr>
        <w:t>де- </w:t>
      </w:r>
      <w:r>
        <w:rPr>
          <w:color w:val="231F20"/>
          <w:w w:val="95"/>
          <w:sz w:val="19"/>
        </w:rPr>
        <w:t>индустриализации Индии. Пример — известные на весь мир ткачи на ручных ткац- ких станках, изделия которых экспортировались по всему миру… делавшие прекрас- </w:t>
      </w:r>
      <w:r>
        <w:rPr>
          <w:color w:val="231F20"/>
          <w:sz w:val="19"/>
        </w:rPr>
        <w:t>ный муслин, лёгкий, его называли «сотканный воздух», и вот Британия явилась </w:t>
      </w:r>
      <w:r>
        <w:rPr>
          <w:color w:val="231F20"/>
          <w:w w:val="95"/>
          <w:sz w:val="19"/>
        </w:rPr>
        <w:t>прямо туда, стала ломать им большие пальцы, разбивать ткацкие станки, ввела тари- </w:t>
      </w:r>
      <w:r>
        <w:rPr>
          <w:color w:val="231F20"/>
          <w:sz w:val="19"/>
        </w:rPr>
        <w:t>фы и пошлины на свою ткань и продукцию и… начала забирать сырьё из Индии</w:t>
      </w:r>
      <w:r>
        <w:rPr>
          <w:color w:val="231F20"/>
          <w:spacing w:val="80"/>
          <w:sz w:val="19"/>
        </w:rPr>
        <w:t> </w:t>
      </w:r>
      <w:r>
        <w:rPr>
          <w:color w:val="231F20"/>
          <w:sz w:val="19"/>
        </w:rPr>
        <w:t>и</w:t>
      </w:r>
      <w:r>
        <w:rPr>
          <w:color w:val="231F20"/>
          <w:spacing w:val="-12"/>
          <w:sz w:val="19"/>
        </w:rPr>
        <w:t> </w:t>
      </w:r>
      <w:r>
        <w:rPr>
          <w:color w:val="231F20"/>
          <w:sz w:val="19"/>
        </w:rPr>
        <w:t>отправлять</w:t>
      </w:r>
      <w:r>
        <w:rPr>
          <w:color w:val="231F20"/>
          <w:spacing w:val="-12"/>
          <w:sz w:val="19"/>
        </w:rPr>
        <w:t> </w:t>
      </w:r>
      <w:r>
        <w:rPr>
          <w:color w:val="231F20"/>
          <w:sz w:val="19"/>
        </w:rPr>
        <w:t>обратно</w:t>
      </w:r>
      <w:r>
        <w:rPr>
          <w:color w:val="231F20"/>
          <w:spacing w:val="-12"/>
          <w:sz w:val="19"/>
        </w:rPr>
        <w:t> </w:t>
      </w:r>
      <w:r>
        <w:rPr>
          <w:color w:val="231F20"/>
          <w:sz w:val="19"/>
        </w:rPr>
        <w:t>готовую</w:t>
      </w:r>
      <w:r>
        <w:rPr>
          <w:color w:val="231F20"/>
          <w:spacing w:val="-12"/>
          <w:sz w:val="19"/>
        </w:rPr>
        <w:t> </w:t>
      </w:r>
      <w:r>
        <w:rPr>
          <w:color w:val="231F20"/>
          <w:sz w:val="19"/>
        </w:rPr>
        <w:t>ткань,</w:t>
      </w:r>
      <w:r>
        <w:rPr>
          <w:color w:val="231F20"/>
          <w:spacing w:val="-12"/>
          <w:sz w:val="19"/>
        </w:rPr>
        <w:t> </w:t>
      </w:r>
      <w:r>
        <w:rPr>
          <w:color w:val="231F20"/>
          <w:sz w:val="19"/>
        </w:rPr>
        <w:t>наводняя</w:t>
      </w:r>
      <w:r>
        <w:rPr>
          <w:color w:val="231F20"/>
          <w:spacing w:val="-12"/>
          <w:sz w:val="19"/>
        </w:rPr>
        <w:t> </w:t>
      </w:r>
      <w:r>
        <w:rPr>
          <w:color w:val="231F20"/>
          <w:sz w:val="19"/>
        </w:rPr>
        <w:t>мировые</w:t>
      </w:r>
      <w:r>
        <w:rPr>
          <w:color w:val="231F20"/>
          <w:spacing w:val="-12"/>
          <w:sz w:val="19"/>
        </w:rPr>
        <w:t> </w:t>
      </w:r>
      <w:r>
        <w:rPr>
          <w:color w:val="231F20"/>
          <w:sz w:val="19"/>
        </w:rPr>
        <w:t>рынки</w:t>
      </w:r>
      <w:r>
        <w:rPr>
          <w:color w:val="231F20"/>
          <w:spacing w:val="-12"/>
          <w:sz w:val="19"/>
        </w:rPr>
        <w:t> </w:t>
      </w:r>
      <w:r>
        <w:rPr>
          <w:color w:val="231F20"/>
          <w:sz w:val="19"/>
        </w:rPr>
        <w:t>тем,</w:t>
      </w:r>
      <w:r>
        <w:rPr>
          <w:color w:val="231F20"/>
          <w:spacing w:val="-12"/>
          <w:sz w:val="19"/>
        </w:rPr>
        <w:t> </w:t>
      </w:r>
      <w:r>
        <w:rPr>
          <w:color w:val="231F20"/>
          <w:sz w:val="19"/>
        </w:rPr>
        <w:t>что</w:t>
      </w:r>
      <w:r>
        <w:rPr>
          <w:color w:val="231F20"/>
          <w:spacing w:val="-12"/>
          <w:sz w:val="19"/>
        </w:rPr>
        <w:t> </w:t>
      </w:r>
      <w:r>
        <w:rPr>
          <w:color w:val="231F20"/>
          <w:sz w:val="19"/>
        </w:rPr>
        <w:t>получалось в</w:t>
      </w:r>
      <w:r>
        <w:rPr>
          <w:color w:val="231F20"/>
          <w:spacing w:val="-8"/>
          <w:sz w:val="19"/>
        </w:rPr>
        <w:t> </w:t>
      </w:r>
      <w:r>
        <w:rPr>
          <w:color w:val="231F20"/>
          <w:sz w:val="19"/>
        </w:rPr>
        <w:t>тёмных</w:t>
      </w:r>
      <w:r>
        <w:rPr>
          <w:color w:val="231F20"/>
          <w:spacing w:val="-8"/>
          <w:sz w:val="19"/>
        </w:rPr>
        <w:t> </w:t>
      </w:r>
      <w:r>
        <w:rPr>
          <w:color w:val="231F20"/>
          <w:sz w:val="19"/>
        </w:rPr>
        <w:t>и</w:t>
      </w:r>
      <w:r>
        <w:rPr>
          <w:color w:val="231F20"/>
          <w:spacing w:val="-8"/>
          <w:sz w:val="19"/>
        </w:rPr>
        <w:t> </w:t>
      </w:r>
      <w:r>
        <w:rPr>
          <w:color w:val="231F20"/>
          <w:sz w:val="19"/>
        </w:rPr>
        <w:t>дьявольских</w:t>
      </w:r>
      <w:r>
        <w:rPr>
          <w:color w:val="231F20"/>
          <w:spacing w:val="-8"/>
          <w:sz w:val="19"/>
        </w:rPr>
        <w:t> </w:t>
      </w:r>
      <w:r>
        <w:rPr>
          <w:color w:val="231F20"/>
          <w:sz w:val="19"/>
        </w:rPr>
        <w:t>фабриках</w:t>
      </w:r>
      <w:r>
        <w:rPr>
          <w:color w:val="231F20"/>
          <w:spacing w:val="-8"/>
          <w:sz w:val="19"/>
        </w:rPr>
        <w:t> </w:t>
      </w:r>
      <w:r>
        <w:rPr>
          <w:color w:val="231F20"/>
          <w:sz w:val="19"/>
        </w:rPr>
        <w:t>викторианской</w:t>
      </w:r>
      <w:r>
        <w:rPr>
          <w:color w:val="231F20"/>
          <w:spacing w:val="-8"/>
          <w:sz w:val="19"/>
        </w:rPr>
        <w:t> </w:t>
      </w:r>
      <w:r>
        <w:rPr>
          <w:color w:val="231F20"/>
          <w:sz w:val="19"/>
        </w:rPr>
        <w:t>Англии.</w:t>
      </w:r>
      <w:r>
        <w:rPr>
          <w:color w:val="231F20"/>
          <w:spacing w:val="-8"/>
          <w:sz w:val="19"/>
        </w:rPr>
        <w:t> </w:t>
      </w:r>
      <w:r>
        <w:rPr>
          <w:color w:val="231F20"/>
          <w:sz w:val="19"/>
        </w:rPr>
        <w:t>Это</w:t>
      </w:r>
      <w:r>
        <w:rPr>
          <w:color w:val="231F20"/>
          <w:spacing w:val="-8"/>
          <w:sz w:val="19"/>
        </w:rPr>
        <w:t> </w:t>
      </w:r>
      <w:r>
        <w:rPr>
          <w:color w:val="231F20"/>
          <w:sz w:val="19"/>
        </w:rPr>
        <w:t>означало,</w:t>
      </w:r>
      <w:r>
        <w:rPr>
          <w:color w:val="231F20"/>
          <w:spacing w:val="-8"/>
          <w:sz w:val="19"/>
        </w:rPr>
        <w:t> </w:t>
      </w:r>
      <w:r>
        <w:rPr>
          <w:color w:val="231F20"/>
          <w:sz w:val="19"/>
        </w:rPr>
        <w:t>что</w:t>
      </w:r>
      <w:r>
        <w:rPr>
          <w:color w:val="231F20"/>
          <w:spacing w:val="-8"/>
          <w:sz w:val="19"/>
        </w:rPr>
        <w:t> </w:t>
      </w:r>
      <w:r>
        <w:rPr>
          <w:color w:val="231F20"/>
          <w:sz w:val="19"/>
        </w:rPr>
        <w:t>ткачи в Индии превратились в нищих, а Индия из всемирно известного экспортёра гото- вых тканей превратилась в импортёра.</w:t>
      </w:r>
    </w:p>
    <w:p>
      <w:pPr>
        <w:spacing w:line="228" w:lineRule="auto" w:before="100"/>
        <w:ind w:left="1233" w:right="1021" w:hanging="341"/>
        <w:jc w:val="left"/>
        <w:rPr>
          <w:rFonts w:ascii="Trebuchet MS" w:hAnsi="Trebuchet MS"/>
          <w:sz w:val="19"/>
        </w:rPr>
      </w:pPr>
      <w:r>
        <w:rPr>
          <w:rFonts w:ascii="Wingdings 3" w:hAnsi="Wingdings 3"/>
          <w:color w:val="4495D1"/>
          <w:w w:val="95"/>
          <w:sz w:val="20"/>
        </w:rPr>
        <w:t></w:t>
      </w:r>
      <w:r>
        <w:rPr>
          <w:rFonts w:ascii="Times New Roman" w:hAnsi="Times New Roman"/>
          <w:color w:val="4495D1"/>
          <w:spacing w:val="80"/>
          <w:sz w:val="20"/>
        </w:rPr>
        <w:t> </w:t>
      </w:r>
      <w:r>
        <w:rPr>
          <w:rFonts w:ascii="Trebuchet MS" w:hAnsi="Trebuchet MS"/>
          <w:color w:val="231F20"/>
          <w:w w:val="95"/>
          <w:sz w:val="19"/>
        </w:rPr>
        <w:t>В</w:t>
      </w:r>
      <w:r>
        <w:rPr>
          <w:rFonts w:ascii="Trebuchet MS" w:hAnsi="Trebuchet MS"/>
          <w:color w:val="231F20"/>
          <w:spacing w:val="-3"/>
          <w:w w:val="95"/>
          <w:sz w:val="19"/>
        </w:rPr>
        <w:t> </w:t>
      </w:r>
      <w:r>
        <w:rPr>
          <w:rFonts w:ascii="Trebuchet MS" w:hAnsi="Trebuchet MS"/>
          <w:color w:val="231F20"/>
          <w:w w:val="95"/>
          <w:sz w:val="19"/>
        </w:rPr>
        <w:t>чём</w:t>
      </w:r>
      <w:r>
        <w:rPr>
          <w:rFonts w:ascii="Trebuchet MS" w:hAnsi="Trebuchet MS"/>
          <w:color w:val="231F20"/>
          <w:spacing w:val="-3"/>
          <w:w w:val="95"/>
          <w:sz w:val="19"/>
        </w:rPr>
        <w:t> </w:t>
      </w:r>
      <w:r>
        <w:rPr>
          <w:rFonts w:ascii="Trebuchet MS" w:hAnsi="Trebuchet MS"/>
          <w:color w:val="231F20"/>
          <w:w w:val="95"/>
          <w:sz w:val="19"/>
        </w:rPr>
        <w:t>историк</w:t>
      </w:r>
      <w:r>
        <w:rPr>
          <w:rFonts w:ascii="Trebuchet MS" w:hAnsi="Trebuchet MS"/>
          <w:color w:val="231F20"/>
          <w:spacing w:val="-3"/>
          <w:w w:val="95"/>
          <w:sz w:val="19"/>
        </w:rPr>
        <w:t> </w:t>
      </w:r>
      <w:r>
        <w:rPr>
          <w:rFonts w:ascii="Trebuchet MS" w:hAnsi="Trebuchet MS"/>
          <w:color w:val="231F20"/>
          <w:w w:val="95"/>
          <w:sz w:val="19"/>
        </w:rPr>
        <w:t>видит</w:t>
      </w:r>
      <w:r>
        <w:rPr>
          <w:rFonts w:ascii="Trebuchet MS" w:hAnsi="Trebuchet MS"/>
          <w:color w:val="231F20"/>
          <w:spacing w:val="-3"/>
          <w:w w:val="95"/>
          <w:sz w:val="19"/>
        </w:rPr>
        <w:t> </w:t>
      </w:r>
      <w:r>
        <w:rPr>
          <w:rFonts w:ascii="Trebuchet MS" w:hAnsi="Trebuchet MS"/>
          <w:color w:val="231F20"/>
          <w:w w:val="95"/>
          <w:sz w:val="19"/>
        </w:rPr>
        <w:t>главное</w:t>
      </w:r>
      <w:r>
        <w:rPr>
          <w:rFonts w:ascii="Trebuchet MS" w:hAnsi="Trebuchet MS"/>
          <w:color w:val="231F20"/>
          <w:spacing w:val="-3"/>
          <w:w w:val="95"/>
          <w:sz w:val="19"/>
        </w:rPr>
        <w:t> </w:t>
      </w:r>
      <w:r>
        <w:rPr>
          <w:rFonts w:ascii="Trebuchet MS" w:hAnsi="Trebuchet MS"/>
          <w:color w:val="231F20"/>
          <w:w w:val="95"/>
          <w:sz w:val="19"/>
        </w:rPr>
        <w:t>негативное</w:t>
      </w:r>
      <w:r>
        <w:rPr>
          <w:rFonts w:ascii="Trebuchet MS" w:hAnsi="Trebuchet MS"/>
          <w:color w:val="231F20"/>
          <w:spacing w:val="-3"/>
          <w:w w:val="95"/>
          <w:sz w:val="19"/>
        </w:rPr>
        <w:t> </w:t>
      </w:r>
      <w:r>
        <w:rPr>
          <w:rFonts w:ascii="Trebuchet MS" w:hAnsi="Trebuchet MS"/>
          <w:color w:val="231F20"/>
          <w:w w:val="95"/>
          <w:sz w:val="19"/>
        </w:rPr>
        <w:t>воздействие</w:t>
      </w:r>
      <w:r>
        <w:rPr>
          <w:rFonts w:ascii="Trebuchet MS" w:hAnsi="Trebuchet MS"/>
          <w:color w:val="231F20"/>
          <w:spacing w:val="-3"/>
          <w:w w:val="95"/>
          <w:sz w:val="19"/>
        </w:rPr>
        <w:t> </w:t>
      </w:r>
      <w:r>
        <w:rPr>
          <w:rFonts w:ascii="Trebuchet MS" w:hAnsi="Trebuchet MS"/>
          <w:color w:val="231F20"/>
          <w:w w:val="95"/>
          <w:sz w:val="19"/>
        </w:rPr>
        <w:t>британского</w:t>
      </w:r>
      <w:r>
        <w:rPr>
          <w:rFonts w:ascii="Trebuchet MS" w:hAnsi="Trebuchet MS"/>
          <w:color w:val="231F20"/>
          <w:spacing w:val="-3"/>
          <w:w w:val="95"/>
          <w:sz w:val="19"/>
        </w:rPr>
        <w:t> </w:t>
      </w:r>
      <w:r>
        <w:rPr>
          <w:rFonts w:ascii="Trebuchet MS" w:hAnsi="Trebuchet MS"/>
          <w:color w:val="231F20"/>
          <w:w w:val="95"/>
          <w:sz w:val="19"/>
        </w:rPr>
        <w:t>владычества</w:t>
      </w:r>
      <w:r>
        <w:rPr>
          <w:rFonts w:ascii="Trebuchet MS" w:hAnsi="Trebuchet MS"/>
          <w:color w:val="231F20"/>
          <w:spacing w:val="-3"/>
          <w:w w:val="95"/>
          <w:sz w:val="19"/>
        </w:rPr>
        <w:t> </w:t>
      </w:r>
      <w:r>
        <w:rPr>
          <w:rFonts w:ascii="Trebuchet MS" w:hAnsi="Trebuchet MS"/>
          <w:color w:val="231F20"/>
          <w:w w:val="95"/>
          <w:sz w:val="19"/>
        </w:rPr>
        <w:t>в</w:t>
      </w:r>
      <w:r>
        <w:rPr>
          <w:rFonts w:ascii="Trebuchet MS" w:hAnsi="Trebuchet MS"/>
          <w:color w:val="231F20"/>
          <w:spacing w:val="-3"/>
          <w:w w:val="95"/>
          <w:sz w:val="19"/>
        </w:rPr>
        <w:t> </w:t>
      </w:r>
      <w:r>
        <w:rPr>
          <w:rFonts w:ascii="Trebuchet MS" w:hAnsi="Trebuchet MS"/>
          <w:color w:val="231F20"/>
          <w:w w:val="95"/>
          <w:sz w:val="19"/>
        </w:rPr>
        <w:t>Ин- </w:t>
      </w:r>
      <w:r>
        <w:rPr>
          <w:rFonts w:ascii="Trebuchet MS" w:hAnsi="Trebuchet MS"/>
          <w:color w:val="231F20"/>
          <w:spacing w:val="-4"/>
          <w:sz w:val="19"/>
        </w:rPr>
        <w:t>дии?</w:t>
      </w:r>
    </w:p>
    <w:p>
      <w:pPr>
        <w:pStyle w:val="BodyText"/>
        <w:rPr>
          <w:rFonts w:ascii="Trebuchet MS"/>
        </w:rPr>
      </w:pPr>
    </w:p>
    <w:p>
      <w:pPr>
        <w:pStyle w:val="BodyText"/>
        <w:spacing w:before="9"/>
        <w:rPr>
          <w:rFonts w:ascii="Trebuchet MS"/>
          <w:sz w:val="16"/>
        </w:rPr>
      </w:pPr>
    </w:p>
    <w:p>
      <w:pPr>
        <w:pStyle w:val="BodyText"/>
        <w:spacing w:line="223" w:lineRule="auto" w:before="112"/>
        <w:ind w:left="893" w:right="1194"/>
        <w:jc w:val="both"/>
      </w:pPr>
      <w:r>
        <w:rPr>
          <w:color w:val="231F20"/>
        </w:rPr>
        <w:t>в Китае, а позже и на полях сражений Первой мировой войны. Особенно отличались бесстрашные непальские гуркхи, о которых один из английских военачальников сказал, что «если человек говорит, что не боится смерти, он либо</w:t>
      </w:r>
      <w:r>
        <w:rPr>
          <w:color w:val="231F20"/>
          <w:spacing w:val="-3"/>
        </w:rPr>
        <w:t> </w:t>
      </w:r>
      <w:r>
        <w:rPr>
          <w:color w:val="231F20"/>
        </w:rPr>
        <w:t>лжёт,</w:t>
      </w:r>
      <w:r>
        <w:rPr>
          <w:color w:val="231F20"/>
          <w:spacing w:val="-3"/>
        </w:rPr>
        <w:t> </w:t>
      </w:r>
      <w:r>
        <w:rPr>
          <w:color w:val="231F20"/>
        </w:rPr>
        <w:t>либо</w:t>
      </w:r>
      <w:r>
        <w:rPr>
          <w:color w:val="231F20"/>
          <w:spacing w:val="-3"/>
        </w:rPr>
        <w:t> </w:t>
      </w:r>
      <w:r>
        <w:rPr>
          <w:color w:val="231F20"/>
        </w:rPr>
        <w:t>гуркх».</w:t>
      </w:r>
      <w:r>
        <w:rPr>
          <w:color w:val="231F20"/>
          <w:spacing w:val="-3"/>
        </w:rPr>
        <w:t> </w:t>
      </w:r>
      <w:r>
        <w:rPr>
          <w:color w:val="231F20"/>
        </w:rPr>
        <w:t>И</w:t>
      </w:r>
      <w:r>
        <w:rPr>
          <w:color w:val="231F20"/>
          <w:spacing w:val="-3"/>
        </w:rPr>
        <w:t> </w:t>
      </w:r>
      <w:r>
        <w:rPr>
          <w:color w:val="231F20"/>
        </w:rPr>
        <w:t>вдобавок</w:t>
      </w:r>
      <w:r>
        <w:rPr>
          <w:color w:val="231F20"/>
          <w:spacing w:val="-3"/>
        </w:rPr>
        <w:t> </w:t>
      </w:r>
      <w:r>
        <w:rPr>
          <w:color w:val="231F20"/>
        </w:rPr>
        <w:t>ко</w:t>
      </w:r>
      <w:r>
        <w:rPr>
          <w:color w:val="231F20"/>
          <w:spacing w:val="-3"/>
        </w:rPr>
        <w:t> </w:t>
      </w:r>
      <w:r>
        <w:rPr>
          <w:color w:val="231F20"/>
        </w:rPr>
        <w:t>всему,</w:t>
      </w:r>
      <w:r>
        <w:rPr>
          <w:color w:val="231F20"/>
          <w:spacing w:val="-3"/>
        </w:rPr>
        <w:t> </w:t>
      </w:r>
      <w:r>
        <w:rPr>
          <w:color w:val="231F20"/>
        </w:rPr>
        <w:t>эта</w:t>
      </w:r>
      <w:r>
        <w:rPr>
          <w:color w:val="231F20"/>
          <w:spacing w:val="-3"/>
        </w:rPr>
        <w:t> </w:t>
      </w:r>
      <w:r>
        <w:rPr>
          <w:color w:val="231F20"/>
        </w:rPr>
        <w:t>армия,</w:t>
      </w:r>
      <w:r>
        <w:rPr>
          <w:color w:val="231F20"/>
          <w:spacing w:val="-3"/>
        </w:rPr>
        <w:t> </w:t>
      </w:r>
      <w:r>
        <w:rPr>
          <w:color w:val="231F20"/>
        </w:rPr>
        <w:t>насчитывавшая</w:t>
      </w:r>
      <w:r>
        <w:rPr>
          <w:color w:val="231F20"/>
          <w:spacing w:val="-3"/>
        </w:rPr>
        <w:t> </w:t>
      </w:r>
      <w:r>
        <w:rPr>
          <w:color w:val="231F20"/>
        </w:rPr>
        <w:t>более 200</w:t>
      </w:r>
      <w:r>
        <w:rPr>
          <w:color w:val="231F20"/>
          <w:spacing w:val="-8"/>
        </w:rPr>
        <w:t> </w:t>
      </w:r>
      <w:r>
        <w:rPr>
          <w:color w:val="231F20"/>
        </w:rPr>
        <w:t>тыс.</w:t>
      </w:r>
      <w:r>
        <w:rPr>
          <w:color w:val="231F20"/>
          <w:spacing w:val="-8"/>
        </w:rPr>
        <w:t> </w:t>
      </w:r>
      <w:r>
        <w:rPr>
          <w:color w:val="231F20"/>
        </w:rPr>
        <w:t>человек,</w:t>
      </w:r>
      <w:r>
        <w:rPr>
          <w:color w:val="231F20"/>
          <w:spacing w:val="-8"/>
        </w:rPr>
        <w:t> </w:t>
      </w:r>
      <w:r>
        <w:rPr>
          <w:color w:val="231F20"/>
        </w:rPr>
        <w:t>не</w:t>
      </w:r>
      <w:r>
        <w:rPr>
          <w:color w:val="231F20"/>
          <w:spacing w:val="-8"/>
        </w:rPr>
        <w:t> </w:t>
      </w:r>
      <w:r>
        <w:rPr>
          <w:color w:val="231F20"/>
        </w:rPr>
        <w:t>стоила</w:t>
      </w:r>
      <w:r>
        <w:rPr>
          <w:color w:val="231F20"/>
          <w:spacing w:val="-8"/>
        </w:rPr>
        <w:t> </w:t>
      </w:r>
      <w:r>
        <w:rPr>
          <w:color w:val="231F20"/>
        </w:rPr>
        <w:t>британской</w:t>
      </w:r>
      <w:r>
        <w:rPr>
          <w:color w:val="231F20"/>
          <w:spacing w:val="-8"/>
        </w:rPr>
        <w:t> </w:t>
      </w:r>
      <w:r>
        <w:rPr>
          <w:color w:val="231F20"/>
        </w:rPr>
        <w:t>казне</w:t>
      </w:r>
      <w:r>
        <w:rPr>
          <w:color w:val="231F20"/>
          <w:spacing w:val="-8"/>
        </w:rPr>
        <w:t> </w:t>
      </w:r>
      <w:r>
        <w:rPr>
          <w:color w:val="231F20"/>
        </w:rPr>
        <w:t>ни</w:t>
      </w:r>
      <w:r>
        <w:rPr>
          <w:color w:val="231F20"/>
          <w:spacing w:val="-8"/>
        </w:rPr>
        <w:t> </w:t>
      </w:r>
      <w:r>
        <w:rPr>
          <w:color w:val="231F20"/>
        </w:rPr>
        <w:t>пенни</w:t>
      </w:r>
      <w:r>
        <w:rPr>
          <w:color w:val="231F20"/>
          <w:spacing w:val="-8"/>
        </w:rPr>
        <w:t> </w:t>
      </w:r>
      <w:r>
        <w:rPr>
          <w:color w:val="231F20"/>
        </w:rPr>
        <w:t>—</w:t>
      </w:r>
      <w:r>
        <w:rPr>
          <w:color w:val="231F20"/>
          <w:spacing w:val="-8"/>
        </w:rPr>
        <w:t> </w:t>
      </w:r>
      <w:r>
        <w:rPr>
          <w:color w:val="231F20"/>
        </w:rPr>
        <w:t>она</w:t>
      </w:r>
      <w:r>
        <w:rPr>
          <w:color w:val="231F20"/>
          <w:spacing w:val="-8"/>
        </w:rPr>
        <w:t> </w:t>
      </w:r>
      <w:r>
        <w:rPr>
          <w:color w:val="231F20"/>
        </w:rPr>
        <w:t>полностью</w:t>
      </w:r>
      <w:r>
        <w:rPr>
          <w:color w:val="231F20"/>
          <w:spacing w:val="-8"/>
        </w:rPr>
        <w:t> </w:t>
      </w:r>
      <w:r>
        <w:rPr>
          <w:color w:val="231F20"/>
        </w:rPr>
        <w:t>опла- чивалась за счёт индийского бюджета. Но именно в армии произошли </w:t>
      </w:r>
      <w:r>
        <w:rPr>
          <w:color w:val="231F20"/>
        </w:rPr>
        <w:t>собы- тия, которые в корне изменили отношения колонии и метрополии.</w:t>
      </w:r>
    </w:p>
    <w:p>
      <w:pPr>
        <w:tabs>
          <w:tab w:pos="1233" w:val="left" w:leader="none"/>
        </w:tabs>
        <w:spacing w:before="107"/>
        <w:ind w:left="893"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В</w:t>
      </w:r>
      <w:r>
        <w:rPr>
          <w:rFonts w:ascii="Trebuchet MS" w:hAnsi="Trebuchet MS"/>
          <w:color w:val="231F20"/>
          <w:spacing w:val="11"/>
          <w:sz w:val="19"/>
        </w:rPr>
        <w:t> </w:t>
      </w:r>
      <w:r>
        <w:rPr>
          <w:rFonts w:ascii="Trebuchet MS" w:hAnsi="Trebuchet MS"/>
          <w:color w:val="231F20"/>
          <w:w w:val="95"/>
          <w:sz w:val="19"/>
        </w:rPr>
        <w:t>чём</w:t>
      </w:r>
      <w:r>
        <w:rPr>
          <w:rFonts w:ascii="Trebuchet MS" w:hAnsi="Trebuchet MS"/>
          <w:color w:val="231F20"/>
          <w:spacing w:val="11"/>
          <w:sz w:val="19"/>
        </w:rPr>
        <w:t> </w:t>
      </w:r>
      <w:r>
        <w:rPr>
          <w:rFonts w:ascii="Trebuchet MS" w:hAnsi="Trebuchet MS"/>
          <w:color w:val="231F20"/>
          <w:w w:val="95"/>
          <w:sz w:val="19"/>
        </w:rPr>
        <w:t>заключалась</w:t>
      </w:r>
      <w:r>
        <w:rPr>
          <w:rFonts w:ascii="Trebuchet MS" w:hAnsi="Trebuchet MS"/>
          <w:color w:val="231F20"/>
          <w:spacing w:val="11"/>
          <w:sz w:val="19"/>
        </w:rPr>
        <w:t> </w:t>
      </w:r>
      <w:r>
        <w:rPr>
          <w:rFonts w:ascii="Trebuchet MS" w:hAnsi="Trebuchet MS"/>
          <w:color w:val="231F20"/>
          <w:w w:val="95"/>
          <w:sz w:val="19"/>
        </w:rPr>
        <w:t>важность</w:t>
      </w:r>
      <w:r>
        <w:rPr>
          <w:rFonts w:ascii="Trebuchet MS" w:hAnsi="Trebuchet MS"/>
          <w:color w:val="231F20"/>
          <w:spacing w:val="11"/>
          <w:sz w:val="19"/>
        </w:rPr>
        <w:t> </w:t>
      </w:r>
      <w:r>
        <w:rPr>
          <w:rFonts w:ascii="Trebuchet MS" w:hAnsi="Trebuchet MS"/>
          <w:color w:val="231F20"/>
          <w:w w:val="95"/>
          <w:sz w:val="19"/>
        </w:rPr>
        <w:t>Индии</w:t>
      </w:r>
      <w:r>
        <w:rPr>
          <w:rFonts w:ascii="Trebuchet MS" w:hAnsi="Trebuchet MS"/>
          <w:color w:val="231F20"/>
          <w:spacing w:val="12"/>
          <w:sz w:val="19"/>
        </w:rPr>
        <w:t> </w:t>
      </w:r>
      <w:r>
        <w:rPr>
          <w:rFonts w:ascii="Trebuchet MS" w:hAnsi="Trebuchet MS"/>
          <w:color w:val="231F20"/>
          <w:w w:val="95"/>
          <w:sz w:val="19"/>
        </w:rPr>
        <w:t>для</w:t>
      </w:r>
      <w:r>
        <w:rPr>
          <w:rFonts w:ascii="Trebuchet MS" w:hAnsi="Trebuchet MS"/>
          <w:color w:val="231F20"/>
          <w:spacing w:val="11"/>
          <w:sz w:val="19"/>
        </w:rPr>
        <w:t> </w:t>
      </w:r>
      <w:r>
        <w:rPr>
          <w:rFonts w:ascii="Trebuchet MS" w:hAnsi="Trebuchet MS"/>
          <w:color w:val="231F20"/>
          <w:spacing w:val="-2"/>
          <w:w w:val="95"/>
          <w:sz w:val="19"/>
        </w:rPr>
        <w:t>Великобритании?</w:t>
      </w:r>
    </w:p>
    <w:p>
      <w:pPr>
        <w:pStyle w:val="BodyText"/>
        <w:spacing w:before="11"/>
        <w:rPr>
          <w:rFonts w:ascii="Trebuchet MS"/>
          <w:sz w:val="23"/>
        </w:rPr>
      </w:pPr>
    </w:p>
    <w:p>
      <w:pPr>
        <w:pStyle w:val="BodyText"/>
        <w:spacing w:line="223" w:lineRule="auto"/>
        <w:ind w:left="893" w:right="1194" w:hanging="1"/>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3</w:t>
      </w:r>
      <w:r>
        <w:rPr>
          <w:rFonts w:ascii="Calibri" w:hAnsi="Calibri"/>
          <w:b/>
          <w:color w:val="FFFFFF"/>
          <w:spacing w:val="40"/>
          <w:position w:val="1"/>
          <w:shd w:fill="4495D1" w:color="auto" w:val="clear"/>
        </w:rPr>
        <w:t> </w:t>
      </w:r>
      <w:r>
        <w:rPr>
          <w:rFonts w:ascii="Calibri" w:hAnsi="Calibri"/>
          <w:b/>
          <w:color w:val="FFFFFF"/>
          <w:spacing w:val="80"/>
          <w:position w:val="1"/>
        </w:rPr>
        <w:t> </w:t>
      </w:r>
      <w:r>
        <w:rPr>
          <w:rFonts w:ascii="Calibri" w:hAnsi="Calibri"/>
          <w:b/>
          <w:color w:val="4495D1"/>
        </w:rPr>
        <w:t>«Великое</w:t>
      </w:r>
      <w:r>
        <w:rPr>
          <w:rFonts w:ascii="Calibri" w:hAnsi="Calibri"/>
          <w:b/>
          <w:color w:val="4495D1"/>
          <w:spacing w:val="40"/>
        </w:rPr>
        <w:t> </w:t>
      </w:r>
      <w:r>
        <w:rPr>
          <w:rFonts w:ascii="Calibri" w:hAnsi="Calibri"/>
          <w:b/>
          <w:color w:val="4495D1"/>
        </w:rPr>
        <w:t>народное</w:t>
      </w:r>
      <w:r>
        <w:rPr>
          <w:rFonts w:ascii="Calibri" w:hAnsi="Calibri"/>
          <w:b/>
          <w:color w:val="4495D1"/>
          <w:spacing w:val="40"/>
        </w:rPr>
        <w:t> </w:t>
      </w:r>
      <w:r>
        <w:rPr>
          <w:rFonts w:ascii="Calibri" w:hAnsi="Calibri"/>
          <w:b/>
          <w:color w:val="4495D1"/>
        </w:rPr>
        <w:t>восстание».</w:t>
      </w:r>
      <w:r>
        <w:rPr>
          <w:rFonts w:ascii="Calibri" w:hAnsi="Calibri"/>
          <w:b/>
          <w:color w:val="4495D1"/>
          <w:spacing w:val="40"/>
        </w:rPr>
        <w:t> </w:t>
      </w:r>
      <w:r>
        <w:rPr>
          <w:color w:val="231F20"/>
        </w:rPr>
        <w:t>В </w:t>
      </w:r>
      <w:r>
        <w:rPr>
          <w:rFonts w:ascii="Book Antiqua" w:hAnsi="Book Antiqua"/>
          <w:b/>
          <w:color w:val="231F20"/>
        </w:rPr>
        <w:t>1857—1859</w:t>
      </w:r>
      <w:r>
        <w:rPr>
          <w:rFonts w:ascii="Book Antiqua" w:hAnsi="Book Antiqua"/>
          <w:b/>
          <w:color w:val="231F20"/>
          <w:spacing w:val="80"/>
        </w:rPr>
        <w:t> </w:t>
      </w:r>
      <w:r>
        <w:rPr>
          <w:rFonts w:ascii="Book Antiqua" w:hAnsi="Book Antiqua"/>
          <w:b/>
          <w:color w:val="231F20"/>
        </w:rPr>
        <w:t>гг. </w:t>
      </w:r>
      <w:r>
        <w:rPr>
          <w:color w:val="231F20"/>
        </w:rPr>
        <w:t>восстали </w:t>
      </w:r>
      <w:r>
        <w:rPr>
          <w:rFonts w:ascii="Book Antiqua" w:hAnsi="Book Antiqua"/>
          <w:i/>
          <w:color w:val="231F20"/>
        </w:rPr>
        <w:t>сипаи </w:t>
      </w:r>
      <w:r>
        <w:rPr>
          <w:color w:val="231F20"/>
        </w:rPr>
        <w:t>(«всад- ники»)</w:t>
      </w:r>
      <w:r>
        <w:rPr>
          <w:color w:val="231F20"/>
          <w:spacing w:val="-9"/>
        </w:rPr>
        <w:t> </w:t>
      </w:r>
      <w:r>
        <w:rPr>
          <w:color w:val="231F20"/>
        </w:rPr>
        <w:t>—</w:t>
      </w:r>
      <w:r>
        <w:rPr>
          <w:color w:val="231F20"/>
          <w:spacing w:val="-9"/>
        </w:rPr>
        <w:t> </w:t>
      </w:r>
      <w:r>
        <w:rPr>
          <w:color w:val="231F20"/>
        </w:rPr>
        <w:t>наёмные</w:t>
      </w:r>
      <w:r>
        <w:rPr>
          <w:color w:val="231F20"/>
          <w:spacing w:val="-9"/>
        </w:rPr>
        <w:t> </w:t>
      </w:r>
      <w:r>
        <w:rPr>
          <w:color w:val="231F20"/>
        </w:rPr>
        <w:t>солдаты,</w:t>
      </w:r>
      <w:r>
        <w:rPr>
          <w:color w:val="231F20"/>
          <w:spacing w:val="-9"/>
        </w:rPr>
        <w:t> </w:t>
      </w:r>
      <w:r>
        <w:rPr>
          <w:color w:val="231F20"/>
        </w:rPr>
        <w:t>набранные</w:t>
      </w:r>
      <w:r>
        <w:rPr>
          <w:color w:val="231F20"/>
          <w:spacing w:val="-9"/>
        </w:rPr>
        <w:t> </w:t>
      </w:r>
      <w:r>
        <w:rPr>
          <w:color w:val="231F20"/>
        </w:rPr>
        <w:t>из</w:t>
      </w:r>
      <w:r>
        <w:rPr>
          <w:color w:val="231F20"/>
          <w:spacing w:val="-9"/>
        </w:rPr>
        <w:t> </w:t>
      </w:r>
      <w:r>
        <w:rPr>
          <w:color w:val="231F20"/>
        </w:rPr>
        <w:t>представителей</w:t>
      </w:r>
      <w:r>
        <w:rPr>
          <w:color w:val="231F20"/>
          <w:spacing w:val="-9"/>
        </w:rPr>
        <w:t> </w:t>
      </w:r>
      <w:r>
        <w:rPr>
          <w:color w:val="231F20"/>
        </w:rPr>
        <w:t>воинских</w:t>
      </w:r>
      <w:r>
        <w:rPr>
          <w:color w:val="231F20"/>
          <w:spacing w:val="-9"/>
        </w:rPr>
        <w:t> </w:t>
      </w:r>
      <w:r>
        <w:rPr>
          <w:color w:val="231F20"/>
        </w:rPr>
        <w:t>каст.</w:t>
      </w:r>
      <w:r>
        <w:rPr>
          <w:color w:val="231F20"/>
          <w:spacing w:val="-9"/>
        </w:rPr>
        <w:t> </w:t>
      </w:r>
      <w:r>
        <w:rPr>
          <w:color w:val="231F20"/>
        </w:rPr>
        <w:t>Сол- датский</w:t>
      </w:r>
      <w:r>
        <w:rPr>
          <w:color w:val="231F20"/>
          <w:spacing w:val="-5"/>
        </w:rPr>
        <w:t> </w:t>
      </w:r>
      <w:r>
        <w:rPr>
          <w:color w:val="231F20"/>
        </w:rPr>
        <w:t>бунт</w:t>
      </w:r>
      <w:r>
        <w:rPr>
          <w:color w:val="231F20"/>
          <w:spacing w:val="-5"/>
        </w:rPr>
        <w:t> </w:t>
      </w:r>
      <w:r>
        <w:rPr>
          <w:color w:val="231F20"/>
        </w:rPr>
        <w:t>скоро</w:t>
      </w:r>
      <w:r>
        <w:rPr>
          <w:color w:val="231F20"/>
          <w:spacing w:val="-5"/>
        </w:rPr>
        <w:t> </w:t>
      </w:r>
      <w:r>
        <w:rPr>
          <w:color w:val="231F20"/>
        </w:rPr>
        <w:t>превратился</w:t>
      </w:r>
      <w:r>
        <w:rPr>
          <w:color w:val="231F20"/>
          <w:spacing w:val="-5"/>
        </w:rPr>
        <w:t> </w:t>
      </w:r>
      <w:r>
        <w:rPr>
          <w:color w:val="231F20"/>
        </w:rPr>
        <w:t>в</w:t>
      </w:r>
      <w:r>
        <w:rPr>
          <w:color w:val="231F20"/>
          <w:spacing w:val="-5"/>
        </w:rPr>
        <w:t> </w:t>
      </w:r>
      <w:r>
        <w:rPr>
          <w:color w:val="231F20"/>
        </w:rPr>
        <w:t>по-настоящему</w:t>
      </w:r>
      <w:r>
        <w:rPr>
          <w:color w:val="231F20"/>
          <w:spacing w:val="-5"/>
        </w:rPr>
        <w:t> </w:t>
      </w:r>
      <w:r>
        <w:rPr>
          <w:color w:val="231F20"/>
        </w:rPr>
        <w:t>народное</w:t>
      </w:r>
      <w:r>
        <w:rPr>
          <w:color w:val="231F20"/>
          <w:spacing w:val="-5"/>
        </w:rPr>
        <w:t> </w:t>
      </w:r>
      <w:r>
        <w:rPr>
          <w:color w:val="231F20"/>
        </w:rPr>
        <w:t>восстание,</w:t>
      </w:r>
      <w:r>
        <w:rPr>
          <w:color w:val="231F20"/>
          <w:spacing w:val="-5"/>
        </w:rPr>
        <w:t> </w:t>
      </w:r>
      <w:r>
        <w:rPr>
          <w:color w:val="231F20"/>
        </w:rPr>
        <w:t>вызван- ное протестом против политики колонизаторов. Он вызревал исподволь, десятилетиями.</w:t>
      </w:r>
      <w:r>
        <w:rPr>
          <w:color w:val="231F20"/>
          <w:spacing w:val="-11"/>
        </w:rPr>
        <w:t> </w:t>
      </w:r>
      <w:r>
        <w:rPr>
          <w:color w:val="231F20"/>
        </w:rPr>
        <w:t>Французский</w:t>
      </w:r>
      <w:r>
        <w:rPr>
          <w:color w:val="231F20"/>
          <w:spacing w:val="-11"/>
        </w:rPr>
        <w:t> </w:t>
      </w:r>
      <w:r>
        <w:rPr>
          <w:color w:val="231F20"/>
        </w:rPr>
        <w:t>путешественник,</w:t>
      </w:r>
      <w:r>
        <w:rPr>
          <w:color w:val="231F20"/>
          <w:spacing w:val="-11"/>
        </w:rPr>
        <w:t> </w:t>
      </w:r>
      <w:r>
        <w:rPr>
          <w:color w:val="231F20"/>
        </w:rPr>
        <w:t>побывавший</w:t>
      </w:r>
      <w:r>
        <w:rPr>
          <w:color w:val="231F20"/>
          <w:spacing w:val="-11"/>
        </w:rPr>
        <w:t> </w:t>
      </w:r>
      <w:r>
        <w:rPr>
          <w:color w:val="231F20"/>
        </w:rPr>
        <w:t>в</w:t>
      </w:r>
      <w:r>
        <w:rPr>
          <w:color w:val="231F20"/>
          <w:spacing w:val="-11"/>
        </w:rPr>
        <w:t> </w:t>
      </w:r>
      <w:r>
        <w:rPr>
          <w:color w:val="231F20"/>
        </w:rPr>
        <w:t>Индии</w:t>
      </w:r>
      <w:r>
        <w:rPr>
          <w:color w:val="231F20"/>
          <w:spacing w:val="-11"/>
        </w:rPr>
        <w:t> </w:t>
      </w:r>
      <w:r>
        <w:rPr>
          <w:color w:val="231F20"/>
        </w:rPr>
        <w:t>букваль- но</w:t>
      </w:r>
      <w:r>
        <w:rPr>
          <w:color w:val="231F20"/>
          <w:spacing w:val="-9"/>
        </w:rPr>
        <w:t> </w:t>
      </w:r>
      <w:r>
        <w:rPr>
          <w:color w:val="231F20"/>
        </w:rPr>
        <w:t>накануне</w:t>
      </w:r>
      <w:r>
        <w:rPr>
          <w:color w:val="231F20"/>
          <w:spacing w:val="-9"/>
        </w:rPr>
        <w:t> </w:t>
      </w:r>
      <w:r>
        <w:rPr>
          <w:color w:val="231F20"/>
        </w:rPr>
        <w:t>этих</w:t>
      </w:r>
      <w:r>
        <w:rPr>
          <w:color w:val="231F20"/>
          <w:spacing w:val="-9"/>
        </w:rPr>
        <w:t> </w:t>
      </w:r>
      <w:r>
        <w:rPr>
          <w:color w:val="231F20"/>
        </w:rPr>
        <w:t>событий,</w:t>
      </w:r>
      <w:r>
        <w:rPr>
          <w:color w:val="231F20"/>
          <w:spacing w:val="-9"/>
        </w:rPr>
        <w:t> </w:t>
      </w:r>
      <w:r>
        <w:rPr>
          <w:color w:val="231F20"/>
        </w:rPr>
        <w:t>отмечал,</w:t>
      </w:r>
      <w:r>
        <w:rPr>
          <w:color w:val="231F20"/>
          <w:spacing w:val="-9"/>
        </w:rPr>
        <w:t> </w:t>
      </w:r>
      <w:r>
        <w:rPr>
          <w:color w:val="231F20"/>
        </w:rPr>
        <w:t>что</w:t>
      </w:r>
      <w:r>
        <w:rPr>
          <w:color w:val="231F20"/>
          <w:spacing w:val="-9"/>
        </w:rPr>
        <w:t> </w:t>
      </w:r>
      <w:r>
        <w:rPr>
          <w:color w:val="231F20"/>
        </w:rPr>
        <w:t>«с</w:t>
      </w:r>
      <w:r>
        <w:rPr>
          <w:color w:val="231F20"/>
          <w:spacing w:val="-9"/>
        </w:rPr>
        <w:t> </w:t>
      </w:r>
      <w:r>
        <w:rPr>
          <w:color w:val="231F20"/>
        </w:rPr>
        <w:t>первых</w:t>
      </w:r>
      <w:r>
        <w:rPr>
          <w:color w:val="231F20"/>
          <w:spacing w:val="-9"/>
        </w:rPr>
        <w:t> </w:t>
      </w:r>
      <w:r>
        <w:rPr>
          <w:color w:val="231F20"/>
        </w:rPr>
        <w:t>дней</w:t>
      </w:r>
      <w:r>
        <w:rPr>
          <w:color w:val="231F20"/>
          <w:spacing w:val="-9"/>
        </w:rPr>
        <w:t> </w:t>
      </w:r>
      <w:r>
        <w:rPr>
          <w:color w:val="231F20"/>
        </w:rPr>
        <w:t>английское</w:t>
      </w:r>
      <w:r>
        <w:rPr>
          <w:color w:val="231F20"/>
          <w:spacing w:val="-9"/>
        </w:rPr>
        <w:t> </w:t>
      </w:r>
      <w:r>
        <w:rPr>
          <w:color w:val="231F20"/>
        </w:rPr>
        <w:t>завоевание не предоставило справедливую и добрую власть для туземцев, а лишь продол- жало</w:t>
      </w:r>
      <w:r>
        <w:rPr>
          <w:color w:val="231F20"/>
          <w:spacing w:val="-14"/>
        </w:rPr>
        <w:t> </w:t>
      </w:r>
      <w:r>
        <w:rPr>
          <w:color w:val="231F20"/>
        </w:rPr>
        <w:t>традиции</w:t>
      </w:r>
      <w:r>
        <w:rPr>
          <w:color w:val="231F20"/>
          <w:spacing w:val="-14"/>
        </w:rPr>
        <w:t> </w:t>
      </w:r>
      <w:r>
        <w:rPr>
          <w:color w:val="231F20"/>
        </w:rPr>
        <w:t>грубого</w:t>
      </w:r>
      <w:r>
        <w:rPr>
          <w:color w:val="231F20"/>
          <w:spacing w:val="-14"/>
        </w:rPr>
        <w:t> </w:t>
      </w:r>
      <w:r>
        <w:rPr>
          <w:color w:val="231F20"/>
        </w:rPr>
        <w:t>деспотизма,</w:t>
      </w:r>
      <w:r>
        <w:rPr>
          <w:color w:val="231F20"/>
          <w:spacing w:val="-13"/>
        </w:rPr>
        <w:t> </w:t>
      </w:r>
      <w:r>
        <w:rPr>
          <w:color w:val="231F20"/>
        </w:rPr>
        <w:t>от</w:t>
      </w:r>
      <w:r>
        <w:rPr>
          <w:color w:val="231F20"/>
          <w:spacing w:val="-14"/>
        </w:rPr>
        <w:t> </w:t>
      </w:r>
      <w:r>
        <w:rPr>
          <w:color w:val="231F20"/>
        </w:rPr>
        <w:t>которого</w:t>
      </w:r>
      <w:r>
        <w:rPr>
          <w:color w:val="231F20"/>
          <w:spacing w:val="-14"/>
        </w:rPr>
        <w:t> </w:t>
      </w:r>
      <w:r>
        <w:rPr>
          <w:color w:val="231F20"/>
        </w:rPr>
        <w:t>они</w:t>
      </w:r>
      <w:r>
        <w:rPr>
          <w:color w:val="231F20"/>
          <w:spacing w:val="-14"/>
        </w:rPr>
        <w:t> </w:t>
      </w:r>
      <w:r>
        <w:rPr>
          <w:color w:val="231F20"/>
        </w:rPr>
        <w:t>страдали</w:t>
      </w:r>
      <w:r>
        <w:rPr>
          <w:color w:val="231F20"/>
          <w:spacing w:val="-13"/>
        </w:rPr>
        <w:t> </w:t>
      </w:r>
      <w:r>
        <w:rPr>
          <w:color w:val="231F20"/>
        </w:rPr>
        <w:t>несколько</w:t>
      </w:r>
      <w:r>
        <w:rPr>
          <w:color w:val="231F20"/>
          <w:spacing w:val="-14"/>
        </w:rPr>
        <w:t> </w:t>
      </w:r>
      <w:r>
        <w:rPr>
          <w:color w:val="231F20"/>
        </w:rPr>
        <w:t>веков». Поводами для восстания сипаев стали захват англичанами княжества Ауд, являвшегося родиной для большинства из них, и новая присяга на готовность служить за границей, что не допускалось многими кастами. Ещё одним пово- дом к восстанию послужило использование новых патронов. Пронёсся слух, что</w:t>
      </w:r>
      <w:r>
        <w:rPr>
          <w:color w:val="231F20"/>
          <w:spacing w:val="39"/>
        </w:rPr>
        <w:t> </w:t>
      </w:r>
      <w:r>
        <w:rPr>
          <w:color w:val="231F20"/>
        </w:rPr>
        <w:t>их</w:t>
      </w:r>
      <w:r>
        <w:rPr>
          <w:color w:val="231F20"/>
          <w:spacing w:val="39"/>
        </w:rPr>
        <w:t> </w:t>
      </w:r>
      <w:r>
        <w:rPr>
          <w:color w:val="231F20"/>
        </w:rPr>
        <w:t>оболочка,</w:t>
      </w:r>
      <w:r>
        <w:rPr>
          <w:color w:val="231F20"/>
          <w:spacing w:val="39"/>
        </w:rPr>
        <w:t> </w:t>
      </w:r>
      <w:r>
        <w:rPr>
          <w:color w:val="231F20"/>
        </w:rPr>
        <w:t>которую</w:t>
      </w:r>
      <w:r>
        <w:rPr>
          <w:color w:val="231F20"/>
          <w:spacing w:val="39"/>
        </w:rPr>
        <w:t> </w:t>
      </w:r>
      <w:r>
        <w:rPr>
          <w:color w:val="231F20"/>
        </w:rPr>
        <w:t>полагалось</w:t>
      </w:r>
      <w:r>
        <w:rPr>
          <w:color w:val="231F20"/>
          <w:spacing w:val="39"/>
        </w:rPr>
        <w:t> </w:t>
      </w:r>
      <w:r>
        <w:rPr>
          <w:color w:val="231F20"/>
        </w:rPr>
        <w:t>скусывать</w:t>
      </w:r>
      <w:r>
        <w:rPr>
          <w:color w:val="231F20"/>
          <w:spacing w:val="39"/>
        </w:rPr>
        <w:t> </w:t>
      </w:r>
      <w:r>
        <w:rPr>
          <w:color w:val="231F20"/>
        </w:rPr>
        <w:t>зубами,</w:t>
      </w:r>
      <w:r>
        <w:rPr>
          <w:color w:val="231F20"/>
          <w:spacing w:val="39"/>
        </w:rPr>
        <w:t> </w:t>
      </w:r>
      <w:r>
        <w:rPr>
          <w:color w:val="231F20"/>
        </w:rPr>
        <w:t>пропитана</w:t>
      </w:r>
      <w:r>
        <w:rPr>
          <w:color w:val="231F20"/>
          <w:spacing w:val="39"/>
        </w:rPr>
        <w:t> </w:t>
      </w:r>
      <w:r>
        <w:rPr>
          <w:color w:val="231F20"/>
        </w:rPr>
        <w:t>свиным и</w:t>
      </w:r>
      <w:r>
        <w:rPr>
          <w:color w:val="231F20"/>
          <w:spacing w:val="29"/>
        </w:rPr>
        <w:t> </w:t>
      </w:r>
      <w:r>
        <w:rPr>
          <w:color w:val="231F20"/>
        </w:rPr>
        <w:t>коровьим</w:t>
      </w:r>
      <w:r>
        <w:rPr>
          <w:color w:val="231F20"/>
          <w:spacing w:val="29"/>
        </w:rPr>
        <w:t> </w:t>
      </w:r>
      <w:r>
        <w:rPr>
          <w:color w:val="231F20"/>
        </w:rPr>
        <w:t>жиром.</w:t>
      </w:r>
      <w:r>
        <w:rPr>
          <w:color w:val="231F20"/>
          <w:spacing w:val="29"/>
        </w:rPr>
        <w:t> </w:t>
      </w:r>
      <w:r>
        <w:rPr>
          <w:color w:val="231F20"/>
        </w:rPr>
        <w:t>Солдаты-индусы</w:t>
      </w:r>
      <w:r>
        <w:rPr>
          <w:color w:val="231F20"/>
          <w:spacing w:val="29"/>
        </w:rPr>
        <w:t> </w:t>
      </w:r>
      <w:r>
        <w:rPr>
          <w:color w:val="231F20"/>
        </w:rPr>
        <w:t>считали</w:t>
      </w:r>
      <w:r>
        <w:rPr>
          <w:color w:val="231F20"/>
          <w:spacing w:val="29"/>
        </w:rPr>
        <w:t> </w:t>
      </w:r>
      <w:r>
        <w:rPr>
          <w:color w:val="231F20"/>
        </w:rPr>
        <w:t>корову</w:t>
      </w:r>
      <w:r>
        <w:rPr>
          <w:color w:val="231F20"/>
          <w:spacing w:val="29"/>
        </w:rPr>
        <w:t> </w:t>
      </w:r>
      <w:r>
        <w:rPr>
          <w:color w:val="231F20"/>
        </w:rPr>
        <w:t>священным</w:t>
      </w:r>
      <w:r>
        <w:rPr>
          <w:color w:val="231F20"/>
          <w:spacing w:val="29"/>
        </w:rPr>
        <w:t> </w:t>
      </w:r>
      <w:r>
        <w:rPr>
          <w:color w:val="231F20"/>
        </w:rPr>
        <w:t>животным, а солдаты-мусульмане не употребляли в пищу свинину. Выступавших против новых</w:t>
      </w:r>
      <w:r>
        <w:rPr>
          <w:color w:val="231F20"/>
          <w:spacing w:val="-7"/>
        </w:rPr>
        <w:t> </w:t>
      </w:r>
      <w:r>
        <w:rPr>
          <w:color w:val="231F20"/>
        </w:rPr>
        <w:t>патронов</w:t>
      </w:r>
      <w:r>
        <w:rPr>
          <w:color w:val="231F20"/>
          <w:spacing w:val="-5"/>
        </w:rPr>
        <w:t> </w:t>
      </w:r>
      <w:r>
        <w:rPr>
          <w:color w:val="231F20"/>
        </w:rPr>
        <w:t>наказали,</w:t>
      </w:r>
      <w:r>
        <w:rPr>
          <w:color w:val="231F20"/>
          <w:spacing w:val="-4"/>
        </w:rPr>
        <w:t> </w:t>
      </w:r>
      <w:r>
        <w:rPr>
          <w:color w:val="231F20"/>
        </w:rPr>
        <w:t>что</w:t>
      </w:r>
      <w:r>
        <w:rPr>
          <w:color w:val="231F20"/>
          <w:spacing w:val="-5"/>
        </w:rPr>
        <w:t> </w:t>
      </w:r>
      <w:r>
        <w:rPr>
          <w:color w:val="231F20"/>
        </w:rPr>
        <w:t>стало</w:t>
      </w:r>
      <w:r>
        <w:rPr>
          <w:color w:val="231F20"/>
          <w:spacing w:val="-4"/>
        </w:rPr>
        <w:t> </w:t>
      </w:r>
      <w:r>
        <w:rPr>
          <w:color w:val="231F20"/>
        </w:rPr>
        <w:t>последним</w:t>
      </w:r>
      <w:r>
        <w:rPr>
          <w:color w:val="231F20"/>
          <w:spacing w:val="-5"/>
        </w:rPr>
        <w:t> </w:t>
      </w:r>
      <w:r>
        <w:rPr>
          <w:color w:val="231F20"/>
        </w:rPr>
        <w:t>толчком</w:t>
      </w:r>
      <w:r>
        <w:rPr>
          <w:color w:val="231F20"/>
          <w:spacing w:val="-4"/>
        </w:rPr>
        <w:t> </w:t>
      </w:r>
      <w:r>
        <w:rPr>
          <w:color w:val="231F20"/>
        </w:rPr>
        <w:t>к</w:t>
      </w:r>
      <w:r>
        <w:rPr>
          <w:color w:val="231F20"/>
          <w:spacing w:val="-5"/>
        </w:rPr>
        <w:t> </w:t>
      </w:r>
      <w:r>
        <w:rPr>
          <w:color w:val="231F20"/>
        </w:rPr>
        <w:t>восстанию.</w:t>
      </w:r>
      <w:r>
        <w:rPr>
          <w:color w:val="231F20"/>
          <w:spacing w:val="-4"/>
        </w:rPr>
        <w:t> </w:t>
      </w:r>
      <w:r>
        <w:rPr>
          <w:color w:val="231F20"/>
          <w:spacing w:val="-2"/>
        </w:rPr>
        <w:t>Восстав-</w:t>
      </w:r>
    </w:p>
    <w:p>
      <w:pPr>
        <w:spacing w:after="0" w:line="223" w:lineRule="auto"/>
        <w:jc w:val="both"/>
        <w:sectPr>
          <w:type w:val="continuous"/>
          <w:pgSz w:w="10310" w:h="14850"/>
          <w:pgMar w:header="0" w:footer="1923" w:top="0" w:bottom="1160" w:left="320" w:right="300"/>
        </w:sectPr>
      </w:pPr>
    </w:p>
    <w:p>
      <w:pPr>
        <w:pStyle w:val="BodyText"/>
      </w:pPr>
      <w:r>
        <w:rPr/>
        <w:pict>
          <v:group style="position:absolute;margin-left:0pt;margin-top:-.000518pt;width:515.4pt;height:72.05pt;mso-position-horizontal-relative:page;mso-position-vertical-relative:page;z-index:-27708416" id="docshapegroup4727" coordorigin="0,0" coordsize="10308,1441">
            <v:shape style="position:absolute;left:420;top:419;width:9468;height:1021" type="#_x0000_t75" id="docshape4728" stroked="false">
              <v:imagedata r:id="rId8" o:title=""/>
            </v:shape>
            <v:shape style="position:absolute;left:283;top:283;width:9605;height:420" id="docshape4729" coordorigin="283,283" coordsize="9605,420" path="m583,703l283,703m703,583l703,283m9888,583l9888,283e" filled="false" stroked="true" strokeweight="1.25pt" strokecolor="#ffffff">
              <v:path arrowok="t"/>
              <v:stroke dashstyle="solid"/>
            </v:shape>
            <v:shape style="position:absolute;left:283;top:283;width:9605;height:420" id="docshape473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731"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73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228</w:t>
                    </w:r>
                  </w:p>
                </w:txbxContent>
              </v:textbox>
              <w10:wrap type="none"/>
            </v:shape>
            <v:shape style="position:absolute;left:8289;top:1096;width:881;height:290" type="#_x0000_t202" id="docshape473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8534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line="222" w:lineRule="exact" w:before="103"/>
        <w:ind w:left="4578" w:right="0" w:firstLine="0"/>
        <w:jc w:val="both"/>
        <w:rPr>
          <w:rFonts w:ascii="Calibri" w:hAnsi="Calibri"/>
          <w:b/>
          <w:sz w:val="19"/>
        </w:rPr>
      </w:pPr>
      <w:r>
        <w:rPr/>
        <w:pict>
          <v:group style="position:absolute;margin-left:57.553001pt;margin-top:-1.977217pt;width:400.15pt;height:130pt;mso-position-horizontal-relative:page;mso-position-vertical-relative:paragraph;z-index:-27707904" id="docshapegroup4734" coordorigin="1151,-40" coordsize="8003,2600">
            <v:shape style="position:absolute;left:4679;top:-40;width:4475;height:1700" type="#_x0000_t75" id="docshape4735" stroked="false">
              <v:imagedata r:id="rId1030" o:title=""/>
            </v:shape>
            <v:rect style="position:absolute;left:4615;top:23;width:4479;height:1578" id="docshape4736" filled="true" fillcolor="#ffffff" stroked="false">
              <v:fill type="solid"/>
            </v:rect>
            <v:shape style="position:absolute;left:1151;top:-40;width:3528;height:2600" type="#_x0000_t75" id="docshape4737" stroked="false">
              <v:imagedata r:id="rId1031" o:title=""/>
            </v:shape>
            <v:shape style="position:absolute;left:4552;top:-40;width:127;height:1700" type="#_x0000_t75" id="docshape4738" stroked="false">
              <v:imagedata r:id="rId1032" o:title=""/>
            </v:shape>
            <v:shape style="position:absolute;left:1213;top:23;width:3402;height:2474" type="#_x0000_t75" id="docshape4739" stroked="false">
              <v:imagedata r:id="rId1033" o:title=""/>
            </v:shape>
            <v:rect style="position:absolute;left:1223;top:33;width:3382;height:2454" id="docshape4740" filled="false" stroked="true" strokeweight="1pt" strokecolor="#ffffff">
              <v:stroke dashstyle="solid"/>
            </v:rect>
            <w10:wrap type="none"/>
          </v:group>
        </w:pict>
      </w:r>
      <w:r>
        <w:rPr>
          <w:rFonts w:ascii="Calibri" w:hAnsi="Calibri"/>
          <w:b/>
          <w:color w:val="231F20"/>
          <w:w w:val="115"/>
          <w:sz w:val="19"/>
        </w:rPr>
        <w:t>Казнь</w:t>
      </w:r>
      <w:r>
        <w:rPr>
          <w:rFonts w:ascii="Calibri" w:hAnsi="Calibri"/>
          <w:b/>
          <w:color w:val="231F20"/>
          <w:spacing w:val="3"/>
          <w:w w:val="115"/>
          <w:sz w:val="19"/>
        </w:rPr>
        <w:t> </w:t>
      </w:r>
      <w:r>
        <w:rPr>
          <w:rFonts w:ascii="Calibri" w:hAnsi="Calibri"/>
          <w:b/>
          <w:color w:val="231F20"/>
          <w:w w:val="115"/>
          <w:sz w:val="19"/>
        </w:rPr>
        <w:t>из</w:t>
      </w:r>
      <w:r>
        <w:rPr>
          <w:rFonts w:ascii="Calibri" w:hAnsi="Calibri"/>
          <w:b/>
          <w:color w:val="231F20"/>
          <w:spacing w:val="4"/>
          <w:w w:val="115"/>
          <w:sz w:val="19"/>
        </w:rPr>
        <w:t> </w:t>
      </w:r>
      <w:r>
        <w:rPr>
          <w:rFonts w:ascii="Calibri" w:hAnsi="Calibri"/>
          <w:b/>
          <w:color w:val="231F20"/>
          <w:w w:val="115"/>
          <w:sz w:val="19"/>
        </w:rPr>
        <w:t>пушек</w:t>
      </w:r>
      <w:r>
        <w:rPr>
          <w:rFonts w:ascii="Calibri" w:hAnsi="Calibri"/>
          <w:b/>
          <w:color w:val="231F20"/>
          <w:spacing w:val="4"/>
          <w:w w:val="115"/>
          <w:sz w:val="19"/>
        </w:rPr>
        <w:t> </w:t>
      </w:r>
      <w:r>
        <w:rPr>
          <w:rFonts w:ascii="Calibri" w:hAnsi="Calibri"/>
          <w:b/>
          <w:color w:val="231F20"/>
          <w:w w:val="115"/>
          <w:sz w:val="19"/>
        </w:rPr>
        <w:t>в</w:t>
      </w:r>
      <w:r>
        <w:rPr>
          <w:rFonts w:ascii="Calibri" w:hAnsi="Calibri"/>
          <w:b/>
          <w:color w:val="231F20"/>
          <w:spacing w:val="4"/>
          <w:w w:val="115"/>
          <w:sz w:val="19"/>
        </w:rPr>
        <w:t> </w:t>
      </w:r>
      <w:r>
        <w:rPr>
          <w:rFonts w:ascii="Calibri" w:hAnsi="Calibri"/>
          <w:b/>
          <w:color w:val="231F20"/>
          <w:w w:val="115"/>
          <w:sz w:val="19"/>
        </w:rPr>
        <w:t>Британской</w:t>
      </w:r>
      <w:r>
        <w:rPr>
          <w:rFonts w:ascii="Calibri" w:hAnsi="Calibri"/>
          <w:b/>
          <w:color w:val="231F20"/>
          <w:spacing w:val="3"/>
          <w:w w:val="115"/>
          <w:sz w:val="19"/>
        </w:rPr>
        <w:t> </w:t>
      </w:r>
      <w:r>
        <w:rPr>
          <w:rFonts w:ascii="Calibri" w:hAnsi="Calibri"/>
          <w:b/>
          <w:color w:val="231F20"/>
          <w:spacing w:val="-2"/>
          <w:w w:val="115"/>
          <w:sz w:val="19"/>
        </w:rPr>
        <w:t>Индии.</w:t>
      </w:r>
    </w:p>
    <w:p>
      <w:pPr>
        <w:spacing w:line="211" w:lineRule="exact" w:before="0"/>
        <w:ind w:left="4578" w:right="0" w:firstLine="0"/>
        <w:jc w:val="both"/>
        <w:rPr>
          <w:rFonts w:ascii="Trebuchet MS" w:hAnsi="Trebuchet MS"/>
          <w:i/>
          <w:sz w:val="19"/>
        </w:rPr>
      </w:pPr>
      <w:r>
        <w:rPr>
          <w:rFonts w:ascii="Trebuchet MS" w:hAnsi="Trebuchet MS"/>
          <w:i/>
          <w:color w:val="231F20"/>
          <w:w w:val="95"/>
          <w:sz w:val="19"/>
        </w:rPr>
        <w:t>Художник</w:t>
      </w:r>
      <w:r>
        <w:rPr>
          <w:rFonts w:ascii="Trebuchet MS" w:hAnsi="Trebuchet MS"/>
          <w:i/>
          <w:color w:val="231F20"/>
          <w:spacing w:val="7"/>
          <w:sz w:val="19"/>
        </w:rPr>
        <w:t> </w:t>
      </w:r>
      <w:r>
        <w:rPr>
          <w:rFonts w:ascii="Trebuchet MS" w:hAnsi="Trebuchet MS"/>
          <w:i/>
          <w:color w:val="231F20"/>
          <w:w w:val="95"/>
          <w:sz w:val="19"/>
        </w:rPr>
        <w:t>В.</w:t>
      </w:r>
      <w:r>
        <w:rPr>
          <w:rFonts w:ascii="Trebuchet MS" w:hAnsi="Trebuchet MS"/>
          <w:i/>
          <w:color w:val="231F20"/>
          <w:spacing w:val="7"/>
          <w:sz w:val="19"/>
        </w:rPr>
        <w:t> </w:t>
      </w:r>
      <w:r>
        <w:rPr>
          <w:rFonts w:ascii="Trebuchet MS" w:hAnsi="Trebuchet MS"/>
          <w:i/>
          <w:color w:val="231F20"/>
          <w:w w:val="95"/>
          <w:sz w:val="19"/>
        </w:rPr>
        <w:t>Верещагин.</w:t>
      </w:r>
      <w:r>
        <w:rPr>
          <w:rFonts w:ascii="Trebuchet MS" w:hAnsi="Trebuchet MS"/>
          <w:i/>
          <w:color w:val="231F20"/>
          <w:spacing w:val="7"/>
          <w:sz w:val="19"/>
        </w:rPr>
        <w:t> </w:t>
      </w:r>
      <w:r>
        <w:rPr>
          <w:rFonts w:ascii="Trebuchet MS" w:hAnsi="Trebuchet MS"/>
          <w:i/>
          <w:color w:val="231F20"/>
          <w:w w:val="95"/>
          <w:sz w:val="19"/>
        </w:rPr>
        <w:t>1884</w:t>
      </w:r>
      <w:r>
        <w:rPr>
          <w:rFonts w:ascii="Trebuchet MS" w:hAnsi="Trebuchet MS"/>
          <w:i/>
          <w:color w:val="231F20"/>
          <w:spacing w:val="7"/>
          <w:sz w:val="19"/>
        </w:rPr>
        <w:t> </w:t>
      </w:r>
      <w:r>
        <w:rPr>
          <w:rFonts w:ascii="Trebuchet MS" w:hAnsi="Trebuchet MS"/>
          <w:i/>
          <w:color w:val="231F20"/>
          <w:spacing w:val="-5"/>
          <w:w w:val="95"/>
          <w:sz w:val="19"/>
        </w:rPr>
        <w:t>г.</w:t>
      </w:r>
    </w:p>
    <w:p>
      <w:pPr>
        <w:spacing w:line="228" w:lineRule="auto" w:before="105"/>
        <w:ind w:left="4918" w:right="1024"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8"/>
          <w:sz w:val="20"/>
        </w:rPr>
        <w:t> </w:t>
      </w:r>
      <w:r>
        <w:rPr>
          <w:rFonts w:ascii="Trebuchet MS" w:hAnsi="Trebuchet MS"/>
          <w:color w:val="231F20"/>
          <w:sz w:val="19"/>
        </w:rPr>
        <w:t>Когда</w:t>
      </w:r>
      <w:r>
        <w:rPr>
          <w:rFonts w:ascii="Trebuchet MS" w:hAnsi="Trebuchet MS"/>
          <w:color w:val="231F20"/>
          <w:spacing w:val="-15"/>
          <w:sz w:val="19"/>
        </w:rPr>
        <w:t> </w:t>
      </w:r>
      <w:r>
        <w:rPr>
          <w:rFonts w:ascii="Trebuchet MS" w:hAnsi="Trebuchet MS"/>
          <w:color w:val="231F20"/>
          <w:sz w:val="19"/>
        </w:rPr>
        <w:t>художник</w:t>
      </w:r>
      <w:r>
        <w:rPr>
          <w:rFonts w:ascii="Trebuchet MS" w:hAnsi="Trebuchet MS"/>
          <w:color w:val="231F20"/>
          <w:spacing w:val="-14"/>
          <w:sz w:val="19"/>
        </w:rPr>
        <w:t> </w:t>
      </w:r>
      <w:r>
        <w:rPr>
          <w:rFonts w:ascii="Trebuchet MS" w:hAnsi="Trebuchet MS"/>
          <w:color w:val="231F20"/>
          <w:sz w:val="19"/>
        </w:rPr>
        <w:t>выставил</w:t>
      </w:r>
      <w:r>
        <w:rPr>
          <w:rFonts w:ascii="Trebuchet MS" w:hAnsi="Trebuchet MS"/>
          <w:color w:val="231F20"/>
          <w:spacing w:val="-14"/>
          <w:sz w:val="19"/>
        </w:rPr>
        <w:t> </w:t>
      </w:r>
      <w:r>
        <w:rPr>
          <w:rFonts w:ascii="Trebuchet MS" w:hAnsi="Trebuchet MS"/>
          <w:color w:val="231F20"/>
          <w:sz w:val="19"/>
        </w:rPr>
        <w:t>картину</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Лондо- не,</w:t>
      </w:r>
      <w:r>
        <w:rPr>
          <w:rFonts w:ascii="Trebuchet MS" w:hAnsi="Trebuchet MS"/>
          <w:color w:val="231F20"/>
          <w:spacing w:val="-14"/>
          <w:sz w:val="19"/>
        </w:rPr>
        <w:t> </w:t>
      </w:r>
      <w:r>
        <w:rPr>
          <w:rFonts w:ascii="Trebuchet MS" w:hAnsi="Trebuchet MS"/>
          <w:color w:val="231F20"/>
          <w:sz w:val="19"/>
        </w:rPr>
        <w:t>она</w:t>
      </w:r>
      <w:r>
        <w:rPr>
          <w:rFonts w:ascii="Trebuchet MS" w:hAnsi="Trebuchet MS"/>
          <w:color w:val="231F20"/>
          <w:spacing w:val="-14"/>
          <w:sz w:val="19"/>
        </w:rPr>
        <w:t> </w:t>
      </w:r>
      <w:r>
        <w:rPr>
          <w:rFonts w:ascii="Trebuchet MS" w:hAnsi="Trebuchet MS"/>
          <w:color w:val="231F20"/>
          <w:sz w:val="19"/>
        </w:rPr>
        <w:t>бесследно</w:t>
      </w:r>
      <w:r>
        <w:rPr>
          <w:rFonts w:ascii="Trebuchet MS" w:hAnsi="Trebuchet MS"/>
          <w:color w:val="231F20"/>
          <w:spacing w:val="-14"/>
          <w:sz w:val="19"/>
        </w:rPr>
        <w:t> </w:t>
      </w:r>
      <w:r>
        <w:rPr>
          <w:rFonts w:ascii="Trebuchet MS" w:hAnsi="Trebuchet MS"/>
          <w:color w:val="231F20"/>
          <w:sz w:val="19"/>
        </w:rPr>
        <w:t>исчезла.</w:t>
      </w:r>
      <w:r>
        <w:rPr>
          <w:rFonts w:ascii="Trebuchet MS" w:hAnsi="Trebuchet MS"/>
          <w:color w:val="231F20"/>
          <w:spacing w:val="-14"/>
          <w:sz w:val="19"/>
        </w:rPr>
        <w:t> </w:t>
      </w:r>
      <w:r>
        <w:rPr>
          <w:rFonts w:ascii="Trebuchet MS" w:hAnsi="Trebuchet MS"/>
          <w:color w:val="231F20"/>
          <w:sz w:val="19"/>
        </w:rPr>
        <w:t>Её</w:t>
      </w:r>
      <w:r>
        <w:rPr>
          <w:rFonts w:ascii="Trebuchet MS" w:hAnsi="Trebuchet MS"/>
          <w:color w:val="231F20"/>
          <w:spacing w:val="-14"/>
          <w:sz w:val="19"/>
        </w:rPr>
        <w:t> </w:t>
      </w:r>
      <w:r>
        <w:rPr>
          <w:rFonts w:ascii="Trebuchet MS" w:hAnsi="Trebuchet MS"/>
          <w:color w:val="231F20"/>
          <w:sz w:val="19"/>
        </w:rPr>
        <w:t>местополо- жение</w:t>
      </w:r>
      <w:r>
        <w:rPr>
          <w:rFonts w:ascii="Trebuchet MS" w:hAnsi="Trebuchet MS"/>
          <w:color w:val="231F20"/>
          <w:spacing w:val="-4"/>
          <w:sz w:val="19"/>
        </w:rPr>
        <w:t> </w:t>
      </w:r>
      <w:r>
        <w:rPr>
          <w:rFonts w:ascii="Trebuchet MS" w:hAnsi="Trebuchet MS"/>
          <w:color w:val="231F20"/>
          <w:sz w:val="19"/>
        </w:rPr>
        <w:t>до</w:t>
      </w:r>
      <w:r>
        <w:rPr>
          <w:rFonts w:ascii="Trebuchet MS" w:hAnsi="Trebuchet MS"/>
          <w:color w:val="231F20"/>
          <w:spacing w:val="-4"/>
          <w:sz w:val="19"/>
        </w:rPr>
        <w:t> </w:t>
      </w:r>
      <w:r>
        <w:rPr>
          <w:rFonts w:ascii="Trebuchet MS" w:hAnsi="Trebuchet MS"/>
          <w:color w:val="231F20"/>
          <w:sz w:val="19"/>
        </w:rPr>
        <w:t>сих</w:t>
      </w:r>
      <w:r>
        <w:rPr>
          <w:rFonts w:ascii="Trebuchet MS" w:hAnsi="Trebuchet MS"/>
          <w:color w:val="231F20"/>
          <w:spacing w:val="-4"/>
          <w:sz w:val="19"/>
        </w:rPr>
        <w:t> </w:t>
      </w:r>
      <w:r>
        <w:rPr>
          <w:rFonts w:ascii="Trebuchet MS" w:hAnsi="Trebuchet MS"/>
          <w:color w:val="231F20"/>
          <w:sz w:val="19"/>
        </w:rPr>
        <w:t>пор</w:t>
      </w:r>
      <w:r>
        <w:rPr>
          <w:rFonts w:ascii="Trebuchet MS" w:hAnsi="Trebuchet MS"/>
          <w:color w:val="231F20"/>
          <w:spacing w:val="-4"/>
          <w:sz w:val="19"/>
        </w:rPr>
        <w:t> </w:t>
      </w:r>
      <w:r>
        <w:rPr>
          <w:rFonts w:ascii="Trebuchet MS" w:hAnsi="Trebuchet MS"/>
          <w:color w:val="231F20"/>
          <w:sz w:val="19"/>
        </w:rPr>
        <w:t>не</w:t>
      </w:r>
      <w:r>
        <w:rPr>
          <w:rFonts w:ascii="Trebuchet MS" w:hAnsi="Trebuchet MS"/>
          <w:color w:val="231F20"/>
          <w:spacing w:val="-4"/>
          <w:sz w:val="19"/>
        </w:rPr>
        <w:t> </w:t>
      </w:r>
      <w:r>
        <w:rPr>
          <w:rFonts w:ascii="Trebuchet MS" w:hAnsi="Trebuchet MS"/>
          <w:color w:val="231F20"/>
          <w:sz w:val="19"/>
        </w:rPr>
        <w:t>известно,</w:t>
      </w:r>
      <w:r>
        <w:rPr>
          <w:rFonts w:ascii="Trebuchet MS" w:hAnsi="Trebuchet MS"/>
          <w:color w:val="231F20"/>
          <w:spacing w:val="-4"/>
          <w:sz w:val="19"/>
        </w:rPr>
        <w:t> </w:t>
      </w:r>
      <w:r>
        <w:rPr>
          <w:rFonts w:ascii="Trebuchet MS" w:hAnsi="Trebuchet MS"/>
          <w:color w:val="231F20"/>
          <w:sz w:val="19"/>
        </w:rPr>
        <w:t>возможно, она была уничтожена.</w:t>
      </w:r>
    </w:p>
    <w:p>
      <w:pPr>
        <w:pStyle w:val="BodyText"/>
        <w:spacing w:before="4"/>
        <w:rPr>
          <w:rFonts w:ascii="Trebuchet MS"/>
          <w:sz w:val="25"/>
        </w:rPr>
      </w:pPr>
    </w:p>
    <w:p>
      <w:pPr>
        <w:pStyle w:val="BodyText"/>
        <w:spacing w:line="223" w:lineRule="auto" w:before="112"/>
        <w:ind w:left="4578" w:right="911"/>
        <w:jc w:val="both"/>
      </w:pPr>
      <w:r>
        <w:rPr>
          <w:color w:val="231F20"/>
        </w:rPr>
        <w:t>шие взяли Дели и уничтожили </w:t>
      </w:r>
      <w:r>
        <w:rPr>
          <w:color w:val="231F20"/>
        </w:rPr>
        <w:t>множество </w:t>
      </w:r>
      <w:r>
        <w:rPr>
          <w:color w:val="231F20"/>
          <w:spacing w:val="-2"/>
        </w:rPr>
        <w:t>англичан.</w:t>
      </w:r>
    </w:p>
    <w:p>
      <w:pPr>
        <w:pStyle w:val="BodyText"/>
        <w:spacing w:line="223" w:lineRule="auto"/>
        <w:ind w:left="4578" w:right="911" w:firstLine="340"/>
        <w:jc w:val="both"/>
      </w:pPr>
      <w:r>
        <w:rPr>
          <w:color w:val="231F20"/>
        </w:rPr>
        <w:t>Однако при подавлении </w:t>
      </w:r>
      <w:r>
        <w:rPr>
          <w:color w:val="231F20"/>
        </w:rPr>
        <w:t>восстания английские</w:t>
      </w:r>
      <w:r>
        <w:rPr>
          <w:color w:val="231F20"/>
          <w:spacing w:val="58"/>
        </w:rPr>
        <w:t>  </w:t>
      </w:r>
      <w:r>
        <w:rPr>
          <w:color w:val="231F20"/>
        </w:rPr>
        <w:t>войска</w:t>
      </w:r>
      <w:r>
        <w:rPr>
          <w:color w:val="231F20"/>
          <w:spacing w:val="59"/>
        </w:rPr>
        <w:t>  </w:t>
      </w:r>
      <w:r>
        <w:rPr>
          <w:color w:val="231F20"/>
        </w:rPr>
        <w:t>далеко</w:t>
      </w:r>
      <w:r>
        <w:rPr>
          <w:color w:val="231F20"/>
          <w:spacing w:val="58"/>
        </w:rPr>
        <w:t>  </w:t>
      </w:r>
      <w:r>
        <w:rPr>
          <w:color w:val="231F20"/>
          <w:spacing w:val="-2"/>
        </w:rPr>
        <w:t>превзошли</w:t>
      </w:r>
    </w:p>
    <w:p>
      <w:pPr>
        <w:pStyle w:val="BodyText"/>
        <w:spacing w:line="223" w:lineRule="auto" w:before="1"/>
        <w:ind w:left="1177" w:right="911"/>
        <w:jc w:val="both"/>
      </w:pPr>
      <w:r>
        <w:rPr>
          <w:color w:val="231F20"/>
        </w:rPr>
        <w:t>в жестокостях «нецивилизованных» индийцев. Они сжигали целые деревни, совершали</w:t>
      </w:r>
      <w:r>
        <w:rPr>
          <w:color w:val="231F20"/>
          <w:spacing w:val="24"/>
        </w:rPr>
        <w:t> </w:t>
      </w:r>
      <w:r>
        <w:rPr>
          <w:color w:val="231F20"/>
        </w:rPr>
        <w:t>насилие</w:t>
      </w:r>
      <w:r>
        <w:rPr>
          <w:color w:val="231F20"/>
          <w:spacing w:val="24"/>
        </w:rPr>
        <w:t> </w:t>
      </w:r>
      <w:r>
        <w:rPr>
          <w:color w:val="231F20"/>
        </w:rPr>
        <w:t>над</w:t>
      </w:r>
      <w:r>
        <w:rPr>
          <w:color w:val="231F20"/>
          <w:spacing w:val="24"/>
        </w:rPr>
        <w:t> </w:t>
      </w:r>
      <w:r>
        <w:rPr>
          <w:color w:val="231F20"/>
        </w:rPr>
        <w:t>гражданским</w:t>
      </w:r>
      <w:r>
        <w:rPr>
          <w:color w:val="231F20"/>
          <w:spacing w:val="24"/>
        </w:rPr>
        <w:t> </w:t>
      </w:r>
      <w:r>
        <w:rPr>
          <w:color w:val="231F20"/>
        </w:rPr>
        <w:t>населением,</w:t>
      </w:r>
      <w:r>
        <w:rPr>
          <w:color w:val="231F20"/>
          <w:spacing w:val="24"/>
        </w:rPr>
        <w:t> </w:t>
      </w:r>
      <w:r>
        <w:rPr>
          <w:color w:val="231F20"/>
        </w:rPr>
        <w:t>в</w:t>
      </w:r>
      <w:r>
        <w:rPr>
          <w:color w:val="231F20"/>
          <w:spacing w:val="24"/>
        </w:rPr>
        <w:t> </w:t>
      </w:r>
      <w:r>
        <w:rPr>
          <w:color w:val="231F20"/>
        </w:rPr>
        <w:t>том</w:t>
      </w:r>
      <w:r>
        <w:rPr>
          <w:color w:val="231F20"/>
          <w:spacing w:val="24"/>
        </w:rPr>
        <w:t> </w:t>
      </w:r>
      <w:r>
        <w:rPr>
          <w:color w:val="231F20"/>
        </w:rPr>
        <w:t>числе</w:t>
      </w:r>
      <w:r>
        <w:rPr>
          <w:color w:val="231F20"/>
          <w:spacing w:val="24"/>
        </w:rPr>
        <w:t> </w:t>
      </w:r>
      <w:r>
        <w:rPr>
          <w:color w:val="231F20"/>
        </w:rPr>
        <w:t>женщинами, </w:t>
      </w:r>
      <w:r>
        <w:rPr>
          <w:color w:val="231F20"/>
          <w:w w:val="95"/>
        </w:rPr>
        <w:t>а перед казнями пленных происходили сознательные надругательства над рели- </w:t>
      </w:r>
      <w:r>
        <w:rPr>
          <w:color w:val="231F20"/>
        </w:rPr>
        <w:t>гиозными</w:t>
      </w:r>
      <w:r>
        <w:rPr>
          <w:color w:val="231F20"/>
          <w:spacing w:val="-4"/>
        </w:rPr>
        <w:t> </w:t>
      </w:r>
      <w:r>
        <w:rPr>
          <w:color w:val="231F20"/>
        </w:rPr>
        <w:t>чувствами</w:t>
      </w:r>
      <w:r>
        <w:rPr>
          <w:color w:val="231F20"/>
          <w:spacing w:val="-4"/>
        </w:rPr>
        <w:t> </w:t>
      </w:r>
      <w:r>
        <w:rPr>
          <w:color w:val="231F20"/>
        </w:rPr>
        <w:t>индусов</w:t>
      </w:r>
      <w:r>
        <w:rPr>
          <w:color w:val="231F20"/>
          <w:spacing w:val="-4"/>
        </w:rPr>
        <w:t> </w:t>
      </w:r>
      <w:r>
        <w:rPr>
          <w:color w:val="231F20"/>
        </w:rPr>
        <w:t>и</w:t>
      </w:r>
      <w:r>
        <w:rPr>
          <w:color w:val="231F20"/>
          <w:spacing w:val="-4"/>
        </w:rPr>
        <w:t> </w:t>
      </w:r>
      <w:r>
        <w:rPr>
          <w:color w:val="231F20"/>
        </w:rPr>
        <w:t>мусульман.</w:t>
      </w:r>
      <w:r>
        <w:rPr>
          <w:color w:val="231F20"/>
          <w:spacing w:val="-4"/>
        </w:rPr>
        <w:t> </w:t>
      </w:r>
      <w:r>
        <w:rPr>
          <w:color w:val="231F20"/>
        </w:rPr>
        <w:t>Даже</w:t>
      </w:r>
      <w:r>
        <w:rPr>
          <w:color w:val="231F20"/>
          <w:spacing w:val="-4"/>
        </w:rPr>
        <w:t> </w:t>
      </w:r>
      <w:r>
        <w:rPr>
          <w:color w:val="231F20"/>
        </w:rPr>
        <w:t>английский</w:t>
      </w:r>
      <w:r>
        <w:rPr>
          <w:color w:val="231F20"/>
          <w:spacing w:val="-4"/>
        </w:rPr>
        <w:t> </w:t>
      </w:r>
      <w:r>
        <w:rPr>
          <w:color w:val="231F20"/>
        </w:rPr>
        <w:t>губернатор</w:t>
      </w:r>
      <w:r>
        <w:rPr>
          <w:color w:val="231F20"/>
          <w:spacing w:val="-4"/>
        </w:rPr>
        <w:t> </w:t>
      </w:r>
      <w:r>
        <w:rPr>
          <w:color w:val="231F20"/>
        </w:rPr>
        <w:t>Бом- бея признавал: «Преступления, совершённые нашей армией после взятия Дели, неописуемы».</w:t>
      </w:r>
    </w:p>
    <w:p>
      <w:pPr>
        <w:pStyle w:val="BodyText"/>
        <w:spacing w:line="223" w:lineRule="auto" w:before="3"/>
        <w:ind w:left="1177" w:right="910" w:firstLine="340"/>
        <w:jc w:val="both"/>
      </w:pPr>
      <w:r>
        <w:rPr>
          <w:color w:val="231F20"/>
        </w:rPr>
        <w:t>Но, жестоко подавив восстание, англичане сделали выводы. Управление Индией</w:t>
      </w:r>
      <w:r>
        <w:rPr>
          <w:color w:val="231F20"/>
          <w:spacing w:val="-11"/>
        </w:rPr>
        <w:t> </w:t>
      </w:r>
      <w:r>
        <w:rPr>
          <w:color w:val="231F20"/>
        </w:rPr>
        <w:t>было</w:t>
      </w:r>
      <w:r>
        <w:rPr>
          <w:color w:val="231F20"/>
          <w:spacing w:val="-11"/>
        </w:rPr>
        <w:t> </w:t>
      </w:r>
      <w:r>
        <w:rPr>
          <w:color w:val="231F20"/>
        </w:rPr>
        <w:t>передано</w:t>
      </w:r>
      <w:r>
        <w:rPr>
          <w:color w:val="231F20"/>
          <w:spacing w:val="-11"/>
        </w:rPr>
        <w:t> </w:t>
      </w:r>
      <w:r>
        <w:rPr>
          <w:color w:val="231F20"/>
        </w:rPr>
        <w:t>от</w:t>
      </w:r>
      <w:r>
        <w:rPr>
          <w:color w:val="231F20"/>
          <w:spacing w:val="-11"/>
        </w:rPr>
        <w:t> </w:t>
      </w:r>
      <w:r>
        <w:rPr>
          <w:color w:val="231F20"/>
        </w:rPr>
        <w:t>Ост-Индской</w:t>
      </w:r>
      <w:r>
        <w:rPr>
          <w:color w:val="231F20"/>
          <w:spacing w:val="-11"/>
        </w:rPr>
        <w:t> </w:t>
      </w:r>
      <w:r>
        <w:rPr>
          <w:color w:val="231F20"/>
        </w:rPr>
        <w:t>компании</w:t>
      </w:r>
      <w:r>
        <w:rPr>
          <w:color w:val="231F20"/>
          <w:spacing w:val="-11"/>
        </w:rPr>
        <w:t> </w:t>
      </w:r>
      <w:r>
        <w:rPr>
          <w:color w:val="231F20"/>
        </w:rPr>
        <w:t>«индийскому</w:t>
      </w:r>
      <w:r>
        <w:rPr>
          <w:color w:val="231F20"/>
          <w:spacing w:val="-11"/>
        </w:rPr>
        <w:t> </w:t>
      </w:r>
      <w:r>
        <w:rPr>
          <w:color w:val="231F20"/>
        </w:rPr>
        <w:t>офису»</w:t>
      </w:r>
      <w:r>
        <w:rPr>
          <w:color w:val="231F20"/>
          <w:spacing w:val="-11"/>
        </w:rPr>
        <w:t> </w:t>
      </w:r>
      <w:r>
        <w:rPr>
          <w:color w:val="231F20"/>
        </w:rPr>
        <w:t>англий- ского</w:t>
      </w:r>
      <w:r>
        <w:rPr>
          <w:color w:val="231F20"/>
          <w:spacing w:val="-7"/>
        </w:rPr>
        <w:t> </w:t>
      </w:r>
      <w:r>
        <w:rPr>
          <w:color w:val="231F20"/>
        </w:rPr>
        <w:t>правительства.</w:t>
      </w:r>
      <w:r>
        <w:rPr>
          <w:color w:val="231F20"/>
          <w:spacing w:val="-7"/>
        </w:rPr>
        <w:t> </w:t>
      </w:r>
      <w:r>
        <w:rPr>
          <w:color w:val="231F20"/>
        </w:rPr>
        <w:t>В</w:t>
      </w:r>
      <w:r>
        <w:rPr>
          <w:color w:val="231F20"/>
          <w:spacing w:val="-7"/>
        </w:rPr>
        <w:t> </w:t>
      </w:r>
      <w:r>
        <w:rPr>
          <w:color w:val="231F20"/>
        </w:rPr>
        <w:t>самой</w:t>
      </w:r>
      <w:r>
        <w:rPr>
          <w:color w:val="231F20"/>
          <w:spacing w:val="-7"/>
        </w:rPr>
        <w:t> </w:t>
      </w:r>
      <w:r>
        <w:rPr>
          <w:color w:val="231F20"/>
        </w:rPr>
        <w:t>Индии</w:t>
      </w:r>
      <w:r>
        <w:rPr>
          <w:color w:val="231F20"/>
          <w:spacing w:val="-7"/>
        </w:rPr>
        <w:t> </w:t>
      </w:r>
      <w:r>
        <w:rPr>
          <w:color w:val="231F20"/>
        </w:rPr>
        <w:t>делами</w:t>
      </w:r>
      <w:r>
        <w:rPr>
          <w:color w:val="231F20"/>
          <w:spacing w:val="-7"/>
        </w:rPr>
        <w:t> </w:t>
      </w:r>
      <w:r>
        <w:rPr>
          <w:color w:val="231F20"/>
        </w:rPr>
        <w:t>управлял</w:t>
      </w:r>
      <w:r>
        <w:rPr>
          <w:color w:val="231F20"/>
          <w:spacing w:val="-7"/>
        </w:rPr>
        <w:t> </w:t>
      </w:r>
      <w:r>
        <w:rPr>
          <w:color w:val="231F20"/>
        </w:rPr>
        <w:t>вице-король,</w:t>
      </w:r>
      <w:r>
        <w:rPr>
          <w:color w:val="231F20"/>
          <w:spacing w:val="-7"/>
        </w:rPr>
        <w:t> </w:t>
      </w:r>
      <w:r>
        <w:rPr>
          <w:color w:val="231F20"/>
        </w:rPr>
        <w:t>назначав- шийся королевой. Произошла реформа армии. При губернаторах отдельных провинций</w:t>
      </w:r>
      <w:r>
        <w:rPr>
          <w:color w:val="231F20"/>
          <w:spacing w:val="72"/>
        </w:rPr>
        <w:t> </w:t>
      </w:r>
      <w:r>
        <w:rPr>
          <w:color w:val="231F20"/>
        </w:rPr>
        <w:t>были</w:t>
      </w:r>
      <w:r>
        <w:rPr>
          <w:color w:val="231F20"/>
          <w:spacing w:val="72"/>
        </w:rPr>
        <w:t> </w:t>
      </w:r>
      <w:r>
        <w:rPr>
          <w:color w:val="231F20"/>
        </w:rPr>
        <w:t>созданы</w:t>
      </w:r>
      <w:r>
        <w:rPr>
          <w:color w:val="231F20"/>
          <w:spacing w:val="72"/>
        </w:rPr>
        <w:t> </w:t>
      </w:r>
      <w:r>
        <w:rPr>
          <w:color w:val="231F20"/>
        </w:rPr>
        <w:t>совещательные</w:t>
      </w:r>
      <w:r>
        <w:rPr>
          <w:color w:val="231F20"/>
          <w:spacing w:val="72"/>
        </w:rPr>
        <w:t> </w:t>
      </w:r>
      <w:r>
        <w:rPr>
          <w:color w:val="231F20"/>
        </w:rPr>
        <w:t>органы</w:t>
      </w:r>
      <w:r>
        <w:rPr>
          <w:color w:val="231F20"/>
          <w:spacing w:val="72"/>
        </w:rPr>
        <w:t> </w:t>
      </w:r>
      <w:r>
        <w:rPr>
          <w:color w:val="231F20"/>
        </w:rPr>
        <w:t>из</w:t>
      </w:r>
      <w:r>
        <w:rPr>
          <w:color w:val="231F20"/>
          <w:spacing w:val="72"/>
        </w:rPr>
        <w:t> </w:t>
      </w:r>
      <w:r>
        <w:rPr>
          <w:color w:val="231F20"/>
        </w:rPr>
        <w:t>местного</w:t>
      </w:r>
      <w:r>
        <w:rPr>
          <w:color w:val="231F20"/>
          <w:spacing w:val="72"/>
        </w:rPr>
        <w:t> </w:t>
      </w:r>
      <w:r>
        <w:rPr>
          <w:color w:val="231F20"/>
        </w:rPr>
        <w:t>населения. В</w:t>
      </w:r>
      <w:r>
        <w:rPr>
          <w:color w:val="231F20"/>
          <w:spacing w:val="40"/>
        </w:rPr>
        <w:t> </w:t>
      </w:r>
      <w:r>
        <w:rPr>
          <w:color w:val="231F20"/>
        </w:rPr>
        <w:t>1876</w:t>
      </w:r>
      <w:r>
        <w:rPr>
          <w:color w:val="231F20"/>
          <w:spacing w:val="40"/>
        </w:rPr>
        <w:t> </w:t>
      </w:r>
      <w:r>
        <w:rPr>
          <w:color w:val="231F20"/>
        </w:rPr>
        <w:t>г.</w:t>
      </w:r>
      <w:r>
        <w:rPr>
          <w:color w:val="231F20"/>
          <w:spacing w:val="40"/>
        </w:rPr>
        <w:t> </w:t>
      </w:r>
      <w:r>
        <w:rPr>
          <w:color w:val="231F20"/>
        </w:rPr>
        <w:t>королева</w:t>
      </w:r>
      <w:r>
        <w:rPr>
          <w:color w:val="231F20"/>
          <w:spacing w:val="40"/>
        </w:rPr>
        <w:t> </w:t>
      </w:r>
      <w:r>
        <w:rPr>
          <w:color w:val="231F20"/>
        </w:rPr>
        <w:t>Виктория</w:t>
      </w:r>
      <w:r>
        <w:rPr>
          <w:color w:val="231F20"/>
          <w:spacing w:val="40"/>
        </w:rPr>
        <w:t> </w:t>
      </w:r>
      <w:r>
        <w:rPr>
          <w:color w:val="231F20"/>
        </w:rPr>
        <w:t>была</w:t>
      </w:r>
      <w:r>
        <w:rPr>
          <w:color w:val="231F20"/>
          <w:spacing w:val="40"/>
        </w:rPr>
        <w:t> </w:t>
      </w:r>
      <w:r>
        <w:rPr>
          <w:color w:val="231F20"/>
        </w:rPr>
        <w:t>провозглашена</w:t>
      </w:r>
      <w:r>
        <w:rPr>
          <w:color w:val="231F20"/>
          <w:spacing w:val="40"/>
        </w:rPr>
        <w:t> </w:t>
      </w:r>
      <w:r>
        <w:rPr>
          <w:color w:val="231F20"/>
        </w:rPr>
        <w:t>«императрицей</w:t>
      </w:r>
      <w:r>
        <w:rPr>
          <w:color w:val="231F20"/>
          <w:spacing w:val="40"/>
        </w:rPr>
        <w:t> </w:t>
      </w:r>
      <w:r>
        <w:rPr>
          <w:color w:val="231F20"/>
        </w:rPr>
        <w:t>Индии». В глазах местных князей она тем самым заняла место императора Великих Моголов,</w:t>
      </w:r>
      <w:r>
        <w:rPr>
          <w:color w:val="231F20"/>
          <w:spacing w:val="40"/>
        </w:rPr>
        <w:t> </w:t>
      </w:r>
      <w:r>
        <w:rPr>
          <w:color w:val="231F20"/>
        </w:rPr>
        <w:t>смещённого</w:t>
      </w:r>
      <w:r>
        <w:rPr>
          <w:color w:val="231F20"/>
          <w:spacing w:val="40"/>
        </w:rPr>
        <w:t> </w:t>
      </w:r>
      <w:r>
        <w:rPr>
          <w:color w:val="231F20"/>
        </w:rPr>
        <w:t>англичанами.</w:t>
      </w:r>
      <w:r>
        <w:rPr>
          <w:color w:val="231F20"/>
          <w:spacing w:val="40"/>
        </w:rPr>
        <w:t> </w:t>
      </w:r>
      <w:r>
        <w:rPr>
          <w:color w:val="231F20"/>
        </w:rPr>
        <w:t>Министр</w:t>
      </w:r>
      <w:r>
        <w:rPr>
          <w:color w:val="231F20"/>
          <w:spacing w:val="40"/>
        </w:rPr>
        <w:t> </w:t>
      </w:r>
      <w:r>
        <w:rPr>
          <w:color w:val="231F20"/>
        </w:rPr>
        <w:t>по</w:t>
      </w:r>
      <w:r>
        <w:rPr>
          <w:color w:val="231F20"/>
          <w:spacing w:val="40"/>
        </w:rPr>
        <w:t> </w:t>
      </w:r>
      <w:r>
        <w:rPr>
          <w:color w:val="231F20"/>
        </w:rPr>
        <w:t>делам</w:t>
      </w:r>
      <w:r>
        <w:rPr>
          <w:color w:val="231F20"/>
          <w:spacing w:val="40"/>
        </w:rPr>
        <w:t> </w:t>
      </w:r>
      <w:r>
        <w:rPr>
          <w:color w:val="231F20"/>
        </w:rPr>
        <w:t>Индии</w:t>
      </w:r>
      <w:r>
        <w:rPr>
          <w:color w:val="231F20"/>
          <w:spacing w:val="40"/>
        </w:rPr>
        <w:t> </w:t>
      </w:r>
      <w:r>
        <w:rPr>
          <w:color w:val="231F20"/>
        </w:rPr>
        <w:t>Р.</w:t>
      </w:r>
      <w:r>
        <w:rPr>
          <w:color w:val="231F20"/>
          <w:spacing w:val="40"/>
        </w:rPr>
        <w:t> </w:t>
      </w:r>
      <w:r>
        <w:rPr>
          <w:color w:val="231F20"/>
        </w:rPr>
        <w:t>Солсбе- ри писал, что эта мера понравится индийской аристократии, «а её добрая</w:t>
      </w:r>
      <w:r>
        <w:rPr>
          <w:color w:val="231F20"/>
          <w:spacing w:val="80"/>
        </w:rPr>
        <w:t> </w:t>
      </w:r>
      <w:r>
        <w:rPr>
          <w:color w:val="231F20"/>
        </w:rPr>
        <w:t>воля</w:t>
      </w:r>
      <w:r>
        <w:rPr>
          <w:color w:val="231F20"/>
          <w:spacing w:val="34"/>
        </w:rPr>
        <w:t> </w:t>
      </w:r>
      <w:r>
        <w:rPr>
          <w:color w:val="231F20"/>
        </w:rPr>
        <w:t>и</w:t>
      </w:r>
      <w:r>
        <w:rPr>
          <w:color w:val="231F20"/>
          <w:spacing w:val="34"/>
        </w:rPr>
        <w:t> </w:t>
      </w:r>
      <w:r>
        <w:rPr>
          <w:color w:val="231F20"/>
        </w:rPr>
        <w:t>сотрудничество,</w:t>
      </w:r>
      <w:r>
        <w:rPr>
          <w:color w:val="231F20"/>
          <w:spacing w:val="34"/>
        </w:rPr>
        <w:t> </w:t>
      </w:r>
      <w:r>
        <w:rPr>
          <w:color w:val="231F20"/>
        </w:rPr>
        <w:t>если</w:t>
      </w:r>
      <w:r>
        <w:rPr>
          <w:color w:val="231F20"/>
          <w:spacing w:val="34"/>
        </w:rPr>
        <w:t> </w:t>
      </w:r>
      <w:r>
        <w:rPr>
          <w:color w:val="231F20"/>
        </w:rPr>
        <w:t>мы</w:t>
      </w:r>
      <w:r>
        <w:rPr>
          <w:color w:val="231F20"/>
          <w:spacing w:val="34"/>
        </w:rPr>
        <w:t> </w:t>
      </w:r>
      <w:r>
        <w:rPr>
          <w:color w:val="231F20"/>
        </w:rPr>
        <w:t>сумеем</w:t>
      </w:r>
      <w:r>
        <w:rPr>
          <w:color w:val="231F20"/>
          <w:spacing w:val="34"/>
        </w:rPr>
        <w:t> </w:t>
      </w:r>
      <w:r>
        <w:rPr>
          <w:color w:val="231F20"/>
        </w:rPr>
        <w:t>их</w:t>
      </w:r>
      <w:r>
        <w:rPr>
          <w:color w:val="231F20"/>
          <w:spacing w:val="34"/>
        </w:rPr>
        <w:t> </w:t>
      </w:r>
      <w:r>
        <w:rPr>
          <w:color w:val="231F20"/>
        </w:rPr>
        <w:t>заполучить,</w:t>
      </w:r>
      <w:r>
        <w:rPr>
          <w:color w:val="231F20"/>
          <w:spacing w:val="34"/>
        </w:rPr>
        <w:t> </w:t>
      </w:r>
      <w:r>
        <w:rPr>
          <w:color w:val="231F20"/>
        </w:rPr>
        <w:t>во</w:t>
      </w:r>
      <w:r>
        <w:rPr>
          <w:color w:val="231F20"/>
          <w:spacing w:val="34"/>
        </w:rPr>
        <w:t> </w:t>
      </w:r>
      <w:r>
        <w:rPr>
          <w:color w:val="231F20"/>
        </w:rPr>
        <w:t>всех</w:t>
      </w:r>
      <w:r>
        <w:rPr>
          <w:color w:val="231F20"/>
          <w:spacing w:val="34"/>
        </w:rPr>
        <w:t> </w:t>
      </w:r>
      <w:r>
        <w:rPr>
          <w:color w:val="231F20"/>
        </w:rPr>
        <w:t>случаях</w:t>
      </w:r>
      <w:r>
        <w:rPr>
          <w:color w:val="231F20"/>
          <w:spacing w:val="34"/>
        </w:rPr>
        <w:t> </w:t>
      </w:r>
      <w:r>
        <w:rPr>
          <w:color w:val="231F20"/>
        </w:rPr>
        <w:t>да- дут нам возможность скрыть от глаз нашего собственного народа и, воз- можно, от взоров растущей образованной части народов Индии тот непри- крытый факт, что в Индии мы в действительности опираемся лишь на силу </w:t>
      </w:r>
      <w:r>
        <w:rPr>
          <w:color w:val="231F20"/>
          <w:spacing w:val="-2"/>
        </w:rPr>
        <w:t>меча».</w:t>
      </w:r>
    </w:p>
    <w:p>
      <w:pPr>
        <w:tabs>
          <w:tab w:pos="1517" w:val="left" w:leader="none"/>
        </w:tabs>
        <w:spacing w:before="110"/>
        <w:ind w:left="1177"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Каковы</w:t>
      </w:r>
      <w:r>
        <w:rPr>
          <w:rFonts w:ascii="Trebuchet MS" w:hAnsi="Trebuchet MS"/>
          <w:color w:val="231F20"/>
          <w:spacing w:val="9"/>
          <w:sz w:val="19"/>
        </w:rPr>
        <w:t> </w:t>
      </w:r>
      <w:r>
        <w:rPr>
          <w:rFonts w:ascii="Trebuchet MS" w:hAnsi="Trebuchet MS"/>
          <w:color w:val="231F20"/>
          <w:w w:val="95"/>
          <w:sz w:val="19"/>
        </w:rPr>
        <w:t>причины</w:t>
      </w:r>
      <w:r>
        <w:rPr>
          <w:rFonts w:ascii="Trebuchet MS" w:hAnsi="Trebuchet MS"/>
          <w:color w:val="231F20"/>
          <w:spacing w:val="9"/>
          <w:sz w:val="19"/>
        </w:rPr>
        <w:t> </w:t>
      </w:r>
      <w:r>
        <w:rPr>
          <w:rFonts w:ascii="Trebuchet MS" w:hAnsi="Trebuchet MS"/>
          <w:color w:val="231F20"/>
          <w:w w:val="95"/>
          <w:sz w:val="19"/>
        </w:rPr>
        <w:t>восстания</w:t>
      </w:r>
      <w:r>
        <w:rPr>
          <w:rFonts w:ascii="Trebuchet MS" w:hAnsi="Trebuchet MS"/>
          <w:color w:val="231F20"/>
          <w:spacing w:val="10"/>
          <w:sz w:val="19"/>
        </w:rPr>
        <w:t> </w:t>
      </w:r>
      <w:r>
        <w:rPr>
          <w:rFonts w:ascii="Trebuchet MS" w:hAnsi="Trebuchet MS"/>
          <w:color w:val="231F20"/>
          <w:spacing w:val="-2"/>
          <w:w w:val="95"/>
          <w:sz w:val="19"/>
        </w:rPr>
        <w:t>сипаев?</w:t>
      </w:r>
    </w:p>
    <w:p>
      <w:pPr>
        <w:pStyle w:val="BodyText"/>
        <w:spacing w:before="2"/>
        <w:rPr>
          <w:rFonts w:ascii="Trebuchet MS"/>
          <w:sz w:val="19"/>
        </w:rPr>
      </w:pPr>
    </w:p>
    <w:p>
      <w:pPr>
        <w:pStyle w:val="BodyText"/>
        <w:spacing w:line="220" w:lineRule="auto"/>
        <w:ind w:left="1177" w:right="910" w:hanging="1"/>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Как добиться независимости? </w:t>
      </w:r>
      <w:r>
        <w:rPr>
          <w:color w:val="231F20"/>
        </w:rPr>
        <w:t>Английские власти действовали не только силой.</w:t>
      </w:r>
      <w:r>
        <w:rPr>
          <w:color w:val="231F20"/>
          <w:spacing w:val="40"/>
        </w:rPr>
        <w:t> </w:t>
      </w:r>
      <w:r>
        <w:rPr>
          <w:color w:val="231F20"/>
        </w:rPr>
        <w:t>В</w:t>
      </w:r>
      <w:r>
        <w:rPr>
          <w:color w:val="231F20"/>
          <w:spacing w:val="40"/>
        </w:rPr>
        <w:t> </w:t>
      </w:r>
      <w:r>
        <w:rPr>
          <w:color w:val="231F20"/>
        </w:rPr>
        <w:t>1830-е</w:t>
      </w:r>
      <w:r>
        <w:rPr>
          <w:color w:val="231F20"/>
          <w:spacing w:val="40"/>
        </w:rPr>
        <w:t> </w:t>
      </w:r>
      <w:r>
        <w:rPr>
          <w:color w:val="231F20"/>
        </w:rPr>
        <w:t>гг.</w:t>
      </w:r>
      <w:r>
        <w:rPr>
          <w:color w:val="231F20"/>
          <w:spacing w:val="40"/>
        </w:rPr>
        <w:t> </w:t>
      </w:r>
      <w:r>
        <w:rPr>
          <w:color w:val="231F20"/>
        </w:rPr>
        <w:t>началось</w:t>
      </w:r>
      <w:r>
        <w:rPr>
          <w:color w:val="231F20"/>
          <w:spacing w:val="40"/>
        </w:rPr>
        <w:t> </w:t>
      </w:r>
      <w:r>
        <w:rPr>
          <w:color w:val="231F20"/>
        </w:rPr>
        <w:t>внедрение</w:t>
      </w:r>
      <w:r>
        <w:rPr>
          <w:color w:val="231F20"/>
          <w:spacing w:val="40"/>
        </w:rPr>
        <w:t> </w:t>
      </w:r>
      <w:r>
        <w:rPr>
          <w:color w:val="231F20"/>
        </w:rPr>
        <w:t>английской</w:t>
      </w:r>
      <w:r>
        <w:rPr>
          <w:color w:val="231F20"/>
          <w:spacing w:val="40"/>
        </w:rPr>
        <w:t> </w:t>
      </w:r>
      <w:r>
        <w:rPr>
          <w:color w:val="231F20"/>
        </w:rPr>
        <w:t>системы</w:t>
      </w:r>
      <w:r>
        <w:rPr>
          <w:color w:val="231F20"/>
          <w:spacing w:val="40"/>
        </w:rPr>
        <w:t> </w:t>
      </w:r>
      <w:r>
        <w:rPr>
          <w:color w:val="231F20"/>
        </w:rPr>
        <w:t>образования. В</w:t>
      </w:r>
      <w:r>
        <w:rPr>
          <w:color w:val="231F20"/>
          <w:spacing w:val="-3"/>
        </w:rPr>
        <w:t> </w:t>
      </w:r>
      <w:r>
        <w:rPr>
          <w:color w:val="231F20"/>
        </w:rPr>
        <w:t>1857</w:t>
      </w:r>
      <w:r>
        <w:rPr>
          <w:color w:val="231F20"/>
          <w:spacing w:val="-3"/>
        </w:rPr>
        <w:t> </w:t>
      </w:r>
      <w:r>
        <w:rPr>
          <w:color w:val="231F20"/>
        </w:rPr>
        <w:t>г.</w:t>
      </w:r>
      <w:r>
        <w:rPr>
          <w:color w:val="231F20"/>
          <w:spacing w:val="-3"/>
        </w:rPr>
        <w:t> </w:t>
      </w:r>
      <w:r>
        <w:rPr>
          <w:color w:val="231F20"/>
        </w:rPr>
        <w:t>открылись</w:t>
      </w:r>
      <w:r>
        <w:rPr>
          <w:color w:val="231F20"/>
          <w:spacing w:val="-3"/>
        </w:rPr>
        <w:t> </w:t>
      </w:r>
      <w:r>
        <w:rPr>
          <w:color w:val="231F20"/>
        </w:rPr>
        <w:t>три</w:t>
      </w:r>
      <w:r>
        <w:rPr>
          <w:color w:val="231F20"/>
          <w:spacing w:val="-3"/>
        </w:rPr>
        <w:t> </w:t>
      </w:r>
      <w:r>
        <w:rPr>
          <w:color w:val="231F20"/>
        </w:rPr>
        <w:t>первых</w:t>
      </w:r>
      <w:r>
        <w:rPr>
          <w:color w:val="231F20"/>
          <w:spacing w:val="-3"/>
        </w:rPr>
        <w:t> </w:t>
      </w:r>
      <w:r>
        <w:rPr>
          <w:color w:val="231F20"/>
        </w:rPr>
        <w:t>университета.</w:t>
      </w:r>
      <w:r>
        <w:rPr>
          <w:color w:val="231F20"/>
          <w:spacing w:val="-3"/>
        </w:rPr>
        <w:t> </w:t>
      </w:r>
      <w:r>
        <w:rPr>
          <w:color w:val="231F20"/>
        </w:rPr>
        <w:t>Англичане</w:t>
      </w:r>
      <w:r>
        <w:rPr>
          <w:color w:val="231F20"/>
          <w:spacing w:val="-3"/>
        </w:rPr>
        <w:t> </w:t>
      </w:r>
      <w:r>
        <w:rPr>
          <w:color w:val="231F20"/>
        </w:rPr>
        <w:t>хотели</w:t>
      </w:r>
      <w:r>
        <w:rPr>
          <w:color w:val="231F20"/>
          <w:spacing w:val="-3"/>
        </w:rPr>
        <w:t> </w:t>
      </w:r>
      <w:r>
        <w:rPr>
          <w:color w:val="231F20"/>
        </w:rPr>
        <w:t>воспитать</w:t>
      </w:r>
      <w:r>
        <w:rPr>
          <w:color w:val="231F20"/>
          <w:spacing w:val="-3"/>
        </w:rPr>
        <w:t> </w:t>
      </w:r>
      <w:r>
        <w:rPr>
          <w:color w:val="231F20"/>
        </w:rPr>
        <w:t>из местной элиты помощников по управлению Индией. Но вместе с </w:t>
      </w:r>
      <w:r>
        <w:rPr>
          <w:color w:val="231F20"/>
        </w:rPr>
        <w:t>английским образованием в Индию проникли многие европейские идеи, заставлявшие задуматься о положении страны.</w:t>
      </w:r>
    </w:p>
    <w:p>
      <w:pPr>
        <w:pStyle w:val="BodyText"/>
        <w:spacing w:line="223" w:lineRule="auto" w:before="6"/>
        <w:ind w:left="1177" w:right="911" w:firstLine="340"/>
        <w:jc w:val="both"/>
      </w:pPr>
      <w:r>
        <w:rPr>
          <w:color w:val="231F20"/>
        </w:rPr>
        <w:t>Строя в Индии железные дороги и фабрики, англичане невольно способ- ствовали её развитию. Росло количество представителей местной буржуазии</w:t>
      </w:r>
      <w:r>
        <w:rPr>
          <w:color w:val="231F20"/>
          <w:spacing w:val="80"/>
        </w:rPr>
        <w:t> </w:t>
      </w:r>
      <w:r>
        <w:rPr>
          <w:color w:val="231F20"/>
        </w:rPr>
        <w:t>и образованных кругов. Они начали выражать недовольство зависимостью своей</w:t>
      </w:r>
      <w:r>
        <w:rPr>
          <w:color w:val="231F20"/>
          <w:spacing w:val="-2"/>
        </w:rPr>
        <w:t> </w:t>
      </w:r>
      <w:r>
        <w:rPr>
          <w:color w:val="231F20"/>
        </w:rPr>
        <w:t>страны.</w:t>
      </w:r>
      <w:r>
        <w:rPr>
          <w:color w:val="231F20"/>
          <w:spacing w:val="-2"/>
        </w:rPr>
        <w:t> </w:t>
      </w:r>
      <w:r>
        <w:rPr>
          <w:color w:val="231F20"/>
        </w:rPr>
        <w:t>Распространение</w:t>
      </w:r>
      <w:r>
        <w:rPr>
          <w:color w:val="231F20"/>
          <w:spacing w:val="-2"/>
        </w:rPr>
        <w:t> </w:t>
      </w:r>
      <w:r>
        <w:rPr>
          <w:color w:val="231F20"/>
        </w:rPr>
        <w:t>английского</w:t>
      </w:r>
      <w:r>
        <w:rPr>
          <w:color w:val="231F20"/>
          <w:spacing w:val="-2"/>
        </w:rPr>
        <w:t> </w:t>
      </w:r>
      <w:r>
        <w:rPr>
          <w:color w:val="231F20"/>
        </w:rPr>
        <w:t>языка,</w:t>
      </w:r>
      <w:r>
        <w:rPr>
          <w:color w:val="231F20"/>
          <w:spacing w:val="-2"/>
        </w:rPr>
        <w:t> </w:t>
      </w:r>
      <w:r>
        <w:rPr>
          <w:color w:val="231F20"/>
        </w:rPr>
        <w:t>которое</w:t>
      </w:r>
      <w:r>
        <w:rPr>
          <w:color w:val="231F20"/>
          <w:spacing w:val="-2"/>
        </w:rPr>
        <w:t> </w:t>
      </w:r>
      <w:r>
        <w:rPr>
          <w:color w:val="231F20"/>
        </w:rPr>
        <w:t>задумывалось</w:t>
      </w:r>
      <w:r>
        <w:rPr>
          <w:color w:val="231F20"/>
          <w:spacing w:val="-2"/>
        </w:rPr>
        <w:t> </w:t>
      </w:r>
      <w:r>
        <w:rPr>
          <w:color w:val="231F20"/>
        </w:rPr>
        <w:t>как средство</w:t>
      </w:r>
      <w:r>
        <w:rPr>
          <w:color w:val="231F20"/>
          <w:spacing w:val="2"/>
        </w:rPr>
        <w:t> </w:t>
      </w:r>
      <w:r>
        <w:rPr>
          <w:color w:val="231F20"/>
        </w:rPr>
        <w:t>для</w:t>
      </w:r>
      <w:r>
        <w:rPr>
          <w:color w:val="231F20"/>
          <w:spacing w:val="2"/>
        </w:rPr>
        <w:t> </w:t>
      </w:r>
      <w:r>
        <w:rPr>
          <w:color w:val="231F20"/>
        </w:rPr>
        <w:t>лучшего</w:t>
      </w:r>
      <w:r>
        <w:rPr>
          <w:color w:val="231F20"/>
          <w:spacing w:val="2"/>
        </w:rPr>
        <w:t> </w:t>
      </w:r>
      <w:r>
        <w:rPr>
          <w:color w:val="231F20"/>
        </w:rPr>
        <w:t>управления</w:t>
      </w:r>
      <w:r>
        <w:rPr>
          <w:color w:val="231F20"/>
          <w:spacing w:val="2"/>
        </w:rPr>
        <w:t> </w:t>
      </w:r>
      <w:r>
        <w:rPr>
          <w:color w:val="231F20"/>
        </w:rPr>
        <w:t>Индией,</w:t>
      </w:r>
      <w:r>
        <w:rPr>
          <w:color w:val="231F20"/>
          <w:spacing w:val="2"/>
        </w:rPr>
        <w:t> </w:t>
      </w:r>
      <w:r>
        <w:rPr>
          <w:color w:val="231F20"/>
        </w:rPr>
        <w:t>в</w:t>
      </w:r>
      <w:r>
        <w:rPr>
          <w:color w:val="231F20"/>
          <w:spacing w:val="3"/>
        </w:rPr>
        <w:t> </w:t>
      </w:r>
      <w:r>
        <w:rPr>
          <w:color w:val="231F20"/>
        </w:rPr>
        <w:t>долгосрочной</w:t>
      </w:r>
      <w:r>
        <w:rPr>
          <w:color w:val="231F20"/>
          <w:spacing w:val="2"/>
        </w:rPr>
        <w:t> </w:t>
      </w:r>
      <w:r>
        <w:rPr>
          <w:color w:val="231F20"/>
        </w:rPr>
        <w:t>перспективе</w:t>
      </w:r>
      <w:r>
        <w:rPr>
          <w:color w:val="231F20"/>
          <w:spacing w:val="2"/>
        </w:rPr>
        <w:t> </w:t>
      </w:r>
      <w:r>
        <w:rPr>
          <w:color w:val="231F20"/>
          <w:spacing w:val="-2"/>
        </w:rPr>
        <w:t>также</w:t>
      </w:r>
    </w:p>
    <w:p>
      <w:pPr>
        <w:spacing w:after="0" w:line="223" w:lineRule="auto"/>
        <w:jc w:val="both"/>
        <w:sectPr>
          <w:footerReference w:type="default" r:id="rId1029"/>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06368" id="docshapegroup4744" coordorigin="0,0" coordsize="10308,1441">
            <v:shape style="position:absolute;left:420;top:419;width:9468;height:1021" type="#_x0000_t75" id="docshape4745" stroked="false">
              <v:imagedata r:id="rId6" o:title=""/>
            </v:shape>
            <v:shape style="position:absolute;left:420;top:283;width:9605;height:420" id="docshape4746" coordorigin="420,283" coordsize="9605,420" path="m9724,703l10024,703m420,583l420,283m9604,583l9604,283e" filled="false" stroked="true" strokeweight="1.25pt" strokecolor="#ffffff">
              <v:path arrowok="t"/>
              <v:stroke dashstyle="solid"/>
            </v:shape>
            <v:shape style="position:absolute;left:420;top:283;width:9605;height:420" id="docshape474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748" coordorigin="0,0" coordsize="10308,420" path="m360,420l0,420m9948,420l10308,420m420,360l420,0m9888,360l9888,0e" filled="false" stroked="true" strokeweight=".25pt" strokecolor="#000000">
              <v:path arrowok="t"/>
              <v:stroke dashstyle="solid"/>
            </v:shape>
            <v:shape style="position:absolute;left:1157;top:1144;width:3691;height:230" type="#_x0000_t202" id="docshape474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20.</w:t>
                    </w:r>
                    <w:r>
                      <w:rPr>
                        <w:rFonts w:ascii="Tahoma" w:hAnsi="Tahoma"/>
                        <w:color w:val="FFFFFF"/>
                        <w:spacing w:val="18"/>
                        <w:sz w:val="19"/>
                      </w:rPr>
                      <w:t> </w:t>
                    </w:r>
                    <w:r>
                      <w:rPr>
                        <w:rFonts w:ascii="Tahoma" w:hAnsi="Tahoma"/>
                        <w:color w:val="FFFFFF"/>
                        <w:w w:val="80"/>
                        <w:sz w:val="19"/>
                      </w:rPr>
                      <w:t>Индия</w:t>
                    </w:r>
                    <w:r>
                      <w:rPr>
                        <w:rFonts w:ascii="Tahoma" w:hAnsi="Tahoma"/>
                        <w:color w:val="FFFFFF"/>
                        <w:spacing w:val="18"/>
                        <w:sz w:val="19"/>
                      </w:rPr>
                      <w:t> </w:t>
                    </w:r>
                    <w:r>
                      <w:rPr>
                        <w:rFonts w:ascii="Tahoma" w:hAnsi="Tahoma"/>
                        <w:color w:val="FFFFFF"/>
                        <w:w w:val="80"/>
                        <w:sz w:val="19"/>
                      </w:rPr>
                      <w:t>и</w:t>
                    </w:r>
                    <w:r>
                      <w:rPr>
                        <w:rFonts w:ascii="Tahoma" w:hAnsi="Tahoma"/>
                        <w:color w:val="FFFFFF"/>
                        <w:spacing w:val="19"/>
                        <w:sz w:val="19"/>
                      </w:rPr>
                      <w:t> </w:t>
                    </w:r>
                    <w:r>
                      <w:rPr>
                        <w:rFonts w:ascii="Tahoma" w:hAnsi="Tahoma"/>
                        <w:color w:val="FFFFFF"/>
                        <w:w w:val="80"/>
                        <w:sz w:val="19"/>
                      </w:rPr>
                      <w:t>Афганистан:</w:t>
                    </w:r>
                    <w:r>
                      <w:rPr>
                        <w:rFonts w:ascii="Tahoma" w:hAnsi="Tahoma"/>
                        <w:color w:val="FFFFFF"/>
                        <w:spacing w:val="18"/>
                        <w:sz w:val="19"/>
                      </w:rPr>
                      <w:t> </w:t>
                    </w:r>
                    <w:r>
                      <w:rPr>
                        <w:rFonts w:ascii="Tahoma" w:hAnsi="Tahoma"/>
                        <w:color w:val="FFFFFF"/>
                        <w:w w:val="80"/>
                        <w:sz w:val="19"/>
                      </w:rPr>
                      <w:t>подчинение</w:t>
                    </w:r>
                    <w:r>
                      <w:rPr>
                        <w:rFonts w:ascii="Tahoma" w:hAnsi="Tahoma"/>
                        <w:color w:val="FFFFFF"/>
                        <w:spacing w:val="18"/>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борьба</w:t>
                    </w:r>
                  </w:p>
                </w:txbxContent>
              </v:textbox>
              <w10:wrap type="none"/>
            </v:shape>
            <v:shape style="position:absolute;left:8669;top:1114;width:428;height:272" type="#_x0000_t202" id="docshape475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229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75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p>
    <w:p>
      <w:pPr>
        <w:tabs>
          <w:tab w:pos="2947" w:val="left" w:leader="none"/>
        </w:tabs>
        <w:spacing w:before="86"/>
        <w:ind w:left="0" w:right="119" w:firstLine="0"/>
        <w:jc w:val="right"/>
        <w:rPr>
          <w:rFonts w:ascii="Arial" w:hAnsi="Arial"/>
          <w:sz w:val="19"/>
        </w:rPr>
      </w:pPr>
      <w:r>
        <w:rPr/>
        <w:pict>
          <v:group style="position:absolute;margin-left:57.553001pt;margin-top:1.208671pt;width:436.85pt;height:212.4pt;mso-position-horizontal-relative:page;mso-position-vertical-relative:paragraph;z-index:-27705856" id="docshapegroup4752" coordorigin="1151,24" coordsize="8737,4248">
            <v:shape style="position:absolute;left:1151;top:24;width:7719;height:4248" type="#_x0000_t75" id="docshape4753" stroked="false">
              <v:imagedata r:id="rId1035" o:title=""/>
            </v:shape>
            <v:rect style="position:absolute;left:1213;top:86;width:7597;height:4125" id="docshape4754" filled="true" fillcolor="#e6e7e8" stroked="false">
              <v:fill type="solid"/>
            </v:rect>
            <v:shape style="position:absolute;left:6907;top:71;width:2980;height:353" type="#_x0000_t75" id="docshape4755" stroked="false">
              <v:imagedata r:id="rId129" o:title=""/>
            </v:shape>
            <v:shape style="position:absolute;left:6907;top:86;width:1903;height:338" type="#_x0000_t75" id="docshape4756" stroked="false">
              <v:imagedata r:id="rId76" o:title=""/>
            </v:shape>
            <w10:wrap type="none"/>
          </v:group>
        </w:pict>
      </w: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line="220" w:lineRule="auto" w:before="138"/>
        <w:ind w:left="1063" w:right="1927" w:firstLine="0"/>
        <w:jc w:val="left"/>
        <w:rPr>
          <w:rFonts w:ascii="Book Antiqua" w:hAnsi="Book Antiqua"/>
          <w:b/>
          <w:sz w:val="19"/>
        </w:rPr>
      </w:pPr>
      <w:r>
        <w:rPr>
          <w:rFonts w:ascii="Book Antiqua" w:hAnsi="Book Antiqua"/>
          <w:b/>
          <w:color w:val="231F20"/>
          <w:sz w:val="19"/>
        </w:rPr>
        <w:t>Из речи историка Т. Маколея, чиновника английской </w:t>
      </w:r>
      <w:r>
        <w:rPr>
          <w:rFonts w:ascii="Book Antiqua" w:hAnsi="Book Antiqua"/>
          <w:b/>
          <w:color w:val="231F20"/>
          <w:sz w:val="19"/>
        </w:rPr>
        <w:t>администрации</w:t>
      </w:r>
      <w:r>
        <w:rPr>
          <w:rFonts w:ascii="Book Antiqua" w:hAnsi="Book Antiqua"/>
          <w:b/>
          <w:color w:val="231F20"/>
          <w:spacing w:val="40"/>
          <w:w w:val="105"/>
          <w:sz w:val="19"/>
        </w:rPr>
        <w:t> </w:t>
      </w:r>
      <w:r>
        <w:rPr>
          <w:rFonts w:ascii="Book Antiqua" w:hAnsi="Book Antiqua"/>
          <w:b/>
          <w:color w:val="231F20"/>
          <w:w w:val="105"/>
          <w:sz w:val="19"/>
        </w:rPr>
        <w:t>в Индии (1835)</w:t>
      </w:r>
    </w:p>
    <w:p>
      <w:pPr>
        <w:spacing w:line="225" w:lineRule="auto" w:before="48"/>
        <w:ind w:left="1063" w:right="1364" w:firstLine="340"/>
        <w:jc w:val="both"/>
        <w:rPr>
          <w:sz w:val="19"/>
        </w:rPr>
      </w:pPr>
      <w:r>
        <w:rPr>
          <w:color w:val="231F20"/>
          <w:spacing w:val="-2"/>
          <w:sz w:val="19"/>
        </w:rPr>
        <w:t>…Нам, с нашими ограниченными средствами, невозможно пытаться </w:t>
      </w:r>
      <w:r>
        <w:rPr>
          <w:color w:val="231F20"/>
          <w:spacing w:val="-2"/>
          <w:sz w:val="19"/>
        </w:rPr>
        <w:t>образо- </w:t>
      </w:r>
      <w:r>
        <w:rPr>
          <w:color w:val="231F20"/>
          <w:w w:val="95"/>
          <w:sz w:val="19"/>
        </w:rPr>
        <w:t>вывать саму народную массу. В настоящее время мы должны сделать всё возмож- </w:t>
      </w:r>
      <w:r>
        <w:rPr>
          <w:color w:val="231F20"/>
          <w:sz w:val="19"/>
        </w:rPr>
        <w:t>ное, чтобы сформировать класс, который мог бы служить посредником между </w:t>
      </w:r>
      <w:r>
        <w:rPr>
          <w:color w:val="231F20"/>
          <w:w w:val="95"/>
          <w:sz w:val="19"/>
        </w:rPr>
        <w:t>нами и теми миллионами, которыми мы управляем, — класс людей, индийцев по крови и цвету кожи, но англичан по вкусам, взглядам, морали и складу ума. Это- му классу мы могли бы предоставить облагораживание местных диалектов стра- </w:t>
      </w:r>
      <w:r>
        <w:rPr>
          <w:color w:val="231F20"/>
          <w:sz w:val="19"/>
        </w:rPr>
        <w:t>ны,</w:t>
      </w:r>
      <w:r>
        <w:rPr>
          <w:color w:val="231F20"/>
          <w:spacing w:val="-11"/>
          <w:sz w:val="19"/>
        </w:rPr>
        <w:t> </w:t>
      </w:r>
      <w:r>
        <w:rPr>
          <w:color w:val="231F20"/>
          <w:sz w:val="19"/>
        </w:rPr>
        <w:t>обогащение</w:t>
      </w:r>
      <w:r>
        <w:rPr>
          <w:color w:val="231F20"/>
          <w:spacing w:val="-11"/>
          <w:sz w:val="19"/>
        </w:rPr>
        <w:t> </w:t>
      </w:r>
      <w:r>
        <w:rPr>
          <w:color w:val="231F20"/>
          <w:sz w:val="19"/>
        </w:rPr>
        <w:t>этих</w:t>
      </w:r>
      <w:r>
        <w:rPr>
          <w:color w:val="231F20"/>
          <w:spacing w:val="-11"/>
          <w:sz w:val="19"/>
        </w:rPr>
        <w:t> </w:t>
      </w:r>
      <w:r>
        <w:rPr>
          <w:color w:val="231F20"/>
          <w:sz w:val="19"/>
        </w:rPr>
        <w:t>диалектов</w:t>
      </w:r>
      <w:r>
        <w:rPr>
          <w:color w:val="231F20"/>
          <w:spacing w:val="-11"/>
          <w:sz w:val="19"/>
        </w:rPr>
        <w:t> </w:t>
      </w:r>
      <w:r>
        <w:rPr>
          <w:color w:val="231F20"/>
          <w:sz w:val="19"/>
        </w:rPr>
        <w:t>научными</w:t>
      </w:r>
      <w:r>
        <w:rPr>
          <w:color w:val="231F20"/>
          <w:spacing w:val="-11"/>
          <w:sz w:val="19"/>
        </w:rPr>
        <w:t> </w:t>
      </w:r>
      <w:r>
        <w:rPr>
          <w:color w:val="231F20"/>
          <w:sz w:val="19"/>
        </w:rPr>
        <w:t>терминами,</w:t>
      </w:r>
      <w:r>
        <w:rPr>
          <w:color w:val="231F20"/>
          <w:spacing w:val="-11"/>
          <w:sz w:val="19"/>
        </w:rPr>
        <w:t> </w:t>
      </w:r>
      <w:r>
        <w:rPr>
          <w:color w:val="231F20"/>
          <w:sz w:val="19"/>
        </w:rPr>
        <w:t>заимствованными</w:t>
      </w:r>
      <w:r>
        <w:rPr>
          <w:color w:val="231F20"/>
          <w:spacing w:val="-11"/>
          <w:sz w:val="19"/>
        </w:rPr>
        <w:t> </w:t>
      </w:r>
      <w:r>
        <w:rPr>
          <w:color w:val="231F20"/>
          <w:sz w:val="19"/>
        </w:rPr>
        <w:t>из</w:t>
      </w:r>
      <w:r>
        <w:rPr>
          <w:color w:val="231F20"/>
          <w:spacing w:val="-11"/>
          <w:sz w:val="19"/>
        </w:rPr>
        <w:t> </w:t>
      </w:r>
      <w:r>
        <w:rPr>
          <w:color w:val="231F20"/>
          <w:sz w:val="19"/>
        </w:rPr>
        <w:t>за- падного</w:t>
      </w:r>
      <w:r>
        <w:rPr>
          <w:color w:val="231F20"/>
          <w:spacing w:val="-1"/>
          <w:sz w:val="19"/>
        </w:rPr>
        <w:t> </w:t>
      </w:r>
      <w:r>
        <w:rPr>
          <w:color w:val="231F20"/>
          <w:sz w:val="19"/>
        </w:rPr>
        <w:t>лексикона,</w:t>
      </w:r>
      <w:r>
        <w:rPr>
          <w:color w:val="231F20"/>
          <w:spacing w:val="-1"/>
          <w:sz w:val="19"/>
        </w:rPr>
        <w:t> </w:t>
      </w:r>
      <w:r>
        <w:rPr>
          <w:color w:val="231F20"/>
          <w:sz w:val="19"/>
        </w:rPr>
        <w:t>и</w:t>
      </w:r>
      <w:r>
        <w:rPr>
          <w:color w:val="231F20"/>
          <w:spacing w:val="-1"/>
          <w:sz w:val="19"/>
        </w:rPr>
        <w:t> </w:t>
      </w:r>
      <w:r>
        <w:rPr>
          <w:color w:val="231F20"/>
          <w:sz w:val="19"/>
        </w:rPr>
        <w:t>постепенное</w:t>
      </w:r>
      <w:r>
        <w:rPr>
          <w:color w:val="231F20"/>
          <w:spacing w:val="-1"/>
          <w:sz w:val="19"/>
        </w:rPr>
        <w:t> </w:t>
      </w:r>
      <w:r>
        <w:rPr>
          <w:color w:val="231F20"/>
          <w:sz w:val="19"/>
        </w:rPr>
        <w:t>превращение</w:t>
      </w:r>
      <w:r>
        <w:rPr>
          <w:color w:val="231F20"/>
          <w:spacing w:val="-1"/>
          <w:sz w:val="19"/>
        </w:rPr>
        <w:t> </w:t>
      </w:r>
      <w:r>
        <w:rPr>
          <w:color w:val="231F20"/>
          <w:sz w:val="19"/>
        </w:rPr>
        <w:t>их</w:t>
      </w:r>
      <w:r>
        <w:rPr>
          <w:color w:val="231F20"/>
          <w:spacing w:val="-1"/>
          <w:sz w:val="19"/>
        </w:rPr>
        <w:t> </w:t>
      </w:r>
      <w:r>
        <w:rPr>
          <w:color w:val="231F20"/>
          <w:sz w:val="19"/>
        </w:rPr>
        <w:t>в</w:t>
      </w:r>
      <w:r>
        <w:rPr>
          <w:color w:val="231F20"/>
          <w:spacing w:val="-1"/>
          <w:sz w:val="19"/>
        </w:rPr>
        <w:t> </w:t>
      </w:r>
      <w:r>
        <w:rPr>
          <w:color w:val="231F20"/>
          <w:sz w:val="19"/>
        </w:rPr>
        <w:t>подходящие</w:t>
      </w:r>
      <w:r>
        <w:rPr>
          <w:color w:val="231F20"/>
          <w:spacing w:val="-1"/>
          <w:sz w:val="19"/>
        </w:rPr>
        <w:t> </w:t>
      </w:r>
      <w:r>
        <w:rPr>
          <w:color w:val="231F20"/>
          <w:sz w:val="19"/>
        </w:rPr>
        <w:t>средства</w:t>
      </w:r>
      <w:r>
        <w:rPr>
          <w:color w:val="231F20"/>
          <w:spacing w:val="-1"/>
          <w:sz w:val="19"/>
        </w:rPr>
        <w:t> </w:t>
      </w:r>
      <w:r>
        <w:rPr>
          <w:color w:val="231F20"/>
          <w:sz w:val="19"/>
        </w:rPr>
        <w:t>для передачи знаний огромным массам населения.</w:t>
      </w:r>
    </w:p>
    <w:p>
      <w:pPr>
        <w:spacing w:line="223" w:lineRule="auto" w:before="106"/>
        <w:ind w:left="1403" w:right="1365"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38"/>
          <w:sz w:val="20"/>
        </w:rPr>
        <w:t> </w:t>
      </w:r>
      <w:r>
        <w:rPr>
          <w:rFonts w:ascii="Calibri" w:hAnsi="Calibri"/>
          <w:b/>
          <w:color w:val="231F20"/>
          <w:sz w:val="19"/>
        </w:rPr>
        <w:t>1.</w:t>
      </w:r>
      <w:r>
        <w:rPr>
          <w:rFonts w:ascii="Calibri" w:hAnsi="Calibri"/>
          <w:b/>
          <w:color w:val="231F20"/>
          <w:spacing w:val="-1"/>
          <w:sz w:val="19"/>
        </w:rPr>
        <w:t> </w:t>
      </w:r>
      <w:r>
        <w:rPr>
          <w:rFonts w:ascii="Trebuchet MS" w:hAnsi="Trebuchet MS"/>
          <w:color w:val="231F20"/>
          <w:sz w:val="19"/>
        </w:rPr>
        <w:t>Выделите</w:t>
      </w:r>
      <w:r>
        <w:rPr>
          <w:rFonts w:ascii="Trebuchet MS" w:hAnsi="Trebuchet MS"/>
          <w:color w:val="231F20"/>
          <w:spacing w:val="-15"/>
          <w:sz w:val="19"/>
        </w:rPr>
        <w:t> </w:t>
      </w:r>
      <w:r>
        <w:rPr>
          <w:rFonts w:ascii="Trebuchet MS" w:hAnsi="Trebuchet MS"/>
          <w:color w:val="231F20"/>
          <w:sz w:val="19"/>
        </w:rPr>
        <w:t>положительные</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отрицательные</w:t>
      </w:r>
      <w:r>
        <w:rPr>
          <w:rFonts w:ascii="Trebuchet MS" w:hAnsi="Trebuchet MS"/>
          <w:color w:val="231F20"/>
          <w:spacing w:val="-15"/>
          <w:sz w:val="19"/>
        </w:rPr>
        <w:t> </w:t>
      </w:r>
      <w:r>
        <w:rPr>
          <w:rFonts w:ascii="Trebuchet MS" w:hAnsi="Trebuchet MS"/>
          <w:color w:val="231F20"/>
          <w:sz w:val="19"/>
        </w:rPr>
        <w:t>стороны</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обозначенных</w:t>
      </w:r>
      <w:r>
        <w:rPr>
          <w:rFonts w:ascii="Trebuchet MS" w:hAnsi="Trebuchet MS"/>
          <w:color w:val="231F20"/>
          <w:spacing w:val="-14"/>
          <w:sz w:val="19"/>
        </w:rPr>
        <w:t> </w:t>
      </w:r>
      <w:r>
        <w:rPr>
          <w:rFonts w:ascii="Trebuchet MS" w:hAnsi="Trebuchet MS"/>
          <w:color w:val="231F20"/>
          <w:sz w:val="19"/>
        </w:rPr>
        <w:t>планах. </w:t>
      </w:r>
      <w:r>
        <w:rPr>
          <w:rFonts w:ascii="Trebuchet MS" w:hAnsi="Trebuchet MS"/>
          <w:color w:val="231F20"/>
          <w:w w:val="95"/>
          <w:sz w:val="19"/>
        </w:rPr>
        <w:t>Какими последствиями могла обернуться их реализация для экономики, культу- </w:t>
      </w:r>
      <w:r>
        <w:rPr>
          <w:rFonts w:ascii="Trebuchet MS" w:hAnsi="Trebuchet MS"/>
          <w:color w:val="231F20"/>
          <w:sz w:val="19"/>
        </w:rPr>
        <w:t>ры,</w:t>
      </w:r>
      <w:r>
        <w:rPr>
          <w:rFonts w:ascii="Trebuchet MS" w:hAnsi="Trebuchet MS"/>
          <w:color w:val="231F20"/>
          <w:spacing w:val="-12"/>
          <w:sz w:val="19"/>
        </w:rPr>
        <w:t> </w:t>
      </w:r>
      <w:r>
        <w:rPr>
          <w:rFonts w:ascii="Trebuchet MS" w:hAnsi="Trebuchet MS"/>
          <w:color w:val="231F20"/>
          <w:sz w:val="19"/>
        </w:rPr>
        <w:t>традиций</w:t>
      </w:r>
      <w:r>
        <w:rPr>
          <w:rFonts w:ascii="Trebuchet MS" w:hAnsi="Trebuchet MS"/>
          <w:color w:val="231F20"/>
          <w:spacing w:val="-12"/>
          <w:sz w:val="19"/>
        </w:rPr>
        <w:t> </w:t>
      </w:r>
      <w:r>
        <w:rPr>
          <w:rFonts w:ascii="Trebuchet MS" w:hAnsi="Trebuchet MS"/>
          <w:color w:val="231F20"/>
          <w:sz w:val="19"/>
        </w:rPr>
        <w:t>населявших</w:t>
      </w:r>
      <w:r>
        <w:rPr>
          <w:rFonts w:ascii="Trebuchet MS" w:hAnsi="Trebuchet MS"/>
          <w:color w:val="231F20"/>
          <w:spacing w:val="-12"/>
          <w:sz w:val="19"/>
        </w:rPr>
        <w:t> </w:t>
      </w:r>
      <w:r>
        <w:rPr>
          <w:rFonts w:ascii="Trebuchet MS" w:hAnsi="Trebuchet MS"/>
          <w:color w:val="231F20"/>
          <w:sz w:val="19"/>
        </w:rPr>
        <w:t>Индию</w:t>
      </w:r>
      <w:r>
        <w:rPr>
          <w:rFonts w:ascii="Trebuchet MS" w:hAnsi="Trebuchet MS"/>
          <w:color w:val="231F20"/>
          <w:spacing w:val="-12"/>
          <w:sz w:val="19"/>
        </w:rPr>
        <w:t> </w:t>
      </w:r>
      <w:r>
        <w:rPr>
          <w:rFonts w:ascii="Trebuchet MS" w:hAnsi="Trebuchet MS"/>
          <w:color w:val="231F20"/>
          <w:sz w:val="19"/>
        </w:rPr>
        <w:t>народов?</w:t>
      </w:r>
      <w:r>
        <w:rPr>
          <w:rFonts w:ascii="Trebuchet MS" w:hAnsi="Trebuchet MS"/>
          <w:color w:val="231F20"/>
          <w:spacing w:val="-12"/>
          <w:sz w:val="19"/>
        </w:rPr>
        <w:t> </w:t>
      </w:r>
      <w:r>
        <w:rPr>
          <w:rFonts w:ascii="Calibri" w:hAnsi="Calibri"/>
          <w:b/>
          <w:color w:val="231F20"/>
          <w:sz w:val="19"/>
        </w:rPr>
        <w:t>2. </w:t>
      </w:r>
      <w:r>
        <w:rPr>
          <w:rFonts w:ascii="Trebuchet MS" w:hAnsi="Trebuchet MS"/>
          <w:color w:val="231F20"/>
          <w:sz w:val="19"/>
        </w:rPr>
        <w:t>Какую</w:t>
      </w:r>
      <w:r>
        <w:rPr>
          <w:rFonts w:ascii="Trebuchet MS" w:hAnsi="Trebuchet MS"/>
          <w:color w:val="231F20"/>
          <w:spacing w:val="-12"/>
          <w:sz w:val="19"/>
        </w:rPr>
        <w:t> </w:t>
      </w:r>
      <w:r>
        <w:rPr>
          <w:rFonts w:ascii="Trebuchet MS" w:hAnsi="Trebuchet MS"/>
          <w:color w:val="231F20"/>
          <w:sz w:val="19"/>
        </w:rPr>
        <w:t>пользу</w:t>
      </w:r>
      <w:r>
        <w:rPr>
          <w:rFonts w:ascii="Trebuchet MS" w:hAnsi="Trebuchet MS"/>
          <w:color w:val="231F20"/>
          <w:spacing w:val="-12"/>
          <w:sz w:val="19"/>
        </w:rPr>
        <w:t> </w:t>
      </w:r>
      <w:r>
        <w:rPr>
          <w:rFonts w:ascii="Trebuchet MS" w:hAnsi="Trebuchet MS"/>
          <w:color w:val="231F20"/>
          <w:sz w:val="19"/>
        </w:rPr>
        <w:t>для</w:t>
      </w:r>
      <w:r>
        <w:rPr>
          <w:rFonts w:ascii="Trebuchet MS" w:hAnsi="Trebuchet MS"/>
          <w:color w:val="231F20"/>
          <w:spacing w:val="-12"/>
          <w:sz w:val="19"/>
        </w:rPr>
        <w:t> </w:t>
      </w:r>
      <w:r>
        <w:rPr>
          <w:rFonts w:ascii="Trebuchet MS" w:hAnsi="Trebuchet MS"/>
          <w:color w:val="231F20"/>
          <w:sz w:val="19"/>
        </w:rPr>
        <w:t>себя</w:t>
      </w:r>
      <w:r>
        <w:rPr>
          <w:rFonts w:ascii="Trebuchet MS" w:hAnsi="Trebuchet MS"/>
          <w:color w:val="231F20"/>
          <w:spacing w:val="-12"/>
          <w:sz w:val="19"/>
        </w:rPr>
        <w:t> </w:t>
      </w:r>
      <w:r>
        <w:rPr>
          <w:rFonts w:ascii="Trebuchet MS" w:hAnsi="Trebuchet MS"/>
          <w:color w:val="231F20"/>
          <w:sz w:val="19"/>
        </w:rPr>
        <w:t>могли</w:t>
      </w:r>
      <w:r>
        <w:rPr>
          <w:rFonts w:ascii="Trebuchet MS" w:hAnsi="Trebuchet MS"/>
          <w:color w:val="231F20"/>
          <w:spacing w:val="-12"/>
          <w:sz w:val="19"/>
        </w:rPr>
        <w:t> </w:t>
      </w:r>
      <w:r>
        <w:rPr>
          <w:rFonts w:ascii="Trebuchet MS" w:hAnsi="Trebuchet MS"/>
          <w:color w:val="231F20"/>
          <w:sz w:val="19"/>
        </w:rPr>
        <w:t>ви- деть</w:t>
      </w:r>
      <w:r>
        <w:rPr>
          <w:rFonts w:ascii="Trebuchet MS" w:hAnsi="Trebuchet MS"/>
          <w:color w:val="231F20"/>
          <w:spacing w:val="-15"/>
          <w:sz w:val="19"/>
        </w:rPr>
        <w:t> </w:t>
      </w:r>
      <w:r>
        <w:rPr>
          <w:rFonts w:ascii="Trebuchet MS" w:hAnsi="Trebuchet MS"/>
          <w:color w:val="231F20"/>
          <w:sz w:val="19"/>
        </w:rPr>
        <w:t>колонизаторы</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появлении</w:t>
      </w:r>
      <w:r>
        <w:rPr>
          <w:rFonts w:ascii="Trebuchet MS" w:hAnsi="Trebuchet MS"/>
          <w:color w:val="231F20"/>
          <w:spacing w:val="-15"/>
          <w:sz w:val="19"/>
        </w:rPr>
        <w:t> </w:t>
      </w:r>
      <w:r>
        <w:rPr>
          <w:rFonts w:ascii="Trebuchet MS" w:hAnsi="Trebuchet MS"/>
          <w:color w:val="231F20"/>
          <w:sz w:val="19"/>
        </w:rPr>
        <w:t>этого</w:t>
      </w:r>
      <w:r>
        <w:rPr>
          <w:rFonts w:ascii="Trebuchet MS" w:hAnsi="Trebuchet MS"/>
          <w:color w:val="231F20"/>
          <w:spacing w:val="-14"/>
          <w:sz w:val="19"/>
        </w:rPr>
        <w:t> </w:t>
      </w:r>
      <w:r>
        <w:rPr>
          <w:rFonts w:ascii="Trebuchet MS" w:hAnsi="Trebuchet MS"/>
          <w:color w:val="231F20"/>
          <w:sz w:val="19"/>
        </w:rPr>
        <w:t>«класса»</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5"/>
          <w:sz w:val="19"/>
        </w:rPr>
        <w:t> </w:t>
      </w:r>
      <w:r>
        <w:rPr>
          <w:rFonts w:ascii="Trebuchet MS" w:hAnsi="Trebuchet MS"/>
          <w:color w:val="231F20"/>
          <w:sz w:val="19"/>
        </w:rPr>
        <w:t>распространении</w:t>
      </w:r>
      <w:r>
        <w:rPr>
          <w:rFonts w:ascii="Trebuchet MS" w:hAnsi="Trebuchet MS"/>
          <w:color w:val="231F20"/>
          <w:spacing w:val="-14"/>
          <w:sz w:val="19"/>
        </w:rPr>
        <w:t> </w:t>
      </w:r>
      <w:r>
        <w:rPr>
          <w:rFonts w:ascii="Trebuchet MS" w:hAnsi="Trebuchet MS"/>
          <w:color w:val="231F20"/>
          <w:sz w:val="19"/>
        </w:rPr>
        <w:t>английской системы образования?</w:t>
      </w:r>
    </w:p>
    <w:p>
      <w:pPr>
        <w:pStyle w:val="BodyText"/>
        <w:rPr>
          <w:rFonts w:ascii="Trebuchet MS"/>
        </w:rPr>
      </w:pPr>
    </w:p>
    <w:p>
      <w:pPr>
        <w:pStyle w:val="BodyText"/>
        <w:spacing w:before="7"/>
        <w:rPr>
          <w:rFonts w:ascii="Trebuchet MS"/>
        </w:rPr>
      </w:pPr>
    </w:p>
    <w:p>
      <w:pPr>
        <w:pStyle w:val="BodyText"/>
        <w:spacing w:line="223" w:lineRule="auto" w:before="1"/>
        <w:ind w:left="893" w:right="1194"/>
        <w:jc w:val="both"/>
      </w:pPr>
      <w:r>
        <w:rPr>
          <w:color w:val="231F20"/>
        </w:rPr>
        <w:t>имело неприятный для колонизаторов эффект. Представители разных народ- ностей,</w:t>
      </w:r>
      <w:r>
        <w:rPr>
          <w:color w:val="231F20"/>
          <w:spacing w:val="40"/>
        </w:rPr>
        <w:t> </w:t>
      </w:r>
      <w:r>
        <w:rPr>
          <w:color w:val="231F20"/>
        </w:rPr>
        <w:t>говорившие</w:t>
      </w:r>
      <w:r>
        <w:rPr>
          <w:color w:val="231F20"/>
          <w:spacing w:val="40"/>
        </w:rPr>
        <w:t> </w:t>
      </w:r>
      <w:r>
        <w:rPr>
          <w:color w:val="231F20"/>
        </w:rPr>
        <w:t>на</w:t>
      </w:r>
      <w:r>
        <w:rPr>
          <w:color w:val="231F20"/>
          <w:spacing w:val="40"/>
        </w:rPr>
        <w:t> </w:t>
      </w:r>
      <w:r>
        <w:rPr>
          <w:color w:val="231F20"/>
        </w:rPr>
        <w:t>многих</w:t>
      </w:r>
      <w:r>
        <w:rPr>
          <w:color w:val="231F20"/>
          <w:spacing w:val="40"/>
        </w:rPr>
        <w:t> </w:t>
      </w:r>
      <w:r>
        <w:rPr>
          <w:color w:val="231F20"/>
        </w:rPr>
        <w:t>диалектах,</w:t>
      </w:r>
      <w:r>
        <w:rPr>
          <w:color w:val="231F20"/>
          <w:spacing w:val="40"/>
        </w:rPr>
        <w:t> </w:t>
      </w:r>
      <w:r>
        <w:rPr>
          <w:color w:val="231F20"/>
        </w:rPr>
        <w:t>наконец-то</w:t>
      </w:r>
      <w:r>
        <w:rPr>
          <w:color w:val="231F20"/>
          <w:spacing w:val="40"/>
        </w:rPr>
        <w:t> </w:t>
      </w:r>
      <w:r>
        <w:rPr>
          <w:color w:val="231F20"/>
        </w:rPr>
        <w:t>получили</w:t>
      </w:r>
      <w:r>
        <w:rPr>
          <w:color w:val="231F20"/>
          <w:spacing w:val="40"/>
        </w:rPr>
        <w:t> </w:t>
      </w:r>
      <w:r>
        <w:rPr>
          <w:color w:val="231F20"/>
        </w:rPr>
        <w:t>в</w:t>
      </w:r>
      <w:r>
        <w:rPr>
          <w:color w:val="231F20"/>
          <w:spacing w:val="40"/>
        </w:rPr>
        <w:t> </w:t>
      </w:r>
      <w:r>
        <w:rPr>
          <w:color w:val="231F20"/>
        </w:rPr>
        <w:t>прямом</w:t>
      </w:r>
      <w:r>
        <w:rPr>
          <w:color w:val="231F20"/>
          <w:spacing w:val="40"/>
        </w:rPr>
        <w:t> </w:t>
      </w:r>
      <w:r>
        <w:rPr>
          <w:color w:val="231F20"/>
        </w:rPr>
        <w:t>и переносном смысле слова общий язык, что способствовало осознанию индийцами себя как единого народа. Не было забыто и восстание 1857 г. Индийцы</w:t>
      </w:r>
      <w:r>
        <w:rPr>
          <w:color w:val="231F20"/>
          <w:spacing w:val="-12"/>
        </w:rPr>
        <w:t> </w:t>
      </w:r>
      <w:r>
        <w:rPr>
          <w:color w:val="231F20"/>
        </w:rPr>
        <w:t>почитали</w:t>
      </w:r>
      <w:r>
        <w:rPr>
          <w:color w:val="231F20"/>
          <w:spacing w:val="-12"/>
        </w:rPr>
        <w:t> </w:t>
      </w:r>
      <w:r>
        <w:rPr>
          <w:color w:val="231F20"/>
        </w:rPr>
        <w:t>его</w:t>
      </w:r>
      <w:r>
        <w:rPr>
          <w:color w:val="231F20"/>
          <w:spacing w:val="-12"/>
        </w:rPr>
        <w:t> </w:t>
      </w:r>
      <w:r>
        <w:rPr>
          <w:color w:val="231F20"/>
        </w:rPr>
        <w:t>героев,</w:t>
      </w:r>
      <w:r>
        <w:rPr>
          <w:color w:val="231F20"/>
          <w:spacing w:val="-12"/>
        </w:rPr>
        <w:t> </w:t>
      </w:r>
      <w:r>
        <w:rPr>
          <w:color w:val="231F20"/>
        </w:rPr>
        <w:t>например</w:t>
      </w:r>
      <w:r>
        <w:rPr>
          <w:color w:val="231F20"/>
          <w:spacing w:val="-12"/>
        </w:rPr>
        <w:t> </w:t>
      </w:r>
      <w:r>
        <w:rPr>
          <w:color w:val="231F20"/>
        </w:rPr>
        <w:t>«индийскую</w:t>
      </w:r>
      <w:r>
        <w:rPr>
          <w:color w:val="231F20"/>
          <w:spacing w:val="-12"/>
        </w:rPr>
        <w:t> </w:t>
      </w:r>
      <w:r>
        <w:rPr>
          <w:color w:val="231F20"/>
        </w:rPr>
        <w:t>Жанну</w:t>
      </w:r>
      <w:r>
        <w:rPr>
          <w:color w:val="231F20"/>
          <w:spacing w:val="-12"/>
        </w:rPr>
        <w:t> </w:t>
      </w:r>
      <w:r>
        <w:rPr>
          <w:color w:val="231F20"/>
        </w:rPr>
        <w:t>д’Арк»</w:t>
      </w:r>
      <w:r>
        <w:rPr>
          <w:color w:val="231F20"/>
          <w:spacing w:val="-12"/>
        </w:rPr>
        <w:t> </w:t>
      </w:r>
      <w:r>
        <w:rPr>
          <w:color w:val="231F20"/>
        </w:rPr>
        <w:t>—</w:t>
      </w:r>
      <w:r>
        <w:rPr>
          <w:color w:val="231F20"/>
          <w:spacing w:val="-12"/>
        </w:rPr>
        <w:t> </w:t>
      </w:r>
      <w:r>
        <w:rPr>
          <w:color w:val="231F20"/>
        </w:rPr>
        <w:t>княжну Лакшми Баи, руководившую сопротивлением англичанам в своём </w:t>
      </w:r>
      <w:r>
        <w:rPr>
          <w:color w:val="231F20"/>
        </w:rPr>
        <w:t>княжестве и павшую от их рук. Сохранившиеся в исторической памяти как «великое народное восстание», события 1857—1859 гг. способствовали сплочению индийцев в их борьбе против колонизаторов.</w:t>
      </w:r>
    </w:p>
    <w:p>
      <w:pPr>
        <w:pStyle w:val="BodyText"/>
        <w:spacing w:line="218" w:lineRule="auto" w:before="6"/>
        <w:ind w:left="893" w:right="1194" w:firstLine="340"/>
        <w:jc w:val="both"/>
      </w:pPr>
      <w:r>
        <w:rPr/>
        <w:pict>
          <v:group style="position:absolute;margin-left:57.553001pt;margin-top:28.230682pt;width:400.05pt;height:168.85pt;mso-position-horizontal-relative:page;mso-position-vertical-relative:paragraph;z-index:-27705344" id="docshapegroup4757" coordorigin="1151,565" coordsize="8001,3377">
            <v:shape style="position:absolute;left:1151;top:2354;width:5330;height:1584" type="#_x0000_t75" id="docshape4758" stroked="false">
              <v:imagedata r:id="rId1036" o:title=""/>
            </v:shape>
            <v:rect style="position:absolute;left:1213;top:2417;width:5330;height:1464" id="docshape4759" filled="true" fillcolor="#ffffff" stroked="false">
              <v:fill type="solid"/>
            </v:rect>
            <v:shape style="position:absolute;left:6480;top:564;width:2672;height:3377" type="#_x0000_t75" id="docshape4760" stroked="false">
              <v:imagedata r:id="rId1037" o:title=""/>
            </v:shape>
            <v:shape style="position:absolute;left:6480;top:2354;width:122;height:1584" type="#_x0000_t75" id="docshape4761" stroked="false">
              <v:imagedata r:id="rId1038" o:title=""/>
            </v:shape>
            <v:shape style="position:absolute;left:6542;top:627;width:2552;height:3254" type="#_x0000_t75" id="docshape4762" stroked="false">
              <v:imagedata r:id="rId1039" o:title=""/>
            </v:shape>
            <v:rect style="position:absolute;left:6552;top:637;width:2532;height:3234" id="docshape4763" filled="false" stroked="true" strokeweight="1pt" strokecolor="#ffffff">
              <v:stroke dashstyle="solid"/>
            </v:rect>
            <w10:wrap type="none"/>
          </v:group>
        </w:pict>
      </w:r>
      <w:r>
        <w:rPr>
          <w:color w:val="231F20"/>
        </w:rPr>
        <w:t>В </w:t>
      </w:r>
      <w:r>
        <w:rPr>
          <w:rFonts w:ascii="Book Antiqua" w:hAnsi="Book Antiqua"/>
          <w:b/>
          <w:color w:val="231F20"/>
        </w:rPr>
        <w:t>1885</w:t>
      </w:r>
      <w:r>
        <w:rPr>
          <w:rFonts w:ascii="Book Antiqua" w:hAnsi="Book Antiqua"/>
          <w:b/>
          <w:color w:val="231F20"/>
          <w:spacing w:val="40"/>
        </w:rPr>
        <w:t> </w:t>
      </w:r>
      <w:r>
        <w:rPr>
          <w:rFonts w:ascii="Book Antiqua" w:hAnsi="Book Antiqua"/>
          <w:b/>
          <w:color w:val="231F20"/>
        </w:rPr>
        <w:t>г. </w:t>
      </w:r>
      <w:r>
        <w:rPr>
          <w:color w:val="231F20"/>
        </w:rPr>
        <w:t>возникла организация Индийский национальный </w:t>
      </w:r>
      <w:r>
        <w:rPr>
          <w:color w:val="231F20"/>
        </w:rPr>
        <w:t>конгресс (ИНК). Некоторые его участники выступали за сохранение связей с Англией при</w:t>
      </w:r>
      <w:r>
        <w:rPr>
          <w:color w:val="231F20"/>
          <w:spacing w:val="40"/>
        </w:rPr>
        <w:t> </w:t>
      </w:r>
      <w:r>
        <w:rPr>
          <w:color w:val="231F20"/>
        </w:rPr>
        <w:t>большей</w:t>
      </w:r>
      <w:r>
        <w:rPr>
          <w:color w:val="231F20"/>
          <w:spacing w:val="40"/>
        </w:rPr>
        <w:t> </w:t>
      </w:r>
      <w:r>
        <w:rPr>
          <w:color w:val="231F20"/>
        </w:rPr>
        <w:t>самостоятельности</w:t>
      </w:r>
      <w:r>
        <w:rPr>
          <w:color w:val="231F20"/>
          <w:spacing w:val="40"/>
        </w:rPr>
        <w:t> </w:t>
      </w:r>
      <w:r>
        <w:rPr>
          <w:color w:val="231F20"/>
        </w:rPr>
        <w:t>Индии</w:t>
      </w:r>
      <w:r>
        <w:rPr>
          <w:color w:val="231F20"/>
          <w:spacing w:val="40"/>
        </w:rPr>
        <w:t> </w:t>
      </w:r>
      <w:r>
        <w:rPr>
          <w:color w:val="231F20"/>
        </w:rPr>
        <w:t>и</w:t>
      </w:r>
      <w:r>
        <w:rPr>
          <w:color w:val="231F20"/>
          <w:spacing w:val="40"/>
        </w:rPr>
        <w:t> </w:t>
      </w:r>
      <w:r>
        <w:rPr>
          <w:color w:val="231F20"/>
        </w:rPr>
        <w:t>учёте</w:t>
      </w:r>
      <w:r>
        <w:rPr>
          <w:color w:val="231F20"/>
          <w:spacing w:val="40"/>
        </w:rPr>
        <w:t> </w:t>
      </w:r>
      <w:r>
        <w:rPr>
          <w:color w:val="231F20"/>
        </w:rPr>
        <w:t>её</w:t>
      </w:r>
    </w:p>
    <w:p>
      <w:pPr>
        <w:pStyle w:val="BodyText"/>
        <w:spacing w:line="220" w:lineRule="auto" w:before="5"/>
        <w:ind w:left="893" w:right="3746"/>
        <w:jc w:val="both"/>
      </w:pPr>
      <w:r>
        <w:rPr>
          <w:color w:val="231F20"/>
        </w:rPr>
        <w:t>экономических</w:t>
      </w:r>
      <w:r>
        <w:rPr>
          <w:color w:val="231F20"/>
          <w:spacing w:val="75"/>
        </w:rPr>
        <w:t>  </w:t>
      </w:r>
      <w:r>
        <w:rPr>
          <w:color w:val="231F20"/>
        </w:rPr>
        <w:t>интересов.</w:t>
      </w:r>
      <w:r>
        <w:rPr>
          <w:color w:val="231F20"/>
          <w:spacing w:val="75"/>
        </w:rPr>
        <w:t>  </w:t>
      </w:r>
      <w:r>
        <w:rPr>
          <w:color w:val="231F20"/>
        </w:rPr>
        <w:t>К</w:t>
      </w:r>
      <w:r>
        <w:rPr>
          <w:color w:val="231F20"/>
          <w:spacing w:val="75"/>
        </w:rPr>
        <w:t>  </w:t>
      </w:r>
      <w:r>
        <w:rPr>
          <w:color w:val="231F20"/>
        </w:rPr>
        <w:t>ним</w:t>
      </w:r>
      <w:r>
        <w:rPr>
          <w:color w:val="231F20"/>
          <w:spacing w:val="75"/>
        </w:rPr>
        <w:t>  </w:t>
      </w:r>
      <w:r>
        <w:rPr>
          <w:color w:val="231F20"/>
        </w:rPr>
        <w:t>относился </w:t>
      </w:r>
      <w:r>
        <w:rPr>
          <w:rFonts w:ascii="Book Antiqua" w:hAnsi="Book Antiqua"/>
          <w:b/>
          <w:i/>
          <w:color w:val="231F20"/>
        </w:rPr>
        <w:t>Д. Наороджи</w:t>
      </w:r>
      <w:r>
        <w:rPr>
          <w:color w:val="231F20"/>
        </w:rPr>
        <w:t>. Будучи одним из основателей и лиде- ров ИНК, он стал и первым индийцем — членом английского парламента. ИНК успешно боролся против</w:t>
      </w:r>
      <w:r>
        <w:rPr>
          <w:color w:val="231F20"/>
          <w:spacing w:val="-13"/>
        </w:rPr>
        <w:t> </w:t>
      </w:r>
      <w:r>
        <w:rPr>
          <w:color w:val="231F20"/>
        </w:rPr>
        <w:t>очередной</w:t>
      </w:r>
      <w:r>
        <w:rPr>
          <w:color w:val="231F20"/>
          <w:spacing w:val="-13"/>
        </w:rPr>
        <w:t> </w:t>
      </w:r>
      <w:r>
        <w:rPr>
          <w:color w:val="231F20"/>
        </w:rPr>
        <w:t>попытки</w:t>
      </w:r>
      <w:r>
        <w:rPr>
          <w:color w:val="231F20"/>
          <w:spacing w:val="-13"/>
        </w:rPr>
        <w:t> </w:t>
      </w:r>
      <w:r>
        <w:rPr>
          <w:color w:val="231F20"/>
        </w:rPr>
        <w:t>английской</w:t>
      </w:r>
      <w:r>
        <w:rPr>
          <w:color w:val="231F20"/>
          <w:spacing w:val="-13"/>
        </w:rPr>
        <w:t> </w:t>
      </w:r>
      <w:r>
        <w:rPr>
          <w:color w:val="231F20"/>
        </w:rPr>
        <w:t>администра- ции</w:t>
      </w:r>
      <w:r>
        <w:rPr>
          <w:color w:val="231F20"/>
          <w:spacing w:val="73"/>
        </w:rPr>
        <w:t> </w:t>
      </w:r>
      <w:r>
        <w:rPr>
          <w:color w:val="231F20"/>
        </w:rPr>
        <w:t>применить</w:t>
      </w:r>
      <w:r>
        <w:rPr>
          <w:color w:val="231F20"/>
          <w:spacing w:val="73"/>
        </w:rPr>
        <w:t> </w:t>
      </w:r>
      <w:r>
        <w:rPr>
          <w:color w:val="231F20"/>
        </w:rPr>
        <w:t>на</w:t>
      </w:r>
      <w:r>
        <w:rPr>
          <w:color w:val="231F20"/>
          <w:spacing w:val="73"/>
        </w:rPr>
        <w:t> </w:t>
      </w:r>
      <w:r>
        <w:rPr>
          <w:color w:val="231F20"/>
        </w:rPr>
        <w:t>практике</w:t>
      </w:r>
      <w:r>
        <w:rPr>
          <w:color w:val="231F20"/>
          <w:spacing w:val="73"/>
        </w:rPr>
        <w:t> </w:t>
      </w:r>
      <w:r>
        <w:rPr>
          <w:color w:val="231F20"/>
        </w:rPr>
        <w:t>принцип</w:t>
      </w:r>
      <w:r>
        <w:rPr>
          <w:color w:val="231F20"/>
          <w:spacing w:val="73"/>
        </w:rPr>
        <w:t> </w:t>
      </w:r>
      <w:r>
        <w:rPr>
          <w:color w:val="231F20"/>
          <w:spacing w:val="-4"/>
        </w:rPr>
        <w:t>«Разделяй</w:t>
      </w:r>
    </w:p>
    <w:p>
      <w:pPr>
        <w:pStyle w:val="BodyText"/>
      </w:pPr>
    </w:p>
    <w:p>
      <w:pPr>
        <w:pStyle w:val="BodyText"/>
        <w:spacing w:before="4"/>
      </w:pPr>
    </w:p>
    <w:p>
      <w:pPr>
        <w:spacing w:line="228" w:lineRule="auto" w:before="0"/>
        <w:ind w:left="1347" w:right="3745"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Лакшми Баи (19 ноября 1835 г. </w:t>
      </w:r>
      <w:r>
        <w:rPr>
          <w:rFonts w:ascii="Trebuchet MS" w:hAnsi="Trebuchet MS"/>
          <w:color w:val="231F20"/>
          <w:w w:val="115"/>
          <w:sz w:val="19"/>
        </w:rPr>
        <w:t>— </w:t>
      </w:r>
      <w:r>
        <w:rPr>
          <w:rFonts w:ascii="Trebuchet MS" w:hAnsi="Trebuchet MS"/>
          <w:color w:val="231F20"/>
          <w:sz w:val="19"/>
        </w:rPr>
        <w:t>17 июня 1858 г.) была королевой княжеского государства </w:t>
      </w:r>
      <w:r>
        <w:rPr>
          <w:rFonts w:ascii="Trebuchet MS" w:hAnsi="Trebuchet MS"/>
          <w:color w:val="231F20"/>
          <w:sz w:val="19"/>
        </w:rPr>
        <w:t>Джханси, расположенного</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северо-центральной</w:t>
      </w:r>
      <w:r>
        <w:rPr>
          <w:rFonts w:ascii="Trebuchet MS" w:hAnsi="Trebuchet MS"/>
          <w:color w:val="231F20"/>
          <w:spacing w:val="-14"/>
          <w:sz w:val="19"/>
        </w:rPr>
        <w:t> </w:t>
      </w:r>
      <w:r>
        <w:rPr>
          <w:rFonts w:ascii="Trebuchet MS" w:hAnsi="Trebuchet MS"/>
          <w:color w:val="231F20"/>
          <w:sz w:val="19"/>
        </w:rPr>
        <w:t>части</w:t>
      </w:r>
      <w:r>
        <w:rPr>
          <w:rFonts w:ascii="Trebuchet MS" w:hAnsi="Trebuchet MS"/>
          <w:color w:val="231F20"/>
          <w:spacing w:val="-15"/>
          <w:sz w:val="19"/>
        </w:rPr>
        <w:t> </w:t>
      </w:r>
      <w:r>
        <w:rPr>
          <w:rFonts w:ascii="Trebuchet MS" w:hAnsi="Trebuchet MS"/>
          <w:color w:val="231F20"/>
          <w:sz w:val="19"/>
        </w:rPr>
        <w:t>Индии и управляемого маратхами. Героически сражалась </w:t>
      </w:r>
      <w:r>
        <w:rPr>
          <w:rFonts w:ascii="Trebuchet MS" w:hAnsi="Trebuchet MS"/>
          <w:color w:val="231F20"/>
          <w:w w:val="95"/>
          <w:sz w:val="19"/>
        </w:rPr>
        <w:t>против англичан во главе кавалерийского отряда, па- </w:t>
      </w:r>
      <w:r>
        <w:rPr>
          <w:rFonts w:ascii="Trebuchet MS" w:hAnsi="Trebuchet MS"/>
          <w:color w:val="231F20"/>
          <w:sz w:val="19"/>
        </w:rPr>
        <w:t>ла в бою.</w:t>
      </w:r>
    </w:p>
    <w:p>
      <w:pPr>
        <w:spacing w:after="0" w:line="228" w:lineRule="auto"/>
        <w:jc w:val="both"/>
        <w:rPr>
          <w:rFonts w:ascii="Trebuchet MS" w:hAnsi="Trebuchet MS"/>
          <w:sz w:val="19"/>
        </w:rPr>
        <w:sectPr>
          <w:footerReference w:type="default" r:id="rId1034"/>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04832" id="docshapegroup4767" coordorigin="0,0" coordsize="10308,1441">
            <v:shape style="position:absolute;left:420;top:419;width:9468;height:1021" type="#_x0000_t75" id="docshape4768" stroked="false">
              <v:imagedata r:id="rId8" o:title=""/>
            </v:shape>
            <v:shape style="position:absolute;left:283;top:283;width:9605;height:420" id="docshape4769" coordorigin="283,283" coordsize="9605,420" path="m583,703l283,703m703,583l703,283m9888,583l9888,283e" filled="false" stroked="true" strokeweight="1.25pt" strokecolor="#ffffff">
              <v:path arrowok="t"/>
              <v:stroke dashstyle="solid"/>
            </v:shape>
            <v:shape style="position:absolute;left:283;top:283;width:9605;height:420" id="docshape477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771"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77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230</w:t>
                    </w:r>
                  </w:p>
                </w:txbxContent>
              </v:textbox>
              <w10:wrap type="none"/>
            </v:shape>
            <v:shape style="position:absolute;left:8289;top:1096;width:881;height:290" type="#_x0000_t202" id="docshape477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88928"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26"/>
        </w:rPr>
      </w:pPr>
    </w:p>
    <w:p>
      <w:pPr>
        <w:spacing w:before="103"/>
        <w:ind w:left="3331" w:right="0" w:firstLine="0"/>
        <w:jc w:val="both"/>
        <w:rPr>
          <w:rFonts w:ascii="Trebuchet MS" w:hAnsi="Trebuchet MS"/>
          <w:i/>
          <w:sz w:val="19"/>
        </w:rPr>
      </w:pPr>
      <w:r>
        <w:rPr/>
        <w:pict>
          <v:group style="position:absolute;margin-left:57.553001pt;margin-top:-1.977095pt;width:400.05pt;height:153.4pt;mso-position-horizontal-relative:page;mso-position-vertical-relative:paragraph;z-index:-27704320" id="docshapegroup4774" coordorigin="1151,-40" coordsize="8001,3068">
            <v:shape style="position:absolute;left:3426;top:-40;width:5726;height:1296" type="#_x0000_t75" id="docshape4775" stroked="false">
              <v:imagedata r:id="rId1041" o:title=""/>
            </v:shape>
            <v:rect style="position:absolute;left:3368;top:23;width:5726;height:1169" id="docshape4776" filled="true" fillcolor="#ffffff" stroked="false">
              <v:fill type="solid"/>
            </v:rect>
            <v:shape style="position:absolute;left:1151;top:-40;width:2276;height:3068" type="#_x0000_t75" id="docshape4777" stroked="false">
              <v:imagedata r:id="rId1042" o:title=""/>
            </v:shape>
            <v:shape style="position:absolute;left:3305;top:-40;width:121;height:1296" type="#_x0000_t75" id="docshape4778" stroked="false">
              <v:imagedata r:id="rId1043" o:title=""/>
            </v:shape>
            <v:shape style="position:absolute;left:1213;top:23;width:2155;height:2943" type="#_x0000_t75" id="docshape4779" stroked="false">
              <v:imagedata r:id="rId1044" o:title=""/>
            </v:shape>
            <v:rect style="position:absolute;left:1223;top:33;width:2135;height:2923" id="docshape4780" filled="false" stroked="true" strokeweight="1pt" strokecolor="#ffffff">
              <v:stroke dashstyle="solid"/>
            </v:rect>
            <w10:wrap type="none"/>
          </v:group>
        </w:pict>
      </w:r>
      <w:r>
        <w:rPr>
          <w:rFonts w:ascii="Calibri" w:hAnsi="Calibri"/>
          <w:b/>
          <w:color w:val="231F20"/>
          <w:sz w:val="19"/>
        </w:rPr>
        <w:t>Б.</w:t>
      </w:r>
      <w:r>
        <w:rPr>
          <w:rFonts w:ascii="Calibri" w:hAnsi="Calibri"/>
          <w:b/>
          <w:color w:val="231F20"/>
          <w:spacing w:val="17"/>
          <w:sz w:val="19"/>
        </w:rPr>
        <w:t> </w:t>
      </w:r>
      <w:r>
        <w:rPr>
          <w:rFonts w:ascii="Calibri" w:hAnsi="Calibri"/>
          <w:b/>
          <w:color w:val="231F20"/>
          <w:sz w:val="19"/>
        </w:rPr>
        <w:t>Тилак.</w:t>
      </w:r>
      <w:r>
        <w:rPr>
          <w:rFonts w:ascii="Calibri" w:hAnsi="Calibri"/>
          <w:b/>
          <w:color w:val="231F20"/>
          <w:spacing w:val="17"/>
          <w:sz w:val="19"/>
        </w:rPr>
        <w:t> </w:t>
      </w:r>
      <w:r>
        <w:rPr>
          <w:rFonts w:ascii="Trebuchet MS" w:hAnsi="Trebuchet MS"/>
          <w:i/>
          <w:color w:val="231F20"/>
          <w:sz w:val="19"/>
        </w:rPr>
        <w:t>Почтовая</w:t>
      </w:r>
      <w:r>
        <w:rPr>
          <w:rFonts w:ascii="Trebuchet MS" w:hAnsi="Trebuchet MS"/>
          <w:i/>
          <w:color w:val="231F20"/>
          <w:spacing w:val="4"/>
          <w:sz w:val="19"/>
        </w:rPr>
        <w:t> </w:t>
      </w:r>
      <w:r>
        <w:rPr>
          <w:rFonts w:ascii="Trebuchet MS" w:hAnsi="Trebuchet MS"/>
          <w:i/>
          <w:color w:val="231F20"/>
          <w:sz w:val="19"/>
        </w:rPr>
        <w:t>марка.</w:t>
      </w:r>
      <w:r>
        <w:rPr>
          <w:rFonts w:ascii="Trebuchet MS" w:hAnsi="Trebuchet MS"/>
          <w:i/>
          <w:color w:val="231F20"/>
          <w:spacing w:val="3"/>
          <w:sz w:val="19"/>
        </w:rPr>
        <w:t> </w:t>
      </w:r>
      <w:r>
        <w:rPr>
          <w:rFonts w:ascii="Trebuchet MS" w:hAnsi="Trebuchet MS"/>
          <w:i/>
          <w:color w:val="231F20"/>
          <w:sz w:val="19"/>
        </w:rPr>
        <w:t>1956</w:t>
      </w:r>
      <w:r>
        <w:rPr>
          <w:rFonts w:ascii="Trebuchet MS" w:hAnsi="Trebuchet MS"/>
          <w:i/>
          <w:color w:val="231F20"/>
          <w:spacing w:val="3"/>
          <w:sz w:val="19"/>
        </w:rPr>
        <w:t> </w:t>
      </w:r>
      <w:r>
        <w:rPr>
          <w:rFonts w:ascii="Trebuchet MS" w:hAnsi="Trebuchet MS"/>
          <w:i/>
          <w:color w:val="231F20"/>
          <w:spacing w:val="-5"/>
          <w:sz w:val="19"/>
        </w:rPr>
        <w:t>г.</w:t>
      </w:r>
    </w:p>
    <w:p>
      <w:pPr>
        <w:spacing w:line="228" w:lineRule="auto" w:before="96"/>
        <w:ind w:left="3671" w:right="1024"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Марка</w:t>
      </w:r>
      <w:r>
        <w:rPr>
          <w:rFonts w:ascii="Trebuchet MS" w:hAnsi="Trebuchet MS"/>
          <w:color w:val="231F20"/>
          <w:spacing w:val="-14"/>
          <w:sz w:val="19"/>
        </w:rPr>
        <w:t> </w:t>
      </w:r>
      <w:r>
        <w:rPr>
          <w:rFonts w:ascii="Trebuchet MS" w:hAnsi="Trebuchet MS"/>
          <w:color w:val="231F20"/>
          <w:sz w:val="19"/>
        </w:rPr>
        <w:t>посвящена</w:t>
      </w:r>
      <w:r>
        <w:rPr>
          <w:rFonts w:ascii="Trebuchet MS" w:hAnsi="Trebuchet MS"/>
          <w:color w:val="231F20"/>
          <w:spacing w:val="-14"/>
          <w:sz w:val="19"/>
        </w:rPr>
        <w:t> </w:t>
      </w:r>
      <w:r>
        <w:rPr>
          <w:rFonts w:ascii="Trebuchet MS" w:hAnsi="Trebuchet MS"/>
          <w:color w:val="231F20"/>
          <w:sz w:val="19"/>
        </w:rPr>
        <w:t>одному</w:t>
      </w:r>
      <w:r>
        <w:rPr>
          <w:rFonts w:ascii="Trebuchet MS" w:hAnsi="Trebuchet MS"/>
          <w:color w:val="231F20"/>
          <w:spacing w:val="-14"/>
          <w:sz w:val="19"/>
        </w:rPr>
        <w:t> </w:t>
      </w:r>
      <w:r>
        <w:rPr>
          <w:rFonts w:ascii="Trebuchet MS" w:hAnsi="Trebuchet MS"/>
          <w:color w:val="231F20"/>
          <w:sz w:val="19"/>
        </w:rPr>
        <w:t>из</w:t>
      </w:r>
      <w:r>
        <w:rPr>
          <w:rFonts w:ascii="Trebuchet MS" w:hAnsi="Trebuchet MS"/>
          <w:color w:val="231F20"/>
          <w:spacing w:val="-14"/>
          <w:sz w:val="19"/>
        </w:rPr>
        <w:t> </w:t>
      </w:r>
      <w:r>
        <w:rPr>
          <w:rFonts w:ascii="Trebuchet MS" w:hAnsi="Trebuchet MS"/>
          <w:color w:val="231F20"/>
          <w:sz w:val="19"/>
        </w:rPr>
        <w:t>юбилеев</w:t>
      </w:r>
      <w:r>
        <w:rPr>
          <w:rFonts w:ascii="Trebuchet MS" w:hAnsi="Trebuchet MS"/>
          <w:color w:val="231F20"/>
          <w:spacing w:val="-14"/>
          <w:sz w:val="19"/>
        </w:rPr>
        <w:t> </w:t>
      </w:r>
      <w:r>
        <w:rPr>
          <w:rFonts w:ascii="Trebuchet MS" w:hAnsi="Trebuchet MS"/>
          <w:color w:val="231F20"/>
          <w:sz w:val="19"/>
        </w:rPr>
        <w:t>Б.</w:t>
      </w:r>
      <w:r>
        <w:rPr>
          <w:rFonts w:ascii="Trebuchet MS" w:hAnsi="Trebuchet MS"/>
          <w:color w:val="231F20"/>
          <w:spacing w:val="-14"/>
          <w:sz w:val="19"/>
        </w:rPr>
        <w:t> </w:t>
      </w:r>
      <w:r>
        <w:rPr>
          <w:rFonts w:ascii="Trebuchet MS" w:hAnsi="Trebuchet MS"/>
          <w:color w:val="231F20"/>
          <w:sz w:val="19"/>
        </w:rPr>
        <w:t>Тилака.</w:t>
      </w:r>
      <w:r>
        <w:rPr>
          <w:rFonts w:ascii="Trebuchet MS" w:hAnsi="Trebuchet MS"/>
          <w:color w:val="231F20"/>
          <w:spacing w:val="-14"/>
          <w:sz w:val="19"/>
        </w:rPr>
        <w:t> </w:t>
      </w:r>
      <w:r>
        <w:rPr>
          <w:rFonts w:ascii="Trebuchet MS" w:hAnsi="Trebuchet MS"/>
          <w:color w:val="231F20"/>
          <w:sz w:val="19"/>
        </w:rPr>
        <w:t>Опреде- лите,</w:t>
      </w:r>
      <w:r>
        <w:rPr>
          <w:rFonts w:ascii="Trebuchet MS" w:hAnsi="Trebuchet MS"/>
          <w:color w:val="231F20"/>
          <w:spacing w:val="-15"/>
          <w:sz w:val="19"/>
        </w:rPr>
        <w:t> </w:t>
      </w:r>
      <w:r>
        <w:rPr>
          <w:rFonts w:ascii="Trebuchet MS" w:hAnsi="Trebuchet MS"/>
          <w:color w:val="231F20"/>
          <w:sz w:val="19"/>
        </w:rPr>
        <w:t>какому</w:t>
      </w:r>
      <w:r>
        <w:rPr>
          <w:rFonts w:ascii="Trebuchet MS" w:hAnsi="Trebuchet MS"/>
          <w:color w:val="231F20"/>
          <w:spacing w:val="-14"/>
          <w:sz w:val="19"/>
        </w:rPr>
        <w:t> </w:t>
      </w:r>
      <w:r>
        <w:rPr>
          <w:rFonts w:ascii="Trebuchet MS" w:hAnsi="Trebuchet MS"/>
          <w:color w:val="231F20"/>
          <w:sz w:val="19"/>
        </w:rPr>
        <w:t>именно.</w:t>
      </w:r>
      <w:r>
        <w:rPr>
          <w:rFonts w:ascii="Trebuchet MS" w:hAnsi="Trebuchet MS"/>
          <w:color w:val="231F20"/>
          <w:spacing w:val="-14"/>
          <w:sz w:val="19"/>
        </w:rPr>
        <w:t> </w:t>
      </w:r>
      <w:r>
        <w:rPr>
          <w:rFonts w:ascii="Trebuchet MS" w:hAnsi="Trebuchet MS"/>
          <w:color w:val="231F20"/>
          <w:sz w:val="19"/>
        </w:rPr>
        <w:t>Подумайте,</w:t>
      </w:r>
      <w:r>
        <w:rPr>
          <w:rFonts w:ascii="Trebuchet MS" w:hAnsi="Trebuchet MS"/>
          <w:color w:val="231F20"/>
          <w:spacing w:val="-15"/>
          <w:sz w:val="19"/>
        </w:rPr>
        <w:t> </w:t>
      </w:r>
      <w:r>
        <w:rPr>
          <w:rFonts w:ascii="Trebuchet MS" w:hAnsi="Trebuchet MS"/>
          <w:color w:val="231F20"/>
          <w:sz w:val="19"/>
        </w:rPr>
        <w:t>почему</w:t>
      </w:r>
      <w:r>
        <w:rPr>
          <w:rFonts w:ascii="Trebuchet MS" w:hAnsi="Trebuchet MS"/>
          <w:color w:val="231F20"/>
          <w:spacing w:val="-14"/>
          <w:sz w:val="19"/>
        </w:rPr>
        <w:t> </w:t>
      </w:r>
      <w:r>
        <w:rPr>
          <w:rFonts w:ascii="Trebuchet MS" w:hAnsi="Trebuchet MS"/>
          <w:color w:val="231F20"/>
          <w:sz w:val="19"/>
        </w:rPr>
        <w:t>ему</w:t>
      </w:r>
      <w:r>
        <w:rPr>
          <w:rFonts w:ascii="Trebuchet MS" w:hAnsi="Trebuchet MS"/>
          <w:color w:val="231F20"/>
          <w:spacing w:val="-14"/>
          <w:sz w:val="19"/>
        </w:rPr>
        <w:t> </w:t>
      </w:r>
      <w:r>
        <w:rPr>
          <w:rFonts w:ascii="Trebuchet MS" w:hAnsi="Trebuchet MS"/>
          <w:color w:val="231F20"/>
          <w:sz w:val="19"/>
        </w:rPr>
        <w:t>посвятили марку именно в это время.</w:t>
      </w:r>
    </w:p>
    <w:p>
      <w:pPr>
        <w:pStyle w:val="BodyText"/>
        <w:spacing w:before="10"/>
        <w:rPr>
          <w:rFonts w:ascii="Trebuchet MS"/>
          <w:sz w:val="23"/>
        </w:rPr>
      </w:pPr>
    </w:p>
    <w:p>
      <w:pPr>
        <w:pStyle w:val="BodyText"/>
        <w:spacing w:line="220" w:lineRule="auto" w:before="113"/>
        <w:ind w:left="3331" w:right="911"/>
        <w:jc w:val="both"/>
      </w:pPr>
      <w:r>
        <w:rPr>
          <w:color w:val="231F20"/>
          <w:spacing w:val="-2"/>
        </w:rPr>
        <w:t>и</w:t>
      </w:r>
      <w:r>
        <w:rPr>
          <w:color w:val="231F20"/>
          <w:spacing w:val="-12"/>
        </w:rPr>
        <w:t> </w:t>
      </w:r>
      <w:r>
        <w:rPr>
          <w:color w:val="231F20"/>
          <w:spacing w:val="-2"/>
        </w:rPr>
        <w:t>властвуй»</w:t>
      </w:r>
      <w:r>
        <w:rPr>
          <w:color w:val="231F20"/>
          <w:spacing w:val="-12"/>
        </w:rPr>
        <w:t> </w:t>
      </w:r>
      <w:r>
        <w:rPr>
          <w:color w:val="231F20"/>
          <w:spacing w:val="-2"/>
        </w:rPr>
        <w:t>и</w:t>
      </w:r>
      <w:r>
        <w:rPr>
          <w:color w:val="231F20"/>
          <w:spacing w:val="-12"/>
        </w:rPr>
        <w:t> </w:t>
      </w:r>
      <w:r>
        <w:rPr>
          <w:color w:val="231F20"/>
          <w:spacing w:val="-2"/>
        </w:rPr>
        <w:t>разделить</w:t>
      </w:r>
      <w:r>
        <w:rPr>
          <w:color w:val="231F20"/>
          <w:spacing w:val="-12"/>
        </w:rPr>
        <w:t> </w:t>
      </w:r>
      <w:r>
        <w:rPr>
          <w:color w:val="231F20"/>
          <w:spacing w:val="-2"/>
        </w:rPr>
        <w:t>в</w:t>
      </w:r>
      <w:r>
        <w:rPr>
          <w:color w:val="231F20"/>
          <w:spacing w:val="-12"/>
        </w:rPr>
        <w:t> </w:t>
      </w:r>
      <w:r>
        <w:rPr>
          <w:color w:val="231F20"/>
          <w:spacing w:val="-2"/>
        </w:rPr>
        <w:t>1905</w:t>
      </w:r>
      <w:r>
        <w:rPr>
          <w:color w:val="231F20"/>
          <w:spacing w:val="-12"/>
        </w:rPr>
        <w:t> </w:t>
      </w:r>
      <w:r>
        <w:rPr>
          <w:color w:val="231F20"/>
          <w:spacing w:val="-2"/>
        </w:rPr>
        <w:t>г.</w:t>
      </w:r>
      <w:r>
        <w:rPr>
          <w:color w:val="231F20"/>
          <w:spacing w:val="-12"/>
        </w:rPr>
        <w:t> </w:t>
      </w:r>
      <w:r>
        <w:rPr>
          <w:color w:val="231F20"/>
          <w:spacing w:val="-2"/>
        </w:rPr>
        <w:t>Бенгалию</w:t>
      </w:r>
      <w:r>
        <w:rPr>
          <w:color w:val="231F20"/>
          <w:spacing w:val="-12"/>
        </w:rPr>
        <w:t> </w:t>
      </w:r>
      <w:r>
        <w:rPr>
          <w:color w:val="231F20"/>
          <w:spacing w:val="-2"/>
        </w:rPr>
        <w:t>на</w:t>
      </w:r>
      <w:r>
        <w:rPr>
          <w:color w:val="231F20"/>
          <w:spacing w:val="-12"/>
        </w:rPr>
        <w:t> </w:t>
      </w:r>
      <w:r>
        <w:rPr>
          <w:color w:val="231F20"/>
          <w:spacing w:val="-2"/>
        </w:rPr>
        <w:t>индусскую </w:t>
      </w:r>
      <w:r>
        <w:rPr>
          <w:color w:val="231F20"/>
        </w:rPr>
        <w:t>и мусульманскую части. Спустя некоторое время про- тест</w:t>
      </w:r>
      <w:r>
        <w:rPr>
          <w:color w:val="231F20"/>
          <w:spacing w:val="-1"/>
        </w:rPr>
        <w:t> </w:t>
      </w:r>
      <w:r>
        <w:rPr>
          <w:color w:val="231F20"/>
        </w:rPr>
        <w:t>привёл</w:t>
      </w:r>
      <w:r>
        <w:rPr>
          <w:color w:val="231F20"/>
          <w:spacing w:val="-1"/>
        </w:rPr>
        <w:t> </w:t>
      </w:r>
      <w:r>
        <w:rPr>
          <w:color w:val="231F20"/>
        </w:rPr>
        <w:t>к</w:t>
      </w:r>
      <w:r>
        <w:rPr>
          <w:color w:val="231F20"/>
          <w:spacing w:val="-1"/>
        </w:rPr>
        <w:t> </w:t>
      </w:r>
      <w:r>
        <w:rPr>
          <w:color w:val="231F20"/>
        </w:rPr>
        <w:t>отмене</w:t>
      </w:r>
      <w:r>
        <w:rPr>
          <w:color w:val="231F20"/>
          <w:spacing w:val="-1"/>
        </w:rPr>
        <w:t> </w:t>
      </w:r>
      <w:r>
        <w:rPr>
          <w:color w:val="231F20"/>
        </w:rPr>
        <w:t>этого</w:t>
      </w:r>
      <w:r>
        <w:rPr>
          <w:color w:val="231F20"/>
          <w:spacing w:val="-1"/>
        </w:rPr>
        <w:t> </w:t>
      </w:r>
      <w:r>
        <w:rPr>
          <w:color w:val="231F20"/>
        </w:rPr>
        <w:t>решения.</w:t>
      </w:r>
      <w:r>
        <w:rPr>
          <w:color w:val="231F20"/>
          <w:spacing w:val="-1"/>
        </w:rPr>
        <w:t> </w:t>
      </w:r>
      <w:r>
        <w:rPr>
          <w:color w:val="231F20"/>
        </w:rPr>
        <w:t>Постепенно</w:t>
      </w:r>
      <w:r>
        <w:rPr>
          <w:color w:val="231F20"/>
          <w:spacing w:val="-1"/>
        </w:rPr>
        <w:t> </w:t>
      </w:r>
      <w:r>
        <w:rPr>
          <w:color w:val="231F20"/>
        </w:rPr>
        <w:t>в</w:t>
      </w:r>
      <w:r>
        <w:rPr>
          <w:color w:val="231F20"/>
          <w:spacing w:val="-1"/>
        </w:rPr>
        <w:t> </w:t>
      </w:r>
      <w:r>
        <w:rPr>
          <w:color w:val="231F20"/>
        </w:rPr>
        <w:t>ИНК выделилось крыло во главе с </w:t>
      </w:r>
      <w:r>
        <w:rPr>
          <w:rFonts w:ascii="Book Antiqua" w:hAnsi="Book Antiqua"/>
          <w:b/>
          <w:i/>
          <w:color w:val="231F20"/>
        </w:rPr>
        <w:t>Б. Тилаком</w:t>
      </w:r>
      <w:r>
        <w:rPr>
          <w:color w:val="231F20"/>
        </w:rPr>
        <w:t>, выступавшим за полную независимость Индии. Он предложил бойко- тировать английские товары и в случае необходимости оказывать активное сопротивление. Вскоре Тилак ока- зался</w:t>
      </w:r>
      <w:r>
        <w:rPr>
          <w:color w:val="231F20"/>
          <w:spacing w:val="-10"/>
        </w:rPr>
        <w:t> </w:t>
      </w:r>
      <w:r>
        <w:rPr>
          <w:color w:val="231F20"/>
        </w:rPr>
        <w:t>в</w:t>
      </w:r>
      <w:r>
        <w:rPr>
          <w:color w:val="231F20"/>
          <w:spacing w:val="-10"/>
        </w:rPr>
        <w:t> </w:t>
      </w:r>
      <w:r>
        <w:rPr>
          <w:color w:val="231F20"/>
        </w:rPr>
        <w:t>тюрьме.</w:t>
      </w:r>
      <w:r>
        <w:rPr>
          <w:color w:val="231F20"/>
          <w:spacing w:val="-9"/>
        </w:rPr>
        <w:t> </w:t>
      </w:r>
      <w:r>
        <w:rPr>
          <w:color w:val="231F20"/>
        </w:rPr>
        <w:t>В</w:t>
      </w:r>
      <w:r>
        <w:rPr>
          <w:color w:val="231F20"/>
          <w:spacing w:val="-10"/>
        </w:rPr>
        <w:t> </w:t>
      </w:r>
      <w:r>
        <w:rPr>
          <w:color w:val="231F20"/>
        </w:rPr>
        <w:t>кампании</w:t>
      </w:r>
      <w:r>
        <w:rPr>
          <w:color w:val="231F20"/>
          <w:spacing w:val="-9"/>
        </w:rPr>
        <w:t> </w:t>
      </w:r>
      <w:r>
        <w:rPr>
          <w:color w:val="231F20"/>
        </w:rPr>
        <w:t>за</w:t>
      </w:r>
      <w:r>
        <w:rPr>
          <w:color w:val="231F20"/>
          <w:spacing w:val="-10"/>
        </w:rPr>
        <w:t> </w:t>
      </w:r>
      <w:r>
        <w:rPr>
          <w:color w:val="231F20"/>
        </w:rPr>
        <w:t>его</w:t>
      </w:r>
      <w:r>
        <w:rPr>
          <w:color w:val="231F20"/>
          <w:spacing w:val="-9"/>
        </w:rPr>
        <w:t> </w:t>
      </w:r>
      <w:r>
        <w:rPr>
          <w:color w:val="231F20"/>
        </w:rPr>
        <w:t>освобождение</w:t>
      </w:r>
      <w:r>
        <w:rPr>
          <w:color w:val="231F20"/>
          <w:spacing w:val="-9"/>
        </w:rPr>
        <w:t> </w:t>
      </w:r>
      <w:r>
        <w:rPr>
          <w:color w:val="231F20"/>
          <w:spacing w:val="-2"/>
        </w:rPr>
        <w:t>принял</w:t>
      </w:r>
    </w:p>
    <w:p>
      <w:pPr>
        <w:pStyle w:val="BodyText"/>
        <w:spacing w:line="223" w:lineRule="auto" w:before="8"/>
        <w:ind w:left="1177" w:right="912"/>
        <w:jc w:val="both"/>
      </w:pPr>
      <w:r>
        <w:rPr>
          <w:color w:val="231F20"/>
        </w:rPr>
        <w:t>участие классик индийской литературы Р. Тагор — первый писатель из Азии, получивший Нобелевскую премию (1913).</w:t>
      </w:r>
    </w:p>
    <w:p>
      <w:pPr>
        <w:pStyle w:val="BodyText"/>
        <w:spacing w:before="9"/>
        <w:rPr>
          <w:sz w:val="18"/>
        </w:rPr>
      </w:pPr>
    </w:p>
    <w:p>
      <w:pPr>
        <w:spacing w:line="232" w:lineRule="auto" w:before="0"/>
        <w:ind w:left="1177" w:right="911"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Что такое Лал Бал Пал? Это сокращённое обозначение трёх самых упор- ных</w:t>
      </w:r>
      <w:r>
        <w:rPr>
          <w:rFonts w:ascii="Trebuchet MS" w:hAnsi="Trebuchet MS"/>
          <w:color w:val="231F20"/>
          <w:spacing w:val="-15"/>
          <w:sz w:val="19"/>
        </w:rPr>
        <w:t> </w:t>
      </w:r>
      <w:r>
        <w:rPr>
          <w:rFonts w:ascii="Trebuchet MS" w:hAnsi="Trebuchet MS"/>
          <w:color w:val="231F20"/>
          <w:sz w:val="19"/>
        </w:rPr>
        <w:t>противников</w:t>
      </w:r>
      <w:r>
        <w:rPr>
          <w:rFonts w:ascii="Trebuchet MS" w:hAnsi="Trebuchet MS"/>
          <w:color w:val="231F20"/>
          <w:spacing w:val="-14"/>
          <w:sz w:val="19"/>
        </w:rPr>
        <w:t> </w:t>
      </w:r>
      <w:r>
        <w:rPr>
          <w:rFonts w:ascii="Trebuchet MS" w:hAnsi="Trebuchet MS"/>
          <w:color w:val="231F20"/>
          <w:sz w:val="19"/>
        </w:rPr>
        <w:t>англичан</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Индии</w:t>
      </w:r>
      <w:r>
        <w:rPr>
          <w:rFonts w:ascii="Trebuchet MS" w:hAnsi="Trebuchet MS"/>
          <w:color w:val="231F20"/>
          <w:spacing w:val="-14"/>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sz w:val="19"/>
        </w:rPr>
        <w:t>Лала</w:t>
      </w:r>
      <w:r>
        <w:rPr>
          <w:rFonts w:ascii="Trebuchet MS" w:hAnsi="Trebuchet MS"/>
          <w:color w:val="231F20"/>
          <w:spacing w:val="-15"/>
          <w:sz w:val="19"/>
        </w:rPr>
        <w:t> </w:t>
      </w:r>
      <w:r>
        <w:rPr>
          <w:rFonts w:ascii="Trebuchet MS" w:hAnsi="Trebuchet MS"/>
          <w:color w:val="231F20"/>
          <w:sz w:val="19"/>
        </w:rPr>
        <w:t>Рая,</w:t>
      </w:r>
      <w:r>
        <w:rPr>
          <w:rFonts w:ascii="Trebuchet MS" w:hAnsi="Trebuchet MS"/>
          <w:color w:val="231F20"/>
          <w:spacing w:val="-14"/>
          <w:sz w:val="19"/>
        </w:rPr>
        <w:t> </w:t>
      </w:r>
      <w:r>
        <w:rPr>
          <w:rFonts w:ascii="Trebuchet MS" w:hAnsi="Trebuchet MS"/>
          <w:color w:val="231F20"/>
          <w:sz w:val="19"/>
        </w:rPr>
        <w:t>Бала</w:t>
      </w:r>
      <w:r>
        <w:rPr>
          <w:rFonts w:ascii="Trebuchet MS" w:hAnsi="Trebuchet MS"/>
          <w:color w:val="231F20"/>
          <w:spacing w:val="-14"/>
          <w:sz w:val="19"/>
        </w:rPr>
        <w:t> </w:t>
      </w:r>
      <w:r>
        <w:rPr>
          <w:rFonts w:ascii="Trebuchet MS" w:hAnsi="Trebuchet MS"/>
          <w:color w:val="231F20"/>
          <w:sz w:val="19"/>
        </w:rPr>
        <w:t>Тилака</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Бипина</w:t>
      </w:r>
      <w:r>
        <w:rPr>
          <w:rFonts w:ascii="Trebuchet MS" w:hAnsi="Trebuchet MS"/>
          <w:color w:val="231F20"/>
          <w:spacing w:val="-14"/>
          <w:sz w:val="19"/>
        </w:rPr>
        <w:t> </w:t>
      </w:r>
      <w:r>
        <w:rPr>
          <w:rFonts w:ascii="Trebuchet MS" w:hAnsi="Trebuchet MS"/>
          <w:color w:val="231F20"/>
          <w:sz w:val="19"/>
        </w:rPr>
        <w:t>Пала.</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ответ</w:t>
      </w:r>
      <w:r>
        <w:rPr>
          <w:rFonts w:ascii="Trebuchet MS" w:hAnsi="Trebuchet MS"/>
          <w:color w:val="231F20"/>
          <w:spacing w:val="-14"/>
          <w:sz w:val="19"/>
        </w:rPr>
        <w:t> </w:t>
      </w:r>
      <w:r>
        <w:rPr>
          <w:rFonts w:ascii="Trebuchet MS" w:hAnsi="Trebuchet MS"/>
          <w:color w:val="231F20"/>
          <w:sz w:val="19"/>
        </w:rPr>
        <w:t>на </w:t>
      </w:r>
      <w:r>
        <w:rPr>
          <w:rFonts w:ascii="Trebuchet MS" w:hAnsi="Trebuchet MS"/>
          <w:color w:val="231F20"/>
          <w:w w:val="95"/>
          <w:sz w:val="19"/>
        </w:rPr>
        <w:t>попытку разделить Бенгалию они выступили организаторами движения свадеши («само- достаточность»),</w:t>
      </w:r>
      <w:r>
        <w:rPr>
          <w:rFonts w:ascii="Trebuchet MS" w:hAnsi="Trebuchet MS"/>
          <w:color w:val="231F20"/>
          <w:spacing w:val="-1"/>
          <w:w w:val="95"/>
          <w:sz w:val="19"/>
        </w:rPr>
        <w:t> </w:t>
      </w:r>
      <w:r>
        <w:rPr>
          <w:rFonts w:ascii="Trebuchet MS" w:hAnsi="Trebuchet MS"/>
          <w:color w:val="231F20"/>
          <w:w w:val="95"/>
          <w:sz w:val="19"/>
        </w:rPr>
        <w:t>призывая</w:t>
      </w:r>
      <w:r>
        <w:rPr>
          <w:rFonts w:ascii="Trebuchet MS" w:hAnsi="Trebuchet MS"/>
          <w:color w:val="231F20"/>
          <w:spacing w:val="-1"/>
          <w:w w:val="95"/>
          <w:sz w:val="19"/>
        </w:rPr>
        <w:t> </w:t>
      </w:r>
      <w:r>
        <w:rPr>
          <w:rFonts w:ascii="Trebuchet MS" w:hAnsi="Trebuchet MS"/>
          <w:color w:val="231F20"/>
          <w:w w:val="95"/>
          <w:sz w:val="19"/>
        </w:rPr>
        <w:t>бойкотировать</w:t>
      </w:r>
      <w:r>
        <w:rPr>
          <w:rFonts w:ascii="Trebuchet MS" w:hAnsi="Trebuchet MS"/>
          <w:color w:val="231F20"/>
          <w:spacing w:val="-1"/>
          <w:w w:val="95"/>
          <w:sz w:val="19"/>
        </w:rPr>
        <w:t> </w:t>
      </w:r>
      <w:r>
        <w:rPr>
          <w:rFonts w:ascii="Trebuchet MS" w:hAnsi="Trebuchet MS"/>
          <w:color w:val="231F20"/>
          <w:w w:val="95"/>
          <w:sz w:val="19"/>
        </w:rPr>
        <w:t>английские</w:t>
      </w:r>
      <w:r>
        <w:rPr>
          <w:rFonts w:ascii="Trebuchet MS" w:hAnsi="Trebuchet MS"/>
          <w:color w:val="231F20"/>
          <w:spacing w:val="-1"/>
          <w:w w:val="95"/>
          <w:sz w:val="19"/>
        </w:rPr>
        <w:t> </w:t>
      </w:r>
      <w:r>
        <w:rPr>
          <w:rFonts w:ascii="Trebuchet MS" w:hAnsi="Trebuchet MS"/>
          <w:color w:val="231F20"/>
          <w:w w:val="95"/>
          <w:sz w:val="19"/>
        </w:rPr>
        <w:t>товары</w:t>
      </w:r>
      <w:r>
        <w:rPr>
          <w:rFonts w:ascii="Trebuchet MS" w:hAnsi="Trebuchet MS"/>
          <w:color w:val="231F20"/>
          <w:spacing w:val="-1"/>
          <w:w w:val="95"/>
          <w:sz w:val="19"/>
        </w:rPr>
        <w:t> </w:t>
      </w:r>
      <w:r>
        <w:rPr>
          <w:rFonts w:ascii="Trebuchet MS" w:hAnsi="Trebuchet MS"/>
          <w:color w:val="231F20"/>
          <w:w w:val="95"/>
          <w:sz w:val="19"/>
        </w:rPr>
        <w:t>и</w:t>
      </w:r>
      <w:r>
        <w:rPr>
          <w:rFonts w:ascii="Trebuchet MS" w:hAnsi="Trebuchet MS"/>
          <w:color w:val="231F20"/>
          <w:spacing w:val="-1"/>
          <w:w w:val="95"/>
          <w:sz w:val="19"/>
        </w:rPr>
        <w:t> </w:t>
      </w:r>
      <w:r>
        <w:rPr>
          <w:rFonts w:ascii="Trebuchet MS" w:hAnsi="Trebuchet MS"/>
          <w:color w:val="231F20"/>
          <w:w w:val="95"/>
          <w:sz w:val="19"/>
        </w:rPr>
        <w:t>пользоваться</w:t>
      </w:r>
      <w:r>
        <w:rPr>
          <w:rFonts w:ascii="Trebuchet MS" w:hAnsi="Trebuchet MS"/>
          <w:color w:val="231F20"/>
          <w:spacing w:val="-1"/>
          <w:w w:val="95"/>
          <w:sz w:val="19"/>
        </w:rPr>
        <w:t> </w:t>
      </w:r>
      <w:r>
        <w:rPr>
          <w:rFonts w:ascii="Trebuchet MS" w:hAnsi="Trebuchet MS"/>
          <w:color w:val="231F20"/>
          <w:w w:val="95"/>
          <w:sz w:val="19"/>
        </w:rPr>
        <w:t>только</w:t>
      </w:r>
      <w:r>
        <w:rPr>
          <w:rFonts w:ascii="Trebuchet MS" w:hAnsi="Trebuchet MS"/>
          <w:color w:val="231F20"/>
          <w:spacing w:val="-1"/>
          <w:w w:val="95"/>
          <w:sz w:val="19"/>
        </w:rPr>
        <w:t> </w:t>
      </w:r>
      <w:r>
        <w:rPr>
          <w:rFonts w:ascii="Trebuchet MS" w:hAnsi="Trebuchet MS"/>
          <w:color w:val="231F20"/>
          <w:w w:val="95"/>
          <w:sz w:val="19"/>
        </w:rPr>
        <w:t>соб- ственными индийскими. Символом движения, которое скоро приняло огромные масшта- </w:t>
      </w:r>
      <w:r>
        <w:rPr>
          <w:rFonts w:ascii="Trebuchet MS" w:hAnsi="Trebuchet MS"/>
          <w:color w:val="231F20"/>
          <w:sz w:val="19"/>
        </w:rPr>
        <w:t>бы,</w:t>
      </w:r>
      <w:r>
        <w:rPr>
          <w:rFonts w:ascii="Trebuchet MS" w:hAnsi="Trebuchet MS"/>
          <w:color w:val="231F20"/>
          <w:spacing w:val="-15"/>
          <w:sz w:val="19"/>
        </w:rPr>
        <w:t> </w:t>
      </w:r>
      <w:r>
        <w:rPr>
          <w:rFonts w:ascii="Trebuchet MS" w:hAnsi="Trebuchet MS"/>
          <w:color w:val="231F20"/>
          <w:sz w:val="19"/>
        </w:rPr>
        <w:t>стала</w:t>
      </w:r>
      <w:r>
        <w:rPr>
          <w:rFonts w:ascii="Trebuchet MS" w:hAnsi="Trebuchet MS"/>
          <w:color w:val="231F20"/>
          <w:spacing w:val="-14"/>
          <w:sz w:val="19"/>
        </w:rPr>
        <w:t> </w:t>
      </w:r>
      <w:r>
        <w:rPr>
          <w:rFonts w:ascii="Trebuchet MS" w:hAnsi="Trebuchet MS"/>
          <w:color w:val="231F20"/>
          <w:sz w:val="19"/>
        </w:rPr>
        <w:t>прялка.</w:t>
      </w:r>
      <w:r>
        <w:rPr>
          <w:rFonts w:ascii="Trebuchet MS" w:hAnsi="Trebuchet MS"/>
          <w:color w:val="231F20"/>
          <w:spacing w:val="-14"/>
          <w:sz w:val="19"/>
        </w:rPr>
        <w:t> </w:t>
      </w:r>
      <w:r>
        <w:rPr>
          <w:rFonts w:ascii="Trebuchet MS" w:hAnsi="Trebuchet MS"/>
          <w:color w:val="231F20"/>
          <w:sz w:val="19"/>
        </w:rPr>
        <w:t>Создавалось</w:t>
      </w:r>
      <w:r>
        <w:rPr>
          <w:rFonts w:ascii="Trebuchet MS" w:hAnsi="Trebuchet MS"/>
          <w:color w:val="231F20"/>
          <w:spacing w:val="-15"/>
          <w:sz w:val="19"/>
        </w:rPr>
        <w:t> </w:t>
      </w:r>
      <w:r>
        <w:rPr>
          <w:rFonts w:ascii="Trebuchet MS" w:hAnsi="Trebuchet MS"/>
          <w:color w:val="231F20"/>
          <w:sz w:val="19"/>
        </w:rPr>
        <w:t>множество</w:t>
      </w:r>
      <w:r>
        <w:rPr>
          <w:rFonts w:ascii="Trebuchet MS" w:hAnsi="Trebuchet MS"/>
          <w:color w:val="231F20"/>
          <w:spacing w:val="-14"/>
          <w:sz w:val="19"/>
        </w:rPr>
        <w:t> </w:t>
      </w:r>
      <w:r>
        <w:rPr>
          <w:rFonts w:ascii="Trebuchet MS" w:hAnsi="Trebuchet MS"/>
          <w:color w:val="231F20"/>
          <w:sz w:val="19"/>
        </w:rPr>
        <w:t>обществ</w:t>
      </w:r>
      <w:r>
        <w:rPr>
          <w:rFonts w:ascii="Trebuchet MS" w:hAnsi="Trebuchet MS"/>
          <w:color w:val="231F20"/>
          <w:spacing w:val="-14"/>
          <w:sz w:val="19"/>
        </w:rPr>
        <w:t> </w:t>
      </w:r>
      <w:r>
        <w:rPr>
          <w:rFonts w:ascii="Trebuchet MS" w:hAnsi="Trebuchet MS"/>
          <w:color w:val="231F20"/>
          <w:sz w:val="19"/>
        </w:rPr>
        <w:t>по</w:t>
      </w:r>
      <w:r>
        <w:rPr>
          <w:rFonts w:ascii="Trebuchet MS" w:hAnsi="Trebuchet MS"/>
          <w:color w:val="231F20"/>
          <w:spacing w:val="-15"/>
          <w:sz w:val="19"/>
        </w:rPr>
        <w:t> </w:t>
      </w:r>
      <w:r>
        <w:rPr>
          <w:rFonts w:ascii="Trebuchet MS" w:hAnsi="Trebuchet MS"/>
          <w:color w:val="231F20"/>
          <w:sz w:val="19"/>
        </w:rPr>
        <w:t>производству</w:t>
      </w:r>
      <w:r>
        <w:rPr>
          <w:rFonts w:ascii="Trebuchet MS" w:hAnsi="Trebuchet MS"/>
          <w:color w:val="231F20"/>
          <w:spacing w:val="-14"/>
          <w:sz w:val="19"/>
        </w:rPr>
        <w:t> </w:t>
      </w:r>
      <w:r>
        <w:rPr>
          <w:rFonts w:ascii="Trebuchet MS" w:hAnsi="Trebuchet MS"/>
          <w:color w:val="231F20"/>
          <w:sz w:val="19"/>
        </w:rPr>
        <w:t>кхади</w:t>
      </w:r>
      <w:r>
        <w:rPr>
          <w:rFonts w:ascii="Trebuchet MS" w:hAnsi="Trebuchet MS"/>
          <w:color w:val="231F20"/>
          <w:spacing w:val="-14"/>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традици- онной грубой ткани из хлопка, ношение которой превращалось в демонстрацию </w:t>
      </w:r>
      <w:r>
        <w:rPr>
          <w:rFonts w:ascii="Trebuchet MS" w:hAnsi="Trebuchet MS"/>
          <w:color w:val="231F20"/>
          <w:w w:val="95"/>
          <w:sz w:val="19"/>
        </w:rPr>
        <w:t>патриотизма. Богатые индийцы жертвовали большие суммы на развитие домашнего про- </w:t>
      </w:r>
      <w:r>
        <w:rPr>
          <w:rFonts w:ascii="Trebuchet MS" w:hAnsi="Trebuchet MS"/>
          <w:color w:val="231F20"/>
          <w:spacing w:val="-2"/>
          <w:sz w:val="19"/>
        </w:rPr>
        <w:t>изводства,</w:t>
      </w:r>
      <w:r>
        <w:rPr>
          <w:rFonts w:ascii="Trebuchet MS" w:hAnsi="Trebuchet MS"/>
          <w:color w:val="231F20"/>
          <w:spacing w:val="-4"/>
          <w:sz w:val="19"/>
        </w:rPr>
        <w:t> </w:t>
      </w:r>
      <w:r>
        <w:rPr>
          <w:rFonts w:ascii="Trebuchet MS" w:hAnsi="Trebuchet MS"/>
          <w:color w:val="231F20"/>
          <w:spacing w:val="-2"/>
          <w:sz w:val="19"/>
        </w:rPr>
        <w:t>а</w:t>
      </w:r>
      <w:r>
        <w:rPr>
          <w:rFonts w:ascii="Trebuchet MS" w:hAnsi="Trebuchet MS"/>
          <w:color w:val="231F20"/>
          <w:spacing w:val="-4"/>
          <w:sz w:val="19"/>
        </w:rPr>
        <w:t> </w:t>
      </w:r>
      <w:r>
        <w:rPr>
          <w:rFonts w:ascii="Trebuchet MS" w:hAnsi="Trebuchet MS"/>
          <w:color w:val="231F20"/>
          <w:spacing w:val="-2"/>
          <w:sz w:val="19"/>
        </w:rPr>
        <w:t>доходы</w:t>
      </w:r>
      <w:r>
        <w:rPr>
          <w:rFonts w:ascii="Trebuchet MS" w:hAnsi="Trebuchet MS"/>
          <w:color w:val="231F20"/>
          <w:spacing w:val="-4"/>
          <w:sz w:val="19"/>
        </w:rPr>
        <w:t> </w:t>
      </w:r>
      <w:r>
        <w:rPr>
          <w:rFonts w:ascii="Trebuchet MS" w:hAnsi="Trebuchet MS"/>
          <w:color w:val="231F20"/>
          <w:spacing w:val="-2"/>
          <w:sz w:val="19"/>
        </w:rPr>
        <w:t>англичан</w:t>
      </w:r>
      <w:r>
        <w:rPr>
          <w:rFonts w:ascii="Trebuchet MS" w:hAnsi="Trebuchet MS"/>
          <w:color w:val="231F20"/>
          <w:spacing w:val="-4"/>
          <w:sz w:val="19"/>
        </w:rPr>
        <w:t> </w:t>
      </w:r>
      <w:r>
        <w:rPr>
          <w:rFonts w:ascii="Trebuchet MS" w:hAnsi="Trebuchet MS"/>
          <w:color w:val="231F20"/>
          <w:spacing w:val="-2"/>
          <w:sz w:val="19"/>
        </w:rPr>
        <w:t>от</w:t>
      </w:r>
      <w:r>
        <w:rPr>
          <w:rFonts w:ascii="Trebuchet MS" w:hAnsi="Trebuchet MS"/>
          <w:color w:val="231F20"/>
          <w:spacing w:val="-4"/>
          <w:sz w:val="19"/>
        </w:rPr>
        <w:t> </w:t>
      </w:r>
      <w:r>
        <w:rPr>
          <w:rFonts w:ascii="Trebuchet MS" w:hAnsi="Trebuchet MS"/>
          <w:color w:val="231F20"/>
          <w:spacing w:val="-2"/>
          <w:sz w:val="19"/>
        </w:rPr>
        <w:t>продажи</w:t>
      </w:r>
      <w:r>
        <w:rPr>
          <w:rFonts w:ascii="Trebuchet MS" w:hAnsi="Trebuchet MS"/>
          <w:color w:val="231F20"/>
          <w:spacing w:val="-4"/>
          <w:sz w:val="19"/>
        </w:rPr>
        <w:t> </w:t>
      </w:r>
      <w:r>
        <w:rPr>
          <w:rFonts w:ascii="Trebuchet MS" w:hAnsi="Trebuchet MS"/>
          <w:color w:val="231F20"/>
          <w:spacing w:val="-2"/>
          <w:sz w:val="19"/>
        </w:rPr>
        <w:t>текстиля</w:t>
      </w:r>
      <w:r>
        <w:rPr>
          <w:rFonts w:ascii="Trebuchet MS" w:hAnsi="Trebuchet MS"/>
          <w:color w:val="231F20"/>
          <w:spacing w:val="-4"/>
          <w:sz w:val="19"/>
        </w:rPr>
        <w:t> </w:t>
      </w:r>
      <w:r>
        <w:rPr>
          <w:rFonts w:ascii="Trebuchet MS" w:hAnsi="Trebuchet MS"/>
          <w:color w:val="231F20"/>
          <w:spacing w:val="-2"/>
          <w:sz w:val="19"/>
        </w:rPr>
        <w:t>ощутимо</w:t>
      </w:r>
      <w:r>
        <w:rPr>
          <w:rFonts w:ascii="Trebuchet MS" w:hAnsi="Trebuchet MS"/>
          <w:color w:val="231F20"/>
          <w:spacing w:val="-4"/>
          <w:sz w:val="19"/>
        </w:rPr>
        <w:t> </w:t>
      </w:r>
      <w:r>
        <w:rPr>
          <w:rFonts w:ascii="Trebuchet MS" w:hAnsi="Trebuchet MS"/>
          <w:color w:val="231F20"/>
          <w:spacing w:val="-2"/>
          <w:sz w:val="19"/>
        </w:rPr>
        <w:t>упали.</w:t>
      </w:r>
      <w:r>
        <w:rPr>
          <w:rFonts w:ascii="Trebuchet MS" w:hAnsi="Trebuchet MS"/>
          <w:color w:val="231F20"/>
          <w:spacing w:val="-4"/>
          <w:sz w:val="19"/>
        </w:rPr>
        <w:t> </w:t>
      </w:r>
      <w:r>
        <w:rPr>
          <w:rFonts w:ascii="Trebuchet MS" w:hAnsi="Trebuchet MS"/>
          <w:color w:val="231F20"/>
          <w:spacing w:val="-2"/>
          <w:sz w:val="19"/>
        </w:rPr>
        <w:t>Свадеши</w:t>
      </w:r>
      <w:r>
        <w:rPr>
          <w:rFonts w:ascii="Trebuchet MS" w:hAnsi="Trebuchet MS"/>
          <w:color w:val="231F20"/>
          <w:spacing w:val="-4"/>
          <w:sz w:val="19"/>
        </w:rPr>
        <w:t> </w:t>
      </w:r>
      <w:r>
        <w:rPr>
          <w:rFonts w:ascii="Trebuchet MS" w:hAnsi="Trebuchet MS"/>
          <w:color w:val="231F20"/>
          <w:spacing w:val="-2"/>
          <w:sz w:val="19"/>
        </w:rPr>
        <w:t>являлась </w:t>
      </w:r>
      <w:r>
        <w:rPr>
          <w:rFonts w:ascii="Trebuchet MS" w:hAnsi="Trebuchet MS"/>
          <w:color w:val="231F20"/>
          <w:sz w:val="19"/>
        </w:rPr>
        <w:t>частью движения ненасильственного сопротивления, целью которого был сварадж, т.</w:t>
      </w:r>
      <w:r>
        <w:rPr>
          <w:rFonts w:ascii="Trebuchet MS" w:hAnsi="Trebuchet MS"/>
          <w:color w:val="231F20"/>
          <w:spacing w:val="-7"/>
          <w:sz w:val="19"/>
        </w:rPr>
        <w:t> </w:t>
      </w:r>
      <w:r>
        <w:rPr>
          <w:rFonts w:ascii="Trebuchet MS" w:hAnsi="Trebuchet MS"/>
          <w:color w:val="231F20"/>
          <w:sz w:val="19"/>
        </w:rPr>
        <w:t>е.</w:t>
      </w:r>
      <w:r>
        <w:rPr>
          <w:rFonts w:ascii="Trebuchet MS" w:hAnsi="Trebuchet MS"/>
          <w:color w:val="231F20"/>
          <w:spacing w:val="-7"/>
          <w:sz w:val="19"/>
        </w:rPr>
        <w:t> </w:t>
      </w:r>
      <w:r>
        <w:rPr>
          <w:rFonts w:ascii="Trebuchet MS" w:hAnsi="Trebuchet MS"/>
          <w:color w:val="231F20"/>
          <w:sz w:val="19"/>
        </w:rPr>
        <w:t>автономия</w:t>
      </w:r>
      <w:r>
        <w:rPr>
          <w:rFonts w:ascii="Trebuchet MS" w:hAnsi="Trebuchet MS"/>
          <w:color w:val="231F20"/>
          <w:spacing w:val="-7"/>
          <w:sz w:val="19"/>
        </w:rPr>
        <w:t> </w:t>
      </w:r>
      <w:r>
        <w:rPr>
          <w:rFonts w:ascii="Trebuchet MS" w:hAnsi="Trebuchet MS"/>
          <w:color w:val="231F20"/>
          <w:sz w:val="19"/>
        </w:rPr>
        <w:t>Индии.</w:t>
      </w:r>
      <w:r>
        <w:rPr>
          <w:rFonts w:ascii="Trebuchet MS" w:hAnsi="Trebuchet MS"/>
          <w:color w:val="231F20"/>
          <w:spacing w:val="-7"/>
          <w:sz w:val="19"/>
        </w:rPr>
        <w:t> </w:t>
      </w:r>
      <w:r>
        <w:rPr>
          <w:rFonts w:ascii="Trebuchet MS" w:hAnsi="Trebuchet MS"/>
          <w:color w:val="231F20"/>
          <w:sz w:val="19"/>
        </w:rPr>
        <w:t>Все</w:t>
      </w:r>
      <w:r>
        <w:rPr>
          <w:rFonts w:ascii="Trebuchet MS" w:hAnsi="Trebuchet MS"/>
          <w:color w:val="231F20"/>
          <w:spacing w:val="-7"/>
          <w:sz w:val="19"/>
        </w:rPr>
        <w:t> </w:t>
      </w:r>
      <w:r>
        <w:rPr>
          <w:rFonts w:ascii="Trebuchet MS" w:hAnsi="Trebuchet MS"/>
          <w:color w:val="231F20"/>
          <w:sz w:val="19"/>
        </w:rPr>
        <w:t>эти</w:t>
      </w:r>
      <w:r>
        <w:rPr>
          <w:rFonts w:ascii="Trebuchet MS" w:hAnsi="Trebuchet MS"/>
          <w:color w:val="231F20"/>
          <w:spacing w:val="-7"/>
          <w:sz w:val="19"/>
        </w:rPr>
        <w:t> </w:t>
      </w:r>
      <w:r>
        <w:rPr>
          <w:rFonts w:ascii="Trebuchet MS" w:hAnsi="Trebuchet MS"/>
          <w:color w:val="231F20"/>
          <w:sz w:val="19"/>
        </w:rPr>
        <w:t>идеи</w:t>
      </w:r>
      <w:r>
        <w:rPr>
          <w:rFonts w:ascii="Trebuchet MS" w:hAnsi="Trebuchet MS"/>
          <w:color w:val="231F20"/>
          <w:spacing w:val="-7"/>
          <w:sz w:val="19"/>
        </w:rPr>
        <w:t> </w:t>
      </w:r>
      <w:r>
        <w:rPr>
          <w:rFonts w:ascii="Trebuchet MS" w:hAnsi="Trebuchet MS"/>
          <w:color w:val="231F20"/>
          <w:sz w:val="19"/>
        </w:rPr>
        <w:t>получат</w:t>
      </w:r>
      <w:r>
        <w:rPr>
          <w:rFonts w:ascii="Trebuchet MS" w:hAnsi="Trebuchet MS"/>
          <w:color w:val="231F20"/>
          <w:spacing w:val="-7"/>
          <w:sz w:val="19"/>
        </w:rPr>
        <w:t> </w:t>
      </w:r>
      <w:r>
        <w:rPr>
          <w:rFonts w:ascii="Trebuchet MS" w:hAnsi="Trebuchet MS"/>
          <w:color w:val="231F20"/>
          <w:sz w:val="19"/>
        </w:rPr>
        <w:t>дальнейшее</w:t>
      </w:r>
      <w:r>
        <w:rPr>
          <w:rFonts w:ascii="Trebuchet MS" w:hAnsi="Trebuchet MS"/>
          <w:color w:val="231F20"/>
          <w:spacing w:val="-7"/>
          <w:sz w:val="19"/>
        </w:rPr>
        <w:t> </w:t>
      </w:r>
      <w:r>
        <w:rPr>
          <w:rFonts w:ascii="Trebuchet MS" w:hAnsi="Trebuchet MS"/>
          <w:color w:val="231F20"/>
          <w:sz w:val="19"/>
        </w:rPr>
        <w:t>развитие</w:t>
      </w:r>
      <w:r>
        <w:rPr>
          <w:rFonts w:ascii="Trebuchet MS" w:hAnsi="Trebuchet MS"/>
          <w:color w:val="231F20"/>
          <w:spacing w:val="-7"/>
          <w:sz w:val="19"/>
        </w:rPr>
        <w:t> </w:t>
      </w:r>
      <w:r>
        <w:rPr>
          <w:rFonts w:ascii="Trebuchet MS" w:hAnsi="Trebuchet MS"/>
          <w:color w:val="231F20"/>
          <w:sz w:val="19"/>
        </w:rPr>
        <w:t>у</w:t>
      </w:r>
      <w:r>
        <w:rPr>
          <w:rFonts w:ascii="Trebuchet MS" w:hAnsi="Trebuchet MS"/>
          <w:color w:val="231F20"/>
          <w:spacing w:val="-7"/>
          <w:sz w:val="19"/>
        </w:rPr>
        <w:t> </w:t>
      </w:r>
      <w:r>
        <w:rPr>
          <w:rFonts w:ascii="Trebuchet MS" w:hAnsi="Trebuchet MS"/>
          <w:color w:val="231F20"/>
          <w:sz w:val="19"/>
        </w:rPr>
        <w:t>Махатмы</w:t>
      </w:r>
      <w:r>
        <w:rPr>
          <w:rFonts w:ascii="Trebuchet MS" w:hAnsi="Trebuchet MS"/>
          <w:color w:val="231F20"/>
          <w:spacing w:val="-7"/>
          <w:sz w:val="19"/>
        </w:rPr>
        <w:t> </w:t>
      </w:r>
      <w:r>
        <w:rPr>
          <w:rFonts w:ascii="Trebuchet MS" w:hAnsi="Trebuchet MS"/>
          <w:color w:val="231F20"/>
          <w:sz w:val="19"/>
        </w:rPr>
        <w:t>Ганди, одного из будущих лидеров ИНК.</w:t>
      </w:r>
    </w:p>
    <w:p>
      <w:pPr>
        <w:pStyle w:val="BodyText"/>
        <w:spacing w:before="9"/>
        <w:rPr>
          <w:rFonts w:ascii="Trebuchet MS"/>
          <w:sz w:val="18"/>
        </w:rPr>
      </w:pPr>
    </w:p>
    <w:p>
      <w:pPr>
        <w:pStyle w:val="BodyText"/>
        <w:spacing w:line="223" w:lineRule="auto"/>
        <w:ind w:left="1177" w:right="911" w:firstLine="340"/>
        <w:jc w:val="both"/>
      </w:pPr>
      <w:r>
        <w:rPr>
          <w:color w:val="231F20"/>
        </w:rPr>
        <w:t>Англичане</w:t>
      </w:r>
      <w:r>
        <w:rPr>
          <w:color w:val="231F20"/>
          <w:spacing w:val="-10"/>
        </w:rPr>
        <w:t> </w:t>
      </w:r>
      <w:r>
        <w:rPr>
          <w:color w:val="231F20"/>
        </w:rPr>
        <w:t>силой</w:t>
      </w:r>
      <w:r>
        <w:rPr>
          <w:color w:val="231F20"/>
          <w:spacing w:val="-10"/>
        </w:rPr>
        <w:t> </w:t>
      </w:r>
      <w:r>
        <w:rPr>
          <w:color w:val="231F20"/>
        </w:rPr>
        <w:t>и</w:t>
      </w:r>
      <w:r>
        <w:rPr>
          <w:color w:val="231F20"/>
          <w:spacing w:val="-10"/>
        </w:rPr>
        <w:t> </w:t>
      </w:r>
      <w:r>
        <w:rPr>
          <w:color w:val="231F20"/>
        </w:rPr>
        <w:t>уступками</w:t>
      </w:r>
      <w:r>
        <w:rPr>
          <w:color w:val="231F20"/>
          <w:spacing w:val="-10"/>
        </w:rPr>
        <w:t> </w:t>
      </w:r>
      <w:r>
        <w:rPr>
          <w:color w:val="231F20"/>
        </w:rPr>
        <w:t>стремились</w:t>
      </w:r>
      <w:r>
        <w:rPr>
          <w:color w:val="231F20"/>
          <w:spacing w:val="-10"/>
        </w:rPr>
        <w:t> </w:t>
      </w:r>
      <w:r>
        <w:rPr>
          <w:color w:val="231F20"/>
        </w:rPr>
        <w:t>подавить</w:t>
      </w:r>
      <w:r>
        <w:rPr>
          <w:color w:val="231F20"/>
          <w:spacing w:val="-10"/>
        </w:rPr>
        <w:t> </w:t>
      </w:r>
      <w:r>
        <w:rPr>
          <w:color w:val="231F20"/>
        </w:rPr>
        <w:t>движение</w:t>
      </w:r>
      <w:r>
        <w:rPr>
          <w:color w:val="231F20"/>
          <w:spacing w:val="-10"/>
        </w:rPr>
        <w:t> </w:t>
      </w:r>
      <w:r>
        <w:rPr>
          <w:color w:val="231F20"/>
        </w:rPr>
        <w:t>за</w:t>
      </w:r>
      <w:r>
        <w:rPr>
          <w:color w:val="231F20"/>
          <w:spacing w:val="-10"/>
        </w:rPr>
        <w:t> </w:t>
      </w:r>
      <w:r>
        <w:rPr>
          <w:color w:val="231F20"/>
        </w:rPr>
        <w:t>независи- мость.</w:t>
      </w:r>
      <w:r>
        <w:rPr>
          <w:color w:val="231F20"/>
          <w:spacing w:val="-7"/>
        </w:rPr>
        <w:t> </w:t>
      </w:r>
      <w:r>
        <w:rPr>
          <w:color w:val="231F20"/>
        </w:rPr>
        <w:t>Однако</w:t>
      </w:r>
      <w:r>
        <w:rPr>
          <w:color w:val="231F20"/>
          <w:spacing w:val="-7"/>
        </w:rPr>
        <w:t> </w:t>
      </w:r>
      <w:r>
        <w:rPr>
          <w:color w:val="231F20"/>
        </w:rPr>
        <w:t>ещё</w:t>
      </w:r>
      <w:r>
        <w:rPr>
          <w:color w:val="231F20"/>
          <w:spacing w:val="-7"/>
        </w:rPr>
        <w:t> </w:t>
      </w:r>
      <w:r>
        <w:rPr>
          <w:color w:val="231F20"/>
        </w:rPr>
        <w:t>большей</w:t>
      </w:r>
      <w:r>
        <w:rPr>
          <w:color w:val="231F20"/>
          <w:spacing w:val="-7"/>
        </w:rPr>
        <w:t> </w:t>
      </w:r>
      <w:r>
        <w:rPr>
          <w:color w:val="231F20"/>
        </w:rPr>
        <w:t>угрозой</w:t>
      </w:r>
      <w:r>
        <w:rPr>
          <w:color w:val="231F20"/>
          <w:spacing w:val="-7"/>
        </w:rPr>
        <w:t> </w:t>
      </w:r>
      <w:r>
        <w:rPr>
          <w:color w:val="231F20"/>
        </w:rPr>
        <w:t>«жемчужине</w:t>
      </w:r>
      <w:r>
        <w:rPr>
          <w:color w:val="231F20"/>
          <w:spacing w:val="-7"/>
        </w:rPr>
        <w:t> </w:t>
      </w:r>
      <w:r>
        <w:rPr>
          <w:color w:val="231F20"/>
        </w:rPr>
        <w:t>короны»,</w:t>
      </w:r>
      <w:r>
        <w:rPr>
          <w:color w:val="231F20"/>
          <w:spacing w:val="-7"/>
        </w:rPr>
        <w:t> </w:t>
      </w:r>
      <w:r>
        <w:rPr>
          <w:color w:val="231F20"/>
        </w:rPr>
        <w:t>как</w:t>
      </w:r>
      <w:r>
        <w:rPr>
          <w:color w:val="231F20"/>
          <w:spacing w:val="-7"/>
        </w:rPr>
        <w:t> </w:t>
      </w:r>
      <w:r>
        <w:rPr>
          <w:color w:val="231F20"/>
        </w:rPr>
        <w:t>назвала</w:t>
      </w:r>
      <w:r>
        <w:rPr>
          <w:color w:val="231F20"/>
          <w:spacing w:val="-7"/>
        </w:rPr>
        <w:t> </w:t>
      </w:r>
      <w:r>
        <w:rPr>
          <w:color w:val="231F20"/>
        </w:rPr>
        <w:t>Индию королева Виктория, они считали политику других европейских государств. Поэтому</w:t>
      </w:r>
      <w:r>
        <w:rPr>
          <w:color w:val="231F20"/>
          <w:spacing w:val="-2"/>
        </w:rPr>
        <w:t> </w:t>
      </w:r>
      <w:r>
        <w:rPr>
          <w:color w:val="231F20"/>
        </w:rPr>
        <w:t>Англия</w:t>
      </w:r>
      <w:r>
        <w:rPr>
          <w:color w:val="231F20"/>
          <w:spacing w:val="-2"/>
        </w:rPr>
        <w:t> </w:t>
      </w:r>
      <w:r>
        <w:rPr>
          <w:color w:val="231F20"/>
        </w:rPr>
        <w:t>старалась</w:t>
      </w:r>
      <w:r>
        <w:rPr>
          <w:color w:val="231F20"/>
          <w:spacing w:val="-2"/>
        </w:rPr>
        <w:t> </w:t>
      </w:r>
      <w:r>
        <w:rPr>
          <w:color w:val="231F20"/>
        </w:rPr>
        <w:t>подчинить</w:t>
      </w:r>
      <w:r>
        <w:rPr>
          <w:color w:val="231F20"/>
          <w:spacing w:val="-2"/>
        </w:rPr>
        <w:t> </w:t>
      </w:r>
      <w:r>
        <w:rPr>
          <w:color w:val="231F20"/>
        </w:rPr>
        <w:t>и</w:t>
      </w:r>
      <w:r>
        <w:rPr>
          <w:color w:val="231F20"/>
          <w:spacing w:val="-2"/>
        </w:rPr>
        <w:t> </w:t>
      </w:r>
      <w:r>
        <w:rPr>
          <w:color w:val="231F20"/>
        </w:rPr>
        <w:t>соседние</w:t>
      </w:r>
      <w:r>
        <w:rPr>
          <w:color w:val="231F20"/>
          <w:spacing w:val="-2"/>
        </w:rPr>
        <w:t> </w:t>
      </w:r>
      <w:r>
        <w:rPr>
          <w:color w:val="231F20"/>
        </w:rPr>
        <w:t>с</w:t>
      </w:r>
      <w:r>
        <w:rPr>
          <w:color w:val="231F20"/>
          <w:spacing w:val="-2"/>
        </w:rPr>
        <w:t> </w:t>
      </w:r>
      <w:r>
        <w:rPr>
          <w:color w:val="231F20"/>
        </w:rPr>
        <w:t>Индией</w:t>
      </w:r>
      <w:r>
        <w:rPr>
          <w:color w:val="231F20"/>
          <w:spacing w:val="-2"/>
        </w:rPr>
        <w:t> </w:t>
      </w:r>
      <w:r>
        <w:rPr>
          <w:color w:val="231F20"/>
        </w:rPr>
        <w:t>страны,</w:t>
      </w:r>
      <w:r>
        <w:rPr>
          <w:color w:val="231F20"/>
          <w:spacing w:val="-2"/>
        </w:rPr>
        <w:t> </w:t>
      </w:r>
      <w:r>
        <w:rPr>
          <w:color w:val="231F20"/>
        </w:rPr>
        <w:t>чтобы,</w:t>
      </w:r>
      <w:r>
        <w:rPr>
          <w:color w:val="231F20"/>
          <w:spacing w:val="-2"/>
        </w:rPr>
        <w:t> </w:t>
      </w:r>
      <w:r>
        <w:rPr>
          <w:color w:val="231F20"/>
        </w:rPr>
        <w:t>как стеной, огородить ими саму Индию. В число таких стран входил Афганистан,</w:t>
      </w:r>
      <w:r>
        <w:rPr>
          <w:color w:val="231F20"/>
          <w:spacing w:val="40"/>
        </w:rPr>
        <w:t> </w:t>
      </w:r>
      <w:r>
        <w:rPr>
          <w:color w:val="231F20"/>
        </w:rPr>
        <w:t>к</w:t>
      </w:r>
      <w:r>
        <w:rPr>
          <w:color w:val="231F20"/>
          <w:spacing w:val="-11"/>
        </w:rPr>
        <w:t> </w:t>
      </w:r>
      <w:r>
        <w:rPr>
          <w:color w:val="231F20"/>
        </w:rPr>
        <w:t>границам</w:t>
      </w:r>
      <w:r>
        <w:rPr>
          <w:color w:val="231F20"/>
          <w:spacing w:val="-11"/>
        </w:rPr>
        <w:t> </w:t>
      </w:r>
      <w:r>
        <w:rPr>
          <w:color w:val="231F20"/>
        </w:rPr>
        <w:t>которого</w:t>
      </w:r>
      <w:r>
        <w:rPr>
          <w:color w:val="231F20"/>
          <w:spacing w:val="-11"/>
        </w:rPr>
        <w:t> </w:t>
      </w:r>
      <w:r>
        <w:rPr>
          <w:color w:val="231F20"/>
        </w:rPr>
        <w:t>англичане</w:t>
      </w:r>
      <w:r>
        <w:rPr>
          <w:color w:val="231F20"/>
          <w:spacing w:val="-11"/>
        </w:rPr>
        <w:t> </w:t>
      </w:r>
      <w:r>
        <w:rPr>
          <w:color w:val="231F20"/>
        </w:rPr>
        <w:t>подошли</w:t>
      </w:r>
      <w:r>
        <w:rPr>
          <w:color w:val="231F20"/>
          <w:spacing w:val="-11"/>
        </w:rPr>
        <w:t> </w:t>
      </w:r>
      <w:r>
        <w:rPr>
          <w:color w:val="231F20"/>
        </w:rPr>
        <w:t>ещё</w:t>
      </w:r>
      <w:r>
        <w:rPr>
          <w:color w:val="231F20"/>
          <w:spacing w:val="-11"/>
        </w:rPr>
        <w:t> </w:t>
      </w:r>
      <w:r>
        <w:rPr>
          <w:color w:val="231F20"/>
        </w:rPr>
        <w:t>в</w:t>
      </w:r>
      <w:r>
        <w:rPr>
          <w:color w:val="231F20"/>
          <w:spacing w:val="-11"/>
        </w:rPr>
        <w:t> </w:t>
      </w:r>
      <w:r>
        <w:rPr>
          <w:color w:val="231F20"/>
        </w:rPr>
        <w:t>1840-е</w:t>
      </w:r>
      <w:r>
        <w:rPr>
          <w:color w:val="231F20"/>
          <w:spacing w:val="-11"/>
        </w:rPr>
        <w:t> </w:t>
      </w:r>
      <w:r>
        <w:rPr>
          <w:color w:val="231F20"/>
        </w:rPr>
        <w:t>гг.</w:t>
      </w:r>
      <w:r>
        <w:rPr>
          <w:color w:val="231F20"/>
          <w:spacing w:val="-11"/>
        </w:rPr>
        <w:t> </w:t>
      </w:r>
      <w:r>
        <w:rPr>
          <w:color w:val="231F20"/>
        </w:rPr>
        <w:t>после</w:t>
      </w:r>
      <w:r>
        <w:rPr>
          <w:color w:val="231F20"/>
          <w:spacing w:val="-11"/>
        </w:rPr>
        <w:t> </w:t>
      </w:r>
      <w:r>
        <w:rPr>
          <w:color w:val="231F20"/>
        </w:rPr>
        <w:t>присоединения важных княжеств Синд и Пенджаб.</w:t>
      </w:r>
    </w:p>
    <w:p>
      <w:pPr>
        <w:tabs>
          <w:tab w:pos="1517" w:val="left" w:leader="none"/>
        </w:tabs>
        <w:spacing w:before="164"/>
        <w:ind w:left="1177"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Какие</w:t>
      </w:r>
      <w:r>
        <w:rPr>
          <w:rFonts w:ascii="Trebuchet MS" w:hAnsi="Trebuchet MS"/>
          <w:color w:val="231F20"/>
          <w:spacing w:val="16"/>
          <w:sz w:val="19"/>
        </w:rPr>
        <w:t> </w:t>
      </w:r>
      <w:r>
        <w:rPr>
          <w:rFonts w:ascii="Trebuchet MS" w:hAnsi="Trebuchet MS"/>
          <w:color w:val="231F20"/>
          <w:w w:val="95"/>
          <w:sz w:val="19"/>
        </w:rPr>
        <w:t>факторы</w:t>
      </w:r>
      <w:r>
        <w:rPr>
          <w:rFonts w:ascii="Trebuchet MS" w:hAnsi="Trebuchet MS"/>
          <w:color w:val="231F20"/>
          <w:spacing w:val="16"/>
          <w:sz w:val="19"/>
        </w:rPr>
        <w:t> </w:t>
      </w:r>
      <w:r>
        <w:rPr>
          <w:rFonts w:ascii="Trebuchet MS" w:hAnsi="Trebuchet MS"/>
          <w:color w:val="231F20"/>
          <w:w w:val="95"/>
          <w:sz w:val="19"/>
        </w:rPr>
        <w:t>способствовали</w:t>
      </w:r>
      <w:r>
        <w:rPr>
          <w:rFonts w:ascii="Trebuchet MS" w:hAnsi="Trebuchet MS"/>
          <w:color w:val="231F20"/>
          <w:spacing w:val="16"/>
          <w:sz w:val="19"/>
        </w:rPr>
        <w:t> </w:t>
      </w:r>
      <w:r>
        <w:rPr>
          <w:rFonts w:ascii="Trebuchet MS" w:hAnsi="Trebuchet MS"/>
          <w:color w:val="231F20"/>
          <w:w w:val="95"/>
          <w:sz w:val="19"/>
        </w:rPr>
        <w:t>появлению</w:t>
      </w:r>
      <w:r>
        <w:rPr>
          <w:rFonts w:ascii="Trebuchet MS" w:hAnsi="Trebuchet MS"/>
          <w:color w:val="231F20"/>
          <w:spacing w:val="16"/>
          <w:sz w:val="19"/>
        </w:rPr>
        <w:t> </w:t>
      </w:r>
      <w:r>
        <w:rPr>
          <w:rFonts w:ascii="Trebuchet MS" w:hAnsi="Trebuchet MS"/>
          <w:color w:val="231F20"/>
          <w:w w:val="95"/>
          <w:sz w:val="19"/>
        </w:rPr>
        <w:t>индийского</w:t>
      </w:r>
      <w:r>
        <w:rPr>
          <w:rFonts w:ascii="Trebuchet MS" w:hAnsi="Trebuchet MS"/>
          <w:color w:val="231F20"/>
          <w:spacing w:val="16"/>
          <w:sz w:val="19"/>
        </w:rPr>
        <w:t> </w:t>
      </w:r>
      <w:r>
        <w:rPr>
          <w:rFonts w:ascii="Trebuchet MS" w:hAnsi="Trebuchet MS"/>
          <w:color w:val="231F20"/>
          <w:w w:val="95"/>
          <w:sz w:val="19"/>
        </w:rPr>
        <w:t>национального</w:t>
      </w:r>
      <w:r>
        <w:rPr>
          <w:rFonts w:ascii="Trebuchet MS" w:hAnsi="Trebuchet MS"/>
          <w:color w:val="231F20"/>
          <w:spacing w:val="17"/>
          <w:sz w:val="19"/>
        </w:rPr>
        <w:t> </w:t>
      </w:r>
      <w:r>
        <w:rPr>
          <w:rFonts w:ascii="Trebuchet MS" w:hAnsi="Trebuchet MS"/>
          <w:color w:val="231F20"/>
          <w:spacing w:val="-2"/>
          <w:w w:val="95"/>
          <w:sz w:val="19"/>
        </w:rPr>
        <w:t>движения?</w:t>
      </w:r>
    </w:p>
    <w:p>
      <w:pPr>
        <w:pStyle w:val="BodyText"/>
        <w:spacing w:before="1"/>
        <w:rPr>
          <w:rFonts w:ascii="Trebuchet MS"/>
          <w:sz w:val="24"/>
        </w:rPr>
      </w:pPr>
    </w:p>
    <w:p>
      <w:pPr>
        <w:pStyle w:val="BodyText"/>
        <w:spacing w:line="220" w:lineRule="auto"/>
        <w:ind w:left="1177" w:right="911" w:hanging="1"/>
        <w:jc w:val="both"/>
      </w:pPr>
      <w:r>
        <w:rPr>
          <w:rFonts w:ascii="Calibri" w:hAnsi="Calibri"/>
          <w:b/>
          <w:color w:val="FFFFFF"/>
          <w:w w:val="105"/>
          <w:position w:val="1"/>
          <w:shd w:fill="4495D1" w:color="auto" w:val="clear"/>
        </w:rPr>
        <w:t> 5</w:t>
      </w:r>
      <w:r>
        <w:rPr>
          <w:rFonts w:ascii="Calibri" w:hAnsi="Calibri"/>
          <w:b/>
          <w:color w:val="FFFFFF"/>
          <w:spacing w:val="-4"/>
          <w:w w:val="105"/>
          <w:position w:val="1"/>
          <w:shd w:fill="4495D1" w:color="auto" w:val="clear"/>
        </w:rPr>
        <w:t> </w:t>
      </w:r>
      <w:r>
        <w:rPr>
          <w:rFonts w:ascii="Calibri" w:hAnsi="Calibri"/>
          <w:b/>
          <w:color w:val="FFFFFF"/>
          <w:w w:val="105"/>
          <w:position w:val="1"/>
        </w:rPr>
        <w:t> </w:t>
      </w:r>
      <w:r>
        <w:rPr>
          <w:rFonts w:ascii="Calibri" w:hAnsi="Calibri"/>
          <w:b/>
          <w:color w:val="4495D1"/>
          <w:w w:val="105"/>
        </w:rPr>
        <w:t>Афганистан</w:t>
      </w:r>
      <w:r>
        <w:rPr>
          <w:rFonts w:ascii="Calibri" w:hAnsi="Calibri"/>
          <w:b/>
          <w:color w:val="4495D1"/>
          <w:w w:val="105"/>
        </w:rPr>
        <w:t> в</w:t>
      </w:r>
      <w:r>
        <w:rPr>
          <w:rFonts w:ascii="Calibri" w:hAnsi="Calibri"/>
          <w:b/>
          <w:color w:val="4495D1"/>
          <w:w w:val="105"/>
        </w:rPr>
        <w:t> XIX</w:t>
      </w:r>
      <w:r>
        <w:rPr>
          <w:rFonts w:ascii="Calibri" w:hAnsi="Calibri"/>
          <w:b/>
          <w:color w:val="4495D1"/>
          <w:w w:val="105"/>
        </w:rPr>
        <w:t> в.</w:t>
      </w:r>
      <w:r>
        <w:rPr>
          <w:rFonts w:ascii="Calibri" w:hAnsi="Calibri"/>
          <w:b/>
          <w:color w:val="4495D1"/>
          <w:w w:val="105"/>
        </w:rPr>
        <w:t> </w:t>
      </w:r>
      <w:r>
        <w:rPr>
          <w:color w:val="231F20"/>
          <w:w w:val="105"/>
        </w:rPr>
        <w:t>Афганистан</w:t>
      </w:r>
      <w:r>
        <w:rPr>
          <w:color w:val="231F20"/>
          <w:w w:val="105"/>
        </w:rPr>
        <w:t> стал</w:t>
      </w:r>
      <w:r>
        <w:rPr>
          <w:color w:val="231F20"/>
          <w:w w:val="105"/>
        </w:rPr>
        <w:t> ещё</w:t>
      </w:r>
      <w:r>
        <w:rPr>
          <w:color w:val="231F20"/>
          <w:w w:val="105"/>
        </w:rPr>
        <w:t> одной</w:t>
      </w:r>
      <w:r>
        <w:rPr>
          <w:color w:val="231F20"/>
          <w:w w:val="105"/>
        </w:rPr>
        <w:t> ареной</w:t>
      </w:r>
      <w:r>
        <w:rPr>
          <w:color w:val="231F20"/>
          <w:w w:val="105"/>
        </w:rPr>
        <w:t> англо-русских </w:t>
      </w:r>
      <w:r>
        <w:rPr>
          <w:color w:val="231F20"/>
        </w:rPr>
        <w:t>противоречий.</w:t>
      </w:r>
      <w:r>
        <w:rPr>
          <w:color w:val="231F20"/>
          <w:spacing w:val="-3"/>
        </w:rPr>
        <w:t> </w:t>
      </w:r>
      <w:r>
        <w:rPr>
          <w:color w:val="231F20"/>
        </w:rPr>
        <w:t>На</w:t>
      </w:r>
      <w:r>
        <w:rPr>
          <w:color w:val="231F20"/>
          <w:spacing w:val="-3"/>
        </w:rPr>
        <w:t> </w:t>
      </w:r>
      <w:r>
        <w:rPr>
          <w:color w:val="231F20"/>
        </w:rPr>
        <w:t>протяжении</w:t>
      </w:r>
      <w:r>
        <w:rPr>
          <w:color w:val="231F20"/>
          <w:spacing w:val="-3"/>
        </w:rPr>
        <w:t> </w:t>
      </w:r>
      <w:r>
        <w:rPr>
          <w:color w:val="231F20"/>
        </w:rPr>
        <w:t>веков</w:t>
      </w:r>
      <w:r>
        <w:rPr>
          <w:color w:val="231F20"/>
          <w:spacing w:val="-3"/>
        </w:rPr>
        <w:t> </w:t>
      </w:r>
      <w:r>
        <w:rPr>
          <w:color w:val="231F20"/>
        </w:rPr>
        <w:t>он</w:t>
      </w:r>
      <w:r>
        <w:rPr>
          <w:color w:val="231F20"/>
          <w:spacing w:val="-3"/>
        </w:rPr>
        <w:t> </w:t>
      </w:r>
      <w:r>
        <w:rPr>
          <w:color w:val="231F20"/>
        </w:rPr>
        <w:t>входил</w:t>
      </w:r>
      <w:r>
        <w:rPr>
          <w:color w:val="231F20"/>
          <w:spacing w:val="-3"/>
        </w:rPr>
        <w:t> </w:t>
      </w:r>
      <w:r>
        <w:rPr>
          <w:color w:val="231F20"/>
        </w:rPr>
        <w:t>в</w:t>
      </w:r>
      <w:r>
        <w:rPr>
          <w:color w:val="231F20"/>
          <w:spacing w:val="-3"/>
        </w:rPr>
        <w:t> </w:t>
      </w:r>
      <w:r>
        <w:rPr>
          <w:color w:val="231F20"/>
        </w:rPr>
        <w:t>состав</w:t>
      </w:r>
      <w:r>
        <w:rPr>
          <w:color w:val="231F20"/>
          <w:spacing w:val="-3"/>
        </w:rPr>
        <w:t> </w:t>
      </w:r>
      <w:r>
        <w:rPr>
          <w:color w:val="231F20"/>
        </w:rPr>
        <w:t>различных</w:t>
      </w:r>
      <w:r>
        <w:rPr>
          <w:color w:val="231F20"/>
          <w:spacing w:val="-3"/>
        </w:rPr>
        <w:t> </w:t>
      </w:r>
      <w:r>
        <w:rPr>
          <w:color w:val="231F20"/>
        </w:rPr>
        <w:t>государств Центральной Азии, но сохранял самобытность. Неплодородные </w:t>
      </w:r>
      <w:r>
        <w:rPr>
          <w:color w:val="231F20"/>
        </w:rPr>
        <w:t>плоскогорья Афганистана</w:t>
      </w:r>
      <w:r>
        <w:rPr>
          <w:color w:val="231F20"/>
          <w:spacing w:val="-9"/>
        </w:rPr>
        <w:t> </w:t>
      </w:r>
      <w:r>
        <w:rPr>
          <w:color w:val="231F20"/>
        </w:rPr>
        <w:t>населяли</w:t>
      </w:r>
      <w:r>
        <w:rPr>
          <w:color w:val="231F20"/>
          <w:spacing w:val="-9"/>
        </w:rPr>
        <w:t> </w:t>
      </w:r>
      <w:r>
        <w:rPr>
          <w:color w:val="231F20"/>
        </w:rPr>
        <w:t>воинственные</w:t>
      </w:r>
      <w:r>
        <w:rPr>
          <w:color w:val="231F20"/>
          <w:spacing w:val="-9"/>
        </w:rPr>
        <w:t> </w:t>
      </w:r>
      <w:r>
        <w:rPr>
          <w:color w:val="231F20"/>
        </w:rPr>
        <w:t>кочевники,</w:t>
      </w:r>
      <w:r>
        <w:rPr>
          <w:color w:val="231F20"/>
          <w:spacing w:val="-9"/>
        </w:rPr>
        <w:t> </w:t>
      </w:r>
      <w:r>
        <w:rPr>
          <w:color w:val="231F20"/>
        </w:rPr>
        <w:t>хотя</w:t>
      </w:r>
      <w:r>
        <w:rPr>
          <w:color w:val="231F20"/>
          <w:spacing w:val="-9"/>
        </w:rPr>
        <w:t> </w:t>
      </w:r>
      <w:r>
        <w:rPr>
          <w:color w:val="231F20"/>
        </w:rPr>
        <w:t>в</w:t>
      </w:r>
      <w:r>
        <w:rPr>
          <w:color w:val="231F20"/>
          <w:spacing w:val="-9"/>
        </w:rPr>
        <w:t> </w:t>
      </w:r>
      <w:r>
        <w:rPr>
          <w:color w:val="231F20"/>
        </w:rPr>
        <w:t>долинах</w:t>
      </w:r>
      <w:r>
        <w:rPr>
          <w:color w:val="231F20"/>
          <w:spacing w:val="-9"/>
        </w:rPr>
        <w:t> </w:t>
      </w:r>
      <w:r>
        <w:rPr>
          <w:color w:val="231F20"/>
        </w:rPr>
        <w:t>было</w:t>
      </w:r>
      <w:r>
        <w:rPr>
          <w:color w:val="231F20"/>
          <w:spacing w:val="-9"/>
        </w:rPr>
        <w:t> </w:t>
      </w:r>
      <w:r>
        <w:rPr>
          <w:color w:val="231F20"/>
        </w:rPr>
        <w:t>развито земледелие. Население Афганистана составляли множество народностей, сре- </w:t>
      </w:r>
      <w:r>
        <w:rPr>
          <w:color w:val="231F20"/>
          <w:w w:val="105"/>
        </w:rPr>
        <w:t>ди</w:t>
      </w:r>
      <w:r>
        <w:rPr>
          <w:color w:val="231F20"/>
          <w:spacing w:val="-13"/>
          <w:w w:val="105"/>
        </w:rPr>
        <w:t> </w:t>
      </w:r>
      <w:r>
        <w:rPr>
          <w:color w:val="231F20"/>
          <w:w w:val="105"/>
        </w:rPr>
        <w:t>которых</w:t>
      </w:r>
      <w:r>
        <w:rPr>
          <w:color w:val="231F20"/>
          <w:spacing w:val="-13"/>
          <w:w w:val="105"/>
        </w:rPr>
        <w:t> </w:t>
      </w:r>
      <w:r>
        <w:rPr>
          <w:color w:val="231F20"/>
          <w:w w:val="105"/>
        </w:rPr>
        <w:t>преобладали</w:t>
      </w:r>
      <w:r>
        <w:rPr>
          <w:color w:val="231F20"/>
          <w:spacing w:val="-13"/>
          <w:w w:val="105"/>
        </w:rPr>
        <w:t> </w:t>
      </w:r>
      <w:r>
        <w:rPr>
          <w:color w:val="231F20"/>
          <w:w w:val="105"/>
        </w:rPr>
        <w:t>пуштуны.</w:t>
      </w:r>
    </w:p>
    <w:p>
      <w:pPr>
        <w:spacing w:after="0" w:line="220" w:lineRule="auto"/>
        <w:jc w:val="both"/>
        <w:sectPr>
          <w:footerReference w:type="default" r:id="rId1040"/>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702272" id="docshapegroup4784" coordorigin="0,0" coordsize="10308,1441">
            <v:shape style="position:absolute;left:420;top:419;width:9468;height:1021" type="#_x0000_t75" id="docshape4785" stroked="false">
              <v:imagedata r:id="rId6" o:title=""/>
            </v:shape>
            <v:shape style="position:absolute;left:420;top:283;width:9605;height:420" id="docshape4786" coordorigin="420,283" coordsize="9605,420" path="m9724,703l10024,703m420,583l420,283m9604,583l9604,283e" filled="false" stroked="true" strokeweight="1.25pt" strokecolor="#ffffff">
              <v:path arrowok="t"/>
              <v:stroke dashstyle="solid"/>
            </v:shape>
            <v:shape style="position:absolute;left:420;top:283;width:9605;height:420" id="docshape478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788" coordorigin="0,0" coordsize="10308,420" path="m360,420l0,420m9948,420l10308,420m420,360l420,0m9888,360l9888,0e" filled="false" stroked="true" strokeweight=".25pt" strokecolor="#000000">
              <v:path arrowok="t"/>
              <v:stroke dashstyle="solid"/>
            </v:shape>
            <v:shape style="position:absolute;left:1157;top:1144;width:3691;height:230" type="#_x0000_t202" id="docshape478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20.</w:t>
                    </w:r>
                    <w:r>
                      <w:rPr>
                        <w:rFonts w:ascii="Tahoma" w:hAnsi="Tahoma"/>
                        <w:color w:val="FFFFFF"/>
                        <w:spacing w:val="18"/>
                        <w:sz w:val="19"/>
                      </w:rPr>
                      <w:t> </w:t>
                    </w:r>
                    <w:r>
                      <w:rPr>
                        <w:rFonts w:ascii="Tahoma" w:hAnsi="Tahoma"/>
                        <w:color w:val="FFFFFF"/>
                        <w:w w:val="80"/>
                        <w:sz w:val="19"/>
                      </w:rPr>
                      <w:t>Индия</w:t>
                    </w:r>
                    <w:r>
                      <w:rPr>
                        <w:rFonts w:ascii="Tahoma" w:hAnsi="Tahoma"/>
                        <w:color w:val="FFFFFF"/>
                        <w:spacing w:val="18"/>
                        <w:sz w:val="19"/>
                      </w:rPr>
                      <w:t> </w:t>
                    </w:r>
                    <w:r>
                      <w:rPr>
                        <w:rFonts w:ascii="Tahoma" w:hAnsi="Tahoma"/>
                        <w:color w:val="FFFFFF"/>
                        <w:w w:val="80"/>
                        <w:sz w:val="19"/>
                      </w:rPr>
                      <w:t>и</w:t>
                    </w:r>
                    <w:r>
                      <w:rPr>
                        <w:rFonts w:ascii="Tahoma" w:hAnsi="Tahoma"/>
                        <w:color w:val="FFFFFF"/>
                        <w:spacing w:val="19"/>
                        <w:sz w:val="19"/>
                      </w:rPr>
                      <w:t> </w:t>
                    </w:r>
                    <w:r>
                      <w:rPr>
                        <w:rFonts w:ascii="Tahoma" w:hAnsi="Tahoma"/>
                        <w:color w:val="FFFFFF"/>
                        <w:w w:val="80"/>
                        <w:sz w:val="19"/>
                      </w:rPr>
                      <w:t>Афганистан:</w:t>
                    </w:r>
                    <w:r>
                      <w:rPr>
                        <w:rFonts w:ascii="Tahoma" w:hAnsi="Tahoma"/>
                        <w:color w:val="FFFFFF"/>
                        <w:spacing w:val="18"/>
                        <w:sz w:val="19"/>
                      </w:rPr>
                      <w:t> </w:t>
                    </w:r>
                    <w:r>
                      <w:rPr>
                        <w:rFonts w:ascii="Tahoma" w:hAnsi="Tahoma"/>
                        <w:color w:val="FFFFFF"/>
                        <w:w w:val="80"/>
                        <w:sz w:val="19"/>
                      </w:rPr>
                      <w:t>подчинение</w:t>
                    </w:r>
                    <w:r>
                      <w:rPr>
                        <w:rFonts w:ascii="Tahoma" w:hAnsi="Tahoma"/>
                        <w:color w:val="FFFFFF"/>
                        <w:spacing w:val="18"/>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борьба</w:t>
                    </w:r>
                  </w:p>
                </w:txbxContent>
              </v:textbox>
              <w10:wrap type="none"/>
            </v:shape>
            <v:shape style="position:absolute;left:8694;top:1114;width:377;height:272" type="#_x0000_t202" id="docshape4790" filled="false" stroked="false">
              <v:textbox inset="0,0,0,0">
                <w:txbxContent>
                  <w:p>
                    <w:pPr>
                      <w:spacing w:line="268" w:lineRule="exact" w:before="3"/>
                      <w:ind w:left="0" w:right="0" w:firstLine="0"/>
                      <w:jc w:val="left"/>
                      <w:rPr>
                        <w:rFonts w:ascii="Calibri"/>
                        <w:b/>
                        <w:sz w:val="22"/>
                      </w:rPr>
                    </w:pPr>
                    <w:r>
                      <w:rPr>
                        <w:rFonts w:ascii="Calibri"/>
                        <w:b/>
                        <w:color w:val="FFFFFF"/>
                        <w:spacing w:val="-13"/>
                        <w:w w:val="120"/>
                        <w:sz w:val="22"/>
                      </w:rPr>
                      <w:t>231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79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2"/>
        <w:rPr>
          <w:sz w:val="21"/>
        </w:rPr>
      </w:pPr>
    </w:p>
    <w:p>
      <w:pPr>
        <w:pStyle w:val="BodyText"/>
        <w:spacing w:line="228" w:lineRule="auto"/>
        <w:ind w:left="893" w:right="3479" w:firstLine="340"/>
        <w:jc w:val="both"/>
      </w:pPr>
      <w:r>
        <w:rPr/>
        <w:pict>
          <v:group style="position:absolute;margin-left:337.333008pt;margin-top:-.69297pt;width:119.55pt;height:232.15pt;mso-position-horizontal-relative:page;mso-position-vertical-relative:paragraph;z-index:16190976" id="docshapegroup4792" coordorigin="6747,-14" coordsize="2391,4643">
            <v:shape style="position:absolute;left:6746;top:3794;width:2391;height:834" type="#_x0000_t75" id="docshape4793" stroked="false">
              <v:imagedata r:id="rId1046" o:title=""/>
            </v:shape>
            <v:rect style="position:absolute;left:6809;top:3733;width:2268;height:834" id="docshape4794" filled="true" fillcolor="#ffffff" stroked="false">
              <v:fill type="solid"/>
            </v:rect>
            <v:shape style="position:absolute;left:6746;top:-14;width:2391;height:3809" type="#_x0000_t75" id="docshape4795" stroked="false">
              <v:imagedata r:id="rId1047" o:title=""/>
            </v:shape>
            <v:shape style="position:absolute;left:6809;top:49;width:2267;height:3684" type="#_x0000_t75" id="docshape4796" stroked="false">
              <v:imagedata r:id="rId1048" o:title=""/>
            </v:shape>
            <v:rect style="position:absolute;left:6819;top:58;width:2248;height:3666" id="docshape4797" filled="false" stroked="true" strokeweight="1.0pt" strokecolor="#ffffff">
              <v:stroke dashstyle="solid"/>
            </v:rect>
            <v:shape style="position:absolute;left:6746;top:-14;width:2391;height:4643" type="#_x0000_t202" id="docshape4798"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10"/>
                      <w:rPr>
                        <w:rFonts w:ascii="Trebuchet MS"/>
                        <w:sz w:val="22"/>
                      </w:rPr>
                    </w:pPr>
                  </w:p>
                  <w:p>
                    <w:pPr>
                      <w:spacing w:line="220" w:lineRule="auto" w:before="0"/>
                      <w:ind w:left="176" w:right="367" w:firstLine="0"/>
                      <w:jc w:val="left"/>
                      <w:rPr>
                        <w:rFonts w:ascii="Trebuchet MS" w:hAnsi="Trebuchet MS"/>
                        <w:i/>
                        <w:sz w:val="19"/>
                      </w:rPr>
                    </w:pPr>
                    <w:r>
                      <w:rPr>
                        <w:rFonts w:ascii="Calibri" w:hAnsi="Calibri"/>
                        <w:b/>
                        <w:color w:val="231F20"/>
                        <w:sz w:val="19"/>
                      </w:rPr>
                      <w:t>Афганец. </w:t>
                    </w:r>
                    <w:r>
                      <w:rPr>
                        <w:rFonts w:ascii="Trebuchet MS" w:hAnsi="Trebuchet MS"/>
                        <w:i/>
                        <w:color w:val="231F20"/>
                        <w:sz w:val="19"/>
                      </w:rPr>
                      <w:t>Художник</w:t>
                    </w:r>
                    <w:r>
                      <w:rPr>
                        <w:rFonts w:ascii="Trebuchet MS" w:hAnsi="Trebuchet MS"/>
                        <w:i/>
                        <w:color w:val="231F20"/>
                        <w:spacing w:val="40"/>
                        <w:sz w:val="19"/>
                      </w:rPr>
                      <w:t> </w:t>
                    </w:r>
                    <w:r>
                      <w:rPr>
                        <w:rFonts w:ascii="Trebuchet MS" w:hAnsi="Trebuchet MS"/>
                        <w:i/>
                        <w:color w:val="231F20"/>
                        <w:w w:val="95"/>
                        <w:sz w:val="19"/>
                      </w:rPr>
                      <w:t>В.</w:t>
                    </w:r>
                    <w:r>
                      <w:rPr>
                        <w:rFonts w:ascii="Trebuchet MS" w:hAnsi="Trebuchet MS"/>
                        <w:i/>
                        <w:color w:val="231F20"/>
                        <w:spacing w:val="5"/>
                        <w:sz w:val="19"/>
                      </w:rPr>
                      <w:t> </w:t>
                    </w:r>
                    <w:r>
                      <w:rPr>
                        <w:rFonts w:ascii="Trebuchet MS" w:hAnsi="Trebuchet MS"/>
                        <w:i/>
                        <w:color w:val="231F20"/>
                        <w:w w:val="95"/>
                        <w:sz w:val="19"/>
                      </w:rPr>
                      <w:t>Верещагин.</w:t>
                    </w:r>
                    <w:r>
                      <w:rPr>
                        <w:rFonts w:ascii="Trebuchet MS" w:hAnsi="Trebuchet MS"/>
                        <w:i/>
                        <w:color w:val="231F20"/>
                        <w:spacing w:val="6"/>
                        <w:sz w:val="19"/>
                      </w:rPr>
                      <w:t> </w:t>
                    </w:r>
                    <w:r>
                      <w:rPr>
                        <w:rFonts w:ascii="Trebuchet MS" w:hAnsi="Trebuchet MS"/>
                        <w:i/>
                        <w:color w:val="231F20"/>
                        <w:spacing w:val="-2"/>
                        <w:w w:val="95"/>
                        <w:sz w:val="19"/>
                      </w:rPr>
                      <w:t>1867—</w:t>
                    </w:r>
                  </w:p>
                  <w:p>
                    <w:pPr>
                      <w:spacing w:line="212" w:lineRule="exact" w:before="0"/>
                      <w:ind w:left="176" w:right="0" w:firstLine="0"/>
                      <w:jc w:val="left"/>
                      <w:rPr>
                        <w:rFonts w:ascii="Trebuchet MS" w:hAnsi="Trebuchet MS"/>
                        <w:i/>
                        <w:sz w:val="19"/>
                      </w:rPr>
                    </w:pPr>
                    <w:r>
                      <w:rPr>
                        <w:rFonts w:ascii="Trebuchet MS" w:hAnsi="Trebuchet MS"/>
                        <w:i/>
                        <w:color w:val="231F20"/>
                        <w:sz w:val="19"/>
                      </w:rPr>
                      <w:t>1868</w:t>
                    </w:r>
                    <w:r>
                      <w:rPr>
                        <w:rFonts w:ascii="Trebuchet MS" w:hAnsi="Trebuchet MS"/>
                        <w:i/>
                        <w:color w:val="231F20"/>
                        <w:spacing w:val="-4"/>
                        <w:sz w:val="19"/>
                      </w:rPr>
                      <w:t> </w:t>
                    </w:r>
                    <w:r>
                      <w:rPr>
                        <w:rFonts w:ascii="Trebuchet MS" w:hAnsi="Trebuchet MS"/>
                        <w:i/>
                        <w:color w:val="231F20"/>
                        <w:spacing w:val="-5"/>
                        <w:sz w:val="19"/>
                      </w:rPr>
                      <w:t>гг.</w:t>
                    </w:r>
                  </w:p>
                </w:txbxContent>
              </v:textbox>
              <w10:wrap type="none"/>
            </v:shape>
            <w10:wrap type="none"/>
          </v:group>
        </w:pict>
      </w:r>
      <w:r>
        <w:rPr>
          <w:color w:val="231F20"/>
        </w:rPr>
        <w:t>Очень большую роль играло мусульманское духо- венство. В XIX в. Афганистан состоял из </w:t>
      </w:r>
      <w:r>
        <w:rPr>
          <w:color w:val="231F20"/>
        </w:rPr>
        <w:t>нескольких княжеств — Кабульского, Гератского, Кандагарского</w:t>
      </w:r>
      <w:r>
        <w:rPr>
          <w:color w:val="231F20"/>
          <w:spacing w:val="80"/>
        </w:rPr>
        <w:t> </w:t>
      </w:r>
      <w:r>
        <w:rPr>
          <w:color w:val="231F20"/>
        </w:rPr>
        <w:t>и др. Эмир Кабульского княжества Дост Мухаммад начал</w:t>
      </w:r>
      <w:r>
        <w:rPr>
          <w:color w:val="231F20"/>
          <w:spacing w:val="40"/>
        </w:rPr>
        <w:t> </w:t>
      </w:r>
      <w:r>
        <w:rPr>
          <w:color w:val="231F20"/>
        </w:rPr>
        <w:t>политику</w:t>
      </w:r>
      <w:r>
        <w:rPr>
          <w:color w:val="231F20"/>
          <w:spacing w:val="40"/>
        </w:rPr>
        <w:t> </w:t>
      </w:r>
      <w:r>
        <w:rPr>
          <w:color w:val="231F20"/>
        </w:rPr>
        <w:t>собирания</w:t>
      </w:r>
      <w:r>
        <w:rPr>
          <w:color w:val="231F20"/>
          <w:spacing w:val="40"/>
        </w:rPr>
        <w:t> </w:t>
      </w:r>
      <w:r>
        <w:rPr>
          <w:color w:val="231F20"/>
        </w:rPr>
        <w:t>разрозненных</w:t>
      </w:r>
      <w:r>
        <w:rPr>
          <w:color w:val="231F20"/>
          <w:spacing w:val="40"/>
        </w:rPr>
        <w:t> </w:t>
      </w:r>
      <w:r>
        <w:rPr>
          <w:color w:val="231F20"/>
        </w:rPr>
        <w:t>областей</w:t>
      </w:r>
      <w:r>
        <w:rPr>
          <w:color w:val="231F20"/>
          <w:spacing w:val="80"/>
          <w:w w:val="150"/>
        </w:rPr>
        <w:t> </w:t>
      </w:r>
      <w:r>
        <w:rPr>
          <w:color w:val="231F20"/>
          <w:spacing w:val="-2"/>
        </w:rPr>
        <w:t>и</w:t>
      </w:r>
      <w:r>
        <w:rPr>
          <w:color w:val="231F20"/>
          <w:spacing w:val="-12"/>
        </w:rPr>
        <w:t> </w:t>
      </w:r>
      <w:r>
        <w:rPr>
          <w:color w:val="231F20"/>
          <w:spacing w:val="-2"/>
        </w:rPr>
        <w:t>в</w:t>
      </w:r>
      <w:r>
        <w:rPr>
          <w:color w:val="231F20"/>
          <w:spacing w:val="-12"/>
        </w:rPr>
        <w:t> </w:t>
      </w:r>
      <w:r>
        <w:rPr>
          <w:color w:val="231F20"/>
          <w:spacing w:val="-2"/>
        </w:rPr>
        <w:t>1850—1860-х</w:t>
      </w:r>
      <w:r>
        <w:rPr>
          <w:color w:val="231F20"/>
          <w:spacing w:val="-12"/>
        </w:rPr>
        <w:t> </w:t>
      </w:r>
      <w:r>
        <w:rPr>
          <w:color w:val="231F20"/>
          <w:spacing w:val="-2"/>
        </w:rPr>
        <w:t>гг.</w:t>
      </w:r>
      <w:r>
        <w:rPr>
          <w:color w:val="231F20"/>
          <w:spacing w:val="-12"/>
        </w:rPr>
        <w:t> </w:t>
      </w:r>
      <w:r>
        <w:rPr>
          <w:color w:val="231F20"/>
          <w:spacing w:val="-2"/>
        </w:rPr>
        <w:t>подчинил</w:t>
      </w:r>
      <w:r>
        <w:rPr>
          <w:color w:val="231F20"/>
          <w:spacing w:val="-12"/>
        </w:rPr>
        <w:t> </w:t>
      </w:r>
      <w:r>
        <w:rPr>
          <w:color w:val="231F20"/>
          <w:spacing w:val="-2"/>
        </w:rPr>
        <w:t>Кандагар</w:t>
      </w:r>
      <w:r>
        <w:rPr>
          <w:color w:val="231F20"/>
          <w:spacing w:val="-12"/>
        </w:rPr>
        <w:t> </w:t>
      </w:r>
      <w:r>
        <w:rPr>
          <w:color w:val="231F20"/>
          <w:spacing w:val="-2"/>
        </w:rPr>
        <w:t>и</w:t>
      </w:r>
      <w:r>
        <w:rPr>
          <w:color w:val="231F20"/>
          <w:spacing w:val="-12"/>
        </w:rPr>
        <w:t> </w:t>
      </w:r>
      <w:r>
        <w:rPr>
          <w:color w:val="231F20"/>
          <w:spacing w:val="-2"/>
        </w:rPr>
        <w:t>Герат.</w:t>
      </w:r>
      <w:r>
        <w:rPr>
          <w:color w:val="231F20"/>
          <w:spacing w:val="-12"/>
        </w:rPr>
        <w:t> </w:t>
      </w:r>
      <w:r>
        <w:rPr>
          <w:color w:val="231F20"/>
          <w:spacing w:val="-2"/>
        </w:rPr>
        <w:t>Афган- </w:t>
      </w:r>
      <w:r>
        <w:rPr>
          <w:color w:val="231F20"/>
        </w:rPr>
        <w:t>ские воины были известны на Востоке своими высоки- ми</w:t>
      </w:r>
      <w:r>
        <w:rPr>
          <w:color w:val="231F20"/>
          <w:spacing w:val="-3"/>
        </w:rPr>
        <w:t> </w:t>
      </w:r>
      <w:r>
        <w:rPr>
          <w:color w:val="231F20"/>
        </w:rPr>
        <w:t>боевыми</w:t>
      </w:r>
      <w:r>
        <w:rPr>
          <w:color w:val="231F20"/>
          <w:spacing w:val="-3"/>
        </w:rPr>
        <w:t> </w:t>
      </w:r>
      <w:r>
        <w:rPr>
          <w:color w:val="231F20"/>
        </w:rPr>
        <w:t>качествами,</w:t>
      </w:r>
      <w:r>
        <w:rPr>
          <w:color w:val="231F20"/>
          <w:spacing w:val="-3"/>
        </w:rPr>
        <w:t> </w:t>
      </w:r>
      <w:r>
        <w:rPr>
          <w:color w:val="231F20"/>
        </w:rPr>
        <w:t>а</w:t>
      </w:r>
      <w:r>
        <w:rPr>
          <w:color w:val="231F20"/>
          <w:spacing w:val="-3"/>
        </w:rPr>
        <w:t> </w:t>
      </w:r>
      <w:r>
        <w:rPr>
          <w:color w:val="231F20"/>
        </w:rPr>
        <w:t>сам</w:t>
      </w:r>
      <w:r>
        <w:rPr>
          <w:color w:val="231F20"/>
          <w:spacing w:val="-3"/>
        </w:rPr>
        <w:t> </w:t>
      </w:r>
      <w:r>
        <w:rPr>
          <w:color w:val="231F20"/>
        </w:rPr>
        <w:t>Афганистан</w:t>
      </w:r>
      <w:r>
        <w:rPr>
          <w:color w:val="231F20"/>
          <w:spacing w:val="-3"/>
        </w:rPr>
        <w:t> </w:t>
      </w:r>
      <w:r>
        <w:rPr>
          <w:color w:val="231F20"/>
        </w:rPr>
        <w:t>имел</w:t>
      </w:r>
      <w:r>
        <w:rPr>
          <w:color w:val="231F20"/>
          <w:spacing w:val="-3"/>
        </w:rPr>
        <w:t> </w:t>
      </w:r>
      <w:r>
        <w:rPr>
          <w:color w:val="231F20"/>
        </w:rPr>
        <w:t>славу страны,</w:t>
      </w:r>
      <w:r>
        <w:rPr>
          <w:color w:val="231F20"/>
          <w:spacing w:val="40"/>
        </w:rPr>
        <w:t> </w:t>
      </w:r>
      <w:r>
        <w:rPr>
          <w:color w:val="231F20"/>
        </w:rPr>
        <w:t>никогда</w:t>
      </w:r>
      <w:r>
        <w:rPr>
          <w:color w:val="231F20"/>
          <w:spacing w:val="40"/>
        </w:rPr>
        <w:t> </w:t>
      </w:r>
      <w:r>
        <w:rPr>
          <w:color w:val="231F20"/>
        </w:rPr>
        <w:t>не</w:t>
      </w:r>
      <w:r>
        <w:rPr>
          <w:color w:val="231F20"/>
          <w:spacing w:val="40"/>
        </w:rPr>
        <w:t> </w:t>
      </w:r>
      <w:r>
        <w:rPr>
          <w:color w:val="231F20"/>
        </w:rPr>
        <w:t>покоряющейся</w:t>
      </w:r>
      <w:r>
        <w:rPr>
          <w:color w:val="231F20"/>
          <w:spacing w:val="40"/>
        </w:rPr>
        <w:t> </w:t>
      </w:r>
      <w:r>
        <w:rPr>
          <w:color w:val="231F20"/>
        </w:rPr>
        <w:t>захватчикам.</w:t>
      </w:r>
      <w:r>
        <w:rPr>
          <w:color w:val="231F20"/>
          <w:spacing w:val="40"/>
        </w:rPr>
        <w:t> </w:t>
      </w:r>
      <w:r>
        <w:rPr>
          <w:color w:val="231F20"/>
        </w:rPr>
        <w:t>Но и он не избежал участи полуколонии.</w:t>
      </w:r>
    </w:p>
    <w:p>
      <w:pPr>
        <w:pStyle w:val="BodyText"/>
        <w:spacing w:line="228" w:lineRule="auto"/>
        <w:ind w:left="893" w:right="3479" w:firstLine="340"/>
        <w:jc w:val="both"/>
      </w:pPr>
      <w:r>
        <w:rPr>
          <w:color w:val="231F20"/>
        </w:rPr>
        <w:t>Преемник Дост Мухаммада Шер Али-хан продол- жил</w:t>
      </w:r>
      <w:r>
        <w:rPr>
          <w:color w:val="231F20"/>
          <w:spacing w:val="-14"/>
        </w:rPr>
        <w:t> </w:t>
      </w:r>
      <w:r>
        <w:rPr>
          <w:color w:val="231F20"/>
        </w:rPr>
        <w:t>присоединение</w:t>
      </w:r>
      <w:r>
        <w:rPr>
          <w:color w:val="231F20"/>
          <w:spacing w:val="-14"/>
        </w:rPr>
        <w:t> </w:t>
      </w:r>
      <w:r>
        <w:rPr>
          <w:color w:val="231F20"/>
        </w:rPr>
        <w:t>новых</w:t>
      </w:r>
      <w:r>
        <w:rPr>
          <w:color w:val="231F20"/>
          <w:spacing w:val="-14"/>
        </w:rPr>
        <w:t> </w:t>
      </w:r>
      <w:r>
        <w:rPr>
          <w:color w:val="231F20"/>
        </w:rPr>
        <w:t>территорий,</w:t>
      </w:r>
      <w:r>
        <w:rPr>
          <w:color w:val="231F20"/>
          <w:spacing w:val="-14"/>
        </w:rPr>
        <w:t> </w:t>
      </w:r>
      <w:r>
        <w:rPr>
          <w:color w:val="231F20"/>
        </w:rPr>
        <w:t>проводил</w:t>
      </w:r>
      <w:r>
        <w:rPr>
          <w:color w:val="231F20"/>
          <w:spacing w:val="-14"/>
        </w:rPr>
        <w:t> </w:t>
      </w:r>
      <w:r>
        <w:rPr>
          <w:color w:val="231F20"/>
        </w:rPr>
        <w:t>адми- нистративные реформы, но столкнулся с сопротивле- нием англичан, стремившихся укрепиться в Афгани- стане как форпосте Индии перед лицом продвижения России в Средней Азии. Это привело к Англо-афган- ской войне 1878 г. Несмотря на ожесточённое сопро- тивление, афганцы не смогли противостоять огневой мощи современной армии. Фактически Афганистан лишился</w:t>
      </w:r>
      <w:r>
        <w:rPr>
          <w:color w:val="231F20"/>
          <w:spacing w:val="-14"/>
        </w:rPr>
        <w:t> </w:t>
      </w:r>
      <w:r>
        <w:rPr>
          <w:color w:val="231F20"/>
        </w:rPr>
        <w:t>независимости,</w:t>
      </w:r>
      <w:r>
        <w:rPr>
          <w:color w:val="231F20"/>
          <w:spacing w:val="-14"/>
        </w:rPr>
        <w:t> </w:t>
      </w:r>
      <w:r>
        <w:rPr>
          <w:color w:val="231F20"/>
        </w:rPr>
        <w:t>превратившись</w:t>
      </w:r>
      <w:r>
        <w:rPr>
          <w:color w:val="231F20"/>
          <w:spacing w:val="-14"/>
        </w:rPr>
        <w:t> </w:t>
      </w:r>
      <w:r>
        <w:rPr>
          <w:color w:val="231F20"/>
        </w:rPr>
        <w:t>в</w:t>
      </w:r>
      <w:r>
        <w:rPr>
          <w:color w:val="231F20"/>
          <w:spacing w:val="-14"/>
        </w:rPr>
        <w:t> </w:t>
      </w:r>
      <w:r>
        <w:rPr>
          <w:color w:val="231F20"/>
        </w:rPr>
        <w:t>протекторат </w:t>
      </w:r>
      <w:r>
        <w:rPr>
          <w:color w:val="231F20"/>
          <w:spacing w:val="-2"/>
        </w:rPr>
        <w:t>Англии.</w:t>
      </w:r>
    </w:p>
    <w:p>
      <w:pPr>
        <w:pStyle w:val="BodyText"/>
        <w:spacing w:line="228" w:lineRule="auto"/>
        <w:ind w:left="893" w:right="1194" w:firstLine="340"/>
        <w:jc w:val="both"/>
      </w:pPr>
      <w:r>
        <w:rPr>
          <w:color w:val="231F20"/>
        </w:rPr>
        <w:t>Взаимные подозрения поощряли Англию и Россию на продвижение впе- рёд:</w:t>
      </w:r>
      <w:r>
        <w:rPr>
          <w:color w:val="231F20"/>
          <w:spacing w:val="40"/>
        </w:rPr>
        <w:t> </w:t>
      </w:r>
      <w:r>
        <w:rPr>
          <w:color w:val="231F20"/>
        </w:rPr>
        <w:t>Россия</w:t>
      </w:r>
      <w:r>
        <w:rPr>
          <w:color w:val="231F20"/>
          <w:spacing w:val="40"/>
        </w:rPr>
        <w:t> </w:t>
      </w:r>
      <w:r>
        <w:rPr>
          <w:color w:val="231F20"/>
        </w:rPr>
        <w:t>двигалась</w:t>
      </w:r>
      <w:r>
        <w:rPr>
          <w:color w:val="231F20"/>
          <w:spacing w:val="40"/>
        </w:rPr>
        <w:t> </w:t>
      </w:r>
      <w:r>
        <w:rPr>
          <w:color w:val="231F20"/>
        </w:rPr>
        <w:t>на</w:t>
      </w:r>
      <w:r>
        <w:rPr>
          <w:color w:val="231F20"/>
          <w:spacing w:val="40"/>
        </w:rPr>
        <w:t> </w:t>
      </w:r>
      <w:r>
        <w:rPr>
          <w:color w:val="231F20"/>
        </w:rPr>
        <w:t>юг,</w:t>
      </w:r>
      <w:r>
        <w:rPr>
          <w:color w:val="231F20"/>
          <w:spacing w:val="40"/>
        </w:rPr>
        <w:t> </w:t>
      </w:r>
      <w:r>
        <w:rPr>
          <w:color w:val="231F20"/>
        </w:rPr>
        <w:t>потому</w:t>
      </w:r>
      <w:r>
        <w:rPr>
          <w:color w:val="231F20"/>
          <w:spacing w:val="40"/>
        </w:rPr>
        <w:t> </w:t>
      </w:r>
      <w:r>
        <w:rPr>
          <w:color w:val="231F20"/>
        </w:rPr>
        <w:t>что</w:t>
      </w:r>
      <w:r>
        <w:rPr>
          <w:color w:val="231F20"/>
          <w:spacing w:val="40"/>
        </w:rPr>
        <w:t> </w:t>
      </w:r>
      <w:r>
        <w:rPr>
          <w:color w:val="231F20"/>
        </w:rPr>
        <w:t>опасалась</w:t>
      </w:r>
      <w:r>
        <w:rPr>
          <w:color w:val="231F20"/>
          <w:spacing w:val="40"/>
        </w:rPr>
        <w:t> </w:t>
      </w:r>
      <w:r>
        <w:rPr>
          <w:color w:val="231F20"/>
        </w:rPr>
        <w:t>приближения</w:t>
      </w:r>
      <w:r>
        <w:rPr>
          <w:color w:val="231F20"/>
          <w:spacing w:val="40"/>
        </w:rPr>
        <w:t> </w:t>
      </w:r>
      <w:r>
        <w:rPr>
          <w:color w:val="231F20"/>
        </w:rPr>
        <w:t>Англии</w:t>
      </w:r>
      <w:r>
        <w:rPr>
          <w:color w:val="231F20"/>
          <w:spacing w:val="80"/>
        </w:rPr>
        <w:t> </w:t>
      </w:r>
      <w:r>
        <w:rPr>
          <w:color w:val="231F20"/>
        </w:rPr>
        <w:t>к Средней Азии, а Англия стремилась на север, оберегая подступы к Индии.</w:t>
      </w:r>
      <w:r>
        <w:rPr>
          <w:color w:val="231F20"/>
          <w:spacing w:val="80"/>
        </w:rPr>
        <w:t> </w:t>
      </w:r>
      <w:r>
        <w:rPr>
          <w:color w:val="231F20"/>
        </w:rPr>
        <w:t>В итоге в 1907 г. было заключено англо-русское соглашение, разграничиваю- щее сферы влияния России и Англии в Афганистане.</w:t>
      </w:r>
    </w:p>
    <w:p>
      <w:pPr>
        <w:tabs>
          <w:tab w:pos="1233" w:val="left" w:leader="none"/>
        </w:tabs>
        <w:spacing w:before="122"/>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Почему</w:t>
      </w:r>
      <w:r>
        <w:rPr>
          <w:rFonts w:ascii="Trebuchet MS" w:hAnsi="Trebuchet MS"/>
          <w:color w:val="231F20"/>
          <w:spacing w:val="6"/>
          <w:sz w:val="19"/>
        </w:rPr>
        <w:t> </w:t>
      </w:r>
      <w:r>
        <w:rPr>
          <w:rFonts w:ascii="Trebuchet MS" w:hAnsi="Trebuchet MS"/>
          <w:color w:val="231F20"/>
          <w:w w:val="95"/>
          <w:sz w:val="19"/>
        </w:rPr>
        <w:t>Англия</w:t>
      </w:r>
      <w:r>
        <w:rPr>
          <w:rFonts w:ascii="Trebuchet MS" w:hAnsi="Trebuchet MS"/>
          <w:color w:val="231F20"/>
          <w:spacing w:val="7"/>
          <w:sz w:val="19"/>
        </w:rPr>
        <w:t> </w:t>
      </w:r>
      <w:r>
        <w:rPr>
          <w:rFonts w:ascii="Trebuchet MS" w:hAnsi="Trebuchet MS"/>
          <w:color w:val="231F20"/>
          <w:w w:val="95"/>
          <w:sz w:val="19"/>
        </w:rPr>
        <w:t>и</w:t>
      </w:r>
      <w:r>
        <w:rPr>
          <w:rFonts w:ascii="Trebuchet MS" w:hAnsi="Trebuchet MS"/>
          <w:color w:val="231F20"/>
          <w:spacing w:val="7"/>
          <w:sz w:val="19"/>
        </w:rPr>
        <w:t> </w:t>
      </w:r>
      <w:r>
        <w:rPr>
          <w:rFonts w:ascii="Trebuchet MS" w:hAnsi="Trebuchet MS"/>
          <w:color w:val="231F20"/>
          <w:w w:val="95"/>
          <w:sz w:val="19"/>
        </w:rPr>
        <w:t>Россия</w:t>
      </w:r>
      <w:r>
        <w:rPr>
          <w:rFonts w:ascii="Trebuchet MS" w:hAnsi="Trebuchet MS"/>
          <w:color w:val="231F20"/>
          <w:spacing w:val="7"/>
          <w:sz w:val="19"/>
        </w:rPr>
        <w:t> </w:t>
      </w:r>
      <w:r>
        <w:rPr>
          <w:rFonts w:ascii="Trebuchet MS" w:hAnsi="Trebuchet MS"/>
          <w:color w:val="231F20"/>
          <w:w w:val="95"/>
          <w:sz w:val="19"/>
        </w:rPr>
        <w:t>стремились</w:t>
      </w:r>
      <w:r>
        <w:rPr>
          <w:rFonts w:ascii="Trebuchet MS" w:hAnsi="Trebuchet MS"/>
          <w:color w:val="231F20"/>
          <w:spacing w:val="7"/>
          <w:sz w:val="19"/>
        </w:rPr>
        <w:t> </w:t>
      </w:r>
      <w:r>
        <w:rPr>
          <w:rFonts w:ascii="Trebuchet MS" w:hAnsi="Trebuchet MS"/>
          <w:color w:val="231F20"/>
          <w:w w:val="95"/>
          <w:sz w:val="19"/>
        </w:rPr>
        <w:t>закрепить</w:t>
      </w:r>
      <w:r>
        <w:rPr>
          <w:rFonts w:ascii="Trebuchet MS" w:hAnsi="Trebuchet MS"/>
          <w:color w:val="231F20"/>
          <w:spacing w:val="7"/>
          <w:sz w:val="19"/>
        </w:rPr>
        <w:t> </w:t>
      </w:r>
      <w:r>
        <w:rPr>
          <w:rFonts w:ascii="Trebuchet MS" w:hAnsi="Trebuchet MS"/>
          <w:color w:val="231F20"/>
          <w:w w:val="95"/>
          <w:sz w:val="19"/>
        </w:rPr>
        <w:t>влияние</w:t>
      </w:r>
      <w:r>
        <w:rPr>
          <w:rFonts w:ascii="Trebuchet MS" w:hAnsi="Trebuchet MS"/>
          <w:color w:val="231F20"/>
          <w:spacing w:val="6"/>
          <w:sz w:val="19"/>
        </w:rPr>
        <w:t> </w:t>
      </w:r>
      <w:r>
        <w:rPr>
          <w:rFonts w:ascii="Trebuchet MS" w:hAnsi="Trebuchet MS"/>
          <w:color w:val="231F20"/>
          <w:w w:val="95"/>
          <w:sz w:val="19"/>
        </w:rPr>
        <w:t>в</w:t>
      </w:r>
      <w:r>
        <w:rPr>
          <w:rFonts w:ascii="Trebuchet MS" w:hAnsi="Trebuchet MS"/>
          <w:color w:val="231F20"/>
          <w:spacing w:val="7"/>
          <w:sz w:val="19"/>
        </w:rPr>
        <w:t> </w:t>
      </w:r>
      <w:r>
        <w:rPr>
          <w:rFonts w:ascii="Trebuchet MS" w:hAnsi="Trebuchet MS"/>
          <w:color w:val="231F20"/>
          <w:spacing w:val="-2"/>
          <w:w w:val="95"/>
          <w:sz w:val="19"/>
        </w:rPr>
        <w:t>Афганистане?</w:t>
      </w:r>
    </w:p>
    <w:p>
      <w:pPr>
        <w:pStyle w:val="BodyText"/>
        <w:spacing w:before="1"/>
        <w:rPr>
          <w:rFonts w:ascii="Trebuchet MS"/>
          <w:sz w:val="19"/>
        </w:rPr>
      </w:pPr>
      <w:r>
        <w:rPr/>
        <w:pict>
          <v:group style="position:absolute;margin-left:57.553001pt;margin-top:12.280762pt;width:400.15pt;height:190.45pt;mso-position-horizontal-relative:page;mso-position-vertical-relative:paragraph;z-index:-15267328;mso-wrap-distance-left:0;mso-wrap-distance-right:0" id="docshapegroup4799" coordorigin="1151,246" coordsize="8003,3809">
            <v:shape style="position:absolute;left:1151;top:883;width:3856;height:3168" type="#_x0000_t75" id="docshape4800" stroked="false">
              <v:imagedata r:id="rId1049" o:title=""/>
            </v:shape>
            <v:rect style="position:absolute;left:1213;top:946;width:3856;height:3048" id="docshape4801" filled="true" fillcolor="#ffffff" stroked="false">
              <v:fill type="solid"/>
            </v:rect>
            <v:shape style="position:absolute;left:5006;top:245;width:4148;height:3809" type="#_x0000_t75" id="docshape4802" stroked="false">
              <v:imagedata r:id="rId1050" o:title=""/>
            </v:shape>
            <v:shape style="position:absolute;left:5006;top:883;width:127;height:3168" type="#_x0000_t75" id="docshape4803" stroked="false">
              <v:imagedata r:id="rId1051" o:title=""/>
            </v:shape>
            <v:shape style="position:absolute;left:5068;top:308;width:4026;height:3686" type="#_x0000_t75" id="docshape4804" stroked="false">
              <v:imagedata r:id="rId1052" o:title=""/>
            </v:shape>
            <v:rect style="position:absolute;left:5078;top:318;width:4006;height:3666" id="docshape4805" filled="false" stroked="true" strokeweight="1pt" strokecolor="#ffffff">
              <v:stroke dashstyle="solid"/>
            </v:rect>
            <v:shape style="position:absolute;left:1151;top:245;width:8003;height:3809" type="#_x0000_t202" id="docshape4806"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7"/>
                      <w:rPr>
                        <w:rFonts w:ascii="Trebuchet MS"/>
                        <w:sz w:val="24"/>
                      </w:rPr>
                    </w:pPr>
                  </w:p>
                  <w:p>
                    <w:pPr>
                      <w:spacing w:line="218" w:lineRule="auto" w:before="0"/>
                      <w:ind w:left="176" w:right="4959" w:firstLine="0"/>
                      <w:jc w:val="both"/>
                      <w:rPr>
                        <w:rFonts w:ascii="Calibri" w:hAnsi="Calibri"/>
                        <w:b/>
                        <w:sz w:val="19"/>
                      </w:rPr>
                    </w:pPr>
                    <w:r>
                      <w:rPr>
                        <w:rFonts w:ascii="Calibri" w:hAnsi="Calibri"/>
                        <w:b/>
                        <w:color w:val="231F20"/>
                        <w:spacing w:val="-2"/>
                        <w:w w:val="115"/>
                        <w:sz w:val="19"/>
                      </w:rPr>
                      <w:t>Английский</w:t>
                    </w:r>
                    <w:r>
                      <w:rPr>
                        <w:rFonts w:ascii="Calibri" w:hAnsi="Calibri"/>
                        <w:b/>
                        <w:color w:val="231F20"/>
                        <w:spacing w:val="-11"/>
                        <w:w w:val="115"/>
                        <w:sz w:val="19"/>
                      </w:rPr>
                      <w:t> </w:t>
                    </w:r>
                    <w:r>
                      <w:rPr>
                        <w:rFonts w:ascii="Calibri" w:hAnsi="Calibri"/>
                        <w:b/>
                        <w:color w:val="231F20"/>
                        <w:spacing w:val="-2"/>
                        <w:w w:val="115"/>
                        <w:sz w:val="19"/>
                      </w:rPr>
                      <w:t>премьер-министр </w:t>
                    </w:r>
                    <w:r>
                      <w:rPr>
                        <w:rFonts w:ascii="Calibri" w:hAnsi="Calibri"/>
                        <w:b/>
                        <w:color w:val="231F20"/>
                        <w:w w:val="115"/>
                        <w:sz w:val="19"/>
                      </w:rPr>
                      <w:t>Б. Дизраэли</w:t>
                    </w:r>
                    <w:r>
                      <w:rPr>
                        <w:rFonts w:ascii="Calibri" w:hAnsi="Calibri"/>
                        <w:b/>
                        <w:color w:val="231F20"/>
                        <w:spacing w:val="1"/>
                        <w:w w:val="115"/>
                        <w:sz w:val="19"/>
                      </w:rPr>
                      <w:t> </w:t>
                    </w:r>
                    <w:r>
                      <w:rPr>
                        <w:rFonts w:ascii="Calibri" w:hAnsi="Calibri"/>
                        <w:b/>
                        <w:color w:val="231F20"/>
                        <w:w w:val="115"/>
                        <w:sz w:val="19"/>
                      </w:rPr>
                      <w:t>говорит</w:t>
                    </w:r>
                    <w:r>
                      <w:rPr>
                        <w:rFonts w:ascii="Calibri" w:hAnsi="Calibri"/>
                        <w:b/>
                        <w:color w:val="231F20"/>
                        <w:spacing w:val="1"/>
                        <w:w w:val="115"/>
                        <w:sz w:val="19"/>
                      </w:rPr>
                      <w:t> </w:t>
                    </w:r>
                    <w:r>
                      <w:rPr>
                        <w:rFonts w:ascii="Calibri" w:hAnsi="Calibri"/>
                        <w:b/>
                        <w:color w:val="231F20"/>
                        <w:spacing w:val="-5"/>
                        <w:w w:val="115"/>
                        <w:sz w:val="19"/>
                      </w:rPr>
                      <w:t>русскому</w:t>
                    </w:r>
                  </w:p>
                  <w:p>
                    <w:pPr>
                      <w:spacing w:line="218" w:lineRule="auto" w:before="0"/>
                      <w:ind w:left="176" w:right="4419" w:firstLine="0"/>
                      <w:jc w:val="both"/>
                      <w:rPr>
                        <w:rFonts w:ascii="Calibri" w:hAnsi="Calibri"/>
                        <w:b/>
                        <w:sz w:val="19"/>
                      </w:rPr>
                    </w:pPr>
                    <w:r>
                      <w:rPr>
                        <w:rFonts w:ascii="Calibri" w:hAnsi="Calibri"/>
                        <w:b/>
                        <w:color w:val="231F20"/>
                        <w:w w:val="115"/>
                        <w:sz w:val="19"/>
                      </w:rPr>
                      <w:t>казаку,</w:t>
                    </w:r>
                    <w:r>
                      <w:rPr>
                        <w:rFonts w:ascii="Calibri" w:hAnsi="Calibri"/>
                        <w:b/>
                        <w:color w:val="231F20"/>
                        <w:spacing w:val="-4"/>
                        <w:w w:val="115"/>
                        <w:sz w:val="19"/>
                      </w:rPr>
                      <w:t> </w:t>
                    </w:r>
                    <w:r>
                      <w:rPr>
                        <w:rFonts w:ascii="Calibri" w:hAnsi="Calibri"/>
                        <w:b/>
                        <w:color w:val="231F20"/>
                        <w:w w:val="115"/>
                        <w:sz w:val="19"/>
                      </w:rPr>
                      <w:t>что</w:t>
                    </w:r>
                    <w:r>
                      <w:rPr>
                        <w:rFonts w:ascii="Calibri" w:hAnsi="Calibri"/>
                        <w:b/>
                        <w:color w:val="231F20"/>
                        <w:spacing w:val="-4"/>
                        <w:w w:val="115"/>
                        <w:sz w:val="19"/>
                      </w:rPr>
                      <w:t> </w:t>
                    </w:r>
                    <w:r>
                      <w:rPr>
                        <w:rFonts w:ascii="Calibri" w:hAnsi="Calibri"/>
                        <w:b/>
                        <w:color w:val="231F20"/>
                        <w:w w:val="115"/>
                        <w:sz w:val="19"/>
                      </w:rPr>
                      <w:t>хочет</w:t>
                    </w:r>
                    <w:r>
                      <w:rPr>
                        <w:rFonts w:ascii="Calibri" w:hAnsi="Calibri"/>
                        <w:b/>
                        <w:color w:val="231F20"/>
                        <w:spacing w:val="-4"/>
                        <w:w w:val="115"/>
                        <w:sz w:val="19"/>
                      </w:rPr>
                      <w:t> </w:t>
                    </w:r>
                    <w:r>
                      <w:rPr>
                        <w:rFonts w:ascii="Calibri" w:hAnsi="Calibri"/>
                        <w:b/>
                        <w:color w:val="231F20"/>
                        <w:w w:val="115"/>
                        <w:sz w:val="19"/>
                      </w:rPr>
                      <w:t>установить</w:t>
                    </w:r>
                    <w:r>
                      <w:rPr>
                        <w:rFonts w:ascii="Calibri" w:hAnsi="Calibri"/>
                        <w:b/>
                        <w:color w:val="231F20"/>
                        <w:spacing w:val="-4"/>
                        <w:w w:val="115"/>
                        <w:sz w:val="19"/>
                      </w:rPr>
                      <w:t> </w:t>
                    </w:r>
                    <w:r>
                      <w:rPr>
                        <w:rFonts w:ascii="Calibri" w:hAnsi="Calibri"/>
                        <w:b/>
                        <w:color w:val="231F20"/>
                        <w:w w:val="115"/>
                        <w:sz w:val="19"/>
                      </w:rPr>
                      <w:t>новый пограничный</w:t>
                    </w:r>
                    <w:r>
                      <w:rPr>
                        <w:rFonts w:ascii="Calibri" w:hAnsi="Calibri"/>
                        <w:b/>
                        <w:color w:val="231F20"/>
                        <w:spacing w:val="-13"/>
                        <w:w w:val="115"/>
                        <w:sz w:val="19"/>
                      </w:rPr>
                      <w:t> </w:t>
                    </w:r>
                    <w:r>
                      <w:rPr>
                        <w:rFonts w:ascii="Calibri" w:hAnsi="Calibri"/>
                        <w:b/>
                        <w:color w:val="231F20"/>
                        <w:w w:val="115"/>
                        <w:sz w:val="19"/>
                      </w:rPr>
                      <w:t>столб</w:t>
                    </w:r>
                    <w:r>
                      <w:rPr>
                        <w:rFonts w:ascii="Calibri" w:hAnsi="Calibri"/>
                        <w:b/>
                        <w:color w:val="231F20"/>
                        <w:spacing w:val="-12"/>
                        <w:w w:val="115"/>
                        <w:sz w:val="19"/>
                      </w:rPr>
                      <w:t> </w:t>
                    </w:r>
                    <w:r>
                      <w:rPr>
                        <w:rFonts w:ascii="Calibri" w:hAnsi="Calibri"/>
                        <w:b/>
                        <w:color w:val="231F20"/>
                        <w:w w:val="115"/>
                        <w:sz w:val="19"/>
                      </w:rPr>
                      <w:t>«в</w:t>
                    </w:r>
                    <w:r>
                      <w:rPr>
                        <w:rFonts w:ascii="Calibri" w:hAnsi="Calibri"/>
                        <w:b/>
                        <w:color w:val="231F20"/>
                        <w:spacing w:val="-13"/>
                        <w:w w:val="115"/>
                        <w:sz w:val="19"/>
                      </w:rPr>
                      <w:t> </w:t>
                    </w:r>
                    <w:r>
                      <w:rPr>
                        <w:rFonts w:ascii="Calibri" w:hAnsi="Calibri"/>
                        <w:b/>
                        <w:color w:val="231F20"/>
                        <w:w w:val="115"/>
                        <w:sz w:val="19"/>
                      </w:rPr>
                      <w:t>видах</w:t>
                    </w:r>
                    <w:r>
                      <w:rPr>
                        <w:rFonts w:ascii="Calibri" w:hAnsi="Calibri"/>
                        <w:b/>
                        <w:color w:val="231F20"/>
                        <w:spacing w:val="-12"/>
                        <w:w w:val="115"/>
                        <w:sz w:val="19"/>
                      </w:rPr>
                      <w:t> </w:t>
                    </w:r>
                    <w:r>
                      <w:rPr>
                        <w:rFonts w:ascii="Calibri" w:hAnsi="Calibri"/>
                        <w:b/>
                        <w:color w:val="231F20"/>
                        <w:w w:val="115"/>
                        <w:sz w:val="19"/>
                      </w:rPr>
                      <w:t>гуман- ности и цивилизации, конечно».</w:t>
                    </w:r>
                  </w:p>
                  <w:p>
                    <w:pPr>
                      <w:spacing w:line="204" w:lineRule="exact" w:before="0"/>
                      <w:ind w:left="176" w:right="0" w:firstLine="0"/>
                      <w:jc w:val="both"/>
                      <w:rPr>
                        <w:rFonts w:ascii="Trebuchet MS" w:hAnsi="Trebuchet MS"/>
                        <w:i/>
                        <w:sz w:val="19"/>
                      </w:rPr>
                    </w:pPr>
                    <w:r>
                      <w:rPr>
                        <w:rFonts w:ascii="Trebuchet MS" w:hAnsi="Trebuchet MS"/>
                        <w:i/>
                        <w:color w:val="231F20"/>
                        <w:w w:val="95"/>
                        <w:sz w:val="19"/>
                      </w:rPr>
                      <w:t>Русская</w:t>
                    </w:r>
                    <w:r>
                      <w:rPr>
                        <w:rFonts w:ascii="Trebuchet MS" w:hAnsi="Trebuchet MS"/>
                        <w:i/>
                        <w:color w:val="231F20"/>
                        <w:sz w:val="19"/>
                      </w:rPr>
                      <w:t> </w:t>
                    </w:r>
                    <w:r>
                      <w:rPr>
                        <w:rFonts w:ascii="Trebuchet MS" w:hAnsi="Trebuchet MS"/>
                        <w:i/>
                        <w:color w:val="231F20"/>
                        <w:w w:val="95"/>
                        <w:sz w:val="19"/>
                      </w:rPr>
                      <w:t>карикатура.</w:t>
                    </w:r>
                    <w:r>
                      <w:rPr>
                        <w:rFonts w:ascii="Trebuchet MS" w:hAnsi="Trebuchet MS"/>
                        <w:i/>
                        <w:color w:val="231F20"/>
                        <w:spacing w:val="1"/>
                        <w:sz w:val="19"/>
                      </w:rPr>
                      <w:t> </w:t>
                    </w:r>
                    <w:r>
                      <w:rPr>
                        <w:rFonts w:ascii="Trebuchet MS" w:hAnsi="Trebuchet MS"/>
                        <w:i/>
                        <w:color w:val="231F20"/>
                        <w:w w:val="95"/>
                        <w:sz w:val="19"/>
                      </w:rPr>
                      <w:t>1879</w:t>
                    </w:r>
                    <w:r>
                      <w:rPr>
                        <w:rFonts w:ascii="Trebuchet MS" w:hAnsi="Trebuchet MS"/>
                        <w:i/>
                        <w:color w:val="231F20"/>
                        <w:sz w:val="19"/>
                      </w:rPr>
                      <w:t> </w:t>
                    </w:r>
                    <w:r>
                      <w:rPr>
                        <w:rFonts w:ascii="Trebuchet MS" w:hAnsi="Trebuchet MS"/>
                        <w:i/>
                        <w:color w:val="231F20"/>
                        <w:spacing w:val="-5"/>
                        <w:w w:val="95"/>
                        <w:sz w:val="19"/>
                      </w:rPr>
                      <w:t>г.</w:t>
                    </w:r>
                  </w:p>
                  <w:p>
                    <w:pPr>
                      <w:spacing w:line="228" w:lineRule="auto" w:before="103"/>
                      <w:ind w:left="516" w:right="4365"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Подтверждает ли рисунок этот </w:t>
                    </w:r>
                    <w:r>
                      <w:rPr>
                        <w:rFonts w:ascii="Trebuchet MS" w:hAnsi="Trebuchet MS"/>
                        <w:color w:val="231F20"/>
                        <w:sz w:val="19"/>
                      </w:rPr>
                      <w:t>мо- тив? Несёт ли Англия «цивилиза- цию»</w:t>
                    </w:r>
                    <w:r>
                      <w:rPr>
                        <w:rFonts w:ascii="Trebuchet MS" w:hAnsi="Trebuchet MS"/>
                        <w:color w:val="231F20"/>
                        <w:spacing w:val="-4"/>
                        <w:sz w:val="19"/>
                      </w:rPr>
                      <w:t> </w:t>
                    </w:r>
                    <w:r>
                      <w:rPr>
                        <w:rFonts w:ascii="Trebuchet MS" w:hAnsi="Trebuchet MS"/>
                        <w:color w:val="231F20"/>
                        <w:sz w:val="19"/>
                      </w:rPr>
                      <w:t>Афганистану</w:t>
                    </w:r>
                    <w:r>
                      <w:rPr>
                        <w:rFonts w:ascii="Trebuchet MS" w:hAnsi="Trebuchet MS"/>
                        <w:color w:val="231F20"/>
                        <w:spacing w:val="-4"/>
                        <w:sz w:val="19"/>
                      </w:rPr>
                      <w:t> </w:t>
                    </w:r>
                    <w:r>
                      <w:rPr>
                        <w:rFonts w:ascii="Trebuchet MS" w:hAnsi="Trebuchet MS"/>
                        <w:color w:val="231F20"/>
                        <w:sz w:val="19"/>
                      </w:rPr>
                      <w:t>или</w:t>
                    </w:r>
                    <w:r>
                      <w:rPr>
                        <w:rFonts w:ascii="Trebuchet MS" w:hAnsi="Trebuchet MS"/>
                        <w:color w:val="231F20"/>
                        <w:spacing w:val="-4"/>
                        <w:sz w:val="19"/>
                      </w:rPr>
                      <w:t> </w:t>
                    </w:r>
                    <w:r>
                      <w:rPr>
                        <w:rFonts w:ascii="Trebuchet MS" w:hAnsi="Trebuchet MS"/>
                        <w:color w:val="231F20"/>
                        <w:sz w:val="19"/>
                      </w:rPr>
                      <w:t>преследует иные</w:t>
                    </w:r>
                    <w:r>
                      <w:rPr>
                        <w:rFonts w:ascii="Trebuchet MS" w:hAnsi="Trebuchet MS"/>
                        <w:color w:val="231F20"/>
                        <w:spacing w:val="-7"/>
                        <w:sz w:val="19"/>
                      </w:rPr>
                      <w:t> </w:t>
                    </w:r>
                    <w:r>
                      <w:rPr>
                        <w:rFonts w:ascii="Trebuchet MS" w:hAnsi="Trebuchet MS"/>
                        <w:color w:val="231F20"/>
                        <w:sz w:val="19"/>
                      </w:rPr>
                      <w:t>цели?</w:t>
                    </w:r>
                    <w:r>
                      <w:rPr>
                        <w:rFonts w:ascii="Trebuchet MS" w:hAnsi="Trebuchet MS"/>
                        <w:color w:val="231F20"/>
                        <w:spacing w:val="-7"/>
                        <w:sz w:val="19"/>
                      </w:rPr>
                      <w:t> </w:t>
                    </w:r>
                    <w:r>
                      <w:rPr>
                        <w:rFonts w:ascii="Trebuchet MS" w:hAnsi="Trebuchet MS"/>
                        <w:color w:val="231F20"/>
                        <w:sz w:val="19"/>
                      </w:rPr>
                      <w:t>Вспомните</w:t>
                    </w:r>
                    <w:r>
                      <w:rPr>
                        <w:rFonts w:ascii="Trebuchet MS" w:hAnsi="Trebuchet MS"/>
                        <w:color w:val="231F20"/>
                        <w:spacing w:val="-7"/>
                        <w:sz w:val="19"/>
                      </w:rPr>
                      <w:t> </w:t>
                    </w:r>
                    <w:r>
                      <w:rPr>
                        <w:rFonts w:ascii="Trebuchet MS" w:hAnsi="Trebuchet MS"/>
                        <w:color w:val="231F20"/>
                        <w:sz w:val="19"/>
                      </w:rPr>
                      <w:t>другие</w:t>
                    </w:r>
                    <w:r>
                      <w:rPr>
                        <w:rFonts w:ascii="Trebuchet MS" w:hAnsi="Trebuchet MS"/>
                        <w:color w:val="231F20"/>
                        <w:spacing w:val="-7"/>
                        <w:sz w:val="19"/>
                      </w:rPr>
                      <w:t> </w:t>
                    </w:r>
                    <w:r>
                      <w:rPr>
                        <w:rFonts w:ascii="Trebuchet MS" w:hAnsi="Trebuchet MS"/>
                        <w:color w:val="231F20"/>
                        <w:sz w:val="19"/>
                      </w:rPr>
                      <w:t>при- </w:t>
                    </w:r>
                    <w:r>
                      <w:rPr>
                        <w:rFonts w:ascii="Trebuchet MS" w:hAnsi="Trebuchet MS"/>
                        <w:color w:val="231F20"/>
                        <w:w w:val="95"/>
                        <w:sz w:val="19"/>
                      </w:rPr>
                      <w:t>меры, когда «цивилизация» исполь- </w:t>
                    </w:r>
                    <w:r>
                      <w:rPr>
                        <w:rFonts w:ascii="Trebuchet MS" w:hAnsi="Trebuchet MS"/>
                        <w:color w:val="231F20"/>
                        <w:sz w:val="19"/>
                      </w:rPr>
                      <w:t>зовалась в качестве оправдания применения силы.</w:t>
                    </w:r>
                  </w:p>
                </w:txbxContent>
              </v:textbox>
              <w10:wrap type="none"/>
            </v:shape>
            <w10:wrap type="topAndBottom"/>
          </v:group>
        </w:pict>
      </w:r>
    </w:p>
    <w:p>
      <w:pPr>
        <w:spacing w:after="0"/>
        <w:rPr>
          <w:rFonts w:ascii="Trebuchet MS"/>
          <w:sz w:val="19"/>
        </w:rPr>
        <w:sectPr>
          <w:footerReference w:type="default" r:id="rId1045"/>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700736" id="docshapegroup4810" coordorigin="0,0" coordsize="10308,1441">
            <v:shape style="position:absolute;left:420;top:419;width:9468;height:1021" type="#_x0000_t75" id="docshape4811" stroked="false">
              <v:imagedata r:id="rId8" o:title=""/>
            </v:shape>
            <v:shape style="position:absolute;left:283;top:283;width:9605;height:420" id="docshape4812" coordorigin="283,283" coordsize="9605,420" path="m583,703l283,703m703,583l703,283m9888,583l9888,283e" filled="false" stroked="true" strokeweight="1.25pt" strokecolor="#ffffff">
              <v:path arrowok="t"/>
              <v:stroke dashstyle="solid"/>
            </v:shape>
            <v:shape style="position:absolute;left:283;top:283;width:9605;height:420" id="docshape481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814"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81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232</w:t>
                    </w:r>
                  </w:p>
                </w:txbxContent>
              </v:textbox>
              <w10:wrap type="none"/>
            </v:shape>
            <v:shape style="position:absolute;left:8289;top:1096;width:881;height:290" type="#_x0000_t202" id="docshape481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9353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23"/>
        </w:rPr>
      </w:pPr>
    </w:p>
    <w:p>
      <w:pPr>
        <w:pStyle w:val="BodyText"/>
        <w:ind w:left="1118"/>
        <w:rPr>
          <w:rFonts w:ascii="Trebuchet MS"/>
        </w:rPr>
      </w:pPr>
      <w:r>
        <w:rPr>
          <w:rFonts w:ascii="Trebuchet MS"/>
        </w:rPr>
        <w:pict>
          <v:group style="width:385.95pt;height:91.8pt;mso-position-horizontal-relative:char;mso-position-vertical-relative:line" id="docshapegroup4817" coordorigin="0,0" coordsize="7719,1836">
            <v:shape style="position:absolute;left:0;top:0;width:7719;height:1836" type="#_x0000_t75" id="docshape4818" stroked="false">
              <v:imagedata r:id="rId531" o:title=""/>
            </v:shape>
            <v:rect style="position:absolute;left:58;top:60;width:7597;height:1717" id="docshape4819" filled="true" fillcolor="#fae8e1" stroked="false">
              <v:fill type="solid"/>
            </v:rect>
            <v:shape style="position:absolute;left:172;top:214;width:284;height:284" type="#_x0000_t75" id="docshape4820" stroked="false">
              <v:imagedata r:id="rId17" o:title=""/>
            </v:shape>
            <v:shape style="position:absolute;left:228;top:157;width:284;height:312" type="#_x0000_t75" id="docshape4821" stroked="false">
              <v:imagedata r:id="rId1054" o:title=""/>
            </v:shape>
            <v:shape style="position:absolute;left:58;top:60;width:7597;height:1717" type="#_x0000_t202" id="docshape4822"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5"/>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Исходя</w:t>
                    </w:r>
                    <w:r>
                      <w:rPr>
                        <w:rFonts w:ascii="Trebuchet MS" w:hAnsi="Trebuchet MS"/>
                        <w:color w:val="231F20"/>
                        <w:spacing w:val="-16"/>
                        <w:sz w:val="20"/>
                      </w:rPr>
                      <w:t> </w:t>
                    </w:r>
                    <w:r>
                      <w:rPr>
                        <w:rFonts w:ascii="Trebuchet MS" w:hAnsi="Trebuchet MS"/>
                        <w:color w:val="231F20"/>
                        <w:sz w:val="20"/>
                      </w:rPr>
                      <w:t>из</w:t>
                    </w:r>
                    <w:r>
                      <w:rPr>
                        <w:rFonts w:ascii="Trebuchet MS" w:hAnsi="Trebuchet MS"/>
                        <w:color w:val="231F20"/>
                        <w:spacing w:val="-15"/>
                        <w:sz w:val="20"/>
                      </w:rPr>
                      <w:t> </w:t>
                    </w:r>
                    <w:r>
                      <w:rPr>
                        <w:rFonts w:ascii="Trebuchet MS" w:hAnsi="Trebuchet MS"/>
                        <w:color w:val="231F20"/>
                        <w:sz w:val="20"/>
                      </w:rPr>
                      <w:t>экономических</w:t>
                    </w:r>
                    <w:r>
                      <w:rPr>
                        <w:rFonts w:ascii="Trebuchet MS" w:hAnsi="Trebuchet MS"/>
                        <w:color w:val="231F20"/>
                        <w:spacing w:val="-15"/>
                        <w:sz w:val="20"/>
                      </w:rPr>
                      <w:t> </w:t>
                    </w:r>
                    <w:r>
                      <w:rPr>
                        <w:rFonts w:ascii="Trebuchet MS" w:hAnsi="Trebuchet MS"/>
                        <w:color w:val="231F20"/>
                        <w:sz w:val="20"/>
                      </w:rPr>
                      <w:t>и</w:t>
                    </w:r>
                    <w:r>
                      <w:rPr>
                        <w:rFonts w:ascii="Trebuchet MS" w:hAnsi="Trebuchet MS"/>
                        <w:color w:val="231F20"/>
                        <w:spacing w:val="-15"/>
                        <w:sz w:val="20"/>
                      </w:rPr>
                      <w:t> </w:t>
                    </w:r>
                    <w:r>
                      <w:rPr>
                        <w:rFonts w:ascii="Trebuchet MS" w:hAnsi="Trebuchet MS"/>
                        <w:color w:val="231F20"/>
                        <w:sz w:val="20"/>
                      </w:rPr>
                      <w:t>стратегических</w:t>
                    </w:r>
                    <w:r>
                      <w:rPr>
                        <w:rFonts w:ascii="Trebuchet MS" w:hAnsi="Trebuchet MS"/>
                        <w:color w:val="231F20"/>
                        <w:spacing w:val="-15"/>
                        <w:sz w:val="20"/>
                      </w:rPr>
                      <w:t> </w:t>
                    </w:r>
                    <w:r>
                      <w:rPr>
                        <w:rFonts w:ascii="Trebuchet MS" w:hAnsi="Trebuchet MS"/>
                        <w:color w:val="231F20"/>
                        <w:sz w:val="20"/>
                      </w:rPr>
                      <w:t>интересов</w:t>
                    </w:r>
                    <w:r>
                      <w:rPr>
                        <w:rFonts w:ascii="Trebuchet MS" w:hAnsi="Trebuchet MS"/>
                        <w:color w:val="231F20"/>
                        <w:spacing w:val="-15"/>
                        <w:sz w:val="20"/>
                      </w:rPr>
                      <w:t> </w:t>
                    </w:r>
                    <w:r>
                      <w:rPr>
                        <w:rFonts w:ascii="Trebuchet MS" w:hAnsi="Trebuchet MS"/>
                        <w:color w:val="231F20"/>
                        <w:sz w:val="20"/>
                      </w:rPr>
                      <w:t>и</w:t>
                    </w:r>
                    <w:r>
                      <w:rPr>
                        <w:rFonts w:ascii="Trebuchet MS" w:hAnsi="Trebuchet MS"/>
                        <w:color w:val="231F20"/>
                        <w:spacing w:val="-15"/>
                        <w:sz w:val="20"/>
                      </w:rPr>
                      <w:t> </w:t>
                    </w:r>
                    <w:r>
                      <w:rPr>
                        <w:rFonts w:ascii="Trebuchet MS" w:hAnsi="Trebuchet MS"/>
                        <w:color w:val="231F20"/>
                        <w:sz w:val="20"/>
                      </w:rPr>
                      <w:t>умело</w:t>
                    </w:r>
                    <w:r>
                      <w:rPr>
                        <w:rFonts w:ascii="Trebuchet MS" w:hAnsi="Trebuchet MS"/>
                        <w:color w:val="231F20"/>
                        <w:spacing w:val="-15"/>
                        <w:sz w:val="20"/>
                      </w:rPr>
                      <w:t> </w:t>
                    </w:r>
                    <w:r>
                      <w:rPr>
                        <w:rFonts w:ascii="Trebuchet MS" w:hAnsi="Trebuchet MS"/>
                        <w:color w:val="231F20"/>
                        <w:sz w:val="20"/>
                      </w:rPr>
                      <w:t>исполь- зуя политику «разделяй и властвуй», Англия стала главной колонизатор- ской</w:t>
                    </w:r>
                    <w:r>
                      <w:rPr>
                        <w:rFonts w:ascii="Trebuchet MS" w:hAnsi="Trebuchet MS"/>
                        <w:color w:val="231F20"/>
                        <w:spacing w:val="-6"/>
                        <w:sz w:val="20"/>
                      </w:rPr>
                      <w:t> </w:t>
                    </w:r>
                    <w:r>
                      <w:rPr>
                        <w:rFonts w:ascii="Trebuchet MS" w:hAnsi="Trebuchet MS"/>
                        <w:color w:val="231F20"/>
                        <w:sz w:val="20"/>
                      </w:rPr>
                      <w:t>силой,</w:t>
                    </w:r>
                    <w:r>
                      <w:rPr>
                        <w:rFonts w:ascii="Trebuchet MS" w:hAnsi="Trebuchet MS"/>
                        <w:color w:val="231F20"/>
                        <w:spacing w:val="-6"/>
                        <w:sz w:val="20"/>
                      </w:rPr>
                      <w:t> </w:t>
                    </w:r>
                    <w:r>
                      <w:rPr>
                        <w:rFonts w:ascii="Trebuchet MS" w:hAnsi="Trebuchet MS"/>
                        <w:color w:val="231F20"/>
                        <w:sz w:val="20"/>
                      </w:rPr>
                      <w:t>подчинившей</w:t>
                    </w:r>
                    <w:r>
                      <w:rPr>
                        <w:rFonts w:ascii="Trebuchet MS" w:hAnsi="Trebuchet MS"/>
                        <w:color w:val="231F20"/>
                        <w:spacing w:val="-6"/>
                        <w:sz w:val="20"/>
                      </w:rPr>
                      <w:t> </w:t>
                    </w:r>
                    <w:r>
                      <w:rPr>
                        <w:rFonts w:ascii="Trebuchet MS" w:hAnsi="Trebuchet MS"/>
                        <w:color w:val="231F20"/>
                        <w:sz w:val="20"/>
                      </w:rPr>
                      <w:t>огромные</w:t>
                    </w:r>
                    <w:r>
                      <w:rPr>
                        <w:rFonts w:ascii="Trebuchet MS" w:hAnsi="Trebuchet MS"/>
                        <w:color w:val="231F20"/>
                        <w:spacing w:val="-6"/>
                        <w:sz w:val="20"/>
                      </w:rPr>
                      <w:t> </w:t>
                    </w:r>
                    <w:r>
                      <w:rPr>
                        <w:rFonts w:ascii="Trebuchet MS" w:hAnsi="Trebuchet MS"/>
                        <w:color w:val="231F20"/>
                        <w:sz w:val="20"/>
                      </w:rPr>
                      <w:t>территории</w:t>
                    </w:r>
                    <w:r>
                      <w:rPr>
                        <w:rFonts w:ascii="Trebuchet MS" w:hAnsi="Trebuchet MS"/>
                        <w:color w:val="231F20"/>
                        <w:spacing w:val="-6"/>
                        <w:sz w:val="20"/>
                      </w:rPr>
                      <w:t> </w:t>
                    </w:r>
                    <w:r>
                      <w:rPr>
                        <w:rFonts w:ascii="Trebuchet MS" w:hAnsi="Trebuchet MS"/>
                        <w:color w:val="231F20"/>
                        <w:sz w:val="20"/>
                      </w:rPr>
                      <w:t>от</w:t>
                    </w:r>
                    <w:r>
                      <w:rPr>
                        <w:rFonts w:ascii="Trebuchet MS" w:hAnsi="Trebuchet MS"/>
                        <w:color w:val="231F20"/>
                        <w:spacing w:val="-6"/>
                        <w:sz w:val="20"/>
                      </w:rPr>
                      <w:t> </w:t>
                    </w:r>
                    <w:r>
                      <w:rPr>
                        <w:rFonts w:ascii="Trebuchet MS" w:hAnsi="Trebuchet MS"/>
                        <w:color w:val="231F20"/>
                        <w:sz w:val="20"/>
                      </w:rPr>
                      <w:t>Индийского</w:t>
                    </w:r>
                    <w:r>
                      <w:rPr>
                        <w:rFonts w:ascii="Trebuchet MS" w:hAnsi="Trebuchet MS"/>
                        <w:color w:val="231F20"/>
                        <w:spacing w:val="-6"/>
                        <w:sz w:val="20"/>
                      </w:rPr>
                      <w:t> </w:t>
                    </w:r>
                    <w:r>
                      <w:rPr>
                        <w:rFonts w:ascii="Trebuchet MS" w:hAnsi="Trebuchet MS"/>
                        <w:color w:val="231F20"/>
                        <w:sz w:val="20"/>
                      </w:rPr>
                      <w:t>океана</w:t>
                    </w:r>
                    <w:r>
                      <w:rPr>
                        <w:rFonts w:ascii="Trebuchet MS" w:hAnsi="Trebuchet MS"/>
                        <w:color w:val="231F20"/>
                        <w:spacing w:val="-6"/>
                        <w:sz w:val="20"/>
                      </w:rPr>
                      <w:t> </w:t>
                    </w:r>
                    <w:r>
                      <w:rPr>
                        <w:rFonts w:ascii="Trebuchet MS" w:hAnsi="Trebuchet MS"/>
                        <w:color w:val="231F20"/>
                        <w:sz w:val="20"/>
                      </w:rPr>
                      <w:t>до Каспия и Гималаев.</w:t>
                    </w:r>
                  </w:p>
                </w:txbxContent>
              </v:textbox>
              <w10:wrap type="none"/>
            </v:shape>
          </v:group>
        </w:pict>
      </w:r>
      <w:r>
        <w:rPr>
          <w:rFonts w:ascii="Trebuchet MS"/>
        </w:rPr>
      </w:r>
    </w:p>
    <w:p>
      <w:pPr>
        <w:pStyle w:val="BodyText"/>
        <w:spacing w:before="5"/>
        <w:rPr>
          <w:rFonts w:ascii="Trebuchet MS"/>
          <w:sz w:val="13"/>
        </w:rPr>
      </w:pPr>
    </w:p>
    <w:p>
      <w:pPr>
        <w:pStyle w:val="Heading7"/>
        <w:spacing w:before="90"/>
      </w:pPr>
      <w:r>
        <w:rPr>
          <w:position w:val="-2"/>
        </w:rPr>
        <w:drawing>
          <wp:inline distT="0" distB="0" distL="0" distR="0">
            <wp:extent cx="144005" cy="144005"/>
            <wp:effectExtent l="0" t="0" r="0" b="0"/>
            <wp:docPr id="125" name="image821.png"/>
            <wp:cNvGraphicFramePr>
              <a:graphicFrameLocks noChangeAspect="1"/>
            </wp:cNvGraphicFramePr>
            <a:graphic>
              <a:graphicData uri="http://schemas.openxmlformats.org/drawingml/2006/picture">
                <pic:pic>
                  <pic:nvPicPr>
                    <pic:cNvPr id="126" name="image821.png"/>
                    <pic:cNvPicPr/>
                  </pic:nvPicPr>
                  <pic:blipFill>
                    <a:blip r:embed="rId1055"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101"/>
        </w:numPr>
        <w:tabs>
          <w:tab w:pos="1518" w:val="left" w:leader="none"/>
        </w:tabs>
        <w:spacing w:line="240" w:lineRule="auto" w:before="37" w:after="0"/>
        <w:ind w:left="1517" w:right="0" w:hanging="341"/>
        <w:jc w:val="left"/>
        <w:rPr>
          <w:sz w:val="19"/>
        </w:rPr>
      </w:pPr>
      <w:r>
        <w:rPr>
          <w:color w:val="231F20"/>
          <w:w w:val="95"/>
          <w:sz w:val="19"/>
        </w:rPr>
        <w:t>В</w:t>
      </w:r>
      <w:r>
        <w:rPr>
          <w:color w:val="231F20"/>
          <w:spacing w:val="8"/>
          <w:sz w:val="19"/>
        </w:rPr>
        <w:t> </w:t>
      </w:r>
      <w:r>
        <w:rPr>
          <w:color w:val="231F20"/>
          <w:w w:val="95"/>
          <w:sz w:val="19"/>
        </w:rPr>
        <w:t>чём</w:t>
      </w:r>
      <w:r>
        <w:rPr>
          <w:color w:val="231F20"/>
          <w:spacing w:val="8"/>
          <w:sz w:val="19"/>
        </w:rPr>
        <w:t> </w:t>
      </w:r>
      <w:r>
        <w:rPr>
          <w:color w:val="231F20"/>
          <w:w w:val="95"/>
          <w:sz w:val="19"/>
        </w:rPr>
        <w:t>выражалась</w:t>
      </w:r>
      <w:r>
        <w:rPr>
          <w:color w:val="231F20"/>
          <w:spacing w:val="8"/>
          <w:sz w:val="19"/>
        </w:rPr>
        <w:t> </w:t>
      </w:r>
      <w:r>
        <w:rPr>
          <w:color w:val="231F20"/>
          <w:w w:val="95"/>
          <w:sz w:val="19"/>
        </w:rPr>
        <w:t>эксплуатация</w:t>
      </w:r>
      <w:r>
        <w:rPr>
          <w:color w:val="231F20"/>
          <w:spacing w:val="8"/>
          <w:sz w:val="19"/>
        </w:rPr>
        <w:t> </w:t>
      </w:r>
      <w:r>
        <w:rPr>
          <w:color w:val="231F20"/>
          <w:spacing w:val="-2"/>
          <w:w w:val="95"/>
          <w:sz w:val="19"/>
        </w:rPr>
        <w:t>Индии?</w:t>
      </w:r>
    </w:p>
    <w:p>
      <w:pPr>
        <w:pStyle w:val="ListParagraph"/>
        <w:numPr>
          <w:ilvl w:val="0"/>
          <w:numId w:val="101"/>
        </w:numPr>
        <w:tabs>
          <w:tab w:pos="1518" w:val="left" w:leader="none"/>
        </w:tabs>
        <w:spacing w:line="240" w:lineRule="auto" w:before="46" w:after="0"/>
        <w:ind w:left="1517" w:right="0" w:hanging="341"/>
        <w:jc w:val="left"/>
        <w:rPr>
          <w:sz w:val="19"/>
        </w:rPr>
      </w:pPr>
      <w:r>
        <w:rPr>
          <w:color w:val="231F20"/>
          <w:w w:val="95"/>
          <w:sz w:val="19"/>
        </w:rPr>
        <w:t>Каковы</w:t>
      </w:r>
      <w:r>
        <w:rPr>
          <w:color w:val="231F20"/>
          <w:spacing w:val="11"/>
          <w:sz w:val="19"/>
        </w:rPr>
        <w:t> </w:t>
      </w:r>
      <w:r>
        <w:rPr>
          <w:color w:val="231F20"/>
          <w:w w:val="95"/>
          <w:sz w:val="19"/>
        </w:rPr>
        <w:t>последствия</w:t>
      </w:r>
      <w:r>
        <w:rPr>
          <w:color w:val="231F20"/>
          <w:spacing w:val="11"/>
          <w:sz w:val="19"/>
        </w:rPr>
        <w:t> </w:t>
      </w:r>
      <w:r>
        <w:rPr>
          <w:color w:val="231F20"/>
          <w:w w:val="95"/>
          <w:sz w:val="19"/>
        </w:rPr>
        <w:t>восстания</w:t>
      </w:r>
      <w:r>
        <w:rPr>
          <w:color w:val="231F20"/>
          <w:spacing w:val="11"/>
          <w:sz w:val="19"/>
        </w:rPr>
        <w:t> </w:t>
      </w:r>
      <w:r>
        <w:rPr>
          <w:color w:val="231F20"/>
          <w:spacing w:val="-2"/>
          <w:w w:val="95"/>
          <w:sz w:val="19"/>
        </w:rPr>
        <w:t>сипаев?</w:t>
      </w:r>
    </w:p>
    <w:p>
      <w:pPr>
        <w:pStyle w:val="ListParagraph"/>
        <w:numPr>
          <w:ilvl w:val="0"/>
          <w:numId w:val="101"/>
        </w:numPr>
        <w:tabs>
          <w:tab w:pos="1518" w:val="left" w:leader="none"/>
        </w:tabs>
        <w:spacing w:line="220" w:lineRule="auto" w:before="60" w:after="0"/>
        <w:ind w:left="1517" w:right="911" w:hanging="341"/>
        <w:jc w:val="left"/>
        <w:rPr>
          <w:sz w:val="19"/>
        </w:rPr>
      </w:pPr>
      <w:r>
        <w:rPr>
          <w:color w:val="231F20"/>
          <w:spacing w:val="-2"/>
          <w:sz w:val="19"/>
        </w:rPr>
        <w:t>Только</w:t>
      </w:r>
      <w:r>
        <w:rPr>
          <w:color w:val="231F20"/>
          <w:sz w:val="19"/>
        </w:rPr>
        <w:t> </w:t>
      </w:r>
      <w:r>
        <w:rPr>
          <w:color w:val="231F20"/>
          <w:spacing w:val="-2"/>
          <w:sz w:val="19"/>
        </w:rPr>
        <w:t>ли</w:t>
      </w:r>
      <w:r>
        <w:rPr>
          <w:color w:val="231F20"/>
          <w:sz w:val="19"/>
        </w:rPr>
        <w:t> </w:t>
      </w:r>
      <w:r>
        <w:rPr>
          <w:color w:val="231F20"/>
          <w:spacing w:val="-2"/>
          <w:sz w:val="19"/>
        </w:rPr>
        <w:t>отрицательные</w:t>
      </w:r>
      <w:r>
        <w:rPr>
          <w:color w:val="231F20"/>
          <w:sz w:val="19"/>
        </w:rPr>
        <w:t> </w:t>
      </w:r>
      <w:r>
        <w:rPr>
          <w:color w:val="231F20"/>
          <w:spacing w:val="-2"/>
          <w:sz w:val="19"/>
        </w:rPr>
        <w:t>последствия</w:t>
      </w:r>
      <w:r>
        <w:rPr>
          <w:color w:val="231F20"/>
          <w:sz w:val="19"/>
        </w:rPr>
        <w:t> </w:t>
      </w:r>
      <w:r>
        <w:rPr>
          <w:color w:val="231F20"/>
          <w:spacing w:val="-2"/>
          <w:sz w:val="19"/>
        </w:rPr>
        <w:t>имело</w:t>
      </w:r>
      <w:r>
        <w:rPr>
          <w:color w:val="231F20"/>
          <w:sz w:val="19"/>
        </w:rPr>
        <w:t> </w:t>
      </w:r>
      <w:r>
        <w:rPr>
          <w:color w:val="231F20"/>
          <w:spacing w:val="-2"/>
          <w:sz w:val="19"/>
        </w:rPr>
        <w:t>господство</w:t>
      </w:r>
      <w:r>
        <w:rPr>
          <w:color w:val="231F20"/>
          <w:sz w:val="19"/>
        </w:rPr>
        <w:t> </w:t>
      </w:r>
      <w:r>
        <w:rPr>
          <w:color w:val="231F20"/>
          <w:spacing w:val="-2"/>
          <w:sz w:val="19"/>
        </w:rPr>
        <w:t>англичан</w:t>
      </w:r>
      <w:r>
        <w:rPr>
          <w:color w:val="231F20"/>
          <w:sz w:val="19"/>
        </w:rPr>
        <w:t> </w:t>
      </w:r>
      <w:r>
        <w:rPr>
          <w:color w:val="231F20"/>
          <w:spacing w:val="-2"/>
          <w:sz w:val="19"/>
        </w:rPr>
        <w:t>в</w:t>
      </w:r>
      <w:r>
        <w:rPr>
          <w:color w:val="231F20"/>
          <w:sz w:val="19"/>
        </w:rPr>
        <w:t> </w:t>
      </w:r>
      <w:r>
        <w:rPr>
          <w:color w:val="231F20"/>
          <w:spacing w:val="-2"/>
          <w:sz w:val="19"/>
        </w:rPr>
        <w:t>Индии?</w:t>
      </w:r>
      <w:r>
        <w:rPr>
          <w:color w:val="231F20"/>
          <w:sz w:val="19"/>
        </w:rPr>
        <w:t> </w:t>
      </w:r>
      <w:r>
        <w:rPr>
          <w:color w:val="231F20"/>
          <w:spacing w:val="-2"/>
          <w:sz w:val="19"/>
        </w:rPr>
        <w:t>Своё </w:t>
      </w:r>
      <w:r>
        <w:rPr>
          <w:color w:val="231F20"/>
          <w:sz w:val="19"/>
        </w:rPr>
        <w:t>мнение обоснуйте.</w:t>
      </w:r>
    </w:p>
    <w:p>
      <w:pPr>
        <w:pStyle w:val="ListParagraph"/>
        <w:numPr>
          <w:ilvl w:val="0"/>
          <w:numId w:val="101"/>
        </w:numPr>
        <w:tabs>
          <w:tab w:pos="1518" w:val="left" w:leader="none"/>
        </w:tabs>
        <w:spacing w:line="240" w:lineRule="auto" w:before="57" w:after="0"/>
        <w:ind w:left="1517" w:right="0" w:hanging="341"/>
        <w:jc w:val="left"/>
        <w:rPr>
          <w:sz w:val="19"/>
        </w:rPr>
      </w:pPr>
      <w:r>
        <w:rPr>
          <w:color w:val="231F20"/>
          <w:w w:val="95"/>
          <w:sz w:val="19"/>
        </w:rPr>
        <w:t>С</w:t>
      </w:r>
      <w:r>
        <w:rPr>
          <w:color w:val="231F20"/>
          <w:sz w:val="19"/>
        </w:rPr>
        <w:t> </w:t>
      </w:r>
      <w:r>
        <w:rPr>
          <w:color w:val="231F20"/>
          <w:w w:val="95"/>
          <w:sz w:val="19"/>
        </w:rPr>
        <w:t>какими</w:t>
      </w:r>
      <w:r>
        <w:rPr>
          <w:color w:val="231F20"/>
          <w:spacing w:val="1"/>
          <w:sz w:val="19"/>
        </w:rPr>
        <w:t> </w:t>
      </w:r>
      <w:r>
        <w:rPr>
          <w:color w:val="231F20"/>
          <w:w w:val="95"/>
          <w:sz w:val="19"/>
        </w:rPr>
        <w:t>целями</w:t>
      </w:r>
      <w:r>
        <w:rPr>
          <w:color w:val="231F20"/>
          <w:spacing w:val="1"/>
          <w:sz w:val="19"/>
        </w:rPr>
        <w:t> </w:t>
      </w:r>
      <w:r>
        <w:rPr>
          <w:color w:val="231F20"/>
          <w:w w:val="95"/>
          <w:sz w:val="19"/>
        </w:rPr>
        <w:t>англичане</w:t>
      </w:r>
      <w:r>
        <w:rPr>
          <w:color w:val="231F20"/>
          <w:spacing w:val="1"/>
          <w:sz w:val="19"/>
        </w:rPr>
        <w:t> </w:t>
      </w:r>
      <w:r>
        <w:rPr>
          <w:color w:val="231F20"/>
          <w:w w:val="95"/>
          <w:sz w:val="19"/>
        </w:rPr>
        <w:t>стремились</w:t>
      </w:r>
      <w:r>
        <w:rPr>
          <w:color w:val="231F20"/>
          <w:spacing w:val="1"/>
          <w:sz w:val="19"/>
        </w:rPr>
        <w:t> </w:t>
      </w:r>
      <w:r>
        <w:rPr>
          <w:color w:val="231F20"/>
          <w:w w:val="95"/>
          <w:sz w:val="19"/>
        </w:rPr>
        <w:t>в</w:t>
      </w:r>
      <w:r>
        <w:rPr>
          <w:color w:val="231F20"/>
          <w:spacing w:val="1"/>
          <w:sz w:val="19"/>
        </w:rPr>
        <w:t> </w:t>
      </w:r>
      <w:r>
        <w:rPr>
          <w:color w:val="231F20"/>
          <w:spacing w:val="-2"/>
          <w:w w:val="95"/>
          <w:sz w:val="19"/>
        </w:rPr>
        <w:t>Афганистан?</w:t>
      </w:r>
    </w:p>
    <w:p>
      <w:pPr>
        <w:pStyle w:val="ListParagraph"/>
        <w:numPr>
          <w:ilvl w:val="0"/>
          <w:numId w:val="101"/>
        </w:numPr>
        <w:tabs>
          <w:tab w:pos="1518" w:val="left" w:leader="none"/>
        </w:tabs>
        <w:spacing w:line="240" w:lineRule="auto" w:before="46" w:after="0"/>
        <w:ind w:left="1517" w:right="0" w:hanging="341"/>
        <w:jc w:val="left"/>
        <w:rPr>
          <w:sz w:val="19"/>
        </w:rPr>
      </w:pPr>
      <w:r>
        <w:rPr>
          <w:color w:val="231F20"/>
          <w:w w:val="95"/>
          <w:sz w:val="19"/>
        </w:rPr>
        <w:t>В</w:t>
      </w:r>
      <w:r>
        <w:rPr>
          <w:color w:val="231F20"/>
          <w:spacing w:val="5"/>
          <w:sz w:val="19"/>
        </w:rPr>
        <w:t> </w:t>
      </w:r>
      <w:r>
        <w:rPr>
          <w:color w:val="231F20"/>
          <w:w w:val="95"/>
          <w:sz w:val="19"/>
        </w:rPr>
        <w:t>чём</w:t>
      </w:r>
      <w:r>
        <w:rPr>
          <w:color w:val="231F20"/>
          <w:spacing w:val="5"/>
          <w:sz w:val="19"/>
        </w:rPr>
        <w:t> </w:t>
      </w:r>
      <w:r>
        <w:rPr>
          <w:color w:val="231F20"/>
          <w:w w:val="95"/>
          <w:sz w:val="19"/>
        </w:rPr>
        <w:t>причины</w:t>
      </w:r>
      <w:r>
        <w:rPr>
          <w:color w:val="231F20"/>
          <w:spacing w:val="4"/>
          <w:sz w:val="19"/>
        </w:rPr>
        <w:t> </w:t>
      </w:r>
      <w:r>
        <w:rPr>
          <w:color w:val="231F20"/>
          <w:w w:val="95"/>
          <w:sz w:val="19"/>
        </w:rPr>
        <w:t>движения</w:t>
      </w:r>
      <w:r>
        <w:rPr>
          <w:color w:val="231F20"/>
          <w:spacing w:val="5"/>
          <w:sz w:val="19"/>
        </w:rPr>
        <w:t> </w:t>
      </w:r>
      <w:r>
        <w:rPr>
          <w:color w:val="231F20"/>
          <w:spacing w:val="-2"/>
          <w:w w:val="95"/>
          <w:sz w:val="19"/>
        </w:rPr>
        <w:t>свадеши?</w:t>
      </w:r>
    </w:p>
    <w:p>
      <w:pPr>
        <w:pStyle w:val="ListParagraph"/>
        <w:numPr>
          <w:ilvl w:val="0"/>
          <w:numId w:val="101"/>
        </w:numPr>
        <w:tabs>
          <w:tab w:pos="1518" w:val="left" w:leader="none"/>
        </w:tabs>
        <w:spacing w:line="223" w:lineRule="auto" w:before="59" w:after="0"/>
        <w:ind w:left="1517" w:right="911" w:hanging="341"/>
        <w:jc w:val="both"/>
        <w:rPr>
          <w:sz w:val="19"/>
        </w:rPr>
      </w:pPr>
      <w:r>
        <w:rPr>
          <w:color w:val="231F20"/>
          <w:w w:val="95"/>
          <w:sz w:val="19"/>
        </w:rPr>
        <w:t>Подумайте о последствиях провозглашения королевы Виктории «императрицей Ин- дии» для: а) Великобритании б) взаимоотношений Великобритании с </w:t>
      </w:r>
      <w:r>
        <w:rPr>
          <w:color w:val="231F20"/>
          <w:w w:val="95"/>
          <w:sz w:val="19"/>
        </w:rPr>
        <w:t>европейскими </w:t>
      </w:r>
      <w:r>
        <w:rPr>
          <w:color w:val="231F20"/>
          <w:sz w:val="19"/>
        </w:rPr>
        <w:t>странами</w:t>
      </w:r>
      <w:r>
        <w:rPr>
          <w:color w:val="231F20"/>
          <w:spacing w:val="-12"/>
          <w:sz w:val="19"/>
        </w:rPr>
        <w:t> </w:t>
      </w:r>
      <w:r>
        <w:rPr>
          <w:color w:val="231F20"/>
          <w:sz w:val="19"/>
        </w:rPr>
        <w:t>в)</w:t>
      </w:r>
      <w:r>
        <w:rPr>
          <w:color w:val="231F20"/>
          <w:spacing w:val="-12"/>
          <w:sz w:val="19"/>
        </w:rPr>
        <w:t> </w:t>
      </w:r>
      <w:r>
        <w:rPr>
          <w:color w:val="231F20"/>
          <w:sz w:val="19"/>
        </w:rPr>
        <w:t>Индии.</w:t>
      </w:r>
      <w:r>
        <w:rPr>
          <w:color w:val="231F20"/>
          <w:spacing w:val="-12"/>
          <w:sz w:val="19"/>
        </w:rPr>
        <w:t> </w:t>
      </w:r>
      <w:r>
        <w:rPr>
          <w:color w:val="231F20"/>
          <w:sz w:val="19"/>
        </w:rPr>
        <w:t>Результаты</w:t>
      </w:r>
      <w:r>
        <w:rPr>
          <w:color w:val="231F20"/>
          <w:spacing w:val="-12"/>
          <w:sz w:val="19"/>
        </w:rPr>
        <w:t> </w:t>
      </w:r>
      <w:r>
        <w:rPr>
          <w:color w:val="231F20"/>
          <w:sz w:val="19"/>
        </w:rPr>
        <w:t>оформите</w:t>
      </w:r>
      <w:r>
        <w:rPr>
          <w:color w:val="231F20"/>
          <w:spacing w:val="-12"/>
          <w:sz w:val="19"/>
        </w:rPr>
        <w:t> </w:t>
      </w:r>
      <w:r>
        <w:rPr>
          <w:color w:val="231F20"/>
          <w:sz w:val="19"/>
        </w:rPr>
        <w:t>в</w:t>
      </w:r>
      <w:r>
        <w:rPr>
          <w:color w:val="231F20"/>
          <w:spacing w:val="-12"/>
          <w:sz w:val="19"/>
        </w:rPr>
        <w:t> </w:t>
      </w:r>
      <w:r>
        <w:rPr>
          <w:color w:val="231F20"/>
          <w:sz w:val="19"/>
        </w:rPr>
        <w:t>таблицу.</w:t>
      </w:r>
    </w:p>
    <w:p>
      <w:pPr>
        <w:pStyle w:val="ListParagraph"/>
        <w:numPr>
          <w:ilvl w:val="0"/>
          <w:numId w:val="101"/>
        </w:numPr>
        <w:tabs>
          <w:tab w:pos="1518" w:val="left" w:leader="none"/>
        </w:tabs>
        <w:spacing w:line="225" w:lineRule="auto" w:before="70" w:after="0"/>
        <w:ind w:left="1517" w:right="911" w:hanging="341"/>
        <w:jc w:val="both"/>
        <w:rPr>
          <w:sz w:val="19"/>
        </w:rPr>
      </w:pPr>
      <w:r>
        <w:rPr>
          <w:color w:val="231F20"/>
          <w:sz w:val="19"/>
        </w:rPr>
        <w:t>Т. Маколей заявлял, что «может быть, никогда не было народа, по природе и по </w:t>
      </w:r>
      <w:r>
        <w:rPr>
          <w:color w:val="231F20"/>
          <w:w w:val="95"/>
          <w:sz w:val="19"/>
        </w:rPr>
        <w:t>привычкам более предназначенного к чужеземному игу, чем индийцы». Какова </w:t>
      </w:r>
      <w:r>
        <w:rPr>
          <w:color w:val="231F20"/>
          <w:w w:val="95"/>
          <w:sz w:val="19"/>
        </w:rPr>
        <w:t>цель</w:t>
      </w:r>
      <w:r>
        <w:rPr>
          <w:color w:val="231F20"/>
          <w:w w:val="95"/>
          <w:sz w:val="19"/>
        </w:rPr>
        <w:t> </w:t>
      </w:r>
      <w:r>
        <w:rPr>
          <w:color w:val="231F20"/>
          <w:sz w:val="19"/>
        </w:rPr>
        <w:t>этого</w:t>
      </w:r>
      <w:r>
        <w:rPr>
          <w:color w:val="231F20"/>
          <w:spacing w:val="-13"/>
          <w:sz w:val="19"/>
        </w:rPr>
        <w:t> </w:t>
      </w:r>
      <w:r>
        <w:rPr>
          <w:color w:val="231F20"/>
          <w:sz w:val="19"/>
        </w:rPr>
        <w:t>и</w:t>
      </w:r>
      <w:r>
        <w:rPr>
          <w:color w:val="231F20"/>
          <w:spacing w:val="-13"/>
          <w:sz w:val="19"/>
        </w:rPr>
        <w:t> </w:t>
      </w:r>
      <w:r>
        <w:rPr>
          <w:color w:val="231F20"/>
          <w:sz w:val="19"/>
        </w:rPr>
        <w:t>подобных</w:t>
      </w:r>
      <w:r>
        <w:rPr>
          <w:color w:val="231F20"/>
          <w:spacing w:val="-13"/>
          <w:sz w:val="19"/>
        </w:rPr>
        <w:t> </w:t>
      </w:r>
      <w:r>
        <w:rPr>
          <w:color w:val="231F20"/>
          <w:sz w:val="19"/>
        </w:rPr>
        <w:t>высказываний?</w:t>
      </w:r>
      <w:r>
        <w:rPr>
          <w:color w:val="231F20"/>
          <w:spacing w:val="-13"/>
          <w:sz w:val="19"/>
        </w:rPr>
        <w:t> </w:t>
      </w:r>
      <w:r>
        <w:rPr>
          <w:color w:val="231F20"/>
          <w:sz w:val="19"/>
        </w:rPr>
        <w:t>Как</w:t>
      </w:r>
      <w:r>
        <w:rPr>
          <w:color w:val="231F20"/>
          <w:spacing w:val="-13"/>
          <w:sz w:val="19"/>
        </w:rPr>
        <w:t> </w:t>
      </w:r>
      <w:r>
        <w:rPr>
          <w:color w:val="231F20"/>
          <w:sz w:val="19"/>
        </w:rPr>
        <w:t>вы</w:t>
      </w:r>
      <w:r>
        <w:rPr>
          <w:color w:val="231F20"/>
          <w:spacing w:val="-13"/>
          <w:sz w:val="19"/>
        </w:rPr>
        <w:t> </w:t>
      </w:r>
      <w:r>
        <w:rPr>
          <w:color w:val="231F20"/>
          <w:sz w:val="19"/>
        </w:rPr>
        <w:t>считаете,</w:t>
      </w:r>
      <w:r>
        <w:rPr>
          <w:color w:val="231F20"/>
          <w:spacing w:val="-13"/>
          <w:sz w:val="19"/>
        </w:rPr>
        <w:t> </w:t>
      </w:r>
      <w:r>
        <w:rPr>
          <w:color w:val="231F20"/>
          <w:sz w:val="19"/>
        </w:rPr>
        <w:t>верно</w:t>
      </w:r>
      <w:r>
        <w:rPr>
          <w:color w:val="231F20"/>
          <w:spacing w:val="-13"/>
          <w:sz w:val="19"/>
        </w:rPr>
        <w:t> </w:t>
      </w:r>
      <w:r>
        <w:rPr>
          <w:color w:val="231F20"/>
          <w:sz w:val="19"/>
        </w:rPr>
        <w:t>и</w:t>
      </w:r>
      <w:r>
        <w:rPr>
          <w:color w:val="231F20"/>
          <w:spacing w:val="-13"/>
          <w:sz w:val="19"/>
        </w:rPr>
        <w:t> </w:t>
      </w:r>
      <w:r>
        <w:rPr>
          <w:color w:val="231F20"/>
          <w:sz w:val="19"/>
        </w:rPr>
        <w:t>справедливо</w:t>
      </w:r>
      <w:r>
        <w:rPr>
          <w:color w:val="231F20"/>
          <w:spacing w:val="-13"/>
          <w:sz w:val="19"/>
        </w:rPr>
        <w:t> </w:t>
      </w:r>
      <w:r>
        <w:rPr>
          <w:color w:val="231F20"/>
          <w:sz w:val="19"/>
        </w:rPr>
        <w:t>ли</w:t>
      </w:r>
      <w:r>
        <w:rPr>
          <w:color w:val="231F20"/>
          <w:spacing w:val="-13"/>
          <w:sz w:val="19"/>
        </w:rPr>
        <w:t> </w:t>
      </w:r>
      <w:r>
        <w:rPr>
          <w:color w:val="231F20"/>
          <w:sz w:val="19"/>
        </w:rPr>
        <w:t>делить</w:t>
      </w:r>
      <w:r>
        <w:rPr>
          <w:color w:val="231F20"/>
          <w:sz w:val="19"/>
        </w:rPr>
        <w:t> народы на господствующие и подчинённые?</w:t>
      </w:r>
    </w:p>
    <w:p>
      <w:pPr>
        <w:pStyle w:val="ListParagraph"/>
        <w:numPr>
          <w:ilvl w:val="0"/>
          <w:numId w:val="101"/>
        </w:numPr>
        <w:tabs>
          <w:tab w:pos="1518" w:val="left" w:leader="none"/>
        </w:tabs>
        <w:spacing w:line="220" w:lineRule="auto" w:before="71" w:after="0"/>
        <w:ind w:left="1517" w:right="912" w:hanging="341"/>
        <w:jc w:val="both"/>
        <w:rPr>
          <w:sz w:val="19"/>
        </w:rPr>
      </w:pPr>
      <w:r>
        <w:rPr>
          <w:color w:val="231F20"/>
          <w:sz w:val="19"/>
        </w:rPr>
        <w:t>Подготовьте</w:t>
      </w:r>
      <w:r>
        <w:rPr>
          <w:color w:val="231F20"/>
          <w:spacing w:val="-15"/>
          <w:sz w:val="19"/>
        </w:rPr>
        <w:t> </w:t>
      </w:r>
      <w:r>
        <w:rPr>
          <w:color w:val="231F20"/>
          <w:sz w:val="19"/>
        </w:rPr>
        <w:t>презентацию</w:t>
      </w:r>
      <w:r>
        <w:rPr>
          <w:color w:val="231F20"/>
          <w:spacing w:val="-14"/>
          <w:sz w:val="19"/>
        </w:rPr>
        <w:t> </w:t>
      </w:r>
      <w:r>
        <w:rPr>
          <w:color w:val="231F20"/>
          <w:sz w:val="19"/>
        </w:rPr>
        <w:t>на</w:t>
      </w:r>
      <w:r>
        <w:rPr>
          <w:color w:val="231F20"/>
          <w:spacing w:val="-14"/>
          <w:sz w:val="19"/>
        </w:rPr>
        <w:t> </w:t>
      </w:r>
      <w:r>
        <w:rPr>
          <w:color w:val="231F20"/>
          <w:sz w:val="19"/>
        </w:rPr>
        <w:t>тему</w:t>
      </w:r>
      <w:r>
        <w:rPr>
          <w:color w:val="231F20"/>
          <w:spacing w:val="-15"/>
          <w:sz w:val="19"/>
        </w:rPr>
        <w:t> </w:t>
      </w:r>
      <w:r>
        <w:rPr>
          <w:color w:val="231F20"/>
          <w:sz w:val="19"/>
        </w:rPr>
        <w:t>«Лакшми</w:t>
      </w:r>
      <w:r>
        <w:rPr>
          <w:color w:val="231F20"/>
          <w:spacing w:val="-14"/>
          <w:sz w:val="19"/>
        </w:rPr>
        <w:t> </w:t>
      </w:r>
      <w:r>
        <w:rPr>
          <w:color w:val="231F20"/>
          <w:sz w:val="19"/>
        </w:rPr>
        <w:t>Баи</w:t>
      </w:r>
      <w:r>
        <w:rPr>
          <w:color w:val="231F20"/>
          <w:spacing w:val="-14"/>
          <w:sz w:val="19"/>
        </w:rPr>
        <w:t> </w:t>
      </w:r>
      <w:r>
        <w:rPr>
          <w:color w:val="231F20"/>
          <w:w w:val="115"/>
          <w:sz w:val="19"/>
        </w:rPr>
        <w:t>—</w:t>
      </w:r>
      <w:r>
        <w:rPr>
          <w:color w:val="231F20"/>
          <w:spacing w:val="-17"/>
          <w:w w:val="115"/>
          <w:sz w:val="19"/>
        </w:rPr>
        <w:t> </w:t>
      </w:r>
      <w:r>
        <w:rPr>
          <w:color w:val="231F20"/>
          <w:sz w:val="19"/>
        </w:rPr>
        <w:t>индийская</w:t>
      </w:r>
      <w:r>
        <w:rPr>
          <w:color w:val="231F20"/>
          <w:spacing w:val="-14"/>
          <w:sz w:val="19"/>
        </w:rPr>
        <w:t> </w:t>
      </w:r>
      <w:r>
        <w:rPr>
          <w:color w:val="231F20"/>
          <w:sz w:val="19"/>
        </w:rPr>
        <w:t>Жанна</w:t>
      </w:r>
      <w:r>
        <w:rPr>
          <w:color w:val="231F20"/>
          <w:spacing w:val="-14"/>
          <w:sz w:val="19"/>
        </w:rPr>
        <w:t> </w:t>
      </w:r>
      <w:r>
        <w:rPr>
          <w:color w:val="231F20"/>
          <w:sz w:val="19"/>
        </w:rPr>
        <w:t>д’Арк».</w:t>
      </w:r>
      <w:r>
        <w:rPr>
          <w:color w:val="231F20"/>
          <w:spacing w:val="-15"/>
          <w:sz w:val="19"/>
        </w:rPr>
        <w:t> </w:t>
      </w:r>
      <w:r>
        <w:rPr>
          <w:color w:val="231F20"/>
          <w:sz w:val="19"/>
        </w:rPr>
        <w:t>Поче-</w:t>
      </w:r>
      <w:r>
        <w:rPr>
          <w:color w:val="231F20"/>
          <w:sz w:val="19"/>
        </w:rPr>
        <w:t> му она стала народной героиней и одним из символов борьбы за независимость?</w:t>
      </w:r>
    </w:p>
    <w:p>
      <w:pPr>
        <w:pStyle w:val="BodyText"/>
        <w:rPr>
          <w:rFonts w:ascii="Trebuchet MS"/>
          <w:sz w:val="21"/>
        </w:rPr>
      </w:pPr>
    </w:p>
    <w:p>
      <w:pPr>
        <w:pStyle w:val="Heading7"/>
        <w:tabs>
          <w:tab w:pos="8547" w:val="left" w:leader="none"/>
        </w:tabs>
        <w:spacing w:before="1"/>
      </w:pPr>
      <w:r>
        <w:rPr/>
        <w:pict>
          <v:group style="position:absolute;margin-left:199.777496pt;margin-top:4.015260pt;width:239pt;height:7.85pt;mso-position-horizontal-relative:page;mso-position-vertical-relative:paragraph;z-index:-27700224" id="docshapegroup4823" coordorigin="3996,80" coordsize="4780,157">
            <v:line style="position:absolute" from="4046,158" to="8680,158" stroked="true" strokeweight="1pt" strokecolor="#db413f">
              <v:stroke dashstyle="dot"/>
            </v:line>
            <v:shape style="position:absolute;left:3995;top:148;width:4715;height:20" id="docshape4824" coordorigin="3996,148" coordsize="4715,20" path="m4016,158l4013,151,4006,148,3998,151,3996,158,3998,165,4006,168,4013,165,4016,158xm8710,158l8707,151,8700,148,8693,151,8690,158,8693,165,8700,168,8707,165,8710,158xe" filled="true" fillcolor="#db413f" stroked="false">
              <v:path arrowok="t"/>
              <v:fill type="solid"/>
            </v:shape>
            <v:shape style="position:absolute;left:8690;top:80;width:84;height:157" id="docshape4825" coordorigin="8691,80" coordsize="84,157" path="m8691,80l8691,237,8775,158,8691,80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5" cy="179997"/>
            <wp:effectExtent l="0" t="0" r="0" b="0"/>
            <wp:docPr id="127" name="image192.png"/>
            <wp:cNvGraphicFramePr>
              <a:graphicFrameLocks noChangeAspect="1"/>
            </wp:cNvGraphicFramePr>
            <a:graphic>
              <a:graphicData uri="http://schemas.openxmlformats.org/drawingml/2006/picture">
                <pic:pic>
                  <pic:nvPicPr>
                    <pic:cNvPr id="128" name="image192.png"/>
                    <pic:cNvPicPr/>
                  </pic:nvPicPr>
                  <pic:blipFill>
                    <a:blip r:embed="rId242" cstate="print"/>
                    <a:stretch>
                      <a:fillRect/>
                    </a:stretch>
                  </pic:blipFill>
                  <pic:spPr>
                    <a:xfrm>
                      <a:off x="0" y="0"/>
                      <a:ext cx="143995" cy="179997"/>
                    </a:xfrm>
                    <a:prstGeom prst="rect">
                      <a:avLst/>
                    </a:prstGeom>
                  </pic:spPr>
                </pic:pic>
              </a:graphicData>
            </a:graphic>
          </wp:inline>
        </w:drawing>
      </w:r>
      <w:r>
        <w:rPr>
          <w:color w:val="4495D1"/>
          <w:position w:val="-4"/>
        </w:rPr>
      </w:r>
    </w:p>
    <w:p>
      <w:pPr>
        <w:spacing w:line="215" w:lineRule="exact" w:before="37"/>
        <w:ind w:left="1517" w:right="0" w:firstLine="0"/>
        <w:jc w:val="left"/>
        <w:rPr>
          <w:rFonts w:ascii="Trebuchet MS" w:hAnsi="Trebuchet MS"/>
          <w:sz w:val="19"/>
        </w:rPr>
      </w:pPr>
      <w:r>
        <w:rPr>
          <w:rFonts w:ascii="Trebuchet MS" w:hAnsi="Trebuchet MS"/>
          <w:color w:val="231F20"/>
          <w:w w:val="95"/>
          <w:sz w:val="19"/>
        </w:rPr>
        <w:t>Расположите</w:t>
      </w:r>
      <w:r>
        <w:rPr>
          <w:rFonts w:ascii="Trebuchet MS" w:hAnsi="Trebuchet MS"/>
          <w:color w:val="231F20"/>
          <w:spacing w:val="8"/>
          <w:sz w:val="19"/>
        </w:rPr>
        <w:t> </w:t>
      </w:r>
      <w:r>
        <w:rPr>
          <w:rFonts w:ascii="Trebuchet MS" w:hAnsi="Trebuchet MS"/>
          <w:color w:val="231F20"/>
          <w:w w:val="95"/>
          <w:sz w:val="19"/>
        </w:rPr>
        <w:t>в</w:t>
      </w:r>
      <w:r>
        <w:rPr>
          <w:rFonts w:ascii="Trebuchet MS" w:hAnsi="Trebuchet MS"/>
          <w:color w:val="231F20"/>
          <w:spacing w:val="9"/>
          <w:sz w:val="19"/>
        </w:rPr>
        <w:t> </w:t>
      </w:r>
      <w:r>
        <w:rPr>
          <w:rFonts w:ascii="Trebuchet MS" w:hAnsi="Trebuchet MS"/>
          <w:color w:val="231F20"/>
          <w:w w:val="95"/>
          <w:sz w:val="19"/>
        </w:rPr>
        <w:t>хронологической</w:t>
      </w:r>
      <w:r>
        <w:rPr>
          <w:rFonts w:ascii="Trebuchet MS" w:hAnsi="Trebuchet MS"/>
          <w:color w:val="231F20"/>
          <w:spacing w:val="8"/>
          <w:sz w:val="19"/>
        </w:rPr>
        <w:t> </w:t>
      </w:r>
      <w:r>
        <w:rPr>
          <w:rFonts w:ascii="Trebuchet MS" w:hAnsi="Trebuchet MS"/>
          <w:color w:val="231F20"/>
          <w:w w:val="95"/>
          <w:sz w:val="19"/>
        </w:rPr>
        <w:t>последовательности</w:t>
      </w:r>
      <w:r>
        <w:rPr>
          <w:rFonts w:ascii="Trebuchet MS" w:hAnsi="Trebuchet MS"/>
          <w:color w:val="231F20"/>
          <w:spacing w:val="9"/>
          <w:sz w:val="19"/>
        </w:rPr>
        <w:t> </w:t>
      </w:r>
      <w:r>
        <w:rPr>
          <w:rFonts w:ascii="Trebuchet MS" w:hAnsi="Trebuchet MS"/>
          <w:color w:val="231F20"/>
          <w:w w:val="95"/>
          <w:sz w:val="19"/>
        </w:rPr>
        <w:t>события:</w:t>
      </w:r>
      <w:r>
        <w:rPr>
          <w:rFonts w:ascii="Trebuchet MS" w:hAnsi="Trebuchet MS"/>
          <w:color w:val="231F20"/>
          <w:spacing w:val="9"/>
          <w:sz w:val="19"/>
        </w:rPr>
        <w:t> </w:t>
      </w:r>
      <w:r>
        <w:rPr>
          <w:rFonts w:ascii="Trebuchet MS" w:hAnsi="Trebuchet MS"/>
          <w:color w:val="231F20"/>
          <w:w w:val="95"/>
          <w:sz w:val="19"/>
        </w:rPr>
        <w:t>1)</w:t>
      </w:r>
      <w:r>
        <w:rPr>
          <w:rFonts w:ascii="Trebuchet MS" w:hAnsi="Trebuchet MS"/>
          <w:color w:val="231F20"/>
          <w:spacing w:val="8"/>
          <w:sz w:val="19"/>
        </w:rPr>
        <w:t> </w:t>
      </w:r>
      <w:r>
        <w:rPr>
          <w:rFonts w:ascii="Trebuchet MS" w:hAnsi="Trebuchet MS"/>
          <w:color w:val="231F20"/>
          <w:w w:val="95"/>
          <w:sz w:val="19"/>
        </w:rPr>
        <w:t>восстание</w:t>
      </w:r>
      <w:r>
        <w:rPr>
          <w:rFonts w:ascii="Trebuchet MS" w:hAnsi="Trebuchet MS"/>
          <w:color w:val="231F20"/>
          <w:spacing w:val="9"/>
          <w:sz w:val="19"/>
        </w:rPr>
        <w:t> </w:t>
      </w:r>
      <w:r>
        <w:rPr>
          <w:rFonts w:ascii="Trebuchet MS" w:hAnsi="Trebuchet MS"/>
          <w:color w:val="231F20"/>
          <w:spacing w:val="-2"/>
          <w:w w:val="95"/>
          <w:sz w:val="19"/>
        </w:rPr>
        <w:t>сипаев;</w:t>
      </w:r>
    </w:p>
    <w:p>
      <w:pPr>
        <w:spacing w:line="228" w:lineRule="auto" w:before="3"/>
        <w:ind w:left="1517" w:right="911" w:firstLine="0"/>
        <w:jc w:val="left"/>
        <w:rPr>
          <w:rFonts w:ascii="Trebuchet MS" w:hAnsi="Trebuchet MS"/>
          <w:sz w:val="19"/>
        </w:rPr>
      </w:pPr>
      <w:r>
        <w:rPr>
          <w:rFonts w:ascii="Trebuchet MS" w:hAnsi="Trebuchet MS"/>
          <w:color w:val="231F20"/>
          <w:spacing w:val="-2"/>
          <w:sz w:val="19"/>
        </w:rPr>
        <w:t>2) создание партии Индийский национальный конгресс; 3) попытка раздела Бенга- </w:t>
      </w:r>
      <w:r>
        <w:rPr>
          <w:rFonts w:ascii="Trebuchet MS" w:hAnsi="Trebuchet MS"/>
          <w:color w:val="231F20"/>
          <w:w w:val="95"/>
          <w:sz w:val="19"/>
        </w:rPr>
        <w:t>лии;</w:t>
      </w:r>
      <w:r>
        <w:rPr>
          <w:rFonts w:ascii="Trebuchet MS" w:hAnsi="Trebuchet MS"/>
          <w:color w:val="231F20"/>
          <w:spacing w:val="18"/>
          <w:sz w:val="19"/>
        </w:rPr>
        <w:t> </w:t>
      </w:r>
      <w:r>
        <w:rPr>
          <w:rFonts w:ascii="Trebuchet MS" w:hAnsi="Trebuchet MS"/>
          <w:color w:val="231F20"/>
          <w:w w:val="95"/>
          <w:sz w:val="19"/>
        </w:rPr>
        <w:t>4)</w:t>
      </w:r>
      <w:r>
        <w:rPr>
          <w:rFonts w:ascii="Trebuchet MS" w:hAnsi="Trebuchet MS"/>
          <w:color w:val="231F20"/>
          <w:spacing w:val="19"/>
          <w:sz w:val="19"/>
        </w:rPr>
        <w:t> </w:t>
      </w:r>
      <w:r>
        <w:rPr>
          <w:rFonts w:ascii="Trebuchet MS" w:hAnsi="Trebuchet MS"/>
          <w:color w:val="231F20"/>
          <w:w w:val="95"/>
          <w:sz w:val="19"/>
        </w:rPr>
        <w:t>ликвидация</w:t>
      </w:r>
      <w:r>
        <w:rPr>
          <w:rFonts w:ascii="Trebuchet MS" w:hAnsi="Trebuchet MS"/>
          <w:color w:val="231F20"/>
          <w:spacing w:val="19"/>
          <w:sz w:val="19"/>
        </w:rPr>
        <w:t> </w:t>
      </w:r>
      <w:r>
        <w:rPr>
          <w:rFonts w:ascii="Trebuchet MS" w:hAnsi="Trebuchet MS"/>
          <w:color w:val="231F20"/>
          <w:w w:val="95"/>
          <w:sz w:val="19"/>
        </w:rPr>
        <w:t>Ост-Индской</w:t>
      </w:r>
      <w:r>
        <w:rPr>
          <w:rFonts w:ascii="Trebuchet MS" w:hAnsi="Trebuchet MS"/>
          <w:color w:val="231F20"/>
          <w:spacing w:val="19"/>
          <w:sz w:val="19"/>
        </w:rPr>
        <w:t> </w:t>
      </w:r>
      <w:r>
        <w:rPr>
          <w:rFonts w:ascii="Trebuchet MS" w:hAnsi="Trebuchet MS"/>
          <w:color w:val="231F20"/>
          <w:w w:val="95"/>
          <w:sz w:val="19"/>
        </w:rPr>
        <w:t>компании;</w:t>
      </w:r>
      <w:r>
        <w:rPr>
          <w:rFonts w:ascii="Trebuchet MS" w:hAnsi="Trebuchet MS"/>
          <w:color w:val="231F20"/>
          <w:spacing w:val="19"/>
          <w:sz w:val="19"/>
        </w:rPr>
        <w:t> </w:t>
      </w:r>
      <w:r>
        <w:rPr>
          <w:rFonts w:ascii="Trebuchet MS" w:hAnsi="Trebuchet MS"/>
          <w:color w:val="231F20"/>
          <w:w w:val="95"/>
          <w:sz w:val="19"/>
        </w:rPr>
        <w:t>5)</w:t>
      </w:r>
      <w:r>
        <w:rPr>
          <w:rFonts w:ascii="Trebuchet MS" w:hAnsi="Trebuchet MS"/>
          <w:color w:val="231F20"/>
          <w:spacing w:val="19"/>
          <w:sz w:val="19"/>
        </w:rPr>
        <w:t> </w:t>
      </w:r>
      <w:r>
        <w:rPr>
          <w:rFonts w:ascii="Trebuchet MS" w:hAnsi="Trebuchet MS"/>
          <w:color w:val="231F20"/>
          <w:w w:val="95"/>
          <w:sz w:val="19"/>
        </w:rPr>
        <w:t>провозглашение</w:t>
      </w:r>
      <w:r>
        <w:rPr>
          <w:rFonts w:ascii="Trebuchet MS" w:hAnsi="Trebuchet MS"/>
          <w:color w:val="231F20"/>
          <w:spacing w:val="19"/>
          <w:sz w:val="19"/>
        </w:rPr>
        <w:t> </w:t>
      </w:r>
      <w:r>
        <w:rPr>
          <w:rFonts w:ascii="Trebuchet MS" w:hAnsi="Trebuchet MS"/>
          <w:color w:val="231F20"/>
          <w:w w:val="95"/>
          <w:sz w:val="19"/>
        </w:rPr>
        <w:t>королевы</w:t>
      </w:r>
      <w:r>
        <w:rPr>
          <w:rFonts w:ascii="Trebuchet MS" w:hAnsi="Trebuchet MS"/>
          <w:color w:val="231F20"/>
          <w:spacing w:val="18"/>
          <w:sz w:val="19"/>
        </w:rPr>
        <w:t> </w:t>
      </w:r>
      <w:r>
        <w:rPr>
          <w:rFonts w:ascii="Trebuchet MS" w:hAnsi="Trebuchet MS"/>
          <w:color w:val="231F20"/>
          <w:spacing w:val="-2"/>
          <w:w w:val="95"/>
          <w:sz w:val="19"/>
        </w:rPr>
        <w:t>Виктории</w:t>
      </w:r>
    </w:p>
    <w:p>
      <w:pPr>
        <w:spacing w:line="212" w:lineRule="exact" w:before="0"/>
        <w:ind w:left="1517" w:right="0" w:firstLine="0"/>
        <w:jc w:val="left"/>
        <w:rPr>
          <w:rFonts w:ascii="Trebuchet MS" w:hAnsi="Trebuchet MS"/>
          <w:sz w:val="19"/>
        </w:rPr>
      </w:pPr>
      <w:r>
        <w:rPr>
          <w:rFonts w:ascii="Trebuchet MS" w:hAnsi="Trebuchet MS"/>
          <w:color w:val="231F20"/>
          <w:w w:val="95"/>
          <w:sz w:val="19"/>
        </w:rPr>
        <w:t>«императрицей</w:t>
      </w:r>
      <w:r>
        <w:rPr>
          <w:rFonts w:ascii="Trebuchet MS" w:hAnsi="Trebuchet MS"/>
          <w:color w:val="231F20"/>
          <w:spacing w:val="7"/>
          <w:sz w:val="19"/>
        </w:rPr>
        <w:t> </w:t>
      </w:r>
      <w:r>
        <w:rPr>
          <w:rFonts w:ascii="Trebuchet MS" w:hAnsi="Trebuchet MS"/>
          <w:color w:val="231F20"/>
          <w:spacing w:val="-2"/>
          <w:sz w:val="19"/>
        </w:rPr>
        <w:t>Индии».</w:t>
      </w:r>
    </w:p>
    <w:p>
      <w:pPr>
        <w:pStyle w:val="BodyText"/>
        <w:spacing w:before="9"/>
        <w:rPr>
          <w:rFonts w:ascii="Trebuchet MS"/>
        </w:rPr>
      </w:pPr>
    </w:p>
    <w:p>
      <w:pPr>
        <w:pStyle w:val="Heading7"/>
        <w:spacing w:before="0"/>
      </w:pPr>
      <w:r>
        <w:rPr/>
        <w:pict>
          <v:group style="position:absolute;margin-left:194.829697pt;margin-top:.667256pt;width:259.9pt;height:14.2pt;mso-position-horizontal-relative:page;mso-position-vertical-relative:paragraph;z-index:16193024" id="docshapegroup4826" coordorigin="3897,13" coordsize="5198,284">
            <v:shape style="position:absolute;left:8810;top:13;width:284;height:284" type="#_x0000_t75" id="docshape4827" stroked="false">
              <v:imagedata r:id="rId21" o:title=""/>
            </v:shape>
            <v:line style="position:absolute" from="3947,159" to="8659,159" stroked="true" strokeweight="1pt" strokecolor="#db413f">
              <v:stroke dashstyle="dot"/>
            </v:line>
            <v:shape style="position:absolute;left:3896;top:148;width:4793;height:20" id="docshape4828" coordorigin="3897,149" coordsize="4793,20" path="m3917,159l3914,151,3907,149,3900,151,3897,159,3900,166,3907,169,3914,166,3917,159xm8689,159l8686,151,8679,149,8672,151,8669,159,8672,166,8679,169,8686,166,8689,159xe" filled="true" fillcolor="#db413f" stroked="false">
              <v:path arrowok="t"/>
              <v:fill type="solid"/>
            </v:shape>
            <v:shape style="position:absolute;left:8669;top:80;width:84;height:157" id="docshape4829" coordorigin="8670,80" coordsize="84,157" path="m8670,80l8670,237,8754,159,8670,80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8"/>
        <w:ind w:left="1517" w:right="911" w:firstLine="0"/>
        <w:jc w:val="left"/>
        <w:rPr>
          <w:rFonts w:ascii="Trebuchet MS" w:hAnsi="Trebuchet MS"/>
          <w:sz w:val="19"/>
        </w:rPr>
      </w:pPr>
      <w:r>
        <w:rPr>
          <w:rFonts w:ascii="Trebuchet MS" w:hAnsi="Trebuchet MS"/>
          <w:color w:val="231F20"/>
          <w:w w:val="95"/>
          <w:sz w:val="19"/>
        </w:rPr>
        <w:t>Прочитайте комментарий художника В. Верещагина к картине «Подавление </w:t>
      </w:r>
      <w:r>
        <w:rPr>
          <w:rFonts w:ascii="Trebuchet MS" w:hAnsi="Trebuchet MS"/>
          <w:color w:val="231F20"/>
          <w:w w:val="95"/>
          <w:sz w:val="19"/>
        </w:rPr>
        <w:t>индий- </w:t>
      </w:r>
      <w:r>
        <w:rPr>
          <w:rFonts w:ascii="Trebuchet MS" w:hAnsi="Trebuchet MS"/>
          <w:color w:val="231F20"/>
          <w:sz w:val="19"/>
        </w:rPr>
        <w:t>ского</w:t>
      </w:r>
      <w:r>
        <w:rPr>
          <w:rFonts w:ascii="Trebuchet MS" w:hAnsi="Trebuchet MS"/>
          <w:color w:val="231F20"/>
          <w:spacing w:val="-5"/>
          <w:sz w:val="19"/>
        </w:rPr>
        <w:t> </w:t>
      </w:r>
      <w:r>
        <w:rPr>
          <w:rFonts w:ascii="Trebuchet MS" w:hAnsi="Trebuchet MS"/>
          <w:color w:val="231F20"/>
          <w:sz w:val="19"/>
        </w:rPr>
        <w:t>восстания</w:t>
      </w:r>
      <w:r>
        <w:rPr>
          <w:rFonts w:ascii="Trebuchet MS" w:hAnsi="Trebuchet MS"/>
          <w:color w:val="231F20"/>
          <w:spacing w:val="-5"/>
          <w:sz w:val="19"/>
        </w:rPr>
        <w:t> </w:t>
      </w:r>
      <w:r>
        <w:rPr>
          <w:rFonts w:ascii="Trebuchet MS" w:hAnsi="Trebuchet MS"/>
          <w:color w:val="231F20"/>
          <w:sz w:val="19"/>
        </w:rPr>
        <w:t>англичанами»</w:t>
      </w:r>
      <w:r>
        <w:rPr>
          <w:rFonts w:ascii="Trebuchet MS" w:hAnsi="Trebuchet MS"/>
          <w:color w:val="231F20"/>
          <w:spacing w:val="-5"/>
          <w:sz w:val="19"/>
        </w:rPr>
        <w:t> </w:t>
      </w:r>
      <w:r>
        <w:rPr>
          <w:rFonts w:ascii="Trebuchet MS" w:hAnsi="Trebuchet MS"/>
          <w:color w:val="231F20"/>
          <w:sz w:val="19"/>
        </w:rPr>
        <w:t>и</w:t>
      </w:r>
      <w:r>
        <w:rPr>
          <w:rFonts w:ascii="Trebuchet MS" w:hAnsi="Trebuchet MS"/>
          <w:color w:val="231F20"/>
          <w:spacing w:val="-5"/>
          <w:sz w:val="19"/>
        </w:rPr>
        <w:t> </w:t>
      </w:r>
      <w:r>
        <w:rPr>
          <w:rFonts w:ascii="Trebuchet MS" w:hAnsi="Trebuchet MS"/>
          <w:color w:val="231F20"/>
          <w:sz w:val="19"/>
        </w:rPr>
        <w:t>ответьте</w:t>
      </w:r>
      <w:r>
        <w:rPr>
          <w:rFonts w:ascii="Trebuchet MS" w:hAnsi="Trebuchet MS"/>
          <w:color w:val="231F20"/>
          <w:spacing w:val="-5"/>
          <w:sz w:val="19"/>
        </w:rPr>
        <w:t> </w:t>
      </w:r>
      <w:r>
        <w:rPr>
          <w:rFonts w:ascii="Trebuchet MS" w:hAnsi="Trebuchet MS"/>
          <w:color w:val="231F20"/>
          <w:sz w:val="19"/>
        </w:rPr>
        <w:t>на</w:t>
      </w:r>
      <w:r>
        <w:rPr>
          <w:rFonts w:ascii="Trebuchet MS" w:hAnsi="Trebuchet MS"/>
          <w:color w:val="231F20"/>
          <w:spacing w:val="-5"/>
          <w:sz w:val="19"/>
        </w:rPr>
        <w:t> </w:t>
      </w:r>
      <w:r>
        <w:rPr>
          <w:rFonts w:ascii="Trebuchet MS" w:hAnsi="Trebuchet MS"/>
          <w:color w:val="231F20"/>
          <w:sz w:val="19"/>
        </w:rPr>
        <w:t>вопросы.</w:t>
      </w:r>
    </w:p>
    <w:p>
      <w:pPr>
        <w:spacing w:line="225" w:lineRule="auto" w:before="112"/>
        <w:ind w:left="1177" w:right="910" w:firstLine="340"/>
        <w:jc w:val="both"/>
        <w:rPr>
          <w:sz w:val="19"/>
        </w:rPr>
      </w:pPr>
      <w:r>
        <w:rPr>
          <w:color w:val="231F20"/>
          <w:w w:val="95"/>
          <w:sz w:val="19"/>
        </w:rPr>
        <w:t>Современная цивилизация скандализировалась главным образом тем, что </w:t>
      </w:r>
      <w:r>
        <w:rPr>
          <w:color w:val="231F20"/>
          <w:w w:val="95"/>
          <w:sz w:val="19"/>
        </w:rPr>
        <w:t>турец- </w:t>
      </w:r>
      <w:r>
        <w:rPr>
          <w:color w:val="231F20"/>
          <w:sz w:val="19"/>
        </w:rPr>
        <w:t>кая расправа осуществлялась близко, в Европе, а затем и средства совершения зверств чересчур напоминали тамерлановские времена… Иное дело у англичан: во-первых,</w:t>
      </w:r>
      <w:r>
        <w:rPr>
          <w:color w:val="231F20"/>
          <w:spacing w:val="-13"/>
          <w:sz w:val="19"/>
        </w:rPr>
        <w:t> </w:t>
      </w:r>
      <w:r>
        <w:rPr>
          <w:color w:val="231F20"/>
          <w:sz w:val="19"/>
        </w:rPr>
        <w:t>они</w:t>
      </w:r>
      <w:r>
        <w:rPr>
          <w:color w:val="231F20"/>
          <w:spacing w:val="-13"/>
          <w:sz w:val="19"/>
        </w:rPr>
        <w:t> </w:t>
      </w:r>
      <w:r>
        <w:rPr>
          <w:color w:val="231F20"/>
          <w:sz w:val="19"/>
        </w:rPr>
        <w:t>творили</w:t>
      </w:r>
      <w:r>
        <w:rPr>
          <w:color w:val="231F20"/>
          <w:spacing w:val="-13"/>
          <w:sz w:val="19"/>
        </w:rPr>
        <w:t> </w:t>
      </w:r>
      <w:r>
        <w:rPr>
          <w:color w:val="231F20"/>
          <w:sz w:val="19"/>
        </w:rPr>
        <w:t>дело</w:t>
      </w:r>
      <w:r>
        <w:rPr>
          <w:color w:val="231F20"/>
          <w:spacing w:val="-13"/>
          <w:sz w:val="19"/>
        </w:rPr>
        <w:t> </w:t>
      </w:r>
      <w:r>
        <w:rPr>
          <w:color w:val="231F20"/>
          <w:sz w:val="19"/>
        </w:rPr>
        <w:t>правосудия,</w:t>
      </w:r>
      <w:r>
        <w:rPr>
          <w:color w:val="231F20"/>
          <w:spacing w:val="-13"/>
          <w:sz w:val="19"/>
        </w:rPr>
        <w:t> </w:t>
      </w:r>
      <w:r>
        <w:rPr>
          <w:color w:val="231F20"/>
          <w:sz w:val="19"/>
        </w:rPr>
        <w:t>дело</w:t>
      </w:r>
      <w:r>
        <w:rPr>
          <w:color w:val="231F20"/>
          <w:spacing w:val="-13"/>
          <w:sz w:val="19"/>
        </w:rPr>
        <w:t> </w:t>
      </w:r>
      <w:r>
        <w:rPr>
          <w:color w:val="231F20"/>
          <w:sz w:val="19"/>
        </w:rPr>
        <w:t>возмездия</w:t>
      </w:r>
      <w:r>
        <w:rPr>
          <w:color w:val="231F20"/>
          <w:spacing w:val="-13"/>
          <w:sz w:val="19"/>
        </w:rPr>
        <w:t> </w:t>
      </w:r>
      <w:r>
        <w:rPr>
          <w:color w:val="231F20"/>
          <w:sz w:val="19"/>
        </w:rPr>
        <w:t>за</w:t>
      </w:r>
      <w:r>
        <w:rPr>
          <w:color w:val="231F20"/>
          <w:spacing w:val="-13"/>
          <w:sz w:val="19"/>
        </w:rPr>
        <w:t> </w:t>
      </w:r>
      <w:r>
        <w:rPr>
          <w:color w:val="231F20"/>
          <w:sz w:val="19"/>
        </w:rPr>
        <w:t>попранные</w:t>
      </w:r>
      <w:r>
        <w:rPr>
          <w:color w:val="231F20"/>
          <w:spacing w:val="-13"/>
          <w:sz w:val="19"/>
        </w:rPr>
        <w:t> </w:t>
      </w:r>
      <w:r>
        <w:rPr>
          <w:color w:val="231F20"/>
          <w:sz w:val="19"/>
        </w:rPr>
        <w:t>права</w:t>
      </w:r>
      <w:r>
        <w:rPr>
          <w:color w:val="231F20"/>
          <w:spacing w:val="-13"/>
          <w:sz w:val="19"/>
        </w:rPr>
        <w:t> </w:t>
      </w:r>
      <w:r>
        <w:rPr>
          <w:color w:val="231F20"/>
          <w:sz w:val="19"/>
        </w:rPr>
        <w:t>побе- </w:t>
      </w:r>
      <w:r>
        <w:rPr>
          <w:color w:val="231F20"/>
          <w:w w:val="95"/>
          <w:sz w:val="19"/>
        </w:rPr>
        <w:t>дителей, далеко, в Индии; во-вторых, делали дело грандиозно: сотнями привязывали возмутившихся против их владычества… к жерлам пушек и без снаряда, одним поро- хом, расстреливали их… Всё это делалось, конечно, так, как принято у цивилизован- </w:t>
      </w:r>
      <w:r>
        <w:rPr>
          <w:color w:val="231F20"/>
          <w:sz w:val="19"/>
        </w:rPr>
        <w:t>ных народов, без суеты.</w:t>
      </w:r>
    </w:p>
    <w:p>
      <w:pPr>
        <w:spacing w:after="0" w:line="225" w:lineRule="auto"/>
        <w:jc w:val="both"/>
        <w:rPr>
          <w:sz w:val="19"/>
        </w:rPr>
        <w:sectPr>
          <w:footerReference w:type="default" r:id="rId105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97664" id="docshapegroup4833" coordorigin="0,0" coordsize="10308,1441">
            <v:shape style="position:absolute;left:420;top:419;width:9468;height:1021" type="#_x0000_t75" id="docshape4834" stroked="false">
              <v:imagedata r:id="rId6" o:title=""/>
            </v:shape>
            <v:shape style="position:absolute;left:420;top:283;width:9605;height:420" id="docshape4835" coordorigin="420,283" coordsize="9605,420" path="m9724,703l10024,703m420,583l420,283m9604,583l9604,283e" filled="false" stroked="true" strokeweight="1.25pt" strokecolor="#ffffff">
              <v:path arrowok="t"/>
              <v:stroke dashstyle="solid"/>
            </v:shape>
            <v:shape style="position:absolute;left:420;top:283;width:9605;height:420" id="docshape483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837" coordorigin="0,0" coordsize="10308,420" path="m360,420l0,420m9948,420l10308,420m420,360l420,0m9888,360l9888,0e" filled="false" stroked="true" strokeweight=".25pt" strokecolor="#000000">
              <v:path arrowok="t"/>
              <v:stroke dashstyle="solid"/>
            </v:shape>
            <v:shape style="position:absolute;left:1157;top:1144;width:3691;height:230" type="#_x0000_t202" id="docshape483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1"/>
                        <w:w w:val="80"/>
                        <w:sz w:val="19"/>
                      </w:rPr>
                      <w:t> </w:t>
                    </w:r>
                    <w:r>
                      <w:rPr>
                        <w:rFonts w:ascii="Tahoma" w:hAnsi="Tahoma"/>
                        <w:color w:val="FFFFFF"/>
                        <w:w w:val="80"/>
                        <w:sz w:val="19"/>
                      </w:rPr>
                      <w:t>20.</w:t>
                    </w:r>
                    <w:r>
                      <w:rPr>
                        <w:rFonts w:ascii="Tahoma" w:hAnsi="Tahoma"/>
                        <w:color w:val="FFFFFF"/>
                        <w:spacing w:val="18"/>
                        <w:sz w:val="19"/>
                      </w:rPr>
                      <w:t> </w:t>
                    </w:r>
                    <w:r>
                      <w:rPr>
                        <w:rFonts w:ascii="Tahoma" w:hAnsi="Tahoma"/>
                        <w:color w:val="FFFFFF"/>
                        <w:w w:val="80"/>
                        <w:sz w:val="19"/>
                      </w:rPr>
                      <w:t>Индия</w:t>
                    </w:r>
                    <w:r>
                      <w:rPr>
                        <w:rFonts w:ascii="Tahoma" w:hAnsi="Tahoma"/>
                        <w:color w:val="FFFFFF"/>
                        <w:spacing w:val="18"/>
                        <w:sz w:val="19"/>
                      </w:rPr>
                      <w:t> </w:t>
                    </w:r>
                    <w:r>
                      <w:rPr>
                        <w:rFonts w:ascii="Tahoma" w:hAnsi="Tahoma"/>
                        <w:color w:val="FFFFFF"/>
                        <w:w w:val="80"/>
                        <w:sz w:val="19"/>
                      </w:rPr>
                      <w:t>и</w:t>
                    </w:r>
                    <w:r>
                      <w:rPr>
                        <w:rFonts w:ascii="Tahoma" w:hAnsi="Tahoma"/>
                        <w:color w:val="FFFFFF"/>
                        <w:spacing w:val="19"/>
                        <w:sz w:val="19"/>
                      </w:rPr>
                      <w:t> </w:t>
                    </w:r>
                    <w:r>
                      <w:rPr>
                        <w:rFonts w:ascii="Tahoma" w:hAnsi="Tahoma"/>
                        <w:color w:val="FFFFFF"/>
                        <w:w w:val="80"/>
                        <w:sz w:val="19"/>
                      </w:rPr>
                      <w:t>Афганистан:</w:t>
                    </w:r>
                    <w:r>
                      <w:rPr>
                        <w:rFonts w:ascii="Tahoma" w:hAnsi="Tahoma"/>
                        <w:color w:val="FFFFFF"/>
                        <w:spacing w:val="18"/>
                        <w:sz w:val="19"/>
                      </w:rPr>
                      <w:t> </w:t>
                    </w:r>
                    <w:r>
                      <w:rPr>
                        <w:rFonts w:ascii="Tahoma" w:hAnsi="Tahoma"/>
                        <w:color w:val="FFFFFF"/>
                        <w:w w:val="80"/>
                        <w:sz w:val="19"/>
                      </w:rPr>
                      <w:t>подчинение</w:t>
                    </w:r>
                    <w:r>
                      <w:rPr>
                        <w:rFonts w:ascii="Tahoma" w:hAnsi="Tahoma"/>
                        <w:color w:val="FFFFFF"/>
                        <w:spacing w:val="18"/>
                        <w:sz w:val="19"/>
                      </w:rPr>
                      <w:t> </w:t>
                    </w:r>
                    <w:r>
                      <w:rPr>
                        <w:rFonts w:ascii="Tahoma" w:hAnsi="Tahoma"/>
                        <w:color w:val="FFFFFF"/>
                        <w:w w:val="80"/>
                        <w:sz w:val="19"/>
                      </w:rPr>
                      <w:t>и</w:t>
                    </w:r>
                    <w:r>
                      <w:rPr>
                        <w:rFonts w:ascii="Tahoma" w:hAnsi="Tahoma"/>
                        <w:color w:val="FFFFFF"/>
                        <w:spacing w:val="18"/>
                        <w:sz w:val="19"/>
                      </w:rPr>
                      <w:t> </w:t>
                    </w:r>
                    <w:r>
                      <w:rPr>
                        <w:rFonts w:ascii="Tahoma" w:hAnsi="Tahoma"/>
                        <w:color w:val="FFFFFF"/>
                        <w:spacing w:val="-2"/>
                        <w:w w:val="80"/>
                        <w:sz w:val="19"/>
                      </w:rPr>
                      <w:t>борьба</w:t>
                    </w:r>
                  </w:p>
                </w:txbxContent>
              </v:textbox>
              <w10:wrap type="none"/>
            </v:shape>
            <v:shape style="position:absolute;left:8669;top:1114;width:428;height:272" type="#_x0000_t202" id="docshape483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233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84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5"/>
        <w:rPr>
          <w:sz w:val="21"/>
        </w:rPr>
      </w:pPr>
    </w:p>
    <w:p>
      <w:pPr>
        <w:spacing w:line="223" w:lineRule="auto" w:before="1"/>
        <w:ind w:left="1233" w:right="1195" w:hanging="341"/>
        <w:jc w:val="both"/>
        <w:rPr>
          <w:rFonts w:ascii="Trebuchet MS" w:hAnsi="Trebuchet MS"/>
          <w:sz w:val="19"/>
        </w:rPr>
      </w:pPr>
      <w:r>
        <w:rPr>
          <w:rFonts w:ascii="Times New Roman" w:hAnsi="Times New Roman"/>
          <w:color w:val="4495D1"/>
          <w:position w:val="2"/>
          <w:sz w:val="16"/>
        </w:rPr>
        <w:t>●</w:t>
      </w:r>
      <w:r>
        <w:rPr>
          <w:rFonts w:ascii="Times New Roman" w:hAnsi="Times New Roman"/>
          <w:color w:val="4495D1"/>
          <w:spacing w:val="80"/>
          <w:position w:val="2"/>
          <w:sz w:val="16"/>
        </w:rPr>
        <w:t> </w:t>
      </w:r>
      <w:r>
        <w:rPr>
          <w:rFonts w:ascii="Calibri" w:hAnsi="Calibri"/>
          <w:b/>
          <w:color w:val="231F20"/>
          <w:sz w:val="19"/>
        </w:rPr>
        <w:t>1. </w:t>
      </w:r>
      <w:r>
        <w:rPr>
          <w:rFonts w:ascii="Trebuchet MS" w:hAnsi="Trebuchet MS"/>
          <w:color w:val="231F20"/>
          <w:sz w:val="19"/>
        </w:rPr>
        <w:t>О</w:t>
      </w:r>
      <w:r>
        <w:rPr>
          <w:rFonts w:ascii="Trebuchet MS" w:hAnsi="Trebuchet MS"/>
          <w:color w:val="231F20"/>
          <w:spacing w:val="-6"/>
          <w:sz w:val="19"/>
        </w:rPr>
        <w:t> </w:t>
      </w:r>
      <w:r>
        <w:rPr>
          <w:rFonts w:ascii="Trebuchet MS" w:hAnsi="Trebuchet MS"/>
          <w:color w:val="231F20"/>
          <w:sz w:val="19"/>
        </w:rPr>
        <w:t>каком</w:t>
      </w:r>
      <w:r>
        <w:rPr>
          <w:rFonts w:ascii="Trebuchet MS" w:hAnsi="Trebuchet MS"/>
          <w:color w:val="231F20"/>
          <w:spacing w:val="-6"/>
          <w:sz w:val="19"/>
        </w:rPr>
        <w:t> </w:t>
      </w:r>
      <w:r>
        <w:rPr>
          <w:rFonts w:ascii="Trebuchet MS" w:hAnsi="Trebuchet MS"/>
          <w:color w:val="231F20"/>
          <w:sz w:val="19"/>
        </w:rPr>
        <w:t>событии</w:t>
      </w:r>
      <w:r>
        <w:rPr>
          <w:rFonts w:ascii="Trebuchet MS" w:hAnsi="Trebuchet MS"/>
          <w:color w:val="231F20"/>
          <w:spacing w:val="-6"/>
          <w:sz w:val="19"/>
        </w:rPr>
        <w:t> </w:t>
      </w:r>
      <w:r>
        <w:rPr>
          <w:rFonts w:ascii="Trebuchet MS" w:hAnsi="Trebuchet MS"/>
          <w:color w:val="231F20"/>
          <w:sz w:val="19"/>
        </w:rPr>
        <w:t>индийской</w:t>
      </w:r>
      <w:r>
        <w:rPr>
          <w:rFonts w:ascii="Trebuchet MS" w:hAnsi="Trebuchet MS"/>
          <w:color w:val="231F20"/>
          <w:spacing w:val="-6"/>
          <w:sz w:val="19"/>
        </w:rPr>
        <w:t> </w:t>
      </w:r>
      <w:r>
        <w:rPr>
          <w:rFonts w:ascii="Trebuchet MS" w:hAnsi="Trebuchet MS"/>
          <w:color w:val="231F20"/>
          <w:sz w:val="19"/>
        </w:rPr>
        <w:t>истории</w:t>
      </w:r>
      <w:r>
        <w:rPr>
          <w:rFonts w:ascii="Trebuchet MS" w:hAnsi="Trebuchet MS"/>
          <w:color w:val="231F20"/>
          <w:spacing w:val="-6"/>
          <w:sz w:val="19"/>
        </w:rPr>
        <w:t> </w:t>
      </w:r>
      <w:r>
        <w:rPr>
          <w:rFonts w:ascii="Trebuchet MS" w:hAnsi="Trebuchet MS"/>
          <w:color w:val="231F20"/>
          <w:sz w:val="19"/>
        </w:rPr>
        <w:t>идёт</w:t>
      </w:r>
      <w:r>
        <w:rPr>
          <w:rFonts w:ascii="Trebuchet MS" w:hAnsi="Trebuchet MS"/>
          <w:color w:val="231F20"/>
          <w:spacing w:val="-6"/>
          <w:sz w:val="19"/>
        </w:rPr>
        <w:t> </w:t>
      </w:r>
      <w:r>
        <w:rPr>
          <w:rFonts w:ascii="Trebuchet MS" w:hAnsi="Trebuchet MS"/>
          <w:color w:val="231F20"/>
          <w:sz w:val="19"/>
        </w:rPr>
        <w:t>речь?</w:t>
      </w:r>
      <w:r>
        <w:rPr>
          <w:rFonts w:ascii="Trebuchet MS" w:hAnsi="Trebuchet MS"/>
          <w:color w:val="231F20"/>
          <w:spacing w:val="-6"/>
          <w:sz w:val="19"/>
        </w:rPr>
        <w:t> </w:t>
      </w:r>
      <w:r>
        <w:rPr>
          <w:rFonts w:ascii="Calibri" w:hAnsi="Calibri"/>
          <w:b/>
          <w:color w:val="231F20"/>
          <w:sz w:val="19"/>
        </w:rPr>
        <w:t>2. </w:t>
      </w:r>
      <w:r>
        <w:rPr>
          <w:rFonts w:ascii="Trebuchet MS" w:hAnsi="Trebuchet MS"/>
          <w:color w:val="231F20"/>
          <w:sz w:val="19"/>
        </w:rPr>
        <w:t>Как</w:t>
      </w:r>
      <w:r>
        <w:rPr>
          <w:rFonts w:ascii="Trebuchet MS" w:hAnsi="Trebuchet MS"/>
          <w:color w:val="231F20"/>
          <w:spacing w:val="-6"/>
          <w:sz w:val="19"/>
        </w:rPr>
        <w:t> </w:t>
      </w:r>
      <w:r>
        <w:rPr>
          <w:rFonts w:ascii="Trebuchet MS" w:hAnsi="Trebuchet MS"/>
          <w:color w:val="231F20"/>
          <w:sz w:val="19"/>
        </w:rPr>
        <w:t>вы</w:t>
      </w:r>
      <w:r>
        <w:rPr>
          <w:rFonts w:ascii="Trebuchet MS" w:hAnsi="Trebuchet MS"/>
          <w:color w:val="231F20"/>
          <w:spacing w:val="-6"/>
          <w:sz w:val="19"/>
        </w:rPr>
        <w:t> </w:t>
      </w:r>
      <w:r>
        <w:rPr>
          <w:rFonts w:ascii="Trebuchet MS" w:hAnsi="Trebuchet MS"/>
          <w:color w:val="231F20"/>
          <w:sz w:val="19"/>
        </w:rPr>
        <w:t>считаете,</w:t>
      </w:r>
      <w:r>
        <w:rPr>
          <w:rFonts w:ascii="Trebuchet MS" w:hAnsi="Trebuchet MS"/>
          <w:color w:val="231F20"/>
          <w:spacing w:val="-6"/>
          <w:sz w:val="19"/>
        </w:rPr>
        <w:t> </w:t>
      </w:r>
      <w:r>
        <w:rPr>
          <w:rFonts w:ascii="Trebuchet MS" w:hAnsi="Trebuchet MS"/>
          <w:color w:val="231F20"/>
          <w:sz w:val="19"/>
        </w:rPr>
        <w:t>согласен</w:t>
      </w:r>
      <w:r>
        <w:rPr>
          <w:rFonts w:ascii="Trebuchet MS" w:hAnsi="Trebuchet MS"/>
          <w:color w:val="231F20"/>
          <w:spacing w:val="-6"/>
          <w:sz w:val="19"/>
        </w:rPr>
        <w:t> </w:t>
      </w:r>
      <w:r>
        <w:rPr>
          <w:rFonts w:ascii="Trebuchet MS" w:hAnsi="Trebuchet MS"/>
          <w:color w:val="231F20"/>
          <w:sz w:val="19"/>
        </w:rPr>
        <w:t>ли </w:t>
      </w:r>
      <w:r>
        <w:rPr>
          <w:rFonts w:ascii="Trebuchet MS" w:hAnsi="Trebuchet MS"/>
          <w:color w:val="231F20"/>
          <w:w w:val="95"/>
          <w:sz w:val="19"/>
        </w:rPr>
        <w:t>художник с теми различиями, которые «современная цивилизация» (т. е. европей- ские</w:t>
      </w:r>
      <w:r>
        <w:rPr>
          <w:rFonts w:ascii="Trebuchet MS" w:hAnsi="Trebuchet MS"/>
          <w:color w:val="231F20"/>
          <w:spacing w:val="26"/>
          <w:sz w:val="19"/>
        </w:rPr>
        <w:t> </w:t>
      </w:r>
      <w:r>
        <w:rPr>
          <w:rFonts w:ascii="Trebuchet MS" w:hAnsi="Trebuchet MS"/>
          <w:color w:val="231F20"/>
          <w:w w:val="95"/>
          <w:sz w:val="19"/>
        </w:rPr>
        <w:t>страны)</w:t>
      </w:r>
      <w:r>
        <w:rPr>
          <w:rFonts w:ascii="Trebuchet MS" w:hAnsi="Trebuchet MS"/>
          <w:color w:val="231F20"/>
          <w:spacing w:val="27"/>
          <w:sz w:val="19"/>
        </w:rPr>
        <w:t> </w:t>
      </w:r>
      <w:r>
        <w:rPr>
          <w:rFonts w:ascii="Trebuchet MS" w:hAnsi="Trebuchet MS"/>
          <w:color w:val="231F20"/>
          <w:w w:val="95"/>
          <w:sz w:val="19"/>
        </w:rPr>
        <w:t>проводили</w:t>
      </w:r>
      <w:r>
        <w:rPr>
          <w:rFonts w:ascii="Trebuchet MS" w:hAnsi="Trebuchet MS"/>
          <w:color w:val="231F20"/>
          <w:spacing w:val="26"/>
          <w:sz w:val="19"/>
        </w:rPr>
        <w:t> </w:t>
      </w:r>
      <w:r>
        <w:rPr>
          <w:rFonts w:ascii="Trebuchet MS" w:hAnsi="Trebuchet MS"/>
          <w:color w:val="231F20"/>
          <w:w w:val="95"/>
          <w:sz w:val="19"/>
        </w:rPr>
        <w:t>между</w:t>
      </w:r>
      <w:r>
        <w:rPr>
          <w:rFonts w:ascii="Trebuchet MS" w:hAnsi="Trebuchet MS"/>
          <w:color w:val="231F20"/>
          <w:spacing w:val="27"/>
          <w:sz w:val="19"/>
        </w:rPr>
        <w:t> </w:t>
      </w:r>
      <w:r>
        <w:rPr>
          <w:rFonts w:ascii="Trebuchet MS" w:hAnsi="Trebuchet MS"/>
          <w:color w:val="231F20"/>
          <w:w w:val="95"/>
          <w:sz w:val="19"/>
        </w:rPr>
        <w:t>жестокостью</w:t>
      </w:r>
      <w:r>
        <w:rPr>
          <w:rFonts w:ascii="Trebuchet MS" w:hAnsi="Trebuchet MS"/>
          <w:color w:val="231F20"/>
          <w:spacing w:val="26"/>
          <w:sz w:val="19"/>
        </w:rPr>
        <w:t> </w:t>
      </w:r>
      <w:r>
        <w:rPr>
          <w:rFonts w:ascii="Trebuchet MS" w:hAnsi="Trebuchet MS"/>
          <w:color w:val="231F20"/>
          <w:w w:val="95"/>
          <w:sz w:val="19"/>
        </w:rPr>
        <w:t>турок</w:t>
      </w:r>
      <w:r>
        <w:rPr>
          <w:rFonts w:ascii="Trebuchet MS" w:hAnsi="Trebuchet MS"/>
          <w:color w:val="231F20"/>
          <w:spacing w:val="27"/>
          <w:sz w:val="19"/>
        </w:rPr>
        <w:t> </w:t>
      </w:r>
      <w:r>
        <w:rPr>
          <w:rFonts w:ascii="Trebuchet MS" w:hAnsi="Trebuchet MS"/>
          <w:color w:val="231F20"/>
          <w:w w:val="95"/>
          <w:sz w:val="19"/>
        </w:rPr>
        <w:t>и</w:t>
      </w:r>
      <w:r>
        <w:rPr>
          <w:rFonts w:ascii="Trebuchet MS" w:hAnsi="Trebuchet MS"/>
          <w:color w:val="231F20"/>
          <w:spacing w:val="26"/>
          <w:sz w:val="19"/>
        </w:rPr>
        <w:t> </w:t>
      </w:r>
      <w:r>
        <w:rPr>
          <w:rFonts w:ascii="Trebuchet MS" w:hAnsi="Trebuchet MS"/>
          <w:color w:val="231F20"/>
          <w:w w:val="95"/>
          <w:sz w:val="19"/>
        </w:rPr>
        <w:t>англичан,</w:t>
      </w:r>
      <w:r>
        <w:rPr>
          <w:rFonts w:ascii="Trebuchet MS" w:hAnsi="Trebuchet MS"/>
          <w:color w:val="231F20"/>
          <w:spacing w:val="27"/>
          <w:sz w:val="19"/>
        </w:rPr>
        <w:t> </w:t>
      </w:r>
      <w:r>
        <w:rPr>
          <w:rFonts w:ascii="Trebuchet MS" w:hAnsi="Trebuchet MS"/>
          <w:color w:val="231F20"/>
          <w:w w:val="95"/>
          <w:sz w:val="19"/>
        </w:rPr>
        <w:t>или</w:t>
      </w:r>
      <w:r>
        <w:rPr>
          <w:rFonts w:ascii="Trebuchet MS" w:hAnsi="Trebuchet MS"/>
          <w:color w:val="231F20"/>
          <w:spacing w:val="26"/>
          <w:sz w:val="19"/>
        </w:rPr>
        <w:t> </w:t>
      </w:r>
      <w:r>
        <w:rPr>
          <w:rFonts w:ascii="Trebuchet MS" w:hAnsi="Trebuchet MS"/>
          <w:color w:val="231F20"/>
          <w:w w:val="95"/>
          <w:sz w:val="19"/>
        </w:rPr>
        <w:t>осуждает</w:t>
      </w:r>
      <w:r>
        <w:rPr>
          <w:rFonts w:ascii="Trebuchet MS" w:hAnsi="Trebuchet MS"/>
          <w:color w:val="231F20"/>
          <w:spacing w:val="27"/>
          <w:sz w:val="19"/>
        </w:rPr>
        <w:t> </w:t>
      </w:r>
      <w:r>
        <w:rPr>
          <w:rFonts w:ascii="Trebuchet MS" w:hAnsi="Trebuchet MS"/>
          <w:color w:val="231F20"/>
          <w:spacing w:val="-5"/>
          <w:w w:val="95"/>
          <w:sz w:val="19"/>
        </w:rPr>
        <w:t>их?</w:t>
      </w:r>
    </w:p>
    <w:p>
      <w:pPr>
        <w:spacing w:line="220" w:lineRule="auto" w:before="5"/>
        <w:ind w:left="1233" w:right="1195" w:firstLine="0"/>
        <w:jc w:val="both"/>
        <w:rPr>
          <w:rFonts w:ascii="Trebuchet MS" w:hAnsi="Trebuchet MS"/>
          <w:sz w:val="19"/>
        </w:rPr>
      </w:pPr>
      <w:r>
        <w:rPr>
          <w:rFonts w:ascii="Calibri" w:hAnsi="Calibri"/>
          <w:b/>
          <w:color w:val="231F20"/>
          <w:w w:val="95"/>
          <w:sz w:val="19"/>
        </w:rPr>
        <w:t>3.</w:t>
      </w:r>
      <w:r>
        <w:rPr>
          <w:rFonts w:ascii="Calibri" w:hAnsi="Calibri"/>
          <w:b/>
          <w:color w:val="231F20"/>
          <w:spacing w:val="28"/>
          <w:sz w:val="19"/>
        </w:rPr>
        <w:t> </w:t>
      </w:r>
      <w:r>
        <w:rPr>
          <w:rFonts w:ascii="Trebuchet MS" w:hAnsi="Trebuchet MS"/>
          <w:color w:val="231F20"/>
          <w:w w:val="95"/>
          <w:sz w:val="19"/>
        </w:rPr>
        <w:t>Действительно ли существуют «права победителя» или В. Верещагин иронизиру- </w:t>
      </w:r>
      <w:r>
        <w:rPr>
          <w:rFonts w:ascii="Trebuchet MS" w:hAnsi="Trebuchet MS"/>
          <w:color w:val="231F20"/>
          <w:sz w:val="19"/>
        </w:rPr>
        <w:t>ет над мнимой цивилизованностью англичан?</w:t>
      </w:r>
    </w:p>
    <w:p>
      <w:pPr>
        <w:pStyle w:val="BodyText"/>
        <w:rPr>
          <w:rFonts w:ascii="Trebuchet MS"/>
          <w:sz w:val="21"/>
        </w:rPr>
      </w:pPr>
    </w:p>
    <w:p>
      <w:pPr>
        <w:pStyle w:val="Heading7"/>
        <w:tabs>
          <w:tab w:pos="8263" w:val="left" w:leader="none"/>
        </w:tabs>
        <w:spacing w:before="0"/>
        <w:ind w:left="893"/>
      </w:pPr>
      <w:r>
        <w:rPr/>
        <w:pict>
          <v:group style="position:absolute;margin-left:176.582108pt;margin-top:4.473186pt;width:246.95pt;height:7.85pt;mso-position-horizontal-relative:page;mso-position-vertical-relative:paragraph;z-index:-27697152" id="docshapegroup4841" coordorigin="3532,89" coordsize="4939,157">
            <v:line style="position:absolute" from="3582,168" to="8376,168" stroked="true" strokeweight="1pt" strokecolor="#db413f">
              <v:stroke dashstyle="dot"/>
            </v:line>
            <v:shape style="position:absolute;left:3531;top:157;width:4875;height:20" id="docshape4842" coordorigin="3532,158" coordsize="4875,20" path="m3552,168l3549,161,3542,158,3535,161,3532,168,3535,175,3542,178,3549,175,3552,168xm8406,168l8403,161,8396,158,8389,161,8386,168,8389,175,8396,178,8403,175,8406,168xe" filled="true" fillcolor="#db413f" stroked="false">
              <v:path arrowok="t"/>
              <v:fill type="solid"/>
            </v:shape>
            <v:shape style="position:absolute;left:8386;top:89;width:84;height:157" id="docshape4843" coordorigin="8386,89" coordsize="84,157" path="m8386,89l8386,246,8470,168,8386,89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8"/>
            <wp:effectExtent l="0" t="0" r="0" b="0"/>
            <wp:docPr id="129" name="image822.png"/>
            <wp:cNvGraphicFramePr>
              <a:graphicFrameLocks noChangeAspect="1"/>
            </wp:cNvGraphicFramePr>
            <a:graphic>
              <a:graphicData uri="http://schemas.openxmlformats.org/drawingml/2006/picture">
                <pic:pic>
                  <pic:nvPicPr>
                    <pic:cNvPr id="130" name="image822.png"/>
                    <pic:cNvPicPr/>
                  </pic:nvPicPr>
                  <pic:blipFill>
                    <a:blip r:embed="rId1057" cstate="print"/>
                    <a:stretch>
                      <a:fillRect/>
                    </a:stretch>
                  </pic:blipFill>
                  <pic:spPr>
                    <a:xfrm>
                      <a:off x="0" y="0"/>
                      <a:ext cx="144005" cy="179998"/>
                    </a:xfrm>
                    <a:prstGeom prst="rect">
                      <a:avLst/>
                    </a:prstGeom>
                  </pic:spPr>
                </pic:pic>
              </a:graphicData>
            </a:graphic>
          </wp:inline>
        </w:drawing>
      </w:r>
      <w:r>
        <w:rPr>
          <w:color w:val="4495D1"/>
          <w:position w:val="-4"/>
        </w:rPr>
      </w:r>
    </w:p>
    <w:p>
      <w:pPr>
        <w:spacing w:line="228" w:lineRule="auto" w:before="48"/>
        <w:ind w:left="1233" w:right="1194" w:firstLine="0"/>
        <w:jc w:val="both"/>
        <w:rPr>
          <w:rFonts w:ascii="Trebuchet MS" w:hAnsi="Trebuchet MS"/>
          <w:sz w:val="19"/>
        </w:rPr>
      </w:pPr>
      <w:r>
        <w:rPr>
          <w:rFonts w:ascii="Trebuchet MS" w:hAnsi="Trebuchet MS"/>
          <w:color w:val="231F20"/>
          <w:w w:val="95"/>
          <w:sz w:val="19"/>
        </w:rPr>
        <w:t>Раскройте смысл понятия «каста». Приведите один исторический факт, </w:t>
      </w:r>
      <w:r>
        <w:rPr>
          <w:rFonts w:ascii="Trebuchet MS" w:hAnsi="Trebuchet MS"/>
          <w:color w:val="231F20"/>
          <w:w w:val="95"/>
          <w:sz w:val="19"/>
        </w:rPr>
        <w:t>конкретизи- рующий это понятие. Приведённый факт не должен содержаться в определении по- </w:t>
      </w:r>
      <w:r>
        <w:rPr>
          <w:rFonts w:ascii="Trebuchet MS" w:hAnsi="Trebuchet MS"/>
          <w:color w:val="231F20"/>
          <w:spacing w:val="-2"/>
          <w:sz w:val="19"/>
        </w:rPr>
        <w:t>нятия.</w:t>
      </w:r>
    </w:p>
    <w:p>
      <w:pPr>
        <w:pStyle w:val="BodyText"/>
        <w:rPr>
          <w:rFonts w:ascii="Trebuchet MS"/>
          <w:sz w:val="17"/>
        </w:rPr>
      </w:pPr>
      <w:r>
        <w:rPr/>
        <w:pict>
          <v:group style="position:absolute;margin-left:57.553001pt;margin-top:11.069629pt;width:385.95pt;height:35.3pt;mso-position-horizontal-relative:page;mso-position-vertical-relative:paragraph;z-index:-15262720;mso-wrap-distance-left:0;mso-wrap-distance-right:0" id="docshapegroup4844" coordorigin="1151,221" coordsize="7719,706">
            <v:shape style="position:absolute;left:1151;top:221;width:7719;height:706" type="#_x0000_t75" id="docshape4845" stroked="false">
              <v:imagedata r:id="rId93" o:title=""/>
            </v:shape>
            <v:rect style="position:absolute;left:1213;top:284;width:7597;height:585" id="docshape4846" filled="true" fillcolor="#ffffff" stroked="false">
              <v:fill type="solid"/>
            </v:rect>
            <v:shape style="position:absolute;left:1298;top:375;width:397;height:397" type="#_x0000_t75" id="docshape4847" stroked="false">
              <v:imagedata r:id="rId11" o:title=""/>
            </v:shape>
            <v:shape style="position:absolute;left:1407;top:399;width:191;height:371" type="#_x0000_t202" id="docshape4848"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1837;top:360;width:6497;height:445" type="#_x0000_t202" id="docshape4849"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1056"/>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95616" id="docshapegroup4853" coordorigin="0,0" coordsize="10308,1441">
            <v:shape style="position:absolute;left:420;top:419;width:9468;height:1021" type="#_x0000_t75" id="docshape4854" stroked="false">
              <v:imagedata r:id="rId8" o:title=""/>
            </v:shape>
            <v:shape style="position:absolute;left:283;top:283;width:9605;height:420" id="docshape4855" coordorigin="283,283" coordsize="9605,420" path="m583,703l283,703m703,583l703,283m9888,583l9888,283e" filled="false" stroked="true" strokeweight="1.25pt" strokecolor="#ffffff">
              <v:path arrowok="t"/>
              <v:stroke dashstyle="solid"/>
            </v:shape>
            <v:shape style="position:absolute;left:283;top:283;width:9605;height:420" id="docshape485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857" coordorigin="0,0" coordsize="10308,420" path="m360,420l0,420m9948,420l10308,420m420,360l420,0m9888,360l9888,0e" filled="false" stroked="true" strokeweight=".25pt" strokecolor="#000000">
              <v:path arrowok="t"/>
              <v:stroke dashstyle="solid"/>
            </v:shape>
            <v:shape style="position:absolute;left:1213;top:1114;width:409;height:272" type="#_x0000_t202" id="docshape485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234</w:t>
                    </w:r>
                  </w:p>
                </w:txbxContent>
              </v:textbox>
              <w10:wrap type="none"/>
            </v:shape>
            <v:shape style="position:absolute;left:8289;top:1096;width:881;height:290" type="#_x0000_t202" id="docshape485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19865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6"/>
        <w:rPr>
          <w:rFonts w:ascii="Trebuchet MS"/>
          <w:sz w:val="16"/>
        </w:rPr>
      </w:pPr>
    </w:p>
    <w:p>
      <w:pPr>
        <w:pStyle w:val="Heading3"/>
        <w:tabs>
          <w:tab w:pos="1857" w:val="left" w:leader="none"/>
        </w:tabs>
        <w:spacing w:line="199" w:lineRule="auto" w:before="151"/>
        <w:ind w:right="2787" w:hanging="964"/>
      </w:pPr>
      <w:r>
        <w:rPr/>
        <w:pict>
          <v:group style="position:absolute;margin-left:21pt;margin-top:27.067377pt;width:473.4pt;height:394.55pt;mso-position-horizontal-relative:page;mso-position-vertical-relative:paragraph;z-index:-27695104" id="docshapegroup4860" coordorigin="420,541" coordsize="9468,7891">
            <v:shape style="position:absolute;left:420;top:2261;width:9468;height:6171" id="docshape4861" coordorigin="420,2262" coordsize="9468,6171" path="m9888,2262l420,2262,420,4756,420,8432,9888,8432,9888,4756,9888,2262xe" filled="true" fillcolor="#e6e7e8" stroked="false">
              <v:path arrowok="t"/>
              <v:fill type="solid"/>
            </v:shape>
            <v:shape style="position:absolute;left:2965;top:4703;width:4659;height:749" type="#_x0000_t75" id="docshape4862" stroked="false">
              <v:imagedata r:id="rId1059" o:title=""/>
            </v:shape>
            <v:rect style="position:absolute;left:3027;top:4766;width:4536;height:624" id="docshape4863" filled="true" fillcolor="#ffffff" stroked="false">
              <v:fill type="solid"/>
            </v:rect>
            <v:shape style="position:absolute;left:2974;top:1758;width:4644;height:3068" type="#_x0000_t75" id="docshape4864" stroked="false">
              <v:imagedata r:id="rId1060" o:title=""/>
            </v:shape>
            <v:shape style="position:absolute;left:3037;top:1820;width:4524;height:2946" type="#_x0000_t75" id="docshape4865" stroked="false">
              <v:imagedata r:id="rId1061" o:title=""/>
            </v:shape>
            <v:rect style="position:absolute;left:3047;top:1830;width:4504;height:2926" id="docshape4866" filled="false" stroked="true" strokeweight="1pt" strokecolor="#ffffff">
              <v:stroke dashstyle="solid"/>
            </v:rect>
            <v:rect style="position:absolute;left:1497;top:6874;width:3799;height:114" id="docshape4867" filled="true" fillcolor="#b2ccea" stroked="false">
              <v:fill type="solid"/>
            </v:rect>
            <v:rect style="position:absolute;left:5295;top:6874;width:3799;height:114" id="docshape4868" filled="true" fillcolor="#eeaf9f" stroked="false">
              <v:fill type="solid"/>
            </v:rect>
            <v:shape style="position:absolute;left:1283;top:541;width:30;height:6355" id="docshape4869" coordorigin="1284,541" coordsize="30,6355" path="m1314,6877l1312,6873,1307,6868,1303,6866,1295,6866,1291,6868,1285,6873,1284,6877,1284,6885,1285,6889,1291,6895,1295,6896,1303,6896,1307,6895,1312,6889,1314,6885,1314,6877xm1314,6813l1307,6806,1290,6806,1284,6813,1284,6830,1290,6836,1307,6836,1314,6830,1314,6813xm1314,6753l1307,6746,1290,6746,1284,6753,1284,6769,1290,6776,1307,6776,1314,6769,1314,6753xm1314,6693l1307,6686,1290,6686,1284,6693,1284,6709,1290,6716,1307,6716,1314,6709,1314,6693xm1314,6632l1307,6626,1290,6626,1284,6632,1284,6649,1290,6656,1307,6656,1314,6649,1314,6632xm1314,6572l1307,6565,1290,6565,1284,6572,1284,6589,1290,6595,1307,6595,1314,6589,1314,6572xm1314,6512l1307,6505,1290,6505,1284,6512,1284,6528,1290,6535,1307,6535,1314,6528,1314,6512xm1314,6452l1307,6445,1290,6445,1284,6452,1284,6468,1290,6475,1307,6475,1314,6468,1314,6452xm1314,6391l1307,6385,1290,6385,1284,6391,1284,6408,1290,6415,1307,6415,1314,6408,1314,6391xm1314,6331l1307,6324,1290,6324,1284,6331,1284,6348,1290,6354,1307,6354,1314,6348,1314,6331xm1314,6271l1307,6264,1290,6264,1284,6271,1284,6287,1290,6294,1307,6294,1314,6287,1314,6271xm1314,6211l1307,6204,1290,6204,1284,6211,1284,6227,1290,6234,1307,6234,1314,6227,1314,6211xm1314,6150l1307,6144,1290,6144,1284,6150,1284,6167,1290,6174,1307,6174,1314,6167,1314,6150xm1314,6090l1307,6083,1290,6083,1284,6090,1284,6107,1290,6113,1307,6113,1314,6107,1314,6090xm1314,6030l1307,6023,1290,6023,1284,6030,1284,6046,1290,6053,1307,6053,1314,6046,1314,6030xm1314,5970l1307,5963,1290,5963,1284,5970,1284,5986,1290,5993,1307,5993,1314,5986,1314,5970xm1314,5909l1307,5903,1290,5903,1284,5909,1284,5926,1290,5933,1307,5933,1314,5926,1314,5909xm1314,5849l1307,5842,1290,5842,1284,5849,1284,5866,1290,5872,1307,5872,1314,5866,1314,5849xm1314,5789l1307,5782,1290,5782,1284,5789,1284,5806,1290,5812,1307,5812,1314,5806,1314,5789xm1314,5729l1307,5722,1290,5722,1284,5729,1284,5745,1290,5752,1307,5752,1314,5745,1314,5729xm1314,5668l1307,5662,1290,5662,1284,5668,1284,5685,1290,5692,1307,5692,1314,5685,1314,5668xm1314,5608l1307,5602,1290,5602,1284,5608,1284,5625,1290,5632,1307,5632,1314,5625,1314,5608xm1314,5548l1307,5541,1290,5541,1284,5548,1284,5565,1290,5571,1307,5571,1314,5565,1314,5548xm1314,5488l1307,5481,1290,5481,1284,5488,1284,5504,1290,5511,1307,5511,1314,5504,1314,5488xm1314,5428l1307,5421,1290,5421,1284,5428,1284,5444,1290,5451,1307,5451,1314,5444,1314,5428xm1314,5367l1307,5361,1290,5361,1284,5367,1284,5384,1290,5391,1307,5391,1314,5384,1314,5367xm1314,5307l1307,5300,1290,5300,1284,5307,1284,5324,1290,5330,1307,5330,1314,5324,1314,5307xm1314,5247l1307,5240,1290,5240,1284,5247,1284,5263,1290,5270,1307,5270,1314,5263,1314,5247xm1314,5187l1307,5180,1290,5180,1284,5187,1284,5203,1290,5210,1307,5210,1314,5203,1314,5187xm1314,5126l1307,5120,1290,5120,1284,5126,1284,5143,1290,5150,1307,5150,1314,5143,1314,5126xm1314,5066l1307,5059,1290,5059,1284,5066,1284,5083,1290,5089,1307,5089,1314,5083,1314,5066xm1314,5006l1307,4999,1290,4999,1284,5006,1284,5022,1290,5029,1307,5029,1314,5022,1314,5006xm1314,4946l1307,4939,1290,4939,1284,4946,1284,4962,1290,4969,1307,4969,1314,4962,1314,4946xm1314,4885l1307,4879,1290,4879,1284,4885,1284,4902,1290,4909,1307,4909,1314,4902,1314,4885xm1314,4825l1307,4818,1290,4818,1284,4825,1284,4842,1290,4848,1307,4848,1314,4842,1314,4825xm1314,4765l1307,4758,1290,4758,1284,4765,1284,4781,1290,4788,1307,4788,1314,4781,1314,4765xm1314,4705l1307,4698,1290,4698,1284,4705,1284,4721,1290,4728,1307,4728,1314,4721,1314,4705xm1314,4644l1307,4638,1290,4638,1284,4644,1284,4661,1290,4668,1307,4668,1314,4661,1314,4644xm1314,4584l1307,4577,1290,4577,1284,4584,1284,4601,1290,4607,1307,4607,1314,4601,1314,4584xm1314,4524l1307,4517,1290,4517,1284,4524,1284,4540,1290,4547,1307,4547,1314,4540,1314,4524xm1314,4464l1307,4457,1290,4457,1284,4464,1284,4480,1290,4487,1307,4487,1314,4480,1314,4464xm1314,4403l1307,4397,1290,4397,1284,4403,1284,4420,1290,4427,1307,4427,1314,4420,1314,4403xm1314,4343l1307,4336,1290,4336,1284,4343,1284,4360,1290,4366,1307,4366,1314,4360,1314,4343xm1314,4283l1307,4276,1290,4276,1284,4283,1284,4300,1290,4306,1307,4306,1314,4300,1314,4283xm1314,4223l1307,4216,1290,4216,1284,4223,1284,4239,1290,4246,1307,4246,1314,4239,1314,4223xm1314,4162l1307,4156,1290,4156,1284,4162,1284,4179,1290,4186,1307,4186,1314,4179,1314,4162xm1314,4102l1307,4096,1290,4096,1284,4102,1284,4119,1290,4126,1307,4126,1314,4119,1314,4102xm1314,4042l1307,4035,1290,4035,1284,4042,1284,4059,1290,4065,1307,4065,1314,4059,1314,4042xm1314,3982l1307,3975,1290,3975,1284,3982,1284,3998,1290,4005,1307,4005,1314,3998,1314,3982xm1314,3922l1307,3915,1290,3915,1284,3922,1284,3938,1290,3945,1307,3945,1314,3938,1314,3922xm1314,3861l1307,3855,1290,3855,1284,3861,1284,3878,1290,3885,1307,3885,1314,3878,1314,3861xm1314,3801l1307,3794,1290,3794,1284,3801,1284,3818,1290,3824,1307,3824,1314,3818,1314,3801xm1314,3741l1307,3734,1290,3734,1284,3741,1284,3757,1290,3764,1307,3764,1314,3757,1314,3741xm1314,3681l1307,3674,1290,3674,1284,3681,1284,3697,1290,3704,1307,3704,1314,3697,1314,3681xm1314,3620l1307,3614,1290,3614,1284,3620,1284,3637,1290,3644,1307,3644,1314,3637,1314,3620xm1314,3560l1307,3553,1290,3553,1284,3560,1284,3577,1290,3583,1307,3583,1314,3577,1314,3560xm1314,3500l1307,3493,1290,3493,1284,3500,1284,3516,1290,3523,1307,3523,1314,3516,1314,3500xm1314,3440l1307,3433,1290,3433,1284,3440,1284,3456,1290,3463,1307,3463,1314,3456,1314,3440xm1314,3379l1307,3373,1290,3373,1284,3379,1284,3396,1290,3403,1307,3403,1314,3396,1314,3379xm1314,3319l1307,3312,1290,3312,1284,3319,1284,3336,1290,3342,1307,3342,1314,3336,1314,3319xm1314,3259l1307,3252,1290,3252,1284,3259,1284,3275,1290,3282,1307,3282,1314,3275,1314,3259xm1314,3199l1307,3192,1290,3192,1284,3199,1284,3215,1290,3222,1307,3222,1314,3215,1314,3199xm1314,3138l1307,3132,1290,3132,1284,3138,1284,3155,1290,3162,1307,3162,1314,3155,1314,3138xm1314,3078l1307,3071,1290,3071,1284,3078,1284,3095,1290,3101,1307,3101,1314,3095,1314,3078xm1314,3018l1307,3011,1290,3011,1284,3018,1284,3034,1290,3041,1307,3041,1314,3034,1314,3018xm1314,2958l1307,2951,1290,2951,1284,2958,1284,2974,1290,2981,1307,2981,1314,2974,1314,2958xm1314,2897l1307,2891,1290,2891,1284,2897,1284,2914,1290,2921,1307,2921,1314,2914,1314,2897xm1314,2837l1307,2830,1290,2830,1284,2837,1284,2854,1290,2860,1307,2860,1314,2854,1314,2837xm1314,2777l1307,2770,1290,2770,1284,2777,1284,2794,1290,2800,1307,2800,1314,2794,1314,2777xm1314,2717l1307,2710,1290,2710,1284,2717,1284,2733,1290,2740,1307,2740,1314,2733,1314,2717xm1314,2656l1307,2650,1290,2650,1284,2656,1284,2673,1290,2680,1307,2680,1314,2673,1314,2656xm1314,2596l1307,2590,1290,2590,1284,2596,1284,2613,1290,2620,1307,2620,1314,2613,1314,2596xm1314,2536l1307,2529,1290,2529,1284,2536,1284,2553,1290,2559,1307,2559,1314,2553,1314,2536xm1314,2476l1307,2469,1290,2469,1284,2476,1284,2492,1290,2499,1307,2499,1314,2492,1314,2476xm1314,2416l1307,2409,1290,2409,1284,2416,1284,2432,1290,2439,1307,2439,1314,2432,1314,2416xm1314,2355l1307,2349,1290,2349,1284,2355,1284,2372,1290,2379,1307,2379,1314,2372,1314,2355xm1314,2295l1307,2288,1290,2288,1284,2295,1284,2312,1290,2318,1307,2318,1314,2312,1314,2295xm1314,2235l1307,2228,1290,2228,1284,2235,1284,2251,1290,2258,1307,2258,1314,2251,1314,2235xm1314,2175l1307,2168,1290,2168,1284,2175,1284,2191,1290,2198,1307,2198,1314,2191,1314,2175xm1314,2114l1307,2108,1290,2108,1284,2114,1284,2131,1290,2138,1307,2138,1314,2131,1314,2114xm1314,2054l1307,2047,1290,2047,1284,2054,1284,2071,1290,2077,1307,2077,1314,2071,1314,2054xm1314,1994l1307,1987,1290,1987,1284,1994,1284,2010,1290,2017,1307,2017,1314,2010,1314,1994xm1314,1934l1307,1927,1290,1927,1284,1934,1284,1950,1290,1957,1307,1957,1314,1950,1314,1934xm1314,1873l1307,1867,1290,1867,1284,1873,1284,1890,1290,1897,1307,1897,1314,1890,1314,1873xm1314,1813l1307,1806,1290,1806,1284,1813,1284,1830,1290,1836,1307,1836,1314,1830,1314,1813xm1314,1753l1307,1746,1290,1746,1284,1753,1284,1769,1290,1776,1307,1776,1314,1769,1314,1753xm1314,1693l1307,1686,1290,1686,1284,1693,1284,1709,1290,1716,1307,1716,1314,1709,1314,1693xm1314,1632l1307,1626,1290,1626,1284,1632,1284,1649,1290,1656,1307,1656,1314,1649,1314,1632xm1314,1572l1307,1565,1290,1565,1284,1572,1284,1589,1290,1595,1307,1595,1314,1589,1314,1572xm1314,1512l1307,1505,1290,1505,1284,1512,1284,1528,1290,1535,1307,1535,1314,1528,1314,1512xm1314,1452l1307,1445,1290,1445,1284,1452,1284,1468,1290,1475,1307,1475,1314,1468,1314,1452xm1314,1391l1307,1385,1290,1385,1284,1391,1284,1408,1290,1415,1307,1415,1314,1408,1314,1391xm1314,1331l1307,1324,1290,1324,1284,1331,1284,1348,1290,1354,1307,1354,1314,1348,1314,1331xm1314,1271l1307,1264,1290,1264,1284,1271,1284,1288,1290,1294,1307,1294,1314,1288,1314,1271xm1314,1211l1307,1204,1290,1204,1284,1211,1284,1227,1290,1234,1307,1234,1314,1227,1314,1211xm1314,1150l1307,1144,1290,1144,1284,1150,1284,1167,1290,1174,1307,1174,1314,1167,1314,1150xm1314,1090l1307,1084,1290,1084,1284,1090,1284,1107,1290,1114,1307,1114,1314,1107,1314,1090xm1314,1030l1307,1023,1290,1023,1284,1030,1284,1047,1290,1053,1307,1053,1314,1047,1314,1030xm1314,970l1307,963,1290,963,1284,970,1284,986,1290,993,1307,993,1314,986,1314,970xm1314,910l1307,903,1290,903,1284,910,1284,926,1290,933,1307,933,1314,926,1314,910xm1314,849l1307,843,1290,843,1284,849,1284,866,1290,873,1307,873,1314,866,1314,849xm1314,789l1307,782,1290,782,1284,789,1284,806,1290,812,1307,812,1314,806,1314,789xm1314,729l1307,722,1290,722,1284,729,1284,745,1290,752,1307,752,1314,745,1314,729xm1314,669l1307,662,1290,662,1284,669,1284,685,1290,692,1307,692,1314,685,1314,669xm1314,608l1307,602,1290,602,1284,608,1284,625,1290,632,1307,632,1314,625,1314,608xm1314,552l1312,549,1307,543,1303,541,1295,541,1291,543,1285,549,1284,552,1284,560,1285,564,1291,570,1295,571,1303,571,1307,570,1312,564,1314,560,1314,552xe" filled="true" fillcolor="#db413f" stroked="false">
              <v:path arrowok="t"/>
              <v:fill type="solid"/>
            </v:shape>
            <v:shape style="position:absolute;left:1101;top:1180;width:397;height:397" type="#_x0000_t75" id="docshape4870" stroked="false">
              <v:imagedata r:id="rId11" o:title=""/>
            </v:shape>
            <v:shape style="position:absolute;left:1100;top:5533;width:397;height:397" type="#_x0000_t75" id="docshape4871" stroked="false">
              <v:imagedata r:id="rId881" o:title=""/>
            </v:shape>
            <v:shape style="position:absolute;left:1100;top:6073;width:397;height:397" type="#_x0000_t75" id="docshape4872" stroked="false">
              <v:imagedata r:id="rId1062" o:title=""/>
            </v:shape>
            <v:shape style="position:absolute;left:1099;top:6684;width:418;height:418" type="#_x0000_t75" id="docshape4873" stroked="false">
              <v:imagedata r:id="rId1063" o:title=""/>
            </v:shape>
            <v:shape style="position:absolute;left:1100;top:6685;width:397;height:397" type="#_x0000_t75" id="docshape4874" stroked="false">
              <v:imagedata r:id="rId1064" o:title=""/>
            </v:shape>
            <w10:wrap type="none"/>
          </v:group>
        </w:pict>
      </w:r>
      <w:r>
        <w:rPr/>
        <w:pict>
          <v:group style="position:absolute;margin-left:73.966003pt;margin-top:5.790977pt;width:31.35pt;height:28.8pt;mso-position-horizontal-relative:page;mso-position-vertical-relative:paragraph;z-index:-27694592" id="docshapegroup4875" coordorigin="1479,116" coordsize="627,576">
            <v:shape style="position:absolute;left:1479;top:115;width:627;height:576" type="#_x0000_t75" id="docshape4876" stroked="false">
              <v:imagedata r:id="rId546" o:title=""/>
            </v:shape>
            <v:shape style="position:absolute;left:1479;top:115;width:627;height:576" type="#_x0000_t202" id="docshape4877"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21</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0"/>
        </w:rPr>
        <w:t>Китай и Япония: разные </w:t>
      </w:r>
      <w:r>
        <w:rPr>
          <w:color w:val="4495D1"/>
          <w:w w:val="80"/>
        </w:rPr>
        <w:t>ответы</w:t>
      </w:r>
      <w:r>
        <w:rPr>
          <w:color w:val="4495D1"/>
          <w:spacing w:val="80"/>
        </w:rPr>
        <w:t> </w:t>
      </w:r>
      <w:r>
        <w:rPr>
          <w:color w:val="4495D1"/>
          <w:w w:val="85"/>
        </w:rPr>
        <w:t>на вызовы </w:t>
      </w:r>
      <w:r>
        <w:rPr>
          <w:color w:val="4495D1"/>
          <w:spacing w:val="10"/>
          <w:w w:val="85"/>
        </w:rPr>
        <w:t>модернизации</w:t>
      </w:r>
    </w:p>
    <w:p>
      <w:pPr>
        <w:tabs>
          <w:tab w:pos="1857" w:val="left" w:leader="none"/>
        </w:tabs>
        <w:spacing w:before="232"/>
        <w:ind w:left="890" w:right="0" w:firstLine="0"/>
        <w:jc w:val="left"/>
        <w:rPr>
          <w:rFonts w:ascii="Calibri" w:hAnsi="Calibri"/>
          <w:b/>
          <w:sz w:val="19"/>
        </w:rPr>
      </w:pPr>
      <w:r>
        <w:rPr>
          <w:rFonts w:ascii="Calibri" w:hAnsi="Calibri"/>
          <w:b/>
          <w:color w:val="FFFFFF"/>
          <w:spacing w:val="-10"/>
          <w:w w:val="115"/>
          <w:position w:val="-5"/>
          <w:sz w:val="30"/>
        </w:rPr>
        <w:t>?</w:t>
      </w:r>
      <w:r>
        <w:rPr>
          <w:rFonts w:ascii="Calibri" w:hAnsi="Calibri"/>
          <w:b/>
          <w:color w:val="FFFFFF"/>
          <w:position w:val="-5"/>
          <w:sz w:val="30"/>
        </w:rPr>
        <w:tab/>
      </w:r>
      <w:r>
        <w:rPr>
          <w:rFonts w:ascii="Calibri" w:hAnsi="Calibri"/>
          <w:b/>
          <w:color w:val="231F20"/>
          <w:w w:val="115"/>
          <w:sz w:val="19"/>
        </w:rPr>
        <w:t>Почему</w:t>
      </w:r>
      <w:r>
        <w:rPr>
          <w:rFonts w:ascii="Calibri" w:hAnsi="Calibri"/>
          <w:b/>
          <w:color w:val="231F20"/>
          <w:spacing w:val="-3"/>
          <w:w w:val="115"/>
          <w:sz w:val="19"/>
        </w:rPr>
        <w:t> </w:t>
      </w:r>
      <w:r>
        <w:rPr>
          <w:rFonts w:ascii="Calibri" w:hAnsi="Calibri"/>
          <w:b/>
          <w:color w:val="231F20"/>
          <w:w w:val="115"/>
          <w:sz w:val="19"/>
        </w:rPr>
        <w:t>Япония</w:t>
      </w:r>
      <w:r>
        <w:rPr>
          <w:rFonts w:ascii="Calibri" w:hAnsi="Calibri"/>
          <w:b/>
          <w:color w:val="231F20"/>
          <w:spacing w:val="-3"/>
          <w:w w:val="115"/>
          <w:sz w:val="19"/>
        </w:rPr>
        <w:t> </w:t>
      </w:r>
      <w:r>
        <w:rPr>
          <w:rFonts w:ascii="Calibri" w:hAnsi="Calibri"/>
          <w:b/>
          <w:color w:val="231F20"/>
          <w:w w:val="115"/>
          <w:sz w:val="19"/>
        </w:rPr>
        <w:t>смогла</w:t>
      </w:r>
      <w:r>
        <w:rPr>
          <w:rFonts w:ascii="Calibri" w:hAnsi="Calibri"/>
          <w:b/>
          <w:color w:val="231F20"/>
          <w:spacing w:val="-2"/>
          <w:w w:val="115"/>
          <w:sz w:val="19"/>
        </w:rPr>
        <w:t> </w:t>
      </w:r>
      <w:r>
        <w:rPr>
          <w:rFonts w:ascii="Calibri" w:hAnsi="Calibri"/>
          <w:b/>
          <w:color w:val="231F20"/>
          <w:w w:val="115"/>
          <w:sz w:val="19"/>
        </w:rPr>
        <w:t>сохранить</w:t>
      </w:r>
      <w:r>
        <w:rPr>
          <w:rFonts w:ascii="Calibri" w:hAnsi="Calibri"/>
          <w:b/>
          <w:color w:val="231F20"/>
          <w:spacing w:val="-3"/>
          <w:w w:val="115"/>
          <w:sz w:val="19"/>
        </w:rPr>
        <w:t> </w:t>
      </w:r>
      <w:r>
        <w:rPr>
          <w:rFonts w:ascii="Calibri" w:hAnsi="Calibri"/>
          <w:b/>
          <w:color w:val="231F20"/>
          <w:w w:val="115"/>
          <w:sz w:val="19"/>
        </w:rPr>
        <w:t>независимость,</w:t>
      </w:r>
      <w:r>
        <w:rPr>
          <w:rFonts w:ascii="Calibri" w:hAnsi="Calibri"/>
          <w:b/>
          <w:color w:val="231F20"/>
          <w:spacing w:val="-3"/>
          <w:w w:val="115"/>
          <w:sz w:val="19"/>
        </w:rPr>
        <w:t> </w:t>
      </w:r>
      <w:r>
        <w:rPr>
          <w:rFonts w:ascii="Calibri" w:hAnsi="Calibri"/>
          <w:b/>
          <w:color w:val="231F20"/>
          <w:w w:val="115"/>
          <w:sz w:val="19"/>
        </w:rPr>
        <w:t>а</w:t>
      </w:r>
      <w:r>
        <w:rPr>
          <w:rFonts w:ascii="Calibri" w:hAnsi="Calibri"/>
          <w:b/>
          <w:color w:val="231F20"/>
          <w:spacing w:val="-2"/>
          <w:w w:val="115"/>
          <w:sz w:val="19"/>
        </w:rPr>
        <w:t> </w:t>
      </w:r>
      <w:r>
        <w:rPr>
          <w:rFonts w:ascii="Calibri" w:hAnsi="Calibri"/>
          <w:b/>
          <w:color w:val="231F20"/>
          <w:w w:val="115"/>
          <w:sz w:val="19"/>
        </w:rPr>
        <w:t>Китай</w:t>
      </w:r>
      <w:r>
        <w:rPr>
          <w:rFonts w:ascii="Calibri" w:hAnsi="Calibri"/>
          <w:b/>
          <w:color w:val="231F20"/>
          <w:spacing w:val="-3"/>
          <w:w w:val="115"/>
          <w:sz w:val="19"/>
        </w:rPr>
        <w:t> </w:t>
      </w:r>
      <w:r>
        <w:rPr>
          <w:rFonts w:ascii="Calibri" w:hAnsi="Calibri"/>
          <w:b/>
          <w:color w:val="231F20"/>
          <w:spacing w:val="-4"/>
          <w:w w:val="115"/>
          <w:sz w:val="19"/>
        </w:rPr>
        <w:t>нет?</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2"/>
        <w:rPr>
          <w:rFonts w:ascii="Calibri"/>
          <w:b/>
          <w:sz w:val="18"/>
        </w:rPr>
      </w:pPr>
      <w:r>
        <w:rPr/>
        <w:pict>
          <v:shape style="position:absolute;margin-left:151.393997pt;margin-top:12.289609pt;width:226.8pt;height:31.7pt;mso-position-horizontal-relative:page;mso-position-vertical-relative:paragraph;z-index:-15261184;mso-wrap-distance-left:0;mso-wrap-distance-right:0" type="#_x0000_t202" id="docshape4878" filled="false" stroked="false">
            <v:textbox inset="0,0,0,0">
              <w:txbxContent>
                <w:p>
                  <w:pPr>
                    <w:spacing w:line="222" w:lineRule="exact" w:before="90"/>
                    <w:ind w:left="113" w:right="0" w:firstLine="0"/>
                    <w:jc w:val="left"/>
                    <w:rPr>
                      <w:rFonts w:ascii="Calibri" w:hAnsi="Calibri"/>
                      <w:b/>
                      <w:sz w:val="19"/>
                    </w:rPr>
                  </w:pPr>
                  <w:r>
                    <w:rPr>
                      <w:rFonts w:ascii="Calibri" w:hAnsi="Calibri"/>
                      <w:b/>
                      <w:color w:val="231F20"/>
                      <w:w w:val="115"/>
                      <w:sz w:val="19"/>
                    </w:rPr>
                    <w:t>100-летие</w:t>
                  </w:r>
                  <w:r>
                    <w:rPr>
                      <w:rFonts w:ascii="Calibri" w:hAnsi="Calibri"/>
                      <w:b/>
                      <w:color w:val="231F20"/>
                      <w:spacing w:val="-3"/>
                      <w:w w:val="115"/>
                      <w:sz w:val="19"/>
                    </w:rPr>
                    <w:t> </w:t>
                  </w:r>
                  <w:r>
                    <w:rPr>
                      <w:rFonts w:ascii="Calibri" w:hAnsi="Calibri"/>
                      <w:b/>
                      <w:color w:val="231F20"/>
                      <w:w w:val="115"/>
                      <w:sz w:val="19"/>
                    </w:rPr>
                    <w:t>Тайпинского</w:t>
                  </w:r>
                  <w:r>
                    <w:rPr>
                      <w:rFonts w:ascii="Calibri" w:hAnsi="Calibri"/>
                      <w:b/>
                      <w:color w:val="231F20"/>
                      <w:spacing w:val="-3"/>
                      <w:w w:val="115"/>
                      <w:sz w:val="19"/>
                    </w:rPr>
                    <w:t> </w:t>
                  </w:r>
                  <w:r>
                    <w:rPr>
                      <w:rFonts w:ascii="Calibri" w:hAnsi="Calibri"/>
                      <w:b/>
                      <w:color w:val="231F20"/>
                      <w:spacing w:val="-2"/>
                      <w:w w:val="115"/>
                      <w:sz w:val="19"/>
                    </w:rPr>
                    <w:t>восстания.</w:t>
                  </w:r>
                </w:p>
                <w:p>
                  <w:pPr>
                    <w:spacing w:line="211" w:lineRule="exact" w:before="0"/>
                    <w:ind w:left="113" w:right="0" w:firstLine="0"/>
                    <w:jc w:val="left"/>
                    <w:rPr>
                      <w:rFonts w:ascii="Trebuchet MS" w:hAnsi="Trebuchet MS"/>
                      <w:i/>
                      <w:sz w:val="19"/>
                    </w:rPr>
                  </w:pPr>
                  <w:r>
                    <w:rPr>
                      <w:rFonts w:ascii="Trebuchet MS" w:hAnsi="Trebuchet MS"/>
                      <w:i/>
                      <w:color w:val="231F20"/>
                      <w:sz w:val="19"/>
                    </w:rPr>
                    <w:t>Марка</w:t>
                  </w:r>
                  <w:r>
                    <w:rPr>
                      <w:rFonts w:ascii="Trebuchet MS" w:hAnsi="Trebuchet MS"/>
                      <w:i/>
                      <w:color w:val="231F20"/>
                      <w:spacing w:val="7"/>
                      <w:sz w:val="19"/>
                    </w:rPr>
                    <w:t> </w:t>
                  </w:r>
                  <w:r>
                    <w:rPr>
                      <w:rFonts w:ascii="Trebuchet MS" w:hAnsi="Trebuchet MS"/>
                      <w:i/>
                      <w:color w:val="231F20"/>
                      <w:sz w:val="19"/>
                    </w:rPr>
                    <w:t>XX</w:t>
                  </w:r>
                  <w:r>
                    <w:rPr>
                      <w:rFonts w:ascii="Trebuchet MS" w:hAnsi="Trebuchet MS"/>
                      <w:i/>
                      <w:color w:val="231F20"/>
                      <w:spacing w:val="8"/>
                      <w:sz w:val="19"/>
                    </w:rPr>
                    <w:t> </w:t>
                  </w:r>
                  <w:r>
                    <w:rPr>
                      <w:rFonts w:ascii="Trebuchet MS" w:hAnsi="Trebuchet MS"/>
                      <w:i/>
                      <w:color w:val="231F20"/>
                      <w:spacing w:val="-5"/>
                      <w:sz w:val="19"/>
                    </w:rPr>
                    <w:t>в.</w:t>
                  </w:r>
                </w:p>
              </w:txbxContent>
            </v:textbox>
            <w10:wrap type="topAndBottom"/>
          </v:shape>
        </w:pict>
      </w:r>
    </w:p>
    <w:p>
      <w:pPr>
        <w:pStyle w:val="BodyText"/>
        <w:spacing w:before="7"/>
        <w:rPr>
          <w:rFonts w:ascii="Calibri"/>
          <w:b/>
          <w:sz w:val="8"/>
        </w:rPr>
      </w:pPr>
    </w:p>
    <w:p>
      <w:pPr>
        <w:pStyle w:val="ListParagraph"/>
        <w:numPr>
          <w:ilvl w:val="0"/>
          <w:numId w:val="102"/>
        </w:numPr>
        <w:tabs>
          <w:tab w:pos="1443" w:val="left" w:leader="none"/>
        </w:tabs>
        <w:spacing w:line="240" w:lineRule="auto" w:before="104" w:after="0"/>
        <w:ind w:left="1442" w:right="0" w:hanging="153"/>
        <w:jc w:val="left"/>
        <w:rPr>
          <w:sz w:val="19"/>
        </w:rPr>
      </w:pPr>
      <w:r>
        <w:rPr>
          <w:color w:val="231F20"/>
          <w:sz w:val="19"/>
        </w:rPr>
        <w:t>«Опиумная</w:t>
      </w:r>
      <w:r>
        <w:rPr>
          <w:color w:val="231F20"/>
          <w:spacing w:val="-4"/>
          <w:sz w:val="19"/>
        </w:rPr>
        <w:t> </w:t>
      </w:r>
      <w:r>
        <w:rPr>
          <w:color w:val="231F20"/>
          <w:sz w:val="19"/>
        </w:rPr>
        <w:t>война»</w:t>
      </w:r>
      <w:r>
        <w:rPr>
          <w:color w:val="231F20"/>
          <w:spacing w:val="-3"/>
          <w:sz w:val="19"/>
        </w:rPr>
        <w:t> </w:t>
      </w:r>
      <w:r>
        <w:rPr>
          <w:rFonts w:ascii="Calibri" w:hAnsi="Calibri"/>
          <w:b/>
          <w:color w:val="DB413F"/>
          <w:position w:val="-1"/>
          <w:sz w:val="22"/>
        </w:rPr>
        <w:t>•</w:t>
      </w:r>
      <w:r>
        <w:rPr>
          <w:rFonts w:ascii="Calibri" w:hAnsi="Calibri"/>
          <w:b/>
          <w:color w:val="DB413F"/>
          <w:spacing w:val="4"/>
          <w:position w:val="-1"/>
          <w:sz w:val="22"/>
        </w:rPr>
        <w:t> </w:t>
      </w:r>
      <w:r>
        <w:rPr>
          <w:color w:val="231F20"/>
          <w:spacing w:val="-2"/>
          <w:sz w:val="19"/>
        </w:rPr>
        <w:t>Ихэтуань</w:t>
      </w:r>
    </w:p>
    <w:p>
      <w:pPr>
        <w:pStyle w:val="BodyText"/>
        <w:spacing w:before="4"/>
        <w:rPr>
          <w:rFonts w:ascii="Trebuchet MS"/>
          <w:sz w:val="23"/>
        </w:rPr>
      </w:pPr>
    </w:p>
    <w:p>
      <w:pPr>
        <w:pStyle w:val="ListParagraph"/>
        <w:numPr>
          <w:ilvl w:val="0"/>
          <w:numId w:val="102"/>
        </w:numPr>
        <w:tabs>
          <w:tab w:pos="1443" w:val="left" w:leader="none"/>
        </w:tabs>
        <w:spacing w:line="240" w:lineRule="auto" w:before="1" w:after="0"/>
        <w:ind w:left="1442" w:right="0" w:hanging="153"/>
        <w:jc w:val="left"/>
        <w:rPr>
          <w:sz w:val="19"/>
        </w:rPr>
      </w:pPr>
      <w:r>
        <w:rPr>
          <w:color w:val="231F20"/>
          <w:sz w:val="19"/>
        </w:rPr>
        <w:t>Хун</w:t>
      </w:r>
      <w:r>
        <w:rPr>
          <w:color w:val="231F20"/>
          <w:spacing w:val="-4"/>
          <w:sz w:val="19"/>
        </w:rPr>
        <w:t> </w:t>
      </w:r>
      <w:r>
        <w:rPr>
          <w:color w:val="231F20"/>
          <w:sz w:val="19"/>
        </w:rPr>
        <w:t>Сюцюань</w:t>
      </w:r>
      <w:r>
        <w:rPr>
          <w:color w:val="231F20"/>
          <w:spacing w:val="-3"/>
          <w:sz w:val="19"/>
        </w:rPr>
        <w:t> </w:t>
      </w:r>
      <w:r>
        <w:rPr>
          <w:rFonts w:ascii="Calibri" w:hAnsi="Calibri"/>
          <w:b/>
          <w:color w:val="DB413F"/>
          <w:position w:val="-1"/>
          <w:sz w:val="22"/>
        </w:rPr>
        <w:t>•</w:t>
      </w:r>
      <w:r>
        <w:rPr>
          <w:rFonts w:ascii="Calibri" w:hAnsi="Calibri"/>
          <w:b/>
          <w:color w:val="DB413F"/>
          <w:spacing w:val="3"/>
          <w:position w:val="-1"/>
          <w:sz w:val="22"/>
        </w:rPr>
        <w:t> </w:t>
      </w:r>
      <w:r>
        <w:rPr>
          <w:color w:val="231F20"/>
          <w:sz w:val="19"/>
        </w:rPr>
        <w:t>Сунь</w:t>
      </w:r>
      <w:r>
        <w:rPr>
          <w:color w:val="231F20"/>
          <w:spacing w:val="-3"/>
          <w:sz w:val="19"/>
        </w:rPr>
        <w:t> </w:t>
      </w:r>
      <w:r>
        <w:rPr>
          <w:color w:val="231F20"/>
          <w:sz w:val="19"/>
        </w:rPr>
        <w:t>Ятсен</w:t>
      </w:r>
      <w:r>
        <w:rPr>
          <w:color w:val="231F20"/>
          <w:spacing w:val="-4"/>
          <w:sz w:val="19"/>
        </w:rPr>
        <w:t> </w:t>
      </w:r>
      <w:r>
        <w:rPr>
          <w:rFonts w:ascii="Calibri" w:hAnsi="Calibri"/>
          <w:b/>
          <w:color w:val="DB413F"/>
          <w:position w:val="-1"/>
          <w:sz w:val="22"/>
        </w:rPr>
        <w:t>•</w:t>
      </w:r>
      <w:r>
        <w:rPr>
          <w:rFonts w:ascii="Calibri" w:hAnsi="Calibri"/>
          <w:b/>
          <w:color w:val="DB413F"/>
          <w:spacing w:val="4"/>
          <w:position w:val="-1"/>
          <w:sz w:val="22"/>
        </w:rPr>
        <w:t> </w:t>
      </w:r>
      <w:r>
        <w:rPr>
          <w:color w:val="231F20"/>
          <w:spacing w:val="-2"/>
          <w:sz w:val="19"/>
        </w:rPr>
        <w:t>Муцухито</w:t>
      </w:r>
    </w:p>
    <w:p>
      <w:pPr>
        <w:pStyle w:val="Heading6"/>
        <w:tabs>
          <w:tab w:pos="6995" w:val="left" w:leader="none"/>
        </w:tabs>
        <w:jc w:val="center"/>
      </w:pPr>
      <w:r>
        <w:rPr/>
        <w:pict>
          <v:group style="position:absolute;margin-left:74.858002pt;margin-top:29.024858pt;width:379.85pt;height:60.05pt;mso-position-horizontal-relative:page;mso-position-vertical-relative:paragraph;z-index:-15260672;mso-wrap-distance-left:0;mso-wrap-distance-right:0" id="docshapegroup4879" coordorigin="1497,580" coordsize="7597,1201">
            <v:shape style="position:absolute;left:5295;top:580;width:3799;height:1201" type="#_x0000_t202" id="docshape4880" filled="true" fillcolor="#f7ded5" stroked="false">
              <v:textbox inset="0,0,0,0">
                <w:txbxContent>
                  <w:p>
                    <w:pPr>
                      <w:numPr>
                        <w:ilvl w:val="0"/>
                        <w:numId w:val="103"/>
                      </w:numPr>
                      <w:tabs>
                        <w:tab w:pos="284" w:val="left" w:leader="none"/>
                      </w:tabs>
                      <w:spacing w:line="263" w:lineRule="exact" w:before="108"/>
                      <w:ind w:left="283" w:right="0" w:hanging="171"/>
                      <w:jc w:val="left"/>
                      <w:rPr>
                        <w:rFonts w:ascii="Trebuchet MS" w:hAnsi="Trebuchet MS"/>
                        <w:color w:val="000000"/>
                        <w:sz w:val="19"/>
                      </w:rPr>
                    </w:pPr>
                    <w:r>
                      <w:rPr>
                        <w:rFonts w:ascii="Calibri" w:hAnsi="Calibri"/>
                        <w:b/>
                        <w:color w:val="231F20"/>
                        <w:spacing w:val="-2"/>
                        <w:w w:val="105"/>
                        <w:sz w:val="19"/>
                      </w:rPr>
                      <w:t>1861</w:t>
                    </w:r>
                    <w:r>
                      <w:rPr>
                        <w:rFonts w:ascii="Calibri" w:hAnsi="Calibri"/>
                        <w:b/>
                        <w:color w:val="231F20"/>
                        <w:spacing w:val="7"/>
                        <w:w w:val="105"/>
                        <w:sz w:val="19"/>
                      </w:rPr>
                      <w:t> </w:t>
                    </w:r>
                    <w:r>
                      <w:rPr>
                        <w:rFonts w:ascii="Calibri" w:hAnsi="Calibri"/>
                        <w:b/>
                        <w:color w:val="231F20"/>
                        <w:spacing w:val="-2"/>
                        <w:w w:val="105"/>
                        <w:sz w:val="19"/>
                      </w:rPr>
                      <w:t>г.</w:t>
                    </w:r>
                    <w:r>
                      <w:rPr>
                        <w:rFonts w:ascii="Calibri" w:hAnsi="Calibri"/>
                        <w:b/>
                        <w:color w:val="231F20"/>
                        <w:spacing w:val="7"/>
                        <w:w w:val="105"/>
                        <w:sz w:val="19"/>
                      </w:rPr>
                      <w:t> </w:t>
                    </w:r>
                    <w:r>
                      <w:rPr>
                        <w:rFonts w:ascii="Trebuchet MS" w:hAnsi="Trebuchet MS"/>
                        <w:color w:val="231F20"/>
                        <w:spacing w:val="-2"/>
                        <w:w w:val="105"/>
                        <w:sz w:val="19"/>
                      </w:rPr>
                      <w:t>—</w:t>
                    </w:r>
                    <w:r>
                      <w:rPr>
                        <w:rFonts w:ascii="Trebuchet MS" w:hAnsi="Trebuchet MS"/>
                        <w:color w:val="231F20"/>
                        <w:spacing w:val="-8"/>
                        <w:w w:val="105"/>
                        <w:sz w:val="19"/>
                      </w:rPr>
                      <w:t> </w:t>
                    </w:r>
                    <w:r>
                      <w:rPr>
                        <w:rFonts w:ascii="Trebuchet MS" w:hAnsi="Trebuchet MS"/>
                        <w:color w:val="231F20"/>
                        <w:spacing w:val="-2"/>
                        <w:w w:val="105"/>
                        <w:sz w:val="19"/>
                      </w:rPr>
                      <w:t>отмена</w:t>
                    </w:r>
                    <w:r>
                      <w:rPr>
                        <w:rFonts w:ascii="Trebuchet MS" w:hAnsi="Trebuchet MS"/>
                        <w:color w:val="231F20"/>
                        <w:spacing w:val="-8"/>
                        <w:w w:val="105"/>
                        <w:sz w:val="19"/>
                      </w:rPr>
                      <w:t> </w:t>
                    </w:r>
                    <w:r>
                      <w:rPr>
                        <w:rFonts w:ascii="Trebuchet MS" w:hAnsi="Trebuchet MS"/>
                        <w:color w:val="231F20"/>
                        <w:spacing w:val="-2"/>
                        <w:w w:val="105"/>
                        <w:sz w:val="19"/>
                      </w:rPr>
                      <w:t>крепостного</w:t>
                    </w:r>
                    <w:r>
                      <w:rPr>
                        <w:rFonts w:ascii="Trebuchet MS" w:hAnsi="Trebuchet MS"/>
                        <w:color w:val="231F20"/>
                        <w:spacing w:val="-7"/>
                        <w:w w:val="105"/>
                        <w:sz w:val="19"/>
                      </w:rPr>
                      <w:t> </w:t>
                    </w:r>
                    <w:r>
                      <w:rPr>
                        <w:rFonts w:ascii="Trebuchet MS" w:hAnsi="Trebuchet MS"/>
                        <w:color w:val="231F20"/>
                        <w:spacing w:val="-2"/>
                        <w:w w:val="105"/>
                        <w:sz w:val="19"/>
                      </w:rPr>
                      <w:t>права</w:t>
                    </w:r>
                  </w:p>
                  <w:p>
                    <w:pPr>
                      <w:numPr>
                        <w:ilvl w:val="0"/>
                        <w:numId w:val="103"/>
                      </w:numPr>
                      <w:tabs>
                        <w:tab w:pos="284" w:val="left" w:leader="none"/>
                      </w:tabs>
                      <w:spacing w:line="201" w:lineRule="auto" w:before="27"/>
                      <w:ind w:left="283" w:right="199" w:hanging="171"/>
                      <w:jc w:val="left"/>
                      <w:rPr>
                        <w:rFonts w:ascii="Trebuchet MS" w:hAnsi="Trebuchet MS"/>
                        <w:color w:val="000000"/>
                        <w:sz w:val="19"/>
                      </w:rPr>
                    </w:pPr>
                    <w:r>
                      <w:rPr>
                        <w:rFonts w:ascii="Calibri" w:hAnsi="Calibri"/>
                        <w:b/>
                        <w:color w:val="231F20"/>
                        <w:spacing w:val="-4"/>
                        <w:w w:val="110"/>
                        <w:sz w:val="19"/>
                      </w:rPr>
                      <w:t>1905—1907</w:t>
                    </w:r>
                    <w:r>
                      <w:rPr>
                        <w:rFonts w:ascii="Calibri" w:hAnsi="Calibri"/>
                        <w:b/>
                        <w:color w:val="231F20"/>
                        <w:spacing w:val="-3"/>
                        <w:w w:val="110"/>
                        <w:sz w:val="19"/>
                      </w:rPr>
                      <w:t> </w:t>
                    </w:r>
                    <w:r>
                      <w:rPr>
                        <w:rFonts w:ascii="Calibri" w:hAnsi="Calibri"/>
                        <w:b/>
                        <w:color w:val="231F20"/>
                        <w:spacing w:val="-4"/>
                        <w:w w:val="110"/>
                        <w:sz w:val="19"/>
                      </w:rPr>
                      <w:t>гг.</w:t>
                    </w:r>
                    <w:r>
                      <w:rPr>
                        <w:rFonts w:ascii="Calibri" w:hAnsi="Calibri"/>
                        <w:b/>
                        <w:color w:val="231F20"/>
                        <w:spacing w:val="1"/>
                        <w:w w:val="11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10"/>
                        <w:sz w:val="19"/>
                      </w:rPr>
                      <w:t>Первая</w:t>
                    </w:r>
                    <w:r>
                      <w:rPr>
                        <w:rFonts w:ascii="Trebuchet MS" w:hAnsi="Trebuchet MS"/>
                        <w:color w:val="231F20"/>
                        <w:spacing w:val="-12"/>
                        <w:w w:val="110"/>
                        <w:sz w:val="19"/>
                      </w:rPr>
                      <w:t> </w:t>
                    </w:r>
                    <w:r>
                      <w:rPr>
                        <w:rFonts w:ascii="Trebuchet MS" w:hAnsi="Trebuchet MS"/>
                        <w:color w:val="231F20"/>
                        <w:spacing w:val="-4"/>
                        <w:w w:val="110"/>
                        <w:sz w:val="19"/>
                      </w:rPr>
                      <w:t>Российская </w:t>
                    </w:r>
                    <w:r>
                      <w:rPr>
                        <w:rFonts w:ascii="Trebuchet MS" w:hAnsi="Trebuchet MS"/>
                        <w:color w:val="231F20"/>
                        <w:spacing w:val="-2"/>
                        <w:w w:val="110"/>
                        <w:sz w:val="19"/>
                      </w:rPr>
                      <w:t>революция</w:t>
                    </w:r>
                  </w:p>
                </w:txbxContent>
              </v:textbox>
              <v:fill type="solid"/>
              <w10:wrap type="none"/>
            </v:shape>
            <v:shape style="position:absolute;left:1497;top:580;width:3799;height:1201" type="#_x0000_t202" id="docshape4881" filled="true" fillcolor="#e0e8f6" stroked="false">
              <v:textbox inset="0,0,0,0">
                <w:txbxContent>
                  <w:p>
                    <w:pPr>
                      <w:numPr>
                        <w:ilvl w:val="0"/>
                        <w:numId w:val="104"/>
                      </w:numPr>
                      <w:tabs>
                        <w:tab w:pos="284" w:val="left" w:leader="none"/>
                      </w:tabs>
                      <w:spacing w:line="263" w:lineRule="exact" w:before="108"/>
                      <w:ind w:left="283" w:right="0" w:hanging="171"/>
                      <w:jc w:val="left"/>
                      <w:rPr>
                        <w:rFonts w:ascii="Trebuchet MS" w:hAnsi="Trebuchet MS"/>
                        <w:color w:val="000000"/>
                        <w:sz w:val="19"/>
                      </w:rPr>
                    </w:pPr>
                    <w:r>
                      <w:rPr>
                        <w:rFonts w:ascii="Calibri" w:hAnsi="Calibri"/>
                        <w:b/>
                        <w:color w:val="231F20"/>
                        <w:spacing w:val="-2"/>
                        <w:w w:val="110"/>
                        <w:sz w:val="19"/>
                      </w:rPr>
                      <w:t>1851—1864</w:t>
                    </w:r>
                    <w:r>
                      <w:rPr>
                        <w:rFonts w:ascii="Calibri" w:hAnsi="Calibri"/>
                        <w:b/>
                        <w:color w:val="231F20"/>
                        <w:spacing w:val="3"/>
                        <w:w w:val="110"/>
                        <w:sz w:val="19"/>
                      </w:rPr>
                      <w:t> </w:t>
                    </w:r>
                    <w:r>
                      <w:rPr>
                        <w:rFonts w:ascii="Calibri" w:hAnsi="Calibri"/>
                        <w:b/>
                        <w:color w:val="231F20"/>
                        <w:spacing w:val="-2"/>
                        <w:w w:val="110"/>
                        <w:sz w:val="19"/>
                      </w:rPr>
                      <w:t>гг.</w:t>
                    </w:r>
                    <w:r>
                      <w:rPr>
                        <w:rFonts w:ascii="Calibri" w:hAnsi="Calibri"/>
                        <w:b/>
                        <w:color w:val="231F20"/>
                        <w:spacing w:val="4"/>
                        <w:w w:val="110"/>
                        <w:sz w:val="19"/>
                      </w:rPr>
                      <w:t> </w:t>
                    </w:r>
                    <w:r>
                      <w:rPr>
                        <w:rFonts w:ascii="Trebuchet MS" w:hAnsi="Trebuchet MS"/>
                        <w:color w:val="231F20"/>
                        <w:spacing w:val="-2"/>
                        <w:w w:val="110"/>
                        <w:sz w:val="19"/>
                      </w:rPr>
                      <w:t>—</w:t>
                    </w:r>
                    <w:r>
                      <w:rPr>
                        <w:rFonts w:ascii="Trebuchet MS" w:hAnsi="Trebuchet MS"/>
                        <w:color w:val="231F20"/>
                        <w:spacing w:val="-11"/>
                        <w:w w:val="110"/>
                        <w:sz w:val="19"/>
                      </w:rPr>
                      <w:t> </w:t>
                    </w:r>
                    <w:r>
                      <w:rPr>
                        <w:rFonts w:ascii="Trebuchet MS" w:hAnsi="Trebuchet MS"/>
                        <w:color w:val="231F20"/>
                        <w:spacing w:val="-2"/>
                        <w:w w:val="110"/>
                        <w:sz w:val="19"/>
                      </w:rPr>
                      <w:t>восстание</w:t>
                    </w:r>
                    <w:r>
                      <w:rPr>
                        <w:rFonts w:ascii="Trebuchet MS" w:hAnsi="Trebuchet MS"/>
                        <w:color w:val="231F20"/>
                        <w:spacing w:val="-12"/>
                        <w:w w:val="110"/>
                        <w:sz w:val="19"/>
                      </w:rPr>
                      <w:t> </w:t>
                    </w:r>
                    <w:r>
                      <w:rPr>
                        <w:rFonts w:ascii="Trebuchet MS" w:hAnsi="Trebuchet MS"/>
                        <w:color w:val="231F20"/>
                        <w:spacing w:val="-2"/>
                        <w:w w:val="110"/>
                        <w:sz w:val="19"/>
                      </w:rPr>
                      <w:t>тайпинов</w:t>
                    </w:r>
                  </w:p>
                  <w:p>
                    <w:pPr>
                      <w:numPr>
                        <w:ilvl w:val="0"/>
                        <w:numId w:val="104"/>
                      </w:numPr>
                      <w:tabs>
                        <w:tab w:pos="284" w:val="left" w:leader="none"/>
                      </w:tabs>
                      <w:spacing w:line="201" w:lineRule="auto" w:before="27"/>
                      <w:ind w:left="283" w:right="729" w:hanging="171"/>
                      <w:jc w:val="left"/>
                      <w:rPr>
                        <w:rFonts w:ascii="Trebuchet MS" w:hAnsi="Trebuchet MS"/>
                        <w:color w:val="000000"/>
                        <w:sz w:val="19"/>
                      </w:rPr>
                    </w:pPr>
                    <w:r>
                      <w:rPr>
                        <w:rFonts w:ascii="Calibri" w:hAnsi="Calibri"/>
                        <w:b/>
                        <w:color w:val="231F20"/>
                        <w:w w:val="105"/>
                        <w:sz w:val="19"/>
                      </w:rPr>
                      <w:t>1868</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начало</w:t>
                    </w:r>
                    <w:r>
                      <w:rPr>
                        <w:rFonts w:ascii="Trebuchet MS" w:hAnsi="Trebuchet MS"/>
                        <w:color w:val="231F20"/>
                        <w:spacing w:val="-16"/>
                        <w:w w:val="105"/>
                        <w:sz w:val="19"/>
                      </w:rPr>
                      <w:t> </w:t>
                    </w:r>
                    <w:r>
                      <w:rPr>
                        <w:rFonts w:ascii="Trebuchet MS" w:hAnsi="Trebuchet MS"/>
                        <w:color w:val="231F20"/>
                        <w:w w:val="105"/>
                        <w:sz w:val="19"/>
                      </w:rPr>
                      <w:t>«реставрации</w:t>
                    </w:r>
                    <w:r>
                      <w:rPr>
                        <w:rFonts w:ascii="Trebuchet MS" w:hAnsi="Trebuchet MS"/>
                        <w:color w:val="231F20"/>
                        <w:w w:val="105"/>
                        <w:sz w:val="19"/>
                      </w:rPr>
                      <w:t> </w:t>
                    </w:r>
                    <w:r>
                      <w:rPr>
                        <w:rFonts w:ascii="Trebuchet MS" w:hAnsi="Trebuchet MS"/>
                        <w:color w:val="231F20"/>
                        <w:w w:val="110"/>
                        <w:sz w:val="19"/>
                      </w:rPr>
                      <w:t>Мэйдзи»</w:t>
                    </w:r>
                    <w:r>
                      <w:rPr>
                        <w:rFonts w:ascii="Trebuchet MS" w:hAnsi="Trebuchet MS"/>
                        <w:color w:val="231F20"/>
                        <w:spacing w:val="-8"/>
                        <w:w w:val="110"/>
                        <w:sz w:val="19"/>
                      </w:rPr>
                      <w:t> </w:t>
                    </w:r>
                    <w:r>
                      <w:rPr>
                        <w:rFonts w:ascii="Trebuchet MS" w:hAnsi="Trebuchet MS"/>
                        <w:color w:val="231F20"/>
                        <w:w w:val="110"/>
                        <w:sz w:val="19"/>
                      </w:rPr>
                      <w:t>в</w:t>
                    </w:r>
                    <w:r>
                      <w:rPr>
                        <w:rFonts w:ascii="Trebuchet MS" w:hAnsi="Trebuchet MS"/>
                        <w:color w:val="231F20"/>
                        <w:spacing w:val="-9"/>
                        <w:w w:val="110"/>
                        <w:sz w:val="19"/>
                      </w:rPr>
                      <w:t> </w:t>
                    </w:r>
                    <w:r>
                      <w:rPr>
                        <w:rFonts w:ascii="Trebuchet MS" w:hAnsi="Trebuchet MS"/>
                        <w:color w:val="231F20"/>
                        <w:w w:val="110"/>
                        <w:sz w:val="19"/>
                      </w:rPr>
                      <w:t>Японии</w:t>
                    </w:r>
                  </w:p>
                  <w:p>
                    <w:pPr>
                      <w:numPr>
                        <w:ilvl w:val="0"/>
                        <w:numId w:val="104"/>
                      </w:numPr>
                      <w:tabs>
                        <w:tab w:pos="284" w:val="left" w:leader="none"/>
                      </w:tabs>
                      <w:spacing w:before="13"/>
                      <w:ind w:left="283" w:right="0" w:hanging="171"/>
                      <w:jc w:val="left"/>
                      <w:rPr>
                        <w:rFonts w:ascii="Trebuchet MS" w:hAnsi="Trebuchet MS"/>
                        <w:color w:val="000000"/>
                        <w:sz w:val="19"/>
                      </w:rPr>
                    </w:pPr>
                    <w:r>
                      <w:rPr>
                        <w:rFonts w:ascii="Calibri" w:hAnsi="Calibri"/>
                        <w:b/>
                        <w:color w:val="231F20"/>
                        <w:spacing w:val="-6"/>
                        <w:w w:val="110"/>
                        <w:sz w:val="19"/>
                      </w:rPr>
                      <w:t>1911</w:t>
                    </w:r>
                    <w:r>
                      <w:rPr>
                        <w:rFonts w:ascii="Calibri" w:hAnsi="Calibri"/>
                        <w:b/>
                        <w:color w:val="231F20"/>
                        <w:spacing w:val="-2"/>
                        <w:sz w:val="19"/>
                      </w:rPr>
                      <w:t> </w:t>
                    </w:r>
                    <w:r>
                      <w:rPr>
                        <w:rFonts w:ascii="Calibri" w:hAnsi="Calibri"/>
                        <w:b/>
                        <w:color w:val="231F20"/>
                        <w:spacing w:val="-6"/>
                        <w:w w:val="110"/>
                        <w:sz w:val="19"/>
                      </w:rPr>
                      <w:t>г.</w:t>
                    </w:r>
                    <w:r>
                      <w:rPr>
                        <w:rFonts w:ascii="Calibri" w:hAnsi="Calibri"/>
                        <w:b/>
                        <w:color w:val="231F20"/>
                        <w:spacing w:val="-4"/>
                        <w:w w:val="115"/>
                        <w:sz w:val="19"/>
                      </w:rPr>
                      <w:t> </w:t>
                    </w:r>
                    <w:r>
                      <w:rPr>
                        <w:rFonts w:ascii="Trebuchet MS" w:hAnsi="Trebuchet MS"/>
                        <w:color w:val="231F20"/>
                        <w:spacing w:val="-6"/>
                        <w:w w:val="115"/>
                        <w:sz w:val="19"/>
                      </w:rPr>
                      <w:t>—</w:t>
                    </w:r>
                    <w:r>
                      <w:rPr>
                        <w:rFonts w:ascii="Trebuchet MS" w:hAnsi="Trebuchet MS"/>
                        <w:color w:val="231F20"/>
                        <w:spacing w:val="-11"/>
                        <w:w w:val="115"/>
                        <w:sz w:val="19"/>
                      </w:rPr>
                      <w:t> </w:t>
                    </w:r>
                    <w:r>
                      <w:rPr>
                        <w:rFonts w:ascii="Trebuchet MS" w:hAnsi="Trebuchet MS"/>
                        <w:color w:val="231F20"/>
                        <w:spacing w:val="-6"/>
                        <w:w w:val="110"/>
                        <w:sz w:val="19"/>
                      </w:rPr>
                      <w:t>революция</w:t>
                    </w:r>
                    <w:r>
                      <w:rPr>
                        <w:rFonts w:ascii="Trebuchet MS" w:hAnsi="Trebuchet MS"/>
                        <w:color w:val="231F20"/>
                        <w:spacing w:val="-10"/>
                        <w:w w:val="110"/>
                        <w:sz w:val="19"/>
                      </w:rPr>
                      <w:t> </w:t>
                    </w:r>
                    <w:r>
                      <w:rPr>
                        <w:rFonts w:ascii="Trebuchet MS" w:hAnsi="Trebuchet MS"/>
                        <w:color w:val="231F20"/>
                        <w:spacing w:val="-6"/>
                        <w:w w:val="110"/>
                        <w:sz w:val="19"/>
                      </w:rPr>
                      <w:t>в</w:t>
                    </w:r>
                    <w:r>
                      <w:rPr>
                        <w:rFonts w:ascii="Trebuchet MS" w:hAnsi="Trebuchet MS"/>
                        <w:color w:val="231F20"/>
                        <w:spacing w:val="-9"/>
                        <w:w w:val="110"/>
                        <w:sz w:val="19"/>
                      </w:rPr>
                      <w:t> </w:t>
                    </w:r>
                    <w:r>
                      <w:rPr>
                        <w:rFonts w:ascii="Trebuchet MS" w:hAnsi="Trebuchet MS"/>
                        <w:color w:val="231F20"/>
                        <w:spacing w:val="-6"/>
                        <w:w w:val="110"/>
                        <w:sz w:val="19"/>
                      </w:rPr>
                      <w:t>Китае</w:t>
                    </w:r>
                  </w:p>
                </w:txbxContent>
              </v:textbox>
              <v:fill type="solid"/>
              <w10:wrap type="none"/>
            </v:shape>
            <w10:wrap type="topAndBottom"/>
          </v:group>
        </w:pict>
      </w:r>
      <w:r>
        <w:rPr>
          <w:color w:val="4495D1"/>
          <w:spacing w:val="-5"/>
          <w:w w:val="85"/>
        </w:rPr>
        <w:t>МИР</w:t>
      </w:r>
      <w:r>
        <w:rPr>
          <w:color w:val="4495D1"/>
        </w:rPr>
        <w:tab/>
      </w:r>
      <w:r>
        <w:rPr>
          <w:color w:val="DB413F"/>
          <w:spacing w:val="-2"/>
          <w:w w:val="85"/>
        </w:rPr>
        <w:t>РОССИЯ</w:t>
      </w:r>
    </w:p>
    <w:p>
      <w:pPr>
        <w:pStyle w:val="BodyText"/>
        <w:spacing w:before="3"/>
        <w:rPr>
          <w:rFonts w:ascii="Tahoma"/>
          <w:sz w:val="26"/>
        </w:rPr>
      </w:pPr>
    </w:p>
    <w:p>
      <w:pPr>
        <w:pStyle w:val="BodyText"/>
        <w:spacing w:line="223" w:lineRule="auto" w:before="117"/>
        <w:ind w:left="1177" w:right="911" w:hanging="1"/>
        <w:jc w:val="both"/>
      </w:pPr>
      <w:r>
        <w:rPr>
          <w:rFonts w:ascii="Calibri" w:hAnsi="Calibri"/>
          <w:b/>
          <w:color w:val="FFFFFF"/>
          <w:position w:val="1"/>
          <w:shd w:fill="4495D1" w:color="auto" w:val="clear"/>
        </w:rPr>
        <w:t> 1 </w:t>
      </w:r>
      <w:r>
        <w:rPr>
          <w:rFonts w:ascii="Calibri" w:hAnsi="Calibri"/>
          <w:b/>
          <w:color w:val="FFFFFF"/>
          <w:spacing w:val="40"/>
          <w:position w:val="1"/>
        </w:rPr>
        <w:t> </w:t>
      </w:r>
      <w:r>
        <w:rPr>
          <w:rFonts w:ascii="Calibri" w:hAnsi="Calibri"/>
          <w:b/>
          <w:color w:val="4495D1"/>
        </w:rPr>
        <w:t>Китай: спящий гигант. </w:t>
      </w:r>
      <w:r>
        <w:rPr>
          <w:color w:val="231F20"/>
        </w:rPr>
        <w:t>Один только взгляд на соотношение сил, казалось, убеждал, что с подчинением Китая у европейцев точно ничего не получится:</w:t>
      </w:r>
      <w:r>
        <w:rPr>
          <w:color w:val="231F20"/>
          <w:spacing w:val="80"/>
          <w:w w:val="150"/>
        </w:rPr>
        <w:t> </w:t>
      </w:r>
      <w:r>
        <w:rPr>
          <w:color w:val="231F20"/>
        </w:rPr>
        <w:t>в</w:t>
      </w:r>
      <w:r>
        <w:rPr>
          <w:color w:val="231F20"/>
          <w:spacing w:val="-5"/>
        </w:rPr>
        <w:t> </w:t>
      </w:r>
      <w:r>
        <w:rPr>
          <w:color w:val="231F20"/>
        </w:rPr>
        <w:t>1800</w:t>
      </w:r>
      <w:r>
        <w:rPr>
          <w:color w:val="231F20"/>
          <w:spacing w:val="-5"/>
        </w:rPr>
        <w:t> </w:t>
      </w:r>
      <w:r>
        <w:rPr>
          <w:color w:val="231F20"/>
        </w:rPr>
        <w:t>г.</w:t>
      </w:r>
      <w:r>
        <w:rPr>
          <w:color w:val="231F20"/>
          <w:spacing w:val="-5"/>
        </w:rPr>
        <w:t> </w:t>
      </w:r>
      <w:r>
        <w:rPr>
          <w:color w:val="231F20"/>
        </w:rPr>
        <w:t>его</w:t>
      </w:r>
      <w:r>
        <w:rPr>
          <w:color w:val="231F20"/>
          <w:spacing w:val="-5"/>
        </w:rPr>
        <w:t> </w:t>
      </w:r>
      <w:r>
        <w:rPr>
          <w:color w:val="231F20"/>
        </w:rPr>
        <w:t>население</w:t>
      </w:r>
      <w:r>
        <w:rPr>
          <w:color w:val="231F20"/>
          <w:spacing w:val="-5"/>
        </w:rPr>
        <w:t> </w:t>
      </w:r>
      <w:r>
        <w:rPr>
          <w:color w:val="231F20"/>
        </w:rPr>
        <w:t>составляло</w:t>
      </w:r>
      <w:r>
        <w:rPr>
          <w:color w:val="231F20"/>
          <w:spacing w:val="-5"/>
        </w:rPr>
        <w:t> </w:t>
      </w:r>
      <w:r>
        <w:rPr>
          <w:color w:val="231F20"/>
        </w:rPr>
        <w:t>320</w:t>
      </w:r>
      <w:r>
        <w:rPr>
          <w:color w:val="231F20"/>
          <w:spacing w:val="-5"/>
        </w:rPr>
        <w:t> </w:t>
      </w:r>
      <w:r>
        <w:rPr>
          <w:color w:val="231F20"/>
        </w:rPr>
        <w:t>млн</w:t>
      </w:r>
      <w:r>
        <w:rPr>
          <w:color w:val="231F20"/>
          <w:spacing w:val="-5"/>
        </w:rPr>
        <w:t> </w:t>
      </w:r>
      <w:r>
        <w:rPr>
          <w:color w:val="231F20"/>
        </w:rPr>
        <w:t>против</w:t>
      </w:r>
      <w:r>
        <w:rPr>
          <w:color w:val="231F20"/>
          <w:spacing w:val="-5"/>
        </w:rPr>
        <w:t> </w:t>
      </w:r>
      <w:r>
        <w:rPr>
          <w:color w:val="231F20"/>
        </w:rPr>
        <w:t>лишь</w:t>
      </w:r>
      <w:r>
        <w:rPr>
          <w:color w:val="231F20"/>
          <w:spacing w:val="-5"/>
        </w:rPr>
        <w:t> </w:t>
      </w:r>
      <w:r>
        <w:rPr>
          <w:color w:val="231F20"/>
        </w:rPr>
        <w:t>188</w:t>
      </w:r>
      <w:r>
        <w:rPr>
          <w:color w:val="231F20"/>
          <w:spacing w:val="-5"/>
        </w:rPr>
        <w:t> </w:t>
      </w:r>
      <w:r>
        <w:rPr>
          <w:color w:val="231F20"/>
        </w:rPr>
        <w:t>млн</w:t>
      </w:r>
      <w:r>
        <w:rPr>
          <w:color w:val="231F20"/>
          <w:spacing w:val="-5"/>
        </w:rPr>
        <w:t> </w:t>
      </w:r>
      <w:r>
        <w:rPr>
          <w:color w:val="231F20"/>
        </w:rPr>
        <w:t>во</w:t>
      </w:r>
      <w:r>
        <w:rPr>
          <w:color w:val="231F20"/>
          <w:spacing w:val="-5"/>
        </w:rPr>
        <w:t> </w:t>
      </w:r>
      <w:r>
        <w:rPr>
          <w:color w:val="231F20"/>
        </w:rPr>
        <w:t>всей</w:t>
      </w:r>
      <w:r>
        <w:rPr>
          <w:color w:val="231F20"/>
          <w:spacing w:val="-5"/>
        </w:rPr>
        <w:t> </w:t>
      </w:r>
      <w:r>
        <w:rPr>
          <w:color w:val="231F20"/>
        </w:rPr>
        <w:t>Евро- пе. Не было и шансов применить излюбленный способ — сеять рознь и поль- зоваться внутренними противоречиями, поскольку в отличие от раздроблен- ной Индии Китай являлся достаточно мощным и </w:t>
      </w:r>
      <w:r>
        <w:rPr>
          <w:color w:val="231F20"/>
        </w:rPr>
        <w:t>централизованным государством.</w:t>
      </w:r>
      <w:r>
        <w:rPr>
          <w:color w:val="231F20"/>
          <w:spacing w:val="-11"/>
        </w:rPr>
        <w:t> </w:t>
      </w:r>
      <w:r>
        <w:rPr>
          <w:color w:val="231F20"/>
        </w:rPr>
        <w:t>Со</w:t>
      </w:r>
      <w:r>
        <w:rPr>
          <w:color w:val="231F20"/>
          <w:spacing w:val="-11"/>
        </w:rPr>
        <w:t> </w:t>
      </w:r>
      <w:r>
        <w:rPr>
          <w:color w:val="231F20"/>
        </w:rPr>
        <w:t>времён</w:t>
      </w:r>
      <w:r>
        <w:rPr>
          <w:color w:val="231F20"/>
          <w:spacing w:val="-11"/>
        </w:rPr>
        <w:t> </w:t>
      </w:r>
      <w:r>
        <w:rPr>
          <w:color w:val="231F20"/>
        </w:rPr>
        <w:t>завоевания</w:t>
      </w:r>
      <w:r>
        <w:rPr>
          <w:color w:val="231F20"/>
          <w:spacing w:val="-11"/>
        </w:rPr>
        <w:t> </w:t>
      </w:r>
      <w:r>
        <w:rPr>
          <w:color w:val="231F20"/>
        </w:rPr>
        <w:t>страны</w:t>
      </w:r>
      <w:r>
        <w:rPr>
          <w:color w:val="231F20"/>
          <w:spacing w:val="-11"/>
        </w:rPr>
        <w:t> </w:t>
      </w:r>
      <w:r>
        <w:rPr>
          <w:color w:val="231F20"/>
        </w:rPr>
        <w:t>маньчжурами</w:t>
      </w:r>
      <w:r>
        <w:rPr>
          <w:color w:val="231F20"/>
          <w:spacing w:val="-11"/>
        </w:rPr>
        <w:t> </w:t>
      </w:r>
      <w:r>
        <w:rPr>
          <w:color w:val="231F20"/>
        </w:rPr>
        <w:t>в</w:t>
      </w:r>
      <w:r>
        <w:rPr>
          <w:color w:val="231F20"/>
          <w:spacing w:val="-11"/>
        </w:rPr>
        <w:t> </w:t>
      </w:r>
      <w:r>
        <w:rPr>
          <w:color w:val="231F20"/>
        </w:rPr>
        <w:t>XVII</w:t>
      </w:r>
      <w:r>
        <w:rPr>
          <w:color w:val="231F20"/>
          <w:spacing w:val="-11"/>
        </w:rPr>
        <w:t> </w:t>
      </w:r>
      <w:r>
        <w:rPr>
          <w:color w:val="231F20"/>
        </w:rPr>
        <w:t>в.</w:t>
      </w:r>
      <w:r>
        <w:rPr>
          <w:color w:val="231F20"/>
          <w:spacing w:val="-11"/>
        </w:rPr>
        <w:t> </w:t>
      </w:r>
      <w:r>
        <w:rPr>
          <w:color w:val="231F20"/>
        </w:rPr>
        <w:t>там</w:t>
      </w:r>
      <w:r>
        <w:rPr>
          <w:color w:val="231F20"/>
          <w:spacing w:val="-11"/>
        </w:rPr>
        <w:t> </w:t>
      </w:r>
      <w:r>
        <w:rPr>
          <w:color w:val="231F20"/>
        </w:rPr>
        <w:t>прави- ла</w:t>
      </w:r>
      <w:r>
        <w:rPr>
          <w:color w:val="231F20"/>
          <w:spacing w:val="2"/>
        </w:rPr>
        <w:t> </w:t>
      </w:r>
      <w:r>
        <w:rPr>
          <w:color w:val="231F20"/>
        </w:rPr>
        <w:t>маньчжурская</w:t>
      </w:r>
      <w:r>
        <w:rPr>
          <w:color w:val="231F20"/>
          <w:spacing w:val="2"/>
        </w:rPr>
        <w:t> </w:t>
      </w:r>
      <w:r>
        <w:rPr>
          <w:color w:val="231F20"/>
        </w:rPr>
        <w:t>династия</w:t>
      </w:r>
      <w:r>
        <w:rPr>
          <w:color w:val="231F20"/>
          <w:spacing w:val="2"/>
        </w:rPr>
        <w:t> </w:t>
      </w:r>
      <w:r>
        <w:rPr>
          <w:color w:val="231F20"/>
        </w:rPr>
        <w:t>Цин.</w:t>
      </w:r>
      <w:r>
        <w:rPr>
          <w:color w:val="231F20"/>
          <w:spacing w:val="3"/>
        </w:rPr>
        <w:t> </w:t>
      </w:r>
      <w:r>
        <w:rPr>
          <w:color w:val="231F20"/>
        </w:rPr>
        <w:t>Причём</w:t>
      </w:r>
      <w:r>
        <w:rPr>
          <w:color w:val="231F20"/>
          <w:spacing w:val="2"/>
        </w:rPr>
        <w:t> </w:t>
      </w:r>
      <w:r>
        <w:rPr>
          <w:color w:val="231F20"/>
        </w:rPr>
        <w:t>правила</w:t>
      </w:r>
      <w:r>
        <w:rPr>
          <w:color w:val="231F20"/>
          <w:spacing w:val="2"/>
        </w:rPr>
        <w:t> </w:t>
      </w:r>
      <w:r>
        <w:rPr>
          <w:color w:val="231F20"/>
        </w:rPr>
        <w:t>в</w:t>
      </w:r>
      <w:r>
        <w:rPr>
          <w:color w:val="231F20"/>
          <w:spacing w:val="2"/>
        </w:rPr>
        <w:t> </w:t>
      </w:r>
      <w:r>
        <w:rPr>
          <w:color w:val="231F20"/>
        </w:rPr>
        <w:t>целом</w:t>
      </w:r>
      <w:r>
        <w:rPr>
          <w:color w:val="231F20"/>
          <w:spacing w:val="3"/>
        </w:rPr>
        <w:t> </w:t>
      </w:r>
      <w:r>
        <w:rPr>
          <w:color w:val="231F20"/>
        </w:rPr>
        <w:t>успешно,</w:t>
      </w:r>
      <w:r>
        <w:rPr>
          <w:color w:val="231F20"/>
          <w:spacing w:val="2"/>
        </w:rPr>
        <w:t> </w:t>
      </w:r>
      <w:r>
        <w:rPr>
          <w:color w:val="231F20"/>
          <w:spacing w:val="-2"/>
        </w:rPr>
        <w:t>увеличив</w:t>
      </w:r>
    </w:p>
    <w:p>
      <w:pPr>
        <w:spacing w:after="0" w:line="223" w:lineRule="auto"/>
        <w:jc w:val="both"/>
        <w:sectPr>
          <w:footerReference w:type="default" r:id="rId1058"/>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93056" id="docshapegroup4885" coordorigin="0,0" coordsize="10308,1441">
            <v:shape style="position:absolute;left:420;top:419;width:9468;height:1021" type="#_x0000_t75" id="docshape4886" stroked="false">
              <v:imagedata r:id="rId6" o:title=""/>
            </v:shape>
            <v:shape style="position:absolute;left:420;top:283;width:9605;height:420" id="docshape4887" coordorigin="420,283" coordsize="9605,420" path="m9724,703l10024,703m420,583l420,283m9604,583l9604,283e" filled="false" stroked="true" strokeweight="1.25pt" strokecolor="#ffffff">
              <v:path arrowok="t"/>
              <v:stroke dashstyle="solid"/>
            </v:shape>
            <v:shape style="position:absolute;left:420;top:283;width:9605;height:420" id="docshape488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889" coordorigin="0,0" coordsize="10308,420" path="m360,420l0,420m9948,420l10308,420m420,360l420,0m9888,360l9888,0e" filled="false" stroked="true" strokeweight=".25pt" strokecolor="#000000">
              <v:path arrowok="t"/>
              <v:stroke dashstyle="solid"/>
            </v:shape>
            <v:shape style="position:absolute;left:1157;top:1144;width:4869;height:230" type="#_x0000_t202" id="docshape4890"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21.</w:t>
                    </w:r>
                    <w:r>
                      <w:rPr>
                        <w:rFonts w:ascii="Tahoma" w:hAnsi="Tahoma"/>
                        <w:color w:val="FFFFFF"/>
                        <w:spacing w:val="-3"/>
                        <w:sz w:val="19"/>
                      </w:rPr>
                      <w:t> </w:t>
                    </w:r>
                    <w:r>
                      <w:rPr>
                        <w:rFonts w:ascii="Tahoma" w:hAnsi="Tahoma"/>
                        <w:color w:val="FFFFFF"/>
                        <w:w w:val="85"/>
                        <w:sz w:val="19"/>
                      </w:rPr>
                      <w:t>Китай</w:t>
                    </w:r>
                    <w:r>
                      <w:rPr>
                        <w:rFonts w:ascii="Tahoma" w:hAnsi="Tahoma"/>
                        <w:color w:val="FFFFFF"/>
                        <w:spacing w:val="1"/>
                        <w:sz w:val="19"/>
                      </w:rPr>
                      <w:t> </w:t>
                    </w:r>
                    <w:r>
                      <w:rPr>
                        <w:rFonts w:ascii="Tahoma" w:hAnsi="Tahoma"/>
                        <w:color w:val="FFFFFF"/>
                        <w:w w:val="85"/>
                        <w:sz w:val="19"/>
                      </w:rPr>
                      <w:t>и</w:t>
                    </w:r>
                    <w:r>
                      <w:rPr>
                        <w:rFonts w:ascii="Tahoma" w:hAnsi="Tahoma"/>
                        <w:color w:val="FFFFFF"/>
                        <w:sz w:val="19"/>
                      </w:rPr>
                      <w:t> </w:t>
                    </w:r>
                    <w:r>
                      <w:rPr>
                        <w:rFonts w:ascii="Tahoma" w:hAnsi="Tahoma"/>
                        <w:color w:val="FFFFFF"/>
                        <w:w w:val="85"/>
                        <w:sz w:val="19"/>
                      </w:rPr>
                      <w:t>Япония:</w:t>
                    </w:r>
                    <w:r>
                      <w:rPr>
                        <w:rFonts w:ascii="Tahoma" w:hAnsi="Tahoma"/>
                        <w:color w:val="FFFFFF"/>
                        <w:spacing w:val="1"/>
                        <w:sz w:val="19"/>
                      </w:rPr>
                      <w:t> </w:t>
                    </w:r>
                    <w:r>
                      <w:rPr>
                        <w:rFonts w:ascii="Tahoma" w:hAnsi="Tahoma"/>
                        <w:color w:val="FFFFFF"/>
                        <w:w w:val="85"/>
                        <w:sz w:val="19"/>
                      </w:rPr>
                      <w:t>разные</w:t>
                    </w:r>
                    <w:r>
                      <w:rPr>
                        <w:rFonts w:ascii="Tahoma" w:hAnsi="Tahoma"/>
                        <w:color w:val="FFFFFF"/>
                        <w:sz w:val="19"/>
                      </w:rPr>
                      <w:t> </w:t>
                    </w:r>
                    <w:r>
                      <w:rPr>
                        <w:rFonts w:ascii="Tahoma" w:hAnsi="Tahoma"/>
                        <w:color w:val="FFFFFF"/>
                        <w:w w:val="85"/>
                        <w:sz w:val="19"/>
                      </w:rPr>
                      <w:t>ответы</w:t>
                    </w:r>
                    <w:r>
                      <w:rPr>
                        <w:rFonts w:ascii="Tahoma" w:hAnsi="Tahoma"/>
                        <w:color w:val="FFFFFF"/>
                        <w:spacing w:val="1"/>
                        <w:sz w:val="19"/>
                      </w:rPr>
                      <w:t> </w:t>
                    </w:r>
                    <w:r>
                      <w:rPr>
                        <w:rFonts w:ascii="Tahoma" w:hAnsi="Tahoma"/>
                        <w:color w:val="FFFFFF"/>
                        <w:w w:val="85"/>
                        <w:sz w:val="19"/>
                      </w:rPr>
                      <w:t>на</w:t>
                    </w:r>
                    <w:r>
                      <w:rPr>
                        <w:rFonts w:ascii="Tahoma" w:hAnsi="Tahoma"/>
                        <w:color w:val="FFFFFF"/>
                        <w:spacing w:val="1"/>
                        <w:sz w:val="19"/>
                      </w:rPr>
                      <w:t> </w:t>
                    </w:r>
                    <w:r>
                      <w:rPr>
                        <w:rFonts w:ascii="Tahoma" w:hAnsi="Tahoma"/>
                        <w:color w:val="FFFFFF"/>
                        <w:w w:val="85"/>
                        <w:sz w:val="19"/>
                      </w:rPr>
                      <w:t>вызовы</w:t>
                    </w:r>
                    <w:r>
                      <w:rPr>
                        <w:rFonts w:ascii="Tahoma" w:hAnsi="Tahoma"/>
                        <w:color w:val="FFFFFF"/>
                        <w:sz w:val="19"/>
                      </w:rPr>
                      <w:t> </w:t>
                    </w:r>
                    <w:r>
                      <w:rPr>
                        <w:rFonts w:ascii="Tahoma" w:hAnsi="Tahoma"/>
                        <w:color w:val="FFFFFF"/>
                        <w:spacing w:val="-2"/>
                        <w:w w:val="85"/>
                        <w:sz w:val="19"/>
                      </w:rPr>
                      <w:t>модернизации</w:t>
                    </w:r>
                  </w:p>
                </w:txbxContent>
              </v:textbox>
              <w10:wrap type="none"/>
            </v:shape>
            <v:shape style="position:absolute;left:8669;top:1114;width:428;height:272" type="#_x0000_t202" id="docshape489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235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89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4"/>
        <w:jc w:val="both"/>
      </w:pPr>
      <w:r>
        <w:rPr>
          <w:color w:val="231F20"/>
        </w:rPr>
        <w:t>территорию почти в два раза за счёт присоединения Монголии, Восточного Туркестана и Тибета. Китай обладал развитым сельским хозяйством, эффек- тивным</w:t>
      </w:r>
      <w:r>
        <w:rPr>
          <w:color w:val="231F20"/>
          <w:spacing w:val="-11"/>
        </w:rPr>
        <w:t> </w:t>
      </w:r>
      <w:r>
        <w:rPr>
          <w:color w:val="231F20"/>
        </w:rPr>
        <w:t>государственным</w:t>
      </w:r>
      <w:r>
        <w:rPr>
          <w:color w:val="231F20"/>
          <w:spacing w:val="-11"/>
        </w:rPr>
        <w:t> </w:t>
      </w:r>
      <w:r>
        <w:rPr>
          <w:color w:val="231F20"/>
        </w:rPr>
        <w:t>аппаратом</w:t>
      </w:r>
      <w:r>
        <w:rPr>
          <w:color w:val="231F20"/>
          <w:spacing w:val="-11"/>
        </w:rPr>
        <w:t> </w:t>
      </w:r>
      <w:r>
        <w:rPr>
          <w:color w:val="231F20"/>
        </w:rPr>
        <w:t>с</w:t>
      </w:r>
      <w:r>
        <w:rPr>
          <w:color w:val="231F20"/>
          <w:spacing w:val="-11"/>
        </w:rPr>
        <w:t> </w:t>
      </w:r>
      <w:r>
        <w:rPr>
          <w:color w:val="231F20"/>
        </w:rPr>
        <w:t>образованными</w:t>
      </w:r>
      <w:r>
        <w:rPr>
          <w:color w:val="231F20"/>
          <w:spacing w:val="-11"/>
        </w:rPr>
        <w:t> </w:t>
      </w:r>
      <w:r>
        <w:rPr>
          <w:color w:val="231F20"/>
        </w:rPr>
        <w:t>чиновниками,</w:t>
      </w:r>
      <w:r>
        <w:rPr>
          <w:color w:val="231F20"/>
          <w:spacing w:val="-11"/>
        </w:rPr>
        <w:t> </w:t>
      </w:r>
      <w:r>
        <w:rPr>
          <w:color w:val="231F20"/>
        </w:rPr>
        <w:t>славился искусными</w:t>
      </w:r>
      <w:r>
        <w:rPr>
          <w:color w:val="231F20"/>
          <w:spacing w:val="-12"/>
        </w:rPr>
        <w:t> </w:t>
      </w:r>
      <w:r>
        <w:rPr>
          <w:color w:val="231F20"/>
        </w:rPr>
        <w:t>ремёслами</w:t>
      </w:r>
      <w:r>
        <w:rPr>
          <w:color w:val="231F20"/>
          <w:spacing w:val="-12"/>
        </w:rPr>
        <w:t> </w:t>
      </w:r>
      <w:r>
        <w:rPr>
          <w:color w:val="231F20"/>
        </w:rPr>
        <w:t>и</w:t>
      </w:r>
      <w:r>
        <w:rPr>
          <w:color w:val="231F20"/>
          <w:spacing w:val="-12"/>
        </w:rPr>
        <w:t> </w:t>
      </w:r>
      <w:r>
        <w:rPr>
          <w:color w:val="231F20"/>
        </w:rPr>
        <w:t>достижениями</w:t>
      </w:r>
      <w:r>
        <w:rPr>
          <w:color w:val="231F20"/>
          <w:spacing w:val="-12"/>
        </w:rPr>
        <w:t> </w:t>
      </w:r>
      <w:r>
        <w:rPr>
          <w:color w:val="231F20"/>
        </w:rPr>
        <w:t>науки.</w:t>
      </w:r>
      <w:r>
        <w:rPr>
          <w:color w:val="231F20"/>
          <w:spacing w:val="-12"/>
        </w:rPr>
        <w:t> </w:t>
      </w:r>
      <w:r>
        <w:rPr>
          <w:color w:val="231F20"/>
        </w:rPr>
        <w:t>В</w:t>
      </w:r>
      <w:r>
        <w:rPr>
          <w:color w:val="231F20"/>
          <w:spacing w:val="-12"/>
        </w:rPr>
        <w:t> </w:t>
      </w:r>
      <w:r>
        <w:rPr>
          <w:color w:val="231F20"/>
        </w:rPr>
        <w:t>целом</w:t>
      </w:r>
      <w:r>
        <w:rPr>
          <w:color w:val="231F20"/>
          <w:spacing w:val="-12"/>
        </w:rPr>
        <w:t> </w:t>
      </w:r>
      <w:r>
        <w:rPr>
          <w:color w:val="231F20"/>
        </w:rPr>
        <w:t>Китай</w:t>
      </w:r>
      <w:r>
        <w:rPr>
          <w:color w:val="231F20"/>
          <w:spacing w:val="-12"/>
        </w:rPr>
        <w:t> </w:t>
      </w:r>
      <w:r>
        <w:rPr>
          <w:color w:val="231F20"/>
        </w:rPr>
        <w:t>ещё</w:t>
      </w:r>
      <w:r>
        <w:rPr>
          <w:color w:val="231F20"/>
          <w:spacing w:val="-12"/>
        </w:rPr>
        <w:t> </w:t>
      </w:r>
      <w:r>
        <w:rPr>
          <w:color w:val="231F20"/>
        </w:rPr>
        <w:t>в</w:t>
      </w:r>
      <w:r>
        <w:rPr>
          <w:color w:val="231F20"/>
          <w:spacing w:val="-12"/>
        </w:rPr>
        <w:t> </w:t>
      </w:r>
      <w:r>
        <w:rPr>
          <w:color w:val="231F20"/>
        </w:rPr>
        <w:t>XVIII</w:t>
      </w:r>
      <w:r>
        <w:rPr>
          <w:color w:val="231F20"/>
          <w:spacing w:val="-12"/>
        </w:rPr>
        <w:t> </w:t>
      </w:r>
      <w:r>
        <w:rPr>
          <w:color w:val="231F20"/>
        </w:rPr>
        <w:t>в.</w:t>
      </w:r>
      <w:r>
        <w:rPr>
          <w:color w:val="231F20"/>
          <w:spacing w:val="-12"/>
        </w:rPr>
        <w:t> </w:t>
      </w:r>
      <w:r>
        <w:rPr>
          <w:color w:val="231F20"/>
        </w:rPr>
        <w:t>не только мало в чём уступал европейским странам, но и во многом их превосхо- дил. Однако благодаря промышленной революции и начавшейся модерниза- ции развитие Европы резко ускорилось, в то время как в Китае сохранялось традиционное общество.</w:t>
      </w:r>
    </w:p>
    <w:p>
      <w:pPr>
        <w:pStyle w:val="BodyText"/>
        <w:spacing w:line="223" w:lineRule="auto" w:before="3"/>
        <w:ind w:left="893" w:right="1194" w:firstLine="340"/>
        <w:jc w:val="both"/>
      </w:pPr>
      <w:r>
        <w:rPr/>
        <w:pict>
          <v:shape style="position:absolute;margin-left:20.999701pt;margin-top:17.875463pt;width:.1pt;height:308.55pt;mso-position-horizontal-relative:page;mso-position-vertical-relative:paragraph;z-index:16200192" id="docshape4893" coordorigin="420,358" coordsize="0,6171" path="m420,358l420,6528e" filled="true" fillcolor="#e6e7e8" stroked="false">
            <v:path arrowok="t"/>
            <v:fill type="solid"/>
            <w10:wrap type="none"/>
          </v:shape>
        </w:pict>
      </w:r>
      <w:r>
        <w:rPr>
          <w:color w:val="231F20"/>
        </w:rPr>
        <w:t>В течение XVIII в. произошло «закрытие» Китая: контакты с внешним миром ограничивались, миссионеры высылались, международная торговля велась в единственном порту — Кантоне. Дипломатические контакты </w:t>
      </w:r>
      <w:r>
        <w:rPr>
          <w:color w:val="231F20"/>
        </w:rPr>
        <w:t>ослож- нялись</w:t>
      </w:r>
      <w:r>
        <w:rPr>
          <w:color w:val="231F20"/>
          <w:spacing w:val="8"/>
        </w:rPr>
        <w:t> </w:t>
      </w:r>
      <w:r>
        <w:rPr>
          <w:color w:val="231F20"/>
        </w:rPr>
        <w:t>ритуалами</w:t>
      </w:r>
      <w:r>
        <w:rPr>
          <w:color w:val="231F20"/>
          <w:spacing w:val="9"/>
        </w:rPr>
        <w:t> </w:t>
      </w:r>
      <w:r>
        <w:rPr>
          <w:color w:val="231F20"/>
        </w:rPr>
        <w:t>подчинения,</w:t>
      </w:r>
      <w:r>
        <w:rPr>
          <w:color w:val="231F20"/>
          <w:spacing w:val="9"/>
        </w:rPr>
        <w:t> </w:t>
      </w:r>
      <w:r>
        <w:rPr>
          <w:color w:val="231F20"/>
        </w:rPr>
        <w:t>которые</w:t>
      </w:r>
      <w:r>
        <w:rPr>
          <w:color w:val="231F20"/>
          <w:spacing w:val="9"/>
        </w:rPr>
        <w:t> </w:t>
      </w:r>
      <w:r>
        <w:rPr>
          <w:color w:val="231F20"/>
        </w:rPr>
        <w:t>требовались</w:t>
      </w:r>
      <w:r>
        <w:rPr>
          <w:color w:val="231F20"/>
          <w:spacing w:val="9"/>
        </w:rPr>
        <w:t> </w:t>
      </w:r>
      <w:r>
        <w:rPr>
          <w:color w:val="231F20"/>
        </w:rPr>
        <w:t>от</w:t>
      </w:r>
      <w:r>
        <w:rPr>
          <w:color w:val="231F20"/>
          <w:spacing w:val="9"/>
        </w:rPr>
        <w:t> </w:t>
      </w:r>
      <w:r>
        <w:rPr>
          <w:color w:val="231F20"/>
        </w:rPr>
        <w:t>иностранных</w:t>
      </w:r>
      <w:r>
        <w:rPr>
          <w:color w:val="231F20"/>
          <w:spacing w:val="9"/>
        </w:rPr>
        <w:t> </w:t>
      </w:r>
      <w:r>
        <w:rPr>
          <w:color w:val="231F20"/>
          <w:spacing w:val="-2"/>
        </w:rPr>
        <w:t>послов.</w:t>
      </w:r>
    </w:p>
    <w:p>
      <w:pPr>
        <w:spacing w:line="228" w:lineRule="auto" w:before="198"/>
        <w:ind w:left="893" w:right="1194"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Китайцы видели мир так. Выше всех стоит император </w:t>
      </w:r>
      <w:r>
        <w:rPr>
          <w:rFonts w:ascii="Trebuchet MS" w:hAnsi="Trebuchet MS"/>
          <w:color w:val="231F20"/>
          <w:w w:val="115"/>
          <w:sz w:val="19"/>
        </w:rPr>
        <w:t>— </w:t>
      </w:r>
      <w:r>
        <w:rPr>
          <w:rFonts w:ascii="Trebuchet MS" w:hAnsi="Trebuchet MS"/>
          <w:color w:val="231F20"/>
          <w:sz w:val="19"/>
        </w:rPr>
        <w:t>«сын Неба» и его страна </w:t>
      </w:r>
      <w:r>
        <w:rPr>
          <w:rFonts w:ascii="Trebuchet MS" w:hAnsi="Trebuchet MS"/>
          <w:color w:val="231F20"/>
          <w:w w:val="115"/>
          <w:sz w:val="19"/>
        </w:rPr>
        <w:t>—</w:t>
      </w:r>
      <w:r>
        <w:rPr>
          <w:rFonts w:ascii="Trebuchet MS" w:hAnsi="Trebuchet MS"/>
          <w:color w:val="231F20"/>
          <w:spacing w:val="-4"/>
          <w:w w:val="115"/>
          <w:sz w:val="19"/>
        </w:rPr>
        <w:t> </w:t>
      </w:r>
      <w:r>
        <w:rPr>
          <w:rFonts w:ascii="Trebuchet MS" w:hAnsi="Trebuchet MS"/>
          <w:color w:val="231F20"/>
          <w:sz w:val="19"/>
        </w:rPr>
        <w:t>«Поднебесная»; соседние страны считались вассалами, а ещё ступенью</w:t>
      </w:r>
      <w:r>
        <w:rPr>
          <w:rFonts w:ascii="Trebuchet MS" w:hAnsi="Trebuchet MS"/>
          <w:color w:val="231F20"/>
          <w:spacing w:val="-14"/>
          <w:sz w:val="19"/>
        </w:rPr>
        <w:t> </w:t>
      </w:r>
      <w:r>
        <w:rPr>
          <w:rFonts w:ascii="Trebuchet MS" w:hAnsi="Trebuchet MS"/>
          <w:color w:val="231F20"/>
          <w:sz w:val="19"/>
        </w:rPr>
        <w:t>ниже</w:t>
      </w:r>
      <w:r>
        <w:rPr>
          <w:rFonts w:ascii="Trebuchet MS" w:hAnsi="Trebuchet MS"/>
          <w:color w:val="231F20"/>
          <w:spacing w:val="-14"/>
          <w:sz w:val="19"/>
        </w:rPr>
        <w:t> </w:t>
      </w:r>
      <w:r>
        <w:rPr>
          <w:rFonts w:ascii="Trebuchet MS" w:hAnsi="Trebuchet MS"/>
          <w:color w:val="231F20"/>
          <w:sz w:val="19"/>
        </w:rPr>
        <w:t>находился</w:t>
      </w:r>
      <w:r>
        <w:rPr>
          <w:rFonts w:ascii="Trebuchet MS" w:hAnsi="Trebuchet MS"/>
          <w:color w:val="231F20"/>
          <w:spacing w:val="-14"/>
          <w:sz w:val="19"/>
        </w:rPr>
        <w:t> </w:t>
      </w:r>
      <w:r>
        <w:rPr>
          <w:rFonts w:ascii="Trebuchet MS" w:hAnsi="Trebuchet MS"/>
          <w:color w:val="231F20"/>
          <w:sz w:val="19"/>
        </w:rPr>
        <w:t>мир</w:t>
      </w:r>
      <w:r>
        <w:rPr>
          <w:rFonts w:ascii="Trebuchet MS" w:hAnsi="Trebuchet MS"/>
          <w:color w:val="231F20"/>
          <w:spacing w:val="-14"/>
          <w:sz w:val="19"/>
        </w:rPr>
        <w:t> </w:t>
      </w:r>
      <w:r>
        <w:rPr>
          <w:rFonts w:ascii="Trebuchet MS" w:hAnsi="Trebuchet MS"/>
          <w:color w:val="231F20"/>
          <w:sz w:val="19"/>
        </w:rPr>
        <w:t>варваров</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том</w:t>
      </w:r>
      <w:r>
        <w:rPr>
          <w:rFonts w:ascii="Trebuchet MS" w:hAnsi="Trebuchet MS"/>
          <w:color w:val="231F20"/>
          <w:spacing w:val="-14"/>
          <w:sz w:val="19"/>
        </w:rPr>
        <w:t> </w:t>
      </w:r>
      <w:r>
        <w:rPr>
          <w:rFonts w:ascii="Trebuchet MS" w:hAnsi="Trebuchet MS"/>
          <w:color w:val="231F20"/>
          <w:sz w:val="19"/>
        </w:rPr>
        <w:t>числе</w:t>
      </w:r>
      <w:r>
        <w:rPr>
          <w:rFonts w:ascii="Trebuchet MS" w:hAnsi="Trebuchet MS"/>
          <w:color w:val="231F20"/>
          <w:spacing w:val="-14"/>
          <w:sz w:val="19"/>
        </w:rPr>
        <w:t> </w:t>
      </w:r>
      <w:r>
        <w:rPr>
          <w:rFonts w:ascii="Trebuchet MS" w:hAnsi="Trebuchet MS"/>
          <w:color w:val="231F20"/>
          <w:sz w:val="19"/>
        </w:rPr>
        <w:t>европейцев),</w:t>
      </w:r>
      <w:r>
        <w:rPr>
          <w:rFonts w:ascii="Trebuchet MS" w:hAnsi="Trebuchet MS"/>
          <w:color w:val="231F20"/>
          <w:spacing w:val="-14"/>
          <w:sz w:val="19"/>
        </w:rPr>
        <w:t> </w:t>
      </w:r>
      <w:r>
        <w:rPr>
          <w:rFonts w:ascii="Trebuchet MS" w:hAnsi="Trebuchet MS"/>
          <w:color w:val="231F20"/>
          <w:sz w:val="19"/>
        </w:rPr>
        <w:t>допустить</w:t>
      </w:r>
      <w:r>
        <w:rPr>
          <w:rFonts w:ascii="Trebuchet MS" w:hAnsi="Trebuchet MS"/>
          <w:color w:val="231F20"/>
          <w:spacing w:val="-14"/>
          <w:sz w:val="19"/>
        </w:rPr>
        <w:t> </w:t>
      </w:r>
      <w:r>
        <w:rPr>
          <w:rFonts w:ascii="Trebuchet MS" w:hAnsi="Trebuchet MS"/>
          <w:color w:val="231F20"/>
          <w:sz w:val="19"/>
        </w:rPr>
        <w:t>которых до</w:t>
      </w:r>
      <w:r>
        <w:rPr>
          <w:rFonts w:ascii="Trebuchet MS" w:hAnsi="Trebuchet MS"/>
          <w:color w:val="231F20"/>
          <w:spacing w:val="-8"/>
          <w:sz w:val="19"/>
        </w:rPr>
        <w:t> </w:t>
      </w:r>
      <w:r>
        <w:rPr>
          <w:rFonts w:ascii="Trebuchet MS" w:hAnsi="Trebuchet MS"/>
          <w:color w:val="231F20"/>
          <w:sz w:val="19"/>
        </w:rPr>
        <w:t>особы</w:t>
      </w:r>
      <w:r>
        <w:rPr>
          <w:rFonts w:ascii="Trebuchet MS" w:hAnsi="Trebuchet MS"/>
          <w:color w:val="231F20"/>
          <w:spacing w:val="-8"/>
          <w:sz w:val="19"/>
        </w:rPr>
        <w:t> </w:t>
      </w:r>
      <w:r>
        <w:rPr>
          <w:rFonts w:ascii="Trebuchet MS" w:hAnsi="Trebuchet MS"/>
          <w:color w:val="231F20"/>
          <w:sz w:val="19"/>
        </w:rPr>
        <w:t>императора</w:t>
      </w:r>
      <w:r>
        <w:rPr>
          <w:rFonts w:ascii="Trebuchet MS" w:hAnsi="Trebuchet MS"/>
          <w:color w:val="231F20"/>
          <w:spacing w:val="-8"/>
          <w:sz w:val="19"/>
        </w:rPr>
        <w:t> </w:t>
      </w:r>
      <w:r>
        <w:rPr>
          <w:rFonts w:ascii="Trebuchet MS" w:hAnsi="Trebuchet MS"/>
          <w:color w:val="231F20"/>
          <w:sz w:val="19"/>
        </w:rPr>
        <w:t>было</w:t>
      </w:r>
      <w:r>
        <w:rPr>
          <w:rFonts w:ascii="Trebuchet MS" w:hAnsi="Trebuchet MS"/>
          <w:color w:val="231F20"/>
          <w:spacing w:val="-8"/>
          <w:sz w:val="19"/>
        </w:rPr>
        <w:t> </w:t>
      </w:r>
      <w:r>
        <w:rPr>
          <w:rFonts w:ascii="Trebuchet MS" w:hAnsi="Trebuchet MS"/>
          <w:color w:val="231F20"/>
          <w:sz w:val="19"/>
        </w:rPr>
        <w:t>возможным</w:t>
      </w:r>
      <w:r>
        <w:rPr>
          <w:rFonts w:ascii="Trebuchet MS" w:hAnsi="Trebuchet MS"/>
          <w:color w:val="231F20"/>
          <w:spacing w:val="-8"/>
          <w:sz w:val="19"/>
        </w:rPr>
        <w:t> </w:t>
      </w:r>
      <w:r>
        <w:rPr>
          <w:rFonts w:ascii="Trebuchet MS" w:hAnsi="Trebuchet MS"/>
          <w:color w:val="231F20"/>
          <w:sz w:val="19"/>
        </w:rPr>
        <w:t>только</w:t>
      </w:r>
      <w:r>
        <w:rPr>
          <w:rFonts w:ascii="Trebuchet MS" w:hAnsi="Trebuchet MS"/>
          <w:color w:val="231F20"/>
          <w:spacing w:val="-8"/>
          <w:sz w:val="19"/>
        </w:rPr>
        <w:t> </w:t>
      </w:r>
      <w:r>
        <w:rPr>
          <w:rFonts w:ascii="Trebuchet MS" w:hAnsi="Trebuchet MS"/>
          <w:color w:val="231F20"/>
          <w:sz w:val="19"/>
        </w:rPr>
        <w:t>после</w:t>
      </w:r>
      <w:r>
        <w:rPr>
          <w:rFonts w:ascii="Trebuchet MS" w:hAnsi="Trebuchet MS"/>
          <w:color w:val="231F20"/>
          <w:spacing w:val="-8"/>
          <w:sz w:val="19"/>
        </w:rPr>
        <w:t> </w:t>
      </w:r>
      <w:r>
        <w:rPr>
          <w:rFonts w:ascii="Trebuchet MS" w:hAnsi="Trebuchet MS"/>
          <w:color w:val="231F20"/>
          <w:sz w:val="19"/>
        </w:rPr>
        <w:t>выполнения</w:t>
      </w:r>
      <w:r>
        <w:rPr>
          <w:rFonts w:ascii="Trebuchet MS" w:hAnsi="Trebuchet MS"/>
          <w:color w:val="231F20"/>
          <w:spacing w:val="-8"/>
          <w:sz w:val="19"/>
        </w:rPr>
        <w:t> </w:t>
      </w:r>
      <w:r>
        <w:rPr>
          <w:rFonts w:ascii="Trebuchet MS" w:hAnsi="Trebuchet MS"/>
          <w:color w:val="231F20"/>
          <w:sz w:val="19"/>
        </w:rPr>
        <w:t>ими</w:t>
      </w:r>
      <w:r>
        <w:rPr>
          <w:rFonts w:ascii="Trebuchet MS" w:hAnsi="Trebuchet MS"/>
          <w:color w:val="231F20"/>
          <w:spacing w:val="-8"/>
          <w:sz w:val="19"/>
        </w:rPr>
        <w:t> </w:t>
      </w:r>
      <w:r>
        <w:rPr>
          <w:rFonts w:ascii="Trebuchet MS" w:hAnsi="Trebuchet MS"/>
          <w:color w:val="231F20"/>
          <w:sz w:val="19"/>
        </w:rPr>
        <w:t>ритуала</w:t>
      </w:r>
      <w:r>
        <w:rPr>
          <w:rFonts w:ascii="Trebuchet MS" w:hAnsi="Trebuchet MS"/>
          <w:color w:val="231F20"/>
          <w:spacing w:val="-8"/>
          <w:sz w:val="19"/>
        </w:rPr>
        <w:t> </w:t>
      </w:r>
      <w:r>
        <w:rPr>
          <w:rFonts w:ascii="Trebuchet MS" w:hAnsi="Trebuchet MS"/>
          <w:color w:val="231F20"/>
          <w:sz w:val="19"/>
        </w:rPr>
        <w:t>подчи- нения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коутоу: трижды встать на колени и девять раз поклониться, касаясь лбом пола.</w:t>
      </w:r>
      <w:r>
        <w:rPr>
          <w:rFonts w:ascii="Trebuchet MS" w:hAnsi="Trebuchet MS"/>
          <w:color w:val="231F20"/>
          <w:spacing w:val="-15"/>
          <w:sz w:val="19"/>
        </w:rPr>
        <w:t> </w:t>
      </w:r>
      <w:r>
        <w:rPr>
          <w:rFonts w:ascii="Trebuchet MS" w:hAnsi="Trebuchet MS"/>
          <w:color w:val="231F20"/>
          <w:sz w:val="19"/>
        </w:rPr>
        <w:t>Иностранные</w:t>
      </w:r>
      <w:r>
        <w:rPr>
          <w:rFonts w:ascii="Trebuchet MS" w:hAnsi="Trebuchet MS"/>
          <w:color w:val="231F20"/>
          <w:spacing w:val="-14"/>
          <w:sz w:val="19"/>
        </w:rPr>
        <w:t> </w:t>
      </w:r>
      <w:r>
        <w:rPr>
          <w:rFonts w:ascii="Trebuchet MS" w:hAnsi="Trebuchet MS"/>
          <w:color w:val="231F20"/>
          <w:sz w:val="19"/>
        </w:rPr>
        <w:t>послы,</w:t>
      </w:r>
      <w:r>
        <w:rPr>
          <w:rFonts w:ascii="Trebuchet MS" w:hAnsi="Trebuchet MS"/>
          <w:color w:val="231F20"/>
          <w:spacing w:val="-14"/>
          <w:sz w:val="19"/>
        </w:rPr>
        <w:t> </w:t>
      </w:r>
      <w:r>
        <w:rPr>
          <w:rFonts w:ascii="Trebuchet MS" w:hAnsi="Trebuchet MS"/>
          <w:color w:val="231F20"/>
          <w:sz w:val="19"/>
        </w:rPr>
        <w:t>отказывавшиеся</w:t>
      </w:r>
      <w:r>
        <w:rPr>
          <w:rFonts w:ascii="Trebuchet MS" w:hAnsi="Trebuchet MS"/>
          <w:color w:val="231F20"/>
          <w:spacing w:val="-15"/>
          <w:sz w:val="19"/>
        </w:rPr>
        <w:t> </w:t>
      </w:r>
      <w:r>
        <w:rPr>
          <w:rFonts w:ascii="Trebuchet MS" w:hAnsi="Trebuchet MS"/>
          <w:color w:val="231F20"/>
          <w:sz w:val="19"/>
        </w:rPr>
        <w:t>выполнять</w:t>
      </w:r>
      <w:r>
        <w:rPr>
          <w:rFonts w:ascii="Trebuchet MS" w:hAnsi="Trebuchet MS"/>
          <w:color w:val="231F20"/>
          <w:spacing w:val="-14"/>
          <w:sz w:val="19"/>
        </w:rPr>
        <w:t> </w:t>
      </w:r>
      <w:r>
        <w:rPr>
          <w:rFonts w:ascii="Trebuchet MS" w:hAnsi="Trebuchet MS"/>
          <w:color w:val="231F20"/>
          <w:sz w:val="19"/>
        </w:rPr>
        <w:t>ритуал,</w:t>
      </w:r>
      <w:r>
        <w:rPr>
          <w:rFonts w:ascii="Trebuchet MS" w:hAnsi="Trebuchet MS"/>
          <w:color w:val="231F20"/>
          <w:spacing w:val="-14"/>
          <w:sz w:val="19"/>
        </w:rPr>
        <w:t> </w:t>
      </w:r>
      <w:r>
        <w:rPr>
          <w:rFonts w:ascii="Trebuchet MS" w:hAnsi="Trebuchet MS"/>
          <w:color w:val="231F20"/>
          <w:sz w:val="19"/>
        </w:rPr>
        <w:t>высылались</w:t>
      </w:r>
      <w:r>
        <w:rPr>
          <w:rFonts w:ascii="Trebuchet MS" w:hAnsi="Trebuchet MS"/>
          <w:color w:val="231F20"/>
          <w:spacing w:val="-15"/>
          <w:sz w:val="19"/>
        </w:rPr>
        <w:t> </w:t>
      </w:r>
      <w:r>
        <w:rPr>
          <w:rFonts w:ascii="Trebuchet MS" w:hAnsi="Trebuchet MS"/>
          <w:color w:val="231F20"/>
          <w:sz w:val="19"/>
        </w:rPr>
        <w:t>из</w:t>
      </w:r>
      <w:r>
        <w:rPr>
          <w:rFonts w:ascii="Trebuchet MS" w:hAnsi="Trebuchet MS"/>
          <w:color w:val="231F20"/>
          <w:spacing w:val="-14"/>
          <w:sz w:val="19"/>
        </w:rPr>
        <w:t> </w:t>
      </w:r>
      <w:r>
        <w:rPr>
          <w:rFonts w:ascii="Trebuchet MS" w:hAnsi="Trebuchet MS"/>
          <w:color w:val="231F20"/>
          <w:sz w:val="19"/>
        </w:rPr>
        <w:t>страны, как, например, в 1816 г., британец У. Амхерст, будущий генерал-губернатор Индии. На</w:t>
      </w:r>
      <w:r>
        <w:rPr>
          <w:rFonts w:ascii="Trebuchet MS" w:hAnsi="Trebuchet MS"/>
          <w:color w:val="231F20"/>
          <w:spacing w:val="-9"/>
          <w:sz w:val="19"/>
        </w:rPr>
        <w:t> </w:t>
      </w:r>
      <w:r>
        <w:rPr>
          <w:rFonts w:ascii="Trebuchet MS" w:hAnsi="Trebuchet MS"/>
          <w:color w:val="231F20"/>
          <w:sz w:val="19"/>
        </w:rPr>
        <w:t>обратном</w:t>
      </w:r>
      <w:r>
        <w:rPr>
          <w:rFonts w:ascii="Trebuchet MS" w:hAnsi="Trebuchet MS"/>
          <w:color w:val="231F20"/>
          <w:spacing w:val="-9"/>
          <w:sz w:val="19"/>
        </w:rPr>
        <w:t> </w:t>
      </w:r>
      <w:r>
        <w:rPr>
          <w:rFonts w:ascii="Trebuchet MS" w:hAnsi="Trebuchet MS"/>
          <w:color w:val="231F20"/>
          <w:sz w:val="19"/>
        </w:rPr>
        <w:t>пути</w:t>
      </w:r>
      <w:r>
        <w:rPr>
          <w:rFonts w:ascii="Trebuchet MS" w:hAnsi="Trebuchet MS"/>
          <w:color w:val="231F20"/>
          <w:spacing w:val="-9"/>
          <w:sz w:val="19"/>
        </w:rPr>
        <w:t> </w:t>
      </w:r>
      <w:r>
        <w:rPr>
          <w:rFonts w:ascii="Trebuchet MS" w:hAnsi="Trebuchet MS"/>
          <w:color w:val="231F20"/>
          <w:sz w:val="19"/>
        </w:rPr>
        <w:t>он</w:t>
      </w:r>
      <w:r>
        <w:rPr>
          <w:rFonts w:ascii="Trebuchet MS" w:hAnsi="Trebuchet MS"/>
          <w:color w:val="231F20"/>
          <w:spacing w:val="-9"/>
          <w:sz w:val="19"/>
        </w:rPr>
        <w:t> </w:t>
      </w:r>
      <w:r>
        <w:rPr>
          <w:rFonts w:ascii="Trebuchet MS" w:hAnsi="Trebuchet MS"/>
          <w:color w:val="231F20"/>
          <w:sz w:val="19"/>
        </w:rPr>
        <w:t>посетил</w:t>
      </w:r>
      <w:r>
        <w:rPr>
          <w:rFonts w:ascii="Trebuchet MS" w:hAnsi="Trebuchet MS"/>
          <w:color w:val="231F20"/>
          <w:spacing w:val="-9"/>
          <w:sz w:val="19"/>
        </w:rPr>
        <w:t> </w:t>
      </w:r>
      <w:r>
        <w:rPr>
          <w:rFonts w:ascii="Trebuchet MS" w:hAnsi="Trebuchet MS"/>
          <w:color w:val="231F20"/>
          <w:sz w:val="19"/>
        </w:rPr>
        <w:t>на</w:t>
      </w:r>
      <w:r>
        <w:rPr>
          <w:rFonts w:ascii="Trebuchet MS" w:hAnsi="Trebuchet MS"/>
          <w:color w:val="231F20"/>
          <w:spacing w:val="-9"/>
          <w:sz w:val="19"/>
        </w:rPr>
        <w:t> </w:t>
      </w:r>
      <w:r>
        <w:rPr>
          <w:rFonts w:ascii="Trebuchet MS" w:hAnsi="Trebuchet MS"/>
          <w:color w:val="231F20"/>
          <w:sz w:val="19"/>
        </w:rPr>
        <w:t>острове</w:t>
      </w:r>
      <w:r>
        <w:rPr>
          <w:rFonts w:ascii="Trebuchet MS" w:hAnsi="Trebuchet MS"/>
          <w:color w:val="231F20"/>
          <w:spacing w:val="-9"/>
          <w:sz w:val="19"/>
        </w:rPr>
        <w:t> </w:t>
      </w:r>
      <w:r>
        <w:rPr>
          <w:rFonts w:ascii="Trebuchet MS" w:hAnsi="Trebuchet MS"/>
          <w:color w:val="231F20"/>
          <w:sz w:val="19"/>
        </w:rPr>
        <w:t>Св.</w:t>
      </w:r>
      <w:r>
        <w:rPr>
          <w:rFonts w:ascii="Trebuchet MS" w:hAnsi="Trebuchet MS"/>
          <w:color w:val="231F20"/>
          <w:spacing w:val="-9"/>
          <w:sz w:val="19"/>
        </w:rPr>
        <w:t> </w:t>
      </w:r>
      <w:r>
        <w:rPr>
          <w:rFonts w:ascii="Trebuchet MS" w:hAnsi="Trebuchet MS"/>
          <w:color w:val="231F20"/>
          <w:sz w:val="19"/>
        </w:rPr>
        <w:t>Елены</w:t>
      </w:r>
      <w:r>
        <w:rPr>
          <w:rFonts w:ascii="Trebuchet MS" w:hAnsi="Trebuchet MS"/>
          <w:color w:val="231F20"/>
          <w:spacing w:val="-9"/>
          <w:sz w:val="19"/>
        </w:rPr>
        <w:t> </w:t>
      </w:r>
      <w:r>
        <w:rPr>
          <w:rFonts w:ascii="Trebuchet MS" w:hAnsi="Trebuchet MS"/>
          <w:color w:val="231F20"/>
          <w:sz w:val="19"/>
        </w:rPr>
        <w:t>Наполеона,</w:t>
      </w:r>
      <w:r>
        <w:rPr>
          <w:rFonts w:ascii="Trebuchet MS" w:hAnsi="Trebuchet MS"/>
          <w:color w:val="231F20"/>
          <w:spacing w:val="-9"/>
          <w:sz w:val="19"/>
        </w:rPr>
        <w:t> </w:t>
      </w:r>
      <w:r>
        <w:rPr>
          <w:rFonts w:ascii="Trebuchet MS" w:hAnsi="Trebuchet MS"/>
          <w:color w:val="231F20"/>
          <w:sz w:val="19"/>
        </w:rPr>
        <w:t>который</w:t>
      </w:r>
      <w:r>
        <w:rPr>
          <w:rFonts w:ascii="Trebuchet MS" w:hAnsi="Trebuchet MS"/>
          <w:color w:val="231F20"/>
          <w:spacing w:val="-9"/>
          <w:sz w:val="19"/>
        </w:rPr>
        <w:t> </w:t>
      </w:r>
      <w:r>
        <w:rPr>
          <w:rFonts w:ascii="Trebuchet MS" w:hAnsi="Trebuchet MS"/>
          <w:color w:val="231F20"/>
          <w:sz w:val="19"/>
        </w:rPr>
        <w:t>будто</w:t>
      </w:r>
      <w:r>
        <w:rPr>
          <w:rFonts w:ascii="Trebuchet MS" w:hAnsi="Trebuchet MS"/>
          <w:color w:val="231F20"/>
          <w:spacing w:val="-9"/>
          <w:sz w:val="19"/>
        </w:rPr>
        <w:t> </w:t>
      </w:r>
      <w:r>
        <w:rPr>
          <w:rFonts w:ascii="Trebuchet MS" w:hAnsi="Trebuchet MS"/>
          <w:color w:val="231F20"/>
          <w:sz w:val="19"/>
        </w:rPr>
        <w:t>бы</w:t>
      </w:r>
      <w:r>
        <w:rPr>
          <w:rFonts w:ascii="Trebuchet MS" w:hAnsi="Trebuchet MS"/>
          <w:color w:val="231F20"/>
          <w:spacing w:val="-9"/>
          <w:sz w:val="19"/>
        </w:rPr>
        <w:t> </w:t>
      </w:r>
      <w:r>
        <w:rPr>
          <w:rFonts w:ascii="Trebuchet MS" w:hAnsi="Trebuchet MS"/>
          <w:color w:val="231F20"/>
          <w:sz w:val="19"/>
        </w:rPr>
        <w:t>ска- зал</w:t>
      </w:r>
      <w:r>
        <w:rPr>
          <w:rFonts w:ascii="Trebuchet MS" w:hAnsi="Trebuchet MS"/>
          <w:color w:val="231F20"/>
          <w:spacing w:val="-1"/>
          <w:sz w:val="19"/>
        </w:rPr>
        <w:t> </w:t>
      </w:r>
      <w:r>
        <w:rPr>
          <w:rFonts w:ascii="Trebuchet MS" w:hAnsi="Trebuchet MS"/>
          <w:color w:val="231F20"/>
          <w:sz w:val="19"/>
        </w:rPr>
        <w:t>ему:</w:t>
      </w:r>
      <w:r>
        <w:rPr>
          <w:rFonts w:ascii="Trebuchet MS" w:hAnsi="Trebuchet MS"/>
          <w:color w:val="231F20"/>
          <w:spacing w:val="-1"/>
          <w:sz w:val="19"/>
        </w:rPr>
        <w:t> </w:t>
      </w:r>
      <w:r>
        <w:rPr>
          <w:rFonts w:ascii="Trebuchet MS" w:hAnsi="Trebuchet MS"/>
          <w:color w:val="231F20"/>
          <w:sz w:val="19"/>
        </w:rPr>
        <w:t>«Китай</w:t>
      </w:r>
      <w:r>
        <w:rPr>
          <w:rFonts w:ascii="Trebuchet MS" w:hAnsi="Trebuchet MS"/>
          <w:color w:val="231F20"/>
          <w:spacing w:val="-1"/>
          <w:sz w:val="19"/>
        </w:rPr>
        <w:t> </w:t>
      </w:r>
      <w:r>
        <w:rPr>
          <w:rFonts w:ascii="Trebuchet MS" w:hAnsi="Trebuchet MS"/>
          <w:color w:val="231F20"/>
          <w:w w:val="115"/>
          <w:sz w:val="19"/>
        </w:rPr>
        <w:t>—</w:t>
      </w:r>
      <w:r>
        <w:rPr>
          <w:rFonts w:ascii="Trebuchet MS" w:hAnsi="Trebuchet MS"/>
          <w:color w:val="231F20"/>
          <w:spacing w:val="-10"/>
          <w:w w:val="115"/>
          <w:sz w:val="19"/>
        </w:rPr>
        <w:t> </w:t>
      </w:r>
      <w:r>
        <w:rPr>
          <w:rFonts w:ascii="Trebuchet MS" w:hAnsi="Trebuchet MS"/>
          <w:color w:val="231F20"/>
          <w:sz w:val="19"/>
        </w:rPr>
        <w:t>это</w:t>
      </w:r>
      <w:r>
        <w:rPr>
          <w:rFonts w:ascii="Trebuchet MS" w:hAnsi="Trebuchet MS"/>
          <w:color w:val="231F20"/>
          <w:spacing w:val="-1"/>
          <w:sz w:val="19"/>
        </w:rPr>
        <w:t> </w:t>
      </w:r>
      <w:r>
        <w:rPr>
          <w:rFonts w:ascii="Trebuchet MS" w:hAnsi="Trebuchet MS"/>
          <w:color w:val="231F20"/>
          <w:sz w:val="19"/>
        </w:rPr>
        <w:t>спящий</w:t>
      </w:r>
      <w:r>
        <w:rPr>
          <w:rFonts w:ascii="Trebuchet MS" w:hAnsi="Trebuchet MS"/>
          <w:color w:val="231F20"/>
          <w:spacing w:val="-1"/>
          <w:sz w:val="19"/>
        </w:rPr>
        <w:t> </w:t>
      </w:r>
      <w:r>
        <w:rPr>
          <w:rFonts w:ascii="Trebuchet MS" w:hAnsi="Trebuchet MS"/>
          <w:color w:val="231F20"/>
          <w:sz w:val="19"/>
        </w:rPr>
        <w:t>гигант.</w:t>
      </w:r>
      <w:r>
        <w:rPr>
          <w:rFonts w:ascii="Trebuchet MS" w:hAnsi="Trebuchet MS"/>
          <w:color w:val="231F20"/>
          <w:spacing w:val="-1"/>
          <w:sz w:val="19"/>
        </w:rPr>
        <w:t> </w:t>
      </w:r>
      <w:r>
        <w:rPr>
          <w:rFonts w:ascii="Trebuchet MS" w:hAnsi="Trebuchet MS"/>
          <w:color w:val="231F20"/>
          <w:sz w:val="19"/>
        </w:rPr>
        <w:t>Дадим</w:t>
      </w:r>
      <w:r>
        <w:rPr>
          <w:rFonts w:ascii="Trebuchet MS" w:hAnsi="Trebuchet MS"/>
          <w:color w:val="231F20"/>
          <w:spacing w:val="-1"/>
          <w:sz w:val="19"/>
        </w:rPr>
        <w:t> </w:t>
      </w:r>
      <w:r>
        <w:rPr>
          <w:rFonts w:ascii="Trebuchet MS" w:hAnsi="Trebuchet MS"/>
          <w:color w:val="231F20"/>
          <w:sz w:val="19"/>
        </w:rPr>
        <w:t>ему</w:t>
      </w:r>
      <w:r>
        <w:rPr>
          <w:rFonts w:ascii="Trebuchet MS" w:hAnsi="Trebuchet MS"/>
          <w:color w:val="231F20"/>
          <w:spacing w:val="-1"/>
          <w:sz w:val="19"/>
        </w:rPr>
        <w:t> </w:t>
      </w:r>
      <w:r>
        <w:rPr>
          <w:rFonts w:ascii="Trebuchet MS" w:hAnsi="Trebuchet MS"/>
          <w:color w:val="231F20"/>
          <w:sz w:val="19"/>
        </w:rPr>
        <w:t>спать.</w:t>
      </w:r>
      <w:r>
        <w:rPr>
          <w:rFonts w:ascii="Trebuchet MS" w:hAnsi="Trebuchet MS"/>
          <w:color w:val="231F20"/>
          <w:spacing w:val="-1"/>
          <w:sz w:val="19"/>
        </w:rPr>
        <w:t> </w:t>
      </w:r>
      <w:r>
        <w:rPr>
          <w:rFonts w:ascii="Trebuchet MS" w:hAnsi="Trebuchet MS"/>
          <w:color w:val="231F20"/>
          <w:sz w:val="19"/>
        </w:rPr>
        <w:t>Когда</w:t>
      </w:r>
      <w:r>
        <w:rPr>
          <w:rFonts w:ascii="Trebuchet MS" w:hAnsi="Trebuchet MS"/>
          <w:color w:val="231F20"/>
          <w:spacing w:val="-1"/>
          <w:sz w:val="19"/>
        </w:rPr>
        <w:t> </w:t>
      </w:r>
      <w:r>
        <w:rPr>
          <w:rFonts w:ascii="Trebuchet MS" w:hAnsi="Trebuchet MS"/>
          <w:color w:val="231F20"/>
          <w:sz w:val="19"/>
        </w:rPr>
        <w:t>он</w:t>
      </w:r>
      <w:r>
        <w:rPr>
          <w:rFonts w:ascii="Trebuchet MS" w:hAnsi="Trebuchet MS"/>
          <w:color w:val="231F20"/>
          <w:spacing w:val="-1"/>
          <w:sz w:val="19"/>
        </w:rPr>
        <w:t> </w:t>
      </w:r>
      <w:r>
        <w:rPr>
          <w:rFonts w:ascii="Trebuchet MS" w:hAnsi="Trebuchet MS"/>
          <w:color w:val="231F20"/>
          <w:sz w:val="19"/>
        </w:rPr>
        <w:t>проснётся,</w:t>
      </w:r>
      <w:r>
        <w:rPr>
          <w:rFonts w:ascii="Trebuchet MS" w:hAnsi="Trebuchet MS"/>
          <w:color w:val="231F20"/>
          <w:spacing w:val="-1"/>
          <w:sz w:val="19"/>
        </w:rPr>
        <w:t> </w:t>
      </w:r>
      <w:r>
        <w:rPr>
          <w:rFonts w:ascii="Trebuchet MS" w:hAnsi="Trebuchet MS"/>
          <w:color w:val="231F20"/>
          <w:sz w:val="19"/>
        </w:rPr>
        <w:t>мир</w:t>
      </w:r>
      <w:r>
        <w:rPr>
          <w:rFonts w:ascii="Trebuchet MS" w:hAnsi="Trebuchet MS"/>
          <w:color w:val="231F20"/>
          <w:spacing w:val="-1"/>
          <w:sz w:val="19"/>
        </w:rPr>
        <w:t> </w:t>
      </w:r>
      <w:r>
        <w:rPr>
          <w:rFonts w:ascii="Trebuchet MS" w:hAnsi="Trebuchet MS"/>
          <w:color w:val="231F20"/>
          <w:sz w:val="19"/>
        </w:rPr>
        <w:t>за- </w:t>
      </w:r>
      <w:r>
        <w:rPr>
          <w:rFonts w:ascii="Trebuchet MS" w:hAnsi="Trebuchet MS"/>
          <w:color w:val="231F20"/>
          <w:spacing w:val="-2"/>
          <w:sz w:val="19"/>
        </w:rPr>
        <w:t>дрожит».</w:t>
      </w:r>
    </w:p>
    <w:p>
      <w:pPr>
        <w:pStyle w:val="BodyText"/>
        <w:spacing w:line="223" w:lineRule="auto" w:before="194"/>
        <w:ind w:left="893" w:right="1195" w:firstLine="340"/>
        <w:jc w:val="both"/>
      </w:pPr>
      <w:r>
        <w:rPr>
          <w:color w:val="231F20"/>
        </w:rPr>
        <w:t>И действительно, европейцы были крайне заинтересованы в том, </w:t>
      </w:r>
      <w:r>
        <w:rPr>
          <w:color w:val="231F20"/>
        </w:rPr>
        <w:t>чтобы Китай оставался спящим. Даже если для этого понадобится одурманить его </w:t>
      </w:r>
      <w:r>
        <w:rPr>
          <w:color w:val="231F20"/>
          <w:spacing w:val="-2"/>
        </w:rPr>
        <w:t>опиумом.</w:t>
      </w:r>
    </w:p>
    <w:p>
      <w:pPr>
        <w:tabs>
          <w:tab w:pos="1233" w:val="left" w:leader="none"/>
        </w:tabs>
        <w:spacing w:before="106"/>
        <w:ind w:left="893"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В</w:t>
      </w:r>
      <w:r>
        <w:rPr>
          <w:rFonts w:ascii="Trebuchet MS" w:hAnsi="Trebuchet MS"/>
          <w:color w:val="231F20"/>
          <w:spacing w:val="4"/>
          <w:sz w:val="19"/>
        </w:rPr>
        <w:t> </w:t>
      </w:r>
      <w:r>
        <w:rPr>
          <w:rFonts w:ascii="Trebuchet MS" w:hAnsi="Trebuchet MS"/>
          <w:color w:val="231F20"/>
          <w:w w:val="95"/>
          <w:sz w:val="19"/>
        </w:rPr>
        <w:t>чём</w:t>
      </w:r>
      <w:r>
        <w:rPr>
          <w:rFonts w:ascii="Trebuchet MS" w:hAnsi="Trebuchet MS"/>
          <w:color w:val="231F20"/>
          <w:spacing w:val="5"/>
          <w:sz w:val="19"/>
        </w:rPr>
        <w:t> </w:t>
      </w:r>
      <w:r>
        <w:rPr>
          <w:rFonts w:ascii="Trebuchet MS" w:hAnsi="Trebuchet MS"/>
          <w:color w:val="231F20"/>
          <w:w w:val="95"/>
          <w:sz w:val="19"/>
        </w:rPr>
        <w:t>заключалось</w:t>
      </w:r>
      <w:r>
        <w:rPr>
          <w:rFonts w:ascii="Trebuchet MS" w:hAnsi="Trebuchet MS"/>
          <w:color w:val="231F20"/>
          <w:spacing w:val="5"/>
          <w:sz w:val="19"/>
        </w:rPr>
        <w:t> </w:t>
      </w:r>
      <w:r>
        <w:rPr>
          <w:rFonts w:ascii="Trebuchet MS" w:hAnsi="Trebuchet MS"/>
          <w:color w:val="231F20"/>
          <w:w w:val="95"/>
          <w:sz w:val="19"/>
        </w:rPr>
        <w:t>главное</w:t>
      </w:r>
      <w:r>
        <w:rPr>
          <w:rFonts w:ascii="Trebuchet MS" w:hAnsi="Trebuchet MS"/>
          <w:color w:val="231F20"/>
          <w:spacing w:val="5"/>
          <w:sz w:val="19"/>
        </w:rPr>
        <w:t> </w:t>
      </w:r>
      <w:r>
        <w:rPr>
          <w:rFonts w:ascii="Trebuchet MS" w:hAnsi="Trebuchet MS"/>
          <w:color w:val="231F20"/>
          <w:w w:val="95"/>
          <w:sz w:val="19"/>
        </w:rPr>
        <w:t>отличие</w:t>
      </w:r>
      <w:r>
        <w:rPr>
          <w:rFonts w:ascii="Trebuchet MS" w:hAnsi="Trebuchet MS"/>
          <w:color w:val="231F20"/>
          <w:spacing w:val="5"/>
          <w:sz w:val="19"/>
        </w:rPr>
        <w:t> </w:t>
      </w:r>
      <w:r>
        <w:rPr>
          <w:rFonts w:ascii="Trebuchet MS" w:hAnsi="Trebuchet MS"/>
          <w:color w:val="231F20"/>
          <w:w w:val="95"/>
          <w:sz w:val="19"/>
        </w:rPr>
        <w:t>Китая</w:t>
      </w:r>
      <w:r>
        <w:rPr>
          <w:rFonts w:ascii="Trebuchet MS" w:hAnsi="Trebuchet MS"/>
          <w:color w:val="231F20"/>
          <w:spacing w:val="5"/>
          <w:sz w:val="19"/>
        </w:rPr>
        <w:t> </w:t>
      </w:r>
      <w:r>
        <w:rPr>
          <w:rFonts w:ascii="Trebuchet MS" w:hAnsi="Trebuchet MS"/>
          <w:color w:val="231F20"/>
          <w:w w:val="95"/>
          <w:sz w:val="19"/>
        </w:rPr>
        <w:t>от</w:t>
      </w:r>
      <w:r>
        <w:rPr>
          <w:rFonts w:ascii="Trebuchet MS" w:hAnsi="Trebuchet MS"/>
          <w:color w:val="231F20"/>
          <w:spacing w:val="5"/>
          <w:sz w:val="19"/>
        </w:rPr>
        <w:t> </w:t>
      </w:r>
      <w:r>
        <w:rPr>
          <w:rFonts w:ascii="Trebuchet MS" w:hAnsi="Trebuchet MS"/>
          <w:color w:val="231F20"/>
          <w:spacing w:val="-2"/>
          <w:w w:val="95"/>
          <w:sz w:val="19"/>
        </w:rPr>
        <w:t>Европы?</w:t>
      </w:r>
    </w:p>
    <w:p>
      <w:pPr>
        <w:pStyle w:val="BodyText"/>
        <w:spacing w:before="6"/>
        <w:rPr>
          <w:rFonts w:ascii="Trebuchet MS"/>
          <w:sz w:val="26"/>
        </w:rPr>
      </w:pPr>
    </w:p>
    <w:p>
      <w:pPr>
        <w:pStyle w:val="BodyText"/>
        <w:spacing w:line="220" w:lineRule="auto"/>
        <w:ind w:left="893" w:right="1195"/>
        <w:jc w:val="both"/>
      </w:pPr>
      <w:r>
        <w:rPr>
          <w:rFonts w:ascii="Calibri" w:hAnsi="Calibri"/>
          <w:b/>
          <w:color w:val="FFFFFF"/>
          <w:spacing w:val="32"/>
          <w:position w:val="1"/>
          <w:shd w:fill="4495D1" w:color="auto" w:val="clear"/>
        </w:rPr>
        <w:t> </w:t>
      </w:r>
      <w:r>
        <w:rPr>
          <w:rFonts w:ascii="Calibri" w:hAnsi="Calibri"/>
          <w:b/>
          <w:color w:val="FFFFFF"/>
          <w:position w:val="1"/>
          <w:shd w:fill="4495D1" w:color="auto" w:val="clear"/>
        </w:rPr>
        <w:t>2 </w:t>
      </w:r>
      <w:r>
        <w:rPr>
          <w:rFonts w:ascii="Calibri" w:hAnsi="Calibri"/>
          <w:b/>
          <w:color w:val="FFFFFF"/>
          <w:spacing w:val="80"/>
          <w:position w:val="1"/>
        </w:rPr>
        <w:t> </w:t>
      </w:r>
      <w:r>
        <w:rPr>
          <w:rFonts w:ascii="Calibri" w:hAnsi="Calibri"/>
          <w:b/>
          <w:color w:val="4495D1"/>
        </w:rPr>
        <w:t>Как</w:t>
      </w:r>
      <w:r>
        <w:rPr>
          <w:rFonts w:ascii="Calibri" w:hAnsi="Calibri"/>
          <w:b/>
          <w:color w:val="4495D1"/>
          <w:spacing w:val="40"/>
        </w:rPr>
        <w:t> </w:t>
      </w:r>
      <w:r>
        <w:rPr>
          <w:rFonts w:ascii="Calibri" w:hAnsi="Calibri"/>
          <w:b/>
          <w:color w:val="4495D1"/>
        </w:rPr>
        <w:t>заставить</w:t>
      </w:r>
      <w:r>
        <w:rPr>
          <w:rFonts w:ascii="Calibri" w:hAnsi="Calibri"/>
          <w:b/>
          <w:color w:val="4495D1"/>
          <w:spacing w:val="40"/>
        </w:rPr>
        <w:t> </w:t>
      </w:r>
      <w:r>
        <w:rPr>
          <w:rFonts w:ascii="Calibri" w:hAnsi="Calibri"/>
          <w:b/>
          <w:color w:val="4495D1"/>
        </w:rPr>
        <w:t>торговать?</w:t>
      </w:r>
      <w:r>
        <w:rPr>
          <w:rFonts w:ascii="Calibri" w:hAnsi="Calibri"/>
          <w:b/>
          <w:color w:val="4495D1"/>
          <w:spacing w:val="40"/>
        </w:rPr>
        <w:t> </w:t>
      </w:r>
      <w:r>
        <w:rPr>
          <w:color w:val="231F20"/>
        </w:rPr>
        <w:t>Наверное,</w:t>
      </w:r>
      <w:r>
        <w:rPr>
          <w:color w:val="231F20"/>
          <w:spacing w:val="40"/>
        </w:rPr>
        <w:t> </w:t>
      </w:r>
      <w:r>
        <w:rPr>
          <w:color w:val="231F20"/>
        </w:rPr>
        <w:t>ещё</w:t>
      </w:r>
      <w:r>
        <w:rPr>
          <w:color w:val="231F20"/>
          <w:spacing w:val="40"/>
        </w:rPr>
        <w:t> </w:t>
      </w:r>
      <w:r>
        <w:rPr>
          <w:color w:val="231F20"/>
        </w:rPr>
        <w:t>никогда</w:t>
      </w:r>
      <w:r>
        <w:rPr>
          <w:color w:val="231F20"/>
          <w:spacing w:val="40"/>
        </w:rPr>
        <w:t> </w:t>
      </w:r>
      <w:r>
        <w:rPr>
          <w:color w:val="231F20"/>
        </w:rPr>
        <w:t>столь</w:t>
      </w:r>
      <w:r>
        <w:rPr>
          <w:color w:val="231F20"/>
          <w:spacing w:val="40"/>
        </w:rPr>
        <w:t> </w:t>
      </w:r>
      <w:r>
        <w:rPr>
          <w:color w:val="231F20"/>
        </w:rPr>
        <w:t>горячее</w:t>
      </w:r>
      <w:r>
        <w:rPr>
          <w:color w:val="231F20"/>
          <w:spacing w:val="40"/>
        </w:rPr>
        <w:t> </w:t>
      </w:r>
      <w:r>
        <w:rPr>
          <w:color w:val="231F20"/>
        </w:rPr>
        <w:t>стремле- </w:t>
      </w:r>
      <w:r>
        <w:rPr>
          <w:color w:val="231F20"/>
          <w:spacing w:val="-2"/>
        </w:rPr>
        <w:t>ние</w:t>
      </w:r>
      <w:r>
        <w:rPr>
          <w:color w:val="231F20"/>
          <w:spacing w:val="-3"/>
        </w:rPr>
        <w:t> </w:t>
      </w:r>
      <w:r>
        <w:rPr>
          <w:color w:val="231F20"/>
          <w:spacing w:val="-2"/>
        </w:rPr>
        <w:t>торговать</w:t>
      </w:r>
      <w:r>
        <w:rPr>
          <w:color w:val="231F20"/>
          <w:spacing w:val="-3"/>
        </w:rPr>
        <w:t> </w:t>
      </w:r>
      <w:r>
        <w:rPr>
          <w:color w:val="231F20"/>
          <w:spacing w:val="-2"/>
        </w:rPr>
        <w:t>не</w:t>
      </w:r>
      <w:r>
        <w:rPr>
          <w:color w:val="231F20"/>
          <w:spacing w:val="-3"/>
        </w:rPr>
        <w:t> </w:t>
      </w:r>
      <w:r>
        <w:rPr>
          <w:color w:val="231F20"/>
          <w:spacing w:val="-2"/>
        </w:rPr>
        <w:t>сталкивалось</w:t>
      </w:r>
      <w:r>
        <w:rPr>
          <w:color w:val="231F20"/>
          <w:spacing w:val="-3"/>
        </w:rPr>
        <w:t> </w:t>
      </w:r>
      <w:r>
        <w:rPr>
          <w:color w:val="231F20"/>
          <w:spacing w:val="-2"/>
        </w:rPr>
        <w:t>с</w:t>
      </w:r>
      <w:r>
        <w:rPr>
          <w:color w:val="231F20"/>
          <w:spacing w:val="-3"/>
        </w:rPr>
        <w:t> </w:t>
      </w:r>
      <w:r>
        <w:rPr>
          <w:color w:val="231F20"/>
          <w:spacing w:val="-2"/>
        </w:rPr>
        <w:t>таким</w:t>
      </w:r>
      <w:r>
        <w:rPr>
          <w:color w:val="231F20"/>
          <w:spacing w:val="-3"/>
        </w:rPr>
        <w:t> </w:t>
      </w:r>
      <w:r>
        <w:rPr>
          <w:color w:val="231F20"/>
          <w:spacing w:val="-2"/>
        </w:rPr>
        <w:t>категорическим</w:t>
      </w:r>
      <w:r>
        <w:rPr>
          <w:color w:val="231F20"/>
          <w:spacing w:val="-3"/>
        </w:rPr>
        <w:t> </w:t>
      </w:r>
      <w:r>
        <w:rPr>
          <w:color w:val="231F20"/>
          <w:spacing w:val="-2"/>
        </w:rPr>
        <w:t>нежеланием</w:t>
      </w:r>
      <w:r>
        <w:rPr>
          <w:color w:val="231F20"/>
          <w:spacing w:val="-3"/>
        </w:rPr>
        <w:t> </w:t>
      </w:r>
      <w:r>
        <w:rPr>
          <w:color w:val="231F20"/>
          <w:spacing w:val="-2"/>
        </w:rPr>
        <w:t>это</w:t>
      </w:r>
      <w:r>
        <w:rPr>
          <w:color w:val="231F20"/>
          <w:spacing w:val="-3"/>
        </w:rPr>
        <w:t> </w:t>
      </w:r>
      <w:r>
        <w:rPr>
          <w:color w:val="231F20"/>
          <w:spacing w:val="-2"/>
        </w:rPr>
        <w:t>делать, </w:t>
      </w:r>
      <w:r>
        <w:rPr>
          <w:color w:val="231F20"/>
        </w:rPr>
        <w:t>как</w:t>
      </w:r>
      <w:r>
        <w:rPr>
          <w:color w:val="231F20"/>
          <w:spacing w:val="-6"/>
        </w:rPr>
        <w:t> </w:t>
      </w:r>
      <w:r>
        <w:rPr>
          <w:color w:val="231F20"/>
        </w:rPr>
        <w:t>в</w:t>
      </w:r>
      <w:r>
        <w:rPr>
          <w:color w:val="231F20"/>
          <w:spacing w:val="-6"/>
        </w:rPr>
        <w:t> </w:t>
      </w:r>
      <w:r>
        <w:rPr>
          <w:color w:val="231F20"/>
        </w:rPr>
        <w:t>случае</w:t>
      </w:r>
      <w:r>
        <w:rPr>
          <w:color w:val="231F20"/>
          <w:spacing w:val="-6"/>
        </w:rPr>
        <w:t> </w:t>
      </w:r>
      <w:r>
        <w:rPr>
          <w:color w:val="231F20"/>
        </w:rPr>
        <w:t>англо-китайской</w:t>
      </w:r>
      <w:r>
        <w:rPr>
          <w:color w:val="231F20"/>
          <w:spacing w:val="-6"/>
        </w:rPr>
        <w:t> </w:t>
      </w:r>
      <w:r>
        <w:rPr>
          <w:color w:val="231F20"/>
        </w:rPr>
        <w:t>торговли.</w:t>
      </w:r>
      <w:r>
        <w:rPr>
          <w:color w:val="231F20"/>
          <w:spacing w:val="-6"/>
        </w:rPr>
        <w:t> </w:t>
      </w:r>
      <w:r>
        <w:rPr>
          <w:color w:val="231F20"/>
        </w:rPr>
        <w:t>Почему</w:t>
      </w:r>
      <w:r>
        <w:rPr>
          <w:color w:val="231F20"/>
          <w:spacing w:val="-6"/>
        </w:rPr>
        <w:t> </w:t>
      </w:r>
      <w:r>
        <w:rPr>
          <w:color w:val="231F20"/>
        </w:rPr>
        <w:t>китайцы</w:t>
      </w:r>
      <w:r>
        <w:rPr>
          <w:color w:val="231F20"/>
          <w:spacing w:val="-6"/>
        </w:rPr>
        <w:t> </w:t>
      </w:r>
      <w:r>
        <w:rPr>
          <w:color w:val="231F20"/>
        </w:rPr>
        <w:t>отказывались</w:t>
      </w:r>
      <w:r>
        <w:rPr>
          <w:color w:val="231F20"/>
          <w:spacing w:val="-6"/>
        </w:rPr>
        <w:t> </w:t>
      </w:r>
      <w:r>
        <w:rPr>
          <w:color w:val="231F20"/>
        </w:rPr>
        <w:t>от</w:t>
      </w:r>
      <w:r>
        <w:rPr>
          <w:color w:val="231F20"/>
          <w:spacing w:val="-6"/>
        </w:rPr>
        <w:t> </w:t>
      </w:r>
      <w:r>
        <w:rPr>
          <w:color w:val="231F20"/>
        </w:rPr>
        <w:t>тор- говли? Ответ на этот вопрос хорошо виден из слов императорского указа, вру- чённого английскому послу, когда он ни с чем покидал Китай в самом конце XVIII в.: «Как мог убедиться ваш посол, у нас есть абсолютно всё. Мы… не нуждаемся в изделиях вашей страны».</w:t>
      </w:r>
    </w:p>
    <w:p>
      <w:pPr>
        <w:pStyle w:val="BodyText"/>
        <w:spacing w:line="223" w:lineRule="auto" w:before="8"/>
        <w:ind w:left="893" w:right="1194" w:firstLine="340"/>
        <w:jc w:val="both"/>
      </w:pPr>
      <w:r>
        <w:rPr>
          <w:color w:val="231F20"/>
        </w:rPr>
        <w:t>Но</w:t>
      </w:r>
      <w:r>
        <w:rPr>
          <w:color w:val="231F20"/>
          <w:spacing w:val="-5"/>
        </w:rPr>
        <w:t> </w:t>
      </w:r>
      <w:r>
        <w:rPr>
          <w:color w:val="231F20"/>
        </w:rPr>
        <w:t>англичанам</w:t>
      </w:r>
      <w:r>
        <w:rPr>
          <w:color w:val="231F20"/>
          <w:spacing w:val="-5"/>
        </w:rPr>
        <w:t> </w:t>
      </w:r>
      <w:r>
        <w:rPr>
          <w:color w:val="231F20"/>
        </w:rPr>
        <w:t>как</w:t>
      </w:r>
      <w:r>
        <w:rPr>
          <w:color w:val="231F20"/>
          <w:spacing w:val="-5"/>
        </w:rPr>
        <w:t> </w:t>
      </w:r>
      <w:r>
        <w:rPr>
          <w:color w:val="231F20"/>
        </w:rPr>
        <w:t>раз</w:t>
      </w:r>
      <w:r>
        <w:rPr>
          <w:color w:val="231F20"/>
          <w:spacing w:val="-5"/>
        </w:rPr>
        <w:t> </w:t>
      </w:r>
      <w:r>
        <w:rPr>
          <w:color w:val="231F20"/>
        </w:rPr>
        <w:t>очень</w:t>
      </w:r>
      <w:r>
        <w:rPr>
          <w:color w:val="231F20"/>
          <w:spacing w:val="-5"/>
        </w:rPr>
        <w:t> </w:t>
      </w:r>
      <w:r>
        <w:rPr>
          <w:color w:val="231F20"/>
        </w:rPr>
        <w:t>хотелось</w:t>
      </w:r>
      <w:r>
        <w:rPr>
          <w:color w:val="231F20"/>
          <w:spacing w:val="-5"/>
        </w:rPr>
        <w:t> </w:t>
      </w:r>
      <w:r>
        <w:rPr>
          <w:color w:val="231F20"/>
        </w:rPr>
        <w:t>торговать</w:t>
      </w:r>
      <w:r>
        <w:rPr>
          <w:color w:val="231F20"/>
          <w:spacing w:val="-5"/>
        </w:rPr>
        <w:t> </w:t>
      </w:r>
      <w:r>
        <w:rPr>
          <w:color w:val="231F20"/>
        </w:rPr>
        <w:t>с</w:t>
      </w:r>
      <w:r>
        <w:rPr>
          <w:color w:val="231F20"/>
          <w:spacing w:val="-5"/>
        </w:rPr>
        <w:t> </w:t>
      </w:r>
      <w:r>
        <w:rPr>
          <w:color w:val="231F20"/>
        </w:rPr>
        <w:t>Китаем.</w:t>
      </w:r>
      <w:r>
        <w:rPr>
          <w:color w:val="231F20"/>
          <w:spacing w:val="-5"/>
        </w:rPr>
        <w:t> </w:t>
      </w:r>
      <w:r>
        <w:rPr>
          <w:color w:val="231F20"/>
        </w:rPr>
        <w:t>Их</w:t>
      </w:r>
      <w:r>
        <w:rPr>
          <w:color w:val="231F20"/>
          <w:spacing w:val="-5"/>
        </w:rPr>
        <w:t> </w:t>
      </w:r>
      <w:r>
        <w:rPr>
          <w:color w:val="231F20"/>
        </w:rPr>
        <w:t>привлекали чай, фарфор, шёлковые ткани, художественные изделия. Однако торговле мешали</w:t>
      </w:r>
      <w:r>
        <w:rPr>
          <w:color w:val="231F20"/>
          <w:spacing w:val="-14"/>
        </w:rPr>
        <w:t> </w:t>
      </w:r>
      <w:r>
        <w:rPr>
          <w:color w:val="231F20"/>
        </w:rPr>
        <w:t>два</w:t>
      </w:r>
      <w:r>
        <w:rPr>
          <w:color w:val="231F20"/>
          <w:spacing w:val="-14"/>
        </w:rPr>
        <w:t> </w:t>
      </w:r>
      <w:r>
        <w:rPr>
          <w:color w:val="231F20"/>
        </w:rPr>
        <w:t>обстоятельства:</w:t>
      </w:r>
      <w:r>
        <w:rPr>
          <w:color w:val="231F20"/>
          <w:spacing w:val="-14"/>
        </w:rPr>
        <w:t> </w:t>
      </w:r>
      <w:r>
        <w:rPr>
          <w:color w:val="231F20"/>
        </w:rPr>
        <w:t>во-первых,</w:t>
      </w:r>
      <w:r>
        <w:rPr>
          <w:color w:val="231F20"/>
          <w:spacing w:val="-14"/>
        </w:rPr>
        <w:t> </w:t>
      </w:r>
      <w:r>
        <w:rPr>
          <w:color w:val="231F20"/>
        </w:rPr>
        <w:t>«закрытие»</w:t>
      </w:r>
      <w:r>
        <w:rPr>
          <w:color w:val="231F20"/>
          <w:spacing w:val="-14"/>
        </w:rPr>
        <w:t> </w:t>
      </w:r>
      <w:r>
        <w:rPr>
          <w:color w:val="231F20"/>
        </w:rPr>
        <w:t>Китая,</w:t>
      </w:r>
      <w:r>
        <w:rPr>
          <w:color w:val="231F20"/>
          <w:spacing w:val="-14"/>
        </w:rPr>
        <w:t> </w:t>
      </w:r>
      <w:r>
        <w:rPr>
          <w:color w:val="231F20"/>
        </w:rPr>
        <w:t>во-вторых</w:t>
      </w:r>
      <w:r>
        <w:rPr>
          <w:color w:val="231F20"/>
          <w:spacing w:val="-14"/>
        </w:rPr>
        <w:t> </w:t>
      </w:r>
      <w:r>
        <w:rPr>
          <w:color w:val="231F20"/>
        </w:rPr>
        <w:t>—</w:t>
      </w:r>
      <w:r>
        <w:rPr>
          <w:color w:val="231F20"/>
          <w:spacing w:val="-14"/>
        </w:rPr>
        <w:t> </w:t>
      </w:r>
      <w:r>
        <w:rPr>
          <w:color w:val="231F20"/>
        </w:rPr>
        <w:t>Англии было элементарно нечего предложить взамен. Европейские товары китайцев не</w:t>
      </w:r>
      <w:r>
        <w:rPr>
          <w:color w:val="231F20"/>
          <w:spacing w:val="-3"/>
        </w:rPr>
        <w:t> </w:t>
      </w:r>
      <w:r>
        <w:rPr>
          <w:color w:val="231F20"/>
        </w:rPr>
        <w:t>интересовали,</w:t>
      </w:r>
      <w:r>
        <w:rPr>
          <w:color w:val="231F20"/>
          <w:spacing w:val="-3"/>
        </w:rPr>
        <w:t> </w:t>
      </w:r>
      <w:r>
        <w:rPr>
          <w:color w:val="231F20"/>
        </w:rPr>
        <w:t>а</w:t>
      </w:r>
      <w:r>
        <w:rPr>
          <w:color w:val="231F20"/>
          <w:spacing w:val="-3"/>
        </w:rPr>
        <w:t> </w:t>
      </w:r>
      <w:r>
        <w:rPr>
          <w:color w:val="231F20"/>
        </w:rPr>
        <w:t>наличных</w:t>
      </w:r>
      <w:r>
        <w:rPr>
          <w:color w:val="231F20"/>
          <w:spacing w:val="-3"/>
        </w:rPr>
        <w:t> </w:t>
      </w:r>
      <w:r>
        <w:rPr>
          <w:color w:val="231F20"/>
        </w:rPr>
        <w:t>серебряных</w:t>
      </w:r>
      <w:r>
        <w:rPr>
          <w:color w:val="231F20"/>
          <w:spacing w:val="-3"/>
        </w:rPr>
        <w:t> </w:t>
      </w:r>
      <w:r>
        <w:rPr>
          <w:color w:val="231F20"/>
        </w:rPr>
        <w:t>денег</w:t>
      </w:r>
      <w:r>
        <w:rPr>
          <w:color w:val="231F20"/>
          <w:spacing w:val="-3"/>
        </w:rPr>
        <w:t> </w:t>
      </w:r>
      <w:r>
        <w:rPr>
          <w:color w:val="231F20"/>
        </w:rPr>
        <w:t>у</w:t>
      </w:r>
      <w:r>
        <w:rPr>
          <w:color w:val="231F20"/>
          <w:spacing w:val="-3"/>
        </w:rPr>
        <w:t> </w:t>
      </w:r>
      <w:r>
        <w:rPr>
          <w:color w:val="231F20"/>
        </w:rPr>
        <w:t>англичан</w:t>
      </w:r>
      <w:r>
        <w:rPr>
          <w:color w:val="231F20"/>
          <w:spacing w:val="-3"/>
        </w:rPr>
        <w:t> </w:t>
      </w:r>
      <w:r>
        <w:rPr>
          <w:color w:val="231F20"/>
        </w:rPr>
        <w:t>не</w:t>
      </w:r>
      <w:r>
        <w:rPr>
          <w:color w:val="231F20"/>
          <w:spacing w:val="-3"/>
        </w:rPr>
        <w:t> </w:t>
      </w:r>
      <w:r>
        <w:rPr>
          <w:color w:val="231F20"/>
        </w:rPr>
        <w:t>хватало.</w:t>
      </w:r>
      <w:r>
        <w:rPr>
          <w:color w:val="231F20"/>
          <w:spacing w:val="-3"/>
        </w:rPr>
        <w:t> </w:t>
      </w:r>
      <w:r>
        <w:rPr>
          <w:color w:val="231F20"/>
        </w:rPr>
        <w:t>Выход был найден неожиданный и чудовищный.</w:t>
      </w:r>
    </w:p>
    <w:p>
      <w:pPr>
        <w:pStyle w:val="BodyText"/>
        <w:spacing w:line="223" w:lineRule="auto" w:before="2"/>
        <w:ind w:left="893" w:right="1195" w:firstLine="340"/>
        <w:jc w:val="both"/>
      </w:pPr>
      <w:r>
        <w:rPr>
          <w:color w:val="231F20"/>
        </w:rPr>
        <w:t>С</w:t>
      </w:r>
      <w:r>
        <w:rPr>
          <w:color w:val="231F20"/>
          <w:spacing w:val="-7"/>
        </w:rPr>
        <w:t> </w:t>
      </w:r>
      <w:r>
        <w:rPr>
          <w:color w:val="231F20"/>
        </w:rPr>
        <w:t>конца</w:t>
      </w:r>
      <w:r>
        <w:rPr>
          <w:color w:val="231F20"/>
          <w:spacing w:val="-7"/>
        </w:rPr>
        <w:t> </w:t>
      </w:r>
      <w:r>
        <w:rPr>
          <w:color w:val="231F20"/>
        </w:rPr>
        <w:t>XVIII</w:t>
      </w:r>
      <w:r>
        <w:rPr>
          <w:color w:val="231F20"/>
          <w:spacing w:val="-7"/>
        </w:rPr>
        <w:t> </w:t>
      </w:r>
      <w:r>
        <w:rPr>
          <w:color w:val="231F20"/>
        </w:rPr>
        <w:t>в.</w:t>
      </w:r>
      <w:r>
        <w:rPr>
          <w:color w:val="231F20"/>
          <w:spacing w:val="-7"/>
        </w:rPr>
        <w:t> </w:t>
      </w:r>
      <w:r>
        <w:rPr>
          <w:color w:val="231F20"/>
        </w:rPr>
        <w:t>торговцы</w:t>
      </w:r>
      <w:r>
        <w:rPr>
          <w:color w:val="231F20"/>
          <w:spacing w:val="-7"/>
        </w:rPr>
        <w:t> </w:t>
      </w:r>
      <w:r>
        <w:rPr>
          <w:color w:val="231F20"/>
        </w:rPr>
        <w:t>Ост-Индской</w:t>
      </w:r>
      <w:r>
        <w:rPr>
          <w:color w:val="231F20"/>
          <w:spacing w:val="-7"/>
        </w:rPr>
        <w:t> </w:t>
      </w:r>
      <w:r>
        <w:rPr>
          <w:color w:val="231F20"/>
        </w:rPr>
        <w:t>компании</w:t>
      </w:r>
      <w:r>
        <w:rPr>
          <w:color w:val="231F20"/>
          <w:spacing w:val="-7"/>
        </w:rPr>
        <w:t> </w:t>
      </w:r>
      <w:r>
        <w:rPr>
          <w:color w:val="231F20"/>
        </w:rPr>
        <w:t>стали</w:t>
      </w:r>
      <w:r>
        <w:rPr>
          <w:color w:val="231F20"/>
          <w:spacing w:val="-7"/>
        </w:rPr>
        <w:t> </w:t>
      </w:r>
      <w:r>
        <w:rPr>
          <w:color w:val="231F20"/>
        </w:rPr>
        <w:t>продавать</w:t>
      </w:r>
      <w:r>
        <w:rPr>
          <w:color w:val="231F20"/>
          <w:spacing w:val="-7"/>
        </w:rPr>
        <w:t> </w:t>
      </w:r>
      <w:r>
        <w:rPr>
          <w:color w:val="231F20"/>
        </w:rPr>
        <w:t>в</w:t>
      </w:r>
      <w:r>
        <w:rPr>
          <w:color w:val="231F20"/>
          <w:spacing w:val="-7"/>
        </w:rPr>
        <w:t> </w:t>
      </w:r>
      <w:r>
        <w:rPr>
          <w:color w:val="231F20"/>
        </w:rPr>
        <w:t>Китае индийский</w:t>
      </w:r>
      <w:r>
        <w:rPr>
          <w:color w:val="231F20"/>
          <w:spacing w:val="-14"/>
        </w:rPr>
        <w:t> </w:t>
      </w:r>
      <w:r>
        <w:rPr>
          <w:color w:val="231F20"/>
        </w:rPr>
        <w:t>опиум.</w:t>
      </w:r>
      <w:r>
        <w:rPr>
          <w:color w:val="231F20"/>
          <w:spacing w:val="-14"/>
        </w:rPr>
        <w:t> </w:t>
      </w:r>
      <w:r>
        <w:rPr>
          <w:color w:val="231F20"/>
        </w:rPr>
        <w:t>Наркотики</w:t>
      </w:r>
      <w:r>
        <w:rPr>
          <w:color w:val="231F20"/>
          <w:spacing w:val="-14"/>
        </w:rPr>
        <w:t> </w:t>
      </w:r>
      <w:r>
        <w:rPr>
          <w:color w:val="231F20"/>
        </w:rPr>
        <w:t>поставлялись</w:t>
      </w:r>
      <w:r>
        <w:rPr>
          <w:color w:val="231F20"/>
          <w:spacing w:val="-14"/>
        </w:rPr>
        <w:t> </w:t>
      </w:r>
      <w:r>
        <w:rPr>
          <w:color w:val="231F20"/>
        </w:rPr>
        <w:t>буквально</w:t>
      </w:r>
      <w:r>
        <w:rPr>
          <w:color w:val="231F20"/>
          <w:spacing w:val="-14"/>
        </w:rPr>
        <w:t> </w:t>
      </w:r>
      <w:r>
        <w:rPr>
          <w:color w:val="231F20"/>
        </w:rPr>
        <w:t>тоннами:</w:t>
      </w:r>
      <w:r>
        <w:rPr>
          <w:color w:val="231F20"/>
          <w:spacing w:val="-14"/>
        </w:rPr>
        <w:t> </w:t>
      </w:r>
      <w:r>
        <w:rPr>
          <w:color w:val="231F20"/>
        </w:rPr>
        <w:t>300</w:t>
      </w:r>
      <w:r>
        <w:rPr>
          <w:color w:val="231F20"/>
          <w:spacing w:val="-14"/>
        </w:rPr>
        <w:t> </w:t>
      </w:r>
      <w:r>
        <w:rPr>
          <w:color w:val="231F20"/>
        </w:rPr>
        <w:t>т</w:t>
      </w:r>
      <w:r>
        <w:rPr>
          <w:color w:val="231F20"/>
          <w:spacing w:val="-14"/>
        </w:rPr>
        <w:t> </w:t>
      </w:r>
      <w:r>
        <w:rPr>
          <w:color w:val="231F20"/>
        </w:rPr>
        <w:t>в</w:t>
      </w:r>
      <w:r>
        <w:rPr>
          <w:color w:val="231F20"/>
          <w:spacing w:val="-14"/>
        </w:rPr>
        <w:t> </w:t>
      </w:r>
      <w:r>
        <w:rPr>
          <w:color w:val="231F20"/>
        </w:rPr>
        <w:t>1810</w:t>
      </w:r>
      <w:r>
        <w:rPr>
          <w:color w:val="231F20"/>
          <w:spacing w:val="-13"/>
        </w:rPr>
        <w:t> </w:t>
      </w:r>
      <w:r>
        <w:rPr>
          <w:color w:val="231F20"/>
        </w:rPr>
        <w:t>г., 2600</w:t>
      </w:r>
      <w:r>
        <w:rPr>
          <w:color w:val="231F20"/>
          <w:spacing w:val="38"/>
        </w:rPr>
        <w:t> </w:t>
      </w:r>
      <w:r>
        <w:rPr>
          <w:color w:val="231F20"/>
        </w:rPr>
        <w:t>т</w:t>
      </w:r>
      <w:r>
        <w:rPr>
          <w:color w:val="231F20"/>
          <w:spacing w:val="39"/>
        </w:rPr>
        <w:t> </w:t>
      </w:r>
      <w:r>
        <w:rPr>
          <w:color w:val="231F20"/>
        </w:rPr>
        <w:t>в</w:t>
      </w:r>
      <w:r>
        <w:rPr>
          <w:color w:val="231F20"/>
          <w:spacing w:val="39"/>
        </w:rPr>
        <w:t> </w:t>
      </w:r>
      <w:r>
        <w:rPr>
          <w:color w:val="231F20"/>
        </w:rPr>
        <w:t>1839</w:t>
      </w:r>
      <w:r>
        <w:rPr>
          <w:color w:val="231F20"/>
          <w:spacing w:val="38"/>
        </w:rPr>
        <w:t> </w:t>
      </w:r>
      <w:r>
        <w:rPr>
          <w:color w:val="231F20"/>
        </w:rPr>
        <w:t>г.</w:t>
      </w:r>
      <w:r>
        <w:rPr>
          <w:color w:val="231F20"/>
          <w:spacing w:val="39"/>
        </w:rPr>
        <w:t> </w:t>
      </w:r>
      <w:r>
        <w:rPr>
          <w:color w:val="231F20"/>
        </w:rPr>
        <w:t>Благодаря</w:t>
      </w:r>
      <w:r>
        <w:rPr>
          <w:color w:val="231F20"/>
          <w:spacing w:val="39"/>
        </w:rPr>
        <w:t> </w:t>
      </w:r>
      <w:r>
        <w:rPr>
          <w:color w:val="231F20"/>
        </w:rPr>
        <w:t>этому,</w:t>
      </w:r>
      <w:r>
        <w:rPr>
          <w:color w:val="231F20"/>
          <w:spacing w:val="39"/>
        </w:rPr>
        <w:t> </w:t>
      </w:r>
      <w:r>
        <w:rPr>
          <w:color w:val="231F20"/>
        </w:rPr>
        <w:t>по</w:t>
      </w:r>
      <w:r>
        <w:rPr>
          <w:color w:val="231F20"/>
          <w:spacing w:val="38"/>
        </w:rPr>
        <w:t> </w:t>
      </w:r>
      <w:r>
        <w:rPr>
          <w:color w:val="231F20"/>
        </w:rPr>
        <w:t>выражению</w:t>
      </w:r>
      <w:r>
        <w:rPr>
          <w:color w:val="231F20"/>
          <w:spacing w:val="39"/>
        </w:rPr>
        <w:t> </w:t>
      </w:r>
      <w:r>
        <w:rPr>
          <w:color w:val="231F20"/>
        </w:rPr>
        <w:t>американского</w:t>
      </w:r>
      <w:r>
        <w:rPr>
          <w:color w:val="231F20"/>
          <w:spacing w:val="39"/>
        </w:rPr>
        <w:t> </w:t>
      </w:r>
      <w:r>
        <w:rPr>
          <w:color w:val="231F20"/>
          <w:spacing w:val="-2"/>
        </w:rPr>
        <w:t>историка,</w:t>
      </w:r>
    </w:p>
    <w:p>
      <w:pPr>
        <w:pStyle w:val="BodyText"/>
        <w:spacing w:line="228" w:lineRule="exact"/>
        <w:ind w:left="893"/>
        <w:jc w:val="both"/>
      </w:pPr>
      <w:r>
        <w:rPr>
          <w:color w:val="231F20"/>
        </w:rPr>
        <w:t>«систематическому</w:t>
      </w:r>
      <w:r>
        <w:rPr>
          <w:color w:val="231F20"/>
          <w:spacing w:val="14"/>
        </w:rPr>
        <w:t> </w:t>
      </w:r>
      <w:r>
        <w:rPr>
          <w:color w:val="231F20"/>
        </w:rPr>
        <w:t>преступлению</w:t>
      </w:r>
      <w:r>
        <w:rPr>
          <w:color w:val="231F20"/>
          <w:spacing w:val="15"/>
        </w:rPr>
        <w:t> </w:t>
      </w:r>
      <w:r>
        <w:rPr>
          <w:color w:val="231F20"/>
        </w:rPr>
        <w:t>Нового</w:t>
      </w:r>
      <w:r>
        <w:rPr>
          <w:color w:val="231F20"/>
          <w:spacing w:val="15"/>
        </w:rPr>
        <w:t> </w:t>
      </w:r>
      <w:r>
        <w:rPr>
          <w:color w:val="231F20"/>
        </w:rPr>
        <w:t>времени»</w:t>
      </w:r>
      <w:r>
        <w:rPr>
          <w:color w:val="231F20"/>
          <w:spacing w:val="15"/>
        </w:rPr>
        <w:t> </w:t>
      </w:r>
      <w:r>
        <w:rPr>
          <w:color w:val="231F20"/>
        </w:rPr>
        <w:t>компания</w:t>
      </w:r>
      <w:r>
        <w:rPr>
          <w:color w:val="231F20"/>
          <w:spacing w:val="15"/>
        </w:rPr>
        <w:t> </w:t>
      </w:r>
      <w:r>
        <w:rPr>
          <w:color w:val="231F20"/>
        </w:rPr>
        <w:t>получала</w:t>
      </w:r>
      <w:r>
        <w:rPr>
          <w:color w:val="231F20"/>
          <w:spacing w:val="14"/>
        </w:rPr>
        <w:t> </w:t>
      </w:r>
      <w:r>
        <w:rPr>
          <w:color w:val="231F20"/>
          <w:spacing w:val="-2"/>
        </w:rPr>
        <w:t>сере-</w:t>
      </w:r>
    </w:p>
    <w:p>
      <w:pPr>
        <w:spacing w:after="0" w:line="228" w:lineRule="exact"/>
        <w:jc w:val="both"/>
        <w:sectPr>
          <w:footerReference w:type="default" r:id="rId1065"/>
          <w:pgSz w:w="10310" w:h="14850"/>
          <w:pgMar w:footer="1923" w:header="0" w:top="0" w:bottom="2120" w:left="320" w:right="30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4578" w:right="911"/>
        <w:jc w:val="both"/>
      </w:pPr>
      <w:r>
        <w:rPr/>
        <w:pict>
          <v:group style="position:absolute;margin-left:57.553001pt;margin-top:-2.108235pt;width:176.4pt;height:175.45pt;mso-position-horizontal-relative:page;mso-position-vertical-relative:paragraph;z-index:16201216" id="docshapegroup4897" coordorigin="1151,-42" coordsize="3528,3509">
            <v:shape style="position:absolute;left:1151;top:2636;width:3528;height:831" type="#_x0000_t75" id="docshape4898" stroked="false">
              <v:imagedata r:id="rId1024" o:title=""/>
            </v:shape>
            <v:rect style="position:absolute;left:1213;top:2571;width:3402;height:834" id="docshape4899" filled="true" fillcolor="#ffffff" stroked="false">
              <v:fill type="solid"/>
            </v:rect>
            <v:shape style="position:absolute;left:1151;top:-43;width:3528;height:2679" type="#_x0000_t75" id="docshape4900" stroked="false">
              <v:imagedata r:id="rId511" o:title=""/>
            </v:shape>
            <v:shape style="position:absolute;left:1213;top:20;width:3402;height:2552" type="#_x0000_t75" id="docshape4901" stroked="false">
              <v:imagedata r:id="rId1067" o:title=""/>
            </v:shape>
            <v:rect style="position:absolute;left:1223;top:30;width:3382;height:2532" id="docshape4902" filled="false" stroked="true" strokeweight="1pt" strokecolor="#ffffff">
              <v:stroke dashstyle="solid"/>
            </v:rect>
            <v:shape style="position:absolute;left:1151;top:-43;width:3528;height:3509" type="#_x0000_t202" id="docshape4903"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18" w:lineRule="auto" w:before="155"/>
                      <w:ind w:left="176" w:right="455" w:firstLine="0"/>
                      <w:jc w:val="both"/>
                      <w:rPr>
                        <w:rFonts w:ascii="Trebuchet MS" w:hAnsi="Trebuchet MS"/>
                        <w:i/>
                        <w:sz w:val="19"/>
                      </w:rPr>
                    </w:pPr>
                    <w:r>
                      <w:rPr>
                        <w:rFonts w:ascii="Calibri" w:hAnsi="Calibri"/>
                        <w:b/>
                        <w:color w:val="231F20"/>
                        <w:w w:val="110"/>
                        <w:sz w:val="19"/>
                      </w:rPr>
                      <w:t>Наместник Линь приказывает уничтожить ящики с </w:t>
                    </w:r>
                    <w:r>
                      <w:rPr>
                        <w:rFonts w:ascii="Calibri" w:hAnsi="Calibri"/>
                        <w:b/>
                        <w:color w:val="231F20"/>
                        <w:w w:val="110"/>
                        <w:sz w:val="19"/>
                      </w:rPr>
                      <w:t>опиумом. </w:t>
                    </w:r>
                    <w:r>
                      <w:rPr>
                        <w:rFonts w:ascii="Trebuchet MS" w:hAnsi="Trebuchet MS"/>
                        <w:i/>
                        <w:color w:val="231F20"/>
                        <w:spacing w:val="-4"/>
                        <w:w w:val="110"/>
                        <w:sz w:val="19"/>
                      </w:rPr>
                      <w:t>Рисунок.</w:t>
                    </w:r>
                    <w:r>
                      <w:rPr>
                        <w:rFonts w:ascii="Trebuchet MS" w:hAnsi="Trebuchet MS"/>
                        <w:i/>
                        <w:color w:val="231F20"/>
                        <w:spacing w:val="-12"/>
                        <w:w w:val="110"/>
                        <w:sz w:val="19"/>
                      </w:rPr>
                      <w:t> </w:t>
                    </w:r>
                    <w:r>
                      <w:rPr>
                        <w:rFonts w:ascii="Trebuchet MS" w:hAnsi="Trebuchet MS"/>
                        <w:i/>
                        <w:color w:val="231F20"/>
                        <w:spacing w:val="-4"/>
                        <w:w w:val="110"/>
                        <w:sz w:val="19"/>
                      </w:rPr>
                      <w:t>1915</w:t>
                    </w:r>
                    <w:r>
                      <w:rPr>
                        <w:rFonts w:ascii="Trebuchet MS" w:hAnsi="Trebuchet MS"/>
                        <w:i/>
                        <w:color w:val="231F20"/>
                        <w:spacing w:val="-12"/>
                        <w:w w:val="110"/>
                        <w:sz w:val="19"/>
                      </w:rPr>
                      <w:t> </w:t>
                    </w:r>
                    <w:r>
                      <w:rPr>
                        <w:rFonts w:ascii="Trebuchet MS" w:hAnsi="Trebuchet MS"/>
                        <w:i/>
                        <w:color w:val="231F20"/>
                        <w:spacing w:val="-4"/>
                        <w:w w:val="110"/>
                        <w:sz w:val="19"/>
                      </w:rPr>
                      <w:t>г.</w:t>
                    </w:r>
                  </w:p>
                </w:txbxContent>
              </v:textbox>
              <w10:wrap type="none"/>
            </v:shape>
            <w10:wrap type="none"/>
          </v:group>
        </w:pict>
      </w:r>
      <w:r>
        <w:rPr>
          <w:color w:val="231F20"/>
        </w:rPr>
        <w:t>бро для закупок китайских товаров. </w:t>
      </w:r>
      <w:r>
        <w:rPr>
          <w:color w:val="231F20"/>
        </w:rPr>
        <w:t>Мил- лионы людей в Китае становились нарко- манами, а отток серебра пагубно сказался на экономике. В 1839 г. наместник Линь Цзэсюй приказал уничтожить 1300 т опиу- ма. Но за наркоторговцев вступилось английское правительство. Почему?</w:t>
      </w:r>
    </w:p>
    <w:p>
      <w:pPr>
        <w:pStyle w:val="BodyText"/>
        <w:spacing w:line="223" w:lineRule="auto" w:before="3"/>
        <w:ind w:left="4578" w:right="911" w:firstLine="340"/>
        <w:jc w:val="both"/>
      </w:pPr>
      <w:r>
        <w:rPr>
          <w:color w:val="231F20"/>
        </w:rPr>
        <w:t>Прежде всего, постарались </w:t>
      </w:r>
      <w:r>
        <w:rPr>
          <w:color w:val="231F20"/>
        </w:rPr>
        <w:t>торговцы опиумом, повлияв на общественное мне- ние. Они выделили 20 тыс. фунтов стер- лингов — и вот уже пресса и некоторые политики стали вести воинственные речи об «оскорблении английского флага». </w:t>
      </w:r>
      <w:r>
        <w:rPr>
          <w:color w:val="231F20"/>
          <w:spacing w:val="-2"/>
        </w:rPr>
        <w:t>Однако</w:t>
      </w:r>
      <w:r>
        <w:rPr>
          <w:color w:val="231F20"/>
          <w:spacing w:val="-6"/>
        </w:rPr>
        <w:t> </w:t>
      </w:r>
      <w:r>
        <w:rPr>
          <w:color w:val="231F20"/>
          <w:spacing w:val="-2"/>
        </w:rPr>
        <w:t>важнее</w:t>
      </w:r>
      <w:r>
        <w:rPr>
          <w:color w:val="231F20"/>
          <w:spacing w:val="-6"/>
        </w:rPr>
        <w:t> </w:t>
      </w:r>
      <w:r>
        <w:rPr>
          <w:color w:val="231F20"/>
          <w:spacing w:val="-2"/>
        </w:rPr>
        <w:t>было</w:t>
      </w:r>
      <w:r>
        <w:rPr>
          <w:color w:val="231F20"/>
          <w:spacing w:val="-6"/>
        </w:rPr>
        <w:t> </w:t>
      </w:r>
      <w:r>
        <w:rPr>
          <w:color w:val="231F20"/>
          <w:spacing w:val="-2"/>
        </w:rPr>
        <w:t>давление</w:t>
      </w:r>
      <w:r>
        <w:rPr>
          <w:color w:val="231F20"/>
          <w:spacing w:val="-6"/>
        </w:rPr>
        <w:t> </w:t>
      </w:r>
      <w:r>
        <w:rPr>
          <w:color w:val="231F20"/>
          <w:spacing w:val="-2"/>
        </w:rPr>
        <w:t>промышлен- </w:t>
      </w:r>
      <w:r>
        <w:rPr>
          <w:color w:val="231F20"/>
        </w:rPr>
        <w:t>ных кругов. Дело в том, что в связи с успе- хами</w:t>
      </w:r>
      <w:r>
        <w:rPr>
          <w:color w:val="231F20"/>
          <w:spacing w:val="20"/>
        </w:rPr>
        <w:t> </w:t>
      </w:r>
      <w:r>
        <w:rPr>
          <w:color w:val="231F20"/>
        </w:rPr>
        <w:t>промышленной</w:t>
      </w:r>
      <w:r>
        <w:rPr>
          <w:color w:val="231F20"/>
          <w:spacing w:val="20"/>
        </w:rPr>
        <w:t> </w:t>
      </w:r>
      <w:r>
        <w:rPr>
          <w:color w:val="231F20"/>
        </w:rPr>
        <w:t>революции</w:t>
      </w:r>
      <w:r>
        <w:rPr>
          <w:color w:val="231F20"/>
          <w:spacing w:val="20"/>
        </w:rPr>
        <w:t> </w:t>
      </w:r>
      <w:r>
        <w:rPr>
          <w:color w:val="231F20"/>
        </w:rPr>
        <w:t>в</w:t>
      </w:r>
      <w:r>
        <w:rPr>
          <w:color w:val="231F20"/>
          <w:spacing w:val="20"/>
        </w:rPr>
        <w:t> </w:t>
      </w:r>
      <w:r>
        <w:rPr>
          <w:color w:val="231F20"/>
          <w:spacing w:val="-2"/>
        </w:rPr>
        <w:t>Англии</w:t>
      </w:r>
    </w:p>
    <w:p>
      <w:pPr>
        <w:pStyle w:val="BodyText"/>
        <w:spacing w:line="223" w:lineRule="auto" w:before="3"/>
        <w:ind w:left="1177" w:right="911"/>
        <w:jc w:val="both"/>
      </w:pPr>
      <w:r>
        <w:rPr>
          <w:color w:val="231F20"/>
          <w:w w:val="95"/>
        </w:rPr>
        <w:t>притягательность Китая ещё больше увеличилась. Британцев теперь привлека- </w:t>
      </w:r>
      <w:r>
        <w:rPr>
          <w:color w:val="231F20"/>
        </w:rPr>
        <w:t>ли</w:t>
      </w:r>
      <w:r>
        <w:rPr>
          <w:color w:val="231F20"/>
          <w:spacing w:val="-3"/>
        </w:rPr>
        <w:t> </w:t>
      </w:r>
      <w:r>
        <w:rPr>
          <w:color w:val="231F20"/>
        </w:rPr>
        <w:t>не</w:t>
      </w:r>
      <w:r>
        <w:rPr>
          <w:color w:val="231F20"/>
          <w:spacing w:val="-3"/>
        </w:rPr>
        <w:t> </w:t>
      </w:r>
      <w:r>
        <w:rPr>
          <w:color w:val="231F20"/>
        </w:rPr>
        <w:t>только</w:t>
      </w:r>
      <w:r>
        <w:rPr>
          <w:color w:val="231F20"/>
          <w:spacing w:val="-3"/>
        </w:rPr>
        <w:t> </w:t>
      </w:r>
      <w:r>
        <w:rPr>
          <w:color w:val="231F20"/>
        </w:rPr>
        <w:t>товары</w:t>
      </w:r>
      <w:r>
        <w:rPr>
          <w:color w:val="231F20"/>
          <w:spacing w:val="-3"/>
        </w:rPr>
        <w:t> </w:t>
      </w:r>
      <w:r>
        <w:rPr>
          <w:color w:val="231F20"/>
        </w:rPr>
        <w:t>Китая,</w:t>
      </w:r>
      <w:r>
        <w:rPr>
          <w:color w:val="231F20"/>
          <w:spacing w:val="-3"/>
        </w:rPr>
        <w:t> </w:t>
      </w:r>
      <w:r>
        <w:rPr>
          <w:color w:val="231F20"/>
        </w:rPr>
        <w:t>но</w:t>
      </w:r>
      <w:r>
        <w:rPr>
          <w:color w:val="231F20"/>
          <w:spacing w:val="-3"/>
        </w:rPr>
        <w:t> </w:t>
      </w:r>
      <w:r>
        <w:rPr>
          <w:color w:val="231F20"/>
        </w:rPr>
        <w:t>и</w:t>
      </w:r>
      <w:r>
        <w:rPr>
          <w:color w:val="231F20"/>
          <w:spacing w:val="-3"/>
        </w:rPr>
        <w:t> </w:t>
      </w:r>
      <w:r>
        <w:rPr>
          <w:color w:val="231F20"/>
        </w:rPr>
        <w:t>его</w:t>
      </w:r>
      <w:r>
        <w:rPr>
          <w:color w:val="231F20"/>
          <w:spacing w:val="-3"/>
        </w:rPr>
        <w:t> </w:t>
      </w:r>
      <w:r>
        <w:rPr>
          <w:color w:val="231F20"/>
        </w:rPr>
        <w:t>гигантский</w:t>
      </w:r>
      <w:r>
        <w:rPr>
          <w:color w:val="231F20"/>
          <w:spacing w:val="-3"/>
        </w:rPr>
        <w:t> </w:t>
      </w:r>
      <w:r>
        <w:rPr>
          <w:color w:val="231F20"/>
        </w:rPr>
        <w:t>внутренний</w:t>
      </w:r>
      <w:r>
        <w:rPr>
          <w:color w:val="231F20"/>
          <w:spacing w:val="-3"/>
        </w:rPr>
        <w:t> </w:t>
      </w:r>
      <w:r>
        <w:rPr>
          <w:color w:val="231F20"/>
        </w:rPr>
        <w:t>рынок,</w:t>
      </w:r>
      <w:r>
        <w:rPr>
          <w:color w:val="231F20"/>
          <w:spacing w:val="-3"/>
        </w:rPr>
        <w:t> </w:t>
      </w:r>
      <w:r>
        <w:rPr>
          <w:color w:val="231F20"/>
        </w:rPr>
        <w:t>суливший сказочные</w:t>
      </w:r>
      <w:r>
        <w:rPr>
          <w:color w:val="231F20"/>
          <w:spacing w:val="-5"/>
        </w:rPr>
        <w:t> </w:t>
      </w:r>
      <w:r>
        <w:rPr>
          <w:color w:val="231F20"/>
        </w:rPr>
        <w:t>прибыли.</w:t>
      </w:r>
      <w:r>
        <w:rPr>
          <w:color w:val="231F20"/>
          <w:spacing w:val="-5"/>
        </w:rPr>
        <w:t> </w:t>
      </w:r>
      <w:r>
        <w:rPr>
          <w:color w:val="231F20"/>
        </w:rPr>
        <w:t>Поэтому</w:t>
      </w:r>
      <w:r>
        <w:rPr>
          <w:color w:val="231F20"/>
          <w:spacing w:val="-5"/>
        </w:rPr>
        <w:t> </w:t>
      </w:r>
      <w:r>
        <w:rPr>
          <w:color w:val="231F20"/>
        </w:rPr>
        <w:t>владельцы</w:t>
      </w:r>
      <w:r>
        <w:rPr>
          <w:color w:val="231F20"/>
          <w:spacing w:val="-5"/>
        </w:rPr>
        <w:t> </w:t>
      </w:r>
      <w:r>
        <w:rPr>
          <w:color w:val="231F20"/>
        </w:rPr>
        <w:t>300</w:t>
      </w:r>
      <w:r>
        <w:rPr>
          <w:color w:val="231F20"/>
          <w:spacing w:val="-5"/>
        </w:rPr>
        <w:t> </w:t>
      </w:r>
      <w:r>
        <w:rPr>
          <w:color w:val="231F20"/>
        </w:rPr>
        <w:t>английских</w:t>
      </w:r>
      <w:r>
        <w:rPr>
          <w:color w:val="231F20"/>
          <w:spacing w:val="-5"/>
        </w:rPr>
        <w:t> </w:t>
      </w:r>
      <w:r>
        <w:rPr>
          <w:color w:val="231F20"/>
        </w:rPr>
        <w:t>текстильных</w:t>
      </w:r>
      <w:r>
        <w:rPr>
          <w:color w:val="231F20"/>
          <w:spacing w:val="-5"/>
        </w:rPr>
        <w:t> </w:t>
      </w:r>
      <w:r>
        <w:rPr>
          <w:color w:val="231F20"/>
        </w:rPr>
        <w:t>фабрик потребовали</w:t>
      </w:r>
      <w:r>
        <w:rPr>
          <w:color w:val="231F20"/>
          <w:spacing w:val="-14"/>
        </w:rPr>
        <w:t> </w:t>
      </w:r>
      <w:r>
        <w:rPr>
          <w:color w:val="231F20"/>
        </w:rPr>
        <w:t>от</w:t>
      </w:r>
      <w:r>
        <w:rPr>
          <w:color w:val="231F20"/>
          <w:spacing w:val="-14"/>
        </w:rPr>
        <w:t> </w:t>
      </w:r>
      <w:r>
        <w:rPr>
          <w:color w:val="231F20"/>
        </w:rPr>
        <w:t>правительства</w:t>
      </w:r>
      <w:r>
        <w:rPr>
          <w:color w:val="231F20"/>
          <w:spacing w:val="-14"/>
        </w:rPr>
        <w:t> </w:t>
      </w:r>
      <w:r>
        <w:rPr>
          <w:color w:val="231F20"/>
        </w:rPr>
        <w:t>«открыть»</w:t>
      </w:r>
      <w:r>
        <w:rPr>
          <w:color w:val="231F20"/>
          <w:spacing w:val="-14"/>
        </w:rPr>
        <w:t> </w:t>
      </w:r>
      <w:r>
        <w:rPr>
          <w:color w:val="231F20"/>
        </w:rPr>
        <w:t>Китай</w:t>
      </w:r>
      <w:r>
        <w:rPr>
          <w:color w:val="231F20"/>
          <w:spacing w:val="-14"/>
        </w:rPr>
        <w:t> </w:t>
      </w:r>
      <w:r>
        <w:rPr>
          <w:color w:val="231F20"/>
        </w:rPr>
        <w:t>—</w:t>
      </w:r>
      <w:r>
        <w:rPr>
          <w:color w:val="231F20"/>
          <w:spacing w:val="-14"/>
        </w:rPr>
        <w:t> </w:t>
      </w:r>
      <w:r>
        <w:rPr>
          <w:color w:val="231F20"/>
        </w:rPr>
        <w:t>ведь,</w:t>
      </w:r>
      <w:r>
        <w:rPr>
          <w:color w:val="231F20"/>
          <w:spacing w:val="-14"/>
        </w:rPr>
        <w:t> </w:t>
      </w:r>
      <w:r>
        <w:rPr>
          <w:color w:val="231F20"/>
        </w:rPr>
        <w:t>как</w:t>
      </w:r>
      <w:r>
        <w:rPr>
          <w:color w:val="231F20"/>
          <w:spacing w:val="-14"/>
        </w:rPr>
        <w:t> </w:t>
      </w:r>
      <w:r>
        <w:rPr>
          <w:color w:val="231F20"/>
        </w:rPr>
        <w:t>они</w:t>
      </w:r>
      <w:r>
        <w:rPr>
          <w:color w:val="231F20"/>
          <w:spacing w:val="-14"/>
        </w:rPr>
        <w:t> </w:t>
      </w:r>
      <w:r>
        <w:rPr>
          <w:color w:val="231F20"/>
        </w:rPr>
        <w:t>заявляли,</w:t>
      </w:r>
      <w:r>
        <w:rPr>
          <w:color w:val="231F20"/>
          <w:spacing w:val="-13"/>
        </w:rPr>
        <w:t> </w:t>
      </w:r>
      <w:r>
        <w:rPr>
          <w:color w:val="231F20"/>
        </w:rPr>
        <w:t>если каждый из 400 млн китайцев купит хотя бы по куску их тканей, они получат огромные прибыли.</w:t>
      </w:r>
    </w:p>
    <w:p>
      <w:pPr>
        <w:pStyle w:val="BodyText"/>
        <w:spacing w:line="220" w:lineRule="auto" w:before="4"/>
        <w:ind w:left="1177" w:right="910" w:firstLine="340"/>
        <w:jc w:val="both"/>
      </w:pPr>
      <w:r>
        <w:rPr>
          <w:color w:val="231F20"/>
        </w:rPr>
        <w:t>В результате Англия развязала первую </w:t>
      </w:r>
      <w:r>
        <w:rPr>
          <w:rFonts w:ascii="Book Antiqua" w:hAnsi="Book Antiqua"/>
          <w:i/>
          <w:color w:val="231F20"/>
        </w:rPr>
        <w:t>«опиумную войну» </w:t>
      </w:r>
      <w:r>
        <w:rPr>
          <w:color w:val="231F20"/>
        </w:rPr>
        <w:t>(1840—1842). Несмотря на численное превосходство китайцев, более совершенная артилле- рия</w:t>
      </w:r>
      <w:r>
        <w:rPr>
          <w:color w:val="231F20"/>
          <w:spacing w:val="40"/>
        </w:rPr>
        <w:t> </w:t>
      </w:r>
      <w:r>
        <w:rPr>
          <w:color w:val="231F20"/>
        </w:rPr>
        <w:t>и</w:t>
      </w:r>
      <w:r>
        <w:rPr>
          <w:color w:val="231F20"/>
          <w:spacing w:val="40"/>
        </w:rPr>
        <w:t> </w:t>
      </w:r>
      <w:r>
        <w:rPr>
          <w:color w:val="231F20"/>
        </w:rPr>
        <w:t>флот</w:t>
      </w:r>
      <w:r>
        <w:rPr>
          <w:color w:val="231F20"/>
          <w:spacing w:val="40"/>
        </w:rPr>
        <w:t> </w:t>
      </w:r>
      <w:r>
        <w:rPr>
          <w:color w:val="231F20"/>
        </w:rPr>
        <w:t>позволили</w:t>
      </w:r>
      <w:r>
        <w:rPr>
          <w:color w:val="231F20"/>
          <w:spacing w:val="40"/>
        </w:rPr>
        <w:t> </w:t>
      </w:r>
      <w:r>
        <w:rPr>
          <w:color w:val="231F20"/>
        </w:rPr>
        <w:t>англичанам</w:t>
      </w:r>
      <w:r>
        <w:rPr>
          <w:color w:val="231F20"/>
          <w:spacing w:val="40"/>
        </w:rPr>
        <w:t> </w:t>
      </w:r>
      <w:r>
        <w:rPr>
          <w:color w:val="231F20"/>
        </w:rPr>
        <w:t>захватить</w:t>
      </w:r>
      <w:r>
        <w:rPr>
          <w:color w:val="231F20"/>
          <w:spacing w:val="40"/>
        </w:rPr>
        <w:t> </w:t>
      </w:r>
      <w:r>
        <w:rPr>
          <w:color w:val="231F20"/>
        </w:rPr>
        <w:t>и</w:t>
      </w:r>
      <w:r>
        <w:rPr>
          <w:color w:val="231F20"/>
          <w:spacing w:val="40"/>
        </w:rPr>
        <w:t> </w:t>
      </w:r>
      <w:r>
        <w:rPr>
          <w:color w:val="231F20"/>
        </w:rPr>
        <w:t>разграбить</w:t>
      </w:r>
      <w:r>
        <w:rPr>
          <w:color w:val="231F20"/>
          <w:spacing w:val="40"/>
        </w:rPr>
        <w:t> </w:t>
      </w:r>
      <w:r>
        <w:rPr>
          <w:color w:val="231F20"/>
        </w:rPr>
        <w:t>остров</w:t>
      </w:r>
      <w:r>
        <w:rPr>
          <w:color w:val="231F20"/>
          <w:spacing w:val="40"/>
        </w:rPr>
        <w:t> </w:t>
      </w:r>
      <w:r>
        <w:rPr>
          <w:color w:val="231F20"/>
        </w:rPr>
        <w:t>Гонконг и</w:t>
      </w:r>
      <w:r>
        <w:rPr>
          <w:color w:val="231F20"/>
          <w:spacing w:val="-5"/>
        </w:rPr>
        <w:t> </w:t>
      </w:r>
      <w:r>
        <w:rPr>
          <w:color w:val="231F20"/>
        </w:rPr>
        <w:t>многие</w:t>
      </w:r>
      <w:r>
        <w:rPr>
          <w:color w:val="231F20"/>
          <w:spacing w:val="-5"/>
        </w:rPr>
        <w:t> </w:t>
      </w:r>
      <w:r>
        <w:rPr>
          <w:color w:val="231F20"/>
        </w:rPr>
        <w:t>города,</w:t>
      </w:r>
      <w:r>
        <w:rPr>
          <w:color w:val="231F20"/>
          <w:spacing w:val="-5"/>
        </w:rPr>
        <w:t> </w:t>
      </w:r>
      <w:r>
        <w:rPr>
          <w:color w:val="231F20"/>
        </w:rPr>
        <w:t>в</w:t>
      </w:r>
      <w:r>
        <w:rPr>
          <w:color w:val="231F20"/>
          <w:spacing w:val="-5"/>
        </w:rPr>
        <w:t> </w:t>
      </w:r>
      <w:r>
        <w:rPr>
          <w:color w:val="231F20"/>
        </w:rPr>
        <w:t>том</w:t>
      </w:r>
      <w:r>
        <w:rPr>
          <w:color w:val="231F20"/>
          <w:spacing w:val="-5"/>
        </w:rPr>
        <w:t> </w:t>
      </w:r>
      <w:r>
        <w:rPr>
          <w:color w:val="231F20"/>
        </w:rPr>
        <w:t>числе</w:t>
      </w:r>
      <w:r>
        <w:rPr>
          <w:color w:val="231F20"/>
          <w:spacing w:val="-5"/>
        </w:rPr>
        <w:t> </w:t>
      </w:r>
      <w:r>
        <w:rPr>
          <w:color w:val="231F20"/>
        </w:rPr>
        <w:t>Шанхай.</w:t>
      </w:r>
      <w:r>
        <w:rPr>
          <w:color w:val="231F20"/>
          <w:spacing w:val="-5"/>
        </w:rPr>
        <w:t> </w:t>
      </w:r>
      <w:r>
        <w:rPr>
          <w:color w:val="231F20"/>
        </w:rPr>
        <w:t>В</w:t>
      </w:r>
      <w:r>
        <w:rPr>
          <w:color w:val="231F20"/>
          <w:spacing w:val="-5"/>
        </w:rPr>
        <w:t> </w:t>
      </w:r>
      <w:r>
        <w:rPr>
          <w:color w:val="231F20"/>
        </w:rPr>
        <w:t>итоге</w:t>
      </w:r>
      <w:r>
        <w:rPr>
          <w:color w:val="231F20"/>
          <w:spacing w:val="-5"/>
        </w:rPr>
        <w:t> </w:t>
      </w:r>
      <w:r>
        <w:rPr>
          <w:color w:val="231F20"/>
        </w:rPr>
        <w:t>Китай</w:t>
      </w:r>
      <w:r>
        <w:rPr>
          <w:color w:val="231F20"/>
          <w:spacing w:val="-5"/>
        </w:rPr>
        <w:t> </w:t>
      </w:r>
      <w:r>
        <w:rPr>
          <w:color w:val="231F20"/>
        </w:rPr>
        <w:t>открыл</w:t>
      </w:r>
      <w:r>
        <w:rPr>
          <w:color w:val="231F20"/>
          <w:spacing w:val="-5"/>
        </w:rPr>
        <w:t> </w:t>
      </w:r>
      <w:r>
        <w:rPr>
          <w:color w:val="231F20"/>
        </w:rPr>
        <w:t>для</w:t>
      </w:r>
      <w:r>
        <w:rPr>
          <w:color w:val="231F20"/>
          <w:spacing w:val="-5"/>
        </w:rPr>
        <w:t> </w:t>
      </w:r>
      <w:r>
        <w:rPr>
          <w:color w:val="231F20"/>
        </w:rPr>
        <w:t>торговли</w:t>
      </w:r>
      <w:r>
        <w:rPr>
          <w:color w:val="231F20"/>
          <w:spacing w:val="-5"/>
        </w:rPr>
        <w:t> </w:t>
      </w:r>
      <w:r>
        <w:rPr>
          <w:color w:val="231F20"/>
        </w:rPr>
        <w:t>ещё 4</w:t>
      </w:r>
      <w:r>
        <w:rPr>
          <w:color w:val="231F20"/>
          <w:spacing w:val="-4"/>
        </w:rPr>
        <w:t> </w:t>
      </w:r>
      <w:r>
        <w:rPr>
          <w:color w:val="231F20"/>
        </w:rPr>
        <w:t>порта,</w:t>
      </w:r>
      <w:r>
        <w:rPr>
          <w:color w:val="231F20"/>
          <w:spacing w:val="-4"/>
        </w:rPr>
        <w:t> </w:t>
      </w:r>
      <w:r>
        <w:rPr>
          <w:color w:val="231F20"/>
        </w:rPr>
        <w:t>передал</w:t>
      </w:r>
      <w:r>
        <w:rPr>
          <w:color w:val="231F20"/>
          <w:spacing w:val="-4"/>
        </w:rPr>
        <w:t> </w:t>
      </w:r>
      <w:r>
        <w:rPr>
          <w:color w:val="231F20"/>
        </w:rPr>
        <w:t>Англии</w:t>
      </w:r>
      <w:r>
        <w:rPr>
          <w:color w:val="231F20"/>
          <w:spacing w:val="-4"/>
        </w:rPr>
        <w:t> </w:t>
      </w:r>
      <w:r>
        <w:rPr>
          <w:color w:val="231F20"/>
        </w:rPr>
        <w:t>Гонконг</w:t>
      </w:r>
      <w:r>
        <w:rPr>
          <w:color w:val="231F20"/>
          <w:spacing w:val="-4"/>
        </w:rPr>
        <w:t> </w:t>
      </w:r>
      <w:r>
        <w:rPr>
          <w:color w:val="231F20"/>
        </w:rPr>
        <w:t>и</w:t>
      </w:r>
      <w:r>
        <w:rPr>
          <w:color w:val="231F20"/>
          <w:spacing w:val="-4"/>
        </w:rPr>
        <w:t> </w:t>
      </w:r>
      <w:r>
        <w:rPr>
          <w:color w:val="231F20"/>
        </w:rPr>
        <w:t>заключил</w:t>
      </w:r>
      <w:r>
        <w:rPr>
          <w:color w:val="231F20"/>
          <w:spacing w:val="-4"/>
        </w:rPr>
        <w:t> </w:t>
      </w:r>
      <w:r>
        <w:rPr>
          <w:color w:val="231F20"/>
        </w:rPr>
        <w:t>неравноправный</w:t>
      </w:r>
      <w:r>
        <w:rPr>
          <w:color w:val="231F20"/>
          <w:spacing w:val="-4"/>
        </w:rPr>
        <w:t> </w:t>
      </w:r>
      <w:r>
        <w:rPr>
          <w:color w:val="231F20"/>
        </w:rPr>
        <w:t>торговый</w:t>
      </w:r>
      <w:r>
        <w:rPr>
          <w:color w:val="231F20"/>
          <w:spacing w:val="-4"/>
        </w:rPr>
        <w:t> </w:t>
      </w:r>
      <w:r>
        <w:rPr>
          <w:color w:val="231F20"/>
        </w:rPr>
        <w:t>дого- вор (Нанкинский). Вслед за Англией подобные договоры подписали другие европейские державы.</w:t>
      </w:r>
    </w:p>
    <w:p>
      <w:pPr>
        <w:pStyle w:val="BodyText"/>
        <w:spacing w:before="10"/>
        <w:rPr>
          <w:sz w:val="15"/>
        </w:rPr>
      </w:pPr>
    </w:p>
    <w:p>
      <w:pPr>
        <w:spacing w:after="0"/>
        <w:rPr>
          <w:sz w:val="15"/>
        </w:rPr>
        <w:sectPr>
          <w:footerReference w:type="default" r:id="rId1066"/>
          <w:pgSz w:w="10310" w:h="14850"/>
          <w:pgMar w:footer="1923" w:header="0" w:top="0" w:bottom="2120" w:left="320" w:right="300"/>
        </w:sectPr>
      </w:pPr>
    </w:p>
    <w:p>
      <w:pPr>
        <w:spacing w:line="220" w:lineRule="auto" w:before="100"/>
        <w:ind w:left="1304" w:right="0" w:firstLine="61"/>
        <w:jc w:val="left"/>
        <w:rPr>
          <w:rFonts w:ascii="Arial" w:hAnsi="Arial"/>
          <w:sz w:val="19"/>
        </w:rPr>
      </w:pPr>
      <w:r>
        <w:rPr/>
        <w:pict>
          <v:group style="position:absolute;margin-left:21pt;margin-top:1.99871pt;width:473.4pt;height:181.1pt;mso-position-horizontal-relative:page;mso-position-vertical-relative:paragraph;z-index:-27691008" id="docshapegroup4904" coordorigin="420,40" coordsize="9468,3622">
            <v:shape style="position:absolute;left:420;top:39;width:9468;height:3622" type="#_x0000_t75" id="docshape4905" stroked="false">
              <v:imagedata r:id="rId1068" o:title=""/>
            </v:shape>
            <v:rect style="position:absolute;left:420;top:102;width:9468;height:3499" id="docshape4906" filled="true" fillcolor="#e6e7e8" stroked="false">
              <v:fill type="solid"/>
            </v:rect>
            <v:rect style="position:absolute;left:1497;top:102;width:908;height:397" id="docshape4907" filled="true" fillcolor="#4495d1" stroked="false">
              <v:fill type="solid"/>
            </v:rect>
            <w10:wrap type="none"/>
          </v:group>
        </w:pict>
      </w:r>
      <w:r>
        <w:rPr>
          <w:rFonts w:ascii="Arial" w:hAnsi="Arial"/>
          <w:color w:val="FFFFFF"/>
          <w:spacing w:val="-2"/>
          <w:w w:val="90"/>
          <w:sz w:val="19"/>
        </w:rPr>
        <w:t>ТОЧКА </w:t>
      </w:r>
      <w:r>
        <w:rPr>
          <w:rFonts w:ascii="Arial" w:hAnsi="Arial"/>
          <w:color w:val="FFFFFF"/>
          <w:spacing w:val="-2"/>
          <w:w w:val="80"/>
          <w:sz w:val="19"/>
        </w:rPr>
        <w:t>ЗРЕНИЯ</w:t>
      </w:r>
    </w:p>
    <w:p>
      <w:pPr>
        <w:spacing w:line="240" w:lineRule="auto" w:before="11"/>
        <w:rPr>
          <w:rFonts w:ascii="Arial"/>
          <w:sz w:val="18"/>
        </w:rPr>
      </w:pPr>
      <w:r>
        <w:rPr/>
        <w:br w:type="column"/>
      </w:r>
      <w:r>
        <w:rPr>
          <w:rFonts w:ascii="Arial"/>
          <w:sz w:val="18"/>
        </w:rPr>
      </w:r>
    </w:p>
    <w:p>
      <w:pPr>
        <w:spacing w:before="0"/>
        <w:ind w:left="371" w:right="0" w:firstLine="0"/>
        <w:jc w:val="left"/>
        <w:rPr>
          <w:rFonts w:ascii="Book Antiqua" w:hAnsi="Book Antiqua"/>
          <w:b/>
          <w:sz w:val="19"/>
        </w:rPr>
      </w:pPr>
      <w:r>
        <w:rPr>
          <w:rFonts w:ascii="Book Antiqua" w:hAnsi="Book Antiqua"/>
          <w:b/>
          <w:color w:val="231F20"/>
          <w:sz w:val="19"/>
        </w:rPr>
        <w:t>Из</w:t>
      </w:r>
      <w:r>
        <w:rPr>
          <w:rFonts w:ascii="Book Antiqua" w:hAnsi="Book Antiqua"/>
          <w:b/>
          <w:color w:val="231F20"/>
          <w:spacing w:val="27"/>
          <w:sz w:val="19"/>
        </w:rPr>
        <w:t> </w:t>
      </w:r>
      <w:r>
        <w:rPr>
          <w:rFonts w:ascii="Book Antiqua" w:hAnsi="Book Antiqua"/>
          <w:b/>
          <w:color w:val="231F20"/>
          <w:sz w:val="19"/>
        </w:rPr>
        <w:t>работы</w:t>
      </w:r>
      <w:r>
        <w:rPr>
          <w:rFonts w:ascii="Book Antiqua" w:hAnsi="Book Antiqua"/>
          <w:b/>
          <w:color w:val="231F20"/>
          <w:spacing w:val="28"/>
          <w:sz w:val="19"/>
        </w:rPr>
        <w:t> </w:t>
      </w:r>
      <w:r>
        <w:rPr>
          <w:rFonts w:ascii="Book Antiqua" w:hAnsi="Book Antiqua"/>
          <w:b/>
          <w:color w:val="231F20"/>
          <w:sz w:val="19"/>
        </w:rPr>
        <w:t>китайского</w:t>
      </w:r>
      <w:r>
        <w:rPr>
          <w:rFonts w:ascii="Book Antiqua" w:hAnsi="Book Antiqua"/>
          <w:b/>
          <w:color w:val="231F20"/>
          <w:spacing w:val="28"/>
          <w:sz w:val="19"/>
        </w:rPr>
        <w:t> </w:t>
      </w:r>
      <w:r>
        <w:rPr>
          <w:rFonts w:ascii="Book Antiqua" w:hAnsi="Book Antiqua"/>
          <w:b/>
          <w:color w:val="231F20"/>
          <w:sz w:val="19"/>
        </w:rPr>
        <w:t>историка</w:t>
      </w:r>
      <w:r>
        <w:rPr>
          <w:rFonts w:ascii="Book Antiqua" w:hAnsi="Book Antiqua"/>
          <w:b/>
          <w:color w:val="231F20"/>
          <w:spacing w:val="28"/>
          <w:sz w:val="19"/>
        </w:rPr>
        <w:t> </w:t>
      </w:r>
      <w:r>
        <w:rPr>
          <w:rFonts w:ascii="Book Antiqua" w:hAnsi="Book Antiqua"/>
          <w:b/>
          <w:color w:val="231F20"/>
          <w:sz w:val="19"/>
        </w:rPr>
        <w:t>Чжен</w:t>
      </w:r>
      <w:r>
        <w:rPr>
          <w:rFonts w:ascii="Book Antiqua" w:hAnsi="Book Antiqua"/>
          <w:b/>
          <w:color w:val="231F20"/>
          <w:spacing w:val="28"/>
          <w:sz w:val="19"/>
        </w:rPr>
        <w:t> </w:t>
      </w:r>
      <w:r>
        <w:rPr>
          <w:rFonts w:ascii="Book Antiqua" w:hAnsi="Book Antiqua"/>
          <w:b/>
          <w:color w:val="231F20"/>
          <w:spacing w:val="-2"/>
          <w:sz w:val="19"/>
        </w:rPr>
        <w:t>Чжилянь</w:t>
      </w:r>
    </w:p>
    <w:p>
      <w:pPr>
        <w:spacing w:after="0"/>
        <w:jc w:val="left"/>
        <w:rPr>
          <w:rFonts w:ascii="Book Antiqua" w:hAnsi="Book Antiqua"/>
          <w:sz w:val="19"/>
        </w:rPr>
        <w:sectPr>
          <w:type w:val="continuous"/>
          <w:pgSz w:w="10310" w:h="14850"/>
          <w:pgMar w:header="0" w:footer="1923" w:top="0" w:bottom="1160" w:left="320" w:right="300"/>
          <w:cols w:num="2" w:equalWidth="0">
            <w:col w:w="1957" w:space="40"/>
            <w:col w:w="7693"/>
          </w:cols>
        </w:sectPr>
      </w:pPr>
    </w:p>
    <w:p>
      <w:pPr>
        <w:spacing w:line="220" w:lineRule="auto" w:before="45"/>
        <w:ind w:left="1176" w:right="911" w:firstLine="0"/>
        <w:jc w:val="both"/>
        <w:rPr>
          <w:sz w:val="19"/>
        </w:rPr>
      </w:pPr>
      <w:r>
        <w:rPr/>
        <w:pict>
          <v:group style="position:absolute;margin-left:0pt;margin-top:-.000518pt;width:515.4pt;height:72.05pt;mso-position-horizontal-relative:page;mso-position-vertical-relative:page;z-index:-27692032" id="docshapegroup4908" coordorigin="0,0" coordsize="10308,1441">
            <v:shape style="position:absolute;left:420;top:419;width:9468;height:1021" type="#_x0000_t75" id="docshape4909" stroked="false">
              <v:imagedata r:id="rId8" o:title=""/>
            </v:shape>
            <v:shape style="position:absolute;left:283;top:283;width:9605;height:420" id="docshape4910" coordorigin="283,283" coordsize="9605,420" path="m583,703l283,703m703,583l703,283m9888,583l9888,283e" filled="false" stroked="true" strokeweight="1.25pt" strokecolor="#ffffff">
              <v:path arrowok="t"/>
              <v:stroke dashstyle="solid"/>
            </v:shape>
            <v:shape style="position:absolute;left:283;top:283;width:9605;height:420" id="docshape491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912"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913"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236</w:t>
                    </w:r>
                  </w:p>
                </w:txbxContent>
              </v:textbox>
              <w10:wrap type="none"/>
            </v:shape>
            <v:shape style="position:absolute;left:8289;top:1096;width:881;height:290" type="#_x0000_t202" id="docshape491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02240" from="500.3862pt,35.172684pt" to="515.3862pt,35.172684pt" stroked="true" strokeweight=".25pt" strokecolor="#000000">
            <v:stroke dashstyle="solid"/>
            <w10:wrap type="none"/>
          </v:line>
        </w:pict>
      </w:r>
      <w:r>
        <w:rPr>
          <w:color w:val="231F20"/>
          <w:sz w:val="19"/>
        </w:rPr>
        <w:t>Опиумная</w:t>
      </w:r>
      <w:r>
        <w:rPr>
          <w:color w:val="231F20"/>
          <w:spacing w:val="-12"/>
          <w:sz w:val="19"/>
        </w:rPr>
        <w:t> </w:t>
      </w:r>
      <w:r>
        <w:rPr>
          <w:color w:val="231F20"/>
          <w:sz w:val="19"/>
        </w:rPr>
        <w:t>война</w:t>
      </w:r>
      <w:r>
        <w:rPr>
          <w:color w:val="231F20"/>
          <w:spacing w:val="-12"/>
          <w:sz w:val="19"/>
        </w:rPr>
        <w:t> </w:t>
      </w:r>
      <w:r>
        <w:rPr>
          <w:color w:val="231F20"/>
          <w:sz w:val="19"/>
        </w:rPr>
        <w:t>перевернула</w:t>
      </w:r>
      <w:r>
        <w:rPr>
          <w:color w:val="231F20"/>
          <w:spacing w:val="-12"/>
          <w:sz w:val="19"/>
        </w:rPr>
        <w:t> </w:t>
      </w:r>
      <w:r>
        <w:rPr>
          <w:color w:val="231F20"/>
          <w:sz w:val="19"/>
        </w:rPr>
        <w:t>самооценку</w:t>
      </w:r>
      <w:r>
        <w:rPr>
          <w:color w:val="231F20"/>
          <w:spacing w:val="-12"/>
          <w:sz w:val="19"/>
        </w:rPr>
        <w:t> </w:t>
      </w:r>
      <w:r>
        <w:rPr>
          <w:color w:val="231F20"/>
          <w:sz w:val="19"/>
        </w:rPr>
        <w:t>китайского</w:t>
      </w:r>
      <w:r>
        <w:rPr>
          <w:color w:val="231F20"/>
          <w:spacing w:val="-12"/>
          <w:sz w:val="19"/>
        </w:rPr>
        <w:t> </w:t>
      </w:r>
      <w:r>
        <w:rPr>
          <w:color w:val="231F20"/>
          <w:sz w:val="19"/>
        </w:rPr>
        <w:t>народа.</w:t>
      </w:r>
      <w:r>
        <w:rPr>
          <w:color w:val="231F20"/>
          <w:spacing w:val="-12"/>
          <w:sz w:val="19"/>
        </w:rPr>
        <w:t> </w:t>
      </w:r>
      <w:r>
        <w:rPr>
          <w:color w:val="231F20"/>
          <w:sz w:val="19"/>
        </w:rPr>
        <w:t>До</w:t>
      </w:r>
      <w:r>
        <w:rPr>
          <w:color w:val="231F20"/>
          <w:spacing w:val="-12"/>
          <w:sz w:val="19"/>
        </w:rPr>
        <w:t> </w:t>
      </w:r>
      <w:r>
        <w:rPr>
          <w:color w:val="231F20"/>
          <w:sz w:val="19"/>
        </w:rPr>
        <w:t>войны</w:t>
      </w:r>
      <w:r>
        <w:rPr>
          <w:color w:val="231F20"/>
          <w:spacing w:val="-12"/>
          <w:sz w:val="19"/>
        </w:rPr>
        <w:t> </w:t>
      </w:r>
      <w:r>
        <w:rPr>
          <w:color w:val="231F20"/>
          <w:sz w:val="19"/>
        </w:rPr>
        <w:t>Китай</w:t>
      </w:r>
      <w:r>
        <w:rPr>
          <w:color w:val="231F20"/>
          <w:spacing w:val="-12"/>
          <w:sz w:val="19"/>
        </w:rPr>
        <w:t> </w:t>
      </w:r>
      <w:r>
        <w:rPr>
          <w:color w:val="231F20"/>
          <w:sz w:val="19"/>
        </w:rPr>
        <w:t>рас- сматривал</w:t>
      </w:r>
      <w:r>
        <w:rPr>
          <w:color w:val="231F20"/>
          <w:spacing w:val="-8"/>
          <w:sz w:val="19"/>
        </w:rPr>
        <w:t> </w:t>
      </w:r>
      <w:r>
        <w:rPr>
          <w:color w:val="231F20"/>
          <w:sz w:val="19"/>
        </w:rPr>
        <w:t>себя</w:t>
      </w:r>
      <w:r>
        <w:rPr>
          <w:color w:val="231F20"/>
          <w:spacing w:val="-8"/>
          <w:sz w:val="19"/>
        </w:rPr>
        <w:t> </w:t>
      </w:r>
      <w:r>
        <w:rPr>
          <w:color w:val="231F20"/>
          <w:sz w:val="19"/>
        </w:rPr>
        <w:t>как</w:t>
      </w:r>
      <w:r>
        <w:rPr>
          <w:color w:val="231F20"/>
          <w:spacing w:val="-8"/>
          <w:sz w:val="19"/>
        </w:rPr>
        <w:t> </w:t>
      </w:r>
      <w:r>
        <w:rPr>
          <w:color w:val="231F20"/>
          <w:sz w:val="19"/>
        </w:rPr>
        <w:t>центр</w:t>
      </w:r>
      <w:r>
        <w:rPr>
          <w:color w:val="231F20"/>
          <w:spacing w:val="-8"/>
          <w:sz w:val="19"/>
        </w:rPr>
        <w:t> </w:t>
      </w:r>
      <w:r>
        <w:rPr>
          <w:color w:val="231F20"/>
          <w:sz w:val="19"/>
        </w:rPr>
        <w:t>мира,</w:t>
      </w:r>
      <w:r>
        <w:rPr>
          <w:color w:val="231F20"/>
          <w:spacing w:val="-8"/>
          <w:sz w:val="19"/>
        </w:rPr>
        <w:t> </w:t>
      </w:r>
      <w:r>
        <w:rPr>
          <w:color w:val="231F20"/>
          <w:sz w:val="19"/>
        </w:rPr>
        <w:t>что</w:t>
      </w:r>
      <w:r>
        <w:rPr>
          <w:color w:val="231F20"/>
          <w:spacing w:val="-8"/>
          <w:sz w:val="19"/>
        </w:rPr>
        <w:t> </w:t>
      </w:r>
      <w:r>
        <w:rPr>
          <w:color w:val="231F20"/>
          <w:sz w:val="19"/>
        </w:rPr>
        <w:t>было</w:t>
      </w:r>
      <w:r>
        <w:rPr>
          <w:color w:val="231F20"/>
          <w:spacing w:val="-8"/>
          <w:sz w:val="19"/>
        </w:rPr>
        <w:t> </w:t>
      </w:r>
      <w:r>
        <w:rPr>
          <w:color w:val="231F20"/>
          <w:sz w:val="19"/>
        </w:rPr>
        <w:t>необъективно.</w:t>
      </w:r>
      <w:r>
        <w:rPr>
          <w:color w:val="231F20"/>
          <w:spacing w:val="-8"/>
          <w:sz w:val="19"/>
        </w:rPr>
        <w:t> </w:t>
      </w:r>
      <w:r>
        <w:rPr>
          <w:color w:val="231F20"/>
          <w:sz w:val="19"/>
        </w:rPr>
        <w:t>Артиллерийский</w:t>
      </w:r>
      <w:r>
        <w:rPr>
          <w:color w:val="231F20"/>
          <w:spacing w:val="-8"/>
          <w:sz w:val="19"/>
        </w:rPr>
        <w:t> </w:t>
      </w:r>
      <w:r>
        <w:rPr>
          <w:color w:val="231F20"/>
          <w:sz w:val="19"/>
        </w:rPr>
        <w:t>огонь</w:t>
      </w:r>
      <w:r>
        <w:rPr>
          <w:color w:val="231F20"/>
          <w:spacing w:val="-8"/>
          <w:sz w:val="19"/>
        </w:rPr>
        <w:t> </w:t>
      </w:r>
      <w:r>
        <w:rPr>
          <w:color w:val="231F20"/>
          <w:sz w:val="19"/>
        </w:rPr>
        <w:t>ев- ропейцев</w:t>
      </w:r>
      <w:r>
        <w:rPr>
          <w:color w:val="231F20"/>
          <w:spacing w:val="-12"/>
          <w:sz w:val="19"/>
        </w:rPr>
        <w:t> </w:t>
      </w:r>
      <w:r>
        <w:rPr>
          <w:color w:val="231F20"/>
          <w:sz w:val="19"/>
        </w:rPr>
        <w:t>разбудил</w:t>
      </w:r>
      <w:r>
        <w:rPr>
          <w:color w:val="231F20"/>
          <w:spacing w:val="-12"/>
          <w:sz w:val="19"/>
        </w:rPr>
        <w:t> </w:t>
      </w:r>
      <w:r>
        <w:rPr>
          <w:color w:val="231F20"/>
          <w:sz w:val="19"/>
        </w:rPr>
        <w:t>часть</w:t>
      </w:r>
      <w:r>
        <w:rPr>
          <w:color w:val="231F20"/>
          <w:spacing w:val="-12"/>
          <w:sz w:val="19"/>
        </w:rPr>
        <w:t> </w:t>
      </w:r>
      <w:r>
        <w:rPr>
          <w:color w:val="231F20"/>
          <w:sz w:val="19"/>
        </w:rPr>
        <w:t>интеллигентов</w:t>
      </w:r>
      <w:r>
        <w:rPr>
          <w:color w:val="231F20"/>
          <w:spacing w:val="-12"/>
          <w:sz w:val="19"/>
        </w:rPr>
        <w:t> </w:t>
      </w:r>
      <w:r>
        <w:rPr>
          <w:color w:val="231F20"/>
          <w:sz w:val="19"/>
        </w:rPr>
        <w:t>и</w:t>
      </w:r>
      <w:r>
        <w:rPr>
          <w:color w:val="231F20"/>
          <w:spacing w:val="-12"/>
          <w:sz w:val="19"/>
        </w:rPr>
        <w:t> </w:t>
      </w:r>
      <w:r>
        <w:rPr>
          <w:color w:val="231F20"/>
          <w:sz w:val="19"/>
        </w:rPr>
        <w:t>чиновников</w:t>
      </w:r>
      <w:r>
        <w:rPr>
          <w:color w:val="231F20"/>
          <w:spacing w:val="-12"/>
          <w:sz w:val="19"/>
        </w:rPr>
        <w:t> </w:t>
      </w:r>
      <w:r>
        <w:rPr>
          <w:color w:val="231F20"/>
          <w:sz w:val="19"/>
        </w:rPr>
        <w:t>и</w:t>
      </w:r>
      <w:r>
        <w:rPr>
          <w:color w:val="231F20"/>
          <w:spacing w:val="-12"/>
          <w:sz w:val="19"/>
        </w:rPr>
        <w:t> </w:t>
      </w:r>
      <w:r>
        <w:rPr>
          <w:color w:val="231F20"/>
          <w:sz w:val="19"/>
        </w:rPr>
        <w:t>заставил</w:t>
      </w:r>
      <w:r>
        <w:rPr>
          <w:color w:val="231F20"/>
          <w:spacing w:val="-12"/>
          <w:sz w:val="19"/>
        </w:rPr>
        <w:t> </w:t>
      </w:r>
      <w:r>
        <w:rPr>
          <w:color w:val="231F20"/>
          <w:sz w:val="19"/>
        </w:rPr>
        <w:t>их</w:t>
      </w:r>
      <w:r>
        <w:rPr>
          <w:color w:val="231F20"/>
          <w:spacing w:val="-12"/>
          <w:sz w:val="19"/>
        </w:rPr>
        <w:t> </w:t>
      </w:r>
      <w:r>
        <w:rPr>
          <w:color w:val="231F20"/>
          <w:sz w:val="19"/>
        </w:rPr>
        <w:t>посмотреть</w:t>
      </w:r>
      <w:r>
        <w:rPr>
          <w:color w:val="231F20"/>
          <w:spacing w:val="-12"/>
          <w:sz w:val="19"/>
        </w:rPr>
        <w:t> </w:t>
      </w:r>
      <w:r>
        <w:rPr>
          <w:color w:val="231F20"/>
          <w:sz w:val="19"/>
        </w:rPr>
        <w:t>на </w:t>
      </w:r>
      <w:r>
        <w:rPr>
          <w:color w:val="231F20"/>
          <w:w w:val="95"/>
          <w:sz w:val="19"/>
        </w:rPr>
        <w:t>Китай с новой точки зрения. Они вдруг увидели сильные стороны западных полити- </w:t>
      </w:r>
      <w:r>
        <w:rPr>
          <w:color w:val="231F20"/>
          <w:sz w:val="19"/>
        </w:rPr>
        <w:t>ки,</w:t>
      </w:r>
      <w:r>
        <w:rPr>
          <w:color w:val="231F20"/>
          <w:spacing w:val="-12"/>
          <w:sz w:val="19"/>
        </w:rPr>
        <w:t> </w:t>
      </w:r>
      <w:r>
        <w:rPr>
          <w:color w:val="231F20"/>
          <w:sz w:val="19"/>
        </w:rPr>
        <w:t>экономики</w:t>
      </w:r>
      <w:r>
        <w:rPr>
          <w:color w:val="231F20"/>
          <w:spacing w:val="-12"/>
          <w:sz w:val="19"/>
        </w:rPr>
        <w:t> </w:t>
      </w:r>
      <w:r>
        <w:rPr>
          <w:color w:val="231F20"/>
          <w:sz w:val="19"/>
        </w:rPr>
        <w:t>и</w:t>
      </w:r>
      <w:r>
        <w:rPr>
          <w:color w:val="231F20"/>
          <w:spacing w:val="-12"/>
          <w:sz w:val="19"/>
        </w:rPr>
        <w:t> </w:t>
      </w:r>
      <w:r>
        <w:rPr>
          <w:color w:val="231F20"/>
          <w:sz w:val="19"/>
        </w:rPr>
        <w:t>культуры</w:t>
      </w:r>
      <w:r>
        <w:rPr>
          <w:color w:val="231F20"/>
          <w:spacing w:val="-12"/>
          <w:sz w:val="19"/>
        </w:rPr>
        <w:t> </w:t>
      </w:r>
      <w:r>
        <w:rPr>
          <w:color w:val="231F20"/>
          <w:sz w:val="19"/>
        </w:rPr>
        <w:t>и</w:t>
      </w:r>
      <w:r>
        <w:rPr>
          <w:color w:val="231F20"/>
          <w:spacing w:val="-12"/>
          <w:sz w:val="19"/>
        </w:rPr>
        <w:t> </w:t>
      </w:r>
      <w:r>
        <w:rPr>
          <w:color w:val="231F20"/>
          <w:sz w:val="19"/>
        </w:rPr>
        <w:t>им</w:t>
      </w:r>
      <w:r>
        <w:rPr>
          <w:color w:val="231F20"/>
          <w:spacing w:val="-12"/>
          <w:sz w:val="19"/>
        </w:rPr>
        <w:t> </w:t>
      </w:r>
      <w:r>
        <w:rPr>
          <w:color w:val="231F20"/>
          <w:sz w:val="19"/>
        </w:rPr>
        <w:t>пришлось</w:t>
      </w:r>
      <w:r>
        <w:rPr>
          <w:color w:val="231F20"/>
          <w:spacing w:val="-12"/>
          <w:sz w:val="19"/>
        </w:rPr>
        <w:t> </w:t>
      </w:r>
      <w:r>
        <w:rPr>
          <w:color w:val="231F20"/>
          <w:sz w:val="19"/>
        </w:rPr>
        <w:t>признать</w:t>
      </w:r>
      <w:r>
        <w:rPr>
          <w:color w:val="231F20"/>
          <w:spacing w:val="-12"/>
          <w:sz w:val="19"/>
        </w:rPr>
        <w:t> </w:t>
      </w:r>
      <w:r>
        <w:rPr>
          <w:color w:val="231F20"/>
          <w:sz w:val="19"/>
        </w:rPr>
        <w:t>отставание</w:t>
      </w:r>
      <w:r>
        <w:rPr>
          <w:color w:val="231F20"/>
          <w:spacing w:val="-12"/>
          <w:sz w:val="19"/>
        </w:rPr>
        <w:t> </w:t>
      </w:r>
      <w:r>
        <w:rPr>
          <w:color w:val="231F20"/>
          <w:sz w:val="19"/>
        </w:rPr>
        <w:t>собственной</w:t>
      </w:r>
      <w:r>
        <w:rPr>
          <w:color w:val="231F20"/>
          <w:spacing w:val="-12"/>
          <w:sz w:val="19"/>
        </w:rPr>
        <w:t> </w:t>
      </w:r>
      <w:r>
        <w:rPr>
          <w:color w:val="231F20"/>
          <w:sz w:val="19"/>
        </w:rPr>
        <w:t>страны </w:t>
      </w:r>
      <w:r>
        <w:rPr>
          <w:color w:val="231F20"/>
          <w:w w:val="95"/>
          <w:sz w:val="19"/>
        </w:rPr>
        <w:t>в этих областях. На это им потребовалось некоторое время: вначале китайская нация </w:t>
      </w:r>
      <w:r>
        <w:rPr>
          <w:color w:val="231F20"/>
          <w:sz w:val="19"/>
        </w:rPr>
        <w:t>признала</w:t>
      </w:r>
      <w:r>
        <w:rPr>
          <w:color w:val="231F20"/>
          <w:spacing w:val="-12"/>
          <w:sz w:val="19"/>
        </w:rPr>
        <w:t> </w:t>
      </w:r>
      <w:r>
        <w:rPr>
          <w:color w:val="231F20"/>
          <w:sz w:val="19"/>
        </w:rPr>
        <w:t>свою</w:t>
      </w:r>
      <w:r>
        <w:rPr>
          <w:color w:val="231F20"/>
          <w:spacing w:val="-12"/>
          <w:sz w:val="19"/>
        </w:rPr>
        <w:t> </w:t>
      </w:r>
      <w:r>
        <w:rPr>
          <w:color w:val="231F20"/>
          <w:sz w:val="19"/>
        </w:rPr>
        <w:t>отсталость</w:t>
      </w:r>
      <w:r>
        <w:rPr>
          <w:color w:val="231F20"/>
          <w:spacing w:val="-12"/>
          <w:sz w:val="19"/>
        </w:rPr>
        <w:t> </w:t>
      </w:r>
      <w:r>
        <w:rPr>
          <w:color w:val="231F20"/>
          <w:sz w:val="19"/>
        </w:rPr>
        <w:t>только</w:t>
      </w:r>
      <w:r>
        <w:rPr>
          <w:color w:val="231F20"/>
          <w:spacing w:val="-12"/>
          <w:sz w:val="19"/>
        </w:rPr>
        <w:t> </w:t>
      </w:r>
      <w:r>
        <w:rPr>
          <w:color w:val="231F20"/>
          <w:sz w:val="19"/>
        </w:rPr>
        <w:t>в</w:t>
      </w:r>
      <w:r>
        <w:rPr>
          <w:color w:val="231F20"/>
          <w:spacing w:val="-12"/>
          <w:sz w:val="19"/>
        </w:rPr>
        <w:t> </w:t>
      </w:r>
      <w:r>
        <w:rPr>
          <w:color w:val="231F20"/>
          <w:sz w:val="19"/>
        </w:rPr>
        <w:t>области</w:t>
      </w:r>
      <w:r>
        <w:rPr>
          <w:color w:val="231F20"/>
          <w:spacing w:val="-12"/>
          <w:sz w:val="19"/>
        </w:rPr>
        <w:t> </w:t>
      </w:r>
      <w:r>
        <w:rPr>
          <w:color w:val="231F20"/>
          <w:sz w:val="19"/>
        </w:rPr>
        <w:t>техники</w:t>
      </w:r>
      <w:r>
        <w:rPr>
          <w:color w:val="231F20"/>
          <w:spacing w:val="-12"/>
          <w:sz w:val="19"/>
        </w:rPr>
        <w:t> </w:t>
      </w:r>
      <w:r>
        <w:rPr>
          <w:color w:val="231F20"/>
          <w:sz w:val="19"/>
        </w:rPr>
        <w:t>и</w:t>
      </w:r>
      <w:r>
        <w:rPr>
          <w:color w:val="231F20"/>
          <w:spacing w:val="-12"/>
          <w:sz w:val="19"/>
        </w:rPr>
        <w:t> </w:t>
      </w:r>
      <w:r>
        <w:rPr>
          <w:color w:val="231F20"/>
          <w:sz w:val="19"/>
        </w:rPr>
        <w:t>только</w:t>
      </w:r>
      <w:r>
        <w:rPr>
          <w:color w:val="231F20"/>
          <w:spacing w:val="-12"/>
          <w:sz w:val="19"/>
        </w:rPr>
        <w:t> </w:t>
      </w:r>
      <w:r>
        <w:rPr>
          <w:color w:val="231F20"/>
          <w:sz w:val="19"/>
        </w:rPr>
        <w:t>позже</w:t>
      </w:r>
      <w:r>
        <w:rPr>
          <w:color w:val="231F20"/>
          <w:spacing w:val="-12"/>
          <w:sz w:val="19"/>
        </w:rPr>
        <w:t> </w:t>
      </w:r>
      <w:r>
        <w:rPr>
          <w:color w:val="231F20"/>
          <w:sz w:val="19"/>
        </w:rPr>
        <w:t>в</w:t>
      </w:r>
      <w:r>
        <w:rPr>
          <w:color w:val="231F20"/>
          <w:spacing w:val="-12"/>
          <w:sz w:val="19"/>
        </w:rPr>
        <w:t> </w:t>
      </w:r>
      <w:r>
        <w:rPr>
          <w:color w:val="231F20"/>
          <w:sz w:val="19"/>
        </w:rPr>
        <w:t>сфере</w:t>
      </w:r>
      <w:r>
        <w:rPr>
          <w:color w:val="231F20"/>
          <w:spacing w:val="-12"/>
          <w:sz w:val="19"/>
        </w:rPr>
        <w:t> </w:t>
      </w:r>
      <w:r>
        <w:rPr>
          <w:color w:val="231F20"/>
          <w:sz w:val="19"/>
        </w:rPr>
        <w:t>полити- ки, культуры и образования.</w:t>
      </w:r>
    </w:p>
    <w:p>
      <w:pPr>
        <w:spacing w:line="223" w:lineRule="auto" w:before="112"/>
        <w:ind w:left="1517" w:right="911"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13"/>
          <w:sz w:val="20"/>
        </w:rPr>
        <w:t> </w:t>
      </w:r>
      <w:r>
        <w:rPr>
          <w:rFonts w:ascii="Calibri" w:hAnsi="Calibri"/>
          <w:b/>
          <w:color w:val="231F20"/>
          <w:sz w:val="19"/>
        </w:rPr>
        <w:t>1.</w:t>
      </w:r>
      <w:r>
        <w:rPr>
          <w:rFonts w:ascii="Calibri" w:hAnsi="Calibri"/>
          <w:b/>
          <w:color w:val="231F20"/>
          <w:spacing w:val="-11"/>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чём</w:t>
      </w:r>
      <w:r>
        <w:rPr>
          <w:rFonts w:ascii="Trebuchet MS" w:hAnsi="Trebuchet MS"/>
          <w:color w:val="231F20"/>
          <w:spacing w:val="-14"/>
          <w:sz w:val="19"/>
        </w:rPr>
        <w:t> </w:t>
      </w:r>
      <w:r>
        <w:rPr>
          <w:rFonts w:ascii="Trebuchet MS" w:hAnsi="Trebuchet MS"/>
          <w:color w:val="231F20"/>
          <w:sz w:val="19"/>
        </w:rPr>
        <w:t>китайский</w:t>
      </w:r>
      <w:r>
        <w:rPr>
          <w:rFonts w:ascii="Trebuchet MS" w:hAnsi="Trebuchet MS"/>
          <w:color w:val="231F20"/>
          <w:spacing w:val="-15"/>
          <w:sz w:val="19"/>
        </w:rPr>
        <w:t> </w:t>
      </w:r>
      <w:r>
        <w:rPr>
          <w:rFonts w:ascii="Trebuchet MS" w:hAnsi="Trebuchet MS"/>
          <w:color w:val="231F20"/>
          <w:sz w:val="19"/>
        </w:rPr>
        <w:t>историк</w:t>
      </w:r>
      <w:r>
        <w:rPr>
          <w:rFonts w:ascii="Trebuchet MS" w:hAnsi="Trebuchet MS"/>
          <w:color w:val="231F20"/>
          <w:spacing w:val="-14"/>
          <w:sz w:val="19"/>
        </w:rPr>
        <w:t> </w:t>
      </w:r>
      <w:r>
        <w:rPr>
          <w:rFonts w:ascii="Trebuchet MS" w:hAnsi="Trebuchet MS"/>
          <w:color w:val="231F20"/>
          <w:sz w:val="19"/>
        </w:rPr>
        <w:t>видит</w:t>
      </w:r>
      <w:r>
        <w:rPr>
          <w:rFonts w:ascii="Trebuchet MS" w:hAnsi="Trebuchet MS"/>
          <w:color w:val="231F20"/>
          <w:spacing w:val="-14"/>
          <w:sz w:val="19"/>
        </w:rPr>
        <w:t> </w:t>
      </w:r>
      <w:r>
        <w:rPr>
          <w:rFonts w:ascii="Trebuchet MS" w:hAnsi="Trebuchet MS"/>
          <w:color w:val="231F20"/>
          <w:sz w:val="19"/>
        </w:rPr>
        <w:t>положительное</w:t>
      </w:r>
      <w:r>
        <w:rPr>
          <w:rFonts w:ascii="Trebuchet MS" w:hAnsi="Trebuchet MS"/>
          <w:color w:val="231F20"/>
          <w:spacing w:val="-15"/>
          <w:sz w:val="19"/>
        </w:rPr>
        <w:t> </w:t>
      </w:r>
      <w:r>
        <w:rPr>
          <w:rFonts w:ascii="Trebuchet MS" w:hAnsi="Trebuchet MS"/>
          <w:color w:val="231F20"/>
          <w:sz w:val="19"/>
        </w:rPr>
        <w:t>значение</w:t>
      </w:r>
      <w:r>
        <w:rPr>
          <w:rFonts w:ascii="Trebuchet MS" w:hAnsi="Trebuchet MS"/>
          <w:color w:val="231F20"/>
          <w:spacing w:val="-14"/>
          <w:sz w:val="19"/>
        </w:rPr>
        <w:t> </w:t>
      </w:r>
      <w:r>
        <w:rPr>
          <w:rFonts w:ascii="Trebuchet MS" w:hAnsi="Trebuchet MS"/>
          <w:color w:val="231F20"/>
          <w:sz w:val="19"/>
        </w:rPr>
        <w:t>«опиумных</w:t>
      </w:r>
      <w:r>
        <w:rPr>
          <w:rFonts w:ascii="Trebuchet MS" w:hAnsi="Trebuchet MS"/>
          <w:color w:val="231F20"/>
          <w:spacing w:val="-14"/>
          <w:sz w:val="19"/>
        </w:rPr>
        <w:t> </w:t>
      </w:r>
      <w:r>
        <w:rPr>
          <w:rFonts w:ascii="Trebuchet MS" w:hAnsi="Trebuchet MS"/>
          <w:color w:val="231F20"/>
          <w:sz w:val="19"/>
        </w:rPr>
        <w:t>войн»?</w:t>
      </w:r>
      <w:r>
        <w:rPr>
          <w:rFonts w:ascii="Trebuchet MS" w:hAnsi="Trebuchet MS"/>
          <w:color w:val="231F20"/>
          <w:spacing w:val="-15"/>
          <w:sz w:val="19"/>
        </w:rPr>
        <w:t> </w:t>
      </w:r>
      <w:r>
        <w:rPr>
          <w:rFonts w:ascii="Calibri" w:hAnsi="Calibri"/>
          <w:b/>
          <w:color w:val="231F20"/>
          <w:sz w:val="19"/>
        </w:rPr>
        <w:t>2.</w:t>
      </w:r>
      <w:r>
        <w:rPr>
          <w:rFonts w:ascii="Calibri" w:hAnsi="Calibri"/>
          <w:b/>
          <w:color w:val="231F20"/>
          <w:spacing w:val="-10"/>
          <w:sz w:val="19"/>
        </w:rPr>
        <w:t> </w:t>
      </w:r>
      <w:r>
        <w:rPr>
          <w:rFonts w:ascii="Trebuchet MS" w:hAnsi="Trebuchet MS"/>
          <w:color w:val="231F20"/>
          <w:sz w:val="19"/>
        </w:rPr>
        <w:t>Ка- кое</w:t>
      </w:r>
      <w:r>
        <w:rPr>
          <w:rFonts w:ascii="Trebuchet MS" w:hAnsi="Trebuchet MS"/>
          <w:color w:val="231F20"/>
          <w:spacing w:val="-8"/>
          <w:sz w:val="19"/>
        </w:rPr>
        <w:t> </w:t>
      </w:r>
      <w:r>
        <w:rPr>
          <w:rFonts w:ascii="Trebuchet MS" w:hAnsi="Trebuchet MS"/>
          <w:color w:val="231F20"/>
          <w:sz w:val="19"/>
        </w:rPr>
        <w:t>различие</w:t>
      </w:r>
      <w:r>
        <w:rPr>
          <w:rFonts w:ascii="Trebuchet MS" w:hAnsi="Trebuchet MS"/>
          <w:color w:val="231F20"/>
          <w:spacing w:val="-8"/>
          <w:sz w:val="19"/>
        </w:rPr>
        <w:t> </w:t>
      </w:r>
      <w:r>
        <w:rPr>
          <w:rFonts w:ascii="Trebuchet MS" w:hAnsi="Trebuchet MS"/>
          <w:color w:val="231F20"/>
          <w:sz w:val="19"/>
        </w:rPr>
        <w:t>в</w:t>
      </w:r>
      <w:r>
        <w:rPr>
          <w:rFonts w:ascii="Trebuchet MS" w:hAnsi="Trebuchet MS"/>
          <w:color w:val="231F20"/>
          <w:spacing w:val="-8"/>
          <w:sz w:val="19"/>
        </w:rPr>
        <w:t> </w:t>
      </w:r>
      <w:r>
        <w:rPr>
          <w:rFonts w:ascii="Trebuchet MS" w:hAnsi="Trebuchet MS"/>
          <w:color w:val="231F20"/>
          <w:sz w:val="19"/>
        </w:rPr>
        <w:t>подходах</w:t>
      </w:r>
      <w:r>
        <w:rPr>
          <w:rFonts w:ascii="Trebuchet MS" w:hAnsi="Trebuchet MS"/>
          <w:color w:val="231F20"/>
          <w:spacing w:val="-8"/>
          <w:sz w:val="19"/>
        </w:rPr>
        <w:t> </w:t>
      </w:r>
      <w:r>
        <w:rPr>
          <w:rFonts w:ascii="Trebuchet MS" w:hAnsi="Trebuchet MS"/>
          <w:color w:val="231F20"/>
          <w:sz w:val="19"/>
        </w:rPr>
        <w:t>Китая</w:t>
      </w:r>
      <w:r>
        <w:rPr>
          <w:rFonts w:ascii="Trebuchet MS" w:hAnsi="Trebuchet MS"/>
          <w:color w:val="231F20"/>
          <w:spacing w:val="-8"/>
          <w:sz w:val="19"/>
        </w:rPr>
        <w:t> </w:t>
      </w:r>
      <w:r>
        <w:rPr>
          <w:rFonts w:ascii="Trebuchet MS" w:hAnsi="Trebuchet MS"/>
          <w:color w:val="231F20"/>
          <w:sz w:val="19"/>
        </w:rPr>
        <w:t>и</w:t>
      </w:r>
      <w:r>
        <w:rPr>
          <w:rFonts w:ascii="Trebuchet MS" w:hAnsi="Trebuchet MS"/>
          <w:color w:val="231F20"/>
          <w:spacing w:val="-8"/>
          <w:sz w:val="19"/>
        </w:rPr>
        <w:t> </w:t>
      </w:r>
      <w:r>
        <w:rPr>
          <w:rFonts w:ascii="Trebuchet MS" w:hAnsi="Trebuchet MS"/>
          <w:color w:val="231F20"/>
          <w:sz w:val="19"/>
        </w:rPr>
        <w:t>Японии</w:t>
      </w:r>
      <w:r>
        <w:rPr>
          <w:rFonts w:ascii="Trebuchet MS" w:hAnsi="Trebuchet MS"/>
          <w:color w:val="231F20"/>
          <w:spacing w:val="-8"/>
          <w:sz w:val="19"/>
        </w:rPr>
        <w:t> </w:t>
      </w:r>
      <w:r>
        <w:rPr>
          <w:rFonts w:ascii="Trebuchet MS" w:hAnsi="Trebuchet MS"/>
          <w:color w:val="231F20"/>
          <w:sz w:val="19"/>
        </w:rPr>
        <w:t>к</w:t>
      </w:r>
      <w:r>
        <w:rPr>
          <w:rFonts w:ascii="Trebuchet MS" w:hAnsi="Trebuchet MS"/>
          <w:color w:val="231F20"/>
          <w:spacing w:val="-7"/>
          <w:sz w:val="19"/>
        </w:rPr>
        <w:t> </w:t>
      </w:r>
      <w:r>
        <w:rPr>
          <w:rFonts w:ascii="Trebuchet MS" w:hAnsi="Trebuchet MS"/>
          <w:color w:val="231F20"/>
          <w:sz w:val="19"/>
        </w:rPr>
        <w:t>осознанию</w:t>
      </w:r>
      <w:r>
        <w:rPr>
          <w:rFonts w:ascii="Trebuchet MS" w:hAnsi="Trebuchet MS"/>
          <w:color w:val="231F20"/>
          <w:spacing w:val="-8"/>
          <w:sz w:val="19"/>
        </w:rPr>
        <w:t> </w:t>
      </w:r>
      <w:r>
        <w:rPr>
          <w:rFonts w:ascii="Trebuchet MS" w:hAnsi="Trebuchet MS"/>
          <w:color w:val="231F20"/>
          <w:sz w:val="19"/>
        </w:rPr>
        <w:t>собственной</w:t>
      </w:r>
      <w:r>
        <w:rPr>
          <w:rFonts w:ascii="Trebuchet MS" w:hAnsi="Trebuchet MS"/>
          <w:color w:val="231F20"/>
          <w:spacing w:val="-7"/>
          <w:sz w:val="19"/>
        </w:rPr>
        <w:t> </w:t>
      </w:r>
      <w:r>
        <w:rPr>
          <w:rFonts w:ascii="Trebuchet MS" w:hAnsi="Trebuchet MS"/>
          <w:color w:val="231F20"/>
          <w:sz w:val="19"/>
        </w:rPr>
        <w:t>отсталости</w:t>
      </w:r>
      <w:r>
        <w:rPr>
          <w:rFonts w:ascii="Trebuchet MS" w:hAnsi="Trebuchet MS"/>
          <w:color w:val="231F20"/>
          <w:spacing w:val="-7"/>
          <w:sz w:val="19"/>
        </w:rPr>
        <w:t> </w:t>
      </w:r>
      <w:r>
        <w:rPr>
          <w:rFonts w:ascii="Trebuchet MS" w:hAnsi="Trebuchet MS"/>
          <w:color w:val="231F20"/>
          <w:sz w:val="19"/>
        </w:rPr>
        <w:t>мы можем увидеть из этого высказывания? </w:t>
      </w:r>
      <w:r>
        <w:rPr>
          <w:rFonts w:ascii="Calibri" w:hAnsi="Calibri"/>
          <w:b/>
          <w:color w:val="231F20"/>
          <w:sz w:val="19"/>
        </w:rPr>
        <w:t>3. </w:t>
      </w:r>
      <w:r>
        <w:rPr>
          <w:rFonts w:ascii="Trebuchet MS" w:hAnsi="Trebuchet MS"/>
          <w:color w:val="231F20"/>
          <w:sz w:val="19"/>
        </w:rPr>
        <w:t>Вспомните примеры из отечественной истории,</w:t>
      </w:r>
      <w:r>
        <w:rPr>
          <w:rFonts w:ascii="Trebuchet MS" w:hAnsi="Trebuchet MS"/>
          <w:color w:val="231F20"/>
          <w:spacing w:val="-15"/>
          <w:sz w:val="19"/>
        </w:rPr>
        <w:t> </w:t>
      </w:r>
      <w:r>
        <w:rPr>
          <w:rFonts w:ascii="Trebuchet MS" w:hAnsi="Trebuchet MS"/>
          <w:color w:val="231F20"/>
          <w:sz w:val="19"/>
        </w:rPr>
        <w:t>показывающие,</w:t>
      </w:r>
      <w:r>
        <w:rPr>
          <w:rFonts w:ascii="Trebuchet MS" w:hAnsi="Trebuchet MS"/>
          <w:color w:val="231F20"/>
          <w:spacing w:val="-14"/>
          <w:sz w:val="19"/>
        </w:rPr>
        <w:t> </w:t>
      </w:r>
      <w:r>
        <w:rPr>
          <w:rFonts w:ascii="Trebuchet MS" w:hAnsi="Trebuchet MS"/>
          <w:color w:val="231F20"/>
          <w:sz w:val="19"/>
        </w:rPr>
        <w:t>как</w:t>
      </w:r>
      <w:r>
        <w:rPr>
          <w:rFonts w:ascii="Trebuchet MS" w:hAnsi="Trebuchet MS"/>
          <w:color w:val="231F20"/>
          <w:spacing w:val="-14"/>
          <w:sz w:val="19"/>
        </w:rPr>
        <w:t> </w:t>
      </w:r>
      <w:r>
        <w:rPr>
          <w:rFonts w:ascii="Trebuchet MS" w:hAnsi="Trebuchet MS"/>
          <w:color w:val="231F20"/>
          <w:sz w:val="19"/>
        </w:rPr>
        <w:t>неудачи</w:t>
      </w:r>
      <w:r>
        <w:rPr>
          <w:rFonts w:ascii="Trebuchet MS" w:hAnsi="Trebuchet MS"/>
          <w:color w:val="231F20"/>
          <w:spacing w:val="-15"/>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войне</w:t>
      </w:r>
      <w:r>
        <w:rPr>
          <w:rFonts w:ascii="Trebuchet MS" w:hAnsi="Trebuchet MS"/>
          <w:color w:val="231F20"/>
          <w:spacing w:val="-14"/>
          <w:sz w:val="19"/>
        </w:rPr>
        <w:t> </w:t>
      </w:r>
      <w:r>
        <w:rPr>
          <w:rFonts w:ascii="Trebuchet MS" w:hAnsi="Trebuchet MS"/>
          <w:color w:val="231F20"/>
          <w:sz w:val="19"/>
        </w:rPr>
        <w:t>подтолкнули</w:t>
      </w:r>
      <w:r>
        <w:rPr>
          <w:rFonts w:ascii="Trebuchet MS" w:hAnsi="Trebuchet MS"/>
          <w:color w:val="231F20"/>
          <w:spacing w:val="-15"/>
          <w:sz w:val="19"/>
        </w:rPr>
        <w:t> </w:t>
      </w:r>
      <w:r>
        <w:rPr>
          <w:rFonts w:ascii="Trebuchet MS" w:hAnsi="Trebuchet MS"/>
          <w:color w:val="231F20"/>
          <w:sz w:val="19"/>
        </w:rPr>
        <w:t>к</w:t>
      </w:r>
      <w:r>
        <w:rPr>
          <w:rFonts w:ascii="Trebuchet MS" w:hAnsi="Trebuchet MS"/>
          <w:color w:val="231F20"/>
          <w:spacing w:val="-14"/>
          <w:sz w:val="19"/>
        </w:rPr>
        <w:t> </w:t>
      </w:r>
      <w:r>
        <w:rPr>
          <w:rFonts w:ascii="Trebuchet MS" w:hAnsi="Trebuchet MS"/>
          <w:color w:val="231F20"/>
          <w:sz w:val="19"/>
        </w:rPr>
        <w:t>осознанию</w:t>
      </w:r>
      <w:r>
        <w:rPr>
          <w:rFonts w:ascii="Trebuchet MS" w:hAnsi="Trebuchet MS"/>
          <w:color w:val="231F20"/>
          <w:spacing w:val="-14"/>
          <w:sz w:val="19"/>
        </w:rPr>
        <w:t> </w:t>
      </w:r>
      <w:r>
        <w:rPr>
          <w:rFonts w:ascii="Trebuchet MS" w:hAnsi="Trebuchet MS"/>
          <w:color w:val="231F20"/>
          <w:sz w:val="19"/>
        </w:rPr>
        <w:t>необходи- мости реформ.</w:t>
      </w:r>
    </w:p>
    <w:p>
      <w:pPr>
        <w:spacing w:after="0" w:line="223" w:lineRule="auto"/>
        <w:jc w:val="both"/>
        <w:rPr>
          <w:rFonts w:ascii="Trebuchet MS" w:hAnsi="Trebuchet MS"/>
          <w:sz w:val="19"/>
        </w:rPr>
        <w:sectPr>
          <w:type w:val="continuous"/>
          <w:pgSz w:w="10310" w:h="14850"/>
          <w:pgMar w:header="0" w:footer="1923" w:top="0" w:bottom="1160" w:left="320" w:right="300"/>
        </w:sectPr>
      </w:pPr>
    </w:p>
    <w:p>
      <w:pPr>
        <w:pStyle w:val="BodyText"/>
        <w:rPr>
          <w:rFonts w:ascii="Trebuchet MS"/>
        </w:rPr>
      </w:pPr>
      <w:r>
        <w:rPr/>
        <w:pict>
          <v:group style="position:absolute;margin-left:0pt;margin-top:-.000518pt;width:515.4pt;height:72.05pt;mso-position-horizontal-relative:page;mso-position-vertical-relative:page;z-index:-27689472" id="docshapegroup4918" coordorigin="0,0" coordsize="10308,1441">
            <v:shape style="position:absolute;left:420;top:419;width:9468;height:1021" type="#_x0000_t75" id="docshape4919" stroked="false">
              <v:imagedata r:id="rId6" o:title=""/>
            </v:shape>
            <v:shape style="position:absolute;left:420;top:283;width:9605;height:420" id="docshape4920" coordorigin="420,283" coordsize="9605,420" path="m9724,703l10024,703m420,583l420,283m9604,583l9604,283e" filled="false" stroked="true" strokeweight="1.25pt" strokecolor="#ffffff">
              <v:path arrowok="t"/>
              <v:stroke dashstyle="solid"/>
            </v:shape>
            <v:shape style="position:absolute;left:420;top:283;width:9605;height:420" id="docshape4921"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922" coordorigin="0,0" coordsize="10308,420" path="m360,420l0,420m9948,420l10308,420m420,360l420,0m9888,360l9888,0e" filled="false" stroked="true" strokeweight=".25pt" strokecolor="#000000">
              <v:path arrowok="t"/>
              <v:stroke dashstyle="solid"/>
            </v:shape>
            <v:shape style="position:absolute;left:1157;top:1144;width:4869;height:230" type="#_x0000_t202" id="docshape4923"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21.</w:t>
                    </w:r>
                    <w:r>
                      <w:rPr>
                        <w:rFonts w:ascii="Tahoma" w:hAnsi="Tahoma"/>
                        <w:color w:val="FFFFFF"/>
                        <w:spacing w:val="-3"/>
                        <w:sz w:val="19"/>
                      </w:rPr>
                      <w:t> </w:t>
                    </w:r>
                    <w:r>
                      <w:rPr>
                        <w:rFonts w:ascii="Tahoma" w:hAnsi="Tahoma"/>
                        <w:color w:val="FFFFFF"/>
                        <w:w w:val="85"/>
                        <w:sz w:val="19"/>
                      </w:rPr>
                      <w:t>Китай</w:t>
                    </w:r>
                    <w:r>
                      <w:rPr>
                        <w:rFonts w:ascii="Tahoma" w:hAnsi="Tahoma"/>
                        <w:color w:val="FFFFFF"/>
                        <w:spacing w:val="1"/>
                        <w:sz w:val="19"/>
                      </w:rPr>
                      <w:t> </w:t>
                    </w:r>
                    <w:r>
                      <w:rPr>
                        <w:rFonts w:ascii="Tahoma" w:hAnsi="Tahoma"/>
                        <w:color w:val="FFFFFF"/>
                        <w:w w:val="85"/>
                        <w:sz w:val="19"/>
                      </w:rPr>
                      <w:t>и</w:t>
                    </w:r>
                    <w:r>
                      <w:rPr>
                        <w:rFonts w:ascii="Tahoma" w:hAnsi="Tahoma"/>
                        <w:color w:val="FFFFFF"/>
                        <w:sz w:val="19"/>
                      </w:rPr>
                      <w:t> </w:t>
                    </w:r>
                    <w:r>
                      <w:rPr>
                        <w:rFonts w:ascii="Tahoma" w:hAnsi="Tahoma"/>
                        <w:color w:val="FFFFFF"/>
                        <w:w w:val="85"/>
                        <w:sz w:val="19"/>
                      </w:rPr>
                      <w:t>Япония:</w:t>
                    </w:r>
                    <w:r>
                      <w:rPr>
                        <w:rFonts w:ascii="Tahoma" w:hAnsi="Tahoma"/>
                        <w:color w:val="FFFFFF"/>
                        <w:spacing w:val="1"/>
                        <w:sz w:val="19"/>
                      </w:rPr>
                      <w:t> </w:t>
                    </w:r>
                    <w:r>
                      <w:rPr>
                        <w:rFonts w:ascii="Tahoma" w:hAnsi="Tahoma"/>
                        <w:color w:val="FFFFFF"/>
                        <w:w w:val="85"/>
                        <w:sz w:val="19"/>
                      </w:rPr>
                      <w:t>разные</w:t>
                    </w:r>
                    <w:r>
                      <w:rPr>
                        <w:rFonts w:ascii="Tahoma" w:hAnsi="Tahoma"/>
                        <w:color w:val="FFFFFF"/>
                        <w:sz w:val="19"/>
                      </w:rPr>
                      <w:t> </w:t>
                    </w:r>
                    <w:r>
                      <w:rPr>
                        <w:rFonts w:ascii="Tahoma" w:hAnsi="Tahoma"/>
                        <w:color w:val="FFFFFF"/>
                        <w:w w:val="85"/>
                        <w:sz w:val="19"/>
                      </w:rPr>
                      <w:t>ответы</w:t>
                    </w:r>
                    <w:r>
                      <w:rPr>
                        <w:rFonts w:ascii="Tahoma" w:hAnsi="Tahoma"/>
                        <w:color w:val="FFFFFF"/>
                        <w:spacing w:val="1"/>
                        <w:sz w:val="19"/>
                      </w:rPr>
                      <w:t> </w:t>
                    </w:r>
                    <w:r>
                      <w:rPr>
                        <w:rFonts w:ascii="Tahoma" w:hAnsi="Tahoma"/>
                        <w:color w:val="FFFFFF"/>
                        <w:w w:val="85"/>
                        <w:sz w:val="19"/>
                      </w:rPr>
                      <w:t>на</w:t>
                    </w:r>
                    <w:r>
                      <w:rPr>
                        <w:rFonts w:ascii="Tahoma" w:hAnsi="Tahoma"/>
                        <w:color w:val="FFFFFF"/>
                        <w:spacing w:val="1"/>
                        <w:sz w:val="19"/>
                      </w:rPr>
                      <w:t> </w:t>
                    </w:r>
                    <w:r>
                      <w:rPr>
                        <w:rFonts w:ascii="Tahoma" w:hAnsi="Tahoma"/>
                        <w:color w:val="FFFFFF"/>
                        <w:w w:val="85"/>
                        <w:sz w:val="19"/>
                      </w:rPr>
                      <w:t>вызовы</w:t>
                    </w:r>
                    <w:r>
                      <w:rPr>
                        <w:rFonts w:ascii="Tahoma" w:hAnsi="Tahoma"/>
                        <w:color w:val="FFFFFF"/>
                        <w:sz w:val="19"/>
                      </w:rPr>
                      <w:t> </w:t>
                    </w:r>
                    <w:r>
                      <w:rPr>
                        <w:rFonts w:ascii="Tahoma" w:hAnsi="Tahoma"/>
                        <w:color w:val="FFFFFF"/>
                        <w:spacing w:val="-2"/>
                        <w:w w:val="85"/>
                        <w:sz w:val="19"/>
                      </w:rPr>
                      <w:t>модернизации</w:t>
                    </w:r>
                  </w:p>
                </w:txbxContent>
              </v:textbox>
              <w10:wrap type="none"/>
            </v:shape>
            <v:shape style="position:absolute;left:8687;top:1114;width:391;height:272" type="#_x0000_t202" id="docshape4924" filled="false" stroked="false">
              <v:textbox inset="0,0,0,0">
                <w:txbxContent>
                  <w:p>
                    <w:pPr>
                      <w:spacing w:line="268" w:lineRule="exact" w:before="3"/>
                      <w:ind w:left="0" w:right="0" w:firstLine="0"/>
                      <w:jc w:val="left"/>
                      <w:rPr>
                        <w:rFonts w:ascii="Calibri"/>
                        <w:b/>
                        <w:sz w:val="22"/>
                      </w:rPr>
                    </w:pPr>
                    <w:r>
                      <w:rPr>
                        <w:rFonts w:ascii="Calibri"/>
                        <w:b/>
                        <w:color w:val="FFFFFF"/>
                        <w:spacing w:val="-8"/>
                        <w:w w:val="120"/>
                        <w:sz w:val="22"/>
                      </w:rPr>
                      <w:t>237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4925"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BodyText"/>
        <w:spacing w:line="223" w:lineRule="auto"/>
        <w:ind w:left="893" w:right="1194" w:firstLine="340"/>
        <w:jc w:val="both"/>
      </w:pPr>
      <w:r>
        <w:rPr>
          <w:color w:val="231F20"/>
        </w:rPr>
        <w:t>Китай был «открыт», а торговлю опиумом Англия продолжала вплоть до 1911 г.</w:t>
      </w:r>
    </w:p>
    <w:p>
      <w:pPr>
        <w:tabs>
          <w:tab w:pos="1233" w:val="left" w:leader="none"/>
        </w:tabs>
        <w:spacing w:before="106"/>
        <w:ind w:left="893"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Каковы</w:t>
      </w:r>
      <w:r>
        <w:rPr>
          <w:rFonts w:ascii="Trebuchet MS" w:hAnsi="Trebuchet MS"/>
          <w:color w:val="231F20"/>
          <w:spacing w:val="18"/>
          <w:sz w:val="19"/>
        </w:rPr>
        <w:t> </w:t>
      </w:r>
      <w:r>
        <w:rPr>
          <w:rFonts w:ascii="Trebuchet MS" w:hAnsi="Trebuchet MS"/>
          <w:color w:val="231F20"/>
          <w:w w:val="95"/>
          <w:sz w:val="19"/>
        </w:rPr>
        <w:t>причины</w:t>
      </w:r>
      <w:r>
        <w:rPr>
          <w:rFonts w:ascii="Trebuchet MS" w:hAnsi="Trebuchet MS"/>
          <w:color w:val="231F20"/>
          <w:spacing w:val="18"/>
          <w:sz w:val="19"/>
        </w:rPr>
        <w:t> </w:t>
      </w:r>
      <w:r>
        <w:rPr>
          <w:rFonts w:ascii="Trebuchet MS" w:hAnsi="Trebuchet MS"/>
          <w:color w:val="231F20"/>
          <w:w w:val="95"/>
          <w:sz w:val="19"/>
        </w:rPr>
        <w:t>«опиумной</w:t>
      </w:r>
      <w:r>
        <w:rPr>
          <w:rFonts w:ascii="Trebuchet MS" w:hAnsi="Trebuchet MS"/>
          <w:color w:val="231F20"/>
          <w:spacing w:val="19"/>
          <w:sz w:val="19"/>
        </w:rPr>
        <w:t> </w:t>
      </w:r>
      <w:r>
        <w:rPr>
          <w:rFonts w:ascii="Trebuchet MS" w:hAnsi="Trebuchet MS"/>
          <w:color w:val="231F20"/>
          <w:spacing w:val="-2"/>
          <w:w w:val="95"/>
          <w:sz w:val="19"/>
        </w:rPr>
        <w:t>войны»?</w:t>
      </w:r>
    </w:p>
    <w:p>
      <w:pPr>
        <w:pStyle w:val="BodyText"/>
        <w:spacing w:before="2"/>
        <w:rPr>
          <w:rFonts w:ascii="Trebuchet MS"/>
          <w:sz w:val="19"/>
        </w:rPr>
      </w:pPr>
    </w:p>
    <w:p>
      <w:pPr>
        <w:pStyle w:val="BodyText"/>
        <w:spacing w:line="220" w:lineRule="auto"/>
        <w:ind w:left="893" w:right="1194" w:hanging="1"/>
        <w:jc w:val="both"/>
      </w:pPr>
      <w:r>
        <w:rPr>
          <w:rFonts w:ascii="Calibri" w:hAnsi="Calibri"/>
          <w:b/>
          <w:color w:val="FFFFFF"/>
          <w:position w:val="1"/>
          <w:shd w:fill="4495D1" w:color="auto" w:val="clear"/>
        </w:rPr>
        <w:t> 3 </w:t>
      </w:r>
      <w:r>
        <w:rPr>
          <w:rFonts w:ascii="Calibri" w:hAnsi="Calibri"/>
          <w:b/>
          <w:color w:val="FFFFFF"/>
          <w:spacing w:val="40"/>
          <w:position w:val="1"/>
        </w:rPr>
        <w:t> </w:t>
      </w:r>
      <w:r>
        <w:rPr>
          <w:rFonts w:ascii="Calibri" w:hAnsi="Calibri"/>
          <w:b/>
          <w:color w:val="4495D1"/>
        </w:rPr>
        <w:t>«Небесное государство». </w:t>
      </w:r>
      <w:r>
        <w:rPr>
          <w:color w:val="231F20"/>
        </w:rPr>
        <w:t>Поражение ослабило Китай и повлекло тяжёлые экономические последствия. Серебряные деньги утекали к англичанам, мед- ные</w:t>
      </w:r>
      <w:r>
        <w:rPr>
          <w:color w:val="231F20"/>
          <w:spacing w:val="40"/>
        </w:rPr>
        <w:t> </w:t>
      </w:r>
      <w:r>
        <w:rPr>
          <w:color w:val="231F20"/>
        </w:rPr>
        <w:t>обесценивались,</w:t>
      </w:r>
      <w:r>
        <w:rPr>
          <w:color w:val="231F20"/>
          <w:spacing w:val="40"/>
        </w:rPr>
        <w:t> </w:t>
      </w:r>
      <w:r>
        <w:rPr>
          <w:color w:val="231F20"/>
        </w:rPr>
        <w:t>а</w:t>
      </w:r>
      <w:r>
        <w:rPr>
          <w:color w:val="231F20"/>
          <w:spacing w:val="40"/>
        </w:rPr>
        <w:t> </w:t>
      </w:r>
      <w:r>
        <w:rPr>
          <w:color w:val="231F20"/>
        </w:rPr>
        <w:t>именно</w:t>
      </w:r>
      <w:r>
        <w:rPr>
          <w:color w:val="231F20"/>
          <w:spacing w:val="40"/>
        </w:rPr>
        <w:t> </w:t>
      </w:r>
      <w:r>
        <w:rPr>
          <w:color w:val="231F20"/>
        </w:rPr>
        <w:t>ими</w:t>
      </w:r>
      <w:r>
        <w:rPr>
          <w:color w:val="231F20"/>
          <w:spacing w:val="40"/>
        </w:rPr>
        <w:t> </w:t>
      </w:r>
      <w:r>
        <w:rPr>
          <w:color w:val="231F20"/>
        </w:rPr>
        <w:t>пользовалось</w:t>
      </w:r>
      <w:r>
        <w:rPr>
          <w:color w:val="231F20"/>
          <w:spacing w:val="40"/>
        </w:rPr>
        <w:t> </w:t>
      </w:r>
      <w:r>
        <w:rPr>
          <w:color w:val="231F20"/>
        </w:rPr>
        <w:t>большинство</w:t>
      </w:r>
      <w:r>
        <w:rPr>
          <w:color w:val="231F20"/>
          <w:spacing w:val="40"/>
        </w:rPr>
        <w:t> </w:t>
      </w:r>
      <w:r>
        <w:rPr>
          <w:color w:val="231F20"/>
        </w:rPr>
        <w:t>населения. Из-за</w:t>
      </w:r>
      <w:r>
        <w:rPr>
          <w:color w:val="231F20"/>
          <w:spacing w:val="-11"/>
        </w:rPr>
        <w:t> </w:t>
      </w:r>
      <w:r>
        <w:rPr>
          <w:color w:val="231F20"/>
        </w:rPr>
        <w:t>долгов</w:t>
      </w:r>
      <w:r>
        <w:rPr>
          <w:color w:val="231F20"/>
          <w:spacing w:val="-11"/>
        </w:rPr>
        <w:t> </w:t>
      </w:r>
      <w:r>
        <w:rPr>
          <w:color w:val="231F20"/>
        </w:rPr>
        <w:t>англичанам</w:t>
      </w:r>
      <w:r>
        <w:rPr>
          <w:color w:val="231F20"/>
          <w:spacing w:val="-11"/>
        </w:rPr>
        <w:t> </w:t>
      </w:r>
      <w:r>
        <w:rPr>
          <w:color w:val="231F20"/>
        </w:rPr>
        <w:t>росли</w:t>
      </w:r>
      <w:r>
        <w:rPr>
          <w:color w:val="231F20"/>
          <w:spacing w:val="-11"/>
        </w:rPr>
        <w:t> </w:t>
      </w:r>
      <w:r>
        <w:rPr>
          <w:color w:val="231F20"/>
        </w:rPr>
        <w:t>налоги.</w:t>
      </w:r>
      <w:r>
        <w:rPr>
          <w:color w:val="231F20"/>
          <w:spacing w:val="-11"/>
        </w:rPr>
        <w:t> </w:t>
      </w:r>
      <w:r>
        <w:rPr>
          <w:color w:val="231F20"/>
        </w:rPr>
        <w:t>К</w:t>
      </w:r>
      <w:r>
        <w:rPr>
          <w:color w:val="231F20"/>
          <w:spacing w:val="-11"/>
        </w:rPr>
        <w:t> </w:t>
      </w:r>
      <w:r>
        <w:rPr>
          <w:color w:val="231F20"/>
        </w:rPr>
        <w:t>тому</w:t>
      </w:r>
      <w:r>
        <w:rPr>
          <w:color w:val="231F20"/>
          <w:spacing w:val="-11"/>
        </w:rPr>
        <w:t> </w:t>
      </w:r>
      <w:r>
        <w:rPr>
          <w:color w:val="231F20"/>
        </w:rPr>
        <w:t>же</w:t>
      </w:r>
      <w:r>
        <w:rPr>
          <w:color w:val="231F20"/>
          <w:spacing w:val="-11"/>
        </w:rPr>
        <w:t> </w:t>
      </w:r>
      <w:r>
        <w:rPr>
          <w:color w:val="231F20"/>
        </w:rPr>
        <w:t>рост</w:t>
      </w:r>
      <w:r>
        <w:rPr>
          <w:color w:val="231F20"/>
          <w:spacing w:val="-11"/>
        </w:rPr>
        <w:t> </w:t>
      </w:r>
      <w:r>
        <w:rPr>
          <w:color w:val="231F20"/>
        </w:rPr>
        <w:t>численности</w:t>
      </w:r>
      <w:r>
        <w:rPr>
          <w:color w:val="231F20"/>
          <w:spacing w:val="-11"/>
        </w:rPr>
        <w:t> </w:t>
      </w:r>
      <w:r>
        <w:rPr>
          <w:color w:val="231F20"/>
        </w:rPr>
        <w:t>населения увеличил нехватку земли. Всё это привело в </w:t>
      </w:r>
      <w:r>
        <w:rPr>
          <w:rFonts w:ascii="Book Antiqua" w:hAnsi="Book Antiqua"/>
          <w:b/>
          <w:color w:val="231F20"/>
        </w:rPr>
        <w:t>1851—1864 гг. </w:t>
      </w:r>
      <w:r>
        <w:rPr>
          <w:color w:val="231F20"/>
        </w:rPr>
        <w:t>к восстанию тай- пинов — самому кровавому в мировой истории (около 30 млн жертв).</w:t>
      </w:r>
    </w:p>
    <w:p>
      <w:pPr>
        <w:pStyle w:val="BodyText"/>
        <w:spacing w:line="220" w:lineRule="auto"/>
        <w:ind w:left="893" w:right="1194" w:firstLine="340"/>
        <w:jc w:val="both"/>
      </w:pPr>
      <w:r>
        <w:rPr>
          <w:color w:val="231F20"/>
        </w:rPr>
        <w:t>Восставшие на юге Китая крестьяне провозгласили создание государства Тайпин Тяньго («Небесное государство всеобщего благоденствия») со столицей в Нанкине. Их главой был сельский учитель </w:t>
      </w:r>
      <w:r>
        <w:rPr>
          <w:rFonts w:ascii="Book Antiqua" w:hAnsi="Book Antiqua"/>
          <w:b/>
          <w:i/>
          <w:color w:val="231F20"/>
        </w:rPr>
        <w:t>Хун Сюцюань</w:t>
      </w:r>
      <w:r>
        <w:rPr>
          <w:color w:val="231F20"/>
        </w:rPr>
        <w:t>. Соединив идеи конфуцианства,</w:t>
      </w:r>
      <w:r>
        <w:rPr>
          <w:color w:val="231F20"/>
          <w:spacing w:val="-8"/>
        </w:rPr>
        <w:t> </w:t>
      </w:r>
      <w:r>
        <w:rPr>
          <w:color w:val="231F20"/>
        </w:rPr>
        <w:t>буддизма</w:t>
      </w:r>
      <w:r>
        <w:rPr>
          <w:color w:val="231F20"/>
          <w:spacing w:val="-8"/>
        </w:rPr>
        <w:t> </w:t>
      </w:r>
      <w:r>
        <w:rPr>
          <w:color w:val="231F20"/>
        </w:rPr>
        <w:t>и</w:t>
      </w:r>
      <w:r>
        <w:rPr>
          <w:color w:val="231F20"/>
          <w:spacing w:val="-8"/>
        </w:rPr>
        <w:t> </w:t>
      </w:r>
      <w:r>
        <w:rPr>
          <w:color w:val="231F20"/>
        </w:rPr>
        <w:t>христианства,</w:t>
      </w:r>
      <w:r>
        <w:rPr>
          <w:color w:val="231F20"/>
          <w:spacing w:val="-8"/>
        </w:rPr>
        <w:t> </w:t>
      </w:r>
      <w:r>
        <w:rPr>
          <w:color w:val="231F20"/>
        </w:rPr>
        <w:t>он</w:t>
      </w:r>
      <w:r>
        <w:rPr>
          <w:color w:val="231F20"/>
          <w:spacing w:val="-8"/>
        </w:rPr>
        <w:t> </w:t>
      </w:r>
      <w:r>
        <w:rPr>
          <w:color w:val="231F20"/>
        </w:rPr>
        <w:t>призывал</w:t>
      </w:r>
      <w:r>
        <w:rPr>
          <w:color w:val="231F20"/>
          <w:spacing w:val="-8"/>
        </w:rPr>
        <w:t> </w:t>
      </w:r>
      <w:r>
        <w:rPr>
          <w:color w:val="231F20"/>
        </w:rPr>
        <w:t>к</w:t>
      </w:r>
      <w:r>
        <w:rPr>
          <w:color w:val="231F20"/>
          <w:spacing w:val="-8"/>
        </w:rPr>
        <w:t> </w:t>
      </w:r>
      <w:r>
        <w:rPr>
          <w:color w:val="231F20"/>
        </w:rPr>
        <w:t>равенству</w:t>
      </w:r>
      <w:r>
        <w:rPr>
          <w:color w:val="231F20"/>
          <w:spacing w:val="-8"/>
        </w:rPr>
        <w:t> </w:t>
      </w:r>
      <w:r>
        <w:rPr>
          <w:color w:val="231F20"/>
        </w:rPr>
        <w:t>и</w:t>
      </w:r>
      <w:r>
        <w:rPr>
          <w:color w:val="231F20"/>
          <w:spacing w:val="-8"/>
        </w:rPr>
        <w:t> </w:t>
      </w:r>
      <w:r>
        <w:rPr>
          <w:color w:val="231F20"/>
        </w:rPr>
        <w:t>справед- ливости. Тайпины убивали богачей, крупных чиновников и маньчжуров, </w:t>
      </w:r>
      <w:r>
        <w:rPr>
          <w:color w:val="231F20"/>
          <w:w w:val="95"/>
        </w:rPr>
        <w:t>запрещали азартные игры, вино и курение опиума. Часть захваченных богатств </w:t>
      </w:r>
      <w:r>
        <w:rPr>
          <w:color w:val="231F20"/>
        </w:rPr>
        <w:t>они передавали беднякам. Всё больше китайцев расплетали косы — символ покорности династии маньчжуров — и вступали в ряды восставших.</w:t>
      </w:r>
    </w:p>
    <w:p>
      <w:pPr>
        <w:pStyle w:val="BodyText"/>
        <w:spacing w:line="223" w:lineRule="auto" w:before="5"/>
        <w:ind w:left="893" w:right="1195" w:firstLine="340"/>
        <w:jc w:val="both"/>
      </w:pPr>
      <w:r>
        <w:rPr>
          <w:color w:val="231F20"/>
        </w:rPr>
        <w:t>Хаосом в Китае поспешили воспользоваться европейцы. Англия и Фран- ция развязали вторую «опиумную войну» 1856—1860 гг., в ходе которой был обстрелян Пекин и сожжён летний дворец императоров Юаньминъюань — единственное в своём роде культурное сокровище человечества.</w:t>
      </w:r>
    </w:p>
    <w:p>
      <w:pPr>
        <w:spacing w:line="228" w:lineRule="auto" w:before="113"/>
        <w:ind w:left="893" w:right="1194" w:firstLine="0"/>
        <w:jc w:val="both"/>
        <w:rPr>
          <w:rFonts w:ascii="Trebuchet MS" w:hAnsi="Trebuchet MS"/>
          <w:sz w:val="19"/>
        </w:rPr>
      </w:pPr>
      <w:r>
        <w:rPr/>
        <w:pict>
          <v:group style="position:absolute;margin-left:20.999701pt;margin-top:84.63694pt;width:3.05pt;height:181.1pt;mso-position-horizontal-relative:page;mso-position-vertical-relative:paragraph;z-index:16203776" id="docshapegroup4926" coordorigin="420,1693" coordsize="61,3622">
            <v:shape style="position:absolute;left:420;top:1692;width:61;height:3622" type="#_x0000_t75" id="docshape4927" stroked="false">
              <v:imagedata r:id="rId1070" o:title=""/>
            </v:shape>
            <v:shape style="position:absolute;left:420;top:1755;width:2;height:3499" id="docshape4928" coordorigin="420,1755" coordsize="0,3499" path="m420,1755l420,5254e" filled="true" fillcolor="#e6e7e8" stroked="false">
              <v:path arrowok="t"/>
              <v:fill type="solid"/>
            </v:shape>
            <w10:wrap type="none"/>
          </v:group>
        </w:pict>
      </w:r>
      <w:r>
        <w:rPr/>
        <w:pict>
          <v:group style="position:absolute;margin-left:280.072998pt;margin-top:107.887939pt;width:176.4pt;height:156.5pt;mso-position-horizontal-relative:page;mso-position-vertical-relative:paragraph;z-index:-27688448" id="docshapegroup4929" coordorigin="5601,2158" coordsize="3528,3130">
            <v:shape style="position:absolute;left:5601;top:4663;width:3528;height:625" type="#_x0000_t75" id="docshape4930" stroked="false">
              <v:imagedata r:id="rId466" o:title=""/>
            </v:shape>
            <v:rect style="position:absolute;left:5664;top:4601;width:3402;height:624" id="docshape4931" filled="true" fillcolor="#ffffff" stroked="false">
              <v:fill type="solid"/>
            </v:rect>
            <v:shape style="position:absolute;left:5601;top:2157;width:3528;height:2506" type="#_x0000_t75" id="docshape4932" stroked="false">
              <v:imagedata r:id="rId1071" o:title=""/>
            </v:shape>
            <v:shape style="position:absolute;left:5664;top:2220;width:3402;height:2382" type="#_x0000_t75" id="docshape4933" stroked="false">
              <v:imagedata r:id="rId1072" o:title=""/>
            </v:shape>
            <v:rect style="position:absolute;left:5674;top:2230;width:3382;height:2362" id="docshape4934" filled="false" stroked="true" strokeweight="1.0pt" strokecolor="#ffffff">
              <v:stroke dashstyle="solid"/>
            </v:rect>
            <v:shape style="position:absolute;left:5601;top:2157;width:3528;height:3130" type="#_x0000_t202" id="docshape4935"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4"/>
                      <w:rPr>
                        <w:rFonts w:ascii="Trebuchet MS"/>
                        <w:sz w:val="19"/>
                      </w:rPr>
                    </w:pPr>
                  </w:p>
                  <w:p>
                    <w:pPr>
                      <w:spacing w:line="222" w:lineRule="exact" w:before="0"/>
                      <w:ind w:left="176" w:right="0" w:firstLine="0"/>
                      <w:jc w:val="left"/>
                      <w:rPr>
                        <w:rFonts w:ascii="Calibri" w:hAnsi="Calibri"/>
                        <w:b/>
                        <w:sz w:val="19"/>
                      </w:rPr>
                    </w:pPr>
                    <w:r>
                      <w:rPr>
                        <w:rFonts w:ascii="Calibri" w:hAnsi="Calibri"/>
                        <w:b/>
                        <w:color w:val="231F20"/>
                        <w:w w:val="115"/>
                        <w:sz w:val="19"/>
                      </w:rPr>
                      <w:t>Руины</w:t>
                    </w:r>
                    <w:r>
                      <w:rPr>
                        <w:rFonts w:ascii="Calibri" w:hAnsi="Calibri"/>
                        <w:b/>
                        <w:color w:val="231F20"/>
                        <w:spacing w:val="2"/>
                        <w:w w:val="115"/>
                        <w:sz w:val="19"/>
                      </w:rPr>
                      <w:t> </w:t>
                    </w:r>
                    <w:r>
                      <w:rPr>
                        <w:rFonts w:ascii="Calibri" w:hAnsi="Calibri"/>
                        <w:b/>
                        <w:color w:val="231F20"/>
                        <w:spacing w:val="-2"/>
                        <w:w w:val="115"/>
                        <w:sz w:val="19"/>
                      </w:rPr>
                      <w:t>Юаньминъюань.</w:t>
                    </w:r>
                  </w:p>
                  <w:p>
                    <w:pPr>
                      <w:spacing w:line="211" w:lineRule="exact" w:before="0"/>
                      <w:ind w:left="176" w:right="0" w:firstLine="0"/>
                      <w:jc w:val="left"/>
                      <w:rPr>
                        <w:rFonts w:ascii="Trebuchet MS" w:hAnsi="Trebuchet MS"/>
                        <w:i/>
                        <w:sz w:val="19"/>
                      </w:rPr>
                    </w:pPr>
                    <w:r>
                      <w:rPr>
                        <w:rFonts w:ascii="Trebuchet MS" w:hAnsi="Trebuchet MS"/>
                        <w:i/>
                        <w:color w:val="231F20"/>
                        <w:w w:val="95"/>
                        <w:sz w:val="19"/>
                      </w:rPr>
                      <w:t>Современная</w:t>
                    </w:r>
                    <w:r>
                      <w:rPr>
                        <w:rFonts w:ascii="Trebuchet MS" w:hAnsi="Trebuchet MS"/>
                        <w:i/>
                        <w:color w:val="231F20"/>
                        <w:spacing w:val="4"/>
                        <w:sz w:val="19"/>
                      </w:rPr>
                      <w:t> </w:t>
                    </w:r>
                    <w:r>
                      <w:rPr>
                        <w:rFonts w:ascii="Trebuchet MS" w:hAnsi="Trebuchet MS"/>
                        <w:i/>
                        <w:color w:val="231F20"/>
                        <w:spacing w:val="-2"/>
                        <w:sz w:val="19"/>
                      </w:rPr>
                      <w:t>фотография</w:t>
                    </w:r>
                  </w:p>
                </w:txbxContent>
              </v:textbox>
              <w10:wrap type="none"/>
            </v:shape>
            <w10:wrap type="none"/>
          </v:group>
        </w:pict>
      </w:r>
      <w:r>
        <w:rPr>
          <w:rFonts w:ascii="Calibri" w:hAnsi="Calibri"/>
          <w:b/>
          <w:color w:val="DB413F"/>
          <w:sz w:val="19"/>
        </w:rPr>
        <w:t>Подробнее. </w:t>
      </w:r>
      <w:r>
        <w:rPr>
          <w:rFonts w:ascii="Trebuchet MS" w:hAnsi="Trebuchet MS"/>
          <w:color w:val="231F20"/>
          <w:sz w:val="19"/>
        </w:rPr>
        <w:t>Юаньминъюань («Сады совершенной чистоты») представлял собой ком- </w:t>
      </w:r>
      <w:r>
        <w:rPr>
          <w:rFonts w:ascii="Trebuchet MS" w:hAnsi="Trebuchet MS"/>
          <w:color w:val="231F20"/>
          <w:spacing w:val="-4"/>
          <w:sz w:val="19"/>
        </w:rPr>
        <w:t>плекс</w:t>
      </w:r>
      <w:r>
        <w:rPr>
          <w:rFonts w:ascii="Trebuchet MS" w:hAnsi="Trebuchet MS"/>
          <w:color w:val="231F20"/>
          <w:spacing w:val="-6"/>
          <w:sz w:val="19"/>
        </w:rPr>
        <w:t> </w:t>
      </w:r>
      <w:r>
        <w:rPr>
          <w:rFonts w:ascii="Trebuchet MS" w:hAnsi="Trebuchet MS"/>
          <w:color w:val="231F20"/>
          <w:spacing w:val="-4"/>
          <w:sz w:val="19"/>
        </w:rPr>
        <w:t>дворцов</w:t>
      </w:r>
      <w:r>
        <w:rPr>
          <w:rFonts w:ascii="Trebuchet MS" w:hAnsi="Trebuchet MS"/>
          <w:color w:val="231F20"/>
          <w:spacing w:val="-6"/>
          <w:sz w:val="19"/>
        </w:rPr>
        <w:t> </w:t>
      </w:r>
      <w:r>
        <w:rPr>
          <w:rFonts w:ascii="Trebuchet MS" w:hAnsi="Trebuchet MS"/>
          <w:color w:val="231F20"/>
          <w:spacing w:val="-4"/>
          <w:sz w:val="19"/>
        </w:rPr>
        <w:t>и</w:t>
      </w:r>
      <w:r>
        <w:rPr>
          <w:rFonts w:ascii="Trebuchet MS" w:hAnsi="Trebuchet MS"/>
          <w:color w:val="231F20"/>
          <w:spacing w:val="-6"/>
          <w:sz w:val="19"/>
        </w:rPr>
        <w:t> </w:t>
      </w:r>
      <w:r>
        <w:rPr>
          <w:rFonts w:ascii="Trebuchet MS" w:hAnsi="Trebuchet MS"/>
          <w:color w:val="231F20"/>
          <w:spacing w:val="-4"/>
          <w:sz w:val="19"/>
        </w:rPr>
        <w:t>парков,</w:t>
      </w:r>
      <w:r>
        <w:rPr>
          <w:rFonts w:ascii="Trebuchet MS" w:hAnsi="Trebuchet MS"/>
          <w:color w:val="231F20"/>
          <w:spacing w:val="-6"/>
          <w:sz w:val="19"/>
        </w:rPr>
        <w:t> </w:t>
      </w:r>
      <w:r>
        <w:rPr>
          <w:rFonts w:ascii="Trebuchet MS" w:hAnsi="Trebuchet MS"/>
          <w:color w:val="231F20"/>
          <w:spacing w:val="-4"/>
          <w:sz w:val="19"/>
        </w:rPr>
        <w:t>который</w:t>
      </w:r>
      <w:r>
        <w:rPr>
          <w:rFonts w:ascii="Trebuchet MS" w:hAnsi="Trebuchet MS"/>
          <w:color w:val="231F20"/>
          <w:spacing w:val="-6"/>
          <w:sz w:val="19"/>
        </w:rPr>
        <w:t> </w:t>
      </w:r>
      <w:r>
        <w:rPr>
          <w:rFonts w:ascii="Trebuchet MS" w:hAnsi="Trebuchet MS"/>
          <w:color w:val="231F20"/>
          <w:spacing w:val="-4"/>
          <w:sz w:val="19"/>
        </w:rPr>
        <w:t>создавался</w:t>
      </w:r>
      <w:r>
        <w:rPr>
          <w:rFonts w:ascii="Trebuchet MS" w:hAnsi="Trebuchet MS"/>
          <w:color w:val="231F20"/>
          <w:spacing w:val="-6"/>
          <w:sz w:val="19"/>
        </w:rPr>
        <w:t> </w:t>
      </w:r>
      <w:r>
        <w:rPr>
          <w:rFonts w:ascii="Trebuchet MS" w:hAnsi="Trebuchet MS"/>
          <w:color w:val="231F20"/>
          <w:spacing w:val="-4"/>
          <w:sz w:val="19"/>
        </w:rPr>
        <w:t>на</w:t>
      </w:r>
      <w:r>
        <w:rPr>
          <w:rFonts w:ascii="Trebuchet MS" w:hAnsi="Trebuchet MS"/>
          <w:color w:val="231F20"/>
          <w:spacing w:val="-6"/>
          <w:sz w:val="19"/>
        </w:rPr>
        <w:t> </w:t>
      </w:r>
      <w:r>
        <w:rPr>
          <w:rFonts w:ascii="Trebuchet MS" w:hAnsi="Trebuchet MS"/>
          <w:color w:val="231F20"/>
          <w:spacing w:val="-4"/>
          <w:sz w:val="19"/>
        </w:rPr>
        <w:t>протяжении</w:t>
      </w:r>
      <w:r>
        <w:rPr>
          <w:rFonts w:ascii="Trebuchet MS" w:hAnsi="Trebuchet MS"/>
          <w:color w:val="231F20"/>
          <w:spacing w:val="-6"/>
          <w:sz w:val="19"/>
        </w:rPr>
        <w:t> </w:t>
      </w:r>
      <w:r>
        <w:rPr>
          <w:rFonts w:ascii="Trebuchet MS" w:hAnsi="Trebuchet MS"/>
          <w:color w:val="231F20"/>
          <w:spacing w:val="-4"/>
          <w:sz w:val="19"/>
        </w:rPr>
        <w:t>100</w:t>
      </w:r>
      <w:r>
        <w:rPr>
          <w:rFonts w:ascii="Trebuchet MS" w:hAnsi="Trebuchet MS"/>
          <w:color w:val="231F20"/>
          <w:spacing w:val="-6"/>
          <w:sz w:val="19"/>
        </w:rPr>
        <w:t> </w:t>
      </w:r>
      <w:r>
        <w:rPr>
          <w:rFonts w:ascii="Trebuchet MS" w:hAnsi="Trebuchet MS"/>
          <w:color w:val="231F20"/>
          <w:spacing w:val="-4"/>
          <w:sz w:val="19"/>
        </w:rPr>
        <w:t>лет</w:t>
      </w:r>
      <w:r>
        <w:rPr>
          <w:rFonts w:ascii="Trebuchet MS" w:hAnsi="Trebuchet MS"/>
          <w:color w:val="231F20"/>
          <w:spacing w:val="-6"/>
          <w:sz w:val="19"/>
        </w:rPr>
        <w:t> </w:t>
      </w:r>
      <w:r>
        <w:rPr>
          <w:rFonts w:ascii="Trebuchet MS" w:hAnsi="Trebuchet MS"/>
          <w:color w:val="231F20"/>
          <w:spacing w:val="-4"/>
          <w:sz w:val="19"/>
        </w:rPr>
        <w:t>с</w:t>
      </w:r>
      <w:r>
        <w:rPr>
          <w:rFonts w:ascii="Trebuchet MS" w:hAnsi="Trebuchet MS"/>
          <w:color w:val="231F20"/>
          <w:spacing w:val="-6"/>
          <w:sz w:val="19"/>
        </w:rPr>
        <w:t> </w:t>
      </w:r>
      <w:r>
        <w:rPr>
          <w:rFonts w:ascii="Trebuchet MS" w:hAnsi="Trebuchet MS"/>
          <w:color w:val="231F20"/>
          <w:spacing w:val="-4"/>
          <w:sz w:val="19"/>
        </w:rPr>
        <w:t>начала</w:t>
      </w:r>
      <w:r>
        <w:rPr>
          <w:rFonts w:ascii="Trebuchet MS" w:hAnsi="Trebuchet MS"/>
          <w:color w:val="231F20"/>
          <w:spacing w:val="-6"/>
          <w:sz w:val="19"/>
        </w:rPr>
        <w:t> </w:t>
      </w:r>
      <w:r>
        <w:rPr>
          <w:rFonts w:ascii="Trebuchet MS" w:hAnsi="Trebuchet MS"/>
          <w:color w:val="231F20"/>
          <w:spacing w:val="-4"/>
          <w:sz w:val="19"/>
        </w:rPr>
        <w:t>XVIII</w:t>
      </w:r>
      <w:r>
        <w:rPr>
          <w:rFonts w:ascii="Trebuchet MS" w:hAnsi="Trebuchet MS"/>
          <w:color w:val="231F20"/>
          <w:spacing w:val="-6"/>
          <w:sz w:val="19"/>
        </w:rPr>
        <w:t> </w:t>
      </w:r>
      <w:r>
        <w:rPr>
          <w:rFonts w:ascii="Trebuchet MS" w:hAnsi="Trebuchet MS"/>
          <w:color w:val="231F20"/>
          <w:spacing w:val="-4"/>
          <w:sz w:val="19"/>
        </w:rPr>
        <w:t>в.</w:t>
      </w:r>
      <w:r>
        <w:rPr>
          <w:rFonts w:ascii="Trebuchet MS" w:hAnsi="Trebuchet MS"/>
          <w:color w:val="231F20"/>
          <w:spacing w:val="-6"/>
          <w:sz w:val="19"/>
        </w:rPr>
        <w:t> </w:t>
      </w:r>
      <w:r>
        <w:rPr>
          <w:rFonts w:ascii="Trebuchet MS" w:hAnsi="Trebuchet MS"/>
          <w:color w:val="231F20"/>
          <w:spacing w:val="-4"/>
          <w:sz w:val="19"/>
        </w:rPr>
        <w:t>Со- </w:t>
      </w:r>
      <w:r>
        <w:rPr>
          <w:rFonts w:ascii="Trebuchet MS" w:hAnsi="Trebuchet MS"/>
          <w:color w:val="231F20"/>
          <w:spacing w:val="-2"/>
          <w:sz w:val="19"/>
        </w:rPr>
        <w:t>временников</w:t>
      </w:r>
      <w:r>
        <w:rPr>
          <w:rFonts w:ascii="Trebuchet MS" w:hAnsi="Trebuchet MS"/>
          <w:color w:val="231F20"/>
          <w:spacing w:val="-13"/>
          <w:sz w:val="19"/>
        </w:rPr>
        <w:t> </w:t>
      </w:r>
      <w:r>
        <w:rPr>
          <w:rFonts w:ascii="Trebuchet MS" w:hAnsi="Trebuchet MS"/>
          <w:color w:val="231F20"/>
          <w:spacing w:val="-2"/>
          <w:sz w:val="19"/>
        </w:rPr>
        <w:t>поражал</w:t>
      </w:r>
      <w:r>
        <w:rPr>
          <w:rFonts w:ascii="Trebuchet MS" w:hAnsi="Trebuchet MS"/>
          <w:color w:val="231F20"/>
          <w:spacing w:val="-12"/>
          <w:sz w:val="19"/>
        </w:rPr>
        <w:t> </w:t>
      </w:r>
      <w:r>
        <w:rPr>
          <w:rFonts w:ascii="Trebuchet MS" w:hAnsi="Trebuchet MS"/>
          <w:color w:val="231F20"/>
          <w:spacing w:val="-2"/>
          <w:sz w:val="19"/>
        </w:rPr>
        <w:t>сплав</w:t>
      </w:r>
      <w:r>
        <w:rPr>
          <w:rFonts w:ascii="Trebuchet MS" w:hAnsi="Trebuchet MS"/>
          <w:color w:val="231F20"/>
          <w:spacing w:val="-12"/>
          <w:sz w:val="19"/>
        </w:rPr>
        <w:t> </w:t>
      </w:r>
      <w:r>
        <w:rPr>
          <w:rFonts w:ascii="Trebuchet MS" w:hAnsi="Trebuchet MS"/>
          <w:color w:val="231F20"/>
          <w:spacing w:val="-2"/>
          <w:sz w:val="19"/>
        </w:rPr>
        <w:t>восточных</w:t>
      </w:r>
      <w:r>
        <w:rPr>
          <w:rFonts w:ascii="Trebuchet MS" w:hAnsi="Trebuchet MS"/>
          <w:color w:val="231F20"/>
          <w:spacing w:val="-13"/>
          <w:sz w:val="19"/>
        </w:rPr>
        <w:t> </w:t>
      </w:r>
      <w:r>
        <w:rPr>
          <w:rFonts w:ascii="Trebuchet MS" w:hAnsi="Trebuchet MS"/>
          <w:color w:val="231F20"/>
          <w:spacing w:val="-2"/>
          <w:sz w:val="19"/>
        </w:rPr>
        <w:t>традиций</w:t>
      </w:r>
      <w:r>
        <w:rPr>
          <w:rFonts w:ascii="Trebuchet MS" w:hAnsi="Trebuchet MS"/>
          <w:color w:val="231F20"/>
          <w:spacing w:val="-12"/>
          <w:sz w:val="19"/>
        </w:rPr>
        <w:t> </w:t>
      </w:r>
      <w:r>
        <w:rPr>
          <w:rFonts w:ascii="Trebuchet MS" w:hAnsi="Trebuchet MS"/>
          <w:color w:val="231F20"/>
          <w:spacing w:val="-2"/>
          <w:sz w:val="19"/>
        </w:rPr>
        <w:t>с</w:t>
      </w:r>
      <w:r>
        <w:rPr>
          <w:rFonts w:ascii="Trebuchet MS" w:hAnsi="Trebuchet MS"/>
          <w:color w:val="231F20"/>
          <w:spacing w:val="-12"/>
          <w:sz w:val="19"/>
        </w:rPr>
        <w:t> </w:t>
      </w:r>
      <w:r>
        <w:rPr>
          <w:rFonts w:ascii="Trebuchet MS" w:hAnsi="Trebuchet MS"/>
          <w:color w:val="231F20"/>
          <w:spacing w:val="-2"/>
          <w:sz w:val="19"/>
        </w:rPr>
        <w:t>барокко,</w:t>
      </w:r>
      <w:r>
        <w:rPr>
          <w:rFonts w:ascii="Trebuchet MS" w:hAnsi="Trebuchet MS"/>
          <w:color w:val="231F20"/>
          <w:spacing w:val="-13"/>
          <w:sz w:val="19"/>
        </w:rPr>
        <w:t> </w:t>
      </w:r>
      <w:r>
        <w:rPr>
          <w:rFonts w:ascii="Trebuchet MS" w:hAnsi="Trebuchet MS"/>
          <w:color w:val="231F20"/>
          <w:spacing w:val="-2"/>
          <w:sz w:val="19"/>
        </w:rPr>
        <w:t>принесённым</w:t>
      </w:r>
      <w:r>
        <w:rPr>
          <w:rFonts w:ascii="Trebuchet MS" w:hAnsi="Trebuchet MS"/>
          <w:color w:val="231F20"/>
          <w:spacing w:val="-12"/>
          <w:sz w:val="19"/>
        </w:rPr>
        <w:t> </w:t>
      </w:r>
      <w:r>
        <w:rPr>
          <w:rFonts w:ascii="Trebuchet MS" w:hAnsi="Trebuchet MS"/>
          <w:color w:val="231F20"/>
          <w:spacing w:val="-2"/>
          <w:sz w:val="19"/>
        </w:rPr>
        <w:t>миссионера- </w:t>
      </w:r>
      <w:r>
        <w:rPr>
          <w:rFonts w:ascii="Trebuchet MS" w:hAnsi="Trebuchet MS"/>
          <w:color w:val="231F20"/>
          <w:w w:val="95"/>
          <w:sz w:val="19"/>
        </w:rPr>
        <w:t>ми-иезуитами.</w:t>
      </w:r>
      <w:r>
        <w:rPr>
          <w:rFonts w:ascii="Trebuchet MS" w:hAnsi="Trebuchet MS"/>
          <w:color w:val="231F20"/>
          <w:spacing w:val="-3"/>
          <w:w w:val="95"/>
          <w:sz w:val="19"/>
        </w:rPr>
        <w:t> </w:t>
      </w:r>
      <w:r>
        <w:rPr>
          <w:rFonts w:ascii="Trebuchet MS" w:hAnsi="Trebuchet MS"/>
          <w:color w:val="231F20"/>
          <w:w w:val="95"/>
          <w:sz w:val="19"/>
        </w:rPr>
        <w:t>Это</w:t>
      </w:r>
      <w:r>
        <w:rPr>
          <w:rFonts w:ascii="Trebuchet MS" w:hAnsi="Trebuchet MS"/>
          <w:color w:val="231F20"/>
          <w:spacing w:val="-3"/>
          <w:w w:val="95"/>
          <w:sz w:val="19"/>
        </w:rPr>
        <w:t> </w:t>
      </w:r>
      <w:r>
        <w:rPr>
          <w:rFonts w:ascii="Trebuchet MS" w:hAnsi="Trebuchet MS"/>
          <w:color w:val="231F20"/>
          <w:w w:val="95"/>
          <w:sz w:val="19"/>
        </w:rPr>
        <w:t>был</w:t>
      </w:r>
      <w:r>
        <w:rPr>
          <w:rFonts w:ascii="Trebuchet MS" w:hAnsi="Trebuchet MS"/>
          <w:color w:val="231F20"/>
          <w:spacing w:val="-3"/>
          <w:w w:val="95"/>
          <w:sz w:val="19"/>
        </w:rPr>
        <w:t> </w:t>
      </w:r>
      <w:r>
        <w:rPr>
          <w:rFonts w:ascii="Trebuchet MS" w:hAnsi="Trebuchet MS"/>
          <w:color w:val="231F20"/>
          <w:w w:val="95"/>
          <w:sz w:val="19"/>
        </w:rPr>
        <w:t>шедевр</w:t>
      </w:r>
      <w:r>
        <w:rPr>
          <w:rFonts w:ascii="Trebuchet MS" w:hAnsi="Trebuchet MS"/>
          <w:color w:val="231F20"/>
          <w:spacing w:val="-3"/>
          <w:w w:val="95"/>
          <w:sz w:val="19"/>
        </w:rPr>
        <w:t> </w:t>
      </w:r>
      <w:r>
        <w:rPr>
          <w:rFonts w:ascii="Trebuchet MS" w:hAnsi="Trebuchet MS"/>
          <w:color w:val="231F20"/>
          <w:w w:val="95"/>
          <w:sz w:val="19"/>
        </w:rPr>
        <w:t>дворцового</w:t>
      </w:r>
      <w:r>
        <w:rPr>
          <w:rFonts w:ascii="Trebuchet MS" w:hAnsi="Trebuchet MS"/>
          <w:color w:val="231F20"/>
          <w:spacing w:val="-3"/>
          <w:w w:val="95"/>
          <w:sz w:val="19"/>
        </w:rPr>
        <w:t> </w:t>
      </w:r>
      <w:r>
        <w:rPr>
          <w:rFonts w:ascii="Trebuchet MS" w:hAnsi="Trebuchet MS"/>
          <w:color w:val="231F20"/>
          <w:w w:val="95"/>
          <w:sz w:val="19"/>
        </w:rPr>
        <w:t>и</w:t>
      </w:r>
      <w:r>
        <w:rPr>
          <w:rFonts w:ascii="Trebuchet MS" w:hAnsi="Trebuchet MS"/>
          <w:color w:val="231F20"/>
          <w:spacing w:val="-3"/>
          <w:w w:val="95"/>
          <w:sz w:val="19"/>
        </w:rPr>
        <w:t> </w:t>
      </w:r>
      <w:r>
        <w:rPr>
          <w:rFonts w:ascii="Trebuchet MS" w:hAnsi="Trebuchet MS"/>
          <w:color w:val="231F20"/>
          <w:w w:val="95"/>
          <w:sz w:val="19"/>
        </w:rPr>
        <w:t>паркового</w:t>
      </w:r>
      <w:r>
        <w:rPr>
          <w:rFonts w:ascii="Trebuchet MS" w:hAnsi="Trebuchet MS"/>
          <w:color w:val="231F20"/>
          <w:spacing w:val="-3"/>
          <w:w w:val="95"/>
          <w:sz w:val="19"/>
        </w:rPr>
        <w:t> </w:t>
      </w:r>
      <w:r>
        <w:rPr>
          <w:rFonts w:ascii="Trebuchet MS" w:hAnsi="Trebuchet MS"/>
          <w:color w:val="231F20"/>
          <w:w w:val="95"/>
          <w:sz w:val="19"/>
        </w:rPr>
        <w:t>искусства,</w:t>
      </w:r>
      <w:r>
        <w:rPr>
          <w:rFonts w:ascii="Trebuchet MS" w:hAnsi="Trebuchet MS"/>
          <w:color w:val="231F20"/>
          <w:spacing w:val="-3"/>
          <w:w w:val="95"/>
          <w:sz w:val="19"/>
        </w:rPr>
        <w:t> </w:t>
      </w:r>
      <w:r>
        <w:rPr>
          <w:rFonts w:ascii="Trebuchet MS" w:hAnsi="Trebuchet MS"/>
          <w:color w:val="231F20"/>
          <w:w w:val="95"/>
          <w:sz w:val="19"/>
        </w:rPr>
        <w:t>состоявший</w:t>
      </w:r>
      <w:r>
        <w:rPr>
          <w:rFonts w:ascii="Trebuchet MS" w:hAnsi="Trebuchet MS"/>
          <w:color w:val="231F20"/>
          <w:spacing w:val="-3"/>
          <w:w w:val="95"/>
          <w:sz w:val="19"/>
        </w:rPr>
        <w:t> </w:t>
      </w:r>
      <w:r>
        <w:rPr>
          <w:rFonts w:ascii="Trebuchet MS" w:hAnsi="Trebuchet MS"/>
          <w:color w:val="231F20"/>
          <w:w w:val="95"/>
          <w:sz w:val="19"/>
        </w:rPr>
        <w:t>из</w:t>
      </w:r>
      <w:r>
        <w:rPr>
          <w:rFonts w:ascii="Trebuchet MS" w:hAnsi="Trebuchet MS"/>
          <w:color w:val="231F20"/>
          <w:spacing w:val="-3"/>
          <w:w w:val="95"/>
          <w:sz w:val="19"/>
        </w:rPr>
        <w:t> </w:t>
      </w:r>
      <w:r>
        <w:rPr>
          <w:rFonts w:ascii="Trebuchet MS" w:hAnsi="Trebuchet MS"/>
          <w:color w:val="231F20"/>
          <w:w w:val="95"/>
          <w:sz w:val="19"/>
        </w:rPr>
        <w:t>многих зданий, павильонов, садов, озёр и фонтанов. Здесь хранились огромные богатства и со- </w:t>
      </w:r>
      <w:r>
        <w:rPr>
          <w:rFonts w:ascii="Trebuchet MS" w:hAnsi="Trebuchet MS"/>
          <w:color w:val="231F20"/>
          <w:spacing w:val="-4"/>
          <w:sz w:val="19"/>
        </w:rPr>
        <w:t>кровища культуры, некоторые из которых насчитывали тысячи лет. Всё это подверглось </w:t>
      </w:r>
      <w:r>
        <w:rPr>
          <w:rFonts w:ascii="Trebuchet MS" w:hAnsi="Trebuchet MS"/>
          <w:color w:val="231F20"/>
          <w:w w:val="95"/>
          <w:sz w:val="19"/>
        </w:rPr>
        <w:t>полному разграблению и затем уничтожению. Размеры дворца были таковы, что для его разрушения понадобилось три дня и несколько тысяч английских и французских солдат. Интересно,</w:t>
      </w:r>
      <w:r>
        <w:rPr>
          <w:rFonts w:ascii="Trebuchet MS" w:hAnsi="Trebuchet MS"/>
          <w:color w:val="231F20"/>
          <w:spacing w:val="-12"/>
          <w:w w:val="95"/>
          <w:sz w:val="19"/>
        </w:rPr>
        <w:t> </w:t>
      </w:r>
      <w:r>
        <w:rPr>
          <w:rFonts w:ascii="Trebuchet MS" w:hAnsi="Trebuchet MS"/>
          <w:color w:val="231F20"/>
          <w:w w:val="95"/>
          <w:sz w:val="19"/>
        </w:rPr>
        <w:t>что</w:t>
      </w:r>
      <w:r>
        <w:rPr>
          <w:rFonts w:ascii="Trebuchet MS" w:hAnsi="Trebuchet MS"/>
          <w:color w:val="231F20"/>
          <w:spacing w:val="-11"/>
          <w:w w:val="95"/>
          <w:sz w:val="19"/>
        </w:rPr>
        <w:t> </w:t>
      </w:r>
      <w:r>
        <w:rPr>
          <w:rFonts w:ascii="Trebuchet MS" w:hAnsi="Trebuchet MS"/>
          <w:color w:val="231F20"/>
          <w:w w:val="95"/>
          <w:sz w:val="19"/>
        </w:rPr>
        <w:t>тут</w:t>
      </w:r>
      <w:r>
        <w:rPr>
          <w:rFonts w:ascii="Trebuchet MS" w:hAnsi="Trebuchet MS"/>
          <w:color w:val="231F20"/>
          <w:spacing w:val="-12"/>
          <w:w w:val="95"/>
          <w:sz w:val="19"/>
        </w:rPr>
        <w:t> </w:t>
      </w:r>
      <w:r>
        <w:rPr>
          <w:rFonts w:ascii="Trebuchet MS" w:hAnsi="Trebuchet MS"/>
          <w:color w:val="231F20"/>
          <w:w w:val="95"/>
          <w:sz w:val="19"/>
        </w:rPr>
        <w:t>отмечается</w:t>
      </w:r>
      <w:r>
        <w:rPr>
          <w:rFonts w:ascii="Trebuchet MS" w:hAnsi="Trebuchet MS"/>
          <w:color w:val="231F20"/>
          <w:spacing w:val="-11"/>
          <w:w w:val="95"/>
          <w:sz w:val="19"/>
        </w:rPr>
        <w:t> </w:t>
      </w:r>
      <w:r>
        <w:rPr>
          <w:rFonts w:ascii="Trebuchet MS" w:hAnsi="Trebuchet MS"/>
          <w:color w:val="231F20"/>
          <w:w w:val="95"/>
          <w:sz w:val="19"/>
        </w:rPr>
        <w:t>некоторая</w:t>
      </w:r>
      <w:r>
        <w:rPr>
          <w:rFonts w:ascii="Trebuchet MS" w:hAnsi="Trebuchet MS"/>
          <w:color w:val="231F20"/>
          <w:spacing w:val="-12"/>
          <w:w w:val="95"/>
          <w:sz w:val="19"/>
        </w:rPr>
        <w:t> </w:t>
      </w:r>
      <w:r>
        <w:rPr>
          <w:rFonts w:ascii="Trebuchet MS" w:hAnsi="Trebuchet MS"/>
          <w:color w:val="231F20"/>
          <w:w w:val="95"/>
          <w:sz w:val="19"/>
        </w:rPr>
        <w:t>преемственность:</w:t>
      </w:r>
      <w:r>
        <w:rPr>
          <w:rFonts w:ascii="Trebuchet MS" w:hAnsi="Trebuchet MS"/>
          <w:color w:val="231F20"/>
          <w:spacing w:val="-11"/>
          <w:w w:val="95"/>
          <w:sz w:val="19"/>
        </w:rPr>
        <w:t> </w:t>
      </w:r>
      <w:r>
        <w:rPr>
          <w:rFonts w:ascii="Trebuchet MS" w:hAnsi="Trebuchet MS"/>
          <w:color w:val="231F20"/>
          <w:w w:val="95"/>
          <w:sz w:val="19"/>
        </w:rPr>
        <w:t>отец</w:t>
      </w:r>
      <w:r>
        <w:rPr>
          <w:rFonts w:ascii="Trebuchet MS" w:hAnsi="Trebuchet MS"/>
          <w:color w:val="231F20"/>
          <w:spacing w:val="-12"/>
          <w:w w:val="95"/>
          <w:sz w:val="19"/>
        </w:rPr>
        <w:t> </w:t>
      </w:r>
      <w:r>
        <w:rPr>
          <w:rFonts w:ascii="Trebuchet MS" w:hAnsi="Trebuchet MS"/>
          <w:color w:val="231F20"/>
          <w:w w:val="95"/>
          <w:sz w:val="19"/>
        </w:rPr>
        <w:t>лорда</w:t>
      </w:r>
      <w:r>
        <w:rPr>
          <w:rFonts w:ascii="Trebuchet MS" w:hAnsi="Trebuchet MS"/>
          <w:color w:val="231F20"/>
          <w:spacing w:val="-11"/>
          <w:w w:val="95"/>
          <w:sz w:val="19"/>
        </w:rPr>
        <w:t> </w:t>
      </w:r>
      <w:r>
        <w:rPr>
          <w:rFonts w:ascii="Trebuchet MS" w:hAnsi="Trebuchet MS"/>
          <w:color w:val="231F20"/>
          <w:w w:val="95"/>
          <w:sz w:val="19"/>
        </w:rPr>
        <w:t>Элгина,</w:t>
      </w:r>
      <w:r>
        <w:rPr>
          <w:rFonts w:ascii="Trebuchet MS" w:hAnsi="Trebuchet MS"/>
          <w:color w:val="231F20"/>
          <w:spacing w:val="-12"/>
          <w:w w:val="95"/>
          <w:sz w:val="19"/>
        </w:rPr>
        <w:t> </w:t>
      </w:r>
      <w:r>
        <w:rPr>
          <w:rFonts w:ascii="Trebuchet MS" w:hAnsi="Trebuchet MS"/>
          <w:color w:val="231F20"/>
          <w:w w:val="95"/>
          <w:sz w:val="19"/>
        </w:rPr>
        <w:t>отдавшего </w:t>
      </w:r>
      <w:r>
        <w:rPr>
          <w:rFonts w:ascii="Trebuchet MS" w:hAnsi="Trebuchet MS"/>
          <w:color w:val="231F20"/>
          <w:sz w:val="19"/>
        </w:rPr>
        <w:t>этот</w:t>
      </w:r>
      <w:r>
        <w:rPr>
          <w:rFonts w:ascii="Trebuchet MS" w:hAnsi="Trebuchet MS"/>
          <w:color w:val="231F20"/>
          <w:spacing w:val="-9"/>
          <w:sz w:val="19"/>
        </w:rPr>
        <w:t> </w:t>
      </w:r>
      <w:r>
        <w:rPr>
          <w:rFonts w:ascii="Trebuchet MS" w:hAnsi="Trebuchet MS"/>
          <w:color w:val="231F20"/>
          <w:sz w:val="19"/>
        </w:rPr>
        <w:t>приказ,</w:t>
      </w:r>
      <w:r>
        <w:rPr>
          <w:rFonts w:ascii="Trebuchet MS" w:hAnsi="Trebuchet MS"/>
          <w:color w:val="231F20"/>
          <w:spacing w:val="-10"/>
          <w:sz w:val="19"/>
        </w:rPr>
        <w:t> </w:t>
      </w:r>
      <w:r>
        <w:rPr>
          <w:rFonts w:ascii="Trebuchet MS" w:hAnsi="Trebuchet MS"/>
          <w:color w:val="231F20"/>
          <w:sz w:val="19"/>
        </w:rPr>
        <w:t>дипломат</w:t>
      </w:r>
      <w:r>
        <w:rPr>
          <w:rFonts w:ascii="Trebuchet MS" w:hAnsi="Trebuchet MS"/>
          <w:color w:val="231F20"/>
          <w:spacing w:val="-9"/>
          <w:sz w:val="19"/>
        </w:rPr>
        <w:t> </w:t>
      </w:r>
      <w:r>
        <w:rPr>
          <w:rFonts w:ascii="Trebuchet MS" w:hAnsi="Trebuchet MS"/>
          <w:color w:val="231F20"/>
          <w:sz w:val="19"/>
        </w:rPr>
        <w:t>и</w:t>
      </w:r>
      <w:r>
        <w:rPr>
          <w:rFonts w:ascii="Trebuchet MS" w:hAnsi="Trebuchet MS"/>
          <w:color w:val="231F20"/>
          <w:spacing w:val="-10"/>
          <w:sz w:val="19"/>
        </w:rPr>
        <w:t> </w:t>
      </w:r>
      <w:r>
        <w:rPr>
          <w:rFonts w:ascii="Trebuchet MS" w:hAnsi="Trebuchet MS"/>
          <w:color w:val="231F20"/>
          <w:sz w:val="19"/>
        </w:rPr>
        <w:t>археолог,</w:t>
      </w:r>
      <w:r>
        <w:rPr>
          <w:rFonts w:ascii="Trebuchet MS" w:hAnsi="Trebuchet MS"/>
          <w:color w:val="231F20"/>
          <w:spacing w:val="-9"/>
          <w:sz w:val="19"/>
        </w:rPr>
        <w:t> </w:t>
      </w:r>
      <w:r>
        <w:rPr>
          <w:rFonts w:ascii="Trebuchet MS" w:hAnsi="Trebuchet MS"/>
          <w:color w:val="231F20"/>
          <w:sz w:val="19"/>
        </w:rPr>
        <w:t>похитил</w:t>
      </w:r>
      <w:r>
        <w:rPr>
          <w:rFonts w:ascii="Trebuchet MS" w:hAnsi="Trebuchet MS"/>
          <w:color w:val="231F20"/>
          <w:spacing w:val="-10"/>
          <w:sz w:val="19"/>
        </w:rPr>
        <w:t> </w:t>
      </w:r>
      <w:r>
        <w:rPr>
          <w:rFonts w:ascii="Trebuchet MS" w:hAnsi="Trebuchet MS"/>
          <w:color w:val="231F20"/>
          <w:sz w:val="19"/>
        </w:rPr>
        <w:t>и</w:t>
      </w:r>
      <w:r>
        <w:rPr>
          <w:rFonts w:ascii="Trebuchet MS" w:hAnsi="Trebuchet MS"/>
          <w:color w:val="231F20"/>
          <w:spacing w:val="-9"/>
          <w:sz w:val="19"/>
        </w:rPr>
        <w:t> </w:t>
      </w:r>
      <w:r>
        <w:rPr>
          <w:rFonts w:ascii="Trebuchet MS" w:hAnsi="Trebuchet MS"/>
          <w:color w:val="231F20"/>
          <w:sz w:val="19"/>
        </w:rPr>
        <w:t>вы-</w:t>
      </w:r>
    </w:p>
    <w:p>
      <w:pPr>
        <w:spacing w:line="228" w:lineRule="auto" w:before="0"/>
        <w:ind w:left="893" w:right="4624" w:firstLine="0"/>
        <w:jc w:val="both"/>
        <w:rPr>
          <w:rFonts w:ascii="Trebuchet MS" w:hAnsi="Trebuchet MS"/>
          <w:sz w:val="19"/>
        </w:rPr>
      </w:pPr>
      <w:r>
        <w:rPr>
          <w:rFonts w:ascii="Trebuchet MS" w:hAnsi="Trebuchet MS"/>
          <w:color w:val="231F20"/>
          <w:w w:val="95"/>
          <w:sz w:val="19"/>
        </w:rPr>
        <w:t>вез</w:t>
      </w:r>
      <w:r>
        <w:rPr>
          <w:rFonts w:ascii="Trebuchet MS" w:hAnsi="Trebuchet MS"/>
          <w:color w:val="231F20"/>
          <w:spacing w:val="-5"/>
          <w:w w:val="95"/>
          <w:sz w:val="19"/>
        </w:rPr>
        <w:t> </w:t>
      </w:r>
      <w:r>
        <w:rPr>
          <w:rFonts w:ascii="Trebuchet MS" w:hAnsi="Trebuchet MS"/>
          <w:color w:val="231F20"/>
          <w:w w:val="95"/>
          <w:sz w:val="19"/>
        </w:rPr>
        <w:t>в</w:t>
      </w:r>
      <w:r>
        <w:rPr>
          <w:rFonts w:ascii="Trebuchet MS" w:hAnsi="Trebuchet MS"/>
          <w:color w:val="231F20"/>
          <w:spacing w:val="-5"/>
          <w:w w:val="95"/>
          <w:sz w:val="19"/>
        </w:rPr>
        <w:t> </w:t>
      </w:r>
      <w:r>
        <w:rPr>
          <w:rFonts w:ascii="Trebuchet MS" w:hAnsi="Trebuchet MS"/>
          <w:color w:val="231F20"/>
          <w:w w:val="95"/>
          <w:sz w:val="19"/>
        </w:rPr>
        <w:t>Англию</w:t>
      </w:r>
      <w:r>
        <w:rPr>
          <w:rFonts w:ascii="Trebuchet MS" w:hAnsi="Trebuchet MS"/>
          <w:color w:val="231F20"/>
          <w:spacing w:val="-5"/>
          <w:w w:val="95"/>
          <w:sz w:val="19"/>
        </w:rPr>
        <w:t> </w:t>
      </w:r>
      <w:r>
        <w:rPr>
          <w:rFonts w:ascii="Trebuchet MS" w:hAnsi="Trebuchet MS"/>
          <w:color w:val="231F20"/>
          <w:w w:val="95"/>
          <w:sz w:val="19"/>
        </w:rPr>
        <w:t>знаменитые</w:t>
      </w:r>
      <w:r>
        <w:rPr>
          <w:rFonts w:ascii="Trebuchet MS" w:hAnsi="Trebuchet MS"/>
          <w:color w:val="231F20"/>
          <w:spacing w:val="-5"/>
          <w:w w:val="95"/>
          <w:sz w:val="19"/>
        </w:rPr>
        <w:t> </w:t>
      </w:r>
      <w:r>
        <w:rPr>
          <w:rFonts w:ascii="Trebuchet MS" w:hAnsi="Trebuchet MS"/>
          <w:color w:val="231F20"/>
          <w:w w:val="95"/>
          <w:sz w:val="19"/>
        </w:rPr>
        <w:t>статуи</w:t>
      </w:r>
      <w:r>
        <w:rPr>
          <w:rFonts w:ascii="Trebuchet MS" w:hAnsi="Trebuchet MS"/>
          <w:color w:val="231F20"/>
          <w:spacing w:val="-5"/>
          <w:w w:val="95"/>
          <w:sz w:val="19"/>
        </w:rPr>
        <w:t> </w:t>
      </w:r>
      <w:r>
        <w:rPr>
          <w:rFonts w:ascii="Trebuchet MS" w:hAnsi="Trebuchet MS"/>
          <w:color w:val="231F20"/>
          <w:w w:val="95"/>
          <w:sz w:val="19"/>
        </w:rPr>
        <w:t>греческого</w:t>
      </w:r>
      <w:r>
        <w:rPr>
          <w:rFonts w:ascii="Trebuchet MS" w:hAnsi="Trebuchet MS"/>
          <w:color w:val="231F20"/>
          <w:spacing w:val="-5"/>
          <w:w w:val="95"/>
          <w:sz w:val="19"/>
        </w:rPr>
        <w:t> </w:t>
      </w:r>
      <w:r>
        <w:rPr>
          <w:rFonts w:ascii="Trebuchet MS" w:hAnsi="Trebuchet MS"/>
          <w:color w:val="231F20"/>
          <w:w w:val="95"/>
          <w:sz w:val="19"/>
        </w:rPr>
        <w:t>Пар- </w:t>
      </w:r>
      <w:r>
        <w:rPr>
          <w:rFonts w:ascii="Trebuchet MS" w:hAnsi="Trebuchet MS"/>
          <w:color w:val="231F20"/>
          <w:sz w:val="19"/>
        </w:rPr>
        <w:t>фенона</w:t>
      </w:r>
      <w:r>
        <w:rPr>
          <w:rFonts w:ascii="Trebuchet MS" w:hAnsi="Trebuchet MS"/>
          <w:color w:val="231F20"/>
          <w:spacing w:val="-1"/>
          <w:sz w:val="19"/>
        </w:rPr>
        <w:t> </w:t>
      </w:r>
      <w:r>
        <w:rPr>
          <w:rFonts w:ascii="Trebuchet MS" w:hAnsi="Trebuchet MS"/>
          <w:color w:val="231F20"/>
          <w:sz w:val="19"/>
        </w:rPr>
        <w:t>(за</w:t>
      </w:r>
      <w:r>
        <w:rPr>
          <w:rFonts w:ascii="Trebuchet MS" w:hAnsi="Trebuchet MS"/>
          <w:color w:val="231F20"/>
          <w:spacing w:val="-1"/>
          <w:sz w:val="19"/>
        </w:rPr>
        <w:t> </w:t>
      </w:r>
      <w:r>
        <w:rPr>
          <w:rFonts w:ascii="Trebuchet MS" w:hAnsi="Trebuchet MS"/>
          <w:color w:val="231F20"/>
          <w:sz w:val="19"/>
        </w:rPr>
        <w:t>что</w:t>
      </w:r>
      <w:r>
        <w:rPr>
          <w:rFonts w:ascii="Trebuchet MS" w:hAnsi="Trebuchet MS"/>
          <w:color w:val="231F20"/>
          <w:spacing w:val="-1"/>
          <w:sz w:val="19"/>
        </w:rPr>
        <w:t> </w:t>
      </w:r>
      <w:r>
        <w:rPr>
          <w:rFonts w:ascii="Trebuchet MS" w:hAnsi="Trebuchet MS"/>
          <w:color w:val="231F20"/>
          <w:sz w:val="19"/>
        </w:rPr>
        <w:t>Байрон</w:t>
      </w:r>
      <w:r>
        <w:rPr>
          <w:rFonts w:ascii="Trebuchet MS" w:hAnsi="Trebuchet MS"/>
          <w:color w:val="231F20"/>
          <w:spacing w:val="-1"/>
          <w:sz w:val="19"/>
        </w:rPr>
        <w:t> </w:t>
      </w:r>
      <w:r>
        <w:rPr>
          <w:rFonts w:ascii="Trebuchet MS" w:hAnsi="Trebuchet MS"/>
          <w:color w:val="231F20"/>
          <w:sz w:val="19"/>
        </w:rPr>
        <w:t>назвал</w:t>
      </w:r>
      <w:r>
        <w:rPr>
          <w:rFonts w:ascii="Trebuchet MS" w:hAnsi="Trebuchet MS"/>
          <w:color w:val="231F20"/>
          <w:spacing w:val="-1"/>
          <w:sz w:val="19"/>
        </w:rPr>
        <w:t> </w:t>
      </w:r>
      <w:r>
        <w:rPr>
          <w:rFonts w:ascii="Trebuchet MS" w:hAnsi="Trebuchet MS"/>
          <w:color w:val="231F20"/>
          <w:sz w:val="19"/>
        </w:rPr>
        <w:t>его</w:t>
      </w:r>
      <w:r>
        <w:rPr>
          <w:rFonts w:ascii="Trebuchet MS" w:hAnsi="Trebuchet MS"/>
          <w:color w:val="231F20"/>
          <w:spacing w:val="-1"/>
          <w:sz w:val="19"/>
        </w:rPr>
        <w:t> </w:t>
      </w:r>
      <w:r>
        <w:rPr>
          <w:rFonts w:ascii="Trebuchet MS" w:hAnsi="Trebuchet MS"/>
          <w:color w:val="231F20"/>
          <w:sz w:val="19"/>
        </w:rPr>
        <w:t>позором</w:t>
      </w:r>
      <w:r>
        <w:rPr>
          <w:rFonts w:ascii="Trebuchet MS" w:hAnsi="Trebuchet MS"/>
          <w:color w:val="231F20"/>
          <w:spacing w:val="-1"/>
          <w:sz w:val="19"/>
        </w:rPr>
        <w:t> </w:t>
      </w:r>
      <w:r>
        <w:rPr>
          <w:rFonts w:ascii="Trebuchet MS" w:hAnsi="Trebuchet MS"/>
          <w:color w:val="231F20"/>
          <w:sz w:val="19"/>
        </w:rPr>
        <w:t>Ан- </w:t>
      </w:r>
      <w:r>
        <w:rPr>
          <w:rFonts w:ascii="Trebuchet MS" w:hAnsi="Trebuchet MS"/>
          <w:color w:val="231F20"/>
          <w:w w:val="95"/>
          <w:sz w:val="19"/>
        </w:rPr>
        <w:t>глии</w:t>
      </w:r>
      <w:r>
        <w:rPr>
          <w:rFonts w:ascii="Trebuchet MS" w:hAnsi="Trebuchet MS"/>
          <w:color w:val="231F20"/>
          <w:spacing w:val="-11"/>
          <w:w w:val="95"/>
          <w:sz w:val="19"/>
        </w:rPr>
        <w:t> </w:t>
      </w:r>
      <w:r>
        <w:rPr>
          <w:rFonts w:ascii="Trebuchet MS" w:hAnsi="Trebuchet MS"/>
          <w:color w:val="231F20"/>
          <w:w w:val="95"/>
          <w:sz w:val="19"/>
        </w:rPr>
        <w:t>и</w:t>
      </w:r>
      <w:r>
        <w:rPr>
          <w:rFonts w:ascii="Trebuchet MS" w:hAnsi="Trebuchet MS"/>
          <w:color w:val="231F20"/>
          <w:spacing w:val="-11"/>
          <w:w w:val="95"/>
          <w:sz w:val="19"/>
        </w:rPr>
        <w:t> </w:t>
      </w:r>
      <w:r>
        <w:rPr>
          <w:rFonts w:ascii="Trebuchet MS" w:hAnsi="Trebuchet MS"/>
          <w:color w:val="231F20"/>
          <w:w w:val="95"/>
          <w:sz w:val="19"/>
        </w:rPr>
        <w:t>«самым</w:t>
      </w:r>
      <w:r>
        <w:rPr>
          <w:rFonts w:ascii="Trebuchet MS" w:hAnsi="Trebuchet MS"/>
          <w:color w:val="231F20"/>
          <w:spacing w:val="-11"/>
          <w:w w:val="95"/>
          <w:sz w:val="19"/>
        </w:rPr>
        <w:t> </w:t>
      </w:r>
      <w:r>
        <w:rPr>
          <w:rFonts w:ascii="Trebuchet MS" w:hAnsi="Trebuchet MS"/>
          <w:color w:val="231F20"/>
          <w:w w:val="95"/>
          <w:sz w:val="19"/>
        </w:rPr>
        <w:t>злым</w:t>
      </w:r>
      <w:r>
        <w:rPr>
          <w:rFonts w:ascii="Trebuchet MS" w:hAnsi="Trebuchet MS"/>
          <w:color w:val="231F20"/>
          <w:spacing w:val="-11"/>
          <w:w w:val="95"/>
          <w:sz w:val="19"/>
        </w:rPr>
        <w:t> </w:t>
      </w:r>
      <w:r>
        <w:rPr>
          <w:rFonts w:ascii="Trebuchet MS" w:hAnsi="Trebuchet MS"/>
          <w:color w:val="231F20"/>
          <w:w w:val="95"/>
          <w:sz w:val="19"/>
        </w:rPr>
        <w:t>и</w:t>
      </w:r>
      <w:r>
        <w:rPr>
          <w:rFonts w:ascii="Trebuchet MS" w:hAnsi="Trebuchet MS"/>
          <w:color w:val="231F20"/>
          <w:spacing w:val="-11"/>
          <w:w w:val="95"/>
          <w:sz w:val="19"/>
        </w:rPr>
        <w:t> </w:t>
      </w:r>
      <w:r>
        <w:rPr>
          <w:rFonts w:ascii="Trebuchet MS" w:hAnsi="Trebuchet MS"/>
          <w:color w:val="231F20"/>
          <w:w w:val="95"/>
          <w:sz w:val="19"/>
        </w:rPr>
        <w:t>низким</w:t>
      </w:r>
      <w:r>
        <w:rPr>
          <w:rFonts w:ascii="Trebuchet MS" w:hAnsi="Trebuchet MS"/>
          <w:color w:val="231F20"/>
          <w:spacing w:val="-11"/>
          <w:w w:val="95"/>
          <w:sz w:val="19"/>
        </w:rPr>
        <w:t> </w:t>
      </w:r>
      <w:r>
        <w:rPr>
          <w:rFonts w:ascii="Trebuchet MS" w:hAnsi="Trebuchet MS"/>
          <w:color w:val="231F20"/>
          <w:w w:val="95"/>
          <w:sz w:val="19"/>
        </w:rPr>
        <w:t>вором»).</w:t>
      </w:r>
      <w:r>
        <w:rPr>
          <w:rFonts w:ascii="Trebuchet MS" w:hAnsi="Trebuchet MS"/>
          <w:color w:val="231F20"/>
          <w:spacing w:val="-9"/>
          <w:w w:val="95"/>
          <w:sz w:val="19"/>
        </w:rPr>
        <w:t> </w:t>
      </w:r>
      <w:r>
        <w:rPr>
          <w:rFonts w:ascii="Trebuchet MS" w:hAnsi="Trebuchet MS"/>
          <w:color w:val="231F20"/>
          <w:w w:val="95"/>
          <w:sz w:val="19"/>
        </w:rPr>
        <w:t>Ч.</w:t>
      </w:r>
      <w:r>
        <w:rPr>
          <w:rFonts w:ascii="Trebuchet MS" w:hAnsi="Trebuchet MS"/>
          <w:color w:val="231F20"/>
          <w:spacing w:val="-11"/>
          <w:w w:val="95"/>
          <w:sz w:val="19"/>
        </w:rPr>
        <w:t> </w:t>
      </w:r>
      <w:r>
        <w:rPr>
          <w:rFonts w:ascii="Trebuchet MS" w:hAnsi="Trebuchet MS"/>
          <w:color w:val="231F20"/>
          <w:w w:val="95"/>
          <w:sz w:val="19"/>
        </w:rPr>
        <w:t>Гордон </w:t>
      </w:r>
      <w:r>
        <w:rPr>
          <w:rFonts w:ascii="Trebuchet MS" w:hAnsi="Trebuchet MS"/>
          <w:color w:val="231F20"/>
          <w:spacing w:val="-4"/>
          <w:sz w:val="19"/>
        </w:rPr>
        <w:t>(1833—1885)</w:t>
      </w:r>
      <w:r>
        <w:rPr>
          <w:rFonts w:ascii="Trebuchet MS" w:hAnsi="Trebuchet MS"/>
          <w:color w:val="231F20"/>
          <w:spacing w:val="-6"/>
          <w:sz w:val="19"/>
        </w:rPr>
        <w:t> </w:t>
      </w:r>
      <w:r>
        <w:rPr>
          <w:rFonts w:ascii="Trebuchet MS" w:hAnsi="Trebuchet MS"/>
          <w:color w:val="231F20"/>
          <w:spacing w:val="-4"/>
          <w:sz w:val="19"/>
        </w:rPr>
        <w:t>писал:</w:t>
      </w:r>
      <w:r>
        <w:rPr>
          <w:rFonts w:ascii="Trebuchet MS" w:hAnsi="Trebuchet MS"/>
          <w:color w:val="231F20"/>
          <w:spacing w:val="-6"/>
          <w:sz w:val="19"/>
        </w:rPr>
        <w:t> </w:t>
      </w:r>
      <w:r>
        <w:rPr>
          <w:rFonts w:ascii="Trebuchet MS" w:hAnsi="Trebuchet MS"/>
          <w:color w:val="231F20"/>
          <w:spacing w:val="-4"/>
          <w:sz w:val="19"/>
        </w:rPr>
        <w:t>«С</w:t>
      </w:r>
      <w:r>
        <w:rPr>
          <w:rFonts w:ascii="Trebuchet MS" w:hAnsi="Trebuchet MS"/>
          <w:color w:val="231F20"/>
          <w:spacing w:val="-6"/>
          <w:sz w:val="19"/>
        </w:rPr>
        <w:t> </w:t>
      </w:r>
      <w:r>
        <w:rPr>
          <w:rFonts w:ascii="Trebuchet MS" w:hAnsi="Trebuchet MS"/>
          <w:color w:val="231F20"/>
          <w:spacing w:val="-4"/>
          <w:sz w:val="19"/>
        </w:rPr>
        <w:t>трудом</w:t>
      </w:r>
      <w:r>
        <w:rPr>
          <w:rFonts w:ascii="Trebuchet MS" w:hAnsi="Trebuchet MS"/>
          <w:color w:val="231F20"/>
          <w:spacing w:val="-6"/>
          <w:sz w:val="19"/>
        </w:rPr>
        <w:t> </w:t>
      </w:r>
      <w:r>
        <w:rPr>
          <w:rFonts w:ascii="Trebuchet MS" w:hAnsi="Trebuchet MS"/>
          <w:color w:val="231F20"/>
          <w:spacing w:val="-4"/>
          <w:sz w:val="19"/>
        </w:rPr>
        <w:t>можно</w:t>
      </w:r>
      <w:r>
        <w:rPr>
          <w:rFonts w:ascii="Trebuchet MS" w:hAnsi="Trebuchet MS"/>
          <w:color w:val="231F20"/>
          <w:spacing w:val="-6"/>
          <w:sz w:val="19"/>
        </w:rPr>
        <w:t> </w:t>
      </w:r>
      <w:r>
        <w:rPr>
          <w:rFonts w:ascii="Trebuchet MS" w:hAnsi="Trebuchet MS"/>
          <w:color w:val="231F20"/>
          <w:spacing w:val="-4"/>
          <w:sz w:val="19"/>
        </w:rPr>
        <w:t>себе</w:t>
      </w:r>
      <w:r>
        <w:rPr>
          <w:rFonts w:ascii="Trebuchet MS" w:hAnsi="Trebuchet MS"/>
          <w:color w:val="231F20"/>
          <w:spacing w:val="-6"/>
          <w:sz w:val="19"/>
        </w:rPr>
        <w:t> </w:t>
      </w:r>
      <w:r>
        <w:rPr>
          <w:rFonts w:ascii="Trebuchet MS" w:hAnsi="Trebuchet MS"/>
          <w:color w:val="231F20"/>
          <w:spacing w:val="-4"/>
          <w:sz w:val="19"/>
        </w:rPr>
        <w:t>пред- </w:t>
      </w:r>
      <w:r>
        <w:rPr>
          <w:rFonts w:ascii="Trebuchet MS" w:hAnsi="Trebuchet MS"/>
          <w:color w:val="231F20"/>
          <w:w w:val="95"/>
          <w:sz w:val="19"/>
        </w:rPr>
        <w:t>ставить</w:t>
      </w:r>
      <w:r>
        <w:rPr>
          <w:rFonts w:ascii="Trebuchet MS" w:hAnsi="Trebuchet MS"/>
          <w:color w:val="231F20"/>
          <w:spacing w:val="-11"/>
          <w:w w:val="95"/>
          <w:sz w:val="19"/>
        </w:rPr>
        <w:t> </w:t>
      </w:r>
      <w:r>
        <w:rPr>
          <w:rFonts w:ascii="Trebuchet MS" w:hAnsi="Trebuchet MS"/>
          <w:color w:val="231F20"/>
          <w:w w:val="95"/>
          <w:sz w:val="19"/>
        </w:rPr>
        <w:t>красоту</w:t>
      </w:r>
      <w:r>
        <w:rPr>
          <w:rFonts w:ascii="Trebuchet MS" w:hAnsi="Trebuchet MS"/>
          <w:color w:val="231F20"/>
          <w:spacing w:val="-11"/>
          <w:w w:val="95"/>
          <w:sz w:val="19"/>
        </w:rPr>
        <w:t> </w:t>
      </w:r>
      <w:r>
        <w:rPr>
          <w:rFonts w:ascii="Trebuchet MS" w:hAnsi="Trebuchet MS"/>
          <w:color w:val="231F20"/>
          <w:w w:val="95"/>
          <w:sz w:val="19"/>
        </w:rPr>
        <w:t>и</w:t>
      </w:r>
      <w:r>
        <w:rPr>
          <w:rFonts w:ascii="Trebuchet MS" w:hAnsi="Trebuchet MS"/>
          <w:color w:val="231F20"/>
          <w:spacing w:val="-11"/>
          <w:w w:val="95"/>
          <w:sz w:val="19"/>
        </w:rPr>
        <w:t> </w:t>
      </w:r>
      <w:r>
        <w:rPr>
          <w:rFonts w:ascii="Trebuchet MS" w:hAnsi="Trebuchet MS"/>
          <w:color w:val="231F20"/>
          <w:w w:val="95"/>
          <w:sz w:val="19"/>
        </w:rPr>
        <w:t>великолепие</w:t>
      </w:r>
      <w:r>
        <w:rPr>
          <w:rFonts w:ascii="Trebuchet MS" w:hAnsi="Trebuchet MS"/>
          <w:color w:val="231F20"/>
          <w:spacing w:val="-11"/>
          <w:w w:val="95"/>
          <w:sz w:val="19"/>
        </w:rPr>
        <w:t> </w:t>
      </w:r>
      <w:r>
        <w:rPr>
          <w:rFonts w:ascii="Trebuchet MS" w:hAnsi="Trebuchet MS"/>
          <w:color w:val="231F20"/>
          <w:w w:val="95"/>
          <w:sz w:val="19"/>
        </w:rPr>
        <w:t>сожжённого</w:t>
      </w:r>
      <w:r>
        <w:rPr>
          <w:rFonts w:ascii="Trebuchet MS" w:hAnsi="Trebuchet MS"/>
          <w:color w:val="231F20"/>
          <w:spacing w:val="-11"/>
          <w:w w:val="95"/>
          <w:sz w:val="19"/>
        </w:rPr>
        <w:t> </w:t>
      </w:r>
      <w:r>
        <w:rPr>
          <w:rFonts w:ascii="Trebuchet MS" w:hAnsi="Trebuchet MS"/>
          <w:color w:val="231F20"/>
          <w:w w:val="95"/>
          <w:sz w:val="19"/>
        </w:rPr>
        <w:t>нами </w:t>
      </w:r>
      <w:r>
        <w:rPr>
          <w:rFonts w:ascii="Trebuchet MS" w:hAnsi="Trebuchet MS"/>
          <w:color w:val="231F20"/>
          <w:sz w:val="19"/>
        </w:rPr>
        <w:t>дворца… Мы уничтожили, подобно вандалам, поместье столь ценное, что его не удалось бы восстановить</w:t>
      </w:r>
      <w:r>
        <w:rPr>
          <w:rFonts w:ascii="Trebuchet MS" w:hAnsi="Trebuchet MS"/>
          <w:color w:val="231F20"/>
          <w:spacing w:val="-10"/>
          <w:sz w:val="19"/>
        </w:rPr>
        <w:t> </w:t>
      </w:r>
      <w:r>
        <w:rPr>
          <w:rFonts w:ascii="Trebuchet MS" w:hAnsi="Trebuchet MS"/>
          <w:color w:val="231F20"/>
          <w:sz w:val="19"/>
        </w:rPr>
        <w:t>и</w:t>
      </w:r>
      <w:r>
        <w:rPr>
          <w:rFonts w:ascii="Trebuchet MS" w:hAnsi="Trebuchet MS"/>
          <w:color w:val="231F20"/>
          <w:spacing w:val="-10"/>
          <w:sz w:val="19"/>
        </w:rPr>
        <w:t> </w:t>
      </w:r>
      <w:r>
        <w:rPr>
          <w:rFonts w:ascii="Trebuchet MS" w:hAnsi="Trebuchet MS"/>
          <w:color w:val="231F20"/>
          <w:sz w:val="19"/>
        </w:rPr>
        <w:t>за</w:t>
      </w:r>
      <w:r>
        <w:rPr>
          <w:rFonts w:ascii="Trebuchet MS" w:hAnsi="Trebuchet MS"/>
          <w:color w:val="231F20"/>
          <w:spacing w:val="-10"/>
          <w:sz w:val="19"/>
        </w:rPr>
        <w:t> </w:t>
      </w:r>
      <w:r>
        <w:rPr>
          <w:rFonts w:ascii="Trebuchet MS" w:hAnsi="Trebuchet MS"/>
          <w:color w:val="231F20"/>
          <w:sz w:val="19"/>
        </w:rPr>
        <w:t>четыре</w:t>
      </w:r>
      <w:r>
        <w:rPr>
          <w:rFonts w:ascii="Trebuchet MS" w:hAnsi="Trebuchet MS"/>
          <w:color w:val="231F20"/>
          <w:spacing w:val="-10"/>
          <w:sz w:val="19"/>
        </w:rPr>
        <w:t> </w:t>
      </w:r>
      <w:r>
        <w:rPr>
          <w:rFonts w:ascii="Trebuchet MS" w:hAnsi="Trebuchet MS"/>
          <w:color w:val="231F20"/>
          <w:sz w:val="19"/>
        </w:rPr>
        <w:t>миллиона».</w:t>
      </w:r>
    </w:p>
    <w:p>
      <w:pPr>
        <w:pStyle w:val="BodyText"/>
        <w:spacing w:line="223" w:lineRule="auto" w:before="112"/>
        <w:ind w:left="893" w:right="4624" w:firstLine="340"/>
        <w:jc w:val="both"/>
      </w:pPr>
      <w:r>
        <w:rPr>
          <w:color w:val="231F20"/>
        </w:rPr>
        <w:t>Китай был вынужден подписать </w:t>
      </w:r>
      <w:r>
        <w:rPr>
          <w:color w:val="231F20"/>
        </w:rPr>
        <w:t>оче- редной неравноправный договор. С помо- щью англо-французских войск властям удалось подавить восстание тайпинов.</w:t>
      </w:r>
    </w:p>
    <w:p>
      <w:pPr>
        <w:tabs>
          <w:tab w:pos="1233" w:val="left" w:leader="none"/>
        </w:tabs>
        <w:spacing w:before="106"/>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Каковы</w:t>
      </w:r>
      <w:r>
        <w:rPr>
          <w:rFonts w:ascii="Trebuchet MS" w:hAnsi="Trebuchet MS"/>
          <w:color w:val="231F20"/>
          <w:spacing w:val="9"/>
          <w:sz w:val="19"/>
        </w:rPr>
        <w:t> </w:t>
      </w:r>
      <w:r>
        <w:rPr>
          <w:rFonts w:ascii="Trebuchet MS" w:hAnsi="Trebuchet MS"/>
          <w:color w:val="231F20"/>
          <w:w w:val="95"/>
          <w:sz w:val="19"/>
        </w:rPr>
        <w:t>причины</w:t>
      </w:r>
      <w:r>
        <w:rPr>
          <w:rFonts w:ascii="Trebuchet MS" w:hAnsi="Trebuchet MS"/>
          <w:color w:val="231F20"/>
          <w:spacing w:val="9"/>
          <w:sz w:val="19"/>
        </w:rPr>
        <w:t> </w:t>
      </w:r>
      <w:r>
        <w:rPr>
          <w:rFonts w:ascii="Trebuchet MS" w:hAnsi="Trebuchet MS"/>
          <w:color w:val="231F20"/>
          <w:w w:val="95"/>
          <w:sz w:val="19"/>
        </w:rPr>
        <w:t>восстания</w:t>
      </w:r>
      <w:r>
        <w:rPr>
          <w:rFonts w:ascii="Trebuchet MS" w:hAnsi="Trebuchet MS"/>
          <w:color w:val="231F20"/>
          <w:spacing w:val="10"/>
          <w:sz w:val="19"/>
        </w:rPr>
        <w:t> </w:t>
      </w:r>
      <w:r>
        <w:rPr>
          <w:rFonts w:ascii="Trebuchet MS" w:hAnsi="Trebuchet MS"/>
          <w:color w:val="231F20"/>
          <w:spacing w:val="-2"/>
          <w:w w:val="95"/>
          <w:sz w:val="19"/>
        </w:rPr>
        <w:t>тайпинов?</w:t>
      </w:r>
    </w:p>
    <w:p>
      <w:pPr>
        <w:spacing w:after="0"/>
        <w:jc w:val="left"/>
        <w:rPr>
          <w:rFonts w:ascii="Trebuchet MS" w:hAnsi="Trebuchet MS"/>
          <w:sz w:val="19"/>
        </w:rPr>
        <w:sectPr>
          <w:footerReference w:type="default" r:id="rId1069"/>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87424" id="docshapegroup4939" coordorigin="0,0" coordsize="10308,1441">
            <v:shape style="position:absolute;left:420;top:419;width:9468;height:1021" type="#_x0000_t75" id="docshape4940" stroked="false">
              <v:imagedata r:id="rId8" o:title=""/>
            </v:shape>
            <v:shape style="position:absolute;left:283;top:283;width:9605;height:420" id="docshape4941" coordorigin="283,283" coordsize="9605,420" path="m583,703l283,703m703,583l703,283m9888,583l9888,283e" filled="false" stroked="true" strokeweight="1.25pt" strokecolor="#ffffff">
              <v:path arrowok="t"/>
              <v:stroke dashstyle="solid"/>
            </v:shape>
            <v:shape style="position:absolute;left:283;top:283;width:9605;height:420" id="docshape4942"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943"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4944"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238</w:t>
                    </w:r>
                  </w:p>
                </w:txbxContent>
              </v:textbox>
              <w10:wrap type="none"/>
            </v:shape>
            <v:shape style="position:absolute;left:8289;top:1096;width:881;height:290" type="#_x0000_t202" id="docshape4945"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06336"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22"/>
        </w:rPr>
      </w:pPr>
    </w:p>
    <w:p>
      <w:pPr>
        <w:pStyle w:val="BodyText"/>
        <w:ind w:left="831"/>
        <w:rPr>
          <w:rFonts w:ascii="Trebuchet MS"/>
        </w:rPr>
      </w:pPr>
      <w:r>
        <w:rPr>
          <w:rFonts w:ascii="Trebuchet MS"/>
        </w:rPr>
        <w:pict>
          <v:group style="width:400.15pt;height:95.4pt;mso-position-horizontal-relative:char;mso-position-vertical-relative:line" id="docshapegroup4946" coordorigin="0,0" coordsize="8003,1908">
            <v:shape style="position:absolute;left:3528;top:0;width:4475;height:1908" type="#_x0000_t75" id="docshape4947" stroked="false">
              <v:imagedata r:id="rId1074" o:title=""/>
            </v:shape>
            <v:rect style="position:absolute;left:3464;top:62;width:4479;height:1788" id="docshape4948" filled="true" fillcolor="#ffffff" stroked="false">
              <v:fill type="solid"/>
            </v:rect>
            <v:shape style="position:absolute;left:0;top:0;width:3529;height:1908" type="#_x0000_t75" id="docshape4949" stroked="false">
              <v:imagedata r:id="rId1075" o:title=""/>
            </v:shape>
            <v:shape style="position:absolute;left:62;top:62;width:3402;height:1788" type="#_x0000_t75" id="docshape4950" stroked="false">
              <v:imagedata r:id="rId1076" o:title=""/>
            </v:shape>
            <v:rect style="position:absolute;left:72;top:72;width:3382;height:1768" id="docshape4951" filled="false" stroked="true" strokeweight="1pt" strokecolor="#ffffff">
              <v:stroke dashstyle="solid"/>
            </v:rect>
            <v:shape style="position:absolute;left:0;top:0;width:8003;height:1908" type="#_x0000_t202" id="docshape4952" filled="false" stroked="false">
              <v:textbox inset="0,0,0,0">
                <w:txbxContent>
                  <w:p>
                    <w:pPr>
                      <w:spacing w:line="222" w:lineRule="exact" w:before="142"/>
                      <w:ind w:left="3747" w:right="0" w:firstLine="0"/>
                      <w:jc w:val="both"/>
                      <w:rPr>
                        <w:rFonts w:ascii="Calibri" w:hAnsi="Calibri"/>
                        <w:b/>
                        <w:sz w:val="19"/>
                      </w:rPr>
                    </w:pPr>
                    <w:r>
                      <w:rPr>
                        <w:rFonts w:ascii="Calibri" w:hAnsi="Calibri"/>
                        <w:b/>
                        <w:color w:val="231F20"/>
                        <w:w w:val="115"/>
                        <w:sz w:val="19"/>
                      </w:rPr>
                      <w:t>Иностранные</w:t>
                    </w:r>
                    <w:r>
                      <w:rPr>
                        <w:rFonts w:ascii="Calibri" w:hAnsi="Calibri"/>
                        <w:b/>
                        <w:color w:val="231F20"/>
                        <w:spacing w:val="2"/>
                        <w:w w:val="115"/>
                        <w:sz w:val="19"/>
                      </w:rPr>
                      <w:t> </w:t>
                    </w:r>
                    <w:r>
                      <w:rPr>
                        <w:rFonts w:ascii="Calibri" w:hAnsi="Calibri"/>
                        <w:b/>
                        <w:color w:val="231F20"/>
                        <w:spacing w:val="-2"/>
                        <w:w w:val="115"/>
                        <w:sz w:val="19"/>
                      </w:rPr>
                      <w:t>делишки.</w:t>
                    </w:r>
                  </w:p>
                  <w:p>
                    <w:pPr>
                      <w:spacing w:line="211" w:lineRule="exact" w:before="0"/>
                      <w:ind w:left="3747" w:right="0" w:firstLine="0"/>
                      <w:jc w:val="both"/>
                      <w:rPr>
                        <w:rFonts w:ascii="Trebuchet MS" w:hAnsi="Trebuchet MS"/>
                        <w:i/>
                        <w:sz w:val="19"/>
                      </w:rPr>
                    </w:pPr>
                    <w:r>
                      <w:rPr>
                        <w:rFonts w:ascii="Trebuchet MS" w:hAnsi="Trebuchet MS"/>
                        <w:i/>
                        <w:color w:val="231F20"/>
                        <w:w w:val="95"/>
                        <w:sz w:val="19"/>
                      </w:rPr>
                      <w:t>Русская</w:t>
                    </w:r>
                    <w:r>
                      <w:rPr>
                        <w:rFonts w:ascii="Trebuchet MS" w:hAnsi="Trebuchet MS"/>
                        <w:i/>
                        <w:color w:val="231F20"/>
                        <w:spacing w:val="14"/>
                        <w:sz w:val="19"/>
                      </w:rPr>
                      <w:t> </w:t>
                    </w:r>
                    <w:r>
                      <w:rPr>
                        <w:rFonts w:ascii="Trebuchet MS" w:hAnsi="Trebuchet MS"/>
                        <w:i/>
                        <w:color w:val="231F20"/>
                        <w:w w:val="95"/>
                        <w:sz w:val="19"/>
                      </w:rPr>
                      <w:t>карикатура.</w:t>
                    </w:r>
                    <w:r>
                      <w:rPr>
                        <w:rFonts w:ascii="Trebuchet MS" w:hAnsi="Trebuchet MS"/>
                        <w:i/>
                        <w:color w:val="231F20"/>
                        <w:spacing w:val="15"/>
                        <w:sz w:val="19"/>
                      </w:rPr>
                      <w:t> </w:t>
                    </w:r>
                    <w:r>
                      <w:rPr>
                        <w:rFonts w:ascii="Trebuchet MS" w:hAnsi="Trebuchet MS"/>
                        <w:i/>
                        <w:color w:val="231F20"/>
                        <w:w w:val="95"/>
                        <w:sz w:val="19"/>
                      </w:rPr>
                      <w:t>1898</w:t>
                    </w:r>
                    <w:r>
                      <w:rPr>
                        <w:rFonts w:ascii="Trebuchet MS" w:hAnsi="Trebuchet MS"/>
                        <w:i/>
                        <w:color w:val="231F20"/>
                        <w:spacing w:val="14"/>
                        <w:sz w:val="19"/>
                      </w:rPr>
                      <w:t> </w:t>
                    </w:r>
                    <w:r>
                      <w:rPr>
                        <w:rFonts w:ascii="Trebuchet MS" w:hAnsi="Trebuchet MS"/>
                        <w:i/>
                        <w:color w:val="231F20"/>
                        <w:spacing w:val="-5"/>
                        <w:w w:val="95"/>
                        <w:sz w:val="19"/>
                      </w:rPr>
                      <w:t>г.</w:t>
                    </w:r>
                  </w:p>
                  <w:p>
                    <w:pPr>
                      <w:spacing w:line="228" w:lineRule="auto" w:before="105"/>
                      <w:ind w:left="4087" w:right="170" w:hanging="341"/>
                      <w:jc w:val="both"/>
                      <w:rPr>
                        <w:rFonts w:ascii="Trebuchet MS" w:hAnsi="Trebuchet MS"/>
                        <w:sz w:val="19"/>
                      </w:rPr>
                    </w:pPr>
                    <w:r>
                      <w:rPr>
                        <w:rFonts w:ascii="Wingdings 3" w:hAnsi="Wingdings 3"/>
                        <w:color w:val="4495D1"/>
                        <w:sz w:val="20"/>
                      </w:rPr>
                      <w:t></w:t>
                    </w:r>
                    <w:r>
                      <w:rPr>
                        <w:rFonts w:ascii="Times New Roman" w:hAnsi="Times New Roman"/>
                        <w:color w:val="4495D1"/>
                        <w:sz w:val="20"/>
                      </w:rPr>
                      <w:t> </w:t>
                    </w:r>
                    <w:r>
                      <w:rPr>
                        <w:rFonts w:ascii="Trebuchet MS" w:hAnsi="Trebuchet MS"/>
                        <w:color w:val="231F20"/>
                        <w:sz w:val="19"/>
                      </w:rPr>
                      <w:t>Что хотел сказать художник, изображая американского</w:t>
                    </w:r>
                    <w:r>
                      <w:rPr>
                        <w:rFonts w:ascii="Trebuchet MS" w:hAnsi="Trebuchet MS"/>
                        <w:color w:val="231F20"/>
                        <w:spacing w:val="-15"/>
                        <w:sz w:val="19"/>
                      </w:rPr>
                      <w:t> </w:t>
                    </w:r>
                    <w:r>
                      <w:rPr>
                        <w:rFonts w:ascii="Trebuchet MS" w:hAnsi="Trebuchet MS"/>
                        <w:color w:val="231F20"/>
                        <w:sz w:val="19"/>
                      </w:rPr>
                      <w:t>Дядю</w:t>
                    </w:r>
                    <w:r>
                      <w:rPr>
                        <w:rFonts w:ascii="Trebuchet MS" w:hAnsi="Trebuchet MS"/>
                        <w:color w:val="231F20"/>
                        <w:spacing w:val="-14"/>
                        <w:sz w:val="19"/>
                      </w:rPr>
                      <w:t> </w:t>
                    </w:r>
                    <w:r>
                      <w:rPr>
                        <w:rFonts w:ascii="Trebuchet MS" w:hAnsi="Trebuchet MS"/>
                        <w:color w:val="231F20"/>
                        <w:sz w:val="19"/>
                      </w:rPr>
                      <w:t>Сэма</w:t>
                    </w:r>
                    <w:r>
                      <w:rPr>
                        <w:rFonts w:ascii="Trebuchet MS" w:hAnsi="Trebuchet MS"/>
                        <w:color w:val="231F20"/>
                        <w:spacing w:val="-14"/>
                        <w:sz w:val="19"/>
                      </w:rPr>
                      <w:t> </w:t>
                    </w:r>
                    <w:r>
                      <w:rPr>
                        <w:rFonts w:ascii="Trebuchet MS" w:hAnsi="Trebuchet MS"/>
                        <w:color w:val="231F20"/>
                        <w:sz w:val="19"/>
                      </w:rPr>
                      <w:t>опаздывающим в вагон, идущий на Дальний Восток? Как это положение вещей отразилось на аме- риканской политике в отношении Китая?</w:t>
                    </w:r>
                  </w:p>
                </w:txbxContent>
              </v:textbox>
              <w10:wrap type="none"/>
            </v:shape>
          </v:group>
        </w:pict>
      </w:r>
      <w:r>
        <w:rPr>
          <w:rFonts w:ascii="Trebuchet MS"/>
        </w:rPr>
      </w:r>
    </w:p>
    <w:p>
      <w:pPr>
        <w:pStyle w:val="BodyText"/>
        <w:spacing w:before="5"/>
        <w:rPr>
          <w:rFonts w:ascii="Trebuchet MS"/>
          <w:sz w:val="6"/>
        </w:rPr>
      </w:pPr>
    </w:p>
    <w:p>
      <w:pPr>
        <w:pStyle w:val="BodyText"/>
        <w:spacing w:line="220" w:lineRule="auto" w:before="118"/>
        <w:ind w:left="1177" w:right="910"/>
        <w:jc w:val="both"/>
      </w:pPr>
      <w:r>
        <w:rPr>
          <w:rFonts w:ascii="Calibri" w:hAnsi="Calibri"/>
          <w:b/>
          <w:color w:val="FFFFFF"/>
          <w:position w:val="1"/>
          <w:shd w:fill="4495D1" w:color="auto" w:val="clear"/>
        </w:rPr>
        <w:t> 4 </w:t>
      </w:r>
      <w:r>
        <w:rPr>
          <w:rFonts w:ascii="Calibri" w:hAnsi="Calibri"/>
          <w:b/>
          <w:color w:val="FFFFFF"/>
          <w:spacing w:val="40"/>
          <w:position w:val="1"/>
        </w:rPr>
        <w:t> </w:t>
      </w:r>
      <w:r>
        <w:rPr>
          <w:rFonts w:ascii="Calibri" w:hAnsi="Calibri"/>
          <w:b/>
          <w:color w:val="4495D1"/>
        </w:rPr>
        <w:t>Раздел Китая. </w:t>
      </w:r>
      <w:r>
        <w:rPr>
          <w:color w:val="231F20"/>
        </w:rPr>
        <w:t>Перед лицом собственной слабости китайцы попытались модернизировать страну в рамках «политики самоусиления». Однако прове- дённые</w:t>
      </w:r>
      <w:r>
        <w:rPr>
          <w:color w:val="231F20"/>
          <w:spacing w:val="27"/>
        </w:rPr>
        <w:t> </w:t>
      </w:r>
      <w:r>
        <w:rPr>
          <w:color w:val="231F20"/>
        </w:rPr>
        <w:t>реформы</w:t>
      </w:r>
      <w:r>
        <w:rPr>
          <w:color w:val="231F20"/>
          <w:spacing w:val="27"/>
        </w:rPr>
        <w:t> </w:t>
      </w:r>
      <w:r>
        <w:rPr>
          <w:color w:val="231F20"/>
        </w:rPr>
        <w:t>касались</w:t>
      </w:r>
      <w:r>
        <w:rPr>
          <w:color w:val="231F20"/>
          <w:spacing w:val="27"/>
        </w:rPr>
        <w:t> </w:t>
      </w:r>
      <w:r>
        <w:rPr>
          <w:color w:val="231F20"/>
        </w:rPr>
        <w:t>главным</w:t>
      </w:r>
      <w:r>
        <w:rPr>
          <w:color w:val="231F20"/>
          <w:spacing w:val="27"/>
        </w:rPr>
        <w:t> </w:t>
      </w:r>
      <w:r>
        <w:rPr>
          <w:color w:val="231F20"/>
        </w:rPr>
        <w:t>образом</w:t>
      </w:r>
      <w:r>
        <w:rPr>
          <w:color w:val="231F20"/>
          <w:spacing w:val="27"/>
        </w:rPr>
        <w:t> </w:t>
      </w:r>
      <w:r>
        <w:rPr>
          <w:color w:val="231F20"/>
        </w:rPr>
        <w:t>вооружённых</w:t>
      </w:r>
      <w:r>
        <w:rPr>
          <w:color w:val="231F20"/>
          <w:spacing w:val="27"/>
        </w:rPr>
        <w:t> </w:t>
      </w:r>
      <w:r>
        <w:rPr>
          <w:color w:val="231F20"/>
        </w:rPr>
        <w:t>сил,</w:t>
      </w:r>
      <w:r>
        <w:rPr>
          <w:color w:val="231F20"/>
          <w:spacing w:val="27"/>
        </w:rPr>
        <w:t> </w:t>
      </w:r>
      <w:r>
        <w:rPr>
          <w:color w:val="231F20"/>
        </w:rPr>
        <w:t>а</w:t>
      </w:r>
      <w:r>
        <w:rPr>
          <w:color w:val="231F20"/>
          <w:spacing w:val="27"/>
        </w:rPr>
        <w:t> </w:t>
      </w:r>
      <w:r>
        <w:rPr>
          <w:color w:val="231F20"/>
        </w:rPr>
        <w:t>экономику и политику практически не затронули. Мешали коррупция и неповоротли- вость</w:t>
      </w:r>
      <w:r>
        <w:rPr>
          <w:color w:val="231F20"/>
          <w:spacing w:val="-7"/>
        </w:rPr>
        <w:t> </w:t>
      </w:r>
      <w:r>
        <w:rPr>
          <w:color w:val="231F20"/>
        </w:rPr>
        <w:t>бюрократического</w:t>
      </w:r>
      <w:r>
        <w:rPr>
          <w:color w:val="231F20"/>
          <w:spacing w:val="-7"/>
        </w:rPr>
        <w:t> </w:t>
      </w:r>
      <w:r>
        <w:rPr>
          <w:color w:val="231F20"/>
        </w:rPr>
        <w:t>аппарата.</w:t>
      </w:r>
      <w:r>
        <w:rPr>
          <w:color w:val="231F20"/>
          <w:spacing w:val="-7"/>
        </w:rPr>
        <w:t> </w:t>
      </w:r>
      <w:r>
        <w:rPr>
          <w:color w:val="231F20"/>
        </w:rPr>
        <w:t>Лишь</w:t>
      </w:r>
      <w:r>
        <w:rPr>
          <w:color w:val="231F20"/>
          <w:spacing w:val="-7"/>
        </w:rPr>
        <w:t> </w:t>
      </w:r>
      <w:r>
        <w:rPr>
          <w:color w:val="231F20"/>
        </w:rPr>
        <w:t>в</w:t>
      </w:r>
      <w:r>
        <w:rPr>
          <w:color w:val="231F20"/>
          <w:spacing w:val="-7"/>
        </w:rPr>
        <w:t> </w:t>
      </w:r>
      <w:r>
        <w:rPr>
          <w:color w:val="231F20"/>
        </w:rPr>
        <w:t>1890-е</w:t>
      </w:r>
      <w:r>
        <w:rPr>
          <w:color w:val="231F20"/>
          <w:spacing w:val="-7"/>
        </w:rPr>
        <w:t> </w:t>
      </w:r>
      <w:r>
        <w:rPr>
          <w:color w:val="231F20"/>
        </w:rPr>
        <w:t>гг.</w:t>
      </w:r>
      <w:r>
        <w:rPr>
          <w:color w:val="231F20"/>
          <w:spacing w:val="-7"/>
        </w:rPr>
        <w:t> </w:t>
      </w:r>
      <w:r>
        <w:rPr>
          <w:color w:val="231F20"/>
        </w:rPr>
        <w:t>под</w:t>
      </w:r>
      <w:r>
        <w:rPr>
          <w:color w:val="231F20"/>
          <w:spacing w:val="-7"/>
        </w:rPr>
        <w:t> </w:t>
      </w:r>
      <w:r>
        <w:rPr>
          <w:color w:val="231F20"/>
        </w:rPr>
        <w:t>влиянием</w:t>
      </w:r>
      <w:r>
        <w:rPr>
          <w:color w:val="231F20"/>
          <w:spacing w:val="-7"/>
        </w:rPr>
        <w:t> </w:t>
      </w:r>
      <w:r>
        <w:rPr>
          <w:color w:val="231F20"/>
        </w:rPr>
        <w:t>реформато- ра Кан Ювэя начались более обширные преобразования — «сто дней реформ». Но было поздно.</w:t>
      </w:r>
    </w:p>
    <w:p>
      <w:pPr>
        <w:pStyle w:val="BodyText"/>
        <w:spacing w:line="220" w:lineRule="auto"/>
        <w:ind w:left="1177" w:right="910" w:firstLine="340"/>
        <w:jc w:val="both"/>
      </w:pPr>
      <w:r>
        <w:rPr>
          <w:color w:val="231F20"/>
        </w:rPr>
        <w:t>Поражение Китая в войне с Японией 1894—1895 гг. дало сигнал к его раз- делу на сферы влияния. Франция получила области на юге Китая, Англия — в долине реки Янцзы, Германии досталась провинция Шаньдун, а России </w:t>
      </w:r>
      <w:r>
        <w:rPr>
          <w:color w:val="231F20"/>
        </w:rPr>
        <w:t>— Маньчжурия. Широкое распространение приобрели концессии — уступки </w:t>
      </w:r>
      <w:r>
        <w:rPr>
          <w:color w:val="231F20"/>
          <w:w w:val="95"/>
        </w:rPr>
        <w:t>иностранным государствам прав на управление определёнными территориями, </w:t>
      </w:r>
      <w:r>
        <w:rPr>
          <w:color w:val="231F20"/>
        </w:rPr>
        <w:t>строительство железных дорог и т. д. США предложили доктрину «открытых дверей», т. е. равного экономического доступа держав ко всей территории </w:t>
      </w:r>
      <w:r>
        <w:rPr>
          <w:color w:val="231F20"/>
          <w:spacing w:val="-2"/>
        </w:rPr>
        <w:t>Китая.</w:t>
      </w:r>
    </w:p>
    <w:p>
      <w:pPr>
        <w:pStyle w:val="BodyText"/>
        <w:spacing w:line="216" w:lineRule="auto" w:before="6"/>
        <w:ind w:left="1177" w:right="911" w:firstLine="340"/>
        <w:jc w:val="both"/>
      </w:pPr>
      <w:r>
        <w:rPr>
          <w:color w:val="231F20"/>
        </w:rPr>
        <w:t>В 1900 г. в Китае вспыхнуло народное восстание, направленное против засилья чужеземцев, — </w:t>
      </w:r>
      <w:r>
        <w:rPr>
          <w:rFonts w:ascii="Book Antiqua" w:hAnsi="Book Antiqua"/>
          <w:i/>
          <w:color w:val="231F20"/>
        </w:rPr>
        <w:t>Ихэтуань </w:t>
      </w:r>
      <w:r>
        <w:rPr>
          <w:color w:val="231F20"/>
        </w:rPr>
        <w:t>(«Кулак справедливости и порядка»). Ихэту- ани</w:t>
      </w:r>
      <w:r>
        <w:rPr>
          <w:color w:val="231F20"/>
          <w:spacing w:val="46"/>
        </w:rPr>
        <w:t> </w:t>
      </w:r>
      <w:r>
        <w:rPr>
          <w:color w:val="231F20"/>
        </w:rPr>
        <w:t>не</w:t>
      </w:r>
      <w:r>
        <w:rPr>
          <w:color w:val="231F20"/>
          <w:spacing w:val="47"/>
        </w:rPr>
        <w:t> </w:t>
      </w:r>
      <w:r>
        <w:rPr>
          <w:color w:val="231F20"/>
        </w:rPr>
        <w:t>имели</w:t>
      </w:r>
      <w:r>
        <w:rPr>
          <w:color w:val="231F20"/>
          <w:spacing w:val="46"/>
        </w:rPr>
        <w:t> </w:t>
      </w:r>
      <w:r>
        <w:rPr>
          <w:color w:val="231F20"/>
        </w:rPr>
        <w:t>современного</w:t>
      </w:r>
      <w:r>
        <w:rPr>
          <w:color w:val="231F20"/>
          <w:spacing w:val="47"/>
        </w:rPr>
        <w:t> </w:t>
      </w:r>
      <w:r>
        <w:rPr>
          <w:color w:val="231F20"/>
        </w:rPr>
        <w:t>оружия</w:t>
      </w:r>
      <w:r>
        <w:rPr>
          <w:color w:val="231F20"/>
          <w:spacing w:val="47"/>
        </w:rPr>
        <w:t> </w:t>
      </w:r>
      <w:r>
        <w:rPr>
          <w:color w:val="231F20"/>
        </w:rPr>
        <w:t>и</w:t>
      </w:r>
      <w:r>
        <w:rPr>
          <w:color w:val="231F20"/>
          <w:spacing w:val="46"/>
        </w:rPr>
        <w:t> </w:t>
      </w:r>
      <w:r>
        <w:rPr>
          <w:color w:val="231F20"/>
        </w:rPr>
        <w:t>широко</w:t>
      </w:r>
      <w:r>
        <w:rPr>
          <w:color w:val="231F20"/>
          <w:spacing w:val="47"/>
        </w:rPr>
        <w:t> </w:t>
      </w:r>
      <w:r>
        <w:rPr>
          <w:color w:val="231F20"/>
        </w:rPr>
        <w:t>применяли</w:t>
      </w:r>
      <w:r>
        <w:rPr>
          <w:color w:val="231F20"/>
          <w:spacing w:val="47"/>
        </w:rPr>
        <w:t> </w:t>
      </w:r>
      <w:r>
        <w:rPr>
          <w:color w:val="231F20"/>
        </w:rPr>
        <w:t>так</w:t>
      </w:r>
      <w:r>
        <w:rPr>
          <w:color w:val="231F20"/>
          <w:spacing w:val="46"/>
        </w:rPr>
        <w:t> </w:t>
      </w:r>
      <w:r>
        <w:rPr>
          <w:color w:val="231F20"/>
          <w:spacing w:val="-2"/>
          <w:w w:val="95"/>
        </w:rPr>
        <w:t>называемые</w:t>
      </w:r>
    </w:p>
    <w:p>
      <w:pPr>
        <w:pStyle w:val="BodyText"/>
        <w:spacing w:line="220" w:lineRule="auto"/>
        <w:ind w:left="1177" w:right="911"/>
        <w:jc w:val="both"/>
      </w:pPr>
      <w:r>
        <w:rPr>
          <w:color w:val="231F20"/>
        </w:rPr>
        <w:t>«восточные единоборства». Отсюда их прозвище среди европейцев — «боксё- ры»». «Боксёры» нападали на европейцев, убили немецкого посла.</w:t>
      </w:r>
    </w:p>
    <w:p>
      <w:pPr>
        <w:pStyle w:val="BodyText"/>
        <w:spacing w:line="220" w:lineRule="auto" w:before="2"/>
        <w:ind w:left="1177" w:right="911" w:firstLine="340"/>
        <w:jc w:val="both"/>
      </w:pPr>
      <w:r>
        <w:rPr>
          <w:color w:val="231F20"/>
        </w:rPr>
        <w:t>В</w:t>
      </w:r>
      <w:r>
        <w:rPr>
          <w:color w:val="231F20"/>
          <w:spacing w:val="-9"/>
        </w:rPr>
        <w:t> </w:t>
      </w:r>
      <w:r>
        <w:rPr>
          <w:color w:val="231F20"/>
        </w:rPr>
        <w:t>ответ</w:t>
      </w:r>
      <w:r>
        <w:rPr>
          <w:color w:val="231F20"/>
          <w:spacing w:val="-9"/>
        </w:rPr>
        <w:t> </w:t>
      </w:r>
      <w:r>
        <w:rPr>
          <w:color w:val="231F20"/>
        </w:rPr>
        <w:t>была</w:t>
      </w:r>
      <w:r>
        <w:rPr>
          <w:color w:val="231F20"/>
          <w:spacing w:val="-9"/>
        </w:rPr>
        <w:t> </w:t>
      </w:r>
      <w:r>
        <w:rPr>
          <w:color w:val="231F20"/>
        </w:rPr>
        <w:t>создана</w:t>
      </w:r>
      <w:r>
        <w:rPr>
          <w:color w:val="231F20"/>
          <w:spacing w:val="-9"/>
        </w:rPr>
        <w:t> </w:t>
      </w:r>
      <w:r>
        <w:rPr>
          <w:color w:val="231F20"/>
        </w:rPr>
        <w:t>армия</w:t>
      </w:r>
      <w:r>
        <w:rPr>
          <w:color w:val="231F20"/>
          <w:spacing w:val="-9"/>
        </w:rPr>
        <w:t> </w:t>
      </w:r>
      <w:r>
        <w:rPr>
          <w:color w:val="231F20"/>
        </w:rPr>
        <w:t>восьми</w:t>
      </w:r>
      <w:r>
        <w:rPr>
          <w:color w:val="231F20"/>
          <w:spacing w:val="-9"/>
        </w:rPr>
        <w:t> </w:t>
      </w:r>
      <w:r>
        <w:rPr>
          <w:color w:val="231F20"/>
        </w:rPr>
        <w:t>держав</w:t>
      </w:r>
      <w:r>
        <w:rPr>
          <w:color w:val="231F20"/>
          <w:spacing w:val="-9"/>
        </w:rPr>
        <w:t> </w:t>
      </w:r>
      <w:r>
        <w:rPr>
          <w:color w:val="231F20"/>
        </w:rPr>
        <w:t>(Австро-Венгрия,</w:t>
      </w:r>
      <w:r>
        <w:rPr>
          <w:color w:val="231F20"/>
          <w:spacing w:val="-9"/>
        </w:rPr>
        <w:t> </w:t>
      </w:r>
      <w:r>
        <w:rPr>
          <w:color w:val="231F20"/>
        </w:rPr>
        <w:t>Великобрита- ния,</w:t>
      </w:r>
      <w:r>
        <w:rPr>
          <w:color w:val="231F20"/>
          <w:spacing w:val="67"/>
        </w:rPr>
        <w:t> </w:t>
      </w:r>
      <w:r>
        <w:rPr>
          <w:color w:val="231F20"/>
        </w:rPr>
        <w:t>Германская</w:t>
      </w:r>
      <w:r>
        <w:rPr>
          <w:color w:val="231F20"/>
          <w:spacing w:val="67"/>
        </w:rPr>
        <w:t> </w:t>
      </w:r>
      <w:r>
        <w:rPr>
          <w:color w:val="231F20"/>
        </w:rPr>
        <w:t>империя,</w:t>
      </w:r>
      <w:r>
        <w:rPr>
          <w:color w:val="231F20"/>
          <w:spacing w:val="67"/>
        </w:rPr>
        <w:t> </w:t>
      </w:r>
      <w:r>
        <w:rPr>
          <w:color w:val="231F20"/>
        </w:rPr>
        <w:t>Италия,</w:t>
      </w:r>
      <w:r>
        <w:rPr>
          <w:color w:val="231F20"/>
          <w:spacing w:val="67"/>
        </w:rPr>
        <w:t> </w:t>
      </w:r>
      <w:r>
        <w:rPr>
          <w:color w:val="231F20"/>
        </w:rPr>
        <w:t>США,</w:t>
      </w:r>
      <w:r>
        <w:rPr>
          <w:color w:val="231F20"/>
          <w:spacing w:val="67"/>
        </w:rPr>
        <w:t> </w:t>
      </w:r>
      <w:r>
        <w:rPr>
          <w:color w:val="231F20"/>
        </w:rPr>
        <w:t>Российская</w:t>
      </w:r>
      <w:r>
        <w:rPr>
          <w:color w:val="231F20"/>
          <w:spacing w:val="67"/>
        </w:rPr>
        <w:t> </w:t>
      </w:r>
      <w:r>
        <w:rPr>
          <w:color w:val="231F20"/>
        </w:rPr>
        <w:t>империя,</w:t>
      </w:r>
      <w:r>
        <w:rPr>
          <w:color w:val="231F20"/>
          <w:spacing w:val="67"/>
        </w:rPr>
        <w:t> </w:t>
      </w:r>
      <w:r>
        <w:rPr>
          <w:color w:val="231F20"/>
        </w:rPr>
        <w:t>Франция и Японская империя), вскоре взявшая Пекин. После этого китайское прави- тельство,</w:t>
      </w:r>
      <w:r>
        <w:rPr>
          <w:color w:val="231F20"/>
          <w:spacing w:val="-7"/>
        </w:rPr>
        <w:t> </w:t>
      </w:r>
      <w:r>
        <w:rPr>
          <w:color w:val="231F20"/>
        </w:rPr>
        <w:t>которое</w:t>
      </w:r>
      <w:r>
        <w:rPr>
          <w:color w:val="231F20"/>
          <w:spacing w:val="-7"/>
        </w:rPr>
        <w:t> </w:t>
      </w:r>
      <w:r>
        <w:rPr>
          <w:color w:val="231F20"/>
        </w:rPr>
        <w:t>сначала</w:t>
      </w:r>
      <w:r>
        <w:rPr>
          <w:color w:val="231F20"/>
          <w:spacing w:val="-7"/>
        </w:rPr>
        <w:t> </w:t>
      </w:r>
      <w:r>
        <w:rPr>
          <w:color w:val="231F20"/>
        </w:rPr>
        <w:t>поддерживало</w:t>
      </w:r>
      <w:r>
        <w:rPr>
          <w:color w:val="231F20"/>
          <w:spacing w:val="-7"/>
        </w:rPr>
        <w:t> </w:t>
      </w:r>
      <w:r>
        <w:rPr>
          <w:color w:val="231F20"/>
        </w:rPr>
        <w:t>«боксёров»,</w:t>
      </w:r>
      <w:r>
        <w:rPr>
          <w:color w:val="231F20"/>
          <w:spacing w:val="-7"/>
        </w:rPr>
        <w:t> </w:t>
      </w:r>
      <w:r>
        <w:rPr>
          <w:color w:val="231F20"/>
        </w:rPr>
        <w:t>потопило</w:t>
      </w:r>
      <w:r>
        <w:rPr>
          <w:color w:val="231F20"/>
          <w:spacing w:val="-7"/>
        </w:rPr>
        <w:t> </w:t>
      </w:r>
      <w:r>
        <w:rPr>
          <w:color w:val="231F20"/>
        </w:rPr>
        <w:t>восстание</w:t>
      </w:r>
      <w:r>
        <w:rPr>
          <w:color w:val="231F20"/>
          <w:spacing w:val="-7"/>
        </w:rPr>
        <w:t> </w:t>
      </w:r>
      <w:r>
        <w:rPr>
          <w:color w:val="231F20"/>
        </w:rPr>
        <w:t>в</w:t>
      </w:r>
      <w:r>
        <w:rPr>
          <w:color w:val="231F20"/>
          <w:spacing w:val="-7"/>
        </w:rPr>
        <w:t> </w:t>
      </w:r>
      <w:r>
        <w:rPr>
          <w:color w:val="231F20"/>
        </w:rPr>
        <w:t>кро- ви.</w:t>
      </w:r>
      <w:r>
        <w:rPr>
          <w:color w:val="231F20"/>
          <w:spacing w:val="22"/>
        </w:rPr>
        <w:t> </w:t>
      </w:r>
      <w:r>
        <w:rPr>
          <w:color w:val="231F20"/>
        </w:rPr>
        <w:t>Зависимость</w:t>
      </w:r>
      <w:r>
        <w:rPr>
          <w:color w:val="231F20"/>
          <w:spacing w:val="22"/>
        </w:rPr>
        <w:t> </w:t>
      </w:r>
      <w:r>
        <w:rPr>
          <w:color w:val="231F20"/>
        </w:rPr>
        <w:t>Китая</w:t>
      </w:r>
      <w:r>
        <w:rPr>
          <w:color w:val="231F20"/>
          <w:spacing w:val="22"/>
        </w:rPr>
        <w:t> </w:t>
      </w:r>
      <w:r>
        <w:rPr>
          <w:color w:val="231F20"/>
        </w:rPr>
        <w:t>достигла</w:t>
      </w:r>
      <w:r>
        <w:rPr>
          <w:color w:val="231F20"/>
          <w:spacing w:val="22"/>
        </w:rPr>
        <w:t> </w:t>
      </w:r>
      <w:r>
        <w:rPr>
          <w:color w:val="231F20"/>
        </w:rPr>
        <w:t>апогея.</w:t>
      </w:r>
      <w:r>
        <w:rPr>
          <w:color w:val="231F20"/>
          <w:spacing w:val="22"/>
        </w:rPr>
        <w:t> </w:t>
      </w:r>
      <w:r>
        <w:rPr>
          <w:color w:val="231F20"/>
        </w:rPr>
        <w:t>В</w:t>
      </w:r>
      <w:r>
        <w:rPr>
          <w:color w:val="231F20"/>
          <w:spacing w:val="22"/>
        </w:rPr>
        <w:t> </w:t>
      </w:r>
      <w:r>
        <w:rPr>
          <w:color w:val="231F20"/>
        </w:rPr>
        <w:t>нём</w:t>
      </w:r>
      <w:r>
        <w:rPr>
          <w:color w:val="231F20"/>
          <w:spacing w:val="22"/>
        </w:rPr>
        <w:t> </w:t>
      </w:r>
      <w:r>
        <w:rPr>
          <w:color w:val="231F20"/>
        </w:rPr>
        <w:t>постоянно</w:t>
      </w:r>
      <w:r>
        <w:rPr>
          <w:color w:val="231F20"/>
          <w:spacing w:val="22"/>
        </w:rPr>
        <w:t> </w:t>
      </w:r>
      <w:r>
        <w:rPr>
          <w:color w:val="231F20"/>
        </w:rPr>
        <w:t>находились</w:t>
      </w:r>
      <w:r>
        <w:rPr>
          <w:color w:val="231F20"/>
          <w:spacing w:val="22"/>
        </w:rPr>
        <w:t> </w:t>
      </w:r>
      <w:r>
        <w:rPr>
          <w:color w:val="231F20"/>
        </w:rPr>
        <w:t>воору-</w:t>
      </w:r>
    </w:p>
    <w:p>
      <w:pPr>
        <w:pStyle w:val="BodyText"/>
        <w:spacing w:line="220" w:lineRule="auto" w:before="4"/>
        <w:ind w:left="3728" w:right="911"/>
        <w:jc w:val="both"/>
      </w:pPr>
      <w:r>
        <w:rPr/>
        <w:pict>
          <v:group style="position:absolute;margin-left:57.553001pt;margin-top:10.742011pt;width:133.950pt;height:122.9pt;mso-position-horizontal-relative:page;mso-position-vertical-relative:paragraph;z-index:16205824" id="docshapegroup4953" coordorigin="1151,215" coordsize="2679,2458">
            <v:shape style="position:absolute;left:1151;top:1923;width:2679;height:749" type="#_x0000_t75" id="docshape4954" stroked="false">
              <v:imagedata r:id="rId1077" o:title=""/>
            </v:shape>
            <v:rect style="position:absolute;left:1213;top:1986;width:2552;height:624" id="docshape4955" filled="true" fillcolor="#ffffff" stroked="false">
              <v:fill type="solid"/>
            </v:rect>
            <v:shape style="position:absolute;left:1151;top:214;width:2672;height:1829" type="#_x0000_t75" id="docshape4956" stroked="false">
              <v:imagedata r:id="rId1078" o:title=""/>
            </v:shape>
            <v:shape style="position:absolute;left:1213;top:277;width:2552;height:1709" type="#_x0000_t75" id="docshape4957" stroked="false">
              <v:imagedata r:id="rId1079" o:title=""/>
            </v:shape>
            <v:rect style="position:absolute;left:1223;top:287;width:2532;height:1689" id="docshape4958" filled="false" stroked="true" strokeweight="1pt" strokecolor="#ffffff">
              <v:stroke dashstyle="solid"/>
            </v:rect>
            <v:shape style="position:absolute;left:1213;top:1986;width:2552;height:624" type="#_x0000_t202" id="docshape4959" filled="false" stroked="false">
              <v:textbox inset="0,0,0,0">
                <w:txbxContent>
                  <w:p>
                    <w:pPr>
                      <w:spacing w:line="218" w:lineRule="auto" w:before="96"/>
                      <w:ind w:left="113" w:right="130" w:firstLine="0"/>
                      <w:jc w:val="left"/>
                      <w:rPr>
                        <w:rFonts w:ascii="Trebuchet MS" w:hAnsi="Trebuchet MS"/>
                        <w:i/>
                        <w:sz w:val="19"/>
                      </w:rPr>
                    </w:pPr>
                    <w:r>
                      <w:rPr>
                        <w:rFonts w:ascii="Calibri" w:hAnsi="Calibri"/>
                        <w:b/>
                        <w:color w:val="231F20"/>
                        <w:w w:val="110"/>
                        <w:sz w:val="19"/>
                      </w:rPr>
                      <w:t>Знамя </w:t>
                    </w:r>
                    <w:r>
                      <w:rPr>
                        <w:rFonts w:ascii="Calibri" w:hAnsi="Calibri"/>
                        <w:b/>
                        <w:color w:val="231F20"/>
                        <w:w w:val="110"/>
                        <w:sz w:val="19"/>
                      </w:rPr>
                      <w:t>Ихэтуаньского восстания. </w:t>
                    </w:r>
                    <w:r>
                      <w:rPr>
                        <w:rFonts w:ascii="Trebuchet MS" w:hAnsi="Trebuchet MS"/>
                        <w:i/>
                        <w:color w:val="231F20"/>
                        <w:w w:val="110"/>
                        <w:sz w:val="19"/>
                      </w:rPr>
                      <w:t>1900 г.</w:t>
                    </w:r>
                  </w:p>
                </w:txbxContent>
              </v:textbox>
              <w10:wrap type="none"/>
            </v:shape>
            <w10:wrap type="none"/>
          </v:group>
        </w:pict>
      </w:r>
      <w:r>
        <w:rPr>
          <w:color w:val="231F20"/>
        </w:rPr>
        <w:t>жённые</w:t>
      </w:r>
      <w:r>
        <w:rPr>
          <w:color w:val="231F20"/>
          <w:spacing w:val="-14"/>
        </w:rPr>
        <w:t> </w:t>
      </w:r>
      <w:r>
        <w:rPr>
          <w:color w:val="231F20"/>
        </w:rPr>
        <w:t>силы</w:t>
      </w:r>
      <w:r>
        <w:rPr>
          <w:color w:val="231F20"/>
          <w:spacing w:val="-14"/>
        </w:rPr>
        <w:t> </w:t>
      </w:r>
      <w:r>
        <w:rPr>
          <w:color w:val="231F20"/>
        </w:rPr>
        <w:t>иностранных</w:t>
      </w:r>
      <w:r>
        <w:rPr>
          <w:color w:val="231F20"/>
          <w:spacing w:val="-14"/>
        </w:rPr>
        <w:t> </w:t>
      </w:r>
      <w:r>
        <w:rPr>
          <w:color w:val="231F20"/>
        </w:rPr>
        <w:t>государств,</w:t>
      </w:r>
      <w:r>
        <w:rPr>
          <w:color w:val="231F20"/>
          <w:spacing w:val="-14"/>
        </w:rPr>
        <w:t> </w:t>
      </w:r>
      <w:r>
        <w:rPr>
          <w:color w:val="231F20"/>
        </w:rPr>
        <w:t>без</w:t>
      </w:r>
      <w:r>
        <w:rPr>
          <w:color w:val="231F20"/>
          <w:spacing w:val="-14"/>
        </w:rPr>
        <w:t> </w:t>
      </w:r>
      <w:r>
        <w:rPr>
          <w:color w:val="231F20"/>
        </w:rPr>
        <w:t>их</w:t>
      </w:r>
      <w:r>
        <w:rPr>
          <w:color w:val="231F20"/>
          <w:spacing w:val="-14"/>
        </w:rPr>
        <w:t> </w:t>
      </w:r>
      <w:r>
        <w:rPr>
          <w:color w:val="231F20"/>
        </w:rPr>
        <w:t>послов не</w:t>
      </w:r>
      <w:r>
        <w:rPr>
          <w:color w:val="231F20"/>
          <w:spacing w:val="-12"/>
        </w:rPr>
        <w:t> </w:t>
      </w:r>
      <w:r>
        <w:rPr>
          <w:color w:val="231F20"/>
        </w:rPr>
        <w:t>решался</w:t>
      </w:r>
      <w:r>
        <w:rPr>
          <w:color w:val="231F20"/>
          <w:spacing w:val="-12"/>
        </w:rPr>
        <w:t> </w:t>
      </w:r>
      <w:r>
        <w:rPr>
          <w:color w:val="231F20"/>
        </w:rPr>
        <w:t>ни</w:t>
      </w:r>
      <w:r>
        <w:rPr>
          <w:color w:val="231F20"/>
          <w:spacing w:val="-12"/>
        </w:rPr>
        <w:t> </w:t>
      </w:r>
      <w:r>
        <w:rPr>
          <w:color w:val="231F20"/>
        </w:rPr>
        <w:t>один</w:t>
      </w:r>
      <w:r>
        <w:rPr>
          <w:color w:val="231F20"/>
          <w:spacing w:val="-12"/>
        </w:rPr>
        <w:t> </w:t>
      </w:r>
      <w:r>
        <w:rPr>
          <w:color w:val="231F20"/>
        </w:rPr>
        <w:t>важный</w:t>
      </w:r>
      <w:r>
        <w:rPr>
          <w:color w:val="231F20"/>
          <w:spacing w:val="-12"/>
        </w:rPr>
        <w:t> </w:t>
      </w:r>
      <w:r>
        <w:rPr>
          <w:color w:val="231F20"/>
        </w:rPr>
        <w:t>вопрос.</w:t>
      </w:r>
      <w:r>
        <w:rPr>
          <w:color w:val="231F20"/>
          <w:spacing w:val="-12"/>
        </w:rPr>
        <w:t> </w:t>
      </w:r>
      <w:r>
        <w:rPr>
          <w:color w:val="231F20"/>
        </w:rPr>
        <w:t>На</w:t>
      </w:r>
      <w:r>
        <w:rPr>
          <w:color w:val="231F20"/>
          <w:spacing w:val="-12"/>
        </w:rPr>
        <w:t> </w:t>
      </w:r>
      <w:r>
        <w:rPr>
          <w:color w:val="231F20"/>
        </w:rPr>
        <w:t>Китай</w:t>
      </w:r>
      <w:r>
        <w:rPr>
          <w:color w:val="231F20"/>
          <w:spacing w:val="-12"/>
        </w:rPr>
        <w:t> </w:t>
      </w:r>
      <w:r>
        <w:rPr>
          <w:color w:val="231F20"/>
        </w:rPr>
        <w:t>нала- галась гигантская контрибуция, которую он дол- жен был выплачивать вплоть до 1940 г. Из великой страны Китай фактически превратился в полуко- </w:t>
      </w:r>
      <w:r>
        <w:rPr>
          <w:color w:val="231F20"/>
          <w:spacing w:val="-2"/>
        </w:rPr>
        <w:t>лонию.</w:t>
      </w:r>
    </w:p>
    <w:p>
      <w:pPr>
        <w:pStyle w:val="BodyText"/>
        <w:spacing w:line="218" w:lineRule="auto" w:before="6"/>
        <w:ind w:left="3728" w:right="911" w:firstLine="340"/>
        <w:jc w:val="both"/>
      </w:pPr>
      <w:r>
        <w:rPr>
          <w:color w:val="231F20"/>
          <w:spacing w:val="-2"/>
        </w:rPr>
        <w:t>Такое</w:t>
      </w:r>
      <w:r>
        <w:rPr>
          <w:color w:val="231F20"/>
          <w:spacing w:val="-11"/>
        </w:rPr>
        <w:t> </w:t>
      </w:r>
      <w:r>
        <w:rPr>
          <w:color w:val="231F20"/>
          <w:spacing w:val="-2"/>
        </w:rPr>
        <w:t>положение</w:t>
      </w:r>
      <w:r>
        <w:rPr>
          <w:color w:val="231F20"/>
          <w:spacing w:val="-11"/>
        </w:rPr>
        <w:t> </w:t>
      </w:r>
      <w:r>
        <w:rPr>
          <w:color w:val="231F20"/>
          <w:spacing w:val="-2"/>
        </w:rPr>
        <w:t>не</w:t>
      </w:r>
      <w:r>
        <w:rPr>
          <w:color w:val="231F20"/>
          <w:spacing w:val="-11"/>
        </w:rPr>
        <w:t> </w:t>
      </w:r>
      <w:r>
        <w:rPr>
          <w:color w:val="231F20"/>
          <w:spacing w:val="-2"/>
        </w:rPr>
        <w:t>могло</w:t>
      </w:r>
      <w:r>
        <w:rPr>
          <w:color w:val="231F20"/>
          <w:spacing w:val="-11"/>
        </w:rPr>
        <w:t> </w:t>
      </w:r>
      <w:r>
        <w:rPr>
          <w:color w:val="231F20"/>
          <w:spacing w:val="-2"/>
        </w:rPr>
        <w:t>не</w:t>
      </w:r>
      <w:r>
        <w:rPr>
          <w:color w:val="231F20"/>
          <w:spacing w:val="-11"/>
        </w:rPr>
        <w:t> </w:t>
      </w:r>
      <w:r>
        <w:rPr>
          <w:color w:val="231F20"/>
          <w:spacing w:val="-2"/>
        </w:rPr>
        <w:t>вызывать</w:t>
      </w:r>
      <w:r>
        <w:rPr>
          <w:color w:val="231F20"/>
          <w:spacing w:val="-11"/>
        </w:rPr>
        <w:t> </w:t>
      </w:r>
      <w:r>
        <w:rPr>
          <w:color w:val="231F20"/>
          <w:spacing w:val="-2"/>
        </w:rPr>
        <w:t>протесты. </w:t>
      </w:r>
      <w:r>
        <w:rPr>
          <w:color w:val="231F20"/>
        </w:rPr>
        <w:t>Одним</w:t>
      </w:r>
      <w:r>
        <w:rPr>
          <w:color w:val="231F20"/>
          <w:spacing w:val="-5"/>
        </w:rPr>
        <w:t> </w:t>
      </w:r>
      <w:r>
        <w:rPr>
          <w:color w:val="231F20"/>
        </w:rPr>
        <w:t>из</w:t>
      </w:r>
      <w:r>
        <w:rPr>
          <w:color w:val="231F20"/>
          <w:spacing w:val="-5"/>
        </w:rPr>
        <w:t> </w:t>
      </w:r>
      <w:r>
        <w:rPr>
          <w:color w:val="231F20"/>
        </w:rPr>
        <w:t>лидеров</w:t>
      </w:r>
      <w:r>
        <w:rPr>
          <w:color w:val="231F20"/>
          <w:spacing w:val="-5"/>
        </w:rPr>
        <w:t> </w:t>
      </w:r>
      <w:r>
        <w:rPr>
          <w:color w:val="231F20"/>
        </w:rPr>
        <w:t>такого</w:t>
      </w:r>
      <w:r>
        <w:rPr>
          <w:color w:val="231F20"/>
          <w:spacing w:val="-5"/>
        </w:rPr>
        <w:t> </w:t>
      </w:r>
      <w:r>
        <w:rPr>
          <w:color w:val="231F20"/>
        </w:rPr>
        <w:t>протеста</w:t>
      </w:r>
      <w:r>
        <w:rPr>
          <w:color w:val="231F20"/>
          <w:spacing w:val="-5"/>
        </w:rPr>
        <w:t> </w:t>
      </w:r>
      <w:r>
        <w:rPr>
          <w:color w:val="231F20"/>
        </w:rPr>
        <w:t>стал</w:t>
      </w:r>
      <w:r>
        <w:rPr>
          <w:color w:val="231F20"/>
          <w:spacing w:val="-5"/>
        </w:rPr>
        <w:t> </w:t>
      </w:r>
      <w:r>
        <w:rPr>
          <w:rFonts w:ascii="Book Antiqua" w:hAnsi="Book Antiqua"/>
          <w:b/>
          <w:i/>
          <w:color w:val="231F20"/>
        </w:rPr>
        <w:t>Сунь Ятсен</w:t>
      </w:r>
      <w:r>
        <w:rPr>
          <w:color w:val="231F20"/>
        </w:rPr>
        <w:t>, выступивший создателем организации «Союзная лига».</w:t>
      </w:r>
      <w:r>
        <w:rPr>
          <w:color w:val="231F20"/>
          <w:spacing w:val="9"/>
        </w:rPr>
        <w:t> </w:t>
      </w:r>
      <w:r>
        <w:rPr>
          <w:color w:val="231F20"/>
        </w:rPr>
        <w:t>В</w:t>
      </w:r>
      <w:r>
        <w:rPr>
          <w:color w:val="231F20"/>
          <w:spacing w:val="9"/>
        </w:rPr>
        <w:t> </w:t>
      </w:r>
      <w:r>
        <w:rPr>
          <w:color w:val="231F20"/>
        </w:rPr>
        <w:t>качестве</w:t>
      </w:r>
      <w:r>
        <w:rPr>
          <w:color w:val="231F20"/>
          <w:spacing w:val="9"/>
        </w:rPr>
        <w:t> </w:t>
      </w:r>
      <w:r>
        <w:rPr>
          <w:color w:val="231F20"/>
        </w:rPr>
        <w:t>программы</w:t>
      </w:r>
      <w:r>
        <w:rPr>
          <w:color w:val="231F20"/>
          <w:spacing w:val="10"/>
        </w:rPr>
        <w:t> </w:t>
      </w:r>
      <w:r>
        <w:rPr>
          <w:color w:val="231F20"/>
        </w:rPr>
        <w:t>Сунь</w:t>
      </w:r>
      <w:r>
        <w:rPr>
          <w:color w:val="231F20"/>
          <w:spacing w:val="9"/>
        </w:rPr>
        <w:t> </w:t>
      </w:r>
      <w:r>
        <w:rPr>
          <w:color w:val="231F20"/>
        </w:rPr>
        <w:t>Ятсен</w:t>
      </w:r>
      <w:r>
        <w:rPr>
          <w:color w:val="231F20"/>
          <w:spacing w:val="9"/>
        </w:rPr>
        <w:t> </w:t>
      </w:r>
      <w:r>
        <w:rPr>
          <w:color w:val="231F20"/>
          <w:spacing w:val="-2"/>
        </w:rPr>
        <w:t>выдвинул</w:t>
      </w:r>
    </w:p>
    <w:p>
      <w:pPr>
        <w:pStyle w:val="BodyText"/>
        <w:spacing w:line="220" w:lineRule="auto"/>
        <w:ind w:left="3728" w:right="911"/>
        <w:jc w:val="both"/>
      </w:pPr>
      <w:r>
        <w:rPr>
          <w:color w:val="231F20"/>
        </w:rPr>
        <w:t>«три</w:t>
      </w:r>
      <w:r>
        <w:rPr>
          <w:color w:val="231F20"/>
          <w:spacing w:val="-14"/>
        </w:rPr>
        <w:t> </w:t>
      </w:r>
      <w:r>
        <w:rPr>
          <w:color w:val="231F20"/>
        </w:rPr>
        <w:t>народных</w:t>
      </w:r>
      <w:r>
        <w:rPr>
          <w:color w:val="231F20"/>
          <w:spacing w:val="-14"/>
        </w:rPr>
        <w:t> </w:t>
      </w:r>
      <w:r>
        <w:rPr>
          <w:color w:val="231F20"/>
        </w:rPr>
        <w:t>принципа»:</w:t>
      </w:r>
      <w:r>
        <w:rPr>
          <w:color w:val="231F20"/>
          <w:spacing w:val="-14"/>
        </w:rPr>
        <w:t> </w:t>
      </w:r>
      <w:r>
        <w:rPr>
          <w:color w:val="231F20"/>
        </w:rPr>
        <w:t>национализм</w:t>
      </w:r>
      <w:r>
        <w:rPr>
          <w:color w:val="231F20"/>
          <w:spacing w:val="-14"/>
        </w:rPr>
        <w:t> </w:t>
      </w:r>
      <w:r>
        <w:rPr>
          <w:color w:val="231F20"/>
        </w:rPr>
        <w:t>(превраще- ние</w:t>
      </w:r>
      <w:r>
        <w:rPr>
          <w:color w:val="231F20"/>
          <w:spacing w:val="31"/>
        </w:rPr>
        <w:t> </w:t>
      </w:r>
      <w:r>
        <w:rPr>
          <w:color w:val="231F20"/>
        </w:rPr>
        <w:t>Китая</w:t>
      </w:r>
      <w:r>
        <w:rPr>
          <w:color w:val="231F20"/>
          <w:spacing w:val="31"/>
        </w:rPr>
        <w:t> </w:t>
      </w:r>
      <w:r>
        <w:rPr>
          <w:color w:val="231F20"/>
        </w:rPr>
        <w:t>в</w:t>
      </w:r>
      <w:r>
        <w:rPr>
          <w:color w:val="231F20"/>
          <w:spacing w:val="31"/>
        </w:rPr>
        <w:t> </w:t>
      </w:r>
      <w:r>
        <w:rPr>
          <w:color w:val="231F20"/>
        </w:rPr>
        <w:t>независимое</w:t>
      </w:r>
      <w:r>
        <w:rPr>
          <w:color w:val="231F20"/>
          <w:spacing w:val="32"/>
        </w:rPr>
        <w:t> </w:t>
      </w:r>
      <w:r>
        <w:rPr>
          <w:color w:val="231F20"/>
        </w:rPr>
        <w:t>государство),</w:t>
      </w:r>
      <w:r>
        <w:rPr>
          <w:color w:val="231F20"/>
          <w:spacing w:val="31"/>
        </w:rPr>
        <w:t> </w:t>
      </w:r>
      <w:r>
        <w:rPr>
          <w:color w:val="231F20"/>
          <w:spacing w:val="-2"/>
        </w:rPr>
        <w:t>народовла-</w:t>
      </w:r>
    </w:p>
    <w:p>
      <w:pPr>
        <w:spacing w:after="0" w:line="220" w:lineRule="auto"/>
        <w:jc w:val="both"/>
        <w:sectPr>
          <w:footerReference w:type="default" r:id="rId107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84864" id="docshapegroup4963" coordorigin="0,0" coordsize="10308,1441">
            <v:shape style="position:absolute;left:420;top:419;width:9468;height:1021" type="#_x0000_t75" id="docshape4964" stroked="false">
              <v:imagedata r:id="rId6" o:title=""/>
            </v:shape>
            <v:shape style="position:absolute;left:420;top:283;width:9605;height:420" id="docshape4965" coordorigin="420,283" coordsize="9605,420" path="m9724,703l10024,703m420,583l420,283m9604,583l9604,283e" filled="false" stroked="true" strokeweight="1.25pt" strokecolor="#ffffff">
              <v:path arrowok="t"/>
              <v:stroke dashstyle="solid"/>
            </v:shape>
            <v:shape style="position:absolute;left:420;top:283;width:9605;height:420" id="docshape496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967" coordorigin="0,0" coordsize="10308,420" path="m360,420l0,420m9948,420l10308,420m420,360l420,0m9888,360l9888,0e" filled="false" stroked="true" strokeweight=".25pt" strokecolor="#000000">
              <v:path arrowok="t"/>
              <v:stroke dashstyle="solid"/>
            </v:shape>
            <v:shape style="position:absolute;left:1157;top:1144;width:4869;height:230" type="#_x0000_t202" id="docshape496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21.</w:t>
                    </w:r>
                    <w:r>
                      <w:rPr>
                        <w:rFonts w:ascii="Tahoma" w:hAnsi="Tahoma"/>
                        <w:color w:val="FFFFFF"/>
                        <w:spacing w:val="-3"/>
                        <w:sz w:val="19"/>
                      </w:rPr>
                      <w:t> </w:t>
                    </w:r>
                    <w:r>
                      <w:rPr>
                        <w:rFonts w:ascii="Tahoma" w:hAnsi="Tahoma"/>
                        <w:color w:val="FFFFFF"/>
                        <w:w w:val="85"/>
                        <w:sz w:val="19"/>
                      </w:rPr>
                      <w:t>Китай</w:t>
                    </w:r>
                    <w:r>
                      <w:rPr>
                        <w:rFonts w:ascii="Tahoma" w:hAnsi="Tahoma"/>
                        <w:color w:val="FFFFFF"/>
                        <w:spacing w:val="1"/>
                        <w:sz w:val="19"/>
                      </w:rPr>
                      <w:t> </w:t>
                    </w:r>
                    <w:r>
                      <w:rPr>
                        <w:rFonts w:ascii="Tahoma" w:hAnsi="Tahoma"/>
                        <w:color w:val="FFFFFF"/>
                        <w:w w:val="85"/>
                        <w:sz w:val="19"/>
                      </w:rPr>
                      <w:t>и</w:t>
                    </w:r>
                    <w:r>
                      <w:rPr>
                        <w:rFonts w:ascii="Tahoma" w:hAnsi="Tahoma"/>
                        <w:color w:val="FFFFFF"/>
                        <w:sz w:val="19"/>
                      </w:rPr>
                      <w:t> </w:t>
                    </w:r>
                    <w:r>
                      <w:rPr>
                        <w:rFonts w:ascii="Tahoma" w:hAnsi="Tahoma"/>
                        <w:color w:val="FFFFFF"/>
                        <w:w w:val="85"/>
                        <w:sz w:val="19"/>
                      </w:rPr>
                      <w:t>Япония:</w:t>
                    </w:r>
                    <w:r>
                      <w:rPr>
                        <w:rFonts w:ascii="Tahoma" w:hAnsi="Tahoma"/>
                        <w:color w:val="FFFFFF"/>
                        <w:spacing w:val="1"/>
                        <w:sz w:val="19"/>
                      </w:rPr>
                      <w:t> </w:t>
                    </w:r>
                    <w:r>
                      <w:rPr>
                        <w:rFonts w:ascii="Tahoma" w:hAnsi="Tahoma"/>
                        <w:color w:val="FFFFFF"/>
                        <w:w w:val="85"/>
                        <w:sz w:val="19"/>
                      </w:rPr>
                      <w:t>разные</w:t>
                    </w:r>
                    <w:r>
                      <w:rPr>
                        <w:rFonts w:ascii="Tahoma" w:hAnsi="Tahoma"/>
                        <w:color w:val="FFFFFF"/>
                        <w:sz w:val="19"/>
                      </w:rPr>
                      <w:t> </w:t>
                    </w:r>
                    <w:r>
                      <w:rPr>
                        <w:rFonts w:ascii="Tahoma" w:hAnsi="Tahoma"/>
                        <w:color w:val="FFFFFF"/>
                        <w:w w:val="85"/>
                        <w:sz w:val="19"/>
                      </w:rPr>
                      <w:t>ответы</w:t>
                    </w:r>
                    <w:r>
                      <w:rPr>
                        <w:rFonts w:ascii="Tahoma" w:hAnsi="Tahoma"/>
                        <w:color w:val="FFFFFF"/>
                        <w:spacing w:val="1"/>
                        <w:sz w:val="19"/>
                      </w:rPr>
                      <w:t> </w:t>
                    </w:r>
                    <w:r>
                      <w:rPr>
                        <w:rFonts w:ascii="Tahoma" w:hAnsi="Tahoma"/>
                        <w:color w:val="FFFFFF"/>
                        <w:w w:val="85"/>
                        <w:sz w:val="19"/>
                      </w:rPr>
                      <w:t>на</w:t>
                    </w:r>
                    <w:r>
                      <w:rPr>
                        <w:rFonts w:ascii="Tahoma" w:hAnsi="Tahoma"/>
                        <w:color w:val="FFFFFF"/>
                        <w:spacing w:val="1"/>
                        <w:sz w:val="19"/>
                      </w:rPr>
                      <w:t> </w:t>
                    </w:r>
                    <w:r>
                      <w:rPr>
                        <w:rFonts w:ascii="Tahoma" w:hAnsi="Tahoma"/>
                        <w:color w:val="FFFFFF"/>
                        <w:w w:val="85"/>
                        <w:sz w:val="19"/>
                      </w:rPr>
                      <w:t>вызовы</w:t>
                    </w:r>
                    <w:r>
                      <w:rPr>
                        <w:rFonts w:ascii="Tahoma" w:hAnsi="Tahoma"/>
                        <w:color w:val="FFFFFF"/>
                        <w:sz w:val="19"/>
                      </w:rPr>
                      <w:t> </w:t>
                    </w:r>
                    <w:r>
                      <w:rPr>
                        <w:rFonts w:ascii="Tahoma" w:hAnsi="Tahoma"/>
                        <w:color w:val="FFFFFF"/>
                        <w:spacing w:val="-2"/>
                        <w:w w:val="85"/>
                        <w:sz w:val="19"/>
                      </w:rPr>
                      <w:t>модернизации</w:t>
                    </w:r>
                  </w:p>
                </w:txbxContent>
              </v:textbox>
              <w10:wrap type="none"/>
            </v:shape>
            <v:shape style="position:absolute;left:8669;top:1114;width:428;height:272" type="#_x0000_t202" id="docshape496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239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97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8"/>
        <w:rPr>
          <w:sz w:val="21"/>
        </w:rPr>
      </w:pPr>
    </w:p>
    <w:p>
      <w:pPr>
        <w:pStyle w:val="BodyText"/>
        <w:spacing w:line="220" w:lineRule="auto"/>
        <w:ind w:left="893" w:right="3366"/>
        <w:jc w:val="both"/>
      </w:pPr>
      <w:r>
        <w:rPr/>
        <w:pict>
          <v:group style="position:absolute;margin-left:343.002014pt;margin-top:-.789868pt;width:113.8pt;height:171.7pt;mso-position-horizontal-relative:page;mso-position-vertical-relative:paragraph;z-index:16208384" id="docshapegroup4971" coordorigin="6860,-16" coordsize="2276,3434">
            <v:shape style="position:absolute;left:6860;top:2770;width:2276;height:648" type="#_x0000_t75" id="docshape4972" stroked="false">
              <v:imagedata r:id="rId1081" o:title=""/>
            </v:shape>
            <v:rect style="position:absolute;left:6922;top:2717;width:2155;height:641" id="docshape4973" filled="true" fillcolor="#ffffff" stroked="false">
              <v:fill type="solid"/>
            </v:rect>
            <v:shape style="position:absolute;left:6860;top:-16;width:2276;height:2787" type="#_x0000_t75" id="docshape4974" stroked="false">
              <v:imagedata r:id="rId1082" o:title=""/>
            </v:shape>
            <v:shape style="position:absolute;left:6922;top:46;width:2155;height:2665" type="#_x0000_t75" id="docshape4975" stroked="false">
              <v:imagedata r:id="rId1083" o:title=""/>
            </v:shape>
            <v:rect style="position:absolute;left:6932;top:56;width:2135;height:2645" id="docshape4976" filled="false" stroked="true" strokeweight="1pt" strokecolor="#ffffff">
              <v:stroke dashstyle="solid"/>
            </v:rect>
            <v:shape style="position:absolute;left:6860;top:-16;width:2276;height:3434" type="#_x0000_t202" id="docshape4977"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22" w:lineRule="exact" w:before="168"/>
                      <w:ind w:left="176" w:right="0" w:firstLine="0"/>
                      <w:jc w:val="left"/>
                      <w:rPr>
                        <w:rFonts w:ascii="Calibri" w:hAnsi="Calibri"/>
                        <w:b/>
                        <w:sz w:val="19"/>
                      </w:rPr>
                    </w:pPr>
                    <w:r>
                      <w:rPr>
                        <w:rFonts w:ascii="Calibri" w:hAnsi="Calibri"/>
                        <w:b/>
                        <w:color w:val="231F20"/>
                        <w:spacing w:val="-2"/>
                        <w:w w:val="120"/>
                        <w:sz w:val="19"/>
                      </w:rPr>
                      <w:t>Сунь</w:t>
                    </w:r>
                    <w:r>
                      <w:rPr>
                        <w:rFonts w:ascii="Calibri" w:hAnsi="Calibri"/>
                        <w:b/>
                        <w:color w:val="231F20"/>
                        <w:spacing w:val="-7"/>
                        <w:w w:val="120"/>
                        <w:sz w:val="19"/>
                      </w:rPr>
                      <w:t> </w:t>
                    </w:r>
                    <w:r>
                      <w:rPr>
                        <w:rFonts w:ascii="Calibri" w:hAnsi="Calibri"/>
                        <w:b/>
                        <w:color w:val="231F20"/>
                        <w:spacing w:val="-2"/>
                        <w:w w:val="120"/>
                        <w:sz w:val="19"/>
                      </w:rPr>
                      <w:t>Ятсен.</w:t>
                    </w:r>
                  </w:p>
                  <w:p>
                    <w:pPr>
                      <w:spacing w:line="211" w:lineRule="exact" w:before="0"/>
                      <w:ind w:left="176" w:right="0" w:firstLine="0"/>
                      <w:jc w:val="left"/>
                      <w:rPr>
                        <w:rFonts w:ascii="Trebuchet MS" w:hAnsi="Trebuchet MS"/>
                        <w:i/>
                        <w:sz w:val="19"/>
                      </w:rPr>
                    </w:pPr>
                    <w:r>
                      <w:rPr>
                        <w:rFonts w:ascii="Trebuchet MS" w:hAnsi="Trebuchet MS"/>
                        <w:i/>
                        <w:color w:val="231F20"/>
                        <w:sz w:val="19"/>
                      </w:rPr>
                      <w:t>Около</w:t>
                    </w:r>
                    <w:r>
                      <w:rPr>
                        <w:rFonts w:ascii="Trebuchet MS" w:hAnsi="Trebuchet MS"/>
                        <w:i/>
                        <w:color w:val="231F20"/>
                        <w:spacing w:val="-10"/>
                        <w:sz w:val="19"/>
                      </w:rPr>
                      <w:t> </w:t>
                    </w:r>
                    <w:r>
                      <w:rPr>
                        <w:rFonts w:ascii="Trebuchet MS" w:hAnsi="Trebuchet MS"/>
                        <w:i/>
                        <w:color w:val="231F20"/>
                        <w:sz w:val="19"/>
                      </w:rPr>
                      <w:t>1920</w:t>
                    </w:r>
                    <w:r>
                      <w:rPr>
                        <w:rFonts w:ascii="Trebuchet MS" w:hAnsi="Trebuchet MS"/>
                        <w:i/>
                        <w:color w:val="231F20"/>
                        <w:spacing w:val="-10"/>
                        <w:sz w:val="19"/>
                      </w:rPr>
                      <w:t> </w:t>
                    </w:r>
                    <w:r>
                      <w:rPr>
                        <w:rFonts w:ascii="Trebuchet MS" w:hAnsi="Trebuchet MS"/>
                        <w:i/>
                        <w:color w:val="231F20"/>
                        <w:spacing w:val="-5"/>
                        <w:sz w:val="19"/>
                      </w:rPr>
                      <w:t>г.</w:t>
                    </w:r>
                  </w:p>
                </w:txbxContent>
              </v:textbox>
              <w10:wrap type="none"/>
            </v:shape>
            <w10:wrap type="none"/>
          </v:group>
        </w:pict>
      </w:r>
      <w:r>
        <w:rPr>
          <w:color w:val="231F20"/>
        </w:rPr>
        <w:t>стие</w:t>
      </w:r>
      <w:r>
        <w:rPr>
          <w:color w:val="231F20"/>
          <w:spacing w:val="-13"/>
        </w:rPr>
        <w:t> </w:t>
      </w:r>
      <w:r>
        <w:rPr>
          <w:color w:val="231F20"/>
        </w:rPr>
        <w:t>(установление</w:t>
      </w:r>
      <w:r>
        <w:rPr>
          <w:color w:val="231F20"/>
          <w:spacing w:val="-13"/>
        </w:rPr>
        <w:t> </w:t>
      </w:r>
      <w:r>
        <w:rPr>
          <w:color w:val="231F20"/>
        </w:rPr>
        <w:t>республики)</w:t>
      </w:r>
      <w:r>
        <w:rPr>
          <w:color w:val="231F20"/>
          <w:spacing w:val="-13"/>
        </w:rPr>
        <w:t> </w:t>
      </w:r>
      <w:r>
        <w:rPr>
          <w:color w:val="231F20"/>
        </w:rPr>
        <w:t>и</w:t>
      </w:r>
      <w:r>
        <w:rPr>
          <w:color w:val="231F20"/>
          <w:spacing w:val="-13"/>
        </w:rPr>
        <w:t> </w:t>
      </w:r>
      <w:r>
        <w:rPr>
          <w:color w:val="231F20"/>
        </w:rPr>
        <w:t>народное</w:t>
      </w:r>
      <w:r>
        <w:rPr>
          <w:color w:val="231F20"/>
          <w:spacing w:val="-13"/>
        </w:rPr>
        <w:t> </w:t>
      </w:r>
      <w:r>
        <w:rPr>
          <w:color w:val="231F20"/>
        </w:rPr>
        <w:t>благосостоя- </w:t>
      </w:r>
      <w:r>
        <w:rPr>
          <w:color w:val="231F20"/>
          <w:spacing w:val="-2"/>
        </w:rPr>
        <w:t>ние (решение аграрного вопроса путём уравнительства).</w:t>
      </w:r>
    </w:p>
    <w:p>
      <w:pPr>
        <w:pStyle w:val="BodyText"/>
        <w:spacing w:line="218" w:lineRule="auto" w:before="3"/>
        <w:ind w:left="893" w:right="3366"/>
        <w:jc w:val="both"/>
      </w:pPr>
      <w:r>
        <w:rPr>
          <w:color w:val="231F20"/>
        </w:rPr>
        <w:t>«Союзная лига» стала главной силой в произошедшей осенью </w:t>
      </w:r>
      <w:r>
        <w:rPr>
          <w:rFonts w:ascii="Book Antiqua" w:hAnsi="Book Antiqua"/>
          <w:b/>
          <w:color w:val="231F20"/>
        </w:rPr>
        <w:t>1911</w:t>
      </w:r>
      <w:r>
        <w:rPr>
          <w:rFonts w:ascii="Book Antiqua" w:hAnsi="Book Antiqua"/>
          <w:b/>
          <w:color w:val="231F20"/>
          <w:spacing w:val="40"/>
        </w:rPr>
        <w:t> </w:t>
      </w:r>
      <w:r>
        <w:rPr>
          <w:rFonts w:ascii="Book Antiqua" w:hAnsi="Book Antiqua"/>
          <w:b/>
          <w:color w:val="231F20"/>
        </w:rPr>
        <w:t>г. </w:t>
      </w:r>
      <w:r>
        <w:rPr>
          <w:color w:val="231F20"/>
        </w:rPr>
        <w:t>революции. В декабре 1911 г. была про- </w:t>
      </w:r>
      <w:r>
        <w:rPr>
          <w:color w:val="231F20"/>
          <w:spacing w:val="-2"/>
        </w:rPr>
        <w:t>возглашена</w:t>
      </w:r>
      <w:r>
        <w:rPr>
          <w:color w:val="231F20"/>
          <w:spacing w:val="-11"/>
        </w:rPr>
        <w:t> </w:t>
      </w:r>
      <w:r>
        <w:rPr>
          <w:color w:val="231F20"/>
          <w:spacing w:val="-2"/>
        </w:rPr>
        <w:t>республика,</w:t>
      </w:r>
      <w:r>
        <w:rPr>
          <w:color w:val="231F20"/>
          <w:spacing w:val="-11"/>
        </w:rPr>
        <w:t> </w:t>
      </w:r>
      <w:r>
        <w:rPr>
          <w:color w:val="231F20"/>
          <w:spacing w:val="-2"/>
        </w:rPr>
        <w:t>и</w:t>
      </w:r>
      <w:r>
        <w:rPr>
          <w:color w:val="231F20"/>
          <w:spacing w:val="-11"/>
        </w:rPr>
        <w:t> </w:t>
      </w:r>
      <w:r>
        <w:rPr>
          <w:color w:val="231F20"/>
          <w:spacing w:val="-2"/>
        </w:rPr>
        <w:t>Сунь</w:t>
      </w:r>
      <w:r>
        <w:rPr>
          <w:color w:val="231F20"/>
          <w:spacing w:val="-11"/>
        </w:rPr>
        <w:t> </w:t>
      </w:r>
      <w:r>
        <w:rPr>
          <w:color w:val="231F20"/>
          <w:spacing w:val="-2"/>
        </w:rPr>
        <w:t>Ятсен</w:t>
      </w:r>
      <w:r>
        <w:rPr>
          <w:color w:val="231F20"/>
          <w:spacing w:val="-11"/>
        </w:rPr>
        <w:t> </w:t>
      </w:r>
      <w:r>
        <w:rPr>
          <w:color w:val="231F20"/>
          <w:spacing w:val="-2"/>
        </w:rPr>
        <w:t>был</w:t>
      </w:r>
      <w:r>
        <w:rPr>
          <w:color w:val="231F20"/>
          <w:spacing w:val="-11"/>
        </w:rPr>
        <w:t> </w:t>
      </w:r>
      <w:r>
        <w:rPr>
          <w:color w:val="231F20"/>
          <w:spacing w:val="-2"/>
        </w:rPr>
        <w:t>избран</w:t>
      </w:r>
      <w:r>
        <w:rPr>
          <w:color w:val="231F20"/>
          <w:spacing w:val="-11"/>
        </w:rPr>
        <w:t> </w:t>
      </w:r>
      <w:r>
        <w:rPr>
          <w:color w:val="231F20"/>
          <w:spacing w:val="-2"/>
        </w:rPr>
        <w:t>её</w:t>
      </w:r>
      <w:r>
        <w:rPr>
          <w:color w:val="231F20"/>
          <w:spacing w:val="-11"/>
        </w:rPr>
        <w:t> </w:t>
      </w:r>
      <w:r>
        <w:rPr>
          <w:color w:val="231F20"/>
          <w:spacing w:val="-2"/>
        </w:rPr>
        <w:t>пер- </w:t>
      </w:r>
      <w:r>
        <w:rPr>
          <w:color w:val="231F20"/>
        </w:rPr>
        <w:t>вым временным президентом.</w:t>
      </w:r>
    </w:p>
    <w:p>
      <w:pPr>
        <w:pStyle w:val="BodyText"/>
        <w:spacing w:line="220" w:lineRule="auto" w:before="1"/>
        <w:ind w:left="893" w:right="3366" w:firstLine="340"/>
        <w:jc w:val="both"/>
      </w:pPr>
      <w:r>
        <w:rPr>
          <w:color w:val="231F20"/>
        </w:rPr>
        <w:t>Однако вскоре он уступил место ловкому </w:t>
      </w:r>
      <w:r>
        <w:rPr>
          <w:color w:val="231F20"/>
        </w:rPr>
        <w:t>политику Юань Шикаю. Юань Шикай в конце 1913 г. запретил учреждённую Сунь Ятсеном за год до этого партию Гоминьдан («Народная партия»), основанную всё на тех же</w:t>
      </w:r>
      <w:r>
        <w:rPr>
          <w:color w:val="231F20"/>
          <w:spacing w:val="-2"/>
        </w:rPr>
        <w:t> </w:t>
      </w:r>
      <w:r>
        <w:rPr>
          <w:color w:val="231F20"/>
        </w:rPr>
        <w:t>«трёх</w:t>
      </w:r>
      <w:r>
        <w:rPr>
          <w:color w:val="231F20"/>
          <w:spacing w:val="-2"/>
        </w:rPr>
        <w:t> </w:t>
      </w:r>
      <w:r>
        <w:rPr>
          <w:color w:val="231F20"/>
        </w:rPr>
        <w:t>народных</w:t>
      </w:r>
      <w:r>
        <w:rPr>
          <w:color w:val="231F20"/>
          <w:spacing w:val="-2"/>
        </w:rPr>
        <w:t> </w:t>
      </w:r>
      <w:r>
        <w:rPr>
          <w:color w:val="231F20"/>
        </w:rPr>
        <w:t>принципах».</w:t>
      </w:r>
      <w:r>
        <w:rPr>
          <w:color w:val="231F20"/>
          <w:spacing w:val="-2"/>
        </w:rPr>
        <w:t> </w:t>
      </w:r>
      <w:r>
        <w:rPr>
          <w:color w:val="231F20"/>
        </w:rPr>
        <w:t>В</w:t>
      </w:r>
      <w:r>
        <w:rPr>
          <w:color w:val="231F20"/>
          <w:spacing w:val="-2"/>
        </w:rPr>
        <w:t> </w:t>
      </w:r>
      <w:r>
        <w:rPr>
          <w:color w:val="231F20"/>
        </w:rPr>
        <w:t>целом,</w:t>
      </w:r>
      <w:r>
        <w:rPr>
          <w:color w:val="231F20"/>
          <w:spacing w:val="-2"/>
        </w:rPr>
        <w:t> </w:t>
      </w:r>
      <w:r>
        <w:rPr>
          <w:color w:val="231F20"/>
        </w:rPr>
        <w:t>хотя</w:t>
      </w:r>
      <w:r>
        <w:rPr>
          <w:color w:val="231F20"/>
          <w:spacing w:val="-2"/>
        </w:rPr>
        <w:t> </w:t>
      </w:r>
      <w:r>
        <w:rPr>
          <w:color w:val="231F20"/>
        </w:rPr>
        <w:t>в</w:t>
      </w:r>
      <w:r>
        <w:rPr>
          <w:color w:val="231F20"/>
          <w:spacing w:val="-2"/>
        </w:rPr>
        <w:t> </w:t>
      </w:r>
      <w:r>
        <w:rPr>
          <w:color w:val="231F20"/>
        </w:rPr>
        <w:t>резуль- тате революции 1911—1912 гг. Цинская династия была свергнута, внутренние трения ослабляли Китай перед лицом</w:t>
      </w:r>
      <w:r>
        <w:rPr>
          <w:color w:val="231F20"/>
          <w:spacing w:val="33"/>
        </w:rPr>
        <w:t>  </w:t>
      </w:r>
      <w:r>
        <w:rPr>
          <w:color w:val="231F20"/>
        </w:rPr>
        <w:t>сохранявшейся</w:t>
      </w:r>
      <w:r>
        <w:rPr>
          <w:color w:val="231F20"/>
          <w:spacing w:val="33"/>
        </w:rPr>
        <w:t>  </w:t>
      </w:r>
      <w:r>
        <w:rPr>
          <w:color w:val="231F20"/>
        </w:rPr>
        <w:t>зависимости</w:t>
      </w:r>
      <w:r>
        <w:rPr>
          <w:color w:val="231F20"/>
          <w:spacing w:val="33"/>
        </w:rPr>
        <w:t>  </w:t>
      </w:r>
      <w:r>
        <w:rPr>
          <w:color w:val="231F20"/>
        </w:rPr>
        <w:t>от</w:t>
      </w:r>
      <w:r>
        <w:rPr>
          <w:color w:val="231F20"/>
          <w:spacing w:val="33"/>
        </w:rPr>
        <w:t>  </w:t>
      </w:r>
      <w:r>
        <w:rPr>
          <w:color w:val="231F20"/>
          <w:spacing w:val="-2"/>
        </w:rPr>
        <w:t>европейских</w:t>
      </w:r>
    </w:p>
    <w:p>
      <w:pPr>
        <w:pStyle w:val="BodyText"/>
        <w:ind w:left="893"/>
      </w:pPr>
      <w:r>
        <w:rPr/>
        <w:pict>
          <v:shape style="width:80.1pt;height:12.55pt;mso-position-horizontal-relative:char;mso-position-vertical-relative:line" type="#_x0000_t202" id="docshape4978" filled="false" stroked="false">
            <w10:anchorlock/>
            <v:textbox inset="0,0,0,0">
              <w:txbxContent>
                <w:p>
                  <w:pPr>
                    <w:pStyle w:val="BodyText"/>
                    <w:spacing w:line="238" w:lineRule="exact"/>
                  </w:pPr>
                  <w:r>
                    <w:rPr>
                      <w:color w:val="231F20"/>
                    </w:rPr>
                    <w:t>стран</w:t>
                  </w:r>
                  <w:r>
                    <w:rPr>
                      <w:color w:val="231F20"/>
                      <w:spacing w:val="4"/>
                    </w:rPr>
                    <w:t> </w:t>
                  </w:r>
                  <w:r>
                    <w:rPr>
                      <w:color w:val="231F20"/>
                    </w:rPr>
                    <w:t>и</w:t>
                  </w:r>
                  <w:r>
                    <w:rPr>
                      <w:color w:val="231F20"/>
                      <w:spacing w:val="4"/>
                    </w:rPr>
                    <w:t> </w:t>
                  </w:r>
                  <w:r>
                    <w:rPr>
                      <w:color w:val="231F20"/>
                      <w:spacing w:val="-2"/>
                    </w:rPr>
                    <w:t>Японии.</w:t>
                  </w:r>
                </w:p>
              </w:txbxContent>
            </v:textbox>
          </v:shape>
        </w:pict>
      </w:r>
      <w:r>
        <w:rPr/>
      </w:r>
    </w:p>
    <w:p>
      <w:pPr>
        <w:tabs>
          <w:tab w:pos="1233" w:val="left" w:leader="none"/>
        </w:tabs>
        <w:spacing w:before="82"/>
        <w:ind w:left="893"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sz w:val="19"/>
        </w:rPr>
        <w:t>Что</w:t>
      </w:r>
      <w:r>
        <w:rPr>
          <w:rFonts w:ascii="Trebuchet MS" w:hAnsi="Trebuchet MS"/>
          <w:color w:val="231F20"/>
          <w:spacing w:val="-13"/>
          <w:sz w:val="19"/>
        </w:rPr>
        <w:t> </w:t>
      </w:r>
      <w:r>
        <w:rPr>
          <w:rFonts w:ascii="Trebuchet MS" w:hAnsi="Trebuchet MS"/>
          <w:color w:val="231F20"/>
          <w:sz w:val="19"/>
        </w:rPr>
        <w:t>такое</w:t>
      </w:r>
      <w:r>
        <w:rPr>
          <w:rFonts w:ascii="Trebuchet MS" w:hAnsi="Trebuchet MS"/>
          <w:color w:val="231F20"/>
          <w:spacing w:val="-13"/>
          <w:sz w:val="19"/>
        </w:rPr>
        <w:t> </w:t>
      </w:r>
      <w:r>
        <w:rPr>
          <w:rFonts w:ascii="Trebuchet MS" w:hAnsi="Trebuchet MS"/>
          <w:color w:val="231F20"/>
          <w:sz w:val="19"/>
        </w:rPr>
        <w:t>«три</w:t>
      </w:r>
      <w:r>
        <w:rPr>
          <w:rFonts w:ascii="Trebuchet MS" w:hAnsi="Trebuchet MS"/>
          <w:color w:val="231F20"/>
          <w:spacing w:val="-12"/>
          <w:sz w:val="19"/>
        </w:rPr>
        <w:t> </w:t>
      </w:r>
      <w:r>
        <w:rPr>
          <w:rFonts w:ascii="Trebuchet MS" w:hAnsi="Trebuchet MS"/>
          <w:color w:val="231F20"/>
          <w:sz w:val="19"/>
        </w:rPr>
        <w:t>народных</w:t>
      </w:r>
      <w:r>
        <w:rPr>
          <w:rFonts w:ascii="Trebuchet MS" w:hAnsi="Trebuchet MS"/>
          <w:color w:val="231F20"/>
          <w:spacing w:val="-13"/>
          <w:sz w:val="19"/>
        </w:rPr>
        <w:t> </w:t>
      </w:r>
      <w:r>
        <w:rPr>
          <w:rFonts w:ascii="Trebuchet MS" w:hAnsi="Trebuchet MS"/>
          <w:color w:val="231F20"/>
          <w:spacing w:val="-2"/>
          <w:sz w:val="19"/>
        </w:rPr>
        <w:t>принципа»?</w:t>
      </w:r>
    </w:p>
    <w:p>
      <w:pPr>
        <w:pStyle w:val="BodyText"/>
        <w:spacing w:line="220" w:lineRule="auto" w:before="194"/>
        <w:ind w:left="893" w:right="1194" w:hanging="1"/>
        <w:jc w:val="both"/>
      </w:pPr>
      <w:r>
        <w:rPr>
          <w:rFonts w:ascii="Calibri" w:hAnsi="Calibri"/>
          <w:b/>
          <w:color w:val="FFFFFF"/>
          <w:position w:val="1"/>
          <w:shd w:fill="4495D1" w:color="auto" w:val="clear"/>
        </w:rPr>
        <w:t> 5 </w:t>
      </w:r>
      <w:r>
        <w:rPr>
          <w:rFonts w:ascii="Calibri" w:hAnsi="Calibri"/>
          <w:b/>
          <w:color w:val="FFFFFF"/>
          <w:spacing w:val="40"/>
          <w:position w:val="1"/>
        </w:rPr>
        <w:t> </w:t>
      </w:r>
      <w:r>
        <w:rPr>
          <w:rFonts w:ascii="Calibri" w:hAnsi="Calibri"/>
          <w:b/>
          <w:color w:val="4495D1"/>
        </w:rPr>
        <w:t>Япония:</w:t>
      </w:r>
      <w:r>
        <w:rPr>
          <w:rFonts w:ascii="Calibri" w:hAnsi="Calibri"/>
          <w:b/>
          <w:color w:val="4495D1"/>
          <w:spacing w:val="40"/>
        </w:rPr>
        <w:t> </w:t>
      </w:r>
      <w:r>
        <w:rPr>
          <w:rFonts w:ascii="Calibri" w:hAnsi="Calibri"/>
          <w:b/>
          <w:color w:val="4495D1"/>
        </w:rPr>
        <w:t>реформы</w:t>
      </w:r>
      <w:r>
        <w:rPr>
          <w:rFonts w:ascii="Calibri" w:hAnsi="Calibri"/>
          <w:b/>
          <w:color w:val="4495D1"/>
          <w:spacing w:val="40"/>
        </w:rPr>
        <w:t> </w:t>
      </w:r>
      <w:r>
        <w:rPr>
          <w:rFonts w:ascii="Calibri" w:hAnsi="Calibri"/>
          <w:b/>
          <w:color w:val="4495D1"/>
        </w:rPr>
        <w:t>эпохи</w:t>
      </w:r>
      <w:r>
        <w:rPr>
          <w:rFonts w:ascii="Calibri" w:hAnsi="Calibri"/>
          <w:b/>
          <w:color w:val="4495D1"/>
          <w:spacing w:val="40"/>
        </w:rPr>
        <w:t> </w:t>
      </w:r>
      <w:r>
        <w:rPr>
          <w:rFonts w:ascii="Calibri" w:hAnsi="Calibri"/>
          <w:b/>
          <w:color w:val="4495D1"/>
        </w:rPr>
        <w:t>Тэмпо.</w:t>
      </w:r>
      <w:r>
        <w:rPr>
          <w:rFonts w:ascii="Calibri" w:hAnsi="Calibri"/>
          <w:b/>
          <w:color w:val="4495D1"/>
          <w:spacing w:val="40"/>
        </w:rPr>
        <w:t> </w:t>
      </w:r>
      <w:r>
        <w:rPr>
          <w:color w:val="231F20"/>
        </w:rPr>
        <w:t>В развитии Китая и Японии просле- живались некоторые общие черты. Как и Китай, Япония ещё в XVII в. </w:t>
      </w:r>
      <w:r>
        <w:rPr>
          <w:color w:val="231F20"/>
        </w:rPr>
        <w:t>«за- крылась» от внешнего мира. Но на этом сходство почти заканчивалось.</w:t>
      </w:r>
      <w:r>
        <w:rPr>
          <w:color w:val="231F20"/>
          <w:spacing w:val="40"/>
        </w:rPr>
        <w:t> </w:t>
      </w:r>
      <w:r>
        <w:rPr>
          <w:color w:val="231F20"/>
        </w:rPr>
        <w:t>Япония была далеко не так богата и сильна. На фоне централизации и совер- шенного государственного аппарата Китая Япония выглядела отсталой фео- дальной страной. В ней продолжалась эпоха сёгуната Токугава, когда при бессильном императоре страной управляли военные наместники — сёгуны. Часть страны они контролировали непосредственно, часть — через крупных князей (даймё), которым подчинялись самураи — воинственное мелкое дво- </w:t>
      </w:r>
      <w:r>
        <w:rPr>
          <w:color w:val="231F20"/>
          <w:spacing w:val="-2"/>
        </w:rPr>
        <w:t>рянство.</w:t>
      </w:r>
    </w:p>
    <w:p>
      <w:pPr>
        <w:pStyle w:val="BodyText"/>
        <w:spacing w:line="220" w:lineRule="auto"/>
        <w:ind w:left="893" w:right="1194" w:firstLine="340"/>
        <w:jc w:val="both"/>
      </w:pPr>
      <w:r>
        <w:rPr>
          <w:color w:val="231F20"/>
        </w:rPr>
        <w:t>Наиболее значимые события в истории Японии первой половины XIX в. пришлись на «года Тэмпо» («небесная имперская защита») — так, согласно японской традиции обозначать исторические периоды по девизам императо- ров, называлось время с 1830 по 1844 г. Это был период кризиса, для преодо- ления которого была предпринята последняя крупная серия реформ эпохи </w:t>
      </w:r>
      <w:r>
        <w:rPr>
          <w:color w:val="231F20"/>
          <w:spacing w:val="-2"/>
        </w:rPr>
        <w:t>сёгуната.</w:t>
      </w:r>
    </w:p>
    <w:p>
      <w:pPr>
        <w:pStyle w:val="BodyText"/>
        <w:spacing w:line="220" w:lineRule="auto" w:before="2"/>
        <w:ind w:left="893" w:right="1194" w:firstLine="340"/>
        <w:jc w:val="both"/>
      </w:pPr>
      <w:r>
        <w:rPr>
          <w:color w:val="231F20"/>
        </w:rPr>
        <w:t>Экономика Японии к этому времени находилась в упадке. Сельское хо- зяйство страдало от устаревших правил и мелочной регламентации. Напри- мер, поземельный налог традиционно собирался рисом, что затрудняло спе- циализацию хозяйств. Даймё ограничивали крестьян в праве распоряжаться своей продукцией, заставляя продавать её только определённым торговым домам с расплатой бумажными деньгами, которые не имели никакой ценнос- ти за пределами данного княжества. В этих условиях массовым явлением стало отходничество, во многих деревнях в город уходило до трети взрослых </w:t>
      </w:r>
      <w:r>
        <w:rPr>
          <w:color w:val="231F20"/>
          <w:spacing w:val="-2"/>
        </w:rPr>
        <w:t>мужчин.</w:t>
      </w:r>
    </w:p>
    <w:p>
      <w:pPr>
        <w:pStyle w:val="BodyText"/>
        <w:spacing w:line="223" w:lineRule="auto" w:before="5"/>
        <w:ind w:left="893" w:right="1194" w:firstLine="340"/>
        <w:jc w:val="both"/>
      </w:pPr>
      <w:r>
        <w:rPr>
          <w:color w:val="231F20"/>
          <w:w w:val="95"/>
        </w:rPr>
        <w:t>Разразившийся в 1833—1837 гг. вследствие целого ряда неурожаев «великий </w:t>
      </w:r>
      <w:r>
        <w:rPr>
          <w:color w:val="231F20"/>
        </w:rPr>
        <w:t>голод годов Тэмпо» был одним из самых страшных за всю историю сёгуната — погибло свыше 1 млн человек. Ситуация требовала принятия срочных мер. Однако</w:t>
      </w:r>
      <w:r>
        <w:rPr>
          <w:color w:val="231F20"/>
          <w:spacing w:val="16"/>
        </w:rPr>
        <w:t> </w:t>
      </w:r>
      <w:r>
        <w:rPr>
          <w:color w:val="231F20"/>
        </w:rPr>
        <w:t>реформы,</w:t>
      </w:r>
      <w:r>
        <w:rPr>
          <w:color w:val="231F20"/>
          <w:spacing w:val="17"/>
        </w:rPr>
        <w:t> </w:t>
      </w:r>
      <w:r>
        <w:rPr>
          <w:color w:val="231F20"/>
        </w:rPr>
        <w:t>проведённые</w:t>
      </w:r>
      <w:r>
        <w:rPr>
          <w:color w:val="231F20"/>
          <w:spacing w:val="16"/>
        </w:rPr>
        <w:t> </w:t>
      </w:r>
      <w:r>
        <w:rPr>
          <w:color w:val="231F20"/>
        </w:rPr>
        <w:t>в</w:t>
      </w:r>
      <w:r>
        <w:rPr>
          <w:color w:val="231F20"/>
          <w:spacing w:val="17"/>
        </w:rPr>
        <w:t> </w:t>
      </w:r>
      <w:r>
        <w:rPr>
          <w:color w:val="231F20"/>
        </w:rPr>
        <w:t>1841—1843</w:t>
      </w:r>
      <w:r>
        <w:rPr>
          <w:color w:val="231F20"/>
          <w:spacing w:val="16"/>
        </w:rPr>
        <w:t> </w:t>
      </w:r>
      <w:r>
        <w:rPr>
          <w:color w:val="231F20"/>
        </w:rPr>
        <w:t>гг.</w:t>
      </w:r>
      <w:r>
        <w:rPr>
          <w:color w:val="231F20"/>
          <w:spacing w:val="17"/>
        </w:rPr>
        <w:t> </w:t>
      </w:r>
      <w:r>
        <w:rPr>
          <w:color w:val="231F20"/>
        </w:rPr>
        <w:t>главой</w:t>
      </w:r>
      <w:r>
        <w:rPr>
          <w:color w:val="231F20"/>
          <w:spacing w:val="16"/>
        </w:rPr>
        <w:t> </w:t>
      </w:r>
      <w:r>
        <w:rPr>
          <w:color w:val="231F20"/>
        </w:rPr>
        <w:t>центрального</w:t>
      </w:r>
      <w:r>
        <w:rPr>
          <w:color w:val="231F20"/>
          <w:spacing w:val="17"/>
        </w:rPr>
        <w:t> </w:t>
      </w:r>
      <w:r>
        <w:rPr>
          <w:color w:val="231F20"/>
          <w:spacing w:val="-2"/>
        </w:rPr>
        <w:t>прави-</w:t>
      </w:r>
    </w:p>
    <w:p>
      <w:pPr>
        <w:spacing w:after="0" w:line="223" w:lineRule="auto"/>
        <w:jc w:val="both"/>
        <w:sectPr>
          <w:footerReference w:type="default" r:id="rId1080"/>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83840" id="docshapegroup4982" coordorigin="0,0" coordsize="10308,1441">
            <v:shape style="position:absolute;left:420;top:419;width:9468;height:1021" type="#_x0000_t75" id="docshape4983" stroked="false">
              <v:imagedata r:id="rId8" o:title=""/>
            </v:shape>
            <v:shape style="position:absolute;left:283;top:283;width:9605;height:420" id="docshape4984" coordorigin="283,283" coordsize="9605,420" path="m583,703l283,703m703,583l703,283m9888,583l9888,283e" filled="false" stroked="true" strokeweight="1.25pt" strokecolor="#ffffff">
              <v:path arrowok="t"/>
              <v:stroke dashstyle="solid"/>
            </v:shape>
            <v:shape style="position:absolute;left:283;top:283;width:9605;height:420" id="docshape498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4986" coordorigin="0,0" coordsize="10308,420" path="m360,420l0,420m9948,420l10308,420m420,360l420,0m9888,360l9888,0e" filled="false" stroked="true" strokeweight=".25pt" strokecolor="#000000">
              <v:path arrowok="t"/>
              <v:stroke dashstyle="solid"/>
            </v:shape>
            <v:shape style="position:absolute;left:1213;top:1114;width:414;height:272" type="#_x0000_t202" id="docshape498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240</w:t>
                    </w:r>
                  </w:p>
                </w:txbxContent>
              </v:textbox>
              <w10:wrap type="none"/>
            </v:shape>
            <v:shape style="position:absolute;left:8289;top:1096;width:881;height:290" type="#_x0000_t202" id="docshape498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0940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3"/>
        <w:rPr>
          <w:sz w:val="21"/>
        </w:rPr>
      </w:pPr>
    </w:p>
    <w:p>
      <w:pPr>
        <w:pStyle w:val="BodyText"/>
        <w:spacing w:line="225" w:lineRule="auto"/>
        <w:ind w:left="1177" w:right="911"/>
        <w:jc w:val="both"/>
      </w:pPr>
      <w:r>
        <w:rPr>
          <w:color w:val="231F20"/>
        </w:rPr>
        <w:t>тельства Мидзуно Тадакуни, не повлекли за собой принципиальных изме- нений. Разрешалось взимать налог не рисом, а деньгами; затруднялось </w:t>
      </w:r>
      <w:r>
        <w:rPr>
          <w:color w:val="231F20"/>
        </w:rPr>
        <w:t>отход- ничество; для бедняков вводились общественные работы. Важной стороной реформ</w:t>
      </w:r>
      <w:r>
        <w:rPr>
          <w:color w:val="231F20"/>
          <w:spacing w:val="35"/>
        </w:rPr>
        <w:t> </w:t>
      </w:r>
      <w:r>
        <w:rPr>
          <w:color w:val="231F20"/>
        </w:rPr>
        <w:t>являлись</w:t>
      </w:r>
      <w:r>
        <w:rPr>
          <w:color w:val="231F20"/>
          <w:spacing w:val="35"/>
        </w:rPr>
        <w:t> </w:t>
      </w:r>
      <w:r>
        <w:rPr>
          <w:color w:val="231F20"/>
        </w:rPr>
        <w:t>режим</w:t>
      </w:r>
      <w:r>
        <w:rPr>
          <w:color w:val="231F20"/>
          <w:spacing w:val="35"/>
        </w:rPr>
        <w:t> </w:t>
      </w:r>
      <w:r>
        <w:rPr>
          <w:color w:val="231F20"/>
        </w:rPr>
        <w:t>строгой</w:t>
      </w:r>
      <w:r>
        <w:rPr>
          <w:color w:val="231F20"/>
          <w:spacing w:val="35"/>
        </w:rPr>
        <w:t> </w:t>
      </w:r>
      <w:r>
        <w:rPr>
          <w:color w:val="231F20"/>
        </w:rPr>
        <w:t>экономии</w:t>
      </w:r>
      <w:r>
        <w:rPr>
          <w:color w:val="231F20"/>
          <w:spacing w:val="35"/>
        </w:rPr>
        <w:t> </w:t>
      </w:r>
      <w:r>
        <w:rPr>
          <w:color w:val="231F20"/>
        </w:rPr>
        <w:t>и</w:t>
      </w:r>
      <w:r>
        <w:rPr>
          <w:color w:val="231F20"/>
          <w:spacing w:val="35"/>
        </w:rPr>
        <w:t> </w:t>
      </w:r>
      <w:r>
        <w:rPr>
          <w:color w:val="231F20"/>
        </w:rPr>
        <w:t>борьба</w:t>
      </w:r>
      <w:r>
        <w:rPr>
          <w:color w:val="231F20"/>
          <w:spacing w:val="35"/>
        </w:rPr>
        <w:t> </w:t>
      </w:r>
      <w:r>
        <w:rPr>
          <w:color w:val="231F20"/>
        </w:rPr>
        <w:t>с</w:t>
      </w:r>
      <w:r>
        <w:rPr>
          <w:color w:val="231F20"/>
          <w:spacing w:val="35"/>
        </w:rPr>
        <w:t> </w:t>
      </w:r>
      <w:r>
        <w:rPr>
          <w:color w:val="231F20"/>
        </w:rPr>
        <w:t>роскошью.</w:t>
      </w:r>
      <w:r>
        <w:rPr>
          <w:color w:val="231F20"/>
          <w:spacing w:val="35"/>
        </w:rPr>
        <w:t> </w:t>
      </w:r>
      <w:r>
        <w:rPr>
          <w:color w:val="231F20"/>
        </w:rPr>
        <w:t>Самураям (и тем более другим слоям населения) запрещалось пользоваться изделиями, украшенными золотом и серебром, носить одежду из шёлка, потреблять изы- сканную пищу. Запрещались уличные театры и состязания борцов сумо, поскольку</w:t>
      </w:r>
      <w:r>
        <w:rPr>
          <w:color w:val="231F20"/>
          <w:spacing w:val="40"/>
        </w:rPr>
        <w:t> </w:t>
      </w:r>
      <w:r>
        <w:rPr>
          <w:color w:val="231F20"/>
        </w:rPr>
        <w:t>они</w:t>
      </w:r>
      <w:r>
        <w:rPr>
          <w:color w:val="231F20"/>
          <w:spacing w:val="40"/>
        </w:rPr>
        <w:t> </w:t>
      </w:r>
      <w:r>
        <w:rPr>
          <w:color w:val="231F20"/>
        </w:rPr>
        <w:t>отвлекали</w:t>
      </w:r>
      <w:r>
        <w:rPr>
          <w:color w:val="231F20"/>
          <w:spacing w:val="40"/>
        </w:rPr>
        <w:t> </w:t>
      </w:r>
      <w:r>
        <w:rPr>
          <w:color w:val="231F20"/>
        </w:rPr>
        <w:t>от</w:t>
      </w:r>
      <w:r>
        <w:rPr>
          <w:color w:val="231F20"/>
          <w:spacing w:val="40"/>
        </w:rPr>
        <w:t> </w:t>
      </w:r>
      <w:r>
        <w:rPr>
          <w:color w:val="231F20"/>
        </w:rPr>
        <w:t>работы.</w:t>
      </w:r>
      <w:r>
        <w:rPr>
          <w:color w:val="231F20"/>
          <w:spacing w:val="40"/>
        </w:rPr>
        <w:t> </w:t>
      </w:r>
      <w:r>
        <w:rPr>
          <w:color w:val="231F20"/>
        </w:rPr>
        <w:t>Прямо</w:t>
      </w:r>
      <w:r>
        <w:rPr>
          <w:color w:val="231F20"/>
          <w:spacing w:val="40"/>
        </w:rPr>
        <w:t> </w:t>
      </w:r>
      <w:r>
        <w:rPr>
          <w:color w:val="231F20"/>
        </w:rPr>
        <w:t>на</w:t>
      </w:r>
      <w:r>
        <w:rPr>
          <w:color w:val="231F20"/>
          <w:spacing w:val="40"/>
        </w:rPr>
        <w:t> </w:t>
      </w:r>
      <w:r>
        <w:rPr>
          <w:color w:val="231F20"/>
        </w:rPr>
        <w:t>улицах</w:t>
      </w:r>
      <w:r>
        <w:rPr>
          <w:color w:val="231F20"/>
          <w:spacing w:val="40"/>
        </w:rPr>
        <w:t> </w:t>
      </w:r>
      <w:r>
        <w:rPr>
          <w:color w:val="231F20"/>
        </w:rPr>
        <w:t>предметы</w:t>
      </w:r>
      <w:r>
        <w:rPr>
          <w:color w:val="231F20"/>
          <w:spacing w:val="40"/>
        </w:rPr>
        <w:t> </w:t>
      </w:r>
      <w:r>
        <w:rPr>
          <w:color w:val="231F20"/>
        </w:rPr>
        <w:t>роскоши</w:t>
      </w:r>
      <w:r>
        <w:rPr>
          <w:color w:val="231F20"/>
          <w:spacing w:val="40"/>
        </w:rPr>
        <w:t> </w:t>
      </w:r>
      <w:r>
        <w:rPr>
          <w:color w:val="231F20"/>
        </w:rPr>
        <w:t>у</w:t>
      </w:r>
      <w:r>
        <w:rPr>
          <w:color w:val="231F20"/>
          <w:spacing w:val="-14"/>
        </w:rPr>
        <w:t> </w:t>
      </w:r>
      <w:r>
        <w:rPr>
          <w:color w:val="231F20"/>
        </w:rPr>
        <w:t>людей</w:t>
      </w:r>
      <w:r>
        <w:rPr>
          <w:color w:val="231F20"/>
          <w:spacing w:val="-14"/>
        </w:rPr>
        <w:t> </w:t>
      </w:r>
      <w:r>
        <w:rPr>
          <w:color w:val="231F20"/>
        </w:rPr>
        <w:t>отбирались,</w:t>
      </w:r>
      <w:r>
        <w:rPr>
          <w:color w:val="231F20"/>
          <w:spacing w:val="-14"/>
        </w:rPr>
        <w:t> </w:t>
      </w:r>
      <w:r>
        <w:rPr>
          <w:color w:val="231F20"/>
        </w:rPr>
        <w:t>а</w:t>
      </w:r>
      <w:r>
        <w:rPr>
          <w:color w:val="231F20"/>
          <w:spacing w:val="-14"/>
        </w:rPr>
        <w:t> </w:t>
      </w:r>
      <w:r>
        <w:rPr>
          <w:color w:val="231F20"/>
        </w:rPr>
        <w:t>модницам</w:t>
      </w:r>
      <w:r>
        <w:rPr>
          <w:color w:val="231F20"/>
          <w:spacing w:val="-14"/>
        </w:rPr>
        <w:t> </w:t>
      </w:r>
      <w:r>
        <w:rPr>
          <w:color w:val="231F20"/>
        </w:rPr>
        <w:t>в</w:t>
      </w:r>
      <w:r>
        <w:rPr>
          <w:color w:val="231F20"/>
          <w:spacing w:val="-13"/>
        </w:rPr>
        <w:t> </w:t>
      </w:r>
      <w:r>
        <w:rPr>
          <w:color w:val="231F20"/>
        </w:rPr>
        <w:t>шёлковых</w:t>
      </w:r>
      <w:r>
        <w:rPr>
          <w:color w:val="231F20"/>
          <w:spacing w:val="-14"/>
        </w:rPr>
        <w:t> </w:t>
      </w:r>
      <w:r>
        <w:rPr>
          <w:color w:val="231F20"/>
        </w:rPr>
        <w:t>одеждах</w:t>
      </w:r>
      <w:r>
        <w:rPr>
          <w:color w:val="231F20"/>
          <w:spacing w:val="-14"/>
        </w:rPr>
        <w:t> </w:t>
      </w:r>
      <w:r>
        <w:rPr>
          <w:color w:val="231F20"/>
        </w:rPr>
        <w:t>наголо</w:t>
      </w:r>
      <w:r>
        <w:rPr>
          <w:color w:val="231F20"/>
          <w:spacing w:val="-14"/>
        </w:rPr>
        <w:t> </w:t>
      </w:r>
      <w:r>
        <w:rPr>
          <w:color w:val="231F20"/>
        </w:rPr>
        <w:t>обривали</w:t>
      </w:r>
      <w:r>
        <w:rPr>
          <w:color w:val="231F20"/>
          <w:spacing w:val="-14"/>
        </w:rPr>
        <w:t> </w:t>
      </w:r>
      <w:r>
        <w:rPr>
          <w:color w:val="231F20"/>
        </w:rPr>
        <w:t>головы. Все эти меры имели некоторый успех, но решить главную задачу реформ — усиление страны — конечно, не могли. Это станет ясно уже во второй полови- не века, когда Японии впрямую придётся столкнуться с вызовом Запада.</w:t>
      </w:r>
    </w:p>
    <w:p>
      <w:pPr>
        <w:tabs>
          <w:tab w:pos="1517" w:val="left" w:leader="none"/>
        </w:tabs>
        <w:spacing w:before="133"/>
        <w:ind w:left="1177"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В</w:t>
      </w:r>
      <w:r>
        <w:rPr>
          <w:rFonts w:ascii="Trebuchet MS" w:hAnsi="Trebuchet MS"/>
          <w:color w:val="231F20"/>
          <w:spacing w:val="12"/>
          <w:sz w:val="19"/>
        </w:rPr>
        <w:t> </w:t>
      </w:r>
      <w:r>
        <w:rPr>
          <w:rFonts w:ascii="Trebuchet MS" w:hAnsi="Trebuchet MS"/>
          <w:color w:val="231F20"/>
          <w:w w:val="95"/>
          <w:sz w:val="19"/>
        </w:rPr>
        <w:t>чём</w:t>
      </w:r>
      <w:r>
        <w:rPr>
          <w:rFonts w:ascii="Trebuchet MS" w:hAnsi="Trebuchet MS"/>
          <w:color w:val="231F20"/>
          <w:spacing w:val="13"/>
          <w:sz w:val="19"/>
        </w:rPr>
        <w:t> </w:t>
      </w:r>
      <w:r>
        <w:rPr>
          <w:rFonts w:ascii="Trebuchet MS" w:hAnsi="Trebuchet MS"/>
          <w:color w:val="231F20"/>
          <w:w w:val="95"/>
          <w:sz w:val="19"/>
        </w:rPr>
        <w:t>заключались</w:t>
      </w:r>
      <w:r>
        <w:rPr>
          <w:rFonts w:ascii="Trebuchet MS" w:hAnsi="Trebuchet MS"/>
          <w:color w:val="231F20"/>
          <w:spacing w:val="13"/>
          <w:sz w:val="19"/>
        </w:rPr>
        <w:t> </w:t>
      </w:r>
      <w:r>
        <w:rPr>
          <w:rFonts w:ascii="Trebuchet MS" w:hAnsi="Trebuchet MS"/>
          <w:color w:val="231F20"/>
          <w:w w:val="95"/>
          <w:sz w:val="19"/>
        </w:rPr>
        <w:t>реформы</w:t>
      </w:r>
      <w:r>
        <w:rPr>
          <w:rFonts w:ascii="Trebuchet MS" w:hAnsi="Trebuchet MS"/>
          <w:color w:val="231F20"/>
          <w:spacing w:val="13"/>
          <w:sz w:val="19"/>
        </w:rPr>
        <w:t> </w:t>
      </w:r>
      <w:r>
        <w:rPr>
          <w:rFonts w:ascii="Trebuchet MS" w:hAnsi="Trebuchet MS"/>
          <w:color w:val="231F20"/>
          <w:w w:val="95"/>
          <w:sz w:val="19"/>
        </w:rPr>
        <w:t>эпохи</w:t>
      </w:r>
      <w:r>
        <w:rPr>
          <w:rFonts w:ascii="Trebuchet MS" w:hAnsi="Trebuchet MS"/>
          <w:color w:val="231F20"/>
          <w:spacing w:val="12"/>
          <w:sz w:val="19"/>
        </w:rPr>
        <w:t> </w:t>
      </w:r>
      <w:r>
        <w:rPr>
          <w:rFonts w:ascii="Trebuchet MS" w:hAnsi="Trebuchet MS"/>
          <w:color w:val="231F20"/>
          <w:spacing w:val="-2"/>
          <w:w w:val="95"/>
          <w:sz w:val="19"/>
        </w:rPr>
        <w:t>Тэмпо?</w:t>
      </w:r>
    </w:p>
    <w:p>
      <w:pPr>
        <w:pStyle w:val="BodyText"/>
        <w:spacing w:before="11"/>
        <w:rPr>
          <w:rFonts w:ascii="Trebuchet MS"/>
          <w:sz w:val="23"/>
        </w:rPr>
      </w:pPr>
    </w:p>
    <w:p>
      <w:pPr>
        <w:pStyle w:val="BodyText"/>
        <w:spacing w:line="225" w:lineRule="auto"/>
        <w:ind w:left="1177" w:right="910"/>
        <w:jc w:val="both"/>
      </w:pPr>
      <w:r>
        <w:rPr>
          <w:rFonts w:ascii="Calibri" w:hAnsi="Calibri"/>
          <w:b/>
          <w:color w:val="FFFFFF"/>
          <w:position w:val="1"/>
          <w:shd w:fill="4495D1" w:color="auto" w:val="clear"/>
        </w:rPr>
        <w:t> 6 </w:t>
      </w:r>
      <w:r>
        <w:rPr>
          <w:rFonts w:ascii="Calibri" w:hAnsi="Calibri"/>
          <w:b/>
          <w:color w:val="FFFFFF"/>
          <w:spacing w:val="40"/>
          <w:position w:val="1"/>
        </w:rPr>
        <w:t> </w:t>
      </w:r>
      <w:r>
        <w:rPr>
          <w:rFonts w:ascii="Calibri" w:hAnsi="Calibri"/>
          <w:b/>
          <w:color w:val="4495D1"/>
        </w:rPr>
        <w:t>«Открытие» Японии. </w:t>
      </w:r>
      <w:r>
        <w:rPr>
          <w:color w:val="231F20"/>
        </w:rPr>
        <w:t>Японцы с тревогой наблюдали за покорением англи- чанами Индии и их действиями в Китае. «Давно известно, что эти варвары, используя религию, стремятся покорить и подчинить себе весь мир», — писал один из японских политиков. В 1825 г. правительство издало очередной указ </w:t>
      </w:r>
      <w:r>
        <w:rPr>
          <w:color w:val="231F20"/>
          <w:spacing w:val="-2"/>
        </w:rPr>
        <w:t>против</w:t>
      </w:r>
      <w:r>
        <w:rPr>
          <w:color w:val="231F20"/>
          <w:spacing w:val="-9"/>
        </w:rPr>
        <w:t> </w:t>
      </w:r>
      <w:r>
        <w:rPr>
          <w:color w:val="231F20"/>
          <w:spacing w:val="-2"/>
        </w:rPr>
        <w:t>захода</w:t>
      </w:r>
      <w:r>
        <w:rPr>
          <w:color w:val="231F20"/>
          <w:spacing w:val="-9"/>
        </w:rPr>
        <w:t> </w:t>
      </w:r>
      <w:r>
        <w:rPr>
          <w:color w:val="231F20"/>
          <w:spacing w:val="-2"/>
        </w:rPr>
        <w:t>иностранных</w:t>
      </w:r>
      <w:r>
        <w:rPr>
          <w:color w:val="231F20"/>
          <w:spacing w:val="-9"/>
        </w:rPr>
        <w:t> </w:t>
      </w:r>
      <w:r>
        <w:rPr>
          <w:color w:val="231F20"/>
          <w:spacing w:val="-2"/>
        </w:rPr>
        <w:t>судов;</w:t>
      </w:r>
      <w:r>
        <w:rPr>
          <w:color w:val="231F20"/>
          <w:spacing w:val="-9"/>
        </w:rPr>
        <w:t> </w:t>
      </w:r>
      <w:r>
        <w:rPr>
          <w:color w:val="231F20"/>
          <w:spacing w:val="-2"/>
        </w:rPr>
        <w:t>в</w:t>
      </w:r>
      <w:r>
        <w:rPr>
          <w:color w:val="231F20"/>
          <w:spacing w:val="-9"/>
        </w:rPr>
        <w:t> </w:t>
      </w:r>
      <w:r>
        <w:rPr>
          <w:color w:val="231F20"/>
          <w:spacing w:val="-2"/>
        </w:rPr>
        <w:t>1837</w:t>
      </w:r>
      <w:r>
        <w:rPr>
          <w:color w:val="231F20"/>
          <w:spacing w:val="-9"/>
        </w:rPr>
        <w:t> </w:t>
      </w:r>
      <w:r>
        <w:rPr>
          <w:color w:val="231F20"/>
          <w:spacing w:val="-2"/>
        </w:rPr>
        <w:t>г.</w:t>
      </w:r>
      <w:r>
        <w:rPr>
          <w:color w:val="231F20"/>
          <w:spacing w:val="-9"/>
        </w:rPr>
        <w:t> </w:t>
      </w:r>
      <w:r>
        <w:rPr>
          <w:color w:val="231F20"/>
          <w:spacing w:val="-2"/>
        </w:rPr>
        <w:t>один</w:t>
      </w:r>
      <w:r>
        <w:rPr>
          <w:color w:val="231F20"/>
          <w:spacing w:val="-9"/>
        </w:rPr>
        <w:t> </w:t>
      </w:r>
      <w:r>
        <w:rPr>
          <w:color w:val="231F20"/>
          <w:spacing w:val="-2"/>
        </w:rPr>
        <w:t>из</w:t>
      </w:r>
      <w:r>
        <w:rPr>
          <w:color w:val="231F20"/>
          <w:spacing w:val="-9"/>
        </w:rPr>
        <w:t> </w:t>
      </w:r>
      <w:r>
        <w:rPr>
          <w:color w:val="231F20"/>
          <w:spacing w:val="-2"/>
        </w:rPr>
        <w:t>американских</w:t>
      </w:r>
      <w:r>
        <w:rPr>
          <w:color w:val="231F20"/>
          <w:spacing w:val="-9"/>
        </w:rPr>
        <w:t> </w:t>
      </w:r>
      <w:r>
        <w:rPr>
          <w:color w:val="231F20"/>
          <w:spacing w:val="-2"/>
        </w:rPr>
        <w:t>кораблей</w:t>
      </w:r>
      <w:r>
        <w:rPr>
          <w:color w:val="231F20"/>
          <w:spacing w:val="-9"/>
        </w:rPr>
        <w:t> </w:t>
      </w:r>
      <w:r>
        <w:rPr>
          <w:color w:val="231F20"/>
          <w:spacing w:val="-2"/>
        </w:rPr>
        <w:t>был </w:t>
      </w:r>
      <w:r>
        <w:rPr>
          <w:color w:val="231F20"/>
        </w:rPr>
        <w:t>встречен огнём пушек. Становилось очевидно, что стране вот-вот придётся иметь дело с иностранным вмешательством. В </w:t>
      </w:r>
      <w:r>
        <w:rPr>
          <w:rFonts w:ascii="Book Antiqua" w:hAnsi="Book Antiqua"/>
          <w:b/>
          <w:color w:val="231F20"/>
        </w:rPr>
        <w:t>1853 г. </w:t>
      </w:r>
      <w:r>
        <w:rPr>
          <w:color w:val="231F20"/>
        </w:rPr>
        <w:t>американские военные корабли, угрожая применить силу, «открыли» Японию. Она была вынуждена разрешить</w:t>
      </w:r>
      <w:r>
        <w:rPr>
          <w:color w:val="231F20"/>
          <w:spacing w:val="-7"/>
        </w:rPr>
        <w:t> </w:t>
      </w:r>
      <w:r>
        <w:rPr>
          <w:color w:val="231F20"/>
        </w:rPr>
        <w:t>торговлю</w:t>
      </w:r>
      <w:r>
        <w:rPr>
          <w:color w:val="231F20"/>
          <w:spacing w:val="-7"/>
        </w:rPr>
        <w:t> </w:t>
      </w:r>
      <w:r>
        <w:rPr>
          <w:color w:val="231F20"/>
        </w:rPr>
        <w:t>через</w:t>
      </w:r>
      <w:r>
        <w:rPr>
          <w:color w:val="231F20"/>
          <w:spacing w:val="-7"/>
        </w:rPr>
        <w:t> </w:t>
      </w:r>
      <w:r>
        <w:rPr>
          <w:color w:val="231F20"/>
        </w:rPr>
        <w:t>определённое</w:t>
      </w:r>
      <w:r>
        <w:rPr>
          <w:color w:val="231F20"/>
          <w:spacing w:val="-7"/>
        </w:rPr>
        <w:t> </w:t>
      </w:r>
      <w:r>
        <w:rPr>
          <w:color w:val="231F20"/>
        </w:rPr>
        <w:t>количество</w:t>
      </w:r>
      <w:r>
        <w:rPr>
          <w:color w:val="231F20"/>
          <w:spacing w:val="-7"/>
        </w:rPr>
        <w:t> </w:t>
      </w:r>
      <w:r>
        <w:rPr>
          <w:color w:val="231F20"/>
        </w:rPr>
        <w:t>портов.</w:t>
      </w:r>
      <w:r>
        <w:rPr>
          <w:color w:val="231F20"/>
          <w:spacing w:val="-7"/>
        </w:rPr>
        <w:t> </w:t>
      </w:r>
      <w:r>
        <w:rPr>
          <w:color w:val="231F20"/>
        </w:rPr>
        <w:t>Под</w:t>
      </w:r>
      <w:r>
        <w:rPr>
          <w:color w:val="231F20"/>
          <w:spacing w:val="-7"/>
        </w:rPr>
        <w:t> </w:t>
      </w:r>
      <w:r>
        <w:rPr>
          <w:color w:val="231F20"/>
        </w:rPr>
        <w:t>иностранным давлением</w:t>
      </w:r>
      <w:r>
        <w:rPr>
          <w:color w:val="231F20"/>
          <w:spacing w:val="75"/>
        </w:rPr>
        <w:t> </w:t>
      </w:r>
      <w:r>
        <w:rPr>
          <w:color w:val="231F20"/>
        </w:rPr>
        <w:t>были</w:t>
      </w:r>
      <w:r>
        <w:rPr>
          <w:color w:val="231F20"/>
          <w:spacing w:val="75"/>
        </w:rPr>
        <w:t> </w:t>
      </w:r>
      <w:r>
        <w:rPr>
          <w:color w:val="231F20"/>
        </w:rPr>
        <w:t>заключены</w:t>
      </w:r>
      <w:r>
        <w:rPr>
          <w:color w:val="231F20"/>
          <w:spacing w:val="75"/>
        </w:rPr>
        <w:t> </w:t>
      </w:r>
      <w:r>
        <w:rPr>
          <w:color w:val="231F20"/>
        </w:rPr>
        <w:t>неравноправные</w:t>
      </w:r>
      <w:r>
        <w:rPr>
          <w:color w:val="231F20"/>
          <w:spacing w:val="75"/>
        </w:rPr>
        <w:t> </w:t>
      </w:r>
      <w:r>
        <w:rPr>
          <w:color w:val="231F20"/>
        </w:rPr>
        <w:t>торговые</w:t>
      </w:r>
      <w:r>
        <w:rPr>
          <w:color w:val="231F20"/>
          <w:spacing w:val="75"/>
        </w:rPr>
        <w:t> </w:t>
      </w:r>
      <w:r>
        <w:rPr>
          <w:color w:val="231F20"/>
        </w:rPr>
        <w:t>договоры</w:t>
      </w:r>
      <w:r>
        <w:rPr>
          <w:color w:val="231F20"/>
          <w:spacing w:val="75"/>
        </w:rPr>
        <w:t> </w:t>
      </w:r>
      <w:r>
        <w:rPr>
          <w:color w:val="231F20"/>
        </w:rPr>
        <w:t>с</w:t>
      </w:r>
      <w:r>
        <w:rPr>
          <w:color w:val="231F20"/>
          <w:spacing w:val="75"/>
        </w:rPr>
        <w:t> </w:t>
      </w:r>
      <w:r>
        <w:rPr>
          <w:color w:val="231F20"/>
        </w:rPr>
        <w:t>США, а</w:t>
      </w:r>
      <w:r>
        <w:rPr>
          <w:color w:val="231F20"/>
          <w:spacing w:val="40"/>
        </w:rPr>
        <w:t> </w:t>
      </w:r>
      <w:r>
        <w:rPr>
          <w:color w:val="231F20"/>
        </w:rPr>
        <w:t>затем</w:t>
      </w:r>
      <w:r>
        <w:rPr>
          <w:color w:val="231F20"/>
          <w:spacing w:val="40"/>
        </w:rPr>
        <w:t> </w:t>
      </w:r>
      <w:r>
        <w:rPr>
          <w:color w:val="231F20"/>
        </w:rPr>
        <w:t>и</w:t>
      </w:r>
      <w:r>
        <w:rPr>
          <w:color w:val="231F20"/>
          <w:spacing w:val="40"/>
        </w:rPr>
        <w:t> </w:t>
      </w:r>
      <w:r>
        <w:rPr>
          <w:color w:val="231F20"/>
        </w:rPr>
        <w:t>с</w:t>
      </w:r>
      <w:r>
        <w:rPr>
          <w:color w:val="231F20"/>
          <w:spacing w:val="40"/>
        </w:rPr>
        <w:t> </w:t>
      </w:r>
      <w:r>
        <w:rPr>
          <w:color w:val="231F20"/>
        </w:rPr>
        <w:t>европейскими</w:t>
      </w:r>
      <w:r>
        <w:rPr>
          <w:color w:val="231F20"/>
          <w:spacing w:val="40"/>
        </w:rPr>
        <w:t> </w:t>
      </w:r>
      <w:r>
        <w:rPr>
          <w:color w:val="231F20"/>
        </w:rPr>
        <w:t>странами.</w:t>
      </w:r>
      <w:r>
        <w:rPr>
          <w:color w:val="231F20"/>
          <w:spacing w:val="40"/>
        </w:rPr>
        <w:t> </w:t>
      </w:r>
      <w:r>
        <w:rPr>
          <w:color w:val="231F20"/>
        </w:rPr>
        <w:t>Однако</w:t>
      </w:r>
      <w:r>
        <w:rPr>
          <w:color w:val="231F20"/>
          <w:spacing w:val="40"/>
        </w:rPr>
        <w:t> </w:t>
      </w:r>
      <w:r>
        <w:rPr>
          <w:color w:val="231F20"/>
        </w:rPr>
        <w:t>в</w:t>
      </w:r>
      <w:r>
        <w:rPr>
          <w:color w:val="231F20"/>
          <w:spacing w:val="40"/>
        </w:rPr>
        <w:t> </w:t>
      </w:r>
      <w:r>
        <w:rPr>
          <w:color w:val="231F20"/>
        </w:rPr>
        <w:t>отличие</w:t>
      </w:r>
      <w:r>
        <w:rPr>
          <w:color w:val="231F20"/>
          <w:spacing w:val="40"/>
        </w:rPr>
        <w:t> </w:t>
      </w:r>
      <w:r>
        <w:rPr>
          <w:color w:val="231F20"/>
        </w:rPr>
        <w:t>от</w:t>
      </w:r>
      <w:r>
        <w:rPr>
          <w:color w:val="231F20"/>
          <w:spacing w:val="40"/>
        </w:rPr>
        <w:t> </w:t>
      </w:r>
      <w:r>
        <w:rPr>
          <w:color w:val="231F20"/>
        </w:rPr>
        <w:t>Китая</w:t>
      </w:r>
      <w:r>
        <w:rPr>
          <w:color w:val="231F20"/>
          <w:spacing w:val="40"/>
        </w:rPr>
        <w:t> </w:t>
      </w:r>
      <w:r>
        <w:rPr>
          <w:color w:val="231F20"/>
        </w:rPr>
        <w:t>заключе- нию этих договоров не предшествовали боевые действия, поэтому их условия оказались мягче. Но главным было то, что Япония совсем иначе, чем Китай, отреагировала на иностранное вмешательство. В Китае поздно осознали не- обходимость реформ, а сами реформы были частичными и непоследователь- ными.</w:t>
      </w:r>
      <w:r>
        <w:rPr>
          <w:color w:val="231F20"/>
          <w:spacing w:val="-4"/>
        </w:rPr>
        <w:t> </w:t>
      </w:r>
      <w:r>
        <w:rPr>
          <w:color w:val="231F20"/>
        </w:rPr>
        <w:t>В</w:t>
      </w:r>
      <w:r>
        <w:rPr>
          <w:color w:val="231F20"/>
          <w:spacing w:val="-4"/>
        </w:rPr>
        <w:t> </w:t>
      </w:r>
      <w:r>
        <w:rPr>
          <w:color w:val="231F20"/>
        </w:rPr>
        <w:t>Японии</w:t>
      </w:r>
      <w:r>
        <w:rPr>
          <w:color w:val="231F20"/>
          <w:spacing w:val="-4"/>
        </w:rPr>
        <w:t> </w:t>
      </w:r>
      <w:r>
        <w:rPr>
          <w:color w:val="231F20"/>
        </w:rPr>
        <w:t>уже</w:t>
      </w:r>
      <w:r>
        <w:rPr>
          <w:color w:val="231F20"/>
          <w:spacing w:val="-4"/>
        </w:rPr>
        <w:t> </w:t>
      </w:r>
      <w:r>
        <w:rPr>
          <w:color w:val="231F20"/>
        </w:rPr>
        <w:t>через</w:t>
      </w:r>
      <w:r>
        <w:rPr>
          <w:color w:val="231F20"/>
          <w:spacing w:val="-4"/>
        </w:rPr>
        <w:t> </w:t>
      </w:r>
      <w:r>
        <w:rPr>
          <w:color w:val="231F20"/>
        </w:rPr>
        <w:t>13</w:t>
      </w:r>
      <w:r>
        <w:rPr>
          <w:color w:val="231F20"/>
          <w:spacing w:val="-4"/>
        </w:rPr>
        <w:t> </w:t>
      </w:r>
      <w:r>
        <w:rPr>
          <w:color w:val="231F20"/>
        </w:rPr>
        <w:t>лет</w:t>
      </w:r>
      <w:r>
        <w:rPr>
          <w:color w:val="231F20"/>
          <w:spacing w:val="-4"/>
        </w:rPr>
        <w:t> </w:t>
      </w:r>
      <w:r>
        <w:rPr>
          <w:color w:val="231F20"/>
        </w:rPr>
        <w:t>после</w:t>
      </w:r>
      <w:r>
        <w:rPr>
          <w:color w:val="231F20"/>
          <w:spacing w:val="-4"/>
        </w:rPr>
        <w:t> </w:t>
      </w:r>
      <w:r>
        <w:rPr>
          <w:color w:val="231F20"/>
        </w:rPr>
        <w:t>её</w:t>
      </w:r>
      <w:r>
        <w:rPr>
          <w:color w:val="231F20"/>
          <w:spacing w:val="-4"/>
        </w:rPr>
        <w:t> </w:t>
      </w:r>
      <w:r>
        <w:rPr>
          <w:color w:val="231F20"/>
        </w:rPr>
        <w:t>«открытия»</w:t>
      </w:r>
      <w:r>
        <w:rPr>
          <w:color w:val="231F20"/>
          <w:spacing w:val="-4"/>
        </w:rPr>
        <w:t> </w:t>
      </w:r>
      <w:r>
        <w:rPr>
          <w:color w:val="231F20"/>
        </w:rPr>
        <w:t>началась</w:t>
      </w:r>
      <w:r>
        <w:rPr>
          <w:color w:val="231F20"/>
          <w:spacing w:val="-4"/>
        </w:rPr>
        <w:t> </w:t>
      </w:r>
      <w:r>
        <w:rPr>
          <w:color w:val="231F20"/>
        </w:rPr>
        <w:t>эпоха</w:t>
      </w:r>
      <w:r>
        <w:rPr>
          <w:color w:val="231F20"/>
          <w:spacing w:val="-4"/>
        </w:rPr>
        <w:t> </w:t>
      </w:r>
      <w:r>
        <w:rPr>
          <w:color w:val="231F20"/>
        </w:rPr>
        <w:t>реформ, не имевшая себе равных по масштабу, скорости и продуманности преобразо- </w:t>
      </w:r>
      <w:r>
        <w:rPr>
          <w:color w:val="231F20"/>
          <w:spacing w:val="-2"/>
        </w:rPr>
        <w:t>ваний.</w:t>
      </w:r>
    </w:p>
    <w:p>
      <w:pPr>
        <w:pStyle w:val="BodyText"/>
        <w:spacing w:line="202" w:lineRule="exact"/>
        <w:ind w:left="1517"/>
        <w:jc w:val="both"/>
      </w:pPr>
      <w:r>
        <w:rPr>
          <w:color w:val="231F20"/>
        </w:rPr>
        <w:t>Если</w:t>
      </w:r>
      <w:r>
        <w:rPr>
          <w:color w:val="231F20"/>
          <w:spacing w:val="39"/>
        </w:rPr>
        <w:t> </w:t>
      </w:r>
      <w:r>
        <w:rPr>
          <w:color w:val="231F20"/>
        </w:rPr>
        <w:t>огромный</w:t>
      </w:r>
      <w:r>
        <w:rPr>
          <w:color w:val="231F20"/>
          <w:spacing w:val="39"/>
        </w:rPr>
        <w:t> </w:t>
      </w:r>
      <w:r>
        <w:rPr>
          <w:color w:val="231F20"/>
        </w:rPr>
        <w:t>и</w:t>
      </w:r>
      <w:r>
        <w:rPr>
          <w:color w:val="231F20"/>
          <w:spacing w:val="39"/>
        </w:rPr>
        <w:t> </w:t>
      </w:r>
      <w:r>
        <w:rPr>
          <w:color w:val="231F20"/>
        </w:rPr>
        <w:t>всё</w:t>
      </w:r>
      <w:r>
        <w:rPr>
          <w:color w:val="231F20"/>
          <w:spacing w:val="39"/>
        </w:rPr>
        <w:t> </w:t>
      </w:r>
      <w:r>
        <w:rPr>
          <w:color w:val="231F20"/>
        </w:rPr>
        <w:t>ещё</w:t>
      </w:r>
      <w:r>
        <w:rPr>
          <w:color w:val="231F20"/>
          <w:spacing w:val="40"/>
        </w:rPr>
        <w:t> </w:t>
      </w:r>
      <w:r>
        <w:rPr>
          <w:color w:val="231F20"/>
        </w:rPr>
        <w:t>прочный</w:t>
      </w:r>
      <w:r>
        <w:rPr>
          <w:color w:val="231F20"/>
          <w:spacing w:val="39"/>
        </w:rPr>
        <w:t> </w:t>
      </w:r>
      <w:r>
        <w:rPr>
          <w:color w:val="231F20"/>
        </w:rPr>
        <w:t>Китай</w:t>
      </w:r>
      <w:r>
        <w:rPr>
          <w:color w:val="231F20"/>
          <w:spacing w:val="39"/>
        </w:rPr>
        <w:t> </w:t>
      </w:r>
      <w:r>
        <w:rPr>
          <w:color w:val="231F20"/>
        </w:rPr>
        <w:t>слишком</w:t>
      </w:r>
      <w:r>
        <w:rPr>
          <w:color w:val="231F20"/>
          <w:spacing w:val="39"/>
        </w:rPr>
        <w:t> </w:t>
      </w:r>
      <w:r>
        <w:rPr>
          <w:color w:val="231F20"/>
        </w:rPr>
        <w:t>долго</w:t>
      </w:r>
      <w:r>
        <w:rPr>
          <w:color w:val="231F20"/>
          <w:spacing w:val="40"/>
        </w:rPr>
        <w:t> </w:t>
      </w:r>
      <w:r>
        <w:rPr>
          <w:color w:val="231F20"/>
        </w:rPr>
        <w:t>верил</w:t>
      </w:r>
      <w:r>
        <w:rPr>
          <w:color w:val="231F20"/>
          <w:spacing w:val="39"/>
        </w:rPr>
        <w:t> </w:t>
      </w:r>
      <w:r>
        <w:rPr>
          <w:color w:val="231F20"/>
        </w:rPr>
        <w:t>в</w:t>
      </w:r>
      <w:r>
        <w:rPr>
          <w:color w:val="231F20"/>
          <w:spacing w:val="39"/>
        </w:rPr>
        <w:t> </w:t>
      </w:r>
      <w:r>
        <w:rPr>
          <w:color w:val="231F20"/>
          <w:spacing w:val="-4"/>
        </w:rPr>
        <w:t>соб-</w:t>
      </w:r>
    </w:p>
    <w:p>
      <w:pPr>
        <w:pStyle w:val="BodyText"/>
        <w:spacing w:line="225" w:lineRule="auto" w:before="4"/>
        <w:ind w:left="1177" w:right="911"/>
        <w:jc w:val="both"/>
      </w:pPr>
      <w:r>
        <w:rPr>
          <w:color w:val="231F20"/>
        </w:rPr>
        <w:t>ственную силу, то именно слабость Японии заставила её, как мы увидим, пре- вратиться в прилежную ученицу Запада.</w:t>
      </w:r>
    </w:p>
    <w:p>
      <w:pPr>
        <w:tabs>
          <w:tab w:pos="1517" w:val="left" w:leader="none"/>
        </w:tabs>
        <w:spacing w:before="133"/>
        <w:ind w:left="1177"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Чем</w:t>
      </w:r>
      <w:r>
        <w:rPr>
          <w:rFonts w:ascii="Trebuchet MS" w:hAnsi="Trebuchet MS"/>
          <w:color w:val="231F20"/>
          <w:spacing w:val="9"/>
          <w:sz w:val="19"/>
        </w:rPr>
        <w:t> </w:t>
      </w:r>
      <w:r>
        <w:rPr>
          <w:rFonts w:ascii="Trebuchet MS" w:hAnsi="Trebuchet MS"/>
          <w:color w:val="231F20"/>
          <w:w w:val="95"/>
          <w:sz w:val="19"/>
        </w:rPr>
        <w:t>развитие</w:t>
      </w:r>
      <w:r>
        <w:rPr>
          <w:rFonts w:ascii="Trebuchet MS" w:hAnsi="Trebuchet MS"/>
          <w:color w:val="231F20"/>
          <w:spacing w:val="8"/>
          <w:sz w:val="19"/>
        </w:rPr>
        <w:t> </w:t>
      </w:r>
      <w:r>
        <w:rPr>
          <w:rFonts w:ascii="Trebuchet MS" w:hAnsi="Trebuchet MS"/>
          <w:color w:val="231F20"/>
          <w:w w:val="95"/>
          <w:sz w:val="19"/>
        </w:rPr>
        <w:t>Японии</w:t>
      </w:r>
      <w:r>
        <w:rPr>
          <w:rFonts w:ascii="Trebuchet MS" w:hAnsi="Trebuchet MS"/>
          <w:color w:val="231F20"/>
          <w:spacing w:val="9"/>
          <w:sz w:val="19"/>
        </w:rPr>
        <w:t> </w:t>
      </w:r>
      <w:r>
        <w:rPr>
          <w:rFonts w:ascii="Trebuchet MS" w:hAnsi="Trebuchet MS"/>
          <w:color w:val="231F20"/>
          <w:w w:val="95"/>
          <w:sz w:val="19"/>
        </w:rPr>
        <w:t>отличалось</w:t>
      </w:r>
      <w:r>
        <w:rPr>
          <w:rFonts w:ascii="Trebuchet MS" w:hAnsi="Trebuchet MS"/>
          <w:color w:val="231F20"/>
          <w:spacing w:val="9"/>
          <w:sz w:val="19"/>
        </w:rPr>
        <w:t> </w:t>
      </w:r>
      <w:r>
        <w:rPr>
          <w:rFonts w:ascii="Trebuchet MS" w:hAnsi="Trebuchet MS"/>
          <w:color w:val="231F20"/>
          <w:w w:val="95"/>
          <w:sz w:val="19"/>
        </w:rPr>
        <w:t>от</w:t>
      </w:r>
      <w:r>
        <w:rPr>
          <w:rFonts w:ascii="Trebuchet MS" w:hAnsi="Trebuchet MS"/>
          <w:color w:val="231F20"/>
          <w:spacing w:val="9"/>
          <w:sz w:val="19"/>
        </w:rPr>
        <w:t> </w:t>
      </w:r>
      <w:r>
        <w:rPr>
          <w:rFonts w:ascii="Trebuchet MS" w:hAnsi="Trebuchet MS"/>
          <w:color w:val="231F20"/>
          <w:spacing w:val="-2"/>
          <w:w w:val="95"/>
          <w:sz w:val="19"/>
        </w:rPr>
        <w:t>китайского?</w:t>
      </w:r>
    </w:p>
    <w:p>
      <w:pPr>
        <w:pStyle w:val="BodyText"/>
        <w:spacing w:before="1"/>
        <w:rPr>
          <w:rFonts w:ascii="Trebuchet MS"/>
          <w:sz w:val="24"/>
        </w:rPr>
      </w:pPr>
    </w:p>
    <w:p>
      <w:pPr>
        <w:pStyle w:val="BodyText"/>
        <w:spacing w:line="223" w:lineRule="auto"/>
        <w:ind w:left="1177" w:right="911" w:hanging="1"/>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7</w:t>
      </w:r>
      <w:r>
        <w:rPr>
          <w:rFonts w:ascii="Calibri" w:hAnsi="Calibri"/>
          <w:b/>
          <w:color w:val="FFFFFF"/>
          <w:spacing w:val="34"/>
          <w:position w:val="1"/>
          <w:shd w:fill="4495D1" w:color="auto" w:val="clear"/>
        </w:rPr>
        <w:t> </w:t>
      </w:r>
      <w:r>
        <w:rPr>
          <w:rFonts w:ascii="Calibri" w:hAnsi="Calibri"/>
          <w:b/>
          <w:color w:val="FFFFFF"/>
          <w:spacing w:val="80"/>
          <w:w w:val="150"/>
          <w:position w:val="1"/>
        </w:rPr>
        <w:t> </w:t>
      </w:r>
      <w:r>
        <w:rPr>
          <w:rFonts w:ascii="Calibri" w:hAnsi="Calibri"/>
          <w:b/>
          <w:color w:val="4495D1"/>
        </w:rPr>
        <w:t>«Реставрация</w:t>
      </w:r>
      <w:r>
        <w:rPr>
          <w:rFonts w:ascii="Calibri" w:hAnsi="Calibri"/>
          <w:b/>
          <w:color w:val="4495D1"/>
          <w:spacing w:val="40"/>
        </w:rPr>
        <w:t> </w:t>
      </w:r>
      <w:r>
        <w:rPr>
          <w:rFonts w:ascii="Calibri" w:hAnsi="Calibri"/>
          <w:b/>
          <w:color w:val="4495D1"/>
        </w:rPr>
        <w:t>Мэйдзи»</w:t>
      </w:r>
      <w:r>
        <w:rPr>
          <w:rFonts w:ascii="Calibri" w:hAnsi="Calibri"/>
          <w:b/>
          <w:color w:val="4495D1"/>
          <w:spacing w:val="40"/>
        </w:rPr>
        <w:t> </w:t>
      </w:r>
      <w:r>
        <w:rPr>
          <w:rFonts w:ascii="Calibri" w:hAnsi="Calibri"/>
          <w:b/>
          <w:color w:val="4495D1"/>
        </w:rPr>
        <w:t>и</w:t>
      </w:r>
      <w:r>
        <w:rPr>
          <w:rFonts w:ascii="Calibri" w:hAnsi="Calibri"/>
          <w:b/>
          <w:color w:val="4495D1"/>
          <w:spacing w:val="40"/>
        </w:rPr>
        <w:t> </w:t>
      </w:r>
      <w:r>
        <w:rPr>
          <w:rFonts w:ascii="Calibri" w:hAnsi="Calibri"/>
          <w:b/>
          <w:color w:val="4495D1"/>
        </w:rPr>
        <w:t>реформы</w:t>
      </w:r>
      <w:r>
        <w:rPr>
          <w:rFonts w:ascii="Calibri" w:hAnsi="Calibri"/>
          <w:b/>
          <w:color w:val="4495D1"/>
          <w:spacing w:val="40"/>
        </w:rPr>
        <w:t> </w:t>
      </w:r>
      <w:r>
        <w:rPr>
          <w:rFonts w:ascii="Calibri" w:hAnsi="Calibri"/>
          <w:b/>
          <w:color w:val="4495D1"/>
        </w:rPr>
        <w:t>1868</w:t>
      </w:r>
      <w:r>
        <w:rPr>
          <w:rFonts w:ascii="Calibri" w:hAnsi="Calibri"/>
          <w:b/>
          <w:color w:val="4495D1"/>
          <w:spacing w:val="40"/>
        </w:rPr>
        <w:t> </w:t>
      </w:r>
      <w:r>
        <w:rPr>
          <w:rFonts w:ascii="Calibri" w:hAnsi="Calibri"/>
          <w:b/>
          <w:color w:val="4495D1"/>
        </w:rPr>
        <w:t>г.</w:t>
      </w:r>
      <w:r>
        <w:rPr>
          <w:rFonts w:ascii="Calibri" w:hAnsi="Calibri"/>
          <w:b/>
          <w:color w:val="4495D1"/>
          <w:spacing w:val="40"/>
        </w:rPr>
        <w:t> </w:t>
      </w:r>
      <w:r>
        <w:rPr>
          <w:color w:val="231F20"/>
        </w:rPr>
        <w:t>Слабость</w:t>
      </w:r>
      <w:r>
        <w:rPr>
          <w:color w:val="231F20"/>
          <w:spacing w:val="40"/>
        </w:rPr>
        <w:t> </w:t>
      </w:r>
      <w:r>
        <w:rPr>
          <w:color w:val="231F20"/>
        </w:rPr>
        <w:t>Японии</w:t>
      </w:r>
      <w:r>
        <w:rPr>
          <w:color w:val="231F20"/>
          <w:spacing w:val="40"/>
        </w:rPr>
        <w:t> </w:t>
      </w:r>
      <w:r>
        <w:rPr>
          <w:color w:val="231F20"/>
        </w:rPr>
        <w:t>становилась всё более очевидной. Как и в других странах Востока, европейские товары, хлынувшие</w:t>
      </w:r>
      <w:r>
        <w:rPr>
          <w:color w:val="231F20"/>
          <w:spacing w:val="40"/>
        </w:rPr>
        <w:t> </w:t>
      </w:r>
      <w:r>
        <w:rPr>
          <w:color w:val="231F20"/>
        </w:rPr>
        <w:t>в</w:t>
      </w:r>
      <w:r>
        <w:rPr>
          <w:color w:val="231F20"/>
          <w:spacing w:val="40"/>
        </w:rPr>
        <w:t> </w:t>
      </w:r>
      <w:r>
        <w:rPr>
          <w:color w:val="231F20"/>
        </w:rPr>
        <w:t>Японию,</w:t>
      </w:r>
      <w:r>
        <w:rPr>
          <w:color w:val="231F20"/>
          <w:spacing w:val="40"/>
        </w:rPr>
        <w:t> </w:t>
      </w:r>
      <w:r>
        <w:rPr>
          <w:color w:val="231F20"/>
        </w:rPr>
        <w:t>способствовали</w:t>
      </w:r>
      <w:r>
        <w:rPr>
          <w:color w:val="231F20"/>
          <w:spacing w:val="40"/>
        </w:rPr>
        <w:t> </w:t>
      </w:r>
      <w:r>
        <w:rPr>
          <w:color w:val="231F20"/>
        </w:rPr>
        <w:t>разорению</w:t>
      </w:r>
      <w:r>
        <w:rPr>
          <w:color w:val="231F20"/>
          <w:spacing w:val="40"/>
        </w:rPr>
        <w:t> </w:t>
      </w:r>
      <w:r>
        <w:rPr>
          <w:color w:val="231F20"/>
        </w:rPr>
        <w:t>местных</w:t>
      </w:r>
      <w:r>
        <w:rPr>
          <w:color w:val="231F20"/>
          <w:spacing w:val="40"/>
        </w:rPr>
        <w:t> </w:t>
      </w:r>
      <w:r>
        <w:rPr>
          <w:color w:val="231F20"/>
        </w:rPr>
        <w:t>ремесленников</w:t>
      </w:r>
      <w:r>
        <w:rPr>
          <w:color w:val="231F20"/>
          <w:spacing w:val="80"/>
        </w:rPr>
        <w:t> </w:t>
      </w:r>
      <w:r>
        <w:rPr>
          <w:color w:val="231F20"/>
        </w:rPr>
        <w:t>и купцов. Последней каплей стал обстрел японских городов кораблями запад- ных</w:t>
      </w:r>
      <w:r>
        <w:rPr>
          <w:color w:val="231F20"/>
          <w:spacing w:val="-2"/>
        </w:rPr>
        <w:t> </w:t>
      </w:r>
      <w:r>
        <w:rPr>
          <w:color w:val="231F20"/>
        </w:rPr>
        <w:t>стран</w:t>
      </w:r>
      <w:r>
        <w:rPr>
          <w:color w:val="231F20"/>
          <w:spacing w:val="-3"/>
        </w:rPr>
        <w:t> </w:t>
      </w:r>
      <w:r>
        <w:rPr>
          <w:color w:val="231F20"/>
        </w:rPr>
        <w:t>в</w:t>
      </w:r>
      <w:r>
        <w:rPr>
          <w:color w:val="231F20"/>
          <w:spacing w:val="-2"/>
        </w:rPr>
        <w:t> </w:t>
      </w:r>
      <w:r>
        <w:rPr>
          <w:color w:val="231F20"/>
        </w:rPr>
        <w:t>1863—1864</w:t>
      </w:r>
      <w:r>
        <w:rPr>
          <w:color w:val="231F20"/>
          <w:spacing w:val="-3"/>
        </w:rPr>
        <w:t> </w:t>
      </w:r>
      <w:r>
        <w:rPr>
          <w:color w:val="231F20"/>
        </w:rPr>
        <w:t>гг.</w:t>
      </w:r>
      <w:r>
        <w:rPr>
          <w:color w:val="231F20"/>
          <w:spacing w:val="-2"/>
        </w:rPr>
        <w:t> </w:t>
      </w:r>
      <w:r>
        <w:rPr>
          <w:color w:val="231F20"/>
        </w:rPr>
        <w:t>Японцы</w:t>
      </w:r>
      <w:r>
        <w:rPr>
          <w:color w:val="231F20"/>
          <w:spacing w:val="-3"/>
        </w:rPr>
        <w:t> </w:t>
      </w:r>
      <w:r>
        <w:rPr>
          <w:color w:val="231F20"/>
        </w:rPr>
        <w:t>ещё</w:t>
      </w:r>
      <w:r>
        <w:rPr>
          <w:color w:val="231F20"/>
          <w:spacing w:val="-2"/>
        </w:rPr>
        <w:t> </w:t>
      </w:r>
      <w:r>
        <w:rPr>
          <w:color w:val="231F20"/>
        </w:rPr>
        <w:t>раз</w:t>
      </w:r>
      <w:r>
        <w:rPr>
          <w:color w:val="231F20"/>
          <w:spacing w:val="-3"/>
        </w:rPr>
        <w:t> </w:t>
      </w:r>
      <w:r>
        <w:rPr>
          <w:color w:val="231F20"/>
        </w:rPr>
        <w:t>убедились</w:t>
      </w:r>
      <w:r>
        <w:rPr>
          <w:color w:val="231F20"/>
          <w:spacing w:val="-2"/>
        </w:rPr>
        <w:t> </w:t>
      </w:r>
      <w:r>
        <w:rPr>
          <w:color w:val="231F20"/>
        </w:rPr>
        <w:t>в</w:t>
      </w:r>
      <w:r>
        <w:rPr>
          <w:color w:val="231F20"/>
          <w:spacing w:val="-3"/>
        </w:rPr>
        <w:t> </w:t>
      </w:r>
      <w:r>
        <w:rPr>
          <w:color w:val="231F20"/>
        </w:rPr>
        <w:t>собственной</w:t>
      </w:r>
      <w:r>
        <w:rPr>
          <w:color w:val="231F20"/>
          <w:spacing w:val="-2"/>
        </w:rPr>
        <w:t> </w:t>
      </w:r>
      <w:r>
        <w:rPr>
          <w:color w:val="231F20"/>
        </w:rPr>
        <w:t>слабости, а также в том, что режим сёгуната не может их защитить. Надежды на воз- рождение страны всё больше начинали связывать с императором.</w:t>
      </w:r>
    </w:p>
    <w:p>
      <w:pPr>
        <w:spacing w:after="0" w:line="223" w:lineRule="auto"/>
        <w:jc w:val="both"/>
        <w:sectPr>
          <w:footerReference w:type="default" r:id="rId108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82304" id="docshapegroup4992" coordorigin="0,0" coordsize="10308,1441">
            <v:shape style="position:absolute;left:420;top:419;width:9468;height:1021" type="#_x0000_t75" id="docshape4993" stroked="false">
              <v:imagedata r:id="rId6" o:title=""/>
            </v:shape>
            <v:shape style="position:absolute;left:420;top:283;width:9605;height:420" id="docshape4994" coordorigin="420,283" coordsize="9605,420" path="m9724,703l10024,703m420,583l420,283m9604,583l9604,283e" filled="false" stroked="true" strokeweight="1.25pt" strokecolor="#ffffff">
              <v:path arrowok="t"/>
              <v:stroke dashstyle="solid"/>
            </v:shape>
            <v:shape style="position:absolute;left:420;top:283;width:9605;height:420" id="docshape499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4996" coordorigin="0,0" coordsize="10308,420" path="m360,420l0,420m9948,420l10308,420m420,360l420,0m9888,360l9888,0e" filled="false" stroked="true" strokeweight=".25pt" strokecolor="#000000">
              <v:path arrowok="t"/>
              <v:stroke dashstyle="solid"/>
            </v:shape>
            <v:shape style="position:absolute;left:1157;top:1144;width:4869;height:230" type="#_x0000_t202" id="docshape4997"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21.</w:t>
                    </w:r>
                    <w:r>
                      <w:rPr>
                        <w:rFonts w:ascii="Tahoma" w:hAnsi="Tahoma"/>
                        <w:color w:val="FFFFFF"/>
                        <w:spacing w:val="-3"/>
                        <w:sz w:val="19"/>
                      </w:rPr>
                      <w:t> </w:t>
                    </w:r>
                    <w:r>
                      <w:rPr>
                        <w:rFonts w:ascii="Tahoma" w:hAnsi="Tahoma"/>
                        <w:color w:val="FFFFFF"/>
                        <w:w w:val="85"/>
                        <w:sz w:val="19"/>
                      </w:rPr>
                      <w:t>Китай</w:t>
                    </w:r>
                    <w:r>
                      <w:rPr>
                        <w:rFonts w:ascii="Tahoma" w:hAnsi="Tahoma"/>
                        <w:color w:val="FFFFFF"/>
                        <w:spacing w:val="1"/>
                        <w:sz w:val="19"/>
                      </w:rPr>
                      <w:t> </w:t>
                    </w:r>
                    <w:r>
                      <w:rPr>
                        <w:rFonts w:ascii="Tahoma" w:hAnsi="Tahoma"/>
                        <w:color w:val="FFFFFF"/>
                        <w:w w:val="85"/>
                        <w:sz w:val="19"/>
                      </w:rPr>
                      <w:t>и</w:t>
                    </w:r>
                    <w:r>
                      <w:rPr>
                        <w:rFonts w:ascii="Tahoma" w:hAnsi="Tahoma"/>
                        <w:color w:val="FFFFFF"/>
                        <w:sz w:val="19"/>
                      </w:rPr>
                      <w:t> </w:t>
                    </w:r>
                    <w:r>
                      <w:rPr>
                        <w:rFonts w:ascii="Tahoma" w:hAnsi="Tahoma"/>
                        <w:color w:val="FFFFFF"/>
                        <w:w w:val="85"/>
                        <w:sz w:val="19"/>
                      </w:rPr>
                      <w:t>Япония:</w:t>
                    </w:r>
                    <w:r>
                      <w:rPr>
                        <w:rFonts w:ascii="Tahoma" w:hAnsi="Tahoma"/>
                        <w:color w:val="FFFFFF"/>
                        <w:spacing w:val="1"/>
                        <w:sz w:val="19"/>
                      </w:rPr>
                      <w:t> </w:t>
                    </w:r>
                    <w:r>
                      <w:rPr>
                        <w:rFonts w:ascii="Tahoma" w:hAnsi="Tahoma"/>
                        <w:color w:val="FFFFFF"/>
                        <w:w w:val="85"/>
                        <w:sz w:val="19"/>
                      </w:rPr>
                      <w:t>разные</w:t>
                    </w:r>
                    <w:r>
                      <w:rPr>
                        <w:rFonts w:ascii="Tahoma" w:hAnsi="Tahoma"/>
                        <w:color w:val="FFFFFF"/>
                        <w:sz w:val="19"/>
                      </w:rPr>
                      <w:t> </w:t>
                    </w:r>
                    <w:r>
                      <w:rPr>
                        <w:rFonts w:ascii="Tahoma" w:hAnsi="Tahoma"/>
                        <w:color w:val="FFFFFF"/>
                        <w:w w:val="85"/>
                        <w:sz w:val="19"/>
                      </w:rPr>
                      <w:t>ответы</w:t>
                    </w:r>
                    <w:r>
                      <w:rPr>
                        <w:rFonts w:ascii="Tahoma" w:hAnsi="Tahoma"/>
                        <w:color w:val="FFFFFF"/>
                        <w:spacing w:val="1"/>
                        <w:sz w:val="19"/>
                      </w:rPr>
                      <w:t> </w:t>
                    </w:r>
                    <w:r>
                      <w:rPr>
                        <w:rFonts w:ascii="Tahoma" w:hAnsi="Tahoma"/>
                        <w:color w:val="FFFFFF"/>
                        <w:w w:val="85"/>
                        <w:sz w:val="19"/>
                      </w:rPr>
                      <w:t>на</w:t>
                    </w:r>
                    <w:r>
                      <w:rPr>
                        <w:rFonts w:ascii="Tahoma" w:hAnsi="Tahoma"/>
                        <w:color w:val="FFFFFF"/>
                        <w:spacing w:val="1"/>
                        <w:sz w:val="19"/>
                      </w:rPr>
                      <w:t> </w:t>
                    </w:r>
                    <w:r>
                      <w:rPr>
                        <w:rFonts w:ascii="Tahoma" w:hAnsi="Tahoma"/>
                        <w:color w:val="FFFFFF"/>
                        <w:w w:val="85"/>
                        <w:sz w:val="19"/>
                      </w:rPr>
                      <w:t>вызовы</w:t>
                    </w:r>
                    <w:r>
                      <w:rPr>
                        <w:rFonts w:ascii="Tahoma" w:hAnsi="Tahoma"/>
                        <w:color w:val="FFFFFF"/>
                        <w:sz w:val="19"/>
                      </w:rPr>
                      <w:t> </w:t>
                    </w:r>
                    <w:r>
                      <w:rPr>
                        <w:rFonts w:ascii="Tahoma" w:hAnsi="Tahoma"/>
                        <w:color w:val="FFFFFF"/>
                        <w:spacing w:val="-2"/>
                        <w:w w:val="85"/>
                        <w:sz w:val="19"/>
                      </w:rPr>
                      <w:t>модернизации</w:t>
                    </w:r>
                  </w:p>
                </w:txbxContent>
              </v:textbox>
              <w10:wrap type="none"/>
            </v:shape>
            <v:shape style="position:absolute;left:8706;top:1114;width:367;height:272" type="#_x0000_t202" id="docshape4998" filled="false" stroked="false">
              <v:textbox inset="0,0,0,0">
                <w:txbxContent>
                  <w:p>
                    <w:pPr>
                      <w:spacing w:line="268" w:lineRule="exact" w:before="3"/>
                      <w:ind w:left="0" w:right="0" w:firstLine="0"/>
                      <w:jc w:val="left"/>
                      <w:rPr>
                        <w:rFonts w:ascii="Calibri"/>
                        <w:b/>
                        <w:sz w:val="22"/>
                      </w:rPr>
                    </w:pPr>
                    <w:r>
                      <w:rPr>
                        <w:rFonts w:ascii="Calibri"/>
                        <w:b/>
                        <w:color w:val="FFFFFF"/>
                        <w:spacing w:val="-16"/>
                        <w:w w:val="120"/>
                        <w:sz w:val="22"/>
                      </w:rPr>
                      <w:t>241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4999"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3363" w:firstLine="340"/>
        <w:jc w:val="both"/>
      </w:pPr>
      <w:r>
        <w:rPr/>
        <w:pict>
          <v:group style="position:absolute;margin-left:343.144012pt;margin-top:-2.108235pt;width:113.8pt;height:172.9pt;mso-position-horizontal-relative:page;mso-position-vertical-relative:paragraph;z-index:16210944" id="docshapegroup5000" coordorigin="6863,-42" coordsize="2276,3458">
            <v:shape style="position:absolute;left:6862;top:2578;width:2276;height:837" type="#_x0000_t75" id="docshape5001" stroked="false">
              <v:imagedata r:id="rId573" o:title=""/>
            </v:shape>
            <v:rect style="position:absolute;left:6925;top:2520;width:2155;height:834" id="docshape5002" filled="true" fillcolor="#ffffff" stroked="false">
              <v:fill type="solid"/>
            </v:rect>
            <v:shape style="position:absolute;left:6862;top:-43;width:2276;height:2621" type="#_x0000_t75" id="docshape5003" stroked="false">
              <v:imagedata r:id="rId1086" o:title=""/>
            </v:shape>
            <v:shape style="position:absolute;left:6925;top:20;width:2155;height:2495" type="#_x0000_t75" id="docshape5004" stroked="false">
              <v:imagedata r:id="rId1087" o:title=""/>
            </v:shape>
            <v:rect style="position:absolute;left:6935;top:30;width:2135;height:2475" id="docshape5005" filled="false" stroked="true" strokeweight="1pt" strokecolor="#ffffff">
              <v:stroke dashstyle="solid"/>
            </v:rect>
            <v:shape style="position:absolute;left:6862;top:-43;width:2276;height:3458" type="#_x0000_t202" id="docshape5006"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
                      <w:rPr>
                        <w:sz w:val="23"/>
                      </w:rPr>
                    </w:pPr>
                  </w:p>
                  <w:p>
                    <w:pPr>
                      <w:spacing w:line="218" w:lineRule="auto" w:before="0"/>
                      <w:ind w:left="176" w:right="180" w:firstLine="0"/>
                      <w:jc w:val="left"/>
                      <w:rPr>
                        <w:rFonts w:ascii="Trebuchet MS" w:hAnsi="Trebuchet MS"/>
                        <w:i/>
                        <w:sz w:val="19"/>
                      </w:rPr>
                    </w:pPr>
                    <w:r>
                      <w:rPr>
                        <w:rFonts w:ascii="Calibri" w:hAnsi="Calibri"/>
                        <w:b/>
                        <w:color w:val="231F20"/>
                        <w:w w:val="105"/>
                        <w:sz w:val="19"/>
                      </w:rPr>
                      <w:t>Муцухито, импера- тор Японии. </w:t>
                    </w:r>
                    <w:r>
                      <w:rPr>
                        <w:rFonts w:ascii="Trebuchet MS" w:hAnsi="Trebuchet MS"/>
                        <w:i/>
                        <w:color w:val="231F20"/>
                        <w:w w:val="105"/>
                        <w:sz w:val="19"/>
                      </w:rPr>
                      <w:t>Русская</w:t>
                    </w:r>
                    <w:r>
                      <w:rPr>
                        <w:rFonts w:ascii="Trebuchet MS" w:hAnsi="Trebuchet MS"/>
                        <w:i/>
                        <w:color w:val="231F20"/>
                        <w:w w:val="105"/>
                        <w:sz w:val="19"/>
                      </w:rPr>
                      <w:t> гравюра.</w:t>
                    </w:r>
                    <w:r>
                      <w:rPr>
                        <w:rFonts w:ascii="Trebuchet MS" w:hAnsi="Trebuchet MS"/>
                        <w:i/>
                        <w:color w:val="231F20"/>
                        <w:spacing w:val="-2"/>
                        <w:w w:val="105"/>
                        <w:sz w:val="19"/>
                      </w:rPr>
                      <w:t> </w:t>
                    </w:r>
                    <w:r>
                      <w:rPr>
                        <w:rFonts w:ascii="Trebuchet MS" w:hAnsi="Trebuchet MS"/>
                        <w:i/>
                        <w:color w:val="231F20"/>
                        <w:w w:val="105"/>
                        <w:sz w:val="19"/>
                      </w:rPr>
                      <w:t>1874</w:t>
                    </w:r>
                    <w:r>
                      <w:rPr>
                        <w:rFonts w:ascii="Trebuchet MS" w:hAnsi="Trebuchet MS"/>
                        <w:i/>
                        <w:color w:val="231F20"/>
                        <w:spacing w:val="-2"/>
                        <w:w w:val="105"/>
                        <w:sz w:val="19"/>
                      </w:rPr>
                      <w:t> </w:t>
                    </w:r>
                    <w:r>
                      <w:rPr>
                        <w:rFonts w:ascii="Trebuchet MS" w:hAnsi="Trebuchet MS"/>
                        <w:i/>
                        <w:color w:val="231F20"/>
                        <w:w w:val="105"/>
                        <w:sz w:val="19"/>
                      </w:rPr>
                      <w:t>г.</w:t>
                    </w:r>
                  </w:p>
                </w:txbxContent>
              </v:textbox>
              <w10:wrap type="none"/>
            </v:shape>
            <w10:wrap type="none"/>
          </v:group>
        </w:pict>
      </w:r>
      <w:r>
        <w:rPr>
          <w:color w:val="231F20"/>
        </w:rPr>
        <w:t>В 1867 г. произошёл переворот, и власть впервые за много веков перешла от сёгуна в руки императора. Им стал</w:t>
      </w:r>
      <w:r>
        <w:rPr>
          <w:color w:val="231F20"/>
          <w:spacing w:val="62"/>
        </w:rPr>
        <w:t> </w:t>
      </w:r>
      <w:r>
        <w:rPr>
          <w:rFonts w:ascii="Book Antiqua" w:hAnsi="Book Antiqua"/>
          <w:b/>
          <w:i/>
          <w:color w:val="231F20"/>
        </w:rPr>
        <w:t>Муцухито</w:t>
      </w:r>
      <w:r>
        <w:rPr>
          <w:rFonts w:ascii="Book Antiqua" w:hAnsi="Book Antiqua"/>
          <w:b/>
          <w:i/>
          <w:color w:val="231F20"/>
          <w:spacing w:val="69"/>
        </w:rPr>
        <w:t> </w:t>
      </w:r>
      <w:r>
        <w:rPr>
          <w:color w:val="231F20"/>
        </w:rPr>
        <w:t>(1867—1912),</w:t>
      </w:r>
      <w:r>
        <w:rPr>
          <w:color w:val="231F20"/>
          <w:spacing w:val="63"/>
        </w:rPr>
        <w:t> </w:t>
      </w:r>
      <w:r>
        <w:rPr>
          <w:color w:val="231F20"/>
        </w:rPr>
        <w:t>прозванный</w:t>
      </w:r>
      <w:r>
        <w:rPr>
          <w:color w:val="231F20"/>
          <w:spacing w:val="62"/>
        </w:rPr>
        <w:t> </w:t>
      </w:r>
      <w:r>
        <w:rPr>
          <w:color w:val="231F20"/>
        </w:rPr>
        <w:t>Мэйдзи</w:t>
      </w:r>
      <w:r>
        <w:rPr>
          <w:color w:val="231F20"/>
          <w:spacing w:val="63"/>
        </w:rPr>
        <w:t> </w:t>
      </w:r>
      <w:r>
        <w:rPr>
          <w:color w:val="231F20"/>
          <w:spacing w:val="-10"/>
        </w:rPr>
        <w:t>—</w:t>
      </w:r>
    </w:p>
    <w:p>
      <w:pPr>
        <w:pStyle w:val="BodyText"/>
        <w:spacing w:line="223" w:lineRule="auto"/>
        <w:ind w:left="893" w:right="3363"/>
        <w:jc w:val="both"/>
      </w:pPr>
      <w:r>
        <w:rPr>
          <w:color w:val="231F20"/>
        </w:rPr>
        <w:t>«просвещённое правление». Он отменил сёгунат, пере- нёс столицу из древнего Киото в Токио и </w:t>
      </w:r>
      <w:r>
        <w:rPr>
          <w:color w:val="231F20"/>
        </w:rPr>
        <w:t>выдвинул лозунг: «Знания всего мира — для укрепления власти </w:t>
      </w:r>
      <w:r>
        <w:rPr>
          <w:color w:val="231F20"/>
          <w:spacing w:val="-2"/>
        </w:rPr>
        <w:t>императора!»</w:t>
      </w:r>
    </w:p>
    <w:p>
      <w:pPr>
        <w:pStyle w:val="BodyText"/>
        <w:spacing w:line="223" w:lineRule="auto"/>
        <w:ind w:left="893" w:right="3363" w:firstLine="340"/>
        <w:jc w:val="both"/>
      </w:pPr>
      <w:r>
        <w:rPr>
          <w:color w:val="231F20"/>
        </w:rPr>
        <w:t>Эти слова не расходились с делом. В каждой сфере японцы последовательно брали всё лучшее, что мог предложить</w:t>
      </w:r>
      <w:r>
        <w:rPr>
          <w:color w:val="231F20"/>
          <w:spacing w:val="-12"/>
        </w:rPr>
        <w:t> </w:t>
      </w:r>
      <w:r>
        <w:rPr>
          <w:color w:val="231F20"/>
        </w:rPr>
        <w:t>Запад.</w:t>
      </w:r>
      <w:r>
        <w:rPr>
          <w:color w:val="231F20"/>
          <w:spacing w:val="-12"/>
        </w:rPr>
        <w:t> </w:t>
      </w:r>
      <w:r>
        <w:rPr>
          <w:color w:val="231F20"/>
        </w:rPr>
        <w:t>У</w:t>
      </w:r>
      <w:r>
        <w:rPr>
          <w:color w:val="231F20"/>
          <w:spacing w:val="-12"/>
        </w:rPr>
        <w:t> </w:t>
      </w:r>
      <w:r>
        <w:rPr>
          <w:color w:val="231F20"/>
        </w:rPr>
        <w:t>Франции</w:t>
      </w:r>
      <w:r>
        <w:rPr>
          <w:color w:val="231F20"/>
          <w:spacing w:val="-12"/>
        </w:rPr>
        <w:t> </w:t>
      </w:r>
      <w:r>
        <w:rPr>
          <w:color w:val="231F20"/>
        </w:rPr>
        <w:t>заимствовалась</w:t>
      </w:r>
      <w:r>
        <w:rPr>
          <w:color w:val="231F20"/>
          <w:spacing w:val="-12"/>
        </w:rPr>
        <w:t> </w:t>
      </w:r>
      <w:r>
        <w:rPr>
          <w:color w:val="231F20"/>
        </w:rPr>
        <w:t>админи- стративная система, заменившая старые </w:t>
      </w:r>
      <w:r>
        <w:rPr>
          <w:color w:val="231F20"/>
        </w:rPr>
        <w:t>феодальные порядки управления через князей. У англичан японцы переняли флот и железные дороги, у немцев — армию</w:t>
      </w:r>
      <w:r>
        <w:rPr>
          <w:color w:val="231F20"/>
          <w:spacing w:val="40"/>
        </w:rPr>
        <w:t> </w:t>
      </w:r>
      <w:r>
        <w:rPr>
          <w:color w:val="231F20"/>
        </w:rPr>
        <w:t>и</w:t>
      </w:r>
      <w:r>
        <w:rPr>
          <w:color w:val="231F20"/>
          <w:spacing w:val="-1"/>
        </w:rPr>
        <w:t> </w:t>
      </w:r>
      <w:r>
        <w:rPr>
          <w:color w:val="231F20"/>
        </w:rPr>
        <w:t>университеты.</w:t>
      </w:r>
      <w:r>
        <w:rPr>
          <w:color w:val="231F20"/>
          <w:spacing w:val="-1"/>
        </w:rPr>
        <w:t> </w:t>
      </w:r>
      <w:r>
        <w:rPr>
          <w:color w:val="231F20"/>
        </w:rPr>
        <w:t>В</w:t>
      </w:r>
      <w:r>
        <w:rPr>
          <w:color w:val="231F20"/>
          <w:spacing w:val="-1"/>
        </w:rPr>
        <w:t> </w:t>
      </w:r>
      <w:r>
        <w:rPr>
          <w:color w:val="231F20"/>
        </w:rPr>
        <w:t>1871</w:t>
      </w:r>
      <w:r>
        <w:rPr>
          <w:color w:val="231F20"/>
          <w:spacing w:val="-1"/>
        </w:rPr>
        <w:t> </w:t>
      </w:r>
      <w:r>
        <w:rPr>
          <w:color w:val="231F20"/>
        </w:rPr>
        <w:t>г.</w:t>
      </w:r>
      <w:r>
        <w:rPr>
          <w:color w:val="231F20"/>
          <w:spacing w:val="-1"/>
        </w:rPr>
        <w:t> </w:t>
      </w:r>
      <w:r>
        <w:rPr>
          <w:color w:val="231F20"/>
        </w:rPr>
        <w:t>в</w:t>
      </w:r>
      <w:r>
        <w:rPr>
          <w:color w:val="231F20"/>
          <w:spacing w:val="-1"/>
        </w:rPr>
        <w:t> </w:t>
      </w:r>
      <w:r>
        <w:rPr>
          <w:color w:val="231F20"/>
        </w:rPr>
        <w:t>Европу</w:t>
      </w:r>
      <w:r>
        <w:rPr>
          <w:color w:val="231F20"/>
          <w:spacing w:val="-1"/>
        </w:rPr>
        <w:t> </w:t>
      </w:r>
      <w:r>
        <w:rPr>
          <w:color w:val="231F20"/>
        </w:rPr>
        <w:t>и</w:t>
      </w:r>
      <w:r>
        <w:rPr>
          <w:color w:val="231F20"/>
          <w:spacing w:val="-1"/>
        </w:rPr>
        <w:t> </w:t>
      </w:r>
      <w:r>
        <w:rPr>
          <w:color w:val="231F20"/>
        </w:rPr>
        <w:t>США</w:t>
      </w:r>
      <w:r>
        <w:rPr>
          <w:color w:val="231F20"/>
          <w:spacing w:val="-1"/>
        </w:rPr>
        <w:t> </w:t>
      </w:r>
      <w:r>
        <w:rPr>
          <w:color w:val="231F20"/>
        </w:rPr>
        <w:t>отправилась делегация,</w:t>
      </w:r>
      <w:r>
        <w:rPr>
          <w:color w:val="231F20"/>
          <w:spacing w:val="-14"/>
        </w:rPr>
        <w:t> </w:t>
      </w:r>
      <w:r>
        <w:rPr>
          <w:color w:val="231F20"/>
        </w:rPr>
        <w:t>которая</w:t>
      </w:r>
      <w:r>
        <w:rPr>
          <w:color w:val="231F20"/>
          <w:spacing w:val="-14"/>
        </w:rPr>
        <w:t> </w:t>
      </w:r>
      <w:r>
        <w:rPr>
          <w:color w:val="231F20"/>
        </w:rPr>
        <w:t>в</w:t>
      </w:r>
      <w:r>
        <w:rPr>
          <w:color w:val="231F20"/>
          <w:spacing w:val="-14"/>
        </w:rPr>
        <w:t> </w:t>
      </w:r>
      <w:r>
        <w:rPr>
          <w:color w:val="231F20"/>
        </w:rPr>
        <w:t>каждой</w:t>
      </w:r>
      <w:r>
        <w:rPr>
          <w:color w:val="231F20"/>
          <w:spacing w:val="-14"/>
        </w:rPr>
        <w:t> </w:t>
      </w:r>
      <w:r>
        <w:rPr>
          <w:color w:val="231F20"/>
        </w:rPr>
        <w:t>стране</w:t>
      </w:r>
      <w:r>
        <w:rPr>
          <w:color w:val="231F20"/>
          <w:spacing w:val="-14"/>
        </w:rPr>
        <w:t> </w:t>
      </w:r>
      <w:r>
        <w:rPr>
          <w:color w:val="231F20"/>
        </w:rPr>
        <w:t>тщательно</w:t>
      </w:r>
      <w:r>
        <w:rPr>
          <w:color w:val="231F20"/>
          <w:spacing w:val="-14"/>
        </w:rPr>
        <w:t> </w:t>
      </w:r>
      <w:r>
        <w:rPr>
          <w:color w:val="231F20"/>
        </w:rPr>
        <w:t>изучала, какие «знания мира» могут пригодиться Японии.</w:t>
      </w:r>
    </w:p>
    <w:p>
      <w:pPr>
        <w:pStyle w:val="BodyText"/>
        <w:spacing w:line="223" w:lineRule="auto"/>
        <w:ind w:left="893" w:right="1194" w:firstLine="340"/>
        <w:jc w:val="both"/>
      </w:pPr>
      <w:r>
        <w:rPr>
          <w:color w:val="231F20"/>
        </w:rPr>
        <w:t>В</w:t>
      </w:r>
      <w:r>
        <w:rPr>
          <w:color w:val="231F20"/>
          <w:spacing w:val="-8"/>
        </w:rPr>
        <w:t> </w:t>
      </w:r>
      <w:r>
        <w:rPr>
          <w:color w:val="231F20"/>
        </w:rPr>
        <w:t>ходе</w:t>
      </w:r>
      <w:r>
        <w:rPr>
          <w:color w:val="231F20"/>
          <w:spacing w:val="-8"/>
        </w:rPr>
        <w:t> </w:t>
      </w:r>
      <w:r>
        <w:rPr>
          <w:color w:val="231F20"/>
        </w:rPr>
        <w:t>реформ</w:t>
      </w:r>
      <w:r>
        <w:rPr>
          <w:color w:val="231F20"/>
          <w:spacing w:val="-8"/>
        </w:rPr>
        <w:t> </w:t>
      </w:r>
      <w:r>
        <w:rPr>
          <w:color w:val="231F20"/>
        </w:rPr>
        <w:t>ликвидировались</w:t>
      </w:r>
      <w:r>
        <w:rPr>
          <w:color w:val="231F20"/>
          <w:spacing w:val="-8"/>
        </w:rPr>
        <w:t> </w:t>
      </w:r>
      <w:r>
        <w:rPr>
          <w:color w:val="231F20"/>
        </w:rPr>
        <w:t>многие</w:t>
      </w:r>
      <w:r>
        <w:rPr>
          <w:color w:val="231F20"/>
          <w:spacing w:val="-8"/>
        </w:rPr>
        <w:t> </w:t>
      </w:r>
      <w:r>
        <w:rPr>
          <w:color w:val="231F20"/>
        </w:rPr>
        <w:t>средневековые</w:t>
      </w:r>
      <w:r>
        <w:rPr>
          <w:color w:val="231F20"/>
          <w:spacing w:val="-8"/>
        </w:rPr>
        <w:t> </w:t>
      </w:r>
      <w:r>
        <w:rPr>
          <w:color w:val="231F20"/>
        </w:rPr>
        <w:t>пережитки,</w:t>
      </w:r>
      <w:r>
        <w:rPr>
          <w:color w:val="231F20"/>
          <w:spacing w:val="-8"/>
        </w:rPr>
        <w:t> </w:t>
      </w:r>
      <w:r>
        <w:rPr>
          <w:color w:val="231F20"/>
        </w:rPr>
        <w:t>напри- мер, особое положение самураев — они лишались статуса государственных чиновников и материальной поддержки, а также права носить оружие. Это привело</w:t>
      </w:r>
      <w:r>
        <w:rPr>
          <w:color w:val="231F20"/>
          <w:spacing w:val="-1"/>
        </w:rPr>
        <w:t> </w:t>
      </w:r>
      <w:r>
        <w:rPr>
          <w:color w:val="231F20"/>
        </w:rPr>
        <w:t>к</w:t>
      </w:r>
      <w:r>
        <w:rPr>
          <w:color w:val="231F20"/>
          <w:spacing w:val="-1"/>
        </w:rPr>
        <w:t> </w:t>
      </w:r>
      <w:r>
        <w:rPr>
          <w:color w:val="231F20"/>
        </w:rPr>
        <w:t>восстанию</w:t>
      </w:r>
      <w:r>
        <w:rPr>
          <w:color w:val="231F20"/>
          <w:spacing w:val="-1"/>
        </w:rPr>
        <w:t> </w:t>
      </w:r>
      <w:r>
        <w:rPr>
          <w:color w:val="231F20"/>
        </w:rPr>
        <w:t>самураев</w:t>
      </w:r>
      <w:r>
        <w:rPr>
          <w:color w:val="231F20"/>
          <w:spacing w:val="-1"/>
        </w:rPr>
        <w:t> </w:t>
      </w:r>
      <w:r>
        <w:rPr>
          <w:color w:val="231F20"/>
        </w:rPr>
        <w:t>1877</w:t>
      </w:r>
      <w:r>
        <w:rPr>
          <w:color w:val="231F20"/>
          <w:spacing w:val="-1"/>
        </w:rPr>
        <w:t> </w:t>
      </w:r>
      <w:r>
        <w:rPr>
          <w:color w:val="231F20"/>
        </w:rPr>
        <w:t>г.,</w:t>
      </w:r>
      <w:r>
        <w:rPr>
          <w:color w:val="231F20"/>
          <w:spacing w:val="-1"/>
        </w:rPr>
        <w:t> </w:t>
      </w:r>
      <w:r>
        <w:rPr>
          <w:color w:val="231F20"/>
        </w:rPr>
        <w:t>которое</w:t>
      </w:r>
      <w:r>
        <w:rPr>
          <w:color w:val="231F20"/>
          <w:spacing w:val="-1"/>
        </w:rPr>
        <w:t> </w:t>
      </w:r>
      <w:r>
        <w:rPr>
          <w:color w:val="231F20"/>
        </w:rPr>
        <w:t>было</w:t>
      </w:r>
      <w:r>
        <w:rPr>
          <w:color w:val="231F20"/>
          <w:spacing w:val="-1"/>
        </w:rPr>
        <w:t> </w:t>
      </w:r>
      <w:r>
        <w:rPr>
          <w:color w:val="231F20"/>
        </w:rPr>
        <w:t>быстро</w:t>
      </w:r>
      <w:r>
        <w:rPr>
          <w:color w:val="231F20"/>
          <w:spacing w:val="-1"/>
        </w:rPr>
        <w:t> </w:t>
      </w:r>
      <w:r>
        <w:rPr>
          <w:color w:val="231F20"/>
        </w:rPr>
        <w:t>подавлено.</w:t>
      </w:r>
      <w:r>
        <w:rPr>
          <w:color w:val="231F20"/>
          <w:spacing w:val="-1"/>
        </w:rPr>
        <w:t> </w:t>
      </w:r>
      <w:r>
        <w:rPr>
          <w:color w:val="231F20"/>
        </w:rPr>
        <w:t>Рефор- мы продолжились.</w:t>
      </w:r>
    </w:p>
    <w:p>
      <w:pPr>
        <w:pStyle w:val="BodyText"/>
        <w:spacing w:line="223" w:lineRule="auto"/>
        <w:ind w:left="893" w:right="1195" w:firstLine="340"/>
        <w:jc w:val="both"/>
      </w:pPr>
      <w:r>
        <w:rPr>
          <w:color w:val="231F20"/>
        </w:rPr>
        <w:t>В основе многих успехов Японии лежали изменения в образовании. Мно- жество</w:t>
      </w:r>
      <w:r>
        <w:rPr>
          <w:color w:val="231F20"/>
          <w:spacing w:val="-10"/>
        </w:rPr>
        <w:t> </w:t>
      </w:r>
      <w:r>
        <w:rPr>
          <w:color w:val="231F20"/>
        </w:rPr>
        <w:t>японских</w:t>
      </w:r>
      <w:r>
        <w:rPr>
          <w:color w:val="231F20"/>
          <w:spacing w:val="-10"/>
        </w:rPr>
        <w:t> </w:t>
      </w:r>
      <w:r>
        <w:rPr>
          <w:color w:val="231F20"/>
        </w:rPr>
        <w:t>студентов</w:t>
      </w:r>
      <w:r>
        <w:rPr>
          <w:color w:val="231F20"/>
          <w:spacing w:val="-10"/>
        </w:rPr>
        <w:t> </w:t>
      </w:r>
      <w:r>
        <w:rPr>
          <w:color w:val="231F20"/>
        </w:rPr>
        <w:t>поехали</w:t>
      </w:r>
      <w:r>
        <w:rPr>
          <w:color w:val="231F20"/>
          <w:spacing w:val="-10"/>
        </w:rPr>
        <w:t> </w:t>
      </w:r>
      <w:r>
        <w:rPr>
          <w:color w:val="231F20"/>
        </w:rPr>
        <w:t>учиться</w:t>
      </w:r>
      <w:r>
        <w:rPr>
          <w:color w:val="231F20"/>
          <w:spacing w:val="-10"/>
        </w:rPr>
        <w:t> </w:t>
      </w:r>
      <w:r>
        <w:rPr>
          <w:color w:val="231F20"/>
        </w:rPr>
        <w:t>в</w:t>
      </w:r>
      <w:r>
        <w:rPr>
          <w:color w:val="231F20"/>
          <w:spacing w:val="-10"/>
        </w:rPr>
        <w:t> </w:t>
      </w:r>
      <w:r>
        <w:rPr>
          <w:color w:val="231F20"/>
        </w:rPr>
        <w:t>европейские</w:t>
      </w:r>
      <w:r>
        <w:rPr>
          <w:color w:val="231F20"/>
          <w:spacing w:val="-10"/>
        </w:rPr>
        <w:t> </w:t>
      </w:r>
      <w:r>
        <w:rPr>
          <w:color w:val="231F20"/>
        </w:rPr>
        <w:t>университеты.</w:t>
      </w:r>
      <w:r>
        <w:rPr>
          <w:color w:val="231F20"/>
          <w:spacing w:val="-10"/>
        </w:rPr>
        <w:t> </w:t>
      </w:r>
      <w:r>
        <w:rPr>
          <w:color w:val="231F20"/>
        </w:rPr>
        <w:t>Уни- верситеты создавались и в самой Японии, приглашались сотни западных специалистов. Вводилось обязательное школьное обучение. Школьникам вну- шалась</w:t>
      </w:r>
      <w:r>
        <w:rPr>
          <w:color w:val="231F20"/>
          <w:spacing w:val="-14"/>
        </w:rPr>
        <w:t> </w:t>
      </w:r>
      <w:r>
        <w:rPr>
          <w:color w:val="231F20"/>
        </w:rPr>
        <w:t>мысль</w:t>
      </w:r>
      <w:r>
        <w:rPr>
          <w:color w:val="231F20"/>
          <w:spacing w:val="-14"/>
        </w:rPr>
        <w:t> </w:t>
      </w:r>
      <w:r>
        <w:rPr>
          <w:color w:val="231F20"/>
        </w:rPr>
        <w:t>о</w:t>
      </w:r>
      <w:r>
        <w:rPr>
          <w:color w:val="231F20"/>
          <w:spacing w:val="-14"/>
        </w:rPr>
        <w:t> </w:t>
      </w:r>
      <w:r>
        <w:rPr>
          <w:color w:val="231F20"/>
        </w:rPr>
        <w:t>величии</w:t>
      </w:r>
      <w:r>
        <w:rPr>
          <w:color w:val="231F20"/>
          <w:spacing w:val="-14"/>
        </w:rPr>
        <w:t> </w:t>
      </w:r>
      <w:r>
        <w:rPr>
          <w:color w:val="231F20"/>
        </w:rPr>
        <w:t>Японии</w:t>
      </w:r>
      <w:r>
        <w:rPr>
          <w:color w:val="231F20"/>
          <w:spacing w:val="-14"/>
        </w:rPr>
        <w:t> </w:t>
      </w:r>
      <w:r>
        <w:rPr>
          <w:color w:val="231F20"/>
        </w:rPr>
        <w:t>и</w:t>
      </w:r>
      <w:r>
        <w:rPr>
          <w:color w:val="231F20"/>
          <w:spacing w:val="-14"/>
        </w:rPr>
        <w:t> </w:t>
      </w:r>
      <w:r>
        <w:rPr>
          <w:color w:val="231F20"/>
        </w:rPr>
        <w:t>её</w:t>
      </w:r>
      <w:r>
        <w:rPr>
          <w:color w:val="231F20"/>
          <w:spacing w:val="-14"/>
        </w:rPr>
        <w:t> </w:t>
      </w:r>
      <w:r>
        <w:rPr>
          <w:color w:val="231F20"/>
        </w:rPr>
        <w:t>праве</w:t>
      </w:r>
      <w:r>
        <w:rPr>
          <w:color w:val="231F20"/>
          <w:spacing w:val="-14"/>
        </w:rPr>
        <w:t> </w:t>
      </w:r>
      <w:r>
        <w:rPr>
          <w:color w:val="231F20"/>
        </w:rPr>
        <w:t>господствовать</w:t>
      </w:r>
      <w:r>
        <w:rPr>
          <w:color w:val="231F20"/>
          <w:spacing w:val="-14"/>
        </w:rPr>
        <w:t> </w:t>
      </w:r>
      <w:r>
        <w:rPr>
          <w:color w:val="231F20"/>
        </w:rPr>
        <w:t>над</w:t>
      </w:r>
      <w:r>
        <w:rPr>
          <w:color w:val="231F20"/>
          <w:spacing w:val="-13"/>
        </w:rPr>
        <w:t> </w:t>
      </w:r>
      <w:r>
        <w:rPr>
          <w:color w:val="231F20"/>
        </w:rPr>
        <w:t>миром.</w:t>
      </w:r>
      <w:r>
        <w:rPr>
          <w:color w:val="231F20"/>
          <w:spacing w:val="-14"/>
        </w:rPr>
        <w:t> </w:t>
      </w:r>
      <w:r>
        <w:rPr>
          <w:color w:val="231F20"/>
        </w:rPr>
        <w:t>Патрио- тический подъём стал важной причиной успехов японцев в самых разных </w:t>
      </w:r>
      <w:r>
        <w:rPr>
          <w:color w:val="231F20"/>
          <w:spacing w:val="-2"/>
        </w:rPr>
        <w:t>отраслях.</w:t>
      </w:r>
    </w:p>
    <w:p>
      <w:pPr>
        <w:pStyle w:val="BodyText"/>
        <w:spacing w:line="223" w:lineRule="auto"/>
        <w:ind w:left="893" w:right="1194" w:firstLine="340"/>
        <w:jc w:val="both"/>
      </w:pPr>
      <w:r>
        <w:rPr>
          <w:color w:val="231F20"/>
        </w:rPr>
        <w:t>Особенно</w:t>
      </w:r>
      <w:r>
        <w:rPr>
          <w:color w:val="231F20"/>
          <w:spacing w:val="-14"/>
        </w:rPr>
        <w:t> </w:t>
      </w:r>
      <w:r>
        <w:rPr>
          <w:color w:val="231F20"/>
        </w:rPr>
        <w:t>успешно</w:t>
      </w:r>
      <w:r>
        <w:rPr>
          <w:color w:val="231F20"/>
          <w:spacing w:val="-13"/>
        </w:rPr>
        <w:t> </w:t>
      </w:r>
      <w:r>
        <w:rPr>
          <w:color w:val="231F20"/>
        </w:rPr>
        <w:t>развивалась</w:t>
      </w:r>
      <w:r>
        <w:rPr>
          <w:color w:val="231F20"/>
          <w:spacing w:val="-14"/>
        </w:rPr>
        <w:t> </w:t>
      </w:r>
      <w:r>
        <w:rPr>
          <w:color w:val="231F20"/>
        </w:rPr>
        <w:t>экономика.</w:t>
      </w:r>
      <w:r>
        <w:rPr>
          <w:color w:val="231F20"/>
          <w:spacing w:val="-13"/>
        </w:rPr>
        <w:t> </w:t>
      </w:r>
      <w:r>
        <w:rPr>
          <w:color w:val="231F20"/>
        </w:rPr>
        <w:t>Аграрная</w:t>
      </w:r>
      <w:r>
        <w:rPr>
          <w:color w:val="231F20"/>
          <w:spacing w:val="-14"/>
        </w:rPr>
        <w:t> </w:t>
      </w:r>
      <w:r>
        <w:rPr>
          <w:color w:val="231F20"/>
        </w:rPr>
        <w:t>реформа</w:t>
      </w:r>
      <w:r>
        <w:rPr>
          <w:color w:val="231F20"/>
          <w:spacing w:val="-13"/>
        </w:rPr>
        <w:t> </w:t>
      </w:r>
      <w:r>
        <w:rPr>
          <w:color w:val="231F20"/>
        </w:rPr>
        <w:t>сделала</w:t>
      </w:r>
      <w:r>
        <w:rPr>
          <w:color w:val="231F20"/>
          <w:spacing w:val="-14"/>
        </w:rPr>
        <w:t> </w:t>
      </w:r>
      <w:r>
        <w:rPr>
          <w:color w:val="231F20"/>
        </w:rPr>
        <w:t>кре- стьян</w:t>
      </w:r>
      <w:r>
        <w:rPr>
          <w:color w:val="231F20"/>
          <w:spacing w:val="-5"/>
        </w:rPr>
        <w:t> </w:t>
      </w:r>
      <w:r>
        <w:rPr>
          <w:color w:val="231F20"/>
        </w:rPr>
        <w:t>собственниками</w:t>
      </w:r>
      <w:r>
        <w:rPr>
          <w:color w:val="231F20"/>
          <w:spacing w:val="-5"/>
        </w:rPr>
        <w:t> </w:t>
      </w:r>
      <w:r>
        <w:rPr>
          <w:color w:val="231F20"/>
        </w:rPr>
        <w:t>земли,</w:t>
      </w:r>
      <w:r>
        <w:rPr>
          <w:color w:val="231F20"/>
          <w:spacing w:val="-5"/>
        </w:rPr>
        <w:t> </w:t>
      </w:r>
      <w:r>
        <w:rPr>
          <w:color w:val="231F20"/>
        </w:rPr>
        <w:t>которая</w:t>
      </w:r>
      <w:r>
        <w:rPr>
          <w:color w:val="231F20"/>
          <w:spacing w:val="-5"/>
        </w:rPr>
        <w:t> </w:t>
      </w:r>
      <w:r>
        <w:rPr>
          <w:color w:val="231F20"/>
        </w:rPr>
        <w:t>свободно</w:t>
      </w:r>
      <w:r>
        <w:rPr>
          <w:color w:val="231F20"/>
          <w:spacing w:val="-5"/>
        </w:rPr>
        <w:t> </w:t>
      </w:r>
      <w:r>
        <w:rPr>
          <w:color w:val="231F20"/>
        </w:rPr>
        <w:t>покупалась</w:t>
      </w:r>
      <w:r>
        <w:rPr>
          <w:color w:val="231F20"/>
          <w:spacing w:val="-5"/>
        </w:rPr>
        <w:t> </w:t>
      </w:r>
      <w:r>
        <w:rPr>
          <w:color w:val="231F20"/>
        </w:rPr>
        <w:t>и</w:t>
      </w:r>
      <w:r>
        <w:rPr>
          <w:color w:val="231F20"/>
          <w:spacing w:val="-5"/>
        </w:rPr>
        <w:t> </w:t>
      </w:r>
      <w:r>
        <w:rPr>
          <w:color w:val="231F20"/>
        </w:rPr>
        <w:t>продавалась.</w:t>
      </w:r>
      <w:r>
        <w:rPr>
          <w:color w:val="231F20"/>
          <w:spacing w:val="-5"/>
        </w:rPr>
        <w:t> </w:t>
      </w:r>
      <w:r>
        <w:rPr>
          <w:color w:val="231F20"/>
        </w:rPr>
        <w:t>Это привело</w:t>
      </w:r>
      <w:r>
        <w:rPr>
          <w:color w:val="231F20"/>
          <w:spacing w:val="-11"/>
        </w:rPr>
        <w:t> </w:t>
      </w:r>
      <w:r>
        <w:rPr>
          <w:color w:val="231F20"/>
        </w:rPr>
        <w:t>к</w:t>
      </w:r>
      <w:r>
        <w:rPr>
          <w:color w:val="231F20"/>
          <w:spacing w:val="-11"/>
        </w:rPr>
        <w:t> </w:t>
      </w:r>
      <w:r>
        <w:rPr>
          <w:color w:val="231F20"/>
        </w:rPr>
        <w:t>тому,</w:t>
      </w:r>
      <w:r>
        <w:rPr>
          <w:color w:val="231F20"/>
          <w:spacing w:val="-11"/>
        </w:rPr>
        <w:t> </w:t>
      </w:r>
      <w:r>
        <w:rPr>
          <w:color w:val="231F20"/>
        </w:rPr>
        <w:t>что</w:t>
      </w:r>
      <w:r>
        <w:rPr>
          <w:color w:val="231F20"/>
          <w:spacing w:val="-11"/>
        </w:rPr>
        <w:t> </w:t>
      </w:r>
      <w:r>
        <w:rPr>
          <w:color w:val="231F20"/>
        </w:rPr>
        <w:t>одни</w:t>
      </w:r>
      <w:r>
        <w:rPr>
          <w:color w:val="231F20"/>
          <w:spacing w:val="-11"/>
        </w:rPr>
        <w:t> </w:t>
      </w:r>
      <w:r>
        <w:rPr>
          <w:color w:val="231F20"/>
        </w:rPr>
        <w:t>крестьяне</w:t>
      </w:r>
      <w:r>
        <w:rPr>
          <w:color w:val="231F20"/>
          <w:spacing w:val="-11"/>
        </w:rPr>
        <w:t> </w:t>
      </w:r>
      <w:r>
        <w:rPr>
          <w:color w:val="231F20"/>
        </w:rPr>
        <w:t>теряли</w:t>
      </w:r>
      <w:r>
        <w:rPr>
          <w:color w:val="231F20"/>
          <w:spacing w:val="-11"/>
        </w:rPr>
        <w:t> </w:t>
      </w:r>
      <w:r>
        <w:rPr>
          <w:color w:val="231F20"/>
        </w:rPr>
        <w:t>свои</w:t>
      </w:r>
      <w:r>
        <w:rPr>
          <w:color w:val="231F20"/>
          <w:spacing w:val="-11"/>
        </w:rPr>
        <w:t> </w:t>
      </w:r>
      <w:r>
        <w:rPr>
          <w:color w:val="231F20"/>
        </w:rPr>
        <w:t>владения,</w:t>
      </w:r>
      <w:r>
        <w:rPr>
          <w:color w:val="231F20"/>
          <w:spacing w:val="-11"/>
        </w:rPr>
        <w:t> </w:t>
      </w:r>
      <w:r>
        <w:rPr>
          <w:color w:val="231F20"/>
        </w:rPr>
        <w:t>другие,</w:t>
      </w:r>
      <w:r>
        <w:rPr>
          <w:color w:val="231F20"/>
          <w:spacing w:val="-11"/>
        </w:rPr>
        <w:t> </w:t>
      </w:r>
      <w:r>
        <w:rPr>
          <w:color w:val="231F20"/>
        </w:rPr>
        <w:t>наоборот,</w:t>
      </w:r>
      <w:r>
        <w:rPr>
          <w:color w:val="231F20"/>
          <w:spacing w:val="-11"/>
        </w:rPr>
        <w:t> </w:t>
      </w:r>
      <w:r>
        <w:rPr>
          <w:color w:val="231F20"/>
        </w:rPr>
        <w:t>их увеличивали.</w:t>
      </w:r>
      <w:r>
        <w:rPr>
          <w:color w:val="231F20"/>
          <w:spacing w:val="-4"/>
        </w:rPr>
        <w:t> </w:t>
      </w:r>
      <w:r>
        <w:rPr>
          <w:color w:val="231F20"/>
        </w:rPr>
        <w:t>В</w:t>
      </w:r>
      <w:r>
        <w:rPr>
          <w:color w:val="231F20"/>
          <w:spacing w:val="-4"/>
        </w:rPr>
        <w:t> </w:t>
      </w:r>
      <w:r>
        <w:rPr>
          <w:color w:val="231F20"/>
        </w:rPr>
        <w:t>результате</w:t>
      </w:r>
      <w:r>
        <w:rPr>
          <w:color w:val="231F20"/>
          <w:spacing w:val="-4"/>
        </w:rPr>
        <w:t> </w:t>
      </w:r>
      <w:r>
        <w:rPr>
          <w:color w:val="231F20"/>
        </w:rPr>
        <w:t>первые</w:t>
      </w:r>
      <w:r>
        <w:rPr>
          <w:color w:val="231F20"/>
          <w:spacing w:val="-4"/>
        </w:rPr>
        <w:t> </w:t>
      </w:r>
      <w:r>
        <w:rPr>
          <w:color w:val="231F20"/>
        </w:rPr>
        <w:t>устремились</w:t>
      </w:r>
      <w:r>
        <w:rPr>
          <w:color w:val="231F20"/>
          <w:spacing w:val="-4"/>
        </w:rPr>
        <w:t> </w:t>
      </w:r>
      <w:r>
        <w:rPr>
          <w:color w:val="231F20"/>
        </w:rPr>
        <w:t>в</w:t>
      </w:r>
      <w:r>
        <w:rPr>
          <w:color w:val="231F20"/>
          <w:spacing w:val="-4"/>
        </w:rPr>
        <w:t> </w:t>
      </w:r>
      <w:r>
        <w:rPr>
          <w:color w:val="231F20"/>
        </w:rPr>
        <w:t>города,</w:t>
      </w:r>
      <w:r>
        <w:rPr>
          <w:color w:val="231F20"/>
          <w:spacing w:val="-4"/>
        </w:rPr>
        <w:t> </w:t>
      </w:r>
      <w:r>
        <w:rPr>
          <w:color w:val="231F20"/>
        </w:rPr>
        <w:t>превращаясь</w:t>
      </w:r>
      <w:r>
        <w:rPr>
          <w:color w:val="231F20"/>
          <w:spacing w:val="-4"/>
        </w:rPr>
        <w:t> </w:t>
      </w:r>
      <w:r>
        <w:rPr>
          <w:color w:val="231F20"/>
        </w:rPr>
        <w:t>в</w:t>
      </w:r>
      <w:r>
        <w:rPr>
          <w:color w:val="231F20"/>
          <w:spacing w:val="-4"/>
        </w:rPr>
        <w:t> </w:t>
      </w:r>
      <w:r>
        <w:rPr>
          <w:color w:val="231F20"/>
        </w:rPr>
        <w:t>рабо- чих, а вторые наращивали производство, удовлетворяя спрос растущих горо- дов на продукты питания. Быстро развивалась промышленность. Здесь глав- ную</w:t>
      </w:r>
      <w:r>
        <w:rPr>
          <w:color w:val="231F20"/>
          <w:spacing w:val="-9"/>
        </w:rPr>
        <w:t> </w:t>
      </w:r>
      <w:r>
        <w:rPr>
          <w:color w:val="231F20"/>
        </w:rPr>
        <w:t>роль</w:t>
      </w:r>
      <w:r>
        <w:rPr>
          <w:color w:val="231F20"/>
          <w:spacing w:val="-9"/>
        </w:rPr>
        <w:t> </w:t>
      </w:r>
      <w:r>
        <w:rPr>
          <w:color w:val="231F20"/>
        </w:rPr>
        <w:t>играло</w:t>
      </w:r>
      <w:r>
        <w:rPr>
          <w:color w:val="231F20"/>
          <w:spacing w:val="-9"/>
        </w:rPr>
        <w:t> </w:t>
      </w:r>
      <w:r>
        <w:rPr>
          <w:color w:val="231F20"/>
        </w:rPr>
        <w:t>государство.</w:t>
      </w:r>
      <w:r>
        <w:rPr>
          <w:color w:val="231F20"/>
          <w:spacing w:val="-9"/>
        </w:rPr>
        <w:t> </w:t>
      </w:r>
      <w:r>
        <w:rPr>
          <w:color w:val="231F20"/>
        </w:rPr>
        <w:t>Оно</w:t>
      </w:r>
      <w:r>
        <w:rPr>
          <w:color w:val="231F20"/>
          <w:spacing w:val="-9"/>
        </w:rPr>
        <w:t> </w:t>
      </w:r>
      <w:r>
        <w:rPr>
          <w:color w:val="231F20"/>
        </w:rPr>
        <w:t>предоставляло</w:t>
      </w:r>
      <w:r>
        <w:rPr>
          <w:color w:val="231F20"/>
          <w:spacing w:val="-9"/>
        </w:rPr>
        <w:t> </w:t>
      </w:r>
      <w:r>
        <w:rPr>
          <w:color w:val="231F20"/>
        </w:rPr>
        <w:t>различные</w:t>
      </w:r>
      <w:r>
        <w:rPr>
          <w:color w:val="231F20"/>
          <w:spacing w:val="-9"/>
        </w:rPr>
        <w:t> </w:t>
      </w:r>
      <w:r>
        <w:rPr>
          <w:color w:val="231F20"/>
        </w:rPr>
        <w:t>льготы</w:t>
      </w:r>
      <w:r>
        <w:rPr>
          <w:color w:val="231F20"/>
          <w:spacing w:val="-9"/>
        </w:rPr>
        <w:t> </w:t>
      </w:r>
      <w:r>
        <w:rPr>
          <w:color w:val="231F20"/>
        </w:rPr>
        <w:t>для</w:t>
      </w:r>
      <w:r>
        <w:rPr>
          <w:color w:val="231F20"/>
          <w:spacing w:val="-9"/>
        </w:rPr>
        <w:t> </w:t>
      </w:r>
      <w:r>
        <w:rPr>
          <w:color w:val="231F20"/>
        </w:rPr>
        <w:t>строи- тельства</w:t>
      </w:r>
      <w:r>
        <w:rPr>
          <w:color w:val="231F20"/>
          <w:spacing w:val="-8"/>
        </w:rPr>
        <w:t> </w:t>
      </w:r>
      <w:r>
        <w:rPr>
          <w:color w:val="231F20"/>
        </w:rPr>
        <w:t>заводов,</w:t>
      </w:r>
      <w:r>
        <w:rPr>
          <w:color w:val="231F20"/>
          <w:spacing w:val="-8"/>
        </w:rPr>
        <w:t> </w:t>
      </w:r>
      <w:r>
        <w:rPr>
          <w:color w:val="231F20"/>
        </w:rPr>
        <w:t>но</w:t>
      </w:r>
      <w:r>
        <w:rPr>
          <w:color w:val="231F20"/>
          <w:spacing w:val="-8"/>
        </w:rPr>
        <w:t> </w:t>
      </w:r>
      <w:r>
        <w:rPr>
          <w:color w:val="231F20"/>
        </w:rPr>
        <w:t>главное</w:t>
      </w:r>
      <w:r>
        <w:rPr>
          <w:color w:val="231F20"/>
          <w:spacing w:val="-8"/>
        </w:rPr>
        <w:t> </w:t>
      </w:r>
      <w:r>
        <w:rPr>
          <w:color w:val="231F20"/>
        </w:rPr>
        <w:t>—</w:t>
      </w:r>
      <w:r>
        <w:rPr>
          <w:color w:val="231F20"/>
          <w:spacing w:val="-8"/>
        </w:rPr>
        <w:t> </w:t>
      </w:r>
      <w:r>
        <w:rPr>
          <w:color w:val="231F20"/>
        </w:rPr>
        <w:t>строило</w:t>
      </w:r>
      <w:r>
        <w:rPr>
          <w:color w:val="231F20"/>
          <w:spacing w:val="-8"/>
        </w:rPr>
        <w:t> </w:t>
      </w:r>
      <w:r>
        <w:rPr>
          <w:color w:val="231F20"/>
        </w:rPr>
        <w:t>множество</w:t>
      </w:r>
      <w:r>
        <w:rPr>
          <w:color w:val="231F20"/>
          <w:spacing w:val="-8"/>
        </w:rPr>
        <w:t> </w:t>
      </w:r>
      <w:r>
        <w:rPr>
          <w:color w:val="231F20"/>
        </w:rPr>
        <w:t>предприятий,</w:t>
      </w:r>
      <w:r>
        <w:rPr>
          <w:color w:val="231F20"/>
          <w:spacing w:val="-8"/>
        </w:rPr>
        <w:t> </w:t>
      </w:r>
      <w:r>
        <w:rPr>
          <w:color w:val="231F20"/>
        </w:rPr>
        <w:t>передавая</w:t>
      </w:r>
      <w:r>
        <w:rPr>
          <w:color w:val="231F20"/>
          <w:spacing w:val="-8"/>
        </w:rPr>
        <w:t> </w:t>
      </w:r>
      <w:r>
        <w:rPr>
          <w:color w:val="231F20"/>
        </w:rPr>
        <w:t>их потом в частные руки. К началу XX в. в Японии происходило бурное развитие всех</w:t>
      </w:r>
      <w:r>
        <w:rPr>
          <w:color w:val="231F20"/>
          <w:spacing w:val="40"/>
        </w:rPr>
        <w:t> </w:t>
      </w:r>
      <w:r>
        <w:rPr>
          <w:color w:val="231F20"/>
        </w:rPr>
        <w:t>основных</w:t>
      </w:r>
      <w:r>
        <w:rPr>
          <w:color w:val="231F20"/>
          <w:spacing w:val="40"/>
        </w:rPr>
        <w:t> </w:t>
      </w:r>
      <w:r>
        <w:rPr>
          <w:color w:val="231F20"/>
        </w:rPr>
        <w:t>отраслей</w:t>
      </w:r>
      <w:r>
        <w:rPr>
          <w:color w:val="231F20"/>
          <w:spacing w:val="40"/>
        </w:rPr>
        <w:t> </w:t>
      </w:r>
      <w:r>
        <w:rPr>
          <w:color w:val="231F20"/>
        </w:rPr>
        <w:t>промышленности,</w:t>
      </w:r>
      <w:r>
        <w:rPr>
          <w:color w:val="231F20"/>
          <w:spacing w:val="40"/>
        </w:rPr>
        <w:t> </w:t>
      </w:r>
      <w:r>
        <w:rPr>
          <w:color w:val="231F20"/>
        </w:rPr>
        <w:t>в</w:t>
      </w:r>
      <w:r>
        <w:rPr>
          <w:color w:val="231F20"/>
          <w:spacing w:val="40"/>
        </w:rPr>
        <w:t> </w:t>
      </w:r>
      <w:r>
        <w:rPr>
          <w:color w:val="231F20"/>
        </w:rPr>
        <w:t>том</w:t>
      </w:r>
      <w:r>
        <w:rPr>
          <w:color w:val="231F20"/>
          <w:spacing w:val="40"/>
        </w:rPr>
        <w:t> </w:t>
      </w:r>
      <w:r>
        <w:rPr>
          <w:color w:val="231F20"/>
        </w:rPr>
        <w:t>числе</w:t>
      </w:r>
      <w:r>
        <w:rPr>
          <w:color w:val="231F20"/>
          <w:spacing w:val="40"/>
        </w:rPr>
        <w:t> </w:t>
      </w:r>
      <w:r>
        <w:rPr>
          <w:color w:val="231F20"/>
        </w:rPr>
        <w:t>и</w:t>
      </w:r>
      <w:r>
        <w:rPr>
          <w:color w:val="231F20"/>
          <w:spacing w:val="40"/>
        </w:rPr>
        <w:t> </w:t>
      </w:r>
      <w:r>
        <w:rPr>
          <w:color w:val="231F20"/>
        </w:rPr>
        <w:t>самых</w:t>
      </w:r>
      <w:r>
        <w:rPr>
          <w:color w:val="231F20"/>
          <w:spacing w:val="40"/>
        </w:rPr>
        <w:t> </w:t>
      </w:r>
      <w:r>
        <w:rPr>
          <w:color w:val="231F20"/>
        </w:rPr>
        <w:t>современ- ных — химической и электротехнической.</w:t>
      </w:r>
    </w:p>
    <w:p>
      <w:pPr>
        <w:pStyle w:val="BodyText"/>
        <w:spacing w:line="223" w:lineRule="auto" w:before="2"/>
        <w:ind w:left="893" w:right="1195" w:firstLine="340"/>
        <w:jc w:val="both"/>
      </w:pPr>
      <w:r>
        <w:rPr>
          <w:color w:val="231F20"/>
        </w:rPr>
        <w:t>В</w:t>
      </w:r>
      <w:r>
        <w:rPr>
          <w:color w:val="231F20"/>
          <w:spacing w:val="-14"/>
        </w:rPr>
        <w:t> </w:t>
      </w:r>
      <w:r>
        <w:rPr>
          <w:color w:val="231F20"/>
        </w:rPr>
        <w:t>1889</w:t>
      </w:r>
      <w:r>
        <w:rPr>
          <w:color w:val="231F20"/>
          <w:spacing w:val="-14"/>
        </w:rPr>
        <w:t> </w:t>
      </w:r>
      <w:r>
        <w:rPr>
          <w:color w:val="231F20"/>
        </w:rPr>
        <w:t>г.</w:t>
      </w:r>
      <w:r>
        <w:rPr>
          <w:color w:val="231F20"/>
          <w:spacing w:val="-14"/>
        </w:rPr>
        <w:t> </w:t>
      </w:r>
      <w:r>
        <w:rPr>
          <w:color w:val="231F20"/>
        </w:rPr>
        <w:t>была</w:t>
      </w:r>
      <w:r>
        <w:rPr>
          <w:color w:val="231F20"/>
          <w:spacing w:val="-14"/>
        </w:rPr>
        <w:t> </w:t>
      </w:r>
      <w:r>
        <w:rPr>
          <w:color w:val="231F20"/>
        </w:rPr>
        <w:t>принята</w:t>
      </w:r>
      <w:r>
        <w:rPr>
          <w:color w:val="231F20"/>
          <w:spacing w:val="-14"/>
        </w:rPr>
        <w:t> </w:t>
      </w:r>
      <w:r>
        <w:rPr>
          <w:color w:val="231F20"/>
        </w:rPr>
        <w:t>конституция.</w:t>
      </w:r>
      <w:r>
        <w:rPr>
          <w:color w:val="231F20"/>
          <w:spacing w:val="-14"/>
        </w:rPr>
        <w:t> </w:t>
      </w:r>
      <w:r>
        <w:rPr>
          <w:color w:val="231F20"/>
        </w:rPr>
        <w:t>Япония</w:t>
      </w:r>
      <w:r>
        <w:rPr>
          <w:color w:val="231F20"/>
          <w:spacing w:val="-14"/>
        </w:rPr>
        <w:t> </w:t>
      </w:r>
      <w:r>
        <w:rPr>
          <w:color w:val="231F20"/>
        </w:rPr>
        <w:t>провозглашалась</w:t>
      </w:r>
      <w:r>
        <w:rPr>
          <w:color w:val="231F20"/>
          <w:spacing w:val="-14"/>
        </w:rPr>
        <w:t> </w:t>
      </w:r>
      <w:r>
        <w:rPr>
          <w:color w:val="231F20"/>
        </w:rPr>
        <w:t>конституци- </w:t>
      </w:r>
      <w:r>
        <w:rPr>
          <w:color w:val="231F20"/>
          <w:spacing w:val="-2"/>
        </w:rPr>
        <w:t>онной монархией с сильной императорской властью. Создавался </w:t>
      </w:r>
      <w:r>
        <w:rPr>
          <w:color w:val="231F20"/>
          <w:spacing w:val="-2"/>
        </w:rPr>
        <w:t>двухпалатный </w:t>
      </w:r>
      <w:r>
        <w:rPr>
          <w:color w:val="231F20"/>
        </w:rPr>
        <w:t>парламент. В 90-е гг. XIX в. появились первые партии.</w:t>
      </w:r>
    </w:p>
    <w:p>
      <w:pPr>
        <w:pStyle w:val="BodyText"/>
        <w:spacing w:line="223" w:lineRule="auto" w:before="2"/>
        <w:ind w:left="893" w:right="1195" w:firstLine="340"/>
        <w:jc w:val="both"/>
      </w:pPr>
      <w:r>
        <w:rPr>
          <w:color w:val="231F20"/>
        </w:rPr>
        <w:t>Быстро превращаясь в развитую промышленную страну, Япония </w:t>
      </w:r>
      <w:r>
        <w:rPr>
          <w:color w:val="231F20"/>
        </w:rPr>
        <w:t>стала использовать</w:t>
      </w:r>
      <w:r>
        <w:rPr>
          <w:color w:val="231F20"/>
          <w:spacing w:val="80"/>
        </w:rPr>
        <w:t> </w:t>
      </w:r>
      <w:r>
        <w:rPr>
          <w:color w:val="231F20"/>
        </w:rPr>
        <w:t>это</w:t>
      </w:r>
      <w:r>
        <w:rPr>
          <w:color w:val="231F20"/>
          <w:spacing w:val="80"/>
        </w:rPr>
        <w:t> </w:t>
      </w:r>
      <w:r>
        <w:rPr>
          <w:color w:val="231F20"/>
        </w:rPr>
        <w:t>преимущество</w:t>
      </w:r>
      <w:r>
        <w:rPr>
          <w:color w:val="231F20"/>
          <w:spacing w:val="80"/>
        </w:rPr>
        <w:t> </w:t>
      </w:r>
      <w:r>
        <w:rPr>
          <w:color w:val="231F20"/>
        </w:rPr>
        <w:t>в</w:t>
      </w:r>
      <w:r>
        <w:rPr>
          <w:color w:val="231F20"/>
          <w:spacing w:val="80"/>
        </w:rPr>
        <w:t> </w:t>
      </w:r>
      <w:r>
        <w:rPr>
          <w:color w:val="231F20"/>
        </w:rPr>
        <w:t>отношениях</w:t>
      </w:r>
      <w:r>
        <w:rPr>
          <w:color w:val="231F20"/>
          <w:spacing w:val="80"/>
        </w:rPr>
        <w:t> </w:t>
      </w:r>
      <w:r>
        <w:rPr>
          <w:color w:val="231F20"/>
        </w:rPr>
        <w:t>со</w:t>
      </w:r>
      <w:r>
        <w:rPr>
          <w:color w:val="231F20"/>
          <w:spacing w:val="80"/>
        </w:rPr>
        <w:t> </w:t>
      </w:r>
      <w:r>
        <w:rPr>
          <w:color w:val="231F20"/>
        </w:rPr>
        <w:t>своими</w:t>
      </w:r>
      <w:r>
        <w:rPr>
          <w:color w:val="231F20"/>
          <w:spacing w:val="80"/>
        </w:rPr>
        <w:t> </w:t>
      </w:r>
      <w:r>
        <w:rPr>
          <w:color w:val="231F20"/>
        </w:rPr>
        <w:t>соседями.</w:t>
      </w:r>
      <w:r>
        <w:rPr>
          <w:color w:val="231F20"/>
          <w:spacing w:val="80"/>
        </w:rPr>
        <w:t> </w:t>
      </w:r>
      <w:r>
        <w:rPr>
          <w:color w:val="231F20"/>
        </w:rPr>
        <w:t>Уже в 1876 г. она навязала Корее неравноправный торговый договор — точно так же,</w:t>
      </w:r>
      <w:r>
        <w:rPr>
          <w:color w:val="231F20"/>
          <w:spacing w:val="-3"/>
        </w:rPr>
        <w:t> </w:t>
      </w:r>
      <w:r>
        <w:rPr>
          <w:color w:val="231F20"/>
        </w:rPr>
        <w:t>как</w:t>
      </w:r>
      <w:r>
        <w:rPr>
          <w:color w:val="231F20"/>
          <w:spacing w:val="-3"/>
        </w:rPr>
        <w:t> </w:t>
      </w:r>
      <w:r>
        <w:rPr>
          <w:color w:val="231F20"/>
        </w:rPr>
        <w:t>это</w:t>
      </w:r>
      <w:r>
        <w:rPr>
          <w:color w:val="231F20"/>
          <w:spacing w:val="-2"/>
        </w:rPr>
        <w:t> </w:t>
      </w:r>
      <w:r>
        <w:rPr>
          <w:color w:val="231F20"/>
        </w:rPr>
        <w:t>делали</w:t>
      </w:r>
      <w:r>
        <w:rPr>
          <w:color w:val="231F20"/>
          <w:spacing w:val="-3"/>
        </w:rPr>
        <w:t> </w:t>
      </w:r>
      <w:r>
        <w:rPr>
          <w:color w:val="231F20"/>
        </w:rPr>
        <w:t>европейцы.</w:t>
      </w:r>
      <w:r>
        <w:rPr>
          <w:color w:val="231F20"/>
          <w:spacing w:val="-2"/>
        </w:rPr>
        <w:t> </w:t>
      </w:r>
      <w:r>
        <w:rPr>
          <w:color w:val="231F20"/>
        </w:rPr>
        <w:t>Наравне</w:t>
      </w:r>
      <w:r>
        <w:rPr>
          <w:color w:val="231F20"/>
          <w:spacing w:val="-3"/>
        </w:rPr>
        <w:t> </w:t>
      </w:r>
      <w:r>
        <w:rPr>
          <w:color w:val="231F20"/>
        </w:rPr>
        <w:t>с</w:t>
      </w:r>
      <w:r>
        <w:rPr>
          <w:color w:val="231F20"/>
          <w:spacing w:val="-2"/>
        </w:rPr>
        <w:t> </w:t>
      </w:r>
      <w:r>
        <w:rPr>
          <w:color w:val="231F20"/>
        </w:rPr>
        <w:t>другими</w:t>
      </w:r>
      <w:r>
        <w:rPr>
          <w:color w:val="231F20"/>
          <w:spacing w:val="-3"/>
        </w:rPr>
        <w:t> </w:t>
      </w:r>
      <w:r>
        <w:rPr>
          <w:color w:val="231F20"/>
        </w:rPr>
        <w:t>государствами</w:t>
      </w:r>
      <w:r>
        <w:rPr>
          <w:color w:val="231F20"/>
          <w:spacing w:val="-3"/>
        </w:rPr>
        <w:t> </w:t>
      </w:r>
      <w:r>
        <w:rPr>
          <w:color w:val="231F20"/>
        </w:rPr>
        <w:t>японцы</w:t>
      </w:r>
      <w:r>
        <w:rPr>
          <w:color w:val="231F20"/>
          <w:spacing w:val="-2"/>
        </w:rPr>
        <w:t> </w:t>
      </w:r>
      <w:r>
        <w:rPr>
          <w:color w:val="231F20"/>
          <w:spacing w:val="-4"/>
        </w:rPr>
        <w:t>уча-</w:t>
      </w:r>
    </w:p>
    <w:p>
      <w:pPr>
        <w:spacing w:after="0" w:line="223" w:lineRule="auto"/>
        <w:jc w:val="both"/>
        <w:sectPr>
          <w:footerReference w:type="default" r:id="rId1085"/>
          <w:pgSz w:w="10310" w:h="14850"/>
          <w:pgMar w:footer="1923" w:header="0" w:top="0" w:bottom="2120" w:left="320" w:right="30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5"/>
        </w:rPr>
      </w:pPr>
    </w:p>
    <w:p>
      <w:pPr>
        <w:spacing w:after="0"/>
        <w:rPr>
          <w:sz w:val="15"/>
        </w:rPr>
        <w:sectPr>
          <w:footerReference w:type="default" r:id="rId1088"/>
          <w:pgSz w:w="10310" w:h="14850"/>
          <w:pgMar w:footer="1923" w:header="0" w:top="0" w:bottom="2120" w:left="320" w:right="300"/>
        </w:sectPr>
      </w:pPr>
    </w:p>
    <w:p>
      <w:pPr>
        <w:tabs>
          <w:tab w:pos="928" w:val="left" w:leader="none"/>
        </w:tabs>
        <w:spacing w:before="86"/>
        <w:ind w:left="100" w:right="0" w:firstLine="0"/>
        <w:jc w:val="left"/>
        <w:rPr>
          <w:rFonts w:ascii="Arial" w:hAnsi="Arial"/>
          <w:sz w:val="19"/>
        </w:rPr>
      </w:pPr>
      <w:r>
        <w:rPr/>
        <w:pict>
          <v:group style="position:absolute;margin-left:21pt;margin-top:1.208671pt;width:436.65pt;height:215.3pt;mso-position-horizontal-relative:page;mso-position-vertical-relative:paragraph;z-index:-27680768" id="docshapegroup5010" coordorigin="420,24" coordsize="8733,4306">
            <v:shape style="position:absolute;left:1434;top:24;width:7719;height:4306" type="#_x0000_t75" id="docshape5011" stroked="false">
              <v:imagedata r:id="rId1089" o:title=""/>
            </v:shape>
            <v:rect style="position:absolute;left:1497;top:86;width:7597;height:4182" id="docshape5012" filled="true" fillcolor="#e6e7e8" stroked="false">
              <v:fill type="solid"/>
            </v:rect>
            <v:shape style="position:absolute;left:420;top:71;width:3043;height:353" type="#_x0000_t75" id="docshape5013" stroked="false">
              <v:imagedata r:id="rId259" o:title=""/>
            </v:shape>
            <v:shape style="position:absolute;left:1497;top:86;width:1966;height:338" type="#_x0000_t75" id="docshape5014" stroked="false">
              <v:imagedata r:id="rId260" o:title=""/>
            </v:shape>
            <w10:wrap type="none"/>
          </v:group>
        </w:pict>
      </w:r>
      <w:r>
        <w:rPr>
          <w:rFonts w:ascii="Arial" w:hAnsi="Arial"/>
          <w:color w:val="FFFFFF"/>
          <w:sz w:val="19"/>
          <w:shd w:fill="4495D1" w:color="auto" w:val="clear"/>
        </w:rPr>
        <w:tab/>
      </w:r>
      <w:r>
        <w:rPr>
          <w:rFonts w:ascii="Arial" w:hAnsi="Arial"/>
          <w:color w:val="FFFFFF"/>
          <w:w w:val="75"/>
          <w:sz w:val="19"/>
          <w:shd w:fill="4495D1" w:color="auto" w:val="clear"/>
        </w:rPr>
        <w:t>СВИДЕТЕЛЬСТВО</w:t>
      </w:r>
      <w:r>
        <w:rPr>
          <w:rFonts w:ascii="Arial" w:hAnsi="Arial"/>
          <w:color w:val="FFFFFF"/>
          <w:spacing w:val="49"/>
          <w:sz w:val="19"/>
          <w:shd w:fill="4495D1" w:color="auto" w:val="clear"/>
        </w:rPr>
        <w:t> </w:t>
      </w:r>
      <w:r>
        <w:rPr>
          <w:rFonts w:ascii="Arial" w:hAnsi="Arial"/>
          <w:color w:val="FFFFFF"/>
          <w:spacing w:val="-2"/>
          <w:w w:val="85"/>
          <w:sz w:val="19"/>
          <w:shd w:fill="4495D1" w:color="auto" w:val="clear"/>
        </w:rPr>
        <w:t>ЭПОХИ</w:t>
      </w:r>
      <w:r>
        <w:rPr>
          <w:rFonts w:ascii="Arial" w:hAnsi="Arial"/>
          <w:color w:val="FFFFFF"/>
          <w:spacing w:val="40"/>
          <w:sz w:val="19"/>
          <w:shd w:fill="4495D1" w:color="auto" w:val="clear"/>
        </w:rPr>
        <w:t> </w:t>
      </w:r>
    </w:p>
    <w:p>
      <w:pPr>
        <w:spacing w:line="240" w:lineRule="auto" w:before="2"/>
        <w:rPr>
          <w:rFonts w:ascii="Arial"/>
          <w:sz w:val="26"/>
        </w:rPr>
      </w:pPr>
      <w:r>
        <w:rPr/>
        <w:br w:type="column"/>
      </w:r>
      <w:r>
        <w:rPr>
          <w:rFonts w:ascii="Arial"/>
          <w:sz w:val="26"/>
        </w:rPr>
      </w:r>
    </w:p>
    <w:p>
      <w:pPr>
        <w:spacing w:line="220" w:lineRule="auto" w:before="0"/>
        <w:ind w:left="801" w:right="381" w:hanging="702"/>
        <w:jc w:val="left"/>
        <w:rPr>
          <w:rFonts w:ascii="Book Antiqua" w:hAnsi="Book Antiqua"/>
          <w:b/>
          <w:sz w:val="19"/>
        </w:rPr>
      </w:pPr>
      <w:r>
        <w:rPr>
          <w:rFonts w:ascii="Book Antiqua" w:hAnsi="Book Antiqua"/>
          <w:b/>
          <w:color w:val="231F20"/>
          <w:sz w:val="19"/>
        </w:rPr>
        <w:t>Выдержка из «Японских дневников» </w:t>
      </w:r>
      <w:r>
        <w:rPr>
          <w:rFonts w:ascii="Book Antiqua" w:hAnsi="Book Antiqua"/>
          <w:b/>
          <w:color w:val="231F20"/>
          <w:sz w:val="19"/>
        </w:rPr>
        <w:t>российского военного</w:t>
      </w:r>
      <w:r>
        <w:rPr>
          <w:rFonts w:ascii="Book Antiqua" w:hAnsi="Book Antiqua"/>
          <w:b/>
          <w:color w:val="231F20"/>
          <w:spacing w:val="15"/>
          <w:sz w:val="19"/>
        </w:rPr>
        <w:t> </w:t>
      </w:r>
      <w:r>
        <w:rPr>
          <w:rFonts w:ascii="Book Antiqua" w:hAnsi="Book Antiqua"/>
          <w:b/>
          <w:color w:val="231F20"/>
          <w:sz w:val="19"/>
        </w:rPr>
        <w:t>министра</w:t>
      </w:r>
      <w:r>
        <w:rPr>
          <w:rFonts w:ascii="Book Antiqua" w:hAnsi="Book Antiqua"/>
          <w:b/>
          <w:color w:val="231F20"/>
          <w:spacing w:val="16"/>
          <w:sz w:val="19"/>
        </w:rPr>
        <w:t> </w:t>
      </w:r>
      <w:r>
        <w:rPr>
          <w:rFonts w:ascii="Book Antiqua" w:hAnsi="Book Antiqua"/>
          <w:b/>
          <w:color w:val="231F20"/>
          <w:sz w:val="19"/>
        </w:rPr>
        <w:t>А.</w:t>
      </w:r>
      <w:r>
        <w:rPr>
          <w:rFonts w:ascii="Book Antiqua" w:hAnsi="Book Antiqua"/>
          <w:b/>
          <w:color w:val="231F20"/>
          <w:spacing w:val="9"/>
          <w:sz w:val="19"/>
        </w:rPr>
        <w:t> </w:t>
      </w:r>
      <w:r>
        <w:rPr>
          <w:rFonts w:ascii="Book Antiqua" w:hAnsi="Book Antiqua"/>
          <w:b/>
          <w:color w:val="231F20"/>
          <w:sz w:val="19"/>
        </w:rPr>
        <w:t>Куропаткина</w:t>
      </w:r>
      <w:r>
        <w:rPr>
          <w:rFonts w:ascii="Book Antiqua" w:hAnsi="Book Antiqua"/>
          <w:b/>
          <w:color w:val="231F20"/>
          <w:spacing w:val="16"/>
          <w:sz w:val="19"/>
        </w:rPr>
        <w:t> </w:t>
      </w:r>
      <w:r>
        <w:rPr>
          <w:rFonts w:ascii="Book Antiqua" w:hAnsi="Book Antiqua"/>
          <w:b/>
          <w:color w:val="231F20"/>
          <w:spacing w:val="-2"/>
          <w:sz w:val="19"/>
        </w:rPr>
        <w:t>(1903)</w:t>
      </w:r>
    </w:p>
    <w:p>
      <w:pPr>
        <w:spacing w:after="0" w:line="220" w:lineRule="auto"/>
        <w:jc w:val="left"/>
        <w:rPr>
          <w:rFonts w:ascii="Book Antiqua" w:hAnsi="Book Antiqua"/>
          <w:sz w:val="19"/>
        </w:rPr>
        <w:sectPr>
          <w:type w:val="continuous"/>
          <w:pgSz w:w="10310" w:h="14850"/>
          <w:pgMar w:header="0" w:footer="1923" w:top="0" w:bottom="1160" w:left="320" w:right="300"/>
          <w:cols w:num="2" w:equalWidth="0">
            <w:col w:w="3089" w:space="643"/>
            <w:col w:w="5958"/>
          </w:cols>
        </w:sectPr>
      </w:pPr>
    </w:p>
    <w:p>
      <w:pPr>
        <w:spacing w:line="220" w:lineRule="auto" w:before="47"/>
        <w:ind w:left="1347" w:right="1081" w:firstLine="340"/>
        <w:jc w:val="both"/>
        <w:rPr>
          <w:sz w:val="19"/>
        </w:rPr>
      </w:pPr>
      <w:r>
        <w:rPr/>
        <w:pict>
          <v:group style="position:absolute;margin-left:0pt;margin-top:-.000518pt;width:515.4pt;height:72.05pt;mso-position-horizontal-relative:page;mso-position-vertical-relative:page;z-index:-27681280" id="docshapegroup5015" coordorigin="0,0" coordsize="10308,1441">
            <v:shape style="position:absolute;left:420;top:419;width:9468;height:1021" type="#_x0000_t75" id="docshape5016" stroked="false">
              <v:imagedata r:id="rId8" o:title=""/>
            </v:shape>
            <v:shape style="position:absolute;left:283;top:283;width:9605;height:420" id="docshape5017" coordorigin="283,283" coordsize="9605,420" path="m583,703l283,703m703,583l703,283m9888,583l9888,283e" filled="false" stroked="true" strokeweight="1.25pt" strokecolor="#ffffff">
              <v:path arrowok="t"/>
              <v:stroke dashstyle="solid"/>
            </v:shape>
            <v:shape style="position:absolute;left:283;top:283;width:9605;height:420" id="docshape501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019" coordorigin="0,0" coordsize="10308,420" path="m360,420l0,420m9948,420l10308,420m420,360l420,0m9888,360l9888,0e" filled="false" stroked="true" strokeweight=".25pt" strokecolor="#000000">
              <v:path arrowok="t"/>
              <v:stroke dashstyle="solid"/>
            </v:shape>
            <v:shape style="position:absolute;left:1213;top:1114;width:414;height:272" type="#_x0000_t202" id="docshape502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242</w:t>
                    </w:r>
                  </w:p>
                </w:txbxContent>
              </v:textbox>
              <w10:wrap type="none"/>
            </v:shape>
            <v:shape style="position:absolute;left:8289;top:1096;width:881;height:290" type="#_x0000_t202" id="docshape502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12992" from="500.3862pt,35.172684pt" to="515.3862pt,35.172684pt" stroked="true" strokeweight=".25pt" strokecolor="#000000">
            <v:stroke dashstyle="solid"/>
            <w10:wrap type="none"/>
          </v:line>
        </w:pict>
      </w:r>
      <w:r>
        <w:rPr>
          <w:color w:val="231F20"/>
          <w:sz w:val="19"/>
        </w:rPr>
        <w:t>Прогресс, очевидно, весьма большой, и невольно является сложный </w:t>
      </w:r>
      <w:r>
        <w:rPr>
          <w:color w:val="231F20"/>
          <w:sz w:val="19"/>
        </w:rPr>
        <w:t>вопрос о</w:t>
      </w:r>
      <w:r>
        <w:rPr>
          <w:color w:val="231F20"/>
          <w:spacing w:val="-13"/>
          <w:sz w:val="19"/>
        </w:rPr>
        <w:t> </w:t>
      </w:r>
      <w:r>
        <w:rPr>
          <w:color w:val="231F20"/>
          <w:sz w:val="19"/>
        </w:rPr>
        <w:t>ближайшем</w:t>
      </w:r>
      <w:r>
        <w:rPr>
          <w:color w:val="231F20"/>
          <w:spacing w:val="-13"/>
          <w:sz w:val="19"/>
        </w:rPr>
        <w:t> </w:t>
      </w:r>
      <w:r>
        <w:rPr>
          <w:color w:val="231F20"/>
          <w:sz w:val="19"/>
        </w:rPr>
        <w:t>будущем</w:t>
      </w:r>
      <w:r>
        <w:rPr>
          <w:color w:val="231F20"/>
          <w:spacing w:val="-13"/>
          <w:sz w:val="19"/>
        </w:rPr>
        <w:t> </w:t>
      </w:r>
      <w:r>
        <w:rPr>
          <w:color w:val="231F20"/>
          <w:sz w:val="19"/>
        </w:rPr>
        <w:t>страны</w:t>
      </w:r>
      <w:r>
        <w:rPr>
          <w:color w:val="231F20"/>
          <w:spacing w:val="-13"/>
          <w:sz w:val="19"/>
        </w:rPr>
        <w:t> </w:t>
      </w:r>
      <w:r>
        <w:rPr>
          <w:color w:val="231F20"/>
          <w:sz w:val="19"/>
        </w:rPr>
        <w:t>«Восходящего</w:t>
      </w:r>
      <w:r>
        <w:rPr>
          <w:color w:val="231F20"/>
          <w:spacing w:val="-13"/>
          <w:sz w:val="19"/>
        </w:rPr>
        <w:t> </w:t>
      </w:r>
      <w:r>
        <w:rPr>
          <w:color w:val="231F20"/>
          <w:sz w:val="19"/>
        </w:rPr>
        <w:t>солнца».</w:t>
      </w:r>
      <w:r>
        <w:rPr>
          <w:color w:val="231F20"/>
          <w:spacing w:val="-13"/>
          <w:sz w:val="19"/>
        </w:rPr>
        <w:t> </w:t>
      </w:r>
      <w:r>
        <w:rPr>
          <w:color w:val="231F20"/>
          <w:sz w:val="19"/>
        </w:rPr>
        <w:t>Япония</w:t>
      </w:r>
      <w:r>
        <w:rPr>
          <w:color w:val="231F20"/>
          <w:spacing w:val="-13"/>
          <w:sz w:val="19"/>
        </w:rPr>
        <w:t> </w:t>
      </w:r>
      <w:r>
        <w:rPr>
          <w:color w:val="231F20"/>
          <w:sz w:val="19"/>
        </w:rPr>
        <w:t>так</w:t>
      </w:r>
      <w:r>
        <w:rPr>
          <w:color w:val="231F20"/>
          <w:spacing w:val="-13"/>
          <w:sz w:val="19"/>
        </w:rPr>
        <w:t> </w:t>
      </w:r>
      <w:r>
        <w:rPr>
          <w:color w:val="231F20"/>
          <w:sz w:val="19"/>
        </w:rPr>
        <w:t>двинулась</w:t>
      </w:r>
      <w:r>
        <w:rPr>
          <w:color w:val="231F20"/>
          <w:spacing w:val="-13"/>
          <w:sz w:val="19"/>
        </w:rPr>
        <w:t> </w:t>
      </w:r>
      <w:r>
        <w:rPr>
          <w:color w:val="231F20"/>
          <w:sz w:val="19"/>
        </w:rPr>
        <w:t>по пути промышленности, что ей необходимы внешние рынки… Особенно важно то,</w:t>
      </w:r>
      <w:r>
        <w:rPr>
          <w:color w:val="231F20"/>
          <w:spacing w:val="-14"/>
          <w:sz w:val="19"/>
        </w:rPr>
        <w:t> </w:t>
      </w:r>
      <w:r>
        <w:rPr>
          <w:color w:val="231F20"/>
          <w:sz w:val="19"/>
        </w:rPr>
        <w:t>что</w:t>
      </w:r>
      <w:r>
        <w:rPr>
          <w:color w:val="231F20"/>
          <w:spacing w:val="-13"/>
          <w:sz w:val="19"/>
        </w:rPr>
        <w:t> </w:t>
      </w:r>
      <w:r>
        <w:rPr>
          <w:color w:val="231F20"/>
          <w:sz w:val="19"/>
        </w:rPr>
        <w:t>земледельческая</w:t>
      </w:r>
      <w:r>
        <w:rPr>
          <w:color w:val="231F20"/>
          <w:spacing w:val="-13"/>
          <w:sz w:val="19"/>
        </w:rPr>
        <w:t> </w:t>
      </w:r>
      <w:r>
        <w:rPr>
          <w:color w:val="231F20"/>
          <w:sz w:val="19"/>
        </w:rPr>
        <w:t>Япония</w:t>
      </w:r>
      <w:r>
        <w:rPr>
          <w:color w:val="231F20"/>
          <w:spacing w:val="-13"/>
          <w:sz w:val="19"/>
        </w:rPr>
        <w:t> </w:t>
      </w:r>
      <w:r>
        <w:rPr>
          <w:color w:val="231F20"/>
          <w:sz w:val="19"/>
        </w:rPr>
        <w:t>не</w:t>
      </w:r>
      <w:r>
        <w:rPr>
          <w:color w:val="231F20"/>
          <w:spacing w:val="-13"/>
          <w:sz w:val="19"/>
        </w:rPr>
        <w:t> </w:t>
      </w:r>
      <w:r>
        <w:rPr>
          <w:color w:val="231F20"/>
          <w:sz w:val="19"/>
        </w:rPr>
        <w:t>прогрессирует</w:t>
      </w:r>
      <w:r>
        <w:rPr>
          <w:color w:val="231F20"/>
          <w:spacing w:val="-14"/>
          <w:sz w:val="19"/>
        </w:rPr>
        <w:t> </w:t>
      </w:r>
      <w:r>
        <w:rPr>
          <w:color w:val="231F20"/>
          <w:sz w:val="19"/>
        </w:rPr>
        <w:t>вместе</w:t>
      </w:r>
      <w:r>
        <w:rPr>
          <w:color w:val="231F20"/>
          <w:spacing w:val="-13"/>
          <w:sz w:val="19"/>
        </w:rPr>
        <w:t> </w:t>
      </w:r>
      <w:r>
        <w:rPr>
          <w:color w:val="231F20"/>
          <w:sz w:val="19"/>
        </w:rPr>
        <w:t>с</w:t>
      </w:r>
      <w:r>
        <w:rPr>
          <w:color w:val="231F20"/>
          <w:spacing w:val="-13"/>
          <w:sz w:val="19"/>
        </w:rPr>
        <w:t> </w:t>
      </w:r>
      <w:r>
        <w:rPr>
          <w:color w:val="231F20"/>
          <w:sz w:val="19"/>
        </w:rPr>
        <w:t>промышленною</w:t>
      </w:r>
      <w:r>
        <w:rPr>
          <w:color w:val="231F20"/>
          <w:spacing w:val="-13"/>
          <w:sz w:val="19"/>
        </w:rPr>
        <w:t> </w:t>
      </w:r>
      <w:r>
        <w:rPr>
          <w:color w:val="231F20"/>
          <w:sz w:val="19"/>
        </w:rPr>
        <w:t>Япо- нией… Количество земли, способной к обработке, сравнительно с населением невелико.</w:t>
      </w:r>
      <w:r>
        <w:rPr>
          <w:color w:val="231F20"/>
          <w:spacing w:val="-14"/>
          <w:sz w:val="19"/>
        </w:rPr>
        <w:t> </w:t>
      </w:r>
      <w:r>
        <w:rPr>
          <w:color w:val="231F20"/>
          <w:sz w:val="19"/>
        </w:rPr>
        <w:t>Поэтому</w:t>
      </w:r>
      <w:r>
        <w:rPr>
          <w:color w:val="231F20"/>
          <w:spacing w:val="-13"/>
          <w:sz w:val="19"/>
        </w:rPr>
        <w:t> </w:t>
      </w:r>
      <w:r>
        <w:rPr>
          <w:color w:val="231F20"/>
          <w:sz w:val="19"/>
        </w:rPr>
        <w:t>количество</w:t>
      </w:r>
      <w:r>
        <w:rPr>
          <w:color w:val="231F20"/>
          <w:spacing w:val="-13"/>
          <w:sz w:val="19"/>
        </w:rPr>
        <w:t> </w:t>
      </w:r>
      <w:r>
        <w:rPr>
          <w:color w:val="231F20"/>
          <w:sz w:val="19"/>
        </w:rPr>
        <w:t>продуктов</w:t>
      </w:r>
      <w:r>
        <w:rPr>
          <w:color w:val="231F20"/>
          <w:spacing w:val="-13"/>
          <w:sz w:val="19"/>
        </w:rPr>
        <w:t> </w:t>
      </w:r>
      <w:r>
        <w:rPr>
          <w:color w:val="231F20"/>
          <w:sz w:val="19"/>
        </w:rPr>
        <w:t>недостаточно</w:t>
      </w:r>
      <w:r>
        <w:rPr>
          <w:color w:val="231F20"/>
          <w:spacing w:val="-13"/>
          <w:sz w:val="19"/>
        </w:rPr>
        <w:t> </w:t>
      </w:r>
      <w:r>
        <w:rPr>
          <w:color w:val="231F20"/>
          <w:sz w:val="19"/>
        </w:rPr>
        <w:t>для</w:t>
      </w:r>
      <w:r>
        <w:rPr>
          <w:color w:val="231F20"/>
          <w:spacing w:val="-14"/>
          <w:sz w:val="19"/>
        </w:rPr>
        <w:t> </w:t>
      </w:r>
      <w:r>
        <w:rPr>
          <w:color w:val="231F20"/>
          <w:sz w:val="19"/>
        </w:rPr>
        <w:t>питания</w:t>
      </w:r>
      <w:r>
        <w:rPr>
          <w:color w:val="231F20"/>
          <w:spacing w:val="-13"/>
          <w:sz w:val="19"/>
        </w:rPr>
        <w:t> </w:t>
      </w:r>
      <w:r>
        <w:rPr>
          <w:color w:val="231F20"/>
          <w:sz w:val="19"/>
        </w:rPr>
        <w:t>населения. Его скромное питание мне напоминало иногда голодовку… В Японии учатся по</w:t>
      </w:r>
      <w:r>
        <w:rPr>
          <w:color w:val="231F20"/>
          <w:spacing w:val="-14"/>
          <w:sz w:val="19"/>
        </w:rPr>
        <w:t> </w:t>
      </w:r>
      <w:r>
        <w:rPr>
          <w:color w:val="231F20"/>
          <w:sz w:val="19"/>
        </w:rPr>
        <w:t>английским</w:t>
      </w:r>
      <w:r>
        <w:rPr>
          <w:color w:val="231F20"/>
          <w:spacing w:val="-13"/>
          <w:sz w:val="19"/>
        </w:rPr>
        <w:t> </w:t>
      </w:r>
      <w:r>
        <w:rPr>
          <w:color w:val="231F20"/>
          <w:sz w:val="19"/>
        </w:rPr>
        <w:t>книгам,</w:t>
      </w:r>
      <w:r>
        <w:rPr>
          <w:color w:val="231F20"/>
          <w:spacing w:val="-13"/>
          <w:sz w:val="19"/>
        </w:rPr>
        <w:t> </w:t>
      </w:r>
      <w:r>
        <w:rPr>
          <w:color w:val="231F20"/>
          <w:sz w:val="19"/>
        </w:rPr>
        <w:t>читают</w:t>
      </w:r>
      <w:r>
        <w:rPr>
          <w:color w:val="231F20"/>
          <w:spacing w:val="-13"/>
          <w:sz w:val="19"/>
        </w:rPr>
        <w:t> </w:t>
      </w:r>
      <w:r>
        <w:rPr>
          <w:color w:val="231F20"/>
          <w:sz w:val="19"/>
        </w:rPr>
        <w:t>газеты,</w:t>
      </w:r>
      <w:r>
        <w:rPr>
          <w:color w:val="231F20"/>
          <w:spacing w:val="-13"/>
          <w:sz w:val="19"/>
        </w:rPr>
        <w:t> </w:t>
      </w:r>
      <w:r>
        <w:rPr>
          <w:color w:val="231F20"/>
          <w:sz w:val="19"/>
        </w:rPr>
        <w:t>издаваемые</w:t>
      </w:r>
      <w:r>
        <w:rPr>
          <w:color w:val="231F20"/>
          <w:spacing w:val="-14"/>
          <w:sz w:val="19"/>
        </w:rPr>
        <w:t> </w:t>
      </w:r>
      <w:r>
        <w:rPr>
          <w:color w:val="231F20"/>
          <w:sz w:val="19"/>
        </w:rPr>
        <w:t>англичанами,</w:t>
      </w:r>
      <w:r>
        <w:rPr>
          <w:color w:val="231F20"/>
          <w:spacing w:val="-13"/>
          <w:sz w:val="19"/>
        </w:rPr>
        <w:t> </w:t>
      </w:r>
      <w:r>
        <w:rPr>
          <w:color w:val="231F20"/>
          <w:sz w:val="19"/>
        </w:rPr>
        <w:t>и</w:t>
      </w:r>
      <w:r>
        <w:rPr>
          <w:color w:val="231F20"/>
          <w:spacing w:val="-13"/>
          <w:sz w:val="19"/>
        </w:rPr>
        <w:t> </w:t>
      </w:r>
      <w:r>
        <w:rPr>
          <w:color w:val="231F20"/>
          <w:sz w:val="19"/>
        </w:rPr>
        <w:t>привыкают смотреть на многое английскими глазами. Недоверие и даже неприязнь к рус- ским и России в значительной степени прививается японцам англичанами… Из-за Кореи японцы, вне всякого сомнения, объявят нам войну. Англия и Гер- мания будут в барышах от этой войны. Это будет общее ликование всех врагов </w:t>
      </w:r>
      <w:r>
        <w:rPr>
          <w:color w:val="231F20"/>
          <w:spacing w:val="-2"/>
          <w:sz w:val="19"/>
        </w:rPr>
        <w:t>России.</w:t>
      </w:r>
    </w:p>
    <w:p>
      <w:pPr>
        <w:spacing w:line="228" w:lineRule="auto" w:before="108"/>
        <w:ind w:left="1687" w:right="911"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56"/>
          <w:sz w:val="20"/>
        </w:rPr>
        <w:t> </w:t>
      </w:r>
      <w:r>
        <w:rPr>
          <w:rFonts w:ascii="Trebuchet MS" w:hAnsi="Trebuchet MS"/>
          <w:color w:val="231F20"/>
          <w:sz w:val="19"/>
        </w:rPr>
        <w:t>Как российский военный министр оценивал внутреннее развитие Японии? </w:t>
      </w:r>
      <w:r>
        <w:rPr>
          <w:rFonts w:ascii="Trebuchet MS" w:hAnsi="Trebuchet MS"/>
          <w:color w:val="231F20"/>
          <w:sz w:val="19"/>
        </w:rPr>
        <w:t>По каким причинам в Японии росла враждебность к России?</w:t>
      </w:r>
    </w:p>
    <w:p>
      <w:pPr>
        <w:pStyle w:val="BodyText"/>
        <w:rPr>
          <w:rFonts w:ascii="Trebuchet MS"/>
        </w:rPr>
      </w:pPr>
    </w:p>
    <w:p>
      <w:pPr>
        <w:pStyle w:val="BodyText"/>
        <w:spacing w:before="4"/>
        <w:rPr>
          <w:rFonts w:ascii="Trebuchet MS"/>
          <w:sz w:val="22"/>
        </w:rPr>
      </w:pPr>
    </w:p>
    <w:p>
      <w:pPr>
        <w:pStyle w:val="BodyText"/>
        <w:spacing w:line="228" w:lineRule="auto"/>
        <w:ind w:left="1177" w:right="910"/>
        <w:jc w:val="both"/>
      </w:pPr>
      <w:r>
        <w:rPr>
          <w:color w:val="231F20"/>
        </w:rPr>
        <w:t>ствовали в разделе Китая и в подавлении «боксёрского» восстания. С собст- венной зависимостью от стран Запада Япония рассталась очень быстро. Бóль- шая</w:t>
      </w:r>
      <w:r>
        <w:rPr>
          <w:color w:val="231F20"/>
          <w:spacing w:val="-12"/>
        </w:rPr>
        <w:t> </w:t>
      </w:r>
      <w:r>
        <w:rPr>
          <w:color w:val="231F20"/>
        </w:rPr>
        <w:t>часть</w:t>
      </w:r>
      <w:r>
        <w:rPr>
          <w:color w:val="231F20"/>
          <w:spacing w:val="-12"/>
        </w:rPr>
        <w:t> </w:t>
      </w:r>
      <w:r>
        <w:rPr>
          <w:color w:val="231F20"/>
        </w:rPr>
        <w:t>неравноправных</w:t>
      </w:r>
      <w:r>
        <w:rPr>
          <w:color w:val="231F20"/>
          <w:spacing w:val="-12"/>
        </w:rPr>
        <w:t> </w:t>
      </w:r>
      <w:r>
        <w:rPr>
          <w:color w:val="231F20"/>
        </w:rPr>
        <w:t>договоров</w:t>
      </w:r>
      <w:r>
        <w:rPr>
          <w:color w:val="231F20"/>
          <w:spacing w:val="-12"/>
        </w:rPr>
        <w:t> </w:t>
      </w:r>
      <w:r>
        <w:rPr>
          <w:color w:val="231F20"/>
        </w:rPr>
        <w:t>была</w:t>
      </w:r>
      <w:r>
        <w:rPr>
          <w:color w:val="231F20"/>
          <w:spacing w:val="-12"/>
        </w:rPr>
        <w:t> </w:t>
      </w:r>
      <w:r>
        <w:rPr>
          <w:color w:val="231F20"/>
        </w:rPr>
        <w:t>отменена</w:t>
      </w:r>
      <w:r>
        <w:rPr>
          <w:color w:val="231F20"/>
          <w:spacing w:val="-12"/>
        </w:rPr>
        <w:t> </w:t>
      </w:r>
      <w:r>
        <w:rPr>
          <w:color w:val="231F20"/>
        </w:rPr>
        <w:t>уже</w:t>
      </w:r>
      <w:r>
        <w:rPr>
          <w:color w:val="231F20"/>
          <w:spacing w:val="-12"/>
        </w:rPr>
        <w:t> </w:t>
      </w:r>
      <w:r>
        <w:rPr>
          <w:color w:val="231F20"/>
        </w:rPr>
        <w:t>в</w:t>
      </w:r>
      <w:r>
        <w:rPr>
          <w:color w:val="231F20"/>
          <w:spacing w:val="-12"/>
        </w:rPr>
        <w:t> </w:t>
      </w:r>
      <w:r>
        <w:rPr>
          <w:color w:val="231F20"/>
        </w:rPr>
        <w:t>1890-е</w:t>
      </w:r>
      <w:r>
        <w:rPr>
          <w:color w:val="231F20"/>
          <w:spacing w:val="-12"/>
        </w:rPr>
        <w:t> </w:t>
      </w:r>
      <w:r>
        <w:rPr>
          <w:color w:val="231F20"/>
        </w:rPr>
        <w:t>гг.</w:t>
      </w:r>
      <w:r>
        <w:rPr>
          <w:color w:val="231F20"/>
          <w:spacing w:val="-12"/>
        </w:rPr>
        <w:t> </w:t>
      </w:r>
      <w:r>
        <w:rPr>
          <w:color w:val="231F20"/>
        </w:rPr>
        <w:t>Агрессив- ность внешней политики Японии постоянно возрастала. В 1894 г. </w:t>
      </w:r>
      <w:r>
        <w:rPr>
          <w:color w:val="231F20"/>
        </w:rPr>
        <w:t>она развязала войну с Китаем. Кроме того, в Токио не могли смириться с укрепле- нием позиций России в Корее и Маньчжурии, поскольку считали их японской сферой влияния.</w:t>
      </w:r>
    </w:p>
    <w:p>
      <w:pPr>
        <w:pStyle w:val="BodyText"/>
        <w:spacing w:line="228" w:lineRule="auto"/>
        <w:ind w:left="1177" w:right="912" w:firstLine="340"/>
        <w:jc w:val="both"/>
      </w:pPr>
      <w:r>
        <w:rPr>
          <w:color w:val="231F20"/>
        </w:rPr>
        <w:t>Россия</w:t>
      </w:r>
      <w:r>
        <w:rPr>
          <w:color w:val="231F20"/>
          <w:spacing w:val="40"/>
        </w:rPr>
        <w:t> </w:t>
      </w:r>
      <w:r>
        <w:rPr>
          <w:color w:val="231F20"/>
        </w:rPr>
        <w:t>пыталась</w:t>
      </w:r>
      <w:r>
        <w:rPr>
          <w:color w:val="231F20"/>
          <w:spacing w:val="40"/>
        </w:rPr>
        <w:t> </w:t>
      </w:r>
      <w:r>
        <w:rPr>
          <w:color w:val="231F20"/>
        </w:rPr>
        <w:t>разрешить</w:t>
      </w:r>
      <w:r>
        <w:rPr>
          <w:color w:val="231F20"/>
          <w:spacing w:val="40"/>
        </w:rPr>
        <w:t> </w:t>
      </w:r>
      <w:r>
        <w:rPr>
          <w:color w:val="231F20"/>
        </w:rPr>
        <w:t>противоречия</w:t>
      </w:r>
      <w:r>
        <w:rPr>
          <w:color w:val="231F20"/>
          <w:spacing w:val="40"/>
        </w:rPr>
        <w:t> </w:t>
      </w:r>
      <w:r>
        <w:rPr>
          <w:color w:val="231F20"/>
        </w:rPr>
        <w:t>путём</w:t>
      </w:r>
      <w:r>
        <w:rPr>
          <w:color w:val="231F20"/>
          <w:spacing w:val="40"/>
        </w:rPr>
        <w:t> </w:t>
      </w:r>
      <w:r>
        <w:rPr>
          <w:color w:val="231F20"/>
        </w:rPr>
        <w:t>переговоров,</w:t>
      </w:r>
      <w:r>
        <w:rPr>
          <w:color w:val="231F20"/>
          <w:spacing w:val="40"/>
        </w:rPr>
        <w:t> </w:t>
      </w:r>
      <w:r>
        <w:rPr>
          <w:color w:val="231F20"/>
        </w:rPr>
        <w:t>но</w:t>
      </w:r>
      <w:r>
        <w:rPr>
          <w:color w:val="231F20"/>
          <w:spacing w:val="40"/>
        </w:rPr>
        <w:t> </w:t>
      </w:r>
      <w:r>
        <w:rPr>
          <w:color w:val="231F20"/>
        </w:rPr>
        <w:t>Япо- ния</w:t>
      </w:r>
      <w:r>
        <w:rPr>
          <w:color w:val="231F20"/>
          <w:spacing w:val="3"/>
        </w:rPr>
        <w:t> </w:t>
      </w:r>
      <w:r>
        <w:rPr>
          <w:color w:val="231F20"/>
        </w:rPr>
        <w:t>разорвала</w:t>
      </w:r>
      <w:r>
        <w:rPr>
          <w:color w:val="231F20"/>
          <w:spacing w:val="3"/>
        </w:rPr>
        <w:t> </w:t>
      </w:r>
      <w:r>
        <w:rPr>
          <w:color w:val="231F20"/>
        </w:rPr>
        <w:t>дипломатические</w:t>
      </w:r>
      <w:r>
        <w:rPr>
          <w:color w:val="231F20"/>
          <w:spacing w:val="4"/>
        </w:rPr>
        <w:t> </w:t>
      </w:r>
      <w:r>
        <w:rPr>
          <w:color w:val="231F20"/>
        </w:rPr>
        <w:t>отношения</w:t>
      </w:r>
      <w:r>
        <w:rPr>
          <w:color w:val="231F20"/>
          <w:spacing w:val="3"/>
        </w:rPr>
        <w:t> </w:t>
      </w:r>
      <w:r>
        <w:rPr>
          <w:color w:val="231F20"/>
        </w:rPr>
        <w:t>и</w:t>
      </w:r>
      <w:r>
        <w:rPr>
          <w:color w:val="231F20"/>
          <w:spacing w:val="3"/>
        </w:rPr>
        <w:t> </w:t>
      </w:r>
      <w:r>
        <w:rPr>
          <w:color w:val="231F20"/>
        </w:rPr>
        <w:t>зимой</w:t>
      </w:r>
      <w:r>
        <w:rPr>
          <w:color w:val="231F20"/>
          <w:spacing w:val="4"/>
        </w:rPr>
        <w:t> </w:t>
      </w:r>
      <w:r>
        <w:rPr>
          <w:color w:val="231F20"/>
        </w:rPr>
        <w:t>1904</w:t>
      </w:r>
      <w:r>
        <w:rPr>
          <w:color w:val="231F20"/>
          <w:spacing w:val="3"/>
        </w:rPr>
        <w:t> </w:t>
      </w:r>
      <w:r>
        <w:rPr>
          <w:color w:val="231F20"/>
        </w:rPr>
        <w:t>г.</w:t>
      </w:r>
      <w:r>
        <w:rPr>
          <w:color w:val="231F20"/>
          <w:spacing w:val="3"/>
        </w:rPr>
        <w:t> </w:t>
      </w:r>
      <w:r>
        <w:rPr>
          <w:color w:val="231F20"/>
        </w:rPr>
        <w:t>объявила</w:t>
      </w:r>
      <w:r>
        <w:rPr>
          <w:color w:val="231F20"/>
          <w:spacing w:val="4"/>
        </w:rPr>
        <w:t> </w:t>
      </w:r>
      <w:r>
        <w:rPr>
          <w:color w:val="231F20"/>
        </w:rPr>
        <w:t>ей</w:t>
      </w:r>
      <w:r>
        <w:rPr>
          <w:color w:val="231F20"/>
          <w:spacing w:val="3"/>
        </w:rPr>
        <w:t> </w:t>
      </w:r>
      <w:r>
        <w:rPr>
          <w:color w:val="231F20"/>
          <w:spacing w:val="-4"/>
        </w:rPr>
        <w:t>вой-</w:t>
      </w:r>
    </w:p>
    <w:p>
      <w:pPr>
        <w:pStyle w:val="BodyText"/>
        <w:spacing w:line="228" w:lineRule="auto"/>
        <w:ind w:left="3955" w:right="911"/>
        <w:jc w:val="both"/>
      </w:pPr>
      <w:r>
        <w:rPr/>
        <w:pict>
          <v:group style="position:absolute;margin-left:57.553001pt;margin-top:6.726414pt;width:400.3pt;height:184.7pt;mso-position-horizontal-relative:page;mso-position-vertical-relative:paragraph;z-index:-27680256" id="docshapegroup5022" coordorigin="1151,135" coordsize="8006,3694">
            <v:shape style="position:absolute;left:4052;top:2128;width:5104;height:1700" type="#_x0000_t75" id="docshape5023" stroked="false">
              <v:imagedata r:id="rId1090" o:title=""/>
            </v:shape>
            <v:rect style="position:absolute;left:3991;top:2191;width:5103;height:1578" id="docshape5024" filled="true" fillcolor="#ffffff" stroked="false">
              <v:fill type="solid"/>
            </v:rect>
            <v:shape style="position:absolute;left:1151;top:134;width:2902;height:3694" type="#_x0000_t75" id="docshape5025" stroked="false">
              <v:imagedata r:id="rId1091" o:title=""/>
            </v:shape>
            <v:shape style="position:absolute;left:3929;top:2128;width:124;height:1700" type="#_x0000_t75" id="docshape5026" stroked="false">
              <v:imagedata r:id="rId1092" o:title=""/>
            </v:shape>
            <v:shape style="position:absolute;left:1213;top:197;width:2778;height:3572" type="#_x0000_t75" id="docshape5027" stroked="false">
              <v:imagedata r:id="rId1093" o:title=""/>
            </v:shape>
            <v:rect style="position:absolute;left:1223;top:207;width:2758;height:3552" id="docshape5028" filled="false" stroked="true" strokeweight="1pt" strokecolor="#ffffff">
              <v:stroke dashstyle="solid"/>
            </v:rect>
            <w10:wrap type="none"/>
          </v:group>
        </w:pict>
      </w:r>
      <w:r>
        <w:rPr>
          <w:color w:val="231F20"/>
        </w:rPr>
        <w:t>ну.</w:t>
      </w:r>
      <w:r>
        <w:rPr>
          <w:color w:val="231F20"/>
          <w:spacing w:val="-9"/>
        </w:rPr>
        <w:t> </w:t>
      </w:r>
      <w:r>
        <w:rPr>
          <w:color w:val="231F20"/>
        </w:rPr>
        <w:t>По</w:t>
      </w:r>
      <w:r>
        <w:rPr>
          <w:color w:val="231F20"/>
          <w:spacing w:val="-9"/>
        </w:rPr>
        <w:t> </w:t>
      </w:r>
      <w:r>
        <w:rPr>
          <w:color w:val="231F20"/>
        </w:rPr>
        <w:t>этой</w:t>
      </w:r>
      <w:r>
        <w:rPr>
          <w:color w:val="231F20"/>
          <w:spacing w:val="-9"/>
        </w:rPr>
        <w:t> </w:t>
      </w:r>
      <w:r>
        <w:rPr>
          <w:color w:val="231F20"/>
        </w:rPr>
        <w:t>причине</w:t>
      </w:r>
      <w:r>
        <w:rPr>
          <w:color w:val="231F20"/>
          <w:spacing w:val="-9"/>
        </w:rPr>
        <w:t> </w:t>
      </w:r>
      <w:r>
        <w:rPr>
          <w:color w:val="231F20"/>
        </w:rPr>
        <w:t>её</w:t>
      </w:r>
      <w:r>
        <w:rPr>
          <w:color w:val="231F20"/>
          <w:spacing w:val="-9"/>
        </w:rPr>
        <w:t> </w:t>
      </w:r>
      <w:r>
        <w:rPr>
          <w:color w:val="231F20"/>
        </w:rPr>
        <w:t>правильнее</w:t>
      </w:r>
      <w:r>
        <w:rPr>
          <w:color w:val="231F20"/>
          <w:spacing w:val="-9"/>
        </w:rPr>
        <w:t> </w:t>
      </w:r>
      <w:r>
        <w:rPr>
          <w:color w:val="231F20"/>
        </w:rPr>
        <w:t>было</w:t>
      </w:r>
      <w:r>
        <w:rPr>
          <w:color w:val="231F20"/>
          <w:spacing w:val="-9"/>
        </w:rPr>
        <w:t> </w:t>
      </w:r>
      <w:r>
        <w:rPr>
          <w:color w:val="231F20"/>
        </w:rPr>
        <w:t>бы</w:t>
      </w:r>
      <w:r>
        <w:rPr>
          <w:color w:val="231F20"/>
          <w:spacing w:val="-9"/>
        </w:rPr>
        <w:t> </w:t>
      </w:r>
      <w:r>
        <w:rPr>
          <w:color w:val="231F20"/>
        </w:rPr>
        <w:t>назы- вать Японско-русской, но в историю она вошла как Русско-японская война. Результатом войны стало утверждение Японии в Корее и на Южном </w:t>
      </w:r>
      <w:r>
        <w:rPr>
          <w:color w:val="231F20"/>
          <w:spacing w:val="-2"/>
        </w:rPr>
        <w:t>Сахалине.</w:t>
      </w:r>
    </w:p>
    <w:p>
      <w:pPr>
        <w:tabs>
          <w:tab w:pos="4295" w:val="left" w:leader="none"/>
        </w:tabs>
        <w:spacing w:before="127"/>
        <w:ind w:left="3955"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sz w:val="19"/>
        </w:rPr>
        <w:t>Почему</w:t>
      </w:r>
      <w:r>
        <w:rPr>
          <w:rFonts w:ascii="Trebuchet MS" w:hAnsi="Trebuchet MS"/>
          <w:color w:val="231F20"/>
          <w:spacing w:val="-13"/>
          <w:sz w:val="19"/>
        </w:rPr>
        <w:t> </w:t>
      </w:r>
      <w:r>
        <w:rPr>
          <w:rFonts w:ascii="Trebuchet MS" w:hAnsi="Trebuchet MS"/>
          <w:color w:val="231F20"/>
          <w:sz w:val="19"/>
        </w:rPr>
        <w:t>реформы</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Японии</w:t>
      </w:r>
      <w:r>
        <w:rPr>
          <w:rFonts w:ascii="Trebuchet MS" w:hAnsi="Trebuchet MS"/>
          <w:color w:val="231F20"/>
          <w:spacing w:val="-13"/>
          <w:sz w:val="19"/>
        </w:rPr>
        <w:t> </w:t>
      </w:r>
      <w:r>
        <w:rPr>
          <w:rFonts w:ascii="Trebuchet MS" w:hAnsi="Trebuchet MS"/>
          <w:color w:val="231F20"/>
          <w:sz w:val="19"/>
        </w:rPr>
        <w:t>оказались</w:t>
      </w:r>
      <w:r>
        <w:rPr>
          <w:rFonts w:ascii="Trebuchet MS" w:hAnsi="Trebuchet MS"/>
          <w:color w:val="231F20"/>
          <w:spacing w:val="-13"/>
          <w:sz w:val="19"/>
        </w:rPr>
        <w:t> </w:t>
      </w:r>
      <w:r>
        <w:rPr>
          <w:rFonts w:ascii="Trebuchet MS" w:hAnsi="Trebuchet MS"/>
          <w:color w:val="231F20"/>
          <w:spacing w:val="-2"/>
          <w:sz w:val="19"/>
        </w:rPr>
        <w:t>успешными?</w:t>
      </w:r>
    </w:p>
    <w:p>
      <w:pPr>
        <w:pStyle w:val="BodyText"/>
        <w:rPr>
          <w:rFonts w:ascii="Trebuchet MS"/>
        </w:rPr>
      </w:pPr>
    </w:p>
    <w:p>
      <w:pPr>
        <w:pStyle w:val="BodyText"/>
        <w:rPr>
          <w:rFonts w:ascii="Trebuchet MS"/>
        </w:rPr>
      </w:pPr>
    </w:p>
    <w:p>
      <w:pPr>
        <w:pStyle w:val="BodyText"/>
        <w:spacing w:before="2"/>
        <w:rPr>
          <w:rFonts w:ascii="Trebuchet MS"/>
          <w:sz w:val="18"/>
        </w:rPr>
      </w:pPr>
    </w:p>
    <w:p>
      <w:pPr>
        <w:spacing w:line="220" w:lineRule="auto" w:before="117"/>
        <w:ind w:left="3955" w:right="1558" w:firstLine="0"/>
        <w:jc w:val="left"/>
        <w:rPr>
          <w:rFonts w:ascii="Trebuchet MS" w:hAnsi="Trebuchet MS"/>
          <w:i/>
          <w:sz w:val="19"/>
        </w:rPr>
      </w:pPr>
      <w:r>
        <w:rPr>
          <w:rFonts w:ascii="Calibri" w:hAnsi="Calibri"/>
          <w:b/>
          <w:color w:val="231F20"/>
          <w:sz w:val="19"/>
        </w:rPr>
        <w:t>Меркантильная парочка. </w:t>
      </w:r>
      <w:r>
        <w:rPr>
          <w:rFonts w:ascii="Trebuchet MS" w:hAnsi="Trebuchet MS"/>
          <w:i/>
          <w:color w:val="231F20"/>
          <w:sz w:val="19"/>
        </w:rPr>
        <w:t>Русская </w:t>
      </w:r>
      <w:r>
        <w:rPr>
          <w:rFonts w:ascii="Trebuchet MS" w:hAnsi="Trebuchet MS"/>
          <w:i/>
          <w:color w:val="231F20"/>
          <w:sz w:val="19"/>
        </w:rPr>
        <w:t>карикатура.</w:t>
      </w:r>
      <w:r>
        <w:rPr>
          <w:rFonts w:ascii="Trebuchet MS" w:hAnsi="Trebuchet MS"/>
          <w:i/>
          <w:color w:val="231F20"/>
          <w:spacing w:val="40"/>
          <w:sz w:val="19"/>
        </w:rPr>
        <w:t> </w:t>
      </w:r>
      <w:r>
        <w:rPr>
          <w:rFonts w:ascii="Trebuchet MS" w:hAnsi="Trebuchet MS"/>
          <w:i/>
          <w:color w:val="231F20"/>
          <w:sz w:val="19"/>
        </w:rPr>
        <w:t>1906 г.</w:t>
      </w:r>
    </w:p>
    <w:p>
      <w:pPr>
        <w:spacing w:line="228" w:lineRule="auto" w:before="108"/>
        <w:ind w:left="4295" w:right="1025"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76"/>
          <w:sz w:val="20"/>
        </w:rPr>
        <w:t> </w:t>
      </w:r>
      <w:r>
        <w:rPr>
          <w:rFonts w:ascii="Trebuchet MS" w:hAnsi="Trebuchet MS"/>
          <w:color w:val="231F20"/>
          <w:sz w:val="19"/>
        </w:rPr>
        <w:t>Почему</w:t>
      </w:r>
      <w:r>
        <w:rPr>
          <w:rFonts w:ascii="Trebuchet MS" w:hAnsi="Trebuchet MS"/>
          <w:color w:val="231F20"/>
          <w:spacing w:val="-14"/>
          <w:sz w:val="19"/>
        </w:rPr>
        <w:t> </w:t>
      </w:r>
      <w:r>
        <w:rPr>
          <w:rFonts w:ascii="Trebuchet MS" w:hAnsi="Trebuchet MS"/>
          <w:color w:val="231F20"/>
          <w:sz w:val="19"/>
        </w:rPr>
        <w:t>США</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Европа</w:t>
      </w:r>
      <w:r>
        <w:rPr>
          <w:rFonts w:ascii="Trebuchet MS" w:hAnsi="Trebuchet MS"/>
          <w:color w:val="231F20"/>
          <w:spacing w:val="-14"/>
          <w:sz w:val="19"/>
        </w:rPr>
        <w:t> </w:t>
      </w:r>
      <w:r>
        <w:rPr>
          <w:rFonts w:ascii="Trebuchet MS" w:hAnsi="Trebuchet MS"/>
          <w:color w:val="231F20"/>
          <w:sz w:val="19"/>
        </w:rPr>
        <w:t>дают</w:t>
      </w:r>
      <w:r>
        <w:rPr>
          <w:rFonts w:ascii="Trebuchet MS" w:hAnsi="Trebuchet MS"/>
          <w:color w:val="231F20"/>
          <w:spacing w:val="-14"/>
          <w:sz w:val="19"/>
        </w:rPr>
        <w:t> </w:t>
      </w:r>
      <w:r>
        <w:rPr>
          <w:rFonts w:ascii="Trebuchet MS" w:hAnsi="Trebuchet MS"/>
          <w:color w:val="231F20"/>
          <w:sz w:val="19"/>
        </w:rPr>
        <w:t>деньги</w:t>
      </w:r>
      <w:r>
        <w:rPr>
          <w:rFonts w:ascii="Trebuchet MS" w:hAnsi="Trebuchet MS"/>
          <w:color w:val="231F20"/>
          <w:spacing w:val="-14"/>
          <w:sz w:val="19"/>
        </w:rPr>
        <w:t> </w:t>
      </w:r>
      <w:r>
        <w:rPr>
          <w:rFonts w:ascii="Trebuchet MS" w:hAnsi="Trebuchet MS"/>
          <w:color w:val="231F20"/>
          <w:sz w:val="19"/>
        </w:rPr>
        <w:t>Японии?</w:t>
      </w:r>
      <w:r>
        <w:rPr>
          <w:rFonts w:ascii="Trebuchet MS" w:hAnsi="Trebuchet MS"/>
          <w:color w:val="231F20"/>
          <w:spacing w:val="-14"/>
          <w:sz w:val="19"/>
        </w:rPr>
        <w:t> </w:t>
      </w:r>
      <w:r>
        <w:rPr>
          <w:rFonts w:ascii="Trebuchet MS" w:hAnsi="Trebuchet MS"/>
          <w:color w:val="231F20"/>
          <w:sz w:val="19"/>
        </w:rPr>
        <w:t>Какие ещё примеры использования странами Запада против</w:t>
      </w:r>
      <w:r>
        <w:rPr>
          <w:rFonts w:ascii="Trebuchet MS" w:hAnsi="Trebuchet MS"/>
          <w:color w:val="231F20"/>
          <w:spacing w:val="-11"/>
          <w:sz w:val="19"/>
        </w:rPr>
        <w:t> </w:t>
      </w:r>
      <w:r>
        <w:rPr>
          <w:rFonts w:ascii="Trebuchet MS" w:hAnsi="Trebuchet MS"/>
          <w:color w:val="231F20"/>
          <w:sz w:val="19"/>
        </w:rPr>
        <w:t>России</w:t>
      </w:r>
      <w:r>
        <w:rPr>
          <w:rFonts w:ascii="Trebuchet MS" w:hAnsi="Trebuchet MS"/>
          <w:color w:val="231F20"/>
          <w:spacing w:val="-11"/>
          <w:sz w:val="19"/>
        </w:rPr>
        <w:t> </w:t>
      </w:r>
      <w:r>
        <w:rPr>
          <w:rFonts w:ascii="Trebuchet MS" w:hAnsi="Trebuchet MS"/>
          <w:color w:val="231F20"/>
          <w:sz w:val="19"/>
        </w:rPr>
        <w:t>соседних</w:t>
      </w:r>
      <w:r>
        <w:rPr>
          <w:rFonts w:ascii="Trebuchet MS" w:hAnsi="Trebuchet MS"/>
          <w:color w:val="231F20"/>
          <w:spacing w:val="-11"/>
          <w:sz w:val="19"/>
        </w:rPr>
        <w:t> </w:t>
      </w:r>
      <w:r>
        <w:rPr>
          <w:rFonts w:ascii="Trebuchet MS" w:hAnsi="Trebuchet MS"/>
          <w:color w:val="231F20"/>
          <w:sz w:val="19"/>
        </w:rPr>
        <w:t>с</w:t>
      </w:r>
      <w:r>
        <w:rPr>
          <w:rFonts w:ascii="Trebuchet MS" w:hAnsi="Trebuchet MS"/>
          <w:color w:val="231F20"/>
          <w:spacing w:val="-11"/>
          <w:sz w:val="19"/>
        </w:rPr>
        <w:t> </w:t>
      </w:r>
      <w:r>
        <w:rPr>
          <w:rFonts w:ascii="Trebuchet MS" w:hAnsi="Trebuchet MS"/>
          <w:color w:val="231F20"/>
          <w:sz w:val="19"/>
        </w:rPr>
        <w:t>ней</w:t>
      </w:r>
      <w:r>
        <w:rPr>
          <w:rFonts w:ascii="Trebuchet MS" w:hAnsi="Trebuchet MS"/>
          <w:color w:val="231F20"/>
          <w:spacing w:val="-11"/>
          <w:sz w:val="19"/>
        </w:rPr>
        <w:t> </w:t>
      </w:r>
      <w:r>
        <w:rPr>
          <w:rFonts w:ascii="Trebuchet MS" w:hAnsi="Trebuchet MS"/>
          <w:color w:val="231F20"/>
          <w:sz w:val="19"/>
        </w:rPr>
        <w:t>государств</w:t>
      </w:r>
      <w:r>
        <w:rPr>
          <w:rFonts w:ascii="Trebuchet MS" w:hAnsi="Trebuchet MS"/>
          <w:color w:val="231F20"/>
          <w:spacing w:val="-11"/>
          <w:sz w:val="19"/>
        </w:rPr>
        <w:t> </w:t>
      </w:r>
      <w:r>
        <w:rPr>
          <w:rFonts w:ascii="Trebuchet MS" w:hAnsi="Trebuchet MS"/>
          <w:color w:val="231F20"/>
          <w:sz w:val="19"/>
        </w:rPr>
        <w:t>вам</w:t>
      </w:r>
      <w:r>
        <w:rPr>
          <w:rFonts w:ascii="Trebuchet MS" w:hAnsi="Trebuchet MS"/>
          <w:color w:val="231F20"/>
          <w:spacing w:val="-11"/>
          <w:sz w:val="19"/>
        </w:rPr>
        <w:t> </w:t>
      </w:r>
      <w:r>
        <w:rPr>
          <w:rFonts w:ascii="Trebuchet MS" w:hAnsi="Trebuchet MS"/>
          <w:color w:val="231F20"/>
          <w:sz w:val="19"/>
        </w:rPr>
        <w:t>из- </w:t>
      </w:r>
      <w:r>
        <w:rPr>
          <w:rFonts w:ascii="Trebuchet MS" w:hAnsi="Trebuchet MS"/>
          <w:color w:val="231F20"/>
          <w:spacing w:val="-2"/>
          <w:sz w:val="19"/>
        </w:rPr>
        <w:t>вестны?</w:t>
      </w:r>
    </w:p>
    <w:p>
      <w:pPr>
        <w:spacing w:after="0" w:line="228" w:lineRule="auto"/>
        <w:jc w:val="both"/>
        <w:rPr>
          <w:rFonts w:ascii="Trebuchet MS" w:hAnsi="Trebuchet MS"/>
          <w:sz w:val="19"/>
        </w:rPr>
        <w:sectPr>
          <w:type w:val="continuous"/>
          <w:pgSz w:w="10310" w:h="14850"/>
          <w:pgMar w:header="0" w:footer="1923" w:top="0" w:bottom="1160" w:left="320" w:right="300"/>
        </w:sectPr>
      </w:pPr>
    </w:p>
    <w:p>
      <w:pPr>
        <w:pStyle w:val="BodyText"/>
        <w:rPr>
          <w:rFonts w:ascii="Trebuchet MS"/>
        </w:rPr>
      </w:pPr>
      <w:r>
        <w:rPr/>
        <w:pict>
          <v:group style="position:absolute;margin-left:0pt;margin-top:-.000518pt;width:515.4pt;height:72.05pt;mso-position-horizontal-relative:page;mso-position-vertical-relative:page;z-index:-27678208" id="docshapegroup5032" coordorigin="0,0" coordsize="10308,1441">
            <v:shape style="position:absolute;left:420;top:419;width:9468;height:1021" type="#_x0000_t75" id="docshape5033" stroked="false">
              <v:imagedata r:id="rId6" o:title=""/>
            </v:shape>
            <v:shape style="position:absolute;left:420;top:283;width:9605;height:420" id="docshape5034" coordorigin="420,283" coordsize="9605,420" path="m9724,703l10024,703m420,583l420,283m9604,583l9604,283e" filled="false" stroked="true" strokeweight="1.25pt" strokecolor="#ffffff">
              <v:path arrowok="t"/>
              <v:stroke dashstyle="solid"/>
            </v:shape>
            <v:shape style="position:absolute;left:420;top:283;width:9605;height:420" id="docshape503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036" coordorigin="0,0" coordsize="10308,420" path="m360,420l0,420m9948,420l10308,420m420,360l420,0m9888,360l9888,0e" filled="false" stroked="true" strokeweight=".25pt" strokecolor="#000000">
              <v:path arrowok="t"/>
              <v:stroke dashstyle="solid"/>
            </v:shape>
            <v:shape style="position:absolute;left:1157;top:1144;width:4869;height:230" type="#_x0000_t202" id="docshape5037"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21.</w:t>
                    </w:r>
                    <w:r>
                      <w:rPr>
                        <w:rFonts w:ascii="Tahoma" w:hAnsi="Tahoma"/>
                        <w:color w:val="FFFFFF"/>
                        <w:spacing w:val="-3"/>
                        <w:sz w:val="19"/>
                      </w:rPr>
                      <w:t> </w:t>
                    </w:r>
                    <w:r>
                      <w:rPr>
                        <w:rFonts w:ascii="Tahoma" w:hAnsi="Tahoma"/>
                        <w:color w:val="FFFFFF"/>
                        <w:w w:val="85"/>
                        <w:sz w:val="19"/>
                      </w:rPr>
                      <w:t>Китай</w:t>
                    </w:r>
                    <w:r>
                      <w:rPr>
                        <w:rFonts w:ascii="Tahoma" w:hAnsi="Tahoma"/>
                        <w:color w:val="FFFFFF"/>
                        <w:spacing w:val="1"/>
                        <w:sz w:val="19"/>
                      </w:rPr>
                      <w:t> </w:t>
                    </w:r>
                    <w:r>
                      <w:rPr>
                        <w:rFonts w:ascii="Tahoma" w:hAnsi="Tahoma"/>
                        <w:color w:val="FFFFFF"/>
                        <w:w w:val="85"/>
                        <w:sz w:val="19"/>
                      </w:rPr>
                      <w:t>и</w:t>
                    </w:r>
                    <w:r>
                      <w:rPr>
                        <w:rFonts w:ascii="Tahoma" w:hAnsi="Tahoma"/>
                        <w:color w:val="FFFFFF"/>
                        <w:sz w:val="19"/>
                      </w:rPr>
                      <w:t> </w:t>
                    </w:r>
                    <w:r>
                      <w:rPr>
                        <w:rFonts w:ascii="Tahoma" w:hAnsi="Tahoma"/>
                        <w:color w:val="FFFFFF"/>
                        <w:w w:val="85"/>
                        <w:sz w:val="19"/>
                      </w:rPr>
                      <w:t>Япония:</w:t>
                    </w:r>
                    <w:r>
                      <w:rPr>
                        <w:rFonts w:ascii="Tahoma" w:hAnsi="Tahoma"/>
                        <w:color w:val="FFFFFF"/>
                        <w:spacing w:val="1"/>
                        <w:sz w:val="19"/>
                      </w:rPr>
                      <w:t> </w:t>
                    </w:r>
                    <w:r>
                      <w:rPr>
                        <w:rFonts w:ascii="Tahoma" w:hAnsi="Tahoma"/>
                        <w:color w:val="FFFFFF"/>
                        <w:w w:val="85"/>
                        <w:sz w:val="19"/>
                      </w:rPr>
                      <w:t>разные</w:t>
                    </w:r>
                    <w:r>
                      <w:rPr>
                        <w:rFonts w:ascii="Tahoma" w:hAnsi="Tahoma"/>
                        <w:color w:val="FFFFFF"/>
                        <w:sz w:val="19"/>
                      </w:rPr>
                      <w:t> </w:t>
                    </w:r>
                    <w:r>
                      <w:rPr>
                        <w:rFonts w:ascii="Tahoma" w:hAnsi="Tahoma"/>
                        <w:color w:val="FFFFFF"/>
                        <w:w w:val="85"/>
                        <w:sz w:val="19"/>
                      </w:rPr>
                      <w:t>ответы</w:t>
                    </w:r>
                    <w:r>
                      <w:rPr>
                        <w:rFonts w:ascii="Tahoma" w:hAnsi="Tahoma"/>
                        <w:color w:val="FFFFFF"/>
                        <w:spacing w:val="1"/>
                        <w:sz w:val="19"/>
                      </w:rPr>
                      <w:t> </w:t>
                    </w:r>
                    <w:r>
                      <w:rPr>
                        <w:rFonts w:ascii="Tahoma" w:hAnsi="Tahoma"/>
                        <w:color w:val="FFFFFF"/>
                        <w:w w:val="85"/>
                        <w:sz w:val="19"/>
                      </w:rPr>
                      <w:t>на</w:t>
                    </w:r>
                    <w:r>
                      <w:rPr>
                        <w:rFonts w:ascii="Tahoma" w:hAnsi="Tahoma"/>
                        <w:color w:val="FFFFFF"/>
                        <w:spacing w:val="1"/>
                        <w:sz w:val="19"/>
                      </w:rPr>
                      <w:t> </w:t>
                    </w:r>
                    <w:r>
                      <w:rPr>
                        <w:rFonts w:ascii="Tahoma" w:hAnsi="Tahoma"/>
                        <w:color w:val="FFFFFF"/>
                        <w:w w:val="85"/>
                        <w:sz w:val="19"/>
                      </w:rPr>
                      <w:t>вызовы</w:t>
                    </w:r>
                    <w:r>
                      <w:rPr>
                        <w:rFonts w:ascii="Tahoma" w:hAnsi="Tahoma"/>
                        <w:color w:val="FFFFFF"/>
                        <w:sz w:val="19"/>
                      </w:rPr>
                      <w:t> </w:t>
                    </w:r>
                    <w:r>
                      <w:rPr>
                        <w:rFonts w:ascii="Tahoma" w:hAnsi="Tahoma"/>
                        <w:color w:val="FFFFFF"/>
                        <w:spacing w:val="-2"/>
                        <w:w w:val="85"/>
                        <w:sz w:val="19"/>
                      </w:rPr>
                      <w:t>модернизации</w:t>
                    </w:r>
                  </w:p>
                </w:txbxContent>
              </v:textbox>
              <w10:wrap type="none"/>
            </v:shape>
            <v:shape style="position:absolute;left:8683;top:1114;width:414;height:272" type="#_x0000_t202" id="docshape503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243</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039"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10"/>
        <w:rPr>
          <w:rFonts w:ascii="Trebuchet MS"/>
          <w:sz w:val="18"/>
        </w:rPr>
      </w:pPr>
      <w:r>
        <w:rPr/>
        <w:pict>
          <v:group style="position:absolute;margin-left:57.743pt;margin-top:12.177316pt;width:385.95pt;height:114.15pt;mso-position-horizontal-relative:page;mso-position-vertical-relative:paragraph;z-index:-15243264;mso-wrap-distance-left:0;mso-wrap-distance-right:0" id="docshapegroup5040" coordorigin="1155,244" coordsize="7719,2283">
            <v:shape style="position:absolute;left:1154;top:243;width:7719;height:2283" type="#_x0000_t75" id="docshape5041" stroked="false">
              <v:imagedata r:id="rId239" o:title=""/>
            </v:shape>
            <v:rect style="position:absolute;left:1213;top:303;width:7597;height:2161" id="docshape5042" filled="true" fillcolor="#fae8e1" stroked="false">
              <v:fill type="solid"/>
            </v:rect>
            <v:shape style="position:absolute;left:1327;top:458;width:284;height:284" type="#_x0000_t75" id="docshape5043" stroked="false">
              <v:imagedata r:id="rId17" o:title=""/>
            </v:shape>
            <v:shape style="position:absolute;left:1383;top:401;width:284;height:312" type="#_x0000_t75" id="docshape5044" stroked="false">
              <v:imagedata r:id="rId1095" o:title=""/>
            </v:shape>
            <v:shape style="position:absolute;left:1213;top:303;width:7597;height:2161" type="#_x0000_t202" id="docshape5045"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7" w:firstLine="340"/>
                      <w:jc w:val="both"/>
                      <w:rPr>
                        <w:rFonts w:ascii="Trebuchet MS" w:hAnsi="Trebuchet MS"/>
                        <w:sz w:val="20"/>
                      </w:rPr>
                    </w:pPr>
                    <w:r>
                      <w:rPr>
                        <w:rFonts w:ascii="Trebuchet MS" w:hAnsi="Trebuchet MS"/>
                        <w:color w:val="231F20"/>
                        <w:sz w:val="20"/>
                      </w:rPr>
                      <w:t>Использовав преимущества в промышленном и </w:t>
                    </w:r>
                    <w:r>
                      <w:rPr>
                        <w:rFonts w:ascii="Trebuchet MS" w:hAnsi="Trebuchet MS"/>
                        <w:color w:val="231F20"/>
                        <w:sz w:val="20"/>
                      </w:rPr>
                      <w:t>военно-техническом развитии,</w:t>
                    </w:r>
                    <w:r>
                      <w:rPr>
                        <w:rFonts w:ascii="Trebuchet MS" w:hAnsi="Trebuchet MS"/>
                        <w:color w:val="231F20"/>
                        <w:spacing w:val="-6"/>
                        <w:sz w:val="20"/>
                      </w:rPr>
                      <w:t> </w:t>
                    </w:r>
                    <w:r>
                      <w:rPr>
                        <w:rFonts w:ascii="Trebuchet MS" w:hAnsi="Trebuchet MS"/>
                        <w:color w:val="231F20"/>
                        <w:sz w:val="20"/>
                      </w:rPr>
                      <w:t>страны</w:t>
                    </w:r>
                    <w:r>
                      <w:rPr>
                        <w:rFonts w:ascii="Trebuchet MS" w:hAnsi="Trebuchet MS"/>
                        <w:color w:val="231F20"/>
                        <w:spacing w:val="-6"/>
                        <w:sz w:val="20"/>
                      </w:rPr>
                      <w:t> </w:t>
                    </w:r>
                    <w:r>
                      <w:rPr>
                        <w:rFonts w:ascii="Trebuchet MS" w:hAnsi="Trebuchet MS"/>
                        <w:color w:val="231F20"/>
                        <w:sz w:val="20"/>
                      </w:rPr>
                      <w:t>Запада</w:t>
                    </w:r>
                    <w:r>
                      <w:rPr>
                        <w:rFonts w:ascii="Trebuchet MS" w:hAnsi="Trebuchet MS"/>
                        <w:color w:val="231F20"/>
                        <w:spacing w:val="-6"/>
                        <w:sz w:val="20"/>
                      </w:rPr>
                      <w:t> </w:t>
                    </w:r>
                    <w:r>
                      <w:rPr>
                        <w:rFonts w:ascii="Trebuchet MS" w:hAnsi="Trebuchet MS"/>
                        <w:color w:val="231F20"/>
                        <w:sz w:val="20"/>
                      </w:rPr>
                      <w:t>сумели</w:t>
                    </w:r>
                    <w:r>
                      <w:rPr>
                        <w:rFonts w:ascii="Trebuchet MS" w:hAnsi="Trebuchet MS"/>
                        <w:color w:val="231F20"/>
                        <w:spacing w:val="-6"/>
                        <w:sz w:val="20"/>
                      </w:rPr>
                      <w:t> </w:t>
                    </w:r>
                    <w:r>
                      <w:rPr>
                        <w:rFonts w:ascii="Trebuchet MS" w:hAnsi="Trebuchet MS"/>
                        <w:color w:val="231F20"/>
                        <w:sz w:val="20"/>
                      </w:rPr>
                      <w:t>поставить</w:t>
                    </w:r>
                    <w:r>
                      <w:rPr>
                        <w:rFonts w:ascii="Trebuchet MS" w:hAnsi="Trebuchet MS"/>
                        <w:color w:val="231F20"/>
                        <w:spacing w:val="-6"/>
                        <w:sz w:val="20"/>
                      </w:rPr>
                      <w:t> </w:t>
                    </w:r>
                    <w:r>
                      <w:rPr>
                        <w:rFonts w:ascii="Trebuchet MS" w:hAnsi="Trebuchet MS"/>
                        <w:color w:val="231F20"/>
                        <w:sz w:val="20"/>
                      </w:rPr>
                      <w:t>азиатские</w:t>
                    </w:r>
                    <w:r>
                      <w:rPr>
                        <w:rFonts w:ascii="Trebuchet MS" w:hAnsi="Trebuchet MS"/>
                        <w:color w:val="231F20"/>
                        <w:spacing w:val="-6"/>
                        <w:sz w:val="20"/>
                      </w:rPr>
                      <w:t> </w:t>
                    </w:r>
                    <w:r>
                      <w:rPr>
                        <w:rFonts w:ascii="Trebuchet MS" w:hAnsi="Trebuchet MS"/>
                        <w:color w:val="231F20"/>
                        <w:sz w:val="20"/>
                      </w:rPr>
                      <w:t>страны</w:t>
                    </w:r>
                    <w:r>
                      <w:rPr>
                        <w:rFonts w:ascii="Trebuchet MS" w:hAnsi="Trebuchet MS"/>
                        <w:color w:val="231F20"/>
                        <w:spacing w:val="-6"/>
                        <w:sz w:val="20"/>
                      </w:rPr>
                      <w:t> </w:t>
                    </w:r>
                    <w:r>
                      <w:rPr>
                        <w:rFonts w:ascii="Trebuchet MS" w:hAnsi="Trebuchet MS"/>
                        <w:color w:val="231F20"/>
                        <w:sz w:val="20"/>
                      </w:rPr>
                      <w:t>в</w:t>
                    </w:r>
                    <w:r>
                      <w:rPr>
                        <w:rFonts w:ascii="Trebuchet MS" w:hAnsi="Trebuchet MS"/>
                        <w:color w:val="231F20"/>
                        <w:spacing w:val="-6"/>
                        <w:sz w:val="20"/>
                      </w:rPr>
                      <w:t> </w:t>
                    </w:r>
                    <w:r>
                      <w:rPr>
                        <w:rFonts w:ascii="Trebuchet MS" w:hAnsi="Trebuchet MS"/>
                        <w:color w:val="231F20"/>
                        <w:sz w:val="20"/>
                      </w:rPr>
                      <w:t>подчинён- ное</w:t>
                    </w:r>
                    <w:r>
                      <w:rPr>
                        <w:rFonts w:ascii="Trebuchet MS" w:hAnsi="Trebuchet MS"/>
                        <w:color w:val="231F20"/>
                        <w:spacing w:val="-13"/>
                        <w:sz w:val="20"/>
                      </w:rPr>
                      <w:t> </w:t>
                    </w:r>
                    <w:r>
                      <w:rPr>
                        <w:rFonts w:ascii="Trebuchet MS" w:hAnsi="Trebuchet MS"/>
                        <w:color w:val="231F20"/>
                        <w:sz w:val="20"/>
                      </w:rPr>
                      <w:t>и</w:t>
                    </w:r>
                    <w:r>
                      <w:rPr>
                        <w:rFonts w:ascii="Trebuchet MS" w:hAnsi="Trebuchet MS"/>
                        <w:color w:val="231F20"/>
                        <w:spacing w:val="-13"/>
                        <w:sz w:val="20"/>
                      </w:rPr>
                      <w:t> </w:t>
                    </w:r>
                    <w:r>
                      <w:rPr>
                        <w:rFonts w:ascii="Trebuchet MS" w:hAnsi="Trebuchet MS"/>
                        <w:color w:val="231F20"/>
                        <w:sz w:val="20"/>
                      </w:rPr>
                      <w:t>зависимое</w:t>
                    </w:r>
                    <w:r>
                      <w:rPr>
                        <w:rFonts w:ascii="Trebuchet MS" w:hAnsi="Trebuchet MS"/>
                        <w:color w:val="231F20"/>
                        <w:spacing w:val="-13"/>
                        <w:sz w:val="20"/>
                      </w:rPr>
                      <w:t> </w:t>
                    </w:r>
                    <w:r>
                      <w:rPr>
                        <w:rFonts w:ascii="Trebuchet MS" w:hAnsi="Trebuchet MS"/>
                        <w:color w:val="231F20"/>
                        <w:sz w:val="20"/>
                      </w:rPr>
                      <w:t>положение.</w:t>
                    </w:r>
                    <w:r>
                      <w:rPr>
                        <w:rFonts w:ascii="Trebuchet MS" w:hAnsi="Trebuchet MS"/>
                        <w:color w:val="231F20"/>
                        <w:spacing w:val="-13"/>
                        <w:sz w:val="20"/>
                      </w:rPr>
                      <w:t> </w:t>
                    </w:r>
                    <w:r>
                      <w:rPr>
                        <w:rFonts w:ascii="Trebuchet MS" w:hAnsi="Trebuchet MS"/>
                        <w:color w:val="231F20"/>
                        <w:sz w:val="20"/>
                      </w:rPr>
                      <w:t>Это</w:t>
                    </w:r>
                    <w:r>
                      <w:rPr>
                        <w:rFonts w:ascii="Trebuchet MS" w:hAnsi="Trebuchet MS"/>
                        <w:color w:val="231F20"/>
                        <w:spacing w:val="-13"/>
                        <w:sz w:val="20"/>
                      </w:rPr>
                      <w:t> </w:t>
                    </w:r>
                    <w:r>
                      <w:rPr>
                        <w:rFonts w:ascii="Trebuchet MS" w:hAnsi="Trebuchet MS"/>
                        <w:color w:val="231F20"/>
                        <w:sz w:val="20"/>
                      </w:rPr>
                      <w:t>вело</w:t>
                    </w:r>
                    <w:r>
                      <w:rPr>
                        <w:rFonts w:ascii="Trebuchet MS" w:hAnsi="Trebuchet MS"/>
                        <w:color w:val="231F20"/>
                        <w:spacing w:val="-13"/>
                        <w:sz w:val="20"/>
                      </w:rPr>
                      <w:t> </w:t>
                    </w:r>
                    <w:r>
                      <w:rPr>
                        <w:rFonts w:ascii="Trebuchet MS" w:hAnsi="Trebuchet MS"/>
                        <w:color w:val="231F20"/>
                        <w:sz w:val="20"/>
                      </w:rPr>
                      <w:t>к</w:t>
                    </w:r>
                    <w:r>
                      <w:rPr>
                        <w:rFonts w:ascii="Trebuchet MS" w:hAnsi="Trebuchet MS"/>
                        <w:color w:val="231F20"/>
                        <w:spacing w:val="-13"/>
                        <w:sz w:val="20"/>
                      </w:rPr>
                      <w:t> </w:t>
                    </w:r>
                    <w:r>
                      <w:rPr>
                        <w:rFonts w:ascii="Trebuchet MS" w:hAnsi="Trebuchet MS"/>
                        <w:color w:val="231F20"/>
                        <w:sz w:val="20"/>
                      </w:rPr>
                      <w:t>болезненному</w:t>
                    </w:r>
                    <w:r>
                      <w:rPr>
                        <w:rFonts w:ascii="Trebuchet MS" w:hAnsi="Trebuchet MS"/>
                        <w:color w:val="231F20"/>
                        <w:spacing w:val="-13"/>
                        <w:sz w:val="20"/>
                      </w:rPr>
                      <w:t> </w:t>
                    </w:r>
                    <w:r>
                      <w:rPr>
                        <w:rFonts w:ascii="Trebuchet MS" w:hAnsi="Trebuchet MS"/>
                        <w:color w:val="231F20"/>
                        <w:sz w:val="20"/>
                      </w:rPr>
                      <w:t>разрушению</w:t>
                    </w:r>
                    <w:r>
                      <w:rPr>
                        <w:rFonts w:ascii="Trebuchet MS" w:hAnsi="Trebuchet MS"/>
                        <w:color w:val="231F20"/>
                        <w:spacing w:val="-13"/>
                        <w:sz w:val="20"/>
                      </w:rPr>
                      <w:t> </w:t>
                    </w:r>
                    <w:r>
                      <w:rPr>
                        <w:rFonts w:ascii="Trebuchet MS" w:hAnsi="Trebuchet MS"/>
                        <w:color w:val="231F20"/>
                        <w:sz w:val="20"/>
                      </w:rPr>
                      <w:t>тради- ционных укладов под воздействием европейского колониализма. Китай </w:t>
                    </w:r>
                    <w:r>
                      <w:rPr>
                        <w:rFonts w:ascii="Trebuchet MS" w:hAnsi="Trebuchet MS"/>
                        <w:color w:val="231F20"/>
                        <w:w w:val="95"/>
                        <w:sz w:val="20"/>
                      </w:rPr>
                      <w:t>приступил к реформам с большим запозданием. Государством, вставшим на </w:t>
                    </w:r>
                    <w:r>
                      <w:rPr>
                        <w:rFonts w:ascii="Trebuchet MS" w:hAnsi="Trebuchet MS"/>
                        <w:color w:val="231F20"/>
                        <w:sz w:val="20"/>
                      </w:rPr>
                      <w:t>путь успешной модернизации, стала Япония.</w:t>
                    </w:r>
                  </w:p>
                </w:txbxContent>
              </v:textbox>
              <w10:wrap type="none"/>
            </v:shape>
            <w10:wrap type="topAndBottom"/>
          </v:group>
        </w:pict>
      </w:r>
    </w:p>
    <w:p>
      <w:pPr>
        <w:pStyle w:val="BodyText"/>
        <w:spacing w:before="3"/>
        <w:rPr>
          <w:rFonts w:ascii="Trebuchet MS"/>
          <w:sz w:val="11"/>
        </w:rPr>
      </w:pPr>
    </w:p>
    <w:p>
      <w:pPr>
        <w:pStyle w:val="Heading7"/>
        <w:spacing w:before="90"/>
        <w:ind w:left="893"/>
      </w:pPr>
      <w:r>
        <w:rPr>
          <w:position w:val="-2"/>
        </w:rPr>
        <w:drawing>
          <wp:inline distT="0" distB="0" distL="0" distR="0">
            <wp:extent cx="144005" cy="144005"/>
            <wp:effectExtent l="0" t="0" r="0" b="0"/>
            <wp:docPr id="131" name="image851.png"/>
            <wp:cNvGraphicFramePr>
              <a:graphicFrameLocks noChangeAspect="1"/>
            </wp:cNvGraphicFramePr>
            <a:graphic>
              <a:graphicData uri="http://schemas.openxmlformats.org/drawingml/2006/picture">
                <pic:pic>
                  <pic:nvPicPr>
                    <pic:cNvPr id="132" name="image851.png"/>
                    <pic:cNvPicPr/>
                  </pic:nvPicPr>
                  <pic:blipFill>
                    <a:blip r:embed="rId1096"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105"/>
        </w:numPr>
        <w:tabs>
          <w:tab w:pos="1234" w:val="left" w:leader="none"/>
        </w:tabs>
        <w:spacing w:line="240" w:lineRule="auto" w:before="37" w:after="0"/>
        <w:ind w:left="1233" w:right="0" w:hanging="341"/>
        <w:jc w:val="left"/>
        <w:rPr>
          <w:sz w:val="19"/>
        </w:rPr>
      </w:pPr>
      <w:r>
        <w:rPr>
          <w:color w:val="231F20"/>
          <w:w w:val="95"/>
          <w:sz w:val="19"/>
        </w:rPr>
        <w:t>Почему</w:t>
      </w:r>
      <w:r>
        <w:rPr>
          <w:color w:val="231F20"/>
          <w:spacing w:val="7"/>
          <w:sz w:val="19"/>
        </w:rPr>
        <w:t> </w:t>
      </w:r>
      <w:r>
        <w:rPr>
          <w:color w:val="231F20"/>
          <w:w w:val="95"/>
          <w:sz w:val="19"/>
        </w:rPr>
        <w:t>англичане</w:t>
      </w:r>
      <w:r>
        <w:rPr>
          <w:color w:val="231F20"/>
          <w:spacing w:val="8"/>
          <w:sz w:val="19"/>
        </w:rPr>
        <w:t> </w:t>
      </w:r>
      <w:r>
        <w:rPr>
          <w:color w:val="231F20"/>
          <w:w w:val="95"/>
          <w:sz w:val="19"/>
        </w:rPr>
        <w:t>продавали</w:t>
      </w:r>
      <w:r>
        <w:rPr>
          <w:color w:val="231F20"/>
          <w:spacing w:val="8"/>
          <w:sz w:val="19"/>
        </w:rPr>
        <w:t> </w:t>
      </w:r>
      <w:r>
        <w:rPr>
          <w:color w:val="231F20"/>
          <w:w w:val="95"/>
          <w:sz w:val="19"/>
        </w:rPr>
        <w:t>в</w:t>
      </w:r>
      <w:r>
        <w:rPr>
          <w:color w:val="231F20"/>
          <w:spacing w:val="8"/>
          <w:sz w:val="19"/>
        </w:rPr>
        <w:t> </w:t>
      </w:r>
      <w:r>
        <w:rPr>
          <w:color w:val="231F20"/>
          <w:w w:val="95"/>
          <w:sz w:val="19"/>
        </w:rPr>
        <w:t>Китае</w:t>
      </w:r>
      <w:r>
        <w:rPr>
          <w:color w:val="231F20"/>
          <w:spacing w:val="8"/>
          <w:sz w:val="19"/>
        </w:rPr>
        <w:t> </w:t>
      </w:r>
      <w:r>
        <w:rPr>
          <w:color w:val="231F20"/>
          <w:spacing w:val="-2"/>
          <w:w w:val="95"/>
          <w:sz w:val="19"/>
        </w:rPr>
        <w:t>опиум?</w:t>
      </w:r>
    </w:p>
    <w:p>
      <w:pPr>
        <w:pStyle w:val="ListParagraph"/>
        <w:numPr>
          <w:ilvl w:val="0"/>
          <w:numId w:val="105"/>
        </w:numPr>
        <w:tabs>
          <w:tab w:pos="1234" w:val="left" w:leader="none"/>
        </w:tabs>
        <w:spacing w:line="240" w:lineRule="auto" w:before="35" w:after="0"/>
        <w:ind w:left="1233" w:right="0" w:hanging="341"/>
        <w:jc w:val="left"/>
        <w:rPr>
          <w:sz w:val="19"/>
        </w:rPr>
      </w:pPr>
      <w:r>
        <w:rPr>
          <w:color w:val="231F20"/>
          <w:w w:val="95"/>
          <w:sz w:val="19"/>
        </w:rPr>
        <w:t>Назовите</w:t>
      </w:r>
      <w:r>
        <w:rPr>
          <w:color w:val="231F20"/>
          <w:spacing w:val="-2"/>
          <w:w w:val="95"/>
          <w:sz w:val="19"/>
        </w:rPr>
        <w:t> </w:t>
      </w:r>
      <w:r>
        <w:rPr>
          <w:color w:val="231F20"/>
          <w:w w:val="95"/>
          <w:sz w:val="19"/>
        </w:rPr>
        <w:t>причины</w:t>
      </w:r>
      <w:r>
        <w:rPr>
          <w:color w:val="231F20"/>
          <w:spacing w:val="-2"/>
          <w:w w:val="95"/>
          <w:sz w:val="19"/>
        </w:rPr>
        <w:t> </w:t>
      </w:r>
      <w:r>
        <w:rPr>
          <w:color w:val="231F20"/>
          <w:w w:val="95"/>
          <w:sz w:val="19"/>
        </w:rPr>
        <w:t>революции</w:t>
      </w:r>
      <w:r>
        <w:rPr>
          <w:color w:val="231F20"/>
          <w:spacing w:val="-2"/>
          <w:w w:val="95"/>
          <w:sz w:val="19"/>
        </w:rPr>
        <w:t> </w:t>
      </w:r>
      <w:r>
        <w:rPr>
          <w:color w:val="231F20"/>
          <w:w w:val="95"/>
          <w:sz w:val="19"/>
        </w:rPr>
        <w:t>1911</w:t>
      </w:r>
      <w:r>
        <w:rPr>
          <w:color w:val="231F20"/>
          <w:spacing w:val="-1"/>
          <w:w w:val="95"/>
          <w:sz w:val="19"/>
        </w:rPr>
        <w:t> </w:t>
      </w:r>
      <w:r>
        <w:rPr>
          <w:color w:val="231F20"/>
          <w:w w:val="95"/>
          <w:sz w:val="19"/>
        </w:rPr>
        <w:t>г.</w:t>
      </w:r>
      <w:r>
        <w:rPr>
          <w:color w:val="231F20"/>
          <w:spacing w:val="-2"/>
          <w:w w:val="95"/>
          <w:sz w:val="19"/>
        </w:rPr>
        <w:t> </w:t>
      </w:r>
      <w:r>
        <w:rPr>
          <w:color w:val="231F20"/>
          <w:w w:val="95"/>
          <w:sz w:val="19"/>
        </w:rPr>
        <w:t>в</w:t>
      </w:r>
      <w:r>
        <w:rPr>
          <w:color w:val="231F20"/>
          <w:spacing w:val="-2"/>
          <w:w w:val="95"/>
          <w:sz w:val="19"/>
        </w:rPr>
        <w:t> Китае.</w:t>
      </w:r>
    </w:p>
    <w:p>
      <w:pPr>
        <w:pStyle w:val="ListParagraph"/>
        <w:numPr>
          <w:ilvl w:val="0"/>
          <w:numId w:val="105"/>
        </w:numPr>
        <w:tabs>
          <w:tab w:pos="1234" w:val="left" w:leader="none"/>
        </w:tabs>
        <w:spacing w:line="240" w:lineRule="auto" w:before="34" w:after="0"/>
        <w:ind w:left="1233" w:right="0" w:hanging="341"/>
        <w:jc w:val="left"/>
        <w:rPr>
          <w:sz w:val="19"/>
        </w:rPr>
      </w:pPr>
      <w:r>
        <w:rPr>
          <w:color w:val="231F20"/>
          <w:w w:val="95"/>
          <w:sz w:val="19"/>
        </w:rPr>
        <w:t>Почему</w:t>
      </w:r>
      <w:r>
        <w:rPr>
          <w:color w:val="231F20"/>
          <w:spacing w:val="16"/>
          <w:sz w:val="19"/>
        </w:rPr>
        <w:t> </w:t>
      </w:r>
      <w:r>
        <w:rPr>
          <w:color w:val="231F20"/>
          <w:w w:val="95"/>
          <w:sz w:val="19"/>
        </w:rPr>
        <w:t>страны</w:t>
      </w:r>
      <w:r>
        <w:rPr>
          <w:color w:val="231F20"/>
          <w:spacing w:val="17"/>
          <w:sz w:val="19"/>
        </w:rPr>
        <w:t> </w:t>
      </w:r>
      <w:r>
        <w:rPr>
          <w:color w:val="231F20"/>
          <w:w w:val="95"/>
          <w:sz w:val="19"/>
        </w:rPr>
        <w:t>Запада</w:t>
      </w:r>
      <w:r>
        <w:rPr>
          <w:color w:val="231F20"/>
          <w:spacing w:val="16"/>
          <w:sz w:val="19"/>
        </w:rPr>
        <w:t> </w:t>
      </w:r>
      <w:r>
        <w:rPr>
          <w:color w:val="231F20"/>
          <w:w w:val="95"/>
          <w:sz w:val="19"/>
        </w:rPr>
        <w:t>оказались</w:t>
      </w:r>
      <w:r>
        <w:rPr>
          <w:color w:val="231F20"/>
          <w:spacing w:val="17"/>
          <w:sz w:val="19"/>
        </w:rPr>
        <w:t> </w:t>
      </w:r>
      <w:r>
        <w:rPr>
          <w:color w:val="231F20"/>
          <w:w w:val="95"/>
          <w:sz w:val="19"/>
        </w:rPr>
        <w:t>сильнее</w:t>
      </w:r>
      <w:r>
        <w:rPr>
          <w:color w:val="231F20"/>
          <w:spacing w:val="16"/>
          <w:sz w:val="19"/>
        </w:rPr>
        <w:t> </w:t>
      </w:r>
      <w:r>
        <w:rPr>
          <w:color w:val="231F20"/>
          <w:spacing w:val="-2"/>
          <w:w w:val="95"/>
          <w:sz w:val="19"/>
        </w:rPr>
        <w:t>Китая?</w:t>
      </w:r>
    </w:p>
    <w:p>
      <w:pPr>
        <w:pStyle w:val="ListParagraph"/>
        <w:numPr>
          <w:ilvl w:val="0"/>
          <w:numId w:val="105"/>
        </w:numPr>
        <w:tabs>
          <w:tab w:pos="1234" w:val="left" w:leader="none"/>
        </w:tabs>
        <w:spacing w:line="240" w:lineRule="auto" w:before="35" w:after="0"/>
        <w:ind w:left="1233" w:right="0" w:hanging="341"/>
        <w:jc w:val="left"/>
        <w:rPr>
          <w:sz w:val="19"/>
        </w:rPr>
      </w:pPr>
      <w:r>
        <w:rPr>
          <w:color w:val="231F20"/>
          <w:w w:val="95"/>
          <w:sz w:val="19"/>
        </w:rPr>
        <w:t>Назовите</w:t>
      </w:r>
      <w:r>
        <w:rPr>
          <w:color w:val="231F20"/>
          <w:spacing w:val="10"/>
          <w:sz w:val="19"/>
        </w:rPr>
        <w:t> </w:t>
      </w:r>
      <w:r>
        <w:rPr>
          <w:color w:val="231F20"/>
          <w:w w:val="95"/>
          <w:sz w:val="19"/>
        </w:rPr>
        <w:t>причины,</w:t>
      </w:r>
      <w:r>
        <w:rPr>
          <w:color w:val="231F20"/>
          <w:spacing w:val="10"/>
          <w:sz w:val="19"/>
        </w:rPr>
        <w:t> </w:t>
      </w:r>
      <w:r>
        <w:rPr>
          <w:color w:val="231F20"/>
          <w:w w:val="95"/>
          <w:sz w:val="19"/>
        </w:rPr>
        <w:t>позволившие</w:t>
      </w:r>
      <w:r>
        <w:rPr>
          <w:color w:val="231F20"/>
          <w:spacing w:val="10"/>
          <w:sz w:val="19"/>
        </w:rPr>
        <w:t> </w:t>
      </w:r>
      <w:r>
        <w:rPr>
          <w:color w:val="231F20"/>
          <w:w w:val="95"/>
          <w:sz w:val="19"/>
        </w:rPr>
        <w:t>Японии</w:t>
      </w:r>
      <w:r>
        <w:rPr>
          <w:color w:val="231F20"/>
          <w:spacing w:val="10"/>
          <w:sz w:val="19"/>
        </w:rPr>
        <w:t> </w:t>
      </w:r>
      <w:r>
        <w:rPr>
          <w:color w:val="231F20"/>
          <w:w w:val="95"/>
          <w:sz w:val="19"/>
        </w:rPr>
        <w:t>не</w:t>
      </w:r>
      <w:r>
        <w:rPr>
          <w:color w:val="231F20"/>
          <w:spacing w:val="10"/>
          <w:sz w:val="19"/>
        </w:rPr>
        <w:t> </w:t>
      </w:r>
      <w:r>
        <w:rPr>
          <w:color w:val="231F20"/>
          <w:w w:val="95"/>
          <w:sz w:val="19"/>
        </w:rPr>
        <w:t>стать</w:t>
      </w:r>
      <w:r>
        <w:rPr>
          <w:color w:val="231F20"/>
          <w:spacing w:val="10"/>
          <w:sz w:val="19"/>
        </w:rPr>
        <w:t> </w:t>
      </w:r>
      <w:r>
        <w:rPr>
          <w:color w:val="231F20"/>
          <w:spacing w:val="-2"/>
          <w:w w:val="95"/>
          <w:sz w:val="19"/>
        </w:rPr>
        <w:t>полуколонией.</w:t>
      </w:r>
    </w:p>
    <w:p>
      <w:pPr>
        <w:pStyle w:val="ListParagraph"/>
        <w:numPr>
          <w:ilvl w:val="0"/>
          <w:numId w:val="105"/>
        </w:numPr>
        <w:tabs>
          <w:tab w:pos="1234" w:val="left" w:leader="none"/>
        </w:tabs>
        <w:spacing w:line="240" w:lineRule="auto" w:before="35" w:after="0"/>
        <w:ind w:left="1233" w:right="0" w:hanging="341"/>
        <w:jc w:val="left"/>
        <w:rPr>
          <w:sz w:val="19"/>
        </w:rPr>
      </w:pPr>
      <w:r>
        <w:rPr>
          <w:color w:val="231F20"/>
          <w:sz w:val="19"/>
        </w:rPr>
        <w:t>Какую</w:t>
      </w:r>
      <w:r>
        <w:rPr>
          <w:color w:val="231F20"/>
          <w:spacing w:val="-13"/>
          <w:sz w:val="19"/>
        </w:rPr>
        <w:t> </w:t>
      </w:r>
      <w:r>
        <w:rPr>
          <w:color w:val="231F20"/>
          <w:sz w:val="19"/>
        </w:rPr>
        <w:t>роль</w:t>
      </w:r>
      <w:r>
        <w:rPr>
          <w:color w:val="231F20"/>
          <w:spacing w:val="-13"/>
          <w:sz w:val="19"/>
        </w:rPr>
        <w:t> </w:t>
      </w:r>
      <w:r>
        <w:rPr>
          <w:color w:val="231F20"/>
          <w:sz w:val="19"/>
        </w:rPr>
        <w:t>в</w:t>
      </w:r>
      <w:r>
        <w:rPr>
          <w:color w:val="231F20"/>
          <w:spacing w:val="-12"/>
          <w:sz w:val="19"/>
        </w:rPr>
        <w:t> </w:t>
      </w:r>
      <w:r>
        <w:rPr>
          <w:color w:val="231F20"/>
          <w:sz w:val="19"/>
        </w:rPr>
        <w:t>промышленной</w:t>
      </w:r>
      <w:r>
        <w:rPr>
          <w:color w:val="231F20"/>
          <w:spacing w:val="-13"/>
          <w:sz w:val="19"/>
        </w:rPr>
        <w:t> </w:t>
      </w:r>
      <w:r>
        <w:rPr>
          <w:color w:val="231F20"/>
          <w:sz w:val="19"/>
        </w:rPr>
        <w:t>революции</w:t>
      </w:r>
      <w:r>
        <w:rPr>
          <w:color w:val="231F20"/>
          <w:spacing w:val="-12"/>
          <w:sz w:val="19"/>
        </w:rPr>
        <w:t> </w:t>
      </w:r>
      <w:r>
        <w:rPr>
          <w:color w:val="231F20"/>
          <w:sz w:val="19"/>
        </w:rPr>
        <w:t>в</w:t>
      </w:r>
      <w:r>
        <w:rPr>
          <w:color w:val="231F20"/>
          <w:spacing w:val="-13"/>
          <w:sz w:val="19"/>
        </w:rPr>
        <w:t> </w:t>
      </w:r>
      <w:r>
        <w:rPr>
          <w:color w:val="231F20"/>
          <w:sz w:val="19"/>
        </w:rPr>
        <w:t>Японии</w:t>
      </w:r>
      <w:r>
        <w:rPr>
          <w:color w:val="231F20"/>
          <w:spacing w:val="-12"/>
          <w:sz w:val="19"/>
        </w:rPr>
        <w:t> </w:t>
      </w:r>
      <w:r>
        <w:rPr>
          <w:color w:val="231F20"/>
          <w:sz w:val="19"/>
        </w:rPr>
        <w:t>сыграло</w:t>
      </w:r>
      <w:r>
        <w:rPr>
          <w:color w:val="231F20"/>
          <w:spacing w:val="-13"/>
          <w:sz w:val="19"/>
        </w:rPr>
        <w:t> </w:t>
      </w:r>
      <w:r>
        <w:rPr>
          <w:color w:val="231F20"/>
          <w:spacing w:val="-2"/>
          <w:sz w:val="19"/>
        </w:rPr>
        <w:t>государство?</w:t>
      </w:r>
    </w:p>
    <w:p>
      <w:pPr>
        <w:pStyle w:val="ListParagraph"/>
        <w:numPr>
          <w:ilvl w:val="0"/>
          <w:numId w:val="105"/>
        </w:numPr>
        <w:tabs>
          <w:tab w:pos="1234" w:val="left" w:leader="none"/>
        </w:tabs>
        <w:spacing w:line="225" w:lineRule="auto" w:before="46" w:after="0"/>
        <w:ind w:left="1233" w:right="1194" w:hanging="341"/>
        <w:jc w:val="both"/>
        <w:rPr>
          <w:sz w:val="19"/>
        </w:rPr>
      </w:pPr>
      <w:r>
        <w:rPr>
          <w:color w:val="231F20"/>
          <w:sz w:val="19"/>
        </w:rPr>
        <w:t>Опираясь</w:t>
      </w:r>
      <w:r>
        <w:rPr>
          <w:color w:val="231F20"/>
          <w:spacing w:val="-15"/>
          <w:sz w:val="19"/>
        </w:rPr>
        <w:t> </w:t>
      </w:r>
      <w:r>
        <w:rPr>
          <w:color w:val="231F20"/>
          <w:sz w:val="19"/>
        </w:rPr>
        <w:t>на</w:t>
      </w:r>
      <w:r>
        <w:rPr>
          <w:color w:val="231F20"/>
          <w:spacing w:val="-14"/>
          <w:sz w:val="19"/>
        </w:rPr>
        <w:t> </w:t>
      </w:r>
      <w:r>
        <w:rPr>
          <w:color w:val="231F20"/>
          <w:sz w:val="19"/>
        </w:rPr>
        <w:t>карту</w:t>
      </w:r>
      <w:r>
        <w:rPr>
          <w:color w:val="231F20"/>
          <w:spacing w:val="-14"/>
          <w:sz w:val="19"/>
        </w:rPr>
        <w:t> </w:t>
      </w:r>
      <w:r>
        <w:rPr>
          <w:color w:val="231F20"/>
          <w:sz w:val="19"/>
        </w:rPr>
        <w:t>6</w:t>
      </w:r>
      <w:r>
        <w:rPr>
          <w:color w:val="231F20"/>
          <w:spacing w:val="-15"/>
          <w:sz w:val="19"/>
        </w:rPr>
        <w:t> </w:t>
      </w:r>
      <w:r>
        <w:rPr>
          <w:color w:val="231F20"/>
          <w:sz w:val="19"/>
        </w:rPr>
        <w:t>(Приложение)</w:t>
      </w:r>
      <w:r>
        <w:rPr>
          <w:color w:val="231F20"/>
          <w:spacing w:val="-14"/>
          <w:sz w:val="19"/>
        </w:rPr>
        <w:t> </w:t>
      </w:r>
      <w:r>
        <w:rPr>
          <w:color w:val="231F20"/>
          <w:sz w:val="19"/>
        </w:rPr>
        <w:t>и</w:t>
      </w:r>
      <w:r>
        <w:rPr>
          <w:color w:val="231F20"/>
          <w:spacing w:val="-14"/>
          <w:sz w:val="19"/>
        </w:rPr>
        <w:t> </w:t>
      </w:r>
      <w:r>
        <w:rPr>
          <w:color w:val="231F20"/>
          <w:sz w:val="19"/>
        </w:rPr>
        <w:t>используя</w:t>
      </w:r>
      <w:r>
        <w:rPr>
          <w:color w:val="231F20"/>
          <w:spacing w:val="-15"/>
          <w:sz w:val="19"/>
        </w:rPr>
        <w:t> </w:t>
      </w:r>
      <w:r>
        <w:rPr>
          <w:color w:val="231F20"/>
          <w:sz w:val="19"/>
        </w:rPr>
        <w:t>информацию</w:t>
      </w:r>
      <w:r>
        <w:rPr>
          <w:color w:val="231F20"/>
          <w:spacing w:val="-14"/>
          <w:sz w:val="19"/>
        </w:rPr>
        <w:t> </w:t>
      </w:r>
      <w:r>
        <w:rPr>
          <w:color w:val="231F20"/>
          <w:sz w:val="19"/>
        </w:rPr>
        <w:t>раздела</w:t>
      </w:r>
      <w:r>
        <w:rPr>
          <w:color w:val="231F20"/>
          <w:spacing w:val="-14"/>
          <w:sz w:val="19"/>
        </w:rPr>
        <w:t> </w:t>
      </w:r>
      <w:r>
        <w:rPr>
          <w:color w:val="231F20"/>
          <w:sz w:val="19"/>
        </w:rPr>
        <w:t>и</w:t>
      </w:r>
      <w:r>
        <w:rPr>
          <w:color w:val="231F20"/>
          <w:spacing w:val="-15"/>
          <w:sz w:val="19"/>
        </w:rPr>
        <w:t> </w:t>
      </w:r>
      <w:r>
        <w:rPr>
          <w:color w:val="231F20"/>
          <w:sz w:val="19"/>
        </w:rPr>
        <w:t>учебник</w:t>
      </w:r>
      <w:r>
        <w:rPr>
          <w:color w:val="231F20"/>
          <w:spacing w:val="-14"/>
          <w:sz w:val="19"/>
        </w:rPr>
        <w:t> </w:t>
      </w:r>
      <w:r>
        <w:rPr>
          <w:color w:val="231F20"/>
          <w:sz w:val="19"/>
        </w:rPr>
        <w:t>по отечественной</w:t>
      </w:r>
      <w:r>
        <w:rPr>
          <w:color w:val="231F20"/>
          <w:spacing w:val="-8"/>
          <w:sz w:val="19"/>
        </w:rPr>
        <w:t> </w:t>
      </w:r>
      <w:r>
        <w:rPr>
          <w:color w:val="231F20"/>
          <w:sz w:val="19"/>
        </w:rPr>
        <w:t>истории,</w:t>
      </w:r>
      <w:r>
        <w:rPr>
          <w:color w:val="231F20"/>
          <w:spacing w:val="-8"/>
          <w:sz w:val="19"/>
        </w:rPr>
        <w:t> </w:t>
      </w:r>
      <w:r>
        <w:rPr>
          <w:color w:val="231F20"/>
          <w:sz w:val="19"/>
        </w:rPr>
        <w:t>дайте</w:t>
      </w:r>
      <w:r>
        <w:rPr>
          <w:color w:val="231F20"/>
          <w:spacing w:val="-8"/>
          <w:sz w:val="19"/>
        </w:rPr>
        <w:t> </w:t>
      </w:r>
      <w:r>
        <w:rPr>
          <w:color w:val="231F20"/>
          <w:sz w:val="19"/>
        </w:rPr>
        <w:t>характеристику</w:t>
      </w:r>
      <w:r>
        <w:rPr>
          <w:color w:val="231F20"/>
          <w:spacing w:val="-8"/>
          <w:sz w:val="19"/>
        </w:rPr>
        <w:t> </w:t>
      </w:r>
      <w:r>
        <w:rPr>
          <w:color w:val="231F20"/>
          <w:sz w:val="19"/>
        </w:rPr>
        <w:t>внешней</w:t>
      </w:r>
      <w:r>
        <w:rPr>
          <w:color w:val="231F20"/>
          <w:spacing w:val="-8"/>
          <w:sz w:val="19"/>
        </w:rPr>
        <w:t> </w:t>
      </w:r>
      <w:r>
        <w:rPr>
          <w:color w:val="231F20"/>
          <w:sz w:val="19"/>
        </w:rPr>
        <w:t>политики</w:t>
      </w:r>
      <w:r>
        <w:rPr>
          <w:color w:val="231F20"/>
          <w:spacing w:val="-8"/>
          <w:sz w:val="19"/>
        </w:rPr>
        <w:t> </w:t>
      </w:r>
      <w:r>
        <w:rPr>
          <w:color w:val="231F20"/>
          <w:sz w:val="19"/>
        </w:rPr>
        <w:t>Японии</w:t>
      </w:r>
      <w:r>
        <w:rPr>
          <w:color w:val="231F20"/>
          <w:spacing w:val="-8"/>
          <w:sz w:val="19"/>
        </w:rPr>
        <w:t> </w:t>
      </w:r>
      <w:r>
        <w:rPr>
          <w:color w:val="231F20"/>
          <w:sz w:val="19"/>
        </w:rPr>
        <w:t>в</w:t>
      </w:r>
      <w:r>
        <w:rPr>
          <w:color w:val="231F20"/>
          <w:spacing w:val="-8"/>
          <w:sz w:val="19"/>
        </w:rPr>
        <w:t> </w:t>
      </w:r>
      <w:r>
        <w:rPr>
          <w:color w:val="231F20"/>
          <w:sz w:val="19"/>
        </w:rPr>
        <w:t>конце</w:t>
      </w:r>
      <w:r>
        <w:rPr>
          <w:color w:val="231F20"/>
          <w:sz w:val="19"/>
        </w:rPr>
        <w:t> XIX </w:t>
      </w:r>
      <w:r>
        <w:rPr>
          <w:color w:val="231F20"/>
          <w:w w:val="115"/>
          <w:sz w:val="19"/>
        </w:rPr>
        <w:t>—</w:t>
      </w:r>
      <w:r>
        <w:rPr>
          <w:color w:val="231F20"/>
          <w:w w:val="115"/>
          <w:sz w:val="19"/>
        </w:rPr>
        <w:t> </w:t>
      </w:r>
      <w:r>
        <w:rPr>
          <w:color w:val="231F20"/>
          <w:sz w:val="19"/>
        </w:rPr>
        <w:t>начале XX в., в том числе причин, хода и итогов Русско-японской войны 1904—1905 гг.</w:t>
      </w:r>
    </w:p>
    <w:p>
      <w:pPr>
        <w:pStyle w:val="BodyText"/>
        <w:spacing w:before="10"/>
        <w:rPr>
          <w:rFonts w:ascii="Trebuchet MS"/>
        </w:rPr>
      </w:pPr>
    </w:p>
    <w:p>
      <w:pPr>
        <w:pStyle w:val="Heading7"/>
        <w:tabs>
          <w:tab w:pos="8263" w:val="left" w:leader="none"/>
        </w:tabs>
        <w:spacing w:before="0"/>
        <w:ind w:left="893"/>
      </w:pPr>
      <w:r>
        <w:rPr/>
        <w:pict>
          <v:group style="position:absolute;margin-left:185.604294pt;margin-top:3.965159pt;width:239pt;height:7.85pt;mso-position-horizontal-relative:page;mso-position-vertical-relative:paragraph;z-index:-27677696" id="docshapegroup5046" coordorigin="3712,79" coordsize="4780,157">
            <v:line style="position:absolute" from="3762,157" to="8397,157" stroked="true" strokeweight="1pt" strokecolor="#db413f">
              <v:stroke dashstyle="dot"/>
            </v:line>
            <v:shape style="position:absolute;left:3712;top:147;width:4715;height:20" id="docshape5047" coordorigin="3712,147" coordsize="4715,20" path="m3732,157l3729,150,3722,147,3715,150,3712,157,3715,164,3722,167,3729,164,3732,157xm8427,157l8424,150,8417,147,8410,150,8407,157,8410,164,8417,167,8424,164,8427,157xe" filled="true" fillcolor="#db413f" stroked="false">
              <v:path arrowok="t"/>
              <v:fill type="solid"/>
            </v:shape>
            <v:shape style="position:absolute;left:8407;top:79;width:84;height:157" id="docshape5048" coordorigin="8407,79" coordsize="84,157" path="m8407,79l8407,236,8491,157,8407,79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7" cy="179997"/>
            <wp:effectExtent l="0" t="0" r="0" b="0"/>
            <wp:docPr id="133" name="image651.png"/>
            <wp:cNvGraphicFramePr>
              <a:graphicFrameLocks noChangeAspect="1"/>
            </wp:cNvGraphicFramePr>
            <a:graphic>
              <a:graphicData uri="http://schemas.openxmlformats.org/drawingml/2006/picture">
                <pic:pic>
                  <pic:nvPicPr>
                    <pic:cNvPr id="134" name="image651.png"/>
                    <pic:cNvPicPr/>
                  </pic:nvPicPr>
                  <pic:blipFill>
                    <a:blip r:embed="rId830" cstate="print"/>
                    <a:stretch>
                      <a:fillRect/>
                    </a:stretch>
                  </pic:blipFill>
                  <pic:spPr>
                    <a:xfrm>
                      <a:off x="0" y="0"/>
                      <a:ext cx="143997" cy="179997"/>
                    </a:xfrm>
                    <a:prstGeom prst="rect">
                      <a:avLst/>
                    </a:prstGeom>
                  </pic:spPr>
                </pic:pic>
              </a:graphicData>
            </a:graphic>
          </wp:inline>
        </w:drawing>
      </w:r>
      <w:r>
        <w:rPr>
          <w:color w:val="4495D1"/>
          <w:position w:val="-4"/>
        </w:rPr>
      </w:r>
    </w:p>
    <w:p>
      <w:pPr>
        <w:spacing w:line="228" w:lineRule="auto" w:before="47"/>
        <w:ind w:left="1233" w:right="1195"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восстание тайпи- </w:t>
      </w:r>
      <w:r>
        <w:rPr>
          <w:rFonts w:ascii="Trebuchet MS" w:hAnsi="Trebuchet MS"/>
          <w:color w:val="231F20"/>
          <w:spacing w:val="-2"/>
          <w:sz w:val="19"/>
        </w:rPr>
        <w:t>нов;</w:t>
      </w:r>
      <w:r>
        <w:rPr>
          <w:rFonts w:ascii="Trebuchet MS" w:hAnsi="Trebuchet MS"/>
          <w:color w:val="231F20"/>
          <w:spacing w:val="-8"/>
          <w:sz w:val="19"/>
        </w:rPr>
        <w:t> </w:t>
      </w:r>
      <w:r>
        <w:rPr>
          <w:rFonts w:ascii="Trebuchet MS" w:hAnsi="Trebuchet MS"/>
          <w:color w:val="231F20"/>
          <w:spacing w:val="-2"/>
          <w:sz w:val="19"/>
        </w:rPr>
        <w:t>2)</w:t>
      </w:r>
      <w:r>
        <w:rPr>
          <w:rFonts w:ascii="Trebuchet MS" w:hAnsi="Trebuchet MS"/>
          <w:color w:val="231F20"/>
          <w:spacing w:val="-8"/>
          <w:sz w:val="19"/>
        </w:rPr>
        <w:t> </w:t>
      </w:r>
      <w:r>
        <w:rPr>
          <w:rFonts w:ascii="Trebuchet MS" w:hAnsi="Trebuchet MS"/>
          <w:color w:val="231F20"/>
          <w:spacing w:val="-2"/>
          <w:sz w:val="19"/>
        </w:rPr>
        <w:t>«открытие»</w:t>
      </w:r>
      <w:r>
        <w:rPr>
          <w:rFonts w:ascii="Trebuchet MS" w:hAnsi="Trebuchet MS"/>
          <w:color w:val="231F20"/>
          <w:spacing w:val="-8"/>
          <w:sz w:val="19"/>
        </w:rPr>
        <w:t> </w:t>
      </w:r>
      <w:r>
        <w:rPr>
          <w:rFonts w:ascii="Trebuchet MS" w:hAnsi="Trebuchet MS"/>
          <w:color w:val="231F20"/>
          <w:spacing w:val="-2"/>
          <w:sz w:val="19"/>
        </w:rPr>
        <w:t>Китая;</w:t>
      </w:r>
      <w:r>
        <w:rPr>
          <w:rFonts w:ascii="Trebuchet MS" w:hAnsi="Trebuchet MS"/>
          <w:color w:val="231F20"/>
          <w:spacing w:val="-8"/>
          <w:sz w:val="19"/>
        </w:rPr>
        <w:t> </w:t>
      </w:r>
      <w:r>
        <w:rPr>
          <w:rFonts w:ascii="Trebuchet MS" w:hAnsi="Trebuchet MS"/>
          <w:color w:val="231F20"/>
          <w:spacing w:val="-2"/>
          <w:sz w:val="19"/>
        </w:rPr>
        <w:t>3)</w:t>
      </w:r>
      <w:r>
        <w:rPr>
          <w:rFonts w:ascii="Trebuchet MS" w:hAnsi="Trebuchet MS"/>
          <w:color w:val="231F20"/>
          <w:spacing w:val="-8"/>
          <w:sz w:val="19"/>
        </w:rPr>
        <w:t> </w:t>
      </w:r>
      <w:r>
        <w:rPr>
          <w:rFonts w:ascii="Trebuchet MS" w:hAnsi="Trebuchet MS"/>
          <w:color w:val="231F20"/>
          <w:spacing w:val="-2"/>
          <w:sz w:val="19"/>
        </w:rPr>
        <w:t>Реставрация</w:t>
      </w:r>
      <w:r>
        <w:rPr>
          <w:rFonts w:ascii="Trebuchet MS" w:hAnsi="Trebuchet MS"/>
          <w:color w:val="231F20"/>
          <w:spacing w:val="-8"/>
          <w:sz w:val="19"/>
        </w:rPr>
        <w:t> </w:t>
      </w:r>
      <w:r>
        <w:rPr>
          <w:rFonts w:ascii="Trebuchet MS" w:hAnsi="Trebuchet MS"/>
          <w:color w:val="231F20"/>
          <w:spacing w:val="-2"/>
          <w:sz w:val="19"/>
        </w:rPr>
        <w:t>Мэйдзи;</w:t>
      </w:r>
      <w:r>
        <w:rPr>
          <w:rFonts w:ascii="Trebuchet MS" w:hAnsi="Trebuchet MS"/>
          <w:color w:val="231F20"/>
          <w:spacing w:val="-8"/>
          <w:sz w:val="19"/>
        </w:rPr>
        <w:t> </w:t>
      </w:r>
      <w:r>
        <w:rPr>
          <w:rFonts w:ascii="Trebuchet MS" w:hAnsi="Trebuchet MS"/>
          <w:color w:val="231F20"/>
          <w:spacing w:val="-2"/>
          <w:sz w:val="19"/>
        </w:rPr>
        <w:t>4)</w:t>
      </w:r>
      <w:r>
        <w:rPr>
          <w:rFonts w:ascii="Trebuchet MS" w:hAnsi="Trebuchet MS"/>
          <w:color w:val="231F20"/>
          <w:spacing w:val="-8"/>
          <w:sz w:val="19"/>
        </w:rPr>
        <w:t> </w:t>
      </w:r>
      <w:r>
        <w:rPr>
          <w:rFonts w:ascii="Trebuchet MS" w:hAnsi="Trebuchet MS"/>
          <w:color w:val="231F20"/>
          <w:spacing w:val="-2"/>
          <w:sz w:val="19"/>
        </w:rPr>
        <w:t>революция</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Китае;</w:t>
      </w:r>
      <w:r>
        <w:rPr>
          <w:rFonts w:ascii="Trebuchet MS" w:hAnsi="Trebuchet MS"/>
          <w:color w:val="231F20"/>
          <w:spacing w:val="-8"/>
          <w:sz w:val="19"/>
        </w:rPr>
        <w:t> </w:t>
      </w:r>
      <w:r>
        <w:rPr>
          <w:rFonts w:ascii="Trebuchet MS" w:hAnsi="Trebuchet MS"/>
          <w:color w:val="231F20"/>
          <w:spacing w:val="-2"/>
          <w:sz w:val="19"/>
        </w:rPr>
        <w:t>5)</w:t>
      </w:r>
      <w:r>
        <w:rPr>
          <w:rFonts w:ascii="Trebuchet MS" w:hAnsi="Trebuchet MS"/>
          <w:color w:val="231F20"/>
          <w:spacing w:val="-8"/>
          <w:sz w:val="19"/>
        </w:rPr>
        <w:t> </w:t>
      </w:r>
      <w:r>
        <w:rPr>
          <w:rFonts w:ascii="Trebuchet MS" w:hAnsi="Trebuchet MS"/>
          <w:color w:val="231F20"/>
          <w:spacing w:val="-2"/>
          <w:sz w:val="19"/>
        </w:rPr>
        <w:t>восста- </w:t>
      </w:r>
      <w:r>
        <w:rPr>
          <w:rFonts w:ascii="Trebuchet MS" w:hAnsi="Trebuchet MS"/>
          <w:color w:val="231F20"/>
          <w:sz w:val="19"/>
        </w:rPr>
        <w:t>ние Ихэтуань.</w:t>
      </w:r>
    </w:p>
    <w:p>
      <w:pPr>
        <w:pStyle w:val="BodyText"/>
        <w:rPr>
          <w:rFonts w:ascii="Trebuchet MS"/>
          <w:sz w:val="21"/>
        </w:rPr>
      </w:pPr>
    </w:p>
    <w:p>
      <w:pPr>
        <w:pStyle w:val="Heading7"/>
        <w:spacing w:before="0"/>
        <w:ind w:left="893"/>
      </w:pPr>
      <w:r>
        <w:rPr/>
        <w:pict>
          <v:group style="position:absolute;margin-left:180.656494pt;margin-top:.667255pt;width:259.9pt;height:14.2pt;mso-position-horizontal-relative:page;mso-position-vertical-relative:paragraph;z-index:16215552" id="docshapegroup5049" coordorigin="3613,13" coordsize="5198,284">
            <v:shape style="position:absolute;left:8527;top:13;width:284;height:284" type="#_x0000_t75" id="docshape5050" stroked="false">
              <v:imagedata r:id="rId21" o:title=""/>
            </v:shape>
            <v:line style="position:absolute" from="3663,159" to="8376,159" stroked="true" strokeweight="1pt" strokecolor="#db413f">
              <v:stroke dashstyle="dot"/>
            </v:line>
            <v:shape style="position:absolute;left:3613;top:148;width:4793;height:20" id="docshape5051" coordorigin="3613,149" coordsize="4793,20" path="m3633,159l3630,151,3623,149,3616,151,3613,159,3616,166,3623,169,3630,166,3633,159xm8406,159l8403,151,8396,149,8389,151,8386,159,8389,166,8396,169,8403,166,8406,159xe" filled="true" fillcolor="#db413f" stroked="false">
              <v:path arrowok="t"/>
              <v:fill type="solid"/>
            </v:shape>
            <v:shape style="position:absolute;left:8386;top:80;width:84;height:157" id="docshape5052" coordorigin="8386,80" coordsize="84,157" path="m8386,80l8386,237,8470,159,8386,80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7"/>
        <w:ind w:left="1233" w:right="1195" w:firstLine="0"/>
        <w:jc w:val="both"/>
        <w:rPr>
          <w:rFonts w:ascii="Trebuchet MS" w:hAnsi="Trebuchet MS"/>
          <w:sz w:val="19"/>
        </w:rPr>
      </w:pPr>
      <w:r>
        <w:rPr>
          <w:rFonts w:ascii="Trebuchet MS" w:hAnsi="Trebuchet MS"/>
          <w:color w:val="231F20"/>
          <w:spacing w:val="-2"/>
          <w:sz w:val="19"/>
        </w:rPr>
        <w:t>Прочитайте</w:t>
      </w:r>
      <w:r>
        <w:rPr>
          <w:rFonts w:ascii="Trebuchet MS" w:hAnsi="Trebuchet MS"/>
          <w:color w:val="231F20"/>
          <w:spacing w:val="-9"/>
          <w:sz w:val="19"/>
        </w:rPr>
        <w:t> </w:t>
      </w:r>
      <w:r>
        <w:rPr>
          <w:rFonts w:ascii="Trebuchet MS" w:hAnsi="Trebuchet MS"/>
          <w:color w:val="231F20"/>
          <w:spacing w:val="-2"/>
          <w:sz w:val="19"/>
        </w:rPr>
        <w:t>отрывок</w:t>
      </w:r>
      <w:r>
        <w:rPr>
          <w:rFonts w:ascii="Trebuchet MS" w:hAnsi="Trebuchet MS"/>
          <w:color w:val="231F20"/>
          <w:spacing w:val="-9"/>
          <w:sz w:val="19"/>
        </w:rPr>
        <w:t> </w:t>
      </w:r>
      <w:r>
        <w:rPr>
          <w:rFonts w:ascii="Trebuchet MS" w:hAnsi="Trebuchet MS"/>
          <w:color w:val="231F20"/>
          <w:spacing w:val="-2"/>
          <w:sz w:val="19"/>
        </w:rPr>
        <w:t>из</w:t>
      </w:r>
      <w:r>
        <w:rPr>
          <w:rFonts w:ascii="Trebuchet MS" w:hAnsi="Trebuchet MS"/>
          <w:color w:val="231F20"/>
          <w:spacing w:val="-9"/>
          <w:sz w:val="19"/>
        </w:rPr>
        <w:t> </w:t>
      </w:r>
      <w:r>
        <w:rPr>
          <w:rFonts w:ascii="Trebuchet MS" w:hAnsi="Trebuchet MS"/>
          <w:color w:val="231F20"/>
          <w:spacing w:val="-2"/>
          <w:sz w:val="19"/>
        </w:rPr>
        <w:t>письма</w:t>
      </w:r>
      <w:r>
        <w:rPr>
          <w:rFonts w:ascii="Trebuchet MS" w:hAnsi="Trebuchet MS"/>
          <w:color w:val="231F20"/>
          <w:spacing w:val="-9"/>
          <w:sz w:val="19"/>
        </w:rPr>
        <w:t> </w:t>
      </w:r>
      <w:r>
        <w:rPr>
          <w:rFonts w:ascii="Trebuchet MS" w:hAnsi="Trebuchet MS"/>
          <w:color w:val="231F20"/>
          <w:spacing w:val="-2"/>
          <w:sz w:val="19"/>
        </w:rPr>
        <w:t>В.</w:t>
      </w:r>
      <w:r>
        <w:rPr>
          <w:rFonts w:ascii="Trebuchet MS" w:hAnsi="Trebuchet MS"/>
          <w:color w:val="231F20"/>
          <w:spacing w:val="-9"/>
          <w:sz w:val="19"/>
        </w:rPr>
        <w:t> </w:t>
      </w:r>
      <w:r>
        <w:rPr>
          <w:rFonts w:ascii="Trebuchet MS" w:hAnsi="Trebuchet MS"/>
          <w:color w:val="231F20"/>
          <w:spacing w:val="-2"/>
          <w:sz w:val="19"/>
        </w:rPr>
        <w:t>Гюго</w:t>
      </w:r>
      <w:r>
        <w:rPr>
          <w:rFonts w:ascii="Trebuchet MS" w:hAnsi="Trebuchet MS"/>
          <w:color w:val="231F20"/>
          <w:spacing w:val="-9"/>
          <w:sz w:val="19"/>
        </w:rPr>
        <w:t> </w:t>
      </w:r>
      <w:r>
        <w:rPr>
          <w:rFonts w:ascii="Trebuchet MS" w:hAnsi="Trebuchet MS"/>
          <w:color w:val="231F20"/>
          <w:spacing w:val="-2"/>
          <w:sz w:val="19"/>
        </w:rPr>
        <w:t>«Военная</w:t>
      </w:r>
      <w:r>
        <w:rPr>
          <w:rFonts w:ascii="Trebuchet MS" w:hAnsi="Trebuchet MS"/>
          <w:color w:val="231F20"/>
          <w:spacing w:val="-9"/>
          <w:sz w:val="19"/>
        </w:rPr>
        <w:t> </w:t>
      </w:r>
      <w:r>
        <w:rPr>
          <w:rFonts w:ascii="Trebuchet MS" w:hAnsi="Trebuchet MS"/>
          <w:color w:val="231F20"/>
          <w:spacing w:val="-2"/>
          <w:sz w:val="19"/>
        </w:rPr>
        <w:t>экспедиция</w:t>
      </w:r>
      <w:r>
        <w:rPr>
          <w:rFonts w:ascii="Trebuchet MS" w:hAnsi="Trebuchet MS"/>
          <w:color w:val="231F20"/>
          <w:spacing w:val="-9"/>
          <w:sz w:val="19"/>
        </w:rPr>
        <w:t> </w:t>
      </w:r>
      <w:r>
        <w:rPr>
          <w:rFonts w:ascii="Trebuchet MS" w:hAnsi="Trebuchet MS"/>
          <w:color w:val="231F20"/>
          <w:spacing w:val="-2"/>
          <w:sz w:val="19"/>
        </w:rPr>
        <w:t>в</w:t>
      </w:r>
      <w:r>
        <w:rPr>
          <w:rFonts w:ascii="Trebuchet MS" w:hAnsi="Trebuchet MS"/>
          <w:color w:val="231F20"/>
          <w:spacing w:val="-9"/>
          <w:sz w:val="19"/>
        </w:rPr>
        <w:t> </w:t>
      </w:r>
      <w:r>
        <w:rPr>
          <w:rFonts w:ascii="Trebuchet MS" w:hAnsi="Trebuchet MS"/>
          <w:color w:val="231F20"/>
          <w:spacing w:val="-2"/>
          <w:sz w:val="19"/>
        </w:rPr>
        <w:t>Китай.</w:t>
      </w:r>
      <w:r>
        <w:rPr>
          <w:rFonts w:ascii="Trebuchet MS" w:hAnsi="Trebuchet MS"/>
          <w:color w:val="231F20"/>
          <w:spacing w:val="-9"/>
          <w:sz w:val="19"/>
        </w:rPr>
        <w:t> </w:t>
      </w:r>
      <w:r>
        <w:rPr>
          <w:rFonts w:ascii="Trebuchet MS" w:hAnsi="Trebuchet MS"/>
          <w:color w:val="231F20"/>
          <w:spacing w:val="-2"/>
          <w:sz w:val="19"/>
        </w:rPr>
        <w:t>1861</w:t>
      </w:r>
      <w:r>
        <w:rPr>
          <w:rFonts w:ascii="Trebuchet MS" w:hAnsi="Trebuchet MS"/>
          <w:color w:val="231F20"/>
          <w:spacing w:val="-9"/>
          <w:sz w:val="19"/>
        </w:rPr>
        <w:t> </w:t>
      </w:r>
      <w:r>
        <w:rPr>
          <w:rFonts w:ascii="Trebuchet MS" w:hAnsi="Trebuchet MS"/>
          <w:color w:val="231F20"/>
          <w:spacing w:val="-2"/>
          <w:sz w:val="19"/>
        </w:rPr>
        <w:t>г.»</w:t>
      </w:r>
      <w:r>
        <w:rPr>
          <w:rFonts w:ascii="Trebuchet MS" w:hAnsi="Trebuchet MS"/>
          <w:color w:val="231F20"/>
          <w:spacing w:val="-9"/>
          <w:sz w:val="19"/>
        </w:rPr>
        <w:t> </w:t>
      </w:r>
      <w:r>
        <w:rPr>
          <w:rFonts w:ascii="Trebuchet MS" w:hAnsi="Trebuchet MS"/>
          <w:color w:val="231F20"/>
          <w:spacing w:val="-2"/>
          <w:sz w:val="19"/>
        </w:rPr>
        <w:t>и</w:t>
      </w:r>
      <w:r>
        <w:rPr>
          <w:rFonts w:ascii="Trebuchet MS" w:hAnsi="Trebuchet MS"/>
          <w:color w:val="231F20"/>
          <w:spacing w:val="-9"/>
          <w:sz w:val="19"/>
        </w:rPr>
        <w:t> </w:t>
      </w:r>
      <w:r>
        <w:rPr>
          <w:rFonts w:ascii="Trebuchet MS" w:hAnsi="Trebuchet MS"/>
          <w:color w:val="231F20"/>
          <w:spacing w:val="-2"/>
          <w:sz w:val="19"/>
        </w:rPr>
        <w:t>от- </w:t>
      </w:r>
      <w:r>
        <w:rPr>
          <w:rFonts w:ascii="Trebuchet MS" w:hAnsi="Trebuchet MS"/>
          <w:color w:val="231F20"/>
          <w:sz w:val="19"/>
        </w:rPr>
        <w:t>ветьте на вопросы.</w:t>
      </w:r>
    </w:p>
    <w:p>
      <w:pPr>
        <w:spacing w:line="225" w:lineRule="auto" w:before="112"/>
        <w:ind w:left="893" w:right="1195" w:firstLine="340"/>
        <w:jc w:val="both"/>
        <w:rPr>
          <w:sz w:val="19"/>
        </w:rPr>
      </w:pPr>
      <w:r>
        <w:rPr>
          <w:color w:val="231F20"/>
          <w:w w:val="95"/>
          <w:sz w:val="19"/>
        </w:rPr>
        <w:t>В одном уголке земного шара существовало чудо мира: оно звалось Летним двор- </w:t>
      </w:r>
      <w:r>
        <w:rPr>
          <w:color w:val="231F20"/>
          <w:sz w:val="19"/>
        </w:rPr>
        <w:t>цом… Это был потрясающий, несравненный шедевр, который рисовался вдалеке,</w:t>
      </w:r>
      <w:r>
        <w:rPr>
          <w:color w:val="231F20"/>
          <w:spacing w:val="40"/>
          <w:sz w:val="19"/>
        </w:rPr>
        <w:t> </w:t>
      </w:r>
      <w:r>
        <w:rPr>
          <w:color w:val="231F20"/>
          <w:sz w:val="19"/>
        </w:rPr>
        <w:t>в</w:t>
      </w:r>
      <w:r>
        <w:rPr>
          <w:color w:val="231F20"/>
          <w:spacing w:val="-8"/>
          <w:sz w:val="19"/>
        </w:rPr>
        <w:t> </w:t>
      </w:r>
      <w:r>
        <w:rPr>
          <w:color w:val="231F20"/>
          <w:sz w:val="19"/>
        </w:rPr>
        <w:t>каких-то</w:t>
      </w:r>
      <w:r>
        <w:rPr>
          <w:color w:val="231F20"/>
          <w:spacing w:val="-8"/>
          <w:sz w:val="19"/>
        </w:rPr>
        <w:t> </w:t>
      </w:r>
      <w:r>
        <w:rPr>
          <w:color w:val="231F20"/>
          <w:sz w:val="19"/>
        </w:rPr>
        <w:t>таинственных</w:t>
      </w:r>
      <w:r>
        <w:rPr>
          <w:color w:val="231F20"/>
          <w:spacing w:val="-8"/>
          <w:sz w:val="19"/>
        </w:rPr>
        <w:t> </w:t>
      </w:r>
      <w:r>
        <w:rPr>
          <w:color w:val="231F20"/>
          <w:sz w:val="19"/>
        </w:rPr>
        <w:t>сумерках,</w:t>
      </w:r>
      <w:r>
        <w:rPr>
          <w:color w:val="231F20"/>
          <w:spacing w:val="-8"/>
          <w:sz w:val="19"/>
        </w:rPr>
        <w:t> </w:t>
      </w:r>
      <w:r>
        <w:rPr>
          <w:color w:val="231F20"/>
          <w:sz w:val="19"/>
        </w:rPr>
        <w:t>словно</w:t>
      </w:r>
      <w:r>
        <w:rPr>
          <w:color w:val="231F20"/>
          <w:spacing w:val="-8"/>
          <w:sz w:val="19"/>
        </w:rPr>
        <w:t> </w:t>
      </w:r>
      <w:r>
        <w:rPr>
          <w:color w:val="231F20"/>
          <w:sz w:val="19"/>
        </w:rPr>
        <w:t>силуэт</w:t>
      </w:r>
      <w:r>
        <w:rPr>
          <w:color w:val="231F20"/>
          <w:spacing w:val="-8"/>
          <w:sz w:val="19"/>
        </w:rPr>
        <w:t> </w:t>
      </w:r>
      <w:r>
        <w:rPr>
          <w:color w:val="231F20"/>
          <w:sz w:val="19"/>
        </w:rPr>
        <w:t>азиатской</w:t>
      </w:r>
      <w:r>
        <w:rPr>
          <w:color w:val="231F20"/>
          <w:spacing w:val="-8"/>
          <w:sz w:val="19"/>
        </w:rPr>
        <w:t> </w:t>
      </w:r>
      <w:r>
        <w:rPr>
          <w:color w:val="231F20"/>
          <w:sz w:val="19"/>
        </w:rPr>
        <w:t>цивилизации</w:t>
      </w:r>
      <w:r>
        <w:rPr>
          <w:color w:val="231F20"/>
          <w:spacing w:val="-8"/>
          <w:sz w:val="19"/>
        </w:rPr>
        <w:t> </w:t>
      </w:r>
      <w:r>
        <w:rPr>
          <w:color w:val="231F20"/>
          <w:sz w:val="19"/>
        </w:rPr>
        <w:t>на</w:t>
      </w:r>
      <w:r>
        <w:rPr>
          <w:color w:val="231F20"/>
          <w:spacing w:val="-8"/>
          <w:sz w:val="19"/>
        </w:rPr>
        <w:t> </w:t>
      </w:r>
      <w:r>
        <w:rPr>
          <w:color w:val="231F20"/>
          <w:sz w:val="19"/>
        </w:rPr>
        <w:t>гори- зонте цивилизации европейской.</w:t>
      </w:r>
    </w:p>
    <w:p>
      <w:pPr>
        <w:spacing w:line="207" w:lineRule="exact" w:before="0"/>
        <w:ind w:left="1233" w:right="0" w:firstLine="0"/>
        <w:jc w:val="both"/>
        <w:rPr>
          <w:sz w:val="19"/>
        </w:rPr>
      </w:pPr>
      <w:r>
        <w:rPr>
          <w:color w:val="231F20"/>
          <w:sz w:val="19"/>
        </w:rPr>
        <w:t>Это</w:t>
      </w:r>
      <w:r>
        <w:rPr>
          <w:color w:val="231F20"/>
          <w:spacing w:val="1"/>
          <w:sz w:val="19"/>
        </w:rPr>
        <w:t> </w:t>
      </w:r>
      <w:r>
        <w:rPr>
          <w:color w:val="231F20"/>
          <w:sz w:val="19"/>
        </w:rPr>
        <w:t>чудо</w:t>
      </w:r>
      <w:r>
        <w:rPr>
          <w:color w:val="231F20"/>
          <w:spacing w:val="2"/>
          <w:sz w:val="19"/>
        </w:rPr>
        <w:t> </w:t>
      </w:r>
      <w:r>
        <w:rPr>
          <w:color w:val="231F20"/>
          <w:spacing w:val="-2"/>
          <w:sz w:val="19"/>
        </w:rPr>
        <w:t>исчезло.</w:t>
      </w:r>
    </w:p>
    <w:p>
      <w:pPr>
        <w:spacing w:line="225" w:lineRule="auto" w:before="4"/>
        <w:ind w:left="893" w:right="1194" w:firstLine="340"/>
        <w:jc w:val="both"/>
        <w:rPr>
          <w:sz w:val="19"/>
        </w:rPr>
      </w:pPr>
      <w:r>
        <w:rPr>
          <w:color w:val="231F20"/>
          <w:w w:val="95"/>
          <w:sz w:val="19"/>
        </w:rPr>
        <w:t>Однажды двое бандитов ворвались в Летний дворец. Один разграбил его, другой </w:t>
      </w:r>
      <w:r>
        <w:rPr>
          <w:color w:val="231F20"/>
          <w:spacing w:val="-2"/>
          <w:sz w:val="19"/>
        </w:rPr>
        <w:t>поджёг... Победители расхитили все богатства Летнего дворца и поделили добычу… </w:t>
      </w:r>
      <w:r>
        <w:rPr>
          <w:color w:val="231F20"/>
          <w:sz w:val="19"/>
        </w:rPr>
        <w:t>Громкий подвиг и славная пожива! Один из победителей набил карманы, другой, глядя на него, наполнил сундуки; и оба, взявшись за руки, довольные </w:t>
      </w:r>
      <w:r>
        <w:rPr>
          <w:color w:val="231F20"/>
          <w:sz w:val="19"/>
        </w:rPr>
        <w:t>вернулись</w:t>
      </w:r>
      <w:r>
        <w:rPr>
          <w:color w:val="231F20"/>
          <w:spacing w:val="80"/>
          <w:sz w:val="19"/>
        </w:rPr>
        <w:t> </w:t>
      </w:r>
      <w:r>
        <w:rPr>
          <w:color w:val="231F20"/>
          <w:sz w:val="19"/>
        </w:rPr>
        <w:t>в</w:t>
      </w:r>
      <w:r>
        <w:rPr>
          <w:color w:val="231F20"/>
          <w:spacing w:val="-3"/>
          <w:sz w:val="19"/>
        </w:rPr>
        <w:t> </w:t>
      </w:r>
      <w:r>
        <w:rPr>
          <w:color w:val="231F20"/>
          <w:sz w:val="19"/>
        </w:rPr>
        <w:t>Европу...</w:t>
      </w:r>
      <w:r>
        <w:rPr>
          <w:color w:val="231F20"/>
          <w:spacing w:val="-3"/>
          <w:sz w:val="19"/>
        </w:rPr>
        <w:t> </w:t>
      </w:r>
      <w:r>
        <w:rPr>
          <w:color w:val="231F20"/>
          <w:sz w:val="19"/>
        </w:rPr>
        <w:t>Мы,</w:t>
      </w:r>
      <w:r>
        <w:rPr>
          <w:color w:val="231F20"/>
          <w:spacing w:val="-3"/>
          <w:sz w:val="19"/>
        </w:rPr>
        <w:t> </w:t>
      </w:r>
      <w:r>
        <w:rPr>
          <w:color w:val="231F20"/>
          <w:sz w:val="19"/>
        </w:rPr>
        <w:t>европейцы,</w:t>
      </w:r>
      <w:r>
        <w:rPr>
          <w:color w:val="231F20"/>
          <w:spacing w:val="-3"/>
          <w:sz w:val="19"/>
        </w:rPr>
        <w:t> </w:t>
      </w:r>
      <w:r>
        <w:rPr>
          <w:color w:val="231F20"/>
          <w:sz w:val="19"/>
        </w:rPr>
        <w:t>считаем</w:t>
      </w:r>
      <w:r>
        <w:rPr>
          <w:color w:val="231F20"/>
          <w:spacing w:val="-3"/>
          <w:sz w:val="19"/>
        </w:rPr>
        <w:t> </w:t>
      </w:r>
      <w:r>
        <w:rPr>
          <w:color w:val="231F20"/>
          <w:sz w:val="19"/>
        </w:rPr>
        <w:t>себя</w:t>
      </w:r>
      <w:r>
        <w:rPr>
          <w:color w:val="231F20"/>
          <w:spacing w:val="-3"/>
          <w:sz w:val="19"/>
        </w:rPr>
        <w:t> </w:t>
      </w:r>
      <w:r>
        <w:rPr>
          <w:color w:val="231F20"/>
          <w:sz w:val="19"/>
        </w:rPr>
        <w:t>людьми</w:t>
      </w:r>
      <w:r>
        <w:rPr>
          <w:color w:val="231F20"/>
          <w:spacing w:val="-3"/>
          <w:sz w:val="19"/>
        </w:rPr>
        <w:t> </w:t>
      </w:r>
      <w:r>
        <w:rPr>
          <w:color w:val="231F20"/>
          <w:sz w:val="19"/>
        </w:rPr>
        <w:t>цивилизованными,</w:t>
      </w:r>
      <w:r>
        <w:rPr>
          <w:color w:val="231F20"/>
          <w:spacing w:val="-3"/>
          <w:sz w:val="19"/>
        </w:rPr>
        <w:t> </w:t>
      </w:r>
      <w:r>
        <w:rPr>
          <w:color w:val="231F20"/>
          <w:sz w:val="19"/>
        </w:rPr>
        <w:t>и</w:t>
      </w:r>
      <w:r>
        <w:rPr>
          <w:color w:val="231F20"/>
          <w:spacing w:val="-3"/>
          <w:sz w:val="19"/>
        </w:rPr>
        <w:t> </w:t>
      </w:r>
      <w:r>
        <w:rPr>
          <w:color w:val="231F20"/>
          <w:sz w:val="19"/>
        </w:rPr>
        <w:t>для</w:t>
      </w:r>
      <w:r>
        <w:rPr>
          <w:color w:val="231F20"/>
          <w:spacing w:val="-3"/>
          <w:sz w:val="19"/>
        </w:rPr>
        <w:t> </w:t>
      </w:r>
      <w:r>
        <w:rPr>
          <w:color w:val="231F20"/>
          <w:sz w:val="19"/>
        </w:rPr>
        <w:t>нас</w:t>
      </w:r>
      <w:r>
        <w:rPr>
          <w:color w:val="231F20"/>
          <w:spacing w:val="-3"/>
          <w:sz w:val="19"/>
        </w:rPr>
        <w:t> </w:t>
      </w:r>
      <w:r>
        <w:rPr>
          <w:color w:val="231F20"/>
          <w:sz w:val="19"/>
        </w:rPr>
        <w:t>ки- тайцы — варвары. Но вот как цивилизация обошлась с варварством.</w:t>
      </w:r>
    </w:p>
    <w:p>
      <w:pPr>
        <w:spacing w:line="225" w:lineRule="auto" w:before="0"/>
        <w:ind w:left="893" w:right="1195" w:firstLine="340"/>
        <w:jc w:val="both"/>
        <w:rPr>
          <w:sz w:val="19"/>
        </w:rPr>
      </w:pPr>
      <w:r>
        <w:rPr>
          <w:color w:val="231F20"/>
          <w:sz w:val="19"/>
        </w:rPr>
        <w:t>Перед судом истории один из бандитов будет называться Францией, другой — Англией.</w:t>
      </w:r>
      <w:r>
        <w:rPr>
          <w:color w:val="231F20"/>
          <w:spacing w:val="-3"/>
          <w:sz w:val="19"/>
        </w:rPr>
        <w:t> </w:t>
      </w:r>
      <w:r>
        <w:rPr>
          <w:color w:val="231F20"/>
          <w:sz w:val="19"/>
        </w:rPr>
        <w:t>Но…</w:t>
      </w:r>
      <w:r>
        <w:rPr>
          <w:color w:val="231F20"/>
          <w:spacing w:val="-3"/>
          <w:sz w:val="19"/>
        </w:rPr>
        <w:t> </w:t>
      </w:r>
      <w:r>
        <w:rPr>
          <w:color w:val="231F20"/>
          <w:sz w:val="19"/>
        </w:rPr>
        <w:t>преступления</w:t>
      </w:r>
      <w:r>
        <w:rPr>
          <w:color w:val="231F20"/>
          <w:spacing w:val="-3"/>
          <w:sz w:val="19"/>
        </w:rPr>
        <w:t> </w:t>
      </w:r>
      <w:r>
        <w:rPr>
          <w:color w:val="231F20"/>
          <w:sz w:val="19"/>
        </w:rPr>
        <w:t>властителей</w:t>
      </w:r>
      <w:r>
        <w:rPr>
          <w:color w:val="231F20"/>
          <w:spacing w:val="-3"/>
          <w:sz w:val="19"/>
        </w:rPr>
        <w:t> </w:t>
      </w:r>
      <w:r>
        <w:rPr>
          <w:color w:val="231F20"/>
          <w:sz w:val="19"/>
        </w:rPr>
        <w:t>нельзя</w:t>
      </w:r>
      <w:r>
        <w:rPr>
          <w:color w:val="231F20"/>
          <w:spacing w:val="-3"/>
          <w:sz w:val="19"/>
        </w:rPr>
        <w:t> </w:t>
      </w:r>
      <w:r>
        <w:rPr>
          <w:color w:val="231F20"/>
          <w:sz w:val="19"/>
        </w:rPr>
        <w:t>вменять</w:t>
      </w:r>
      <w:r>
        <w:rPr>
          <w:color w:val="231F20"/>
          <w:spacing w:val="-3"/>
          <w:sz w:val="19"/>
        </w:rPr>
        <w:t> </w:t>
      </w:r>
      <w:r>
        <w:rPr>
          <w:color w:val="231F20"/>
          <w:sz w:val="19"/>
        </w:rPr>
        <w:t>в</w:t>
      </w:r>
      <w:r>
        <w:rPr>
          <w:color w:val="231F20"/>
          <w:spacing w:val="-3"/>
          <w:sz w:val="19"/>
        </w:rPr>
        <w:t> </w:t>
      </w:r>
      <w:r>
        <w:rPr>
          <w:color w:val="231F20"/>
          <w:sz w:val="19"/>
        </w:rPr>
        <w:t>вину</w:t>
      </w:r>
      <w:r>
        <w:rPr>
          <w:color w:val="231F20"/>
          <w:spacing w:val="-3"/>
          <w:sz w:val="19"/>
        </w:rPr>
        <w:t> </w:t>
      </w:r>
      <w:r>
        <w:rPr>
          <w:color w:val="231F20"/>
          <w:sz w:val="19"/>
        </w:rPr>
        <w:t>тем,</w:t>
      </w:r>
      <w:r>
        <w:rPr>
          <w:color w:val="231F20"/>
          <w:spacing w:val="-3"/>
          <w:sz w:val="19"/>
        </w:rPr>
        <w:t> </w:t>
      </w:r>
      <w:r>
        <w:rPr>
          <w:color w:val="231F20"/>
          <w:sz w:val="19"/>
        </w:rPr>
        <w:t>над</w:t>
      </w:r>
      <w:r>
        <w:rPr>
          <w:color w:val="231F20"/>
          <w:spacing w:val="-3"/>
          <w:sz w:val="19"/>
        </w:rPr>
        <w:t> </w:t>
      </w:r>
      <w:r>
        <w:rPr>
          <w:color w:val="231F20"/>
          <w:sz w:val="19"/>
        </w:rPr>
        <w:t>кем</w:t>
      </w:r>
      <w:r>
        <w:rPr>
          <w:color w:val="231F20"/>
          <w:spacing w:val="-3"/>
          <w:sz w:val="19"/>
        </w:rPr>
        <w:t> </w:t>
      </w:r>
      <w:r>
        <w:rPr>
          <w:color w:val="231F20"/>
          <w:sz w:val="19"/>
        </w:rPr>
        <w:t>они </w:t>
      </w:r>
      <w:r>
        <w:rPr>
          <w:color w:val="231F20"/>
          <w:w w:val="95"/>
          <w:sz w:val="19"/>
        </w:rPr>
        <w:t>властвуют;</w:t>
      </w:r>
      <w:r>
        <w:rPr>
          <w:color w:val="231F20"/>
          <w:spacing w:val="-3"/>
          <w:sz w:val="19"/>
        </w:rPr>
        <w:t> </w:t>
      </w:r>
      <w:r>
        <w:rPr>
          <w:color w:val="231F20"/>
          <w:w w:val="95"/>
          <w:sz w:val="19"/>
        </w:rPr>
        <w:t>правительства</w:t>
      </w:r>
      <w:r>
        <w:rPr>
          <w:color w:val="231F20"/>
          <w:spacing w:val="-3"/>
          <w:sz w:val="19"/>
        </w:rPr>
        <w:t> </w:t>
      </w:r>
      <w:r>
        <w:rPr>
          <w:color w:val="231F20"/>
          <w:w w:val="95"/>
          <w:sz w:val="19"/>
        </w:rPr>
        <w:t>подчас</w:t>
      </w:r>
      <w:r>
        <w:rPr>
          <w:color w:val="231F20"/>
          <w:spacing w:val="-2"/>
          <w:sz w:val="19"/>
        </w:rPr>
        <w:t> </w:t>
      </w:r>
      <w:r>
        <w:rPr>
          <w:color w:val="231F20"/>
          <w:w w:val="95"/>
          <w:sz w:val="19"/>
        </w:rPr>
        <w:t>бывают</w:t>
      </w:r>
      <w:r>
        <w:rPr>
          <w:color w:val="231F20"/>
          <w:spacing w:val="-3"/>
          <w:sz w:val="19"/>
        </w:rPr>
        <w:t> </w:t>
      </w:r>
      <w:r>
        <w:rPr>
          <w:color w:val="231F20"/>
          <w:w w:val="95"/>
          <w:sz w:val="19"/>
        </w:rPr>
        <w:t>бандитами,</w:t>
      </w:r>
      <w:r>
        <w:rPr>
          <w:color w:val="231F20"/>
          <w:spacing w:val="-2"/>
          <w:sz w:val="19"/>
        </w:rPr>
        <w:t> </w:t>
      </w:r>
      <w:r>
        <w:rPr>
          <w:color w:val="231F20"/>
          <w:w w:val="95"/>
          <w:sz w:val="19"/>
        </w:rPr>
        <w:t>народы</w:t>
      </w:r>
      <w:r>
        <w:rPr>
          <w:color w:val="231F20"/>
          <w:spacing w:val="-3"/>
          <w:sz w:val="19"/>
        </w:rPr>
        <w:t> </w:t>
      </w:r>
      <w:r>
        <w:rPr>
          <w:color w:val="231F20"/>
          <w:w w:val="95"/>
          <w:sz w:val="19"/>
        </w:rPr>
        <w:t>же</w:t>
      </w:r>
      <w:r>
        <w:rPr>
          <w:color w:val="231F20"/>
          <w:spacing w:val="-3"/>
          <w:sz w:val="19"/>
        </w:rPr>
        <w:t> </w:t>
      </w:r>
      <w:r>
        <w:rPr>
          <w:color w:val="231F20"/>
          <w:w w:val="95"/>
          <w:sz w:val="19"/>
        </w:rPr>
        <w:t>—</w:t>
      </w:r>
      <w:r>
        <w:rPr>
          <w:color w:val="231F20"/>
          <w:spacing w:val="-2"/>
          <w:sz w:val="19"/>
        </w:rPr>
        <w:t> </w:t>
      </w:r>
      <w:r>
        <w:rPr>
          <w:color w:val="231F20"/>
          <w:w w:val="95"/>
          <w:sz w:val="19"/>
        </w:rPr>
        <w:t>никогда…</w:t>
      </w:r>
      <w:r>
        <w:rPr>
          <w:color w:val="231F20"/>
          <w:spacing w:val="-3"/>
          <w:sz w:val="19"/>
        </w:rPr>
        <w:t> </w:t>
      </w:r>
      <w:r>
        <w:rPr>
          <w:color w:val="231F20"/>
          <w:w w:val="95"/>
          <w:sz w:val="19"/>
        </w:rPr>
        <w:t>Я</w:t>
      </w:r>
      <w:r>
        <w:rPr>
          <w:color w:val="231F20"/>
          <w:spacing w:val="-2"/>
          <w:sz w:val="19"/>
        </w:rPr>
        <w:t> </w:t>
      </w:r>
      <w:r>
        <w:rPr>
          <w:color w:val="231F20"/>
          <w:spacing w:val="-2"/>
          <w:w w:val="95"/>
          <w:sz w:val="19"/>
        </w:rPr>
        <w:t>верю,</w:t>
      </w:r>
    </w:p>
    <w:p>
      <w:pPr>
        <w:spacing w:after="0" w:line="225" w:lineRule="auto"/>
        <w:jc w:val="both"/>
        <w:rPr>
          <w:sz w:val="19"/>
        </w:rPr>
        <w:sectPr>
          <w:footerReference w:type="default" r:id="rId1094"/>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76160" id="docshapegroup5056" coordorigin="0,0" coordsize="10308,1441">
            <v:shape style="position:absolute;left:420;top:419;width:9468;height:1021" type="#_x0000_t75" id="docshape5057" stroked="false">
              <v:imagedata r:id="rId8" o:title=""/>
            </v:shape>
            <v:shape style="position:absolute;left:283;top:283;width:9605;height:420" id="docshape5058" coordorigin="283,283" coordsize="9605,420" path="m583,703l283,703m703,583l703,283m9888,583l9888,283e" filled="false" stroked="true" strokeweight="1.25pt" strokecolor="#ffffff">
              <v:path arrowok="t"/>
              <v:stroke dashstyle="solid"/>
            </v:shape>
            <v:shape style="position:absolute;left:283;top:283;width:9605;height:420" id="docshape505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060" coordorigin="0,0" coordsize="10308,420" path="m360,420l0,420m9948,420l10308,420m420,360l420,0m9888,360l9888,0e" filled="false" stroked="true" strokeweight=".25pt" strokecolor="#000000">
              <v:path arrowok="t"/>
              <v:stroke dashstyle="solid"/>
            </v:shape>
            <v:shape style="position:absolute;left:1213;top:1114;width:402;height:272" type="#_x0000_t202" id="docshape506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244</w:t>
                    </w:r>
                  </w:p>
                </w:txbxContent>
              </v:textbox>
              <w10:wrap type="none"/>
            </v:shape>
            <v:shape style="position:absolute;left:8289;top:1096;width:881;height:290" type="#_x0000_t202" id="docshape506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1760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1"/>
        <w:rPr>
          <w:sz w:val="21"/>
        </w:rPr>
      </w:pPr>
    </w:p>
    <w:p>
      <w:pPr>
        <w:spacing w:line="225" w:lineRule="auto" w:before="0"/>
        <w:ind w:left="1177" w:right="0" w:firstLine="0"/>
        <w:jc w:val="left"/>
        <w:rPr>
          <w:sz w:val="19"/>
        </w:rPr>
      </w:pPr>
      <w:r>
        <w:rPr>
          <w:color w:val="231F20"/>
          <w:sz w:val="19"/>
        </w:rPr>
        <w:t>что придёт день, когда освобождённая и очищенная Франция вернёт свою добычу разграбленному Китаю.</w:t>
      </w:r>
    </w:p>
    <w:p>
      <w:pPr>
        <w:pStyle w:val="ListParagraph"/>
        <w:numPr>
          <w:ilvl w:val="0"/>
          <w:numId w:val="106"/>
        </w:numPr>
        <w:tabs>
          <w:tab w:pos="1518" w:val="left" w:leader="none"/>
        </w:tabs>
        <w:spacing w:line="223" w:lineRule="auto" w:before="116" w:after="0"/>
        <w:ind w:left="1517" w:right="911" w:hanging="341"/>
        <w:jc w:val="both"/>
        <w:rPr>
          <w:sz w:val="19"/>
        </w:rPr>
      </w:pPr>
      <w:r>
        <w:rPr>
          <w:rFonts w:ascii="Calibri" w:hAnsi="Calibri"/>
          <w:b/>
          <w:color w:val="231F20"/>
          <w:w w:val="95"/>
          <w:sz w:val="19"/>
        </w:rPr>
        <w:t>1.</w:t>
      </w:r>
      <w:r>
        <w:rPr>
          <w:rFonts w:ascii="Calibri" w:hAnsi="Calibri"/>
          <w:b/>
          <w:color w:val="231F20"/>
          <w:sz w:val="19"/>
        </w:rPr>
        <w:t> </w:t>
      </w:r>
      <w:r>
        <w:rPr>
          <w:color w:val="231F20"/>
          <w:w w:val="95"/>
          <w:sz w:val="19"/>
        </w:rPr>
        <w:t>Как французский писатель оценивает культурное значение Юаньминъюань? </w:t>
      </w:r>
      <w:r>
        <w:rPr>
          <w:rFonts w:ascii="Calibri" w:hAnsi="Calibri"/>
          <w:b/>
          <w:color w:val="231F20"/>
          <w:w w:val="95"/>
          <w:sz w:val="19"/>
        </w:rPr>
        <w:t>2</w:t>
      </w:r>
      <w:r>
        <w:rPr>
          <w:color w:val="231F20"/>
          <w:w w:val="95"/>
          <w:sz w:val="19"/>
        </w:rPr>
        <w:t>. Гю- го противопоставляет варварство и цивилизацию. Как вы думаете, что (в том числе какие поступки и действия) является свидетельством того или другого? </w:t>
      </w:r>
      <w:r>
        <w:rPr>
          <w:rFonts w:ascii="Calibri" w:hAnsi="Calibri"/>
          <w:b/>
          <w:color w:val="231F20"/>
          <w:w w:val="95"/>
          <w:sz w:val="19"/>
        </w:rPr>
        <w:t>3</w:t>
      </w:r>
      <w:r>
        <w:rPr>
          <w:color w:val="231F20"/>
          <w:w w:val="95"/>
          <w:sz w:val="19"/>
        </w:rPr>
        <w:t>. Как писа- тель оценивает действия Англии и Франции? Какие дальнейшие действия он счёл бы </w:t>
      </w:r>
      <w:r>
        <w:rPr>
          <w:color w:val="231F20"/>
          <w:spacing w:val="-2"/>
          <w:sz w:val="19"/>
        </w:rPr>
        <w:t>справедливыми?</w:t>
      </w:r>
    </w:p>
    <w:p>
      <w:pPr>
        <w:pStyle w:val="Heading7"/>
        <w:tabs>
          <w:tab w:pos="8547" w:val="left" w:leader="none"/>
        </w:tabs>
        <w:spacing w:before="131"/>
      </w:pPr>
      <w:r>
        <w:rPr/>
        <w:pict>
          <v:group style="position:absolute;margin-left:190.755295pt;margin-top:11.022946pt;width:246.95pt;height:7.85pt;mso-position-horizontal-relative:page;mso-position-vertical-relative:paragraph;z-index:-27675648" id="docshapegroup5063" coordorigin="3815,220" coordsize="4939,157">
            <v:line style="position:absolute" from="3865,299" to="8659,299" stroked="true" strokeweight="1pt" strokecolor="#db413f">
              <v:stroke dashstyle="dot"/>
            </v:line>
            <v:shape style="position:absolute;left:3815;top:288;width:4875;height:20" id="docshape5064" coordorigin="3815,289" coordsize="4875,20" path="m3835,299l3832,291,3825,289,3818,291,3815,299,3818,306,3825,309,3832,306,3835,299xm8689,299l8686,291,8679,289,8672,291,8669,299,8672,306,8679,309,8686,306,8689,299xe" filled="true" fillcolor="#db413f" stroked="false">
              <v:path arrowok="t"/>
              <v:fill type="solid"/>
            </v:shape>
            <v:shape style="position:absolute;left:8669;top:220;width:84;height:157" id="docshape5065" coordorigin="8670,220" coordsize="84,157" path="m8670,220l8670,377,8754,299,8670,220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8"/>
            <wp:effectExtent l="0" t="0" r="0" b="0"/>
            <wp:docPr id="135" name="image852.png"/>
            <wp:cNvGraphicFramePr>
              <a:graphicFrameLocks noChangeAspect="1"/>
            </wp:cNvGraphicFramePr>
            <a:graphic>
              <a:graphicData uri="http://schemas.openxmlformats.org/drawingml/2006/picture">
                <pic:pic>
                  <pic:nvPicPr>
                    <pic:cNvPr id="136" name="image852.png"/>
                    <pic:cNvPicPr/>
                  </pic:nvPicPr>
                  <pic:blipFill>
                    <a:blip r:embed="rId1098" cstate="print"/>
                    <a:stretch>
                      <a:fillRect/>
                    </a:stretch>
                  </pic:blipFill>
                  <pic:spPr>
                    <a:xfrm>
                      <a:off x="0" y="0"/>
                      <a:ext cx="144005" cy="179998"/>
                    </a:xfrm>
                    <a:prstGeom prst="rect">
                      <a:avLst/>
                    </a:prstGeom>
                  </pic:spPr>
                </pic:pic>
              </a:graphicData>
            </a:graphic>
          </wp:inline>
        </w:drawing>
      </w:r>
      <w:r>
        <w:rPr>
          <w:color w:val="4495D1"/>
          <w:position w:val="-4"/>
        </w:rPr>
      </w:r>
    </w:p>
    <w:p>
      <w:pPr>
        <w:spacing w:line="228" w:lineRule="auto" w:before="48"/>
        <w:ind w:left="1517" w:right="911" w:firstLine="0"/>
        <w:jc w:val="both"/>
        <w:rPr>
          <w:rFonts w:ascii="Trebuchet MS" w:hAnsi="Trebuchet MS"/>
          <w:sz w:val="19"/>
        </w:rPr>
      </w:pPr>
      <w:r>
        <w:rPr>
          <w:rFonts w:ascii="Trebuchet MS" w:hAnsi="Trebuchet MS"/>
          <w:color w:val="231F20"/>
          <w:w w:val="95"/>
          <w:sz w:val="19"/>
        </w:rPr>
        <w:t>Раскройте смысл понятия «сёгунат». Приведите один исторический факт, конкрети- </w:t>
      </w:r>
      <w:r>
        <w:rPr>
          <w:rFonts w:ascii="Trebuchet MS" w:hAnsi="Trebuchet MS"/>
          <w:color w:val="231F20"/>
          <w:sz w:val="19"/>
        </w:rPr>
        <w:t>зирующий</w:t>
      </w:r>
      <w:r>
        <w:rPr>
          <w:rFonts w:ascii="Trebuchet MS" w:hAnsi="Trebuchet MS"/>
          <w:color w:val="231F20"/>
          <w:spacing w:val="-15"/>
          <w:sz w:val="19"/>
        </w:rPr>
        <w:t> </w:t>
      </w:r>
      <w:r>
        <w:rPr>
          <w:rFonts w:ascii="Trebuchet MS" w:hAnsi="Trebuchet MS"/>
          <w:color w:val="231F20"/>
          <w:sz w:val="19"/>
        </w:rPr>
        <w:t>это</w:t>
      </w:r>
      <w:r>
        <w:rPr>
          <w:rFonts w:ascii="Trebuchet MS" w:hAnsi="Trebuchet MS"/>
          <w:color w:val="231F20"/>
          <w:spacing w:val="-14"/>
          <w:sz w:val="19"/>
        </w:rPr>
        <w:t> </w:t>
      </w:r>
      <w:r>
        <w:rPr>
          <w:rFonts w:ascii="Trebuchet MS" w:hAnsi="Trebuchet MS"/>
          <w:color w:val="231F20"/>
          <w:sz w:val="19"/>
        </w:rPr>
        <w:t>понятие.</w:t>
      </w:r>
      <w:r>
        <w:rPr>
          <w:rFonts w:ascii="Trebuchet MS" w:hAnsi="Trebuchet MS"/>
          <w:color w:val="231F20"/>
          <w:spacing w:val="-14"/>
          <w:sz w:val="19"/>
        </w:rPr>
        <w:t> </w:t>
      </w:r>
      <w:r>
        <w:rPr>
          <w:rFonts w:ascii="Trebuchet MS" w:hAnsi="Trebuchet MS"/>
          <w:color w:val="231F20"/>
          <w:sz w:val="19"/>
        </w:rPr>
        <w:t>Приведённый</w:t>
      </w:r>
      <w:r>
        <w:rPr>
          <w:rFonts w:ascii="Trebuchet MS" w:hAnsi="Trebuchet MS"/>
          <w:color w:val="231F20"/>
          <w:spacing w:val="-15"/>
          <w:sz w:val="19"/>
        </w:rPr>
        <w:t> </w:t>
      </w:r>
      <w:r>
        <w:rPr>
          <w:rFonts w:ascii="Trebuchet MS" w:hAnsi="Trebuchet MS"/>
          <w:color w:val="231F20"/>
          <w:sz w:val="19"/>
        </w:rPr>
        <w:t>факт</w:t>
      </w:r>
      <w:r>
        <w:rPr>
          <w:rFonts w:ascii="Trebuchet MS" w:hAnsi="Trebuchet MS"/>
          <w:color w:val="231F20"/>
          <w:spacing w:val="-14"/>
          <w:sz w:val="19"/>
        </w:rPr>
        <w:t> </w:t>
      </w:r>
      <w:r>
        <w:rPr>
          <w:rFonts w:ascii="Trebuchet MS" w:hAnsi="Trebuchet MS"/>
          <w:color w:val="231F20"/>
          <w:sz w:val="19"/>
        </w:rPr>
        <w:t>не</w:t>
      </w:r>
      <w:r>
        <w:rPr>
          <w:rFonts w:ascii="Trebuchet MS" w:hAnsi="Trebuchet MS"/>
          <w:color w:val="231F20"/>
          <w:spacing w:val="-14"/>
          <w:sz w:val="19"/>
        </w:rPr>
        <w:t> </w:t>
      </w:r>
      <w:r>
        <w:rPr>
          <w:rFonts w:ascii="Trebuchet MS" w:hAnsi="Trebuchet MS"/>
          <w:color w:val="231F20"/>
          <w:sz w:val="19"/>
        </w:rPr>
        <w:t>должен</w:t>
      </w:r>
      <w:r>
        <w:rPr>
          <w:rFonts w:ascii="Trebuchet MS" w:hAnsi="Trebuchet MS"/>
          <w:color w:val="231F20"/>
          <w:spacing w:val="-15"/>
          <w:sz w:val="19"/>
        </w:rPr>
        <w:t> </w:t>
      </w:r>
      <w:r>
        <w:rPr>
          <w:rFonts w:ascii="Trebuchet MS" w:hAnsi="Trebuchet MS"/>
          <w:color w:val="231F20"/>
          <w:sz w:val="19"/>
        </w:rPr>
        <w:t>содержаться</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определении </w:t>
      </w:r>
      <w:r>
        <w:rPr>
          <w:rFonts w:ascii="Trebuchet MS" w:hAnsi="Trebuchet MS"/>
          <w:color w:val="231F20"/>
          <w:spacing w:val="-2"/>
          <w:sz w:val="19"/>
        </w:rPr>
        <w:t>понятия.</w:t>
      </w:r>
    </w:p>
    <w:p>
      <w:pPr>
        <w:pStyle w:val="BodyText"/>
        <w:spacing w:before="1"/>
        <w:rPr>
          <w:rFonts w:ascii="Trebuchet MS"/>
          <w:sz w:val="17"/>
        </w:rPr>
      </w:pPr>
      <w:r>
        <w:rPr/>
        <w:pict>
          <v:group style="position:absolute;margin-left:71.725998pt;margin-top:11.129469pt;width:385.95pt;height:35.3pt;mso-position-horizontal-relative:page;mso-position-vertical-relative:paragraph;z-index:-15241216;mso-wrap-distance-left:0;mso-wrap-distance-right:0" id="docshapegroup5066" coordorigin="1435,223" coordsize="7719,706">
            <v:shape style="position:absolute;left:1434;top:222;width:7719;height:706" type="#_x0000_t75" id="docshape5067" stroked="false">
              <v:imagedata r:id="rId93" o:title=""/>
            </v:shape>
            <v:rect style="position:absolute;left:1497;top:285;width:7597;height:585" id="docshape5068" filled="true" fillcolor="#ffffff" stroked="false">
              <v:fill type="solid"/>
            </v:rect>
            <v:shape style="position:absolute;left:1582;top:376;width:397;height:397" type="#_x0000_t75" id="docshape5069" stroked="false">
              <v:imagedata r:id="rId94" o:title=""/>
            </v:shape>
            <v:shape style="position:absolute;left:1690;top:401;width:191;height:371" type="#_x0000_t202" id="docshape5070"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2;width:6497;height:445" type="#_x0000_t202" id="docshape5071"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1097"/>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73600" id="docshapegroup5075" coordorigin="0,0" coordsize="10308,1441">
            <v:shape style="position:absolute;left:420;top:419;width:9468;height:1021" type="#_x0000_t75" id="docshape5076" stroked="false">
              <v:imagedata r:id="rId6" o:title=""/>
            </v:shape>
            <v:shape style="position:absolute;left:420;top:283;width:9605;height:420" id="docshape5077" coordorigin="420,283" coordsize="9605,420" path="m9724,703l10024,703m420,583l420,283m9604,583l9604,283e" filled="false" stroked="true" strokeweight="1.25pt" strokecolor="#ffffff">
              <v:path arrowok="t"/>
              <v:stroke dashstyle="solid"/>
            </v:shape>
            <v:shape style="position:absolute;left:420;top:283;width:9605;height:420" id="docshape507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079" coordorigin="0,0" coordsize="10308,420" path="m360,420l0,420m9948,420l10308,420m420,360l420,0m9888,360l9888,0e" filled="false" stroked="true" strokeweight=".25pt" strokecolor="#000000">
              <v:path arrowok="t"/>
              <v:stroke dashstyle="solid"/>
            </v:shape>
            <v:shape style="position:absolute;left:8690;top:1114;width:407;height:272" type="#_x0000_t202" id="docshape508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245</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081"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1573" w:val="left" w:leader="none"/>
        </w:tabs>
        <w:ind w:left="610"/>
      </w:pPr>
      <w:r>
        <w:rPr/>
        <w:pict>
          <v:group style="position:absolute;margin-left:21pt;margin-top:35.469139pt;width:473.4pt;height:404.95pt;mso-position-horizontal-relative:page;mso-position-vertical-relative:paragraph;z-index:-27673088" id="docshapegroup5082" coordorigin="420,709" coordsize="9468,8099">
            <v:shape style="position:absolute;left:420;top:2103;width:9468;height:6704" id="docshape5083" coordorigin="420,2104" coordsize="9468,6704" path="m9888,2104l420,2104,420,5735,420,8808,9888,8808,9888,5735,9888,2104xe" filled="true" fillcolor="#e6e7e8" stroked="false">
              <v:path arrowok="t"/>
              <v:fill type="solid"/>
            </v:shape>
            <v:shape style="position:absolute;left:5128;top:4634;width:3075;height:1167" type="#_x0000_t75" id="docshape5084" stroked="false">
              <v:imagedata r:id="rId1100" o:title=""/>
            </v:shape>
            <v:rect style="position:absolute;left:5191;top:4697;width:2949;height:1044" id="docshape5085" filled="true" fillcolor="#ffffff" stroked="false">
              <v:fill type="solid"/>
            </v:rect>
            <v:shape style="position:absolute;left:1822;top:1545;width:3147;height:4256" type="#_x0000_t75" id="docshape5086" stroked="false">
              <v:imagedata r:id="rId1101" o:title=""/>
            </v:shape>
            <v:shape style="position:absolute;left:1884;top:1608;width:3023;height:4133" type="#_x0000_t75" id="docshape5087" stroked="false">
              <v:imagedata r:id="rId1102" o:title=""/>
            </v:shape>
            <v:rect style="position:absolute;left:1891;top:1614;width:3010;height:4120" id="docshape5088" filled="false" stroked="true" strokeweight=".648pt" strokecolor="#ffffff">
              <v:stroke dashstyle="solid"/>
            </v:rect>
            <v:rect style="position:absolute;left:1213;top:7311;width:3799;height:114" id="docshape5089" filled="true" fillcolor="#b2ccea" stroked="false">
              <v:fill type="solid"/>
            </v:rect>
            <v:rect style="position:absolute;left:5012;top:7311;width:3799;height:114" id="docshape5090" filled="true" fillcolor="#eeaf9f" stroked="false">
              <v:fill type="solid"/>
            </v:rect>
            <v:shape style="position:absolute;left:1000;top:709;width:30;height:6540" id="docshape5091" coordorigin="1000,709" coordsize="30,6540" path="m1030,7230l1029,7226,1023,7220,1019,7218,1011,7218,1007,7220,1002,7226,1000,7230,1000,7237,1002,7241,1007,7247,1011,7248,1019,7248,1023,7247,1029,7241,1030,7237,1030,7230xm1030,7164l1024,7157,1007,7157,1000,7164,1000,7180,1007,7187,1024,7187,1030,7180,1030,7164xm1030,7104l1024,7097,1007,7097,1000,7104,1000,7120,1007,7127,1024,7127,1030,7120,1030,7104xm1030,7043l1024,7037,1007,7037,1000,7043,1000,7060,1007,7067,1024,7067,1030,7060,1030,7043xm1030,6983l1024,6976,1007,6976,1000,6983,1000,7000,1007,7006,1024,7006,1030,7000,1030,6983xm1030,6923l1024,6916,1007,6916,1000,6923,1000,6939,1007,6946,1024,6946,1030,6939,1030,6923xm1030,6863l1024,6856,1007,6856,1000,6863,1000,6879,1007,6886,1024,6886,1030,6879,1030,6863xm1030,6802l1024,6796,1007,6796,1000,6802,1000,6819,1007,6826,1024,6826,1030,6819,1030,6802xm1030,6742l1024,6735,1007,6735,1000,6742,1000,6759,1007,6765,1024,6765,1030,6759,1030,6742xm1030,6682l1024,6675,1007,6675,1000,6682,1000,6698,1007,6705,1024,6705,1030,6698,1030,6682xm1030,6622l1024,6615,1007,6615,1000,6622,1000,6638,1007,6645,1024,6645,1030,6638,1030,6622xm1030,6561l1024,6555,1007,6555,1000,6561,1000,6578,1007,6585,1024,6585,1030,6578,1030,6561xm1030,6501l1024,6494,1007,6494,1000,6501,1000,6518,1007,6524,1024,6524,1030,6518,1030,6501xm1030,6441l1024,6434,1007,6434,1000,6441,1000,6457,1007,6464,1024,6464,1030,6457,1030,6441xm1030,6381l1024,6374,1007,6374,1000,6381,1000,6397,1007,6404,1024,6404,1030,6397,1030,6381xm1030,6320l1024,6314,1007,6314,1000,6320,1000,6337,1007,6344,1024,6344,1030,6337,1030,6320xm1030,6260l1024,6253,1007,6253,1000,6260,1000,6277,1007,6283,1024,6283,1030,6277,1030,6260xm1030,6200l1024,6193,1007,6193,1000,6200,1000,6216,1007,6223,1024,6223,1030,6216,1030,6200xm1030,6139l1024,6133,1007,6133,1000,6139,1000,6156,1007,6163,1024,6163,1030,6156,1030,6139xm1030,6079l1024,6073,1007,6073,1000,6079,1000,6096,1007,6103,1024,6103,1030,6096,1030,6079xm1030,6019l1024,6012,1007,6012,1000,6019,1000,6036,1007,6042,1024,6042,1030,6036,1030,6019xm1030,5959l1024,5952,1007,5952,1000,5959,1000,5975,1007,5982,1024,5982,1030,5975,1030,5959xm1030,5898l1024,5892,1007,5892,1000,5898,1000,5915,1007,5922,1024,5922,1030,5915,1030,5898xm1030,5838l1024,5831,1007,5831,1000,5838,1000,5855,1007,5861,1024,5861,1030,5855,1030,5838xm1030,5778l1024,5771,1007,5771,1000,5778,1000,5795,1007,5801,1024,5801,1030,5795,1030,5778xm1030,5718l1024,5711,1007,5711,1000,5718,1000,5734,1007,5741,1024,5741,1030,5734,1030,5718xm1030,5657l1024,5651,1007,5651,1000,5657,1000,5674,1007,5681,1024,5681,1030,5674,1030,5657xm1030,5597l1024,5590,1007,5590,1000,5597,1000,5614,1007,5620,1024,5620,1030,5614,1030,5597xm1030,5537l1024,5530,1007,5530,1000,5537,1000,5553,1007,5560,1024,5560,1030,5553,1030,5537xm1030,5477l1024,5470,1007,5470,1000,5477,1000,5493,1007,5500,1024,5500,1030,5493,1030,5477xm1030,5416l1024,5410,1007,5410,1000,5416,1000,5433,1007,5440,1024,5440,1030,5433,1030,5416xm1030,5356l1024,5349,1007,5349,1000,5356,1000,5373,1007,5379,1024,5379,1030,5373,1030,5356xm1030,5296l1024,5289,1007,5289,1000,5296,1000,5312,1007,5319,1024,5319,1030,5312,1030,5296xm1030,5236l1024,5229,1007,5229,1000,5236,1000,5252,1007,5259,1024,5259,1030,5252,1030,5236xm1030,5175l1024,5169,1007,5169,1000,5175,1000,5192,1007,5199,1024,5199,1030,5192,1030,5175xm1030,5115l1024,5108,1007,5108,1000,5115,1000,5132,1007,5138,1024,5138,1030,5132,1030,5115xm1030,5055l1024,5048,1007,5048,1000,5055,1000,5071,1007,5078,1024,5078,1030,5071,1030,5055xm1030,4995l1024,4988,1007,4988,1000,4995,1000,5011,1007,5018,1024,5018,1030,5011,1030,4995xm1030,4934l1024,4928,1007,4928,1000,4934,1000,4951,1007,4958,1024,4958,1030,4951,1030,4934xm1030,4874l1024,4867,1007,4867,1000,4874,1000,4891,1007,4897,1024,4897,1030,4891,1030,4874xm1030,4814l1024,4807,1007,4807,1000,4814,1000,4830,1007,4837,1024,4837,1030,4830,1030,4814xm1030,4754l1024,4747,1007,4747,1000,4754,1000,4770,1007,4777,1024,4777,1030,4770,1030,4754xm1030,4693l1024,4687,1007,4687,1000,4693,1000,4710,1007,4717,1024,4717,1030,4710,1030,4693xm1030,4633l1024,4626,1007,4626,1000,4633,1000,4650,1007,4656,1024,4656,1030,4650,1030,4633xm1030,4573l1024,4566,1007,4566,1000,4573,1000,4589,1007,4596,1024,4596,1030,4589,1030,4573xm1030,4512l1024,4506,1007,4506,1000,4512,1000,4529,1007,4536,1024,4536,1030,4529,1030,4512xm1030,4452l1024,4446,1007,4446,1000,4452,1000,4469,1007,4476,1024,4476,1030,4469,1030,4452xm1030,4392l1024,4385,1007,4385,1000,4392,1000,4409,1007,4415,1024,4415,1030,4409,1030,4392xm1030,4332l1024,4325,1007,4325,1000,4332,1000,4348,1007,4355,1024,4355,1030,4348,1030,4332xm1030,4271l1024,4265,1007,4265,1000,4271,1000,4288,1007,4295,1024,4295,1030,4288,1030,4271xm1030,4211l1024,4204,1007,4204,1000,4211,1000,4228,1007,4234,1024,4234,1030,4228,1030,4211xm1030,4151l1024,4144,1007,4144,1000,4151,1000,4167,1007,4174,1024,4174,1030,4167,1030,4151xm1030,4091l1024,4084,1007,4084,1000,4091,1000,4107,1007,4114,1024,4114,1030,4107,1030,4091xm1030,4030l1024,4024,1007,4024,1000,4030,1000,4047,1007,4054,1024,4054,1030,4047,1030,4030xm1030,3970l1024,3963,1007,3963,1000,3970,1000,3987,1007,3993,1024,3993,1030,3987,1030,3970xm1030,3910l1024,3903,1007,3903,1000,3910,1000,3926,1007,3933,1024,3933,1030,3926,1030,3910xm1030,3850l1024,3843,1007,3843,1000,3850,1000,3866,1007,3873,1024,3873,1030,3866,1030,3850xm1030,3789l1024,3783,1007,3783,1000,3789,1000,3806,1007,3813,1024,3813,1030,3806,1030,3789xm1030,3729l1024,3722,1007,3722,1000,3729,1000,3746,1007,3752,1024,3752,1030,3746,1030,3729xm1030,3669l1024,3662,1007,3662,1000,3669,1000,3685,1007,3692,1024,3692,1030,3685,1030,3669xm1030,3609l1024,3602,1007,3602,1000,3609,1000,3625,1007,3632,1024,3632,1030,3625,1030,3609xm1030,3548l1024,3542,1007,3542,1000,3548,1000,3565,1007,3572,1024,3572,1030,3565,1030,3548xm1030,3488l1024,3481,1007,3481,1000,3488,1000,3505,1007,3511,1024,3511,1030,3505,1030,3488xm1030,3428l1024,3421,1007,3421,1000,3428,1000,3444,1007,3451,1024,3451,1030,3444,1030,3428xm1030,3368l1024,3361,1007,3361,1000,3368,1000,3384,1007,3391,1024,3391,1030,3384,1030,3368xm1030,3307l1024,3301,1007,3301,1000,3307,1000,3324,1007,3331,1024,3331,1030,3324,1030,3307xm1030,3247l1024,3240,1007,3240,1000,3247,1000,3264,1007,3270,1024,3270,1030,3264,1030,3247xm1030,3187l1024,3180,1007,3180,1000,3187,1000,3203,1007,3210,1024,3210,1030,3203,1030,3187xm1030,3127l1024,3120,1007,3120,1000,3127,1000,3143,1007,3150,1024,3150,1030,3143,1030,3127xm1030,3066l1024,3060,1007,3060,1000,3066,1000,3083,1007,3090,1024,3090,1030,3083,1030,3066xm1030,3006l1024,2999,1007,2999,1000,3006,1000,3023,1007,3029,1024,3029,1030,3023,1030,3006xm1030,2946l1024,2939,1007,2939,1000,2946,1000,2962,1007,2969,1024,2969,1030,2962,1030,2946xm1030,2885l1024,2879,1007,2879,1000,2885,1000,2902,1007,2909,1024,2909,1030,2902,1030,2885xm1030,2825l1024,2818,1007,2818,1000,2825,1000,2842,1007,2848,1024,2848,1030,2842,1030,2825xm1030,2765l1024,2758,1007,2758,1000,2765,1000,2782,1007,2788,1024,2788,1030,2782,1030,2765xm1030,2705l1024,2698,1007,2698,1000,2705,1000,2721,1007,2728,1024,2728,1030,2721,1030,2705xm1030,2644l1024,2638,1007,2638,1000,2644,1000,2661,1007,2668,1024,2668,1030,2661,1030,2644xm1030,2584l1024,2577,1007,2577,1000,2584,1000,2601,1007,2607,1024,2607,1030,2601,1030,2584xm1030,2524l1024,2517,1007,2517,1000,2524,1000,2540,1007,2547,1024,2547,1030,2540,1030,2524xm1030,2464l1024,2457,1007,2457,1000,2464,1000,2480,1007,2487,1024,2487,1030,2480,1030,2464xm1030,2403l1024,2397,1007,2397,1000,2403,1000,2420,1007,2427,1024,2427,1030,2420,1030,2403xm1030,2343l1024,2336,1007,2336,1000,2343,1000,2360,1007,2366,1024,2366,1030,2360,1030,2343xm1030,2283l1024,2276,1007,2276,1000,2283,1000,2299,1007,2306,1024,2306,1030,2299,1030,2283xm1030,2223l1024,2216,1007,2216,1000,2223,1000,2239,1007,2246,1024,2246,1030,2239,1030,2223xm1030,2162l1024,2156,1007,2156,1000,2162,1000,2179,1007,2186,1024,2186,1030,2179,1030,2162xm1030,2102l1024,2095,1007,2095,1000,2102,1000,2119,1007,2125,1024,2125,1030,2119,1030,2102xm1030,2042l1024,2035,1007,2035,1000,2042,1000,2058,1007,2065,1024,2065,1030,2058,1030,2042xm1030,1982l1024,1975,1007,1975,1000,1982,1000,1998,1007,2005,1024,2005,1030,1998,1030,1982xm1030,1921l1024,1915,1007,1915,1000,1921,1000,1938,1007,1945,1024,1945,1030,1938,1030,1921xm1030,1861l1024,1854,1007,1854,1000,1861,1000,1878,1007,1884,1024,1884,1030,1878,1030,1861xm1030,1801l1024,1794,1007,1794,1000,1801,1000,1817,1007,1824,1024,1824,1030,1817,1030,1801xm1030,1741l1024,1734,1007,1734,1000,1741,1000,1757,1007,1764,1024,1764,1030,1757,1030,1741xm1030,1680l1024,1674,1007,1674,1000,1680,1000,1697,1007,1704,1024,1704,1030,1697,1030,1680xm1030,1620l1024,1613,1007,1613,1000,1620,1000,1637,1007,1643,1024,1643,1030,1637,1030,1620xm1030,1560l1024,1553,1007,1553,1000,1560,1000,1576,1007,1583,1024,1583,1030,1576,1030,1560xm1030,1499l1024,1493,1007,1493,1000,1499,1000,1516,1007,1523,1024,1523,1030,1516,1030,1499xm1030,1439l1024,1433,1007,1433,1000,1439,1000,1456,1007,1463,1024,1463,1030,1456,1030,1439xm1030,1379l1024,1372,1007,1372,1000,1379,1000,1396,1007,1402,1024,1402,1030,1396,1030,1379xm1030,1319l1024,1312,1007,1312,1000,1319,1000,1335,1007,1342,1024,1342,1030,1335,1030,1319xm1030,1258l1024,1252,1007,1252,1000,1258,1000,1275,1007,1282,1024,1282,1030,1275,1030,1258xm1030,1198l1024,1191,1007,1191,1000,1198,1000,1215,1007,1221,1024,1221,1030,1215,1030,1198xm1030,1138l1024,1131,1007,1131,1000,1138,1000,1154,1007,1161,1024,1161,1030,1154,1030,1138xm1030,1078l1024,1071,1007,1071,1000,1078,1000,1094,1007,1101,1024,1101,1030,1094,1030,1078xm1030,1017l1024,1011,1007,1011,1000,1017,1000,1034,1007,1041,1024,1041,1030,1034,1030,1017xm1030,957l1024,950,1007,950,1000,957,1000,974,1007,980,1024,980,1030,974,1030,957xm1030,897l1024,890,1007,890,1000,897,1000,913,1007,920,1024,920,1030,913,1030,897xm1030,837l1024,830,1007,830,1000,837,1000,853,1007,860,1024,860,1030,853,1030,837xm1030,776l1024,770,1007,770,1000,776,1000,793,1007,800,1024,800,1030,793,1030,776xm1030,720l1029,717,1023,711,1019,709,1011,709,1007,711,1002,717,1000,720,1000,728,1002,732,1007,738,1011,739,1019,739,1023,738,1029,732,1030,728,1030,720xe" filled="true" fillcolor="#db413f" stroked="false">
              <v:path arrowok="t"/>
              <v:fill type="solid"/>
            </v:shape>
            <v:shape style="position:absolute;left:818;top:967;width:397;height:397" type="#_x0000_t75" id="docshape5092" stroked="false">
              <v:imagedata r:id="rId94" o:title=""/>
            </v:shape>
            <v:shape style="position:absolute;left:816;top:5969;width:397;height:397" type="#_x0000_t75" id="docshape5093" stroked="false">
              <v:imagedata r:id="rId1103" o:title=""/>
            </v:shape>
            <v:shape style="position:absolute;left:816;top:6509;width:397;height:397" type="#_x0000_t75" id="docshape5094" stroked="false">
              <v:imagedata r:id="rId1104" o:title=""/>
            </v:shape>
            <v:shape style="position:absolute;left:816;top:7120;width:418;height:418" type="#_x0000_t75" id="docshape5095" stroked="false">
              <v:imagedata r:id="rId1105" o:title=""/>
            </v:shape>
            <v:shape style="position:absolute;left:816;top:7121;width:397;height:397" type="#_x0000_t75" id="docshape5096" stroked="false">
              <v:imagedata r:id="rId1106" o:title=""/>
            </v:shape>
            <w10:wrap type="none"/>
          </v:group>
        </w:pict>
      </w:r>
      <w:r>
        <w:rPr/>
        <w:pict>
          <v:group style="position:absolute;margin-left:59.792pt;margin-top:14.192637pt;width:31.35pt;height:28.8pt;mso-position-horizontal-relative:page;mso-position-vertical-relative:paragraph;z-index:-27672576" id="docshapegroup5097" coordorigin="1196,284" coordsize="627,576">
            <v:shape style="position:absolute;left:1195;top:283;width:627;height:576" type="#_x0000_t75" id="docshape5098" stroked="false">
              <v:imagedata r:id="rId546" o:title=""/>
            </v:shape>
            <v:shape style="position:absolute;left:1195;top:283;width:627;height:576" type="#_x0000_t202" id="docshape5099"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22</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85"/>
        </w:rPr>
        <w:t>Африка</w:t>
      </w:r>
      <w:r>
        <w:rPr>
          <w:color w:val="4495D1"/>
        </w:rPr>
        <w:t> </w:t>
      </w:r>
      <w:r>
        <w:rPr>
          <w:color w:val="4495D1"/>
          <w:w w:val="85"/>
        </w:rPr>
        <w:t>в</w:t>
      </w:r>
      <w:r>
        <w:rPr>
          <w:color w:val="4495D1"/>
          <w:spacing w:val="2"/>
        </w:rPr>
        <w:t> </w:t>
      </w:r>
      <w:r>
        <w:rPr>
          <w:color w:val="4495D1"/>
          <w:w w:val="85"/>
        </w:rPr>
        <w:t>XIX</w:t>
      </w:r>
      <w:r>
        <w:rPr>
          <w:color w:val="4495D1"/>
        </w:rPr>
        <w:t> </w:t>
      </w:r>
      <w:r>
        <w:rPr>
          <w:color w:val="4495D1"/>
          <w:w w:val="85"/>
        </w:rPr>
        <w:t>в.:</w:t>
      </w:r>
      <w:r>
        <w:rPr>
          <w:color w:val="4495D1"/>
          <w:spacing w:val="1"/>
        </w:rPr>
        <w:t> </w:t>
      </w:r>
      <w:r>
        <w:rPr>
          <w:color w:val="4495D1"/>
          <w:w w:val="85"/>
        </w:rPr>
        <w:t>захваты</w:t>
      </w:r>
      <w:r>
        <w:rPr>
          <w:color w:val="4495D1"/>
          <w:spacing w:val="1"/>
        </w:rPr>
        <w:t> </w:t>
      </w:r>
      <w:r>
        <w:rPr>
          <w:color w:val="4495D1"/>
          <w:w w:val="85"/>
        </w:rPr>
        <w:t>и</w:t>
      </w:r>
      <w:r>
        <w:rPr>
          <w:color w:val="4495D1"/>
          <w:spacing w:val="2"/>
        </w:rPr>
        <w:t> </w:t>
      </w:r>
      <w:r>
        <w:rPr>
          <w:color w:val="4495D1"/>
          <w:spacing w:val="8"/>
          <w:w w:val="85"/>
        </w:rPr>
        <w:t>эксплуатация</w:t>
      </w:r>
    </w:p>
    <w:p>
      <w:pPr>
        <w:tabs>
          <w:tab w:pos="1573" w:val="left" w:leader="none"/>
        </w:tabs>
        <w:spacing w:before="238"/>
        <w:ind w:left="606" w:right="0" w:firstLine="0"/>
        <w:jc w:val="left"/>
        <w:rPr>
          <w:rFonts w:ascii="Calibri" w:hAnsi="Calibri"/>
          <w:b/>
          <w:sz w:val="19"/>
        </w:rPr>
      </w:pPr>
      <w:r>
        <w:rPr>
          <w:rFonts w:ascii="Calibri" w:hAnsi="Calibri"/>
          <w:b/>
          <w:color w:val="FFFFFF"/>
          <w:spacing w:val="-10"/>
          <w:w w:val="115"/>
          <w:position w:val="-5"/>
          <w:sz w:val="30"/>
        </w:rPr>
        <w:t>?</w:t>
      </w:r>
      <w:r>
        <w:rPr>
          <w:rFonts w:ascii="Calibri" w:hAnsi="Calibri"/>
          <w:b/>
          <w:color w:val="FFFFFF"/>
          <w:position w:val="-5"/>
          <w:sz w:val="30"/>
        </w:rPr>
        <w:tab/>
      </w:r>
      <w:r>
        <w:rPr>
          <w:rFonts w:ascii="Calibri" w:hAnsi="Calibri"/>
          <w:b/>
          <w:color w:val="231F20"/>
          <w:spacing w:val="-2"/>
          <w:w w:val="115"/>
          <w:sz w:val="19"/>
        </w:rPr>
        <w:t>Почему</w:t>
      </w:r>
      <w:r>
        <w:rPr>
          <w:rFonts w:ascii="Calibri" w:hAnsi="Calibri"/>
          <w:b/>
          <w:color w:val="231F20"/>
          <w:spacing w:val="4"/>
          <w:w w:val="115"/>
          <w:sz w:val="19"/>
        </w:rPr>
        <w:t> </w:t>
      </w:r>
      <w:r>
        <w:rPr>
          <w:rFonts w:ascii="Calibri" w:hAnsi="Calibri"/>
          <w:b/>
          <w:color w:val="231F20"/>
          <w:spacing w:val="-2"/>
          <w:w w:val="115"/>
          <w:sz w:val="19"/>
        </w:rPr>
        <w:t>европейским</w:t>
      </w:r>
      <w:r>
        <w:rPr>
          <w:rFonts w:ascii="Calibri" w:hAnsi="Calibri"/>
          <w:b/>
          <w:color w:val="231F20"/>
          <w:spacing w:val="4"/>
          <w:w w:val="115"/>
          <w:sz w:val="19"/>
        </w:rPr>
        <w:t> </w:t>
      </w:r>
      <w:r>
        <w:rPr>
          <w:rFonts w:ascii="Calibri" w:hAnsi="Calibri"/>
          <w:b/>
          <w:color w:val="231F20"/>
          <w:spacing w:val="-2"/>
          <w:w w:val="115"/>
          <w:sz w:val="19"/>
        </w:rPr>
        <w:t>странам</w:t>
      </w:r>
      <w:r>
        <w:rPr>
          <w:rFonts w:ascii="Calibri" w:hAnsi="Calibri"/>
          <w:b/>
          <w:color w:val="231F20"/>
          <w:spacing w:val="5"/>
          <w:w w:val="115"/>
          <w:sz w:val="19"/>
        </w:rPr>
        <w:t> </w:t>
      </w:r>
      <w:r>
        <w:rPr>
          <w:rFonts w:ascii="Calibri" w:hAnsi="Calibri"/>
          <w:b/>
          <w:color w:val="231F20"/>
          <w:spacing w:val="-2"/>
          <w:w w:val="115"/>
          <w:sz w:val="19"/>
        </w:rPr>
        <w:t>удалось</w:t>
      </w:r>
      <w:r>
        <w:rPr>
          <w:rFonts w:ascii="Calibri" w:hAnsi="Calibri"/>
          <w:b/>
          <w:color w:val="231F20"/>
          <w:spacing w:val="4"/>
          <w:w w:val="115"/>
          <w:sz w:val="19"/>
        </w:rPr>
        <w:t> </w:t>
      </w:r>
      <w:r>
        <w:rPr>
          <w:rFonts w:ascii="Calibri" w:hAnsi="Calibri"/>
          <w:b/>
          <w:color w:val="231F20"/>
          <w:spacing w:val="-2"/>
          <w:w w:val="115"/>
          <w:sz w:val="19"/>
        </w:rPr>
        <w:t>поделить</w:t>
      </w:r>
      <w:r>
        <w:rPr>
          <w:rFonts w:ascii="Calibri" w:hAnsi="Calibri"/>
          <w:b/>
          <w:color w:val="231F20"/>
          <w:spacing w:val="5"/>
          <w:w w:val="115"/>
          <w:sz w:val="19"/>
        </w:rPr>
        <w:t> </w:t>
      </w:r>
      <w:r>
        <w:rPr>
          <w:rFonts w:ascii="Calibri" w:hAnsi="Calibri"/>
          <w:b/>
          <w:color w:val="231F20"/>
          <w:spacing w:val="-2"/>
          <w:w w:val="115"/>
          <w:sz w:val="19"/>
        </w:rPr>
        <w:t>Африку?</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7"/>
        <w:rPr>
          <w:rFonts w:ascii="Calibri"/>
          <w:b/>
        </w:rPr>
      </w:pPr>
    </w:p>
    <w:p>
      <w:pPr>
        <w:spacing w:line="218" w:lineRule="auto" w:before="0"/>
        <w:ind w:left="4984" w:right="2125" w:firstLine="0"/>
        <w:jc w:val="left"/>
        <w:rPr>
          <w:rFonts w:ascii="Trebuchet MS" w:hAnsi="Trebuchet MS"/>
          <w:i/>
          <w:sz w:val="19"/>
        </w:rPr>
      </w:pPr>
      <w:r>
        <w:rPr>
          <w:rFonts w:ascii="Calibri" w:hAnsi="Calibri"/>
          <w:b/>
          <w:color w:val="231F20"/>
          <w:w w:val="115"/>
          <w:sz w:val="19"/>
        </w:rPr>
        <w:t>Британская армия входит</w:t>
      </w:r>
      <w:r>
        <w:rPr>
          <w:rFonts w:ascii="Calibri" w:hAnsi="Calibri"/>
          <w:b/>
          <w:color w:val="231F20"/>
          <w:spacing w:val="40"/>
          <w:w w:val="115"/>
          <w:sz w:val="19"/>
        </w:rPr>
        <w:t> </w:t>
      </w:r>
      <w:r>
        <w:rPr>
          <w:rFonts w:ascii="Calibri" w:hAnsi="Calibri"/>
          <w:b/>
          <w:color w:val="231F20"/>
          <w:w w:val="115"/>
          <w:sz w:val="19"/>
        </w:rPr>
        <w:t>в</w:t>
      </w:r>
      <w:r>
        <w:rPr>
          <w:rFonts w:ascii="Calibri" w:hAnsi="Calibri"/>
          <w:b/>
          <w:color w:val="231F20"/>
          <w:spacing w:val="-10"/>
          <w:w w:val="115"/>
          <w:sz w:val="19"/>
        </w:rPr>
        <w:t> </w:t>
      </w:r>
      <w:r>
        <w:rPr>
          <w:rFonts w:ascii="Calibri" w:hAnsi="Calibri"/>
          <w:b/>
          <w:color w:val="231F20"/>
          <w:w w:val="115"/>
          <w:sz w:val="19"/>
        </w:rPr>
        <w:t>Кумаси</w:t>
      </w:r>
      <w:r>
        <w:rPr>
          <w:rFonts w:ascii="Calibri" w:hAnsi="Calibri"/>
          <w:b/>
          <w:color w:val="231F20"/>
          <w:spacing w:val="-10"/>
          <w:w w:val="115"/>
          <w:sz w:val="19"/>
        </w:rPr>
        <w:t> </w:t>
      </w:r>
      <w:r>
        <w:rPr>
          <w:rFonts w:ascii="Calibri" w:hAnsi="Calibri"/>
          <w:b/>
          <w:color w:val="231F20"/>
          <w:w w:val="115"/>
          <w:sz w:val="19"/>
        </w:rPr>
        <w:t>во</w:t>
      </w:r>
      <w:r>
        <w:rPr>
          <w:rFonts w:ascii="Calibri" w:hAnsi="Calibri"/>
          <w:b/>
          <w:color w:val="231F20"/>
          <w:spacing w:val="-10"/>
          <w:w w:val="115"/>
          <w:sz w:val="19"/>
        </w:rPr>
        <w:t> </w:t>
      </w:r>
      <w:r>
        <w:rPr>
          <w:rFonts w:ascii="Calibri" w:hAnsi="Calibri"/>
          <w:b/>
          <w:color w:val="231F20"/>
          <w:w w:val="115"/>
          <w:sz w:val="19"/>
        </w:rPr>
        <w:t>время</w:t>
      </w:r>
      <w:r>
        <w:rPr>
          <w:rFonts w:ascii="Calibri" w:hAnsi="Calibri"/>
          <w:b/>
          <w:color w:val="231F20"/>
          <w:spacing w:val="-10"/>
          <w:w w:val="115"/>
          <w:sz w:val="19"/>
        </w:rPr>
        <w:t> </w:t>
      </w:r>
      <w:r>
        <w:rPr>
          <w:rFonts w:ascii="Calibri" w:hAnsi="Calibri"/>
          <w:b/>
          <w:color w:val="231F20"/>
          <w:w w:val="115"/>
          <w:sz w:val="19"/>
        </w:rPr>
        <w:t>Третьей англо-ашантийской</w:t>
      </w:r>
      <w:r>
        <w:rPr>
          <w:rFonts w:ascii="Calibri" w:hAnsi="Calibri"/>
          <w:b/>
          <w:color w:val="231F20"/>
          <w:spacing w:val="-3"/>
          <w:w w:val="115"/>
          <w:sz w:val="19"/>
        </w:rPr>
        <w:t> </w:t>
      </w:r>
      <w:r>
        <w:rPr>
          <w:rFonts w:ascii="Calibri" w:hAnsi="Calibri"/>
          <w:b/>
          <w:color w:val="231F20"/>
          <w:w w:val="115"/>
          <w:sz w:val="19"/>
        </w:rPr>
        <w:t>войны в</w:t>
      </w:r>
      <w:r>
        <w:rPr>
          <w:rFonts w:ascii="Calibri" w:hAnsi="Calibri"/>
          <w:b/>
          <w:color w:val="231F20"/>
          <w:spacing w:val="-10"/>
          <w:w w:val="115"/>
          <w:sz w:val="19"/>
        </w:rPr>
        <w:t> </w:t>
      </w:r>
      <w:r>
        <w:rPr>
          <w:rFonts w:ascii="Calibri" w:hAnsi="Calibri"/>
          <w:b/>
          <w:color w:val="231F20"/>
          <w:w w:val="115"/>
          <w:sz w:val="19"/>
        </w:rPr>
        <w:t>1873</w:t>
      </w:r>
      <w:r>
        <w:rPr>
          <w:rFonts w:ascii="Calibri" w:hAnsi="Calibri"/>
          <w:b/>
          <w:color w:val="231F20"/>
          <w:spacing w:val="-10"/>
          <w:w w:val="115"/>
          <w:sz w:val="19"/>
        </w:rPr>
        <w:t> </w:t>
      </w:r>
      <w:r>
        <w:rPr>
          <w:rFonts w:ascii="Calibri" w:hAnsi="Calibri"/>
          <w:b/>
          <w:color w:val="231F20"/>
          <w:w w:val="115"/>
          <w:sz w:val="19"/>
        </w:rPr>
        <w:t>г.</w:t>
      </w:r>
      <w:r>
        <w:rPr>
          <w:rFonts w:ascii="Calibri" w:hAnsi="Calibri"/>
          <w:b/>
          <w:color w:val="231F20"/>
          <w:spacing w:val="-10"/>
          <w:w w:val="115"/>
          <w:sz w:val="19"/>
        </w:rPr>
        <w:t> </w:t>
      </w:r>
      <w:r>
        <w:rPr>
          <w:rFonts w:ascii="Trebuchet MS" w:hAnsi="Trebuchet MS"/>
          <w:i/>
          <w:color w:val="231F20"/>
          <w:w w:val="115"/>
          <w:sz w:val="19"/>
        </w:rPr>
        <w:t>Около</w:t>
      </w:r>
      <w:r>
        <w:rPr>
          <w:rFonts w:ascii="Trebuchet MS" w:hAnsi="Trebuchet MS"/>
          <w:i/>
          <w:color w:val="231F20"/>
          <w:spacing w:val="-16"/>
          <w:w w:val="115"/>
          <w:sz w:val="19"/>
        </w:rPr>
        <w:t> </w:t>
      </w:r>
      <w:r>
        <w:rPr>
          <w:rFonts w:ascii="Trebuchet MS" w:hAnsi="Trebuchet MS"/>
          <w:i/>
          <w:color w:val="231F20"/>
          <w:w w:val="115"/>
          <w:sz w:val="19"/>
        </w:rPr>
        <w:t>1900</w:t>
      </w:r>
      <w:r>
        <w:rPr>
          <w:rFonts w:ascii="Trebuchet MS" w:hAnsi="Trebuchet MS"/>
          <w:i/>
          <w:color w:val="231F20"/>
          <w:spacing w:val="-17"/>
          <w:w w:val="115"/>
          <w:sz w:val="19"/>
        </w:rPr>
        <w:t> </w:t>
      </w:r>
      <w:r>
        <w:rPr>
          <w:rFonts w:ascii="Trebuchet MS" w:hAnsi="Trebuchet MS"/>
          <w:i/>
          <w:color w:val="231F20"/>
          <w:w w:val="115"/>
          <w:sz w:val="19"/>
        </w:rPr>
        <w:t>г.</w:t>
      </w:r>
    </w:p>
    <w:p>
      <w:pPr>
        <w:pStyle w:val="BodyText"/>
        <w:spacing w:before="4"/>
        <w:rPr>
          <w:rFonts w:ascii="Trebuchet MS"/>
          <w:i/>
          <w:sz w:val="25"/>
        </w:rPr>
      </w:pPr>
    </w:p>
    <w:p>
      <w:pPr>
        <w:pStyle w:val="ListParagraph"/>
        <w:numPr>
          <w:ilvl w:val="0"/>
          <w:numId w:val="107"/>
        </w:numPr>
        <w:tabs>
          <w:tab w:pos="1159" w:val="left" w:leader="none"/>
        </w:tabs>
        <w:spacing w:line="240" w:lineRule="auto" w:before="104" w:after="0"/>
        <w:ind w:left="1158" w:right="0" w:hanging="152"/>
        <w:jc w:val="left"/>
        <w:rPr>
          <w:sz w:val="19"/>
        </w:rPr>
      </w:pPr>
      <w:r>
        <w:rPr>
          <w:color w:val="231F20"/>
          <w:spacing w:val="-2"/>
          <w:sz w:val="19"/>
        </w:rPr>
        <w:t>«Схватка за Африку»</w:t>
      </w:r>
      <w:r>
        <w:rPr>
          <w:color w:val="231F20"/>
          <w:spacing w:val="-1"/>
          <w:sz w:val="19"/>
        </w:rPr>
        <w:t> </w:t>
      </w:r>
      <w:r>
        <w:rPr>
          <w:rFonts w:ascii="Calibri" w:hAnsi="Calibri"/>
          <w:b/>
          <w:color w:val="DB413F"/>
          <w:spacing w:val="-2"/>
          <w:position w:val="-1"/>
          <w:sz w:val="22"/>
        </w:rPr>
        <w:t>•</w:t>
      </w:r>
      <w:r>
        <w:rPr>
          <w:rFonts w:ascii="Calibri" w:hAnsi="Calibri"/>
          <w:b/>
          <w:color w:val="DB413F"/>
          <w:spacing w:val="5"/>
          <w:position w:val="-1"/>
          <w:sz w:val="22"/>
        </w:rPr>
        <w:t> </w:t>
      </w:r>
      <w:r>
        <w:rPr>
          <w:color w:val="231F20"/>
          <w:spacing w:val="-2"/>
          <w:sz w:val="19"/>
        </w:rPr>
        <w:t>эффективная оккупация</w:t>
      </w:r>
    </w:p>
    <w:p>
      <w:pPr>
        <w:pStyle w:val="BodyText"/>
        <w:spacing w:before="4"/>
        <w:rPr>
          <w:rFonts w:ascii="Trebuchet MS"/>
          <w:sz w:val="23"/>
        </w:rPr>
      </w:pPr>
    </w:p>
    <w:p>
      <w:pPr>
        <w:pStyle w:val="ListParagraph"/>
        <w:numPr>
          <w:ilvl w:val="0"/>
          <w:numId w:val="107"/>
        </w:numPr>
        <w:tabs>
          <w:tab w:pos="1159" w:val="left" w:leader="none"/>
        </w:tabs>
        <w:spacing w:line="240" w:lineRule="auto" w:before="0" w:after="0"/>
        <w:ind w:left="1158" w:right="0" w:hanging="152"/>
        <w:jc w:val="left"/>
        <w:rPr>
          <w:sz w:val="19"/>
        </w:rPr>
      </w:pPr>
      <w:r>
        <w:rPr>
          <w:color w:val="231F20"/>
          <w:sz w:val="19"/>
        </w:rPr>
        <w:t>Мухаммед</w:t>
      </w:r>
      <w:r>
        <w:rPr>
          <w:color w:val="231F20"/>
          <w:spacing w:val="-13"/>
          <w:sz w:val="19"/>
        </w:rPr>
        <w:t> </w:t>
      </w:r>
      <w:r>
        <w:rPr>
          <w:color w:val="231F20"/>
          <w:sz w:val="19"/>
        </w:rPr>
        <w:t>Али</w:t>
      </w:r>
      <w:r>
        <w:rPr>
          <w:color w:val="231F20"/>
          <w:spacing w:val="-12"/>
          <w:sz w:val="19"/>
        </w:rPr>
        <w:t> </w:t>
      </w:r>
      <w:r>
        <w:rPr>
          <w:rFonts w:ascii="Calibri" w:hAnsi="Calibri"/>
          <w:b/>
          <w:color w:val="DB413F"/>
          <w:position w:val="-1"/>
          <w:sz w:val="22"/>
        </w:rPr>
        <w:t>•</w:t>
      </w:r>
      <w:r>
        <w:rPr>
          <w:rFonts w:ascii="Calibri" w:hAnsi="Calibri"/>
          <w:b/>
          <w:color w:val="DB413F"/>
          <w:spacing w:val="-5"/>
          <w:position w:val="-1"/>
          <w:sz w:val="22"/>
        </w:rPr>
        <w:t> </w:t>
      </w:r>
      <w:r>
        <w:rPr>
          <w:color w:val="231F20"/>
          <w:sz w:val="19"/>
        </w:rPr>
        <w:t>Менелик</w:t>
      </w:r>
      <w:r>
        <w:rPr>
          <w:color w:val="231F20"/>
          <w:spacing w:val="-12"/>
          <w:sz w:val="19"/>
        </w:rPr>
        <w:t> </w:t>
      </w:r>
      <w:r>
        <w:rPr>
          <w:color w:val="231F20"/>
          <w:spacing w:val="-5"/>
          <w:sz w:val="19"/>
        </w:rPr>
        <w:t>II</w:t>
      </w:r>
    </w:p>
    <w:p>
      <w:pPr>
        <w:pStyle w:val="Heading6"/>
        <w:tabs>
          <w:tab w:pos="7739" w:val="left" w:leader="none"/>
        </w:tabs>
        <w:ind w:left="1008"/>
      </w:pPr>
      <w:r>
        <w:rPr>
          <w:color w:val="4495D1"/>
          <w:spacing w:val="-5"/>
          <w:w w:val="85"/>
        </w:rPr>
        <w:t>МИР</w:t>
      </w:r>
      <w:r>
        <w:rPr>
          <w:color w:val="4495D1"/>
        </w:rPr>
        <w:tab/>
      </w:r>
      <w:r>
        <w:rPr>
          <w:color w:val="DB413F"/>
          <w:spacing w:val="-2"/>
          <w:w w:val="85"/>
        </w:rPr>
        <w:t>РОССИЯ</w:t>
      </w:r>
    </w:p>
    <w:p>
      <w:pPr>
        <w:pStyle w:val="BodyText"/>
        <w:spacing w:before="4"/>
        <w:rPr>
          <w:rFonts w:ascii="Tahoma"/>
          <w:sz w:val="3"/>
        </w:rPr>
      </w:pPr>
      <w:r>
        <w:rPr/>
        <w:pict>
          <v:group style="position:absolute;margin-left:60.685001pt;margin-top:3.210761pt;width:379.85pt;height:57.25pt;mso-position-horizontal-relative:page;mso-position-vertical-relative:paragraph;z-index:-15238656;mso-wrap-distance-left:0;mso-wrap-distance-right:0" id="docshapegroup5100" coordorigin="1214,64" coordsize="7597,1145">
            <v:shape style="position:absolute;left:5012;top:64;width:3799;height:1145" type="#_x0000_t202" id="docshape5101" filled="true" fillcolor="#f7ded5" stroked="false">
              <v:textbox inset="0,0,0,0">
                <w:txbxContent>
                  <w:p>
                    <w:pPr>
                      <w:numPr>
                        <w:ilvl w:val="0"/>
                        <w:numId w:val="108"/>
                      </w:numPr>
                      <w:tabs>
                        <w:tab w:pos="284" w:val="left" w:leader="none"/>
                      </w:tabs>
                      <w:spacing w:line="201" w:lineRule="auto" w:before="141"/>
                      <w:ind w:left="283" w:right="500" w:hanging="171"/>
                      <w:jc w:val="left"/>
                      <w:rPr>
                        <w:rFonts w:ascii="Trebuchet MS" w:hAnsi="Trebuchet MS"/>
                        <w:color w:val="000000"/>
                        <w:sz w:val="19"/>
                      </w:rPr>
                    </w:pPr>
                    <w:r>
                      <w:rPr>
                        <w:rFonts w:ascii="Calibri" w:hAnsi="Calibri"/>
                        <w:b/>
                        <w:color w:val="231F20"/>
                        <w:spacing w:val="-2"/>
                        <w:w w:val="105"/>
                        <w:sz w:val="19"/>
                      </w:rPr>
                      <w:t>1884</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5"/>
                        <w:w w:val="10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присоединение</w:t>
                    </w:r>
                    <w:r>
                      <w:rPr>
                        <w:rFonts w:ascii="Trebuchet MS" w:hAnsi="Trebuchet MS"/>
                        <w:color w:val="231F20"/>
                        <w:spacing w:val="-13"/>
                        <w:w w:val="105"/>
                        <w:sz w:val="19"/>
                      </w:rPr>
                      <w:t> </w:t>
                    </w:r>
                    <w:r>
                      <w:rPr>
                        <w:rFonts w:ascii="Trebuchet MS" w:hAnsi="Trebuchet MS"/>
                        <w:color w:val="231F20"/>
                        <w:spacing w:val="-2"/>
                        <w:w w:val="105"/>
                        <w:sz w:val="19"/>
                      </w:rPr>
                      <w:t>Россией</w:t>
                    </w:r>
                    <w:r>
                      <w:rPr>
                        <w:rFonts w:ascii="Trebuchet MS" w:hAnsi="Trebuchet MS"/>
                        <w:color w:val="231F20"/>
                        <w:spacing w:val="-2"/>
                        <w:w w:val="105"/>
                        <w:sz w:val="19"/>
                      </w:rPr>
                      <w:t> </w:t>
                    </w:r>
                    <w:r>
                      <w:rPr>
                        <w:rFonts w:ascii="Trebuchet MS" w:hAnsi="Trebuchet MS"/>
                        <w:color w:val="231F20"/>
                        <w:spacing w:val="-4"/>
                        <w:w w:val="105"/>
                        <w:sz w:val="19"/>
                      </w:rPr>
                      <w:t>Мерва</w:t>
                    </w:r>
                  </w:p>
                  <w:p>
                    <w:pPr>
                      <w:numPr>
                        <w:ilvl w:val="0"/>
                        <w:numId w:val="108"/>
                      </w:numPr>
                      <w:tabs>
                        <w:tab w:pos="284" w:val="left" w:leader="none"/>
                      </w:tabs>
                      <w:spacing w:line="201" w:lineRule="auto" w:before="46"/>
                      <w:ind w:left="283" w:right="424" w:hanging="171"/>
                      <w:jc w:val="left"/>
                      <w:rPr>
                        <w:rFonts w:ascii="Trebuchet MS" w:hAnsi="Trebuchet MS"/>
                        <w:color w:val="000000"/>
                        <w:sz w:val="19"/>
                      </w:rPr>
                    </w:pPr>
                    <w:r>
                      <w:rPr>
                        <w:rFonts w:ascii="Calibri" w:hAnsi="Calibri"/>
                        <w:b/>
                        <w:color w:val="231F20"/>
                        <w:w w:val="105"/>
                        <w:sz w:val="19"/>
                      </w:rPr>
                      <w:t>1899 г. </w:t>
                    </w:r>
                    <w:r>
                      <w:rPr>
                        <w:rFonts w:ascii="Trebuchet MS" w:hAnsi="Trebuchet MS"/>
                        <w:color w:val="231F20"/>
                        <w:w w:val="115"/>
                        <w:sz w:val="19"/>
                      </w:rPr>
                      <w:t>— </w:t>
                    </w:r>
                    <w:r>
                      <w:rPr>
                        <w:rFonts w:ascii="Trebuchet MS" w:hAnsi="Trebuchet MS"/>
                        <w:color w:val="231F20"/>
                        <w:w w:val="105"/>
                        <w:sz w:val="19"/>
                      </w:rPr>
                      <w:t>созыв по инициативе </w:t>
                    </w:r>
                    <w:r>
                      <w:rPr>
                        <w:rFonts w:ascii="Trebuchet MS" w:hAnsi="Trebuchet MS"/>
                        <w:color w:val="231F20"/>
                        <w:w w:val="95"/>
                        <w:sz w:val="19"/>
                      </w:rPr>
                      <w:t>России</w:t>
                    </w:r>
                    <w:r>
                      <w:rPr>
                        <w:rFonts w:ascii="Trebuchet MS" w:hAnsi="Trebuchet MS"/>
                        <w:color w:val="231F20"/>
                        <w:spacing w:val="6"/>
                        <w:sz w:val="19"/>
                      </w:rPr>
                      <w:t> </w:t>
                    </w:r>
                    <w:r>
                      <w:rPr>
                        <w:rFonts w:ascii="Trebuchet MS" w:hAnsi="Trebuchet MS"/>
                        <w:color w:val="231F20"/>
                        <w:w w:val="95"/>
                        <w:sz w:val="19"/>
                      </w:rPr>
                      <w:t>Гаагской</w:t>
                    </w:r>
                    <w:r>
                      <w:rPr>
                        <w:rFonts w:ascii="Trebuchet MS" w:hAnsi="Trebuchet MS"/>
                        <w:color w:val="231F20"/>
                        <w:spacing w:val="6"/>
                        <w:sz w:val="19"/>
                      </w:rPr>
                      <w:t> </w:t>
                    </w:r>
                    <w:r>
                      <w:rPr>
                        <w:rFonts w:ascii="Trebuchet MS" w:hAnsi="Trebuchet MS"/>
                        <w:color w:val="231F20"/>
                        <w:w w:val="95"/>
                        <w:sz w:val="19"/>
                      </w:rPr>
                      <w:t>конференции</w:t>
                    </w:r>
                    <w:r>
                      <w:rPr>
                        <w:rFonts w:ascii="Trebuchet MS" w:hAnsi="Trebuchet MS"/>
                        <w:color w:val="231F20"/>
                        <w:spacing w:val="7"/>
                        <w:sz w:val="19"/>
                      </w:rPr>
                      <w:t> </w:t>
                    </w:r>
                    <w:r>
                      <w:rPr>
                        <w:rFonts w:ascii="Trebuchet MS" w:hAnsi="Trebuchet MS"/>
                        <w:color w:val="231F20"/>
                        <w:spacing w:val="-4"/>
                        <w:w w:val="95"/>
                        <w:sz w:val="19"/>
                      </w:rPr>
                      <w:t>мира</w:t>
                    </w:r>
                  </w:p>
                </w:txbxContent>
              </v:textbox>
              <v:fill type="solid"/>
              <w10:wrap type="none"/>
            </v:shape>
            <v:shape style="position:absolute;left:1213;top:64;width:3799;height:1145" type="#_x0000_t202" id="docshape5102" filled="true" fillcolor="#e0e8f6" stroked="false">
              <v:textbox inset="0,0,0,0">
                <w:txbxContent>
                  <w:p>
                    <w:pPr>
                      <w:numPr>
                        <w:ilvl w:val="0"/>
                        <w:numId w:val="109"/>
                      </w:numPr>
                      <w:tabs>
                        <w:tab w:pos="284" w:val="left" w:leader="none"/>
                      </w:tabs>
                      <w:spacing w:line="263" w:lineRule="exact" w:before="108"/>
                      <w:ind w:left="283" w:right="0" w:hanging="171"/>
                      <w:jc w:val="left"/>
                      <w:rPr>
                        <w:rFonts w:ascii="Trebuchet MS" w:hAnsi="Trebuchet MS"/>
                        <w:color w:val="000000"/>
                        <w:sz w:val="19"/>
                      </w:rPr>
                    </w:pPr>
                    <w:r>
                      <w:rPr>
                        <w:rFonts w:ascii="Calibri" w:hAnsi="Calibri"/>
                        <w:b/>
                        <w:color w:val="231F20"/>
                        <w:spacing w:val="-2"/>
                        <w:w w:val="105"/>
                        <w:sz w:val="19"/>
                      </w:rPr>
                      <w:t>1882</w:t>
                    </w:r>
                    <w:r>
                      <w:rPr>
                        <w:rFonts w:ascii="Calibri" w:hAnsi="Calibri"/>
                        <w:b/>
                        <w:color w:val="231F20"/>
                        <w:spacing w:val="5"/>
                        <w:w w:val="105"/>
                        <w:sz w:val="19"/>
                      </w:rPr>
                      <w:t> </w:t>
                    </w:r>
                    <w:r>
                      <w:rPr>
                        <w:rFonts w:ascii="Calibri" w:hAnsi="Calibri"/>
                        <w:b/>
                        <w:color w:val="231F20"/>
                        <w:spacing w:val="-2"/>
                        <w:w w:val="105"/>
                        <w:sz w:val="19"/>
                      </w:rPr>
                      <w:t>г.</w:t>
                    </w:r>
                    <w:r>
                      <w:rPr>
                        <w:rFonts w:ascii="Calibri" w:hAnsi="Calibri"/>
                        <w:b/>
                        <w:color w:val="231F20"/>
                        <w:spacing w:val="2"/>
                        <w:w w:val="115"/>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05"/>
                        <w:sz w:val="19"/>
                      </w:rPr>
                      <w:t>захват</w:t>
                    </w:r>
                    <w:r>
                      <w:rPr>
                        <w:rFonts w:ascii="Trebuchet MS" w:hAnsi="Trebuchet MS"/>
                        <w:color w:val="231F20"/>
                        <w:spacing w:val="-9"/>
                        <w:w w:val="105"/>
                        <w:sz w:val="19"/>
                      </w:rPr>
                      <w:t> </w:t>
                    </w:r>
                    <w:r>
                      <w:rPr>
                        <w:rFonts w:ascii="Trebuchet MS" w:hAnsi="Trebuchet MS"/>
                        <w:color w:val="231F20"/>
                        <w:spacing w:val="-2"/>
                        <w:w w:val="105"/>
                        <w:sz w:val="19"/>
                      </w:rPr>
                      <w:t>англичанами</w:t>
                    </w:r>
                    <w:r>
                      <w:rPr>
                        <w:rFonts w:ascii="Trebuchet MS" w:hAnsi="Trebuchet MS"/>
                        <w:color w:val="231F20"/>
                        <w:spacing w:val="-9"/>
                        <w:w w:val="105"/>
                        <w:sz w:val="19"/>
                      </w:rPr>
                      <w:t> </w:t>
                    </w:r>
                    <w:r>
                      <w:rPr>
                        <w:rFonts w:ascii="Trebuchet MS" w:hAnsi="Trebuchet MS"/>
                        <w:color w:val="231F20"/>
                        <w:spacing w:val="-2"/>
                        <w:w w:val="105"/>
                        <w:sz w:val="19"/>
                      </w:rPr>
                      <w:t>Египта</w:t>
                    </w:r>
                  </w:p>
                  <w:p>
                    <w:pPr>
                      <w:numPr>
                        <w:ilvl w:val="0"/>
                        <w:numId w:val="109"/>
                      </w:numPr>
                      <w:tabs>
                        <w:tab w:pos="284" w:val="left" w:leader="none"/>
                      </w:tabs>
                      <w:spacing w:line="201" w:lineRule="auto" w:before="27"/>
                      <w:ind w:left="283" w:right="636" w:hanging="171"/>
                      <w:jc w:val="left"/>
                      <w:rPr>
                        <w:rFonts w:ascii="Trebuchet MS" w:hAnsi="Trebuchet MS"/>
                        <w:color w:val="000000"/>
                        <w:sz w:val="19"/>
                      </w:rPr>
                    </w:pPr>
                    <w:r>
                      <w:rPr>
                        <w:rFonts w:ascii="Calibri" w:hAnsi="Calibri"/>
                        <w:b/>
                        <w:color w:val="231F20"/>
                        <w:w w:val="105"/>
                        <w:sz w:val="19"/>
                      </w:rPr>
                      <w:t>1899</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4"/>
                        <w:w w:val="105"/>
                        <w:sz w:val="19"/>
                      </w:rPr>
                      <w:t>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начало</w:t>
                    </w:r>
                    <w:r>
                      <w:rPr>
                        <w:rFonts w:ascii="Trebuchet MS" w:hAnsi="Trebuchet MS"/>
                        <w:color w:val="231F20"/>
                        <w:spacing w:val="-15"/>
                        <w:w w:val="105"/>
                        <w:sz w:val="19"/>
                      </w:rPr>
                      <w:t> </w:t>
                    </w:r>
                    <w:r>
                      <w:rPr>
                        <w:rFonts w:ascii="Trebuchet MS" w:hAnsi="Trebuchet MS"/>
                        <w:color w:val="231F20"/>
                        <w:w w:val="105"/>
                        <w:sz w:val="19"/>
                      </w:rPr>
                      <w:t>Англо-бурской</w:t>
                    </w:r>
                    <w:r>
                      <w:rPr>
                        <w:rFonts w:ascii="Trebuchet MS" w:hAnsi="Trebuchet MS"/>
                        <w:color w:val="231F20"/>
                        <w:w w:val="105"/>
                        <w:sz w:val="19"/>
                      </w:rPr>
                      <w:t> </w:t>
                    </w:r>
                    <w:r>
                      <w:rPr>
                        <w:rFonts w:ascii="Trebuchet MS" w:hAnsi="Trebuchet MS"/>
                        <w:color w:val="231F20"/>
                        <w:spacing w:val="-4"/>
                        <w:w w:val="110"/>
                        <w:sz w:val="19"/>
                      </w:rPr>
                      <w:t>войны</w:t>
                    </w:r>
                  </w:p>
                </w:txbxContent>
              </v:textbox>
              <v:fill type="solid"/>
              <w10:wrap type="none"/>
            </v:shape>
            <w10:wrap type="topAndBottom"/>
          </v:group>
        </w:pict>
      </w:r>
    </w:p>
    <w:p>
      <w:pPr>
        <w:pStyle w:val="BodyText"/>
        <w:spacing w:before="3"/>
        <w:rPr>
          <w:rFonts w:ascii="Tahoma"/>
          <w:sz w:val="26"/>
        </w:rPr>
      </w:pPr>
    </w:p>
    <w:p>
      <w:pPr>
        <w:pStyle w:val="BodyText"/>
        <w:spacing w:line="220" w:lineRule="auto" w:before="119"/>
        <w:ind w:left="893" w:right="1194" w:hanging="1"/>
        <w:jc w:val="both"/>
      </w:pPr>
      <w:r>
        <w:rPr>
          <w:rFonts w:ascii="Calibri" w:hAnsi="Calibri"/>
          <w:b/>
          <w:color w:val="FFFFFF"/>
          <w:spacing w:val="26"/>
          <w:position w:val="1"/>
          <w:shd w:fill="4495D1" w:color="auto" w:val="clear"/>
        </w:rPr>
        <w:t> </w:t>
      </w:r>
      <w:r>
        <w:rPr>
          <w:rFonts w:ascii="Calibri" w:hAnsi="Calibri"/>
          <w:b/>
          <w:color w:val="FFFFFF"/>
          <w:position w:val="1"/>
          <w:shd w:fill="4495D1" w:color="auto" w:val="clear"/>
        </w:rPr>
        <w:t>1 </w:t>
      </w:r>
      <w:r>
        <w:rPr>
          <w:rFonts w:ascii="Calibri" w:hAnsi="Calibri"/>
          <w:b/>
          <w:color w:val="FFFFFF"/>
          <w:spacing w:val="80"/>
          <w:position w:val="1"/>
        </w:rPr>
        <w:t> </w:t>
      </w:r>
      <w:r>
        <w:rPr>
          <w:rFonts w:ascii="Calibri" w:hAnsi="Calibri"/>
          <w:b/>
          <w:color w:val="4495D1"/>
        </w:rPr>
        <w:t>«Спящий континент»?</w:t>
      </w:r>
      <w:r>
        <w:rPr>
          <w:rFonts w:ascii="Calibri" w:hAnsi="Calibri"/>
          <w:b/>
          <w:color w:val="4495D1"/>
          <w:spacing w:val="26"/>
        </w:rPr>
        <w:t> </w:t>
      </w:r>
      <w:r>
        <w:rPr>
          <w:color w:val="231F20"/>
        </w:rPr>
        <w:t>Африка была очень разной. Север и юг, запад и вос- ток</w:t>
      </w:r>
      <w:r>
        <w:rPr>
          <w:color w:val="231F20"/>
          <w:spacing w:val="-14"/>
        </w:rPr>
        <w:t> </w:t>
      </w:r>
      <w:r>
        <w:rPr>
          <w:color w:val="231F20"/>
        </w:rPr>
        <w:t>—</w:t>
      </w:r>
      <w:r>
        <w:rPr>
          <w:color w:val="231F20"/>
          <w:spacing w:val="-14"/>
        </w:rPr>
        <w:t> </w:t>
      </w:r>
      <w:r>
        <w:rPr>
          <w:color w:val="231F20"/>
        </w:rPr>
        <w:t>эти</w:t>
      </w:r>
      <w:r>
        <w:rPr>
          <w:color w:val="231F20"/>
          <w:spacing w:val="-13"/>
        </w:rPr>
        <w:t> </w:t>
      </w:r>
      <w:r>
        <w:rPr>
          <w:color w:val="231F20"/>
        </w:rPr>
        <w:t>«миры»</w:t>
      </w:r>
      <w:r>
        <w:rPr>
          <w:color w:val="231F20"/>
          <w:spacing w:val="-14"/>
        </w:rPr>
        <w:t> </w:t>
      </w:r>
      <w:r>
        <w:rPr>
          <w:color w:val="231F20"/>
        </w:rPr>
        <w:t>практически</w:t>
      </w:r>
      <w:r>
        <w:rPr>
          <w:color w:val="231F20"/>
          <w:spacing w:val="-14"/>
        </w:rPr>
        <w:t> </w:t>
      </w:r>
      <w:r>
        <w:rPr>
          <w:color w:val="231F20"/>
        </w:rPr>
        <w:t>не</w:t>
      </w:r>
      <w:r>
        <w:rPr>
          <w:color w:val="231F20"/>
          <w:spacing w:val="-13"/>
        </w:rPr>
        <w:t> </w:t>
      </w:r>
      <w:r>
        <w:rPr>
          <w:color w:val="231F20"/>
        </w:rPr>
        <w:t>соприкасались</w:t>
      </w:r>
      <w:r>
        <w:rPr>
          <w:color w:val="231F20"/>
          <w:spacing w:val="-14"/>
        </w:rPr>
        <w:t> </w:t>
      </w:r>
      <w:r>
        <w:rPr>
          <w:color w:val="231F20"/>
        </w:rPr>
        <w:t>между</w:t>
      </w:r>
      <w:r>
        <w:rPr>
          <w:color w:val="231F20"/>
          <w:spacing w:val="-14"/>
        </w:rPr>
        <w:t> </w:t>
      </w:r>
      <w:r>
        <w:rPr>
          <w:color w:val="231F20"/>
        </w:rPr>
        <w:t>собой.</w:t>
      </w:r>
      <w:r>
        <w:rPr>
          <w:color w:val="231F20"/>
          <w:spacing w:val="-13"/>
        </w:rPr>
        <w:t> </w:t>
      </w:r>
      <w:r>
        <w:rPr>
          <w:color w:val="231F20"/>
        </w:rPr>
        <w:t>Наиболее</w:t>
      </w:r>
      <w:r>
        <w:rPr>
          <w:color w:val="231F20"/>
          <w:spacing w:val="-14"/>
        </w:rPr>
        <w:t> </w:t>
      </w:r>
      <w:r>
        <w:rPr>
          <w:color w:val="231F20"/>
        </w:rPr>
        <w:t>разви- тым был север, поскольку он много веков участвовал в культурном и экономи- ческом обмене государств бассейна Средиземного моря. Здесь находились крупные исламские арабские страны — Египет, Алжир, Марокко, Триполита- ния.</w:t>
      </w:r>
      <w:r>
        <w:rPr>
          <w:color w:val="231F20"/>
          <w:spacing w:val="-11"/>
        </w:rPr>
        <w:t> </w:t>
      </w:r>
      <w:r>
        <w:rPr>
          <w:color w:val="231F20"/>
        </w:rPr>
        <w:t>Южнее,</w:t>
      </w:r>
      <w:r>
        <w:rPr>
          <w:color w:val="231F20"/>
          <w:spacing w:val="-11"/>
        </w:rPr>
        <w:t> </w:t>
      </w:r>
      <w:r>
        <w:rPr>
          <w:color w:val="231F20"/>
        </w:rPr>
        <w:t>за</w:t>
      </w:r>
      <w:r>
        <w:rPr>
          <w:color w:val="231F20"/>
          <w:spacing w:val="-11"/>
        </w:rPr>
        <w:t> </w:t>
      </w:r>
      <w:r>
        <w:rPr>
          <w:color w:val="231F20"/>
        </w:rPr>
        <w:t>Сахарой,</w:t>
      </w:r>
      <w:r>
        <w:rPr>
          <w:color w:val="231F20"/>
          <w:spacing w:val="-11"/>
        </w:rPr>
        <w:t> </w:t>
      </w:r>
      <w:r>
        <w:rPr>
          <w:color w:val="231F20"/>
        </w:rPr>
        <w:t>начинался</w:t>
      </w:r>
      <w:r>
        <w:rPr>
          <w:color w:val="231F20"/>
          <w:spacing w:val="-11"/>
        </w:rPr>
        <w:t> </w:t>
      </w:r>
      <w:r>
        <w:rPr>
          <w:color w:val="231F20"/>
        </w:rPr>
        <w:t>совсем</w:t>
      </w:r>
      <w:r>
        <w:rPr>
          <w:color w:val="231F20"/>
          <w:spacing w:val="-11"/>
        </w:rPr>
        <w:t> </w:t>
      </w:r>
      <w:r>
        <w:rPr>
          <w:color w:val="231F20"/>
        </w:rPr>
        <w:t>другой</w:t>
      </w:r>
      <w:r>
        <w:rPr>
          <w:color w:val="231F20"/>
          <w:spacing w:val="-11"/>
        </w:rPr>
        <w:t> </w:t>
      </w:r>
      <w:r>
        <w:rPr>
          <w:color w:val="231F20"/>
        </w:rPr>
        <w:t>мир</w:t>
      </w:r>
      <w:r>
        <w:rPr>
          <w:color w:val="231F20"/>
          <w:spacing w:val="-11"/>
        </w:rPr>
        <w:t> </w:t>
      </w:r>
      <w:r>
        <w:rPr>
          <w:color w:val="231F20"/>
        </w:rPr>
        <w:t>—</w:t>
      </w:r>
      <w:r>
        <w:rPr>
          <w:color w:val="231F20"/>
          <w:spacing w:val="-11"/>
        </w:rPr>
        <w:t> </w:t>
      </w:r>
      <w:r>
        <w:rPr>
          <w:color w:val="231F20"/>
        </w:rPr>
        <w:t>мир</w:t>
      </w:r>
      <w:r>
        <w:rPr>
          <w:color w:val="231F20"/>
          <w:spacing w:val="-11"/>
        </w:rPr>
        <w:t> </w:t>
      </w:r>
      <w:r>
        <w:rPr>
          <w:color w:val="231F20"/>
        </w:rPr>
        <w:t>«чёрной»</w:t>
      </w:r>
      <w:r>
        <w:rPr>
          <w:color w:val="231F20"/>
          <w:spacing w:val="-11"/>
        </w:rPr>
        <w:t> </w:t>
      </w:r>
      <w:r>
        <w:rPr>
          <w:color w:val="231F20"/>
        </w:rPr>
        <w:t>эквато- </w:t>
      </w:r>
      <w:r>
        <w:rPr>
          <w:color w:val="231F20"/>
          <w:spacing w:val="-2"/>
        </w:rPr>
        <w:t>риальной</w:t>
      </w:r>
      <w:r>
        <w:rPr>
          <w:color w:val="231F20"/>
          <w:spacing w:val="-12"/>
        </w:rPr>
        <w:t> </w:t>
      </w:r>
      <w:r>
        <w:rPr>
          <w:color w:val="231F20"/>
          <w:spacing w:val="-2"/>
        </w:rPr>
        <w:t>Африки.</w:t>
      </w:r>
      <w:r>
        <w:rPr>
          <w:color w:val="231F20"/>
          <w:spacing w:val="-12"/>
        </w:rPr>
        <w:t> </w:t>
      </w:r>
      <w:r>
        <w:rPr>
          <w:color w:val="231F20"/>
          <w:spacing w:val="-2"/>
        </w:rPr>
        <w:t>Тяжёлый</w:t>
      </w:r>
      <w:r>
        <w:rPr>
          <w:color w:val="231F20"/>
          <w:spacing w:val="-12"/>
        </w:rPr>
        <w:t> </w:t>
      </w:r>
      <w:r>
        <w:rPr>
          <w:color w:val="231F20"/>
          <w:spacing w:val="-2"/>
        </w:rPr>
        <w:t>климат,</w:t>
      </w:r>
      <w:r>
        <w:rPr>
          <w:color w:val="231F20"/>
          <w:spacing w:val="-12"/>
        </w:rPr>
        <w:t> </w:t>
      </w:r>
      <w:r>
        <w:rPr>
          <w:color w:val="231F20"/>
          <w:spacing w:val="-2"/>
        </w:rPr>
        <w:t>множество</w:t>
      </w:r>
      <w:r>
        <w:rPr>
          <w:color w:val="231F20"/>
          <w:spacing w:val="-12"/>
        </w:rPr>
        <w:t> </w:t>
      </w:r>
      <w:r>
        <w:rPr>
          <w:color w:val="231F20"/>
          <w:spacing w:val="-2"/>
        </w:rPr>
        <w:t>опасных</w:t>
      </w:r>
      <w:r>
        <w:rPr>
          <w:color w:val="231F20"/>
          <w:spacing w:val="-12"/>
        </w:rPr>
        <w:t> </w:t>
      </w:r>
      <w:r>
        <w:rPr>
          <w:color w:val="231F20"/>
          <w:spacing w:val="-2"/>
        </w:rPr>
        <w:t>болезней,</w:t>
      </w:r>
      <w:r>
        <w:rPr>
          <w:color w:val="231F20"/>
          <w:spacing w:val="-12"/>
        </w:rPr>
        <w:t> </w:t>
      </w:r>
      <w:r>
        <w:rPr>
          <w:color w:val="231F20"/>
          <w:spacing w:val="-2"/>
        </w:rPr>
        <w:t>тропические</w:t>
      </w:r>
    </w:p>
    <w:p>
      <w:pPr>
        <w:spacing w:after="0" w:line="220" w:lineRule="auto"/>
        <w:jc w:val="both"/>
        <w:sectPr>
          <w:footerReference w:type="default" r:id="rId1099"/>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72064" id="docshapegroup5106" coordorigin="0,0" coordsize="10308,1441">
            <v:shape style="position:absolute;left:420;top:419;width:9468;height:1021" type="#_x0000_t75" id="docshape5107" stroked="false">
              <v:imagedata r:id="rId8" o:title=""/>
            </v:shape>
            <v:shape style="position:absolute;left:283;top:283;width:9605;height:420" id="docshape5108" coordorigin="283,283" coordsize="9605,420" path="m583,703l283,703m703,583l703,283m9888,583l9888,283e" filled="false" stroked="true" strokeweight="1.25pt" strokecolor="#ffffff">
              <v:path arrowok="t"/>
              <v:stroke dashstyle="solid"/>
            </v:shape>
            <v:shape style="position:absolute;left:283;top:283;width:9605;height:420" id="docshape510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110" coordorigin="0,0" coordsize="10308,420" path="m360,420l0,420m9948,420l10308,420m420,360l420,0m9888,360l9888,0e" filled="false" stroked="true" strokeweight=".25pt" strokecolor="#000000">
              <v:path arrowok="t"/>
              <v:stroke dashstyle="solid"/>
            </v:shape>
            <v:shape style="position:absolute;left:1213;top:1114;width:414;height:272" type="#_x0000_t202" id="docshape511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246</w:t>
                    </w:r>
                  </w:p>
                </w:txbxContent>
              </v:textbox>
              <w10:wrap type="none"/>
            </v:shape>
            <v:shape style="position:absolute;left:8289;top:1096;width:881;height:290" type="#_x0000_t202" id="docshape511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2169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jc w:val="both"/>
      </w:pPr>
      <w:r>
        <w:rPr>
          <w:color w:val="231F20"/>
          <w:spacing w:val="-2"/>
        </w:rPr>
        <w:t>леса</w:t>
      </w:r>
      <w:r>
        <w:rPr>
          <w:color w:val="231F20"/>
          <w:spacing w:val="-7"/>
        </w:rPr>
        <w:t> </w:t>
      </w:r>
      <w:r>
        <w:rPr>
          <w:color w:val="231F20"/>
          <w:spacing w:val="-2"/>
        </w:rPr>
        <w:t>и</w:t>
      </w:r>
      <w:r>
        <w:rPr>
          <w:color w:val="231F20"/>
          <w:spacing w:val="-7"/>
        </w:rPr>
        <w:t> </w:t>
      </w:r>
      <w:r>
        <w:rPr>
          <w:color w:val="231F20"/>
          <w:spacing w:val="-2"/>
        </w:rPr>
        <w:t>скудные</w:t>
      </w:r>
      <w:r>
        <w:rPr>
          <w:color w:val="231F20"/>
          <w:spacing w:val="-7"/>
        </w:rPr>
        <w:t> </w:t>
      </w:r>
      <w:r>
        <w:rPr>
          <w:color w:val="231F20"/>
          <w:spacing w:val="-2"/>
        </w:rPr>
        <w:t>почвы</w:t>
      </w:r>
      <w:r>
        <w:rPr>
          <w:color w:val="231F20"/>
          <w:spacing w:val="-7"/>
        </w:rPr>
        <w:t> </w:t>
      </w:r>
      <w:r>
        <w:rPr>
          <w:color w:val="231F20"/>
          <w:spacing w:val="-2"/>
        </w:rPr>
        <w:t>не</w:t>
      </w:r>
      <w:r>
        <w:rPr>
          <w:color w:val="231F20"/>
          <w:spacing w:val="-7"/>
        </w:rPr>
        <w:t> </w:t>
      </w:r>
      <w:r>
        <w:rPr>
          <w:color w:val="231F20"/>
          <w:spacing w:val="-2"/>
        </w:rPr>
        <w:t>позволили</w:t>
      </w:r>
      <w:r>
        <w:rPr>
          <w:color w:val="231F20"/>
          <w:spacing w:val="-7"/>
        </w:rPr>
        <w:t> </w:t>
      </w:r>
      <w:r>
        <w:rPr>
          <w:color w:val="231F20"/>
          <w:spacing w:val="-2"/>
        </w:rPr>
        <w:t>местным</w:t>
      </w:r>
      <w:r>
        <w:rPr>
          <w:color w:val="231F20"/>
          <w:spacing w:val="-7"/>
        </w:rPr>
        <w:t> </w:t>
      </w:r>
      <w:r>
        <w:rPr>
          <w:color w:val="231F20"/>
          <w:spacing w:val="-2"/>
        </w:rPr>
        <w:t>племенам</w:t>
      </w:r>
      <w:r>
        <w:rPr>
          <w:color w:val="231F20"/>
          <w:spacing w:val="-7"/>
        </w:rPr>
        <w:t> </w:t>
      </w:r>
      <w:r>
        <w:rPr>
          <w:color w:val="231F20"/>
          <w:spacing w:val="-2"/>
        </w:rPr>
        <w:t>достигнуть</w:t>
      </w:r>
      <w:r>
        <w:rPr>
          <w:color w:val="231F20"/>
          <w:spacing w:val="-7"/>
        </w:rPr>
        <w:t> </w:t>
      </w:r>
      <w:r>
        <w:rPr>
          <w:color w:val="231F20"/>
          <w:spacing w:val="-2"/>
        </w:rPr>
        <w:t>высокой</w:t>
      </w:r>
      <w:r>
        <w:rPr>
          <w:color w:val="231F20"/>
          <w:spacing w:val="-7"/>
        </w:rPr>
        <w:t> </w:t>
      </w:r>
      <w:r>
        <w:rPr>
          <w:color w:val="231F20"/>
          <w:spacing w:val="-2"/>
        </w:rPr>
        <w:t>сту- </w:t>
      </w:r>
      <w:r>
        <w:rPr>
          <w:color w:val="231F20"/>
        </w:rPr>
        <w:t>пени</w:t>
      </w:r>
      <w:r>
        <w:rPr>
          <w:color w:val="231F20"/>
          <w:spacing w:val="-10"/>
        </w:rPr>
        <w:t> </w:t>
      </w:r>
      <w:r>
        <w:rPr>
          <w:color w:val="231F20"/>
        </w:rPr>
        <w:t>развития.</w:t>
      </w:r>
      <w:r>
        <w:rPr>
          <w:color w:val="231F20"/>
          <w:spacing w:val="-10"/>
        </w:rPr>
        <w:t> </w:t>
      </w:r>
      <w:r>
        <w:rPr>
          <w:color w:val="231F20"/>
        </w:rPr>
        <w:t>Подобия</w:t>
      </w:r>
      <w:r>
        <w:rPr>
          <w:color w:val="231F20"/>
          <w:spacing w:val="-10"/>
        </w:rPr>
        <w:t> </w:t>
      </w:r>
      <w:r>
        <w:rPr>
          <w:color w:val="231F20"/>
        </w:rPr>
        <w:t>государств</w:t>
      </w:r>
      <w:r>
        <w:rPr>
          <w:color w:val="231F20"/>
          <w:spacing w:val="-10"/>
        </w:rPr>
        <w:t> </w:t>
      </w:r>
      <w:r>
        <w:rPr>
          <w:color w:val="231F20"/>
        </w:rPr>
        <w:t>чаще</w:t>
      </w:r>
      <w:r>
        <w:rPr>
          <w:color w:val="231F20"/>
          <w:spacing w:val="-10"/>
        </w:rPr>
        <w:t> </w:t>
      </w:r>
      <w:r>
        <w:rPr>
          <w:color w:val="231F20"/>
        </w:rPr>
        <w:t>возникали</w:t>
      </w:r>
      <w:r>
        <w:rPr>
          <w:color w:val="231F20"/>
          <w:spacing w:val="-10"/>
        </w:rPr>
        <w:t> </w:t>
      </w:r>
      <w:r>
        <w:rPr>
          <w:color w:val="231F20"/>
        </w:rPr>
        <w:t>на</w:t>
      </w:r>
      <w:r>
        <w:rPr>
          <w:color w:val="231F20"/>
          <w:spacing w:val="-10"/>
        </w:rPr>
        <w:t> </w:t>
      </w:r>
      <w:r>
        <w:rPr>
          <w:color w:val="231F20"/>
        </w:rPr>
        <w:t>океанских</w:t>
      </w:r>
      <w:r>
        <w:rPr>
          <w:color w:val="231F20"/>
          <w:spacing w:val="-10"/>
        </w:rPr>
        <w:t> </w:t>
      </w:r>
      <w:r>
        <w:rPr>
          <w:color w:val="231F20"/>
        </w:rPr>
        <w:t>побережьях. </w:t>
      </w:r>
      <w:r>
        <w:rPr>
          <w:color w:val="231F20"/>
          <w:spacing w:val="-2"/>
        </w:rPr>
        <w:t>На</w:t>
      </w:r>
      <w:r>
        <w:rPr>
          <w:color w:val="231F20"/>
          <w:spacing w:val="-7"/>
        </w:rPr>
        <w:t> </w:t>
      </w:r>
      <w:r>
        <w:rPr>
          <w:color w:val="231F20"/>
          <w:spacing w:val="-2"/>
        </w:rPr>
        <w:t>побережье</w:t>
      </w:r>
      <w:r>
        <w:rPr>
          <w:color w:val="231F20"/>
          <w:spacing w:val="-7"/>
        </w:rPr>
        <w:t> </w:t>
      </w:r>
      <w:r>
        <w:rPr>
          <w:color w:val="231F20"/>
          <w:spacing w:val="-2"/>
        </w:rPr>
        <w:t>Атлантики</w:t>
      </w:r>
      <w:r>
        <w:rPr>
          <w:color w:val="231F20"/>
          <w:spacing w:val="-7"/>
        </w:rPr>
        <w:t> </w:t>
      </w:r>
      <w:r>
        <w:rPr>
          <w:color w:val="231F20"/>
          <w:spacing w:val="-2"/>
        </w:rPr>
        <w:t>периодически</w:t>
      </w:r>
      <w:r>
        <w:rPr>
          <w:color w:val="231F20"/>
          <w:spacing w:val="-7"/>
        </w:rPr>
        <w:t> </w:t>
      </w:r>
      <w:r>
        <w:rPr>
          <w:color w:val="231F20"/>
          <w:spacing w:val="-2"/>
        </w:rPr>
        <w:t>появлялись</w:t>
      </w:r>
      <w:r>
        <w:rPr>
          <w:color w:val="231F20"/>
          <w:spacing w:val="-7"/>
        </w:rPr>
        <w:t> </w:t>
      </w:r>
      <w:r>
        <w:rPr>
          <w:color w:val="231F20"/>
          <w:spacing w:val="-2"/>
        </w:rPr>
        <w:t>«империи»</w:t>
      </w:r>
      <w:r>
        <w:rPr>
          <w:color w:val="231F20"/>
          <w:spacing w:val="-7"/>
        </w:rPr>
        <w:t> </w:t>
      </w:r>
      <w:r>
        <w:rPr>
          <w:color w:val="231F20"/>
          <w:spacing w:val="-2"/>
        </w:rPr>
        <w:t>—</w:t>
      </w:r>
      <w:r>
        <w:rPr>
          <w:color w:val="231F20"/>
          <w:spacing w:val="-7"/>
        </w:rPr>
        <w:t> </w:t>
      </w:r>
      <w:r>
        <w:rPr>
          <w:color w:val="231F20"/>
          <w:spacing w:val="-2"/>
        </w:rPr>
        <w:t>государствен- </w:t>
      </w:r>
      <w:r>
        <w:rPr>
          <w:color w:val="231F20"/>
        </w:rPr>
        <w:t>ные образования, объединявшие множество племён — ашанти, вассулу и др. </w:t>
      </w:r>
      <w:r>
        <w:rPr>
          <w:color w:val="231F20"/>
          <w:spacing w:val="-2"/>
        </w:rPr>
        <w:t>Восточная</w:t>
      </w:r>
      <w:r>
        <w:rPr>
          <w:color w:val="231F20"/>
          <w:spacing w:val="-12"/>
        </w:rPr>
        <w:t> </w:t>
      </w:r>
      <w:r>
        <w:rPr>
          <w:color w:val="231F20"/>
          <w:spacing w:val="-2"/>
        </w:rPr>
        <w:t>часть</w:t>
      </w:r>
      <w:r>
        <w:rPr>
          <w:color w:val="231F20"/>
          <w:spacing w:val="-12"/>
        </w:rPr>
        <w:t> </w:t>
      </w:r>
      <w:r>
        <w:rPr>
          <w:color w:val="231F20"/>
          <w:spacing w:val="-2"/>
        </w:rPr>
        <w:t>Африки</w:t>
      </w:r>
      <w:r>
        <w:rPr>
          <w:color w:val="231F20"/>
          <w:spacing w:val="-12"/>
        </w:rPr>
        <w:t> </w:t>
      </w:r>
      <w:r>
        <w:rPr>
          <w:color w:val="231F20"/>
          <w:spacing w:val="-2"/>
        </w:rPr>
        <w:t>была</w:t>
      </w:r>
      <w:r>
        <w:rPr>
          <w:color w:val="231F20"/>
          <w:spacing w:val="-12"/>
        </w:rPr>
        <w:t> </w:t>
      </w:r>
      <w:r>
        <w:rPr>
          <w:color w:val="231F20"/>
          <w:spacing w:val="-2"/>
        </w:rPr>
        <w:t>гуще</w:t>
      </w:r>
      <w:r>
        <w:rPr>
          <w:color w:val="231F20"/>
          <w:spacing w:val="-12"/>
        </w:rPr>
        <w:t> </w:t>
      </w:r>
      <w:r>
        <w:rPr>
          <w:color w:val="231F20"/>
          <w:spacing w:val="-2"/>
        </w:rPr>
        <w:t>заселена</w:t>
      </w:r>
      <w:r>
        <w:rPr>
          <w:color w:val="231F20"/>
          <w:spacing w:val="-12"/>
        </w:rPr>
        <w:t> </w:t>
      </w:r>
      <w:r>
        <w:rPr>
          <w:color w:val="231F20"/>
          <w:spacing w:val="-2"/>
        </w:rPr>
        <w:t>и</w:t>
      </w:r>
      <w:r>
        <w:rPr>
          <w:color w:val="231F20"/>
          <w:spacing w:val="-12"/>
        </w:rPr>
        <w:t> </w:t>
      </w:r>
      <w:r>
        <w:rPr>
          <w:color w:val="231F20"/>
          <w:spacing w:val="-2"/>
        </w:rPr>
        <w:t>экономически</w:t>
      </w:r>
      <w:r>
        <w:rPr>
          <w:color w:val="231F20"/>
          <w:spacing w:val="-12"/>
        </w:rPr>
        <w:t> </w:t>
      </w:r>
      <w:r>
        <w:rPr>
          <w:color w:val="231F20"/>
          <w:spacing w:val="-2"/>
        </w:rPr>
        <w:t>более</w:t>
      </w:r>
      <w:r>
        <w:rPr>
          <w:color w:val="231F20"/>
          <w:spacing w:val="-12"/>
        </w:rPr>
        <w:t> </w:t>
      </w:r>
      <w:r>
        <w:rPr>
          <w:color w:val="231F20"/>
          <w:spacing w:val="-2"/>
        </w:rPr>
        <w:t>развита,</w:t>
      </w:r>
      <w:r>
        <w:rPr>
          <w:color w:val="231F20"/>
          <w:spacing w:val="-11"/>
        </w:rPr>
        <w:t> </w:t>
      </w:r>
      <w:r>
        <w:rPr>
          <w:color w:val="231F20"/>
          <w:spacing w:val="-2"/>
        </w:rPr>
        <w:t>чем западная.</w:t>
      </w:r>
      <w:r>
        <w:rPr>
          <w:color w:val="231F20"/>
          <w:spacing w:val="-5"/>
        </w:rPr>
        <w:t> </w:t>
      </w:r>
      <w:r>
        <w:rPr>
          <w:color w:val="231F20"/>
          <w:spacing w:val="-2"/>
        </w:rPr>
        <w:t>Здесь,</w:t>
      </w:r>
      <w:r>
        <w:rPr>
          <w:color w:val="231F20"/>
          <w:spacing w:val="-5"/>
        </w:rPr>
        <w:t> </w:t>
      </w:r>
      <w:r>
        <w:rPr>
          <w:color w:val="231F20"/>
          <w:spacing w:val="-2"/>
        </w:rPr>
        <w:t>южнее</w:t>
      </w:r>
      <w:r>
        <w:rPr>
          <w:color w:val="231F20"/>
          <w:spacing w:val="-5"/>
        </w:rPr>
        <w:t> </w:t>
      </w:r>
      <w:r>
        <w:rPr>
          <w:color w:val="231F20"/>
          <w:spacing w:val="-2"/>
        </w:rPr>
        <w:t>Сахары,</w:t>
      </w:r>
      <w:r>
        <w:rPr>
          <w:color w:val="231F20"/>
          <w:spacing w:val="-5"/>
        </w:rPr>
        <w:t> </w:t>
      </w:r>
      <w:r>
        <w:rPr>
          <w:color w:val="231F20"/>
          <w:spacing w:val="-2"/>
        </w:rPr>
        <w:t>находилось</w:t>
      </w:r>
      <w:r>
        <w:rPr>
          <w:color w:val="231F20"/>
          <w:spacing w:val="-5"/>
        </w:rPr>
        <w:t> </w:t>
      </w:r>
      <w:r>
        <w:rPr>
          <w:color w:val="231F20"/>
          <w:spacing w:val="-2"/>
        </w:rPr>
        <w:t>одно</w:t>
      </w:r>
      <w:r>
        <w:rPr>
          <w:color w:val="231F20"/>
          <w:spacing w:val="-5"/>
        </w:rPr>
        <w:t> </w:t>
      </w:r>
      <w:r>
        <w:rPr>
          <w:color w:val="231F20"/>
          <w:spacing w:val="-2"/>
        </w:rPr>
        <w:t>из</w:t>
      </w:r>
      <w:r>
        <w:rPr>
          <w:color w:val="231F20"/>
          <w:spacing w:val="-5"/>
        </w:rPr>
        <w:t> </w:t>
      </w:r>
      <w:r>
        <w:rPr>
          <w:color w:val="231F20"/>
          <w:spacing w:val="-2"/>
        </w:rPr>
        <w:t>самых</w:t>
      </w:r>
      <w:r>
        <w:rPr>
          <w:color w:val="231F20"/>
          <w:spacing w:val="-5"/>
        </w:rPr>
        <w:t> </w:t>
      </w:r>
      <w:r>
        <w:rPr>
          <w:color w:val="231F20"/>
          <w:spacing w:val="-2"/>
        </w:rPr>
        <w:t>крупных</w:t>
      </w:r>
      <w:r>
        <w:rPr>
          <w:color w:val="231F20"/>
          <w:spacing w:val="-5"/>
        </w:rPr>
        <w:t> </w:t>
      </w:r>
      <w:r>
        <w:rPr>
          <w:color w:val="231F20"/>
          <w:spacing w:val="-2"/>
        </w:rPr>
        <w:t>и</w:t>
      </w:r>
      <w:r>
        <w:rPr>
          <w:color w:val="231F20"/>
          <w:spacing w:val="-5"/>
        </w:rPr>
        <w:t> </w:t>
      </w:r>
      <w:r>
        <w:rPr>
          <w:color w:val="231F20"/>
          <w:spacing w:val="-2"/>
        </w:rPr>
        <w:t>экономи- </w:t>
      </w:r>
      <w:r>
        <w:rPr>
          <w:color w:val="231F20"/>
        </w:rPr>
        <w:t>чески</w:t>
      </w:r>
      <w:r>
        <w:rPr>
          <w:color w:val="231F20"/>
          <w:spacing w:val="-9"/>
        </w:rPr>
        <w:t> </w:t>
      </w:r>
      <w:r>
        <w:rPr>
          <w:color w:val="231F20"/>
        </w:rPr>
        <w:t>развитых</w:t>
      </w:r>
      <w:r>
        <w:rPr>
          <w:color w:val="231F20"/>
          <w:spacing w:val="-9"/>
        </w:rPr>
        <w:t> </w:t>
      </w:r>
      <w:r>
        <w:rPr>
          <w:color w:val="231F20"/>
        </w:rPr>
        <w:t>государств</w:t>
      </w:r>
      <w:r>
        <w:rPr>
          <w:color w:val="231F20"/>
          <w:spacing w:val="-9"/>
        </w:rPr>
        <w:t> </w:t>
      </w:r>
      <w:r>
        <w:rPr>
          <w:color w:val="231F20"/>
        </w:rPr>
        <w:t>—</w:t>
      </w:r>
      <w:r>
        <w:rPr>
          <w:color w:val="231F20"/>
          <w:spacing w:val="-9"/>
        </w:rPr>
        <w:t> </w:t>
      </w:r>
      <w:r>
        <w:rPr>
          <w:color w:val="231F20"/>
        </w:rPr>
        <w:t>султанат</w:t>
      </w:r>
      <w:r>
        <w:rPr>
          <w:color w:val="231F20"/>
          <w:spacing w:val="-9"/>
        </w:rPr>
        <w:t> </w:t>
      </w:r>
      <w:r>
        <w:rPr>
          <w:color w:val="231F20"/>
        </w:rPr>
        <w:t>Занзибар.</w:t>
      </w:r>
      <w:r>
        <w:rPr>
          <w:color w:val="231F20"/>
          <w:spacing w:val="-9"/>
        </w:rPr>
        <w:t> </w:t>
      </w:r>
      <w:r>
        <w:rPr>
          <w:color w:val="231F20"/>
        </w:rPr>
        <w:t>Начав</w:t>
      </w:r>
      <w:r>
        <w:rPr>
          <w:color w:val="231F20"/>
          <w:spacing w:val="-9"/>
        </w:rPr>
        <w:t> </w:t>
      </w:r>
      <w:r>
        <w:rPr>
          <w:color w:val="231F20"/>
        </w:rPr>
        <w:t>с</w:t>
      </w:r>
      <w:r>
        <w:rPr>
          <w:color w:val="231F20"/>
          <w:spacing w:val="-9"/>
        </w:rPr>
        <w:t> </w:t>
      </w:r>
      <w:r>
        <w:rPr>
          <w:color w:val="231F20"/>
        </w:rPr>
        <w:t>помощью</w:t>
      </w:r>
      <w:r>
        <w:rPr>
          <w:color w:val="231F20"/>
          <w:spacing w:val="-9"/>
        </w:rPr>
        <w:t> </w:t>
      </w:r>
      <w:r>
        <w:rPr>
          <w:color w:val="231F20"/>
        </w:rPr>
        <w:t>индийских предпринимателей выращивание завезённой сюда гвоздики, Занзибар скоро стал крупнейшим производителем этого вида пряностей в мире.</w:t>
      </w:r>
    </w:p>
    <w:p>
      <w:pPr>
        <w:pStyle w:val="BodyText"/>
        <w:spacing w:line="223" w:lineRule="auto" w:before="4"/>
        <w:ind w:left="1177" w:right="911" w:firstLine="340"/>
        <w:jc w:val="both"/>
      </w:pPr>
      <w:r>
        <w:rPr>
          <w:color w:val="231F20"/>
        </w:rPr>
        <w:t>Европейцам Африка представлялась застывшим, «спящим» </w:t>
      </w:r>
      <w:r>
        <w:rPr>
          <w:color w:val="231F20"/>
        </w:rPr>
        <w:t>континентом. Однако в реальности как раз начиная с рубежа XVIII—XIX вв. начались под- спудные изменения — хотя побудительные мотивы для этого в разных его частях отличались.</w:t>
      </w:r>
    </w:p>
    <w:p>
      <w:pPr>
        <w:pStyle w:val="BodyText"/>
        <w:spacing w:line="223" w:lineRule="auto" w:before="1"/>
        <w:ind w:left="1177" w:right="911" w:firstLine="340"/>
        <w:jc w:val="both"/>
      </w:pPr>
      <w:r>
        <w:rPr>
          <w:color w:val="231F20"/>
        </w:rPr>
        <w:t>На широкой полосе южнее Сахары и севернее Тропической Африки </w:t>
      </w:r>
      <w:r>
        <w:rPr>
          <w:color w:val="231F20"/>
        </w:rPr>
        <w:t>эту роль</w:t>
      </w:r>
      <w:r>
        <w:rPr>
          <w:color w:val="231F20"/>
          <w:spacing w:val="-14"/>
        </w:rPr>
        <w:t> </w:t>
      </w:r>
      <w:r>
        <w:rPr>
          <w:color w:val="231F20"/>
        </w:rPr>
        <w:t>сыграл</w:t>
      </w:r>
      <w:r>
        <w:rPr>
          <w:color w:val="231F20"/>
          <w:spacing w:val="-14"/>
        </w:rPr>
        <w:t> </w:t>
      </w:r>
      <w:r>
        <w:rPr>
          <w:color w:val="231F20"/>
        </w:rPr>
        <w:t>исламский</w:t>
      </w:r>
      <w:r>
        <w:rPr>
          <w:color w:val="231F20"/>
          <w:spacing w:val="-14"/>
        </w:rPr>
        <w:t> </w:t>
      </w:r>
      <w:r>
        <w:rPr>
          <w:color w:val="231F20"/>
        </w:rPr>
        <w:t>фактор.</w:t>
      </w:r>
      <w:r>
        <w:rPr>
          <w:color w:val="231F20"/>
          <w:spacing w:val="-14"/>
        </w:rPr>
        <w:t> </w:t>
      </w:r>
      <w:r>
        <w:rPr>
          <w:color w:val="231F20"/>
        </w:rPr>
        <w:t>Здесь</w:t>
      </w:r>
      <w:r>
        <w:rPr>
          <w:color w:val="231F20"/>
          <w:spacing w:val="-13"/>
        </w:rPr>
        <w:t> </w:t>
      </w:r>
      <w:r>
        <w:rPr>
          <w:color w:val="231F20"/>
        </w:rPr>
        <w:t>появлялись</w:t>
      </w:r>
      <w:r>
        <w:rPr>
          <w:color w:val="231F20"/>
          <w:spacing w:val="-14"/>
        </w:rPr>
        <w:t> </w:t>
      </w:r>
      <w:r>
        <w:rPr>
          <w:color w:val="231F20"/>
        </w:rPr>
        <w:t>религиозные</w:t>
      </w:r>
      <w:r>
        <w:rPr>
          <w:color w:val="231F20"/>
          <w:spacing w:val="-14"/>
        </w:rPr>
        <w:t> </w:t>
      </w:r>
      <w:r>
        <w:rPr>
          <w:color w:val="231F20"/>
        </w:rPr>
        <w:t>лидеры,</w:t>
      </w:r>
      <w:r>
        <w:rPr>
          <w:color w:val="231F20"/>
          <w:spacing w:val="-14"/>
        </w:rPr>
        <w:t> </w:t>
      </w:r>
      <w:r>
        <w:rPr>
          <w:color w:val="231F20"/>
        </w:rPr>
        <w:t>возни- кали</w:t>
      </w:r>
      <w:r>
        <w:rPr>
          <w:color w:val="231F20"/>
          <w:spacing w:val="-1"/>
        </w:rPr>
        <w:t> </w:t>
      </w:r>
      <w:r>
        <w:rPr>
          <w:color w:val="231F20"/>
        </w:rPr>
        <w:t>теократические</w:t>
      </w:r>
      <w:r>
        <w:rPr>
          <w:color w:val="231F20"/>
          <w:spacing w:val="-1"/>
        </w:rPr>
        <w:t> </w:t>
      </w:r>
      <w:r>
        <w:rPr>
          <w:color w:val="231F20"/>
        </w:rPr>
        <w:t>государства.</w:t>
      </w:r>
      <w:r>
        <w:rPr>
          <w:color w:val="231F20"/>
          <w:spacing w:val="-1"/>
        </w:rPr>
        <w:t> </w:t>
      </w:r>
      <w:r>
        <w:rPr>
          <w:color w:val="231F20"/>
        </w:rPr>
        <w:t>Ещё</w:t>
      </w:r>
      <w:r>
        <w:rPr>
          <w:color w:val="231F20"/>
          <w:spacing w:val="-1"/>
        </w:rPr>
        <w:t> </w:t>
      </w:r>
      <w:r>
        <w:rPr>
          <w:color w:val="231F20"/>
        </w:rPr>
        <w:t>южнее,</w:t>
      </w:r>
      <w:r>
        <w:rPr>
          <w:color w:val="231F20"/>
          <w:spacing w:val="-1"/>
        </w:rPr>
        <w:t> </w:t>
      </w:r>
      <w:r>
        <w:rPr>
          <w:color w:val="231F20"/>
        </w:rPr>
        <w:t>в</w:t>
      </w:r>
      <w:r>
        <w:rPr>
          <w:color w:val="231F20"/>
          <w:spacing w:val="-1"/>
        </w:rPr>
        <w:t> </w:t>
      </w:r>
      <w:r>
        <w:rPr>
          <w:color w:val="231F20"/>
        </w:rPr>
        <w:t>Центральной</w:t>
      </w:r>
      <w:r>
        <w:rPr>
          <w:color w:val="231F20"/>
          <w:spacing w:val="-1"/>
        </w:rPr>
        <w:t> </w:t>
      </w:r>
      <w:r>
        <w:rPr>
          <w:color w:val="231F20"/>
        </w:rPr>
        <w:t>и</w:t>
      </w:r>
      <w:r>
        <w:rPr>
          <w:color w:val="231F20"/>
          <w:spacing w:val="-1"/>
        </w:rPr>
        <w:t> </w:t>
      </w:r>
      <w:r>
        <w:rPr>
          <w:color w:val="231F20"/>
        </w:rPr>
        <w:t>Экваториаль- ной Африке определяющим стал крах системы работорговли, которая была одной из основ экономики, и это породило нестабильность и конфликты. Наконец, оживление на самом юге Африки было связано с давлением продви- гавшихся на север буров (потомков голландских поселенцев).</w:t>
      </w:r>
    </w:p>
    <w:p>
      <w:pPr>
        <w:pStyle w:val="BodyText"/>
        <w:spacing w:line="223" w:lineRule="auto" w:before="3"/>
        <w:ind w:left="1177" w:right="911" w:firstLine="340"/>
        <w:jc w:val="both"/>
      </w:pPr>
      <w:r>
        <w:rPr>
          <w:color w:val="231F20"/>
        </w:rPr>
        <w:t>Иными словами, Африка не «спала», она приходила в движение — однако за считанные десятилетия все внутренние факторы оказались «перекрыты» внешними: в африканские дела самым активным образом вмешался Запад.</w:t>
      </w:r>
    </w:p>
    <w:p>
      <w:pPr>
        <w:pStyle w:val="ListParagraph"/>
        <w:numPr>
          <w:ilvl w:val="1"/>
          <w:numId w:val="107"/>
        </w:numPr>
        <w:tabs>
          <w:tab w:pos="1517" w:val="left" w:leader="none"/>
          <w:tab w:pos="1518" w:val="left" w:leader="none"/>
        </w:tabs>
        <w:spacing w:line="240" w:lineRule="auto" w:before="77" w:after="0"/>
        <w:ind w:left="1517" w:right="0" w:hanging="341"/>
        <w:jc w:val="left"/>
        <w:rPr>
          <w:sz w:val="19"/>
        </w:rPr>
      </w:pPr>
      <w:r>
        <w:rPr>
          <w:color w:val="231F20"/>
          <w:w w:val="95"/>
          <w:sz w:val="19"/>
        </w:rPr>
        <w:t>Какие</w:t>
      </w:r>
      <w:r>
        <w:rPr>
          <w:color w:val="231F20"/>
          <w:spacing w:val="11"/>
          <w:sz w:val="19"/>
        </w:rPr>
        <w:t> </w:t>
      </w:r>
      <w:r>
        <w:rPr>
          <w:color w:val="231F20"/>
          <w:w w:val="95"/>
          <w:sz w:val="19"/>
        </w:rPr>
        <w:t>основные</w:t>
      </w:r>
      <w:r>
        <w:rPr>
          <w:color w:val="231F20"/>
          <w:spacing w:val="11"/>
          <w:sz w:val="19"/>
        </w:rPr>
        <w:t> </w:t>
      </w:r>
      <w:r>
        <w:rPr>
          <w:color w:val="231F20"/>
          <w:w w:val="95"/>
          <w:sz w:val="19"/>
        </w:rPr>
        <w:t>регионы</w:t>
      </w:r>
      <w:r>
        <w:rPr>
          <w:color w:val="231F20"/>
          <w:spacing w:val="12"/>
          <w:sz w:val="19"/>
        </w:rPr>
        <w:t> </w:t>
      </w:r>
      <w:r>
        <w:rPr>
          <w:color w:val="231F20"/>
          <w:w w:val="95"/>
          <w:sz w:val="19"/>
        </w:rPr>
        <w:t>существовали</w:t>
      </w:r>
      <w:r>
        <w:rPr>
          <w:color w:val="231F20"/>
          <w:spacing w:val="11"/>
          <w:sz w:val="19"/>
        </w:rPr>
        <w:t> </w:t>
      </w:r>
      <w:r>
        <w:rPr>
          <w:color w:val="231F20"/>
          <w:w w:val="95"/>
          <w:sz w:val="19"/>
        </w:rPr>
        <w:t>в</w:t>
      </w:r>
      <w:r>
        <w:rPr>
          <w:color w:val="231F20"/>
          <w:spacing w:val="11"/>
          <w:sz w:val="19"/>
        </w:rPr>
        <w:t> </w:t>
      </w:r>
      <w:r>
        <w:rPr>
          <w:color w:val="231F20"/>
          <w:spacing w:val="-2"/>
          <w:w w:val="95"/>
          <w:sz w:val="19"/>
        </w:rPr>
        <w:t>Африке?</w:t>
      </w:r>
    </w:p>
    <w:p>
      <w:pPr>
        <w:pStyle w:val="BodyText"/>
        <w:spacing w:line="220" w:lineRule="auto" w:before="167"/>
        <w:ind w:left="1177" w:right="911" w:hanging="1"/>
        <w:jc w:val="both"/>
      </w:pPr>
      <w:r>
        <w:rPr>
          <w:rFonts w:ascii="Calibri" w:hAnsi="Calibri"/>
          <w:b/>
          <w:color w:val="FFFFFF"/>
          <w:position w:val="1"/>
          <w:shd w:fill="4495D1" w:color="auto" w:val="clear"/>
        </w:rPr>
        <w:t> 2 </w:t>
      </w:r>
      <w:r>
        <w:rPr>
          <w:rFonts w:ascii="Calibri" w:hAnsi="Calibri"/>
          <w:b/>
          <w:color w:val="FFFFFF"/>
          <w:spacing w:val="40"/>
          <w:position w:val="1"/>
        </w:rPr>
        <w:t> </w:t>
      </w:r>
      <w:r>
        <w:rPr>
          <w:rFonts w:ascii="Calibri" w:hAnsi="Calibri"/>
          <w:b/>
          <w:color w:val="4495D1"/>
        </w:rPr>
        <w:t>Покорение Северной Африки. </w:t>
      </w:r>
      <w:r>
        <w:rPr>
          <w:color w:val="231F20"/>
        </w:rPr>
        <w:t>В 1830-е гг. Франция начала завоевание Алжира,</w:t>
      </w:r>
      <w:r>
        <w:rPr>
          <w:color w:val="231F20"/>
          <w:spacing w:val="-10"/>
        </w:rPr>
        <w:t> </w:t>
      </w:r>
      <w:r>
        <w:rPr>
          <w:color w:val="231F20"/>
        </w:rPr>
        <w:t>правитель</w:t>
      </w:r>
      <w:r>
        <w:rPr>
          <w:color w:val="231F20"/>
          <w:spacing w:val="-10"/>
        </w:rPr>
        <w:t> </w:t>
      </w:r>
      <w:r>
        <w:rPr>
          <w:color w:val="231F20"/>
        </w:rPr>
        <w:t>которого</w:t>
      </w:r>
      <w:r>
        <w:rPr>
          <w:color w:val="231F20"/>
          <w:spacing w:val="-10"/>
        </w:rPr>
        <w:t> </w:t>
      </w:r>
      <w:r>
        <w:rPr>
          <w:color w:val="231F20"/>
        </w:rPr>
        <w:t>формально</w:t>
      </w:r>
      <w:r>
        <w:rPr>
          <w:color w:val="231F20"/>
          <w:spacing w:val="-10"/>
        </w:rPr>
        <w:t> </w:t>
      </w:r>
      <w:r>
        <w:rPr>
          <w:color w:val="231F20"/>
        </w:rPr>
        <w:t>считался</w:t>
      </w:r>
      <w:r>
        <w:rPr>
          <w:color w:val="231F20"/>
          <w:spacing w:val="-10"/>
        </w:rPr>
        <w:t> </w:t>
      </w:r>
      <w:r>
        <w:rPr>
          <w:color w:val="231F20"/>
        </w:rPr>
        <w:t>вассалом</w:t>
      </w:r>
      <w:r>
        <w:rPr>
          <w:color w:val="231F20"/>
          <w:spacing w:val="-10"/>
        </w:rPr>
        <w:t> </w:t>
      </w:r>
      <w:r>
        <w:rPr>
          <w:color w:val="231F20"/>
        </w:rPr>
        <w:t>турецкого</w:t>
      </w:r>
      <w:r>
        <w:rPr>
          <w:color w:val="231F20"/>
          <w:spacing w:val="-10"/>
        </w:rPr>
        <w:t> </w:t>
      </w:r>
      <w:r>
        <w:rPr>
          <w:color w:val="231F20"/>
        </w:rPr>
        <w:t>султана. Поводом</w:t>
      </w:r>
      <w:r>
        <w:rPr>
          <w:color w:val="231F20"/>
          <w:spacing w:val="-14"/>
        </w:rPr>
        <w:t> </w:t>
      </w:r>
      <w:r>
        <w:rPr>
          <w:color w:val="231F20"/>
        </w:rPr>
        <w:t>стало</w:t>
      </w:r>
      <w:r>
        <w:rPr>
          <w:color w:val="231F20"/>
          <w:spacing w:val="-14"/>
        </w:rPr>
        <w:t> </w:t>
      </w:r>
      <w:r>
        <w:rPr>
          <w:color w:val="231F20"/>
        </w:rPr>
        <w:t>оскорбление,</w:t>
      </w:r>
      <w:r>
        <w:rPr>
          <w:color w:val="231F20"/>
          <w:spacing w:val="-14"/>
        </w:rPr>
        <w:t> </w:t>
      </w:r>
      <w:r>
        <w:rPr>
          <w:color w:val="231F20"/>
        </w:rPr>
        <w:t>нанесённое</w:t>
      </w:r>
      <w:r>
        <w:rPr>
          <w:color w:val="231F20"/>
          <w:spacing w:val="-14"/>
        </w:rPr>
        <w:t> </w:t>
      </w:r>
      <w:r>
        <w:rPr>
          <w:color w:val="231F20"/>
        </w:rPr>
        <w:t>французскому</w:t>
      </w:r>
      <w:r>
        <w:rPr>
          <w:color w:val="231F20"/>
          <w:spacing w:val="-14"/>
        </w:rPr>
        <w:t> </w:t>
      </w:r>
      <w:r>
        <w:rPr>
          <w:color w:val="231F20"/>
        </w:rPr>
        <w:t>консулу:</w:t>
      </w:r>
      <w:r>
        <w:rPr>
          <w:color w:val="231F20"/>
          <w:spacing w:val="-14"/>
        </w:rPr>
        <w:t> </w:t>
      </w:r>
      <w:r>
        <w:rPr>
          <w:color w:val="231F20"/>
        </w:rPr>
        <w:t>Франция</w:t>
      </w:r>
      <w:r>
        <w:rPr>
          <w:color w:val="231F20"/>
          <w:spacing w:val="-14"/>
        </w:rPr>
        <w:t> </w:t>
      </w:r>
      <w:r>
        <w:rPr>
          <w:color w:val="231F20"/>
        </w:rPr>
        <w:t>отка- зывалась выплачивать долги алжирцам по займам, сделанным ещё Наполео- ном, и местный правитель, потеряв терпение, слегка ударил консула веером.</w:t>
      </w:r>
    </w:p>
    <w:p>
      <w:pPr>
        <w:pStyle w:val="BodyText"/>
        <w:spacing w:line="223" w:lineRule="auto" w:before="2"/>
        <w:ind w:left="3459" w:right="911" w:firstLine="340"/>
        <w:jc w:val="both"/>
      </w:pPr>
      <w:r>
        <w:rPr/>
        <w:pict>
          <v:group style="position:absolute;margin-left:58.262001pt;margin-top:12.540761pt;width:119.55pt;height:166.95pt;mso-position-horizontal-relative:page;mso-position-vertical-relative:paragraph;z-index:16221184" id="docshapegroup5113" coordorigin="1165,251" coordsize="2391,3339">
            <v:shape style="position:absolute;left:1165;top:2756;width:2391;height:834" type="#_x0000_t75" id="docshape5114" stroked="false">
              <v:imagedata r:id="rId1046" o:title=""/>
            </v:shape>
            <v:rect style="position:absolute;left:1227;top:2694;width:2268;height:834" id="docshape5115" filled="true" fillcolor="#ffffff" stroked="false">
              <v:fill type="solid"/>
            </v:rect>
            <v:shape style="position:absolute;left:1165;top:250;width:2391;height:2506" type="#_x0000_t75" id="docshape5116" stroked="false">
              <v:imagedata r:id="rId1108" o:title=""/>
            </v:shape>
            <v:shape style="position:absolute;left:1227;top:313;width:2268;height:2382" type="#_x0000_t75" id="docshape5117" stroked="false">
              <v:imagedata r:id="rId1109" o:title=""/>
            </v:shape>
            <v:rect style="position:absolute;left:1237;top:323;width:2248;height:2362" id="docshape5118" filled="false" stroked="true" strokeweight="1pt" strokecolor="#ffffff">
              <v:stroke dashstyle="solid"/>
            </v:rect>
            <v:shape style="position:absolute;left:1165;top:250;width:2391;height:3339" type="#_x0000_t202" id="docshape511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23" w:lineRule="auto" w:before="156"/>
                      <w:ind w:left="176" w:right="183" w:firstLine="0"/>
                      <w:jc w:val="both"/>
                      <w:rPr>
                        <w:rFonts w:ascii="Trebuchet MS" w:hAnsi="Trebuchet MS"/>
                        <w:i/>
                        <w:sz w:val="19"/>
                      </w:rPr>
                    </w:pPr>
                    <w:r>
                      <w:rPr>
                        <w:rFonts w:ascii="Calibri" w:hAnsi="Calibri"/>
                        <w:b/>
                        <w:color w:val="231F20"/>
                        <w:w w:val="105"/>
                        <w:sz w:val="19"/>
                      </w:rPr>
                      <w:t>Мухаммед </w:t>
                    </w:r>
                    <w:r>
                      <w:rPr>
                        <w:rFonts w:ascii="Calibri" w:hAnsi="Calibri"/>
                        <w:b/>
                        <w:color w:val="231F20"/>
                        <w:w w:val="105"/>
                        <w:sz w:val="19"/>
                      </w:rPr>
                      <w:t>Али-паша. </w:t>
                    </w:r>
                    <w:r>
                      <w:rPr>
                        <w:rFonts w:ascii="Trebuchet MS" w:hAnsi="Trebuchet MS"/>
                        <w:i/>
                        <w:color w:val="231F20"/>
                        <w:spacing w:val="-2"/>
                        <w:sz w:val="19"/>
                      </w:rPr>
                      <w:t>Репродукция</w:t>
                    </w:r>
                    <w:r>
                      <w:rPr>
                        <w:rFonts w:ascii="Trebuchet MS" w:hAnsi="Trebuchet MS"/>
                        <w:i/>
                        <w:color w:val="231F20"/>
                        <w:spacing w:val="-13"/>
                        <w:sz w:val="19"/>
                      </w:rPr>
                      <w:t> </w:t>
                    </w:r>
                    <w:r>
                      <w:rPr>
                        <w:rFonts w:ascii="Trebuchet MS" w:hAnsi="Trebuchet MS"/>
                        <w:i/>
                        <w:color w:val="231F20"/>
                        <w:spacing w:val="-2"/>
                        <w:sz w:val="19"/>
                      </w:rPr>
                      <w:t>из</w:t>
                    </w:r>
                    <w:r>
                      <w:rPr>
                        <w:rFonts w:ascii="Trebuchet MS" w:hAnsi="Trebuchet MS"/>
                        <w:i/>
                        <w:color w:val="231F20"/>
                        <w:spacing w:val="-12"/>
                        <w:sz w:val="19"/>
                      </w:rPr>
                      <w:t> </w:t>
                    </w:r>
                    <w:r>
                      <w:rPr>
                        <w:rFonts w:ascii="Trebuchet MS" w:hAnsi="Trebuchet MS"/>
                        <w:i/>
                        <w:color w:val="231F20"/>
                        <w:spacing w:val="-2"/>
                        <w:sz w:val="19"/>
                      </w:rPr>
                      <w:t>архива</w:t>
                    </w:r>
                    <w:r>
                      <w:rPr>
                        <w:rFonts w:ascii="Trebuchet MS" w:hAnsi="Trebuchet MS"/>
                        <w:i/>
                        <w:color w:val="231F20"/>
                        <w:spacing w:val="-2"/>
                        <w:sz w:val="19"/>
                      </w:rPr>
                      <w:t> </w:t>
                    </w:r>
                    <w:r>
                      <w:rPr>
                        <w:rFonts w:ascii="Trebuchet MS" w:hAnsi="Trebuchet MS"/>
                        <w:i/>
                        <w:color w:val="231F20"/>
                        <w:w w:val="105"/>
                        <w:sz w:val="19"/>
                      </w:rPr>
                      <w:t>Н. Н. Арбатова</w:t>
                    </w:r>
                  </w:p>
                </w:txbxContent>
              </v:textbox>
              <w10:wrap type="none"/>
            </v:shape>
            <w10:wrap type="none"/>
          </v:group>
        </w:pict>
      </w:r>
      <w:r>
        <w:rPr>
          <w:color w:val="231F20"/>
        </w:rPr>
        <w:t>В действительности мотив французов был, </w:t>
      </w:r>
      <w:r>
        <w:rPr>
          <w:color w:val="231F20"/>
        </w:rPr>
        <w:t>конеч- но,</w:t>
      </w:r>
      <w:r>
        <w:rPr>
          <w:color w:val="231F20"/>
          <w:spacing w:val="-14"/>
        </w:rPr>
        <w:t> </w:t>
      </w:r>
      <w:r>
        <w:rPr>
          <w:color w:val="231F20"/>
        </w:rPr>
        <w:t>иным.</w:t>
      </w:r>
      <w:r>
        <w:rPr>
          <w:color w:val="231F20"/>
          <w:spacing w:val="-13"/>
        </w:rPr>
        <w:t> </w:t>
      </w:r>
      <w:r>
        <w:rPr>
          <w:color w:val="231F20"/>
        </w:rPr>
        <w:t>Король</w:t>
      </w:r>
      <w:r>
        <w:rPr>
          <w:color w:val="231F20"/>
          <w:spacing w:val="-14"/>
        </w:rPr>
        <w:t> </w:t>
      </w:r>
      <w:r>
        <w:rPr>
          <w:color w:val="231F20"/>
        </w:rPr>
        <w:t>Франции</w:t>
      </w:r>
      <w:r>
        <w:rPr>
          <w:color w:val="231F20"/>
          <w:spacing w:val="-13"/>
        </w:rPr>
        <w:t> </w:t>
      </w:r>
      <w:r>
        <w:rPr>
          <w:color w:val="231F20"/>
        </w:rPr>
        <w:t>Карл</w:t>
      </w:r>
      <w:r>
        <w:rPr>
          <w:color w:val="231F20"/>
          <w:spacing w:val="-14"/>
        </w:rPr>
        <w:t> </w:t>
      </w:r>
      <w:r>
        <w:rPr>
          <w:color w:val="231F20"/>
        </w:rPr>
        <w:t>X</w:t>
      </w:r>
      <w:r>
        <w:rPr>
          <w:color w:val="231F20"/>
          <w:spacing w:val="-13"/>
        </w:rPr>
        <w:t> </w:t>
      </w:r>
      <w:r>
        <w:rPr>
          <w:color w:val="231F20"/>
        </w:rPr>
        <w:t>стремительно</w:t>
      </w:r>
      <w:r>
        <w:rPr>
          <w:color w:val="231F20"/>
          <w:spacing w:val="-14"/>
        </w:rPr>
        <w:t> </w:t>
      </w:r>
      <w:r>
        <w:rPr>
          <w:color w:val="231F20"/>
        </w:rPr>
        <w:t>терял популярность, надвигалась революция — и спасти положение попытались с помощью яркого успеха во внешней политике. Вскоре тысячи французов полу- чили в Алжире землю, при этом местное население оттеснялось. Территория Алжира стала главной опор- ной базой Франции в Африке, откуда можно было продвигаться</w:t>
      </w:r>
      <w:r>
        <w:rPr>
          <w:color w:val="231F20"/>
          <w:spacing w:val="-14"/>
        </w:rPr>
        <w:t> </w:t>
      </w:r>
      <w:r>
        <w:rPr>
          <w:color w:val="231F20"/>
        </w:rPr>
        <w:t>дальше</w:t>
      </w:r>
      <w:r>
        <w:rPr>
          <w:color w:val="231F20"/>
          <w:spacing w:val="-14"/>
        </w:rPr>
        <w:t> </w:t>
      </w:r>
      <w:r>
        <w:rPr>
          <w:color w:val="231F20"/>
        </w:rPr>
        <w:t>на</w:t>
      </w:r>
      <w:r>
        <w:rPr>
          <w:color w:val="231F20"/>
          <w:spacing w:val="-14"/>
        </w:rPr>
        <w:t> </w:t>
      </w:r>
      <w:r>
        <w:rPr>
          <w:color w:val="231F20"/>
        </w:rPr>
        <w:t>юг,</w:t>
      </w:r>
      <w:r>
        <w:rPr>
          <w:color w:val="231F20"/>
          <w:spacing w:val="-14"/>
        </w:rPr>
        <w:t> </w:t>
      </w:r>
      <w:r>
        <w:rPr>
          <w:color w:val="231F20"/>
        </w:rPr>
        <w:t>вглубь</w:t>
      </w:r>
      <w:r>
        <w:rPr>
          <w:color w:val="231F20"/>
          <w:spacing w:val="-14"/>
        </w:rPr>
        <w:t> </w:t>
      </w:r>
      <w:r>
        <w:rPr>
          <w:color w:val="231F20"/>
        </w:rPr>
        <w:t>континента,</w:t>
      </w:r>
      <w:r>
        <w:rPr>
          <w:color w:val="231F20"/>
          <w:spacing w:val="-14"/>
        </w:rPr>
        <w:t> </w:t>
      </w:r>
      <w:r>
        <w:rPr>
          <w:color w:val="231F20"/>
        </w:rPr>
        <w:t>и</w:t>
      </w:r>
      <w:r>
        <w:rPr>
          <w:color w:val="231F20"/>
          <w:spacing w:val="-14"/>
        </w:rPr>
        <w:t> </w:t>
      </w:r>
      <w:r>
        <w:rPr>
          <w:color w:val="231F20"/>
        </w:rPr>
        <w:t>одно- временно расширять экспансию вдоль побережья Сре- диземного моря.</w:t>
      </w:r>
    </w:p>
    <w:p>
      <w:pPr>
        <w:pStyle w:val="BodyText"/>
        <w:spacing w:line="220" w:lineRule="auto" w:before="7"/>
        <w:ind w:left="3459" w:right="911" w:firstLine="340"/>
        <w:jc w:val="both"/>
      </w:pPr>
      <w:r>
        <w:rPr>
          <w:color w:val="231F20"/>
        </w:rPr>
        <w:t>Самой крупной и богатой страной в Африке был Египет,</w:t>
      </w:r>
      <w:r>
        <w:rPr>
          <w:color w:val="231F20"/>
          <w:spacing w:val="-14"/>
        </w:rPr>
        <w:t> </w:t>
      </w:r>
      <w:r>
        <w:rPr>
          <w:color w:val="231F20"/>
        </w:rPr>
        <w:t>которым</w:t>
      </w:r>
      <w:r>
        <w:rPr>
          <w:color w:val="231F20"/>
          <w:spacing w:val="-14"/>
        </w:rPr>
        <w:t> </w:t>
      </w:r>
      <w:r>
        <w:rPr>
          <w:color w:val="231F20"/>
        </w:rPr>
        <w:t>управляли</w:t>
      </w:r>
      <w:r>
        <w:rPr>
          <w:color w:val="231F20"/>
          <w:spacing w:val="-14"/>
        </w:rPr>
        <w:t> </w:t>
      </w:r>
      <w:r>
        <w:rPr>
          <w:color w:val="231F20"/>
        </w:rPr>
        <w:t>наместники</w:t>
      </w:r>
      <w:r>
        <w:rPr>
          <w:color w:val="231F20"/>
          <w:spacing w:val="-14"/>
        </w:rPr>
        <w:t> </w:t>
      </w:r>
      <w:r>
        <w:rPr>
          <w:color w:val="231F20"/>
        </w:rPr>
        <w:t>турецкого</w:t>
      </w:r>
      <w:r>
        <w:rPr>
          <w:color w:val="231F20"/>
          <w:spacing w:val="-14"/>
        </w:rPr>
        <w:t> </w:t>
      </w:r>
      <w:r>
        <w:rPr>
          <w:color w:val="231F20"/>
        </w:rPr>
        <w:t>сул- тана. Особую известность получил </w:t>
      </w:r>
      <w:r>
        <w:rPr>
          <w:rFonts w:ascii="Book Antiqua" w:hAnsi="Book Antiqua"/>
          <w:b/>
          <w:i/>
          <w:color w:val="231F20"/>
        </w:rPr>
        <w:t>Мухаммед Али</w:t>
      </w:r>
      <w:r>
        <w:rPr>
          <w:rFonts w:ascii="Book Antiqua" w:hAnsi="Book Antiqua"/>
          <w:b/>
          <w:i/>
          <w:color w:val="231F20"/>
        </w:rPr>
        <w:t> </w:t>
      </w:r>
      <w:r>
        <w:rPr>
          <w:color w:val="231F20"/>
        </w:rPr>
        <w:t>(1805—1849), который провёл земельную реформу, перестроил</w:t>
      </w:r>
      <w:r>
        <w:rPr>
          <w:color w:val="231F20"/>
          <w:spacing w:val="1"/>
        </w:rPr>
        <w:t> </w:t>
      </w:r>
      <w:r>
        <w:rPr>
          <w:color w:val="231F20"/>
        </w:rPr>
        <w:t>армию</w:t>
      </w:r>
      <w:r>
        <w:rPr>
          <w:color w:val="231F20"/>
          <w:spacing w:val="2"/>
        </w:rPr>
        <w:t> </w:t>
      </w:r>
      <w:r>
        <w:rPr>
          <w:color w:val="231F20"/>
        </w:rPr>
        <w:t>по</w:t>
      </w:r>
      <w:r>
        <w:rPr>
          <w:color w:val="231F20"/>
          <w:spacing w:val="1"/>
        </w:rPr>
        <w:t> </w:t>
      </w:r>
      <w:r>
        <w:rPr>
          <w:color w:val="231F20"/>
        </w:rPr>
        <w:t>европейскому</w:t>
      </w:r>
      <w:r>
        <w:rPr>
          <w:color w:val="231F20"/>
          <w:spacing w:val="2"/>
        </w:rPr>
        <w:t> </w:t>
      </w:r>
      <w:r>
        <w:rPr>
          <w:color w:val="231F20"/>
        </w:rPr>
        <w:t>образцу</w:t>
      </w:r>
      <w:r>
        <w:rPr>
          <w:color w:val="231F20"/>
          <w:spacing w:val="1"/>
        </w:rPr>
        <w:t> </w:t>
      </w:r>
      <w:r>
        <w:rPr>
          <w:color w:val="231F20"/>
        </w:rPr>
        <w:t>и</w:t>
      </w:r>
      <w:r>
        <w:rPr>
          <w:color w:val="231F20"/>
          <w:spacing w:val="2"/>
        </w:rPr>
        <w:t> </w:t>
      </w:r>
      <w:r>
        <w:rPr>
          <w:color w:val="231F20"/>
          <w:spacing w:val="-2"/>
        </w:rPr>
        <w:t>пытался</w:t>
      </w:r>
    </w:p>
    <w:p>
      <w:pPr>
        <w:spacing w:after="0" w:line="220" w:lineRule="auto"/>
        <w:jc w:val="both"/>
        <w:sectPr>
          <w:footerReference w:type="default" r:id="rId110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70016" id="docshapegroup5123" coordorigin="0,0" coordsize="10308,1441">
            <v:shape style="position:absolute;left:420;top:419;width:9468;height:1021" type="#_x0000_t75" id="docshape5124" stroked="false">
              <v:imagedata r:id="rId6" o:title=""/>
            </v:shape>
            <v:shape style="position:absolute;left:420;top:283;width:9605;height:420" id="docshape5125" coordorigin="420,283" coordsize="9605,420" path="m9724,703l10024,703m420,583l420,283m9604,583l9604,283e" filled="false" stroked="true" strokeweight="1.25pt" strokecolor="#ffffff">
              <v:path arrowok="t"/>
              <v:stroke dashstyle="solid"/>
            </v:shape>
            <v:shape style="position:absolute;left:420;top:283;width:9605;height:420" id="docshape512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127" coordorigin="0,0" coordsize="10308,420" path="m360,420l0,420m9948,420l10308,420m420,360l420,0m9888,360l9888,0e" filled="false" stroked="true" strokeweight=".25pt" strokecolor="#000000">
              <v:path arrowok="t"/>
              <v:stroke dashstyle="solid"/>
            </v:shape>
            <v:shape style="position:absolute;left:1157;top:1144;width:3553;height:230" type="#_x0000_t202" id="docshape5128"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22.</w:t>
                    </w:r>
                    <w:r>
                      <w:rPr>
                        <w:rFonts w:ascii="Tahoma" w:hAnsi="Tahoma"/>
                        <w:color w:val="FFFFFF"/>
                        <w:spacing w:val="-4"/>
                        <w:sz w:val="19"/>
                      </w:rPr>
                      <w:t> </w:t>
                    </w:r>
                    <w:r>
                      <w:rPr>
                        <w:rFonts w:ascii="Tahoma" w:hAnsi="Tahoma"/>
                        <w:color w:val="FFFFFF"/>
                        <w:w w:val="85"/>
                        <w:sz w:val="19"/>
                      </w:rPr>
                      <w:t>Африка</w:t>
                    </w:r>
                    <w:r>
                      <w:rPr>
                        <w:rFonts w:ascii="Tahoma" w:hAnsi="Tahoma"/>
                        <w:color w:val="FFFFFF"/>
                        <w:spacing w:val="1"/>
                        <w:sz w:val="19"/>
                      </w:rPr>
                      <w:t> </w:t>
                    </w:r>
                    <w:r>
                      <w:rPr>
                        <w:rFonts w:ascii="Tahoma" w:hAnsi="Tahoma"/>
                        <w:color w:val="FFFFFF"/>
                        <w:w w:val="85"/>
                        <w:sz w:val="19"/>
                      </w:rPr>
                      <w:t>в</w:t>
                    </w:r>
                    <w:r>
                      <w:rPr>
                        <w:rFonts w:ascii="Tahoma" w:hAnsi="Tahoma"/>
                        <w:color w:val="FFFFFF"/>
                        <w:spacing w:val="1"/>
                        <w:sz w:val="19"/>
                      </w:rPr>
                      <w:t> </w:t>
                    </w:r>
                    <w:r>
                      <w:rPr>
                        <w:rFonts w:ascii="Tahoma" w:hAnsi="Tahoma"/>
                        <w:color w:val="FFFFFF"/>
                        <w:w w:val="85"/>
                        <w:sz w:val="19"/>
                      </w:rPr>
                      <w:t>XIX</w:t>
                    </w:r>
                    <w:r>
                      <w:rPr>
                        <w:rFonts w:ascii="Tahoma" w:hAnsi="Tahoma"/>
                        <w:color w:val="FFFFFF"/>
                        <w:sz w:val="19"/>
                      </w:rPr>
                      <w:t> </w:t>
                    </w:r>
                    <w:r>
                      <w:rPr>
                        <w:rFonts w:ascii="Tahoma" w:hAnsi="Tahoma"/>
                        <w:color w:val="FFFFFF"/>
                        <w:w w:val="85"/>
                        <w:sz w:val="19"/>
                      </w:rPr>
                      <w:t>в.:</w:t>
                    </w:r>
                    <w:r>
                      <w:rPr>
                        <w:rFonts w:ascii="Tahoma" w:hAnsi="Tahoma"/>
                        <w:color w:val="FFFFFF"/>
                        <w:sz w:val="19"/>
                      </w:rPr>
                      <w:t> </w:t>
                    </w:r>
                    <w:r>
                      <w:rPr>
                        <w:rFonts w:ascii="Tahoma" w:hAnsi="Tahoma"/>
                        <w:color w:val="FFFFFF"/>
                        <w:w w:val="85"/>
                        <w:sz w:val="19"/>
                      </w:rPr>
                      <w:t>захваты</w:t>
                    </w:r>
                    <w:r>
                      <w:rPr>
                        <w:rFonts w:ascii="Tahoma" w:hAnsi="Tahoma"/>
                        <w:color w:val="FFFFFF"/>
                        <w:spacing w:val="1"/>
                        <w:sz w:val="19"/>
                      </w:rPr>
                      <w:t> </w:t>
                    </w:r>
                    <w:r>
                      <w:rPr>
                        <w:rFonts w:ascii="Tahoma" w:hAnsi="Tahoma"/>
                        <w:color w:val="FFFFFF"/>
                        <w:w w:val="85"/>
                        <w:sz w:val="19"/>
                      </w:rPr>
                      <w:t>и</w:t>
                    </w:r>
                    <w:r>
                      <w:rPr>
                        <w:rFonts w:ascii="Tahoma" w:hAnsi="Tahoma"/>
                        <w:color w:val="FFFFFF"/>
                        <w:sz w:val="19"/>
                      </w:rPr>
                      <w:t> </w:t>
                    </w:r>
                    <w:r>
                      <w:rPr>
                        <w:rFonts w:ascii="Tahoma" w:hAnsi="Tahoma"/>
                        <w:color w:val="FFFFFF"/>
                        <w:spacing w:val="-2"/>
                        <w:w w:val="80"/>
                        <w:sz w:val="19"/>
                      </w:rPr>
                      <w:t>эксплуатация</w:t>
                    </w:r>
                  </w:p>
                </w:txbxContent>
              </v:textbox>
              <w10:wrap type="none"/>
            </v:shape>
            <v:shape style="position:absolute;left:8704;top:1114;width:372;height:272" type="#_x0000_t202" id="docshape5129"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247</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513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4500"/>
        <w:jc w:val="both"/>
      </w:pPr>
      <w:r>
        <w:rPr/>
        <w:pict>
          <v:group style="position:absolute;margin-left:286.30899pt;margin-top:-2.108235pt;width:170.65pt;height:151.5pt;mso-position-horizontal-relative:page;mso-position-vertical-relative:paragraph;z-index:16223232" id="docshapegroup5131" coordorigin="5726,-42" coordsize="3413,3030">
            <v:shape style="position:absolute;left:5726;top:2362;width:3413;height:625" type="#_x0000_t75" id="docshape5132" stroked="false">
              <v:imagedata r:id="rId518" o:title=""/>
            </v:shape>
            <v:rect style="position:absolute;left:5788;top:2300;width:3289;height:624" id="docshape5133" filled="true" fillcolor="#ffffff" stroked="false">
              <v:fill type="solid"/>
            </v:rect>
            <v:shape style="position:absolute;left:5726;top:-43;width:3413;height:2405" type="#_x0000_t75" id="docshape5134" stroked="false">
              <v:imagedata r:id="rId1111" o:title=""/>
            </v:shape>
            <v:shape style="position:absolute;left:5788;top:20;width:3289;height:2281" type="#_x0000_t75" id="docshape5135" stroked="false">
              <v:imagedata r:id="rId1112" o:title=""/>
            </v:shape>
            <v:rect style="position:absolute;left:5798;top:30;width:3269;height:2261" id="docshape5136" filled="false" stroked="true" strokeweight="1.0pt" strokecolor="#ffffff">
              <v:stroke dashstyle="solid"/>
            </v:rect>
            <v:shape style="position:absolute;left:5726;top:-43;width:3413;height:3030" type="#_x0000_t202" id="docshape5137"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18" w:lineRule="auto" w:before="140"/>
                      <w:ind w:left="176" w:right="613" w:firstLine="0"/>
                      <w:jc w:val="left"/>
                      <w:rPr>
                        <w:rFonts w:ascii="Calibri" w:hAnsi="Calibri"/>
                        <w:b/>
                        <w:sz w:val="19"/>
                      </w:rPr>
                    </w:pPr>
                    <w:r>
                      <w:rPr>
                        <w:rFonts w:ascii="Calibri" w:hAnsi="Calibri"/>
                        <w:b/>
                        <w:color w:val="231F20"/>
                        <w:w w:val="115"/>
                        <w:sz w:val="19"/>
                      </w:rPr>
                      <w:t>Открытие</w:t>
                    </w:r>
                    <w:r>
                      <w:rPr>
                        <w:rFonts w:ascii="Calibri" w:hAnsi="Calibri"/>
                        <w:b/>
                        <w:color w:val="231F20"/>
                        <w:spacing w:val="-9"/>
                        <w:w w:val="115"/>
                        <w:sz w:val="19"/>
                      </w:rPr>
                      <w:t> </w:t>
                    </w:r>
                    <w:r>
                      <w:rPr>
                        <w:rFonts w:ascii="Calibri" w:hAnsi="Calibri"/>
                        <w:b/>
                        <w:color w:val="231F20"/>
                        <w:w w:val="115"/>
                        <w:sz w:val="19"/>
                      </w:rPr>
                      <w:t>Суэцкого</w:t>
                    </w:r>
                    <w:r>
                      <w:rPr>
                        <w:rFonts w:ascii="Calibri" w:hAnsi="Calibri"/>
                        <w:b/>
                        <w:color w:val="231F20"/>
                        <w:spacing w:val="-9"/>
                        <w:w w:val="115"/>
                        <w:sz w:val="19"/>
                      </w:rPr>
                      <w:t> </w:t>
                    </w:r>
                    <w:r>
                      <w:rPr>
                        <w:rFonts w:ascii="Calibri" w:hAnsi="Calibri"/>
                        <w:b/>
                        <w:color w:val="231F20"/>
                        <w:w w:val="115"/>
                        <w:sz w:val="19"/>
                      </w:rPr>
                      <w:t>канала в марте 1869 г.</w:t>
                    </w:r>
                  </w:p>
                </w:txbxContent>
              </v:textbox>
              <w10:wrap type="none"/>
            </v:shape>
            <w10:wrap type="none"/>
          </v:group>
        </w:pict>
      </w:r>
      <w:r>
        <w:rPr>
          <w:color w:val="231F20"/>
        </w:rPr>
        <w:t>развивать промышленность. Неоднократно воюя</w:t>
      </w:r>
      <w:r>
        <w:rPr>
          <w:color w:val="231F20"/>
          <w:spacing w:val="-3"/>
        </w:rPr>
        <w:t> </w:t>
      </w:r>
      <w:r>
        <w:rPr>
          <w:color w:val="231F20"/>
        </w:rPr>
        <w:t>против</w:t>
      </w:r>
      <w:r>
        <w:rPr>
          <w:color w:val="231F20"/>
          <w:spacing w:val="-3"/>
        </w:rPr>
        <w:t> </w:t>
      </w:r>
      <w:r>
        <w:rPr>
          <w:color w:val="231F20"/>
        </w:rPr>
        <w:t>султана,</w:t>
      </w:r>
      <w:r>
        <w:rPr>
          <w:color w:val="231F20"/>
          <w:spacing w:val="-3"/>
        </w:rPr>
        <w:t> </w:t>
      </w:r>
      <w:r>
        <w:rPr>
          <w:color w:val="231F20"/>
        </w:rPr>
        <w:t>Мухаммед</w:t>
      </w:r>
      <w:r>
        <w:rPr>
          <w:color w:val="231F20"/>
          <w:spacing w:val="-3"/>
        </w:rPr>
        <w:t> </w:t>
      </w:r>
      <w:r>
        <w:rPr>
          <w:color w:val="231F20"/>
        </w:rPr>
        <w:t>Али</w:t>
      </w:r>
      <w:r>
        <w:rPr>
          <w:color w:val="231F20"/>
          <w:spacing w:val="-3"/>
        </w:rPr>
        <w:t> </w:t>
      </w:r>
      <w:r>
        <w:rPr>
          <w:color w:val="231F20"/>
        </w:rPr>
        <w:t>добил- ся фактической самостоятельности Египта,</w:t>
      </w:r>
      <w:r>
        <w:rPr>
          <w:color w:val="231F20"/>
          <w:spacing w:val="40"/>
        </w:rPr>
        <w:t> </w:t>
      </w:r>
      <w:r>
        <w:rPr>
          <w:color w:val="231F20"/>
          <w:w w:val="95"/>
        </w:rPr>
        <w:t>а также распространил свою власть на Судан. </w:t>
      </w:r>
      <w:r>
        <w:rPr>
          <w:color w:val="231F20"/>
        </w:rPr>
        <w:t>Однако уже при его преемниках влияние европейцев внутри страны стремительно возрастало. Египетский внутренний рынок был наводнён европейскими товарами.</w:t>
      </w:r>
    </w:p>
    <w:p>
      <w:pPr>
        <w:pStyle w:val="BodyText"/>
        <w:spacing w:line="223" w:lineRule="auto" w:before="3"/>
        <w:ind w:left="893" w:right="4500" w:firstLine="340"/>
        <w:jc w:val="both"/>
      </w:pPr>
      <w:r>
        <w:rPr>
          <w:color w:val="231F20"/>
          <w:spacing w:val="-2"/>
        </w:rPr>
        <w:t>Англия</w:t>
      </w:r>
      <w:r>
        <w:rPr>
          <w:color w:val="231F20"/>
          <w:spacing w:val="-8"/>
        </w:rPr>
        <w:t> </w:t>
      </w:r>
      <w:r>
        <w:rPr>
          <w:color w:val="231F20"/>
          <w:spacing w:val="-2"/>
        </w:rPr>
        <w:t>и</w:t>
      </w:r>
      <w:r>
        <w:rPr>
          <w:color w:val="231F20"/>
          <w:spacing w:val="-8"/>
        </w:rPr>
        <w:t> </w:t>
      </w:r>
      <w:r>
        <w:rPr>
          <w:color w:val="231F20"/>
          <w:spacing w:val="-2"/>
        </w:rPr>
        <w:t>Франция</w:t>
      </w:r>
      <w:r>
        <w:rPr>
          <w:color w:val="231F20"/>
          <w:spacing w:val="-8"/>
        </w:rPr>
        <w:t> </w:t>
      </w:r>
      <w:r>
        <w:rPr>
          <w:color w:val="231F20"/>
          <w:spacing w:val="-2"/>
        </w:rPr>
        <w:t>претендовали</w:t>
      </w:r>
      <w:r>
        <w:rPr>
          <w:color w:val="231F20"/>
          <w:spacing w:val="-8"/>
        </w:rPr>
        <w:t> </w:t>
      </w:r>
      <w:r>
        <w:rPr>
          <w:color w:val="231F20"/>
          <w:spacing w:val="-2"/>
        </w:rPr>
        <w:t>на</w:t>
      </w:r>
      <w:r>
        <w:rPr>
          <w:color w:val="231F20"/>
          <w:spacing w:val="-8"/>
        </w:rPr>
        <w:t> </w:t>
      </w:r>
      <w:r>
        <w:rPr>
          <w:color w:val="231F20"/>
          <w:spacing w:val="-2"/>
        </w:rPr>
        <w:t>Еги- пет</w:t>
      </w:r>
      <w:r>
        <w:rPr>
          <w:color w:val="231F20"/>
          <w:spacing w:val="-11"/>
        </w:rPr>
        <w:t> </w:t>
      </w:r>
      <w:r>
        <w:rPr>
          <w:color w:val="231F20"/>
          <w:spacing w:val="-2"/>
        </w:rPr>
        <w:t>ещё</w:t>
      </w:r>
      <w:r>
        <w:rPr>
          <w:color w:val="231F20"/>
          <w:spacing w:val="-11"/>
        </w:rPr>
        <w:t> </w:t>
      </w:r>
      <w:r>
        <w:rPr>
          <w:color w:val="231F20"/>
          <w:spacing w:val="-2"/>
        </w:rPr>
        <w:t>со</w:t>
      </w:r>
      <w:r>
        <w:rPr>
          <w:color w:val="231F20"/>
          <w:spacing w:val="-11"/>
        </w:rPr>
        <w:t> </w:t>
      </w:r>
      <w:r>
        <w:rPr>
          <w:color w:val="231F20"/>
          <w:spacing w:val="-2"/>
        </w:rPr>
        <w:t>времён</w:t>
      </w:r>
      <w:r>
        <w:rPr>
          <w:color w:val="231F20"/>
          <w:spacing w:val="-11"/>
        </w:rPr>
        <w:t> </w:t>
      </w:r>
      <w:r>
        <w:rPr>
          <w:color w:val="231F20"/>
          <w:spacing w:val="-2"/>
        </w:rPr>
        <w:t>похода</w:t>
      </w:r>
      <w:r>
        <w:rPr>
          <w:color w:val="231F20"/>
          <w:spacing w:val="-11"/>
        </w:rPr>
        <w:t> </w:t>
      </w:r>
      <w:r>
        <w:rPr>
          <w:color w:val="231F20"/>
          <w:spacing w:val="-2"/>
        </w:rPr>
        <w:t>Бонапарта</w:t>
      </w:r>
      <w:r>
        <w:rPr>
          <w:color w:val="231F20"/>
          <w:spacing w:val="-11"/>
        </w:rPr>
        <w:t> </w:t>
      </w:r>
      <w:r>
        <w:rPr>
          <w:color w:val="231F20"/>
          <w:spacing w:val="-2"/>
        </w:rPr>
        <w:t>в</w:t>
      </w:r>
      <w:r>
        <w:rPr>
          <w:color w:val="231F20"/>
          <w:spacing w:val="-11"/>
        </w:rPr>
        <w:t> </w:t>
      </w:r>
      <w:r>
        <w:rPr>
          <w:color w:val="231F20"/>
          <w:spacing w:val="-2"/>
        </w:rPr>
        <w:t>1798</w:t>
      </w:r>
      <w:r>
        <w:rPr>
          <w:color w:val="231F20"/>
          <w:spacing w:val="-11"/>
        </w:rPr>
        <w:t> </w:t>
      </w:r>
      <w:r>
        <w:rPr>
          <w:color w:val="231F20"/>
          <w:spacing w:val="-2"/>
        </w:rPr>
        <w:t>г. </w:t>
      </w:r>
      <w:r>
        <w:rPr>
          <w:color w:val="231F20"/>
        </w:rPr>
        <w:t>В</w:t>
      </w:r>
      <w:r>
        <w:rPr>
          <w:color w:val="231F20"/>
          <w:spacing w:val="-1"/>
        </w:rPr>
        <w:t> </w:t>
      </w:r>
      <w:r>
        <w:rPr>
          <w:color w:val="231F20"/>
        </w:rPr>
        <w:t>1854</w:t>
      </w:r>
      <w:r>
        <w:rPr>
          <w:color w:val="231F20"/>
          <w:spacing w:val="-1"/>
        </w:rPr>
        <w:t> </w:t>
      </w:r>
      <w:r>
        <w:rPr>
          <w:color w:val="231F20"/>
        </w:rPr>
        <w:t>г.</w:t>
      </w:r>
      <w:r>
        <w:rPr>
          <w:color w:val="231F20"/>
          <w:spacing w:val="-1"/>
        </w:rPr>
        <w:t> </w:t>
      </w:r>
      <w:r>
        <w:rPr>
          <w:color w:val="231F20"/>
        </w:rPr>
        <w:t>Ф.</w:t>
      </w:r>
      <w:r>
        <w:rPr>
          <w:color w:val="231F20"/>
          <w:spacing w:val="-1"/>
        </w:rPr>
        <w:t> </w:t>
      </w:r>
      <w:r>
        <w:rPr>
          <w:color w:val="231F20"/>
        </w:rPr>
        <w:t>Лессепс,</w:t>
      </w:r>
      <w:r>
        <w:rPr>
          <w:color w:val="231F20"/>
          <w:spacing w:val="-1"/>
        </w:rPr>
        <w:t> </w:t>
      </w:r>
      <w:r>
        <w:rPr>
          <w:color w:val="231F20"/>
        </w:rPr>
        <w:t>используя</w:t>
      </w:r>
      <w:r>
        <w:rPr>
          <w:color w:val="231F20"/>
          <w:spacing w:val="-1"/>
        </w:rPr>
        <w:t> </w:t>
      </w:r>
      <w:r>
        <w:rPr>
          <w:color w:val="231F20"/>
        </w:rPr>
        <w:t>личные</w:t>
      </w:r>
      <w:r>
        <w:rPr>
          <w:color w:val="231F20"/>
          <w:spacing w:val="-1"/>
        </w:rPr>
        <w:t> </w:t>
      </w:r>
      <w:r>
        <w:rPr>
          <w:color w:val="231F20"/>
        </w:rPr>
        <w:t>свя- зи и дальнее родство с императором Фран- ции Наполеоном III, получил от правителя Египта</w:t>
      </w:r>
      <w:r>
        <w:rPr>
          <w:color w:val="231F20"/>
          <w:spacing w:val="-2"/>
        </w:rPr>
        <w:t> </w:t>
      </w:r>
      <w:r>
        <w:rPr>
          <w:color w:val="231F20"/>
        </w:rPr>
        <w:t>Саида-Паши</w:t>
      </w:r>
      <w:r>
        <w:rPr>
          <w:color w:val="231F20"/>
          <w:spacing w:val="-1"/>
        </w:rPr>
        <w:t> </w:t>
      </w:r>
      <w:r>
        <w:rPr>
          <w:color w:val="231F20"/>
        </w:rPr>
        <w:t>концессию</w:t>
      </w:r>
      <w:r>
        <w:rPr>
          <w:color w:val="231F20"/>
          <w:spacing w:val="-2"/>
        </w:rPr>
        <w:t> </w:t>
      </w:r>
      <w:r>
        <w:rPr>
          <w:color w:val="231F20"/>
        </w:rPr>
        <w:t>на</w:t>
      </w:r>
      <w:r>
        <w:rPr>
          <w:color w:val="231F20"/>
          <w:spacing w:val="-1"/>
        </w:rPr>
        <w:t> </w:t>
      </w:r>
      <w:r>
        <w:rPr>
          <w:color w:val="231F20"/>
          <w:spacing w:val="-2"/>
        </w:rPr>
        <w:t>сооруже-</w:t>
      </w:r>
    </w:p>
    <w:p>
      <w:pPr>
        <w:pStyle w:val="BodyText"/>
        <w:spacing w:line="223" w:lineRule="auto" w:before="2"/>
        <w:ind w:left="893" w:right="1194"/>
        <w:jc w:val="both"/>
      </w:pPr>
      <w:r>
        <w:rPr>
          <w:color w:val="231F20"/>
        </w:rPr>
        <w:t>ние Суэцкого канала и руководил его строительством до открытия в 1869 г. Сооружение</w:t>
      </w:r>
      <w:r>
        <w:rPr>
          <w:color w:val="231F20"/>
          <w:spacing w:val="35"/>
        </w:rPr>
        <w:t> </w:t>
      </w:r>
      <w:r>
        <w:rPr>
          <w:color w:val="231F20"/>
        </w:rPr>
        <w:t>канала,</w:t>
      </w:r>
      <w:r>
        <w:rPr>
          <w:color w:val="231F20"/>
          <w:spacing w:val="35"/>
        </w:rPr>
        <w:t> </w:t>
      </w:r>
      <w:r>
        <w:rPr>
          <w:color w:val="231F20"/>
        </w:rPr>
        <w:t>осуществлённое</w:t>
      </w:r>
      <w:r>
        <w:rPr>
          <w:color w:val="231F20"/>
          <w:spacing w:val="35"/>
        </w:rPr>
        <w:t> </w:t>
      </w:r>
      <w:r>
        <w:rPr>
          <w:color w:val="231F20"/>
        </w:rPr>
        <w:t>с</w:t>
      </w:r>
      <w:r>
        <w:rPr>
          <w:color w:val="231F20"/>
          <w:spacing w:val="35"/>
        </w:rPr>
        <w:t> </w:t>
      </w:r>
      <w:r>
        <w:rPr>
          <w:color w:val="231F20"/>
        </w:rPr>
        <w:t>участием</w:t>
      </w:r>
      <w:r>
        <w:rPr>
          <w:color w:val="231F20"/>
          <w:spacing w:val="35"/>
        </w:rPr>
        <w:t> </w:t>
      </w:r>
      <w:r>
        <w:rPr>
          <w:color w:val="231F20"/>
        </w:rPr>
        <w:t>французских</w:t>
      </w:r>
      <w:r>
        <w:rPr>
          <w:color w:val="231F20"/>
          <w:spacing w:val="35"/>
        </w:rPr>
        <w:t> </w:t>
      </w:r>
      <w:r>
        <w:rPr>
          <w:color w:val="231F20"/>
        </w:rPr>
        <w:t>специалистов и</w:t>
      </w:r>
      <w:r>
        <w:rPr>
          <w:color w:val="231F20"/>
          <w:spacing w:val="40"/>
        </w:rPr>
        <w:t> </w:t>
      </w:r>
      <w:r>
        <w:rPr>
          <w:color w:val="231F20"/>
        </w:rPr>
        <w:t>под</w:t>
      </w:r>
      <w:r>
        <w:rPr>
          <w:color w:val="231F20"/>
          <w:spacing w:val="40"/>
        </w:rPr>
        <w:t> </w:t>
      </w:r>
      <w:r>
        <w:rPr>
          <w:color w:val="231F20"/>
        </w:rPr>
        <w:t>французским</w:t>
      </w:r>
      <w:r>
        <w:rPr>
          <w:color w:val="231F20"/>
          <w:spacing w:val="40"/>
        </w:rPr>
        <w:t> </w:t>
      </w:r>
      <w:r>
        <w:rPr>
          <w:color w:val="231F20"/>
        </w:rPr>
        <w:t>контролем,</w:t>
      </w:r>
      <w:r>
        <w:rPr>
          <w:color w:val="231F20"/>
          <w:spacing w:val="40"/>
        </w:rPr>
        <w:t> </w:t>
      </w:r>
      <w:r>
        <w:rPr>
          <w:color w:val="231F20"/>
        </w:rPr>
        <w:t>дало</w:t>
      </w:r>
      <w:r>
        <w:rPr>
          <w:color w:val="231F20"/>
          <w:spacing w:val="40"/>
        </w:rPr>
        <w:t> </w:t>
      </w:r>
      <w:r>
        <w:rPr>
          <w:color w:val="231F20"/>
        </w:rPr>
        <w:t>шанс</w:t>
      </w:r>
      <w:r>
        <w:rPr>
          <w:color w:val="231F20"/>
          <w:spacing w:val="40"/>
        </w:rPr>
        <w:t> </w:t>
      </w:r>
      <w:r>
        <w:rPr>
          <w:color w:val="231F20"/>
        </w:rPr>
        <w:t>Франции</w:t>
      </w:r>
      <w:r>
        <w:rPr>
          <w:color w:val="231F20"/>
          <w:spacing w:val="40"/>
        </w:rPr>
        <w:t> </w:t>
      </w:r>
      <w:r>
        <w:rPr>
          <w:color w:val="231F20"/>
        </w:rPr>
        <w:t>вырваться</w:t>
      </w:r>
      <w:r>
        <w:rPr>
          <w:color w:val="231F20"/>
          <w:spacing w:val="40"/>
        </w:rPr>
        <w:t> </w:t>
      </w:r>
      <w:r>
        <w:rPr>
          <w:color w:val="231F20"/>
        </w:rPr>
        <w:t>вперёд.</w:t>
      </w:r>
      <w:r>
        <w:rPr>
          <w:color w:val="231F20"/>
          <w:spacing w:val="40"/>
        </w:rPr>
        <w:t> </w:t>
      </w:r>
      <w:r>
        <w:rPr>
          <w:color w:val="231F20"/>
        </w:rPr>
        <w:t>Но в</w:t>
      </w:r>
      <w:r>
        <w:rPr>
          <w:color w:val="231F20"/>
          <w:spacing w:val="-10"/>
        </w:rPr>
        <w:t> </w:t>
      </w:r>
      <w:r>
        <w:rPr>
          <w:color w:val="231F20"/>
        </w:rPr>
        <w:t>1875</w:t>
      </w:r>
      <w:r>
        <w:rPr>
          <w:color w:val="231F20"/>
          <w:spacing w:val="-10"/>
        </w:rPr>
        <w:t> </w:t>
      </w:r>
      <w:r>
        <w:rPr>
          <w:color w:val="231F20"/>
        </w:rPr>
        <w:t>г.</w:t>
      </w:r>
      <w:r>
        <w:rPr>
          <w:color w:val="231F20"/>
          <w:spacing w:val="-10"/>
        </w:rPr>
        <w:t> </w:t>
      </w:r>
      <w:r>
        <w:rPr>
          <w:color w:val="231F20"/>
        </w:rPr>
        <w:t>англичанам</w:t>
      </w:r>
      <w:r>
        <w:rPr>
          <w:color w:val="231F20"/>
          <w:spacing w:val="-10"/>
        </w:rPr>
        <w:t> </w:t>
      </w:r>
      <w:r>
        <w:rPr>
          <w:color w:val="231F20"/>
        </w:rPr>
        <w:t>удалось</w:t>
      </w:r>
      <w:r>
        <w:rPr>
          <w:color w:val="231F20"/>
          <w:spacing w:val="-10"/>
        </w:rPr>
        <w:t> </w:t>
      </w:r>
      <w:r>
        <w:rPr>
          <w:color w:val="231F20"/>
        </w:rPr>
        <w:t>выкупить</w:t>
      </w:r>
      <w:r>
        <w:rPr>
          <w:color w:val="231F20"/>
          <w:spacing w:val="-10"/>
        </w:rPr>
        <w:t> </w:t>
      </w:r>
      <w:r>
        <w:rPr>
          <w:color w:val="231F20"/>
        </w:rPr>
        <w:t>контрольный</w:t>
      </w:r>
      <w:r>
        <w:rPr>
          <w:color w:val="231F20"/>
          <w:spacing w:val="-10"/>
        </w:rPr>
        <w:t> </w:t>
      </w:r>
      <w:r>
        <w:rPr>
          <w:color w:val="231F20"/>
        </w:rPr>
        <w:t>пакет</w:t>
      </w:r>
      <w:r>
        <w:rPr>
          <w:color w:val="231F20"/>
          <w:spacing w:val="-10"/>
        </w:rPr>
        <w:t> </w:t>
      </w:r>
      <w:r>
        <w:rPr>
          <w:color w:val="231F20"/>
        </w:rPr>
        <w:t>акций</w:t>
      </w:r>
      <w:r>
        <w:rPr>
          <w:color w:val="231F20"/>
          <w:spacing w:val="-10"/>
        </w:rPr>
        <w:t> </w:t>
      </w:r>
      <w:r>
        <w:rPr>
          <w:color w:val="231F20"/>
        </w:rPr>
        <w:t>канала,</w:t>
      </w:r>
      <w:r>
        <w:rPr>
          <w:color w:val="231F20"/>
          <w:spacing w:val="-10"/>
        </w:rPr>
        <w:t> </w:t>
      </w:r>
      <w:r>
        <w:rPr>
          <w:color w:val="231F20"/>
        </w:rPr>
        <w:t>вос- пользовавшись финансовыми проблемами египетского правительства.</w:t>
      </w:r>
    </w:p>
    <w:p>
      <w:pPr>
        <w:spacing w:line="228" w:lineRule="auto" w:before="114"/>
        <w:ind w:left="893" w:right="1194"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В</w:t>
      </w:r>
      <w:r>
        <w:rPr>
          <w:rFonts w:ascii="Trebuchet MS" w:hAnsi="Trebuchet MS"/>
          <w:color w:val="231F20"/>
          <w:spacing w:val="-4"/>
          <w:sz w:val="19"/>
        </w:rPr>
        <w:t> </w:t>
      </w:r>
      <w:r>
        <w:rPr>
          <w:rFonts w:ascii="Trebuchet MS" w:hAnsi="Trebuchet MS"/>
          <w:color w:val="231F20"/>
          <w:sz w:val="19"/>
        </w:rPr>
        <w:t>ноябре</w:t>
      </w:r>
      <w:r>
        <w:rPr>
          <w:rFonts w:ascii="Trebuchet MS" w:hAnsi="Trebuchet MS"/>
          <w:color w:val="231F20"/>
          <w:spacing w:val="-4"/>
          <w:sz w:val="19"/>
        </w:rPr>
        <w:t> </w:t>
      </w:r>
      <w:r>
        <w:rPr>
          <w:rFonts w:ascii="Trebuchet MS" w:hAnsi="Trebuchet MS"/>
          <w:color w:val="231F20"/>
          <w:sz w:val="19"/>
        </w:rPr>
        <w:t>1875</w:t>
      </w:r>
      <w:r>
        <w:rPr>
          <w:rFonts w:ascii="Trebuchet MS" w:hAnsi="Trebuchet MS"/>
          <w:color w:val="231F20"/>
          <w:spacing w:val="-4"/>
          <w:sz w:val="19"/>
        </w:rPr>
        <w:t> </w:t>
      </w:r>
      <w:r>
        <w:rPr>
          <w:rFonts w:ascii="Trebuchet MS" w:hAnsi="Trebuchet MS"/>
          <w:color w:val="231F20"/>
          <w:sz w:val="19"/>
        </w:rPr>
        <w:t>г.</w:t>
      </w:r>
      <w:r>
        <w:rPr>
          <w:rFonts w:ascii="Trebuchet MS" w:hAnsi="Trebuchet MS"/>
          <w:color w:val="231F20"/>
          <w:spacing w:val="-4"/>
          <w:sz w:val="19"/>
        </w:rPr>
        <w:t> </w:t>
      </w:r>
      <w:r>
        <w:rPr>
          <w:rFonts w:ascii="Trebuchet MS" w:hAnsi="Trebuchet MS"/>
          <w:color w:val="231F20"/>
          <w:sz w:val="19"/>
        </w:rPr>
        <w:t>состоялась</w:t>
      </w:r>
      <w:r>
        <w:rPr>
          <w:rFonts w:ascii="Trebuchet MS" w:hAnsi="Trebuchet MS"/>
          <w:color w:val="231F20"/>
          <w:spacing w:val="-4"/>
          <w:sz w:val="19"/>
        </w:rPr>
        <w:t> </w:t>
      </w:r>
      <w:r>
        <w:rPr>
          <w:rFonts w:ascii="Trebuchet MS" w:hAnsi="Trebuchet MS"/>
          <w:color w:val="231F20"/>
          <w:sz w:val="19"/>
        </w:rPr>
        <w:t>«великая</w:t>
      </w:r>
      <w:r>
        <w:rPr>
          <w:rFonts w:ascii="Trebuchet MS" w:hAnsi="Trebuchet MS"/>
          <w:color w:val="231F20"/>
          <w:spacing w:val="-4"/>
          <w:sz w:val="19"/>
        </w:rPr>
        <w:t> </w:t>
      </w:r>
      <w:r>
        <w:rPr>
          <w:rFonts w:ascii="Trebuchet MS" w:hAnsi="Trebuchet MS"/>
          <w:color w:val="231F20"/>
          <w:sz w:val="19"/>
        </w:rPr>
        <w:t>сделка».</w:t>
      </w:r>
      <w:r>
        <w:rPr>
          <w:rFonts w:ascii="Trebuchet MS" w:hAnsi="Trebuchet MS"/>
          <w:color w:val="231F20"/>
          <w:spacing w:val="-4"/>
          <w:sz w:val="19"/>
        </w:rPr>
        <w:t> </w:t>
      </w:r>
      <w:r>
        <w:rPr>
          <w:rFonts w:ascii="Trebuchet MS" w:hAnsi="Trebuchet MS"/>
          <w:color w:val="231F20"/>
          <w:sz w:val="19"/>
        </w:rPr>
        <w:t>К</w:t>
      </w:r>
      <w:r>
        <w:rPr>
          <w:rFonts w:ascii="Trebuchet MS" w:hAnsi="Trebuchet MS"/>
          <w:color w:val="231F20"/>
          <w:spacing w:val="-4"/>
          <w:sz w:val="19"/>
        </w:rPr>
        <w:t> </w:t>
      </w:r>
      <w:r>
        <w:rPr>
          <w:rFonts w:ascii="Trebuchet MS" w:hAnsi="Trebuchet MS"/>
          <w:color w:val="231F20"/>
          <w:sz w:val="19"/>
        </w:rPr>
        <w:t>этому</w:t>
      </w:r>
      <w:r>
        <w:rPr>
          <w:rFonts w:ascii="Trebuchet MS" w:hAnsi="Trebuchet MS"/>
          <w:color w:val="231F20"/>
          <w:spacing w:val="-4"/>
          <w:sz w:val="19"/>
        </w:rPr>
        <w:t> </w:t>
      </w:r>
      <w:r>
        <w:rPr>
          <w:rFonts w:ascii="Trebuchet MS" w:hAnsi="Trebuchet MS"/>
          <w:color w:val="231F20"/>
          <w:sz w:val="19"/>
        </w:rPr>
        <w:t>времени уже шли переговоры о продаже пакета акций Суэцкого канала Франции, но местные банкиры</w:t>
      </w:r>
      <w:r>
        <w:rPr>
          <w:rFonts w:ascii="Trebuchet MS" w:hAnsi="Trebuchet MS"/>
          <w:color w:val="231F20"/>
          <w:spacing w:val="-3"/>
          <w:sz w:val="19"/>
        </w:rPr>
        <w:t> </w:t>
      </w:r>
      <w:r>
        <w:rPr>
          <w:rFonts w:ascii="Trebuchet MS" w:hAnsi="Trebuchet MS"/>
          <w:color w:val="231F20"/>
          <w:sz w:val="19"/>
        </w:rPr>
        <w:t>не</w:t>
      </w:r>
      <w:r>
        <w:rPr>
          <w:rFonts w:ascii="Trebuchet MS" w:hAnsi="Trebuchet MS"/>
          <w:color w:val="231F20"/>
          <w:spacing w:val="-3"/>
          <w:sz w:val="19"/>
        </w:rPr>
        <w:t> </w:t>
      </w:r>
      <w:r>
        <w:rPr>
          <w:rFonts w:ascii="Trebuchet MS" w:hAnsi="Trebuchet MS"/>
          <w:color w:val="231F20"/>
          <w:sz w:val="19"/>
        </w:rPr>
        <w:t>спешили.</w:t>
      </w:r>
      <w:r>
        <w:rPr>
          <w:rFonts w:ascii="Trebuchet MS" w:hAnsi="Trebuchet MS"/>
          <w:color w:val="231F20"/>
          <w:spacing w:val="-3"/>
          <w:sz w:val="19"/>
        </w:rPr>
        <w:t> </w:t>
      </w:r>
      <w:r>
        <w:rPr>
          <w:rFonts w:ascii="Trebuchet MS" w:hAnsi="Trebuchet MS"/>
          <w:color w:val="231F20"/>
          <w:sz w:val="19"/>
        </w:rPr>
        <w:t>Англичане</w:t>
      </w:r>
      <w:r>
        <w:rPr>
          <w:rFonts w:ascii="Trebuchet MS" w:hAnsi="Trebuchet MS"/>
          <w:color w:val="231F20"/>
          <w:spacing w:val="-3"/>
          <w:sz w:val="19"/>
        </w:rPr>
        <w:t> </w:t>
      </w:r>
      <w:r>
        <w:rPr>
          <w:rFonts w:ascii="Trebuchet MS" w:hAnsi="Trebuchet MS"/>
          <w:color w:val="231F20"/>
          <w:sz w:val="19"/>
        </w:rPr>
        <w:t>выхватили</w:t>
      </w:r>
      <w:r>
        <w:rPr>
          <w:rFonts w:ascii="Trebuchet MS" w:hAnsi="Trebuchet MS"/>
          <w:color w:val="231F20"/>
          <w:spacing w:val="-3"/>
          <w:sz w:val="19"/>
        </w:rPr>
        <w:t> </w:t>
      </w:r>
      <w:r>
        <w:rPr>
          <w:rFonts w:ascii="Trebuchet MS" w:hAnsi="Trebuchet MS"/>
          <w:color w:val="231F20"/>
          <w:sz w:val="19"/>
        </w:rPr>
        <w:t>акции</w:t>
      </w:r>
      <w:r>
        <w:rPr>
          <w:rFonts w:ascii="Trebuchet MS" w:hAnsi="Trebuchet MS"/>
          <w:color w:val="231F20"/>
          <w:spacing w:val="-3"/>
          <w:sz w:val="19"/>
        </w:rPr>
        <w:t> </w:t>
      </w:r>
      <w:r>
        <w:rPr>
          <w:rFonts w:ascii="Trebuchet MS" w:hAnsi="Trebuchet MS"/>
          <w:color w:val="231F20"/>
          <w:sz w:val="19"/>
        </w:rPr>
        <w:t>буквально</w:t>
      </w:r>
      <w:r>
        <w:rPr>
          <w:rFonts w:ascii="Trebuchet MS" w:hAnsi="Trebuchet MS"/>
          <w:color w:val="231F20"/>
          <w:spacing w:val="-3"/>
          <w:sz w:val="19"/>
        </w:rPr>
        <w:t> </w:t>
      </w:r>
      <w:r>
        <w:rPr>
          <w:rFonts w:ascii="Trebuchet MS" w:hAnsi="Trebuchet MS"/>
          <w:color w:val="231F20"/>
          <w:sz w:val="19"/>
        </w:rPr>
        <w:t>из-под</w:t>
      </w:r>
      <w:r>
        <w:rPr>
          <w:rFonts w:ascii="Trebuchet MS" w:hAnsi="Trebuchet MS"/>
          <w:color w:val="231F20"/>
          <w:spacing w:val="-3"/>
          <w:sz w:val="19"/>
        </w:rPr>
        <w:t> </w:t>
      </w:r>
      <w:r>
        <w:rPr>
          <w:rFonts w:ascii="Trebuchet MS" w:hAnsi="Trebuchet MS"/>
          <w:color w:val="231F20"/>
          <w:sz w:val="19"/>
        </w:rPr>
        <w:t>носа</w:t>
      </w:r>
      <w:r>
        <w:rPr>
          <w:rFonts w:ascii="Trebuchet MS" w:hAnsi="Trebuchet MS"/>
          <w:color w:val="231F20"/>
          <w:spacing w:val="-3"/>
          <w:sz w:val="19"/>
        </w:rPr>
        <w:t> </w:t>
      </w:r>
      <w:r>
        <w:rPr>
          <w:rFonts w:ascii="Trebuchet MS" w:hAnsi="Trebuchet MS"/>
          <w:color w:val="231F20"/>
          <w:sz w:val="19"/>
        </w:rPr>
        <w:t>французов. </w:t>
      </w:r>
      <w:r>
        <w:rPr>
          <w:rFonts w:ascii="Trebuchet MS" w:hAnsi="Trebuchet MS"/>
          <w:color w:val="231F20"/>
          <w:w w:val="95"/>
          <w:sz w:val="19"/>
        </w:rPr>
        <w:t>Из-за секретности и срочности сделки английский премьер Б. Дизраэли не стал прово- </w:t>
      </w:r>
      <w:r>
        <w:rPr>
          <w:rFonts w:ascii="Trebuchet MS" w:hAnsi="Trebuchet MS"/>
          <w:color w:val="231F20"/>
          <w:sz w:val="19"/>
        </w:rPr>
        <w:t>дить</w:t>
      </w:r>
      <w:r>
        <w:rPr>
          <w:rFonts w:ascii="Trebuchet MS" w:hAnsi="Trebuchet MS"/>
          <w:color w:val="231F20"/>
          <w:spacing w:val="-8"/>
          <w:sz w:val="19"/>
        </w:rPr>
        <w:t> </w:t>
      </w:r>
      <w:r>
        <w:rPr>
          <w:rFonts w:ascii="Trebuchet MS" w:hAnsi="Trebuchet MS"/>
          <w:color w:val="231F20"/>
          <w:sz w:val="19"/>
        </w:rPr>
        <w:t>её</w:t>
      </w:r>
      <w:r>
        <w:rPr>
          <w:rFonts w:ascii="Trebuchet MS" w:hAnsi="Trebuchet MS"/>
          <w:color w:val="231F20"/>
          <w:spacing w:val="-8"/>
          <w:sz w:val="19"/>
        </w:rPr>
        <w:t> </w:t>
      </w:r>
      <w:r>
        <w:rPr>
          <w:rFonts w:ascii="Trebuchet MS" w:hAnsi="Trebuchet MS"/>
          <w:color w:val="231F20"/>
          <w:sz w:val="19"/>
        </w:rPr>
        <w:t>через</w:t>
      </w:r>
      <w:r>
        <w:rPr>
          <w:rFonts w:ascii="Trebuchet MS" w:hAnsi="Trebuchet MS"/>
          <w:color w:val="231F20"/>
          <w:spacing w:val="-8"/>
          <w:sz w:val="19"/>
        </w:rPr>
        <w:t> </w:t>
      </w:r>
      <w:r>
        <w:rPr>
          <w:rFonts w:ascii="Trebuchet MS" w:hAnsi="Trebuchet MS"/>
          <w:color w:val="231F20"/>
          <w:sz w:val="19"/>
        </w:rPr>
        <w:t>парламент</w:t>
      </w:r>
      <w:r>
        <w:rPr>
          <w:rFonts w:ascii="Trebuchet MS" w:hAnsi="Trebuchet MS"/>
          <w:color w:val="231F20"/>
          <w:spacing w:val="-8"/>
          <w:sz w:val="19"/>
        </w:rPr>
        <w:t> </w:t>
      </w:r>
      <w:r>
        <w:rPr>
          <w:rFonts w:ascii="Trebuchet MS" w:hAnsi="Trebuchet MS"/>
          <w:color w:val="231F20"/>
          <w:sz w:val="19"/>
        </w:rPr>
        <w:t>и</w:t>
      </w:r>
      <w:r>
        <w:rPr>
          <w:rFonts w:ascii="Trebuchet MS" w:hAnsi="Trebuchet MS"/>
          <w:color w:val="231F20"/>
          <w:spacing w:val="-8"/>
          <w:sz w:val="19"/>
        </w:rPr>
        <w:t> </w:t>
      </w:r>
      <w:r>
        <w:rPr>
          <w:rFonts w:ascii="Trebuchet MS" w:hAnsi="Trebuchet MS"/>
          <w:color w:val="231F20"/>
          <w:sz w:val="19"/>
        </w:rPr>
        <w:t>воспользовался</w:t>
      </w:r>
      <w:r>
        <w:rPr>
          <w:rFonts w:ascii="Trebuchet MS" w:hAnsi="Trebuchet MS"/>
          <w:color w:val="231F20"/>
          <w:spacing w:val="-8"/>
          <w:sz w:val="19"/>
        </w:rPr>
        <w:t> </w:t>
      </w:r>
      <w:r>
        <w:rPr>
          <w:rFonts w:ascii="Trebuchet MS" w:hAnsi="Trebuchet MS"/>
          <w:color w:val="231F20"/>
          <w:sz w:val="19"/>
        </w:rPr>
        <w:t>личными</w:t>
      </w:r>
      <w:r>
        <w:rPr>
          <w:rFonts w:ascii="Trebuchet MS" w:hAnsi="Trebuchet MS"/>
          <w:color w:val="231F20"/>
          <w:spacing w:val="-8"/>
          <w:sz w:val="19"/>
        </w:rPr>
        <w:t> </w:t>
      </w:r>
      <w:r>
        <w:rPr>
          <w:rFonts w:ascii="Trebuchet MS" w:hAnsi="Trebuchet MS"/>
          <w:color w:val="231F20"/>
          <w:sz w:val="19"/>
        </w:rPr>
        <w:t>связями</w:t>
      </w:r>
      <w:r>
        <w:rPr>
          <w:rFonts w:ascii="Trebuchet MS" w:hAnsi="Trebuchet MS"/>
          <w:color w:val="231F20"/>
          <w:spacing w:val="-8"/>
          <w:sz w:val="19"/>
        </w:rPr>
        <w:t> </w:t>
      </w:r>
      <w:r>
        <w:rPr>
          <w:rFonts w:ascii="Trebuchet MS" w:hAnsi="Trebuchet MS"/>
          <w:color w:val="231F20"/>
          <w:sz w:val="19"/>
        </w:rPr>
        <w:t>с</w:t>
      </w:r>
      <w:r>
        <w:rPr>
          <w:rFonts w:ascii="Trebuchet MS" w:hAnsi="Trebuchet MS"/>
          <w:color w:val="231F20"/>
          <w:spacing w:val="-8"/>
          <w:sz w:val="19"/>
        </w:rPr>
        <w:t> </w:t>
      </w:r>
      <w:r>
        <w:rPr>
          <w:rFonts w:ascii="Trebuchet MS" w:hAnsi="Trebuchet MS"/>
          <w:color w:val="231F20"/>
          <w:sz w:val="19"/>
        </w:rPr>
        <w:t>банкиром</w:t>
      </w:r>
      <w:r>
        <w:rPr>
          <w:rFonts w:ascii="Trebuchet MS" w:hAnsi="Trebuchet MS"/>
          <w:color w:val="231F20"/>
          <w:spacing w:val="-8"/>
          <w:sz w:val="19"/>
        </w:rPr>
        <w:t> </w:t>
      </w:r>
      <w:r>
        <w:rPr>
          <w:rFonts w:ascii="Trebuchet MS" w:hAnsi="Trebuchet MS"/>
          <w:color w:val="231F20"/>
          <w:sz w:val="19"/>
        </w:rPr>
        <w:t>Л.</w:t>
      </w:r>
      <w:r>
        <w:rPr>
          <w:rFonts w:ascii="Trebuchet MS" w:hAnsi="Trebuchet MS"/>
          <w:color w:val="231F20"/>
          <w:spacing w:val="-8"/>
          <w:sz w:val="19"/>
        </w:rPr>
        <w:t> </w:t>
      </w:r>
      <w:r>
        <w:rPr>
          <w:rFonts w:ascii="Trebuchet MS" w:hAnsi="Trebuchet MS"/>
          <w:color w:val="231F20"/>
          <w:sz w:val="19"/>
        </w:rPr>
        <w:t>Ротшиль- </w:t>
      </w:r>
      <w:r>
        <w:rPr>
          <w:rFonts w:ascii="Trebuchet MS" w:hAnsi="Trebuchet MS"/>
          <w:color w:val="231F20"/>
          <w:w w:val="95"/>
          <w:sz w:val="19"/>
        </w:rPr>
        <w:t>дом. Когда к тому примчался секретарь Дизраэли c известием, что нужны 4 млн фунтов </w:t>
      </w:r>
      <w:r>
        <w:rPr>
          <w:rFonts w:ascii="Trebuchet MS" w:hAnsi="Trebuchet MS"/>
          <w:color w:val="231F20"/>
          <w:sz w:val="19"/>
        </w:rPr>
        <w:t>стерлингов,</w:t>
      </w:r>
      <w:r>
        <w:rPr>
          <w:rFonts w:ascii="Trebuchet MS" w:hAnsi="Trebuchet MS"/>
          <w:color w:val="231F20"/>
          <w:spacing w:val="-11"/>
          <w:sz w:val="19"/>
        </w:rPr>
        <w:t> </w:t>
      </w:r>
      <w:r>
        <w:rPr>
          <w:rFonts w:ascii="Trebuchet MS" w:hAnsi="Trebuchet MS"/>
          <w:color w:val="231F20"/>
          <w:sz w:val="19"/>
        </w:rPr>
        <w:t>состоялся</w:t>
      </w:r>
      <w:r>
        <w:rPr>
          <w:rFonts w:ascii="Trebuchet MS" w:hAnsi="Trebuchet MS"/>
          <w:color w:val="231F20"/>
          <w:spacing w:val="-11"/>
          <w:sz w:val="19"/>
        </w:rPr>
        <w:t> </w:t>
      </w:r>
      <w:r>
        <w:rPr>
          <w:rFonts w:ascii="Trebuchet MS" w:hAnsi="Trebuchet MS"/>
          <w:color w:val="231F20"/>
          <w:sz w:val="19"/>
        </w:rPr>
        <w:t>знаменитый</w:t>
      </w:r>
      <w:r>
        <w:rPr>
          <w:rFonts w:ascii="Trebuchet MS" w:hAnsi="Trebuchet MS"/>
          <w:color w:val="231F20"/>
          <w:spacing w:val="-11"/>
          <w:sz w:val="19"/>
        </w:rPr>
        <w:t> </w:t>
      </w:r>
      <w:r>
        <w:rPr>
          <w:rFonts w:ascii="Trebuchet MS" w:hAnsi="Trebuchet MS"/>
          <w:color w:val="231F20"/>
          <w:sz w:val="19"/>
        </w:rPr>
        <w:t>диалог:</w:t>
      </w:r>
    </w:p>
    <w:p>
      <w:pPr>
        <w:pStyle w:val="ListParagraph"/>
        <w:numPr>
          <w:ilvl w:val="0"/>
          <w:numId w:val="110"/>
        </w:numPr>
        <w:tabs>
          <w:tab w:pos="1156" w:val="left" w:leader="none"/>
        </w:tabs>
        <w:spacing w:line="201" w:lineRule="exact" w:before="0" w:after="0"/>
        <w:ind w:left="1155" w:right="0" w:hanging="263"/>
        <w:jc w:val="left"/>
        <w:rPr>
          <w:sz w:val="19"/>
        </w:rPr>
      </w:pPr>
      <w:r>
        <w:rPr>
          <w:color w:val="231F20"/>
          <w:w w:val="110"/>
          <w:sz w:val="19"/>
        </w:rPr>
        <w:t>Когда?</w:t>
      </w:r>
      <w:r>
        <w:rPr>
          <w:color w:val="231F20"/>
          <w:spacing w:val="-13"/>
          <w:w w:val="110"/>
          <w:sz w:val="19"/>
        </w:rPr>
        <w:t> </w:t>
      </w:r>
      <w:r>
        <w:rPr>
          <w:color w:val="231F20"/>
          <w:w w:val="115"/>
          <w:sz w:val="19"/>
        </w:rPr>
        <w:t>—</w:t>
      </w:r>
      <w:r>
        <w:rPr>
          <w:color w:val="231F20"/>
          <w:spacing w:val="-16"/>
          <w:w w:val="115"/>
          <w:sz w:val="19"/>
        </w:rPr>
        <w:t> </w:t>
      </w:r>
      <w:r>
        <w:rPr>
          <w:color w:val="231F20"/>
          <w:spacing w:val="-2"/>
          <w:w w:val="110"/>
          <w:sz w:val="19"/>
        </w:rPr>
        <w:t>Завтра.</w:t>
      </w:r>
    </w:p>
    <w:p>
      <w:pPr>
        <w:pStyle w:val="ListParagraph"/>
        <w:numPr>
          <w:ilvl w:val="0"/>
          <w:numId w:val="110"/>
        </w:numPr>
        <w:tabs>
          <w:tab w:pos="1156" w:val="left" w:leader="none"/>
        </w:tabs>
        <w:spacing w:line="210" w:lineRule="exact" w:before="0" w:after="0"/>
        <w:ind w:left="1155" w:right="0" w:hanging="263"/>
        <w:jc w:val="left"/>
        <w:rPr>
          <w:sz w:val="19"/>
        </w:rPr>
      </w:pPr>
      <w:r>
        <w:rPr>
          <w:color w:val="231F20"/>
          <w:sz w:val="19"/>
        </w:rPr>
        <w:t>Кто</w:t>
      </w:r>
      <w:r>
        <w:rPr>
          <w:color w:val="231F20"/>
          <w:spacing w:val="5"/>
          <w:sz w:val="19"/>
        </w:rPr>
        <w:t> </w:t>
      </w:r>
      <w:r>
        <w:rPr>
          <w:color w:val="231F20"/>
          <w:sz w:val="19"/>
        </w:rPr>
        <w:t>гарант?</w:t>
      </w:r>
      <w:r>
        <w:rPr>
          <w:color w:val="231F20"/>
          <w:spacing w:val="5"/>
          <w:sz w:val="19"/>
        </w:rPr>
        <w:t> </w:t>
      </w:r>
      <w:r>
        <w:rPr>
          <w:color w:val="231F20"/>
          <w:sz w:val="19"/>
        </w:rPr>
        <w:t>—</w:t>
      </w:r>
      <w:r>
        <w:rPr>
          <w:color w:val="231F20"/>
          <w:spacing w:val="6"/>
          <w:sz w:val="19"/>
        </w:rPr>
        <w:t> </w:t>
      </w:r>
      <w:r>
        <w:rPr>
          <w:color w:val="231F20"/>
          <w:sz w:val="19"/>
        </w:rPr>
        <w:t>Британское</w:t>
      </w:r>
      <w:r>
        <w:rPr>
          <w:color w:val="231F20"/>
          <w:spacing w:val="5"/>
          <w:sz w:val="19"/>
        </w:rPr>
        <w:t> </w:t>
      </w:r>
      <w:r>
        <w:rPr>
          <w:color w:val="231F20"/>
          <w:spacing w:val="-2"/>
          <w:sz w:val="19"/>
        </w:rPr>
        <w:t>правительство.</w:t>
      </w:r>
    </w:p>
    <w:p>
      <w:pPr>
        <w:pStyle w:val="ListParagraph"/>
        <w:numPr>
          <w:ilvl w:val="0"/>
          <w:numId w:val="110"/>
        </w:numPr>
        <w:tabs>
          <w:tab w:pos="1156" w:val="left" w:leader="none"/>
        </w:tabs>
        <w:spacing w:line="215" w:lineRule="exact" w:before="0" w:after="0"/>
        <w:ind w:left="1155" w:right="0" w:hanging="263"/>
        <w:jc w:val="left"/>
        <w:rPr>
          <w:sz w:val="19"/>
        </w:rPr>
      </w:pPr>
      <w:r>
        <w:rPr>
          <w:color w:val="231F20"/>
          <w:sz w:val="19"/>
        </w:rPr>
        <w:t>Вы</w:t>
      </w:r>
      <w:r>
        <w:rPr>
          <w:color w:val="231F20"/>
          <w:spacing w:val="5"/>
          <w:sz w:val="19"/>
        </w:rPr>
        <w:t> </w:t>
      </w:r>
      <w:r>
        <w:rPr>
          <w:color w:val="231F20"/>
          <w:sz w:val="19"/>
        </w:rPr>
        <w:t>их</w:t>
      </w:r>
      <w:r>
        <w:rPr>
          <w:color w:val="231F20"/>
          <w:spacing w:val="6"/>
          <w:sz w:val="19"/>
        </w:rPr>
        <w:t> </w:t>
      </w:r>
      <w:r>
        <w:rPr>
          <w:color w:val="231F20"/>
          <w:spacing w:val="-2"/>
          <w:sz w:val="19"/>
        </w:rPr>
        <w:t>получите.</w:t>
      </w:r>
    </w:p>
    <w:p>
      <w:pPr>
        <w:pStyle w:val="BodyText"/>
        <w:spacing w:line="223" w:lineRule="auto" w:before="112"/>
        <w:ind w:left="893" w:right="1194" w:firstLine="340"/>
        <w:jc w:val="both"/>
      </w:pPr>
      <w:r>
        <w:rPr>
          <w:color w:val="231F20"/>
        </w:rPr>
        <w:t>Участие</w:t>
      </w:r>
      <w:r>
        <w:rPr>
          <w:color w:val="231F20"/>
          <w:spacing w:val="-5"/>
        </w:rPr>
        <w:t> </w:t>
      </w:r>
      <w:r>
        <w:rPr>
          <w:color w:val="231F20"/>
        </w:rPr>
        <w:t>в</w:t>
      </w:r>
      <w:r>
        <w:rPr>
          <w:color w:val="231F20"/>
          <w:spacing w:val="-5"/>
        </w:rPr>
        <w:t> </w:t>
      </w:r>
      <w:r>
        <w:rPr>
          <w:color w:val="231F20"/>
        </w:rPr>
        <w:t>строительстве</w:t>
      </w:r>
      <w:r>
        <w:rPr>
          <w:color w:val="231F20"/>
          <w:spacing w:val="-5"/>
        </w:rPr>
        <w:t> </w:t>
      </w:r>
      <w:r>
        <w:rPr>
          <w:color w:val="231F20"/>
        </w:rPr>
        <w:t>Суэцкого</w:t>
      </w:r>
      <w:r>
        <w:rPr>
          <w:color w:val="231F20"/>
          <w:spacing w:val="-5"/>
        </w:rPr>
        <w:t> </w:t>
      </w:r>
      <w:r>
        <w:rPr>
          <w:color w:val="231F20"/>
        </w:rPr>
        <w:t>канала</w:t>
      </w:r>
      <w:r>
        <w:rPr>
          <w:color w:val="231F20"/>
          <w:spacing w:val="-5"/>
        </w:rPr>
        <w:t> </w:t>
      </w:r>
      <w:r>
        <w:rPr>
          <w:color w:val="231F20"/>
        </w:rPr>
        <w:t>и</w:t>
      </w:r>
      <w:r>
        <w:rPr>
          <w:color w:val="231F20"/>
          <w:spacing w:val="-5"/>
        </w:rPr>
        <w:t> </w:t>
      </w:r>
      <w:r>
        <w:rPr>
          <w:color w:val="231F20"/>
        </w:rPr>
        <w:t>иностранные</w:t>
      </w:r>
      <w:r>
        <w:rPr>
          <w:color w:val="231F20"/>
          <w:spacing w:val="-5"/>
        </w:rPr>
        <w:t> </w:t>
      </w:r>
      <w:r>
        <w:rPr>
          <w:color w:val="231F20"/>
        </w:rPr>
        <w:t>кредиты</w:t>
      </w:r>
      <w:r>
        <w:rPr>
          <w:color w:val="231F20"/>
          <w:spacing w:val="-5"/>
        </w:rPr>
        <w:t> </w:t>
      </w:r>
      <w:r>
        <w:rPr>
          <w:color w:val="231F20"/>
        </w:rPr>
        <w:t>в</w:t>
      </w:r>
      <w:r>
        <w:rPr>
          <w:color w:val="231F20"/>
          <w:spacing w:val="-5"/>
        </w:rPr>
        <w:t> </w:t>
      </w:r>
      <w:r>
        <w:rPr>
          <w:color w:val="231F20"/>
        </w:rPr>
        <w:t>1876</w:t>
      </w:r>
      <w:r>
        <w:rPr>
          <w:color w:val="231F20"/>
          <w:spacing w:val="-5"/>
        </w:rPr>
        <w:t> </w:t>
      </w:r>
      <w:r>
        <w:rPr>
          <w:color w:val="231F20"/>
        </w:rPr>
        <w:t>г. привели</w:t>
      </w:r>
      <w:r>
        <w:rPr>
          <w:color w:val="231F20"/>
          <w:spacing w:val="-14"/>
        </w:rPr>
        <w:t> </w:t>
      </w:r>
      <w:r>
        <w:rPr>
          <w:color w:val="231F20"/>
        </w:rPr>
        <w:t>Египет</w:t>
      </w:r>
      <w:r>
        <w:rPr>
          <w:color w:val="231F20"/>
          <w:spacing w:val="-14"/>
        </w:rPr>
        <w:t> </w:t>
      </w:r>
      <w:r>
        <w:rPr>
          <w:color w:val="231F20"/>
        </w:rPr>
        <w:t>к</w:t>
      </w:r>
      <w:r>
        <w:rPr>
          <w:color w:val="231F20"/>
          <w:spacing w:val="-14"/>
        </w:rPr>
        <w:t> </w:t>
      </w:r>
      <w:r>
        <w:rPr>
          <w:color w:val="231F20"/>
        </w:rPr>
        <w:t>банкротству.</w:t>
      </w:r>
      <w:r>
        <w:rPr>
          <w:color w:val="231F20"/>
          <w:spacing w:val="-14"/>
        </w:rPr>
        <w:t> </w:t>
      </w:r>
      <w:r>
        <w:rPr>
          <w:color w:val="231F20"/>
        </w:rPr>
        <w:t>Для</w:t>
      </w:r>
      <w:r>
        <w:rPr>
          <w:color w:val="231F20"/>
          <w:spacing w:val="-14"/>
        </w:rPr>
        <w:t> </w:t>
      </w:r>
      <w:r>
        <w:rPr>
          <w:color w:val="231F20"/>
        </w:rPr>
        <w:t>выплаты</w:t>
      </w:r>
      <w:r>
        <w:rPr>
          <w:color w:val="231F20"/>
          <w:spacing w:val="-14"/>
        </w:rPr>
        <w:t> </w:t>
      </w:r>
      <w:r>
        <w:rPr>
          <w:color w:val="231F20"/>
        </w:rPr>
        <w:t>долгов</w:t>
      </w:r>
      <w:r>
        <w:rPr>
          <w:color w:val="231F20"/>
          <w:spacing w:val="-14"/>
        </w:rPr>
        <w:t> </w:t>
      </w:r>
      <w:r>
        <w:rPr>
          <w:color w:val="231F20"/>
        </w:rPr>
        <w:t>учреждалась</w:t>
      </w:r>
      <w:r>
        <w:rPr>
          <w:color w:val="231F20"/>
          <w:spacing w:val="-14"/>
        </w:rPr>
        <w:t> </w:t>
      </w:r>
      <w:r>
        <w:rPr>
          <w:color w:val="231F20"/>
        </w:rPr>
        <w:t>специальная комиссия во главе с французами и англичанами, которая контролировала финансы страны. Более того, в 1878 г. западные кредиторы вынудили Исмаи- ла-пашу включить в правительство министров-европейцев. Роспуск этого пра- вительства привёл к тому, что под угрозой европейского вторжения Исмаи-</w:t>
      </w:r>
      <w:r>
        <w:rPr>
          <w:color w:val="231F20"/>
          <w:spacing w:val="40"/>
        </w:rPr>
        <w:t> </w:t>
      </w:r>
      <w:r>
        <w:rPr>
          <w:color w:val="231F20"/>
        </w:rPr>
        <w:t>лу-паше пришлось покинуть страну. Недовольные европейским контролем египтяне</w:t>
      </w:r>
      <w:r>
        <w:rPr>
          <w:color w:val="231F20"/>
          <w:spacing w:val="40"/>
        </w:rPr>
        <w:t> </w:t>
      </w:r>
      <w:r>
        <w:rPr>
          <w:color w:val="231F20"/>
        </w:rPr>
        <w:t>создали</w:t>
      </w:r>
      <w:r>
        <w:rPr>
          <w:color w:val="231F20"/>
          <w:spacing w:val="40"/>
        </w:rPr>
        <w:t> </w:t>
      </w:r>
      <w:r>
        <w:rPr>
          <w:color w:val="231F20"/>
        </w:rPr>
        <w:t>партию</w:t>
      </w:r>
      <w:r>
        <w:rPr>
          <w:color w:val="231F20"/>
          <w:spacing w:val="40"/>
        </w:rPr>
        <w:t> </w:t>
      </w:r>
      <w:r>
        <w:rPr>
          <w:color w:val="231F20"/>
        </w:rPr>
        <w:t>Ватан</w:t>
      </w:r>
      <w:r>
        <w:rPr>
          <w:color w:val="231F20"/>
          <w:spacing w:val="40"/>
        </w:rPr>
        <w:t> </w:t>
      </w:r>
      <w:r>
        <w:rPr>
          <w:color w:val="231F20"/>
        </w:rPr>
        <w:t>во</w:t>
      </w:r>
      <w:r>
        <w:rPr>
          <w:color w:val="231F20"/>
          <w:spacing w:val="40"/>
        </w:rPr>
        <w:t> </w:t>
      </w:r>
      <w:r>
        <w:rPr>
          <w:color w:val="231F20"/>
        </w:rPr>
        <w:t>главе</w:t>
      </w:r>
      <w:r>
        <w:rPr>
          <w:color w:val="231F20"/>
          <w:spacing w:val="40"/>
        </w:rPr>
        <w:t> </w:t>
      </w:r>
      <w:r>
        <w:rPr>
          <w:color w:val="231F20"/>
        </w:rPr>
        <w:t>с</w:t>
      </w:r>
      <w:r>
        <w:rPr>
          <w:color w:val="231F20"/>
          <w:spacing w:val="40"/>
        </w:rPr>
        <w:t> </w:t>
      </w:r>
      <w:r>
        <w:rPr>
          <w:color w:val="231F20"/>
        </w:rPr>
        <w:t>генералом</w:t>
      </w:r>
      <w:r>
        <w:rPr>
          <w:color w:val="231F20"/>
          <w:spacing w:val="40"/>
        </w:rPr>
        <w:t> </w:t>
      </w:r>
      <w:r>
        <w:rPr>
          <w:color w:val="231F20"/>
        </w:rPr>
        <w:t>А.</w:t>
      </w:r>
      <w:r>
        <w:rPr>
          <w:color w:val="231F20"/>
          <w:spacing w:val="40"/>
        </w:rPr>
        <w:t> </w:t>
      </w:r>
      <w:r>
        <w:rPr>
          <w:color w:val="231F20"/>
        </w:rPr>
        <w:t>Ораби,</w:t>
      </w:r>
      <w:r>
        <w:rPr>
          <w:color w:val="231F20"/>
          <w:spacing w:val="40"/>
        </w:rPr>
        <w:t> </w:t>
      </w:r>
      <w:r>
        <w:rPr>
          <w:color w:val="231F20"/>
        </w:rPr>
        <w:t>который</w:t>
      </w:r>
      <w:r>
        <w:rPr>
          <w:color w:val="231F20"/>
          <w:spacing w:val="80"/>
        </w:rPr>
        <w:t> </w:t>
      </w:r>
      <w:r>
        <w:rPr>
          <w:color w:val="231F20"/>
        </w:rPr>
        <w:t>в 1881 г. совершил переворот, изгнав иностранцев. Но в </w:t>
      </w:r>
      <w:r>
        <w:rPr>
          <w:rFonts w:ascii="Book Antiqua" w:hAnsi="Book Antiqua"/>
          <w:b/>
          <w:color w:val="231F20"/>
        </w:rPr>
        <w:t>1882 г. </w:t>
      </w:r>
      <w:r>
        <w:rPr>
          <w:color w:val="231F20"/>
        </w:rPr>
        <w:t>англичане силой</w:t>
      </w:r>
      <w:r>
        <w:rPr>
          <w:color w:val="231F20"/>
          <w:spacing w:val="-5"/>
        </w:rPr>
        <w:t> </w:t>
      </w:r>
      <w:r>
        <w:rPr>
          <w:color w:val="231F20"/>
        </w:rPr>
        <w:t>подчинили</w:t>
      </w:r>
      <w:r>
        <w:rPr>
          <w:color w:val="231F20"/>
          <w:spacing w:val="-5"/>
        </w:rPr>
        <w:t> </w:t>
      </w:r>
      <w:r>
        <w:rPr>
          <w:color w:val="231F20"/>
        </w:rPr>
        <w:t>Египет.</w:t>
      </w:r>
      <w:r>
        <w:rPr>
          <w:color w:val="231F20"/>
          <w:spacing w:val="-5"/>
        </w:rPr>
        <w:t> </w:t>
      </w:r>
      <w:r>
        <w:rPr>
          <w:color w:val="231F20"/>
        </w:rPr>
        <w:t>Власть</w:t>
      </w:r>
      <w:r>
        <w:rPr>
          <w:color w:val="231F20"/>
          <w:spacing w:val="-5"/>
        </w:rPr>
        <w:t> </w:t>
      </w:r>
      <w:r>
        <w:rPr>
          <w:color w:val="231F20"/>
        </w:rPr>
        <w:t>наместника</w:t>
      </w:r>
      <w:r>
        <w:rPr>
          <w:color w:val="231F20"/>
          <w:spacing w:val="-5"/>
        </w:rPr>
        <w:t> </w:t>
      </w:r>
      <w:r>
        <w:rPr>
          <w:color w:val="231F20"/>
        </w:rPr>
        <w:t>стала</w:t>
      </w:r>
      <w:r>
        <w:rPr>
          <w:color w:val="231F20"/>
          <w:spacing w:val="-5"/>
        </w:rPr>
        <w:t> </w:t>
      </w:r>
      <w:r>
        <w:rPr>
          <w:color w:val="231F20"/>
        </w:rPr>
        <w:t>чисто</w:t>
      </w:r>
      <w:r>
        <w:rPr>
          <w:color w:val="231F20"/>
          <w:spacing w:val="-5"/>
        </w:rPr>
        <w:t> </w:t>
      </w:r>
      <w:r>
        <w:rPr>
          <w:color w:val="231F20"/>
        </w:rPr>
        <w:t>формальной,</w:t>
      </w:r>
      <w:r>
        <w:rPr>
          <w:color w:val="231F20"/>
          <w:spacing w:val="-5"/>
        </w:rPr>
        <w:t> </w:t>
      </w:r>
      <w:r>
        <w:rPr>
          <w:color w:val="231F20"/>
        </w:rPr>
        <w:t>факти- чески же Египет превратился в английскую колонию.</w:t>
      </w:r>
    </w:p>
    <w:p>
      <w:pPr>
        <w:pStyle w:val="BodyText"/>
        <w:spacing w:line="223" w:lineRule="auto"/>
        <w:ind w:left="893" w:right="1194" w:firstLine="340"/>
        <w:jc w:val="both"/>
      </w:pPr>
      <w:r>
        <w:rPr>
          <w:color w:val="231F20"/>
        </w:rPr>
        <w:t>В</w:t>
      </w:r>
      <w:r>
        <w:rPr>
          <w:color w:val="231F20"/>
          <w:spacing w:val="-2"/>
        </w:rPr>
        <w:t> </w:t>
      </w:r>
      <w:r>
        <w:rPr>
          <w:color w:val="231F20"/>
        </w:rPr>
        <w:t>1881</w:t>
      </w:r>
      <w:r>
        <w:rPr>
          <w:color w:val="231F20"/>
          <w:spacing w:val="-2"/>
        </w:rPr>
        <w:t> </w:t>
      </w:r>
      <w:r>
        <w:rPr>
          <w:color w:val="231F20"/>
        </w:rPr>
        <w:t>г.</w:t>
      </w:r>
      <w:r>
        <w:rPr>
          <w:color w:val="231F20"/>
          <w:spacing w:val="-2"/>
        </w:rPr>
        <w:t> </w:t>
      </w:r>
      <w:r>
        <w:rPr>
          <w:color w:val="231F20"/>
        </w:rPr>
        <w:t>Франция</w:t>
      </w:r>
      <w:r>
        <w:rPr>
          <w:color w:val="231F20"/>
          <w:spacing w:val="-2"/>
        </w:rPr>
        <w:t> </w:t>
      </w:r>
      <w:r>
        <w:rPr>
          <w:color w:val="231F20"/>
        </w:rPr>
        <w:t>установила</w:t>
      </w:r>
      <w:r>
        <w:rPr>
          <w:color w:val="231F20"/>
          <w:spacing w:val="-2"/>
        </w:rPr>
        <w:t> </w:t>
      </w:r>
      <w:r>
        <w:rPr>
          <w:color w:val="231F20"/>
        </w:rPr>
        <w:t>протекторат</w:t>
      </w:r>
      <w:r>
        <w:rPr>
          <w:color w:val="231F20"/>
          <w:spacing w:val="-2"/>
        </w:rPr>
        <w:t> </w:t>
      </w:r>
      <w:r>
        <w:rPr>
          <w:color w:val="231F20"/>
        </w:rPr>
        <w:t>над</w:t>
      </w:r>
      <w:r>
        <w:rPr>
          <w:color w:val="231F20"/>
          <w:spacing w:val="-2"/>
        </w:rPr>
        <w:t> </w:t>
      </w:r>
      <w:r>
        <w:rPr>
          <w:color w:val="231F20"/>
        </w:rPr>
        <w:t>соседним</w:t>
      </w:r>
      <w:r>
        <w:rPr>
          <w:color w:val="231F20"/>
          <w:spacing w:val="-2"/>
        </w:rPr>
        <w:t> </w:t>
      </w:r>
      <w:r>
        <w:rPr>
          <w:color w:val="231F20"/>
        </w:rPr>
        <w:t>с</w:t>
      </w:r>
      <w:r>
        <w:rPr>
          <w:color w:val="231F20"/>
          <w:spacing w:val="-2"/>
        </w:rPr>
        <w:t> </w:t>
      </w:r>
      <w:r>
        <w:rPr>
          <w:color w:val="231F20"/>
        </w:rPr>
        <w:t>Алжиром</w:t>
      </w:r>
      <w:r>
        <w:rPr>
          <w:color w:val="231F20"/>
          <w:spacing w:val="-2"/>
        </w:rPr>
        <w:t> </w:t>
      </w:r>
      <w:r>
        <w:rPr>
          <w:color w:val="231F20"/>
        </w:rPr>
        <w:t>Туни- сом. Постепенно во всё большую зависимость от Франции попадало Марокко. Таким</w:t>
      </w:r>
      <w:r>
        <w:rPr>
          <w:color w:val="231F20"/>
          <w:spacing w:val="-5"/>
        </w:rPr>
        <w:t> </w:t>
      </w:r>
      <w:r>
        <w:rPr>
          <w:color w:val="231F20"/>
        </w:rPr>
        <w:t>образом,</w:t>
      </w:r>
      <w:r>
        <w:rPr>
          <w:color w:val="231F20"/>
          <w:spacing w:val="-5"/>
        </w:rPr>
        <w:t> </w:t>
      </w:r>
      <w:r>
        <w:rPr>
          <w:color w:val="231F20"/>
        </w:rPr>
        <w:t>к</w:t>
      </w:r>
      <w:r>
        <w:rPr>
          <w:color w:val="231F20"/>
          <w:spacing w:val="-5"/>
        </w:rPr>
        <w:t> </w:t>
      </w:r>
      <w:r>
        <w:rPr>
          <w:color w:val="231F20"/>
        </w:rPr>
        <w:t>началу</w:t>
      </w:r>
      <w:r>
        <w:rPr>
          <w:color w:val="231F20"/>
          <w:spacing w:val="-5"/>
        </w:rPr>
        <w:t> </w:t>
      </w:r>
      <w:r>
        <w:rPr>
          <w:color w:val="231F20"/>
        </w:rPr>
        <w:t>XX</w:t>
      </w:r>
      <w:r>
        <w:rPr>
          <w:color w:val="231F20"/>
          <w:spacing w:val="-5"/>
        </w:rPr>
        <w:t> </w:t>
      </w:r>
      <w:r>
        <w:rPr>
          <w:color w:val="231F20"/>
        </w:rPr>
        <w:t>в.</w:t>
      </w:r>
      <w:r>
        <w:rPr>
          <w:color w:val="231F20"/>
          <w:spacing w:val="-5"/>
        </w:rPr>
        <w:t> </w:t>
      </w:r>
      <w:r>
        <w:rPr>
          <w:color w:val="231F20"/>
        </w:rPr>
        <w:t>почти</w:t>
      </w:r>
      <w:r>
        <w:rPr>
          <w:color w:val="231F20"/>
          <w:spacing w:val="-5"/>
        </w:rPr>
        <w:t> </w:t>
      </w:r>
      <w:r>
        <w:rPr>
          <w:color w:val="231F20"/>
        </w:rPr>
        <w:t>все</w:t>
      </w:r>
      <w:r>
        <w:rPr>
          <w:color w:val="231F20"/>
          <w:spacing w:val="-5"/>
        </w:rPr>
        <w:t> </w:t>
      </w:r>
      <w:r>
        <w:rPr>
          <w:color w:val="231F20"/>
        </w:rPr>
        <w:t>государства</w:t>
      </w:r>
      <w:r>
        <w:rPr>
          <w:color w:val="231F20"/>
          <w:spacing w:val="-5"/>
        </w:rPr>
        <w:t> </w:t>
      </w:r>
      <w:r>
        <w:rPr>
          <w:color w:val="231F20"/>
        </w:rPr>
        <w:t>Северной</w:t>
      </w:r>
      <w:r>
        <w:rPr>
          <w:color w:val="231F20"/>
          <w:spacing w:val="-5"/>
        </w:rPr>
        <w:t> </w:t>
      </w:r>
      <w:r>
        <w:rPr>
          <w:color w:val="231F20"/>
        </w:rPr>
        <w:t>Африки,</w:t>
      </w:r>
      <w:r>
        <w:rPr>
          <w:color w:val="231F20"/>
          <w:spacing w:val="-5"/>
        </w:rPr>
        <w:t> </w:t>
      </w:r>
      <w:r>
        <w:rPr>
          <w:color w:val="231F20"/>
        </w:rPr>
        <w:t>кроме турецкой Триполитании (Ливии), оказались во власти европейцев.</w:t>
      </w:r>
    </w:p>
    <w:p>
      <w:pPr>
        <w:tabs>
          <w:tab w:pos="1233" w:val="left" w:leader="none"/>
        </w:tabs>
        <w:spacing w:before="100"/>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w:t>
      </w:r>
      <w:r>
        <w:rPr>
          <w:rFonts w:ascii="Trebuchet MS" w:hAnsi="Trebuchet MS"/>
          <w:color w:val="231F20"/>
          <w:spacing w:val="1"/>
          <w:sz w:val="19"/>
        </w:rPr>
        <w:t> </w:t>
      </w:r>
      <w:r>
        <w:rPr>
          <w:rFonts w:ascii="Trebuchet MS" w:hAnsi="Trebuchet MS"/>
          <w:color w:val="231F20"/>
          <w:w w:val="95"/>
          <w:sz w:val="19"/>
        </w:rPr>
        <w:t>англичанам</w:t>
      </w:r>
      <w:r>
        <w:rPr>
          <w:rFonts w:ascii="Trebuchet MS" w:hAnsi="Trebuchet MS"/>
          <w:color w:val="231F20"/>
          <w:spacing w:val="1"/>
          <w:sz w:val="19"/>
        </w:rPr>
        <w:t> </w:t>
      </w:r>
      <w:r>
        <w:rPr>
          <w:rFonts w:ascii="Trebuchet MS" w:hAnsi="Trebuchet MS"/>
          <w:color w:val="231F20"/>
          <w:w w:val="95"/>
          <w:sz w:val="19"/>
        </w:rPr>
        <w:t>удалось</w:t>
      </w:r>
      <w:r>
        <w:rPr>
          <w:rFonts w:ascii="Trebuchet MS" w:hAnsi="Trebuchet MS"/>
          <w:color w:val="231F20"/>
          <w:spacing w:val="1"/>
          <w:sz w:val="19"/>
        </w:rPr>
        <w:t> </w:t>
      </w:r>
      <w:r>
        <w:rPr>
          <w:rFonts w:ascii="Trebuchet MS" w:hAnsi="Trebuchet MS"/>
          <w:color w:val="231F20"/>
          <w:w w:val="95"/>
          <w:sz w:val="19"/>
        </w:rPr>
        <w:t>подчинить</w:t>
      </w:r>
      <w:r>
        <w:rPr>
          <w:rFonts w:ascii="Trebuchet MS" w:hAnsi="Trebuchet MS"/>
          <w:color w:val="231F20"/>
          <w:spacing w:val="1"/>
          <w:sz w:val="19"/>
        </w:rPr>
        <w:t> </w:t>
      </w:r>
      <w:r>
        <w:rPr>
          <w:rFonts w:ascii="Trebuchet MS" w:hAnsi="Trebuchet MS"/>
          <w:color w:val="231F20"/>
          <w:spacing w:val="-2"/>
          <w:w w:val="95"/>
          <w:sz w:val="19"/>
        </w:rPr>
        <w:t>Египет?</w:t>
      </w:r>
    </w:p>
    <w:p>
      <w:pPr>
        <w:spacing w:after="0"/>
        <w:jc w:val="left"/>
        <w:rPr>
          <w:rFonts w:ascii="Trebuchet MS" w:hAnsi="Trebuchet MS"/>
          <w:sz w:val="19"/>
        </w:rPr>
        <w:sectPr>
          <w:footerReference w:type="default" r:id="rId1110"/>
          <w:pgSz w:w="10310" w:h="14850"/>
          <w:pgMar w:footer="1923" w:header="0" w:top="0" w:bottom="2120" w:left="320" w:right="300"/>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8"/>
        <w:rPr>
          <w:rFonts w:ascii="Trebuchet MS"/>
        </w:rPr>
      </w:pPr>
    </w:p>
    <w:p>
      <w:pPr>
        <w:spacing w:after="0"/>
        <w:rPr>
          <w:rFonts w:ascii="Trebuchet MS"/>
        </w:rPr>
        <w:sectPr>
          <w:footerReference w:type="default" r:id="rId1113"/>
          <w:pgSz w:w="10310" w:h="14850"/>
          <w:pgMar w:footer="1923" w:header="0" w:top="0" w:bottom="2120" w:left="320" w:right="300"/>
        </w:sectPr>
      </w:pPr>
    </w:p>
    <w:p>
      <w:pPr>
        <w:tabs>
          <w:tab w:pos="899" w:val="left" w:leader="none"/>
        </w:tabs>
        <w:spacing w:before="86"/>
        <w:ind w:left="107" w:right="0" w:firstLine="0"/>
        <w:jc w:val="left"/>
        <w:rPr>
          <w:rFonts w:ascii="Arial" w:hAnsi="Arial"/>
          <w:sz w:val="19"/>
        </w:rPr>
      </w:pPr>
      <w:r>
        <w:rPr/>
        <w:pict>
          <v:group style="position:absolute;margin-left:21pt;margin-top:3.585671pt;width:433.75pt;height:222.6pt;mso-position-horizontal-relative:page;mso-position-vertical-relative:paragraph;z-index:-27667968" id="docshapegroup5141" coordorigin="420,72" coordsize="8675,4452">
            <v:rect style="position:absolute;left:420;top:86;width:8675;height:4437" id="docshape5142" filled="true" fillcolor="#e0e8f6" stroked="false">
              <v:fill type="solid"/>
            </v:rect>
            <v:shape style="position:absolute;left:420;top:71;width:3050;height:353" type="#_x0000_t75" id="docshape5143" stroked="false">
              <v:imagedata r:id="rId278" o:title=""/>
            </v:shape>
            <v:shape style="position:absolute;left:1151;top:3230;width:2276;height:875" type="#_x0000_t75" id="docshape5144" stroked="false">
              <v:imagedata r:id="rId1114" o:title=""/>
            </v:shape>
            <v:rect style="position:absolute;left:1213;top:3167;width:2155;height:874" id="docshape5145" filled="true" fillcolor="#ffffff" stroked="false">
              <v:fill type="solid"/>
            </v:rect>
            <v:shape style="position:absolute;left:1151;top:610;width:2276;height:2621" type="#_x0000_t75" id="docshape5146" stroked="false">
              <v:imagedata r:id="rId1115" o:title=""/>
            </v:shape>
            <v:shape style="position:absolute;left:1213;top:672;width:2155;height:2495" type="#_x0000_t75" id="docshape5147" stroked="false">
              <v:imagedata r:id="rId1116" o:title=""/>
            </v:shape>
            <v:rect style="position:absolute;left:1223;top:682;width:2135;height:2475" id="docshape5148" filled="false" stroked="true" strokeweight="1pt" strokecolor="#ffffff">
              <v:stroke dashstyle="solid"/>
            </v:rect>
            <w10:wrap type="none"/>
          </v:group>
        </w:pict>
      </w:r>
      <w:r>
        <w:rPr>
          <w:rFonts w:ascii="Arial" w:hAnsi="Arial"/>
          <w:color w:val="FFFFFF"/>
          <w:sz w:val="19"/>
          <w:shd w:fill="4495D1" w:color="auto" w:val="clear"/>
        </w:rPr>
        <w:tab/>
      </w:r>
      <w:r>
        <w:rPr>
          <w:rFonts w:ascii="Arial" w:hAnsi="Arial"/>
          <w:color w:val="FFFFFF"/>
          <w:w w:val="80"/>
          <w:sz w:val="19"/>
          <w:shd w:fill="4495D1" w:color="auto" w:val="clear"/>
        </w:rPr>
        <w:t>ИСТОРИЧЕСКИЙ</w:t>
      </w:r>
      <w:r>
        <w:rPr>
          <w:rFonts w:ascii="Arial" w:hAnsi="Arial"/>
          <w:color w:val="FFFFFF"/>
          <w:spacing w:val="9"/>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pacing w:val="80"/>
          <w:sz w:val="19"/>
          <w:shd w:fill="4495D1" w:color="auto" w:val="clear"/>
        </w:rPr>
        <w:t> </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0"/>
        <w:rPr>
          <w:rFonts w:ascii="Arial"/>
          <w:sz w:val="26"/>
        </w:rPr>
      </w:pPr>
      <w:r>
        <w:rPr/>
        <w:pict>
          <v:shape style="position:absolute;margin-left:61.185001pt;margin-top:16.662373pt;width:106.75pt;height:43.7pt;mso-position-horizontal-relative:page;mso-position-vertical-relative:paragraph;z-index:-15233536;mso-wrap-distance-left:0;mso-wrap-distance-right:0" type="#_x0000_t202" id="docshape5149" filled="false" stroked="false">
            <v:textbox inset="0,0,0,0">
              <w:txbxContent>
                <w:p>
                  <w:pPr>
                    <w:spacing w:line="223" w:lineRule="auto" w:before="92"/>
                    <w:ind w:left="103" w:right="0" w:firstLine="0"/>
                    <w:jc w:val="left"/>
                    <w:rPr>
                      <w:rFonts w:ascii="Trebuchet MS" w:hAnsi="Trebuchet MS"/>
                      <w:i/>
                      <w:sz w:val="19"/>
                    </w:rPr>
                  </w:pPr>
                  <w:r>
                    <w:rPr>
                      <w:rFonts w:ascii="Calibri" w:hAnsi="Calibri"/>
                      <w:b/>
                      <w:color w:val="231F20"/>
                      <w:spacing w:val="-2"/>
                      <w:w w:val="105"/>
                      <w:sz w:val="19"/>
                    </w:rPr>
                    <w:t>Исмаил-Паша. </w:t>
                  </w:r>
                  <w:r>
                    <w:rPr>
                      <w:rFonts w:ascii="Trebuchet MS" w:hAnsi="Trebuchet MS"/>
                      <w:i/>
                      <w:color w:val="231F20"/>
                      <w:w w:val="95"/>
                      <w:sz w:val="19"/>
                    </w:rPr>
                    <w:t>Неизвестный</w:t>
                  </w:r>
                  <w:r>
                    <w:rPr>
                      <w:rFonts w:ascii="Trebuchet MS" w:hAnsi="Trebuchet MS"/>
                      <w:i/>
                      <w:color w:val="231F20"/>
                      <w:spacing w:val="-12"/>
                      <w:w w:val="95"/>
                      <w:sz w:val="19"/>
                    </w:rPr>
                    <w:t> </w:t>
                  </w:r>
                  <w:r>
                    <w:rPr>
                      <w:rFonts w:ascii="Trebuchet MS" w:hAnsi="Trebuchet MS"/>
                      <w:i/>
                      <w:color w:val="231F20"/>
                      <w:w w:val="95"/>
                      <w:sz w:val="19"/>
                    </w:rPr>
                    <w:t>гравёр.</w:t>
                  </w:r>
                  <w:r>
                    <w:rPr>
                      <w:rFonts w:ascii="Trebuchet MS" w:hAnsi="Trebuchet MS"/>
                      <w:i/>
                      <w:color w:val="231F20"/>
                      <w:w w:val="95"/>
                      <w:sz w:val="19"/>
                    </w:rPr>
                    <w:t> </w:t>
                  </w:r>
                  <w:r>
                    <w:rPr>
                      <w:rFonts w:ascii="Trebuchet MS" w:hAnsi="Trebuchet MS"/>
                      <w:i/>
                      <w:color w:val="231F20"/>
                      <w:w w:val="105"/>
                      <w:sz w:val="19"/>
                    </w:rPr>
                    <w:t>1876 г.</w:t>
                  </w:r>
                </w:p>
              </w:txbxContent>
            </v:textbox>
            <w10:wrap type="topAndBottom"/>
          </v:shape>
        </w:pict>
      </w:r>
    </w:p>
    <w:p>
      <w:pPr>
        <w:spacing w:line="240" w:lineRule="auto" w:before="4"/>
        <w:rPr>
          <w:rFonts w:ascii="Arial"/>
          <w:sz w:val="24"/>
        </w:rPr>
      </w:pPr>
      <w:r>
        <w:rPr/>
        <w:br w:type="column"/>
      </w:r>
      <w:r>
        <w:rPr>
          <w:rFonts w:ascii="Arial"/>
          <w:sz w:val="24"/>
        </w:rPr>
      </w:r>
    </w:p>
    <w:p>
      <w:pPr>
        <w:spacing w:before="0"/>
        <w:ind w:left="1107" w:right="0" w:firstLine="0"/>
        <w:jc w:val="left"/>
        <w:rPr>
          <w:rFonts w:ascii="Calibri" w:hAnsi="Calibri"/>
          <w:b/>
          <w:sz w:val="19"/>
        </w:rPr>
      </w:pPr>
      <w:r>
        <w:rPr>
          <w:rFonts w:ascii="Calibri" w:hAnsi="Calibri"/>
          <w:b/>
          <w:color w:val="231F20"/>
          <w:w w:val="110"/>
          <w:sz w:val="19"/>
        </w:rPr>
        <w:t>Исмаил-</w:t>
      </w:r>
      <w:r>
        <w:rPr>
          <w:rFonts w:ascii="Calibri" w:hAnsi="Calibri"/>
          <w:b/>
          <w:color w:val="231F20"/>
          <w:spacing w:val="-4"/>
          <w:w w:val="115"/>
          <w:sz w:val="19"/>
        </w:rPr>
        <w:t>паша</w:t>
      </w:r>
    </w:p>
    <w:p>
      <w:pPr>
        <w:spacing w:line="220" w:lineRule="auto" w:before="102"/>
        <w:ind w:left="107" w:right="1081" w:firstLine="0"/>
        <w:jc w:val="both"/>
        <w:rPr>
          <w:rFonts w:ascii="Trebuchet MS" w:hAnsi="Trebuchet MS"/>
          <w:sz w:val="19"/>
        </w:rPr>
      </w:pPr>
      <w:r>
        <w:rPr>
          <w:rFonts w:ascii="Trebuchet MS" w:hAnsi="Trebuchet MS"/>
          <w:color w:val="231F20"/>
          <w:spacing w:val="-2"/>
          <w:sz w:val="19"/>
        </w:rPr>
        <w:t>Исмаил-паша</w:t>
      </w:r>
      <w:r>
        <w:rPr>
          <w:rFonts w:ascii="Trebuchet MS" w:hAnsi="Trebuchet MS"/>
          <w:color w:val="231F20"/>
          <w:spacing w:val="-6"/>
          <w:sz w:val="19"/>
        </w:rPr>
        <w:t> </w:t>
      </w:r>
      <w:r>
        <w:rPr>
          <w:rFonts w:ascii="Trebuchet MS" w:hAnsi="Trebuchet MS"/>
          <w:color w:val="231F20"/>
          <w:spacing w:val="-2"/>
          <w:sz w:val="19"/>
        </w:rPr>
        <w:t>(1830—1895),</w:t>
      </w:r>
      <w:r>
        <w:rPr>
          <w:rFonts w:ascii="Trebuchet MS" w:hAnsi="Trebuchet MS"/>
          <w:color w:val="231F20"/>
          <w:spacing w:val="-6"/>
          <w:sz w:val="19"/>
        </w:rPr>
        <w:t> </w:t>
      </w:r>
      <w:r>
        <w:rPr>
          <w:rFonts w:ascii="Trebuchet MS" w:hAnsi="Trebuchet MS"/>
          <w:color w:val="231F20"/>
          <w:spacing w:val="-2"/>
          <w:sz w:val="19"/>
        </w:rPr>
        <w:t>правитель</w:t>
      </w:r>
      <w:r>
        <w:rPr>
          <w:rFonts w:ascii="Trebuchet MS" w:hAnsi="Trebuchet MS"/>
          <w:color w:val="231F20"/>
          <w:spacing w:val="-6"/>
          <w:sz w:val="19"/>
        </w:rPr>
        <w:t> </w:t>
      </w:r>
      <w:r>
        <w:rPr>
          <w:rFonts w:ascii="Trebuchet MS" w:hAnsi="Trebuchet MS"/>
          <w:color w:val="231F20"/>
          <w:spacing w:val="-2"/>
          <w:sz w:val="19"/>
        </w:rPr>
        <w:t>Египта,</w:t>
      </w:r>
      <w:r>
        <w:rPr>
          <w:rFonts w:ascii="Trebuchet MS" w:hAnsi="Trebuchet MS"/>
          <w:color w:val="231F20"/>
          <w:spacing w:val="-6"/>
          <w:sz w:val="19"/>
        </w:rPr>
        <w:t> </w:t>
      </w:r>
      <w:r>
        <w:rPr>
          <w:rFonts w:ascii="Trebuchet MS" w:hAnsi="Trebuchet MS"/>
          <w:color w:val="231F20"/>
          <w:spacing w:val="-2"/>
          <w:sz w:val="19"/>
        </w:rPr>
        <w:t>был</w:t>
      </w:r>
      <w:r>
        <w:rPr>
          <w:rFonts w:ascii="Trebuchet MS" w:hAnsi="Trebuchet MS"/>
          <w:color w:val="231F20"/>
          <w:spacing w:val="-6"/>
          <w:sz w:val="19"/>
        </w:rPr>
        <w:t> </w:t>
      </w:r>
      <w:r>
        <w:rPr>
          <w:rFonts w:ascii="Trebuchet MS" w:hAnsi="Trebuchet MS"/>
          <w:color w:val="231F20"/>
          <w:spacing w:val="-2"/>
          <w:sz w:val="19"/>
        </w:rPr>
        <w:t>тем</w:t>
      </w:r>
      <w:r>
        <w:rPr>
          <w:rFonts w:ascii="Trebuchet MS" w:hAnsi="Trebuchet MS"/>
          <w:color w:val="231F20"/>
          <w:spacing w:val="-6"/>
          <w:sz w:val="19"/>
        </w:rPr>
        <w:t> </w:t>
      </w:r>
      <w:r>
        <w:rPr>
          <w:rFonts w:ascii="Trebuchet MS" w:hAnsi="Trebuchet MS"/>
          <w:color w:val="231F20"/>
          <w:spacing w:val="-2"/>
          <w:sz w:val="19"/>
        </w:rPr>
        <w:t>чело- веком,</w:t>
      </w:r>
      <w:r>
        <w:rPr>
          <w:rFonts w:ascii="Trebuchet MS" w:hAnsi="Trebuchet MS"/>
          <w:color w:val="231F20"/>
          <w:spacing w:val="-9"/>
          <w:sz w:val="19"/>
        </w:rPr>
        <w:t> </w:t>
      </w:r>
      <w:r>
        <w:rPr>
          <w:rFonts w:ascii="Trebuchet MS" w:hAnsi="Trebuchet MS"/>
          <w:color w:val="231F20"/>
          <w:spacing w:val="-2"/>
          <w:sz w:val="19"/>
        </w:rPr>
        <w:t>который</w:t>
      </w:r>
      <w:r>
        <w:rPr>
          <w:rFonts w:ascii="Trebuchet MS" w:hAnsi="Trebuchet MS"/>
          <w:color w:val="231F20"/>
          <w:spacing w:val="-9"/>
          <w:sz w:val="19"/>
        </w:rPr>
        <w:t> </w:t>
      </w:r>
      <w:r>
        <w:rPr>
          <w:rFonts w:ascii="Trebuchet MS" w:hAnsi="Trebuchet MS"/>
          <w:color w:val="231F20"/>
          <w:spacing w:val="-2"/>
          <w:sz w:val="19"/>
        </w:rPr>
        <w:t>мог</w:t>
      </w:r>
      <w:r>
        <w:rPr>
          <w:rFonts w:ascii="Trebuchet MS" w:hAnsi="Trebuchet MS"/>
          <w:color w:val="231F20"/>
          <w:spacing w:val="-9"/>
          <w:sz w:val="19"/>
        </w:rPr>
        <w:t> </w:t>
      </w:r>
      <w:r>
        <w:rPr>
          <w:rFonts w:ascii="Trebuchet MS" w:hAnsi="Trebuchet MS"/>
          <w:color w:val="231F20"/>
          <w:spacing w:val="-2"/>
          <w:sz w:val="19"/>
        </w:rPr>
        <w:t>бы</w:t>
      </w:r>
      <w:r>
        <w:rPr>
          <w:rFonts w:ascii="Trebuchet MS" w:hAnsi="Trebuchet MS"/>
          <w:color w:val="231F20"/>
          <w:spacing w:val="-9"/>
          <w:sz w:val="19"/>
        </w:rPr>
        <w:t> </w:t>
      </w:r>
      <w:r>
        <w:rPr>
          <w:rFonts w:ascii="Trebuchet MS" w:hAnsi="Trebuchet MS"/>
          <w:color w:val="231F20"/>
          <w:spacing w:val="-2"/>
          <w:sz w:val="19"/>
        </w:rPr>
        <w:t>войти</w:t>
      </w:r>
      <w:r>
        <w:rPr>
          <w:rFonts w:ascii="Trebuchet MS" w:hAnsi="Trebuchet MS"/>
          <w:color w:val="231F20"/>
          <w:spacing w:val="-9"/>
          <w:sz w:val="19"/>
        </w:rPr>
        <w:t> </w:t>
      </w:r>
      <w:r>
        <w:rPr>
          <w:rFonts w:ascii="Trebuchet MS" w:hAnsi="Trebuchet MS"/>
          <w:color w:val="231F20"/>
          <w:spacing w:val="-2"/>
          <w:sz w:val="19"/>
        </w:rPr>
        <w:t>в</w:t>
      </w:r>
      <w:r>
        <w:rPr>
          <w:rFonts w:ascii="Trebuchet MS" w:hAnsi="Trebuchet MS"/>
          <w:color w:val="231F20"/>
          <w:spacing w:val="-9"/>
          <w:sz w:val="19"/>
        </w:rPr>
        <w:t> </w:t>
      </w:r>
      <w:r>
        <w:rPr>
          <w:rFonts w:ascii="Trebuchet MS" w:hAnsi="Trebuchet MS"/>
          <w:color w:val="231F20"/>
          <w:spacing w:val="-2"/>
          <w:sz w:val="19"/>
        </w:rPr>
        <w:t>историю</w:t>
      </w:r>
      <w:r>
        <w:rPr>
          <w:rFonts w:ascii="Trebuchet MS" w:hAnsi="Trebuchet MS"/>
          <w:color w:val="231F20"/>
          <w:spacing w:val="-9"/>
          <w:sz w:val="19"/>
        </w:rPr>
        <w:t> </w:t>
      </w:r>
      <w:r>
        <w:rPr>
          <w:rFonts w:ascii="Trebuchet MS" w:hAnsi="Trebuchet MS"/>
          <w:color w:val="231F20"/>
          <w:spacing w:val="-2"/>
          <w:sz w:val="19"/>
        </w:rPr>
        <w:t>как</w:t>
      </w:r>
      <w:r>
        <w:rPr>
          <w:rFonts w:ascii="Trebuchet MS" w:hAnsi="Trebuchet MS"/>
          <w:color w:val="231F20"/>
          <w:spacing w:val="-9"/>
          <w:sz w:val="19"/>
        </w:rPr>
        <w:t> </w:t>
      </w:r>
      <w:r>
        <w:rPr>
          <w:rFonts w:ascii="Trebuchet MS" w:hAnsi="Trebuchet MS"/>
          <w:color w:val="231F20"/>
          <w:spacing w:val="-2"/>
          <w:sz w:val="19"/>
        </w:rPr>
        <w:t>великий</w:t>
      </w:r>
      <w:r>
        <w:rPr>
          <w:rFonts w:ascii="Trebuchet MS" w:hAnsi="Trebuchet MS"/>
          <w:color w:val="231F20"/>
          <w:spacing w:val="-9"/>
          <w:sz w:val="19"/>
        </w:rPr>
        <w:t> </w:t>
      </w:r>
      <w:r>
        <w:rPr>
          <w:rFonts w:ascii="Trebuchet MS" w:hAnsi="Trebuchet MS"/>
          <w:color w:val="231F20"/>
          <w:spacing w:val="-2"/>
          <w:sz w:val="19"/>
        </w:rPr>
        <w:t>рефор- </w:t>
      </w:r>
      <w:r>
        <w:rPr>
          <w:rFonts w:ascii="Trebuchet MS" w:hAnsi="Trebuchet MS"/>
          <w:color w:val="231F20"/>
          <w:w w:val="95"/>
          <w:sz w:val="19"/>
        </w:rPr>
        <w:t>матор. Добившись в 1867 г. практически полной независимо- сти Египта от Турции, он приступил к его масштабной модер- низации. «Моя страна больше не находится только в Африке; теперь мы также являемся частью Европы», — заявлял хедив </w:t>
      </w:r>
      <w:r>
        <w:rPr>
          <w:rFonts w:ascii="Trebuchet MS" w:hAnsi="Trebuchet MS"/>
          <w:color w:val="231F20"/>
          <w:sz w:val="19"/>
        </w:rPr>
        <w:t>(титул египетских правителей). Тысячами километров он </w:t>
      </w:r>
      <w:r>
        <w:rPr>
          <w:rFonts w:ascii="Trebuchet MS" w:hAnsi="Trebuchet MS"/>
          <w:color w:val="231F20"/>
          <w:spacing w:val="-2"/>
          <w:sz w:val="19"/>
        </w:rPr>
        <w:t>строил</w:t>
      </w:r>
      <w:r>
        <w:rPr>
          <w:rFonts w:ascii="Trebuchet MS" w:hAnsi="Trebuchet MS"/>
          <w:color w:val="231F20"/>
          <w:spacing w:val="-5"/>
          <w:sz w:val="19"/>
        </w:rPr>
        <w:t> </w:t>
      </w:r>
      <w:r>
        <w:rPr>
          <w:rFonts w:ascii="Trebuchet MS" w:hAnsi="Trebuchet MS"/>
          <w:color w:val="231F20"/>
          <w:spacing w:val="-2"/>
          <w:sz w:val="19"/>
        </w:rPr>
        <w:t>каналы,</w:t>
      </w:r>
      <w:r>
        <w:rPr>
          <w:rFonts w:ascii="Trebuchet MS" w:hAnsi="Trebuchet MS"/>
          <w:color w:val="231F20"/>
          <w:spacing w:val="-5"/>
          <w:sz w:val="19"/>
        </w:rPr>
        <w:t> </w:t>
      </w:r>
      <w:r>
        <w:rPr>
          <w:rFonts w:ascii="Trebuchet MS" w:hAnsi="Trebuchet MS"/>
          <w:color w:val="231F20"/>
          <w:spacing w:val="-2"/>
          <w:sz w:val="19"/>
        </w:rPr>
        <w:t>железные</w:t>
      </w:r>
      <w:r>
        <w:rPr>
          <w:rFonts w:ascii="Trebuchet MS" w:hAnsi="Trebuchet MS"/>
          <w:color w:val="231F20"/>
          <w:spacing w:val="-5"/>
          <w:sz w:val="19"/>
        </w:rPr>
        <w:t> </w:t>
      </w:r>
      <w:r>
        <w:rPr>
          <w:rFonts w:ascii="Trebuchet MS" w:hAnsi="Trebuchet MS"/>
          <w:color w:val="231F20"/>
          <w:spacing w:val="-2"/>
          <w:sz w:val="19"/>
        </w:rPr>
        <w:t>дороги,</w:t>
      </w:r>
      <w:r>
        <w:rPr>
          <w:rFonts w:ascii="Trebuchet MS" w:hAnsi="Trebuchet MS"/>
          <w:color w:val="231F20"/>
          <w:spacing w:val="-5"/>
          <w:sz w:val="19"/>
        </w:rPr>
        <w:t> </w:t>
      </w:r>
      <w:r>
        <w:rPr>
          <w:rFonts w:ascii="Trebuchet MS" w:hAnsi="Trebuchet MS"/>
          <w:color w:val="231F20"/>
          <w:spacing w:val="-2"/>
          <w:sz w:val="19"/>
        </w:rPr>
        <w:t>телеграфные</w:t>
      </w:r>
      <w:r>
        <w:rPr>
          <w:rFonts w:ascii="Trebuchet MS" w:hAnsi="Trebuchet MS"/>
          <w:color w:val="231F20"/>
          <w:spacing w:val="-5"/>
          <w:sz w:val="19"/>
        </w:rPr>
        <w:t> </w:t>
      </w:r>
      <w:r>
        <w:rPr>
          <w:rFonts w:ascii="Trebuchet MS" w:hAnsi="Trebuchet MS"/>
          <w:color w:val="231F20"/>
          <w:spacing w:val="-2"/>
          <w:sz w:val="19"/>
        </w:rPr>
        <w:t>линии.</w:t>
      </w:r>
      <w:r>
        <w:rPr>
          <w:rFonts w:ascii="Trebuchet MS" w:hAnsi="Trebuchet MS"/>
          <w:color w:val="231F20"/>
          <w:spacing w:val="-5"/>
          <w:sz w:val="19"/>
        </w:rPr>
        <w:t> </w:t>
      </w:r>
      <w:r>
        <w:rPr>
          <w:rFonts w:ascii="Trebuchet MS" w:hAnsi="Trebuchet MS"/>
          <w:color w:val="231F20"/>
          <w:spacing w:val="-2"/>
          <w:sz w:val="19"/>
        </w:rPr>
        <w:t>Воз- </w:t>
      </w:r>
      <w:r>
        <w:rPr>
          <w:rFonts w:ascii="Trebuchet MS" w:hAnsi="Trebuchet MS"/>
          <w:color w:val="231F20"/>
          <w:sz w:val="19"/>
        </w:rPr>
        <w:t>никали новые отрасли промышленности. Были запрещены рабство и работорговля. Расходы на образование выросли в</w:t>
      </w:r>
      <w:r>
        <w:rPr>
          <w:rFonts w:ascii="Trebuchet MS" w:hAnsi="Trebuchet MS"/>
          <w:color w:val="231F20"/>
          <w:spacing w:val="-6"/>
          <w:sz w:val="19"/>
        </w:rPr>
        <w:t> </w:t>
      </w:r>
      <w:r>
        <w:rPr>
          <w:rFonts w:ascii="Trebuchet MS" w:hAnsi="Trebuchet MS"/>
          <w:color w:val="231F20"/>
          <w:sz w:val="19"/>
        </w:rPr>
        <w:t>10</w:t>
      </w:r>
      <w:r>
        <w:rPr>
          <w:rFonts w:ascii="Trebuchet MS" w:hAnsi="Trebuchet MS"/>
          <w:color w:val="231F20"/>
          <w:spacing w:val="-6"/>
          <w:sz w:val="19"/>
        </w:rPr>
        <w:t> </w:t>
      </w:r>
      <w:r>
        <w:rPr>
          <w:rFonts w:ascii="Trebuchet MS" w:hAnsi="Trebuchet MS"/>
          <w:color w:val="231F20"/>
          <w:sz w:val="19"/>
        </w:rPr>
        <w:t>раз,</w:t>
      </w:r>
      <w:r>
        <w:rPr>
          <w:rFonts w:ascii="Trebuchet MS" w:hAnsi="Trebuchet MS"/>
          <w:color w:val="231F20"/>
          <w:spacing w:val="-6"/>
          <w:sz w:val="19"/>
        </w:rPr>
        <w:t> </w:t>
      </w:r>
      <w:r>
        <w:rPr>
          <w:rFonts w:ascii="Trebuchet MS" w:hAnsi="Trebuchet MS"/>
          <w:color w:val="231F20"/>
          <w:sz w:val="19"/>
        </w:rPr>
        <w:t>открылись</w:t>
      </w:r>
      <w:r>
        <w:rPr>
          <w:rFonts w:ascii="Trebuchet MS" w:hAnsi="Trebuchet MS"/>
          <w:color w:val="231F20"/>
          <w:spacing w:val="-6"/>
          <w:sz w:val="19"/>
        </w:rPr>
        <w:t> </w:t>
      </w:r>
      <w:r>
        <w:rPr>
          <w:rFonts w:ascii="Trebuchet MS" w:hAnsi="Trebuchet MS"/>
          <w:color w:val="231F20"/>
          <w:sz w:val="19"/>
        </w:rPr>
        <w:t>почти</w:t>
      </w:r>
      <w:r>
        <w:rPr>
          <w:rFonts w:ascii="Trebuchet MS" w:hAnsi="Trebuchet MS"/>
          <w:color w:val="231F20"/>
          <w:spacing w:val="-6"/>
          <w:sz w:val="19"/>
        </w:rPr>
        <w:t> </w:t>
      </w:r>
      <w:r>
        <w:rPr>
          <w:rFonts w:ascii="Trebuchet MS" w:hAnsi="Trebuchet MS"/>
          <w:color w:val="231F20"/>
          <w:sz w:val="19"/>
        </w:rPr>
        <w:t>5</w:t>
      </w:r>
      <w:r>
        <w:rPr>
          <w:rFonts w:ascii="Trebuchet MS" w:hAnsi="Trebuchet MS"/>
          <w:color w:val="231F20"/>
          <w:spacing w:val="-6"/>
          <w:sz w:val="19"/>
        </w:rPr>
        <w:t> </w:t>
      </w:r>
      <w:r>
        <w:rPr>
          <w:rFonts w:ascii="Trebuchet MS" w:hAnsi="Trebuchet MS"/>
          <w:color w:val="231F20"/>
          <w:sz w:val="19"/>
        </w:rPr>
        <w:t>тыс.</w:t>
      </w:r>
      <w:r>
        <w:rPr>
          <w:rFonts w:ascii="Trebuchet MS" w:hAnsi="Trebuchet MS"/>
          <w:color w:val="231F20"/>
          <w:spacing w:val="-6"/>
          <w:sz w:val="19"/>
        </w:rPr>
        <w:t> </w:t>
      </w:r>
      <w:r>
        <w:rPr>
          <w:rFonts w:ascii="Trebuchet MS" w:hAnsi="Trebuchet MS"/>
          <w:color w:val="231F20"/>
          <w:sz w:val="19"/>
        </w:rPr>
        <w:t>новых</w:t>
      </w:r>
      <w:r>
        <w:rPr>
          <w:rFonts w:ascii="Trebuchet MS" w:hAnsi="Trebuchet MS"/>
          <w:color w:val="231F20"/>
          <w:spacing w:val="-6"/>
          <w:sz w:val="19"/>
        </w:rPr>
        <w:t> </w:t>
      </w:r>
      <w:r>
        <w:rPr>
          <w:rFonts w:ascii="Trebuchet MS" w:hAnsi="Trebuchet MS"/>
          <w:color w:val="231F20"/>
          <w:sz w:val="19"/>
        </w:rPr>
        <w:t>школ</w:t>
      </w:r>
      <w:r>
        <w:rPr>
          <w:rFonts w:ascii="Trebuchet MS" w:hAnsi="Trebuchet MS"/>
          <w:color w:val="231F20"/>
          <w:spacing w:val="-6"/>
          <w:sz w:val="19"/>
        </w:rPr>
        <w:t> </w:t>
      </w:r>
      <w:r>
        <w:rPr>
          <w:rFonts w:ascii="Trebuchet MS" w:hAnsi="Trebuchet MS"/>
          <w:color w:val="231F20"/>
          <w:sz w:val="19"/>
        </w:rPr>
        <w:t>и</w:t>
      </w:r>
      <w:r>
        <w:rPr>
          <w:rFonts w:ascii="Trebuchet MS" w:hAnsi="Trebuchet MS"/>
          <w:color w:val="231F20"/>
          <w:spacing w:val="-6"/>
          <w:sz w:val="19"/>
        </w:rPr>
        <w:t> </w:t>
      </w:r>
      <w:r>
        <w:rPr>
          <w:rFonts w:ascii="Trebuchet MS" w:hAnsi="Trebuchet MS"/>
          <w:color w:val="231F20"/>
          <w:sz w:val="19"/>
        </w:rPr>
        <w:t>первое</w:t>
      </w:r>
      <w:r>
        <w:rPr>
          <w:rFonts w:ascii="Trebuchet MS" w:hAnsi="Trebuchet MS"/>
          <w:color w:val="231F20"/>
          <w:spacing w:val="-6"/>
          <w:sz w:val="19"/>
        </w:rPr>
        <w:t> </w:t>
      </w:r>
      <w:r>
        <w:rPr>
          <w:rFonts w:ascii="Trebuchet MS" w:hAnsi="Trebuchet MS"/>
          <w:color w:val="231F20"/>
          <w:sz w:val="19"/>
        </w:rPr>
        <w:t>выс- шее учебное заведение. Каир и другие города преобража- </w:t>
      </w:r>
      <w:r>
        <w:rPr>
          <w:rFonts w:ascii="Trebuchet MS" w:hAnsi="Trebuchet MS"/>
          <w:color w:val="231F20"/>
          <w:w w:val="95"/>
          <w:sz w:val="19"/>
        </w:rPr>
        <w:t>лись, возникли кварталы современных домов, появились во- допровод и уличное освещение. Но всё это требовало огром- ных</w:t>
      </w:r>
      <w:r>
        <w:rPr>
          <w:rFonts w:ascii="Trebuchet MS" w:hAnsi="Trebuchet MS"/>
          <w:color w:val="231F20"/>
          <w:spacing w:val="-7"/>
          <w:w w:val="95"/>
          <w:sz w:val="19"/>
        </w:rPr>
        <w:t> </w:t>
      </w:r>
      <w:r>
        <w:rPr>
          <w:rFonts w:ascii="Trebuchet MS" w:hAnsi="Trebuchet MS"/>
          <w:color w:val="231F20"/>
          <w:w w:val="95"/>
          <w:sz w:val="19"/>
        </w:rPr>
        <w:t>вложений,</w:t>
      </w:r>
      <w:r>
        <w:rPr>
          <w:rFonts w:ascii="Trebuchet MS" w:hAnsi="Trebuchet MS"/>
          <w:color w:val="231F20"/>
          <w:spacing w:val="-7"/>
          <w:w w:val="95"/>
          <w:sz w:val="19"/>
        </w:rPr>
        <w:t> </w:t>
      </w:r>
      <w:r>
        <w:rPr>
          <w:rFonts w:ascii="Trebuchet MS" w:hAnsi="Trebuchet MS"/>
          <w:color w:val="231F20"/>
          <w:w w:val="95"/>
          <w:sz w:val="19"/>
        </w:rPr>
        <w:t>и</w:t>
      </w:r>
      <w:r>
        <w:rPr>
          <w:rFonts w:ascii="Trebuchet MS" w:hAnsi="Trebuchet MS"/>
          <w:color w:val="231F20"/>
          <w:spacing w:val="-7"/>
          <w:w w:val="95"/>
          <w:sz w:val="19"/>
        </w:rPr>
        <w:t> </w:t>
      </w:r>
      <w:r>
        <w:rPr>
          <w:rFonts w:ascii="Trebuchet MS" w:hAnsi="Trebuchet MS"/>
          <w:color w:val="231F20"/>
          <w:w w:val="95"/>
          <w:sz w:val="19"/>
        </w:rPr>
        <w:t>страна</w:t>
      </w:r>
      <w:r>
        <w:rPr>
          <w:rFonts w:ascii="Trebuchet MS" w:hAnsi="Trebuchet MS"/>
          <w:color w:val="231F20"/>
          <w:spacing w:val="-7"/>
          <w:w w:val="95"/>
          <w:sz w:val="19"/>
        </w:rPr>
        <w:t> </w:t>
      </w:r>
      <w:r>
        <w:rPr>
          <w:rFonts w:ascii="Trebuchet MS" w:hAnsi="Trebuchet MS"/>
          <w:color w:val="231F20"/>
          <w:w w:val="95"/>
          <w:sz w:val="19"/>
        </w:rPr>
        <w:t>увязла</w:t>
      </w:r>
      <w:r>
        <w:rPr>
          <w:rFonts w:ascii="Trebuchet MS" w:hAnsi="Trebuchet MS"/>
          <w:color w:val="231F20"/>
          <w:spacing w:val="-7"/>
          <w:w w:val="95"/>
          <w:sz w:val="19"/>
        </w:rPr>
        <w:t> </w:t>
      </w:r>
      <w:r>
        <w:rPr>
          <w:rFonts w:ascii="Trebuchet MS" w:hAnsi="Trebuchet MS"/>
          <w:color w:val="231F20"/>
          <w:w w:val="95"/>
          <w:sz w:val="19"/>
        </w:rPr>
        <w:t>в</w:t>
      </w:r>
      <w:r>
        <w:rPr>
          <w:rFonts w:ascii="Trebuchet MS" w:hAnsi="Trebuchet MS"/>
          <w:color w:val="231F20"/>
          <w:spacing w:val="-7"/>
          <w:w w:val="95"/>
          <w:sz w:val="19"/>
        </w:rPr>
        <w:t> </w:t>
      </w:r>
      <w:r>
        <w:rPr>
          <w:rFonts w:ascii="Trebuchet MS" w:hAnsi="Trebuchet MS"/>
          <w:color w:val="231F20"/>
          <w:w w:val="95"/>
          <w:sz w:val="19"/>
        </w:rPr>
        <w:t>западных</w:t>
      </w:r>
      <w:r>
        <w:rPr>
          <w:rFonts w:ascii="Trebuchet MS" w:hAnsi="Trebuchet MS"/>
          <w:color w:val="231F20"/>
          <w:spacing w:val="-7"/>
          <w:w w:val="95"/>
          <w:sz w:val="19"/>
        </w:rPr>
        <w:t> </w:t>
      </w:r>
      <w:r>
        <w:rPr>
          <w:rFonts w:ascii="Trebuchet MS" w:hAnsi="Trebuchet MS"/>
          <w:color w:val="231F20"/>
          <w:w w:val="95"/>
          <w:sz w:val="19"/>
        </w:rPr>
        <w:t>кредитах.</w:t>
      </w:r>
      <w:r>
        <w:rPr>
          <w:rFonts w:ascii="Trebuchet MS" w:hAnsi="Trebuchet MS"/>
          <w:color w:val="231F20"/>
          <w:spacing w:val="-7"/>
          <w:w w:val="95"/>
          <w:sz w:val="19"/>
        </w:rPr>
        <w:t> </w:t>
      </w:r>
      <w:r>
        <w:rPr>
          <w:rFonts w:ascii="Trebuchet MS" w:hAnsi="Trebuchet MS"/>
          <w:color w:val="231F20"/>
          <w:w w:val="95"/>
          <w:sz w:val="19"/>
        </w:rPr>
        <w:t>Попытки </w:t>
      </w:r>
      <w:r>
        <w:rPr>
          <w:rFonts w:ascii="Trebuchet MS" w:hAnsi="Trebuchet MS"/>
          <w:color w:val="231F20"/>
          <w:sz w:val="19"/>
        </w:rPr>
        <w:t>модернизации были прерваны в связи с дефолтом. Желая </w:t>
      </w:r>
      <w:r>
        <w:rPr>
          <w:rFonts w:ascii="Trebuchet MS" w:hAnsi="Trebuchet MS"/>
          <w:color w:val="231F20"/>
          <w:w w:val="95"/>
          <w:sz w:val="19"/>
        </w:rPr>
        <w:t>создать сильный и независимый Египет, Исмаил-паша сделал </w:t>
      </w:r>
      <w:r>
        <w:rPr>
          <w:rFonts w:ascii="Trebuchet MS" w:hAnsi="Trebuchet MS"/>
          <w:color w:val="231F20"/>
          <w:sz w:val="19"/>
        </w:rPr>
        <w:t>его гораздо более зависимым, чем раньше.</w:t>
      </w:r>
    </w:p>
    <w:p>
      <w:pPr>
        <w:spacing w:after="0" w:line="220" w:lineRule="auto"/>
        <w:jc w:val="both"/>
        <w:rPr>
          <w:rFonts w:ascii="Trebuchet MS" w:hAnsi="Trebuchet MS"/>
          <w:sz w:val="19"/>
        </w:rPr>
        <w:sectPr>
          <w:type w:val="continuous"/>
          <w:pgSz w:w="10310" w:h="14850"/>
          <w:pgMar w:header="0" w:footer="1923" w:top="0" w:bottom="1160" w:left="320" w:right="300"/>
          <w:cols w:num="2" w:equalWidth="0">
            <w:col w:w="3096" w:space="128"/>
            <w:col w:w="6466"/>
          </w:cols>
        </w:sectPr>
      </w:pPr>
    </w:p>
    <w:p>
      <w:pPr>
        <w:pStyle w:val="BodyText"/>
        <w:rPr>
          <w:rFonts w:ascii="Trebuchet MS"/>
        </w:rPr>
      </w:pPr>
      <w:r>
        <w:rPr/>
        <w:pict>
          <v:group style="position:absolute;margin-left:0pt;margin-top:-.000518pt;width:515.4pt;height:72.05pt;mso-position-horizontal-relative:page;mso-position-vertical-relative:page;z-index:-27668480" id="docshapegroup5150" coordorigin="0,0" coordsize="10308,1441">
            <v:shape style="position:absolute;left:420;top:419;width:9468;height:1021" type="#_x0000_t75" id="docshape5151" stroked="false">
              <v:imagedata r:id="rId8" o:title=""/>
            </v:shape>
            <v:shape style="position:absolute;left:283;top:283;width:9605;height:420" id="docshape5152" coordorigin="283,283" coordsize="9605,420" path="m583,703l283,703m703,583l703,283m9888,583l9888,283e" filled="false" stroked="true" strokeweight="1.25pt" strokecolor="#ffffff">
              <v:path arrowok="t"/>
              <v:stroke dashstyle="solid"/>
            </v:shape>
            <v:shape style="position:absolute;left:283;top:283;width:9605;height:420" id="docshape515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154" coordorigin="0,0" coordsize="10308,420" path="m360,420l0,420m9948,420l10308,420m420,360l420,0m9888,360l9888,0e" filled="false" stroked="true" strokeweight=".25pt" strokecolor="#000000">
              <v:path arrowok="t"/>
              <v:stroke dashstyle="solid"/>
            </v:shape>
            <v:shape style="position:absolute;left:1213;top:1114;width:414;height:272" type="#_x0000_t202" id="docshape515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248</w:t>
                    </w:r>
                  </w:p>
                </w:txbxContent>
              </v:textbox>
              <w10:wrap type="none"/>
            </v:shape>
            <v:shape style="position:absolute;left:8289;top:1096;width:881;height:290" type="#_x0000_t202" id="docshape515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25280" from="500.3862pt,35.172684pt" to="515.3862pt,35.172684pt" stroked="true" strokeweight=".25pt" strokecolor="#000000">
            <v:stroke dashstyle="solid"/>
            <w10:wrap type="none"/>
          </v:line>
        </w:pict>
      </w:r>
    </w:p>
    <w:p>
      <w:pPr>
        <w:pStyle w:val="BodyText"/>
        <w:spacing w:before="7"/>
        <w:rPr>
          <w:rFonts w:ascii="Trebuchet MS"/>
          <w:sz w:val="22"/>
        </w:rPr>
      </w:pPr>
    </w:p>
    <w:p>
      <w:pPr>
        <w:pStyle w:val="BodyText"/>
        <w:spacing w:line="213" w:lineRule="auto"/>
        <w:ind w:left="1177" w:right="911"/>
        <w:jc w:val="both"/>
      </w:pPr>
      <w:r>
        <w:rPr>
          <w:rFonts w:ascii="Calibri" w:hAnsi="Calibri"/>
          <w:b/>
          <w:color w:val="FFFFFF"/>
          <w:position w:val="1"/>
          <w:shd w:fill="4495D1" w:color="auto" w:val="clear"/>
        </w:rPr>
        <w:t> 3 </w:t>
      </w:r>
      <w:r>
        <w:rPr>
          <w:rFonts w:ascii="Calibri" w:hAnsi="Calibri"/>
          <w:b/>
          <w:color w:val="FFFFFF"/>
          <w:spacing w:val="40"/>
          <w:position w:val="1"/>
        </w:rPr>
        <w:t> </w:t>
      </w:r>
      <w:r>
        <w:rPr>
          <w:rFonts w:ascii="Calibri" w:hAnsi="Calibri"/>
          <w:b/>
          <w:color w:val="4495D1"/>
        </w:rPr>
        <w:t>«Схватка за Африку». </w:t>
      </w:r>
      <w:r>
        <w:rPr>
          <w:color w:val="231F20"/>
        </w:rPr>
        <w:t>Захват Туниса и Египта дал старт бешеной гонке за колониями — </w:t>
      </w:r>
      <w:r>
        <w:rPr>
          <w:rFonts w:ascii="Book Antiqua" w:hAnsi="Book Antiqua"/>
          <w:i/>
          <w:color w:val="231F20"/>
        </w:rPr>
        <w:t>«схватке за Африку»</w:t>
      </w:r>
      <w:r>
        <w:rPr>
          <w:color w:val="231F20"/>
        </w:rPr>
        <w:t>. Помимо Англии и Франции, в ней при- </w:t>
      </w:r>
      <w:r>
        <w:rPr>
          <w:color w:val="231F20"/>
          <w:w w:val="95"/>
        </w:rPr>
        <w:t>няли участие Германия, Италия, Испания, Португалия и Бельгия. В результате </w:t>
      </w:r>
      <w:r>
        <w:rPr>
          <w:color w:val="231F20"/>
        </w:rPr>
        <w:t>за 30 лет огромный континент был поделён почти без остатка.</w:t>
      </w:r>
    </w:p>
    <w:p>
      <w:pPr>
        <w:pStyle w:val="BodyText"/>
        <w:spacing w:line="220" w:lineRule="auto" w:before="4"/>
        <w:ind w:left="1177" w:right="910" w:firstLine="340"/>
        <w:jc w:val="both"/>
      </w:pPr>
      <w:r>
        <w:rPr>
          <w:color w:val="231F20"/>
          <w:w w:val="95"/>
        </w:rPr>
        <w:t>Около трети Африки принадлежало Франции. Двигаясь из Алжира, а также </w:t>
      </w:r>
      <w:r>
        <w:rPr>
          <w:color w:val="231F20"/>
        </w:rPr>
        <w:t>из своих колоний на атлантическом побережье (Сенегал, Гвинея) на восток, она</w:t>
      </w:r>
      <w:r>
        <w:rPr>
          <w:color w:val="231F20"/>
          <w:spacing w:val="-8"/>
        </w:rPr>
        <w:t> </w:t>
      </w:r>
      <w:r>
        <w:rPr>
          <w:color w:val="231F20"/>
        </w:rPr>
        <w:t>создала</w:t>
      </w:r>
      <w:r>
        <w:rPr>
          <w:color w:val="231F20"/>
          <w:spacing w:val="-8"/>
        </w:rPr>
        <w:t> </w:t>
      </w:r>
      <w:r>
        <w:rPr>
          <w:color w:val="231F20"/>
        </w:rPr>
        <w:t>огромную</w:t>
      </w:r>
      <w:r>
        <w:rPr>
          <w:color w:val="231F20"/>
          <w:spacing w:val="-8"/>
        </w:rPr>
        <w:t> </w:t>
      </w:r>
      <w:r>
        <w:rPr>
          <w:color w:val="231F20"/>
        </w:rPr>
        <w:t>единую</w:t>
      </w:r>
      <w:r>
        <w:rPr>
          <w:color w:val="231F20"/>
          <w:spacing w:val="-8"/>
        </w:rPr>
        <w:t> </w:t>
      </w:r>
      <w:r>
        <w:rPr>
          <w:color w:val="231F20"/>
        </w:rPr>
        <w:t>территорию</w:t>
      </w:r>
      <w:r>
        <w:rPr>
          <w:color w:val="231F20"/>
          <w:spacing w:val="-8"/>
        </w:rPr>
        <w:t> </w:t>
      </w:r>
      <w:r>
        <w:rPr>
          <w:color w:val="231F20"/>
        </w:rPr>
        <w:t>в</w:t>
      </w:r>
      <w:r>
        <w:rPr>
          <w:color w:val="231F20"/>
          <w:spacing w:val="-8"/>
        </w:rPr>
        <w:t> </w:t>
      </w:r>
      <w:r>
        <w:rPr>
          <w:color w:val="231F20"/>
        </w:rPr>
        <w:t>Северо-Западной</w:t>
      </w:r>
      <w:r>
        <w:rPr>
          <w:color w:val="231F20"/>
          <w:spacing w:val="-8"/>
        </w:rPr>
        <w:t> </w:t>
      </w:r>
      <w:r>
        <w:rPr>
          <w:color w:val="231F20"/>
        </w:rPr>
        <w:t>Африке.</w:t>
      </w:r>
      <w:r>
        <w:rPr>
          <w:color w:val="231F20"/>
          <w:spacing w:val="-8"/>
        </w:rPr>
        <w:t> </w:t>
      </w:r>
      <w:r>
        <w:rPr>
          <w:color w:val="231F20"/>
        </w:rPr>
        <w:t>Англия владела</w:t>
      </w:r>
      <w:r>
        <w:rPr>
          <w:color w:val="231F20"/>
          <w:spacing w:val="-11"/>
        </w:rPr>
        <w:t> </w:t>
      </w:r>
      <w:r>
        <w:rPr>
          <w:color w:val="231F20"/>
        </w:rPr>
        <w:t>Нигерией,</w:t>
      </w:r>
      <w:r>
        <w:rPr>
          <w:color w:val="231F20"/>
          <w:spacing w:val="-11"/>
        </w:rPr>
        <w:t> </w:t>
      </w:r>
      <w:r>
        <w:rPr>
          <w:color w:val="231F20"/>
        </w:rPr>
        <w:t>областями</w:t>
      </w:r>
      <w:r>
        <w:rPr>
          <w:color w:val="231F20"/>
          <w:spacing w:val="-11"/>
        </w:rPr>
        <w:t> </w:t>
      </w:r>
      <w:r>
        <w:rPr>
          <w:color w:val="231F20"/>
        </w:rPr>
        <w:t>на</w:t>
      </w:r>
      <w:r>
        <w:rPr>
          <w:color w:val="231F20"/>
          <w:spacing w:val="-11"/>
        </w:rPr>
        <w:t> </w:t>
      </w:r>
      <w:r>
        <w:rPr>
          <w:color w:val="231F20"/>
        </w:rPr>
        <w:t>западном</w:t>
      </w:r>
      <w:r>
        <w:rPr>
          <w:color w:val="231F20"/>
          <w:spacing w:val="-11"/>
        </w:rPr>
        <w:t> </w:t>
      </w:r>
      <w:r>
        <w:rPr>
          <w:color w:val="231F20"/>
        </w:rPr>
        <w:t>и</w:t>
      </w:r>
      <w:r>
        <w:rPr>
          <w:color w:val="231F20"/>
          <w:spacing w:val="-11"/>
        </w:rPr>
        <w:t> </w:t>
      </w:r>
      <w:r>
        <w:rPr>
          <w:color w:val="231F20"/>
        </w:rPr>
        <w:t>восточном</w:t>
      </w:r>
      <w:r>
        <w:rPr>
          <w:color w:val="231F20"/>
          <w:spacing w:val="-11"/>
        </w:rPr>
        <w:t> </w:t>
      </w:r>
      <w:r>
        <w:rPr>
          <w:color w:val="231F20"/>
        </w:rPr>
        <w:t>берегах</w:t>
      </w:r>
      <w:r>
        <w:rPr>
          <w:color w:val="231F20"/>
          <w:spacing w:val="-11"/>
        </w:rPr>
        <w:t> </w:t>
      </w:r>
      <w:r>
        <w:rPr>
          <w:color w:val="231F20"/>
        </w:rPr>
        <w:t>Африки,</w:t>
      </w:r>
      <w:r>
        <w:rPr>
          <w:color w:val="231F20"/>
          <w:spacing w:val="-11"/>
        </w:rPr>
        <w:t> </w:t>
      </w:r>
      <w:r>
        <w:rPr>
          <w:color w:val="231F20"/>
        </w:rPr>
        <w:t>а</w:t>
      </w:r>
      <w:r>
        <w:rPr>
          <w:color w:val="231F20"/>
          <w:spacing w:val="-11"/>
        </w:rPr>
        <w:t> </w:t>
      </w:r>
      <w:r>
        <w:rPr>
          <w:color w:val="231F20"/>
        </w:rPr>
        <w:t>так- же</w:t>
      </w:r>
      <w:r>
        <w:rPr>
          <w:color w:val="231F20"/>
          <w:spacing w:val="-3"/>
        </w:rPr>
        <w:t> </w:t>
      </w:r>
      <w:r>
        <w:rPr>
          <w:color w:val="231F20"/>
        </w:rPr>
        <w:t>Капской</w:t>
      </w:r>
      <w:r>
        <w:rPr>
          <w:color w:val="231F20"/>
          <w:spacing w:val="-3"/>
        </w:rPr>
        <w:t> </w:t>
      </w:r>
      <w:r>
        <w:rPr>
          <w:color w:val="231F20"/>
        </w:rPr>
        <w:t>колонией</w:t>
      </w:r>
      <w:r>
        <w:rPr>
          <w:color w:val="231F20"/>
          <w:spacing w:val="-3"/>
        </w:rPr>
        <w:t> </w:t>
      </w:r>
      <w:r>
        <w:rPr>
          <w:color w:val="231F20"/>
        </w:rPr>
        <w:t>на</w:t>
      </w:r>
      <w:r>
        <w:rPr>
          <w:color w:val="231F20"/>
          <w:spacing w:val="-3"/>
        </w:rPr>
        <w:t> </w:t>
      </w:r>
      <w:r>
        <w:rPr>
          <w:color w:val="231F20"/>
        </w:rPr>
        <w:t>юге.</w:t>
      </w:r>
      <w:r>
        <w:rPr>
          <w:color w:val="231F20"/>
          <w:spacing w:val="-3"/>
        </w:rPr>
        <w:t> </w:t>
      </w:r>
      <w:r>
        <w:rPr>
          <w:color w:val="231F20"/>
        </w:rPr>
        <w:t>Ангола</w:t>
      </w:r>
      <w:r>
        <w:rPr>
          <w:color w:val="231F20"/>
          <w:spacing w:val="-3"/>
        </w:rPr>
        <w:t> </w:t>
      </w:r>
      <w:r>
        <w:rPr>
          <w:color w:val="231F20"/>
        </w:rPr>
        <w:t>и</w:t>
      </w:r>
      <w:r>
        <w:rPr>
          <w:color w:val="231F20"/>
          <w:spacing w:val="-3"/>
        </w:rPr>
        <w:t> </w:t>
      </w:r>
      <w:r>
        <w:rPr>
          <w:color w:val="231F20"/>
        </w:rPr>
        <w:t>Мозамбик</w:t>
      </w:r>
      <w:r>
        <w:rPr>
          <w:color w:val="231F20"/>
          <w:spacing w:val="-3"/>
        </w:rPr>
        <w:t> </w:t>
      </w:r>
      <w:r>
        <w:rPr>
          <w:color w:val="231F20"/>
        </w:rPr>
        <w:t>принадлежали</w:t>
      </w:r>
      <w:r>
        <w:rPr>
          <w:color w:val="231F20"/>
          <w:spacing w:val="-3"/>
        </w:rPr>
        <w:t> </w:t>
      </w:r>
      <w:r>
        <w:rPr>
          <w:color w:val="231F20"/>
        </w:rPr>
        <w:t>Португалии, а часть Марокко и Западной Сахары — Испании. У Германии было </w:t>
      </w:r>
      <w:r>
        <w:rPr>
          <w:color w:val="231F20"/>
        </w:rPr>
        <w:t>четыре колонии,</w:t>
      </w:r>
      <w:r>
        <w:rPr>
          <w:color w:val="231F20"/>
          <w:spacing w:val="70"/>
        </w:rPr>
        <w:t> </w:t>
      </w:r>
      <w:r>
        <w:rPr>
          <w:color w:val="231F20"/>
        </w:rPr>
        <w:t>в</w:t>
      </w:r>
      <w:r>
        <w:rPr>
          <w:color w:val="231F20"/>
          <w:spacing w:val="70"/>
        </w:rPr>
        <w:t> </w:t>
      </w:r>
      <w:r>
        <w:rPr>
          <w:color w:val="231F20"/>
        </w:rPr>
        <w:t>том</w:t>
      </w:r>
      <w:r>
        <w:rPr>
          <w:color w:val="231F20"/>
          <w:spacing w:val="70"/>
        </w:rPr>
        <w:t> </w:t>
      </w:r>
      <w:r>
        <w:rPr>
          <w:color w:val="231F20"/>
        </w:rPr>
        <w:t>числе</w:t>
      </w:r>
      <w:r>
        <w:rPr>
          <w:color w:val="231F20"/>
          <w:spacing w:val="70"/>
        </w:rPr>
        <w:t> </w:t>
      </w:r>
      <w:r>
        <w:rPr>
          <w:color w:val="231F20"/>
        </w:rPr>
        <w:t>Того</w:t>
      </w:r>
      <w:r>
        <w:rPr>
          <w:color w:val="231F20"/>
          <w:spacing w:val="70"/>
        </w:rPr>
        <w:t> </w:t>
      </w:r>
      <w:r>
        <w:rPr>
          <w:color w:val="231F20"/>
        </w:rPr>
        <w:t>и</w:t>
      </w:r>
      <w:r>
        <w:rPr>
          <w:color w:val="231F20"/>
          <w:spacing w:val="70"/>
        </w:rPr>
        <w:t> </w:t>
      </w:r>
      <w:r>
        <w:rPr>
          <w:color w:val="231F20"/>
        </w:rPr>
        <w:t>Камерун.</w:t>
      </w:r>
      <w:r>
        <w:rPr>
          <w:color w:val="231F20"/>
          <w:spacing w:val="70"/>
        </w:rPr>
        <w:t> </w:t>
      </w:r>
      <w:r>
        <w:rPr>
          <w:color w:val="231F20"/>
        </w:rPr>
        <w:t>Италия</w:t>
      </w:r>
      <w:r>
        <w:rPr>
          <w:color w:val="231F20"/>
          <w:spacing w:val="70"/>
        </w:rPr>
        <w:t> </w:t>
      </w:r>
      <w:r>
        <w:rPr>
          <w:color w:val="231F20"/>
        </w:rPr>
        <w:t>получила</w:t>
      </w:r>
      <w:r>
        <w:rPr>
          <w:color w:val="231F20"/>
          <w:spacing w:val="70"/>
        </w:rPr>
        <w:t> </w:t>
      </w:r>
      <w:r>
        <w:rPr>
          <w:color w:val="231F20"/>
        </w:rPr>
        <w:t>часть</w:t>
      </w:r>
      <w:r>
        <w:rPr>
          <w:color w:val="231F20"/>
          <w:spacing w:val="70"/>
        </w:rPr>
        <w:t> </w:t>
      </w:r>
      <w:r>
        <w:rPr>
          <w:color w:val="231F20"/>
        </w:rPr>
        <w:t>Сомали, а</w:t>
      </w:r>
      <w:r>
        <w:rPr>
          <w:color w:val="231F20"/>
          <w:spacing w:val="-9"/>
        </w:rPr>
        <w:t> </w:t>
      </w:r>
      <w:r>
        <w:rPr>
          <w:color w:val="231F20"/>
        </w:rPr>
        <w:t>в</w:t>
      </w:r>
      <w:r>
        <w:rPr>
          <w:color w:val="231F20"/>
          <w:spacing w:val="-9"/>
        </w:rPr>
        <w:t> </w:t>
      </w:r>
      <w:r>
        <w:rPr>
          <w:color w:val="231F20"/>
        </w:rPr>
        <w:t>1912</w:t>
      </w:r>
      <w:r>
        <w:rPr>
          <w:color w:val="231F20"/>
          <w:spacing w:val="-9"/>
        </w:rPr>
        <w:t> </w:t>
      </w:r>
      <w:r>
        <w:rPr>
          <w:color w:val="231F20"/>
        </w:rPr>
        <w:t>г.</w:t>
      </w:r>
      <w:r>
        <w:rPr>
          <w:color w:val="231F20"/>
          <w:spacing w:val="-9"/>
        </w:rPr>
        <w:t> </w:t>
      </w:r>
      <w:r>
        <w:rPr>
          <w:color w:val="231F20"/>
        </w:rPr>
        <w:t>—</w:t>
      </w:r>
      <w:r>
        <w:rPr>
          <w:color w:val="231F20"/>
          <w:spacing w:val="-9"/>
        </w:rPr>
        <w:t> </w:t>
      </w:r>
      <w:r>
        <w:rPr>
          <w:color w:val="231F20"/>
        </w:rPr>
        <w:t>Ливию.</w:t>
      </w:r>
      <w:r>
        <w:rPr>
          <w:color w:val="231F20"/>
          <w:spacing w:val="-9"/>
        </w:rPr>
        <w:t> </w:t>
      </w:r>
      <w:r>
        <w:rPr>
          <w:color w:val="231F20"/>
        </w:rPr>
        <w:t>Большим</w:t>
      </w:r>
      <w:r>
        <w:rPr>
          <w:color w:val="231F20"/>
          <w:spacing w:val="-9"/>
        </w:rPr>
        <w:t> </w:t>
      </w:r>
      <w:r>
        <w:rPr>
          <w:color w:val="231F20"/>
        </w:rPr>
        <w:t>сюрпризом</w:t>
      </w:r>
      <w:r>
        <w:rPr>
          <w:color w:val="231F20"/>
          <w:spacing w:val="-9"/>
        </w:rPr>
        <w:t> </w:t>
      </w:r>
      <w:r>
        <w:rPr>
          <w:color w:val="231F20"/>
        </w:rPr>
        <w:t>стало</w:t>
      </w:r>
      <w:r>
        <w:rPr>
          <w:color w:val="231F20"/>
          <w:spacing w:val="-9"/>
        </w:rPr>
        <w:t> </w:t>
      </w:r>
      <w:r>
        <w:rPr>
          <w:color w:val="231F20"/>
        </w:rPr>
        <w:t>появление</w:t>
      </w:r>
      <w:r>
        <w:rPr>
          <w:color w:val="231F20"/>
          <w:spacing w:val="-9"/>
        </w:rPr>
        <w:t> </w:t>
      </w:r>
      <w:r>
        <w:rPr>
          <w:color w:val="231F20"/>
        </w:rPr>
        <w:t>в</w:t>
      </w:r>
      <w:r>
        <w:rPr>
          <w:color w:val="231F20"/>
          <w:spacing w:val="-9"/>
        </w:rPr>
        <w:t> </w:t>
      </w:r>
      <w:r>
        <w:rPr>
          <w:color w:val="231F20"/>
        </w:rPr>
        <w:t>рядах</w:t>
      </w:r>
      <w:r>
        <w:rPr>
          <w:color w:val="231F20"/>
          <w:spacing w:val="-9"/>
        </w:rPr>
        <w:t> </w:t>
      </w:r>
      <w:r>
        <w:rPr>
          <w:color w:val="231F20"/>
        </w:rPr>
        <w:t>колониаль- ных</w:t>
      </w:r>
      <w:r>
        <w:rPr>
          <w:color w:val="231F20"/>
          <w:spacing w:val="-4"/>
        </w:rPr>
        <w:t> </w:t>
      </w:r>
      <w:r>
        <w:rPr>
          <w:color w:val="231F20"/>
        </w:rPr>
        <w:t>держав</w:t>
      </w:r>
      <w:r>
        <w:rPr>
          <w:color w:val="231F20"/>
          <w:spacing w:val="-4"/>
        </w:rPr>
        <w:t> </w:t>
      </w:r>
      <w:r>
        <w:rPr>
          <w:color w:val="231F20"/>
        </w:rPr>
        <w:t>маленькой</w:t>
      </w:r>
      <w:r>
        <w:rPr>
          <w:color w:val="231F20"/>
          <w:spacing w:val="-4"/>
        </w:rPr>
        <w:t> </w:t>
      </w:r>
      <w:r>
        <w:rPr>
          <w:color w:val="231F20"/>
        </w:rPr>
        <w:t>Бельгии,</w:t>
      </w:r>
      <w:r>
        <w:rPr>
          <w:color w:val="231F20"/>
          <w:spacing w:val="-4"/>
        </w:rPr>
        <w:t> </w:t>
      </w:r>
      <w:r>
        <w:rPr>
          <w:color w:val="231F20"/>
        </w:rPr>
        <w:t>король</w:t>
      </w:r>
      <w:r>
        <w:rPr>
          <w:color w:val="231F20"/>
          <w:spacing w:val="-4"/>
        </w:rPr>
        <w:t> </w:t>
      </w:r>
      <w:r>
        <w:rPr>
          <w:color w:val="231F20"/>
        </w:rPr>
        <w:t>которой</w:t>
      </w:r>
      <w:r>
        <w:rPr>
          <w:color w:val="231F20"/>
          <w:spacing w:val="-4"/>
        </w:rPr>
        <w:t> </w:t>
      </w:r>
      <w:r>
        <w:rPr>
          <w:color w:val="231F20"/>
        </w:rPr>
        <w:t>Леопольд</w:t>
      </w:r>
      <w:r>
        <w:rPr>
          <w:color w:val="231F20"/>
          <w:spacing w:val="-4"/>
        </w:rPr>
        <w:t> </w:t>
      </w:r>
      <w:r>
        <w:rPr>
          <w:color w:val="231F20"/>
        </w:rPr>
        <w:t>II</w:t>
      </w:r>
      <w:r>
        <w:rPr>
          <w:color w:val="231F20"/>
          <w:spacing w:val="-4"/>
        </w:rPr>
        <w:t> </w:t>
      </w:r>
      <w:r>
        <w:rPr>
          <w:color w:val="231F20"/>
        </w:rPr>
        <w:t>приобрёл</w:t>
      </w:r>
      <w:r>
        <w:rPr>
          <w:color w:val="231F20"/>
          <w:spacing w:val="-4"/>
        </w:rPr>
        <w:t> </w:t>
      </w:r>
      <w:r>
        <w:rPr>
          <w:color w:val="231F20"/>
        </w:rPr>
        <w:t>в</w:t>
      </w:r>
      <w:r>
        <w:rPr>
          <w:color w:val="231F20"/>
          <w:spacing w:val="-4"/>
        </w:rPr>
        <w:t> </w:t>
      </w:r>
      <w:r>
        <w:rPr>
          <w:color w:val="231F20"/>
        </w:rPr>
        <w:t>доли- не реки Конго территорию, в 70 раз превышавшую размеры его собственной </w:t>
      </w:r>
      <w:r>
        <w:rPr>
          <w:color w:val="231F20"/>
          <w:spacing w:val="-2"/>
        </w:rPr>
        <w:t>страны.</w:t>
      </w:r>
    </w:p>
    <w:p>
      <w:pPr>
        <w:pStyle w:val="BodyText"/>
        <w:spacing w:line="233" w:lineRule="exact"/>
        <w:ind w:left="1517"/>
        <w:jc w:val="both"/>
      </w:pPr>
      <w:r>
        <w:rPr>
          <w:color w:val="231F20"/>
        </w:rPr>
        <w:t>Африканцы</w:t>
      </w:r>
      <w:r>
        <w:rPr>
          <w:color w:val="231F20"/>
          <w:spacing w:val="-2"/>
        </w:rPr>
        <w:t> </w:t>
      </w:r>
      <w:r>
        <w:rPr>
          <w:color w:val="231F20"/>
        </w:rPr>
        <w:t>пытались</w:t>
      </w:r>
      <w:r>
        <w:rPr>
          <w:color w:val="231F20"/>
          <w:spacing w:val="-1"/>
        </w:rPr>
        <w:t> </w:t>
      </w:r>
      <w:r>
        <w:rPr>
          <w:color w:val="231F20"/>
        </w:rPr>
        <w:t>сопротивляться,</w:t>
      </w:r>
      <w:r>
        <w:rPr>
          <w:color w:val="231F20"/>
          <w:spacing w:val="-1"/>
        </w:rPr>
        <w:t> </w:t>
      </w:r>
      <w:r>
        <w:rPr>
          <w:color w:val="231F20"/>
        </w:rPr>
        <w:t>но</w:t>
      </w:r>
      <w:r>
        <w:rPr>
          <w:color w:val="231F20"/>
          <w:spacing w:val="-2"/>
        </w:rPr>
        <w:t> </w:t>
      </w:r>
      <w:r>
        <w:rPr>
          <w:color w:val="231F20"/>
        </w:rPr>
        <w:t>большей</w:t>
      </w:r>
      <w:r>
        <w:rPr>
          <w:color w:val="231F20"/>
          <w:spacing w:val="-1"/>
        </w:rPr>
        <w:t> </w:t>
      </w:r>
      <w:r>
        <w:rPr>
          <w:color w:val="231F20"/>
        </w:rPr>
        <w:t>частью</w:t>
      </w:r>
      <w:r>
        <w:rPr>
          <w:color w:val="231F20"/>
          <w:spacing w:val="-1"/>
        </w:rPr>
        <w:t> </w:t>
      </w:r>
      <w:r>
        <w:rPr>
          <w:color w:val="231F20"/>
          <w:spacing w:val="-2"/>
        </w:rPr>
        <w:t>безуспешно.</w:t>
      </w:r>
    </w:p>
    <w:p>
      <w:pPr>
        <w:tabs>
          <w:tab w:pos="1517" w:val="left" w:leader="none"/>
        </w:tabs>
        <w:spacing w:before="102"/>
        <w:ind w:left="1177"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w:t>
      </w:r>
      <w:r>
        <w:rPr>
          <w:rFonts w:ascii="Trebuchet MS" w:hAnsi="Trebuchet MS"/>
          <w:color w:val="231F20"/>
          <w:spacing w:val="9"/>
          <w:sz w:val="19"/>
        </w:rPr>
        <w:t> </w:t>
      </w:r>
      <w:r>
        <w:rPr>
          <w:rFonts w:ascii="Trebuchet MS" w:hAnsi="Trebuchet MS"/>
          <w:color w:val="231F20"/>
          <w:w w:val="95"/>
          <w:sz w:val="19"/>
        </w:rPr>
        <w:t>европейцы</w:t>
      </w:r>
      <w:r>
        <w:rPr>
          <w:rFonts w:ascii="Trebuchet MS" w:hAnsi="Trebuchet MS"/>
          <w:color w:val="231F20"/>
          <w:spacing w:val="9"/>
          <w:sz w:val="19"/>
        </w:rPr>
        <w:t> </w:t>
      </w:r>
      <w:r>
        <w:rPr>
          <w:rFonts w:ascii="Trebuchet MS" w:hAnsi="Trebuchet MS"/>
          <w:color w:val="231F20"/>
          <w:w w:val="95"/>
          <w:sz w:val="19"/>
        </w:rPr>
        <w:t>поделили</w:t>
      </w:r>
      <w:r>
        <w:rPr>
          <w:rFonts w:ascii="Trebuchet MS" w:hAnsi="Trebuchet MS"/>
          <w:color w:val="231F20"/>
          <w:spacing w:val="9"/>
          <w:sz w:val="19"/>
        </w:rPr>
        <w:t> </w:t>
      </w:r>
      <w:r>
        <w:rPr>
          <w:rFonts w:ascii="Trebuchet MS" w:hAnsi="Trebuchet MS"/>
          <w:color w:val="231F20"/>
          <w:spacing w:val="-2"/>
          <w:w w:val="95"/>
          <w:sz w:val="19"/>
        </w:rPr>
        <w:t>Африку?</w:t>
      </w:r>
    </w:p>
    <w:p>
      <w:pPr>
        <w:pStyle w:val="BodyText"/>
        <w:spacing w:line="220" w:lineRule="auto" w:before="164"/>
        <w:ind w:left="1177" w:right="910"/>
        <w:jc w:val="both"/>
      </w:pPr>
      <w:r>
        <w:rPr>
          <w:rFonts w:ascii="Calibri" w:hAnsi="Calibri"/>
          <w:b/>
          <w:color w:val="FFFFFF"/>
          <w:position w:val="1"/>
          <w:shd w:fill="4495D1" w:color="auto" w:val="clear"/>
        </w:rPr>
        <w:t> 4 </w:t>
      </w:r>
      <w:r>
        <w:rPr>
          <w:rFonts w:ascii="Calibri" w:hAnsi="Calibri"/>
          <w:b/>
          <w:color w:val="FFFFFF"/>
          <w:position w:val="1"/>
        </w:rPr>
        <w:t> </w:t>
      </w:r>
      <w:r>
        <w:rPr>
          <w:rFonts w:ascii="Calibri" w:hAnsi="Calibri"/>
          <w:b/>
          <w:color w:val="4495D1"/>
        </w:rPr>
        <w:t>«Золотой табурет». </w:t>
      </w:r>
      <w:r>
        <w:rPr>
          <w:color w:val="231F20"/>
        </w:rPr>
        <w:t>На западе Африки яростнее всего сопротивлялись колонизаторам местные «империи», особенно конфедерация Ашанти на бере- гу</w:t>
      </w:r>
      <w:r>
        <w:rPr>
          <w:color w:val="231F20"/>
          <w:spacing w:val="-14"/>
        </w:rPr>
        <w:t> </w:t>
      </w:r>
      <w:r>
        <w:rPr>
          <w:color w:val="231F20"/>
        </w:rPr>
        <w:t>Гвинейского</w:t>
      </w:r>
      <w:r>
        <w:rPr>
          <w:color w:val="231F20"/>
          <w:spacing w:val="-14"/>
        </w:rPr>
        <w:t> </w:t>
      </w:r>
      <w:r>
        <w:rPr>
          <w:color w:val="231F20"/>
        </w:rPr>
        <w:t>залива.</w:t>
      </w:r>
      <w:r>
        <w:rPr>
          <w:color w:val="231F20"/>
          <w:spacing w:val="-14"/>
        </w:rPr>
        <w:t> </w:t>
      </w:r>
      <w:r>
        <w:rPr>
          <w:color w:val="231F20"/>
        </w:rPr>
        <w:t>Она</w:t>
      </w:r>
      <w:r>
        <w:rPr>
          <w:color w:val="231F20"/>
          <w:spacing w:val="-14"/>
        </w:rPr>
        <w:t> </w:t>
      </w:r>
      <w:r>
        <w:rPr>
          <w:color w:val="231F20"/>
        </w:rPr>
        <w:t>объединяла</w:t>
      </w:r>
      <w:r>
        <w:rPr>
          <w:color w:val="231F20"/>
          <w:spacing w:val="-14"/>
        </w:rPr>
        <w:t> </w:t>
      </w:r>
      <w:r>
        <w:rPr>
          <w:color w:val="231F20"/>
        </w:rPr>
        <w:t>воинственные</w:t>
      </w:r>
      <w:r>
        <w:rPr>
          <w:color w:val="231F20"/>
          <w:spacing w:val="-14"/>
        </w:rPr>
        <w:t> </w:t>
      </w:r>
      <w:r>
        <w:rPr>
          <w:color w:val="231F20"/>
        </w:rPr>
        <w:t>племена,</w:t>
      </w:r>
      <w:r>
        <w:rPr>
          <w:color w:val="231F20"/>
          <w:spacing w:val="-14"/>
        </w:rPr>
        <w:t> </w:t>
      </w:r>
      <w:r>
        <w:rPr>
          <w:color w:val="231F20"/>
        </w:rPr>
        <w:t>которые</w:t>
      </w:r>
      <w:r>
        <w:rPr>
          <w:color w:val="231F20"/>
          <w:spacing w:val="-13"/>
        </w:rPr>
        <w:t> </w:t>
      </w:r>
      <w:r>
        <w:rPr>
          <w:color w:val="231F20"/>
        </w:rPr>
        <w:t>почти век, с 1805 по 1896 г., сопротивлялись проникновению англичан, не раз побе- ждая их в ходе в общей сложности семи войн. В результате последней войны страна была объявлена английским протекторатом. Причиной </w:t>
      </w:r>
      <w:r>
        <w:rPr>
          <w:color w:val="231F20"/>
        </w:rPr>
        <w:t>финального всплеска сопротивления оказался… табурет.</w:t>
      </w:r>
    </w:p>
    <w:p>
      <w:pPr>
        <w:spacing w:after="0" w:line="220" w:lineRule="auto"/>
        <w:jc w:val="both"/>
        <w:sectPr>
          <w:type w:val="continuous"/>
          <w:pgSz w:w="10310" w:h="14850"/>
          <w:pgMar w:header="0" w:footer="1923" w:top="0" w:bottom="1160" w:left="320" w:right="300"/>
        </w:sectPr>
      </w:pPr>
    </w:p>
    <w:p>
      <w:pPr>
        <w:pStyle w:val="BodyText"/>
      </w:pPr>
      <w:r>
        <w:rPr/>
        <w:pict>
          <v:group style="position:absolute;margin-left:0pt;margin-top:-.000518pt;width:515.4pt;height:72.05pt;mso-position-horizontal-relative:page;mso-position-vertical-relative:page;z-index:-27666432" id="docshapegroup5160" coordorigin="0,0" coordsize="10308,1441">
            <v:shape style="position:absolute;left:420;top:419;width:9468;height:1021" type="#_x0000_t75" id="docshape5161" stroked="false">
              <v:imagedata r:id="rId6" o:title=""/>
            </v:shape>
            <v:shape style="position:absolute;left:420;top:283;width:9605;height:420" id="docshape5162" coordorigin="420,283" coordsize="9605,420" path="m9724,703l10024,703m420,583l420,283m9604,583l9604,283e" filled="false" stroked="true" strokeweight="1.25pt" strokecolor="#ffffff">
              <v:path arrowok="t"/>
              <v:stroke dashstyle="solid"/>
            </v:shape>
            <v:shape style="position:absolute;left:420;top:283;width:9605;height:420" id="docshape516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164" coordorigin="0,0" coordsize="10308,420" path="m360,420l0,420m9948,420l10308,420m420,360l420,0m9888,360l9888,0e" filled="false" stroked="true" strokeweight=".25pt" strokecolor="#000000">
              <v:path arrowok="t"/>
              <v:stroke dashstyle="solid"/>
            </v:shape>
            <v:shape style="position:absolute;left:1157;top:1144;width:3553;height:230" type="#_x0000_t202" id="docshape516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22.</w:t>
                    </w:r>
                    <w:r>
                      <w:rPr>
                        <w:rFonts w:ascii="Tahoma" w:hAnsi="Tahoma"/>
                        <w:color w:val="FFFFFF"/>
                        <w:spacing w:val="-4"/>
                        <w:sz w:val="19"/>
                      </w:rPr>
                      <w:t> </w:t>
                    </w:r>
                    <w:r>
                      <w:rPr>
                        <w:rFonts w:ascii="Tahoma" w:hAnsi="Tahoma"/>
                        <w:color w:val="FFFFFF"/>
                        <w:w w:val="85"/>
                        <w:sz w:val="19"/>
                      </w:rPr>
                      <w:t>Африка</w:t>
                    </w:r>
                    <w:r>
                      <w:rPr>
                        <w:rFonts w:ascii="Tahoma" w:hAnsi="Tahoma"/>
                        <w:color w:val="FFFFFF"/>
                        <w:spacing w:val="1"/>
                        <w:sz w:val="19"/>
                      </w:rPr>
                      <w:t> </w:t>
                    </w:r>
                    <w:r>
                      <w:rPr>
                        <w:rFonts w:ascii="Tahoma" w:hAnsi="Tahoma"/>
                        <w:color w:val="FFFFFF"/>
                        <w:w w:val="85"/>
                        <w:sz w:val="19"/>
                      </w:rPr>
                      <w:t>в</w:t>
                    </w:r>
                    <w:r>
                      <w:rPr>
                        <w:rFonts w:ascii="Tahoma" w:hAnsi="Tahoma"/>
                        <w:color w:val="FFFFFF"/>
                        <w:spacing w:val="1"/>
                        <w:sz w:val="19"/>
                      </w:rPr>
                      <w:t> </w:t>
                    </w:r>
                    <w:r>
                      <w:rPr>
                        <w:rFonts w:ascii="Tahoma" w:hAnsi="Tahoma"/>
                        <w:color w:val="FFFFFF"/>
                        <w:w w:val="85"/>
                        <w:sz w:val="19"/>
                      </w:rPr>
                      <w:t>XIX</w:t>
                    </w:r>
                    <w:r>
                      <w:rPr>
                        <w:rFonts w:ascii="Tahoma" w:hAnsi="Tahoma"/>
                        <w:color w:val="FFFFFF"/>
                        <w:sz w:val="19"/>
                      </w:rPr>
                      <w:t> </w:t>
                    </w:r>
                    <w:r>
                      <w:rPr>
                        <w:rFonts w:ascii="Tahoma" w:hAnsi="Tahoma"/>
                        <w:color w:val="FFFFFF"/>
                        <w:w w:val="85"/>
                        <w:sz w:val="19"/>
                      </w:rPr>
                      <w:t>в.:</w:t>
                    </w:r>
                    <w:r>
                      <w:rPr>
                        <w:rFonts w:ascii="Tahoma" w:hAnsi="Tahoma"/>
                        <w:color w:val="FFFFFF"/>
                        <w:sz w:val="19"/>
                      </w:rPr>
                      <w:t> </w:t>
                    </w:r>
                    <w:r>
                      <w:rPr>
                        <w:rFonts w:ascii="Tahoma" w:hAnsi="Tahoma"/>
                        <w:color w:val="FFFFFF"/>
                        <w:w w:val="85"/>
                        <w:sz w:val="19"/>
                      </w:rPr>
                      <w:t>захваты</w:t>
                    </w:r>
                    <w:r>
                      <w:rPr>
                        <w:rFonts w:ascii="Tahoma" w:hAnsi="Tahoma"/>
                        <w:color w:val="FFFFFF"/>
                        <w:spacing w:val="1"/>
                        <w:sz w:val="19"/>
                      </w:rPr>
                      <w:t> </w:t>
                    </w:r>
                    <w:r>
                      <w:rPr>
                        <w:rFonts w:ascii="Tahoma" w:hAnsi="Tahoma"/>
                        <w:color w:val="FFFFFF"/>
                        <w:w w:val="85"/>
                        <w:sz w:val="19"/>
                      </w:rPr>
                      <w:t>и</w:t>
                    </w:r>
                    <w:r>
                      <w:rPr>
                        <w:rFonts w:ascii="Tahoma" w:hAnsi="Tahoma"/>
                        <w:color w:val="FFFFFF"/>
                        <w:sz w:val="19"/>
                      </w:rPr>
                      <w:t> </w:t>
                    </w:r>
                    <w:r>
                      <w:rPr>
                        <w:rFonts w:ascii="Tahoma" w:hAnsi="Tahoma"/>
                        <w:color w:val="FFFFFF"/>
                        <w:spacing w:val="-2"/>
                        <w:w w:val="80"/>
                        <w:sz w:val="19"/>
                      </w:rPr>
                      <w:t>эксплуатация</w:t>
                    </w:r>
                  </w:p>
                </w:txbxContent>
              </v:textbox>
              <w10:wrap type="none"/>
            </v:shape>
            <v:shape style="position:absolute;left:8683;top:1114;width:414;height:272" type="#_x0000_t202" id="docshape516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249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5167"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2"/>
        <w:rPr>
          <w:sz w:val="21"/>
        </w:rPr>
      </w:pPr>
    </w:p>
    <w:p>
      <w:pPr>
        <w:pStyle w:val="BodyText"/>
        <w:spacing w:line="228" w:lineRule="auto"/>
        <w:ind w:left="893" w:right="4500" w:firstLine="340"/>
        <w:jc w:val="both"/>
      </w:pPr>
      <w:r>
        <w:rPr/>
        <w:pict>
          <v:group style="position:absolute;margin-left:286.30899pt;margin-top:-1.91097pt;width:170.65pt;height:161.3pt;mso-position-horizontal-relative:page;mso-position-vertical-relative:paragraph;z-index:16227328" id="docshapegroup5168" coordorigin="5726,-38" coordsize="3413,3226">
            <v:shape style="position:absolute;left:5726;top:2352;width:3413;height:835" type="#_x0000_t75" id="docshape5169" stroked="false">
              <v:imagedata r:id="rId1118" o:title=""/>
            </v:shape>
            <v:rect style="position:absolute;left:5788;top:2292;width:3289;height:834" id="docshape5170" filled="true" fillcolor="#ffffff" stroked="false">
              <v:fill type="solid"/>
            </v:rect>
            <v:shape style="position:absolute;left:5726;top:-39;width:3413;height:2391" type="#_x0000_t75" id="docshape5171" stroked="false">
              <v:imagedata r:id="rId1119" o:title=""/>
            </v:shape>
            <v:shape style="position:absolute;left:5788;top:24;width:3289;height:2268" type="#_x0000_t75" id="docshape5172" stroked="false">
              <v:imagedata r:id="rId1120" o:title=""/>
            </v:shape>
            <v:rect style="position:absolute;left:5798;top:34;width:3269;height:2248" id="docshape5173" filled="false" stroked="true" strokeweight="1pt" strokecolor="#ffffff">
              <v:stroke dashstyle="solid"/>
            </v:rect>
            <v:shape style="position:absolute;left:5726;top:-39;width:3413;height:3226" type="#_x0000_t202" id="docshape5174"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
                      <w:rPr>
                        <w:sz w:val="25"/>
                      </w:rPr>
                    </w:pPr>
                  </w:p>
                  <w:p>
                    <w:pPr>
                      <w:spacing w:line="223" w:lineRule="auto" w:before="0"/>
                      <w:ind w:left="176" w:right="0" w:firstLine="0"/>
                      <w:jc w:val="left"/>
                      <w:rPr>
                        <w:rFonts w:ascii="Trebuchet MS" w:hAnsi="Trebuchet MS"/>
                        <w:i/>
                        <w:sz w:val="19"/>
                      </w:rPr>
                    </w:pPr>
                    <w:r>
                      <w:rPr>
                        <w:rFonts w:ascii="Calibri" w:hAnsi="Calibri"/>
                        <w:b/>
                        <w:color w:val="231F20"/>
                        <w:w w:val="105"/>
                        <w:sz w:val="19"/>
                      </w:rPr>
                      <w:t>Традиционное жилище </w:t>
                    </w:r>
                    <w:r>
                      <w:rPr>
                        <w:rFonts w:ascii="Calibri" w:hAnsi="Calibri"/>
                        <w:b/>
                        <w:color w:val="231F20"/>
                        <w:w w:val="105"/>
                        <w:sz w:val="19"/>
                      </w:rPr>
                      <w:t>ашанти. </w:t>
                    </w:r>
                    <w:r>
                      <w:rPr>
                        <w:rFonts w:ascii="Trebuchet MS" w:hAnsi="Trebuchet MS"/>
                        <w:i/>
                        <w:color w:val="231F20"/>
                        <w:w w:val="105"/>
                        <w:sz w:val="19"/>
                      </w:rPr>
                      <w:t>Включено</w:t>
                    </w:r>
                    <w:r>
                      <w:rPr>
                        <w:rFonts w:ascii="Trebuchet MS" w:hAnsi="Trebuchet MS"/>
                        <w:i/>
                        <w:color w:val="231F20"/>
                        <w:spacing w:val="-16"/>
                        <w:w w:val="105"/>
                        <w:sz w:val="19"/>
                      </w:rPr>
                      <w:t> </w:t>
                    </w:r>
                    <w:r>
                      <w:rPr>
                        <w:rFonts w:ascii="Trebuchet MS" w:hAnsi="Trebuchet MS"/>
                        <w:i/>
                        <w:color w:val="231F20"/>
                        <w:w w:val="105"/>
                        <w:sz w:val="19"/>
                      </w:rPr>
                      <w:t>в</w:t>
                    </w:r>
                    <w:r>
                      <w:rPr>
                        <w:rFonts w:ascii="Trebuchet MS" w:hAnsi="Trebuchet MS"/>
                        <w:i/>
                        <w:color w:val="231F20"/>
                        <w:spacing w:val="-15"/>
                        <w:w w:val="105"/>
                        <w:sz w:val="19"/>
                      </w:rPr>
                      <w:t> </w:t>
                    </w:r>
                    <w:r>
                      <w:rPr>
                        <w:rFonts w:ascii="Trebuchet MS" w:hAnsi="Trebuchet MS"/>
                        <w:i/>
                        <w:color w:val="231F20"/>
                        <w:w w:val="105"/>
                        <w:sz w:val="19"/>
                      </w:rPr>
                      <w:t>Список</w:t>
                    </w:r>
                    <w:r>
                      <w:rPr>
                        <w:rFonts w:ascii="Trebuchet MS" w:hAnsi="Trebuchet MS"/>
                        <w:i/>
                        <w:color w:val="231F20"/>
                        <w:spacing w:val="-15"/>
                        <w:w w:val="105"/>
                        <w:sz w:val="19"/>
                      </w:rPr>
                      <w:t> </w:t>
                    </w:r>
                    <w:r>
                      <w:rPr>
                        <w:rFonts w:ascii="Trebuchet MS" w:hAnsi="Trebuchet MS"/>
                        <w:i/>
                        <w:color w:val="231F20"/>
                        <w:w w:val="105"/>
                        <w:sz w:val="19"/>
                      </w:rPr>
                      <w:t>всемирного</w:t>
                    </w:r>
                    <w:r>
                      <w:rPr>
                        <w:rFonts w:ascii="Trebuchet MS" w:hAnsi="Trebuchet MS"/>
                        <w:i/>
                        <w:color w:val="231F20"/>
                        <w:w w:val="105"/>
                        <w:sz w:val="19"/>
                      </w:rPr>
                      <w:t> наследия ЮНЕСКО</w:t>
                    </w:r>
                  </w:p>
                </w:txbxContent>
              </v:textbox>
              <w10:wrap type="none"/>
            </v:shape>
            <w10:wrap type="none"/>
          </v:group>
        </w:pict>
      </w:r>
      <w:r>
        <w:rPr>
          <w:color w:val="231F20"/>
        </w:rPr>
        <w:t>«Золотой табурет» являлся символом страны</w:t>
      </w:r>
      <w:r>
        <w:rPr>
          <w:color w:val="231F20"/>
          <w:spacing w:val="-9"/>
        </w:rPr>
        <w:t> </w:t>
      </w:r>
      <w:r>
        <w:rPr>
          <w:color w:val="231F20"/>
        </w:rPr>
        <w:t>и</w:t>
      </w:r>
      <w:r>
        <w:rPr>
          <w:color w:val="231F20"/>
          <w:spacing w:val="-9"/>
        </w:rPr>
        <w:t> </w:t>
      </w:r>
      <w:r>
        <w:rPr>
          <w:color w:val="231F20"/>
        </w:rPr>
        <w:t>её</w:t>
      </w:r>
      <w:r>
        <w:rPr>
          <w:color w:val="231F20"/>
          <w:spacing w:val="-9"/>
        </w:rPr>
        <w:t> </w:t>
      </w:r>
      <w:r>
        <w:rPr>
          <w:color w:val="231F20"/>
        </w:rPr>
        <w:t>народов,</w:t>
      </w:r>
      <w:r>
        <w:rPr>
          <w:color w:val="231F20"/>
          <w:spacing w:val="-9"/>
        </w:rPr>
        <w:t> </w:t>
      </w:r>
      <w:r>
        <w:rPr>
          <w:color w:val="231F20"/>
        </w:rPr>
        <w:t>более</w:t>
      </w:r>
      <w:r>
        <w:rPr>
          <w:color w:val="231F20"/>
          <w:spacing w:val="-9"/>
        </w:rPr>
        <w:t> </w:t>
      </w:r>
      <w:r>
        <w:rPr>
          <w:color w:val="231F20"/>
        </w:rPr>
        <w:t>того</w:t>
      </w:r>
      <w:r>
        <w:rPr>
          <w:color w:val="231F20"/>
          <w:spacing w:val="-9"/>
        </w:rPr>
        <w:t> </w:t>
      </w:r>
      <w:r>
        <w:rPr>
          <w:color w:val="231F20"/>
        </w:rPr>
        <w:t>—</w:t>
      </w:r>
      <w:r>
        <w:rPr>
          <w:color w:val="231F20"/>
          <w:spacing w:val="-9"/>
        </w:rPr>
        <w:t> </w:t>
      </w:r>
      <w:r>
        <w:rPr>
          <w:color w:val="231F20"/>
        </w:rPr>
        <w:t>вместили- </w:t>
      </w:r>
      <w:r>
        <w:rPr>
          <w:color w:val="231F20"/>
          <w:spacing w:val="-2"/>
        </w:rPr>
        <w:t>щем</w:t>
      </w:r>
      <w:r>
        <w:rPr>
          <w:color w:val="231F20"/>
          <w:spacing w:val="-10"/>
        </w:rPr>
        <w:t> </w:t>
      </w:r>
      <w:r>
        <w:rPr>
          <w:color w:val="231F20"/>
          <w:spacing w:val="-2"/>
        </w:rPr>
        <w:t>душ</w:t>
      </w:r>
      <w:r>
        <w:rPr>
          <w:color w:val="231F20"/>
          <w:spacing w:val="-9"/>
        </w:rPr>
        <w:t> </w:t>
      </w:r>
      <w:r>
        <w:rPr>
          <w:color w:val="231F20"/>
          <w:spacing w:val="-2"/>
        </w:rPr>
        <w:t>всех</w:t>
      </w:r>
      <w:r>
        <w:rPr>
          <w:color w:val="231F20"/>
          <w:spacing w:val="-10"/>
        </w:rPr>
        <w:t> </w:t>
      </w:r>
      <w:r>
        <w:rPr>
          <w:color w:val="231F20"/>
          <w:spacing w:val="-2"/>
        </w:rPr>
        <w:t>людей</w:t>
      </w:r>
      <w:r>
        <w:rPr>
          <w:color w:val="231F20"/>
          <w:spacing w:val="-9"/>
        </w:rPr>
        <w:t> </w:t>
      </w:r>
      <w:r>
        <w:rPr>
          <w:color w:val="231F20"/>
          <w:spacing w:val="-2"/>
        </w:rPr>
        <w:t>ашанти</w:t>
      </w:r>
      <w:r>
        <w:rPr>
          <w:color w:val="231F20"/>
          <w:spacing w:val="-9"/>
        </w:rPr>
        <w:t> </w:t>
      </w:r>
      <w:r>
        <w:rPr>
          <w:color w:val="231F20"/>
          <w:spacing w:val="-2"/>
        </w:rPr>
        <w:t>—</w:t>
      </w:r>
      <w:r>
        <w:rPr>
          <w:color w:val="231F20"/>
          <w:spacing w:val="-10"/>
        </w:rPr>
        <w:t> </w:t>
      </w:r>
      <w:r>
        <w:rPr>
          <w:color w:val="231F20"/>
          <w:spacing w:val="-2"/>
        </w:rPr>
        <w:t>живых,</w:t>
      </w:r>
      <w:r>
        <w:rPr>
          <w:color w:val="231F20"/>
          <w:spacing w:val="-9"/>
        </w:rPr>
        <w:t> </w:t>
      </w:r>
      <w:r>
        <w:rPr>
          <w:color w:val="231F20"/>
          <w:spacing w:val="-2"/>
        </w:rPr>
        <w:t>мёрт- вых</w:t>
      </w:r>
      <w:r>
        <w:rPr>
          <w:color w:val="231F20"/>
          <w:spacing w:val="-11"/>
        </w:rPr>
        <w:t> </w:t>
      </w:r>
      <w:r>
        <w:rPr>
          <w:color w:val="231F20"/>
          <w:spacing w:val="-2"/>
        </w:rPr>
        <w:t>и</w:t>
      </w:r>
      <w:r>
        <w:rPr>
          <w:color w:val="231F20"/>
          <w:spacing w:val="-11"/>
        </w:rPr>
        <w:t> </w:t>
      </w:r>
      <w:r>
        <w:rPr>
          <w:color w:val="231F20"/>
          <w:spacing w:val="-2"/>
        </w:rPr>
        <w:t>даже</w:t>
      </w:r>
      <w:r>
        <w:rPr>
          <w:color w:val="231F20"/>
          <w:spacing w:val="-11"/>
        </w:rPr>
        <w:t> </w:t>
      </w:r>
      <w:r>
        <w:rPr>
          <w:color w:val="231F20"/>
          <w:spacing w:val="-2"/>
        </w:rPr>
        <w:t>ещё</w:t>
      </w:r>
      <w:r>
        <w:rPr>
          <w:color w:val="231F20"/>
          <w:spacing w:val="-11"/>
        </w:rPr>
        <w:t> </w:t>
      </w:r>
      <w:r>
        <w:rPr>
          <w:color w:val="231F20"/>
          <w:spacing w:val="-2"/>
        </w:rPr>
        <w:t>не</w:t>
      </w:r>
      <w:r>
        <w:rPr>
          <w:color w:val="231F20"/>
          <w:spacing w:val="-11"/>
        </w:rPr>
        <w:t> </w:t>
      </w:r>
      <w:r>
        <w:rPr>
          <w:color w:val="231F20"/>
          <w:spacing w:val="-2"/>
        </w:rPr>
        <w:t>родившихся.</w:t>
      </w:r>
      <w:r>
        <w:rPr>
          <w:color w:val="231F20"/>
          <w:spacing w:val="-11"/>
        </w:rPr>
        <w:t> </w:t>
      </w:r>
      <w:r>
        <w:rPr>
          <w:color w:val="231F20"/>
          <w:spacing w:val="-2"/>
        </w:rPr>
        <w:t>Его</w:t>
      </w:r>
      <w:r>
        <w:rPr>
          <w:color w:val="231F20"/>
          <w:spacing w:val="-11"/>
        </w:rPr>
        <w:t> </w:t>
      </w:r>
      <w:r>
        <w:rPr>
          <w:color w:val="231F20"/>
          <w:spacing w:val="-2"/>
        </w:rPr>
        <w:t>тщатель- </w:t>
      </w:r>
      <w:r>
        <w:rPr>
          <w:color w:val="231F20"/>
        </w:rPr>
        <w:t>но сберегали в тайных местах и доставали </w:t>
      </w:r>
      <w:r>
        <w:rPr>
          <w:color w:val="231F20"/>
          <w:spacing w:val="-2"/>
        </w:rPr>
        <w:t>лишь</w:t>
      </w:r>
      <w:r>
        <w:rPr>
          <w:color w:val="231F20"/>
          <w:spacing w:val="-12"/>
        </w:rPr>
        <w:t> </w:t>
      </w:r>
      <w:r>
        <w:rPr>
          <w:color w:val="231F20"/>
          <w:spacing w:val="-2"/>
        </w:rPr>
        <w:t>в</w:t>
      </w:r>
      <w:r>
        <w:rPr>
          <w:color w:val="231F20"/>
          <w:spacing w:val="-12"/>
        </w:rPr>
        <w:t> </w:t>
      </w:r>
      <w:r>
        <w:rPr>
          <w:color w:val="231F20"/>
          <w:spacing w:val="-2"/>
        </w:rPr>
        <w:t>исключительных</w:t>
      </w:r>
      <w:r>
        <w:rPr>
          <w:color w:val="231F20"/>
          <w:spacing w:val="-12"/>
        </w:rPr>
        <w:t> </w:t>
      </w:r>
      <w:r>
        <w:rPr>
          <w:color w:val="231F20"/>
          <w:spacing w:val="-2"/>
        </w:rPr>
        <w:t>случаях,</w:t>
      </w:r>
      <w:r>
        <w:rPr>
          <w:color w:val="231F20"/>
          <w:spacing w:val="-12"/>
        </w:rPr>
        <w:t> </w:t>
      </w:r>
      <w:r>
        <w:rPr>
          <w:color w:val="231F20"/>
          <w:spacing w:val="-2"/>
        </w:rPr>
        <w:t>устанавли- </w:t>
      </w:r>
      <w:r>
        <w:rPr>
          <w:color w:val="231F20"/>
          <w:w w:val="95"/>
        </w:rPr>
        <w:t>вая на специальном троне. На табурете никто </w:t>
      </w:r>
      <w:r>
        <w:rPr>
          <w:color w:val="231F20"/>
          <w:spacing w:val="-2"/>
        </w:rPr>
        <w:t>никогда</w:t>
      </w:r>
      <w:r>
        <w:rPr>
          <w:color w:val="231F20"/>
          <w:spacing w:val="-10"/>
        </w:rPr>
        <w:t> </w:t>
      </w:r>
      <w:r>
        <w:rPr>
          <w:color w:val="231F20"/>
          <w:spacing w:val="-2"/>
        </w:rPr>
        <w:t>не</w:t>
      </w:r>
      <w:r>
        <w:rPr>
          <w:color w:val="231F20"/>
          <w:spacing w:val="-10"/>
        </w:rPr>
        <w:t> </w:t>
      </w:r>
      <w:r>
        <w:rPr>
          <w:color w:val="231F20"/>
          <w:spacing w:val="-2"/>
        </w:rPr>
        <w:t>сидел,</w:t>
      </w:r>
      <w:r>
        <w:rPr>
          <w:color w:val="231F20"/>
          <w:spacing w:val="-10"/>
        </w:rPr>
        <w:t> </w:t>
      </w:r>
      <w:r>
        <w:rPr>
          <w:color w:val="231F20"/>
          <w:spacing w:val="-2"/>
        </w:rPr>
        <w:t>даже</w:t>
      </w:r>
      <w:r>
        <w:rPr>
          <w:color w:val="231F20"/>
          <w:spacing w:val="-10"/>
        </w:rPr>
        <w:t> </w:t>
      </w:r>
      <w:r>
        <w:rPr>
          <w:color w:val="231F20"/>
          <w:spacing w:val="-2"/>
        </w:rPr>
        <w:t>король,</w:t>
      </w:r>
      <w:r>
        <w:rPr>
          <w:color w:val="231F20"/>
          <w:spacing w:val="-10"/>
        </w:rPr>
        <w:t> </w:t>
      </w:r>
      <w:r>
        <w:rPr>
          <w:color w:val="231F20"/>
          <w:spacing w:val="-2"/>
        </w:rPr>
        <w:t>это</w:t>
      </w:r>
      <w:r>
        <w:rPr>
          <w:color w:val="231F20"/>
          <w:spacing w:val="-10"/>
        </w:rPr>
        <w:t> </w:t>
      </w:r>
      <w:r>
        <w:rPr>
          <w:color w:val="231F20"/>
          <w:spacing w:val="-2"/>
        </w:rPr>
        <w:t>считалось </w:t>
      </w:r>
      <w:r>
        <w:rPr>
          <w:color w:val="231F20"/>
          <w:w w:val="95"/>
        </w:rPr>
        <w:t>святотатством.</w:t>
      </w:r>
      <w:r>
        <w:rPr>
          <w:color w:val="231F20"/>
          <w:spacing w:val="-1"/>
        </w:rPr>
        <w:t> </w:t>
      </w:r>
      <w:r>
        <w:rPr>
          <w:color w:val="231F20"/>
          <w:w w:val="95"/>
        </w:rPr>
        <w:t>И</w:t>
      </w:r>
      <w:r>
        <w:rPr>
          <w:color w:val="231F20"/>
        </w:rPr>
        <w:t> </w:t>
      </w:r>
      <w:r>
        <w:rPr>
          <w:color w:val="231F20"/>
          <w:w w:val="95"/>
        </w:rPr>
        <w:t>вот</w:t>
      </w:r>
      <w:r>
        <w:rPr>
          <w:color w:val="231F20"/>
        </w:rPr>
        <w:t> </w:t>
      </w:r>
      <w:r>
        <w:rPr>
          <w:color w:val="231F20"/>
          <w:w w:val="95"/>
        </w:rPr>
        <w:t>в</w:t>
      </w:r>
      <w:r>
        <w:rPr>
          <w:color w:val="231F20"/>
        </w:rPr>
        <w:t> </w:t>
      </w:r>
      <w:r>
        <w:rPr>
          <w:color w:val="231F20"/>
          <w:w w:val="95"/>
        </w:rPr>
        <w:t>1900</w:t>
      </w:r>
      <w:r>
        <w:rPr>
          <w:color w:val="231F20"/>
        </w:rPr>
        <w:t> </w:t>
      </w:r>
      <w:r>
        <w:rPr>
          <w:color w:val="231F20"/>
          <w:w w:val="95"/>
        </w:rPr>
        <w:t>г.</w:t>
      </w:r>
      <w:r>
        <w:rPr>
          <w:color w:val="231F20"/>
          <w:spacing w:val="-1"/>
        </w:rPr>
        <w:t> </w:t>
      </w:r>
      <w:r>
        <w:rPr>
          <w:color w:val="231F20"/>
          <w:w w:val="95"/>
        </w:rPr>
        <w:t>началась</w:t>
      </w:r>
      <w:r>
        <w:rPr>
          <w:color w:val="231F20"/>
        </w:rPr>
        <w:t> </w:t>
      </w:r>
      <w:r>
        <w:rPr>
          <w:color w:val="231F20"/>
          <w:spacing w:val="-2"/>
          <w:w w:val="95"/>
        </w:rPr>
        <w:t>война</w:t>
      </w:r>
    </w:p>
    <w:p>
      <w:pPr>
        <w:pStyle w:val="BodyText"/>
        <w:spacing w:line="228" w:lineRule="auto"/>
        <w:ind w:left="893" w:right="4500"/>
        <w:jc w:val="both"/>
      </w:pPr>
      <w:r>
        <w:rPr>
          <w:color w:val="231F20"/>
        </w:rPr>
        <w:t>«Золотого табурета», причём её причины ясно показывают, насколько пренебрежи- тельно «белые люди» относились к «дика- рям»</w:t>
      </w:r>
      <w:r>
        <w:rPr>
          <w:color w:val="231F20"/>
          <w:spacing w:val="-3"/>
        </w:rPr>
        <w:t> </w:t>
      </w:r>
      <w:r>
        <w:rPr>
          <w:color w:val="231F20"/>
        </w:rPr>
        <w:t>и</w:t>
      </w:r>
      <w:r>
        <w:rPr>
          <w:color w:val="231F20"/>
          <w:spacing w:val="-3"/>
        </w:rPr>
        <w:t> </w:t>
      </w:r>
      <w:r>
        <w:rPr>
          <w:color w:val="231F20"/>
        </w:rPr>
        <w:t>их</w:t>
      </w:r>
      <w:r>
        <w:rPr>
          <w:color w:val="231F20"/>
          <w:spacing w:val="-3"/>
        </w:rPr>
        <w:t> </w:t>
      </w:r>
      <w:r>
        <w:rPr>
          <w:color w:val="231F20"/>
        </w:rPr>
        <w:t>чувствам.</w:t>
      </w:r>
      <w:r>
        <w:rPr>
          <w:color w:val="231F20"/>
          <w:spacing w:val="-3"/>
        </w:rPr>
        <w:t> </w:t>
      </w:r>
      <w:r>
        <w:rPr>
          <w:color w:val="231F20"/>
        </w:rPr>
        <w:t>Английский</w:t>
      </w:r>
      <w:r>
        <w:rPr>
          <w:color w:val="231F20"/>
          <w:spacing w:val="-3"/>
        </w:rPr>
        <w:t> </w:t>
      </w:r>
      <w:r>
        <w:rPr>
          <w:color w:val="231F20"/>
        </w:rPr>
        <w:t>губернатор выступил перед вождями и потребовал пре- доставить</w:t>
      </w:r>
      <w:r>
        <w:rPr>
          <w:color w:val="231F20"/>
          <w:spacing w:val="29"/>
        </w:rPr>
        <w:t> </w:t>
      </w:r>
      <w:r>
        <w:rPr>
          <w:color w:val="231F20"/>
        </w:rPr>
        <w:t>ему</w:t>
      </w:r>
      <w:r>
        <w:rPr>
          <w:color w:val="231F20"/>
          <w:spacing w:val="29"/>
        </w:rPr>
        <w:t> </w:t>
      </w:r>
      <w:r>
        <w:rPr>
          <w:color w:val="231F20"/>
        </w:rPr>
        <w:t>«Золотой</w:t>
      </w:r>
      <w:r>
        <w:rPr>
          <w:color w:val="231F20"/>
          <w:spacing w:val="30"/>
        </w:rPr>
        <w:t> </w:t>
      </w:r>
      <w:r>
        <w:rPr>
          <w:color w:val="231F20"/>
        </w:rPr>
        <w:t>табурет»,</w:t>
      </w:r>
      <w:r>
        <w:rPr>
          <w:color w:val="231F20"/>
          <w:spacing w:val="29"/>
        </w:rPr>
        <w:t> </w:t>
      </w:r>
      <w:r>
        <w:rPr>
          <w:color w:val="231F20"/>
        </w:rPr>
        <w:t>чтобы</w:t>
      </w:r>
      <w:r>
        <w:rPr>
          <w:color w:val="231F20"/>
          <w:spacing w:val="29"/>
        </w:rPr>
        <w:t> </w:t>
      </w:r>
      <w:r>
        <w:rPr>
          <w:color w:val="231F20"/>
          <w:spacing w:val="-5"/>
        </w:rPr>
        <w:t>на</w:t>
      </w:r>
    </w:p>
    <w:p>
      <w:pPr>
        <w:pStyle w:val="BodyText"/>
        <w:spacing w:line="228" w:lineRule="auto"/>
        <w:ind w:left="893" w:right="1194"/>
        <w:jc w:val="both"/>
      </w:pPr>
      <w:r>
        <w:rPr>
          <w:color w:val="231F20"/>
        </w:rPr>
        <w:t>него сесть… Для ашанти это являлось немыслимым надругательством над их главной святыней, но начавшееся восстание было подавлено, а территории ашанти вскоре вошли в состав английской колонии Золотой Берег. Схожая участь</w:t>
      </w:r>
      <w:r>
        <w:rPr>
          <w:color w:val="231F20"/>
          <w:spacing w:val="38"/>
        </w:rPr>
        <w:t> </w:t>
      </w:r>
      <w:r>
        <w:rPr>
          <w:color w:val="231F20"/>
        </w:rPr>
        <w:t>постигла</w:t>
      </w:r>
      <w:r>
        <w:rPr>
          <w:color w:val="231F20"/>
          <w:spacing w:val="38"/>
        </w:rPr>
        <w:t> </w:t>
      </w:r>
      <w:r>
        <w:rPr>
          <w:color w:val="231F20"/>
        </w:rPr>
        <w:t>и</w:t>
      </w:r>
      <w:r>
        <w:rPr>
          <w:color w:val="231F20"/>
          <w:spacing w:val="38"/>
        </w:rPr>
        <w:t> </w:t>
      </w:r>
      <w:r>
        <w:rPr>
          <w:color w:val="231F20"/>
        </w:rPr>
        <w:t>соседнюю</w:t>
      </w:r>
      <w:r>
        <w:rPr>
          <w:color w:val="231F20"/>
          <w:spacing w:val="38"/>
        </w:rPr>
        <w:t> </w:t>
      </w:r>
      <w:r>
        <w:rPr>
          <w:color w:val="231F20"/>
        </w:rPr>
        <w:t>«империю»</w:t>
      </w:r>
      <w:r>
        <w:rPr>
          <w:color w:val="231F20"/>
          <w:spacing w:val="38"/>
        </w:rPr>
        <w:t> </w:t>
      </w:r>
      <w:r>
        <w:rPr>
          <w:color w:val="231F20"/>
        </w:rPr>
        <w:t>Вассулу,</w:t>
      </w:r>
      <w:r>
        <w:rPr>
          <w:color w:val="231F20"/>
          <w:spacing w:val="38"/>
        </w:rPr>
        <w:t> </w:t>
      </w:r>
      <w:r>
        <w:rPr>
          <w:color w:val="231F20"/>
        </w:rPr>
        <w:t>с</w:t>
      </w:r>
      <w:r>
        <w:rPr>
          <w:color w:val="231F20"/>
          <w:spacing w:val="38"/>
        </w:rPr>
        <w:t> </w:t>
      </w:r>
      <w:r>
        <w:rPr>
          <w:color w:val="231F20"/>
        </w:rPr>
        <w:t>той</w:t>
      </w:r>
      <w:r>
        <w:rPr>
          <w:color w:val="231F20"/>
          <w:spacing w:val="38"/>
        </w:rPr>
        <w:t> </w:t>
      </w:r>
      <w:r>
        <w:rPr>
          <w:color w:val="231F20"/>
        </w:rPr>
        <w:t>лишь</w:t>
      </w:r>
      <w:r>
        <w:rPr>
          <w:color w:val="231F20"/>
          <w:spacing w:val="38"/>
        </w:rPr>
        <w:t> </w:t>
      </w:r>
      <w:r>
        <w:rPr>
          <w:color w:val="231F20"/>
        </w:rPr>
        <w:t>разницей,</w:t>
      </w:r>
      <w:r>
        <w:rPr>
          <w:color w:val="231F20"/>
          <w:spacing w:val="38"/>
        </w:rPr>
        <w:t> </w:t>
      </w:r>
      <w:r>
        <w:rPr>
          <w:color w:val="231F20"/>
        </w:rPr>
        <w:t>что в</w:t>
      </w:r>
      <w:r>
        <w:rPr>
          <w:color w:val="231F20"/>
          <w:spacing w:val="-14"/>
        </w:rPr>
        <w:t> </w:t>
      </w:r>
      <w:r>
        <w:rPr>
          <w:color w:val="231F20"/>
        </w:rPr>
        <w:t>роли</w:t>
      </w:r>
      <w:r>
        <w:rPr>
          <w:color w:val="231F20"/>
          <w:spacing w:val="-14"/>
        </w:rPr>
        <w:t> </w:t>
      </w:r>
      <w:r>
        <w:rPr>
          <w:color w:val="231F20"/>
        </w:rPr>
        <w:t>захватчиков</w:t>
      </w:r>
      <w:r>
        <w:rPr>
          <w:color w:val="231F20"/>
          <w:spacing w:val="-14"/>
        </w:rPr>
        <w:t> </w:t>
      </w:r>
      <w:r>
        <w:rPr>
          <w:color w:val="231F20"/>
        </w:rPr>
        <w:t>выступили</w:t>
      </w:r>
      <w:r>
        <w:rPr>
          <w:color w:val="231F20"/>
          <w:spacing w:val="-14"/>
        </w:rPr>
        <w:t> </w:t>
      </w:r>
      <w:r>
        <w:rPr>
          <w:color w:val="231F20"/>
        </w:rPr>
        <w:t>французы.</w:t>
      </w:r>
      <w:r>
        <w:rPr>
          <w:color w:val="231F20"/>
          <w:spacing w:val="-14"/>
        </w:rPr>
        <w:t> </w:t>
      </w:r>
      <w:r>
        <w:rPr>
          <w:color w:val="231F20"/>
        </w:rPr>
        <w:t>После</w:t>
      </w:r>
      <w:r>
        <w:rPr>
          <w:color w:val="231F20"/>
          <w:spacing w:val="-14"/>
        </w:rPr>
        <w:t> </w:t>
      </w:r>
      <w:r>
        <w:rPr>
          <w:color w:val="231F20"/>
        </w:rPr>
        <w:t>пленения</w:t>
      </w:r>
      <w:r>
        <w:rPr>
          <w:color w:val="231F20"/>
          <w:spacing w:val="-14"/>
        </w:rPr>
        <w:t> </w:t>
      </w:r>
      <w:r>
        <w:rPr>
          <w:color w:val="231F20"/>
        </w:rPr>
        <w:t>главы</w:t>
      </w:r>
      <w:r>
        <w:rPr>
          <w:color w:val="231F20"/>
          <w:spacing w:val="-14"/>
        </w:rPr>
        <w:t> </w:t>
      </w:r>
      <w:r>
        <w:rPr>
          <w:color w:val="231F20"/>
        </w:rPr>
        <w:t>страны</w:t>
      </w:r>
      <w:r>
        <w:rPr>
          <w:color w:val="231F20"/>
          <w:spacing w:val="-14"/>
        </w:rPr>
        <w:t> </w:t>
      </w:r>
      <w:r>
        <w:rPr>
          <w:color w:val="231F20"/>
        </w:rPr>
        <w:t>Само- ри Туре её территории вошли в состав французских владений.</w:t>
      </w:r>
    </w:p>
    <w:p>
      <w:pPr>
        <w:pStyle w:val="BodyText"/>
        <w:spacing w:line="228" w:lineRule="auto"/>
        <w:ind w:left="893" w:right="1195" w:firstLine="340"/>
        <w:jc w:val="both"/>
      </w:pPr>
      <w:r>
        <w:rPr>
          <w:color w:val="231F20"/>
        </w:rPr>
        <w:t>Лишь</w:t>
      </w:r>
      <w:r>
        <w:rPr>
          <w:color w:val="231F20"/>
          <w:spacing w:val="-9"/>
        </w:rPr>
        <w:t> </w:t>
      </w:r>
      <w:r>
        <w:rPr>
          <w:color w:val="231F20"/>
        </w:rPr>
        <w:t>двум</w:t>
      </w:r>
      <w:r>
        <w:rPr>
          <w:color w:val="231F20"/>
          <w:spacing w:val="-9"/>
        </w:rPr>
        <w:t> </w:t>
      </w:r>
      <w:r>
        <w:rPr>
          <w:color w:val="231F20"/>
        </w:rPr>
        <w:t>африканским</w:t>
      </w:r>
      <w:r>
        <w:rPr>
          <w:color w:val="231F20"/>
          <w:spacing w:val="-9"/>
        </w:rPr>
        <w:t> </w:t>
      </w:r>
      <w:r>
        <w:rPr>
          <w:color w:val="231F20"/>
        </w:rPr>
        <w:t>странам</w:t>
      </w:r>
      <w:r>
        <w:rPr>
          <w:color w:val="231F20"/>
          <w:spacing w:val="-9"/>
        </w:rPr>
        <w:t> </w:t>
      </w:r>
      <w:r>
        <w:rPr>
          <w:color w:val="231F20"/>
        </w:rPr>
        <w:t>—</w:t>
      </w:r>
      <w:r>
        <w:rPr>
          <w:color w:val="231F20"/>
          <w:spacing w:val="-9"/>
        </w:rPr>
        <w:t> </w:t>
      </w:r>
      <w:r>
        <w:rPr>
          <w:color w:val="231F20"/>
        </w:rPr>
        <w:t>Эфиопии</w:t>
      </w:r>
      <w:r>
        <w:rPr>
          <w:color w:val="231F20"/>
          <w:spacing w:val="-9"/>
        </w:rPr>
        <w:t> </w:t>
      </w:r>
      <w:r>
        <w:rPr>
          <w:color w:val="231F20"/>
        </w:rPr>
        <w:t>и</w:t>
      </w:r>
      <w:r>
        <w:rPr>
          <w:color w:val="231F20"/>
          <w:spacing w:val="-9"/>
        </w:rPr>
        <w:t> </w:t>
      </w:r>
      <w:r>
        <w:rPr>
          <w:color w:val="231F20"/>
        </w:rPr>
        <w:t>Либерии</w:t>
      </w:r>
      <w:r>
        <w:rPr>
          <w:color w:val="231F20"/>
          <w:spacing w:val="-9"/>
        </w:rPr>
        <w:t> </w:t>
      </w:r>
      <w:r>
        <w:rPr>
          <w:color w:val="231F20"/>
        </w:rPr>
        <w:t>—</w:t>
      </w:r>
      <w:r>
        <w:rPr>
          <w:color w:val="231F20"/>
          <w:spacing w:val="-9"/>
        </w:rPr>
        <w:t> </w:t>
      </w:r>
      <w:r>
        <w:rPr>
          <w:color w:val="231F20"/>
        </w:rPr>
        <w:t>удалось</w:t>
      </w:r>
      <w:r>
        <w:rPr>
          <w:color w:val="231F20"/>
          <w:spacing w:val="-9"/>
        </w:rPr>
        <w:t> </w:t>
      </w:r>
      <w:r>
        <w:rPr>
          <w:color w:val="231F20"/>
        </w:rPr>
        <w:t>сохра- нить независимость.</w:t>
      </w:r>
    </w:p>
    <w:p>
      <w:pPr>
        <w:tabs>
          <w:tab w:pos="1233" w:val="left" w:leader="none"/>
        </w:tabs>
        <w:spacing w:before="152"/>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w:t>
      </w:r>
      <w:r>
        <w:rPr>
          <w:rFonts w:ascii="Trebuchet MS" w:hAnsi="Trebuchet MS"/>
          <w:color w:val="231F20"/>
          <w:spacing w:val="4"/>
          <w:sz w:val="19"/>
        </w:rPr>
        <w:t> </w:t>
      </w:r>
      <w:r>
        <w:rPr>
          <w:rFonts w:ascii="Trebuchet MS" w:hAnsi="Trebuchet MS"/>
          <w:color w:val="231F20"/>
          <w:w w:val="95"/>
          <w:sz w:val="19"/>
        </w:rPr>
        <w:t>англичане</w:t>
      </w:r>
      <w:r>
        <w:rPr>
          <w:rFonts w:ascii="Trebuchet MS" w:hAnsi="Trebuchet MS"/>
          <w:color w:val="231F20"/>
          <w:spacing w:val="4"/>
          <w:sz w:val="19"/>
        </w:rPr>
        <w:t> </w:t>
      </w:r>
      <w:r>
        <w:rPr>
          <w:rFonts w:ascii="Trebuchet MS" w:hAnsi="Trebuchet MS"/>
          <w:color w:val="231F20"/>
          <w:w w:val="95"/>
          <w:sz w:val="19"/>
        </w:rPr>
        <w:t>относились</w:t>
      </w:r>
      <w:r>
        <w:rPr>
          <w:rFonts w:ascii="Trebuchet MS" w:hAnsi="Trebuchet MS"/>
          <w:color w:val="231F20"/>
          <w:spacing w:val="4"/>
          <w:sz w:val="19"/>
        </w:rPr>
        <w:t> </w:t>
      </w:r>
      <w:r>
        <w:rPr>
          <w:rFonts w:ascii="Trebuchet MS" w:hAnsi="Trebuchet MS"/>
          <w:color w:val="231F20"/>
          <w:w w:val="95"/>
          <w:sz w:val="19"/>
        </w:rPr>
        <w:t>к</w:t>
      </w:r>
      <w:r>
        <w:rPr>
          <w:rFonts w:ascii="Trebuchet MS" w:hAnsi="Trebuchet MS"/>
          <w:color w:val="231F20"/>
          <w:spacing w:val="4"/>
          <w:sz w:val="19"/>
        </w:rPr>
        <w:t> </w:t>
      </w:r>
      <w:r>
        <w:rPr>
          <w:rFonts w:ascii="Trebuchet MS" w:hAnsi="Trebuchet MS"/>
          <w:color w:val="231F20"/>
          <w:w w:val="95"/>
          <w:sz w:val="19"/>
        </w:rPr>
        <w:t>местным</w:t>
      </w:r>
      <w:r>
        <w:rPr>
          <w:rFonts w:ascii="Trebuchet MS" w:hAnsi="Trebuchet MS"/>
          <w:color w:val="231F20"/>
          <w:spacing w:val="4"/>
          <w:sz w:val="19"/>
        </w:rPr>
        <w:t> </w:t>
      </w:r>
      <w:r>
        <w:rPr>
          <w:rFonts w:ascii="Trebuchet MS" w:hAnsi="Trebuchet MS"/>
          <w:color w:val="231F20"/>
          <w:w w:val="95"/>
          <w:sz w:val="19"/>
        </w:rPr>
        <w:t>верованиям</w:t>
      </w:r>
      <w:r>
        <w:rPr>
          <w:rFonts w:ascii="Trebuchet MS" w:hAnsi="Trebuchet MS"/>
          <w:color w:val="231F20"/>
          <w:spacing w:val="4"/>
          <w:sz w:val="19"/>
        </w:rPr>
        <w:t> </w:t>
      </w:r>
      <w:r>
        <w:rPr>
          <w:rFonts w:ascii="Trebuchet MS" w:hAnsi="Trebuchet MS"/>
          <w:color w:val="231F20"/>
          <w:w w:val="95"/>
          <w:sz w:val="19"/>
        </w:rPr>
        <w:t>и</w:t>
      </w:r>
      <w:r>
        <w:rPr>
          <w:rFonts w:ascii="Trebuchet MS" w:hAnsi="Trebuchet MS"/>
          <w:color w:val="231F20"/>
          <w:spacing w:val="4"/>
          <w:sz w:val="19"/>
        </w:rPr>
        <w:t> </w:t>
      </w:r>
      <w:r>
        <w:rPr>
          <w:rFonts w:ascii="Trebuchet MS" w:hAnsi="Trebuchet MS"/>
          <w:color w:val="231F20"/>
          <w:spacing w:val="-2"/>
          <w:w w:val="95"/>
          <w:sz w:val="19"/>
        </w:rPr>
        <w:t>традициям?</w:t>
      </w:r>
    </w:p>
    <w:p>
      <w:pPr>
        <w:pStyle w:val="BodyText"/>
        <w:spacing w:before="7"/>
        <w:rPr>
          <w:rFonts w:ascii="Trebuchet MS"/>
          <w:sz w:val="19"/>
        </w:rPr>
      </w:pPr>
    </w:p>
    <w:p>
      <w:pPr>
        <w:pStyle w:val="BodyText"/>
        <w:spacing w:line="225" w:lineRule="auto" w:before="122"/>
        <w:ind w:left="893" w:right="3608"/>
        <w:jc w:val="both"/>
      </w:pPr>
      <w:r>
        <w:rPr/>
        <w:pict>
          <v:group style="position:absolute;margin-left:330.859985pt;margin-top:7.415306pt;width:126.1pt;height:216.45pt;mso-position-horizontal-relative:page;mso-position-vertical-relative:paragraph;z-index:16226816" id="docshapegroup5175" coordorigin="6617,148" coordsize="2522,4329">
            <v:shape style="position:absolute;left:6633;top:3691;width:2506;height:785" type="#_x0000_t75" id="docshape5176" stroked="false">
              <v:imagedata r:id="rId1121" o:title=""/>
            </v:shape>
            <v:rect style="position:absolute;left:6695;top:3754;width:2382;height:664" id="docshape5177" filled="true" fillcolor="#ffffff" stroked="false">
              <v:fill type="solid"/>
            </v:rect>
            <v:shape style="position:absolute;left:6617;top:148;width:2506;height:3665" type="#_x0000_t75" id="docshape5178" stroked="false">
              <v:imagedata r:id="rId1122" o:title=""/>
            </v:shape>
            <v:shape style="position:absolute;left:6633;top:3691;width:2490;height:122" type="#_x0000_t75" id="docshape5179" stroked="false">
              <v:imagedata r:id="rId1123" o:title=""/>
            </v:shape>
            <v:shape style="position:absolute;left:6679;top:210;width:2382;height:3544" type="#_x0000_t75" id="docshape5180" stroked="false">
              <v:imagedata r:id="rId1124" o:title=""/>
            </v:shape>
            <v:rect style="position:absolute;left:6689;top:220;width:2362;height:3524" id="docshape5181" filled="false" stroked="true" strokeweight="1pt" strokecolor="#ffffff">
              <v:stroke dashstyle="solid"/>
            </v:rect>
            <v:shape style="position:absolute;left:6617;top:148;width:2522;height:4329" type="#_x0000_t202" id="docshape5182"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7"/>
                      <w:rPr>
                        <w:sz w:val="20"/>
                      </w:rPr>
                    </w:pPr>
                  </w:p>
                  <w:p>
                    <w:pPr>
                      <w:spacing w:line="222" w:lineRule="exact" w:before="0"/>
                      <w:ind w:left="192" w:right="0" w:firstLine="0"/>
                      <w:jc w:val="left"/>
                      <w:rPr>
                        <w:rFonts w:ascii="Calibri" w:hAnsi="Calibri"/>
                        <w:b/>
                        <w:sz w:val="19"/>
                      </w:rPr>
                    </w:pPr>
                    <w:r>
                      <w:rPr>
                        <w:rFonts w:ascii="Calibri" w:hAnsi="Calibri"/>
                        <w:b/>
                        <w:color w:val="231F20"/>
                        <w:w w:val="110"/>
                        <w:sz w:val="19"/>
                      </w:rPr>
                      <w:t>Менелик</w:t>
                    </w:r>
                    <w:r>
                      <w:rPr>
                        <w:rFonts w:ascii="Calibri" w:hAnsi="Calibri"/>
                        <w:b/>
                        <w:color w:val="231F20"/>
                        <w:spacing w:val="11"/>
                        <w:w w:val="115"/>
                        <w:sz w:val="19"/>
                      </w:rPr>
                      <w:t> </w:t>
                    </w:r>
                    <w:r>
                      <w:rPr>
                        <w:rFonts w:ascii="Calibri" w:hAnsi="Calibri"/>
                        <w:b/>
                        <w:color w:val="231F20"/>
                        <w:spacing w:val="-5"/>
                        <w:w w:val="115"/>
                        <w:sz w:val="19"/>
                      </w:rPr>
                      <w:t>II.</w:t>
                    </w:r>
                  </w:p>
                  <w:p>
                    <w:pPr>
                      <w:spacing w:line="211" w:lineRule="exact" w:before="0"/>
                      <w:ind w:left="192" w:right="0" w:firstLine="0"/>
                      <w:jc w:val="left"/>
                      <w:rPr>
                        <w:rFonts w:ascii="Trebuchet MS" w:hAnsi="Trebuchet MS"/>
                        <w:i/>
                        <w:sz w:val="19"/>
                      </w:rPr>
                    </w:pPr>
                    <w:r>
                      <w:rPr>
                        <w:rFonts w:ascii="Trebuchet MS" w:hAnsi="Trebuchet MS"/>
                        <w:i/>
                        <w:color w:val="231F20"/>
                        <w:sz w:val="19"/>
                      </w:rPr>
                      <w:t>Конец</w:t>
                    </w:r>
                    <w:r>
                      <w:rPr>
                        <w:rFonts w:ascii="Trebuchet MS" w:hAnsi="Trebuchet MS"/>
                        <w:i/>
                        <w:color w:val="231F20"/>
                        <w:spacing w:val="1"/>
                        <w:sz w:val="19"/>
                      </w:rPr>
                      <w:t> </w:t>
                    </w:r>
                    <w:r>
                      <w:rPr>
                        <w:rFonts w:ascii="Trebuchet MS" w:hAnsi="Trebuchet MS"/>
                        <w:i/>
                        <w:color w:val="231F20"/>
                        <w:sz w:val="19"/>
                      </w:rPr>
                      <w:t>XIX</w:t>
                    </w:r>
                    <w:r>
                      <w:rPr>
                        <w:rFonts w:ascii="Trebuchet MS" w:hAnsi="Trebuchet MS"/>
                        <w:i/>
                        <w:color w:val="231F20"/>
                        <w:spacing w:val="1"/>
                        <w:sz w:val="19"/>
                      </w:rPr>
                      <w:t> </w:t>
                    </w:r>
                    <w:r>
                      <w:rPr>
                        <w:rFonts w:ascii="Trebuchet MS" w:hAnsi="Trebuchet MS"/>
                        <w:i/>
                        <w:color w:val="231F20"/>
                        <w:spacing w:val="-5"/>
                        <w:sz w:val="19"/>
                      </w:rPr>
                      <w:t>в.</w:t>
                    </w:r>
                  </w:p>
                </w:txbxContent>
              </v:textbox>
              <w10:wrap type="none"/>
            </v:shape>
            <w10:wrap type="none"/>
          </v:group>
        </w:pict>
      </w:r>
      <w:r>
        <w:rPr>
          <w:rFonts w:ascii="Calibri" w:hAnsi="Calibri"/>
          <w:b/>
          <w:color w:val="FFFFFF"/>
          <w:shd w:fill="4495D1" w:color="auto" w:val="clear"/>
        </w:rPr>
        <w:t> 5 </w:t>
      </w:r>
      <w:r>
        <w:rPr>
          <w:rFonts w:ascii="Calibri" w:hAnsi="Calibri"/>
          <w:b/>
          <w:color w:val="FFFFFF"/>
          <w:spacing w:val="40"/>
        </w:rPr>
        <w:t> </w:t>
      </w:r>
      <w:r>
        <w:rPr>
          <w:rFonts w:ascii="Calibri" w:hAnsi="Calibri"/>
          <w:b/>
          <w:color w:val="4495D1"/>
        </w:rPr>
        <w:t>Эфиопия</w:t>
      </w:r>
      <w:r>
        <w:rPr>
          <w:rFonts w:ascii="Calibri" w:hAnsi="Calibri"/>
          <w:b/>
          <w:color w:val="4495D1"/>
          <w:spacing w:val="80"/>
        </w:rPr>
        <w:t> </w:t>
      </w:r>
      <w:r>
        <w:rPr>
          <w:rFonts w:ascii="Calibri" w:hAnsi="Calibri"/>
          <w:b/>
          <w:color w:val="4495D1"/>
        </w:rPr>
        <w:t>—</w:t>
      </w:r>
      <w:r>
        <w:rPr>
          <w:rFonts w:ascii="Calibri" w:hAnsi="Calibri"/>
          <w:b/>
          <w:color w:val="4495D1"/>
          <w:spacing w:val="80"/>
        </w:rPr>
        <w:t> </w:t>
      </w:r>
      <w:r>
        <w:rPr>
          <w:rFonts w:ascii="Calibri" w:hAnsi="Calibri"/>
          <w:b/>
          <w:color w:val="4495D1"/>
        </w:rPr>
        <w:t>страна,</w:t>
      </w:r>
      <w:r>
        <w:rPr>
          <w:rFonts w:ascii="Calibri" w:hAnsi="Calibri"/>
          <w:b/>
          <w:color w:val="4495D1"/>
          <w:spacing w:val="80"/>
        </w:rPr>
        <w:t> </w:t>
      </w:r>
      <w:r>
        <w:rPr>
          <w:rFonts w:ascii="Calibri" w:hAnsi="Calibri"/>
          <w:b/>
          <w:color w:val="4495D1"/>
        </w:rPr>
        <w:t>сохранившая</w:t>
      </w:r>
      <w:r>
        <w:rPr>
          <w:rFonts w:ascii="Calibri" w:hAnsi="Calibri"/>
          <w:b/>
          <w:color w:val="4495D1"/>
          <w:spacing w:val="80"/>
        </w:rPr>
        <w:t> </w:t>
      </w:r>
      <w:r>
        <w:rPr>
          <w:rFonts w:ascii="Calibri" w:hAnsi="Calibri"/>
          <w:b/>
          <w:color w:val="4495D1"/>
        </w:rPr>
        <w:t>свободу. </w:t>
      </w:r>
      <w:r>
        <w:rPr>
          <w:color w:val="231F20"/>
        </w:rPr>
        <w:t>Эфиопию иногда считают одним из самых старых государств на планете, но новый отсчёт её истории начался</w:t>
      </w:r>
      <w:r>
        <w:rPr>
          <w:color w:val="231F20"/>
          <w:spacing w:val="-14"/>
        </w:rPr>
        <w:t> </w:t>
      </w:r>
      <w:r>
        <w:rPr>
          <w:color w:val="231F20"/>
        </w:rPr>
        <w:t>в</w:t>
      </w:r>
      <w:r>
        <w:rPr>
          <w:color w:val="231F20"/>
          <w:spacing w:val="-14"/>
        </w:rPr>
        <w:t> </w:t>
      </w:r>
      <w:r>
        <w:rPr>
          <w:color w:val="231F20"/>
        </w:rPr>
        <w:t>середине</w:t>
      </w:r>
      <w:r>
        <w:rPr>
          <w:color w:val="231F20"/>
          <w:spacing w:val="-14"/>
        </w:rPr>
        <w:t> </w:t>
      </w:r>
      <w:r>
        <w:rPr>
          <w:color w:val="231F20"/>
        </w:rPr>
        <w:t>XIX</w:t>
      </w:r>
      <w:r>
        <w:rPr>
          <w:color w:val="231F20"/>
          <w:spacing w:val="-14"/>
        </w:rPr>
        <w:t> </w:t>
      </w:r>
      <w:r>
        <w:rPr>
          <w:color w:val="231F20"/>
        </w:rPr>
        <w:t>в.,</w:t>
      </w:r>
      <w:r>
        <w:rPr>
          <w:color w:val="231F20"/>
          <w:spacing w:val="-14"/>
        </w:rPr>
        <w:t> </w:t>
      </w:r>
      <w:r>
        <w:rPr>
          <w:color w:val="231F20"/>
        </w:rPr>
        <w:t>когда</w:t>
      </w:r>
      <w:r>
        <w:rPr>
          <w:color w:val="231F20"/>
          <w:spacing w:val="-14"/>
        </w:rPr>
        <w:t> </w:t>
      </w:r>
      <w:r>
        <w:rPr>
          <w:color w:val="231F20"/>
        </w:rPr>
        <w:t>один</w:t>
      </w:r>
      <w:r>
        <w:rPr>
          <w:color w:val="231F20"/>
          <w:spacing w:val="-14"/>
        </w:rPr>
        <w:t> </w:t>
      </w:r>
      <w:r>
        <w:rPr>
          <w:color w:val="231F20"/>
        </w:rPr>
        <w:t>из</w:t>
      </w:r>
      <w:r>
        <w:rPr>
          <w:color w:val="231F20"/>
          <w:spacing w:val="-14"/>
        </w:rPr>
        <w:t> </w:t>
      </w:r>
      <w:r>
        <w:rPr>
          <w:color w:val="231F20"/>
        </w:rPr>
        <w:t>местных</w:t>
      </w:r>
      <w:r>
        <w:rPr>
          <w:color w:val="231F20"/>
          <w:spacing w:val="-14"/>
        </w:rPr>
        <w:t> </w:t>
      </w:r>
      <w:r>
        <w:rPr>
          <w:color w:val="231F20"/>
        </w:rPr>
        <w:t>вла- стителей объединил разрозненные земли и провоз- гласил себя императором (негусом) под именем Теодроса II. Он запретил работорговлю, провёл нало- говую реформу. Однако укрепление страны не устра- ивало Англию, стремившуюся закрепиться в этом стратегически важном регионе у Красного моря. Используя, как обычно, противоречия между мест- ными элитами, она нанесла поражение императору. Теодрос II застрелился, вновь начались усобицы.</w:t>
      </w:r>
    </w:p>
    <w:p>
      <w:pPr>
        <w:pStyle w:val="BodyText"/>
        <w:spacing w:line="225" w:lineRule="auto" w:before="13"/>
        <w:ind w:left="893" w:right="3608" w:firstLine="340"/>
        <w:jc w:val="both"/>
      </w:pPr>
      <w:r>
        <w:rPr>
          <w:color w:val="231F20"/>
        </w:rPr>
        <w:t>Победителем из них вышел </w:t>
      </w:r>
      <w:r>
        <w:rPr>
          <w:rFonts w:ascii="Book Antiqua" w:hAnsi="Book Antiqua"/>
          <w:b/>
          <w:i/>
          <w:color w:val="231F20"/>
        </w:rPr>
        <w:t>Менелик II </w:t>
      </w:r>
      <w:r>
        <w:rPr>
          <w:color w:val="231F20"/>
        </w:rPr>
        <w:t>(1889— 1913), ставший фактически создателем современной Эфиопии. Он продолжил политику централизации страны,</w:t>
      </w:r>
      <w:r>
        <w:rPr>
          <w:color w:val="231F20"/>
          <w:spacing w:val="-14"/>
        </w:rPr>
        <w:t> </w:t>
      </w:r>
      <w:r>
        <w:rPr>
          <w:color w:val="231F20"/>
        </w:rPr>
        <w:t>но</w:t>
      </w:r>
      <w:r>
        <w:rPr>
          <w:color w:val="231F20"/>
          <w:spacing w:val="-14"/>
        </w:rPr>
        <w:t> </w:t>
      </w:r>
      <w:r>
        <w:rPr>
          <w:color w:val="231F20"/>
        </w:rPr>
        <w:t>главная</w:t>
      </w:r>
      <w:r>
        <w:rPr>
          <w:color w:val="231F20"/>
          <w:spacing w:val="-14"/>
        </w:rPr>
        <w:t> </w:t>
      </w:r>
      <w:r>
        <w:rPr>
          <w:color w:val="231F20"/>
        </w:rPr>
        <w:t>его</w:t>
      </w:r>
      <w:r>
        <w:rPr>
          <w:color w:val="231F20"/>
          <w:spacing w:val="-14"/>
        </w:rPr>
        <w:t> </w:t>
      </w:r>
      <w:r>
        <w:rPr>
          <w:color w:val="231F20"/>
        </w:rPr>
        <w:t>заслуга</w:t>
      </w:r>
      <w:r>
        <w:rPr>
          <w:color w:val="231F20"/>
          <w:spacing w:val="-13"/>
        </w:rPr>
        <w:t> </w:t>
      </w:r>
      <w:r>
        <w:rPr>
          <w:color w:val="231F20"/>
        </w:rPr>
        <w:t>заключалась</w:t>
      </w:r>
      <w:r>
        <w:rPr>
          <w:color w:val="231F20"/>
          <w:spacing w:val="-14"/>
        </w:rPr>
        <w:t> </w:t>
      </w:r>
      <w:r>
        <w:rPr>
          <w:color w:val="231F20"/>
        </w:rPr>
        <w:t>в</w:t>
      </w:r>
      <w:r>
        <w:rPr>
          <w:color w:val="231F20"/>
          <w:spacing w:val="-14"/>
        </w:rPr>
        <w:t> </w:t>
      </w:r>
      <w:r>
        <w:rPr>
          <w:color w:val="231F20"/>
        </w:rPr>
        <w:t>другом. Именно</w:t>
      </w:r>
      <w:r>
        <w:rPr>
          <w:color w:val="231F20"/>
          <w:spacing w:val="-10"/>
        </w:rPr>
        <w:t> </w:t>
      </w:r>
      <w:r>
        <w:rPr>
          <w:color w:val="231F20"/>
        </w:rPr>
        <w:t>на</w:t>
      </w:r>
      <w:r>
        <w:rPr>
          <w:color w:val="231F20"/>
          <w:spacing w:val="-10"/>
        </w:rPr>
        <w:t> </w:t>
      </w:r>
      <w:r>
        <w:rPr>
          <w:color w:val="231F20"/>
        </w:rPr>
        <w:t>период</w:t>
      </w:r>
      <w:r>
        <w:rPr>
          <w:color w:val="231F20"/>
          <w:spacing w:val="-10"/>
        </w:rPr>
        <w:t> </w:t>
      </w:r>
      <w:r>
        <w:rPr>
          <w:color w:val="231F20"/>
        </w:rPr>
        <w:t>его</w:t>
      </w:r>
      <w:r>
        <w:rPr>
          <w:color w:val="231F20"/>
          <w:spacing w:val="-10"/>
        </w:rPr>
        <w:t> </w:t>
      </w:r>
      <w:r>
        <w:rPr>
          <w:color w:val="231F20"/>
        </w:rPr>
        <w:t>правления</w:t>
      </w:r>
      <w:r>
        <w:rPr>
          <w:color w:val="231F20"/>
          <w:spacing w:val="-10"/>
        </w:rPr>
        <w:t> </w:t>
      </w:r>
      <w:r>
        <w:rPr>
          <w:color w:val="231F20"/>
        </w:rPr>
        <w:t>пришлись</w:t>
      </w:r>
      <w:r>
        <w:rPr>
          <w:color w:val="231F20"/>
          <w:spacing w:val="-10"/>
        </w:rPr>
        <w:t> </w:t>
      </w:r>
      <w:r>
        <w:rPr>
          <w:color w:val="231F20"/>
        </w:rPr>
        <w:t>наиболее интенсивные</w:t>
      </w:r>
      <w:r>
        <w:rPr>
          <w:color w:val="231F20"/>
          <w:spacing w:val="35"/>
        </w:rPr>
        <w:t> </w:t>
      </w:r>
      <w:r>
        <w:rPr>
          <w:color w:val="231F20"/>
        </w:rPr>
        <w:t>попытки</w:t>
      </w:r>
      <w:r>
        <w:rPr>
          <w:color w:val="231F20"/>
          <w:spacing w:val="35"/>
        </w:rPr>
        <w:t> </w:t>
      </w:r>
      <w:r>
        <w:rPr>
          <w:color w:val="231F20"/>
        </w:rPr>
        <w:t>подчинить</w:t>
      </w:r>
      <w:r>
        <w:rPr>
          <w:color w:val="231F20"/>
          <w:spacing w:val="35"/>
        </w:rPr>
        <w:t> </w:t>
      </w:r>
      <w:r>
        <w:rPr>
          <w:color w:val="231F20"/>
        </w:rPr>
        <w:t>Эфиопию</w:t>
      </w:r>
      <w:r>
        <w:rPr>
          <w:color w:val="231F20"/>
          <w:spacing w:val="35"/>
        </w:rPr>
        <w:t> </w:t>
      </w:r>
      <w:r>
        <w:rPr>
          <w:color w:val="231F20"/>
        </w:rPr>
        <w:t>—</w:t>
      </w:r>
      <w:r>
        <w:rPr>
          <w:color w:val="231F20"/>
          <w:spacing w:val="36"/>
        </w:rPr>
        <w:t> </w:t>
      </w:r>
      <w:r>
        <w:rPr>
          <w:color w:val="231F20"/>
        </w:rPr>
        <w:t>и</w:t>
      </w:r>
      <w:r>
        <w:rPr>
          <w:color w:val="231F20"/>
          <w:spacing w:val="35"/>
        </w:rPr>
        <w:t> </w:t>
      </w:r>
      <w:r>
        <w:rPr>
          <w:color w:val="231F20"/>
          <w:spacing w:val="-5"/>
        </w:rPr>
        <w:t>он</w:t>
      </w:r>
    </w:p>
    <w:p>
      <w:pPr>
        <w:spacing w:after="0" w:line="225" w:lineRule="auto"/>
        <w:jc w:val="both"/>
        <w:sectPr>
          <w:footerReference w:type="default" r:id="rId111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64896" id="docshapegroup5186" coordorigin="0,0" coordsize="10308,1441">
            <v:shape style="position:absolute;left:420;top:419;width:9468;height:1021" type="#_x0000_t75" id="docshape5187" stroked="false">
              <v:imagedata r:id="rId8" o:title=""/>
            </v:shape>
            <v:shape style="position:absolute;left:283;top:283;width:9605;height:420" id="docshape5188" coordorigin="283,283" coordsize="9605,420" path="m583,703l283,703m703,583l703,283m9888,583l9888,283e" filled="false" stroked="true" strokeweight="1.25pt" strokecolor="#ffffff">
              <v:path arrowok="t"/>
              <v:stroke dashstyle="solid"/>
            </v:shape>
            <v:shape style="position:absolute;left:283;top:283;width:9605;height:420" id="docshape518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190"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519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250</w:t>
                    </w:r>
                  </w:p>
                </w:txbxContent>
              </v:textbox>
              <w10:wrap type="none"/>
            </v:shape>
            <v:shape style="position:absolute;left:8289;top:1096;width:881;height:290" type="#_x0000_t202" id="docshape5192"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2835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3"/>
        <w:rPr>
          <w:sz w:val="21"/>
        </w:rPr>
      </w:pPr>
    </w:p>
    <w:p>
      <w:pPr>
        <w:pStyle w:val="BodyText"/>
        <w:spacing w:line="225" w:lineRule="auto"/>
        <w:ind w:left="1177" w:right="912"/>
        <w:jc w:val="both"/>
      </w:pPr>
      <w:r>
        <w:rPr>
          <w:color w:val="231F20"/>
        </w:rPr>
        <w:t>(практически единственный на африканском континенте) с ними </w:t>
      </w:r>
      <w:r>
        <w:rPr>
          <w:color w:val="231F20"/>
        </w:rPr>
        <w:t>успешно </w:t>
      </w:r>
      <w:r>
        <w:rPr>
          <w:color w:val="231F20"/>
          <w:spacing w:val="-2"/>
        </w:rPr>
        <w:t>справился.</w:t>
      </w:r>
    </w:p>
    <w:p>
      <w:pPr>
        <w:pStyle w:val="BodyText"/>
        <w:spacing w:line="225" w:lineRule="auto"/>
        <w:ind w:left="1177" w:right="911" w:firstLine="340"/>
        <w:jc w:val="both"/>
      </w:pPr>
      <w:r>
        <w:rPr>
          <w:color w:val="231F20"/>
        </w:rPr>
        <w:t>На</w:t>
      </w:r>
      <w:r>
        <w:rPr>
          <w:color w:val="231F20"/>
          <w:spacing w:val="72"/>
        </w:rPr>
        <w:t> </w:t>
      </w:r>
      <w:r>
        <w:rPr>
          <w:color w:val="231F20"/>
        </w:rPr>
        <w:t>эфиопскую</w:t>
      </w:r>
      <w:r>
        <w:rPr>
          <w:color w:val="231F20"/>
          <w:spacing w:val="72"/>
        </w:rPr>
        <w:t> </w:t>
      </w:r>
      <w:r>
        <w:rPr>
          <w:color w:val="231F20"/>
        </w:rPr>
        <w:t>территорию</w:t>
      </w:r>
      <w:r>
        <w:rPr>
          <w:color w:val="231F20"/>
          <w:spacing w:val="72"/>
        </w:rPr>
        <w:t> </w:t>
      </w:r>
      <w:r>
        <w:rPr>
          <w:color w:val="231F20"/>
        </w:rPr>
        <w:t>претендовала</w:t>
      </w:r>
      <w:r>
        <w:rPr>
          <w:color w:val="231F20"/>
          <w:spacing w:val="72"/>
        </w:rPr>
        <w:t> </w:t>
      </w:r>
      <w:r>
        <w:rPr>
          <w:color w:val="231F20"/>
        </w:rPr>
        <w:t>Италия.</w:t>
      </w:r>
      <w:r>
        <w:rPr>
          <w:color w:val="231F20"/>
          <w:spacing w:val="72"/>
        </w:rPr>
        <w:t> </w:t>
      </w:r>
      <w:r>
        <w:rPr>
          <w:color w:val="231F20"/>
        </w:rPr>
        <w:t>В</w:t>
      </w:r>
      <w:r>
        <w:rPr>
          <w:color w:val="231F20"/>
          <w:spacing w:val="72"/>
        </w:rPr>
        <w:t> </w:t>
      </w:r>
      <w:r>
        <w:rPr>
          <w:color w:val="231F20"/>
        </w:rPr>
        <w:t>ходе</w:t>
      </w:r>
      <w:r>
        <w:rPr>
          <w:color w:val="231F20"/>
          <w:spacing w:val="72"/>
        </w:rPr>
        <w:t> </w:t>
      </w:r>
      <w:r>
        <w:rPr>
          <w:color w:val="231F20"/>
        </w:rPr>
        <w:t>начавшейся в 1895 г. войны определённую помощь Эфиопии оказала Россия. Именно рос- сийские</w:t>
      </w:r>
      <w:r>
        <w:rPr>
          <w:color w:val="231F20"/>
          <w:spacing w:val="-9"/>
        </w:rPr>
        <w:t> </w:t>
      </w:r>
      <w:r>
        <w:rPr>
          <w:color w:val="231F20"/>
        </w:rPr>
        <w:t>военные</w:t>
      </w:r>
      <w:r>
        <w:rPr>
          <w:color w:val="231F20"/>
          <w:spacing w:val="-9"/>
        </w:rPr>
        <w:t> </w:t>
      </w:r>
      <w:r>
        <w:rPr>
          <w:color w:val="231F20"/>
        </w:rPr>
        <w:t>советники,</w:t>
      </w:r>
      <w:r>
        <w:rPr>
          <w:color w:val="231F20"/>
          <w:spacing w:val="-9"/>
        </w:rPr>
        <w:t> </w:t>
      </w:r>
      <w:r>
        <w:rPr>
          <w:color w:val="231F20"/>
        </w:rPr>
        <w:t>опираясь</w:t>
      </w:r>
      <w:r>
        <w:rPr>
          <w:color w:val="231F20"/>
          <w:spacing w:val="-9"/>
        </w:rPr>
        <w:t> </w:t>
      </w:r>
      <w:r>
        <w:rPr>
          <w:color w:val="231F20"/>
        </w:rPr>
        <w:t>на</w:t>
      </w:r>
      <w:r>
        <w:rPr>
          <w:color w:val="231F20"/>
          <w:spacing w:val="-9"/>
        </w:rPr>
        <w:t> </w:t>
      </w:r>
      <w:r>
        <w:rPr>
          <w:color w:val="231F20"/>
        </w:rPr>
        <w:t>опыт</w:t>
      </w:r>
      <w:r>
        <w:rPr>
          <w:color w:val="231F20"/>
          <w:spacing w:val="-9"/>
        </w:rPr>
        <w:t> </w:t>
      </w:r>
      <w:r>
        <w:rPr>
          <w:color w:val="231F20"/>
        </w:rPr>
        <w:t>войны</w:t>
      </w:r>
      <w:r>
        <w:rPr>
          <w:color w:val="231F20"/>
          <w:spacing w:val="-9"/>
        </w:rPr>
        <w:t> </w:t>
      </w:r>
      <w:r>
        <w:rPr>
          <w:color w:val="231F20"/>
        </w:rPr>
        <w:t>1812</w:t>
      </w:r>
      <w:r>
        <w:rPr>
          <w:color w:val="231F20"/>
          <w:spacing w:val="-9"/>
        </w:rPr>
        <w:t> </w:t>
      </w:r>
      <w:r>
        <w:rPr>
          <w:color w:val="231F20"/>
        </w:rPr>
        <w:t>г.,</w:t>
      </w:r>
      <w:r>
        <w:rPr>
          <w:color w:val="231F20"/>
          <w:spacing w:val="-9"/>
        </w:rPr>
        <w:t> </w:t>
      </w:r>
      <w:r>
        <w:rPr>
          <w:color w:val="231F20"/>
        </w:rPr>
        <w:t>предложили</w:t>
      </w:r>
      <w:r>
        <w:rPr>
          <w:color w:val="231F20"/>
          <w:spacing w:val="-9"/>
        </w:rPr>
        <w:t> </w:t>
      </w:r>
      <w:r>
        <w:rPr>
          <w:color w:val="231F20"/>
        </w:rPr>
        <w:t>при- менять</w:t>
      </w:r>
      <w:r>
        <w:rPr>
          <w:color w:val="231F20"/>
          <w:spacing w:val="80"/>
        </w:rPr>
        <w:t> </w:t>
      </w:r>
      <w:r>
        <w:rPr>
          <w:color w:val="231F20"/>
        </w:rPr>
        <w:t>тактику</w:t>
      </w:r>
      <w:r>
        <w:rPr>
          <w:color w:val="231F20"/>
          <w:spacing w:val="80"/>
        </w:rPr>
        <w:t> </w:t>
      </w:r>
      <w:r>
        <w:rPr>
          <w:color w:val="231F20"/>
        </w:rPr>
        <w:t>партизанской</w:t>
      </w:r>
      <w:r>
        <w:rPr>
          <w:color w:val="231F20"/>
          <w:spacing w:val="80"/>
        </w:rPr>
        <w:t> </w:t>
      </w:r>
      <w:r>
        <w:rPr>
          <w:color w:val="231F20"/>
        </w:rPr>
        <w:t>борьбы,</w:t>
      </w:r>
      <w:r>
        <w:rPr>
          <w:color w:val="231F20"/>
          <w:spacing w:val="80"/>
        </w:rPr>
        <w:t> </w:t>
      </w:r>
      <w:r>
        <w:rPr>
          <w:color w:val="231F20"/>
        </w:rPr>
        <w:t>оказавшуюся</w:t>
      </w:r>
      <w:r>
        <w:rPr>
          <w:color w:val="231F20"/>
          <w:spacing w:val="80"/>
        </w:rPr>
        <w:t> </w:t>
      </w:r>
      <w:r>
        <w:rPr>
          <w:color w:val="231F20"/>
        </w:rPr>
        <w:t>весьма</w:t>
      </w:r>
      <w:r>
        <w:rPr>
          <w:color w:val="231F20"/>
          <w:spacing w:val="80"/>
        </w:rPr>
        <w:t> </w:t>
      </w:r>
      <w:r>
        <w:rPr>
          <w:color w:val="231F20"/>
        </w:rPr>
        <w:t>эффективной в условиях континента. Кроме того, в Эфиопию прибыли русские доброволь- цы и врачи. Действия России были продиктованы в первую очередь стратеги- ческими интересами, но объективно они носили антиколониальный характер, поскольку способствовали сохранению независимости страны. В 1896 г. в бит- </w:t>
      </w:r>
      <w:r>
        <w:rPr>
          <w:color w:val="231F20"/>
          <w:w w:val="95"/>
        </w:rPr>
        <w:t>ве при Адуа итальянцы потерпели катастрофическое поражение и были вынуж- </w:t>
      </w:r>
      <w:r>
        <w:rPr>
          <w:color w:val="231F20"/>
        </w:rPr>
        <w:t>дены признать независимость Эфиопии.</w:t>
      </w:r>
    </w:p>
    <w:p>
      <w:pPr>
        <w:tabs>
          <w:tab w:pos="1517" w:val="left" w:leader="none"/>
        </w:tabs>
        <w:spacing w:before="133"/>
        <w:ind w:left="1177"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Почему</w:t>
      </w:r>
      <w:r>
        <w:rPr>
          <w:rFonts w:ascii="Trebuchet MS" w:hAnsi="Trebuchet MS"/>
          <w:color w:val="231F20"/>
          <w:spacing w:val="11"/>
          <w:sz w:val="19"/>
        </w:rPr>
        <w:t> </w:t>
      </w:r>
      <w:r>
        <w:rPr>
          <w:rFonts w:ascii="Trebuchet MS" w:hAnsi="Trebuchet MS"/>
          <w:color w:val="231F20"/>
          <w:w w:val="95"/>
          <w:sz w:val="19"/>
        </w:rPr>
        <w:t>Эфиопии</w:t>
      </w:r>
      <w:r>
        <w:rPr>
          <w:rFonts w:ascii="Trebuchet MS" w:hAnsi="Trebuchet MS"/>
          <w:color w:val="231F20"/>
          <w:spacing w:val="12"/>
          <w:sz w:val="19"/>
        </w:rPr>
        <w:t> </w:t>
      </w:r>
      <w:r>
        <w:rPr>
          <w:rFonts w:ascii="Trebuchet MS" w:hAnsi="Trebuchet MS"/>
          <w:color w:val="231F20"/>
          <w:w w:val="95"/>
          <w:sz w:val="19"/>
        </w:rPr>
        <w:t>удалось</w:t>
      </w:r>
      <w:r>
        <w:rPr>
          <w:rFonts w:ascii="Trebuchet MS" w:hAnsi="Trebuchet MS"/>
          <w:color w:val="231F20"/>
          <w:spacing w:val="11"/>
          <w:sz w:val="19"/>
        </w:rPr>
        <w:t> </w:t>
      </w:r>
      <w:r>
        <w:rPr>
          <w:rFonts w:ascii="Trebuchet MS" w:hAnsi="Trebuchet MS"/>
          <w:color w:val="231F20"/>
          <w:w w:val="95"/>
          <w:sz w:val="19"/>
        </w:rPr>
        <w:t>отстоять</w:t>
      </w:r>
      <w:r>
        <w:rPr>
          <w:rFonts w:ascii="Trebuchet MS" w:hAnsi="Trebuchet MS"/>
          <w:color w:val="231F20"/>
          <w:spacing w:val="12"/>
          <w:sz w:val="19"/>
        </w:rPr>
        <w:t> </w:t>
      </w:r>
      <w:r>
        <w:rPr>
          <w:rFonts w:ascii="Trebuchet MS" w:hAnsi="Trebuchet MS"/>
          <w:color w:val="231F20"/>
          <w:spacing w:val="-2"/>
          <w:w w:val="95"/>
          <w:sz w:val="19"/>
        </w:rPr>
        <w:t>независимость?</w:t>
      </w:r>
    </w:p>
    <w:p>
      <w:pPr>
        <w:pStyle w:val="BodyText"/>
        <w:spacing w:before="1"/>
        <w:rPr>
          <w:rFonts w:ascii="Trebuchet MS"/>
          <w:sz w:val="24"/>
        </w:rPr>
      </w:pPr>
    </w:p>
    <w:p>
      <w:pPr>
        <w:pStyle w:val="BodyText"/>
        <w:spacing w:line="223" w:lineRule="auto"/>
        <w:ind w:left="1177" w:right="910"/>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6</w:t>
      </w:r>
      <w:r>
        <w:rPr>
          <w:rFonts w:ascii="Calibri" w:hAnsi="Calibri"/>
          <w:b/>
          <w:color w:val="FFFFFF"/>
          <w:spacing w:val="25"/>
          <w:position w:val="1"/>
          <w:shd w:fill="4495D1" w:color="auto" w:val="clear"/>
        </w:rPr>
        <w:t> </w:t>
      </w:r>
      <w:r>
        <w:rPr>
          <w:rFonts w:ascii="Calibri" w:hAnsi="Calibri"/>
          <w:b/>
          <w:color w:val="FFFFFF"/>
          <w:spacing w:val="80"/>
          <w:w w:val="150"/>
          <w:position w:val="1"/>
        </w:rPr>
        <w:t> </w:t>
      </w:r>
      <w:r>
        <w:rPr>
          <w:rFonts w:ascii="Calibri" w:hAnsi="Calibri"/>
          <w:b/>
          <w:color w:val="4495D1"/>
        </w:rPr>
        <w:t>Либерия</w:t>
      </w:r>
      <w:r>
        <w:rPr>
          <w:rFonts w:ascii="Calibri" w:hAnsi="Calibri"/>
          <w:b/>
          <w:color w:val="4495D1"/>
          <w:spacing w:val="40"/>
        </w:rPr>
        <w:t> </w:t>
      </w:r>
      <w:r>
        <w:rPr>
          <w:rFonts w:ascii="Calibri" w:hAnsi="Calibri"/>
          <w:b/>
          <w:color w:val="4495D1"/>
        </w:rPr>
        <w:t>—</w:t>
      </w:r>
      <w:r>
        <w:rPr>
          <w:rFonts w:ascii="Calibri" w:hAnsi="Calibri"/>
          <w:b/>
          <w:color w:val="4495D1"/>
          <w:spacing w:val="40"/>
        </w:rPr>
        <w:t> </w:t>
      </w:r>
      <w:r>
        <w:rPr>
          <w:rFonts w:ascii="Calibri" w:hAnsi="Calibri"/>
          <w:b/>
          <w:color w:val="4495D1"/>
        </w:rPr>
        <w:t>свобода</w:t>
      </w:r>
      <w:r>
        <w:rPr>
          <w:rFonts w:ascii="Calibri" w:hAnsi="Calibri"/>
          <w:b/>
          <w:color w:val="4495D1"/>
          <w:spacing w:val="40"/>
        </w:rPr>
        <w:t> </w:t>
      </w:r>
      <w:r>
        <w:rPr>
          <w:rFonts w:ascii="Calibri" w:hAnsi="Calibri"/>
          <w:b/>
          <w:color w:val="4495D1"/>
        </w:rPr>
        <w:t>не</w:t>
      </w:r>
      <w:r>
        <w:rPr>
          <w:rFonts w:ascii="Calibri" w:hAnsi="Calibri"/>
          <w:b/>
          <w:color w:val="4495D1"/>
          <w:spacing w:val="40"/>
        </w:rPr>
        <w:t> </w:t>
      </w:r>
      <w:r>
        <w:rPr>
          <w:rFonts w:ascii="Calibri" w:hAnsi="Calibri"/>
          <w:b/>
          <w:color w:val="4495D1"/>
        </w:rPr>
        <w:t>для</w:t>
      </w:r>
      <w:r>
        <w:rPr>
          <w:rFonts w:ascii="Calibri" w:hAnsi="Calibri"/>
          <w:b/>
          <w:color w:val="4495D1"/>
          <w:spacing w:val="40"/>
        </w:rPr>
        <w:t> </w:t>
      </w:r>
      <w:r>
        <w:rPr>
          <w:rFonts w:ascii="Calibri" w:hAnsi="Calibri"/>
          <w:b/>
          <w:color w:val="4495D1"/>
        </w:rPr>
        <w:t>всех.</w:t>
      </w:r>
      <w:r>
        <w:rPr>
          <w:rFonts w:ascii="Calibri" w:hAnsi="Calibri"/>
          <w:b/>
          <w:color w:val="4495D1"/>
          <w:spacing w:val="40"/>
        </w:rPr>
        <w:t> </w:t>
      </w:r>
      <w:r>
        <w:rPr>
          <w:color w:val="231F20"/>
        </w:rPr>
        <w:t>Название</w:t>
      </w:r>
      <w:r>
        <w:rPr>
          <w:color w:val="231F20"/>
          <w:spacing w:val="40"/>
        </w:rPr>
        <w:t> </w:t>
      </w:r>
      <w:r>
        <w:rPr>
          <w:color w:val="231F20"/>
        </w:rPr>
        <w:t>этой</w:t>
      </w:r>
      <w:r>
        <w:rPr>
          <w:color w:val="231F20"/>
          <w:spacing w:val="40"/>
        </w:rPr>
        <w:t> </w:t>
      </w:r>
      <w:r>
        <w:rPr>
          <w:color w:val="231F20"/>
        </w:rPr>
        <w:t>африканской</w:t>
      </w:r>
      <w:r>
        <w:rPr>
          <w:color w:val="231F20"/>
          <w:spacing w:val="40"/>
        </w:rPr>
        <w:t> </w:t>
      </w:r>
      <w:r>
        <w:rPr>
          <w:color w:val="231F20"/>
        </w:rPr>
        <w:t>республи- ки</w:t>
      </w:r>
      <w:r>
        <w:rPr>
          <w:color w:val="231F20"/>
          <w:spacing w:val="17"/>
        </w:rPr>
        <w:t> </w:t>
      </w:r>
      <w:r>
        <w:rPr>
          <w:color w:val="231F20"/>
        </w:rPr>
        <w:t>означает</w:t>
      </w:r>
      <w:r>
        <w:rPr>
          <w:color w:val="231F20"/>
          <w:spacing w:val="17"/>
        </w:rPr>
        <w:t> </w:t>
      </w:r>
      <w:r>
        <w:rPr>
          <w:color w:val="231F20"/>
        </w:rPr>
        <w:t>«страна</w:t>
      </w:r>
      <w:r>
        <w:rPr>
          <w:color w:val="231F20"/>
          <w:spacing w:val="17"/>
        </w:rPr>
        <w:t> </w:t>
      </w:r>
      <w:r>
        <w:rPr>
          <w:color w:val="231F20"/>
        </w:rPr>
        <w:t>свободы».</w:t>
      </w:r>
      <w:r>
        <w:rPr>
          <w:color w:val="231F20"/>
          <w:spacing w:val="17"/>
        </w:rPr>
        <w:t> </w:t>
      </w:r>
      <w:r>
        <w:rPr>
          <w:color w:val="231F20"/>
        </w:rPr>
        <w:t>Но,</w:t>
      </w:r>
      <w:r>
        <w:rPr>
          <w:color w:val="231F20"/>
          <w:spacing w:val="17"/>
        </w:rPr>
        <w:t> </w:t>
      </w:r>
      <w:r>
        <w:rPr>
          <w:color w:val="231F20"/>
        </w:rPr>
        <w:t>в</w:t>
      </w:r>
      <w:r>
        <w:rPr>
          <w:color w:val="231F20"/>
          <w:spacing w:val="17"/>
        </w:rPr>
        <w:t> </w:t>
      </w:r>
      <w:r>
        <w:rPr>
          <w:color w:val="231F20"/>
        </w:rPr>
        <w:t>отличие</w:t>
      </w:r>
      <w:r>
        <w:rPr>
          <w:color w:val="231F20"/>
          <w:spacing w:val="17"/>
        </w:rPr>
        <w:t> </w:t>
      </w:r>
      <w:r>
        <w:rPr>
          <w:color w:val="231F20"/>
        </w:rPr>
        <w:t>от</w:t>
      </w:r>
      <w:r>
        <w:rPr>
          <w:color w:val="231F20"/>
          <w:spacing w:val="17"/>
        </w:rPr>
        <w:t> </w:t>
      </w:r>
      <w:r>
        <w:rPr>
          <w:color w:val="231F20"/>
        </w:rPr>
        <w:t>Эфиопии,</w:t>
      </w:r>
      <w:r>
        <w:rPr>
          <w:color w:val="231F20"/>
          <w:spacing w:val="17"/>
        </w:rPr>
        <w:t> </w:t>
      </w:r>
      <w:r>
        <w:rPr>
          <w:color w:val="231F20"/>
        </w:rPr>
        <w:t>здесь</w:t>
      </w:r>
      <w:r>
        <w:rPr>
          <w:color w:val="231F20"/>
          <w:spacing w:val="17"/>
        </w:rPr>
        <w:t> </w:t>
      </w:r>
      <w:r>
        <w:rPr>
          <w:color w:val="231F20"/>
        </w:rPr>
        <w:t>речь</w:t>
      </w:r>
      <w:r>
        <w:rPr>
          <w:color w:val="231F20"/>
          <w:spacing w:val="17"/>
        </w:rPr>
        <w:t> </w:t>
      </w:r>
      <w:r>
        <w:rPr>
          <w:color w:val="231F20"/>
        </w:rPr>
        <w:t>не</w:t>
      </w:r>
      <w:r>
        <w:rPr>
          <w:color w:val="231F20"/>
          <w:spacing w:val="17"/>
        </w:rPr>
        <w:t> </w:t>
      </w:r>
      <w:r>
        <w:rPr>
          <w:color w:val="231F20"/>
        </w:rPr>
        <w:t>идёт о каком-то африканском народе, который смог эту свободу отстоять. И то, как появилась эта страна, и то, какое положение в ней занимало местное населе- ние, было очень похоже на действия европейских колонизаторов. Исходили они от США.</w:t>
      </w:r>
    </w:p>
    <w:p>
      <w:pPr>
        <w:pStyle w:val="BodyText"/>
        <w:spacing w:line="225" w:lineRule="auto" w:before="3"/>
        <w:ind w:left="1177" w:right="911" w:firstLine="340"/>
        <w:jc w:val="both"/>
      </w:pPr>
      <w:r>
        <w:rPr>
          <w:color w:val="231F20"/>
        </w:rPr>
        <w:t>В 1816 г. в США было учреждено Американское колонизационное </w:t>
      </w:r>
      <w:r>
        <w:rPr>
          <w:color w:val="231F20"/>
        </w:rPr>
        <w:t>обще- ство, создатели которого ставили цель переселить освобождаемых негров-ра- бов в Африку, что заодно давало возможность получить плацдарм для распро- странения на континенте влияния США.</w:t>
      </w:r>
    </w:p>
    <w:p>
      <w:pPr>
        <w:pStyle w:val="BodyText"/>
        <w:spacing w:line="225" w:lineRule="auto"/>
        <w:ind w:left="1177" w:right="911" w:firstLine="340"/>
        <w:jc w:val="both"/>
      </w:pPr>
      <w:r>
        <w:rPr>
          <w:color w:val="231F20"/>
        </w:rPr>
        <w:t>В</w:t>
      </w:r>
      <w:r>
        <w:rPr>
          <w:color w:val="231F20"/>
          <w:spacing w:val="-11"/>
        </w:rPr>
        <w:t> </w:t>
      </w:r>
      <w:r>
        <w:rPr>
          <w:color w:val="231F20"/>
        </w:rPr>
        <w:t>1821</w:t>
      </w:r>
      <w:r>
        <w:rPr>
          <w:color w:val="231F20"/>
          <w:spacing w:val="-11"/>
        </w:rPr>
        <w:t> </w:t>
      </w:r>
      <w:r>
        <w:rPr>
          <w:color w:val="231F20"/>
        </w:rPr>
        <w:t>г.</w:t>
      </w:r>
      <w:r>
        <w:rPr>
          <w:color w:val="231F20"/>
          <w:spacing w:val="-11"/>
        </w:rPr>
        <w:t> </w:t>
      </w:r>
      <w:r>
        <w:rPr>
          <w:color w:val="231F20"/>
        </w:rPr>
        <w:t>общество</w:t>
      </w:r>
      <w:r>
        <w:rPr>
          <w:color w:val="231F20"/>
          <w:spacing w:val="-11"/>
        </w:rPr>
        <w:t> </w:t>
      </w:r>
      <w:r>
        <w:rPr>
          <w:color w:val="231F20"/>
        </w:rPr>
        <w:t>выменяло</w:t>
      </w:r>
      <w:r>
        <w:rPr>
          <w:color w:val="231F20"/>
          <w:spacing w:val="-11"/>
        </w:rPr>
        <w:t> </w:t>
      </w:r>
      <w:r>
        <w:rPr>
          <w:color w:val="231F20"/>
        </w:rPr>
        <w:t>небольшой</w:t>
      </w:r>
      <w:r>
        <w:rPr>
          <w:color w:val="231F20"/>
          <w:spacing w:val="-11"/>
        </w:rPr>
        <w:t> </w:t>
      </w:r>
      <w:r>
        <w:rPr>
          <w:color w:val="231F20"/>
        </w:rPr>
        <w:t>участок</w:t>
      </w:r>
      <w:r>
        <w:rPr>
          <w:color w:val="231F20"/>
          <w:spacing w:val="-11"/>
        </w:rPr>
        <w:t> </w:t>
      </w:r>
      <w:r>
        <w:rPr>
          <w:color w:val="231F20"/>
        </w:rPr>
        <w:t>земли</w:t>
      </w:r>
      <w:r>
        <w:rPr>
          <w:color w:val="231F20"/>
          <w:spacing w:val="-11"/>
        </w:rPr>
        <w:t> </w:t>
      </w:r>
      <w:r>
        <w:rPr>
          <w:color w:val="231F20"/>
        </w:rPr>
        <w:t>у</w:t>
      </w:r>
      <w:r>
        <w:rPr>
          <w:color w:val="231F20"/>
          <w:spacing w:val="-11"/>
        </w:rPr>
        <w:t> </w:t>
      </w:r>
      <w:r>
        <w:rPr>
          <w:color w:val="231F20"/>
        </w:rPr>
        <w:t>Гвинейского</w:t>
      </w:r>
      <w:r>
        <w:rPr>
          <w:color w:val="231F20"/>
          <w:spacing w:val="-11"/>
        </w:rPr>
        <w:t> </w:t>
      </w:r>
      <w:r>
        <w:rPr>
          <w:color w:val="231F20"/>
        </w:rPr>
        <w:t>зали- ва на ружья, бусы, табак и другие продукты стоимостью не выше 50 долл. Местные вожди не соглашались с ценой, но американский переговорщик </w:t>
      </w:r>
      <w:r>
        <w:rPr>
          <w:color w:val="231F20"/>
        </w:rPr>
        <w:t>при- бегнул к убедительному доводу — он выхватил пистолеты… Позднее террито- рия</w:t>
      </w:r>
      <w:r>
        <w:rPr>
          <w:color w:val="231F20"/>
          <w:spacing w:val="40"/>
        </w:rPr>
        <w:t> </w:t>
      </w:r>
      <w:r>
        <w:rPr>
          <w:color w:val="231F20"/>
        </w:rPr>
        <w:t>Либерии</w:t>
      </w:r>
      <w:r>
        <w:rPr>
          <w:color w:val="231F20"/>
          <w:spacing w:val="40"/>
        </w:rPr>
        <w:t> </w:t>
      </w:r>
      <w:r>
        <w:rPr>
          <w:color w:val="231F20"/>
        </w:rPr>
        <w:t>ещё</w:t>
      </w:r>
      <w:r>
        <w:rPr>
          <w:color w:val="231F20"/>
          <w:spacing w:val="40"/>
        </w:rPr>
        <w:t> </w:t>
      </w:r>
      <w:r>
        <w:rPr>
          <w:color w:val="231F20"/>
        </w:rPr>
        <w:t>расширилась</w:t>
      </w:r>
      <w:r>
        <w:rPr>
          <w:color w:val="231F20"/>
          <w:spacing w:val="40"/>
        </w:rPr>
        <w:t> </w:t>
      </w:r>
      <w:r>
        <w:rPr>
          <w:color w:val="231F20"/>
        </w:rPr>
        <w:t>и</w:t>
      </w:r>
      <w:r>
        <w:rPr>
          <w:color w:val="231F20"/>
          <w:spacing w:val="40"/>
        </w:rPr>
        <w:t> </w:t>
      </w:r>
      <w:r>
        <w:rPr>
          <w:color w:val="231F20"/>
        </w:rPr>
        <w:t>охватила</w:t>
      </w:r>
      <w:r>
        <w:rPr>
          <w:color w:val="231F20"/>
          <w:spacing w:val="40"/>
        </w:rPr>
        <w:t> </w:t>
      </w:r>
      <w:r>
        <w:rPr>
          <w:color w:val="231F20"/>
        </w:rPr>
        <w:t>земли,</w:t>
      </w:r>
      <w:r>
        <w:rPr>
          <w:color w:val="231F20"/>
          <w:spacing w:val="40"/>
        </w:rPr>
        <w:t> </w:t>
      </w:r>
      <w:r>
        <w:rPr>
          <w:color w:val="231F20"/>
        </w:rPr>
        <w:t>на</w:t>
      </w:r>
      <w:r>
        <w:rPr>
          <w:color w:val="231F20"/>
          <w:spacing w:val="40"/>
        </w:rPr>
        <w:t> </w:t>
      </w:r>
      <w:r>
        <w:rPr>
          <w:color w:val="231F20"/>
        </w:rPr>
        <w:t>которых</w:t>
      </w:r>
      <w:r>
        <w:rPr>
          <w:color w:val="231F20"/>
          <w:spacing w:val="40"/>
        </w:rPr>
        <w:t> </w:t>
      </w:r>
      <w:r>
        <w:rPr>
          <w:color w:val="231F20"/>
        </w:rPr>
        <w:t>проживало 16 местных племён.</w:t>
      </w:r>
    </w:p>
    <w:p>
      <w:pPr>
        <w:pStyle w:val="BodyText"/>
        <w:spacing w:line="225" w:lineRule="auto"/>
        <w:ind w:left="1177" w:right="911" w:firstLine="340"/>
        <w:jc w:val="both"/>
      </w:pPr>
      <w:r>
        <w:rPr>
          <w:color w:val="231F20"/>
        </w:rPr>
        <w:t>Созданное буквально под дулом пистолета новое государство и в дальней- шем принесло местному населению мало хорошего, хотя внешне </w:t>
      </w:r>
      <w:r>
        <w:rPr>
          <w:color w:val="231F20"/>
        </w:rPr>
        <w:t>Либерия соответствовала</w:t>
      </w:r>
      <w:r>
        <w:rPr>
          <w:color w:val="231F20"/>
          <w:spacing w:val="73"/>
        </w:rPr>
        <w:t> </w:t>
      </w:r>
      <w:r>
        <w:rPr>
          <w:color w:val="231F20"/>
        </w:rPr>
        <w:t>своему</w:t>
      </w:r>
      <w:r>
        <w:rPr>
          <w:color w:val="231F20"/>
          <w:spacing w:val="73"/>
        </w:rPr>
        <w:t> </w:t>
      </w:r>
      <w:r>
        <w:rPr>
          <w:color w:val="231F20"/>
        </w:rPr>
        <w:t>названию:</w:t>
      </w:r>
      <w:r>
        <w:rPr>
          <w:color w:val="231F20"/>
          <w:spacing w:val="73"/>
        </w:rPr>
        <w:t> </w:t>
      </w:r>
      <w:r>
        <w:rPr>
          <w:color w:val="231F20"/>
        </w:rPr>
        <w:t>она</w:t>
      </w:r>
      <w:r>
        <w:rPr>
          <w:color w:val="231F20"/>
          <w:spacing w:val="73"/>
        </w:rPr>
        <w:t> </w:t>
      </w:r>
      <w:r>
        <w:rPr>
          <w:color w:val="231F20"/>
        </w:rPr>
        <w:t>имела</w:t>
      </w:r>
      <w:r>
        <w:rPr>
          <w:color w:val="231F20"/>
          <w:spacing w:val="73"/>
        </w:rPr>
        <w:t> </w:t>
      </w:r>
      <w:r>
        <w:rPr>
          <w:color w:val="231F20"/>
        </w:rPr>
        <w:t>республиканское</w:t>
      </w:r>
      <w:r>
        <w:rPr>
          <w:color w:val="231F20"/>
          <w:spacing w:val="73"/>
        </w:rPr>
        <w:t> </w:t>
      </w:r>
      <w:r>
        <w:rPr>
          <w:color w:val="231F20"/>
        </w:rPr>
        <w:t>устройство и конституцию. Вот только местное население до начала ХХ в. фактически было</w:t>
      </w:r>
      <w:r>
        <w:rPr>
          <w:color w:val="231F20"/>
          <w:spacing w:val="-3"/>
        </w:rPr>
        <w:t> </w:t>
      </w:r>
      <w:r>
        <w:rPr>
          <w:color w:val="231F20"/>
        </w:rPr>
        <w:t>лишено</w:t>
      </w:r>
      <w:r>
        <w:rPr>
          <w:color w:val="231F20"/>
          <w:spacing w:val="-3"/>
        </w:rPr>
        <w:t> </w:t>
      </w:r>
      <w:r>
        <w:rPr>
          <w:color w:val="231F20"/>
        </w:rPr>
        <w:t>права</w:t>
      </w:r>
      <w:r>
        <w:rPr>
          <w:color w:val="231F20"/>
          <w:spacing w:val="-3"/>
        </w:rPr>
        <w:t> </w:t>
      </w:r>
      <w:r>
        <w:rPr>
          <w:color w:val="231F20"/>
        </w:rPr>
        <w:t>голоса.</w:t>
      </w:r>
      <w:r>
        <w:rPr>
          <w:color w:val="231F20"/>
          <w:spacing w:val="-3"/>
        </w:rPr>
        <w:t> </w:t>
      </w:r>
      <w:r>
        <w:rPr>
          <w:color w:val="231F20"/>
        </w:rPr>
        <w:t>Бывшие</w:t>
      </w:r>
      <w:r>
        <w:rPr>
          <w:color w:val="231F20"/>
          <w:spacing w:val="-3"/>
        </w:rPr>
        <w:t> </w:t>
      </w:r>
      <w:r>
        <w:rPr>
          <w:color w:val="231F20"/>
        </w:rPr>
        <w:t>рабы</w:t>
      </w:r>
      <w:r>
        <w:rPr>
          <w:color w:val="231F20"/>
          <w:spacing w:val="-3"/>
        </w:rPr>
        <w:t> </w:t>
      </w:r>
      <w:r>
        <w:rPr>
          <w:color w:val="231F20"/>
        </w:rPr>
        <w:t>копировали</w:t>
      </w:r>
      <w:r>
        <w:rPr>
          <w:color w:val="231F20"/>
          <w:spacing w:val="-3"/>
        </w:rPr>
        <w:t> </w:t>
      </w:r>
      <w:r>
        <w:rPr>
          <w:color w:val="231F20"/>
        </w:rPr>
        <w:t>многое</w:t>
      </w:r>
      <w:r>
        <w:rPr>
          <w:color w:val="231F20"/>
          <w:spacing w:val="-3"/>
        </w:rPr>
        <w:t> </w:t>
      </w:r>
      <w:r>
        <w:rPr>
          <w:color w:val="231F20"/>
        </w:rPr>
        <w:t>из</w:t>
      </w:r>
      <w:r>
        <w:rPr>
          <w:color w:val="231F20"/>
          <w:spacing w:val="-3"/>
        </w:rPr>
        <w:t> </w:t>
      </w:r>
      <w:r>
        <w:rPr>
          <w:color w:val="231F20"/>
        </w:rPr>
        <w:t>того,</w:t>
      </w:r>
      <w:r>
        <w:rPr>
          <w:color w:val="231F20"/>
          <w:spacing w:val="-3"/>
        </w:rPr>
        <w:t> </w:t>
      </w:r>
      <w:r>
        <w:rPr>
          <w:color w:val="231F20"/>
        </w:rPr>
        <w:t>что</w:t>
      </w:r>
      <w:r>
        <w:rPr>
          <w:color w:val="231F20"/>
          <w:spacing w:val="-3"/>
        </w:rPr>
        <w:t> </w:t>
      </w:r>
      <w:r>
        <w:rPr>
          <w:color w:val="231F20"/>
        </w:rPr>
        <w:t>оста- вили</w:t>
      </w:r>
      <w:r>
        <w:rPr>
          <w:color w:val="231F20"/>
          <w:spacing w:val="-10"/>
        </w:rPr>
        <w:t> </w:t>
      </w:r>
      <w:r>
        <w:rPr>
          <w:color w:val="231F20"/>
        </w:rPr>
        <w:t>на</w:t>
      </w:r>
      <w:r>
        <w:rPr>
          <w:color w:val="231F20"/>
          <w:spacing w:val="-10"/>
        </w:rPr>
        <w:t> </w:t>
      </w:r>
      <w:r>
        <w:rPr>
          <w:color w:val="231F20"/>
        </w:rPr>
        <w:t>американском</w:t>
      </w:r>
      <w:r>
        <w:rPr>
          <w:color w:val="231F20"/>
          <w:spacing w:val="-10"/>
        </w:rPr>
        <w:t> </w:t>
      </w:r>
      <w:r>
        <w:rPr>
          <w:color w:val="231F20"/>
        </w:rPr>
        <w:t>юге,</w:t>
      </w:r>
      <w:r>
        <w:rPr>
          <w:color w:val="231F20"/>
          <w:spacing w:val="-10"/>
        </w:rPr>
        <w:t> </w:t>
      </w:r>
      <w:r>
        <w:rPr>
          <w:color w:val="231F20"/>
        </w:rPr>
        <w:t>отличаясь</w:t>
      </w:r>
      <w:r>
        <w:rPr>
          <w:color w:val="231F20"/>
          <w:spacing w:val="-10"/>
        </w:rPr>
        <w:t> </w:t>
      </w:r>
      <w:r>
        <w:rPr>
          <w:color w:val="231F20"/>
        </w:rPr>
        <w:t>от</w:t>
      </w:r>
      <w:r>
        <w:rPr>
          <w:color w:val="231F20"/>
          <w:spacing w:val="-10"/>
        </w:rPr>
        <w:t> </w:t>
      </w:r>
      <w:r>
        <w:rPr>
          <w:color w:val="231F20"/>
        </w:rPr>
        <w:t>прежних</w:t>
      </w:r>
      <w:r>
        <w:rPr>
          <w:color w:val="231F20"/>
          <w:spacing w:val="-10"/>
        </w:rPr>
        <w:t> </w:t>
      </w:r>
      <w:r>
        <w:rPr>
          <w:color w:val="231F20"/>
        </w:rPr>
        <w:t>хозяев</w:t>
      </w:r>
      <w:r>
        <w:rPr>
          <w:color w:val="231F20"/>
          <w:spacing w:val="-10"/>
        </w:rPr>
        <w:t> </w:t>
      </w:r>
      <w:r>
        <w:rPr>
          <w:color w:val="231F20"/>
        </w:rPr>
        <w:t>лишь</w:t>
      </w:r>
      <w:r>
        <w:rPr>
          <w:color w:val="231F20"/>
          <w:spacing w:val="-10"/>
        </w:rPr>
        <w:t> </w:t>
      </w:r>
      <w:r>
        <w:rPr>
          <w:color w:val="231F20"/>
        </w:rPr>
        <w:t>цветом</w:t>
      </w:r>
      <w:r>
        <w:rPr>
          <w:color w:val="231F20"/>
          <w:spacing w:val="-10"/>
        </w:rPr>
        <w:t> </w:t>
      </w:r>
      <w:r>
        <w:rPr>
          <w:color w:val="231F20"/>
        </w:rPr>
        <w:t>кожи</w:t>
      </w:r>
      <w:r>
        <w:rPr>
          <w:color w:val="231F20"/>
          <w:spacing w:val="-10"/>
        </w:rPr>
        <w:t> </w:t>
      </w:r>
      <w:r>
        <w:rPr>
          <w:color w:val="231F20"/>
        </w:rPr>
        <w:t>— но</w:t>
      </w:r>
      <w:r>
        <w:rPr>
          <w:color w:val="231F20"/>
          <w:spacing w:val="40"/>
        </w:rPr>
        <w:t> </w:t>
      </w:r>
      <w:r>
        <w:rPr>
          <w:color w:val="231F20"/>
        </w:rPr>
        <w:t>не</w:t>
      </w:r>
      <w:r>
        <w:rPr>
          <w:color w:val="231F20"/>
          <w:spacing w:val="40"/>
        </w:rPr>
        <w:t> </w:t>
      </w:r>
      <w:r>
        <w:rPr>
          <w:color w:val="231F20"/>
        </w:rPr>
        <w:t>манерой</w:t>
      </w:r>
      <w:r>
        <w:rPr>
          <w:color w:val="231F20"/>
          <w:spacing w:val="40"/>
        </w:rPr>
        <w:t> </w:t>
      </w:r>
      <w:r>
        <w:rPr>
          <w:color w:val="231F20"/>
        </w:rPr>
        <w:t>поведения.</w:t>
      </w:r>
      <w:r>
        <w:rPr>
          <w:color w:val="231F20"/>
          <w:spacing w:val="40"/>
        </w:rPr>
        <w:t> </w:t>
      </w:r>
      <w:r>
        <w:rPr>
          <w:color w:val="231F20"/>
        </w:rPr>
        <w:t>Они</w:t>
      </w:r>
      <w:r>
        <w:rPr>
          <w:color w:val="231F20"/>
          <w:spacing w:val="40"/>
        </w:rPr>
        <w:t> </w:t>
      </w:r>
      <w:r>
        <w:rPr>
          <w:color w:val="231F20"/>
        </w:rPr>
        <w:t>называли</w:t>
      </w:r>
      <w:r>
        <w:rPr>
          <w:color w:val="231F20"/>
          <w:spacing w:val="40"/>
        </w:rPr>
        <w:t> </w:t>
      </w:r>
      <w:r>
        <w:rPr>
          <w:color w:val="231F20"/>
        </w:rPr>
        <w:t>себя</w:t>
      </w:r>
      <w:r>
        <w:rPr>
          <w:color w:val="231F20"/>
          <w:spacing w:val="40"/>
        </w:rPr>
        <w:t> </w:t>
      </w:r>
      <w:r>
        <w:rPr>
          <w:color w:val="231F20"/>
        </w:rPr>
        <w:t>«американцами»,</w:t>
      </w:r>
      <w:r>
        <w:rPr>
          <w:color w:val="231F20"/>
          <w:spacing w:val="40"/>
        </w:rPr>
        <w:t> </w:t>
      </w:r>
      <w:r>
        <w:rPr>
          <w:color w:val="231F20"/>
        </w:rPr>
        <w:t>обращаясь с</w:t>
      </w:r>
      <w:r>
        <w:rPr>
          <w:color w:val="231F20"/>
          <w:spacing w:val="-8"/>
        </w:rPr>
        <w:t> </w:t>
      </w:r>
      <w:r>
        <w:rPr>
          <w:color w:val="231F20"/>
        </w:rPr>
        <w:t>местным</w:t>
      </w:r>
      <w:r>
        <w:rPr>
          <w:color w:val="231F20"/>
          <w:spacing w:val="-8"/>
        </w:rPr>
        <w:t> </w:t>
      </w:r>
      <w:r>
        <w:rPr>
          <w:color w:val="231F20"/>
        </w:rPr>
        <w:t>населением</w:t>
      </w:r>
      <w:r>
        <w:rPr>
          <w:color w:val="231F20"/>
          <w:spacing w:val="-8"/>
        </w:rPr>
        <w:t> </w:t>
      </w:r>
      <w:r>
        <w:rPr>
          <w:color w:val="231F20"/>
        </w:rPr>
        <w:t>как</w:t>
      </w:r>
      <w:r>
        <w:rPr>
          <w:color w:val="231F20"/>
          <w:spacing w:val="-8"/>
        </w:rPr>
        <w:t> </w:t>
      </w:r>
      <w:r>
        <w:rPr>
          <w:color w:val="231F20"/>
        </w:rPr>
        <w:t>с</w:t>
      </w:r>
      <w:r>
        <w:rPr>
          <w:color w:val="231F20"/>
          <w:spacing w:val="-8"/>
        </w:rPr>
        <w:t> </w:t>
      </w:r>
      <w:r>
        <w:rPr>
          <w:color w:val="231F20"/>
        </w:rPr>
        <w:t>людьми</w:t>
      </w:r>
      <w:r>
        <w:rPr>
          <w:color w:val="231F20"/>
          <w:spacing w:val="-8"/>
        </w:rPr>
        <w:t> </w:t>
      </w:r>
      <w:r>
        <w:rPr>
          <w:color w:val="231F20"/>
        </w:rPr>
        <w:t>второго</w:t>
      </w:r>
      <w:r>
        <w:rPr>
          <w:color w:val="231F20"/>
          <w:spacing w:val="-8"/>
        </w:rPr>
        <w:t> </w:t>
      </w:r>
      <w:r>
        <w:rPr>
          <w:color w:val="231F20"/>
        </w:rPr>
        <w:t>сорта,</w:t>
      </w:r>
      <w:r>
        <w:rPr>
          <w:color w:val="231F20"/>
          <w:spacing w:val="-8"/>
        </w:rPr>
        <w:t> </w:t>
      </w:r>
      <w:r>
        <w:rPr>
          <w:color w:val="231F20"/>
        </w:rPr>
        <w:t>завели</w:t>
      </w:r>
      <w:r>
        <w:rPr>
          <w:color w:val="231F20"/>
          <w:spacing w:val="-8"/>
        </w:rPr>
        <w:t> </w:t>
      </w:r>
      <w:r>
        <w:rPr>
          <w:color w:val="231F20"/>
        </w:rPr>
        <w:t>плантации,</w:t>
      </w:r>
      <w:r>
        <w:rPr>
          <w:color w:val="231F20"/>
          <w:spacing w:val="-8"/>
        </w:rPr>
        <w:t> </w:t>
      </w:r>
      <w:r>
        <w:rPr>
          <w:color w:val="231F20"/>
        </w:rPr>
        <w:t>на</w:t>
      </w:r>
      <w:r>
        <w:rPr>
          <w:color w:val="231F20"/>
          <w:spacing w:val="-8"/>
        </w:rPr>
        <w:t> </w:t>
      </w:r>
      <w:r>
        <w:rPr>
          <w:color w:val="231F20"/>
        </w:rPr>
        <w:t>кото- рых</w:t>
      </w:r>
      <w:r>
        <w:rPr>
          <w:color w:val="231F20"/>
          <w:spacing w:val="-14"/>
        </w:rPr>
        <w:t> </w:t>
      </w:r>
      <w:r>
        <w:rPr>
          <w:color w:val="231F20"/>
        </w:rPr>
        <w:t>трудились</w:t>
      </w:r>
      <w:r>
        <w:rPr>
          <w:color w:val="231F20"/>
          <w:spacing w:val="-14"/>
        </w:rPr>
        <w:t> </w:t>
      </w:r>
      <w:r>
        <w:rPr>
          <w:color w:val="231F20"/>
        </w:rPr>
        <w:t>батраки</w:t>
      </w:r>
      <w:r>
        <w:rPr>
          <w:color w:val="231F20"/>
          <w:spacing w:val="-14"/>
        </w:rPr>
        <w:t> </w:t>
      </w:r>
      <w:r>
        <w:rPr>
          <w:color w:val="231F20"/>
        </w:rPr>
        <w:t>и…</w:t>
      </w:r>
      <w:r>
        <w:rPr>
          <w:color w:val="231F20"/>
          <w:spacing w:val="-14"/>
        </w:rPr>
        <w:t> </w:t>
      </w:r>
      <w:r>
        <w:rPr>
          <w:color w:val="231F20"/>
        </w:rPr>
        <w:t>рабы!</w:t>
      </w:r>
      <w:r>
        <w:rPr>
          <w:color w:val="231F20"/>
          <w:spacing w:val="-14"/>
        </w:rPr>
        <w:t> </w:t>
      </w:r>
      <w:r>
        <w:rPr>
          <w:color w:val="231F20"/>
        </w:rPr>
        <w:t>Работорговля</w:t>
      </w:r>
      <w:r>
        <w:rPr>
          <w:color w:val="231F20"/>
          <w:spacing w:val="-14"/>
        </w:rPr>
        <w:t> </w:t>
      </w:r>
      <w:r>
        <w:rPr>
          <w:color w:val="231F20"/>
        </w:rPr>
        <w:t>была</w:t>
      </w:r>
      <w:r>
        <w:rPr>
          <w:color w:val="231F20"/>
          <w:spacing w:val="-14"/>
        </w:rPr>
        <w:t> </w:t>
      </w:r>
      <w:r>
        <w:rPr>
          <w:color w:val="231F20"/>
        </w:rPr>
        <w:t>запрещена</w:t>
      </w:r>
      <w:r>
        <w:rPr>
          <w:color w:val="231F20"/>
          <w:spacing w:val="-14"/>
        </w:rPr>
        <w:t> </w:t>
      </w:r>
      <w:r>
        <w:rPr>
          <w:color w:val="231F20"/>
        </w:rPr>
        <w:t>конституцией, но в действительности она ещё долго существовала на всей территории «стра- ны свободы». Благодаря поддержке США Либерия сохранила независимость, однако раскол между местными народностями и потомками «американцев» существует до сих пор.</w:t>
      </w:r>
    </w:p>
    <w:p>
      <w:pPr>
        <w:tabs>
          <w:tab w:pos="1517" w:val="left" w:leader="none"/>
        </w:tabs>
        <w:spacing w:before="133"/>
        <w:ind w:left="1177"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sz w:val="19"/>
        </w:rPr>
        <w:t>Как</w:t>
      </w:r>
      <w:r>
        <w:rPr>
          <w:rFonts w:ascii="Trebuchet MS" w:hAnsi="Trebuchet MS"/>
          <w:color w:val="231F20"/>
          <w:spacing w:val="-9"/>
          <w:sz w:val="19"/>
        </w:rPr>
        <w:t> </w:t>
      </w:r>
      <w:r>
        <w:rPr>
          <w:rFonts w:ascii="Trebuchet MS" w:hAnsi="Trebuchet MS"/>
          <w:color w:val="231F20"/>
          <w:sz w:val="19"/>
        </w:rPr>
        <w:t>была</w:t>
      </w:r>
      <w:r>
        <w:rPr>
          <w:rFonts w:ascii="Trebuchet MS" w:hAnsi="Trebuchet MS"/>
          <w:color w:val="231F20"/>
          <w:spacing w:val="-8"/>
          <w:sz w:val="19"/>
        </w:rPr>
        <w:t> </w:t>
      </w:r>
      <w:r>
        <w:rPr>
          <w:rFonts w:ascii="Trebuchet MS" w:hAnsi="Trebuchet MS"/>
          <w:color w:val="231F20"/>
          <w:sz w:val="19"/>
        </w:rPr>
        <w:t>создана</w:t>
      </w:r>
      <w:r>
        <w:rPr>
          <w:rFonts w:ascii="Trebuchet MS" w:hAnsi="Trebuchet MS"/>
          <w:color w:val="231F20"/>
          <w:spacing w:val="-8"/>
          <w:sz w:val="19"/>
        </w:rPr>
        <w:t> </w:t>
      </w:r>
      <w:r>
        <w:rPr>
          <w:rFonts w:ascii="Trebuchet MS" w:hAnsi="Trebuchet MS"/>
          <w:color w:val="231F20"/>
          <w:spacing w:val="-2"/>
          <w:sz w:val="19"/>
        </w:rPr>
        <w:t>Либерия?</w:t>
      </w:r>
    </w:p>
    <w:p>
      <w:pPr>
        <w:spacing w:after="0"/>
        <w:jc w:val="left"/>
        <w:rPr>
          <w:rFonts w:ascii="Trebuchet MS" w:hAnsi="Trebuchet MS"/>
          <w:sz w:val="19"/>
        </w:rPr>
        <w:sectPr>
          <w:footerReference w:type="default" r:id="rId1125"/>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63360" id="docshapegroup5196" coordorigin="0,0" coordsize="10308,1441">
            <v:shape style="position:absolute;left:420;top:419;width:9468;height:1021" type="#_x0000_t75" id="docshape5197" stroked="false">
              <v:imagedata r:id="rId6" o:title=""/>
            </v:shape>
            <v:shape style="position:absolute;left:420;top:283;width:9605;height:420" id="docshape5198" coordorigin="420,283" coordsize="9605,420" path="m9724,703l10024,703m420,583l420,283m9604,583l9604,283e" filled="false" stroked="true" strokeweight="1.25pt" strokecolor="#ffffff">
              <v:path arrowok="t"/>
              <v:stroke dashstyle="solid"/>
            </v:shape>
            <v:shape style="position:absolute;left:420;top:283;width:9605;height:420" id="docshape5199"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200" coordorigin="0,0" coordsize="10308,420" path="m360,420l0,420m9948,420l10308,420m420,360l420,0m9888,360l9888,0e" filled="false" stroked="true" strokeweight=".25pt" strokecolor="#000000">
              <v:path arrowok="t"/>
              <v:stroke dashstyle="solid"/>
            </v:shape>
            <v:shape style="position:absolute;left:1157;top:1144;width:3553;height:230" type="#_x0000_t202" id="docshape5201"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22.</w:t>
                    </w:r>
                    <w:r>
                      <w:rPr>
                        <w:rFonts w:ascii="Tahoma" w:hAnsi="Tahoma"/>
                        <w:color w:val="FFFFFF"/>
                        <w:spacing w:val="-4"/>
                        <w:sz w:val="19"/>
                      </w:rPr>
                      <w:t> </w:t>
                    </w:r>
                    <w:r>
                      <w:rPr>
                        <w:rFonts w:ascii="Tahoma" w:hAnsi="Tahoma"/>
                        <w:color w:val="FFFFFF"/>
                        <w:w w:val="85"/>
                        <w:sz w:val="19"/>
                      </w:rPr>
                      <w:t>Африка</w:t>
                    </w:r>
                    <w:r>
                      <w:rPr>
                        <w:rFonts w:ascii="Tahoma" w:hAnsi="Tahoma"/>
                        <w:color w:val="FFFFFF"/>
                        <w:spacing w:val="1"/>
                        <w:sz w:val="19"/>
                      </w:rPr>
                      <w:t> </w:t>
                    </w:r>
                    <w:r>
                      <w:rPr>
                        <w:rFonts w:ascii="Tahoma" w:hAnsi="Tahoma"/>
                        <w:color w:val="FFFFFF"/>
                        <w:w w:val="85"/>
                        <w:sz w:val="19"/>
                      </w:rPr>
                      <w:t>в</w:t>
                    </w:r>
                    <w:r>
                      <w:rPr>
                        <w:rFonts w:ascii="Tahoma" w:hAnsi="Tahoma"/>
                        <w:color w:val="FFFFFF"/>
                        <w:spacing w:val="1"/>
                        <w:sz w:val="19"/>
                      </w:rPr>
                      <w:t> </w:t>
                    </w:r>
                    <w:r>
                      <w:rPr>
                        <w:rFonts w:ascii="Tahoma" w:hAnsi="Tahoma"/>
                        <w:color w:val="FFFFFF"/>
                        <w:w w:val="85"/>
                        <w:sz w:val="19"/>
                      </w:rPr>
                      <w:t>XIX</w:t>
                    </w:r>
                    <w:r>
                      <w:rPr>
                        <w:rFonts w:ascii="Tahoma" w:hAnsi="Tahoma"/>
                        <w:color w:val="FFFFFF"/>
                        <w:sz w:val="19"/>
                      </w:rPr>
                      <w:t> </w:t>
                    </w:r>
                    <w:r>
                      <w:rPr>
                        <w:rFonts w:ascii="Tahoma" w:hAnsi="Tahoma"/>
                        <w:color w:val="FFFFFF"/>
                        <w:w w:val="85"/>
                        <w:sz w:val="19"/>
                      </w:rPr>
                      <w:t>в.:</w:t>
                    </w:r>
                    <w:r>
                      <w:rPr>
                        <w:rFonts w:ascii="Tahoma" w:hAnsi="Tahoma"/>
                        <w:color w:val="FFFFFF"/>
                        <w:sz w:val="19"/>
                      </w:rPr>
                      <w:t> </w:t>
                    </w:r>
                    <w:r>
                      <w:rPr>
                        <w:rFonts w:ascii="Tahoma" w:hAnsi="Tahoma"/>
                        <w:color w:val="FFFFFF"/>
                        <w:w w:val="85"/>
                        <w:sz w:val="19"/>
                      </w:rPr>
                      <w:t>захваты</w:t>
                    </w:r>
                    <w:r>
                      <w:rPr>
                        <w:rFonts w:ascii="Tahoma" w:hAnsi="Tahoma"/>
                        <w:color w:val="FFFFFF"/>
                        <w:spacing w:val="1"/>
                        <w:sz w:val="19"/>
                      </w:rPr>
                      <w:t> </w:t>
                    </w:r>
                    <w:r>
                      <w:rPr>
                        <w:rFonts w:ascii="Tahoma" w:hAnsi="Tahoma"/>
                        <w:color w:val="FFFFFF"/>
                        <w:w w:val="85"/>
                        <w:sz w:val="19"/>
                      </w:rPr>
                      <w:t>и</w:t>
                    </w:r>
                    <w:r>
                      <w:rPr>
                        <w:rFonts w:ascii="Tahoma" w:hAnsi="Tahoma"/>
                        <w:color w:val="FFFFFF"/>
                        <w:sz w:val="19"/>
                      </w:rPr>
                      <w:t> </w:t>
                    </w:r>
                    <w:r>
                      <w:rPr>
                        <w:rFonts w:ascii="Tahoma" w:hAnsi="Tahoma"/>
                        <w:color w:val="FFFFFF"/>
                        <w:spacing w:val="-2"/>
                        <w:w w:val="80"/>
                        <w:sz w:val="19"/>
                      </w:rPr>
                      <w:t>эксплуатация</w:t>
                    </w:r>
                  </w:p>
                </w:txbxContent>
              </v:textbox>
              <w10:wrap type="none"/>
            </v:shape>
            <v:shape style="position:absolute;left:8699;top:1114;width:367;height:272" type="#_x0000_t202" id="docshape5202" filled="false" stroked="false">
              <v:textbox inset="0,0,0,0">
                <w:txbxContent>
                  <w:p>
                    <w:pPr>
                      <w:spacing w:line="268" w:lineRule="exact" w:before="3"/>
                      <w:ind w:left="0" w:right="0" w:firstLine="0"/>
                      <w:jc w:val="left"/>
                      <w:rPr>
                        <w:rFonts w:ascii="Calibri"/>
                        <w:b/>
                        <w:sz w:val="22"/>
                      </w:rPr>
                    </w:pPr>
                    <w:r>
                      <w:rPr>
                        <w:rFonts w:ascii="Calibri"/>
                        <w:b/>
                        <w:color w:val="FFFFFF"/>
                        <w:spacing w:val="-16"/>
                        <w:w w:val="120"/>
                        <w:sz w:val="22"/>
                      </w:rPr>
                      <w:t>251</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203"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24"/>
        </w:rPr>
      </w:pPr>
    </w:p>
    <w:p>
      <w:pPr>
        <w:pStyle w:val="BodyText"/>
        <w:spacing w:line="220" w:lineRule="auto" w:before="1"/>
        <w:ind w:left="893" w:right="1195"/>
        <w:jc w:val="both"/>
      </w:pPr>
      <w:r>
        <w:rPr>
          <w:rFonts w:ascii="Calibri" w:hAnsi="Calibri"/>
          <w:b/>
          <w:color w:val="FFFFFF"/>
          <w:position w:val="1"/>
          <w:shd w:fill="4495D1" w:color="auto" w:val="clear"/>
        </w:rPr>
        <w:t> 7 </w:t>
      </w:r>
      <w:r>
        <w:rPr>
          <w:rFonts w:ascii="Calibri" w:hAnsi="Calibri"/>
          <w:b/>
          <w:color w:val="FFFFFF"/>
          <w:spacing w:val="40"/>
          <w:position w:val="1"/>
        </w:rPr>
        <w:t> </w:t>
      </w:r>
      <w:r>
        <w:rPr>
          <w:rFonts w:ascii="Calibri" w:hAnsi="Calibri"/>
          <w:b/>
          <w:color w:val="4495D1"/>
        </w:rPr>
        <w:t>Колониальное господство в Африке. </w:t>
      </w:r>
      <w:r>
        <w:rPr>
          <w:color w:val="231F20"/>
        </w:rPr>
        <w:t>Мотивы проникновения в Африку изменились. Отныне речь шла уже не о рабах, а об источниках сырья: метал- </w:t>
      </w:r>
      <w:r>
        <w:rPr>
          <w:color w:val="231F20"/>
          <w:w w:val="95"/>
        </w:rPr>
        <w:t>лах, каучуке, пальмовом масле и т. д. Северная Африка рассматривалась также </w:t>
      </w:r>
      <w:r>
        <w:rPr>
          <w:color w:val="231F20"/>
        </w:rPr>
        <w:t>как рынок сбыта европейских промышленных товаров.</w:t>
      </w:r>
    </w:p>
    <w:p>
      <w:pPr>
        <w:pStyle w:val="BodyText"/>
        <w:spacing w:line="223" w:lineRule="auto"/>
        <w:ind w:left="893" w:right="1195" w:firstLine="340"/>
        <w:jc w:val="both"/>
      </w:pPr>
      <w:r>
        <w:rPr>
          <w:color w:val="231F20"/>
        </w:rPr>
        <w:t>Местное население повсеместно жестоко эксплуатировалось: жители при- нуждались</w:t>
      </w:r>
      <w:r>
        <w:rPr>
          <w:color w:val="231F20"/>
          <w:spacing w:val="34"/>
        </w:rPr>
        <w:t> </w:t>
      </w:r>
      <w:r>
        <w:rPr>
          <w:color w:val="231F20"/>
        </w:rPr>
        <w:t>к</w:t>
      </w:r>
      <w:r>
        <w:rPr>
          <w:color w:val="231F20"/>
          <w:spacing w:val="34"/>
        </w:rPr>
        <w:t> </w:t>
      </w:r>
      <w:r>
        <w:rPr>
          <w:color w:val="231F20"/>
        </w:rPr>
        <w:t>обязательному</w:t>
      </w:r>
      <w:r>
        <w:rPr>
          <w:color w:val="231F20"/>
          <w:spacing w:val="34"/>
        </w:rPr>
        <w:t> </w:t>
      </w:r>
      <w:r>
        <w:rPr>
          <w:color w:val="231F20"/>
        </w:rPr>
        <w:t>выполнению</w:t>
      </w:r>
      <w:r>
        <w:rPr>
          <w:color w:val="231F20"/>
          <w:spacing w:val="34"/>
        </w:rPr>
        <w:t> </w:t>
      </w:r>
      <w:r>
        <w:rPr>
          <w:color w:val="231F20"/>
        </w:rPr>
        <w:t>определённого</w:t>
      </w:r>
      <w:r>
        <w:rPr>
          <w:color w:val="231F20"/>
          <w:spacing w:val="34"/>
        </w:rPr>
        <w:t> </w:t>
      </w:r>
      <w:r>
        <w:rPr>
          <w:color w:val="231F20"/>
        </w:rPr>
        <w:t>вида</w:t>
      </w:r>
      <w:r>
        <w:rPr>
          <w:color w:val="231F20"/>
          <w:spacing w:val="34"/>
        </w:rPr>
        <w:t> </w:t>
      </w:r>
      <w:r>
        <w:rPr>
          <w:color w:val="231F20"/>
        </w:rPr>
        <w:t>работ</w:t>
      </w:r>
      <w:r>
        <w:rPr>
          <w:color w:val="231F20"/>
          <w:spacing w:val="34"/>
        </w:rPr>
        <w:t> </w:t>
      </w:r>
      <w:r>
        <w:rPr>
          <w:color w:val="231F20"/>
        </w:rPr>
        <w:t>(работа </w:t>
      </w:r>
      <w:r>
        <w:rPr>
          <w:color w:val="231F20"/>
          <w:w w:val="95"/>
        </w:rPr>
        <w:t>в шахтах, заготовка каучука). Иногда формы принуждения отличались </w:t>
      </w:r>
      <w:r>
        <w:rPr>
          <w:color w:val="231F20"/>
          <w:w w:val="95"/>
        </w:rPr>
        <w:t>крайней </w:t>
      </w:r>
      <w:r>
        <w:rPr>
          <w:color w:val="231F20"/>
        </w:rPr>
        <w:t>жестокостью.</w:t>
      </w:r>
      <w:r>
        <w:rPr>
          <w:color w:val="231F20"/>
          <w:spacing w:val="-8"/>
        </w:rPr>
        <w:t> </w:t>
      </w:r>
      <w:r>
        <w:rPr>
          <w:color w:val="231F20"/>
        </w:rPr>
        <w:t>Так,</w:t>
      </w:r>
      <w:r>
        <w:rPr>
          <w:color w:val="231F20"/>
          <w:spacing w:val="-8"/>
        </w:rPr>
        <w:t> </w:t>
      </w:r>
      <w:r>
        <w:rPr>
          <w:color w:val="231F20"/>
        </w:rPr>
        <w:t>в</w:t>
      </w:r>
      <w:r>
        <w:rPr>
          <w:color w:val="231F20"/>
          <w:spacing w:val="-8"/>
        </w:rPr>
        <w:t> </w:t>
      </w:r>
      <w:r>
        <w:rPr>
          <w:color w:val="231F20"/>
        </w:rPr>
        <w:t>Бельгийском</w:t>
      </w:r>
      <w:r>
        <w:rPr>
          <w:color w:val="231F20"/>
          <w:spacing w:val="-8"/>
        </w:rPr>
        <w:t> </w:t>
      </w:r>
      <w:r>
        <w:rPr>
          <w:color w:val="231F20"/>
        </w:rPr>
        <w:t>Конго</w:t>
      </w:r>
      <w:r>
        <w:rPr>
          <w:color w:val="231F20"/>
          <w:spacing w:val="-8"/>
        </w:rPr>
        <w:t> </w:t>
      </w:r>
      <w:r>
        <w:rPr>
          <w:color w:val="231F20"/>
        </w:rPr>
        <w:t>человеку,</w:t>
      </w:r>
      <w:r>
        <w:rPr>
          <w:color w:val="231F20"/>
          <w:spacing w:val="-8"/>
        </w:rPr>
        <w:t> </w:t>
      </w:r>
      <w:r>
        <w:rPr>
          <w:color w:val="231F20"/>
        </w:rPr>
        <w:t>который</w:t>
      </w:r>
      <w:r>
        <w:rPr>
          <w:color w:val="231F20"/>
          <w:spacing w:val="-8"/>
        </w:rPr>
        <w:t> </w:t>
      </w:r>
      <w:r>
        <w:rPr>
          <w:color w:val="231F20"/>
        </w:rPr>
        <w:t>не</w:t>
      </w:r>
      <w:r>
        <w:rPr>
          <w:color w:val="231F20"/>
          <w:spacing w:val="-8"/>
        </w:rPr>
        <w:t> </w:t>
      </w:r>
      <w:r>
        <w:rPr>
          <w:color w:val="231F20"/>
        </w:rPr>
        <w:t>выполнил</w:t>
      </w:r>
      <w:r>
        <w:rPr>
          <w:color w:val="231F20"/>
          <w:spacing w:val="-8"/>
        </w:rPr>
        <w:t> </w:t>
      </w:r>
      <w:r>
        <w:rPr>
          <w:color w:val="231F20"/>
        </w:rPr>
        <w:t>норму по сбору каучуковой смолы, «цивилизованные» европейцы отрубали кисть </w:t>
      </w:r>
      <w:r>
        <w:rPr>
          <w:color w:val="231F20"/>
          <w:spacing w:val="-2"/>
        </w:rPr>
        <w:t>руки.</w:t>
      </w:r>
    </w:p>
    <w:p>
      <w:pPr>
        <w:pStyle w:val="BodyText"/>
        <w:spacing w:line="223" w:lineRule="auto" w:before="1"/>
        <w:ind w:left="893" w:right="1194" w:firstLine="340"/>
        <w:jc w:val="both"/>
      </w:pPr>
      <w:r>
        <w:rPr>
          <w:color w:val="231F20"/>
        </w:rPr>
        <w:t>Самым кровавым оказалось подавление немецкими войсками </w:t>
      </w:r>
      <w:r>
        <w:rPr>
          <w:color w:val="231F20"/>
        </w:rPr>
        <w:t>восстания гереро и готтентотов в 1904—1907 гг. в колонии Германская Юго-Западная Африка</w:t>
      </w:r>
      <w:r>
        <w:rPr>
          <w:color w:val="231F20"/>
          <w:spacing w:val="-4"/>
        </w:rPr>
        <w:t> </w:t>
      </w:r>
      <w:r>
        <w:rPr>
          <w:color w:val="231F20"/>
        </w:rPr>
        <w:t>(нынешняя</w:t>
      </w:r>
      <w:r>
        <w:rPr>
          <w:color w:val="231F20"/>
          <w:spacing w:val="-4"/>
        </w:rPr>
        <w:t> </w:t>
      </w:r>
      <w:r>
        <w:rPr>
          <w:color w:val="231F20"/>
        </w:rPr>
        <w:t>Намибия).</w:t>
      </w:r>
      <w:r>
        <w:rPr>
          <w:color w:val="231F20"/>
          <w:spacing w:val="-4"/>
        </w:rPr>
        <w:t> </w:t>
      </w:r>
      <w:r>
        <w:rPr>
          <w:color w:val="231F20"/>
        </w:rPr>
        <w:t>Множество</w:t>
      </w:r>
      <w:r>
        <w:rPr>
          <w:color w:val="231F20"/>
          <w:spacing w:val="-4"/>
        </w:rPr>
        <w:t> </w:t>
      </w:r>
      <w:r>
        <w:rPr>
          <w:color w:val="231F20"/>
        </w:rPr>
        <w:t>людей</w:t>
      </w:r>
      <w:r>
        <w:rPr>
          <w:color w:val="231F20"/>
          <w:spacing w:val="-4"/>
        </w:rPr>
        <w:t> </w:t>
      </w:r>
      <w:r>
        <w:rPr>
          <w:color w:val="231F20"/>
        </w:rPr>
        <w:t>было</w:t>
      </w:r>
      <w:r>
        <w:rPr>
          <w:color w:val="231F20"/>
          <w:spacing w:val="-4"/>
        </w:rPr>
        <w:t> </w:t>
      </w:r>
      <w:r>
        <w:rPr>
          <w:color w:val="231F20"/>
        </w:rPr>
        <w:t>убито.</w:t>
      </w:r>
      <w:r>
        <w:rPr>
          <w:color w:val="231F20"/>
          <w:spacing w:val="-4"/>
        </w:rPr>
        <w:t> </w:t>
      </w:r>
      <w:r>
        <w:rPr>
          <w:color w:val="231F20"/>
        </w:rPr>
        <w:t>Часть</w:t>
      </w:r>
      <w:r>
        <w:rPr>
          <w:color w:val="231F20"/>
          <w:spacing w:val="-4"/>
        </w:rPr>
        <w:t> </w:t>
      </w:r>
      <w:r>
        <w:rPr>
          <w:color w:val="231F20"/>
        </w:rPr>
        <w:t>оставших- ся в живых немецкие колонизаторы загнали в пустыню, не позволяя прибли- жаться к источникам воды и обрекая тем самым на смерть от жажды. Других, включая женщин и детей, отправили в концлагеря. В результате погибло до </w:t>
      </w:r>
      <w:r>
        <w:rPr>
          <w:color w:val="231F20"/>
          <w:position w:val="6"/>
          <w:sz w:val="14"/>
        </w:rPr>
        <w:t>3</w:t>
      </w:r>
      <w:r>
        <w:rPr>
          <w:color w:val="231F20"/>
        </w:rPr>
        <w:t>/</w:t>
      </w:r>
      <w:r>
        <w:rPr>
          <w:color w:val="231F20"/>
          <w:vertAlign w:val="subscript"/>
        </w:rPr>
        <w:t>4</w:t>
      </w:r>
      <w:r>
        <w:rPr>
          <w:color w:val="231F20"/>
          <w:vertAlign w:val="baseline"/>
        </w:rPr>
        <w:t> народа гереро и около половины готтентотов.</w:t>
      </w:r>
    </w:p>
    <w:p>
      <w:pPr>
        <w:pStyle w:val="BodyText"/>
        <w:spacing w:line="223" w:lineRule="auto" w:before="3"/>
        <w:ind w:left="893" w:right="1194" w:firstLine="340"/>
        <w:jc w:val="both"/>
      </w:pPr>
      <w:r>
        <w:rPr>
          <w:color w:val="231F20"/>
        </w:rPr>
        <w:t>Как</w:t>
      </w:r>
      <w:r>
        <w:rPr>
          <w:color w:val="231F20"/>
          <w:spacing w:val="-3"/>
        </w:rPr>
        <w:t> </w:t>
      </w:r>
      <w:r>
        <w:rPr>
          <w:color w:val="231F20"/>
        </w:rPr>
        <w:t>правило,</w:t>
      </w:r>
      <w:r>
        <w:rPr>
          <w:color w:val="231F20"/>
          <w:spacing w:val="-3"/>
        </w:rPr>
        <w:t> </w:t>
      </w:r>
      <w:r>
        <w:rPr>
          <w:color w:val="231F20"/>
        </w:rPr>
        <w:t>колонизаторы</w:t>
      </w:r>
      <w:r>
        <w:rPr>
          <w:color w:val="231F20"/>
          <w:spacing w:val="-3"/>
        </w:rPr>
        <w:t> </w:t>
      </w:r>
      <w:r>
        <w:rPr>
          <w:color w:val="231F20"/>
        </w:rPr>
        <w:t>не</w:t>
      </w:r>
      <w:r>
        <w:rPr>
          <w:color w:val="231F20"/>
          <w:spacing w:val="-3"/>
        </w:rPr>
        <w:t> </w:t>
      </w:r>
      <w:r>
        <w:rPr>
          <w:color w:val="231F20"/>
        </w:rPr>
        <w:t>обращали</w:t>
      </w:r>
      <w:r>
        <w:rPr>
          <w:color w:val="231F20"/>
          <w:spacing w:val="-3"/>
        </w:rPr>
        <w:t> </w:t>
      </w:r>
      <w:r>
        <w:rPr>
          <w:color w:val="231F20"/>
        </w:rPr>
        <w:t>внимания</w:t>
      </w:r>
      <w:r>
        <w:rPr>
          <w:color w:val="231F20"/>
          <w:spacing w:val="-3"/>
        </w:rPr>
        <w:t> </w:t>
      </w:r>
      <w:r>
        <w:rPr>
          <w:color w:val="231F20"/>
        </w:rPr>
        <w:t>на</w:t>
      </w:r>
      <w:r>
        <w:rPr>
          <w:color w:val="231F20"/>
          <w:spacing w:val="-3"/>
        </w:rPr>
        <w:t> </w:t>
      </w:r>
      <w:r>
        <w:rPr>
          <w:color w:val="231F20"/>
        </w:rPr>
        <w:t>этнический</w:t>
      </w:r>
      <w:r>
        <w:rPr>
          <w:color w:val="231F20"/>
          <w:spacing w:val="-3"/>
        </w:rPr>
        <w:t> </w:t>
      </w:r>
      <w:r>
        <w:rPr>
          <w:color w:val="231F20"/>
        </w:rPr>
        <w:t>и</w:t>
      </w:r>
      <w:r>
        <w:rPr>
          <w:color w:val="231F20"/>
          <w:spacing w:val="-3"/>
        </w:rPr>
        <w:t> </w:t>
      </w:r>
      <w:r>
        <w:rPr>
          <w:color w:val="231F20"/>
        </w:rPr>
        <w:t>рели- гиозный состав населения подвластных им территорий. Границы служили лишь</w:t>
      </w:r>
      <w:r>
        <w:rPr>
          <w:color w:val="231F20"/>
          <w:spacing w:val="-7"/>
        </w:rPr>
        <w:t> </w:t>
      </w:r>
      <w:r>
        <w:rPr>
          <w:color w:val="231F20"/>
        </w:rPr>
        <w:t>для</w:t>
      </w:r>
      <w:r>
        <w:rPr>
          <w:color w:val="231F20"/>
          <w:spacing w:val="-7"/>
        </w:rPr>
        <w:t> </w:t>
      </w:r>
      <w:r>
        <w:rPr>
          <w:color w:val="231F20"/>
        </w:rPr>
        <w:t>разграничения</w:t>
      </w:r>
      <w:r>
        <w:rPr>
          <w:color w:val="231F20"/>
          <w:spacing w:val="-7"/>
        </w:rPr>
        <w:t> </w:t>
      </w:r>
      <w:r>
        <w:rPr>
          <w:color w:val="231F20"/>
        </w:rPr>
        <w:t>владений</w:t>
      </w:r>
      <w:r>
        <w:rPr>
          <w:color w:val="231F20"/>
          <w:spacing w:val="-7"/>
        </w:rPr>
        <w:t> </w:t>
      </w:r>
      <w:r>
        <w:rPr>
          <w:color w:val="231F20"/>
        </w:rPr>
        <w:t>европейских</w:t>
      </w:r>
      <w:r>
        <w:rPr>
          <w:color w:val="231F20"/>
          <w:spacing w:val="-7"/>
        </w:rPr>
        <w:t> </w:t>
      </w:r>
      <w:r>
        <w:rPr>
          <w:color w:val="231F20"/>
        </w:rPr>
        <w:t>держав.</w:t>
      </w:r>
      <w:r>
        <w:rPr>
          <w:color w:val="231F20"/>
          <w:spacing w:val="-7"/>
        </w:rPr>
        <w:t> </w:t>
      </w:r>
      <w:r>
        <w:rPr>
          <w:color w:val="231F20"/>
        </w:rPr>
        <w:t>Народы</w:t>
      </w:r>
      <w:r>
        <w:rPr>
          <w:color w:val="231F20"/>
          <w:spacing w:val="-7"/>
        </w:rPr>
        <w:t> </w:t>
      </w:r>
      <w:r>
        <w:rPr>
          <w:color w:val="231F20"/>
        </w:rPr>
        <w:t>произвольно разделялись и смешивались, что породило многочисленные этнические кон- фликты, некоторые из которых продолжаются до наших дней.</w:t>
      </w:r>
    </w:p>
    <w:p>
      <w:pPr>
        <w:tabs>
          <w:tab w:pos="1233" w:val="left" w:leader="none"/>
        </w:tabs>
        <w:spacing w:before="134"/>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Какими</w:t>
      </w:r>
      <w:r>
        <w:rPr>
          <w:rFonts w:ascii="Trebuchet MS" w:hAnsi="Trebuchet MS"/>
          <w:color w:val="231F20"/>
          <w:spacing w:val="7"/>
          <w:sz w:val="19"/>
        </w:rPr>
        <w:t> </w:t>
      </w:r>
      <w:r>
        <w:rPr>
          <w:rFonts w:ascii="Trebuchet MS" w:hAnsi="Trebuchet MS"/>
          <w:color w:val="231F20"/>
          <w:w w:val="95"/>
          <w:sz w:val="19"/>
        </w:rPr>
        <w:t>были</w:t>
      </w:r>
      <w:r>
        <w:rPr>
          <w:rFonts w:ascii="Trebuchet MS" w:hAnsi="Trebuchet MS"/>
          <w:color w:val="231F20"/>
          <w:spacing w:val="7"/>
          <w:sz w:val="19"/>
        </w:rPr>
        <w:t> </w:t>
      </w:r>
      <w:r>
        <w:rPr>
          <w:rFonts w:ascii="Trebuchet MS" w:hAnsi="Trebuchet MS"/>
          <w:color w:val="231F20"/>
          <w:w w:val="95"/>
          <w:sz w:val="19"/>
        </w:rPr>
        <w:t>цели</w:t>
      </w:r>
      <w:r>
        <w:rPr>
          <w:rFonts w:ascii="Trebuchet MS" w:hAnsi="Trebuchet MS"/>
          <w:color w:val="231F20"/>
          <w:spacing w:val="7"/>
          <w:sz w:val="19"/>
        </w:rPr>
        <w:t> </w:t>
      </w:r>
      <w:r>
        <w:rPr>
          <w:rFonts w:ascii="Trebuchet MS" w:hAnsi="Trebuchet MS"/>
          <w:color w:val="231F20"/>
          <w:w w:val="95"/>
          <w:sz w:val="19"/>
        </w:rPr>
        <w:t>колониального</w:t>
      </w:r>
      <w:r>
        <w:rPr>
          <w:rFonts w:ascii="Trebuchet MS" w:hAnsi="Trebuchet MS"/>
          <w:color w:val="231F20"/>
          <w:spacing w:val="7"/>
          <w:sz w:val="19"/>
        </w:rPr>
        <w:t> </w:t>
      </w:r>
      <w:r>
        <w:rPr>
          <w:rFonts w:ascii="Trebuchet MS" w:hAnsi="Trebuchet MS"/>
          <w:color w:val="231F20"/>
          <w:spacing w:val="-2"/>
          <w:w w:val="95"/>
          <w:sz w:val="19"/>
        </w:rPr>
        <w:t>господства?</w:t>
      </w:r>
    </w:p>
    <w:p>
      <w:pPr>
        <w:pStyle w:val="BodyText"/>
        <w:spacing w:before="2"/>
        <w:rPr>
          <w:rFonts w:ascii="Trebuchet MS"/>
          <w:sz w:val="24"/>
        </w:rPr>
      </w:pPr>
    </w:p>
    <w:p>
      <w:pPr>
        <w:pStyle w:val="BodyText"/>
        <w:spacing w:line="220" w:lineRule="auto"/>
        <w:ind w:left="893" w:right="1195"/>
        <w:jc w:val="both"/>
      </w:pPr>
      <w:r>
        <w:rPr>
          <w:rFonts w:ascii="Calibri" w:hAnsi="Calibri"/>
          <w:b/>
          <w:color w:val="FFFFFF"/>
          <w:position w:val="1"/>
          <w:shd w:fill="4495D1" w:color="auto" w:val="clear"/>
        </w:rPr>
        <w:t> 8 </w:t>
      </w:r>
      <w:r>
        <w:rPr>
          <w:rFonts w:ascii="Calibri" w:hAnsi="Calibri"/>
          <w:b/>
          <w:color w:val="FFFFFF"/>
          <w:position w:val="1"/>
        </w:rPr>
        <w:t> </w:t>
      </w:r>
      <w:r>
        <w:rPr>
          <w:rFonts w:ascii="Calibri" w:hAnsi="Calibri"/>
          <w:b/>
          <w:color w:val="4495D1"/>
        </w:rPr>
        <w:t>Колониальное соперничество. </w:t>
      </w:r>
      <w:r>
        <w:rPr>
          <w:color w:val="231F20"/>
        </w:rPr>
        <w:t>Гонка за колониями была чревата кон- фликтами. Иногда их старались избежать путём компромиссов и выработки неких</w:t>
      </w:r>
      <w:r>
        <w:rPr>
          <w:color w:val="231F20"/>
          <w:spacing w:val="-7"/>
        </w:rPr>
        <w:t> </w:t>
      </w:r>
      <w:r>
        <w:rPr>
          <w:color w:val="231F20"/>
        </w:rPr>
        <w:t>общих</w:t>
      </w:r>
      <w:r>
        <w:rPr>
          <w:color w:val="231F20"/>
          <w:spacing w:val="-7"/>
        </w:rPr>
        <w:t> </w:t>
      </w:r>
      <w:r>
        <w:rPr>
          <w:color w:val="231F20"/>
        </w:rPr>
        <w:t>принципов</w:t>
      </w:r>
      <w:r>
        <w:rPr>
          <w:color w:val="231F20"/>
          <w:spacing w:val="-7"/>
        </w:rPr>
        <w:t> </w:t>
      </w:r>
      <w:r>
        <w:rPr>
          <w:color w:val="231F20"/>
        </w:rPr>
        <w:t>и</w:t>
      </w:r>
      <w:r>
        <w:rPr>
          <w:color w:val="231F20"/>
          <w:spacing w:val="-7"/>
        </w:rPr>
        <w:t> </w:t>
      </w:r>
      <w:r>
        <w:rPr>
          <w:color w:val="231F20"/>
        </w:rPr>
        <w:t>подходов.</w:t>
      </w:r>
      <w:r>
        <w:rPr>
          <w:color w:val="231F20"/>
          <w:spacing w:val="-7"/>
        </w:rPr>
        <w:t> </w:t>
      </w:r>
      <w:r>
        <w:rPr>
          <w:color w:val="231F20"/>
        </w:rPr>
        <w:t>Так,</w:t>
      </w:r>
      <w:r>
        <w:rPr>
          <w:color w:val="231F20"/>
          <w:spacing w:val="-7"/>
        </w:rPr>
        <w:t> </w:t>
      </w:r>
      <w:r>
        <w:rPr>
          <w:color w:val="231F20"/>
        </w:rPr>
        <w:t>на</w:t>
      </w:r>
      <w:r>
        <w:rPr>
          <w:color w:val="231F20"/>
          <w:spacing w:val="-7"/>
        </w:rPr>
        <w:t> </w:t>
      </w:r>
      <w:r>
        <w:rPr>
          <w:color w:val="231F20"/>
        </w:rPr>
        <w:t>Берлинской</w:t>
      </w:r>
      <w:r>
        <w:rPr>
          <w:color w:val="231F20"/>
          <w:spacing w:val="-7"/>
        </w:rPr>
        <w:t> </w:t>
      </w:r>
      <w:r>
        <w:rPr>
          <w:color w:val="231F20"/>
        </w:rPr>
        <w:t>конференции</w:t>
      </w:r>
      <w:r>
        <w:rPr>
          <w:color w:val="231F20"/>
          <w:spacing w:val="-7"/>
        </w:rPr>
        <w:t> </w:t>
      </w:r>
      <w:r>
        <w:rPr>
          <w:color w:val="231F20"/>
        </w:rPr>
        <w:t>по</w:t>
      </w:r>
      <w:r>
        <w:rPr>
          <w:color w:val="231F20"/>
          <w:spacing w:val="-7"/>
        </w:rPr>
        <w:t> </w:t>
      </w:r>
      <w:r>
        <w:rPr>
          <w:color w:val="231F20"/>
        </w:rPr>
        <w:t>Кон- го в 1884—1885 гг. был определён принцип </w:t>
      </w:r>
      <w:r>
        <w:rPr>
          <w:rFonts w:ascii="Book Antiqua" w:hAnsi="Book Antiqua"/>
          <w:i/>
          <w:color w:val="231F20"/>
        </w:rPr>
        <w:t>эффективной оккупации</w:t>
      </w:r>
      <w:r>
        <w:rPr>
          <w:color w:val="231F20"/>
        </w:rPr>
        <w:t>: колони- альный</w:t>
      </w:r>
      <w:r>
        <w:rPr>
          <w:color w:val="231F20"/>
          <w:spacing w:val="-8"/>
        </w:rPr>
        <w:t> </w:t>
      </w:r>
      <w:r>
        <w:rPr>
          <w:color w:val="231F20"/>
        </w:rPr>
        <w:t>статус</w:t>
      </w:r>
      <w:r>
        <w:rPr>
          <w:color w:val="231F20"/>
          <w:spacing w:val="-8"/>
        </w:rPr>
        <w:t> </w:t>
      </w:r>
      <w:r>
        <w:rPr>
          <w:color w:val="231F20"/>
        </w:rPr>
        <w:t>той</w:t>
      </w:r>
      <w:r>
        <w:rPr>
          <w:color w:val="231F20"/>
          <w:spacing w:val="-8"/>
        </w:rPr>
        <w:t> </w:t>
      </w:r>
      <w:r>
        <w:rPr>
          <w:color w:val="231F20"/>
        </w:rPr>
        <w:t>или</w:t>
      </w:r>
      <w:r>
        <w:rPr>
          <w:color w:val="231F20"/>
          <w:spacing w:val="-8"/>
        </w:rPr>
        <w:t> </w:t>
      </w:r>
      <w:r>
        <w:rPr>
          <w:color w:val="231F20"/>
        </w:rPr>
        <w:t>иной</w:t>
      </w:r>
      <w:r>
        <w:rPr>
          <w:color w:val="231F20"/>
          <w:spacing w:val="-8"/>
        </w:rPr>
        <w:t> </w:t>
      </w:r>
      <w:r>
        <w:rPr>
          <w:color w:val="231F20"/>
        </w:rPr>
        <w:t>территории</w:t>
      </w:r>
      <w:r>
        <w:rPr>
          <w:color w:val="231F20"/>
          <w:spacing w:val="-8"/>
        </w:rPr>
        <w:t> </w:t>
      </w:r>
      <w:r>
        <w:rPr>
          <w:color w:val="231F20"/>
        </w:rPr>
        <w:t>считался</w:t>
      </w:r>
      <w:r>
        <w:rPr>
          <w:color w:val="231F20"/>
          <w:spacing w:val="-8"/>
        </w:rPr>
        <w:t> </w:t>
      </w:r>
      <w:r>
        <w:rPr>
          <w:color w:val="231F20"/>
        </w:rPr>
        <w:t>международно</w:t>
      </w:r>
      <w:r>
        <w:rPr>
          <w:color w:val="231F20"/>
          <w:spacing w:val="-8"/>
        </w:rPr>
        <w:t> </w:t>
      </w:r>
      <w:r>
        <w:rPr>
          <w:color w:val="231F20"/>
        </w:rPr>
        <w:t>признанным, если конкретная европейская страна не просто официально заявила о своих претензиях</w:t>
      </w:r>
      <w:r>
        <w:rPr>
          <w:color w:val="231F20"/>
          <w:spacing w:val="-3"/>
        </w:rPr>
        <w:t> </w:t>
      </w:r>
      <w:r>
        <w:rPr>
          <w:color w:val="231F20"/>
        </w:rPr>
        <w:t>на</w:t>
      </w:r>
      <w:r>
        <w:rPr>
          <w:color w:val="231F20"/>
          <w:spacing w:val="-3"/>
        </w:rPr>
        <w:t> </w:t>
      </w:r>
      <w:r>
        <w:rPr>
          <w:color w:val="231F20"/>
        </w:rPr>
        <w:t>неё,</w:t>
      </w:r>
      <w:r>
        <w:rPr>
          <w:color w:val="231F20"/>
          <w:spacing w:val="-3"/>
        </w:rPr>
        <w:t> </w:t>
      </w:r>
      <w:r>
        <w:rPr>
          <w:color w:val="231F20"/>
        </w:rPr>
        <w:t>но</w:t>
      </w:r>
      <w:r>
        <w:rPr>
          <w:color w:val="231F20"/>
          <w:spacing w:val="-3"/>
        </w:rPr>
        <w:t> </w:t>
      </w:r>
      <w:r>
        <w:rPr>
          <w:color w:val="231F20"/>
        </w:rPr>
        <w:t>осуществляла</w:t>
      </w:r>
      <w:r>
        <w:rPr>
          <w:color w:val="231F20"/>
          <w:spacing w:val="-3"/>
        </w:rPr>
        <w:t> </w:t>
      </w:r>
      <w:r>
        <w:rPr>
          <w:color w:val="231F20"/>
        </w:rPr>
        <w:t>на</w:t>
      </w:r>
      <w:r>
        <w:rPr>
          <w:color w:val="231F20"/>
          <w:spacing w:val="-3"/>
        </w:rPr>
        <w:t> </w:t>
      </w:r>
      <w:r>
        <w:rPr>
          <w:color w:val="231F20"/>
        </w:rPr>
        <w:t>её</w:t>
      </w:r>
      <w:r>
        <w:rPr>
          <w:color w:val="231F20"/>
          <w:spacing w:val="-3"/>
        </w:rPr>
        <w:t> </w:t>
      </w:r>
      <w:r>
        <w:rPr>
          <w:color w:val="231F20"/>
        </w:rPr>
        <w:t>территории</w:t>
      </w:r>
      <w:r>
        <w:rPr>
          <w:color w:val="231F20"/>
          <w:spacing w:val="-3"/>
        </w:rPr>
        <w:t> </w:t>
      </w:r>
      <w:r>
        <w:rPr>
          <w:color w:val="231F20"/>
        </w:rPr>
        <w:t>реальное</w:t>
      </w:r>
      <w:r>
        <w:rPr>
          <w:color w:val="231F20"/>
          <w:spacing w:val="-3"/>
        </w:rPr>
        <w:t> </w:t>
      </w:r>
      <w:r>
        <w:rPr>
          <w:color w:val="231F20"/>
        </w:rPr>
        <w:t>управление.</w:t>
      </w:r>
    </w:p>
    <w:p>
      <w:pPr>
        <w:pStyle w:val="BodyText"/>
        <w:spacing w:line="223" w:lineRule="auto"/>
        <w:ind w:left="893" w:right="1194" w:firstLine="340"/>
        <w:jc w:val="both"/>
      </w:pPr>
      <w:r>
        <w:rPr>
          <w:color w:val="231F20"/>
        </w:rPr>
        <w:t>По мере того как на карте Африки оставалось всё меньше территорий, неподконтрольных европейцам, колониальное соперничество обострялось. Главными соперниками по-прежнему оставались Англия и Франция.</w:t>
      </w:r>
    </w:p>
    <w:p>
      <w:pPr>
        <w:pStyle w:val="BodyText"/>
        <w:spacing w:line="223" w:lineRule="auto"/>
        <w:ind w:left="893" w:right="1194" w:firstLine="340"/>
        <w:jc w:val="both"/>
      </w:pPr>
      <w:r>
        <w:rPr>
          <w:color w:val="231F20"/>
        </w:rPr>
        <w:t>Англия</w:t>
      </w:r>
      <w:r>
        <w:rPr>
          <w:color w:val="231F20"/>
          <w:spacing w:val="-7"/>
        </w:rPr>
        <w:t> </w:t>
      </w:r>
      <w:r>
        <w:rPr>
          <w:color w:val="231F20"/>
        </w:rPr>
        <w:t>расширяла</w:t>
      </w:r>
      <w:r>
        <w:rPr>
          <w:color w:val="231F20"/>
          <w:spacing w:val="-7"/>
        </w:rPr>
        <w:t> </w:t>
      </w:r>
      <w:r>
        <w:rPr>
          <w:color w:val="231F20"/>
        </w:rPr>
        <w:t>владения,</w:t>
      </w:r>
      <w:r>
        <w:rPr>
          <w:color w:val="231F20"/>
          <w:spacing w:val="-7"/>
        </w:rPr>
        <w:t> </w:t>
      </w:r>
      <w:r>
        <w:rPr>
          <w:color w:val="231F20"/>
        </w:rPr>
        <w:t>двигаясь</w:t>
      </w:r>
      <w:r>
        <w:rPr>
          <w:color w:val="231F20"/>
          <w:spacing w:val="-7"/>
        </w:rPr>
        <w:t> </w:t>
      </w:r>
      <w:r>
        <w:rPr>
          <w:color w:val="231F20"/>
        </w:rPr>
        <w:t>из</w:t>
      </w:r>
      <w:r>
        <w:rPr>
          <w:color w:val="231F20"/>
          <w:spacing w:val="-7"/>
        </w:rPr>
        <w:t> </w:t>
      </w:r>
      <w:r>
        <w:rPr>
          <w:color w:val="231F20"/>
        </w:rPr>
        <w:t>Египта</w:t>
      </w:r>
      <w:r>
        <w:rPr>
          <w:color w:val="231F20"/>
          <w:spacing w:val="-7"/>
        </w:rPr>
        <w:t> </w:t>
      </w:r>
      <w:r>
        <w:rPr>
          <w:color w:val="231F20"/>
        </w:rPr>
        <w:t>на</w:t>
      </w:r>
      <w:r>
        <w:rPr>
          <w:color w:val="231F20"/>
          <w:spacing w:val="-7"/>
        </w:rPr>
        <w:t> </w:t>
      </w:r>
      <w:r>
        <w:rPr>
          <w:color w:val="231F20"/>
        </w:rPr>
        <w:t>юг</w:t>
      </w:r>
      <w:r>
        <w:rPr>
          <w:color w:val="231F20"/>
          <w:spacing w:val="-7"/>
        </w:rPr>
        <w:t> </w:t>
      </w:r>
      <w:r>
        <w:rPr>
          <w:color w:val="231F20"/>
        </w:rPr>
        <w:t>и</w:t>
      </w:r>
      <w:r>
        <w:rPr>
          <w:color w:val="231F20"/>
          <w:spacing w:val="-7"/>
        </w:rPr>
        <w:t> </w:t>
      </w:r>
      <w:r>
        <w:rPr>
          <w:color w:val="231F20"/>
        </w:rPr>
        <w:t>из</w:t>
      </w:r>
      <w:r>
        <w:rPr>
          <w:color w:val="231F20"/>
          <w:spacing w:val="-7"/>
        </w:rPr>
        <w:t> </w:t>
      </w:r>
      <w:r>
        <w:rPr>
          <w:color w:val="231F20"/>
        </w:rPr>
        <w:t>Капской</w:t>
      </w:r>
      <w:r>
        <w:rPr>
          <w:color w:val="231F20"/>
          <w:spacing w:val="-7"/>
        </w:rPr>
        <w:t> </w:t>
      </w:r>
      <w:r>
        <w:rPr>
          <w:color w:val="231F20"/>
        </w:rPr>
        <w:t>коло- нии (территория современной ЮАР) на север. В идеале англичане </w:t>
      </w:r>
      <w:r>
        <w:rPr>
          <w:color w:val="231F20"/>
        </w:rPr>
        <w:t>хотели сформировать непрерывную полосу своих владений от севера (Египет) до юга (Капская колония). Ярым приверженцем этой идеи выступал политик и пред- приниматель С. Родс.</w:t>
      </w:r>
    </w:p>
    <w:p>
      <w:pPr>
        <w:pStyle w:val="BodyText"/>
        <w:spacing w:line="223" w:lineRule="auto"/>
        <w:ind w:left="893" w:right="1194" w:firstLine="340"/>
        <w:jc w:val="both"/>
      </w:pPr>
      <w:r>
        <w:rPr>
          <w:color w:val="231F20"/>
        </w:rPr>
        <w:t>Однако продвижению из Египта на юг помешало восстание в Судане, под- нятое</w:t>
      </w:r>
      <w:r>
        <w:rPr>
          <w:color w:val="231F20"/>
          <w:spacing w:val="-7"/>
        </w:rPr>
        <w:t> </w:t>
      </w:r>
      <w:r>
        <w:rPr>
          <w:color w:val="231F20"/>
        </w:rPr>
        <w:t>в</w:t>
      </w:r>
      <w:r>
        <w:rPr>
          <w:color w:val="231F20"/>
          <w:spacing w:val="-7"/>
        </w:rPr>
        <w:t> </w:t>
      </w:r>
      <w:r>
        <w:rPr>
          <w:color w:val="231F20"/>
        </w:rPr>
        <w:t>1881</w:t>
      </w:r>
      <w:r>
        <w:rPr>
          <w:color w:val="231F20"/>
          <w:spacing w:val="-7"/>
        </w:rPr>
        <w:t> </w:t>
      </w:r>
      <w:r>
        <w:rPr>
          <w:color w:val="231F20"/>
        </w:rPr>
        <w:t>г.</w:t>
      </w:r>
      <w:r>
        <w:rPr>
          <w:color w:val="231F20"/>
          <w:spacing w:val="-7"/>
        </w:rPr>
        <w:t> </w:t>
      </w:r>
      <w:r>
        <w:rPr>
          <w:color w:val="231F20"/>
        </w:rPr>
        <w:t>религиозным</w:t>
      </w:r>
      <w:r>
        <w:rPr>
          <w:color w:val="231F20"/>
          <w:spacing w:val="-7"/>
        </w:rPr>
        <w:t> </w:t>
      </w:r>
      <w:r>
        <w:rPr>
          <w:color w:val="231F20"/>
        </w:rPr>
        <w:t>деятелем</w:t>
      </w:r>
      <w:r>
        <w:rPr>
          <w:color w:val="231F20"/>
          <w:spacing w:val="-7"/>
        </w:rPr>
        <w:t> </w:t>
      </w:r>
      <w:r>
        <w:rPr>
          <w:color w:val="231F20"/>
        </w:rPr>
        <w:t>Мухаммедом</w:t>
      </w:r>
      <w:r>
        <w:rPr>
          <w:color w:val="231F20"/>
          <w:spacing w:val="-1"/>
        </w:rPr>
        <w:t> </w:t>
      </w:r>
      <w:r>
        <w:rPr>
          <w:color w:val="231F20"/>
        </w:rPr>
        <w:t>Ахмедом.</w:t>
      </w:r>
      <w:r>
        <w:rPr>
          <w:color w:val="231F20"/>
          <w:spacing w:val="-7"/>
        </w:rPr>
        <w:t> </w:t>
      </w:r>
      <w:r>
        <w:rPr>
          <w:color w:val="231F20"/>
        </w:rPr>
        <w:t>Он</w:t>
      </w:r>
      <w:r>
        <w:rPr>
          <w:color w:val="231F20"/>
          <w:spacing w:val="-7"/>
        </w:rPr>
        <w:t> </w:t>
      </w:r>
      <w:r>
        <w:rPr>
          <w:color w:val="231F20"/>
        </w:rPr>
        <w:t>объявил</w:t>
      </w:r>
      <w:r>
        <w:rPr>
          <w:color w:val="231F20"/>
          <w:spacing w:val="-7"/>
        </w:rPr>
        <w:t> </w:t>
      </w:r>
      <w:r>
        <w:rPr>
          <w:color w:val="231F20"/>
        </w:rPr>
        <w:t>себя махди</w:t>
      </w:r>
      <w:r>
        <w:rPr>
          <w:color w:val="231F20"/>
          <w:spacing w:val="-3"/>
        </w:rPr>
        <w:t> </w:t>
      </w:r>
      <w:r>
        <w:rPr>
          <w:color w:val="231F20"/>
        </w:rPr>
        <w:t>—</w:t>
      </w:r>
      <w:r>
        <w:rPr>
          <w:color w:val="231F20"/>
          <w:spacing w:val="-3"/>
        </w:rPr>
        <w:t> </w:t>
      </w:r>
      <w:r>
        <w:rPr>
          <w:color w:val="231F20"/>
        </w:rPr>
        <w:t>посланником</w:t>
      </w:r>
      <w:r>
        <w:rPr>
          <w:color w:val="231F20"/>
          <w:spacing w:val="-3"/>
        </w:rPr>
        <w:t> </w:t>
      </w:r>
      <w:r>
        <w:rPr>
          <w:color w:val="231F20"/>
        </w:rPr>
        <w:t>Аллаха,</w:t>
      </w:r>
      <w:r>
        <w:rPr>
          <w:color w:val="231F20"/>
          <w:spacing w:val="-3"/>
        </w:rPr>
        <w:t> </w:t>
      </w:r>
      <w:r>
        <w:rPr>
          <w:color w:val="231F20"/>
        </w:rPr>
        <w:t>который</w:t>
      </w:r>
      <w:r>
        <w:rPr>
          <w:color w:val="231F20"/>
          <w:spacing w:val="-3"/>
        </w:rPr>
        <w:t> </w:t>
      </w:r>
      <w:r>
        <w:rPr>
          <w:color w:val="231F20"/>
        </w:rPr>
        <w:t>должен</w:t>
      </w:r>
      <w:r>
        <w:rPr>
          <w:color w:val="231F20"/>
          <w:spacing w:val="-3"/>
        </w:rPr>
        <w:t> </w:t>
      </w:r>
      <w:r>
        <w:rPr>
          <w:color w:val="231F20"/>
        </w:rPr>
        <w:t>восстановить</w:t>
      </w:r>
      <w:r>
        <w:rPr>
          <w:color w:val="231F20"/>
          <w:spacing w:val="-3"/>
        </w:rPr>
        <w:t> </w:t>
      </w:r>
      <w:r>
        <w:rPr>
          <w:color w:val="231F20"/>
        </w:rPr>
        <w:t>справедливость. Восставшие разбили англо-египетские войска и создали в Судане мусульман- ское государство. Это было одно из первых успешных восстаний против коло- низаторов в Африке.</w:t>
      </w:r>
    </w:p>
    <w:p>
      <w:pPr>
        <w:spacing w:after="0" w:line="223" w:lineRule="auto"/>
        <w:jc w:val="both"/>
        <w:sectPr>
          <w:footerReference w:type="default" r:id="rId1126"/>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62848" id="docshapegroup5207" coordorigin="0,0" coordsize="10308,1441">
            <v:shape style="position:absolute;left:420;top:419;width:9468;height:1021" type="#_x0000_t75" id="docshape5208" stroked="false">
              <v:imagedata r:id="rId8" o:title=""/>
            </v:shape>
            <v:shape style="position:absolute;left:283;top:283;width:9605;height:420" id="docshape5209" coordorigin="283,283" coordsize="9605,420" path="m583,703l283,703m703,583l703,283m9888,583l9888,283e" filled="false" stroked="true" strokeweight="1.25pt" strokecolor="#ffffff">
              <v:path arrowok="t"/>
              <v:stroke dashstyle="solid"/>
            </v:shape>
            <v:shape style="position:absolute;left:283;top:283;width:9605;height:420" id="docshape521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211"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521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252</w:t>
                    </w:r>
                  </w:p>
                </w:txbxContent>
              </v:textbox>
              <w10:wrap type="none"/>
            </v:shape>
            <v:shape style="position:absolute;left:8289;top:1096;width:881;height:290" type="#_x0000_t202" id="docshape521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3142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3784" w:right="911" w:firstLine="340"/>
        <w:jc w:val="both"/>
      </w:pPr>
      <w:r>
        <w:rPr/>
        <w:pict>
          <v:group style="position:absolute;margin-left:57.553001pt;margin-top:-2.108235pt;width:136.450pt;height:277.1pt;mso-position-horizontal-relative:page;mso-position-vertical-relative:paragraph;z-index:16230400" id="docshapegroup5214" coordorigin="1151,-42" coordsize="2729,5542">
            <v:shape style="position:absolute;left:1151;top:3824;width:2729;height:1676" type="#_x0000_t75" id="docshape5215" stroked="false">
              <v:imagedata r:id="rId1128" o:title=""/>
            </v:shape>
            <v:rect style="position:absolute;left:1213;top:3762;width:2608;height:1674" id="docshape5216" filled="true" fillcolor="#ffffff" stroked="false">
              <v:fill type="solid"/>
            </v:rect>
            <v:shape style="position:absolute;left:1151;top:-43;width:2729;height:3867" type="#_x0000_t75" id="docshape5217" stroked="false">
              <v:imagedata r:id="rId1129" o:title=""/>
            </v:shape>
            <v:shape style="position:absolute;left:1213;top:20;width:2608;height:3742" type="#_x0000_t75" id="docshape5218" stroked="false">
              <v:imagedata r:id="rId1130" o:title=""/>
            </v:shape>
            <v:rect style="position:absolute;left:1223;top:30;width:2588;height:3722" id="docshape5219" filled="false" stroked="true" strokeweight="1pt" strokecolor="#ffffff">
              <v:stroke dashstyle="solid"/>
            </v:rect>
            <v:shape style="position:absolute;left:1151;top:-43;width:2729;height:5542" type="#_x0000_t202" id="docshape5220" filled="false" stroked="false">
              <v:textbox inset="0,0,0,0">
                <w:txbxContent>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0"/>
                      <w:rPr>
                        <w:rFonts w:ascii="Trebuchet MS"/>
                        <w:sz w:val="22"/>
                      </w:rPr>
                    </w:pPr>
                  </w:p>
                  <w:p>
                    <w:pPr>
                      <w:spacing w:line="240" w:lineRule="auto" w:before="5"/>
                      <w:rPr>
                        <w:rFonts w:ascii="Trebuchet MS"/>
                        <w:sz w:val="27"/>
                      </w:rPr>
                    </w:pPr>
                  </w:p>
                  <w:p>
                    <w:pPr>
                      <w:spacing w:line="225" w:lineRule="auto" w:before="0"/>
                      <w:ind w:left="176" w:right="219" w:firstLine="0"/>
                      <w:jc w:val="left"/>
                      <w:rPr>
                        <w:rFonts w:ascii="Trebuchet MS" w:hAnsi="Trebuchet MS"/>
                        <w:i/>
                        <w:sz w:val="19"/>
                      </w:rPr>
                    </w:pPr>
                    <w:r>
                      <w:rPr>
                        <w:rFonts w:ascii="Calibri" w:hAnsi="Calibri"/>
                        <w:b/>
                        <w:color w:val="231F20"/>
                        <w:sz w:val="19"/>
                      </w:rPr>
                      <w:t>Поднятие египетского</w:t>
                    </w:r>
                    <w:r>
                      <w:rPr>
                        <w:rFonts w:ascii="Calibri" w:hAnsi="Calibri"/>
                        <w:b/>
                        <w:color w:val="231F20"/>
                        <w:spacing w:val="80"/>
                        <w:w w:val="150"/>
                        <w:sz w:val="19"/>
                      </w:rPr>
                      <w:t> </w:t>
                    </w:r>
                    <w:r>
                      <w:rPr>
                        <w:rFonts w:ascii="Calibri" w:hAnsi="Calibri"/>
                        <w:b/>
                        <w:color w:val="231F20"/>
                        <w:sz w:val="19"/>
                      </w:rPr>
                      <w:t>флага</w:t>
                    </w:r>
                    <w:r>
                      <w:rPr>
                        <w:rFonts w:ascii="Calibri" w:hAnsi="Calibri"/>
                        <w:b/>
                        <w:color w:val="231F20"/>
                        <w:spacing w:val="40"/>
                        <w:sz w:val="19"/>
                      </w:rPr>
                      <w:t> </w:t>
                    </w:r>
                    <w:r>
                      <w:rPr>
                        <w:rFonts w:ascii="Calibri" w:hAnsi="Calibri"/>
                        <w:b/>
                        <w:color w:val="231F20"/>
                        <w:sz w:val="19"/>
                      </w:rPr>
                      <w:t>в</w:t>
                    </w:r>
                    <w:r>
                      <w:rPr>
                        <w:rFonts w:ascii="Calibri" w:hAnsi="Calibri"/>
                        <w:b/>
                        <w:color w:val="231F20"/>
                        <w:spacing w:val="40"/>
                        <w:sz w:val="19"/>
                      </w:rPr>
                      <w:t> </w:t>
                    </w:r>
                    <w:r>
                      <w:rPr>
                        <w:rFonts w:ascii="Calibri" w:hAnsi="Calibri"/>
                        <w:b/>
                        <w:color w:val="231F20"/>
                        <w:sz w:val="19"/>
                      </w:rPr>
                      <w:t>Фашоде,</w:t>
                    </w:r>
                    <w:r>
                      <w:rPr>
                        <w:rFonts w:ascii="Calibri" w:hAnsi="Calibri"/>
                        <w:b/>
                        <w:color w:val="231F20"/>
                        <w:spacing w:val="40"/>
                        <w:sz w:val="19"/>
                      </w:rPr>
                      <w:t> </w:t>
                    </w:r>
                    <w:r>
                      <w:rPr>
                        <w:rFonts w:ascii="Calibri" w:hAnsi="Calibri"/>
                        <w:b/>
                        <w:color w:val="231F20"/>
                        <w:sz w:val="19"/>
                      </w:rPr>
                      <w:t>1898</w:t>
                    </w:r>
                    <w:r>
                      <w:rPr>
                        <w:rFonts w:ascii="Calibri" w:hAnsi="Calibri"/>
                        <w:b/>
                        <w:color w:val="231F20"/>
                        <w:spacing w:val="40"/>
                        <w:sz w:val="19"/>
                      </w:rPr>
                      <w:t> </w:t>
                    </w:r>
                    <w:r>
                      <w:rPr>
                        <w:rFonts w:ascii="Calibri" w:hAnsi="Calibri"/>
                        <w:b/>
                        <w:color w:val="231F20"/>
                        <w:sz w:val="19"/>
                      </w:rPr>
                      <w:t>г. </w:t>
                    </w:r>
                    <w:r>
                      <w:rPr>
                        <w:rFonts w:ascii="Trebuchet MS" w:hAnsi="Trebuchet MS"/>
                        <w:i/>
                        <w:color w:val="231F20"/>
                        <w:sz w:val="19"/>
                      </w:rPr>
                      <w:t>Из книги фельдмаршала</w:t>
                    </w:r>
                    <w:r>
                      <w:rPr>
                        <w:rFonts w:ascii="Trebuchet MS" w:hAnsi="Trebuchet MS"/>
                        <w:i/>
                        <w:color w:val="231F20"/>
                        <w:sz w:val="19"/>
                      </w:rPr>
                      <w:t> лорда Китченера «Его жизнь и работа на благо </w:t>
                    </w:r>
                    <w:r>
                      <w:rPr>
                        <w:rFonts w:ascii="Trebuchet MS" w:hAnsi="Trebuchet MS"/>
                        <w:i/>
                        <w:color w:val="231F20"/>
                        <w:spacing w:val="-2"/>
                        <w:w w:val="95"/>
                        <w:sz w:val="19"/>
                      </w:rPr>
                      <w:t>империи», опубликованной </w:t>
                    </w:r>
                    <w:r>
                      <w:rPr>
                        <w:rFonts w:ascii="Trebuchet MS" w:hAnsi="Trebuchet MS"/>
                        <w:i/>
                        <w:color w:val="231F20"/>
                        <w:sz w:val="19"/>
                      </w:rPr>
                      <w:t>в 1916 г.</w:t>
                    </w:r>
                  </w:p>
                </w:txbxContent>
              </v:textbox>
              <w10:wrap type="none"/>
            </v:shape>
            <w10:wrap type="none"/>
          </v:group>
        </w:pict>
      </w:r>
      <w:r>
        <w:rPr>
          <w:color w:val="231F20"/>
        </w:rPr>
        <w:t>Но в 1898 г. англичане разгромили армию </w:t>
      </w:r>
      <w:r>
        <w:rPr>
          <w:color w:val="231F20"/>
        </w:rPr>
        <w:t>мах- дистов</w:t>
      </w:r>
      <w:r>
        <w:rPr>
          <w:color w:val="231F20"/>
          <w:spacing w:val="-14"/>
        </w:rPr>
        <w:t> </w:t>
      </w:r>
      <w:r>
        <w:rPr>
          <w:color w:val="231F20"/>
        </w:rPr>
        <w:t>и</w:t>
      </w:r>
      <w:r>
        <w:rPr>
          <w:color w:val="231F20"/>
          <w:spacing w:val="-14"/>
        </w:rPr>
        <w:t> </w:t>
      </w:r>
      <w:r>
        <w:rPr>
          <w:color w:val="231F20"/>
        </w:rPr>
        <w:t>продолжили</w:t>
      </w:r>
      <w:r>
        <w:rPr>
          <w:color w:val="231F20"/>
          <w:spacing w:val="-14"/>
        </w:rPr>
        <w:t> </w:t>
      </w:r>
      <w:r>
        <w:rPr>
          <w:color w:val="231F20"/>
        </w:rPr>
        <w:t>движение</w:t>
      </w:r>
      <w:r>
        <w:rPr>
          <w:color w:val="231F20"/>
          <w:spacing w:val="-14"/>
        </w:rPr>
        <w:t> </w:t>
      </w:r>
      <w:r>
        <w:rPr>
          <w:color w:val="231F20"/>
        </w:rPr>
        <w:t>на</w:t>
      </w:r>
      <w:r>
        <w:rPr>
          <w:color w:val="231F20"/>
          <w:spacing w:val="-14"/>
        </w:rPr>
        <w:t> </w:t>
      </w:r>
      <w:r>
        <w:rPr>
          <w:color w:val="231F20"/>
        </w:rPr>
        <w:t>юг.</w:t>
      </w:r>
      <w:r>
        <w:rPr>
          <w:color w:val="231F20"/>
          <w:spacing w:val="-14"/>
        </w:rPr>
        <w:t> </w:t>
      </w:r>
      <w:r>
        <w:rPr>
          <w:color w:val="231F20"/>
        </w:rPr>
        <w:t>В</w:t>
      </w:r>
      <w:r>
        <w:rPr>
          <w:color w:val="231F20"/>
          <w:spacing w:val="-14"/>
        </w:rPr>
        <w:t> </w:t>
      </w:r>
      <w:r>
        <w:rPr>
          <w:color w:val="231F20"/>
        </w:rPr>
        <w:t>решающем сражении, больше заслуживающем названия «бой- </w:t>
      </w:r>
      <w:r>
        <w:rPr>
          <w:color w:val="231F20"/>
          <w:w w:val="95"/>
        </w:rPr>
        <w:t>ня», англичане, в рядах которых находился будущий </w:t>
      </w:r>
      <w:r>
        <w:rPr>
          <w:color w:val="231F20"/>
        </w:rPr>
        <w:t>известный политик У. Черчилль, расстреляли из пулемётов несколько десятков тысяч махдистов. Англичане далеко превзошли в жестокости своих противников, которых они обвиняли в «варвар- стве»: добили штыками раненых и разграбили почитавшуюся местными как святыня гробницу </w:t>
      </w:r>
      <w:r>
        <w:rPr>
          <w:color w:val="231F20"/>
          <w:spacing w:val="-2"/>
        </w:rPr>
        <w:t>махди.</w:t>
      </w:r>
    </w:p>
    <w:p>
      <w:pPr>
        <w:pStyle w:val="BodyText"/>
        <w:spacing w:line="223" w:lineRule="auto" w:before="4"/>
        <w:ind w:left="3784" w:right="911" w:firstLine="340"/>
        <w:jc w:val="both"/>
      </w:pPr>
      <w:r>
        <w:rPr>
          <w:color w:val="231F20"/>
          <w:spacing w:val="-2"/>
        </w:rPr>
        <w:t>Если</w:t>
      </w:r>
      <w:r>
        <w:rPr>
          <w:color w:val="231F20"/>
          <w:spacing w:val="-6"/>
        </w:rPr>
        <w:t> </w:t>
      </w:r>
      <w:r>
        <w:rPr>
          <w:color w:val="231F20"/>
          <w:spacing w:val="-2"/>
        </w:rPr>
        <w:t>англичане</w:t>
      </w:r>
      <w:r>
        <w:rPr>
          <w:color w:val="231F20"/>
          <w:spacing w:val="-6"/>
        </w:rPr>
        <w:t> </w:t>
      </w:r>
      <w:r>
        <w:rPr>
          <w:color w:val="231F20"/>
          <w:spacing w:val="-2"/>
        </w:rPr>
        <w:t>стремились</w:t>
      </w:r>
      <w:r>
        <w:rPr>
          <w:color w:val="231F20"/>
          <w:spacing w:val="-6"/>
        </w:rPr>
        <w:t> </w:t>
      </w:r>
      <w:r>
        <w:rPr>
          <w:color w:val="231F20"/>
          <w:spacing w:val="-2"/>
        </w:rPr>
        <w:t>пересечь</w:t>
      </w:r>
      <w:r>
        <w:rPr>
          <w:color w:val="231F20"/>
          <w:spacing w:val="-6"/>
        </w:rPr>
        <w:t> </w:t>
      </w:r>
      <w:r>
        <w:rPr>
          <w:color w:val="231F20"/>
          <w:spacing w:val="-2"/>
        </w:rPr>
        <w:t>Африку</w:t>
      </w:r>
      <w:r>
        <w:rPr>
          <w:color w:val="231F20"/>
          <w:spacing w:val="-6"/>
        </w:rPr>
        <w:t> </w:t>
      </w:r>
      <w:r>
        <w:rPr>
          <w:color w:val="231F20"/>
          <w:spacing w:val="-2"/>
        </w:rPr>
        <w:t>по </w:t>
      </w:r>
      <w:r>
        <w:rPr>
          <w:color w:val="231F20"/>
        </w:rPr>
        <w:t>вертикали с севера на юг, то французы шли по горизонтали</w:t>
      </w:r>
      <w:r>
        <w:rPr>
          <w:color w:val="231F20"/>
          <w:spacing w:val="40"/>
        </w:rPr>
        <w:t> </w:t>
      </w:r>
      <w:r>
        <w:rPr>
          <w:color w:val="231F20"/>
        </w:rPr>
        <w:t>—</w:t>
      </w:r>
      <w:r>
        <w:rPr>
          <w:color w:val="231F20"/>
          <w:spacing w:val="40"/>
        </w:rPr>
        <w:t> </w:t>
      </w:r>
      <w:r>
        <w:rPr>
          <w:color w:val="231F20"/>
        </w:rPr>
        <w:t>с</w:t>
      </w:r>
      <w:r>
        <w:rPr>
          <w:color w:val="231F20"/>
          <w:spacing w:val="40"/>
        </w:rPr>
        <w:t> </w:t>
      </w:r>
      <w:r>
        <w:rPr>
          <w:color w:val="231F20"/>
        </w:rPr>
        <w:t>запада</w:t>
      </w:r>
      <w:r>
        <w:rPr>
          <w:color w:val="231F20"/>
          <w:spacing w:val="40"/>
        </w:rPr>
        <w:t> </w:t>
      </w:r>
      <w:r>
        <w:rPr>
          <w:color w:val="231F20"/>
        </w:rPr>
        <w:t>на</w:t>
      </w:r>
      <w:r>
        <w:rPr>
          <w:color w:val="231F20"/>
          <w:spacing w:val="40"/>
        </w:rPr>
        <w:t> </w:t>
      </w:r>
      <w:r>
        <w:rPr>
          <w:color w:val="231F20"/>
        </w:rPr>
        <w:t>восток.</w:t>
      </w:r>
      <w:r>
        <w:rPr>
          <w:color w:val="231F20"/>
          <w:spacing w:val="40"/>
        </w:rPr>
        <w:t> </w:t>
      </w:r>
      <w:r>
        <w:rPr>
          <w:color w:val="231F20"/>
        </w:rPr>
        <w:t>По</w:t>
      </w:r>
      <w:r>
        <w:rPr>
          <w:color w:val="231F20"/>
          <w:spacing w:val="40"/>
        </w:rPr>
        <w:t> </w:t>
      </w:r>
      <w:r>
        <w:rPr>
          <w:color w:val="231F20"/>
        </w:rPr>
        <w:t>законам</w:t>
      </w:r>
      <w:r>
        <w:rPr>
          <w:color w:val="231F20"/>
          <w:spacing w:val="80"/>
        </w:rPr>
        <w:t> </w:t>
      </w:r>
      <w:r>
        <w:rPr>
          <w:color w:val="231F20"/>
        </w:rPr>
        <w:t>и политики, и геометрии эти векторы колониаль- ной экспансии должны были пересечься. Это прои- зошло</w:t>
      </w:r>
      <w:r>
        <w:rPr>
          <w:color w:val="231F20"/>
          <w:spacing w:val="-2"/>
        </w:rPr>
        <w:t> </w:t>
      </w:r>
      <w:r>
        <w:rPr>
          <w:color w:val="231F20"/>
        </w:rPr>
        <w:t>в</w:t>
      </w:r>
      <w:r>
        <w:rPr>
          <w:color w:val="231F20"/>
          <w:spacing w:val="-2"/>
        </w:rPr>
        <w:t> </w:t>
      </w:r>
      <w:r>
        <w:rPr>
          <w:color w:val="231F20"/>
        </w:rPr>
        <w:t>суданской</w:t>
      </w:r>
      <w:r>
        <w:rPr>
          <w:color w:val="231F20"/>
          <w:spacing w:val="-2"/>
        </w:rPr>
        <w:t> </w:t>
      </w:r>
      <w:r>
        <w:rPr>
          <w:color w:val="231F20"/>
        </w:rPr>
        <w:t>деревне</w:t>
      </w:r>
      <w:r>
        <w:rPr>
          <w:color w:val="231F20"/>
          <w:spacing w:val="-2"/>
        </w:rPr>
        <w:t> </w:t>
      </w:r>
      <w:r>
        <w:rPr>
          <w:color w:val="231F20"/>
        </w:rPr>
        <w:t>Фашода.</w:t>
      </w:r>
      <w:r>
        <w:rPr>
          <w:color w:val="231F20"/>
          <w:spacing w:val="-2"/>
        </w:rPr>
        <w:t> </w:t>
      </w:r>
      <w:r>
        <w:rPr>
          <w:color w:val="231F20"/>
        </w:rPr>
        <w:t>В</w:t>
      </w:r>
      <w:r>
        <w:rPr>
          <w:color w:val="231F20"/>
          <w:spacing w:val="-2"/>
        </w:rPr>
        <w:t> </w:t>
      </w:r>
      <w:r>
        <w:rPr>
          <w:color w:val="231F20"/>
        </w:rPr>
        <w:t>1898</w:t>
      </w:r>
      <w:r>
        <w:rPr>
          <w:color w:val="231F20"/>
          <w:spacing w:val="-2"/>
        </w:rPr>
        <w:t> </w:t>
      </w:r>
      <w:r>
        <w:rPr>
          <w:color w:val="231F20"/>
        </w:rPr>
        <w:t>г.</w:t>
      </w:r>
      <w:r>
        <w:rPr>
          <w:color w:val="231F20"/>
          <w:spacing w:val="-2"/>
        </w:rPr>
        <w:t> </w:t>
      </w:r>
      <w:r>
        <w:rPr>
          <w:color w:val="231F20"/>
        </w:rPr>
        <w:t>в</w:t>
      </w:r>
      <w:r>
        <w:rPr>
          <w:color w:val="231F20"/>
          <w:spacing w:val="-2"/>
        </w:rPr>
        <w:t> </w:t>
      </w:r>
      <w:r>
        <w:rPr>
          <w:color w:val="231F20"/>
        </w:rPr>
        <w:t>ней столкнулись английский и французский отряды, что</w:t>
      </w:r>
      <w:r>
        <w:rPr>
          <w:color w:val="231F20"/>
          <w:spacing w:val="-14"/>
        </w:rPr>
        <w:t> </w:t>
      </w:r>
      <w:r>
        <w:rPr>
          <w:color w:val="231F20"/>
        </w:rPr>
        <w:t>привело</w:t>
      </w:r>
      <w:r>
        <w:rPr>
          <w:color w:val="231F20"/>
          <w:spacing w:val="-14"/>
        </w:rPr>
        <w:t> </w:t>
      </w:r>
      <w:r>
        <w:rPr>
          <w:color w:val="231F20"/>
        </w:rPr>
        <w:t>в</w:t>
      </w:r>
      <w:r>
        <w:rPr>
          <w:color w:val="231F20"/>
          <w:spacing w:val="-14"/>
        </w:rPr>
        <w:t> </w:t>
      </w:r>
      <w:r>
        <w:rPr>
          <w:color w:val="231F20"/>
        </w:rPr>
        <w:t>дальнейшем</w:t>
      </w:r>
      <w:r>
        <w:rPr>
          <w:color w:val="231F20"/>
          <w:spacing w:val="-14"/>
        </w:rPr>
        <w:t> </w:t>
      </w:r>
      <w:r>
        <w:rPr>
          <w:color w:val="231F20"/>
        </w:rPr>
        <w:t>к</w:t>
      </w:r>
      <w:r>
        <w:rPr>
          <w:color w:val="231F20"/>
          <w:spacing w:val="-14"/>
        </w:rPr>
        <w:t> </w:t>
      </w:r>
      <w:r>
        <w:rPr>
          <w:color w:val="231F20"/>
        </w:rPr>
        <w:t>разграничению</w:t>
      </w:r>
      <w:r>
        <w:rPr>
          <w:color w:val="231F20"/>
          <w:spacing w:val="-14"/>
        </w:rPr>
        <w:t> </w:t>
      </w:r>
      <w:r>
        <w:rPr>
          <w:color w:val="231F20"/>
        </w:rPr>
        <w:t>их</w:t>
      </w:r>
      <w:r>
        <w:rPr>
          <w:color w:val="231F20"/>
          <w:spacing w:val="-14"/>
        </w:rPr>
        <w:t> </w:t>
      </w:r>
      <w:r>
        <w:rPr>
          <w:color w:val="231F20"/>
        </w:rPr>
        <w:t>вла- дений в Судане.</w:t>
      </w:r>
    </w:p>
    <w:p>
      <w:pPr>
        <w:spacing w:before="108"/>
        <w:ind w:left="3784" w:right="0" w:firstLine="0"/>
        <w:jc w:val="left"/>
        <w:rPr>
          <w:rFonts w:ascii="Trebuchet MS" w:hAnsi="Trebuchet MS"/>
          <w:sz w:val="19"/>
        </w:rPr>
      </w:pPr>
      <w:r>
        <w:rPr>
          <w:rFonts w:ascii="Times New Roman" w:hAnsi="Times New Roman"/>
          <w:color w:val="4495D1"/>
          <w:position w:val="2"/>
          <w:sz w:val="16"/>
        </w:rPr>
        <w:t>●</w:t>
      </w:r>
      <w:r>
        <w:rPr>
          <w:rFonts w:ascii="Times New Roman" w:hAnsi="Times New Roman"/>
          <w:color w:val="4495D1"/>
          <w:spacing w:val="61"/>
          <w:w w:val="150"/>
          <w:position w:val="2"/>
          <w:sz w:val="16"/>
        </w:rPr>
        <w:t> </w:t>
      </w:r>
      <w:r>
        <w:rPr>
          <w:rFonts w:ascii="Trebuchet MS" w:hAnsi="Trebuchet MS"/>
          <w:color w:val="231F20"/>
          <w:sz w:val="19"/>
        </w:rPr>
        <w:t>В</w:t>
      </w:r>
      <w:r>
        <w:rPr>
          <w:rFonts w:ascii="Trebuchet MS" w:hAnsi="Trebuchet MS"/>
          <w:color w:val="231F20"/>
          <w:spacing w:val="-11"/>
          <w:sz w:val="19"/>
        </w:rPr>
        <w:t> </w:t>
      </w:r>
      <w:r>
        <w:rPr>
          <w:rFonts w:ascii="Trebuchet MS" w:hAnsi="Trebuchet MS"/>
          <w:color w:val="231F20"/>
          <w:sz w:val="19"/>
        </w:rPr>
        <w:t>чём</w:t>
      </w:r>
      <w:r>
        <w:rPr>
          <w:rFonts w:ascii="Trebuchet MS" w:hAnsi="Trebuchet MS"/>
          <w:color w:val="231F20"/>
          <w:spacing w:val="-11"/>
          <w:sz w:val="19"/>
        </w:rPr>
        <w:t> </w:t>
      </w:r>
      <w:r>
        <w:rPr>
          <w:rFonts w:ascii="Trebuchet MS" w:hAnsi="Trebuchet MS"/>
          <w:color w:val="231F20"/>
          <w:sz w:val="19"/>
        </w:rPr>
        <w:t>заключался</w:t>
      </w:r>
      <w:r>
        <w:rPr>
          <w:rFonts w:ascii="Trebuchet MS" w:hAnsi="Trebuchet MS"/>
          <w:color w:val="231F20"/>
          <w:spacing w:val="-11"/>
          <w:sz w:val="19"/>
        </w:rPr>
        <w:t> </w:t>
      </w:r>
      <w:r>
        <w:rPr>
          <w:rFonts w:ascii="Trebuchet MS" w:hAnsi="Trebuchet MS"/>
          <w:color w:val="231F20"/>
          <w:sz w:val="19"/>
        </w:rPr>
        <w:t>принцип</w:t>
      </w:r>
      <w:r>
        <w:rPr>
          <w:rFonts w:ascii="Trebuchet MS" w:hAnsi="Trebuchet MS"/>
          <w:color w:val="231F20"/>
          <w:spacing w:val="-11"/>
          <w:sz w:val="19"/>
        </w:rPr>
        <w:t> </w:t>
      </w:r>
      <w:r>
        <w:rPr>
          <w:rFonts w:ascii="Trebuchet MS" w:hAnsi="Trebuchet MS"/>
          <w:color w:val="231F20"/>
          <w:sz w:val="19"/>
        </w:rPr>
        <w:t>эффективной</w:t>
      </w:r>
      <w:r>
        <w:rPr>
          <w:rFonts w:ascii="Trebuchet MS" w:hAnsi="Trebuchet MS"/>
          <w:color w:val="231F20"/>
          <w:spacing w:val="-11"/>
          <w:sz w:val="19"/>
        </w:rPr>
        <w:t> </w:t>
      </w:r>
      <w:r>
        <w:rPr>
          <w:rFonts w:ascii="Trebuchet MS" w:hAnsi="Trebuchet MS"/>
          <w:color w:val="231F20"/>
          <w:spacing w:val="-2"/>
          <w:sz w:val="19"/>
        </w:rPr>
        <w:t>оккупации?</w:t>
      </w:r>
    </w:p>
    <w:p>
      <w:pPr>
        <w:pStyle w:val="BodyText"/>
        <w:spacing w:before="11"/>
        <w:rPr>
          <w:rFonts w:ascii="Trebuchet MS"/>
          <w:sz w:val="19"/>
        </w:rPr>
      </w:pPr>
    </w:p>
    <w:p>
      <w:pPr>
        <w:pStyle w:val="BodyText"/>
        <w:spacing w:line="218" w:lineRule="auto"/>
        <w:ind w:left="3784" w:right="911"/>
        <w:jc w:val="both"/>
      </w:pPr>
      <w:r>
        <w:rPr>
          <w:rFonts w:ascii="Calibri" w:hAnsi="Calibri"/>
          <w:b/>
          <w:color w:val="FFFFFF"/>
          <w:w w:val="105"/>
          <w:shd w:fill="4495D1" w:color="auto" w:val="clear"/>
        </w:rPr>
        <w:t> 9 </w:t>
      </w:r>
      <w:r>
        <w:rPr>
          <w:rFonts w:ascii="Calibri" w:hAnsi="Calibri"/>
          <w:b/>
          <w:color w:val="FFFFFF"/>
          <w:spacing w:val="40"/>
          <w:w w:val="105"/>
        </w:rPr>
        <w:t> </w:t>
      </w:r>
      <w:r>
        <w:rPr>
          <w:rFonts w:ascii="Calibri" w:hAnsi="Calibri"/>
          <w:b/>
          <w:color w:val="4495D1"/>
          <w:w w:val="105"/>
        </w:rPr>
        <w:t>Англо-бурская</w:t>
      </w:r>
      <w:r>
        <w:rPr>
          <w:rFonts w:ascii="Calibri" w:hAnsi="Calibri"/>
          <w:b/>
          <w:color w:val="4495D1"/>
          <w:w w:val="105"/>
        </w:rPr>
        <w:t> война.</w:t>
      </w:r>
      <w:r>
        <w:rPr>
          <w:rFonts w:ascii="Calibri" w:hAnsi="Calibri"/>
          <w:b/>
          <w:color w:val="4495D1"/>
          <w:w w:val="105"/>
        </w:rPr>
        <w:t> </w:t>
      </w:r>
      <w:r>
        <w:rPr>
          <w:color w:val="231F20"/>
          <w:w w:val="105"/>
        </w:rPr>
        <w:t>Одновременно англича- не</w:t>
      </w:r>
      <w:r>
        <w:rPr>
          <w:color w:val="231F20"/>
          <w:spacing w:val="-15"/>
          <w:w w:val="105"/>
        </w:rPr>
        <w:t> </w:t>
      </w:r>
      <w:r>
        <w:rPr>
          <w:color w:val="231F20"/>
          <w:w w:val="105"/>
        </w:rPr>
        <w:t>расширяли</w:t>
      </w:r>
      <w:r>
        <w:rPr>
          <w:color w:val="231F20"/>
          <w:spacing w:val="-15"/>
          <w:w w:val="105"/>
        </w:rPr>
        <w:t> </w:t>
      </w:r>
      <w:r>
        <w:rPr>
          <w:color w:val="231F20"/>
          <w:w w:val="105"/>
        </w:rPr>
        <w:t>владения</w:t>
      </w:r>
      <w:r>
        <w:rPr>
          <w:color w:val="231F20"/>
          <w:spacing w:val="-14"/>
          <w:w w:val="105"/>
        </w:rPr>
        <w:t> </w:t>
      </w:r>
      <w:r>
        <w:rPr>
          <w:color w:val="231F20"/>
          <w:w w:val="105"/>
        </w:rPr>
        <w:t>на</w:t>
      </w:r>
      <w:r>
        <w:rPr>
          <w:color w:val="231F20"/>
          <w:spacing w:val="-15"/>
          <w:w w:val="105"/>
        </w:rPr>
        <w:t> </w:t>
      </w:r>
      <w:r>
        <w:rPr>
          <w:color w:val="231F20"/>
          <w:w w:val="105"/>
        </w:rPr>
        <w:t>юге.</w:t>
      </w:r>
      <w:r>
        <w:rPr>
          <w:color w:val="231F20"/>
          <w:spacing w:val="-14"/>
          <w:w w:val="105"/>
        </w:rPr>
        <w:t> </w:t>
      </w:r>
      <w:r>
        <w:rPr>
          <w:color w:val="231F20"/>
          <w:w w:val="105"/>
        </w:rPr>
        <w:t>Капская</w:t>
      </w:r>
      <w:r>
        <w:rPr>
          <w:color w:val="231F20"/>
          <w:spacing w:val="-15"/>
          <w:w w:val="105"/>
        </w:rPr>
        <w:t> </w:t>
      </w:r>
      <w:r>
        <w:rPr>
          <w:color w:val="231F20"/>
          <w:w w:val="105"/>
        </w:rPr>
        <w:t>колония </w:t>
      </w:r>
      <w:r>
        <w:rPr>
          <w:color w:val="231F20"/>
        </w:rPr>
        <w:t>у</w:t>
      </w:r>
      <w:r>
        <w:rPr>
          <w:color w:val="231F20"/>
          <w:spacing w:val="15"/>
        </w:rPr>
        <w:t> </w:t>
      </w:r>
      <w:r>
        <w:rPr>
          <w:color w:val="231F20"/>
        </w:rPr>
        <w:t>мыса</w:t>
      </w:r>
      <w:r>
        <w:rPr>
          <w:color w:val="231F20"/>
          <w:spacing w:val="16"/>
        </w:rPr>
        <w:t> </w:t>
      </w:r>
      <w:r>
        <w:rPr>
          <w:color w:val="231F20"/>
        </w:rPr>
        <w:t>Доброй</w:t>
      </w:r>
      <w:r>
        <w:rPr>
          <w:color w:val="231F20"/>
          <w:spacing w:val="16"/>
        </w:rPr>
        <w:t> </w:t>
      </w:r>
      <w:r>
        <w:rPr>
          <w:color w:val="231F20"/>
        </w:rPr>
        <w:t>Надежды,</w:t>
      </w:r>
      <w:r>
        <w:rPr>
          <w:color w:val="231F20"/>
          <w:spacing w:val="16"/>
        </w:rPr>
        <w:t> </w:t>
      </w:r>
      <w:r>
        <w:rPr>
          <w:color w:val="231F20"/>
        </w:rPr>
        <w:t>некогда</w:t>
      </w:r>
      <w:r>
        <w:rPr>
          <w:color w:val="231F20"/>
          <w:spacing w:val="15"/>
        </w:rPr>
        <w:t> </w:t>
      </w:r>
      <w:r>
        <w:rPr>
          <w:color w:val="231F20"/>
        </w:rPr>
        <w:t>основанная</w:t>
      </w:r>
      <w:r>
        <w:rPr>
          <w:color w:val="231F20"/>
          <w:spacing w:val="16"/>
        </w:rPr>
        <w:t> </w:t>
      </w:r>
      <w:r>
        <w:rPr>
          <w:color w:val="231F20"/>
          <w:spacing w:val="-4"/>
        </w:rPr>
        <w:t>гол-</w:t>
      </w:r>
    </w:p>
    <w:p>
      <w:pPr>
        <w:pStyle w:val="BodyText"/>
        <w:spacing w:line="220" w:lineRule="auto" w:before="1"/>
        <w:ind w:left="1177" w:right="911"/>
        <w:jc w:val="both"/>
      </w:pPr>
      <w:r>
        <w:rPr>
          <w:color w:val="231F20"/>
        </w:rPr>
        <w:t>ландской</w:t>
      </w:r>
      <w:r>
        <w:rPr>
          <w:color w:val="231F20"/>
          <w:spacing w:val="-13"/>
        </w:rPr>
        <w:t> </w:t>
      </w:r>
      <w:r>
        <w:rPr>
          <w:color w:val="231F20"/>
        </w:rPr>
        <w:t>Ост-Индской</w:t>
      </w:r>
      <w:r>
        <w:rPr>
          <w:color w:val="231F20"/>
          <w:spacing w:val="-13"/>
        </w:rPr>
        <w:t> </w:t>
      </w:r>
      <w:r>
        <w:rPr>
          <w:color w:val="231F20"/>
        </w:rPr>
        <w:t>компанией,</w:t>
      </w:r>
      <w:r>
        <w:rPr>
          <w:color w:val="231F20"/>
          <w:spacing w:val="-13"/>
        </w:rPr>
        <w:t> </w:t>
      </w:r>
      <w:r>
        <w:rPr>
          <w:color w:val="231F20"/>
        </w:rPr>
        <w:t>после</w:t>
      </w:r>
      <w:r>
        <w:rPr>
          <w:color w:val="231F20"/>
          <w:spacing w:val="-13"/>
        </w:rPr>
        <w:t> </w:t>
      </w:r>
      <w:r>
        <w:rPr>
          <w:color w:val="231F20"/>
        </w:rPr>
        <w:t>1815</w:t>
      </w:r>
      <w:r>
        <w:rPr>
          <w:color w:val="231F20"/>
          <w:spacing w:val="-13"/>
        </w:rPr>
        <w:t> </w:t>
      </w:r>
      <w:r>
        <w:rPr>
          <w:color w:val="231F20"/>
        </w:rPr>
        <w:t>г.</w:t>
      </w:r>
      <w:r>
        <w:rPr>
          <w:color w:val="231F20"/>
          <w:spacing w:val="-13"/>
        </w:rPr>
        <w:t> </w:t>
      </w:r>
      <w:r>
        <w:rPr>
          <w:color w:val="231F20"/>
        </w:rPr>
        <w:t>досталась</w:t>
      </w:r>
      <w:r>
        <w:rPr>
          <w:color w:val="231F20"/>
          <w:spacing w:val="-13"/>
        </w:rPr>
        <w:t> </w:t>
      </w:r>
      <w:r>
        <w:rPr>
          <w:color w:val="231F20"/>
        </w:rPr>
        <w:t>англичанам,</w:t>
      </w:r>
      <w:r>
        <w:rPr>
          <w:color w:val="231F20"/>
          <w:spacing w:val="-13"/>
        </w:rPr>
        <w:t> </w:t>
      </w:r>
      <w:r>
        <w:rPr>
          <w:color w:val="231F20"/>
        </w:rPr>
        <w:t>а</w:t>
      </w:r>
      <w:r>
        <w:rPr>
          <w:color w:val="231F20"/>
          <w:spacing w:val="-13"/>
        </w:rPr>
        <w:t> </w:t>
      </w:r>
      <w:r>
        <w:rPr>
          <w:color w:val="231F20"/>
        </w:rPr>
        <w:t>насе- лявшие её буры ушли на север и основали республики Трансвааль и Оранже- вая. Однако они стояли на пути проекта соединения английских владений на севере и юге Африки. К тому же на их территории были открыты крупнейшие в</w:t>
      </w:r>
      <w:r>
        <w:rPr>
          <w:color w:val="231F20"/>
          <w:spacing w:val="-7"/>
        </w:rPr>
        <w:t> </w:t>
      </w:r>
      <w:r>
        <w:rPr>
          <w:color w:val="231F20"/>
        </w:rPr>
        <w:t>мире</w:t>
      </w:r>
      <w:r>
        <w:rPr>
          <w:color w:val="231F20"/>
          <w:spacing w:val="-7"/>
        </w:rPr>
        <w:t> </w:t>
      </w:r>
      <w:r>
        <w:rPr>
          <w:color w:val="231F20"/>
        </w:rPr>
        <w:t>месторождения</w:t>
      </w:r>
      <w:r>
        <w:rPr>
          <w:color w:val="231F20"/>
          <w:spacing w:val="-7"/>
        </w:rPr>
        <w:t> </w:t>
      </w:r>
      <w:r>
        <w:rPr>
          <w:color w:val="231F20"/>
        </w:rPr>
        <w:t>алмазов.</w:t>
      </w:r>
      <w:r>
        <w:rPr>
          <w:color w:val="231F20"/>
          <w:spacing w:val="-7"/>
        </w:rPr>
        <w:t> </w:t>
      </w:r>
      <w:r>
        <w:rPr>
          <w:color w:val="231F20"/>
        </w:rPr>
        <w:t>В</w:t>
      </w:r>
      <w:r>
        <w:rPr>
          <w:color w:val="231F20"/>
          <w:spacing w:val="-7"/>
        </w:rPr>
        <w:t> </w:t>
      </w:r>
      <w:r>
        <w:rPr>
          <w:rFonts w:ascii="Book Antiqua" w:hAnsi="Book Antiqua"/>
          <w:b/>
          <w:color w:val="231F20"/>
        </w:rPr>
        <w:t>1899 г.</w:t>
      </w:r>
      <w:r>
        <w:rPr>
          <w:rFonts w:ascii="Book Antiqua" w:hAnsi="Book Antiqua"/>
          <w:b/>
          <w:color w:val="231F20"/>
          <w:spacing w:val="-2"/>
        </w:rPr>
        <w:t> </w:t>
      </w:r>
      <w:r>
        <w:rPr>
          <w:color w:val="231F20"/>
        </w:rPr>
        <w:t>Англия</w:t>
      </w:r>
      <w:r>
        <w:rPr>
          <w:color w:val="231F20"/>
          <w:spacing w:val="-7"/>
        </w:rPr>
        <w:t> </w:t>
      </w:r>
      <w:r>
        <w:rPr>
          <w:color w:val="231F20"/>
        </w:rPr>
        <w:t>начала</w:t>
      </w:r>
      <w:r>
        <w:rPr>
          <w:color w:val="231F20"/>
          <w:spacing w:val="-7"/>
        </w:rPr>
        <w:t> </w:t>
      </w:r>
      <w:r>
        <w:rPr>
          <w:color w:val="231F20"/>
        </w:rPr>
        <w:t>войну</w:t>
      </w:r>
      <w:r>
        <w:rPr>
          <w:color w:val="231F20"/>
          <w:spacing w:val="-7"/>
        </w:rPr>
        <w:t> </w:t>
      </w:r>
      <w:r>
        <w:rPr>
          <w:color w:val="231F20"/>
        </w:rPr>
        <w:t>против</w:t>
      </w:r>
      <w:r>
        <w:rPr>
          <w:color w:val="231F20"/>
          <w:spacing w:val="-7"/>
        </w:rPr>
        <w:t> </w:t>
      </w:r>
      <w:r>
        <w:rPr>
          <w:color w:val="231F20"/>
        </w:rPr>
        <w:t>бурских </w:t>
      </w:r>
      <w:r>
        <w:rPr>
          <w:color w:val="231F20"/>
          <w:spacing w:val="-2"/>
        </w:rPr>
        <w:t>республик.</w:t>
      </w:r>
    </w:p>
    <w:p>
      <w:pPr>
        <w:pStyle w:val="BodyText"/>
        <w:spacing w:line="223" w:lineRule="auto" w:before="5"/>
        <w:ind w:left="1177" w:right="911" w:firstLine="340"/>
        <w:jc w:val="both"/>
      </w:pPr>
      <w:r>
        <w:rPr>
          <w:color w:val="231F20"/>
        </w:rPr>
        <w:t>Крохотные республики оказали неожиданно серьёзное сопротивление, вызывая сочувствие и симпатии по всему миру, в том числе в России. На собранные</w:t>
      </w:r>
      <w:r>
        <w:rPr>
          <w:color w:val="231F20"/>
          <w:spacing w:val="-4"/>
        </w:rPr>
        <w:t> </w:t>
      </w:r>
      <w:r>
        <w:rPr>
          <w:color w:val="231F20"/>
        </w:rPr>
        <w:t>в</w:t>
      </w:r>
      <w:r>
        <w:rPr>
          <w:color w:val="231F20"/>
          <w:spacing w:val="-3"/>
        </w:rPr>
        <w:t> </w:t>
      </w:r>
      <w:r>
        <w:rPr>
          <w:color w:val="231F20"/>
        </w:rPr>
        <w:t>нашей</w:t>
      </w:r>
      <w:r>
        <w:rPr>
          <w:color w:val="231F20"/>
          <w:spacing w:val="-3"/>
        </w:rPr>
        <w:t> </w:t>
      </w:r>
      <w:r>
        <w:rPr>
          <w:color w:val="231F20"/>
        </w:rPr>
        <w:t>стране</w:t>
      </w:r>
      <w:r>
        <w:rPr>
          <w:color w:val="231F20"/>
          <w:spacing w:val="-3"/>
        </w:rPr>
        <w:t> </w:t>
      </w:r>
      <w:r>
        <w:rPr>
          <w:color w:val="231F20"/>
        </w:rPr>
        <w:t>пожертвования</w:t>
      </w:r>
      <w:r>
        <w:rPr>
          <w:color w:val="231F20"/>
          <w:spacing w:val="-3"/>
        </w:rPr>
        <w:t> </w:t>
      </w:r>
      <w:r>
        <w:rPr>
          <w:color w:val="231F20"/>
        </w:rPr>
        <w:t>бурам</w:t>
      </w:r>
      <w:r>
        <w:rPr>
          <w:color w:val="231F20"/>
          <w:spacing w:val="-3"/>
        </w:rPr>
        <w:t> </w:t>
      </w:r>
      <w:r>
        <w:rPr>
          <w:color w:val="231F20"/>
        </w:rPr>
        <w:t>были</w:t>
      </w:r>
      <w:r>
        <w:rPr>
          <w:color w:val="231F20"/>
          <w:spacing w:val="-3"/>
        </w:rPr>
        <w:t> </w:t>
      </w:r>
      <w:r>
        <w:rPr>
          <w:color w:val="231F20"/>
        </w:rPr>
        <w:t>отправлены</w:t>
      </w:r>
      <w:r>
        <w:rPr>
          <w:color w:val="231F20"/>
          <w:spacing w:val="-4"/>
        </w:rPr>
        <w:t> </w:t>
      </w:r>
      <w:r>
        <w:rPr>
          <w:color w:val="231F20"/>
        </w:rPr>
        <w:t>два</w:t>
      </w:r>
      <w:r>
        <w:rPr>
          <w:color w:val="231F20"/>
          <w:spacing w:val="-3"/>
        </w:rPr>
        <w:t> </w:t>
      </w:r>
      <w:r>
        <w:rPr>
          <w:color w:val="231F20"/>
          <w:spacing w:val="-2"/>
        </w:rPr>
        <w:t>госпи-</w:t>
      </w:r>
    </w:p>
    <w:p>
      <w:pPr>
        <w:pStyle w:val="BodyText"/>
        <w:spacing w:line="223" w:lineRule="auto" w:before="1"/>
        <w:ind w:left="4578" w:right="911"/>
        <w:jc w:val="both"/>
      </w:pPr>
      <w:r>
        <w:rPr/>
        <w:pict>
          <v:group style="position:absolute;margin-left:57.553001pt;margin-top:16.618567pt;width:400.15pt;height:114.3pt;mso-position-horizontal-relative:page;mso-position-vertical-relative:paragraph;z-index:-27661824" id="docshapegroup5221" coordorigin="1151,332" coordsize="8003,2286">
            <v:shape style="position:absolute;left:4552;top:1336;width:4601;height:1282" type="#_x0000_t75" id="docshape5222" stroked="false">
              <v:imagedata r:id="rId1131" o:title=""/>
            </v:shape>
            <v:rect style="position:absolute;left:4615;top:1399;width:4479;height:1158" id="docshape5223" filled="true" fillcolor="#ffffff" stroked="false">
              <v:fill type="solid"/>
            </v:rect>
            <v:shape style="position:absolute;left:1151;top:332;width:3528;height:2283" type="#_x0000_t75" id="docshape5224" stroked="false">
              <v:imagedata r:id="rId1132" o:title=""/>
            </v:shape>
            <v:shape style="position:absolute;left:4552;top:1336;width:127;height:1279" type="#_x0000_t75" id="docshape5225" stroked="false">
              <v:imagedata r:id="rId1133" o:title=""/>
            </v:shape>
            <v:shape style="position:absolute;left:1213;top:395;width:3402;height:2162" type="#_x0000_t75" id="docshape5226" stroked="false">
              <v:imagedata r:id="rId1134" o:title=""/>
            </v:shape>
            <v:rect style="position:absolute;left:1223;top:405;width:3382;height:2142" id="docshape5227" filled="false" stroked="true" strokeweight="1pt" strokecolor="#ffffff">
              <v:stroke dashstyle="solid"/>
            </v:rect>
            <w10:wrap type="none"/>
          </v:group>
        </w:pict>
      </w:r>
      <w:r>
        <w:rPr>
          <w:color w:val="231F20"/>
        </w:rPr>
        <w:t>таля; на их стороне сражались </w:t>
      </w:r>
      <w:r>
        <w:rPr>
          <w:color w:val="231F20"/>
        </w:rPr>
        <w:t>российские добровольцы. Воюя против целого народа, британцы создали сеть концентрационных лагерей. После потери в 1900 г. обеих сто- </w:t>
      </w:r>
      <w:r>
        <w:rPr>
          <w:color w:val="231F20"/>
          <w:spacing w:val="-2"/>
        </w:rPr>
        <w:t>лиц</w:t>
      </w:r>
      <w:r>
        <w:rPr>
          <w:color w:val="231F20"/>
          <w:spacing w:val="-8"/>
        </w:rPr>
        <w:t> </w:t>
      </w:r>
      <w:r>
        <w:rPr>
          <w:color w:val="231F20"/>
          <w:spacing w:val="-2"/>
        </w:rPr>
        <w:t>буры</w:t>
      </w:r>
      <w:r>
        <w:rPr>
          <w:color w:val="231F20"/>
          <w:spacing w:val="-7"/>
        </w:rPr>
        <w:t> </w:t>
      </w:r>
      <w:r>
        <w:rPr>
          <w:color w:val="231F20"/>
          <w:spacing w:val="-2"/>
        </w:rPr>
        <w:t>в</w:t>
      </w:r>
      <w:r>
        <w:rPr>
          <w:color w:val="231F20"/>
          <w:spacing w:val="-7"/>
        </w:rPr>
        <w:t> </w:t>
      </w:r>
      <w:r>
        <w:rPr>
          <w:color w:val="231F20"/>
          <w:spacing w:val="-2"/>
        </w:rPr>
        <w:t>течение</w:t>
      </w:r>
      <w:r>
        <w:rPr>
          <w:color w:val="231F20"/>
          <w:spacing w:val="-7"/>
        </w:rPr>
        <w:t> </w:t>
      </w:r>
      <w:r>
        <w:rPr>
          <w:color w:val="231F20"/>
          <w:spacing w:val="-2"/>
        </w:rPr>
        <w:t>двух</w:t>
      </w:r>
      <w:r>
        <w:rPr>
          <w:color w:val="231F20"/>
          <w:spacing w:val="-7"/>
        </w:rPr>
        <w:t> </w:t>
      </w:r>
      <w:r>
        <w:rPr>
          <w:color w:val="231F20"/>
          <w:spacing w:val="-2"/>
        </w:rPr>
        <w:t>лет</w:t>
      </w:r>
      <w:r>
        <w:rPr>
          <w:color w:val="231F20"/>
          <w:spacing w:val="-7"/>
        </w:rPr>
        <w:t> </w:t>
      </w:r>
      <w:r>
        <w:rPr>
          <w:color w:val="231F20"/>
          <w:spacing w:val="-2"/>
        </w:rPr>
        <w:t>вели</w:t>
      </w:r>
      <w:r>
        <w:rPr>
          <w:color w:val="231F20"/>
          <w:spacing w:val="-7"/>
        </w:rPr>
        <w:t> </w:t>
      </w:r>
      <w:r>
        <w:rPr>
          <w:color w:val="231F20"/>
          <w:spacing w:val="-2"/>
        </w:rPr>
        <w:t>партизан-</w:t>
      </w:r>
    </w:p>
    <w:p>
      <w:pPr>
        <w:pStyle w:val="BodyText"/>
        <w:spacing w:before="5"/>
        <w:rPr>
          <w:sz w:val="21"/>
        </w:rPr>
      </w:pPr>
    </w:p>
    <w:p>
      <w:pPr>
        <w:spacing w:before="103"/>
        <w:ind w:left="4578" w:right="0" w:firstLine="0"/>
        <w:jc w:val="both"/>
        <w:rPr>
          <w:rFonts w:ascii="Trebuchet MS" w:hAnsi="Trebuchet MS"/>
          <w:i/>
          <w:sz w:val="19"/>
        </w:rPr>
      </w:pPr>
      <w:r>
        <w:rPr>
          <w:rFonts w:ascii="Calibri" w:hAnsi="Calibri"/>
          <w:b/>
          <w:color w:val="231F20"/>
          <w:sz w:val="19"/>
        </w:rPr>
        <w:t>За</w:t>
      </w:r>
      <w:r>
        <w:rPr>
          <w:rFonts w:ascii="Calibri" w:hAnsi="Calibri"/>
          <w:b/>
          <w:color w:val="231F20"/>
          <w:spacing w:val="18"/>
          <w:sz w:val="19"/>
        </w:rPr>
        <w:t> </w:t>
      </w:r>
      <w:r>
        <w:rPr>
          <w:rFonts w:ascii="Calibri" w:hAnsi="Calibri"/>
          <w:b/>
          <w:color w:val="231F20"/>
          <w:sz w:val="19"/>
        </w:rPr>
        <w:t>буров.</w:t>
      </w:r>
      <w:r>
        <w:rPr>
          <w:rFonts w:ascii="Calibri" w:hAnsi="Calibri"/>
          <w:b/>
          <w:color w:val="231F20"/>
          <w:spacing w:val="19"/>
          <w:sz w:val="19"/>
        </w:rPr>
        <w:t> </w:t>
      </w:r>
      <w:r>
        <w:rPr>
          <w:rFonts w:ascii="Trebuchet MS" w:hAnsi="Trebuchet MS"/>
          <w:i/>
          <w:color w:val="231F20"/>
          <w:sz w:val="19"/>
        </w:rPr>
        <w:t>Французская</w:t>
      </w:r>
      <w:r>
        <w:rPr>
          <w:rFonts w:ascii="Trebuchet MS" w:hAnsi="Trebuchet MS"/>
          <w:i/>
          <w:color w:val="231F20"/>
          <w:spacing w:val="4"/>
          <w:sz w:val="19"/>
        </w:rPr>
        <w:t> </w:t>
      </w:r>
      <w:r>
        <w:rPr>
          <w:rFonts w:ascii="Trebuchet MS" w:hAnsi="Trebuchet MS"/>
          <w:i/>
          <w:color w:val="231F20"/>
          <w:sz w:val="19"/>
        </w:rPr>
        <w:t>открытка.</w:t>
      </w:r>
      <w:r>
        <w:rPr>
          <w:rFonts w:ascii="Trebuchet MS" w:hAnsi="Trebuchet MS"/>
          <w:i/>
          <w:color w:val="231F20"/>
          <w:spacing w:val="5"/>
          <w:sz w:val="19"/>
        </w:rPr>
        <w:t> </w:t>
      </w:r>
      <w:r>
        <w:rPr>
          <w:rFonts w:ascii="Trebuchet MS" w:hAnsi="Trebuchet MS"/>
          <w:i/>
          <w:color w:val="231F20"/>
          <w:sz w:val="19"/>
        </w:rPr>
        <w:t>1899</w:t>
      </w:r>
      <w:r>
        <w:rPr>
          <w:rFonts w:ascii="Trebuchet MS" w:hAnsi="Trebuchet MS"/>
          <w:i/>
          <w:color w:val="231F20"/>
          <w:spacing w:val="4"/>
          <w:sz w:val="19"/>
        </w:rPr>
        <w:t> </w:t>
      </w:r>
      <w:r>
        <w:rPr>
          <w:rFonts w:ascii="Trebuchet MS" w:hAnsi="Trebuchet MS"/>
          <w:i/>
          <w:color w:val="231F20"/>
          <w:spacing w:val="-5"/>
          <w:sz w:val="19"/>
        </w:rPr>
        <w:t>г.</w:t>
      </w:r>
    </w:p>
    <w:p>
      <w:pPr>
        <w:spacing w:line="228" w:lineRule="auto" w:before="96"/>
        <w:ind w:left="4918" w:right="1025"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34"/>
          <w:sz w:val="20"/>
        </w:rPr>
        <w:t> </w:t>
      </w:r>
      <w:r>
        <w:rPr>
          <w:rFonts w:ascii="Trebuchet MS" w:hAnsi="Trebuchet MS"/>
          <w:color w:val="231F20"/>
          <w:sz w:val="19"/>
        </w:rPr>
        <w:t>Какими</w:t>
      </w:r>
      <w:r>
        <w:rPr>
          <w:rFonts w:ascii="Trebuchet MS" w:hAnsi="Trebuchet MS"/>
          <w:color w:val="231F20"/>
          <w:spacing w:val="-15"/>
          <w:sz w:val="19"/>
        </w:rPr>
        <w:t> </w:t>
      </w:r>
      <w:r>
        <w:rPr>
          <w:rFonts w:ascii="Trebuchet MS" w:hAnsi="Trebuchet MS"/>
          <w:color w:val="231F20"/>
          <w:sz w:val="19"/>
        </w:rPr>
        <w:t>показаны</w:t>
      </w:r>
      <w:r>
        <w:rPr>
          <w:rFonts w:ascii="Trebuchet MS" w:hAnsi="Trebuchet MS"/>
          <w:color w:val="231F20"/>
          <w:spacing w:val="-14"/>
          <w:sz w:val="19"/>
        </w:rPr>
        <w:t> </w:t>
      </w:r>
      <w:r>
        <w:rPr>
          <w:rFonts w:ascii="Trebuchet MS" w:hAnsi="Trebuchet MS"/>
          <w:color w:val="231F20"/>
          <w:sz w:val="19"/>
        </w:rPr>
        <w:t>действия</w:t>
      </w:r>
      <w:r>
        <w:rPr>
          <w:rFonts w:ascii="Trebuchet MS" w:hAnsi="Trebuchet MS"/>
          <w:color w:val="231F20"/>
          <w:spacing w:val="-14"/>
          <w:sz w:val="19"/>
        </w:rPr>
        <w:t> </w:t>
      </w:r>
      <w:r>
        <w:rPr>
          <w:rFonts w:ascii="Trebuchet MS" w:hAnsi="Trebuchet MS"/>
          <w:color w:val="231F20"/>
          <w:sz w:val="19"/>
        </w:rPr>
        <w:t>англичан</w:t>
      </w:r>
      <w:r>
        <w:rPr>
          <w:rFonts w:ascii="Trebuchet MS" w:hAnsi="Trebuchet MS"/>
          <w:color w:val="231F20"/>
          <w:spacing w:val="-15"/>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за- днем</w:t>
      </w:r>
      <w:r>
        <w:rPr>
          <w:rFonts w:ascii="Trebuchet MS" w:hAnsi="Trebuchet MS"/>
          <w:color w:val="231F20"/>
          <w:spacing w:val="-4"/>
          <w:sz w:val="19"/>
        </w:rPr>
        <w:t> </w:t>
      </w:r>
      <w:r>
        <w:rPr>
          <w:rFonts w:ascii="Trebuchet MS" w:hAnsi="Trebuchet MS"/>
          <w:color w:val="231F20"/>
          <w:sz w:val="19"/>
        </w:rPr>
        <w:t>плане?</w:t>
      </w:r>
      <w:r>
        <w:rPr>
          <w:rFonts w:ascii="Trebuchet MS" w:hAnsi="Trebuchet MS"/>
          <w:color w:val="231F20"/>
          <w:spacing w:val="-4"/>
          <w:sz w:val="19"/>
        </w:rPr>
        <w:t> </w:t>
      </w:r>
      <w:r>
        <w:rPr>
          <w:rFonts w:ascii="Trebuchet MS" w:hAnsi="Trebuchet MS"/>
          <w:color w:val="231F20"/>
          <w:sz w:val="19"/>
        </w:rPr>
        <w:t>Почему</w:t>
      </w:r>
      <w:r>
        <w:rPr>
          <w:rFonts w:ascii="Trebuchet MS" w:hAnsi="Trebuchet MS"/>
          <w:color w:val="231F20"/>
          <w:spacing w:val="-4"/>
          <w:sz w:val="19"/>
        </w:rPr>
        <w:t> </w:t>
      </w:r>
      <w:r>
        <w:rPr>
          <w:rFonts w:ascii="Trebuchet MS" w:hAnsi="Trebuchet MS"/>
          <w:color w:val="231F20"/>
          <w:sz w:val="19"/>
        </w:rPr>
        <w:t>им</w:t>
      </w:r>
      <w:r>
        <w:rPr>
          <w:rFonts w:ascii="Trebuchet MS" w:hAnsi="Trebuchet MS"/>
          <w:color w:val="231F20"/>
          <w:spacing w:val="-4"/>
          <w:sz w:val="19"/>
        </w:rPr>
        <w:t> </w:t>
      </w:r>
      <w:r>
        <w:rPr>
          <w:rFonts w:ascii="Trebuchet MS" w:hAnsi="Trebuchet MS"/>
          <w:color w:val="231F20"/>
          <w:sz w:val="19"/>
        </w:rPr>
        <w:t>противопоставля- ется российский император Николай II?</w:t>
      </w:r>
    </w:p>
    <w:p>
      <w:pPr>
        <w:spacing w:after="0" w:line="228" w:lineRule="auto"/>
        <w:jc w:val="both"/>
        <w:rPr>
          <w:rFonts w:ascii="Trebuchet MS" w:hAnsi="Trebuchet MS"/>
          <w:sz w:val="19"/>
        </w:rPr>
        <w:sectPr>
          <w:footerReference w:type="default" r:id="rId1127"/>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59776" id="docshapegroup5231" coordorigin="0,0" coordsize="10308,1441">
            <v:shape style="position:absolute;left:420;top:419;width:9468;height:1021" type="#_x0000_t75" id="docshape5232" stroked="false">
              <v:imagedata r:id="rId6" o:title=""/>
            </v:shape>
            <v:shape style="position:absolute;left:420;top:283;width:9605;height:420" id="docshape5233" coordorigin="420,283" coordsize="9605,420" path="m9724,703l10024,703m420,583l420,283m9604,583l9604,283e" filled="false" stroked="true" strokeweight="1.25pt" strokecolor="#ffffff">
              <v:path arrowok="t"/>
              <v:stroke dashstyle="solid"/>
            </v:shape>
            <v:shape style="position:absolute;left:420;top:283;width:9605;height:420" id="docshape5234"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235" coordorigin="0,0" coordsize="10308,420" path="m360,420l0,420m9948,420l10308,420m420,360l420,0m9888,360l9888,0e" filled="false" stroked="true" strokeweight=".25pt" strokecolor="#000000">
              <v:path arrowok="t"/>
              <v:stroke dashstyle="solid"/>
            </v:shape>
            <v:shape style="position:absolute;left:1157;top:1144;width:3553;height:230" type="#_x0000_t202" id="docshape5236"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5"/>
                        <w:sz w:val="19"/>
                      </w:rPr>
                      <w:t>§</w:t>
                    </w:r>
                    <w:r>
                      <w:rPr>
                        <w:rFonts w:ascii="Tahoma" w:hAnsi="Tahoma"/>
                        <w:color w:val="FFFFFF"/>
                        <w:spacing w:val="-19"/>
                        <w:w w:val="85"/>
                        <w:sz w:val="19"/>
                      </w:rPr>
                      <w:t> </w:t>
                    </w:r>
                    <w:r>
                      <w:rPr>
                        <w:rFonts w:ascii="Tahoma" w:hAnsi="Tahoma"/>
                        <w:color w:val="FFFFFF"/>
                        <w:w w:val="85"/>
                        <w:sz w:val="19"/>
                      </w:rPr>
                      <w:t>22.</w:t>
                    </w:r>
                    <w:r>
                      <w:rPr>
                        <w:rFonts w:ascii="Tahoma" w:hAnsi="Tahoma"/>
                        <w:color w:val="FFFFFF"/>
                        <w:spacing w:val="-4"/>
                        <w:sz w:val="19"/>
                      </w:rPr>
                      <w:t> </w:t>
                    </w:r>
                    <w:r>
                      <w:rPr>
                        <w:rFonts w:ascii="Tahoma" w:hAnsi="Tahoma"/>
                        <w:color w:val="FFFFFF"/>
                        <w:w w:val="85"/>
                        <w:sz w:val="19"/>
                      </w:rPr>
                      <w:t>Африка</w:t>
                    </w:r>
                    <w:r>
                      <w:rPr>
                        <w:rFonts w:ascii="Tahoma" w:hAnsi="Tahoma"/>
                        <w:color w:val="FFFFFF"/>
                        <w:spacing w:val="1"/>
                        <w:sz w:val="19"/>
                      </w:rPr>
                      <w:t> </w:t>
                    </w:r>
                    <w:r>
                      <w:rPr>
                        <w:rFonts w:ascii="Tahoma" w:hAnsi="Tahoma"/>
                        <w:color w:val="FFFFFF"/>
                        <w:w w:val="85"/>
                        <w:sz w:val="19"/>
                      </w:rPr>
                      <w:t>в</w:t>
                    </w:r>
                    <w:r>
                      <w:rPr>
                        <w:rFonts w:ascii="Tahoma" w:hAnsi="Tahoma"/>
                        <w:color w:val="FFFFFF"/>
                        <w:spacing w:val="1"/>
                        <w:sz w:val="19"/>
                      </w:rPr>
                      <w:t> </w:t>
                    </w:r>
                    <w:r>
                      <w:rPr>
                        <w:rFonts w:ascii="Tahoma" w:hAnsi="Tahoma"/>
                        <w:color w:val="FFFFFF"/>
                        <w:w w:val="85"/>
                        <w:sz w:val="19"/>
                      </w:rPr>
                      <w:t>XIX</w:t>
                    </w:r>
                    <w:r>
                      <w:rPr>
                        <w:rFonts w:ascii="Tahoma" w:hAnsi="Tahoma"/>
                        <w:color w:val="FFFFFF"/>
                        <w:sz w:val="19"/>
                      </w:rPr>
                      <w:t> </w:t>
                    </w:r>
                    <w:r>
                      <w:rPr>
                        <w:rFonts w:ascii="Tahoma" w:hAnsi="Tahoma"/>
                        <w:color w:val="FFFFFF"/>
                        <w:w w:val="85"/>
                        <w:sz w:val="19"/>
                      </w:rPr>
                      <w:t>в.:</w:t>
                    </w:r>
                    <w:r>
                      <w:rPr>
                        <w:rFonts w:ascii="Tahoma" w:hAnsi="Tahoma"/>
                        <w:color w:val="FFFFFF"/>
                        <w:sz w:val="19"/>
                      </w:rPr>
                      <w:t> </w:t>
                    </w:r>
                    <w:r>
                      <w:rPr>
                        <w:rFonts w:ascii="Tahoma" w:hAnsi="Tahoma"/>
                        <w:color w:val="FFFFFF"/>
                        <w:w w:val="85"/>
                        <w:sz w:val="19"/>
                      </w:rPr>
                      <w:t>захваты</w:t>
                    </w:r>
                    <w:r>
                      <w:rPr>
                        <w:rFonts w:ascii="Tahoma" w:hAnsi="Tahoma"/>
                        <w:color w:val="FFFFFF"/>
                        <w:spacing w:val="1"/>
                        <w:sz w:val="19"/>
                      </w:rPr>
                      <w:t> </w:t>
                    </w:r>
                    <w:r>
                      <w:rPr>
                        <w:rFonts w:ascii="Tahoma" w:hAnsi="Tahoma"/>
                        <w:color w:val="FFFFFF"/>
                        <w:w w:val="85"/>
                        <w:sz w:val="19"/>
                      </w:rPr>
                      <w:t>и</w:t>
                    </w:r>
                    <w:r>
                      <w:rPr>
                        <w:rFonts w:ascii="Tahoma" w:hAnsi="Tahoma"/>
                        <w:color w:val="FFFFFF"/>
                        <w:sz w:val="19"/>
                      </w:rPr>
                      <w:t> </w:t>
                    </w:r>
                    <w:r>
                      <w:rPr>
                        <w:rFonts w:ascii="Tahoma" w:hAnsi="Tahoma"/>
                        <w:color w:val="FFFFFF"/>
                        <w:spacing w:val="-2"/>
                        <w:w w:val="80"/>
                        <w:sz w:val="19"/>
                      </w:rPr>
                      <w:t>эксплуатация</w:t>
                    </w:r>
                  </w:p>
                </w:txbxContent>
              </v:textbox>
              <w10:wrap type="none"/>
            </v:shape>
            <v:shape style="position:absolute;left:8669;top:1114;width:428;height:272" type="#_x0000_t202" id="docshape523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253</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238"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BodyText"/>
        <w:spacing w:line="223" w:lineRule="auto"/>
        <w:ind w:left="893" w:right="1194"/>
        <w:jc w:val="both"/>
      </w:pPr>
      <w:r>
        <w:rPr>
          <w:color w:val="231F20"/>
        </w:rPr>
        <w:t>скую</w:t>
      </w:r>
      <w:r>
        <w:rPr>
          <w:color w:val="231F20"/>
          <w:spacing w:val="30"/>
        </w:rPr>
        <w:t> </w:t>
      </w:r>
      <w:r>
        <w:rPr>
          <w:color w:val="231F20"/>
        </w:rPr>
        <w:t>войну.</w:t>
      </w:r>
      <w:r>
        <w:rPr>
          <w:color w:val="231F20"/>
          <w:spacing w:val="30"/>
        </w:rPr>
        <w:t> </w:t>
      </w:r>
      <w:r>
        <w:rPr>
          <w:color w:val="231F20"/>
        </w:rPr>
        <w:t>Тем</w:t>
      </w:r>
      <w:r>
        <w:rPr>
          <w:color w:val="231F20"/>
          <w:spacing w:val="30"/>
        </w:rPr>
        <w:t> </w:t>
      </w:r>
      <w:r>
        <w:rPr>
          <w:color w:val="231F20"/>
        </w:rPr>
        <w:t>не</w:t>
      </w:r>
      <w:r>
        <w:rPr>
          <w:color w:val="231F20"/>
          <w:spacing w:val="30"/>
        </w:rPr>
        <w:t> </w:t>
      </w:r>
      <w:r>
        <w:rPr>
          <w:color w:val="231F20"/>
        </w:rPr>
        <w:t>менее</w:t>
      </w:r>
      <w:r>
        <w:rPr>
          <w:color w:val="231F20"/>
          <w:spacing w:val="30"/>
        </w:rPr>
        <w:t> </w:t>
      </w:r>
      <w:r>
        <w:rPr>
          <w:color w:val="231F20"/>
        </w:rPr>
        <w:t>силы</w:t>
      </w:r>
      <w:r>
        <w:rPr>
          <w:color w:val="231F20"/>
          <w:spacing w:val="30"/>
        </w:rPr>
        <w:t> </w:t>
      </w:r>
      <w:r>
        <w:rPr>
          <w:color w:val="231F20"/>
        </w:rPr>
        <w:t>были</w:t>
      </w:r>
      <w:r>
        <w:rPr>
          <w:color w:val="231F20"/>
          <w:spacing w:val="30"/>
        </w:rPr>
        <w:t> </w:t>
      </w:r>
      <w:r>
        <w:rPr>
          <w:color w:val="231F20"/>
        </w:rPr>
        <w:t>несопоставимы.</w:t>
      </w:r>
      <w:r>
        <w:rPr>
          <w:color w:val="231F20"/>
          <w:spacing w:val="30"/>
        </w:rPr>
        <w:t> </w:t>
      </w:r>
      <w:r>
        <w:rPr>
          <w:color w:val="231F20"/>
        </w:rPr>
        <w:t>В</w:t>
      </w:r>
      <w:r>
        <w:rPr>
          <w:color w:val="231F20"/>
          <w:spacing w:val="30"/>
        </w:rPr>
        <w:t> </w:t>
      </w:r>
      <w:r>
        <w:rPr>
          <w:color w:val="231F20"/>
        </w:rPr>
        <w:t>1902</w:t>
      </w:r>
      <w:r>
        <w:rPr>
          <w:color w:val="231F20"/>
          <w:spacing w:val="30"/>
        </w:rPr>
        <w:t> </w:t>
      </w:r>
      <w:r>
        <w:rPr>
          <w:color w:val="231F20"/>
        </w:rPr>
        <w:t>г.</w:t>
      </w:r>
      <w:r>
        <w:rPr>
          <w:color w:val="231F20"/>
          <w:spacing w:val="30"/>
        </w:rPr>
        <w:t> </w:t>
      </w:r>
      <w:r>
        <w:rPr>
          <w:color w:val="231F20"/>
        </w:rPr>
        <w:t>Трансвааль и Оранжевая потерпели поражение. В 1910 г. вместе с Капской колонией они образовали Южно-Африканский Союз, ставший доминионом </w:t>
      </w:r>
      <w:r>
        <w:rPr>
          <w:color w:val="231F20"/>
        </w:rPr>
        <w:t>Британской </w:t>
      </w:r>
      <w:r>
        <w:rPr>
          <w:color w:val="231F20"/>
          <w:spacing w:val="-2"/>
        </w:rPr>
        <w:t>империи.</w:t>
      </w:r>
    </w:p>
    <w:p>
      <w:pPr>
        <w:tabs>
          <w:tab w:pos="1233" w:val="left" w:leader="none"/>
        </w:tabs>
        <w:spacing w:before="106"/>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Каковы</w:t>
      </w:r>
      <w:r>
        <w:rPr>
          <w:rFonts w:ascii="Trebuchet MS" w:hAnsi="Trebuchet MS"/>
          <w:color w:val="231F20"/>
          <w:spacing w:val="18"/>
          <w:sz w:val="19"/>
        </w:rPr>
        <w:t> </w:t>
      </w:r>
      <w:r>
        <w:rPr>
          <w:rFonts w:ascii="Trebuchet MS" w:hAnsi="Trebuchet MS"/>
          <w:color w:val="231F20"/>
          <w:w w:val="95"/>
          <w:sz w:val="19"/>
        </w:rPr>
        <w:t>причины</w:t>
      </w:r>
      <w:r>
        <w:rPr>
          <w:rFonts w:ascii="Trebuchet MS" w:hAnsi="Trebuchet MS"/>
          <w:color w:val="231F20"/>
          <w:spacing w:val="18"/>
          <w:sz w:val="19"/>
        </w:rPr>
        <w:t> </w:t>
      </w:r>
      <w:r>
        <w:rPr>
          <w:rFonts w:ascii="Trebuchet MS" w:hAnsi="Trebuchet MS"/>
          <w:color w:val="231F20"/>
          <w:w w:val="95"/>
          <w:sz w:val="19"/>
        </w:rPr>
        <w:t>Англо-бурской</w:t>
      </w:r>
      <w:r>
        <w:rPr>
          <w:rFonts w:ascii="Trebuchet MS" w:hAnsi="Trebuchet MS"/>
          <w:color w:val="231F20"/>
          <w:spacing w:val="18"/>
          <w:sz w:val="19"/>
        </w:rPr>
        <w:t> </w:t>
      </w:r>
      <w:r>
        <w:rPr>
          <w:rFonts w:ascii="Trebuchet MS" w:hAnsi="Trebuchet MS"/>
          <w:color w:val="231F20"/>
          <w:spacing w:val="-2"/>
          <w:w w:val="95"/>
          <w:sz w:val="19"/>
        </w:rPr>
        <w:t>войны?</w:t>
      </w:r>
    </w:p>
    <w:p>
      <w:pPr>
        <w:pStyle w:val="BodyText"/>
        <w:spacing w:before="1"/>
        <w:rPr>
          <w:rFonts w:ascii="Trebuchet MS"/>
          <w:sz w:val="17"/>
        </w:rPr>
      </w:pPr>
      <w:r>
        <w:rPr/>
        <w:pict>
          <v:group style="position:absolute;margin-left:57.743pt;margin-top:11.125038pt;width:385.95pt;height:125.3pt;mso-position-horizontal-relative:page;mso-position-vertical-relative:paragraph;z-index:-15224832;mso-wrap-distance-left:0;mso-wrap-distance-right:0" id="docshapegroup5239" coordorigin="1155,223" coordsize="7719,2506">
            <v:shape style="position:absolute;left:1154;top:222;width:7719;height:2506" type="#_x0000_t75" id="docshape5240" stroked="false">
              <v:imagedata r:id="rId293" o:title=""/>
            </v:shape>
            <v:rect style="position:absolute;left:1213;top:282;width:7597;height:2383" id="docshape5241" filled="true" fillcolor="#fae8e1" stroked="false">
              <v:fill type="solid"/>
            </v:rect>
            <v:shape style="position:absolute;left:1327;top:437;width:284;height:284" type="#_x0000_t75" id="docshape5242" stroked="false">
              <v:imagedata r:id="rId17" o:title=""/>
            </v:shape>
            <v:shape style="position:absolute;left:1383;top:380;width:284;height:312" type="#_x0000_t75" id="docshape5243" stroked="false">
              <v:imagedata r:id="rId1136" o:title=""/>
            </v:shape>
            <v:shape style="position:absolute;left:1213;top:282;width:7597;height:2383" type="#_x0000_t202" id="docshape5244"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8" w:firstLine="340"/>
                      <w:jc w:val="both"/>
                      <w:rPr>
                        <w:rFonts w:ascii="Trebuchet MS" w:hAnsi="Trebuchet MS"/>
                        <w:sz w:val="20"/>
                      </w:rPr>
                    </w:pPr>
                    <w:r>
                      <w:rPr>
                        <w:rFonts w:ascii="Trebuchet MS" w:hAnsi="Trebuchet MS"/>
                        <w:color w:val="231F20"/>
                        <w:sz w:val="20"/>
                      </w:rPr>
                      <w:t>В</w:t>
                    </w:r>
                    <w:r>
                      <w:rPr>
                        <w:rFonts w:ascii="Trebuchet MS" w:hAnsi="Trebuchet MS"/>
                        <w:color w:val="231F20"/>
                        <w:spacing w:val="-16"/>
                        <w:sz w:val="20"/>
                      </w:rPr>
                      <w:t> </w:t>
                    </w:r>
                    <w:r>
                      <w:rPr>
                        <w:rFonts w:ascii="Trebuchet MS" w:hAnsi="Trebuchet MS"/>
                        <w:color w:val="231F20"/>
                        <w:sz w:val="20"/>
                      </w:rPr>
                      <w:t>XIX</w:t>
                    </w:r>
                    <w:r>
                      <w:rPr>
                        <w:rFonts w:ascii="Trebuchet MS" w:hAnsi="Trebuchet MS"/>
                        <w:color w:val="231F20"/>
                        <w:spacing w:val="-15"/>
                        <w:sz w:val="20"/>
                      </w:rPr>
                      <w:t> </w:t>
                    </w:r>
                    <w:r>
                      <w:rPr>
                        <w:rFonts w:ascii="Trebuchet MS" w:hAnsi="Trebuchet MS"/>
                        <w:color w:val="231F20"/>
                        <w:sz w:val="20"/>
                      </w:rPr>
                      <w:t>в.</w:t>
                    </w:r>
                    <w:r>
                      <w:rPr>
                        <w:rFonts w:ascii="Trebuchet MS" w:hAnsi="Trebuchet MS"/>
                        <w:color w:val="231F20"/>
                        <w:spacing w:val="-15"/>
                        <w:sz w:val="20"/>
                      </w:rPr>
                      <w:t> </w:t>
                    </w:r>
                    <w:r>
                      <w:rPr>
                        <w:rFonts w:ascii="Trebuchet MS" w:hAnsi="Trebuchet MS"/>
                        <w:color w:val="231F20"/>
                        <w:sz w:val="20"/>
                      </w:rPr>
                      <w:t>Африка</w:t>
                    </w:r>
                    <w:r>
                      <w:rPr>
                        <w:rFonts w:ascii="Trebuchet MS" w:hAnsi="Trebuchet MS"/>
                        <w:color w:val="231F20"/>
                        <w:spacing w:val="-15"/>
                        <w:sz w:val="20"/>
                      </w:rPr>
                      <w:t> </w:t>
                    </w:r>
                    <w:r>
                      <w:rPr>
                        <w:rFonts w:ascii="Trebuchet MS" w:hAnsi="Trebuchet MS"/>
                        <w:color w:val="231F20"/>
                        <w:sz w:val="20"/>
                      </w:rPr>
                      <w:t>стала</w:t>
                    </w:r>
                    <w:r>
                      <w:rPr>
                        <w:rFonts w:ascii="Trebuchet MS" w:hAnsi="Trebuchet MS"/>
                        <w:color w:val="231F20"/>
                        <w:spacing w:val="-15"/>
                        <w:sz w:val="20"/>
                      </w:rPr>
                      <w:t> </w:t>
                    </w:r>
                    <w:r>
                      <w:rPr>
                        <w:rFonts w:ascii="Trebuchet MS" w:hAnsi="Trebuchet MS"/>
                        <w:color w:val="231F20"/>
                        <w:sz w:val="20"/>
                      </w:rPr>
                      <w:t>объектом</w:t>
                    </w:r>
                    <w:r>
                      <w:rPr>
                        <w:rFonts w:ascii="Trebuchet MS" w:hAnsi="Trebuchet MS"/>
                        <w:color w:val="231F20"/>
                        <w:spacing w:val="-15"/>
                        <w:sz w:val="20"/>
                      </w:rPr>
                      <w:t> </w:t>
                    </w:r>
                    <w:r>
                      <w:rPr>
                        <w:rFonts w:ascii="Trebuchet MS" w:hAnsi="Trebuchet MS"/>
                        <w:color w:val="231F20"/>
                        <w:sz w:val="20"/>
                      </w:rPr>
                      <w:t>европейской</w:t>
                    </w:r>
                    <w:r>
                      <w:rPr>
                        <w:rFonts w:ascii="Trebuchet MS" w:hAnsi="Trebuchet MS"/>
                        <w:color w:val="231F20"/>
                        <w:spacing w:val="-15"/>
                        <w:sz w:val="20"/>
                      </w:rPr>
                      <w:t> </w:t>
                    </w:r>
                    <w:r>
                      <w:rPr>
                        <w:rFonts w:ascii="Trebuchet MS" w:hAnsi="Trebuchet MS"/>
                        <w:color w:val="231F20"/>
                        <w:sz w:val="20"/>
                      </w:rPr>
                      <w:t>колониальной</w:t>
                    </w:r>
                    <w:r>
                      <w:rPr>
                        <w:rFonts w:ascii="Trebuchet MS" w:hAnsi="Trebuchet MS"/>
                        <w:color w:val="231F20"/>
                        <w:spacing w:val="-15"/>
                        <w:sz w:val="20"/>
                      </w:rPr>
                      <w:t> </w:t>
                    </w:r>
                    <w:r>
                      <w:rPr>
                        <w:rFonts w:ascii="Trebuchet MS" w:hAnsi="Trebuchet MS"/>
                        <w:color w:val="231F20"/>
                        <w:sz w:val="20"/>
                      </w:rPr>
                      <w:t>экспансии. </w:t>
                    </w:r>
                    <w:r>
                      <w:rPr>
                        <w:rFonts w:ascii="Trebuchet MS" w:hAnsi="Trebuchet MS"/>
                        <w:color w:val="231F20"/>
                        <w:w w:val="95"/>
                        <w:sz w:val="20"/>
                      </w:rPr>
                      <w:t>Население континента, находившееся прежде всего экономически и техно- </w:t>
                    </w:r>
                    <w:r>
                      <w:rPr>
                        <w:rFonts w:ascii="Trebuchet MS" w:hAnsi="Trebuchet MS"/>
                        <w:color w:val="231F20"/>
                        <w:sz w:val="20"/>
                      </w:rPr>
                      <w:t>логически на более низком уровне развития, не могло ей </w:t>
                    </w:r>
                    <w:r>
                      <w:rPr>
                        <w:rFonts w:ascii="Trebuchet MS" w:hAnsi="Trebuchet MS"/>
                        <w:color w:val="231F20"/>
                        <w:sz w:val="20"/>
                      </w:rPr>
                      <w:t>противостоять. В</w:t>
                    </w:r>
                    <w:r>
                      <w:rPr>
                        <w:rFonts w:ascii="Trebuchet MS" w:hAnsi="Trebuchet MS"/>
                        <w:color w:val="231F20"/>
                        <w:spacing w:val="-14"/>
                        <w:sz w:val="20"/>
                      </w:rPr>
                      <w:t> </w:t>
                    </w:r>
                    <w:r>
                      <w:rPr>
                        <w:rFonts w:ascii="Trebuchet MS" w:hAnsi="Trebuchet MS"/>
                        <w:color w:val="231F20"/>
                        <w:sz w:val="20"/>
                      </w:rPr>
                      <w:t>итоге</w:t>
                    </w:r>
                    <w:r>
                      <w:rPr>
                        <w:rFonts w:ascii="Trebuchet MS" w:hAnsi="Trebuchet MS"/>
                        <w:color w:val="231F20"/>
                        <w:spacing w:val="-14"/>
                        <w:sz w:val="20"/>
                      </w:rPr>
                      <w:t> </w:t>
                    </w:r>
                    <w:r>
                      <w:rPr>
                        <w:rFonts w:ascii="Trebuchet MS" w:hAnsi="Trebuchet MS"/>
                        <w:color w:val="231F20"/>
                        <w:sz w:val="20"/>
                      </w:rPr>
                      <w:t>к</w:t>
                    </w:r>
                    <w:r>
                      <w:rPr>
                        <w:rFonts w:ascii="Trebuchet MS" w:hAnsi="Trebuchet MS"/>
                        <w:color w:val="231F20"/>
                        <w:spacing w:val="-14"/>
                        <w:sz w:val="20"/>
                      </w:rPr>
                      <w:t> </w:t>
                    </w:r>
                    <w:r>
                      <w:rPr>
                        <w:rFonts w:ascii="Trebuchet MS" w:hAnsi="Trebuchet MS"/>
                        <w:color w:val="231F20"/>
                        <w:sz w:val="20"/>
                      </w:rPr>
                      <w:t>концу</w:t>
                    </w:r>
                    <w:r>
                      <w:rPr>
                        <w:rFonts w:ascii="Trebuchet MS" w:hAnsi="Trebuchet MS"/>
                        <w:color w:val="231F20"/>
                        <w:spacing w:val="-14"/>
                        <w:sz w:val="20"/>
                      </w:rPr>
                      <w:t> </w:t>
                    </w:r>
                    <w:r>
                      <w:rPr>
                        <w:rFonts w:ascii="Trebuchet MS" w:hAnsi="Trebuchet MS"/>
                        <w:color w:val="231F20"/>
                        <w:sz w:val="20"/>
                      </w:rPr>
                      <w:t>столетия</w:t>
                    </w:r>
                    <w:r>
                      <w:rPr>
                        <w:rFonts w:ascii="Trebuchet MS" w:hAnsi="Trebuchet MS"/>
                        <w:color w:val="231F20"/>
                        <w:spacing w:val="-14"/>
                        <w:sz w:val="20"/>
                      </w:rPr>
                      <w:t> </w:t>
                    </w:r>
                    <w:r>
                      <w:rPr>
                        <w:rFonts w:ascii="Trebuchet MS" w:hAnsi="Trebuchet MS"/>
                        <w:color w:val="231F20"/>
                        <w:sz w:val="20"/>
                      </w:rPr>
                      <w:t>Африка</w:t>
                    </w:r>
                    <w:r>
                      <w:rPr>
                        <w:rFonts w:ascii="Trebuchet MS" w:hAnsi="Trebuchet MS"/>
                        <w:color w:val="231F20"/>
                        <w:spacing w:val="-14"/>
                        <w:sz w:val="20"/>
                      </w:rPr>
                      <w:t> </w:t>
                    </w:r>
                    <w:r>
                      <w:rPr>
                        <w:rFonts w:ascii="Trebuchet MS" w:hAnsi="Trebuchet MS"/>
                        <w:color w:val="231F20"/>
                        <w:sz w:val="20"/>
                      </w:rPr>
                      <w:t>почти</w:t>
                    </w:r>
                    <w:r>
                      <w:rPr>
                        <w:rFonts w:ascii="Trebuchet MS" w:hAnsi="Trebuchet MS"/>
                        <w:color w:val="231F20"/>
                        <w:spacing w:val="-14"/>
                        <w:sz w:val="20"/>
                      </w:rPr>
                      <w:t> </w:t>
                    </w:r>
                    <w:r>
                      <w:rPr>
                        <w:rFonts w:ascii="Trebuchet MS" w:hAnsi="Trebuchet MS"/>
                        <w:color w:val="231F20"/>
                        <w:sz w:val="20"/>
                      </w:rPr>
                      <w:t>полностью</w:t>
                    </w:r>
                    <w:r>
                      <w:rPr>
                        <w:rFonts w:ascii="Trebuchet MS" w:hAnsi="Trebuchet MS"/>
                        <w:color w:val="231F20"/>
                        <w:spacing w:val="-14"/>
                        <w:sz w:val="20"/>
                      </w:rPr>
                      <w:t> </w:t>
                    </w:r>
                    <w:r>
                      <w:rPr>
                        <w:rFonts w:ascii="Trebuchet MS" w:hAnsi="Trebuchet MS"/>
                        <w:color w:val="231F20"/>
                        <w:sz w:val="20"/>
                      </w:rPr>
                      <w:t>была</w:t>
                    </w:r>
                    <w:r>
                      <w:rPr>
                        <w:rFonts w:ascii="Trebuchet MS" w:hAnsi="Trebuchet MS"/>
                        <w:color w:val="231F20"/>
                        <w:spacing w:val="-14"/>
                        <w:sz w:val="20"/>
                      </w:rPr>
                      <w:t> </w:t>
                    </w:r>
                    <w:r>
                      <w:rPr>
                        <w:rFonts w:ascii="Trebuchet MS" w:hAnsi="Trebuchet MS"/>
                        <w:color w:val="231F20"/>
                        <w:sz w:val="20"/>
                      </w:rPr>
                      <w:t>поделена</w:t>
                    </w:r>
                    <w:r>
                      <w:rPr>
                        <w:rFonts w:ascii="Trebuchet MS" w:hAnsi="Trebuchet MS"/>
                        <w:color w:val="231F20"/>
                        <w:spacing w:val="-14"/>
                        <w:sz w:val="20"/>
                      </w:rPr>
                      <w:t> </w:t>
                    </w:r>
                    <w:r>
                      <w:rPr>
                        <w:rFonts w:ascii="Trebuchet MS" w:hAnsi="Trebuchet MS"/>
                        <w:color w:val="231F20"/>
                        <w:sz w:val="20"/>
                      </w:rPr>
                      <w:t>на</w:t>
                    </w:r>
                    <w:r>
                      <w:rPr>
                        <w:rFonts w:ascii="Trebuchet MS" w:hAnsi="Trebuchet MS"/>
                        <w:color w:val="231F20"/>
                        <w:spacing w:val="-14"/>
                        <w:sz w:val="20"/>
                      </w:rPr>
                      <w:t> </w:t>
                    </w:r>
                    <w:r>
                      <w:rPr>
                        <w:rFonts w:ascii="Trebuchet MS" w:hAnsi="Trebuchet MS"/>
                        <w:color w:val="231F20"/>
                        <w:sz w:val="20"/>
                      </w:rPr>
                      <w:t>коло- нии европейских держав. Колониальный период </w:t>
                    </w:r>
                    <w:r>
                      <w:rPr>
                        <w:rFonts w:ascii="Trebuchet MS" w:hAnsi="Trebuchet MS"/>
                        <w:color w:val="231F20"/>
                        <w:w w:val="115"/>
                        <w:sz w:val="20"/>
                      </w:rPr>
                      <w:t>—</w:t>
                    </w:r>
                    <w:r>
                      <w:rPr>
                        <w:rFonts w:ascii="Trebuchet MS" w:hAnsi="Trebuchet MS"/>
                        <w:color w:val="231F20"/>
                        <w:w w:val="115"/>
                        <w:sz w:val="20"/>
                      </w:rPr>
                      <w:t> </w:t>
                    </w:r>
                    <w:r>
                      <w:rPr>
                        <w:rFonts w:ascii="Trebuchet MS" w:hAnsi="Trebuchet MS"/>
                        <w:color w:val="231F20"/>
                        <w:sz w:val="20"/>
                      </w:rPr>
                      <w:t>страшный и трагиче- </w:t>
                    </w:r>
                    <w:r>
                      <w:rPr>
                        <w:rFonts w:ascii="Trebuchet MS" w:hAnsi="Trebuchet MS"/>
                        <w:color w:val="231F20"/>
                        <w:spacing w:val="-2"/>
                        <w:sz w:val="20"/>
                      </w:rPr>
                      <w:t>ский</w:t>
                    </w:r>
                    <w:r>
                      <w:rPr>
                        <w:rFonts w:ascii="Trebuchet MS" w:hAnsi="Trebuchet MS"/>
                        <w:color w:val="231F20"/>
                        <w:spacing w:val="-7"/>
                        <w:sz w:val="20"/>
                      </w:rPr>
                      <w:t> </w:t>
                    </w:r>
                    <w:r>
                      <w:rPr>
                        <w:rFonts w:ascii="Trebuchet MS" w:hAnsi="Trebuchet MS"/>
                        <w:color w:val="231F20"/>
                        <w:spacing w:val="-2"/>
                        <w:sz w:val="20"/>
                      </w:rPr>
                      <w:t>период</w:t>
                    </w:r>
                    <w:r>
                      <w:rPr>
                        <w:rFonts w:ascii="Trebuchet MS" w:hAnsi="Trebuchet MS"/>
                        <w:color w:val="231F20"/>
                        <w:spacing w:val="-7"/>
                        <w:sz w:val="20"/>
                      </w:rPr>
                      <w:t> </w:t>
                    </w:r>
                    <w:r>
                      <w:rPr>
                        <w:rFonts w:ascii="Trebuchet MS" w:hAnsi="Trebuchet MS"/>
                        <w:color w:val="231F20"/>
                        <w:spacing w:val="-2"/>
                        <w:sz w:val="20"/>
                      </w:rPr>
                      <w:t>в</w:t>
                    </w:r>
                    <w:r>
                      <w:rPr>
                        <w:rFonts w:ascii="Trebuchet MS" w:hAnsi="Trebuchet MS"/>
                        <w:color w:val="231F20"/>
                        <w:spacing w:val="-7"/>
                        <w:sz w:val="20"/>
                      </w:rPr>
                      <w:t> </w:t>
                    </w:r>
                    <w:r>
                      <w:rPr>
                        <w:rFonts w:ascii="Trebuchet MS" w:hAnsi="Trebuchet MS"/>
                        <w:color w:val="231F20"/>
                        <w:spacing w:val="-2"/>
                        <w:sz w:val="20"/>
                      </w:rPr>
                      <w:t>истории</w:t>
                    </w:r>
                    <w:r>
                      <w:rPr>
                        <w:rFonts w:ascii="Trebuchet MS" w:hAnsi="Trebuchet MS"/>
                        <w:color w:val="231F20"/>
                        <w:spacing w:val="-7"/>
                        <w:sz w:val="20"/>
                      </w:rPr>
                      <w:t> </w:t>
                    </w:r>
                    <w:r>
                      <w:rPr>
                        <w:rFonts w:ascii="Trebuchet MS" w:hAnsi="Trebuchet MS"/>
                        <w:color w:val="231F20"/>
                        <w:spacing w:val="-2"/>
                        <w:sz w:val="20"/>
                      </w:rPr>
                      <w:t>африканских</w:t>
                    </w:r>
                    <w:r>
                      <w:rPr>
                        <w:rFonts w:ascii="Trebuchet MS" w:hAnsi="Trebuchet MS"/>
                        <w:color w:val="231F20"/>
                        <w:spacing w:val="-7"/>
                        <w:sz w:val="20"/>
                      </w:rPr>
                      <w:t> </w:t>
                    </w:r>
                    <w:r>
                      <w:rPr>
                        <w:rFonts w:ascii="Trebuchet MS" w:hAnsi="Trebuchet MS"/>
                        <w:color w:val="231F20"/>
                        <w:spacing w:val="-2"/>
                        <w:sz w:val="20"/>
                      </w:rPr>
                      <w:t>народов,</w:t>
                    </w:r>
                    <w:r>
                      <w:rPr>
                        <w:rFonts w:ascii="Trebuchet MS" w:hAnsi="Trebuchet MS"/>
                        <w:color w:val="231F20"/>
                        <w:spacing w:val="-7"/>
                        <w:sz w:val="20"/>
                      </w:rPr>
                      <w:t> </w:t>
                    </w:r>
                    <w:r>
                      <w:rPr>
                        <w:rFonts w:ascii="Trebuchet MS" w:hAnsi="Trebuchet MS"/>
                        <w:color w:val="231F20"/>
                        <w:spacing w:val="-2"/>
                        <w:sz w:val="20"/>
                      </w:rPr>
                      <w:t>когда</w:t>
                    </w:r>
                    <w:r>
                      <w:rPr>
                        <w:rFonts w:ascii="Trebuchet MS" w:hAnsi="Trebuchet MS"/>
                        <w:color w:val="231F20"/>
                        <w:spacing w:val="-7"/>
                        <w:sz w:val="20"/>
                      </w:rPr>
                      <w:t> </w:t>
                    </w:r>
                    <w:r>
                      <w:rPr>
                        <w:rFonts w:ascii="Trebuchet MS" w:hAnsi="Trebuchet MS"/>
                        <w:color w:val="231F20"/>
                        <w:spacing w:val="-2"/>
                        <w:sz w:val="20"/>
                      </w:rPr>
                      <w:t>они</w:t>
                    </w:r>
                    <w:r>
                      <w:rPr>
                        <w:rFonts w:ascii="Trebuchet MS" w:hAnsi="Trebuchet MS"/>
                        <w:color w:val="231F20"/>
                        <w:spacing w:val="-7"/>
                        <w:sz w:val="20"/>
                      </w:rPr>
                      <w:t> </w:t>
                    </w:r>
                    <w:r>
                      <w:rPr>
                        <w:rFonts w:ascii="Trebuchet MS" w:hAnsi="Trebuchet MS"/>
                        <w:color w:val="231F20"/>
                        <w:spacing w:val="-2"/>
                        <w:sz w:val="20"/>
                      </w:rPr>
                      <w:t>подвергались</w:t>
                    </w:r>
                    <w:r>
                      <w:rPr>
                        <w:rFonts w:ascii="Trebuchet MS" w:hAnsi="Trebuchet MS"/>
                        <w:color w:val="231F20"/>
                        <w:spacing w:val="-7"/>
                        <w:sz w:val="20"/>
                      </w:rPr>
                      <w:t> </w:t>
                    </w:r>
                    <w:r>
                      <w:rPr>
                        <w:rFonts w:ascii="Trebuchet MS" w:hAnsi="Trebuchet MS"/>
                        <w:color w:val="231F20"/>
                        <w:spacing w:val="-2"/>
                        <w:sz w:val="20"/>
                      </w:rPr>
                      <w:t>вар- </w:t>
                    </w:r>
                    <w:r>
                      <w:rPr>
                        <w:rFonts w:ascii="Trebuchet MS" w:hAnsi="Trebuchet MS"/>
                        <w:color w:val="231F20"/>
                        <w:sz w:val="20"/>
                      </w:rPr>
                      <w:t>варски жестоким формам колониальной эксплуатации.</w:t>
                    </w:r>
                  </w:p>
                </w:txbxContent>
              </v:textbox>
              <w10:wrap type="none"/>
            </v:shape>
            <w10:wrap type="topAndBottom"/>
          </v:group>
        </w:pict>
      </w:r>
    </w:p>
    <w:p>
      <w:pPr>
        <w:pStyle w:val="Heading7"/>
        <w:spacing w:before="107"/>
        <w:ind w:left="893"/>
      </w:pPr>
      <w:r>
        <w:rPr>
          <w:position w:val="-2"/>
        </w:rPr>
        <w:drawing>
          <wp:inline distT="0" distB="0" distL="0" distR="0">
            <wp:extent cx="144005" cy="144005"/>
            <wp:effectExtent l="0" t="0" r="0" b="0"/>
            <wp:docPr id="137" name="image650.png"/>
            <wp:cNvGraphicFramePr>
              <a:graphicFrameLocks noChangeAspect="1"/>
            </wp:cNvGraphicFramePr>
            <a:graphic>
              <a:graphicData uri="http://schemas.openxmlformats.org/drawingml/2006/picture">
                <pic:pic>
                  <pic:nvPicPr>
                    <pic:cNvPr id="138" name="image650.png"/>
                    <pic:cNvPicPr/>
                  </pic:nvPicPr>
                  <pic:blipFill>
                    <a:blip r:embed="rId829"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111"/>
        </w:numPr>
        <w:tabs>
          <w:tab w:pos="1234" w:val="left" w:leader="none"/>
        </w:tabs>
        <w:spacing w:line="220" w:lineRule="auto" w:before="50" w:after="0"/>
        <w:ind w:left="1233" w:right="1195" w:hanging="341"/>
        <w:jc w:val="both"/>
        <w:rPr>
          <w:sz w:val="19"/>
        </w:rPr>
      </w:pPr>
      <w:r>
        <w:rPr>
          <w:color w:val="231F20"/>
          <w:w w:val="95"/>
          <w:sz w:val="19"/>
        </w:rPr>
        <w:t>Назовите причины, приведшие к отставанию в развитии Африканского континента. </w:t>
      </w:r>
      <w:r>
        <w:rPr>
          <w:color w:val="231F20"/>
          <w:sz w:val="19"/>
        </w:rPr>
        <w:t>Чем Африка привлекала колонизаторов?</w:t>
      </w:r>
    </w:p>
    <w:p>
      <w:pPr>
        <w:pStyle w:val="ListParagraph"/>
        <w:numPr>
          <w:ilvl w:val="0"/>
          <w:numId w:val="111"/>
        </w:numPr>
        <w:tabs>
          <w:tab w:pos="1234" w:val="left" w:leader="none"/>
        </w:tabs>
        <w:spacing w:line="240" w:lineRule="auto" w:before="46" w:after="0"/>
        <w:ind w:left="1233" w:right="0" w:hanging="341"/>
        <w:jc w:val="both"/>
        <w:rPr>
          <w:sz w:val="19"/>
        </w:rPr>
      </w:pPr>
      <w:r>
        <w:rPr>
          <w:color w:val="231F20"/>
          <w:w w:val="95"/>
          <w:sz w:val="19"/>
        </w:rPr>
        <w:t>Составьте</w:t>
      </w:r>
      <w:r>
        <w:rPr>
          <w:color w:val="231F20"/>
          <w:spacing w:val="7"/>
          <w:sz w:val="19"/>
        </w:rPr>
        <w:t> </w:t>
      </w:r>
      <w:r>
        <w:rPr>
          <w:color w:val="231F20"/>
          <w:w w:val="95"/>
          <w:sz w:val="19"/>
        </w:rPr>
        <w:t>таблицу</w:t>
      </w:r>
      <w:r>
        <w:rPr>
          <w:color w:val="231F20"/>
          <w:spacing w:val="8"/>
          <w:sz w:val="19"/>
        </w:rPr>
        <w:t> </w:t>
      </w:r>
      <w:r>
        <w:rPr>
          <w:color w:val="231F20"/>
          <w:w w:val="95"/>
          <w:sz w:val="19"/>
        </w:rPr>
        <w:t>с</w:t>
      </w:r>
      <w:r>
        <w:rPr>
          <w:color w:val="231F20"/>
          <w:spacing w:val="7"/>
          <w:sz w:val="19"/>
        </w:rPr>
        <w:t> </w:t>
      </w:r>
      <w:r>
        <w:rPr>
          <w:color w:val="231F20"/>
          <w:w w:val="95"/>
          <w:sz w:val="19"/>
        </w:rPr>
        <w:t>хронологией</w:t>
      </w:r>
      <w:r>
        <w:rPr>
          <w:color w:val="231F20"/>
          <w:spacing w:val="8"/>
          <w:sz w:val="19"/>
        </w:rPr>
        <w:t> </w:t>
      </w:r>
      <w:r>
        <w:rPr>
          <w:color w:val="231F20"/>
          <w:w w:val="95"/>
          <w:sz w:val="19"/>
        </w:rPr>
        <w:t>европейских</w:t>
      </w:r>
      <w:r>
        <w:rPr>
          <w:color w:val="231F20"/>
          <w:spacing w:val="7"/>
          <w:sz w:val="19"/>
        </w:rPr>
        <w:t> </w:t>
      </w:r>
      <w:r>
        <w:rPr>
          <w:color w:val="231F20"/>
          <w:w w:val="95"/>
          <w:sz w:val="19"/>
        </w:rPr>
        <w:t>захватов</w:t>
      </w:r>
      <w:r>
        <w:rPr>
          <w:color w:val="231F20"/>
          <w:spacing w:val="8"/>
          <w:sz w:val="19"/>
        </w:rPr>
        <w:t> </w:t>
      </w:r>
      <w:r>
        <w:rPr>
          <w:color w:val="231F20"/>
          <w:w w:val="95"/>
          <w:sz w:val="19"/>
        </w:rPr>
        <w:t>в</w:t>
      </w:r>
      <w:r>
        <w:rPr>
          <w:color w:val="231F20"/>
          <w:spacing w:val="8"/>
          <w:sz w:val="19"/>
        </w:rPr>
        <w:t> </w:t>
      </w:r>
      <w:r>
        <w:rPr>
          <w:color w:val="231F20"/>
          <w:spacing w:val="-2"/>
          <w:w w:val="95"/>
          <w:sz w:val="19"/>
        </w:rPr>
        <w:t>Африке.</w:t>
      </w:r>
    </w:p>
    <w:p>
      <w:pPr>
        <w:pStyle w:val="ListParagraph"/>
        <w:numPr>
          <w:ilvl w:val="0"/>
          <w:numId w:val="111"/>
        </w:numPr>
        <w:tabs>
          <w:tab w:pos="1234" w:val="left" w:leader="none"/>
        </w:tabs>
        <w:spacing w:line="220" w:lineRule="auto" w:before="49" w:after="0"/>
        <w:ind w:left="1233" w:right="1194" w:hanging="341"/>
        <w:jc w:val="both"/>
        <w:rPr>
          <w:sz w:val="19"/>
        </w:rPr>
      </w:pPr>
      <w:r>
        <w:rPr>
          <w:color w:val="231F20"/>
          <w:w w:val="95"/>
          <w:sz w:val="19"/>
        </w:rPr>
        <w:t>Сравните формы и методы колониального владычества в азиатских странах и Афри- </w:t>
      </w:r>
      <w:r>
        <w:rPr>
          <w:color w:val="231F20"/>
          <w:sz w:val="19"/>
        </w:rPr>
        <w:t>ке.</w:t>
      </w:r>
      <w:r>
        <w:rPr>
          <w:color w:val="231F20"/>
          <w:spacing w:val="-1"/>
          <w:sz w:val="19"/>
        </w:rPr>
        <w:t> </w:t>
      </w:r>
      <w:r>
        <w:rPr>
          <w:color w:val="231F20"/>
          <w:sz w:val="19"/>
        </w:rPr>
        <w:t>Выделите</w:t>
      </w:r>
      <w:r>
        <w:rPr>
          <w:color w:val="231F20"/>
          <w:spacing w:val="-1"/>
          <w:sz w:val="19"/>
        </w:rPr>
        <w:t> </w:t>
      </w:r>
      <w:r>
        <w:rPr>
          <w:color w:val="231F20"/>
          <w:sz w:val="19"/>
        </w:rPr>
        <w:t>черты</w:t>
      </w:r>
      <w:r>
        <w:rPr>
          <w:color w:val="231F20"/>
          <w:spacing w:val="-1"/>
          <w:sz w:val="19"/>
        </w:rPr>
        <w:t> </w:t>
      </w:r>
      <w:r>
        <w:rPr>
          <w:color w:val="231F20"/>
          <w:sz w:val="19"/>
        </w:rPr>
        <w:t>сходства</w:t>
      </w:r>
      <w:r>
        <w:rPr>
          <w:color w:val="231F20"/>
          <w:spacing w:val="-1"/>
          <w:sz w:val="19"/>
        </w:rPr>
        <w:t> </w:t>
      </w:r>
      <w:r>
        <w:rPr>
          <w:color w:val="231F20"/>
          <w:sz w:val="19"/>
        </w:rPr>
        <w:t>и</w:t>
      </w:r>
      <w:r>
        <w:rPr>
          <w:color w:val="231F20"/>
          <w:spacing w:val="-1"/>
          <w:sz w:val="19"/>
        </w:rPr>
        <w:t> </w:t>
      </w:r>
      <w:r>
        <w:rPr>
          <w:color w:val="231F20"/>
          <w:sz w:val="19"/>
        </w:rPr>
        <w:t>различия.</w:t>
      </w:r>
    </w:p>
    <w:p>
      <w:pPr>
        <w:pStyle w:val="ListParagraph"/>
        <w:numPr>
          <w:ilvl w:val="0"/>
          <w:numId w:val="111"/>
        </w:numPr>
        <w:tabs>
          <w:tab w:pos="1234" w:val="left" w:leader="none"/>
        </w:tabs>
        <w:spacing w:line="223" w:lineRule="auto" w:before="59" w:after="0"/>
        <w:ind w:left="1233" w:right="1194" w:hanging="341"/>
        <w:jc w:val="both"/>
        <w:rPr>
          <w:sz w:val="19"/>
        </w:rPr>
      </w:pPr>
      <w:r>
        <w:rPr>
          <w:color w:val="231F20"/>
          <w:w w:val="95"/>
          <w:sz w:val="19"/>
        </w:rPr>
        <w:t>Пользуясь атласами, нанесите на контурную карту владения европейских государств </w:t>
      </w:r>
      <w:r>
        <w:rPr>
          <w:color w:val="231F20"/>
          <w:spacing w:val="-2"/>
          <w:sz w:val="19"/>
        </w:rPr>
        <w:t>в</w:t>
      </w:r>
      <w:r>
        <w:rPr>
          <w:color w:val="231F20"/>
          <w:spacing w:val="-12"/>
          <w:sz w:val="19"/>
        </w:rPr>
        <w:t> </w:t>
      </w:r>
      <w:r>
        <w:rPr>
          <w:color w:val="231F20"/>
          <w:spacing w:val="-2"/>
          <w:sz w:val="19"/>
        </w:rPr>
        <w:t>Африке</w:t>
      </w:r>
      <w:r>
        <w:rPr>
          <w:color w:val="231F20"/>
          <w:spacing w:val="-12"/>
          <w:sz w:val="19"/>
        </w:rPr>
        <w:t> </w:t>
      </w:r>
      <w:r>
        <w:rPr>
          <w:color w:val="231F20"/>
          <w:spacing w:val="-2"/>
          <w:sz w:val="19"/>
        </w:rPr>
        <w:t>в</w:t>
      </w:r>
      <w:r>
        <w:rPr>
          <w:color w:val="231F20"/>
          <w:spacing w:val="-12"/>
          <w:sz w:val="19"/>
        </w:rPr>
        <w:t> </w:t>
      </w:r>
      <w:r>
        <w:rPr>
          <w:color w:val="231F20"/>
          <w:spacing w:val="-2"/>
          <w:sz w:val="19"/>
        </w:rPr>
        <w:t>начале</w:t>
      </w:r>
      <w:r>
        <w:rPr>
          <w:color w:val="231F20"/>
          <w:spacing w:val="-12"/>
          <w:sz w:val="19"/>
        </w:rPr>
        <w:t> </w:t>
      </w:r>
      <w:r>
        <w:rPr>
          <w:color w:val="231F20"/>
          <w:spacing w:val="-2"/>
          <w:sz w:val="19"/>
        </w:rPr>
        <w:t>XIX</w:t>
      </w:r>
      <w:r>
        <w:rPr>
          <w:color w:val="231F20"/>
          <w:spacing w:val="-12"/>
          <w:sz w:val="19"/>
        </w:rPr>
        <w:t> </w:t>
      </w:r>
      <w:r>
        <w:rPr>
          <w:color w:val="231F20"/>
          <w:spacing w:val="-2"/>
          <w:sz w:val="19"/>
        </w:rPr>
        <w:t>в.,</w:t>
      </w:r>
      <w:r>
        <w:rPr>
          <w:color w:val="231F20"/>
          <w:spacing w:val="-12"/>
          <w:sz w:val="19"/>
        </w:rPr>
        <w:t> </w:t>
      </w:r>
      <w:r>
        <w:rPr>
          <w:color w:val="231F20"/>
          <w:spacing w:val="-2"/>
          <w:sz w:val="19"/>
        </w:rPr>
        <w:t>в</w:t>
      </w:r>
      <w:r>
        <w:rPr>
          <w:color w:val="231F20"/>
          <w:spacing w:val="-12"/>
          <w:sz w:val="19"/>
        </w:rPr>
        <w:t> </w:t>
      </w:r>
      <w:r>
        <w:rPr>
          <w:color w:val="231F20"/>
          <w:spacing w:val="-2"/>
          <w:sz w:val="19"/>
        </w:rPr>
        <w:t>середине</w:t>
      </w:r>
      <w:r>
        <w:rPr>
          <w:color w:val="231F20"/>
          <w:spacing w:val="-12"/>
          <w:sz w:val="19"/>
        </w:rPr>
        <w:t> </w:t>
      </w:r>
      <w:r>
        <w:rPr>
          <w:color w:val="231F20"/>
          <w:spacing w:val="-2"/>
          <w:sz w:val="19"/>
        </w:rPr>
        <w:t>века,</w:t>
      </w:r>
      <w:r>
        <w:rPr>
          <w:color w:val="231F20"/>
          <w:spacing w:val="-12"/>
          <w:sz w:val="19"/>
        </w:rPr>
        <w:t> </w:t>
      </w:r>
      <w:r>
        <w:rPr>
          <w:color w:val="231F20"/>
          <w:spacing w:val="-2"/>
          <w:sz w:val="19"/>
        </w:rPr>
        <w:t>а</w:t>
      </w:r>
      <w:r>
        <w:rPr>
          <w:color w:val="231F20"/>
          <w:spacing w:val="-12"/>
          <w:sz w:val="19"/>
        </w:rPr>
        <w:t> </w:t>
      </w:r>
      <w:r>
        <w:rPr>
          <w:color w:val="231F20"/>
          <w:spacing w:val="-2"/>
          <w:sz w:val="19"/>
        </w:rPr>
        <w:t>также</w:t>
      </w:r>
      <w:r>
        <w:rPr>
          <w:color w:val="231F20"/>
          <w:spacing w:val="-12"/>
          <w:sz w:val="19"/>
        </w:rPr>
        <w:t> </w:t>
      </w:r>
      <w:r>
        <w:rPr>
          <w:color w:val="231F20"/>
          <w:spacing w:val="-2"/>
          <w:sz w:val="19"/>
        </w:rPr>
        <w:t>к</w:t>
      </w:r>
      <w:r>
        <w:rPr>
          <w:color w:val="231F20"/>
          <w:spacing w:val="-12"/>
          <w:sz w:val="19"/>
        </w:rPr>
        <w:t> </w:t>
      </w:r>
      <w:r>
        <w:rPr>
          <w:color w:val="231F20"/>
          <w:spacing w:val="-2"/>
          <w:sz w:val="19"/>
        </w:rPr>
        <w:t>1914</w:t>
      </w:r>
      <w:r>
        <w:rPr>
          <w:color w:val="231F20"/>
          <w:spacing w:val="-12"/>
          <w:sz w:val="19"/>
        </w:rPr>
        <w:t> </w:t>
      </w:r>
      <w:r>
        <w:rPr>
          <w:color w:val="231F20"/>
          <w:spacing w:val="-2"/>
          <w:sz w:val="19"/>
        </w:rPr>
        <w:t>г.</w:t>
      </w:r>
      <w:r>
        <w:rPr>
          <w:color w:val="231F20"/>
          <w:spacing w:val="-12"/>
          <w:sz w:val="19"/>
        </w:rPr>
        <w:t> </w:t>
      </w:r>
      <w:r>
        <w:rPr>
          <w:color w:val="231F20"/>
          <w:spacing w:val="-2"/>
          <w:sz w:val="19"/>
        </w:rPr>
        <w:t>Составьте</w:t>
      </w:r>
      <w:r>
        <w:rPr>
          <w:color w:val="231F20"/>
          <w:spacing w:val="-12"/>
          <w:sz w:val="19"/>
        </w:rPr>
        <w:t> </w:t>
      </w:r>
      <w:r>
        <w:rPr>
          <w:color w:val="231F20"/>
          <w:spacing w:val="-2"/>
          <w:sz w:val="19"/>
        </w:rPr>
        <w:t>легенду</w:t>
      </w:r>
      <w:r>
        <w:rPr>
          <w:color w:val="231F20"/>
          <w:spacing w:val="-12"/>
          <w:sz w:val="19"/>
        </w:rPr>
        <w:t> </w:t>
      </w:r>
      <w:r>
        <w:rPr>
          <w:color w:val="231F20"/>
          <w:spacing w:val="-2"/>
          <w:sz w:val="19"/>
        </w:rPr>
        <w:t>кон- </w:t>
      </w:r>
      <w:r>
        <w:rPr>
          <w:color w:val="231F20"/>
          <w:sz w:val="19"/>
        </w:rPr>
        <w:t>турной карты.</w:t>
      </w:r>
    </w:p>
    <w:p>
      <w:pPr>
        <w:pStyle w:val="ListParagraph"/>
        <w:numPr>
          <w:ilvl w:val="0"/>
          <w:numId w:val="111"/>
        </w:numPr>
        <w:tabs>
          <w:tab w:pos="1234" w:val="left" w:leader="none"/>
        </w:tabs>
        <w:spacing w:line="220" w:lineRule="auto" w:before="62" w:after="0"/>
        <w:ind w:left="1233" w:right="1196" w:hanging="341"/>
        <w:jc w:val="both"/>
        <w:rPr>
          <w:sz w:val="19"/>
        </w:rPr>
      </w:pPr>
      <w:r>
        <w:rPr>
          <w:color w:val="231F20"/>
          <w:w w:val="95"/>
          <w:sz w:val="19"/>
        </w:rPr>
        <w:t>Согласны ли вы с точкой зрения, что европейское владычество в Африке имело ис- </w:t>
      </w:r>
      <w:r>
        <w:rPr>
          <w:color w:val="231F20"/>
          <w:sz w:val="19"/>
        </w:rPr>
        <w:t>ключительно</w:t>
      </w:r>
      <w:r>
        <w:rPr>
          <w:color w:val="231F20"/>
          <w:spacing w:val="-15"/>
          <w:sz w:val="19"/>
        </w:rPr>
        <w:t> </w:t>
      </w:r>
      <w:r>
        <w:rPr>
          <w:color w:val="231F20"/>
          <w:sz w:val="19"/>
        </w:rPr>
        <w:t>негативные</w:t>
      </w:r>
      <w:r>
        <w:rPr>
          <w:color w:val="231F20"/>
          <w:spacing w:val="-14"/>
          <w:sz w:val="19"/>
        </w:rPr>
        <w:t> </w:t>
      </w:r>
      <w:r>
        <w:rPr>
          <w:color w:val="231F20"/>
          <w:sz w:val="19"/>
        </w:rPr>
        <w:t>последствия?</w:t>
      </w:r>
      <w:r>
        <w:rPr>
          <w:color w:val="231F20"/>
          <w:spacing w:val="-14"/>
          <w:sz w:val="19"/>
        </w:rPr>
        <w:t> </w:t>
      </w:r>
      <w:r>
        <w:rPr>
          <w:color w:val="231F20"/>
          <w:sz w:val="19"/>
        </w:rPr>
        <w:t>Своё</w:t>
      </w:r>
      <w:r>
        <w:rPr>
          <w:color w:val="231F20"/>
          <w:spacing w:val="-15"/>
          <w:sz w:val="19"/>
        </w:rPr>
        <w:t> </w:t>
      </w:r>
      <w:r>
        <w:rPr>
          <w:color w:val="231F20"/>
          <w:sz w:val="19"/>
        </w:rPr>
        <w:t>мнение</w:t>
      </w:r>
      <w:r>
        <w:rPr>
          <w:color w:val="231F20"/>
          <w:spacing w:val="-14"/>
          <w:sz w:val="19"/>
        </w:rPr>
        <w:t> </w:t>
      </w:r>
      <w:r>
        <w:rPr>
          <w:color w:val="231F20"/>
          <w:sz w:val="19"/>
        </w:rPr>
        <w:t>аргументируйте.</w:t>
      </w:r>
    </w:p>
    <w:p>
      <w:pPr>
        <w:pStyle w:val="ListParagraph"/>
        <w:numPr>
          <w:ilvl w:val="0"/>
          <w:numId w:val="111"/>
        </w:numPr>
        <w:tabs>
          <w:tab w:pos="1234" w:val="left" w:leader="none"/>
        </w:tabs>
        <w:spacing w:line="223" w:lineRule="auto" w:before="59" w:after="0"/>
        <w:ind w:left="1233" w:right="1195" w:hanging="341"/>
        <w:jc w:val="both"/>
        <w:rPr>
          <w:sz w:val="19"/>
        </w:rPr>
      </w:pPr>
      <w:r>
        <w:rPr>
          <w:color w:val="231F20"/>
          <w:w w:val="95"/>
          <w:sz w:val="19"/>
        </w:rPr>
        <w:t>В числе первых исследователей Африки среди российских учёных был русский поэт </w:t>
      </w:r>
      <w:r>
        <w:rPr>
          <w:color w:val="231F20"/>
          <w:sz w:val="19"/>
        </w:rPr>
        <w:t>Н.</w:t>
      </w:r>
      <w:r>
        <w:rPr>
          <w:color w:val="231F20"/>
          <w:spacing w:val="-14"/>
          <w:sz w:val="19"/>
        </w:rPr>
        <w:t> </w:t>
      </w:r>
      <w:r>
        <w:rPr>
          <w:color w:val="231F20"/>
          <w:sz w:val="19"/>
        </w:rPr>
        <w:t>Гумилёв.</w:t>
      </w:r>
      <w:r>
        <w:rPr>
          <w:color w:val="231F20"/>
          <w:spacing w:val="-14"/>
          <w:sz w:val="19"/>
        </w:rPr>
        <w:t> </w:t>
      </w:r>
      <w:r>
        <w:rPr>
          <w:color w:val="231F20"/>
          <w:sz w:val="19"/>
        </w:rPr>
        <w:t>Подготовьте</w:t>
      </w:r>
      <w:r>
        <w:rPr>
          <w:color w:val="231F20"/>
          <w:spacing w:val="-14"/>
          <w:sz w:val="19"/>
        </w:rPr>
        <w:t> </w:t>
      </w:r>
      <w:r>
        <w:rPr>
          <w:color w:val="231F20"/>
          <w:sz w:val="19"/>
        </w:rPr>
        <w:t>презентацию</w:t>
      </w:r>
      <w:r>
        <w:rPr>
          <w:color w:val="231F20"/>
          <w:spacing w:val="-14"/>
          <w:sz w:val="19"/>
        </w:rPr>
        <w:t> </w:t>
      </w:r>
      <w:r>
        <w:rPr>
          <w:color w:val="231F20"/>
          <w:sz w:val="19"/>
        </w:rPr>
        <w:t>по</w:t>
      </w:r>
      <w:r>
        <w:rPr>
          <w:color w:val="231F20"/>
          <w:spacing w:val="-14"/>
          <w:sz w:val="19"/>
        </w:rPr>
        <w:t> </w:t>
      </w:r>
      <w:r>
        <w:rPr>
          <w:color w:val="231F20"/>
          <w:sz w:val="19"/>
        </w:rPr>
        <w:t>его</w:t>
      </w:r>
      <w:r>
        <w:rPr>
          <w:color w:val="231F20"/>
          <w:spacing w:val="-14"/>
          <w:sz w:val="19"/>
        </w:rPr>
        <w:t> </w:t>
      </w:r>
      <w:r>
        <w:rPr>
          <w:color w:val="231F20"/>
          <w:sz w:val="19"/>
        </w:rPr>
        <w:t>произведениям</w:t>
      </w:r>
      <w:r>
        <w:rPr>
          <w:color w:val="231F20"/>
          <w:spacing w:val="-14"/>
          <w:sz w:val="19"/>
        </w:rPr>
        <w:t> </w:t>
      </w:r>
      <w:r>
        <w:rPr>
          <w:color w:val="231F20"/>
          <w:sz w:val="19"/>
        </w:rPr>
        <w:t>на</w:t>
      </w:r>
      <w:r>
        <w:rPr>
          <w:color w:val="231F20"/>
          <w:spacing w:val="-14"/>
          <w:sz w:val="19"/>
        </w:rPr>
        <w:t> </w:t>
      </w:r>
      <w:r>
        <w:rPr>
          <w:color w:val="231F20"/>
          <w:sz w:val="19"/>
        </w:rPr>
        <w:t>тему</w:t>
      </w:r>
      <w:r>
        <w:rPr>
          <w:color w:val="231F20"/>
          <w:spacing w:val="-14"/>
          <w:sz w:val="19"/>
        </w:rPr>
        <w:t> </w:t>
      </w:r>
      <w:r>
        <w:rPr>
          <w:color w:val="231F20"/>
          <w:sz w:val="19"/>
        </w:rPr>
        <w:t>«О</w:t>
      </w:r>
      <w:r>
        <w:rPr>
          <w:color w:val="231F20"/>
          <w:spacing w:val="-14"/>
          <w:sz w:val="19"/>
        </w:rPr>
        <w:t> </w:t>
      </w:r>
      <w:r>
        <w:rPr>
          <w:color w:val="231F20"/>
          <w:sz w:val="19"/>
        </w:rPr>
        <w:t>тебе,</w:t>
      </w:r>
      <w:r>
        <w:rPr>
          <w:color w:val="231F20"/>
          <w:spacing w:val="-14"/>
          <w:sz w:val="19"/>
        </w:rPr>
        <w:t> </w:t>
      </w:r>
      <w:r>
        <w:rPr>
          <w:color w:val="231F20"/>
          <w:sz w:val="19"/>
        </w:rPr>
        <w:t>моя Африка…», посвящённую путешествиям по Африканскому континенту.</w:t>
      </w:r>
    </w:p>
    <w:p>
      <w:pPr>
        <w:pStyle w:val="ListParagraph"/>
        <w:numPr>
          <w:ilvl w:val="0"/>
          <w:numId w:val="111"/>
        </w:numPr>
        <w:tabs>
          <w:tab w:pos="1234" w:val="left" w:leader="none"/>
        </w:tabs>
        <w:spacing w:line="223" w:lineRule="auto" w:before="61" w:after="0"/>
        <w:ind w:left="1233" w:right="1195" w:hanging="341"/>
        <w:jc w:val="both"/>
        <w:rPr>
          <w:sz w:val="19"/>
        </w:rPr>
      </w:pPr>
      <w:r>
        <w:rPr>
          <w:color w:val="231F20"/>
          <w:w w:val="95"/>
          <w:sz w:val="19"/>
        </w:rPr>
        <w:t>Опираясь на карту, текст параграфа и дополнительные источники информации, </w:t>
      </w:r>
      <w:r>
        <w:rPr>
          <w:color w:val="231F20"/>
          <w:w w:val="95"/>
          <w:sz w:val="19"/>
        </w:rPr>
        <w:t>со-</w:t>
      </w:r>
      <w:r>
        <w:rPr>
          <w:color w:val="231F20"/>
          <w:w w:val="95"/>
          <w:sz w:val="19"/>
        </w:rPr>
        <w:t> ставьте</w:t>
      </w:r>
      <w:r>
        <w:rPr>
          <w:color w:val="231F20"/>
          <w:spacing w:val="-6"/>
          <w:w w:val="95"/>
          <w:sz w:val="19"/>
        </w:rPr>
        <w:t> </w:t>
      </w:r>
      <w:r>
        <w:rPr>
          <w:color w:val="231F20"/>
          <w:w w:val="95"/>
          <w:sz w:val="19"/>
        </w:rPr>
        <w:t>таблицу,</w:t>
      </w:r>
      <w:r>
        <w:rPr>
          <w:color w:val="231F20"/>
          <w:spacing w:val="-6"/>
          <w:w w:val="95"/>
          <w:sz w:val="19"/>
        </w:rPr>
        <w:t> </w:t>
      </w:r>
      <w:r>
        <w:rPr>
          <w:color w:val="231F20"/>
          <w:w w:val="95"/>
          <w:sz w:val="19"/>
        </w:rPr>
        <w:t>в</w:t>
      </w:r>
      <w:r>
        <w:rPr>
          <w:color w:val="231F20"/>
          <w:spacing w:val="-6"/>
          <w:w w:val="95"/>
          <w:sz w:val="19"/>
        </w:rPr>
        <w:t> </w:t>
      </w:r>
      <w:r>
        <w:rPr>
          <w:color w:val="231F20"/>
          <w:w w:val="95"/>
          <w:sz w:val="19"/>
        </w:rPr>
        <w:t>которой</w:t>
      </w:r>
      <w:r>
        <w:rPr>
          <w:color w:val="231F20"/>
          <w:spacing w:val="-6"/>
          <w:w w:val="95"/>
          <w:sz w:val="19"/>
        </w:rPr>
        <w:t> </w:t>
      </w:r>
      <w:r>
        <w:rPr>
          <w:color w:val="231F20"/>
          <w:w w:val="95"/>
          <w:sz w:val="19"/>
        </w:rPr>
        <w:t>укажите:</w:t>
      </w:r>
      <w:r>
        <w:rPr>
          <w:color w:val="231F20"/>
          <w:spacing w:val="-6"/>
          <w:w w:val="95"/>
          <w:sz w:val="19"/>
        </w:rPr>
        <w:t> </w:t>
      </w:r>
      <w:r>
        <w:rPr>
          <w:color w:val="231F20"/>
          <w:w w:val="95"/>
          <w:sz w:val="19"/>
        </w:rPr>
        <w:t>а)</w:t>
      </w:r>
      <w:r>
        <w:rPr>
          <w:color w:val="231F20"/>
          <w:spacing w:val="-6"/>
          <w:w w:val="95"/>
          <w:sz w:val="19"/>
        </w:rPr>
        <w:t> </w:t>
      </w:r>
      <w:r>
        <w:rPr>
          <w:color w:val="231F20"/>
          <w:w w:val="95"/>
          <w:sz w:val="19"/>
        </w:rPr>
        <w:t>название</w:t>
      </w:r>
      <w:r>
        <w:rPr>
          <w:color w:val="231F20"/>
          <w:spacing w:val="-6"/>
          <w:w w:val="95"/>
          <w:sz w:val="19"/>
        </w:rPr>
        <w:t> </w:t>
      </w:r>
      <w:r>
        <w:rPr>
          <w:color w:val="231F20"/>
          <w:w w:val="95"/>
          <w:sz w:val="19"/>
        </w:rPr>
        <w:t>европейской</w:t>
      </w:r>
      <w:r>
        <w:rPr>
          <w:color w:val="231F20"/>
          <w:spacing w:val="-6"/>
          <w:w w:val="95"/>
          <w:sz w:val="19"/>
        </w:rPr>
        <w:t> </w:t>
      </w:r>
      <w:r>
        <w:rPr>
          <w:color w:val="231F20"/>
          <w:w w:val="95"/>
          <w:sz w:val="19"/>
        </w:rPr>
        <w:t>страны;</w:t>
      </w:r>
      <w:r>
        <w:rPr>
          <w:color w:val="231F20"/>
          <w:spacing w:val="-6"/>
          <w:w w:val="95"/>
          <w:sz w:val="19"/>
        </w:rPr>
        <w:t> </w:t>
      </w:r>
      <w:r>
        <w:rPr>
          <w:color w:val="231F20"/>
          <w:w w:val="95"/>
          <w:sz w:val="19"/>
        </w:rPr>
        <w:t>б)</w:t>
      </w:r>
      <w:r>
        <w:rPr>
          <w:color w:val="231F20"/>
          <w:spacing w:val="-6"/>
          <w:w w:val="95"/>
          <w:sz w:val="19"/>
        </w:rPr>
        <w:t> </w:t>
      </w:r>
      <w:r>
        <w:rPr>
          <w:color w:val="231F20"/>
          <w:w w:val="95"/>
          <w:sz w:val="19"/>
        </w:rPr>
        <w:t>её</w:t>
      </w:r>
      <w:r>
        <w:rPr>
          <w:color w:val="231F20"/>
          <w:spacing w:val="-6"/>
          <w:w w:val="95"/>
          <w:sz w:val="19"/>
        </w:rPr>
        <w:t> </w:t>
      </w:r>
      <w:r>
        <w:rPr>
          <w:color w:val="231F20"/>
          <w:w w:val="95"/>
          <w:sz w:val="19"/>
        </w:rPr>
        <w:t>африкан- </w:t>
      </w:r>
      <w:r>
        <w:rPr>
          <w:color w:val="231F20"/>
          <w:sz w:val="19"/>
        </w:rPr>
        <w:t>ские колонии; в) время их приобретения.</w:t>
      </w:r>
    </w:p>
    <w:p>
      <w:pPr>
        <w:pStyle w:val="Heading7"/>
        <w:tabs>
          <w:tab w:pos="8263" w:val="left" w:leader="none"/>
        </w:tabs>
        <w:spacing w:before="132"/>
        <w:ind w:left="893"/>
      </w:pPr>
      <w:r>
        <w:rPr/>
        <w:pict>
          <v:group style="position:absolute;margin-left:185.604294pt;margin-top:10.565366pt;width:239pt;height:7.85pt;mso-position-horizontal-relative:page;mso-position-vertical-relative:paragraph;z-index:-27659264" id="docshapegroup5245" coordorigin="3712,211" coordsize="4780,157">
            <v:line style="position:absolute" from="3762,289" to="8397,289" stroked="true" strokeweight="1pt" strokecolor="#db413f">
              <v:stroke dashstyle="dot"/>
            </v:line>
            <v:shape style="position:absolute;left:3712;top:279;width:4715;height:20" id="docshape5246" coordorigin="3712,279" coordsize="4715,20" path="m3732,289l3729,282,3722,279,3715,282,3712,289,3715,296,3722,299,3729,296,3732,289xm8427,289l8424,282,8417,279,8410,282,8407,289,8410,296,8417,299,8424,296,8427,289xe" filled="true" fillcolor="#db413f" stroked="false">
              <v:path arrowok="t"/>
              <v:fill type="solid"/>
            </v:shape>
            <v:shape style="position:absolute;left:8407;top:211;width:84;height:157" id="docshape5247" coordorigin="8407,211" coordsize="84,157" path="m8407,211l8407,368,8491,289,8407,211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7" cy="179997"/>
            <wp:effectExtent l="0" t="0" r="0" b="0"/>
            <wp:docPr id="139" name="image651.png"/>
            <wp:cNvGraphicFramePr>
              <a:graphicFrameLocks noChangeAspect="1"/>
            </wp:cNvGraphicFramePr>
            <a:graphic>
              <a:graphicData uri="http://schemas.openxmlformats.org/drawingml/2006/picture">
                <pic:pic>
                  <pic:nvPicPr>
                    <pic:cNvPr id="140" name="image651.png"/>
                    <pic:cNvPicPr/>
                  </pic:nvPicPr>
                  <pic:blipFill>
                    <a:blip r:embed="rId830" cstate="print"/>
                    <a:stretch>
                      <a:fillRect/>
                    </a:stretch>
                  </pic:blipFill>
                  <pic:spPr>
                    <a:xfrm>
                      <a:off x="0" y="0"/>
                      <a:ext cx="143997" cy="179997"/>
                    </a:xfrm>
                    <a:prstGeom prst="rect">
                      <a:avLst/>
                    </a:prstGeom>
                  </pic:spPr>
                </pic:pic>
              </a:graphicData>
            </a:graphic>
          </wp:inline>
        </w:drawing>
      </w:r>
      <w:r>
        <w:rPr>
          <w:color w:val="4495D1"/>
          <w:position w:val="-4"/>
        </w:rPr>
      </w:r>
    </w:p>
    <w:p>
      <w:pPr>
        <w:spacing w:line="228" w:lineRule="auto" w:before="46"/>
        <w:ind w:left="1233" w:right="1195"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захват англичана- ми Египта; 2) подчинение французами Туниса; 3) Англо-бурская война; 4) битва </w:t>
      </w:r>
      <w:r>
        <w:rPr>
          <w:rFonts w:ascii="Trebuchet MS" w:hAnsi="Trebuchet MS"/>
          <w:color w:val="231F20"/>
          <w:w w:val="95"/>
          <w:sz w:val="19"/>
        </w:rPr>
        <w:t>при </w:t>
      </w:r>
      <w:r>
        <w:rPr>
          <w:rFonts w:ascii="Trebuchet MS" w:hAnsi="Trebuchet MS"/>
          <w:color w:val="231F20"/>
          <w:sz w:val="19"/>
        </w:rPr>
        <w:t>Адуа; 5) сооружение Суэцкого канала.</w:t>
      </w:r>
    </w:p>
    <w:p>
      <w:pPr>
        <w:pStyle w:val="Heading7"/>
        <w:spacing w:before="131"/>
        <w:ind w:left="893"/>
      </w:pPr>
      <w:r>
        <w:rPr/>
        <w:pict>
          <v:group style="position:absolute;margin-left:180.656494pt;margin-top:7.217258pt;width:259.9pt;height:14.2pt;mso-position-horizontal-relative:page;mso-position-vertical-relative:paragraph;z-index:16233984" id="docshapegroup5248" coordorigin="3613,144" coordsize="5198,284">
            <v:shape style="position:absolute;left:8527;top:144;width:284;height:284" type="#_x0000_t75" id="docshape5249" stroked="false">
              <v:imagedata r:id="rId21" o:title=""/>
            </v:shape>
            <v:line style="position:absolute" from="3663,290" to="8376,290" stroked="true" strokeweight="1pt" strokecolor="#db413f">
              <v:stroke dashstyle="dot"/>
            </v:line>
            <v:shape style="position:absolute;left:3613;top:279;width:4793;height:20" id="docshape5250" coordorigin="3613,280" coordsize="4793,20" path="m3633,290l3630,282,3623,280,3616,282,3613,290,3616,297,3623,300,3630,297,3633,290xm8406,290l8403,282,8396,280,8389,282,8386,290,8389,297,8396,300,8403,297,8406,290xe" filled="true" fillcolor="#db413f" stroked="false">
              <v:path arrowok="t"/>
              <v:fill type="solid"/>
            </v:shape>
            <v:shape style="position:absolute;left:8386;top:211;width:84;height:157" id="docshape5251" coordorigin="8386,211" coordsize="84,157" path="m8386,211l8386,368,8470,290,8386,211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line="228" w:lineRule="auto" w:before="47"/>
        <w:ind w:left="1233" w:right="1194" w:firstLine="0"/>
        <w:jc w:val="both"/>
        <w:rPr>
          <w:rFonts w:ascii="Trebuchet MS" w:hAnsi="Trebuchet MS"/>
          <w:sz w:val="19"/>
        </w:rPr>
      </w:pPr>
      <w:r>
        <w:rPr>
          <w:rFonts w:ascii="Trebuchet MS" w:hAnsi="Trebuchet MS"/>
          <w:color w:val="231F20"/>
          <w:sz w:val="19"/>
        </w:rPr>
        <w:t>Прочитайте</w:t>
      </w:r>
      <w:r>
        <w:rPr>
          <w:rFonts w:ascii="Trebuchet MS" w:hAnsi="Trebuchet MS"/>
          <w:color w:val="231F20"/>
          <w:spacing w:val="-15"/>
          <w:sz w:val="19"/>
        </w:rPr>
        <w:t> </w:t>
      </w:r>
      <w:r>
        <w:rPr>
          <w:rFonts w:ascii="Trebuchet MS" w:hAnsi="Trebuchet MS"/>
          <w:color w:val="231F20"/>
          <w:sz w:val="19"/>
        </w:rPr>
        <w:t>фрагмент</w:t>
      </w:r>
      <w:r>
        <w:rPr>
          <w:rFonts w:ascii="Trebuchet MS" w:hAnsi="Trebuchet MS"/>
          <w:color w:val="231F20"/>
          <w:spacing w:val="-14"/>
          <w:sz w:val="19"/>
        </w:rPr>
        <w:t> </w:t>
      </w:r>
      <w:r>
        <w:rPr>
          <w:rFonts w:ascii="Trebuchet MS" w:hAnsi="Trebuchet MS"/>
          <w:color w:val="231F20"/>
          <w:sz w:val="19"/>
        </w:rPr>
        <w:t>из</w:t>
      </w:r>
      <w:r>
        <w:rPr>
          <w:rFonts w:ascii="Trebuchet MS" w:hAnsi="Trebuchet MS"/>
          <w:color w:val="231F20"/>
          <w:spacing w:val="-14"/>
          <w:sz w:val="19"/>
        </w:rPr>
        <w:t> </w:t>
      </w:r>
      <w:r>
        <w:rPr>
          <w:rFonts w:ascii="Trebuchet MS" w:hAnsi="Trebuchet MS"/>
          <w:color w:val="231F20"/>
          <w:sz w:val="19"/>
        </w:rPr>
        <w:t>речи</w:t>
      </w:r>
      <w:r>
        <w:rPr>
          <w:rFonts w:ascii="Trebuchet MS" w:hAnsi="Trebuchet MS"/>
          <w:color w:val="231F20"/>
          <w:spacing w:val="-15"/>
          <w:sz w:val="19"/>
        </w:rPr>
        <w:t> </w:t>
      </w:r>
      <w:r>
        <w:rPr>
          <w:rFonts w:ascii="Trebuchet MS" w:hAnsi="Trebuchet MS"/>
          <w:color w:val="231F20"/>
          <w:sz w:val="19"/>
        </w:rPr>
        <w:t>английского</w:t>
      </w:r>
      <w:r>
        <w:rPr>
          <w:rFonts w:ascii="Trebuchet MS" w:hAnsi="Trebuchet MS"/>
          <w:color w:val="231F20"/>
          <w:spacing w:val="-14"/>
          <w:sz w:val="19"/>
        </w:rPr>
        <w:t> </w:t>
      </w:r>
      <w:r>
        <w:rPr>
          <w:rFonts w:ascii="Trebuchet MS" w:hAnsi="Trebuchet MS"/>
          <w:color w:val="231F20"/>
          <w:sz w:val="19"/>
        </w:rPr>
        <w:t>губернатора</w:t>
      </w:r>
      <w:r>
        <w:rPr>
          <w:rFonts w:ascii="Trebuchet MS" w:hAnsi="Trebuchet MS"/>
          <w:color w:val="231F20"/>
          <w:spacing w:val="-14"/>
          <w:sz w:val="19"/>
        </w:rPr>
        <w:t> </w:t>
      </w:r>
      <w:r>
        <w:rPr>
          <w:rFonts w:ascii="Trebuchet MS" w:hAnsi="Trebuchet MS"/>
          <w:color w:val="231F20"/>
          <w:sz w:val="19"/>
        </w:rPr>
        <w:t>Ф.</w:t>
      </w:r>
      <w:r>
        <w:rPr>
          <w:rFonts w:ascii="Trebuchet MS" w:hAnsi="Trebuchet MS"/>
          <w:color w:val="231F20"/>
          <w:spacing w:val="-15"/>
          <w:sz w:val="19"/>
        </w:rPr>
        <w:t> </w:t>
      </w:r>
      <w:r>
        <w:rPr>
          <w:rFonts w:ascii="Trebuchet MS" w:hAnsi="Trebuchet MS"/>
          <w:color w:val="231F20"/>
          <w:sz w:val="19"/>
        </w:rPr>
        <w:t>Ходжсона,</w:t>
      </w:r>
      <w:r>
        <w:rPr>
          <w:rFonts w:ascii="Trebuchet MS" w:hAnsi="Trebuchet MS"/>
          <w:color w:val="231F20"/>
          <w:spacing w:val="-14"/>
          <w:sz w:val="19"/>
        </w:rPr>
        <w:t> </w:t>
      </w:r>
      <w:r>
        <w:rPr>
          <w:rFonts w:ascii="Trebuchet MS" w:hAnsi="Trebuchet MS"/>
          <w:color w:val="231F20"/>
          <w:sz w:val="19"/>
        </w:rPr>
        <w:t>произнесён- ную</w:t>
      </w:r>
      <w:r>
        <w:rPr>
          <w:rFonts w:ascii="Trebuchet MS" w:hAnsi="Trebuchet MS"/>
          <w:color w:val="231F20"/>
          <w:spacing w:val="-12"/>
          <w:sz w:val="19"/>
        </w:rPr>
        <w:t> </w:t>
      </w:r>
      <w:r>
        <w:rPr>
          <w:rFonts w:ascii="Trebuchet MS" w:hAnsi="Trebuchet MS"/>
          <w:color w:val="231F20"/>
          <w:sz w:val="19"/>
        </w:rPr>
        <w:t>перед</w:t>
      </w:r>
      <w:r>
        <w:rPr>
          <w:rFonts w:ascii="Trebuchet MS" w:hAnsi="Trebuchet MS"/>
          <w:color w:val="231F20"/>
          <w:spacing w:val="-12"/>
          <w:sz w:val="19"/>
        </w:rPr>
        <w:t> </w:t>
      </w:r>
      <w:r>
        <w:rPr>
          <w:rFonts w:ascii="Trebuchet MS" w:hAnsi="Trebuchet MS"/>
          <w:color w:val="231F20"/>
          <w:sz w:val="19"/>
        </w:rPr>
        <w:t>вождями</w:t>
      </w:r>
      <w:r>
        <w:rPr>
          <w:rFonts w:ascii="Trebuchet MS" w:hAnsi="Trebuchet MS"/>
          <w:color w:val="231F20"/>
          <w:spacing w:val="-12"/>
          <w:sz w:val="19"/>
        </w:rPr>
        <w:t> </w:t>
      </w:r>
      <w:r>
        <w:rPr>
          <w:rFonts w:ascii="Trebuchet MS" w:hAnsi="Trebuchet MS"/>
          <w:color w:val="231F20"/>
          <w:sz w:val="19"/>
        </w:rPr>
        <w:t>ашанти</w:t>
      </w:r>
      <w:r>
        <w:rPr>
          <w:rFonts w:ascii="Trebuchet MS" w:hAnsi="Trebuchet MS"/>
          <w:color w:val="231F20"/>
          <w:spacing w:val="-12"/>
          <w:sz w:val="19"/>
        </w:rPr>
        <w:t> </w:t>
      </w:r>
      <w:r>
        <w:rPr>
          <w:rFonts w:ascii="Trebuchet MS" w:hAnsi="Trebuchet MS"/>
          <w:color w:val="231F20"/>
          <w:sz w:val="19"/>
        </w:rPr>
        <w:t>в</w:t>
      </w:r>
      <w:r>
        <w:rPr>
          <w:rFonts w:ascii="Trebuchet MS" w:hAnsi="Trebuchet MS"/>
          <w:color w:val="231F20"/>
          <w:spacing w:val="-12"/>
          <w:sz w:val="19"/>
        </w:rPr>
        <w:t> </w:t>
      </w:r>
      <w:r>
        <w:rPr>
          <w:rFonts w:ascii="Trebuchet MS" w:hAnsi="Trebuchet MS"/>
          <w:color w:val="231F20"/>
          <w:sz w:val="19"/>
        </w:rPr>
        <w:t>их</w:t>
      </w:r>
      <w:r>
        <w:rPr>
          <w:rFonts w:ascii="Trebuchet MS" w:hAnsi="Trebuchet MS"/>
          <w:color w:val="231F20"/>
          <w:spacing w:val="-12"/>
          <w:sz w:val="19"/>
        </w:rPr>
        <w:t> </w:t>
      </w:r>
      <w:r>
        <w:rPr>
          <w:rFonts w:ascii="Trebuchet MS" w:hAnsi="Trebuchet MS"/>
          <w:color w:val="231F20"/>
          <w:sz w:val="19"/>
        </w:rPr>
        <w:t>столице</w:t>
      </w:r>
      <w:r>
        <w:rPr>
          <w:rFonts w:ascii="Trebuchet MS" w:hAnsi="Trebuchet MS"/>
          <w:color w:val="231F20"/>
          <w:spacing w:val="-12"/>
          <w:sz w:val="19"/>
        </w:rPr>
        <w:t> </w:t>
      </w:r>
      <w:r>
        <w:rPr>
          <w:rFonts w:ascii="Trebuchet MS" w:hAnsi="Trebuchet MS"/>
          <w:color w:val="231F20"/>
          <w:sz w:val="19"/>
        </w:rPr>
        <w:t>Кумаси</w:t>
      </w:r>
      <w:r>
        <w:rPr>
          <w:rFonts w:ascii="Trebuchet MS" w:hAnsi="Trebuchet MS"/>
          <w:color w:val="231F20"/>
          <w:spacing w:val="-12"/>
          <w:sz w:val="19"/>
        </w:rPr>
        <w:t> </w:t>
      </w:r>
      <w:r>
        <w:rPr>
          <w:rFonts w:ascii="Trebuchet MS" w:hAnsi="Trebuchet MS"/>
          <w:color w:val="231F20"/>
          <w:sz w:val="19"/>
        </w:rPr>
        <w:t>в</w:t>
      </w:r>
      <w:r>
        <w:rPr>
          <w:rFonts w:ascii="Trebuchet MS" w:hAnsi="Trebuchet MS"/>
          <w:color w:val="231F20"/>
          <w:spacing w:val="-12"/>
          <w:sz w:val="19"/>
        </w:rPr>
        <w:t> </w:t>
      </w:r>
      <w:r>
        <w:rPr>
          <w:rFonts w:ascii="Trebuchet MS" w:hAnsi="Trebuchet MS"/>
          <w:color w:val="231F20"/>
          <w:sz w:val="19"/>
        </w:rPr>
        <w:t>марте</w:t>
      </w:r>
      <w:r>
        <w:rPr>
          <w:rFonts w:ascii="Trebuchet MS" w:hAnsi="Trebuchet MS"/>
          <w:color w:val="231F20"/>
          <w:spacing w:val="-12"/>
          <w:sz w:val="19"/>
        </w:rPr>
        <w:t> </w:t>
      </w:r>
      <w:r>
        <w:rPr>
          <w:rFonts w:ascii="Trebuchet MS" w:hAnsi="Trebuchet MS"/>
          <w:color w:val="231F20"/>
          <w:sz w:val="19"/>
        </w:rPr>
        <w:t>1900</w:t>
      </w:r>
      <w:r>
        <w:rPr>
          <w:rFonts w:ascii="Trebuchet MS" w:hAnsi="Trebuchet MS"/>
          <w:color w:val="231F20"/>
          <w:spacing w:val="-12"/>
          <w:sz w:val="19"/>
        </w:rPr>
        <w:t> </w:t>
      </w:r>
      <w:r>
        <w:rPr>
          <w:rFonts w:ascii="Trebuchet MS" w:hAnsi="Trebuchet MS"/>
          <w:color w:val="231F20"/>
          <w:sz w:val="19"/>
        </w:rPr>
        <w:t>г.,</w:t>
      </w:r>
      <w:r>
        <w:rPr>
          <w:rFonts w:ascii="Trebuchet MS" w:hAnsi="Trebuchet MS"/>
          <w:color w:val="231F20"/>
          <w:spacing w:val="-12"/>
          <w:sz w:val="19"/>
        </w:rPr>
        <w:t> </w:t>
      </w:r>
      <w:r>
        <w:rPr>
          <w:rFonts w:ascii="Trebuchet MS" w:hAnsi="Trebuchet MS"/>
          <w:color w:val="231F20"/>
          <w:sz w:val="19"/>
        </w:rPr>
        <w:t>и</w:t>
      </w:r>
      <w:r>
        <w:rPr>
          <w:rFonts w:ascii="Trebuchet MS" w:hAnsi="Trebuchet MS"/>
          <w:color w:val="231F20"/>
          <w:spacing w:val="-12"/>
          <w:sz w:val="19"/>
        </w:rPr>
        <w:t> </w:t>
      </w:r>
      <w:r>
        <w:rPr>
          <w:rFonts w:ascii="Trebuchet MS" w:hAnsi="Trebuchet MS"/>
          <w:color w:val="231F20"/>
          <w:sz w:val="19"/>
        </w:rPr>
        <w:t>ответьте</w:t>
      </w:r>
      <w:r>
        <w:rPr>
          <w:rFonts w:ascii="Trebuchet MS" w:hAnsi="Trebuchet MS"/>
          <w:color w:val="231F20"/>
          <w:spacing w:val="-12"/>
          <w:sz w:val="19"/>
        </w:rPr>
        <w:t> </w:t>
      </w:r>
      <w:r>
        <w:rPr>
          <w:rFonts w:ascii="Trebuchet MS" w:hAnsi="Trebuchet MS"/>
          <w:color w:val="231F20"/>
          <w:sz w:val="19"/>
        </w:rPr>
        <w:t>на</w:t>
      </w:r>
      <w:r>
        <w:rPr>
          <w:rFonts w:ascii="Trebuchet MS" w:hAnsi="Trebuchet MS"/>
          <w:color w:val="231F20"/>
          <w:spacing w:val="-12"/>
          <w:sz w:val="19"/>
        </w:rPr>
        <w:t> </w:t>
      </w:r>
      <w:r>
        <w:rPr>
          <w:rFonts w:ascii="Trebuchet MS" w:hAnsi="Trebuchet MS"/>
          <w:color w:val="231F20"/>
          <w:sz w:val="19"/>
        </w:rPr>
        <w:t>во- </w:t>
      </w:r>
      <w:r>
        <w:rPr>
          <w:rFonts w:ascii="Trebuchet MS" w:hAnsi="Trebuchet MS"/>
          <w:color w:val="231F20"/>
          <w:spacing w:val="-2"/>
          <w:sz w:val="19"/>
        </w:rPr>
        <w:t>просы.</w:t>
      </w:r>
    </w:p>
    <w:p>
      <w:pPr>
        <w:spacing w:after="0" w:line="228" w:lineRule="auto"/>
        <w:jc w:val="both"/>
        <w:rPr>
          <w:rFonts w:ascii="Trebuchet MS" w:hAnsi="Trebuchet MS"/>
          <w:sz w:val="19"/>
        </w:rPr>
        <w:sectPr>
          <w:footerReference w:type="default" r:id="rId1135"/>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57728" id="docshapegroup5255" coordorigin="0,0" coordsize="10308,1441">
            <v:shape style="position:absolute;left:420;top:419;width:9468;height:1021" type="#_x0000_t75" id="docshape5256" stroked="false">
              <v:imagedata r:id="rId8" o:title=""/>
            </v:shape>
            <v:shape style="position:absolute;left:283;top:283;width:9605;height:420" id="docshape5257" coordorigin="283,283" coordsize="9605,420" path="m583,703l283,703m703,583l703,283m9888,583l9888,283e" filled="false" stroked="true" strokeweight="1.25pt" strokecolor="#ffffff">
              <v:path arrowok="t"/>
              <v:stroke dashstyle="solid"/>
            </v:shape>
            <v:shape style="position:absolute;left:283;top:283;width:9605;height:420" id="docshape525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259" coordorigin="0,0" coordsize="10308,420" path="m360,420l0,420m9948,420l10308,420m420,360l420,0m9888,360l9888,0e" filled="false" stroked="true" strokeweight=".25pt" strokecolor="#000000">
              <v:path arrowok="t"/>
              <v:stroke dashstyle="solid"/>
            </v:shape>
            <v:shape style="position:absolute;left:1213;top:1114;width:400;height:272" type="#_x0000_t202" id="docshape526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254</w:t>
                    </w:r>
                  </w:p>
                </w:txbxContent>
              </v:textbox>
              <w10:wrap type="none"/>
            </v:shape>
            <v:shape style="position:absolute;left:8289;top:1096;width:881;height:290" type="#_x0000_t202" id="docshape526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36032"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17"/>
        </w:rPr>
      </w:pPr>
    </w:p>
    <w:p>
      <w:pPr>
        <w:spacing w:line="220" w:lineRule="auto" w:before="109"/>
        <w:ind w:left="1177" w:right="911" w:firstLine="340"/>
        <w:jc w:val="both"/>
        <w:rPr>
          <w:sz w:val="19"/>
        </w:rPr>
      </w:pPr>
      <w:r>
        <w:rPr>
          <w:color w:val="231F20"/>
          <w:sz w:val="19"/>
        </w:rPr>
        <w:t>Что</w:t>
      </w:r>
      <w:r>
        <w:rPr>
          <w:color w:val="231F20"/>
          <w:spacing w:val="-10"/>
          <w:sz w:val="19"/>
        </w:rPr>
        <w:t> </w:t>
      </w:r>
      <w:r>
        <w:rPr>
          <w:color w:val="231F20"/>
          <w:sz w:val="19"/>
        </w:rPr>
        <w:t>я</w:t>
      </w:r>
      <w:r>
        <w:rPr>
          <w:color w:val="231F20"/>
          <w:spacing w:val="-10"/>
          <w:sz w:val="19"/>
        </w:rPr>
        <w:t> </w:t>
      </w:r>
      <w:r>
        <w:rPr>
          <w:color w:val="231F20"/>
          <w:sz w:val="19"/>
        </w:rPr>
        <w:t>должен</w:t>
      </w:r>
      <w:r>
        <w:rPr>
          <w:color w:val="231F20"/>
          <w:spacing w:val="-10"/>
          <w:sz w:val="19"/>
        </w:rPr>
        <w:t> </w:t>
      </w:r>
      <w:r>
        <w:rPr>
          <w:color w:val="231F20"/>
          <w:sz w:val="19"/>
        </w:rPr>
        <w:t>сделать</w:t>
      </w:r>
      <w:r>
        <w:rPr>
          <w:color w:val="231F20"/>
          <w:spacing w:val="-10"/>
          <w:sz w:val="19"/>
        </w:rPr>
        <w:t> </w:t>
      </w:r>
      <w:r>
        <w:rPr>
          <w:color w:val="231F20"/>
          <w:sz w:val="19"/>
        </w:rPr>
        <w:t>с</w:t>
      </w:r>
      <w:r>
        <w:rPr>
          <w:color w:val="231F20"/>
          <w:spacing w:val="-10"/>
          <w:sz w:val="19"/>
        </w:rPr>
        <w:t> </w:t>
      </w:r>
      <w:r>
        <w:rPr>
          <w:color w:val="231F20"/>
          <w:sz w:val="19"/>
        </w:rPr>
        <w:t>человеком,</w:t>
      </w:r>
      <w:r>
        <w:rPr>
          <w:color w:val="231F20"/>
          <w:spacing w:val="-10"/>
          <w:sz w:val="19"/>
        </w:rPr>
        <w:t> </w:t>
      </w:r>
      <w:r>
        <w:rPr>
          <w:color w:val="231F20"/>
          <w:sz w:val="19"/>
        </w:rPr>
        <w:t>кем</w:t>
      </w:r>
      <w:r>
        <w:rPr>
          <w:color w:val="231F20"/>
          <w:spacing w:val="-10"/>
          <w:sz w:val="19"/>
        </w:rPr>
        <w:t> </w:t>
      </w:r>
      <w:r>
        <w:rPr>
          <w:color w:val="231F20"/>
          <w:sz w:val="19"/>
        </w:rPr>
        <w:t>бы</w:t>
      </w:r>
      <w:r>
        <w:rPr>
          <w:color w:val="231F20"/>
          <w:spacing w:val="-10"/>
          <w:sz w:val="19"/>
        </w:rPr>
        <w:t> </w:t>
      </w:r>
      <w:r>
        <w:rPr>
          <w:color w:val="231F20"/>
          <w:sz w:val="19"/>
        </w:rPr>
        <w:t>он</w:t>
      </w:r>
      <w:r>
        <w:rPr>
          <w:color w:val="231F20"/>
          <w:spacing w:val="-10"/>
          <w:sz w:val="19"/>
        </w:rPr>
        <w:t> </w:t>
      </w:r>
      <w:r>
        <w:rPr>
          <w:color w:val="231F20"/>
          <w:sz w:val="19"/>
        </w:rPr>
        <w:t>ни</w:t>
      </w:r>
      <w:r>
        <w:rPr>
          <w:color w:val="231F20"/>
          <w:spacing w:val="-10"/>
          <w:sz w:val="19"/>
        </w:rPr>
        <w:t> </w:t>
      </w:r>
      <w:r>
        <w:rPr>
          <w:color w:val="231F20"/>
          <w:sz w:val="19"/>
        </w:rPr>
        <w:t>был,</w:t>
      </w:r>
      <w:r>
        <w:rPr>
          <w:color w:val="231F20"/>
          <w:spacing w:val="-10"/>
          <w:sz w:val="19"/>
        </w:rPr>
        <w:t> </w:t>
      </w:r>
      <w:r>
        <w:rPr>
          <w:color w:val="231F20"/>
          <w:sz w:val="19"/>
        </w:rPr>
        <w:t>который</w:t>
      </w:r>
      <w:r>
        <w:rPr>
          <w:color w:val="231F20"/>
          <w:spacing w:val="-10"/>
          <w:sz w:val="19"/>
        </w:rPr>
        <w:t> </w:t>
      </w:r>
      <w:r>
        <w:rPr>
          <w:color w:val="231F20"/>
          <w:sz w:val="19"/>
        </w:rPr>
        <w:t>не</w:t>
      </w:r>
      <w:r>
        <w:rPr>
          <w:color w:val="231F20"/>
          <w:spacing w:val="-10"/>
          <w:sz w:val="19"/>
        </w:rPr>
        <w:t> </w:t>
      </w:r>
      <w:r>
        <w:rPr>
          <w:color w:val="231F20"/>
          <w:sz w:val="19"/>
        </w:rPr>
        <w:t>смог</w:t>
      </w:r>
      <w:r>
        <w:rPr>
          <w:color w:val="231F20"/>
          <w:spacing w:val="-10"/>
          <w:sz w:val="19"/>
        </w:rPr>
        <w:t> </w:t>
      </w:r>
      <w:r>
        <w:rPr>
          <w:color w:val="231F20"/>
          <w:sz w:val="19"/>
        </w:rPr>
        <w:t>предоста- вить королеве, являющейся верховной властью в стране, тот стул, на который она имеет право? Где «Золотой табурет»? Почему я в этот момент не сижу на «Золотом </w:t>
      </w:r>
      <w:r>
        <w:rPr>
          <w:color w:val="231F20"/>
          <w:spacing w:val="-2"/>
          <w:sz w:val="19"/>
        </w:rPr>
        <w:t>табурете»?</w:t>
      </w:r>
      <w:r>
        <w:rPr>
          <w:color w:val="231F20"/>
          <w:spacing w:val="-6"/>
          <w:sz w:val="19"/>
        </w:rPr>
        <w:t> </w:t>
      </w:r>
      <w:r>
        <w:rPr>
          <w:color w:val="231F20"/>
          <w:spacing w:val="-2"/>
          <w:sz w:val="19"/>
        </w:rPr>
        <w:t>Я</w:t>
      </w:r>
      <w:r>
        <w:rPr>
          <w:color w:val="231F20"/>
          <w:spacing w:val="-6"/>
          <w:sz w:val="19"/>
        </w:rPr>
        <w:t> </w:t>
      </w:r>
      <w:r>
        <w:rPr>
          <w:color w:val="231F20"/>
          <w:spacing w:val="-2"/>
          <w:sz w:val="19"/>
        </w:rPr>
        <w:t>представитель</w:t>
      </w:r>
      <w:r>
        <w:rPr>
          <w:color w:val="231F20"/>
          <w:spacing w:val="-6"/>
          <w:sz w:val="19"/>
        </w:rPr>
        <w:t> </w:t>
      </w:r>
      <w:r>
        <w:rPr>
          <w:color w:val="231F20"/>
          <w:spacing w:val="-2"/>
          <w:sz w:val="19"/>
        </w:rPr>
        <w:t>верховной</w:t>
      </w:r>
      <w:r>
        <w:rPr>
          <w:color w:val="231F20"/>
          <w:spacing w:val="-6"/>
          <w:sz w:val="19"/>
        </w:rPr>
        <w:t> </w:t>
      </w:r>
      <w:r>
        <w:rPr>
          <w:color w:val="231F20"/>
          <w:spacing w:val="-2"/>
          <w:sz w:val="19"/>
        </w:rPr>
        <w:t>власти</w:t>
      </w:r>
      <w:r>
        <w:rPr>
          <w:color w:val="231F20"/>
          <w:spacing w:val="-6"/>
          <w:sz w:val="19"/>
        </w:rPr>
        <w:t> </w:t>
      </w:r>
      <w:r>
        <w:rPr>
          <w:color w:val="231F20"/>
          <w:spacing w:val="-2"/>
          <w:sz w:val="19"/>
        </w:rPr>
        <w:t>—</w:t>
      </w:r>
      <w:r>
        <w:rPr>
          <w:color w:val="231F20"/>
          <w:spacing w:val="-6"/>
          <w:sz w:val="19"/>
        </w:rPr>
        <w:t> </w:t>
      </w:r>
      <w:r>
        <w:rPr>
          <w:color w:val="231F20"/>
          <w:spacing w:val="-2"/>
          <w:sz w:val="19"/>
        </w:rPr>
        <w:t>почему</w:t>
      </w:r>
      <w:r>
        <w:rPr>
          <w:color w:val="231F20"/>
          <w:spacing w:val="-6"/>
          <w:sz w:val="19"/>
        </w:rPr>
        <w:t> </w:t>
      </w:r>
      <w:r>
        <w:rPr>
          <w:color w:val="231F20"/>
          <w:spacing w:val="-2"/>
          <w:sz w:val="19"/>
        </w:rPr>
        <w:t>вы</w:t>
      </w:r>
      <w:r>
        <w:rPr>
          <w:color w:val="231F20"/>
          <w:spacing w:val="-6"/>
          <w:sz w:val="19"/>
        </w:rPr>
        <w:t> </w:t>
      </w:r>
      <w:r>
        <w:rPr>
          <w:color w:val="231F20"/>
          <w:spacing w:val="-2"/>
          <w:sz w:val="19"/>
        </w:rPr>
        <w:t>усадили</w:t>
      </w:r>
      <w:r>
        <w:rPr>
          <w:color w:val="231F20"/>
          <w:spacing w:val="-6"/>
          <w:sz w:val="19"/>
        </w:rPr>
        <w:t> </w:t>
      </w:r>
      <w:r>
        <w:rPr>
          <w:color w:val="231F20"/>
          <w:spacing w:val="-2"/>
          <w:sz w:val="19"/>
        </w:rPr>
        <w:t>меня</w:t>
      </w:r>
      <w:r>
        <w:rPr>
          <w:color w:val="231F20"/>
          <w:spacing w:val="-6"/>
          <w:sz w:val="19"/>
        </w:rPr>
        <w:t> </w:t>
      </w:r>
      <w:r>
        <w:rPr>
          <w:color w:val="231F20"/>
          <w:spacing w:val="-2"/>
          <w:sz w:val="19"/>
        </w:rPr>
        <w:t>в</w:t>
      </w:r>
      <w:r>
        <w:rPr>
          <w:color w:val="231F20"/>
          <w:spacing w:val="-6"/>
          <w:sz w:val="19"/>
        </w:rPr>
        <w:t> </w:t>
      </w:r>
      <w:r>
        <w:rPr>
          <w:color w:val="231F20"/>
          <w:spacing w:val="-2"/>
          <w:sz w:val="19"/>
        </w:rPr>
        <w:t>это</w:t>
      </w:r>
      <w:r>
        <w:rPr>
          <w:color w:val="231F20"/>
          <w:spacing w:val="-6"/>
          <w:sz w:val="19"/>
        </w:rPr>
        <w:t> </w:t>
      </w:r>
      <w:r>
        <w:rPr>
          <w:color w:val="231F20"/>
          <w:spacing w:val="-2"/>
          <w:sz w:val="19"/>
        </w:rPr>
        <w:t>крес- ло?</w:t>
      </w:r>
      <w:r>
        <w:rPr>
          <w:color w:val="231F20"/>
          <w:spacing w:val="-7"/>
          <w:sz w:val="19"/>
        </w:rPr>
        <w:t> </w:t>
      </w:r>
      <w:r>
        <w:rPr>
          <w:color w:val="231F20"/>
          <w:spacing w:val="-2"/>
          <w:sz w:val="19"/>
        </w:rPr>
        <w:t>Почему</w:t>
      </w:r>
      <w:r>
        <w:rPr>
          <w:color w:val="231F20"/>
          <w:spacing w:val="-7"/>
          <w:sz w:val="19"/>
        </w:rPr>
        <w:t> </w:t>
      </w:r>
      <w:r>
        <w:rPr>
          <w:color w:val="231F20"/>
          <w:spacing w:val="-2"/>
          <w:sz w:val="19"/>
        </w:rPr>
        <w:t>вы</w:t>
      </w:r>
      <w:r>
        <w:rPr>
          <w:color w:val="231F20"/>
          <w:spacing w:val="-7"/>
          <w:sz w:val="19"/>
        </w:rPr>
        <w:t> </w:t>
      </w:r>
      <w:r>
        <w:rPr>
          <w:color w:val="231F20"/>
          <w:spacing w:val="-2"/>
          <w:sz w:val="19"/>
        </w:rPr>
        <w:t>не</w:t>
      </w:r>
      <w:r>
        <w:rPr>
          <w:color w:val="231F20"/>
          <w:spacing w:val="-7"/>
          <w:sz w:val="19"/>
        </w:rPr>
        <w:t> </w:t>
      </w:r>
      <w:r>
        <w:rPr>
          <w:color w:val="231F20"/>
          <w:spacing w:val="-2"/>
          <w:sz w:val="19"/>
        </w:rPr>
        <w:t>воспользовались</w:t>
      </w:r>
      <w:r>
        <w:rPr>
          <w:color w:val="231F20"/>
          <w:spacing w:val="-7"/>
          <w:sz w:val="19"/>
        </w:rPr>
        <w:t> </w:t>
      </w:r>
      <w:r>
        <w:rPr>
          <w:color w:val="231F20"/>
          <w:spacing w:val="-2"/>
          <w:sz w:val="19"/>
        </w:rPr>
        <w:t>тем,</w:t>
      </w:r>
      <w:r>
        <w:rPr>
          <w:color w:val="231F20"/>
          <w:spacing w:val="-7"/>
          <w:sz w:val="19"/>
        </w:rPr>
        <w:t> </w:t>
      </w:r>
      <w:r>
        <w:rPr>
          <w:color w:val="231F20"/>
          <w:spacing w:val="-2"/>
          <w:sz w:val="19"/>
        </w:rPr>
        <w:t>что</w:t>
      </w:r>
      <w:r>
        <w:rPr>
          <w:color w:val="231F20"/>
          <w:spacing w:val="-7"/>
          <w:sz w:val="19"/>
        </w:rPr>
        <w:t> </w:t>
      </w:r>
      <w:r>
        <w:rPr>
          <w:color w:val="231F20"/>
          <w:spacing w:val="-2"/>
          <w:sz w:val="19"/>
        </w:rPr>
        <w:t>я</w:t>
      </w:r>
      <w:r>
        <w:rPr>
          <w:color w:val="231F20"/>
          <w:spacing w:val="-7"/>
          <w:sz w:val="19"/>
        </w:rPr>
        <w:t> </w:t>
      </w:r>
      <w:r>
        <w:rPr>
          <w:color w:val="231F20"/>
          <w:spacing w:val="-2"/>
          <w:sz w:val="19"/>
        </w:rPr>
        <w:t>приехал</w:t>
      </w:r>
      <w:r>
        <w:rPr>
          <w:color w:val="231F20"/>
          <w:spacing w:val="-7"/>
          <w:sz w:val="19"/>
        </w:rPr>
        <w:t> </w:t>
      </w:r>
      <w:r>
        <w:rPr>
          <w:color w:val="231F20"/>
          <w:spacing w:val="-2"/>
          <w:sz w:val="19"/>
        </w:rPr>
        <w:t>в</w:t>
      </w:r>
      <w:r>
        <w:rPr>
          <w:color w:val="231F20"/>
          <w:spacing w:val="-7"/>
          <w:sz w:val="19"/>
        </w:rPr>
        <w:t> </w:t>
      </w:r>
      <w:r>
        <w:rPr>
          <w:color w:val="231F20"/>
          <w:spacing w:val="-2"/>
          <w:sz w:val="19"/>
        </w:rPr>
        <w:t>Кумаси,</w:t>
      </w:r>
      <w:r>
        <w:rPr>
          <w:color w:val="231F20"/>
          <w:spacing w:val="-7"/>
          <w:sz w:val="19"/>
        </w:rPr>
        <w:t> </w:t>
      </w:r>
      <w:r>
        <w:rPr>
          <w:color w:val="231F20"/>
          <w:spacing w:val="-2"/>
          <w:sz w:val="19"/>
        </w:rPr>
        <w:t>чтобы</w:t>
      </w:r>
      <w:r>
        <w:rPr>
          <w:color w:val="231F20"/>
          <w:spacing w:val="-7"/>
          <w:sz w:val="19"/>
        </w:rPr>
        <w:t> </w:t>
      </w:r>
      <w:r>
        <w:rPr>
          <w:color w:val="231F20"/>
          <w:spacing w:val="-2"/>
          <w:sz w:val="19"/>
        </w:rPr>
        <w:t>привезти</w:t>
      </w:r>
      <w:r>
        <w:rPr>
          <w:color w:val="231F20"/>
          <w:spacing w:val="-7"/>
          <w:sz w:val="19"/>
        </w:rPr>
        <w:t> </w:t>
      </w:r>
      <w:r>
        <w:rPr>
          <w:color w:val="231F20"/>
          <w:spacing w:val="-2"/>
          <w:sz w:val="19"/>
        </w:rPr>
        <w:t>«Зо- </w:t>
      </w:r>
      <w:r>
        <w:rPr>
          <w:color w:val="231F20"/>
          <w:sz w:val="19"/>
        </w:rPr>
        <w:t>лотой табурет» и дать мне на него сесть?</w:t>
      </w:r>
    </w:p>
    <w:p>
      <w:pPr>
        <w:pStyle w:val="ListParagraph"/>
        <w:numPr>
          <w:ilvl w:val="1"/>
          <w:numId w:val="111"/>
        </w:numPr>
        <w:tabs>
          <w:tab w:pos="1517" w:val="left" w:leader="none"/>
          <w:tab w:pos="1518" w:val="left" w:leader="none"/>
        </w:tabs>
        <w:spacing w:line="220" w:lineRule="auto" w:before="119" w:after="0"/>
        <w:ind w:left="1517" w:right="911" w:hanging="341"/>
        <w:jc w:val="left"/>
        <w:rPr>
          <w:sz w:val="19"/>
        </w:rPr>
      </w:pPr>
      <w:r>
        <w:rPr>
          <w:rFonts w:ascii="Calibri" w:hAnsi="Calibri"/>
          <w:b/>
          <w:color w:val="231F20"/>
          <w:sz w:val="19"/>
        </w:rPr>
        <w:t>1.</w:t>
      </w:r>
      <w:r>
        <w:rPr>
          <w:rFonts w:ascii="Calibri" w:hAnsi="Calibri"/>
          <w:b/>
          <w:color w:val="231F20"/>
          <w:spacing w:val="3"/>
          <w:sz w:val="19"/>
        </w:rPr>
        <w:t> </w:t>
      </w:r>
      <w:r>
        <w:rPr>
          <w:color w:val="231F20"/>
          <w:sz w:val="19"/>
        </w:rPr>
        <w:t>В</w:t>
      </w:r>
      <w:r>
        <w:rPr>
          <w:color w:val="231F20"/>
          <w:spacing w:val="-12"/>
          <w:sz w:val="19"/>
        </w:rPr>
        <w:t> </w:t>
      </w:r>
      <w:r>
        <w:rPr>
          <w:color w:val="231F20"/>
          <w:sz w:val="19"/>
        </w:rPr>
        <w:t>чём</w:t>
      </w:r>
      <w:r>
        <w:rPr>
          <w:color w:val="231F20"/>
          <w:spacing w:val="-12"/>
          <w:sz w:val="19"/>
        </w:rPr>
        <w:t> </w:t>
      </w:r>
      <w:r>
        <w:rPr>
          <w:color w:val="231F20"/>
          <w:sz w:val="19"/>
        </w:rPr>
        <w:t>заключалась</w:t>
      </w:r>
      <w:r>
        <w:rPr>
          <w:color w:val="231F20"/>
          <w:spacing w:val="-12"/>
          <w:sz w:val="19"/>
        </w:rPr>
        <w:t> </w:t>
      </w:r>
      <w:r>
        <w:rPr>
          <w:color w:val="231F20"/>
          <w:sz w:val="19"/>
        </w:rPr>
        <w:t>ошибка</w:t>
      </w:r>
      <w:r>
        <w:rPr>
          <w:color w:val="231F20"/>
          <w:spacing w:val="-12"/>
          <w:sz w:val="19"/>
        </w:rPr>
        <w:t> </w:t>
      </w:r>
      <w:r>
        <w:rPr>
          <w:color w:val="231F20"/>
          <w:sz w:val="19"/>
        </w:rPr>
        <w:t>Ходжсона?</w:t>
      </w:r>
      <w:r>
        <w:rPr>
          <w:color w:val="231F20"/>
          <w:spacing w:val="-12"/>
          <w:sz w:val="19"/>
        </w:rPr>
        <w:t> </w:t>
      </w:r>
      <w:r>
        <w:rPr>
          <w:rFonts w:ascii="Calibri" w:hAnsi="Calibri"/>
          <w:b/>
          <w:color w:val="231F20"/>
          <w:sz w:val="19"/>
        </w:rPr>
        <w:t>2</w:t>
      </w:r>
      <w:r>
        <w:rPr>
          <w:color w:val="231F20"/>
          <w:sz w:val="19"/>
        </w:rPr>
        <w:t>.</w:t>
      </w:r>
      <w:r>
        <w:rPr>
          <w:color w:val="231F20"/>
          <w:spacing w:val="-12"/>
          <w:sz w:val="19"/>
        </w:rPr>
        <w:t> </w:t>
      </w:r>
      <w:r>
        <w:rPr>
          <w:color w:val="231F20"/>
          <w:sz w:val="19"/>
        </w:rPr>
        <w:t>Какие</w:t>
      </w:r>
      <w:r>
        <w:rPr>
          <w:color w:val="231F20"/>
          <w:spacing w:val="-12"/>
          <w:sz w:val="19"/>
        </w:rPr>
        <w:t> </w:t>
      </w:r>
      <w:r>
        <w:rPr>
          <w:color w:val="231F20"/>
          <w:sz w:val="19"/>
        </w:rPr>
        <w:t>выводы</w:t>
      </w:r>
      <w:r>
        <w:rPr>
          <w:color w:val="231F20"/>
          <w:spacing w:val="-12"/>
          <w:sz w:val="19"/>
        </w:rPr>
        <w:t> </w:t>
      </w:r>
      <w:r>
        <w:rPr>
          <w:color w:val="231F20"/>
          <w:sz w:val="19"/>
        </w:rPr>
        <w:t>о</w:t>
      </w:r>
      <w:r>
        <w:rPr>
          <w:color w:val="231F20"/>
          <w:spacing w:val="-12"/>
          <w:sz w:val="19"/>
        </w:rPr>
        <w:t> </w:t>
      </w:r>
      <w:r>
        <w:rPr>
          <w:color w:val="231F20"/>
          <w:sz w:val="19"/>
        </w:rPr>
        <w:t>политике</w:t>
      </w:r>
      <w:r>
        <w:rPr>
          <w:color w:val="231F20"/>
          <w:spacing w:val="-12"/>
          <w:sz w:val="19"/>
        </w:rPr>
        <w:t> </w:t>
      </w:r>
      <w:r>
        <w:rPr>
          <w:color w:val="231F20"/>
          <w:sz w:val="19"/>
        </w:rPr>
        <w:t>Англии</w:t>
      </w:r>
      <w:r>
        <w:rPr>
          <w:color w:val="231F20"/>
          <w:spacing w:val="-12"/>
          <w:sz w:val="19"/>
        </w:rPr>
        <w:t> </w:t>
      </w:r>
      <w:r>
        <w:rPr>
          <w:color w:val="231F20"/>
          <w:sz w:val="19"/>
        </w:rPr>
        <w:t>в</w:t>
      </w:r>
      <w:r>
        <w:rPr>
          <w:color w:val="231F20"/>
          <w:spacing w:val="-12"/>
          <w:sz w:val="19"/>
        </w:rPr>
        <w:t> </w:t>
      </w:r>
      <w:r>
        <w:rPr>
          <w:color w:val="231F20"/>
          <w:sz w:val="19"/>
        </w:rPr>
        <w:t>Аф- рике позволяют сделать его слова?</w:t>
      </w:r>
    </w:p>
    <w:p>
      <w:pPr>
        <w:spacing w:line="228" w:lineRule="auto" w:before="170"/>
        <w:ind w:left="1517" w:right="911" w:firstLine="0"/>
        <w:jc w:val="left"/>
        <w:rPr>
          <w:rFonts w:ascii="Trebuchet MS" w:hAnsi="Trebuchet MS"/>
          <w:sz w:val="19"/>
        </w:rPr>
      </w:pPr>
      <w:r>
        <w:rPr>
          <w:rFonts w:ascii="Trebuchet MS" w:hAnsi="Trebuchet MS"/>
          <w:color w:val="231F20"/>
          <w:w w:val="95"/>
          <w:sz w:val="19"/>
        </w:rPr>
        <w:t>Прочитайте фрагмент из обращения командующего немецкими войсками к народу</w:t>
      </w:r>
      <w:r>
        <w:rPr>
          <w:rFonts w:ascii="Trebuchet MS" w:hAnsi="Trebuchet MS"/>
          <w:color w:val="231F20"/>
          <w:spacing w:val="40"/>
          <w:sz w:val="19"/>
        </w:rPr>
        <w:t> </w:t>
      </w:r>
      <w:r>
        <w:rPr>
          <w:rFonts w:ascii="Trebuchet MS" w:hAnsi="Trebuchet MS"/>
          <w:color w:val="231F20"/>
          <w:sz w:val="19"/>
        </w:rPr>
        <w:t>гереро</w:t>
      </w:r>
      <w:r>
        <w:rPr>
          <w:rFonts w:ascii="Trebuchet MS" w:hAnsi="Trebuchet MS"/>
          <w:color w:val="231F20"/>
          <w:spacing w:val="-2"/>
          <w:sz w:val="19"/>
        </w:rPr>
        <w:t> </w:t>
      </w:r>
      <w:r>
        <w:rPr>
          <w:rFonts w:ascii="Trebuchet MS" w:hAnsi="Trebuchet MS"/>
          <w:color w:val="231F20"/>
          <w:sz w:val="19"/>
        </w:rPr>
        <w:t>2</w:t>
      </w:r>
      <w:r>
        <w:rPr>
          <w:rFonts w:ascii="Trebuchet MS" w:hAnsi="Trebuchet MS"/>
          <w:color w:val="231F20"/>
          <w:spacing w:val="-2"/>
          <w:sz w:val="19"/>
        </w:rPr>
        <w:t> </w:t>
      </w:r>
      <w:r>
        <w:rPr>
          <w:rFonts w:ascii="Trebuchet MS" w:hAnsi="Trebuchet MS"/>
          <w:color w:val="231F20"/>
          <w:sz w:val="19"/>
        </w:rPr>
        <w:t>октября</w:t>
      </w:r>
      <w:r>
        <w:rPr>
          <w:rFonts w:ascii="Trebuchet MS" w:hAnsi="Trebuchet MS"/>
          <w:color w:val="231F20"/>
          <w:spacing w:val="-2"/>
          <w:sz w:val="19"/>
        </w:rPr>
        <w:t> </w:t>
      </w:r>
      <w:r>
        <w:rPr>
          <w:rFonts w:ascii="Trebuchet MS" w:hAnsi="Trebuchet MS"/>
          <w:color w:val="231F20"/>
          <w:sz w:val="19"/>
        </w:rPr>
        <w:t>1904</w:t>
      </w:r>
      <w:r>
        <w:rPr>
          <w:rFonts w:ascii="Trebuchet MS" w:hAnsi="Trebuchet MS"/>
          <w:color w:val="231F20"/>
          <w:spacing w:val="-2"/>
          <w:sz w:val="19"/>
        </w:rPr>
        <w:t> </w:t>
      </w:r>
      <w:r>
        <w:rPr>
          <w:rFonts w:ascii="Trebuchet MS" w:hAnsi="Trebuchet MS"/>
          <w:color w:val="231F20"/>
          <w:sz w:val="19"/>
        </w:rPr>
        <w:t>г.</w:t>
      </w:r>
      <w:r>
        <w:rPr>
          <w:rFonts w:ascii="Trebuchet MS" w:hAnsi="Trebuchet MS"/>
          <w:color w:val="231F20"/>
          <w:spacing w:val="-2"/>
          <w:sz w:val="19"/>
        </w:rPr>
        <w:t> </w:t>
      </w:r>
      <w:r>
        <w:rPr>
          <w:rFonts w:ascii="Trebuchet MS" w:hAnsi="Trebuchet MS"/>
          <w:color w:val="231F20"/>
          <w:sz w:val="19"/>
        </w:rPr>
        <w:t>и</w:t>
      </w:r>
      <w:r>
        <w:rPr>
          <w:rFonts w:ascii="Trebuchet MS" w:hAnsi="Trebuchet MS"/>
          <w:color w:val="231F20"/>
          <w:spacing w:val="-2"/>
          <w:sz w:val="19"/>
        </w:rPr>
        <w:t> </w:t>
      </w:r>
      <w:r>
        <w:rPr>
          <w:rFonts w:ascii="Trebuchet MS" w:hAnsi="Trebuchet MS"/>
          <w:color w:val="231F20"/>
          <w:sz w:val="19"/>
        </w:rPr>
        <w:t>ответьте</w:t>
      </w:r>
      <w:r>
        <w:rPr>
          <w:rFonts w:ascii="Trebuchet MS" w:hAnsi="Trebuchet MS"/>
          <w:color w:val="231F20"/>
          <w:spacing w:val="-2"/>
          <w:sz w:val="19"/>
        </w:rPr>
        <w:t> </w:t>
      </w:r>
      <w:r>
        <w:rPr>
          <w:rFonts w:ascii="Trebuchet MS" w:hAnsi="Trebuchet MS"/>
          <w:color w:val="231F20"/>
          <w:sz w:val="19"/>
        </w:rPr>
        <w:t>на</w:t>
      </w:r>
      <w:r>
        <w:rPr>
          <w:rFonts w:ascii="Trebuchet MS" w:hAnsi="Trebuchet MS"/>
          <w:color w:val="231F20"/>
          <w:spacing w:val="-2"/>
          <w:sz w:val="19"/>
        </w:rPr>
        <w:t> </w:t>
      </w:r>
      <w:r>
        <w:rPr>
          <w:rFonts w:ascii="Trebuchet MS" w:hAnsi="Trebuchet MS"/>
          <w:color w:val="231F20"/>
          <w:sz w:val="19"/>
        </w:rPr>
        <w:t>вопросы.</w:t>
      </w:r>
    </w:p>
    <w:p>
      <w:pPr>
        <w:spacing w:line="220" w:lineRule="auto" w:before="111"/>
        <w:ind w:left="1177" w:right="911" w:firstLine="340"/>
        <w:jc w:val="both"/>
        <w:rPr>
          <w:sz w:val="19"/>
        </w:rPr>
      </w:pPr>
      <w:r>
        <w:rPr>
          <w:color w:val="231F20"/>
          <w:w w:val="95"/>
          <w:sz w:val="19"/>
        </w:rPr>
        <w:t>Я, большой генерал немецких солдат, посылаю это письмо народу гереро. </w:t>
      </w:r>
      <w:r>
        <w:rPr>
          <w:color w:val="231F20"/>
          <w:w w:val="95"/>
          <w:sz w:val="19"/>
        </w:rPr>
        <w:t>Гереро </w:t>
      </w:r>
      <w:r>
        <w:rPr>
          <w:color w:val="231F20"/>
          <w:sz w:val="19"/>
        </w:rPr>
        <w:t>больше</w:t>
      </w:r>
      <w:r>
        <w:rPr>
          <w:color w:val="231F20"/>
          <w:spacing w:val="-9"/>
          <w:sz w:val="19"/>
        </w:rPr>
        <w:t> </w:t>
      </w:r>
      <w:r>
        <w:rPr>
          <w:color w:val="231F20"/>
          <w:sz w:val="19"/>
        </w:rPr>
        <w:t>не</w:t>
      </w:r>
      <w:r>
        <w:rPr>
          <w:color w:val="231F20"/>
          <w:spacing w:val="-9"/>
          <w:sz w:val="19"/>
        </w:rPr>
        <w:t> </w:t>
      </w:r>
      <w:r>
        <w:rPr>
          <w:color w:val="231F20"/>
          <w:sz w:val="19"/>
        </w:rPr>
        <w:t>германские</w:t>
      </w:r>
      <w:r>
        <w:rPr>
          <w:color w:val="231F20"/>
          <w:spacing w:val="-9"/>
          <w:sz w:val="19"/>
        </w:rPr>
        <w:t> </w:t>
      </w:r>
      <w:r>
        <w:rPr>
          <w:color w:val="231F20"/>
          <w:sz w:val="19"/>
        </w:rPr>
        <w:t>подданные…</w:t>
      </w:r>
      <w:r>
        <w:rPr>
          <w:color w:val="231F20"/>
          <w:spacing w:val="-9"/>
          <w:sz w:val="19"/>
        </w:rPr>
        <w:t> </w:t>
      </w:r>
      <w:r>
        <w:rPr>
          <w:color w:val="231F20"/>
          <w:sz w:val="19"/>
        </w:rPr>
        <w:t>Народ</w:t>
      </w:r>
      <w:r>
        <w:rPr>
          <w:color w:val="231F20"/>
          <w:spacing w:val="-9"/>
          <w:sz w:val="19"/>
        </w:rPr>
        <w:t> </w:t>
      </w:r>
      <w:r>
        <w:rPr>
          <w:color w:val="231F20"/>
          <w:sz w:val="19"/>
        </w:rPr>
        <w:t>гереро…</w:t>
      </w:r>
      <w:r>
        <w:rPr>
          <w:color w:val="231F20"/>
          <w:spacing w:val="-9"/>
          <w:sz w:val="19"/>
        </w:rPr>
        <w:t> </w:t>
      </w:r>
      <w:r>
        <w:rPr>
          <w:color w:val="231F20"/>
          <w:sz w:val="19"/>
        </w:rPr>
        <w:t>должен</w:t>
      </w:r>
      <w:r>
        <w:rPr>
          <w:color w:val="231F20"/>
          <w:spacing w:val="-9"/>
          <w:sz w:val="19"/>
        </w:rPr>
        <w:t> </w:t>
      </w:r>
      <w:r>
        <w:rPr>
          <w:color w:val="231F20"/>
          <w:sz w:val="19"/>
        </w:rPr>
        <w:t>покинуть</w:t>
      </w:r>
      <w:r>
        <w:rPr>
          <w:color w:val="231F20"/>
          <w:spacing w:val="-9"/>
          <w:sz w:val="19"/>
        </w:rPr>
        <w:t> </w:t>
      </w:r>
      <w:r>
        <w:rPr>
          <w:color w:val="231F20"/>
          <w:sz w:val="19"/>
        </w:rPr>
        <w:t>страну.</w:t>
      </w:r>
      <w:r>
        <w:rPr>
          <w:color w:val="231F20"/>
          <w:spacing w:val="-9"/>
          <w:sz w:val="19"/>
        </w:rPr>
        <w:t> </w:t>
      </w:r>
      <w:r>
        <w:rPr>
          <w:color w:val="231F20"/>
          <w:sz w:val="19"/>
        </w:rPr>
        <w:t>Если народ</w:t>
      </w:r>
      <w:r>
        <w:rPr>
          <w:color w:val="231F20"/>
          <w:spacing w:val="-6"/>
          <w:sz w:val="19"/>
        </w:rPr>
        <w:t> </w:t>
      </w:r>
      <w:r>
        <w:rPr>
          <w:color w:val="231F20"/>
          <w:sz w:val="19"/>
        </w:rPr>
        <w:t>этого</w:t>
      </w:r>
      <w:r>
        <w:rPr>
          <w:color w:val="231F20"/>
          <w:spacing w:val="-6"/>
          <w:sz w:val="19"/>
        </w:rPr>
        <w:t> </w:t>
      </w:r>
      <w:r>
        <w:rPr>
          <w:color w:val="231F20"/>
          <w:sz w:val="19"/>
        </w:rPr>
        <w:t>не</w:t>
      </w:r>
      <w:r>
        <w:rPr>
          <w:color w:val="231F20"/>
          <w:spacing w:val="-6"/>
          <w:sz w:val="19"/>
        </w:rPr>
        <w:t> </w:t>
      </w:r>
      <w:r>
        <w:rPr>
          <w:color w:val="231F20"/>
          <w:sz w:val="19"/>
        </w:rPr>
        <w:t>сделает,</w:t>
      </w:r>
      <w:r>
        <w:rPr>
          <w:color w:val="231F20"/>
          <w:spacing w:val="-6"/>
          <w:sz w:val="19"/>
        </w:rPr>
        <w:t> </w:t>
      </w:r>
      <w:r>
        <w:rPr>
          <w:color w:val="231F20"/>
          <w:sz w:val="19"/>
        </w:rPr>
        <w:t>Большая</w:t>
      </w:r>
      <w:r>
        <w:rPr>
          <w:color w:val="231F20"/>
          <w:spacing w:val="-6"/>
          <w:sz w:val="19"/>
        </w:rPr>
        <w:t> </w:t>
      </w:r>
      <w:r>
        <w:rPr>
          <w:color w:val="231F20"/>
          <w:sz w:val="19"/>
        </w:rPr>
        <w:t>труба</w:t>
      </w:r>
      <w:r>
        <w:rPr>
          <w:color w:val="231F20"/>
          <w:spacing w:val="-6"/>
          <w:sz w:val="19"/>
        </w:rPr>
        <w:t> </w:t>
      </w:r>
      <w:r>
        <w:rPr>
          <w:color w:val="231F20"/>
          <w:sz w:val="19"/>
        </w:rPr>
        <w:t>[пушка]</w:t>
      </w:r>
      <w:r>
        <w:rPr>
          <w:color w:val="231F20"/>
          <w:spacing w:val="-6"/>
          <w:sz w:val="19"/>
        </w:rPr>
        <w:t> </w:t>
      </w:r>
      <w:r>
        <w:rPr>
          <w:color w:val="231F20"/>
          <w:sz w:val="19"/>
        </w:rPr>
        <w:t>заставит.</w:t>
      </w:r>
      <w:r>
        <w:rPr>
          <w:color w:val="231F20"/>
          <w:spacing w:val="-6"/>
          <w:sz w:val="19"/>
        </w:rPr>
        <w:t> </w:t>
      </w:r>
      <w:r>
        <w:rPr>
          <w:color w:val="231F20"/>
          <w:sz w:val="19"/>
        </w:rPr>
        <w:t>Внутри</w:t>
      </w:r>
      <w:r>
        <w:rPr>
          <w:color w:val="231F20"/>
          <w:spacing w:val="-6"/>
          <w:sz w:val="19"/>
        </w:rPr>
        <w:t> </w:t>
      </w:r>
      <w:r>
        <w:rPr>
          <w:color w:val="231F20"/>
          <w:sz w:val="19"/>
        </w:rPr>
        <w:t>немецких</w:t>
      </w:r>
      <w:r>
        <w:rPr>
          <w:color w:val="231F20"/>
          <w:spacing w:val="-6"/>
          <w:sz w:val="19"/>
        </w:rPr>
        <w:t> </w:t>
      </w:r>
      <w:r>
        <w:rPr>
          <w:color w:val="231F20"/>
          <w:sz w:val="19"/>
        </w:rPr>
        <w:t>границ любой</w:t>
      </w:r>
      <w:r>
        <w:rPr>
          <w:color w:val="231F20"/>
          <w:spacing w:val="-11"/>
          <w:sz w:val="19"/>
        </w:rPr>
        <w:t> </w:t>
      </w:r>
      <w:r>
        <w:rPr>
          <w:color w:val="231F20"/>
          <w:sz w:val="19"/>
        </w:rPr>
        <w:t>гереро</w:t>
      </w:r>
      <w:r>
        <w:rPr>
          <w:color w:val="231F20"/>
          <w:spacing w:val="-11"/>
          <w:sz w:val="19"/>
        </w:rPr>
        <w:t> </w:t>
      </w:r>
      <w:r>
        <w:rPr>
          <w:color w:val="231F20"/>
          <w:sz w:val="19"/>
        </w:rPr>
        <w:t>с</w:t>
      </w:r>
      <w:r>
        <w:rPr>
          <w:color w:val="231F20"/>
          <w:spacing w:val="-11"/>
          <w:sz w:val="19"/>
        </w:rPr>
        <w:t> </w:t>
      </w:r>
      <w:r>
        <w:rPr>
          <w:color w:val="231F20"/>
          <w:sz w:val="19"/>
        </w:rPr>
        <w:t>ружьём</w:t>
      </w:r>
      <w:r>
        <w:rPr>
          <w:color w:val="231F20"/>
          <w:spacing w:val="-11"/>
          <w:sz w:val="19"/>
        </w:rPr>
        <w:t> </w:t>
      </w:r>
      <w:r>
        <w:rPr>
          <w:color w:val="231F20"/>
          <w:sz w:val="19"/>
        </w:rPr>
        <w:t>или</w:t>
      </w:r>
      <w:r>
        <w:rPr>
          <w:color w:val="231F20"/>
          <w:spacing w:val="-11"/>
          <w:sz w:val="19"/>
        </w:rPr>
        <w:t> </w:t>
      </w:r>
      <w:r>
        <w:rPr>
          <w:color w:val="231F20"/>
          <w:sz w:val="19"/>
        </w:rPr>
        <w:t>без,</w:t>
      </w:r>
      <w:r>
        <w:rPr>
          <w:color w:val="231F20"/>
          <w:spacing w:val="-11"/>
          <w:sz w:val="19"/>
        </w:rPr>
        <w:t> </w:t>
      </w:r>
      <w:r>
        <w:rPr>
          <w:color w:val="231F20"/>
          <w:sz w:val="19"/>
        </w:rPr>
        <w:t>со</w:t>
      </w:r>
      <w:r>
        <w:rPr>
          <w:color w:val="231F20"/>
          <w:spacing w:val="-11"/>
          <w:sz w:val="19"/>
        </w:rPr>
        <w:t> </w:t>
      </w:r>
      <w:r>
        <w:rPr>
          <w:color w:val="231F20"/>
          <w:sz w:val="19"/>
        </w:rPr>
        <w:t>скотом</w:t>
      </w:r>
      <w:r>
        <w:rPr>
          <w:color w:val="231F20"/>
          <w:spacing w:val="-11"/>
          <w:sz w:val="19"/>
        </w:rPr>
        <w:t> </w:t>
      </w:r>
      <w:r>
        <w:rPr>
          <w:color w:val="231F20"/>
          <w:sz w:val="19"/>
        </w:rPr>
        <w:t>или</w:t>
      </w:r>
      <w:r>
        <w:rPr>
          <w:color w:val="231F20"/>
          <w:spacing w:val="-11"/>
          <w:sz w:val="19"/>
        </w:rPr>
        <w:t> </w:t>
      </w:r>
      <w:r>
        <w:rPr>
          <w:color w:val="231F20"/>
          <w:sz w:val="19"/>
        </w:rPr>
        <w:t>без</w:t>
      </w:r>
      <w:r>
        <w:rPr>
          <w:color w:val="231F20"/>
          <w:spacing w:val="-11"/>
          <w:sz w:val="19"/>
        </w:rPr>
        <w:t> </w:t>
      </w:r>
      <w:r>
        <w:rPr>
          <w:color w:val="231F20"/>
          <w:sz w:val="19"/>
        </w:rPr>
        <w:t>него</w:t>
      </w:r>
      <w:r>
        <w:rPr>
          <w:color w:val="231F20"/>
          <w:spacing w:val="-11"/>
          <w:sz w:val="19"/>
        </w:rPr>
        <w:t> </w:t>
      </w:r>
      <w:r>
        <w:rPr>
          <w:color w:val="231F20"/>
          <w:sz w:val="19"/>
        </w:rPr>
        <w:t>будет</w:t>
      </w:r>
      <w:r>
        <w:rPr>
          <w:color w:val="231F20"/>
          <w:spacing w:val="-11"/>
          <w:sz w:val="19"/>
        </w:rPr>
        <w:t> </w:t>
      </w:r>
      <w:r>
        <w:rPr>
          <w:color w:val="231F20"/>
          <w:sz w:val="19"/>
        </w:rPr>
        <w:t>застрелен.</w:t>
      </w:r>
      <w:r>
        <w:rPr>
          <w:color w:val="231F20"/>
          <w:spacing w:val="-11"/>
          <w:sz w:val="19"/>
        </w:rPr>
        <w:t> </w:t>
      </w:r>
      <w:r>
        <w:rPr>
          <w:color w:val="231F20"/>
          <w:sz w:val="19"/>
        </w:rPr>
        <w:t>Я</w:t>
      </w:r>
      <w:r>
        <w:rPr>
          <w:color w:val="231F20"/>
          <w:spacing w:val="-11"/>
          <w:sz w:val="19"/>
        </w:rPr>
        <w:t> </w:t>
      </w:r>
      <w:r>
        <w:rPr>
          <w:color w:val="231F20"/>
          <w:sz w:val="19"/>
        </w:rPr>
        <w:t>больше</w:t>
      </w:r>
      <w:r>
        <w:rPr>
          <w:color w:val="231F20"/>
          <w:spacing w:val="-11"/>
          <w:sz w:val="19"/>
        </w:rPr>
        <w:t> </w:t>
      </w:r>
      <w:r>
        <w:rPr>
          <w:color w:val="231F20"/>
          <w:sz w:val="19"/>
        </w:rPr>
        <w:t>не принимаю</w:t>
      </w:r>
      <w:r>
        <w:rPr>
          <w:color w:val="231F20"/>
          <w:spacing w:val="-10"/>
          <w:sz w:val="19"/>
        </w:rPr>
        <w:t> </w:t>
      </w:r>
      <w:r>
        <w:rPr>
          <w:color w:val="231F20"/>
          <w:sz w:val="19"/>
        </w:rPr>
        <w:t>женщин</w:t>
      </w:r>
      <w:r>
        <w:rPr>
          <w:color w:val="231F20"/>
          <w:spacing w:val="-10"/>
          <w:sz w:val="19"/>
        </w:rPr>
        <w:t> </w:t>
      </w:r>
      <w:r>
        <w:rPr>
          <w:color w:val="231F20"/>
          <w:sz w:val="19"/>
        </w:rPr>
        <w:t>и</w:t>
      </w:r>
      <w:r>
        <w:rPr>
          <w:color w:val="231F20"/>
          <w:spacing w:val="-10"/>
          <w:sz w:val="19"/>
        </w:rPr>
        <w:t> </w:t>
      </w:r>
      <w:r>
        <w:rPr>
          <w:color w:val="231F20"/>
          <w:sz w:val="19"/>
        </w:rPr>
        <w:t>детей,</w:t>
      </w:r>
      <w:r>
        <w:rPr>
          <w:color w:val="231F20"/>
          <w:spacing w:val="-10"/>
          <w:sz w:val="19"/>
        </w:rPr>
        <w:t> </w:t>
      </w:r>
      <w:r>
        <w:rPr>
          <w:color w:val="231F20"/>
          <w:sz w:val="19"/>
        </w:rPr>
        <w:t>отсылаю</w:t>
      </w:r>
      <w:r>
        <w:rPr>
          <w:color w:val="231F20"/>
          <w:spacing w:val="-10"/>
          <w:sz w:val="19"/>
        </w:rPr>
        <w:t> </w:t>
      </w:r>
      <w:r>
        <w:rPr>
          <w:color w:val="231F20"/>
          <w:sz w:val="19"/>
        </w:rPr>
        <w:t>их</w:t>
      </w:r>
      <w:r>
        <w:rPr>
          <w:color w:val="231F20"/>
          <w:spacing w:val="-10"/>
          <w:sz w:val="19"/>
        </w:rPr>
        <w:t> </w:t>
      </w:r>
      <w:r>
        <w:rPr>
          <w:color w:val="231F20"/>
          <w:sz w:val="19"/>
        </w:rPr>
        <w:t>назад</w:t>
      </w:r>
      <w:r>
        <w:rPr>
          <w:color w:val="231F20"/>
          <w:spacing w:val="-10"/>
          <w:sz w:val="19"/>
        </w:rPr>
        <w:t> </w:t>
      </w:r>
      <w:r>
        <w:rPr>
          <w:color w:val="231F20"/>
          <w:sz w:val="19"/>
        </w:rPr>
        <w:t>к</w:t>
      </w:r>
      <w:r>
        <w:rPr>
          <w:color w:val="231F20"/>
          <w:spacing w:val="-10"/>
          <w:sz w:val="19"/>
        </w:rPr>
        <w:t> </w:t>
      </w:r>
      <w:r>
        <w:rPr>
          <w:color w:val="231F20"/>
          <w:sz w:val="19"/>
        </w:rPr>
        <w:t>их</w:t>
      </w:r>
      <w:r>
        <w:rPr>
          <w:color w:val="231F20"/>
          <w:spacing w:val="-10"/>
          <w:sz w:val="19"/>
        </w:rPr>
        <w:t> </w:t>
      </w:r>
      <w:r>
        <w:rPr>
          <w:color w:val="231F20"/>
          <w:sz w:val="19"/>
        </w:rPr>
        <w:t>народу</w:t>
      </w:r>
      <w:r>
        <w:rPr>
          <w:color w:val="231F20"/>
          <w:spacing w:val="-10"/>
          <w:sz w:val="19"/>
        </w:rPr>
        <w:t> </w:t>
      </w:r>
      <w:r>
        <w:rPr>
          <w:color w:val="231F20"/>
          <w:sz w:val="19"/>
        </w:rPr>
        <w:t>или</w:t>
      </w:r>
      <w:r>
        <w:rPr>
          <w:color w:val="231F20"/>
          <w:spacing w:val="-10"/>
          <w:sz w:val="19"/>
        </w:rPr>
        <w:t> </w:t>
      </w:r>
      <w:r>
        <w:rPr>
          <w:color w:val="231F20"/>
          <w:sz w:val="19"/>
        </w:rPr>
        <w:t>прикажу</w:t>
      </w:r>
      <w:r>
        <w:rPr>
          <w:color w:val="231F20"/>
          <w:spacing w:val="-10"/>
          <w:sz w:val="19"/>
        </w:rPr>
        <w:t> </w:t>
      </w:r>
      <w:r>
        <w:rPr>
          <w:color w:val="231F20"/>
          <w:sz w:val="19"/>
        </w:rPr>
        <w:t>в</w:t>
      </w:r>
      <w:r>
        <w:rPr>
          <w:color w:val="231F20"/>
          <w:spacing w:val="-10"/>
          <w:sz w:val="19"/>
        </w:rPr>
        <w:t> </w:t>
      </w:r>
      <w:r>
        <w:rPr>
          <w:color w:val="231F20"/>
          <w:sz w:val="19"/>
        </w:rPr>
        <w:t>них</w:t>
      </w:r>
      <w:r>
        <w:rPr>
          <w:color w:val="231F20"/>
          <w:spacing w:val="-10"/>
          <w:sz w:val="19"/>
        </w:rPr>
        <w:t> </w:t>
      </w:r>
      <w:r>
        <w:rPr>
          <w:color w:val="231F20"/>
          <w:sz w:val="19"/>
        </w:rPr>
        <w:t>стре- лять. Это мои слова народу гереро.</w:t>
      </w:r>
    </w:p>
    <w:p>
      <w:pPr>
        <w:spacing w:before="24"/>
        <w:ind w:left="4401" w:right="0" w:firstLine="0"/>
        <w:jc w:val="left"/>
        <w:rPr>
          <w:rFonts w:ascii="Book Antiqua" w:hAnsi="Book Antiqua"/>
          <w:i/>
          <w:sz w:val="19"/>
        </w:rPr>
      </w:pPr>
      <w:r>
        <w:rPr>
          <w:rFonts w:ascii="Book Antiqua" w:hAnsi="Book Antiqua"/>
          <w:i/>
          <w:color w:val="231F20"/>
          <w:w w:val="115"/>
          <w:sz w:val="19"/>
        </w:rPr>
        <w:t>Большой</w:t>
      </w:r>
      <w:r>
        <w:rPr>
          <w:rFonts w:ascii="Book Antiqua" w:hAnsi="Book Antiqua"/>
          <w:i/>
          <w:color w:val="231F20"/>
          <w:spacing w:val="-8"/>
          <w:w w:val="115"/>
          <w:sz w:val="19"/>
        </w:rPr>
        <w:t> </w:t>
      </w:r>
      <w:r>
        <w:rPr>
          <w:rFonts w:ascii="Book Antiqua" w:hAnsi="Book Antiqua"/>
          <w:i/>
          <w:color w:val="231F20"/>
          <w:w w:val="115"/>
          <w:sz w:val="19"/>
        </w:rPr>
        <w:t>генерал</w:t>
      </w:r>
      <w:r>
        <w:rPr>
          <w:rFonts w:ascii="Book Antiqua" w:hAnsi="Book Antiqua"/>
          <w:i/>
          <w:color w:val="231F20"/>
          <w:spacing w:val="-8"/>
          <w:w w:val="115"/>
          <w:sz w:val="19"/>
        </w:rPr>
        <w:t> </w:t>
      </w:r>
      <w:r>
        <w:rPr>
          <w:rFonts w:ascii="Book Antiqua" w:hAnsi="Book Antiqua"/>
          <w:i/>
          <w:color w:val="231F20"/>
          <w:w w:val="115"/>
          <w:sz w:val="19"/>
        </w:rPr>
        <w:t>могучего</w:t>
      </w:r>
      <w:r>
        <w:rPr>
          <w:rFonts w:ascii="Book Antiqua" w:hAnsi="Book Antiqua"/>
          <w:i/>
          <w:color w:val="231F20"/>
          <w:spacing w:val="-8"/>
          <w:w w:val="115"/>
          <w:sz w:val="19"/>
        </w:rPr>
        <w:t> </w:t>
      </w:r>
      <w:r>
        <w:rPr>
          <w:rFonts w:ascii="Book Antiqua" w:hAnsi="Book Antiqua"/>
          <w:i/>
          <w:color w:val="231F20"/>
          <w:w w:val="115"/>
          <w:sz w:val="19"/>
        </w:rPr>
        <w:t>германского</w:t>
      </w:r>
      <w:r>
        <w:rPr>
          <w:rFonts w:ascii="Book Antiqua" w:hAnsi="Book Antiqua"/>
          <w:i/>
          <w:color w:val="231F20"/>
          <w:spacing w:val="-8"/>
          <w:w w:val="115"/>
          <w:sz w:val="19"/>
        </w:rPr>
        <w:t> </w:t>
      </w:r>
      <w:r>
        <w:rPr>
          <w:rFonts w:ascii="Book Antiqua" w:hAnsi="Book Antiqua"/>
          <w:i/>
          <w:color w:val="231F20"/>
          <w:spacing w:val="-2"/>
          <w:w w:val="115"/>
          <w:sz w:val="19"/>
        </w:rPr>
        <w:t>кайзера</w:t>
      </w:r>
    </w:p>
    <w:p>
      <w:pPr>
        <w:pStyle w:val="ListParagraph"/>
        <w:numPr>
          <w:ilvl w:val="1"/>
          <w:numId w:val="111"/>
        </w:numPr>
        <w:tabs>
          <w:tab w:pos="1517" w:val="left" w:leader="none"/>
          <w:tab w:pos="1518" w:val="left" w:leader="none"/>
        </w:tabs>
        <w:spacing w:line="220" w:lineRule="auto" w:before="104" w:after="0"/>
        <w:ind w:left="1517" w:right="911" w:hanging="341"/>
        <w:jc w:val="left"/>
        <w:rPr>
          <w:sz w:val="19"/>
        </w:rPr>
      </w:pPr>
      <w:r>
        <w:rPr>
          <w:rFonts w:ascii="Calibri" w:hAnsi="Calibri"/>
          <w:b/>
          <w:color w:val="231F20"/>
          <w:sz w:val="19"/>
        </w:rPr>
        <w:t>1.</w:t>
      </w:r>
      <w:r>
        <w:rPr>
          <w:rFonts w:ascii="Calibri" w:hAnsi="Calibri"/>
          <w:b/>
          <w:color w:val="231F20"/>
          <w:spacing w:val="25"/>
          <w:sz w:val="19"/>
        </w:rPr>
        <w:t> </w:t>
      </w:r>
      <w:r>
        <w:rPr>
          <w:color w:val="231F20"/>
          <w:sz w:val="19"/>
        </w:rPr>
        <w:t>Почему этот документ вошёл в историю как «приказ на уничтожение»? </w:t>
      </w:r>
      <w:r>
        <w:rPr>
          <w:rFonts w:ascii="Calibri" w:hAnsi="Calibri"/>
          <w:b/>
          <w:color w:val="231F20"/>
          <w:sz w:val="19"/>
        </w:rPr>
        <w:t>2</w:t>
      </w:r>
      <w:r>
        <w:rPr>
          <w:color w:val="231F20"/>
          <w:sz w:val="19"/>
        </w:rPr>
        <w:t>. Как </w:t>
      </w:r>
      <w:r>
        <w:rPr>
          <w:color w:val="231F20"/>
          <w:w w:val="95"/>
          <w:sz w:val="19"/>
        </w:rPr>
        <w:t>воспринимает немецкий генерал подвластную немцам территорию и её </w:t>
      </w:r>
      <w:r>
        <w:rPr>
          <w:color w:val="231F20"/>
          <w:w w:val="95"/>
          <w:sz w:val="19"/>
        </w:rPr>
        <w:t>население?</w:t>
      </w:r>
    </w:p>
    <w:p>
      <w:pPr>
        <w:spacing w:line="221" w:lineRule="exact" w:before="0"/>
        <w:ind w:left="1517" w:right="0" w:firstLine="0"/>
        <w:jc w:val="left"/>
        <w:rPr>
          <w:rFonts w:ascii="Trebuchet MS" w:hAnsi="Trebuchet MS"/>
          <w:sz w:val="19"/>
        </w:rPr>
      </w:pPr>
      <w:r>
        <w:rPr>
          <w:rFonts w:ascii="Calibri" w:hAnsi="Calibri"/>
          <w:b/>
          <w:color w:val="231F20"/>
          <w:w w:val="95"/>
          <w:sz w:val="19"/>
        </w:rPr>
        <w:t>3.</w:t>
      </w:r>
      <w:r>
        <w:rPr>
          <w:rFonts w:ascii="Calibri" w:hAnsi="Calibri"/>
          <w:b/>
          <w:color w:val="231F20"/>
          <w:spacing w:val="18"/>
          <w:sz w:val="19"/>
        </w:rPr>
        <w:t> </w:t>
      </w:r>
      <w:r>
        <w:rPr>
          <w:rFonts w:ascii="Trebuchet MS" w:hAnsi="Trebuchet MS"/>
          <w:color w:val="231F20"/>
          <w:w w:val="95"/>
          <w:sz w:val="19"/>
        </w:rPr>
        <w:t>Можно</w:t>
      </w:r>
      <w:r>
        <w:rPr>
          <w:rFonts w:ascii="Trebuchet MS" w:hAnsi="Trebuchet MS"/>
          <w:color w:val="231F20"/>
          <w:spacing w:val="4"/>
          <w:sz w:val="19"/>
        </w:rPr>
        <w:t> </w:t>
      </w:r>
      <w:r>
        <w:rPr>
          <w:rFonts w:ascii="Trebuchet MS" w:hAnsi="Trebuchet MS"/>
          <w:color w:val="231F20"/>
          <w:w w:val="95"/>
          <w:sz w:val="19"/>
        </w:rPr>
        <w:t>ли</w:t>
      </w:r>
      <w:r>
        <w:rPr>
          <w:rFonts w:ascii="Trebuchet MS" w:hAnsi="Trebuchet MS"/>
          <w:color w:val="231F20"/>
          <w:spacing w:val="4"/>
          <w:sz w:val="19"/>
        </w:rPr>
        <w:t> </w:t>
      </w:r>
      <w:r>
        <w:rPr>
          <w:rFonts w:ascii="Trebuchet MS" w:hAnsi="Trebuchet MS"/>
          <w:color w:val="231F20"/>
          <w:w w:val="95"/>
          <w:sz w:val="19"/>
        </w:rPr>
        <w:t>считать</w:t>
      </w:r>
      <w:r>
        <w:rPr>
          <w:rFonts w:ascii="Trebuchet MS" w:hAnsi="Trebuchet MS"/>
          <w:color w:val="231F20"/>
          <w:spacing w:val="4"/>
          <w:sz w:val="19"/>
        </w:rPr>
        <w:t> </w:t>
      </w:r>
      <w:r>
        <w:rPr>
          <w:rFonts w:ascii="Trebuchet MS" w:hAnsi="Trebuchet MS"/>
          <w:color w:val="231F20"/>
          <w:w w:val="95"/>
          <w:sz w:val="19"/>
        </w:rPr>
        <w:t>текст</w:t>
      </w:r>
      <w:r>
        <w:rPr>
          <w:rFonts w:ascii="Trebuchet MS" w:hAnsi="Trebuchet MS"/>
          <w:color w:val="231F20"/>
          <w:spacing w:val="5"/>
          <w:sz w:val="19"/>
        </w:rPr>
        <w:t> </w:t>
      </w:r>
      <w:r>
        <w:rPr>
          <w:rFonts w:ascii="Trebuchet MS" w:hAnsi="Trebuchet MS"/>
          <w:color w:val="231F20"/>
          <w:w w:val="95"/>
          <w:sz w:val="19"/>
        </w:rPr>
        <w:t>документа</w:t>
      </w:r>
      <w:r>
        <w:rPr>
          <w:rFonts w:ascii="Trebuchet MS" w:hAnsi="Trebuchet MS"/>
          <w:color w:val="231F20"/>
          <w:spacing w:val="4"/>
          <w:sz w:val="19"/>
        </w:rPr>
        <w:t> </w:t>
      </w:r>
      <w:r>
        <w:rPr>
          <w:rFonts w:ascii="Trebuchet MS" w:hAnsi="Trebuchet MS"/>
          <w:color w:val="231F20"/>
          <w:w w:val="95"/>
          <w:sz w:val="19"/>
        </w:rPr>
        <w:t>проявлением</w:t>
      </w:r>
      <w:r>
        <w:rPr>
          <w:rFonts w:ascii="Trebuchet MS" w:hAnsi="Trebuchet MS"/>
          <w:color w:val="231F20"/>
          <w:spacing w:val="4"/>
          <w:sz w:val="19"/>
        </w:rPr>
        <w:t> </w:t>
      </w:r>
      <w:r>
        <w:rPr>
          <w:rFonts w:ascii="Trebuchet MS" w:hAnsi="Trebuchet MS"/>
          <w:color w:val="231F20"/>
          <w:w w:val="95"/>
          <w:sz w:val="19"/>
        </w:rPr>
        <w:t>политики</w:t>
      </w:r>
      <w:r>
        <w:rPr>
          <w:rFonts w:ascii="Trebuchet MS" w:hAnsi="Trebuchet MS"/>
          <w:color w:val="231F20"/>
          <w:spacing w:val="4"/>
          <w:sz w:val="19"/>
        </w:rPr>
        <w:t> </w:t>
      </w:r>
      <w:r>
        <w:rPr>
          <w:rFonts w:ascii="Trebuchet MS" w:hAnsi="Trebuchet MS"/>
          <w:color w:val="231F20"/>
          <w:spacing w:val="-2"/>
          <w:w w:val="95"/>
          <w:sz w:val="19"/>
        </w:rPr>
        <w:t>геноцида?</w:t>
      </w:r>
    </w:p>
    <w:p>
      <w:pPr>
        <w:pStyle w:val="Heading7"/>
        <w:tabs>
          <w:tab w:pos="7633" w:val="left" w:leader="none"/>
        </w:tabs>
        <w:spacing w:before="120"/>
        <w:ind w:left="263"/>
        <w:jc w:val="center"/>
      </w:pPr>
      <w:r>
        <w:rPr/>
        <w:pict>
          <v:group style="position:absolute;margin-left:190.755295pt;margin-top:10.473063pt;width:246.95pt;height:7.85pt;mso-position-horizontal-relative:page;mso-position-vertical-relative:paragraph;z-index:-27657216" id="docshapegroup5262" coordorigin="3815,209" coordsize="4939,157">
            <v:line style="position:absolute" from="3865,288" to="8659,288" stroked="true" strokeweight="1pt" strokecolor="#db413f">
              <v:stroke dashstyle="dot"/>
            </v:line>
            <v:shape style="position:absolute;left:3815;top:277;width:4875;height:20" id="docshape5263" coordorigin="3815,278" coordsize="4875,20" path="m3835,288l3832,280,3825,278,3818,280,3815,288,3818,295,3825,298,3832,295,3835,288xm8689,288l8686,280,8679,278,8672,280,8669,288,8672,295,8679,298,8686,295,8689,288xe" filled="true" fillcolor="#db413f" stroked="false">
              <v:path arrowok="t"/>
              <v:fill type="solid"/>
            </v:shape>
            <v:shape style="position:absolute;left:8669;top:209;width:84;height:157" id="docshape5264" coordorigin="8670,209" coordsize="84,157" path="m8670,209l8670,366,8754,288,8670,209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141" name="image882.png"/>
            <wp:cNvGraphicFramePr>
              <a:graphicFrameLocks noChangeAspect="1"/>
            </wp:cNvGraphicFramePr>
            <a:graphic>
              <a:graphicData uri="http://schemas.openxmlformats.org/drawingml/2006/picture">
                <pic:pic>
                  <pic:nvPicPr>
                    <pic:cNvPr id="142" name="image882.png"/>
                    <pic:cNvPicPr/>
                  </pic:nvPicPr>
                  <pic:blipFill>
                    <a:blip r:embed="rId1138"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7"/>
        <w:ind w:left="1517" w:right="911" w:firstLine="0"/>
        <w:jc w:val="both"/>
        <w:rPr>
          <w:rFonts w:ascii="Trebuchet MS" w:hAnsi="Trebuchet MS"/>
          <w:sz w:val="19"/>
        </w:rPr>
      </w:pPr>
      <w:r>
        <w:rPr>
          <w:rFonts w:ascii="Trebuchet MS" w:hAnsi="Trebuchet MS"/>
          <w:color w:val="231F20"/>
          <w:spacing w:val="-2"/>
          <w:sz w:val="19"/>
        </w:rPr>
        <w:t>Раскройте</w:t>
      </w:r>
      <w:r>
        <w:rPr>
          <w:rFonts w:ascii="Trebuchet MS" w:hAnsi="Trebuchet MS"/>
          <w:color w:val="231F20"/>
          <w:spacing w:val="-3"/>
          <w:sz w:val="19"/>
        </w:rPr>
        <w:t> </w:t>
      </w:r>
      <w:r>
        <w:rPr>
          <w:rFonts w:ascii="Trebuchet MS" w:hAnsi="Trebuchet MS"/>
          <w:color w:val="231F20"/>
          <w:spacing w:val="-2"/>
          <w:sz w:val="19"/>
        </w:rPr>
        <w:t>понятие</w:t>
      </w:r>
      <w:r>
        <w:rPr>
          <w:rFonts w:ascii="Trebuchet MS" w:hAnsi="Trebuchet MS"/>
          <w:color w:val="231F20"/>
          <w:spacing w:val="-3"/>
          <w:sz w:val="19"/>
        </w:rPr>
        <w:t> </w:t>
      </w:r>
      <w:r>
        <w:rPr>
          <w:rFonts w:ascii="Trebuchet MS" w:hAnsi="Trebuchet MS"/>
          <w:color w:val="231F20"/>
          <w:spacing w:val="-2"/>
          <w:sz w:val="19"/>
        </w:rPr>
        <w:t>«схватка</w:t>
      </w:r>
      <w:r>
        <w:rPr>
          <w:rFonts w:ascii="Trebuchet MS" w:hAnsi="Trebuchet MS"/>
          <w:color w:val="231F20"/>
          <w:spacing w:val="-3"/>
          <w:sz w:val="19"/>
        </w:rPr>
        <w:t> </w:t>
      </w:r>
      <w:r>
        <w:rPr>
          <w:rFonts w:ascii="Trebuchet MS" w:hAnsi="Trebuchet MS"/>
          <w:color w:val="231F20"/>
          <w:spacing w:val="-2"/>
          <w:sz w:val="19"/>
        </w:rPr>
        <w:t>за</w:t>
      </w:r>
      <w:r>
        <w:rPr>
          <w:rFonts w:ascii="Trebuchet MS" w:hAnsi="Trebuchet MS"/>
          <w:color w:val="231F20"/>
          <w:spacing w:val="-3"/>
          <w:sz w:val="19"/>
        </w:rPr>
        <w:t> </w:t>
      </w:r>
      <w:r>
        <w:rPr>
          <w:rFonts w:ascii="Trebuchet MS" w:hAnsi="Trebuchet MS"/>
          <w:color w:val="231F20"/>
          <w:spacing w:val="-2"/>
          <w:sz w:val="19"/>
        </w:rPr>
        <w:t>Африку».</w:t>
      </w:r>
      <w:r>
        <w:rPr>
          <w:rFonts w:ascii="Trebuchet MS" w:hAnsi="Trebuchet MS"/>
          <w:color w:val="231F20"/>
          <w:spacing w:val="-3"/>
          <w:sz w:val="19"/>
        </w:rPr>
        <w:t> </w:t>
      </w:r>
      <w:r>
        <w:rPr>
          <w:rFonts w:ascii="Trebuchet MS" w:hAnsi="Trebuchet MS"/>
          <w:color w:val="231F20"/>
          <w:spacing w:val="-2"/>
          <w:sz w:val="19"/>
        </w:rPr>
        <w:t>Приведите</w:t>
      </w:r>
      <w:r>
        <w:rPr>
          <w:rFonts w:ascii="Trebuchet MS" w:hAnsi="Trebuchet MS"/>
          <w:color w:val="231F20"/>
          <w:spacing w:val="-3"/>
          <w:sz w:val="19"/>
        </w:rPr>
        <w:t> </w:t>
      </w:r>
      <w:r>
        <w:rPr>
          <w:rFonts w:ascii="Trebuchet MS" w:hAnsi="Trebuchet MS"/>
          <w:color w:val="231F20"/>
          <w:spacing w:val="-2"/>
          <w:sz w:val="19"/>
        </w:rPr>
        <w:t>один</w:t>
      </w:r>
      <w:r>
        <w:rPr>
          <w:rFonts w:ascii="Trebuchet MS" w:hAnsi="Trebuchet MS"/>
          <w:color w:val="231F20"/>
          <w:spacing w:val="-3"/>
          <w:sz w:val="19"/>
        </w:rPr>
        <w:t> </w:t>
      </w:r>
      <w:r>
        <w:rPr>
          <w:rFonts w:ascii="Trebuchet MS" w:hAnsi="Trebuchet MS"/>
          <w:color w:val="231F20"/>
          <w:spacing w:val="-2"/>
          <w:sz w:val="19"/>
        </w:rPr>
        <w:t>исторический</w:t>
      </w:r>
      <w:r>
        <w:rPr>
          <w:rFonts w:ascii="Trebuchet MS" w:hAnsi="Trebuchet MS"/>
          <w:color w:val="231F20"/>
          <w:spacing w:val="-3"/>
          <w:sz w:val="19"/>
        </w:rPr>
        <w:t> </w:t>
      </w:r>
      <w:r>
        <w:rPr>
          <w:rFonts w:ascii="Trebuchet MS" w:hAnsi="Trebuchet MS"/>
          <w:color w:val="231F20"/>
          <w:spacing w:val="-2"/>
          <w:sz w:val="19"/>
        </w:rPr>
        <w:t>факт,</w:t>
      </w:r>
      <w:r>
        <w:rPr>
          <w:rFonts w:ascii="Trebuchet MS" w:hAnsi="Trebuchet MS"/>
          <w:color w:val="231F20"/>
          <w:spacing w:val="-3"/>
          <w:sz w:val="19"/>
        </w:rPr>
        <w:t> </w:t>
      </w:r>
      <w:r>
        <w:rPr>
          <w:rFonts w:ascii="Trebuchet MS" w:hAnsi="Trebuchet MS"/>
          <w:color w:val="231F20"/>
          <w:spacing w:val="-2"/>
          <w:sz w:val="19"/>
        </w:rPr>
        <w:t>кон- кретизирующий</w:t>
      </w:r>
      <w:r>
        <w:rPr>
          <w:rFonts w:ascii="Trebuchet MS" w:hAnsi="Trebuchet MS"/>
          <w:color w:val="231F20"/>
          <w:spacing w:val="-7"/>
          <w:sz w:val="19"/>
        </w:rPr>
        <w:t> </w:t>
      </w:r>
      <w:r>
        <w:rPr>
          <w:rFonts w:ascii="Trebuchet MS" w:hAnsi="Trebuchet MS"/>
          <w:color w:val="231F20"/>
          <w:spacing w:val="-2"/>
          <w:sz w:val="19"/>
        </w:rPr>
        <w:t>это</w:t>
      </w:r>
      <w:r>
        <w:rPr>
          <w:rFonts w:ascii="Trebuchet MS" w:hAnsi="Trebuchet MS"/>
          <w:color w:val="231F20"/>
          <w:spacing w:val="-7"/>
          <w:sz w:val="19"/>
        </w:rPr>
        <w:t> </w:t>
      </w:r>
      <w:r>
        <w:rPr>
          <w:rFonts w:ascii="Trebuchet MS" w:hAnsi="Trebuchet MS"/>
          <w:color w:val="231F20"/>
          <w:spacing w:val="-2"/>
          <w:sz w:val="19"/>
        </w:rPr>
        <w:t>понятие.</w:t>
      </w:r>
      <w:r>
        <w:rPr>
          <w:rFonts w:ascii="Trebuchet MS" w:hAnsi="Trebuchet MS"/>
          <w:color w:val="231F20"/>
          <w:spacing w:val="-7"/>
          <w:sz w:val="19"/>
        </w:rPr>
        <w:t> </w:t>
      </w:r>
      <w:r>
        <w:rPr>
          <w:rFonts w:ascii="Trebuchet MS" w:hAnsi="Trebuchet MS"/>
          <w:color w:val="231F20"/>
          <w:spacing w:val="-2"/>
          <w:sz w:val="19"/>
        </w:rPr>
        <w:t>Приведённый</w:t>
      </w:r>
      <w:r>
        <w:rPr>
          <w:rFonts w:ascii="Trebuchet MS" w:hAnsi="Trebuchet MS"/>
          <w:color w:val="231F20"/>
          <w:spacing w:val="-7"/>
          <w:sz w:val="19"/>
        </w:rPr>
        <w:t> </w:t>
      </w:r>
      <w:r>
        <w:rPr>
          <w:rFonts w:ascii="Trebuchet MS" w:hAnsi="Trebuchet MS"/>
          <w:color w:val="231F20"/>
          <w:spacing w:val="-2"/>
          <w:sz w:val="19"/>
        </w:rPr>
        <w:t>факт</w:t>
      </w:r>
      <w:r>
        <w:rPr>
          <w:rFonts w:ascii="Trebuchet MS" w:hAnsi="Trebuchet MS"/>
          <w:color w:val="231F20"/>
          <w:spacing w:val="-7"/>
          <w:sz w:val="19"/>
        </w:rPr>
        <w:t> </w:t>
      </w:r>
      <w:r>
        <w:rPr>
          <w:rFonts w:ascii="Trebuchet MS" w:hAnsi="Trebuchet MS"/>
          <w:color w:val="231F20"/>
          <w:spacing w:val="-2"/>
          <w:sz w:val="19"/>
        </w:rPr>
        <w:t>не</w:t>
      </w:r>
      <w:r>
        <w:rPr>
          <w:rFonts w:ascii="Trebuchet MS" w:hAnsi="Trebuchet MS"/>
          <w:color w:val="231F20"/>
          <w:spacing w:val="-7"/>
          <w:sz w:val="19"/>
        </w:rPr>
        <w:t> </w:t>
      </w:r>
      <w:r>
        <w:rPr>
          <w:rFonts w:ascii="Trebuchet MS" w:hAnsi="Trebuchet MS"/>
          <w:color w:val="231F20"/>
          <w:spacing w:val="-2"/>
          <w:sz w:val="19"/>
        </w:rPr>
        <w:t>должен</w:t>
      </w:r>
      <w:r>
        <w:rPr>
          <w:rFonts w:ascii="Trebuchet MS" w:hAnsi="Trebuchet MS"/>
          <w:color w:val="231F20"/>
          <w:spacing w:val="-7"/>
          <w:sz w:val="19"/>
        </w:rPr>
        <w:t> </w:t>
      </w:r>
      <w:r>
        <w:rPr>
          <w:rFonts w:ascii="Trebuchet MS" w:hAnsi="Trebuchet MS"/>
          <w:color w:val="231F20"/>
          <w:spacing w:val="-2"/>
          <w:sz w:val="19"/>
        </w:rPr>
        <w:t>содержаться</w:t>
      </w:r>
      <w:r>
        <w:rPr>
          <w:rFonts w:ascii="Trebuchet MS" w:hAnsi="Trebuchet MS"/>
          <w:color w:val="231F20"/>
          <w:spacing w:val="-7"/>
          <w:sz w:val="19"/>
        </w:rPr>
        <w:t> </w:t>
      </w:r>
      <w:r>
        <w:rPr>
          <w:rFonts w:ascii="Trebuchet MS" w:hAnsi="Trebuchet MS"/>
          <w:color w:val="231F20"/>
          <w:spacing w:val="-2"/>
          <w:sz w:val="19"/>
        </w:rPr>
        <w:t>в</w:t>
      </w:r>
      <w:r>
        <w:rPr>
          <w:rFonts w:ascii="Trebuchet MS" w:hAnsi="Trebuchet MS"/>
          <w:color w:val="231F20"/>
          <w:spacing w:val="-7"/>
          <w:sz w:val="19"/>
        </w:rPr>
        <w:t> </w:t>
      </w:r>
      <w:r>
        <w:rPr>
          <w:rFonts w:ascii="Trebuchet MS" w:hAnsi="Trebuchet MS"/>
          <w:color w:val="231F20"/>
          <w:spacing w:val="-2"/>
          <w:sz w:val="19"/>
        </w:rPr>
        <w:t>опреде- </w:t>
      </w:r>
      <w:r>
        <w:rPr>
          <w:rFonts w:ascii="Trebuchet MS" w:hAnsi="Trebuchet MS"/>
          <w:color w:val="231F20"/>
          <w:sz w:val="19"/>
        </w:rPr>
        <w:t>лении понятия.</w:t>
      </w:r>
    </w:p>
    <w:p>
      <w:pPr>
        <w:pStyle w:val="BodyText"/>
        <w:spacing w:before="1"/>
        <w:rPr>
          <w:rFonts w:ascii="Trebuchet MS"/>
          <w:sz w:val="17"/>
        </w:rPr>
      </w:pPr>
      <w:r>
        <w:rPr/>
        <w:pict>
          <v:group style="position:absolute;margin-left:71.725998pt;margin-top:11.119629pt;width:385.95pt;height:35.3pt;mso-position-horizontal-relative:page;mso-position-vertical-relative:paragraph;z-index:-15222784;mso-wrap-distance-left:0;mso-wrap-distance-right:0" id="docshapegroup5265" coordorigin="1435,222" coordsize="7719,706">
            <v:shape style="position:absolute;left:1434;top:222;width:7719;height:706" type="#_x0000_t75" id="docshape5266" stroked="false">
              <v:imagedata r:id="rId93" o:title=""/>
            </v:shape>
            <v:rect style="position:absolute;left:1497;top:285;width:7597;height:585" id="docshape5267" filled="true" fillcolor="#ffffff" stroked="false">
              <v:fill type="solid"/>
            </v:rect>
            <v:shape style="position:absolute;left:1582;top:376;width:397;height:397" type="#_x0000_t75" id="docshape5268" stroked="false">
              <v:imagedata r:id="rId94" o:title=""/>
            </v:shape>
            <v:shape style="position:absolute;left:1690;top:400;width:191;height:371" type="#_x0000_t202" id="docshape5269"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1;width:6497;height:445" type="#_x0000_t202" id="docshape5270"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1137"/>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55168" id="docshapegroup5274" coordorigin="0,0" coordsize="10308,1441">
            <v:shape style="position:absolute;left:420;top:419;width:9468;height:1021" type="#_x0000_t75" id="docshape5275" stroked="false">
              <v:imagedata r:id="rId6" o:title=""/>
            </v:shape>
            <v:shape style="position:absolute;left:420;top:283;width:9605;height:420" id="docshape5276" coordorigin="420,283" coordsize="9605,420" path="m9724,703l10024,703m420,583l420,283m9604,583l9604,283e" filled="false" stroked="true" strokeweight="1.25pt" strokecolor="#ffffff">
              <v:path arrowok="t"/>
              <v:stroke dashstyle="solid"/>
            </v:shape>
            <v:shape style="position:absolute;left:420;top:283;width:9605;height:420" id="docshape527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278" coordorigin="0,0" coordsize="10308,420" path="m360,420l0,420m9948,420l10308,420m420,360l420,0m9888,360l9888,0e" filled="false" stroked="true" strokeweight=".25pt" strokecolor="#000000">
              <v:path arrowok="t"/>
              <v:stroke dashstyle="solid"/>
            </v:shape>
            <v:shape style="position:absolute;left:8669;top:1114;width:428;height:272" type="#_x0000_t202" id="docshape527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255</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280"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Heading3"/>
        <w:tabs>
          <w:tab w:pos="1573" w:val="left" w:leader="none"/>
        </w:tabs>
        <w:spacing w:line="471" w:lineRule="exact"/>
        <w:ind w:left="610"/>
      </w:pPr>
      <w:r>
        <w:rPr/>
        <w:pict>
          <v:group style="position:absolute;margin-left:21pt;margin-top:35.469139pt;width:473.4pt;height:436.8pt;mso-position-horizontal-relative:page;mso-position-vertical-relative:paragraph;z-index:-27654656" id="docshapegroup5281" coordorigin="420,709" coordsize="9468,8736">
            <v:shape style="position:absolute;left:420;top:2613;width:9468;height:6832" id="docshape5282" coordorigin="420,2614" coordsize="9468,6832" path="m9888,2614l420,2614,420,5480,420,9445,9888,9445,9888,5480,9888,2614xe" filled="true" fillcolor="#e6e7e8" stroked="false">
              <v:path arrowok="t"/>
              <v:fill type="solid"/>
            </v:shape>
            <v:shape style="position:absolute;left:1831;top:5553;width:6358;height:624" type="#_x0000_t75" id="docshape5283" stroked="false">
              <v:imagedata r:id="rId983" o:title=""/>
            </v:shape>
            <v:rect style="position:absolute;left:1894;top:5490;width:6237;height:624" id="docshape5284" filled="true" fillcolor="#ffffff" stroked="false">
              <v:fill type="solid"/>
            </v:rect>
            <v:shape style="position:absolute;left:1831;top:2039;width:6358;height:3514" type="#_x0000_t75" id="docshape5285" stroked="false">
              <v:imagedata r:id="rId1140" o:title=""/>
            </v:shape>
            <v:shape style="position:absolute;left:1894;top:2102;width:6237;height:3389" type="#_x0000_t75" id="docshape5286" stroked="false">
              <v:imagedata r:id="rId1141" o:title=""/>
            </v:shape>
            <v:rect style="position:absolute;left:1904;top:2112;width:6217;height:3369" id="docshape5287" filled="false" stroked="true" strokeweight="1.0pt" strokecolor="#ffffff">
              <v:stroke dashstyle="solid"/>
            </v:rect>
            <v:rect style="position:absolute;left:1213;top:7740;width:3799;height:114" id="docshape5288" filled="true" fillcolor="#b2ccea" stroked="false">
              <v:fill type="solid"/>
            </v:rect>
            <v:rect style="position:absolute;left:5012;top:7740;width:3799;height:114" id="docshape5289" filled="true" fillcolor="#eeaf9f" stroked="false">
              <v:fill type="solid"/>
            </v:rect>
            <v:shape style="position:absolute;left:1000;top:709;width:30;height:7036" id="docshape5290" coordorigin="1000,709" coordsize="30,7036" path="m1030,7726l1029,7722,1023,7716,1019,7715,1011,7715,1007,7716,1002,7722,1000,7726,1000,7734,1002,7737,1007,7743,1011,7745,1019,7745,1023,7743,1029,7737,1030,7734,1030,7726xm1030,7662l1024,7655,1007,7655,1000,7662,1000,7679,1007,7685,1024,7685,1030,7679,1030,7662xm1030,7602l1024,7596,1007,7596,1000,7602,1000,7619,1007,7626,1024,7626,1030,7619,1030,7602xm1030,7542l1024,7536,1007,7536,1000,7542,1000,7559,1007,7566,1024,7566,1030,7559,1030,7542xm1030,7483l1024,7476,1007,7476,1000,7483,1000,7499,1007,7506,1024,7506,1030,7499,1030,7483xm1030,7423l1024,7416,1007,7416,1000,7423,1000,7439,1007,7446,1024,7446,1030,7439,1030,7423xm1030,7363l1024,7356,1007,7356,1000,7363,1000,7379,1007,7386,1024,7386,1030,7379,1030,7363xm1030,7303l1024,7296,1007,7296,1000,7303,1000,7319,1007,7326,1024,7326,1030,7319,1030,7303xm1030,7243l1024,7236,1007,7236,1000,7243,1000,7260,1007,7266,1024,7266,1030,7260,1030,7243xm1030,7183l1024,7176,1007,7176,1000,7183,1000,7200,1007,7206,1024,7206,1030,7200,1030,7183xm1030,7123l1024,7117,1007,7117,1000,7123,1000,7140,1007,7147,1024,7147,1030,7140,1030,7123xm1030,7063l1024,7057,1007,7057,1000,7063,1000,7080,1007,7087,1024,7087,1030,7080,1030,7063xm1030,7003l1024,6997,1007,6997,1000,7003,1000,7020,1007,7027,1024,7027,1030,7020,1030,7003xm1030,6944l1024,6937,1007,6937,1000,6944,1000,6960,1007,6967,1024,6967,1030,6960,1030,6944xm1030,6884l1024,6877,1007,6877,1000,6884,1000,6900,1007,6907,1024,6907,1030,6900,1030,6884xm1030,6824l1024,6817,1007,6817,1000,6824,1000,6840,1007,6847,1024,6847,1030,6840,1030,6824xm1030,6764l1024,6757,1007,6757,1000,6764,1000,6781,1007,6787,1024,6787,1030,6781,1030,6764xm1030,6704l1024,6697,1007,6697,1000,6704,1000,6721,1007,6727,1024,6727,1030,6721,1030,6704xm1030,6644l1024,6637,1007,6637,1000,6644,1000,6661,1007,6667,1024,6667,1030,6661,1030,6644xm1030,6584l1024,6578,1007,6578,1000,6584,1000,6601,1007,6608,1024,6608,1030,6601,1030,6584xm1030,6524l1024,6518,1007,6518,1000,6524,1000,6541,1007,6548,1024,6548,1030,6541,1030,6524xm1030,6465l1024,6458,1007,6458,1000,6465,1000,6481,1007,6488,1024,6488,1030,6481,1030,6465xm1030,6405l1024,6398,1007,6398,1000,6405,1000,6421,1007,6428,1024,6428,1030,6421,1030,6405xm1030,6345l1024,6338,1007,6338,1000,6345,1000,6361,1007,6368,1024,6368,1030,6361,1030,6345xm1030,6285l1024,6278,1007,6278,1000,6285,1000,6301,1007,6308,1024,6308,1030,6301,1030,6285xm1030,6225l1024,6218,1007,6218,1000,6225,1000,6242,1007,6248,1024,6248,1030,6242,1030,6225xm1030,6165l1024,6158,1007,6158,1000,6165,1000,6182,1007,6188,1024,6188,1030,6182,1030,6165xm1030,6105l1024,6099,1007,6099,1000,6105,1000,6122,1007,6129,1024,6129,1030,6122,1030,6105xm1030,6045l1024,6039,1007,6039,1000,6045,1000,6062,1007,6069,1024,6069,1030,6062,1030,6045xm1030,5986l1024,5979,1007,5979,1000,5986,1000,6002,1007,6009,1024,6009,1030,6002,1030,5986xm1030,5926l1024,5919,1007,5919,1000,5926,1000,5942,1007,5949,1024,5949,1030,5942,1030,5926xm1030,5866l1024,5859,1007,5859,1000,5866,1000,5882,1007,5889,1024,5889,1030,5882,1030,5866xm1030,5806l1024,5799,1007,5799,1000,5806,1000,5822,1007,5829,1024,5829,1030,5822,1030,5806xm1030,5746l1024,5739,1007,5739,1000,5746,1000,5763,1007,5769,1024,5769,1030,5763,1030,5746xm1030,5686l1024,5679,1007,5679,1000,5686,1000,5703,1007,5709,1024,5709,1030,5703,1030,5686xm1030,5626l1024,5620,1007,5620,1000,5626,1000,5643,1007,5650,1024,5650,1030,5643,1030,5626xm1030,5566l1024,5560,1007,5560,1000,5566,1000,5583,1007,5590,1024,5590,1030,5583,1030,5566xm1030,5506l1024,5500,1007,5500,1000,5506,1000,5523,1007,5530,1024,5530,1030,5523,1030,5506xm1030,5447l1024,5440,1007,5440,1000,5447,1000,5463,1007,5470,1024,5470,1030,5463,1030,5447xm1030,5387l1024,5380,1007,5380,1000,5387,1000,5403,1007,5410,1024,5410,1030,5403,1030,5387xm1030,5327l1024,5320,1007,5320,1000,5327,1000,5343,1007,5350,1024,5350,1030,5343,1030,5327xm1030,5267l1024,5260,1007,5260,1000,5267,1000,5284,1007,5290,1024,5290,1030,5284,1030,5267xm1030,5207l1024,5200,1007,5200,1000,5207,1000,5224,1007,5230,1024,5230,1030,5224,1030,5207xm1030,5147l1024,5140,1007,5140,1000,5147,1000,5164,1007,5170,1024,5170,1030,5164,1030,5147xm1030,5087l1024,5081,1007,5081,1000,5087,1000,5104,1007,5111,1024,5111,1030,5104,1030,5087xm1030,5027l1024,5021,1007,5021,1000,5027,1000,5044,1007,5051,1024,5051,1030,5044,1030,5027xm1030,4968l1024,4961,1007,4961,1000,4968,1000,4984,1007,4991,1024,4991,1030,4984,1030,4968xm1030,4908l1024,4901,1007,4901,1000,4908,1000,4924,1007,4931,1024,4931,1030,4924,1030,4908xm1030,4848l1024,4841,1007,4841,1000,4848,1000,4864,1007,4871,1024,4871,1030,4864,1030,4848xm1030,4788l1024,4781,1007,4781,1000,4788,1000,4804,1007,4811,1024,4811,1030,4804,1030,4788xm1030,4728l1024,4721,1007,4721,1000,4728,1000,4745,1007,4751,1024,4751,1030,4745,1030,4728xm1030,4668l1024,4661,1007,4661,1000,4668,1000,4685,1007,4691,1024,4691,1030,4685,1030,4668xm1030,4608l1024,4602,1007,4602,1000,4608,1000,4625,1007,4632,1024,4632,1030,4625,1030,4608xm1030,4548l1024,4542,1007,4542,1000,4548,1000,4565,1007,4572,1024,4572,1030,4565,1030,4548xm1030,4489l1024,4482,1007,4482,1000,4489,1000,4505,1007,4512,1024,4512,1030,4505,1030,4489xm1030,4429l1024,4422,1007,4422,1000,4429,1000,4445,1007,4452,1024,4452,1030,4445,1030,4429xm1030,4369l1024,4362,1007,4362,1000,4369,1000,4385,1007,4392,1024,4392,1030,4385,1030,4369xm1030,4309l1024,4302,1007,4302,1000,4309,1000,4325,1007,4332,1024,4332,1030,4325,1030,4309xm1030,4249l1024,4242,1007,4242,1000,4249,1000,4266,1007,4272,1024,4272,1030,4266,1030,4249xm1030,4189l1024,4182,1007,4182,1000,4189,1000,4206,1007,4212,1024,4212,1030,4206,1030,4189xm1030,4129l1024,4123,1007,4123,1000,4129,1000,4146,1007,4153,1024,4153,1030,4146,1030,4129xm1030,4069l1024,4063,1007,4063,1000,4069,1000,4086,1007,4093,1024,4093,1030,4086,1030,4069xm1030,4009l1024,4003,1007,4003,1000,4009,1000,4026,1007,4033,1024,4033,1030,4026,1030,4009xm1030,3950l1024,3943,1007,3943,1000,3950,1000,3966,1007,3973,1024,3973,1030,3966,1030,3950xm1030,3890l1024,3883,1007,3883,1000,3890,1000,3906,1007,3913,1024,3913,1030,3906,1030,3890xm1030,3830l1024,3823,1007,3823,1000,3830,1000,3846,1007,3853,1024,3853,1030,3846,1030,3830xm1030,3770l1024,3763,1007,3763,1000,3770,1000,3787,1007,3793,1024,3793,1030,3787,1030,3770xm1030,3710l1024,3703,1007,3703,1000,3710,1000,3727,1007,3733,1024,3733,1030,3727,1030,3710xm1030,3650l1024,3643,1007,3643,1000,3650,1000,3667,1007,3673,1024,3673,1030,3667,1030,3650xm1030,3590l1024,3584,1007,3584,1000,3590,1000,3607,1007,3614,1024,3614,1030,3607,1030,3590xm1030,3530l1024,3524,1007,3524,1000,3530,1000,3547,1007,3554,1024,3554,1030,3547,1030,3530xm1030,3471l1024,3464,1007,3464,1000,3471,1000,3487,1007,3494,1024,3494,1030,3487,1030,3471xm1030,3411l1024,3404,1007,3404,1000,3411,1000,3427,1007,3434,1024,3434,1030,3427,1030,3411xm1030,3351l1024,3344,1007,3344,1000,3351,1000,3367,1007,3374,1024,3374,1030,3367,1030,3351xm1030,3291l1024,3284,1007,3284,1000,3291,1000,3307,1007,3314,1024,3314,1030,3307,1030,3291xm1030,3231l1024,3224,1007,3224,1000,3231,1000,3248,1007,3254,1024,3254,1030,3248,1030,3231xm1030,3171l1024,3164,1007,3164,1000,3171,1000,3188,1007,3194,1024,3194,1030,3188,1030,3171xm1030,3111l1024,3105,1007,3105,1000,3111,1000,3128,1007,3135,1024,3135,1030,3128,1030,3111xm1030,3051l1024,3045,1007,3045,1000,3051,1000,3068,1007,3075,1024,3075,1030,3068,1030,3051xm1030,2992l1024,2985,1007,2985,1000,2992,1000,3008,1007,3015,1024,3015,1030,3008,1030,2992xm1030,2932l1024,2925,1007,2925,1000,2932,1000,2948,1007,2955,1024,2955,1030,2948,1030,2932xm1030,2872l1024,2865,1007,2865,1000,2872,1000,2888,1007,2895,1024,2895,1030,2888,1030,2872xm1030,2812l1024,2805,1007,2805,1000,2812,1000,2828,1007,2835,1024,2835,1030,2828,1030,2812xm1030,2752l1024,2745,1007,2745,1000,2752,1000,2769,1007,2775,1024,2775,1030,2769,1030,2752xm1030,2692l1024,2685,1007,2685,1000,2692,1000,2709,1007,2715,1024,2715,1030,2709,1030,2692xm1030,2632l1024,2626,1007,2626,1000,2632,1000,2649,1007,2656,1024,2656,1030,2649,1030,2632xm1030,2572l1024,2566,1007,2566,1000,2572,1000,2589,1007,2596,1024,2596,1030,2589,1030,2572xm1030,2512l1024,2506,1007,2506,1000,2512,1000,2529,1007,2536,1024,2536,1030,2529,1030,2512xm1030,2453l1024,2446,1007,2446,1000,2453,1000,2469,1007,2476,1024,2476,1030,2469,1030,2453xm1030,2393l1024,2386,1007,2386,1000,2393,1000,2409,1007,2416,1024,2416,1030,2409,1030,2393xm1030,2333l1024,2326,1007,2326,1000,2333,1000,2349,1007,2356,1024,2356,1030,2349,1030,2333xm1030,2273l1024,2266,1007,2266,1000,2273,1000,2290,1007,2296,1024,2296,1030,2290,1030,2273xm1030,2213l1024,2206,1007,2206,1000,2213,1000,2230,1007,2236,1024,2236,1030,2230,1030,2213xm1030,2153l1024,2146,1007,2146,1000,2153,1000,2170,1007,2176,1024,2176,1030,2170,1030,2153xm1030,2093l1024,2087,1007,2087,1000,2093,1000,2110,1007,2117,1024,2117,1030,2110,1030,2093xm1030,2033l1024,2027,1007,2027,1000,2033,1000,2050,1007,2057,1024,2057,1030,2050,1030,2033xm1030,1974l1024,1967,1007,1967,1000,1974,1000,1990,1007,1997,1024,1997,1030,1990,1030,1974xm1030,1914l1024,1907,1007,1907,1000,1914,1000,1930,1007,1937,1024,1937,1030,1930,1030,1914xm1030,1854l1024,1847,1007,1847,1000,1854,1000,1870,1007,1877,1024,1877,1030,1870,1030,1854xm1030,1794l1024,1787,1007,1787,1000,1794,1000,1810,1007,1817,1024,1817,1030,1810,1030,1794xm1030,1734l1024,1727,1007,1727,1000,1734,1000,1751,1007,1757,1024,1757,1030,1751,1030,1734xm1030,1674l1024,1667,1007,1667,1000,1674,1000,1691,1007,1697,1024,1697,1030,1691,1030,1674xm1030,1614l1024,1608,1007,1608,1000,1614,1000,1631,1007,1638,1024,1638,1030,1631,1030,1614xm1030,1554l1024,1548,1007,1548,1000,1554,1000,1571,1007,1578,1024,1578,1030,1571,1030,1554xm1030,1495l1024,1488,1007,1488,1000,1495,1000,1511,1007,1518,1024,1518,1030,1511,1030,1495xm1030,1435l1024,1428,1007,1428,1000,1435,1000,1451,1007,1458,1024,1458,1030,1451,1030,1435xm1030,1375l1024,1368,1007,1368,1000,1375,1000,1391,1007,1398,1024,1398,1030,1391,1030,1375xm1030,1315l1024,1308,1007,1308,1000,1315,1000,1331,1007,1338,1024,1338,1030,1331,1030,1315xm1030,1255l1024,1248,1007,1248,1000,1255,1000,1272,1007,1278,1024,1278,1030,1272,1030,1255xm1030,1195l1024,1188,1007,1188,1000,1195,1000,1212,1007,1218,1024,1218,1030,1212,1030,1195xm1030,1135l1024,1129,1007,1129,1000,1135,1000,1152,1007,1159,1024,1159,1030,1152,1030,1135xm1030,1075l1024,1069,1007,1069,1000,1075,1000,1092,1007,1099,1024,1099,1030,1092,1030,1075xm1030,1015l1024,1009,1007,1009,1000,1015,1000,1032,1007,1039,1024,1039,1030,1032,1030,1015xm1030,956l1024,949,1007,949,1000,956,1000,972,1007,979,1024,979,1030,972,1030,956xm1030,896l1024,889,1007,889,1000,896,1000,912,1007,919,1024,919,1030,912,1030,896xm1030,836l1024,829,1007,829,1000,836,1000,852,1007,859,1024,859,1030,852,1030,836xm1030,776l1024,769,1007,769,1000,776,1000,793,1007,799,1024,799,1030,793,1030,776xm1030,720l1029,717,1023,711,1019,709,1011,709,1007,711,1002,717,1000,720,1000,728,1002,732,1007,738,1011,739,1019,739,1023,738,1029,732,1030,728,1030,720xe" filled="true" fillcolor="#db413f" stroked="false">
              <v:path arrowok="t"/>
              <v:fill type="solid"/>
            </v:shape>
            <v:shape style="position:absolute;left:818;top:1348;width:397;height:397" type="#_x0000_t75" id="docshape5291" stroked="false">
              <v:imagedata r:id="rId11" o:title=""/>
            </v:shape>
            <v:shape style="position:absolute;left:816;top:6399;width:397;height:397" type="#_x0000_t75" id="docshape5292" stroked="false">
              <v:imagedata r:id="rId367" o:title=""/>
            </v:shape>
            <v:shape style="position:absolute;left:816;top:6939;width:397;height:397" type="#_x0000_t75" id="docshape5293" stroked="false">
              <v:imagedata r:id="rId368" o:title=""/>
            </v:shape>
            <v:shape style="position:absolute;left:816;top:7550;width:418;height:418" type="#_x0000_t75" id="docshape5294" stroked="false">
              <v:imagedata r:id="rId1142" o:title=""/>
            </v:shape>
            <v:shape style="position:absolute;left:816;top:7551;width:397;height:397" type="#_x0000_t75" id="docshape5295" stroked="false">
              <v:imagedata r:id="rId1143" o:title=""/>
            </v:shape>
            <w10:wrap type="none"/>
          </v:group>
        </w:pict>
      </w:r>
      <w:r>
        <w:rPr/>
        <w:pict>
          <v:group style="position:absolute;margin-left:59.792pt;margin-top:14.192637pt;width:31.35pt;height:28.8pt;mso-position-horizontal-relative:page;mso-position-vertical-relative:paragraph;z-index:-27654144" id="docshapegroup5296" coordorigin="1196,284" coordsize="627,576">
            <v:shape style="position:absolute;left:1195;top:283;width:627;height:576" type="#_x0000_t75" id="docshape5297" stroked="false">
              <v:imagedata r:id="rId546" o:title=""/>
            </v:shape>
            <v:shape style="position:absolute;left:1195;top:283;width:627;height:576" type="#_x0000_t202" id="docshape5298" filled="false" stroked="false">
              <v:textbox inset="0,0,0,0">
                <w:txbxContent>
                  <w:p>
                    <w:pPr>
                      <w:spacing w:line="475" w:lineRule="exact" w:before="0"/>
                      <w:ind w:left="17" w:right="0" w:firstLine="0"/>
                      <w:jc w:val="left"/>
                      <w:rPr>
                        <w:rFonts w:ascii="Tahoma"/>
                        <w:sz w:val="40"/>
                      </w:rPr>
                    </w:pPr>
                    <w:r>
                      <w:rPr>
                        <w:rFonts w:ascii="Tahoma"/>
                        <w:color w:val="FFFFFF"/>
                        <w:spacing w:val="-37"/>
                        <w:w w:val="90"/>
                        <w:sz w:val="40"/>
                        <w:shd w:fill="4495D1" w:color="auto" w:val="clear"/>
                      </w:rPr>
                      <w:t> </w:t>
                    </w:r>
                    <w:r>
                      <w:rPr>
                        <w:rFonts w:ascii="Tahoma"/>
                        <w:color w:val="FFFFFF"/>
                        <w:spacing w:val="-5"/>
                        <w:w w:val="90"/>
                        <w:sz w:val="40"/>
                        <w:shd w:fill="4495D1" w:color="auto" w:val="clear"/>
                      </w:rPr>
                      <w:t>23</w:t>
                    </w:r>
                    <w:r>
                      <w:rPr>
                        <w:rFonts w:ascii="Tahoma"/>
                        <w:color w:val="FFFFFF"/>
                        <w:sz w:val="40"/>
                        <w:shd w:fill="4495D1" w:color="auto" w:val="clear"/>
                      </w:rPr>
                      <w:t> </w:t>
                    </w:r>
                  </w:p>
                </w:txbxContent>
              </v:textbox>
              <w10:wrap type="none"/>
            </v:shape>
            <w10:wrap type="none"/>
          </v:group>
        </w:pict>
      </w:r>
      <w:r>
        <w:rPr>
          <w:color w:val="4495D1"/>
          <w:spacing w:val="-10"/>
          <w:w w:val="90"/>
          <w:position w:val="3"/>
        </w:rPr>
        <w:t>§</w:t>
      </w:r>
      <w:r>
        <w:rPr>
          <w:color w:val="4495D1"/>
          <w:position w:val="3"/>
        </w:rPr>
        <w:tab/>
      </w:r>
      <w:r>
        <w:rPr>
          <w:color w:val="4495D1"/>
          <w:w w:val="75"/>
        </w:rPr>
        <w:t>Латинская</w:t>
      </w:r>
      <w:r>
        <w:rPr>
          <w:color w:val="4495D1"/>
          <w:spacing w:val="75"/>
          <w:w w:val="150"/>
        </w:rPr>
        <w:t> </w:t>
      </w:r>
      <w:r>
        <w:rPr>
          <w:color w:val="4495D1"/>
          <w:spacing w:val="8"/>
          <w:w w:val="90"/>
        </w:rPr>
        <w:t>Америка:</w:t>
      </w:r>
    </w:p>
    <w:p>
      <w:pPr>
        <w:spacing w:line="441" w:lineRule="exact" w:before="0"/>
        <w:ind w:left="1574" w:right="0" w:firstLine="0"/>
        <w:jc w:val="left"/>
        <w:rPr>
          <w:rFonts w:ascii="Tahoma" w:hAnsi="Tahoma"/>
          <w:sz w:val="40"/>
        </w:rPr>
      </w:pPr>
      <w:r>
        <w:rPr>
          <w:rFonts w:ascii="Tahoma" w:hAnsi="Tahoma"/>
          <w:color w:val="4495D1"/>
          <w:w w:val="80"/>
          <w:sz w:val="40"/>
        </w:rPr>
        <w:t>нелёгкий</w:t>
      </w:r>
      <w:r>
        <w:rPr>
          <w:rFonts w:ascii="Tahoma" w:hAnsi="Tahoma"/>
          <w:color w:val="4495D1"/>
          <w:spacing w:val="55"/>
          <w:sz w:val="40"/>
        </w:rPr>
        <w:t> </w:t>
      </w:r>
      <w:r>
        <w:rPr>
          <w:rFonts w:ascii="Tahoma" w:hAnsi="Tahoma"/>
          <w:color w:val="4495D1"/>
          <w:w w:val="80"/>
          <w:sz w:val="40"/>
        </w:rPr>
        <w:t>груз</w:t>
      </w:r>
      <w:r>
        <w:rPr>
          <w:rFonts w:ascii="Tahoma" w:hAnsi="Tahoma"/>
          <w:color w:val="4495D1"/>
          <w:spacing w:val="56"/>
          <w:sz w:val="40"/>
        </w:rPr>
        <w:t> </w:t>
      </w:r>
      <w:r>
        <w:rPr>
          <w:rFonts w:ascii="Tahoma" w:hAnsi="Tahoma"/>
          <w:color w:val="4495D1"/>
          <w:spacing w:val="8"/>
          <w:w w:val="80"/>
          <w:sz w:val="40"/>
        </w:rPr>
        <w:t>независимости</w:t>
      </w:r>
    </w:p>
    <w:p>
      <w:pPr>
        <w:tabs>
          <w:tab w:pos="1573" w:val="left" w:leader="none"/>
        </w:tabs>
        <w:spacing w:before="218"/>
        <w:ind w:left="606" w:right="0" w:firstLine="0"/>
        <w:jc w:val="left"/>
        <w:rPr>
          <w:rFonts w:ascii="Calibri" w:hAnsi="Calibri"/>
          <w:b/>
          <w:sz w:val="19"/>
        </w:rPr>
      </w:pPr>
      <w:r>
        <w:rPr>
          <w:rFonts w:ascii="Calibri" w:hAnsi="Calibri"/>
          <w:b/>
          <w:color w:val="FFFFFF"/>
          <w:spacing w:val="-10"/>
          <w:w w:val="115"/>
          <w:position w:val="-5"/>
          <w:sz w:val="30"/>
        </w:rPr>
        <w:t>?</w:t>
      </w:r>
      <w:r>
        <w:rPr>
          <w:rFonts w:ascii="Calibri" w:hAnsi="Calibri"/>
          <w:b/>
          <w:color w:val="FFFFFF"/>
          <w:position w:val="-5"/>
          <w:sz w:val="30"/>
        </w:rPr>
        <w:tab/>
      </w:r>
      <w:r>
        <w:rPr>
          <w:rFonts w:ascii="Calibri" w:hAnsi="Calibri"/>
          <w:b/>
          <w:color w:val="231F20"/>
          <w:w w:val="115"/>
          <w:sz w:val="19"/>
        </w:rPr>
        <w:t>Почему</w:t>
      </w:r>
      <w:r>
        <w:rPr>
          <w:rFonts w:ascii="Calibri" w:hAnsi="Calibri"/>
          <w:b/>
          <w:color w:val="231F20"/>
          <w:spacing w:val="-11"/>
          <w:w w:val="115"/>
          <w:sz w:val="19"/>
        </w:rPr>
        <w:t> </w:t>
      </w:r>
      <w:r>
        <w:rPr>
          <w:rFonts w:ascii="Calibri" w:hAnsi="Calibri"/>
          <w:b/>
          <w:color w:val="231F20"/>
          <w:w w:val="115"/>
          <w:sz w:val="19"/>
        </w:rPr>
        <w:t>страны</w:t>
      </w:r>
      <w:r>
        <w:rPr>
          <w:rFonts w:ascii="Calibri" w:hAnsi="Calibri"/>
          <w:b/>
          <w:color w:val="231F20"/>
          <w:spacing w:val="-10"/>
          <w:w w:val="115"/>
          <w:sz w:val="19"/>
        </w:rPr>
        <w:t> </w:t>
      </w:r>
      <w:r>
        <w:rPr>
          <w:rFonts w:ascii="Calibri" w:hAnsi="Calibri"/>
          <w:b/>
          <w:color w:val="231F20"/>
          <w:w w:val="115"/>
          <w:sz w:val="19"/>
        </w:rPr>
        <w:t>Латинской</w:t>
      </w:r>
      <w:r>
        <w:rPr>
          <w:rFonts w:ascii="Calibri" w:hAnsi="Calibri"/>
          <w:b/>
          <w:color w:val="231F20"/>
          <w:spacing w:val="-10"/>
          <w:w w:val="115"/>
          <w:sz w:val="19"/>
        </w:rPr>
        <w:t> </w:t>
      </w:r>
      <w:r>
        <w:rPr>
          <w:rFonts w:ascii="Calibri" w:hAnsi="Calibri"/>
          <w:b/>
          <w:color w:val="231F20"/>
          <w:w w:val="115"/>
          <w:sz w:val="19"/>
        </w:rPr>
        <w:t>Америки</w:t>
      </w:r>
      <w:r>
        <w:rPr>
          <w:rFonts w:ascii="Calibri" w:hAnsi="Calibri"/>
          <w:b/>
          <w:color w:val="231F20"/>
          <w:spacing w:val="-11"/>
          <w:w w:val="115"/>
          <w:sz w:val="19"/>
        </w:rPr>
        <w:t> </w:t>
      </w:r>
      <w:r>
        <w:rPr>
          <w:rFonts w:ascii="Calibri" w:hAnsi="Calibri"/>
          <w:b/>
          <w:color w:val="231F20"/>
          <w:w w:val="115"/>
          <w:sz w:val="19"/>
        </w:rPr>
        <w:t>оказались</w:t>
      </w:r>
      <w:r>
        <w:rPr>
          <w:rFonts w:ascii="Calibri" w:hAnsi="Calibri"/>
          <w:b/>
          <w:color w:val="231F20"/>
          <w:spacing w:val="-10"/>
          <w:w w:val="115"/>
          <w:sz w:val="19"/>
        </w:rPr>
        <w:t> </w:t>
      </w:r>
      <w:r>
        <w:rPr>
          <w:rFonts w:ascii="Calibri" w:hAnsi="Calibri"/>
          <w:b/>
          <w:color w:val="231F20"/>
          <w:w w:val="115"/>
          <w:sz w:val="19"/>
        </w:rPr>
        <w:t>в</w:t>
      </w:r>
      <w:r>
        <w:rPr>
          <w:rFonts w:ascii="Calibri" w:hAnsi="Calibri"/>
          <w:b/>
          <w:color w:val="231F20"/>
          <w:spacing w:val="-10"/>
          <w:w w:val="115"/>
          <w:sz w:val="19"/>
        </w:rPr>
        <w:t> </w:t>
      </w:r>
      <w:r>
        <w:rPr>
          <w:rFonts w:ascii="Calibri" w:hAnsi="Calibri"/>
          <w:b/>
          <w:color w:val="231F20"/>
          <w:w w:val="115"/>
          <w:sz w:val="19"/>
        </w:rPr>
        <w:t>зависимости</w:t>
      </w:r>
      <w:r>
        <w:rPr>
          <w:rFonts w:ascii="Calibri" w:hAnsi="Calibri"/>
          <w:b/>
          <w:color w:val="231F20"/>
          <w:spacing w:val="-10"/>
          <w:w w:val="115"/>
          <w:sz w:val="19"/>
        </w:rPr>
        <w:t> </w:t>
      </w:r>
      <w:r>
        <w:rPr>
          <w:rFonts w:ascii="Calibri" w:hAnsi="Calibri"/>
          <w:b/>
          <w:color w:val="231F20"/>
          <w:w w:val="115"/>
          <w:sz w:val="19"/>
        </w:rPr>
        <w:t>от</w:t>
      </w:r>
      <w:r>
        <w:rPr>
          <w:rFonts w:ascii="Calibri" w:hAnsi="Calibri"/>
          <w:b/>
          <w:color w:val="231F20"/>
          <w:spacing w:val="-11"/>
          <w:w w:val="115"/>
          <w:sz w:val="19"/>
        </w:rPr>
        <w:t> </w:t>
      </w:r>
      <w:r>
        <w:rPr>
          <w:rFonts w:ascii="Calibri" w:hAnsi="Calibri"/>
          <w:b/>
          <w:color w:val="231F20"/>
          <w:spacing w:val="-2"/>
          <w:w w:val="115"/>
          <w:sz w:val="19"/>
        </w:rPr>
        <w:t>Запада?</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8"/>
        <w:rPr>
          <w:rFonts w:ascii="Calibri"/>
          <w:b/>
          <w:sz w:val="24"/>
        </w:rPr>
      </w:pPr>
    </w:p>
    <w:p>
      <w:pPr>
        <w:spacing w:line="218" w:lineRule="auto" w:before="119"/>
        <w:ind w:left="1687" w:right="1558" w:firstLine="0"/>
        <w:jc w:val="left"/>
        <w:rPr>
          <w:rFonts w:ascii="Trebuchet MS" w:hAnsi="Trebuchet MS"/>
          <w:i/>
          <w:sz w:val="19"/>
        </w:rPr>
      </w:pPr>
      <w:r>
        <w:rPr>
          <w:rFonts w:ascii="Calibri" w:hAnsi="Calibri"/>
          <w:b/>
          <w:color w:val="231F20"/>
          <w:w w:val="105"/>
          <w:sz w:val="19"/>
        </w:rPr>
        <w:t>Сторонники</w:t>
      </w:r>
      <w:r>
        <w:rPr>
          <w:rFonts w:ascii="Calibri" w:hAnsi="Calibri"/>
          <w:b/>
          <w:color w:val="231F20"/>
          <w:spacing w:val="40"/>
          <w:w w:val="105"/>
          <w:sz w:val="19"/>
        </w:rPr>
        <w:t> </w:t>
      </w:r>
      <w:r>
        <w:rPr>
          <w:rFonts w:ascii="Calibri" w:hAnsi="Calibri"/>
          <w:b/>
          <w:color w:val="231F20"/>
          <w:w w:val="105"/>
          <w:sz w:val="19"/>
        </w:rPr>
        <w:t>Э.</w:t>
      </w:r>
      <w:r>
        <w:rPr>
          <w:rFonts w:ascii="Calibri" w:hAnsi="Calibri"/>
          <w:b/>
          <w:color w:val="231F20"/>
          <w:spacing w:val="40"/>
          <w:w w:val="105"/>
          <w:sz w:val="19"/>
        </w:rPr>
        <w:t> </w:t>
      </w:r>
      <w:r>
        <w:rPr>
          <w:rFonts w:ascii="Calibri" w:hAnsi="Calibri"/>
          <w:b/>
          <w:color w:val="231F20"/>
          <w:w w:val="105"/>
          <w:sz w:val="19"/>
        </w:rPr>
        <w:t>Сапаты</w:t>
      </w:r>
      <w:r>
        <w:rPr>
          <w:rFonts w:ascii="Calibri" w:hAnsi="Calibri"/>
          <w:b/>
          <w:color w:val="231F20"/>
          <w:spacing w:val="40"/>
          <w:w w:val="105"/>
          <w:sz w:val="19"/>
        </w:rPr>
        <w:t> </w:t>
      </w:r>
      <w:r>
        <w:rPr>
          <w:rFonts w:ascii="Calibri" w:hAnsi="Calibri"/>
          <w:b/>
          <w:color w:val="231F20"/>
          <w:w w:val="105"/>
          <w:sz w:val="19"/>
        </w:rPr>
        <w:t>атакуют</w:t>
      </w:r>
      <w:r>
        <w:rPr>
          <w:rFonts w:ascii="Calibri" w:hAnsi="Calibri"/>
          <w:b/>
          <w:color w:val="231F20"/>
          <w:spacing w:val="40"/>
          <w:w w:val="105"/>
          <w:sz w:val="19"/>
        </w:rPr>
        <w:t> </w:t>
      </w:r>
      <w:r>
        <w:rPr>
          <w:rFonts w:ascii="Calibri" w:hAnsi="Calibri"/>
          <w:b/>
          <w:color w:val="231F20"/>
          <w:w w:val="105"/>
          <w:sz w:val="19"/>
        </w:rPr>
        <w:t>поезд.</w:t>
      </w:r>
      <w:r>
        <w:rPr>
          <w:rFonts w:ascii="Calibri" w:hAnsi="Calibri"/>
          <w:b/>
          <w:color w:val="231F20"/>
          <w:spacing w:val="40"/>
          <w:w w:val="105"/>
          <w:sz w:val="19"/>
        </w:rPr>
        <w:t> </w:t>
      </w:r>
      <w:r>
        <w:rPr>
          <w:rFonts w:ascii="Calibri" w:hAnsi="Calibri"/>
          <w:b/>
          <w:color w:val="231F20"/>
          <w:w w:val="105"/>
          <w:sz w:val="19"/>
        </w:rPr>
        <w:t>Сцена</w:t>
      </w:r>
      <w:r>
        <w:rPr>
          <w:rFonts w:ascii="Calibri" w:hAnsi="Calibri"/>
          <w:b/>
          <w:color w:val="231F20"/>
          <w:spacing w:val="40"/>
          <w:w w:val="105"/>
          <w:sz w:val="19"/>
        </w:rPr>
        <w:t> </w:t>
      </w:r>
      <w:r>
        <w:rPr>
          <w:rFonts w:ascii="Calibri" w:hAnsi="Calibri"/>
          <w:b/>
          <w:color w:val="231F20"/>
          <w:w w:val="105"/>
          <w:sz w:val="19"/>
        </w:rPr>
        <w:t>Мексиканской</w:t>
      </w:r>
      <w:r>
        <w:rPr>
          <w:rFonts w:ascii="Calibri" w:hAnsi="Calibri"/>
          <w:b/>
          <w:color w:val="231F20"/>
          <w:spacing w:val="80"/>
          <w:w w:val="105"/>
          <w:sz w:val="19"/>
        </w:rPr>
        <w:t> </w:t>
      </w:r>
      <w:r>
        <w:rPr>
          <w:rFonts w:ascii="Calibri" w:hAnsi="Calibri"/>
          <w:b/>
          <w:color w:val="231F20"/>
          <w:w w:val="105"/>
          <w:sz w:val="19"/>
        </w:rPr>
        <w:t>революции. </w:t>
      </w:r>
      <w:r>
        <w:rPr>
          <w:rFonts w:ascii="Trebuchet MS" w:hAnsi="Trebuchet MS"/>
          <w:i/>
          <w:color w:val="231F20"/>
          <w:w w:val="105"/>
          <w:sz w:val="19"/>
        </w:rPr>
        <w:t>Художник</w:t>
      </w:r>
      <w:r>
        <w:rPr>
          <w:rFonts w:ascii="Trebuchet MS" w:hAnsi="Trebuchet MS"/>
          <w:i/>
          <w:color w:val="231F20"/>
          <w:spacing w:val="-7"/>
          <w:w w:val="105"/>
          <w:sz w:val="19"/>
        </w:rPr>
        <w:t> </w:t>
      </w:r>
      <w:r>
        <w:rPr>
          <w:rFonts w:ascii="Trebuchet MS" w:hAnsi="Trebuchet MS"/>
          <w:i/>
          <w:color w:val="231F20"/>
          <w:w w:val="105"/>
          <w:sz w:val="19"/>
        </w:rPr>
        <w:t>Х.</w:t>
      </w:r>
      <w:r>
        <w:rPr>
          <w:rFonts w:ascii="Trebuchet MS" w:hAnsi="Trebuchet MS"/>
          <w:i/>
          <w:color w:val="231F20"/>
          <w:spacing w:val="-7"/>
          <w:w w:val="105"/>
          <w:sz w:val="19"/>
        </w:rPr>
        <w:t> </w:t>
      </w:r>
      <w:r>
        <w:rPr>
          <w:rFonts w:ascii="Trebuchet MS" w:hAnsi="Trebuchet MS"/>
          <w:i/>
          <w:color w:val="231F20"/>
          <w:w w:val="105"/>
          <w:sz w:val="19"/>
        </w:rPr>
        <w:t>Посада.</w:t>
      </w:r>
      <w:r>
        <w:rPr>
          <w:rFonts w:ascii="Trebuchet MS" w:hAnsi="Trebuchet MS"/>
          <w:i/>
          <w:color w:val="231F20"/>
          <w:spacing w:val="-7"/>
          <w:w w:val="105"/>
          <w:sz w:val="19"/>
        </w:rPr>
        <w:t> </w:t>
      </w:r>
      <w:r>
        <w:rPr>
          <w:rFonts w:ascii="Trebuchet MS" w:hAnsi="Trebuchet MS"/>
          <w:i/>
          <w:color w:val="231F20"/>
          <w:w w:val="105"/>
          <w:sz w:val="19"/>
        </w:rPr>
        <w:t>1911</w:t>
      </w:r>
      <w:r>
        <w:rPr>
          <w:rFonts w:ascii="Trebuchet MS" w:hAnsi="Trebuchet MS"/>
          <w:i/>
          <w:color w:val="231F20"/>
          <w:spacing w:val="-7"/>
          <w:w w:val="105"/>
          <w:sz w:val="19"/>
        </w:rPr>
        <w:t> </w:t>
      </w:r>
      <w:r>
        <w:rPr>
          <w:rFonts w:ascii="Trebuchet MS" w:hAnsi="Trebuchet MS"/>
          <w:i/>
          <w:color w:val="231F20"/>
          <w:w w:val="105"/>
          <w:sz w:val="19"/>
        </w:rPr>
        <w:t>г.</w:t>
      </w:r>
    </w:p>
    <w:p>
      <w:pPr>
        <w:pStyle w:val="BodyText"/>
        <w:rPr>
          <w:rFonts w:ascii="Trebuchet MS"/>
          <w:i/>
        </w:rPr>
      </w:pPr>
    </w:p>
    <w:p>
      <w:pPr>
        <w:pStyle w:val="ListParagraph"/>
        <w:numPr>
          <w:ilvl w:val="0"/>
          <w:numId w:val="112"/>
        </w:numPr>
        <w:tabs>
          <w:tab w:pos="1159" w:val="left" w:leader="none"/>
        </w:tabs>
        <w:spacing w:line="240" w:lineRule="auto" w:before="225" w:after="0"/>
        <w:ind w:left="1158" w:right="0" w:hanging="152"/>
        <w:jc w:val="left"/>
        <w:rPr>
          <w:sz w:val="19"/>
        </w:rPr>
      </w:pPr>
      <w:r>
        <w:rPr>
          <w:color w:val="231F20"/>
          <w:w w:val="95"/>
          <w:sz w:val="19"/>
        </w:rPr>
        <w:t>Каудильизм</w:t>
      </w:r>
      <w:r>
        <w:rPr>
          <w:color w:val="231F20"/>
          <w:spacing w:val="-3"/>
          <w:w w:val="95"/>
          <w:sz w:val="19"/>
        </w:rPr>
        <w:t> </w:t>
      </w:r>
      <w:r>
        <w:rPr>
          <w:rFonts w:ascii="Calibri" w:hAnsi="Calibri"/>
          <w:b/>
          <w:color w:val="DB413F"/>
          <w:w w:val="95"/>
          <w:position w:val="-1"/>
          <w:sz w:val="22"/>
        </w:rPr>
        <w:t>•</w:t>
      </w:r>
      <w:r>
        <w:rPr>
          <w:rFonts w:ascii="Calibri" w:hAnsi="Calibri"/>
          <w:b/>
          <w:color w:val="DB413F"/>
          <w:spacing w:val="1"/>
          <w:position w:val="-1"/>
          <w:sz w:val="22"/>
        </w:rPr>
        <w:t> </w:t>
      </w:r>
      <w:r>
        <w:rPr>
          <w:color w:val="231F20"/>
          <w:spacing w:val="-2"/>
          <w:w w:val="95"/>
          <w:sz w:val="19"/>
        </w:rPr>
        <w:t>панамериканизм</w:t>
      </w:r>
    </w:p>
    <w:p>
      <w:pPr>
        <w:pStyle w:val="BodyText"/>
        <w:spacing w:before="4"/>
        <w:rPr>
          <w:rFonts w:ascii="Trebuchet MS"/>
          <w:sz w:val="23"/>
        </w:rPr>
      </w:pPr>
    </w:p>
    <w:p>
      <w:pPr>
        <w:pStyle w:val="ListParagraph"/>
        <w:numPr>
          <w:ilvl w:val="0"/>
          <w:numId w:val="112"/>
        </w:numPr>
        <w:tabs>
          <w:tab w:pos="1159" w:val="left" w:leader="none"/>
        </w:tabs>
        <w:spacing w:line="240" w:lineRule="auto" w:before="0" w:after="0"/>
        <w:ind w:left="1158" w:right="0" w:hanging="152"/>
        <w:jc w:val="left"/>
        <w:rPr>
          <w:sz w:val="19"/>
        </w:rPr>
      </w:pPr>
      <w:r>
        <w:rPr>
          <w:color w:val="231F20"/>
          <w:spacing w:val="-2"/>
          <w:sz w:val="19"/>
        </w:rPr>
        <w:t>Доминго Фаустино Сармьенто </w:t>
      </w:r>
      <w:r>
        <w:rPr>
          <w:rFonts w:ascii="Calibri" w:hAnsi="Calibri"/>
          <w:b/>
          <w:color w:val="DB413F"/>
          <w:spacing w:val="-2"/>
          <w:position w:val="-1"/>
          <w:sz w:val="22"/>
        </w:rPr>
        <w:t>•</w:t>
      </w:r>
      <w:r>
        <w:rPr>
          <w:rFonts w:ascii="Calibri" w:hAnsi="Calibri"/>
          <w:b/>
          <w:color w:val="DB413F"/>
          <w:spacing w:val="6"/>
          <w:position w:val="-1"/>
          <w:sz w:val="22"/>
        </w:rPr>
        <w:t> </w:t>
      </w:r>
      <w:r>
        <w:rPr>
          <w:color w:val="231F20"/>
          <w:spacing w:val="-2"/>
          <w:sz w:val="19"/>
        </w:rPr>
        <w:t>Эмилиано Сапата</w:t>
      </w:r>
    </w:p>
    <w:p>
      <w:pPr>
        <w:pStyle w:val="Heading6"/>
        <w:tabs>
          <w:tab w:pos="7739" w:val="left" w:leader="none"/>
        </w:tabs>
        <w:ind w:left="1008"/>
      </w:pPr>
      <w:r>
        <w:rPr>
          <w:color w:val="4495D1"/>
          <w:spacing w:val="-5"/>
          <w:w w:val="85"/>
        </w:rPr>
        <w:t>МИР</w:t>
      </w:r>
      <w:r>
        <w:rPr>
          <w:color w:val="4495D1"/>
        </w:rPr>
        <w:tab/>
      </w:r>
      <w:r>
        <w:rPr>
          <w:color w:val="DB413F"/>
          <w:spacing w:val="-2"/>
          <w:w w:val="85"/>
        </w:rPr>
        <w:t>РОССИЯ</w:t>
      </w:r>
    </w:p>
    <w:p>
      <w:pPr>
        <w:pStyle w:val="BodyText"/>
        <w:spacing w:before="3"/>
        <w:rPr>
          <w:rFonts w:ascii="Tahoma"/>
          <w:sz w:val="3"/>
        </w:rPr>
      </w:pPr>
      <w:r>
        <w:rPr/>
        <w:pict>
          <v:group style="position:absolute;margin-left:60.685001pt;margin-top:3.208112pt;width:379.85pt;height:67.25pt;mso-position-horizontal-relative:page;mso-position-vertical-relative:paragraph;z-index:-15220224;mso-wrap-distance-left:0;mso-wrap-distance-right:0" id="docshapegroup5299" coordorigin="1214,64" coordsize="7597,1345">
            <v:shape style="position:absolute;left:5012;top:64;width:3799;height:1345" type="#_x0000_t202" id="docshape5300" filled="true" fillcolor="#f7ded5" stroked="false">
              <v:textbox inset="0,0,0,0">
                <w:txbxContent>
                  <w:p>
                    <w:pPr>
                      <w:numPr>
                        <w:ilvl w:val="0"/>
                        <w:numId w:val="113"/>
                      </w:numPr>
                      <w:tabs>
                        <w:tab w:pos="284" w:val="left" w:leader="none"/>
                      </w:tabs>
                      <w:spacing w:line="201" w:lineRule="auto" w:before="141"/>
                      <w:ind w:left="283" w:right="136" w:hanging="171"/>
                      <w:jc w:val="left"/>
                      <w:rPr>
                        <w:rFonts w:ascii="Trebuchet MS" w:hAnsi="Trebuchet MS"/>
                        <w:color w:val="000000"/>
                        <w:sz w:val="19"/>
                      </w:rPr>
                    </w:pPr>
                    <w:r>
                      <w:rPr>
                        <w:rFonts w:ascii="Calibri" w:hAnsi="Calibri"/>
                        <w:b/>
                        <w:color w:val="231F20"/>
                        <w:w w:val="105"/>
                        <w:sz w:val="19"/>
                      </w:rPr>
                      <w:t>1880-е</w:t>
                    </w:r>
                    <w:r>
                      <w:rPr>
                        <w:rFonts w:ascii="Calibri" w:hAnsi="Calibri"/>
                        <w:b/>
                        <w:color w:val="231F20"/>
                        <w:spacing w:val="-6"/>
                        <w:w w:val="105"/>
                        <w:sz w:val="19"/>
                      </w:rPr>
                      <w:t> </w:t>
                    </w:r>
                    <w:r>
                      <w:rPr>
                        <w:rFonts w:ascii="Calibri" w:hAnsi="Calibri"/>
                        <w:b/>
                        <w:color w:val="231F20"/>
                        <w:w w:val="105"/>
                        <w:sz w:val="19"/>
                      </w:rPr>
                      <w:t>гг.</w:t>
                    </w:r>
                    <w:r>
                      <w:rPr>
                        <w:rFonts w:ascii="Calibri" w:hAnsi="Calibri"/>
                        <w:b/>
                        <w:color w:val="231F20"/>
                        <w:spacing w:val="-5"/>
                        <w:w w:val="10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завершение</w:t>
                    </w:r>
                    <w:r>
                      <w:rPr>
                        <w:rFonts w:ascii="Trebuchet MS" w:hAnsi="Trebuchet MS"/>
                        <w:color w:val="231F20"/>
                        <w:spacing w:val="-15"/>
                        <w:w w:val="105"/>
                        <w:sz w:val="19"/>
                      </w:rPr>
                      <w:t> </w:t>
                    </w:r>
                    <w:r>
                      <w:rPr>
                        <w:rFonts w:ascii="Trebuchet MS" w:hAnsi="Trebuchet MS"/>
                        <w:color w:val="231F20"/>
                        <w:w w:val="105"/>
                        <w:sz w:val="19"/>
                      </w:rPr>
                      <w:t>промышлен-</w:t>
                    </w:r>
                    <w:r>
                      <w:rPr>
                        <w:rFonts w:ascii="Trebuchet MS" w:hAnsi="Trebuchet MS"/>
                        <w:color w:val="231F20"/>
                        <w:w w:val="105"/>
                        <w:sz w:val="19"/>
                      </w:rPr>
                      <w:t> ного</w:t>
                    </w:r>
                    <w:r>
                      <w:rPr>
                        <w:rFonts w:ascii="Trebuchet MS" w:hAnsi="Trebuchet MS"/>
                        <w:color w:val="231F20"/>
                        <w:spacing w:val="-3"/>
                        <w:w w:val="105"/>
                        <w:sz w:val="19"/>
                      </w:rPr>
                      <w:t> </w:t>
                    </w:r>
                    <w:r>
                      <w:rPr>
                        <w:rFonts w:ascii="Trebuchet MS" w:hAnsi="Trebuchet MS"/>
                        <w:color w:val="231F20"/>
                        <w:w w:val="105"/>
                        <w:sz w:val="19"/>
                      </w:rPr>
                      <w:t>переворота</w:t>
                    </w:r>
                    <w:r>
                      <w:rPr>
                        <w:rFonts w:ascii="Trebuchet MS" w:hAnsi="Trebuchet MS"/>
                        <w:color w:val="231F20"/>
                        <w:spacing w:val="-3"/>
                        <w:w w:val="105"/>
                        <w:sz w:val="19"/>
                      </w:rPr>
                      <w:t> </w:t>
                    </w:r>
                    <w:r>
                      <w:rPr>
                        <w:rFonts w:ascii="Trebuchet MS" w:hAnsi="Trebuchet MS"/>
                        <w:color w:val="231F20"/>
                        <w:w w:val="105"/>
                        <w:sz w:val="19"/>
                      </w:rPr>
                      <w:t>в</w:t>
                    </w:r>
                    <w:r>
                      <w:rPr>
                        <w:rFonts w:ascii="Trebuchet MS" w:hAnsi="Trebuchet MS"/>
                        <w:color w:val="231F20"/>
                        <w:spacing w:val="-3"/>
                        <w:w w:val="105"/>
                        <w:sz w:val="19"/>
                      </w:rPr>
                      <w:t> </w:t>
                    </w:r>
                    <w:r>
                      <w:rPr>
                        <w:rFonts w:ascii="Trebuchet MS" w:hAnsi="Trebuchet MS"/>
                        <w:color w:val="231F20"/>
                        <w:w w:val="105"/>
                        <w:sz w:val="19"/>
                      </w:rPr>
                      <w:t>России</w:t>
                    </w:r>
                  </w:p>
                  <w:p>
                    <w:pPr>
                      <w:numPr>
                        <w:ilvl w:val="0"/>
                        <w:numId w:val="113"/>
                      </w:numPr>
                      <w:tabs>
                        <w:tab w:pos="284" w:val="left" w:leader="none"/>
                      </w:tabs>
                      <w:spacing w:line="201" w:lineRule="auto" w:before="46"/>
                      <w:ind w:left="283" w:right="199" w:hanging="171"/>
                      <w:jc w:val="left"/>
                      <w:rPr>
                        <w:rFonts w:ascii="Trebuchet MS" w:hAnsi="Trebuchet MS"/>
                        <w:color w:val="000000"/>
                        <w:sz w:val="19"/>
                      </w:rPr>
                    </w:pPr>
                    <w:r>
                      <w:rPr>
                        <w:rFonts w:ascii="Calibri" w:hAnsi="Calibri"/>
                        <w:b/>
                        <w:color w:val="231F20"/>
                        <w:spacing w:val="-4"/>
                        <w:w w:val="110"/>
                        <w:sz w:val="19"/>
                      </w:rPr>
                      <w:t>1905—1907</w:t>
                    </w:r>
                    <w:r>
                      <w:rPr>
                        <w:rFonts w:ascii="Calibri" w:hAnsi="Calibri"/>
                        <w:b/>
                        <w:color w:val="231F20"/>
                        <w:spacing w:val="-3"/>
                        <w:w w:val="110"/>
                        <w:sz w:val="19"/>
                      </w:rPr>
                      <w:t> </w:t>
                    </w:r>
                    <w:r>
                      <w:rPr>
                        <w:rFonts w:ascii="Calibri" w:hAnsi="Calibri"/>
                        <w:b/>
                        <w:color w:val="231F20"/>
                        <w:spacing w:val="-4"/>
                        <w:w w:val="110"/>
                        <w:sz w:val="19"/>
                      </w:rPr>
                      <w:t>гг.</w:t>
                    </w:r>
                    <w:r>
                      <w:rPr>
                        <w:rFonts w:ascii="Calibri" w:hAnsi="Calibri"/>
                        <w:b/>
                        <w:color w:val="231F20"/>
                        <w:spacing w:val="1"/>
                        <w:w w:val="115"/>
                        <w:sz w:val="19"/>
                      </w:rPr>
                      <w:t> </w:t>
                    </w:r>
                    <w:r>
                      <w:rPr>
                        <w:rFonts w:ascii="Trebuchet MS" w:hAnsi="Trebuchet MS"/>
                        <w:color w:val="231F20"/>
                        <w:spacing w:val="-4"/>
                        <w:w w:val="115"/>
                        <w:sz w:val="19"/>
                      </w:rPr>
                      <w:t>—</w:t>
                    </w:r>
                    <w:r>
                      <w:rPr>
                        <w:rFonts w:ascii="Trebuchet MS" w:hAnsi="Trebuchet MS"/>
                        <w:color w:val="231F20"/>
                        <w:spacing w:val="-13"/>
                        <w:w w:val="115"/>
                        <w:sz w:val="19"/>
                      </w:rPr>
                      <w:t> </w:t>
                    </w:r>
                    <w:r>
                      <w:rPr>
                        <w:rFonts w:ascii="Trebuchet MS" w:hAnsi="Trebuchet MS"/>
                        <w:color w:val="231F20"/>
                        <w:spacing w:val="-4"/>
                        <w:w w:val="110"/>
                        <w:sz w:val="19"/>
                      </w:rPr>
                      <w:t>Первая</w:t>
                    </w:r>
                    <w:r>
                      <w:rPr>
                        <w:rFonts w:ascii="Trebuchet MS" w:hAnsi="Trebuchet MS"/>
                        <w:color w:val="231F20"/>
                        <w:spacing w:val="-12"/>
                        <w:w w:val="110"/>
                        <w:sz w:val="19"/>
                      </w:rPr>
                      <w:t> </w:t>
                    </w:r>
                    <w:r>
                      <w:rPr>
                        <w:rFonts w:ascii="Trebuchet MS" w:hAnsi="Trebuchet MS"/>
                        <w:color w:val="231F20"/>
                        <w:spacing w:val="-4"/>
                        <w:w w:val="110"/>
                        <w:sz w:val="19"/>
                      </w:rPr>
                      <w:t>Российская </w:t>
                    </w:r>
                    <w:r>
                      <w:rPr>
                        <w:rFonts w:ascii="Trebuchet MS" w:hAnsi="Trebuchet MS"/>
                        <w:color w:val="231F20"/>
                        <w:spacing w:val="-2"/>
                        <w:w w:val="110"/>
                        <w:sz w:val="19"/>
                      </w:rPr>
                      <w:t>революция</w:t>
                    </w:r>
                  </w:p>
                </w:txbxContent>
              </v:textbox>
              <v:fill type="solid"/>
              <w10:wrap type="none"/>
            </v:shape>
            <v:shape style="position:absolute;left:1213;top:64;width:3799;height:1345" type="#_x0000_t202" id="docshape5301" filled="true" fillcolor="#e0e8f6" stroked="false">
              <v:textbox inset="0,0,0,0">
                <w:txbxContent>
                  <w:p>
                    <w:pPr>
                      <w:numPr>
                        <w:ilvl w:val="0"/>
                        <w:numId w:val="114"/>
                      </w:numPr>
                      <w:tabs>
                        <w:tab w:pos="284" w:val="left" w:leader="none"/>
                      </w:tabs>
                      <w:spacing w:line="208" w:lineRule="auto" w:before="135"/>
                      <w:ind w:left="283" w:right="238" w:hanging="171"/>
                      <w:jc w:val="left"/>
                      <w:rPr>
                        <w:rFonts w:ascii="Trebuchet MS" w:hAnsi="Trebuchet MS"/>
                        <w:color w:val="000000"/>
                        <w:sz w:val="19"/>
                      </w:rPr>
                    </w:pPr>
                    <w:r>
                      <w:rPr>
                        <w:rFonts w:ascii="Calibri" w:hAnsi="Calibri"/>
                        <w:b/>
                        <w:color w:val="231F20"/>
                        <w:spacing w:val="-2"/>
                        <w:w w:val="110"/>
                        <w:sz w:val="19"/>
                      </w:rPr>
                      <w:t>1870—1880-е</w:t>
                    </w:r>
                    <w:r>
                      <w:rPr>
                        <w:rFonts w:ascii="Calibri" w:hAnsi="Calibri"/>
                        <w:b/>
                        <w:color w:val="231F20"/>
                        <w:spacing w:val="-7"/>
                        <w:w w:val="110"/>
                        <w:sz w:val="19"/>
                      </w:rPr>
                      <w:t> </w:t>
                    </w:r>
                    <w:r>
                      <w:rPr>
                        <w:rFonts w:ascii="Calibri" w:hAnsi="Calibri"/>
                        <w:b/>
                        <w:color w:val="231F20"/>
                        <w:spacing w:val="-2"/>
                        <w:w w:val="110"/>
                        <w:sz w:val="19"/>
                      </w:rPr>
                      <w:t>гг.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10"/>
                        <w:sz w:val="19"/>
                      </w:rPr>
                      <w:t>начало</w:t>
                    </w:r>
                    <w:r>
                      <w:rPr>
                        <w:rFonts w:ascii="Trebuchet MS" w:hAnsi="Trebuchet MS"/>
                        <w:color w:val="231F20"/>
                        <w:spacing w:val="-14"/>
                        <w:w w:val="110"/>
                        <w:sz w:val="19"/>
                      </w:rPr>
                      <w:t> </w:t>
                    </w:r>
                    <w:r>
                      <w:rPr>
                        <w:rFonts w:ascii="Trebuchet MS" w:hAnsi="Trebuchet MS"/>
                        <w:color w:val="231F20"/>
                        <w:spacing w:val="-2"/>
                        <w:w w:val="110"/>
                        <w:sz w:val="19"/>
                      </w:rPr>
                      <w:t>промыш-</w:t>
                    </w:r>
                    <w:r>
                      <w:rPr>
                        <w:rFonts w:ascii="Trebuchet MS" w:hAnsi="Trebuchet MS"/>
                        <w:color w:val="231F20"/>
                        <w:spacing w:val="-2"/>
                        <w:w w:val="110"/>
                        <w:sz w:val="19"/>
                      </w:rPr>
                      <w:t> </w:t>
                    </w:r>
                    <w:r>
                      <w:rPr>
                        <w:rFonts w:ascii="Trebuchet MS" w:hAnsi="Trebuchet MS"/>
                        <w:color w:val="231F20"/>
                        <w:spacing w:val="-2"/>
                        <w:w w:val="105"/>
                        <w:sz w:val="19"/>
                      </w:rPr>
                      <w:t>ленного</w:t>
                    </w:r>
                    <w:r>
                      <w:rPr>
                        <w:rFonts w:ascii="Trebuchet MS" w:hAnsi="Trebuchet MS"/>
                        <w:color w:val="231F20"/>
                        <w:spacing w:val="-8"/>
                        <w:w w:val="105"/>
                        <w:sz w:val="19"/>
                      </w:rPr>
                      <w:t> </w:t>
                    </w:r>
                    <w:r>
                      <w:rPr>
                        <w:rFonts w:ascii="Trebuchet MS" w:hAnsi="Trebuchet MS"/>
                        <w:color w:val="231F20"/>
                        <w:spacing w:val="-2"/>
                        <w:w w:val="105"/>
                        <w:sz w:val="19"/>
                      </w:rPr>
                      <w:t>переворота</w:t>
                    </w:r>
                    <w:r>
                      <w:rPr>
                        <w:rFonts w:ascii="Trebuchet MS" w:hAnsi="Trebuchet MS"/>
                        <w:color w:val="231F20"/>
                        <w:spacing w:val="-8"/>
                        <w:w w:val="105"/>
                        <w:sz w:val="19"/>
                      </w:rPr>
                      <w:t> </w:t>
                    </w:r>
                    <w:r>
                      <w:rPr>
                        <w:rFonts w:ascii="Trebuchet MS" w:hAnsi="Trebuchet MS"/>
                        <w:color w:val="231F20"/>
                        <w:spacing w:val="-2"/>
                        <w:w w:val="105"/>
                        <w:sz w:val="19"/>
                      </w:rPr>
                      <w:t>в</w:t>
                    </w:r>
                    <w:r>
                      <w:rPr>
                        <w:rFonts w:ascii="Trebuchet MS" w:hAnsi="Trebuchet MS"/>
                        <w:color w:val="231F20"/>
                        <w:spacing w:val="-8"/>
                        <w:w w:val="105"/>
                        <w:sz w:val="19"/>
                      </w:rPr>
                      <w:t> </w:t>
                    </w:r>
                    <w:r>
                      <w:rPr>
                        <w:rFonts w:ascii="Trebuchet MS" w:hAnsi="Trebuchet MS"/>
                        <w:color w:val="231F20"/>
                        <w:spacing w:val="-2"/>
                        <w:w w:val="105"/>
                        <w:sz w:val="19"/>
                      </w:rPr>
                      <w:t>Латинской </w:t>
                    </w:r>
                    <w:r>
                      <w:rPr>
                        <w:rFonts w:ascii="Trebuchet MS" w:hAnsi="Trebuchet MS"/>
                        <w:color w:val="231F20"/>
                        <w:spacing w:val="-2"/>
                        <w:w w:val="110"/>
                        <w:sz w:val="19"/>
                      </w:rPr>
                      <w:t>Америке</w:t>
                    </w:r>
                  </w:p>
                  <w:p>
                    <w:pPr>
                      <w:numPr>
                        <w:ilvl w:val="0"/>
                        <w:numId w:val="114"/>
                      </w:numPr>
                      <w:tabs>
                        <w:tab w:pos="284" w:val="left" w:leader="none"/>
                      </w:tabs>
                      <w:spacing w:line="201" w:lineRule="auto" w:before="45"/>
                      <w:ind w:left="283" w:right="740" w:hanging="171"/>
                      <w:jc w:val="left"/>
                      <w:rPr>
                        <w:rFonts w:ascii="Trebuchet MS" w:hAnsi="Trebuchet MS"/>
                        <w:color w:val="000000"/>
                        <w:sz w:val="19"/>
                      </w:rPr>
                    </w:pPr>
                    <w:r>
                      <w:rPr>
                        <w:rFonts w:ascii="Calibri" w:hAnsi="Calibri"/>
                        <w:b/>
                        <w:color w:val="231F20"/>
                        <w:spacing w:val="-6"/>
                        <w:w w:val="110"/>
                        <w:sz w:val="19"/>
                      </w:rPr>
                      <w:t>1910—1917</w:t>
                    </w:r>
                    <w:r>
                      <w:rPr>
                        <w:rFonts w:ascii="Calibri" w:hAnsi="Calibri"/>
                        <w:b/>
                        <w:color w:val="231F20"/>
                        <w:spacing w:val="-2"/>
                        <w:sz w:val="19"/>
                      </w:rPr>
                      <w:t> </w:t>
                    </w:r>
                    <w:r>
                      <w:rPr>
                        <w:rFonts w:ascii="Calibri" w:hAnsi="Calibri"/>
                        <w:b/>
                        <w:color w:val="231F20"/>
                        <w:spacing w:val="-6"/>
                        <w:w w:val="110"/>
                        <w:sz w:val="19"/>
                      </w:rPr>
                      <w:t>гг.</w:t>
                    </w:r>
                    <w:r>
                      <w:rPr>
                        <w:rFonts w:ascii="Calibri" w:hAnsi="Calibri"/>
                        <w:b/>
                        <w:color w:val="231F20"/>
                        <w:spacing w:val="-8"/>
                        <w:w w:val="115"/>
                        <w:sz w:val="19"/>
                      </w:rPr>
                      <w:t> </w:t>
                    </w:r>
                    <w:r>
                      <w:rPr>
                        <w:rFonts w:ascii="Trebuchet MS" w:hAnsi="Trebuchet MS"/>
                        <w:color w:val="231F20"/>
                        <w:spacing w:val="-6"/>
                        <w:w w:val="115"/>
                        <w:sz w:val="19"/>
                      </w:rPr>
                      <w:t>—</w:t>
                    </w:r>
                    <w:r>
                      <w:rPr>
                        <w:rFonts w:ascii="Trebuchet MS" w:hAnsi="Trebuchet MS"/>
                        <w:color w:val="231F20"/>
                        <w:spacing w:val="-10"/>
                        <w:w w:val="115"/>
                        <w:sz w:val="19"/>
                      </w:rPr>
                      <w:t> </w:t>
                    </w:r>
                    <w:r>
                      <w:rPr>
                        <w:rFonts w:ascii="Trebuchet MS" w:hAnsi="Trebuchet MS"/>
                        <w:color w:val="231F20"/>
                        <w:spacing w:val="-6"/>
                        <w:w w:val="110"/>
                        <w:sz w:val="19"/>
                      </w:rPr>
                      <w:t>Мексиканская </w:t>
                    </w:r>
                    <w:r>
                      <w:rPr>
                        <w:rFonts w:ascii="Trebuchet MS" w:hAnsi="Trebuchet MS"/>
                        <w:color w:val="231F20"/>
                        <w:spacing w:val="-2"/>
                        <w:w w:val="110"/>
                        <w:sz w:val="19"/>
                      </w:rPr>
                      <w:t>революция</w:t>
                    </w:r>
                  </w:p>
                </w:txbxContent>
              </v:textbox>
              <v:fill type="solid"/>
              <w10:wrap type="none"/>
            </v:shape>
            <w10:wrap type="topAndBottom"/>
          </v:group>
        </w:pict>
      </w:r>
    </w:p>
    <w:p>
      <w:pPr>
        <w:pStyle w:val="BodyText"/>
        <w:rPr>
          <w:rFonts w:ascii="Tahoma"/>
        </w:rPr>
      </w:pPr>
    </w:p>
    <w:p>
      <w:pPr>
        <w:pStyle w:val="BodyText"/>
        <w:spacing w:before="9"/>
        <w:rPr>
          <w:rFonts w:ascii="Tahoma"/>
        </w:rPr>
      </w:pPr>
    </w:p>
    <w:p>
      <w:pPr>
        <w:spacing w:line="220" w:lineRule="auto" w:before="0"/>
        <w:ind w:left="893" w:right="1194" w:firstLine="0"/>
        <w:jc w:val="both"/>
        <w:rPr>
          <w:sz w:val="20"/>
        </w:rPr>
      </w:pPr>
      <w:r>
        <w:rPr>
          <w:rFonts w:ascii="Calibri" w:hAnsi="Calibri"/>
          <w:b/>
          <w:color w:val="FFFFFF"/>
          <w:spacing w:val="40"/>
          <w:w w:val="105"/>
          <w:position w:val="1"/>
          <w:sz w:val="20"/>
          <w:shd w:fill="4495D1" w:color="auto" w:val="clear"/>
        </w:rPr>
        <w:t> </w:t>
      </w:r>
      <w:r>
        <w:rPr>
          <w:rFonts w:ascii="Calibri" w:hAnsi="Calibri"/>
          <w:b/>
          <w:color w:val="FFFFFF"/>
          <w:w w:val="105"/>
          <w:position w:val="1"/>
          <w:sz w:val="20"/>
          <w:shd w:fill="4495D1" w:color="auto" w:val="clear"/>
        </w:rPr>
        <w:t>1</w:t>
      </w:r>
      <w:r>
        <w:rPr>
          <w:rFonts w:ascii="Calibri" w:hAnsi="Calibri"/>
          <w:b/>
          <w:color w:val="FFFFFF"/>
          <w:spacing w:val="28"/>
          <w:w w:val="105"/>
          <w:position w:val="1"/>
          <w:sz w:val="20"/>
          <w:shd w:fill="4495D1" w:color="auto" w:val="clear"/>
        </w:rPr>
        <w:t> </w:t>
      </w:r>
      <w:r>
        <w:rPr>
          <w:rFonts w:ascii="Calibri" w:hAnsi="Calibri"/>
          <w:b/>
          <w:color w:val="FFFFFF"/>
          <w:spacing w:val="40"/>
          <w:w w:val="105"/>
          <w:position w:val="1"/>
          <w:sz w:val="20"/>
        </w:rPr>
        <w:t>  </w:t>
      </w:r>
      <w:r>
        <w:rPr>
          <w:rFonts w:ascii="Calibri" w:hAnsi="Calibri"/>
          <w:b/>
          <w:color w:val="4495D1"/>
          <w:w w:val="105"/>
          <w:sz w:val="20"/>
        </w:rPr>
        <w:t>Политическое</w:t>
      </w:r>
      <w:r>
        <w:rPr>
          <w:rFonts w:ascii="Calibri" w:hAnsi="Calibri"/>
          <w:b/>
          <w:color w:val="4495D1"/>
          <w:spacing w:val="40"/>
          <w:w w:val="105"/>
          <w:sz w:val="20"/>
        </w:rPr>
        <w:t>  </w:t>
      </w:r>
      <w:r>
        <w:rPr>
          <w:rFonts w:ascii="Calibri" w:hAnsi="Calibri"/>
          <w:b/>
          <w:color w:val="4495D1"/>
          <w:w w:val="105"/>
          <w:sz w:val="20"/>
        </w:rPr>
        <w:t>развитие</w:t>
      </w:r>
      <w:r>
        <w:rPr>
          <w:rFonts w:ascii="Calibri" w:hAnsi="Calibri"/>
          <w:b/>
          <w:color w:val="4495D1"/>
          <w:spacing w:val="40"/>
          <w:w w:val="105"/>
          <w:sz w:val="20"/>
        </w:rPr>
        <w:t>  </w:t>
      </w:r>
      <w:r>
        <w:rPr>
          <w:rFonts w:ascii="Calibri" w:hAnsi="Calibri"/>
          <w:b/>
          <w:color w:val="4495D1"/>
          <w:w w:val="105"/>
          <w:sz w:val="20"/>
        </w:rPr>
        <w:t>Латинской</w:t>
      </w:r>
      <w:r>
        <w:rPr>
          <w:rFonts w:ascii="Calibri" w:hAnsi="Calibri"/>
          <w:b/>
          <w:color w:val="4495D1"/>
          <w:spacing w:val="40"/>
          <w:w w:val="105"/>
          <w:sz w:val="20"/>
        </w:rPr>
        <w:t>  </w:t>
      </w:r>
      <w:r>
        <w:rPr>
          <w:rFonts w:ascii="Calibri" w:hAnsi="Calibri"/>
          <w:b/>
          <w:color w:val="4495D1"/>
          <w:w w:val="105"/>
          <w:sz w:val="20"/>
        </w:rPr>
        <w:t>Америки</w:t>
      </w:r>
      <w:r>
        <w:rPr>
          <w:rFonts w:ascii="Calibri" w:hAnsi="Calibri"/>
          <w:b/>
          <w:color w:val="4495D1"/>
          <w:spacing w:val="40"/>
          <w:w w:val="105"/>
          <w:sz w:val="20"/>
        </w:rPr>
        <w:t>  </w:t>
      </w:r>
      <w:r>
        <w:rPr>
          <w:rFonts w:ascii="Calibri" w:hAnsi="Calibri"/>
          <w:b/>
          <w:color w:val="4495D1"/>
          <w:w w:val="105"/>
          <w:sz w:val="20"/>
        </w:rPr>
        <w:t>на</w:t>
      </w:r>
      <w:r>
        <w:rPr>
          <w:rFonts w:ascii="Calibri" w:hAnsi="Calibri"/>
          <w:b/>
          <w:color w:val="4495D1"/>
          <w:spacing w:val="40"/>
          <w:w w:val="105"/>
          <w:sz w:val="20"/>
        </w:rPr>
        <w:t>  </w:t>
      </w:r>
      <w:r>
        <w:rPr>
          <w:rFonts w:ascii="Calibri" w:hAnsi="Calibri"/>
          <w:b/>
          <w:color w:val="4495D1"/>
          <w:w w:val="105"/>
          <w:sz w:val="20"/>
        </w:rPr>
        <w:t>рубеже</w:t>
      </w:r>
      <w:r>
        <w:rPr>
          <w:rFonts w:ascii="Calibri" w:hAnsi="Calibri"/>
          <w:b/>
          <w:color w:val="4495D1"/>
          <w:spacing w:val="40"/>
          <w:w w:val="105"/>
          <w:sz w:val="20"/>
        </w:rPr>
        <w:t>  </w:t>
      </w:r>
      <w:r>
        <w:rPr>
          <w:rFonts w:ascii="Calibri" w:hAnsi="Calibri"/>
          <w:b/>
          <w:color w:val="4495D1"/>
          <w:w w:val="105"/>
          <w:sz w:val="20"/>
        </w:rPr>
        <w:t>XIX—XX</w:t>
      </w:r>
      <w:r>
        <w:rPr>
          <w:rFonts w:ascii="Calibri" w:hAnsi="Calibri"/>
          <w:b/>
          <w:color w:val="4495D1"/>
          <w:spacing w:val="40"/>
          <w:w w:val="105"/>
          <w:sz w:val="20"/>
        </w:rPr>
        <w:t>  </w:t>
      </w:r>
      <w:r>
        <w:rPr>
          <w:rFonts w:ascii="Calibri" w:hAnsi="Calibri"/>
          <w:b/>
          <w:color w:val="4495D1"/>
          <w:w w:val="105"/>
          <w:sz w:val="20"/>
        </w:rPr>
        <w:t>вв. </w:t>
      </w:r>
      <w:r>
        <w:rPr>
          <w:color w:val="231F20"/>
          <w:sz w:val="20"/>
        </w:rPr>
        <w:t>В</w:t>
      </w:r>
      <w:r>
        <w:rPr>
          <w:color w:val="231F20"/>
          <w:spacing w:val="-3"/>
          <w:sz w:val="20"/>
        </w:rPr>
        <w:t> </w:t>
      </w:r>
      <w:r>
        <w:rPr>
          <w:color w:val="231F20"/>
          <w:sz w:val="20"/>
        </w:rPr>
        <w:t>результате</w:t>
      </w:r>
      <w:r>
        <w:rPr>
          <w:color w:val="231F20"/>
          <w:spacing w:val="-3"/>
          <w:sz w:val="20"/>
        </w:rPr>
        <w:t> </w:t>
      </w:r>
      <w:r>
        <w:rPr>
          <w:color w:val="231F20"/>
          <w:sz w:val="20"/>
        </w:rPr>
        <w:t>Войны</w:t>
      </w:r>
      <w:r>
        <w:rPr>
          <w:color w:val="231F20"/>
          <w:spacing w:val="-3"/>
          <w:sz w:val="20"/>
        </w:rPr>
        <w:t> </w:t>
      </w:r>
      <w:r>
        <w:rPr>
          <w:color w:val="231F20"/>
          <w:sz w:val="20"/>
        </w:rPr>
        <w:t>за</w:t>
      </w:r>
      <w:r>
        <w:rPr>
          <w:color w:val="231F20"/>
          <w:spacing w:val="-3"/>
          <w:sz w:val="20"/>
        </w:rPr>
        <w:t> </w:t>
      </w:r>
      <w:r>
        <w:rPr>
          <w:color w:val="231F20"/>
          <w:sz w:val="20"/>
        </w:rPr>
        <w:t>независимость</w:t>
      </w:r>
      <w:r>
        <w:rPr>
          <w:color w:val="231F20"/>
          <w:spacing w:val="-3"/>
          <w:sz w:val="20"/>
        </w:rPr>
        <w:t> </w:t>
      </w:r>
      <w:r>
        <w:rPr>
          <w:color w:val="231F20"/>
          <w:sz w:val="20"/>
        </w:rPr>
        <w:t>1810—1826</w:t>
      </w:r>
      <w:r>
        <w:rPr>
          <w:color w:val="231F20"/>
          <w:spacing w:val="-3"/>
          <w:sz w:val="20"/>
        </w:rPr>
        <w:t> </w:t>
      </w:r>
      <w:r>
        <w:rPr>
          <w:color w:val="231F20"/>
          <w:sz w:val="20"/>
        </w:rPr>
        <w:t>гг.</w:t>
      </w:r>
      <w:r>
        <w:rPr>
          <w:color w:val="231F20"/>
          <w:spacing w:val="-3"/>
          <w:sz w:val="20"/>
        </w:rPr>
        <w:t> </w:t>
      </w:r>
      <w:r>
        <w:rPr>
          <w:color w:val="231F20"/>
          <w:sz w:val="20"/>
        </w:rPr>
        <w:t>Испания</w:t>
      </w:r>
      <w:r>
        <w:rPr>
          <w:color w:val="231F20"/>
          <w:spacing w:val="-3"/>
          <w:sz w:val="20"/>
        </w:rPr>
        <w:t> </w:t>
      </w:r>
      <w:r>
        <w:rPr>
          <w:color w:val="231F20"/>
          <w:sz w:val="20"/>
        </w:rPr>
        <w:t>потеряла</w:t>
      </w:r>
      <w:r>
        <w:rPr>
          <w:color w:val="231F20"/>
          <w:spacing w:val="-3"/>
          <w:sz w:val="20"/>
        </w:rPr>
        <w:t> </w:t>
      </w:r>
      <w:r>
        <w:rPr>
          <w:color w:val="231F20"/>
          <w:sz w:val="20"/>
        </w:rPr>
        <w:t>почти </w:t>
      </w:r>
      <w:r>
        <w:rPr>
          <w:color w:val="231F20"/>
          <w:w w:val="105"/>
          <w:sz w:val="20"/>
        </w:rPr>
        <w:t>все</w:t>
      </w:r>
      <w:r>
        <w:rPr>
          <w:color w:val="231F20"/>
          <w:spacing w:val="-4"/>
          <w:w w:val="105"/>
          <w:sz w:val="20"/>
        </w:rPr>
        <w:t> </w:t>
      </w:r>
      <w:r>
        <w:rPr>
          <w:color w:val="231F20"/>
          <w:w w:val="105"/>
          <w:sz w:val="20"/>
        </w:rPr>
        <w:t>свои</w:t>
      </w:r>
      <w:r>
        <w:rPr>
          <w:color w:val="231F20"/>
          <w:spacing w:val="-4"/>
          <w:w w:val="105"/>
          <w:sz w:val="20"/>
        </w:rPr>
        <w:t> </w:t>
      </w:r>
      <w:r>
        <w:rPr>
          <w:color w:val="231F20"/>
          <w:w w:val="105"/>
          <w:sz w:val="20"/>
        </w:rPr>
        <w:t>колонии</w:t>
      </w:r>
      <w:r>
        <w:rPr>
          <w:color w:val="231F20"/>
          <w:spacing w:val="-4"/>
          <w:w w:val="105"/>
          <w:sz w:val="20"/>
        </w:rPr>
        <w:t> </w:t>
      </w:r>
      <w:r>
        <w:rPr>
          <w:color w:val="231F20"/>
          <w:w w:val="105"/>
          <w:sz w:val="20"/>
        </w:rPr>
        <w:t>в</w:t>
      </w:r>
      <w:r>
        <w:rPr>
          <w:color w:val="231F20"/>
          <w:spacing w:val="-4"/>
          <w:w w:val="105"/>
          <w:sz w:val="20"/>
        </w:rPr>
        <w:t> </w:t>
      </w:r>
      <w:r>
        <w:rPr>
          <w:color w:val="231F20"/>
          <w:w w:val="105"/>
          <w:sz w:val="20"/>
        </w:rPr>
        <w:t>Латинской</w:t>
      </w:r>
      <w:r>
        <w:rPr>
          <w:color w:val="231F20"/>
          <w:spacing w:val="-4"/>
          <w:w w:val="105"/>
          <w:sz w:val="20"/>
        </w:rPr>
        <w:t> </w:t>
      </w:r>
      <w:r>
        <w:rPr>
          <w:color w:val="231F20"/>
          <w:w w:val="105"/>
          <w:sz w:val="20"/>
        </w:rPr>
        <w:t>Америке,</w:t>
      </w:r>
      <w:r>
        <w:rPr>
          <w:color w:val="231F20"/>
          <w:spacing w:val="-4"/>
          <w:w w:val="105"/>
          <w:sz w:val="20"/>
        </w:rPr>
        <w:t> </w:t>
      </w:r>
      <w:r>
        <w:rPr>
          <w:color w:val="231F20"/>
          <w:w w:val="105"/>
          <w:sz w:val="20"/>
        </w:rPr>
        <w:t>на</w:t>
      </w:r>
      <w:r>
        <w:rPr>
          <w:color w:val="231F20"/>
          <w:spacing w:val="-4"/>
          <w:w w:val="105"/>
          <w:sz w:val="20"/>
        </w:rPr>
        <w:t> </w:t>
      </w:r>
      <w:r>
        <w:rPr>
          <w:color w:val="231F20"/>
          <w:w w:val="105"/>
          <w:sz w:val="20"/>
        </w:rPr>
        <w:t>месте</w:t>
      </w:r>
      <w:r>
        <w:rPr>
          <w:color w:val="231F20"/>
          <w:spacing w:val="-4"/>
          <w:w w:val="105"/>
          <w:sz w:val="20"/>
        </w:rPr>
        <w:t> </w:t>
      </w:r>
      <w:r>
        <w:rPr>
          <w:color w:val="231F20"/>
          <w:w w:val="105"/>
          <w:sz w:val="20"/>
        </w:rPr>
        <w:t>которых</w:t>
      </w:r>
      <w:r>
        <w:rPr>
          <w:color w:val="231F20"/>
          <w:spacing w:val="-4"/>
          <w:w w:val="105"/>
          <w:sz w:val="20"/>
        </w:rPr>
        <w:t> </w:t>
      </w:r>
      <w:r>
        <w:rPr>
          <w:color w:val="231F20"/>
          <w:w w:val="105"/>
          <w:sz w:val="20"/>
        </w:rPr>
        <w:t>возникли</w:t>
      </w:r>
      <w:r>
        <w:rPr>
          <w:color w:val="231F20"/>
          <w:spacing w:val="-4"/>
          <w:w w:val="105"/>
          <w:sz w:val="20"/>
        </w:rPr>
        <w:t> </w:t>
      </w:r>
      <w:r>
        <w:rPr>
          <w:color w:val="231F20"/>
          <w:w w:val="105"/>
          <w:sz w:val="20"/>
        </w:rPr>
        <w:t>новые, независимые государства.</w:t>
      </w:r>
    </w:p>
    <w:p>
      <w:pPr>
        <w:spacing w:after="0" w:line="220" w:lineRule="auto"/>
        <w:jc w:val="both"/>
        <w:rPr>
          <w:sz w:val="20"/>
        </w:rPr>
        <w:sectPr>
          <w:footerReference w:type="default" r:id="rId1139"/>
          <w:pgSz w:w="10310" w:h="14850"/>
          <w:pgMar w:footer="1923" w:header="0" w:top="0" w:bottom="2120" w:left="320" w:right="30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firstLine="340"/>
        <w:jc w:val="both"/>
      </w:pPr>
      <w:r>
        <w:rPr>
          <w:color w:val="231F20"/>
        </w:rPr>
        <w:t>Колониальная</w:t>
      </w:r>
      <w:r>
        <w:rPr>
          <w:color w:val="231F20"/>
          <w:spacing w:val="-2"/>
        </w:rPr>
        <w:t> </w:t>
      </w:r>
      <w:r>
        <w:rPr>
          <w:color w:val="231F20"/>
        </w:rPr>
        <w:t>эпоха</w:t>
      </w:r>
      <w:r>
        <w:rPr>
          <w:color w:val="231F20"/>
          <w:spacing w:val="-2"/>
        </w:rPr>
        <w:t> </w:t>
      </w:r>
      <w:r>
        <w:rPr>
          <w:color w:val="231F20"/>
        </w:rPr>
        <w:t>не</w:t>
      </w:r>
      <w:r>
        <w:rPr>
          <w:color w:val="231F20"/>
          <w:spacing w:val="-2"/>
        </w:rPr>
        <w:t> </w:t>
      </w:r>
      <w:r>
        <w:rPr>
          <w:color w:val="231F20"/>
        </w:rPr>
        <w:t>до</w:t>
      </w:r>
      <w:r>
        <w:rPr>
          <w:color w:val="231F20"/>
          <w:spacing w:val="-2"/>
        </w:rPr>
        <w:t> </w:t>
      </w:r>
      <w:r>
        <w:rPr>
          <w:color w:val="231F20"/>
        </w:rPr>
        <w:t>конца</w:t>
      </w:r>
      <w:r>
        <w:rPr>
          <w:color w:val="231F20"/>
          <w:spacing w:val="-2"/>
        </w:rPr>
        <w:t> </w:t>
      </w:r>
      <w:r>
        <w:rPr>
          <w:color w:val="231F20"/>
        </w:rPr>
        <w:t>ушла</w:t>
      </w:r>
      <w:r>
        <w:rPr>
          <w:color w:val="231F20"/>
          <w:spacing w:val="-2"/>
        </w:rPr>
        <w:t> </w:t>
      </w:r>
      <w:r>
        <w:rPr>
          <w:color w:val="231F20"/>
        </w:rPr>
        <w:t>в</w:t>
      </w:r>
      <w:r>
        <w:rPr>
          <w:color w:val="231F20"/>
          <w:spacing w:val="-2"/>
        </w:rPr>
        <w:t> </w:t>
      </w:r>
      <w:r>
        <w:rPr>
          <w:color w:val="231F20"/>
        </w:rPr>
        <w:t>прошлое.</w:t>
      </w:r>
      <w:r>
        <w:rPr>
          <w:color w:val="231F20"/>
          <w:spacing w:val="-2"/>
        </w:rPr>
        <w:t> </w:t>
      </w:r>
      <w:r>
        <w:rPr>
          <w:color w:val="231F20"/>
        </w:rPr>
        <w:t>На</w:t>
      </w:r>
      <w:r>
        <w:rPr>
          <w:color w:val="231F20"/>
          <w:spacing w:val="-2"/>
        </w:rPr>
        <w:t> </w:t>
      </w:r>
      <w:r>
        <w:rPr>
          <w:color w:val="231F20"/>
        </w:rPr>
        <w:t>островах</w:t>
      </w:r>
      <w:r>
        <w:rPr>
          <w:color w:val="231F20"/>
          <w:spacing w:val="-2"/>
        </w:rPr>
        <w:t> </w:t>
      </w:r>
      <w:r>
        <w:rPr>
          <w:color w:val="231F20"/>
        </w:rPr>
        <w:t>Карибского моря</w:t>
      </w:r>
      <w:r>
        <w:rPr>
          <w:color w:val="231F20"/>
          <w:spacing w:val="40"/>
        </w:rPr>
        <w:t> </w:t>
      </w:r>
      <w:r>
        <w:rPr>
          <w:color w:val="231F20"/>
        </w:rPr>
        <w:t>продолжали</w:t>
      </w:r>
      <w:r>
        <w:rPr>
          <w:color w:val="231F20"/>
          <w:spacing w:val="40"/>
        </w:rPr>
        <w:t> </w:t>
      </w:r>
      <w:r>
        <w:rPr>
          <w:color w:val="231F20"/>
        </w:rPr>
        <w:t>существовать</w:t>
      </w:r>
      <w:r>
        <w:rPr>
          <w:color w:val="231F20"/>
          <w:spacing w:val="40"/>
        </w:rPr>
        <w:t> </w:t>
      </w:r>
      <w:r>
        <w:rPr>
          <w:color w:val="231F20"/>
        </w:rPr>
        <w:t>владения</w:t>
      </w:r>
      <w:r>
        <w:rPr>
          <w:color w:val="231F20"/>
          <w:spacing w:val="40"/>
        </w:rPr>
        <w:t> </w:t>
      </w:r>
      <w:r>
        <w:rPr>
          <w:color w:val="231F20"/>
        </w:rPr>
        <w:t>Англии,</w:t>
      </w:r>
      <w:r>
        <w:rPr>
          <w:color w:val="231F20"/>
          <w:spacing w:val="40"/>
        </w:rPr>
        <w:t> </w:t>
      </w:r>
      <w:r>
        <w:rPr>
          <w:color w:val="231F20"/>
        </w:rPr>
        <w:t>Франции,</w:t>
      </w:r>
      <w:r>
        <w:rPr>
          <w:color w:val="231F20"/>
          <w:spacing w:val="40"/>
        </w:rPr>
        <w:t> </w:t>
      </w:r>
      <w:r>
        <w:rPr>
          <w:color w:val="231F20"/>
        </w:rPr>
        <w:t>Нидерландов и</w:t>
      </w:r>
      <w:r>
        <w:rPr>
          <w:color w:val="231F20"/>
          <w:spacing w:val="-12"/>
        </w:rPr>
        <w:t> </w:t>
      </w:r>
      <w:r>
        <w:rPr>
          <w:color w:val="231F20"/>
        </w:rPr>
        <w:t>даже</w:t>
      </w:r>
      <w:r>
        <w:rPr>
          <w:color w:val="231F20"/>
          <w:spacing w:val="-12"/>
        </w:rPr>
        <w:t> </w:t>
      </w:r>
      <w:r>
        <w:rPr>
          <w:color w:val="231F20"/>
        </w:rPr>
        <w:t>Дании.</w:t>
      </w:r>
      <w:r>
        <w:rPr>
          <w:color w:val="231F20"/>
          <w:spacing w:val="-12"/>
        </w:rPr>
        <w:t> </w:t>
      </w:r>
      <w:r>
        <w:rPr>
          <w:color w:val="231F20"/>
        </w:rPr>
        <w:t>Испания</w:t>
      </w:r>
      <w:r>
        <w:rPr>
          <w:color w:val="231F20"/>
          <w:spacing w:val="-12"/>
        </w:rPr>
        <w:t> </w:t>
      </w:r>
      <w:r>
        <w:rPr>
          <w:color w:val="231F20"/>
        </w:rPr>
        <w:t>далеко</w:t>
      </w:r>
      <w:r>
        <w:rPr>
          <w:color w:val="231F20"/>
          <w:spacing w:val="-12"/>
        </w:rPr>
        <w:t> </w:t>
      </w:r>
      <w:r>
        <w:rPr>
          <w:color w:val="231F20"/>
        </w:rPr>
        <w:t>не</w:t>
      </w:r>
      <w:r>
        <w:rPr>
          <w:color w:val="231F20"/>
          <w:spacing w:val="-12"/>
        </w:rPr>
        <w:t> </w:t>
      </w:r>
      <w:r>
        <w:rPr>
          <w:color w:val="231F20"/>
        </w:rPr>
        <w:t>сразу</w:t>
      </w:r>
      <w:r>
        <w:rPr>
          <w:color w:val="231F20"/>
          <w:spacing w:val="-12"/>
        </w:rPr>
        <w:t> </w:t>
      </w:r>
      <w:r>
        <w:rPr>
          <w:color w:val="231F20"/>
        </w:rPr>
        <w:t>смирилась</w:t>
      </w:r>
      <w:r>
        <w:rPr>
          <w:color w:val="231F20"/>
          <w:spacing w:val="-12"/>
        </w:rPr>
        <w:t> </w:t>
      </w:r>
      <w:r>
        <w:rPr>
          <w:color w:val="231F20"/>
        </w:rPr>
        <w:t>с</w:t>
      </w:r>
      <w:r>
        <w:rPr>
          <w:color w:val="231F20"/>
          <w:spacing w:val="-12"/>
        </w:rPr>
        <w:t> </w:t>
      </w:r>
      <w:r>
        <w:rPr>
          <w:color w:val="231F20"/>
        </w:rPr>
        <w:t>потерей</w:t>
      </w:r>
      <w:r>
        <w:rPr>
          <w:color w:val="231F20"/>
          <w:spacing w:val="-12"/>
        </w:rPr>
        <w:t> </w:t>
      </w:r>
      <w:r>
        <w:rPr>
          <w:color w:val="231F20"/>
        </w:rPr>
        <w:t>богатейших</w:t>
      </w:r>
      <w:r>
        <w:rPr>
          <w:color w:val="231F20"/>
          <w:spacing w:val="-12"/>
        </w:rPr>
        <w:t> </w:t>
      </w:r>
      <w:r>
        <w:rPr>
          <w:color w:val="231F20"/>
        </w:rPr>
        <w:t>коло- ний, не только отказываясь признать их независимость, но и пытаясь </w:t>
      </w:r>
      <w:r>
        <w:rPr>
          <w:color w:val="231F20"/>
        </w:rPr>
        <w:t>вернуть себе хотя бы часть утраченного. До самого конца XIX столетия испанскими владениями оставались Куба и Пуэрто-Рико. В 1860-е гг. она оккупировала Доминиканскую республику и вела безуспешные войны с Перу и Чили.</w:t>
      </w:r>
    </w:p>
    <w:p>
      <w:pPr>
        <w:pStyle w:val="BodyText"/>
        <w:spacing w:line="223" w:lineRule="auto" w:before="3"/>
        <w:ind w:left="1177" w:right="910" w:firstLine="340"/>
        <w:jc w:val="both"/>
      </w:pPr>
      <w:r>
        <w:rPr>
          <w:color w:val="231F20"/>
        </w:rPr>
        <w:t>Отдельные колониальные владения Англии, Франции и Нидерландов сохранялись и на континенте, но площадь их была невелика. На остальном пространстве к югу от границы США и вплоть до южной оконечности Южной Америки существовало около двух десятков независимых государств. К концу XIX</w:t>
      </w:r>
      <w:r>
        <w:rPr>
          <w:color w:val="231F20"/>
          <w:spacing w:val="-4"/>
        </w:rPr>
        <w:t> </w:t>
      </w:r>
      <w:r>
        <w:rPr>
          <w:color w:val="231F20"/>
        </w:rPr>
        <w:t>в.</w:t>
      </w:r>
      <w:r>
        <w:rPr>
          <w:color w:val="231F20"/>
          <w:spacing w:val="-4"/>
        </w:rPr>
        <w:t> </w:t>
      </w:r>
      <w:r>
        <w:rPr>
          <w:color w:val="231F20"/>
        </w:rPr>
        <w:t>наиболее</w:t>
      </w:r>
      <w:r>
        <w:rPr>
          <w:color w:val="231F20"/>
          <w:spacing w:val="-4"/>
        </w:rPr>
        <w:t> </w:t>
      </w:r>
      <w:r>
        <w:rPr>
          <w:color w:val="231F20"/>
        </w:rPr>
        <w:t>крупными</w:t>
      </w:r>
      <w:r>
        <w:rPr>
          <w:color w:val="231F20"/>
          <w:spacing w:val="-4"/>
        </w:rPr>
        <w:t> </w:t>
      </w:r>
      <w:r>
        <w:rPr>
          <w:color w:val="231F20"/>
        </w:rPr>
        <w:t>из</w:t>
      </w:r>
      <w:r>
        <w:rPr>
          <w:color w:val="231F20"/>
          <w:spacing w:val="-4"/>
        </w:rPr>
        <w:t> </w:t>
      </w:r>
      <w:r>
        <w:rPr>
          <w:color w:val="231F20"/>
        </w:rPr>
        <w:t>них</w:t>
      </w:r>
      <w:r>
        <w:rPr>
          <w:color w:val="231F20"/>
          <w:spacing w:val="-4"/>
        </w:rPr>
        <w:t> </w:t>
      </w:r>
      <w:r>
        <w:rPr>
          <w:color w:val="231F20"/>
        </w:rPr>
        <w:t>были</w:t>
      </w:r>
      <w:r>
        <w:rPr>
          <w:color w:val="231F20"/>
          <w:spacing w:val="-4"/>
        </w:rPr>
        <w:t> </w:t>
      </w:r>
      <w:r>
        <w:rPr>
          <w:color w:val="231F20"/>
        </w:rPr>
        <w:t>Аргентина,</w:t>
      </w:r>
      <w:r>
        <w:rPr>
          <w:color w:val="231F20"/>
          <w:spacing w:val="-4"/>
        </w:rPr>
        <w:t> </w:t>
      </w:r>
      <w:r>
        <w:rPr>
          <w:color w:val="231F20"/>
        </w:rPr>
        <w:t>Мексика</w:t>
      </w:r>
      <w:r>
        <w:rPr>
          <w:color w:val="231F20"/>
          <w:spacing w:val="-4"/>
        </w:rPr>
        <w:t> </w:t>
      </w:r>
      <w:r>
        <w:rPr>
          <w:color w:val="231F20"/>
        </w:rPr>
        <w:t>и</w:t>
      </w:r>
      <w:r>
        <w:rPr>
          <w:color w:val="231F20"/>
          <w:spacing w:val="-4"/>
        </w:rPr>
        <w:t> </w:t>
      </w:r>
      <w:r>
        <w:rPr>
          <w:color w:val="231F20"/>
        </w:rPr>
        <w:t>Бразилия</w:t>
      </w:r>
      <w:r>
        <w:rPr>
          <w:color w:val="231F20"/>
          <w:spacing w:val="-4"/>
        </w:rPr>
        <w:t> </w:t>
      </w:r>
      <w:r>
        <w:rPr>
          <w:color w:val="231F20"/>
        </w:rPr>
        <w:t>—</w:t>
      </w:r>
      <w:r>
        <w:rPr>
          <w:color w:val="231F20"/>
          <w:spacing w:val="-4"/>
        </w:rPr>
        <w:t> </w:t>
      </w:r>
      <w:r>
        <w:rPr>
          <w:color w:val="231F20"/>
        </w:rPr>
        <w:t>на их территории проживало свыше 60% населения региона. По форме государ- ственного</w:t>
      </w:r>
      <w:r>
        <w:rPr>
          <w:color w:val="231F20"/>
          <w:spacing w:val="-9"/>
        </w:rPr>
        <w:t> </w:t>
      </w:r>
      <w:r>
        <w:rPr>
          <w:color w:val="231F20"/>
        </w:rPr>
        <w:t>устройства</w:t>
      </w:r>
      <w:r>
        <w:rPr>
          <w:color w:val="231F20"/>
          <w:spacing w:val="-9"/>
        </w:rPr>
        <w:t> </w:t>
      </w:r>
      <w:r>
        <w:rPr>
          <w:color w:val="231F20"/>
        </w:rPr>
        <w:t>все</w:t>
      </w:r>
      <w:r>
        <w:rPr>
          <w:color w:val="231F20"/>
          <w:spacing w:val="-9"/>
        </w:rPr>
        <w:t> </w:t>
      </w:r>
      <w:r>
        <w:rPr>
          <w:color w:val="231F20"/>
        </w:rPr>
        <w:t>они</w:t>
      </w:r>
      <w:r>
        <w:rPr>
          <w:color w:val="231F20"/>
          <w:spacing w:val="-9"/>
        </w:rPr>
        <w:t> </w:t>
      </w:r>
      <w:r>
        <w:rPr>
          <w:color w:val="231F20"/>
        </w:rPr>
        <w:t>были</w:t>
      </w:r>
      <w:r>
        <w:rPr>
          <w:color w:val="231F20"/>
          <w:spacing w:val="-9"/>
        </w:rPr>
        <w:t> </w:t>
      </w:r>
      <w:r>
        <w:rPr>
          <w:color w:val="231F20"/>
        </w:rPr>
        <w:t>республиками</w:t>
      </w:r>
      <w:r>
        <w:rPr>
          <w:color w:val="231F20"/>
          <w:spacing w:val="-9"/>
        </w:rPr>
        <w:t> </w:t>
      </w:r>
      <w:r>
        <w:rPr>
          <w:color w:val="231F20"/>
        </w:rPr>
        <w:t>(Бразильская</w:t>
      </w:r>
      <w:r>
        <w:rPr>
          <w:color w:val="231F20"/>
          <w:spacing w:val="-9"/>
        </w:rPr>
        <w:t> </w:t>
      </w:r>
      <w:r>
        <w:rPr>
          <w:color w:val="231F20"/>
        </w:rPr>
        <w:t>империя</w:t>
      </w:r>
      <w:r>
        <w:rPr>
          <w:color w:val="231F20"/>
          <w:spacing w:val="-9"/>
        </w:rPr>
        <w:t> </w:t>
      </w:r>
      <w:r>
        <w:rPr>
          <w:color w:val="231F20"/>
        </w:rPr>
        <w:t>стала таковой с 1889 г.) и имели конституции. Подчас конституционное законотвор- чество</w:t>
      </w:r>
      <w:r>
        <w:rPr>
          <w:color w:val="231F20"/>
          <w:spacing w:val="36"/>
        </w:rPr>
        <w:t> </w:t>
      </w:r>
      <w:r>
        <w:rPr>
          <w:color w:val="231F20"/>
        </w:rPr>
        <w:t>приобретало</w:t>
      </w:r>
      <w:r>
        <w:rPr>
          <w:color w:val="231F20"/>
          <w:spacing w:val="36"/>
        </w:rPr>
        <w:t> </w:t>
      </w:r>
      <w:r>
        <w:rPr>
          <w:color w:val="231F20"/>
        </w:rPr>
        <w:t>воистину</w:t>
      </w:r>
      <w:r>
        <w:rPr>
          <w:color w:val="231F20"/>
          <w:spacing w:val="36"/>
        </w:rPr>
        <w:t> </w:t>
      </w:r>
      <w:r>
        <w:rPr>
          <w:color w:val="231F20"/>
        </w:rPr>
        <w:t>рекордные</w:t>
      </w:r>
      <w:r>
        <w:rPr>
          <w:color w:val="231F20"/>
          <w:spacing w:val="36"/>
        </w:rPr>
        <w:t> </w:t>
      </w:r>
      <w:r>
        <w:rPr>
          <w:color w:val="231F20"/>
        </w:rPr>
        <w:t>масштабы.</w:t>
      </w:r>
      <w:r>
        <w:rPr>
          <w:color w:val="231F20"/>
          <w:spacing w:val="36"/>
        </w:rPr>
        <w:t> </w:t>
      </w:r>
      <w:r>
        <w:rPr>
          <w:color w:val="231F20"/>
        </w:rPr>
        <w:t>В</w:t>
      </w:r>
      <w:r>
        <w:rPr>
          <w:color w:val="231F20"/>
          <w:spacing w:val="36"/>
        </w:rPr>
        <w:t> </w:t>
      </w:r>
      <w:r>
        <w:rPr>
          <w:color w:val="231F20"/>
        </w:rPr>
        <w:t>Боливии</w:t>
      </w:r>
      <w:r>
        <w:rPr>
          <w:color w:val="231F20"/>
          <w:spacing w:val="36"/>
        </w:rPr>
        <w:t> </w:t>
      </w:r>
      <w:r>
        <w:rPr>
          <w:color w:val="231F20"/>
        </w:rPr>
        <w:t>между</w:t>
      </w:r>
      <w:r>
        <w:rPr>
          <w:color w:val="231F20"/>
          <w:spacing w:val="36"/>
        </w:rPr>
        <w:t> </w:t>
      </w:r>
      <w:r>
        <w:rPr>
          <w:color w:val="231F20"/>
        </w:rPr>
        <w:t>1826 </w:t>
      </w:r>
      <w:r>
        <w:rPr>
          <w:color w:val="231F20"/>
          <w:spacing w:val="-2"/>
        </w:rPr>
        <w:t>и</w:t>
      </w:r>
      <w:r>
        <w:rPr>
          <w:color w:val="231F20"/>
          <w:spacing w:val="-9"/>
        </w:rPr>
        <w:t> </w:t>
      </w:r>
      <w:r>
        <w:rPr>
          <w:color w:val="231F20"/>
          <w:spacing w:val="-2"/>
        </w:rPr>
        <w:t>1880</w:t>
      </w:r>
      <w:r>
        <w:rPr>
          <w:color w:val="231F20"/>
          <w:spacing w:val="-9"/>
        </w:rPr>
        <w:t> </w:t>
      </w:r>
      <w:r>
        <w:rPr>
          <w:color w:val="231F20"/>
          <w:spacing w:val="-2"/>
        </w:rPr>
        <w:t>гг.</w:t>
      </w:r>
      <w:r>
        <w:rPr>
          <w:color w:val="231F20"/>
          <w:spacing w:val="-9"/>
        </w:rPr>
        <w:t> </w:t>
      </w:r>
      <w:r>
        <w:rPr>
          <w:color w:val="231F20"/>
          <w:spacing w:val="-2"/>
        </w:rPr>
        <w:t>было</w:t>
      </w:r>
      <w:r>
        <w:rPr>
          <w:color w:val="231F20"/>
          <w:spacing w:val="-9"/>
        </w:rPr>
        <w:t> </w:t>
      </w:r>
      <w:r>
        <w:rPr>
          <w:color w:val="231F20"/>
          <w:spacing w:val="-2"/>
        </w:rPr>
        <w:t>принято</w:t>
      </w:r>
      <w:r>
        <w:rPr>
          <w:color w:val="231F20"/>
          <w:spacing w:val="-9"/>
        </w:rPr>
        <w:t> </w:t>
      </w:r>
      <w:r>
        <w:rPr>
          <w:color w:val="231F20"/>
          <w:spacing w:val="-2"/>
        </w:rPr>
        <w:t>11</w:t>
      </w:r>
      <w:r>
        <w:rPr>
          <w:color w:val="231F20"/>
          <w:spacing w:val="-9"/>
        </w:rPr>
        <w:t> </w:t>
      </w:r>
      <w:r>
        <w:rPr>
          <w:color w:val="231F20"/>
          <w:spacing w:val="-2"/>
        </w:rPr>
        <w:t>конституций,</w:t>
      </w:r>
      <w:r>
        <w:rPr>
          <w:color w:val="231F20"/>
          <w:spacing w:val="-9"/>
        </w:rPr>
        <w:t> </w:t>
      </w:r>
      <w:r>
        <w:rPr>
          <w:color w:val="231F20"/>
          <w:spacing w:val="-2"/>
        </w:rPr>
        <w:t>в</w:t>
      </w:r>
      <w:r>
        <w:rPr>
          <w:color w:val="231F20"/>
          <w:spacing w:val="-9"/>
        </w:rPr>
        <w:t> </w:t>
      </w:r>
      <w:r>
        <w:rPr>
          <w:color w:val="231F20"/>
          <w:spacing w:val="-2"/>
        </w:rPr>
        <w:t>Перу</w:t>
      </w:r>
      <w:r>
        <w:rPr>
          <w:color w:val="231F20"/>
          <w:spacing w:val="-9"/>
        </w:rPr>
        <w:t> </w:t>
      </w:r>
      <w:r>
        <w:rPr>
          <w:color w:val="231F20"/>
          <w:spacing w:val="-2"/>
        </w:rPr>
        <w:t>между</w:t>
      </w:r>
      <w:r>
        <w:rPr>
          <w:color w:val="231F20"/>
          <w:spacing w:val="-9"/>
        </w:rPr>
        <w:t> </w:t>
      </w:r>
      <w:r>
        <w:rPr>
          <w:color w:val="231F20"/>
          <w:spacing w:val="-2"/>
        </w:rPr>
        <w:t>1821</w:t>
      </w:r>
      <w:r>
        <w:rPr>
          <w:color w:val="231F20"/>
          <w:spacing w:val="-9"/>
        </w:rPr>
        <w:t> </w:t>
      </w:r>
      <w:r>
        <w:rPr>
          <w:color w:val="231F20"/>
          <w:spacing w:val="-2"/>
        </w:rPr>
        <w:t>и</w:t>
      </w:r>
      <w:r>
        <w:rPr>
          <w:color w:val="231F20"/>
          <w:spacing w:val="-9"/>
        </w:rPr>
        <w:t> </w:t>
      </w:r>
      <w:r>
        <w:rPr>
          <w:color w:val="231F20"/>
          <w:spacing w:val="-2"/>
        </w:rPr>
        <w:t>1867</w:t>
      </w:r>
      <w:r>
        <w:rPr>
          <w:color w:val="231F20"/>
          <w:spacing w:val="-9"/>
        </w:rPr>
        <w:t> </w:t>
      </w:r>
      <w:r>
        <w:rPr>
          <w:color w:val="231F20"/>
          <w:spacing w:val="-2"/>
        </w:rPr>
        <w:t>гг.</w:t>
      </w:r>
      <w:r>
        <w:rPr>
          <w:color w:val="231F20"/>
          <w:spacing w:val="-9"/>
        </w:rPr>
        <w:t> </w:t>
      </w:r>
      <w:r>
        <w:rPr>
          <w:color w:val="231F20"/>
          <w:spacing w:val="-2"/>
        </w:rPr>
        <w:t>—</w:t>
      </w:r>
      <w:r>
        <w:rPr>
          <w:color w:val="231F20"/>
          <w:spacing w:val="-9"/>
        </w:rPr>
        <w:t> </w:t>
      </w:r>
      <w:r>
        <w:rPr>
          <w:color w:val="231F20"/>
          <w:spacing w:val="-2"/>
        </w:rPr>
        <w:t>10.</w:t>
      </w:r>
      <w:r>
        <w:rPr>
          <w:color w:val="231F20"/>
          <w:spacing w:val="-9"/>
        </w:rPr>
        <w:t> </w:t>
      </w:r>
      <w:r>
        <w:rPr>
          <w:color w:val="231F20"/>
          <w:spacing w:val="-2"/>
        </w:rPr>
        <w:t>Это, </w:t>
      </w:r>
      <w:r>
        <w:rPr>
          <w:color w:val="231F20"/>
        </w:rPr>
        <w:t>конечно же, свидетельствовало не о прочности, а, напротив, о хрупкости кон- ституционного</w:t>
      </w:r>
      <w:r>
        <w:rPr>
          <w:color w:val="231F20"/>
          <w:spacing w:val="-2"/>
        </w:rPr>
        <w:t> </w:t>
      </w:r>
      <w:r>
        <w:rPr>
          <w:color w:val="231F20"/>
        </w:rPr>
        <w:t>строя;</w:t>
      </w:r>
      <w:r>
        <w:rPr>
          <w:color w:val="231F20"/>
          <w:spacing w:val="-2"/>
        </w:rPr>
        <w:t> </w:t>
      </w:r>
      <w:r>
        <w:rPr>
          <w:color w:val="231F20"/>
        </w:rPr>
        <w:t>в</w:t>
      </w:r>
      <w:r>
        <w:rPr>
          <w:color w:val="231F20"/>
          <w:spacing w:val="-2"/>
        </w:rPr>
        <w:t> </w:t>
      </w:r>
      <w:r>
        <w:rPr>
          <w:color w:val="231F20"/>
        </w:rPr>
        <w:t>Латинской</w:t>
      </w:r>
      <w:r>
        <w:rPr>
          <w:color w:val="231F20"/>
          <w:spacing w:val="-2"/>
        </w:rPr>
        <w:t> </w:t>
      </w:r>
      <w:r>
        <w:rPr>
          <w:color w:val="231F20"/>
        </w:rPr>
        <w:t>Америке</w:t>
      </w:r>
      <w:r>
        <w:rPr>
          <w:color w:val="231F20"/>
          <w:spacing w:val="-2"/>
        </w:rPr>
        <w:t> </w:t>
      </w:r>
      <w:r>
        <w:rPr>
          <w:color w:val="231F20"/>
        </w:rPr>
        <w:t>обычной</w:t>
      </w:r>
      <w:r>
        <w:rPr>
          <w:color w:val="231F20"/>
          <w:spacing w:val="-2"/>
        </w:rPr>
        <w:t> </w:t>
      </w:r>
      <w:r>
        <w:rPr>
          <w:color w:val="231F20"/>
        </w:rPr>
        <w:t>практикой</w:t>
      </w:r>
      <w:r>
        <w:rPr>
          <w:color w:val="231F20"/>
          <w:spacing w:val="-2"/>
        </w:rPr>
        <w:t> </w:t>
      </w:r>
      <w:r>
        <w:rPr>
          <w:color w:val="231F20"/>
        </w:rPr>
        <w:t>были</w:t>
      </w:r>
      <w:r>
        <w:rPr>
          <w:color w:val="231F20"/>
          <w:spacing w:val="-2"/>
        </w:rPr>
        <w:t> </w:t>
      </w:r>
      <w:r>
        <w:rPr>
          <w:color w:val="231F20"/>
        </w:rPr>
        <w:t>военные перевороты и установление диктатур. Политическое развитие региона пред- ставляло собой своеобразный «гибрид»: идеи и институты либерального XIX в. наложились</w:t>
      </w:r>
      <w:r>
        <w:rPr>
          <w:color w:val="231F20"/>
          <w:spacing w:val="-14"/>
        </w:rPr>
        <w:t> </w:t>
      </w:r>
      <w:r>
        <w:rPr>
          <w:color w:val="231F20"/>
        </w:rPr>
        <w:t>на</w:t>
      </w:r>
      <w:r>
        <w:rPr>
          <w:color w:val="231F20"/>
          <w:spacing w:val="-14"/>
        </w:rPr>
        <w:t> </w:t>
      </w:r>
      <w:r>
        <w:rPr>
          <w:color w:val="231F20"/>
        </w:rPr>
        <w:t>многовековые</w:t>
      </w:r>
      <w:r>
        <w:rPr>
          <w:color w:val="231F20"/>
          <w:spacing w:val="-13"/>
        </w:rPr>
        <w:t> </w:t>
      </w:r>
      <w:r>
        <w:rPr>
          <w:color w:val="231F20"/>
        </w:rPr>
        <w:t>традиции</w:t>
      </w:r>
      <w:r>
        <w:rPr>
          <w:color w:val="231F20"/>
          <w:spacing w:val="-14"/>
        </w:rPr>
        <w:t> </w:t>
      </w:r>
      <w:r>
        <w:rPr>
          <w:color w:val="231F20"/>
        </w:rPr>
        <w:t>испанских</w:t>
      </w:r>
      <w:r>
        <w:rPr>
          <w:color w:val="231F20"/>
          <w:spacing w:val="-14"/>
        </w:rPr>
        <w:t> </w:t>
      </w:r>
      <w:r>
        <w:rPr>
          <w:color w:val="231F20"/>
        </w:rPr>
        <w:t>колониальных</w:t>
      </w:r>
      <w:r>
        <w:rPr>
          <w:color w:val="231F20"/>
          <w:spacing w:val="-13"/>
        </w:rPr>
        <w:t> </w:t>
      </w:r>
      <w:r>
        <w:rPr>
          <w:color w:val="231F20"/>
        </w:rPr>
        <w:t>и</w:t>
      </w:r>
      <w:r>
        <w:rPr>
          <w:color w:val="231F20"/>
          <w:spacing w:val="-14"/>
        </w:rPr>
        <w:t> </w:t>
      </w:r>
      <w:r>
        <w:rPr>
          <w:color w:val="231F20"/>
        </w:rPr>
        <w:t>даже</w:t>
      </w:r>
      <w:r>
        <w:rPr>
          <w:color w:val="231F20"/>
          <w:spacing w:val="-14"/>
        </w:rPr>
        <w:t> </w:t>
      </w:r>
      <w:r>
        <w:rPr>
          <w:color w:val="231F20"/>
        </w:rPr>
        <w:t>доко- лониальных времён.</w:t>
      </w:r>
    </w:p>
    <w:p>
      <w:pPr>
        <w:pStyle w:val="BodyText"/>
        <w:spacing w:line="218" w:lineRule="auto" w:before="10"/>
        <w:ind w:left="1177" w:right="911" w:firstLine="340"/>
        <w:jc w:val="both"/>
      </w:pPr>
      <w:r>
        <w:rPr>
          <w:color w:val="231F20"/>
        </w:rPr>
        <w:t>Под оболочкой республиканского устройства сохранялись многие черты традиционного общества. Самой яркой из них оставался </w:t>
      </w:r>
      <w:r>
        <w:rPr>
          <w:rFonts w:ascii="Book Antiqua" w:hAnsi="Book Antiqua"/>
          <w:i/>
          <w:color w:val="231F20"/>
        </w:rPr>
        <w:t>каудильизм</w:t>
      </w:r>
      <w:r>
        <w:rPr>
          <w:color w:val="231F20"/>
        </w:rPr>
        <w:t>. </w:t>
      </w:r>
      <w:r>
        <w:rPr>
          <w:color w:val="231F20"/>
        </w:rPr>
        <w:t>Реальное содержание</w:t>
      </w:r>
      <w:r>
        <w:rPr>
          <w:color w:val="231F20"/>
          <w:spacing w:val="73"/>
        </w:rPr>
        <w:t> </w:t>
      </w:r>
      <w:r>
        <w:rPr>
          <w:color w:val="231F20"/>
        </w:rPr>
        <w:t>политической</w:t>
      </w:r>
      <w:r>
        <w:rPr>
          <w:color w:val="231F20"/>
          <w:spacing w:val="73"/>
        </w:rPr>
        <w:t> </w:t>
      </w:r>
      <w:r>
        <w:rPr>
          <w:color w:val="231F20"/>
        </w:rPr>
        <w:t>жизни</w:t>
      </w:r>
      <w:r>
        <w:rPr>
          <w:color w:val="231F20"/>
          <w:spacing w:val="74"/>
        </w:rPr>
        <w:t> </w:t>
      </w:r>
      <w:r>
        <w:rPr>
          <w:color w:val="231F20"/>
        </w:rPr>
        <w:t>определяли</w:t>
      </w:r>
      <w:r>
        <w:rPr>
          <w:color w:val="231F20"/>
          <w:spacing w:val="73"/>
        </w:rPr>
        <w:t> </w:t>
      </w:r>
      <w:r>
        <w:rPr>
          <w:color w:val="231F20"/>
        </w:rPr>
        <w:t>не</w:t>
      </w:r>
      <w:r>
        <w:rPr>
          <w:color w:val="231F20"/>
          <w:spacing w:val="74"/>
        </w:rPr>
        <w:t> </w:t>
      </w:r>
      <w:r>
        <w:rPr>
          <w:color w:val="231F20"/>
        </w:rPr>
        <w:t>столько</w:t>
      </w:r>
      <w:r>
        <w:rPr>
          <w:color w:val="231F20"/>
          <w:spacing w:val="73"/>
        </w:rPr>
        <w:t> </w:t>
      </w:r>
      <w:r>
        <w:rPr>
          <w:color w:val="231F20"/>
        </w:rPr>
        <w:t>выборы,</w:t>
      </w:r>
      <w:r>
        <w:rPr>
          <w:color w:val="231F20"/>
          <w:spacing w:val="73"/>
        </w:rPr>
        <w:t> </w:t>
      </w:r>
      <w:r>
        <w:rPr>
          <w:color w:val="231F20"/>
          <w:spacing w:val="-2"/>
        </w:rPr>
        <w:t>партии</w:t>
      </w:r>
    </w:p>
    <w:p>
      <w:pPr>
        <w:pStyle w:val="BodyText"/>
        <w:spacing w:before="2"/>
        <w:rPr>
          <w:sz w:val="12"/>
        </w:rPr>
      </w:pPr>
    </w:p>
    <w:p>
      <w:pPr>
        <w:spacing w:after="0"/>
        <w:rPr>
          <w:sz w:val="12"/>
        </w:rPr>
        <w:sectPr>
          <w:footerReference w:type="default" r:id="rId1144"/>
          <w:pgSz w:w="10310" w:h="14850"/>
          <w:pgMar w:footer="1923" w:header="0" w:top="0" w:bottom="2120" w:left="320" w:right="300"/>
        </w:sectPr>
      </w:pPr>
    </w:p>
    <w:p>
      <w:pPr>
        <w:tabs>
          <w:tab w:pos="899" w:val="left" w:leader="none"/>
        </w:tabs>
        <w:spacing w:before="86"/>
        <w:ind w:left="107" w:right="0" w:firstLine="0"/>
        <w:jc w:val="left"/>
        <w:rPr>
          <w:rFonts w:ascii="Arial" w:hAnsi="Arial"/>
          <w:sz w:val="19"/>
        </w:rPr>
      </w:pPr>
      <w:r>
        <w:rPr/>
        <w:pict>
          <v:group style="position:absolute;margin-left:0pt;margin-top:-.000518pt;width:515.4pt;height:72.05pt;mso-position-horizontal-relative:page;mso-position-vertical-relative:page;z-index:-27653632" id="docshapegroup5305" coordorigin="0,0" coordsize="10308,1441">
            <v:shape style="position:absolute;left:420;top:419;width:9468;height:1021" type="#_x0000_t75" id="docshape5306" stroked="false">
              <v:imagedata r:id="rId8" o:title=""/>
            </v:shape>
            <v:shape style="position:absolute;left:283;top:283;width:9605;height:420" id="docshape5307" coordorigin="283,283" coordsize="9605,420" path="m583,703l283,703m703,583l703,283m9888,583l9888,283e" filled="false" stroked="true" strokeweight="1.25pt" strokecolor="#ffffff">
              <v:path arrowok="t"/>
              <v:stroke dashstyle="solid"/>
            </v:shape>
            <v:shape style="position:absolute;left:283;top:283;width:9605;height:420" id="docshape530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309" coordorigin="0,0" coordsize="10308,420" path="m360,420l0,420m9948,420l10308,420m420,360l420,0m9888,360l9888,0e" filled="false" stroked="true" strokeweight=".25pt" strokecolor="#000000">
              <v:path arrowok="t"/>
              <v:stroke dashstyle="solid"/>
            </v:shape>
            <v:shape style="position:absolute;left:1213;top:1114;width:419;height:272" type="#_x0000_t202" id="docshape5310"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256</w:t>
                    </w:r>
                  </w:p>
                </w:txbxContent>
              </v:textbox>
              <w10:wrap type="none"/>
            </v:shape>
            <v:shape style="position:absolute;left:8289;top:1096;width:881;height:290" type="#_x0000_t202" id="docshape5311"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group style="position:absolute;margin-left:21pt;margin-top:3.585992pt;width:433.75pt;height:211.95pt;mso-position-horizontal-relative:page;mso-position-vertical-relative:paragraph;z-index:-27653120" id="docshapegroup5312" coordorigin="420,72" coordsize="8675,4239">
            <v:rect style="position:absolute;left:420;top:86;width:8675;height:4224" id="docshape5313" filled="true" fillcolor="#e0e8f6" stroked="false">
              <v:fill type="solid"/>
            </v:rect>
            <v:shape style="position:absolute;left:420;top:71;width:3050;height:353" type="#_x0000_t75" id="docshape5314" stroked="false">
              <v:imagedata r:id="rId278" o:title=""/>
            </v:shape>
            <v:shape style="position:absolute;left:1151;top:3119;width:2564;height:839" type="#_x0000_t75" id="docshape5315" stroked="false">
              <v:imagedata r:id="rId1145" o:title=""/>
            </v:shape>
            <v:rect style="position:absolute;left:1213;top:3062;width:2438;height:834" id="docshape5316" filled="true" fillcolor="#ffffff" stroked="false">
              <v:fill type="solid"/>
            </v:rect>
            <v:shape style="position:absolute;left:1151;top:685;width:2564;height:2434" type="#_x0000_t75" id="docshape5317" stroked="false">
              <v:imagedata r:id="rId1146" o:title=""/>
            </v:shape>
            <v:shape style="position:absolute;left:1213;top:748;width:2438;height:2315" type="#_x0000_t75" id="docshape5318" stroked="false">
              <v:imagedata r:id="rId1147" o:title=""/>
            </v:shape>
            <v:rect style="position:absolute;left:1223;top:758;width:2418;height:2295" id="docshape5319" filled="false" stroked="true" strokeweight="1pt" strokecolor="#ffffff">
              <v:stroke dashstyle="solid"/>
            </v:rect>
            <w10:wrap type="none"/>
          </v:group>
        </w:pict>
      </w:r>
      <w:r>
        <w:rPr/>
        <w:pict>
          <v:line style="position:absolute;mso-position-horizontal-relative:page;mso-position-vertical-relative:page;z-index:16240128" from="500.3862pt,35.172684pt" to="515.3862pt,35.172684pt" stroked="true" strokeweight=".25pt" strokecolor="#000000">
            <v:stroke dashstyle="solid"/>
            <w10:wrap type="none"/>
          </v:line>
        </w:pict>
      </w:r>
      <w:r>
        <w:rPr>
          <w:rFonts w:ascii="Arial" w:hAnsi="Arial"/>
          <w:color w:val="FFFFFF"/>
          <w:sz w:val="19"/>
          <w:shd w:fill="4495D1" w:color="auto" w:val="clear"/>
        </w:rPr>
        <w:tab/>
      </w:r>
      <w:r>
        <w:rPr>
          <w:rFonts w:ascii="Arial" w:hAnsi="Arial"/>
          <w:color w:val="FFFFFF"/>
          <w:w w:val="80"/>
          <w:sz w:val="19"/>
          <w:shd w:fill="4495D1" w:color="auto" w:val="clear"/>
        </w:rPr>
        <w:t>ИСТОРИЧЕСКИЙ</w:t>
      </w:r>
      <w:r>
        <w:rPr>
          <w:rFonts w:ascii="Arial" w:hAnsi="Arial"/>
          <w:color w:val="FFFFFF"/>
          <w:spacing w:val="9"/>
          <w:sz w:val="19"/>
          <w:shd w:fill="4495D1" w:color="auto" w:val="clear"/>
        </w:rPr>
        <w:t> </w:t>
      </w:r>
      <w:r>
        <w:rPr>
          <w:rFonts w:ascii="Arial" w:hAnsi="Arial"/>
          <w:color w:val="FFFFFF"/>
          <w:spacing w:val="-2"/>
          <w:w w:val="90"/>
          <w:sz w:val="19"/>
          <w:shd w:fill="4495D1" w:color="auto" w:val="clear"/>
        </w:rPr>
        <w:t>ПОРТРЕТ</w:t>
      </w:r>
      <w:r>
        <w:rPr>
          <w:rFonts w:ascii="Arial" w:hAnsi="Arial"/>
          <w:color w:val="FFFFFF"/>
          <w:spacing w:val="80"/>
          <w:sz w:val="19"/>
          <w:shd w:fill="4495D1" w:color="auto" w:val="clear"/>
        </w:rPr>
        <w:t> </w:t>
      </w:r>
    </w:p>
    <w:p>
      <w:pPr>
        <w:spacing w:line="240" w:lineRule="auto" w:before="4"/>
        <w:rPr>
          <w:rFonts w:ascii="Arial"/>
          <w:sz w:val="24"/>
        </w:rPr>
      </w:pPr>
      <w:r>
        <w:rPr/>
        <w:br w:type="column"/>
      </w:r>
      <w:r>
        <w:rPr>
          <w:rFonts w:ascii="Arial"/>
          <w:sz w:val="24"/>
        </w:rPr>
      </w:r>
    </w:p>
    <w:p>
      <w:pPr>
        <w:spacing w:before="0"/>
        <w:ind w:left="1077" w:right="0" w:firstLine="0"/>
        <w:jc w:val="left"/>
        <w:rPr>
          <w:rFonts w:ascii="Calibri" w:hAnsi="Calibri"/>
          <w:b/>
          <w:sz w:val="19"/>
        </w:rPr>
      </w:pPr>
      <w:r>
        <w:rPr>
          <w:rFonts w:ascii="Calibri" w:hAnsi="Calibri"/>
          <w:b/>
          <w:color w:val="231F20"/>
          <w:w w:val="115"/>
          <w:sz w:val="19"/>
        </w:rPr>
        <w:t>Доминго</w:t>
      </w:r>
      <w:r>
        <w:rPr>
          <w:rFonts w:ascii="Calibri" w:hAnsi="Calibri"/>
          <w:b/>
          <w:color w:val="231F20"/>
          <w:spacing w:val="-2"/>
          <w:w w:val="115"/>
          <w:sz w:val="19"/>
        </w:rPr>
        <w:t> </w:t>
      </w:r>
      <w:r>
        <w:rPr>
          <w:rFonts w:ascii="Calibri" w:hAnsi="Calibri"/>
          <w:b/>
          <w:color w:val="231F20"/>
          <w:w w:val="115"/>
          <w:sz w:val="19"/>
        </w:rPr>
        <w:t>Фаустино</w:t>
      </w:r>
      <w:r>
        <w:rPr>
          <w:rFonts w:ascii="Calibri" w:hAnsi="Calibri"/>
          <w:b/>
          <w:color w:val="231F20"/>
          <w:spacing w:val="-2"/>
          <w:w w:val="115"/>
          <w:sz w:val="19"/>
        </w:rPr>
        <w:t> Сармьенто</w:t>
      </w:r>
    </w:p>
    <w:p>
      <w:pPr>
        <w:spacing w:line="228" w:lineRule="auto" w:before="103"/>
        <w:ind w:left="107" w:right="1081" w:firstLine="0"/>
        <w:jc w:val="both"/>
        <w:rPr>
          <w:rFonts w:ascii="Trebuchet MS" w:hAnsi="Trebuchet MS"/>
          <w:sz w:val="19"/>
        </w:rPr>
      </w:pPr>
      <w:r>
        <w:rPr/>
        <w:pict>
          <v:shape style="position:absolute;margin-left:61.185001pt;margin-top:127.522247pt;width:120.9pt;height:41.7pt;mso-position-horizontal-relative:page;mso-position-vertical-relative:paragraph;z-index:16240640" type="#_x0000_t202" id="docshape5320" filled="false" stroked="false">
            <v:textbox inset="0,0,0,0">
              <w:txbxContent>
                <w:p>
                  <w:pPr>
                    <w:spacing w:line="223" w:lineRule="auto" w:before="92"/>
                    <w:ind w:left="103" w:right="133" w:firstLine="0"/>
                    <w:jc w:val="left"/>
                    <w:rPr>
                      <w:rFonts w:ascii="Trebuchet MS" w:hAnsi="Trebuchet MS"/>
                      <w:i/>
                      <w:sz w:val="19"/>
                    </w:rPr>
                  </w:pPr>
                  <w:r>
                    <w:rPr>
                      <w:rFonts w:ascii="Calibri" w:hAnsi="Calibri"/>
                      <w:b/>
                      <w:color w:val="231F20"/>
                      <w:sz w:val="19"/>
                    </w:rPr>
                    <w:t>Д.</w:t>
                  </w:r>
                  <w:r>
                    <w:rPr>
                      <w:rFonts w:ascii="Calibri" w:hAnsi="Calibri"/>
                      <w:b/>
                      <w:color w:val="231F20"/>
                      <w:spacing w:val="38"/>
                      <w:sz w:val="19"/>
                    </w:rPr>
                    <w:t> </w:t>
                  </w:r>
                  <w:r>
                    <w:rPr>
                      <w:rFonts w:ascii="Calibri" w:hAnsi="Calibri"/>
                      <w:b/>
                      <w:color w:val="231F20"/>
                      <w:sz w:val="19"/>
                    </w:rPr>
                    <w:t>Сармьенто.</w:t>
                  </w:r>
                  <w:r>
                    <w:rPr>
                      <w:rFonts w:ascii="Calibri" w:hAnsi="Calibri"/>
                      <w:b/>
                      <w:color w:val="231F20"/>
                      <w:spacing w:val="80"/>
                      <w:sz w:val="19"/>
                    </w:rPr>
                    <w:t> </w:t>
                  </w:r>
                  <w:r>
                    <w:rPr>
                      <w:rFonts w:ascii="Trebuchet MS" w:hAnsi="Trebuchet MS"/>
                      <w:i/>
                      <w:color w:val="231F20"/>
                      <w:w w:val="95"/>
                      <w:sz w:val="19"/>
                    </w:rPr>
                    <w:t>Фрагмент</w:t>
                  </w:r>
                  <w:r>
                    <w:rPr>
                      <w:rFonts w:ascii="Trebuchet MS" w:hAnsi="Trebuchet MS"/>
                      <w:i/>
                      <w:color w:val="231F20"/>
                      <w:spacing w:val="-12"/>
                      <w:w w:val="95"/>
                      <w:sz w:val="19"/>
                    </w:rPr>
                    <w:t> </w:t>
                  </w:r>
                  <w:r>
                    <w:rPr>
                      <w:rFonts w:ascii="Trebuchet MS" w:hAnsi="Trebuchet MS"/>
                      <w:i/>
                      <w:color w:val="231F20"/>
                      <w:w w:val="95"/>
                      <w:sz w:val="19"/>
                    </w:rPr>
                    <w:t>аргентинской</w:t>
                  </w:r>
                  <w:r>
                    <w:rPr>
                      <w:rFonts w:ascii="Trebuchet MS" w:hAnsi="Trebuchet MS"/>
                      <w:i/>
                      <w:color w:val="231F20"/>
                      <w:w w:val="95"/>
                      <w:sz w:val="19"/>
                    </w:rPr>
                    <w:t> </w:t>
                  </w:r>
                  <w:r>
                    <w:rPr>
                      <w:rFonts w:ascii="Trebuchet MS" w:hAnsi="Trebuchet MS"/>
                      <w:i/>
                      <w:color w:val="231F20"/>
                      <w:sz w:val="19"/>
                    </w:rPr>
                    <w:t>купюры в 50 песо</w:t>
                  </w:r>
                </w:p>
              </w:txbxContent>
            </v:textbox>
            <w10:wrap type="none"/>
          </v:shape>
        </w:pict>
      </w:r>
      <w:r>
        <w:rPr>
          <w:rFonts w:ascii="Trebuchet MS" w:hAnsi="Trebuchet MS"/>
          <w:color w:val="231F20"/>
          <w:w w:val="95"/>
          <w:sz w:val="19"/>
        </w:rPr>
        <w:t>Учителем латиноамериканцы прозвали президента Арген- </w:t>
      </w:r>
      <w:r>
        <w:rPr>
          <w:rFonts w:ascii="Trebuchet MS" w:hAnsi="Trebuchet MS"/>
          <w:color w:val="231F20"/>
          <w:sz w:val="19"/>
        </w:rPr>
        <w:t>тины</w:t>
      </w:r>
      <w:r>
        <w:rPr>
          <w:rFonts w:ascii="Trebuchet MS" w:hAnsi="Trebuchet MS"/>
          <w:color w:val="231F20"/>
          <w:spacing w:val="32"/>
          <w:sz w:val="19"/>
        </w:rPr>
        <w:t> </w:t>
      </w:r>
      <w:r>
        <w:rPr>
          <w:rFonts w:ascii="Calibri" w:hAnsi="Calibri"/>
          <w:b/>
          <w:i/>
          <w:color w:val="231F20"/>
          <w:sz w:val="19"/>
        </w:rPr>
        <w:t>Д.</w:t>
      </w:r>
      <w:r>
        <w:rPr>
          <w:rFonts w:ascii="Calibri" w:hAnsi="Calibri"/>
          <w:b/>
          <w:i/>
          <w:color w:val="231F20"/>
          <w:spacing w:val="40"/>
          <w:sz w:val="19"/>
        </w:rPr>
        <w:t> </w:t>
      </w:r>
      <w:r>
        <w:rPr>
          <w:rFonts w:ascii="Calibri" w:hAnsi="Calibri"/>
          <w:b/>
          <w:i/>
          <w:color w:val="231F20"/>
          <w:sz w:val="19"/>
        </w:rPr>
        <w:t>Сармьенто</w:t>
      </w:r>
      <w:r>
        <w:rPr>
          <w:rFonts w:ascii="Calibri" w:hAnsi="Calibri"/>
          <w:b/>
          <w:i/>
          <w:color w:val="231F20"/>
          <w:spacing w:val="40"/>
          <w:sz w:val="19"/>
        </w:rPr>
        <w:t> </w:t>
      </w:r>
      <w:r>
        <w:rPr>
          <w:rFonts w:ascii="Trebuchet MS" w:hAnsi="Trebuchet MS"/>
          <w:color w:val="231F20"/>
          <w:sz w:val="19"/>
        </w:rPr>
        <w:t>(1868—1874).</w:t>
      </w:r>
      <w:r>
        <w:rPr>
          <w:rFonts w:ascii="Trebuchet MS" w:hAnsi="Trebuchet MS"/>
          <w:color w:val="231F20"/>
          <w:spacing w:val="32"/>
          <w:sz w:val="19"/>
        </w:rPr>
        <w:t> </w:t>
      </w:r>
      <w:r>
        <w:rPr>
          <w:rFonts w:ascii="Trebuchet MS" w:hAnsi="Trebuchet MS"/>
          <w:color w:val="231F20"/>
          <w:sz w:val="19"/>
        </w:rPr>
        <w:t>Почему?</w:t>
      </w:r>
      <w:r>
        <w:rPr>
          <w:rFonts w:ascii="Trebuchet MS" w:hAnsi="Trebuchet MS"/>
          <w:color w:val="231F20"/>
          <w:spacing w:val="32"/>
          <w:sz w:val="19"/>
        </w:rPr>
        <w:t> </w:t>
      </w:r>
      <w:r>
        <w:rPr>
          <w:rFonts w:ascii="Trebuchet MS" w:hAnsi="Trebuchet MS"/>
          <w:color w:val="231F20"/>
          <w:sz w:val="19"/>
        </w:rPr>
        <w:t>Он</w:t>
      </w:r>
      <w:r>
        <w:rPr>
          <w:rFonts w:ascii="Trebuchet MS" w:hAnsi="Trebuchet MS"/>
          <w:color w:val="231F20"/>
          <w:spacing w:val="32"/>
          <w:sz w:val="19"/>
        </w:rPr>
        <w:t> </w:t>
      </w:r>
      <w:r>
        <w:rPr>
          <w:rFonts w:ascii="Trebuchet MS" w:hAnsi="Trebuchet MS"/>
          <w:color w:val="231F20"/>
          <w:sz w:val="19"/>
        </w:rPr>
        <w:t>родился </w:t>
      </w:r>
      <w:r>
        <w:rPr>
          <w:rFonts w:ascii="Trebuchet MS" w:hAnsi="Trebuchet MS"/>
          <w:color w:val="231F20"/>
          <w:w w:val="95"/>
          <w:sz w:val="19"/>
        </w:rPr>
        <w:t>в</w:t>
      </w:r>
      <w:r>
        <w:rPr>
          <w:rFonts w:ascii="Trebuchet MS" w:hAnsi="Trebuchet MS"/>
          <w:color w:val="231F20"/>
          <w:spacing w:val="-12"/>
          <w:w w:val="95"/>
          <w:sz w:val="19"/>
        </w:rPr>
        <w:t> </w:t>
      </w:r>
      <w:r>
        <w:rPr>
          <w:rFonts w:ascii="Trebuchet MS" w:hAnsi="Trebuchet MS"/>
          <w:color w:val="231F20"/>
          <w:w w:val="95"/>
          <w:sz w:val="19"/>
        </w:rPr>
        <w:t>бедной</w:t>
      </w:r>
      <w:r>
        <w:rPr>
          <w:rFonts w:ascii="Trebuchet MS" w:hAnsi="Trebuchet MS"/>
          <w:color w:val="231F20"/>
          <w:spacing w:val="-11"/>
          <w:w w:val="95"/>
          <w:sz w:val="19"/>
        </w:rPr>
        <w:t> </w:t>
      </w:r>
      <w:r>
        <w:rPr>
          <w:rFonts w:ascii="Trebuchet MS" w:hAnsi="Trebuchet MS"/>
          <w:color w:val="231F20"/>
          <w:w w:val="95"/>
          <w:sz w:val="19"/>
        </w:rPr>
        <w:t>семье,</w:t>
      </w:r>
      <w:r>
        <w:rPr>
          <w:rFonts w:ascii="Trebuchet MS" w:hAnsi="Trebuchet MS"/>
          <w:color w:val="231F20"/>
          <w:spacing w:val="-12"/>
          <w:w w:val="95"/>
          <w:sz w:val="19"/>
        </w:rPr>
        <w:t> </w:t>
      </w:r>
      <w:r>
        <w:rPr>
          <w:rFonts w:ascii="Trebuchet MS" w:hAnsi="Trebuchet MS"/>
          <w:color w:val="231F20"/>
          <w:w w:val="95"/>
          <w:sz w:val="19"/>
        </w:rPr>
        <w:t>многие</w:t>
      </w:r>
      <w:r>
        <w:rPr>
          <w:rFonts w:ascii="Trebuchet MS" w:hAnsi="Trebuchet MS"/>
          <w:color w:val="231F20"/>
          <w:spacing w:val="-11"/>
          <w:w w:val="95"/>
          <w:sz w:val="19"/>
        </w:rPr>
        <w:t> </w:t>
      </w:r>
      <w:r>
        <w:rPr>
          <w:rFonts w:ascii="Trebuchet MS" w:hAnsi="Trebuchet MS"/>
          <w:color w:val="231F20"/>
          <w:w w:val="95"/>
          <w:sz w:val="19"/>
        </w:rPr>
        <w:t>члены</w:t>
      </w:r>
      <w:r>
        <w:rPr>
          <w:rFonts w:ascii="Trebuchet MS" w:hAnsi="Trebuchet MS"/>
          <w:color w:val="231F20"/>
          <w:spacing w:val="-12"/>
          <w:w w:val="95"/>
          <w:sz w:val="19"/>
        </w:rPr>
        <w:t> </w:t>
      </w:r>
      <w:r>
        <w:rPr>
          <w:rFonts w:ascii="Trebuchet MS" w:hAnsi="Trebuchet MS"/>
          <w:color w:val="231F20"/>
          <w:w w:val="95"/>
          <w:sz w:val="19"/>
        </w:rPr>
        <w:t>которой</w:t>
      </w:r>
      <w:r>
        <w:rPr>
          <w:rFonts w:ascii="Trebuchet MS" w:hAnsi="Trebuchet MS"/>
          <w:color w:val="231F20"/>
          <w:spacing w:val="-11"/>
          <w:w w:val="95"/>
          <w:sz w:val="19"/>
        </w:rPr>
        <w:t> </w:t>
      </w:r>
      <w:r>
        <w:rPr>
          <w:rFonts w:ascii="Trebuchet MS" w:hAnsi="Trebuchet MS"/>
          <w:color w:val="231F20"/>
          <w:w w:val="95"/>
          <w:sz w:val="19"/>
        </w:rPr>
        <w:t>стали</w:t>
      </w:r>
      <w:r>
        <w:rPr>
          <w:rFonts w:ascii="Trebuchet MS" w:hAnsi="Trebuchet MS"/>
          <w:color w:val="231F20"/>
          <w:spacing w:val="-12"/>
          <w:w w:val="95"/>
          <w:sz w:val="19"/>
        </w:rPr>
        <w:t> </w:t>
      </w:r>
      <w:r>
        <w:rPr>
          <w:rFonts w:ascii="Trebuchet MS" w:hAnsi="Trebuchet MS"/>
          <w:color w:val="231F20"/>
          <w:w w:val="95"/>
          <w:sz w:val="19"/>
        </w:rPr>
        <w:t>политически- ми</w:t>
      </w:r>
      <w:r>
        <w:rPr>
          <w:rFonts w:ascii="Trebuchet MS" w:hAnsi="Trebuchet MS"/>
          <w:color w:val="231F20"/>
          <w:spacing w:val="-10"/>
          <w:w w:val="95"/>
          <w:sz w:val="19"/>
        </w:rPr>
        <w:t> </w:t>
      </w:r>
      <w:r>
        <w:rPr>
          <w:rFonts w:ascii="Trebuchet MS" w:hAnsi="Trebuchet MS"/>
          <w:color w:val="231F20"/>
          <w:w w:val="95"/>
          <w:sz w:val="19"/>
        </w:rPr>
        <w:t>активистами.</w:t>
      </w:r>
      <w:r>
        <w:rPr>
          <w:rFonts w:ascii="Trebuchet MS" w:hAnsi="Trebuchet MS"/>
          <w:color w:val="231F20"/>
          <w:spacing w:val="-10"/>
          <w:w w:val="95"/>
          <w:sz w:val="19"/>
        </w:rPr>
        <w:t> </w:t>
      </w:r>
      <w:r>
        <w:rPr>
          <w:rFonts w:ascii="Trebuchet MS" w:hAnsi="Trebuchet MS"/>
          <w:color w:val="231F20"/>
          <w:w w:val="95"/>
          <w:sz w:val="19"/>
        </w:rPr>
        <w:t>Был</w:t>
      </w:r>
      <w:r>
        <w:rPr>
          <w:rFonts w:ascii="Trebuchet MS" w:hAnsi="Trebuchet MS"/>
          <w:color w:val="231F20"/>
          <w:spacing w:val="-10"/>
          <w:w w:val="95"/>
          <w:sz w:val="19"/>
        </w:rPr>
        <w:t> </w:t>
      </w:r>
      <w:r>
        <w:rPr>
          <w:rFonts w:ascii="Trebuchet MS" w:hAnsi="Trebuchet MS"/>
          <w:color w:val="231F20"/>
          <w:w w:val="95"/>
          <w:sz w:val="19"/>
        </w:rPr>
        <w:t>последовательным</w:t>
      </w:r>
      <w:r>
        <w:rPr>
          <w:rFonts w:ascii="Trebuchet MS" w:hAnsi="Trebuchet MS"/>
          <w:color w:val="231F20"/>
          <w:spacing w:val="-10"/>
          <w:w w:val="95"/>
          <w:sz w:val="19"/>
        </w:rPr>
        <w:t> </w:t>
      </w:r>
      <w:r>
        <w:rPr>
          <w:rFonts w:ascii="Trebuchet MS" w:hAnsi="Trebuchet MS"/>
          <w:color w:val="231F20"/>
          <w:w w:val="95"/>
          <w:sz w:val="19"/>
        </w:rPr>
        <w:t>противником</w:t>
      </w:r>
      <w:r>
        <w:rPr>
          <w:rFonts w:ascii="Trebuchet MS" w:hAnsi="Trebuchet MS"/>
          <w:color w:val="231F20"/>
          <w:spacing w:val="-10"/>
          <w:w w:val="95"/>
          <w:sz w:val="19"/>
        </w:rPr>
        <w:t> </w:t>
      </w:r>
      <w:r>
        <w:rPr>
          <w:rFonts w:ascii="Trebuchet MS" w:hAnsi="Trebuchet MS"/>
          <w:color w:val="231F20"/>
          <w:w w:val="95"/>
          <w:sz w:val="19"/>
        </w:rPr>
        <w:t>дик- татур</w:t>
      </w:r>
      <w:r>
        <w:rPr>
          <w:rFonts w:ascii="Trebuchet MS" w:hAnsi="Trebuchet MS"/>
          <w:color w:val="231F20"/>
          <w:spacing w:val="-10"/>
          <w:w w:val="95"/>
          <w:sz w:val="19"/>
        </w:rPr>
        <w:t> </w:t>
      </w:r>
      <w:r>
        <w:rPr>
          <w:rFonts w:ascii="Trebuchet MS" w:hAnsi="Trebuchet MS"/>
          <w:color w:val="231F20"/>
          <w:w w:val="95"/>
          <w:sz w:val="19"/>
        </w:rPr>
        <w:t>(за</w:t>
      </w:r>
      <w:r>
        <w:rPr>
          <w:rFonts w:ascii="Trebuchet MS" w:hAnsi="Trebuchet MS"/>
          <w:color w:val="231F20"/>
          <w:spacing w:val="-10"/>
          <w:w w:val="95"/>
          <w:sz w:val="19"/>
        </w:rPr>
        <w:t> </w:t>
      </w:r>
      <w:r>
        <w:rPr>
          <w:rFonts w:ascii="Trebuchet MS" w:hAnsi="Trebuchet MS"/>
          <w:color w:val="231F20"/>
          <w:w w:val="95"/>
          <w:sz w:val="19"/>
        </w:rPr>
        <w:t>что</w:t>
      </w:r>
      <w:r>
        <w:rPr>
          <w:rFonts w:ascii="Trebuchet MS" w:hAnsi="Trebuchet MS"/>
          <w:color w:val="231F20"/>
          <w:spacing w:val="-10"/>
          <w:w w:val="95"/>
          <w:sz w:val="19"/>
        </w:rPr>
        <w:t> </w:t>
      </w:r>
      <w:r>
        <w:rPr>
          <w:rFonts w:ascii="Trebuchet MS" w:hAnsi="Trebuchet MS"/>
          <w:color w:val="231F20"/>
          <w:w w:val="95"/>
          <w:sz w:val="19"/>
        </w:rPr>
        <w:t>много</w:t>
      </w:r>
      <w:r>
        <w:rPr>
          <w:rFonts w:ascii="Trebuchet MS" w:hAnsi="Trebuchet MS"/>
          <w:color w:val="231F20"/>
          <w:spacing w:val="-10"/>
          <w:w w:val="95"/>
          <w:sz w:val="19"/>
        </w:rPr>
        <w:t> </w:t>
      </w:r>
      <w:r>
        <w:rPr>
          <w:rFonts w:ascii="Trebuchet MS" w:hAnsi="Trebuchet MS"/>
          <w:color w:val="231F20"/>
          <w:w w:val="95"/>
          <w:sz w:val="19"/>
        </w:rPr>
        <w:t>лет</w:t>
      </w:r>
      <w:r>
        <w:rPr>
          <w:rFonts w:ascii="Trebuchet MS" w:hAnsi="Trebuchet MS"/>
          <w:color w:val="231F20"/>
          <w:spacing w:val="-10"/>
          <w:w w:val="95"/>
          <w:sz w:val="19"/>
        </w:rPr>
        <w:t> </w:t>
      </w:r>
      <w:r>
        <w:rPr>
          <w:rFonts w:ascii="Trebuchet MS" w:hAnsi="Trebuchet MS"/>
          <w:color w:val="231F20"/>
          <w:w w:val="95"/>
          <w:sz w:val="19"/>
        </w:rPr>
        <w:t>провёл</w:t>
      </w:r>
      <w:r>
        <w:rPr>
          <w:rFonts w:ascii="Trebuchet MS" w:hAnsi="Trebuchet MS"/>
          <w:color w:val="231F20"/>
          <w:spacing w:val="-10"/>
          <w:w w:val="95"/>
          <w:sz w:val="19"/>
        </w:rPr>
        <w:t> </w:t>
      </w:r>
      <w:r>
        <w:rPr>
          <w:rFonts w:ascii="Trebuchet MS" w:hAnsi="Trebuchet MS"/>
          <w:color w:val="231F20"/>
          <w:w w:val="95"/>
          <w:sz w:val="19"/>
        </w:rPr>
        <w:t>в</w:t>
      </w:r>
      <w:r>
        <w:rPr>
          <w:rFonts w:ascii="Trebuchet MS" w:hAnsi="Trebuchet MS"/>
          <w:color w:val="231F20"/>
          <w:spacing w:val="-10"/>
          <w:w w:val="95"/>
          <w:sz w:val="19"/>
        </w:rPr>
        <w:t> </w:t>
      </w:r>
      <w:r>
        <w:rPr>
          <w:rFonts w:ascii="Trebuchet MS" w:hAnsi="Trebuchet MS"/>
          <w:color w:val="231F20"/>
          <w:w w:val="95"/>
          <w:sz w:val="19"/>
        </w:rPr>
        <w:t>изгнании).</w:t>
      </w:r>
      <w:r>
        <w:rPr>
          <w:rFonts w:ascii="Trebuchet MS" w:hAnsi="Trebuchet MS"/>
          <w:color w:val="231F20"/>
          <w:spacing w:val="-10"/>
          <w:w w:val="95"/>
          <w:sz w:val="19"/>
        </w:rPr>
        <w:t> </w:t>
      </w:r>
      <w:r>
        <w:rPr>
          <w:rFonts w:ascii="Trebuchet MS" w:hAnsi="Trebuchet MS"/>
          <w:color w:val="231F20"/>
          <w:w w:val="95"/>
          <w:sz w:val="19"/>
        </w:rPr>
        <w:t>Став</w:t>
      </w:r>
      <w:r>
        <w:rPr>
          <w:rFonts w:ascii="Trebuchet MS" w:hAnsi="Trebuchet MS"/>
          <w:color w:val="231F20"/>
          <w:spacing w:val="-10"/>
          <w:w w:val="95"/>
          <w:sz w:val="19"/>
        </w:rPr>
        <w:t> </w:t>
      </w:r>
      <w:r>
        <w:rPr>
          <w:rFonts w:ascii="Trebuchet MS" w:hAnsi="Trebuchet MS"/>
          <w:color w:val="231F20"/>
          <w:w w:val="95"/>
          <w:sz w:val="19"/>
        </w:rPr>
        <w:t>президен- </w:t>
      </w:r>
      <w:r>
        <w:rPr>
          <w:rFonts w:ascii="Trebuchet MS" w:hAnsi="Trebuchet MS"/>
          <w:color w:val="231F20"/>
          <w:sz w:val="19"/>
        </w:rPr>
        <w:t>том в раздираемой противоречиями стране, Сармьенто </w:t>
      </w:r>
      <w:r>
        <w:rPr>
          <w:rFonts w:ascii="Trebuchet MS" w:hAnsi="Trebuchet MS"/>
          <w:color w:val="231F20"/>
          <w:w w:val="95"/>
          <w:sz w:val="19"/>
        </w:rPr>
        <w:t>установил</w:t>
      </w:r>
      <w:r>
        <w:rPr>
          <w:rFonts w:ascii="Trebuchet MS" w:hAnsi="Trebuchet MS"/>
          <w:color w:val="231F20"/>
          <w:spacing w:val="-11"/>
          <w:w w:val="95"/>
          <w:sz w:val="19"/>
        </w:rPr>
        <w:t> </w:t>
      </w:r>
      <w:r>
        <w:rPr>
          <w:rFonts w:ascii="Trebuchet MS" w:hAnsi="Trebuchet MS"/>
          <w:color w:val="231F20"/>
          <w:w w:val="95"/>
          <w:sz w:val="19"/>
        </w:rPr>
        <w:t>внутренний</w:t>
      </w:r>
      <w:r>
        <w:rPr>
          <w:rFonts w:ascii="Trebuchet MS" w:hAnsi="Trebuchet MS"/>
          <w:color w:val="231F20"/>
          <w:spacing w:val="-11"/>
          <w:w w:val="95"/>
          <w:sz w:val="19"/>
        </w:rPr>
        <w:t> </w:t>
      </w:r>
      <w:r>
        <w:rPr>
          <w:rFonts w:ascii="Trebuchet MS" w:hAnsi="Trebuchet MS"/>
          <w:color w:val="231F20"/>
          <w:w w:val="95"/>
          <w:sz w:val="19"/>
        </w:rPr>
        <w:t>мир,</w:t>
      </w:r>
      <w:r>
        <w:rPr>
          <w:rFonts w:ascii="Trebuchet MS" w:hAnsi="Trebuchet MS"/>
          <w:color w:val="231F20"/>
          <w:spacing w:val="-11"/>
          <w:w w:val="95"/>
          <w:sz w:val="19"/>
        </w:rPr>
        <w:t> </w:t>
      </w:r>
      <w:r>
        <w:rPr>
          <w:rFonts w:ascii="Trebuchet MS" w:hAnsi="Trebuchet MS"/>
          <w:color w:val="231F20"/>
          <w:w w:val="95"/>
          <w:sz w:val="19"/>
        </w:rPr>
        <w:t>провёл</w:t>
      </w:r>
      <w:r>
        <w:rPr>
          <w:rFonts w:ascii="Trebuchet MS" w:hAnsi="Trebuchet MS"/>
          <w:color w:val="231F20"/>
          <w:spacing w:val="-11"/>
          <w:w w:val="95"/>
          <w:sz w:val="19"/>
        </w:rPr>
        <w:t> </w:t>
      </w:r>
      <w:r>
        <w:rPr>
          <w:rFonts w:ascii="Trebuchet MS" w:hAnsi="Trebuchet MS"/>
          <w:color w:val="231F20"/>
          <w:w w:val="95"/>
          <w:sz w:val="19"/>
        </w:rPr>
        <w:t>множество</w:t>
      </w:r>
      <w:r>
        <w:rPr>
          <w:rFonts w:ascii="Trebuchet MS" w:hAnsi="Trebuchet MS"/>
          <w:color w:val="231F20"/>
          <w:spacing w:val="-11"/>
          <w:w w:val="95"/>
          <w:sz w:val="19"/>
        </w:rPr>
        <w:t> </w:t>
      </w:r>
      <w:r>
        <w:rPr>
          <w:rFonts w:ascii="Trebuchet MS" w:hAnsi="Trebuchet MS"/>
          <w:color w:val="231F20"/>
          <w:w w:val="95"/>
          <w:sz w:val="19"/>
        </w:rPr>
        <w:t>прогрессив- </w:t>
      </w:r>
      <w:r>
        <w:rPr>
          <w:rFonts w:ascii="Trebuchet MS" w:hAnsi="Trebuchet MS"/>
          <w:color w:val="231F20"/>
          <w:sz w:val="19"/>
        </w:rPr>
        <w:t>ных</w:t>
      </w:r>
      <w:r>
        <w:rPr>
          <w:rFonts w:ascii="Trebuchet MS" w:hAnsi="Trebuchet MS"/>
          <w:color w:val="231F20"/>
          <w:spacing w:val="-15"/>
          <w:sz w:val="19"/>
        </w:rPr>
        <w:t> </w:t>
      </w:r>
      <w:r>
        <w:rPr>
          <w:rFonts w:ascii="Trebuchet MS" w:hAnsi="Trebuchet MS"/>
          <w:color w:val="231F20"/>
          <w:sz w:val="19"/>
        </w:rPr>
        <w:t>реформ,</w:t>
      </w:r>
      <w:r>
        <w:rPr>
          <w:rFonts w:ascii="Trebuchet MS" w:hAnsi="Trebuchet MS"/>
          <w:color w:val="231F20"/>
          <w:spacing w:val="-14"/>
          <w:sz w:val="19"/>
        </w:rPr>
        <w:t> </w:t>
      </w:r>
      <w:r>
        <w:rPr>
          <w:rFonts w:ascii="Trebuchet MS" w:hAnsi="Trebuchet MS"/>
          <w:color w:val="231F20"/>
          <w:sz w:val="19"/>
        </w:rPr>
        <w:t>особенно</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области</w:t>
      </w:r>
      <w:r>
        <w:rPr>
          <w:rFonts w:ascii="Trebuchet MS" w:hAnsi="Trebuchet MS"/>
          <w:color w:val="231F20"/>
          <w:spacing w:val="-14"/>
          <w:sz w:val="19"/>
        </w:rPr>
        <w:t> </w:t>
      </w:r>
      <w:r>
        <w:rPr>
          <w:rFonts w:ascii="Trebuchet MS" w:hAnsi="Trebuchet MS"/>
          <w:color w:val="231F20"/>
          <w:sz w:val="19"/>
        </w:rPr>
        <w:t>образования.</w:t>
      </w:r>
      <w:r>
        <w:rPr>
          <w:rFonts w:ascii="Trebuchet MS" w:hAnsi="Trebuchet MS"/>
          <w:color w:val="231F20"/>
          <w:spacing w:val="-14"/>
          <w:sz w:val="19"/>
        </w:rPr>
        <w:t> </w:t>
      </w:r>
      <w:r>
        <w:rPr>
          <w:rFonts w:ascii="Trebuchet MS" w:hAnsi="Trebuchet MS"/>
          <w:color w:val="231F20"/>
          <w:sz w:val="19"/>
        </w:rPr>
        <w:t>Почётное </w:t>
      </w:r>
      <w:r>
        <w:rPr>
          <w:rFonts w:ascii="Trebuchet MS" w:hAnsi="Trebuchet MS"/>
          <w:color w:val="231F20"/>
          <w:spacing w:val="-2"/>
          <w:sz w:val="19"/>
        </w:rPr>
        <w:t>прозвище</w:t>
      </w:r>
      <w:r>
        <w:rPr>
          <w:rFonts w:ascii="Trebuchet MS" w:hAnsi="Trebuchet MS"/>
          <w:color w:val="231F20"/>
          <w:spacing w:val="-10"/>
          <w:sz w:val="19"/>
        </w:rPr>
        <w:t> </w:t>
      </w:r>
      <w:r>
        <w:rPr>
          <w:rFonts w:ascii="Trebuchet MS" w:hAnsi="Trebuchet MS"/>
          <w:color w:val="231F20"/>
          <w:spacing w:val="-2"/>
          <w:sz w:val="19"/>
        </w:rPr>
        <w:t>Учитель</w:t>
      </w:r>
      <w:r>
        <w:rPr>
          <w:rFonts w:ascii="Trebuchet MS" w:hAnsi="Trebuchet MS"/>
          <w:color w:val="231F20"/>
          <w:spacing w:val="-10"/>
          <w:sz w:val="19"/>
        </w:rPr>
        <w:t> </w:t>
      </w:r>
      <w:r>
        <w:rPr>
          <w:rFonts w:ascii="Trebuchet MS" w:hAnsi="Trebuchet MS"/>
          <w:color w:val="231F20"/>
          <w:spacing w:val="-2"/>
          <w:sz w:val="19"/>
        </w:rPr>
        <w:t>он</w:t>
      </w:r>
      <w:r>
        <w:rPr>
          <w:rFonts w:ascii="Trebuchet MS" w:hAnsi="Trebuchet MS"/>
          <w:color w:val="231F20"/>
          <w:spacing w:val="-10"/>
          <w:sz w:val="19"/>
        </w:rPr>
        <w:t> </w:t>
      </w:r>
      <w:r>
        <w:rPr>
          <w:rFonts w:ascii="Trebuchet MS" w:hAnsi="Trebuchet MS"/>
          <w:color w:val="231F20"/>
          <w:spacing w:val="-2"/>
          <w:sz w:val="19"/>
        </w:rPr>
        <w:t>получил</w:t>
      </w:r>
      <w:r>
        <w:rPr>
          <w:rFonts w:ascii="Trebuchet MS" w:hAnsi="Trebuchet MS"/>
          <w:color w:val="231F20"/>
          <w:spacing w:val="-10"/>
          <w:sz w:val="19"/>
        </w:rPr>
        <w:t> </w:t>
      </w:r>
      <w:r>
        <w:rPr>
          <w:rFonts w:ascii="Trebuchet MS" w:hAnsi="Trebuchet MS"/>
          <w:color w:val="231F20"/>
          <w:spacing w:val="-2"/>
          <w:sz w:val="19"/>
        </w:rPr>
        <w:t>за</w:t>
      </w:r>
      <w:r>
        <w:rPr>
          <w:rFonts w:ascii="Trebuchet MS" w:hAnsi="Trebuchet MS"/>
          <w:color w:val="231F20"/>
          <w:spacing w:val="-10"/>
          <w:sz w:val="19"/>
        </w:rPr>
        <w:t> </w:t>
      </w:r>
      <w:r>
        <w:rPr>
          <w:rFonts w:ascii="Trebuchet MS" w:hAnsi="Trebuchet MS"/>
          <w:color w:val="231F20"/>
          <w:spacing w:val="-2"/>
          <w:sz w:val="19"/>
        </w:rPr>
        <w:t>то,</w:t>
      </w:r>
      <w:r>
        <w:rPr>
          <w:rFonts w:ascii="Trebuchet MS" w:hAnsi="Trebuchet MS"/>
          <w:color w:val="231F20"/>
          <w:spacing w:val="-10"/>
          <w:sz w:val="19"/>
        </w:rPr>
        <w:t> </w:t>
      </w:r>
      <w:r>
        <w:rPr>
          <w:rFonts w:ascii="Trebuchet MS" w:hAnsi="Trebuchet MS"/>
          <w:color w:val="231F20"/>
          <w:spacing w:val="-2"/>
          <w:sz w:val="19"/>
        </w:rPr>
        <w:t>что</w:t>
      </w:r>
      <w:r>
        <w:rPr>
          <w:rFonts w:ascii="Trebuchet MS" w:hAnsi="Trebuchet MS"/>
          <w:color w:val="231F20"/>
          <w:spacing w:val="-10"/>
          <w:sz w:val="19"/>
        </w:rPr>
        <w:t> </w:t>
      </w:r>
      <w:r>
        <w:rPr>
          <w:rFonts w:ascii="Trebuchet MS" w:hAnsi="Trebuchet MS"/>
          <w:color w:val="231F20"/>
          <w:spacing w:val="-2"/>
          <w:sz w:val="19"/>
        </w:rPr>
        <w:t>считал</w:t>
      </w:r>
      <w:r>
        <w:rPr>
          <w:rFonts w:ascii="Trebuchet MS" w:hAnsi="Trebuchet MS"/>
          <w:color w:val="231F20"/>
          <w:spacing w:val="-10"/>
          <w:sz w:val="19"/>
        </w:rPr>
        <w:t> </w:t>
      </w:r>
      <w:r>
        <w:rPr>
          <w:rFonts w:ascii="Trebuchet MS" w:hAnsi="Trebuchet MS"/>
          <w:color w:val="231F20"/>
          <w:spacing w:val="-2"/>
          <w:sz w:val="19"/>
        </w:rPr>
        <w:t>условием построения</w:t>
      </w:r>
      <w:r>
        <w:rPr>
          <w:rFonts w:ascii="Trebuchet MS" w:hAnsi="Trebuchet MS"/>
          <w:color w:val="231F20"/>
          <w:spacing w:val="-13"/>
          <w:sz w:val="19"/>
        </w:rPr>
        <w:t> </w:t>
      </w:r>
      <w:r>
        <w:rPr>
          <w:rFonts w:ascii="Trebuchet MS" w:hAnsi="Trebuchet MS"/>
          <w:color w:val="231F20"/>
          <w:spacing w:val="-2"/>
          <w:sz w:val="19"/>
        </w:rPr>
        <w:t>подлинно</w:t>
      </w:r>
      <w:r>
        <w:rPr>
          <w:rFonts w:ascii="Trebuchet MS" w:hAnsi="Trebuchet MS"/>
          <w:color w:val="231F20"/>
          <w:spacing w:val="-12"/>
          <w:sz w:val="19"/>
        </w:rPr>
        <w:t> </w:t>
      </w:r>
      <w:r>
        <w:rPr>
          <w:rFonts w:ascii="Trebuchet MS" w:hAnsi="Trebuchet MS"/>
          <w:color w:val="231F20"/>
          <w:spacing w:val="-2"/>
          <w:sz w:val="19"/>
        </w:rPr>
        <w:t>демократического</w:t>
      </w:r>
      <w:r>
        <w:rPr>
          <w:rFonts w:ascii="Trebuchet MS" w:hAnsi="Trebuchet MS"/>
          <w:color w:val="231F20"/>
          <w:spacing w:val="-12"/>
          <w:sz w:val="19"/>
        </w:rPr>
        <w:t> </w:t>
      </w:r>
      <w:r>
        <w:rPr>
          <w:rFonts w:ascii="Trebuchet MS" w:hAnsi="Trebuchet MS"/>
          <w:color w:val="231F20"/>
          <w:spacing w:val="-2"/>
          <w:sz w:val="19"/>
        </w:rPr>
        <w:t>общества</w:t>
      </w:r>
      <w:r>
        <w:rPr>
          <w:rFonts w:ascii="Trebuchet MS" w:hAnsi="Trebuchet MS"/>
          <w:color w:val="231F20"/>
          <w:spacing w:val="-13"/>
          <w:sz w:val="19"/>
        </w:rPr>
        <w:t> </w:t>
      </w:r>
      <w:r>
        <w:rPr>
          <w:rFonts w:ascii="Trebuchet MS" w:hAnsi="Trebuchet MS"/>
          <w:color w:val="231F20"/>
          <w:spacing w:val="-2"/>
          <w:sz w:val="19"/>
        </w:rPr>
        <w:t>повсе- местное</w:t>
      </w:r>
      <w:r>
        <w:rPr>
          <w:rFonts w:ascii="Trebuchet MS" w:hAnsi="Trebuchet MS"/>
          <w:color w:val="231F20"/>
          <w:spacing w:val="-8"/>
          <w:sz w:val="19"/>
        </w:rPr>
        <w:t> </w:t>
      </w:r>
      <w:r>
        <w:rPr>
          <w:rFonts w:ascii="Trebuchet MS" w:hAnsi="Trebuchet MS"/>
          <w:color w:val="231F20"/>
          <w:spacing w:val="-2"/>
          <w:sz w:val="19"/>
        </w:rPr>
        <w:t>образование.</w:t>
      </w:r>
      <w:r>
        <w:rPr>
          <w:rFonts w:ascii="Trebuchet MS" w:hAnsi="Trebuchet MS"/>
          <w:color w:val="231F20"/>
          <w:spacing w:val="-8"/>
          <w:sz w:val="19"/>
        </w:rPr>
        <w:t> </w:t>
      </w:r>
      <w:r>
        <w:rPr>
          <w:rFonts w:ascii="Trebuchet MS" w:hAnsi="Trebuchet MS"/>
          <w:color w:val="231F20"/>
          <w:spacing w:val="-2"/>
          <w:sz w:val="19"/>
        </w:rPr>
        <w:t>Вместе</w:t>
      </w:r>
      <w:r>
        <w:rPr>
          <w:rFonts w:ascii="Trebuchet MS" w:hAnsi="Trebuchet MS"/>
          <w:color w:val="231F20"/>
          <w:spacing w:val="-8"/>
          <w:sz w:val="19"/>
        </w:rPr>
        <w:t> </w:t>
      </w:r>
      <w:r>
        <w:rPr>
          <w:rFonts w:ascii="Trebuchet MS" w:hAnsi="Trebuchet MS"/>
          <w:color w:val="231F20"/>
          <w:spacing w:val="-2"/>
          <w:sz w:val="19"/>
        </w:rPr>
        <w:t>с</w:t>
      </w:r>
      <w:r>
        <w:rPr>
          <w:rFonts w:ascii="Trebuchet MS" w:hAnsi="Trebuchet MS"/>
          <w:color w:val="231F20"/>
          <w:spacing w:val="-8"/>
          <w:sz w:val="19"/>
        </w:rPr>
        <w:t> </w:t>
      </w:r>
      <w:r>
        <w:rPr>
          <w:rFonts w:ascii="Trebuchet MS" w:hAnsi="Trebuchet MS"/>
          <w:color w:val="231F20"/>
          <w:spacing w:val="-2"/>
          <w:sz w:val="19"/>
        </w:rPr>
        <w:t>тем</w:t>
      </w:r>
      <w:r>
        <w:rPr>
          <w:rFonts w:ascii="Trebuchet MS" w:hAnsi="Trebuchet MS"/>
          <w:color w:val="231F20"/>
          <w:spacing w:val="-8"/>
          <w:sz w:val="19"/>
        </w:rPr>
        <w:t> </w:t>
      </w:r>
      <w:r>
        <w:rPr>
          <w:rFonts w:ascii="Trebuchet MS" w:hAnsi="Trebuchet MS"/>
          <w:color w:val="231F20"/>
          <w:spacing w:val="-2"/>
          <w:sz w:val="19"/>
        </w:rPr>
        <w:t>тёмным</w:t>
      </w:r>
      <w:r>
        <w:rPr>
          <w:rFonts w:ascii="Trebuchet MS" w:hAnsi="Trebuchet MS"/>
          <w:color w:val="231F20"/>
          <w:spacing w:val="-8"/>
          <w:sz w:val="19"/>
        </w:rPr>
        <w:t> </w:t>
      </w:r>
      <w:r>
        <w:rPr>
          <w:rFonts w:ascii="Trebuchet MS" w:hAnsi="Trebuchet MS"/>
          <w:color w:val="231F20"/>
          <w:spacing w:val="-2"/>
          <w:sz w:val="19"/>
        </w:rPr>
        <w:t>пятном</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его </w:t>
      </w:r>
      <w:r>
        <w:rPr>
          <w:rFonts w:ascii="Trebuchet MS" w:hAnsi="Trebuchet MS"/>
          <w:color w:val="231F20"/>
          <w:spacing w:val="-2"/>
          <w:w w:val="95"/>
          <w:sz w:val="19"/>
        </w:rPr>
        <w:t>биографии остались расистские предубеждения против ин- </w:t>
      </w:r>
      <w:r>
        <w:rPr>
          <w:rFonts w:ascii="Trebuchet MS" w:hAnsi="Trebuchet MS"/>
          <w:color w:val="231F20"/>
          <w:spacing w:val="-2"/>
          <w:sz w:val="19"/>
        </w:rPr>
        <w:t>дейцев,</w:t>
      </w:r>
      <w:r>
        <w:rPr>
          <w:rFonts w:ascii="Trebuchet MS" w:hAnsi="Trebuchet MS"/>
          <w:color w:val="231F20"/>
          <w:spacing w:val="-13"/>
          <w:sz w:val="19"/>
        </w:rPr>
        <w:t> </w:t>
      </w:r>
      <w:r>
        <w:rPr>
          <w:rFonts w:ascii="Trebuchet MS" w:hAnsi="Trebuchet MS"/>
          <w:color w:val="231F20"/>
          <w:spacing w:val="-2"/>
          <w:sz w:val="19"/>
        </w:rPr>
        <w:t>которых</w:t>
      </w:r>
      <w:r>
        <w:rPr>
          <w:rFonts w:ascii="Trebuchet MS" w:hAnsi="Trebuchet MS"/>
          <w:color w:val="231F20"/>
          <w:spacing w:val="-12"/>
          <w:sz w:val="19"/>
        </w:rPr>
        <w:t> </w:t>
      </w:r>
      <w:r>
        <w:rPr>
          <w:rFonts w:ascii="Trebuchet MS" w:hAnsi="Trebuchet MS"/>
          <w:color w:val="231F20"/>
          <w:spacing w:val="-2"/>
          <w:sz w:val="19"/>
        </w:rPr>
        <w:t>он,</w:t>
      </w:r>
      <w:r>
        <w:rPr>
          <w:rFonts w:ascii="Trebuchet MS" w:hAnsi="Trebuchet MS"/>
          <w:color w:val="231F20"/>
          <w:spacing w:val="-12"/>
          <w:sz w:val="19"/>
        </w:rPr>
        <w:t> </w:t>
      </w:r>
      <w:r>
        <w:rPr>
          <w:rFonts w:ascii="Trebuchet MS" w:hAnsi="Trebuchet MS"/>
          <w:color w:val="231F20"/>
          <w:spacing w:val="-2"/>
          <w:sz w:val="19"/>
        </w:rPr>
        <w:t>равняясь</w:t>
      </w:r>
      <w:r>
        <w:rPr>
          <w:rFonts w:ascii="Trebuchet MS" w:hAnsi="Trebuchet MS"/>
          <w:color w:val="231F20"/>
          <w:spacing w:val="-13"/>
          <w:sz w:val="19"/>
        </w:rPr>
        <w:t> </w:t>
      </w:r>
      <w:r>
        <w:rPr>
          <w:rFonts w:ascii="Trebuchet MS" w:hAnsi="Trebuchet MS"/>
          <w:color w:val="231F20"/>
          <w:spacing w:val="-2"/>
          <w:sz w:val="19"/>
        </w:rPr>
        <w:t>на</w:t>
      </w:r>
      <w:r>
        <w:rPr>
          <w:rFonts w:ascii="Trebuchet MS" w:hAnsi="Trebuchet MS"/>
          <w:color w:val="231F20"/>
          <w:spacing w:val="-12"/>
          <w:sz w:val="19"/>
        </w:rPr>
        <w:t> </w:t>
      </w:r>
      <w:r>
        <w:rPr>
          <w:rFonts w:ascii="Trebuchet MS" w:hAnsi="Trebuchet MS"/>
          <w:color w:val="231F20"/>
          <w:spacing w:val="-2"/>
          <w:sz w:val="19"/>
        </w:rPr>
        <w:t>США,</w:t>
      </w:r>
      <w:r>
        <w:rPr>
          <w:rFonts w:ascii="Trebuchet MS" w:hAnsi="Trebuchet MS"/>
          <w:color w:val="231F20"/>
          <w:spacing w:val="-12"/>
          <w:sz w:val="19"/>
        </w:rPr>
        <w:t> </w:t>
      </w:r>
      <w:r>
        <w:rPr>
          <w:rFonts w:ascii="Trebuchet MS" w:hAnsi="Trebuchet MS"/>
          <w:color w:val="231F20"/>
          <w:spacing w:val="-2"/>
          <w:sz w:val="19"/>
        </w:rPr>
        <w:t>предлагал</w:t>
      </w:r>
      <w:r>
        <w:rPr>
          <w:rFonts w:ascii="Trebuchet MS" w:hAnsi="Trebuchet MS"/>
          <w:color w:val="231F20"/>
          <w:spacing w:val="-13"/>
          <w:sz w:val="19"/>
        </w:rPr>
        <w:t> </w:t>
      </w:r>
      <w:r>
        <w:rPr>
          <w:rFonts w:ascii="Trebuchet MS" w:hAnsi="Trebuchet MS"/>
          <w:color w:val="231F20"/>
          <w:spacing w:val="-2"/>
          <w:sz w:val="19"/>
        </w:rPr>
        <w:t>уничто- жать.</w:t>
      </w:r>
    </w:p>
    <w:p>
      <w:pPr>
        <w:spacing w:line="228" w:lineRule="auto" w:before="102"/>
        <w:ind w:left="447" w:right="1081" w:hanging="341"/>
        <w:jc w:val="both"/>
        <w:rPr>
          <w:rFonts w:ascii="Trebuchet MS" w:hAnsi="Trebuchet MS"/>
          <w:sz w:val="19"/>
        </w:rPr>
      </w:pPr>
      <w:r>
        <w:rPr>
          <w:rFonts w:ascii="Wingdings 3" w:hAnsi="Wingdings 3"/>
          <w:color w:val="4495D1"/>
          <w:sz w:val="20"/>
        </w:rPr>
        <w:t></w:t>
      </w:r>
      <w:r>
        <w:rPr>
          <w:rFonts w:ascii="Times New Roman" w:hAnsi="Times New Roman"/>
          <w:color w:val="4495D1"/>
          <w:spacing w:val="40"/>
          <w:sz w:val="20"/>
        </w:rPr>
        <w:t> </w:t>
      </w:r>
      <w:r>
        <w:rPr>
          <w:rFonts w:ascii="Trebuchet MS" w:hAnsi="Trebuchet MS"/>
          <w:color w:val="231F20"/>
          <w:sz w:val="19"/>
        </w:rPr>
        <w:t>Исходя</w:t>
      </w:r>
      <w:r>
        <w:rPr>
          <w:rFonts w:ascii="Trebuchet MS" w:hAnsi="Trebuchet MS"/>
          <w:color w:val="231F20"/>
          <w:spacing w:val="-2"/>
          <w:sz w:val="19"/>
        </w:rPr>
        <w:t> </w:t>
      </w:r>
      <w:r>
        <w:rPr>
          <w:rFonts w:ascii="Trebuchet MS" w:hAnsi="Trebuchet MS"/>
          <w:color w:val="231F20"/>
          <w:sz w:val="19"/>
        </w:rPr>
        <w:t>из</w:t>
      </w:r>
      <w:r>
        <w:rPr>
          <w:rFonts w:ascii="Trebuchet MS" w:hAnsi="Trebuchet MS"/>
          <w:color w:val="231F20"/>
          <w:spacing w:val="-2"/>
          <w:sz w:val="19"/>
        </w:rPr>
        <w:t> </w:t>
      </w:r>
      <w:r>
        <w:rPr>
          <w:rFonts w:ascii="Trebuchet MS" w:hAnsi="Trebuchet MS"/>
          <w:color w:val="231F20"/>
          <w:sz w:val="19"/>
        </w:rPr>
        <w:t>рисунка,</w:t>
      </w:r>
      <w:r>
        <w:rPr>
          <w:rFonts w:ascii="Trebuchet MS" w:hAnsi="Trebuchet MS"/>
          <w:color w:val="231F20"/>
          <w:spacing w:val="-2"/>
          <w:sz w:val="19"/>
        </w:rPr>
        <w:t> </w:t>
      </w:r>
      <w:r>
        <w:rPr>
          <w:rFonts w:ascii="Trebuchet MS" w:hAnsi="Trebuchet MS"/>
          <w:color w:val="231F20"/>
          <w:sz w:val="19"/>
        </w:rPr>
        <w:t>как</w:t>
      </w:r>
      <w:r>
        <w:rPr>
          <w:rFonts w:ascii="Trebuchet MS" w:hAnsi="Trebuchet MS"/>
          <w:color w:val="231F20"/>
          <w:spacing w:val="-2"/>
          <w:sz w:val="19"/>
        </w:rPr>
        <w:t> </w:t>
      </w:r>
      <w:r>
        <w:rPr>
          <w:rFonts w:ascii="Trebuchet MS" w:hAnsi="Trebuchet MS"/>
          <w:color w:val="231F20"/>
          <w:sz w:val="19"/>
        </w:rPr>
        <w:t>вы</w:t>
      </w:r>
      <w:r>
        <w:rPr>
          <w:rFonts w:ascii="Trebuchet MS" w:hAnsi="Trebuchet MS"/>
          <w:color w:val="231F20"/>
          <w:spacing w:val="-2"/>
          <w:sz w:val="19"/>
        </w:rPr>
        <w:t> </w:t>
      </w:r>
      <w:r>
        <w:rPr>
          <w:rFonts w:ascii="Trebuchet MS" w:hAnsi="Trebuchet MS"/>
          <w:color w:val="231F20"/>
          <w:sz w:val="19"/>
        </w:rPr>
        <w:t>думаете,</w:t>
      </w:r>
      <w:r>
        <w:rPr>
          <w:rFonts w:ascii="Trebuchet MS" w:hAnsi="Trebuchet MS"/>
          <w:color w:val="231F20"/>
          <w:spacing w:val="-2"/>
          <w:sz w:val="19"/>
        </w:rPr>
        <w:t> </w:t>
      </w:r>
      <w:r>
        <w:rPr>
          <w:rFonts w:ascii="Trebuchet MS" w:hAnsi="Trebuchet MS"/>
          <w:color w:val="231F20"/>
          <w:sz w:val="19"/>
        </w:rPr>
        <w:t>за</w:t>
      </w:r>
      <w:r>
        <w:rPr>
          <w:rFonts w:ascii="Trebuchet MS" w:hAnsi="Trebuchet MS"/>
          <w:color w:val="231F20"/>
          <w:spacing w:val="-2"/>
          <w:sz w:val="19"/>
        </w:rPr>
        <w:t> </w:t>
      </w:r>
      <w:r>
        <w:rPr>
          <w:rFonts w:ascii="Trebuchet MS" w:hAnsi="Trebuchet MS"/>
          <w:color w:val="231F20"/>
          <w:sz w:val="19"/>
        </w:rPr>
        <w:t>что</w:t>
      </w:r>
      <w:r>
        <w:rPr>
          <w:rFonts w:ascii="Trebuchet MS" w:hAnsi="Trebuchet MS"/>
          <w:color w:val="231F20"/>
          <w:spacing w:val="-2"/>
          <w:sz w:val="19"/>
        </w:rPr>
        <w:t> </w:t>
      </w:r>
      <w:r>
        <w:rPr>
          <w:rFonts w:ascii="Trebuchet MS" w:hAnsi="Trebuchet MS"/>
          <w:color w:val="231F20"/>
          <w:sz w:val="19"/>
        </w:rPr>
        <w:t>особенно чтят этого политика?</w:t>
      </w:r>
    </w:p>
    <w:p>
      <w:pPr>
        <w:spacing w:after="0" w:line="228" w:lineRule="auto"/>
        <w:jc w:val="both"/>
        <w:rPr>
          <w:rFonts w:ascii="Trebuchet MS" w:hAnsi="Trebuchet MS"/>
          <w:sz w:val="19"/>
        </w:rPr>
        <w:sectPr>
          <w:type w:val="continuous"/>
          <w:pgSz w:w="10310" w:h="14850"/>
          <w:pgMar w:header="0" w:footer="1923" w:top="0" w:bottom="1160" w:left="320" w:right="300"/>
          <w:cols w:num="2" w:equalWidth="0">
            <w:col w:w="3096" w:space="412"/>
            <w:col w:w="6182"/>
          </w:cols>
        </w:sectPr>
      </w:pPr>
    </w:p>
    <w:p>
      <w:pPr>
        <w:pStyle w:val="BodyText"/>
        <w:rPr>
          <w:rFonts w:ascii="Trebuchet MS"/>
        </w:rPr>
      </w:pPr>
      <w:r>
        <w:rPr/>
        <w:pict>
          <v:group style="position:absolute;margin-left:0pt;margin-top:-.000518pt;width:515.4pt;height:72.05pt;mso-position-horizontal-relative:page;mso-position-vertical-relative:page;z-index:-27651072" id="docshapegroup5324" coordorigin="0,0" coordsize="10308,1441">
            <v:shape style="position:absolute;left:420;top:419;width:9468;height:1021" type="#_x0000_t75" id="docshape5325" stroked="false">
              <v:imagedata r:id="rId6" o:title=""/>
            </v:shape>
            <v:shape style="position:absolute;left:420;top:283;width:9605;height:420" id="docshape5326" coordorigin="420,283" coordsize="9605,420" path="m9724,703l10024,703m420,583l420,283m9604,583l9604,283e" filled="false" stroked="true" strokeweight="1.25pt" strokecolor="#ffffff">
              <v:path arrowok="t"/>
              <v:stroke dashstyle="solid"/>
            </v:shape>
            <v:shape style="position:absolute;left:420;top:283;width:9605;height:420" id="docshape532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328" coordorigin="0,0" coordsize="10308,420" path="m360,420l0,420m9948,420l10308,420m420,360l420,0m9888,360l9888,0e" filled="false" stroked="true" strokeweight=".25pt" strokecolor="#000000">
              <v:path arrowok="t"/>
              <v:stroke dashstyle="solid"/>
            </v:shape>
            <v:shape style="position:absolute;left:1157;top:1144;width:4179;height:230" type="#_x0000_t202" id="docshape5329"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23.</w:t>
                    </w:r>
                    <w:r>
                      <w:rPr>
                        <w:rFonts w:ascii="Tahoma" w:hAnsi="Tahoma"/>
                        <w:color w:val="FFFFFF"/>
                        <w:spacing w:val="22"/>
                        <w:sz w:val="19"/>
                      </w:rPr>
                      <w:t> </w:t>
                    </w:r>
                    <w:r>
                      <w:rPr>
                        <w:rFonts w:ascii="Tahoma" w:hAnsi="Tahoma"/>
                        <w:color w:val="FFFFFF"/>
                        <w:w w:val="80"/>
                        <w:sz w:val="19"/>
                      </w:rPr>
                      <w:t>Латинская</w:t>
                    </w:r>
                    <w:r>
                      <w:rPr>
                        <w:rFonts w:ascii="Tahoma" w:hAnsi="Tahoma"/>
                        <w:color w:val="FFFFFF"/>
                        <w:spacing w:val="22"/>
                        <w:sz w:val="19"/>
                      </w:rPr>
                      <w:t> </w:t>
                    </w:r>
                    <w:r>
                      <w:rPr>
                        <w:rFonts w:ascii="Tahoma" w:hAnsi="Tahoma"/>
                        <w:color w:val="FFFFFF"/>
                        <w:w w:val="80"/>
                        <w:sz w:val="19"/>
                      </w:rPr>
                      <w:t>Америка:</w:t>
                    </w:r>
                    <w:r>
                      <w:rPr>
                        <w:rFonts w:ascii="Tahoma" w:hAnsi="Tahoma"/>
                        <w:color w:val="FFFFFF"/>
                        <w:spacing w:val="22"/>
                        <w:sz w:val="19"/>
                      </w:rPr>
                      <w:t> </w:t>
                    </w:r>
                    <w:r>
                      <w:rPr>
                        <w:rFonts w:ascii="Tahoma" w:hAnsi="Tahoma"/>
                        <w:color w:val="FFFFFF"/>
                        <w:w w:val="80"/>
                        <w:sz w:val="19"/>
                      </w:rPr>
                      <w:t>нелёгкий</w:t>
                    </w:r>
                    <w:r>
                      <w:rPr>
                        <w:rFonts w:ascii="Tahoma" w:hAnsi="Tahoma"/>
                        <w:color w:val="FFFFFF"/>
                        <w:spacing w:val="22"/>
                        <w:sz w:val="19"/>
                      </w:rPr>
                      <w:t> </w:t>
                    </w:r>
                    <w:r>
                      <w:rPr>
                        <w:rFonts w:ascii="Tahoma" w:hAnsi="Tahoma"/>
                        <w:color w:val="FFFFFF"/>
                        <w:w w:val="80"/>
                        <w:sz w:val="19"/>
                      </w:rPr>
                      <w:t>груз</w:t>
                    </w:r>
                    <w:r>
                      <w:rPr>
                        <w:rFonts w:ascii="Tahoma" w:hAnsi="Tahoma"/>
                        <w:color w:val="FFFFFF"/>
                        <w:spacing w:val="21"/>
                        <w:sz w:val="19"/>
                      </w:rPr>
                      <w:t> </w:t>
                    </w:r>
                    <w:r>
                      <w:rPr>
                        <w:rFonts w:ascii="Tahoma" w:hAnsi="Tahoma"/>
                        <w:color w:val="FFFFFF"/>
                        <w:spacing w:val="-2"/>
                        <w:w w:val="80"/>
                        <w:sz w:val="19"/>
                      </w:rPr>
                      <w:t>независимости</w:t>
                    </w:r>
                  </w:p>
                </w:txbxContent>
              </v:textbox>
              <w10:wrap type="none"/>
            </v:shape>
            <v:shape style="position:absolute;left:8694;top:1114;width:377;height:272" type="#_x0000_t202" id="docshape5330" filled="false" stroked="false">
              <v:textbox inset="0,0,0,0">
                <w:txbxContent>
                  <w:p>
                    <w:pPr>
                      <w:spacing w:line="268" w:lineRule="exact" w:before="3"/>
                      <w:ind w:left="0" w:right="0" w:firstLine="0"/>
                      <w:jc w:val="left"/>
                      <w:rPr>
                        <w:rFonts w:ascii="Calibri"/>
                        <w:b/>
                        <w:sz w:val="22"/>
                      </w:rPr>
                    </w:pPr>
                    <w:r>
                      <w:rPr>
                        <w:rFonts w:ascii="Calibri"/>
                        <w:b/>
                        <w:color w:val="FFFFFF"/>
                        <w:spacing w:val="-13"/>
                        <w:w w:val="120"/>
                        <w:sz w:val="22"/>
                      </w:rPr>
                      <w:t>257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331"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BodyText"/>
        <w:spacing w:line="223" w:lineRule="auto"/>
        <w:ind w:left="893" w:right="3366"/>
        <w:jc w:val="both"/>
      </w:pPr>
      <w:r>
        <w:rPr/>
        <w:pict>
          <v:group style="position:absolute;margin-left:343.002014pt;margin-top:-2.108235pt;width:113.8pt;height:179.2pt;mso-position-horizontal-relative:page;mso-position-vertical-relative:paragraph;z-index:16242176" id="docshapegroup5332" coordorigin="6860,-42" coordsize="2276,3584">
            <v:shape style="position:absolute;left:6860;top:2917;width:2276;height:625" type="#_x0000_t75" id="docshape5333" stroked="false">
              <v:imagedata r:id="rId168" o:title=""/>
            </v:shape>
            <v:rect style="position:absolute;left:6922;top:2855;width:2155;height:624" id="docshape5334" filled="true" fillcolor="#ffffff" stroked="false">
              <v:fill type="solid"/>
            </v:rect>
            <v:shape style="position:absolute;left:6860;top:-43;width:2276;height:2960" type="#_x0000_t75" id="docshape5335" stroked="false">
              <v:imagedata r:id="rId1149" o:title=""/>
            </v:shape>
            <v:shape style="position:absolute;left:6922;top:20;width:2155;height:2835" type="#_x0000_t75" id="docshape5336" stroked="false">
              <v:imagedata r:id="rId1150" o:title=""/>
            </v:shape>
            <v:rect style="position:absolute;left:6932;top:30;width:2135;height:2815" id="docshape5337" filled="false" stroked="true" strokeweight="1pt" strokecolor="#ffffff">
              <v:stroke dashstyle="solid"/>
            </v:rect>
            <v:shape style="position:absolute;left:6860;top:-43;width:2276;height:3584" type="#_x0000_t202" id="docshape5338"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0"/>
                      <w:rPr>
                        <w:sz w:val="28"/>
                      </w:rPr>
                    </w:pPr>
                  </w:p>
                  <w:p>
                    <w:pPr>
                      <w:spacing w:line="220" w:lineRule="auto" w:before="0"/>
                      <w:ind w:left="176" w:right="180" w:firstLine="0"/>
                      <w:jc w:val="left"/>
                      <w:rPr>
                        <w:rFonts w:ascii="Trebuchet MS" w:hAnsi="Trebuchet MS"/>
                        <w:i/>
                        <w:sz w:val="19"/>
                      </w:rPr>
                    </w:pPr>
                    <w:r>
                      <w:rPr>
                        <w:rFonts w:ascii="Calibri" w:hAnsi="Calibri"/>
                        <w:b/>
                        <w:color w:val="231F20"/>
                        <w:w w:val="105"/>
                        <w:sz w:val="19"/>
                      </w:rPr>
                      <w:t>Э.</w:t>
                    </w:r>
                    <w:r>
                      <w:rPr>
                        <w:rFonts w:ascii="Calibri" w:hAnsi="Calibri"/>
                        <w:b/>
                        <w:color w:val="231F20"/>
                        <w:spacing w:val="-2"/>
                        <w:w w:val="105"/>
                        <w:sz w:val="19"/>
                      </w:rPr>
                      <w:t> </w:t>
                    </w:r>
                    <w:r>
                      <w:rPr>
                        <w:rFonts w:ascii="Calibri" w:hAnsi="Calibri"/>
                        <w:b/>
                        <w:color w:val="231F20"/>
                        <w:w w:val="105"/>
                        <w:sz w:val="19"/>
                      </w:rPr>
                      <w:t>Сапата.</w:t>
                    </w:r>
                    <w:r>
                      <w:rPr>
                        <w:rFonts w:ascii="Calibri" w:hAnsi="Calibri"/>
                        <w:b/>
                        <w:color w:val="231F20"/>
                        <w:spacing w:val="-2"/>
                        <w:w w:val="105"/>
                        <w:sz w:val="19"/>
                      </w:rPr>
                      <w:t> </w:t>
                    </w:r>
                    <w:r>
                      <w:rPr>
                        <w:rFonts w:ascii="Trebuchet MS" w:hAnsi="Trebuchet MS"/>
                        <w:i/>
                        <w:color w:val="231F20"/>
                        <w:w w:val="105"/>
                        <w:sz w:val="19"/>
                      </w:rPr>
                      <w:t>Художник</w:t>
                    </w:r>
                    <w:r>
                      <w:rPr>
                        <w:rFonts w:ascii="Trebuchet MS" w:hAnsi="Trebuchet MS"/>
                        <w:i/>
                        <w:color w:val="231F20"/>
                        <w:w w:val="105"/>
                        <w:sz w:val="19"/>
                      </w:rPr>
                      <w:t> Д. Ривера</w:t>
                    </w:r>
                  </w:p>
                </w:txbxContent>
              </v:textbox>
              <w10:wrap type="none"/>
            </v:shape>
            <w10:wrap type="none"/>
          </v:group>
        </w:pict>
      </w:r>
      <w:r>
        <w:rPr>
          <w:color w:val="231F20"/>
        </w:rPr>
        <w:t>и законодательство, сколько клановые </w:t>
      </w:r>
      <w:r>
        <w:rPr>
          <w:color w:val="231F20"/>
        </w:rPr>
        <w:t>группировки вокруг</w:t>
      </w:r>
      <w:r>
        <w:rPr>
          <w:color w:val="231F20"/>
          <w:spacing w:val="-14"/>
        </w:rPr>
        <w:t> </w:t>
      </w:r>
      <w:r>
        <w:rPr>
          <w:color w:val="231F20"/>
        </w:rPr>
        <w:t>лидера-каудильо,</w:t>
      </w:r>
      <w:r>
        <w:rPr>
          <w:color w:val="231F20"/>
          <w:spacing w:val="-14"/>
        </w:rPr>
        <w:t> </w:t>
      </w:r>
      <w:r>
        <w:rPr>
          <w:color w:val="231F20"/>
        </w:rPr>
        <w:t>которые</w:t>
      </w:r>
      <w:r>
        <w:rPr>
          <w:color w:val="231F20"/>
          <w:spacing w:val="-14"/>
        </w:rPr>
        <w:t> </w:t>
      </w:r>
      <w:r>
        <w:rPr>
          <w:color w:val="231F20"/>
        </w:rPr>
        <w:t>вели</w:t>
      </w:r>
      <w:r>
        <w:rPr>
          <w:color w:val="231F20"/>
          <w:spacing w:val="-14"/>
        </w:rPr>
        <w:t> </w:t>
      </w:r>
      <w:r>
        <w:rPr>
          <w:color w:val="231F20"/>
        </w:rPr>
        <w:t>между</w:t>
      </w:r>
      <w:r>
        <w:rPr>
          <w:color w:val="231F20"/>
          <w:spacing w:val="-14"/>
        </w:rPr>
        <w:t> </w:t>
      </w:r>
      <w:r>
        <w:rPr>
          <w:color w:val="231F20"/>
        </w:rPr>
        <w:t>собой</w:t>
      </w:r>
      <w:r>
        <w:rPr>
          <w:color w:val="231F20"/>
          <w:spacing w:val="-14"/>
        </w:rPr>
        <w:t> </w:t>
      </w:r>
      <w:r>
        <w:rPr>
          <w:color w:val="231F20"/>
        </w:rPr>
        <w:t>оже- сточённую</w:t>
      </w:r>
      <w:r>
        <w:rPr>
          <w:color w:val="231F20"/>
          <w:spacing w:val="-7"/>
        </w:rPr>
        <w:t> </w:t>
      </w:r>
      <w:r>
        <w:rPr>
          <w:color w:val="231F20"/>
        </w:rPr>
        <w:t>борьбу</w:t>
      </w:r>
      <w:r>
        <w:rPr>
          <w:color w:val="231F20"/>
          <w:spacing w:val="-7"/>
        </w:rPr>
        <w:t> </w:t>
      </w:r>
      <w:r>
        <w:rPr>
          <w:color w:val="231F20"/>
        </w:rPr>
        <w:t>за</w:t>
      </w:r>
      <w:r>
        <w:rPr>
          <w:color w:val="231F20"/>
          <w:spacing w:val="-7"/>
        </w:rPr>
        <w:t> </w:t>
      </w:r>
      <w:r>
        <w:rPr>
          <w:color w:val="231F20"/>
        </w:rPr>
        <w:t>власть.</w:t>
      </w:r>
      <w:r>
        <w:rPr>
          <w:color w:val="231F20"/>
          <w:spacing w:val="-7"/>
        </w:rPr>
        <w:t> </w:t>
      </w:r>
      <w:r>
        <w:rPr>
          <w:color w:val="231F20"/>
        </w:rPr>
        <w:t>Успех</w:t>
      </w:r>
      <w:r>
        <w:rPr>
          <w:color w:val="231F20"/>
          <w:spacing w:val="-7"/>
        </w:rPr>
        <w:t> </w:t>
      </w:r>
      <w:r>
        <w:rPr>
          <w:color w:val="231F20"/>
        </w:rPr>
        <w:t>в</w:t>
      </w:r>
      <w:r>
        <w:rPr>
          <w:color w:val="231F20"/>
          <w:spacing w:val="-7"/>
        </w:rPr>
        <w:t> </w:t>
      </w:r>
      <w:r>
        <w:rPr>
          <w:color w:val="231F20"/>
        </w:rPr>
        <w:t>ней</w:t>
      </w:r>
      <w:r>
        <w:rPr>
          <w:color w:val="231F20"/>
          <w:spacing w:val="-7"/>
        </w:rPr>
        <w:t> </w:t>
      </w:r>
      <w:r>
        <w:rPr>
          <w:color w:val="231F20"/>
        </w:rPr>
        <w:t>зависел</w:t>
      </w:r>
      <w:r>
        <w:rPr>
          <w:color w:val="231F20"/>
          <w:spacing w:val="-7"/>
        </w:rPr>
        <w:t> </w:t>
      </w:r>
      <w:r>
        <w:rPr>
          <w:color w:val="231F20"/>
        </w:rPr>
        <w:t>либо</w:t>
      </w:r>
      <w:r>
        <w:rPr>
          <w:color w:val="231F20"/>
          <w:spacing w:val="-7"/>
        </w:rPr>
        <w:t> </w:t>
      </w:r>
      <w:r>
        <w:rPr>
          <w:color w:val="231F20"/>
        </w:rPr>
        <w:t>от умения любыми способами (зачастую — откровенно популистскими) привлечь на свою сторону как можно более широкие слои населения, либо от поддержки армии. Латиноамериканские страны били рекорды по количеству не только конституций, но и мятежей, пут- чей</w:t>
      </w:r>
      <w:r>
        <w:rPr>
          <w:color w:val="231F20"/>
          <w:spacing w:val="-6"/>
        </w:rPr>
        <w:t> </w:t>
      </w:r>
      <w:r>
        <w:rPr>
          <w:color w:val="231F20"/>
        </w:rPr>
        <w:t>и</w:t>
      </w:r>
      <w:r>
        <w:rPr>
          <w:color w:val="231F20"/>
          <w:spacing w:val="-6"/>
        </w:rPr>
        <w:t> </w:t>
      </w:r>
      <w:r>
        <w:rPr>
          <w:color w:val="231F20"/>
        </w:rPr>
        <w:t>мало</w:t>
      </w:r>
      <w:r>
        <w:rPr>
          <w:color w:val="231F20"/>
          <w:spacing w:val="-6"/>
        </w:rPr>
        <w:t> </w:t>
      </w:r>
      <w:r>
        <w:rPr>
          <w:color w:val="231F20"/>
        </w:rPr>
        <w:t>что</w:t>
      </w:r>
      <w:r>
        <w:rPr>
          <w:color w:val="231F20"/>
          <w:spacing w:val="-6"/>
        </w:rPr>
        <w:t> </w:t>
      </w:r>
      <w:r>
        <w:rPr>
          <w:color w:val="231F20"/>
        </w:rPr>
        <w:t>менявших</w:t>
      </w:r>
      <w:r>
        <w:rPr>
          <w:color w:val="231F20"/>
          <w:spacing w:val="-6"/>
        </w:rPr>
        <w:t> </w:t>
      </w:r>
      <w:r>
        <w:rPr>
          <w:color w:val="231F20"/>
        </w:rPr>
        <w:t>революций.</w:t>
      </w:r>
      <w:r>
        <w:rPr>
          <w:color w:val="231F20"/>
          <w:spacing w:val="-6"/>
        </w:rPr>
        <w:t> </w:t>
      </w:r>
      <w:r>
        <w:rPr>
          <w:color w:val="231F20"/>
        </w:rPr>
        <w:t>Система</w:t>
      </w:r>
      <w:r>
        <w:rPr>
          <w:color w:val="231F20"/>
          <w:spacing w:val="-6"/>
        </w:rPr>
        <w:t> </w:t>
      </w:r>
      <w:r>
        <w:rPr>
          <w:color w:val="231F20"/>
        </w:rPr>
        <w:t>каудиль- изма,</w:t>
      </w:r>
      <w:r>
        <w:rPr>
          <w:color w:val="231F20"/>
          <w:spacing w:val="-11"/>
        </w:rPr>
        <w:t> </w:t>
      </w:r>
      <w:r>
        <w:rPr>
          <w:color w:val="231F20"/>
        </w:rPr>
        <w:t>пронизывавшая</w:t>
      </w:r>
      <w:r>
        <w:rPr>
          <w:color w:val="231F20"/>
          <w:spacing w:val="-11"/>
        </w:rPr>
        <w:t> </w:t>
      </w:r>
      <w:r>
        <w:rPr>
          <w:color w:val="231F20"/>
        </w:rPr>
        <w:t>всю</w:t>
      </w:r>
      <w:r>
        <w:rPr>
          <w:color w:val="231F20"/>
          <w:spacing w:val="-11"/>
        </w:rPr>
        <w:t> </w:t>
      </w:r>
      <w:r>
        <w:rPr>
          <w:color w:val="231F20"/>
        </w:rPr>
        <w:t>политическую</w:t>
      </w:r>
      <w:r>
        <w:rPr>
          <w:color w:val="231F20"/>
          <w:spacing w:val="-11"/>
        </w:rPr>
        <w:t> </w:t>
      </w:r>
      <w:r>
        <w:rPr>
          <w:color w:val="231F20"/>
        </w:rPr>
        <w:t>структуру,</w:t>
      </w:r>
      <w:r>
        <w:rPr>
          <w:color w:val="231F20"/>
          <w:spacing w:val="-11"/>
        </w:rPr>
        <w:t> </w:t>
      </w:r>
      <w:r>
        <w:rPr>
          <w:color w:val="231F20"/>
        </w:rPr>
        <w:t>ста- ла</w:t>
      </w:r>
      <w:r>
        <w:rPr>
          <w:color w:val="231F20"/>
          <w:spacing w:val="-14"/>
        </w:rPr>
        <w:t> </w:t>
      </w:r>
      <w:r>
        <w:rPr>
          <w:color w:val="231F20"/>
        </w:rPr>
        <w:t>причиной</w:t>
      </w:r>
      <w:r>
        <w:rPr>
          <w:color w:val="231F20"/>
          <w:spacing w:val="-14"/>
        </w:rPr>
        <w:t> </w:t>
      </w:r>
      <w:r>
        <w:rPr>
          <w:color w:val="231F20"/>
        </w:rPr>
        <w:t>устойчивости</w:t>
      </w:r>
      <w:r>
        <w:rPr>
          <w:color w:val="231F20"/>
          <w:spacing w:val="-14"/>
        </w:rPr>
        <w:t> </w:t>
      </w:r>
      <w:r>
        <w:rPr>
          <w:color w:val="231F20"/>
        </w:rPr>
        <w:t>латиноамериканских</w:t>
      </w:r>
      <w:r>
        <w:rPr>
          <w:color w:val="231F20"/>
          <w:spacing w:val="-14"/>
        </w:rPr>
        <w:t> </w:t>
      </w:r>
      <w:r>
        <w:rPr>
          <w:color w:val="231F20"/>
        </w:rPr>
        <w:t>автори- тарных режимов.</w:t>
      </w:r>
    </w:p>
    <w:p>
      <w:pPr>
        <w:pStyle w:val="BodyText"/>
        <w:spacing w:line="220" w:lineRule="auto" w:before="7"/>
        <w:ind w:left="893" w:right="3366" w:firstLine="340"/>
        <w:jc w:val="both"/>
      </w:pPr>
      <w:r>
        <w:rPr>
          <w:color w:val="231F20"/>
        </w:rPr>
        <w:t>В Мексике крупнейшим движением, </w:t>
      </w:r>
      <w:r>
        <w:rPr>
          <w:color w:val="231F20"/>
        </w:rPr>
        <w:t>охватившим самые широкие слои населения, стала буржуазно-демо- кратическая революция </w:t>
      </w:r>
      <w:r>
        <w:rPr>
          <w:rFonts w:ascii="Book Antiqua" w:hAnsi="Book Antiqua"/>
          <w:b/>
          <w:color w:val="231F20"/>
        </w:rPr>
        <w:t>1910—1917 гг. </w:t>
      </w:r>
      <w:r>
        <w:rPr>
          <w:color w:val="231F20"/>
        </w:rPr>
        <w:t>против дикта- туры</w:t>
      </w:r>
      <w:r>
        <w:rPr>
          <w:color w:val="231F20"/>
          <w:spacing w:val="-4"/>
        </w:rPr>
        <w:t> </w:t>
      </w:r>
      <w:r>
        <w:rPr>
          <w:color w:val="231F20"/>
        </w:rPr>
        <w:t>П.</w:t>
      </w:r>
      <w:r>
        <w:rPr>
          <w:color w:val="231F20"/>
          <w:spacing w:val="-4"/>
        </w:rPr>
        <w:t> </w:t>
      </w:r>
      <w:r>
        <w:rPr>
          <w:color w:val="231F20"/>
        </w:rPr>
        <w:t>Диаса</w:t>
      </w:r>
      <w:r>
        <w:rPr>
          <w:color w:val="231F20"/>
          <w:spacing w:val="-4"/>
        </w:rPr>
        <w:t> </w:t>
      </w:r>
      <w:r>
        <w:rPr>
          <w:color w:val="231F20"/>
        </w:rPr>
        <w:t>(находился</w:t>
      </w:r>
      <w:r>
        <w:rPr>
          <w:color w:val="231F20"/>
          <w:spacing w:val="-4"/>
        </w:rPr>
        <w:t> </w:t>
      </w:r>
      <w:r>
        <w:rPr>
          <w:color w:val="231F20"/>
        </w:rPr>
        <w:t>у</w:t>
      </w:r>
      <w:r>
        <w:rPr>
          <w:color w:val="231F20"/>
          <w:spacing w:val="-4"/>
        </w:rPr>
        <w:t> </w:t>
      </w:r>
      <w:r>
        <w:rPr>
          <w:color w:val="231F20"/>
        </w:rPr>
        <w:t>власти</w:t>
      </w:r>
      <w:r>
        <w:rPr>
          <w:color w:val="231F20"/>
          <w:spacing w:val="-4"/>
        </w:rPr>
        <w:t> </w:t>
      </w:r>
      <w:r>
        <w:rPr>
          <w:color w:val="231F20"/>
        </w:rPr>
        <w:t>в</w:t>
      </w:r>
      <w:r>
        <w:rPr>
          <w:color w:val="231F20"/>
          <w:spacing w:val="-4"/>
        </w:rPr>
        <w:t> </w:t>
      </w:r>
      <w:r>
        <w:rPr>
          <w:color w:val="231F20"/>
        </w:rPr>
        <w:t>1876—1911</w:t>
      </w:r>
      <w:r>
        <w:rPr>
          <w:color w:val="231F20"/>
          <w:spacing w:val="-4"/>
        </w:rPr>
        <w:t> </w:t>
      </w:r>
      <w:r>
        <w:rPr>
          <w:color w:val="231F20"/>
        </w:rPr>
        <w:t>гг.).</w:t>
      </w:r>
      <w:r>
        <w:rPr>
          <w:color w:val="231F20"/>
          <w:spacing w:val="-4"/>
        </w:rPr>
        <w:t> </w:t>
      </w:r>
      <w:r>
        <w:rPr>
          <w:color w:val="231F20"/>
        </w:rPr>
        <w:t>Её </w:t>
      </w:r>
      <w:r>
        <w:rPr>
          <w:color w:val="231F20"/>
          <w:w w:val="95"/>
        </w:rPr>
        <w:t>задача</w:t>
      </w:r>
      <w:r>
        <w:rPr>
          <w:color w:val="231F20"/>
          <w:spacing w:val="29"/>
        </w:rPr>
        <w:t> </w:t>
      </w:r>
      <w:r>
        <w:rPr>
          <w:color w:val="231F20"/>
          <w:w w:val="95"/>
        </w:rPr>
        <w:t>заключалась</w:t>
      </w:r>
      <w:r>
        <w:rPr>
          <w:color w:val="231F20"/>
          <w:spacing w:val="29"/>
        </w:rPr>
        <w:t> </w:t>
      </w:r>
      <w:r>
        <w:rPr>
          <w:color w:val="231F20"/>
          <w:w w:val="95"/>
        </w:rPr>
        <w:t>не</w:t>
      </w:r>
      <w:r>
        <w:rPr>
          <w:color w:val="231F20"/>
          <w:spacing w:val="30"/>
        </w:rPr>
        <w:t> </w:t>
      </w:r>
      <w:r>
        <w:rPr>
          <w:color w:val="231F20"/>
          <w:w w:val="95"/>
        </w:rPr>
        <w:t>только</w:t>
      </w:r>
      <w:r>
        <w:rPr>
          <w:color w:val="231F20"/>
          <w:spacing w:val="29"/>
        </w:rPr>
        <w:t> </w:t>
      </w:r>
      <w:r>
        <w:rPr>
          <w:color w:val="231F20"/>
          <w:w w:val="95"/>
        </w:rPr>
        <w:t>в</w:t>
      </w:r>
      <w:r>
        <w:rPr>
          <w:color w:val="231F20"/>
          <w:spacing w:val="29"/>
        </w:rPr>
        <w:t> </w:t>
      </w:r>
      <w:r>
        <w:rPr>
          <w:color w:val="231F20"/>
          <w:w w:val="95"/>
        </w:rPr>
        <w:t>ликвидации</w:t>
      </w:r>
      <w:r>
        <w:rPr>
          <w:color w:val="231F20"/>
          <w:spacing w:val="30"/>
        </w:rPr>
        <w:t> </w:t>
      </w:r>
      <w:r>
        <w:rPr>
          <w:color w:val="231F20"/>
          <w:spacing w:val="-2"/>
          <w:w w:val="95"/>
        </w:rPr>
        <w:t>правящего</w:t>
      </w:r>
    </w:p>
    <w:p>
      <w:pPr>
        <w:pStyle w:val="BodyText"/>
        <w:spacing w:line="223" w:lineRule="auto" w:before="2"/>
        <w:ind w:left="893" w:right="1194"/>
        <w:jc w:val="both"/>
      </w:pPr>
      <w:r>
        <w:rPr>
          <w:color w:val="231F20"/>
        </w:rPr>
        <w:t>режима,</w:t>
      </w:r>
      <w:r>
        <w:rPr>
          <w:color w:val="231F20"/>
          <w:spacing w:val="-6"/>
        </w:rPr>
        <w:t> </w:t>
      </w:r>
      <w:r>
        <w:rPr>
          <w:color w:val="231F20"/>
        </w:rPr>
        <w:t>но</w:t>
      </w:r>
      <w:r>
        <w:rPr>
          <w:color w:val="231F20"/>
          <w:spacing w:val="-6"/>
        </w:rPr>
        <w:t> </w:t>
      </w:r>
      <w:r>
        <w:rPr>
          <w:color w:val="231F20"/>
        </w:rPr>
        <w:t>и</w:t>
      </w:r>
      <w:r>
        <w:rPr>
          <w:color w:val="231F20"/>
          <w:spacing w:val="-6"/>
        </w:rPr>
        <w:t> </w:t>
      </w:r>
      <w:r>
        <w:rPr>
          <w:color w:val="231F20"/>
        </w:rPr>
        <w:t>в</w:t>
      </w:r>
      <w:r>
        <w:rPr>
          <w:color w:val="231F20"/>
          <w:spacing w:val="-6"/>
        </w:rPr>
        <w:t> </w:t>
      </w:r>
      <w:r>
        <w:rPr>
          <w:color w:val="231F20"/>
        </w:rPr>
        <w:t>решении</w:t>
      </w:r>
      <w:r>
        <w:rPr>
          <w:color w:val="231F20"/>
          <w:spacing w:val="-6"/>
        </w:rPr>
        <w:t> </w:t>
      </w:r>
      <w:r>
        <w:rPr>
          <w:color w:val="231F20"/>
        </w:rPr>
        <w:t>земельного</w:t>
      </w:r>
      <w:r>
        <w:rPr>
          <w:color w:val="231F20"/>
          <w:spacing w:val="-6"/>
        </w:rPr>
        <w:t> </w:t>
      </w:r>
      <w:r>
        <w:rPr>
          <w:color w:val="231F20"/>
        </w:rPr>
        <w:t>вопроса.</w:t>
      </w:r>
      <w:r>
        <w:rPr>
          <w:color w:val="231F20"/>
          <w:spacing w:val="-6"/>
        </w:rPr>
        <w:t> </w:t>
      </w:r>
      <w:r>
        <w:rPr>
          <w:color w:val="231F20"/>
        </w:rPr>
        <w:t>Большую</w:t>
      </w:r>
      <w:r>
        <w:rPr>
          <w:color w:val="231F20"/>
          <w:spacing w:val="-6"/>
        </w:rPr>
        <w:t> </w:t>
      </w:r>
      <w:r>
        <w:rPr>
          <w:color w:val="231F20"/>
        </w:rPr>
        <w:t>роль</w:t>
      </w:r>
      <w:r>
        <w:rPr>
          <w:color w:val="231F20"/>
          <w:spacing w:val="-6"/>
        </w:rPr>
        <w:t> </w:t>
      </w:r>
      <w:r>
        <w:rPr>
          <w:color w:val="231F20"/>
        </w:rPr>
        <w:t>сыграло</w:t>
      </w:r>
      <w:r>
        <w:rPr>
          <w:color w:val="231F20"/>
          <w:spacing w:val="-6"/>
        </w:rPr>
        <w:t> </w:t>
      </w:r>
      <w:r>
        <w:rPr>
          <w:color w:val="231F20"/>
        </w:rPr>
        <w:t>крестьян- ское движение, трансформировавшееся в настоящую армию под руководством </w:t>
      </w:r>
      <w:r>
        <w:rPr>
          <w:rFonts w:ascii="Book Antiqua" w:hAnsi="Book Antiqua"/>
          <w:b/>
          <w:i/>
          <w:color w:val="231F20"/>
        </w:rPr>
        <w:t>Э. Сапаты </w:t>
      </w:r>
      <w:r>
        <w:rPr>
          <w:color w:val="231F20"/>
        </w:rPr>
        <w:t>и Ф. Вильи, которой в 1914 г. даже удалось захватить столицу. Впоследствии</w:t>
      </w:r>
      <w:r>
        <w:rPr>
          <w:color w:val="231F20"/>
          <w:spacing w:val="-9"/>
        </w:rPr>
        <w:t> </w:t>
      </w:r>
      <w:r>
        <w:rPr>
          <w:color w:val="231F20"/>
        </w:rPr>
        <w:t>крестьянские</w:t>
      </w:r>
      <w:r>
        <w:rPr>
          <w:color w:val="231F20"/>
          <w:spacing w:val="-9"/>
        </w:rPr>
        <w:t> </w:t>
      </w:r>
      <w:r>
        <w:rPr>
          <w:color w:val="231F20"/>
        </w:rPr>
        <w:t>отряды</w:t>
      </w:r>
      <w:r>
        <w:rPr>
          <w:color w:val="231F20"/>
          <w:spacing w:val="-9"/>
        </w:rPr>
        <w:t> </w:t>
      </w:r>
      <w:r>
        <w:rPr>
          <w:color w:val="231F20"/>
        </w:rPr>
        <w:t>были</w:t>
      </w:r>
      <w:r>
        <w:rPr>
          <w:color w:val="231F20"/>
          <w:spacing w:val="-9"/>
        </w:rPr>
        <w:t> </w:t>
      </w:r>
      <w:r>
        <w:rPr>
          <w:color w:val="231F20"/>
        </w:rPr>
        <w:t>разгромлены,</w:t>
      </w:r>
      <w:r>
        <w:rPr>
          <w:color w:val="231F20"/>
          <w:spacing w:val="-9"/>
        </w:rPr>
        <w:t> </w:t>
      </w:r>
      <w:r>
        <w:rPr>
          <w:color w:val="231F20"/>
        </w:rPr>
        <w:t>но</w:t>
      </w:r>
      <w:r>
        <w:rPr>
          <w:color w:val="231F20"/>
          <w:spacing w:val="-9"/>
        </w:rPr>
        <w:t> </w:t>
      </w:r>
      <w:r>
        <w:rPr>
          <w:color w:val="231F20"/>
        </w:rPr>
        <w:t>революция</w:t>
      </w:r>
      <w:r>
        <w:rPr>
          <w:color w:val="231F20"/>
          <w:spacing w:val="-9"/>
        </w:rPr>
        <w:t> </w:t>
      </w:r>
      <w:r>
        <w:rPr>
          <w:color w:val="231F20"/>
        </w:rPr>
        <w:t>привела к</w:t>
      </w:r>
      <w:r>
        <w:rPr>
          <w:color w:val="231F20"/>
          <w:spacing w:val="-3"/>
        </w:rPr>
        <w:t> </w:t>
      </w:r>
      <w:r>
        <w:rPr>
          <w:color w:val="231F20"/>
        </w:rPr>
        <w:t>демократизации</w:t>
      </w:r>
      <w:r>
        <w:rPr>
          <w:color w:val="231F20"/>
          <w:spacing w:val="-3"/>
        </w:rPr>
        <w:t> </w:t>
      </w:r>
      <w:r>
        <w:rPr>
          <w:color w:val="231F20"/>
        </w:rPr>
        <w:t>политической</w:t>
      </w:r>
      <w:r>
        <w:rPr>
          <w:color w:val="231F20"/>
          <w:spacing w:val="-3"/>
        </w:rPr>
        <w:t> </w:t>
      </w:r>
      <w:r>
        <w:rPr>
          <w:color w:val="231F20"/>
        </w:rPr>
        <w:t>системы</w:t>
      </w:r>
      <w:r>
        <w:rPr>
          <w:color w:val="231F20"/>
          <w:spacing w:val="-3"/>
        </w:rPr>
        <w:t> </w:t>
      </w:r>
      <w:r>
        <w:rPr>
          <w:color w:val="231F20"/>
        </w:rPr>
        <w:t>и</w:t>
      </w:r>
      <w:r>
        <w:rPr>
          <w:color w:val="231F20"/>
          <w:spacing w:val="-3"/>
        </w:rPr>
        <w:t> </w:t>
      </w:r>
      <w:r>
        <w:rPr>
          <w:color w:val="231F20"/>
        </w:rPr>
        <w:t>важным</w:t>
      </w:r>
      <w:r>
        <w:rPr>
          <w:color w:val="231F20"/>
          <w:spacing w:val="-3"/>
        </w:rPr>
        <w:t> </w:t>
      </w:r>
      <w:r>
        <w:rPr>
          <w:color w:val="231F20"/>
        </w:rPr>
        <w:t>изменениям</w:t>
      </w:r>
      <w:r>
        <w:rPr>
          <w:color w:val="231F20"/>
          <w:spacing w:val="-3"/>
        </w:rPr>
        <w:t> </w:t>
      </w:r>
      <w:r>
        <w:rPr>
          <w:color w:val="231F20"/>
        </w:rPr>
        <w:t>в</w:t>
      </w:r>
      <w:r>
        <w:rPr>
          <w:color w:val="231F20"/>
          <w:spacing w:val="-3"/>
        </w:rPr>
        <w:t> </w:t>
      </w:r>
      <w:r>
        <w:rPr>
          <w:color w:val="231F20"/>
        </w:rPr>
        <w:t>положении рабочих</w:t>
      </w:r>
      <w:r>
        <w:rPr>
          <w:color w:val="231F20"/>
          <w:spacing w:val="-8"/>
        </w:rPr>
        <w:t> </w:t>
      </w:r>
      <w:r>
        <w:rPr>
          <w:color w:val="231F20"/>
        </w:rPr>
        <w:t>и</w:t>
      </w:r>
      <w:r>
        <w:rPr>
          <w:color w:val="231F20"/>
          <w:spacing w:val="-8"/>
        </w:rPr>
        <w:t> </w:t>
      </w:r>
      <w:r>
        <w:rPr>
          <w:color w:val="231F20"/>
        </w:rPr>
        <w:t>крестьян</w:t>
      </w:r>
      <w:r>
        <w:rPr>
          <w:color w:val="231F20"/>
          <w:spacing w:val="-8"/>
        </w:rPr>
        <w:t> </w:t>
      </w:r>
      <w:r>
        <w:rPr>
          <w:color w:val="231F20"/>
        </w:rPr>
        <w:t>(установление</w:t>
      </w:r>
      <w:r>
        <w:rPr>
          <w:color w:val="231F20"/>
          <w:spacing w:val="-8"/>
        </w:rPr>
        <w:t> </w:t>
      </w:r>
      <w:r>
        <w:rPr>
          <w:color w:val="231F20"/>
        </w:rPr>
        <w:t>8-часового</w:t>
      </w:r>
      <w:r>
        <w:rPr>
          <w:color w:val="231F20"/>
          <w:spacing w:val="-8"/>
        </w:rPr>
        <w:t> </w:t>
      </w:r>
      <w:r>
        <w:rPr>
          <w:color w:val="231F20"/>
        </w:rPr>
        <w:t>рабочего</w:t>
      </w:r>
      <w:r>
        <w:rPr>
          <w:color w:val="231F20"/>
          <w:spacing w:val="-8"/>
        </w:rPr>
        <w:t> </w:t>
      </w:r>
      <w:r>
        <w:rPr>
          <w:color w:val="231F20"/>
        </w:rPr>
        <w:t>дня,</w:t>
      </w:r>
      <w:r>
        <w:rPr>
          <w:color w:val="231F20"/>
          <w:spacing w:val="-8"/>
        </w:rPr>
        <w:t> </w:t>
      </w:r>
      <w:r>
        <w:rPr>
          <w:color w:val="231F20"/>
        </w:rPr>
        <w:t>ликвидация</w:t>
      </w:r>
      <w:r>
        <w:rPr>
          <w:color w:val="231F20"/>
          <w:spacing w:val="-8"/>
        </w:rPr>
        <w:t> </w:t>
      </w:r>
      <w:r>
        <w:rPr>
          <w:color w:val="231F20"/>
        </w:rPr>
        <w:t>пеона- жа и др.). Однако в ход Мексиканской революции активно вмешались США. Госсекретарь У. Брайан без стеснения заявил о «праве сильного»: «Мексика — естественное дополнение к нашей стране; мексиканцы должны понять, что из двух народов более слабый должен быть поглощён более сильным». После неоднократных высадок американской морской пехоты в 1916 г. началась интервенция США в Мексику, завершившаяся в 1917 г.</w:t>
      </w:r>
    </w:p>
    <w:p>
      <w:pPr>
        <w:tabs>
          <w:tab w:pos="1233" w:val="left" w:leader="none"/>
        </w:tabs>
        <w:spacing w:before="68"/>
        <w:ind w:left="893"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Каковы</w:t>
      </w:r>
      <w:r>
        <w:rPr>
          <w:rFonts w:ascii="Trebuchet MS" w:hAnsi="Trebuchet MS"/>
          <w:color w:val="231F20"/>
          <w:spacing w:val="17"/>
          <w:sz w:val="19"/>
        </w:rPr>
        <w:t> </w:t>
      </w:r>
      <w:r>
        <w:rPr>
          <w:rFonts w:ascii="Trebuchet MS" w:hAnsi="Trebuchet MS"/>
          <w:color w:val="231F20"/>
          <w:w w:val="95"/>
          <w:sz w:val="19"/>
        </w:rPr>
        <w:t>причины</w:t>
      </w:r>
      <w:r>
        <w:rPr>
          <w:rFonts w:ascii="Trebuchet MS" w:hAnsi="Trebuchet MS"/>
          <w:color w:val="231F20"/>
          <w:spacing w:val="17"/>
          <w:sz w:val="19"/>
        </w:rPr>
        <w:t> </w:t>
      </w:r>
      <w:r>
        <w:rPr>
          <w:rFonts w:ascii="Trebuchet MS" w:hAnsi="Trebuchet MS"/>
          <w:color w:val="231F20"/>
          <w:w w:val="95"/>
          <w:sz w:val="19"/>
        </w:rPr>
        <w:t>Мексиканской</w:t>
      </w:r>
      <w:r>
        <w:rPr>
          <w:rFonts w:ascii="Trebuchet MS" w:hAnsi="Trebuchet MS"/>
          <w:color w:val="231F20"/>
          <w:spacing w:val="17"/>
          <w:sz w:val="19"/>
        </w:rPr>
        <w:t> </w:t>
      </w:r>
      <w:r>
        <w:rPr>
          <w:rFonts w:ascii="Trebuchet MS" w:hAnsi="Trebuchet MS"/>
          <w:color w:val="231F20"/>
          <w:spacing w:val="-2"/>
          <w:w w:val="95"/>
          <w:sz w:val="19"/>
        </w:rPr>
        <w:t>революции?</w:t>
      </w:r>
    </w:p>
    <w:p>
      <w:pPr>
        <w:pStyle w:val="BodyText"/>
        <w:spacing w:line="220" w:lineRule="auto" w:before="167"/>
        <w:ind w:left="893" w:right="1194"/>
        <w:jc w:val="both"/>
      </w:pPr>
      <w:r>
        <w:rPr>
          <w:rFonts w:ascii="Calibri" w:hAnsi="Calibri"/>
          <w:b/>
          <w:color w:val="FFFFFF"/>
          <w:spacing w:val="40"/>
          <w:position w:val="1"/>
          <w:shd w:fill="4495D1" w:color="auto" w:val="clear"/>
        </w:rPr>
        <w:t> </w:t>
      </w:r>
      <w:r>
        <w:rPr>
          <w:rFonts w:ascii="Calibri" w:hAnsi="Calibri"/>
          <w:b/>
          <w:color w:val="FFFFFF"/>
          <w:position w:val="1"/>
          <w:shd w:fill="4495D1" w:color="auto" w:val="clear"/>
        </w:rPr>
        <w:t>2</w:t>
      </w:r>
      <w:r>
        <w:rPr>
          <w:rFonts w:ascii="Calibri" w:hAnsi="Calibri"/>
          <w:b/>
          <w:color w:val="FFFFFF"/>
          <w:spacing w:val="28"/>
          <w:position w:val="1"/>
          <w:shd w:fill="4495D1" w:color="auto" w:val="clear"/>
        </w:rPr>
        <w:t> </w:t>
      </w:r>
      <w:r>
        <w:rPr>
          <w:rFonts w:ascii="Calibri" w:hAnsi="Calibri"/>
          <w:b/>
          <w:color w:val="FFFFFF"/>
          <w:spacing w:val="80"/>
          <w:w w:val="150"/>
          <w:position w:val="1"/>
        </w:rPr>
        <w:t> </w:t>
      </w:r>
      <w:r>
        <w:rPr>
          <w:rFonts w:ascii="Calibri" w:hAnsi="Calibri"/>
          <w:b/>
          <w:color w:val="4495D1"/>
        </w:rPr>
        <w:t>Как</w:t>
      </w:r>
      <w:r>
        <w:rPr>
          <w:rFonts w:ascii="Calibri" w:hAnsi="Calibri"/>
          <w:b/>
          <w:color w:val="4495D1"/>
          <w:spacing w:val="40"/>
        </w:rPr>
        <w:t> </w:t>
      </w:r>
      <w:r>
        <w:rPr>
          <w:rFonts w:ascii="Calibri" w:hAnsi="Calibri"/>
          <w:b/>
          <w:color w:val="4495D1"/>
        </w:rPr>
        <w:t>избавиться</w:t>
      </w:r>
      <w:r>
        <w:rPr>
          <w:rFonts w:ascii="Calibri" w:hAnsi="Calibri"/>
          <w:b/>
          <w:color w:val="4495D1"/>
          <w:spacing w:val="40"/>
        </w:rPr>
        <w:t> </w:t>
      </w:r>
      <w:r>
        <w:rPr>
          <w:rFonts w:ascii="Calibri" w:hAnsi="Calibri"/>
          <w:b/>
          <w:color w:val="4495D1"/>
        </w:rPr>
        <w:t>от</w:t>
      </w:r>
      <w:r>
        <w:rPr>
          <w:rFonts w:ascii="Calibri" w:hAnsi="Calibri"/>
          <w:b/>
          <w:color w:val="4495D1"/>
          <w:spacing w:val="40"/>
        </w:rPr>
        <w:t> </w:t>
      </w:r>
      <w:r>
        <w:rPr>
          <w:rFonts w:ascii="Calibri" w:hAnsi="Calibri"/>
          <w:b/>
          <w:color w:val="4495D1"/>
        </w:rPr>
        <w:t>новой</w:t>
      </w:r>
      <w:r>
        <w:rPr>
          <w:rFonts w:ascii="Calibri" w:hAnsi="Calibri"/>
          <w:b/>
          <w:color w:val="4495D1"/>
          <w:spacing w:val="40"/>
        </w:rPr>
        <w:t> </w:t>
      </w:r>
      <w:r>
        <w:rPr>
          <w:rFonts w:ascii="Calibri" w:hAnsi="Calibri"/>
          <w:b/>
          <w:color w:val="4495D1"/>
        </w:rPr>
        <w:t>зависимости?</w:t>
      </w:r>
      <w:r>
        <w:rPr>
          <w:rFonts w:ascii="Calibri" w:hAnsi="Calibri"/>
          <w:b/>
          <w:color w:val="4495D1"/>
          <w:spacing w:val="40"/>
        </w:rPr>
        <w:t> </w:t>
      </w:r>
      <w:r>
        <w:rPr>
          <w:color w:val="231F20"/>
        </w:rPr>
        <w:t>Одной</w:t>
      </w:r>
      <w:r>
        <w:rPr>
          <w:color w:val="231F20"/>
          <w:spacing w:val="40"/>
        </w:rPr>
        <w:t> </w:t>
      </w:r>
      <w:r>
        <w:rPr>
          <w:color w:val="231F20"/>
        </w:rPr>
        <w:t>из</w:t>
      </w:r>
      <w:r>
        <w:rPr>
          <w:color w:val="231F20"/>
          <w:spacing w:val="40"/>
        </w:rPr>
        <w:t> </w:t>
      </w:r>
      <w:r>
        <w:rPr>
          <w:color w:val="231F20"/>
        </w:rPr>
        <w:t>главных</w:t>
      </w:r>
      <w:r>
        <w:rPr>
          <w:color w:val="231F20"/>
          <w:spacing w:val="40"/>
        </w:rPr>
        <w:t> </w:t>
      </w:r>
      <w:r>
        <w:rPr>
          <w:color w:val="231F20"/>
        </w:rPr>
        <w:t>причин</w:t>
      </w:r>
      <w:r>
        <w:rPr>
          <w:color w:val="231F20"/>
          <w:spacing w:val="40"/>
        </w:rPr>
        <w:t> </w:t>
      </w:r>
      <w:r>
        <w:rPr>
          <w:color w:val="231F20"/>
        </w:rPr>
        <w:t>Войны за независимость был протест против экономической несамостоятельности, контроля</w:t>
      </w:r>
      <w:r>
        <w:rPr>
          <w:color w:val="231F20"/>
          <w:spacing w:val="40"/>
        </w:rPr>
        <w:t> </w:t>
      </w:r>
      <w:r>
        <w:rPr>
          <w:color w:val="231F20"/>
        </w:rPr>
        <w:t>со</w:t>
      </w:r>
      <w:r>
        <w:rPr>
          <w:color w:val="231F20"/>
          <w:spacing w:val="40"/>
        </w:rPr>
        <w:t> </w:t>
      </w:r>
      <w:r>
        <w:rPr>
          <w:color w:val="231F20"/>
        </w:rPr>
        <w:t>стороны</w:t>
      </w:r>
      <w:r>
        <w:rPr>
          <w:color w:val="231F20"/>
          <w:spacing w:val="40"/>
        </w:rPr>
        <w:t> </w:t>
      </w:r>
      <w:r>
        <w:rPr>
          <w:color w:val="231F20"/>
        </w:rPr>
        <w:t>Испании.</w:t>
      </w:r>
      <w:r>
        <w:rPr>
          <w:color w:val="231F20"/>
          <w:spacing w:val="40"/>
        </w:rPr>
        <w:t> </w:t>
      </w:r>
      <w:r>
        <w:rPr>
          <w:color w:val="231F20"/>
        </w:rPr>
        <w:t>Казалось</w:t>
      </w:r>
      <w:r>
        <w:rPr>
          <w:color w:val="231F20"/>
          <w:spacing w:val="40"/>
        </w:rPr>
        <w:t> </w:t>
      </w:r>
      <w:r>
        <w:rPr>
          <w:color w:val="231F20"/>
        </w:rPr>
        <w:t>бы,</w:t>
      </w:r>
      <w:r>
        <w:rPr>
          <w:color w:val="231F20"/>
          <w:spacing w:val="40"/>
        </w:rPr>
        <w:t> </w:t>
      </w:r>
      <w:r>
        <w:rPr>
          <w:color w:val="231F20"/>
        </w:rPr>
        <w:t>получив</w:t>
      </w:r>
      <w:r>
        <w:rPr>
          <w:color w:val="231F20"/>
          <w:spacing w:val="40"/>
        </w:rPr>
        <w:t> </w:t>
      </w:r>
      <w:r>
        <w:rPr>
          <w:color w:val="231F20"/>
        </w:rPr>
        <w:t>полную</w:t>
      </w:r>
      <w:r>
        <w:rPr>
          <w:color w:val="231F20"/>
          <w:spacing w:val="40"/>
        </w:rPr>
        <w:t> </w:t>
      </w:r>
      <w:r>
        <w:rPr>
          <w:color w:val="231F20"/>
        </w:rPr>
        <w:t>свободу</w:t>
      </w:r>
      <w:r>
        <w:rPr>
          <w:color w:val="231F20"/>
          <w:spacing w:val="40"/>
        </w:rPr>
        <w:t> </w:t>
      </w:r>
      <w:r>
        <w:rPr>
          <w:color w:val="231F20"/>
        </w:rPr>
        <w:t>рук</w:t>
      </w:r>
      <w:r>
        <w:rPr>
          <w:color w:val="231F20"/>
          <w:spacing w:val="80"/>
        </w:rPr>
        <w:t> </w:t>
      </w:r>
      <w:r>
        <w:rPr>
          <w:color w:val="231F20"/>
        </w:rPr>
        <w:t>в экономике, молодые государства смогут активно развиваться. Однако дей- ствительность оказалась совершенно иной: сразу после обретения самостоя- тельности они попали в новую зависимость от стран Запада, которая к рубежу веков ещё больше усилилась. Почему?</w:t>
      </w:r>
    </w:p>
    <w:p>
      <w:pPr>
        <w:pStyle w:val="BodyText"/>
        <w:spacing w:line="223" w:lineRule="auto" w:before="8"/>
        <w:ind w:left="893" w:right="1194" w:firstLine="340"/>
        <w:jc w:val="both"/>
      </w:pPr>
      <w:r>
        <w:rPr>
          <w:color w:val="231F20"/>
        </w:rPr>
        <w:t>Как ни странно это выглядит на первый взгляд, этому способствовали тех- нический прогресс (особенно «транспортная революция») и формирование мирового рынка — теперь можно было дёшево, надёжно и с выгодой для себя доставлять продукцию в любую точку земного шара. Соответственно, появи- лась</w:t>
      </w:r>
      <w:r>
        <w:rPr>
          <w:color w:val="231F20"/>
          <w:spacing w:val="-13"/>
        </w:rPr>
        <w:t> </w:t>
      </w:r>
      <w:r>
        <w:rPr>
          <w:color w:val="231F20"/>
        </w:rPr>
        <w:t>возможность</w:t>
      </w:r>
      <w:r>
        <w:rPr>
          <w:color w:val="231F20"/>
          <w:spacing w:val="-13"/>
        </w:rPr>
        <w:t> </w:t>
      </w:r>
      <w:r>
        <w:rPr>
          <w:color w:val="231F20"/>
        </w:rPr>
        <w:t>специализации</w:t>
      </w:r>
      <w:r>
        <w:rPr>
          <w:color w:val="231F20"/>
          <w:spacing w:val="-13"/>
        </w:rPr>
        <w:t> </w:t>
      </w:r>
      <w:r>
        <w:rPr>
          <w:color w:val="231F20"/>
        </w:rPr>
        <w:t>отдельных</w:t>
      </w:r>
      <w:r>
        <w:rPr>
          <w:color w:val="231F20"/>
          <w:spacing w:val="-13"/>
        </w:rPr>
        <w:t> </w:t>
      </w:r>
      <w:r>
        <w:rPr>
          <w:color w:val="231F20"/>
        </w:rPr>
        <w:t>регионов</w:t>
      </w:r>
      <w:r>
        <w:rPr>
          <w:color w:val="231F20"/>
          <w:spacing w:val="-13"/>
        </w:rPr>
        <w:t> </w:t>
      </w:r>
      <w:r>
        <w:rPr>
          <w:color w:val="231F20"/>
        </w:rPr>
        <w:t>на</w:t>
      </w:r>
      <w:r>
        <w:rPr>
          <w:color w:val="231F20"/>
          <w:spacing w:val="-13"/>
        </w:rPr>
        <w:t> </w:t>
      </w:r>
      <w:r>
        <w:rPr>
          <w:color w:val="231F20"/>
        </w:rPr>
        <w:t>производстве</w:t>
      </w:r>
      <w:r>
        <w:rPr>
          <w:color w:val="231F20"/>
          <w:spacing w:val="-13"/>
        </w:rPr>
        <w:t> </w:t>
      </w:r>
      <w:r>
        <w:rPr>
          <w:color w:val="231F20"/>
        </w:rPr>
        <w:t>опреде- лённых товаров. Это открывало невероятные перспективы, но вопрос заклю- чался в том, кому и какие роли на этом «всемирном базаре» достались. Стра- нам</w:t>
      </w:r>
      <w:r>
        <w:rPr>
          <w:color w:val="231F20"/>
          <w:spacing w:val="46"/>
        </w:rPr>
        <w:t> </w:t>
      </w:r>
      <w:r>
        <w:rPr>
          <w:color w:val="231F20"/>
        </w:rPr>
        <w:t>Латинской</w:t>
      </w:r>
      <w:r>
        <w:rPr>
          <w:color w:val="231F20"/>
          <w:spacing w:val="47"/>
        </w:rPr>
        <w:t> </w:t>
      </w:r>
      <w:r>
        <w:rPr>
          <w:color w:val="231F20"/>
        </w:rPr>
        <w:t>Америки</w:t>
      </w:r>
      <w:r>
        <w:rPr>
          <w:color w:val="231F20"/>
          <w:spacing w:val="47"/>
        </w:rPr>
        <w:t> </w:t>
      </w:r>
      <w:r>
        <w:rPr>
          <w:color w:val="231F20"/>
        </w:rPr>
        <w:t>выпала</w:t>
      </w:r>
      <w:r>
        <w:rPr>
          <w:color w:val="231F20"/>
          <w:spacing w:val="47"/>
        </w:rPr>
        <w:t> </w:t>
      </w:r>
      <w:r>
        <w:rPr>
          <w:color w:val="231F20"/>
        </w:rPr>
        <w:t>незавидная</w:t>
      </w:r>
      <w:r>
        <w:rPr>
          <w:color w:val="231F20"/>
          <w:spacing w:val="47"/>
        </w:rPr>
        <w:t> </w:t>
      </w:r>
      <w:r>
        <w:rPr>
          <w:color w:val="231F20"/>
        </w:rPr>
        <w:t>доля</w:t>
      </w:r>
      <w:r>
        <w:rPr>
          <w:color w:val="231F20"/>
          <w:spacing w:val="47"/>
        </w:rPr>
        <w:t> </w:t>
      </w:r>
      <w:r>
        <w:rPr>
          <w:color w:val="231F20"/>
        </w:rPr>
        <w:t>поставщиков</w:t>
      </w:r>
      <w:r>
        <w:rPr>
          <w:color w:val="231F20"/>
          <w:spacing w:val="47"/>
        </w:rPr>
        <w:t> </w:t>
      </w:r>
      <w:r>
        <w:rPr>
          <w:color w:val="231F20"/>
          <w:spacing w:val="-2"/>
        </w:rPr>
        <w:t>отдельных</w:t>
      </w:r>
    </w:p>
    <w:p>
      <w:pPr>
        <w:spacing w:after="0" w:line="223" w:lineRule="auto"/>
        <w:jc w:val="both"/>
        <w:sectPr>
          <w:footerReference w:type="default" r:id="rId1148"/>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50048" id="docshapegroup5342" coordorigin="0,0" coordsize="10308,1441">
            <v:shape style="position:absolute;left:420;top:419;width:9468;height:1021" type="#_x0000_t75" id="docshape5343" stroked="false">
              <v:imagedata r:id="rId8" o:title=""/>
            </v:shape>
            <v:shape style="position:absolute;left:283;top:283;width:9605;height:420" id="docshape5344" coordorigin="283,283" coordsize="9605,420" path="m583,703l283,703m703,583l703,283m9888,583l9888,283e" filled="false" stroked="true" strokeweight="1.25pt" strokecolor="#ffffff">
              <v:path arrowok="t"/>
              <v:stroke dashstyle="solid"/>
            </v:shape>
            <v:shape style="position:absolute;left:283;top:283;width:9605;height:420" id="docshape534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346"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534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258</w:t>
                    </w:r>
                  </w:p>
                </w:txbxContent>
              </v:textbox>
              <w10:wrap type="none"/>
            </v:shape>
            <v:shape style="position:absolute;left:8289;top:1096;width:881;height:290" type="#_x0000_t202" id="docshape534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4320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7"/>
        <w:rPr>
          <w:sz w:val="21"/>
        </w:rPr>
      </w:pPr>
    </w:p>
    <w:p>
      <w:pPr>
        <w:pStyle w:val="BodyText"/>
        <w:spacing w:line="220" w:lineRule="auto"/>
        <w:ind w:left="1177" w:right="910"/>
        <w:jc w:val="both"/>
      </w:pPr>
      <w:r>
        <w:rPr>
          <w:color w:val="231F20"/>
        </w:rPr>
        <w:t>видов</w:t>
      </w:r>
      <w:r>
        <w:rPr>
          <w:color w:val="231F20"/>
          <w:spacing w:val="40"/>
        </w:rPr>
        <w:t> </w:t>
      </w:r>
      <w:r>
        <w:rPr>
          <w:color w:val="231F20"/>
        </w:rPr>
        <w:t>ресурсов,</w:t>
      </w:r>
      <w:r>
        <w:rPr>
          <w:color w:val="231F20"/>
          <w:spacing w:val="40"/>
        </w:rPr>
        <w:t> </w:t>
      </w:r>
      <w:r>
        <w:rPr>
          <w:color w:val="231F20"/>
        </w:rPr>
        <w:t>главным</w:t>
      </w:r>
      <w:r>
        <w:rPr>
          <w:color w:val="231F20"/>
          <w:spacing w:val="40"/>
        </w:rPr>
        <w:t> </w:t>
      </w:r>
      <w:r>
        <w:rPr>
          <w:color w:val="231F20"/>
        </w:rPr>
        <w:t>образом</w:t>
      </w:r>
      <w:r>
        <w:rPr>
          <w:color w:val="231F20"/>
          <w:spacing w:val="40"/>
        </w:rPr>
        <w:t> </w:t>
      </w:r>
      <w:r>
        <w:rPr>
          <w:color w:val="231F20"/>
        </w:rPr>
        <w:t>сырья</w:t>
      </w:r>
      <w:r>
        <w:rPr>
          <w:color w:val="231F20"/>
          <w:spacing w:val="40"/>
        </w:rPr>
        <w:t> </w:t>
      </w:r>
      <w:r>
        <w:rPr>
          <w:color w:val="231F20"/>
        </w:rPr>
        <w:t>и</w:t>
      </w:r>
      <w:r>
        <w:rPr>
          <w:color w:val="231F20"/>
          <w:spacing w:val="40"/>
        </w:rPr>
        <w:t> </w:t>
      </w:r>
      <w:r>
        <w:rPr>
          <w:color w:val="231F20"/>
        </w:rPr>
        <w:t>сельскохозяйственной</w:t>
      </w:r>
      <w:r>
        <w:rPr>
          <w:color w:val="231F20"/>
          <w:spacing w:val="40"/>
        </w:rPr>
        <w:t> </w:t>
      </w:r>
      <w:r>
        <w:rPr>
          <w:color w:val="231F20"/>
        </w:rPr>
        <w:t>продук- ции. Мировому рынку требовалось латиноамериканское сырьё, а не промыш- ленность, поэтому её развитие было крайне слабым. Промышленный </w:t>
      </w:r>
      <w:r>
        <w:rPr>
          <w:color w:val="231F20"/>
        </w:rPr>
        <w:t>перево- рот в самых передовых странах Латинской Америки начался лишь в </w:t>
      </w:r>
      <w:r>
        <w:rPr>
          <w:rFonts w:ascii="Book Antiqua" w:hAnsi="Book Antiqua"/>
          <w:b/>
          <w:color w:val="231F20"/>
        </w:rPr>
        <w:t>1870— 1880-х гг.</w:t>
      </w:r>
      <w:r>
        <w:rPr>
          <w:color w:val="231F20"/>
        </w:rPr>
        <w:t>, т. е. когда в Европе и США уже стартовала «вторая промышленная революция».</w:t>
      </w:r>
      <w:r>
        <w:rPr>
          <w:color w:val="231F20"/>
          <w:spacing w:val="-8"/>
        </w:rPr>
        <w:t> </w:t>
      </w:r>
      <w:r>
        <w:rPr>
          <w:color w:val="231F20"/>
        </w:rPr>
        <w:t>Развитие</w:t>
      </w:r>
      <w:r>
        <w:rPr>
          <w:color w:val="231F20"/>
          <w:spacing w:val="-8"/>
        </w:rPr>
        <w:t> </w:t>
      </w:r>
      <w:r>
        <w:rPr>
          <w:color w:val="231F20"/>
        </w:rPr>
        <w:t>экономики</w:t>
      </w:r>
      <w:r>
        <w:rPr>
          <w:color w:val="231F20"/>
          <w:spacing w:val="-8"/>
        </w:rPr>
        <w:t> </w:t>
      </w:r>
      <w:r>
        <w:rPr>
          <w:color w:val="231F20"/>
        </w:rPr>
        <w:t>государств</w:t>
      </w:r>
      <w:r>
        <w:rPr>
          <w:color w:val="231F20"/>
          <w:spacing w:val="-8"/>
        </w:rPr>
        <w:t> </w:t>
      </w:r>
      <w:r>
        <w:rPr>
          <w:color w:val="231F20"/>
        </w:rPr>
        <w:t>Латинской</w:t>
      </w:r>
      <w:r>
        <w:rPr>
          <w:color w:val="231F20"/>
          <w:spacing w:val="-8"/>
        </w:rPr>
        <w:t> </w:t>
      </w:r>
      <w:r>
        <w:rPr>
          <w:color w:val="231F20"/>
        </w:rPr>
        <w:t>Америки</w:t>
      </w:r>
      <w:r>
        <w:rPr>
          <w:color w:val="231F20"/>
          <w:spacing w:val="-8"/>
        </w:rPr>
        <w:t> </w:t>
      </w:r>
      <w:r>
        <w:rPr>
          <w:color w:val="231F20"/>
        </w:rPr>
        <w:t>приобретало всё более однобокий характер. Появились «банановые республики» — Эква- дор,</w:t>
      </w:r>
      <w:r>
        <w:rPr>
          <w:color w:val="231F20"/>
          <w:spacing w:val="-11"/>
        </w:rPr>
        <w:t> </w:t>
      </w:r>
      <w:r>
        <w:rPr>
          <w:color w:val="231F20"/>
        </w:rPr>
        <w:t>Гондурас</w:t>
      </w:r>
      <w:r>
        <w:rPr>
          <w:color w:val="231F20"/>
          <w:spacing w:val="-11"/>
        </w:rPr>
        <w:t> </w:t>
      </w:r>
      <w:r>
        <w:rPr>
          <w:color w:val="231F20"/>
        </w:rPr>
        <w:t>и</w:t>
      </w:r>
      <w:r>
        <w:rPr>
          <w:color w:val="231F20"/>
          <w:spacing w:val="-11"/>
        </w:rPr>
        <w:t> </w:t>
      </w:r>
      <w:r>
        <w:rPr>
          <w:color w:val="231F20"/>
        </w:rPr>
        <w:t>Никарагуа,</w:t>
      </w:r>
      <w:r>
        <w:rPr>
          <w:color w:val="231F20"/>
          <w:spacing w:val="-11"/>
        </w:rPr>
        <w:t> </w:t>
      </w:r>
      <w:r>
        <w:rPr>
          <w:color w:val="231F20"/>
        </w:rPr>
        <w:t>экономическая</w:t>
      </w:r>
      <w:r>
        <w:rPr>
          <w:color w:val="231F20"/>
          <w:spacing w:val="-11"/>
        </w:rPr>
        <w:t> </w:t>
      </w:r>
      <w:r>
        <w:rPr>
          <w:color w:val="231F20"/>
        </w:rPr>
        <w:t>и</w:t>
      </w:r>
      <w:r>
        <w:rPr>
          <w:color w:val="231F20"/>
          <w:spacing w:val="-11"/>
        </w:rPr>
        <w:t> </w:t>
      </w:r>
      <w:r>
        <w:rPr>
          <w:color w:val="231F20"/>
        </w:rPr>
        <w:t>политическая</w:t>
      </w:r>
      <w:r>
        <w:rPr>
          <w:color w:val="231F20"/>
          <w:spacing w:val="-11"/>
        </w:rPr>
        <w:t> </w:t>
      </w:r>
      <w:r>
        <w:rPr>
          <w:color w:val="231F20"/>
        </w:rPr>
        <w:t>жизнь</w:t>
      </w:r>
      <w:r>
        <w:rPr>
          <w:color w:val="231F20"/>
          <w:spacing w:val="-11"/>
        </w:rPr>
        <w:t> </w:t>
      </w:r>
      <w:r>
        <w:rPr>
          <w:color w:val="231F20"/>
        </w:rPr>
        <w:t>в</w:t>
      </w:r>
      <w:r>
        <w:rPr>
          <w:color w:val="231F20"/>
          <w:spacing w:val="-11"/>
        </w:rPr>
        <w:t> </w:t>
      </w:r>
      <w:r>
        <w:rPr>
          <w:color w:val="231F20"/>
        </w:rPr>
        <w:t>которых</w:t>
      </w:r>
      <w:r>
        <w:rPr>
          <w:color w:val="231F20"/>
          <w:spacing w:val="-11"/>
        </w:rPr>
        <w:t> </w:t>
      </w:r>
      <w:r>
        <w:rPr>
          <w:color w:val="231F20"/>
        </w:rPr>
        <w:t>во многом определялась интересами американского торгового гиганта «Юнайтед фрут компани». Наряду с ними существовали «кофейные республики» Брази- лия</w:t>
      </w:r>
      <w:r>
        <w:rPr>
          <w:color w:val="231F20"/>
          <w:spacing w:val="15"/>
        </w:rPr>
        <w:t> </w:t>
      </w:r>
      <w:r>
        <w:rPr>
          <w:color w:val="231F20"/>
        </w:rPr>
        <w:t>и</w:t>
      </w:r>
      <w:r>
        <w:rPr>
          <w:color w:val="231F20"/>
          <w:spacing w:val="15"/>
        </w:rPr>
        <w:t> </w:t>
      </w:r>
      <w:r>
        <w:rPr>
          <w:color w:val="231F20"/>
        </w:rPr>
        <w:t>Колумбия,</w:t>
      </w:r>
      <w:r>
        <w:rPr>
          <w:color w:val="231F20"/>
          <w:spacing w:val="15"/>
        </w:rPr>
        <w:t> </w:t>
      </w:r>
      <w:r>
        <w:rPr>
          <w:color w:val="231F20"/>
        </w:rPr>
        <w:t>позже</w:t>
      </w:r>
      <w:r>
        <w:rPr>
          <w:color w:val="231F20"/>
          <w:spacing w:val="16"/>
        </w:rPr>
        <w:t> </w:t>
      </w:r>
      <w:r>
        <w:rPr>
          <w:color w:val="231F20"/>
        </w:rPr>
        <w:t>к</w:t>
      </w:r>
      <w:r>
        <w:rPr>
          <w:color w:val="231F20"/>
          <w:spacing w:val="15"/>
        </w:rPr>
        <w:t> </w:t>
      </w:r>
      <w:r>
        <w:rPr>
          <w:color w:val="231F20"/>
        </w:rPr>
        <w:t>ним</w:t>
      </w:r>
      <w:r>
        <w:rPr>
          <w:color w:val="231F20"/>
          <w:spacing w:val="15"/>
        </w:rPr>
        <w:t> </w:t>
      </w:r>
      <w:r>
        <w:rPr>
          <w:color w:val="231F20"/>
        </w:rPr>
        <w:t>добавились</w:t>
      </w:r>
      <w:r>
        <w:rPr>
          <w:color w:val="231F20"/>
          <w:spacing w:val="16"/>
        </w:rPr>
        <w:t> </w:t>
      </w:r>
      <w:r>
        <w:rPr>
          <w:color w:val="231F20"/>
        </w:rPr>
        <w:t>«нефтяные»</w:t>
      </w:r>
      <w:r>
        <w:rPr>
          <w:color w:val="231F20"/>
          <w:spacing w:val="15"/>
        </w:rPr>
        <w:t> </w:t>
      </w:r>
      <w:r>
        <w:rPr>
          <w:color w:val="231F20"/>
        </w:rPr>
        <w:t>Венесуэла</w:t>
      </w:r>
      <w:r>
        <w:rPr>
          <w:color w:val="231F20"/>
          <w:spacing w:val="15"/>
        </w:rPr>
        <w:t> </w:t>
      </w:r>
      <w:r>
        <w:rPr>
          <w:color w:val="231F20"/>
        </w:rPr>
        <w:t>и</w:t>
      </w:r>
      <w:r>
        <w:rPr>
          <w:color w:val="231F20"/>
          <w:spacing w:val="15"/>
        </w:rPr>
        <w:t> </w:t>
      </w:r>
      <w:r>
        <w:rPr>
          <w:color w:val="231F20"/>
          <w:spacing w:val="-2"/>
        </w:rPr>
        <w:t>Мексика,</w:t>
      </w:r>
    </w:p>
    <w:p>
      <w:pPr>
        <w:pStyle w:val="BodyText"/>
        <w:spacing w:line="236" w:lineRule="exact"/>
        <w:ind w:left="1177"/>
        <w:jc w:val="both"/>
      </w:pPr>
      <w:r>
        <w:rPr>
          <w:color w:val="231F20"/>
        </w:rPr>
        <w:t>«медная»</w:t>
      </w:r>
      <w:r>
        <w:rPr>
          <w:color w:val="231F20"/>
          <w:spacing w:val="-5"/>
        </w:rPr>
        <w:t> </w:t>
      </w:r>
      <w:r>
        <w:rPr>
          <w:color w:val="231F20"/>
        </w:rPr>
        <w:t>Чили</w:t>
      </w:r>
      <w:r>
        <w:rPr>
          <w:color w:val="231F20"/>
          <w:spacing w:val="-4"/>
        </w:rPr>
        <w:t> </w:t>
      </w:r>
      <w:r>
        <w:rPr>
          <w:color w:val="231F20"/>
        </w:rPr>
        <w:t>и</w:t>
      </w:r>
      <w:r>
        <w:rPr>
          <w:color w:val="231F20"/>
          <w:spacing w:val="-5"/>
        </w:rPr>
        <w:t> </w:t>
      </w:r>
      <w:r>
        <w:rPr>
          <w:color w:val="231F20"/>
        </w:rPr>
        <w:t>т.</w:t>
      </w:r>
      <w:r>
        <w:rPr>
          <w:color w:val="231F20"/>
          <w:spacing w:val="-4"/>
        </w:rPr>
        <w:t> </w:t>
      </w:r>
      <w:r>
        <w:rPr>
          <w:color w:val="231F20"/>
          <w:spacing w:val="-5"/>
        </w:rPr>
        <w:t>д.</w:t>
      </w:r>
    </w:p>
    <w:p>
      <w:pPr>
        <w:spacing w:line="228" w:lineRule="auto" w:before="108"/>
        <w:ind w:left="1177" w:right="910" w:firstLine="0"/>
        <w:jc w:val="both"/>
        <w:rPr>
          <w:rFonts w:ascii="Trebuchet MS" w:hAnsi="Trebuchet MS"/>
          <w:sz w:val="19"/>
        </w:rPr>
      </w:pPr>
      <w:r>
        <w:rPr>
          <w:rFonts w:ascii="Calibri" w:hAnsi="Calibri"/>
          <w:b/>
          <w:color w:val="DB413F"/>
          <w:sz w:val="19"/>
        </w:rPr>
        <w:t>Любопытные детали. </w:t>
      </w:r>
      <w:r>
        <w:rPr>
          <w:rFonts w:ascii="Trebuchet MS" w:hAnsi="Trebuchet MS"/>
          <w:color w:val="231F20"/>
          <w:sz w:val="19"/>
        </w:rPr>
        <w:t>Определять</w:t>
      </w:r>
      <w:r>
        <w:rPr>
          <w:rFonts w:ascii="Trebuchet MS" w:hAnsi="Trebuchet MS"/>
          <w:color w:val="231F20"/>
          <w:spacing w:val="-6"/>
          <w:sz w:val="19"/>
        </w:rPr>
        <w:t> </w:t>
      </w:r>
      <w:r>
        <w:rPr>
          <w:rFonts w:ascii="Trebuchet MS" w:hAnsi="Trebuchet MS"/>
          <w:color w:val="231F20"/>
          <w:sz w:val="19"/>
        </w:rPr>
        <w:t>эпохи</w:t>
      </w:r>
      <w:r>
        <w:rPr>
          <w:rFonts w:ascii="Trebuchet MS" w:hAnsi="Trebuchet MS"/>
          <w:color w:val="231F20"/>
          <w:spacing w:val="-6"/>
          <w:sz w:val="19"/>
        </w:rPr>
        <w:t> </w:t>
      </w:r>
      <w:r>
        <w:rPr>
          <w:rFonts w:ascii="Trebuchet MS" w:hAnsi="Trebuchet MS"/>
          <w:color w:val="231F20"/>
          <w:sz w:val="19"/>
        </w:rPr>
        <w:t>в</w:t>
      </w:r>
      <w:r>
        <w:rPr>
          <w:rFonts w:ascii="Trebuchet MS" w:hAnsi="Trebuchet MS"/>
          <w:color w:val="231F20"/>
          <w:spacing w:val="-6"/>
          <w:sz w:val="19"/>
        </w:rPr>
        <w:t> </w:t>
      </w:r>
      <w:r>
        <w:rPr>
          <w:rFonts w:ascii="Trebuchet MS" w:hAnsi="Trebuchet MS"/>
          <w:color w:val="231F20"/>
          <w:sz w:val="19"/>
        </w:rPr>
        <w:t>развитии</w:t>
      </w:r>
      <w:r>
        <w:rPr>
          <w:rFonts w:ascii="Trebuchet MS" w:hAnsi="Trebuchet MS"/>
          <w:color w:val="231F20"/>
          <w:spacing w:val="-6"/>
          <w:sz w:val="19"/>
        </w:rPr>
        <w:t> </w:t>
      </w:r>
      <w:r>
        <w:rPr>
          <w:rFonts w:ascii="Trebuchet MS" w:hAnsi="Trebuchet MS"/>
          <w:color w:val="231F20"/>
          <w:sz w:val="19"/>
        </w:rPr>
        <w:t>отдельных</w:t>
      </w:r>
      <w:r>
        <w:rPr>
          <w:rFonts w:ascii="Trebuchet MS" w:hAnsi="Trebuchet MS"/>
          <w:color w:val="231F20"/>
          <w:spacing w:val="-6"/>
          <w:sz w:val="19"/>
        </w:rPr>
        <w:t> </w:t>
      </w:r>
      <w:r>
        <w:rPr>
          <w:rFonts w:ascii="Trebuchet MS" w:hAnsi="Trebuchet MS"/>
          <w:color w:val="231F20"/>
          <w:sz w:val="19"/>
        </w:rPr>
        <w:t>стран</w:t>
      </w:r>
      <w:r>
        <w:rPr>
          <w:rFonts w:ascii="Trebuchet MS" w:hAnsi="Trebuchet MS"/>
          <w:color w:val="231F20"/>
          <w:spacing w:val="-6"/>
          <w:sz w:val="19"/>
        </w:rPr>
        <w:t> </w:t>
      </w:r>
      <w:r>
        <w:rPr>
          <w:rFonts w:ascii="Trebuchet MS" w:hAnsi="Trebuchet MS"/>
          <w:color w:val="231F20"/>
          <w:sz w:val="19"/>
        </w:rPr>
        <w:t>и</w:t>
      </w:r>
      <w:r>
        <w:rPr>
          <w:rFonts w:ascii="Trebuchet MS" w:hAnsi="Trebuchet MS"/>
          <w:color w:val="231F20"/>
          <w:spacing w:val="-6"/>
          <w:sz w:val="19"/>
        </w:rPr>
        <w:t> </w:t>
      </w:r>
      <w:r>
        <w:rPr>
          <w:rFonts w:ascii="Trebuchet MS" w:hAnsi="Trebuchet MS"/>
          <w:color w:val="231F20"/>
          <w:sz w:val="19"/>
        </w:rPr>
        <w:t>служить</w:t>
      </w:r>
      <w:r>
        <w:rPr>
          <w:rFonts w:ascii="Trebuchet MS" w:hAnsi="Trebuchet MS"/>
          <w:color w:val="231F20"/>
          <w:spacing w:val="-6"/>
          <w:sz w:val="19"/>
        </w:rPr>
        <w:t> </w:t>
      </w:r>
      <w:r>
        <w:rPr>
          <w:rFonts w:ascii="Trebuchet MS" w:hAnsi="Trebuchet MS"/>
          <w:color w:val="231F20"/>
          <w:sz w:val="19"/>
        </w:rPr>
        <w:t>причи- </w:t>
      </w:r>
      <w:r>
        <w:rPr>
          <w:rFonts w:ascii="Trebuchet MS" w:hAnsi="Trebuchet MS"/>
          <w:color w:val="231F20"/>
          <w:spacing w:val="-2"/>
          <w:sz w:val="19"/>
        </w:rPr>
        <w:t>ной</w:t>
      </w:r>
      <w:r>
        <w:rPr>
          <w:rFonts w:ascii="Trebuchet MS" w:hAnsi="Trebuchet MS"/>
          <w:color w:val="231F20"/>
          <w:spacing w:val="-7"/>
          <w:sz w:val="19"/>
        </w:rPr>
        <w:t> </w:t>
      </w:r>
      <w:r>
        <w:rPr>
          <w:rFonts w:ascii="Trebuchet MS" w:hAnsi="Trebuchet MS"/>
          <w:color w:val="231F20"/>
          <w:spacing w:val="-2"/>
          <w:sz w:val="19"/>
        </w:rPr>
        <w:t>войн</w:t>
      </w:r>
      <w:r>
        <w:rPr>
          <w:rFonts w:ascii="Trebuchet MS" w:hAnsi="Trebuchet MS"/>
          <w:color w:val="231F20"/>
          <w:spacing w:val="-7"/>
          <w:sz w:val="19"/>
        </w:rPr>
        <w:t> </w:t>
      </w:r>
      <w:r>
        <w:rPr>
          <w:rFonts w:ascii="Trebuchet MS" w:hAnsi="Trebuchet MS"/>
          <w:color w:val="231F20"/>
          <w:spacing w:val="-2"/>
          <w:w w:val="110"/>
          <w:sz w:val="19"/>
        </w:rPr>
        <w:t>—</w:t>
      </w:r>
      <w:r>
        <w:rPr>
          <w:rFonts w:ascii="Trebuchet MS" w:hAnsi="Trebuchet MS"/>
          <w:color w:val="231F20"/>
          <w:spacing w:val="-13"/>
          <w:w w:val="110"/>
          <w:sz w:val="19"/>
        </w:rPr>
        <w:t> </w:t>
      </w:r>
      <w:r>
        <w:rPr>
          <w:rFonts w:ascii="Trebuchet MS" w:hAnsi="Trebuchet MS"/>
          <w:color w:val="231F20"/>
          <w:spacing w:val="-2"/>
          <w:sz w:val="19"/>
        </w:rPr>
        <w:t>вот</w:t>
      </w:r>
      <w:r>
        <w:rPr>
          <w:rFonts w:ascii="Trebuchet MS" w:hAnsi="Trebuchet MS"/>
          <w:color w:val="231F20"/>
          <w:spacing w:val="-7"/>
          <w:sz w:val="19"/>
        </w:rPr>
        <w:t> </w:t>
      </w:r>
      <w:r>
        <w:rPr>
          <w:rFonts w:ascii="Trebuchet MS" w:hAnsi="Trebuchet MS"/>
          <w:color w:val="231F20"/>
          <w:spacing w:val="-2"/>
          <w:sz w:val="19"/>
        </w:rPr>
        <w:t>на</w:t>
      </w:r>
      <w:r>
        <w:rPr>
          <w:rFonts w:ascii="Trebuchet MS" w:hAnsi="Trebuchet MS"/>
          <w:color w:val="231F20"/>
          <w:spacing w:val="-7"/>
          <w:sz w:val="19"/>
        </w:rPr>
        <w:t> </w:t>
      </w:r>
      <w:r>
        <w:rPr>
          <w:rFonts w:ascii="Trebuchet MS" w:hAnsi="Trebuchet MS"/>
          <w:color w:val="231F20"/>
          <w:spacing w:val="-2"/>
          <w:sz w:val="19"/>
        </w:rPr>
        <w:t>что</w:t>
      </w:r>
      <w:r>
        <w:rPr>
          <w:rFonts w:ascii="Trebuchet MS" w:hAnsi="Trebuchet MS"/>
          <w:color w:val="231F20"/>
          <w:spacing w:val="-7"/>
          <w:sz w:val="19"/>
        </w:rPr>
        <w:t> </w:t>
      </w:r>
      <w:r>
        <w:rPr>
          <w:rFonts w:ascii="Trebuchet MS" w:hAnsi="Trebuchet MS"/>
          <w:color w:val="231F20"/>
          <w:spacing w:val="-2"/>
          <w:sz w:val="19"/>
        </w:rPr>
        <w:t>оказался</w:t>
      </w:r>
      <w:r>
        <w:rPr>
          <w:rFonts w:ascii="Trebuchet MS" w:hAnsi="Trebuchet MS"/>
          <w:color w:val="231F20"/>
          <w:spacing w:val="-7"/>
          <w:sz w:val="19"/>
        </w:rPr>
        <w:t> </w:t>
      </w:r>
      <w:r>
        <w:rPr>
          <w:rFonts w:ascii="Trebuchet MS" w:hAnsi="Trebuchet MS"/>
          <w:color w:val="231F20"/>
          <w:spacing w:val="-2"/>
          <w:sz w:val="19"/>
        </w:rPr>
        <w:t>способным</w:t>
      </w:r>
      <w:r>
        <w:rPr>
          <w:rFonts w:ascii="Trebuchet MS" w:hAnsi="Trebuchet MS"/>
          <w:color w:val="231F20"/>
          <w:spacing w:val="-7"/>
          <w:sz w:val="19"/>
        </w:rPr>
        <w:t> </w:t>
      </w:r>
      <w:r>
        <w:rPr>
          <w:rFonts w:ascii="Trebuchet MS" w:hAnsi="Trebuchet MS"/>
          <w:color w:val="231F20"/>
          <w:spacing w:val="-2"/>
          <w:sz w:val="19"/>
        </w:rPr>
        <w:t>обыкновенный…</w:t>
      </w:r>
      <w:r>
        <w:rPr>
          <w:rFonts w:ascii="Trebuchet MS" w:hAnsi="Trebuchet MS"/>
          <w:color w:val="231F20"/>
          <w:spacing w:val="-7"/>
          <w:sz w:val="19"/>
        </w:rPr>
        <w:t> </w:t>
      </w:r>
      <w:r>
        <w:rPr>
          <w:rFonts w:ascii="Trebuchet MS" w:hAnsi="Trebuchet MS"/>
          <w:color w:val="231F20"/>
          <w:spacing w:val="-2"/>
          <w:sz w:val="19"/>
        </w:rPr>
        <w:t>птичий</w:t>
      </w:r>
      <w:r>
        <w:rPr>
          <w:rFonts w:ascii="Trebuchet MS" w:hAnsi="Trebuchet MS"/>
          <w:color w:val="231F20"/>
          <w:spacing w:val="-7"/>
          <w:sz w:val="19"/>
        </w:rPr>
        <w:t> </w:t>
      </w:r>
      <w:r>
        <w:rPr>
          <w:rFonts w:ascii="Trebuchet MS" w:hAnsi="Trebuchet MS"/>
          <w:color w:val="231F20"/>
          <w:spacing w:val="-2"/>
          <w:sz w:val="19"/>
        </w:rPr>
        <w:t>помёт.</w:t>
      </w:r>
      <w:r>
        <w:rPr>
          <w:rFonts w:ascii="Trebuchet MS" w:hAnsi="Trebuchet MS"/>
          <w:color w:val="231F20"/>
          <w:spacing w:val="-7"/>
          <w:sz w:val="19"/>
        </w:rPr>
        <w:t> </w:t>
      </w:r>
      <w:r>
        <w:rPr>
          <w:rFonts w:ascii="Trebuchet MS" w:hAnsi="Trebuchet MS"/>
          <w:color w:val="231F20"/>
          <w:spacing w:val="-2"/>
          <w:sz w:val="19"/>
        </w:rPr>
        <w:t>Впрочем,</w:t>
      </w:r>
      <w:r>
        <w:rPr>
          <w:rFonts w:ascii="Trebuchet MS" w:hAnsi="Trebuchet MS"/>
          <w:color w:val="231F20"/>
          <w:spacing w:val="-7"/>
          <w:sz w:val="19"/>
        </w:rPr>
        <w:t> </w:t>
      </w:r>
      <w:r>
        <w:rPr>
          <w:rFonts w:ascii="Trebuchet MS" w:hAnsi="Trebuchet MS"/>
          <w:color w:val="231F20"/>
          <w:spacing w:val="-2"/>
          <w:sz w:val="19"/>
        </w:rPr>
        <w:t>не </w:t>
      </w:r>
      <w:r>
        <w:rPr>
          <w:rFonts w:ascii="Trebuchet MS" w:hAnsi="Trebuchet MS"/>
          <w:color w:val="231F20"/>
          <w:w w:val="95"/>
          <w:sz w:val="19"/>
        </w:rPr>
        <w:t>совсем обыкновенный. Речь идёт о гуано, огромных многометровых залежах разложив- </w:t>
      </w:r>
      <w:r>
        <w:rPr>
          <w:rFonts w:ascii="Trebuchet MS" w:hAnsi="Trebuchet MS"/>
          <w:color w:val="231F20"/>
          <w:spacing w:val="-2"/>
          <w:sz w:val="19"/>
        </w:rPr>
        <w:t>шегося</w:t>
      </w:r>
      <w:r>
        <w:rPr>
          <w:rFonts w:ascii="Trebuchet MS" w:hAnsi="Trebuchet MS"/>
          <w:color w:val="231F20"/>
          <w:spacing w:val="-6"/>
          <w:sz w:val="19"/>
        </w:rPr>
        <w:t> </w:t>
      </w:r>
      <w:r>
        <w:rPr>
          <w:rFonts w:ascii="Trebuchet MS" w:hAnsi="Trebuchet MS"/>
          <w:color w:val="231F20"/>
          <w:spacing w:val="-2"/>
          <w:sz w:val="19"/>
        </w:rPr>
        <w:t>помёта</w:t>
      </w:r>
      <w:r>
        <w:rPr>
          <w:rFonts w:ascii="Trebuchet MS" w:hAnsi="Trebuchet MS"/>
          <w:color w:val="231F20"/>
          <w:spacing w:val="-6"/>
          <w:sz w:val="19"/>
        </w:rPr>
        <w:t> </w:t>
      </w:r>
      <w:r>
        <w:rPr>
          <w:rFonts w:ascii="Trebuchet MS" w:hAnsi="Trebuchet MS"/>
          <w:color w:val="231F20"/>
          <w:spacing w:val="-2"/>
          <w:sz w:val="19"/>
        </w:rPr>
        <w:t>морских</w:t>
      </w:r>
      <w:r>
        <w:rPr>
          <w:rFonts w:ascii="Trebuchet MS" w:hAnsi="Trebuchet MS"/>
          <w:color w:val="231F20"/>
          <w:spacing w:val="-6"/>
          <w:sz w:val="19"/>
        </w:rPr>
        <w:t> </w:t>
      </w:r>
      <w:r>
        <w:rPr>
          <w:rFonts w:ascii="Trebuchet MS" w:hAnsi="Trebuchet MS"/>
          <w:color w:val="231F20"/>
          <w:spacing w:val="-2"/>
          <w:sz w:val="19"/>
        </w:rPr>
        <w:t>птиц</w:t>
      </w:r>
      <w:r>
        <w:rPr>
          <w:rFonts w:ascii="Trebuchet MS" w:hAnsi="Trebuchet MS"/>
          <w:color w:val="231F20"/>
          <w:spacing w:val="-6"/>
          <w:sz w:val="19"/>
        </w:rPr>
        <w:t> </w:t>
      </w:r>
      <w:r>
        <w:rPr>
          <w:rFonts w:ascii="Trebuchet MS" w:hAnsi="Trebuchet MS"/>
          <w:color w:val="231F20"/>
          <w:spacing w:val="-2"/>
          <w:sz w:val="19"/>
        </w:rPr>
        <w:t>на</w:t>
      </w:r>
      <w:r>
        <w:rPr>
          <w:rFonts w:ascii="Trebuchet MS" w:hAnsi="Trebuchet MS"/>
          <w:color w:val="231F20"/>
          <w:spacing w:val="-6"/>
          <w:sz w:val="19"/>
        </w:rPr>
        <w:t> </w:t>
      </w:r>
      <w:r>
        <w:rPr>
          <w:rFonts w:ascii="Trebuchet MS" w:hAnsi="Trebuchet MS"/>
          <w:color w:val="231F20"/>
          <w:spacing w:val="-2"/>
          <w:sz w:val="19"/>
        </w:rPr>
        <w:t>островах</w:t>
      </w:r>
      <w:r>
        <w:rPr>
          <w:rFonts w:ascii="Trebuchet MS" w:hAnsi="Trebuchet MS"/>
          <w:color w:val="231F20"/>
          <w:spacing w:val="-6"/>
          <w:sz w:val="19"/>
        </w:rPr>
        <w:t> </w:t>
      </w:r>
      <w:r>
        <w:rPr>
          <w:rFonts w:ascii="Trebuchet MS" w:hAnsi="Trebuchet MS"/>
          <w:color w:val="231F20"/>
          <w:spacing w:val="-2"/>
          <w:sz w:val="19"/>
        </w:rPr>
        <w:t>и</w:t>
      </w:r>
      <w:r>
        <w:rPr>
          <w:rFonts w:ascii="Trebuchet MS" w:hAnsi="Trebuchet MS"/>
          <w:color w:val="231F20"/>
          <w:spacing w:val="-6"/>
          <w:sz w:val="19"/>
        </w:rPr>
        <w:t> </w:t>
      </w:r>
      <w:r>
        <w:rPr>
          <w:rFonts w:ascii="Trebuchet MS" w:hAnsi="Trebuchet MS"/>
          <w:color w:val="231F20"/>
          <w:spacing w:val="-2"/>
          <w:sz w:val="19"/>
        </w:rPr>
        <w:t>южноамериканском</w:t>
      </w:r>
      <w:r>
        <w:rPr>
          <w:rFonts w:ascii="Trebuchet MS" w:hAnsi="Trebuchet MS"/>
          <w:color w:val="231F20"/>
          <w:spacing w:val="-6"/>
          <w:sz w:val="19"/>
        </w:rPr>
        <w:t> </w:t>
      </w:r>
      <w:r>
        <w:rPr>
          <w:rFonts w:ascii="Trebuchet MS" w:hAnsi="Trebuchet MS"/>
          <w:color w:val="231F20"/>
          <w:spacing w:val="-2"/>
          <w:sz w:val="19"/>
        </w:rPr>
        <w:t>побережье</w:t>
      </w:r>
      <w:r>
        <w:rPr>
          <w:rFonts w:ascii="Trebuchet MS" w:hAnsi="Trebuchet MS"/>
          <w:color w:val="231F20"/>
          <w:spacing w:val="-6"/>
          <w:sz w:val="19"/>
        </w:rPr>
        <w:t> </w:t>
      </w:r>
      <w:r>
        <w:rPr>
          <w:rFonts w:ascii="Trebuchet MS" w:hAnsi="Trebuchet MS"/>
          <w:color w:val="231F20"/>
          <w:spacing w:val="-2"/>
          <w:sz w:val="19"/>
        </w:rPr>
        <w:t>Тихого</w:t>
      </w:r>
      <w:r>
        <w:rPr>
          <w:rFonts w:ascii="Trebuchet MS" w:hAnsi="Trebuchet MS"/>
          <w:color w:val="231F20"/>
          <w:spacing w:val="-6"/>
          <w:sz w:val="19"/>
        </w:rPr>
        <w:t> </w:t>
      </w:r>
      <w:r>
        <w:rPr>
          <w:rFonts w:ascii="Trebuchet MS" w:hAnsi="Trebuchet MS"/>
          <w:color w:val="231F20"/>
          <w:spacing w:val="-2"/>
          <w:sz w:val="19"/>
        </w:rPr>
        <w:t>оке- </w:t>
      </w:r>
      <w:r>
        <w:rPr>
          <w:rFonts w:ascii="Trebuchet MS" w:hAnsi="Trebuchet MS"/>
          <w:color w:val="231F20"/>
          <w:w w:val="95"/>
          <w:sz w:val="19"/>
        </w:rPr>
        <w:t>ана. Это чрезвычайно ценное азотное удобрение естественного происхождения. На нём </w:t>
      </w:r>
      <w:r>
        <w:rPr>
          <w:rFonts w:ascii="Trebuchet MS" w:hAnsi="Trebuchet MS"/>
          <w:color w:val="231F20"/>
          <w:sz w:val="19"/>
        </w:rPr>
        <w:t>основывалась эпоха процветания Перу в середине XIX в., так и названная в истории страны </w:t>
      </w:r>
      <w:r>
        <w:rPr>
          <w:rFonts w:ascii="Trebuchet MS" w:hAnsi="Trebuchet MS"/>
          <w:color w:val="231F20"/>
          <w:w w:val="115"/>
          <w:sz w:val="19"/>
        </w:rPr>
        <w:t>—</w:t>
      </w:r>
      <w:r>
        <w:rPr>
          <w:rFonts w:ascii="Trebuchet MS" w:hAnsi="Trebuchet MS"/>
          <w:color w:val="231F20"/>
          <w:w w:val="115"/>
          <w:sz w:val="19"/>
        </w:rPr>
        <w:t> </w:t>
      </w:r>
      <w:r>
        <w:rPr>
          <w:rFonts w:ascii="Trebuchet MS" w:hAnsi="Trebuchet MS"/>
          <w:color w:val="231F20"/>
          <w:sz w:val="19"/>
        </w:rPr>
        <w:t>«эра гуано». Оно же послужило причиной Первой тихоокеанской войны 1864—1866</w:t>
      </w:r>
      <w:r>
        <w:rPr>
          <w:rFonts w:ascii="Trebuchet MS" w:hAnsi="Trebuchet MS"/>
          <w:color w:val="231F20"/>
          <w:spacing w:val="-13"/>
          <w:sz w:val="19"/>
        </w:rPr>
        <w:t> </w:t>
      </w:r>
      <w:r>
        <w:rPr>
          <w:rFonts w:ascii="Trebuchet MS" w:hAnsi="Trebuchet MS"/>
          <w:color w:val="231F20"/>
          <w:sz w:val="19"/>
        </w:rPr>
        <w:t>гг.,</w:t>
      </w:r>
      <w:r>
        <w:rPr>
          <w:rFonts w:ascii="Trebuchet MS" w:hAnsi="Trebuchet MS"/>
          <w:color w:val="231F20"/>
          <w:spacing w:val="-13"/>
          <w:sz w:val="19"/>
        </w:rPr>
        <w:t> </w:t>
      </w:r>
      <w:r>
        <w:rPr>
          <w:rFonts w:ascii="Trebuchet MS" w:hAnsi="Trebuchet MS"/>
          <w:color w:val="231F20"/>
          <w:sz w:val="19"/>
        </w:rPr>
        <w:t>когда</w:t>
      </w:r>
      <w:r>
        <w:rPr>
          <w:rFonts w:ascii="Trebuchet MS" w:hAnsi="Trebuchet MS"/>
          <w:color w:val="231F20"/>
          <w:spacing w:val="-13"/>
          <w:sz w:val="19"/>
        </w:rPr>
        <w:t> </w:t>
      </w:r>
      <w:r>
        <w:rPr>
          <w:rFonts w:ascii="Trebuchet MS" w:hAnsi="Trebuchet MS"/>
          <w:color w:val="231F20"/>
          <w:sz w:val="19"/>
        </w:rPr>
        <w:t>испанцы</w:t>
      </w:r>
      <w:r>
        <w:rPr>
          <w:rFonts w:ascii="Trebuchet MS" w:hAnsi="Trebuchet MS"/>
          <w:color w:val="231F20"/>
          <w:spacing w:val="-13"/>
          <w:sz w:val="19"/>
        </w:rPr>
        <w:t> </w:t>
      </w:r>
      <w:r>
        <w:rPr>
          <w:rFonts w:ascii="Trebuchet MS" w:hAnsi="Trebuchet MS"/>
          <w:color w:val="231F20"/>
          <w:sz w:val="19"/>
        </w:rPr>
        <w:t>постарались</w:t>
      </w:r>
      <w:r>
        <w:rPr>
          <w:rFonts w:ascii="Trebuchet MS" w:hAnsi="Trebuchet MS"/>
          <w:color w:val="231F20"/>
          <w:spacing w:val="-13"/>
          <w:sz w:val="19"/>
        </w:rPr>
        <w:t> </w:t>
      </w:r>
      <w:r>
        <w:rPr>
          <w:rFonts w:ascii="Trebuchet MS" w:hAnsi="Trebuchet MS"/>
          <w:color w:val="231F20"/>
          <w:sz w:val="19"/>
        </w:rPr>
        <w:t>захватить</w:t>
      </w:r>
      <w:r>
        <w:rPr>
          <w:rFonts w:ascii="Trebuchet MS" w:hAnsi="Trebuchet MS"/>
          <w:color w:val="231F20"/>
          <w:spacing w:val="-13"/>
          <w:sz w:val="19"/>
        </w:rPr>
        <w:t> </w:t>
      </w:r>
      <w:r>
        <w:rPr>
          <w:rFonts w:ascii="Trebuchet MS" w:hAnsi="Trebuchet MS"/>
          <w:color w:val="231F20"/>
          <w:sz w:val="19"/>
        </w:rPr>
        <w:t>у</w:t>
      </w:r>
      <w:r>
        <w:rPr>
          <w:rFonts w:ascii="Trebuchet MS" w:hAnsi="Trebuchet MS"/>
          <w:color w:val="231F20"/>
          <w:spacing w:val="-13"/>
          <w:sz w:val="19"/>
        </w:rPr>
        <w:t> </w:t>
      </w:r>
      <w:r>
        <w:rPr>
          <w:rFonts w:ascii="Trebuchet MS" w:hAnsi="Trebuchet MS"/>
          <w:color w:val="231F20"/>
          <w:sz w:val="19"/>
        </w:rPr>
        <w:t>Перу</w:t>
      </w:r>
      <w:r>
        <w:rPr>
          <w:rFonts w:ascii="Trebuchet MS" w:hAnsi="Trebuchet MS"/>
          <w:color w:val="231F20"/>
          <w:spacing w:val="-13"/>
          <w:sz w:val="19"/>
        </w:rPr>
        <w:t> </w:t>
      </w:r>
      <w:r>
        <w:rPr>
          <w:rFonts w:ascii="Trebuchet MS" w:hAnsi="Trebuchet MS"/>
          <w:color w:val="231F20"/>
          <w:sz w:val="19"/>
        </w:rPr>
        <w:t>богатый</w:t>
      </w:r>
      <w:r>
        <w:rPr>
          <w:rFonts w:ascii="Trebuchet MS" w:hAnsi="Trebuchet MS"/>
          <w:color w:val="231F20"/>
          <w:spacing w:val="-13"/>
          <w:sz w:val="19"/>
        </w:rPr>
        <w:t> </w:t>
      </w:r>
      <w:r>
        <w:rPr>
          <w:rFonts w:ascii="Trebuchet MS" w:hAnsi="Trebuchet MS"/>
          <w:color w:val="231F20"/>
          <w:sz w:val="19"/>
        </w:rPr>
        <w:t>гуано</w:t>
      </w:r>
      <w:r>
        <w:rPr>
          <w:rFonts w:ascii="Trebuchet MS" w:hAnsi="Trebuchet MS"/>
          <w:color w:val="231F20"/>
          <w:spacing w:val="-13"/>
          <w:sz w:val="19"/>
        </w:rPr>
        <w:t> </w:t>
      </w:r>
      <w:r>
        <w:rPr>
          <w:rFonts w:ascii="Trebuchet MS" w:hAnsi="Trebuchet MS"/>
          <w:color w:val="231F20"/>
          <w:sz w:val="19"/>
        </w:rPr>
        <w:t>остров,</w:t>
      </w:r>
      <w:r>
        <w:rPr>
          <w:rFonts w:ascii="Trebuchet MS" w:hAnsi="Trebuchet MS"/>
          <w:color w:val="231F20"/>
          <w:spacing w:val="-13"/>
          <w:sz w:val="19"/>
        </w:rPr>
        <w:t> </w:t>
      </w:r>
      <w:r>
        <w:rPr>
          <w:rFonts w:ascii="Trebuchet MS" w:hAnsi="Trebuchet MS"/>
          <w:color w:val="231F20"/>
          <w:sz w:val="19"/>
        </w:rPr>
        <w:t>од- нако встретили отпор не только со стороны Перу, но и со стороны Чили и Боливии. </w:t>
      </w:r>
      <w:r>
        <w:rPr>
          <w:rFonts w:ascii="Trebuchet MS" w:hAnsi="Trebuchet MS"/>
          <w:color w:val="231F20"/>
          <w:spacing w:val="-2"/>
          <w:sz w:val="19"/>
        </w:rPr>
        <w:t>Именно</w:t>
      </w:r>
      <w:r>
        <w:rPr>
          <w:rFonts w:ascii="Trebuchet MS" w:hAnsi="Trebuchet MS"/>
          <w:color w:val="231F20"/>
          <w:spacing w:val="-8"/>
          <w:sz w:val="19"/>
        </w:rPr>
        <w:t> </w:t>
      </w:r>
      <w:r>
        <w:rPr>
          <w:rFonts w:ascii="Trebuchet MS" w:hAnsi="Trebuchet MS"/>
          <w:color w:val="231F20"/>
          <w:spacing w:val="-2"/>
          <w:sz w:val="19"/>
        </w:rPr>
        <w:t>гуано</w:t>
      </w:r>
      <w:r>
        <w:rPr>
          <w:rFonts w:ascii="Trebuchet MS" w:hAnsi="Trebuchet MS"/>
          <w:color w:val="231F20"/>
          <w:spacing w:val="-8"/>
          <w:sz w:val="19"/>
        </w:rPr>
        <w:t> </w:t>
      </w:r>
      <w:r>
        <w:rPr>
          <w:rFonts w:ascii="Trebuchet MS" w:hAnsi="Trebuchet MS"/>
          <w:color w:val="231F20"/>
          <w:spacing w:val="-2"/>
          <w:sz w:val="19"/>
        </w:rPr>
        <w:t>Соединённые</w:t>
      </w:r>
      <w:r>
        <w:rPr>
          <w:rFonts w:ascii="Trebuchet MS" w:hAnsi="Trebuchet MS"/>
          <w:color w:val="231F20"/>
          <w:spacing w:val="-8"/>
          <w:sz w:val="19"/>
        </w:rPr>
        <w:t> </w:t>
      </w:r>
      <w:r>
        <w:rPr>
          <w:rFonts w:ascii="Trebuchet MS" w:hAnsi="Trebuchet MS"/>
          <w:color w:val="231F20"/>
          <w:spacing w:val="-2"/>
          <w:sz w:val="19"/>
        </w:rPr>
        <w:t>Штаты</w:t>
      </w:r>
      <w:r>
        <w:rPr>
          <w:rFonts w:ascii="Trebuchet MS" w:hAnsi="Trebuchet MS"/>
          <w:color w:val="231F20"/>
          <w:spacing w:val="-8"/>
          <w:sz w:val="19"/>
        </w:rPr>
        <w:t> </w:t>
      </w:r>
      <w:r>
        <w:rPr>
          <w:rFonts w:ascii="Trebuchet MS" w:hAnsi="Trebuchet MS"/>
          <w:color w:val="231F20"/>
          <w:spacing w:val="-2"/>
          <w:sz w:val="19"/>
        </w:rPr>
        <w:t>Америки</w:t>
      </w:r>
      <w:r>
        <w:rPr>
          <w:rFonts w:ascii="Trebuchet MS" w:hAnsi="Trebuchet MS"/>
          <w:color w:val="231F20"/>
          <w:spacing w:val="-8"/>
          <w:sz w:val="19"/>
        </w:rPr>
        <w:t> </w:t>
      </w:r>
      <w:r>
        <w:rPr>
          <w:rFonts w:ascii="Trebuchet MS" w:hAnsi="Trebuchet MS"/>
          <w:color w:val="231F20"/>
          <w:spacing w:val="-2"/>
          <w:sz w:val="19"/>
        </w:rPr>
        <w:t>должны</w:t>
      </w:r>
      <w:r>
        <w:rPr>
          <w:rFonts w:ascii="Trebuchet MS" w:hAnsi="Trebuchet MS"/>
          <w:color w:val="231F20"/>
          <w:spacing w:val="-8"/>
          <w:sz w:val="19"/>
        </w:rPr>
        <w:t> </w:t>
      </w:r>
      <w:r>
        <w:rPr>
          <w:rFonts w:ascii="Trebuchet MS" w:hAnsi="Trebuchet MS"/>
          <w:color w:val="231F20"/>
          <w:spacing w:val="-2"/>
          <w:sz w:val="19"/>
        </w:rPr>
        <w:t>благодарить</w:t>
      </w:r>
      <w:r>
        <w:rPr>
          <w:rFonts w:ascii="Trebuchet MS" w:hAnsi="Trebuchet MS"/>
          <w:color w:val="231F20"/>
          <w:spacing w:val="-8"/>
          <w:sz w:val="19"/>
        </w:rPr>
        <w:t> </w:t>
      </w:r>
      <w:r>
        <w:rPr>
          <w:rFonts w:ascii="Trebuchet MS" w:hAnsi="Trebuchet MS"/>
          <w:color w:val="231F20"/>
          <w:spacing w:val="-2"/>
          <w:sz w:val="19"/>
        </w:rPr>
        <w:t>за</w:t>
      </w:r>
      <w:r>
        <w:rPr>
          <w:rFonts w:ascii="Trebuchet MS" w:hAnsi="Trebuchet MS"/>
          <w:color w:val="231F20"/>
          <w:spacing w:val="-8"/>
          <w:sz w:val="19"/>
        </w:rPr>
        <w:t> </w:t>
      </w:r>
      <w:r>
        <w:rPr>
          <w:rFonts w:ascii="Trebuchet MS" w:hAnsi="Trebuchet MS"/>
          <w:color w:val="231F20"/>
          <w:spacing w:val="-2"/>
          <w:sz w:val="19"/>
        </w:rPr>
        <w:t>обладание</w:t>
      </w:r>
      <w:r>
        <w:rPr>
          <w:rFonts w:ascii="Trebuchet MS" w:hAnsi="Trebuchet MS"/>
          <w:color w:val="231F20"/>
          <w:spacing w:val="-8"/>
          <w:sz w:val="19"/>
        </w:rPr>
        <w:t> </w:t>
      </w:r>
      <w:r>
        <w:rPr>
          <w:rFonts w:ascii="Trebuchet MS" w:hAnsi="Trebuchet MS"/>
          <w:color w:val="231F20"/>
          <w:spacing w:val="-2"/>
          <w:sz w:val="19"/>
        </w:rPr>
        <w:t>множе- </w:t>
      </w:r>
      <w:r>
        <w:rPr>
          <w:rFonts w:ascii="Trebuchet MS" w:hAnsi="Trebuchet MS"/>
          <w:color w:val="231F20"/>
          <w:sz w:val="19"/>
        </w:rPr>
        <w:t>ством</w:t>
      </w:r>
      <w:r>
        <w:rPr>
          <w:rFonts w:ascii="Trebuchet MS" w:hAnsi="Trebuchet MS"/>
          <w:color w:val="231F20"/>
          <w:spacing w:val="-11"/>
          <w:sz w:val="19"/>
        </w:rPr>
        <w:t> </w:t>
      </w:r>
      <w:r>
        <w:rPr>
          <w:rFonts w:ascii="Trebuchet MS" w:hAnsi="Trebuchet MS"/>
          <w:color w:val="231F20"/>
          <w:sz w:val="19"/>
        </w:rPr>
        <w:t>островов</w:t>
      </w:r>
      <w:r>
        <w:rPr>
          <w:rFonts w:ascii="Trebuchet MS" w:hAnsi="Trebuchet MS"/>
          <w:color w:val="231F20"/>
          <w:spacing w:val="-11"/>
          <w:sz w:val="19"/>
        </w:rPr>
        <w:t> </w:t>
      </w:r>
      <w:r>
        <w:rPr>
          <w:rFonts w:ascii="Trebuchet MS" w:hAnsi="Trebuchet MS"/>
          <w:color w:val="231F20"/>
          <w:sz w:val="19"/>
        </w:rPr>
        <w:t>в</w:t>
      </w:r>
      <w:r>
        <w:rPr>
          <w:rFonts w:ascii="Trebuchet MS" w:hAnsi="Trebuchet MS"/>
          <w:color w:val="231F20"/>
          <w:spacing w:val="-11"/>
          <w:sz w:val="19"/>
        </w:rPr>
        <w:t> </w:t>
      </w:r>
      <w:r>
        <w:rPr>
          <w:rFonts w:ascii="Trebuchet MS" w:hAnsi="Trebuchet MS"/>
          <w:color w:val="231F20"/>
          <w:sz w:val="19"/>
        </w:rPr>
        <w:t>Тихом</w:t>
      </w:r>
      <w:r>
        <w:rPr>
          <w:rFonts w:ascii="Trebuchet MS" w:hAnsi="Trebuchet MS"/>
          <w:color w:val="231F20"/>
          <w:spacing w:val="-11"/>
          <w:sz w:val="19"/>
        </w:rPr>
        <w:t> </w:t>
      </w:r>
      <w:r>
        <w:rPr>
          <w:rFonts w:ascii="Trebuchet MS" w:hAnsi="Trebuchet MS"/>
          <w:color w:val="231F20"/>
          <w:sz w:val="19"/>
        </w:rPr>
        <w:t>океане:</w:t>
      </w:r>
      <w:r>
        <w:rPr>
          <w:rFonts w:ascii="Trebuchet MS" w:hAnsi="Trebuchet MS"/>
          <w:color w:val="231F20"/>
          <w:spacing w:val="-11"/>
          <w:sz w:val="19"/>
        </w:rPr>
        <w:t> </w:t>
      </w:r>
      <w:r>
        <w:rPr>
          <w:rFonts w:ascii="Trebuchet MS" w:hAnsi="Trebuchet MS"/>
          <w:color w:val="231F20"/>
          <w:sz w:val="19"/>
        </w:rPr>
        <w:t>принятый</w:t>
      </w:r>
      <w:r>
        <w:rPr>
          <w:rFonts w:ascii="Trebuchet MS" w:hAnsi="Trebuchet MS"/>
          <w:color w:val="231F20"/>
          <w:spacing w:val="-11"/>
          <w:sz w:val="19"/>
        </w:rPr>
        <w:t> </w:t>
      </w:r>
      <w:r>
        <w:rPr>
          <w:rFonts w:ascii="Trebuchet MS" w:hAnsi="Trebuchet MS"/>
          <w:color w:val="231F20"/>
          <w:sz w:val="19"/>
        </w:rPr>
        <w:t>в</w:t>
      </w:r>
      <w:r>
        <w:rPr>
          <w:rFonts w:ascii="Trebuchet MS" w:hAnsi="Trebuchet MS"/>
          <w:color w:val="231F20"/>
          <w:spacing w:val="-11"/>
          <w:sz w:val="19"/>
        </w:rPr>
        <w:t> </w:t>
      </w:r>
      <w:r>
        <w:rPr>
          <w:rFonts w:ascii="Trebuchet MS" w:hAnsi="Trebuchet MS"/>
          <w:color w:val="231F20"/>
          <w:sz w:val="19"/>
        </w:rPr>
        <w:t>1856</w:t>
      </w:r>
      <w:r>
        <w:rPr>
          <w:rFonts w:ascii="Trebuchet MS" w:hAnsi="Trebuchet MS"/>
          <w:color w:val="231F20"/>
          <w:spacing w:val="-11"/>
          <w:sz w:val="19"/>
        </w:rPr>
        <w:t> </w:t>
      </w:r>
      <w:r>
        <w:rPr>
          <w:rFonts w:ascii="Trebuchet MS" w:hAnsi="Trebuchet MS"/>
          <w:color w:val="231F20"/>
          <w:sz w:val="19"/>
        </w:rPr>
        <w:t>г.</w:t>
      </w:r>
      <w:r>
        <w:rPr>
          <w:rFonts w:ascii="Trebuchet MS" w:hAnsi="Trebuchet MS"/>
          <w:color w:val="231F20"/>
          <w:spacing w:val="-11"/>
          <w:sz w:val="19"/>
        </w:rPr>
        <w:t> </w:t>
      </w:r>
      <w:r>
        <w:rPr>
          <w:rFonts w:ascii="Trebuchet MS" w:hAnsi="Trebuchet MS"/>
          <w:color w:val="231F20"/>
          <w:sz w:val="19"/>
        </w:rPr>
        <w:t>специальный</w:t>
      </w:r>
      <w:r>
        <w:rPr>
          <w:rFonts w:ascii="Trebuchet MS" w:hAnsi="Trebuchet MS"/>
          <w:color w:val="231F20"/>
          <w:spacing w:val="-11"/>
          <w:sz w:val="19"/>
        </w:rPr>
        <w:t> </w:t>
      </w:r>
      <w:r>
        <w:rPr>
          <w:rFonts w:ascii="Trebuchet MS" w:hAnsi="Trebuchet MS"/>
          <w:color w:val="231F20"/>
          <w:sz w:val="19"/>
        </w:rPr>
        <w:t>«Закон</w:t>
      </w:r>
      <w:r>
        <w:rPr>
          <w:rFonts w:ascii="Trebuchet MS" w:hAnsi="Trebuchet MS"/>
          <w:color w:val="231F20"/>
          <w:spacing w:val="-11"/>
          <w:sz w:val="19"/>
        </w:rPr>
        <w:t> </w:t>
      </w:r>
      <w:r>
        <w:rPr>
          <w:rFonts w:ascii="Trebuchet MS" w:hAnsi="Trebuchet MS"/>
          <w:color w:val="231F20"/>
          <w:sz w:val="19"/>
        </w:rPr>
        <w:t>о</w:t>
      </w:r>
      <w:r>
        <w:rPr>
          <w:rFonts w:ascii="Trebuchet MS" w:hAnsi="Trebuchet MS"/>
          <w:color w:val="231F20"/>
          <w:spacing w:val="-11"/>
          <w:sz w:val="19"/>
        </w:rPr>
        <w:t> </w:t>
      </w:r>
      <w:r>
        <w:rPr>
          <w:rFonts w:ascii="Trebuchet MS" w:hAnsi="Trebuchet MS"/>
          <w:color w:val="231F20"/>
          <w:sz w:val="19"/>
        </w:rPr>
        <w:t>гуано»</w:t>
      </w:r>
      <w:r>
        <w:rPr>
          <w:rFonts w:ascii="Trebuchet MS" w:hAnsi="Trebuchet MS"/>
          <w:color w:val="231F20"/>
          <w:spacing w:val="-11"/>
          <w:sz w:val="19"/>
        </w:rPr>
        <w:t> </w:t>
      </w:r>
      <w:r>
        <w:rPr>
          <w:rFonts w:ascii="Trebuchet MS" w:hAnsi="Trebuchet MS"/>
          <w:color w:val="231F20"/>
          <w:sz w:val="19"/>
        </w:rPr>
        <w:t>про- </w:t>
      </w:r>
      <w:r>
        <w:rPr>
          <w:rFonts w:ascii="Trebuchet MS" w:hAnsi="Trebuchet MS"/>
          <w:color w:val="231F20"/>
          <w:w w:val="95"/>
          <w:sz w:val="19"/>
        </w:rPr>
        <w:t>возгласил право американцев захватывать любые островные территории с этим органи- </w:t>
      </w:r>
      <w:r>
        <w:rPr>
          <w:rFonts w:ascii="Trebuchet MS" w:hAnsi="Trebuchet MS"/>
          <w:color w:val="231F20"/>
          <w:sz w:val="19"/>
        </w:rPr>
        <w:t>ческим</w:t>
      </w:r>
      <w:r>
        <w:rPr>
          <w:rFonts w:ascii="Trebuchet MS" w:hAnsi="Trebuchet MS"/>
          <w:color w:val="231F20"/>
          <w:spacing w:val="-15"/>
          <w:sz w:val="19"/>
        </w:rPr>
        <w:t> </w:t>
      </w:r>
      <w:r>
        <w:rPr>
          <w:rFonts w:ascii="Trebuchet MS" w:hAnsi="Trebuchet MS"/>
          <w:color w:val="231F20"/>
          <w:sz w:val="19"/>
        </w:rPr>
        <w:t>удобрением.</w:t>
      </w:r>
      <w:r>
        <w:rPr>
          <w:rFonts w:ascii="Trebuchet MS" w:hAnsi="Trebuchet MS"/>
          <w:color w:val="231F20"/>
          <w:spacing w:val="-14"/>
          <w:sz w:val="19"/>
        </w:rPr>
        <w:t> </w:t>
      </w:r>
      <w:r>
        <w:rPr>
          <w:rFonts w:ascii="Trebuchet MS" w:hAnsi="Trebuchet MS"/>
          <w:color w:val="231F20"/>
          <w:sz w:val="19"/>
        </w:rPr>
        <w:t>Невероятный</w:t>
      </w:r>
      <w:r>
        <w:rPr>
          <w:rFonts w:ascii="Trebuchet MS" w:hAnsi="Trebuchet MS"/>
          <w:color w:val="231F20"/>
          <w:spacing w:val="-14"/>
          <w:sz w:val="19"/>
        </w:rPr>
        <w:t> </w:t>
      </w:r>
      <w:r>
        <w:rPr>
          <w:rFonts w:ascii="Trebuchet MS" w:hAnsi="Trebuchet MS"/>
          <w:color w:val="231F20"/>
          <w:sz w:val="19"/>
        </w:rPr>
        <w:t>бум</w:t>
      </w:r>
      <w:r>
        <w:rPr>
          <w:rFonts w:ascii="Trebuchet MS" w:hAnsi="Trebuchet MS"/>
          <w:color w:val="231F20"/>
          <w:spacing w:val="-15"/>
          <w:sz w:val="19"/>
        </w:rPr>
        <w:t> </w:t>
      </w:r>
      <w:r>
        <w:rPr>
          <w:rFonts w:ascii="Trebuchet MS" w:hAnsi="Trebuchet MS"/>
          <w:color w:val="231F20"/>
          <w:sz w:val="19"/>
        </w:rPr>
        <w:t>на</w:t>
      </w:r>
      <w:r>
        <w:rPr>
          <w:rFonts w:ascii="Trebuchet MS" w:hAnsi="Trebuchet MS"/>
          <w:color w:val="231F20"/>
          <w:spacing w:val="-14"/>
          <w:sz w:val="19"/>
        </w:rPr>
        <w:t> </w:t>
      </w:r>
      <w:r>
        <w:rPr>
          <w:rFonts w:ascii="Trebuchet MS" w:hAnsi="Trebuchet MS"/>
          <w:color w:val="231F20"/>
          <w:sz w:val="19"/>
        </w:rPr>
        <w:t>гуано</w:t>
      </w:r>
      <w:r>
        <w:rPr>
          <w:rFonts w:ascii="Trebuchet MS" w:hAnsi="Trebuchet MS"/>
          <w:color w:val="231F20"/>
          <w:spacing w:val="-14"/>
          <w:sz w:val="19"/>
        </w:rPr>
        <w:t> </w:t>
      </w:r>
      <w:r>
        <w:rPr>
          <w:rFonts w:ascii="Trebuchet MS" w:hAnsi="Trebuchet MS"/>
          <w:color w:val="231F20"/>
          <w:sz w:val="19"/>
        </w:rPr>
        <w:t>завершился</w:t>
      </w:r>
      <w:r>
        <w:rPr>
          <w:rFonts w:ascii="Trebuchet MS" w:hAnsi="Trebuchet MS"/>
          <w:color w:val="231F20"/>
          <w:spacing w:val="-15"/>
          <w:sz w:val="19"/>
        </w:rPr>
        <w:t> </w:t>
      </w:r>
      <w:r>
        <w:rPr>
          <w:rFonts w:ascii="Trebuchet MS" w:hAnsi="Trebuchet MS"/>
          <w:color w:val="231F20"/>
          <w:sz w:val="19"/>
        </w:rPr>
        <w:t>лишь</w:t>
      </w:r>
      <w:r>
        <w:rPr>
          <w:rFonts w:ascii="Trebuchet MS" w:hAnsi="Trebuchet MS"/>
          <w:color w:val="231F20"/>
          <w:spacing w:val="-14"/>
          <w:sz w:val="19"/>
        </w:rPr>
        <w:t> </w:t>
      </w:r>
      <w:r>
        <w:rPr>
          <w:rFonts w:ascii="Trebuchet MS" w:hAnsi="Trebuchet MS"/>
          <w:color w:val="231F20"/>
          <w:sz w:val="19"/>
        </w:rPr>
        <w:t>к</w:t>
      </w:r>
      <w:r>
        <w:rPr>
          <w:rFonts w:ascii="Trebuchet MS" w:hAnsi="Trebuchet MS"/>
          <w:color w:val="231F20"/>
          <w:spacing w:val="-14"/>
          <w:sz w:val="19"/>
        </w:rPr>
        <w:t> </w:t>
      </w:r>
      <w:r>
        <w:rPr>
          <w:rFonts w:ascii="Trebuchet MS" w:hAnsi="Trebuchet MS"/>
          <w:color w:val="231F20"/>
          <w:sz w:val="19"/>
        </w:rPr>
        <w:t>началу</w:t>
      </w:r>
      <w:r>
        <w:rPr>
          <w:rFonts w:ascii="Trebuchet MS" w:hAnsi="Trebuchet MS"/>
          <w:color w:val="231F20"/>
          <w:spacing w:val="-15"/>
          <w:sz w:val="19"/>
        </w:rPr>
        <w:t> </w:t>
      </w:r>
      <w:r>
        <w:rPr>
          <w:rFonts w:ascii="Trebuchet MS" w:hAnsi="Trebuchet MS"/>
          <w:color w:val="231F20"/>
          <w:sz w:val="19"/>
        </w:rPr>
        <w:t>ХХ</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sz w:val="19"/>
        </w:rPr>
        <w:t>ме- сторождения</w:t>
      </w:r>
      <w:r>
        <w:rPr>
          <w:rFonts w:ascii="Trebuchet MS" w:hAnsi="Trebuchet MS"/>
          <w:color w:val="231F20"/>
          <w:spacing w:val="-4"/>
          <w:sz w:val="19"/>
        </w:rPr>
        <w:t> </w:t>
      </w:r>
      <w:r>
        <w:rPr>
          <w:rFonts w:ascii="Trebuchet MS" w:hAnsi="Trebuchet MS"/>
          <w:color w:val="231F20"/>
          <w:sz w:val="19"/>
        </w:rPr>
        <w:t>истощились,</w:t>
      </w:r>
      <w:r>
        <w:rPr>
          <w:rFonts w:ascii="Trebuchet MS" w:hAnsi="Trebuchet MS"/>
          <w:color w:val="231F20"/>
          <w:spacing w:val="-4"/>
          <w:sz w:val="19"/>
        </w:rPr>
        <w:t> </w:t>
      </w:r>
      <w:r>
        <w:rPr>
          <w:rFonts w:ascii="Trebuchet MS" w:hAnsi="Trebuchet MS"/>
          <w:color w:val="231F20"/>
          <w:sz w:val="19"/>
        </w:rPr>
        <w:t>но</w:t>
      </w:r>
      <w:r>
        <w:rPr>
          <w:rFonts w:ascii="Trebuchet MS" w:hAnsi="Trebuchet MS"/>
          <w:color w:val="231F20"/>
          <w:spacing w:val="-4"/>
          <w:sz w:val="19"/>
        </w:rPr>
        <w:t> </w:t>
      </w:r>
      <w:r>
        <w:rPr>
          <w:rFonts w:ascii="Trebuchet MS" w:hAnsi="Trebuchet MS"/>
          <w:color w:val="231F20"/>
          <w:sz w:val="19"/>
        </w:rPr>
        <w:t>главное</w:t>
      </w:r>
      <w:r>
        <w:rPr>
          <w:rFonts w:ascii="Trebuchet MS" w:hAnsi="Trebuchet MS"/>
          <w:color w:val="231F20"/>
          <w:spacing w:val="-4"/>
          <w:sz w:val="19"/>
        </w:rPr>
        <w:t> </w:t>
      </w:r>
      <w:r>
        <w:rPr>
          <w:rFonts w:ascii="Trebuchet MS" w:hAnsi="Trebuchet MS"/>
          <w:color w:val="231F20"/>
          <w:w w:val="115"/>
          <w:sz w:val="19"/>
        </w:rPr>
        <w:t>—</w:t>
      </w:r>
      <w:r>
        <w:rPr>
          <w:rFonts w:ascii="Trebuchet MS" w:hAnsi="Trebuchet MS"/>
          <w:color w:val="231F20"/>
          <w:spacing w:val="-12"/>
          <w:w w:val="115"/>
          <w:sz w:val="19"/>
        </w:rPr>
        <w:t> </w:t>
      </w:r>
      <w:r>
        <w:rPr>
          <w:rFonts w:ascii="Trebuchet MS" w:hAnsi="Trebuchet MS"/>
          <w:color w:val="231F20"/>
          <w:sz w:val="19"/>
        </w:rPr>
        <w:t>к</w:t>
      </w:r>
      <w:r>
        <w:rPr>
          <w:rFonts w:ascii="Trebuchet MS" w:hAnsi="Trebuchet MS"/>
          <w:color w:val="231F20"/>
          <w:spacing w:val="-4"/>
          <w:sz w:val="19"/>
        </w:rPr>
        <w:t> </w:t>
      </w:r>
      <w:r>
        <w:rPr>
          <w:rFonts w:ascii="Trebuchet MS" w:hAnsi="Trebuchet MS"/>
          <w:color w:val="231F20"/>
          <w:sz w:val="19"/>
        </w:rPr>
        <w:t>этому</w:t>
      </w:r>
      <w:r>
        <w:rPr>
          <w:rFonts w:ascii="Trebuchet MS" w:hAnsi="Trebuchet MS"/>
          <w:color w:val="231F20"/>
          <w:spacing w:val="-4"/>
          <w:sz w:val="19"/>
        </w:rPr>
        <w:t> </w:t>
      </w:r>
      <w:r>
        <w:rPr>
          <w:rFonts w:ascii="Trebuchet MS" w:hAnsi="Trebuchet MS"/>
          <w:color w:val="231F20"/>
          <w:sz w:val="19"/>
        </w:rPr>
        <w:t>времени</w:t>
      </w:r>
      <w:r>
        <w:rPr>
          <w:rFonts w:ascii="Trebuchet MS" w:hAnsi="Trebuchet MS"/>
          <w:color w:val="231F20"/>
          <w:spacing w:val="-4"/>
          <w:sz w:val="19"/>
        </w:rPr>
        <w:t> </w:t>
      </w:r>
      <w:r>
        <w:rPr>
          <w:rFonts w:ascii="Trebuchet MS" w:hAnsi="Trebuchet MS"/>
          <w:color w:val="231F20"/>
          <w:sz w:val="19"/>
        </w:rPr>
        <w:t>был</w:t>
      </w:r>
      <w:r>
        <w:rPr>
          <w:rFonts w:ascii="Trebuchet MS" w:hAnsi="Trebuchet MS"/>
          <w:color w:val="231F20"/>
          <w:spacing w:val="-4"/>
          <w:sz w:val="19"/>
        </w:rPr>
        <w:t> </w:t>
      </w:r>
      <w:r>
        <w:rPr>
          <w:rFonts w:ascii="Trebuchet MS" w:hAnsi="Trebuchet MS"/>
          <w:color w:val="231F20"/>
          <w:sz w:val="19"/>
        </w:rPr>
        <w:t>создан</w:t>
      </w:r>
      <w:r>
        <w:rPr>
          <w:rFonts w:ascii="Trebuchet MS" w:hAnsi="Trebuchet MS"/>
          <w:color w:val="231F20"/>
          <w:spacing w:val="-4"/>
          <w:sz w:val="19"/>
        </w:rPr>
        <w:t> </w:t>
      </w:r>
      <w:r>
        <w:rPr>
          <w:rFonts w:ascii="Trebuchet MS" w:hAnsi="Trebuchet MS"/>
          <w:color w:val="231F20"/>
          <w:sz w:val="19"/>
        </w:rPr>
        <w:t>промышленный метод добычи азота из атмосферного воздуха.</w:t>
      </w:r>
    </w:p>
    <w:p>
      <w:pPr>
        <w:pStyle w:val="BodyText"/>
        <w:spacing w:line="223" w:lineRule="auto" w:before="112"/>
        <w:ind w:left="1177" w:right="911" w:firstLine="340"/>
        <w:jc w:val="both"/>
      </w:pPr>
      <w:r>
        <w:rPr>
          <w:color w:val="231F20"/>
        </w:rPr>
        <w:t>Мировой рынок не только сводил экономику целых стран лишь к </w:t>
      </w:r>
      <w:r>
        <w:rPr>
          <w:color w:val="231F20"/>
        </w:rPr>
        <w:t>произ- водству отдельных видов товаров, но даже сеял рознь между ними: за облада- ние ценными ресурсами велись войны. Например, на рубеже 1870—1880-х гг. Чили</w:t>
      </w:r>
      <w:r>
        <w:rPr>
          <w:color w:val="231F20"/>
          <w:spacing w:val="10"/>
        </w:rPr>
        <w:t> </w:t>
      </w:r>
      <w:r>
        <w:rPr>
          <w:color w:val="231F20"/>
        </w:rPr>
        <w:t>развязала</w:t>
      </w:r>
      <w:r>
        <w:rPr>
          <w:color w:val="231F20"/>
          <w:spacing w:val="11"/>
        </w:rPr>
        <w:t> </w:t>
      </w:r>
      <w:r>
        <w:rPr>
          <w:color w:val="231F20"/>
        </w:rPr>
        <w:t>войну</w:t>
      </w:r>
      <w:r>
        <w:rPr>
          <w:color w:val="231F20"/>
          <w:spacing w:val="11"/>
        </w:rPr>
        <w:t> </w:t>
      </w:r>
      <w:r>
        <w:rPr>
          <w:color w:val="231F20"/>
        </w:rPr>
        <w:t>против</w:t>
      </w:r>
      <w:r>
        <w:rPr>
          <w:color w:val="231F20"/>
          <w:spacing w:val="11"/>
        </w:rPr>
        <w:t> </w:t>
      </w:r>
      <w:r>
        <w:rPr>
          <w:color w:val="231F20"/>
        </w:rPr>
        <w:t>Перу</w:t>
      </w:r>
      <w:r>
        <w:rPr>
          <w:color w:val="231F20"/>
          <w:spacing w:val="10"/>
        </w:rPr>
        <w:t> </w:t>
      </w:r>
      <w:r>
        <w:rPr>
          <w:color w:val="231F20"/>
        </w:rPr>
        <w:t>и</w:t>
      </w:r>
      <w:r>
        <w:rPr>
          <w:color w:val="231F20"/>
          <w:spacing w:val="11"/>
        </w:rPr>
        <w:t> </w:t>
      </w:r>
      <w:r>
        <w:rPr>
          <w:color w:val="231F20"/>
        </w:rPr>
        <w:t>Боливии,</w:t>
      </w:r>
      <w:r>
        <w:rPr>
          <w:color w:val="231F20"/>
          <w:spacing w:val="11"/>
        </w:rPr>
        <w:t> </w:t>
      </w:r>
      <w:r>
        <w:rPr>
          <w:color w:val="231F20"/>
        </w:rPr>
        <w:t>прозванную</w:t>
      </w:r>
      <w:r>
        <w:rPr>
          <w:color w:val="231F20"/>
          <w:spacing w:val="11"/>
        </w:rPr>
        <w:t> </w:t>
      </w:r>
      <w:r>
        <w:rPr>
          <w:color w:val="231F20"/>
          <w:spacing w:val="-2"/>
        </w:rPr>
        <w:t>современниками</w:t>
      </w:r>
    </w:p>
    <w:p>
      <w:pPr>
        <w:pStyle w:val="BodyText"/>
        <w:spacing w:line="223" w:lineRule="auto" w:before="1"/>
        <w:ind w:left="1177" w:right="911"/>
        <w:jc w:val="both"/>
      </w:pPr>
      <w:r>
        <w:rPr>
          <w:color w:val="231F20"/>
        </w:rPr>
        <w:t>«селитряной», поскольку она велась за обладание этим ценным экспортным ресурсом. Однако в действительности латиноамериканцы платили кровью </w:t>
      </w:r>
      <w:r>
        <w:rPr>
          <w:color w:val="231F20"/>
        </w:rPr>
        <w:t>за чужие интересы: за спиной Чили стояла Англия, обладавшая монополией на чилийскую селитру и, соответственно, заинтересованная, чтобы её стало боль- ше. «Это английская война с Перу, а Чили — её орудие», — заметил по этому поводу тогдашний госсекретарь США. Впрочем, США также сеяли рознь меж- ду латиноамериканскими государствами, добиваясь выгод для себя.</w:t>
      </w:r>
    </w:p>
    <w:p>
      <w:pPr>
        <w:pStyle w:val="BodyText"/>
        <w:spacing w:line="223" w:lineRule="auto" w:before="3"/>
        <w:ind w:left="1177" w:right="910" w:firstLine="340"/>
        <w:jc w:val="both"/>
      </w:pPr>
      <w:r>
        <w:rPr>
          <w:color w:val="231F20"/>
          <w:w w:val="95"/>
        </w:rPr>
        <w:t>В результате экономическое развитие латиноамериканских государств оста- </w:t>
      </w:r>
      <w:r>
        <w:rPr>
          <w:color w:val="231F20"/>
        </w:rPr>
        <w:t>валось крайне неравномерным. Успешнее других дела шли у Аргентины, сде- лавшей ставку на современные методы скотоводства, у богатой природными ресурсами Чили, а также у Уругвая. Беднейшими странами оставались Боли- вия, Парагвай, Колумбия.</w:t>
      </w:r>
    </w:p>
    <w:p>
      <w:pPr>
        <w:pStyle w:val="BodyText"/>
        <w:spacing w:line="223" w:lineRule="auto" w:before="2"/>
        <w:ind w:left="1177" w:right="911" w:firstLine="340"/>
        <w:jc w:val="both"/>
      </w:pPr>
      <w:r>
        <w:rPr>
          <w:color w:val="231F20"/>
        </w:rPr>
        <w:t>Ситуация</w:t>
      </w:r>
      <w:r>
        <w:rPr>
          <w:color w:val="231F20"/>
          <w:spacing w:val="-2"/>
        </w:rPr>
        <w:t> </w:t>
      </w:r>
      <w:r>
        <w:rPr>
          <w:color w:val="231F20"/>
        </w:rPr>
        <w:t>в</w:t>
      </w:r>
      <w:r>
        <w:rPr>
          <w:color w:val="231F20"/>
          <w:spacing w:val="-2"/>
        </w:rPr>
        <w:t> </w:t>
      </w:r>
      <w:r>
        <w:rPr>
          <w:color w:val="231F20"/>
        </w:rPr>
        <w:t>сельском</w:t>
      </w:r>
      <w:r>
        <w:rPr>
          <w:color w:val="231F20"/>
          <w:spacing w:val="-2"/>
        </w:rPr>
        <w:t> </w:t>
      </w:r>
      <w:r>
        <w:rPr>
          <w:color w:val="231F20"/>
        </w:rPr>
        <w:t>хозяйстве</w:t>
      </w:r>
      <w:r>
        <w:rPr>
          <w:color w:val="231F20"/>
          <w:spacing w:val="-2"/>
        </w:rPr>
        <w:t> </w:t>
      </w:r>
      <w:r>
        <w:rPr>
          <w:color w:val="231F20"/>
        </w:rPr>
        <w:t>сохраняла</w:t>
      </w:r>
      <w:r>
        <w:rPr>
          <w:color w:val="231F20"/>
          <w:spacing w:val="-2"/>
        </w:rPr>
        <w:t> </w:t>
      </w:r>
      <w:r>
        <w:rPr>
          <w:color w:val="231F20"/>
        </w:rPr>
        <w:t>многие</w:t>
      </w:r>
      <w:r>
        <w:rPr>
          <w:color w:val="231F20"/>
          <w:spacing w:val="-2"/>
        </w:rPr>
        <w:t> </w:t>
      </w:r>
      <w:r>
        <w:rPr>
          <w:color w:val="231F20"/>
        </w:rPr>
        <w:t>архаичные</w:t>
      </w:r>
      <w:r>
        <w:rPr>
          <w:color w:val="231F20"/>
          <w:spacing w:val="-2"/>
        </w:rPr>
        <w:t> </w:t>
      </w:r>
      <w:r>
        <w:rPr>
          <w:color w:val="231F20"/>
        </w:rPr>
        <w:t>черты,</w:t>
      </w:r>
      <w:r>
        <w:rPr>
          <w:color w:val="231F20"/>
          <w:spacing w:val="-2"/>
        </w:rPr>
        <w:t> </w:t>
      </w:r>
      <w:r>
        <w:rPr>
          <w:color w:val="231F20"/>
        </w:rPr>
        <w:t>вклю- чая даже рабство — в большинстве латиноамериканских стран его отменили лишь</w:t>
      </w:r>
      <w:r>
        <w:rPr>
          <w:color w:val="231F20"/>
          <w:spacing w:val="-14"/>
        </w:rPr>
        <w:t> </w:t>
      </w:r>
      <w:r>
        <w:rPr>
          <w:color w:val="231F20"/>
        </w:rPr>
        <w:t>к</w:t>
      </w:r>
      <w:r>
        <w:rPr>
          <w:color w:val="231F20"/>
          <w:spacing w:val="-13"/>
        </w:rPr>
        <w:t> </w:t>
      </w:r>
      <w:r>
        <w:rPr>
          <w:color w:val="231F20"/>
        </w:rPr>
        <w:t>1870-м</w:t>
      </w:r>
      <w:r>
        <w:rPr>
          <w:color w:val="231F20"/>
          <w:spacing w:val="-13"/>
        </w:rPr>
        <w:t> </w:t>
      </w:r>
      <w:r>
        <w:rPr>
          <w:color w:val="231F20"/>
        </w:rPr>
        <w:t>гг.,</w:t>
      </w:r>
      <w:r>
        <w:rPr>
          <w:color w:val="231F20"/>
          <w:spacing w:val="-13"/>
        </w:rPr>
        <w:t> </w:t>
      </w:r>
      <w:r>
        <w:rPr>
          <w:color w:val="231F20"/>
        </w:rPr>
        <w:t>а</w:t>
      </w:r>
      <w:r>
        <w:rPr>
          <w:color w:val="231F20"/>
          <w:spacing w:val="-13"/>
        </w:rPr>
        <w:t> </w:t>
      </w:r>
      <w:r>
        <w:rPr>
          <w:color w:val="231F20"/>
        </w:rPr>
        <w:t>в</w:t>
      </w:r>
      <w:r>
        <w:rPr>
          <w:color w:val="231F20"/>
          <w:spacing w:val="-13"/>
        </w:rPr>
        <w:t> </w:t>
      </w:r>
      <w:r>
        <w:rPr>
          <w:color w:val="231F20"/>
        </w:rPr>
        <w:t>Бразилии</w:t>
      </w:r>
      <w:r>
        <w:rPr>
          <w:color w:val="231F20"/>
          <w:spacing w:val="-13"/>
        </w:rPr>
        <w:t> </w:t>
      </w:r>
      <w:r>
        <w:rPr>
          <w:color w:val="231F20"/>
        </w:rPr>
        <w:t>—</w:t>
      </w:r>
      <w:r>
        <w:rPr>
          <w:color w:val="231F20"/>
          <w:spacing w:val="-14"/>
        </w:rPr>
        <w:t> </w:t>
      </w:r>
      <w:r>
        <w:rPr>
          <w:color w:val="231F20"/>
        </w:rPr>
        <w:t>только</w:t>
      </w:r>
      <w:r>
        <w:rPr>
          <w:color w:val="231F20"/>
          <w:spacing w:val="-13"/>
        </w:rPr>
        <w:t> </w:t>
      </w:r>
      <w:r>
        <w:rPr>
          <w:color w:val="231F20"/>
        </w:rPr>
        <w:t>в</w:t>
      </w:r>
      <w:r>
        <w:rPr>
          <w:color w:val="231F20"/>
          <w:spacing w:val="-13"/>
        </w:rPr>
        <w:t> </w:t>
      </w:r>
      <w:r>
        <w:rPr>
          <w:color w:val="231F20"/>
        </w:rPr>
        <w:t>1888</w:t>
      </w:r>
      <w:r>
        <w:rPr>
          <w:color w:val="231F20"/>
          <w:spacing w:val="-13"/>
        </w:rPr>
        <w:t> </w:t>
      </w:r>
      <w:r>
        <w:rPr>
          <w:color w:val="231F20"/>
        </w:rPr>
        <w:t>г.</w:t>
      </w:r>
      <w:r>
        <w:rPr>
          <w:color w:val="231F20"/>
          <w:spacing w:val="-13"/>
        </w:rPr>
        <w:t> </w:t>
      </w:r>
      <w:r>
        <w:rPr>
          <w:color w:val="231F20"/>
        </w:rPr>
        <w:t>Земля</w:t>
      </w:r>
      <w:r>
        <w:rPr>
          <w:color w:val="231F20"/>
          <w:spacing w:val="-13"/>
        </w:rPr>
        <w:t> </w:t>
      </w:r>
      <w:r>
        <w:rPr>
          <w:color w:val="231F20"/>
        </w:rPr>
        <w:t>по-прежнему</w:t>
      </w:r>
      <w:r>
        <w:rPr>
          <w:color w:val="231F20"/>
          <w:spacing w:val="-14"/>
        </w:rPr>
        <w:t> </w:t>
      </w:r>
      <w:r>
        <w:rPr>
          <w:color w:val="231F20"/>
          <w:spacing w:val="-2"/>
        </w:rPr>
        <w:t>принад-</w:t>
      </w:r>
    </w:p>
    <w:p>
      <w:pPr>
        <w:spacing w:after="0" w:line="223" w:lineRule="auto"/>
        <w:jc w:val="both"/>
        <w:sectPr>
          <w:footerReference w:type="default" r:id="rId115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48512" id="docshapegroup5352" coordorigin="0,0" coordsize="10308,1441">
            <v:shape style="position:absolute;left:420;top:419;width:9468;height:1021" type="#_x0000_t75" id="docshape5353" stroked="false">
              <v:imagedata r:id="rId6" o:title=""/>
            </v:shape>
            <v:shape style="position:absolute;left:420;top:283;width:9605;height:420" id="docshape5354" coordorigin="420,283" coordsize="9605,420" path="m9724,703l10024,703m420,583l420,283m9604,583l9604,283e" filled="false" stroked="true" strokeweight="1.25pt" strokecolor="#ffffff">
              <v:path arrowok="t"/>
              <v:stroke dashstyle="solid"/>
            </v:shape>
            <v:shape style="position:absolute;left:420;top:283;width:9605;height:420" id="docshape535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356" coordorigin="0,0" coordsize="10308,420" path="m360,420l0,420m9948,420l10308,420m420,360l420,0m9888,360l9888,0e" filled="false" stroked="true" strokeweight=".25pt" strokecolor="#000000">
              <v:path arrowok="t"/>
              <v:stroke dashstyle="solid"/>
            </v:shape>
            <v:shape style="position:absolute;left:1157;top:1144;width:4179;height:230" type="#_x0000_t202" id="docshape5357"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23.</w:t>
                    </w:r>
                    <w:r>
                      <w:rPr>
                        <w:rFonts w:ascii="Tahoma" w:hAnsi="Tahoma"/>
                        <w:color w:val="FFFFFF"/>
                        <w:spacing w:val="22"/>
                        <w:sz w:val="19"/>
                      </w:rPr>
                      <w:t> </w:t>
                    </w:r>
                    <w:r>
                      <w:rPr>
                        <w:rFonts w:ascii="Tahoma" w:hAnsi="Tahoma"/>
                        <w:color w:val="FFFFFF"/>
                        <w:w w:val="80"/>
                        <w:sz w:val="19"/>
                      </w:rPr>
                      <w:t>Латинская</w:t>
                    </w:r>
                    <w:r>
                      <w:rPr>
                        <w:rFonts w:ascii="Tahoma" w:hAnsi="Tahoma"/>
                        <w:color w:val="FFFFFF"/>
                        <w:spacing w:val="22"/>
                        <w:sz w:val="19"/>
                      </w:rPr>
                      <w:t> </w:t>
                    </w:r>
                    <w:r>
                      <w:rPr>
                        <w:rFonts w:ascii="Tahoma" w:hAnsi="Tahoma"/>
                        <w:color w:val="FFFFFF"/>
                        <w:w w:val="80"/>
                        <w:sz w:val="19"/>
                      </w:rPr>
                      <w:t>Америка:</w:t>
                    </w:r>
                    <w:r>
                      <w:rPr>
                        <w:rFonts w:ascii="Tahoma" w:hAnsi="Tahoma"/>
                        <w:color w:val="FFFFFF"/>
                        <w:spacing w:val="22"/>
                        <w:sz w:val="19"/>
                      </w:rPr>
                      <w:t> </w:t>
                    </w:r>
                    <w:r>
                      <w:rPr>
                        <w:rFonts w:ascii="Tahoma" w:hAnsi="Tahoma"/>
                        <w:color w:val="FFFFFF"/>
                        <w:w w:val="80"/>
                        <w:sz w:val="19"/>
                      </w:rPr>
                      <w:t>нелёгкий</w:t>
                    </w:r>
                    <w:r>
                      <w:rPr>
                        <w:rFonts w:ascii="Tahoma" w:hAnsi="Tahoma"/>
                        <w:color w:val="FFFFFF"/>
                        <w:spacing w:val="22"/>
                        <w:sz w:val="19"/>
                      </w:rPr>
                      <w:t> </w:t>
                    </w:r>
                    <w:r>
                      <w:rPr>
                        <w:rFonts w:ascii="Tahoma" w:hAnsi="Tahoma"/>
                        <w:color w:val="FFFFFF"/>
                        <w:w w:val="80"/>
                        <w:sz w:val="19"/>
                      </w:rPr>
                      <w:t>груз</w:t>
                    </w:r>
                    <w:r>
                      <w:rPr>
                        <w:rFonts w:ascii="Tahoma" w:hAnsi="Tahoma"/>
                        <w:color w:val="FFFFFF"/>
                        <w:spacing w:val="21"/>
                        <w:sz w:val="19"/>
                      </w:rPr>
                      <w:t> </w:t>
                    </w:r>
                    <w:r>
                      <w:rPr>
                        <w:rFonts w:ascii="Tahoma" w:hAnsi="Tahoma"/>
                        <w:color w:val="FFFFFF"/>
                        <w:spacing w:val="-2"/>
                        <w:w w:val="80"/>
                        <w:sz w:val="19"/>
                      </w:rPr>
                      <w:t>независимости</w:t>
                    </w:r>
                  </w:p>
                </w:txbxContent>
              </v:textbox>
              <w10:wrap type="none"/>
            </v:shape>
            <v:shape style="position:absolute;left:8669;top:1114;width:428;height:272" type="#_x0000_t202" id="docshape535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259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5359"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5"/>
        <w:jc w:val="both"/>
      </w:pPr>
      <w:r>
        <w:rPr>
          <w:color w:val="231F20"/>
          <w:w w:val="95"/>
        </w:rPr>
        <w:t>лежала крупным землевладельцам (в Мексике, Бразилии, Аргентине и Чили </w:t>
      </w:r>
      <w:r>
        <w:rPr>
          <w:color w:val="231F20"/>
          <w:w w:val="95"/>
        </w:rPr>
        <w:t>— </w:t>
      </w:r>
      <w:r>
        <w:rPr>
          <w:color w:val="231F20"/>
        </w:rPr>
        <w:t>больше</w:t>
      </w:r>
      <w:r>
        <w:rPr>
          <w:color w:val="231F20"/>
          <w:spacing w:val="-14"/>
        </w:rPr>
        <w:t> </w:t>
      </w:r>
      <w:r>
        <w:rPr>
          <w:color w:val="231F20"/>
        </w:rPr>
        <w:t>80%</w:t>
      </w:r>
      <w:r>
        <w:rPr>
          <w:color w:val="231F20"/>
          <w:spacing w:val="-14"/>
        </w:rPr>
        <w:t> </w:t>
      </w:r>
      <w:r>
        <w:rPr>
          <w:color w:val="231F20"/>
        </w:rPr>
        <w:t>всех</w:t>
      </w:r>
      <w:r>
        <w:rPr>
          <w:color w:val="231F20"/>
          <w:spacing w:val="-14"/>
        </w:rPr>
        <w:t> </w:t>
      </w:r>
      <w:r>
        <w:rPr>
          <w:color w:val="231F20"/>
        </w:rPr>
        <w:t>сельскохозяйственных</w:t>
      </w:r>
      <w:r>
        <w:rPr>
          <w:color w:val="231F20"/>
          <w:spacing w:val="-14"/>
        </w:rPr>
        <w:t> </w:t>
      </w:r>
      <w:r>
        <w:rPr>
          <w:color w:val="231F20"/>
        </w:rPr>
        <w:t>угодий!).</w:t>
      </w:r>
      <w:r>
        <w:rPr>
          <w:color w:val="231F20"/>
          <w:spacing w:val="-14"/>
        </w:rPr>
        <w:t> </w:t>
      </w:r>
      <w:r>
        <w:rPr>
          <w:color w:val="231F20"/>
        </w:rPr>
        <w:t>Латифундии</w:t>
      </w:r>
      <w:r>
        <w:rPr>
          <w:color w:val="231F20"/>
          <w:spacing w:val="-14"/>
        </w:rPr>
        <w:t> </w:t>
      </w:r>
      <w:r>
        <w:rPr>
          <w:color w:val="231F20"/>
        </w:rPr>
        <w:t>(крупные</w:t>
      </w:r>
      <w:r>
        <w:rPr>
          <w:color w:val="231F20"/>
          <w:spacing w:val="-14"/>
        </w:rPr>
        <w:t> </w:t>
      </w:r>
      <w:r>
        <w:rPr>
          <w:color w:val="231F20"/>
        </w:rPr>
        <w:t>владе- ния) обрабатывали батраки-пеоны.</w:t>
      </w:r>
    </w:p>
    <w:p>
      <w:pPr>
        <w:pStyle w:val="BodyText"/>
        <w:spacing w:line="223" w:lineRule="auto" w:before="1"/>
        <w:ind w:left="893" w:right="1195" w:firstLine="340"/>
        <w:jc w:val="both"/>
      </w:pPr>
      <w:r>
        <w:rPr>
          <w:color w:val="231F20"/>
        </w:rPr>
        <w:t>Нерадостную</w:t>
      </w:r>
      <w:r>
        <w:rPr>
          <w:color w:val="231F20"/>
          <w:spacing w:val="-12"/>
        </w:rPr>
        <w:t> </w:t>
      </w:r>
      <w:r>
        <w:rPr>
          <w:color w:val="231F20"/>
        </w:rPr>
        <w:t>в</w:t>
      </w:r>
      <w:r>
        <w:rPr>
          <w:color w:val="231F20"/>
          <w:spacing w:val="-12"/>
        </w:rPr>
        <w:t> </w:t>
      </w:r>
      <w:r>
        <w:rPr>
          <w:color w:val="231F20"/>
        </w:rPr>
        <w:t>целом</w:t>
      </w:r>
      <w:r>
        <w:rPr>
          <w:color w:val="231F20"/>
          <w:spacing w:val="-12"/>
        </w:rPr>
        <w:t> </w:t>
      </w:r>
      <w:r>
        <w:rPr>
          <w:color w:val="231F20"/>
        </w:rPr>
        <w:t>картину</w:t>
      </w:r>
      <w:r>
        <w:rPr>
          <w:color w:val="231F20"/>
          <w:spacing w:val="-12"/>
        </w:rPr>
        <w:t> </w:t>
      </w:r>
      <w:r>
        <w:rPr>
          <w:color w:val="231F20"/>
        </w:rPr>
        <w:t>экономического</w:t>
      </w:r>
      <w:r>
        <w:rPr>
          <w:color w:val="231F20"/>
          <w:spacing w:val="-12"/>
        </w:rPr>
        <w:t> </w:t>
      </w:r>
      <w:r>
        <w:rPr>
          <w:color w:val="231F20"/>
        </w:rPr>
        <w:t>развития</w:t>
      </w:r>
      <w:r>
        <w:rPr>
          <w:color w:val="231F20"/>
          <w:spacing w:val="-12"/>
        </w:rPr>
        <w:t> </w:t>
      </w:r>
      <w:r>
        <w:rPr>
          <w:color w:val="231F20"/>
        </w:rPr>
        <w:t>континента</w:t>
      </w:r>
      <w:r>
        <w:rPr>
          <w:color w:val="231F20"/>
          <w:spacing w:val="-12"/>
        </w:rPr>
        <w:t> </w:t>
      </w:r>
      <w:r>
        <w:rPr>
          <w:color w:val="231F20"/>
        </w:rPr>
        <w:t>допол- няла хроническая задолженность латиноамериканских государств странам Запада, которые при продвижении своих интересов не брезговали никакими </w:t>
      </w:r>
      <w:r>
        <w:rPr>
          <w:color w:val="231F20"/>
          <w:spacing w:val="-2"/>
        </w:rPr>
        <w:t>методами.</w:t>
      </w:r>
    </w:p>
    <w:p>
      <w:pPr>
        <w:tabs>
          <w:tab w:pos="1233" w:val="left" w:leader="none"/>
        </w:tabs>
        <w:spacing w:before="106"/>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В</w:t>
      </w:r>
      <w:r>
        <w:rPr>
          <w:rFonts w:ascii="Trebuchet MS" w:hAnsi="Trebuchet MS"/>
          <w:color w:val="231F20"/>
          <w:spacing w:val="9"/>
          <w:sz w:val="19"/>
        </w:rPr>
        <w:t> </w:t>
      </w:r>
      <w:r>
        <w:rPr>
          <w:rFonts w:ascii="Trebuchet MS" w:hAnsi="Trebuchet MS"/>
          <w:color w:val="231F20"/>
          <w:w w:val="95"/>
          <w:sz w:val="19"/>
        </w:rPr>
        <w:t>чём</w:t>
      </w:r>
      <w:r>
        <w:rPr>
          <w:rFonts w:ascii="Trebuchet MS" w:hAnsi="Trebuchet MS"/>
          <w:color w:val="231F20"/>
          <w:spacing w:val="8"/>
          <w:sz w:val="19"/>
        </w:rPr>
        <w:t> </w:t>
      </w:r>
      <w:r>
        <w:rPr>
          <w:rFonts w:ascii="Trebuchet MS" w:hAnsi="Trebuchet MS"/>
          <w:color w:val="231F20"/>
          <w:w w:val="95"/>
          <w:sz w:val="19"/>
        </w:rPr>
        <w:t>причины</w:t>
      </w:r>
      <w:r>
        <w:rPr>
          <w:rFonts w:ascii="Trebuchet MS" w:hAnsi="Trebuchet MS"/>
          <w:color w:val="231F20"/>
          <w:spacing w:val="9"/>
          <w:sz w:val="19"/>
        </w:rPr>
        <w:t> </w:t>
      </w:r>
      <w:r>
        <w:rPr>
          <w:rFonts w:ascii="Trebuchet MS" w:hAnsi="Trebuchet MS"/>
          <w:color w:val="231F20"/>
          <w:w w:val="95"/>
          <w:sz w:val="19"/>
        </w:rPr>
        <w:t>экономического</w:t>
      </w:r>
      <w:r>
        <w:rPr>
          <w:rFonts w:ascii="Trebuchet MS" w:hAnsi="Trebuchet MS"/>
          <w:color w:val="231F20"/>
          <w:spacing w:val="9"/>
          <w:sz w:val="19"/>
        </w:rPr>
        <w:t> </w:t>
      </w:r>
      <w:r>
        <w:rPr>
          <w:rFonts w:ascii="Trebuchet MS" w:hAnsi="Trebuchet MS"/>
          <w:color w:val="231F20"/>
          <w:w w:val="95"/>
          <w:sz w:val="19"/>
        </w:rPr>
        <w:t>отставания</w:t>
      </w:r>
      <w:r>
        <w:rPr>
          <w:rFonts w:ascii="Trebuchet MS" w:hAnsi="Trebuchet MS"/>
          <w:color w:val="231F20"/>
          <w:spacing w:val="9"/>
          <w:sz w:val="19"/>
        </w:rPr>
        <w:t> </w:t>
      </w:r>
      <w:r>
        <w:rPr>
          <w:rFonts w:ascii="Trebuchet MS" w:hAnsi="Trebuchet MS"/>
          <w:color w:val="231F20"/>
          <w:w w:val="95"/>
          <w:sz w:val="19"/>
        </w:rPr>
        <w:t>стран</w:t>
      </w:r>
      <w:r>
        <w:rPr>
          <w:rFonts w:ascii="Trebuchet MS" w:hAnsi="Trebuchet MS"/>
          <w:color w:val="231F20"/>
          <w:spacing w:val="9"/>
          <w:sz w:val="19"/>
        </w:rPr>
        <w:t> </w:t>
      </w:r>
      <w:r>
        <w:rPr>
          <w:rFonts w:ascii="Trebuchet MS" w:hAnsi="Trebuchet MS"/>
          <w:color w:val="231F20"/>
          <w:w w:val="95"/>
          <w:sz w:val="19"/>
        </w:rPr>
        <w:t>Латинской</w:t>
      </w:r>
      <w:r>
        <w:rPr>
          <w:rFonts w:ascii="Trebuchet MS" w:hAnsi="Trebuchet MS"/>
          <w:color w:val="231F20"/>
          <w:spacing w:val="9"/>
          <w:sz w:val="19"/>
        </w:rPr>
        <w:t> </w:t>
      </w:r>
      <w:r>
        <w:rPr>
          <w:rFonts w:ascii="Trebuchet MS" w:hAnsi="Trebuchet MS"/>
          <w:color w:val="231F20"/>
          <w:spacing w:val="-2"/>
          <w:w w:val="95"/>
          <w:sz w:val="19"/>
        </w:rPr>
        <w:t>Америки?</w:t>
      </w:r>
    </w:p>
    <w:p>
      <w:pPr>
        <w:pStyle w:val="BodyText"/>
        <w:spacing w:before="1"/>
        <w:rPr>
          <w:rFonts w:ascii="Trebuchet MS"/>
          <w:sz w:val="19"/>
        </w:rPr>
      </w:pPr>
    </w:p>
    <w:p>
      <w:pPr>
        <w:pStyle w:val="BodyText"/>
        <w:spacing w:line="223" w:lineRule="auto"/>
        <w:ind w:left="893" w:right="1194" w:hanging="1"/>
        <w:jc w:val="both"/>
      </w:pPr>
      <w:r>
        <w:rPr>
          <w:rFonts w:ascii="Calibri" w:hAnsi="Calibri"/>
          <w:b/>
          <w:color w:val="FFFFFF"/>
          <w:spacing w:val="23"/>
          <w:position w:val="1"/>
          <w:shd w:fill="4495D1" w:color="auto" w:val="clear"/>
        </w:rPr>
        <w:t> </w:t>
      </w:r>
      <w:r>
        <w:rPr>
          <w:rFonts w:ascii="Calibri" w:hAnsi="Calibri"/>
          <w:b/>
          <w:color w:val="FFFFFF"/>
          <w:position w:val="1"/>
          <w:shd w:fill="4495D1" w:color="auto" w:val="clear"/>
        </w:rPr>
        <w:t>3</w:t>
      </w:r>
      <w:r>
        <w:rPr>
          <w:rFonts w:ascii="Calibri" w:hAnsi="Calibri"/>
          <w:b/>
          <w:color w:val="FFFFFF"/>
          <w:spacing w:val="1"/>
          <w:position w:val="1"/>
          <w:shd w:fill="4495D1" w:color="auto" w:val="clear"/>
        </w:rPr>
        <w:t> </w:t>
      </w:r>
      <w:r>
        <w:rPr>
          <w:rFonts w:ascii="Calibri" w:hAnsi="Calibri"/>
          <w:b/>
          <w:color w:val="FFFFFF"/>
          <w:spacing w:val="80"/>
          <w:position w:val="1"/>
        </w:rPr>
        <w:t> </w:t>
      </w:r>
      <w:r>
        <w:rPr>
          <w:rFonts w:ascii="Calibri" w:hAnsi="Calibri"/>
          <w:b/>
          <w:color w:val="4495D1"/>
        </w:rPr>
        <w:t>«Дипломатия</w:t>
      </w:r>
      <w:r>
        <w:rPr>
          <w:rFonts w:ascii="Calibri" w:hAnsi="Calibri"/>
          <w:b/>
          <w:color w:val="4495D1"/>
          <w:spacing w:val="38"/>
        </w:rPr>
        <w:t> </w:t>
      </w:r>
      <w:r>
        <w:rPr>
          <w:rFonts w:ascii="Calibri" w:hAnsi="Calibri"/>
          <w:b/>
          <w:color w:val="4495D1"/>
        </w:rPr>
        <w:t>канонерок».</w:t>
      </w:r>
      <w:r>
        <w:rPr>
          <w:rFonts w:ascii="Calibri" w:hAnsi="Calibri"/>
          <w:b/>
          <w:color w:val="4495D1"/>
          <w:spacing w:val="38"/>
        </w:rPr>
        <w:t> </w:t>
      </w:r>
      <w:r>
        <w:rPr>
          <w:color w:val="231F20"/>
        </w:rPr>
        <w:t>Так</w:t>
      </w:r>
      <w:r>
        <w:rPr>
          <w:color w:val="231F20"/>
          <w:spacing w:val="28"/>
        </w:rPr>
        <w:t> </w:t>
      </w:r>
      <w:r>
        <w:rPr>
          <w:color w:val="231F20"/>
        </w:rPr>
        <w:t>часто</w:t>
      </w:r>
      <w:r>
        <w:rPr>
          <w:color w:val="231F20"/>
          <w:spacing w:val="28"/>
        </w:rPr>
        <w:t> </w:t>
      </w:r>
      <w:r>
        <w:rPr>
          <w:color w:val="231F20"/>
        </w:rPr>
        <w:t>называли</w:t>
      </w:r>
      <w:r>
        <w:rPr>
          <w:color w:val="231F20"/>
          <w:spacing w:val="28"/>
        </w:rPr>
        <w:t> </w:t>
      </w:r>
      <w:r>
        <w:rPr>
          <w:color w:val="231F20"/>
        </w:rPr>
        <w:t>тактику</w:t>
      </w:r>
      <w:r>
        <w:rPr>
          <w:color w:val="231F20"/>
          <w:spacing w:val="28"/>
        </w:rPr>
        <w:t> </w:t>
      </w:r>
      <w:r>
        <w:rPr>
          <w:color w:val="231F20"/>
        </w:rPr>
        <w:t>государств</w:t>
      </w:r>
      <w:r>
        <w:rPr>
          <w:color w:val="231F20"/>
          <w:spacing w:val="28"/>
        </w:rPr>
        <w:t> </w:t>
      </w:r>
      <w:r>
        <w:rPr>
          <w:color w:val="231F20"/>
        </w:rPr>
        <w:t>Запада в</w:t>
      </w:r>
      <w:r>
        <w:rPr>
          <w:color w:val="231F20"/>
          <w:spacing w:val="-7"/>
        </w:rPr>
        <w:t> </w:t>
      </w:r>
      <w:r>
        <w:rPr>
          <w:color w:val="231F20"/>
        </w:rPr>
        <w:t>XIX</w:t>
      </w:r>
      <w:r>
        <w:rPr>
          <w:color w:val="231F20"/>
          <w:spacing w:val="-7"/>
        </w:rPr>
        <w:t> </w:t>
      </w:r>
      <w:r>
        <w:rPr>
          <w:color w:val="231F20"/>
        </w:rPr>
        <w:t>в.,</w:t>
      </w:r>
      <w:r>
        <w:rPr>
          <w:color w:val="231F20"/>
          <w:spacing w:val="-7"/>
        </w:rPr>
        <w:t> </w:t>
      </w:r>
      <w:r>
        <w:rPr>
          <w:color w:val="231F20"/>
        </w:rPr>
        <w:t>заключавшуюся</w:t>
      </w:r>
      <w:r>
        <w:rPr>
          <w:color w:val="231F20"/>
          <w:spacing w:val="-7"/>
        </w:rPr>
        <w:t> </w:t>
      </w:r>
      <w:r>
        <w:rPr>
          <w:color w:val="231F20"/>
        </w:rPr>
        <w:t>в</w:t>
      </w:r>
      <w:r>
        <w:rPr>
          <w:color w:val="231F20"/>
          <w:spacing w:val="-7"/>
        </w:rPr>
        <w:t> </w:t>
      </w:r>
      <w:r>
        <w:rPr>
          <w:color w:val="231F20"/>
        </w:rPr>
        <w:t>обстрелах</w:t>
      </w:r>
      <w:r>
        <w:rPr>
          <w:color w:val="231F20"/>
          <w:spacing w:val="-7"/>
        </w:rPr>
        <w:t> </w:t>
      </w:r>
      <w:r>
        <w:rPr>
          <w:color w:val="231F20"/>
        </w:rPr>
        <w:t>и</w:t>
      </w:r>
      <w:r>
        <w:rPr>
          <w:color w:val="231F20"/>
          <w:spacing w:val="-7"/>
        </w:rPr>
        <w:t> </w:t>
      </w:r>
      <w:r>
        <w:rPr>
          <w:color w:val="231F20"/>
        </w:rPr>
        <w:t>блокадах</w:t>
      </w:r>
      <w:r>
        <w:rPr>
          <w:color w:val="231F20"/>
          <w:spacing w:val="-7"/>
        </w:rPr>
        <w:t> </w:t>
      </w:r>
      <w:r>
        <w:rPr>
          <w:color w:val="231F20"/>
        </w:rPr>
        <w:t>побережья</w:t>
      </w:r>
      <w:r>
        <w:rPr>
          <w:color w:val="231F20"/>
          <w:spacing w:val="-7"/>
        </w:rPr>
        <w:t> </w:t>
      </w:r>
      <w:r>
        <w:rPr>
          <w:color w:val="231F20"/>
        </w:rPr>
        <w:t>тех</w:t>
      </w:r>
      <w:r>
        <w:rPr>
          <w:color w:val="231F20"/>
          <w:spacing w:val="-7"/>
        </w:rPr>
        <w:t> </w:t>
      </w:r>
      <w:r>
        <w:rPr>
          <w:color w:val="231F20"/>
        </w:rPr>
        <w:t>или</w:t>
      </w:r>
      <w:r>
        <w:rPr>
          <w:color w:val="231F20"/>
          <w:spacing w:val="-7"/>
        </w:rPr>
        <w:t> </w:t>
      </w:r>
      <w:r>
        <w:rPr>
          <w:color w:val="231F20"/>
        </w:rPr>
        <w:t>иных</w:t>
      </w:r>
      <w:r>
        <w:rPr>
          <w:color w:val="231F20"/>
          <w:spacing w:val="-7"/>
        </w:rPr>
        <w:t> </w:t>
      </w:r>
      <w:r>
        <w:rPr>
          <w:color w:val="231F20"/>
        </w:rPr>
        <w:t>госу- дарств с целью добиться от них политических или экономических </w:t>
      </w:r>
      <w:r>
        <w:rPr>
          <w:color w:val="231F20"/>
        </w:rPr>
        <w:t>уступок. История Латинской Америки знает множество подобных примеров. Для при- менения здесь силы со стороны европейских держав и США было достаточно самого ничтожного повода. Например, в 1856 г. уличная стычка из-за отказа одного американца заплатить за арбуз привела к «арбузной войне» и оккупа- ции американскими войсками части Панамского перешейка. Самым серьёз- ным случаем подобного вмешательства стала интервенция Франции в Мекси- ку,</w:t>
      </w:r>
      <w:r>
        <w:rPr>
          <w:color w:val="231F20"/>
          <w:spacing w:val="-14"/>
        </w:rPr>
        <w:t> </w:t>
      </w:r>
      <w:r>
        <w:rPr>
          <w:color w:val="231F20"/>
        </w:rPr>
        <w:t>продолжавшаяся</w:t>
      </w:r>
      <w:r>
        <w:rPr>
          <w:color w:val="231F20"/>
          <w:spacing w:val="-14"/>
        </w:rPr>
        <w:t> </w:t>
      </w:r>
      <w:r>
        <w:rPr>
          <w:color w:val="231F20"/>
        </w:rPr>
        <w:t>с</w:t>
      </w:r>
      <w:r>
        <w:rPr>
          <w:color w:val="231F20"/>
          <w:spacing w:val="-14"/>
        </w:rPr>
        <w:t> </w:t>
      </w:r>
      <w:r>
        <w:rPr>
          <w:color w:val="231F20"/>
        </w:rPr>
        <w:t>1861</w:t>
      </w:r>
      <w:r>
        <w:rPr>
          <w:color w:val="231F20"/>
          <w:spacing w:val="-14"/>
        </w:rPr>
        <w:t> </w:t>
      </w:r>
      <w:r>
        <w:rPr>
          <w:color w:val="231F20"/>
        </w:rPr>
        <w:t>по</w:t>
      </w:r>
      <w:r>
        <w:rPr>
          <w:color w:val="231F20"/>
          <w:spacing w:val="-14"/>
        </w:rPr>
        <w:t> </w:t>
      </w:r>
      <w:r>
        <w:rPr>
          <w:color w:val="231F20"/>
        </w:rPr>
        <w:t>1867</w:t>
      </w:r>
      <w:r>
        <w:rPr>
          <w:color w:val="231F20"/>
          <w:spacing w:val="-14"/>
        </w:rPr>
        <w:t> </w:t>
      </w:r>
      <w:r>
        <w:rPr>
          <w:color w:val="231F20"/>
        </w:rPr>
        <w:t>г.</w:t>
      </w:r>
      <w:r>
        <w:rPr>
          <w:color w:val="231F20"/>
          <w:spacing w:val="-14"/>
        </w:rPr>
        <w:t> </w:t>
      </w:r>
      <w:r>
        <w:rPr>
          <w:color w:val="231F20"/>
        </w:rPr>
        <w:t>Мексика</w:t>
      </w:r>
      <w:r>
        <w:rPr>
          <w:color w:val="231F20"/>
          <w:spacing w:val="-14"/>
        </w:rPr>
        <w:t> </w:t>
      </w:r>
      <w:r>
        <w:rPr>
          <w:color w:val="231F20"/>
        </w:rPr>
        <w:t>отложила</w:t>
      </w:r>
      <w:r>
        <w:rPr>
          <w:color w:val="231F20"/>
          <w:spacing w:val="-14"/>
        </w:rPr>
        <w:t> </w:t>
      </w:r>
      <w:r>
        <w:rPr>
          <w:color w:val="231F20"/>
        </w:rPr>
        <w:t>выплату</w:t>
      </w:r>
      <w:r>
        <w:rPr>
          <w:color w:val="231F20"/>
          <w:spacing w:val="-13"/>
        </w:rPr>
        <w:t> </w:t>
      </w:r>
      <w:r>
        <w:rPr>
          <w:color w:val="231F20"/>
        </w:rPr>
        <w:t>процентов</w:t>
      </w:r>
      <w:r>
        <w:rPr>
          <w:color w:val="231F20"/>
          <w:spacing w:val="-14"/>
        </w:rPr>
        <w:t> </w:t>
      </w:r>
      <w:r>
        <w:rPr>
          <w:color w:val="231F20"/>
        </w:rPr>
        <w:t>по займам, отчего пострадали кредиторы в Англии, Франции и Испании. Три страны решили направить в Мексику войска, причём Наполеон III связывал</w:t>
      </w:r>
      <w:r>
        <w:rPr>
          <w:color w:val="231F20"/>
          <w:spacing w:val="80"/>
        </w:rPr>
        <w:t> </w:t>
      </w:r>
      <w:r>
        <w:rPr>
          <w:color w:val="231F20"/>
        </w:rPr>
        <w:t>с этим ещё и планы расширения французской колониальной империи.</w:t>
      </w:r>
    </w:p>
    <w:p>
      <w:pPr>
        <w:pStyle w:val="BodyText"/>
        <w:spacing w:line="223" w:lineRule="auto"/>
        <w:ind w:left="893" w:right="1194" w:firstLine="340"/>
        <w:jc w:val="both"/>
      </w:pPr>
      <w:r>
        <w:rPr>
          <w:color w:val="231F20"/>
        </w:rPr>
        <w:t>Эта</w:t>
      </w:r>
      <w:r>
        <w:rPr>
          <w:color w:val="231F20"/>
          <w:spacing w:val="-4"/>
        </w:rPr>
        <w:t> </w:t>
      </w:r>
      <w:r>
        <w:rPr>
          <w:color w:val="231F20"/>
        </w:rPr>
        <w:t>авантюра</w:t>
      </w:r>
      <w:r>
        <w:rPr>
          <w:color w:val="231F20"/>
          <w:spacing w:val="-4"/>
        </w:rPr>
        <w:t> </w:t>
      </w:r>
      <w:r>
        <w:rPr>
          <w:color w:val="231F20"/>
        </w:rPr>
        <w:t>закончилась</w:t>
      </w:r>
      <w:r>
        <w:rPr>
          <w:color w:val="231F20"/>
          <w:spacing w:val="-4"/>
        </w:rPr>
        <w:t> </w:t>
      </w:r>
      <w:r>
        <w:rPr>
          <w:color w:val="231F20"/>
        </w:rPr>
        <w:t>крахом</w:t>
      </w:r>
      <w:r>
        <w:rPr>
          <w:color w:val="231F20"/>
          <w:spacing w:val="-4"/>
        </w:rPr>
        <w:t> </w:t>
      </w:r>
      <w:r>
        <w:rPr>
          <w:color w:val="231F20"/>
        </w:rPr>
        <w:t>—</w:t>
      </w:r>
      <w:r>
        <w:rPr>
          <w:color w:val="231F20"/>
          <w:spacing w:val="-4"/>
        </w:rPr>
        <w:t> </w:t>
      </w:r>
      <w:r>
        <w:rPr>
          <w:color w:val="231F20"/>
        </w:rPr>
        <w:t>Наполеон</w:t>
      </w:r>
      <w:r>
        <w:rPr>
          <w:color w:val="231F20"/>
          <w:spacing w:val="-4"/>
        </w:rPr>
        <w:t> </w:t>
      </w:r>
      <w:r>
        <w:rPr>
          <w:color w:val="231F20"/>
        </w:rPr>
        <w:t>III</w:t>
      </w:r>
      <w:r>
        <w:rPr>
          <w:color w:val="231F20"/>
          <w:spacing w:val="-4"/>
        </w:rPr>
        <w:t> </w:t>
      </w:r>
      <w:r>
        <w:rPr>
          <w:color w:val="231F20"/>
        </w:rPr>
        <w:t>отозвал</w:t>
      </w:r>
      <w:r>
        <w:rPr>
          <w:color w:val="231F20"/>
          <w:spacing w:val="-4"/>
        </w:rPr>
        <w:t> </w:t>
      </w:r>
      <w:r>
        <w:rPr>
          <w:color w:val="231F20"/>
        </w:rPr>
        <w:t>войска,</w:t>
      </w:r>
      <w:r>
        <w:rPr>
          <w:color w:val="231F20"/>
          <w:spacing w:val="-4"/>
        </w:rPr>
        <w:t> </w:t>
      </w:r>
      <w:r>
        <w:rPr>
          <w:color w:val="231F20"/>
        </w:rPr>
        <w:t>и</w:t>
      </w:r>
      <w:r>
        <w:rPr>
          <w:color w:val="231F20"/>
          <w:spacing w:val="-4"/>
        </w:rPr>
        <w:t> </w:t>
      </w:r>
      <w:r>
        <w:rPr>
          <w:color w:val="231F20"/>
        </w:rPr>
        <w:t>остав- шегося без поддержки французского ставленника в Мексике — «императора» Максимилиана Габсбурга (брата правившего в Австрии Франца Иосифа) — расстреляли.</w:t>
      </w:r>
      <w:r>
        <w:rPr>
          <w:color w:val="231F20"/>
          <w:spacing w:val="-3"/>
        </w:rPr>
        <w:t> </w:t>
      </w:r>
      <w:r>
        <w:rPr>
          <w:color w:val="231F20"/>
        </w:rPr>
        <w:t>США,</w:t>
      </w:r>
      <w:r>
        <w:rPr>
          <w:color w:val="231F20"/>
          <w:spacing w:val="-3"/>
        </w:rPr>
        <w:t> </w:t>
      </w:r>
      <w:r>
        <w:rPr>
          <w:color w:val="231F20"/>
        </w:rPr>
        <w:t>всегда</w:t>
      </w:r>
      <w:r>
        <w:rPr>
          <w:color w:val="231F20"/>
          <w:spacing w:val="-3"/>
        </w:rPr>
        <w:t> </w:t>
      </w:r>
      <w:r>
        <w:rPr>
          <w:color w:val="231F20"/>
        </w:rPr>
        <w:t>ревниво</w:t>
      </w:r>
      <w:r>
        <w:rPr>
          <w:color w:val="231F20"/>
          <w:spacing w:val="-3"/>
        </w:rPr>
        <w:t> </w:t>
      </w:r>
      <w:r>
        <w:rPr>
          <w:color w:val="231F20"/>
        </w:rPr>
        <w:t>оберегавшие</w:t>
      </w:r>
      <w:r>
        <w:rPr>
          <w:color w:val="231F20"/>
          <w:spacing w:val="-3"/>
        </w:rPr>
        <w:t> </w:t>
      </w:r>
      <w:r>
        <w:rPr>
          <w:color w:val="231F20"/>
        </w:rPr>
        <w:t>Латинскую</w:t>
      </w:r>
      <w:r>
        <w:rPr>
          <w:color w:val="231F20"/>
          <w:spacing w:val="-3"/>
        </w:rPr>
        <w:t> </w:t>
      </w:r>
      <w:r>
        <w:rPr>
          <w:color w:val="231F20"/>
        </w:rPr>
        <w:t>Америку</w:t>
      </w:r>
      <w:r>
        <w:rPr>
          <w:color w:val="231F20"/>
          <w:spacing w:val="-3"/>
        </w:rPr>
        <w:t> </w:t>
      </w:r>
      <w:r>
        <w:rPr>
          <w:color w:val="231F20"/>
        </w:rPr>
        <w:t>как</w:t>
      </w:r>
      <w:r>
        <w:rPr>
          <w:color w:val="231F20"/>
          <w:spacing w:val="-3"/>
        </w:rPr>
        <w:t> </w:t>
      </w:r>
      <w:r>
        <w:rPr>
          <w:color w:val="231F20"/>
        </w:rPr>
        <w:t>зону своих исключительных интересов, допустили столь широкое европейское вме- шательство, поскольку в это время руки у них были связаны из-за Граждан- ской</w:t>
      </w:r>
      <w:r>
        <w:rPr>
          <w:color w:val="231F20"/>
          <w:spacing w:val="-7"/>
        </w:rPr>
        <w:t> </w:t>
      </w:r>
      <w:r>
        <w:rPr>
          <w:color w:val="231F20"/>
        </w:rPr>
        <w:t>войны</w:t>
      </w:r>
      <w:r>
        <w:rPr>
          <w:color w:val="231F20"/>
          <w:spacing w:val="-7"/>
        </w:rPr>
        <w:t> </w:t>
      </w:r>
      <w:r>
        <w:rPr>
          <w:color w:val="231F20"/>
        </w:rPr>
        <w:t>между</w:t>
      </w:r>
      <w:r>
        <w:rPr>
          <w:color w:val="231F20"/>
          <w:spacing w:val="-7"/>
        </w:rPr>
        <w:t> </w:t>
      </w:r>
      <w:r>
        <w:rPr>
          <w:color w:val="231F20"/>
        </w:rPr>
        <w:t>Севером</w:t>
      </w:r>
      <w:r>
        <w:rPr>
          <w:color w:val="231F20"/>
          <w:spacing w:val="-7"/>
        </w:rPr>
        <w:t> </w:t>
      </w:r>
      <w:r>
        <w:rPr>
          <w:color w:val="231F20"/>
        </w:rPr>
        <w:t>и</w:t>
      </w:r>
      <w:r>
        <w:rPr>
          <w:color w:val="231F20"/>
          <w:spacing w:val="-7"/>
        </w:rPr>
        <w:t> </w:t>
      </w:r>
      <w:r>
        <w:rPr>
          <w:color w:val="231F20"/>
        </w:rPr>
        <w:t>Югом</w:t>
      </w:r>
      <w:r>
        <w:rPr>
          <w:color w:val="231F20"/>
          <w:spacing w:val="-7"/>
        </w:rPr>
        <w:t> </w:t>
      </w:r>
      <w:r>
        <w:rPr>
          <w:color w:val="231F20"/>
        </w:rPr>
        <w:t>(1861—1865).</w:t>
      </w:r>
      <w:r>
        <w:rPr>
          <w:color w:val="231F20"/>
          <w:spacing w:val="-7"/>
        </w:rPr>
        <w:t> </w:t>
      </w:r>
      <w:r>
        <w:rPr>
          <w:color w:val="231F20"/>
        </w:rPr>
        <w:t>Впоследствии</w:t>
      </w:r>
      <w:r>
        <w:rPr>
          <w:color w:val="231F20"/>
          <w:spacing w:val="-7"/>
        </w:rPr>
        <w:t> </w:t>
      </w:r>
      <w:r>
        <w:rPr>
          <w:color w:val="231F20"/>
        </w:rPr>
        <w:t>именно</w:t>
      </w:r>
      <w:r>
        <w:rPr>
          <w:color w:val="231F20"/>
          <w:spacing w:val="-7"/>
        </w:rPr>
        <w:t> </w:t>
      </w:r>
      <w:r>
        <w:rPr>
          <w:color w:val="231F20"/>
        </w:rPr>
        <w:t>Соеди- нённые Штаты начали играть главную роль в экономическом подчинении Латинской Америки — конечно, под лозунгом «свободы». Недаром ещё Боли- вар говорил, то «Соединённым Штатам было суждено Провидением изводить Америку страданиями от имени свободы».</w:t>
      </w:r>
    </w:p>
    <w:p>
      <w:pPr>
        <w:pStyle w:val="BodyText"/>
        <w:spacing w:line="223" w:lineRule="auto"/>
        <w:ind w:left="893" w:right="4596" w:firstLine="340"/>
        <w:jc w:val="both"/>
      </w:pPr>
      <w:r>
        <w:rPr/>
        <w:pict>
          <v:group style="position:absolute;margin-left:57.553001pt;margin-top:6.288461pt;width:400.35pt;height:136.15pt;mso-position-horizontal-relative:page;mso-position-vertical-relative:paragraph;z-index:-27648000" id="docshapegroup5360" coordorigin="1151,126" coordsize="8007,2723">
            <v:shape style="position:absolute;left:1151;top:1358;width:4601;height:1491" type="#_x0000_t75" id="docshape5361" stroked="false">
              <v:imagedata r:id="rId1153" o:title=""/>
            </v:shape>
            <v:rect style="position:absolute;left:1213;top:1420;width:4479;height:1368" id="docshape5362" filled="true" fillcolor="#ffffff" stroked="false">
              <v:fill type="solid"/>
            </v:rect>
            <v:shape style="position:absolute;left:5629;top:125;width:3528;height:2722" type="#_x0000_t75" id="docshape5363" stroked="false">
              <v:imagedata r:id="rId1154" o:title=""/>
            </v:shape>
            <v:shape style="position:absolute;left:5629;top:1358;width:123;height:1490" type="#_x0000_t75" id="docshape5364" stroked="false">
              <v:imagedata r:id="rId1155" o:title=""/>
            </v:shape>
            <v:shape style="position:absolute;left:5692;top:188;width:3402;height:2600" type="#_x0000_t75" id="docshape5365" stroked="false">
              <v:imagedata r:id="rId1156" o:title=""/>
            </v:shape>
            <v:rect style="position:absolute;left:5702;top:198;width:3382;height:2580" id="docshape5366" filled="false" stroked="true" strokeweight="1pt" strokecolor="#ffffff">
              <v:stroke dashstyle="solid"/>
            </v:rect>
            <w10:wrap type="none"/>
          </v:group>
        </w:pict>
      </w:r>
      <w:r>
        <w:rPr>
          <w:color w:val="231F20"/>
        </w:rPr>
        <w:t>Долговые обязательства </w:t>
      </w:r>
      <w:r>
        <w:rPr>
          <w:color w:val="231F20"/>
        </w:rPr>
        <w:t>латиноамери- канских стран продолжали оставаться ос- новным поводом для применения силы. Наряду с Мексикой, примером может слу- жить</w:t>
      </w:r>
      <w:r>
        <w:rPr>
          <w:color w:val="231F20"/>
          <w:spacing w:val="57"/>
        </w:rPr>
        <w:t> </w:t>
      </w:r>
      <w:r>
        <w:rPr>
          <w:color w:val="231F20"/>
        </w:rPr>
        <w:t>Венесуэла.</w:t>
      </w:r>
      <w:r>
        <w:rPr>
          <w:color w:val="231F20"/>
          <w:spacing w:val="58"/>
        </w:rPr>
        <w:t> </w:t>
      </w:r>
      <w:r>
        <w:rPr>
          <w:color w:val="231F20"/>
        </w:rPr>
        <w:t>С</w:t>
      </w:r>
      <w:r>
        <w:rPr>
          <w:color w:val="231F20"/>
          <w:spacing w:val="58"/>
        </w:rPr>
        <w:t> </w:t>
      </w:r>
      <w:r>
        <w:rPr>
          <w:color w:val="231F20"/>
        </w:rPr>
        <w:t>1899</w:t>
      </w:r>
      <w:r>
        <w:rPr>
          <w:color w:val="231F20"/>
          <w:spacing w:val="58"/>
        </w:rPr>
        <w:t> </w:t>
      </w:r>
      <w:r>
        <w:rPr>
          <w:color w:val="231F20"/>
        </w:rPr>
        <w:t>г.</w:t>
      </w:r>
      <w:r>
        <w:rPr>
          <w:color w:val="231F20"/>
          <w:spacing w:val="58"/>
        </w:rPr>
        <w:t> </w:t>
      </w:r>
      <w:r>
        <w:rPr>
          <w:color w:val="231F20"/>
        </w:rPr>
        <w:t>её</w:t>
      </w:r>
      <w:r>
        <w:rPr>
          <w:color w:val="231F20"/>
          <w:spacing w:val="58"/>
        </w:rPr>
        <w:t> </w:t>
      </w:r>
      <w:r>
        <w:rPr>
          <w:color w:val="231F20"/>
          <w:spacing w:val="-2"/>
          <w:w w:val="95"/>
        </w:rPr>
        <w:t>возглавлял</w:t>
      </w:r>
    </w:p>
    <w:p>
      <w:pPr>
        <w:pStyle w:val="BodyText"/>
        <w:spacing w:before="3"/>
        <w:rPr>
          <w:sz w:val="23"/>
        </w:rPr>
      </w:pPr>
    </w:p>
    <w:p>
      <w:pPr>
        <w:spacing w:line="222" w:lineRule="exact" w:before="103"/>
        <w:ind w:left="1007" w:right="0" w:firstLine="0"/>
        <w:jc w:val="left"/>
        <w:rPr>
          <w:rFonts w:ascii="Calibri" w:hAnsi="Calibri"/>
          <w:b/>
          <w:sz w:val="19"/>
        </w:rPr>
      </w:pPr>
      <w:r>
        <w:rPr>
          <w:rFonts w:ascii="Calibri" w:hAnsi="Calibri"/>
          <w:b/>
          <w:color w:val="231F20"/>
          <w:w w:val="110"/>
          <w:sz w:val="19"/>
        </w:rPr>
        <w:t>Расстрел</w:t>
      </w:r>
      <w:r>
        <w:rPr>
          <w:rFonts w:ascii="Calibri" w:hAnsi="Calibri"/>
          <w:b/>
          <w:color w:val="231F20"/>
          <w:spacing w:val="43"/>
          <w:w w:val="110"/>
          <w:sz w:val="19"/>
        </w:rPr>
        <w:t> </w:t>
      </w:r>
      <w:r>
        <w:rPr>
          <w:rFonts w:ascii="Calibri" w:hAnsi="Calibri"/>
          <w:b/>
          <w:color w:val="231F20"/>
          <w:w w:val="110"/>
          <w:sz w:val="19"/>
        </w:rPr>
        <w:t>императора</w:t>
      </w:r>
      <w:r>
        <w:rPr>
          <w:rFonts w:ascii="Calibri" w:hAnsi="Calibri"/>
          <w:b/>
          <w:color w:val="231F20"/>
          <w:spacing w:val="44"/>
          <w:w w:val="110"/>
          <w:sz w:val="19"/>
        </w:rPr>
        <w:t> </w:t>
      </w:r>
      <w:r>
        <w:rPr>
          <w:rFonts w:ascii="Calibri" w:hAnsi="Calibri"/>
          <w:b/>
          <w:color w:val="231F20"/>
          <w:spacing w:val="-2"/>
          <w:w w:val="110"/>
          <w:sz w:val="19"/>
        </w:rPr>
        <w:t>Максимилиана.</w:t>
      </w:r>
    </w:p>
    <w:p>
      <w:pPr>
        <w:spacing w:line="211" w:lineRule="exact" w:before="0"/>
        <w:ind w:left="1007" w:right="0" w:firstLine="0"/>
        <w:jc w:val="left"/>
        <w:rPr>
          <w:rFonts w:ascii="Trebuchet MS" w:hAnsi="Trebuchet MS"/>
          <w:i/>
          <w:sz w:val="19"/>
        </w:rPr>
      </w:pPr>
      <w:r>
        <w:rPr>
          <w:rFonts w:ascii="Trebuchet MS" w:hAnsi="Trebuchet MS"/>
          <w:i/>
          <w:color w:val="231F20"/>
          <w:spacing w:val="-2"/>
          <w:sz w:val="19"/>
        </w:rPr>
        <w:t>Художник</w:t>
      </w:r>
      <w:r>
        <w:rPr>
          <w:rFonts w:ascii="Trebuchet MS" w:hAnsi="Trebuchet MS"/>
          <w:i/>
          <w:color w:val="231F20"/>
          <w:spacing w:val="-9"/>
          <w:sz w:val="19"/>
        </w:rPr>
        <w:t> </w:t>
      </w:r>
      <w:r>
        <w:rPr>
          <w:rFonts w:ascii="Trebuchet MS" w:hAnsi="Trebuchet MS"/>
          <w:i/>
          <w:color w:val="231F20"/>
          <w:spacing w:val="-2"/>
          <w:sz w:val="19"/>
        </w:rPr>
        <w:t>Э.</w:t>
      </w:r>
      <w:r>
        <w:rPr>
          <w:rFonts w:ascii="Trebuchet MS" w:hAnsi="Trebuchet MS"/>
          <w:i/>
          <w:color w:val="231F20"/>
          <w:spacing w:val="-9"/>
          <w:sz w:val="19"/>
        </w:rPr>
        <w:t> </w:t>
      </w:r>
      <w:r>
        <w:rPr>
          <w:rFonts w:ascii="Trebuchet MS" w:hAnsi="Trebuchet MS"/>
          <w:i/>
          <w:color w:val="231F20"/>
          <w:spacing w:val="-2"/>
          <w:sz w:val="19"/>
        </w:rPr>
        <w:t>Мане.</w:t>
      </w:r>
      <w:r>
        <w:rPr>
          <w:rFonts w:ascii="Trebuchet MS" w:hAnsi="Trebuchet MS"/>
          <w:i/>
          <w:color w:val="231F20"/>
          <w:spacing w:val="-9"/>
          <w:sz w:val="19"/>
        </w:rPr>
        <w:t> </w:t>
      </w:r>
      <w:r>
        <w:rPr>
          <w:rFonts w:ascii="Trebuchet MS" w:hAnsi="Trebuchet MS"/>
          <w:i/>
          <w:color w:val="231F20"/>
          <w:spacing w:val="-2"/>
          <w:sz w:val="19"/>
        </w:rPr>
        <w:t>1868</w:t>
      </w:r>
      <w:r>
        <w:rPr>
          <w:rFonts w:ascii="Trebuchet MS" w:hAnsi="Trebuchet MS"/>
          <w:i/>
          <w:color w:val="231F20"/>
          <w:spacing w:val="-9"/>
          <w:sz w:val="19"/>
        </w:rPr>
        <w:t> </w:t>
      </w:r>
      <w:r>
        <w:rPr>
          <w:rFonts w:ascii="Trebuchet MS" w:hAnsi="Trebuchet MS"/>
          <w:i/>
          <w:color w:val="231F20"/>
          <w:spacing w:val="-5"/>
          <w:sz w:val="19"/>
        </w:rPr>
        <w:t>г.</w:t>
      </w:r>
    </w:p>
    <w:p>
      <w:pPr>
        <w:spacing w:line="222" w:lineRule="exact" w:before="95"/>
        <w:ind w:left="1007" w:right="0" w:firstLine="0"/>
        <w:jc w:val="left"/>
        <w:rPr>
          <w:rFonts w:ascii="Trebuchet MS" w:hAnsi="Trebuchet MS"/>
          <w:sz w:val="19"/>
        </w:rPr>
      </w:pPr>
      <w:r>
        <w:rPr>
          <w:rFonts w:ascii="Wingdings 3" w:hAnsi="Wingdings 3"/>
          <w:color w:val="4495D1"/>
          <w:sz w:val="20"/>
        </w:rPr>
        <w:t></w:t>
      </w:r>
      <w:r>
        <w:rPr>
          <w:rFonts w:ascii="Times New Roman" w:hAnsi="Times New Roman"/>
          <w:color w:val="4495D1"/>
          <w:spacing w:val="73"/>
          <w:sz w:val="20"/>
        </w:rPr>
        <w:t> </w:t>
      </w:r>
      <w:r>
        <w:rPr>
          <w:rFonts w:ascii="Trebuchet MS" w:hAnsi="Trebuchet MS"/>
          <w:color w:val="231F20"/>
          <w:sz w:val="19"/>
        </w:rPr>
        <w:t>Как</w:t>
      </w:r>
      <w:r>
        <w:rPr>
          <w:rFonts w:ascii="Trebuchet MS" w:hAnsi="Trebuchet MS"/>
          <w:color w:val="231F20"/>
          <w:spacing w:val="39"/>
          <w:sz w:val="19"/>
        </w:rPr>
        <w:t> </w:t>
      </w:r>
      <w:r>
        <w:rPr>
          <w:rFonts w:ascii="Trebuchet MS" w:hAnsi="Trebuchet MS"/>
          <w:color w:val="231F20"/>
          <w:sz w:val="19"/>
        </w:rPr>
        <w:t>вы</w:t>
      </w:r>
      <w:r>
        <w:rPr>
          <w:rFonts w:ascii="Trebuchet MS" w:hAnsi="Trebuchet MS"/>
          <w:color w:val="231F20"/>
          <w:spacing w:val="38"/>
          <w:sz w:val="19"/>
        </w:rPr>
        <w:t> </w:t>
      </w:r>
      <w:r>
        <w:rPr>
          <w:rFonts w:ascii="Trebuchet MS" w:hAnsi="Trebuchet MS"/>
          <w:color w:val="231F20"/>
          <w:sz w:val="19"/>
        </w:rPr>
        <w:t>думаете,</w:t>
      </w:r>
      <w:r>
        <w:rPr>
          <w:rFonts w:ascii="Trebuchet MS" w:hAnsi="Trebuchet MS"/>
          <w:color w:val="231F20"/>
          <w:spacing w:val="38"/>
          <w:sz w:val="19"/>
        </w:rPr>
        <w:t> </w:t>
      </w:r>
      <w:r>
        <w:rPr>
          <w:rFonts w:ascii="Trebuchet MS" w:hAnsi="Trebuchet MS"/>
          <w:color w:val="231F20"/>
          <w:sz w:val="19"/>
        </w:rPr>
        <w:t>почему</w:t>
      </w:r>
      <w:r>
        <w:rPr>
          <w:rFonts w:ascii="Trebuchet MS" w:hAnsi="Trebuchet MS"/>
          <w:color w:val="231F20"/>
          <w:spacing w:val="38"/>
          <w:sz w:val="19"/>
        </w:rPr>
        <w:t> </w:t>
      </w:r>
      <w:r>
        <w:rPr>
          <w:rFonts w:ascii="Trebuchet MS" w:hAnsi="Trebuchet MS"/>
          <w:color w:val="231F20"/>
          <w:sz w:val="19"/>
        </w:rPr>
        <w:t>Э.</w:t>
      </w:r>
      <w:r>
        <w:rPr>
          <w:rFonts w:ascii="Trebuchet MS" w:hAnsi="Trebuchet MS"/>
          <w:color w:val="231F20"/>
          <w:spacing w:val="39"/>
          <w:sz w:val="19"/>
        </w:rPr>
        <w:t> </w:t>
      </w:r>
      <w:r>
        <w:rPr>
          <w:rFonts w:ascii="Trebuchet MS" w:hAnsi="Trebuchet MS"/>
          <w:color w:val="231F20"/>
          <w:sz w:val="19"/>
        </w:rPr>
        <w:t>Золя</w:t>
      </w:r>
      <w:r>
        <w:rPr>
          <w:rFonts w:ascii="Trebuchet MS" w:hAnsi="Trebuchet MS"/>
          <w:color w:val="231F20"/>
          <w:spacing w:val="38"/>
          <w:sz w:val="19"/>
        </w:rPr>
        <w:t> </w:t>
      </w:r>
      <w:r>
        <w:rPr>
          <w:rFonts w:ascii="Trebuchet MS" w:hAnsi="Trebuchet MS"/>
          <w:color w:val="231F20"/>
          <w:spacing w:val="-2"/>
          <w:sz w:val="19"/>
        </w:rPr>
        <w:t>сказал:</w:t>
      </w:r>
    </w:p>
    <w:p>
      <w:pPr>
        <w:spacing w:line="228" w:lineRule="auto" w:before="4"/>
        <w:ind w:left="1347" w:right="4419" w:firstLine="0"/>
        <w:jc w:val="left"/>
        <w:rPr>
          <w:rFonts w:ascii="Trebuchet MS" w:hAnsi="Trebuchet MS"/>
          <w:sz w:val="19"/>
        </w:rPr>
      </w:pPr>
      <w:r>
        <w:rPr>
          <w:rFonts w:ascii="Trebuchet MS" w:hAnsi="Trebuchet MS"/>
          <w:color w:val="231F20"/>
          <w:spacing w:val="-2"/>
          <w:sz w:val="19"/>
        </w:rPr>
        <w:t>«Франция</w:t>
      </w:r>
      <w:r>
        <w:rPr>
          <w:rFonts w:ascii="Trebuchet MS" w:hAnsi="Trebuchet MS"/>
          <w:color w:val="231F20"/>
          <w:spacing w:val="23"/>
          <w:sz w:val="19"/>
        </w:rPr>
        <w:t> </w:t>
      </w:r>
      <w:r>
        <w:rPr>
          <w:rFonts w:ascii="Trebuchet MS" w:hAnsi="Trebuchet MS"/>
          <w:color w:val="231F20"/>
          <w:spacing w:val="-2"/>
          <w:sz w:val="19"/>
        </w:rPr>
        <w:t>расстреливает</w:t>
      </w:r>
      <w:r>
        <w:rPr>
          <w:rFonts w:ascii="Trebuchet MS" w:hAnsi="Trebuchet MS"/>
          <w:color w:val="231F20"/>
          <w:spacing w:val="23"/>
          <w:sz w:val="19"/>
        </w:rPr>
        <w:t> </w:t>
      </w:r>
      <w:r>
        <w:rPr>
          <w:rFonts w:ascii="Trebuchet MS" w:hAnsi="Trebuchet MS"/>
          <w:color w:val="231F20"/>
          <w:spacing w:val="-2"/>
          <w:sz w:val="19"/>
        </w:rPr>
        <w:t>Максимилиана», </w:t>
      </w:r>
      <w:r>
        <w:rPr>
          <w:rFonts w:ascii="Trebuchet MS" w:hAnsi="Trebuchet MS"/>
          <w:color w:val="231F20"/>
          <w:sz w:val="19"/>
        </w:rPr>
        <w:t>ведь его расстреляли мексиканцы?</w:t>
      </w:r>
    </w:p>
    <w:p>
      <w:pPr>
        <w:spacing w:after="0" w:line="228" w:lineRule="auto"/>
        <w:jc w:val="left"/>
        <w:rPr>
          <w:rFonts w:ascii="Trebuchet MS" w:hAnsi="Trebuchet MS"/>
          <w:sz w:val="19"/>
        </w:rPr>
        <w:sectPr>
          <w:footerReference w:type="default" r:id="rId1152"/>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47488" id="docshapegroup5370" coordorigin="0,0" coordsize="10308,1441">
            <v:shape style="position:absolute;left:420;top:419;width:9468;height:1021" type="#_x0000_t75" id="docshape5371" stroked="false">
              <v:imagedata r:id="rId8" o:title=""/>
            </v:shape>
            <v:shape style="position:absolute;left:283;top:283;width:9605;height:420" id="docshape5372" coordorigin="283,283" coordsize="9605,420" path="m583,703l283,703m703,583l703,283m9888,583l9888,283e" filled="false" stroked="true" strokeweight="1.25pt" strokecolor="#ffffff">
              <v:path arrowok="t"/>
              <v:stroke dashstyle="solid"/>
            </v:shape>
            <v:shape style="position:absolute;left:283;top:283;width:9605;height:420" id="docshape537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374"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537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260</w:t>
                    </w:r>
                  </w:p>
                </w:txbxContent>
              </v:textbox>
              <w10:wrap type="none"/>
            </v:shape>
            <v:shape style="position:absolute;left:8289;top:1096;width:881;height:290" type="#_x0000_t202" id="docshape5376"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45760" from="500.3862pt,35.172684pt" to="515.3862pt,35.172684pt" stroked="true" strokeweight=".25pt" strokecolor="#000000">
            <v:stroke dashstyle="solid"/>
            <w10:wrap type="none"/>
          </v:line>
        </w:pic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6"/>
        </w:rPr>
      </w:pPr>
    </w:p>
    <w:p>
      <w:pPr>
        <w:pStyle w:val="BodyText"/>
        <w:spacing w:line="223" w:lineRule="auto" w:before="112"/>
        <w:ind w:left="1177" w:right="910"/>
        <w:jc w:val="both"/>
      </w:pPr>
      <w:r>
        <w:rPr>
          <w:color w:val="231F20"/>
        </w:rPr>
        <w:t>патриотически настроенный президент С. Кастро, который пытался пересмо- треть несправедливые договоры с иностранными предпринимателями, ввер- гавшими</w:t>
      </w:r>
      <w:r>
        <w:rPr>
          <w:color w:val="231F20"/>
          <w:spacing w:val="-3"/>
        </w:rPr>
        <w:t> </w:t>
      </w:r>
      <w:r>
        <w:rPr>
          <w:color w:val="231F20"/>
        </w:rPr>
        <w:t>Венесуэлу</w:t>
      </w:r>
      <w:r>
        <w:rPr>
          <w:color w:val="231F20"/>
          <w:spacing w:val="-3"/>
        </w:rPr>
        <w:t> </w:t>
      </w:r>
      <w:r>
        <w:rPr>
          <w:color w:val="231F20"/>
        </w:rPr>
        <w:t>в</w:t>
      </w:r>
      <w:r>
        <w:rPr>
          <w:color w:val="231F20"/>
          <w:spacing w:val="-3"/>
        </w:rPr>
        <w:t> </w:t>
      </w:r>
      <w:r>
        <w:rPr>
          <w:color w:val="231F20"/>
        </w:rPr>
        <w:t>долги.</w:t>
      </w:r>
      <w:r>
        <w:rPr>
          <w:color w:val="231F20"/>
          <w:spacing w:val="-3"/>
        </w:rPr>
        <w:t> </w:t>
      </w:r>
      <w:r>
        <w:rPr>
          <w:color w:val="231F20"/>
        </w:rPr>
        <w:t>Однако</w:t>
      </w:r>
      <w:r>
        <w:rPr>
          <w:color w:val="231F20"/>
          <w:spacing w:val="-3"/>
        </w:rPr>
        <w:t> </w:t>
      </w:r>
      <w:r>
        <w:rPr>
          <w:color w:val="231F20"/>
        </w:rPr>
        <w:t>попытки</w:t>
      </w:r>
      <w:r>
        <w:rPr>
          <w:color w:val="231F20"/>
          <w:spacing w:val="-3"/>
        </w:rPr>
        <w:t> </w:t>
      </w:r>
      <w:r>
        <w:rPr>
          <w:color w:val="231F20"/>
        </w:rPr>
        <w:t>отстоять</w:t>
      </w:r>
      <w:r>
        <w:rPr>
          <w:color w:val="231F20"/>
          <w:spacing w:val="-3"/>
        </w:rPr>
        <w:t> </w:t>
      </w:r>
      <w:r>
        <w:rPr>
          <w:color w:val="231F20"/>
        </w:rPr>
        <w:t>независимый</w:t>
      </w:r>
      <w:r>
        <w:rPr>
          <w:color w:val="231F20"/>
          <w:spacing w:val="-3"/>
        </w:rPr>
        <w:t> </w:t>
      </w:r>
      <w:r>
        <w:rPr>
          <w:color w:val="231F20"/>
        </w:rPr>
        <w:t>курс</w:t>
      </w:r>
      <w:r>
        <w:rPr>
          <w:color w:val="231F20"/>
          <w:spacing w:val="-3"/>
        </w:rPr>
        <w:t> </w:t>
      </w:r>
      <w:r>
        <w:rPr>
          <w:color w:val="231F20"/>
        </w:rPr>
        <w:t>при- вели к блокаде побережья английскими, немецкими, а затем и итальянскими и</w:t>
      </w:r>
      <w:r>
        <w:rPr>
          <w:color w:val="231F20"/>
          <w:spacing w:val="-12"/>
        </w:rPr>
        <w:t> </w:t>
      </w:r>
      <w:r>
        <w:rPr>
          <w:color w:val="231F20"/>
        </w:rPr>
        <w:t>голландскими</w:t>
      </w:r>
      <w:r>
        <w:rPr>
          <w:color w:val="231F20"/>
          <w:spacing w:val="-12"/>
        </w:rPr>
        <w:t> </w:t>
      </w:r>
      <w:r>
        <w:rPr>
          <w:color w:val="231F20"/>
        </w:rPr>
        <w:t>кораблями,</w:t>
      </w:r>
      <w:r>
        <w:rPr>
          <w:color w:val="231F20"/>
          <w:spacing w:val="-12"/>
        </w:rPr>
        <w:t> </w:t>
      </w:r>
      <w:r>
        <w:rPr>
          <w:color w:val="231F20"/>
        </w:rPr>
        <w:t>к</w:t>
      </w:r>
      <w:r>
        <w:rPr>
          <w:color w:val="231F20"/>
          <w:spacing w:val="-12"/>
        </w:rPr>
        <w:t> </w:t>
      </w:r>
      <w:r>
        <w:rPr>
          <w:color w:val="231F20"/>
        </w:rPr>
        <w:t>обстрелам</w:t>
      </w:r>
      <w:r>
        <w:rPr>
          <w:color w:val="231F20"/>
          <w:spacing w:val="-12"/>
        </w:rPr>
        <w:t> </w:t>
      </w:r>
      <w:r>
        <w:rPr>
          <w:color w:val="231F20"/>
        </w:rPr>
        <w:t>и</w:t>
      </w:r>
      <w:r>
        <w:rPr>
          <w:color w:val="231F20"/>
          <w:spacing w:val="-12"/>
        </w:rPr>
        <w:t> </w:t>
      </w:r>
      <w:r>
        <w:rPr>
          <w:color w:val="231F20"/>
        </w:rPr>
        <w:t>десантам.</w:t>
      </w:r>
      <w:r>
        <w:rPr>
          <w:color w:val="231F20"/>
          <w:spacing w:val="-12"/>
        </w:rPr>
        <w:t> </w:t>
      </w:r>
      <w:r>
        <w:rPr>
          <w:color w:val="231F20"/>
        </w:rPr>
        <w:t>Пик</w:t>
      </w:r>
      <w:r>
        <w:rPr>
          <w:color w:val="231F20"/>
          <w:spacing w:val="-12"/>
        </w:rPr>
        <w:t> </w:t>
      </w:r>
      <w:r>
        <w:rPr>
          <w:color w:val="231F20"/>
        </w:rPr>
        <w:t>целой</w:t>
      </w:r>
      <w:r>
        <w:rPr>
          <w:color w:val="231F20"/>
          <w:spacing w:val="-12"/>
        </w:rPr>
        <w:t> </w:t>
      </w:r>
      <w:r>
        <w:rPr>
          <w:color w:val="231F20"/>
        </w:rPr>
        <w:t>серии</w:t>
      </w:r>
      <w:r>
        <w:rPr>
          <w:color w:val="231F20"/>
          <w:spacing w:val="-12"/>
        </w:rPr>
        <w:t> </w:t>
      </w:r>
      <w:r>
        <w:rPr>
          <w:color w:val="231F20"/>
        </w:rPr>
        <w:t>военных акций</w:t>
      </w:r>
      <w:r>
        <w:rPr>
          <w:color w:val="231F20"/>
          <w:spacing w:val="-14"/>
        </w:rPr>
        <w:t> </w:t>
      </w:r>
      <w:r>
        <w:rPr>
          <w:color w:val="231F20"/>
        </w:rPr>
        <w:t>пришёлся</w:t>
      </w:r>
      <w:r>
        <w:rPr>
          <w:color w:val="231F20"/>
          <w:spacing w:val="-14"/>
        </w:rPr>
        <w:t> </w:t>
      </w:r>
      <w:r>
        <w:rPr>
          <w:color w:val="231F20"/>
        </w:rPr>
        <w:t>на</w:t>
      </w:r>
      <w:r>
        <w:rPr>
          <w:color w:val="231F20"/>
          <w:spacing w:val="-14"/>
        </w:rPr>
        <w:t> </w:t>
      </w:r>
      <w:r>
        <w:rPr>
          <w:color w:val="231F20"/>
        </w:rPr>
        <w:t>1910—1919</w:t>
      </w:r>
      <w:r>
        <w:rPr>
          <w:color w:val="231F20"/>
          <w:spacing w:val="-14"/>
        </w:rPr>
        <w:t> </w:t>
      </w:r>
      <w:r>
        <w:rPr>
          <w:color w:val="231F20"/>
        </w:rPr>
        <w:t>гг.,</w:t>
      </w:r>
      <w:r>
        <w:rPr>
          <w:color w:val="231F20"/>
          <w:spacing w:val="-14"/>
        </w:rPr>
        <w:t> </w:t>
      </w:r>
      <w:r>
        <w:rPr>
          <w:color w:val="231F20"/>
        </w:rPr>
        <w:t>когда</w:t>
      </w:r>
      <w:r>
        <w:rPr>
          <w:color w:val="231F20"/>
          <w:spacing w:val="-14"/>
        </w:rPr>
        <w:t> </w:t>
      </w:r>
      <w:r>
        <w:rPr>
          <w:color w:val="231F20"/>
        </w:rPr>
        <w:t>вооружённая</w:t>
      </w:r>
      <w:r>
        <w:rPr>
          <w:color w:val="231F20"/>
          <w:spacing w:val="-14"/>
        </w:rPr>
        <w:t> </w:t>
      </w:r>
      <w:r>
        <w:rPr>
          <w:color w:val="231F20"/>
        </w:rPr>
        <w:t>сила</w:t>
      </w:r>
      <w:r>
        <w:rPr>
          <w:color w:val="231F20"/>
          <w:spacing w:val="-14"/>
        </w:rPr>
        <w:t> </w:t>
      </w:r>
      <w:r>
        <w:rPr>
          <w:color w:val="231F20"/>
        </w:rPr>
        <w:t>против</w:t>
      </w:r>
      <w:r>
        <w:rPr>
          <w:color w:val="231F20"/>
          <w:spacing w:val="-14"/>
        </w:rPr>
        <w:t> </w:t>
      </w:r>
      <w:r>
        <w:rPr>
          <w:color w:val="231F20"/>
        </w:rPr>
        <w:t>латиноаме- риканских государств применялась 136 раз!</w:t>
      </w:r>
    </w:p>
    <w:p>
      <w:pPr>
        <w:pStyle w:val="BodyText"/>
        <w:spacing w:line="223" w:lineRule="auto" w:before="3"/>
        <w:ind w:left="1177" w:right="911" w:firstLine="340"/>
        <w:jc w:val="both"/>
      </w:pPr>
      <w:r>
        <w:rPr>
          <w:color w:val="231F20"/>
        </w:rPr>
        <w:t>Что</w:t>
      </w:r>
      <w:r>
        <w:rPr>
          <w:color w:val="231F20"/>
          <w:spacing w:val="-5"/>
        </w:rPr>
        <w:t> </w:t>
      </w:r>
      <w:r>
        <w:rPr>
          <w:color w:val="231F20"/>
        </w:rPr>
        <w:t>могли</w:t>
      </w:r>
      <w:r>
        <w:rPr>
          <w:color w:val="231F20"/>
          <w:spacing w:val="-5"/>
        </w:rPr>
        <w:t> </w:t>
      </w:r>
      <w:r>
        <w:rPr>
          <w:color w:val="231F20"/>
        </w:rPr>
        <w:t>в</w:t>
      </w:r>
      <w:r>
        <w:rPr>
          <w:color w:val="231F20"/>
          <w:spacing w:val="-5"/>
        </w:rPr>
        <w:t> </w:t>
      </w:r>
      <w:r>
        <w:rPr>
          <w:color w:val="231F20"/>
        </w:rPr>
        <w:t>этой</w:t>
      </w:r>
      <w:r>
        <w:rPr>
          <w:color w:val="231F20"/>
          <w:spacing w:val="-5"/>
        </w:rPr>
        <w:t> </w:t>
      </w:r>
      <w:r>
        <w:rPr>
          <w:color w:val="231F20"/>
        </w:rPr>
        <w:t>ситуации</w:t>
      </w:r>
      <w:r>
        <w:rPr>
          <w:color w:val="231F20"/>
          <w:spacing w:val="-5"/>
        </w:rPr>
        <w:t> </w:t>
      </w:r>
      <w:r>
        <w:rPr>
          <w:color w:val="231F20"/>
        </w:rPr>
        <w:t>поделать</w:t>
      </w:r>
      <w:r>
        <w:rPr>
          <w:color w:val="231F20"/>
          <w:spacing w:val="-5"/>
        </w:rPr>
        <w:t> </w:t>
      </w:r>
      <w:r>
        <w:rPr>
          <w:color w:val="231F20"/>
        </w:rPr>
        <w:t>страны</w:t>
      </w:r>
      <w:r>
        <w:rPr>
          <w:color w:val="231F20"/>
          <w:spacing w:val="-5"/>
        </w:rPr>
        <w:t> </w:t>
      </w:r>
      <w:r>
        <w:rPr>
          <w:color w:val="231F20"/>
        </w:rPr>
        <w:t>региона,</w:t>
      </w:r>
      <w:r>
        <w:rPr>
          <w:color w:val="231F20"/>
          <w:spacing w:val="-5"/>
        </w:rPr>
        <w:t> </w:t>
      </w:r>
      <w:r>
        <w:rPr>
          <w:color w:val="231F20"/>
        </w:rPr>
        <w:t>слишком</w:t>
      </w:r>
      <w:r>
        <w:rPr>
          <w:color w:val="231F20"/>
          <w:spacing w:val="-5"/>
        </w:rPr>
        <w:t> </w:t>
      </w:r>
      <w:r>
        <w:rPr>
          <w:color w:val="231F20"/>
        </w:rPr>
        <w:t>слабые,</w:t>
      </w:r>
      <w:r>
        <w:rPr>
          <w:color w:val="231F20"/>
          <w:spacing w:val="-5"/>
        </w:rPr>
        <w:t> </w:t>
      </w:r>
      <w:r>
        <w:rPr>
          <w:color w:val="231F20"/>
        </w:rPr>
        <w:t>что- бы хоть что-то противопоставить военной мощи интервентов? Только ссылать- ся</w:t>
      </w:r>
      <w:r>
        <w:rPr>
          <w:color w:val="231F20"/>
          <w:spacing w:val="-7"/>
        </w:rPr>
        <w:t> </w:t>
      </w:r>
      <w:r>
        <w:rPr>
          <w:color w:val="231F20"/>
        </w:rPr>
        <w:t>на</w:t>
      </w:r>
      <w:r>
        <w:rPr>
          <w:color w:val="231F20"/>
          <w:spacing w:val="-7"/>
        </w:rPr>
        <w:t> </w:t>
      </w:r>
      <w:r>
        <w:rPr>
          <w:color w:val="231F20"/>
        </w:rPr>
        <w:t>международное</w:t>
      </w:r>
      <w:r>
        <w:rPr>
          <w:color w:val="231F20"/>
          <w:spacing w:val="-7"/>
        </w:rPr>
        <w:t> </w:t>
      </w:r>
      <w:r>
        <w:rPr>
          <w:color w:val="231F20"/>
        </w:rPr>
        <w:t>право,</w:t>
      </w:r>
      <w:r>
        <w:rPr>
          <w:color w:val="231F20"/>
          <w:spacing w:val="-7"/>
        </w:rPr>
        <w:t> </w:t>
      </w:r>
      <w:r>
        <w:rPr>
          <w:color w:val="231F20"/>
        </w:rPr>
        <w:t>на</w:t>
      </w:r>
      <w:r>
        <w:rPr>
          <w:color w:val="231F20"/>
          <w:spacing w:val="-7"/>
        </w:rPr>
        <w:t> </w:t>
      </w:r>
      <w:r>
        <w:rPr>
          <w:color w:val="231F20"/>
        </w:rPr>
        <w:t>закон…</w:t>
      </w:r>
      <w:r>
        <w:rPr>
          <w:color w:val="231F20"/>
          <w:spacing w:val="-7"/>
        </w:rPr>
        <w:t> </w:t>
      </w:r>
      <w:r>
        <w:rPr>
          <w:color w:val="231F20"/>
        </w:rPr>
        <w:t>и</w:t>
      </w:r>
      <w:r>
        <w:rPr>
          <w:color w:val="231F20"/>
          <w:spacing w:val="-7"/>
        </w:rPr>
        <w:t> </w:t>
      </w:r>
      <w:r>
        <w:rPr>
          <w:color w:val="231F20"/>
        </w:rPr>
        <w:t>даже</w:t>
      </w:r>
      <w:r>
        <w:rPr>
          <w:color w:val="231F20"/>
          <w:spacing w:val="-7"/>
        </w:rPr>
        <w:t> </w:t>
      </w:r>
      <w:r>
        <w:rPr>
          <w:color w:val="231F20"/>
        </w:rPr>
        <w:t>на</w:t>
      </w:r>
      <w:r>
        <w:rPr>
          <w:color w:val="231F20"/>
          <w:spacing w:val="-7"/>
        </w:rPr>
        <w:t> </w:t>
      </w:r>
      <w:r>
        <w:rPr>
          <w:color w:val="231F20"/>
        </w:rPr>
        <w:t>«доктрину</w:t>
      </w:r>
      <w:r>
        <w:rPr>
          <w:color w:val="231F20"/>
          <w:spacing w:val="-7"/>
        </w:rPr>
        <w:t> </w:t>
      </w:r>
      <w:r>
        <w:rPr>
          <w:color w:val="231F20"/>
        </w:rPr>
        <w:t>Монро»!</w:t>
      </w:r>
      <w:r>
        <w:rPr>
          <w:color w:val="231F20"/>
          <w:spacing w:val="-7"/>
        </w:rPr>
        <w:t> </w:t>
      </w:r>
      <w:r>
        <w:rPr>
          <w:color w:val="231F20"/>
        </w:rPr>
        <w:t>Во</w:t>
      </w:r>
      <w:r>
        <w:rPr>
          <w:color w:val="231F20"/>
          <w:spacing w:val="-7"/>
        </w:rPr>
        <w:t> </w:t>
      </w:r>
      <w:r>
        <w:rPr>
          <w:color w:val="231F20"/>
        </w:rPr>
        <w:t>время </w:t>
      </w:r>
      <w:r>
        <w:rPr>
          <w:color w:val="231F20"/>
          <w:w w:val="95"/>
        </w:rPr>
        <w:t>венесуэльского кризиса министр иностранных дел Аргентины Л. Драго в 1902 г. </w:t>
      </w:r>
      <w:r>
        <w:rPr>
          <w:color w:val="231F20"/>
        </w:rPr>
        <w:t>обратился к США с нотой, которая вошла в историю как «доктрина Драго». Она</w:t>
      </w:r>
      <w:r>
        <w:rPr>
          <w:color w:val="231F20"/>
          <w:spacing w:val="-12"/>
        </w:rPr>
        <w:t> </w:t>
      </w:r>
      <w:r>
        <w:rPr>
          <w:color w:val="231F20"/>
        </w:rPr>
        <w:t>подразумевала</w:t>
      </w:r>
      <w:r>
        <w:rPr>
          <w:color w:val="231F20"/>
          <w:spacing w:val="-12"/>
        </w:rPr>
        <w:t> </w:t>
      </w:r>
      <w:r>
        <w:rPr>
          <w:color w:val="231F20"/>
        </w:rPr>
        <w:t>отказ</w:t>
      </w:r>
      <w:r>
        <w:rPr>
          <w:color w:val="231F20"/>
          <w:spacing w:val="-12"/>
        </w:rPr>
        <w:t> </w:t>
      </w:r>
      <w:r>
        <w:rPr>
          <w:color w:val="231F20"/>
        </w:rPr>
        <w:t>от</w:t>
      </w:r>
      <w:r>
        <w:rPr>
          <w:color w:val="231F20"/>
          <w:spacing w:val="-12"/>
        </w:rPr>
        <w:t> </w:t>
      </w:r>
      <w:r>
        <w:rPr>
          <w:color w:val="231F20"/>
        </w:rPr>
        <w:t>вооружённой</w:t>
      </w:r>
      <w:r>
        <w:rPr>
          <w:color w:val="231F20"/>
          <w:spacing w:val="-12"/>
        </w:rPr>
        <w:t> </w:t>
      </w:r>
      <w:r>
        <w:rPr>
          <w:color w:val="231F20"/>
        </w:rPr>
        <w:t>интервенции</w:t>
      </w:r>
      <w:r>
        <w:rPr>
          <w:color w:val="231F20"/>
          <w:spacing w:val="-12"/>
        </w:rPr>
        <w:t> </w:t>
      </w:r>
      <w:r>
        <w:rPr>
          <w:color w:val="231F20"/>
        </w:rPr>
        <w:t>как</w:t>
      </w:r>
      <w:r>
        <w:rPr>
          <w:color w:val="231F20"/>
          <w:spacing w:val="-12"/>
        </w:rPr>
        <w:t> </w:t>
      </w:r>
      <w:r>
        <w:rPr>
          <w:color w:val="231F20"/>
        </w:rPr>
        <w:t>средства</w:t>
      </w:r>
      <w:r>
        <w:rPr>
          <w:color w:val="231F20"/>
          <w:spacing w:val="-12"/>
        </w:rPr>
        <w:t> </w:t>
      </w:r>
      <w:r>
        <w:rPr>
          <w:color w:val="231F20"/>
        </w:rPr>
        <w:t>взимания долгов</w:t>
      </w:r>
      <w:r>
        <w:rPr>
          <w:color w:val="231F20"/>
          <w:spacing w:val="-13"/>
        </w:rPr>
        <w:t> </w:t>
      </w:r>
      <w:r>
        <w:rPr>
          <w:color w:val="231F20"/>
        </w:rPr>
        <w:t>(на</w:t>
      </w:r>
      <w:r>
        <w:rPr>
          <w:color w:val="231F20"/>
          <w:spacing w:val="-13"/>
        </w:rPr>
        <w:t> </w:t>
      </w:r>
      <w:r>
        <w:rPr>
          <w:color w:val="231F20"/>
        </w:rPr>
        <w:t>Гаагской</w:t>
      </w:r>
      <w:r>
        <w:rPr>
          <w:color w:val="231F20"/>
          <w:spacing w:val="-13"/>
        </w:rPr>
        <w:t> </w:t>
      </w:r>
      <w:r>
        <w:rPr>
          <w:color w:val="231F20"/>
        </w:rPr>
        <w:t>конференции</w:t>
      </w:r>
      <w:r>
        <w:rPr>
          <w:color w:val="231F20"/>
          <w:spacing w:val="-13"/>
        </w:rPr>
        <w:t> </w:t>
      </w:r>
      <w:r>
        <w:rPr>
          <w:color w:val="231F20"/>
        </w:rPr>
        <w:t>1907</w:t>
      </w:r>
      <w:r>
        <w:rPr>
          <w:color w:val="231F20"/>
          <w:spacing w:val="-13"/>
        </w:rPr>
        <w:t> </w:t>
      </w:r>
      <w:r>
        <w:rPr>
          <w:color w:val="231F20"/>
        </w:rPr>
        <w:t>г.</w:t>
      </w:r>
      <w:r>
        <w:rPr>
          <w:color w:val="231F20"/>
          <w:spacing w:val="-13"/>
        </w:rPr>
        <w:t> </w:t>
      </w:r>
      <w:r>
        <w:rPr>
          <w:color w:val="231F20"/>
        </w:rPr>
        <w:t>доктрина</w:t>
      </w:r>
      <w:r>
        <w:rPr>
          <w:color w:val="231F20"/>
          <w:spacing w:val="-13"/>
        </w:rPr>
        <w:t> </w:t>
      </w:r>
      <w:r>
        <w:rPr>
          <w:color w:val="231F20"/>
        </w:rPr>
        <w:t>будет</w:t>
      </w:r>
      <w:r>
        <w:rPr>
          <w:color w:val="231F20"/>
          <w:spacing w:val="-13"/>
        </w:rPr>
        <w:t> </w:t>
      </w:r>
      <w:r>
        <w:rPr>
          <w:color w:val="231F20"/>
        </w:rPr>
        <w:t>принята,</w:t>
      </w:r>
      <w:r>
        <w:rPr>
          <w:color w:val="231F20"/>
          <w:spacing w:val="-13"/>
        </w:rPr>
        <w:t> </w:t>
      </w:r>
      <w:r>
        <w:rPr>
          <w:color w:val="231F20"/>
        </w:rPr>
        <w:t>но,</w:t>
      </w:r>
      <w:r>
        <w:rPr>
          <w:color w:val="231F20"/>
          <w:spacing w:val="-13"/>
        </w:rPr>
        <w:t> </w:t>
      </w:r>
      <w:r>
        <w:rPr>
          <w:color w:val="231F20"/>
        </w:rPr>
        <w:t>по</w:t>
      </w:r>
      <w:r>
        <w:rPr>
          <w:color w:val="231F20"/>
          <w:spacing w:val="-13"/>
        </w:rPr>
        <w:t> </w:t>
      </w:r>
      <w:r>
        <w:rPr>
          <w:color w:val="231F20"/>
        </w:rPr>
        <w:t>насто- янию США, с изменением, согласно которому, при определённых условиях интервенция всё же допускалась). Драго назвал свою ноту «финансовой поправкой к доктрине Монро», ведь некогда эта доктрина была принята будто бы</w:t>
      </w:r>
      <w:r>
        <w:rPr>
          <w:color w:val="231F20"/>
          <w:spacing w:val="40"/>
        </w:rPr>
        <w:t> </w:t>
      </w:r>
      <w:r>
        <w:rPr>
          <w:color w:val="231F20"/>
        </w:rPr>
        <w:t>для</w:t>
      </w:r>
      <w:r>
        <w:rPr>
          <w:color w:val="231F20"/>
          <w:spacing w:val="40"/>
        </w:rPr>
        <w:t> </w:t>
      </w:r>
      <w:r>
        <w:rPr>
          <w:color w:val="231F20"/>
        </w:rPr>
        <w:t>защиты</w:t>
      </w:r>
      <w:r>
        <w:rPr>
          <w:color w:val="231F20"/>
          <w:spacing w:val="40"/>
        </w:rPr>
        <w:t> </w:t>
      </w:r>
      <w:r>
        <w:rPr>
          <w:color w:val="231F20"/>
        </w:rPr>
        <w:t>Западного</w:t>
      </w:r>
      <w:r>
        <w:rPr>
          <w:color w:val="231F20"/>
          <w:spacing w:val="40"/>
        </w:rPr>
        <w:t> </w:t>
      </w:r>
      <w:r>
        <w:rPr>
          <w:color w:val="231F20"/>
        </w:rPr>
        <w:t>полушария.</w:t>
      </w:r>
      <w:r>
        <w:rPr>
          <w:color w:val="231F20"/>
          <w:spacing w:val="40"/>
        </w:rPr>
        <w:t> </w:t>
      </w:r>
      <w:r>
        <w:rPr>
          <w:color w:val="231F20"/>
        </w:rPr>
        <w:t>Однако</w:t>
      </w:r>
      <w:r>
        <w:rPr>
          <w:color w:val="231F20"/>
          <w:spacing w:val="40"/>
        </w:rPr>
        <w:t> </w:t>
      </w:r>
      <w:r>
        <w:rPr>
          <w:color w:val="231F20"/>
        </w:rPr>
        <w:t>в</w:t>
      </w:r>
      <w:r>
        <w:rPr>
          <w:color w:val="231F20"/>
          <w:spacing w:val="40"/>
        </w:rPr>
        <w:t> </w:t>
      </w:r>
      <w:r>
        <w:rPr>
          <w:color w:val="231F20"/>
        </w:rPr>
        <w:t>США</w:t>
      </w:r>
      <w:r>
        <w:rPr>
          <w:color w:val="231F20"/>
          <w:spacing w:val="40"/>
        </w:rPr>
        <w:t> </w:t>
      </w:r>
      <w:r>
        <w:rPr>
          <w:color w:val="231F20"/>
        </w:rPr>
        <w:t>уже</w:t>
      </w:r>
      <w:r>
        <w:rPr>
          <w:color w:val="231F20"/>
          <w:spacing w:val="40"/>
        </w:rPr>
        <w:t> </w:t>
      </w:r>
      <w:r>
        <w:rPr>
          <w:color w:val="231F20"/>
        </w:rPr>
        <w:t>задумывались</w:t>
      </w:r>
      <w:r>
        <w:rPr>
          <w:color w:val="231F20"/>
          <w:spacing w:val="40"/>
        </w:rPr>
        <w:t> </w:t>
      </w:r>
      <w:r>
        <w:rPr>
          <w:color w:val="231F20"/>
        </w:rPr>
        <w:t>о совсем других поправках к «доктрине Монро».</w:t>
      </w:r>
    </w:p>
    <w:p>
      <w:pPr>
        <w:tabs>
          <w:tab w:pos="1517" w:val="left" w:leader="none"/>
        </w:tabs>
        <w:spacing w:line="228" w:lineRule="auto" w:before="118"/>
        <w:ind w:left="1517" w:right="911" w:hanging="341"/>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w w:val="95"/>
          <w:sz w:val="19"/>
        </w:rPr>
        <w:t>Каковы причины вмешательства иностранных государств во внутренние дела </w:t>
      </w:r>
      <w:r>
        <w:rPr>
          <w:rFonts w:ascii="Trebuchet MS" w:hAnsi="Trebuchet MS"/>
          <w:color w:val="231F20"/>
          <w:w w:val="95"/>
          <w:sz w:val="19"/>
        </w:rPr>
        <w:t>стран</w:t>
      </w:r>
      <w:r>
        <w:rPr>
          <w:rFonts w:ascii="Trebuchet MS" w:hAnsi="Trebuchet MS"/>
          <w:color w:val="231F20"/>
          <w:w w:val="95"/>
          <w:sz w:val="19"/>
        </w:rPr>
        <w:t> </w:t>
      </w:r>
      <w:r>
        <w:rPr>
          <w:rFonts w:ascii="Trebuchet MS" w:hAnsi="Trebuchet MS"/>
          <w:color w:val="231F20"/>
          <w:sz w:val="19"/>
        </w:rPr>
        <w:t>Латинской Америки?</w:t>
      </w:r>
    </w:p>
    <w:p>
      <w:pPr>
        <w:spacing w:line="220" w:lineRule="auto" w:before="169"/>
        <w:ind w:left="1177" w:right="911" w:hanging="1"/>
        <w:jc w:val="both"/>
        <w:rPr>
          <w:sz w:val="20"/>
        </w:rPr>
      </w:pPr>
      <w:r>
        <w:rPr>
          <w:rFonts w:ascii="Calibri" w:hAnsi="Calibri"/>
          <w:b/>
          <w:color w:val="FFFFFF"/>
          <w:spacing w:val="36"/>
          <w:w w:val="105"/>
          <w:position w:val="1"/>
          <w:sz w:val="20"/>
          <w:shd w:fill="4495D1" w:color="auto" w:val="clear"/>
        </w:rPr>
        <w:t> </w:t>
      </w:r>
      <w:r>
        <w:rPr>
          <w:rFonts w:ascii="Calibri" w:hAnsi="Calibri"/>
          <w:b/>
          <w:color w:val="FFFFFF"/>
          <w:w w:val="105"/>
          <w:position w:val="1"/>
          <w:sz w:val="20"/>
          <w:shd w:fill="4495D1" w:color="auto" w:val="clear"/>
        </w:rPr>
        <w:t>4</w:t>
      </w:r>
      <w:r>
        <w:rPr>
          <w:rFonts w:ascii="Calibri" w:hAnsi="Calibri"/>
          <w:b/>
          <w:color w:val="FFFFFF"/>
          <w:spacing w:val="21"/>
          <w:w w:val="105"/>
          <w:position w:val="1"/>
          <w:sz w:val="20"/>
          <w:shd w:fill="4495D1" w:color="auto" w:val="clear"/>
        </w:rPr>
        <w:t> </w:t>
      </w:r>
      <w:r>
        <w:rPr>
          <w:rFonts w:ascii="Calibri" w:hAnsi="Calibri"/>
          <w:b/>
          <w:color w:val="FFFFFF"/>
          <w:spacing w:val="80"/>
          <w:w w:val="150"/>
          <w:position w:val="1"/>
          <w:sz w:val="20"/>
        </w:rPr>
        <w:t> </w:t>
      </w:r>
      <w:r>
        <w:rPr>
          <w:rFonts w:ascii="Calibri" w:hAnsi="Calibri"/>
          <w:b/>
          <w:color w:val="4495D1"/>
          <w:w w:val="105"/>
          <w:sz w:val="20"/>
        </w:rPr>
        <w:t>«Бедная</w:t>
      </w:r>
      <w:r>
        <w:rPr>
          <w:rFonts w:ascii="Calibri" w:hAnsi="Calibri"/>
          <w:b/>
          <w:color w:val="4495D1"/>
          <w:spacing w:val="40"/>
          <w:w w:val="105"/>
          <w:sz w:val="20"/>
        </w:rPr>
        <w:t> </w:t>
      </w:r>
      <w:r>
        <w:rPr>
          <w:rFonts w:ascii="Calibri" w:hAnsi="Calibri"/>
          <w:b/>
          <w:color w:val="4495D1"/>
          <w:w w:val="105"/>
          <w:sz w:val="20"/>
        </w:rPr>
        <w:t>Мексика!</w:t>
      </w:r>
      <w:r>
        <w:rPr>
          <w:rFonts w:ascii="Calibri" w:hAnsi="Calibri"/>
          <w:b/>
          <w:color w:val="4495D1"/>
          <w:spacing w:val="40"/>
          <w:w w:val="105"/>
          <w:sz w:val="20"/>
        </w:rPr>
        <w:t> </w:t>
      </w:r>
      <w:r>
        <w:rPr>
          <w:rFonts w:ascii="Calibri" w:hAnsi="Calibri"/>
          <w:b/>
          <w:color w:val="4495D1"/>
          <w:w w:val="105"/>
          <w:sz w:val="20"/>
        </w:rPr>
        <w:t>Так</w:t>
      </w:r>
      <w:r>
        <w:rPr>
          <w:rFonts w:ascii="Calibri" w:hAnsi="Calibri"/>
          <w:b/>
          <w:color w:val="4495D1"/>
          <w:spacing w:val="40"/>
          <w:w w:val="105"/>
          <w:sz w:val="20"/>
        </w:rPr>
        <w:t> </w:t>
      </w:r>
      <w:r>
        <w:rPr>
          <w:rFonts w:ascii="Calibri" w:hAnsi="Calibri"/>
          <w:b/>
          <w:color w:val="4495D1"/>
          <w:w w:val="105"/>
          <w:sz w:val="20"/>
        </w:rPr>
        <w:t>далеко</w:t>
      </w:r>
      <w:r>
        <w:rPr>
          <w:rFonts w:ascii="Calibri" w:hAnsi="Calibri"/>
          <w:b/>
          <w:color w:val="4495D1"/>
          <w:spacing w:val="40"/>
          <w:w w:val="105"/>
          <w:sz w:val="20"/>
        </w:rPr>
        <w:t> </w:t>
      </w:r>
      <w:r>
        <w:rPr>
          <w:rFonts w:ascii="Calibri" w:hAnsi="Calibri"/>
          <w:b/>
          <w:color w:val="4495D1"/>
          <w:w w:val="105"/>
          <w:sz w:val="20"/>
        </w:rPr>
        <w:t>от</w:t>
      </w:r>
      <w:r>
        <w:rPr>
          <w:rFonts w:ascii="Calibri" w:hAnsi="Calibri"/>
          <w:b/>
          <w:color w:val="4495D1"/>
          <w:spacing w:val="40"/>
          <w:w w:val="105"/>
          <w:sz w:val="20"/>
        </w:rPr>
        <w:t> </w:t>
      </w:r>
      <w:r>
        <w:rPr>
          <w:rFonts w:ascii="Calibri" w:hAnsi="Calibri"/>
          <w:b/>
          <w:color w:val="4495D1"/>
          <w:w w:val="105"/>
          <w:sz w:val="20"/>
        </w:rPr>
        <w:t>бога</w:t>
      </w:r>
      <w:r>
        <w:rPr>
          <w:rFonts w:ascii="Calibri" w:hAnsi="Calibri"/>
          <w:b/>
          <w:color w:val="4495D1"/>
          <w:spacing w:val="40"/>
          <w:w w:val="105"/>
          <w:sz w:val="20"/>
        </w:rPr>
        <w:t> </w:t>
      </w:r>
      <w:r>
        <w:rPr>
          <w:rFonts w:ascii="Calibri" w:hAnsi="Calibri"/>
          <w:b/>
          <w:color w:val="4495D1"/>
          <w:w w:val="105"/>
          <w:sz w:val="20"/>
        </w:rPr>
        <w:t>—</w:t>
      </w:r>
      <w:r>
        <w:rPr>
          <w:rFonts w:ascii="Calibri" w:hAnsi="Calibri"/>
          <w:b/>
          <w:color w:val="4495D1"/>
          <w:spacing w:val="40"/>
          <w:w w:val="105"/>
          <w:sz w:val="20"/>
        </w:rPr>
        <w:t> </w:t>
      </w:r>
      <w:r>
        <w:rPr>
          <w:rFonts w:ascii="Calibri" w:hAnsi="Calibri"/>
          <w:b/>
          <w:color w:val="4495D1"/>
          <w:w w:val="105"/>
          <w:sz w:val="20"/>
        </w:rPr>
        <w:t>так</w:t>
      </w:r>
      <w:r>
        <w:rPr>
          <w:rFonts w:ascii="Calibri" w:hAnsi="Calibri"/>
          <w:b/>
          <w:color w:val="4495D1"/>
          <w:spacing w:val="40"/>
          <w:w w:val="105"/>
          <w:sz w:val="20"/>
        </w:rPr>
        <w:t> </w:t>
      </w:r>
      <w:r>
        <w:rPr>
          <w:rFonts w:ascii="Calibri" w:hAnsi="Calibri"/>
          <w:b/>
          <w:color w:val="4495D1"/>
          <w:w w:val="105"/>
          <w:sz w:val="20"/>
        </w:rPr>
        <w:t>близко</w:t>
      </w:r>
      <w:r>
        <w:rPr>
          <w:rFonts w:ascii="Calibri" w:hAnsi="Calibri"/>
          <w:b/>
          <w:color w:val="4495D1"/>
          <w:spacing w:val="40"/>
          <w:w w:val="105"/>
          <w:sz w:val="20"/>
        </w:rPr>
        <w:t> </w:t>
      </w:r>
      <w:r>
        <w:rPr>
          <w:rFonts w:ascii="Calibri" w:hAnsi="Calibri"/>
          <w:b/>
          <w:color w:val="4495D1"/>
          <w:w w:val="105"/>
          <w:sz w:val="20"/>
        </w:rPr>
        <w:t>от</w:t>
      </w:r>
      <w:r>
        <w:rPr>
          <w:rFonts w:ascii="Calibri" w:hAnsi="Calibri"/>
          <w:b/>
          <w:color w:val="4495D1"/>
          <w:spacing w:val="40"/>
          <w:w w:val="105"/>
          <w:sz w:val="20"/>
        </w:rPr>
        <w:t> </w:t>
      </w:r>
      <w:r>
        <w:rPr>
          <w:rFonts w:ascii="Calibri" w:hAnsi="Calibri"/>
          <w:b/>
          <w:color w:val="4495D1"/>
          <w:w w:val="105"/>
          <w:sz w:val="20"/>
        </w:rPr>
        <w:t>США!»</w:t>
      </w:r>
      <w:r>
        <w:rPr>
          <w:rFonts w:ascii="Calibri" w:hAnsi="Calibri"/>
          <w:b/>
          <w:color w:val="4495D1"/>
          <w:spacing w:val="40"/>
          <w:w w:val="105"/>
          <w:sz w:val="20"/>
        </w:rPr>
        <w:t> </w:t>
      </w:r>
      <w:r>
        <w:rPr>
          <w:color w:val="231F20"/>
          <w:w w:val="105"/>
          <w:sz w:val="20"/>
        </w:rPr>
        <w:t>Это</w:t>
      </w:r>
      <w:r>
        <w:rPr>
          <w:color w:val="231F20"/>
          <w:spacing w:val="40"/>
          <w:w w:val="105"/>
          <w:sz w:val="20"/>
        </w:rPr>
        <w:t> </w:t>
      </w:r>
      <w:r>
        <w:rPr>
          <w:color w:val="231F20"/>
          <w:w w:val="105"/>
          <w:sz w:val="20"/>
        </w:rPr>
        <w:t>сло- </w:t>
      </w:r>
      <w:r>
        <w:rPr>
          <w:color w:val="231F20"/>
          <w:sz w:val="20"/>
        </w:rPr>
        <w:t>ва</w:t>
      </w:r>
      <w:r>
        <w:rPr>
          <w:color w:val="231F20"/>
          <w:spacing w:val="-8"/>
          <w:sz w:val="20"/>
        </w:rPr>
        <w:t> </w:t>
      </w:r>
      <w:r>
        <w:rPr>
          <w:color w:val="231F20"/>
          <w:sz w:val="20"/>
        </w:rPr>
        <w:t>мексиканского</w:t>
      </w:r>
      <w:r>
        <w:rPr>
          <w:color w:val="231F20"/>
          <w:spacing w:val="-8"/>
          <w:sz w:val="20"/>
        </w:rPr>
        <w:t> </w:t>
      </w:r>
      <w:r>
        <w:rPr>
          <w:color w:val="231F20"/>
          <w:sz w:val="20"/>
        </w:rPr>
        <w:t>диктатора</w:t>
      </w:r>
      <w:r>
        <w:rPr>
          <w:color w:val="231F20"/>
          <w:spacing w:val="-8"/>
          <w:sz w:val="20"/>
        </w:rPr>
        <w:t> </w:t>
      </w:r>
      <w:r>
        <w:rPr>
          <w:color w:val="231F20"/>
          <w:sz w:val="20"/>
        </w:rPr>
        <w:t>П.</w:t>
      </w:r>
      <w:r>
        <w:rPr>
          <w:color w:val="231F20"/>
          <w:spacing w:val="-8"/>
          <w:sz w:val="20"/>
        </w:rPr>
        <w:t> </w:t>
      </w:r>
      <w:r>
        <w:rPr>
          <w:color w:val="231F20"/>
          <w:sz w:val="20"/>
        </w:rPr>
        <w:t>Диаса.</w:t>
      </w:r>
      <w:r>
        <w:rPr>
          <w:color w:val="231F20"/>
          <w:spacing w:val="-8"/>
          <w:sz w:val="20"/>
        </w:rPr>
        <w:t> </w:t>
      </w:r>
      <w:r>
        <w:rPr>
          <w:color w:val="231F20"/>
          <w:sz w:val="20"/>
        </w:rPr>
        <w:t>Но</w:t>
      </w:r>
      <w:r>
        <w:rPr>
          <w:color w:val="231F20"/>
          <w:spacing w:val="-8"/>
          <w:sz w:val="20"/>
        </w:rPr>
        <w:t> </w:t>
      </w:r>
      <w:r>
        <w:rPr>
          <w:color w:val="231F20"/>
          <w:sz w:val="20"/>
        </w:rPr>
        <w:t>и</w:t>
      </w:r>
      <w:r>
        <w:rPr>
          <w:color w:val="231F20"/>
          <w:spacing w:val="-8"/>
          <w:sz w:val="20"/>
        </w:rPr>
        <w:t> </w:t>
      </w:r>
      <w:r>
        <w:rPr>
          <w:color w:val="231F20"/>
          <w:sz w:val="20"/>
        </w:rPr>
        <w:t>другие</w:t>
      </w:r>
      <w:r>
        <w:rPr>
          <w:color w:val="231F20"/>
          <w:spacing w:val="-8"/>
          <w:sz w:val="20"/>
        </w:rPr>
        <w:t> </w:t>
      </w:r>
      <w:r>
        <w:rPr>
          <w:color w:val="231F20"/>
          <w:sz w:val="20"/>
        </w:rPr>
        <w:t>латиноамериканские</w:t>
      </w:r>
      <w:r>
        <w:rPr>
          <w:color w:val="231F20"/>
          <w:spacing w:val="-8"/>
          <w:sz w:val="20"/>
        </w:rPr>
        <w:t> </w:t>
      </w:r>
      <w:r>
        <w:rPr>
          <w:color w:val="231F20"/>
          <w:sz w:val="20"/>
        </w:rPr>
        <w:t>поли- </w:t>
      </w:r>
      <w:r>
        <w:rPr>
          <w:color w:val="231F20"/>
          <w:w w:val="105"/>
          <w:sz w:val="20"/>
        </w:rPr>
        <w:t>тики</w:t>
      </w:r>
      <w:r>
        <w:rPr>
          <w:color w:val="231F20"/>
          <w:w w:val="105"/>
          <w:sz w:val="20"/>
        </w:rPr>
        <w:t> могли</w:t>
      </w:r>
      <w:r>
        <w:rPr>
          <w:color w:val="231F20"/>
          <w:w w:val="105"/>
          <w:sz w:val="20"/>
        </w:rPr>
        <w:t> бы</w:t>
      </w:r>
      <w:r>
        <w:rPr>
          <w:color w:val="231F20"/>
          <w:w w:val="105"/>
          <w:sz w:val="20"/>
        </w:rPr>
        <w:t> сказать</w:t>
      </w:r>
      <w:r>
        <w:rPr>
          <w:color w:val="231F20"/>
          <w:w w:val="105"/>
          <w:sz w:val="20"/>
        </w:rPr>
        <w:t> то</w:t>
      </w:r>
      <w:r>
        <w:rPr>
          <w:color w:val="231F20"/>
          <w:w w:val="105"/>
          <w:sz w:val="20"/>
        </w:rPr>
        <w:t> же</w:t>
      </w:r>
      <w:r>
        <w:rPr>
          <w:color w:val="231F20"/>
          <w:w w:val="105"/>
          <w:sz w:val="20"/>
        </w:rPr>
        <w:t> самое,</w:t>
      </w:r>
      <w:r>
        <w:rPr>
          <w:color w:val="231F20"/>
          <w:w w:val="105"/>
          <w:sz w:val="20"/>
        </w:rPr>
        <w:t> даже</w:t>
      </w:r>
      <w:r>
        <w:rPr>
          <w:color w:val="231F20"/>
          <w:w w:val="105"/>
          <w:sz w:val="20"/>
        </w:rPr>
        <w:t> если</w:t>
      </w:r>
      <w:r>
        <w:rPr>
          <w:color w:val="231F20"/>
          <w:w w:val="105"/>
          <w:sz w:val="20"/>
        </w:rPr>
        <w:t> их</w:t>
      </w:r>
      <w:r>
        <w:rPr>
          <w:color w:val="231F20"/>
          <w:w w:val="105"/>
          <w:sz w:val="20"/>
        </w:rPr>
        <w:t> страны</w:t>
      </w:r>
      <w:r>
        <w:rPr>
          <w:color w:val="231F20"/>
          <w:w w:val="105"/>
          <w:sz w:val="20"/>
        </w:rPr>
        <w:t> не</w:t>
      </w:r>
      <w:r>
        <w:rPr>
          <w:color w:val="231F20"/>
          <w:w w:val="105"/>
          <w:sz w:val="20"/>
        </w:rPr>
        <w:t> имели</w:t>
      </w:r>
      <w:r>
        <w:rPr>
          <w:color w:val="231F20"/>
          <w:w w:val="105"/>
          <w:sz w:val="20"/>
        </w:rPr>
        <w:t> с</w:t>
      </w:r>
      <w:r>
        <w:rPr>
          <w:color w:val="231F20"/>
          <w:w w:val="105"/>
          <w:sz w:val="20"/>
        </w:rPr>
        <w:t> США общей границы.</w:t>
      </w:r>
    </w:p>
    <w:p>
      <w:pPr>
        <w:pStyle w:val="BodyText"/>
        <w:spacing w:line="223" w:lineRule="auto"/>
        <w:ind w:left="1177" w:right="910" w:firstLine="340"/>
        <w:jc w:val="both"/>
      </w:pPr>
      <w:r>
        <w:rPr>
          <w:color w:val="231F20"/>
        </w:rPr>
        <w:t>Отталкиваясь</w:t>
      </w:r>
      <w:r>
        <w:rPr>
          <w:color w:val="231F20"/>
          <w:spacing w:val="-2"/>
        </w:rPr>
        <w:t> </w:t>
      </w:r>
      <w:r>
        <w:rPr>
          <w:color w:val="231F20"/>
        </w:rPr>
        <w:t>от</w:t>
      </w:r>
      <w:r>
        <w:rPr>
          <w:color w:val="231F20"/>
          <w:spacing w:val="-2"/>
        </w:rPr>
        <w:t> </w:t>
      </w:r>
      <w:r>
        <w:rPr>
          <w:color w:val="231F20"/>
        </w:rPr>
        <w:t>«доктрины</w:t>
      </w:r>
      <w:r>
        <w:rPr>
          <w:color w:val="231F20"/>
          <w:spacing w:val="-2"/>
        </w:rPr>
        <w:t> </w:t>
      </w:r>
      <w:r>
        <w:rPr>
          <w:color w:val="231F20"/>
        </w:rPr>
        <w:t>Монро»,</w:t>
      </w:r>
      <w:r>
        <w:rPr>
          <w:color w:val="231F20"/>
          <w:spacing w:val="-2"/>
        </w:rPr>
        <w:t> </w:t>
      </w:r>
      <w:r>
        <w:rPr>
          <w:color w:val="231F20"/>
        </w:rPr>
        <w:t>США</w:t>
      </w:r>
      <w:r>
        <w:rPr>
          <w:color w:val="231F20"/>
          <w:spacing w:val="-2"/>
        </w:rPr>
        <w:t> </w:t>
      </w:r>
      <w:r>
        <w:rPr>
          <w:color w:val="231F20"/>
        </w:rPr>
        <w:t>преследовали</w:t>
      </w:r>
      <w:r>
        <w:rPr>
          <w:color w:val="231F20"/>
          <w:spacing w:val="-2"/>
        </w:rPr>
        <w:t> </w:t>
      </w:r>
      <w:r>
        <w:rPr>
          <w:color w:val="231F20"/>
        </w:rPr>
        <w:t>в</w:t>
      </w:r>
      <w:r>
        <w:rPr>
          <w:color w:val="231F20"/>
          <w:spacing w:val="-2"/>
        </w:rPr>
        <w:t> </w:t>
      </w:r>
      <w:r>
        <w:rPr>
          <w:color w:val="231F20"/>
        </w:rPr>
        <w:t>Латинской</w:t>
      </w:r>
      <w:r>
        <w:rPr>
          <w:color w:val="231F20"/>
          <w:spacing w:val="-2"/>
        </w:rPr>
        <w:t> </w:t>
      </w:r>
      <w:r>
        <w:rPr>
          <w:color w:val="231F20"/>
        </w:rPr>
        <w:t>Аме- рике разные цели. В Центральной Америке они хотели контролировать буду- щий</w:t>
      </w:r>
      <w:r>
        <w:rPr>
          <w:color w:val="231F20"/>
          <w:spacing w:val="-10"/>
        </w:rPr>
        <w:t> </w:t>
      </w:r>
      <w:r>
        <w:rPr>
          <w:color w:val="231F20"/>
        </w:rPr>
        <w:t>канал</w:t>
      </w:r>
      <w:r>
        <w:rPr>
          <w:color w:val="231F20"/>
          <w:spacing w:val="-10"/>
        </w:rPr>
        <w:t> </w:t>
      </w:r>
      <w:r>
        <w:rPr>
          <w:color w:val="231F20"/>
        </w:rPr>
        <w:t>между</w:t>
      </w:r>
      <w:r>
        <w:rPr>
          <w:color w:val="231F20"/>
          <w:spacing w:val="-10"/>
        </w:rPr>
        <w:t> </w:t>
      </w:r>
      <w:r>
        <w:rPr>
          <w:color w:val="231F20"/>
        </w:rPr>
        <w:t>Атлантическим</w:t>
      </w:r>
      <w:r>
        <w:rPr>
          <w:color w:val="231F20"/>
          <w:spacing w:val="-10"/>
        </w:rPr>
        <w:t> </w:t>
      </w:r>
      <w:r>
        <w:rPr>
          <w:color w:val="231F20"/>
        </w:rPr>
        <w:t>и</w:t>
      </w:r>
      <w:r>
        <w:rPr>
          <w:color w:val="231F20"/>
          <w:spacing w:val="-10"/>
        </w:rPr>
        <w:t> </w:t>
      </w:r>
      <w:r>
        <w:rPr>
          <w:color w:val="231F20"/>
        </w:rPr>
        <w:t>Тихим</w:t>
      </w:r>
      <w:r>
        <w:rPr>
          <w:color w:val="231F20"/>
          <w:spacing w:val="-10"/>
        </w:rPr>
        <w:t> </w:t>
      </w:r>
      <w:r>
        <w:rPr>
          <w:color w:val="231F20"/>
        </w:rPr>
        <w:t>океанами,</w:t>
      </w:r>
      <w:r>
        <w:rPr>
          <w:color w:val="231F20"/>
          <w:spacing w:val="-10"/>
        </w:rPr>
        <w:t> </w:t>
      </w:r>
      <w:r>
        <w:rPr>
          <w:color w:val="231F20"/>
        </w:rPr>
        <w:t>а</w:t>
      </w:r>
      <w:r>
        <w:rPr>
          <w:color w:val="231F20"/>
          <w:spacing w:val="-10"/>
        </w:rPr>
        <w:t> </w:t>
      </w:r>
      <w:r>
        <w:rPr>
          <w:color w:val="231F20"/>
        </w:rPr>
        <w:t>в</w:t>
      </w:r>
      <w:r>
        <w:rPr>
          <w:color w:val="231F20"/>
          <w:spacing w:val="-10"/>
        </w:rPr>
        <w:t> </w:t>
      </w:r>
      <w:r>
        <w:rPr>
          <w:color w:val="231F20"/>
        </w:rPr>
        <w:t>Южной</w:t>
      </w:r>
      <w:r>
        <w:rPr>
          <w:color w:val="231F20"/>
          <w:spacing w:val="-10"/>
        </w:rPr>
        <w:t> </w:t>
      </w:r>
      <w:r>
        <w:rPr>
          <w:color w:val="231F20"/>
        </w:rPr>
        <w:t>и</w:t>
      </w:r>
      <w:r>
        <w:rPr>
          <w:color w:val="231F20"/>
          <w:spacing w:val="-10"/>
        </w:rPr>
        <w:t> </w:t>
      </w:r>
      <w:r>
        <w:rPr>
          <w:color w:val="231F20"/>
        </w:rPr>
        <w:t>на</w:t>
      </w:r>
      <w:r>
        <w:rPr>
          <w:color w:val="231F20"/>
          <w:spacing w:val="-10"/>
        </w:rPr>
        <w:t> </w:t>
      </w:r>
      <w:r>
        <w:rPr>
          <w:color w:val="231F20"/>
        </w:rPr>
        <w:t>островах Карибского моря — добиться господства на местных рынках. Для идеологиче- ского</w:t>
      </w:r>
      <w:r>
        <w:rPr>
          <w:color w:val="231F20"/>
          <w:spacing w:val="48"/>
        </w:rPr>
        <w:t> </w:t>
      </w:r>
      <w:r>
        <w:rPr>
          <w:color w:val="231F20"/>
        </w:rPr>
        <w:t>прикрытия</w:t>
      </w:r>
      <w:r>
        <w:rPr>
          <w:color w:val="231F20"/>
          <w:spacing w:val="48"/>
        </w:rPr>
        <w:t> </w:t>
      </w:r>
      <w:r>
        <w:rPr>
          <w:color w:val="231F20"/>
        </w:rPr>
        <w:t>своих</w:t>
      </w:r>
      <w:r>
        <w:rPr>
          <w:color w:val="231F20"/>
          <w:spacing w:val="48"/>
        </w:rPr>
        <w:t> </w:t>
      </w:r>
      <w:r>
        <w:rPr>
          <w:color w:val="231F20"/>
        </w:rPr>
        <w:t>планов</w:t>
      </w:r>
      <w:r>
        <w:rPr>
          <w:color w:val="231F20"/>
          <w:spacing w:val="48"/>
        </w:rPr>
        <w:t> </w:t>
      </w:r>
      <w:r>
        <w:rPr>
          <w:color w:val="231F20"/>
        </w:rPr>
        <w:t>США</w:t>
      </w:r>
      <w:r>
        <w:rPr>
          <w:color w:val="231F20"/>
          <w:spacing w:val="48"/>
        </w:rPr>
        <w:t> </w:t>
      </w:r>
      <w:r>
        <w:rPr>
          <w:color w:val="231F20"/>
        </w:rPr>
        <w:t>выдвинули</w:t>
      </w:r>
      <w:r>
        <w:rPr>
          <w:color w:val="231F20"/>
          <w:spacing w:val="48"/>
        </w:rPr>
        <w:t> </w:t>
      </w:r>
      <w:r>
        <w:rPr>
          <w:color w:val="231F20"/>
        </w:rPr>
        <w:t>лозунг</w:t>
      </w:r>
      <w:r>
        <w:rPr>
          <w:color w:val="231F20"/>
          <w:spacing w:val="48"/>
        </w:rPr>
        <w:t> </w:t>
      </w:r>
      <w:r>
        <w:rPr>
          <w:rFonts w:ascii="Book Antiqua" w:hAnsi="Book Antiqua"/>
          <w:i/>
          <w:color w:val="231F20"/>
        </w:rPr>
        <w:t>панамериканизма</w:t>
      </w:r>
      <w:r>
        <w:rPr>
          <w:rFonts w:ascii="Book Antiqua" w:hAnsi="Book Antiqua"/>
          <w:i/>
          <w:color w:val="231F20"/>
          <w:spacing w:val="54"/>
        </w:rPr>
        <w:t> </w:t>
      </w:r>
      <w:r>
        <w:rPr>
          <w:color w:val="231F20"/>
          <w:spacing w:val="-10"/>
        </w:rPr>
        <w:t>—</w:t>
      </w:r>
    </w:p>
    <w:p>
      <w:pPr>
        <w:pStyle w:val="BodyText"/>
        <w:spacing w:line="223" w:lineRule="auto"/>
        <w:ind w:left="1177" w:right="911"/>
        <w:jc w:val="both"/>
      </w:pPr>
      <w:r>
        <w:rPr>
          <w:color w:val="231F20"/>
        </w:rPr>
        <w:t>«солидарности» стран обеих Америк. На конференции в 1889 г. они попыта- лись создать общий таможенный союз, но потерпели неудачу. В начале XX в. президент Т. Рузвельт перешёл к «политике большой дубинки» — открытому вмешательству</w:t>
      </w:r>
      <w:r>
        <w:rPr>
          <w:color w:val="231F20"/>
          <w:spacing w:val="-1"/>
        </w:rPr>
        <w:t> </w:t>
      </w:r>
      <w:r>
        <w:rPr>
          <w:color w:val="231F20"/>
        </w:rPr>
        <w:t>во</w:t>
      </w:r>
      <w:r>
        <w:rPr>
          <w:color w:val="231F20"/>
          <w:spacing w:val="-1"/>
        </w:rPr>
        <w:t> </w:t>
      </w:r>
      <w:r>
        <w:rPr>
          <w:color w:val="231F20"/>
        </w:rPr>
        <w:t>внутренние</w:t>
      </w:r>
      <w:r>
        <w:rPr>
          <w:color w:val="231F20"/>
          <w:spacing w:val="-1"/>
        </w:rPr>
        <w:t> </w:t>
      </w:r>
      <w:r>
        <w:rPr>
          <w:color w:val="231F20"/>
        </w:rPr>
        <w:t>дела</w:t>
      </w:r>
      <w:r>
        <w:rPr>
          <w:color w:val="231F20"/>
          <w:spacing w:val="-1"/>
        </w:rPr>
        <w:t> </w:t>
      </w:r>
      <w:r>
        <w:rPr>
          <w:color w:val="231F20"/>
        </w:rPr>
        <w:t>латиноамериканских</w:t>
      </w:r>
      <w:r>
        <w:rPr>
          <w:color w:val="231F20"/>
          <w:spacing w:val="-1"/>
        </w:rPr>
        <w:t> </w:t>
      </w:r>
      <w:r>
        <w:rPr>
          <w:color w:val="231F20"/>
        </w:rPr>
        <w:t>государств.</w:t>
      </w:r>
      <w:r>
        <w:rPr>
          <w:color w:val="231F20"/>
          <w:spacing w:val="-1"/>
        </w:rPr>
        <w:t> </w:t>
      </w:r>
      <w:r>
        <w:rPr>
          <w:color w:val="231F20"/>
        </w:rPr>
        <w:t>В</w:t>
      </w:r>
      <w:r>
        <w:rPr>
          <w:color w:val="231F20"/>
          <w:spacing w:val="-1"/>
        </w:rPr>
        <w:t> </w:t>
      </w:r>
      <w:r>
        <w:rPr>
          <w:color w:val="231F20"/>
        </w:rPr>
        <w:t>1904</w:t>
      </w:r>
      <w:r>
        <w:rPr>
          <w:color w:val="231F20"/>
          <w:spacing w:val="-1"/>
        </w:rPr>
        <w:t> </w:t>
      </w:r>
      <w:r>
        <w:rPr>
          <w:color w:val="231F20"/>
        </w:rPr>
        <w:t>г. была заявлена поправка Рузвельта к «доктрине Монро», согласно которой США наделяли себя «правом» вооружённого вмешательства.</w:t>
      </w:r>
    </w:p>
    <w:p>
      <w:pPr>
        <w:pStyle w:val="BodyText"/>
        <w:spacing w:line="223" w:lineRule="auto"/>
        <w:ind w:left="1177" w:right="911" w:firstLine="340"/>
        <w:jc w:val="both"/>
      </w:pPr>
      <w:r>
        <w:rPr>
          <w:color w:val="231F20"/>
        </w:rPr>
        <w:t>В связи с планами строительства канала между Тихим и Атлантическим океанами особенно важным становилось приобретение удобных опорных </w:t>
      </w:r>
      <w:r>
        <w:rPr>
          <w:color w:val="231F20"/>
        </w:rPr>
        <w:t>пун- ктов в бассейне Карибского моря — на Кубе и Гаити. В обоих случаях США воспользовались методом прямых вооружённых интервенций.</w:t>
      </w:r>
    </w:p>
    <w:p>
      <w:pPr>
        <w:pStyle w:val="BodyText"/>
        <w:spacing w:line="223" w:lineRule="auto"/>
        <w:ind w:left="1177" w:right="911" w:firstLine="340"/>
        <w:jc w:val="both"/>
      </w:pPr>
      <w:r>
        <w:rPr>
          <w:color w:val="231F20"/>
        </w:rPr>
        <w:t>Канал должен был пройти через Панамский перешеек, на территориях, которые принадлежали Колумбии. В 1903 г. США навязали этой стране настолько</w:t>
      </w:r>
      <w:r>
        <w:rPr>
          <w:color w:val="231F20"/>
          <w:spacing w:val="-9"/>
        </w:rPr>
        <w:t> </w:t>
      </w:r>
      <w:r>
        <w:rPr>
          <w:color w:val="231F20"/>
        </w:rPr>
        <w:t>грабительский</w:t>
      </w:r>
      <w:r>
        <w:rPr>
          <w:color w:val="231F20"/>
          <w:spacing w:val="-9"/>
        </w:rPr>
        <w:t> </w:t>
      </w:r>
      <w:r>
        <w:rPr>
          <w:color w:val="231F20"/>
        </w:rPr>
        <w:t>договор,</w:t>
      </w:r>
      <w:r>
        <w:rPr>
          <w:color w:val="231F20"/>
          <w:spacing w:val="-9"/>
        </w:rPr>
        <w:t> </w:t>
      </w:r>
      <w:r>
        <w:rPr>
          <w:color w:val="231F20"/>
        </w:rPr>
        <w:t>что</w:t>
      </w:r>
      <w:r>
        <w:rPr>
          <w:color w:val="231F20"/>
          <w:spacing w:val="-9"/>
        </w:rPr>
        <w:t> </w:t>
      </w:r>
      <w:r>
        <w:rPr>
          <w:color w:val="231F20"/>
        </w:rPr>
        <w:t>парламент</w:t>
      </w:r>
      <w:r>
        <w:rPr>
          <w:color w:val="231F20"/>
          <w:spacing w:val="-9"/>
        </w:rPr>
        <w:t> </w:t>
      </w:r>
      <w:r>
        <w:rPr>
          <w:color w:val="231F20"/>
        </w:rPr>
        <w:t>Колумбии</w:t>
      </w:r>
      <w:r>
        <w:rPr>
          <w:color w:val="231F20"/>
          <w:spacing w:val="-9"/>
        </w:rPr>
        <w:t> </w:t>
      </w:r>
      <w:r>
        <w:rPr>
          <w:color w:val="231F20"/>
        </w:rPr>
        <w:t>отказался</w:t>
      </w:r>
      <w:r>
        <w:rPr>
          <w:color w:val="231F20"/>
          <w:spacing w:val="-9"/>
        </w:rPr>
        <w:t> </w:t>
      </w:r>
      <w:r>
        <w:rPr>
          <w:color w:val="231F20"/>
        </w:rPr>
        <w:t>его</w:t>
      </w:r>
      <w:r>
        <w:rPr>
          <w:color w:val="231F20"/>
          <w:spacing w:val="-9"/>
        </w:rPr>
        <w:t> </w:t>
      </w:r>
      <w:r>
        <w:rPr>
          <w:color w:val="231F20"/>
        </w:rPr>
        <w:t>при- нять. Но «великая демократия севера», как США любили демагогически </w:t>
      </w:r>
      <w:r>
        <w:rPr>
          <w:color w:val="231F20"/>
          <w:w w:val="95"/>
        </w:rPr>
        <w:t>выставлять</w:t>
      </w:r>
      <w:r>
        <w:rPr>
          <w:color w:val="231F20"/>
          <w:spacing w:val="43"/>
        </w:rPr>
        <w:t> </w:t>
      </w:r>
      <w:r>
        <w:rPr>
          <w:color w:val="231F20"/>
          <w:w w:val="95"/>
        </w:rPr>
        <w:t>себя</w:t>
      </w:r>
      <w:r>
        <w:rPr>
          <w:color w:val="231F20"/>
          <w:spacing w:val="43"/>
        </w:rPr>
        <w:t> </w:t>
      </w:r>
      <w:r>
        <w:rPr>
          <w:color w:val="231F20"/>
          <w:w w:val="95"/>
        </w:rPr>
        <w:t>перед</w:t>
      </w:r>
      <w:r>
        <w:rPr>
          <w:color w:val="231F20"/>
          <w:spacing w:val="44"/>
        </w:rPr>
        <w:t> </w:t>
      </w:r>
      <w:r>
        <w:rPr>
          <w:color w:val="231F20"/>
          <w:w w:val="95"/>
        </w:rPr>
        <w:t>латиноамериканскими</w:t>
      </w:r>
      <w:r>
        <w:rPr>
          <w:color w:val="231F20"/>
          <w:spacing w:val="43"/>
        </w:rPr>
        <w:t> </w:t>
      </w:r>
      <w:r>
        <w:rPr>
          <w:color w:val="231F20"/>
          <w:w w:val="95"/>
        </w:rPr>
        <w:t>государствами,</w:t>
      </w:r>
      <w:r>
        <w:rPr>
          <w:color w:val="231F20"/>
          <w:spacing w:val="43"/>
        </w:rPr>
        <w:t> </w:t>
      </w:r>
      <w:r>
        <w:rPr>
          <w:color w:val="231F20"/>
          <w:w w:val="95"/>
        </w:rPr>
        <w:t>объявляла</w:t>
      </w:r>
      <w:r>
        <w:rPr>
          <w:color w:val="231F20"/>
          <w:spacing w:val="44"/>
        </w:rPr>
        <w:t> </w:t>
      </w:r>
      <w:r>
        <w:rPr>
          <w:color w:val="231F20"/>
          <w:spacing w:val="-2"/>
          <w:w w:val="95"/>
        </w:rPr>
        <w:t>демо-</w:t>
      </w:r>
    </w:p>
    <w:p>
      <w:pPr>
        <w:spacing w:after="0" w:line="223" w:lineRule="auto"/>
        <w:jc w:val="both"/>
        <w:sectPr>
          <w:footerReference w:type="default" r:id="rId115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45440" id="docshapegroup5380" coordorigin="0,0" coordsize="10308,1441">
            <v:shape style="position:absolute;left:420;top:419;width:9468;height:1021" type="#_x0000_t75" id="docshape5381" stroked="false">
              <v:imagedata r:id="rId6" o:title=""/>
            </v:shape>
            <v:shape style="position:absolute;left:420;top:283;width:9605;height:420" id="docshape5382" coordorigin="420,283" coordsize="9605,420" path="m9724,703l10024,703m420,583l420,283m9604,583l9604,283e" filled="false" stroked="true" strokeweight="1.25pt" strokecolor="#ffffff">
              <v:path arrowok="t"/>
              <v:stroke dashstyle="solid"/>
            </v:shape>
            <v:shape style="position:absolute;left:420;top:283;width:9605;height:420" id="docshape538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384" coordorigin="0,0" coordsize="10308,420" path="m360,420l0,420m9948,420l10308,420m420,360l420,0m9888,360l9888,0e" filled="false" stroked="true" strokeweight=".25pt" strokecolor="#000000">
              <v:path arrowok="t"/>
              <v:stroke dashstyle="solid"/>
            </v:shape>
            <v:shape style="position:absolute;left:1157;top:1144;width:4179;height:230" type="#_x0000_t202" id="docshape538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23.</w:t>
                    </w:r>
                    <w:r>
                      <w:rPr>
                        <w:rFonts w:ascii="Tahoma" w:hAnsi="Tahoma"/>
                        <w:color w:val="FFFFFF"/>
                        <w:spacing w:val="22"/>
                        <w:sz w:val="19"/>
                      </w:rPr>
                      <w:t> </w:t>
                    </w:r>
                    <w:r>
                      <w:rPr>
                        <w:rFonts w:ascii="Tahoma" w:hAnsi="Tahoma"/>
                        <w:color w:val="FFFFFF"/>
                        <w:w w:val="80"/>
                        <w:sz w:val="19"/>
                      </w:rPr>
                      <w:t>Латинская</w:t>
                    </w:r>
                    <w:r>
                      <w:rPr>
                        <w:rFonts w:ascii="Tahoma" w:hAnsi="Tahoma"/>
                        <w:color w:val="FFFFFF"/>
                        <w:spacing w:val="22"/>
                        <w:sz w:val="19"/>
                      </w:rPr>
                      <w:t> </w:t>
                    </w:r>
                    <w:r>
                      <w:rPr>
                        <w:rFonts w:ascii="Tahoma" w:hAnsi="Tahoma"/>
                        <w:color w:val="FFFFFF"/>
                        <w:w w:val="80"/>
                        <w:sz w:val="19"/>
                      </w:rPr>
                      <w:t>Америка:</w:t>
                    </w:r>
                    <w:r>
                      <w:rPr>
                        <w:rFonts w:ascii="Tahoma" w:hAnsi="Tahoma"/>
                        <w:color w:val="FFFFFF"/>
                        <w:spacing w:val="22"/>
                        <w:sz w:val="19"/>
                      </w:rPr>
                      <w:t> </w:t>
                    </w:r>
                    <w:r>
                      <w:rPr>
                        <w:rFonts w:ascii="Tahoma" w:hAnsi="Tahoma"/>
                        <w:color w:val="FFFFFF"/>
                        <w:w w:val="80"/>
                        <w:sz w:val="19"/>
                      </w:rPr>
                      <w:t>нелёгкий</w:t>
                    </w:r>
                    <w:r>
                      <w:rPr>
                        <w:rFonts w:ascii="Tahoma" w:hAnsi="Tahoma"/>
                        <w:color w:val="FFFFFF"/>
                        <w:spacing w:val="22"/>
                        <w:sz w:val="19"/>
                      </w:rPr>
                      <w:t> </w:t>
                    </w:r>
                    <w:r>
                      <w:rPr>
                        <w:rFonts w:ascii="Tahoma" w:hAnsi="Tahoma"/>
                        <w:color w:val="FFFFFF"/>
                        <w:w w:val="80"/>
                        <w:sz w:val="19"/>
                      </w:rPr>
                      <w:t>груз</w:t>
                    </w:r>
                    <w:r>
                      <w:rPr>
                        <w:rFonts w:ascii="Tahoma" w:hAnsi="Tahoma"/>
                        <w:color w:val="FFFFFF"/>
                        <w:spacing w:val="21"/>
                        <w:sz w:val="19"/>
                      </w:rPr>
                      <w:t> </w:t>
                    </w:r>
                    <w:r>
                      <w:rPr>
                        <w:rFonts w:ascii="Tahoma" w:hAnsi="Tahoma"/>
                        <w:color w:val="FFFFFF"/>
                        <w:spacing w:val="-2"/>
                        <w:w w:val="80"/>
                        <w:sz w:val="19"/>
                      </w:rPr>
                      <w:t>независимости</w:t>
                    </w:r>
                  </w:p>
                </w:txbxContent>
              </v:textbox>
              <w10:wrap type="none"/>
            </v:shape>
            <v:shape style="position:absolute;left:8699;top:1114;width:367;height:272" type="#_x0000_t202" id="docshape5386" filled="false" stroked="false">
              <v:textbox inset="0,0,0,0">
                <w:txbxContent>
                  <w:p>
                    <w:pPr>
                      <w:spacing w:line="268" w:lineRule="exact" w:before="3"/>
                      <w:ind w:left="0" w:right="0" w:firstLine="0"/>
                      <w:jc w:val="left"/>
                      <w:rPr>
                        <w:rFonts w:ascii="Calibri"/>
                        <w:b/>
                        <w:sz w:val="22"/>
                      </w:rPr>
                    </w:pPr>
                    <w:r>
                      <w:rPr>
                        <w:rFonts w:ascii="Calibri"/>
                        <w:b/>
                        <w:color w:val="FFFFFF"/>
                        <w:spacing w:val="-16"/>
                        <w:w w:val="120"/>
                        <w:sz w:val="22"/>
                      </w:rPr>
                      <w:t>261</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5387"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16"/>
        </w:rPr>
      </w:pPr>
      <w:r>
        <w:rPr/>
        <w:pict>
          <v:group style="position:absolute;margin-left:57.553001pt;margin-top:10.827847pt;width:436.85pt;height:136.8pt;mso-position-horizontal-relative:page;mso-position-vertical-relative:paragraph;z-index:-15210496;mso-wrap-distance-left:0;mso-wrap-distance-right:0" id="docshapegroup5388" coordorigin="1151,217" coordsize="8737,2736">
            <v:shape style="position:absolute;left:1151;top:216;width:7719;height:2736" type="#_x0000_t75" id="docshape5389" stroked="false">
              <v:imagedata r:id="rId504" o:title=""/>
            </v:shape>
            <v:rect style="position:absolute;left:1213;top:279;width:7597;height:2616" id="docshape5390" filled="true" fillcolor="#e6e7e8" stroked="false">
              <v:fill type="solid"/>
            </v:rect>
            <v:shape style="position:absolute;left:6907;top:264;width:2980;height:353" type="#_x0000_t75" id="docshape5391" stroked="false">
              <v:imagedata r:id="rId129" o:title=""/>
            </v:shape>
            <v:shape style="position:absolute;left:6907;top:279;width:1903;height:338" type="#_x0000_t75" id="docshape5392" stroked="false">
              <v:imagedata r:id="rId76" o:title=""/>
            </v:shape>
            <v:shape style="position:absolute;left:1151;top:216;width:8737;height:2736" type="#_x0000_t202" id="docshape5393" filled="false" stroked="false">
              <v:textbox inset="0,0,0,0">
                <w:txbxContent>
                  <w:p>
                    <w:pPr>
                      <w:tabs>
                        <w:tab w:pos="8736" w:val="left" w:leader="none"/>
                      </w:tabs>
                      <w:spacing w:before="62"/>
                      <w:ind w:left="5788" w:right="0" w:firstLine="0"/>
                      <w:jc w:val="left"/>
                      <w:rPr>
                        <w:rFonts w:ascii="Arial" w:hAnsi="Arial"/>
                        <w:sz w:val="19"/>
                      </w:rPr>
                    </w:pPr>
                    <w:r>
                      <w:rPr>
                        <w:rFonts w:ascii="Arial" w:hAnsi="Arial"/>
                        <w:color w:val="FFFFFF"/>
                        <w:spacing w:val="79"/>
                        <w:sz w:val="19"/>
                        <w:shd w:fill="4495D1" w:color="auto" w:val="clear"/>
                      </w:rPr>
                      <w:t>  </w:t>
                    </w:r>
                    <w:r>
                      <w:rPr>
                        <w:rFonts w:ascii="Arial" w:hAnsi="Arial"/>
                        <w:color w:val="FFFFFF"/>
                        <w:w w:val="75"/>
                        <w:sz w:val="19"/>
                        <w:shd w:fill="4495D1" w:color="auto" w:val="clear"/>
                      </w:rPr>
                      <w:t>СВИДЕТЕЛЬСТВО</w:t>
                    </w:r>
                    <w:r>
                      <w:rPr>
                        <w:rFonts w:ascii="Arial" w:hAnsi="Arial"/>
                        <w:color w:val="FFFFFF"/>
                        <w:spacing w:val="13"/>
                        <w:sz w:val="19"/>
                        <w:shd w:fill="4495D1" w:color="auto" w:val="clear"/>
                      </w:rPr>
                      <w:t> </w:t>
                    </w:r>
                    <w:r>
                      <w:rPr>
                        <w:rFonts w:ascii="Arial" w:hAnsi="Arial"/>
                        <w:color w:val="FFFFFF"/>
                        <w:spacing w:val="-2"/>
                        <w:w w:val="90"/>
                        <w:sz w:val="19"/>
                        <w:shd w:fill="4495D1" w:color="auto" w:val="clear"/>
                      </w:rPr>
                      <w:t>ЭПОХИ</w:t>
                    </w:r>
                    <w:r>
                      <w:rPr>
                        <w:rFonts w:ascii="Arial" w:hAnsi="Arial"/>
                        <w:color w:val="FFFFFF"/>
                        <w:sz w:val="19"/>
                        <w:shd w:fill="4495D1" w:color="auto" w:val="clear"/>
                      </w:rPr>
                      <w:tab/>
                    </w:r>
                  </w:p>
                  <w:p>
                    <w:pPr>
                      <w:spacing w:before="124"/>
                      <w:ind w:left="232" w:right="0" w:firstLine="0"/>
                      <w:jc w:val="left"/>
                      <w:rPr>
                        <w:rFonts w:ascii="Book Antiqua" w:hAnsi="Book Antiqua"/>
                        <w:b/>
                        <w:sz w:val="19"/>
                      </w:rPr>
                    </w:pPr>
                    <w:r>
                      <w:rPr>
                        <w:rFonts w:ascii="Book Antiqua" w:hAnsi="Book Antiqua"/>
                        <w:b/>
                        <w:color w:val="231F20"/>
                        <w:w w:val="105"/>
                        <w:sz w:val="19"/>
                      </w:rPr>
                      <w:t>Из</w:t>
                    </w:r>
                    <w:r>
                      <w:rPr>
                        <w:rFonts w:ascii="Book Antiqua" w:hAnsi="Book Antiqua"/>
                        <w:b/>
                        <w:color w:val="231F20"/>
                        <w:spacing w:val="4"/>
                        <w:w w:val="105"/>
                        <w:sz w:val="19"/>
                      </w:rPr>
                      <w:t> </w:t>
                    </w:r>
                    <w:r>
                      <w:rPr>
                        <w:rFonts w:ascii="Book Antiqua" w:hAnsi="Book Antiqua"/>
                        <w:b/>
                        <w:color w:val="231F20"/>
                        <w:w w:val="105"/>
                        <w:sz w:val="19"/>
                      </w:rPr>
                      <w:t>донесения</w:t>
                    </w:r>
                    <w:r>
                      <w:rPr>
                        <w:rFonts w:ascii="Book Antiqua" w:hAnsi="Book Antiqua"/>
                        <w:b/>
                        <w:color w:val="231F20"/>
                        <w:spacing w:val="4"/>
                        <w:w w:val="105"/>
                        <w:sz w:val="19"/>
                      </w:rPr>
                      <w:t> </w:t>
                    </w:r>
                    <w:r>
                      <w:rPr>
                        <w:rFonts w:ascii="Book Antiqua" w:hAnsi="Book Antiqua"/>
                        <w:b/>
                        <w:color w:val="231F20"/>
                        <w:w w:val="105"/>
                        <w:sz w:val="19"/>
                      </w:rPr>
                      <w:t>российского</w:t>
                    </w:r>
                    <w:r>
                      <w:rPr>
                        <w:rFonts w:ascii="Book Antiqua" w:hAnsi="Book Antiqua"/>
                        <w:b/>
                        <w:color w:val="231F20"/>
                        <w:spacing w:val="5"/>
                        <w:w w:val="105"/>
                        <w:sz w:val="19"/>
                      </w:rPr>
                      <w:t> </w:t>
                    </w:r>
                    <w:r>
                      <w:rPr>
                        <w:rFonts w:ascii="Book Antiqua" w:hAnsi="Book Antiqua"/>
                        <w:b/>
                        <w:color w:val="231F20"/>
                        <w:w w:val="105"/>
                        <w:sz w:val="19"/>
                      </w:rPr>
                      <w:t>посла</w:t>
                    </w:r>
                    <w:r>
                      <w:rPr>
                        <w:rFonts w:ascii="Book Antiqua" w:hAnsi="Book Antiqua"/>
                        <w:b/>
                        <w:color w:val="231F20"/>
                        <w:spacing w:val="4"/>
                        <w:w w:val="105"/>
                        <w:sz w:val="19"/>
                      </w:rPr>
                      <w:t> </w:t>
                    </w:r>
                    <w:r>
                      <w:rPr>
                        <w:rFonts w:ascii="Book Antiqua" w:hAnsi="Book Antiqua"/>
                        <w:b/>
                        <w:color w:val="231F20"/>
                        <w:w w:val="105"/>
                        <w:sz w:val="19"/>
                      </w:rPr>
                      <w:t>в</w:t>
                    </w:r>
                    <w:r>
                      <w:rPr>
                        <w:rFonts w:ascii="Book Antiqua" w:hAnsi="Book Antiqua"/>
                        <w:b/>
                        <w:color w:val="231F20"/>
                        <w:spacing w:val="50"/>
                        <w:w w:val="105"/>
                        <w:sz w:val="19"/>
                      </w:rPr>
                      <w:t> </w:t>
                    </w:r>
                    <w:r>
                      <w:rPr>
                        <w:rFonts w:ascii="Book Antiqua" w:hAnsi="Book Antiqua"/>
                        <w:b/>
                        <w:color w:val="231F20"/>
                        <w:w w:val="105"/>
                        <w:sz w:val="19"/>
                      </w:rPr>
                      <w:t>США</w:t>
                    </w:r>
                    <w:r>
                      <w:rPr>
                        <w:rFonts w:ascii="Book Antiqua" w:hAnsi="Book Antiqua"/>
                        <w:b/>
                        <w:color w:val="231F20"/>
                        <w:spacing w:val="5"/>
                        <w:w w:val="105"/>
                        <w:sz w:val="19"/>
                      </w:rPr>
                      <w:t> </w:t>
                    </w:r>
                    <w:r>
                      <w:rPr>
                        <w:rFonts w:ascii="Book Antiqua" w:hAnsi="Book Antiqua"/>
                        <w:b/>
                        <w:color w:val="231F20"/>
                        <w:spacing w:val="-2"/>
                        <w:w w:val="105"/>
                        <w:sz w:val="19"/>
                      </w:rPr>
                      <w:t>(1904)</w:t>
                    </w:r>
                  </w:p>
                  <w:p>
                    <w:pPr>
                      <w:spacing w:line="220" w:lineRule="auto" w:before="44"/>
                      <w:ind w:left="232" w:right="1244" w:firstLine="340"/>
                      <w:jc w:val="both"/>
                      <w:rPr>
                        <w:sz w:val="19"/>
                      </w:rPr>
                    </w:pPr>
                    <w:r>
                      <w:rPr>
                        <w:color w:val="231F20"/>
                        <w:sz w:val="19"/>
                      </w:rPr>
                      <w:t>Федеральное</w:t>
                    </w:r>
                    <w:r>
                      <w:rPr>
                        <w:color w:val="231F20"/>
                        <w:spacing w:val="-14"/>
                        <w:sz w:val="19"/>
                      </w:rPr>
                      <w:t> </w:t>
                    </w:r>
                    <w:r>
                      <w:rPr>
                        <w:color w:val="231F20"/>
                        <w:sz w:val="19"/>
                      </w:rPr>
                      <w:t>правительство,</w:t>
                    </w:r>
                    <w:r>
                      <w:rPr>
                        <w:color w:val="231F20"/>
                        <w:spacing w:val="-13"/>
                        <w:sz w:val="19"/>
                      </w:rPr>
                      <w:t> </w:t>
                    </w:r>
                    <w:r>
                      <w:rPr>
                        <w:color w:val="231F20"/>
                        <w:sz w:val="19"/>
                      </w:rPr>
                      <w:t>хотя</w:t>
                    </w:r>
                    <w:r>
                      <w:rPr>
                        <w:color w:val="231F20"/>
                        <w:spacing w:val="-13"/>
                        <w:sz w:val="19"/>
                      </w:rPr>
                      <w:t> </w:t>
                    </w:r>
                    <w:r>
                      <w:rPr>
                        <w:color w:val="231F20"/>
                        <w:sz w:val="19"/>
                      </w:rPr>
                      <w:t>и</w:t>
                    </w:r>
                    <w:r>
                      <w:rPr>
                        <w:color w:val="231F20"/>
                        <w:spacing w:val="-13"/>
                        <w:sz w:val="19"/>
                      </w:rPr>
                      <w:t> </w:t>
                    </w:r>
                    <w:r>
                      <w:rPr>
                        <w:color w:val="231F20"/>
                        <w:sz w:val="19"/>
                      </w:rPr>
                      <w:t>провозглашает</w:t>
                    </w:r>
                    <w:r>
                      <w:rPr>
                        <w:color w:val="231F20"/>
                        <w:spacing w:val="-13"/>
                        <w:sz w:val="19"/>
                      </w:rPr>
                      <w:t> </w:t>
                    </w:r>
                    <w:r>
                      <w:rPr>
                        <w:color w:val="231F20"/>
                        <w:sz w:val="19"/>
                      </w:rPr>
                      <w:t>всегда</w:t>
                    </w:r>
                    <w:r>
                      <w:rPr>
                        <w:color w:val="231F20"/>
                        <w:spacing w:val="-14"/>
                        <w:sz w:val="19"/>
                      </w:rPr>
                      <w:t> </w:t>
                    </w:r>
                    <w:r>
                      <w:rPr>
                        <w:color w:val="231F20"/>
                        <w:sz w:val="19"/>
                      </w:rPr>
                      <w:t>громко</w:t>
                    </w:r>
                    <w:r>
                      <w:rPr>
                        <w:color w:val="231F20"/>
                        <w:spacing w:val="-13"/>
                        <w:sz w:val="19"/>
                      </w:rPr>
                      <w:t> </w:t>
                    </w:r>
                    <w:r>
                      <w:rPr>
                        <w:color w:val="231F20"/>
                        <w:sz w:val="19"/>
                      </w:rPr>
                      <w:t>«доктрину Монро», но стремится применять её принципы только в свою пользу. Не </w:t>
                    </w:r>
                    <w:r>
                      <w:rPr>
                        <w:color w:val="231F20"/>
                        <w:sz w:val="19"/>
                      </w:rPr>
                      <w:t>допу- ская</w:t>
                    </w:r>
                    <w:r>
                      <w:rPr>
                        <w:color w:val="231F20"/>
                        <w:spacing w:val="-3"/>
                        <w:sz w:val="19"/>
                      </w:rPr>
                      <w:t> </w:t>
                    </w:r>
                    <w:r>
                      <w:rPr>
                        <w:color w:val="231F20"/>
                        <w:sz w:val="19"/>
                      </w:rPr>
                      <w:t>ничьего</w:t>
                    </w:r>
                    <w:r>
                      <w:rPr>
                        <w:color w:val="231F20"/>
                        <w:spacing w:val="-3"/>
                        <w:sz w:val="19"/>
                      </w:rPr>
                      <w:t> </w:t>
                    </w:r>
                    <w:r>
                      <w:rPr>
                        <w:color w:val="231F20"/>
                        <w:sz w:val="19"/>
                      </w:rPr>
                      <w:t>вмешательства</w:t>
                    </w:r>
                    <w:r>
                      <w:rPr>
                        <w:color w:val="231F20"/>
                        <w:spacing w:val="-3"/>
                        <w:sz w:val="19"/>
                      </w:rPr>
                      <w:t> </w:t>
                    </w:r>
                    <w:r>
                      <w:rPr>
                        <w:color w:val="231F20"/>
                        <w:sz w:val="19"/>
                      </w:rPr>
                      <w:t>во</w:t>
                    </w:r>
                    <w:r>
                      <w:rPr>
                        <w:color w:val="231F20"/>
                        <w:spacing w:val="-3"/>
                        <w:sz w:val="19"/>
                      </w:rPr>
                      <w:t> </w:t>
                    </w:r>
                    <w:r>
                      <w:rPr>
                        <w:color w:val="231F20"/>
                        <w:sz w:val="19"/>
                      </w:rPr>
                      <w:t>всё,</w:t>
                    </w:r>
                    <w:r>
                      <w:rPr>
                        <w:color w:val="231F20"/>
                        <w:spacing w:val="-3"/>
                        <w:sz w:val="19"/>
                      </w:rPr>
                      <w:t> </w:t>
                    </w:r>
                    <w:r>
                      <w:rPr>
                        <w:color w:val="231F20"/>
                        <w:sz w:val="19"/>
                      </w:rPr>
                      <w:t>что</w:t>
                    </w:r>
                    <w:r>
                      <w:rPr>
                        <w:color w:val="231F20"/>
                        <w:spacing w:val="-3"/>
                        <w:sz w:val="19"/>
                      </w:rPr>
                      <w:t> </w:t>
                    </w:r>
                    <w:r>
                      <w:rPr>
                        <w:color w:val="231F20"/>
                        <w:sz w:val="19"/>
                      </w:rPr>
                      <w:t>касается</w:t>
                    </w:r>
                    <w:r>
                      <w:rPr>
                        <w:color w:val="231F20"/>
                        <w:spacing w:val="-3"/>
                        <w:sz w:val="19"/>
                      </w:rPr>
                      <w:t> </w:t>
                    </w:r>
                    <w:r>
                      <w:rPr>
                        <w:color w:val="231F20"/>
                        <w:sz w:val="19"/>
                      </w:rPr>
                      <w:t>Американского</w:t>
                    </w:r>
                    <w:r>
                      <w:rPr>
                        <w:color w:val="231F20"/>
                        <w:spacing w:val="-3"/>
                        <w:sz w:val="19"/>
                      </w:rPr>
                      <w:t> </w:t>
                    </w:r>
                    <w:r>
                      <w:rPr>
                        <w:color w:val="231F20"/>
                        <w:sz w:val="19"/>
                      </w:rPr>
                      <w:t>материка,</w:t>
                    </w:r>
                    <w:r>
                      <w:rPr>
                        <w:color w:val="231F20"/>
                        <w:spacing w:val="-3"/>
                        <w:sz w:val="19"/>
                      </w:rPr>
                      <w:t> </w:t>
                    </w:r>
                    <w:r>
                      <w:rPr>
                        <w:color w:val="231F20"/>
                        <w:sz w:val="19"/>
                      </w:rPr>
                      <w:t>оно одновременно с этим, особенно за последнее время, выказывает стремление </w:t>
                    </w:r>
                    <w:r>
                      <w:rPr>
                        <w:color w:val="231F20"/>
                        <w:w w:val="95"/>
                        <w:sz w:val="19"/>
                      </w:rPr>
                      <w:t>вмешиваться в вопросы, касающиеся исключительно Европы и Азии… Поневоле </w:t>
                    </w:r>
                    <w:r>
                      <w:rPr>
                        <w:color w:val="231F20"/>
                        <w:sz w:val="19"/>
                      </w:rPr>
                      <w:t>можно себя спросить, какие сюрпризы оно нам готовит в будущем.</w:t>
                    </w:r>
                  </w:p>
                  <w:p>
                    <w:pPr>
                      <w:spacing w:line="228" w:lineRule="auto" w:before="108"/>
                      <w:ind w:left="572" w:right="1101" w:hanging="341"/>
                      <w:jc w:val="left"/>
                      <w:rPr>
                        <w:rFonts w:ascii="Trebuchet MS" w:hAnsi="Trebuchet MS"/>
                        <w:sz w:val="19"/>
                      </w:rPr>
                    </w:pPr>
                    <w:r>
                      <w:rPr>
                        <w:rFonts w:ascii="Wingdings 3" w:hAnsi="Wingdings 3"/>
                        <w:color w:val="4495D1"/>
                        <w:sz w:val="20"/>
                      </w:rPr>
                      <w:t></w:t>
                    </w:r>
                    <w:r>
                      <w:rPr>
                        <w:rFonts w:ascii="Times New Roman" w:hAnsi="Times New Roman"/>
                        <w:color w:val="4495D1"/>
                        <w:spacing w:val="60"/>
                        <w:sz w:val="20"/>
                      </w:rPr>
                      <w:t> </w:t>
                    </w:r>
                    <w:r>
                      <w:rPr>
                        <w:rFonts w:ascii="Trebuchet MS" w:hAnsi="Trebuchet MS"/>
                        <w:color w:val="231F20"/>
                        <w:sz w:val="19"/>
                      </w:rPr>
                      <w:t>Как</w:t>
                    </w:r>
                    <w:r>
                      <w:rPr>
                        <w:rFonts w:ascii="Trebuchet MS" w:hAnsi="Trebuchet MS"/>
                        <w:color w:val="231F20"/>
                        <w:spacing w:val="22"/>
                        <w:sz w:val="19"/>
                      </w:rPr>
                      <w:t> </w:t>
                    </w:r>
                    <w:r>
                      <w:rPr>
                        <w:rFonts w:ascii="Trebuchet MS" w:hAnsi="Trebuchet MS"/>
                        <w:color w:val="231F20"/>
                        <w:sz w:val="19"/>
                      </w:rPr>
                      <w:t>русский</w:t>
                    </w:r>
                    <w:r>
                      <w:rPr>
                        <w:rFonts w:ascii="Trebuchet MS" w:hAnsi="Trebuchet MS"/>
                        <w:color w:val="231F20"/>
                        <w:spacing w:val="22"/>
                        <w:sz w:val="19"/>
                      </w:rPr>
                      <w:t> </w:t>
                    </w:r>
                    <w:r>
                      <w:rPr>
                        <w:rFonts w:ascii="Trebuchet MS" w:hAnsi="Trebuchet MS"/>
                        <w:color w:val="231F20"/>
                        <w:sz w:val="19"/>
                      </w:rPr>
                      <w:t>дипломат</w:t>
                    </w:r>
                    <w:r>
                      <w:rPr>
                        <w:rFonts w:ascii="Trebuchet MS" w:hAnsi="Trebuchet MS"/>
                        <w:color w:val="231F20"/>
                        <w:spacing w:val="22"/>
                        <w:sz w:val="19"/>
                      </w:rPr>
                      <w:t> </w:t>
                    </w:r>
                    <w:r>
                      <w:rPr>
                        <w:rFonts w:ascii="Trebuchet MS" w:hAnsi="Trebuchet MS"/>
                        <w:color w:val="231F20"/>
                        <w:sz w:val="19"/>
                      </w:rPr>
                      <w:t>оценивает</w:t>
                    </w:r>
                    <w:r>
                      <w:rPr>
                        <w:rFonts w:ascii="Trebuchet MS" w:hAnsi="Trebuchet MS"/>
                        <w:color w:val="231F20"/>
                        <w:spacing w:val="22"/>
                        <w:sz w:val="19"/>
                      </w:rPr>
                      <w:t> </w:t>
                    </w:r>
                    <w:r>
                      <w:rPr>
                        <w:rFonts w:ascii="Trebuchet MS" w:hAnsi="Trebuchet MS"/>
                        <w:color w:val="231F20"/>
                        <w:sz w:val="19"/>
                      </w:rPr>
                      <w:t>«доктрину</w:t>
                    </w:r>
                    <w:r>
                      <w:rPr>
                        <w:rFonts w:ascii="Trebuchet MS" w:hAnsi="Trebuchet MS"/>
                        <w:color w:val="231F20"/>
                        <w:spacing w:val="22"/>
                        <w:sz w:val="19"/>
                      </w:rPr>
                      <w:t> </w:t>
                    </w:r>
                    <w:r>
                      <w:rPr>
                        <w:rFonts w:ascii="Trebuchet MS" w:hAnsi="Trebuchet MS"/>
                        <w:color w:val="231F20"/>
                        <w:sz w:val="19"/>
                      </w:rPr>
                      <w:t>Монро»?</w:t>
                    </w:r>
                    <w:r>
                      <w:rPr>
                        <w:rFonts w:ascii="Trebuchet MS" w:hAnsi="Trebuchet MS"/>
                        <w:color w:val="231F20"/>
                        <w:spacing w:val="22"/>
                        <w:sz w:val="19"/>
                      </w:rPr>
                      <w:t> </w:t>
                    </w:r>
                    <w:r>
                      <w:rPr>
                        <w:rFonts w:ascii="Trebuchet MS" w:hAnsi="Trebuchet MS"/>
                        <w:color w:val="231F20"/>
                        <w:sz w:val="19"/>
                      </w:rPr>
                      <w:t>Какие</w:t>
                    </w:r>
                    <w:r>
                      <w:rPr>
                        <w:rFonts w:ascii="Trebuchet MS" w:hAnsi="Trebuchet MS"/>
                        <w:color w:val="231F20"/>
                        <w:spacing w:val="22"/>
                        <w:sz w:val="19"/>
                      </w:rPr>
                      <w:t> </w:t>
                    </w:r>
                    <w:r>
                      <w:rPr>
                        <w:rFonts w:ascii="Trebuchet MS" w:hAnsi="Trebuchet MS"/>
                        <w:color w:val="231F20"/>
                        <w:sz w:val="19"/>
                      </w:rPr>
                      <w:t>перспективы</w:t>
                    </w:r>
                    <w:r>
                      <w:rPr>
                        <w:rFonts w:ascii="Trebuchet MS" w:hAnsi="Trebuchet MS"/>
                        <w:color w:val="231F20"/>
                        <w:spacing w:val="22"/>
                        <w:sz w:val="19"/>
                      </w:rPr>
                      <w:t> </w:t>
                    </w:r>
                    <w:r>
                      <w:rPr>
                        <w:rFonts w:ascii="Trebuchet MS" w:hAnsi="Trebuchet MS"/>
                        <w:color w:val="231F20"/>
                        <w:sz w:val="19"/>
                      </w:rPr>
                      <w:t>её дальнейшего применения он видит?</w:t>
                    </w:r>
                  </w:p>
                </w:txbxContent>
              </v:textbox>
              <w10:wrap type="none"/>
            </v:shape>
            <w10:wrap type="topAndBottom"/>
          </v:group>
        </w:pict>
      </w:r>
    </w:p>
    <w:p>
      <w:pPr>
        <w:pStyle w:val="BodyText"/>
        <w:spacing w:before="5"/>
        <w:rPr>
          <w:sz w:val="12"/>
        </w:rPr>
      </w:pPr>
    </w:p>
    <w:p>
      <w:pPr>
        <w:pStyle w:val="BodyText"/>
        <w:spacing w:line="223" w:lineRule="auto" w:before="112"/>
        <w:ind w:left="893" w:right="1194"/>
        <w:jc w:val="both"/>
      </w:pPr>
      <w:r>
        <w:rPr>
          <w:color w:val="231F20"/>
        </w:rPr>
        <w:t>кратичным лишь то, что устраивало её саму, и, конечно, не собиралась счи- таться с мнением парламента чужой страны. США под прикрытием своих военных</w:t>
      </w:r>
      <w:r>
        <w:rPr>
          <w:color w:val="231F20"/>
          <w:spacing w:val="-2"/>
        </w:rPr>
        <w:t> </w:t>
      </w:r>
      <w:r>
        <w:rPr>
          <w:color w:val="231F20"/>
        </w:rPr>
        <w:t>кораблей</w:t>
      </w:r>
      <w:r>
        <w:rPr>
          <w:color w:val="231F20"/>
          <w:spacing w:val="-2"/>
        </w:rPr>
        <w:t> </w:t>
      </w:r>
      <w:r>
        <w:rPr>
          <w:color w:val="231F20"/>
        </w:rPr>
        <w:t>организовали</w:t>
      </w:r>
      <w:r>
        <w:rPr>
          <w:color w:val="231F20"/>
          <w:spacing w:val="-2"/>
        </w:rPr>
        <w:t> </w:t>
      </w:r>
      <w:r>
        <w:rPr>
          <w:color w:val="231F20"/>
        </w:rPr>
        <w:t>переворот,</w:t>
      </w:r>
      <w:r>
        <w:rPr>
          <w:color w:val="231F20"/>
          <w:spacing w:val="-2"/>
        </w:rPr>
        <w:t> </w:t>
      </w:r>
      <w:r>
        <w:rPr>
          <w:color w:val="231F20"/>
        </w:rPr>
        <w:t>в</w:t>
      </w:r>
      <w:r>
        <w:rPr>
          <w:color w:val="231F20"/>
          <w:spacing w:val="-2"/>
        </w:rPr>
        <w:t> </w:t>
      </w:r>
      <w:r>
        <w:rPr>
          <w:color w:val="231F20"/>
        </w:rPr>
        <w:t>результате</w:t>
      </w:r>
      <w:r>
        <w:rPr>
          <w:color w:val="231F20"/>
          <w:spacing w:val="-2"/>
        </w:rPr>
        <w:t> </w:t>
      </w:r>
      <w:r>
        <w:rPr>
          <w:color w:val="231F20"/>
        </w:rPr>
        <w:t>чего</w:t>
      </w:r>
      <w:r>
        <w:rPr>
          <w:color w:val="231F20"/>
          <w:spacing w:val="-2"/>
        </w:rPr>
        <w:t> </w:t>
      </w:r>
      <w:r>
        <w:rPr>
          <w:color w:val="231F20"/>
        </w:rPr>
        <w:t>на</w:t>
      </w:r>
      <w:r>
        <w:rPr>
          <w:color w:val="231F20"/>
          <w:spacing w:val="-2"/>
        </w:rPr>
        <w:t> </w:t>
      </w:r>
      <w:r>
        <w:rPr>
          <w:color w:val="231F20"/>
        </w:rPr>
        <w:t>части</w:t>
      </w:r>
      <w:r>
        <w:rPr>
          <w:color w:val="231F20"/>
          <w:spacing w:val="-2"/>
        </w:rPr>
        <w:t> </w:t>
      </w:r>
      <w:r>
        <w:rPr>
          <w:color w:val="231F20"/>
        </w:rPr>
        <w:t>Колум- бии</w:t>
      </w:r>
      <w:r>
        <w:rPr>
          <w:color w:val="231F20"/>
          <w:spacing w:val="-14"/>
        </w:rPr>
        <w:t> </w:t>
      </w:r>
      <w:r>
        <w:rPr>
          <w:color w:val="231F20"/>
        </w:rPr>
        <w:t>была</w:t>
      </w:r>
      <w:r>
        <w:rPr>
          <w:color w:val="231F20"/>
          <w:spacing w:val="-14"/>
        </w:rPr>
        <w:t> </w:t>
      </w:r>
      <w:r>
        <w:rPr>
          <w:color w:val="231F20"/>
        </w:rPr>
        <w:t>создана</w:t>
      </w:r>
      <w:r>
        <w:rPr>
          <w:color w:val="231F20"/>
          <w:spacing w:val="-14"/>
        </w:rPr>
        <w:t> </w:t>
      </w:r>
      <w:r>
        <w:rPr>
          <w:color w:val="231F20"/>
        </w:rPr>
        <w:t>карликовая</w:t>
      </w:r>
      <w:r>
        <w:rPr>
          <w:color w:val="231F20"/>
          <w:spacing w:val="-14"/>
        </w:rPr>
        <w:t> </w:t>
      </w:r>
      <w:r>
        <w:rPr>
          <w:color w:val="231F20"/>
        </w:rPr>
        <w:t>«республика</w:t>
      </w:r>
      <w:r>
        <w:rPr>
          <w:color w:val="231F20"/>
          <w:spacing w:val="-14"/>
        </w:rPr>
        <w:t> </w:t>
      </w:r>
      <w:r>
        <w:rPr>
          <w:color w:val="231F20"/>
        </w:rPr>
        <w:t>Панама»</w:t>
      </w:r>
      <w:r>
        <w:rPr>
          <w:color w:val="231F20"/>
          <w:spacing w:val="-14"/>
        </w:rPr>
        <w:t> </w:t>
      </w:r>
      <w:r>
        <w:rPr>
          <w:color w:val="231F20"/>
        </w:rPr>
        <w:t>(300</w:t>
      </w:r>
      <w:r>
        <w:rPr>
          <w:color w:val="231F20"/>
          <w:spacing w:val="-14"/>
        </w:rPr>
        <w:t> </w:t>
      </w:r>
      <w:r>
        <w:rPr>
          <w:color w:val="231F20"/>
        </w:rPr>
        <w:t>тыс.</w:t>
      </w:r>
      <w:r>
        <w:rPr>
          <w:color w:val="231F20"/>
          <w:spacing w:val="-13"/>
        </w:rPr>
        <w:t> </w:t>
      </w:r>
      <w:r>
        <w:rPr>
          <w:color w:val="231F20"/>
        </w:rPr>
        <w:t>жителей).</w:t>
      </w:r>
      <w:r>
        <w:rPr>
          <w:color w:val="231F20"/>
          <w:spacing w:val="-14"/>
        </w:rPr>
        <w:t> </w:t>
      </w:r>
      <w:r>
        <w:rPr>
          <w:color w:val="231F20"/>
        </w:rPr>
        <w:t>В</w:t>
      </w:r>
      <w:r>
        <w:rPr>
          <w:color w:val="231F20"/>
          <w:spacing w:val="-14"/>
        </w:rPr>
        <w:t> </w:t>
      </w:r>
      <w:r>
        <w:rPr>
          <w:color w:val="231F20"/>
        </w:rPr>
        <w:t>орга- низованной американцами толпе, которая шла громить местную колумбий- скую администрацию, в первых рядах шёл американский консул. Разумеется, вновь образованное «правительство Панамы» тут же заключило </w:t>
      </w:r>
      <w:r>
        <w:rPr>
          <w:color w:val="231F20"/>
        </w:rPr>
        <w:t>нужный Вашингтону договор. Показательно, что этот договор подписал даже не граж- данин Панамы, а французский предприниматель.</w:t>
      </w:r>
    </w:p>
    <w:p>
      <w:pPr>
        <w:pStyle w:val="BodyText"/>
        <w:spacing w:line="223" w:lineRule="auto" w:before="4"/>
        <w:ind w:left="893" w:right="1195" w:firstLine="340"/>
        <w:jc w:val="both"/>
      </w:pPr>
      <w:r>
        <w:rPr>
          <w:color w:val="231F20"/>
        </w:rPr>
        <w:t>Как выразился о политике США один из руководителей Колумбии, «для этой</w:t>
      </w:r>
      <w:r>
        <w:rPr>
          <w:color w:val="231F20"/>
          <w:spacing w:val="-7"/>
        </w:rPr>
        <w:t> </w:t>
      </w:r>
      <w:r>
        <w:rPr>
          <w:color w:val="231F20"/>
        </w:rPr>
        <w:t>страны</w:t>
      </w:r>
      <w:r>
        <w:rPr>
          <w:color w:val="231F20"/>
          <w:spacing w:val="-7"/>
        </w:rPr>
        <w:t> </w:t>
      </w:r>
      <w:r>
        <w:rPr>
          <w:color w:val="231F20"/>
        </w:rPr>
        <w:t>не</w:t>
      </w:r>
      <w:r>
        <w:rPr>
          <w:color w:val="231F20"/>
          <w:spacing w:val="-7"/>
        </w:rPr>
        <w:t> </w:t>
      </w:r>
      <w:r>
        <w:rPr>
          <w:color w:val="231F20"/>
        </w:rPr>
        <w:t>представляют</w:t>
      </w:r>
      <w:r>
        <w:rPr>
          <w:color w:val="231F20"/>
          <w:spacing w:val="-7"/>
        </w:rPr>
        <w:t> </w:t>
      </w:r>
      <w:r>
        <w:rPr>
          <w:color w:val="231F20"/>
        </w:rPr>
        <w:t>затруднений</w:t>
      </w:r>
      <w:r>
        <w:rPr>
          <w:color w:val="231F20"/>
          <w:spacing w:val="-7"/>
        </w:rPr>
        <w:t> </w:t>
      </w:r>
      <w:r>
        <w:rPr>
          <w:color w:val="231F20"/>
        </w:rPr>
        <w:t>ни</w:t>
      </w:r>
      <w:r>
        <w:rPr>
          <w:color w:val="231F20"/>
          <w:spacing w:val="-7"/>
        </w:rPr>
        <w:t> </w:t>
      </w:r>
      <w:r>
        <w:rPr>
          <w:color w:val="231F20"/>
        </w:rPr>
        <w:t>принципы</w:t>
      </w:r>
      <w:r>
        <w:rPr>
          <w:color w:val="231F20"/>
          <w:spacing w:val="-7"/>
        </w:rPr>
        <w:t> </w:t>
      </w:r>
      <w:r>
        <w:rPr>
          <w:color w:val="231F20"/>
        </w:rPr>
        <w:t>чужого</w:t>
      </w:r>
      <w:r>
        <w:rPr>
          <w:color w:val="231F20"/>
          <w:spacing w:val="-7"/>
        </w:rPr>
        <w:t> </w:t>
      </w:r>
      <w:r>
        <w:rPr>
          <w:color w:val="231F20"/>
        </w:rPr>
        <w:t>суверенитета, ни</w:t>
      </w:r>
      <w:r>
        <w:rPr>
          <w:color w:val="231F20"/>
          <w:spacing w:val="-5"/>
        </w:rPr>
        <w:t> </w:t>
      </w:r>
      <w:r>
        <w:rPr>
          <w:color w:val="231F20"/>
        </w:rPr>
        <w:t>принципы</w:t>
      </w:r>
      <w:r>
        <w:rPr>
          <w:color w:val="231F20"/>
          <w:spacing w:val="-5"/>
        </w:rPr>
        <w:t> </w:t>
      </w:r>
      <w:r>
        <w:rPr>
          <w:color w:val="231F20"/>
        </w:rPr>
        <w:t>международного</w:t>
      </w:r>
      <w:r>
        <w:rPr>
          <w:color w:val="231F20"/>
          <w:spacing w:val="-5"/>
        </w:rPr>
        <w:t> </w:t>
      </w:r>
      <w:r>
        <w:rPr>
          <w:color w:val="231F20"/>
        </w:rPr>
        <w:t>права,</w:t>
      </w:r>
      <w:r>
        <w:rPr>
          <w:color w:val="231F20"/>
          <w:spacing w:val="-5"/>
        </w:rPr>
        <w:t> </w:t>
      </w:r>
      <w:r>
        <w:rPr>
          <w:color w:val="231F20"/>
        </w:rPr>
        <w:t>когда</w:t>
      </w:r>
      <w:r>
        <w:rPr>
          <w:color w:val="231F20"/>
          <w:spacing w:val="-5"/>
        </w:rPr>
        <w:t> </w:t>
      </w:r>
      <w:r>
        <w:rPr>
          <w:color w:val="231F20"/>
        </w:rPr>
        <w:t>дело</w:t>
      </w:r>
      <w:r>
        <w:rPr>
          <w:color w:val="231F20"/>
          <w:spacing w:val="-5"/>
        </w:rPr>
        <w:t> </w:t>
      </w:r>
      <w:r>
        <w:rPr>
          <w:color w:val="231F20"/>
        </w:rPr>
        <w:t>идёт</w:t>
      </w:r>
      <w:r>
        <w:rPr>
          <w:color w:val="231F20"/>
          <w:spacing w:val="-5"/>
        </w:rPr>
        <w:t> </w:t>
      </w:r>
      <w:r>
        <w:rPr>
          <w:color w:val="231F20"/>
        </w:rPr>
        <w:t>об</w:t>
      </w:r>
      <w:r>
        <w:rPr>
          <w:color w:val="231F20"/>
          <w:spacing w:val="-5"/>
        </w:rPr>
        <w:t> </w:t>
      </w:r>
      <w:r>
        <w:rPr>
          <w:color w:val="231F20"/>
        </w:rPr>
        <w:t>их</w:t>
      </w:r>
      <w:r>
        <w:rPr>
          <w:color w:val="231F20"/>
          <w:spacing w:val="-5"/>
        </w:rPr>
        <w:t> </w:t>
      </w:r>
      <w:r>
        <w:rPr>
          <w:color w:val="231F20"/>
        </w:rPr>
        <w:t>экспансии,</w:t>
      </w:r>
      <w:r>
        <w:rPr>
          <w:color w:val="231F20"/>
          <w:spacing w:val="-5"/>
        </w:rPr>
        <w:t> </w:t>
      </w:r>
      <w:r>
        <w:rPr>
          <w:color w:val="231F20"/>
        </w:rPr>
        <w:t>торгов- ле и могуществе».</w:t>
      </w:r>
    </w:p>
    <w:p>
      <w:pPr>
        <w:pStyle w:val="BodyText"/>
        <w:spacing w:line="223" w:lineRule="auto" w:before="1"/>
        <w:ind w:left="893" w:right="1195" w:firstLine="340"/>
        <w:jc w:val="both"/>
      </w:pPr>
      <w:r>
        <w:rPr>
          <w:color w:val="231F20"/>
        </w:rPr>
        <w:t>Объектами устроенных американцами переворотов и вооружённых </w:t>
      </w:r>
      <w:r>
        <w:rPr>
          <w:color w:val="231F20"/>
        </w:rPr>
        <w:t>интер- венций оказались Гаити, Никарагуа и особенно Доминиканская Республика</w:t>
      </w:r>
      <w:r>
        <w:rPr>
          <w:color w:val="231F20"/>
          <w:spacing w:val="40"/>
        </w:rPr>
        <w:t> </w:t>
      </w:r>
      <w:r>
        <w:rPr>
          <w:color w:val="231F20"/>
          <w:w w:val="95"/>
        </w:rPr>
        <w:t>(в 1902—1916 гг. американская морская пехота высаживалась там 30 раз! А затем </w:t>
      </w:r>
      <w:r>
        <w:rPr>
          <w:color w:val="231F20"/>
        </w:rPr>
        <w:t>США и вовсе её оккупировали). Но самым наглядным и масштабным прояв- лением такой политики стала Испано-американская война 1898 г.</w:t>
      </w:r>
    </w:p>
    <w:p>
      <w:pPr>
        <w:tabs>
          <w:tab w:pos="1233" w:val="left" w:leader="none"/>
        </w:tabs>
        <w:spacing w:before="107"/>
        <w:ind w:left="893" w:right="0" w:firstLine="0"/>
        <w:jc w:val="left"/>
        <w:rPr>
          <w:rFonts w:ascii="Trebuchet MS" w:hAnsi="Trebuchet MS"/>
          <w:sz w:val="19"/>
        </w:rPr>
      </w:pPr>
      <w:r>
        <w:rPr>
          <w:rFonts w:ascii="Times New Roman" w:hAnsi="Times New Roman"/>
          <w:color w:val="4495D1"/>
          <w:spacing w:val="-10"/>
          <w:position w:val="2"/>
          <w:sz w:val="16"/>
        </w:rPr>
        <w:t>●</w:t>
      </w:r>
      <w:r>
        <w:rPr>
          <w:rFonts w:ascii="Times New Roman" w:hAnsi="Times New Roman"/>
          <w:color w:val="4495D1"/>
          <w:position w:val="2"/>
          <w:sz w:val="16"/>
        </w:rPr>
        <w:tab/>
      </w:r>
      <w:r>
        <w:rPr>
          <w:rFonts w:ascii="Trebuchet MS" w:hAnsi="Trebuchet MS"/>
          <w:color w:val="231F20"/>
          <w:sz w:val="19"/>
        </w:rPr>
        <w:t>Какие</w:t>
      </w:r>
      <w:r>
        <w:rPr>
          <w:rFonts w:ascii="Trebuchet MS" w:hAnsi="Trebuchet MS"/>
          <w:color w:val="231F20"/>
          <w:spacing w:val="-15"/>
          <w:sz w:val="19"/>
        </w:rPr>
        <w:t> </w:t>
      </w:r>
      <w:r>
        <w:rPr>
          <w:rFonts w:ascii="Trebuchet MS" w:hAnsi="Trebuchet MS"/>
          <w:color w:val="231F20"/>
          <w:sz w:val="19"/>
        </w:rPr>
        <w:t>цели</w:t>
      </w:r>
      <w:r>
        <w:rPr>
          <w:rFonts w:ascii="Trebuchet MS" w:hAnsi="Trebuchet MS"/>
          <w:color w:val="231F20"/>
          <w:spacing w:val="-14"/>
          <w:sz w:val="19"/>
        </w:rPr>
        <w:t> </w:t>
      </w:r>
      <w:r>
        <w:rPr>
          <w:rFonts w:ascii="Trebuchet MS" w:hAnsi="Trebuchet MS"/>
          <w:color w:val="231F20"/>
          <w:sz w:val="19"/>
        </w:rPr>
        <w:t>преследовали</w:t>
      </w:r>
      <w:r>
        <w:rPr>
          <w:rFonts w:ascii="Trebuchet MS" w:hAnsi="Trebuchet MS"/>
          <w:color w:val="231F20"/>
          <w:spacing w:val="-14"/>
          <w:sz w:val="19"/>
        </w:rPr>
        <w:t> </w:t>
      </w:r>
      <w:r>
        <w:rPr>
          <w:rFonts w:ascii="Trebuchet MS" w:hAnsi="Trebuchet MS"/>
          <w:color w:val="231F20"/>
          <w:sz w:val="19"/>
        </w:rPr>
        <w:t>США</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5"/>
          <w:sz w:val="19"/>
        </w:rPr>
        <w:t> </w:t>
      </w:r>
      <w:r>
        <w:rPr>
          <w:rFonts w:ascii="Trebuchet MS" w:hAnsi="Trebuchet MS"/>
          <w:color w:val="231F20"/>
          <w:sz w:val="19"/>
        </w:rPr>
        <w:t>Латинской</w:t>
      </w:r>
      <w:r>
        <w:rPr>
          <w:rFonts w:ascii="Trebuchet MS" w:hAnsi="Trebuchet MS"/>
          <w:color w:val="231F20"/>
          <w:spacing w:val="-14"/>
          <w:sz w:val="19"/>
        </w:rPr>
        <w:t> </w:t>
      </w:r>
      <w:r>
        <w:rPr>
          <w:rFonts w:ascii="Trebuchet MS" w:hAnsi="Trebuchet MS"/>
          <w:color w:val="231F20"/>
          <w:spacing w:val="-2"/>
          <w:sz w:val="19"/>
        </w:rPr>
        <w:t>Америке?</w:t>
      </w:r>
    </w:p>
    <w:p>
      <w:pPr>
        <w:pStyle w:val="BodyText"/>
        <w:spacing w:before="1"/>
        <w:rPr>
          <w:rFonts w:ascii="Trebuchet MS"/>
          <w:sz w:val="24"/>
        </w:rPr>
      </w:pPr>
    </w:p>
    <w:p>
      <w:pPr>
        <w:pStyle w:val="BodyText"/>
        <w:spacing w:line="220" w:lineRule="auto"/>
        <w:ind w:left="893" w:right="1194"/>
        <w:jc w:val="both"/>
      </w:pPr>
      <w:r>
        <w:rPr>
          <w:rFonts w:ascii="Calibri" w:hAnsi="Calibri"/>
          <w:b/>
          <w:color w:val="FFFFFF"/>
          <w:position w:val="1"/>
          <w:shd w:fill="4495D1" w:color="auto" w:val="clear"/>
        </w:rPr>
        <w:t> 5 </w:t>
      </w:r>
      <w:r>
        <w:rPr>
          <w:rFonts w:ascii="Calibri" w:hAnsi="Calibri"/>
          <w:b/>
          <w:color w:val="FFFFFF"/>
          <w:spacing w:val="40"/>
          <w:position w:val="1"/>
        </w:rPr>
        <w:t> </w:t>
      </w:r>
      <w:r>
        <w:rPr>
          <w:rFonts w:ascii="Calibri" w:hAnsi="Calibri"/>
          <w:b/>
          <w:color w:val="4495D1"/>
        </w:rPr>
        <w:t>«Блестящая</w:t>
      </w:r>
      <w:r>
        <w:rPr>
          <w:rFonts w:ascii="Calibri" w:hAnsi="Calibri"/>
          <w:b/>
          <w:color w:val="4495D1"/>
          <w:spacing w:val="40"/>
        </w:rPr>
        <w:t> </w:t>
      </w:r>
      <w:r>
        <w:rPr>
          <w:rFonts w:ascii="Calibri" w:hAnsi="Calibri"/>
          <w:b/>
          <w:color w:val="4495D1"/>
        </w:rPr>
        <w:t>маленькая</w:t>
      </w:r>
      <w:r>
        <w:rPr>
          <w:rFonts w:ascii="Calibri" w:hAnsi="Calibri"/>
          <w:b/>
          <w:color w:val="4495D1"/>
          <w:spacing w:val="40"/>
        </w:rPr>
        <w:t> </w:t>
      </w:r>
      <w:r>
        <w:rPr>
          <w:rFonts w:ascii="Calibri" w:hAnsi="Calibri"/>
          <w:b/>
          <w:color w:val="4495D1"/>
        </w:rPr>
        <w:t>война».</w:t>
      </w:r>
      <w:r>
        <w:rPr>
          <w:rFonts w:ascii="Calibri" w:hAnsi="Calibri"/>
          <w:b/>
          <w:color w:val="4495D1"/>
          <w:spacing w:val="40"/>
        </w:rPr>
        <w:t> </w:t>
      </w:r>
      <w:r>
        <w:rPr>
          <w:color w:val="231F20"/>
        </w:rPr>
        <w:t>Планы</w:t>
      </w:r>
      <w:r>
        <w:rPr>
          <w:color w:val="231F20"/>
          <w:spacing w:val="40"/>
        </w:rPr>
        <w:t> </w:t>
      </w:r>
      <w:r>
        <w:rPr>
          <w:color w:val="231F20"/>
        </w:rPr>
        <w:t>США</w:t>
      </w:r>
      <w:r>
        <w:rPr>
          <w:color w:val="231F20"/>
          <w:spacing w:val="40"/>
        </w:rPr>
        <w:t> </w:t>
      </w:r>
      <w:r>
        <w:rPr>
          <w:color w:val="231F20"/>
        </w:rPr>
        <w:t>на</w:t>
      </w:r>
      <w:r>
        <w:rPr>
          <w:color w:val="231F20"/>
          <w:spacing w:val="40"/>
        </w:rPr>
        <w:t> </w:t>
      </w:r>
      <w:r>
        <w:rPr>
          <w:color w:val="231F20"/>
        </w:rPr>
        <w:t>Кубу</w:t>
      </w:r>
      <w:r>
        <w:rPr>
          <w:color w:val="231F20"/>
          <w:spacing w:val="40"/>
        </w:rPr>
        <w:t> </w:t>
      </w:r>
      <w:r>
        <w:rPr>
          <w:color w:val="231F20"/>
        </w:rPr>
        <w:t>имели</w:t>
      </w:r>
      <w:r>
        <w:rPr>
          <w:color w:val="231F20"/>
          <w:spacing w:val="40"/>
        </w:rPr>
        <w:t> </w:t>
      </w:r>
      <w:r>
        <w:rPr>
          <w:color w:val="231F20"/>
        </w:rPr>
        <w:t>глубокие корни. Ещё в 1823 г. Дж. Монро писал, что «Куба — это лишь устье Миссиси- пи». В середине века американцы испробовали разные пути — предлагали Мадриду продать остров, высаживали на нём отряды с целью поднять вос- стание против Испании, пытались добиться своего дипломатическими мето- </w:t>
      </w:r>
      <w:r>
        <w:rPr>
          <w:color w:val="231F20"/>
          <w:spacing w:val="-2"/>
        </w:rPr>
        <w:t>дами.</w:t>
      </w:r>
    </w:p>
    <w:p>
      <w:pPr>
        <w:pStyle w:val="BodyText"/>
        <w:spacing w:line="223" w:lineRule="auto" w:before="5"/>
        <w:ind w:left="893" w:right="1194" w:firstLine="340"/>
        <w:jc w:val="both"/>
      </w:pPr>
      <w:r>
        <w:rPr>
          <w:color w:val="231F20"/>
        </w:rPr>
        <w:t>Эти</w:t>
      </w:r>
      <w:r>
        <w:rPr>
          <w:color w:val="231F20"/>
          <w:spacing w:val="-11"/>
        </w:rPr>
        <w:t> </w:t>
      </w:r>
      <w:r>
        <w:rPr>
          <w:color w:val="231F20"/>
        </w:rPr>
        <w:t>планы</w:t>
      </w:r>
      <w:r>
        <w:rPr>
          <w:color w:val="231F20"/>
          <w:spacing w:val="-11"/>
        </w:rPr>
        <w:t> </w:t>
      </w:r>
      <w:r>
        <w:rPr>
          <w:color w:val="231F20"/>
        </w:rPr>
        <w:t>оживились</w:t>
      </w:r>
      <w:r>
        <w:rPr>
          <w:color w:val="231F20"/>
          <w:spacing w:val="-11"/>
        </w:rPr>
        <w:t> </w:t>
      </w:r>
      <w:r>
        <w:rPr>
          <w:color w:val="231F20"/>
        </w:rPr>
        <w:t>в</w:t>
      </w:r>
      <w:r>
        <w:rPr>
          <w:color w:val="231F20"/>
          <w:spacing w:val="-11"/>
        </w:rPr>
        <w:t> </w:t>
      </w:r>
      <w:r>
        <w:rPr>
          <w:color w:val="231F20"/>
        </w:rPr>
        <w:t>связи</w:t>
      </w:r>
      <w:r>
        <w:rPr>
          <w:color w:val="231F20"/>
          <w:spacing w:val="-11"/>
        </w:rPr>
        <w:t> </w:t>
      </w:r>
      <w:r>
        <w:rPr>
          <w:color w:val="231F20"/>
        </w:rPr>
        <w:t>с</w:t>
      </w:r>
      <w:r>
        <w:rPr>
          <w:color w:val="231F20"/>
          <w:spacing w:val="-11"/>
        </w:rPr>
        <w:t> </w:t>
      </w:r>
      <w:r>
        <w:rPr>
          <w:color w:val="231F20"/>
        </w:rPr>
        <w:t>восстанием</w:t>
      </w:r>
      <w:r>
        <w:rPr>
          <w:color w:val="231F20"/>
          <w:spacing w:val="-11"/>
        </w:rPr>
        <w:t> </w:t>
      </w:r>
      <w:r>
        <w:rPr>
          <w:color w:val="231F20"/>
        </w:rPr>
        <w:t>на</w:t>
      </w:r>
      <w:r>
        <w:rPr>
          <w:color w:val="231F20"/>
          <w:spacing w:val="-11"/>
        </w:rPr>
        <w:t> </w:t>
      </w:r>
      <w:r>
        <w:rPr>
          <w:color w:val="231F20"/>
        </w:rPr>
        <w:t>Кубе,</w:t>
      </w:r>
      <w:r>
        <w:rPr>
          <w:color w:val="231F20"/>
          <w:spacing w:val="-11"/>
        </w:rPr>
        <w:t> </w:t>
      </w:r>
      <w:r>
        <w:rPr>
          <w:color w:val="231F20"/>
        </w:rPr>
        <w:t>вспыхнувшим</w:t>
      </w:r>
      <w:r>
        <w:rPr>
          <w:color w:val="231F20"/>
          <w:spacing w:val="-11"/>
        </w:rPr>
        <w:t> </w:t>
      </w:r>
      <w:r>
        <w:rPr>
          <w:color w:val="231F20"/>
        </w:rPr>
        <w:t>в</w:t>
      </w:r>
      <w:r>
        <w:rPr>
          <w:color w:val="231F20"/>
          <w:spacing w:val="-11"/>
        </w:rPr>
        <w:t> </w:t>
      </w:r>
      <w:r>
        <w:rPr>
          <w:color w:val="231F20"/>
        </w:rPr>
        <w:t>1895</w:t>
      </w:r>
      <w:r>
        <w:rPr>
          <w:color w:val="231F20"/>
          <w:spacing w:val="-11"/>
        </w:rPr>
        <w:t> </w:t>
      </w:r>
      <w:r>
        <w:rPr>
          <w:color w:val="231F20"/>
        </w:rPr>
        <w:t>г. Антииспанские</w:t>
      </w:r>
      <w:r>
        <w:rPr>
          <w:color w:val="231F20"/>
          <w:spacing w:val="-14"/>
        </w:rPr>
        <w:t> </w:t>
      </w:r>
      <w:r>
        <w:rPr>
          <w:color w:val="231F20"/>
        </w:rPr>
        <w:t>настроения</w:t>
      </w:r>
      <w:r>
        <w:rPr>
          <w:color w:val="231F20"/>
          <w:spacing w:val="-14"/>
        </w:rPr>
        <w:t> </w:t>
      </w:r>
      <w:r>
        <w:rPr>
          <w:color w:val="231F20"/>
        </w:rPr>
        <w:t>поддерживали</w:t>
      </w:r>
      <w:r>
        <w:rPr>
          <w:color w:val="231F20"/>
          <w:spacing w:val="-14"/>
        </w:rPr>
        <w:t> </w:t>
      </w:r>
      <w:r>
        <w:rPr>
          <w:color w:val="231F20"/>
        </w:rPr>
        <w:t>американские</w:t>
      </w:r>
      <w:r>
        <w:rPr>
          <w:color w:val="231F20"/>
          <w:spacing w:val="-14"/>
        </w:rPr>
        <w:t> </w:t>
      </w:r>
      <w:r>
        <w:rPr>
          <w:color w:val="231F20"/>
        </w:rPr>
        <w:t>владельцы</w:t>
      </w:r>
      <w:r>
        <w:rPr>
          <w:color w:val="231F20"/>
          <w:spacing w:val="-14"/>
        </w:rPr>
        <w:t> </w:t>
      </w:r>
      <w:r>
        <w:rPr>
          <w:color w:val="231F20"/>
        </w:rPr>
        <w:t>сахарных плантаций,</w:t>
      </w:r>
      <w:r>
        <w:rPr>
          <w:color w:val="231F20"/>
          <w:spacing w:val="-11"/>
        </w:rPr>
        <w:t> </w:t>
      </w:r>
      <w:r>
        <w:rPr>
          <w:color w:val="231F20"/>
        </w:rPr>
        <w:t>недовольные</w:t>
      </w:r>
      <w:r>
        <w:rPr>
          <w:color w:val="231F20"/>
          <w:spacing w:val="-11"/>
        </w:rPr>
        <w:t> </w:t>
      </w:r>
      <w:r>
        <w:rPr>
          <w:color w:val="231F20"/>
        </w:rPr>
        <w:t>высокими</w:t>
      </w:r>
      <w:r>
        <w:rPr>
          <w:color w:val="231F20"/>
          <w:spacing w:val="-11"/>
        </w:rPr>
        <w:t> </w:t>
      </w:r>
      <w:r>
        <w:rPr>
          <w:color w:val="231F20"/>
        </w:rPr>
        <w:t>пошлинами</w:t>
      </w:r>
      <w:r>
        <w:rPr>
          <w:color w:val="231F20"/>
          <w:spacing w:val="-11"/>
        </w:rPr>
        <w:t> </w:t>
      </w:r>
      <w:r>
        <w:rPr>
          <w:color w:val="231F20"/>
        </w:rPr>
        <w:t>на</w:t>
      </w:r>
      <w:r>
        <w:rPr>
          <w:color w:val="231F20"/>
          <w:spacing w:val="-11"/>
        </w:rPr>
        <w:t> </w:t>
      </w:r>
      <w:r>
        <w:rPr>
          <w:color w:val="231F20"/>
        </w:rPr>
        <w:t>вывоз</w:t>
      </w:r>
      <w:r>
        <w:rPr>
          <w:color w:val="231F20"/>
          <w:spacing w:val="-11"/>
        </w:rPr>
        <w:t> </w:t>
      </w:r>
      <w:r>
        <w:rPr>
          <w:color w:val="231F20"/>
        </w:rPr>
        <w:t>сахарного</w:t>
      </w:r>
      <w:r>
        <w:rPr>
          <w:color w:val="231F20"/>
          <w:spacing w:val="-11"/>
        </w:rPr>
        <w:t> </w:t>
      </w:r>
      <w:r>
        <w:rPr>
          <w:color w:val="231F20"/>
        </w:rPr>
        <w:t>тростника. Политики</w:t>
      </w:r>
      <w:r>
        <w:rPr>
          <w:color w:val="231F20"/>
          <w:spacing w:val="-6"/>
        </w:rPr>
        <w:t> </w:t>
      </w:r>
      <w:r>
        <w:rPr>
          <w:color w:val="231F20"/>
        </w:rPr>
        <w:t>и</w:t>
      </w:r>
      <w:r>
        <w:rPr>
          <w:color w:val="231F20"/>
          <w:spacing w:val="-6"/>
        </w:rPr>
        <w:t> </w:t>
      </w:r>
      <w:r>
        <w:rPr>
          <w:color w:val="231F20"/>
        </w:rPr>
        <w:t>военные,</w:t>
      </w:r>
      <w:r>
        <w:rPr>
          <w:color w:val="231F20"/>
          <w:spacing w:val="-6"/>
        </w:rPr>
        <w:t> </w:t>
      </w:r>
      <w:r>
        <w:rPr>
          <w:color w:val="231F20"/>
        </w:rPr>
        <w:t>в</w:t>
      </w:r>
      <w:r>
        <w:rPr>
          <w:color w:val="231F20"/>
          <w:spacing w:val="-6"/>
        </w:rPr>
        <w:t> </w:t>
      </w:r>
      <w:r>
        <w:rPr>
          <w:color w:val="231F20"/>
        </w:rPr>
        <w:t>свою</w:t>
      </w:r>
      <w:r>
        <w:rPr>
          <w:color w:val="231F20"/>
          <w:spacing w:val="-6"/>
        </w:rPr>
        <w:t> </w:t>
      </w:r>
      <w:r>
        <w:rPr>
          <w:color w:val="231F20"/>
        </w:rPr>
        <w:t>очередь,</w:t>
      </w:r>
      <w:r>
        <w:rPr>
          <w:color w:val="231F20"/>
          <w:spacing w:val="-6"/>
        </w:rPr>
        <w:t> </w:t>
      </w:r>
      <w:r>
        <w:rPr>
          <w:color w:val="231F20"/>
        </w:rPr>
        <w:t>задумывались</w:t>
      </w:r>
      <w:r>
        <w:rPr>
          <w:color w:val="231F20"/>
          <w:spacing w:val="-6"/>
        </w:rPr>
        <w:t> </w:t>
      </w:r>
      <w:r>
        <w:rPr>
          <w:color w:val="231F20"/>
        </w:rPr>
        <w:t>о</w:t>
      </w:r>
      <w:r>
        <w:rPr>
          <w:color w:val="231F20"/>
          <w:spacing w:val="-6"/>
        </w:rPr>
        <w:t> </w:t>
      </w:r>
      <w:r>
        <w:rPr>
          <w:color w:val="231F20"/>
        </w:rPr>
        <w:t>стратегических</w:t>
      </w:r>
      <w:r>
        <w:rPr>
          <w:color w:val="231F20"/>
          <w:spacing w:val="-6"/>
        </w:rPr>
        <w:t> </w:t>
      </w:r>
      <w:r>
        <w:rPr>
          <w:color w:val="231F20"/>
        </w:rPr>
        <w:t>выгодах, которые могло принести овладение испанскими колониями в Карибском море и Тихом океане в связи со строительством Панамского канала.</w:t>
      </w:r>
    </w:p>
    <w:p>
      <w:pPr>
        <w:spacing w:after="0" w:line="223" w:lineRule="auto"/>
        <w:jc w:val="both"/>
        <w:sectPr>
          <w:footerReference w:type="default" r:id="rId1158"/>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44416" id="docshapegroup5397" coordorigin="0,0" coordsize="10308,1441">
            <v:shape style="position:absolute;left:420;top:419;width:9468;height:1021" type="#_x0000_t75" id="docshape5398" stroked="false">
              <v:imagedata r:id="rId8" o:title=""/>
            </v:shape>
            <v:shape style="position:absolute;left:283;top:283;width:9605;height:420" id="docshape5399" coordorigin="283,283" coordsize="9605,420" path="m583,703l283,703m703,583l703,283m9888,583l9888,283e" filled="false" stroked="true" strokeweight="1.25pt" strokecolor="#ffffff">
              <v:path arrowok="t"/>
              <v:stroke dashstyle="solid"/>
            </v:shape>
            <v:shape style="position:absolute;left:283;top:283;width:9605;height:420" id="docshape540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401"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540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262</w:t>
                    </w:r>
                  </w:p>
                </w:txbxContent>
              </v:textbox>
              <w10:wrap type="none"/>
            </v:shape>
            <v:shape style="position:absolute;left:8289;top:1096;width:881;height:290" type="#_x0000_t202" id="docshape5403"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49344"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2"/>
        <w:rPr>
          <w:sz w:val="21"/>
        </w:rPr>
      </w:pPr>
    </w:p>
    <w:p>
      <w:pPr>
        <w:spacing w:line="218" w:lineRule="auto" w:before="120"/>
        <w:ind w:left="4011" w:right="1072" w:firstLine="0"/>
        <w:jc w:val="left"/>
        <w:rPr>
          <w:rFonts w:ascii="Calibri" w:hAnsi="Calibri"/>
          <w:b/>
          <w:sz w:val="19"/>
        </w:rPr>
      </w:pPr>
      <w:r>
        <w:rPr/>
        <w:pict>
          <v:group style="position:absolute;margin-left:57.553001pt;margin-top:-1.941304pt;width:400.25pt;height:106.6pt;mso-position-horizontal-relative:page;mso-position-vertical-relative:paragraph;z-index:-27643904" id="docshapegroup5404" coordorigin="1151,-39" coordsize="8005,2132">
            <v:shape style="position:absolute;left:4110;top:-39;width:5046;height:1376" type="#_x0000_t75" id="docshape5405" stroked="false">
              <v:imagedata r:id="rId1160" o:title=""/>
            </v:shape>
            <v:rect style="position:absolute;left:4048;top:23;width:5046;height:1254" id="docshape5406" filled="true" fillcolor="#ffffff" stroked="false">
              <v:fill type="solid"/>
            </v:rect>
            <v:shape style="position:absolute;left:1151;top:-39;width:2960;height:2132" type="#_x0000_t75" id="docshape5407" stroked="false">
              <v:imagedata r:id="rId1161" o:title=""/>
            </v:shape>
            <v:shape style="position:absolute;left:3985;top:-39;width:125;height:1376" type="#_x0000_t75" id="docshape5408" stroked="false">
              <v:imagedata r:id="rId1162" o:title=""/>
            </v:shape>
            <v:shape style="position:absolute;left:1213;top:23;width:2835;height:2012" type="#_x0000_t75" id="docshape5409" stroked="false">
              <v:imagedata r:id="rId1163" o:title=""/>
            </v:shape>
            <v:rect style="position:absolute;left:1223;top:33;width:2815;height:1992" id="docshape5410" filled="false" stroked="true" strokeweight="1pt" strokecolor="#ffffff">
              <v:stroke dashstyle="solid"/>
            </v:rect>
            <w10:wrap type="none"/>
          </v:group>
        </w:pict>
      </w:r>
      <w:r>
        <w:rPr>
          <w:rFonts w:ascii="Calibri" w:hAnsi="Calibri"/>
          <w:b/>
          <w:color w:val="231F20"/>
          <w:w w:val="115"/>
          <w:sz w:val="19"/>
        </w:rPr>
        <w:t>Двоюродный брат с Кубы. «Куба должна быть свободной и независимой, а правительство </w:t>
      </w:r>
      <w:r>
        <w:rPr>
          <w:rFonts w:ascii="Calibri" w:hAnsi="Calibri"/>
          <w:b/>
          <w:color w:val="231F20"/>
          <w:spacing w:val="-2"/>
          <w:w w:val="115"/>
          <w:sz w:val="19"/>
        </w:rPr>
        <w:t>должно быть передано кубинскому народу», </w:t>
      </w:r>
      <w:r>
        <w:rPr>
          <w:rFonts w:ascii="Calibri" w:hAnsi="Calibri"/>
          <w:b/>
          <w:color w:val="231F20"/>
          <w:spacing w:val="-2"/>
          <w:w w:val="115"/>
          <w:sz w:val="19"/>
        </w:rPr>
        <w:t>— </w:t>
      </w:r>
      <w:r>
        <w:rPr>
          <w:rFonts w:ascii="Calibri" w:hAnsi="Calibri"/>
          <w:b/>
          <w:color w:val="231F20"/>
          <w:w w:val="115"/>
          <w:sz w:val="19"/>
        </w:rPr>
        <w:t>У. Маккинли, 25-й президент Соединённых Штатов Америки</w:t>
      </w:r>
    </w:p>
    <w:p>
      <w:pPr>
        <w:pStyle w:val="BodyText"/>
        <w:spacing w:before="5"/>
        <w:rPr>
          <w:rFonts w:ascii="Calibri"/>
          <w:b/>
        </w:rPr>
      </w:pPr>
    </w:p>
    <w:p>
      <w:pPr>
        <w:spacing w:line="223" w:lineRule="auto" w:before="116"/>
        <w:ind w:left="4011" w:right="911" w:firstLine="0"/>
        <w:jc w:val="both"/>
        <w:rPr>
          <w:rFonts w:ascii="Trebuchet MS" w:hAnsi="Trebuchet MS"/>
          <w:sz w:val="19"/>
        </w:rPr>
      </w:pPr>
      <w:r>
        <w:rPr>
          <w:rFonts w:ascii="Calibri" w:hAnsi="Calibri"/>
          <w:b/>
          <w:color w:val="DB413F"/>
          <w:sz w:val="19"/>
        </w:rPr>
        <w:t>Подробнее. </w:t>
      </w:r>
      <w:r>
        <w:rPr>
          <w:rFonts w:ascii="Trebuchet MS" w:hAnsi="Trebuchet MS"/>
          <w:color w:val="231F20"/>
          <w:sz w:val="19"/>
        </w:rPr>
        <w:t>В подготовке к войне использовался </w:t>
      </w:r>
      <w:r>
        <w:rPr>
          <w:rFonts w:ascii="Trebuchet MS" w:hAnsi="Trebuchet MS"/>
          <w:color w:val="231F20"/>
          <w:sz w:val="19"/>
        </w:rPr>
        <w:t>при- ём,</w:t>
      </w:r>
      <w:r>
        <w:rPr>
          <w:rFonts w:ascii="Trebuchet MS" w:hAnsi="Trebuchet MS"/>
          <w:color w:val="231F20"/>
          <w:spacing w:val="-11"/>
          <w:sz w:val="19"/>
        </w:rPr>
        <w:t> </w:t>
      </w:r>
      <w:r>
        <w:rPr>
          <w:rFonts w:ascii="Trebuchet MS" w:hAnsi="Trebuchet MS"/>
          <w:color w:val="231F20"/>
          <w:sz w:val="19"/>
        </w:rPr>
        <w:t>который</w:t>
      </w:r>
      <w:r>
        <w:rPr>
          <w:rFonts w:ascii="Trebuchet MS" w:hAnsi="Trebuchet MS"/>
          <w:color w:val="231F20"/>
          <w:spacing w:val="-11"/>
          <w:sz w:val="19"/>
        </w:rPr>
        <w:t> </w:t>
      </w:r>
      <w:r>
        <w:rPr>
          <w:rFonts w:ascii="Trebuchet MS" w:hAnsi="Trebuchet MS"/>
          <w:color w:val="231F20"/>
          <w:sz w:val="19"/>
        </w:rPr>
        <w:t>США</w:t>
      </w:r>
      <w:r>
        <w:rPr>
          <w:rFonts w:ascii="Trebuchet MS" w:hAnsi="Trebuchet MS"/>
          <w:color w:val="231F20"/>
          <w:spacing w:val="-11"/>
          <w:sz w:val="19"/>
        </w:rPr>
        <w:t> </w:t>
      </w:r>
      <w:r>
        <w:rPr>
          <w:rFonts w:ascii="Trebuchet MS" w:hAnsi="Trebuchet MS"/>
          <w:color w:val="231F20"/>
          <w:sz w:val="19"/>
        </w:rPr>
        <w:t>впоследствии</w:t>
      </w:r>
      <w:r>
        <w:rPr>
          <w:rFonts w:ascii="Trebuchet MS" w:hAnsi="Trebuchet MS"/>
          <w:color w:val="231F20"/>
          <w:spacing w:val="-11"/>
          <w:sz w:val="19"/>
        </w:rPr>
        <w:t> </w:t>
      </w:r>
      <w:r>
        <w:rPr>
          <w:rFonts w:ascii="Trebuchet MS" w:hAnsi="Trebuchet MS"/>
          <w:color w:val="231F20"/>
          <w:sz w:val="19"/>
        </w:rPr>
        <w:t>будут</w:t>
      </w:r>
      <w:r>
        <w:rPr>
          <w:rFonts w:ascii="Trebuchet MS" w:hAnsi="Trebuchet MS"/>
          <w:color w:val="231F20"/>
          <w:spacing w:val="-11"/>
          <w:sz w:val="19"/>
        </w:rPr>
        <w:t> </w:t>
      </w:r>
      <w:r>
        <w:rPr>
          <w:rFonts w:ascii="Trebuchet MS" w:hAnsi="Trebuchet MS"/>
          <w:color w:val="231F20"/>
          <w:sz w:val="19"/>
        </w:rPr>
        <w:t>применять</w:t>
      </w:r>
      <w:r>
        <w:rPr>
          <w:rFonts w:ascii="Trebuchet MS" w:hAnsi="Trebuchet MS"/>
          <w:color w:val="231F20"/>
          <w:spacing w:val="-11"/>
          <w:sz w:val="19"/>
        </w:rPr>
        <w:t> </w:t>
      </w:r>
      <w:r>
        <w:rPr>
          <w:rFonts w:ascii="Trebuchet MS" w:hAnsi="Trebuchet MS"/>
          <w:color w:val="231F20"/>
          <w:sz w:val="19"/>
        </w:rPr>
        <w:t>бес- численное</w:t>
      </w:r>
      <w:r>
        <w:rPr>
          <w:rFonts w:ascii="Trebuchet MS" w:hAnsi="Trebuchet MS"/>
          <w:color w:val="231F20"/>
          <w:spacing w:val="26"/>
          <w:sz w:val="19"/>
        </w:rPr>
        <w:t>  </w:t>
      </w:r>
      <w:r>
        <w:rPr>
          <w:rFonts w:ascii="Trebuchet MS" w:hAnsi="Trebuchet MS"/>
          <w:color w:val="231F20"/>
          <w:sz w:val="19"/>
        </w:rPr>
        <w:t>количество</w:t>
      </w:r>
      <w:r>
        <w:rPr>
          <w:rFonts w:ascii="Trebuchet MS" w:hAnsi="Trebuchet MS"/>
          <w:color w:val="231F20"/>
          <w:spacing w:val="26"/>
          <w:sz w:val="19"/>
        </w:rPr>
        <w:t>  </w:t>
      </w:r>
      <w:r>
        <w:rPr>
          <w:rFonts w:ascii="Trebuchet MS" w:hAnsi="Trebuchet MS"/>
          <w:color w:val="231F20"/>
          <w:sz w:val="19"/>
        </w:rPr>
        <w:t>раз:</w:t>
      </w:r>
      <w:r>
        <w:rPr>
          <w:rFonts w:ascii="Trebuchet MS" w:hAnsi="Trebuchet MS"/>
          <w:color w:val="231F20"/>
          <w:spacing w:val="26"/>
          <w:sz w:val="19"/>
        </w:rPr>
        <w:t>  </w:t>
      </w:r>
      <w:r>
        <w:rPr>
          <w:rFonts w:ascii="Trebuchet MS" w:hAnsi="Trebuchet MS"/>
          <w:color w:val="231F20"/>
          <w:sz w:val="19"/>
        </w:rPr>
        <w:t>обвинить</w:t>
      </w:r>
      <w:r>
        <w:rPr>
          <w:rFonts w:ascii="Trebuchet MS" w:hAnsi="Trebuchet MS"/>
          <w:color w:val="231F20"/>
          <w:spacing w:val="26"/>
          <w:sz w:val="19"/>
        </w:rPr>
        <w:t>  </w:t>
      </w:r>
      <w:r>
        <w:rPr>
          <w:rFonts w:ascii="Trebuchet MS" w:hAnsi="Trebuchet MS"/>
          <w:color w:val="231F20"/>
          <w:spacing w:val="-4"/>
          <w:sz w:val="19"/>
        </w:rPr>
        <w:t>противника</w:t>
      </w:r>
    </w:p>
    <w:p>
      <w:pPr>
        <w:spacing w:line="228" w:lineRule="auto" w:before="2"/>
        <w:ind w:left="1177" w:right="911" w:firstLine="0"/>
        <w:jc w:val="both"/>
        <w:rPr>
          <w:rFonts w:ascii="Trebuchet MS" w:hAnsi="Trebuchet MS"/>
          <w:sz w:val="19"/>
        </w:rPr>
      </w:pPr>
      <w:r>
        <w:rPr>
          <w:rFonts w:ascii="Trebuchet MS" w:hAnsi="Trebuchet MS"/>
          <w:color w:val="231F20"/>
          <w:sz w:val="19"/>
        </w:rPr>
        <w:t>в «зверствах», чтобы с помощью СМИ настроить общественное мнение против </w:t>
      </w:r>
      <w:r>
        <w:rPr>
          <w:rFonts w:ascii="Trebuchet MS" w:hAnsi="Trebuchet MS"/>
          <w:color w:val="231F20"/>
          <w:sz w:val="19"/>
        </w:rPr>
        <w:t>него</w:t>
      </w:r>
      <w:r>
        <w:rPr>
          <w:rFonts w:ascii="Trebuchet MS" w:hAnsi="Trebuchet MS"/>
          <w:color w:val="231F20"/>
          <w:spacing w:val="80"/>
          <w:sz w:val="19"/>
        </w:rPr>
        <w:t> </w:t>
      </w:r>
      <w:r>
        <w:rPr>
          <w:rFonts w:ascii="Trebuchet MS" w:hAnsi="Trebuchet MS"/>
          <w:color w:val="231F20"/>
          <w:w w:val="95"/>
          <w:sz w:val="19"/>
        </w:rPr>
        <w:t>и тем самым прикрыть собственную агрессию. Особую роль сыграл американский изда- тель У. Хёрст, «отец жёлтой прессы» (т. е. низкопробной, скандальной; название связа- но с комиксом, печатавшимся в одной из газет Хёрста), многочисленные газеты которо- </w:t>
      </w:r>
      <w:r>
        <w:rPr>
          <w:rFonts w:ascii="Trebuchet MS" w:hAnsi="Trebuchet MS"/>
          <w:color w:val="231F20"/>
          <w:sz w:val="19"/>
        </w:rPr>
        <w:t>го создавали негативный образ испанцев. Он отправил на Кубу известного газетного </w:t>
      </w:r>
      <w:r>
        <w:rPr>
          <w:rFonts w:ascii="Trebuchet MS" w:hAnsi="Trebuchet MS"/>
          <w:color w:val="231F20"/>
          <w:w w:val="95"/>
          <w:sz w:val="19"/>
        </w:rPr>
        <w:t>художника с поручением дать материал о зверствах испанцев, но вскоре получил теле- грамму: «Сообщить нечего. Всё спокойно. Войны не будет». Хёрст немедленно телегра- </w:t>
      </w:r>
      <w:r>
        <w:rPr>
          <w:rFonts w:ascii="Trebuchet MS" w:hAnsi="Trebuchet MS"/>
          <w:color w:val="231F20"/>
          <w:sz w:val="19"/>
        </w:rPr>
        <w:t>фировал</w:t>
      </w:r>
      <w:r>
        <w:rPr>
          <w:rFonts w:ascii="Trebuchet MS" w:hAnsi="Trebuchet MS"/>
          <w:color w:val="231F20"/>
          <w:spacing w:val="-13"/>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z w:val="19"/>
        </w:rPr>
        <w:t>ответ:</w:t>
      </w:r>
      <w:r>
        <w:rPr>
          <w:rFonts w:ascii="Trebuchet MS" w:hAnsi="Trebuchet MS"/>
          <w:color w:val="231F20"/>
          <w:spacing w:val="-13"/>
          <w:sz w:val="19"/>
        </w:rPr>
        <w:t> </w:t>
      </w:r>
      <w:r>
        <w:rPr>
          <w:rFonts w:ascii="Trebuchet MS" w:hAnsi="Trebuchet MS"/>
          <w:color w:val="231F20"/>
          <w:sz w:val="19"/>
        </w:rPr>
        <w:t>«Пожалуйста,</w:t>
      </w:r>
      <w:r>
        <w:rPr>
          <w:rFonts w:ascii="Trebuchet MS" w:hAnsi="Trebuchet MS"/>
          <w:color w:val="231F20"/>
          <w:spacing w:val="-13"/>
          <w:sz w:val="19"/>
        </w:rPr>
        <w:t> </w:t>
      </w:r>
      <w:r>
        <w:rPr>
          <w:rFonts w:ascii="Trebuchet MS" w:hAnsi="Trebuchet MS"/>
          <w:color w:val="231F20"/>
          <w:sz w:val="19"/>
        </w:rPr>
        <w:t>оставайтесь.</w:t>
      </w:r>
      <w:r>
        <w:rPr>
          <w:rFonts w:ascii="Trebuchet MS" w:hAnsi="Trebuchet MS"/>
          <w:color w:val="231F20"/>
          <w:spacing w:val="-13"/>
          <w:sz w:val="19"/>
        </w:rPr>
        <w:t> </w:t>
      </w:r>
      <w:r>
        <w:rPr>
          <w:rFonts w:ascii="Trebuchet MS" w:hAnsi="Trebuchet MS"/>
          <w:color w:val="231F20"/>
          <w:sz w:val="19"/>
        </w:rPr>
        <w:t>Дайте</w:t>
      </w:r>
      <w:r>
        <w:rPr>
          <w:rFonts w:ascii="Trebuchet MS" w:hAnsi="Trebuchet MS"/>
          <w:color w:val="231F20"/>
          <w:spacing w:val="-13"/>
          <w:sz w:val="19"/>
        </w:rPr>
        <w:t> </w:t>
      </w:r>
      <w:r>
        <w:rPr>
          <w:rFonts w:ascii="Trebuchet MS" w:hAnsi="Trebuchet MS"/>
          <w:color w:val="231F20"/>
          <w:sz w:val="19"/>
        </w:rPr>
        <w:t>мне</w:t>
      </w:r>
      <w:r>
        <w:rPr>
          <w:rFonts w:ascii="Trebuchet MS" w:hAnsi="Trebuchet MS"/>
          <w:color w:val="231F20"/>
          <w:spacing w:val="-13"/>
          <w:sz w:val="19"/>
        </w:rPr>
        <w:t> </w:t>
      </w:r>
      <w:r>
        <w:rPr>
          <w:rFonts w:ascii="Trebuchet MS" w:hAnsi="Trebuchet MS"/>
          <w:color w:val="231F20"/>
          <w:sz w:val="19"/>
        </w:rPr>
        <w:t>рисунки,</w:t>
      </w:r>
      <w:r>
        <w:rPr>
          <w:rFonts w:ascii="Trebuchet MS" w:hAnsi="Trebuchet MS"/>
          <w:color w:val="231F20"/>
          <w:spacing w:val="-13"/>
          <w:sz w:val="19"/>
        </w:rPr>
        <w:t> </w:t>
      </w:r>
      <w:r>
        <w:rPr>
          <w:rFonts w:ascii="Trebuchet MS" w:hAnsi="Trebuchet MS"/>
          <w:color w:val="231F20"/>
          <w:sz w:val="19"/>
        </w:rPr>
        <w:t>я</w:t>
      </w:r>
      <w:r>
        <w:rPr>
          <w:rFonts w:ascii="Trebuchet MS" w:hAnsi="Trebuchet MS"/>
          <w:color w:val="231F20"/>
          <w:spacing w:val="-13"/>
          <w:sz w:val="19"/>
        </w:rPr>
        <w:t> </w:t>
      </w:r>
      <w:r>
        <w:rPr>
          <w:rFonts w:ascii="Trebuchet MS" w:hAnsi="Trebuchet MS"/>
          <w:color w:val="231F20"/>
          <w:sz w:val="19"/>
        </w:rPr>
        <w:t>дам</w:t>
      </w:r>
      <w:r>
        <w:rPr>
          <w:rFonts w:ascii="Trebuchet MS" w:hAnsi="Trebuchet MS"/>
          <w:color w:val="231F20"/>
          <w:spacing w:val="-13"/>
          <w:sz w:val="19"/>
        </w:rPr>
        <w:t> </w:t>
      </w:r>
      <w:r>
        <w:rPr>
          <w:rFonts w:ascii="Trebuchet MS" w:hAnsi="Trebuchet MS"/>
          <w:color w:val="231F20"/>
          <w:sz w:val="19"/>
        </w:rPr>
        <w:t>войну».</w:t>
      </w:r>
    </w:p>
    <w:p>
      <w:pPr>
        <w:pStyle w:val="BodyText"/>
        <w:spacing w:line="223" w:lineRule="auto" w:before="117"/>
        <w:ind w:left="1177" w:right="911" w:firstLine="340"/>
        <w:jc w:val="both"/>
      </w:pPr>
      <w:r>
        <w:rPr>
          <w:color w:val="231F20"/>
        </w:rPr>
        <w:t>При</w:t>
      </w:r>
      <w:r>
        <w:rPr>
          <w:color w:val="231F20"/>
          <w:spacing w:val="-3"/>
        </w:rPr>
        <w:t> </w:t>
      </w:r>
      <w:r>
        <w:rPr>
          <w:color w:val="231F20"/>
        </w:rPr>
        <w:t>несопоставимых</w:t>
      </w:r>
      <w:r>
        <w:rPr>
          <w:color w:val="231F20"/>
          <w:spacing w:val="-3"/>
        </w:rPr>
        <w:t> </w:t>
      </w:r>
      <w:r>
        <w:rPr>
          <w:color w:val="231F20"/>
        </w:rPr>
        <w:t>военных</w:t>
      </w:r>
      <w:r>
        <w:rPr>
          <w:color w:val="231F20"/>
          <w:spacing w:val="-3"/>
        </w:rPr>
        <w:t> </w:t>
      </w:r>
      <w:r>
        <w:rPr>
          <w:color w:val="231F20"/>
        </w:rPr>
        <w:t>потенциалах</w:t>
      </w:r>
      <w:r>
        <w:rPr>
          <w:color w:val="231F20"/>
          <w:spacing w:val="-3"/>
        </w:rPr>
        <w:t> </w:t>
      </w:r>
      <w:r>
        <w:rPr>
          <w:color w:val="231F20"/>
        </w:rPr>
        <w:t>двух</w:t>
      </w:r>
      <w:r>
        <w:rPr>
          <w:color w:val="231F20"/>
          <w:spacing w:val="-3"/>
        </w:rPr>
        <w:t> </w:t>
      </w:r>
      <w:r>
        <w:rPr>
          <w:color w:val="231F20"/>
        </w:rPr>
        <w:t>стран</w:t>
      </w:r>
      <w:r>
        <w:rPr>
          <w:color w:val="231F20"/>
          <w:spacing w:val="-3"/>
        </w:rPr>
        <w:t> </w:t>
      </w:r>
      <w:r>
        <w:rPr>
          <w:color w:val="231F20"/>
        </w:rPr>
        <w:t>начавшийся</w:t>
      </w:r>
      <w:r>
        <w:rPr>
          <w:color w:val="231F20"/>
          <w:spacing w:val="-3"/>
        </w:rPr>
        <w:t> </w:t>
      </w:r>
      <w:r>
        <w:rPr>
          <w:color w:val="231F20"/>
        </w:rPr>
        <w:t>весной 1898 г. конфликт стал для американцев «блестящей маленькой войной», по выражению госсекретаря Дж. Хея. Испания потеряла Кубу, Филиппинские острова, острова Гуам и Пуэрто-Рико. Куба получила формальную независи- мость, но фактически находилась под полным контролем США.</w:t>
      </w:r>
    </w:p>
    <w:p>
      <w:pPr>
        <w:pStyle w:val="BodyText"/>
        <w:spacing w:line="223" w:lineRule="auto" w:before="2"/>
        <w:ind w:left="1177" w:right="911" w:firstLine="340"/>
        <w:jc w:val="both"/>
      </w:pPr>
      <w:r>
        <w:rPr>
          <w:color w:val="231F20"/>
        </w:rPr>
        <w:t>Кубинские патриоты, добивавшиеся независимости, а вовсе не замены одного иностранного контроля на другой, пытались организовать сопротивле- ние, однако США ответили на это вооружённой интервенцией.</w:t>
      </w:r>
    </w:p>
    <w:p>
      <w:pPr>
        <w:tabs>
          <w:tab w:pos="1517" w:val="left" w:leader="none"/>
        </w:tabs>
        <w:spacing w:before="106"/>
        <w:ind w:left="1177" w:right="0" w:firstLine="0"/>
        <w:jc w:val="left"/>
        <w:rPr>
          <w:rFonts w:ascii="Trebuchet MS" w:hAnsi="Trebuchet MS"/>
          <w:sz w:val="19"/>
        </w:rPr>
      </w:pPr>
      <w:r>
        <w:rPr>
          <w:rFonts w:ascii="Times New Roman" w:hAnsi="Times New Roman"/>
          <w:color w:val="4495D1"/>
          <w:spacing w:val="-10"/>
          <w:w w:val="105"/>
          <w:position w:val="2"/>
          <w:sz w:val="16"/>
        </w:rPr>
        <w:t>●</w:t>
      </w:r>
      <w:r>
        <w:rPr>
          <w:rFonts w:ascii="Times New Roman" w:hAnsi="Times New Roman"/>
          <w:color w:val="4495D1"/>
          <w:position w:val="2"/>
          <w:sz w:val="16"/>
        </w:rPr>
        <w:tab/>
      </w:r>
      <w:r>
        <w:rPr>
          <w:rFonts w:ascii="Trebuchet MS" w:hAnsi="Trebuchet MS"/>
          <w:color w:val="231F20"/>
          <w:w w:val="95"/>
          <w:sz w:val="19"/>
        </w:rPr>
        <w:t>Каковы</w:t>
      </w:r>
      <w:r>
        <w:rPr>
          <w:rFonts w:ascii="Trebuchet MS" w:hAnsi="Trebuchet MS"/>
          <w:color w:val="231F20"/>
          <w:spacing w:val="21"/>
          <w:sz w:val="19"/>
        </w:rPr>
        <w:t> </w:t>
      </w:r>
      <w:r>
        <w:rPr>
          <w:rFonts w:ascii="Trebuchet MS" w:hAnsi="Trebuchet MS"/>
          <w:color w:val="231F20"/>
          <w:w w:val="95"/>
          <w:sz w:val="19"/>
        </w:rPr>
        <w:t>причины</w:t>
      </w:r>
      <w:r>
        <w:rPr>
          <w:rFonts w:ascii="Trebuchet MS" w:hAnsi="Trebuchet MS"/>
          <w:color w:val="231F20"/>
          <w:spacing w:val="22"/>
          <w:sz w:val="19"/>
        </w:rPr>
        <w:t> </w:t>
      </w:r>
      <w:r>
        <w:rPr>
          <w:rFonts w:ascii="Trebuchet MS" w:hAnsi="Trebuchet MS"/>
          <w:color w:val="231F20"/>
          <w:w w:val="95"/>
          <w:sz w:val="19"/>
        </w:rPr>
        <w:t>Испано-американской</w:t>
      </w:r>
      <w:r>
        <w:rPr>
          <w:rFonts w:ascii="Trebuchet MS" w:hAnsi="Trebuchet MS"/>
          <w:color w:val="231F20"/>
          <w:spacing w:val="22"/>
          <w:sz w:val="19"/>
        </w:rPr>
        <w:t> </w:t>
      </w:r>
      <w:r>
        <w:rPr>
          <w:rFonts w:ascii="Trebuchet MS" w:hAnsi="Trebuchet MS"/>
          <w:color w:val="231F20"/>
          <w:spacing w:val="-2"/>
          <w:w w:val="95"/>
          <w:sz w:val="19"/>
        </w:rPr>
        <w:t>войны?</w:t>
      </w:r>
    </w:p>
    <w:p>
      <w:pPr>
        <w:pStyle w:val="BodyText"/>
        <w:spacing w:before="10"/>
        <w:rPr>
          <w:rFonts w:ascii="Trebuchet MS"/>
          <w:sz w:val="21"/>
        </w:rPr>
      </w:pPr>
      <w:r>
        <w:rPr/>
        <w:pict>
          <v:group style="position:absolute;margin-left:71.915001pt;margin-top:13.923088pt;width:385.95pt;height:114.15pt;mso-position-horizontal-relative:page;mso-position-vertical-relative:paragraph;z-index:-15209472;mso-wrap-distance-left:0;mso-wrap-distance-right:0" id="docshapegroup5411" coordorigin="1438,278" coordsize="7719,2283">
            <v:shape style="position:absolute;left:1438;top:278;width:7719;height:2283" type="#_x0000_t75" id="docshape5412" stroked="false">
              <v:imagedata r:id="rId239" o:title=""/>
            </v:shape>
            <v:rect style="position:absolute;left:1497;top:338;width:7597;height:2161" id="docshape5413" filled="true" fillcolor="#fae8e1" stroked="false">
              <v:fill type="solid"/>
            </v:rect>
            <v:shape style="position:absolute;left:1610;top:493;width:284;height:284" type="#_x0000_t75" id="docshape5414" stroked="false">
              <v:imagedata r:id="rId17" o:title=""/>
            </v:shape>
            <v:shape style="position:absolute;left:1667;top:436;width:284;height:312" type="#_x0000_t75" id="docshape5415" stroked="false">
              <v:imagedata r:id="rId589" o:title=""/>
            </v:shape>
            <v:shape style="position:absolute;left:1497;top:338;width:7597;height:2161" type="#_x0000_t202" id="docshape5416" filled="false" stroked="false">
              <v:textbox inset="0,0,0,0">
                <w:txbxContent>
                  <w:p>
                    <w:pPr>
                      <w:spacing w:before="151"/>
                      <w:ind w:left="681" w:right="0" w:firstLine="0"/>
                      <w:jc w:val="left"/>
                      <w:rPr>
                        <w:rFonts w:ascii="Tahoma" w:hAnsi="Tahoma"/>
                        <w:sz w:val="28"/>
                      </w:rPr>
                    </w:pPr>
                    <w:r>
                      <w:rPr>
                        <w:rFonts w:ascii="Tahoma" w:hAnsi="Tahoma"/>
                        <w:color w:val="4495D1"/>
                        <w:w w:val="70"/>
                        <w:sz w:val="28"/>
                      </w:rPr>
                      <w:t>ПОДВЕДЁМ</w:t>
                    </w:r>
                    <w:r>
                      <w:rPr>
                        <w:rFonts w:ascii="Tahoma" w:hAnsi="Tahoma"/>
                        <w:color w:val="4495D1"/>
                        <w:spacing w:val="42"/>
                        <w:sz w:val="28"/>
                      </w:rPr>
                      <w:t> </w:t>
                    </w:r>
                    <w:r>
                      <w:rPr>
                        <w:rFonts w:ascii="Tahoma" w:hAnsi="Tahoma"/>
                        <w:color w:val="4495D1"/>
                        <w:spacing w:val="-2"/>
                        <w:w w:val="80"/>
                        <w:sz w:val="28"/>
                      </w:rPr>
                      <w:t>ИТОГИ</w:t>
                    </w:r>
                  </w:p>
                  <w:p>
                    <w:pPr>
                      <w:spacing w:line="230" w:lineRule="auto" w:before="97"/>
                      <w:ind w:left="340" w:right="337" w:firstLine="340"/>
                      <w:jc w:val="both"/>
                      <w:rPr>
                        <w:rFonts w:ascii="Trebuchet MS" w:hAnsi="Trebuchet MS"/>
                        <w:sz w:val="20"/>
                      </w:rPr>
                    </w:pPr>
                    <w:r>
                      <w:rPr>
                        <w:rFonts w:ascii="Trebuchet MS" w:hAnsi="Trebuchet MS"/>
                        <w:color w:val="231F20"/>
                        <w:sz w:val="20"/>
                      </w:rPr>
                      <w:t>Для государств Латинской Америки во второй половине XIX </w:t>
                    </w:r>
                    <w:r>
                      <w:rPr>
                        <w:rFonts w:ascii="Trebuchet MS" w:hAnsi="Trebuchet MS"/>
                        <w:color w:val="231F20"/>
                        <w:w w:val="115"/>
                        <w:sz w:val="20"/>
                      </w:rPr>
                      <w:t>—</w:t>
                    </w:r>
                    <w:r>
                      <w:rPr>
                        <w:rFonts w:ascii="Trebuchet MS" w:hAnsi="Trebuchet MS"/>
                        <w:color w:val="231F20"/>
                        <w:spacing w:val="-7"/>
                        <w:w w:val="115"/>
                        <w:sz w:val="20"/>
                      </w:rPr>
                      <w:t> </w:t>
                    </w:r>
                    <w:r>
                      <w:rPr>
                        <w:rFonts w:ascii="Trebuchet MS" w:hAnsi="Trebuchet MS"/>
                        <w:color w:val="231F20"/>
                        <w:sz w:val="20"/>
                      </w:rPr>
                      <w:t>начале ХХ в. были характерны в целом невысокие темпы развития </w:t>
                    </w:r>
                    <w:r>
                      <w:rPr>
                        <w:rFonts w:ascii="Trebuchet MS" w:hAnsi="Trebuchet MS"/>
                        <w:color w:val="231F20"/>
                        <w:sz w:val="20"/>
                      </w:rPr>
                      <w:t>экономики, которая находилась в большой степени зависимости от стран Запада. Внутренняя политическая нестабильность дополнялась вмешательством иностранных государств, среди которых особую роль играли США, стре- мившиеся</w:t>
                    </w:r>
                    <w:r>
                      <w:rPr>
                        <w:rFonts w:ascii="Trebuchet MS" w:hAnsi="Trebuchet MS"/>
                        <w:color w:val="231F20"/>
                        <w:spacing w:val="-4"/>
                        <w:sz w:val="20"/>
                      </w:rPr>
                      <w:t> </w:t>
                    </w:r>
                    <w:r>
                      <w:rPr>
                        <w:rFonts w:ascii="Trebuchet MS" w:hAnsi="Trebuchet MS"/>
                        <w:color w:val="231F20"/>
                        <w:sz w:val="20"/>
                      </w:rPr>
                      <w:t>подчинить</w:t>
                    </w:r>
                    <w:r>
                      <w:rPr>
                        <w:rFonts w:ascii="Trebuchet MS" w:hAnsi="Trebuchet MS"/>
                        <w:color w:val="231F20"/>
                        <w:spacing w:val="-4"/>
                        <w:sz w:val="20"/>
                      </w:rPr>
                      <w:t> </w:t>
                    </w:r>
                    <w:r>
                      <w:rPr>
                        <w:rFonts w:ascii="Trebuchet MS" w:hAnsi="Trebuchet MS"/>
                        <w:color w:val="231F20"/>
                        <w:sz w:val="20"/>
                      </w:rPr>
                      <w:t>государства</w:t>
                    </w:r>
                    <w:r>
                      <w:rPr>
                        <w:rFonts w:ascii="Trebuchet MS" w:hAnsi="Trebuchet MS"/>
                        <w:color w:val="231F20"/>
                        <w:spacing w:val="-4"/>
                        <w:sz w:val="20"/>
                      </w:rPr>
                      <w:t> </w:t>
                    </w:r>
                    <w:r>
                      <w:rPr>
                        <w:rFonts w:ascii="Trebuchet MS" w:hAnsi="Trebuchet MS"/>
                        <w:color w:val="231F20"/>
                        <w:sz w:val="20"/>
                      </w:rPr>
                      <w:t>региона</w:t>
                    </w:r>
                    <w:r>
                      <w:rPr>
                        <w:rFonts w:ascii="Trebuchet MS" w:hAnsi="Trebuchet MS"/>
                        <w:color w:val="231F20"/>
                        <w:spacing w:val="-4"/>
                        <w:sz w:val="20"/>
                      </w:rPr>
                      <w:t> </w:t>
                    </w:r>
                    <w:r>
                      <w:rPr>
                        <w:rFonts w:ascii="Trebuchet MS" w:hAnsi="Trebuchet MS"/>
                        <w:color w:val="231F20"/>
                        <w:sz w:val="20"/>
                      </w:rPr>
                      <w:t>своим</w:t>
                    </w:r>
                    <w:r>
                      <w:rPr>
                        <w:rFonts w:ascii="Trebuchet MS" w:hAnsi="Trebuchet MS"/>
                        <w:color w:val="231F20"/>
                        <w:spacing w:val="-4"/>
                        <w:sz w:val="20"/>
                      </w:rPr>
                      <w:t> </w:t>
                    </w:r>
                    <w:r>
                      <w:rPr>
                        <w:rFonts w:ascii="Trebuchet MS" w:hAnsi="Trebuchet MS"/>
                        <w:color w:val="231F20"/>
                        <w:sz w:val="20"/>
                      </w:rPr>
                      <w:t>интересам.</w:t>
                    </w:r>
                  </w:p>
                </w:txbxContent>
              </v:textbox>
              <w10:wrap type="none"/>
            </v:shape>
            <w10:wrap type="topAndBottom"/>
          </v:group>
        </w:pict>
      </w:r>
    </w:p>
    <w:p>
      <w:pPr>
        <w:pStyle w:val="BodyText"/>
        <w:spacing w:before="4"/>
        <w:rPr>
          <w:rFonts w:ascii="Trebuchet MS"/>
          <w:sz w:val="6"/>
        </w:rPr>
      </w:pPr>
    </w:p>
    <w:p>
      <w:pPr>
        <w:pStyle w:val="Heading7"/>
      </w:pPr>
      <w:r>
        <w:rPr>
          <w:position w:val="-2"/>
        </w:rPr>
        <w:drawing>
          <wp:inline distT="0" distB="0" distL="0" distR="0">
            <wp:extent cx="144005" cy="144005"/>
            <wp:effectExtent l="0" t="0" r="0" b="0"/>
            <wp:docPr id="143" name="image900.png"/>
            <wp:cNvGraphicFramePr>
              <a:graphicFrameLocks noChangeAspect="1"/>
            </wp:cNvGraphicFramePr>
            <a:graphic>
              <a:graphicData uri="http://schemas.openxmlformats.org/drawingml/2006/picture">
                <pic:pic>
                  <pic:nvPicPr>
                    <pic:cNvPr id="144" name="image900.png"/>
                    <pic:cNvPicPr/>
                  </pic:nvPicPr>
                  <pic:blipFill>
                    <a:blip r:embed="rId1164" cstate="print"/>
                    <a:stretch>
                      <a:fillRect/>
                    </a:stretch>
                  </pic:blipFill>
                  <pic:spPr>
                    <a:xfrm>
                      <a:off x="0" y="0"/>
                      <a:ext cx="144005" cy="144005"/>
                    </a:xfrm>
                    <a:prstGeom prst="rect">
                      <a:avLst/>
                    </a:prstGeom>
                  </pic:spPr>
                </pic:pic>
              </a:graphicData>
            </a:graphic>
          </wp:inline>
        </w:drawing>
      </w:r>
      <w:r>
        <w:rPr>
          <w:position w:val="-2"/>
        </w:rPr>
      </w:r>
      <w:r>
        <w:rPr>
          <w:rFonts w:ascii="Times New Roman" w:hAnsi="Times New Roman"/>
          <w:spacing w:val="80"/>
          <w:sz w:val="20"/>
        </w:rPr>
        <w:t> </w:t>
      </w:r>
      <w:r>
        <w:rPr>
          <w:color w:val="4495D1"/>
          <w:w w:val="80"/>
        </w:rPr>
        <w:t>Вопросы</w:t>
      </w:r>
      <w:r>
        <w:rPr>
          <w:color w:val="4495D1"/>
          <w:spacing w:val="38"/>
        </w:rPr>
        <w:t> </w:t>
      </w:r>
      <w:r>
        <w:rPr>
          <w:color w:val="4495D1"/>
          <w:w w:val="80"/>
        </w:rPr>
        <w:t>и</w:t>
      </w:r>
      <w:r>
        <w:rPr>
          <w:color w:val="4495D1"/>
          <w:spacing w:val="38"/>
        </w:rPr>
        <w:t> </w:t>
      </w:r>
      <w:r>
        <w:rPr>
          <w:color w:val="4495D1"/>
          <w:w w:val="80"/>
        </w:rPr>
        <w:t>задания</w:t>
      </w:r>
    </w:p>
    <w:p>
      <w:pPr>
        <w:pStyle w:val="ListParagraph"/>
        <w:numPr>
          <w:ilvl w:val="0"/>
          <w:numId w:val="115"/>
        </w:numPr>
        <w:tabs>
          <w:tab w:pos="1518" w:val="left" w:leader="none"/>
        </w:tabs>
        <w:spacing w:line="220" w:lineRule="auto" w:before="51" w:after="0"/>
        <w:ind w:left="1517" w:right="911" w:hanging="341"/>
        <w:jc w:val="left"/>
        <w:rPr>
          <w:sz w:val="19"/>
        </w:rPr>
      </w:pPr>
      <w:r>
        <w:rPr>
          <w:color w:val="231F20"/>
          <w:sz w:val="19"/>
        </w:rPr>
        <w:t>Какие</w:t>
      </w:r>
      <w:r>
        <w:rPr>
          <w:color w:val="231F20"/>
          <w:spacing w:val="16"/>
          <w:sz w:val="19"/>
        </w:rPr>
        <w:t> </w:t>
      </w:r>
      <w:r>
        <w:rPr>
          <w:color w:val="231F20"/>
          <w:sz w:val="19"/>
        </w:rPr>
        <w:t>черты</w:t>
      </w:r>
      <w:r>
        <w:rPr>
          <w:color w:val="231F20"/>
          <w:spacing w:val="16"/>
          <w:sz w:val="19"/>
        </w:rPr>
        <w:t> </w:t>
      </w:r>
      <w:r>
        <w:rPr>
          <w:color w:val="231F20"/>
          <w:sz w:val="19"/>
        </w:rPr>
        <w:t>были</w:t>
      </w:r>
      <w:r>
        <w:rPr>
          <w:color w:val="231F20"/>
          <w:spacing w:val="16"/>
          <w:sz w:val="19"/>
        </w:rPr>
        <w:t> </w:t>
      </w:r>
      <w:r>
        <w:rPr>
          <w:color w:val="231F20"/>
          <w:sz w:val="19"/>
        </w:rPr>
        <w:t>характерны</w:t>
      </w:r>
      <w:r>
        <w:rPr>
          <w:color w:val="231F20"/>
          <w:spacing w:val="16"/>
          <w:sz w:val="19"/>
        </w:rPr>
        <w:t> </w:t>
      </w:r>
      <w:r>
        <w:rPr>
          <w:color w:val="231F20"/>
          <w:sz w:val="19"/>
        </w:rPr>
        <w:t>для</w:t>
      </w:r>
      <w:r>
        <w:rPr>
          <w:color w:val="231F20"/>
          <w:spacing w:val="16"/>
          <w:sz w:val="19"/>
        </w:rPr>
        <w:t> </w:t>
      </w:r>
      <w:r>
        <w:rPr>
          <w:color w:val="231F20"/>
          <w:sz w:val="19"/>
        </w:rPr>
        <w:t>политического</w:t>
      </w:r>
      <w:r>
        <w:rPr>
          <w:color w:val="231F20"/>
          <w:spacing w:val="16"/>
          <w:sz w:val="19"/>
        </w:rPr>
        <w:t> </w:t>
      </w:r>
      <w:r>
        <w:rPr>
          <w:color w:val="231F20"/>
          <w:sz w:val="19"/>
        </w:rPr>
        <w:t>развития</w:t>
      </w:r>
      <w:r>
        <w:rPr>
          <w:color w:val="231F20"/>
          <w:spacing w:val="16"/>
          <w:sz w:val="19"/>
        </w:rPr>
        <w:t> </w:t>
      </w:r>
      <w:r>
        <w:rPr>
          <w:color w:val="231F20"/>
          <w:sz w:val="19"/>
        </w:rPr>
        <w:t>Латинской</w:t>
      </w:r>
      <w:r>
        <w:rPr>
          <w:color w:val="231F20"/>
          <w:spacing w:val="16"/>
          <w:sz w:val="19"/>
        </w:rPr>
        <w:t> </w:t>
      </w:r>
      <w:r>
        <w:rPr>
          <w:color w:val="231F20"/>
          <w:sz w:val="19"/>
        </w:rPr>
        <w:t>Америки в XIX в.?</w:t>
      </w:r>
    </w:p>
    <w:p>
      <w:pPr>
        <w:pStyle w:val="ListParagraph"/>
        <w:numPr>
          <w:ilvl w:val="0"/>
          <w:numId w:val="115"/>
        </w:numPr>
        <w:tabs>
          <w:tab w:pos="1518" w:val="left" w:leader="none"/>
        </w:tabs>
        <w:spacing w:line="220" w:lineRule="auto" w:before="60" w:after="0"/>
        <w:ind w:left="1517" w:right="911" w:hanging="341"/>
        <w:jc w:val="left"/>
        <w:rPr>
          <w:sz w:val="19"/>
        </w:rPr>
      </w:pPr>
      <w:r>
        <w:rPr>
          <w:color w:val="231F20"/>
          <w:spacing w:val="-2"/>
          <w:sz w:val="19"/>
        </w:rPr>
        <w:t>В чём выражалась зависимость латиноамериканских государств от крупных </w:t>
      </w:r>
      <w:r>
        <w:rPr>
          <w:color w:val="231F20"/>
          <w:spacing w:val="-2"/>
          <w:sz w:val="19"/>
        </w:rPr>
        <w:t>стран</w:t>
      </w:r>
      <w:r>
        <w:rPr>
          <w:color w:val="231F20"/>
          <w:spacing w:val="-2"/>
          <w:sz w:val="19"/>
        </w:rPr>
        <w:t> </w:t>
      </w:r>
      <w:r>
        <w:rPr>
          <w:color w:val="231F20"/>
          <w:sz w:val="19"/>
        </w:rPr>
        <w:t>Запада? Приведите примеры.</w:t>
      </w:r>
    </w:p>
    <w:p>
      <w:pPr>
        <w:pStyle w:val="ListParagraph"/>
        <w:numPr>
          <w:ilvl w:val="0"/>
          <w:numId w:val="115"/>
        </w:numPr>
        <w:tabs>
          <w:tab w:pos="1518" w:val="left" w:leader="none"/>
        </w:tabs>
        <w:spacing w:line="240" w:lineRule="auto" w:before="46" w:after="0"/>
        <w:ind w:left="1517" w:right="0" w:hanging="341"/>
        <w:jc w:val="left"/>
        <w:rPr>
          <w:sz w:val="19"/>
        </w:rPr>
      </w:pPr>
      <w:r>
        <w:rPr>
          <w:color w:val="231F20"/>
          <w:w w:val="95"/>
          <w:sz w:val="19"/>
        </w:rPr>
        <w:t>Какие</w:t>
      </w:r>
      <w:r>
        <w:rPr>
          <w:color w:val="231F20"/>
          <w:spacing w:val="8"/>
          <w:sz w:val="19"/>
        </w:rPr>
        <w:t> </w:t>
      </w:r>
      <w:r>
        <w:rPr>
          <w:color w:val="231F20"/>
          <w:w w:val="95"/>
          <w:sz w:val="19"/>
        </w:rPr>
        <w:t>цели</w:t>
      </w:r>
      <w:r>
        <w:rPr>
          <w:color w:val="231F20"/>
          <w:spacing w:val="9"/>
          <w:sz w:val="19"/>
        </w:rPr>
        <w:t> </w:t>
      </w:r>
      <w:r>
        <w:rPr>
          <w:color w:val="231F20"/>
          <w:w w:val="95"/>
          <w:sz w:val="19"/>
        </w:rPr>
        <w:t>преследовали</w:t>
      </w:r>
      <w:r>
        <w:rPr>
          <w:color w:val="231F20"/>
          <w:spacing w:val="8"/>
          <w:sz w:val="19"/>
        </w:rPr>
        <w:t> </w:t>
      </w:r>
      <w:r>
        <w:rPr>
          <w:color w:val="231F20"/>
          <w:w w:val="95"/>
          <w:sz w:val="19"/>
        </w:rPr>
        <w:t>в</w:t>
      </w:r>
      <w:r>
        <w:rPr>
          <w:color w:val="231F20"/>
          <w:spacing w:val="9"/>
          <w:sz w:val="19"/>
        </w:rPr>
        <w:t> </w:t>
      </w:r>
      <w:r>
        <w:rPr>
          <w:color w:val="231F20"/>
          <w:w w:val="95"/>
          <w:sz w:val="19"/>
        </w:rPr>
        <w:t>Латинской</w:t>
      </w:r>
      <w:r>
        <w:rPr>
          <w:color w:val="231F20"/>
          <w:spacing w:val="9"/>
          <w:sz w:val="19"/>
        </w:rPr>
        <w:t> </w:t>
      </w:r>
      <w:r>
        <w:rPr>
          <w:color w:val="231F20"/>
          <w:w w:val="95"/>
          <w:sz w:val="19"/>
        </w:rPr>
        <w:t>Америке</w:t>
      </w:r>
      <w:r>
        <w:rPr>
          <w:color w:val="231F20"/>
          <w:spacing w:val="8"/>
          <w:sz w:val="19"/>
        </w:rPr>
        <w:t> </w:t>
      </w:r>
      <w:r>
        <w:rPr>
          <w:color w:val="231F20"/>
          <w:w w:val="95"/>
          <w:sz w:val="19"/>
        </w:rPr>
        <w:t>Соединённые</w:t>
      </w:r>
      <w:r>
        <w:rPr>
          <w:color w:val="231F20"/>
          <w:spacing w:val="9"/>
          <w:sz w:val="19"/>
        </w:rPr>
        <w:t> </w:t>
      </w:r>
      <w:r>
        <w:rPr>
          <w:color w:val="231F20"/>
          <w:w w:val="95"/>
          <w:sz w:val="19"/>
        </w:rPr>
        <w:t>Штаты</w:t>
      </w:r>
      <w:r>
        <w:rPr>
          <w:color w:val="231F20"/>
          <w:spacing w:val="8"/>
          <w:sz w:val="19"/>
        </w:rPr>
        <w:t> </w:t>
      </w:r>
      <w:r>
        <w:rPr>
          <w:color w:val="231F20"/>
          <w:spacing w:val="-2"/>
          <w:w w:val="95"/>
          <w:sz w:val="19"/>
        </w:rPr>
        <w:t>Америки?</w:t>
      </w:r>
    </w:p>
    <w:p>
      <w:pPr>
        <w:spacing w:after="0" w:line="240" w:lineRule="auto"/>
        <w:jc w:val="left"/>
        <w:rPr>
          <w:sz w:val="19"/>
        </w:rPr>
        <w:sectPr>
          <w:footerReference w:type="default" r:id="rId1159"/>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42368" id="docshapegroup5420" coordorigin="0,0" coordsize="10308,1441">
            <v:shape style="position:absolute;left:420;top:419;width:9468;height:1021" type="#_x0000_t75" id="docshape5421" stroked="false">
              <v:imagedata r:id="rId6" o:title=""/>
            </v:shape>
            <v:shape style="position:absolute;left:420;top:283;width:9605;height:420" id="docshape5422" coordorigin="420,283" coordsize="9605,420" path="m9724,703l10024,703m420,583l420,283m9604,583l9604,283e" filled="false" stroked="true" strokeweight="1.25pt" strokecolor="#ffffff">
              <v:path arrowok="t"/>
              <v:stroke dashstyle="solid"/>
            </v:shape>
            <v:shape style="position:absolute;left:420;top:283;width:9605;height:420" id="docshape542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424" coordorigin="0,0" coordsize="10308,420" path="m360,420l0,420m9948,420l10308,420m420,360l420,0m9888,360l9888,0e" filled="false" stroked="true" strokeweight=".25pt" strokecolor="#000000">
              <v:path arrowok="t"/>
              <v:stroke dashstyle="solid"/>
            </v:shape>
            <v:shape style="position:absolute;left:1157;top:1144;width:4179;height:230" type="#_x0000_t202" id="docshape5425" filled="false" stroked="false">
              <v:textbox inset="0,0,0,0">
                <w:txbxContent>
                  <w:p>
                    <w:pPr>
                      <w:spacing w:line="222" w:lineRule="exact" w:before="0"/>
                      <w:ind w:left="0" w:right="0" w:firstLine="0"/>
                      <w:jc w:val="left"/>
                      <w:rPr>
                        <w:rFonts w:ascii="Tahoma" w:hAnsi="Tahoma"/>
                        <w:sz w:val="19"/>
                      </w:rPr>
                    </w:pPr>
                    <w:r>
                      <w:rPr>
                        <w:rFonts w:ascii="Tahoma" w:hAnsi="Tahoma"/>
                        <w:color w:val="FFFFFF"/>
                        <w:w w:val="80"/>
                        <w:sz w:val="19"/>
                      </w:rPr>
                      <w:t>§</w:t>
                    </w:r>
                    <w:r>
                      <w:rPr>
                        <w:rFonts w:ascii="Tahoma" w:hAnsi="Tahoma"/>
                        <w:color w:val="FFFFFF"/>
                        <w:spacing w:val="-10"/>
                        <w:w w:val="80"/>
                        <w:sz w:val="19"/>
                      </w:rPr>
                      <w:t> </w:t>
                    </w:r>
                    <w:r>
                      <w:rPr>
                        <w:rFonts w:ascii="Tahoma" w:hAnsi="Tahoma"/>
                        <w:color w:val="FFFFFF"/>
                        <w:w w:val="80"/>
                        <w:sz w:val="19"/>
                      </w:rPr>
                      <w:t>23.</w:t>
                    </w:r>
                    <w:r>
                      <w:rPr>
                        <w:rFonts w:ascii="Tahoma" w:hAnsi="Tahoma"/>
                        <w:color w:val="FFFFFF"/>
                        <w:spacing w:val="22"/>
                        <w:sz w:val="19"/>
                      </w:rPr>
                      <w:t> </w:t>
                    </w:r>
                    <w:r>
                      <w:rPr>
                        <w:rFonts w:ascii="Tahoma" w:hAnsi="Tahoma"/>
                        <w:color w:val="FFFFFF"/>
                        <w:w w:val="80"/>
                        <w:sz w:val="19"/>
                      </w:rPr>
                      <w:t>Латинская</w:t>
                    </w:r>
                    <w:r>
                      <w:rPr>
                        <w:rFonts w:ascii="Tahoma" w:hAnsi="Tahoma"/>
                        <w:color w:val="FFFFFF"/>
                        <w:spacing w:val="22"/>
                        <w:sz w:val="19"/>
                      </w:rPr>
                      <w:t> </w:t>
                    </w:r>
                    <w:r>
                      <w:rPr>
                        <w:rFonts w:ascii="Tahoma" w:hAnsi="Tahoma"/>
                        <w:color w:val="FFFFFF"/>
                        <w:w w:val="80"/>
                        <w:sz w:val="19"/>
                      </w:rPr>
                      <w:t>Америка:</w:t>
                    </w:r>
                    <w:r>
                      <w:rPr>
                        <w:rFonts w:ascii="Tahoma" w:hAnsi="Tahoma"/>
                        <w:color w:val="FFFFFF"/>
                        <w:spacing w:val="22"/>
                        <w:sz w:val="19"/>
                      </w:rPr>
                      <w:t> </w:t>
                    </w:r>
                    <w:r>
                      <w:rPr>
                        <w:rFonts w:ascii="Tahoma" w:hAnsi="Tahoma"/>
                        <w:color w:val="FFFFFF"/>
                        <w:w w:val="80"/>
                        <w:sz w:val="19"/>
                      </w:rPr>
                      <w:t>нелёгкий</w:t>
                    </w:r>
                    <w:r>
                      <w:rPr>
                        <w:rFonts w:ascii="Tahoma" w:hAnsi="Tahoma"/>
                        <w:color w:val="FFFFFF"/>
                        <w:spacing w:val="22"/>
                        <w:sz w:val="19"/>
                      </w:rPr>
                      <w:t> </w:t>
                    </w:r>
                    <w:r>
                      <w:rPr>
                        <w:rFonts w:ascii="Tahoma" w:hAnsi="Tahoma"/>
                        <w:color w:val="FFFFFF"/>
                        <w:w w:val="80"/>
                        <w:sz w:val="19"/>
                      </w:rPr>
                      <w:t>груз</w:t>
                    </w:r>
                    <w:r>
                      <w:rPr>
                        <w:rFonts w:ascii="Tahoma" w:hAnsi="Tahoma"/>
                        <w:color w:val="FFFFFF"/>
                        <w:spacing w:val="21"/>
                        <w:sz w:val="19"/>
                      </w:rPr>
                      <w:t> </w:t>
                    </w:r>
                    <w:r>
                      <w:rPr>
                        <w:rFonts w:ascii="Tahoma" w:hAnsi="Tahoma"/>
                        <w:color w:val="FFFFFF"/>
                        <w:spacing w:val="-2"/>
                        <w:w w:val="80"/>
                        <w:sz w:val="19"/>
                      </w:rPr>
                      <w:t>независимости</w:t>
                    </w:r>
                  </w:p>
                </w:txbxContent>
              </v:textbox>
              <w10:wrap type="none"/>
            </v:shape>
            <v:shape style="position:absolute;left:8669;top:1114;width:428;height:272" type="#_x0000_t202" id="docshape542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263</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427"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4"/>
        <w:rPr>
          <w:rFonts w:ascii="Trebuchet MS"/>
          <w:sz w:val="24"/>
        </w:rPr>
      </w:pPr>
    </w:p>
    <w:p>
      <w:pPr>
        <w:pStyle w:val="ListParagraph"/>
        <w:numPr>
          <w:ilvl w:val="0"/>
          <w:numId w:val="115"/>
        </w:numPr>
        <w:tabs>
          <w:tab w:pos="1234" w:val="left" w:leader="none"/>
        </w:tabs>
        <w:spacing w:line="223" w:lineRule="auto" w:before="0" w:after="0"/>
        <w:ind w:left="1233" w:right="1195" w:hanging="341"/>
        <w:jc w:val="both"/>
        <w:rPr>
          <w:sz w:val="19"/>
        </w:rPr>
      </w:pPr>
      <w:r>
        <w:rPr>
          <w:color w:val="231F20"/>
          <w:w w:val="95"/>
          <w:sz w:val="19"/>
        </w:rPr>
        <w:t>Сравните цели и способы вмешательства развитых государств Запада во </w:t>
      </w:r>
      <w:r>
        <w:rPr>
          <w:color w:val="231F20"/>
          <w:w w:val="95"/>
          <w:sz w:val="19"/>
        </w:rPr>
        <w:t>внутренние </w:t>
      </w:r>
      <w:r>
        <w:rPr>
          <w:color w:val="231F20"/>
          <w:sz w:val="19"/>
        </w:rPr>
        <w:t>дела стран Азии, Африки и Латинской Америки. Какие общие черты и различия можно выделить?</w:t>
      </w:r>
    </w:p>
    <w:p>
      <w:pPr>
        <w:pStyle w:val="ListParagraph"/>
        <w:numPr>
          <w:ilvl w:val="0"/>
          <w:numId w:val="115"/>
        </w:numPr>
        <w:tabs>
          <w:tab w:pos="1234" w:val="left" w:leader="none"/>
        </w:tabs>
        <w:spacing w:line="225" w:lineRule="auto" w:before="59" w:after="0"/>
        <w:ind w:left="1233" w:right="1194" w:hanging="341"/>
        <w:jc w:val="both"/>
        <w:rPr>
          <w:sz w:val="19"/>
        </w:rPr>
      </w:pPr>
      <w:r>
        <w:rPr>
          <w:color w:val="231F20"/>
          <w:sz w:val="19"/>
        </w:rPr>
        <w:t>Проанализируйте картину Э. Мане «Расстрел императора Максимилиана». Какие три группы людей можно на ней увидеть и что каждая из них означает? В какую </w:t>
      </w:r>
      <w:r>
        <w:rPr>
          <w:color w:val="231F20"/>
          <w:w w:val="95"/>
          <w:sz w:val="19"/>
        </w:rPr>
        <w:t>форму одеты солдаты и почему? Как вы думаете, почему картину запретили </w:t>
      </w:r>
      <w:r>
        <w:rPr>
          <w:color w:val="231F20"/>
          <w:w w:val="95"/>
          <w:sz w:val="19"/>
        </w:rPr>
        <w:t>выстав-</w:t>
      </w:r>
      <w:r>
        <w:rPr>
          <w:color w:val="231F20"/>
          <w:w w:val="95"/>
          <w:sz w:val="19"/>
        </w:rPr>
        <w:t> </w:t>
      </w:r>
      <w:r>
        <w:rPr>
          <w:color w:val="231F20"/>
          <w:sz w:val="19"/>
        </w:rPr>
        <w:t>лять</w:t>
      </w:r>
      <w:r>
        <w:rPr>
          <w:color w:val="231F20"/>
          <w:spacing w:val="-12"/>
          <w:sz w:val="19"/>
        </w:rPr>
        <w:t> </w:t>
      </w:r>
      <w:r>
        <w:rPr>
          <w:color w:val="231F20"/>
          <w:sz w:val="19"/>
        </w:rPr>
        <w:t>во</w:t>
      </w:r>
      <w:r>
        <w:rPr>
          <w:color w:val="231F20"/>
          <w:spacing w:val="-12"/>
          <w:sz w:val="19"/>
        </w:rPr>
        <w:t> </w:t>
      </w:r>
      <w:r>
        <w:rPr>
          <w:color w:val="231F20"/>
          <w:sz w:val="19"/>
        </w:rPr>
        <w:t>Франции?</w:t>
      </w:r>
      <w:r>
        <w:rPr>
          <w:color w:val="231F20"/>
          <w:spacing w:val="-12"/>
          <w:sz w:val="19"/>
        </w:rPr>
        <w:t> </w:t>
      </w:r>
      <w:r>
        <w:rPr>
          <w:color w:val="231F20"/>
          <w:sz w:val="19"/>
        </w:rPr>
        <w:t>В</w:t>
      </w:r>
      <w:r>
        <w:rPr>
          <w:color w:val="231F20"/>
          <w:spacing w:val="-12"/>
          <w:sz w:val="19"/>
        </w:rPr>
        <w:t> </w:t>
      </w:r>
      <w:r>
        <w:rPr>
          <w:color w:val="231F20"/>
          <w:sz w:val="19"/>
        </w:rPr>
        <w:t>какую</w:t>
      </w:r>
      <w:r>
        <w:rPr>
          <w:color w:val="231F20"/>
          <w:spacing w:val="-12"/>
          <w:sz w:val="19"/>
        </w:rPr>
        <w:t> </w:t>
      </w:r>
      <w:r>
        <w:rPr>
          <w:color w:val="231F20"/>
          <w:sz w:val="19"/>
        </w:rPr>
        <w:t>эпоху</w:t>
      </w:r>
      <w:r>
        <w:rPr>
          <w:color w:val="231F20"/>
          <w:spacing w:val="-12"/>
          <w:sz w:val="19"/>
        </w:rPr>
        <w:t> </w:t>
      </w:r>
      <w:r>
        <w:rPr>
          <w:color w:val="231F20"/>
          <w:sz w:val="19"/>
        </w:rPr>
        <w:t>в</w:t>
      </w:r>
      <w:r>
        <w:rPr>
          <w:color w:val="231F20"/>
          <w:spacing w:val="-12"/>
          <w:sz w:val="19"/>
        </w:rPr>
        <w:t> </w:t>
      </w:r>
      <w:r>
        <w:rPr>
          <w:color w:val="231F20"/>
          <w:sz w:val="19"/>
        </w:rPr>
        <w:t>истории</w:t>
      </w:r>
      <w:r>
        <w:rPr>
          <w:color w:val="231F20"/>
          <w:spacing w:val="-12"/>
          <w:sz w:val="19"/>
        </w:rPr>
        <w:t> </w:t>
      </w:r>
      <w:r>
        <w:rPr>
          <w:color w:val="231F20"/>
          <w:sz w:val="19"/>
        </w:rPr>
        <w:t>Франции</w:t>
      </w:r>
      <w:r>
        <w:rPr>
          <w:color w:val="231F20"/>
          <w:spacing w:val="-12"/>
          <w:sz w:val="19"/>
        </w:rPr>
        <w:t> </w:t>
      </w:r>
      <w:r>
        <w:rPr>
          <w:color w:val="231F20"/>
          <w:sz w:val="19"/>
        </w:rPr>
        <w:t>было</w:t>
      </w:r>
      <w:r>
        <w:rPr>
          <w:color w:val="231F20"/>
          <w:spacing w:val="-12"/>
          <w:sz w:val="19"/>
        </w:rPr>
        <w:t> </w:t>
      </w:r>
      <w:r>
        <w:rPr>
          <w:color w:val="231F20"/>
          <w:sz w:val="19"/>
        </w:rPr>
        <w:t>написано</w:t>
      </w:r>
      <w:r>
        <w:rPr>
          <w:color w:val="231F20"/>
          <w:spacing w:val="-12"/>
          <w:sz w:val="19"/>
        </w:rPr>
        <w:t> </w:t>
      </w:r>
      <w:r>
        <w:rPr>
          <w:color w:val="231F20"/>
          <w:sz w:val="19"/>
        </w:rPr>
        <w:t>это</w:t>
      </w:r>
      <w:r>
        <w:rPr>
          <w:color w:val="231F20"/>
          <w:spacing w:val="-12"/>
          <w:sz w:val="19"/>
        </w:rPr>
        <w:t> </w:t>
      </w:r>
      <w:r>
        <w:rPr>
          <w:color w:val="231F20"/>
          <w:sz w:val="19"/>
        </w:rPr>
        <w:t>произведе- </w:t>
      </w:r>
      <w:r>
        <w:rPr>
          <w:color w:val="231F20"/>
          <w:spacing w:val="-2"/>
          <w:sz w:val="19"/>
        </w:rPr>
        <w:t>ние</w:t>
      </w:r>
      <w:r>
        <w:rPr>
          <w:color w:val="231F20"/>
          <w:spacing w:val="-6"/>
          <w:sz w:val="19"/>
        </w:rPr>
        <w:t> </w:t>
      </w:r>
      <w:r>
        <w:rPr>
          <w:color w:val="231F20"/>
          <w:spacing w:val="-2"/>
          <w:sz w:val="19"/>
        </w:rPr>
        <w:t>и</w:t>
      </w:r>
      <w:r>
        <w:rPr>
          <w:color w:val="231F20"/>
          <w:spacing w:val="-6"/>
          <w:sz w:val="19"/>
        </w:rPr>
        <w:t> </w:t>
      </w:r>
      <w:r>
        <w:rPr>
          <w:color w:val="231F20"/>
          <w:spacing w:val="-2"/>
          <w:sz w:val="19"/>
        </w:rPr>
        <w:t>какие</w:t>
      </w:r>
      <w:r>
        <w:rPr>
          <w:color w:val="231F20"/>
          <w:spacing w:val="-6"/>
          <w:sz w:val="19"/>
        </w:rPr>
        <w:t> </w:t>
      </w:r>
      <w:r>
        <w:rPr>
          <w:color w:val="231F20"/>
          <w:spacing w:val="-2"/>
          <w:sz w:val="19"/>
        </w:rPr>
        <w:t>предположения</w:t>
      </w:r>
      <w:r>
        <w:rPr>
          <w:color w:val="231F20"/>
          <w:spacing w:val="-6"/>
          <w:sz w:val="19"/>
        </w:rPr>
        <w:t> </w:t>
      </w:r>
      <w:r>
        <w:rPr>
          <w:color w:val="231F20"/>
          <w:spacing w:val="-2"/>
          <w:sz w:val="19"/>
        </w:rPr>
        <w:t>о</w:t>
      </w:r>
      <w:r>
        <w:rPr>
          <w:color w:val="231F20"/>
          <w:spacing w:val="-6"/>
          <w:sz w:val="19"/>
        </w:rPr>
        <w:t> </w:t>
      </w:r>
      <w:r>
        <w:rPr>
          <w:color w:val="231F20"/>
          <w:spacing w:val="-2"/>
          <w:sz w:val="19"/>
        </w:rPr>
        <w:t>политических</w:t>
      </w:r>
      <w:r>
        <w:rPr>
          <w:color w:val="231F20"/>
          <w:spacing w:val="-6"/>
          <w:sz w:val="19"/>
        </w:rPr>
        <w:t> </w:t>
      </w:r>
      <w:r>
        <w:rPr>
          <w:color w:val="231F20"/>
          <w:spacing w:val="-2"/>
          <w:sz w:val="19"/>
        </w:rPr>
        <w:t>взглядах</w:t>
      </w:r>
      <w:r>
        <w:rPr>
          <w:color w:val="231F20"/>
          <w:spacing w:val="-6"/>
          <w:sz w:val="19"/>
        </w:rPr>
        <w:t> </w:t>
      </w:r>
      <w:r>
        <w:rPr>
          <w:color w:val="231F20"/>
          <w:spacing w:val="-2"/>
          <w:sz w:val="19"/>
        </w:rPr>
        <w:t>его</w:t>
      </w:r>
      <w:r>
        <w:rPr>
          <w:color w:val="231F20"/>
          <w:spacing w:val="-6"/>
          <w:sz w:val="19"/>
        </w:rPr>
        <w:t> </w:t>
      </w:r>
      <w:r>
        <w:rPr>
          <w:color w:val="231F20"/>
          <w:spacing w:val="-2"/>
          <w:sz w:val="19"/>
        </w:rPr>
        <w:t>автора</w:t>
      </w:r>
      <w:r>
        <w:rPr>
          <w:color w:val="231F20"/>
          <w:spacing w:val="-6"/>
          <w:sz w:val="19"/>
        </w:rPr>
        <w:t> </w:t>
      </w:r>
      <w:r>
        <w:rPr>
          <w:color w:val="231F20"/>
          <w:spacing w:val="-2"/>
          <w:sz w:val="19"/>
        </w:rPr>
        <w:t>можно</w:t>
      </w:r>
      <w:r>
        <w:rPr>
          <w:color w:val="231F20"/>
          <w:spacing w:val="-6"/>
          <w:sz w:val="19"/>
        </w:rPr>
        <w:t> </w:t>
      </w:r>
      <w:r>
        <w:rPr>
          <w:color w:val="231F20"/>
          <w:spacing w:val="-2"/>
          <w:sz w:val="19"/>
        </w:rPr>
        <w:t>сделать</w:t>
      </w:r>
      <w:r>
        <w:rPr>
          <w:color w:val="231F20"/>
          <w:spacing w:val="-6"/>
          <w:sz w:val="19"/>
        </w:rPr>
        <w:t> </w:t>
      </w:r>
      <w:r>
        <w:rPr>
          <w:color w:val="231F20"/>
          <w:spacing w:val="-2"/>
          <w:sz w:val="19"/>
        </w:rPr>
        <w:t>на</w:t>
      </w:r>
      <w:r>
        <w:rPr>
          <w:color w:val="231F20"/>
          <w:spacing w:val="-2"/>
          <w:sz w:val="19"/>
        </w:rPr>
        <w:t> </w:t>
      </w:r>
      <w:r>
        <w:rPr>
          <w:color w:val="231F20"/>
          <w:sz w:val="19"/>
        </w:rPr>
        <w:t>основании картины?</w:t>
      </w:r>
    </w:p>
    <w:p>
      <w:pPr>
        <w:pStyle w:val="ListParagraph"/>
        <w:numPr>
          <w:ilvl w:val="0"/>
          <w:numId w:val="115"/>
        </w:numPr>
        <w:tabs>
          <w:tab w:pos="1234" w:val="left" w:leader="none"/>
        </w:tabs>
        <w:spacing w:line="223" w:lineRule="auto" w:before="63" w:after="0"/>
        <w:ind w:left="1233" w:right="1195" w:hanging="341"/>
        <w:jc w:val="both"/>
        <w:rPr>
          <w:sz w:val="19"/>
        </w:rPr>
      </w:pPr>
      <w:r>
        <w:rPr>
          <w:color w:val="231F20"/>
          <w:w w:val="95"/>
          <w:sz w:val="19"/>
        </w:rPr>
        <w:t>Подготовьте сообщение на тему «Неудавшийся император» о судьбе Максимилиана </w:t>
      </w:r>
      <w:r>
        <w:rPr>
          <w:color w:val="231F20"/>
          <w:sz w:val="19"/>
        </w:rPr>
        <w:t>Габсбурга</w:t>
      </w:r>
      <w:r>
        <w:rPr>
          <w:color w:val="231F20"/>
          <w:spacing w:val="-10"/>
          <w:sz w:val="19"/>
        </w:rPr>
        <w:t> </w:t>
      </w:r>
      <w:r>
        <w:rPr>
          <w:color w:val="231F20"/>
          <w:sz w:val="19"/>
        </w:rPr>
        <w:t>и</w:t>
      </w:r>
      <w:r>
        <w:rPr>
          <w:color w:val="231F20"/>
          <w:spacing w:val="-10"/>
          <w:sz w:val="19"/>
        </w:rPr>
        <w:t> </w:t>
      </w:r>
      <w:r>
        <w:rPr>
          <w:color w:val="231F20"/>
          <w:sz w:val="19"/>
        </w:rPr>
        <w:t>об</w:t>
      </w:r>
      <w:r>
        <w:rPr>
          <w:color w:val="231F20"/>
          <w:spacing w:val="-10"/>
          <w:sz w:val="19"/>
        </w:rPr>
        <w:t> </w:t>
      </w:r>
      <w:r>
        <w:rPr>
          <w:color w:val="231F20"/>
          <w:sz w:val="19"/>
        </w:rPr>
        <w:t>обстоятельствах</w:t>
      </w:r>
      <w:r>
        <w:rPr>
          <w:color w:val="231F20"/>
          <w:spacing w:val="-10"/>
          <w:sz w:val="19"/>
        </w:rPr>
        <w:t> </w:t>
      </w:r>
      <w:r>
        <w:rPr>
          <w:color w:val="231F20"/>
          <w:sz w:val="19"/>
        </w:rPr>
        <w:t>французской</w:t>
      </w:r>
      <w:r>
        <w:rPr>
          <w:color w:val="231F20"/>
          <w:spacing w:val="-10"/>
          <w:sz w:val="19"/>
        </w:rPr>
        <w:t> </w:t>
      </w:r>
      <w:r>
        <w:rPr>
          <w:color w:val="231F20"/>
          <w:sz w:val="19"/>
        </w:rPr>
        <w:t>интервенции</w:t>
      </w:r>
      <w:r>
        <w:rPr>
          <w:color w:val="231F20"/>
          <w:spacing w:val="-10"/>
          <w:sz w:val="19"/>
        </w:rPr>
        <w:t> </w:t>
      </w:r>
      <w:r>
        <w:rPr>
          <w:color w:val="231F20"/>
          <w:sz w:val="19"/>
        </w:rPr>
        <w:t>в</w:t>
      </w:r>
      <w:r>
        <w:rPr>
          <w:color w:val="231F20"/>
          <w:spacing w:val="-10"/>
          <w:sz w:val="19"/>
        </w:rPr>
        <w:t> </w:t>
      </w:r>
      <w:r>
        <w:rPr>
          <w:color w:val="231F20"/>
          <w:sz w:val="19"/>
        </w:rPr>
        <w:t>Мексику.</w:t>
      </w:r>
      <w:r>
        <w:rPr>
          <w:color w:val="231F20"/>
          <w:spacing w:val="-10"/>
          <w:sz w:val="19"/>
        </w:rPr>
        <w:t> </w:t>
      </w:r>
      <w:r>
        <w:rPr>
          <w:color w:val="231F20"/>
          <w:sz w:val="19"/>
        </w:rPr>
        <w:t>Какие</w:t>
      </w:r>
      <w:r>
        <w:rPr>
          <w:color w:val="231F20"/>
          <w:spacing w:val="-10"/>
          <w:sz w:val="19"/>
        </w:rPr>
        <w:t> </w:t>
      </w:r>
      <w:r>
        <w:rPr>
          <w:color w:val="231F20"/>
          <w:sz w:val="19"/>
        </w:rPr>
        <w:t>типы источников вы использовали при подготовке сообщения?</w:t>
      </w:r>
    </w:p>
    <w:p>
      <w:pPr>
        <w:pStyle w:val="ListParagraph"/>
        <w:numPr>
          <w:ilvl w:val="0"/>
          <w:numId w:val="115"/>
        </w:numPr>
        <w:tabs>
          <w:tab w:pos="1234" w:val="left" w:leader="none"/>
        </w:tabs>
        <w:spacing w:line="223" w:lineRule="auto" w:before="61" w:after="0"/>
        <w:ind w:left="1233" w:right="1194" w:hanging="341"/>
        <w:jc w:val="both"/>
        <w:rPr>
          <w:sz w:val="19"/>
        </w:rPr>
      </w:pPr>
      <w:r>
        <w:rPr>
          <w:color w:val="231F20"/>
          <w:w w:val="95"/>
          <w:sz w:val="19"/>
        </w:rPr>
        <w:t>Используя</w:t>
      </w:r>
      <w:r>
        <w:rPr>
          <w:color w:val="231F20"/>
          <w:spacing w:val="-2"/>
          <w:w w:val="95"/>
          <w:sz w:val="19"/>
        </w:rPr>
        <w:t> </w:t>
      </w:r>
      <w:r>
        <w:rPr>
          <w:color w:val="231F20"/>
          <w:w w:val="95"/>
          <w:sz w:val="19"/>
        </w:rPr>
        <w:t>карту</w:t>
      </w:r>
      <w:r>
        <w:rPr>
          <w:color w:val="231F20"/>
          <w:spacing w:val="-3"/>
          <w:w w:val="95"/>
          <w:sz w:val="19"/>
        </w:rPr>
        <w:t> </w:t>
      </w:r>
      <w:r>
        <w:rPr>
          <w:color w:val="231F20"/>
          <w:w w:val="95"/>
          <w:sz w:val="19"/>
        </w:rPr>
        <w:t>7</w:t>
      </w:r>
      <w:r>
        <w:rPr>
          <w:color w:val="231F20"/>
          <w:spacing w:val="-2"/>
          <w:w w:val="95"/>
          <w:sz w:val="19"/>
        </w:rPr>
        <w:t> </w:t>
      </w:r>
      <w:r>
        <w:rPr>
          <w:color w:val="231F20"/>
          <w:w w:val="95"/>
          <w:sz w:val="19"/>
        </w:rPr>
        <w:t>(Приложение)</w:t>
      </w:r>
      <w:r>
        <w:rPr>
          <w:color w:val="231F20"/>
          <w:spacing w:val="-3"/>
          <w:w w:val="95"/>
          <w:sz w:val="19"/>
        </w:rPr>
        <w:t> </w:t>
      </w:r>
      <w:r>
        <w:rPr>
          <w:color w:val="231F20"/>
          <w:w w:val="95"/>
          <w:sz w:val="19"/>
        </w:rPr>
        <w:t>и</w:t>
      </w:r>
      <w:r>
        <w:rPr>
          <w:color w:val="231F20"/>
          <w:spacing w:val="-2"/>
          <w:w w:val="95"/>
          <w:sz w:val="19"/>
        </w:rPr>
        <w:t> </w:t>
      </w:r>
      <w:r>
        <w:rPr>
          <w:color w:val="231F20"/>
          <w:w w:val="95"/>
          <w:sz w:val="19"/>
        </w:rPr>
        <w:t>дополнительные</w:t>
      </w:r>
      <w:r>
        <w:rPr>
          <w:color w:val="231F20"/>
          <w:spacing w:val="-3"/>
          <w:w w:val="95"/>
          <w:sz w:val="19"/>
        </w:rPr>
        <w:t> </w:t>
      </w:r>
      <w:r>
        <w:rPr>
          <w:color w:val="231F20"/>
          <w:w w:val="95"/>
          <w:sz w:val="19"/>
        </w:rPr>
        <w:t>источники</w:t>
      </w:r>
      <w:r>
        <w:rPr>
          <w:color w:val="231F20"/>
          <w:spacing w:val="-2"/>
          <w:w w:val="95"/>
          <w:sz w:val="19"/>
        </w:rPr>
        <w:t> </w:t>
      </w:r>
      <w:r>
        <w:rPr>
          <w:color w:val="231F20"/>
          <w:w w:val="95"/>
          <w:sz w:val="19"/>
        </w:rPr>
        <w:t>информации,</w:t>
      </w:r>
      <w:r>
        <w:rPr>
          <w:color w:val="231F20"/>
          <w:spacing w:val="-3"/>
          <w:w w:val="95"/>
          <w:sz w:val="19"/>
        </w:rPr>
        <w:t> </w:t>
      </w:r>
      <w:r>
        <w:rPr>
          <w:color w:val="231F20"/>
          <w:w w:val="95"/>
          <w:sz w:val="19"/>
        </w:rPr>
        <w:t>составь- те таблицу вооружённых вторжений США в чужие страны, в которой укажите: а) год; </w:t>
      </w:r>
      <w:r>
        <w:rPr>
          <w:color w:val="231F20"/>
          <w:sz w:val="19"/>
        </w:rPr>
        <w:t>б) страну; в) причину агрессии.</w:t>
      </w:r>
    </w:p>
    <w:p>
      <w:pPr>
        <w:pStyle w:val="Heading7"/>
        <w:tabs>
          <w:tab w:pos="8263" w:val="left" w:leader="none"/>
        </w:tabs>
        <w:spacing w:before="161"/>
        <w:ind w:left="893"/>
      </w:pPr>
      <w:r>
        <w:rPr/>
        <w:pict>
          <v:group style="position:absolute;margin-left:185.604294pt;margin-top:12.015164pt;width:239pt;height:7.85pt;mso-position-horizontal-relative:page;mso-position-vertical-relative:paragraph;z-index:-27641856" id="docshapegroup5428" coordorigin="3712,240" coordsize="4780,157">
            <v:line style="position:absolute" from="3762,318" to="8397,318" stroked="true" strokeweight="1pt" strokecolor="#db413f">
              <v:stroke dashstyle="dot"/>
            </v:line>
            <v:shape style="position:absolute;left:3712;top:308;width:4715;height:20" id="docshape5429" coordorigin="3712,308" coordsize="4715,20" path="m3732,318l3729,311,3722,308,3715,311,3712,318,3715,325,3722,328,3729,325,3732,318xm8427,318l8424,311,8417,308,8410,311,8407,318,8410,325,8417,328,8424,325,8427,318xe" filled="true" fillcolor="#db413f" stroked="false">
              <v:path arrowok="t"/>
              <v:fill type="solid"/>
            </v:shape>
            <v:shape style="position:absolute;left:8407;top:240;width:84;height:157" id="docshape5430" coordorigin="8407,240" coordsize="84,157" path="m8407,240l8407,397,8491,318,8407,240xe" filled="true" fillcolor="#db413f" stroked="false">
              <v:path arrowok="t"/>
              <v:fill type="solid"/>
            </v:shape>
            <w10:wrap type="none"/>
          </v:group>
        </w:pict>
      </w:r>
      <w:r>
        <w:rPr>
          <w:color w:val="4495D1"/>
          <w:w w:val="75"/>
        </w:rPr>
        <w:t>Работаем</w:t>
      </w:r>
      <w:r>
        <w:rPr>
          <w:color w:val="4495D1"/>
          <w:spacing w:val="23"/>
        </w:rPr>
        <w:t> </w:t>
      </w:r>
      <w:r>
        <w:rPr>
          <w:color w:val="4495D1"/>
          <w:w w:val="75"/>
        </w:rPr>
        <w:t>с</w:t>
      </w:r>
      <w:r>
        <w:rPr>
          <w:color w:val="4495D1"/>
          <w:spacing w:val="24"/>
        </w:rPr>
        <w:t> </w:t>
      </w:r>
      <w:r>
        <w:rPr>
          <w:color w:val="4495D1"/>
          <w:spacing w:val="-2"/>
          <w:w w:val="75"/>
        </w:rPr>
        <w:t>ХРОНОЛОГИЕЙ</w:t>
      </w:r>
      <w:r>
        <w:rPr>
          <w:color w:val="4495D1"/>
        </w:rPr>
        <w:tab/>
      </w:r>
      <w:r>
        <w:rPr>
          <w:color w:val="4495D1"/>
          <w:position w:val="-4"/>
        </w:rPr>
        <w:drawing>
          <wp:inline distT="0" distB="0" distL="0" distR="0">
            <wp:extent cx="143997" cy="179997"/>
            <wp:effectExtent l="0" t="0" r="0" b="0"/>
            <wp:docPr id="145" name="image901.png"/>
            <wp:cNvGraphicFramePr>
              <a:graphicFrameLocks noChangeAspect="1"/>
            </wp:cNvGraphicFramePr>
            <a:graphic>
              <a:graphicData uri="http://schemas.openxmlformats.org/drawingml/2006/picture">
                <pic:pic>
                  <pic:nvPicPr>
                    <pic:cNvPr id="146" name="image901.png"/>
                    <pic:cNvPicPr/>
                  </pic:nvPicPr>
                  <pic:blipFill>
                    <a:blip r:embed="rId1166" cstate="print"/>
                    <a:stretch>
                      <a:fillRect/>
                    </a:stretch>
                  </pic:blipFill>
                  <pic:spPr>
                    <a:xfrm>
                      <a:off x="0" y="0"/>
                      <a:ext cx="143997" cy="179997"/>
                    </a:xfrm>
                    <a:prstGeom prst="rect">
                      <a:avLst/>
                    </a:prstGeom>
                  </pic:spPr>
                </pic:pic>
              </a:graphicData>
            </a:graphic>
          </wp:inline>
        </w:drawing>
      </w:r>
      <w:r>
        <w:rPr>
          <w:color w:val="4495D1"/>
          <w:position w:val="-4"/>
        </w:rPr>
      </w:r>
    </w:p>
    <w:p>
      <w:pPr>
        <w:spacing w:line="228" w:lineRule="auto" w:before="46"/>
        <w:ind w:left="1233" w:right="1194" w:firstLine="0"/>
        <w:jc w:val="both"/>
        <w:rPr>
          <w:rFonts w:ascii="Trebuchet MS" w:hAnsi="Trebuchet MS"/>
          <w:sz w:val="19"/>
        </w:rPr>
      </w:pPr>
      <w:r>
        <w:rPr>
          <w:rFonts w:ascii="Trebuchet MS" w:hAnsi="Trebuchet MS"/>
          <w:color w:val="231F20"/>
          <w:w w:val="95"/>
          <w:sz w:val="19"/>
        </w:rPr>
        <w:t>Расположите в хронологической последовательности события: 1) Мексиканская </w:t>
      </w:r>
      <w:r>
        <w:rPr>
          <w:rFonts w:ascii="Trebuchet MS" w:hAnsi="Trebuchet MS"/>
          <w:color w:val="231F20"/>
          <w:w w:val="95"/>
          <w:sz w:val="19"/>
        </w:rPr>
        <w:t>ре- </w:t>
      </w:r>
      <w:r>
        <w:rPr>
          <w:rFonts w:ascii="Trebuchet MS" w:hAnsi="Trebuchet MS"/>
          <w:color w:val="231F20"/>
          <w:sz w:val="19"/>
        </w:rPr>
        <w:t>волюция;</w:t>
      </w:r>
      <w:r>
        <w:rPr>
          <w:rFonts w:ascii="Trebuchet MS" w:hAnsi="Trebuchet MS"/>
          <w:color w:val="231F20"/>
          <w:spacing w:val="-5"/>
          <w:sz w:val="19"/>
        </w:rPr>
        <w:t> </w:t>
      </w:r>
      <w:r>
        <w:rPr>
          <w:rFonts w:ascii="Trebuchet MS" w:hAnsi="Trebuchet MS"/>
          <w:color w:val="231F20"/>
          <w:sz w:val="19"/>
        </w:rPr>
        <w:t>2)</w:t>
      </w:r>
      <w:r>
        <w:rPr>
          <w:rFonts w:ascii="Trebuchet MS" w:hAnsi="Trebuchet MS"/>
          <w:color w:val="231F20"/>
          <w:spacing w:val="-5"/>
          <w:sz w:val="19"/>
        </w:rPr>
        <w:t> </w:t>
      </w:r>
      <w:r>
        <w:rPr>
          <w:rFonts w:ascii="Trebuchet MS" w:hAnsi="Trebuchet MS"/>
          <w:color w:val="231F20"/>
          <w:sz w:val="19"/>
        </w:rPr>
        <w:t>Испано-американская</w:t>
      </w:r>
      <w:r>
        <w:rPr>
          <w:rFonts w:ascii="Trebuchet MS" w:hAnsi="Trebuchet MS"/>
          <w:color w:val="231F20"/>
          <w:spacing w:val="-5"/>
          <w:sz w:val="19"/>
        </w:rPr>
        <w:t> </w:t>
      </w:r>
      <w:r>
        <w:rPr>
          <w:rFonts w:ascii="Trebuchet MS" w:hAnsi="Trebuchet MS"/>
          <w:color w:val="231F20"/>
          <w:sz w:val="19"/>
        </w:rPr>
        <w:t>война;</w:t>
      </w:r>
      <w:r>
        <w:rPr>
          <w:rFonts w:ascii="Trebuchet MS" w:hAnsi="Trebuchet MS"/>
          <w:color w:val="231F20"/>
          <w:spacing w:val="-5"/>
          <w:sz w:val="19"/>
        </w:rPr>
        <w:t> </w:t>
      </w:r>
      <w:r>
        <w:rPr>
          <w:rFonts w:ascii="Trebuchet MS" w:hAnsi="Trebuchet MS"/>
          <w:color w:val="231F20"/>
          <w:sz w:val="19"/>
        </w:rPr>
        <w:t>3)</w:t>
      </w:r>
      <w:r>
        <w:rPr>
          <w:rFonts w:ascii="Trebuchet MS" w:hAnsi="Trebuchet MS"/>
          <w:color w:val="231F20"/>
          <w:spacing w:val="-5"/>
          <w:sz w:val="19"/>
        </w:rPr>
        <w:t> </w:t>
      </w:r>
      <w:r>
        <w:rPr>
          <w:rFonts w:ascii="Trebuchet MS" w:hAnsi="Trebuchet MS"/>
          <w:color w:val="231F20"/>
          <w:sz w:val="19"/>
        </w:rPr>
        <w:t>«нота</w:t>
      </w:r>
      <w:r>
        <w:rPr>
          <w:rFonts w:ascii="Trebuchet MS" w:hAnsi="Trebuchet MS"/>
          <w:color w:val="231F20"/>
          <w:spacing w:val="-5"/>
          <w:sz w:val="19"/>
        </w:rPr>
        <w:t> </w:t>
      </w:r>
      <w:r>
        <w:rPr>
          <w:rFonts w:ascii="Trebuchet MS" w:hAnsi="Trebuchet MS"/>
          <w:color w:val="231F20"/>
          <w:sz w:val="19"/>
        </w:rPr>
        <w:t>Драго»;</w:t>
      </w:r>
      <w:r>
        <w:rPr>
          <w:rFonts w:ascii="Trebuchet MS" w:hAnsi="Trebuchet MS"/>
          <w:color w:val="231F20"/>
          <w:spacing w:val="-5"/>
          <w:sz w:val="19"/>
        </w:rPr>
        <w:t> </w:t>
      </w:r>
      <w:r>
        <w:rPr>
          <w:rFonts w:ascii="Trebuchet MS" w:hAnsi="Trebuchet MS"/>
          <w:color w:val="231F20"/>
          <w:sz w:val="19"/>
        </w:rPr>
        <w:t>4)</w:t>
      </w:r>
      <w:r>
        <w:rPr>
          <w:rFonts w:ascii="Trebuchet MS" w:hAnsi="Trebuchet MS"/>
          <w:color w:val="231F20"/>
          <w:spacing w:val="-5"/>
          <w:sz w:val="19"/>
        </w:rPr>
        <w:t> </w:t>
      </w:r>
      <w:r>
        <w:rPr>
          <w:rFonts w:ascii="Trebuchet MS" w:hAnsi="Trebuchet MS"/>
          <w:color w:val="231F20"/>
          <w:sz w:val="19"/>
        </w:rPr>
        <w:t>французская</w:t>
      </w:r>
      <w:r>
        <w:rPr>
          <w:rFonts w:ascii="Trebuchet MS" w:hAnsi="Trebuchet MS"/>
          <w:color w:val="231F20"/>
          <w:spacing w:val="-5"/>
          <w:sz w:val="19"/>
        </w:rPr>
        <w:t> </w:t>
      </w:r>
      <w:r>
        <w:rPr>
          <w:rFonts w:ascii="Trebuchet MS" w:hAnsi="Trebuchet MS"/>
          <w:color w:val="231F20"/>
          <w:sz w:val="19"/>
        </w:rPr>
        <w:t>интер- венция в Мексику.</w:t>
      </w:r>
    </w:p>
    <w:p>
      <w:pPr>
        <w:pStyle w:val="Heading7"/>
        <w:spacing w:before="159"/>
        <w:ind w:left="893"/>
      </w:pPr>
      <w:r>
        <w:rPr/>
        <w:pict>
          <v:group style="position:absolute;margin-left:180.656494pt;margin-top:8.617274pt;width:259.9pt;height:14.2pt;mso-position-horizontal-relative:page;mso-position-vertical-relative:paragraph;z-index:16251392" id="docshapegroup5431" coordorigin="3613,172" coordsize="5198,284">
            <v:shape style="position:absolute;left:8527;top:172;width:284;height:284" type="#_x0000_t75" id="docshape5432" stroked="false">
              <v:imagedata r:id="rId21" o:title=""/>
            </v:shape>
            <v:line style="position:absolute" from="3663,318" to="8376,318" stroked="true" strokeweight="1pt" strokecolor="#db413f">
              <v:stroke dashstyle="dot"/>
            </v:line>
            <v:shape style="position:absolute;left:3613;top:307;width:4793;height:20" id="docshape5433" coordorigin="3613,308" coordsize="4793,20" path="m3633,318l3630,310,3623,308,3616,310,3613,318,3616,325,3623,328,3630,325,3633,318xm8406,318l8403,310,8396,308,8389,310,8386,318,8389,325,8396,328,8403,325,8406,318xe" filled="true" fillcolor="#db413f" stroked="false">
              <v:path arrowok="t"/>
              <v:fill type="solid"/>
            </v:shape>
            <v:shape style="position:absolute;left:8386;top:239;width:84;height:157" id="docshape5434" coordorigin="8386,239" coordsize="84,157" path="m8386,239l8386,396,8470,318,8386,239xe" filled="true" fillcolor="#db413f" stroked="false">
              <v:path arrowok="t"/>
              <v:fill type="solid"/>
            </v:shape>
            <w10:wrap type="none"/>
          </v:group>
        </w:pict>
      </w:r>
      <w:r>
        <w:rPr>
          <w:color w:val="4495D1"/>
          <w:w w:val="75"/>
        </w:rPr>
        <w:t>Работаем</w:t>
      </w:r>
      <w:r>
        <w:rPr>
          <w:color w:val="4495D1"/>
          <w:spacing w:val="30"/>
        </w:rPr>
        <w:t> </w:t>
      </w:r>
      <w:r>
        <w:rPr>
          <w:color w:val="4495D1"/>
          <w:w w:val="75"/>
        </w:rPr>
        <w:t>с</w:t>
      </w:r>
      <w:r>
        <w:rPr>
          <w:color w:val="4495D1"/>
          <w:spacing w:val="31"/>
        </w:rPr>
        <w:t> </w:t>
      </w:r>
      <w:r>
        <w:rPr>
          <w:color w:val="4495D1"/>
          <w:spacing w:val="-2"/>
          <w:w w:val="75"/>
        </w:rPr>
        <w:t>ИСТОЧНИКОМ</w:t>
      </w:r>
    </w:p>
    <w:p>
      <w:pPr>
        <w:spacing w:before="39"/>
        <w:ind w:left="1233" w:right="0" w:firstLine="0"/>
        <w:jc w:val="both"/>
        <w:rPr>
          <w:rFonts w:ascii="Trebuchet MS" w:hAnsi="Trebuchet MS"/>
          <w:sz w:val="19"/>
        </w:rPr>
      </w:pPr>
      <w:r>
        <w:rPr>
          <w:rFonts w:ascii="Trebuchet MS" w:hAnsi="Trebuchet MS"/>
          <w:color w:val="231F20"/>
          <w:w w:val="95"/>
          <w:sz w:val="19"/>
        </w:rPr>
        <w:t>Прочитайте</w:t>
      </w:r>
      <w:r>
        <w:rPr>
          <w:rFonts w:ascii="Trebuchet MS" w:hAnsi="Trebuchet MS"/>
          <w:color w:val="231F20"/>
          <w:sz w:val="19"/>
        </w:rPr>
        <w:t> </w:t>
      </w:r>
      <w:r>
        <w:rPr>
          <w:rFonts w:ascii="Trebuchet MS" w:hAnsi="Trebuchet MS"/>
          <w:color w:val="231F20"/>
          <w:w w:val="95"/>
          <w:sz w:val="19"/>
        </w:rPr>
        <w:t>отрывки</w:t>
      </w:r>
      <w:r>
        <w:rPr>
          <w:rFonts w:ascii="Trebuchet MS" w:hAnsi="Trebuchet MS"/>
          <w:color w:val="231F20"/>
          <w:sz w:val="19"/>
        </w:rPr>
        <w:t> </w:t>
      </w:r>
      <w:r>
        <w:rPr>
          <w:rFonts w:ascii="Trebuchet MS" w:hAnsi="Trebuchet MS"/>
          <w:color w:val="231F20"/>
          <w:w w:val="95"/>
          <w:sz w:val="19"/>
        </w:rPr>
        <w:t>из</w:t>
      </w:r>
      <w:r>
        <w:rPr>
          <w:rFonts w:ascii="Trebuchet MS" w:hAnsi="Trebuchet MS"/>
          <w:color w:val="231F20"/>
          <w:sz w:val="19"/>
        </w:rPr>
        <w:t> </w:t>
      </w:r>
      <w:r>
        <w:rPr>
          <w:rFonts w:ascii="Trebuchet MS" w:hAnsi="Trebuchet MS"/>
          <w:color w:val="231F20"/>
          <w:w w:val="95"/>
          <w:sz w:val="19"/>
        </w:rPr>
        <w:t>документов</w:t>
      </w:r>
      <w:r>
        <w:rPr>
          <w:rFonts w:ascii="Trebuchet MS" w:hAnsi="Trebuchet MS"/>
          <w:color w:val="231F20"/>
          <w:sz w:val="19"/>
        </w:rPr>
        <w:t> </w:t>
      </w:r>
      <w:r>
        <w:rPr>
          <w:rFonts w:ascii="Trebuchet MS" w:hAnsi="Trebuchet MS"/>
          <w:color w:val="231F20"/>
          <w:w w:val="95"/>
          <w:sz w:val="19"/>
        </w:rPr>
        <w:t>и</w:t>
      </w:r>
      <w:r>
        <w:rPr>
          <w:rFonts w:ascii="Trebuchet MS" w:hAnsi="Trebuchet MS"/>
          <w:color w:val="231F20"/>
          <w:spacing w:val="1"/>
          <w:sz w:val="19"/>
        </w:rPr>
        <w:t> </w:t>
      </w:r>
      <w:r>
        <w:rPr>
          <w:rFonts w:ascii="Trebuchet MS" w:hAnsi="Trebuchet MS"/>
          <w:color w:val="231F20"/>
          <w:w w:val="95"/>
          <w:sz w:val="19"/>
        </w:rPr>
        <w:t>ответьте</w:t>
      </w:r>
      <w:r>
        <w:rPr>
          <w:rFonts w:ascii="Trebuchet MS" w:hAnsi="Trebuchet MS"/>
          <w:color w:val="231F20"/>
          <w:sz w:val="19"/>
        </w:rPr>
        <w:t> </w:t>
      </w:r>
      <w:r>
        <w:rPr>
          <w:rFonts w:ascii="Trebuchet MS" w:hAnsi="Trebuchet MS"/>
          <w:color w:val="231F20"/>
          <w:w w:val="95"/>
          <w:sz w:val="19"/>
        </w:rPr>
        <w:t>на</w:t>
      </w:r>
      <w:r>
        <w:rPr>
          <w:rFonts w:ascii="Trebuchet MS" w:hAnsi="Trebuchet MS"/>
          <w:color w:val="231F20"/>
          <w:sz w:val="19"/>
        </w:rPr>
        <w:t> </w:t>
      </w:r>
      <w:r>
        <w:rPr>
          <w:rFonts w:ascii="Trebuchet MS" w:hAnsi="Trebuchet MS"/>
          <w:color w:val="231F20"/>
          <w:spacing w:val="-2"/>
          <w:w w:val="95"/>
          <w:sz w:val="19"/>
        </w:rPr>
        <w:t>вопросы.</w:t>
      </w:r>
    </w:p>
    <w:p>
      <w:pPr>
        <w:spacing w:line="220" w:lineRule="auto" w:before="108"/>
        <w:ind w:left="893" w:right="1194" w:firstLine="340"/>
        <w:jc w:val="both"/>
        <w:rPr>
          <w:sz w:val="19"/>
        </w:rPr>
      </w:pPr>
      <w:r>
        <w:rPr>
          <w:color w:val="231F20"/>
          <w:w w:val="95"/>
          <w:sz w:val="19"/>
        </w:rPr>
        <w:t>Среди фундаментальных принципов международного публичного права… </w:t>
      </w:r>
      <w:r>
        <w:rPr>
          <w:color w:val="231F20"/>
          <w:w w:val="95"/>
          <w:sz w:val="19"/>
        </w:rPr>
        <w:t>одним </w:t>
      </w:r>
      <w:r>
        <w:rPr>
          <w:color w:val="231F20"/>
          <w:sz w:val="19"/>
        </w:rPr>
        <w:t>из</w:t>
      </w:r>
      <w:r>
        <w:rPr>
          <w:color w:val="231F20"/>
          <w:spacing w:val="-12"/>
          <w:sz w:val="19"/>
        </w:rPr>
        <w:t> </w:t>
      </w:r>
      <w:r>
        <w:rPr>
          <w:color w:val="231F20"/>
          <w:sz w:val="19"/>
        </w:rPr>
        <w:t>наиболее</w:t>
      </w:r>
      <w:r>
        <w:rPr>
          <w:color w:val="231F20"/>
          <w:spacing w:val="-12"/>
          <w:sz w:val="19"/>
        </w:rPr>
        <w:t> </w:t>
      </w:r>
      <w:r>
        <w:rPr>
          <w:color w:val="231F20"/>
          <w:sz w:val="19"/>
        </w:rPr>
        <w:t>ценных</w:t>
      </w:r>
      <w:r>
        <w:rPr>
          <w:color w:val="231F20"/>
          <w:spacing w:val="-12"/>
          <w:sz w:val="19"/>
        </w:rPr>
        <w:t> </w:t>
      </w:r>
      <w:r>
        <w:rPr>
          <w:color w:val="231F20"/>
          <w:sz w:val="19"/>
        </w:rPr>
        <w:t>является</w:t>
      </w:r>
      <w:r>
        <w:rPr>
          <w:color w:val="231F20"/>
          <w:spacing w:val="-12"/>
          <w:sz w:val="19"/>
        </w:rPr>
        <w:t> </w:t>
      </w:r>
      <w:r>
        <w:rPr>
          <w:color w:val="231F20"/>
          <w:sz w:val="19"/>
        </w:rPr>
        <w:t>тот,</w:t>
      </w:r>
      <w:r>
        <w:rPr>
          <w:color w:val="231F20"/>
          <w:spacing w:val="-12"/>
          <w:sz w:val="19"/>
        </w:rPr>
        <w:t> </w:t>
      </w:r>
      <w:r>
        <w:rPr>
          <w:color w:val="231F20"/>
          <w:sz w:val="19"/>
        </w:rPr>
        <w:t>который</w:t>
      </w:r>
      <w:r>
        <w:rPr>
          <w:color w:val="231F20"/>
          <w:spacing w:val="-12"/>
          <w:sz w:val="19"/>
        </w:rPr>
        <w:t> </w:t>
      </w:r>
      <w:r>
        <w:rPr>
          <w:color w:val="231F20"/>
          <w:sz w:val="19"/>
        </w:rPr>
        <w:t>определяет,</w:t>
      </w:r>
      <w:r>
        <w:rPr>
          <w:color w:val="231F20"/>
          <w:spacing w:val="-12"/>
          <w:sz w:val="19"/>
        </w:rPr>
        <w:t> </w:t>
      </w:r>
      <w:r>
        <w:rPr>
          <w:color w:val="231F20"/>
          <w:sz w:val="19"/>
        </w:rPr>
        <w:t>что</w:t>
      </w:r>
      <w:r>
        <w:rPr>
          <w:color w:val="231F20"/>
          <w:spacing w:val="-12"/>
          <w:sz w:val="19"/>
        </w:rPr>
        <w:t> </w:t>
      </w:r>
      <w:r>
        <w:rPr>
          <w:color w:val="231F20"/>
          <w:sz w:val="19"/>
        </w:rPr>
        <w:t>все</w:t>
      </w:r>
      <w:r>
        <w:rPr>
          <w:color w:val="231F20"/>
          <w:spacing w:val="-12"/>
          <w:sz w:val="19"/>
        </w:rPr>
        <w:t> </w:t>
      </w:r>
      <w:r>
        <w:rPr>
          <w:color w:val="231F20"/>
          <w:sz w:val="19"/>
        </w:rPr>
        <w:t>государства,</w:t>
      </w:r>
      <w:r>
        <w:rPr>
          <w:color w:val="231F20"/>
          <w:spacing w:val="-12"/>
          <w:sz w:val="19"/>
        </w:rPr>
        <w:t> </w:t>
      </w:r>
      <w:r>
        <w:rPr>
          <w:color w:val="231F20"/>
          <w:sz w:val="19"/>
        </w:rPr>
        <w:t>незави- симо</w:t>
      </w:r>
      <w:r>
        <w:rPr>
          <w:color w:val="231F20"/>
          <w:spacing w:val="-11"/>
          <w:sz w:val="19"/>
        </w:rPr>
        <w:t> </w:t>
      </w:r>
      <w:r>
        <w:rPr>
          <w:color w:val="231F20"/>
          <w:sz w:val="19"/>
        </w:rPr>
        <w:t>от</w:t>
      </w:r>
      <w:r>
        <w:rPr>
          <w:color w:val="231F20"/>
          <w:spacing w:val="-11"/>
          <w:sz w:val="19"/>
        </w:rPr>
        <w:t> </w:t>
      </w:r>
      <w:r>
        <w:rPr>
          <w:color w:val="231F20"/>
          <w:sz w:val="19"/>
        </w:rPr>
        <w:t>имеющейся</w:t>
      </w:r>
      <w:r>
        <w:rPr>
          <w:color w:val="231F20"/>
          <w:spacing w:val="-11"/>
          <w:sz w:val="19"/>
        </w:rPr>
        <w:t> </w:t>
      </w:r>
      <w:r>
        <w:rPr>
          <w:color w:val="231F20"/>
          <w:sz w:val="19"/>
        </w:rPr>
        <w:t>в</w:t>
      </w:r>
      <w:r>
        <w:rPr>
          <w:color w:val="231F20"/>
          <w:spacing w:val="-11"/>
          <w:sz w:val="19"/>
        </w:rPr>
        <w:t> </w:t>
      </w:r>
      <w:r>
        <w:rPr>
          <w:color w:val="231F20"/>
          <w:sz w:val="19"/>
        </w:rPr>
        <w:t>их</w:t>
      </w:r>
      <w:r>
        <w:rPr>
          <w:color w:val="231F20"/>
          <w:spacing w:val="-11"/>
          <w:sz w:val="19"/>
        </w:rPr>
        <w:t> </w:t>
      </w:r>
      <w:r>
        <w:rPr>
          <w:color w:val="231F20"/>
          <w:sz w:val="19"/>
        </w:rPr>
        <w:t>распоряжении</w:t>
      </w:r>
      <w:r>
        <w:rPr>
          <w:color w:val="231F20"/>
          <w:spacing w:val="-11"/>
          <w:sz w:val="19"/>
        </w:rPr>
        <w:t> </w:t>
      </w:r>
      <w:r>
        <w:rPr>
          <w:color w:val="231F20"/>
          <w:sz w:val="19"/>
        </w:rPr>
        <w:t>власти,</w:t>
      </w:r>
      <w:r>
        <w:rPr>
          <w:color w:val="231F20"/>
          <w:spacing w:val="-11"/>
          <w:sz w:val="19"/>
        </w:rPr>
        <w:t> </w:t>
      </w:r>
      <w:r>
        <w:rPr>
          <w:color w:val="231F20"/>
          <w:sz w:val="19"/>
        </w:rPr>
        <w:t>являются</w:t>
      </w:r>
      <w:r>
        <w:rPr>
          <w:color w:val="231F20"/>
          <w:spacing w:val="-11"/>
          <w:sz w:val="19"/>
        </w:rPr>
        <w:t> </w:t>
      </w:r>
      <w:r>
        <w:rPr>
          <w:color w:val="231F20"/>
          <w:sz w:val="19"/>
        </w:rPr>
        <w:t>юридическими</w:t>
      </w:r>
      <w:r>
        <w:rPr>
          <w:color w:val="231F20"/>
          <w:spacing w:val="-11"/>
          <w:sz w:val="19"/>
        </w:rPr>
        <w:t> </w:t>
      </w:r>
      <w:r>
        <w:rPr>
          <w:color w:val="231F20"/>
          <w:sz w:val="19"/>
        </w:rPr>
        <w:t>лицами</w:t>
      </w:r>
      <w:r>
        <w:rPr>
          <w:color w:val="231F20"/>
          <w:spacing w:val="-11"/>
          <w:sz w:val="19"/>
        </w:rPr>
        <w:t> </w:t>
      </w:r>
      <w:r>
        <w:rPr>
          <w:color w:val="231F20"/>
          <w:sz w:val="19"/>
        </w:rPr>
        <w:t>— совершенно</w:t>
      </w:r>
      <w:r>
        <w:rPr>
          <w:color w:val="231F20"/>
          <w:spacing w:val="40"/>
          <w:sz w:val="19"/>
        </w:rPr>
        <w:t> </w:t>
      </w:r>
      <w:r>
        <w:rPr>
          <w:color w:val="231F20"/>
          <w:sz w:val="19"/>
        </w:rPr>
        <w:t>равными</w:t>
      </w:r>
      <w:r>
        <w:rPr>
          <w:color w:val="231F20"/>
          <w:spacing w:val="40"/>
          <w:sz w:val="19"/>
        </w:rPr>
        <w:t> </w:t>
      </w:r>
      <w:r>
        <w:rPr>
          <w:color w:val="231F20"/>
          <w:sz w:val="19"/>
        </w:rPr>
        <w:t>между</w:t>
      </w:r>
      <w:r>
        <w:rPr>
          <w:color w:val="231F20"/>
          <w:spacing w:val="40"/>
          <w:sz w:val="19"/>
        </w:rPr>
        <w:t> </w:t>
      </w:r>
      <w:r>
        <w:rPr>
          <w:color w:val="231F20"/>
          <w:sz w:val="19"/>
        </w:rPr>
        <w:t>собой...</w:t>
      </w:r>
      <w:r>
        <w:rPr>
          <w:color w:val="231F20"/>
          <w:spacing w:val="40"/>
          <w:sz w:val="19"/>
        </w:rPr>
        <w:t> </w:t>
      </w:r>
      <w:r>
        <w:rPr>
          <w:color w:val="231F20"/>
          <w:sz w:val="19"/>
        </w:rPr>
        <w:t>Признание</w:t>
      </w:r>
      <w:r>
        <w:rPr>
          <w:color w:val="231F20"/>
          <w:spacing w:val="40"/>
          <w:sz w:val="19"/>
        </w:rPr>
        <w:t> </w:t>
      </w:r>
      <w:r>
        <w:rPr>
          <w:color w:val="231F20"/>
          <w:sz w:val="19"/>
        </w:rPr>
        <w:t>долга</w:t>
      </w:r>
      <w:r>
        <w:rPr>
          <w:color w:val="231F20"/>
          <w:spacing w:val="40"/>
          <w:sz w:val="19"/>
        </w:rPr>
        <w:t> </w:t>
      </w:r>
      <w:r>
        <w:rPr>
          <w:color w:val="231F20"/>
          <w:sz w:val="19"/>
        </w:rPr>
        <w:t>и</w:t>
      </w:r>
      <w:r>
        <w:rPr>
          <w:color w:val="231F20"/>
          <w:spacing w:val="40"/>
          <w:sz w:val="19"/>
        </w:rPr>
        <w:t> </w:t>
      </w:r>
      <w:r>
        <w:rPr>
          <w:color w:val="231F20"/>
          <w:sz w:val="19"/>
        </w:rPr>
        <w:t>его</w:t>
      </w:r>
      <w:r>
        <w:rPr>
          <w:color w:val="231F20"/>
          <w:spacing w:val="40"/>
          <w:sz w:val="19"/>
        </w:rPr>
        <w:t> </w:t>
      </w:r>
      <w:r>
        <w:rPr>
          <w:color w:val="231F20"/>
          <w:sz w:val="19"/>
        </w:rPr>
        <w:t>ликвидация</w:t>
      </w:r>
      <w:r>
        <w:rPr>
          <w:color w:val="231F20"/>
          <w:spacing w:val="40"/>
          <w:sz w:val="19"/>
        </w:rPr>
        <w:t> </w:t>
      </w:r>
      <w:r>
        <w:rPr>
          <w:color w:val="231F20"/>
          <w:sz w:val="19"/>
        </w:rPr>
        <w:t>могут и должны быть осуществлены нацией, никоим образом не подрывая её основных прав</w:t>
      </w:r>
      <w:r>
        <w:rPr>
          <w:color w:val="231F20"/>
          <w:spacing w:val="-14"/>
          <w:sz w:val="19"/>
        </w:rPr>
        <w:t> </w:t>
      </w:r>
      <w:r>
        <w:rPr>
          <w:color w:val="231F20"/>
          <w:sz w:val="19"/>
        </w:rPr>
        <w:t>как</w:t>
      </w:r>
      <w:r>
        <w:rPr>
          <w:color w:val="231F20"/>
          <w:spacing w:val="-13"/>
          <w:sz w:val="19"/>
        </w:rPr>
        <w:t> </w:t>
      </w:r>
      <w:r>
        <w:rPr>
          <w:color w:val="231F20"/>
          <w:sz w:val="19"/>
        </w:rPr>
        <w:t>суверенного</w:t>
      </w:r>
      <w:r>
        <w:rPr>
          <w:color w:val="231F20"/>
          <w:spacing w:val="-13"/>
          <w:sz w:val="19"/>
        </w:rPr>
        <w:t> </w:t>
      </w:r>
      <w:r>
        <w:rPr>
          <w:color w:val="231F20"/>
          <w:sz w:val="19"/>
        </w:rPr>
        <w:t>образования;</w:t>
      </w:r>
      <w:r>
        <w:rPr>
          <w:color w:val="231F20"/>
          <w:spacing w:val="-13"/>
          <w:sz w:val="19"/>
        </w:rPr>
        <w:t> </w:t>
      </w:r>
      <w:r>
        <w:rPr>
          <w:color w:val="231F20"/>
          <w:sz w:val="19"/>
        </w:rPr>
        <w:t>но…</w:t>
      </w:r>
      <w:r>
        <w:rPr>
          <w:color w:val="231F20"/>
          <w:spacing w:val="-13"/>
          <w:sz w:val="19"/>
        </w:rPr>
        <w:t> </w:t>
      </w:r>
      <w:r>
        <w:rPr>
          <w:color w:val="231F20"/>
          <w:sz w:val="19"/>
        </w:rPr>
        <w:t>принудительное</w:t>
      </w:r>
      <w:r>
        <w:rPr>
          <w:color w:val="231F20"/>
          <w:spacing w:val="-14"/>
          <w:sz w:val="19"/>
        </w:rPr>
        <w:t> </w:t>
      </w:r>
      <w:r>
        <w:rPr>
          <w:color w:val="231F20"/>
          <w:sz w:val="19"/>
        </w:rPr>
        <w:t>и</w:t>
      </w:r>
      <w:r>
        <w:rPr>
          <w:color w:val="231F20"/>
          <w:spacing w:val="-13"/>
          <w:sz w:val="19"/>
        </w:rPr>
        <w:t> </w:t>
      </w:r>
      <w:r>
        <w:rPr>
          <w:color w:val="231F20"/>
          <w:sz w:val="19"/>
        </w:rPr>
        <w:t>немедленное</w:t>
      </w:r>
      <w:r>
        <w:rPr>
          <w:color w:val="231F20"/>
          <w:spacing w:val="-13"/>
          <w:sz w:val="19"/>
        </w:rPr>
        <w:t> </w:t>
      </w:r>
      <w:r>
        <w:rPr>
          <w:color w:val="231F20"/>
          <w:sz w:val="19"/>
        </w:rPr>
        <w:t>взыскание долга</w:t>
      </w:r>
      <w:r>
        <w:rPr>
          <w:color w:val="231F20"/>
          <w:spacing w:val="-6"/>
          <w:sz w:val="19"/>
        </w:rPr>
        <w:t> </w:t>
      </w:r>
      <w:r>
        <w:rPr>
          <w:color w:val="231F20"/>
          <w:sz w:val="19"/>
        </w:rPr>
        <w:t>силой</w:t>
      </w:r>
      <w:r>
        <w:rPr>
          <w:color w:val="231F20"/>
          <w:spacing w:val="-6"/>
          <w:sz w:val="19"/>
        </w:rPr>
        <w:t> </w:t>
      </w:r>
      <w:r>
        <w:rPr>
          <w:color w:val="231F20"/>
          <w:sz w:val="19"/>
        </w:rPr>
        <w:t>может</w:t>
      </w:r>
      <w:r>
        <w:rPr>
          <w:color w:val="231F20"/>
          <w:spacing w:val="-6"/>
          <w:sz w:val="19"/>
        </w:rPr>
        <w:t> </w:t>
      </w:r>
      <w:r>
        <w:rPr>
          <w:color w:val="231F20"/>
          <w:sz w:val="19"/>
        </w:rPr>
        <w:t>привести</w:t>
      </w:r>
      <w:r>
        <w:rPr>
          <w:color w:val="231F20"/>
          <w:spacing w:val="-6"/>
          <w:sz w:val="19"/>
        </w:rPr>
        <w:t> </w:t>
      </w:r>
      <w:r>
        <w:rPr>
          <w:color w:val="231F20"/>
          <w:sz w:val="19"/>
        </w:rPr>
        <w:t>только</w:t>
      </w:r>
      <w:r>
        <w:rPr>
          <w:color w:val="231F20"/>
          <w:spacing w:val="-6"/>
          <w:sz w:val="19"/>
        </w:rPr>
        <w:t> </w:t>
      </w:r>
      <w:r>
        <w:rPr>
          <w:color w:val="231F20"/>
          <w:sz w:val="19"/>
        </w:rPr>
        <w:t>к</w:t>
      </w:r>
      <w:r>
        <w:rPr>
          <w:color w:val="231F20"/>
          <w:spacing w:val="-6"/>
          <w:sz w:val="19"/>
        </w:rPr>
        <w:t> </w:t>
      </w:r>
      <w:r>
        <w:rPr>
          <w:color w:val="231F20"/>
          <w:sz w:val="19"/>
        </w:rPr>
        <w:t>разорению</w:t>
      </w:r>
      <w:r>
        <w:rPr>
          <w:color w:val="231F20"/>
          <w:spacing w:val="-6"/>
          <w:sz w:val="19"/>
        </w:rPr>
        <w:t> </w:t>
      </w:r>
      <w:r>
        <w:rPr>
          <w:color w:val="231F20"/>
          <w:sz w:val="19"/>
        </w:rPr>
        <w:t>самых</w:t>
      </w:r>
      <w:r>
        <w:rPr>
          <w:color w:val="231F20"/>
          <w:spacing w:val="-6"/>
          <w:sz w:val="19"/>
        </w:rPr>
        <w:t> </w:t>
      </w:r>
      <w:r>
        <w:rPr>
          <w:color w:val="231F20"/>
          <w:sz w:val="19"/>
        </w:rPr>
        <w:t>слабых</w:t>
      </w:r>
      <w:r>
        <w:rPr>
          <w:color w:val="231F20"/>
          <w:spacing w:val="-6"/>
          <w:sz w:val="19"/>
        </w:rPr>
        <w:t> </w:t>
      </w:r>
      <w:r>
        <w:rPr>
          <w:color w:val="231F20"/>
          <w:sz w:val="19"/>
        </w:rPr>
        <w:t>наций…</w:t>
      </w:r>
      <w:r>
        <w:rPr>
          <w:color w:val="231F20"/>
          <w:spacing w:val="-6"/>
          <w:sz w:val="19"/>
        </w:rPr>
        <w:t> </w:t>
      </w:r>
      <w:r>
        <w:rPr>
          <w:color w:val="231F20"/>
          <w:sz w:val="19"/>
        </w:rPr>
        <w:t>Эта</w:t>
      </w:r>
      <w:r>
        <w:rPr>
          <w:color w:val="231F20"/>
          <w:spacing w:val="-6"/>
          <w:sz w:val="19"/>
        </w:rPr>
        <w:t> </w:t>
      </w:r>
      <w:r>
        <w:rPr>
          <w:color w:val="231F20"/>
          <w:sz w:val="19"/>
        </w:rPr>
        <w:t>ситуа- ция…</w:t>
      </w:r>
      <w:r>
        <w:rPr>
          <w:color w:val="231F20"/>
          <w:spacing w:val="-14"/>
          <w:sz w:val="19"/>
        </w:rPr>
        <w:t> </w:t>
      </w:r>
      <w:r>
        <w:rPr>
          <w:color w:val="231F20"/>
          <w:sz w:val="19"/>
        </w:rPr>
        <w:t>явно</w:t>
      </w:r>
      <w:r>
        <w:rPr>
          <w:color w:val="231F20"/>
          <w:spacing w:val="-13"/>
          <w:sz w:val="19"/>
        </w:rPr>
        <w:t> </w:t>
      </w:r>
      <w:r>
        <w:rPr>
          <w:color w:val="231F20"/>
          <w:sz w:val="19"/>
        </w:rPr>
        <w:t>противоречит…</w:t>
      </w:r>
      <w:r>
        <w:rPr>
          <w:color w:val="231F20"/>
          <w:spacing w:val="-13"/>
          <w:sz w:val="19"/>
        </w:rPr>
        <w:t> </w:t>
      </w:r>
      <w:r>
        <w:rPr>
          <w:color w:val="231F20"/>
          <w:sz w:val="19"/>
        </w:rPr>
        <w:t>«доктрине</w:t>
      </w:r>
      <w:r>
        <w:rPr>
          <w:color w:val="231F20"/>
          <w:spacing w:val="-13"/>
          <w:sz w:val="19"/>
        </w:rPr>
        <w:t> </w:t>
      </w:r>
      <w:r>
        <w:rPr>
          <w:color w:val="231F20"/>
          <w:sz w:val="19"/>
        </w:rPr>
        <w:t>Монро»,</w:t>
      </w:r>
      <w:r>
        <w:rPr>
          <w:color w:val="231F20"/>
          <w:spacing w:val="-13"/>
          <w:sz w:val="19"/>
        </w:rPr>
        <w:t> </w:t>
      </w:r>
      <w:r>
        <w:rPr>
          <w:color w:val="231F20"/>
          <w:sz w:val="19"/>
        </w:rPr>
        <w:t>которую</w:t>
      </w:r>
      <w:r>
        <w:rPr>
          <w:color w:val="231F20"/>
          <w:spacing w:val="-14"/>
          <w:sz w:val="19"/>
        </w:rPr>
        <w:t> </w:t>
      </w:r>
      <w:r>
        <w:rPr>
          <w:color w:val="231F20"/>
          <w:sz w:val="19"/>
        </w:rPr>
        <w:t>Соединённые</w:t>
      </w:r>
      <w:r>
        <w:rPr>
          <w:color w:val="231F20"/>
          <w:spacing w:val="-13"/>
          <w:sz w:val="19"/>
        </w:rPr>
        <w:t> </w:t>
      </w:r>
      <w:r>
        <w:rPr>
          <w:color w:val="231F20"/>
          <w:sz w:val="19"/>
        </w:rPr>
        <w:t>Штаты</w:t>
      </w:r>
      <w:r>
        <w:rPr>
          <w:color w:val="231F20"/>
          <w:spacing w:val="-13"/>
          <w:sz w:val="19"/>
        </w:rPr>
        <w:t> </w:t>
      </w:r>
      <w:r>
        <w:rPr>
          <w:color w:val="231F20"/>
          <w:sz w:val="19"/>
        </w:rPr>
        <w:t>всегда так</w:t>
      </w:r>
      <w:r>
        <w:rPr>
          <w:color w:val="231F20"/>
          <w:spacing w:val="-4"/>
          <w:sz w:val="19"/>
        </w:rPr>
        <w:t> </w:t>
      </w:r>
      <w:r>
        <w:rPr>
          <w:color w:val="231F20"/>
          <w:sz w:val="19"/>
        </w:rPr>
        <w:t>горячо</w:t>
      </w:r>
      <w:r>
        <w:rPr>
          <w:color w:val="231F20"/>
          <w:spacing w:val="-4"/>
          <w:sz w:val="19"/>
        </w:rPr>
        <w:t> </w:t>
      </w:r>
      <w:r>
        <w:rPr>
          <w:color w:val="231F20"/>
          <w:sz w:val="19"/>
        </w:rPr>
        <w:t>поддерживали</w:t>
      </w:r>
      <w:r>
        <w:rPr>
          <w:color w:val="231F20"/>
          <w:spacing w:val="-4"/>
          <w:sz w:val="19"/>
        </w:rPr>
        <w:t> </w:t>
      </w:r>
      <w:r>
        <w:rPr>
          <w:color w:val="231F20"/>
          <w:sz w:val="19"/>
        </w:rPr>
        <w:t>и</w:t>
      </w:r>
      <w:r>
        <w:rPr>
          <w:color w:val="231F20"/>
          <w:spacing w:val="-4"/>
          <w:sz w:val="19"/>
        </w:rPr>
        <w:t> </w:t>
      </w:r>
      <w:r>
        <w:rPr>
          <w:color w:val="231F20"/>
          <w:sz w:val="19"/>
        </w:rPr>
        <w:t>защищали...</w:t>
      </w:r>
      <w:r>
        <w:rPr>
          <w:color w:val="231F20"/>
          <w:spacing w:val="-4"/>
          <w:sz w:val="19"/>
        </w:rPr>
        <w:t> </w:t>
      </w:r>
      <w:r>
        <w:rPr>
          <w:color w:val="231F20"/>
          <w:sz w:val="19"/>
        </w:rPr>
        <w:t>Одним</w:t>
      </w:r>
      <w:r>
        <w:rPr>
          <w:color w:val="231F20"/>
          <w:spacing w:val="-4"/>
          <w:sz w:val="19"/>
        </w:rPr>
        <w:t> </w:t>
      </w:r>
      <w:r>
        <w:rPr>
          <w:color w:val="231F20"/>
          <w:sz w:val="19"/>
        </w:rPr>
        <w:t>словом,</w:t>
      </w:r>
      <w:r>
        <w:rPr>
          <w:color w:val="231F20"/>
          <w:spacing w:val="-4"/>
          <w:sz w:val="19"/>
        </w:rPr>
        <w:t> </w:t>
      </w:r>
      <w:r>
        <w:rPr>
          <w:color w:val="231F20"/>
          <w:sz w:val="19"/>
        </w:rPr>
        <w:t>принцип,</w:t>
      </w:r>
      <w:r>
        <w:rPr>
          <w:color w:val="231F20"/>
          <w:spacing w:val="-4"/>
          <w:sz w:val="19"/>
        </w:rPr>
        <w:t> </w:t>
      </w:r>
      <w:r>
        <w:rPr>
          <w:color w:val="231F20"/>
          <w:sz w:val="19"/>
        </w:rPr>
        <w:t>который</w:t>
      </w:r>
      <w:r>
        <w:rPr>
          <w:color w:val="231F20"/>
          <w:spacing w:val="-4"/>
          <w:sz w:val="19"/>
        </w:rPr>
        <w:t> </w:t>
      </w:r>
      <w:r>
        <w:rPr>
          <w:color w:val="231F20"/>
          <w:sz w:val="19"/>
        </w:rPr>
        <w:t>я</w:t>
      </w:r>
      <w:r>
        <w:rPr>
          <w:color w:val="231F20"/>
          <w:spacing w:val="-4"/>
          <w:sz w:val="19"/>
        </w:rPr>
        <w:t> </w:t>
      </w:r>
      <w:r>
        <w:rPr>
          <w:color w:val="231F20"/>
          <w:sz w:val="19"/>
        </w:rPr>
        <w:t>хотел </w:t>
      </w:r>
      <w:r>
        <w:rPr>
          <w:color w:val="231F20"/>
          <w:w w:val="95"/>
          <w:sz w:val="19"/>
        </w:rPr>
        <w:t>бы видеть признанным, заключается в том, что государственный долг не может усту- </w:t>
      </w:r>
      <w:r>
        <w:rPr>
          <w:color w:val="231F20"/>
          <w:sz w:val="19"/>
        </w:rPr>
        <w:t>пить</w:t>
      </w:r>
      <w:r>
        <w:rPr>
          <w:color w:val="231F20"/>
          <w:spacing w:val="-9"/>
          <w:sz w:val="19"/>
        </w:rPr>
        <w:t> </w:t>
      </w:r>
      <w:r>
        <w:rPr>
          <w:color w:val="231F20"/>
          <w:sz w:val="19"/>
        </w:rPr>
        <w:t>место</w:t>
      </w:r>
      <w:r>
        <w:rPr>
          <w:color w:val="231F20"/>
          <w:spacing w:val="-9"/>
          <w:sz w:val="19"/>
        </w:rPr>
        <w:t> </w:t>
      </w:r>
      <w:r>
        <w:rPr>
          <w:color w:val="231F20"/>
          <w:sz w:val="19"/>
        </w:rPr>
        <w:t>вооружённому</w:t>
      </w:r>
      <w:r>
        <w:rPr>
          <w:color w:val="231F20"/>
          <w:spacing w:val="-9"/>
          <w:sz w:val="19"/>
        </w:rPr>
        <w:t> </w:t>
      </w:r>
      <w:r>
        <w:rPr>
          <w:color w:val="231F20"/>
          <w:sz w:val="19"/>
        </w:rPr>
        <w:t>вмешательству</w:t>
      </w:r>
      <w:r>
        <w:rPr>
          <w:color w:val="231F20"/>
          <w:spacing w:val="-9"/>
          <w:sz w:val="19"/>
        </w:rPr>
        <w:t> </w:t>
      </w:r>
      <w:r>
        <w:rPr>
          <w:color w:val="231F20"/>
          <w:sz w:val="19"/>
        </w:rPr>
        <w:t>или</w:t>
      </w:r>
      <w:r>
        <w:rPr>
          <w:color w:val="231F20"/>
          <w:spacing w:val="-9"/>
          <w:sz w:val="19"/>
        </w:rPr>
        <w:t> </w:t>
      </w:r>
      <w:r>
        <w:rPr>
          <w:color w:val="231F20"/>
          <w:sz w:val="19"/>
        </w:rPr>
        <w:t>материальной</w:t>
      </w:r>
      <w:r>
        <w:rPr>
          <w:color w:val="231F20"/>
          <w:spacing w:val="-9"/>
          <w:sz w:val="19"/>
        </w:rPr>
        <w:t> </w:t>
      </w:r>
      <w:r>
        <w:rPr>
          <w:color w:val="231F20"/>
          <w:sz w:val="19"/>
        </w:rPr>
        <w:t>оккупации</w:t>
      </w:r>
      <w:r>
        <w:rPr>
          <w:color w:val="231F20"/>
          <w:spacing w:val="-9"/>
          <w:sz w:val="19"/>
        </w:rPr>
        <w:t> </w:t>
      </w:r>
      <w:r>
        <w:rPr>
          <w:color w:val="231F20"/>
          <w:sz w:val="19"/>
        </w:rPr>
        <w:t>американ- ской</w:t>
      </w:r>
      <w:r>
        <w:rPr>
          <w:color w:val="231F20"/>
          <w:spacing w:val="40"/>
          <w:sz w:val="19"/>
        </w:rPr>
        <w:t> </w:t>
      </w:r>
      <w:r>
        <w:rPr>
          <w:color w:val="231F20"/>
          <w:sz w:val="19"/>
        </w:rPr>
        <w:t>земли</w:t>
      </w:r>
      <w:r>
        <w:rPr>
          <w:color w:val="231F20"/>
          <w:spacing w:val="40"/>
          <w:sz w:val="19"/>
        </w:rPr>
        <w:t> </w:t>
      </w:r>
      <w:r>
        <w:rPr>
          <w:color w:val="231F20"/>
          <w:sz w:val="19"/>
        </w:rPr>
        <w:t>европейской</w:t>
      </w:r>
      <w:r>
        <w:rPr>
          <w:color w:val="231F20"/>
          <w:spacing w:val="40"/>
          <w:sz w:val="19"/>
        </w:rPr>
        <w:t> </w:t>
      </w:r>
      <w:r>
        <w:rPr>
          <w:color w:val="231F20"/>
          <w:sz w:val="19"/>
        </w:rPr>
        <w:t>державой.</w:t>
      </w:r>
      <w:r>
        <w:rPr>
          <w:color w:val="231F20"/>
          <w:spacing w:val="40"/>
          <w:sz w:val="19"/>
        </w:rPr>
        <w:t> </w:t>
      </w:r>
      <w:r>
        <w:rPr>
          <w:color w:val="231F20"/>
          <w:sz w:val="19"/>
        </w:rPr>
        <w:t>(</w:t>
      </w:r>
      <w:r>
        <w:rPr>
          <w:rFonts w:ascii="Book Antiqua" w:hAnsi="Book Antiqua"/>
          <w:i/>
          <w:color w:val="231F20"/>
          <w:sz w:val="19"/>
        </w:rPr>
        <w:t>Из</w:t>
      </w:r>
      <w:r>
        <w:rPr>
          <w:rFonts w:ascii="Book Antiqua" w:hAnsi="Book Antiqua"/>
          <w:i/>
          <w:color w:val="231F20"/>
          <w:spacing w:val="40"/>
          <w:sz w:val="19"/>
        </w:rPr>
        <w:t> </w:t>
      </w:r>
      <w:r>
        <w:rPr>
          <w:rFonts w:ascii="Book Antiqua" w:hAnsi="Book Antiqua"/>
          <w:i/>
          <w:color w:val="231F20"/>
          <w:sz w:val="19"/>
        </w:rPr>
        <w:t>ноты</w:t>
      </w:r>
      <w:r>
        <w:rPr>
          <w:rFonts w:ascii="Book Antiqua" w:hAnsi="Book Antiqua"/>
          <w:i/>
          <w:color w:val="231F20"/>
          <w:spacing w:val="40"/>
          <w:sz w:val="19"/>
        </w:rPr>
        <w:t> </w:t>
      </w:r>
      <w:r>
        <w:rPr>
          <w:rFonts w:ascii="Book Antiqua" w:hAnsi="Book Antiqua"/>
          <w:i/>
          <w:color w:val="231F20"/>
          <w:sz w:val="19"/>
        </w:rPr>
        <w:t>Л.</w:t>
      </w:r>
      <w:r>
        <w:rPr>
          <w:rFonts w:ascii="Book Antiqua" w:hAnsi="Book Antiqua"/>
          <w:i/>
          <w:color w:val="231F20"/>
          <w:spacing w:val="40"/>
          <w:sz w:val="19"/>
        </w:rPr>
        <w:t> </w:t>
      </w:r>
      <w:r>
        <w:rPr>
          <w:rFonts w:ascii="Book Antiqua" w:hAnsi="Book Antiqua"/>
          <w:i/>
          <w:color w:val="231F20"/>
          <w:sz w:val="19"/>
        </w:rPr>
        <w:t>Драго</w:t>
      </w:r>
      <w:r>
        <w:rPr>
          <w:rFonts w:ascii="Book Antiqua" w:hAnsi="Book Antiqua"/>
          <w:i/>
          <w:color w:val="231F20"/>
          <w:spacing w:val="40"/>
          <w:sz w:val="19"/>
        </w:rPr>
        <w:t> </w:t>
      </w:r>
      <w:r>
        <w:rPr>
          <w:rFonts w:ascii="Book Antiqua" w:hAnsi="Book Antiqua"/>
          <w:i/>
          <w:color w:val="231F20"/>
          <w:sz w:val="19"/>
        </w:rPr>
        <w:t>от</w:t>
      </w:r>
      <w:r>
        <w:rPr>
          <w:rFonts w:ascii="Book Antiqua" w:hAnsi="Book Antiqua"/>
          <w:i/>
          <w:color w:val="231F20"/>
          <w:spacing w:val="40"/>
          <w:sz w:val="19"/>
        </w:rPr>
        <w:t> </w:t>
      </w:r>
      <w:r>
        <w:rPr>
          <w:rFonts w:ascii="Book Antiqua" w:hAnsi="Book Antiqua"/>
          <w:i/>
          <w:color w:val="231F20"/>
          <w:sz w:val="19"/>
        </w:rPr>
        <w:t>29.12.1902</w:t>
      </w:r>
      <w:r>
        <w:rPr>
          <w:rFonts w:ascii="Book Antiqua" w:hAnsi="Book Antiqua"/>
          <w:i/>
          <w:color w:val="231F20"/>
          <w:spacing w:val="40"/>
          <w:sz w:val="19"/>
        </w:rPr>
        <w:t> </w:t>
      </w:r>
      <w:r>
        <w:rPr>
          <w:rFonts w:ascii="Book Antiqua" w:hAnsi="Book Antiqua"/>
          <w:i/>
          <w:color w:val="231F20"/>
          <w:sz w:val="19"/>
        </w:rPr>
        <w:t>г.</w:t>
      </w:r>
      <w:r>
        <w:rPr>
          <w:color w:val="231F20"/>
          <w:sz w:val="19"/>
        </w:rPr>
        <w:t>)</w:t>
      </w:r>
    </w:p>
    <w:p>
      <w:pPr>
        <w:spacing w:line="220" w:lineRule="auto" w:before="156"/>
        <w:ind w:left="893" w:right="1194" w:firstLine="340"/>
        <w:jc w:val="both"/>
        <w:rPr>
          <w:sz w:val="19"/>
        </w:rPr>
      </w:pPr>
      <w:r>
        <w:rPr>
          <w:color w:val="231F20"/>
          <w:sz w:val="19"/>
        </w:rPr>
        <w:t>Любая страна, народ которой ведёт себя хорошо, может рассчитывать на нашу </w:t>
      </w:r>
      <w:r>
        <w:rPr>
          <w:color w:val="231F20"/>
          <w:spacing w:val="-2"/>
          <w:sz w:val="19"/>
        </w:rPr>
        <w:t>чистосердечную дружбу… В Западном полушарии следование Соединёнными </w:t>
      </w:r>
      <w:r>
        <w:rPr>
          <w:color w:val="231F20"/>
          <w:spacing w:val="-2"/>
          <w:sz w:val="19"/>
        </w:rPr>
        <w:t>Шта- </w:t>
      </w:r>
      <w:r>
        <w:rPr>
          <w:color w:val="231F20"/>
          <w:w w:val="95"/>
          <w:sz w:val="19"/>
        </w:rPr>
        <w:t>тами «доктрине Монро» может вынудить их… к выполнению обязанностей междуна- </w:t>
      </w:r>
      <w:r>
        <w:rPr>
          <w:color w:val="231F20"/>
          <w:sz w:val="19"/>
        </w:rPr>
        <w:t>родной полицейской державы.</w:t>
      </w:r>
    </w:p>
    <w:p>
      <w:pPr>
        <w:spacing w:line="220" w:lineRule="auto" w:before="0"/>
        <w:ind w:left="893" w:right="1194" w:firstLine="340"/>
        <w:jc w:val="both"/>
        <w:rPr>
          <w:sz w:val="19"/>
        </w:rPr>
      </w:pPr>
      <w:r>
        <w:rPr>
          <w:color w:val="231F20"/>
          <w:sz w:val="19"/>
        </w:rPr>
        <w:t>Наши интересы и интересы наших южных соседей по существу идентичны… </w:t>
      </w:r>
      <w:r>
        <w:rPr>
          <w:color w:val="231F20"/>
          <w:w w:val="95"/>
          <w:sz w:val="19"/>
        </w:rPr>
        <w:t>При условии соблюдения этими странами основополагающих законов </w:t>
      </w:r>
      <w:r>
        <w:rPr>
          <w:color w:val="231F20"/>
          <w:w w:val="95"/>
          <w:sz w:val="19"/>
        </w:rPr>
        <w:t>цивилизован- </w:t>
      </w:r>
      <w:r>
        <w:rPr>
          <w:color w:val="231F20"/>
          <w:sz w:val="19"/>
        </w:rPr>
        <w:t>ного</w:t>
      </w:r>
      <w:r>
        <w:rPr>
          <w:color w:val="231F20"/>
          <w:spacing w:val="-6"/>
          <w:sz w:val="19"/>
        </w:rPr>
        <w:t> </w:t>
      </w:r>
      <w:r>
        <w:rPr>
          <w:color w:val="231F20"/>
          <w:sz w:val="19"/>
        </w:rPr>
        <w:t>общества</w:t>
      </w:r>
      <w:r>
        <w:rPr>
          <w:color w:val="231F20"/>
          <w:spacing w:val="-6"/>
          <w:sz w:val="19"/>
        </w:rPr>
        <w:t> </w:t>
      </w:r>
      <w:r>
        <w:rPr>
          <w:color w:val="231F20"/>
          <w:sz w:val="19"/>
        </w:rPr>
        <w:t>они</w:t>
      </w:r>
      <w:r>
        <w:rPr>
          <w:color w:val="231F20"/>
          <w:spacing w:val="-6"/>
          <w:sz w:val="19"/>
        </w:rPr>
        <w:t> </w:t>
      </w:r>
      <w:r>
        <w:rPr>
          <w:color w:val="231F20"/>
          <w:sz w:val="19"/>
        </w:rPr>
        <w:t>могут</w:t>
      </w:r>
      <w:r>
        <w:rPr>
          <w:color w:val="231F20"/>
          <w:spacing w:val="-6"/>
          <w:sz w:val="19"/>
        </w:rPr>
        <w:t> </w:t>
      </w:r>
      <w:r>
        <w:rPr>
          <w:color w:val="231F20"/>
          <w:sz w:val="19"/>
        </w:rPr>
        <w:t>быть</w:t>
      </w:r>
      <w:r>
        <w:rPr>
          <w:color w:val="231F20"/>
          <w:spacing w:val="-6"/>
          <w:sz w:val="19"/>
        </w:rPr>
        <w:t> </w:t>
      </w:r>
      <w:r>
        <w:rPr>
          <w:color w:val="231F20"/>
          <w:sz w:val="19"/>
        </w:rPr>
        <w:t>уверены</w:t>
      </w:r>
      <w:r>
        <w:rPr>
          <w:color w:val="231F20"/>
          <w:spacing w:val="-6"/>
          <w:sz w:val="19"/>
        </w:rPr>
        <w:t> </w:t>
      </w:r>
      <w:r>
        <w:rPr>
          <w:color w:val="231F20"/>
          <w:sz w:val="19"/>
        </w:rPr>
        <w:t>в</w:t>
      </w:r>
      <w:r>
        <w:rPr>
          <w:color w:val="231F20"/>
          <w:spacing w:val="-6"/>
          <w:sz w:val="19"/>
        </w:rPr>
        <w:t> </w:t>
      </w:r>
      <w:r>
        <w:rPr>
          <w:color w:val="231F20"/>
          <w:sz w:val="19"/>
        </w:rPr>
        <w:t>том,</w:t>
      </w:r>
      <w:r>
        <w:rPr>
          <w:color w:val="231F20"/>
          <w:spacing w:val="-6"/>
          <w:sz w:val="19"/>
        </w:rPr>
        <w:t> </w:t>
      </w:r>
      <w:r>
        <w:rPr>
          <w:color w:val="231F20"/>
          <w:sz w:val="19"/>
        </w:rPr>
        <w:t>что</w:t>
      </w:r>
      <w:r>
        <w:rPr>
          <w:color w:val="231F20"/>
          <w:spacing w:val="-6"/>
          <w:sz w:val="19"/>
        </w:rPr>
        <w:t> </w:t>
      </w:r>
      <w:r>
        <w:rPr>
          <w:color w:val="231F20"/>
          <w:sz w:val="19"/>
        </w:rPr>
        <w:t>мы</w:t>
      </w:r>
      <w:r>
        <w:rPr>
          <w:color w:val="231F20"/>
          <w:spacing w:val="-6"/>
          <w:sz w:val="19"/>
        </w:rPr>
        <w:t> </w:t>
      </w:r>
      <w:r>
        <w:rPr>
          <w:color w:val="231F20"/>
          <w:sz w:val="19"/>
        </w:rPr>
        <w:t>будем</w:t>
      </w:r>
      <w:r>
        <w:rPr>
          <w:color w:val="231F20"/>
          <w:spacing w:val="-6"/>
          <w:sz w:val="19"/>
        </w:rPr>
        <w:t> </w:t>
      </w:r>
      <w:r>
        <w:rPr>
          <w:color w:val="231F20"/>
          <w:sz w:val="19"/>
        </w:rPr>
        <w:t>относиться</w:t>
      </w:r>
      <w:r>
        <w:rPr>
          <w:color w:val="231F20"/>
          <w:spacing w:val="-6"/>
          <w:sz w:val="19"/>
        </w:rPr>
        <w:t> </w:t>
      </w:r>
      <w:r>
        <w:rPr>
          <w:color w:val="231F20"/>
          <w:sz w:val="19"/>
        </w:rPr>
        <w:t>к</w:t>
      </w:r>
      <w:r>
        <w:rPr>
          <w:color w:val="231F20"/>
          <w:spacing w:val="-6"/>
          <w:sz w:val="19"/>
        </w:rPr>
        <w:t> </w:t>
      </w:r>
      <w:r>
        <w:rPr>
          <w:color w:val="231F20"/>
          <w:sz w:val="19"/>
        </w:rPr>
        <w:t>ним</w:t>
      </w:r>
      <w:r>
        <w:rPr>
          <w:color w:val="231F20"/>
          <w:spacing w:val="-6"/>
          <w:sz w:val="19"/>
        </w:rPr>
        <w:t> </w:t>
      </w:r>
      <w:r>
        <w:rPr>
          <w:color w:val="231F20"/>
          <w:sz w:val="19"/>
        </w:rPr>
        <w:t>благо- </w:t>
      </w:r>
      <w:r>
        <w:rPr>
          <w:color w:val="231F20"/>
          <w:w w:val="95"/>
          <w:sz w:val="19"/>
        </w:rPr>
        <w:t>желательно и с искренней симпатией. Мы вмешаемся в их дела лишь в крайнем слу- </w:t>
      </w:r>
      <w:r>
        <w:rPr>
          <w:color w:val="231F20"/>
          <w:sz w:val="19"/>
        </w:rPr>
        <w:t>чае и лишь тогда, когда станет очевидным, что их неспособность и нежелание до- биться</w:t>
      </w:r>
      <w:r>
        <w:rPr>
          <w:color w:val="231F20"/>
          <w:spacing w:val="-10"/>
          <w:sz w:val="19"/>
        </w:rPr>
        <w:t> </w:t>
      </w:r>
      <w:r>
        <w:rPr>
          <w:color w:val="231F20"/>
          <w:sz w:val="19"/>
        </w:rPr>
        <w:t>справедливости</w:t>
      </w:r>
      <w:r>
        <w:rPr>
          <w:color w:val="231F20"/>
          <w:spacing w:val="-10"/>
          <w:sz w:val="19"/>
        </w:rPr>
        <w:t> </w:t>
      </w:r>
      <w:r>
        <w:rPr>
          <w:color w:val="231F20"/>
          <w:sz w:val="19"/>
        </w:rPr>
        <w:t>у</w:t>
      </w:r>
      <w:r>
        <w:rPr>
          <w:color w:val="231F20"/>
          <w:spacing w:val="-10"/>
          <w:sz w:val="19"/>
        </w:rPr>
        <w:t> </w:t>
      </w:r>
      <w:r>
        <w:rPr>
          <w:color w:val="231F20"/>
          <w:sz w:val="19"/>
        </w:rPr>
        <w:t>себя</w:t>
      </w:r>
      <w:r>
        <w:rPr>
          <w:color w:val="231F20"/>
          <w:spacing w:val="-10"/>
          <w:sz w:val="19"/>
        </w:rPr>
        <w:t> </w:t>
      </w:r>
      <w:r>
        <w:rPr>
          <w:color w:val="231F20"/>
          <w:sz w:val="19"/>
        </w:rPr>
        <w:t>в</w:t>
      </w:r>
      <w:r>
        <w:rPr>
          <w:color w:val="231F20"/>
          <w:spacing w:val="-10"/>
          <w:sz w:val="19"/>
        </w:rPr>
        <w:t> </w:t>
      </w:r>
      <w:r>
        <w:rPr>
          <w:color w:val="231F20"/>
          <w:sz w:val="19"/>
        </w:rPr>
        <w:t>стране</w:t>
      </w:r>
      <w:r>
        <w:rPr>
          <w:color w:val="231F20"/>
          <w:spacing w:val="-10"/>
          <w:sz w:val="19"/>
        </w:rPr>
        <w:t> </w:t>
      </w:r>
      <w:r>
        <w:rPr>
          <w:color w:val="231F20"/>
          <w:sz w:val="19"/>
        </w:rPr>
        <w:t>и</w:t>
      </w:r>
      <w:r>
        <w:rPr>
          <w:color w:val="231F20"/>
          <w:spacing w:val="-10"/>
          <w:sz w:val="19"/>
        </w:rPr>
        <w:t> </w:t>
      </w:r>
      <w:r>
        <w:rPr>
          <w:color w:val="231F20"/>
          <w:sz w:val="19"/>
        </w:rPr>
        <w:t>за</w:t>
      </w:r>
      <w:r>
        <w:rPr>
          <w:color w:val="231F20"/>
          <w:spacing w:val="-10"/>
          <w:sz w:val="19"/>
        </w:rPr>
        <w:t> </w:t>
      </w:r>
      <w:r>
        <w:rPr>
          <w:color w:val="231F20"/>
          <w:sz w:val="19"/>
        </w:rPr>
        <w:t>рубежом</w:t>
      </w:r>
      <w:r>
        <w:rPr>
          <w:color w:val="231F20"/>
          <w:spacing w:val="-10"/>
          <w:sz w:val="19"/>
        </w:rPr>
        <w:t> </w:t>
      </w:r>
      <w:r>
        <w:rPr>
          <w:color w:val="231F20"/>
          <w:sz w:val="19"/>
        </w:rPr>
        <w:t>нарушили</w:t>
      </w:r>
      <w:r>
        <w:rPr>
          <w:color w:val="231F20"/>
          <w:spacing w:val="-10"/>
          <w:sz w:val="19"/>
        </w:rPr>
        <w:t> </w:t>
      </w:r>
      <w:r>
        <w:rPr>
          <w:color w:val="231F20"/>
          <w:sz w:val="19"/>
        </w:rPr>
        <w:t>права</w:t>
      </w:r>
      <w:r>
        <w:rPr>
          <w:color w:val="231F20"/>
          <w:spacing w:val="-10"/>
          <w:sz w:val="19"/>
        </w:rPr>
        <w:t> </w:t>
      </w:r>
      <w:r>
        <w:rPr>
          <w:color w:val="231F20"/>
          <w:sz w:val="19"/>
        </w:rPr>
        <w:t>Соединённых Штатов</w:t>
      </w:r>
      <w:r>
        <w:rPr>
          <w:color w:val="231F20"/>
          <w:spacing w:val="-10"/>
          <w:sz w:val="19"/>
        </w:rPr>
        <w:t> </w:t>
      </w:r>
      <w:r>
        <w:rPr>
          <w:color w:val="231F20"/>
          <w:sz w:val="19"/>
        </w:rPr>
        <w:t>или</w:t>
      </w:r>
      <w:r>
        <w:rPr>
          <w:color w:val="231F20"/>
          <w:spacing w:val="-10"/>
          <w:sz w:val="19"/>
        </w:rPr>
        <w:t> </w:t>
      </w:r>
      <w:r>
        <w:rPr>
          <w:color w:val="231F20"/>
          <w:sz w:val="19"/>
        </w:rPr>
        <w:t>же</w:t>
      </w:r>
      <w:r>
        <w:rPr>
          <w:color w:val="231F20"/>
          <w:spacing w:val="-10"/>
          <w:sz w:val="19"/>
        </w:rPr>
        <w:t> </w:t>
      </w:r>
      <w:r>
        <w:rPr>
          <w:color w:val="231F20"/>
          <w:sz w:val="19"/>
        </w:rPr>
        <w:t>спровоцировали</w:t>
      </w:r>
      <w:r>
        <w:rPr>
          <w:color w:val="231F20"/>
          <w:spacing w:val="-10"/>
          <w:sz w:val="19"/>
        </w:rPr>
        <w:t> </w:t>
      </w:r>
      <w:r>
        <w:rPr>
          <w:color w:val="231F20"/>
          <w:sz w:val="19"/>
        </w:rPr>
        <w:t>иностранную</w:t>
      </w:r>
      <w:r>
        <w:rPr>
          <w:color w:val="231F20"/>
          <w:spacing w:val="-10"/>
          <w:sz w:val="19"/>
        </w:rPr>
        <w:t> </w:t>
      </w:r>
      <w:r>
        <w:rPr>
          <w:color w:val="231F20"/>
          <w:sz w:val="19"/>
        </w:rPr>
        <w:t>интервенцию</w:t>
      </w:r>
      <w:r>
        <w:rPr>
          <w:color w:val="231F20"/>
          <w:spacing w:val="-10"/>
          <w:sz w:val="19"/>
        </w:rPr>
        <w:t> </w:t>
      </w:r>
      <w:r>
        <w:rPr>
          <w:color w:val="231F20"/>
          <w:sz w:val="19"/>
        </w:rPr>
        <w:t>во</w:t>
      </w:r>
      <w:r>
        <w:rPr>
          <w:color w:val="231F20"/>
          <w:spacing w:val="-10"/>
          <w:sz w:val="19"/>
        </w:rPr>
        <w:t> </w:t>
      </w:r>
      <w:r>
        <w:rPr>
          <w:color w:val="231F20"/>
          <w:sz w:val="19"/>
        </w:rPr>
        <w:t>вред</w:t>
      </w:r>
      <w:r>
        <w:rPr>
          <w:color w:val="231F20"/>
          <w:spacing w:val="-10"/>
          <w:sz w:val="19"/>
        </w:rPr>
        <w:t> </w:t>
      </w:r>
      <w:r>
        <w:rPr>
          <w:color w:val="231F20"/>
          <w:sz w:val="19"/>
        </w:rPr>
        <w:t>всем</w:t>
      </w:r>
      <w:r>
        <w:rPr>
          <w:color w:val="231F20"/>
          <w:spacing w:val="-10"/>
          <w:sz w:val="19"/>
        </w:rPr>
        <w:t> </w:t>
      </w:r>
      <w:r>
        <w:rPr>
          <w:color w:val="231F20"/>
          <w:spacing w:val="-2"/>
          <w:sz w:val="19"/>
        </w:rPr>
        <w:t>американ-</w:t>
      </w:r>
    </w:p>
    <w:p>
      <w:pPr>
        <w:spacing w:after="0" w:line="220" w:lineRule="auto"/>
        <w:jc w:val="both"/>
        <w:rPr>
          <w:sz w:val="19"/>
        </w:rPr>
        <w:sectPr>
          <w:footerReference w:type="default" r:id="rId116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40320" id="docshapegroup5438" coordorigin="0,0" coordsize="10308,1441">
            <v:shape style="position:absolute;left:420;top:419;width:9468;height:1021" type="#_x0000_t75" id="docshape5439" stroked="false">
              <v:imagedata r:id="rId8" o:title=""/>
            </v:shape>
            <v:shape style="position:absolute;left:283;top:283;width:9605;height:420" id="docshape5440" coordorigin="283,283" coordsize="9605,420" path="m583,703l283,703m703,583l703,283m9888,583l9888,283e" filled="false" stroked="true" strokeweight="1.25pt" strokecolor="#ffffff">
              <v:path arrowok="t"/>
              <v:stroke dashstyle="solid"/>
            </v:shape>
            <v:shape style="position:absolute;left:283;top:283;width:9605;height:420" id="docshape544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442" coordorigin="0,0" coordsize="10308,420" path="m360,420l0,420m9948,420l10308,420m420,360l420,0m9888,360l9888,0e" filled="false" stroked="true" strokeweight=".25pt" strokecolor="#000000">
              <v:path arrowok="t"/>
              <v:stroke dashstyle="solid"/>
            </v:shape>
            <v:shape style="position:absolute;left:1213;top:1114;width:395;height:272" type="#_x0000_t202" id="docshape5443" filled="false" stroked="false">
              <v:textbox inset="0,0,0,0">
                <w:txbxContent>
                  <w:p>
                    <w:pPr>
                      <w:spacing w:line="268" w:lineRule="exact" w:before="3"/>
                      <w:ind w:left="0" w:right="0" w:firstLine="0"/>
                      <w:jc w:val="left"/>
                      <w:rPr>
                        <w:rFonts w:ascii="Calibri"/>
                        <w:b/>
                        <w:sz w:val="22"/>
                      </w:rPr>
                    </w:pPr>
                    <w:r>
                      <w:rPr>
                        <w:rFonts w:ascii="Calibri"/>
                        <w:b/>
                        <w:color w:val="FFFFFF"/>
                        <w:spacing w:val="-7"/>
                        <w:w w:val="120"/>
                        <w:sz w:val="22"/>
                      </w:rPr>
                      <w:t>264</w:t>
                    </w:r>
                  </w:p>
                </w:txbxContent>
              </v:textbox>
              <w10:wrap type="none"/>
            </v:shape>
            <v:shape style="position:absolute;left:8289;top:1096;width:881;height:290" type="#_x0000_t202" id="docshape5444"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13"/>
                        <w:w w:val="75"/>
                        <w:sz w:val="24"/>
                      </w:rPr>
                      <w:t>ГЛАВА</w:t>
                    </w:r>
                    <w:r>
                      <w:rPr>
                        <w:rFonts w:ascii="Tahoma" w:hAnsi="Tahoma"/>
                        <w:color w:val="FFFFFF"/>
                        <w:spacing w:val="12"/>
                        <w:sz w:val="24"/>
                      </w:rPr>
                      <w:t> </w:t>
                    </w:r>
                    <w:r>
                      <w:rPr>
                        <w:rFonts w:ascii="Tahoma" w:hAnsi="Tahoma"/>
                        <w:color w:val="FFFFFF"/>
                        <w:spacing w:val="-5"/>
                        <w:w w:val="80"/>
                        <w:sz w:val="24"/>
                      </w:rPr>
                      <w:t>IV</w:t>
                    </w:r>
                  </w:p>
                </w:txbxContent>
              </v:textbox>
              <w10:wrap type="none"/>
            </v:shape>
            <w10:wrap type="none"/>
          </v:group>
        </w:pict>
      </w:r>
      <w:r>
        <w:rPr/>
        <w:pict>
          <v:line style="position:absolute;mso-position-horizontal-relative:page;mso-position-vertical-relative:page;z-index:1625395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spacing w:line="220" w:lineRule="auto" w:before="0"/>
        <w:ind w:left="1177" w:right="911" w:firstLine="0"/>
        <w:jc w:val="both"/>
        <w:rPr>
          <w:sz w:val="19"/>
        </w:rPr>
      </w:pPr>
      <w:r>
        <w:rPr/>
        <w:pict>
          <v:shape style="position:absolute;margin-left:494.38501pt;margin-top:1.030686pt;width:.1pt;height:28.35pt;mso-position-horizontal-relative:page;mso-position-vertical-relative:paragraph;z-index:16253440" id="docshape5445" coordorigin="9888,21" coordsize="1,567" path="m9888,21l9888,588,9888,21xe" filled="true" fillcolor="#e47c6a" stroked="false">
            <v:path arrowok="t"/>
            <v:fill type="solid"/>
            <w10:wrap type="none"/>
          </v:shape>
        </w:pict>
      </w:r>
      <w:r>
        <w:rPr>
          <w:color w:val="231F20"/>
          <w:sz w:val="19"/>
        </w:rPr>
        <w:t>ским</w:t>
      </w:r>
      <w:r>
        <w:rPr>
          <w:color w:val="231F20"/>
          <w:spacing w:val="-12"/>
          <w:sz w:val="19"/>
        </w:rPr>
        <w:t> </w:t>
      </w:r>
      <w:r>
        <w:rPr>
          <w:color w:val="231F20"/>
          <w:sz w:val="19"/>
        </w:rPr>
        <w:t>государствам…</w:t>
      </w:r>
      <w:r>
        <w:rPr>
          <w:color w:val="231F20"/>
          <w:spacing w:val="-12"/>
          <w:sz w:val="19"/>
        </w:rPr>
        <w:t> </w:t>
      </w:r>
      <w:r>
        <w:rPr>
          <w:color w:val="231F20"/>
          <w:sz w:val="19"/>
        </w:rPr>
        <w:t>Любое</w:t>
      </w:r>
      <w:r>
        <w:rPr>
          <w:color w:val="231F20"/>
          <w:spacing w:val="-11"/>
          <w:sz w:val="19"/>
        </w:rPr>
        <w:t> </w:t>
      </w:r>
      <w:r>
        <w:rPr>
          <w:color w:val="231F20"/>
          <w:sz w:val="19"/>
        </w:rPr>
        <w:t>государство</w:t>
      </w:r>
      <w:r>
        <w:rPr>
          <w:color w:val="231F20"/>
          <w:spacing w:val="-12"/>
          <w:sz w:val="19"/>
        </w:rPr>
        <w:t> </w:t>
      </w:r>
      <w:r>
        <w:rPr>
          <w:color w:val="231F20"/>
          <w:sz w:val="19"/>
        </w:rPr>
        <w:t>на</w:t>
      </w:r>
      <w:r>
        <w:rPr>
          <w:color w:val="231F20"/>
          <w:spacing w:val="-12"/>
          <w:sz w:val="19"/>
        </w:rPr>
        <w:t> </w:t>
      </w:r>
      <w:r>
        <w:rPr>
          <w:color w:val="231F20"/>
          <w:sz w:val="19"/>
        </w:rPr>
        <w:t>американском</w:t>
      </w:r>
      <w:r>
        <w:rPr>
          <w:color w:val="231F20"/>
          <w:spacing w:val="-12"/>
          <w:sz w:val="19"/>
        </w:rPr>
        <w:t> </w:t>
      </w:r>
      <w:r>
        <w:rPr>
          <w:color w:val="231F20"/>
          <w:sz w:val="19"/>
        </w:rPr>
        <w:t>континенте</w:t>
      </w:r>
      <w:r>
        <w:rPr>
          <w:color w:val="231F20"/>
          <w:spacing w:val="-12"/>
          <w:sz w:val="19"/>
        </w:rPr>
        <w:t> </w:t>
      </w:r>
      <w:r>
        <w:rPr>
          <w:color w:val="231F20"/>
          <w:sz w:val="19"/>
        </w:rPr>
        <w:t>или</w:t>
      </w:r>
      <w:r>
        <w:rPr>
          <w:color w:val="231F20"/>
          <w:spacing w:val="-12"/>
          <w:sz w:val="19"/>
        </w:rPr>
        <w:t> </w:t>
      </w:r>
      <w:r>
        <w:rPr>
          <w:color w:val="231F20"/>
          <w:sz w:val="19"/>
        </w:rPr>
        <w:t>где-либо ещё, стремящееся сохранить свою свободу, свою независимость, должно </w:t>
      </w:r>
      <w:r>
        <w:rPr>
          <w:color w:val="231F20"/>
          <w:sz w:val="19"/>
        </w:rPr>
        <w:t>осознать, что</w:t>
      </w:r>
      <w:r>
        <w:rPr>
          <w:color w:val="231F20"/>
          <w:spacing w:val="-4"/>
          <w:sz w:val="19"/>
        </w:rPr>
        <w:t> </w:t>
      </w:r>
      <w:r>
        <w:rPr>
          <w:color w:val="231F20"/>
          <w:sz w:val="19"/>
        </w:rPr>
        <w:t>право</w:t>
      </w:r>
      <w:r>
        <w:rPr>
          <w:color w:val="231F20"/>
          <w:spacing w:val="-4"/>
          <w:sz w:val="19"/>
        </w:rPr>
        <w:t> </w:t>
      </w:r>
      <w:r>
        <w:rPr>
          <w:color w:val="231F20"/>
          <w:sz w:val="19"/>
        </w:rPr>
        <w:t>на</w:t>
      </w:r>
      <w:r>
        <w:rPr>
          <w:color w:val="231F20"/>
          <w:spacing w:val="-4"/>
          <w:sz w:val="19"/>
        </w:rPr>
        <w:t> </w:t>
      </w:r>
      <w:r>
        <w:rPr>
          <w:color w:val="231F20"/>
          <w:sz w:val="19"/>
        </w:rPr>
        <w:t>независимость</w:t>
      </w:r>
      <w:r>
        <w:rPr>
          <w:color w:val="231F20"/>
          <w:spacing w:val="-4"/>
          <w:sz w:val="19"/>
        </w:rPr>
        <w:t> </w:t>
      </w:r>
      <w:r>
        <w:rPr>
          <w:color w:val="231F20"/>
          <w:sz w:val="19"/>
        </w:rPr>
        <w:t>не</w:t>
      </w:r>
      <w:r>
        <w:rPr>
          <w:color w:val="231F20"/>
          <w:spacing w:val="-4"/>
          <w:sz w:val="19"/>
        </w:rPr>
        <w:t> </w:t>
      </w:r>
      <w:r>
        <w:rPr>
          <w:color w:val="231F20"/>
          <w:sz w:val="19"/>
        </w:rPr>
        <w:t>может</w:t>
      </w:r>
      <w:r>
        <w:rPr>
          <w:color w:val="231F20"/>
          <w:spacing w:val="-4"/>
          <w:sz w:val="19"/>
        </w:rPr>
        <w:t> </w:t>
      </w:r>
      <w:r>
        <w:rPr>
          <w:color w:val="231F20"/>
          <w:sz w:val="19"/>
        </w:rPr>
        <w:t>быть</w:t>
      </w:r>
      <w:r>
        <w:rPr>
          <w:color w:val="231F20"/>
          <w:spacing w:val="-4"/>
          <w:sz w:val="19"/>
        </w:rPr>
        <w:t> </w:t>
      </w:r>
      <w:r>
        <w:rPr>
          <w:color w:val="231F20"/>
          <w:sz w:val="19"/>
        </w:rPr>
        <w:t>отделено</w:t>
      </w:r>
      <w:r>
        <w:rPr>
          <w:color w:val="231F20"/>
          <w:spacing w:val="-4"/>
          <w:sz w:val="19"/>
        </w:rPr>
        <w:t> </w:t>
      </w:r>
      <w:r>
        <w:rPr>
          <w:color w:val="231F20"/>
          <w:sz w:val="19"/>
        </w:rPr>
        <w:t>от</w:t>
      </w:r>
      <w:r>
        <w:rPr>
          <w:color w:val="231F20"/>
          <w:spacing w:val="-4"/>
          <w:sz w:val="19"/>
        </w:rPr>
        <w:t> </w:t>
      </w:r>
      <w:r>
        <w:rPr>
          <w:color w:val="231F20"/>
          <w:sz w:val="19"/>
        </w:rPr>
        <w:t>ответственности</w:t>
      </w:r>
      <w:r>
        <w:rPr>
          <w:color w:val="231F20"/>
          <w:spacing w:val="-4"/>
          <w:sz w:val="19"/>
        </w:rPr>
        <w:t> </w:t>
      </w:r>
      <w:r>
        <w:rPr>
          <w:color w:val="231F20"/>
          <w:sz w:val="19"/>
        </w:rPr>
        <w:t>правильно </w:t>
      </w:r>
      <w:r>
        <w:rPr>
          <w:color w:val="231F20"/>
          <w:w w:val="105"/>
          <w:sz w:val="19"/>
        </w:rPr>
        <w:t>ею</w:t>
      </w:r>
      <w:r>
        <w:rPr>
          <w:color w:val="231F20"/>
          <w:spacing w:val="40"/>
          <w:w w:val="105"/>
          <w:sz w:val="19"/>
        </w:rPr>
        <w:t> </w:t>
      </w:r>
      <w:r>
        <w:rPr>
          <w:color w:val="231F20"/>
          <w:w w:val="105"/>
          <w:sz w:val="19"/>
        </w:rPr>
        <w:t>пользоваться.</w:t>
      </w:r>
      <w:r>
        <w:rPr>
          <w:color w:val="231F20"/>
          <w:spacing w:val="40"/>
          <w:w w:val="105"/>
          <w:sz w:val="19"/>
        </w:rPr>
        <w:t> </w:t>
      </w:r>
      <w:r>
        <w:rPr>
          <w:color w:val="231F20"/>
          <w:w w:val="105"/>
          <w:sz w:val="19"/>
        </w:rPr>
        <w:t>(</w:t>
      </w:r>
      <w:r>
        <w:rPr>
          <w:rFonts w:ascii="Book Antiqua" w:hAnsi="Book Antiqua"/>
          <w:i/>
          <w:color w:val="231F20"/>
          <w:w w:val="105"/>
          <w:sz w:val="19"/>
        </w:rPr>
        <w:t>Из</w:t>
      </w:r>
      <w:r>
        <w:rPr>
          <w:rFonts w:ascii="Book Antiqua" w:hAnsi="Book Antiqua"/>
          <w:i/>
          <w:color w:val="231F20"/>
          <w:spacing w:val="40"/>
          <w:w w:val="105"/>
          <w:sz w:val="19"/>
        </w:rPr>
        <w:t> </w:t>
      </w:r>
      <w:r>
        <w:rPr>
          <w:rFonts w:ascii="Book Antiqua" w:hAnsi="Book Antiqua"/>
          <w:i/>
          <w:color w:val="231F20"/>
          <w:w w:val="105"/>
          <w:sz w:val="19"/>
        </w:rPr>
        <w:t>поправки</w:t>
      </w:r>
      <w:r>
        <w:rPr>
          <w:rFonts w:ascii="Book Antiqua" w:hAnsi="Book Antiqua"/>
          <w:i/>
          <w:color w:val="231F20"/>
          <w:spacing w:val="40"/>
          <w:w w:val="105"/>
          <w:sz w:val="19"/>
        </w:rPr>
        <w:t> </w:t>
      </w:r>
      <w:r>
        <w:rPr>
          <w:rFonts w:ascii="Book Antiqua" w:hAnsi="Book Antiqua"/>
          <w:i/>
          <w:color w:val="231F20"/>
          <w:w w:val="105"/>
          <w:sz w:val="19"/>
        </w:rPr>
        <w:t>Т.</w:t>
      </w:r>
      <w:r>
        <w:rPr>
          <w:rFonts w:ascii="Book Antiqua" w:hAnsi="Book Antiqua"/>
          <w:i/>
          <w:color w:val="231F20"/>
          <w:spacing w:val="40"/>
          <w:w w:val="105"/>
          <w:sz w:val="19"/>
        </w:rPr>
        <w:t> </w:t>
      </w:r>
      <w:r>
        <w:rPr>
          <w:rFonts w:ascii="Book Antiqua" w:hAnsi="Book Antiqua"/>
          <w:i/>
          <w:color w:val="231F20"/>
          <w:w w:val="105"/>
          <w:sz w:val="19"/>
        </w:rPr>
        <w:t>Рузвельта</w:t>
      </w:r>
      <w:r>
        <w:rPr>
          <w:rFonts w:ascii="Book Antiqua" w:hAnsi="Book Antiqua"/>
          <w:i/>
          <w:color w:val="231F20"/>
          <w:spacing w:val="40"/>
          <w:w w:val="105"/>
          <w:sz w:val="19"/>
        </w:rPr>
        <w:t> </w:t>
      </w:r>
      <w:r>
        <w:rPr>
          <w:rFonts w:ascii="Book Antiqua" w:hAnsi="Book Antiqua"/>
          <w:i/>
          <w:color w:val="231F20"/>
          <w:w w:val="105"/>
          <w:sz w:val="19"/>
        </w:rPr>
        <w:t>к</w:t>
      </w:r>
      <w:r>
        <w:rPr>
          <w:rFonts w:ascii="Book Antiqua" w:hAnsi="Book Antiqua"/>
          <w:i/>
          <w:color w:val="231F20"/>
          <w:spacing w:val="40"/>
          <w:w w:val="105"/>
          <w:sz w:val="19"/>
        </w:rPr>
        <w:t> </w:t>
      </w:r>
      <w:r>
        <w:rPr>
          <w:rFonts w:ascii="Book Antiqua" w:hAnsi="Book Antiqua"/>
          <w:i/>
          <w:color w:val="231F20"/>
          <w:w w:val="105"/>
          <w:sz w:val="19"/>
        </w:rPr>
        <w:t>«доктрине</w:t>
      </w:r>
      <w:r>
        <w:rPr>
          <w:rFonts w:ascii="Book Antiqua" w:hAnsi="Book Antiqua"/>
          <w:i/>
          <w:color w:val="231F20"/>
          <w:spacing w:val="40"/>
          <w:w w:val="105"/>
          <w:sz w:val="19"/>
        </w:rPr>
        <w:t> </w:t>
      </w:r>
      <w:r>
        <w:rPr>
          <w:rFonts w:ascii="Book Antiqua" w:hAnsi="Book Antiqua"/>
          <w:i/>
          <w:color w:val="231F20"/>
          <w:w w:val="105"/>
          <w:sz w:val="19"/>
        </w:rPr>
        <w:t>Монро»</w:t>
      </w:r>
      <w:r>
        <w:rPr>
          <w:color w:val="231F20"/>
          <w:w w:val="105"/>
          <w:sz w:val="19"/>
        </w:rPr>
        <w:t>)</w:t>
      </w:r>
    </w:p>
    <w:p>
      <w:pPr>
        <w:spacing w:line="218" w:lineRule="auto" w:before="108"/>
        <w:ind w:left="1517" w:right="910" w:hanging="341"/>
        <w:jc w:val="both"/>
        <w:rPr>
          <w:rFonts w:ascii="Trebuchet MS" w:hAnsi="Trebuchet MS"/>
          <w:sz w:val="19"/>
        </w:rPr>
      </w:pPr>
      <w:r>
        <w:rPr>
          <w:rFonts w:ascii="Times New Roman" w:hAnsi="Times New Roman"/>
          <w:color w:val="4495D1"/>
          <w:position w:val="2"/>
          <w:sz w:val="16"/>
        </w:rPr>
        <w:t>●</w:t>
      </w:r>
      <w:r>
        <w:rPr>
          <w:rFonts w:ascii="Times New Roman" w:hAnsi="Times New Roman"/>
          <w:color w:val="4495D1"/>
          <w:spacing w:val="80"/>
          <w:position w:val="2"/>
          <w:sz w:val="16"/>
        </w:rPr>
        <w:t> </w:t>
      </w:r>
      <w:r>
        <w:rPr>
          <w:rFonts w:ascii="Calibri" w:hAnsi="Calibri"/>
          <w:b/>
          <w:color w:val="231F20"/>
          <w:sz w:val="19"/>
        </w:rPr>
        <w:t>1.</w:t>
      </w:r>
      <w:r>
        <w:rPr>
          <w:rFonts w:ascii="Calibri" w:hAnsi="Calibri"/>
          <w:b/>
          <w:color w:val="231F20"/>
          <w:spacing w:val="-2"/>
          <w:sz w:val="19"/>
        </w:rPr>
        <w:t> </w:t>
      </w:r>
      <w:r>
        <w:rPr>
          <w:rFonts w:ascii="Trebuchet MS" w:hAnsi="Trebuchet MS"/>
          <w:color w:val="231F20"/>
          <w:sz w:val="19"/>
        </w:rPr>
        <w:t>Сравните</w:t>
      </w:r>
      <w:r>
        <w:rPr>
          <w:rFonts w:ascii="Trebuchet MS" w:hAnsi="Trebuchet MS"/>
          <w:color w:val="231F20"/>
          <w:spacing w:val="-15"/>
          <w:sz w:val="19"/>
        </w:rPr>
        <w:t> </w:t>
      </w:r>
      <w:r>
        <w:rPr>
          <w:rFonts w:ascii="Trebuchet MS" w:hAnsi="Trebuchet MS"/>
          <w:color w:val="231F20"/>
          <w:sz w:val="19"/>
        </w:rPr>
        <w:t>два</w:t>
      </w:r>
      <w:r>
        <w:rPr>
          <w:rFonts w:ascii="Trebuchet MS" w:hAnsi="Trebuchet MS"/>
          <w:color w:val="231F20"/>
          <w:spacing w:val="-14"/>
          <w:sz w:val="19"/>
        </w:rPr>
        <w:t> </w:t>
      </w:r>
      <w:r>
        <w:rPr>
          <w:rFonts w:ascii="Trebuchet MS" w:hAnsi="Trebuchet MS"/>
          <w:color w:val="231F20"/>
          <w:sz w:val="19"/>
        </w:rPr>
        <w:t>документа.</w:t>
      </w:r>
      <w:r>
        <w:rPr>
          <w:rFonts w:ascii="Trebuchet MS" w:hAnsi="Trebuchet MS"/>
          <w:color w:val="231F20"/>
          <w:spacing w:val="-14"/>
          <w:sz w:val="19"/>
        </w:rPr>
        <w:t> </w:t>
      </w:r>
      <w:r>
        <w:rPr>
          <w:rFonts w:ascii="Trebuchet MS" w:hAnsi="Trebuchet MS"/>
          <w:color w:val="231F20"/>
          <w:sz w:val="19"/>
        </w:rPr>
        <w:t>На</w:t>
      </w:r>
      <w:r>
        <w:rPr>
          <w:rFonts w:ascii="Trebuchet MS" w:hAnsi="Trebuchet MS"/>
          <w:color w:val="231F20"/>
          <w:spacing w:val="-15"/>
          <w:sz w:val="19"/>
        </w:rPr>
        <w:t> </w:t>
      </w:r>
      <w:r>
        <w:rPr>
          <w:rFonts w:ascii="Trebuchet MS" w:hAnsi="Trebuchet MS"/>
          <w:color w:val="231F20"/>
          <w:sz w:val="19"/>
        </w:rPr>
        <w:t>что</w:t>
      </w:r>
      <w:r>
        <w:rPr>
          <w:rFonts w:ascii="Trebuchet MS" w:hAnsi="Trebuchet MS"/>
          <w:color w:val="231F20"/>
          <w:spacing w:val="-14"/>
          <w:sz w:val="19"/>
        </w:rPr>
        <w:t> </w:t>
      </w:r>
      <w:r>
        <w:rPr>
          <w:rFonts w:ascii="Trebuchet MS" w:hAnsi="Trebuchet MS"/>
          <w:color w:val="231F20"/>
          <w:sz w:val="19"/>
        </w:rPr>
        <w:t>(какие</w:t>
      </w:r>
      <w:r>
        <w:rPr>
          <w:rFonts w:ascii="Trebuchet MS" w:hAnsi="Trebuchet MS"/>
          <w:color w:val="231F20"/>
          <w:spacing w:val="-14"/>
          <w:sz w:val="19"/>
        </w:rPr>
        <w:t> </w:t>
      </w:r>
      <w:r>
        <w:rPr>
          <w:rFonts w:ascii="Trebuchet MS" w:hAnsi="Trebuchet MS"/>
          <w:color w:val="231F20"/>
          <w:sz w:val="19"/>
        </w:rPr>
        <w:t>доводы,</w:t>
      </w:r>
      <w:r>
        <w:rPr>
          <w:rFonts w:ascii="Trebuchet MS" w:hAnsi="Trebuchet MS"/>
          <w:color w:val="231F20"/>
          <w:spacing w:val="-15"/>
          <w:sz w:val="19"/>
        </w:rPr>
        <w:t> </w:t>
      </w:r>
      <w:r>
        <w:rPr>
          <w:rFonts w:ascii="Trebuchet MS" w:hAnsi="Trebuchet MS"/>
          <w:color w:val="231F20"/>
          <w:sz w:val="19"/>
        </w:rPr>
        <w:t>аргументы)</w:t>
      </w:r>
      <w:r>
        <w:rPr>
          <w:rFonts w:ascii="Trebuchet MS" w:hAnsi="Trebuchet MS"/>
          <w:color w:val="231F20"/>
          <w:spacing w:val="-14"/>
          <w:sz w:val="19"/>
        </w:rPr>
        <w:t> </w:t>
      </w:r>
      <w:r>
        <w:rPr>
          <w:rFonts w:ascii="Trebuchet MS" w:hAnsi="Trebuchet MS"/>
          <w:color w:val="231F20"/>
          <w:sz w:val="19"/>
        </w:rPr>
        <w:t>ссылается</w:t>
      </w:r>
      <w:r>
        <w:rPr>
          <w:rFonts w:ascii="Trebuchet MS" w:hAnsi="Trebuchet MS"/>
          <w:color w:val="231F20"/>
          <w:spacing w:val="-14"/>
          <w:sz w:val="19"/>
        </w:rPr>
        <w:t> </w:t>
      </w:r>
      <w:r>
        <w:rPr>
          <w:rFonts w:ascii="Trebuchet MS" w:hAnsi="Trebuchet MS"/>
          <w:color w:val="231F20"/>
          <w:sz w:val="19"/>
        </w:rPr>
        <w:t>каждый</w:t>
      </w:r>
      <w:r>
        <w:rPr>
          <w:rFonts w:ascii="Trebuchet MS" w:hAnsi="Trebuchet MS"/>
          <w:color w:val="231F20"/>
          <w:spacing w:val="-15"/>
          <w:sz w:val="19"/>
        </w:rPr>
        <w:t> </w:t>
      </w:r>
      <w:r>
        <w:rPr>
          <w:rFonts w:ascii="Trebuchet MS" w:hAnsi="Trebuchet MS"/>
          <w:color w:val="231F20"/>
          <w:sz w:val="19"/>
        </w:rPr>
        <w:t>из </w:t>
      </w:r>
      <w:r>
        <w:rPr>
          <w:rFonts w:ascii="Trebuchet MS" w:hAnsi="Trebuchet MS"/>
          <w:color w:val="231F20"/>
          <w:w w:val="95"/>
          <w:sz w:val="19"/>
        </w:rPr>
        <w:t>них? Есть ли противоречия между этими доводами? </w:t>
      </w:r>
      <w:r>
        <w:rPr>
          <w:rFonts w:ascii="Calibri" w:hAnsi="Calibri"/>
          <w:b/>
          <w:color w:val="231F20"/>
          <w:w w:val="95"/>
          <w:sz w:val="19"/>
        </w:rPr>
        <w:t>2</w:t>
      </w:r>
      <w:r>
        <w:rPr>
          <w:rFonts w:ascii="Trebuchet MS" w:hAnsi="Trebuchet MS"/>
          <w:color w:val="231F20"/>
          <w:w w:val="95"/>
          <w:sz w:val="19"/>
        </w:rPr>
        <w:t>. Есть ли различия в </w:t>
      </w:r>
      <w:r>
        <w:rPr>
          <w:rFonts w:ascii="Trebuchet MS" w:hAnsi="Trebuchet MS"/>
          <w:color w:val="231F20"/>
          <w:w w:val="95"/>
          <w:sz w:val="19"/>
        </w:rPr>
        <w:t>трактовке</w:t>
      </w:r>
      <w:r>
        <w:rPr>
          <w:rFonts w:ascii="Trebuchet MS" w:hAnsi="Trebuchet MS"/>
          <w:color w:val="231F20"/>
          <w:w w:val="95"/>
          <w:sz w:val="19"/>
        </w:rPr>
        <w:t> </w:t>
      </w:r>
      <w:r>
        <w:rPr>
          <w:rFonts w:ascii="Trebuchet MS" w:hAnsi="Trebuchet MS"/>
          <w:color w:val="231F20"/>
          <w:sz w:val="19"/>
        </w:rPr>
        <w:t>ими «доктрины Монро» и в чём они заключаются?</w:t>
      </w:r>
    </w:p>
    <w:p>
      <w:pPr>
        <w:pStyle w:val="Heading7"/>
        <w:tabs>
          <w:tab w:pos="8547" w:val="left" w:leader="none"/>
        </w:tabs>
        <w:spacing w:before="132"/>
        <w:jc w:val="both"/>
      </w:pPr>
      <w:r>
        <w:rPr/>
        <w:pict>
          <v:group style="position:absolute;margin-left:190.755295pt;margin-top:11.073181pt;width:246.95pt;height:7.85pt;mso-position-horizontal-relative:page;mso-position-vertical-relative:paragraph;z-index:-27639808" id="docshapegroup5446" coordorigin="3815,221" coordsize="4939,157">
            <v:line style="position:absolute" from="3865,300" to="8659,300" stroked="true" strokeweight="1pt" strokecolor="#db413f">
              <v:stroke dashstyle="dot"/>
            </v:line>
            <v:shape style="position:absolute;left:3815;top:289;width:4875;height:20" id="docshape5447" coordorigin="3815,290" coordsize="4875,20" path="m3835,300l3832,292,3825,290,3818,292,3815,300,3818,307,3825,310,3832,307,3835,300xm8689,300l8686,292,8679,290,8672,292,8669,300,8672,307,8679,310,8686,307,8689,300xe" filled="true" fillcolor="#db413f" stroked="false">
              <v:path arrowok="t"/>
              <v:fill type="solid"/>
            </v:shape>
            <v:shape style="position:absolute;left:8669;top:221;width:84;height:157" id="docshape5448" coordorigin="8670,221" coordsize="84,157" path="m8670,221l8670,378,8754,300,8670,221xe" filled="true" fillcolor="#db413f" stroked="false">
              <v:path arrowok="t"/>
              <v:fill type="solid"/>
            </v:shape>
            <w10:wrap type="none"/>
          </v:group>
        </w:pict>
      </w:r>
      <w:r>
        <w:rPr>
          <w:color w:val="4495D1"/>
          <w:w w:val="75"/>
        </w:rPr>
        <w:t>Работаем</w:t>
      </w:r>
      <w:r>
        <w:rPr>
          <w:color w:val="4495D1"/>
          <w:spacing w:val="27"/>
        </w:rPr>
        <w:t> </w:t>
      </w:r>
      <w:r>
        <w:rPr>
          <w:color w:val="4495D1"/>
          <w:w w:val="75"/>
        </w:rPr>
        <w:t>с</w:t>
      </w:r>
      <w:r>
        <w:rPr>
          <w:color w:val="4495D1"/>
          <w:spacing w:val="28"/>
        </w:rPr>
        <w:t> </w:t>
      </w:r>
      <w:r>
        <w:rPr>
          <w:color w:val="4495D1"/>
          <w:spacing w:val="-2"/>
          <w:w w:val="75"/>
        </w:rPr>
        <w:t>ПОНЯТИЯМИ</w:t>
      </w:r>
      <w:r>
        <w:rPr>
          <w:color w:val="4495D1"/>
        </w:rPr>
        <w:tab/>
      </w:r>
      <w:r>
        <w:rPr>
          <w:color w:val="4495D1"/>
          <w:position w:val="-4"/>
        </w:rPr>
        <w:drawing>
          <wp:inline distT="0" distB="0" distL="0" distR="0">
            <wp:extent cx="144005" cy="179997"/>
            <wp:effectExtent l="0" t="0" r="0" b="0"/>
            <wp:docPr id="147" name="image902.png"/>
            <wp:cNvGraphicFramePr>
              <a:graphicFrameLocks noChangeAspect="1"/>
            </wp:cNvGraphicFramePr>
            <a:graphic>
              <a:graphicData uri="http://schemas.openxmlformats.org/drawingml/2006/picture">
                <pic:pic>
                  <pic:nvPicPr>
                    <pic:cNvPr id="148" name="image902.png"/>
                    <pic:cNvPicPr/>
                  </pic:nvPicPr>
                  <pic:blipFill>
                    <a:blip r:embed="rId1168" cstate="print"/>
                    <a:stretch>
                      <a:fillRect/>
                    </a:stretch>
                  </pic:blipFill>
                  <pic:spPr>
                    <a:xfrm>
                      <a:off x="0" y="0"/>
                      <a:ext cx="144005" cy="179997"/>
                    </a:xfrm>
                    <a:prstGeom prst="rect">
                      <a:avLst/>
                    </a:prstGeom>
                  </pic:spPr>
                </pic:pic>
              </a:graphicData>
            </a:graphic>
          </wp:inline>
        </w:drawing>
      </w:r>
      <w:r>
        <w:rPr>
          <w:color w:val="4495D1"/>
          <w:position w:val="-4"/>
        </w:rPr>
      </w:r>
    </w:p>
    <w:p>
      <w:pPr>
        <w:spacing w:line="228" w:lineRule="auto" w:before="48"/>
        <w:ind w:left="1517" w:right="911" w:firstLine="0"/>
        <w:jc w:val="both"/>
        <w:rPr>
          <w:rFonts w:ascii="Trebuchet MS" w:hAnsi="Trebuchet MS"/>
          <w:sz w:val="19"/>
        </w:rPr>
      </w:pPr>
      <w:r>
        <w:rPr>
          <w:rFonts w:ascii="Trebuchet MS" w:hAnsi="Trebuchet MS"/>
          <w:color w:val="231F20"/>
          <w:spacing w:val="-2"/>
          <w:sz w:val="19"/>
        </w:rPr>
        <w:t>Раскройте</w:t>
      </w:r>
      <w:r>
        <w:rPr>
          <w:rFonts w:ascii="Trebuchet MS" w:hAnsi="Trebuchet MS"/>
          <w:color w:val="231F20"/>
          <w:spacing w:val="-5"/>
          <w:sz w:val="19"/>
        </w:rPr>
        <w:t> </w:t>
      </w:r>
      <w:r>
        <w:rPr>
          <w:rFonts w:ascii="Trebuchet MS" w:hAnsi="Trebuchet MS"/>
          <w:color w:val="231F20"/>
          <w:spacing w:val="-2"/>
          <w:sz w:val="19"/>
        </w:rPr>
        <w:t>смысл</w:t>
      </w:r>
      <w:r>
        <w:rPr>
          <w:rFonts w:ascii="Trebuchet MS" w:hAnsi="Trebuchet MS"/>
          <w:color w:val="231F20"/>
          <w:spacing w:val="-5"/>
          <w:sz w:val="19"/>
        </w:rPr>
        <w:t> </w:t>
      </w:r>
      <w:r>
        <w:rPr>
          <w:rFonts w:ascii="Trebuchet MS" w:hAnsi="Trebuchet MS"/>
          <w:color w:val="231F20"/>
          <w:spacing w:val="-2"/>
          <w:sz w:val="19"/>
        </w:rPr>
        <w:t>понятия</w:t>
      </w:r>
      <w:r>
        <w:rPr>
          <w:rFonts w:ascii="Trebuchet MS" w:hAnsi="Trebuchet MS"/>
          <w:color w:val="231F20"/>
          <w:spacing w:val="-5"/>
          <w:sz w:val="19"/>
        </w:rPr>
        <w:t> </w:t>
      </w:r>
      <w:r>
        <w:rPr>
          <w:rFonts w:ascii="Trebuchet MS" w:hAnsi="Trebuchet MS"/>
          <w:color w:val="231F20"/>
          <w:spacing w:val="-2"/>
          <w:sz w:val="19"/>
        </w:rPr>
        <w:t>«дипломатия</w:t>
      </w:r>
      <w:r>
        <w:rPr>
          <w:rFonts w:ascii="Trebuchet MS" w:hAnsi="Trebuchet MS"/>
          <w:color w:val="231F20"/>
          <w:spacing w:val="-5"/>
          <w:sz w:val="19"/>
        </w:rPr>
        <w:t> </w:t>
      </w:r>
      <w:r>
        <w:rPr>
          <w:rFonts w:ascii="Trebuchet MS" w:hAnsi="Trebuchet MS"/>
          <w:color w:val="231F20"/>
          <w:spacing w:val="-2"/>
          <w:sz w:val="19"/>
        </w:rPr>
        <w:t>"большой</w:t>
      </w:r>
      <w:r>
        <w:rPr>
          <w:rFonts w:ascii="Trebuchet MS" w:hAnsi="Trebuchet MS"/>
          <w:color w:val="231F20"/>
          <w:spacing w:val="-5"/>
          <w:sz w:val="19"/>
        </w:rPr>
        <w:t> </w:t>
      </w:r>
      <w:r>
        <w:rPr>
          <w:rFonts w:ascii="Trebuchet MS" w:hAnsi="Trebuchet MS"/>
          <w:color w:val="231F20"/>
          <w:spacing w:val="-2"/>
          <w:sz w:val="19"/>
        </w:rPr>
        <w:t>дубинки"».</w:t>
      </w:r>
      <w:r>
        <w:rPr>
          <w:rFonts w:ascii="Trebuchet MS" w:hAnsi="Trebuchet MS"/>
          <w:color w:val="231F20"/>
          <w:spacing w:val="-5"/>
          <w:sz w:val="19"/>
        </w:rPr>
        <w:t> </w:t>
      </w:r>
      <w:r>
        <w:rPr>
          <w:rFonts w:ascii="Trebuchet MS" w:hAnsi="Trebuchet MS"/>
          <w:color w:val="231F20"/>
          <w:spacing w:val="-2"/>
          <w:sz w:val="19"/>
        </w:rPr>
        <w:t>Приведите</w:t>
      </w:r>
      <w:r>
        <w:rPr>
          <w:rFonts w:ascii="Trebuchet MS" w:hAnsi="Trebuchet MS"/>
          <w:color w:val="231F20"/>
          <w:spacing w:val="-5"/>
          <w:sz w:val="19"/>
        </w:rPr>
        <w:t> </w:t>
      </w:r>
      <w:r>
        <w:rPr>
          <w:rFonts w:ascii="Trebuchet MS" w:hAnsi="Trebuchet MS"/>
          <w:color w:val="231F20"/>
          <w:spacing w:val="-2"/>
          <w:sz w:val="19"/>
        </w:rPr>
        <w:t>один</w:t>
      </w:r>
      <w:r>
        <w:rPr>
          <w:rFonts w:ascii="Trebuchet MS" w:hAnsi="Trebuchet MS"/>
          <w:color w:val="231F20"/>
          <w:spacing w:val="-5"/>
          <w:sz w:val="19"/>
        </w:rPr>
        <w:t> </w:t>
      </w:r>
      <w:r>
        <w:rPr>
          <w:rFonts w:ascii="Trebuchet MS" w:hAnsi="Trebuchet MS"/>
          <w:color w:val="231F20"/>
          <w:spacing w:val="-2"/>
          <w:sz w:val="19"/>
        </w:rPr>
        <w:t>исто- рический</w:t>
      </w:r>
      <w:r>
        <w:rPr>
          <w:rFonts w:ascii="Trebuchet MS" w:hAnsi="Trebuchet MS"/>
          <w:color w:val="231F20"/>
          <w:spacing w:val="-4"/>
          <w:sz w:val="19"/>
        </w:rPr>
        <w:t> </w:t>
      </w:r>
      <w:r>
        <w:rPr>
          <w:rFonts w:ascii="Trebuchet MS" w:hAnsi="Trebuchet MS"/>
          <w:color w:val="231F20"/>
          <w:spacing w:val="-2"/>
          <w:sz w:val="19"/>
        </w:rPr>
        <w:t>факт,</w:t>
      </w:r>
      <w:r>
        <w:rPr>
          <w:rFonts w:ascii="Trebuchet MS" w:hAnsi="Trebuchet MS"/>
          <w:color w:val="231F20"/>
          <w:spacing w:val="-4"/>
          <w:sz w:val="19"/>
        </w:rPr>
        <w:t> </w:t>
      </w:r>
      <w:r>
        <w:rPr>
          <w:rFonts w:ascii="Trebuchet MS" w:hAnsi="Trebuchet MS"/>
          <w:color w:val="231F20"/>
          <w:spacing w:val="-2"/>
          <w:sz w:val="19"/>
        </w:rPr>
        <w:t>конкретизирующий</w:t>
      </w:r>
      <w:r>
        <w:rPr>
          <w:rFonts w:ascii="Trebuchet MS" w:hAnsi="Trebuchet MS"/>
          <w:color w:val="231F20"/>
          <w:spacing w:val="-4"/>
          <w:sz w:val="19"/>
        </w:rPr>
        <w:t> </w:t>
      </w:r>
      <w:r>
        <w:rPr>
          <w:rFonts w:ascii="Trebuchet MS" w:hAnsi="Trebuchet MS"/>
          <w:color w:val="231F20"/>
          <w:spacing w:val="-2"/>
          <w:sz w:val="19"/>
        </w:rPr>
        <w:t>это</w:t>
      </w:r>
      <w:r>
        <w:rPr>
          <w:rFonts w:ascii="Trebuchet MS" w:hAnsi="Trebuchet MS"/>
          <w:color w:val="231F20"/>
          <w:spacing w:val="-4"/>
          <w:sz w:val="19"/>
        </w:rPr>
        <w:t> </w:t>
      </w:r>
      <w:r>
        <w:rPr>
          <w:rFonts w:ascii="Trebuchet MS" w:hAnsi="Trebuchet MS"/>
          <w:color w:val="231F20"/>
          <w:spacing w:val="-2"/>
          <w:sz w:val="19"/>
        </w:rPr>
        <w:t>понятие.</w:t>
      </w:r>
      <w:r>
        <w:rPr>
          <w:rFonts w:ascii="Trebuchet MS" w:hAnsi="Trebuchet MS"/>
          <w:color w:val="231F20"/>
          <w:spacing w:val="-4"/>
          <w:sz w:val="19"/>
        </w:rPr>
        <w:t> </w:t>
      </w:r>
      <w:r>
        <w:rPr>
          <w:rFonts w:ascii="Trebuchet MS" w:hAnsi="Trebuchet MS"/>
          <w:color w:val="231F20"/>
          <w:spacing w:val="-2"/>
          <w:sz w:val="19"/>
        </w:rPr>
        <w:t>Приведённый</w:t>
      </w:r>
      <w:r>
        <w:rPr>
          <w:rFonts w:ascii="Trebuchet MS" w:hAnsi="Trebuchet MS"/>
          <w:color w:val="231F20"/>
          <w:spacing w:val="-4"/>
          <w:sz w:val="19"/>
        </w:rPr>
        <w:t> </w:t>
      </w:r>
      <w:r>
        <w:rPr>
          <w:rFonts w:ascii="Trebuchet MS" w:hAnsi="Trebuchet MS"/>
          <w:color w:val="231F20"/>
          <w:spacing w:val="-2"/>
          <w:sz w:val="19"/>
        </w:rPr>
        <w:t>факт</w:t>
      </w:r>
      <w:r>
        <w:rPr>
          <w:rFonts w:ascii="Trebuchet MS" w:hAnsi="Trebuchet MS"/>
          <w:color w:val="231F20"/>
          <w:spacing w:val="-4"/>
          <w:sz w:val="19"/>
        </w:rPr>
        <w:t> </w:t>
      </w:r>
      <w:r>
        <w:rPr>
          <w:rFonts w:ascii="Trebuchet MS" w:hAnsi="Trebuchet MS"/>
          <w:color w:val="231F20"/>
          <w:spacing w:val="-2"/>
          <w:sz w:val="19"/>
        </w:rPr>
        <w:t>не</w:t>
      </w:r>
      <w:r>
        <w:rPr>
          <w:rFonts w:ascii="Trebuchet MS" w:hAnsi="Trebuchet MS"/>
          <w:color w:val="231F20"/>
          <w:spacing w:val="-4"/>
          <w:sz w:val="19"/>
        </w:rPr>
        <w:t> </w:t>
      </w:r>
      <w:r>
        <w:rPr>
          <w:rFonts w:ascii="Trebuchet MS" w:hAnsi="Trebuchet MS"/>
          <w:color w:val="231F20"/>
          <w:spacing w:val="-2"/>
          <w:sz w:val="19"/>
        </w:rPr>
        <w:t>должен</w:t>
      </w:r>
      <w:r>
        <w:rPr>
          <w:rFonts w:ascii="Trebuchet MS" w:hAnsi="Trebuchet MS"/>
          <w:color w:val="231F20"/>
          <w:spacing w:val="-4"/>
          <w:sz w:val="19"/>
        </w:rPr>
        <w:t> </w:t>
      </w:r>
      <w:r>
        <w:rPr>
          <w:rFonts w:ascii="Trebuchet MS" w:hAnsi="Trebuchet MS"/>
          <w:color w:val="231F20"/>
          <w:spacing w:val="-2"/>
          <w:sz w:val="19"/>
        </w:rPr>
        <w:t>со- </w:t>
      </w:r>
      <w:r>
        <w:rPr>
          <w:rFonts w:ascii="Trebuchet MS" w:hAnsi="Trebuchet MS"/>
          <w:color w:val="231F20"/>
          <w:sz w:val="19"/>
        </w:rPr>
        <w:t>держаться в определении понятия.</w:t>
      </w:r>
    </w:p>
    <w:p>
      <w:pPr>
        <w:pStyle w:val="BodyText"/>
        <w:spacing w:before="1"/>
        <w:rPr>
          <w:rFonts w:ascii="Trebuchet MS"/>
          <w:sz w:val="17"/>
        </w:rPr>
      </w:pPr>
      <w:r>
        <w:rPr/>
        <w:pict>
          <v:group style="position:absolute;margin-left:71.725998pt;margin-top:11.119361pt;width:385.95pt;height:35.3pt;mso-position-horizontal-relative:page;mso-position-vertical-relative:paragraph;z-index:-15205376;mso-wrap-distance-left:0;mso-wrap-distance-right:0" id="docshapegroup5449" coordorigin="1435,222" coordsize="7719,706">
            <v:shape style="position:absolute;left:1434;top:222;width:7719;height:706" type="#_x0000_t75" id="docshape5450" stroked="false">
              <v:imagedata r:id="rId93" o:title=""/>
            </v:shape>
            <v:rect style="position:absolute;left:1497;top:285;width:7597;height:585" id="docshape5451" filled="true" fillcolor="#ffffff" stroked="false">
              <v:fill type="solid"/>
            </v:rect>
            <v:shape style="position:absolute;left:1582;top:376;width:397;height:397" type="#_x0000_t75" id="docshape5452" stroked="false">
              <v:imagedata r:id="rId94" o:title=""/>
            </v:shape>
            <v:shape style="position:absolute;left:1690;top:400;width:191;height:371" type="#_x0000_t202" id="docshape5453" filled="false" stroked="false">
              <v:textbox inset="0,0,0,0">
                <w:txbxContent>
                  <w:p>
                    <w:pPr>
                      <w:spacing w:line="366" w:lineRule="exact" w:before="4"/>
                      <w:ind w:left="0" w:right="0" w:firstLine="0"/>
                      <w:jc w:val="left"/>
                      <w:rPr>
                        <w:rFonts w:ascii="Calibri"/>
                        <w:b/>
                        <w:sz w:val="30"/>
                      </w:rPr>
                    </w:pPr>
                    <w:r>
                      <w:rPr>
                        <w:rFonts w:ascii="Calibri"/>
                        <w:b/>
                        <w:color w:val="FFFFFF"/>
                        <w:w w:val="123"/>
                        <w:sz w:val="30"/>
                      </w:rPr>
                      <w:t>?</w:t>
                    </w:r>
                  </w:p>
                </w:txbxContent>
              </v:textbox>
              <w10:wrap type="none"/>
            </v:shape>
            <v:shape style="position:absolute;left:2120;top:361;width:6497;height:445" type="#_x0000_t202" id="docshape5454"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 на главный вопрос параграфа, обоснуйте его двумя-тремя аргументами.</w:t>
                    </w:r>
                  </w:p>
                </w:txbxContent>
              </v:textbox>
              <w10:wrap type="none"/>
            </v:shape>
            <w10:wrap type="topAndBottom"/>
          </v:group>
        </w:pict>
      </w:r>
    </w:p>
    <w:p>
      <w:pPr>
        <w:spacing w:after="0"/>
        <w:rPr>
          <w:rFonts w:ascii="Trebuchet MS"/>
          <w:sz w:val="17"/>
        </w:rPr>
        <w:sectPr>
          <w:footerReference w:type="default" r:id="rId1167"/>
          <w:pgSz w:w="10310" w:h="14850"/>
          <w:pgMar w:footer="1923" w:header="0" w:top="0" w:bottom="2120" w:left="320" w:right="300"/>
        </w:sect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456"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sz w:val="25"/>
        </w:rPr>
      </w:pPr>
    </w:p>
    <w:p>
      <w:pPr>
        <w:spacing w:after="0"/>
        <w:rPr>
          <w:rFonts w:ascii="Trebuchet MS"/>
          <w:sz w:val="25"/>
        </w:rPr>
        <w:sectPr>
          <w:footerReference w:type="default" r:id="rId1169"/>
          <w:pgSz w:w="10310" w:h="14850"/>
          <w:pgMar w:footer="968" w:header="0" w:top="700" w:bottom="1160" w:left="320" w:right="300"/>
        </w:sectPr>
      </w:pPr>
    </w:p>
    <w:p>
      <w:pPr>
        <w:pStyle w:val="BodyText"/>
        <w:rPr>
          <w:rFonts w:ascii="Trebuchet MS"/>
          <w:sz w:val="42"/>
        </w:rPr>
      </w:pPr>
    </w:p>
    <w:p>
      <w:pPr>
        <w:pStyle w:val="Heading4"/>
        <w:spacing w:before="277"/>
      </w:pPr>
      <w:r>
        <w:rPr>
          <w:color w:val="FFFFFF"/>
          <w:spacing w:val="9"/>
          <w:w w:val="70"/>
        </w:rPr>
        <w:t>ИТОГИ</w:t>
      </w:r>
      <w:r>
        <w:rPr>
          <w:color w:val="FFFFFF"/>
          <w:spacing w:val="25"/>
        </w:rPr>
        <w:t> </w:t>
      </w:r>
      <w:r>
        <w:rPr>
          <w:color w:val="FFFFFF"/>
          <w:spacing w:val="8"/>
          <w:w w:val="75"/>
        </w:rPr>
        <w:t>ГЛАВЫ</w:t>
      </w:r>
    </w:p>
    <w:p>
      <w:pPr>
        <w:spacing w:before="104"/>
        <w:ind w:left="1538" w:right="0" w:firstLine="0"/>
        <w:jc w:val="left"/>
        <w:rPr>
          <w:rFonts w:ascii="Calibri"/>
          <w:b/>
          <w:sz w:val="22"/>
        </w:rPr>
      </w:pPr>
      <w:r>
        <w:rPr/>
        <w:br w:type="column"/>
      </w:r>
      <w:r>
        <w:rPr>
          <w:rFonts w:ascii="Calibri"/>
          <w:b/>
          <w:color w:val="FFFFFF"/>
          <w:spacing w:val="-5"/>
          <w:w w:val="120"/>
          <w:sz w:val="22"/>
        </w:rPr>
        <w:t>265</w:t>
      </w:r>
    </w:p>
    <w:p>
      <w:pPr>
        <w:spacing w:after="0"/>
        <w:jc w:val="left"/>
        <w:rPr>
          <w:rFonts w:ascii="Calibri"/>
          <w:sz w:val="22"/>
        </w:rPr>
        <w:sectPr>
          <w:type w:val="continuous"/>
          <w:pgSz w:w="10310" w:h="14850"/>
          <w:pgMar w:header="0" w:footer="968" w:top="0" w:bottom="1160" w:left="320" w:right="300"/>
          <w:cols w:num="2" w:equalWidth="0">
            <w:col w:w="3467" w:space="3344"/>
            <w:col w:w="2879"/>
          </w:cols>
        </w:sectPr>
      </w:pPr>
    </w:p>
    <w:p>
      <w:pPr>
        <w:pStyle w:val="BodyText"/>
        <w:spacing w:before="10"/>
        <w:rPr>
          <w:rFonts w:ascii="Calibri"/>
          <w:b/>
          <w:sz w:val="9"/>
        </w:rPr>
      </w:pPr>
      <w:r>
        <w:rPr/>
        <w:pict>
          <v:group style="position:absolute;margin-left:0pt;margin-top:-.000518pt;width:515.4pt;height:657.15pt;mso-position-horizontal-relative:page;mso-position-vertical-relative:page;z-index:-27637248" id="docshapegroup5457" coordorigin="0,0" coordsize="10308,13143">
            <v:shape style="position:absolute;left:420;top:419;width:9468;height:1021" type="#_x0000_t75" id="docshape5458" stroked="false">
              <v:imagedata r:id="rId6" o:title=""/>
            </v:shape>
            <v:shape style="position:absolute;left:431;top:1440;width:9457;height:11566" id="docshape5459" coordorigin="431,1440" coordsize="9457,11566" path="m930,2291l431,2291,431,13006,930,13006,930,2291xm930,1440l431,1440,431,1724,930,1724,930,1440xm9888,2291l9094,2291,9094,13006,9888,13006,9888,2291xm9888,1440l9094,1440,9094,1724,9888,1724,9888,1440xe" filled="true" fillcolor="#f7ded5" stroked="false">
              <v:path arrowok="t"/>
              <v:fill type="solid"/>
            </v:shape>
            <v:shape style="position:absolute;left:420;top:1723;width:9468;height:567" type="#_x0000_t75" id="docshape5460" stroked="false">
              <v:imagedata r:id="rId673" o:title=""/>
            </v:shape>
            <v:shape style="position:absolute;left:930;top:7058;width:8164;height:397" id="docshape5461" coordorigin="930,7059" coordsize="8164,397" path="m9094,7059l930,7059,930,7172,5078,7172,5241,7456,9094,7456,9094,7172,9094,7059xe" filled="true" fillcolor="#f7ded5" stroked="false">
              <v:path arrowok="t"/>
              <v:fill type="solid"/>
            </v:shape>
            <v:shape style="position:absolute;left:816;top:7115;width:341;height:341" type="#_x0000_t75" id="docshape5462" stroked="false">
              <v:imagedata r:id="rId1170" o:title=""/>
            </v:shape>
            <v:shape style="position:absolute;left:420;top:283;width:9605;height:12859" id="docshape5463" coordorigin="420,283" coordsize="9605,12859" path="m9724,703l10024,703m9724,12722l10024,12722m420,583l420,283m9604,583l9604,283m9604,12842l9604,13142e" filled="false" stroked="true" strokeweight="1.25pt" strokecolor="#ffffff">
              <v:path arrowok="t"/>
              <v:stroke dashstyle="solid"/>
            </v:shape>
            <v:shape style="position:absolute;left:420;top:283;width:9605;height:12859" id="docshape5464" coordorigin="420,283" coordsize="9605,12859" path="m9724,703l10024,703m9724,12722l10024,12722m420,583l420,283m420,12842l420,13142m9604,583l9604,283m9604,12842l9604,13142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465" coordorigin="0,0" coordsize="10308,420" path="m360,420l0,420m9948,420l10308,420m420,360l420,0m9888,360l9888,0e" filled="false" stroked="true" strokeweight=".25pt" strokecolor="#000000">
              <v:path arrowok="t"/>
              <v:stroke dashstyle="solid"/>
            </v:shape>
            <v:shape style="position:absolute;left:634;top:12941;width:32;height:82" id="docshape5466" coordorigin="634,12941" coordsize="32,82" path="m635,12953l638,12951,640,12951,641,12951,644,12952,645,12954,645,12956,646,12960,646,12965,646,13008,646,13013,645,13016,635,13020,635,13022,665,13022,665,13020,662,13020,659,13020,658,13019,656,13017,656,13016,655,13013,655,13008,655,12941,653,12941,634,12951,635,12953xe" filled="false" stroked="true" strokeweight=".4pt" strokecolor="#ffffff">
              <v:path arrowok="t"/>
              <v:stroke dashstyle="solid"/>
            </v:shape>
            <v:shape style="position:absolute;left:685;top:12942;width:47;height:81" id="docshape5467" coordorigin="686,12943" coordsize="47,81" path="m704,12943l688,12974,696,12974,702,12975,706,12977,711,12979,715,12982,719,12986,722,12991,723,12995,723,13000,723,13005,721,13009,718,13013,715,13016,711,13018,706,13018,703,13018,700,13017,697,13015,695,13013,694,13013,693,13012,690,13012,687,13013,686,13016,686,13018,687,13020,689,13021,691,13023,695,13024,699,13024,704,13024,722,13014,724,13012,727,13009,728,13005,730,13002,731,12998,731,12994,731,12987,698,12964,704,12953,728,12953,732,12943,704,12943xe" filled="false" stroked="true" strokeweight=".4pt" strokecolor="#ffffff">
              <v:path arrowok="t"/>
              <v:stroke dashstyle="solid"/>
            </v:shape>
            <v:rect style="position:absolute;left:744;top:12991;width:31;height:9" id="docshape5468" filled="false" stroked="true" strokeweight=".4pt" strokecolor="#ffffff">
              <v:stroke dashstyle="solid"/>
            </v:rect>
            <v:shape style="position:absolute;left:794;top:12941;width:32;height:82" id="docshape5469" coordorigin="794,12941" coordsize="32,82" path="m795,12953l797,12951,799,12951,801,12951,804,12952,805,12954,805,12956,806,12960,806,12965,806,13008,806,13013,805,13016,795,13020,795,13022,825,13022,825,13020,822,13020,819,13020,818,13019,816,13017,815,13016,815,13013,815,13008,815,12941,813,12941,794,12951,795,12953xe" filled="false" stroked="true" strokeweight=".4pt" strokecolor="#ffffff">
              <v:path arrowok="t"/>
              <v:stroke dashstyle="solid"/>
            </v:shape>
            <v:shape style="position:absolute;left:847;top:12941;width:46;height:83" id="docshape5470" coordorigin="847,12941" coordsize="46,83" path="m851,12994l848,12997,847,13001,847,13004,847,13009,849,13013,852,13017,856,13021,862,13024,870,13024,877,13024,882,13022,887,13018,891,13014,893,13009,893,13003,893,12999,892,12995,889,12991,886,12988,882,12984,875,12978,882,12974,886,12971,888,12967,890,12964,891,12961,891,12958,891,12954,889,12950,885,12946,882,12943,876,12941,870,12941,863,12941,858,12943,854,12947,850,12951,848,12955,848,12960,848,12964,849,12967,851,12970,853,12973,857,12977,863,12982,857,12987,853,12990,851,12994xm863,12968l861,12966,859,12964,858,12962,857,12960,857,12958,857,12956,857,12953,858,12950,860,12948,863,12946,866,12945,870,12945,874,12945,877,12946,880,12948,882,12950,883,12954,883,12958,883,12961,882,12964,881,12966,880,12969,877,12972,872,12976,863,12968xm883,13001l884,13003,885,13006,885,13008,885,13012,884,13015,881,13017,878,13019,875,13021,871,13021,867,13021,863,13019,860,13016,858,13013,856,13009,856,13004,856,13000,857,12997,859,12993,860,12990,862,12987,866,12985,874,12991,880,12997,883,13001xe" filled="false" stroked="true" strokeweight=".4pt" strokecolor="#ffffff">
              <v:path arrowok="t"/>
              <v:stroke dashstyle="solid"/>
            </v:shape>
            <v:shape style="position:absolute;left:901;top:12941;width:54;height:82" id="docshape5471" coordorigin="902,12941" coordsize="54,82" path="m945,12993l945,12941,939,12941,902,12994,902,13001,935,13001,935,13022,945,13022,945,13001,956,13001,956,12993,945,12993xm908,12993l935,12954,935,12993,908,12993xe" filled="false" stroked="true" strokeweight=".4pt" strokecolor="#ffffff">
              <v:path arrowok="t"/>
              <v:stroke dashstyle="solid"/>
            </v:shape>
            <v:shape style="position:absolute;left:9104;top:12967;width:13;height:13" id="docshape5472" coordorigin="9105,12967" coordsize="13,13" path="m9107,12969l9105,12974,9105,12975,9105,12977,9107,12978,9111,12980,9116,12978,9117,12977,9118,12975,9118,12974,9116,12969,9111,12967,9107,12969xe" filled="false" stroked="true" strokeweight=".4pt" strokecolor="#ffffff">
              <v:path arrowok="t"/>
              <v:stroke dashstyle="solid"/>
            </v:shape>
            <v:shape style="position:absolute;left:9133;top:12942;width:47;height:81" id="docshape5473" coordorigin="9133,12943" coordsize="47,81" path="m9151,12943l9136,12974,9143,12974,9149,12975,9153,12977,9159,12979,9163,12982,9166,12986,9169,12991,9171,12995,9171,13000,9171,13005,9169,13009,9166,13013,9162,13016,9158,13018,9154,13018,9151,13018,9148,13017,9145,13015,9143,13013,9142,13013,9141,13012,9138,13012,9135,13013,9133,13016,9133,13018,9134,13020,9137,13021,9139,13023,9142,13024,9147,13024,9152,13024,9169,13014,9172,13012,9174,13009,9176,13005,9178,13002,9178,12998,9178,12994,9178,12987,9146,12964,9151,12953,9175,12953,9180,12943,9151,12943xe" filled="false" stroked="true" strokeweight=".4pt" strokecolor="#ffffff">
              <v:path arrowok="t"/>
              <v:stroke dashstyle="solid"/>
            </v:shape>
            <v:shape style="position:absolute;left:9192;top:12942;width:51;height:82" id="docshape5474" coordorigin="9192,12943" coordsize="51,82" path="m9192,12962l9194,12962,9196,12959,9198,12956,9202,12954,9204,12953,9207,12952,9211,12952,9233,12952,9209,13024,9216,13024,9242,12945,9242,12943,9200,12943,9192,12962xe" filled="false" stroked="true" strokeweight=".4pt" strokecolor="#ffffff">
              <v:path arrowok="t"/>
              <v:stroke dashstyle="solid"/>
            </v:shape>
            <v:shape style="position:absolute;left:9258;top:12967;width:13;height:13" id="docshape5475" coordorigin="9258,12967" coordsize="13,13" path="m9260,12969l9258,12974,9258,12975,9259,12977,9260,12978,9265,12980,9269,12978,9270,12977,9271,12975,9271,12974,9269,12969,9265,12967,9260,12969xe" filled="false" stroked="true" strokeweight=".4pt" strokecolor="#ffffff">
              <v:path arrowok="t"/>
              <v:stroke dashstyle="solid"/>
            </v:shape>
            <v:shape style="position:absolute;left:9282;top:12941;width:54;height:82" id="docshape5476" coordorigin="9283,12941" coordsize="54,82" path="m9326,12993l9326,12941,9320,12941,9283,12994,9283,13001,9316,13001,9316,13022,9326,13022,9326,13001,9337,13001,9337,12993,9326,12993xm9289,12993l9316,12954,9316,12993,9289,12993xe" filled="false" stroked="true" strokeweight=".4pt" strokecolor="#ffffff">
              <v:path arrowok="t"/>
              <v:stroke dashstyle="solid"/>
            </v:shape>
            <v:shape style="position:absolute;left:9348;top:12941;width:46;height:83" id="docshape5477" coordorigin="9348,12941" coordsize="46,83" path="m9352,12994l9349,12997,9348,13001,9348,13004,9348,13009,9350,13013,9353,13017,9357,13021,9363,13024,9371,13024,9378,13024,9383,13022,9388,13018,9392,13014,9394,13009,9394,13003,9394,12999,9393,12995,9390,12991,9387,12988,9383,12984,9376,12978,9383,12974,9387,12971,9389,12967,9391,12964,9392,12961,9392,12958,9392,12954,9390,12950,9386,12946,9383,12943,9377,12941,9371,12941,9364,12941,9359,12943,9355,12947,9351,12951,9349,12955,9349,12960,9349,12964,9350,12967,9352,12970,9354,12973,9358,12977,9364,12982,9358,12987,9354,12990,9352,12994xm9364,12968l9362,12966,9360,12964,9359,12962,9358,12960,9358,12958,9358,12956,9358,12953,9359,12950,9361,12948,9364,12946,9367,12945,9371,12945,9375,12945,9378,12946,9380,12948,9383,12950,9384,12954,9384,12958,9384,12961,9383,12964,9382,12966,9381,12969,9378,12972,9373,12976,9364,12968xm9384,13001l9385,13003,9386,13006,9386,13008,9386,13012,9384,13015,9382,13017,9379,13019,9376,13021,9372,13021,9368,13021,9364,13019,9361,13016,9359,13013,9357,13009,9357,13004,9357,13000,9358,12997,9360,12993,9361,12990,9363,12987,9367,12985,9375,12991,9381,12997,9384,13001xe" filled="false" stroked="true" strokeweight=".4pt" strokecolor="#ffffff">
              <v:path arrowok="t"/>
              <v:stroke dashstyle="solid"/>
            </v:shape>
            <w10:wrap type="none"/>
          </v:group>
        </w:pict>
      </w:r>
    </w:p>
    <w:p>
      <w:pPr>
        <w:pStyle w:val="ListParagraph"/>
        <w:numPr>
          <w:ilvl w:val="0"/>
          <w:numId w:val="77"/>
        </w:numPr>
        <w:tabs>
          <w:tab w:pos="1234" w:val="left" w:leader="none"/>
        </w:tabs>
        <w:spacing w:line="228" w:lineRule="auto" w:before="112" w:after="0"/>
        <w:ind w:left="1233" w:right="1194" w:hanging="341"/>
        <w:jc w:val="both"/>
        <w:rPr>
          <w:sz w:val="19"/>
        </w:rPr>
      </w:pPr>
      <w:r>
        <w:rPr>
          <w:color w:val="231F20"/>
          <w:w w:val="95"/>
          <w:sz w:val="19"/>
        </w:rPr>
        <w:t>В XIX в. в европейских странах и Северной Америке шла стремительная модерниза- ция, в то время как за их пределами продолжали сохраняться по преимуществу </w:t>
      </w:r>
      <w:r>
        <w:rPr>
          <w:color w:val="231F20"/>
          <w:w w:val="95"/>
          <w:sz w:val="19"/>
        </w:rPr>
        <w:t>тра-</w:t>
      </w:r>
      <w:r>
        <w:rPr>
          <w:color w:val="231F20"/>
          <w:w w:val="95"/>
          <w:sz w:val="19"/>
        </w:rPr>
        <w:t> </w:t>
      </w:r>
      <w:r>
        <w:rPr>
          <w:color w:val="231F20"/>
          <w:spacing w:val="-2"/>
          <w:sz w:val="19"/>
        </w:rPr>
        <w:t>диционные</w:t>
      </w:r>
      <w:r>
        <w:rPr>
          <w:color w:val="231F20"/>
          <w:spacing w:val="-6"/>
          <w:sz w:val="19"/>
        </w:rPr>
        <w:t> </w:t>
      </w:r>
      <w:r>
        <w:rPr>
          <w:color w:val="231F20"/>
          <w:spacing w:val="-2"/>
          <w:sz w:val="19"/>
        </w:rPr>
        <w:t>аграрные</w:t>
      </w:r>
      <w:r>
        <w:rPr>
          <w:color w:val="231F20"/>
          <w:spacing w:val="-6"/>
          <w:sz w:val="19"/>
        </w:rPr>
        <w:t> </w:t>
      </w:r>
      <w:r>
        <w:rPr>
          <w:color w:val="231F20"/>
          <w:spacing w:val="-2"/>
          <w:sz w:val="19"/>
        </w:rPr>
        <w:t>общества.</w:t>
      </w:r>
      <w:r>
        <w:rPr>
          <w:color w:val="231F20"/>
          <w:spacing w:val="-6"/>
          <w:sz w:val="19"/>
        </w:rPr>
        <w:t> </w:t>
      </w:r>
      <w:r>
        <w:rPr>
          <w:color w:val="231F20"/>
          <w:spacing w:val="-2"/>
          <w:sz w:val="19"/>
        </w:rPr>
        <w:t>В</w:t>
      </w:r>
      <w:r>
        <w:rPr>
          <w:color w:val="231F20"/>
          <w:spacing w:val="-6"/>
          <w:sz w:val="19"/>
        </w:rPr>
        <w:t> </w:t>
      </w:r>
      <w:r>
        <w:rPr>
          <w:color w:val="231F20"/>
          <w:spacing w:val="-2"/>
          <w:sz w:val="19"/>
        </w:rPr>
        <w:t>результате</w:t>
      </w:r>
      <w:r>
        <w:rPr>
          <w:color w:val="231F20"/>
          <w:spacing w:val="-6"/>
          <w:sz w:val="19"/>
        </w:rPr>
        <w:t> </w:t>
      </w:r>
      <w:r>
        <w:rPr>
          <w:color w:val="231F20"/>
          <w:spacing w:val="-2"/>
          <w:sz w:val="19"/>
        </w:rPr>
        <w:t>возник</w:t>
      </w:r>
      <w:r>
        <w:rPr>
          <w:color w:val="231F20"/>
          <w:spacing w:val="-6"/>
          <w:sz w:val="19"/>
        </w:rPr>
        <w:t> </w:t>
      </w:r>
      <w:r>
        <w:rPr>
          <w:color w:val="231F20"/>
          <w:spacing w:val="-2"/>
          <w:sz w:val="19"/>
        </w:rPr>
        <w:t>большой</w:t>
      </w:r>
      <w:r>
        <w:rPr>
          <w:color w:val="231F20"/>
          <w:spacing w:val="-6"/>
          <w:sz w:val="19"/>
        </w:rPr>
        <w:t> </w:t>
      </w:r>
      <w:r>
        <w:rPr>
          <w:color w:val="231F20"/>
          <w:spacing w:val="-2"/>
          <w:sz w:val="19"/>
        </w:rPr>
        <w:t>разрыв</w:t>
      </w:r>
      <w:r>
        <w:rPr>
          <w:color w:val="231F20"/>
          <w:spacing w:val="-6"/>
          <w:sz w:val="19"/>
        </w:rPr>
        <w:t> </w:t>
      </w:r>
      <w:r>
        <w:rPr>
          <w:color w:val="231F20"/>
          <w:spacing w:val="-2"/>
          <w:sz w:val="19"/>
        </w:rPr>
        <w:t>в</w:t>
      </w:r>
      <w:r>
        <w:rPr>
          <w:color w:val="231F20"/>
          <w:spacing w:val="-6"/>
          <w:sz w:val="19"/>
        </w:rPr>
        <w:t> </w:t>
      </w:r>
      <w:r>
        <w:rPr>
          <w:color w:val="231F20"/>
          <w:spacing w:val="-2"/>
          <w:sz w:val="19"/>
        </w:rPr>
        <w:t>экономиче-</w:t>
      </w:r>
      <w:r>
        <w:rPr>
          <w:color w:val="231F20"/>
          <w:spacing w:val="-2"/>
          <w:sz w:val="19"/>
        </w:rPr>
        <w:t> </w:t>
      </w:r>
      <w:r>
        <w:rPr>
          <w:color w:val="231F20"/>
          <w:sz w:val="19"/>
        </w:rPr>
        <w:t>ском,</w:t>
      </w:r>
      <w:r>
        <w:rPr>
          <w:color w:val="231F20"/>
          <w:spacing w:val="-2"/>
          <w:sz w:val="19"/>
        </w:rPr>
        <w:t> </w:t>
      </w:r>
      <w:r>
        <w:rPr>
          <w:color w:val="231F20"/>
          <w:sz w:val="19"/>
        </w:rPr>
        <w:t>политическом</w:t>
      </w:r>
      <w:r>
        <w:rPr>
          <w:color w:val="231F20"/>
          <w:spacing w:val="-2"/>
          <w:sz w:val="19"/>
        </w:rPr>
        <w:t> </w:t>
      </w:r>
      <w:r>
        <w:rPr>
          <w:color w:val="231F20"/>
          <w:sz w:val="19"/>
        </w:rPr>
        <w:t>и</w:t>
      </w:r>
      <w:r>
        <w:rPr>
          <w:color w:val="231F20"/>
          <w:spacing w:val="-2"/>
          <w:sz w:val="19"/>
        </w:rPr>
        <w:t> </w:t>
      </w:r>
      <w:r>
        <w:rPr>
          <w:color w:val="231F20"/>
          <w:sz w:val="19"/>
        </w:rPr>
        <w:t>военном</w:t>
      </w:r>
      <w:r>
        <w:rPr>
          <w:color w:val="231F20"/>
          <w:spacing w:val="-2"/>
          <w:sz w:val="19"/>
        </w:rPr>
        <w:t> </w:t>
      </w:r>
      <w:r>
        <w:rPr>
          <w:color w:val="231F20"/>
          <w:sz w:val="19"/>
        </w:rPr>
        <w:t>развитии</w:t>
      </w:r>
      <w:r>
        <w:rPr>
          <w:color w:val="231F20"/>
          <w:spacing w:val="-2"/>
          <w:sz w:val="19"/>
        </w:rPr>
        <w:t> </w:t>
      </w:r>
      <w:r>
        <w:rPr>
          <w:color w:val="231F20"/>
          <w:sz w:val="19"/>
        </w:rPr>
        <w:t>этих</w:t>
      </w:r>
      <w:r>
        <w:rPr>
          <w:color w:val="231F20"/>
          <w:spacing w:val="-2"/>
          <w:sz w:val="19"/>
        </w:rPr>
        <w:t> </w:t>
      </w:r>
      <w:r>
        <w:rPr>
          <w:color w:val="231F20"/>
          <w:sz w:val="19"/>
        </w:rPr>
        <w:t>стран.</w:t>
      </w:r>
      <w:r>
        <w:rPr>
          <w:color w:val="231F20"/>
          <w:spacing w:val="-2"/>
          <w:sz w:val="19"/>
        </w:rPr>
        <w:t> </w:t>
      </w:r>
      <w:r>
        <w:rPr>
          <w:color w:val="231F20"/>
          <w:sz w:val="19"/>
        </w:rPr>
        <w:t>Европа</w:t>
      </w:r>
      <w:r>
        <w:rPr>
          <w:color w:val="231F20"/>
          <w:spacing w:val="-2"/>
          <w:sz w:val="19"/>
        </w:rPr>
        <w:t> </w:t>
      </w:r>
      <w:r>
        <w:rPr>
          <w:color w:val="231F20"/>
          <w:sz w:val="19"/>
        </w:rPr>
        <w:t>и</w:t>
      </w:r>
      <w:r>
        <w:rPr>
          <w:color w:val="231F20"/>
          <w:spacing w:val="-2"/>
          <w:sz w:val="19"/>
        </w:rPr>
        <w:t> </w:t>
      </w:r>
      <w:r>
        <w:rPr>
          <w:color w:val="231F20"/>
          <w:sz w:val="19"/>
        </w:rPr>
        <w:t>США</w:t>
      </w:r>
      <w:r>
        <w:rPr>
          <w:color w:val="231F20"/>
          <w:spacing w:val="-2"/>
          <w:sz w:val="19"/>
        </w:rPr>
        <w:t> </w:t>
      </w:r>
      <w:r>
        <w:rPr>
          <w:color w:val="231F20"/>
          <w:sz w:val="19"/>
        </w:rPr>
        <w:t>использовали модернизацию для прямого или косвенного подчинения своим интересам стран </w:t>
      </w:r>
      <w:r>
        <w:rPr>
          <w:color w:val="231F20"/>
          <w:w w:val="95"/>
          <w:sz w:val="19"/>
        </w:rPr>
        <w:t>остального мира. Противостоять этому было возможно, только проводя модерниза- </w:t>
      </w:r>
      <w:r>
        <w:rPr>
          <w:color w:val="231F20"/>
          <w:sz w:val="19"/>
        </w:rPr>
        <w:t>цию собственного государства.</w:t>
      </w:r>
    </w:p>
    <w:p>
      <w:pPr>
        <w:pStyle w:val="ListParagraph"/>
        <w:numPr>
          <w:ilvl w:val="0"/>
          <w:numId w:val="77"/>
        </w:numPr>
        <w:tabs>
          <w:tab w:pos="1234" w:val="left" w:leader="none"/>
        </w:tabs>
        <w:spacing w:line="228" w:lineRule="auto" w:before="116" w:after="0"/>
        <w:ind w:left="1233" w:right="1194" w:hanging="341"/>
        <w:jc w:val="both"/>
        <w:rPr>
          <w:sz w:val="19"/>
        </w:rPr>
      </w:pPr>
      <w:r>
        <w:rPr>
          <w:color w:val="231F20"/>
          <w:w w:val="95"/>
          <w:sz w:val="19"/>
        </w:rPr>
        <w:t>В большинстве стран Азии и Африки в XIX в. этого не произошло вовсе, Китай начал </w:t>
      </w:r>
      <w:r>
        <w:rPr>
          <w:color w:val="231F20"/>
          <w:sz w:val="19"/>
        </w:rPr>
        <w:t>подобные</w:t>
      </w:r>
      <w:r>
        <w:rPr>
          <w:color w:val="231F20"/>
          <w:spacing w:val="-8"/>
          <w:sz w:val="19"/>
        </w:rPr>
        <w:t> </w:t>
      </w:r>
      <w:r>
        <w:rPr>
          <w:color w:val="231F20"/>
          <w:sz w:val="19"/>
        </w:rPr>
        <w:t>реформы</w:t>
      </w:r>
      <w:r>
        <w:rPr>
          <w:color w:val="231F20"/>
          <w:spacing w:val="-8"/>
          <w:sz w:val="19"/>
        </w:rPr>
        <w:t> </w:t>
      </w:r>
      <w:r>
        <w:rPr>
          <w:color w:val="231F20"/>
          <w:sz w:val="19"/>
        </w:rPr>
        <w:t>с</w:t>
      </w:r>
      <w:r>
        <w:rPr>
          <w:color w:val="231F20"/>
          <w:spacing w:val="-8"/>
          <w:sz w:val="19"/>
        </w:rPr>
        <w:t> </w:t>
      </w:r>
      <w:r>
        <w:rPr>
          <w:color w:val="231F20"/>
          <w:sz w:val="19"/>
        </w:rPr>
        <w:t>запозданием.</w:t>
      </w:r>
      <w:r>
        <w:rPr>
          <w:color w:val="231F20"/>
          <w:spacing w:val="-8"/>
          <w:sz w:val="19"/>
        </w:rPr>
        <w:t> </w:t>
      </w:r>
      <w:r>
        <w:rPr>
          <w:color w:val="231F20"/>
          <w:sz w:val="19"/>
        </w:rPr>
        <w:t>Лишь</w:t>
      </w:r>
      <w:r>
        <w:rPr>
          <w:color w:val="231F20"/>
          <w:spacing w:val="-8"/>
          <w:sz w:val="19"/>
        </w:rPr>
        <w:t> </w:t>
      </w:r>
      <w:r>
        <w:rPr>
          <w:color w:val="231F20"/>
          <w:sz w:val="19"/>
        </w:rPr>
        <w:t>Япония</w:t>
      </w:r>
      <w:r>
        <w:rPr>
          <w:color w:val="231F20"/>
          <w:spacing w:val="-8"/>
          <w:sz w:val="19"/>
        </w:rPr>
        <w:t> </w:t>
      </w:r>
      <w:r>
        <w:rPr>
          <w:color w:val="231F20"/>
          <w:sz w:val="19"/>
        </w:rPr>
        <w:t>смогла</w:t>
      </w:r>
      <w:r>
        <w:rPr>
          <w:color w:val="231F20"/>
          <w:spacing w:val="-8"/>
          <w:sz w:val="19"/>
        </w:rPr>
        <w:t> </w:t>
      </w:r>
      <w:r>
        <w:rPr>
          <w:color w:val="231F20"/>
          <w:sz w:val="19"/>
        </w:rPr>
        <w:t>в</w:t>
      </w:r>
      <w:r>
        <w:rPr>
          <w:color w:val="231F20"/>
          <w:spacing w:val="-8"/>
          <w:sz w:val="19"/>
        </w:rPr>
        <w:t> </w:t>
      </w:r>
      <w:r>
        <w:rPr>
          <w:color w:val="231F20"/>
          <w:sz w:val="19"/>
        </w:rPr>
        <w:t>кратчайшие</w:t>
      </w:r>
      <w:r>
        <w:rPr>
          <w:color w:val="231F20"/>
          <w:spacing w:val="-8"/>
          <w:sz w:val="19"/>
        </w:rPr>
        <w:t> </w:t>
      </w:r>
      <w:r>
        <w:rPr>
          <w:color w:val="231F20"/>
          <w:sz w:val="19"/>
        </w:rPr>
        <w:t>сроки</w:t>
      </w:r>
      <w:r>
        <w:rPr>
          <w:color w:val="231F20"/>
          <w:spacing w:val="-8"/>
          <w:sz w:val="19"/>
        </w:rPr>
        <w:t> </w:t>
      </w:r>
      <w:r>
        <w:rPr>
          <w:color w:val="231F20"/>
          <w:sz w:val="19"/>
        </w:rPr>
        <w:t>осу- </w:t>
      </w:r>
      <w:r>
        <w:rPr>
          <w:color w:val="231F20"/>
          <w:w w:val="95"/>
          <w:sz w:val="19"/>
        </w:rPr>
        <w:t>ществить успешную модернизацию и превратиться в первую азиатскую великую дер- </w:t>
      </w:r>
      <w:r>
        <w:rPr>
          <w:color w:val="231F20"/>
          <w:spacing w:val="-2"/>
          <w:sz w:val="19"/>
        </w:rPr>
        <w:t>жаву.</w:t>
      </w:r>
      <w:r>
        <w:rPr>
          <w:color w:val="231F20"/>
          <w:spacing w:val="-7"/>
          <w:sz w:val="19"/>
        </w:rPr>
        <w:t> </w:t>
      </w:r>
      <w:r>
        <w:rPr>
          <w:color w:val="231F20"/>
          <w:spacing w:val="-2"/>
          <w:sz w:val="19"/>
        </w:rPr>
        <w:t>Страны</w:t>
      </w:r>
      <w:r>
        <w:rPr>
          <w:color w:val="231F20"/>
          <w:spacing w:val="-7"/>
          <w:sz w:val="19"/>
        </w:rPr>
        <w:t> </w:t>
      </w:r>
      <w:r>
        <w:rPr>
          <w:color w:val="231F20"/>
          <w:spacing w:val="-2"/>
          <w:sz w:val="19"/>
        </w:rPr>
        <w:t>Латинской</w:t>
      </w:r>
      <w:r>
        <w:rPr>
          <w:color w:val="231F20"/>
          <w:spacing w:val="-7"/>
          <w:sz w:val="19"/>
        </w:rPr>
        <w:t> </w:t>
      </w:r>
      <w:r>
        <w:rPr>
          <w:color w:val="231F20"/>
          <w:spacing w:val="-2"/>
          <w:sz w:val="19"/>
        </w:rPr>
        <w:t>Америки</w:t>
      </w:r>
      <w:r>
        <w:rPr>
          <w:color w:val="231F20"/>
          <w:spacing w:val="-7"/>
          <w:sz w:val="19"/>
        </w:rPr>
        <w:t> </w:t>
      </w:r>
      <w:r>
        <w:rPr>
          <w:color w:val="231F20"/>
          <w:spacing w:val="-2"/>
          <w:sz w:val="19"/>
        </w:rPr>
        <w:t>также</w:t>
      </w:r>
      <w:r>
        <w:rPr>
          <w:color w:val="231F20"/>
          <w:spacing w:val="-7"/>
          <w:sz w:val="19"/>
        </w:rPr>
        <w:t> </w:t>
      </w:r>
      <w:r>
        <w:rPr>
          <w:color w:val="231F20"/>
          <w:spacing w:val="-2"/>
          <w:sz w:val="19"/>
        </w:rPr>
        <w:t>стали</w:t>
      </w:r>
      <w:r>
        <w:rPr>
          <w:color w:val="231F20"/>
          <w:spacing w:val="-7"/>
          <w:sz w:val="19"/>
        </w:rPr>
        <w:t> </w:t>
      </w:r>
      <w:r>
        <w:rPr>
          <w:color w:val="231F20"/>
          <w:spacing w:val="-2"/>
          <w:sz w:val="19"/>
        </w:rPr>
        <w:t>объектом</w:t>
      </w:r>
      <w:r>
        <w:rPr>
          <w:color w:val="231F20"/>
          <w:spacing w:val="-7"/>
          <w:sz w:val="19"/>
        </w:rPr>
        <w:t> </w:t>
      </w:r>
      <w:r>
        <w:rPr>
          <w:color w:val="231F20"/>
          <w:spacing w:val="-2"/>
          <w:sz w:val="19"/>
        </w:rPr>
        <w:t>экономической</w:t>
      </w:r>
      <w:r>
        <w:rPr>
          <w:color w:val="231F20"/>
          <w:spacing w:val="-7"/>
          <w:sz w:val="19"/>
        </w:rPr>
        <w:t> </w:t>
      </w:r>
      <w:r>
        <w:rPr>
          <w:color w:val="231F20"/>
          <w:spacing w:val="-2"/>
          <w:sz w:val="19"/>
        </w:rPr>
        <w:t>экспансии</w:t>
      </w:r>
      <w:r>
        <w:rPr>
          <w:color w:val="231F20"/>
          <w:spacing w:val="-2"/>
          <w:sz w:val="19"/>
        </w:rPr>
        <w:t> </w:t>
      </w:r>
      <w:r>
        <w:rPr>
          <w:color w:val="231F20"/>
          <w:sz w:val="19"/>
        </w:rPr>
        <w:t>и политического давления со стороны стран Европы и особенно США.</w:t>
      </w:r>
    </w:p>
    <w:p>
      <w:pPr>
        <w:pStyle w:val="ListParagraph"/>
        <w:numPr>
          <w:ilvl w:val="0"/>
          <w:numId w:val="77"/>
        </w:numPr>
        <w:tabs>
          <w:tab w:pos="1234" w:val="left" w:leader="none"/>
        </w:tabs>
        <w:spacing w:line="228" w:lineRule="auto" w:before="115" w:after="0"/>
        <w:ind w:left="1233" w:right="1195" w:hanging="341"/>
        <w:jc w:val="both"/>
        <w:rPr>
          <w:sz w:val="19"/>
        </w:rPr>
      </w:pPr>
      <w:r>
        <w:rPr>
          <w:color w:val="231F20"/>
          <w:w w:val="95"/>
          <w:sz w:val="19"/>
        </w:rPr>
        <w:t>Остальные</w:t>
      </w:r>
      <w:r>
        <w:rPr>
          <w:color w:val="231F20"/>
          <w:spacing w:val="-5"/>
          <w:w w:val="95"/>
          <w:sz w:val="19"/>
        </w:rPr>
        <w:t> </w:t>
      </w:r>
      <w:r>
        <w:rPr>
          <w:color w:val="231F20"/>
          <w:w w:val="95"/>
          <w:sz w:val="19"/>
        </w:rPr>
        <w:t>страны</w:t>
      </w:r>
      <w:r>
        <w:rPr>
          <w:color w:val="231F20"/>
          <w:spacing w:val="-5"/>
          <w:w w:val="95"/>
          <w:sz w:val="19"/>
        </w:rPr>
        <w:t> </w:t>
      </w:r>
      <w:r>
        <w:rPr>
          <w:color w:val="231F20"/>
          <w:w w:val="95"/>
          <w:sz w:val="19"/>
        </w:rPr>
        <w:t>и</w:t>
      </w:r>
      <w:r>
        <w:rPr>
          <w:color w:val="231F20"/>
          <w:spacing w:val="-5"/>
          <w:w w:val="95"/>
          <w:sz w:val="19"/>
        </w:rPr>
        <w:t> </w:t>
      </w:r>
      <w:r>
        <w:rPr>
          <w:color w:val="231F20"/>
          <w:w w:val="95"/>
          <w:sz w:val="19"/>
        </w:rPr>
        <w:t>целые</w:t>
      </w:r>
      <w:r>
        <w:rPr>
          <w:color w:val="231F20"/>
          <w:spacing w:val="-5"/>
          <w:w w:val="95"/>
          <w:sz w:val="19"/>
        </w:rPr>
        <w:t> </w:t>
      </w:r>
      <w:r>
        <w:rPr>
          <w:color w:val="231F20"/>
          <w:w w:val="95"/>
          <w:sz w:val="19"/>
        </w:rPr>
        <w:t>континенты</w:t>
      </w:r>
      <w:r>
        <w:rPr>
          <w:color w:val="231F20"/>
          <w:spacing w:val="-5"/>
          <w:w w:val="95"/>
          <w:sz w:val="19"/>
        </w:rPr>
        <w:t> </w:t>
      </w:r>
      <w:r>
        <w:rPr>
          <w:color w:val="231F20"/>
          <w:w w:val="95"/>
          <w:sz w:val="19"/>
        </w:rPr>
        <w:t>подвергались</w:t>
      </w:r>
      <w:r>
        <w:rPr>
          <w:color w:val="231F20"/>
          <w:spacing w:val="-5"/>
          <w:w w:val="95"/>
          <w:sz w:val="19"/>
        </w:rPr>
        <w:t> </w:t>
      </w:r>
      <w:r>
        <w:rPr>
          <w:color w:val="231F20"/>
          <w:w w:val="95"/>
          <w:sz w:val="19"/>
        </w:rPr>
        <w:t>колониальной</w:t>
      </w:r>
      <w:r>
        <w:rPr>
          <w:color w:val="231F20"/>
          <w:spacing w:val="-5"/>
          <w:w w:val="95"/>
          <w:sz w:val="19"/>
        </w:rPr>
        <w:t> </w:t>
      </w:r>
      <w:r>
        <w:rPr>
          <w:color w:val="231F20"/>
          <w:w w:val="95"/>
          <w:sz w:val="19"/>
        </w:rPr>
        <w:t>эксплуатации.</w:t>
      </w:r>
      <w:r>
        <w:rPr>
          <w:color w:val="231F20"/>
          <w:spacing w:val="-5"/>
          <w:w w:val="95"/>
          <w:sz w:val="19"/>
        </w:rPr>
        <w:t> </w:t>
      </w:r>
      <w:r>
        <w:rPr>
          <w:color w:val="231F20"/>
          <w:w w:val="95"/>
          <w:sz w:val="19"/>
        </w:rPr>
        <w:t>Её </w:t>
      </w:r>
      <w:r>
        <w:rPr>
          <w:color w:val="231F20"/>
          <w:sz w:val="19"/>
        </w:rPr>
        <w:t>целью</w:t>
      </w:r>
      <w:r>
        <w:rPr>
          <w:color w:val="231F20"/>
          <w:spacing w:val="-14"/>
          <w:sz w:val="19"/>
        </w:rPr>
        <w:t> </w:t>
      </w:r>
      <w:r>
        <w:rPr>
          <w:color w:val="231F20"/>
          <w:sz w:val="19"/>
        </w:rPr>
        <w:t>было</w:t>
      </w:r>
      <w:r>
        <w:rPr>
          <w:color w:val="231F20"/>
          <w:spacing w:val="-14"/>
          <w:sz w:val="19"/>
        </w:rPr>
        <w:t> </w:t>
      </w:r>
      <w:r>
        <w:rPr>
          <w:color w:val="231F20"/>
          <w:sz w:val="19"/>
        </w:rPr>
        <w:t>получение</w:t>
      </w:r>
      <w:r>
        <w:rPr>
          <w:color w:val="231F20"/>
          <w:spacing w:val="-14"/>
          <w:sz w:val="19"/>
        </w:rPr>
        <w:t> </w:t>
      </w:r>
      <w:r>
        <w:rPr>
          <w:color w:val="231F20"/>
          <w:sz w:val="19"/>
        </w:rPr>
        <w:t>новых</w:t>
      </w:r>
      <w:r>
        <w:rPr>
          <w:color w:val="231F20"/>
          <w:spacing w:val="-14"/>
          <w:sz w:val="19"/>
        </w:rPr>
        <w:t> </w:t>
      </w:r>
      <w:r>
        <w:rPr>
          <w:color w:val="231F20"/>
          <w:sz w:val="19"/>
        </w:rPr>
        <w:t>источников</w:t>
      </w:r>
      <w:r>
        <w:rPr>
          <w:color w:val="231F20"/>
          <w:spacing w:val="-14"/>
          <w:sz w:val="19"/>
        </w:rPr>
        <w:t> </w:t>
      </w:r>
      <w:r>
        <w:rPr>
          <w:color w:val="231F20"/>
          <w:sz w:val="19"/>
        </w:rPr>
        <w:t>сырья</w:t>
      </w:r>
      <w:r>
        <w:rPr>
          <w:color w:val="231F20"/>
          <w:spacing w:val="-14"/>
          <w:sz w:val="19"/>
        </w:rPr>
        <w:t> </w:t>
      </w:r>
      <w:r>
        <w:rPr>
          <w:color w:val="231F20"/>
          <w:sz w:val="19"/>
        </w:rPr>
        <w:t>и</w:t>
      </w:r>
      <w:r>
        <w:rPr>
          <w:color w:val="231F20"/>
          <w:spacing w:val="-14"/>
          <w:sz w:val="19"/>
        </w:rPr>
        <w:t> </w:t>
      </w:r>
      <w:r>
        <w:rPr>
          <w:color w:val="231F20"/>
          <w:sz w:val="19"/>
        </w:rPr>
        <w:t>рынков</w:t>
      </w:r>
      <w:r>
        <w:rPr>
          <w:color w:val="231F20"/>
          <w:spacing w:val="-14"/>
          <w:sz w:val="19"/>
        </w:rPr>
        <w:t> </w:t>
      </w:r>
      <w:r>
        <w:rPr>
          <w:color w:val="231F20"/>
          <w:sz w:val="19"/>
        </w:rPr>
        <w:t>сбыта</w:t>
      </w:r>
      <w:r>
        <w:rPr>
          <w:color w:val="231F20"/>
          <w:spacing w:val="-14"/>
          <w:sz w:val="19"/>
        </w:rPr>
        <w:t> </w:t>
      </w:r>
      <w:r>
        <w:rPr>
          <w:color w:val="231F20"/>
          <w:sz w:val="19"/>
        </w:rPr>
        <w:t>для</w:t>
      </w:r>
      <w:r>
        <w:rPr>
          <w:color w:val="231F20"/>
          <w:spacing w:val="-14"/>
          <w:sz w:val="19"/>
        </w:rPr>
        <w:t> </w:t>
      </w:r>
      <w:r>
        <w:rPr>
          <w:color w:val="231F20"/>
          <w:sz w:val="19"/>
        </w:rPr>
        <w:t>быстро</w:t>
      </w:r>
      <w:r>
        <w:rPr>
          <w:color w:val="231F20"/>
          <w:spacing w:val="-14"/>
          <w:sz w:val="19"/>
        </w:rPr>
        <w:t> </w:t>
      </w:r>
      <w:r>
        <w:rPr>
          <w:color w:val="231F20"/>
          <w:sz w:val="19"/>
        </w:rPr>
        <w:t>расту- щей</w:t>
      </w:r>
      <w:r>
        <w:rPr>
          <w:color w:val="231F20"/>
          <w:spacing w:val="-15"/>
          <w:sz w:val="19"/>
        </w:rPr>
        <w:t> </w:t>
      </w:r>
      <w:r>
        <w:rPr>
          <w:color w:val="231F20"/>
          <w:sz w:val="19"/>
        </w:rPr>
        <w:t>промышленности</w:t>
      </w:r>
      <w:r>
        <w:rPr>
          <w:color w:val="231F20"/>
          <w:spacing w:val="-14"/>
          <w:sz w:val="19"/>
        </w:rPr>
        <w:t> </w:t>
      </w:r>
      <w:r>
        <w:rPr>
          <w:color w:val="231F20"/>
          <w:sz w:val="19"/>
        </w:rPr>
        <w:t>ведущих</w:t>
      </w:r>
      <w:r>
        <w:rPr>
          <w:color w:val="231F20"/>
          <w:spacing w:val="-14"/>
          <w:sz w:val="19"/>
        </w:rPr>
        <w:t> </w:t>
      </w:r>
      <w:r>
        <w:rPr>
          <w:color w:val="231F20"/>
          <w:sz w:val="19"/>
        </w:rPr>
        <w:t>государств</w:t>
      </w:r>
      <w:r>
        <w:rPr>
          <w:color w:val="231F20"/>
          <w:spacing w:val="-15"/>
          <w:sz w:val="19"/>
        </w:rPr>
        <w:t> </w:t>
      </w:r>
      <w:r>
        <w:rPr>
          <w:color w:val="231F20"/>
          <w:sz w:val="19"/>
        </w:rPr>
        <w:t>Запада.</w:t>
      </w:r>
      <w:r>
        <w:rPr>
          <w:color w:val="231F20"/>
          <w:spacing w:val="-14"/>
          <w:sz w:val="19"/>
        </w:rPr>
        <w:t> </w:t>
      </w:r>
      <w:r>
        <w:rPr>
          <w:color w:val="231F20"/>
          <w:sz w:val="19"/>
        </w:rPr>
        <w:t>Для</w:t>
      </w:r>
      <w:r>
        <w:rPr>
          <w:color w:val="231F20"/>
          <w:spacing w:val="-14"/>
          <w:sz w:val="19"/>
        </w:rPr>
        <w:t> </w:t>
      </w:r>
      <w:r>
        <w:rPr>
          <w:color w:val="231F20"/>
          <w:sz w:val="19"/>
        </w:rPr>
        <w:t>Англии</w:t>
      </w:r>
      <w:r>
        <w:rPr>
          <w:color w:val="231F20"/>
          <w:spacing w:val="-15"/>
          <w:sz w:val="19"/>
        </w:rPr>
        <w:t> </w:t>
      </w:r>
      <w:r>
        <w:rPr>
          <w:color w:val="231F20"/>
          <w:sz w:val="19"/>
        </w:rPr>
        <w:t>и</w:t>
      </w:r>
      <w:r>
        <w:rPr>
          <w:color w:val="231F20"/>
          <w:spacing w:val="-14"/>
          <w:sz w:val="19"/>
        </w:rPr>
        <w:t> </w:t>
      </w:r>
      <w:r>
        <w:rPr>
          <w:color w:val="231F20"/>
          <w:sz w:val="19"/>
        </w:rPr>
        <w:t>Франции</w:t>
      </w:r>
      <w:r>
        <w:rPr>
          <w:color w:val="231F20"/>
          <w:spacing w:val="-14"/>
          <w:sz w:val="19"/>
        </w:rPr>
        <w:t> </w:t>
      </w:r>
      <w:r>
        <w:rPr>
          <w:color w:val="231F20"/>
          <w:sz w:val="19"/>
        </w:rPr>
        <w:t>колонии стали</w:t>
      </w:r>
      <w:r>
        <w:rPr>
          <w:color w:val="231F20"/>
          <w:spacing w:val="-1"/>
          <w:sz w:val="19"/>
        </w:rPr>
        <w:t> </w:t>
      </w:r>
      <w:r>
        <w:rPr>
          <w:color w:val="231F20"/>
          <w:sz w:val="19"/>
        </w:rPr>
        <w:t>также</w:t>
      </w:r>
      <w:r>
        <w:rPr>
          <w:color w:val="231F20"/>
          <w:spacing w:val="-1"/>
          <w:sz w:val="19"/>
        </w:rPr>
        <w:t> </w:t>
      </w:r>
      <w:r>
        <w:rPr>
          <w:color w:val="231F20"/>
          <w:sz w:val="19"/>
        </w:rPr>
        <w:t>источником</w:t>
      </w:r>
      <w:r>
        <w:rPr>
          <w:color w:val="231F20"/>
          <w:spacing w:val="-1"/>
          <w:sz w:val="19"/>
        </w:rPr>
        <w:t> </w:t>
      </w:r>
      <w:r>
        <w:rPr>
          <w:color w:val="231F20"/>
          <w:sz w:val="19"/>
        </w:rPr>
        <w:t>пополнения</w:t>
      </w:r>
      <w:r>
        <w:rPr>
          <w:color w:val="231F20"/>
          <w:spacing w:val="-1"/>
          <w:sz w:val="19"/>
        </w:rPr>
        <w:t> </w:t>
      </w:r>
      <w:r>
        <w:rPr>
          <w:color w:val="231F20"/>
          <w:sz w:val="19"/>
        </w:rPr>
        <w:t>их</w:t>
      </w:r>
      <w:r>
        <w:rPr>
          <w:color w:val="231F20"/>
          <w:spacing w:val="-1"/>
          <w:sz w:val="19"/>
        </w:rPr>
        <w:t> </w:t>
      </w:r>
      <w:r>
        <w:rPr>
          <w:color w:val="231F20"/>
          <w:sz w:val="19"/>
        </w:rPr>
        <w:t>армий.</w:t>
      </w:r>
    </w:p>
    <w:p>
      <w:pPr>
        <w:pStyle w:val="ListParagraph"/>
        <w:numPr>
          <w:ilvl w:val="0"/>
          <w:numId w:val="77"/>
        </w:numPr>
        <w:tabs>
          <w:tab w:pos="1234" w:val="left" w:leader="none"/>
        </w:tabs>
        <w:spacing w:line="228" w:lineRule="auto" w:before="115" w:after="0"/>
        <w:ind w:left="1233" w:right="1195" w:hanging="341"/>
        <w:jc w:val="both"/>
        <w:rPr>
          <w:sz w:val="19"/>
        </w:rPr>
      </w:pPr>
      <w:r>
        <w:rPr>
          <w:color w:val="231F20"/>
          <w:sz w:val="19"/>
        </w:rPr>
        <w:t>Борьба</w:t>
      </w:r>
      <w:r>
        <w:rPr>
          <w:color w:val="231F20"/>
          <w:spacing w:val="-15"/>
          <w:sz w:val="19"/>
        </w:rPr>
        <w:t> </w:t>
      </w:r>
      <w:r>
        <w:rPr>
          <w:color w:val="231F20"/>
          <w:sz w:val="19"/>
        </w:rPr>
        <w:t>за</w:t>
      </w:r>
      <w:r>
        <w:rPr>
          <w:color w:val="231F20"/>
          <w:spacing w:val="-14"/>
          <w:sz w:val="19"/>
        </w:rPr>
        <w:t> </w:t>
      </w:r>
      <w:r>
        <w:rPr>
          <w:color w:val="231F20"/>
          <w:sz w:val="19"/>
        </w:rPr>
        <w:t>колонии</w:t>
      </w:r>
      <w:r>
        <w:rPr>
          <w:color w:val="231F20"/>
          <w:spacing w:val="-14"/>
          <w:sz w:val="19"/>
        </w:rPr>
        <w:t> </w:t>
      </w:r>
      <w:r>
        <w:rPr>
          <w:color w:val="231F20"/>
          <w:sz w:val="19"/>
        </w:rPr>
        <w:t>порождала</w:t>
      </w:r>
      <w:r>
        <w:rPr>
          <w:color w:val="231F20"/>
          <w:spacing w:val="-15"/>
          <w:sz w:val="19"/>
        </w:rPr>
        <w:t> </w:t>
      </w:r>
      <w:r>
        <w:rPr>
          <w:color w:val="231F20"/>
          <w:sz w:val="19"/>
        </w:rPr>
        <w:t>глубокие</w:t>
      </w:r>
      <w:r>
        <w:rPr>
          <w:color w:val="231F20"/>
          <w:spacing w:val="-14"/>
          <w:sz w:val="19"/>
        </w:rPr>
        <w:t> </w:t>
      </w:r>
      <w:r>
        <w:rPr>
          <w:color w:val="231F20"/>
          <w:sz w:val="19"/>
        </w:rPr>
        <w:t>противоречия</w:t>
      </w:r>
      <w:r>
        <w:rPr>
          <w:color w:val="231F20"/>
          <w:spacing w:val="-14"/>
          <w:sz w:val="19"/>
        </w:rPr>
        <w:t> </w:t>
      </w:r>
      <w:r>
        <w:rPr>
          <w:color w:val="231F20"/>
          <w:sz w:val="19"/>
        </w:rPr>
        <w:t>между</w:t>
      </w:r>
      <w:r>
        <w:rPr>
          <w:color w:val="231F20"/>
          <w:spacing w:val="-15"/>
          <w:sz w:val="19"/>
        </w:rPr>
        <w:t> </w:t>
      </w:r>
      <w:r>
        <w:rPr>
          <w:color w:val="231F20"/>
          <w:sz w:val="19"/>
        </w:rPr>
        <w:t>колониальными</w:t>
      </w:r>
      <w:r>
        <w:rPr>
          <w:color w:val="231F20"/>
          <w:spacing w:val="-14"/>
          <w:sz w:val="19"/>
        </w:rPr>
        <w:t> </w:t>
      </w:r>
      <w:r>
        <w:rPr>
          <w:color w:val="231F20"/>
          <w:sz w:val="19"/>
        </w:rPr>
        <w:t>дер- жавами.</w:t>
      </w:r>
      <w:r>
        <w:rPr>
          <w:color w:val="231F20"/>
          <w:spacing w:val="-15"/>
          <w:sz w:val="19"/>
        </w:rPr>
        <w:t> </w:t>
      </w:r>
      <w:r>
        <w:rPr>
          <w:color w:val="231F20"/>
          <w:sz w:val="19"/>
        </w:rPr>
        <w:t>Это</w:t>
      </w:r>
      <w:r>
        <w:rPr>
          <w:color w:val="231F20"/>
          <w:spacing w:val="-14"/>
          <w:sz w:val="19"/>
        </w:rPr>
        <w:t> </w:t>
      </w:r>
      <w:r>
        <w:rPr>
          <w:color w:val="231F20"/>
          <w:sz w:val="19"/>
        </w:rPr>
        <w:t>всё</w:t>
      </w:r>
      <w:r>
        <w:rPr>
          <w:color w:val="231F20"/>
          <w:spacing w:val="-14"/>
          <w:sz w:val="19"/>
        </w:rPr>
        <w:t> </w:t>
      </w:r>
      <w:r>
        <w:rPr>
          <w:color w:val="231F20"/>
          <w:sz w:val="19"/>
        </w:rPr>
        <w:t>больше</w:t>
      </w:r>
      <w:r>
        <w:rPr>
          <w:color w:val="231F20"/>
          <w:spacing w:val="-15"/>
          <w:sz w:val="19"/>
        </w:rPr>
        <w:t> </w:t>
      </w:r>
      <w:r>
        <w:rPr>
          <w:color w:val="231F20"/>
          <w:sz w:val="19"/>
        </w:rPr>
        <w:t>приближало</w:t>
      </w:r>
      <w:r>
        <w:rPr>
          <w:color w:val="231F20"/>
          <w:spacing w:val="-14"/>
          <w:sz w:val="19"/>
        </w:rPr>
        <w:t> </w:t>
      </w:r>
      <w:r>
        <w:rPr>
          <w:color w:val="231F20"/>
          <w:sz w:val="19"/>
        </w:rPr>
        <w:t>человечество</w:t>
      </w:r>
      <w:r>
        <w:rPr>
          <w:color w:val="231F20"/>
          <w:spacing w:val="-14"/>
          <w:sz w:val="19"/>
        </w:rPr>
        <w:t> </w:t>
      </w:r>
      <w:r>
        <w:rPr>
          <w:color w:val="231F20"/>
          <w:sz w:val="19"/>
        </w:rPr>
        <w:t>к</w:t>
      </w:r>
      <w:r>
        <w:rPr>
          <w:color w:val="231F20"/>
          <w:spacing w:val="-15"/>
          <w:sz w:val="19"/>
        </w:rPr>
        <w:t> </w:t>
      </w:r>
      <w:r>
        <w:rPr>
          <w:color w:val="231F20"/>
          <w:sz w:val="19"/>
        </w:rPr>
        <w:t>перспективе</w:t>
      </w:r>
      <w:r>
        <w:rPr>
          <w:color w:val="231F20"/>
          <w:spacing w:val="-14"/>
          <w:sz w:val="19"/>
        </w:rPr>
        <w:t> </w:t>
      </w:r>
      <w:r>
        <w:rPr>
          <w:color w:val="231F20"/>
          <w:sz w:val="19"/>
        </w:rPr>
        <w:t>глобального</w:t>
      </w:r>
      <w:r>
        <w:rPr>
          <w:color w:val="231F20"/>
          <w:spacing w:val="-14"/>
          <w:sz w:val="19"/>
        </w:rPr>
        <w:t> </w:t>
      </w:r>
      <w:r>
        <w:rPr>
          <w:color w:val="231F20"/>
          <w:sz w:val="19"/>
        </w:rPr>
        <w:t>во- оружённого конфликта.</w:t>
      </w:r>
    </w:p>
    <w:p>
      <w:pPr>
        <w:pStyle w:val="BodyText"/>
        <w:rPr>
          <w:rFonts w:ascii="Trebuchet MS"/>
        </w:rPr>
      </w:pPr>
    </w:p>
    <w:p>
      <w:pPr>
        <w:pStyle w:val="Heading6"/>
        <w:spacing w:before="210"/>
        <w:ind w:left="1233"/>
      </w:pPr>
      <w:r>
        <w:rPr>
          <w:color w:val="4495D1"/>
          <w:w w:val="75"/>
        </w:rPr>
        <w:t>ВОПРОСЫ</w:t>
      </w:r>
      <w:r>
        <w:rPr>
          <w:color w:val="4495D1"/>
          <w:spacing w:val="15"/>
        </w:rPr>
        <w:t> </w:t>
      </w:r>
      <w:r>
        <w:rPr>
          <w:color w:val="4495D1"/>
          <w:w w:val="75"/>
        </w:rPr>
        <w:t>И</w:t>
      </w:r>
      <w:r>
        <w:rPr>
          <w:color w:val="4495D1"/>
          <w:spacing w:val="15"/>
        </w:rPr>
        <w:t> </w:t>
      </w:r>
      <w:r>
        <w:rPr>
          <w:color w:val="4495D1"/>
          <w:w w:val="75"/>
        </w:rPr>
        <w:t>ЗАДАНИЯ</w:t>
      </w:r>
      <w:r>
        <w:rPr>
          <w:color w:val="4495D1"/>
          <w:spacing w:val="15"/>
        </w:rPr>
        <w:t> </w:t>
      </w:r>
      <w:r>
        <w:rPr>
          <w:color w:val="4495D1"/>
          <w:w w:val="75"/>
        </w:rPr>
        <w:t>К</w:t>
      </w:r>
      <w:r>
        <w:rPr>
          <w:color w:val="4495D1"/>
          <w:spacing w:val="15"/>
        </w:rPr>
        <w:t> </w:t>
      </w:r>
      <w:r>
        <w:rPr>
          <w:color w:val="4495D1"/>
          <w:spacing w:val="-2"/>
          <w:w w:val="75"/>
        </w:rPr>
        <w:t>ГЛАВЕ</w:t>
      </w:r>
    </w:p>
    <w:p>
      <w:pPr>
        <w:pStyle w:val="ListParagraph"/>
        <w:numPr>
          <w:ilvl w:val="0"/>
          <w:numId w:val="116"/>
        </w:numPr>
        <w:tabs>
          <w:tab w:pos="1234" w:val="left" w:leader="none"/>
        </w:tabs>
        <w:spacing w:line="225" w:lineRule="auto" w:before="160" w:after="0"/>
        <w:ind w:left="1233" w:right="1194" w:hanging="341"/>
        <w:jc w:val="both"/>
        <w:rPr>
          <w:sz w:val="19"/>
        </w:rPr>
      </w:pPr>
      <w:r>
        <w:rPr>
          <w:color w:val="231F20"/>
          <w:sz w:val="19"/>
        </w:rPr>
        <w:t>К каким десятилетиям XIX в. может относиться высказывание С. Родса в начале </w:t>
      </w:r>
      <w:r>
        <w:rPr>
          <w:color w:val="231F20"/>
          <w:w w:val="95"/>
          <w:sz w:val="19"/>
        </w:rPr>
        <w:t>главы? В чём Родс видел угрозу социальных конфликтов? Какие ещё доводы он при- </w:t>
      </w:r>
      <w:r>
        <w:rPr>
          <w:color w:val="231F20"/>
          <w:sz w:val="19"/>
        </w:rPr>
        <w:t>водит</w:t>
      </w:r>
      <w:r>
        <w:rPr>
          <w:color w:val="231F20"/>
          <w:spacing w:val="-2"/>
          <w:sz w:val="19"/>
        </w:rPr>
        <w:t> </w:t>
      </w:r>
      <w:r>
        <w:rPr>
          <w:color w:val="231F20"/>
          <w:sz w:val="19"/>
        </w:rPr>
        <w:t>в</w:t>
      </w:r>
      <w:r>
        <w:rPr>
          <w:color w:val="231F20"/>
          <w:spacing w:val="-2"/>
          <w:sz w:val="19"/>
        </w:rPr>
        <w:t> </w:t>
      </w:r>
      <w:r>
        <w:rPr>
          <w:color w:val="231F20"/>
          <w:sz w:val="19"/>
        </w:rPr>
        <w:t>пользу</w:t>
      </w:r>
      <w:r>
        <w:rPr>
          <w:color w:val="231F20"/>
          <w:spacing w:val="-2"/>
          <w:sz w:val="19"/>
        </w:rPr>
        <w:t> </w:t>
      </w:r>
      <w:r>
        <w:rPr>
          <w:color w:val="231F20"/>
          <w:sz w:val="19"/>
        </w:rPr>
        <w:t>«империализма»?</w:t>
      </w:r>
      <w:r>
        <w:rPr>
          <w:color w:val="231F20"/>
          <w:spacing w:val="-2"/>
          <w:sz w:val="19"/>
        </w:rPr>
        <w:t> </w:t>
      </w:r>
      <w:r>
        <w:rPr>
          <w:color w:val="231F20"/>
          <w:sz w:val="19"/>
        </w:rPr>
        <w:t>Какие</w:t>
      </w:r>
      <w:r>
        <w:rPr>
          <w:color w:val="231F20"/>
          <w:spacing w:val="-2"/>
          <w:sz w:val="19"/>
        </w:rPr>
        <w:t> </w:t>
      </w:r>
      <w:r>
        <w:rPr>
          <w:color w:val="231F20"/>
          <w:sz w:val="19"/>
        </w:rPr>
        <w:t>причины</w:t>
      </w:r>
      <w:r>
        <w:rPr>
          <w:color w:val="231F20"/>
          <w:spacing w:val="-2"/>
          <w:sz w:val="19"/>
        </w:rPr>
        <w:t> </w:t>
      </w:r>
      <w:r>
        <w:rPr>
          <w:color w:val="231F20"/>
          <w:sz w:val="19"/>
        </w:rPr>
        <w:t>колониальной</w:t>
      </w:r>
      <w:r>
        <w:rPr>
          <w:color w:val="231F20"/>
          <w:spacing w:val="-2"/>
          <w:sz w:val="19"/>
        </w:rPr>
        <w:t> </w:t>
      </w:r>
      <w:r>
        <w:rPr>
          <w:color w:val="231F20"/>
          <w:sz w:val="19"/>
        </w:rPr>
        <w:t>активности</w:t>
      </w:r>
      <w:r>
        <w:rPr>
          <w:color w:val="231F20"/>
          <w:spacing w:val="-2"/>
          <w:sz w:val="19"/>
        </w:rPr>
        <w:t> </w:t>
      </w:r>
      <w:r>
        <w:rPr>
          <w:color w:val="231F20"/>
          <w:sz w:val="19"/>
        </w:rPr>
        <w:t>суще- ствовали</w:t>
      </w:r>
      <w:r>
        <w:rPr>
          <w:color w:val="231F20"/>
          <w:spacing w:val="-6"/>
          <w:sz w:val="19"/>
        </w:rPr>
        <w:t> </w:t>
      </w:r>
      <w:r>
        <w:rPr>
          <w:color w:val="231F20"/>
          <w:sz w:val="19"/>
        </w:rPr>
        <w:t>в</w:t>
      </w:r>
      <w:r>
        <w:rPr>
          <w:color w:val="231F20"/>
          <w:spacing w:val="-6"/>
          <w:sz w:val="19"/>
        </w:rPr>
        <w:t> </w:t>
      </w:r>
      <w:r>
        <w:rPr>
          <w:color w:val="231F20"/>
          <w:sz w:val="19"/>
        </w:rPr>
        <w:t>других</w:t>
      </w:r>
      <w:r>
        <w:rPr>
          <w:color w:val="231F20"/>
          <w:spacing w:val="-6"/>
          <w:sz w:val="19"/>
        </w:rPr>
        <w:t> </w:t>
      </w:r>
      <w:r>
        <w:rPr>
          <w:color w:val="231F20"/>
          <w:sz w:val="19"/>
        </w:rPr>
        <w:t>странах,</w:t>
      </w:r>
      <w:r>
        <w:rPr>
          <w:color w:val="231F20"/>
          <w:spacing w:val="-6"/>
          <w:sz w:val="19"/>
        </w:rPr>
        <w:t> </w:t>
      </w:r>
      <w:r>
        <w:rPr>
          <w:color w:val="231F20"/>
          <w:sz w:val="19"/>
        </w:rPr>
        <w:t>имелись</w:t>
      </w:r>
      <w:r>
        <w:rPr>
          <w:color w:val="231F20"/>
          <w:spacing w:val="-6"/>
          <w:sz w:val="19"/>
        </w:rPr>
        <w:t> </w:t>
      </w:r>
      <w:r>
        <w:rPr>
          <w:color w:val="231F20"/>
          <w:sz w:val="19"/>
        </w:rPr>
        <w:t>ли</w:t>
      </w:r>
      <w:r>
        <w:rPr>
          <w:color w:val="231F20"/>
          <w:spacing w:val="-6"/>
          <w:sz w:val="19"/>
        </w:rPr>
        <w:t> </w:t>
      </w:r>
      <w:r>
        <w:rPr>
          <w:color w:val="231F20"/>
          <w:sz w:val="19"/>
        </w:rPr>
        <w:t>сходство</w:t>
      </w:r>
      <w:r>
        <w:rPr>
          <w:color w:val="231F20"/>
          <w:spacing w:val="-6"/>
          <w:sz w:val="19"/>
        </w:rPr>
        <w:t> </w:t>
      </w:r>
      <w:r>
        <w:rPr>
          <w:color w:val="231F20"/>
          <w:sz w:val="19"/>
        </w:rPr>
        <w:t>и</w:t>
      </w:r>
      <w:r>
        <w:rPr>
          <w:color w:val="231F20"/>
          <w:spacing w:val="-6"/>
          <w:sz w:val="19"/>
        </w:rPr>
        <w:t> </w:t>
      </w:r>
      <w:r>
        <w:rPr>
          <w:color w:val="231F20"/>
          <w:sz w:val="19"/>
        </w:rPr>
        <w:t>различия</w:t>
      </w:r>
      <w:r>
        <w:rPr>
          <w:color w:val="231F20"/>
          <w:spacing w:val="-6"/>
          <w:sz w:val="19"/>
        </w:rPr>
        <w:t> </w:t>
      </w:r>
      <w:r>
        <w:rPr>
          <w:color w:val="231F20"/>
          <w:sz w:val="19"/>
        </w:rPr>
        <w:t>между</w:t>
      </w:r>
      <w:r>
        <w:rPr>
          <w:color w:val="231F20"/>
          <w:spacing w:val="-6"/>
          <w:sz w:val="19"/>
        </w:rPr>
        <w:t> </w:t>
      </w:r>
      <w:r>
        <w:rPr>
          <w:color w:val="231F20"/>
          <w:sz w:val="19"/>
        </w:rPr>
        <w:t>ними?</w:t>
      </w:r>
    </w:p>
    <w:p>
      <w:pPr>
        <w:pStyle w:val="ListParagraph"/>
        <w:numPr>
          <w:ilvl w:val="0"/>
          <w:numId w:val="116"/>
        </w:numPr>
        <w:tabs>
          <w:tab w:pos="1234" w:val="left" w:leader="none"/>
        </w:tabs>
        <w:spacing w:line="228" w:lineRule="auto" w:before="55" w:after="0"/>
        <w:ind w:left="1233" w:right="1194" w:hanging="341"/>
        <w:jc w:val="both"/>
        <w:rPr>
          <w:sz w:val="19"/>
        </w:rPr>
      </w:pPr>
      <w:r>
        <w:rPr>
          <w:color w:val="231F20"/>
          <w:w w:val="95"/>
          <w:sz w:val="19"/>
        </w:rPr>
        <w:t>Внимательно рассмотрите изображение в начале главы. Определите, какая фигура </w:t>
      </w:r>
      <w:r>
        <w:rPr>
          <w:color w:val="231F20"/>
          <w:sz w:val="19"/>
        </w:rPr>
        <w:t>какой</w:t>
      </w:r>
      <w:r>
        <w:rPr>
          <w:color w:val="231F20"/>
          <w:spacing w:val="-15"/>
          <w:sz w:val="19"/>
        </w:rPr>
        <w:t> </w:t>
      </w:r>
      <w:r>
        <w:rPr>
          <w:color w:val="231F20"/>
          <w:sz w:val="19"/>
        </w:rPr>
        <w:t>стране</w:t>
      </w:r>
      <w:r>
        <w:rPr>
          <w:color w:val="231F20"/>
          <w:spacing w:val="-14"/>
          <w:sz w:val="19"/>
        </w:rPr>
        <w:t> </w:t>
      </w:r>
      <w:r>
        <w:rPr>
          <w:color w:val="231F20"/>
          <w:sz w:val="19"/>
        </w:rPr>
        <w:t>соответствует.</w:t>
      </w:r>
      <w:r>
        <w:rPr>
          <w:color w:val="231F20"/>
          <w:spacing w:val="-14"/>
          <w:sz w:val="19"/>
        </w:rPr>
        <w:t> </w:t>
      </w:r>
      <w:r>
        <w:rPr>
          <w:color w:val="231F20"/>
          <w:sz w:val="19"/>
        </w:rPr>
        <w:t>Соотнесите</w:t>
      </w:r>
      <w:r>
        <w:rPr>
          <w:color w:val="231F20"/>
          <w:spacing w:val="-15"/>
          <w:sz w:val="19"/>
        </w:rPr>
        <w:t> </w:t>
      </w:r>
      <w:r>
        <w:rPr>
          <w:color w:val="231F20"/>
          <w:sz w:val="19"/>
        </w:rPr>
        <w:t>страны</w:t>
      </w:r>
      <w:r>
        <w:rPr>
          <w:color w:val="231F20"/>
          <w:spacing w:val="-14"/>
          <w:sz w:val="19"/>
        </w:rPr>
        <w:t> </w:t>
      </w:r>
      <w:r>
        <w:rPr>
          <w:color w:val="231F20"/>
          <w:sz w:val="19"/>
        </w:rPr>
        <w:t>и</w:t>
      </w:r>
      <w:r>
        <w:rPr>
          <w:color w:val="231F20"/>
          <w:spacing w:val="-14"/>
          <w:sz w:val="19"/>
        </w:rPr>
        <w:t> </w:t>
      </w:r>
      <w:r>
        <w:rPr>
          <w:color w:val="231F20"/>
          <w:sz w:val="19"/>
        </w:rPr>
        <w:t>колонии,</w:t>
      </w:r>
      <w:r>
        <w:rPr>
          <w:color w:val="231F20"/>
          <w:spacing w:val="-15"/>
          <w:sz w:val="19"/>
        </w:rPr>
        <w:t> </w:t>
      </w:r>
      <w:r>
        <w:rPr>
          <w:color w:val="231F20"/>
          <w:sz w:val="19"/>
        </w:rPr>
        <w:t>которые</w:t>
      </w:r>
      <w:r>
        <w:rPr>
          <w:color w:val="231F20"/>
          <w:spacing w:val="-14"/>
          <w:sz w:val="19"/>
        </w:rPr>
        <w:t> </w:t>
      </w:r>
      <w:r>
        <w:rPr>
          <w:color w:val="231F20"/>
          <w:sz w:val="19"/>
        </w:rPr>
        <w:t>достаются</w:t>
      </w:r>
      <w:r>
        <w:rPr>
          <w:color w:val="231F20"/>
          <w:spacing w:val="-14"/>
          <w:sz w:val="19"/>
        </w:rPr>
        <w:t> </w:t>
      </w:r>
      <w:r>
        <w:rPr>
          <w:color w:val="231F20"/>
          <w:sz w:val="19"/>
        </w:rPr>
        <w:t>ка- </w:t>
      </w:r>
      <w:r>
        <w:rPr>
          <w:color w:val="231F20"/>
          <w:w w:val="95"/>
          <w:sz w:val="19"/>
        </w:rPr>
        <w:t>ждой из стран. На плакате написано: «Социал-демократия против мировой </w:t>
      </w:r>
      <w:r>
        <w:rPr>
          <w:color w:val="231F20"/>
          <w:w w:val="95"/>
          <w:sz w:val="19"/>
        </w:rPr>
        <w:t>полити-</w:t>
      </w:r>
      <w:r>
        <w:rPr>
          <w:color w:val="231F20"/>
          <w:w w:val="95"/>
          <w:sz w:val="19"/>
        </w:rPr>
        <w:t> </w:t>
      </w:r>
      <w:r>
        <w:rPr>
          <w:color w:val="231F20"/>
          <w:sz w:val="19"/>
        </w:rPr>
        <w:t>ки,</w:t>
      </w:r>
      <w:r>
        <w:rPr>
          <w:color w:val="231F20"/>
          <w:spacing w:val="-14"/>
          <w:sz w:val="19"/>
        </w:rPr>
        <w:t> </w:t>
      </w:r>
      <w:r>
        <w:rPr>
          <w:color w:val="231F20"/>
          <w:sz w:val="19"/>
        </w:rPr>
        <w:t>против</w:t>
      </w:r>
      <w:r>
        <w:rPr>
          <w:color w:val="231F20"/>
          <w:spacing w:val="-14"/>
          <w:sz w:val="19"/>
        </w:rPr>
        <w:t> </w:t>
      </w:r>
      <w:r>
        <w:rPr>
          <w:color w:val="231F20"/>
          <w:sz w:val="19"/>
        </w:rPr>
        <w:t>колоний,</w:t>
      </w:r>
      <w:r>
        <w:rPr>
          <w:color w:val="231F20"/>
          <w:spacing w:val="-14"/>
          <w:sz w:val="19"/>
        </w:rPr>
        <w:t> </w:t>
      </w:r>
      <w:r>
        <w:rPr>
          <w:color w:val="231F20"/>
          <w:sz w:val="19"/>
        </w:rPr>
        <w:t>армии</w:t>
      </w:r>
      <w:r>
        <w:rPr>
          <w:color w:val="231F20"/>
          <w:spacing w:val="-14"/>
          <w:sz w:val="19"/>
        </w:rPr>
        <w:t> </w:t>
      </w:r>
      <w:r>
        <w:rPr>
          <w:color w:val="231F20"/>
          <w:sz w:val="19"/>
        </w:rPr>
        <w:t>и</w:t>
      </w:r>
      <w:r>
        <w:rPr>
          <w:color w:val="231F20"/>
          <w:spacing w:val="-14"/>
          <w:sz w:val="19"/>
        </w:rPr>
        <w:t> </w:t>
      </w:r>
      <w:r>
        <w:rPr>
          <w:color w:val="231F20"/>
          <w:sz w:val="19"/>
        </w:rPr>
        <w:t>флота».</w:t>
      </w:r>
      <w:r>
        <w:rPr>
          <w:color w:val="231F20"/>
          <w:spacing w:val="-14"/>
          <w:sz w:val="19"/>
        </w:rPr>
        <w:t> </w:t>
      </w:r>
      <w:r>
        <w:rPr>
          <w:color w:val="231F20"/>
          <w:sz w:val="19"/>
        </w:rPr>
        <w:t>Как</w:t>
      </w:r>
      <w:r>
        <w:rPr>
          <w:color w:val="231F20"/>
          <w:spacing w:val="-14"/>
          <w:sz w:val="19"/>
        </w:rPr>
        <w:t> </w:t>
      </w:r>
      <w:r>
        <w:rPr>
          <w:color w:val="231F20"/>
          <w:sz w:val="19"/>
        </w:rPr>
        <w:t>художник</w:t>
      </w:r>
      <w:r>
        <w:rPr>
          <w:color w:val="231F20"/>
          <w:spacing w:val="-14"/>
          <w:sz w:val="19"/>
        </w:rPr>
        <w:t> </w:t>
      </w:r>
      <w:r>
        <w:rPr>
          <w:color w:val="231F20"/>
          <w:sz w:val="19"/>
        </w:rPr>
        <w:t>смог</w:t>
      </w:r>
      <w:r>
        <w:rPr>
          <w:color w:val="231F20"/>
          <w:spacing w:val="-14"/>
          <w:sz w:val="19"/>
        </w:rPr>
        <w:t> </w:t>
      </w:r>
      <w:r>
        <w:rPr>
          <w:color w:val="231F20"/>
          <w:sz w:val="19"/>
        </w:rPr>
        <w:t>донести</w:t>
      </w:r>
      <w:r>
        <w:rPr>
          <w:color w:val="231F20"/>
          <w:spacing w:val="-14"/>
          <w:sz w:val="19"/>
        </w:rPr>
        <w:t> </w:t>
      </w:r>
      <w:r>
        <w:rPr>
          <w:color w:val="231F20"/>
          <w:sz w:val="19"/>
        </w:rPr>
        <w:t>ту</w:t>
      </w:r>
      <w:r>
        <w:rPr>
          <w:color w:val="231F20"/>
          <w:spacing w:val="-14"/>
          <w:sz w:val="19"/>
        </w:rPr>
        <w:t> </w:t>
      </w:r>
      <w:r>
        <w:rPr>
          <w:color w:val="231F20"/>
          <w:sz w:val="19"/>
        </w:rPr>
        <w:t>же</w:t>
      </w:r>
      <w:r>
        <w:rPr>
          <w:color w:val="231F20"/>
          <w:spacing w:val="-14"/>
          <w:sz w:val="19"/>
        </w:rPr>
        <w:t> </w:t>
      </w:r>
      <w:r>
        <w:rPr>
          <w:color w:val="231F20"/>
          <w:sz w:val="19"/>
        </w:rPr>
        <w:t>мысль?</w:t>
      </w:r>
      <w:r>
        <w:rPr>
          <w:color w:val="231F20"/>
          <w:spacing w:val="-14"/>
          <w:sz w:val="19"/>
        </w:rPr>
        <w:t> </w:t>
      </w:r>
      <w:r>
        <w:rPr>
          <w:color w:val="231F20"/>
          <w:sz w:val="19"/>
        </w:rPr>
        <w:t>За- </w:t>
      </w:r>
      <w:r>
        <w:rPr>
          <w:color w:val="231F20"/>
          <w:spacing w:val="-2"/>
          <w:sz w:val="19"/>
        </w:rPr>
        <w:t>океанский</w:t>
      </w:r>
      <w:r>
        <w:rPr>
          <w:color w:val="231F20"/>
          <w:spacing w:val="-6"/>
          <w:sz w:val="19"/>
        </w:rPr>
        <w:t> </w:t>
      </w:r>
      <w:r>
        <w:rPr>
          <w:color w:val="231F20"/>
          <w:spacing w:val="-2"/>
          <w:sz w:val="19"/>
        </w:rPr>
        <w:t>мир</w:t>
      </w:r>
      <w:r>
        <w:rPr>
          <w:color w:val="231F20"/>
          <w:spacing w:val="-6"/>
          <w:sz w:val="19"/>
        </w:rPr>
        <w:t> </w:t>
      </w:r>
      <w:r>
        <w:rPr>
          <w:color w:val="231F20"/>
          <w:spacing w:val="-2"/>
          <w:sz w:val="19"/>
        </w:rPr>
        <w:t>показан</w:t>
      </w:r>
      <w:r>
        <w:rPr>
          <w:color w:val="231F20"/>
          <w:spacing w:val="-6"/>
          <w:sz w:val="19"/>
        </w:rPr>
        <w:t> </w:t>
      </w:r>
      <w:r>
        <w:rPr>
          <w:color w:val="231F20"/>
          <w:spacing w:val="-2"/>
          <w:sz w:val="19"/>
        </w:rPr>
        <w:t>в</w:t>
      </w:r>
      <w:r>
        <w:rPr>
          <w:color w:val="231F20"/>
          <w:spacing w:val="-6"/>
          <w:sz w:val="19"/>
        </w:rPr>
        <w:t> </w:t>
      </w:r>
      <w:r>
        <w:rPr>
          <w:color w:val="231F20"/>
          <w:spacing w:val="-2"/>
          <w:sz w:val="19"/>
        </w:rPr>
        <w:t>виде</w:t>
      </w:r>
      <w:r>
        <w:rPr>
          <w:color w:val="231F20"/>
          <w:spacing w:val="-6"/>
          <w:sz w:val="19"/>
        </w:rPr>
        <w:t> </w:t>
      </w:r>
      <w:r>
        <w:rPr>
          <w:color w:val="231F20"/>
          <w:spacing w:val="-2"/>
          <w:sz w:val="19"/>
        </w:rPr>
        <w:t>пирога,</w:t>
      </w:r>
      <w:r>
        <w:rPr>
          <w:color w:val="231F20"/>
          <w:spacing w:val="-6"/>
          <w:sz w:val="19"/>
        </w:rPr>
        <w:t> </w:t>
      </w:r>
      <w:r>
        <w:rPr>
          <w:color w:val="231F20"/>
          <w:spacing w:val="-2"/>
          <w:sz w:val="19"/>
        </w:rPr>
        <w:t>в</w:t>
      </w:r>
      <w:r>
        <w:rPr>
          <w:color w:val="231F20"/>
          <w:spacing w:val="-6"/>
          <w:sz w:val="19"/>
        </w:rPr>
        <w:t> </w:t>
      </w:r>
      <w:r>
        <w:rPr>
          <w:color w:val="231F20"/>
          <w:spacing w:val="-2"/>
          <w:sz w:val="19"/>
        </w:rPr>
        <w:t>котором</w:t>
      </w:r>
      <w:r>
        <w:rPr>
          <w:color w:val="231F20"/>
          <w:spacing w:val="-6"/>
          <w:sz w:val="19"/>
        </w:rPr>
        <w:t> </w:t>
      </w:r>
      <w:r>
        <w:rPr>
          <w:color w:val="231F20"/>
          <w:spacing w:val="-2"/>
          <w:sz w:val="19"/>
        </w:rPr>
        <w:t>почти</w:t>
      </w:r>
      <w:r>
        <w:rPr>
          <w:color w:val="231F20"/>
          <w:spacing w:val="-6"/>
          <w:sz w:val="19"/>
        </w:rPr>
        <w:t> </w:t>
      </w:r>
      <w:r>
        <w:rPr>
          <w:color w:val="231F20"/>
          <w:spacing w:val="-2"/>
          <w:sz w:val="19"/>
        </w:rPr>
        <w:t>не</w:t>
      </w:r>
      <w:r>
        <w:rPr>
          <w:color w:val="231F20"/>
          <w:spacing w:val="-6"/>
          <w:sz w:val="19"/>
        </w:rPr>
        <w:t> </w:t>
      </w:r>
      <w:r>
        <w:rPr>
          <w:color w:val="231F20"/>
          <w:spacing w:val="-2"/>
          <w:sz w:val="19"/>
        </w:rPr>
        <w:t>осталось</w:t>
      </w:r>
      <w:r>
        <w:rPr>
          <w:color w:val="231F20"/>
          <w:spacing w:val="-6"/>
          <w:sz w:val="19"/>
        </w:rPr>
        <w:t> </w:t>
      </w:r>
      <w:r>
        <w:rPr>
          <w:color w:val="231F20"/>
          <w:spacing w:val="-2"/>
          <w:sz w:val="19"/>
        </w:rPr>
        <w:t>неразрезанных </w:t>
      </w:r>
      <w:r>
        <w:rPr>
          <w:color w:val="231F20"/>
          <w:w w:val="95"/>
          <w:sz w:val="19"/>
        </w:rPr>
        <w:t>кусков. Какая мысль за этим стоит? Как она влияла на характер колониальной поли- </w:t>
      </w:r>
      <w:r>
        <w:rPr>
          <w:color w:val="231F20"/>
          <w:sz w:val="19"/>
        </w:rPr>
        <w:t>тики ведущих западных государств?</w:t>
      </w:r>
    </w:p>
    <w:p>
      <w:pPr>
        <w:pStyle w:val="ListParagraph"/>
        <w:numPr>
          <w:ilvl w:val="0"/>
          <w:numId w:val="116"/>
        </w:numPr>
        <w:tabs>
          <w:tab w:pos="1234" w:val="left" w:leader="none"/>
        </w:tabs>
        <w:spacing w:line="240" w:lineRule="auto" w:before="40" w:after="0"/>
        <w:ind w:left="1233" w:right="0" w:hanging="341"/>
        <w:jc w:val="both"/>
        <w:rPr>
          <w:sz w:val="19"/>
        </w:rPr>
      </w:pPr>
      <w:r>
        <w:rPr>
          <w:color w:val="231F20"/>
          <w:w w:val="95"/>
          <w:sz w:val="19"/>
        </w:rPr>
        <w:t>Что</w:t>
      </w:r>
      <w:r>
        <w:rPr>
          <w:color w:val="231F20"/>
          <w:spacing w:val="9"/>
          <w:sz w:val="19"/>
        </w:rPr>
        <w:t> </w:t>
      </w:r>
      <w:r>
        <w:rPr>
          <w:color w:val="231F20"/>
          <w:w w:val="95"/>
          <w:sz w:val="19"/>
        </w:rPr>
        <w:t>общего</w:t>
      </w:r>
      <w:r>
        <w:rPr>
          <w:color w:val="231F20"/>
          <w:spacing w:val="9"/>
          <w:sz w:val="19"/>
        </w:rPr>
        <w:t> </w:t>
      </w:r>
      <w:r>
        <w:rPr>
          <w:color w:val="231F20"/>
          <w:w w:val="95"/>
          <w:sz w:val="19"/>
        </w:rPr>
        <w:t>было</w:t>
      </w:r>
      <w:r>
        <w:rPr>
          <w:color w:val="231F20"/>
          <w:spacing w:val="10"/>
          <w:sz w:val="19"/>
        </w:rPr>
        <w:t> </w:t>
      </w:r>
      <w:r>
        <w:rPr>
          <w:color w:val="231F20"/>
          <w:w w:val="95"/>
          <w:sz w:val="19"/>
        </w:rPr>
        <w:t>в</w:t>
      </w:r>
      <w:r>
        <w:rPr>
          <w:color w:val="231F20"/>
          <w:spacing w:val="9"/>
          <w:sz w:val="19"/>
        </w:rPr>
        <w:t> </w:t>
      </w:r>
      <w:r>
        <w:rPr>
          <w:color w:val="231F20"/>
          <w:w w:val="95"/>
          <w:sz w:val="19"/>
        </w:rPr>
        <w:t>политике</w:t>
      </w:r>
      <w:r>
        <w:rPr>
          <w:color w:val="231F20"/>
          <w:spacing w:val="9"/>
          <w:sz w:val="19"/>
        </w:rPr>
        <w:t> </w:t>
      </w:r>
      <w:r>
        <w:rPr>
          <w:color w:val="231F20"/>
          <w:w w:val="95"/>
          <w:sz w:val="19"/>
        </w:rPr>
        <w:t>европейских</w:t>
      </w:r>
      <w:r>
        <w:rPr>
          <w:color w:val="231F20"/>
          <w:spacing w:val="10"/>
          <w:sz w:val="19"/>
        </w:rPr>
        <w:t> </w:t>
      </w:r>
      <w:r>
        <w:rPr>
          <w:color w:val="231F20"/>
          <w:w w:val="95"/>
          <w:sz w:val="19"/>
        </w:rPr>
        <w:t>держав</w:t>
      </w:r>
      <w:r>
        <w:rPr>
          <w:color w:val="231F20"/>
          <w:spacing w:val="9"/>
          <w:sz w:val="19"/>
        </w:rPr>
        <w:t> </w:t>
      </w:r>
      <w:r>
        <w:rPr>
          <w:color w:val="231F20"/>
          <w:w w:val="95"/>
          <w:sz w:val="19"/>
        </w:rPr>
        <w:t>в</w:t>
      </w:r>
      <w:r>
        <w:rPr>
          <w:color w:val="231F20"/>
          <w:spacing w:val="9"/>
          <w:sz w:val="19"/>
        </w:rPr>
        <w:t> </w:t>
      </w:r>
      <w:r>
        <w:rPr>
          <w:color w:val="231F20"/>
          <w:w w:val="95"/>
          <w:sz w:val="19"/>
        </w:rPr>
        <w:t>азиатских</w:t>
      </w:r>
      <w:r>
        <w:rPr>
          <w:color w:val="231F20"/>
          <w:spacing w:val="10"/>
          <w:sz w:val="19"/>
        </w:rPr>
        <w:t> </w:t>
      </w:r>
      <w:r>
        <w:rPr>
          <w:color w:val="231F20"/>
          <w:spacing w:val="-2"/>
          <w:w w:val="95"/>
          <w:sz w:val="19"/>
        </w:rPr>
        <w:t>странах?</w:t>
      </w:r>
    </w:p>
    <w:p>
      <w:pPr>
        <w:pStyle w:val="ListParagraph"/>
        <w:numPr>
          <w:ilvl w:val="0"/>
          <w:numId w:val="116"/>
        </w:numPr>
        <w:tabs>
          <w:tab w:pos="1234" w:val="left" w:leader="none"/>
        </w:tabs>
        <w:spacing w:line="220" w:lineRule="auto" w:before="49" w:after="0"/>
        <w:ind w:left="1233" w:right="1195" w:hanging="341"/>
        <w:jc w:val="both"/>
        <w:rPr>
          <w:sz w:val="19"/>
        </w:rPr>
      </w:pPr>
      <w:r>
        <w:rPr>
          <w:color w:val="231F20"/>
          <w:sz w:val="19"/>
        </w:rPr>
        <w:t>В</w:t>
      </w:r>
      <w:r>
        <w:rPr>
          <w:color w:val="231F20"/>
          <w:spacing w:val="-13"/>
          <w:sz w:val="19"/>
        </w:rPr>
        <w:t> </w:t>
      </w:r>
      <w:r>
        <w:rPr>
          <w:color w:val="231F20"/>
          <w:sz w:val="19"/>
        </w:rPr>
        <w:t>чём</w:t>
      </w:r>
      <w:r>
        <w:rPr>
          <w:color w:val="231F20"/>
          <w:spacing w:val="-14"/>
          <w:sz w:val="19"/>
        </w:rPr>
        <w:t> </w:t>
      </w:r>
      <w:r>
        <w:rPr>
          <w:color w:val="231F20"/>
          <w:sz w:val="19"/>
        </w:rPr>
        <w:t>проявлялся</w:t>
      </w:r>
      <w:r>
        <w:rPr>
          <w:color w:val="231F20"/>
          <w:spacing w:val="-13"/>
          <w:sz w:val="19"/>
        </w:rPr>
        <w:t> </w:t>
      </w:r>
      <w:r>
        <w:rPr>
          <w:color w:val="231F20"/>
          <w:sz w:val="19"/>
        </w:rPr>
        <w:t>кризис</w:t>
      </w:r>
      <w:r>
        <w:rPr>
          <w:color w:val="231F20"/>
          <w:spacing w:val="-13"/>
          <w:sz w:val="19"/>
        </w:rPr>
        <w:t> </w:t>
      </w:r>
      <w:r>
        <w:rPr>
          <w:color w:val="231F20"/>
          <w:sz w:val="19"/>
        </w:rPr>
        <w:t>Османской</w:t>
      </w:r>
      <w:r>
        <w:rPr>
          <w:color w:val="231F20"/>
          <w:spacing w:val="-13"/>
          <w:sz w:val="19"/>
        </w:rPr>
        <w:t> </w:t>
      </w:r>
      <w:r>
        <w:rPr>
          <w:color w:val="231F20"/>
          <w:sz w:val="19"/>
        </w:rPr>
        <w:t>империи</w:t>
      </w:r>
      <w:r>
        <w:rPr>
          <w:color w:val="231F20"/>
          <w:spacing w:val="-13"/>
          <w:sz w:val="19"/>
        </w:rPr>
        <w:t> </w:t>
      </w:r>
      <w:r>
        <w:rPr>
          <w:color w:val="231F20"/>
          <w:sz w:val="19"/>
        </w:rPr>
        <w:t>и</w:t>
      </w:r>
      <w:r>
        <w:rPr>
          <w:color w:val="231F20"/>
          <w:spacing w:val="-13"/>
          <w:sz w:val="19"/>
        </w:rPr>
        <w:t> </w:t>
      </w:r>
      <w:r>
        <w:rPr>
          <w:color w:val="231F20"/>
          <w:sz w:val="19"/>
        </w:rPr>
        <w:t>с</w:t>
      </w:r>
      <w:r>
        <w:rPr>
          <w:color w:val="231F20"/>
          <w:spacing w:val="-13"/>
          <w:sz w:val="19"/>
        </w:rPr>
        <w:t> </w:t>
      </w:r>
      <w:r>
        <w:rPr>
          <w:color w:val="231F20"/>
          <w:sz w:val="19"/>
        </w:rPr>
        <w:t>чем</w:t>
      </w:r>
      <w:r>
        <w:rPr>
          <w:color w:val="231F20"/>
          <w:spacing w:val="-14"/>
          <w:sz w:val="19"/>
        </w:rPr>
        <w:t> </w:t>
      </w:r>
      <w:r>
        <w:rPr>
          <w:color w:val="231F20"/>
          <w:sz w:val="19"/>
        </w:rPr>
        <w:t>он</w:t>
      </w:r>
      <w:r>
        <w:rPr>
          <w:color w:val="231F20"/>
          <w:spacing w:val="-13"/>
          <w:sz w:val="19"/>
        </w:rPr>
        <w:t> </w:t>
      </w:r>
      <w:r>
        <w:rPr>
          <w:color w:val="231F20"/>
          <w:sz w:val="19"/>
        </w:rPr>
        <w:t>был</w:t>
      </w:r>
      <w:r>
        <w:rPr>
          <w:color w:val="231F20"/>
          <w:spacing w:val="-13"/>
          <w:sz w:val="19"/>
        </w:rPr>
        <w:t> </w:t>
      </w:r>
      <w:r>
        <w:rPr>
          <w:color w:val="231F20"/>
          <w:sz w:val="19"/>
        </w:rPr>
        <w:t>связан?</w:t>
      </w:r>
      <w:r>
        <w:rPr>
          <w:color w:val="231F20"/>
          <w:spacing w:val="-13"/>
          <w:sz w:val="19"/>
        </w:rPr>
        <w:t> </w:t>
      </w:r>
      <w:r>
        <w:rPr>
          <w:color w:val="231F20"/>
          <w:sz w:val="19"/>
        </w:rPr>
        <w:t>Какие</w:t>
      </w:r>
      <w:r>
        <w:rPr>
          <w:color w:val="231F20"/>
          <w:spacing w:val="-13"/>
          <w:sz w:val="19"/>
        </w:rPr>
        <w:t> </w:t>
      </w:r>
      <w:r>
        <w:rPr>
          <w:color w:val="231F20"/>
          <w:sz w:val="19"/>
        </w:rPr>
        <w:t>попыт- ки</w:t>
      </w:r>
      <w:r>
        <w:rPr>
          <w:color w:val="231F20"/>
          <w:spacing w:val="-1"/>
          <w:sz w:val="19"/>
        </w:rPr>
        <w:t> </w:t>
      </w:r>
      <w:r>
        <w:rPr>
          <w:color w:val="231F20"/>
          <w:sz w:val="19"/>
        </w:rPr>
        <w:t>предпринимали</w:t>
      </w:r>
      <w:r>
        <w:rPr>
          <w:color w:val="231F20"/>
          <w:spacing w:val="-1"/>
          <w:sz w:val="19"/>
        </w:rPr>
        <w:t> </w:t>
      </w:r>
      <w:r>
        <w:rPr>
          <w:color w:val="231F20"/>
          <w:sz w:val="19"/>
        </w:rPr>
        <w:t>правители</w:t>
      </w:r>
      <w:r>
        <w:rPr>
          <w:color w:val="231F20"/>
          <w:spacing w:val="-1"/>
          <w:sz w:val="19"/>
        </w:rPr>
        <w:t> </w:t>
      </w:r>
      <w:r>
        <w:rPr>
          <w:color w:val="231F20"/>
          <w:sz w:val="19"/>
        </w:rPr>
        <w:t>империи</w:t>
      </w:r>
      <w:r>
        <w:rPr>
          <w:color w:val="231F20"/>
          <w:spacing w:val="-1"/>
          <w:sz w:val="19"/>
        </w:rPr>
        <w:t> </w:t>
      </w:r>
      <w:r>
        <w:rPr>
          <w:color w:val="231F20"/>
          <w:sz w:val="19"/>
        </w:rPr>
        <w:t>для</w:t>
      </w:r>
      <w:r>
        <w:rPr>
          <w:color w:val="231F20"/>
          <w:spacing w:val="-1"/>
          <w:sz w:val="19"/>
        </w:rPr>
        <w:t> </w:t>
      </w:r>
      <w:r>
        <w:rPr>
          <w:color w:val="231F20"/>
          <w:sz w:val="19"/>
        </w:rPr>
        <w:t>выхода</w:t>
      </w:r>
      <w:r>
        <w:rPr>
          <w:color w:val="231F20"/>
          <w:spacing w:val="-1"/>
          <w:sz w:val="19"/>
        </w:rPr>
        <w:t> </w:t>
      </w:r>
      <w:r>
        <w:rPr>
          <w:color w:val="231F20"/>
          <w:sz w:val="19"/>
        </w:rPr>
        <w:t>из</w:t>
      </w:r>
      <w:r>
        <w:rPr>
          <w:color w:val="231F20"/>
          <w:spacing w:val="-1"/>
          <w:sz w:val="19"/>
        </w:rPr>
        <w:t> </w:t>
      </w:r>
      <w:r>
        <w:rPr>
          <w:color w:val="231F20"/>
          <w:sz w:val="19"/>
        </w:rPr>
        <w:t>него?</w:t>
      </w:r>
    </w:p>
    <w:p>
      <w:pPr>
        <w:pStyle w:val="ListParagraph"/>
        <w:numPr>
          <w:ilvl w:val="0"/>
          <w:numId w:val="116"/>
        </w:numPr>
        <w:tabs>
          <w:tab w:pos="1234" w:val="left" w:leader="none"/>
        </w:tabs>
        <w:spacing w:line="240" w:lineRule="auto" w:before="46" w:after="0"/>
        <w:ind w:left="1233" w:right="0" w:hanging="341"/>
        <w:jc w:val="both"/>
        <w:rPr>
          <w:sz w:val="19"/>
        </w:rPr>
      </w:pPr>
      <w:r>
        <w:rPr>
          <w:color w:val="231F20"/>
          <w:sz w:val="19"/>
        </w:rPr>
        <w:t>Сравните</w:t>
      </w:r>
      <w:r>
        <w:rPr>
          <w:color w:val="231F20"/>
          <w:spacing w:val="-6"/>
          <w:sz w:val="19"/>
        </w:rPr>
        <w:t> </w:t>
      </w:r>
      <w:r>
        <w:rPr>
          <w:color w:val="231F20"/>
          <w:sz w:val="19"/>
        </w:rPr>
        <w:t>политическую</w:t>
      </w:r>
      <w:r>
        <w:rPr>
          <w:color w:val="231F20"/>
          <w:spacing w:val="-6"/>
          <w:sz w:val="19"/>
        </w:rPr>
        <w:t> </w:t>
      </w:r>
      <w:r>
        <w:rPr>
          <w:color w:val="231F20"/>
          <w:sz w:val="19"/>
        </w:rPr>
        <w:t>и</w:t>
      </w:r>
      <w:r>
        <w:rPr>
          <w:color w:val="231F20"/>
          <w:spacing w:val="-6"/>
          <w:sz w:val="19"/>
        </w:rPr>
        <w:t> </w:t>
      </w:r>
      <w:r>
        <w:rPr>
          <w:color w:val="231F20"/>
          <w:sz w:val="19"/>
        </w:rPr>
        <w:t>экономическую</w:t>
      </w:r>
      <w:r>
        <w:rPr>
          <w:color w:val="231F20"/>
          <w:spacing w:val="-6"/>
          <w:sz w:val="19"/>
        </w:rPr>
        <w:t> </w:t>
      </w:r>
      <w:r>
        <w:rPr>
          <w:color w:val="231F20"/>
          <w:sz w:val="19"/>
        </w:rPr>
        <w:t>роль</w:t>
      </w:r>
      <w:r>
        <w:rPr>
          <w:color w:val="231F20"/>
          <w:spacing w:val="-6"/>
          <w:sz w:val="19"/>
        </w:rPr>
        <w:t> </w:t>
      </w:r>
      <w:r>
        <w:rPr>
          <w:color w:val="231F20"/>
          <w:sz w:val="19"/>
        </w:rPr>
        <w:t>колоний</w:t>
      </w:r>
      <w:r>
        <w:rPr>
          <w:color w:val="231F20"/>
          <w:spacing w:val="-6"/>
          <w:sz w:val="19"/>
        </w:rPr>
        <w:t> </w:t>
      </w:r>
      <w:r>
        <w:rPr>
          <w:color w:val="231F20"/>
          <w:sz w:val="19"/>
        </w:rPr>
        <w:t>в</w:t>
      </w:r>
      <w:r>
        <w:rPr>
          <w:color w:val="231F20"/>
          <w:spacing w:val="-6"/>
          <w:sz w:val="19"/>
        </w:rPr>
        <w:t> </w:t>
      </w:r>
      <w:r>
        <w:rPr>
          <w:color w:val="231F20"/>
          <w:sz w:val="19"/>
        </w:rPr>
        <w:t>XVII—XVIII</w:t>
      </w:r>
      <w:r>
        <w:rPr>
          <w:color w:val="231F20"/>
          <w:spacing w:val="-6"/>
          <w:sz w:val="19"/>
        </w:rPr>
        <w:t> </w:t>
      </w:r>
      <w:r>
        <w:rPr>
          <w:color w:val="231F20"/>
          <w:sz w:val="19"/>
        </w:rPr>
        <w:t>вв.</w:t>
      </w:r>
      <w:r>
        <w:rPr>
          <w:color w:val="231F20"/>
          <w:spacing w:val="-6"/>
          <w:sz w:val="19"/>
        </w:rPr>
        <w:t> </w:t>
      </w:r>
      <w:r>
        <w:rPr>
          <w:color w:val="231F20"/>
          <w:sz w:val="19"/>
        </w:rPr>
        <w:t>и</w:t>
      </w:r>
      <w:r>
        <w:rPr>
          <w:color w:val="231F20"/>
          <w:spacing w:val="-6"/>
          <w:sz w:val="19"/>
        </w:rPr>
        <w:t> </w:t>
      </w:r>
      <w:r>
        <w:rPr>
          <w:color w:val="231F20"/>
          <w:sz w:val="19"/>
        </w:rPr>
        <w:t>в</w:t>
      </w:r>
      <w:r>
        <w:rPr>
          <w:color w:val="231F20"/>
          <w:spacing w:val="-6"/>
          <w:sz w:val="19"/>
        </w:rPr>
        <w:t> </w:t>
      </w:r>
      <w:r>
        <w:rPr>
          <w:color w:val="231F20"/>
          <w:sz w:val="19"/>
        </w:rPr>
        <w:t>XIX</w:t>
      </w:r>
      <w:r>
        <w:rPr>
          <w:color w:val="231F20"/>
          <w:spacing w:val="-6"/>
          <w:sz w:val="19"/>
        </w:rPr>
        <w:t> </w:t>
      </w:r>
      <w:r>
        <w:rPr>
          <w:color w:val="231F20"/>
          <w:spacing w:val="-5"/>
          <w:sz w:val="19"/>
        </w:rPr>
        <w:t>в.</w:t>
      </w:r>
    </w:p>
    <w:p>
      <w:pPr>
        <w:pStyle w:val="ListParagraph"/>
        <w:numPr>
          <w:ilvl w:val="0"/>
          <w:numId w:val="116"/>
        </w:numPr>
        <w:tabs>
          <w:tab w:pos="1234" w:val="left" w:leader="none"/>
        </w:tabs>
        <w:spacing w:line="220" w:lineRule="auto" w:before="49" w:after="0"/>
        <w:ind w:left="1233" w:right="1194" w:hanging="341"/>
        <w:jc w:val="both"/>
        <w:rPr>
          <w:sz w:val="19"/>
        </w:rPr>
      </w:pPr>
      <w:r>
        <w:rPr>
          <w:color w:val="231F20"/>
          <w:sz w:val="19"/>
        </w:rPr>
        <w:t>Сравните</w:t>
      </w:r>
      <w:r>
        <w:rPr>
          <w:color w:val="231F20"/>
          <w:spacing w:val="-14"/>
          <w:sz w:val="19"/>
        </w:rPr>
        <w:t> </w:t>
      </w:r>
      <w:r>
        <w:rPr>
          <w:color w:val="231F20"/>
          <w:sz w:val="19"/>
        </w:rPr>
        <w:t>причины</w:t>
      </w:r>
      <w:r>
        <w:rPr>
          <w:color w:val="231F20"/>
          <w:spacing w:val="-14"/>
          <w:sz w:val="19"/>
        </w:rPr>
        <w:t> </w:t>
      </w:r>
      <w:r>
        <w:rPr>
          <w:color w:val="231F20"/>
          <w:sz w:val="19"/>
        </w:rPr>
        <w:t>и</w:t>
      </w:r>
      <w:r>
        <w:rPr>
          <w:color w:val="231F20"/>
          <w:spacing w:val="-14"/>
          <w:sz w:val="19"/>
        </w:rPr>
        <w:t> </w:t>
      </w:r>
      <w:r>
        <w:rPr>
          <w:color w:val="231F20"/>
          <w:sz w:val="19"/>
        </w:rPr>
        <w:t>цели</w:t>
      </w:r>
      <w:r>
        <w:rPr>
          <w:color w:val="231F20"/>
          <w:spacing w:val="-14"/>
          <w:sz w:val="19"/>
        </w:rPr>
        <w:t> </w:t>
      </w:r>
      <w:r>
        <w:rPr>
          <w:color w:val="231F20"/>
          <w:sz w:val="19"/>
        </w:rPr>
        <w:t>народных</w:t>
      </w:r>
      <w:r>
        <w:rPr>
          <w:color w:val="231F20"/>
          <w:spacing w:val="-14"/>
          <w:sz w:val="19"/>
        </w:rPr>
        <w:t> </w:t>
      </w:r>
      <w:r>
        <w:rPr>
          <w:color w:val="231F20"/>
          <w:sz w:val="19"/>
        </w:rPr>
        <w:t>восстаний</w:t>
      </w:r>
      <w:r>
        <w:rPr>
          <w:color w:val="231F20"/>
          <w:spacing w:val="-14"/>
          <w:sz w:val="19"/>
        </w:rPr>
        <w:t> </w:t>
      </w:r>
      <w:r>
        <w:rPr>
          <w:color w:val="231F20"/>
          <w:sz w:val="19"/>
        </w:rPr>
        <w:t>и</w:t>
      </w:r>
      <w:r>
        <w:rPr>
          <w:color w:val="231F20"/>
          <w:spacing w:val="-14"/>
          <w:sz w:val="19"/>
        </w:rPr>
        <w:t> </w:t>
      </w:r>
      <w:r>
        <w:rPr>
          <w:color w:val="231F20"/>
          <w:sz w:val="19"/>
        </w:rPr>
        <w:t>революций</w:t>
      </w:r>
      <w:r>
        <w:rPr>
          <w:color w:val="231F20"/>
          <w:spacing w:val="-14"/>
          <w:sz w:val="19"/>
        </w:rPr>
        <w:t> </w:t>
      </w:r>
      <w:r>
        <w:rPr>
          <w:color w:val="231F20"/>
          <w:sz w:val="19"/>
        </w:rPr>
        <w:t>в</w:t>
      </w:r>
      <w:r>
        <w:rPr>
          <w:color w:val="231F20"/>
          <w:spacing w:val="-14"/>
          <w:sz w:val="19"/>
        </w:rPr>
        <w:t> </w:t>
      </w:r>
      <w:r>
        <w:rPr>
          <w:color w:val="231F20"/>
          <w:sz w:val="19"/>
        </w:rPr>
        <w:t>странах</w:t>
      </w:r>
      <w:r>
        <w:rPr>
          <w:color w:val="231F20"/>
          <w:spacing w:val="-14"/>
          <w:sz w:val="19"/>
        </w:rPr>
        <w:t> </w:t>
      </w:r>
      <w:r>
        <w:rPr>
          <w:color w:val="231F20"/>
          <w:sz w:val="19"/>
        </w:rPr>
        <w:t>Азии.</w:t>
      </w:r>
      <w:r>
        <w:rPr>
          <w:color w:val="231F20"/>
          <w:spacing w:val="-14"/>
          <w:sz w:val="19"/>
        </w:rPr>
        <w:t> </w:t>
      </w:r>
      <w:r>
        <w:rPr>
          <w:color w:val="231F20"/>
          <w:sz w:val="19"/>
        </w:rPr>
        <w:t>Какие общие черты и особенности можно выделить?</w:t>
      </w:r>
    </w:p>
    <w:p>
      <w:pPr>
        <w:pStyle w:val="ListParagraph"/>
        <w:numPr>
          <w:ilvl w:val="0"/>
          <w:numId w:val="116"/>
        </w:numPr>
        <w:tabs>
          <w:tab w:pos="1234" w:val="left" w:leader="none"/>
        </w:tabs>
        <w:spacing w:line="220" w:lineRule="auto" w:before="60" w:after="0"/>
        <w:ind w:left="1233" w:right="1194" w:hanging="341"/>
        <w:jc w:val="both"/>
        <w:rPr>
          <w:sz w:val="19"/>
        </w:rPr>
      </w:pPr>
      <w:r>
        <w:rPr>
          <w:color w:val="231F20"/>
          <w:w w:val="95"/>
          <w:sz w:val="19"/>
        </w:rPr>
        <w:t>Сравните формы и методы колониального владычества в азиатских странах и Афри- </w:t>
      </w:r>
      <w:r>
        <w:rPr>
          <w:color w:val="231F20"/>
          <w:sz w:val="19"/>
        </w:rPr>
        <w:t>ке.</w:t>
      </w:r>
      <w:r>
        <w:rPr>
          <w:color w:val="231F20"/>
          <w:spacing w:val="-1"/>
          <w:sz w:val="19"/>
        </w:rPr>
        <w:t> </w:t>
      </w:r>
      <w:r>
        <w:rPr>
          <w:color w:val="231F20"/>
          <w:sz w:val="19"/>
        </w:rPr>
        <w:t>Выделите</w:t>
      </w:r>
      <w:r>
        <w:rPr>
          <w:color w:val="231F20"/>
          <w:spacing w:val="-1"/>
          <w:sz w:val="19"/>
        </w:rPr>
        <w:t> </w:t>
      </w:r>
      <w:r>
        <w:rPr>
          <w:color w:val="231F20"/>
          <w:sz w:val="19"/>
        </w:rPr>
        <w:t>черты</w:t>
      </w:r>
      <w:r>
        <w:rPr>
          <w:color w:val="231F20"/>
          <w:spacing w:val="-1"/>
          <w:sz w:val="19"/>
        </w:rPr>
        <w:t> </w:t>
      </w:r>
      <w:r>
        <w:rPr>
          <w:color w:val="231F20"/>
          <w:sz w:val="19"/>
        </w:rPr>
        <w:t>сходства</w:t>
      </w:r>
      <w:r>
        <w:rPr>
          <w:color w:val="231F20"/>
          <w:spacing w:val="-1"/>
          <w:sz w:val="19"/>
        </w:rPr>
        <w:t> </w:t>
      </w:r>
      <w:r>
        <w:rPr>
          <w:color w:val="231F20"/>
          <w:sz w:val="19"/>
        </w:rPr>
        <w:t>и</w:t>
      </w:r>
      <w:r>
        <w:rPr>
          <w:color w:val="231F20"/>
          <w:spacing w:val="-1"/>
          <w:sz w:val="19"/>
        </w:rPr>
        <w:t> </w:t>
      </w:r>
      <w:r>
        <w:rPr>
          <w:color w:val="231F20"/>
          <w:sz w:val="19"/>
        </w:rPr>
        <w:t>различия.</w:t>
      </w:r>
    </w:p>
    <w:p>
      <w:pPr>
        <w:pStyle w:val="BodyText"/>
        <w:rPr>
          <w:rFonts w:ascii="Trebuchet MS"/>
        </w:rPr>
      </w:pPr>
    </w:p>
    <w:p>
      <w:pPr>
        <w:pStyle w:val="BodyText"/>
        <w:rPr>
          <w:rFonts w:ascii="Trebuchet MS"/>
        </w:rPr>
      </w:pPr>
    </w:p>
    <w:p>
      <w:pPr>
        <w:pStyle w:val="BodyText"/>
        <w:spacing w:before="7"/>
        <w:rPr>
          <w:rFonts w:ascii="Trebuchet MS"/>
          <w:sz w:val="22"/>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478" coordorigin="0,0" coordsize="300,5">
            <v:line style="position:absolute" from="300,3" to="0,3" stroked="true" strokeweight=".25pt" strokecolor="#000000">
              <v:stroke dashstyle="solid"/>
            </v:line>
          </v:group>
        </w:pict>
      </w:r>
      <w:r>
        <w:rPr>
          <w:rFonts w:ascii="Trebuchet MS"/>
          <w:sz w:val="2"/>
        </w:rPr>
      </w:r>
    </w:p>
    <w:p>
      <w:pPr>
        <w:pStyle w:val="BodyText"/>
        <w:spacing w:before="3"/>
        <w:rPr>
          <w:rFonts w:ascii="Trebuchet MS"/>
          <w:sz w:val="6"/>
        </w:rPr>
      </w:pPr>
    </w:p>
    <w:p>
      <w:pPr>
        <w:tabs>
          <w:tab w:pos="8024" w:val="left" w:leader="none"/>
        </w:tabs>
        <w:spacing w:before="95"/>
        <w:ind w:left="30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265</w:t>
      </w:r>
      <w:r>
        <w:rPr>
          <w:rFonts w:ascii="Times New Roman"/>
          <w:sz w:val="12"/>
        </w:rPr>
        <w:tab/>
        <w:t>15.08.2024</w:t>
      </w:r>
      <w:r>
        <w:rPr>
          <w:rFonts w:ascii="Times New Roman"/>
          <w:spacing w:val="58"/>
          <w:sz w:val="12"/>
        </w:rPr>
        <w:t> </w:t>
      </w:r>
      <w:r>
        <w:rPr>
          <w:rFonts w:ascii="Times New Roman"/>
          <w:spacing w:val="-2"/>
          <w:sz w:val="12"/>
        </w:rPr>
        <w:t>10:57:48</w:t>
      </w:r>
    </w:p>
    <w:p>
      <w:pPr>
        <w:spacing w:after="0"/>
        <w:jc w:val="left"/>
        <w:rPr>
          <w:rFonts w:ascii="Times New Roman"/>
          <w:sz w:val="12"/>
        </w:rPr>
        <w:sectPr>
          <w:type w:val="continuous"/>
          <w:pgSz w:w="10310" w:h="14850"/>
          <w:pgMar w:header="0" w:footer="968" w:top="0" w:bottom="1160" w:left="320" w:right="300"/>
        </w:sectPr>
      </w:pPr>
    </w:p>
    <w:p>
      <w:pPr>
        <w:pStyle w:val="BodyText"/>
        <w:spacing w:before="6"/>
        <w:rPr>
          <w:rFonts w:ascii="Times New Roman"/>
          <w:sz w:val="25"/>
        </w:rPr>
      </w:pPr>
      <w:r>
        <w:rPr/>
        <w:pict>
          <v:group style="position:absolute;margin-left:0pt;margin-top:-.000518pt;width:515.4pt;height:657.15pt;mso-position-horizontal-relative:page;mso-position-vertical-relative:page;z-index:-27636736" id="docshapegroup5480" coordorigin="0,0" coordsize="10308,13143">
            <v:shape style="position:absolute;left:420;top:419;width:9468;height:1021" type="#_x0000_t75" id="docshape5481" stroked="false">
              <v:imagedata r:id="rId8" o:title=""/>
            </v:shape>
            <v:shape style="position:absolute;left:420;top:1440;width:9457;height:11566" id="docshape5482" coordorigin="420,1440" coordsize="9457,11566" path="m1214,1440l420,1440,420,13006,1214,13006,1214,1440xm9876,1440l9377,1440,9377,13006,9876,13006,9876,1440xe" filled="true" fillcolor="#f7ded5" stroked="false">
              <v:path arrowok="t"/>
              <v:fill type="solid"/>
            </v:shape>
            <v:shape style="position:absolute;left:1434;top:2973;width:7719;height:706" type="#_x0000_t75" id="docshape5483" stroked="false">
              <v:imagedata r:id="rId93" o:title=""/>
            </v:shape>
            <v:rect style="position:absolute;left:1497;top:3035;width:7597;height:585" id="docshape5484" filled="true" fillcolor="#f7ded5" stroked="false">
              <v:fill type="solid"/>
            </v:rect>
            <v:shape style="position:absolute;left:1610;top:3144;width:397;height:397" type="#_x0000_t75" id="docshape5485" stroked="false">
              <v:imagedata r:id="rId1172" o:title=""/>
            </v:shape>
            <v:shape style="position:absolute;left:1213;top:3830;width:8164;height:397" id="docshape5486" coordorigin="1214,3831" coordsize="8164,397" path="m9377,3831l3595,3831,1214,3831,1214,3944,3660,3944,3824,4228,9377,4228,9377,3944,9377,3831xe" filled="true" fillcolor="#f7ded5" stroked="false">
              <v:path arrowok="t"/>
              <v:fill type="solid"/>
            </v:shape>
            <v:shape style="position:absolute;left:1133;top:4087;width:421;height:141" id="docshape5487" coordorigin="1133,4087" coordsize="421,141" path="m1433,4087l1133,4110,1245,4228,1554,4199,1433,4087xe" filled="true" fillcolor="#e16a5b" stroked="false">
              <v:path arrowok="t"/>
              <v:fill type="solid"/>
            </v:shape>
            <v:shape style="position:absolute;left:1100;top:3887;width:402;height:313" type="#_x0000_t75" id="docshape5488" stroked="false">
              <v:imagedata r:id="rId1173" o:title=""/>
            </v:shape>
            <v:shape style="position:absolute;left:1213;top:6104;width:8164;height:397" id="docshape5489" coordorigin="1214,6104" coordsize="8164,397" path="m9377,6104l5296,6104,1214,6104,1214,6217,5361,6217,5525,6501,9377,6501,9377,6217,9377,6104xe" filled="true" fillcolor="#f7ded5" stroked="false">
              <v:path arrowok="t"/>
              <v:fill type="solid"/>
            </v:shape>
            <v:shape style="position:absolute;left:1113;top:6293;width:441;height:207" type="#_x0000_t75" id="docshape5490" stroked="false">
              <v:imagedata r:id="rId678" o:title=""/>
            </v:shape>
            <v:shape style="position:absolute;left:1100;top:6226;width:425;height:119" id="docshape5491" coordorigin="1100,6226" coordsize="425,119" path="m1374,6226l1100,6276,1105,6275,1111,6278,1115,6283,1251,6344,1525,6294,1374,6226xe" filled="true" fillcolor="#dcddde" stroked="false">
              <v:path arrowok="t"/>
              <v:fill type="solid"/>
            </v:shape>
            <v:shape style="position:absolute;left:1115;top:6160;width:410;height:258" type="#_x0000_t75" id="docshape5492" stroked="false">
              <v:imagedata r:id="rId1174" o:title=""/>
            </v:shape>
            <v:shape style="position:absolute;left:283;top:283;width:9605;height:12859" id="docshape5493" coordorigin="283,283" coordsize="9605,12859" path="m583,703l283,703m583,12722l283,12722m703,583l703,283m703,12842l703,13142m9888,583l9888,283e" filled="false" stroked="true" strokeweight="1.25pt" strokecolor="#ffffff">
              <v:path arrowok="t"/>
              <v:stroke dashstyle="solid"/>
            </v:shape>
            <v:shape style="position:absolute;left:283;top:283;width:9605;height:12859" id="docshape5494" coordorigin="283,283" coordsize="9605,12859" path="m583,703l283,703m583,12722l283,12722m703,583l703,283m703,12842l703,13142m9888,583l9888,283m9888,12842l9888,13142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495" coordorigin="0,0" coordsize="10308,420" path="m360,420l0,420m9948,420l10308,420m420,360l420,0m9888,360l9888,0e" filled="false" stroked="true" strokeweight=".25pt" strokecolor="#000000">
              <v:path arrowok="t"/>
              <v:stroke dashstyle="solid"/>
            </v:shape>
            <v:shape style="position:absolute;left:917;top:12941;width:32;height:82" id="docshape5496" coordorigin="918,12941" coordsize="32,82" path="m918,12953l921,12951,923,12951,924,12951,927,12952,929,12954,929,12956,929,12960,929,12965,929,13008,929,13013,929,13016,919,13020,919,13022,949,13022,949,13020,945,13020,943,13020,942,13019,939,13017,939,13016,939,13013,939,13008,939,12941,937,12941,918,12951,918,12953xe" filled="false" stroked="true" strokeweight=".4pt" strokecolor="#ffffff">
              <v:path arrowok="t"/>
              <v:stroke dashstyle="solid"/>
            </v:shape>
            <v:shape style="position:absolute;left:969;top:12942;width:47;height:81" id="docshape5497" coordorigin="969,12943" coordsize="47,81" path="m987,12943l972,12974,979,12974,985,12975,989,12977,995,12979,999,12982,1002,12986,1005,12991,1007,12995,1007,13000,1007,13005,1005,13009,1001,13013,998,13016,994,13018,989,13018,986,13018,983,13017,981,13015,979,13013,977,13013,977,13012,974,13012,971,13013,969,13016,969,13018,970,13020,972,13021,975,13023,978,13024,983,13024,988,13024,1005,13014,1008,13012,1010,13009,1012,13005,1013,13002,1014,12998,1014,12994,1014,12987,982,12964,987,12953,1011,12953,1016,12943,987,12943xe" filled="false" stroked="true" strokeweight=".4pt" strokecolor="#ffffff">
              <v:path arrowok="t"/>
              <v:stroke dashstyle="solid"/>
            </v:shape>
            <v:rect style="position:absolute;left:1028;top:12991;width:31;height:9" id="docshape5498" filled="false" stroked="true" strokeweight=".4pt" strokecolor="#ffffff">
              <v:stroke dashstyle="solid"/>
            </v:rect>
            <v:shape style="position:absolute;left:1077;top:12941;width:32;height:82" id="docshape5499" coordorigin="1077,12941" coordsize="32,82" path="m1078,12953l1081,12951,1083,12951,1084,12951,1087,12952,1089,12954,1089,12956,1089,12960,1089,12965,1089,13008,1089,13013,1089,13016,1079,13020,1079,13022,1109,13022,1109,13020,1105,13020,1103,13020,1102,13019,1099,13017,1099,13016,1099,13013,1099,13008,1099,12941,1097,12941,1077,12951,1078,12953xe" filled="false" stroked="true" strokeweight=".4pt" strokecolor="#ffffff">
              <v:path arrowok="t"/>
              <v:stroke dashstyle="solid"/>
            </v:shape>
            <v:shape style="position:absolute;left:1130;top:12941;width:46;height:83" id="docshape5500" coordorigin="1131,12941" coordsize="46,83" path="m1134,12994l1132,12997,1131,13001,1131,13004,1131,13009,1132,13013,1136,13017,1140,13021,1146,13024,1153,13024,1160,13024,1166,13022,1170,13018,1174,13014,1177,13009,1177,13003,1177,12999,1175,12995,1172,12991,1170,12988,1165,12984,1158,12978,1165,12974,1169,12971,1172,12967,1174,12964,1175,12961,1175,12958,1175,12954,1173,12950,1169,12946,1165,12943,1160,12941,1153,12941,1147,12941,1142,12943,1138,12947,1134,12951,1132,12955,1132,12960,1132,12964,1132,12967,1134,12970,1136,12973,1140,12977,1146,12982,1141,12987,1137,12990,1134,12994xm1146,12968l1144,12966,1143,12964,1142,12962,1141,12960,1140,12958,1140,12956,1140,12953,1141,12950,1144,12948,1146,12946,1150,12945,1154,12945,1158,12945,1161,12946,1163,12948,1165,12950,1166,12954,1166,12958,1166,12961,1166,12964,1165,12966,1163,12969,1160,12972,1156,12976,1146,12968xm1166,13001l1168,13003,1168,13006,1168,13008,1168,13012,1167,13015,1164,13017,1162,13019,1159,13021,1154,13021,1150,13021,1147,13019,1144,13016,1141,13013,1140,13009,1140,13004,1140,13000,1140,12997,1142,12993,1144,12990,1146,12987,1149,12985,1158,12991,1163,12997,1166,13001xe" filled="false" stroked="true" strokeweight=".4pt" strokecolor="#ffffff">
              <v:path arrowok="t"/>
              <v:stroke dashstyle="solid"/>
            </v:shape>
            <v:shape style="position:absolute;left:1185;top:12941;width:54;height:82" id="docshape5501" coordorigin="1185,12941" coordsize="54,82" path="m1229,12993l1229,12941,1222,12941,1185,12994,1185,13001,1219,13001,1219,13022,1229,13022,1229,13001,1239,13001,1239,12993,1229,12993xm1191,12993l1219,12954,1219,12993,1191,12993xe" filled="false" stroked="true" strokeweight=".4pt" strokecolor="#ffffff">
              <v:path arrowok="t"/>
              <v:stroke dashstyle="solid"/>
            </v:shape>
            <v:shape style="position:absolute;left:9388;top:12967;width:13;height:13" id="docshape5502" coordorigin="9388,12967" coordsize="13,13" path="m9390,12969l9388,12974,9388,12975,9389,12977,9390,12978,9395,12980,9399,12978,9401,12977,9401,12975,9401,12974,9399,12969,9395,12967,9390,12969xe" filled="false" stroked="true" strokeweight=".4pt" strokecolor="#ffffff">
              <v:path arrowok="t"/>
              <v:stroke dashstyle="solid"/>
            </v:shape>
            <v:shape style="position:absolute;left:9416;top:12942;width:47;height:81" id="docshape5503" coordorigin="9417,12943" coordsize="47,81" path="m9435,12943l9419,12974,9427,12974,9433,12975,9437,12977,9442,12979,9447,12982,9450,12986,9453,12991,9454,12995,9454,13000,9454,13005,9453,13009,9449,13013,9446,13016,9442,13018,9437,13018,9434,13018,9431,13017,9428,13015,9426,13013,9425,13013,9424,13012,9422,13012,9418,13013,9417,13016,9417,13018,9418,13020,9420,13021,9422,13023,9426,13024,9430,13024,9435,13024,9453,13014,9455,13012,9458,13009,9459,13005,9461,13002,9462,12998,9462,12994,9462,12987,9429,12964,9435,12953,9459,12953,9463,12943,9435,12943xe" filled="false" stroked="true" strokeweight=".4pt" strokecolor="#ffffff">
              <v:path arrowok="t"/>
              <v:stroke dashstyle="solid"/>
            </v:shape>
            <v:shape style="position:absolute;left:9475;top:12942;width:51;height:82" id="docshape5504" coordorigin="9476,12943" coordsize="51,82" path="m9476,12962l9477,12962,9479,12959,9482,12956,9485,12954,9487,12953,9490,12952,9495,12952,9516,12952,9493,13024,9499,13024,9526,12945,9526,12943,9483,12943,9476,12962xe" filled="false" stroked="true" strokeweight=".4pt" strokecolor="#ffffff">
              <v:path arrowok="t"/>
              <v:stroke dashstyle="solid"/>
            </v:shape>
            <v:shape style="position:absolute;left:9541;top:12967;width:13;height:13" id="docshape5505" coordorigin="9541,12967" coordsize="13,13" path="m9543,12969l9541,12974,9541,12975,9542,12977,9543,12978,9548,12980,9553,12978,9554,12977,9554,12975,9554,12974,9553,12969,9548,12967,9543,12969xe" filled="false" stroked="true" strokeweight=".4pt" strokecolor="#ffffff">
              <v:path arrowok="t"/>
              <v:stroke dashstyle="solid"/>
            </v:shape>
            <v:shape style="position:absolute;left:9566;top:12941;width:54;height:82" id="docshape5506" coordorigin="9566,12941" coordsize="54,82" path="m9610,12993l9610,12941,9603,12941,9566,12994,9566,13001,9600,13001,9600,13022,9610,13022,9610,13001,9620,13001,9620,12993,9610,12993xm9572,12993l9600,12954,9600,12993,9572,12993xe" filled="false" stroked="true" strokeweight=".4pt" strokecolor="#ffffff">
              <v:path arrowok="t"/>
              <v:stroke dashstyle="solid"/>
            </v:shape>
            <v:shape style="position:absolute;left:9631;top:12941;width:46;height:83" id="docshape5507" coordorigin="9632,12941" coordsize="46,83" path="m9635,12994l9633,12997,9632,13001,9632,13004,9632,13009,9633,13013,9637,13017,9641,13021,9647,13024,9654,13024,9661,13024,9667,13022,9671,13018,9675,13014,9677,13009,9677,13003,9677,12999,9676,12995,9673,12991,9671,12988,9666,12984,9659,12978,9666,12974,9670,12971,9673,12967,9675,12964,9676,12961,9676,12958,9676,12954,9674,12950,9670,12946,9666,12943,9661,12941,9654,12941,9648,12941,9643,12943,9639,12947,9635,12951,9633,12955,9633,12960,9633,12964,9633,12967,9635,12970,9637,12973,9641,12977,9647,12982,9642,12987,9638,12990,9635,12994xm9647,12968l9645,12966,9644,12964,9643,12962,9642,12960,9641,12958,9641,12956,9641,12953,9642,12950,9645,12948,9647,12946,9651,12945,9655,12945,9659,12945,9662,12946,9664,12948,9666,12950,9667,12954,9667,12958,9667,12961,9667,12964,9666,12966,9664,12969,9661,12972,9657,12976,9647,12968xm9667,13001l9668,13003,9669,13006,9669,13008,9669,13012,9668,13015,9665,13017,9663,13019,9659,13021,9655,13021,9651,13021,9648,13019,9645,13016,9642,13013,9641,13009,9641,13004,9641,13000,9641,12997,9643,12993,9645,12990,9647,12987,9650,12985,9659,12991,9664,12997,9667,13001xe" filled="false" stroked="true" strokeweight=".4pt" strokecolor="#ffffff">
              <v:path arrowok="t"/>
              <v:stroke dashstyle="solid"/>
            </v:shape>
            <v:shape style="position:absolute;left:1719;top:3168;width:191;height:371" type="#_x0000_t202" id="docshape5508" filled="false" stroked="false">
              <v:textbox inset="0,0,0,0">
                <w:txbxContent>
                  <w:p>
                    <w:pPr>
                      <w:spacing w:line="366" w:lineRule="exact" w:before="4"/>
                      <w:ind w:left="0" w:right="0" w:firstLine="0"/>
                      <w:jc w:val="left"/>
                      <w:rPr>
                        <w:rFonts w:ascii="Calibri"/>
                        <w:b/>
                        <w:sz w:val="30"/>
                      </w:rPr>
                    </w:pPr>
                    <w:r>
                      <w:rPr>
                        <w:rFonts w:ascii="Calibri"/>
                        <w:b/>
                        <w:color w:val="DB413F"/>
                        <w:w w:val="123"/>
                        <w:sz w:val="30"/>
                      </w:rPr>
                      <w:t>?</w:t>
                    </w:r>
                  </w:p>
                </w:txbxContent>
              </v:textbox>
              <w10:wrap type="none"/>
            </v:shape>
            <v:shape style="position:absolute;left:2120;top:3112;width:6163;height:445" type="#_x0000_t202" id="docshape5509" filled="false" stroked="false">
              <v:textbox inset="0,0,0,0">
                <w:txbxContent>
                  <w:p>
                    <w:pPr>
                      <w:spacing w:line="218" w:lineRule="auto" w:before="19"/>
                      <w:ind w:left="0" w:right="18" w:firstLine="0"/>
                      <w:jc w:val="left"/>
                      <w:rPr>
                        <w:rFonts w:ascii="Calibri" w:hAnsi="Calibri"/>
                        <w:b/>
                        <w:sz w:val="19"/>
                      </w:rPr>
                    </w:pPr>
                    <w:r>
                      <w:rPr>
                        <w:rFonts w:ascii="Calibri" w:hAnsi="Calibri"/>
                        <w:b/>
                        <w:color w:val="231F20"/>
                        <w:w w:val="115"/>
                        <w:sz w:val="19"/>
                      </w:rPr>
                      <w:t>Сформулируйте ответ</w:t>
                    </w:r>
                    <w:r>
                      <w:rPr>
                        <w:rFonts w:ascii="Calibri" w:hAnsi="Calibri"/>
                        <w:b/>
                        <w:color w:val="231F20"/>
                        <w:spacing w:val="-1"/>
                        <w:w w:val="115"/>
                        <w:sz w:val="19"/>
                      </w:rPr>
                      <w:t> </w:t>
                    </w:r>
                    <w:r>
                      <w:rPr>
                        <w:rFonts w:ascii="Calibri" w:hAnsi="Calibri"/>
                        <w:b/>
                        <w:color w:val="231F20"/>
                        <w:w w:val="115"/>
                        <w:sz w:val="19"/>
                      </w:rPr>
                      <w:t>на главный</w:t>
                    </w:r>
                    <w:r>
                      <w:rPr>
                        <w:rFonts w:ascii="Calibri" w:hAnsi="Calibri"/>
                        <w:b/>
                        <w:color w:val="231F20"/>
                        <w:spacing w:val="-1"/>
                        <w:w w:val="115"/>
                        <w:sz w:val="19"/>
                      </w:rPr>
                      <w:t> </w:t>
                    </w:r>
                    <w:r>
                      <w:rPr>
                        <w:rFonts w:ascii="Calibri" w:hAnsi="Calibri"/>
                        <w:b/>
                        <w:color w:val="231F20"/>
                        <w:w w:val="115"/>
                        <w:sz w:val="19"/>
                      </w:rPr>
                      <w:t>вопрос главы</w:t>
                    </w:r>
                    <w:r>
                      <w:rPr>
                        <w:rFonts w:ascii="Calibri" w:hAnsi="Calibri"/>
                        <w:b/>
                        <w:color w:val="231F20"/>
                        <w:spacing w:val="-1"/>
                        <w:w w:val="115"/>
                        <w:sz w:val="19"/>
                      </w:rPr>
                      <w:t> </w:t>
                    </w:r>
                    <w:r>
                      <w:rPr>
                        <w:rFonts w:ascii="Calibri" w:hAnsi="Calibri"/>
                        <w:b/>
                        <w:color w:val="231F20"/>
                        <w:w w:val="115"/>
                        <w:sz w:val="19"/>
                      </w:rPr>
                      <w:t>и обоснуйте</w:t>
                    </w:r>
                    <w:r>
                      <w:rPr>
                        <w:rFonts w:ascii="Calibri" w:hAnsi="Calibri"/>
                        <w:b/>
                        <w:color w:val="231F20"/>
                        <w:spacing w:val="-1"/>
                        <w:w w:val="115"/>
                        <w:sz w:val="19"/>
                      </w:rPr>
                      <w:t> </w:t>
                    </w:r>
                    <w:r>
                      <w:rPr>
                        <w:rFonts w:ascii="Calibri" w:hAnsi="Calibri"/>
                        <w:b/>
                        <w:color w:val="231F20"/>
                        <w:w w:val="115"/>
                        <w:sz w:val="19"/>
                      </w:rPr>
                      <w:t>его двумя-тремя аргументами.</w:t>
                    </w:r>
                  </w:p>
                </w:txbxContent>
              </v:textbox>
              <w10:wrap type="none"/>
            </v:shape>
            <w10:wrap type="none"/>
          </v:group>
        </w:pict>
      </w:r>
      <w:r>
        <w:rPr/>
        <w:pict>
          <v:line style="position:absolute;mso-position-horizontal-relative:page;mso-position-vertical-relative:page;z-index:16256512" from="500.3862pt,35.172684pt" to="515.3862pt,35.172684pt" stroked="true" strokeweight=".25pt" strokecolor="#000000">
            <v:stroke dashstyle="solid"/>
            <w10:wrap type="none"/>
          </v:line>
        </w:pict>
      </w:r>
      <w:r>
        <w:rPr/>
        <w:pict>
          <v:line style="position:absolute;mso-position-horizontal-relative:page;mso-position-vertical-relative:page;z-index:16257024" from="500.3862pt,636.117676pt" to="515.3862pt,636.117676pt" stroked="true" strokeweight=".25pt" strokecolor="#000000">
            <v:stroke dashstyle="solid"/>
            <w10:wrap type="none"/>
          </v:line>
        </w:pict>
      </w:r>
    </w:p>
    <w:p>
      <w:pPr>
        <w:tabs>
          <w:tab w:pos="7663" w:val="left" w:leader="none"/>
        </w:tabs>
        <w:spacing w:before="90"/>
        <w:ind w:left="893" w:right="0" w:firstLine="0"/>
        <w:jc w:val="left"/>
        <w:rPr>
          <w:rFonts w:ascii="Tahoma" w:hAnsi="Tahoma"/>
          <w:sz w:val="24"/>
        </w:rPr>
      </w:pPr>
      <w:r>
        <w:rPr>
          <w:rFonts w:ascii="Calibri" w:hAnsi="Calibri"/>
          <w:b/>
          <w:color w:val="FFFFFF"/>
          <w:spacing w:val="-5"/>
          <w:sz w:val="22"/>
        </w:rPr>
        <w:t>266</w:t>
      </w:r>
      <w:r>
        <w:rPr>
          <w:rFonts w:ascii="Calibri" w:hAnsi="Calibri"/>
          <w:b/>
          <w:color w:val="FFFFFF"/>
          <w:sz w:val="22"/>
        </w:rPr>
        <w:tab/>
      </w:r>
      <w:r>
        <w:rPr>
          <w:rFonts w:ascii="Tahoma" w:hAnsi="Tahoma"/>
          <w:color w:val="FFFFFF"/>
          <w:w w:val="80"/>
          <w:sz w:val="24"/>
        </w:rPr>
        <w:t>Итоги</w:t>
      </w:r>
      <w:r>
        <w:rPr>
          <w:rFonts w:ascii="Tahoma" w:hAnsi="Tahoma"/>
          <w:color w:val="FFFFFF"/>
          <w:spacing w:val="16"/>
          <w:sz w:val="24"/>
        </w:rPr>
        <w:t> </w:t>
      </w:r>
      <w:r>
        <w:rPr>
          <w:rFonts w:ascii="Tahoma" w:hAnsi="Tahoma"/>
          <w:color w:val="FFFFFF"/>
          <w:spacing w:val="-2"/>
          <w:sz w:val="24"/>
        </w:rPr>
        <w:t>главы</w:t>
      </w:r>
    </w:p>
    <w:p>
      <w:pPr>
        <w:pStyle w:val="BodyText"/>
        <w:spacing w:before="5"/>
        <w:rPr>
          <w:rFonts w:ascii="Tahoma"/>
          <w:sz w:val="26"/>
        </w:rPr>
      </w:pPr>
    </w:p>
    <w:p>
      <w:pPr>
        <w:pStyle w:val="ListParagraph"/>
        <w:numPr>
          <w:ilvl w:val="0"/>
          <w:numId w:val="116"/>
        </w:numPr>
        <w:tabs>
          <w:tab w:pos="1518" w:val="left" w:leader="none"/>
        </w:tabs>
        <w:spacing w:line="220" w:lineRule="auto" w:before="0" w:after="0"/>
        <w:ind w:left="1517" w:right="911" w:hanging="341"/>
        <w:jc w:val="left"/>
        <w:rPr>
          <w:sz w:val="19"/>
        </w:rPr>
      </w:pPr>
      <w:r>
        <w:rPr>
          <w:color w:val="231F20"/>
          <w:w w:val="95"/>
          <w:sz w:val="19"/>
        </w:rPr>
        <w:t>Используя</w:t>
      </w:r>
      <w:r>
        <w:rPr>
          <w:color w:val="231F20"/>
          <w:spacing w:val="-3"/>
          <w:w w:val="95"/>
          <w:sz w:val="19"/>
        </w:rPr>
        <w:t> </w:t>
      </w:r>
      <w:r>
        <w:rPr>
          <w:color w:val="231F20"/>
          <w:w w:val="95"/>
          <w:sz w:val="19"/>
        </w:rPr>
        <w:t>текст</w:t>
      </w:r>
      <w:r>
        <w:rPr>
          <w:color w:val="231F20"/>
          <w:spacing w:val="-3"/>
          <w:w w:val="95"/>
          <w:sz w:val="19"/>
        </w:rPr>
        <w:t> </w:t>
      </w:r>
      <w:r>
        <w:rPr>
          <w:color w:val="231F20"/>
          <w:w w:val="95"/>
          <w:sz w:val="19"/>
        </w:rPr>
        <w:t>главы</w:t>
      </w:r>
      <w:r>
        <w:rPr>
          <w:color w:val="231F20"/>
          <w:spacing w:val="-3"/>
          <w:w w:val="95"/>
          <w:sz w:val="19"/>
        </w:rPr>
        <w:t> </w:t>
      </w:r>
      <w:r>
        <w:rPr>
          <w:color w:val="231F20"/>
          <w:w w:val="95"/>
          <w:sz w:val="19"/>
        </w:rPr>
        <w:t>и</w:t>
      </w:r>
      <w:r>
        <w:rPr>
          <w:color w:val="231F20"/>
          <w:spacing w:val="-3"/>
          <w:w w:val="95"/>
          <w:sz w:val="19"/>
        </w:rPr>
        <w:t> </w:t>
      </w:r>
      <w:r>
        <w:rPr>
          <w:color w:val="231F20"/>
          <w:w w:val="95"/>
          <w:sz w:val="19"/>
        </w:rPr>
        <w:t>учебник</w:t>
      </w:r>
      <w:r>
        <w:rPr>
          <w:color w:val="231F20"/>
          <w:spacing w:val="-3"/>
          <w:w w:val="95"/>
          <w:sz w:val="19"/>
        </w:rPr>
        <w:t> </w:t>
      </w:r>
      <w:r>
        <w:rPr>
          <w:color w:val="231F20"/>
          <w:w w:val="95"/>
          <w:sz w:val="19"/>
        </w:rPr>
        <w:t>по</w:t>
      </w:r>
      <w:r>
        <w:rPr>
          <w:color w:val="231F20"/>
          <w:spacing w:val="-3"/>
          <w:w w:val="95"/>
          <w:sz w:val="19"/>
        </w:rPr>
        <w:t> </w:t>
      </w:r>
      <w:r>
        <w:rPr>
          <w:color w:val="231F20"/>
          <w:w w:val="95"/>
          <w:sz w:val="19"/>
        </w:rPr>
        <w:t>отечественной</w:t>
      </w:r>
      <w:r>
        <w:rPr>
          <w:color w:val="231F20"/>
          <w:spacing w:val="-3"/>
          <w:w w:val="95"/>
          <w:sz w:val="19"/>
        </w:rPr>
        <w:t> </w:t>
      </w:r>
      <w:r>
        <w:rPr>
          <w:color w:val="231F20"/>
          <w:w w:val="95"/>
          <w:sz w:val="19"/>
        </w:rPr>
        <w:t>истории,</w:t>
      </w:r>
      <w:r>
        <w:rPr>
          <w:color w:val="231F20"/>
          <w:spacing w:val="-3"/>
          <w:w w:val="95"/>
          <w:sz w:val="19"/>
        </w:rPr>
        <w:t> </w:t>
      </w:r>
      <w:r>
        <w:rPr>
          <w:color w:val="231F20"/>
          <w:w w:val="95"/>
          <w:sz w:val="19"/>
        </w:rPr>
        <w:t>сравните</w:t>
      </w:r>
      <w:r>
        <w:rPr>
          <w:color w:val="231F20"/>
          <w:spacing w:val="-3"/>
          <w:w w:val="95"/>
          <w:sz w:val="19"/>
        </w:rPr>
        <w:t> </w:t>
      </w:r>
      <w:r>
        <w:rPr>
          <w:color w:val="231F20"/>
          <w:w w:val="95"/>
          <w:sz w:val="19"/>
        </w:rPr>
        <w:t>мотивы</w:t>
      </w:r>
      <w:r>
        <w:rPr>
          <w:color w:val="231F20"/>
          <w:spacing w:val="-3"/>
          <w:w w:val="95"/>
          <w:sz w:val="19"/>
        </w:rPr>
        <w:t> </w:t>
      </w:r>
      <w:r>
        <w:rPr>
          <w:color w:val="231F20"/>
          <w:w w:val="95"/>
          <w:sz w:val="19"/>
        </w:rPr>
        <w:t>и</w:t>
      </w:r>
      <w:r>
        <w:rPr>
          <w:color w:val="231F20"/>
          <w:spacing w:val="-3"/>
          <w:w w:val="95"/>
          <w:sz w:val="19"/>
        </w:rPr>
        <w:t> </w:t>
      </w:r>
      <w:r>
        <w:rPr>
          <w:color w:val="231F20"/>
          <w:w w:val="95"/>
          <w:sz w:val="19"/>
        </w:rPr>
        <w:t>цели </w:t>
      </w:r>
      <w:r>
        <w:rPr>
          <w:color w:val="231F20"/>
          <w:sz w:val="19"/>
        </w:rPr>
        <w:t>азиатской политики России и Великобритании.</w:t>
      </w:r>
    </w:p>
    <w:p>
      <w:pPr>
        <w:pStyle w:val="ListParagraph"/>
        <w:numPr>
          <w:ilvl w:val="0"/>
          <w:numId w:val="116"/>
        </w:numPr>
        <w:tabs>
          <w:tab w:pos="1518" w:val="left" w:leader="none"/>
        </w:tabs>
        <w:spacing w:line="240" w:lineRule="auto" w:before="46" w:after="0"/>
        <w:ind w:left="1517" w:right="0" w:hanging="341"/>
        <w:jc w:val="left"/>
        <w:rPr>
          <w:sz w:val="19"/>
        </w:rPr>
      </w:pPr>
      <w:r>
        <w:rPr>
          <w:color w:val="231F20"/>
          <w:w w:val="95"/>
          <w:sz w:val="19"/>
        </w:rPr>
        <w:t>Как</w:t>
      </w:r>
      <w:r>
        <w:rPr>
          <w:color w:val="231F20"/>
          <w:spacing w:val="-3"/>
          <w:w w:val="95"/>
          <w:sz w:val="19"/>
        </w:rPr>
        <w:t> </w:t>
      </w:r>
      <w:r>
        <w:rPr>
          <w:color w:val="231F20"/>
          <w:w w:val="95"/>
          <w:sz w:val="19"/>
        </w:rPr>
        <w:t>вы</w:t>
      </w:r>
      <w:r>
        <w:rPr>
          <w:color w:val="231F20"/>
          <w:spacing w:val="-3"/>
          <w:w w:val="95"/>
          <w:sz w:val="19"/>
        </w:rPr>
        <w:t> </w:t>
      </w:r>
      <w:r>
        <w:rPr>
          <w:color w:val="231F20"/>
          <w:w w:val="95"/>
          <w:sz w:val="19"/>
        </w:rPr>
        <w:t>думаете,</w:t>
      </w:r>
      <w:r>
        <w:rPr>
          <w:color w:val="231F20"/>
          <w:spacing w:val="-3"/>
          <w:w w:val="95"/>
          <w:sz w:val="19"/>
        </w:rPr>
        <w:t> </w:t>
      </w:r>
      <w:r>
        <w:rPr>
          <w:color w:val="231F20"/>
          <w:w w:val="95"/>
          <w:sz w:val="19"/>
        </w:rPr>
        <w:t>почему</w:t>
      </w:r>
      <w:r>
        <w:rPr>
          <w:color w:val="231F20"/>
          <w:spacing w:val="-3"/>
          <w:w w:val="95"/>
          <w:sz w:val="19"/>
        </w:rPr>
        <w:t> </w:t>
      </w:r>
      <w:r>
        <w:rPr>
          <w:color w:val="231F20"/>
          <w:w w:val="95"/>
          <w:sz w:val="19"/>
        </w:rPr>
        <w:t>Россия</w:t>
      </w:r>
      <w:r>
        <w:rPr>
          <w:color w:val="231F20"/>
          <w:spacing w:val="-3"/>
          <w:w w:val="95"/>
          <w:sz w:val="19"/>
        </w:rPr>
        <w:t> </w:t>
      </w:r>
      <w:r>
        <w:rPr>
          <w:color w:val="231F20"/>
          <w:w w:val="95"/>
          <w:sz w:val="19"/>
        </w:rPr>
        <w:t>не</w:t>
      </w:r>
      <w:r>
        <w:rPr>
          <w:color w:val="231F20"/>
          <w:spacing w:val="-3"/>
          <w:w w:val="95"/>
          <w:sz w:val="19"/>
        </w:rPr>
        <w:t> </w:t>
      </w:r>
      <w:r>
        <w:rPr>
          <w:color w:val="231F20"/>
          <w:w w:val="95"/>
          <w:sz w:val="19"/>
        </w:rPr>
        <w:t>участвовала</w:t>
      </w:r>
      <w:r>
        <w:rPr>
          <w:color w:val="231F20"/>
          <w:spacing w:val="-3"/>
          <w:w w:val="95"/>
          <w:sz w:val="19"/>
        </w:rPr>
        <w:t> </w:t>
      </w:r>
      <w:r>
        <w:rPr>
          <w:color w:val="231F20"/>
          <w:w w:val="95"/>
          <w:sz w:val="19"/>
        </w:rPr>
        <w:t>в</w:t>
      </w:r>
      <w:r>
        <w:rPr>
          <w:color w:val="231F20"/>
          <w:spacing w:val="-3"/>
          <w:w w:val="95"/>
          <w:sz w:val="19"/>
        </w:rPr>
        <w:t> </w:t>
      </w:r>
      <w:r>
        <w:rPr>
          <w:color w:val="231F20"/>
          <w:w w:val="95"/>
          <w:sz w:val="19"/>
        </w:rPr>
        <w:t>колониальной</w:t>
      </w:r>
      <w:r>
        <w:rPr>
          <w:color w:val="231F20"/>
          <w:spacing w:val="-3"/>
          <w:w w:val="95"/>
          <w:sz w:val="19"/>
        </w:rPr>
        <w:t> </w:t>
      </w:r>
      <w:r>
        <w:rPr>
          <w:color w:val="231F20"/>
          <w:w w:val="95"/>
          <w:sz w:val="19"/>
        </w:rPr>
        <w:t>экспансии</w:t>
      </w:r>
      <w:r>
        <w:rPr>
          <w:color w:val="231F20"/>
          <w:spacing w:val="-3"/>
          <w:w w:val="95"/>
          <w:sz w:val="19"/>
        </w:rPr>
        <w:t> </w:t>
      </w:r>
      <w:r>
        <w:rPr>
          <w:color w:val="231F20"/>
          <w:w w:val="95"/>
          <w:sz w:val="19"/>
        </w:rPr>
        <w:t>в</w:t>
      </w:r>
      <w:r>
        <w:rPr>
          <w:color w:val="231F20"/>
          <w:spacing w:val="-2"/>
          <w:w w:val="95"/>
          <w:sz w:val="19"/>
        </w:rPr>
        <w:t> Африке?</w:t>
      </w:r>
    </w:p>
    <w:p>
      <w:pPr>
        <w:pStyle w:val="ListParagraph"/>
        <w:numPr>
          <w:ilvl w:val="0"/>
          <w:numId w:val="116"/>
        </w:numPr>
        <w:tabs>
          <w:tab w:pos="1518" w:val="left" w:leader="none"/>
        </w:tabs>
        <w:spacing w:line="220" w:lineRule="auto" w:before="49" w:after="0"/>
        <w:ind w:left="1517" w:right="911" w:hanging="341"/>
        <w:jc w:val="left"/>
        <w:rPr>
          <w:sz w:val="19"/>
        </w:rPr>
      </w:pPr>
      <w:r>
        <w:rPr>
          <w:color w:val="231F20"/>
          <w:w w:val="95"/>
          <w:sz w:val="19"/>
        </w:rPr>
        <w:t>Порассуждайте об отрицательных и возможных положительных сторонах европей-</w:t>
      </w:r>
      <w:r>
        <w:rPr>
          <w:color w:val="231F20"/>
          <w:spacing w:val="40"/>
          <w:sz w:val="19"/>
        </w:rPr>
        <w:t> </w:t>
      </w:r>
      <w:r>
        <w:rPr>
          <w:color w:val="231F20"/>
          <w:sz w:val="19"/>
        </w:rPr>
        <w:t>ского преобладания в Азии. Какой общий вывод можно сделать?</w:t>
      </w:r>
    </w:p>
    <w:p>
      <w:pPr>
        <w:pStyle w:val="BodyText"/>
        <w:rPr>
          <w:rFonts w:ascii="Trebuchet MS"/>
        </w:rPr>
      </w:pPr>
    </w:p>
    <w:p>
      <w:pPr>
        <w:pStyle w:val="BodyText"/>
        <w:rPr>
          <w:rFonts w:ascii="Trebuchet MS"/>
        </w:rPr>
      </w:pPr>
    </w:p>
    <w:p>
      <w:pPr>
        <w:pStyle w:val="BodyText"/>
        <w:rPr>
          <w:rFonts w:ascii="Trebuchet MS"/>
        </w:rPr>
      </w:pPr>
    </w:p>
    <w:p>
      <w:pPr>
        <w:pStyle w:val="BodyText"/>
        <w:spacing w:before="11"/>
        <w:rPr>
          <w:rFonts w:ascii="Trebuchet MS"/>
          <w:sz w:val="28"/>
        </w:rPr>
      </w:pPr>
    </w:p>
    <w:p>
      <w:pPr>
        <w:pStyle w:val="Heading6"/>
        <w:spacing w:before="90"/>
        <w:ind w:left="1516"/>
      </w:pPr>
      <w:r>
        <w:rPr>
          <w:color w:val="4495D1"/>
          <w:w w:val="75"/>
        </w:rPr>
        <w:t>ТЕМЫ</w:t>
      </w:r>
      <w:r>
        <w:rPr>
          <w:color w:val="4495D1"/>
          <w:spacing w:val="17"/>
        </w:rPr>
        <w:t> </w:t>
      </w:r>
      <w:r>
        <w:rPr>
          <w:color w:val="4495D1"/>
          <w:spacing w:val="-2"/>
          <w:w w:val="75"/>
        </w:rPr>
        <w:t>ПРОЕКТОВ</w:t>
      </w:r>
    </w:p>
    <w:p>
      <w:pPr>
        <w:spacing w:line="220" w:lineRule="auto" w:before="134"/>
        <w:ind w:left="1517" w:right="911" w:hanging="341"/>
        <w:jc w:val="both"/>
        <w:rPr>
          <w:rFonts w:ascii="Trebuchet MS" w:hAnsi="Trebuchet MS"/>
          <w:sz w:val="19"/>
        </w:rPr>
      </w:pPr>
      <w:r>
        <w:rPr>
          <w:rFonts w:ascii="Calibri" w:hAnsi="Calibri"/>
          <w:b/>
          <w:color w:val="FFFFFF"/>
          <w:spacing w:val="-9"/>
          <w:sz w:val="20"/>
          <w:shd w:fill="4495D1" w:color="auto" w:val="clear"/>
        </w:rPr>
        <w:t> </w:t>
      </w:r>
      <w:r>
        <w:rPr>
          <w:rFonts w:ascii="Calibri" w:hAnsi="Calibri"/>
          <w:b/>
          <w:color w:val="FFFFFF"/>
          <w:spacing w:val="-2"/>
          <w:sz w:val="20"/>
          <w:shd w:fill="4495D1" w:color="auto" w:val="clear"/>
        </w:rPr>
        <w:t>1</w:t>
      </w:r>
      <w:r>
        <w:rPr>
          <w:rFonts w:ascii="Calibri" w:hAnsi="Calibri"/>
          <w:b/>
          <w:color w:val="FFFFFF"/>
          <w:spacing w:val="-9"/>
          <w:sz w:val="20"/>
          <w:shd w:fill="4495D1" w:color="auto" w:val="clear"/>
        </w:rPr>
        <w:t> </w:t>
      </w:r>
      <w:r>
        <w:rPr>
          <w:rFonts w:ascii="Calibri" w:hAnsi="Calibri"/>
          <w:b/>
          <w:color w:val="FFFFFF"/>
          <w:spacing w:val="35"/>
          <w:sz w:val="20"/>
        </w:rPr>
        <w:t> </w:t>
      </w:r>
      <w:r>
        <w:rPr>
          <w:rFonts w:ascii="Trebuchet MS" w:hAnsi="Trebuchet MS"/>
          <w:color w:val="231F20"/>
          <w:spacing w:val="-2"/>
          <w:position w:val="2"/>
          <w:sz w:val="19"/>
        </w:rPr>
        <w:t>Используя</w:t>
      </w:r>
      <w:r>
        <w:rPr>
          <w:rFonts w:ascii="Trebuchet MS" w:hAnsi="Trebuchet MS"/>
          <w:color w:val="231F20"/>
          <w:spacing w:val="-12"/>
          <w:position w:val="2"/>
          <w:sz w:val="19"/>
        </w:rPr>
        <w:t> </w:t>
      </w:r>
      <w:r>
        <w:rPr>
          <w:rFonts w:ascii="Trebuchet MS" w:hAnsi="Trebuchet MS"/>
          <w:color w:val="231F20"/>
          <w:spacing w:val="-2"/>
          <w:position w:val="2"/>
          <w:sz w:val="19"/>
        </w:rPr>
        <w:t>атласы</w:t>
      </w:r>
      <w:r>
        <w:rPr>
          <w:rFonts w:ascii="Trebuchet MS" w:hAnsi="Trebuchet MS"/>
          <w:color w:val="231F20"/>
          <w:spacing w:val="-12"/>
          <w:position w:val="2"/>
          <w:sz w:val="19"/>
        </w:rPr>
        <w:t> </w:t>
      </w:r>
      <w:r>
        <w:rPr>
          <w:rFonts w:ascii="Trebuchet MS" w:hAnsi="Trebuchet MS"/>
          <w:color w:val="231F20"/>
          <w:spacing w:val="-2"/>
          <w:position w:val="2"/>
          <w:sz w:val="19"/>
        </w:rPr>
        <w:t>и</w:t>
      </w:r>
      <w:r>
        <w:rPr>
          <w:rFonts w:ascii="Trebuchet MS" w:hAnsi="Trebuchet MS"/>
          <w:color w:val="231F20"/>
          <w:spacing w:val="-12"/>
          <w:position w:val="2"/>
          <w:sz w:val="19"/>
        </w:rPr>
        <w:t> </w:t>
      </w:r>
      <w:r>
        <w:rPr>
          <w:rFonts w:ascii="Trebuchet MS" w:hAnsi="Trebuchet MS"/>
          <w:color w:val="231F20"/>
          <w:spacing w:val="-2"/>
          <w:position w:val="2"/>
          <w:sz w:val="19"/>
        </w:rPr>
        <w:t>дополнительные</w:t>
      </w:r>
      <w:r>
        <w:rPr>
          <w:rFonts w:ascii="Trebuchet MS" w:hAnsi="Trebuchet MS"/>
          <w:color w:val="231F20"/>
          <w:spacing w:val="-12"/>
          <w:position w:val="2"/>
          <w:sz w:val="19"/>
        </w:rPr>
        <w:t> </w:t>
      </w:r>
      <w:r>
        <w:rPr>
          <w:rFonts w:ascii="Trebuchet MS" w:hAnsi="Trebuchet MS"/>
          <w:color w:val="231F20"/>
          <w:spacing w:val="-2"/>
          <w:position w:val="2"/>
          <w:sz w:val="19"/>
        </w:rPr>
        <w:t>источники</w:t>
      </w:r>
      <w:r>
        <w:rPr>
          <w:rFonts w:ascii="Trebuchet MS" w:hAnsi="Trebuchet MS"/>
          <w:color w:val="231F20"/>
          <w:spacing w:val="-12"/>
          <w:position w:val="2"/>
          <w:sz w:val="19"/>
        </w:rPr>
        <w:t> </w:t>
      </w:r>
      <w:r>
        <w:rPr>
          <w:rFonts w:ascii="Trebuchet MS" w:hAnsi="Trebuchet MS"/>
          <w:color w:val="231F20"/>
          <w:spacing w:val="-2"/>
          <w:position w:val="2"/>
          <w:sz w:val="19"/>
        </w:rPr>
        <w:t>информации,</w:t>
      </w:r>
      <w:r>
        <w:rPr>
          <w:rFonts w:ascii="Trebuchet MS" w:hAnsi="Trebuchet MS"/>
          <w:color w:val="231F20"/>
          <w:spacing w:val="-12"/>
          <w:position w:val="2"/>
          <w:sz w:val="19"/>
        </w:rPr>
        <w:t> </w:t>
      </w:r>
      <w:r>
        <w:rPr>
          <w:rFonts w:ascii="Trebuchet MS" w:hAnsi="Trebuchet MS"/>
          <w:color w:val="231F20"/>
          <w:spacing w:val="-2"/>
          <w:position w:val="2"/>
          <w:sz w:val="19"/>
        </w:rPr>
        <w:t>подготовьте</w:t>
      </w:r>
      <w:r>
        <w:rPr>
          <w:rFonts w:ascii="Trebuchet MS" w:hAnsi="Trebuchet MS"/>
          <w:color w:val="231F20"/>
          <w:spacing w:val="-12"/>
          <w:position w:val="2"/>
          <w:sz w:val="19"/>
        </w:rPr>
        <w:t> </w:t>
      </w:r>
      <w:r>
        <w:rPr>
          <w:rFonts w:ascii="Trebuchet MS" w:hAnsi="Trebuchet MS"/>
          <w:color w:val="231F20"/>
          <w:spacing w:val="-2"/>
          <w:position w:val="2"/>
          <w:sz w:val="19"/>
        </w:rPr>
        <w:t>проект</w:t>
      </w:r>
      <w:r>
        <w:rPr>
          <w:rFonts w:ascii="Trebuchet MS" w:hAnsi="Trebuchet MS"/>
          <w:color w:val="231F20"/>
          <w:spacing w:val="-12"/>
          <w:position w:val="2"/>
          <w:sz w:val="19"/>
        </w:rPr>
        <w:t> </w:t>
      </w:r>
      <w:r>
        <w:rPr>
          <w:rFonts w:ascii="Trebuchet MS" w:hAnsi="Trebuchet MS"/>
          <w:color w:val="231F20"/>
          <w:spacing w:val="-2"/>
          <w:position w:val="2"/>
          <w:sz w:val="19"/>
        </w:rPr>
        <w:t>на </w:t>
      </w:r>
      <w:r>
        <w:rPr>
          <w:rFonts w:ascii="Trebuchet MS" w:hAnsi="Trebuchet MS"/>
          <w:color w:val="231F20"/>
          <w:w w:val="95"/>
          <w:sz w:val="19"/>
        </w:rPr>
        <w:t>тему</w:t>
      </w:r>
      <w:r>
        <w:rPr>
          <w:rFonts w:ascii="Trebuchet MS" w:hAnsi="Trebuchet MS"/>
          <w:color w:val="231F20"/>
          <w:sz w:val="19"/>
        </w:rPr>
        <w:t> </w:t>
      </w:r>
      <w:r>
        <w:rPr>
          <w:rFonts w:ascii="Trebuchet MS" w:hAnsi="Trebuchet MS"/>
          <w:color w:val="231F20"/>
          <w:w w:val="95"/>
          <w:sz w:val="19"/>
        </w:rPr>
        <w:t>«Формирование политической</w:t>
      </w:r>
      <w:r>
        <w:rPr>
          <w:rFonts w:ascii="Trebuchet MS" w:hAnsi="Trebuchet MS"/>
          <w:color w:val="231F20"/>
          <w:sz w:val="19"/>
        </w:rPr>
        <w:t> </w:t>
      </w:r>
      <w:r>
        <w:rPr>
          <w:rFonts w:ascii="Trebuchet MS" w:hAnsi="Trebuchet MS"/>
          <w:color w:val="231F20"/>
          <w:w w:val="95"/>
          <w:sz w:val="19"/>
        </w:rPr>
        <w:t>карты</w:t>
      </w:r>
      <w:r>
        <w:rPr>
          <w:rFonts w:ascii="Trebuchet MS" w:hAnsi="Trebuchet MS"/>
          <w:color w:val="231F20"/>
          <w:sz w:val="19"/>
        </w:rPr>
        <w:t> </w:t>
      </w:r>
      <w:r>
        <w:rPr>
          <w:rFonts w:ascii="Trebuchet MS" w:hAnsi="Trebuchet MS"/>
          <w:color w:val="231F20"/>
          <w:w w:val="95"/>
          <w:sz w:val="19"/>
        </w:rPr>
        <w:t>Африки».</w:t>
      </w:r>
      <w:r>
        <w:rPr>
          <w:rFonts w:ascii="Trebuchet MS" w:hAnsi="Trebuchet MS"/>
          <w:color w:val="231F20"/>
          <w:sz w:val="19"/>
        </w:rPr>
        <w:t> </w:t>
      </w:r>
      <w:r>
        <w:rPr>
          <w:rFonts w:ascii="Trebuchet MS" w:hAnsi="Trebuchet MS"/>
          <w:color w:val="231F20"/>
          <w:w w:val="95"/>
          <w:sz w:val="19"/>
        </w:rPr>
        <w:t>При</w:t>
      </w:r>
      <w:r>
        <w:rPr>
          <w:rFonts w:ascii="Trebuchet MS" w:hAnsi="Trebuchet MS"/>
          <w:color w:val="231F20"/>
          <w:sz w:val="19"/>
        </w:rPr>
        <w:t> </w:t>
      </w:r>
      <w:r>
        <w:rPr>
          <w:rFonts w:ascii="Trebuchet MS" w:hAnsi="Trebuchet MS"/>
          <w:color w:val="231F20"/>
          <w:w w:val="95"/>
          <w:sz w:val="19"/>
        </w:rPr>
        <w:t>защите</w:t>
      </w:r>
      <w:r>
        <w:rPr>
          <w:rFonts w:ascii="Trebuchet MS" w:hAnsi="Trebuchet MS"/>
          <w:color w:val="231F20"/>
          <w:sz w:val="19"/>
        </w:rPr>
        <w:t> </w:t>
      </w:r>
      <w:r>
        <w:rPr>
          <w:rFonts w:ascii="Trebuchet MS" w:hAnsi="Trebuchet MS"/>
          <w:color w:val="231F20"/>
          <w:w w:val="95"/>
          <w:sz w:val="19"/>
        </w:rPr>
        <w:t>проектов</w:t>
      </w:r>
      <w:r>
        <w:rPr>
          <w:rFonts w:ascii="Trebuchet MS" w:hAnsi="Trebuchet MS"/>
          <w:color w:val="231F20"/>
          <w:sz w:val="19"/>
        </w:rPr>
        <w:t> </w:t>
      </w:r>
      <w:r>
        <w:rPr>
          <w:rFonts w:ascii="Trebuchet MS" w:hAnsi="Trebuchet MS"/>
          <w:color w:val="231F20"/>
          <w:w w:val="95"/>
          <w:sz w:val="19"/>
        </w:rPr>
        <w:t>обсудите</w:t>
      </w:r>
      <w:r>
        <w:rPr>
          <w:rFonts w:ascii="Trebuchet MS" w:hAnsi="Trebuchet MS"/>
          <w:color w:val="231F20"/>
          <w:spacing w:val="80"/>
          <w:sz w:val="19"/>
        </w:rPr>
        <w:t> </w:t>
      </w:r>
      <w:r>
        <w:rPr>
          <w:rFonts w:ascii="Trebuchet MS" w:hAnsi="Trebuchet MS"/>
          <w:color w:val="231F20"/>
          <w:w w:val="95"/>
          <w:sz w:val="19"/>
        </w:rPr>
        <w:t>в</w:t>
      </w:r>
      <w:r>
        <w:rPr>
          <w:rFonts w:ascii="Trebuchet MS" w:hAnsi="Trebuchet MS"/>
          <w:color w:val="231F20"/>
          <w:spacing w:val="-4"/>
          <w:w w:val="95"/>
          <w:sz w:val="19"/>
        </w:rPr>
        <w:t> </w:t>
      </w:r>
      <w:r>
        <w:rPr>
          <w:rFonts w:ascii="Trebuchet MS" w:hAnsi="Trebuchet MS"/>
          <w:color w:val="231F20"/>
          <w:w w:val="95"/>
          <w:sz w:val="19"/>
        </w:rPr>
        <w:t>классе</w:t>
      </w:r>
      <w:r>
        <w:rPr>
          <w:rFonts w:ascii="Trebuchet MS" w:hAnsi="Trebuchet MS"/>
          <w:color w:val="231F20"/>
          <w:spacing w:val="-4"/>
          <w:w w:val="95"/>
          <w:sz w:val="19"/>
        </w:rPr>
        <w:t> </w:t>
      </w:r>
      <w:r>
        <w:rPr>
          <w:rFonts w:ascii="Trebuchet MS" w:hAnsi="Trebuchet MS"/>
          <w:color w:val="231F20"/>
          <w:w w:val="95"/>
          <w:sz w:val="19"/>
        </w:rPr>
        <w:t>вопрос:</w:t>
      </w:r>
      <w:r>
        <w:rPr>
          <w:rFonts w:ascii="Trebuchet MS" w:hAnsi="Trebuchet MS"/>
          <w:color w:val="231F20"/>
          <w:spacing w:val="-4"/>
          <w:w w:val="95"/>
          <w:sz w:val="19"/>
        </w:rPr>
        <w:t> </w:t>
      </w:r>
      <w:r>
        <w:rPr>
          <w:rFonts w:ascii="Trebuchet MS" w:hAnsi="Trebuchet MS"/>
          <w:color w:val="231F20"/>
          <w:w w:val="95"/>
          <w:sz w:val="19"/>
        </w:rPr>
        <w:t>как,</w:t>
      </w:r>
      <w:r>
        <w:rPr>
          <w:rFonts w:ascii="Trebuchet MS" w:hAnsi="Trebuchet MS"/>
          <w:color w:val="231F20"/>
          <w:spacing w:val="-4"/>
          <w:w w:val="95"/>
          <w:sz w:val="19"/>
        </w:rPr>
        <w:t> </w:t>
      </w:r>
      <w:r>
        <w:rPr>
          <w:rFonts w:ascii="Trebuchet MS" w:hAnsi="Trebuchet MS"/>
          <w:color w:val="231F20"/>
          <w:w w:val="95"/>
          <w:sz w:val="19"/>
        </w:rPr>
        <w:t>когда</w:t>
      </w:r>
      <w:r>
        <w:rPr>
          <w:rFonts w:ascii="Trebuchet MS" w:hAnsi="Trebuchet MS"/>
          <w:color w:val="231F20"/>
          <w:spacing w:val="-4"/>
          <w:w w:val="95"/>
          <w:sz w:val="19"/>
        </w:rPr>
        <w:t> </w:t>
      </w:r>
      <w:r>
        <w:rPr>
          <w:rFonts w:ascii="Trebuchet MS" w:hAnsi="Trebuchet MS"/>
          <w:color w:val="231F20"/>
          <w:w w:val="95"/>
          <w:sz w:val="19"/>
        </w:rPr>
        <w:t>и</w:t>
      </w:r>
      <w:r>
        <w:rPr>
          <w:rFonts w:ascii="Trebuchet MS" w:hAnsi="Trebuchet MS"/>
          <w:color w:val="231F20"/>
          <w:spacing w:val="-4"/>
          <w:w w:val="95"/>
          <w:sz w:val="19"/>
        </w:rPr>
        <w:t> </w:t>
      </w:r>
      <w:r>
        <w:rPr>
          <w:rFonts w:ascii="Trebuchet MS" w:hAnsi="Trebuchet MS"/>
          <w:color w:val="231F20"/>
          <w:w w:val="95"/>
          <w:sz w:val="19"/>
        </w:rPr>
        <w:t>под</w:t>
      </w:r>
      <w:r>
        <w:rPr>
          <w:rFonts w:ascii="Trebuchet MS" w:hAnsi="Trebuchet MS"/>
          <w:color w:val="231F20"/>
          <w:spacing w:val="-4"/>
          <w:w w:val="95"/>
          <w:sz w:val="19"/>
        </w:rPr>
        <w:t> </w:t>
      </w:r>
      <w:r>
        <w:rPr>
          <w:rFonts w:ascii="Trebuchet MS" w:hAnsi="Trebuchet MS"/>
          <w:color w:val="231F20"/>
          <w:w w:val="95"/>
          <w:sz w:val="19"/>
        </w:rPr>
        <w:t>влиянием</w:t>
      </w:r>
      <w:r>
        <w:rPr>
          <w:rFonts w:ascii="Trebuchet MS" w:hAnsi="Trebuchet MS"/>
          <w:color w:val="231F20"/>
          <w:spacing w:val="-4"/>
          <w:w w:val="95"/>
          <w:sz w:val="19"/>
        </w:rPr>
        <w:t> </w:t>
      </w:r>
      <w:r>
        <w:rPr>
          <w:rFonts w:ascii="Trebuchet MS" w:hAnsi="Trebuchet MS"/>
          <w:color w:val="231F20"/>
          <w:w w:val="95"/>
          <w:sz w:val="19"/>
        </w:rPr>
        <w:t>каких</w:t>
      </w:r>
      <w:r>
        <w:rPr>
          <w:rFonts w:ascii="Trebuchet MS" w:hAnsi="Trebuchet MS"/>
          <w:color w:val="231F20"/>
          <w:spacing w:val="-4"/>
          <w:w w:val="95"/>
          <w:sz w:val="19"/>
        </w:rPr>
        <w:t> </w:t>
      </w:r>
      <w:r>
        <w:rPr>
          <w:rFonts w:ascii="Trebuchet MS" w:hAnsi="Trebuchet MS"/>
          <w:color w:val="231F20"/>
          <w:w w:val="95"/>
          <w:sz w:val="19"/>
        </w:rPr>
        <w:t>причин</w:t>
      </w:r>
      <w:r>
        <w:rPr>
          <w:rFonts w:ascii="Trebuchet MS" w:hAnsi="Trebuchet MS"/>
          <w:color w:val="231F20"/>
          <w:spacing w:val="-4"/>
          <w:w w:val="95"/>
          <w:sz w:val="19"/>
        </w:rPr>
        <w:t> </w:t>
      </w:r>
      <w:r>
        <w:rPr>
          <w:rFonts w:ascii="Trebuchet MS" w:hAnsi="Trebuchet MS"/>
          <w:color w:val="231F20"/>
          <w:w w:val="95"/>
          <w:sz w:val="19"/>
        </w:rPr>
        <w:t>проводились</w:t>
      </w:r>
      <w:r>
        <w:rPr>
          <w:rFonts w:ascii="Trebuchet MS" w:hAnsi="Trebuchet MS"/>
          <w:color w:val="231F20"/>
          <w:spacing w:val="-4"/>
          <w:w w:val="95"/>
          <w:sz w:val="19"/>
        </w:rPr>
        <w:t> </w:t>
      </w:r>
      <w:r>
        <w:rPr>
          <w:rFonts w:ascii="Trebuchet MS" w:hAnsi="Trebuchet MS"/>
          <w:color w:val="231F20"/>
          <w:w w:val="95"/>
          <w:sz w:val="19"/>
        </w:rPr>
        <w:t>границы</w:t>
      </w:r>
      <w:r>
        <w:rPr>
          <w:rFonts w:ascii="Trebuchet MS" w:hAnsi="Trebuchet MS"/>
          <w:color w:val="231F20"/>
          <w:spacing w:val="-4"/>
          <w:w w:val="95"/>
          <w:sz w:val="19"/>
        </w:rPr>
        <w:t> </w:t>
      </w:r>
      <w:r>
        <w:rPr>
          <w:rFonts w:ascii="Trebuchet MS" w:hAnsi="Trebuchet MS"/>
          <w:color w:val="231F20"/>
          <w:w w:val="95"/>
          <w:sz w:val="19"/>
        </w:rPr>
        <w:t>меж- </w:t>
      </w:r>
      <w:r>
        <w:rPr>
          <w:rFonts w:ascii="Trebuchet MS" w:hAnsi="Trebuchet MS"/>
          <w:color w:val="231F20"/>
          <w:spacing w:val="-2"/>
          <w:sz w:val="19"/>
        </w:rPr>
        <w:t>ду</w:t>
      </w:r>
      <w:r>
        <w:rPr>
          <w:rFonts w:ascii="Trebuchet MS" w:hAnsi="Trebuchet MS"/>
          <w:color w:val="231F20"/>
          <w:spacing w:val="-13"/>
          <w:sz w:val="19"/>
        </w:rPr>
        <w:t> </w:t>
      </w:r>
      <w:r>
        <w:rPr>
          <w:rFonts w:ascii="Trebuchet MS" w:hAnsi="Trebuchet MS"/>
          <w:color w:val="231F20"/>
          <w:spacing w:val="-2"/>
          <w:sz w:val="19"/>
        </w:rPr>
        <w:t>отдельными</w:t>
      </w:r>
      <w:r>
        <w:rPr>
          <w:rFonts w:ascii="Trebuchet MS" w:hAnsi="Trebuchet MS"/>
          <w:color w:val="231F20"/>
          <w:spacing w:val="-12"/>
          <w:sz w:val="19"/>
        </w:rPr>
        <w:t> </w:t>
      </w:r>
      <w:r>
        <w:rPr>
          <w:rFonts w:ascii="Trebuchet MS" w:hAnsi="Trebuchet MS"/>
          <w:color w:val="231F20"/>
          <w:spacing w:val="-2"/>
          <w:sz w:val="19"/>
        </w:rPr>
        <w:t>государствами</w:t>
      </w:r>
      <w:r>
        <w:rPr>
          <w:rFonts w:ascii="Trebuchet MS" w:hAnsi="Trebuchet MS"/>
          <w:color w:val="231F20"/>
          <w:spacing w:val="-12"/>
          <w:sz w:val="19"/>
        </w:rPr>
        <w:t> </w:t>
      </w:r>
      <w:r>
        <w:rPr>
          <w:rFonts w:ascii="Trebuchet MS" w:hAnsi="Trebuchet MS"/>
          <w:color w:val="231F20"/>
          <w:spacing w:val="-2"/>
          <w:sz w:val="19"/>
        </w:rPr>
        <w:t>и</w:t>
      </w:r>
      <w:r>
        <w:rPr>
          <w:rFonts w:ascii="Trebuchet MS" w:hAnsi="Trebuchet MS"/>
          <w:color w:val="231F20"/>
          <w:spacing w:val="-13"/>
          <w:sz w:val="19"/>
        </w:rPr>
        <w:t> </w:t>
      </w:r>
      <w:r>
        <w:rPr>
          <w:rFonts w:ascii="Trebuchet MS" w:hAnsi="Trebuchet MS"/>
          <w:color w:val="231F20"/>
          <w:spacing w:val="-2"/>
          <w:sz w:val="19"/>
        </w:rPr>
        <w:t>колониями?</w:t>
      </w:r>
      <w:r>
        <w:rPr>
          <w:rFonts w:ascii="Trebuchet MS" w:hAnsi="Trebuchet MS"/>
          <w:color w:val="231F20"/>
          <w:spacing w:val="-12"/>
          <w:sz w:val="19"/>
        </w:rPr>
        <w:t> </w:t>
      </w:r>
      <w:r>
        <w:rPr>
          <w:rFonts w:ascii="Trebuchet MS" w:hAnsi="Trebuchet MS"/>
          <w:color w:val="231F20"/>
          <w:spacing w:val="-2"/>
          <w:sz w:val="19"/>
        </w:rPr>
        <w:t>Сравните</w:t>
      </w:r>
      <w:r>
        <w:rPr>
          <w:rFonts w:ascii="Trebuchet MS" w:hAnsi="Trebuchet MS"/>
          <w:color w:val="231F20"/>
          <w:spacing w:val="-12"/>
          <w:sz w:val="19"/>
        </w:rPr>
        <w:t> </w:t>
      </w:r>
      <w:r>
        <w:rPr>
          <w:rFonts w:ascii="Trebuchet MS" w:hAnsi="Trebuchet MS"/>
          <w:color w:val="231F20"/>
          <w:spacing w:val="-2"/>
          <w:sz w:val="19"/>
        </w:rPr>
        <w:t>карту</w:t>
      </w:r>
      <w:r>
        <w:rPr>
          <w:rFonts w:ascii="Trebuchet MS" w:hAnsi="Trebuchet MS"/>
          <w:color w:val="231F20"/>
          <w:spacing w:val="-13"/>
          <w:sz w:val="19"/>
        </w:rPr>
        <w:t> </w:t>
      </w:r>
      <w:r>
        <w:rPr>
          <w:rFonts w:ascii="Trebuchet MS" w:hAnsi="Trebuchet MS"/>
          <w:color w:val="231F20"/>
          <w:spacing w:val="-2"/>
          <w:sz w:val="19"/>
        </w:rPr>
        <w:t>этих</w:t>
      </w:r>
      <w:r>
        <w:rPr>
          <w:rFonts w:ascii="Trebuchet MS" w:hAnsi="Trebuchet MS"/>
          <w:color w:val="231F20"/>
          <w:spacing w:val="-12"/>
          <w:sz w:val="19"/>
        </w:rPr>
        <w:t> </w:t>
      </w:r>
      <w:r>
        <w:rPr>
          <w:rFonts w:ascii="Trebuchet MS" w:hAnsi="Trebuchet MS"/>
          <w:color w:val="231F20"/>
          <w:spacing w:val="-2"/>
          <w:sz w:val="19"/>
        </w:rPr>
        <w:t>регионов</w:t>
      </w:r>
      <w:r>
        <w:rPr>
          <w:rFonts w:ascii="Trebuchet MS" w:hAnsi="Trebuchet MS"/>
          <w:color w:val="231F20"/>
          <w:spacing w:val="-12"/>
          <w:sz w:val="19"/>
        </w:rPr>
        <w:t> </w:t>
      </w:r>
      <w:r>
        <w:rPr>
          <w:rFonts w:ascii="Trebuchet MS" w:hAnsi="Trebuchet MS"/>
          <w:color w:val="231F20"/>
          <w:spacing w:val="-2"/>
          <w:sz w:val="19"/>
        </w:rPr>
        <w:t>в</w:t>
      </w:r>
      <w:r>
        <w:rPr>
          <w:rFonts w:ascii="Trebuchet MS" w:hAnsi="Trebuchet MS"/>
          <w:color w:val="231F20"/>
          <w:spacing w:val="-13"/>
          <w:sz w:val="19"/>
        </w:rPr>
        <w:t> </w:t>
      </w:r>
      <w:r>
        <w:rPr>
          <w:rFonts w:ascii="Trebuchet MS" w:hAnsi="Trebuchet MS"/>
          <w:color w:val="231F20"/>
          <w:spacing w:val="-2"/>
          <w:sz w:val="19"/>
        </w:rPr>
        <w:t>1914</w:t>
      </w:r>
      <w:r>
        <w:rPr>
          <w:rFonts w:ascii="Trebuchet MS" w:hAnsi="Trebuchet MS"/>
          <w:color w:val="231F20"/>
          <w:spacing w:val="-12"/>
          <w:sz w:val="19"/>
        </w:rPr>
        <w:t> </w:t>
      </w:r>
      <w:r>
        <w:rPr>
          <w:rFonts w:ascii="Trebuchet MS" w:hAnsi="Trebuchet MS"/>
          <w:color w:val="231F20"/>
          <w:spacing w:val="-2"/>
          <w:sz w:val="19"/>
        </w:rPr>
        <w:t>г. </w:t>
      </w:r>
      <w:r>
        <w:rPr>
          <w:rFonts w:ascii="Trebuchet MS" w:hAnsi="Trebuchet MS"/>
          <w:color w:val="231F20"/>
          <w:sz w:val="19"/>
        </w:rPr>
        <w:t>и в настоящее время.</w:t>
      </w:r>
    </w:p>
    <w:p>
      <w:pPr>
        <w:spacing w:line="201" w:lineRule="auto" w:before="78"/>
        <w:ind w:left="1517" w:right="911" w:hanging="341"/>
        <w:jc w:val="both"/>
        <w:rPr>
          <w:rFonts w:ascii="Trebuchet MS" w:hAnsi="Trebuchet MS"/>
          <w:sz w:val="19"/>
        </w:rPr>
      </w:pPr>
      <w:r>
        <w:rPr>
          <w:rFonts w:ascii="Calibri" w:hAnsi="Calibri"/>
          <w:b/>
          <w:color w:val="FFFFFF"/>
          <w:spacing w:val="-12"/>
          <w:sz w:val="20"/>
          <w:shd w:fill="4495D1" w:color="auto" w:val="clear"/>
        </w:rPr>
        <w:t> </w:t>
      </w:r>
      <w:r>
        <w:rPr>
          <w:rFonts w:ascii="Calibri" w:hAnsi="Calibri"/>
          <w:b/>
          <w:color w:val="FFFFFF"/>
          <w:spacing w:val="-2"/>
          <w:sz w:val="20"/>
          <w:shd w:fill="4495D1" w:color="auto" w:val="clear"/>
        </w:rPr>
        <w:t>2</w:t>
      </w:r>
      <w:r>
        <w:rPr>
          <w:rFonts w:ascii="Calibri" w:hAnsi="Calibri"/>
          <w:b/>
          <w:color w:val="FFFFFF"/>
          <w:spacing w:val="-9"/>
          <w:sz w:val="20"/>
          <w:shd w:fill="4495D1" w:color="auto" w:val="clear"/>
        </w:rPr>
        <w:t> </w:t>
      </w:r>
      <w:r>
        <w:rPr>
          <w:rFonts w:ascii="Calibri" w:hAnsi="Calibri"/>
          <w:b/>
          <w:color w:val="FFFFFF"/>
          <w:spacing w:val="40"/>
          <w:sz w:val="20"/>
        </w:rPr>
        <w:t> </w:t>
      </w:r>
      <w:r>
        <w:rPr>
          <w:rFonts w:ascii="Trebuchet MS" w:hAnsi="Trebuchet MS"/>
          <w:color w:val="231F20"/>
          <w:spacing w:val="-2"/>
          <w:position w:val="2"/>
          <w:sz w:val="19"/>
        </w:rPr>
        <w:t>Напишите</w:t>
      </w:r>
      <w:r>
        <w:rPr>
          <w:rFonts w:ascii="Trebuchet MS" w:hAnsi="Trebuchet MS"/>
          <w:color w:val="231F20"/>
          <w:spacing w:val="-13"/>
          <w:position w:val="2"/>
          <w:sz w:val="19"/>
        </w:rPr>
        <w:t> </w:t>
      </w:r>
      <w:r>
        <w:rPr>
          <w:rFonts w:ascii="Trebuchet MS" w:hAnsi="Trebuchet MS"/>
          <w:color w:val="231F20"/>
          <w:spacing w:val="-2"/>
          <w:position w:val="2"/>
          <w:sz w:val="19"/>
        </w:rPr>
        <w:t>доклад</w:t>
      </w:r>
      <w:r>
        <w:rPr>
          <w:rFonts w:ascii="Trebuchet MS" w:hAnsi="Trebuchet MS"/>
          <w:color w:val="231F20"/>
          <w:spacing w:val="-12"/>
          <w:position w:val="2"/>
          <w:sz w:val="19"/>
        </w:rPr>
        <w:t> </w:t>
      </w:r>
      <w:r>
        <w:rPr>
          <w:rFonts w:ascii="Trebuchet MS" w:hAnsi="Trebuchet MS"/>
          <w:color w:val="231F20"/>
          <w:spacing w:val="-2"/>
          <w:position w:val="2"/>
          <w:sz w:val="19"/>
        </w:rPr>
        <w:t>о</w:t>
      </w:r>
      <w:r>
        <w:rPr>
          <w:rFonts w:ascii="Trebuchet MS" w:hAnsi="Trebuchet MS"/>
          <w:color w:val="231F20"/>
          <w:spacing w:val="-12"/>
          <w:position w:val="2"/>
          <w:sz w:val="19"/>
        </w:rPr>
        <w:t> </w:t>
      </w:r>
      <w:r>
        <w:rPr>
          <w:rFonts w:ascii="Trebuchet MS" w:hAnsi="Trebuchet MS"/>
          <w:color w:val="231F20"/>
          <w:spacing w:val="-2"/>
          <w:position w:val="2"/>
          <w:sz w:val="19"/>
        </w:rPr>
        <w:t>Сунь</w:t>
      </w:r>
      <w:r>
        <w:rPr>
          <w:rFonts w:ascii="Trebuchet MS" w:hAnsi="Trebuchet MS"/>
          <w:color w:val="231F20"/>
          <w:spacing w:val="-13"/>
          <w:position w:val="2"/>
          <w:sz w:val="19"/>
        </w:rPr>
        <w:t> </w:t>
      </w:r>
      <w:r>
        <w:rPr>
          <w:rFonts w:ascii="Trebuchet MS" w:hAnsi="Trebuchet MS"/>
          <w:color w:val="231F20"/>
          <w:spacing w:val="-2"/>
          <w:position w:val="2"/>
          <w:sz w:val="19"/>
        </w:rPr>
        <w:t>Ятсене.</w:t>
      </w:r>
      <w:r>
        <w:rPr>
          <w:rFonts w:ascii="Trebuchet MS" w:hAnsi="Trebuchet MS"/>
          <w:color w:val="231F20"/>
          <w:spacing w:val="-12"/>
          <w:position w:val="2"/>
          <w:sz w:val="19"/>
        </w:rPr>
        <w:t> </w:t>
      </w:r>
      <w:r>
        <w:rPr>
          <w:rFonts w:ascii="Trebuchet MS" w:hAnsi="Trebuchet MS"/>
          <w:color w:val="231F20"/>
          <w:spacing w:val="-2"/>
          <w:position w:val="2"/>
          <w:sz w:val="19"/>
        </w:rPr>
        <w:t>Представьте</w:t>
      </w:r>
      <w:r>
        <w:rPr>
          <w:rFonts w:ascii="Trebuchet MS" w:hAnsi="Trebuchet MS"/>
          <w:color w:val="231F20"/>
          <w:spacing w:val="-12"/>
          <w:position w:val="2"/>
          <w:sz w:val="19"/>
        </w:rPr>
        <w:t> </w:t>
      </w:r>
      <w:r>
        <w:rPr>
          <w:rFonts w:ascii="Trebuchet MS" w:hAnsi="Trebuchet MS"/>
          <w:color w:val="231F20"/>
          <w:spacing w:val="-2"/>
          <w:position w:val="2"/>
          <w:sz w:val="19"/>
        </w:rPr>
        <w:t>его</w:t>
      </w:r>
      <w:r>
        <w:rPr>
          <w:rFonts w:ascii="Trebuchet MS" w:hAnsi="Trebuchet MS"/>
          <w:color w:val="231F20"/>
          <w:spacing w:val="-13"/>
          <w:position w:val="2"/>
          <w:sz w:val="19"/>
        </w:rPr>
        <w:t> </w:t>
      </w:r>
      <w:r>
        <w:rPr>
          <w:rFonts w:ascii="Trebuchet MS" w:hAnsi="Trebuchet MS"/>
          <w:color w:val="231F20"/>
          <w:spacing w:val="-2"/>
          <w:position w:val="2"/>
          <w:sz w:val="19"/>
        </w:rPr>
        <w:t>перед</w:t>
      </w:r>
      <w:r>
        <w:rPr>
          <w:rFonts w:ascii="Trebuchet MS" w:hAnsi="Trebuchet MS"/>
          <w:color w:val="231F20"/>
          <w:spacing w:val="-12"/>
          <w:position w:val="2"/>
          <w:sz w:val="19"/>
        </w:rPr>
        <w:t> </w:t>
      </w:r>
      <w:r>
        <w:rPr>
          <w:rFonts w:ascii="Trebuchet MS" w:hAnsi="Trebuchet MS"/>
          <w:color w:val="231F20"/>
          <w:spacing w:val="-2"/>
          <w:position w:val="2"/>
          <w:sz w:val="19"/>
        </w:rPr>
        <w:t>одноклассниками,</w:t>
      </w:r>
      <w:r>
        <w:rPr>
          <w:rFonts w:ascii="Trebuchet MS" w:hAnsi="Trebuchet MS"/>
          <w:color w:val="231F20"/>
          <w:spacing w:val="-12"/>
          <w:position w:val="2"/>
          <w:sz w:val="19"/>
        </w:rPr>
        <w:t> </w:t>
      </w:r>
      <w:r>
        <w:rPr>
          <w:rFonts w:ascii="Trebuchet MS" w:hAnsi="Trebuchet MS"/>
          <w:color w:val="231F20"/>
          <w:spacing w:val="-2"/>
          <w:position w:val="2"/>
          <w:sz w:val="19"/>
        </w:rPr>
        <w:t>обсудите </w:t>
      </w:r>
      <w:r>
        <w:rPr>
          <w:rFonts w:ascii="Trebuchet MS" w:hAnsi="Trebuchet MS"/>
          <w:color w:val="231F20"/>
          <w:sz w:val="19"/>
        </w:rPr>
        <w:t>в классе основные положения доклада.</w:t>
      </w:r>
    </w:p>
    <w:p>
      <w:pPr>
        <w:pStyle w:val="BodyText"/>
        <w:spacing w:before="6"/>
        <w:rPr>
          <w:rFonts w:ascii="Trebuchet MS"/>
        </w:rPr>
      </w:pPr>
    </w:p>
    <w:p>
      <w:pPr>
        <w:pStyle w:val="Heading6"/>
        <w:spacing w:before="91"/>
        <w:ind w:left="1516"/>
      </w:pPr>
      <w:r>
        <w:rPr>
          <w:color w:val="4495D1"/>
          <w:w w:val="70"/>
        </w:rPr>
        <w:t>ДОПОЛНИТЕЛЬНЫЕ</w:t>
      </w:r>
      <w:r>
        <w:rPr>
          <w:color w:val="4495D1"/>
          <w:spacing w:val="70"/>
          <w:w w:val="150"/>
        </w:rPr>
        <w:t> </w:t>
      </w:r>
      <w:r>
        <w:rPr>
          <w:color w:val="4495D1"/>
          <w:spacing w:val="-2"/>
          <w:w w:val="85"/>
        </w:rPr>
        <w:t>МАТЕРИАЛЫ</w:t>
      </w:r>
    </w:p>
    <w:p>
      <w:pPr>
        <w:pStyle w:val="Heading7"/>
        <w:spacing w:before="120"/>
      </w:pPr>
      <w:r>
        <w:rPr>
          <w:color w:val="4495D1"/>
          <w:spacing w:val="-4"/>
          <w:w w:val="85"/>
        </w:rPr>
        <w:t>Кино</w:t>
      </w:r>
    </w:p>
    <w:p>
      <w:pPr>
        <w:spacing w:line="221" w:lineRule="exact" w:before="36"/>
        <w:ind w:left="1517" w:right="0" w:firstLine="0"/>
        <w:jc w:val="left"/>
        <w:rPr>
          <w:rFonts w:ascii="Trebuchet MS" w:hAnsi="Trebuchet MS"/>
          <w:sz w:val="19"/>
        </w:rPr>
      </w:pPr>
      <w:r>
        <w:rPr>
          <w:rFonts w:ascii="Calibri" w:hAnsi="Calibri"/>
          <w:b/>
          <w:color w:val="231F20"/>
          <w:sz w:val="19"/>
        </w:rPr>
        <w:t>«Восстание».</w:t>
      </w:r>
      <w:r>
        <w:rPr>
          <w:rFonts w:ascii="Calibri" w:hAnsi="Calibri"/>
          <w:b/>
          <w:color w:val="231F20"/>
          <w:spacing w:val="15"/>
          <w:sz w:val="19"/>
        </w:rPr>
        <w:t> </w:t>
      </w:r>
      <w:r>
        <w:rPr>
          <w:rFonts w:ascii="Trebuchet MS" w:hAnsi="Trebuchet MS"/>
          <w:color w:val="231F20"/>
          <w:sz w:val="19"/>
        </w:rPr>
        <w:t>Худ.</w:t>
      </w:r>
      <w:r>
        <w:rPr>
          <w:rFonts w:ascii="Trebuchet MS" w:hAnsi="Trebuchet MS"/>
          <w:color w:val="231F20"/>
          <w:spacing w:val="2"/>
          <w:sz w:val="19"/>
        </w:rPr>
        <w:t> </w:t>
      </w:r>
      <w:r>
        <w:rPr>
          <w:rFonts w:ascii="Trebuchet MS" w:hAnsi="Trebuchet MS"/>
          <w:color w:val="231F20"/>
          <w:sz w:val="19"/>
        </w:rPr>
        <w:t>фильм,</w:t>
      </w:r>
      <w:r>
        <w:rPr>
          <w:rFonts w:ascii="Trebuchet MS" w:hAnsi="Trebuchet MS"/>
          <w:color w:val="231F20"/>
          <w:spacing w:val="2"/>
          <w:sz w:val="19"/>
        </w:rPr>
        <w:t> </w:t>
      </w:r>
      <w:r>
        <w:rPr>
          <w:rFonts w:ascii="Trebuchet MS" w:hAnsi="Trebuchet MS"/>
          <w:color w:val="231F20"/>
          <w:sz w:val="19"/>
        </w:rPr>
        <w:t>реж.</w:t>
      </w:r>
      <w:r>
        <w:rPr>
          <w:rFonts w:ascii="Trebuchet MS" w:hAnsi="Trebuchet MS"/>
          <w:color w:val="231F20"/>
          <w:spacing w:val="2"/>
          <w:sz w:val="19"/>
        </w:rPr>
        <w:t> </w:t>
      </w:r>
      <w:r>
        <w:rPr>
          <w:rFonts w:ascii="Trebuchet MS" w:hAnsi="Trebuchet MS"/>
          <w:color w:val="231F20"/>
          <w:sz w:val="19"/>
        </w:rPr>
        <w:t>К.</w:t>
      </w:r>
      <w:r>
        <w:rPr>
          <w:rFonts w:ascii="Trebuchet MS" w:hAnsi="Trebuchet MS"/>
          <w:color w:val="231F20"/>
          <w:spacing w:val="2"/>
          <w:sz w:val="19"/>
        </w:rPr>
        <w:t> </w:t>
      </w:r>
      <w:r>
        <w:rPr>
          <w:rFonts w:ascii="Trebuchet MS" w:hAnsi="Trebuchet MS"/>
          <w:color w:val="231F20"/>
          <w:sz w:val="19"/>
        </w:rPr>
        <w:t>Мехта.</w:t>
      </w:r>
      <w:r>
        <w:rPr>
          <w:rFonts w:ascii="Trebuchet MS" w:hAnsi="Trebuchet MS"/>
          <w:color w:val="231F20"/>
          <w:spacing w:val="2"/>
          <w:sz w:val="19"/>
        </w:rPr>
        <w:t> </w:t>
      </w:r>
      <w:r>
        <w:rPr>
          <w:rFonts w:ascii="Trebuchet MS" w:hAnsi="Trebuchet MS"/>
          <w:color w:val="231F20"/>
          <w:sz w:val="19"/>
        </w:rPr>
        <w:t>2005</w:t>
      </w:r>
      <w:r>
        <w:rPr>
          <w:rFonts w:ascii="Trebuchet MS" w:hAnsi="Trebuchet MS"/>
          <w:color w:val="231F20"/>
          <w:spacing w:val="2"/>
          <w:sz w:val="19"/>
        </w:rPr>
        <w:t> </w:t>
      </w:r>
      <w:r>
        <w:rPr>
          <w:rFonts w:ascii="Trebuchet MS" w:hAnsi="Trebuchet MS"/>
          <w:color w:val="231F20"/>
          <w:spacing w:val="-5"/>
          <w:sz w:val="19"/>
        </w:rPr>
        <w:t>г.</w:t>
      </w:r>
    </w:p>
    <w:p>
      <w:pPr>
        <w:spacing w:line="221" w:lineRule="exact" w:before="0"/>
        <w:ind w:left="1517" w:right="0" w:firstLine="0"/>
        <w:jc w:val="left"/>
        <w:rPr>
          <w:rFonts w:ascii="Trebuchet MS" w:hAnsi="Trebuchet MS"/>
          <w:sz w:val="19"/>
        </w:rPr>
      </w:pPr>
      <w:r>
        <w:rPr>
          <w:rFonts w:ascii="Calibri" w:hAnsi="Calibri"/>
          <w:b/>
          <w:color w:val="231F20"/>
          <w:sz w:val="19"/>
        </w:rPr>
        <w:t>«Капитан</w:t>
      </w:r>
      <w:r>
        <w:rPr>
          <w:rFonts w:ascii="Calibri" w:hAnsi="Calibri"/>
          <w:b/>
          <w:color w:val="231F20"/>
          <w:spacing w:val="10"/>
          <w:sz w:val="19"/>
        </w:rPr>
        <w:t> </w:t>
      </w:r>
      <w:r>
        <w:rPr>
          <w:rFonts w:ascii="Calibri" w:hAnsi="Calibri"/>
          <w:b/>
          <w:color w:val="231F20"/>
          <w:sz w:val="19"/>
        </w:rPr>
        <w:t>Немо»</w:t>
      </w:r>
      <w:r>
        <w:rPr>
          <w:rFonts w:ascii="Trebuchet MS" w:hAnsi="Trebuchet MS"/>
          <w:color w:val="231F20"/>
          <w:sz w:val="19"/>
        </w:rPr>
        <w:t>.</w:t>
      </w:r>
      <w:r>
        <w:rPr>
          <w:rFonts w:ascii="Trebuchet MS" w:hAnsi="Trebuchet MS"/>
          <w:color w:val="231F20"/>
          <w:spacing w:val="-4"/>
          <w:sz w:val="19"/>
        </w:rPr>
        <w:t> </w:t>
      </w:r>
      <w:r>
        <w:rPr>
          <w:rFonts w:ascii="Trebuchet MS" w:hAnsi="Trebuchet MS"/>
          <w:color w:val="231F20"/>
          <w:sz w:val="19"/>
        </w:rPr>
        <w:t>Худ.</w:t>
      </w:r>
      <w:r>
        <w:rPr>
          <w:rFonts w:ascii="Trebuchet MS" w:hAnsi="Trebuchet MS"/>
          <w:color w:val="231F20"/>
          <w:spacing w:val="-3"/>
          <w:sz w:val="19"/>
        </w:rPr>
        <w:t> </w:t>
      </w:r>
      <w:r>
        <w:rPr>
          <w:rFonts w:ascii="Trebuchet MS" w:hAnsi="Trebuchet MS"/>
          <w:color w:val="231F20"/>
          <w:sz w:val="19"/>
        </w:rPr>
        <w:t>фильм,</w:t>
      </w:r>
      <w:r>
        <w:rPr>
          <w:rFonts w:ascii="Trebuchet MS" w:hAnsi="Trebuchet MS"/>
          <w:color w:val="231F20"/>
          <w:spacing w:val="-4"/>
          <w:sz w:val="19"/>
        </w:rPr>
        <w:t> </w:t>
      </w:r>
      <w:r>
        <w:rPr>
          <w:rFonts w:ascii="Trebuchet MS" w:hAnsi="Trebuchet MS"/>
          <w:color w:val="231F20"/>
          <w:sz w:val="19"/>
        </w:rPr>
        <w:t>реж.</w:t>
      </w:r>
      <w:r>
        <w:rPr>
          <w:rFonts w:ascii="Trebuchet MS" w:hAnsi="Trebuchet MS"/>
          <w:color w:val="231F20"/>
          <w:spacing w:val="-3"/>
          <w:sz w:val="19"/>
        </w:rPr>
        <w:t> </w:t>
      </w:r>
      <w:r>
        <w:rPr>
          <w:rFonts w:ascii="Trebuchet MS" w:hAnsi="Trebuchet MS"/>
          <w:color w:val="231F20"/>
          <w:sz w:val="19"/>
        </w:rPr>
        <w:t>В.</w:t>
      </w:r>
      <w:r>
        <w:rPr>
          <w:rFonts w:ascii="Trebuchet MS" w:hAnsi="Trebuchet MS"/>
          <w:color w:val="231F20"/>
          <w:spacing w:val="-4"/>
          <w:sz w:val="19"/>
        </w:rPr>
        <w:t> </w:t>
      </w:r>
      <w:r>
        <w:rPr>
          <w:rFonts w:ascii="Trebuchet MS" w:hAnsi="Trebuchet MS"/>
          <w:color w:val="231F20"/>
          <w:sz w:val="19"/>
        </w:rPr>
        <w:t>Левин,</w:t>
      </w:r>
      <w:r>
        <w:rPr>
          <w:rFonts w:ascii="Trebuchet MS" w:hAnsi="Trebuchet MS"/>
          <w:color w:val="231F20"/>
          <w:spacing w:val="-4"/>
          <w:sz w:val="19"/>
        </w:rPr>
        <w:t> </w:t>
      </w:r>
      <w:r>
        <w:rPr>
          <w:rFonts w:ascii="Trebuchet MS" w:hAnsi="Trebuchet MS"/>
          <w:color w:val="231F20"/>
          <w:sz w:val="19"/>
        </w:rPr>
        <w:t>1975</w:t>
      </w:r>
      <w:r>
        <w:rPr>
          <w:rFonts w:ascii="Trebuchet MS" w:hAnsi="Trebuchet MS"/>
          <w:color w:val="231F20"/>
          <w:spacing w:val="-3"/>
          <w:sz w:val="19"/>
        </w:rPr>
        <w:t> </w:t>
      </w:r>
      <w:r>
        <w:rPr>
          <w:rFonts w:ascii="Trebuchet MS" w:hAnsi="Trebuchet MS"/>
          <w:color w:val="231F20"/>
          <w:spacing w:val="-7"/>
          <w:sz w:val="19"/>
        </w:rPr>
        <w:t>г.</w:t>
      </w:r>
    </w:p>
    <w:p>
      <w:pPr>
        <w:pStyle w:val="Heading7"/>
        <w:spacing w:before="63"/>
      </w:pPr>
      <w:r>
        <w:rPr>
          <w:color w:val="4495D1"/>
          <w:w w:val="75"/>
        </w:rPr>
        <w:t>Научно-популярная</w:t>
      </w:r>
      <w:r>
        <w:rPr>
          <w:color w:val="4495D1"/>
          <w:spacing w:val="38"/>
        </w:rPr>
        <w:t>  </w:t>
      </w:r>
      <w:r>
        <w:rPr>
          <w:color w:val="4495D1"/>
          <w:spacing w:val="-2"/>
          <w:w w:val="75"/>
        </w:rPr>
        <w:t>литература</w:t>
      </w:r>
    </w:p>
    <w:p>
      <w:pPr>
        <w:spacing w:line="228" w:lineRule="auto" w:before="47"/>
        <w:ind w:left="1517" w:right="4627" w:firstLine="0"/>
        <w:jc w:val="left"/>
        <w:rPr>
          <w:rFonts w:ascii="Trebuchet MS" w:hAnsi="Trebuchet MS"/>
          <w:sz w:val="19"/>
        </w:rPr>
      </w:pPr>
      <w:r>
        <w:rPr>
          <w:rFonts w:ascii="Trebuchet MS" w:hAnsi="Trebuchet MS"/>
          <w:color w:val="231F20"/>
          <w:sz w:val="19"/>
        </w:rPr>
        <w:t>Давидсон</w:t>
      </w:r>
      <w:r>
        <w:rPr>
          <w:rFonts w:ascii="Trebuchet MS" w:hAnsi="Trebuchet MS"/>
          <w:color w:val="231F20"/>
          <w:spacing w:val="-15"/>
          <w:sz w:val="19"/>
        </w:rPr>
        <w:t> </w:t>
      </w:r>
      <w:r>
        <w:rPr>
          <w:rFonts w:ascii="Trebuchet MS" w:hAnsi="Trebuchet MS"/>
          <w:color w:val="231F20"/>
          <w:sz w:val="19"/>
        </w:rPr>
        <w:t>А.</w:t>
      </w:r>
      <w:r>
        <w:rPr>
          <w:rFonts w:ascii="Trebuchet MS" w:hAnsi="Trebuchet MS"/>
          <w:color w:val="231F20"/>
          <w:spacing w:val="-14"/>
          <w:sz w:val="19"/>
        </w:rPr>
        <w:t> </w:t>
      </w:r>
      <w:r>
        <w:rPr>
          <w:rFonts w:ascii="Trebuchet MS" w:hAnsi="Trebuchet MS"/>
          <w:color w:val="231F20"/>
          <w:sz w:val="19"/>
        </w:rPr>
        <w:t>«Сесиль</w:t>
      </w:r>
      <w:r>
        <w:rPr>
          <w:rFonts w:ascii="Trebuchet MS" w:hAnsi="Trebuchet MS"/>
          <w:color w:val="231F20"/>
          <w:spacing w:val="-14"/>
          <w:sz w:val="19"/>
        </w:rPr>
        <w:t> </w:t>
      </w:r>
      <w:r>
        <w:rPr>
          <w:rFonts w:ascii="Trebuchet MS" w:hAnsi="Trebuchet MS"/>
          <w:color w:val="231F20"/>
          <w:sz w:val="19"/>
        </w:rPr>
        <w:t>Родс</w:t>
      </w:r>
      <w:r>
        <w:rPr>
          <w:rFonts w:ascii="Trebuchet MS" w:hAnsi="Trebuchet MS"/>
          <w:color w:val="231F20"/>
          <w:spacing w:val="-15"/>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его</w:t>
      </w:r>
      <w:r>
        <w:rPr>
          <w:rFonts w:ascii="Trebuchet MS" w:hAnsi="Trebuchet MS"/>
          <w:color w:val="231F20"/>
          <w:spacing w:val="-14"/>
          <w:sz w:val="19"/>
        </w:rPr>
        <w:t> </w:t>
      </w:r>
      <w:r>
        <w:rPr>
          <w:rFonts w:ascii="Trebuchet MS" w:hAnsi="Trebuchet MS"/>
          <w:color w:val="231F20"/>
          <w:sz w:val="19"/>
        </w:rPr>
        <w:t>время». Ермашев И. «Сунь Ян-сен».</w:t>
      </w:r>
    </w:p>
    <w:p>
      <w:pPr>
        <w:spacing w:line="207" w:lineRule="exact" w:before="0"/>
        <w:ind w:left="1517" w:right="0" w:firstLine="0"/>
        <w:jc w:val="left"/>
        <w:rPr>
          <w:rFonts w:ascii="Trebuchet MS" w:hAnsi="Trebuchet MS"/>
          <w:sz w:val="19"/>
        </w:rPr>
      </w:pPr>
      <w:r>
        <w:rPr>
          <w:rFonts w:ascii="Trebuchet MS" w:hAnsi="Trebuchet MS"/>
          <w:color w:val="231F20"/>
          <w:w w:val="95"/>
          <w:sz w:val="19"/>
        </w:rPr>
        <w:t>Крипалани</w:t>
      </w:r>
      <w:r>
        <w:rPr>
          <w:rFonts w:ascii="Trebuchet MS" w:hAnsi="Trebuchet MS"/>
          <w:color w:val="231F20"/>
          <w:spacing w:val="18"/>
          <w:sz w:val="19"/>
        </w:rPr>
        <w:t> </w:t>
      </w:r>
      <w:r>
        <w:rPr>
          <w:rFonts w:ascii="Trebuchet MS" w:hAnsi="Trebuchet MS"/>
          <w:color w:val="231F20"/>
          <w:w w:val="95"/>
          <w:sz w:val="19"/>
        </w:rPr>
        <w:t>К.</w:t>
      </w:r>
      <w:r>
        <w:rPr>
          <w:rFonts w:ascii="Trebuchet MS" w:hAnsi="Trebuchet MS"/>
          <w:color w:val="231F20"/>
          <w:spacing w:val="19"/>
          <w:sz w:val="19"/>
        </w:rPr>
        <w:t> </w:t>
      </w:r>
      <w:r>
        <w:rPr>
          <w:rFonts w:ascii="Trebuchet MS" w:hAnsi="Trebuchet MS"/>
          <w:color w:val="231F20"/>
          <w:w w:val="95"/>
          <w:sz w:val="19"/>
        </w:rPr>
        <w:t>«Рабиндранат</w:t>
      </w:r>
      <w:r>
        <w:rPr>
          <w:rFonts w:ascii="Trebuchet MS" w:hAnsi="Trebuchet MS"/>
          <w:color w:val="231F20"/>
          <w:spacing w:val="18"/>
          <w:sz w:val="19"/>
        </w:rPr>
        <w:t> </w:t>
      </w:r>
      <w:r>
        <w:rPr>
          <w:rFonts w:ascii="Trebuchet MS" w:hAnsi="Trebuchet MS"/>
          <w:color w:val="231F20"/>
          <w:spacing w:val="-2"/>
          <w:w w:val="95"/>
          <w:sz w:val="19"/>
        </w:rPr>
        <w:t>Тагор».</w:t>
      </w:r>
    </w:p>
    <w:p>
      <w:pPr>
        <w:spacing w:line="228" w:lineRule="auto" w:before="4"/>
        <w:ind w:left="1517" w:right="3484" w:firstLine="0"/>
        <w:jc w:val="left"/>
        <w:rPr>
          <w:rFonts w:ascii="Trebuchet MS" w:hAnsi="Trebuchet MS"/>
          <w:sz w:val="19"/>
        </w:rPr>
      </w:pPr>
      <w:r>
        <w:rPr>
          <w:rFonts w:ascii="Trebuchet MS" w:hAnsi="Trebuchet MS"/>
          <w:color w:val="231F20"/>
          <w:w w:val="95"/>
          <w:sz w:val="19"/>
        </w:rPr>
        <w:t>Ливингстон Д. «Дневники исследователя </w:t>
      </w:r>
      <w:r>
        <w:rPr>
          <w:rFonts w:ascii="Trebuchet MS" w:hAnsi="Trebuchet MS"/>
          <w:color w:val="231F20"/>
          <w:w w:val="95"/>
          <w:sz w:val="19"/>
        </w:rPr>
        <w:t>Африки». </w:t>
      </w:r>
      <w:r>
        <w:rPr>
          <w:rFonts w:ascii="Trebuchet MS" w:hAnsi="Trebuchet MS"/>
          <w:color w:val="231F20"/>
          <w:sz w:val="19"/>
        </w:rPr>
        <w:t>Сидихменов В. «Китай: страницы прошлого».</w:t>
      </w:r>
    </w:p>
    <w:p>
      <w:pPr>
        <w:spacing w:line="207" w:lineRule="exact" w:before="0"/>
        <w:ind w:left="1517" w:right="0" w:firstLine="0"/>
        <w:jc w:val="left"/>
        <w:rPr>
          <w:rFonts w:ascii="Trebuchet MS" w:hAnsi="Trebuchet MS"/>
          <w:sz w:val="19"/>
        </w:rPr>
      </w:pPr>
      <w:r>
        <w:rPr>
          <w:rFonts w:ascii="Trebuchet MS" w:hAnsi="Trebuchet MS"/>
          <w:color w:val="231F20"/>
          <w:spacing w:val="-2"/>
          <w:sz w:val="19"/>
        </w:rPr>
        <w:t>Стенли</w:t>
      </w:r>
      <w:r>
        <w:rPr>
          <w:rFonts w:ascii="Trebuchet MS" w:hAnsi="Trebuchet MS"/>
          <w:color w:val="231F20"/>
          <w:spacing w:val="-12"/>
          <w:sz w:val="19"/>
        </w:rPr>
        <w:t> </w:t>
      </w:r>
      <w:r>
        <w:rPr>
          <w:rFonts w:ascii="Trebuchet MS" w:hAnsi="Trebuchet MS"/>
          <w:color w:val="231F20"/>
          <w:spacing w:val="-2"/>
          <w:sz w:val="19"/>
        </w:rPr>
        <w:t>Г.</w:t>
      </w:r>
      <w:r>
        <w:rPr>
          <w:rFonts w:ascii="Trebuchet MS" w:hAnsi="Trebuchet MS"/>
          <w:color w:val="231F20"/>
          <w:spacing w:val="-11"/>
          <w:sz w:val="19"/>
        </w:rPr>
        <w:t> </w:t>
      </w:r>
      <w:r>
        <w:rPr>
          <w:rFonts w:ascii="Trebuchet MS" w:hAnsi="Trebuchet MS"/>
          <w:color w:val="231F20"/>
          <w:spacing w:val="-2"/>
          <w:sz w:val="19"/>
        </w:rPr>
        <w:t>«В</w:t>
      </w:r>
      <w:r>
        <w:rPr>
          <w:rFonts w:ascii="Trebuchet MS" w:hAnsi="Trebuchet MS"/>
          <w:color w:val="231F20"/>
          <w:spacing w:val="-11"/>
          <w:sz w:val="19"/>
        </w:rPr>
        <w:t> </w:t>
      </w:r>
      <w:r>
        <w:rPr>
          <w:rFonts w:ascii="Trebuchet MS" w:hAnsi="Trebuchet MS"/>
          <w:color w:val="231F20"/>
          <w:spacing w:val="-2"/>
          <w:sz w:val="19"/>
        </w:rPr>
        <w:t>дебрях</w:t>
      </w:r>
      <w:r>
        <w:rPr>
          <w:rFonts w:ascii="Trebuchet MS" w:hAnsi="Trebuchet MS"/>
          <w:color w:val="231F20"/>
          <w:spacing w:val="-12"/>
          <w:sz w:val="19"/>
        </w:rPr>
        <w:t> </w:t>
      </w:r>
      <w:r>
        <w:rPr>
          <w:rFonts w:ascii="Trebuchet MS" w:hAnsi="Trebuchet MS"/>
          <w:color w:val="231F20"/>
          <w:spacing w:val="-2"/>
          <w:sz w:val="19"/>
        </w:rPr>
        <w:t>Африки».</w:t>
      </w:r>
    </w:p>
    <w:p>
      <w:pPr>
        <w:spacing w:line="215" w:lineRule="exact" w:before="0"/>
        <w:ind w:left="1517" w:right="0" w:firstLine="0"/>
        <w:jc w:val="left"/>
        <w:rPr>
          <w:rFonts w:ascii="Trebuchet MS" w:hAnsi="Trebuchet MS"/>
          <w:sz w:val="19"/>
        </w:rPr>
      </w:pPr>
      <w:r>
        <w:rPr>
          <w:rFonts w:ascii="Trebuchet MS" w:hAnsi="Trebuchet MS"/>
          <w:color w:val="231F20"/>
          <w:sz w:val="19"/>
        </w:rPr>
        <w:t>Субботин</w:t>
      </w:r>
      <w:r>
        <w:rPr>
          <w:rFonts w:ascii="Trebuchet MS" w:hAnsi="Trebuchet MS"/>
          <w:color w:val="231F20"/>
          <w:spacing w:val="6"/>
          <w:sz w:val="19"/>
        </w:rPr>
        <w:t> </w:t>
      </w:r>
      <w:r>
        <w:rPr>
          <w:rFonts w:ascii="Trebuchet MS" w:hAnsi="Trebuchet MS"/>
          <w:color w:val="231F20"/>
          <w:sz w:val="19"/>
        </w:rPr>
        <w:t>В.</w:t>
      </w:r>
      <w:r>
        <w:rPr>
          <w:rFonts w:ascii="Trebuchet MS" w:hAnsi="Trebuchet MS"/>
          <w:color w:val="231F20"/>
          <w:spacing w:val="6"/>
          <w:sz w:val="19"/>
        </w:rPr>
        <w:t> </w:t>
      </w:r>
      <w:r>
        <w:rPr>
          <w:rFonts w:ascii="Trebuchet MS" w:hAnsi="Trebuchet MS"/>
          <w:color w:val="231F20"/>
          <w:sz w:val="19"/>
        </w:rPr>
        <w:t>«История</w:t>
      </w:r>
      <w:r>
        <w:rPr>
          <w:rFonts w:ascii="Trebuchet MS" w:hAnsi="Trebuchet MS"/>
          <w:color w:val="231F20"/>
          <w:spacing w:val="7"/>
          <w:sz w:val="19"/>
        </w:rPr>
        <w:t> </w:t>
      </w:r>
      <w:r>
        <w:rPr>
          <w:rFonts w:ascii="Trebuchet MS" w:hAnsi="Trebuchet MS"/>
          <w:color w:val="231F20"/>
          <w:sz w:val="19"/>
        </w:rPr>
        <w:t>Африки</w:t>
      </w:r>
      <w:r>
        <w:rPr>
          <w:rFonts w:ascii="Trebuchet MS" w:hAnsi="Trebuchet MS"/>
          <w:color w:val="231F20"/>
          <w:spacing w:val="6"/>
          <w:sz w:val="19"/>
        </w:rPr>
        <w:t> </w:t>
      </w:r>
      <w:r>
        <w:rPr>
          <w:rFonts w:ascii="Trebuchet MS" w:hAnsi="Trebuchet MS"/>
          <w:color w:val="231F20"/>
          <w:sz w:val="19"/>
        </w:rPr>
        <w:t>в</w:t>
      </w:r>
      <w:r>
        <w:rPr>
          <w:rFonts w:ascii="Trebuchet MS" w:hAnsi="Trebuchet MS"/>
          <w:color w:val="231F20"/>
          <w:spacing w:val="7"/>
          <w:sz w:val="19"/>
        </w:rPr>
        <w:t> </w:t>
      </w:r>
      <w:r>
        <w:rPr>
          <w:rFonts w:ascii="Trebuchet MS" w:hAnsi="Trebuchet MS"/>
          <w:color w:val="231F20"/>
          <w:sz w:val="19"/>
        </w:rPr>
        <w:t>XIX</w:t>
      </w:r>
      <w:r>
        <w:rPr>
          <w:rFonts w:ascii="Trebuchet MS" w:hAnsi="Trebuchet MS"/>
          <w:color w:val="231F20"/>
          <w:spacing w:val="6"/>
          <w:sz w:val="19"/>
        </w:rPr>
        <w:t> </w:t>
      </w:r>
      <w:r>
        <w:rPr>
          <w:rFonts w:ascii="Trebuchet MS" w:hAnsi="Trebuchet MS"/>
          <w:color w:val="231F20"/>
          <w:sz w:val="19"/>
        </w:rPr>
        <w:t>—</w:t>
      </w:r>
      <w:r>
        <w:rPr>
          <w:rFonts w:ascii="Trebuchet MS" w:hAnsi="Trebuchet MS"/>
          <w:color w:val="231F20"/>
          <w:spacing w:val="7"/>
          <w:sz w:val="19"/>
        </w:rPr>
        <w:t> </w:t>
      </w:r>
      <w:r>
        <w:rPr>
          <w:rFonts w:ascii="Trebuchet MS" w:hAnsi="Trebuchet MS"/>
          <w:color w:val="231F20"/>
          <w:sz w:val="19"/>
        </w:rPr>
        <w:t>начале</w:t>
      </w:r>
      <w:r>
        <w:rPr>
          <w:rFonts w:ascii="Trebuchet MS" w:hAnsi="Trebuchet MS"/>
          <w:color w:val="231F20"/>
          <w:spacing w:val="6"/>
          <w:sz w:val="19"/>
        </w:rPr>
        <w:t> </w:t>
      </w:r>
      <w:r>
        <w:rPr>
          <w:rFonts w:ascii="Trebuchet MS" w:hAnsi="Trebuchet MS"/>
          <w:color w:val="231F20"/>
          <w:sz w:val="19"/>
        </w:rPr>
        <w:t>XX</w:t>
      </w:r>
      <w:r>
        <w:rPr>
          <w:rFonts w:ascii="Trebuchet MS" w:hAnsi="Trebuchet MS"/>
          <w:color w:val="231F20"/>
          <w:spacing w:val="6"/>
          <w:sz w:val="19"/>
        </w:rPr>
        <w:t> </w:t>
      </w:r>
      <w:r>
        <w:rPr>
          <w:rFonts w:ascii="Trebuchet MS" w:hAnsi="Trebuchet MS"/>
          <w:color w:val="231F20"/>
          <w:spacing w:val="-4"/>
          <w:sz w:val="19"/>
        </w:rPr>
        <w:t>в.».</w:t>
      </w:r>
    </w:p>
    <w:p>
      <w:pPr>
        <w:pStyle w:val="Heading7"/>
        <w:spacing w:before="71"/>
      </w:pPr>
      <w:r>
        <w:rPr>
          <w:color w:val="4495D1"/>
          <w:w w:val="75"/>
        </w:rPr>
        <w:t>Художественная</w:t>
      </w:r>
      <w:r>
        <w:rPr>
          <w:color w:val="4495D1"/>
          <w:spacing w:val="34"/>
        </w:rPr>
        <w:t>  </w:t>
      </w:r>
      <w:r>
        <w:rPr>
          <w:color w:val="4495D1"/>
          <w:spacing w:val="-2"/>
          <w:w w:val="90"/>
        </w:rPr>
        <w:t>литература</w:t>
      </w:r>
    </w:p>
    <w:p>
      <w:pPr>
        <w:spacing w:line="215" w:lineRule="exact" w:before="39"/>
        <w:ind w:left="1517" w:right="0" w:firstLine="0"/>
        <w:jc w:val="left"/>
        <w:rPr>
          <w:rFonts w:ascii="Trebuchet MS" w:hAnsi="Trebuchet MS"/>
          <w:sz w:val="19"/>
        </w:rPr>
      </w:pPr>
      <w:r>
        <w:rPr>
          <w:rFonts w:ascii="Trebuchet MS" w:hAnsi="Trebuchet MS"/>
          <w:color w:val="231F20"/>
          <w:spacing w:val="-2"/>
          <w:sz w:val="19"/>
        </w:rPr>
        <w:t>Буссенар</w:t>
      </w:r>
      <w:r>
        <w:rPr>
          <w:rFonts w:ascii="Trebuchet MS" w:hAnsi="Trebuchet MS"/>
          <w:color w:val="231F20"/>
          <w:spacing w:val="-4"/>
          <w:sz w:val="19"/>
        </w:rPr>
        <w:t> </w:t>
      </w:r>
      <w:r>
        <w:rPr>
          <w:rFonts w:ascii="Trebuchet MS" w:hAnsi="Trebuchet MS"/>
          <w:color w:val="231F20"/>
          <w:spacing w:val="-2"/>
          <w:sz w:val="19"/>
        </w:rPr>
        <w:t>Л.</w:t>
      </w:r>
      <w:r>
        <w:rPr>
          <w:rFonts w:ascii="Trebuchet MS" w:hAnsi="Trebuchet MS"/>
          <w:color w:val="231F20"/>
          <w:spacing w:val="-3"/>
          <w:sz w:val="19"/>
        </w:rPr>
        <w:t> </w:t>
      </w:r>
      <w:r>
        <w:rPr>
          <w:rFonts w:ascii="Trebuchet MS" w:hAnsi="Trebuchet MS"/>
          <w:color w:val="231F20"/>
          <w:spacing w:val="-2"/>
          <w:sz w:val="19"/>
        </w:rPr>
        <w:t>«Капитан</w:t>
      </w:r>
      <w:r>
        <w:rPr>
          <w:rFonts w:ascii="Trebuchet MS" w:hAnsi="Trebuchet MS"/>
          <w:color w:val="231F20"/>
          <w:spacing w:val="-4"/>
          <w:sz w:val="19"/>
        </w:rPr>
        <w:t> </w:t>
      </w:r>
      <w:r>
        <w:rPr>
          <w:rFonts w:ascii="Trebuchet MS" w:hAnsi="Trebuchet MS"/>
          <w:color w:val="231F20"/>
          <w:spacing w:val="-2"/>
          <w:sz w:val="19"/>
        </w:rPr>
        <w:t>Сорвиголова».</w:t>
      </w:r>
    </w:p>
    <w:p>
      <w:pPr>
        <w:spacing w:line="228" w:lineRule="auto" w:before="3"/>
        <w:ind w:left="1517" w:right="1293" w:firstLine="0"/>
        <w:jc w:val="left"/>
        <w:rPr>
          <w:rFonts w:ascii="Trebuchet MS" w:hAnsi="Trebuchet MS"/>
          <w:sz w:val="19"/>
        </w:rPr>
      </w:pPr>
      <w:r>
        <w:rPr>
          <w:rFonts w:ascii="Trebuchet MS" w:hAnsi="Trebuchet MS"/>
          <w:color w:val="231F20"/>
          <w:sz w:val="19"/>
        </w:rPr>
        <w:t>Верн</w:t>
      </w:r>
      <w:r>
        <w:rPr>
          <w:rFonts w:ascii="Trebuchet MS" w:hAnsi="Trebuchet MS"/>
          <w:color w:val="231F20"/>
          <w:spacing w:val="-15"/>
          <w:sz w:val="19"/>
        </w:rPr>
        <w:t> </w:t>
      </w:r>
      <w:r>
        <w:rPr>
          <w:rFonts w:ascii="Trebuchet MS" w:hAnsi="Trebuchet MS"/>
          <w:color w:val="231F20"/>
          <w:sz w:val="19"/>
        </w:rPr>
        <w:t>Ж.</w:t>
      </w:r>
      <w:r>
        <w:rPr>
          <w:rFonts w:ascii="Trebuchet MS" w:hAnsi="Trebuchet MS"/>
          <w:color w:val="231F20"/>
          <w:spacing w:val="-14"/>
          <w:sz w:val="19"/>
        </w:rPr>
        <w:t> </w:t>
      </w:r>
      <w:r>
        <w:rPr>
          <w:rFonts w:ascii="Trebuchet MS" w:hAnsi="Trebuchet MS"/>
          <w:color w:val="231F20"/>
          <w:sz w:val="19"/>
        </w:rPr>
        <w:t>«Приключения</w:t>
      </w:r>
      <w:r>
        <w:rPr>
          <w:rFonts w:ascii="Trebuchet MS" w:hAnsi="Trebuchet MS"/>
          <w:color w:val="231F20"/>
          <w:spacing w:val="-14"/>
          <w:sz w:val="19"/>
        </w:rPr>
        <w:t> </w:t>
      </w:r>
      <w:r>
        <w:rPr>
          <w:rFonts w:ascii="Trebuchet MS" w:hAnsi="Trebuchet MS"/>
          <w:color w:val="231F20"/>
          <w:sz w:val="19"/>
        </w:rPr>
        <w:t>трёх</w:t>
      </w:r>
      <w:r>
        <w:rPr>
          <w:rFonts w:ascii="Trebuchet MS" w:hAnsi="Trebuchet MS"/>
          <w:color w:val="231F20"/>
          <w:spacing w:val="-15"/>
          <w:sz w:val="19"/>
        </w:rPr>
        <w:t> </w:t>
      </w:r>
      <w:r>
        <w:rPr>
          <w:rFonts w:ascii="Trebuchet MS" w:hAnsi="Trebuchet MS"/>
          <w:color w:val="231F20"/>
          <w:sz w:val="19"/>
        </w:rPr>
        <w:t>русских</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трёх</w:t>
      </w:r>
      <w:r>
        <w:rPr>
          <w:rFonts w:ascii="Trebuchet MS" w:hAnsi="Trebuchet MS"/>
          <w:color w:val="231F20"/>
          <w:spacing w:val="-15"/>
          <w:sz w:val="19"/>
        </w:rPr>
        <w:t> </w:t>
      </w:r>
      <w:r>
        <w:rPr>
          <w:rFonts w:ascii="Trebuchet MS" w:hAnsi="Trebuchet MS"/>
          <w:color w:val="231F20"/>
          <w:sz w:val="19"/>
        </w:rPr>
        <w:t>англичан</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Юной</w:t>
      </w:r>
      <w:r>
        <w:rPr>
          <w:rFonts w:ascii="Trebuchet MS" w:hAnsi="Trebuchet MS"/>
          <w:color w:val="231F20"/>
          <w:spacing w:val="-15"/>
          <w:sz w:val="19"/>
        </w:rPr>
        <w:t> </w:t>
      </w:r>
      <w:r>
        <w:rPr>
          <w:rFonts w:ascii="Trebuchet MS" w:hAnsi="Trebuchet MS"/>
          <w:color w:val="231F20"/>
          <w:sz w:val="19"/>
        </w:rPr>
        <w:t>Африке». Выгодская Э. «Опасный беглец. Пламя гнева».</w:t>
      </w:r>
    </w:p>
    <w:p>
      <w:pPr>
        <w:spacing w:line="228" w:lineRule="auto" w:before="1"/>
        <w:ind w:left="1517" w:right="2655" w:firstLine="0"/>
        <w:jc w:val="left"/>
        <w:rPr>
          <w:rFonts w:ascii="Trebuchet MS" w:hAnsi="Trebuchet MS"/>
          <w:sz w:val="19"/>
        </w:rPr>
      </w:pPr>
      <w:r>
        <w:rPr>
          <w:rFonts w:ascii="Trebuchet MS" w:hAnsi="Trebuchet MS"/>
          <w:color w:val="231F20"/>
          <w:spacing w:val="-2"/>
          <w:sz w:val="19"/>
        </w:rPr>
        <w:t>Головнин</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«Записки</w:t>
      </w:r>
      <w:r>
        <w:rPr>
          <w:rFonts w:ascii="Trebuchet MS" w:hAnsi="Trebuchet MS"/>
          <w:color w:val="231F20"/>
          <w:spacing w:val="-8"/>
          <w:sz w:val="19"/>
        </w:rPr>
        <w:t> </w:t>
      </w:r>
      <w:r>
        <w:rPr>
          <w:rFonts w:ascii="Trebuchet MS" w:hAnsi="Trebuchet MS"/>
          <w:color w:val="231F20"/>
          <w:spacing w:val="-2"/>
          <w:sz w:val="19"/>
        </w:rPr>
        <w:t>о</w:t>
      </w:r>
      <w:r>
        <w:rPr>
          <w:rFonts w:ascii="Trebuchet MS" w:hAnsi="Trebuchet MS"/>
          <w:color w:val="231F20"/>
          <w:spacing w:val="-8"/>
          <w:sz w:val="19"/>
        </w:rPr>
        <w:t> </w:t>
      </w:r>
      <w:r>
        <w:rPr>
          <w:rFonts w:ascii="Trebuchet MS" w:hAnsi="Trebuchet MS"/>
          <w:color w:val="231F20"/>
          <w:spacing w:val="-2"/>
          <w:sz w:val="19"/>
        </w:rPr>
        <w:t>приключениях</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плену</w:t>
      </w:r>
      <w:r>
        <w:rPr>
          <w:rFonts w:ascii="Trebuchet MS" w:hAnsi="Trebuchet MS"/>
          <w:color w:val="231F20"/>
          <w:spacing w:val="-8"/>
          <w:sz w:val="19"/>
        </w:rPr>
        <w:t> </w:t>
      </w:r>
      <w:r>
        <w:rPr>
          <w:rFonts w:ascii="Trebuchet MS" w:hAnsi="Trebuchet MS"/>
          <w:color w:val="231F20"/>
          <w:spacing w:val="-2"/>
          <w:sz w:val="19"/>
        </w:rPr>
        <w:t>у</w:t>
      </w:r>
      <w:r>
        <w:rPr>
          <w:rFonts w:ascii="Trebuchet MS" w:hAnsi="Trebuchet MS"/>
          <w:color w:val="231F20"/>
          <w:spacing w:val="-8"/>
          <w:sz w:val="19"/>
        </w:rPr>
        <w:t> </w:t>
      </w:r>
      <w:r>
        <w:rPr>
          <w:rFonts w:ascii="Trebuchet MS" w:hAnsi="Trebuchet MS"/>
          <w:color w:val="231F20"/>
          <w:spacing w:val="-2"/>
          <w:sz w:val="19"/>
        </w:rPr>
        <w:t>японцев». </w:t>
      </w:r>
      <w:r>
        <w:rPr>
          <w:rFonts w:ascii="Trebuchet MS" w:hAnsi="Trebuchet MS"/>
          <w:color w:val="231F20"/>
          <w:sz w:val="19"/>
        </w:rPr>
        <w:t>Гончаров И. «Фрегат «Паллада».</w:t>
      </w:r>
    </w:p>
    <w:p>
      <w:pPr>
        <w:spacing w:line="228" w:lineRule="auto" w:before="1"/>
        <w:ind w:left="1517" w:right="3484" w:firstLine="0"/>
        <w:jc w:val="left"/>
        <w:rPr>
          <w:rFonts w:ascii="Trebuchet MS" w:hAnsi="Trebuchet MS"/>
          <w:sz w:val="19"/>
        </w:rPr>
      </w:pPr>
      <w:r>
        <w:rPr>
          <w:rFonts w:ascii="Trebuchet MS" w:hAnsi="Trebuchet MS"/>
          <w:color w:val="231F20"/>
          <w:spacing w:val="-2"/>
          <w:sz w:val="19"/>
        </w:rPr>
        <w:t>Крестовский</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«В</w:t>
      </w:r>
      <w:r>
        <w:rPr>
          <w:rFonts w:ascii="Trebuchet MS" w:hAnsi="Trebuchet MS"/>
          <w:color w:val="231F20"/>
          <w:spacing w:val="-8"/>
          <w:sz w:val="19"/>
        </w:rPr>
        <w:t> </w:t>
      </w:r>
      <w:r>
        <w:rPr>
          <w:rFonts w:ascii="Trebuchet MS" w:hAnsi="Trebuchet MS"/>
          <w:color w:val="231F20"/>
          <w:spacing w:val="-2"/>
          <w:sz w:val="19"/>
        </w:rPr>
        <w:t>дальних</w:t>
      </w:r>
      <w:r>
        <w:rPr>
          <w:rFonts w:ascii="Trebuchet MS" w:hAnsi="Trebuchet MS"/>
          <w:color w:val="231F20"/>
          <w:spacing w:val="-8"/>
          <w:sz w:val="19"/>
        </w:rPr>
        <w:t> </w:t>
      </w:r>
      <w:r>
        <w:rPr>
          <w:rFonts w:ascii="Trebuchet MS" w:hAnsi="Trebuchet MS"/>
          <w:color w:val="231F20"/>
          <w:spacing w:val="-2"/>
          <w:sz w:val="19"/>
        </w:rPr>
        <w:t>водах</w:t>
      </w:r>
      <w:r>
        <w:rPr>
          <w:rFonts w:ascii="Trebuchet MS" w:hAnsi="Trebuchet MS"/>
          <w:color w:val="231F20"/>
          <w:spacing w:val="-8"/>
          <w:sz w:val="19"/>
        </w:rPr>
        <w:t> </w:t>
      </w:r>
      <w:r>
        <w:rPr>
          <w:rFonts w:ascii="Trebuchet MS" w:hAnsi="Trebuchet MS"/>
          <w:color w:val="231F20"/>
          <w:spacing w:val="-2"/>
          <w:sz w:val="19"/>
        </w:rPr>
        <w:t>и</w:t>
      </w:r>
      <w:r>
        <w:rPr>
          <w:rFonts w:ascii="Trebuchet MS" w:hAnsi="Trebuchet MS"/>
          <w:color w:val="231F20"/>
          <w:spacing w:val="-8"/>
          <w:sz w:val="19"/>
        </w:rPr>
        <w:t> </w:t>
      </w:r>
      <w:r>
        <w:rPr>
          <w:rFonts w:ascii="Trebuchet MS" w:hAnsi="Trebuchet MS"/>
          <w:color w:val="231F20"/>
          <w:spacing w:val="-2"/>
          <w:sz w:val="19"/>
        </w:rPr>
        <w:t>странах». </w:t>
      </w:r>
      <w:r>
        <w:rPr>
          <w:rFonts w:ascii="Trebuchet MS" w:hAnsi="Trebuchet MS"/>
          <w:color w:val="231F20"/>
          <w:sz w:val="19"/>
        </w:rPr>
        <w:t>Сенкевич Г. «В дебрях Африки».</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rPr>
      </w:pPr>
    </w:p>
    <w:p>
      <w:pPr>
        <w:tabs>
          <w:tab w:pos="8307" w:val="left" w:leader="none"/>
        </w:tabs>
        <w:spacing w:before="95"/>
        <w:ind w:left="583"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266</w:t>
      </w:r>
      <w:r>
        <w:rPr>
          <w:rFonts w:ascii="Times New Roman"/>
          <w:sz w:val="12"/>
        </w:rPr>
        <w:tab/>
        <w:t>15.08.2024</w:t>
      </w:r>
      <w:r>
        <w:rPr>
          <w:rFonts w:ascii="Times New Roman"/>
          <w:spacing w:val="58"/>
          <w:sz w:val="12"/>
        </w:rPr>
        <w:t> </w:t>
      </w:r>
      <w:r>
        <w:rPr>
          <w:rFonts w:ascii="Times New Roman"/>
          <w:spacing w:val="-2"/>
          <w:sz w:val="12"/>
        </w:rPr>
        <w:t>10:57:48</w:t>
      </w:r>
    </w:p>
    <w:p>
      <w:pPr>
        <w:spacing w:after="0"/>
        <w:jc w:val="left"/>
        <w:rPr>
          <w:rFonts w:ascii="Times New Roman"/>
          <w:sz w:val="12"/>
        </w:rPr>
        <w:sectPr>
          <w:footerReference w:type="default" r:id="rId1171"/>
          <w:pgSz w:w="10310" w:h="14850"/>
          <w:pgMar w:footer="968" w:header="0" w:top="700" w:bottom="1160" w:left="320" w:right="300"/>
        </w:sectPr>
      </w:pPr>
    </w:p>
    <w:p>
      <w:pPr>
        <w:pStyle w:val="BodyText"/>
        <w:rPr>
          <w:rFonts w:ascii="Times New Roman"/>
        </w:rPr>
      </w:pPr>
      <w:r>
        <w:rPr/>
        <w:pict>
          <v:group style="position:absolute;margin-left:0pt;margin-top:-.000518pt;width:515.4pt;height:72.05pt;mso-position-horizontal-relative:page;mso-position-vertical-relative:page;z-index:-27634688" id="docshapegroup5513" coordorigin="0,0" coordsize="10308,1441">
            <v:shape style="position:absolute;left:420;top:419;width:9468;height:1021" type="#_x0000_t75" id="docshape5514" stroked="false">
              <v:imagedata r:id="rId6" o:title=""/>
            </v:shape>
            <v:shape style="position:absolute;left:420;top:283;width:9605;height:420" id="docshape5515" coordorigin="420,283" coordsize="9605,420" path="m9724,703l10024,703m420,583l420,283m9604,583l9604,283e" filled="false" stroked="true" strokeweight="1.25pt" strokecolor="#ffffff">
              <v:path arrowok="t"/>
              <v:stroke dashstyle="solid"/>
            </v:shape>
            <v:shape style="position:absolute;left:420;top:283;width:9605;height:420" id="docshape551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517" coordorigin="0,0" coordsize="10308,420" path="m360,420l0,420m9948,420l10308,420m420,360l420,0m9888,360l9888,0e" filled="false" stroked="true" strokeweight=".25pt" strokecolor="#000000">
              <v:path arrowok="t"/>
              <v:stroke dashstyle="solid"/>
            </v:shape>
            <v:shape style="position:absolute;left:8690;top:1114;width:386;height:272" type="#_x0000_t202" id="docshape5518" filled="false" stroked="false">
              <v:textbox inset="0,0,0,0">
                <w:txbxContent>
                  <w:p>
                    <w:pPr>
                      <w:spacing w:line="268" w:lineRule="exact" w:before="3"/>
                      <w:ind w:left="0" w:right="0" w:firstLine="0"/>
                      <w:jc w:val="left"/>
                      <w:rPr>
                        <w:rFonts w:ascii="Calibri"/>
                        <w:b/>
                        <w:sz w:val="22"/>
                      </w:rPr>
                    </w:pPr>
                    <w:r>
                      <w:rPr>
                        <w:rFonts w:ascii="Calibri"/>
                        <w:b/>
                        <w:color w:val="FFFFFF"/>
                        <w:spacing w:val="-10"/>
                        <w:w w:val="120"/>
                        <w:sz w:val="22"/>
                      </w:rPr>
                      <w:t>267</w:t>
                    </w:r>
                  </w:p>
                </w:txbxContent>
              </v:textbox>
              <w10:wrap type="none"/>
            </v:shape>
            <w10:wrap type="none"/>
          </v:group>
        </w:pict>
      </w:r>
    </w:p>
    <w:p>
      <w:pPr>
        <w:pStyle w:val="BodyText"/>
        <w:rPr>
          <w:rFonts w:ascii="Times New Roman"/>
        </w:rPr>
      </w:pPr>
    </w:p>
    <w:p>
      <w:pPr>
        <w:pStyle w:val="BodyText"/>
        <w:spacing w:before="10"/>
        <w:rPr>
          <w:rFonts w:ascii="Times New Roman"/>
        </w:rPr>
      </w:pPr>
    </w:p>
    <w:p>
      <w:pPr>
        <w:pStyle w:val="BodyText"/>
        <w:spacing w:line="20" w:lineRule="exact"/>
        <w:ind w:left="-320"/>
        <w:rPr>
          <w:rFonts w:ascii="Times New Roman"/>
          <w:sz w:val="2"/>
        </w:rPr>
      </w:pPr>
      <w:r>
        <w:rPr>
          <w:rFonts w:ascii="Times New Roman"/>
          <w:sz w:val="2"/>
        </w:rPr>
        <w:pict>
          <v:group style="width:15pt;height:.25pt;mso-position-horizontal-relative:char;mso-position-vertical-relative:line" id="docshapegroup5519" coordorigin="0,0" coordsize="300,5">
            <v:line style="position:absolute" from="300,3" to="0,3" stroked="true" strokeweight=".25pt" strokecolor="#000000">
              <v:stroke dashstyle="solid"/>
            </v:line>
          </v:group>
        </w:pict>
      </w:r>
      <w:r>
        <w:rPr>
          <w:rFonts w:ascii="Times New Roman"/>
          <w:sz w:val="2"/>
        </w:rPr>
      </w:r>
    </w:p>
    <w:p>
      <w:pPr>
        <w:pStyle w:val="BodyText"/>
        <w:rPr>
          <w:rFonts w:ascii="Times New Roman"/>
        </w:rPr>
      </w:pPr>
    </w:p>
    <w:p>
      <w:pPr>
        <w:pStyle w:val="BodyText"/>
        <w:rPr>
          <w:rFonts w:ascii="Times New Roman"/>
        </w:rPr>
      </w:pPr>
    </w:p>
    <w:p>
      <w:pPr>
        <w:pStyle w:val="BodyText"/>
        <w:rPr>
          <w:rFonts w:ascii="Times New Roman"/>
        </w:rPr>
      </w:pPr>
    </w:p>
    <w:p>
      <w:pPr>
        <w:pStyle w:val="Heading5"/>
        <w:spacing w:before="235"/>
        <w:ind w:left="1235"/>
      </w:pPr>
      <w:bookmarkStart w:name="_TOC_250003" w:id="7"/>
      <w:bookmarkEnd w:id="7"/>
      <w:r>
        <w:rPr>
          <w:color w:val="4495D1"/>
          <w:spacing w:val="-2"/>
          <w:w w:val="80"/>
        </w:rPr>
        <w:t>ЗАКЛЮЧЕНИЕ</w:t>
      </w:r>
    </w:p>
    <w:p>
      <w:pPr>
        <w:pStyle w:val="BodyText"/>
        <w:spacing w:before="5"/>
        <w:rPr>
          <w:rFonts w:ascii="Tahoma"/>
          <w:sz w:val="31"/>
        </w:rPr>
      </w:pPr>
    </w:p>
    <w:p>
      <w:pPr>
        <w:pStyle w:val="BodyText"/>
        <w:spacing w:line="223" w:lineRule="auto"/>
        <w:ind w:left="893" w:right="1194" w:firstLine="340"/>
        <w:jc w:val="both"/>
      </w:pPr>
      <w:r>
        <w:rPr>
          <w:color w:val="231F20"/>
        </w:rPr>
        <w:t>XIX век заметно выделяется в мировой истории, являясь предысторией современности.</w:t>
      </w:r>
      <w:r>
        <w:rPr>
          <w:color w:val="231F20"/>
          <w:spacing w:val="-4"/>
        </w:rPr>
        <w:t> </w:t>
      </w:r>
      <w:r>
        <w:rPr>
          <w:color w:val="231F20"/>
        </w:rPr>
        <w:t>Беспрецедентные</w:t>
      </w:r>
      <w:r>
        <w:rPr>
          <w:color w:val="231F20"/>
          <w:spacing w:val="-4"/>
        </w:rPr>
        <w:t> </w:t>
      </w:r>
      <w:r>
        <w:rPr>
          <w:color w:val="231F20"/>
        </w:rPr>
        <w:t>темпы</w:t>
      </w:r>
      <w:r>
        <w:rPr>
          <w:color w:val="231F20"/>
          <w:spacing w:val="-4"/>
        </w:rPr>
        <w:t> </w:t>
      </w:r>
      <w:r>
        <w:rPr>
          <w:color w:val="231F20"/>
        </w:rPr>
        <w:t>промышленного</w:t>
      </w:r>
      <w:r>
        <w:rPr>
          <w:color w:val="231F20"/>
          <w:spacing w:val="-4"/>
        </w:rPr>
        <w:t> </w:t>
      </w:r>
      <w:r>
        <w:rPr>
          <w:color w:val="231F20"/>
        </w:rPr>
        <w:t>переворота,</w:t>
      </w:r>
      <w:r>
        <w:rPr>
          <w:color w:val="231F20"/>
          <w:spacing w:val="-4"/>
        </w:rPr>
        <w:t> </w:t>
      </w:r>
      <w:r>
        <w:rPr>
          <w:color w:val="231F20"/>
        </w:rPr>
        <w:t>мощный рывок в транспортном развитии, достижения в области науки сделали про- странство,</w:t>
      </w:r>
      <w:r>
        <w:rPr>
          <w:color w:val="231F20"/>
          <w:spacing w:val="-1"/>
        </w:rPr>
        <w:t> </w:t>
      </w:r>
      <w:r>
        <w:rPr>
          <w:color w:val="231F20"/>
        </w:rPr>
        <w:t>время</w:t>
      </w:r>
      <w:r>
        <w:rPr>
          <w:color w:val="231F20"/>
          <w:spacing w:val="-1"/>
        </w:rPr>
        <w:t> </w:t>
      </w:r>
      <w:r>
        <w:rPr>
          <w:color w:val="231F20"/>
        </w:rPr>
        <w:t>и</w:t>
      </w:r>
      <w:r>
        <w:rPr>
          <w:color w:val="231F20"/>
          <w:spacing w:val="-1"/>
        </w:rPr>
        <w:t> </w:t>
      </w:r>
      <w:r>
        <w:rPr>
          <w:color w:val="231F20"/>
        </w:rPr>
        <w:t>мир</w:t>
      </w:r>
      <w:r>
        <w:rPr>
          <w:color w:val="231F20"/>
          <w:spacing w:val="-1"/>
        </w:rPr>
        <w:t> </w:t>
      </w:r>
      <w:r>
        <w:rPr>
          <w:color w:val="231F20"/>
        </w:rPr>
        <w:t>ближе,</w:t>
      </w:r>
      <w:r>
        <w:rPr>
          <w:color w:val="231F20"/>
          <w:spacing w:val="-1"/>
        </w:rPr>
        <w:t> </w:t>
      </w:r>
      <w:r>
        <w:rPr>
          <w:color w:val="231F20"/>
        </w:rPr>
        <w:t>быстрее</w:t>
      </w:r>
      <w:r>
        <w:rPr>
          <w:color w:val="231F20"/>
          <w:spacing w:val="-1"/>
        </w:rPr>
        <w:t> </w:t>
      </w:r>
      <w:r>
        <w:rPr>
          <w:color w:val="231F20"/>
        </w:rPr>
        <w:t>и</w:t>
      </w:r>
      <w:r>
        <w:rPr>
          <w:color w:val="231F20"/>
          <w:spacing w:val="-1"/>
        </w:rPr>
        <w:t> </w:t>
      </w:r>
      <w:r>
        <w:rPr>
          <w:color w:val="231F20"/>
        </w:rPr>
        <w:t>понятнее</w:t>
      </w:r>
      <w:r>
        <w:rPr>
          <w:color w:val="231F20"/>
          <w:spacing w:val="-1"/>
        </w:rPr>
        <w:t> </w:t>
      </w:r>
      <w:r>
        <w:rPr>
          <w:color w:val="231F20"/>
        </w:rPr>
        <w:t>людям.</w:t>
      </w:r>
      <w:r>
        <w:rPr>
          <w:color w:val="231F20"/>
          <w:spacing w:val="-1"/>
        </w:rPr>
        <w:t> </w:t>
      </w:r>
      <w:r>
        <w:rPr>
          <w:color w:val="231F20"/>
        </w:rPr>
        <w:t>В</w:t>
      </w:r>
      <w:r>
        <w:rPr>
          <w:color w:val="231F20"/>
          <w:spacing w:val="-1"/>
        </w:rPr>
        <w:t> </w:t>
      </w:r>
      <w:r>
        <w:rPr>
          <w:color w:val="231F20"/>
        </w:rPr>
        <w:t>течение</w:t>
      </w:r>
      <w:r>
        <w:rPr>
          <w:color w:val="231F20"/>
          <w:spacing w:val="-1"/>
        </w:rPr>
        <w:t> </w:t>
      </w:r>
      <w:r>
        <w:rPr>
          <w:color w:val="231F20"/>
        </w:rPr>
        <w:t>столетия пароходы открыли новый этап в покорении Мирового океана, а аэропланы —</w:t>
      </w:r>
      <w:r>
        <w:rPr>
          <w:color w:val="231F20"/>
          <w:spacing w:val="40"/>
        </w:rPr>
        <w:t> </w:t>
      </w:r>
      <w:r>
        <w:rPr>
          <w:color w:val="231F20"/>
        </w:rPr>
        <w:t>в</w:t>
      </w:r>
      <w:r>
        <w:rPr>
          <w:color w:val="231F20"/>
          <w:spacing w:val="-12"/>
        </w:rPr>
        <w:t> </w:t>
      </w:r>
      <w:r>
        <w:rPr>
          <w:color w:val="231F20"/>
        </w:rPr>
        <w:t>покорении</w:t>
      </w:r>
      <w:r>
        <w:rPr>
          <w:color w:val="231F20"/>
          <w:spacing w:val="-12"/>
        </w:rPr>
        <w:t> </w:t>
      </w:r>
      <w:r>
        <w:rPr>
          <w:color w:val="231F20"/>
        </w:rPr>
        <w:t>атмосферы,</w:t>
      </w:r>
      <w:r>
        <w:rPr>
          <w:color w:val="231F20"/>
          <w:spacing w:val="-12"/>
        </w:rPr>
        <w:t> </w:t>
      </w:r>
      <w:r>
        <w:rPr>
          <w:color w:val="231F20"/>
        </w:rPr>
        <w:t>научные</w:t>
      </w:r>
      <w:r>
        <w:rPr>
          <w:color w:val="231F20"/>
          <w:spacing w:val="-12"/>
        </w:rPr>
        <w:t> </w:t>
      </w:r>
      <w:r>
        <w:rPr>
          <w:color w:val="231F20"/>
        </w:rPr>
        <w:t>достижения</w:t>
      </w:r>
      <w:r>
        <w:rPr>
          <w:color w:val="231F20"/>
          <w:spacing w:val="-12"/>
        </w:rPr>
        <w:t> </w:t>
      </w:r>
      <w:r>
        <w:rPr>
          <w:color w:val="231F20"/>
        </w:rPr>
        <w:t>привели</w:t>
      </w:r>
      <w:r>
        <w:rPr>
          <w:color w:val="231F20"/>
          <w:spacing w:val="-12"/>
        </w:rPr>
        <w:t> </w:t>
      </w:r>
      <w:r>
        <w:rPr>
          <w:color w:val="231F20"/>
        </w:rPr>
        <w:t>к</w:t>
      </w:r>
      <w:r>
        <w:rPr>
          <w:color w:val="231F20"/>
          <w:spacing w:val="-12"/>
        </w:rPr>
        <w:t> </w:t>
      </w:r>
      <w:r>
        <w:rPr>
          <w:color w:val="231F20"/>
        </w:rPr>
        <w:t>прорывным</w:t>
      </w:r>
      <w:r>
        <w:rPr>
          <w:color w:val="231F20"/>
          <w:spacing w:val="-12"/>
        </w:rPr>
        <w:t> </w:t>
      </w:r>
      <w:r>
        <w:rPr>
          <w:color w:val="231F20"/>
        </w:rPr>
        <w:t>результа- там</w:t>
      </w:r>
      <w:r>
        <w:rPr>
          <w:color w:val="231F20"/>
          <w:spacing w:val="-14"/>
        </w:rPr>
        <w:t> </w:t>
      </w:r>
      <w:r>
        <w:rPr>
          <w:color w:val="231F20"/>
        </w:rPr>
        <w:t>в</w:t>
      </w:r>
      <w:r>
        <w:rPr>
          <w:color w:val="231F20"/>
          <w:spacing w:val="-14"/>
        </w:rPr>
        <w:t> </w:t>
      </w:r>
      <w:r>
        <w:rPr>
          <w:color w:val="231F20"/>
        </w:rPr>
        <w:t>исследовании</w:t>
      </w:r>
      <w:r>
        <w:rPr>
          <w:color w:val="231F20"/>
          <w:spacing w:val="-14"/>
        </w:rPr>
        <w:t> </w:t>
      </w:r>
      <w:r>
        <w:rPr>
          <w:color w:val="231F20"/>
        </w:rPr>
        <w:t>космоса</w:t>
      </w:r>
      <w:r>
        <w:rPr>
          <w:color w:val="231F20"/>
          <w:spacing w:val="-14"/>
        </w:rPr>
        <w:t> </w:t>
      </w:r>
      <w:r>
        <w:rPr>
          <w:color w:val="231F20"/>
        </w:rPr>
        <w:t>и</w:t>
      </w:r>
      <w:r>
        <w:rPr>
          <w:color w:val="231F20"/>
          <w:spacing w:val="-14"/>
        </w:rPr>
        <w:t> </w:t>
      </w:r>
      <w:r>
        <w:rPr>
          <w:color w:val="231F20"/>
        </w:rPr>
        <w:t>невидимого</w:t>
      </w:r>
      <w:r>
        <w:rPr>
          <w:color w:val="231F20"/>
          <w:spacing w:val="-14"/>
        </w:rPr>
        <w:t> </w:t>
      </w:r>
      <w:r>
        <w:rPr>
          <w:color w:val="231F20"/>
        </w:rPr>
        <w:t>микромира.</w:t>
      </w:r>
      <w:r>
        <w:rPr>
          <w:color w:val="231F20"/>
          <w:spacing w:val="-14"/>
        </w:rPr>
        <w:t> </w:t>
      </w:r>
      <w:r>
        <w:rPr>
          <w:color w:val="231F20"/>
        </w:rPr>
        <w:t>Благодаря</w:t>
      </w:r>
      <w:r>
        <w:rPr>
          <w:color w:val="231F20"/>
          <w:spacing w:val="-14"/>
        </w:rPr>
        <w:t> </w:t>
      </w:r>
      <w:r>
        <w:rPr>
          <w:color w:val="231F20"/>
        </w:rPr>
        <w:t>достижениям </w:t>
      </w:r>
      <w:r>
        <w:rPr>
          <w:color w:val="231F20"/>
          <w:spacing w:val="-2"/>
        </w:rPr>
        <w:t>в</w:t>
      </w:r>
      <w:r>
        <w:rPr>
          <w:color w:val="231F20"/>
          <w:spacing w:val="-5"/>
        </w:rPr>
        <w:t> </w:t>
      </w:r>
      <w:r>
        <w:rPr>
          <w:color w:val="231F20"/>
          <w:spacing w:val="-2"/>
        </w:rPr>
        <w:t>области</w:t>
      </w:r>
      <w:r>
        <w:rPr>
          <w:color w:val="231F20"/>
          <w:spacing w:val="-5"/>
        </w:rPr>
        <w:t> </w:t>
      </w:r>
      <w:r>
        <w:rPr>
          <w:color w:val="231F20"/>
          <w:spacing w:val="-2"/>
        </w:rPr>
        <w:t>медицины</w:t>
      </w:r>
      <w:r>
        <w:rPr>
          <w:color w:val="231F20"/>
          <w:spacing w:val="-5"/>
        </w:rPr>
        <w:t> </w:t>
      </w:r>
      <w:r>
        <w:rPr>
          <w:color w:val="231F20"/>
          <w:spacing w:val="-2"/>
        </w:rPr>
        <w:t>были</w:t>
      </w:r>
      <w:r>
        <w:rPr>
          <w:color w:val="231F20"/>
          <w:spacing w:val="-5"/>
        </w:rPr>
        <w:t> </w:t>
      </w:r>
      <w:r>
        <w:rPr>
          <w:color w:val="231F20"/>
          <w:spacing w:val="-2"/>
        </w:rPr>
        <w:t>побеждены</w:t>
      </w:r>
      <w:r>
        <w:rPr>
          <w:color w:val="231F20"/>
          <w:spacing w:val="-5"/>
        </w:rPr>
        <w:t> </w:t>
      </w:r>
      <w:r>
        <w:rPr>
          <w:color w:val="231F20"/>
          <w:spacing w:val="-2"/>
        </w:rPr>
        <w:t>ранее</w:t>
      </w:r>
      <w:r>
        <w:rPr>
          <w:color w:val="231F20"/>
          <w:spacing w:val="-5"/>
        </w:rPr>
        <w:t> </w:t>
      </w:r>
      <w:r>
        <w:rPr>
          <w:color w:val="231F20"/>
          <w:spacing w:val="-2"/>
        </w:rPr>
        <w:t>неизлечимые</w:t>
      </w:r>
      <w:r>
        <w:rPr>
          <w:color w:val="231F20"/>
          <w:spacing w:val="-5"/>
        </w:rPr>
        <w:t> </w:t>
      </w:r>
      <w:r>
        <w:rPr>
          <w:color w:val="231F20"/>
          <w:spacing w:val="-2"/>
        </w:rPr>
        <w:t>болезни,</w:t>
      </w:r>
      <w:r>
        <w:rPr>
          <w:color w:val="231F20"/>
          <w:spacing w:val="-5"/>
        </w:rPr>
        <w:t> </w:t>
      </w:r>
      <w:r>
        <w:rPr>
          <w:color w:val="231F20"/>
          <w:spacing w:val="-2"/>
        </w:rPr>
        <w:t>что</w:t>
      </w:r>
      <w:r>
        <w:rPr>
          <w:color w:val="231F20"/>
          <w:spacing w:val="-5"/>
        </w:rPr>
        <w:t> </w:t>
      </w:r>
      <w:r>
        <w:rPr>
          <w:color w:val="231F20"/>
          <w:spacing w:val="-2"/>
        </w:rPr>
        <w:t>открыло </w:t>
      </w:r>
      <w:r>
        <w:rPr>
          <w:color w:val="231F20"/>
        </w:rPr>
        <w:t>человеку</w:t>
      </w:r>
      <w:r>
        <w:rPr>
          <w:color w:val="231F20"/>
          <w:spacing w:val="40"/>
        </w:rPr>
        <w:t> </w:t>
      </w:r>
      <w:r>
        <w:rPr>
          <w:color w:val="231F20"/>
        </w:rPr>
        <w:t>новые</w:t>
      </w:r>
      <w:r>
        <w:rPr>
          <w:color w:val="231F20"/>
          <w:spacing w:val="40"/>
        </w:rPr>
        <w:t> </w:t>
      </w:r>
      <w:r>
        <w:rPr>
          <w:color w:val="231F20"/>
        </w:rPr>
        <w:t>возможности</w:t>
      </w:r>
      <w:r>
        <w:rPr>
          <w:color w:val="231F20"/>
          <w:spacing w:val="40"/>
        </w:rPr>
        <w:t> </w:t>
      </w:r>
      <w:r>
        <w:rPr>
          <w:color w:val="231F20"/>
        </w:rPr>
        <w:t>для</w:t>
      </w:r>
      <w:r>
        <w:rPr>
          <w:color w:val="231F20"/>
          <w:spacing w:val="40"/>
        </w:rPr>
        <w:t> </w:t>
      </w:r>
      <w:r>
        <w:rPr>
          <w:color w:val="231F20"/>
        </w:rPr>
        <w:t>проникновения</w:t>
      </w:r>
      <w:r>
        <w:rPr>
          <w:color w:val="231F20"/>
          <w:spacing w:val="40"/>
        </w:rPr>
        <w:t> </w:t>
      </w:r>
      <w:r>
        <w:rPr>
          <w:color w:val="231F20"/>
        </w:rPr>
        <w:t>в</w:t>
      </w:r>
      <w:r>
        <w:rPr>
          <w:color w:val="231F20"/>
          <w:spacing w:val="40"/>
        </w:rPr>
        <w:t> </w:t>
      </w:r>
      <w:r>
        <w:rPr>
          <w:color w:val="231F20"/>
        </w:rPr>
        <w:t>жаркие</w:t>
      </w:r>
      <w:r>
        <w:rPr>
          <w:color w:val="231F20"/>
          <w:spacing w:val="40"/>
        </w:rPr>
        <w:t> </w:t>
      </w:r>
      <w:r>
        <w:rPr>
          <w:color w:val="231F20"/>
        </w:rPr>
        <w:t>регионы</w:t>
      </w:r>
      <w:r>
        <w:rPr>
          <w:color w:val="231F20"/>
          <w:spacing w:val="40"/>
        </w:rPr>
        <w:t> </w:t>
      </w:r>
      <w:r>
        <w:rPr>
          <w:color w:val="231F20"/>
        </w:rPr>
        <w:t>мира</w:t>
      </w:r>
      <w:r>
        <w:rPr>
          <w:color w:val="231F20"/>
          <w:spacing w:val="80"/>
        </w:rPr>
        <w:t> </w:t>
      </w:r>
      <w:r>
        <w:rPr>
          <w:color w:val="231F20"/>
        </w:rPr>
        <w:t>с</w:t>
      </w:r>
      <w:r>
        <w:rPr>
          <w:color w:val="231F20"/>
          <w:spacing w:val="65"/>
        </w:rPr>
        <w:t> </w:t>
      </w:r>
      <w:r>
        <w:rPr>
          <w:color w:val="231F20"/>
        </w:rPr>
        <w:t>влажным</w:t>
      </w:r>
      <w:r>
        <w:rPr>
          <w:color w:val="231F20"/>
          <w:spacing w:val="65"/>
        </w:rPr>
        <w:t> </w:t>
      </w:r>
      <w:r>
        <w:rPr>
          <w:color w:val="231F20"/>
        </w:rPr>
        <w:t>климатом.</w:t>
      </w:r>
      <w:r>
        <w:rPr>
          <w:color w:val="231F20"/>
          <w:spacing w:val="65"/>
        </w:rPr>
        <w:t> </w:t>
      </w:r>
      <w:r>
        <w:rPr>
          <w:color w:val="231F20"/>
        </w:rPr>
        <w:t>Интенсификация</w:t>
      </w:r>
      <w:r>
        <w:rPr>
          <w:color w:val="231F20"/>
          <w:spacing w:val="65"/>
        </w:rPr>
        <w:t> </w:t>
      </w:r>
      <w:r>
        <w:rPr>
          <w:color w:val="231F20"/>
        </w:rPr>
        <w:t>сельского</w:t>
      </w:r>
      <w:r>
        <w:rPr>
          <w:color w:val="231F20"/>
          <w:spacing w:val="65"/>
        </w:rPr>
        <w:t> </w:t>
      </w:r>
      <w:r>
        <w:rPr>
          <w:color w:val="231F20"/>
        </w:rPr>
        <w:t>хозяйства</w:t>
      </w:r>
      <w:r>
        <w:rPr>
          <w:color w:val="231F20"/>
          <w:spacing w:val="65"/>
        </w:rPr>
        <w:t> </w:t>
      </w:r>
      <w:r>
        <w:rPr>
          <w:color w:val="231F20"/>
        </w:rPr>
        <w:t>и</w:t>
      </w:r>
      <w:r>
        <w:rPr>
          <w:color w:val="231F20"/>
          <w:spacing w:val="65"/>
        </w:rPr>
        <w:t> </w:t>
      </w:r>
      <w:r>
        <w:rPr>
          <w:color w:val="231F20"/>
        </w:rPr>
        <w:t>появление в</w:t>
      </w:r>
      <w:r>
        <w:rPr>
          <w:color w:val="231F20"/>
          <w:spacing w:val="19"/>
        </w:rPr>
        <w:t> </w:t>
      </w:r>
      <w:r>
        <w:rPr>
          <w:color w:val="231F20"/>
        </w:rPr>
        <w:t>рационе</w:t>
      </w:r>
      <w:r>
        <w:rPr>
          <w:color w:val="231F20"/>
          <w:spacing w:val="19"/>
        </w:rPr>
        <w:t> </w:t>
      </w:r>
      <w:r>
        <w:rPr>
          <w:color w:val="231F20"/>
        </w:rPr>
        <w:t>питания</w:t>
      </w:r>
      <w:r>
        <w:rPr>
          <w:color w:val="231F20"/>
          <w:spacing w:val="19"/>
        </w:rPr>
        <w:t> </w:t>
      </w:r>
      <w:r>
        <w:rPr>
          <w:color w:val="231F20"/>
        </w:rPr>
        <w:t>новых</w:t>
      </w:r>
      <w:r>
        <w:rPr>
          <w:color w:val="231F20"/>
          <w:spacing w:val="19"/>
        </w:rPr>
        <w:t> </w:t>
      </w:r>
      <w:r>
        <w:rPr>
          <w:color w:val="231F20"/>
        </w:rPr>
        <w:t>продуктов</w:t>
      </w:r>
      <w:r>
        <w:rPr>
          <w:color w:val="231F20"/>
          <w:spacing w:val="19"/>
        </w:rPr>
        <w:t> </w:t>
      </w:r>
      <w:r>
        <w:rPr>
          <w:color w:val="231F20"/>
        </w:rPr>
        <w:t>побеждали</w:t>
      </w:r>
      <w:r>
        <w:rPr>
          <w:color w:val="231F20"/>
          <w:spacing w:val="19"/>
        </w:rPr>
        <w:t> </w:t>
      </w:r>
      <w:r>
        <w:rPr>
          <w:color w:val="231F20"/>
        </w:rPr>
        <w:t>голод.</w:t>
      </w:r>
      <w:r>
        <w:rPr>
          <w:color w:val="231F20"/>
          <w:spacing w:val="19"/>
        </w:rPr>
        <w:t> </w:t>
      </w:r>
      <w:r>
        <w:rPr>
          <w:color w:val="231F20"/>
        </w:rPr>
        <w:t>Весь</w:t>
      </w:r>
      <w:r>
        <w:rPr>
          <w:color w:val="231F20"/>
          <w:spacing w:val="19"/>
        </w:rPr>
        <w:t> </w:t>
      </w:r>
      <w:r>
        <w:rPr>
          <w:color w:val="231F20"/>
        </w:rPr>
        <w:t>этот</w:t>
      </w:r>
      <w:r>
        <w:rPr>
          <w:color w:val="231F20"/>
          <w:spacing w:val="19"/>
        </w:rPr>
        <w:t> </w:t>
      </w:r>
      <w:r>
        <w:rPr>
          <w:color w:val="231F20"/>
        </w:rPr>
        <w:t>новый</w:t>
      </w:r>
      <w:r>
        <w:rPr>
          <w:color w:val="231F20"/>
          <w:spacing w:val="19"/>
        </w:rPr>
        <w:t> </w:t>
      </w:r>
      <w:r>
        <w:rPr>
          <w:color w:val="231F20"/>
        </w:rPr>
        <w:t>мир, а иногда и несуществующую, постановочную реальность человек теперь мог увидеть</w:t>
      </w:r>
      <w:r>
        <w:rPr>
          <w:color w:val="231F20"/>
          <w:spacing w:val="-1"/>
        </w:rPr>
        <w:t> </w:t>
      </w:r>
      <w:r>
        <w:rPr>
          <w:color w:val="231F20"/>
        </w:rPr>
        <w:t>в</w:t>
      </w:r>
      <w:r>
        <w:rPr>
          <w:color w:val="231F20"/>
          <w:spacing w:val="-1"/>
        </w:rPr>
        <w:t> </w:t>
      </w:r>
      <w:r>
        <w:rPr>
          <w:color w:val="231F20"/>
        </w:rPr>
        <w:t>любом</w:t>
      </w:r>
      <w:r>
        <w:rPr>
          <w:color w:val="231F20"/>
          <w:spacing w:val="-1"/>
        </w:rPr>
        <w:t> </w:t>
      </w:r>
      <w:r>
        <w:rPr>
          <w:color w:val="231F20"/>
        </w:rPr>
        <w:t>уголке</w:t>
      </w:r>
      <w:r>
        <w:rPr>
          <w:color w:val="231F20"/>
          <w:spacing w:val="-1"/>
        </w:rPr>
        <w:t> </w:t>
      </w:r>
      <w:r>
        <w:rPr>
          <w:color w:val="231F20"/>
        </w:rPr>
        <w:t>мира</w:t>
      </w:r>
      <w:r>
        <w:rPr>
          <w:color w:val="231F20"/>
          <w:spacing w:val="-1"/>
        </w:rPr>
        <w:t> </w:t>
      </w:r>
      <w:r>
        <w:rPr>
          <w:color w:val="231F20"/>
        </w:rPr>
        <w:t>благодаря</w:t>
      </w:r>
      <w:r>
        <w:rPr>
          <w:color w:val="231F20"/>
          <w:spacing w:val="-1"/>
        </w:rPr>
        <w:t> </w:t>
      </w:r>
      <w:r>
        <w:rPr>
          <w:color w:val="231F20"/>
        </w:rPr>
        <w:t>фотографии</w:t>
      </w:r>
      <w:r>
        <w:rPr>
          <w:color w:val="231F20"/>
          <w:spacing w:val="-1"/>
        </w:rPr>
        <w:t> </w:t>
      </w:r>
      <w:r>
        <w:rPr>
          <w:color w:val="231F20"/>
        </w:rPr>
        <w:t>и</w:t>
      </w:r>
      <w:r>
        <w:rPr>
          <w:color w:val="231F20"/>
          <w:spacing w:val="-1"/>
        </w:rPr>
        <w:t> </w:t>
      </w:r>
      <w:r>
        <w:rPr>
          <w:color w:val="231F20"/>
        </w:rPr>
        <w:t>кинематографу.</w:t>
      </w:r>
    </w:p>
    <w:p>
      <w:pPr>
        <w:pStyle w:val="BodyText"/>
        <w:spacing w:line="223" w:lineRule="auto" w:before="5"/>
        <w:ind w:left="893" w:right="1194" w:firstLine="340"/>
        <w:jc w:val="both"/>
      </w:pPr>
      <w:r>
        <w:rPr>
          <w:color w:val="231F20"/>
        </w:rPr>
        <w:t>Следствием</w:t>
      </w:r>
      <w:r>
        <w:rPr>
          <w:color w:val="231F20"/>
          <w:spacing w:val="-11"/>
        </w:rPr>
        <w:t> </w:t>
      </w:r>
      <w:r>
        <w:rPr>
          <w:color w:val="231F20"/>
        </w:rPr>
        <w:t>начавшейся</w:t>
      </w:r>
      <w:r>
        <w:rPr>
          <w:color w:val="231F20"/>
          <w:spacing w:val="-11"/>
        </w:rPr>
        <w:t> </w:t>
      </w:r>
      <w:r>
        <w:rPr>
          <w:color w:val="231F20"/>
        </w:rPr>
        <w:t>во</w:t>
      </w:r>
      <w:r>
        <w:rPr>
          <w:color w:val="231F20"/>
          <w:spacing w:val="-11"/>
        </w:rPr>
        <w:t> </w:t>
      </w:r>
      <w:r>
        <w:rPr>
          <w:color w:val="231F20"/>
        </w:rPr>
        <w:t>второй</w:t>
      </w:r>
      <w:r>
        <w:rPr>
          <w:color w:val="231F20"/>
          <w:spacing w:val="-11"/>
        </w:rPr>
        <w:t> </w:t>
      </w:r>
      <w:r>
        <w:rPr>
          <w:color w:val="231F20"/>
        </w:rPr>
        <w:t>половине</w:t>
      </w:r>
      <w:r>
        <w:rPr>
          <w:color w:val="231F20"/>
          <w:spacing w:val="-11"/>
        </w:rPr>
        <w:t> </w:t>
      </w:r>
      <w:r>
        <w:rPr>
          <w:color w:val="231F20"/>
        </w:rPr>
        <w:t>XVIII</w:t>
      </w:r>
      <w:r>
        <w:rPr>
          <w:color w:val="231F20"/>
          <w:spacing w:val="-11"/>
        </w:rPr>
        <w:t> </w:t>
      </w:r>
      <w:r>
        <w:rPr>
          <w:color w:val="231F20"/>
        </w:rPr>
        <w:t>в.</w:t>
      </w:r>
      <w:r>
        <w:rPr>
          <w:color w:val="231F20"/>
          <w:spacing w:val="-11"/>
        </w:rPr>
        <w:t> </w:t>
      </w:r>
      <w:r>
        <w:rPr>
          <w:color w:val="231F20"/>
        </w:rPr>
        <w:t>в</w:t>
      </w:r>
      <w:r>
        <w:rPr>
          <w:color w:val="231F20"/>
          <w:spacing w:val="-11"/>
        </w:rPr>
        <w:t> </w:t>
      </w:r>
      <w:r>
        <w:rPr>
          <w:color w:val="231F20"/>
        </w:rPr>
        <w:t>Англии</w:t>
      </w:r>
      <w:r>
        <w:rPr>
          <w:color w:val="231F20"/>
          <w:spacing w:val="-11"/>
        </w:rPr>
        <w:t> </w:t>
      </w:r>
      <w:r>
        <w:rPr>
          <w:color w:val="231F20"/>
        </w:rPr>
        <w:t>промышлен- ной революции стало мощное ускорение в XIX в. экономики стран Европы, Соединённых</w:t>
      </w:r>
      <w:r>
        <w:rPr>
          <w:color w:val="231F20"/>
          <w:spacing w:val="-7"/>
        </w:rPr>
        <w:t> </w:t>
      </w:r>
      <w:r>
        <w:rPr>
          <w:color w:val="231F20"/>
        </w:rPr>
        <w:t>Штатов</w:t>
      </w:r>
      <w:r>
        <w:rPr>
          <w:color w:val="231F20"/>
          <w:spacing w:val="-7"/>
        </w:rPr>
        <w:t> </w:t>
      </w:r>
      <w:r>
        <w:rPr>
          <w:color w:val="231F20"/>
        </w:rPr>
        <w:t>Америки,</w:t>
      </w:r>
      <w:r>
        <w:rPr>
          <w:color w:val="231F20"/>
          <w:spacing w:val="-7"/>
        </w:rPr>
        <w:t> </w:t>
      </w:r>
      <w:r>
        <w:rPr>
          <w:color w:val="231F20"/>
        </w:rPr>
        <w:t>а</w:t>
      </w:r>
      <w:r>
        <w:rPr>
          <w:color w:val="231F20"/>
          <w:spacing w:val="-7"/>
        </w:rPr>
        <w:t> </w:t>
      </w:r>
      <w:r>
        <w:rPr>
          <w:color w:val="231F20"/>
        </w:rPr>
        <w:t>в</w:t>
      </w:r>
      <w:r>
        <w:rPr>
          <w:color w:val="231F20"/>
          <w:spacing w:val="-7"/>
        </w:rPr>
        <w:t> </w:t>
      </w:r>
      <w:r>
        <w:rPr>
          <w:color w:val="231F20"/>
        </w:rPr>
        <w:t>начале</w:t>
      </w:r>
      <w:r>
        <w:rPr>
          <w:color w:val="231F20"/>
          <w:spacing w:val="-7"/>
        </w:rPr>
        <w:t> </w:t>
      </w:r>
      <w:r>
        <w:rPr>
          <w:color w:val="231F20"/>
        </w:rPr>
        <w:t>XX</w:t>
      </w:r>
      <w:r>
        <w:rPr>
          <w:color w:val="231F20"/>
          <w:spacing w:val="-7"/>
        </w:rPr>
        <w:t> </w:t>
      </w:r>
      <w:r>
        <w:rPr>
          <w:color w:val="231F20"/>
        </w:rPr>
        <w:t>в.</w:t>
      </w:r>
      <w:r>
        <w:rPr>
          <w:color w:val="231F20"/>
          <w:spacing w:val="-7"/>
        </w:rPr>
        <w:t> </w:t>
      </w:r>
      <w:r>
        <w:rPr>
          <w:color w:val="231F20"/>
        </w:rPr>
        <w:t>—</w:t>
      </w:r>
      <w:r>
        <w:rPr>
          <w:color w:val="231F20"/>
          <w:spacing w:val="-7"/>
        </w:rPr>
        <w:t> </w:t>
      </w:r>
      <w:r>
        <w:rPr>
          <w:color w:val="231F20"/>
        </w:rPr>
        <w:t>Японии.</w:t>
      </w:r>
      <w:r>
        <w:rPr>
          <w:color w:val="231F20"/>
          <w:spacing w:val="-7"/>
        </w:rPr>
        <w:t> </w:t>
      </w:r>
      <w:r>
        <w:rPr>
          <w:color w:val="231F20"/>
        </w:rPr>
        <w:t>В</w:t>
      </w:r>
      <w:r>
        <w:rPr>
          <w:color w:val="231F20"/>
          <w:spacing w:val="-7"/>
        </w:rPr>
        <w:t> </w:t>
      </w:r>
      <w:r>
        <w:rPr>
          <w:color w:val="231F20"/>
        </w:rPr>
        <w:t>остальных</w:t>
      </w:r>
      <w:r>
        <w:rPr>
          <w:color w:val="231F20"/>
          <w:spacing w:val="-7"/>
        </w:rPr>
        <w:t> </w:t>
      </w:r>
      <w:r>
        <w:rPr>
          <w:color w:val="231F20"/>
        </w:rPr>
        <w:t>реги- онах мира этот процесс получил слабое развитие или вовсе не был начат.</w:t>
      </w:r>
    </w:p>
    <w:p>
      <w:pPr>
        <w:pStyle w:val="BodyText"/>
        <w:spacing w:line="223" w:lineRule="auto" w:before="2"/>
        <w:ind w:left="893" w:right="1194" w:firstLine="340"/>
        <w:jc w:val="both"/>
      </w:pPr>
      <w:r>
        <w:rPr>
          <w:color w:val="231F20"/>
        </w:rPr>
        <w:t>В XIX в. очевидным стало преимущество промышленности над сельским хозяйством. Важным локомотивом промышленной революции явилось желез- нодорожное строительство. За 84 года протяжённость всех железнодорожных линий</w:t>
      </w:r>
      <w:r>
        <w:rPr>
          <w:color w:val="231F20"/>
          <w:spacing w:val="24"/>
        </w:rPr>
        <w:t> </w:t>
      </w:r>
      <w:r>
        <w:rPr>
          <w:color w:val="231F20"/>
        </w:rPr>
        <w:t>на</w:t>
      </w:r>
      <w:r>
        <w:rPr>
          <w:color w:val="231F20"/>
          <w:spacing w:val="24"/>
        </w:rPr>
        <w:t> </w:t>
      </w:r>
      <w:r>
        <w:rPr>
          <w:color w:val="231F20"/>
        </w:rPr>
        <w:t>Земле</w:t>
      </w:r>
      <w:r>
        <w:rPr>
          <w:color w:val="231F20"/>
          <w:spacing w:val="24"/>
        </w:rPr>
        <w:t> </w:t>
      </w:r>
      <w:r>
        <w:rPr>
          <w:color w:val="231F20"/>
        </w:rPr>
        <w:t>выросла</w:t>
      </w:r>
      <w:r>
        <w:rPr>
          <w:color w:val="231F20"/>
          <w:spacing w:val="24"/>
        </w:rPr>
        <w:t> </w:t>
      </w:r>
      <w:r>
        <w:rPr>
          <w:color w:val="231F20"/>
        </w:rPr>
        <w:t>в</w:t>
      </w:r>
      <w:r>
        <w:rPr>
          <w:color w:val="231F20"/>
          <w:spacing w:val="24"/>
        </w:rPr>
        <w:t> </w:t>
      </w:r>
      <w:r>
        <w:rPr>
          <w:color w:val="231F20"/>
        </w:rPr>
        <w:t>18</w:t>
      </w:r>
      <w:r>
        <w:rPr>
          <w:color w:val="231F20"/>
          <w:spacing w:val="24"/>
        </w:rPr>
        <w:t> </w:t>
      </w:r>
      <w:r>
        <w:rPr>
          <w:color w:val="231F20"/>
        </w:rPr>
        <w:t>тыс.</w:t>
      </w:r>
      <w:r>
        <w:rPr>
          <w:color w:val="231F20"/>
          <w:spacing w:val="24"/>
        </w:rPr>
        <w:t> </w:t>
      </w:r>
      <w:r>
        <w:rPr>
          <w:color w:val="231F20"/>
        </w:rPr>
        <w:t>раз:</w:t>
      </w:r>
      <w:r>
        <w:rPr>
          <w:color w:val="231F20"/>
          <w:spacing w:val="24"/>
        </w:rPr>
        <w:t> </w:t>
      </w:r>
      <w:r>
        <w:rPr>
          <w:color w:val="231F20"/>
        </w:rPr>
        <w:t>с</w:t>
      </w:r>
      <w:r>
        <w:rPr>
          <w:color w:val="231F20"/>
          <w:spacing w:val="24"/>
        </w:rPr>
        <w:t> </w:t>
      </w:r>
      <w:r>
        <w:rPr>
          <w:color w:val="231F20"/>
        </w:rPr>
        <w:t>56</w:t>
      </w:r>
      <w:r>
        <w:rPr>
          <w:color w:val="231F20"/>
          <w:spacing w:val="24"/>
        </w:rPr>
        <w:t> </w:t>
      </w:r>
      <w:r>
        <w:rPr>
          <w:color w:val="231F20"/>
        </w:rPr>
        <w:t>км</w:t>
      </w:r>
      <w:r>
        <w:rPr>
          <w:color w:val="231F20"/>
          <w:spacing w:val="24"/>
        </w:rPr>
        <w:t> </w:t>
      </w:r>
      <w:r>
        <w:rPr>
          <w:color w:val="231F20"/>
        </w:rPr>
        <w:t>в</w:t>
      </w:r>
      <w:r>
        <w:rPr>
          <w:color w:val="231F20"/>
          <w:spacing w:val="24"/>
        </w:rPr>
        <w:t> </w:t>
      </w:r>
      <w:r>
        <w:rPr>
          <w:color w:val="231F20"/>
        </w:rPr>
        <w:t>1830</w:t>
      </w:r>
      <w:r>
        <w:rPr>
          <w:color w:val="231F20"/>
          <w:spacing w:val="24"/>
        </w:rPr>
        <w:t> </w:t>
      </w:r>
      <w:r>
        <w:rPr>
          <w:color w:val="231F20"/>
        </w:rPr>
        <w:t>г.</w:t>
      </w:r>
      <w:r>
        <w:rPr>
          <w:color w:val="231F20"/>
          <w:spacing w:val="24"/>
        </w:rPr>
        <w:t> </w:t>
      </w:r>
      <w:r>
        <w:rPr>
          <w:color w:val="231F20"/>
        </w:rPr>
        <w:t>до</w:t>
      </w:r>
      <w:r>
        <w:rPr>
          <w:color w:val="231F20"/>
          <w:spacing w:val="24"/>
        </w:rPr>
        <w:t> </w:t>
      </w:r>
      <w:r>
        <w:rPr>
          <w:color w:val="231F20"/>
        </w:rPr>
        <w:t>более</w:t>
      </w:r>
      <w:r>
        <w:rPr>
          <w:color w:val="231F20"/>
          <w:spacing w:val="24"/>
        </w:rPr>
        <w:t> </w:t>
      </w:r>
      <w:r>
        <w:rPr>
          <w:color w:val="231F20"/>
        </w:rPr>
        <w:t>1</w:t>
      </w:r>
      <w:r>
        <w:rPr>
          <w:color w:val="231F20"/>
          <w:spacing w:val="24"/>
        </w:rPr>
        <w:t> </w:t>
      </w:r>
      <w:r>
        <w:rPr>
          <w:color w:val="231F20"/>
        </w:rPr>
        <w:t>млн</w:t>
      </w:r>
      <w:r>
        <w:rPr>
          <w:color w:val="231F20"/>
          <w:spacing w:val="24"/>
        </w:rPr>
        <w:t> </w:t>
      </w:r>
      <w:r>
        <w:rPr>
          <w:color w:val="231F20"/>
        </w:rPr>
        <w:t>км в 1914 г. Это требовало гигантского количества железа. Открытие в середине XIX в. бессемеровского и мартеновского процессов удешевило производство стали, изменило металлургию, запустило механизацию. В конце XIX </w:t>
      </w:r>
      <w:r>
        <w:rPr>
          <w:color w:val="231F20"/>
        </w:rPr>
        <w:t>первен- ство</w:t>
      </w:r>
      <w:r>
        <w:rPr>
          <w:color w:val="231F20"/>
          <w:spacing w:val="40"/>
        </w:rPr>
        <w:t> </w:t>
      </w:r>
      <w:r>
        <w:rPr>
          <w:color w:val="231F20"/>
        </w:rPr>
        <w:t>в</w:t>
      </w:r>
      <w:r>
        <w:rPr>
          <w:color w:val="231F20"/>
          <w:spacing w:val="40"/>
        </w:rPr>
        <w:t> </w:t>
      </w:r>
      <w:r>
        <w:rPr>
          <w:color w:val="231F20"/>
        </w:rPr>
        <w:t>промышленном</w:t>
      </w:r>
      <w:r>
        <w:rPr>
          <w:color w:val="231F20"/>
          <w:spacing w:val="40"/>
        </w:rPr>
        <w:t> </w:t>
      </w:r>
      <w:r>
        <w:rPr>
          <w:color w:val="231F20"/>
        </w:rPr>
        <w:t>развитии</w:t>
      </w:r>
      <w:r>
        <w:rPr>
          <w:color w:val="231F20"/>
          <w:spacing w:val="40"/>
        </w:rPr>
        <w:t> </w:t>
      </w:r>
      <w:r>
        <w:rPr>
          <w:color w:val="231F20"/>
        </w:rPr>
        <w:t>перешло</w:t>
      </w:r>
      <w:r>
        <w:rPr>
          <w:color w:val="231F20"/>
          <w:spacing w:val="40"/>
        </w:rPr>
        <w:t> </w:t>
      </w:r>
      <w:r>
        <w:rPr>
          <w:color w:val="231F20"/>
        </w:rPr>
        <w:t>к</w:t>
      </w:r>
      <w:r>
        <w:rPr>
          <w:color w:val="231F20"/>
          <w:spacing w:val="40"/>
        </w:rPr>
        <w:t> </w:t>
      </w:r>
      <w:r>
        <w:rPr>
          <w:color w:val="231F20"/>
        </w:rPr>
        <w:t>машиностроению,</w:t>
      </w:r>
      <w:r>
        <w:rPr>
          <w:color w:val="231F20"/>
          <w:spacing w:val="40"/>
        </w:rPr>
        <w:t> </w:t>
      </w:r>
      <w:r>
        <w:rPr>
          <w:color w:val="231F20"/>
        </w:rPr>
        <w:t>химической</w:t>
      </w:r>
      <w:r>
        <w:rPr>
          <w:color w:val="231F20"/>
          <w:spacing w:val="80"/>
        </w:rPr>
        <w:t> </w:t>
      </w:r>
      <w:r>
        <w:rPr>
          <w:color w:val="231F20"/>
        </w:rPr>
        <w:t>и электротехнической промышленности.</w:t>
      </w:r>
    </w:p>
    <w:p>
      <w:pPr>
        <w:pStyle w:val="BodyText"/>
        <w:spacing w:line="223" w:lineRule="auto" w:before="3"/>
        <w:ind w:left="893" w:right="1195" w:firstLine="340"/>
        <w:jc w:val="both"/>
      </w:pPr>
      <w:r>
        <w:rPr>
          <w:color w:val="231F20"/>
        </w:rPr>
        <w:t>Появлялись крупные заводы, что меняло форму промышленного произ- водства</w:t>
      </w:r>
      <w:r>
        <w:rPr>
          <w:color w:val="231F20"/>
          <w:spacing w:val="-7"/>
        </w:rPr>
        <w:t> </w:t>
      </w:r>
      <w:r>
        <w:rPr>
          <w:color w:val="231F20"/>
        </w:rPr>
        <w:t>и</w:t>
      </w:r>
      <w:r>
        <w:rPr>
          <w:color w:val="231F20"/>
          <w:spacing w:val="-7"/>
        </w:rPr>
        <w:t> </w:t>
      </w:r>
      <w:r>
        <w:rPr>
          <w:color w:val="231F20"/>
        </w:rPr>
        <w:t>перенастраивало</w:t>
      </w:r>
      <w:r>
        <w:rPr>
          <w:color w:val="231F20"/>
          <w:spacing w:val="-7"/>
        </w:rPr>
        <w:t> </w:t>
      </w:r>
      <w:r>
        <w:rPr>
          <w:color w:val="231F20"/>
        </w:rPr>
        <w:t>жизнь</w:t>
      </w:r>
      <w:r>
        <w:rPr>
          <w:color w:val="231F20"/>
          <w:spacing w:val="-7"/>
        </w:rPr>
        <w:t> </w:t>
      </w:r>
      <w:r>
        <w:rPr>
          <w:color w:val="231F20"/>
        </w:rPr>
        <w:t>крупных</w:t>
      </w:r>
      <w:r>
        <w:rPr>
          <w:color w:val="231F20"/>
          <w:spacing w:val="-7"/>
        </w:rPr>
        <w:t> </w:t>
      </w:r>
      <w:r>
        <w:rPr>
          <w:color w:val="231F20"/>
        </w:rPr>
        <w:t>мегаполисов.</w:t>
      </w:r>
      <w:r>
        <w:rPr>
          <w:color w:val="231F20"/>
          <w:spacing w:val="-7"/>
        </w:rPr>
        <w:t> </w:t>
      </w:r>
      <w:r>
        <w:rPr>
          <w:color w:val="231F20"/>
        </w:rPr>
        <w:t>Города</w:t>
      </w:r>
      <w:r>
        <w:rPr>
          <w:color w:val="231F20"/>
          <w:spacing w:val="-7"/>
        </w:rPr>
        <w:t> </w:t>
      </w:r>
      <w:r>
        <w:rPr>
          <w:color w:val="231F20"/>
        </w:rPr>
        <w:t>стали</w:t>
      </w:r>
      <w:r>
        <w:rPr>
          <w:color w:val="231F20"/>
          <w:spacing w:val="-7"/>
        </w:rPr>
        <w:t> </w:t>
      </w:r>
      <w:r>
        <w:rPr>
          <w:color w:val="231F20"/>
        </w:rPr>
        <w:t>центра- ми притяжения, росло число городов-миллионеров.</w:t>
      </w:r>
    </w:p>
    <w:p>
      <w:pPr>
        <w:pStyle w:val="BodyText"/>
        <w:spacing w:line="223" w:lineRule="auto" w:before="2"/>
        <w:ind w:left="893" w:right="1194" w:firstLine="340"/>
        <w:jc w:val="both"/>
      </w:pPr>
      <w:r>
        <w:rPr>
          <w:color w:val="231F20"/>
        </w:rPr>
        <w:t>Развитие</w:t>
      </w:r>
      <w:r>
        <w:rPr>
          <w:color w:val="231F20"/>
          <w:spacing w:val="-5"/>
        </w:rPr>
        <w:t> </w:t>
      </w:r>
      <w:r>
        <w:rPr>
          <w:color w:val="231F20"/>
        </w:rPr>
        <w:t>городов</w:t>
      </w:r>
      <w:r>
        <w:rPr>
          <w:color w:val="231F20"/>
          <w:spacing w:val="-5"/>
        </w:rPr>
        <w:t> </w:t>
      </w:r>
      <w:r>
        <w:rPr>
          <w:color w:val="231F20"/>
        </w:rPr>
        <w:t>отражало</w:t>
      </w:r>
      <w:r>
        <w:rPr>
          <w:color w:val="231F20"/>
          <w:spacing w:val="-5"/>
        </w:rPr>
        <w:t> </w:t>
      </w:r>
      <w:r>
        <w:rPr>
          <w:color w:val="231F20"/>
        </w:rPr>
        <w:t>важные</w:t>
      </w:r>
      <w:r>
        <w:rPr>
          <w:color w:val="231F20"/>
          <w:spacing w:val="-5"/>
        </w:rPr>
        <w:t> </w:t>
      </w:r>
      <w:r>
        <w:rPr>
          <w:color w:val="231F20"/>
        </w:rPr>
        <w:t>демографические</w:t>
      </w:r>
      <w:r>
        <w:rPr>
          <w:color w:val="231F20"/>
          <w:spacing w:val="-5"/>
        </w:rPr>
        <w:t> </w:t>
      </w:r>
      <w:r>
        <w:rPr>
          <w:color w:val="231F20"/>
        </w:rPr>
        <w:t>изменения,</w:t>
      </w:r>
      <w:r>
        <w:rPr>
          <w:color w:val="231F20"/>
          <w:spacing w:val="-5"/>
        </w:rPr>
        <w:t> </w:t>
      </w:r>
      <w:r>
        <w:rPr>
          <w:color w:val="231F20"/>
        </w:rPr>
        <w:t>происхо- дившие в XIX в.: усилилась мобильность и трансконтинентальная миграция </w:t>
      </w:r>
      <w:r>
        <w:rPr>
          <w:color w:val="231F20"/>
          <w:w w:val="95"/>
        </w:rPr>
        <w:t>населения. Из Европы за океан отправлялись в надежде обрести лучшую жизнь </w:t>
      </w:r>
      <w:r>
        <w:rPr>
          <w:color w:val="231F20"/>
        </w:rPr>
        <w:t>кто в поисках золота, кто убегая от голода, нищеты или политических пресле- дований.</w:t>
      </w:r>
      <w:r>
        <w:rPr>
          <w:color w:val="231F20"/>
          <w:spacing w:val="-11"/>
        </w:rPr>
        <w:t> </w:t>
      </w:r>
      <w:r>
        <w:rPr>
          <w:color w:val="231F20"/>
        </w:rPr>
        <w:t>США,</w:t>
      </w:r>
      <w:r>
        <w:rPr>
          <w:color w:val="231F20"/>
          <w:spacing w:val="-11"/>
        </w:rPr>
        <w:t> </w:t>
      </w:r>
      <w:r>
        <w:rPr>
          <w:color w:val="231F20"/>
        </w:rPr>
        <w:t>где</w:t>
      </w:r>
      <w:r>
        <w:rPr>
          <w:color w:val="231F20"/>
          <w:spacing w:val="-11"/>
        </w:rPr>
        <w:t> </w:t>
      </w:r>
      <w:r>
        <w:rPr>
          <w:color w:val="231F20"/>
        </w:rPr>
        <w:t>в</w:t>
      </w:r>
      <w:r>
        <w:rPr>
          <w:color w:val="231F20"/>
          <w:spacing w:val="-11"/>
        </w:rPr>
        <w:t> </w:t>
      </w:r>
      <w:r>
        <w:rPr>
          <w:color w:val="231F20"/>
        </w:rPr>
        <w:t>тяжелейших</w:t>
      </w:r>
      <w:r>
        <w:rPr>
          <w:color w:val="231F20"/>
          <w:spacing w:val="-11"/>
        </w:rPr>
        <w:t> </w:t>
      </w:r>
      <w:r>
        <w:rPr>
          <w:color w:val="231F20"/>
        </w:rPr>
        <w:t>условиях</w:t>
      </w:r>
      <w:r>
        <w:rPr>
          <w:color w:val="231F20"/>
          <w:spacing w:val="-11"/>
        </w:rPr>
        <w:t> </w:t>
      </w:r>
      <w:r>
        <w:rPr>
          <w:color w:val="231F20"/>
        </w:rPr>
        <w:t>на</w:t>
      </w:r>
      <w:r>
        <w:rPr>
          <w:color w:val="231F20"/>
          <w:spacing w:val="-11"/>
        </w:rPr>
        <w:t> </w:t>
      </w:r>
      <w:r>
        <w:rPr>
          <w:color w:val="231F20"/>
        </w:rPr>
        <w:t>рабовладельческих</w:t>
      </w:r>
      <w:r>
        <w:rPr>
          <w:color w:val="231F20"/>
          <w:spacing w:val="-11"/>
        </w:rPr>
        <w:t> </w:t>
      </w:r>
      <w:r>
        <w:rPr>
          <w:color w:val="231F20"/>
        </w:rPr>
        <w:t>плантациях продолжали трудиться миллионы африканцев, превращались в «плавильный котёл»</w:t>
      </w:r>
      <w:r>
        <w:rPr>
          <w:color w:val="231F20"/>
          <w:spacing w:val="-7"/>
        </w:rPr>
        <w:t> </w:t>
      </w:r>
      <w:r>
        <w:rPr>
          <w:color w:val="231F20"/>
        </w:rPr>
        <w:t>для</w:t>
      </w:r>
      <w:r>
        <w:rPr>
          <w:color w:val="231F20"/>
          <w:spacing w:val="-7"/>
        </w:rPr>
        <w:t> </w:t>
      </w:r>
      <w:r>
        <w:rPr>
          <w:color w:val="231F20"/>
        </w:rPr>
        <w:t>миллионов</w:t>
      </w:r>
      <w:r>
        <w:rPr>
          <w:color w:val="231F20"/>
          <w:spacing w:val="-7"/>
        </w:rPr>
        <w:t> </w:t>
      </w:r>
      <w:r>
        <w:rPr>
          <w:color w:val="231F20"/>
        </w:rPr>
        <w:t>переселенцев</w:t>
      </w:r>
      <w:r>
        <w:rPr>
          <w:color w:val="231F20"/>
          <w:spacing w:val="-7"/>
        </w:rPr>
        <w:t> </w:t>
      </w:r>
      <w:r>
        <w:rPr>
          <w:color w:val="231F20"/>
        </w:rPr>
        <w:t>из</w:t>
      </w:r>
      <w:r>
        <w:rPr>
          <w:color w:val="231F20"/>
          <w:spacing w:val="-7"/>
        </w:rPr>
        <w:t> </w:t>
      </w:r>
      <w:r>
        <w:rPr>
          <w:color w:val="231F20"/>
        </w:rPr>
        <w:t>разных</w:t>
      </w:r>
      <w:r>
        <w:rPr>
          <w:color w:val="231F20"/>
          <w:spacing w:val="-7"/>
        </w:rPr>
        <w:t> </w:t>
      </w:r>
      <w:r>
        <w:rPr>
          <w:color w:val="231F20"/>
        </w:rPr>
        <w:t>уголков</w:t>
      </w:r>
      <w:r>
        <w:rPr>
          <w:color w:val="231F20"/>
          <w:spacing w:val="-7"/>
        </w:rPr>
        <w:t> </w:t>
      </w:r>
      <w:r>
        <w:rPr>
          <w:color w:val="231F20"/>
        </w:rPr>
        <w:t>мира.</w:t>
      </w:r>
      <w:r>
        <w:rPr>
          <w:color w:val="231F20"/>
          <w:spacing w:val="-7"/>
        </w:rPr>
        <w:t> </w:t>
      </w:r>
      <w:r>
        <w:rPr>
          <w:color w:val="231F20"/>
        </w:rPr>
        <w:t>Американизиру- ясь, они обеспечили США на рубеже XIX—XX вв. мощный финансово-эконо- мический подъём.</w:t>
      </w:r>
    </w:p>
    <w:p>
      <w:pPr>
        <w:pStyle w:val="BodyText"/>
        <w:spacing w:line="223" w:lineRule="auto" w:before="3"/>
        <w:ind w:left="893" w:right="1194" w:firstLine="340"/>
        <w:jc w:val="both"/>
      </w:pPr>
      <w:r>
        <w:rPr>
          <w:color w:val="231F20"/>
        </w:rPr>
        <w:t>В XIX в. особое значение приобретал капитал. Стремление к увеличению капитала</w:t>
      </w:r>
      <w:r>
        <w:rPr>
          <w:color w:val="231F20"/>
          <w:spacing w:val="73"/>
        </w:rPr>
        <w:t> </w:t>
      </w:r>
      <w:r>
        <w:rPr>
          <w:color w:val="231F20"/>
        </w:rPr>
        <w:t>и</w:t>
      </w:r>
      <w:r>
        <w:rPr>
          <w:color w:val="231F20"/>
          <w:spacing w:val="73"/>
        </w:rPr>
        <w:t> </w:t>
      </w:r>
      <w:r>
        <w:rPr>
          <w:color w:val="231F20"/>
        </w:rPr>
        <w:t>получению</w:t>
      </w:r>
      <w:r>
        <w:rPr>
          <w:color w:val="231F20"/>
          <w:spacing w:val="73"/>
        </w:rPr>
        <w:t> </w:t>
      </w:r>
      <w:r>
        <w:rPr>
          <w:color w:val="231F20"/>
        </w:rPr>
        <w:t>прибыли</w:t>
      </w:r>
      <w:r>
        <w:rPr>
          <w:color w:val="231F20"/>
          <w:spacing w:val="73"/>
        </w:rPr>
        <w:t> </w:t>
      </w:r>
      <w:r>
        <w:rPr>
          <w:color w:val="231F20"/>
        </w:rPr>
        <w:t>стало</w:t>
      </w:r>
      <w:r>
        <w:rPr>
          <w:color w:val="231F20"/>
          <w:spacing w:val="73"/>
        </w:rPr>
        <w:t> </w:t>
      </w:r>
      <w:r>
        <w:rPr>
          <w:color w:val="231F20"/>
        </w:rPr>
        <w:t>отличительной</w:t>
      </w:r>
      <w:r>
        <w:rPr>
          <w:color w:val="231F20"/>
          <w:spacing w:val="73"/>
        </w:rPr>
        <w:t> </w:t>
      </w:r>
      <w:r>
        <w:rPr>
          <w:color w:val="231F20"/>
        </w:rPr>
        <w:t>чертой</w:t>
      </w:r>
      <w:r>
        <w:rPr>
          <w:color w:val="231F20"/>
          <w:spacing w:val="73"/>
        </w:rPr>
        <w:t> </w:t>
      </w:r>
      <w:r>
        <w:rPr>
          <w:color w:val="231F20"/>
        </w:rPr>
        <w:t>вошедшего в</w:t>
      </w:r>
      <w:r>
        <w:rPr>
          <w:color w:val="231F20"/>
          <w:spacing w:val="-9"/>
        </w:rPr>
        <w:t> </w:t>
      </w:r>
      <w:r>
        <w:rPr>
          <w:color w:val="231F20"/>
        </w:rPr>
        <w:t>XIX</w:t>
      </w:r>
      <w:r>
        <w:rPr>
          <w:color w:val="231F20"/>
          <w:spacing w:val="-9"/>
        </w:rPr>
        <w:t> </w:t>
      </w:r>
      <w:r>
        <w:rPr>
          <w:color w:val="231F20"/>
        </w:rPr>
        <w:t>в.</w:t>
      </w:r>
      <w:r>
        <w:rPr>
          <w:color w:val="231F20"/>
          <w:spacing w:val="-9"/>
        </w:rPr>
        <w:t> </w:t>
      </w:r>
      <w:r>
        <w:rPr>
          <w:color w:val="231F20"/>
        </w:rPr>
        <w:t>в</w:t>
      </w:r>
      <w:r>
        <w:rPr>
          <w:color w:val="231F20"/>
          <w:spacing w:val="-9"/>
        </w:rPr>
        <w:t> </w:t>
      </w:r>
      <w:r>
        <w:rPr>
          <w:color w:val="231F20"/>
        </w:rPr>
        <w:t>период</w:t>
      </w:r>
      <w:r>
        <w:rPr>
          <w:color w:val="231F20"/>
          <w:spacing w:val="-9"/>
        </w:rPr>
        <w:t> </w:t>
      </w:r>
      <w:r>
        <w:rPr>
          <w:color w:val="231F20"/>
        </w:rPr>
        <w:t>расцвета</w:t>
      </w:r>
      <w:r>
        <w:rPr>
          <w:color w:val="231F20"/>
          <w:spacing w:val="-9"/>
        </w:rPr>
        <w:t> </w:t>
      </w:r>
      <w:r>
        <w:rPr>
          <w:color w:val="231F20"/>
        </w:rPr>
        <w:t>капитализма.</w:t>
      </w:r>
      <w:r>
        <w:rPr>
          <w:color w:val="231F20"/>
          <w:spacing w:val="-9"/>
        </w:rPr>
        <w:t> </w:t>
      </w:r>
      <w:r>
        <w:rPr>
          <w:color w:val="231F20"/>
        </w:rPr>
        <w:t>Большую</w:t>
      </w:r>
      <w:r>
        <w:rPr>
          <w:color w:val="231F20"/>
          <w:spacing w:val="-9"/>
        </w:rPr>
        <w:t> </w:t>
      </w:r>
      <w:r>
        <w:rPr>
          <w:color w:val="231F20"/>
        </w:rPr>
        <w:t>роль</w:t>
      </w:r>
      <w:r>
        <w:rPr>
          <w:color w:val="231F20"/>
          <w:spacing w:val="-9"/>
        </w:rPr>
        <w:t> </w:t>
      </w:r>
      <w:r>
        <w:rPr>
          <w:color w:val="231F20"/>
        </w:rPr>
        <w:t>в</w:t>
      </w:r>
      <w:r>
        <w:rPr>
          <w:color w:val="231F20"/>
          <w:spacing w:val="-9"/>
        </w:rPr>
        <w:t> </w:t>
      </w:r>
      <w:r>
        <w:rPr>
          <w:color w:val="231F20"/>
        </w:rPr>
        <w:t>развитии</w:t>
      </w:r>
      <w:r>
        <w:rPr>
          <w:color w:val="231F20"/>
          <w:spacing w:val="-9"/>
        </w:rPr>
        <w:t> </w:t>
      </w:r>
      <w:r>
        <w:rPr>
          <w:color w:val="231F20"/>
        </w:rPr>
        <w:t>капитализ- ма</w:t>
      </w:r>
      <w:r>
        <w:rPr>
          <w:color w:val="231F20"/>
          <w:spacing w:val="39"/>
        </w:rPr>
        <w:t> </w:t>
      </w:r>
      <w:r>
        <w:rPr>
          <w:color w:val="231F20"/>
        </w:rPr>
        <w:t>сыграли</w:t>
      </w:r>
      <w:r>
        <w:rPr>
          <w:color w:val="231F20"/>
          <w:spacing w:val="39"/>
        </w:rPr>
        <w:t> </w:t>
      </w:r>
      <w:r>
        <w:rPr>
          <w:color w:val="231F20"/>
        </w:rPr>
        <w:t>революции</w:t>
      </w:r>
      <w:r>
        <w:rPr>
          <w:color w:val="231F20"/>
          <w:spacing w:val="39"/>
        </w:rPr>
        <w:t> </w:t>
      </w:r>
      <w:r>
        <w:rPr>
          <w:color w:val="231F20"/>
        </w:rPr>
        <w:t>1848—1849</w:t>
      </w:r>
      <w:r>
        <w:rPr>
          <w:color w:val="231F20"/>
          <w:spacing w:val="39"/>
        </w:rPr>
        <w:t> </w:t>
      </w:r>
      <w:r>
        <w:rPr>
          <w:color w:val="231F20"/>
        </w:rPr>
        <w:t>гг.</w:t>
      </w:r>
      <w:r>
        <w:rPr>
          <w:color w:val="231F20"/>
          <w:spacing w:val="39"/>
        </w:rPr>
        <w:t> </w:t>
      </w:r>
      <w:r>
        <w:rPr>
          <w:color w:val="231F20"/>
        </w:rPr>
        <w:t>в</w:t>
      </w:r>
      <w:r>
        <w:rPr>
          <w:color w:val="231F20"/>
          <w:spacing w:val="39"/>
        </w:rPr>
        <w:t> </w:t>
      </w:r>
      <w:r>
        <w:rPr>
          <w:color w:val="231F20"/>
        </w:rPr>
        <w:t>Европе,</w:t>
      </w:r>
      <w:r>
        <w:rPr>
          <w:color w:val="231F20"/>
          <w:spacing w:val="39"/>
        </w:rPr>
        <w:t> </w:t>
      </w:r>
      <w:r>
        <w:rPr>
          <w:color w:val="231F20"/>
        </w:rPr>
        <w:t>отмена</w:t>
      </w:r>
      <w:r>
        <w:rPr>
          <w:color w:val="231F20"/>
          <w:spacing w:val="39"/>
        </w:rPr>
        <w:t> </w:t>
      </w:r>
      <w:r>
        <w:rPr>
          <w:color w:val="231F20"/>
        </w:rPr>
        <w:t>крепостного</w:t>
      </w:r>
      <w:r>
        <w:rPr>
          <w:color w:val="231F20"/>
          <w:spacing w:val="39"/>
        </w:rPr>
        <w:t> </w:t>
      </w:r>
      <w:r>
        <w:rPr>
          <w:color w:val="231F20"/>
        </w:rPr>
        <w:t>права в России в 1861 г. и рабства в США в 1861—1865 гг.</w:t>
      </w:r>
    </w:p>
    <w:p>
      <w:pPr>
        <w:spacing w:after="0" w:line="223" w:lineRule="auto"/>
        <w:jc w:val="both"/>
        <w:sectPr>
          <w:footerReference w:type="default" r:id="rId1175"/>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34176" id="docshapegroup5523" coordorigin="0,0" coordsize="10308,1441">
            <v:shape style="position:absolute;left:420;top:419;width:9468;height:1021" type="#_x0000_t75" id="docshape5524" stroked="false">
              <v:imagedata r:id="rId8" o:title=""/>
            </v:shape>
            <v:shape style="position:absolute;left:283;top:283;width:9605;height:420" id="docshape5525" coordorigin="283,283" coordsize="9605,420" path="m583,703l283,703m703,583l703,283m9888,583l9888,283e" filled="false" stroked="true" strokeweight="1.25pt" strokecolor="#ffffff">
              <v:path arrowok="t"/>
              <v:stroke dashstyle="solid"/>
            </v:shape>
            <v:shape style="position:absolute;left:283;top:283;width:9605;height:420" id="docshape5526"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527"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552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268</w:t>
                    </w:r>
                  </w:p>
                </w:txbxContent>
              </v:textbox>
              <w10:wrap type="none"/>
            </v:shape>
            <v:shape style="position:absolute;left:8027;top:1096;width:1150;height:290" type="#_x0000_t202" id="docshape5529"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2"/>
                        <w:w w:val="80"/>
                        <w:sz w:val="24"/>
                      </w:rPr>
                      <w:t>Заключение</w:t>
                    </w:r>
                  </w:p>
                </w:txbxContent>
              </v:textbox>
              <w10:wrap type="none"/>
            </v:shape>
            <w10:wrap type="none"/>
          </v:group>
        </w:pict>
      </w:r>
      <w:r>
        <w:rPr/>
        <w:pict>
          <v:line style="position:absolute;mso-position-horizontal-relative:page;mso-position-vertical-relative:page;z-index:1625907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5"/>
        <w:rPr>
          <w:sz w:val="21"/>
        </w:rPr>
      </w:pPr>
    </w:p>
    <w:p>
      <w:pPr>
        <w:pStyle w:val="BodyText"/>
        <w:spacing w:line="223" w:lineRule="auto"/>
        <w:ind w:left="1177" w:right="911" w:firstLine="340"/>
        <w:jc w:val="both"/>
      </w:pPr>
      <w:r>
        <w:rPr>
          <w:color w:val="231F20"/>
        </w:rPr>
        <w:t>Бурное развитие переживали банки, принимавшие форму </w:t>
      </w:r>
      <w:r>
        <w:rPr>
          <w:color w:val="231F20"/>
        </w:rPr>
        <w:t>акционерных компаний. Помимо инвестиций в промышленность и торговлю богатые банки участвовали</w:t>
      </w:r>
      <w:r>
        <w:rPr>
          <w:color w:val="231F20"/>
          <w:spacing w:val="-6"/>
        </w:rPr>
        <w:t> </w:t>
      </w:r>
      <w:r>
        <w:rPr>
          <w:color w:val="231F20"/>
        </w:rPr>
        <w:t>в</w:t>
      </w:r>
      <w:r>
        <w:rPr>
          <w:color w:val="231F20"/>
          <w:spacing w:val="-6"/>
        </w:rPr>
        <w:t> </w:t>
      </w:r>
      <w:r>
        <w:rPr>
          <w:color w:val="231F20"/>
        </w:rPr>
        <w:t>экспорте</w:t>
      </w:r>
      <w:r>
        <w:rPr>
          <w:color w:val="231F20"/>
          <w:spacing w:val="-6"/>
        </w:rPr>
        <w:t> </w:t>
      </w:r>
      <w:r>
        <w:rPr>
          <w:color w:val="231F20"/>
        </w:rPr>
        <w:t>капиталов</w:t>
      </w:r>
      <w:r>
        <w:rPr>
          <w:color w:val="231F20"/>
          <w:spacing w:val="-6"/>
        </w:rPr>
        <w:t> </w:t>
      </w:r>
      <w:r>
        <w:rPr>
          <w:color w:val="231F20"/>
        </w:rPr>
        <w:t>за</w:t>
      </w:r>
      <w:r>
        <w:rPr>
          <w:color w:val="231F20"/>
          <w:spacing w:val="-6"/>
        </w:rPr>
        <w:t> </w:t>
      </w:r>
      <w:r>
        <w:rPr>
          <w:color w:val="231F20"/>
        </w:rPr>
        <w:t>границу.</w:t>
      </w:r>
      <w:r>
        <w:rPr>
          <w:color w:val="231F20"/>
          <w:spacing w:val="-6"/>
        </w:rPr>
        <w:t> </w:t>
      </w:r>
      <w:r>
        <w:rPr>
          <w:color w:val="231F20"/>
        </w:rPr>
        <w:t>Страны</w:t>
      </w:r>
      <w:r>
        <w:rPr>
          <w:color w:val="231F20"/>
          <w:spacing w:val="-6"/>
        </w:rPr>
        <w:t> </w:t>
      </w:r>
      <w:r>
        <w:rPr>
          <w:color w:val="231F20"/>
        </w:rPr>
        <w:t>Азии</w:t>
      </w:r>
      <w:r>
        <w:rPr>
          <w:color w:val="231F20"/>
          <w:spacing w:val="-6"/>
        </w:rPr>
        <w:t> </w:t>
      </w:r>
      <w:r>
        <w:rPr>
          <w:color w:val="231F20"/>
        </w:rPr>
        <w:t>и</w:t>
      </w:r>
      <w:r>
        <w:rPr>
          <w:color w:val="231F20"/>
          <w:spacing w:val="-6"/>
        </w:rPr>
        <w:t> </w:t>
      </w:r>
      <w:r>
        <w:rPr>
          <w:color w:val="231F20"/>
        </w:rPr>
        <w:t>Латинской</w:t>
      </w:r>
      <w:r>
        <w:rPr>
          <w:color w:val="231F20"/>
          <w:spacing w:val="-6"/>
        </w:rPr>
        <w:t> </w:t>
      </w:r>
      <w:r>
        <w:rPr>
          <w:color w:val="231F20"/>
        </w:rPr>
        <w:t>Аме- рики,</w:t>
      </w:r>
      <w:r>
        <w:rPr>
          <w:color w:val="231F20"/>
          <w:spacing w:val="-13"/>
        </w:rPr>
        <w:t> </w:t>
      </w:r>
      <w:r>
        <w:rPr>
          <w:color w:val="231F20"/>
        </w:rPr>
        <w:t>испытывавшие</w:t>
      </w:r>
      <w:r>
        <w:rPr>
          <w:color w:val="231F20"/>
          <w:spacing w:val="-13"/>
        </w:rPr>
        <w:t> </w:t>
      </w:r>
      <w:r>
        <w:rPr>
          <w:color w:val="231F20"/>
        </w:rPr>
        <w:t>нехватку</w:t>
      </w:r>
      <w:r>
        <w:rPr>
          <w:color w:val="231F20"/>
          <w:spacing w:val="-13"/>
        </w:rPr>
        <w:t> </w:t>
      </w:r>
      <w:r>
        <w:rPr>
          <w:color w:val="231F20"/>
        </w:rPr>
        <w:t>в</w:t>
      </w:r>
      <w:r>
        <w:rPr>
          <w:color w:val="231F20"/>
          <w:spacing w:val="-13"/>
        </w:rPr>
        <w:t> </w:t>
      </w:r>
      <w:r>
        <w:rPr>
          <w:color w:val="231F20"/>
        </w:rPr>
        <w:t>финансах,</w:t>
      </w:r>
      <w:r>
        <w:rPr>
          <w:color w:val="231F20"/>
          <w:spacing w:val="-13"/>
        </w:rPr>
        <w:t> </w:t>
      </w:r>
      <w:r>
        <w:rPr>
          <w:color w:val="231F20"/>
        </w:rPr>
        <w:t>активно</w:t>
      </w:r>
      <w:r>
        <w:rPr>
          <w:color w:val="231F20"/>
          <w:spacing w:val="-13"/>
        </w:rPr>
        <w:t> </w:t>
      </w:r>
      <w:r>
        <w:rPr>
          <w:color w:val="231F20"/>
        </w:rPr>
        <w:t>прибегали</w:t>
      </w:r>
      <w:r>
        <w:rPr>
          <w:color w:val="231F20"/>
          <w:spacing w:val="-13"/>
        </w:rPr>
        <w:t> </w:t>
      </w:r>
      <w:r>
        <w:rPr>
          <w:color w:val="231F20"/>
        </w:rPr>
        <w:t>к</w:t>
      </w:r>
      <w:r>
        <w:rPr>
          <w:color w:val="231F20"/>
          <w:spacing w:val="-13"/>
        </w:rPr>
        <w:t> </w:t>
      </w:r>
      <w:r>
        <w:rPr>
          <w:color w:val="231F20"/>
        </w:rPr>
        <w:t>внешним</w:t>
      </w:r>
      <w:r>
        <w:rPr>
          <w:color w:val="231F20"/>
          <w:spacing w:val="-13"/>
        </w:rPr>
        <w:t> </w:t>
      </w:r>
      <w:r>
        <w:rPr>
          <w:color w:val="231F20"/>
        </w:rPr>
        <w:t>зай- мам,</w:t>
      </w:r>
      <w:r>
        <w:rPr>
          <w:color w:val="231F20"/>
          <w:spacing w:val="-6"/>
        </w:rPr>
        <w:t> </w:t>
      </w:r>
      <w:r>
        <w:rPr>
          <w:color w:val="231F20"/>
        </w:rPr>
        <w:t>тут</w:t>
      </w:r>
      <w:r>
        <w:rPr>
          <w:color w:val="231F20"/>
          <w:spacing w:val="-6"/>
        </w:rPr>
        <w:t> </w:t>
      </w:r>
      <w:r>
        <w:rPr>
          <w:color w:val="231F20"/>
        </w:rPr>
        <w:t>же</w:t>
      </w:r>
      <w:r>
        <w:rPr>
          <w:color w:val="231F20"/>
          <w:spacing w:val="-6"/>
        </w:rPr>
        <w:t> </w:t>
      </w:r>
      <w:r>
        <w:rPr>
          <w:color w:val="231F20"/>
        </w:rPr>
        <w:t>попадая</w:t>
      </w:r>
      <w:r>
        <w:rPr>
          <w:color w:val="231F20"/>
          <w:spacing w:val="-6"/>
        </w:rPr>
        <w:t> </w:t>
      </w:r>
      <w:r>
        <w:rPr>
          <w:color w:val="231F20"/>
        </w:rPr>
        <w:t>в</w:t>
      </w:r>
      <w:r>
        <w:rPr>
          <w:color w:val="231F20"/>
          <w:spacing w:val="-6"/>
        </w:rPr>
        <w:t> </w:t>
      </w:r>
      <w:r>
        <w:rPr>
          <w:color w:val="231F20"/>
        </w:rPr>
        <w:t>ловушку</w:t>
      </w:r>
      <w:r>
        <w:rPr>
          <w:color w:val="231F20"/>
          <w:spacing w:val="-6"/>
        </w:rPr>
        <w:t> </w:t>
      </w:r>
      <w:r>
        <w:rPr>
          <w:color w:val="231F20"/>
        </w:rPr>
        <w:t>зависимости</w:t>
      </w:r>
      <w:r>
        <w:rPr>
          <w:color w:val="231F20"/>
          <w:spacing w:val="-6"/>
        </w:rPr>
        <w:t> </w:t>
      </w:r>
      <w:r>
        <w:rPr>
          <w:color w:val="231F20"/>
        </w:rPr>
        <w:t>от</w:t>
      </w:r>
      <w:r>
        <w:rPr>
          <w:color w:val="231F20"/>
          <w:spacing w:val="-6"/>
        </w:rPr>
        <w:t> </w:t>
      </w:r>
      <w:r>
        <w:rPr>
          <w:color w:val="231F20"/>
        </w:rPr>
        <w:t>иностранного</w:t>
      </w:r>
      <w:r>
        <w:rPr>
          <w:color w:val="231F20"/>
          <w:spacing w:val="-6"/>
        </w:rPr>
        <w:t> </w:t>
      </w:r>
      <w:r>
        <w:rPr>
          <w:color w:val="231F20"/>
        </w:rPr>
        <w:t>капитала.</w:t>
      </w:r>
      <w:r>
        <w:rPr>
          <w:color w:val="231F20"/>
          <w:spacing w:val="-6"/>
        </w:rPr>
        <w:t> </w:t>
      </w:r>
      <w:r>
        <w:rPr>
          <w:color w:val="231F20"/>
        </w:rPr>
        <w:t>Вслед- ствие</w:t>
      </w:r>
      <w:r>
        <w:rPr>
          <w:color w:val="231F20"/>
          <w:spacing w:val="-5"/>
        </w:rPr>
        <w:t> </w:t>
      </w:r>
      <w:r>
        <w:rPr>
          <w:color w:val="231F20"/>
        </w:rPr>
        <w:t>этого</w:t>
      </w:r>
      <w:r>
        <w:rPr>
          <w:color w:val="231F20"/>
          <w:spacing w:val="-5"/>
        </w:rPr>
        <w:t> </w:t>
      </w:r>
      <w:r>
        <w:rPr>
          <w:color w:val="231F20"/>
        </w:rPr>
        <w:t>могущественные</w:t>
      </w:r>
      <w:r>
        <w:rPr>
          <w:color w:val="231F20"/>
          <w:spacing w:val="-5"/>
        </w:rPr>
        <w:t> </w:t>
      </w:r>
      <w:r>
        <w:rPr>
          <w:color w:val="231F20"/>
        </w:rPr>
        <w:t>частные</w:t>
      </w:r>
      <w:r>
        <w:rPr>
          <w:color w:val="231F20"/>
          <w:spacing w:val="-5"/>
        </w:rPr>
        <w:t> </w:t>
      </w:r>
      <w:r>
        <w:rPr>
          <w:color w:val="231F20"/>
        </w:rPr>
        <w:t>банкирские</w:t>
      </w:r>
      <w:r>
        <w:rPr>
          <w:color w:val="231F20"/>
          <w:spacing w:val="-5"/>
        </w:rPr>
        <w:t> </w:t>
      </w:r>
      <w:r>
        <w:rPr>
          <w:color w:val="231F20"/>
        </w:rPr>
        <w:t>дома</w:t>
      </w:r>
      <w:r>
        <w:rPr>
          <w:color w:val="231F20"/>
          <w:spacing w:val="-5"/>
        </w:rPr>
        <w:t> </w:t>
      </w:r>
      <w:r>
        <w:rPr>
          <w:color w:val="231F20"/>
        </w:rPr>
        <w:t>могли</w:t>
      </w:r>
      <w:r>
        <w:rPr>
          <w:color w:val="231F20"/>
          <w:spacing w:val="-5"/>
        </w:rPr>
        <w:t> </w:t>
      </w:r>
      <w:r>
        <w:rPr>
          <w:color w:val="231F20"/>
        </w:rPr>
        <w:t>влиять</w:t>
      </w:r>
      <w:r>
        <w:rPr>
          <w:color w:val="231F20"/>
          <w:spacing w:val="-5"/>
        </w:rPr>
        <w:t> </w:t>
      </w:r>
      <w:r>
        <w:rPr>
          <w:color w:val="231F20"/>
        </w:rPr>
        <w:t>не</w:t>
      </w:r>
      <w:r>
        <w:rPr>
          <w:color w:val="231F20"/>
          <w:spacing w:val="-5"/>
        </w:rPr>
        <w:t> </w:t>
      </w:r>
      <w:r>
        <w:rPr>
          <w:color w:val="231F20"/>
        </w:rPr>
        <w:t>только на финансы и экономику стран, но и на их политику.</w:t>
      </w:r>
    </w:p>
    <w:p>
      <w:pPr>
        <w:pStyle w:val="BodyText"/>
        <w:spacing w:line="223" w:lineRule="auto" w:before="3"/>
        <w:ind w:left="1177" w:right="911" w:firstLine="340"/>
        <w:jc w:val="both"/>
      </w:pPr>
      <w:r>
        <w:rPr>
          <w:color w:val="231F20"/>
        </w:rPr>
        <w:t>В мировой финансовой системе XIX в. имели место мошенничество в </w:t>
      </w:r>
      <w:r>
        <w:rPr>
          <w:color w:val="231F20"/>
        </w:rPr>
        <w:t>меж- дународных</w:t>
      </w:r>
      <w:r>
        <w:rPr>
          <w:color w:val="231F20"/>
          <w:spacing w:val="-14"/>
        </w:rPr>
        <w:t> </w:t>
      </w:r>
      <w:r>
        <w:rPr>
          <w:color w:val="231F20"/>
        </w:rPr>
        <w:t>размерах</w:t>
      </w:r>
      <w:r>
        <w:rPr>
          <w:color w:val="231F20"/>
          <w:spacing w:val="-14"/>
        </w:rPr>
        <w:t> </w:t>
      </w:r>
      <w:r>
        <w:rPr>
          <w:color w:val="231F20"/>
        </w:rPr>
        <w:t>и</w:t>
      </w:r>
      <w:r>
        <w:rPr>
          <w:color w:val="231F20"/>
          <w:spacing w:val="-14"/>
        </w:rPr>
        <w:t> </w:t>
      </w:r>
      <w:r>
        <w:rPr>
          <w:color w:val="231F20"/>
        </w:rPr>
        <w:t>спекуляции</w:t>
      </w:r>
      <w:r>
        <w:rPr>
          <w:color w:val="231F20"/>
          <w:spacing w:val="-14"/>
        </w:rPr>
        <w:t> </w:t>
      </w:r>
      <w:r>
        <w:rPr>
          <w:color w:val="231F20"/>
        </w:rPr>
        <w:t>с</w:t>
      </w:r>
      <w:r>
        <w:rPr>
          <w:color w:val="231F20"/>
          <w:spacing w:val="-14"/>
        </w:rPr>
        <w:t> </w:t>
      </w:r>
      <w:r>
        <w:rPr>
          <w:color w:val="231F20"/>
        </w:rPr>
        <w:t>ценными</w:t>
      </w:r>
      <w:r>
        <w:rPr>
          <w:color w:val="231F20"/>
          <w:spacing w:val="-14"/>
        </w:rPr>
        <w:t> </w:t>
      </w:r>
      <w:r>
        <w:rPr>
          <w:color w:val="231F20"/>
        </w:rPr>
        <w:t>бумагами,</w:t>
      </w:r>
      <w:r>
        <w:rPr>
          <w:color w:val="231F20"/>
          <w:spacing w:val="-14"/>
        </w:rPr>
        <w:t> </w:t>
      </w:r>
      <w:r>
        <w:rPr>
          <w:color w:val="231F20"/>
        </w:rPr>
        <w:t>происходили</w:t>
      </w:r>
      <w:r>
        <w:rPr>
          <w:color w:val="231F20"/>
          <w:spacing w:val="-14"/>
        </w:rPr>
        <w:t> </w:t>
      </w:r>
      <w:r>
        <w:rPr>
          <w:color w:val="231F20"/>
        </w:rPr>
        <w:t>финан- совые</w:t>
      </w:r>
      <w:r>
        <w:rPr>
          <w:color w:val="231F20"/>
          <w:spacing w:val="-6"/>
        </w:rPr>
        <w:t> </w:t>
      </w:r>
      <w:r>
        <w:rPr>
          <w:color w:val="231F20"/>
        </w:rPr>
        <w:t>кризисы.</w:t>
      </w:r>
      <w:r>
        <w:rPr>
          <w:color w:val="231F20"/>
          <w:spacing w:val="-6"/>
        </w:rPr>
        <w:t> </w:t>
      </w:r>
      <w:r>
        <w:rPr>
          <w:color w:val="231F20"/>
        </w:rPr>
        <w:t>Снятие</w:t>
      </w:r>
      <w:r>
        <w:rPr>
          <w:color w:val="231F20"/>
          <w:spacing w:val="-6"/>
        </w:rPr>
        <w:t> </w:t>
      </w:r>
      <w:r>
        <w:rPr>
          <w:color w:val="231F20"/>
        </w:rPr>
        <w:t>в</w:t>
      </w:r>
      <w:r>
        <w:rPr>
          <w:color w:val="231F20"/>
          <w:spacing w:val="-6"/>
        </w:rPr>
        <w:t> </w:t>
      </w:r>
      <w:r>
        <w:rPr>
          <w:color w:val="231F20"/>
        </w:rPr>
        <w:t>последней</w:t>
      </w:r>
      <w:r>
        <w:rPr>
          <w:color w:val="231F20"/>
          <w:spacing w:val="-6"/>
        </w:rPr>
        <w:t> </w:t>
      </w:r>
      <w:r>
        <w:rPr>
          <w:color w:val="231F20"/>
        </w:rPr>
        <w:t>трети</w:t>
      </w:r>
      <w:r>
        <w:rPr>
          <w:color w:val="231F20"/>
          <w:spacing w:val="-6"/>
        </w:rPr>
        <w:t> </w:t>
      </w:r>
      <w:r>
        <w:rPr>
          <w:color w:val="231F20"/>
        </w:rPr>
        <w:t>XIX</w:t>
      </w:r>
      <w:r>
        <w:rPr>
          <w:color w:val="231F20"/>
          <w:spacing w:val="-6"/>
        </w:rPr>
        <w:t> </w:t>
      </w:r>
      <w:r>
        <w:rPr>
          <w:color w:val="231F20"/>
        </w:rPr>
        <w:t>в.</w:t>
      </w:r>
      <w:r>
        <w:rPr>
          <w:color w:val="231F20"/>
          <w:spacing w:val="-6"/>
        </w:rPr>
        <w:t> </w:t>
      </w:r>
      <w:r>
        <w:rPr>
          <w:color w:val="231F20"/>
        </w:rPr>
        <w:t>ограничений</w:t>
      </w:r>
      <w:r>
        <w:rPr>
          <w:color w:val="231F20"/>
          <w:spacing w:val="-6"/>
        </w:rPr>
        <w:t> </w:t>
      </w:r>
      <w:r>
        <w:rPr>
          <w:color w:val="231F20"/>
        </w:rPr>
        <w:t>с</w:t>
      </w:r>
      <w:r>
        <w:rPr>
          <w:color w:val="231F20"/>
          <w:spacing w:val="-6"/>
        </w:rPr>
        <w:t> </w:t>
      </w:r>
      <w:r>
        <w:rPr>
          <w:color w:val="231F20"/>
        </w:rPr>
        <w:t>банков</w:t>
      </w:r>
      <w:r>
        <w:rPr>
          <w:color w:val="231F20"/>
          <w:spacing w:val="-6"/>
        </w:rPr>
        <w:t> </w:t>
      </w:r>
      <w:r>
        <w:rPr>
          <w:color w:val="231F20"/>
        </w:rPr>
        <w:t>и</w:t>
      </w:r>
      <w:r>
        <w:rPr>
          <w:color w:val="231F20"/>
          <w:spacing w:val="-6"/>
        </w:rPr>
        <w:t> </w:t>
      </w:r>
      <w:r>
        <w:rPr>
          <w:color w:val="231F20"/>
        </w:rPr>
        <w:t>акци- онерных обществ ускорило концентрацию капиталов и возникновение новых форм монополистических объединений: картелей, синдикатов, трестов, кон- цернов, число и влияние в мире которых в начале XX в. возросло.</w:t>
      </w:r>
    </w:p>
    <w:p>
      <w:pPr>
        <w:pStyle w:val="BodyText"/>
        <w:spacing w:line="223" w:lineRule="auto" w:before="2"/>
        <w:ind w:left="1177" w:right="911" w:firstLine="340"/>
        <w:jc w:val="both"/>
      </w:pPr>
      <w:r>
        <w:rPr>
          <w:color w:val="231F20"/>
        </w:rPr>
        <w:t>Менялась отраслевая структура мировой экономики, происходило ускоре- ние и удешевление торговых потоков, интенсификация международной тор- говли</w:t>
      </w:r>
      <w:r>
        <w:rPr>
          <w:color w:val="231F20"/>
          <w:spacing w:val="-1"/>
        </w:rPr>
        <w:t> </w:t>
      </w:r>
      <w:r>
        <w:rPr>
          <w:color w:val="231F20"/>
        </w:rPr>
        <w:t>и</w:t>
      </w:r>
      <w:r>
        <w:rPr>
          <w:color w:val="231F20"/>
          <w:spacing w:val="-1"/>
        </w:rPr>
        <w:t> </w:t>
      </w:r>
      <w:r>
        <w:rPr>
          <w:color w:val="231F20"/>
        </w:rPr>
        <w:t>развитие</w:t>
      </w:r>
      <w:r>
        <w:rPr>
          <w:color w:val="231F20"/>
          <w:spacing w:val="-1"/>
        </w:rPr>
        <w:t> </w:t>
      </w:r>
      <w:r>
        <w:rPr>
          <w:color w:val="231F20"/>
        </w:rPr>
        <w:t>мирового</w:t>
      </w:r>
      <w:r>
        <w:rPr>
          <w:color w:val="231F20"/>
          <w:spacing w:val="-1"/>
        </w:rPr>
        <w:t> </w:t>
      </w:r>
      <w:r>
        <w:rPr>
          <w:color w:val="231F20"/>
        </w:rPr>
        <w:t>рынка.</w:t>
      </w:r>
      <w:r>
        <w:rPr>
          <w:color w:val="231F20"/>
          <w:spacing w:val="-1"/>
        </w:rPr>
        <w:t> </w:t>
      </w:r>
      <w:r>
        <w:rPr>
          <w:color w:val="231F20"/>
        </w:rPr>
        <w:t>Торговля</w:t>
      </w:r>
      <w:r>
        <w:rPr>
          <w:color w:val="231F20"/>
          <w:spacing w:val="-1"/>
        </w:rPr>
        <w:t> </w:t>
      </w:r>
      <w:r>
        <w:rPr>
          <w:color w:val="231F20"/>
        </w:rPr>
        <w:t>превращалась</w:t>
      </w:r>
      <w:r>
        <w:rPr>
          <w:color w:val="231F20"/>
          <w:spacing w:val="-1"/>
        </w:rPr>
        <w:t> </w:t>
      </w:r>
      <w:r>
        <w:rPr>
          <w:color w:val="231F20"/>
        </w:rPr>
        <w:t>в</w:t>
      </w:r>
      <w:r>
        <w:rPr>
          <w:color w:val="231F20"/>
          <w:spacing w:val="-1"/>
        </w:rPr>
        <w:t> </w:t>
      </w:r>
      <w:r>
        <w:rPr>
          <w:color w:val="231F20"/>
        </w:rPr>
        <w:t>инструмент</w:t>
      </w:r>
      <w:r>
        <w:rPr>
          <w:color w:val="231F20"/>
          <w:spacing w:val="-1"/>
        </w:rPr>
        <w:t> </w:t>
      </w:r>
      <w:r>
        <w:rPr>
          <w:color w:val="231F20"/>
        </w:rPr>
        <w:t>меж- дународной политики.</w:t>
      </w:r>
    </w:p>
    <w:p>
      <w:pPr>
        <w:pStyle w:val="BodyText"/>
        <w:spacing w:line="223" w:lineRule="auto" w:before="2"/>
        <w:ind w:left="1177" w:right="911" w:firstLine="340"/>
        <w:jc w:val="both"/>
      </w:pPr>
      <w:r>
        <w:rPr>
          <w:color w:val="231F20"/>
        </w:rPr>
        <w:t>Разнонаправленные</w:t>
      </w:r>
      <w:r>
        <w:rPr>
          <w:color w:val="231F20"/>
          <w:spacing w:val="-14"/>
        </w:rPr>
        <w:t> </w:t>
      </w:r>
      <w:r>
        <w:rPr>
          <w:color w:val="231F20"/>
        </w:rPr>
        <w:t>процессы</w:t>
      </w:r>
      <w:r>
        <w:rPr>
          <w:color w:val="231F20"/>
          <w:spacing w:val="-14"/>
        </w:rPr>
        <w:t> </w:t>
      </w:r>
      <w:r>
        <w:rPr>
          <w:color w:val="231F20"/>
        </w:rPr>
        <w:t>проходили</w:t>
      </w:r>
      <w:r>
        <w:rPr>
          <w:color w:val="231F20"/>
          <w:spacing w:val="-14"/>
        </w:rPr>
        <w:t> </w:t>
      </w:r>
      <w:r>
        <w:rPr>
          <w:color w:val="231F20"/>
        </w:rPr>
        <w:t>в</w:t>
      </w:r>
      <w:r>
        <w:rPr>
          <w:color w:val="231F20"/>
          <w:spacing w:val="-14"/>
        </w:rPr>
        <w:t> </w:t>
      </w:r>
      <w:r>
        <w:rPr>
          <w:color w:val="231F20"/>
        </w:rPr>
        <w:t>странах</w:t>
      </w:r>
      <w:r>
        <w:rPr>
          <w:color w:val="231F20"/>
          <w:spacing w:val="-14"/>
        </w:rPr>
        <w:t> </w:t>
      </w:r>
      <w:r>
        <w:rPr>
          <w:color w:val="231F20"/>
        </w:rPr>
        <w:t>Азии,</w:t>
      </w:r>
      <w:r>
        <w:rPr>
          <w:color w:val="231F20"/>
          <w:spacing w:val="-14"/>
        </w:rPr>
        <w:t> </w:t>
      </w:r>
      <w:r>
        <w:rPr>
          <w:color w:val="231F20"/>
        </w:rPr>
        <w:t>Африки</w:t>
      </w:r>
      <w:r>
        <w:rPr>
          <w:color w:val="231F20"/>
          <w:spacing w:val="-14"/>
        </w:rPr>
        <w:t> </w:t>
      </w:r>
      <w:r>
        <w:rPr>
          <w:color w:val="231F20"/>
        </w:rPr>
        <w:t>и</w:t>
      </w:r>
      <w:r>
        <w:rPr>
          <w:color w:val="231F20"/>
          <w:spacing w:val="-14"/>
        </w:rPr>
        <w:t> </w:t>
      </w:r>
      <w:r>
        <w:rPr>
          <w:color w:val="231F20"/>
        </w:rPr>
        <w:t>Латин- ской Америки. Часть из них встала на путь реформ и модернизации (Япония, некоторые страны Латинской Америки). Другие стали объектами колониаль- ной экспансии и ограбления более сильными в тот момент странами </w:t>
      </w:r>
      <w:r>
        <w:rPr>
          <w:color w:val="231F20"/>
        </w:rPr>
        <w:t>Запада. Они поставляли ресурсы и служили рынками сбыта товаров, что лишало их возможности позитивного развития.</w:t>
      </w:r>
    </w:p>
    <w:p>
      <w:pPr>
        <w:pStyle w:val="BodyText"/>
        <w:spacing w:line="223" w:lineRule="auto" w:before="2"/>
        <w:ind w:left="1177" w:right="911" w:firstLine="340"/>
        <w:jc w:val="both"/>
      </w:pPr>
      <w:r>
        <w:rPr>
          <w:color w:val="231F20"/>
        </w:rPr>
        <w:t>XIX век вторгся в старый мир сословной организации. Статус человека теперь более зависел не от права по рождению, а от его экономического по- ложения. В капиталистических странах рос удельный вес буржуазии, особен- но выделялись владельцы крупных предприятий, банков, торговых </w:t>
      </w:r>
      <w:r>
        <w:rPr>
          <w:color w:val="231F20"/>
        </w:rPr>
        <w:t>фирм.</w:t>
      </w:r>
      <w:r>
        <w:rPr>
          <w:color w:val="231F20"/>
        </w:rPr>
        <w:t> Новой общественной силой стал рабочий класс, боровшийся за </w:t>
      </w:r>
      <w:r>
        <w:rPr>
          <w:color w:val="231F20"/>
        </w:rPr>
        <w:t>улучшение</w:t>
      </w:r>
      <w:r>
        <w:rPr>
          <w:color w:val="231F20"/>
        </w:rPr>
        <w:t> условий жизни путём забастовок, объединения в профсоюзы. В 1864 г. воз- никла</w:t>
      </w:r>
      <w:r>
        <w:rPr>
          <w:color w:val="231F20"/>
          <w:spacing w:val="-12"/>
        </w:rPr>
        <w:t> </w:t>
      </w:r>
      <w:r>
        <w:rPr>
          <w:color w:val="231F20"/>
        </w:rPr>
        <w:t>первая</w:t>
      </w:r>
      <w:r>
        <w:rPr>
          <w:color w:val="231F20"/>
          <w:spacing w:val="-12"/>
        </w:rPr>
        <w:t> </w:t>
      </w:r>
      <w:r>
        <w:rPr>
          <w:color w:val="231F20"/>
        </w:rPr>
        <w:t>международная</w:t>
      </w:r>
      <w:r>
        <w:rPr>
          <w:color w:val="231F20"/>
          <w:spacing w:val="-12"/>
        </w:rPr>
        <w:t> </w:t>
      </w:r>
      <w:r>
        <w:rPr>
          <w:color w:val="231F20"/>
        </w:rPr>
        <w:t>организация</w:t>
      </w:r>
      <w:r>
        <w:rPr>
          <w:color w:val="231F20"/>
          <w:spacing w:val="-12"/>
        </w:rPr>
        <w:t> </w:t>
      </w:r>
      <w:r>
        <w:rPr>
          <w:color w:val="231F20"/>
        </w:rPr>
        <w:t>рабочего</w:t>
      </w:r>
      <w:r>
        <w:rPr>
          <w:color w:val="231F20"/>
          <w:spacing w:val="-12"/>
        </w:rPr>
        <w:t> </w:t>
      </w:r>
      <w:r>
        <w:rPr>
          <w:color w:val="231F20"/>
        </w:rPr>
        <w:t>класса,</w:t>
      </w:r>
      <w:r>
        <w:rPr>
          <w:color w:val="231F20"/>
          <w:spacing w:val="-12"/>
        </w:rPr>
        <w:t> </w:t>
      </w:r>
      <w:r>
        <w:rPr>
          <w:color w:val="231F20"/>
        </w:rPr>
        <w:t>Первый</w:t>
      </w:r>
      <w:r>
        <w:rPr>
          <w:color w:val="231F20"/>
          <w:spacing w:val="-12"/>
        </w:rPr>
        <w:t> </w:t>
      </w:r>
      <w:r>
        <w:rPr>
          <w:color w:val="231F20"/>
        </w:rPr>
        <w:t>Интерна- </w:t>
      </w:r>
      <w:r>
        <w:rPr>
          <w:color w:val="231F20"/>
          <w:spacing w:val="-2"/>
        </w:rPr>
        <w:t>ционал.</w:t>
      </w:r>
    </w:p>
    <w:p>
      <w:pPr>
        <w:pStyle w:val="BodyText"/>
        <w:spacing w:line="223" w:lineRule="auto" w:before="3"/>
        <w:ind w:left="1177" w:right="910" w:firstLine="340"/>
        <w:jc w:val="both"/>
      </w:pPr>
      <w:r>
        <w:rPr>
          <w:color w:val="231F20"/>
        </w:rPr>
        <w:t>Важной особенностью XIX в. стала демократизация. В первой </w:t>
      </w:r>
      <w:r>
        <w:rPr>
          <w:color w:val="231F20"/>
        </w:rPr>
        <w:t>половине столетия европейские правящие династии увидели в конституционной монар- хии возможность приспособиться к новым политическим реалиям. Ключевым элементом этой системы стало развитие парламентаризма, появление ответ- ственности</w:t>
      </w:r>
      <w:r>
        <w:rPr>
          <w:color w:val="231F20"/>
          <w:spacing w:val="-7"/>
        </w:rPr>
        <w:t> </w:t>
      </w:r>
      <w:r>
        <w:rPr>
          <w:color w:val="231F20"/>
        </w:rPr>
        <w:t>исполнительной</w:t>
      </w:r>
      <w:r>
        <w:rPr>
          <w:color w:val="231F20"/>
          <w:spacing w:val="-7"/>
        </w:rPr>
        <w:t> </w:t>
      </w:r>
      <w:r>
        <w:rPr>
          <w:color w:val="231F20"/>
        </w:rPr>
        <w:t>власти</w:t>
      </w:r>
      <w:r>
        <w:rPr>
          <w:color w:val="231F20"/>
          <w:spacing w:val="-7"/>
        </w:rPr>
        <w:t> </w:t>
      </w:r>
      <w:r>
        <w:rPr>
          <w:color w:val="231F20"/>
        </w:rPr>
        <w:t>перед</w:t>
      </w:r>
      <w:r>
        <w:rPr>
          <w:color w:val="231F20"/>
          <w:spacing w:val="-7"/>
        </w:rPr>
        <w:t> </w:t>
      </w:r>
      <w:r>
        <w:rPr>
          <w:color w:val="231F20"/>
        </w:rPr>
        <w:t>парламентом.</w:t>
      </w:r>
      <w:r>
        <w:rPr>
          <w:color w:val="231F20"/>
          <w:spacing w:val="-7"/>
        </w:rPr>
        <w:t> </w:t>
      </w:r>
      <w:r>
        <w:rPr>
          <w:color w:val="231F20"/>
        </w:rPr>
        <w:t>С</w:t>
      </w:r>
      <w:r>
        <w:rPr>
          <w:color w:val="231F20"/>
          <w:spacing w:val="-7"/>
        </w:rPr>
        <w:t> </w:t>
      </w:r>
      <w:r>
        <w:rPr>
          <w:color w:val="231F20"/>
        </w:rPr>
        <w:t>государством</w:t>
      </w:r>
      <w:r>
        <w:rPr>
          <w:color w:val="231F20"/>
          <w:spacing w:val="-7"/>
        </w:rPr>
        <w:t> </w:t>
      </w:r>
      <w:r>
        <w:rPr>
          <w:color w:val="231F20"/>
        </w:rPr>
        <w:t>актив- но взаимодействовали политические партии, ставшие важным институтом гражданского</w:t>
      </w:r>
      <w:r>
        <w:rPr>
          <w:color w:val="231F20"/>
          <w:spacing w:val="80"/>
        </w:rPr>
        <w:t> </w:t>
      </w:r>
      <w:r>
        <w:rPr>
          <w:color w:val="231F20"/>
        </w:rPr>
        <w:t>общества.</w:t>
      </w:r>
      <w:r>
        <w:rPr>
          <w:color w:val="231F20"/>
          <w:spacing w:val="80"/>
        </w:rPr>
        <w:t> </w:t>
      </w:r>
      <w:r>
        <w:rPr>
          <w:color w:val="231F20"/>
        </w:rPr>
        <w:t>Усилению</w:t>
      </w:r>
      <w:r>
        <w:rPr>
          <w:color w:val="231F20"/>
          <w:spacing w:val="80"/>
        </w:rPr>
        <w:t> </w:t>
      </w:r>
      <w:r>
        <w:rPr>
          <w:color w:val="231F20"/>
        </w:rPr>
        <w:t>партийности</w:t>
      </w:r>
      <w:r>
        <w:rPr>
          <w:color w:val="231F20"/>
          <w:spacing w:val="80"/>
        </w:rPr>
        <w:t> </w:t>
      </w:r>
      <w:r>
        <w:rPr>
          <w:color w:val="231F20"/>
        </w:rPr>
        <w:t>способствовало</w:t>
      </w:r>
      <w:r>
        <w:rPr>
          <w:color w:val="231F20"/>
          <w:spacing w:val="80"/>
        </w:rPr>
        <w:t> </w:t>
      </w:r>
      <w:r>
        <w:rPr>
          <w:color w:val="231F20"/>
        </w:rPr>
        <w:t>развитие</w:t>
      </w:r>
      <w:r>
        <w:rPr>
          <w:color w:val="231F20"/>
          <w:spacing w:val="40"/>
        </w:rPr>
        <w:t> </w:t>
      </w:r>
      <w:r>
        <w:rPr>
          <w:color w:val="231F20"/>
        </w:rPr>
        <w:t>в XIX в. крупных систем мировоззрений и идей, различных идеологий. Кон- серваторы стремились к сохранению и укреплению существующего строя, </w:t>
      </w:r>
      <w:r>
        <w:rPr>
          <w:color w:val="231F20"/>
          <w:spacing w:val="-2"/>
        </w:rPr>
        <w:t>либералы выступали за ненасильственное изменение существующих порядков, </w:t>
      </w:r>
      <w:r>
        <w:rPr>
          <w:color w:val="231F20"/>
        </w:rPr>
        <w:t>а «левые» и «правые» движения — за радикальное. Готовность центральной власти и политических элит к диалогу сбила во второй половине XIX в. рево- люционный настрой общества. Вплоть до революционных вспышек начала</w:t>
      </w:r>
      <w:r>
        <w:rPr>
          <w:color w:val="231F20"/>
          <w:spacing w:val="80"/>
        </w:rPr>
        <w:t> </w:t>
      </w:r>
      <w:r>
        <w:rPr>
          <w:color w:val="231F20"/>
        </w:rPr>
        <w:t>XX в. в мире происходила стабилизация власти, восстановление дееспособно- сти государственного аппарата.</w:t>
      </w:r>
    </w:p>
    <w:p>
      <w:pPr>
        <w:spacing w:after="0" w:line="223" w:lineRule="auto"/>
        <w:jc w:val="both"/>
        <w:sectPr>
          <w:footerReference w:type="default" r:id="rId1176"/>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32640" id="docshapegroup5533" coordorigin="0,0" coordsize="10308,1441">
            <v:shape style="position:absolute;left:420;top:419;width:9468;height:1021" type="#_x0000_t75" id="docshape5534" stroked="false">
              <v:imagedata r:id="rId6" o:title=""/>
            </v:shape>
            <v:shape style="position:absolute;left:420;top:283;width:9605;height:420" id="docshape5535" coordorigin="420,283" coordsize="9605,420" path="m9724,703l10024,703m420,583l420,283m9604,583l9604,283e" filled="false" stroked="true" strokeweight="1.25pt" strokecolor="#ffffff">
              <v:path arrowok="t"/>
              <v:stroke dashstyle="solid"/>
            </v:shape>
            <v:shape style="position:absolute;left:420;top:283;width:9605;height:420" id="docshape553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537" coordorigin="0,0" coordsize="10308,420" path="m360,420l0,420m9948,420l10308,420m420,360l420,0m9888,360l9888,0e" filled="false" stroked="true" strokeweight=".25pt" strokecolor="#000000">
              <v:path arrowok="t"/>
              <v:stroke dashstyle="solid"/>
            </v:shape>
            <v:shape style="position:absolute;left:1157;top:1096;width:1150;height:290" type="#_x0000_t202" id="docshape5538" filled="false" stroked="false">
              <v:textbox inset="0,0,0,0">
                <w:txbxContent>
                  <w:p>
                    <w:pPr>
                      <w:spacing w:line="280" w:lineRule="exact" w:before="0"/>
                      <w:ind w:left="0" w:right="0" w:firstLine="0"/>
                      <w:jc w:val="left"/>
                      <w:rPr>
                        <w:rFonts w:ascii="Tahoma" w:hAnsi="Tahoma"/>
                        <w:sz w:val="24"/>
                      </w:rPr>
                    </w:pPr>
                    <w:r>
                      <w:rPr>
                        <w:rFonts w:ascii="Tahoma" w:hAnsi="Tahoma"/>
                        <w:color w:val="FFFFFF"/>
                        <w:spacing w:val="-2"/>
                        <w:w w:val="80"/>
                        <w:sz w:val="24"/>
                      </w:rPr>
                      <w:t>Заключение</w:t>
                    </w:r>
                  </w:p>
                </w:txbxContent>
              </v:textbox>
              <w10:wrap type="none"/>
            </v:shape>
            <v:shape style="position:absolute;left:8669;top:1114;width:428;height:272" type="#_x0000_t202" id="docshape553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269</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5540"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6"/>
        <w:rPr>
          <w:sz w:val="21"/>
        </w:rPr>
      </w:pPr>
    </w:p>
    <w:p>
      <w:pPr>
        <w:pStyle w:val="BodyText"/>
        <w:spacing w:line="223" w:lineRule="auto"/>
        <w:ind w:left="893" w:right="1194" w:firstLine="340"/>
        <w:jc w:val="both"/>
      </w:pPr>
      <w:r>
        <w:rPr>
          <w:color w:val="231F20"/>
        </w:rPr>
        <w:t>В</w:t>
      </w:r>
      <w:r>
        <w:rPr>
          <w:color w:val="231F20"/>
          <w:spacing w:val="-6"/>
        </w:rPr>
        <w:t> </w:t>
      </w:r>
      <w:r>
        <w:rPr>
          <w:color w:val="231F20"/>
        </w:rPr>
        <w:t>XIX</w:t>
      </w:r>
      <w:r>
        <w:rPr>
          <w:color w:val="231F20"/>
          <w:spacing w:val="-6"/>
        </w:rPr>
        <w:t> </w:t>
      </w:r>
      <w:r>
        <w:rPr>
          <w:color w:val="231F20"/>
        </w:rPr>
        <w:t>в.</w:t>
      </w:r>
      <w:r>
        <w:rPr>
          <w:color w:val="231F20"/>
          <w:spacing w:val="-6"/>
        </w:rPr>
        <w:t> </w:t>
      </w:r>
      <w:r>
        <w:rPr>
          <w:color w:val="231F20"/>
        </w:rPr>
        <w:t>произошла</w:t>
      </w:r>
      <w:r>
        <w:rPr>
          <w:color w:val="231F20"/>
          <w:spacing w:val="-6"/>
        </w:rPr>
        <w:t> </w:t>
      </w:r>
      <w:r>
        <w:rPr>
          <w:color w:val="231F20"/>
        </w:rPr>
        <w:t>глобализация</w:t>
      </w:r>
      <w:r>
        <w:rPr>
          <w:color w:val="231F20"/>
          <w:spacing w:val="-6"/>
        </w:rPr>
        <w:t> </w:t>
      </w:r>
      <w:r>
        <w:rPr>
          <w:color w:val="231F20"/>
        </w:rPr>
        <w:t>и</w:t>
      </w:r>
      <w:r>
        <w:rPr>
          <w:color w:val="231F20"/>
          <w:spacing w:val="-6"/>
        </w:rPr>
        <w:t> </w:t>
      </w:r>
      <w:r>
        <w:rPr>
          <w:color w:val="231F20"/>
        </w:rPr>
        <w:t>одновременно</w:t>
      </w:r>
      <w:r>
        <w:rPr>
          <w:color w:val="231F20"/>
          <w:spacing w:val="-6"/>
        </w:rPr>
        <w:t> </w:t>
      </w:r>
      <w:r>
        <w:rPr>
          <w:color w:val="231F20"/>
        </w:rPr>
        <w:t>европеизация</w:t>
      </w:r>
      <w:r>
        <w:rPr>
          <w:color w:val="231F20"/>
          <w:spacing w:val="-6"/>
        </w:rPr>
        <w:t> </w:t>
      </w:r>
      <w:r>
        <w:rPr>
          <w:color w:val="231F20"/>
        </w:rPr>
        <w:t>междуна- родных отношений. В такой степени мир ещё никогда не находился в зависи- мости от Европы. Судьбы стран и народов мира зависели от договорённостей</w:t>
      </w:r>
      <w:r>
        <w:rPr>
          <w:color w:val="231F20"/>
          <w:spacing w:val="80"/>
        </w:rPr>
        <w:t> </w:t>
      </w:r>
      <w:r>
        <w:rPr>
          <w:color w:val="231F20"/>
        </w:rPr>
        <w:t>в тиши рабочих кабинетов и на международных конференциях европейских государств,</w:t>
      </w:r>
      <w:r>
        <w:rPr>
          <w:color w:val="231F20"/>
          <w:spacing w:val="-14"/>
        </w:rPr>
        <w:t> </w:t>
      </w:r>
      <w:r>
        <w:rPr>
          <w:color w:val="231F20"/>
        </w:rPr>
        <w:t>поделивших</w:t>
      </w:r>
      <w:r>
        <w:rPr>
          <w:color w:val="231F20"/>
          <w:spacing w:val="-14"/>
        </w:rPr>
        <w:t> </w:t>
      </w:r>
      <w:r>
        <w:rPr>
          <w:color w:val="231F20"/>
        </w:rPr>
        <w:t>к</w:t>
      </w:r>
      <w:r>
        <w:rPr>
          <w:color w:val="231F20"/>
          <w:spacing w:val="-14"/>
        </w:rPr>
        <w:t> </w:t>
      </w:r>
      <w:r>
        <w:rPr>
          <w:color w:val="231F20"/>
        </w:rPr>
        <w:t>началу</w:t>
      </w:r>
      <w:r>
        <w:rPr>
          <w:color w:val="231F20"/>
          <w:spacing w:val="-14"/>
        </w:rPr>
        <w:t> </w:t>
      </w:r>
      <w:r>
        <w:rPr>
          <w:color w:val="231F20"/>
        </w:rPr>
        <w:t>XX</w:t>
      </w:r>
      <w:r>
        <w:rPr>
          <w:color w:val="231F20"/>
          <w:spacing w:val="-14"/>
        </w:rPr>
        <w:t> </w:t>
      </w:r>
      <w:r>
        <w:rPr>
          <w:color w:val="231F20"/>
        </w:rPr>
        <w:t>в.</w:t>
      </w:r>
      <w:r>
        <w:rPr>
          <w:color w:val="231F20"/>
          <w:spacing w:val="-14"/>
        </w:rPr>
        <w:t> </w:t>
      </w:r>
      <w:r>
        <w:rPr>
          <w:color w:val="231F20"/>
        </w:rPr>
        <w:t>весь</w:t>
      </w:r>
      <w:r>
        <w:rPr>
          <w:color w:val="231F20"/>
          <w:spacing w:val="-14"/>
        </w:rPr>
        <w:t> </w:t>
      </w:r>
      <w:r>
        <w:rPr>
          <w:color w:val="231F20"/>
        </w:rPr>
        <w:t>мир.</w:t>
      </w:r>
      <w:r>
        <w:rPr>
          <w:color w:val="231F20"/>
          <w:spacing w:val="-14"/>
        </w:rPr>
        <w:t> </w:t>
      </w:r>
      <w:r>
        <w:rPr>
          <w:color w:val="231F20"/>
        </w:rPr>
        <w:t>Сложившуюся</w:t>
      </w:r>
      <w:r>
        <w:rPr>
          <w:color w:val="231F20"/>
          <w:spacing w:val="-14"/>
        </w:rPr>
        <w:t> </w:t>
      </w:r>
      <w:r>
        <w:rPr>
          <w:color w:val="231F20"/>
        </w:rPr>
        <w:t>в</w:t>
      </w:r>
      <w:r>
        <w:rPr>
          <w:color w:val="231F20"/>
          <w:spacing w:val="-13"/>
        </w:rPr>
        <w:t> </w:t>
      </w:r>
      <w:r>
        <w:rPr>
          <w:color w:val="231F20"/>
        </w:rPr>
        <w:t>начале</w:t>
      </w:r>
      <w:r>
        <w:rPr>
          <w:color w:val="231F20"/>
          <w:spacing w:val="-14"/>
        </w:rPr>
        <w:t> </w:t>
      </w:r>
      <w:r>
        <w:rPr>
          <w:color w:val="231F20"/>
        </w:rPr>
        <w:t>XIX</w:t>
      </w:r>
      <w:r>
        <w:rPr>
          <w:color w:val="231F20"/>
          <w:spacing w:val="-14"/>
        </w:rPr>
        <w:t> </w:t>
      </w:r>
      <w:r>
        <w:rPr>
          <w:color w:val="231F20"/>
        </w:rPr>
        <w:t>в. Венскую</w:t>
      </w:r>
      <w:r>
        <w:rPr>
          <w:color w:val="231F20"/>
          <w:spacing w:val="-5"/>
        </w:rPr>
        <w:t> </w:t>
      </w:r>
      <w:r>
        <w:rPr>
          <w:color w:val="231F20"/>
        </w:rPr>
        <w:t>систему</w:t>
      </w:r>
      <w:r>
        <w:rPr>
          <w:color w:val="231F20"/>
          <w:spacing w:val="-5"/>
        </w:rPr>
        <w:t> </w:t>
      </w:r>
      <w:r>
        <w:rPr>
          <w:color w:val="231F20"/>
        </w:rPr>
        <w:t>международных</w:t>
      </w:r>
      <w:r>
        <w:rPr>
          <w:color w:val="231F20"/>
          <w:spacing w:val="-5"/>
        </w:rPr>
        <w:t> </w:t>
      </w:r>
      <w:r>
        <w:rPr>
          <w:color w:val="231F20"/>
        </w:rPr>
        <w:t>отношений,</w:t>
      </w:r>
      <w:r>
        <w:rPr>
          <w:color w:val="231F20"/>
          <w:spacing w:val="-5"/>
        </w:rPr>
        <w:t> </w:t>
      </w:r>
      <w:r>
        <w:rPr>
          <w:color w:val="231F20"/>
        </w:rPr>
        <w:t>с</w:t>
      </w:r>
      <w:r>
        <w:rPr>
          <w:color w:val="231F20"/>
          <w:spacing w:val="-5"/>
        </w:rPr>
        <w:t> </w:t>
      </w:r>
      <w:r>
        <w:rPr>
          <w:color w:val="231F20"/>
        </w:rPr>
        <w:t>такими</w:t>
      </w:r>
      <w:r>
        <w:rPr>
          <w:color w:val="231F20"/>
          <w:spacing w:val="-5"/>
        </w:rPr>
        <w:t> </w:t>
      </w:r>
      <w:r>
        <w:rPr>
          <w:color w:val="231F20"/>
        </w:rPr>
        <w:t>ключевыми</w:t>
      </w:r>
      <w:r>
        <w:rPr>
          <w:color w:val="231F20"/>
          <w:spacing w:val="-5"/>
        </w:rPr>
        <w:t> </w:t>
      </w:r>
      <w:r>
        <w:rPr>
          <w:color w:val="231F20"/>
        </w:rPr>
        <w:t>компонен- тами, как равновесие, баланс сил, безопасность, постоянно испытывали на прочность различные потрясения в европейских делах. События последней трети</w:t>
      </w:r>
      <w:r>
        <w:rPr>
          <w:color w:val="231F20"/>
          <w:spacing w:val="-4"/>
        </w:rPr>
        <w:t> </w:t>
      </w:r>
      <w:r>
        <w:rPr>
          <w:color w:val="231F20"/>
        </w:rPr>
        <w:t>XIX</w:t>
      </w:r>
      <w:r>
        <w:rPr>
          <w:color w:val="231F20"/>
          <w:spacing w:val="-4"/>
        </w:rPr>
        <w:t> </w:t>
      </w:r>
      <w:r>
        <w:rPr>
          <w:color w:val="231F20"/>
        </w:rPr>
        <w:t>в.</w:t>
      </w:r>
      <w:r>
        <w:rPr>
          <w:color w:val="231F20"/>
          <w:spacing w:val="-4"/>
        </w:rPr>
        <w:t> </w:t>
      </w:r>
      <w:r>
        <w:rPr>
          <w:color w:val="231F20"/>
        </w:rPr>
        <w:t>привели</w:t>
      </w:r>
      <w:r>
        <w:rPr>
          <w:color w:val="231F20"/>
          <w:spacing w:val="-4"/>
        </w:rPr>
        <w:t> </w:t>
      </w:r>
      <w:r>
        <w:rPr>
          <w:color w:val="231F20"/>
        </w:rPr>
        <w:t>к</w:t>
      </w:r>
      <w:r>
        <w:rPr>
          <w:color w:val="231F20"/>
          <w:spacing w:val="-4"/>
        </w:rPr>
        <w:t> </w:t>
      </w:r>
      <w:r>
        <w:rPr>
          <w:color w:val="231F20"/>
        </w:rPr>
        <w:t>складыванию</w:t>
      </w:r>
      <w:r>
        <w:rPr>
          <w:color w:val="231F20"/>
          <w:spacing w:val="-4"/>
        </w:rPr>
        <w:t> </w:t>
      </w:r>
      <w:r>
        <w:rPr>
          <w:color w:val="231F20"/>
        </w:rPr>
        <w:t>в</w:t>
      </w:r>
      <w:r>
        <w:rPr>
          <w:color w:val="231F20"/>
          <w:spacing w:val="-4"/>
        </w:rPr>
        <w:t> </w:t>
      </w:r>
      <w:r>
        <w:rPr>
          <w:color w:val="231F20"/>
        </w:rPr>
        <w:t>Европе</w:t>
      </w:r>
      <w:r>
        <w:rPr>
          <w:color w:val="231F20"/>
          <w:spacing w:val="-4"/>
        </w:rPr>
        <w:t> </w:t>
      </w:r>
      <w:r>
        <w:rPr>
          <w:color w:val="231F20"/>
        </w:rPr>
        <w:t>двух</w:t>
      </w:r>
      <w:r>
        <w:rPr>
          <w:color w:val="231F20"/>
          <w:spacing w:val="-4"/>
        </w:rPr>
        <w:t> </w:t>
      </w:r>
      <w:r>
        <w:rPr>
          <w:color w:val="231F20"/>
        </w:rPr>
        <w:t>мощных</w:t>
      </w:r>
      <w:r>
        <w:rPr>
          <w:color w:val="231F20"/>
          <w:spacing w:val="-4"/>
        </w:rPr>
        <w:t> </w:t>
      </w:r>
      <w:r>
        <w:rPr>
          <w:color w:val="231F20"/>
        </w:rPr>
        <w:t>военно-политиче- ских</w:t>
      </w:r>
      <w:r>
        <w:rPr>
          <w:color w:val="231F20"/>
          <w:spacing w:val="-9"/>
        </w:rPr>
        <w:t> </w:t>
      </w:r>
      <w:r>
        <w:rPr>
          <w:color w:val="231F20"/>
        </w:rPr>
        <w:t>блоков,</w:t>
      </w:r>
      <w:r>
        <w:rPr>
          <w:color w:val="231F20"/>
          <w:spacing w:val="-9"/>
        </w:rPr>
        <w:t> </w:t>
      </w:r>
      <w:r>
        <w:rPr>
          <w:color w:val="231F20"/>
        </w:rPr>
        <w:t>противостояние</w:t>
      </w:r>
      <w:r>
        <w:rPr>
          <w:color w:val="231F20"/>
          <w:spacing w:val="-9"/>
        </w:rPr>
        <w:t> </w:t>
      </w:r>
      <w:r>
        <w:rPr>
          <w:color w:val="231F20"/>
        </w:rPr>
        <w:t>между</w:t>
      </w:r>
      <w:r>
        <w:rPr>
          <w:color w:val="231F20"/>
          <w:spacing w:val="-9"/>
        </w:rPr>
        <w:t> </w:t>
      </w:r>
      <w:r>
        <w:rPr>
          <w:color w:val="231F20"/>
        </w:rPr>
        <w:t>которыми</w:t>
      </w:r>
      <w:r>
        <w:rPr>
          <w:color w:val="231F20"/>
          <w:spacing w:val="-9"/>
        </w:rPr>
        <w:t> </w:t>
      </w:r>
      <w:r>
        <w:rPr>
          <w:color w:val="231F20"/>
        </w:rPr>
        <w:t>в</w:t>
      </w:r>
      <w:r>
        <w:rPr>
          <w:color w:val="231F20"/>
          <w:spacing w:val="-9"/>
        </w:rPr>
        <w:t> </w:t>
      </w:r>
      <w:r>
        <w:rPr>
          <w:color w:val="231F20"/>
        </w:rPr>
        <w:t>разных</w:t>
      </w:r>
      <w:r>
        <w:rPr>
          <w:color w:val="231F20"/>
          <w:spacing w:val="-9"/>
        </w:rPr>
        <w:t> </w:t>
      </w:r>
      <w:r>
        <w:rPr>
          <w:color w:val="231F20"/>
        </w:rPr>
        <w:t>уголках</w:t>
      </w:r>
      <w:r>
        <w:rPr>
          <w:color w:val="231F20"/>
          <w:spacing w:val="-9"/>
        </w:rPr>
        <w:t> </w:t>
      </w:r>
      <w:r>
        <w:rPr>
          <w:color w:val="231F20"/>
        </w:rPr>
        <w:t>мира</w:t>
      </w:r>
      <w:r>
        <w:rPr>
          <w:color w:val="231F20"/>
          <w:spacing w:val="-9"/>
        </w:rPr>
        <w:t> </w:t>
      </w:r>
      <w:r>
        <w:rPr>
          <w:color w:val="231F20"/>
        </w:rPr>
        <w:t>усилива- лось ежегодно. Европоцентричность международных отношений осложнялась включением в конце XIX в. в мировую систему мощных региональных держав (США, Япония), заявивших о своих претензиях в мировой политике. Несмо- тря на проведение по инициативе России мирных конференций (1899, 1907), конфронтационный вектор развития международных отношений изменить не удалось. Радикальные военные круги и политически элиты, националистиче- ски настроенные общественные организации как будто намеренно вели дело</w:t>
      </w:r>
      <w:r>
        <w:rPr>
          <w:color w:val="231F20"/>
          <w:spacing w:val="80"/>
        </w:rPr>
        <w:t> </w:t>
      </w:r>
      <w:r>
        <w:rPr>
          <w:color w:val="231F20"/>
        </w:rPr>
        <w:t>к решению всех вопросов в ходе глобального конфликта.</w:t>
      </w:r>
    </w:p>
    <w:p>
      <w:pPr>
        <w:pStyle w:val="BodyText"/>
        <w:spacing w:line="223" w:lineRule="auto" w:before="7"/>
        <w:ind w:left="893" w:right="1194" w:firstLine="340"/>
        <w:jc w:val="both"/>
      </w:pPr>
      <w:r>
        <w:rPr>
          <w:color w:val="231F20"/>
        </w:rPr>
        <w:t>Вместо продолжения экономического и культурного развития, использова- ния</w:t>
      </w:r>
      <w:r>
        <w:rPr>
          <w:color w:val="231F20"/>
          <w:spacing w:val="-9"/>
        </w:rPr>
        <w:t> </w:t>
      </w:r>
      <w:r>
        <w:rPr>
          <w:color w:val="231F20"/>
        </w:rPr>
        <w:t>уже</w:t>
      </w:r>
      <w:r>
        <w:rPr>
          <w:color w:val="231F20"/>
          <w:spacing w:val="-9"/>
        </w:rPr>
        <w:t> </w:t>
      </w:r>
      <w:r>
        <w:rPr>
          <w:color w:val="231F20"/>
        </w:rPr>
        <w:t>приобретённого</w:t>
      </w:r>
      <w:r>
        <w:rPr>
          <w:color w:val="231F20"/>
          <w:spacing w:val="-9"/>
        </w:rPr>
        <w:t> </w:t>
      </w:r>
      <w:r>
        <w:rPr>
          <w:color w:val="231F20"/>
        </w:rPr>
        <w:t>научного</w:t>
      </w:r>
      <w:r>
        <w:rPr>
          <w:color w:val="231F20"/>
          <w:spacing w:val="-9"/>
        </w:rPr>
        <w:t> </w:t>
      </w:r>
      <w:r>
        <w:rPr>
          <w:color w:val="231F20"/>
        </w:rPr>
        <w:t>и</w:t>
      </w:r>
      <w:r>
        <w:rPr>
          <w:color w:val="231F20"/>
          <w:spacing w:val="-9"/>
        </w:rPr>
        <w:t> </w:t>
      </w:r>
      <w:r>
        <w:rPr>
          <w:color w:val="231F20"/>
        </w:rPr>
        <w:t>технологического</w:t>
      </w:r>
      <w:r>
        <w:rPr>
          <w:color w:val="231F20"/>
          <w:spacing w:val="-9"/>
        </w:rPr>
        <w:t> </w:t>
      </w:r>
      <w:r>
        <w:rPr>
          <w:color w:val="231F20"/>
        </w:rPr>
        <w:t>потенциала</w:t>
      </w:r>
      <w:r>
        <w:rPr>
          <w:color w:val="231F20"/>
          <w:spacing w:val="-9"/>
        </w:rPr>
        <w:t> </w:t>
      </w:r>
      <w:r>
        <w:rPr>
          <w:color w:val="231F20"/>
        </w:rPr>
        <w:t>и</w:t>
      </w:r>
      <w:r>
        <w:rPr>
          <w:color w:val="231F20"/>
          <w:spacing w:val="-9"/>
        </w:rPr>
        <w:t> </w:t>
      </w:r>
      <w:r>
        <w:rPr>
          <w:color w:val="231F20"/>
        </w:rPr>
        <w:t>ускорения темпов</w:t>
      </w:r>
      <w:r>
        <w:rPr>
          <w:color w:val="231F20"/>
          <w:spacing w:val="-6"/>
        </w:rPr>
        <w:t> </w:t>
      </w:r>
      <w:r>
        <w:rPr>
          <w:color w:val="231F20"/>
        </w:rPr>
        <w:t>прогресса</w:t>
      </w:r>
      <w:r>
        <w:rPr>
          <w:color w:val="231F20"/>
          <w:spacing w:val="-6"/>
        </w:rPr>
        <w:t> </w:t>
      </w:r>
      <w:r>
        <w:rPr>
          <w:color w:val="231F20"/>
        </w:rPr>
        <w:t>человечество</w:t>
      </w:r>
      <w:r>
        <w:rPr>
          <w:color w:val="231F20"/>
          <w:spacing w:val="-6"/>
        </w:rPr>
        <w:t> </w:t>
      </w:r>
      <w:r>
        <w:rPr>
          <w:color w:val="231F20"/>
        </w:rPr>
        <w:t>вступило</w:t>
      </w:r>
      <w:r>
        <w:rPr>
          <w:color w:val="231F20"/>
          <w:spacing w:val="-6"/>
        </w:rPr>
        <w:t> </w:t>
      </w:r>
      <w:r>
        <w:rPr>
          <w:color w:val="231F20"/>
        </w:rPr>
        <w:t>в</w:t>
      </w:r>
      <w:r>
        <w:rPr>
          <w:color w:val="231F20"/>
          <w:spacing w:val="-6"/>
        </w:rPr>
        <w:t> </w:t>
      </w:r>
      <w:r>
        <w:rPr>
          <w:color w:val="231F20"/>
        </w:rPr>
        <w:t>тяжёлый</w:t>
      </w:r>
      <w:r>
        <w:rPr>
          <w:color w:val="231F20"/>
          <w:spacing w:val="-6"/>
        </w:rPr>
        <w:t> </w:t>
      </w:r>
      <w:r>
        <w:rPr>
          <w:color w:val="231F20"/>
        </w:rPr>
        <w:t>период</w:t>
      </w:r>
      <w:r>
        <w:rPr>
          <w:color w:val="231F20"/>
          <w:spacing w:val="-6"/>
        </w:rPr>
        <w:t> </w:t>
      </w:r>
      <w:r>
        <w:rPr>
          <w:color w:val="231F20"/>
        </w:rPr>
        <w:t>глобальных</w:t>
      </w:r>
      <w:r>
        <w:rPr>
          <w:color w:val="231F20"/>
          <w:spacing w:val="-6"/>
        </w:rPr>
        <w:t> </w:t>
      </w:r>
      <w:r>
        <w:rPr>
          <w:color w:val="231F20"/>
        </w:rPr>
        <w:t>кризи- сов. 1 августа 1914 г. началась Первая мировая война.</w:t>
      </w:r>
    </w:p>
    <w:p>
      <w:pPr>
        <w:spacing w:after="0" w:line="223" w:lineRule="auto"/>
        <w:jc w:val="both"/>
        <w:sectPr>
          <w:footerReference w:type="default" r:id="rId1177"/>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31616" id="docshapegroup5544" coordorigin="0,0" coordsize="10308,1441">
            <v:shape style="position:absolute;left:420;top:419;width:9468;height:1021" type="#_x0000_t75" id="docshape5545" stroked="false">
              <v:imagedata r:id="rId8" o:title=""/>
            </v:shape>
            <v:shape style="position:absolute;left:283;top:283;width:9605;height:420" id="docshape5546" coordorigin="283,283" coordsize="9605,420" path="m583,703l283,703m703,583l703,283m9888,583l9888,283e" filled="false" stroked="true" strokeweight="1.25pt" strokecolor="#ffffff">
              <v:path arrowok="t"/>
              <v:stroke dashstyle="solid"/>
            </v:shape>
            <v:shape style="position:absolute;left:283;top:283;width:9605;height:420" id="docshape5547"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548" coordorigin="0,0" coordsize="10308,420" path="m360,420l0,420m9948,420l10308,420m420,360l420,0m9888,360l9888,0e" filled="false" stroked="true" strokeweight=".25pt" strokecolor="#000000">
              <v:path arrowok="t"/>
              <v:stroke dashstyle="solid"/>
            </v:shape>
            <v:shape style="position:absolute;left:1213;top:1114;width:412;height:272" type="#_x0000_t202" id="docshape5549"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270</w:t>
                    </w:r>
                  </w:p>
                </w:txbxContent>
              </v:textbox>
              <w10:wrap type="none"/>
            </v:shape>
            <w10:wrap type="none"/>
          </v:group>
        </w:pict>
      </w:r>
      <w:r>
        <w:rPr/>
        <w:pict>
          <v:line style="position:absolute;mso-position-horizontal-relative:page;mso-position-vertical-relative:page;z-index:16261632"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spacing w:before="5"/>
        <w:rPr>
          <w:sz w:val="29"/>
        </w:rPr>
      </w:pPr>
    </w:p>
    <w:p>
      <w:pPr>
        <w:pStyle w:val="Heading5"/>
        <w:rPr>
          <w:sz w:val="19"/>
        </w:rPr>
      </w:pPr>
      <w:r>
        <w:rPr>
          <w:color w:val="4495D1"/>
          <w:w w:val="75"/>
        </w:rPr>
        <w:t>ГОТОВИМСЯ</w:t>
      </w:r>
      <w:r>
        <w:rPr>
          <w:color w:val="4495D1"/>
          <w:spacing w:val="48"/>
        </w:rPr>
        <w:t> </w:t>
      </w:r>
      <w:r>
        <w:rPr>
          <w:color w:val="4495D1"/>
          <w:w w:val="75"/>
        </w:rPr>
        <w:t>К</w:t>
      </w:r>
      <w:r>
        <w:rPr>
          <w:color w:val="4495D1"/>
          <w:spacing w:val="48"/>
        </w:rPr>
        <w:t> </w:t>
      </w:r>
      <w:r>
        <w:rPr>
          <w:color w:val="4495D1"/>
          <w:spacing w:val="-2"/>
          <w:w w:val="75"/>
        </w:rPr>
        <w:t>АТТЕСТАЦИИ</w:t>
      </w:r>
      <w:r>
        <w:rPr>
          <w:color w:val="231F20"/>
          <w:spacing w:val="-2"/>
          <w:w w:val="75"/>
          <w:position w:val="8"/>
          <w:sz w:val="19"/>
        </w:rPr>
        <w:t>1</w:t>
      </w:r>
    </w:p>
    <w:p>
      <w:pPr>
        <w:spacing w:line="201" w:lineRule="auto" w:before="283"/>
        <w:ind w:left="1517" w:right="874" w:hanging="341"/>
        <w:jc w:val="left"/>
        <w:rPr>
          <w:rFonts w:ascii="Trebuchet MS" w:hAnsi="Trebuchet MS"/>
          <w:sz w:val="19"/>
        </w:rPr>
      </w:pPr>
      <w:r>
        <w:rPr>
          <w:rFonts w:ascii="Calibri" w:hAnsi="Calibri"/>
          <w:b/>
          <w:color w:val="FFFFFF"/>
          <w:spacing w:val="-9"/>
          <w:sz w:val="20"/>
          <w:shd w:fill="4495D1" w:color="auto" w:val="clear"/>
        </w:rPr>
        <w:t> </w:t>
      </w:r>
      <w:r>
        <w:rPr>
          <w:rFonts w:ascii="Calibri" w:hAnsi="Calibri"/>
          <w:b/>
          <w:color w:val="FFFFFF"/>
          <w:sz w:val="20"/>
          <w:shd w:fill="4495D1" w:color="auto" w:val="clear"/>
        </w:rPr>
        <w:t>1</w:t>
      </w:r>
      <w:r>
        <w:rPr>
          <w:rFonts w:ascii="Calibri" w:hAnsi="Calibri"/>
          <w:b/>
          <w:color w:val="FFFFFF"/>
          <w:spacing w:val="-9"/>
          <w:sz w:val="20"/>
          <w:shd w:fill="4495D1" w:color="auto" w:val="clear"/>
        </w:rPr>
        <w:t> </w:t>
      </w:r>
      <w:r>
        <w:rPr>
          <w:rFonts w:ascii="Calibri" w:hAnsi="Calibri"/>
          <w:b/>
          <w:color w:val="FFFFFF"/>
          <w:spacing w:val="35"/>
          <w:sz w:val="20"/>
        </w:rPr>
        <w:t> </w:t>
      </w:r>
      <w:r>
        <w:rPr>
          <w:rFonts w:ascii="Trebuchet MS" w:hAnsi="Trebuchet MS"/>
          <w:color w:val="231F20"/>
          <w:position w:val="2"/>
          <w:sz w:val="19"/>
        </w:rPr>
        <w:t>Установите</w:t>
      </w:r>
      <w:r>
        <w:rPr>
          <w:rFonts w:ascii="Trebuchet MS" w:hAnsi="Trebuchet MS"/>
          <w:color w:val="231F20"/>
          <w:spacing w:val="10"/>
          <w:position w:val="2"/>
          <w:sz w:val="19"/>
        </w:rPr>
        <w:t> </w:t>
      </w:r>
      <w:r>
        <w:rPr>
          <w:rFonts w:ascii="Trebuchet MS" w:hAnsi="Trebuchet MS"/>
          <w:color w:val="231F20"/>
          <w:position w:val="2"/>
          <w:sz w:val="19"/>
        </w:rPr>
        <w:t>соответствие</w:t>
      </w:r>
      <w:r>
        <w:rPr>
          <w:rFonts w:ascii="Trebuchet MS" w:hAnsi="Trebuchet MS"/>
          <w:color w:val="231F20"/>
          <w:spacing w:val="10"/>
          <w:position w:val="2"/>
          <w:sz w:val="19"/>
        </w:rPr>
        <w:t> </w:t>
      </w:r>
      <w:r>
        <w:rPr>
          <w:rFonts w:ascii="Trebuchet MS" w:hAnsi="Trebuchet MS"/>
          <w:color w:val="231F20"/>
          <w:position w:val="2"/>
          <w:sz w:val="19"/>
        </w:rPr>
        <w:t>между</w:t>
      </w:r>
      <w:r>
        <w:rPr>
          <w:rFonts w:ascii="Trebuchet MS" w:hAnsi="Trebuchet MS"/>
          <w:color w:val="231F20"/>
          <w:spacing w:val="10"/>
          <w:position w:val="2"/>
          <w:sz w:val="19"/>
        </w:rPr>
        <w:t> </w:t>
      </w:r>
      <w:r>
        <w:rPr>
          <w:rFonts w:ascii="Trebuchet MS" w:hAnsi="Trebuchet MS"/>
          <w:color w:val="231F20"/>
          <w:position w:val="2"/>
          <w:sz w:val="19"/>
        </w:rPr>
        <w:t>событиями</w:t>
      </w:r>
      <w:r>
        <w:rPr>
          <w:rFonts w:ascii="Trebuchet MS" w:hAnsi="Trebuchet MS"/>
          <w:color w:val="231F20"/>
          <w:spacing w:val="10"/>
          <w:position w:val="2"/>
          <w:sz w:val="19"/>
        </w:rPr>
        <w:t> </w:t>
      </w:r>
      <w:r>
        <w:rPr>
          <w:rFonts w:ascii="Trebuchet MS" w:hAnsi="Trebuchet MS"/>
          <w:color w:val="231F20"/>
          <w:position w:val="2"/>
          <w:sz w:val="19"/>
        </w:rPr>
        <w:t>и</w:t>
      </w:r>
      <w:r>
        <w:rPr>
          <w:rFonts w:ascii="Trebuchet MS" w:hAnsi="Trebuchet MS"/>
          <w:color w:val="231F20"/>
          <w:spacing w:val="10"/>
          <w:position w:val="2"/>
          <w:sz w:val="19"/>
        </w:rPr>
        <w:t> </w:t>
      </w:r>
      <w:r>
        <w:rPr>
          <w:rFonts w:ascii="Trebuchet MS" w:hAnsi="Trebuchet MS"/>
          <w:color w:val="231F20"/>
          <w:position w:val="2"/>
          <w:sz w:val="19"/>
        </w:rPr>
        <w:t>годами.</w:t>
      </w:r>
      <w:r>
        <w:rPr>
          <w:rFonts w:ascii="Trebuchet MS" w:hAnsi="Trebuchet MS"/>
          <w:color w:val="231F20"/>
          <w:spacing w:val="10"/>
          <w:position w:val="2"/>
          <w:sz w:val="19"/>
        </w:rPr>
        <w:t> </w:t>
      </w:r>
      <w:r>
        <w:rPr>
          <w:rFonts w:ascii="Trebuchet MS" w:hAnsi="Trebuchet MS"/>
          <w:color w:val="231F20"/>
          <w:position w:val="2"/>
          <w:sz w:val="19"/>
        </w:rPr>
        <w:t>К</w:t>
      </w:r>
      <w:r>
        <w:rPr>
          <w:rFonts w:ascii="Trebuchet MS" w:hAnsi="Trebuchet MS"/>
          <w:color w:val="231F20"/>
          <w:spacing w:val="10"/>
          <w:position w:val="2"/>
          <w:sz w:val="19"/>
        </w:rPr>
        <w:t> </w:t>
      </w:r>
      <w:r>
        <w:rPr>
          <w:rFonts w:ascii="Trebuchet MS" w:hAnsi="Trebuchet MS"/>
          <w:color w:val="231F20"/>
          <w:position w:val="2"/>
          <w:sz w:val="19"/>
        </w:rPr>
        <w:t>каждой</w:t>
      </w:r>
      <w:r>
        <w:rPr>
          <w:rFonts w:ascii="Trebuchet MS" w:hAnsi="Trebuchet MS"/>
          <w:color w:val="231F20"/>
          <w:spacing w:val="10"/>
          <w:position w:val="2"/>
          <w:sz w:val="19"/>
        </w:rPr>
        <w:t> </w:t>
      </w:r>
      <w:r>
        <w:rPr>
          <w:rFonts w:ascii="Trebuchet MS" w:hAnsi="Trebuchet MS"/>
          <w:color w:val="231F20"/>
          <w:position w:val="2"/>
          <w:sz w:val="19"/>
        </w:rPr>
        <w:t>позиции</w:t>
      </w:r>
      <w:r>
        <w:rPr>
          <w:rFonts w:ascii="Trebuchet MS" w:hAnsi="Trebuchet MS"/>
          <w:color w:val="231F20"/>
          <w:spacing w:val="10"/>
          <w:position w:val="2"/>
          <w:sz w:val="19"/>
        </w:rPr>
        <w:t> </w:t>
      </w:r>
      <w:r>
        <w:rPr>
          <w:rFonts w:ascii="Trebuchet MS" w:hAnsi="Trebuchet MS"/>
          <w:color w:val="231F20"/>
          <w:position w:val="2"/>
          <w:sz w:val="19"/>
        </w:rPr>
        <w:t>первого </w:t>
      </w:r>
      <w:r>
        <w:rPr>
          <w:rFonts w:ascii="Trebuchet MS" w:hAnsi="Trebuchet MS"/>
          <w:color w:val="231F20"/>
          <w:sz w:val="19"/>
        </w:rPr>
        <w:t>столбца</w:t>
      </w:r>
      <w:r>
        <w:rPr>
          <w:rFonts w:ascii="Trebuchet MS" w:hAnsi="Trebuchet MS"/>
          <w:color w:val="231F20"/>
          <w:spacing w:val="-2"/>
          <w:sz w:val="19"/>
        </w:rPr>
        <w:t> </w:t>
      </w:r>
      <w:r>
        <w:rPr>
          <w:rFonts w:ascii="Trebuchet MS" w:hAnsi="Trebuchet MS"/>
          <w:color w:val="231F20"/>
          <w:sz w:val="19"/>
        </w:rPr>
        <w:t>подберите</w:t>
      </w:r>
      <w:r>
        <w:rPr>
          <w:rFonts w:ascii="Trebuchet MS" w:hAnsi="Trebuchet MS"/>
          <w:color w:val="231F20"/>
          <w:spacing w:val="-2"/>
          <w:sz w:val="19"/>
        </w:rPr>
        <w:t> </w:t>
      </w:r>
      <w:r>
        <w:rPr>
          <w:rFonts w:ascii="Trebuchet MS" w:hAnsi="Trebuchet MS"/>
          <w:color w:val="231F20"/>
          <w:sz w:val="19"/>
        </w:rPr>
        <w:t>соответствующую</w:t>
      </w:r>
      <w:r>
        <w:rPr>
          <w:rFonts w:ascii="Trebuchet MS" w:hAnsi="Trebuchet MS"/>
          <w:color w:val="231F20"/>
          <w:spacing w:val="-2"/>
          <w:sz w:val="19"/>
        </w:rPr>
        <w:t> </w:t>
      </w:r>
      <w:r>
        <w:rPr>
          <w:rFonts w:ascii="Trebuchet MS" w:hAnsi="Trebuchet MS"/>
          <w:color w:val="231F20"/>
          <w:sz w:val="19"/>
        </w:rPr>
        <w:t>позицию</w:t>
      </w:r>
      <w:r>
        <w:rPr>
          <w:rFonts w:ascii="Trebuchet MS" w:hAnsi="Trebuchet MS"/>
          <w:color w:val="231F20"/>
          <w:spacing w:val="-2"/>
          <w:sz w:val="19"/>
        </w:rPr>
        <w:t> </w:t>
      </w:r>
      <w:r>
        <w:rPr>
          <w:rFonts w:ascii="Trebuchet MS" w:hAnsi="Trebuchet MS"/>
          <w:color w:val="231F20"/>
          <w:sz w:val="19"/>
        </w:rPr>
        <w:t>из</w:t>
      </w:r>
      <w:r>
        <w:rPr>
          <w:rFonts w:ascii="Trebuchet MS" w:hAnsi="Trebuchet MS"/>
          <w:color w:val="231F20"/>
          <w:spacing w:val="-2"/>
          <w:sz w:val="19"/>
        </w:rPr>
        <w:t> </w:t>
      </w:r>
      <w:r>
        <w:rPr>
          <w:rFonts w:ascii="Trebuchet MS" w:hAnsi="Trebuchet MS"/>
          <w:color w:val="231F20"/>
          <w:sz w:val="19"/>
        </w:rPr>
        <w:t>второго</w:t>
      </w:r>
      <w:r>
        <w:rPr>
          <w:rFonts w:ascii="Trebuchet MS" w:hAnsi="Trebuchet MS"/>
          <w:color w:val="231F20"/>
          <w:spacing w:val="-2"/>
          <w:sz w:val="19"/>
        </w:rPr>
        <w:t> </w:t>
      </w:r>
      <w:r>
        <w:rPr>
          <w:rFonts w:ascii="Trebuchet MS" w:hAnsi="Trebuchet MS"/>
          <w:color w:val="231F20"/>
          <w:sz w:val="19"/>
        </w:rPr>
        <w:t>столбца.</w:t>
      </w:r>
    </w:p>
    <w:p>
      <w:pPr>
        <w:pStyle w:val="BodyText"/>
        <w:spacing w:before="7"/>
        <w:rPr>
          <w:rFonts w:ascii="Trebuchet MS"/>
          <w:sz w:val="13"/>
        </w:rPr>
      </w:pPr>
    </w:p>
    <w:tbl>
      <w:tblPr>
        <w:tblW w:w="0" w:type="auto"/>
        <w:jc w:val="left"/>
        <w:tblInd w:w="1527" w:type="dxa"/>
        <w:tblBorders>
          <w:top w:val="single" w:sz="4" w:space="0" w:color="4495D1"/>
          <w:left w:val="single" w:sz="4" w:space="0" w:color="4495D1"/>
          <w:bottom w:val="single" w:sz="4" w:space="0" w:color="4495D1"/>
          <w:right w:val="single" w:sz="4" w:space="0" w:color="4495D1"/>
          <w:insideH w:val="single" w:sz="4" w:space="0" w:color="4495D1"/>
          <w:insideV w:val="single" w:sz="4" w:space="0" w:color="4495D1"/>
        </w:tblBorders>
        <w:tblLayout w:type="fixed"/>
        <w:tblCellMar>
          <w:top w:w="0" w:type="dxa"/>
          <w:left w:w="0" w:type="dxa"/>
          <w:bottom w:w="0" w:type="dxa"/>
          <w:right w:w="0" w:type="dxa"/>
        </w:tblCellMar>
        <w:tblLook w:val="01E0"/>
      </w:tblPr>
      <w:tblGrid>
        <w:gridCol w:w="4762"/>
        <w:gridCol w:w="1531"/>
      </w:tblGrid>
      <w:tr>
        <w:trPr>
          <w:trHeight w:val="378" w:hRule="atLeast"/>
        </w:trPr>
        <w:tc>
          <w:tcPr>
            <w:tcW w:w="4762" w:type="dxa"/>
            <w:shd w:val="clear" w:color="auto" w:fill="E9EFF8"/>
          </w:tcPr>
          <w:p>
            <w:pPr>
              <w:pStyle w:val="TableParagraph"/>
              <w:spacing w:before="60"/>
              <w:ind w:left="1957" w:right="1947"/>
              <w:jc w:val="center"/>
              <w:rPr>
                <w:rFonts w:ascii="Calibri" w:hAnsi="Calibri"/>
                <w:b/>
                <w:sz w:val="19"/>
              </w:rPr>
            </w:pPr>
            <w:r>
              <w:rPr>
                <w:rFonts w:ascii="Calibri" w:hAnsi="Calibri"/>
                <w:b/>
                <w:color w:val="231F20"/>
                <w:spacing w:val="-2"/>
                <w:w w:val="115"/>
                <w:sz w:val="19"/>
              </w:rPr>
              <w:t>События</w:t>
            </w:r>
          </w:p>
        </w:tc>
        <w:tc>
          <w:tcPr>
            <w:tcW w:w="1531" w:type="dxa"/>
            <w:shd w:val="clear" w:color="auto" w:fill="E9EFF8"/>
          </w:tcPr>
          <w:p>
            <w:pPr>
              <w:pStyle w:val="TableParagraph"/>
              <w:spacing w:before="60"/>
              <w:ind w:left="506" w:right="496"/>
              <w:jc w:val="center"/>
              <w:rPr>
                <w:rFonts w:ascii="Calibri" w:hAnsi="Calibri"/>
                <w:b/>
                <w:sz w:val="19"/>
              </w:rPr>
            </w:pPr>
            <w:r>
              <w:rPr>
                <w:rFonts w:ascii="Calibri" w:hAnsi="Calibri"/>
                <w:b/>
                <w:color w:val="231F20"/>
                <w:spacing w:val="-4"/>
                <w:w w:val="115"/>
                <w:sz w:val="19"/>
              </w:rPr>
              <w:t>Годы</w:t>
            </w:r>
          </w:p>
        </w:tc>
      </w:tr>
      <w:tr>
        <w:trPr>
          <w:trHeight w:val="280" w:hRule="atLeast"/>
        </w:trPr>
        <w:tc>
          <w:tcPr>
            <w:tcW w:w="4762" w:type="dxa"/>
            <w:tcBorders>
              <w:bottom w:val="nil"/>
            </w:tcBorders>
          </w:tcPr>
          <w:p>
            <w:pPr>
              <w:pStyle w:val="TableParagraph"/>
              <w:spacing w:line="197" w:lineRule="exact" w:before="63"/>
              <w:rPr>
                <w:sz w:val="19"/>
              </w:rPr>
            </w:pPr>
            <w:r>
              <w:rPr>
                <w:color w:val="231F20"/>
                <w:sz w:val="19"/>
              </w:rPr>
              <w:t>А)</w:t>
            </w:r>
            <w:r>
              <w:rPr>
                <w:color w:val="231F20"/>
                <w:spacing w:val="-4"/>
                <w:sz w:val="19"/>
              </w:rPr>
              <w:t> </w:t>
            </w:r>
            <w:r>
              <w:rPr>
                <w:color w:val="231F20"/>
                <w:sz w:val="19"/>
              </w:rPr>
              <w:t>революция</w:t>
            </w:r>
            <w:r>
              <w:rPr>
                <w:color w:val="231F20"/>
                <w:spacing w:val="-3"/>
                <w:sz w:val="19"/>
              </w:rPr>
              <w:t> </w:t>
            </w:r>
            <w:r>
              <w:rPr>
                <w:color w:val="231F20"/>
                <w:sz w:val="19"/>
              </w:rPr>
              <w:t>в</w:t>
            </w:r>
            <w:r>
              <w:rPr>
                <w:color w:val="231F20"/>
                <w:spacing w:val="-4"/>
                <w:sz w:val="19"/>
              </w:rPr>
              <w:t> </w:t>
            </w:r>
            <w:r>
              <w:rPr>
                <w:color w:val="231F20"/>
                <w:spacing w:val="-2"/>
                <w:sz w:val="19"/>
              </w:rPr>
              <w:t>Испании</w:t>
            </w:r>
          </w:p>
        </w:tc>
        <w:tc>
          <w:tcPr>
            <w:tcW w:w="1531" w:type="dxa"/>
            <w:tcBorders>
              <w:bottom w:val="nil"/>
            </w:tcBorders>
          </w:tcPr>
          <w:p>
            <w:pPr>
              <w:pStyle w:val="TableParagraph"/>
              <w:spacing w:line="197" w:lineRule="exact" w:before="63"/>
              <w:rPr>
                <w:sz w:val="19"/>
              </w:rPr>
            </w:pPr>
            <w:r>
              <w:rPr>
                <w:color w:val="231F20"/>
                <w:sz w:val="19"/>
              </w:rPr>
              <w:t>1)</w:t>
            </w:r>
            <w:r>
              <w:rPr>
                <w:color w:val="231F20"/>
                <w:spacing w:val="-2"/>
                <w:sz w:val="19"/>
              </w:rPr>
              <w:t> </w:t>
            </w:r>
            <w:r>
              <w:rPr>
                <w:color w:val="231F20"/>
                <w:spacing w:val="-4"/>
                <w:sz w:val="19"/>
              </w:rPr>
              <w:t>1836</w:t>
            </w:r>
          </w:p>
        </w:tc>
      </w:tr>
      <w:tr>
        <w:trPr>
          <w:trHeight w:val="209" w:hRule="atLeast"/>
        </w:trPr>
        <w:tc>
          <w:tcPr>
            <w:tcW w:w="4762" w:type="dxa"/>
            <w:tcBorders>
              <w:top w:val="nil"/>
              <w:bottom w:val="nil"/>
            </w:tcBorders>
          </w:tcPr>
          <w:p>
            <w:pPr>
              <w:pStyle w:val="TableParagraph"/>
              <w:spacing w:line="190" w:lineRule="exact"/>
              <w:rPr>
                <w:sz w:val="19"/>
              </w:rPr>
            </w:pPr>
            <w:r>
              <w:rPr>
                <w:color w:val="231F20"/>
                <w:sz w:val="19"/>
              </w:rPr>
              <w:t>Б)</w:t>
            </w:r>
            <w:r>
              <w:rPr>
                <w:color w:val="231F20"/>
                <w:spacing w:val="-10"/>
                <w:sz w:val="19"/>
              </w:rPr>
              <w:t> </w:t>
            </w:r>
            <w:r>
              <w:rPr>
                <w:color w:val="231F20"/>
                <w:sz w:val="19"/>
              </w:rPr>
              <w:t>«доктрина</w:t>
            </w:r>
            <w:r>
              <w:rPr>
                <w:color w:val="231F20"/>
                <w:spacing w:val="-10"/>
                <w:sz w:val="19"/>
              </w:rPr>
              <w:t> </w:t>
            </w:r>
            <w:r>
              <w:rPr>
                <w:color w:val="231F20"/>
                <w:spacing w:val="-2"/>
                <w:sz w:val="19"/>
              </w:rPr>
              <w:t>Монро»</w:t>
            </w:r>
          </w:p>
        </w:tc>
        <w:tc>
          <w:tcPr>
            <w:tcW w:w="1531" w:type="dxa"/>
            <w:tcBorders>
              <w:top w:val="nil"/>
              <w:bottom w:val="nil"/>
            </w:tcBorders>
          </w:tcPr>
          <w:p>
            <w:pPr>
              <w:pStyle w:val="TableParagraph"/>
              <w:spacing w:line="190" w:lineRule="exact"/>
              <w:rPr>
                <w:sz w:val="19"/>
              </w:rPr>
            </w:pPr>
            <w:r>
              <w:rPr>
                <w:color w:val="231F20"/>
                <w:sz w:val="19"/>
              </w:rPr>
              <w:t>2)</w:t>
            </w:r>
            <w:r>
              <w:rPr>
                <w:color w:val="231F20"/>
                <w:spacing w:val="-2"/>
                <w:sz w:val="19"/>
              </w:rPr>
              <w:t> </w:t>
            </w:r>
            <w:r>
              <w:rPr>
                <w:color w:val="231F20"/>
                <w:spacing w:val="-4"/>
                <w:sz w:val="19"/>
              </w:rPr>
              <w:t>1834</w:t>
            </w:r>
          </w:p>
        </w:tc>
      </w:tr>
      <w:tr>
        <w:trPr>
          <w:trHeight w:val="209" w:hRule="atLeast"/>
        </w:trPr>
        <w:tc>
          <w:tcPr>
            <w:tcW w:w="4762" w:type="dxa"/>
            <w:tcBorders>
              <w:top w:val="nil"/>
              <w:bottom w:val="nil"/>
            </w:tcBorders>
          </w:tcPr>
          <w:p>
            <w:pPr>
              <w:pStyle w:val="TableParagraph"/>
              <w:spacing w:line="190" w:lineRule="exact"/>
              <w:rPr>
                <w:sz w:val="19"/>
              </w:rPr>
            </w:pPr>
            <w:r>
              <w:rPr>
                <w:color w:val="231F20"/>
                <w:w w:val="95"/>
                <w:sz w:val="19"/>
              </w:rPr>
              <w:t>В)</w:t>
            </w:r>
            <w:r>
              <w:rPr>
                <w:color w:val="231F20"/>
                <w:spacing w:val="5"/>
                <w:sz w:val="19"/>
              </w:rPr>
              <w:t> </w:t>
            </w:r>
            <w:r>
              <w:rPr>
                <w:color w:val="231F20"/>
                <w:w w:val="95"/>
                <w:sz w:val="19"/>
              </w:rPr>
              <w:t>появление</w:t>
            </w:r>
            <w:r>
              <w:rPr>
                <w:color w:val="231F20"/>
                <w:spacing w:val="6"/>
                <w:sz w:val="19"/>
              </w:rPr>
              <w:t> </w:t>
            </w:r>
            <w:r>
              <w:rPr>
                <w:color w:val="231F20"/>
                <w:w w:val="95"/>
                <w:sz w:val="19"/>
              </w:rPr>
              <w:t>движения</w:t>
            </w:r>
            <w:r>
              <w:rPr>
                <w:color w:val="231F20"/>
                <w:spacing w:val="6"/>
                <w:sz w:val="19"/>
              </w:rPr>
              <w:t> </w:t>
            </w:r>
            <w:r>
              <w:rPr>
                <w:color w:val="231F20"/>
                <w:spacing w:val="-2"/>
                <w:w w:val="95"/>
                <w:sz w:val="19"/>
              </w:rPr>
              <w:t>чартистов</w:t>
            </w:r>
          </w:p>
        </w:tc>
        <w:tc>
          <w:tcPr>
            <w:tcW w:w="1531" w:type="dxa"/>
            <w:tcBorders>
              <w:top w:val="nil"/>
              <w:bottom w:val="nil"/>
            </w:tcBorders>
          </w:tcPr>
          <w:p>
            <w:pPr>
              <w:pStyle w:val="TableParagraph"/>
              <w:spacing w:line="190" w:lineRule="exact"/>
              <w:rPr>
                <w:sz w:val="19"/>
              </w:rPr>
            </w:pPr>
            <w:r>
              <w:rPr>
                <w:color w:val="231F20"/>
                <w:sz w:val="19"/>
              </w:rPr>
              <w:t>3)</w:t>
            </w:r>
            <w:r>
              <w:rPr>
                <w:color w:val="231F20"/>
                <w:spacing w:val="-2"/>
                <w:sz w:val="19"/>
              </w:rPr>
              <w:t> </w:t>
            </w:r>
            <w:r>
              <w:rPr>
                <w:color w:val="231F20"/>
                <w:spacing w:val="-4"/>
                <w:sz w:val="19"/>
              </w:rPr>
              <w:t>1820</w:t>
            </w:r>
          </w:p>
        </w:tc>
      </w:tr>
      <w:tr>
        <w:trPr>
          <w:trHeight w:val="518" w:hRule="atLeast"/>
        </w:trPr>
        <w:tc>
          <w:tcPr>
            <w:tcW w:w="4762" w:type="dxa"/>
            <w:tcBorders>
              <w:top w:val="nil"/>
            </w:tcBorders>
          </w:tcPr>
          <w:p>
            <w:pPr>
              <w:pStyle w:val="TableParagraph"/>
              <w:spacing w:line="213" w:lineRule="exact"/>
              <w:rPr>
                <w:sz w:val="19"/>
              </w:rPr>
            </w:pPr>
            <w:r>
              <w:rPr>
                <w:color w:val="231F20"/>
                <w:w w:val="95"/>
                <w:sz w:val="19"/>
              </w:rPr>
              <w:t>Г)</w:t>
            </w:r>
            <w:r>
              <w:rPr>
                <w:color w:val="231F20"/>
                <w:spacing w:val="5"/>
                <w:sz w:val="19"/>
              </w:rPr>
              <w:t> </w:t>
            </w:r>
            <w:r>
              <w:rPr>
                <w:color w:val="231F20"/>
                <w:w w:val="95"/>
                <w:sz w:val="19"/>
              </w:rPr>
              <w:t>создание</w:t>
            </w:r>
            <w:r>
              <w:rPr>
                <w:color w:val="231F20"/>
                <w:spacing w:val="5"/>
                <w:sz w:val="19"/>
              </w:rPr>
              <w:t> </w:t>
            </w:r>
            <w:r>
              <w:rPr>
                <w:color w:val="231F20"/>
                <w:w w:val="95"/>
                <w:sz w:val="19"/>
              </w:rPr>
              <w:t>германского</w:t>
            </w:r>
            <w:r>
              <w:rPr>
                <w:color w:val="231F20"/>
                <w:spacing w:val="5"/>
                <w:sz w:val="19"/>
              </w:rPr>
              <w:t> </w:t>
            </w:r>
            <w:r>
              <w:rPr>
                <w:color w:val="231F20"/>
                <w:w w:val="95"/>
                <w:sz w:val="19"/>
              </w:rPr>
              <w:t>Таможенного</w:t>
            </w:r>
            <w:r>
              <w:rPr>
                <w:color w:val="231F20"/>
                <w:spacing w:val="5"/>
                <w:sz w:val="19"/>
              </w:rPr>
              <w:t> </w:t>
            </w:r>
            <w:r>
              <w:rPr>
                <w:color w:val="231F20"/>
                <w:spacing w:val="-2"/>
                <w:w w:val="95"/>
                <w:sz w:val="19"/>
              </w:rPr>
              <w:t>союза</w:t>
            </w:r>
          </w:p>
        </w:tc>
        <w:tc>
          <w:tcPr>
            <w:tcW w:w="1531" w:type="dxa"/>
            <w:tcBorders>
              <w:top w:val="nil"/>
            </w:tcBorders>
          </w:tcPr>
          <w:p>
            <w:pPr>
              <w:pStyle w:val="TableParagraph"/>
              <w:spacing w:line="208" w:lineRule="exact"/>
              <w:rPr>
                <w:sz w:val="19"/>
              </w:rPr>
            </w:pPr>
            <w:r>
              <w:rPr>
                <w:color w:val="231F20"/>
                <w:sz w:val="19"/>
              </w:rPr>
              <w:t>4)</w:t>
            </w:r>
            <w:r>
              <w:rPr>
                <w:color w:val="231F20"/>
                <w:spacing w:val="-2"/>
                <w:sz w:val="19"/>
              </w:rPr>
              <w:t> </w:t>
            </w:r>
            <w:r>
              <w:rPr>
                <w:color w:val="231F20"/>
                <w:spacing w:val="-4"/>
                <w:sz w:val="19"/>
              </w:rPr>
              <w:t>1823</w:t>
            </w:r>
          </w:p>
          <w:p>
            <w:pPr>
              <w:pStyle w:val="TableParagraph"/>
              <w:spacing w:line="215" w:lineRule="exact"/>
              <w:rPr>
                <w:sz w:val="19"/>
              </w:rPr>
            </w:pPr>
            <w:r>
              <w:rPr>
                <w:color w:val="231F20"/>
                <w:sz w:val="19"/>
              </w:rPr>
              <w:t>5)</w:t>
            </w:r>
            <w:r>
              <w:rPr>
                <w:color w:val="231F20"/>
                <w:spacing w:val="-2"/>
                <w:sz w:val="19"/>
              </w:rPr>
              <w:t> </w:t>
            </w:r>
            <w:r>
              <w:rPr>
                <w:color w:val="231F20"/>
                <w:spacing w:val="-4"/>
                <w:sz w:val="19"/>
              </w:rPr>
              <w:t>1832</w:t>
            </w:r>
          </w:p>
        </w:tc>
      </w:tr>
    </w:tbl>
    <w:p>
      <w:pPr>
        <w:spacing w:before="176"/>
        <w:ind w:left="1177" w:right="0" w:firstLine="0"/>
        <w:jc w:val="left"/>
        <w:rPr>
          <w:rFonts w:ascii="Trebuchet MS" w:hAnsi="Trebuchet MS"/>
          <w:sz w:val="19"/>
        </w:rPr>
      </w:pPr>
      <w:r>
        <w:rPr>
          <w:rFonts w:ascii="Calibri" w:hAnsi="Calibri"/>
          <w:b/>
          <w:color w:val="FFFFFF"/>
          <w:spacing w:val="11"/>
          <w:sz w:val="20"/>
          <w:shd w:fill="4495D1" w:color="auto" w:val="clear"/>
        </w:rPr>
        <w:t> </w:t>
      </w:r>
      <w:r>
        <w:rPr>
          <w:rFonts w:ascii="Calibri" w:hAnsi="Calibri"/>
          <w:b/>
          <w:color w:val="FFFFFF"/>
          <w:w w:val="95"/>
          <w:sz w:val="20"/>
          <w:shd w:fill="4495D1" w:color="auto" w:val="clear"/>
        </w:rPr>
        <w:t>2</w:t>
      </w:r>
      <w:r>
        <w:rPr>
          <w:rFonts w:ascii="Calibri" w:hAnsi="Calibri"/>
          <w:b/>
          <w:color w:val="FFFFFF"/>
          <w:spacing w:val="12"/>
          <w:sz w:val="20"/>
          <w:shd w:fill="4495D1" w:color="auto" w:val="clear"/>
        </w:rPr>
        <w:t> </w:t>
      </w:r>
      <w:r>
        <w:rPr>
          <w:rFonts w:ascii="Calibri" w:hAnsi="Calibri"/>
          <w:b/>
          <w:color w:val="FFFFFF"/>
          <w:spacing w:val="79"/>
          <w:sz w:val="20"/>
        </w:rPr>
        <w:t> </w:t>
      </w:r>
      <w:r>
        <w:rPr>
          <w:rFonts w:ascii="Trebuchet MS" w:hAnsi="Trebuchet MS"/>
          <w:color w:val="231F20"/>
          <w:w w:val="95"/>
          <w:position w:val="2"/>
          <w:sz w:val="19"/>
        </w:rPr>
        <w:t>Расположите</w:t>
      </w:r>
      <w:r>
        <w:rPr>
          <w:rFonts w:ascii="Trebuchet MS" w:hAnsi="Trebuchet MS"/>
          <w:color w:val="231F20"/>
          <w:spacing w:val="11"/>
          <w:position w:val="2"/>
          <w:sz w:val="19"/>
        </w:rPr>
        <w:t> </w:t>
      </w:r>
      <w:r>
        <w:rPr>
          <w:rFonts w:ascii="Trebuchet MS" w:hAnsi="Trebuchet MS"/>
          <w:color w:val="231F20"/>
          <w:w w:val="95"/>
          <w:position w:val="2"/>
          <w:sz w:val="19"/>
        </w:rPr>
        <w:t>в</w:t>
      </w:r>
      <w:r>
        <w:rPr>
          <w:rFonts w:ascii="Trebuchet MS" w:hAnsi="Trebuchet MS"/>
          <w:color w:val="231F20"/>
          <w:spacing w:val="11"/>
          <w:position w:val="2"/>
          <w:sz w:val="19"/>
        </w:rPr>
        <w:t> </w:t>
      </w:r>
      <w:r>
        <w:rPr>
          <w:rFonts w:ascii="Trebuchet MS" w:hAnsi="Trebuchet MS"/>
          <w:color w:val="231F20"/>
          <w:w w:val="95"/>
          <w:position w:val="2"/>
          <w:sz w:val="19"/>
        </w:rPr>
        <w:t>хронологической</w:t>
      </w:r>
      <w:r>
        <w:rPr>
          <w:rFonts w:ascii="Trebuchet MS" w:hAnsi="Trebuchet MS"/>
          <w:color w:val="231F20"/>
          <w:spacing w:val="11"/>
          <w:position w:val="2"/>
          <w:sz w:val="19"/>
        </w:rPr>
        <w:t> </w:t>
      </w:r>
      <w:r>
        <w:rPr>
          <w:rFonts w:ascii="Trebuchet MS" w:hAnsi="Trebuchet MS"/>
          <w:color w:val="231F20"/>
          <w:w w:val="95"/>
          <w:position w:val="2"/>
          <w:sz w:val="19"/>
        </w:rPr>
        <w:t>последовательности</w:t>
      </w:r>
      <w:r>
        <w:rPr>
          <w:rFonts w:ascii="Trebuchet MS" w:hAnsi="Trebuchet MS"/>
          <w:color w:val="231F20"/>
          <w:spacing w:val="10"/>
          <w:position w:val="2"/>
          <w:sz w:val="19"/>
        </w:rPr>
        <w:t> </w:t>
      </w:r>
      <w:r>
        <w:rPr>
          <w:rFonts w:ascii="Trebuchet MS" w:hAnsi="Trebuchet MS"/>
          <w:color w:val="231F20"/>
          <w:w w:val="95"/>
          <w:position w:val="2"/>
          <w:sz w:val="19"/>
        </w:rPr>
        <w:t>исторические</w:t>
      </w:r>
      <w:r>
        <w:rPr>
          <w:rFonts w:ascii="Trebuchet MS" w:hAnsi="Trebuchet MS"/>
          <w:color w:val="231F20"/>
          <w:spacing w:val="11"/>
          <w:position w:val="2"/>
          <w:sz w:val="19"/>
        </w:rPr>
        <w:t> </w:t>
      </w:r>
      <w:r>
        <w:rPr>
          <w:rFonts w:ascii="Trebuchet MS" w:hAnsi="Trebuchet MS"/>
          <w:color w:val="231F20"/>
          <w:spacing w:val="-2"/>
          <w:w w:val="95"/>
          <w:position w:val="2"/>
          <w:sz w:val="19"/>
        </w:rPr>
        <w:t>события.</w:t>
      </w:r>
    </w:p>
    <w:p>
      <w:pPr>
        <w:spacing w:line="228" w:lineRule="auto" w:before="28"/>
        <w:ind w:left="1517" w:right="0" w:firstLine="0"/>
        <w:jc w:val="left"/>
        <w:rPr>
          <w:rFonts w:ascii="Trebuchet MS" w:hAnsi="Trebuchet MS"/>
          <w:sz w:val="19"/>
        </w:rPr>
      </w:pPr>
      <w:r>
        <w:rPr>
          <w:rFonts w:ascii="Trebuchet MS" w:hAnsi="Trebuchet MS"/>
          <w:color w:val="231F20"/>
          <w:spacing w:val="-2"/>
          <w:sz w:val="19"/>
        </w:rPr>
        <w:t>Запишите цифры, которыми обозначены исторические события, в правильной по- следовательности.</w:t>
      </w:r>
    </w:p>
    <w:p>
      <w:pPr>
        <w:pStyle w:val="ListParagraph"/>
        <w:numPr>
          <w:ilvl w:val="0"/>
          <w:numId w:val="117"/>
        </w:numPr>
        <w:tabs>
          <w:tab w:pos="1750" w:val="left" w:leader="none"/>
        </w:tabs>
        <w:spacing w:line="219" w:lineRule="exact" w:before="39" w:after="0"/>
        <w:ind w:left="1749" w:right="0" w:hanging="233"/>
        <w:jc w:val="left"/>
        <w:rPr>
          <w:rFonts w:ascii="Century" w:hAnsi="Century"/>
          <w:sz w:val="19"/>
        </w:rPr>
      </w:pPr>
      <w:r>
        <w:rPr>
          <w:rFonts w:ascii="Century" w:hAnsi="Century"/>
          <w:color w:val="231F20"/>
          <w:sz w:val="19"/>
        </w:rPr>
        <w:t>открытие</w:t>
      </w:r>
      <w:r>
        <w:rPr>
          <w:rFonts w:ascii="Century" w:hAnsi="Century"/>
          <w:color w:val="231F20"/>
          <w:spacing w:val="-13"/>
          <w:sz w:val="19"/>
        </w:rPr>
        <w:t> </w:t>
      </w:r>
      <w:r>
        <w:rPr>
          <w:rFonts w:ascii="Century" w:hAnsi="Century"/>
          <w:color w:val="231F20"/>
          <w:sz w:val="19"/>
        </w:rPr>
        <w:t>вирусов</w:t>
      </w:r>
      <w:r>
        <w:rPr>
          <w:rFonts w:ascii="Century" w:hAnsi="Century"/>
          <w:color w:val="231F20"/>
          <w:spacing w:val="-13"/>
          <w:sz w:val="19"/>
        </w:rPr>
        <w:t> </w:t>
      </w:r>
      <w:r>
        <w:rPr>
          <w:rFonts w:ascii="Century" w:hAnsi="Century"/>
          <w:color w:val="231F20"/>
          <w:sz w:val="19"/>
        </w:rPr>
        <w:t>Д.</w:t>
      </w:r>
      <w:r>
        <w:rPr>
          <w:rFonts w:ascii="Century" w:hAnsi="Century"/>
          <w:color w:val="231F20"/>
          <w:spacing w:val="-13"/>
          <w:sz w:val="19"/>
        </w:rPr>
        <w:t> </w:t>
      </w:r>
      <w:r>
        <w:rPr>
          <w:rFonts w:ascii="Century" w:hAnsi="Century"/>
          <w:color w:val="231F20"/>
          <w:spacing w:val="-2"/>
          <w:sz w:val="19"/>
        </w:rPr>
        <w:t>Ивановским</w:t>
      </w:r>
    </w:p>
    <w:p>
      <w:pPr>
        <w:pStyle w:val="ListParagraph"/>
        <w:numPr>
          <w:ilvl w:val="0"/>
          <w:numId w:val="117"/>
        </w:numPr>
        <w:tabs>
          <w:tab w:pos="1750" w:val="left" w:leader="none"/>
        </w:tabs>
        <w:spacing w:line="210" w:lineRule="exact" w:before="0" w:after="0"/>
        <w:ind w:left="1749" w:right="0" w:hanging="233"/>
        <w:jc w:val="left"/>
        <w:rPr>
          <w:rFonts w:ascii="Century" w:hAnsi="Century"/>
          <w:sz w:val="19"/>
        </w:rPr>
      </w:pPr>
      <w:r>
        <w:rPr>
          <w:rFonts w:ascii="Century" w:hAnsi="Century"/>
          <w:color w:val="231F20"/>
          <w:w w:val="95"/>
          <w:sz w:val="19"/>
        </w:rPr>
        <w:t>«Происхождение</w:t>
      </w:r>
      <w:r>
        <w:rPr>
          <w:rFonts w:ascii="Century" w:hAnsi="Century"/>
          <w:color w:val="231F20"/>
          <w:spacing w:val="24"/>
          <w:sz w:val="19"/>
        </w:rPr>
        <w:t> </w:t>
      </w:r>
      <w:r>
        <w:rPr>
          <w:rFonts w:ascii="Century" w:hAnsi="Century"/>
          <w:color w:val="231F20"/>
          <w:w w:val="95"/>
          <w:sz w:val="19"/>
        </w:rPr>
        <w:t>человека»</w:t>
      </w:r>
      <w:r>
        <w:rPr>
          <w:rFonts w:ascii="Century" w:hAnsi="Century"/>
          <w:color w:val="231F20"/>
          <w:spacing w:val="24"/>
          <w:sz w:val="19"/>
        </w:rPr>
        <w:t> </w:t>
      </w:r>
      <w:r>
        <w:rPr>
          <w:rFonts w:ascii="Century" w:hAnsi="Century"/>
          <w:color w:val="231F20"/>
          <w:w w:val="95"/>
          <w:sz w:val="19"/>
        </w:rPr>
        <w:t>Ч.</w:t>
      </w:r>
      <w:r>
        <w:rPr>
          <w:rFonts w:ascii="Century" w:hAnsi="Century"/>
          <w:color w:val="231F20"/>
          <w:spacing w:val="24"/>
          <w:sz w:val="19"/>
        </w:rPr>
        <w:t> </w:t>
      </w:r>
      <w:r>
        <w:rPr>
          <w:rFonts w:ascii="Century" w:hAnsi="Century"/>
          <w:color w:val="231F20"/>
          <w:spacing w:val="-2"/>
          <w:w w:val="95"/>
          <w:sz w:val="19"/>
        </w:rPr>
        <w:t>Дарвина</w:t>
      </w:r>
    </w:p>
    <w:p>
      <w:pPr>
        <w:pStyle w:val="ListParagraph"/>
        <w:numPr>
          <w:ilvl w:val="0"/>
          <w:numId w:val="117"/>
        </w:numPr>
        <w:tabs>
          <w:tab w:pos="1750" w:val="left" w:leader="none"/>
        </w:tabs>
        <w:spacing w:line="210" w:lineRule="exact" w:before="0" w:after="0"/>
        <w:ind w:left="1749" w:right="0" w:hanging="233"/>
        <w:jc w:val="left"/>
        <w:rPr>
          <w:rFonts w:ascii="Century" w:hAnsi="Century"/>
          <w:sz w:val="19"/>
        </w:rPr>
      </w:pPr>
      <w:r>
        <w:rPr>
          <w:rFonts w:ascii="Century" w:hAnsi="Century"/>
          <w:color w:val="231F20"/>
          <w:w w:val="95"/>
          <w:sz w:val="19"/>
        </w:rPr>
        <w:t>открытие</w:t>
      </w:r>
      <w:r>
        <w:rPr>
          <w:rFonts w:ascii="Century" w:hAnsi="Century"/>
          <w:color w:val="231F20"/>
          <w:spacing w:val="28"/>
          <w:sz w:val="19"/>
        </w:rPr>
        <w:t> </w:t>
      </w:r>
      <w:r>
        <w:rPr>
          <w:rFonts w:ascii="Century" w:hAnsi="Century"/>
          <w:color w:val="231F20"/>
          <w:w w:val="95"/>
          <w:sz w:val="19"/>
        </w:rPr>
        <w:t>радиоактивности</w:t>
      </w:r>
      <w:r>
        <w:rPr>
          <w:rFonts w:ascii="Century" w:hAnsi="Century"/>
          <w:color w:val="231F20"/>
          <w:spacing w:val="28"/>
          <w:sz w:val="19"/>
        </w:rPr>
        <w:t> </w:t>
      </w:r>
      <w:r>
        <w:rPr>
          <w:rFonts w:ascii="Century" w:hAnsi="Century"/>
          <w:color w:val="231F20"/>
          <w:w w:val="95"/>
          <w:sz w:val="19"/>
        </w:rPr>
        <w:t>А.</w:t>
      </w:r>
      <w:r>
        <w:rPr>
          <w:rFonts w:ascii="Century" w:hAnsi="Century"/>
          <w:color w:val="231F20"/>
          <w:spacing w:val="28"/>
          <w:sz w:val="19"/>
        </w:rPr>
        <w:t> </w:t>
      </w:r>
      <w:r>
        <w:rPr>
          <w:rFonts w:ascii="Century" w:hAnsi="Century"/>
          <w:color w:val="231F20"/>
          <w:spacing w:val="-2"/>
          <w:w w:val="95"/>
          <w:sz w:val="19"/>
        </w:rPr>
        <w:t>Беккерелем</w:t>
      </w:r>
    </w:p>
    <w:p>
      <w:pPr>
        <w:pStyle w:val="ListParagraph"/>
        <w:numPr>
          <w:ilvl w:val="0"/>
          <w:numId w:val="117"/>
        </w:numPr>
        <w:tabs>
          <w:tab w:pos="1750" w:val="left" w:leader="none"/>
        </w:tabs>
        <w:spacing w:line="219" w:lineRule="exact" w:before="0" w:after="0"/>
        <w:ind w:left="1749" w:right="0" w:hanging="233"/>
        <w:jc w:val="left"/>
        <w:rPr>
          <w:rFonts w:ascii="Century" w:hAnsi="Century"/>
          <w:sz w:val="19"/>
        </w:rPr>
      </w:pPr>
      <w:r>
        <w:rPr>
          <w:rFonts w:ascii="Century" w:hAnsi="Century"/>
          <w:color w:val="231F20"/>
          <w:w w:val="95"/>
          <w:sz w:val="19"/>
        </w:rPr>
        <w:t>открытие</w:t>
      </w:r>
      <w:r>
        <w:rPr>
          <w:rFonts w:ascii="Century" w:hAnsi="Century"/>
          <w:color w:val="231F20"/>
          <w:spacing w:val="14"/>
          <w:sz w:val="19"/>
        </w:rPr>
        <w:t> </w:t>
      </w:r>
      <w:r>
        <w:rPr>
          <w:rFonts w:ascii="Century" w:hAnsi="Century"/>
          <w:color w:val="231F20"/>
          <w:w w:val="95"/>
          <w:sz w:val="19"/>
        </w:rPr>
        <w:t>атомного</w:t>
      </w:r>
      <w:r>
        <w:rPr>
          <w:rFonts w:ascii="Century" w:hAnsi="Century"/>
          <w:color w:val="231F20"/>
          <w:spacing w:val="15"/>
          <w:sz w:val="19"/>
        </w:rPr>
        <w:t> </w:t>
      </w:r>
      <w:r>
        <w:rPr>
          <w:rFonts w:ascii="Century" w:hAnsi="Century"/>
          <w:color w:val="231F20"/>
          <w:w w:val="95"/>
          <w:sz w:val="19"/>
        </w:rPr>
        <w:t>ядра</w:t>
      </w:r>
      <w:r>
        <w:rPr>
          <w:rFonts w:ascii="Century" w:hAnsi="Century"/>
          <w:color w:val="231F20"/>
          <w:spacing w:val="14"/>
          <w:sz w:val="19"/>
        </w:rPr>
        <w:t> </w:t>
      </w:r>
      <w:r>
        <w:rPr>
          <w:rFonts w:ascii="Century" w:hAnsi="Century"/>
          <w:color w:val="231F20"/>
          <w:w w:val="95"/>
          <w:sz w:val="19"/>
        </w:rPr>
        <w:t>Дж.</w:t>
      </w:r>
      <w:r>
        <w:rPr>
          <w:rFonts w:ascii="Century" w:hAnsi="Century"/>
          <w:color w:val="231F20"/>
          <w:spacing w:val="15"/>
          <w:sz w:val="19"/>
        </w:rPr>
        <w:t> </w:t>
      </w:r>
      <w:r>
        <w:rPr>
          <w:rFonts w:ascii="Century" w:hAnsi="Century"/>
          <w:color w:val="231F20"/>
          <w:spacing w:val="-2"/>
          <w:w w:val="95"/>
          <w:sz w:val="19"/>
        </w:rPr>
        <w:t>Резерфордом</w:t>
      </w:r>
    </w:p>
    <w:p>
      <w:pPr>
        <w:spacing w:before="100"/>
        <w:ind w:left="1177" w:right="0" w:firstLine="0"/>
        <w:jc w:val="left"/>
        <w:rPr>
          <w:rFonts w:ascii="Trebuchet MS" w:hAnsi="Trebuchet MS"/>
          <w:sz w:val="19"/>
        </w:rPr>
      </w:pPr>
      <w:r>
        <w:rPr>
          <w:rFonts w:ascii="Calibri" w:hAnsi="Calibri"/>
          <w:b/>
          <w:color w:val="FFFFFF"/>
          <w:spacing w:val="-6"/>
          <w:sz w:val="20"/>
          <w:shd w:fill="4495D1" w:color="auto" w:val="clear"/>
        </w:rPr>
        <w:t> </w:t>
      </w:r>
      <w:r>
        <w:rPr>
          <w:rFonts w:ascii="Calibri" w:hAnsi="Calibri"/>
          <w:b/>
          <w:color w:val="FFFFFF"/>
          <w:sz w:val="20"/>
          <w:shd w:fill="4495D1" w:color="auto" w:val="clear"/>
        </w:rPr>
        <w:t>3</w:t>
      </w:r>
      <w:r>
        <w:rPr>
          <w:rFonts w:ascii="Calibri" w:hAnsi="Calibri"/>
          <w:b/>
          <w:color w:val="FFFFFF"/>
          <w:spacing w:val="-5"/>
          <w:sz w:val="20"/>
          <w:shd w:fill="4495D1" w:color="auto" w:val="clear"/>
        </w:rPr>
        <w:t> </w:t>
      </w:r>
      <w:r>
        <w:rPr>
          <w:rFonts w:ascii="Calibri" w:hAnsi="Calibri"/>
          <w:b/>
          <w:color w:val="FFFFFF"/>
          <w:spacing w:val="42"/>
          <w:sz w:val="20"/>
        </w:rPr>
        <w:t> </w:t>
      </w:r>
      <w:r>
        <w:rPr>
          <w:rFonts w:ascii="Trebuchet MS" w:hAnsi="Trebuchet MS"/>
          <w:color w:val="231F20"/>
          <w:position w:val="2"/>
          <w:sz w:val="19"/>
        </w:rPr>
        <w:t>Запишите</w:t>
      </w:r>
      <w:r>
        <w:rPr>
          <w:rFonts w:ascii="Trebuchet MS" w:hAnsi="Trebuchet MS"/>
          <w:color w:val="231F20"/>
          <w:spacing w:val="-10"/>
          <w:position w:val="2"/>
          <w:sz w:val="19"/>
        </w:rPr>
        <w:t> </w:t>
      </w:r>
      <w:r>
        <w:rPr>
          <w:rFonts w:ascii="Trebuchet MS" w:hAnsi="Trebuchet MS"/>
          <w:color w:val="231F20"/>
          <w:position w:val="2"/>
          <w:sz w:val="19"/>
        </w:rPr>
        <w:t>термин,</w:t>
      </w:r>
      <w:r>
        <w:rPr>
          <w:rFonts w:ascii="Trebuchet MS" w:hAnsi="Trebuchet MS"/>
          <w:color w:val="231F20"/>
          <w:spacing w:val="-9"/>
          <w:position w:val="2"/>
          <w:sz w:val="19"/>
        </w:rPr>
        <w:t> </w:t>
      </w:r>
      <w:r>
        <w:rPr>
          <w:rFonts w:ascii="Trebuchet MS" w:hAnsi="Trebuchet MS"/>
          <w:color w:val="231F20"/>
          <w:position w:val="2"/>
          <w:sz w:val="19"/>
        </w:rPr>
        <w:t>о</w:t>
      </w:r>
      <w:r>
        <w:rPr>
          <w:rFonts w:ascii="Trebuchet MS" w:hAnsi="Trebuchet MS"/>
          <w:color w:val="231F20"/>
          <w:spacing w:val="-10"/>
          <w:position w:val="2"/>
          <w:sz w:val="19"/>
        </w:rPr>
        <w:t> </w:t>
      </w:r>
      <w:r>
        <w:rPr>
          <w:rFonts w:ascii="Trebuchet MS" w:hAnsi="Trebuchet MS"/>
          <w:color w:val="231F20"/>
          <w:position w:val="2"/>
          <w:sz w:val="19"/>
        </w:rPr>
        <w:t>котором</w:t>
      </w:r>
      <w:r>
        <w:rPr>
          <w:rFonts w:ascii="Trebuchet MS" w:hAnsi="Trebuchet MS"/>
          <w:color w:val="231F20"/>
          <w:spacing w:val="-10"/>
          <w:position w:val="2"/>
          <w:sz w:val="19"/>
        </w:rPr>
        <w:t> </w:t>
      </w:r>
      <w:r>
        <w:rPr>
          <w:rFonts w:ascii="Trebuchet MS" w:hAnsi="Trebuchet MS"/>
          <w:color w:val="231F20"/>
          <w:position w:val="2"/>
          <w:sz w:val="19"/>
        </w:rPr>
        <w:t>идёт</w:t>
      </w:r>
      <w:r>
        <w:rPr>
          <w:rFonts w:ascii="Trebuchet MS" w:hAnsi="Trebuchet MS"/>
          <w:color w:val="231F20"/>
          <w:spacing w:val="-9"/>
          <w:position w:val="2"/>
          <w:sz w:val="19"/>
        </w:rPr>
        <w:t> </w:t>
      </w:r>
      <w:r>
        <w:rPr>
          <w:rFonts w:ascii="Trebuchet MS" w:hAnsi="Trebuchet MS"/>
          <w:color w:val="231F20"/>
          <w:spacing w:val="-2"/>
          <w:position w:val="2"/>
          <w:sz w:val="19"/>
        </w:rPr>
        <w:t>речь.</w:t>
      </w:r>
    </w:p>
    <w:p>
      <w:pPr>
        <w:spacing w:before="10"/>
        <w:ind w:left="1517" w:right="0" w:firstLine="0"/>
        <w:jc w:val="left"/>
        <w:rPr>
          <w:sz w:val="19"/>
        </w:rPr>
      </w:pPr>
      <w:r>
        <w:rPr>
          <w:color w:val="231F20"/>
          <w:w w:val="95"/>
          <w:sz w:val="19"/>
        </w:rPr>
        <w:t>Политика,</w:t>
      </w:r>
      <w:r>
        <w:rPr>
          <w:color w:val="231F20"/>
          <w:spacing w:val="14"/>
          <w:sz w:val="19"/>
        </w:rPr>
        <w:t> </w:t>
      </w:r>
      <w:r>
        <w:rPr>
          <w:color w:val="231F20"/>
          <w:w w:val="95"/>
          <w:sz w:val="19"/>
        </w:rPr>
        <w:t>направленная</w:t>
      </w:r>
      <w:r>
        <w:rPr>
          <w:color w:val="231F20"/>
          <w:spacing w:val="15"/>
          <w:sz w:val="19"/>
        </w:rPr>
        <w:t> </w:t>
      </w:r>
      <w:r>
        <w:rPr>
          <w:color w:val="231F20"/>
          <w:w w:val="95"/>
          <w:sz w:val="19"/>
        </w:rPr>
        <w:t>против</w:t>
      </w:r>
      <w:r>
        <w:rPr>
          <w:color w:val="231F20"/>
          <w:spacing w:val="14"/>
          <w:sz w:val="19"/>
        </w:rPr>
        <w:t> </w:t>
      </w:r>
      <w:r>
        <w:rPr>
          <w:color w:val="231F20"/>
          <w:w w:val="95"/>
          <w:sz w:val="19"/>
        </w:rPr>
        <w:t>политического</w:t>
      </w:r>
      <w:r>
        <w:rPr>
          <w:color w:val="231F20"/>
          <w:spacing w:val="15"/>
          <w:sz w:val="19"/>
        </w:rPr>
        <w:t> </w:t>
      </w:r>
      <w:r>
        <w:rPr>
          <w:color w:val="231F20"/>
          <w:w w:val="95"/>
          <w:sz w:val="19"/>
        </w:rPr>
        <w:t>католицизма</w:t>
      </w:r>
      <w:r>
        <w:rPr>
          <w:color w:val="231F20"/>
          <w:spacing w:val="14"/>
          <w:sz w:val="19"/>
        </w:rPr>
        <w:t> </w:t>
      </w:r>
      <w:r>
        <w:rPr>
          <w:color w:val="231F20"/>
          <w:w w:val="95"/>
          <w:sz w:val="19"/>
        </w:rPr>
        <w:t>в</w:t>
      </w:r>
      <w:r>
        <w:rPr>
          <w:color w:val="231F20"/>
          <w:spacing w:val="15"/>
          <w:sz w:val="19"/>
        </w:rPr>
        <w:t> </w:t>
      </w:r>
      <w:r>
        <w:rPr>
          <w:color w:val="231F20"/>
          <w:spacing w:val="-2"/>
          <w:w w:val="95"/>
          <w:sz w:val="19"/>
        </w:rPr>
        <w:t>Германии.</w:t>
      </w:r>
    </w:p>
    <w:p>
      <w:pPr>
        <w:spacing w:line="201" w:lineRule="auto" w:before="130"/>
        <w:ind w:left="1517" w:right="874" w:hanging="341"/>
        <w:jc w:val="left"/>
        <w:rPr>
          <w:rFonts w:ascii="Trebuchet MS" w:hAnsi="Trebuchet MS"/>
          <w:sz w:val="19"/>
        </w:rPr>
      </w:pPr>
      <w:r>
        <w:rPr>
          <w:rFonts w:ascii="Calibri" w:hAnsi="Calibri"/>
          <w:b/>
          <w:color w:val="FFFFFF"/>
          <w:spacing w:val="-8"/>
          <w:sz w:val="20"/>
          <w:shd w:fill="4495D1" w:color="auto" w:val="clear"/>
        </w:rPr>
        <w:t> </w:t>
      </w:r>
      <w:r>
        <w:rPr>
          <w:rFonts w:ascii="Calibri" w:hAnsi="Calibri"/>
          <w:b/>
          <w:color w:val="FFFFFF"/>
          <w:sz w:val="20"/>
          <w:shd w:fill="4495D1" w:color="auto" w:val="clear"/>
        </w:rPr>
        <w:t>4</w:t>
      </w:r>
      <w:r>
        <w:rPr>
          <w:rFonts w:ascii="Calibri" w:hAnsi="Calibri"/>
          <w:b/>
          <w:color w:val="FFFFFF"/>
          <w:spacing w:val="-8"/>
          <w:sz w:val="20"/>
          <w:shd w:fill="4495D1" w:color="auto" w:val="clear"/>
        </w:rPr>
        <w:t> </w:t>
      </w:r>
      <w:r>
        <w:rPr>
          <w:rFonts w:ascii="Calibri" w:hAnsi="Calibri"/>
          <w:b/>
          <w:color w:val="FFFFFF"/>
          <w:spacing w:val="37"/>
          <w:sz w:val="20"/>
        </w:rPr>
        <w:t> </w:t>
      </w:r>
      <w:r>
        <w:rPr>
          <w:rFonts w:ascii="Trebuchet MS" w:hAnsi="Trebuchet MS"/>
          <w:color w:val="231F20"/>
          <w:position w:val="2"/>
          <w:sz w:val="19"/>
        </w:rPr>
        <w:t>Ниже</w:t>
      </w:r>
      <w:r>
        <w:rPr>
          <w:rFonts w:ascii="Trebuchet MS" w:hAnsi="Trebuchet MS"/>
          <w:color w:val="231F20"/>
          <w:spacing w:val="13"/>
          <w:position w:val="2"/>
          <w:sz w:val="19"/>
        </w:rPr>
        <w:t> </w:t>
      </w:r>
      <w:r>
        <w:rPr>
          <w:rFonts w:ascii="Trebuchet MS" w:hAnsi="Trebuchet MS"/>
          <w:color w:val="231F20"/>
          <w:position w:val="2"/>
          <w:sz w:val="19"/>
        </w:rPr>
        <w:t>приведён</w:t>
      </w:r>
      <w:r>
        <w:rPr>
          <w:rFonts w:ascii="Trebuchet MS" w:hAnsi="Trebuchet MS"/>
          <w:color w:val="231F20"/>
          <w:spacing w:val="13"/>
          <w:position w:val="2"/>
          <w:sz w:val="19"/>
        </w:rPr>
        <w:t> </w:t>
      </w:r>
      <w:r>
        <w:rPr>
          <w:rFonts w:ascii="Trebuchet MS" w:hAnsi="Trebuchet MS"/>
          <w:color w:val="231F20"/>
          <w:position w:val="2"/>
          <w:sz w:val="19"/>
        </w:rPr>
        <w:t>перечень</w:t>
      </w:r>
      <w:r>
        <w:rPr>
          <w:rFonts w:ascii="Trebuchet MS" w:hAnsi="Trebuchet MS"/>
          <w:color w:val="231F20"/>
          <w:spacing w:val="13"/>
          <w:position w:val="2"/>
          <w:sz w:val="19"/>
        </w:rPr>
        <w:t> </w:t>
      </w:r>
      <w:r>
        <w:rPr>
          <w:rFonts w:ascii="Trebuchet MS" w:hAnsi="Trebuchet MS"/>
          <w:color w:val="231F20"/>
          <w:position w:val="2"/>
          <w:sz w:val="19"/>
        </w:rPr>
        <w:t>терминов.</w:t>
      </w:r>
      <w:r>
        <w:rPr>
          <w:rFonts w:ascii="Trebuchet MS" w:hAnsi="Trebuchet MS"/>
          <w:color w:val="231F20"/>
          <w:spacing w:val="13"/>
          <w:position w:val="2"/>
          <w:sz w:val="19"/>
        </w:rPr>
        <w:t> </w:t>
      </w:r>
      <w:r>
        <w:rPr>
          <w:rFonts w:ascii="Trebuchet MS" w:hAnsi="Trebuchet MS"/>
          <w:color w:val="231F20"/>
          <w:position w:val="2"/>
          <w:sz w:val="19"/>
        </w:rPr>
        <w:t>Все</w:t>
      </w:r>
      <w:r>
        <w:rPr>
          <w:rFonts w:ascii="Trebuchet MS" w:hAnsi="Trebuchet MS"/>
          <w:color w:val="231F20"/>
          <w:spacing w:val="13"/>
          <w:position w:val="2"/>
          <w:sz w:val="19"/>
        </w:rPr>
        <w:t> </w:t>
      </w:r>
      <w:r>
        <w:rPr>
          <w:rFonts w:ascii="Trebuchet MS" w:hAnsi="Trebuchet MS"/>
          <w:color w:val="231F20"/>
          <w:position w:val="2"/>
          <w:sz w:val="19"/>
        </w:rPr>
        <w:t>они,</w:t>
      </w:r>
      <w:r>
        <w:rPr>
          <w:rFonts w:ascii="Trebuchet MS" w:hAnsi="Trebuchet MS"/>
          <w:color w:val="231F20"/>
          <w:spacing w:val="13"/>
          <w:position w:val="2"/>
          <w:sz w:val="19"/>
        </w:rPr>
        <w:t> </w:t>
      </w:r>
      <w:r>
        <w:rPr>
          <w:rFonts w:ascii="Trebuchet MS" w:hAnsi="Trebuchet MS"/>
          <w:color w:val="231F20"/>
          <w:position w:val="2"/>
          <w:sz w:val="19"/>
        </w:rPr>
        <w:t>за</w:t>
      </w:r>
      <w:r>
        <w:rPr>
          <w:rFonts w:ascii="Trebuchet MS" w:hAnsi="Trebuchet MS"/>
          <w:color w:val="231F20"/>
          <w:spacing w:val="13"/>
          <w:position w:val="2"/>
          <w:sz w:val="19"/>
        </w:rPr>
        <w:t> </w:t>
      </w:r>
      <w:r>
        <w:rPr>
          <w:rFonts w:ascii="Trebuchet MS" w:hAnsi="Trebuchet MS"/>
          <w:color w:val="231F20"/>
          <w:position w:val="2"/>
          <w:sz w:val="19"/>
        </w:rPr>
        <w:t>исключением</w:t>
      </w:r>
      <w:r>
        <w:rPr>
          <w:rFonts w:ascii="Trebuchet MS" w:hAnsi="Trebuchet MS"/>
          <w:color w:val="231F20"/>
          <w:spacing w:val="13"/>
          <w:position w:val="2"/>
          <w:sz w:val="19"/>
        </w:rPr>
        <w:t> </w:t>
      </w:r>
      <w:r>
        <w:rPr>
          <w:rFonts w:ascii="Trebuchet MS" w:hAnsi="Trebuchet MS"/>
          <w:color w:val="231F20"/>
          <w:position w:val="2"/>
          <w:sz w:val="19"/>
        </w:rPr>
        <w:t>одного,</w:t>
      </w:r>
      <w:r>
        <w:rPr>
          <w:rFonts w:ascii="Trebuchet MS" w:hAnsi="Trebuchet MS"/>
          <w:color w:val="231F20"/>
          <w:spacing w:val="13"/>
          <w:position w:val="2"/>
          <w:sz w:val="19"/>
        </w:rPr>
        <w:t> </w:t>
      </w:r>
      <w:r>
        <w:rPr>
          <w:rFonts w:ascii="Trebuchet MS" w:hAnsi="Trebuchet MS"/>
          <w:color w:val="231F20"/>
          <w:position w:val="2"/>
          <w:sz w:val="19"/>
        </w:rPr>
        <w:t>относятся </w:t>
      </w:r>
      <w:r>
        <w:rPr>
          <w:rFonts w:ascii="Trebuchet MS" w:hAnsi="Trebuchet MS"/>
          <w:color w:val="231F20"/>
          <w:sz w:val="19"/>
        </w:rPr>
        <w:t>к истории Великобритании.</w:t>
      </w:r>
    </w:p>
    <w:p>
      <w:pPr>
        <w:spacing w:line="220" w:lineRule="auto" w:before="58"/>
        <w:ind w:left="1177" w:right="911" w:firstLine="340"/>
        <w:jc w:val="left"/>
        <w:rPr>
          <w:sz w:val="19"/>
        </w:rPr>
      </w:pPr>
      <w:r>
        <w:rPr>
          <w:color w:val="231F20"/>
          <w:sz w:val="19"/>
        </w:rPr>
        <w:t>1)</w:t>
      </w:r>
      <w:r>
        <w:rPr>
          <w:color w:val="231F20"/>
          <w:spacing w:val="16"/>
          <w:sz w:val="19"/>
        </w:rPr>
        <w:t> </w:t>
      </w:r>
      <w:r>
        <w:rPr>
          <w:color w:val="231F20"/>
          <w:sz w:val="19"/>
        </w:rPr>
        <w:t>народный</w:t>
      </w:r>
      <w:r>
        <w:rPr>
          <w:color w:val="231F20"/>
          <w:spacing w:val="16"/>
          <w:sz w:val="19"/>
        </w:rPr>
        <w:t> </w:t>
      </w:r>
      <w:r>
        <w:rPr>
          <w:color w:val="231F20"/>
          <w:sz w:val="19"/>
        </w:rPr>
        <w:t>бюджет;</w:t>
      </w:r>
      <w:r>
        <w:rPr>
          <w:color w:val="231F20"/>
          <w:spacing w:val="16"/>
          <w:sz w:val="19"/>
        </w:rPr>
        <w:t> </w:t>
      </w:r>
      <w:r>
        <w:rPr>
          <w:color w:val="231F20"/>
          <w:sz w:val="19"/>
        </w:rPr>
        <w:t>2)</w:t>
      </w:r>
      <w:r>
        <w:rPr>
          <w:color w:val="231F20"/>
          <w:spacing w:val="16"/>
          <w:sz w:val="19"/>
        </w:rPr>
        <w:t> </w:t>
      </w:r>
      <w:r>
        <w:rPr>
          <w:color w:val="231F20"/>
          <w:sz w:val="19"/>
        </w:rPr>
        <w:t>блестящая</w:t>
      </w:r>
      <w:r>
        <w:rPr>
          <w:color w:val="231F20"/>
          <w:spacing w:val="16"/>
          <w:sz w:val="19"/>
        </w:rPr>
        <w:t> </w:t>
      </w:r>
      <w:r>
        <w:rPr>
          <w:color w:val="231F20"/>
          <w:sz w:val="19"/>
        </w:rPr>
        <w:t>изоляция;</w:t>
      </w:r>
      <w:r>
        <w:rPr>
          <w:color w:val="231F20"/>
          <w:spacing w:val="16"/>
          <w:sz w:val="19"/>
        </w:rPr>
        <w:t> </w:t>
      </w:r>
      <w:r>
        <w:rPr>
          <w:color w:val="231F20"/>
          <w:sz w:val="19"/>
        </w:rPr>
        <w:t>3)</w:t>
      </w:r>
      <w:r>
        <w:rPr>
          <w:color w:val="231F20"/>
          <w:spacing w:val="16"/>
          <w:sz w:val="19"/>
        </w:rPr>
        <w:t> </w:t>
      </w:r>
      <w:r>
        <w:rPr>
          <w:color w:val="231F20"/>
          <w:sz w:val="19"/>
        </w:rPr>
        <w:t>кровавая</w:t>
      </w:r>
      <w:r>
        <w:rPr>
          <w:color w:val="231F20"/>
          <w:spacing w:val="16"/>
          <w:sz w:val="19"/>
        </w:rPr>
        <w:t> </w:t>
      </w:r>
      <w:r>
        <w:rPr>
          <w:color w:val="231F20"/>
          <w:sz w:val="19"/>
        </w:rPr>
        <w:t>неделя;</w:t>
      </w:r>
      <w:r>
        <w:rPr>
          <w:color w:val="231F20"/>
          <w:spacing w:val="16"/>
          <w:sz w:val="19"/>
        </w:rPr>
        <w:t> </w:t>
      </w:r>
      <w:r>
        <w:rPr>
          <w:color w:val="231F20"/>
          <w:sz w:val="19"/>
        </w:rPr>
        <w:t>4)</w:t>
      </w:r>
      <w:r>
        <w:rPr>
          <w:color w:val="231F20"/>
          <w:spacing w:val="16"/>
          <w:sz w:val="19"/>
        </w:rPr>
        <w:t> </w:t>
      </w:r>
      <w:r>
        <w:rPr>
          <w:color w:val="231F20"/>
          <w:sz w:val="19"/>
        </w:rPr>
        <w:t>великая</w:t>
      </w:r>
      <w:r>
        <w:rPr>
          <w:color w:val="231F20"/>
          <w:sz w:val="19"/>
        </w:rPr>
        <w:t> стачка; 5) земельные войны.</w:t>
      </w:r>
    </w:p>
    <w:p>
      <w:pPr>
        <w:spacing w:before="51"/>
        <w:ind w:left="1517" w:right="0" w:firstLine="0"/>
        <w:jc w:val="left"/>
        <w:rPr>
          <w:rFonts w:ascii="Trebuchet MS" w:hAnsi="Trebuchet MS"/>
          <w:sz w:val="19"/>
        </w:rPr>
      </w:pPr>
      <w:r>
        <w:rPr>
          <w:rFonts w:ascii="Trebuchet MS" w:hAnsi="Trebuchet MS"/>
          <w:color w:val="231F20"/>
          <w:w w:val="95"/>
          <w:sz w:val="19"/>
        </w:rPr>
        <w:t>Найдите</w:t>
      </w:r>
      <w:r>
        <w:rPr>
          <w:rFonts w:ascii="Trebuchet MS" w:hAnsi="Trebuchet MS"/>
          <w:color w:val="231F20"/>
          <w:spacing w:val="12"/>
          <w:sz w:val="19"/>
        </w:rPr>
        <w:t> </w:t>
      </w:r>
      <w:r>
        <w:rPr>
          <w:rFonts w:ascii="Trebuchet MS" w:hAnsi="Trebuchet MS"/>
          <w:color w:val="231F20"/>
          <w:w w:val="95"/>
          <w:sz w:val="19"/>
        </w:rPr>
        <w:t>и</w:t>
      </w:r>
      <w:r>
        <w:rPr>
          <w:rFonts w:ascii="Trebuchet MS" w:hAnsi="Trebuchet MS"/>
          <w:color w:val="231F20"/>
          <w:spacing w:val="13"/>
          <w:sz w:val="19"/>
        </w:rPr>
        <w:t> </w:t>
      </w:r>
      <w:r>
        <w:rPr>
          <w:rFonts w:ascii="Trebuchet MS" w:hAnsi="Trebuchet MS"/>
          <w:color w:val="231F20"/>
          <w:w w:val="95"/>
          <w:sz w:val="19"/>
        </w:rPr>
        <w:t>запишите</w:t>
      </w:r>
      <w:r>
        <w:rPr>
          <w:rFonts w:ascii="Trebuchet MS" w:hAnsi="Trebuchet MS"/>
          <w:color w:val="231F20"/>
          <w:spacing w:val="12"/>
          <w:sz w:val="19"/>
        </w:rPr>
        <w:t> </w:t>
      </w:r>
      <w:r>
        <w:rPr>
          <w:rFonts w:ascii="Trebuchet MS" w:hAnsi="Trebuchet MS"/>
          <w:color w:val="231F20"/>
          <w:w w:val="95"/>
          <w:sz w:val="19"/>
        </w:rPr>
        <w:t>термин,</w:t>
      </w:r>
      <w:r>
        <w:rPr>
          <w:rFonts w:ascii="Trebuchet MS" w:hAnsi="Trebuchet MS"/>
          <w:color w:val="231F20"/>
          <w:spacing w:val="13"/>
          <w:sz w:val="19"/>
        </w:rPr>
        <w:t> </w:t>
      </w:r>
      <w:r>
        <w:rPr>
          <w:rFonts w:ascii="Trebuchet MS" w:hAnsi="Trebuchet MS"/>
          <w:color w:val="231F20"/>
          <w:w w:val="95"/>
          <w:sz w:val="19"/>
        </w:rPr>
        <w:t>«выпадающий»</w:t>
      </w:r>
      <w:r>
        <w:rPr>
          <w:rFonts w:ascii="Trebuchet MS" w:hAnsi="Trebuchet MS"/>
          <w:color w:val="231F20"/>
          <w:spacing w:val="12"/>
          <w:sz w:val="19"/>
        </w:rPr>
        <w:t> </w:t>
      </w:r>
      <w:r>
        <w:rPr>
          <w:rFonts w:ascii="Trebuchet MS" w:hAnsi="Trebuchet MS"/>
          <w:color w:val="231F20"/>
          <w:w w:val="95"/>
          <w:sz w:val="19"/>
        </w:rPr>
        <w:t>из</w:t>
      </w:r>
      <w:r>
        <w:rPr>
          <w:rFonts w:ascii="Trebuchet MS" w:hAnsi="Trebuchet MS"/>
          <w:color w:val="231F20"/>
          <w:spacing w:val="13"/>
          <w:sz w:val="19"/>
        </w:rPr>
        <w:t> </w:t>
      </w:r>
      <w:r>
        <w:rPr>
          <w:rFonts w:ascii="Trebuchet MS" w:hAnsi="Trebuchet MS"/>
          <w:color w:val="231F20"/>
          <w:w w:val="95"/>
          <w:sz w:val="19"/>
        </w:rPr>
        <w:t>общего</w:t>
      </w:r>
      <w:r>
        <w:rPr>
          <w:rFonts w:ascii="Trebuchet MS" w:hAnsi="Trebuchet MS"/>
          <w:color w:val="231F20"/>
          <w:spacing w:val="13"/>
          <w:sz w:val="19"/>
        </w:rPr>
        <w:t> </w:t>
      </w:r>
      <w:r>
        <w:rPr>
          <w:rFonts w:ascii="Trebuchet MS" w:hAnsi="Trebuchet MS"/>
          <w:color w:val="231F20"/>
          <w:spacing w:val="-2"/>
          <w:w w:val="95"/>
          <w:sz w:val="19"/>
        </w:rPr>
        <w:t>ряда.</w:t>
      </w:r>
    </w:p>
    <w:p>
      <w:pPr>
        <w:spacing w:line="201" w:lineRule="auto" w:before="128"/>
        <w:ind w:left="1517" w:right="874" w:hanging="341"/>
        <w:jc w:val="left"/>
        <w:rPr>
          <w:rFonts w:ascii="Trebuchet MS" w:hAnsi="Trebuchet MS"/>
          <w:sz w:val="19"/>
        </w:rPr>
      </w:pPr>
      <w:r>
        <w:rPr>
          <w:rFonts w:ascii="Calibri" w:hAnsi="Calibri"/>
          <w:b/>
          <w:color w:val="FFFFFF"/>
          <w:spacing w:val="-4"/>
          <w:sz w:val="20"/>
          <w:shd w:fill="4495D1" w:color="auto" w:val="clear"/>
        </w:rPr>
        <w:t> </w:t>
      </w:r>
      <w:r>
        <w:rPr>
          <w:rFonts w:ascii="Calibri" w:hAnsi="Calibri"/>
          <w:b/>
          <w:color w:val="FFFFFF"/>
          <w:spacing w:val="-2"/>
          <w:sz w:val="20"/>
          <w:shd w:fill="4495D1" w:color="auto" w:val="clear"/>
        </w:rPr>
        <w:t>5</w:t>
      </w:r>
      <w:r>
        <w:rPr>
          <w:rFonts w:ascii="Calibri" w:hAnsi="Calibri"/>
          <w:b/>
          <w:color w:val="FFFFFF"/>
          <w:spacing w:val="-4"/>
          <w:sz w:val="20"/>
          <w:shd w:fill="4495D1" w:color="auto" w:val="clear"/>
        </w:rPr>
        <w:t> </w:t>
      </w:r>
      <w:r>
        <w:rPr>
          <w:rFonts w:ascii="Calibri" w:hAnsi="Calibri"/>
          <w:b/>
          <w:color w:val="FFFFFF"/>
          <w:spacing w:val="40"/>
          <w:sz w:val="20"/>
        </w:rPr>
        <w:t> </w:t>
      </w:r>
      <w:r>
        <w:rPr>
          <w:rFonts w:ascii="Trebuchet MS" w:hAnsi="Trebuchet MS"/>
          <w:color w:val="231F20"/>
          <w:spacing w:val="-2"/>
          <w:position w:val="2"/>
          <w:sz w:val="19"/>
        </w:rPr>
        <w:t>Что</w:t>
      </w:r>
      <w:r>
        <w:rPr>
          <w:rFonts w:ascii="Trebuchet MS" w:hAnsi="Trebuchet MS"/>
          <w:color w:val="231F20"/>
          <w:spacing w:val="-7"/>
          <w:position w:val="2"/>
          <w:sz w:val="19"/>
        </w:rPr>
        <w:t> </w:t>
      </w:r>
      <w:r>
        <w:rPr>
          <w:rFonts w:ascii="Trebuchet MS" w:hAnsi="Trebuchet MS"/>
          <w:color w:val="231F20"/>
          <w:spacing w:val="-2"/>
          <w:position w:val="2"/>
          <w:sz w:val="19"/>
        </w:rPr>
        <w:t>из</w:t>
      </w:r>
      <w:r>
        <w:rPr>
          <w:rFonts w:ascii="Trebuchet MS" w:hAnsi="Trebuchet MS"/>
          <w:color w:val="231F20"/>
          <w:spacing w:val="-7"/>
          <w:position w:val="2"/>
          <w:sz w:val="19"/>
        </w:rPr>
        <w:t> </w:t>
      </w:r>
      <w:r>
        <w:rPr>
          <w:rFonts w:ascii="Trebuchet MS" w:hAnsi="Trebuchet MS"/>
          <w:color w:val="231F20"/>
          <w:spacing w:val="-2"/>
          <w:position w:val="2"/>
          <w:sz w:val="19"/>
        </w:rPr>
        <w:t>перечисленного</w:t>
      </w:r>
      <w:r>
        <w:rPr>
          <w:rFonts w:ascii="Trebuchet MS" w:hAnsi="Trebuchet MS"/>
          <w:color w:val="231F20"/>
          <w:spacing w:val="-7"/>
          <w:position w:val="2"/>
          <w:sz w:val="19"/>
        </w:rPr>
        <w:t> </w:t>
      </w:r>
      <w:r>
        <w:rPr>
          <w:rFonts w:ascii="Trebuchet MS" w:hAnsi="Trebuchet MS"/>
          <w:color w:val="231F20"/>
          <w:spacing w:val="-2"/>
          <w:position w:val="2"/>
          <w:sz w:val="19"/>
        </w:rPr>
        <w:t>относится</w:t>
      </w:r>
      <w:r>
        <w:rPr>
          <w:rFonts w:ascii="Trebuchet MS" w:hAnsi="Trebuchet MS"/>
          <w:color w:val="231F20"/>
          <w:spacing w:val="-7"/>
          <w:position w:val="2"/>
          <w:sz w:val="19"/>
        </w:rPr>
        <w:t> </w:t>
      </w:r>
      <w:r>
        <w:rPr>
          <w:rFonts w:ascii="Trebuchet MS" w:hAnsi="Trebuchet MS"/>
          <w:color w:val="231F20"/>
          <w:spacing w:val="-2"/>
          <w:position w:val="2"/>
          <w:sz w:val="19"/>
        </w:rPr>
        <w:t>к</w:t>
      </w:r>
      <w:r>
        <w:rPr>
          <w:rFonts w:ascii="Trebuchet MS" w:hAnsi="Trebuchet MS"/>
          <w:color w:val="231F20"/>
          <w:spacing w:val="-7"/>
          <w:position w:val="2"/>
          <w:sz w:val="19"/>
        </w:rPr>
        <w:t> </w:t>
      </w:r>
      <w:r>
        <w:rPr>
          <w:rFonts w:ascii="Trebuchet MS" w:hAnsi="Trebuchet MS"/>
          <w:color w:val="231F20"/>
          <w:spacing w:val="-2"/>
          <w:position w:val="2"/>
          <w:sz w:val="19"/>
        </w:rPr>
        <w:t>причинам</w:t>
      </w:r>
      <w:r>
        <w:rPr>
          <w:rFonts w:ascii="Trebuchet MS" w:hAnsi="Trebuchet MS"/>
          <w:color w:val="231F20"/>
          <w:spacing w:val="-7"/>
          <w:position w:val="2"/>
          <w:sz w:val="19"/>
        </w:rPr>
        <w:t> </w:t>
      </w:r>
      <w:r>
        <w:rPr>
          <w:rFonts w:ascii="Trebuchet MS" w:hAnsi="Trebuchet MS"/>
          <w:color w:val="231F20"/>
          <w:spacing w:val="-2"/>
          <w:position w:val="2"/>
          <w:sz w:val="19"/>
        </w:rPr>
        <w:t>активизации</w:t>
      </w:r>
      <w:r>
        <w:rPr>
          <w:rFonts w:ascii="Trebuchet MS" w:hAnsi="Trebuchet MS"/>
          <w:color w:val="231F20"/>
          <w:spacing w:val="-7"/>
          <w:position w:val="2"/>
          <w:sz w:val="19"/>
        </w:rPr>
        <w:t> </w:t>
      </w:r>
      <w:r>
        <w:rPr>
          <w:rFonts w:ascii="Trebuchet MS" w:hAnsi="Trebuchet MS"/>
          <w:color w:val="231F20"/>
          <w:spacing w:val="-2"/>
          <w:position w:val="2"/>
          <w:sz w:val="19"/>
        </w:rPr>
        <w:t>колониальной</w:t>
      </w:r>
      <w:r>
        <w:rPr>
          <w:rFonts w:ascii="Trebuchet MS" w:hAnsi="Trebuchet MS"/>
          <w:color w:val="231F20"/>
          <w:spacing w:val="-7"/>
          <w:position w:val="2"/>
          <w:sz w:val="19"/>
        </w:rPr>
        <w:t> </w:t>
      </w:r>
      <w:r>
        <w:rPr>
          <w:rFonts w:ascii="Trebuchet MS" w:hAnsi="Trebuchet MS"/>
          <w:color w:val="231F20"/>
          <w:spacing w:val="-2"/>
          <w:position w:val="2"/>
          <w:sz w:val="19"/>
        </w:rPr>
        <w:t>экспансии </w:t>
      </w:r>
      <w:r>
        <w:rPr>
          <w:rFonts w:ascii="Trebuchet MS" w:hAnsi="Trebuchet MS"/>
          <w:color w:val="231F20"/>
          <w:sz w:val="19"/>
        </w:rPr>
        <w:t>европейцев в XIX в.?</w:t>
      </w:r>
    </w:p>
    <w:p>
      <w:pPr>
        <w:pStyle w:val="ListParagraph"/>
        <w:numPr>
          <w:ilvl w:val="0"/>
          <w:numId w:val="118"/>
        </w:numPr>
        <w:tabs>
          <w:tab w:pos="1750" w:val="left" w:leader="none"/>
        </w:tabs>
        <w:spacing w:line="219" w:lineRule="exact" w:before="44" w:after="0"/>
        <w:ind w:left="1749" w:right="0" w:hanging="233"/>
        <w:jc w:val="left"/>
        <w:rPr>
          <w:rFonts w:ascii="Century" w:hAnsi="Century"/>
          <w:sz w:val="19"/>
        </w:rPr>
      </w:pPr>
      <w:r>
        <w:rPr>
          <w:rFonts w:ascii="Century" w:hAnsi="Century"/>
          <w:color w:val="231F20"/>
          <w:w w:val="95"/>
          <w:sz w:val="19"/>
        </w:rPr>
        <w:t>желание</w:t>
      </w:r>
      <w:r>
        <w:rPr>
          <w:rFonts w:ascii="Century" w:hAnsi="Century"/>
          <w:color w:val="231F20"/>
          <w:spacing w:val="19"/>
          <w:sz w:val="19"/>
        </w:rPr>
        <w:t> </w:t>
      </w:r>
      <w:r>
        <w:rPr>
          <w:rFonts w:ascii="Century" w:hAnsi="Century"/>
          <w:color w:val="231F20"/>
          <w:w w:val="95"/>
          <w:sz w:val="19"/>
        </w:rPr>
        <w:t>контролировать</w:t>
      </w:r>
      <w:r>
        <w:rPr>
          <w:rFonts w:ascii="Century" w:hAnsi="Century"/>
          <w:color w:val="231F20"/>
          <w:spacing w:val="20"/>
          <w:sz w:val="19"/>
        </w:rPr>
        <w:t> </w:t>
      </w:r>
      <w:r>
        <w:rPr>
          <w:rFonts w:ascii="Century" w:hAnsi="Century"/>
          <w:color w:val="231F20"/>
          <w:w w:val="95"/>
          <w:sz w:val="19"/>
        </w:rPr>
        <w:t>торговлю</w:t>
      </w:r>
      <w:r>
        <w:rPr>
          <w:rFonts w:ascii="Century" w:hAnsi="Century"/>
          <w:color w:val="231F20"/>
          <w:spacing w:val="20"/>
          <w:sz w:val="19"/>
        </w:rPr>
        <w:t> </w:t>
      </w:r>
      <w:r>
        <w:rPr>
          <w:rFonts w:ascii="Century" w:hAnsi="Century"/>
          <w:color w:val="231F20"/>
          <w:w w:val="95"/>
          <w:sz w:val="19"/>
        </w:rPr>
        <w:t>пряностями</w:t>
      </w:r>
      <w:r>
        <w:rPr>
          <w:rFonts w:ascii="Century" w:hAnsi="Century"/>
          <w:color w:val="231F20"/>
          <w:spacing w:val="20"/>
          <w:sz w:val="19"/>
        </w:rPr>
        <w:t> </w:t>
      </w:r>
      <w:r>
        <w:rPr>
          <w:rFonts w:ascii="Century" w:hAnsi="Century"/>
          <w:color w:val="231F20"/>
          <w:w w:val="95"/>
          <w:sz w:val="19"/>
        </w:rPr>
        <w:t>и</w:t>
      </w:r>
      <w:r>
        <w:rPr>
          <w:rFonts w:ascii="Century" w:hAnsi="Century"/>
          <w:color w:val="231F20"/>
          <w:spacing w:val="20"/>
          <w:sz w:val="19"/>
        </w:rPr>
        <w:t> </w:t>
      </w:r>
      <w:r>
        <w:rPr>
          <w:rFonts w:ascii="Century" w:hAnsi="Century"/>
          <w:color w:val="231F20"/>
          <w:spacing w:val="-2"/>
          <w:w w:val="95"/>
          <w:sz w:val="19"/>
        </w:rPr>
        <w:t>рабами</w:t>
      </w:r>
    </w:p>
    <w:p>
      <w:pPr>
        <w:pStyle w:val="ListParagraph"/>
        <w:numPr>
          <w:ilvl w:val="0"/>
          <w:numId w:val="118"/>
        </w:numPr>
        <w:tabs>
          <w:tab w:pos="1750" w:val="left" w:leader="none"/>
        </w:tabs>
        <w:spacing w:line="210" w:lineRule="exact" w:before="0" w:after="0"/>
        <w:ind w:left="1749" w:right="0" w:hanging="233"/>
        <w:jc w:val="left"/>
        <w:rPr>
          <w:rFonts w:ascii="Century" w:hAnsi="Century"/>
          <w:sz w:val="19"/>
        </w:rPr>
      </w:pPr>
      <w:r>
        <w:rPr>
          <w:rFonts w:ascii="Century" w:hAnsi="Century"/>
          <w:color w:val="231F20"/>
          <w:sz w:val="19"/>
        </w:rPr>
        <w:t>стремление</w:t>
      </w:r>
      <w:r>
        <w:rPr>
          <w:rFonts w:ascii="Century" w:hAnsi="Century"/>
          <w:color w:val="231F20"/>
          <w:spacing w:val="-13"/>
          <w:sz w:val="19"/>
        </w:rPr>
        <w:t> </w:t>
      </w:r>
      <w:r>
        <w:rPr>
          <w:rFonts w:ascii="Century" w:hAnsi="Century"/>
          <w:color w:val="231F20"/>
          <w:sz w:val="19"/>
        </w:rPr>
        <w:t>к</w:t>
      </w:r>
      <w:r>
        <w:rPr>
          <w:rFonts w:ascii="Century" w:hAnsi="Century"/>
          <w:color w:val="231F20"/>
          <w:spacing w:val="-12"/>
          <w:sz w:val="19"/>
        </w:rPr>
        <w:t> </w:t>
      </w:r>
      <w:r>
        <w:rPr>
          <w:rFonts w:ascii="Century" w:hAnsi="Century"/>
          <w:color w:val="231F20"/>
          <w:sz w:val="19"/>
        </w:rPr>
        <w:t>новым</w:t>
      </w:r>
      <w:r>
        <w:rPr>
          <w:rFonts w:ascii="Century" w:hAnsi="Century"/>
          <w:color w:val="231F20"/>
          <w:spacing w:val="-12"/>
          <w:sz w:val="19"/>
        </w:rPr>
        <w:t> </w:t>
      </w:r>
      <w:r>
        <w:rPr>
          <w:rFonts w:ascii="Century" w:hAnsi="Century"/>
          <w:color w:val="231F20"/>
          <w:sz w:val="19"/>
        </w:rPr>
        <w:t>источникам</w:t>
      </w:r>
      <w:r>
        <w:rPr>
          <w:rFonts w:ascii="Century" w:hAnsi="Century"/>
          <w:color w:val="231F20"/>
          <w:spacing w:val="-12"/>
          <w:sz w:val="19"/>
        </w:rPr>
        <w:t> </w:t>
      </w:r>
      <w:r>
        <w:rPr>
          <w:rFonts w:ascii="Century" w:hAnsi="Century"/>
          <w:color w:val="231F20"/>
          <w:sz w:val="19"/>
        </w:rPr>
        <w:t>сырья</w:t>
      </w:r>
      <w:r>
        <w:rPr>
          <w:rFonts w:ascii="Century" w:hAnsi="Century"/>
          <w:color w:val="231F20"/>
          <w:spacing w:val="-12"/>
          <w:sz w:val="19"/>
        </w:rPr>
        <w:t> </w:t>
      </w:r>
      <w:r>
        <w:rPr>
          <w:rFonts w:ascii="Century" w:hAnsi="Century"/>
          <w:color w:val="231F20"/>
          <w:sz w:val="19"/>
        </w:rPr>
        <w:t>и</w:t>
      </w:r>
      <w:r>
        <w:rPr>
          <w:rFonts w:ascii="Century" w:hAnsi="Century"/>
          <w:color w:val="231F20"/>
          <w:spacing w:val="-12"/>
          <w:sz w:val="19"/>
        </w:rPr>
        <w:t> </w:t>
      </w:r>
      <w:r>
        <w:rPr>
          <w:rFonts w:ascii="Century" w:hAnsi="Century"/>
          <w:color w:val="231F20"/>
          <w:sz w:val="19"/>
        </w:rPr>
        <w:t>рынкам</w:t>
      </w:r>
      <w:r>
        <w:rPr>
          <w:rFonts w:ascii="Century" w:hAnsi="Century"/>
          <w:color w:val="231F20"/>
          <w:spacing w:val="-13"/>
          <w:sz w:val="19"/>
        </w:rPr>
        <w:t> </w:t>
      </w:r>
      <w:r>
        <w:rPr>
          <w:rFonts w:ascii="Century" w:hAnsi="Century"/>
          <w:color w:val="231F20"/>
          <w:spacing w:val="-2"/>
          <w:sz w:val="19"/>
        </w:rPr>
        <w:t>сбыта</w:t>
      </w:r>
    </w:p>
    <w:p>
      <w:pPr>
        <w:pStyle w:val="ListParagraph"/>
        <w:numPr>
          <w:ilvl w:val="0"/>
          <w:numId w:val="118"/>
        </w:numPr>
        <w:tabs>
          <w:tab w:pos="1750" w:val="left" w:leader="none"/>
        </w:tabs>
        <w:spacing w:line="210" w:lineRule="exact" w:before="0" w:after="0"/>
        <w:ind w:left="1749" w:right="0" w:hanging="233"/>
        <w:jc w:val="left"/>
        <w:rPr>
          <w:rFonts w:ascii="Century" w:hAnsi="Century"/>
          <w:sz w:val="19"/>
        </w:rPr>
      </w:pPr>
      <w:r>
        <w:rPr>
          <w:rFonts w:ascii="Century" w:hAnsi="Century"/>
          <w:color w:val="231F20"/>
          <w:sz w:val="19"/>
        </w:rPr>
        <w:t>соперничество</w:t>
      </w:r>
      <w:r>
        <w:rPr>
          <w:rFonts w:ascii="Century" w:hAnsi="Century"/>
          <w:color w:val="231F20"/>
          <w:spacing w:val="-6"/>
          <w:sz w:val="19"/>
        </w:rPr>
        <w:t> </w:t>
      </w:r>
      <w:r>
        <w:rPr>
          <w:rFonts w:ascii="Century" w:hAnsi="Century"/>
          <w:color w:val="231F20"/>
          <w:sz w:val="19"/>
        </w:rPr>
        <w:t>друг</w:t>
      </w:r>
      <w:r>
        <w:rPr>
          <w:rFonts w:ascii="Century" w:hAnsi="Century"/>
          <w:color w:val="231F20"/>
          <w:spacing w:val="-5"/>
          <w:sz w:val="19"/>
        </w:rPr>
        <w:t> </w:t>
      </w:r>
      <w:r>
        <w:rPr>
          <w:rFonts w:ascii="Century" w:hAnsi="Century"/>
          <w:color w:val="231F20"/>
          <w:sz w:val="19"/>
        </w:rPr>
        <w:t>с</w:t>
      </w:r>
      <w:r>
        <w:rPr>
          <w:rFonts w:ascii="Century" w:hAnsi="Century"/>
          <w:color w:val="231F20"/>
          <w:spacing w:val="-5"/>
          <w:sz w:val="19"/>
        </w:rPr>
        <w:t> </w:t>
      </w:r>
      <w:r>
        <w:rPr>
          <w:rFonts w:ascii="Century" w:hAnsi="Century"/>
          <w:color w:val="231F20"/>
          <w:spacing w:val="-2"/>
          <w:sz w:val="19"/>
        </w:rPr>
        <w:t>другом</w:t>
      </w:r>
    </w:p>
    <w:p>
      <w:pPr>
        <w:pStyle w:val="ListParagraph"/>
        <w:numPr>
          <w:ilvl w:val="0"/>
          <w:numId w:val="118"/>
        </w:numPr>
        <w:tabs>
          <w:tab w:pos="1750" w:val="left" w:leader="none"/>
        </w:tabs>
        <w:spacing w:line="210" w:lineRule="exact" w:before="0" w:after="0"/>
        <w:ind w:left="1749" w:right="0" w:hanging="233"/>
        <w:jc w:val="left"/>
        <w:rPr>
          <w:rFonts w:ascii="Century" w:hAnsi="Century"/>
          <w:sz w:val="19"/>
        </w:rPr>
      </w:pPr>
      <w:r>
        <w:rPr>
          <w:rFonts w:ascii="Century" w:hAnsi="Century"/>
          <w:color w:val="231F20"/>
          <w:sz w:val="19"/>
        </w:rPr>
        <w:t>острый</w:t>
      </w:r>
      <w:r>
        <w:rPr>
          <w:rFonts w:ascii="Century" w:hAnsi="Century"/>
          <w:color w:val="231F20"/>
          <w:spacing w:val="-8"/>
          <w:sz w:val="19"/>
        </w:rPr>
        <w:t> </w:t>
      </w:r>
      <w:r>
        <w:rPr>
          <w:rFonts w:ascii="Century" w:hAnsi="Century"/>
          <w:color w:val="231F20"/>
          <w:sz w:val="19"/>
        </w:rPr>
        <w:t>дефицит</w:t>
      </w:r>
      <w:r>
        <w:rPr>
          <w:rFonts w:ascii="Century" w:hAnsi="Century"/>
          <w:color w:val="231F20"/>
          <w:spacing w:val="-7"/>
          <w:sz w:val="19"/>
        </w:rPr>
        <w:t> </w:t>
      </w:r>
      <w:r>
        <w:rPr>
          <w:rFonts w:ascii="Century" w:hAnsi="Century"/>
          <w:color w:val="231F20"/>
          <w:spacing w:val="-2"/>
          <w:sz w:val="19"/>
        </w:rPr>
        <w:t>продовольствия</w:t>
      </w:r>
    </w:p>
    <w:p>
      <w:pPr>
        <w:pStyle w:val="ListParagraph"/>
        <w:numPr>
          <w:ilvl w:val="0"/>
          <w:numId w:val="118"/>
        </w:numPr>
        <w:tabs>
          <w:tab w:pos="1750" w:val="left" w:leader="none"/>
        </w:tabs>
        <w:spacing w:line="219" w:lineRule="exact" w:before="0" w:after="0"/>
        <w:ind w:left="1749" w:right="0" w:hanging="233"/>
        <w:jc w:val="left"/>
        <w:rPr>
          <w:rFonts w:ascii="Century" w:hAnsi="Century"/>
          <w:sz w:val="19"/>
        </w:rPr>
      </w:pPr>
      <w:r>
        <w:rPr>
          <w:rFonts w:ascii="Century" w:hAnsi="Century"/>
          <w:color w:val="231F20"/>
          <w:w w:val="95"/>
          <w:sz w:val="19"/>
        </w:rPr>
        <w:t>перенаселение</w:t>
      </w:r>
      <w:r>
        <w:rPr>
          <w:rFonts w:ascii="Century" w:hAnsi="Century"/>
          <w:color w:val="231F20"/>
          <w:spacing w:val="8"/>
          <w:sz w:val="19"/>
        </w:rPr>
        <w:t> </w:t>
      </w:r>
      <w:r>
        <w:rPr>
          <w:rFonts w:ascii="Century" w:hAnsi="Century"/>
          <w:color w:val="231F20"/>
          <w:w w:val="95"/>
          <w:sz w:val="19"/>
        </w:rPr>
        <w:t>в</w:t>
      </w:r>
      <w:r>
        <w:rPr>
          <w:rFonts w:ascii="Century" w:hAnsi="Century"/>
          <w:color w:val="231F20"/>
          <w:spacing w:val="9"/>
          <w:sz w:val="19"/>
        </w:rPr>
        <w:t> </w:t>
      </w:r>
      <w:r>
        <w:rPr>
          <w:rFonts w:ascii="Century" w:hAnsi="Century"/>
          <w:color w:val="231F20"/>
          <w:spacing w:val="-2"/>
          <w:w w:val="95"/>
          <w:sz w:val="19"/>
        </w:rPr>
        <w:t>Европе</w:t>
      </w:r>
    </w:p>
    <w:p>
      <w:pPr>
        <w:spacing w:before="99"/>
        <w:ind w:left="1177" w:right="0" w:firstLine="0"/>
        <w:jc w:val="left"/>
        <w:rPr>
          <w:rFonts w:ascii="Trebuchet MS" w:hAnsi="Trebuchet MS"/>
          <w:sz w:val="19"/>
        </w:rPr>
      </w:pPr>
      <w:r>
        <w:rPr>
          <w:rFonts w:ascii="Calibri" w:hAnsi="Calibri"/>
          <w:b/>
          <w:color w:val="FFFFFF"/>
          <w:spacing w:val="3"/>
          <w:sz w:val="20"/>
          <w:shd w:fill="4495D1" w:color="auto" w:val="clear"/>
        </w:rPr>
        <w:t> </w:t>
      </w:r>
      <w:r>
        <w:rPr>
          <w:rFonts w:ascii="Calibri" w:hAnsi="Calibri"/>
          <w:b/>
          <w:color w:val="FFFFFF"/>
          <w:w w:val="95"/>
          <w:sz w:val="20"/>
          <w:shd w:fill="4495D1" w:color="auto" w:val="clear"/>
        </w:rPr>
        <w:t>6</w:t>
      </w:r>
      <w:r>
        <w:rPr>
          <w:rFonts w:ascii="Calibri" w:hAnsi="Calibri"/>
          <w:b/>
          <w:color w:val="FFFFFF"/>
          <w:spacing w:val="4"/>
          <w:sz w:val="20"/>
          <w:shd w:fill="4495D1" w:color="auto" w:val="clear"/>
        </w:rPr>
        <w:t> </w:t>
      </w:r>
      <w:r>
        <w:rPr>
          <w:rFonts w:ascii="Calibri" w:hAnsi="Calibri"/>
          <w:b/>
          <w:color w:val="FFFFFF"/>
          <w:spacing w:val="61"/>
          <w:sz w:val="20"/>
        </w:rPr>
        <w:t> </w:t>
      </w:r>
      <w:r>
        <w:rPr>
          <w:rFonts w:ascii="Trebuchet MS" w:hAnsi="Trebuchet MS"/>
          <w:color w:val="231F20"/>
          <w:w w:val="95"/>
          <w:position w:val="2"/>
          <w:sz w:val="19"/>
        </w:rPr>
        <w:t>Прочитайте</w:t>
      </w:r>
      <w:r>
        <w:rPr>
          <w:rFonts w:ascii="Trebuchet MS" w:hAnsi="Trebuchet MS"/>
          <w:color w:val="231F20"/>
          <w:spacing w:val="2"/>
          <w:position w:val="2"/>
          <w:sz w:val="19"/>
        </w:rPr>
        <w:t> </w:t>
      </w:r>
      <w:r>
        <w:rPr>
          <w:rFonts w:ascii="Trebuchet MS" w:hAnsi="Trebuchet MS"/>
          <w:color w:val="231F20"/>
          <w:w w:val="95"/>
          <w:position w:val="2"/>
          <w:sz w:val="19"/>
        </w:rPr>
        <w:t>текст,</w:t>
      </w:r>
      <w:r>
        <w:rPr>
          <w:rFonts w:ascii="Trebuchet MS" w:hAnsi="Trebuchet MS"/>
          <w:color w:val="231F20"/>
          <w:spacing w:val="1"/>
          <w:position w:val="2"/>
          <w:sz w:val="19"/>
        </w:rPr>
        <w:t> </w:t>
      </w:r>
      <w:r>
        <w:rPr>
          <w:rFonts w:ascii="Trebuchet MS" w:hAnsi="Trebuchet MS"/>
          <w:color w:val="231F20"/>
          <w:w w:val="95"/>
          <w:position w:val="2"/>
          <w:sz w:val="19"/>
        </w:rPr>
        <w:t>который</w:t>
      </w:r>
      <w:r>
        <w:rPr>
          <w:rFonts w:ascii="Trebuchet MS" w:hAnsi="Trebuchet MS"/>
          <w:color w:val="231F20"/>
          <w:spacing w:val="1"/>
          <w:position w:val="2"/>
          <w:sz w:val="19"/>
        </w:rPr>
        <w:t> </w:t>
      </w:r>
      <w:r>
        <w:rPr>
          <w:rFonts w:ascii="Trebuchet MS" w:hAnsi="Trebuchet MS"/>
          <w:color w:val="231F20"/>
          <w:w w:val="95"/>
          <w:position w:val="2"/>
          <w:sz w:val="19"/>
        </w:rPr>
        <w:t>содержит</w:t>
      </w:r>
      <w:r>
        <w:rPr>
          <w:rFonts w:ascii="Trebuchet MS" w:hAnsi="Trebuchet MS"/>
          <w:color w:val="231F20"/>
          <w:spacing w:val="1"/>
          <w:position w:val="2"/>
          <w:sz w:val="19"/>
        </w:rPr>
        <w:t> </w:t>
      </w:r>
      <w:r>
        <w:rPr>
          <w:rFonts w:ascii="Trebuchet MS" w:hAnsi="Trebuchet MS"/>
          <w:color w:val="231F20"/>
          <w:w w:val="95"/>
          <w:position w:val="2"/>
          <w:sz w:val="19"/>
        </w:rPr>
        <w:t>три</w:t>
      </w:r>
      <w:r>
        <w:rPr>
          <w:rFonts w:ascii="Trebuchet MS" w:hAnsi="Trebuchet MS"/>
          <w:color w:val="231F20"/>
          <w:spacing w:val="1"/>
          <w:position w:val="2"/>
          <w:sz w:val="19"/>
        </w:rPr>
        <w:t> </w:t>
      </w:r>
      <w:r>
        <w:rPr>
          <w:rFonts w:ascii="Trebuchet MS" w:hAnsi="Trebuchet MS"/>
          <w:color w:val="231F20"/>
          <w:w w:val="95"/>
          <w:position w:val="2"/>
          <w:sz w:val="19"/>
        </w:rPr>
        <w:t>фактические</w:t>
      </w:r>
      <w:r>
        <w:rPr>
          <w:rFonts w:ascii="Trebuchet MS" w:hAnsi="Trebuchet MS"/>
          <w:color w:val="231F20"/>
          <w:spacing w:val="1"/>
          <w:position w:val="2"/>
          <w:sz w:val="19"/>
        </w:rPr>
        <w:t> </w:t>
      </w:r>
      <w:r>
        <w:rPr>
          <w:rFonts w:ascii="Trebuchet MS" w:hAnsi="Trebuchet MS"/>
          <w:color w:val="231F20"/>
          <w:spacing w:val="-2"/>
          <w:w w:val="95"/>
          <w:position w:val="2"/>
          <w:sz w:val="19"/>
        </w:rPr>
        <w:t>ошибки.</w:t>
      </w:r>
    </w:p>
    <w:p>
      <w:pPr>
        <w:spacing w:line="220" w:lineRule="auto" w:before="26"/>
        <w:ind w:left="1177" w:right="910" w:firstLine="340"/>
        <w:jc w:val="both"/>
        <w:rPr>
          <w:sz w:val="19"/>
        </w:rPr>
      </w:pPr>
      <w:r>
        <w:rPr>
          <w:color w:val="231F20"/>
          <w:sz w:val="19"/>
        </w:rPr>
        <w:t>Причинами</w:t>
      </w:r>
      <w:r>
        <w:rPr>
          <w:color w:val="231F20"/>
          <w:spacing w:val="-14"/>
          <w:sz w:val="19"/>
        </w:rPr>
        <w:t> </w:t>
      </w:r>
      <w:r>
        <w:rPr>
          <w:color w:val="231F20"/>
          <w:sz w:val="19"/>
        </w:rPr>
        <w:t>активизации</w:t>
      </w:r>
      <w:r>
        <w:rPr>
          <w:color w:val="231F20"/>
          <w:spacing w:val="-13"/>
          <w:sz w:val="19"/>
        </w:rPr>
        <w:t> </w:t>
      </w:r>
      <w:r>
        <w:rPr>
          <w:color w:val="231F20"/>
          <w:sz w:val="19"/>
        </w:rPr>
        <w:t>колониальной</w:t>
      </w:r>
      <w:r>
        <w:rPr>
          <w:color w:val="231F20"/>
          <w:spacing w:val="-13"/>
          <w:sz w:val="19"/>
        </w:rPr>
        <w:t> </w:t>
      </w:r>
      <w:r>
        <w:rPr>
          <w:color w:val="231F20"/>
          <w:sz w:val="19"/>
        </w:rPr>
        <w:t>политики</w:t>
      </w:r>
      <w:r>
        <w:rPr>
          <w:color w:val="231F20"/>
          <w:spacing w:val="-13"/>
          <w:sz w:val="19"/>
        </w:rPr>
        <w:t> </w:t>
      </w:r>
      <w:r>
        <w:rPr>
          <w:color w:val="231F20"/>
          <w:sz w:val="19"/>
        </w:rPr>
        <w:t>в</w:t>
      </w:r>
      <w:r>
        <w:rPr>
          <w:color w:val="231F20"/>
          <w:spacing w:val="-13"/>
          <w:sz w:val="19"/>
        </w:rPr>
        <w:t> </w:t>
      </w:r>
      <w:r>
        <w:rPr>
          <w:color w:val="231F20"/>
          <w:sz w:val="19"/>
        </w:rPr>
        <w:t>XIX</w:t>
      </w:r>
      <w:r>
        <w:rPr>
          <w:color w:val="231F20"/>
          <w:spacing w:val="-14"/>
          <w:sz w:val="19"/>
        </w:rPr>
        <w:t> </w:t>
      </w:r>
      <w:r>
        <w:rPr>
          <w:color w:val="231F20"/>
          <w:sz w:val="19"/>
        </w:rPr>
        <w:t>в.</w:t>
      </w:r>
      <w:r>
        <w:rPr>
          <w:color w:val="231F20"/>
          <w:spacing w:val="-13"/>
          <w:sz w:val="19"/>
        </w:rPr>
        <w:t> </w:t>
      </w:r>
      <w:r>
        <w:rPr>
          <w:color w:val="231F20"/>
          <w:sz w:val="19"/>
        </w:rPr>
        <w:t>стали</w:t>
      </w:r>
      <w:r>
        <w:rPr>
          <w:color w:val="231F20"/>
          <w:spacing w:val="-13"/>
          <w:sz w:val="19"/>
        </w:rPr>
        <w:t> </w:t>
      </w:r>
      <w:r>
        <w:rPr>
          <w:color w:val="231F20"/>
          <w:sz w:val="19"/>
        </w:rPr>
        <w:t>нехватка</w:t>
      </w:r>
      <w:r>
        <w:rPr>
          <w:color w:val="231F20"/>
          <w:spacing w:val="-13"/>
          <w:sz w:val="19"/>
        </w:rPr>
        <w:t> </w:t>
      </w:r>
      <w:r>
        <w:rPr>
          <w:color w:val="231F20"/>
          <w:sz w:val="19"/>
        </w:rPr>
        <w:t>рабо- чих рук, потребности в новых рынках сырья и сбыта. Для Англии была особенно важна Индия, для Франции — Африка. Но колониальное господство имело и обо- </w:t>
      </w:r>
      <w:r>
        <w:rPr>
          <w:color w:val="231F20"/>
          <w:w w:val="95"/>
          <w:sz w:val="19"/>
        </w:rPr>
        <w:t>ротную сторону — распространялись новые знания, приток промышленных товаров способствовал развитию торговли и ремесла. Из азиатских стран лишь Япония смог-</w:t>
      </w:r>
      <w:r>
        <w:rPr>
          <w:color w:val="231F20"/>
          <w:spacing w:val="40"/>
          <w:sz w:val="19"/>
        </w:rPr>
        <w:t> </w:t>
      </w:r>
      <w:r>
        <w:rPr>
          <w:color w:val="231F20"/>
          <w:w w:val="95"/>
          <w:sz w:val="19"/>
        </w:rPr>
        <w:t>ла достойно противостоять западным державам, Африка же была поделена ими пол- </w:t>
      </w:r>
      <w:r>
        <w:rPr>
          <w:color w:val="231F20"/>
          <w:spacing w:val="-2"/>
          <w:sz w:val="19"/>
        </w:rPr>
        <w:t>ностью.</w:t>
      </w:r>
    </w:p>
    <w:p>
      <w:pPr>
        <w:pStyle w:val="BodyText"/>
        <w:spacing w:before="9"/>
        <w:rPr>
          <w:sz w:val="9"/>
        </w:rPr>
      </w:pPr>
      <w:r>
        <w:rPr/>
        <w:pict>
          <v:shape style="position:absolute;margin-left:74.8582pt;margin-top:7.061857pt;width:161.6pt;height:.1pt;mso-position-horizontal-relative:page;mso-position-vertical-relative:paragraph;z-index:-15196672;mso-wrap-distance-left:0;mso-wrap-distance-right:0" id="docshape5550" coordorigin="1497,141" coordsize="3232,0" path="m1497,141l4729,141e" filled="false" stroked="true" strokeweight=".5pt" strokecolor="#231f20">
            <v:path arrowok="t"/>
            <v:stroke dashstyle="solid"/>
            <w10:wrap type="topAndBottom"/>
          </v:shape>
        </w:pict>
      </w:r>
    </w:p>
    <w:p>
      <w:pPr>
        <w:spacing w:before="83"/>
        <w:ind w:left="1347" w:right="0" w:firstLine="0"/>
        <w:jc w:val="left"/>
        <w:rPr>
          <w:rFonts w:ascii="Trebuchet MS" w:hAnsi="Trebuchet MS"/>
          <w:sz w:val="19"/>
        </w:rPr>
      </w:pPr>
      <w:r>
        <w:rPr>
          <w:rFonts w:ascii="Trebuchet MS" w:hAnsi="Trebuchet MS"/>
          <w:color w:val="231F20"/>
          <w:position w:val="5"/>
          <w:sz w:val="13"/>
        </w:rPr>
        <w:t>1</w:t>
      </w:r>
      <w:r>
        <w:rPr>
          <w:rFonts w:ascii="Trebuchet MS" w:hAnsi="Trebuchet MS"/>
          <w:color w:val="231F20"/>
          <w:spacing w:val="33"/>
          <w:position w:val="5"/>
          <w:sz w:val="13"/>
        </w:rPr>
        <w:t> </w:t>
      </w:r>
      <w:r>
        <w:rPr>
          <w:rFonts w:ascii="Trebuchet MS" w:hAnsi="Trebuchet MS"/>
          <w:color w:val="231F20"/>
          <w:sz w:val="19"/>
        </w:rPr>
        <w:t>Задания</w:t>
      </w:r>
      <w:r>
        <w:rPr>
          <w:rFonts w:ascii="Trebuchet MS" w:hAnsi="Trebuchet MS"/>
          <w:color w:val="231F20"/>
          <w:spacing w:val="-12"/>
          <w:sz w:val="19"/>
        </w:rPr>
        <w:t> </w:t>
      </w:r>
      <w:r>
        <w:rPr>
          <w:rFonts w:ascii="Trebuchet MS" w:hAnsi="Trebuchet MS"/>
          <w:color w:val="231F20"/>
          <w:sz w:val="19"/>
        </w:rPr>
        <w:t>данного</w:t>
      </w:r>
      <w:r>
        <w:rPr>
          <w:rFonts w:ascii="Trebuchet MS" w:hAnsi="Trebuchet MS"/>
          <w:color w:val="231F20"/>
          <w:spacing w:val="-13"/>
          <w:sz w:val="19"/>
        </w:rPr>
        <w:t> </w:t>
      </w:r>
      <w:r>
        <w:rPr>
          <w:rFonts w:ascii="Trebuchet MS" w:hAnsi="Trebuchet MS"/>
          <w:color w:val="231F20"/>
          <w:sz w:val="19"/>
        </w:rPr>
        <w:t>раздела</w:t>
      </w:r>
      <w:r>
        <w:rPr>
          <w:rFonts w:ascii="Trebuchet MS" w:hAnsi="Trebuchet MS"/>
          <w:color w:val="231F20"/>
          <w:spacing w:val="-12"/>
          <w:sz w:val="19"/>
        </w:rPr>
        <w:t> </w:t>
      </w:r>
      <w:r>
        <w:rPr>
          <w:rFonts w:ascii="Trebuchet MS" w:hAnsi="Trebuchet MS"/>
          <w:color w:val="231F20"/>
          <w:sz w:val="19"/>
        </w:rPr>
        <w:t>выполняйте</w:t>
      </w:r>
      <w:r>
        <w:rPr>
          <w:rFonts w:ascii="Trebuchet MS" w:hAnsi="Trebuchet MS"/>
          <w:color w:val="231F20"/>
          <w:spacing w:val="-12"/>
          <w:sz w:val="19"/>
        </w:rPr>
        <w:t> </w:t>
      </w:r>
      <w:r>
        <w:rPr>
          <w:rFonts w:ascii="Trebuchet MS" w:hAnsi="Trebuchet MS"/>
          <w:color w:val="231F20"/>
          <w:sz w:val="19"/>
        </w:rPr>
        <w:t>в</w:t>
      </w:r>
      <w:r>
        <w:rPr>
          <w:rFonts w:ascii="Trebuchet MS" w:hAnsi="Trebuchet MS"/>
          <w:color w:val="231F20"/>
          <w:spacing w:val="-13"/>
          <w:sz w:val="19"/>
        </w:rPr>
        <w:t> </w:t>
      </w:r>
      <w:r>
        <w:rPr>
          <w:rFonts w:ascii="Trebuchet MS" w:hAnsi="Trebuchet MS"/>
          <w:color w:val="231F20"/>
          <w:spacing w:val="-2"/>
          <w:sz w:val="19"/>
        </w:rPr>
        <w:t>тетрадях.</w:t>
      </w:r>
    </w:p>
    <w:p>
      <w:pPr>
        <w:spacing w:after="0"/>
        <w:jc w:val="left"/>
        <w:rPr>
          <w:rFonts w:ascii="Trebuchet MS" w:hAnsi="Trebuchet MS"/>
          <w:sz w:val="19"/>
        </w:rPr>
        <w:sectPr>
          <w:footerReference w:type="default" r:id="rId1178"/>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30080" id="docshapegroup5554" coordorigin="0,0" coordsize="10308,1441">
            <v:shape style="position:absolute;left:420;top:419;width:9468;height:1021" type="#_x0000_t75" id="docshape5555" stroked="false">
              <v:imagedata r:id="rId6" o:title=""/>
            </v:shape>
            <v:shape style="position:absolute;left:420;top:283;width:9605;height:420" id="docshape5556" coordorigin="420,283" coordsize="9605,420" path="m9724,703l10024,703m420,583l420,283m9604,583l9604,283e" filled="false" stroked="true" strokeweight="1.25pt" strokecolor="#ffffff">
              <v:path arrowok="t"/>
              <v:stroke dashstyle="solid"/>
            </v:shape>
            <v:shape style="position:absolute;left:420;top:283;width:9605;height:420" id="docshape555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558" coordorigin="0,0" coordsize="10308,420" path="m360,420l0,420m9948,420l10308,420m420,360l420,0m9888,360l9888,0e" filled="false" stroked="true" strokeweight=".25pt" strokecolor="#000000">
              <v:path arrowok="t"/>
              <v:stroke dashstyle="solid"/>
            </v:shape>
            <v:shape style="position:absolute;left:1157;top:1096;width:2235;height:290" type="#_x0000_t202" id="docshape5559"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80"/>
                        <w:sz w:val="24"/>
                      </w:rPr>
                      <w:t>Готовимся</w:t>
                    </w:r>
                    <w:r>
                      <w:rPr>
                        <w:rFonts w:ascii="Tahoma" w:hAnsi="Tahoma"/>
                        <w:color w:val="FFFFFF"/>
                        <w:spacing w:val="17"/>
                        <w:sz w:val="24"/>
                      </w:rPr>
                      <w:t> </w:t>
                    </w:r>
                    <w:r>
                      <w:rPr>
                        <w:rFonts w:ascii="Tahoma" w:hAnsi="Tahoma"/>
                        <w:color w:val="FFFFFF"/>
                        <w:w w:val="80"/>
                        <w:sz w:val="24"/>
                      </w:rPr>
                      <w:t>к</w:t>
                    </w:r>
                    <w:r>
                      <w:rPr>
                        <w:rFonts w:ascii="Tahoma" w:hAnsi="Tahoma"/>
                        <w:color w:val="FFFFFF"/>
                        <w:spacing w:val="17"/>
                        <w:sz w:val="24"/>
                      </w:rPr>
                      <w:t> </w:t>
                    </w:r>
                    <w:r>
                      <w:rPr>
                        <w:rFonts w:ascii="Tahoma" w:hAnsi="Tahoma"/>
                        <w:color w:val="FFFFFF"/>
                        <w:spacing w:val="-2"/>
                        <w:w w:val="75"/>
                        <w:sz w:val="24"/>
                      </w:rPr>
                      <w:t>аттестации</w:t>
                    </w:r>
                  </w:p>
                </w:txbxContent>
              </v:textbox>
              <w10:wrap type="none"/>
            </v:shape>
            <v:shape style="position:absolute;left:8723;top:1114;width:337;height:272" type="#_x0000_t202" id="docshape5560" filled="false" stroked="false">
              <v:textbox inset="0,0,0,0">
                <w:txbxContent>
                  <w:p>
                    <w:pPr>
                      <w:spacing w:line="268" w:lineRule="exact" w:before="3"/>
                      <w:ind w:left="0" w:right="0" w:firstLine="0"/>
                      <w:jc w:val="left"/>
                      <w:rPr>
                        <w:rFonts w:ascii="Calibri"/>
                        <w:b/>
                        <w:sz w:val="22"/>
                      </w:rPr>
                    </w:pPr>
                    <w:r>
                      <w:rPr>
                        <w:rFonts w:ascii="Calibri"/>
                        <w:b/>
                        <w:color w:val="FFFFFF"/>
                        <w:spacing w:val="-26"/>
                        <w:w w:val="120"/>
                        <w:sz w:val="22"/>
                      </w:rPr>
                      <w:t>271</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561"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3"/>
        <w:rPr>
          <w:rFonts w:ascii="Trebuchet MS"/>
          <w:sz w:val="24"/>
        </w:rPr>
      </w:pPr>
    </w:p>
    <w:p>
      <w:pPr>
        <w:spacing w:line="228" w:lineRule="auto" w:before="0"/>
        <w:ind w:left="1233" w:right="1293" w:firstLine="0"/>
        <w:jc w:val="left"/>
        <w:rPr>
          <w:rFonts w:ascii="Trebuchet MS" w:hAnsi="Trebuchet MS"/>
          <w:sz w:val="19"/>
        </w:rPr>
      </w:pPr>
      <w:r>
        <w:rPr>
          <w:rFonts w:ascii="Trebuchet MS" w:hAnsi="Trebuchet MS"/>
          <w:color w:val="231F20"/>
          <w:w w:val="95"/>
          <w:sz w:val="19"/>
        </w:rPr>
        <w:t>Найдите фактические ошибки и исправьте их. Ответ оформите следующим образом </w:t>
      </w:r>
      <w:r>
        <w:rPr>
          <w:rFonts w:ascii="Trebuchet MS" w:hAnsi="Trebuchet MS"/>
          <w:color w:val="231F20"/>
          <w:sz w:val="19"/>
        </w:rPr>
        <w:t>(обязательно заполните обе колонки таблицы).</w:t>
      </w:r>
    </w:p>
    <w:p>
      <w:pPr>
        <w:pStyle w:val="BodyText"/>
        <w:spacing w:before="2" w:after="1"/>
        <w:rPr>
          <w:rFonts w:ascii="Trebuchet MS"/>
          <w:sz w:val="13"/>
        </w:rPr>
      </w:pPr>
    </w:p>
    <w:tbl>
      <w:tblPr>
        <w:tblW w:w="0" w:type="auto"/>
        <w:jc w:val="left"/>
        <w:tblInd w:w="898" w:type="dxa"/>
        <w:tblBorders>
          <w:top w:val="single" w:sz="4" w:space="0" w:color="4495D1"/>
          <w:left w:val="single" w:sz="4" w:space="0" w:color="4495D1"/>
          <w:bottom w:val="single" w:sz="4" w:space="0" w:color="4495D1"/>
          <w:right w:val="single" w:sz="4" w:space="0" w:color="4495D1"/>
          <w:insideH w:val="single" w:sz="4" w:space="0" w:color="4495D1"/>
          <w:insideV w:val="single" w:sz="4" w:space="0" w:color="4495D1"/>
        </w:tblBorders>
        <w:tblLayout w:type="fixed"/>
        <w:tblCellMar>
          <w:top w:w="0" w:type="dxa"/>
          <w:left w:w="0" w:type="dxa"/>
          <w:bottom w:w="0" w:type="dxa"/>
          <w:right w:w="0" w:type="dxa"/>
        </w:tblCellMar>
        <w:tblLook w:val="01E0"/>
      </w:tblPr>
      <w:tblGrid>
        <w:gridCol w:w="3798"/>
        <w:gridCol w:w="3798"/>
      </w:tblGrid>
      <w:tr>
        <w:trPr>
          <w:trHeight w:val="588" w:hRule="atLeast"/>
        </w:trPr>
        <w:tc>
          <w:tcPr>
            <w:tcW w:w="3798" w:type="dxa"/>
            <w:shd w:val="clear" w:color="auto" w:fill="E9EFF8"/>
          </w:tcPr>
          <w:p>
            <w:pPr>
              <w:pStyle w:val="TableParagraph"/>
              <w:spacing w:line="221" w:lineRule="exact" w:before="60"/>
              <w:ind w:left="782" w:right="772"/>
              <w:jc w:val="center"/>
              <w:rPr>
                <w:rFonts w:ascii="Calibri" w:hAnsi="Calibri"/>
                <w:b/>
                <w:sz w:val="19"/>
              </w:rPr>
            </w:pPr>
            <w:r>
              <w:rPr>
                <w:rFonts w:ascii="Calibri" w:hAnsi="Calibri"/>
                <w:b/>
                <w:color w:val="231F20"/>
                <w:spacing w:val="-2"/>
                <w:w w:val="115"/>
                <w:sz w:val="19"/>
              </w:rPr>
              <w:t>Положение</w:t>
            </w:r>
            <w:r>
              <w:rPr>
                <w:rFonts w:ascii="Calibri" w:hAnsi="Calibri"/>
                <w:b/>
                <w:color w:val="231F20"/>
                <w:spacing w:val="5"/>
                <w:w w:val="115"/>
                <w:sz w:val="19"/>
              </w:rPr>
              <w:t> </w:t>
            </w:r>
            <w:r>
              <w:rPr>
                <w:rFonts w:ascii="Calibri" w:hAnsi="Calibri"/>
                <w:b/>
                <w:color w:val="231F20"/>
                <w:spacing w:val="-2"/>
                <w:w w:val="115"/>
                <w:sz w:val="19"/>
              </w:rPr>
              <w:t>текста,</w:t>
            </w:r>
          </w:p>
          <w:p>
            <w:pPr>
              <w:pStyle w:val="TableParagraph"/>
              <w:spacing w:line="221" w:lineRule="exact"/>
              <w:ind w:left="782" w:right="772"/>
              <w:jc w:val="center"/>
              <w:rPr>
                <w:rFonts w:ascii="Calibri" w:hAnsi="Calibri"/>
                <w:b/>
                <w:sz w:val="19"/>
              </w:rPr>
            </w:pPr>
            <w:r>
              <w:rPr>
                <w:rFonts w:ascii="Calibri" w:hAnsi="Calibri"/>
                <w:b/>
                <w:color w:val="231F20"/>
                <w:w w:val="115"/>
                <w:sz w:val="19"/>
              </w:rPr>
              <w:t>в</w:t>
            </w:r>
            <w:r>
              <w:rPr>
                <w:rFonts w:ascii="Calibri" w:hAnsi="Calibri"/>
                <w:b/>
                <w:color w:val="231F20"/>
                <w:spacing w:val="-1"/>
                <w:w w:val="115"/>
                <w:sz w:val="19"/>
              </w:rPr>
              <w:t> </w:t>
            </w:r>
            <w:r>
              <w:rPr>
                <w:rFonts w:ascii="Calibri" w:hAnsi="Calibri"/>
                <w:b/>
                <w:color w:val="231F20"/>
                <w:w w:val="115"/>
                <w:sz w:val="19"/>
              </w:rPr>
              <w:t>котором</w:t>
            </w:r>
            <w:r>
              <w:rPr>
                <w:rFonts w:ascii="Calibri" w:hAnsi="Calibri"/>
                <w:b/>
                <w:color w:val="231F20"/>
                <w:spacing w:val="-1"/>
                <w:w w:val="115"/>
                <w:sz w:val="19"/>
              </w:rPr>
              <w:t> </w:t>
            </w:r>
            <w:r>
              <w:rPr>
                <w:rFonts w:ascii="Calibri" w:hAnsi="Calibri"/>
                <w:b/>
                <w:color w:val="231F20"/>
                <w:w w:val="115"/>
                <w:sz w:val="19"/>
              </w:rPr>
              <w:t>есть</w:t>
            </w:r>
            <w:r>
              <w:rPr>
                <w:rFonts w:ascii="Calibri" w:hAnsi="Calibri"/>
                <w:b/>
                <w:color w:val="231F20"/>
                <w:spacing w:val="-1"/>
                <w:w w:val="115"/>
                <w:sz w:val="19"/>
              </w:rPr>
              <w:t> </w:t>
            </w:r>
            <w:r>
              <w:rPr>
                <w:rFonts w:ascii="Calibri" w:hAnsi="Calibri"/>
                <w:b/>
                <w:color w:val="231F20"/>
                <w:spacing w:val="-2"/>
                <w:w w:val="115"/>
                <w:sz w:val="19"/>
              </w:rPr>
              <w:t>ошибка</w:t>
            </w:r>
          </w:p>
        </w:tc>
        <w:tc>
          <w:tcPr>
            <w:tcW w:w="3798" w:type="dxa"/>
            <w:shd w:val="clear" w:color="auto" w:fill="E9EFF8"/>
          </w:tcPr>
          <w:p>
            <w:pPr>
              <w:pStyle w:val="TableParagraph"/>
              <w:spacing w:before="165"/>
              <w:ind w:left="321"/>
              <w:rPr>
                <w:rFonts w:ascii="Calibri" w:hAnsi="Calibri"/>
                <w:b/>
                <w:sz w:val="19"/>
              </w:rPr>
            </w:pPr>
            <w:r>
              <w:rPr>
                <w:rFonts w:ascii="Calibri" w:hAnsi="Calibri"/>
                <w:b/>
                <w:color w:val="231F20"/>
                <w:w w:val="115"/>
                <w:sz w:val="19"/>
              </w:rPr>
              <w:t>Исправленное</w:t>
            </w:r>
            <w:r>
              <w:rPr>
                <w:rFonts w:ascii="Calibri" w:hAnsi="Calibri"/>
                <w:b/>
                <w:color w:val="231F20"/>
                <w:spacing w:val="-4"/>
                <w:w w:val="115"/>
                <w:sz w:val="19"/>
              </w:rPr>
              <w:t> </w:t>
            </w:r>
            <w:r>
              <w:rPr>
                <w:rFonts w:ascii="Calibri" w:hAnsi="Calibri"/>
                <w:b/>
                <w:color w:val="231F20"/>
                <w:w w:val="115"/>
                <w:sz w:val="19"/>
              </w:rPr>
              <w:t>положение</w:t>
            </w:r>
            <w:r>
              <w:rPr>
                <w:rFonts w:ascii="Calibri" w:hAnsi="Calibri"/>
                <w:b/>
                <w:color w:val="231F20"/>
                <w:spacing w:val="-4"/>
                <w:w w:val="115"/>
                <w:sz w:val="19"/>
              </w:rPr>
              <w:t> </w:t>
            </w:r>
            <w:r>
              <w:rPr>
                <w:rFonts w:ascii="Calibri" w:hAnsi="Calibri"/>
                <w:b/>
                <w:color w:val="231F20"/>
                <w:spacing w:val="-2"/>
                <w:w w:val="115"/>
                <w:sz w:val="19"/>
              </w:rPr>
              <w:t>текста</w:t>
            </w:r>
          </w:p>
        </w:tc>
      </w:tr>
      <w:tr>
        <w:trPr>
          <w:trHeight w:val="378" w:hRule="atLeast"/>
        </w:trPr>
        <w:tc>
          <w:tcPr>
            <w:tcW w:w="3798" w:type="dxa"/>
          </w:tcPr>
          <w:p>
            <w:pPr>
              <w:pStyle w:val="TableParagraph"/>
              <w:spacing w:before="62"/>
              <w:rPr>
                <w:sz w:val="19"/>
              </w:rPr>
            </w:pPr>
            <w:r>
              <w:rPr>
                <w:color w:val="231F20"/>
                <w:spacing w:val="-5"/>
                <w:sz w:val="19"/>
              </w:rPr>
              <w:t>1)</w:t>
            </w:r>
          </w:p>
        </w:tc>
        <w:tc>
          <w:tcPr>
            <w:tcW w:w="3798" w:type="dxa"/>
          </w:tcPr>
          <w:p>
            <w:pPr>
              <w:pStyle w:val="TableParagraph"/>
              <w:ind w:left="0"/>
              <w:rPr>
                <w:rFonts w:ascii="Times New Roman"/>
                <w:sz w:val="18"/>
              </w:rPr>
            </w:pPr>
          </w:p>
        </w:tc>
      </w:tr>
      <w:tr>
        <w:trPr>
          <w:trHeight w:val="378" w:hRule="atLeast"/>
        </w:trPr>
        <w:tc>
          <w:tcPr>
            <w:tcW w:w="3798" w:type="dxa"/>
          </w:tcPr>
          <w:p>
            <w:pPr>
              <w:pStyle w:val="TableParagraph"/>
              <w:spacing w:before="63"/>
              <w:rPr>
                <w:sz w:val="19"/>
              </w:rPr>
            </w:pPr>
            <w:r>
              <w:rPr>
                <w:color w:val="231F20"/>
                <w:spacing w:val="-5"/>
                <w:sz w:val="19"/>
              </w:rPr>
              <w:t>2)</w:t>
            </w:r>
          </w:p>
        </w:tc>
        <w:tc>
          <w:tcPr>
            <w:tcW w:w="3798" w:type="dxa"/>
          </w:tcPr>
          <w:p>
            <w:pPr>
              <w:pStyle w:val="TableParagraph"/>
              <w:ind w:left="0"/>
              <w:rPr>
                <w:rFonts w:ascii="Times New Roman"/>
                <w:sz w:val="18"/>
              </w:rPr>
            </w:pPr>
          </w:p>
        </w:tc>
      </w:tr>
      <w:tr>
        <w:trPr>
          <w:trHeight w:val="378" w:hRule="atLeast"/>
        </w:trPr>
        <w:tc>
          <w:tcPr>
            <w:tcW w:w="3798" w:type="dxa"/>
          </w:tcPr>
          <w:p>
            <w:pPr>
              <w:pStyle w:val="TableParagraph"/>
              <w:spacing w:before="63"/>
              <w:rPr>
                <w:sz w:val="19"/>
              </w:rPr>
            </w:pPr>
            <w:r>
              <w:rPr>
                <w:color w:val="231F20"/>
                <w:spacing w:val="-5"/>
                <w:sz w:val="19"/>
              </w:rPr>
              <w:t>3)</w:t>
            </w:r>
          </w:p>
        </w:tc>
        <w:tc>
          <w:tcPr>
            <w:tcW w:w="3798" w:type="dxa"/>
          </w:tcPr>
          <w:p>
            <w:pPr>
              <w:pStyle w:val="TableParagraph"/>
              <w:ind w:left="0"/>
              <w:rPr>
                <w:rFonts w:ascii="Times New Roman"/>
                <w:sz w:val="18"/>
              </w:rPr>
            </w:pPr>
          </w:p>
        </w:tc>
      </w:tr>
    </w:tbl>
    <w:p>
      <w:pPr>
        <w:pStyle w:val="BodyText"/>
        <w:spacing w:before="5"/>
        <w:rPr>
          <w:rFonts w:ascii="Trebuchet MS"/>
          <w:sz w:val="22"/>
        </w:rPr>
      </w:pPr>
    </w:p>
    <w:p>
      <w:pPr>
        <w:spacing w:line="201" w:lineRule="auto" w:before="0"/>
        <w:ind w:left="1233" w:right="1072" w:hanging="341"/>
        <w:jc w:val="left"/>
        <w:rPr>
          <w:rFonts w:ascii="Trebuchet MS" w:hAnsi="Trebuchet MS"/>
          <w:sz w:val="19"/>
        </w:rPr>
      </w:pPr>
      <w:r>
        <w:rPr>
          <w:rFonts w:ascii="Calibri" w:hAnsi="Calibri"/>
          <w:b/>
          <w:color w:val="FFFFFF"/>
          <w:spacing w:val="-6"/>
          <w:sz w:val="20"/>
          <w:shd w:fill="4495D1" w:color="auto" w:val="clear"/>
        </w:rPr>
        <w:t> </w:t>
      </w:r>
      <w:r>
        <w:rPr>
          <w:rFonts w:ascii="Calibri" w:hAnsi="Calibri"/>
          <w:b/>
          <w:color w:val="FFFFFF"/>
          <w:spacing w:val="-2"/>
          <w:sz w:val="20"/>
          <w:shd w:fill="4495D1" w:color="auto" w:val="clear"/>
        </w:rPr>
        <w:t>7</w:t>
      </w:r>
      <w:r>
        <w:rPr>
          <w:rFonts w:ascii="Calibri" w:hAnsi="Calibri"/>
          <w:b/>
          <w:color w:val="FFFFFF"/>
          <w:spacing w:val="-6"/>
          <w:sz w:val="20"/>
          <w:shd w:fill="4495D1" w:color="auto" w:val="clear"/>
        </w:rPr>
        <w:t> </w:t>
      </w:r>
      <w:r>
        <w:rPr>
          <w:rFonts w:ascii="Calibri" w:hAnsi="Calibri"/>
          <w:b/>
          <w:color w:val="FFFFFF"/>
          <w:spacing w:val="40"/>
          <w:sz w:val="20"/>
        </w:rPr>
        <w:t> </w:t>
      </w:r>
      <w:r>
        <w:rPr>
          <w:rFonts w:ascii="Trebuchet MS" w:hAnsi="Trebuchet MS"/>
          <w:color w:val="231F20"/>
          <w:spacing w:val="-2"/>
          <w:position w:val="2"/>
          <w:sz w:val="19"/>
        </w:rPr>
        <w:t>Существует</w:t>
      </w:r>
      <w:r>
        <w:rPr>
          <w:rFonts w:ascii="Trebuchet MS" w:hAnsi="Trebuchet MS"/>
          <w:color w:val="231F20"/>
          <w:spacing w:val="-11"/>
          <w:position w:val="2"/>
          <w:sz w:val="19"/>
        </w:rPr>
        <w:t> </w:t>
      </w:r>
      <w:r>
        <w:rPr>
          <w:rFonts w:ascii="Trebuchet MS" w:hAnsi="Trebuchet MS"/>
          <w:color w:val="231F20"/>
          <w:spacing w:val="-2"/>
          <w:position w:val="2"/>
          <w:sz w:val="19"/>
        </w:rPr>
        <w:t>точка</w:t>
      </w:r>
      <w:r>
        <w:rPr>
          <w:rFonts w:ascii="Trebuchet MS" w:hAnsi="Trebuchet MS"/>
          <w:color w:val="231F20"/>
          <w:spacing w:val="-11"/>
          <w:position w:val="2"/>
          <w:sz w:val="19"/>
        </w:rPr>
        <w:t> </w:t>
      </w:r>
      <w:r>
        <w:rPr>
          <w:rFonts w:ascii="Trebuchet MS" w:hAnsi="Trebuchet MS"/>
          <w:color w:val="231F20"/>
          <w:spacing w:val="-2"/>
          <w:position w:val="2"/>
          <w:sz w:val="19"/>
        </w:rPr>
        <w:t>зрения,</w:t>
      </w:r>
      <w:r>
        <w:rPr>
          <w:rFonts w:ascii="Trebuchet MS" w:hAnsi="Trebuchet MS"/>
          <w:color w:val="231F20"/>
          <w:spacing w:val="-11"/>
          <w:position w:val="2"/>
          <w:sz w:val="19"/>
        </w:rPr>
        <w:t> </w:t>
      </w:r>
      <w:r>
        <w:rPr>
          <w:rFonts w:ascii="Trebuchet MS" w:hAnsi="Trebuchet MS"/>
          <w:color w:val="231F20"/>
          <w:spacing w:val="-2"/>
          <w:position w:val="2"/>
          <w:sz w:val="19"/>
        </w:rPr>
        <w:t>что,</w:t>
      </w:r>
      <w:r>
        <w:rPr>
          <w:rFonts w:ascii="Trebuchet MS" w:hAnsi="Trebuchet MS"/>
          <w:color w:val="231F20"/>
          <w:spacing w:val="-11"/>
          <w:position w:val="2"/>
          <w:sz w:val="19"/>
        </w:rPr>
        <w:t> </w:t>
      </w:r>
      <w:r>
        <w:rPr>
          <w:rFonts w:ascii="Trebuchet MS" w:hAnsi="Trebuchet MS"/>
          <w:color w:val="231F20"/>
          <w:spacing w:val="-2"/>
          <w:position w:val="2"/>
          <w:sz w:val="19"/>
        </w:rPr>
        <w:t>несмотря</w:t>
      </w:r>
      <w:r>
        <w:rPr>
          <w:rFonts w:ascii="Trebuchet MS" w:hAnsi="Trebuchet MS"/>
          <w:color w:val="231F20"/>
          <w:spacing w:val="-11"/>
          <w:position w:val="2"/>
          <w:sz w:val="19"/>
        </w:rPr>
        <w:t> </w:t>
      </w:r>
      <w:r>
        <w:rPr>
          <w:rFonts w:ascii="Trebuchet MS" w:hAnsi="Trebuchet MS"/>
          <w:color w:val="231F20"/>
          <w:spacing w:val="-2"/>
          <w:position w:val="2"/>
          <w:sz w:val="19"/>
        </w:rPr>
        <w:t>на</w:t>
      </w:r>
      <w:r>
        <w:rPr>
          <w:rFonts w:ascii="Trebuchet MS" w:hAnsi="Trebuchet MS"/>
          <w:color w:val="231F20"/>
          <w:spacing w:val="-11"/>
          <w:position w:val="2"/>
          <w:sz w:val="19"/>
        </w:rPr>
        <w:t> </w:t>
      </w:r>
      <w:r>
        <w:rPr>
          <w:rFonts w:ascii="Trebuchet MS" w:hAnsi="Trebuchet MS"/>
          <w:color w:val="231F20"/>
          <w:spacing w:val="-2"/>
          <w:position w:val="2"/>
          <w:sz w:val="19"/>
        </w:rPr>
        <w:t>наличие</w:t>
      </w:r>
      <w:r>
        <w:rPr>
          <w:rFonts w:ascii="Trebuchet MS" w:hAnsi="Trebuchet MS"/>
          <w:color w:val="231F20"/>
          <w:spacing w:val="-11"/>
          <w:position w:val="2"/>
          <w:sz w:val="19"/>
        </w:rPr>
        <w:t> </w:t>
      </w:r>
      <w:r>
        <w:rPr>
          <w:rFonts w:ascii="Trebuchet MS" w:hAnsi="Trebuchet MS"/>
          <w:color w:val="231F20"/>
          <w:spacing w:val="-2"/>
          <w:position w:val="2"/>
          <w:sz w:val="19"/>
        </w:rPr>
        <w:t>общих</w:t>
      </w:r>
      <w:r>
        <w:rPr>
          <w:rFonts w:ascii="Trebuchet MS" w:hAnsi="Trebuchet MS"/>
          <w:color w:val="231F20"/>
          <w:spacing w:val="-11"/>
          <w:position w:val="2"/>
          <w:sz w:val="19"/>
        </w:rPr>
        <w:t> </w:t>
      </w:r>
      <w:r>
        <w:rPr>
          <w:rFonts w:ascii="Trebuchet MS" w:hAnsi="Trebuchet MS"/>
          <w:color w:val="231F20"/>
          <w:spacing w:val="-2"/>
          <w:position w:val="2"/>
          <w:sz w:val="19"/>
        </w:rPr>
        <w:t>черт,</w:t>
      </w:r>
      <w:r>
        <w:rPr>
          <w:rFonts w:ascii="Trebuchet MS" w:hAnsi="Trebuchet MS"/>
          <w:color w:val="231F20"/>
          <w:spacing w:val="-11"/>
          <w:position w:val="2"/>
          <w:sz w:val="19"/>
        </w:rPr>
        <w:t> </w:t>
      </w:r>
      <w:r>
        <w:rPr>
          <w:rFonts w:ascii="Trebuchet MS" w:hAnsi="Trebuchet MS"/>
          <w:color w:val="231F20"/>
          <w:spacing w:val="-2"/>
          <w:position w:val="2"/>
          <w:sz w:val="19"/>
        </w:rPr>
        <w:t>процесс</w:t>
      </w:r>
      <w:r>
        <w:rPr>
          <w:rFonts w:ascii="Trebuchet MS" w:hAnsi="Trebuchet MS"/>
          <w:color w:val="231F20"/>
          <w:spacing w:val="-11"/>
          <w:position w:val="2"/>
          <w:sz w:val="19"/>
        </w:rPr>
        <w:t> </w:t>
      </w:r>
      <w:r>
        <w:rPr>
          <w:rFonts w:ascii="Trebuchet MS" w:hAnsi="Trebuchet MS"/>
          <w:color w:val="231F20"/>
          <w:spacing w:val="-2"/>
          <w:position w:val="2"/>
          <w:sz w:val="19"/>
        </w:rPr>
        <w:t>объедине- </w:t>
      </w:r>
      <w:r>
        <w:rPr>
          <w:rFonts w:ascii="Trebuchet MS" w:hAnsi="Trebuchet MS"/>
          <w:color w:val="231F20"/>
          <w:sz w:val="19"/>
        </w:rPr>
        <w:t>ния</w:t>
      </w:r>
      <w:r>
        <w:rPr>
          <w:rFonts w:ascii="Trebuchet MS" w:hAnsi="Trebuchet MS"/>
          <w:color w:val="231F20"/>
          <w:spacing w:val="-15"/>
          <w:sz w:val="19"/>
        </w:rPr>
        <w:t> </w:t>
      </w:r>
      <w:r>
        <w:rPr>
          <w:rFonts w:ascii="Trebuchet MS" w:hAnsi="Trebuchet MS"/>
          <w:color w:val="231F20"/>
          <w:sz w:val="19"/>
        </w:rPr>
        <w:t>Германии</w:t>
      </w:r>
      <w:r>
        <w:rPr>
          <w:rFonts w:ascii="Trebuchet MS" w:hAnsi="Trebuchet MS"/>
          <w:color w:val="231F20"/>
          <w:spacing w:val="-14"/>
          <w:sz w:val="19"/>
        </w:rPr>
        <w:t> </w:t>
      </w:r>
      <w:r>
        <w:rPr>
          <w:rFonts w:ascii="Trebuchet MS" w:hAnsi="Trebuchet MS"/>
          <w:color w:val="231F20"/>
          <w:sz w:val="19"/>
        </w:rPr>
        <w:t>и</w:t>
      </w:r>
      <w:r>
        <w:rPr>
          <w:rFonts w:ascii="Trebuchet MS" w:hAnsi="Trebuchet MS"/>
          <w:color w:val="231F20"/>
          <w:spacing w:val="-14"/>
          <w:sz w:val="19"/>
        </w:rPr>
        <w:t> </w:t>
      </w:r>
      <w:r>
        <w:rPr>
          <w:rFonts w:ascii="Trebuchet MS" w:hAnsi="Trebuchet MS"/>
          <w:color w:val="231F20"/>
          <w:sz w:val="19"/>
        </w:rPr>
        <w:t>Италии</w:t>
      </w:r>
      <w:r>
        <w:rPr>
          <w:rFonts w:ascii="Trebuchet MS" w:hAnsi="Trebuchet MS"/>
          <w:color w:val="231F20"/>
          <w:spacing w:val="-15"/>
          <w:sz w:val="19"/>
        </w:rPr>
        <w:t> </w:t>
      </w:r>
      <w:r>
        <w:rPr>
          <w:rFonts w:ascii="Trebuchet MS" w:hAnsi="Trebuchet MS"/>
          <w:color w:val="231F20"/>
          <w:sz w:val="19"/>
        </w:rPr>
        <w:t>имел</w:t>
      </w:r>
      <w:r>
        <w:rPr>
          <w:rFonts w:ascii="Trebuchet MS" w:hAnsi="Trebuchet MS"/>
          <w:color w:val="231F20"/>
          <w:spacing w:val="-14"/>
          <w:sz w:val="19"/>
        </w:rPr>
        <w:t> </w:t>
      </w:r>
      <w:r>
        <w:rPr>
          <w:rFonts w:ascii="Trebuchet MS" w:hAnsi="Trebuchet MS"/>
          <w:color w:val="231F20"/>
          <w:sz w:val="19"/>
        </w:rPr>
        <w:t>различия.</w:t>
      </w:r>
      <w:r>
        <w:rPr>
          <w:rFonts w:ascii="Trebuchet MS" w:hAnsi="Trebuchet MS"/>
          <w:color w:val="231F20"/>
          <w:spacing w:val="-14"/>
          <w:sz w:val="19"/>
        </w:rPr>
        <w:t> </w:t>
      </w:r>
      <w:r>
        <w:rPr>
          <w:rFonts w:ascii="Trebuchet MS" w:hAnsi="Trebuchet MS"/>
          <w:color w:val="231F20"/>
          <w:sz w:val="19"/>
        </w:rPr>
        <w:t>Приведите</w:t>
      </w:r>
      <w:r>
        <w:rPr>
          <w:rFonts w:ascii="Trebuchet MS" w:hAnsi="Trebuchet MS"/>
          <w:color w:val="231F20"/>
          <w:spacing w:val="-15"/>
          <w:sz w:val="19"/>
        </w:rPr>
        <w:t> </w:t>
      </w:r>
      <w:r>
        <w:rPr>
          <w:rFonts w:ascii="Trebuchet MS" w:hAnsi="Trebuchet MS"/>
          <w:color w:val="231F20"/>
          <w:sz w:val="19"/>
        </w:rPr>
        <w:t>не</w:t>
      </w:r>
      <w:r>
        <w:rPr>
          <w:rFonts w:ascii="Trebuchet MS" w:hAnsi="Trebuchet MS"/>
          <w:color w:val="231F20"/>
          <w:spacing w:val="-14"/>
          <w:sz w:val="19"/>
        </w:rPr>
        <w:t> </w:t>
      </w:r>
      <w:r>
        <w:rPr>
          <w:rFonts w:ascii="Trebuchet MS" w:hAnsi="Trebuchet MS"/>
          <w:color w:val="231F20"/>
          <w:sz w:val="19"/>
        </w:rPr>
        <w:t>менее</w:t>
      </w:r>
      <w:r>
        <w:rPr>
          <w:rFonts w:ascii="Trebuchet MS" w:hAnsi="Trebuchet MS"/>
          <w:color w:val="231F20"/>
          <w:spacing w:val="-14"/>
          <w:sz w:val="19"/>
        </w:rPr>
        <w:t> </w:t>
      </w:r>
      <w:r>
        <w:rPr>
          <w:rFonts w:ascii="Trebuchet MS" w:hAnsi="Trebuchet MS"/>
          <w:color w:val="231F20"/>
          <w:sz w:val="19"/>
        </w:rPr>
        <w:t>двух</w:t>
      </w:r>
      <w:r>
        <w:rPr>
          <w:rFonts w:ascii="Trebuchet MS" w:hAnsi="Trebuchet MS"/>
          <w:color w:val="231F20"/>
          <w:spacing w:val="-15"/>
          <w:sz w:val="19"/>
        </w:rPr>
        <w:t> </w:t>
      </w:r>
      <w:r>
        <w:rPr>
          <w:rFonts w:ascii="Trebuchet MS" w:hAnsi="Trebuchet MS"/>
          <w:color w:val="231F20"/>
          <w:sz w:val="19"/>
        </w:rPr>
        <w:t>различий.</w:t>
      </w:r>
    </w:p>
    <w:p>
      <w:pPr>
        <w:spacing w:line="201" w:lineRule="auto" w:before="192"/>
        <w:ind w:left="1233" w:right="1021" w:hanging="341"/>
        <w:jc w:val="left"/>
        <w:rPr>
          <w:rFonts w:ascii="Trebuchet MS" w:hAnsi="Trebuchet MS"/>
          <w:sz w:val="19"/>
        </w:rPr>
      </w:pPr>
      <w:r>
        <w:rPr>
          <w:rFonts w:ascii="Calibri" w:hAnsi="Calibri"/>
          <w:b/>
          <w:color w:val="FFFFFF"/>
          <w:spacing w:val="-9"/>
          <w:sz w:val="20"/>
          <w:shd w:fill="4495D1" w:color="auto" w:val="clear"/>
        </w:rPr>
        <w:t> </w:t>
      </w:r>
      <w:r>
        <w:rPr>
          <w:rFonts w:ascii="Calibri" w:hAnsi="Calibri"/>
          <w:b/>
          <w:color w:val="FFFFFF"/>
          <w:sz w:val="20"/>
          <w:shd w:fill="4495D1" w:color="auto" w:val="clear"/>
        </w:rPr>
        <w:t>8</w:t>
      </w:r>
      <w:r>
        <w:rPr>
          <w:rFonts w:ascii="Calibri" w:hAnsi="Calibri"/>
          <w:b/>
          <w:color w:val="FFFFFF"/>
          <w:spacing w:val="-9"/>
          <w:sz w:val="20"/>
          <w:shd w:fill="4495D1" w:color="auto" w:val="clear"/>
        </w:rPr>
        <w:t> </w:t>
      </w:r>
      <w:r>
        <w:rPr>
          <w:rFonts w:ascii="Calibri" w:hAnsi="Calibri"/>
          <w:b/>
          <w:color w:val="FFFFFF"/>
          <w:spacing w:val="35"/>
          <w:sz w:val="20"/>
        </w:rPr>
        <w:t> </w:t>
      </w:r>
      <w:r>
        <w:rPr>
          <w:rFonts w:ascii="Trebuchet MS" w:hAnsi="Trebuchet MS"/>
          <w:color w:val="231F20"/>
          <w:position w:val="2"/>
          <w:sz w:val="19"/>
        </w:rPr>
        <w:t>Прочитайте</w:t>
      </w:r>
      <w:r>
        <w:rPr>
          <w:rFonts w:ascii="Trebuchet MS" w:hAnsi="Trebuchet MS"/>
          <w:color w:val="231F20"/>
          <w:spacing w:val="-3"/>
          <w:position w:val="2"/>
          <w:sz w:val="19"/>
        </w:rPr>
        <w:t> </w:t>
      </w:r>
      <w:r>
        <w:rPr>
          <w:rFonts w:ascii="Trebuchet MS" w:hAnsi="Trebuchet MS"/>
          <w:color w:val="231F20"/>
          <w:position w:val="2"/>
          <w:sz w:val="19"/>
        </w:rPr>
        <w:t>отрывок</w:t>
      </w:r>
      <w:r>
        <w:rPr>
          <w:rFonts w:ascii="Trebuchet MS" w:hAnsi="Trebuchet MS"/>
          <w:color w:val="231F20"/>
          <w:spacing w:val="-3"/>
          <w:position w:val="2"/>
          <w:sz w:val="19"/>
        </w:rPr>
        <w:t> </w:t>
      </w:r>
      <w:r>
        <w:rPr>
          <w:rFonts w:ascii="Trebuchet MS" w:hAnsi="Trebuchet MS"/>
          <w:color w:val="231F20"/>
          <w:position w:val="2"/>
          <w:sz w:val="19"/>
        </w:rPr>
        <w:t>из</w:t>
      </w:r>
      <w:r>
        <w:rPr>
          <w:rFonts w:ascii="Trebuchet MS" w:hAnsi="Trebuchet MS"/>
          <w:color w:val="231F20"/>
          <w:spacing w:val="-3"/>
          <w:position w:val="2"/>
          <w:sz w:val="19"/>
        </w:rPr>
        <w:t> </w:t>
      </w:r>
      <w:r>
        <w:rPr>
          <w:rFonts w:ascii="Trebuchet MS" w:hAnsi="Trebuchet MS"/>
          <w:color w:val="231F20"/>
          <w:position w:val="2"/>
          <w:sz w:val="19"/>
        </w:rPr>
        <w:t>сочинения</w:t>
      </w:r>
      <w:r>
        <w:rPr>
          <w:rFonts w:ascii="Trebuchet MS" w:hAnsi="Trebuchet MS"/>
          <w:color w:val="231F20"/>
          <w:spacing w:val="-3"/>
          <w:position w:val="2"/>
          <w:sz w:val="19"/>
        </w:rPr>
        <w:t> </w:t>
      </w:r>
      <w:r>
        <w:rPr>
          <w:rFonts w:ascii="Trebuchet MS" w:hAnsi="Trebuchet MS"/>
          <w:color w:val="231F20"/>
          <w:position w:val="2"/>
          <w:sz w:val="19"/>
        </w:rPr>
        <w:t>французского</w:t>
      </w:r>
      <w:r>
        <w:rPr>
          <w:rFonts w:ascii="Trebuchet MS" w:hAnsi="Trebuchet MS"/>
          <w:color w:val="231F20"/>
          <w:spacing w:val="-3"/>
          <w:position w:val="2"/>
          <w:sz w:val="19"/>
        </w:rPr>
        <w:t> </w:t>
      </w:r>
      <w:r>
        <w:rPr>
          <w:rFonts w:ascii="Trebuchet MS" w:hAnsi="Trebuchet MS"/>
          <w:color w:val="231F20"/>
          <w:position w:val="2"/>
          <w:sz w:val="19"/>
        </w:rPr>
        <w:t>историка</w:t>
      </w:r>
      <w:r>
        <w:rPr>
          <w:rFonts w:ascii="Trebuchet MS" w:hAnsi="Trebuchet MS"/>
          <w:color w:val="231F20"/>
          <w:spacing w:val="-3"/>
          <w:position w:val="2"/>
          <w:sz w:val="19"/>
        </w:rPr>
        <w:t> </w:t>
      </w:r>
      <w:r>
        <w:rPr>
          <w:rFonts w:ascii="Trebuchet MS" w:hAnsi="Trebuchet MS"/>
          <w:color w:val="231F20"/>
          <w:position w:val="2"/>
          <w:sz w:val="19"/>
        </w:rPr>
        <w:t>Э.</w:t>
      </w:r>
      <w:r>
        <w:rPr>
          <w:rFonts w:ascii="Trebuchet MS" w:hAnsi="Trebuchet MS"/>
          <w:color w:val="231F20"/>
          <w:spacing w:val="-3"/>
          <w:position w:val="2"/>
          <w:sz w:val="19"/>
        </w:rPr>
        <w:t> </w:t>
      </w:r>
      <w:r>
        <w:rPr>
          <w:rFonts w:ascii="Trebuchet MS" w:hAnsi="Trebuchet MS"/>
          <w:color w:val="231F20"/>
          <w:position w:val="2"/>
          <w:sz w:val="19"/>
        </w:rPr>
        <w:t>Ренана</w:t>
      </w:r>
      <w:r>
        <w:rPr>
          <w:rFonts w:ascii="Trebuchet MS" w:hAnsi="Trebuchet MS"/>
          <w:color w:val="231F20"/>
          <w:spacing w:val="-3"/>
          <w:position w:val="2"/>
          <w:sz w:val="19"/>
        </w:rPr>
        <w:t> </w:t>
      </w:r>
      <w:r>
        <w:rPr>
          <w:rFonts w:ascii="Trebuchet MS" w:hAnsi="Trebuchet MS"/>
          <w:color w:val="231F20"/>
          <w:position w:val="2"/>
          <w:sz w:val="19"/>
        </w:rPr>
        <w:t>и</w:t>
      </w:r>
      <w:r>
        <w:rPr>
          <w:rFonts w:ascii="Trebuchet MS" w:hAnsi="Trebuchet MS"/>
          <w:color w:val="231F20"/>
          <w:spacing w:val="-3"/>
          <w:position w:val="2"/>
          <w:sz w:val="19"/>
        </w:rPr>
        <w:t> </w:t>
      </w:r>
      <w:r>
        <w:rPr>
          <w:rFonts w:ascii="Trebuchet MS" w:hAnsi="Trebuchet MS"/>
          <w:color w:val="231F20"/>
          <w:position w:val="2"/>
          <w:sz w:val="19"/>
        </w:rPr>
        <w:t>ответьте</w:t>
      </w:r>
      <w:r>
        <w:rPr>
          <w:rFonts w:ascii="Trebuchet MS" w:hAnsi="Trebuchet MS"/>
          <w:color w:val="231F20"/>
          <w:spacing w:val="-3"/>
          <w:position w:val="2"/>
          <w:sz w:val="19"/>
        </w:rPr>
        <w:t> </w:t>
      </w:r>
      <w:r>
        <w:rPr>
          <w:rFonts w:ascii="Trebuchet MS" w:hAnsi="Trebuchet MS"/>
          <w:color w:val="231F20"/>
          <w:position w:val="2"/>
          <w:sz w:val="19"/>
        </w:rPr>
        <w:t>на </w:t>
      </w:r>
      <w:r>
        <w:rPr>
          <w:rFonts w:ascii="Trebuchet MS" w:hAnsi="Trebuchet MS"/>
          <w:color w:val="231F20"/>
          <w:spacing w:val="-2"/>
          <w:sz w:val="19"/>
        </w:rPr>
        <w:t>вопросы.</w:t>
      </w:r>
    </w:p>
    <w:p>
      <w:pPr>
        <w:spacing w:line="220" w:lineRule="auto" w:before="59"/>
        <w:ind w:left="893" w:right="1194" w:firstLine="340"/>
        <w:jc w:val="both"/>
        <w:rPr>
          <w:sz w:val="19"/>
        </w:rPr>
      </w:pPr>
      <w:r>
        <w:rPr>
          <w:color w:val="231F20"/>
          <w:sz w:val="19"/>
        </w:rPr>
        <w:t>Колонизация</w:t>
      </w:r>
      <w:r>
        <w:rPr>
          <w:color w:val="231F20"/>
          <w:spacing w:val="-2"/>
          <w:sz w:val="19"/>
        </w:rPr>
        <w:t> </w:t>
      </w:r>
      <w:r>
        <w:rPr>
          <w:color w:val="231F20"/>
          <w:sz w:val="19"/>
        </w:rPr>
        <w:t>больших</w:t>
      </w:r>
      <w:r>
        <w:rPr>
          <w:color w:val="231F20"/>
          <w:spacing w:val="-2"/>
          <w:sz w:val="19"/>
        </w:rPr>
        <w:t> </w:t>
      </w:r>
      <w:r>
        <w:rPr>
          <w:color w:val="231F20"/>
          <w:sz w:val="19"/>
        </w:rPr>
        <w:t>масштабов</w:t>
      </w:r>
      <w:r>
        <w:rPr>
          <w:color w:val="231F20"/>
          <w:spacing w:val="-2"/>
          <w:sz w:val="19"/>
        </w:rPr>
        <w:t> </w:t>
      </w:r>
      <w:r>
        <w:rPr>
          <w:color w:val="231F20"/>
          <w:sz w:val="19"/>
        </w:rPr>
        <w:t>представляет</w:t>
      </w:r>
      <w:r>
        <w:rPr>
          <w:color w:val="231F20"/>
          <w:spacing w:val="-2"/>
          <w:sz w:val="19"/>
        </w:rPr>
        <w:t> </w:t>
      </w:r>
      <w:r>
        <w:rPr>
          <w:color w:val="231F20"/>
          <w:sz w:val="19"/>
        </w:rPr>
        <w:t>собой</w:t>
      </w:r>
      <w:r>
        <w:rPr>
          <w:color w:val="231F20"/>
          <w:spacing w:val="-2"/>
          <w:sz w:val="19"/>
        </w:rPr>
        <w:t> </w:t>
      </w:r>
      <w:r>
        <w:rPr>
          <w:color w:val="231F20"/>
          <w:sz w:val="19"/>
        </w:rPr>
        <w:t>политическую</w:t>
      </w:r>
      <w:r>
        <w:rPr>
          <w:color w:val="231F20"/>
          <w:spacing w:val="-2"/>
          <w:sz w:val="19"/>
        </w:rPr>
        <w:t> </w:t>
      </w:r>
      <w:r>
        <w:rPr>
          <w:color w:val="231F20"/>
          <w:sz w:val="19"/>
        </w:rPr>
        <w:t>необходи- мость</w:t>
      </w:r>
      <w:r>
        <w:rPr>
          <w:color w:val="231F20"/>
          <w:spacing w:val="-7"/>
          <w:sz w:val="19"/>
        </w:rPr>
        <w:t> </w:t>
      </w:r>
      <w:r>
        <w:rPr>
          <w:color w:val="231F20"/>
          <w:sz w:val="19"/>
        </w:rPr>
        <w:t>первой</w:t>
      </w:r>
      <w:r>
        <w:rPr>
          <w:color w:val="231F20"/>
          <w:spacing w:val="-7"/>
          <w:sz w:val="19"/>
        </w:rPr>
        <w:t> </w:t>
      </w:r>
      <w:r>
        <w:rPr>
          <w:color w:val="231F20"/>
          <w:sz w:val="19"/>
        </w:rPr>
        <w:t>степени.</w:t>
      </w:r>
      <w:r>
        <w:rPr>
          <w:color w:val="231F20"/>
          <w:spacing w:val="-7"/>
          <w:sz w:val="19"/>
        </w:rPr>
        <w:t> </w:t>
      </w:r>
      <w:r>
        <w:rPr>
          <w:color w:val="231F20"/>
          <w:sz w:val="19"/>
        </w:rPr>
        <w:t>Нация,</w:t>
      </w:r>
      <w:r>
        <w:rPr>
          <w:color w:val="231F20"/>
          <w:spacing w:val="-7"/>
          <w:sz w:val="19"/>
        </w:rPr>
        <w:t> </w:t>
      </w:r>
      <w:r>
        <w:rPr>
          <w:color w:val="231F20"/>
          <w:sz w:val="19"/>
        </w:rPr>
        <w:t>которая</w:t>
      </w:r>
      <w:r>
        <w:rPr>
          <w:color w:val="231F20"/>
          <w:spacing w:val="-7"/>
          <w:sz w:val="19"/>
        </w:rPr>
        <w:t> </w:t>
      </w:r>
      <w:r>
        <w:rPr>
          <w:color w:val="231F20"/>
          <w:sz w:val="19"/>
        </w:rPr>
        <w:t>не</w:t>
      </w:r>
      <w:r>
        <w:rPr>
          <w:color w:val="231F20"/>
          <w:spacing w:val="-7"/>
          <w:sz w:val="19"/>
        </w:rPr>
        <w:t> </w:t>
      </w:r>
      <w:r>
        <w:rPr>
          <w:color w:val="231F20"/>
          <w:sz w:val="19"/>
        </w:rPr>
        <w:t>колонизует,</w:t>
      </w:r>
      <w:r>
        <w:rPr>
          <w:color w:val="231F20"/>
          <w:spacing w:val="-7"/>
          <w:sz w:val="19"/>
        </w:rPr>
        <w:t> </w:t>
      </w:r>
      <w:r>
        <w:rPr>
          <w:color w:val="231F20"/>
          <w:sz w:val="19"/>
        </w:rPr>
        <w:t>неизбежно</w:t>
      </w:r>
      <w:r>
        <w:rPr>
          <w:color w:val="231F20"/>
          <w:spacing w:val="-7"/>
          <w:sz w:val="19"/>
        </w:rPr>
        <w:t> </w:t>
      </w:r>
      <w:r>
        <w:rPr>
          <w:color w:val="231F20"/>
          <w:sz w:val="19"/>
        </w:rPr>
        <w:t>обречена</w:t>
      </w:r>
      <w:r>
        <w:rPr>
          <w:color w:val="231F20"/>
          <w:spacing w:val="-7"/>
          <w:sz w:val="19"/>
        </w:rPr>
        <w:t> </w:t>
      </w:r>
      <w:r>
        <w:rPr>
          <w:color w:val="231F20"/>
          <w:sz w:val="19"/>
        </w:rPr>
        <w:t>на</w:t>
      </w:r>
      <w:r>
        <w:rPr>
          <w:color w:val="231F20"/>
          <w:spacing w:val="-7"/>
          <w:sz w:val="19"/>
        </w:rPr>
        <w:t> </w:t>
      </w:r>
      <w:r>
        <w:rPr>
          <w:color w:val="231F20"/>
          <w:sz w:val="19"/>
        </w:rPr>
        <w:t>соци- ализм, войну богачей и бедняков. Нет ничего возмутительного, если высшая раса </w:t>
      </w:r>
      <w:r>
        <w:rPr>
          <w:color w:val="231F20"/>
          <w:w w:val="95"/>
          <w:sz w:val="19"/>
        </w:rPr>
        <w:t>завоёвывает страну низшей расы, чтобы управлять ею. Англия практикует этот спо- </w:t>
      </w:r>
      <w:r>
        <w:rPr>
          <w:color w:val="231F20"/>
          <w:sz w:val="19"/>
        </w:rPr>
        <w:t>соб</w:t>
      </w:r>
      <w:r>
        <w:rPr>
          <w:color w:val="231F20"/>
          <w:spacing w:val="-9"/>
          <w:sz w:val="19"/>
        </w:rPr>
        <w:t> </w:t>
      </w:r>
      <w:r>
        <w:rPr>
          <w:color w:val="231F20"/>
          <w:sz w:val="19"/>
        </w:rPr>
        <w:t>колонизации</w:t>
      </w:r>
      <w:r>
        <w:rPr>
          <w:color w:val="231F20"/>
          <w:spacing w:val="-9"/>
          <w:sz w:val="19"/>
        </w:rPr>
        <w:t> </w:t>
      </w:r>
      <w:r>
        <w:rPr>
          <w:color w:val="231F20"/>
          <w:sz w:val="19"/>
        </w:rPr>
        <w:t>в</w:t>
      </w:r>
      <w:r>
        <w:rPr>
          <w:color w:val="231F20"/>
          <w:spacing w:val="-9"/>
          <w:sz w:val="19"/>
        </w:rPr>
        <w:t> </w:t>
      </w:r>
      <w:r>
        <w:rPr>
          <w:color w:val="231F20"/>
          <w:sz w:val="19"/>
        </w:rPr>
        <w:t>Индии</w:t>
      </w:r>
      <w:r>
        <w:rPr>
          <w:color w:val="231F20"/>
          <w:spacing w:val="-9"/>
          <w:sz w:val="19"/>
        </w:rPr>
        <w:t> </w:t>
      </w:r>
      <w:r>
        <w:rPr>
          <w:color w:val="231F20"/>
          <w:sz w:val="19"/>
        </w:rPr>
        <w:t>с</w:t>
      </w:r>
      <w:r>
        <w:rPr>
          <w:color w:val="231F20"/>
          <w:spacing w:val="-9"/>
          <w:sz w:val="19"/>
        </w:rPr>
        <w:t> </w:t>
      </w:r>
      <w:r>
        <w:rPr>
          <w:color w:val="231F20"/>
          <w:sz w:val="19"/>
        </w:rPr>
        <w:t>большой</w:t>
      </w:r>
      <w:r>
        <w:rPr>
          <w:color w:val="231F20"/>
          <w:spacing w:val="-9"/>
          <w:sz w:val="19"/>
        </w:rPr>
        <w:t> </w:t>
      </w:r>
      <w:r>
        <w:rPr>
          <w:color w:val="231F20"/>
          <w:sz w:val="19"/>
        </w:rPr>
        <w:t>пользой</w:t>
      </w:r>
      <w:r>
        <w:rPr>
          <w:color w:val="231F20"/>
          <w:spacing w:val="-9"/>
          <w:sz w:val="19"/>
        </w:rPr>
        <w:t> </w:t>
      </w:r>
      <w:r>
        <w:rPr>
          <w:color w:val="231F20"/>
          <w:sz w:val="19"/>
        </w:rPr>
        <w:t>для</w:t>
      </w:r>
      <w:r>
        <w:rPr>
          <w:color w:val="231F20"/>
          <w:spacing w:val="-9"/>
          <w:sz w:val="19"/>
        </w:rPr>
        <w:t> </w:t>
      </w:r>
      <w:r>
        <w:rPr>
          <w:color w:val="231F20"/>
          <w:sz w:val="19"/>
        </w:rPr>
        <w:t>Индии,</w:t>
      </w:r>
      <w:r>
        <w:rPr>
          <w:color w:val="231F20"/>
          <w:spacing w:val="-9"/>
          <w:sz w:val="19"/>
        </w:rPr>
        <w:t> </w:t>
      </w:r>
      <w:r>
        <w:rPr>
          <w:color w:val="231F20"/>
          <w:sz w:val="19"/>
        </w:rPr>
        <w:t>человечества</w:t>
      </w:r>
      <w:r>
        <w:rPr>
          <w:color w:val="231F20"/>
          <w:spacing w:val="-9"/>
          <w:sz w:val="19"/>
        </w:rPr>
        <w:t> </w:t>
      </w:r>
      <w:r>
        <w:rPr>
          <w:color w:val="231F20"/>
          <w:sz w:val="19"/>
        </w:rPr>
        <w:t>вообще</w:t>
      </w:r>
      <w:r>
        <w:rPr>
          <w:color w:val="231F20"/>
          <w:spacing w:val="-9"/>
          <w:sz w:val="19"/>
        </w:rPr>
        <w:t> </w:t>
      </w:r>
      <w:r>
        <w:rPr>
          <w:color w:val="231F20"/>
          <w:sz w:val="19"/>
        </w:rPr>
        <w:t>и</w:t>
      </w:r>
      <w:r>
        <w:rPr>
          <w:color w:val="231F20"/>
          <w:spacing w:val="-9"/>
          <w:sz w:val="19"/>
        </w:rPr>
        <w:t> </w:t>
      </w:r>
      <w:r>
        <w:rPr>
          <w:color w:val="231F20"/>
          <w:sz w:val="19"/>
        </w:rPr>
        <w:t>се- </w:t>
      </w:r>
      <w:r>
        <w:rPr>
          <w:color w:val="231F20"/>
          <w:w w:val="95"/>
          <w:sz w:val="19"/>
        </w:rPr>
        <w:t>бя самой… Природа создала расу рабочих: это китайцы, которые при замечательной ловкости рук почти не обладают чувством чести. Управляйте китайцами справедли-</w:t>
      </w:r>
      <w:r>
        <w:rPr>
          <w:color w:val="231F20"/>
          <w:spacing w:val="40"/>
          <w:sz w:val="19"/>
        </w:rPr>
        <w:t> </w:t>
      </w:r>
      <w:r>
        <w:rPr>
          <w:color w:val="231F20"/>
          <w:w w:val="95"/>
          <w:sz w:val="19"/>
        </w:rPr>
        <w:t>во, беря у них за благодеяние такого управления обильную мзду в пользу расы-заво- евательницы, и китайская раса будет удовлетворена. Раса земледельцев — это негры: </w:t>
      </w:r>
      <w:r>
        <w:rPr>
          <w:color w:val="231F20"/>
          <w:sz w:val="19"/>
        </w:rPr>
        <w:t>будьте</w:t>
      </w:r>
      <w:r>
        <w:rPr>
          <w:color w:val="231F20"/>
          <w:spacing w:val="-10"/>
          <w:sz w:val="19"/>
        </w:rPr>
        <w:t> </w:t>
      </w:r>
      <w:r>
        <w:rPr>
          <w:color w:val="231F20"/>
          <w:sz w:val="19"/>
        </w:rPr>
        <w:t>добры</w:t>
      </w:r>
      <w:r>
        <w:rPr>
          <w:color w:val="231F20"/>
          <w:spacing w:val="-10"/>
          <w:sz w:val="19"/>
        </w:rPr>
        <w:t> </w:t>
      </w:r>
      <w:r>
        <w:rPr>
          <w:color w:val="231F20"/>
          <w:sz w:val="19"/>
        </w:rPr>
        <w:t>и</w:t>
      </w:r>
      <w:r>
        <w:rPr>
          <w:color w:val="231F20"/>
          <w:spacing w:val="-10"/>
          <w:sz w:val="19"/>
        </w:rPr>
        <w:t> </w:t>
      </w:r>
      <w:r>
        <w:rPr>
          <w:color w:val="231F20"/>
          <w:sz w:val="19"/>
        </w:rPr>
        <w:t>человечны</w:t>
      </w:r>
      <w:r>
        <w:rPr>
          <w:color w:val="231F20"/>
          <w:spacing w:val="-10"/>
          <w:sz w:val="19"/>
        </w:rPr>
        <w:t> </w:t>
      </w:r>
      <w:r>
        <w:rPr>
          <w:color w:val="231F20"/>
          <w:sz w:val="19"/>
        </w:rPr>
        <w:t>с</w:t>
      </w:r>
      <w:r>
        <w:rPr>
          <w:color w:val="231F20"/>
          <w:spacing w:val="-10"/>
          <w:sz w:val="19"/>
        </w:rPr>
        <w:t> </w:t>
      </w:r>
      <w:r>
        <w:rPr>
          <w:color w:val="231F20"/>
          <w:sz w:val="19"/>
        </w:rPr>
        <w:t>ними,</w:t>
      </w:r>
      <w:r>
        <w:rPr>
          <w:color w:val="231F20"/>
          <w:spacing w:val="-10"/>
          <w:sz w:val="19"/>
        </w:rPr>
        <w:t> </w:t>
      </w:r>
      <w:r>
        <w:rPr>
          <w:color w:val="231F20"/>
          <w:sz w:val="19"/>
        </w:rPr>
        <w:t>и</w:t>
      </w:r>
      <w:r>
        <w:rPr>
          <w:color w:val="231F20"/>
          <w:spacing w:val="-10"/>
          <w:sz w:val="19"/>
        </w:rPr>
        <w:t> </w:t>
      </w:r>
      <w:r>
        <w:rPr>
          <w:color w:val="231F20"/>
          <w:sz w:val="19"/>
        </w:rPr>
        <w:t>всё</w:t>
      </w:r>
      <w:r>
        <w:rPr>
          <w:color w:val="231F20"/>
          <w:spacing w:val="-10"/>
          <w:sz w:val="19"/>
        </w:rPr>
        <w:t> </w:t>
      </w:r>
      <w:r>
        <w:rPr>
          <w:color w:val="231F20"/>
          <w:sz w:val="19"/>
        </w:rPr>
        <w:t>будет</w:t>
      </w:r>
      <w:r>
        <w:rPr>
          <w:color w:val="231F20"/>
          <w:spacing w:val="-10"/>
          <w:sz w:val="19"/>
        </w:rPr>
        <w:t> </w:t>
      </w:r>
      <w:r>
        <w:rPr>
          <w:color w:val="231F20"/>
          <w:sz w:val="19"/>
        </w:rPr>
        <w:t>в</w:t>
      </w:r>
      <w:r>
        <w:rPr>
          <w:color w:val="231F20"/>
          <w:spacing w:val="-10"/>
          <w:sz w:val="19"/>
        </w:rPr>
        <w:t> </w:t>
      </w:r>
      <w:r>
        <w:rPr>
          <w:color w:val="231F20"/>
          <w:sz w:val="19"/>
        </w:rPr>
        <w:t>порядке.</w:t>
      </w:r>
      <w:r>
        <w:rPr>
          <w:color w:val="231F20"/>
          <w:spacing w:val="-10"/>
          <w:sz w:val="19"/>
        </w:rPr>
        <w:t> </w:t>
      </w:r>
      <w:r>
        <w:rPr>
          <w:color w:val="231F20"/>
          <w:sz w:val="19"/>
        </w:rPr>
        <w:t>Раса</w:t>
      </w:r>
      <w:r>
        <w:rPr>
          <w:color w:val="231F20"/>
          <w:spacing w:val="-10"/>
          <w:sz w:val="19"/>
        </w:rPr>
        <w:t> </w:t>
      </w:r>
      <w:r>
        <w:rPr>
          <w:color w:val="231F20"/>
          <w:sz w:val="19"/>
        </w:rPr>
        <w:t>господ</w:t>
      </w:r>
      <w:r>
        <w:rPr>
          <w:color w:val="231F20"/>
          <w:spacing w:val="-10"/>
          <w:sz w:val="19"/>
        </w:rPr>
        <w:t> </w:t>
      </w:r>
      <w:r>
        <w:rPr>
          <w:color w:val="231F20"/>
          <w:sz w:val="19"/>
        </w:rPr>
        <w:t>и</w:t>
      </w:r>
      <w:r>
        <w:rPr>
          <w:color w:val="231F20"/>
          <w:spacing w:val="-10"/>
          <w:sz w:val="19"/>
        </w:rPr>
        <w:t> </w:t>
      </w:r>
      <w:r>
        <w:rPr>
          <w:color w:val="231F20"/>
          <w:sz w:val="19"/>
        </w:rPr>
        <w:t>солдат</w:t>
      </w:r>
      <w:r>
        <w:rPr>
          <w:color w:val="231F20"/>
          <w:spacing w:val="-10"/>
          <w:sz w:val="19"/>
        </w:rPr>
        <w:t> </w:t>
      </w:r>
      <w:r>
        <w:rPr>
          <w:color w:val="231F20"/>
          <w:sz w:val="19"/>
        </w:rPr>
        <w:t>—</w:t>
      </w:r>
      <w:r>
        <w:rPr>
          <w:color w:val="231F20"/>
          <w:spacing w:val="-10"/>
          <w:sz w:val="19"/>
        </w:rPr>
        <w:t> </w:t>
      </w:r>
      <w:r>
        <w:rPr>
          <w:color w:val="231F20"/>
          <w:sz w:val="19"/>
        </w:rPr>
        <w:t>это европейцы.</w:t>
      </w:r>
      <w:r>
        <w:rPr>
          <w:color w:val="231F20"/>
          <w:spacing w:val="-13"/>
          <w:sz w:val="19"/>
        </w:rPr>
        <w:t> </w:t>
      </w:r>
      <w:r>
        <w:rPr>
          <w:color w:val="231F20"/>
          <w:sz w:val="19"/>
        </w:rPr>
        <w:t>Заставьте</w:t>
      </w:r>
      <w:r>
        <w:rPr>
          <w:color w:val="231F20"/>
          <w:spacing w:val="-13"/>
          <w:sz w:val="19"/>
        </w:rPr>
        <w:t> </w:t>
      </w:r>
      <w:r>
        <w:rPr>
          <w:color w:val="231F20"/>
          <w:sz w:val="19"/>
        </w:rPr>
        <w:t>эту</w:t>
      </w:r>
      <w:r>
        <w:rPr>
          <w:color w:val="231F20"/>
          <w:spacing w:val="-13"/>
          <w:sz w:val="19"/>
        </w:rPr>
        <w:t> </w:t>
      </w:r>
      <w:r>
        <w:rPr>
          <w:color w:val="231F20"/>
          <w:sz w:val="19"/>
        </w:rPr>
        <w:t>благородную</w:t>
      </w:r>
      <w:r>
        <w:rPr>
          <w:color w:val="231F20"/>
          <w:spacing w:val="-13"/>
          <w:sz w:val="19"/>
        </w:rPr>
        <w:t> </w:t>
      </w:r>
      <w:r>
        <w:rPr>
          <w:color w:val="231F20"/>
          <w:sz w:val="19"/>
        </w:rPr>
        <w:t>расу</w:t>
      </w:r>
      <w:r>
        <w:rPr>
          <w:color w:val="231F20"/>
          <w:spacing w:val="-13"/>
          <w:sz w:val="19"/>
        </w:rPr>
        <w:t> </w:t>
      </w:r>
      <w:r>
        <w:rPr>
          <w:color w:val="231F20"/>
          <w:sz w:val="19"/>
        </w:rPr>
        <w:t>подневольно</w:t>
      </w:r>
      <w:r>
        <w:rPr>
          <w:color w:val="231F20"/>
          <w:spacing w:val="-13"/>
          <w:sz w:val="19"/>
        </w:rPr>
        <w:t> </w:t>
      </w:r>
      <w:r>
        <w:rPr>
          <w:color w:val="231F20"/>
          <w:sz w:val="19"/>
        </w:rPr>
        <w:t>работать,</w:t>
      </w:r>
      <w:r>
        <w:rPr>
          <w:color w:val="231F20"/>
          <w:spacing w:val="-13"/>
          <w:sz w:val="19"/>
        </w:rPr>
        <w:t> </w:t>
      </w:r>
      <w:r>
        <w:rPr>
          <w:color w:val="231F20"/>
          <w:sz w:val="19"/>
        </w:rPr>
        <w:t>как</w:t>
      </w:r>
      <w:r>
        <w:rPr>
          <w:color w:val="231F20"/>
          <w:spacing w:val="-13"/>
          <w:sz w:val="19"/>
        </w:rPr>
        <w:t> </w:t>
      </w:r>
      <w:r>
        <w:rPr>
          <w:color w:val="231F20"/>
          <w:sz w:val="19"/>
        </w:rPr>
        <w:t>негров</w:t>
      </w:r>
      <w:r>
        <w:rPr>
          <w:color w:val="231F20"/>
          <w:spacing w:val="-13"/>
          <w:sz w:val="19"/>
        </w:rPr>
        <w:t> </w:t>
      </w:r>
      <w:r>
        <w:rPr>
          <w:color w:val="231F20"/>
          <w:sz w:val="19"/>
        </w:rPr>
        <w:t>и</w:t>
      </w:r>
      <w:r>
        <w:rPr>
          <w:color w:val="231F20"/>
          <w:spacing w:val="-13"/>
          <w:sz w:val="19"/>
        </w:rPr>
        <w:t> </w:t>
      </w:r>
      <w:r>
        <w:rPr>
          <w:color w:val="231F20"/>
          <w:sz w:val="19"/>
        </w:rPr>
        <w:t>ки- </w:t>
      </w:r>
      <w:r>
        <w:rPr>
          <w:color w:val="231F20"/>
          <w:w w:val="95"/>
          <w:sz w:val="19"/>
        </w:rPr>
        <w:t>тайцев, и она возмутится… Жизнь, возмущающая наших рабочих, сделала бы счаст- </w:t>
      </w:r>
      <w:r>
        <w:rPr>
          <w:color w:val="231F20"/>
          <w:sz w:val="19"/>
        </w:rPr>
        <w:t>ливым китайца, феллаха [египетского крестьянина], существ, которые по природе своей</w:t>
      </w:r>
      <w:r>
        <w:rPr>
          <w:color w:val="231F20"/>
          <w:spacing w:val="-10"/>
          <w:sz w:val="19"/>
        </w:rPr>
        <w:t> </w:t>
      </w:r>
      <w:r>
        <w:rPr>
          <w:color w:val="231F20"/>
          <w:sz w:val="19"/>
        </w:rPr>
        <w:t>совсем</w:t>
      </w:r>
      <w:r>
        <w:rPr>
          <w:color w:val="231F20"/>
          <w:spacing w:val="-11"/>
          <w:sz w:val="19"/>
        </w:rPr>
        <w:t> </w:t>
      </w:r>
      <w:r>
        <w:rPr>
          <w:color w:val="231F20"/>
          <w:sz w:val="19"/>
        </w:rPr>
        <w:t>не</w:t>
      </w:r>
      <w:r>
        <w:rPr>
          <w:color w:val="231F20"/>
          <w:spacing w:val="-10"/>
          <w:sz w:val="19"/>
        </w:rPr>
        <w:t> </w:t>
      </w:r>
      <w:r>
        <w:rPr>
          <w:color w:val="231F20"/>
          <w:sz w:val="19"/>
        </w:rPr>
        <w:t>воинственны.</w:t>
      </w:r>
      <w:r>
        <w:rPr>
          <w:color w:val="231F20"/>
          <w:spacing w:val="-11"/>
          <w:sz w:val="19"/>
        </w:rPr>
        <w:t> </w:t>
      </w:r>
      <w:r>
        <w:rPr>
          <w:color w:val="231F20"/>
          <w:sz w:val="19"/>
        </w:rPr>
        <w:t>Пусть</w:t>
      </w:r>
      <w:r>
        <w:rPr>
          <w:color w:val="231F20"/>
          <w:spacing w:val="-10"/>
          <w:sz w:val="19"/>
        </w:rPr>
        <w:t> </w:t>
      </w:r>
      <w:r>
        <w:rPr>
          <w:color w:val="231F20"/>
          <w:sz w:val="19"/>
        </w:rPr>
        <w:t>всякий</w:t>
      </w:r>
      <w:r>
        <w:rPr>
          <w:color w:val="231F20"/>
          <w:spacing w:val="-11"/>
          <w:sz w:val="19"/>
        </w:rPr>
        <w:t> </w:t>
      </w:r>
      <w:r>
        <w:rPr>
          <w:color w:val="231F20"/>
          <w:sz w:val="19"/>
        </w:rPr>
        <w:t>делает</w:t>
      </w:r>
      <w:r>
        <w:rPr>
          <w:color w:val="231F20"/>
          <w:spacing w:val="-10"/>
          <w:sz w:val="19"/>
        </w:rPr>
        <w:t> </w:t>
      </w:r>
      <w:r>
        <w:rPr>
          <w:color w:val="231F20"/>
          <w:sz w:val="19"/>
        </w:rPr>
        <w:t>то,</w:t>
      </w:r>
      <w:r>
        <w:rPr>
          <w:color w:val="231F20"/>
          <w:spacing w:val="-11"/>
          <w:sz w:val="19"/>
        </w:rPr>
        <w:t> </w:t>
      </w:r>
      <w:r>
        <w:rPr>
          <w:color w:val="231F20"/>
          <w:sz w:val="19"/>
        </w:rPr>
        <w:t>для</w:t>
      </w:r>
      <w:r>
        <w:rPr>
          <w:color w:val="231F20"/>
          <w:spacing w:val="-10"/>
          <w:sz w:val="19"/>
        </w:rPr>
        <w:t> </w:t>
      </w:r>
      <w:r>
        <w:rPr>
          <w:color w:val="231F20"/>
          <w:sz w:val="19"/>
        </w:rPr>
        <w:t>чего</w:t>
      </w:r>
      <w:r>
        <w:rPr>
          <w:color w:val="231F20"/>
          <w:spacing w:val="-11"/>
          <w:sz w:val="19"/>
        </w:rPr>
        <w:t> </w:t>
      </w:r>
      <w:r>
        <w:rPr>
          <w:color w:val="231F20"/>
          <w:sz w:val="19"/>
        </w:rPr>
        <w:t>он</w:t>
      </w:r>
      <w:r>
        <w:rPr>
          <w:color w:val="231F20"/>
          <w:spacing w:val="-10"/>
          <w:sz w:val="19"/>
        </w:rPr>
        <w:t> </w:t>
      </w:r>
      <w:r>
        <w:rPr>
          <w:color w:val="231F20"/>
          <w:sz w:val="19"/>
        </w:rPr>
        <w:t>создан,</w:t>
      </w:r>
      <w:r>
        <w:rPr>
          <w:color w:val="231F20"/>
          <w:spacing w:val="-10"/>
          <w:sz w:val="19"/>
        </w:rPr>
        <w:t> </w:t>
      </w:r>
      <w:r>
        <w:rPr>
          <w:color w:val="231F20"/>
          <w:sz w:val="19"/>
        </w:rPr>
        <w:t>и</w:t>
      </w:r>
      <w:r>
        <w:rPr>
          <w:color w:val="231F20"/>
          <w:spacing w:val="-10"/>
          <w:sz w:val="19"/>
        </w:rPr>
        <w:t> </w:t>
      </w:r>
      <w:r>
        <w:rPr>
          <w:color w:val="231F20"/>
          <w:sz w:val="19"/>
        </w:rPr>
        <w:t>всё</w:t>
      </w:r>
      <w:r>
        <w:rPr>
          <w:color w:val="231F20"/>
          <w:spacing w:val="-10"/>
          <w:sz w:val="19"/>
        </w:rPr>
        <w:t> </w:t>
      </w:r>
      <w:r>
        <w:rPr>
          <w:color w:val="231F20"/>
          <w:sz w:val="19"/>
        </w:rPr>
        <w:t>пой- дёт хорошо.</w:t>
      </w:r>
    </w:p>
    <w:p>
      <w:pPr>
        <w:pStyle w:val="ListParagraph"/>
        <w:numPr>
          <w:ilvl w:val="0"/>
          <w:numId w:val="119"/>
        </w:numPr>
        <w:tabs>
          <w:tab w:pos="1461" w:val="left" w:leader="none"/>
        </w:tabs>
        <w:spacing w:line="215" w:lineRule="exact" w:before="104" w:after="0"/>
        <w:ind w:left="1460" w:right="0" w:hanging="228"/>
        <w:jc w:val="left"/>
        <w:rPr>
          <w:sz w:val="19"/>
        </w:rPr>
      </w:pPr>
      <w:r>
        <w:rPr>
          <w:color w:val="231F20"/>
          <w:w w:val="95"/>
          <w:sz w:val="19"/>
        </w:rPr>
        <w:t>Какими</w:t>
      </w:r>
      <w:r>
        <w:rPr>
          <w:color w:val="231F20"/>
          <w:spacing w:val="8"/>
          <w:sz w:val="19"/>
        </w:rPr>
        <w:t> </w:t>
      </w:r>
      <w:r>
        <w:rPr>
          <w:color w:val="231F20"/>
          <w:w w:val="95"/>
          <w:sz w:val="19"/>
        </w:rPr>
        <w:t>аргументами</w:t>
      </w:r>
      <w:r>
        <w:rPr>
          <w:color w:val="231F20"/>
          <w:spacing w:val="9"/>
          <w:sz w:val="19"/>
        </w:rPr>
        <w:t> </w:t>
      </w:r>
      <w:r>
        <w:rPr>
          <w:color w:val="231F20"/>
          <w:w w:val="95"/>
          <w:sz w:val="19"/>
        </w:rPr>
        <w:t>объясняется</w:t>
      </w:r>
      <w:r>
        <w:rPr>
          <w:color w:val="231F20"/>
          <w:spacing w:val="9"/>
          <w:sz w:val="19"/>
        </w:rPr>
        <w:t> </w:t>
      </w:r>
      <w:r>
        <w:rPr>
          <w:color w:val="231F20"/>
          <w:w w:val="95"/>
          <w:sz w:val="19"/>
        </w:rPr>
        <w:t>необходимость</w:t>
      </w:r>
      <w:r>
        <w:rPr>
          <w:color w:val="231F20"/>
          <w:spacing w:val="9"/>
          <w:sz w:val="19"/>
        </w:rPr>
        <w:t> </w:t>
      </w:r>
      <w:r>
        <w:rPr>
          <w:color w:val="231F20"/>
          <w:spacing w:val="-2"/>
          <w:w w:val="95"/>
          <w:sz w:val="19"/>
        </w:rPr>
        <w:t>колонизации?</w:t>
      </w:r>
    </w:p>
    <w:p>
      <w:pPr>
        <w:pStyle w:val="ListParagraph"/>
        <w:numPr>
          <w:ilvl w:val="0"/>
          <w:numId w:val="119"/>
        </w:numPr>
        <w:tabs>
          <w:tab w:pos="1461" w:val="left" w:leader="none"/>
        </w:tabs>
        <w:spacing w:line="215" w:lineRule="exact" w:before="0" w:after="0"/>
        <w:ind w:left="1460" w:right="0" w:hanging="228"/>
        <w:jc w:val="left"/>
        <w:rPr>
          <w:sz w:val="19"/>
        </w:rPr>
      </w:pPr>
      <w:r>
        <w:rPr>
          <w:color w:val="231F20"/>
          <w:w w:val="95"/>
          <w:sz w:val="19"/>
        </w:rPr>
        <w:t>По</w:t>
      </w:r>
      <w:r>
        <w:rPr>
          <w:color w:val="231F20"/>
          <w:spacing w:val="2"/>
          <w:sz w:val="19"/>
        </w:rPr>
        <w:t> </w:t>
      </w:r>
      <w:r>
        <w:rPr>
          <w:color w:val="231F20"/>
          <w:w w:val="95"/>
          <w:sz w:val="19"/>
        </w:rPr>
        <w:t>каким</w:t>
      </w:r>
      <w:r>
        <w:rPr>
          <w:color w:val="231F20"/>
          <w:spacing w:val="3"/>
          <w:sz w:val="19"/>
        </w:rPr>
        <w:t> </w:t>
      </w:r>
      <w:r>
        <w:rPr>
          <w:color w:val="231F20"/>
          <w:w w:val="95"/>
          <w:sz w:val="19"/>
        </w:rPr>
        <w:t>критериям</w:t>
      </w:r>
      <w:r>
        <w:rPr>
          <w:color w:val="231F20"/>
          <w:spacing w:val="3"/>
          <w:sz w:val="19"/>
        </w:rPr>
        <w:t> </w:t>
      </w:r>
      <w:r>
        <w:rPr>
          <w:color w:val="231F20"/>
          <w:w w:val="95"/>
          <w:sz w:val="19"/>
        </w:rPr>
        <w:t>характеризуются</w:t>
      </w:r>
      <w:r>
        <w:rPr>
          <w:color w:val="231F20"/>
          <w:spacing w:val="3"/>
          <w:sz w:val="19"/>
        </w:rPr>
        <w:t> </w:t>
      </w:r>
      <w:r>
        <w:rPr>
          <w:color w:val="231F20"/>
          <w:w w:val="95"/>
          <w:sz w:val="19"/>
        </w:rPr>
        <w:t>отдельные</w:t>
      </w:r>
      <w:r>
        <w:rPr>
          <w:color w:val="231F20"/>
          <w:spacing w:val="3"/>
          <w:sz w:val="19"/>
        </w:rPr>
        <w:t> </w:t>
      </w:r>
      <w:r>
        <w:rPr>
          <w:color w:val="231F20"/>
          <w:spacing w:val="-2"/>
          <w:w w:val="95"/>
          <w:sz w:val="19"/>
        </w:rPr>
        <w:t>народы?</w:t>
      </w:r>
    </w:p>
    <w:p>
      <w:pPr>
        <w:spacing w:line="201" w:lineRule="auto" w:before="186"/>
        <w:ind w:left="1233" w:right="1191" w:hanging="341"/>
        <w:jc w:val="left"/>
        <w:rPr>
          <w:rFonts w:ascii="Trebuchet MS" w:hAnsi="Trebuchet MS"/>
          <w:sz w:val="19"/>
        </w:rPr>
      </w:pPr>
      <w:r>
        <w:rPr>
          <w:rFonts w:ascii="Calibri" w:hAnsi="Calibri"/>
          <w:b/>
          <w:color w:val="FFFFFF"/>
          <w:spacing w:val="-12"/>
          <w:sz w:val="20"/>
          <w:shd w:fill="4495D1" w:color="auto" w:val="clear"/>
        </w:rPr>
        <w:t> </w:t>
      </w:r>
      <w:r>
        <w:rPr>
          <w:rFonts w:ascii="Calibri" w:hAnsi="Calibri"/>
          <w:b/>
          <w:color w:val="FFFFFF"/>
          <w:sz w:val="20"/>
          <w:shd w:fill="4495D1" w:color="auto" w:val="clear"/>
        </w:rPr>
        <w:t>9</w:t>
      </w:r>
      <w:r>
        <w:rPr>
          <w:rFonts w:ascii="Calibri" w:hAnsi="Calibri"/>
          <w:b/>
          <w:color w:val="FFFFFF"/>
          <w:spacing w:val="-11"/>
          <w:sz w:val="20"/>
          <w:shd w:fill="4495D1" w:color="auto" w:val="clear"/>
        </w:rPr>
        <w:t> </w:t>
      </w:r>
      <w:r>
        <w:rPr>
          <w:rFonts w:ascii="Calibri" w:hAnsi="Calibri"/>
          <w:b/>
          <w:color w:val="FFFFFF"/>
          <w:spacing w:val="28"/>
          <w:sz w:val="20"/>
        </w:rPr>
        <w:t> </w:t>
      </w:r>
      <w:r>
        <w:rPr>
          <w:rFonts w:ascii="Trebuchet MS" w:hAnsi="Trebuchet MS"/>
          <w:color w:val="231F20"/>
          <w:position w:val="2"/>
          <w:sz w:val="19"/>
        </w:rPr>
        <w:t>Используя</w:t>
      </w:r>
      <w:r>
        <w:rPr>
          <w:rFonts w:ascii="Trebuchet MS" w:hAnsi="Trebuchet MS"/>
          <w:color w:val="231F20"/>
          <w:spacing w:val="-7"/>
          <w:position w:val="2"/>
          <w:sz w:val="19"/>
        </w:rPr>
        <w:t> </w:t>
      </w:r>
      <w:r>
        <w:rPr>
          <w:rFonts w:ascii="Trebuchet MS" w:hAnsi="Trebuchet MS"/>
          <w:color w:val="231F20"/>
          <w:position w:val="2"/>
          <w:sz w:val="19"/>
        </w:rPr>
        <w:t>дополнительные</w:t>
      </w:r>
      <w:r>
        <w:rPr>
          <w:rFonts w:ascii="Trebuchet MS" w:hAnsi="Trebuchet MS"/>
          <w:color w:val="231F20"/>
          <w:spacing w:val="-6"/>
          <w:position w:val="2"/>
          <w:sz w:val="19"/>
        </w:rPr>
        <w:t> </w:t>
      </w:r>
      <w:r>
        <w:rPr>
          <w:rFonts w:ascii="Trebuchet MS" w:hAnsi="Trebuchet MS"/>
          <w:color w:val="231F20"/>
          <w:position w:val="2"/>
          <w:sz w:val="19"/>
        </w:rPr>
        <w:t>материалы,</w:t>
      </w:r>
      <w:r>
        <w:rPr>
          <w:rFonts w:ascii="Trebuchet MS" w:hAnsi="Trebuchet MS"/>
          <w:color w:val="231F20"/>
          <w:spacing w:val="-7"/>
          <w:position w:val="2"/>
          <w:sz w:val="19"/>
        </w:rPr>
        <w:t> </w:t>
      </w:r>
      <w:r>
        <w:rPr>
          <w:rFonts w:ascii="Trebuchet MS" w:hAnsi="Trebuchet MS"/>
          <w:color w:val="231F20"/>
          <w:position w:val="2"/>
          <w:sz w:val="19"/>
        </w:rPr>
        <w:t>подготовьте</w:t>
      </w:r>
      <w:r>
        <w:rPr>
          <w:rFonts w:ascii="Trebuchet MS" w:hAnsi="Trebuchet MS"/>
          <w:color w:val="231F20"/>
          <w:spacing w:val="-6"/>
          <w:position w:val="2"/>
          <w:sz w:val="19"/>
        </w:rPr>
        <w:t> </w:t>
      </w:r>
      <w:r>
        <w:rPr>
          <w:rFonts w:ascii="Trebuchet MS" w:hAnsi="Trebuchet MS"/>
          <w:color w:val="231F20"/>
          <w:position w:val="2"/>
          <w:sz w:val="19"/>
        </w:rPr>
        <w:t>сообщение</w:t>
      </w:r>
      <w:r>
        <w:rPr>
          <w:rFonts w:ascii="Trebuchet MS" w:hAnsi="Trebuchet MS"/>
          <w:color w:val="231F20"/>
          <w:spacing w:val="-6"/>
          <w:position w:val="2"/>
          <w:sz w:val="19"/>
        </w:rPr>
        <w:t> </w:t>
      </w:r>
      <w:r>
        <w:rPr>
          <w:rFonts w:ascii="Trebuchet MS" w:hAnsi="Trebuchet MS"/>
          <w:color w:val="231F20"/>
          <w:position w:val="2"/>
          <w:sz w:val="19"/>
        </w:rPr>
        <w:t>о</w:t>
      </w:r>
      <w:r>
        <w:rPr>
          <w:rFonts w:ascii="Trebuchet MS" w:hAnsi="Trebuchet MS"/>
          <w:color w:val="231F20"/>
          <w:spacing w:val="-7"/>
          <w:position w:val="2"/>
          <w:sz w:val="19"/>
        </w:rPr>
        <w:t> </w:t>
      </w:r>
      <w:r>
        <w:rPr>
          <w:rFonts w:ascii="Trebuchet MS" w:hAnsi="Trebuchet MS"/>
          <w:color w:val="231F20"/>
          <w:position w:val="2"/>
          <w:sz w:val="19"/>
        </w:rPr>
        <w:t>том,</w:t>
      </w:r>
      <w:r>
        <w:rPr>
          <w:rFonts w:ascii="Trebuchet MS" w:hAnsi="Trebuchet MS"/>
          <w:color w:val="231F20"/>
          <w:spacing w:val="-6"/>
          <w:position w:val="2"/>
          <w:sz w:val="19"/>
        </w:rPr>
        <w:t> </w:t>
      </w:r>
      <w:r>
        <w:rPr>
          <w:rFonts w:ascii="Trebuchet MS" w:hAnsi="Trebuchet MS"/>
          <w:color w:val="231F20"/>
          <w:position w:val="2"/>
          <w:sz w:val="19"/>
        </w:rPr>
        <w:t>как</w:t>
      </w:r>
      <w:r>
        <w:rPr>
          <w:rFonts w:ascii="Trebuchet MS" w:hAnsi="Trebuchet MS"/>
          <w:color w:val="231F20"/>
          <w:spacing w:val="-6"/>
          <w:position w:val="2"/>
          <w:sz w:val="19"/>
        </w:rPr>
        <w:t> </w:t>
      </w:r>
      <w:r>
        <w:rPr>
          <w:rFonts w:ascii="Trebuchet MS" w:hAnsi="Trebuchet MS"/>
          <w:color w:val="231F20"/>
          <w:position w:val="2"/>
          <w:sz w:val="19"/>
        </w:rPr>
        <w:t>рассма- </w:t>
      </w:r>
      <w:r>
        <w:rPr>
          <w:rFonts w:ascii="Trebuchet MS" w:hAnsi="Trebuchet MS"/>
          <w:color w:val="231F20"/>
          <w:sz w:val="19"/>
        </w:rPr>
        <w:t>тривается</w:t>
      </w:r>
      <w:r>
        <w:rPr>
          <w:rFonts w:ascii="Trebuchet MS" w:hAnsi="Trebuchet MS"/>
          <w:color w:val="231F20"/>
          <w:spacing w:val="-14"/>
          <w:sz w:val="19"/>
        </w:rPr>
        <w:t> </w:t>
      </w:r>
      <w:r>
        <w:rPr>
          <w:rFonts w:ascii="Trebuchet MS" w:hAnsi="Trebuchet MS"/>
          <w:color w:val="231F20"/>
          <w:sz w:val="19"/>
        </w:rPr>
        <w:t>роль</w:t>
      </w:r>
      <w:r>
        <w:rPr>
          <w:rFonts w:ascii="Trebuchet MS" w:hAnsi="Trebuchet MS"/>
          <w:color w:val="231F20"/>
          <w:spacing w:val="-14"/>
          <w:sz w:val="19"/>
        </w:rPr>
        <w:t> </w:t>
      </w:r>
      <w:r>
        <w:rPr>
          <w:rFonts w:ascii="Trebuchet MS" w:hAnsi="Trebuchet MS"/>
          <w:color w:val="231F20"/>
          <w:sz w:val="19"/>
        </w:rPr>
        <w:t>России</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освобождении</w:t>
      </w:r>
      <w:r>
        <w:rPr>
          <w:rFonts w:ascii="Trebuchet MS" w:hAnsi="Trebuchet MS"/>
          <w:color w:val="231F20"/>
          <w:spacing w:val="-14"/>
          <w:sz w:val="19"/>
        </w:rPr>
        <w:t> </w:t>
      </w:r>
      <w:r>
        <w:rPr>
          <w:rFonts w:ascii="Trebuchet MS" w:hAnsi="Trebuchet MS"/>
          <w:color w:val="231F20"/>
          <w:sz w:val="19"/>
        </w:rPr>
        <w:t>от</w:t>
      </w:r>
      <w:r>
        <w:rPr>
          <w:rFonts w:ascii="Trebuchet MS" w:hAnsi="Trebuchet MS"/>
          <w:color w:val="231F20"/>
          <w:spacing w:val="-14"/>
          <w:sz w:val="19"/>
        </w:rPr>
        <w:t> </w:t>
      </w:r>
      <w:r>
        <w:rPr>
          <w:rFonts w:ascii="Trebuchet MS" w:hAnsi="Trebuchet MS"/>
          <w:color w:val="231F20"/>
          <w:sz w:val="19"/>
        </w:rPr>
        <w:t>турецкого</w:t>
      </w:r>
      <w:r>
        <w:rPr>
          <w:rFonts w:ascii="Trebuchet MS" w:hAnsi="Trebuchet MS"/>
          <w:color w:val="231F20"/>
          <w:spacing w:val="-14"/>
          <w:sz w:val="19"/>
        </w:rPr>
        <w:t> </w:t>
      </w:r>
      <w:r>
        <w:rPr>
          <w:rFonts w:ascii="Trebuchet MS" w:hAnsi="Trebuchet MS"/>
          <w:color w:val="231F20"/>
          <w:sz w:val="19"/>
        </w:rPr>
        <w:t>ига</w:t>
      </w:r>
      <w:r>
        <w:rPr>
          <w:rFonts w:ascii="Trebuchet MS" w:hAnsi="Trebuchet MS"/>
          <w:color w:val="231F20"/>
          <w:spacing w:val="-14"/>
          <w:sz w:val="19"/>
        </w:rPr>
        <w:t> </w:t>
      </w:r>
      <w:r>
        <w:rPr>
          <w:rFonts w:ascii="Trebuchet MS" w:hAnsi="Trebuchet MS"/>
          <w:color w:val="231F20"/>
          <w:sz w:val="19"/>
        </w:rPr>
        <w:t>в</w:t>
      </w:r>
      <w:r>
        <w:rPr>
          <w:rFonts w:ascii="Trebuchet MS" w:hAnsi="Trebuchet MS"/>
          <w:color w:val="231F20"/>
          <w:spacing w:val="-14"/>
          <w:sz w:val="19"/>
        </w:rPr>
        <w:t> </w:t>
      </w:r>
      <w:r>
        <w:rPr>
          <w:rFonts w:ascii="Trebuchet MS" w:hAnsi="Trebuchet MS"/>
          <w:color w:val="231F20"/>
          <w:sz w:val="19"/>
        </w:rPr>
        <w:t>современной</w:t>
      </w:r>
      <w:r>
        <w:rPr>
          <w:rFonts w:ascii="Trebuchet MS" w:hAnsi="Trebuchet MS"/>
          <w:color w:val="231F20"/>
          <w:spacing w:val="-14"/>
          <w:sz w:val="19"/>
        </w:rPr>
        <w:t> </w:t>
      </w:r>
      <w:r>
        <w:rPr>
          <w:rFonts w:ascii="Trebuchet MS" w:hAnsi="Trebuchet MS"/>
          <w:color w:val="231F20"/>
          <w:sz w:val="19"/>
        </w:rPr>
        <w:t>Болгарии.</w:t>
      </w:r>
    </w:p>
    <w:p>
      <w:pPr>
        <w:spacing w:line="201" w:lineRule="auto" w:before="192"/>
        <w:ind w:left="1233" w:right="1021" w:hanging="341"/>
        <w:jc w:val="left"/>
        <w:rPr>
          <w:rFonts w:ascii="Trebuchet MS" w:hAnsi="Trebuchet MS"/>
          <w:sz w:val="19"/>
        </w:rPr>
      </w:pPr>
      <w:r>
        <w:rPr>
          <w:rFonts w:ascii="Calibri" w:hAnsi="Calibri"/>
          <w:b/>
          <w:color w:val="FFFFFF"/>
          <w:sz w:val="20"/>
          <w:shd w:fill="4495D1" w:color="auto" w:val="clear"/>
        </w:rPr>
        <w:t>10</w:t>
      </w:r>
      <w:r>
        <w:rPr>
          <w:rFonts w:ascii="Calibri" w:hAnsi="Calibri"/>
          <w:b/>
          <w:color w:val="FFFFFF"/>
          <w:spacing w:val="49"/>
          <w:sz w:val="20"/>
        </w:rPr>
        <w:t> </w:t>
      </w:r>
      <w:r>
        <w:rPr>
          <w:rFonts w:ascii="Trebuchet MS" w:hAnsi="Trebuchet MS"/>
          <w:color w:val="231F20"/>
          <w:position w:val="2"/>
          <w:sz w:val="19"/>
        </w:rPr>
        <w:t>Что</w:t>
      </w:r>
      <w:r>
        <w:rPr>
          <w:rFonts w:ascii="Trebuchet MS" w:hAnsi="Trebuchet MS"/>
          <w:color w:val="231F20"/>
          <w:spacing w:val="6"/>
          <w:position w:val="2"/>
          <w:sz w:val="19"/>
        </w:rPr>
        <w:t> </w:t>
      </w:r>
      <w:r>
        <w:rPr>
          <w:rFonts w:ascii="Trebuchet MS" w:hAnsi="Trebuchet MS"/>
          <w:color w:val="231F20"/>
          <w:position w:val="2"/>
          <w:sz w:val="19"/>
        </w:rPr>
        <w:t>из</w:t>
      </w:r>
      <w:r>
        <w:rPr>
          <w:rFonts w:ascii="Trebuchet MS" w:hAnsi="Trebuchet MS"/>
          <w:color w:val="231F20"/>
          <w:spacing w:val="6"/>
          <w:position w:val="2"/>
          <w:sz w:val="19"/>
        </w:rPr>
        <w:t> </w:t>
      </w:r>
      <w:r>
        <w:rPr>
          <w:rFonts w:ascii="Trebuchet MS" w:hAnsi="Trebuchet MS"/>
          <w:color w:val="231F20"/>
          <w:position w:val="2"/>
          <w:sz w:val="19"/>
        </w:rPr>
        <w:t>перечисленного</w:t>
      </w:r>
      <w:r>
        <w:rPr>
          <w:rFonts w:ascii="Trebuchet MS" w:hAnsi="Trebuchet MS"/>
          <w:color w:val="231F20"/>
          <w:spacing w:val="6"/>
          <w:position w:val="2"/>
          <w:sz w:val="19"/>
        </w:rPr>
        <w:t> </w:t>
      </w:r>
      <w:r>
        <w:rPr>
          <w:rFonts w:ascii="Trebuchet MS" w:hAnsi="Trebuchet MS"/>
          <w:color w:val="231F20"/>
          <w:position w:val="2"/>
          <w:sz w:val="19"/>
        </w:rPr>
        <w:t>ниже</w:t>
      </w:r>
      <w:r>
        <w:rPr>
          <w:rFonts w:ascii="Trebuchet MS" w:hAnsi="Trebuchet MS"/>
          <w:color w:val="231F20"/>
          <w:spacing w:val="6"/>
          <w:position w:val="2"/>
          <w:sz w:val="19"/>
        </w:rPr>
        <w:t> </w:t>
      </w:r>
      <w:r>
        <w:rPr>
          <w:rFonts w:ascii="Trebuchet MS" w:hAnsi="Trebuchet MS"/>
          <w:color w:val="231F20"/>
          <w:position w:val="2"/>
          <w:sz w:val="19"/>
        </w:rPr>
        <w:t>стало</w:t>
      </w:r>
      <w:r>
        <w:rPr>
          <w:rFonts w:ascii="Trebuchet MS" w:hAnsi="Trebuchet MS"/>
          <w:color w:val="231F20"/>
          <w:spacing w:val="6"/>
          <w:position w:val="2"/>
          <w:sz w:val="19"/>
        </w:rPr>
        <w:t> </w:t>
      </w:r>
      <w:r>
        <w:rPr>
          <w:rFonts w:ascii="Trebuchet MS" w:hAnsi="Trebuchet MS"/>
          <w:color w:val="231F20"/>
          <w:position w:val="2"/>
          <w:sz w:val="19"/>
        </w:rPr>
        <w:t>одной</w:t>
      </w:r>
      <w:r>
        <w:rPr>
          <w:rFonts w:ascii="Trebuchet MS" w:hAnsi="Trebuchet MS"/>
          <w:color w:val="231F20"/>
          <w:spacing w:val="6"/>
          <w:position w:val="2"/>
          <w:sz w:val="19"/>
        </w:rPr>
        <w:t> </w:t>
      </w:r>
      <w:r>
        <w:rPr>
          <w:rFonts w:ascii="Trebuchet MS" w:hAnsi="Trebuchet MS"/>
          <w:color w:val="231F20"/>
          <w:position w:val="2"/>
          <w:sz w:val="19"/>
        </w:rPr>
        <w:t>из</w:t>
      </w:r>
      <w:r>
        <w:rPr>
          <w:rFonts w:ascii="Trebuchet MS" w:hAnsi="Trebuchet MS"/>
          <w:color w:val="231F20"/>
          <w:spacing w:val="6"/>
          <w:position w:val="2"/>
          <w:sz w:val="19"/>
        </w:rPr>
        <w:t> </w:t>
      </w:r>
      <w:r>
        <w:rPr>
          <w:rFonts w:ascii="Trebuchet MS" w:hAnsi="Trebuchet MS"/>
          <w:color w:val="231F20"/>
          <w:position w:val="2"/>
          <w:sz w:val="19"/>
        </w:rPr>
        <w:t>причин</w:t>
      </w:r>
      <w:r>
        <w:rPr>
          <w:rFonts w:ascii="Trebuchet MS" w:hAnsi="Trebuchet MS"/>
          <w:color w:val="231F20"/>
          <w:spacing w:val="6"/>
          <w:position w:val="2"/>
          <w:sz w:val="19"/>
        </w:rPr>
        <w:t> </w:t>
      </w:r>
      <w:r>
        <w:rPr>
          <w:rFonts w:ascii="Trebuchet MS" w:hAnsi="Trebuchet MS"/>
          <w:color w:val="231F20"/>
          <w:position w:val="2"/>
          <w:sz w:val="19"/>
        </w:rPr>
        <w:t>(предпосылок)</w:t>
      </w:r>
      <w:r>
        <w:rPr>
          <w:rFonts w:ascii="Trebuchet MS" w:hAnsi="Trebuchet MS"/>
          <w:color w:val="231F20"/>
          <w:spacing w:val="6"/>
          <w:position w:val="2"/>
          <w:sz w:val="19"/>
        </w:rPr>
        <w:t> </w:t>
      </w:r>
      <w:r>
        <w:rPr>
          <w:rFonts w:ascii="Trebuchet MS" w:hAnsi="Trebuchet MS"/>
          <w:color w:val="231F20"/>
          <w:position w:val="2"/>
          <w:sz w:val="19"/>
        </w:rPr>
        <w:t>Гражданской</w:t>
      </w:r>
      <w:r>
        <w:rPr>
          <w:rFonts w:ascii="Trebuchet MS" w:hAnsi="Trebuchet MS"/>
          <w:color w:val="231F20"/>
          <w:position w:val="2"/>
          <w:sz w:val="19"/>
        </w:rPr>
        <w:t> </w:t>
      </w:r>
      <w:r>
        <w:rPr>
          <w:rFonts w:ascii="Trebuchet MS" w:hAnsi="Trebuchet MS"/>
          <w:color w:val="231F20"/>
          <w:sz w:val="19"/>
        </w:rPr>
        <w:t>войны в США?</w:t>
      </w:r>
    </w:p>
    <w:p>
      <w:pPr>
        <w:pStyle w:val="ListParagraph"/>
        <w:numPr>
          <w:ilvl w:val="0"/>
          <w:numId w:val="120"/>
        </w:numPr>
        <w:tabs>
          <w:tab w:pos="1466" w:val="left" w:leader="none"/>
        </w:tabs>
        <w:spacing w:line="219" w:lineRule="exact" w:before="44" w:after="0"/>
        <w:ind w:left="1465" w:right="0" w:hanging="233"/>
        <w:jc w:val="left"/>
        <w:rPr>
          <w:rFonts w:ascii="Century" w:hAnsi="Century"/>
          <w:sz w:val="19"/>
        </w:rPr>
      </w:pPr>
      <w:r>
        <w:rPr>
          <w:rFonts w:ascii="Century" w:hAnsi="Century"/>
          <w:color w:val="231F20"/>
          <w:w w:val="95"/>
          <w:sz w:val="19"/>
        </w:rPr>
        <w:t>развитие</w:t>
      </w:r>
      <w:r>
        <w:rPr>
          <w:rFonts w:ascii="Century" w:hAnsi="Century"/>
          <w:color w:val="231F20"/>
          <w:spacing w:val="-1"/>
          <w:sz w:val="19"/>
        </w:rPr>
        <w:t> </w:t>
      </w:r>
      <w:r>
        <w:rPr>
          <w:rFonts w:ascii="Century" w:hAnsi="Century"/>
          <w:color w:val="231F20"/>
          <w:w w:val="95"/>
          <w:sz w:val="19"/>
        </w:rPr>
        <w:t>либеральных</w:t>
      </w:r>
      <w:r>
        <w:rPr>
          <w:rFonts w:ascii="Century" w:hAnsi="Century"/>
          <w:color w:val="231F20"/>
          <w:sz w:val="19"/>
        </w:rPr>
        <w:t> </w:t>
      </w:r>
      <w:r>
        <w:rPr>
          <w:rFonts w:ascii="Century" w:hAnsi="Century"/>
          <w:color w:val="231F20"/>
          <w:spacing w:val="-4"/>
          <w:w w:val="95"/>
          <w:sz w:val="19"/>
        </w:rPr>
        <w:t>идей</w:t>
      </w:r>
    </w:p>
    <w:p>
      <w:pPr>
        <w:pStyle w:val="ListParagraph"/>
        <w:numPr>
          <w:ilvl w:val="0"/>
          <w:numId w:val="120"/>
        </w:numPr>
        <w:tabs>
          <w:tab w:pos="1466" w:val="left" w:leader="none"/>
        </w:tabs>
        <w:spacing w:line="210" w:lineRule="exact" w:before="0" w:after="0"/>
        <w:ind w:left="1465" w:right="0" w:hanging="233"/>
        <w:jc w:val="left"/>
        <w:rPr>
          <w:rFonts w:ascii="Century" w:hAnsi="Century"/>
          <w:sz w:val="19"/>
        </w:rPr>
      </w:pPr>
      <w:r>
        <w:rPr>
          <w:rFonts w:ascii="Century" w:hAnsi="Century"/>
          <w:color w:val="231F20"/>
          <w:w w:val="95"/>
          <w:sz w:val="19"/>
        </w:rPr>
        <w:t>движение</w:t>
      </w:r>
      <w:r>
        <w:rPr>
          <w:rFonts w:ascii="Century" w:hAnsi="Century"/>
          <w:color w:val="231F20"/>
          <w:spacing w:val="-2"/>
          <w:sz w:val="19"/>
        </w:rPr>
        <w:t> аболиционистов</w:t>
      </w:r>
    </w:p>
    <w:p>
      <w:pPr>
        <w:pStyle w:val="ListParagraph"/>
        <w:numPr>
          <w:ilvl w:val="0"/>
          <w:numId w:val="120"/>
        </w:numPr>
        <w:tabs>
          <w:tab w:pos="1466" w:val="left" w:leader="none"/>
        </w:tabs>
        <w:spacing w:line="210" w:lineRule="exact" w:before="0" w:after="0"/>
        <w:ind w:left="1465" w:right="0" w:hanging="233"/>
        <w:jc w:val="left"/>
        <w:rPr>
          <w:rFonts w:ascii="Century" w:hAnsi="Century"/>
          <w:sz w:val="19"/>
        </w:rPr>
      </w:pPr>
      <w:r>
        <w:rPr>
          <w:rFonts w:ascii="Century" w:hAnsi="Century"/>
          <w:color w:val="231F20"/>
          <w:w w:val="95"/>
          <w:sz w:val="19"/>
        </w:rPr>
        <w:t>восстания</w:t>
      </w:r>
      <w:r>
        <w:rPr>
          <w:rFonts w:ascii="Century" w:hAnsi="Century"/>
          <w:color w:val="231F20"/>
          <w:spacing w:val="65"/>
          <w:sz w:val="19"/>
        </w:rPr>
        <w:t> </w:t>
      </w:r>
      <w:r>
        <w:rPr>
          <w:rFonts w:ascii="Century" w:hAnsi="Century"/>
          <w:color w:val="231F20"/>
          <w:w w:val="95"/>
          <w:sz w:val="19"/>
        </w:rPr>
        <w:t>негров-</w:t>
      </w:r>
      <w:r>
        <w:rPr>
          <w:rFonts w:ascii="Century" w:hAnsi="Century"/>
          <w:color w:val="231F20"/>
          <w:spacing w:val="-2"/>
          <w:w w:val="95"/>
          <w:sz w:val="19"/>
        </w:rPr>
        <w:t>рабов</w:t>
      </w:r>
    </w:p>
    <w:p>
      <w:pPr>
        <w:pStyle w:val="ListParagraph"/>
        <w:numPr>
          <w:ilvl w:val="0"/>
          <w:numId w:val="120"/>
        </w:numPr>
        <w:tabs>
          <w:tab w:pos="1466" w:val="left" w:leader="none"/>
        </w:tabs>
        <w:spacing w:line="219" w:lineRule="exact" w:before="0" w:after="0"/>
        <w:ind w:left="1465" w:right="0" w:hanging="233"/>
        <w:jc w:val="left"/>
        <w:rPr>
          <w:rFonts w:ascii="Century" w:hAnsi="Century"/>
          <w:sz w:val="19"/>
        </w:rPr>
      </w:pPr>
      <w:r>
        <w:rPr>
          <w:rFonts w:ascii="Century" w:hAnsi="Century"/>
          <w:color w:val="231F20"/>
          <w:w w:val="95"/>
          <w:sz w:val="19"/>
        </w:rPr>
        <w:t>конфликты</w:t>
      </w:r>
      <w:r>
        <w:rPr>
          <w:rFonts w:ascii="Century" w:hAnsi="Century"/>
          <w:color w:val="231F20"/>
          <w:spacing w:val="9"/>
          <w:sz w:val="19"/>
        </w:rPr>
        <w:t> </w:t>
      </w:r>
      <w:r>
        <w:rPr>
          <w:rFonts w:ascii="Century" w:hAnsi="Century"/>
          <w:color w:val="231F20"/>
          <w:w w:val="95"/>
          <w:sz w:val="19"/>
        </w:rPr>
        <w:t>между</w:t>
      </w:r>
      <w:r>
        <w:rPr>
          <w:rFonts w:ascii="Century" w:hAnsi="Century"/>
          <w:color w:val="231F20"/>
          <w:spacing w:val="10"/>
          <w:sz w:val="19"/>
        </w:rPr>
        <w:t> </w:t>
      </w:r>
      <w:r>
        <w:rPr>
          <w:rFonts w:ascii="Century" w:hAnsi="Century"/>
          <w:color w:val="231F20"/>
          <w:w w:val="95"/>
          <w:sz w:val="19"/>
        </w:rPr>
        <w:t>фермерами</w:t>
      </w:r>
      <w:r>
        <w:rPr>
          <w:rFonts w:ascii="Century" w:hAnsi="Century"/>
          <w:color w:val="231F20"/>
          <w:spacing w:val="9"/>
          <w:sz w:val="19"/>
        </w:rPr>
        <w:t> </w:t>
      </w:r>
      <w:r>
        <w:rPr>
          <w:rFonts w:ascii="Century" w:hAnsi="Century"/>
          <w:color w:val="231F20"/>
          <w:w w:val="95"/>
          <w:sz w:val="19"/>
        </w:rPr>
        <w:t>и</w:t>
      </w:r>
      <w:r>
        <w:rPr>
          <w:rFonts w:ascii="Century" w:hAnsi="Century"/>
          <w:color w:val="231F20"/>
          <w:spacing w:val="10"/>
          <w:sz w:val="19"/>
        </w:rPr>
        <w:t> </w:t>
      </w:r>
      <w:r>
        <w:rPr>
          <w:rFonts w:ascii="Century" w:hAnsi="Century"/>
          <w:color w:val="231F20"/>
          <w:w w:val="95"/>
          <w:sz w:val="19"/>
        </w:rPr>
        <w:t>плантаторами</w:t>
      </w:r>
      <w:r>
        <w:rPr>
          <w:rFonts w:ascii="Century" w:hAnsi="Century"/>
          <w:color w:val="231F20"/>
          <w:spacing w:val="10"/>
          <w:sz w:val="19"/>
        </w:rPr>
        <w:t> </w:t>
      </w:r>
      <w:r>
        <w:rPr>
          <w:rFonts w:ascii="Century" w:hAnsi="Century"/>
          <w:color w:val="231F20"/>
          <w:w w:val="95"/>
          <w:sz w:val="19"/>
        </w:rPr>
        <w:t>из-за</w:t>
      </w:r>
      <w:r>
        <w:rPr>
          <w:rFonts w:ascii="Century" w:hAnsi="Century"/>
          <w:color w:val="231F20"/>
          <w:spacing w:val="9"/>
          <w:sz w:val="19"/>
        </w:rPr>
        <w:t> </w:t>
      </w:r>
      <w:r>
        <w:rPr>
          <w:rFonts w:ascii="Century" w:hAnsi="Century"/>
          <w:color w:val="231F20"/>
          <w:spacing w:val="-2"/>
          <w:w w:val="95"/>
          <w:sz w:val="19"/>
        </w:rPr>
        <w:t>земли</w:t>
      </w:r>
    </w:p>
    <w:p>
      <w:pPr>
        <w:spacing w:after="0" w:line="219" w:lineRule="exact"/>
        <w:jc w:val="left"/>
        <w:rPr>
          <w:rFonts w:ascii="Century" w:hAnsi="Century"/>
          <w:sz w:val="19"/>
        </w:rPr>
        <w:sectPr>
          <w:footerReference w:type="default" r:id="rId1179"/>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29568" id="docshapegroup5565" coordorigin="0,0" coordsize="10308,1441">
            <v:shape style="position:absolute;left:420;top:419;width:9468;height:1021" type="#_x0000_t75" id="docshape5566" stroked="false">
              <v:imagedata r:id="rId8" o:title=""/>
            </v:shape>
            <v:shape style="position:absolute;left:283;top:283;width:9605;height:420" id="docshape5567" coordorigin="283,283" coordsize="9605,420" path="m583,703l283,703m703,583l703,283m9888,583l9888,283e" filled="false" stroked="true" strokeweight="1.25pt" strokecolor="#ffffff">
              <v:path arrowok="t"/>
              <v:stroke dashstyle="solid"/>
            </v:shape>
            <v:shape style="position:absolute;left:283;top:283;width:9605;height:420" id="docshape556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569" coordorigin="0,0" coordsize="10308,420" path="m360,420l0,420m9948,420l10308,420m420,360l420,0m9888,360l9888,0e" filled="false" stroked="true" strokeweight=".25pt" strokecolor="#000000">
              <v:path arrowok="t"/>
              <v:stroke dashstyle="solid"/>
            </v:shape>
            <v:shape style="position:absolute;left:1213;top:1114;width:374;height:272" type="#_x0000_t202" id="docshape5570" filled="false" stroked="false">
              <v:textbox inset="0,0,0,0">
                <w:txbxContent>
                  <w:p>
                    <w:pPr>
                      <w:spacing w:line="268" w:lineRule="exact" w:before="3"/>
                      <w:ind w:left="0" w:right="0" w:firstLine="0"/>
                      <w:jc w:val="left"/>
                      <w:rPr>
                        <w:rFonts w:ascii="Calibri"/>
                        <w:b/>
                        <w:sz w:val="22"/>
                      </w:rPr>
                    </w:pPr>
                    <w:r>
                      <w:rPr>
                        <w:rFonts w:ascii="Calibri"/>
                        <w:b/>
                        <w:color w:val="FFFFFF"/>
                        <w:spacing w:val="-14"/>
                        <w:w w:val="120"/>
                        <w:sz w:val="22"/>
                      </w:rPr>
                      <w:t>272</w:t>
                    </w:r>
                  </w:p>
                </w:txbxContent>
              </v:textbox>
              <w10:wrap type="none"/>
            </v:shape>
            <w10:wrap type="none"/>
          </v:group>
        </w:pict>
      </w:r>
      <w:r>
        <w:rPr/>
        <w:pict>
          <v:line style="position:absolute;mso-position-horizontal-relative:page;mso-position-vertical-relative:page;z-index:16263680"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spacing w:before="5"/>
        <w:rPr>
          <w:sz w:val="29"/>
        </w:rPr>
      </w:pPr>
    </w:p>
    <w:p>
      <w:pPr>
        <w:pStyle w:val="Heading5"/>
        <w:jc w:val="both"/>
      </w:pPr>
      <w:bookmarkStart w:name="_TOC_250002" w:id="8"/>
      <w:r>
        <w:rPr>
          <w:color w:val="4495D1"/>
          <w:w w:val="75"/>
        </w:rPr>
        <w:t>СЛОВАРЬ</w:t>
      </w:r>
      <w:r>
        <w:rPr>
          <w:color w:val="4495D1"/>
          <w:spacing w:val="58"/>
        </w:rPr>
        <w:t> </w:t>
      </w:r>
      <w:r>
        <w:rPr>
          <w:color w:val="4495D1"/>
          <w:w w:val="75"/>
        </w:rPr>
        <w:t>ПОНЯТИЙ</w:t>
      </w:r>
      <w:r>
        <w:rPr>
          <w:color w:val="4495D1"/>
          <w:spacing w:val="58"/>
        </w:rPr>
        <w:t> </w:t>
      </w:r>
      <w:r>
        <w:rPr>
          <w:color w:val="4495D1"/>
          <w:w w:val="75"/>
        </w:rPr>
        <w:t>И</w:t>
      </w:r>
      <w:r>
        <w:rPr>
          <w:color w:val="4495D1"/>
          <w:spacing w:val="58"/>
        </w:rPr>
        <w:t> </w:t>
      </w:r>
      <w:bookmarkEnd w:id="8"/>
      <w:r>
        <w:rPr>
          <w:color w:val="4495D1"/>
          <w:spacing w:val="-2"/>
          <w:w w:val="75"/>
        </w:rPr>
        <w:t>ТЕРМИНОВ</w:t>
      </w:r>
    </w:p>
    <w:p>
      <w:pPr>
        <w:spacing w:before="248"/>
        <w:ind w:left="1517" w:right="0" w:firstLine="0"/>
        <w:jc w:val="both"/>
        <w:rPr>
          <w:sz w:val="19"/>
        </w:rPr>
      </w:pPr>
      <w:r>
        <w:rPr>
          <w:rFonts w:ascii="Book Antiqua" w:hAnsi="Book Antiqua"/>
          <w:b/>
          <w:color w:val="231F20"/>
          <w:w w:val="95"/>
          <w:sz w:val="19"/>
        </w:rPr>
        <w:t>Аболиционизм</w:t>
      </w:r>
      <w:r>
        <w:rPr>
          <w:rFonts w:ascii="Book Antiqua" w:hAnsi="Book Antiqua"/>
          <w:b/>
          <w:color w:val="231F20"/>
          <w:spacing w:val="26"/>
          <w:sz w:val="19"/>
        </w:rPr>
        <w:t> </w:t>
      </w:r>
      <w:r>
        <w:rPr>
          <w:color w:val="231F20"/>
          <w:w w:val="95"/>
          <w:sz w:val="19"/>
        </w:rPr>
        <w:t>—</w:t>
      </w:r>
      <w:r>
        <w:rPr>
          <w:color w:val="231F20"/>
          <w:spacing w:val="21"/>
          <w:sz w:val="19"/>
        </w:rPr>
        <w:t> </w:t>
      </w:r>
      <w:r>
        <w:rPr>
          <w:color w:val="231F20"/>
          <w:w w:val="95"/>
          <w:sz w:val="19"/>
        </w:rPr>
        <w:t>общественное</w:t>
      </w:r>
      <w:r>
        <w:rPr>
          <w:color w:val="231F20"/>
          <w:spacing w:val="20"/>
          <w:sz w:val="19"/>
        </w:rPr>
        <w:t> </w:t>
      </w:r>
      <w:r>
        <w:rPr>
          <w:color w:val="231F20"/>
          <w:w w:val="95"/>
          <w:sz w:val="19"/>
        </w:rPr>
        <w:t>движение</w:t>
      </w:r>
      <w:r>
        <w:rPr>
          <w:color w:val="231F20"/>
          <w:spacing w:val="21"/>
          <w:sz w:val="19"/>
        </w:rPr>
        <w:t> </w:t>
      </w:r>
      <w:r>
        <w:rPr>
          <w:color w:val="231F20"/>
          <w:w w:val="95"/>
          <w:sz w:val="19"/>
        </w:rPr>
        <w:t>в</w:t>
      </w:r>
      <w:r>
        <w:rPr>
          <w:color w:val="231F20"/>
          <w:spacing w:val="20"/>
          <w:sz w:val="19"/>
        </w:rPr>
        <w:t> </w:t>
      </w:r>
      <w:r>
        <w:rPr>
          <w:color w:val="231F20"/>
          <w:w w:val="95"/>
          <w:sz w:val="19"/>
        </w:rPr>
        <w:t>США</w:t>
      </w:r>
      <w:r>
        <w:rPr>
          <w:color w:val="231F20"/>
          <w:spacing w:val="21"/>
          <w:sz w:val="19"/>
        </w:rPr>
        <w:t> </w:t>
      </w:r>
      <w:r>
        <w:rPr>
          <w:color w:val="231F20"/>
          <w:w w:val="95"/>
          <w:sz w:val="19"/>
        </w:rPr>
        <w:t>за</w:t>
      </w:r>
      <w:r>
        <w:rPr>
          <w:color w:val="231F20"/>
          <w:spacing w:val="20"/>
          <w:sz w:val="19"/>
        </w:rPr>
        <w:t> </w:t>
      </w:r>
      <w:r>
        <w:rPr>
          <w:color w:val="231F20"/>
          <w:w w:val="95"/>
          <w:sz w:val="19"/>
        </w:rPr>
        <w:t>отмену</w:t>
      </w:r>
      <w:r>
        <w:rPr>
          <w:color w:val="231F20"/>
          <w:spacing w:val="21"/>
          <w:sz w:val="19"/>
        </w:rPr>
        <w:t> </w:t>
      </w:r>
      <w:r>
        <w:rPr>
          <w:color w:val="231F20"/>
          <w:w w:val="95"/>
          <w:sz w:val="19"/>
        </w:rPr>
        <w:t>рабства</w:t>
      </w:r>
      <w:r>
        <w:rPr>
          <w:color w:val="231F20"/>
          <w:spacing w:val="21"/>
          <w:sz w:val="19"/>
        </w:rPr>
        <w:t> </w:t>
      </w:r>
      <w:r>
        <w:rPr>
          <w:color w:val="231F20"/>
          <w:spacing w:val="-2"/>
          <w:w w:val="95"/>
          <w:sz w:val="19"/>
        </w:rPr>
        <w:t>негров.</w:t>
      </w:r>
    </w:p>
    <w:p>
      <w:pPr>
        <w:spacing w:line="208" w:lineRule="auto" w:before="58"/>
        <w:ind w:left="1177" w:right="911" w:firstLine="340"/>
        <w:jc w:val="both"/>
        <w:rPr>
          <w:sz w:val="19"/>
        </w:rPr>
      </w:pPr>
      <w:r>
        <w:rPr>
          <w:rFonts w:ascii="Book Antiqua" w:hAnsi="Book Antiqua"/>
          <w:b/>
          <w:color w:val="231F20"/>
          <w:sz w:val="19"/>
        </w:rPr>
        <w:t>Авангардизм</w:t>
      </w:r>
      <w:r>
        <w:rPr>
          <w:rFonts w:ascii="Book Antiqua" w:hAnsi="Book Antiqua"/>
          <w:b/>
          <w:color w:val="231F20"/>
          <w:spacing w:val="40"/>
          <w:sz w:val="19"/>
        </w:rPr>
        <w:t> </w:t>
      </w:r>
      <w:r>
        <w:rPr>
          <w:color w:val="231F20"/>
          <w:sz w:val="19"/>
        </w:rPr>
        <w:t>(</w:t>
      </w:r>
      <w:r>
        <w:rPr>
          <w:rFonts w:ascii="Book Antiqua" w:hAnsi="Book Antiqua"/>
          <w:i/>
          <w:color w:val="231F20"/>
          <w:sz w:val="19"/>
        </w:rPr>
        <w:t>от</w:t>
      </w:r>
      <w:r>
        <w:rPr>
          <w:rFonts w:ascii="Book Antiqua" w:hAnsi="Book Antiqua"/>
          <w:i/>
          <w:color w:val="231F20"/>
          <w:spacing w:val="40"/>
          <w:sz w:val="19"/>
        </w:rPr>
        <w:t> </w:t>
      </w:r>
      <w:r>
        <w:rPr>
          <w:rFonts w:ascii="Book Antiqua" w:hAnsi="Book Antiqua"/>
          <w:i/>
          <w:color w:val="231F20"/>
          <w:sz w:val="19"/>
        </w:rPr>
        <w:t>фр.</w:t>
      </w:r>
      <w:r>
        <w:rPr>
          <w:rFonts w:ascii="Book Antiqua" w:hAnsi="Book Antiqua"/>
          <w:i/>
          <w:color w:val="231F20"/>
          <w:spacing w:val="40"/>
          <w:sz w:val="19"/>
        </w:rPr>
        <w:t> </w:t>
      </w:r>
      <w:r>
        <w:rPr>
          <w:color w:val="231F20"/>
          <w:sz w:val="19"/>
        </w:rPr>
        <w:t>«передовой</w:t>
      </w:r>
      <w:r>
        <w:rPr>
          <w:color w:val="231F20"/>
          <w:spacing w:val="40"/>
          <w:sz w:val="19"/>
        </w:rPr>
        <w:t> </w:t>
      </w:r>
      <w:r>
        <w:rPr>
          <w:color w:val="231F20"/>
          <w:sz w:val="19"/>
        </w:rPr>
        <w:t>отряд»)</w:t>
      </w:r>
      <w:r>
        <w:rPr>
          <w:color w:val="231F20"/>
          <w:spacing w:val="40"/>
          <w:sz w:val="19"/>
        </w:rPr>
        <w:t> </w:t>
      </w:r>
      <w:r>
        <w:rPr>
          <w:color w:val="231F20"/>
          <w:sz w:val="19"/>
        </w:rPr>
        <w:t>—</w:t>
      </w:r>
      <w:r>
        <w:rPr>
          <w:color w:val="231F20"/>
          <w:spacing w:val="40"/>
          <w:sz w:val="19"/>
        </w:rPr>
        <w:t> </w:t>
      </w:r>
      <w:r>
        <w:rPr>
          <w:color w:val="231F20"/>
          <w:sz w:val="19"/>
        </w:rPr>
        <w:t>обобщающее</w:t>
      </w:r>
      <w:r>
        <w:rPr>
          <w:color w:val="231F20"/>
          <w:spacing w:val="40"/>
          <w:sz w:val="19"/>
        </w:rPr>
        <w:t> </w:t>
      </w:r>
      <w:r>
        <w:rPr>
          <w:color w:val="231F20"/>
          <w:sz w:val="19"/>
        </w:rPr>
        <w:t>название</w:t>
      </w:r>
      <w:r>
        <w:rPr>
          <w:color w:val="231F20"/>
          <w:spacing w:val="40"/>
          <w:sz w:val="19"/>
        </w:rPr>
        <w:t> </w:t>
      </w:r>
      <w:r>
        <w:rPr>
          <w:color w:val="231F20"/>
          <w:sz w:val="19"/>
        </w:rPr>
        <w:t>течений в мировом искусстве, возникших на рубеже XIX—XX вв.</w:t>
      </w:r>
    </w:p>
    <w:p>
      <w:pPr>
        <w:spacing w:line="211" w:lineRule="auto" w:before="71"/>
        <w:ind w:left="1177" w:right="912" w:firstLine="340"/>
        <w:jc w:val="both"/>
        <w:rPr>
          <w:sz w:val="19"/>
        </w:rPr>
      </w:pPr>
      <w:r>
        <w:rPr>
          <w:rFonts w:ascii="Book Antiqua" w:hAnsi="Book Antiqua"/>
          <w:b/>
          <w:color w:val="231F20"/>
          <w:w w:val="95"/>
          <w:sz w:val="19"/>
        </w:rPr>
        <w:t>Акция</w:t>
      </w:r>
      <w:r>
        <w:rPr>
          <w:rFonts w:ascii="Book Antiqua" w:hAnsi="Book Antiqua"/>
          <w:b/>
          <w:color w:val="231F20"/>
          <w:sz w:val="19"/>
        </w:rPr>
        <w:t> </w:t>
      </w:r>
      <w:r>
        <w:rPr>
          <w:color w:val="231F20"/>
          <w:w w:val="95"/>
          <w:sz w:val="19"/>
        </w:rPr>
        <w:t>— ценная бумага, дающая право на получение доли прибыли и соучастие</w:t>
      </w:r>
      <w:r>
        <w:rPr>
          <w:color w:val="231F20"/>
          <w:spacing w:val="80"/>
          <w:sz w:val="19"/>
        </w:rPr>
        <w:t> </w:t>
      </w:r>
      <w:r>
        <w:rPr>
          <w:color w:val="231F20"/>
          <w:sz w:val="19"/>
        </w:rPr>
        <w:t>в управлении акционерным обществом.</w:t>
      </w:r>
    </w:p>
    <w:p>
      <w:pPr>
        <w:spacing w:line="211" w:lineRule="auto" w:before="71"/>
        <w:ind w:left="1177" w:right="911" w:firstLine="340"/>
        <w:jc w:val="both"/>
        <w:rPr>
          <w:sz w:val="19"/>
        </w:rPr>
      </w:pPr>
      <w:r>
        <w:rPr>
          <w:rFonts w:ascii="Book Antiqua" w:hAnsi="Book Antiqua"/>
          <w:b/>
          <w:color w:val="231F20"/>
          <w:sz w:val="19"/>
        </w:rPr>
        <w:t>Анархизм </w:t>
      </w:r>
      <w:r>
        <w:rPr>
          <w:color w:val="231F20"/>
          <w:sz w:val="19"/>
        </w:rPr>
        <w:t>— социальное учение, выступавшее за ликвидацию всякой </w:t>
      </w:r>
      <w:r>
        <w:rPr>
          <w:color w:val="231F20"/>
          <w:sz w:val="19"/>
        </w:rPr>
        <w:t>государ- ственной власти.</w:t>
      </w:r>
    </w:p>
    <w:p>
      <w:pPr>
        <w:spacing w:line="216" w:lineRule="auto" w:before="67"/>
        <w:ind w:left="1177" w:right="911" w:firstLine="340"/>
        <w:jc w:val="both"/>
        <w:rPr>
          <w:sz w:val="19"/>
        </w:rPr>
      </w:pPr>
      <w:r>
        <w:rPr>
          <w:rFonts w:ascii="Book Antiqua" w:hAnsi="Book Antiqua"/>
          <w:b/>
          <w:color w:val="231F20"/>
          <w:sz w:val="19"/>
        </w:rPr>
        <w:t>Анархо-синдикализм </w:t>
      </w:r>
      <w:r>
        <w:rPr>
          <w:color w:val="231F20"/>
          <w:sz w:val="19"/>
        </w:rPr>
        <w:t>—</w:t>
      </w:r>
      <w:r>
        <w:rPr>
          <w:color w:val="231F20"/>
          <w:spacing w:val="-1"/>
          <w:sz w:val="19"/>
        </w:rPr>
        <w:t> </w:t>
      </w:r>
      <w:r>
        <w:rPr>
          <w:color w:val="231F20"/>
          <w:sz w:val="19"/>
        </w:rPr>
        <w:t>разновидность</w:t>
      </w:r>
      <w:r>
        <w:rPr>
          <w:color w:val="231F20"/>
          <w:spacing w:val="-1"/>
          <w:sz w:val="19"/>
        </w:rPr>
        <w:t> </w:t>
      </w:r>
      <w:r>
        <w:rPr>
          <w:color w:val="231F20"/>
          <w:sz w:val="19"/>
        </w:rPr>
        <w:t>анархизма,</w:t>
      </w:r>
      <w:r>
        <w:rPr>
          <w:color w:val="231F20"/>
          <w:spacing w:val="-1"/>
          <w:sz w:val="19"/>
        </w:rPr>
        <w:t> </w:t>
      </w:r>
      <w:r>
        <w:rPr>
          <w:color w:val="231F20"/>
          <w:sz w:val="19"/>
        </w:rPr>
        <w:t>считающее</w:t>
      </w:r>
      <w:r>
        <w:rPr>
          <w:color w:val="231F20"/>
          <w:spacing w:val="-1"/>
          <w:sz w:val="19"/>
        </w:rPr>
        <w:t> </w:t>
      </w:r>
      <w:r>
        <w:rPr>
          <w:color w:val="231F20"/>
          <w:sz w:val="19"/>
        </w:rPr>
        <w:t>возможным</w:t>
      </w:r>
      <w:r>
        <w:rPr>
          <w:color w:val="231F20"/>
          <w:spacing w:val="-1"/>
          <w:sz w:val="19"/>
        </w:rPr>
        <w:t> </w:t>
      </w:r>
      <w:r>
        <w:rPr>
          <w:color w:val="231F20"/>
          <w:sz w:val="19"/>
        </w:rPr>
        <w:t>до- </w:t>
      </w:r>
      <w:r>
        <w:rPr>
          <w:color w:val="231F20"/>
          <w:w w:val="95"/>
          <w:sz w:val="19"/>
        </w:rPr>
        <w:t>стичь изменения капиталистического строя непосредственным действием масс, объ- </w:t>
      </w:r>
      <w:r>
        <w:rPr>
          <w:color w:val="231F20"/>
          <w:sz w:val="19"/>
        </w:rPr>
        <w:t>единённых в синдикатах (профсоюзах).</w:t>
      </w:r>
    </w:p>
    <w:p>
      <w:pPr>
        <w:spacing w:line="211" w:lineRule="auto" w:before="70"/>
        <w:ind w:left="1177" w:right="911" w:firstLine="340"/>
        <w:jc w:val="both"/>
        <w:rPr>
          <w:sz w:val="19"/>
        </w:rPr>
      </w:pPr>
      <w:r>
        <w:rPr>
          <w:rFonts w:ascii="Book Antiqua" w:hAnsi="Book Antiqua"/>
          <w:b/>
          <w:color w:val="231F20"/>
          <w:w w:val="95"/>
          <w:sz w:val="19"/>
        </w:rPr>
        <w:t>Антисемитизм </w:t>
      </w:r>
      <w:r>
        <w:rPr>
          <w:color w:val="231F20"/>
          <w:w w:val="95"/>
          <w:sz w:val="19"/>
        </w:rPr>
        <w:t>— одна из форм национальной нетерпимости, выражающаяся </w:t>
      </w:r>
      <w:r>
        <w:rPr>
          <w:color w:val="231F20"/>
          <w:w w:val="95"/>
          <w:sz w:val="19"/>
        </w:rPr>
        <w:t>во </w:t>
      </w:r>
      <w:r>
        <w:rPr>
          <w:color w:val="231F20"/>
          <w:sz w:val="19"/>
        </w:rPr>
        <w:t>враждебном отношении к евреям.</w:t>
      </w:r>
    </w:p>
    <w:p>
      <w:pPr>
        <w:spacing w:before="50"/>
        <w:ind w:left="1517" w:right="0" w:firstLine="0"/>
        <w:jc w:val="both"/>
        <w:rPr>
          <w:sz w:val="19"/>
        </w:rPr>
      </w:pPr>
      <w:r>
        <w:rPr>
          <w:rFonts w:ascii="Book Antiqua" w:hAnsi="Book Antiqua"/>
          <w:b/>
          <w:color w:val="231F20"/>
          <w:sz w:val="19"/>
        </w:rPr>
        <w:t>Бабизм</w:t>
      </w:r>
      <w:r>
        <w:rPr>
          <w:rFonts w:ascii="Book Antiqua" w:hAnsi="Book Antiqua"/>
          <w:b/>
          <w:color w:val="231F20"/>
          <w:spacing w:val="2"/>
          <w:sz w:val="19"/>
        </w:rPr>
        <w:t> </w:t>
      </w:r>
      <w:r>
        <w:rPr>
          <w:color w:val="231F20"/>
          <w:sz w:val="19"/>
        </w:rPr>
        <w:t>—</w:t>
      </w:r>
      <w:r>
        <w:rPr>
          <w:color w:val="231F20"/>
          <w:spacing w:val="-3"/>
          <w:sz w:val="19"/>
        </w:rPr>
        <w:t> </w:t>
      </w:r>
      <w:r>
        <w:rPr>
          <w:color w:val="231F20"/>
          <w:sz w:val="19"/>
        </w:rPr>
        <w:t>религиозное</w:t>
      </w:r>
      <w:r>
        <w:rPr>
          <w:color w:val="231F20"/>
          <w:spacing w:val="-3"/>
          <w:sz w:val="19"/>
        </w:rPr>
        <w:t> </w:t>
      </w:r>
      <w:r>
        <w:rPr>
          <w:color w:val="231F20"/>
          <w:sz w:val="19"/>
        </w:rPr>
        <w:t>учение</w:t>
      </w:r>
      <w:r>
        <w:rPr>
          <w:color w:val="231F20"/>
          <w:spacing w:val="-3"/>
          <w:sz w:val="19"/>
        </w:rPr>
        <w:t> </w:t>
      </w:r>
      <w:r>
        <w:rPr>
          <w:color w:val="231F20"/>
          <w:sz w:val="19"/>
        </w:rPr>
        <w:t>в</w:t>
      </w:r>
      <w:r>
        <w:rPr>
          <w:color w:val="231F20"/>
          <w:spacing w:val="-3"/>
          <w:sz w:val="19"/>
        </w:rPr>
        <w:t> </w:t>
      </w:r>
      <w:r>
        <w:rPr>
          <w:color w:val="231F20"/>
          <w:sz w:val="19"/>
        </w:rPr>
        <w:t>Персии</w:t>
      </w:r>
      <w:r>
        <w:rPr>
          <w:color w:val="231F20"/>
          <w:spacing w:val="-3"/>
          <w:sz w:val="19"/>
        </w:rPr>
        <w:t> </w:t>
      </w:r>
      <w:r>
        <w:rPr>
          <w:color w:val="231F20"/>
          <w:sz w:val="19"/>
        </w:rPr>
        <w:t>XIX</w:t>
      </w:r>
      <w:r>
        <w:rPr>
          <w:color w:val="231F20"/>
          <w:spacing w:val="-3"/>
          <w:sz w:val="19"/>
        </w:rPr>
        <w:t> </w:t>
      </w:r>
      <w:r>
        <w:rPr>
          <w:color w:val="231F20"/>
          <w:spacing w:val="-5"/>
          <w:sz w:val="19"/>
        </w:rPr>
        <w:t>в.</w:t>
      </w:r>
    </w:p>
    <w:p>
      <w:pPr>
        <w:spacing w:before="34"/>
        <w:ind w:left="1517" w:right="0" w:firstLine="0"/>
        <w:jc w:val="both"/>
        <w:rPr>
          <w:sz w:val="19"/>
        </w:rPr>
      </w:pPr>
      <w:r>
        <w:rPr>
          <w:rFonts w:ascii="Book Antiqua" w:hAnsi="Book Antiqua"/>
          <w:b/>
          <w:color w:val="231F20"/>
          <w:sz w:val="19"/>
        </w:rPr>
        <w:t>Биржа</w:t>
      </w:r>
      <w:r>
        <w:rPr>
          <w:rFonts w:ascii="Book Antiqua" w:hAnsi="Book Antiqua"/>
          <w:b/>
          <w:color w:val="231F20"/>
          <w:spacing w:val="4"/>
          <w:sz w:val="19"/>
        </w:rPr>
        <w:t> </w:t>
      </w:r>
      <w:r>
        <w:rPr>
          <w:color w:val="231F20"/>
          <w:sz w:val="19"/>
        </w:rPr>
        <w:t>—</w:t>
      </w:r>
      <w:r>
        <w:rPr>
          <w:color w:val="231F20"/>
          <w:spacing w:val="-2"/>
          <w:sz w:val="19"/>
        </w:rPr>
        <w:t> </w:t>
      </w:r>
      <w:r>
        <w:rPr>
          <w:color w:val="231F20"/>
          <w:sz w:val="19"/>
        </w:rPr>
        <w:t>рынок</w:t>
      </w:r>
      <w:r>
        <w:rPr>
          <w:color w:val="231F20"/>
          <w:spacing w:val="-2"/>
          <w:sz w:val="19"/>
        </w:rPr>
        <w:t> </w:t>
      </w:r>
      <w:r>
        <w:rPr>
          <w:color w:val="231F20"/>
          <w:sz w:val="19"/>
        </w:rPr>
        <w:t>ценных</w:t>
      </w:r>
      <w:r>
        <w:rPr>
          <w:color w:val="231F20"/>
          <w:spacing w:val="-2"/>
          <w:sz w:val="19"/>
        </w:rPr>
        <w:t> бумаг.</w:t>
      </w:r>
    </w:p>
    <w:p>
      <w:pPr>
        <w:spacing w:line="216" w:lineRule="auto" w:before="52"/>
        <w:ind w:left="1177" w:right="911" w:firstLine="340"/>
        <w:jc w:val="both"/>
        <w:rPr>
          <w:sz w:val="19"/>
        </w:rPr>
      </w:pPr>
      <w:r>
        <w:rPr>
          <w:rFonts w:ascii="Book Antiqua" w:hAnsi="Book Antiqua"/>
          <w:b/>
          <w:color w:val="231F20"/>
          <w:w w:val="95"/>
          <w:sz w:val="19"/>
        </w:rPr>
        <w:t>Бонапартизм </w:t>
      </w:r>
      <w:r>
        <w:rPr>
          <w:color w:val="231F20"/>
          <w:w w:val="95"/>
          <w:sz w:val="19"/>
        </w:rPr>
        <w:t>— авторитарный режим во Франции, отвергавший </w:t>
      </w:r>
      <w:r>
        <w:rPr>
          <w:color w:val="231F20"/>
          <w:w w:val="95"/>
          <w:sz w:val="19"/>
        </w:rPr>
        <w:t>парламентскую </w:t>
      </w:r>
      <w:r>
        <w:rPr>
          <w:color w:val="231F20"/>
          <w:sz w:val="19"/>
        </w:rPr>
        <w:t>демократию, утверждавший сильную исполнительную власть и апеллировавший (посредством проведения референдумов) к массам.</w:t>
      </w:r>
    </w:p>
    <w:p>
      <w:pPr>
        <w:spacing w:before="49"/>
        <w:ind w:left="1517" w:right="0" w:firstLine="0"/>
        <w:jc w:val="both"/>
        <w:rPr>
          <w:sz w:val="19"/>
        </w:rPr>
      </w:pPr>
      <w:r>
        <w:rPr>
          <w:rFonts w:ascii="Book Antiqua" w:hAnsi="Book Antiqua"/>
          <w:b/>
          <w:color w:val="231F20"/>
          <w:w w:val="95"/>
          <w:sz w:val="19"/>
        </w:rPr>
        <w:t>Бундесрат</w:t>
      </w:r>
      <w:r>
        <w:rPr>
          <w:rFonts w:ascii="Book Antiqua" w:hAnsi="Book Antiqua"/>
          <w:b/>
          <w:color w:val="231F20"/>
          <w:spacing w:val="28"/>
          <w:sz w:val="19"/>
        </w:rPr>
        <w:t> </w:t>
      </w:r>
      <w:r>
        <w:rPr>
          <w:color w:val="231F20"/>
          <w:w w:val="95"/>
          <w:sz w:val="19"/>
        </w:rPr>
        <w:t>—</w:t>
      </w:r>
      <w:r>
        <w:rPr>
          <w:color w:val="231F20"/>
          <w:spacing w:val="22"/>
          <w:sz w:val="19"/>
        </w:rPr>
        <w:t> </w:t>
      </w:r>
      <w:r>
        <w:rPr>
          <w:color w:val="231F20"/>
          <w:w w:val="95"/>
          <w:sz w:val="19"/>
        </w:rPr>
        <w:t>собрание</w:t>
      </w:r>
      <w:r>
        <w:rPr>
          <w:color w:val="231F20"/>
          <w:spacing w:val="22"/>
          <w:sz w:val="19"/>
        </w:rPr>
        <w:t> </w:t>
      </w:r>
      <w:r>
        <w:rPr>
          <w:color w:val="231F20"/>
          <w:w w:val="95"/>
          <w:sz w:val="19"/>
        </w:rPr>
        <w:t>представителей</w:t>
      </w:r>
      <w:r>
        <w:rPr>
          <w:color w:val="231F20"/>
          <w:spacing w:val="22"/>
          <w:sz w:val="19"/>
        </w:rPr>
        <w:t> </w:t>
      </w:r>
      <w:r>
        <w:rPr>
          <w:color w:val="231F20"/>
          <w:w w:val="95"/>
          <w:sz w:val="19"/>
        </w:rPr>
        <w:t>стран</w:t>
      </w:r>
      <w:r>
        <w:rPr>
          <w:color w:val="231F20"/>
          <w:spacing w:val="22"/>
          <w:sz w:val="19"/>
        </w:rPr>
        <w:t> </w:t>
      </w:r>
      <w:r>
        <w:rPr>
          <w:color w:val="231F20"/>
          <w:w w:val="95"/>
          <w:sz w:val="19"/>
        </w:rPr>
        <w:t>—</w:t>
      </w:r>
      <w:r>
        <w:rPr>
          <w:color w:val="231F20"/>
          <w:spacing w:val="22"/>
          <w:sz w:val="19"/>
        </w:rPr>
        <w:t> </w:t>
      </w:r>
      <w:r>
        <w:rPr>
          <w:color w:val="231F20"/>
          <w:w w:val="95"/>
          <w:sz w:val="19"/>
        </w:rPr>
        <w:t>участниц</w:t>
      </w:r>
      <w:r>
        <w:rPr>
          <w:color w:val="231F20"/>
          <w:spacing w:val="22"/>
          <w:sz w:val="19"/>
        </w:rPr>
        <w:t> </w:t>
      </w:r>
      <w:r>
        <w:rPr>
          <w:color w:val="231F20"/>
          <w:w w:val="95"/>
          <w:sz w:val="19"/>
        </w:rPr>
        <w:t>Германского</w:t>
      </w:r>
      <w:r>
        <w:rPr>
          <w:color w:val="231F20"/>
          <w:spacing w:val="22"/>
          <w:sz w:val="19"/>
        </w:rPr>
        <w:t> </w:t>
      </w:r>
      <w:r>
        <w:rPr>
          <w:color w:val="231F20"/>
          <w:spacing w:val="-2"/>
          <w:w w:val="95"/>
          <w:sz w:val="19"/>
        </w:rPr>
        <w:t>союза.</w:t>
      </w:r>
    </w:p>
    <w:p>
      <w:pPr>
        <w:spacing w:line="276" w:lineRule="auto" w:before="34"/>
        <w:ind w:left="1517" w:right="1293" w:firstLine="0"/>
        <w:jc w:val="left"/>
        <w:rPr>
          <w:sz w:val="19"/>
        </w:rPr>
      </w:pPr>
      <w:r>
        <w:rPr>
          <w:rFonts w:ascii="Book Antiqua" w:hAnsi="Book Antiqua"/>
          <w:b/>
          <w:color w:val="231F20"/>
          <w:sz w:val="19"/>
        </w:rPr>
        <w:t>Бурш </w:t>
      </w:r>
      <w:r>
        <w:rPr>
          <w:color w:val="231F20"/>
          <w:sz w:val="19"/>
        </w:rPr>
        <w:t>— член студенческого объединения в Германии XIX в. </w:t>
      </w:r>
      <w:r>
        <w:rPr>
          <w:rFonts w:ascii="Book Antiqua" w:hAnsi="Book Antiqua"/>
          <w:b/>
          <w:color w:val="231F20"/>
          <w:spacing w:val="-2"/>
          <w:sz w:val="19"/>
        </w:rPr>
        <w:t>Великогерманцы </w:t>
      </w:r>
      <w:r>
        <w:rPr>
          <w:color w:val="231F20"/>
          <w:spacing w:val="-2"/>
          <w:sz w:val="19"/>
        </w:rPr>
        <w:t>— сторонники объединения Германии вокруг </w:t>
      </w:r>
      <w:r>
        <w:rPr>
          <w:color w:val="231F20"/>
          <w:spacing w:val="-2"/>
          <w:sz w:val="19"/>
        </w:rPr>
        <w:t>Австрии. </w:t>
      </w:r>
      <w:r>
        <w:rPr>
          <w:rFonts w:ascii="Book Antiqua" w:hAnsi="Book Antiqua"/>
          <w:b/>
          <w:color w:val="231F20"/>
          <w:sz w:val="19"/>
        </w:rPr>
        <w:t>Вето </w:t>
      </w:r>
      <w:r>
        <w:rPr>
          <w:color w:val="231F20"/>
          <w:sz w:val="19"/>
        </w:rPr>
        <w:t>— отказ дать одобрение какого-либо законопроекта.</w:t>
      </w:r>
    </w:p>
    <w:p>
      <w:pPr>
        <w:spacing w:before="1"/>
        <w:ind w:left="1517" w:right="0" w:firstLine="0"/>
        <w:jc w:val="left"/>
        <w:rPr>
          <w:sz w:val="19"/>
        </w:rPr>
      </w:pPr>
      <w:r>
        <w:rPr>
          <w:rFonts w:ascii="Book Antiqua" w:hAnsi="Book Antiqua"/>
          <w:b/>
          <w:color w:val="231F20"/>
          <w:sz w:val="19"/>
        </w:rPr>
        <w:t>Гаучо</w:t>
      </w:r>
      <w:r>
        <w:rPr>
          <w:rFonts w:ascii="Book Antiqua" w:hAnsi="Book Antiqua"/>
          <w:b/>
          <w:color w:val="231F20"/>
          <w:spacing w:val="2"/>
          <w:sz w:val="19"/>
        </w:rPr>
        <w:t> </w:t>
      </w:r>
      <w:r>
        <w:rPr>
          <w:color w:val="231F20"/>
          <w:sz w:val="19"/>
        </w:rPr>
        <w:t>—</w:t>
      </w:r>
      <w:r>
        <w:rPr>
          <w:color w:val="231F20"/>
          <w:spacing w:val="-4"/>
          <w:sz w:val="19"/>
        </w:rPr>
        <w:t> </w:t>
      </w:r>
      <w:r>
        <w:rPr>
          <w:color w:val="231F20"/>
          <w:sz w:val="19"/>
        </w:rPr>
        <w:t>конный</w:t>
      </w:r>
      <w:r>
        <w:rPr>
          <w:color w:val="231F20"/>
          <w:spacing w:val="-4"/>
          <w:sz w:val="19"/>
        </w:rPr>
        <w:t> </w:t>
      </w:r>
      <w:r>
        <w:rPr>
          <w:color w:val="231F20"/>
          <w:sz w:val="19"/>
        </w:rPr>
        <w:t>пастух,</w:t>
      </w:r>
      <w:r>
        <w:rPr>
          <w:color w:val="231F20"/>
          <w:spacing w:val="-4"/>
          <w:sz w:val="19"/>
        </w:rPr>
        <w:t> </w:t>
      </w:r>
      <w:r>
        <w:rPr>
          <w:color w:val="231F20"/>
          <w:sz w:val="19"/>
        </w:rPr>
        <w:t>погонщик</w:t>
      </w:r>
      <w:r>
        <w:rPr>
          <w:color w:val="231F20"/>
          <w:spacing w:val="-3"/>
          <w:sz w:val="19"/>
        </w:rPr>
        <w:t> </w:t>
      </w:r>
      <w:r>
        <w:rPr>
          <w:color w:val="231F20"/>
          <w:spacing w:val="-2"/>
          <w:sz w:val="19"/>
        </w:rPr>
        <w:t>скота.</w:t>
      </w:r>
    </w:p>
    <w:p>
      <w:pPr>
        <w:spacing w:before="34"/>
        <w:ind w:left="1517" w:right="0" w:firstLine="0"/>
        <w:jc w:val="left"/>
        <w:rPr>
          <w:sz w:val="19"/>
        </w:rPr>
      </w:pPr>
      <w:r>
        <w:rPr>
          <w:rFonts w:ascii="Book Antiqua" w:hAnsi="Book Antiqua"/>
          <w:b/>
          <w:color w:val="231F20"/>
          <w:w w:val="95"/>
          <w:sz w:val="19"/>
        </w:rPr>
        <w:t>Гбмруль</w:t>
      </w:r>
      <w:r>
        <w:rPr>
          <w:rFonts w:ascii="Book Antiqua" w:hAnsi="Book Antiqua"/>
          <w:b/>
          <w:color w:val="231F20"/>
          <w:spacing w:val="10"/>
          <w:sz w:val="19"/>
        </w:rPr>
        <w:t> </w:t>
      </w:r>
      <w:r>
        <w:rPr>
          <w:color w:val="231F20"/>
          <w:w w:val="95"/>
          <w:sz w:val="19"/>
        </w:rPr>
        <w:t>—</w:t>
      </w:r>
      <w:r>
        <w:rPr>
          <w:color w:val="231F20"/>
          <w:spacing w:val="5"/>
          <w:sz w:val="19"/>
        </w:rPr>
        <w:t> </w:t>
      </w:r>
      <w:r>
        <w:rPr>
          <w:color w:val="231F20"/>
          <w:w w:val="95"/>
          <w:sz w:val="19"/>
        </w:rPr>
        <w:t>движение</w:t>
      </w:r>
      <w:r>
        <w:rPr>
          <w:color w:val="231F20"/>
          <w:spacing w:val="5"/>
          <w:sz w:val="19"/>
        </w:rPr>
        <w:t> </w:t>
      </w:r>
      <w:r>
        <w:rPr>
          <w:color w:val="231F20"/>
          <w:w w:val="95"/>
          <w:sz w:val="19"/>
        </w:rPr>
        <w:t>в</w:t>
      </w:r>
      <w:r>
        <w:rPr>
          <w:color w:val="231F20"/>
          <w:spacing w:val="5"/>
          <w:sz w:val="19"/>
        </w:rPr>
        <w:t> </w:t>
      </w:r>
      <w:r>
        <w:rPr>
          <w:color w:val="231F20"/>
          <w:w w:val="95"/>
          <w:sz w:val="19"/>
        </w:rPr>
        <w:t>Англии</w:t>
      </w:r>
      <w:r>
        <w:rPr>
          <w:color w:val="231F20"/>
          <w:spacing w:val="4"/>
          <w:sz w:val="19"/>
        </w:rPr>
        <w:t> </w:t>
      </w:r>
      <w:r>
        <w:rPr>
          <w:color w:val="231F20"/>
          <w:w w:val="95"/>
          <w:sz w:val="19"/>
        </w:rPr>
        <w:t>за</w:t>
      </w:r>
      <w:r>
        <w:rPr>
          <w:color w:val="231F20"/>
          <w:spacing w:val="5"/>
          <w:sz w:val="19"/>
        </w:rPr>
        <w:t> </w:t>
      </w:r>
      <w:r>
        <w:rPr>
          <w:color w:val="231F20"/>
          <w:w w:val="95"/>
          <w:sz w:val="19"/>
        </w:rPr>
        <w:t>самоуправление</w:t>
      </w:r>
      <w:r>
        <w:rPr>
          <w:color w:val="231F20"/>
          <w:spacing w:val="5"/>
          <w:sz w:val="19"/>
        </w:rPr>
        <w:t> </w:t>
      </w:r>
      <w:r>
        <w:rPr>
          <w:color w:val="231F20"/>
          <w:spacing w:val="-2"/>
          <w:w w:val="95"/>
          <w:sz w:val="19"/>
        </w:rPr>
        <w:t>Ирландии.</w:t>
      </w:r>
    </w:p>
    <w:p>
      <w:pPr>
        <w:spacing w:line="211" w:lineRule="auto" w:before="56"/>
        <w:ind w:left="1177" w:right="911" w:firstLine="340"/>
        <w:jc w:val="both"/>
        <w:rPr>
          <w:sz w:val="19"/>
        </w:rPr>
      </w:pPr>
      <w:r>
        <w:rPr>
          <w:rFonts w:ascii="Book Antiqua" w:hAnsi="Book Antiqua"/>
          <w:b/>
          <w:color w:val="231F20"/>
          <w:sz w:val="19"/>
        </w:rPr>
        <w:t>Гбмстед</w:t>
      </w:r>
      <w:r>
        <w:rPr>
          <w:rFonts w:ascii="Book Antiqua" w:hAnsi="Book Antiqua"/>
          <w:b/>
          <w:color w:val="231F20"/>
          <w:spacing w:val="-2"/>
          <w:sz w:val="19"/>
        </w:rPr>
        <w:t> </w:t>
      </w:r>
      <w:r>
        <w:rPr>
          <w:color w:val="231F20"/>
          <w:sz w:val="19"/>
        </w:rPr>
        <w:t>—</w:t>
      </w:r>
      <w:r>
        <w:rPr>
          <w:color w:val="231F20"/>
          <w:spacing w:val="-8"/>
          <w:sz w:val="19"/>
        </w:rPr>
        <w:t> </w:t>
      </w:r>
      <w:r>
        <w:rPr>
          <w:color w:val="231F20"/>
          <w:sz w:val="19"/>
        </w:rPr>
        <w:t>участок</w:t>
      </w:r>
      <w:r>
        <w:rPr>
          <w:color w:val="231F20"/>
          <w:spacing w:val="-8"/>
          <w:sz w:val="19"/>
        </w:rPr>
        <w:t> </w:t>
      </w:r>
      <w:r>
        <w:rPr>
          <w:color w:val="231F20"/>
          <w:sz w:val="19"/>
        </w:rPr>
        <w:t>земли</w:t>
      </w:r>
      <w:r>
        <w:rPr>
          <w:color w:val="231F20"/>
          <w:spacing w:val="-8"/>
          <w:sz w:val="19"/>
        </w:rPr>
        <w:t> </w:t>
      </w:r>
      <w:r>
        <w:rPr>
          <w:color w:val="231F20"/>
          <w:sz w:val="19"/>
        </w:rPr>
        <w:t>в</w:t>
      </w:r>
      <w:r>
        <w:rPr>
          <w:color w:val="231F20"/>
          <w:spacing w:val="-8"/>
          <w:sz w:val="19"/>
        </w:rPr>
        <w:t> </w:t>
      </w:r>
      <w:r>
        <w:rPr>
          <w:color w:val="231F20"/>
          <w:sz w:val="19"/>
        </w:rPr>
        <w:t>США,</w:t>
      </w:r>
      <w:r>
        <w:rPr>
          <w:color w:val="231F20"/>
          <w:spacing w:val="-8"/>
          <w:sz w:val="19"/>
        </w:rPr>
        <w:t> </w:t>
      </w:r>
      <w:r>
        <w:rPr>
          <w:color w:val="231F20"/>
          <w:sz w:val="19"/>
        </w:rPr>
        <w:t>предоставлявшийся</w:t>
      </w:r>
      <w:r>
        <w:rPr>
          <w:color w:val="231F20"/>
          <w:spacing w:val="-8"/>
          <w:sz w:val="19"/>
        </w:rPr>
        <w:t> </w:t>
      </w:r>
      <w:r>
        <w:rPr>
          <w:color w:val="231F20"/>
          <w:sz w:val="19"/>
        </w:rPr>
        <w:t>поселенцам</w:t>
      </w:r>
      <w:r>
        <w:rPr>
          <w:color w:val="231F20"/>
          <w:spacing w:val="-8"/>
          <w:sz w:val="19"/>
        </w:rPr>
        <w:t> </w:t>
      </w:r>
      <w:r>
        <w:rPr>
          <w:color w:val="231F20"/>
          <w:sz w:val="19"/>
        </w:rPr>
        <w:t>на</w:t>
      </w:r>
      <w:r>
        <w:rPr>
          <w:color w:val="231F20"/>
          <w:spacing w:val="-8"/>
          <w:sz w:val="19"/>
        </w:rPr>
        <w:t> </w:t>
      </w:r>
      <w:r>
        <w:rPr>
          <w:color w:val="231F20"/>
          <w:sz w:val="19"/>
        </w:rPr>
        <w:t>льготных </w:t>
      </w:r>
      <w:r>
        <w:rPr>
          <w:color w:val="231F20"/>
          <w:spacing w:val="-2"/>
          <w:sz w:val="19"/>
        </w:rPr>
        <w:t>условиях.</w:t>
      </w:r>
    </w:p>
    <w:p>
      <w:pPr>
        <w:spacing w:line="211" w:lineRule="auto" w:before="71"/>
        <w:ind w:left="1177" w:right="911" w:firstLine="340"/>
        <w:jc w:val="both"/>
        <w:rPr>
          <w:sz w:val="19"/>
        </w:rPr>
      </w:pPr>
      <w:r>
        <w:rPr>
          <w:rFonts w:ascii="Book Antiqua" w:hAnsi="Book Antiqua"/>
          <w:b/>
          <w:color w:val="231F20"/>
          <w:w w:val="95"/>
          <w:sz w:val="19"/>
        </w:rPr>
        <w:t>Декадентство </w:t>
      </w:r>
      <w:r>
        <w:rPr>
          <w:color w:val="231F20"/>
          <w:w w:val="95"/>
          <w:sz w:val="19"/>
        </w:rPr>
        <w:t>— литературно-художественное направление конца XIX — начала </w:t>
      </w:r>
      <w:r>
        <w:rPr>
          <w:color w:val="231F20"/>
          <w:sz w:val="19"/>
        </w:rPr>
        <w:t>XX в., отличавшееся упадочничеством, крайним эстетизмом и индивидуализмом.</w:t>
      </w:r>
    </w:p>
    <w:p>
      <w:pPr>
        <w:spacing w:line="211" w:lineRule="auto" w:before="71"/>
        <w:ind w:left="1177" w:right="912" w:firstLine="340"/>
        <w:jc w:val="both"/>
        <w:rPr>
          <w:sz w:val="19"/>
        </w:rPr>
      </w:pPr>
      <w:r>
        <w:rPr>
          <w:rFonts w:ascii="Book Antiqua" w:hAnsi="Book Antiqua"/>
          <w:b/>
          <w:color w:val="231F20"/>
          <w:sz w:val="19"/>
        </w:rPr>
        <w:t>Доминибн </w:t>
      </w:r>
      <w:r>
        <w:rPr>
          <w:color w:val="231F20"/>
          <w:sz w:val="19"/>
        </w:rPr>
        <w:t>— область с широкими правами самоуправления под властью </w:t>
      </w:r>
      <w:r>
        <w:rPr>
          <w:color w:val="231F20"/>
          <w:sz w:val="19"/>
        </w:rPr>
        <w:t>бри- танской короны.</w:t>
      </w:r>
    </w:p>
    <w:p>
      <w:pPr>
        <w:spacing w:line="211" w:lineRule="auto" w:before="71"/>
        <w:ind w:left="1177" w:right="911" w:firstLine="340"/>
        <w:jc w:val="both"/>
        <w:rPr>
          <w:sz w:val="19"/>
        </w:rPr>
      </w:pPr>
      <w:r>
        <w:rPr>
          <w:rFonts w:ascii="Book Antiqua" w:hAnsi="Book Antiqua"/>
          <w:b/>
          <w:color w:val="231F20"/>
          <w:sz w:val="19"/>
        </w:rPr>
        <w:t>Иммиграция </w:t>
      </w:r>
      <w:r>
        <w:rPr>
          <w:color w:val="231F20"/>
          <w:sz w:val="19"/>
        </w:rPr>
        <w:t>— въезд поселенцев в какую-либо страну, </w:t>
      </w:r>
      <w:r>
        <w:rPr>
          <w:color w:val="231F20"/>
          <w:sz w:val="19"/>
        </w:rPr>
        <w:t>противоположность </w:t>
      </w:r>
      <w:r>
        <w:rPr>
          <w:color w:val="231F20"/>
          <w:spacing w:val="-2"/>
          <w:sz w:val="19"/>
        </w:rPr>
        <w:t>эмиграции.</w:t>
      </w:r>
    </w:p>
    <w:p>
      <w:pPr>
        <w:spacing w:line="216" w:lineRule="auto" w:before="67"/>
        <w:ind w:left="1177" w:right="911" w:firstLine="340"/>
        <w:jc w:val="both"/>
        <w:rPr>
          <w:sz w:val="19"/>
        </w:rPr>
      </w:pPr>
      <w:r>
        <w:rPr>
          <w:rFonts w:ascii="Book Antiqua" w:hAnsi="Book Antiqua"/>
          <w:b/>
          <w:color w:val="231F20"/>
          <w:sz w:val="19"/>
        </w:rPr>
        <w:t>Импрессионизм</w:t>
      </w:r>
      <w:r>
        <w:rPr>
          <w:rFonts w:ascii="Book Antiqua" w:hAnsi="Book Antiqua"/>
          <w:b/>
          <w:color w:val="231F20"/>
          <w:spacing w:val="-2"/>
          <w:sz w:val="19"/>
        </w:rPr>
        <w:t> </w:t>
      </w:r>
      <w:r>
        <w:rPr>
          <w:color w:val="231F20"/>
          <w:sz w:val="19"/>
        </w:rPr>
        <w:t>(</w:t>
      </w:r>
      <w:r>
        <w:rPr>
          <w:rFonts w:ascii="Book Antiqua" w:hAnsi="Book Antiqua"/>
          <w:i/>
          <w:color w:val="231F20"/>
          <w:sz w:val="19"/>
        </w:rPr>
        <w:t>от фр.</w:t>
      </w:r>
      <w:r>
        <w:rPr>
          <w:rFonts w:ascii="Book Antiqua" w:hAnsi="Book Antiqua"/>
          <w:i/>
          <w:color w:val="231F20"/>
          <w:spacing w:val="-2"/>
          <w:sz w:val="19"/>
        </w:rPr>
        <w:t> </w:t>
      </w:r>
      <w:r>
        <w:rPr>
          <w:color w:val="231F20"/>
          <w:sz w:val="19"/>
        </w:rPr>
        <w:t>«впечатление»)</w:t>
      </w:r>
      <w:r>
        <w:rPr>
          <w:color w:val="231F20"/>
          <w:spacing w:val="-7"/>
          <w:sz w:val="19"/>
        </w:rPr>
        <w:t> </w:t>
      </w:r>
      <w:r>
        <w:rPr>
          <w:color w:val="231F20"/>
          <w:sz w:val="19"/>
        </w:rPr>
        <w:t>—</w:t>
      </w:r>
      <w:r>
        <w:rPr>
          <w:color w:val="231F20"/>
          <w:spacing w:val="-7"/>
          <w:sz w:val="19"/>
        </w:rPr>
        <w:t> </w:t>
      </w:r>
      <w:r>
        <w:rPr>
          <w:color w:val="231F20"/>
          <w:sz w:val="19"/>
        </w:rPr>
        <w:t>художественное</w:t>
      </w:r>
      <w:r>
        <w:rPr>
          <w:color w:val="231F20"/>
          <w:spacing w:val="-7"/>
          <w:sz w:val="19"/>
        </w:rPr>
        <w:t> </w:t>
      </w:r>
      <w:r>
        <w:rPr>
          <w:color w:val="231F20"/>
          <w:sz w:val="19"/>
        </w:rPr>
        <w:t>течение,</w:t>
      </w:r>
      <w:r>
        <w:rPr>
          <w:color w:val="231F20"/>
          <w:spacing w:val="-7"/>
          <w:sz w:val="19"/>
        </w:rPr>
        <w:t> </w:t>
      </w:r>
      <w:r>
        <w:rPr>
          <w:color w:val="231F20"/>
          <w:sz w:val="19"/>
        </w:rPr>
        <w:t>возникшее </w:t>
      </w:r>
      <w:r>
        <w:rPr>
          <w:color w:val="231F20"/>
          <w:w w:val="95"/>
          <w:sz w:val="19"/>
        </w:rPr>
        <w:t>в 1870-х гг. во французской живописи, отражающее субъективные переживания, на- </w:t>
      </w:r>
      <w:r>
        <w:rPr>
          <w:color w:val="231F20"/>
          <w:sz w:val="19"/>
        </w:rPr>
        <w:t>строения и впечатления автора в связи с тем, что он изображает.</w:t>
      </w:r>
    </w:p>
    <w:p>
      <w:pPr>
        <w:spacing w:before="46"/>
        <w:ind w:left="1517" w:right="0" w:firstLine="0"/>
        <w:jc w:val="both"/>
        <w:rPr>
          <w:sz w:val="19"/>
        </w:rPr>
      </w:pPr>
      <w:r>
        <w:rPr>
          <w:rFonts w:ascii="Book Antiqua" w:hAnsi="Book Antiqua"/>
          <w:b/>
          <w:color w:val="231F20"/>
          <w:sz w:val="19"/>
        </w:rPr>
        <w:t>Индустриализация</w:t>
      </w:r>
      <w:r>
        <w:rPr>
          <w:rFonts w:ascii="Book Antiqua" w:hAnsi="Book Antiqua"/>
          <w:b/>
          <w:color w:val="231F20"/>
          <w:spacing w:val="-3"/>
          <w:sz w:val="19"/>
        </w:rPr>
        <w:t> </w:t>
      </w:r>
      <w:r>
        <w:rPr>
          <w:color w:val="231F20"/>
          <w:sz w:val="19"/>
        </w:rPr>
        <w:t>—</w:t>
      </w:r>
      <w:r>
        <w:rPr>
          <w:color w:val="231F20"/>
          <w:spacing w:val="-8"/>
          <w:sz w:val="19"/>
        </w:rPr>
        <w:t> </w:t>
      </w:r>
      <w:r>
        <w:rPr>
          <w:color w:val="231F20"/>
          <w:sz w:val="19"/>
        </w:rPr>
        <w:t>процесс</w:t>
      </w:r>
      <w:r>
        <w:rPr>
          <w:color w:val="231F20"/>
          <w:spacing w:val="-7"/>
          <w:sz w:val="19"/>
        </w:rPr>
        <w:t> </w:t>
      </w:r>
      <w:r>
        <w:rPr>
          <w:color w:val="231F20"/>
          <w:sz w:val="19"/>
        </w:rPr>
        <w:t>создания</w:t>
      </w:r>
      <w:r>
        <w:rPr>
          <w:color w:val="231F20"/>
          <w:spacing w:val="-8"/>
          <w:sz w:val="19"/>
        </w:rPr>
        <w:t> </w:t>
      </w:r>
      <w:r>
        <w:rPr>
          <w:color w:val="231F20"/>
          <w:sz w:val="19"/>
        </w:rPr>
        <w:t>крупной</w:t>
      </w:r>
      <w:r>
        <w:rPr>
          <w:color w:val="231F20"/>
          <w:spacing w:val="-8"/>
          <w:sz w:val="19"/>
        </w:rPr>
        <w:t> </w:t>
      </w:r>
      <w:r>
        <w:rPr>
          <w:color w:val="231F20"/>
          <w:spacing w:val="-2"/>
          <w:sz w:val="19"/>
        </w:rPr>
        <w:t>промышленности.</w:t>
      </w:r>
    </w:p>
    <w:p>
      <w:pPr>
        <w:spacing w:line="216" w:lineRule="auto" w:before="52"/>
        <w:ind w:left="1177" w:right="910" w:firstLine="340"/>
        <w:jc w:val="both"/>
        <w:rPr>
          <w:sz w:val="19"/>
        </w:rPr>
      </w:pPr>
      <w:r>
        <w:rPr>
          <w:rFonts w:ascii="Book Antiqua" w:hAnsi="Book Antiqua"/>
          <w:b/>
          <w:color w:val="231F20"/>
          <w:sz w:val="19"/>
        </w:rPr>
        <w:t>Ирредентизм </w:t>
      </w:r>
      <w:r>
        <w:rPr>
          <w:color w:val="231F20"/>
          <w:sz w:val="19"/>
        </w:rPr>
        <w:t>— политическое и общественное движение в Италии в </w:t>
      </w:r>
      <w:r>
        <w:rPr>
          <w:color w:val="231F20"/>
          <w:sz w:val="19"/>
        </w:rPr>
        <w:t>конце</w:t>
      </w:r>
      <w:r>
        <w:rPr>
          <w:color w:val="231F20"/>
          <w:spacing w:val="40"/>
          <w:sz w:val="19"/>
        </w:rPr>
        <w:t> </w:t>
      </w:r>
      <w:r>
        <w:rPr>
          <w:color w:val="231F20"/>
          <w:sz w:val="19"/>
        </w:rPr>
        <w:t>XIX — начале XX в. за присоединение к Италии пограничных земель Австро-Вен- грии с итальянским населением.</w:t>
      </w:r>
    </w:p>
    <w:p>
      <w:pPr>
        <w:spacing w:line="211" w:lineRule="auto" w:before="70"/>
        <w:ind w:left="1177" w:right="912" w:firstLine="340"/>
        <w:jc w:val="both"/>
        <w:rPr>
          <w:sz w:val="19"/>
        </w:rPr>
      </w:pPr>
      <w:r>
        <w:rPr>
          <w:rFonts w:ascii="Book Antiqua" w:hAnsi="Book Antiqua"/>
          <w:b/>
          <w:color w:val="231F20"/>
          <w:sz w:val="19"/>
        </w:rPr>
        <w:t>Кайзер </w:t>
      </w:r>
      <w:r>
        <w:rPr>
          <w:color w:val="231F20"/>
          <w:sz w:val="19"/>
        </w:rPr>
        <w:t>—</w:t>
      </w:r>
      <w:r>
        <w:rPr>
          <w:color w:val="231F20"/>
          <w:spacing w:val="-2"/>
          <w:sz w:val="19"/>
        </w:rPr>
        <w:t> </w:t>
      </w:r>
      <w:r>
        <w:rPr>
          <w:color w:val="231F20"/>
          <w:sz w:val="19"/>
        </w:rPr>
        <w:t>император</w:t>
      </w:r>
      <w:r>
        <w:rPr>
          <w:color w:val="231F20"/>
          <w:spacing w:val="-2"/>
          <w:sz w:val="19"/>
        </w:rPr>
        <w:t> </w:t>
      </w:r>
      <w:r>
        <w:rPr>
          <w:color w:val="231F20"/>
          <w:sz w:val="19"/>
        </w:rPr>
        <w:t>Священной</w:t>
      </w:r>
      <w:r>
        <w:rPr>
          <w:color w:val="231F20"/>
          <w:spacing w:val="-2"/>
          <w:sz w:val="19"/>
        </w:rPr>
        <w:t> </w:t>
      </w:r>
      <w:r>
        <w:rPr>
          <w:color w:val="231F20"/>
          <w:sz w:val="19"/>
        </w:rPr>
        <w:t>Римской</w:t>
      </w:r>
      <w:r>
        <w:rPr>
          <w:color w:val="231F20"/>
          <w:spacing w:val="-2"/>
          <w:sz w:val="19"/>
        </w:rPr>
        <w:t> </w:t>
      </w:r>
      <w:r>
        <w:rPr>
          <w:color w:val="231F20"/>
          <w:sz w:val="19"/>
        </w:rPr>
        <w:t>империи;</w:t>
      </w:r>
      <w:r>
        <w:rPr>
          <w:color w:val="231F20"/>
          <w:spacing w:val="-2"/>
          <w:sz w:val="19"/>
        </w:rPr>
        <w:t> </w:t>
      </w:r>
      <w:r>
        <w:rPr>
          <w:color w:val="231F20"/>
          <w:sz w:val="19"/>
        </w:rPr>
        <w:t>с</w:t>
      </w:r>
      <w:r>
        <w:rPr>
          <w:color w:val="231F20"/>
          <w:spacing w:val="-2"/>
          <w:sz w:val="19"/>
        </w:rPr>
        <w:t> </w:t>
      </w:r>
      <w:r>
        <w:rPr>
          <w:color w:val="231F20"/>
          <w:sz w:val="19"/>
        </w:rPr>
        <w:t>1804</w:t>
      </w:r>
      <w:r>
        <w:rPr>
          <w:color w:val="231F20"/>
          <w:spacing w:val="-2"/>
          <w:sz w:val="19"/>
        </w:rPr>
        <w:t> </w:t>
      </w:r>
      <w:r>
        <w:rPr>
          <w:color w:val="231F20"/>
          <w:sz w:val="19"/>
        </w:rPr>
        <w:t>г.</w:t>
      </w:r>
      <w:r>
        <w:rPr>
          <w:color w:val="231F20"/>
          <w:spacing w:val="-2"/>
          <w:sz w:val="19"/>
        </w:rPr>
        <w:t> </w:t>
      </w:r>
      <w:r>
        <w:rPr>
          <w:color w:val="231F20"/>
          <w:sz w:val="19"/>
        </w:rPr>
        <w:t>—</w:t>
      </w:r>
      <w:r>
        <w:rPr>
          <w:color w:val="231F20"/>
          <w:spacing w:val="-2"/>
          <w:sz w:val="19"/>
        </w:rPr>
        <w:t> </w:t>
      </w:r>
      <w:r>
        <w:rPr>
          <w:color w:val="231F20"/>
          <w:sz w:val="19"/>
        </w:rPr>
        <w:t>император</w:t>
      </w:r>
      <w:r>
        <w:rPr>
          <w:color w:val="231F20"/>
          <w:spacing w:val="-2"/>
          <w:sz w:val="19"/>
        </w:rPr>
        <w:t> </w:t>
      </w:r>
      <w:r>
        <w:rPr>
          <w:color w:val="231F20"/>
          <w:sz w:val="19"/>
        </w:rPr>
        <w:t>Ав- стрийской империи; с 1871 г. — император Германской империи.</w:t>
      </w:r>
    </w:p>
    <w:p>
      <w:pPr>
        <w:spacing w:after="0" w:line="211" w:lineRule="auto"/>
        <w:jc w:val="both"/>
        <w:rPr>
          <w:sz w:val="19"/>
        </w:rPr>
        <w:sectPr>
          <w:footerReference w:type="default" r:id="rId1180"/>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28032" id="docshapegroup5574" coordorigin="0,0" coordsize="10308,1441">
            <v:shape style="position:absolute;left:420;top:419;width:9468;height:1021" type="#_x0000_t75" id="docshape5575" stroked="false">
              <v:imagedata r:id="rId6" o:title=""/>
            </v:shape>
            <v:shape style="position:absolute;left:420;top:283;width:9605;height:420" id="docshape5576" coordorigin="420,283" coordsize="9605,420" path="m9724,703l10024,703m420,583l420,283m9604,583l9604,283e" filled="false" stroked="true" strokeweight="1.25pt" strokecolor="#ffffff">
              <v:path arrowok="t"/>
              <v:stroke dashstyle="solid"/>
            </v:shape>
            <v:shape style="position:absolute;left:420;top:283;width:9605;height:420" id="docshape5577"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578" coordorigin="0,0" coordsize="10308,420" path="m360,420l0,420m9948,420l10308,420m420,360l420,0m9888,360l9888,0e" filled="false" stroked="true" strokeweight=".25pt" strokecolor="#000000">
              <v:path arrowok="t"/>
              <v:stroke dashstyle="solid"/>
            </v:shape>
            <v:shape style="position:absolute;left:1157;top:1096;width:2779;height:290" type="#_x0000_t202" id="docshape5579"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80"/>
                        <w:sz w:val="24"/>
                      </w:rPr>
                      <w:t>Словарь</w:t>
                    </w:r>
                    <w:r>
                      <w:rPr>
                        <w:rFonts w:ascii="Tahoma" w:hAnsi="Tahoma"/>
                        <w:color w:val="FFFFFF"/>
                        <w:spacing w:val="22"/>
                        <w:sz w:val="24"/>
                      </w:rPr>
                      <w:t> </w:t>
                    </w:r>
                    <w:r>
                      <w:rPr>
                        <w:rFonts w:ascii="Tahoma" w:hAnsi="Tahoma"/>
                        <w:color w:val="FFFFFF"/>
                        <w:w w:val="80"/>
                        <w:sz w:val="24"/>
                      </w:rPr>
                      <w:t>понятий</w:t>
                    </w:r>
                    <w:r>
                      <w:rPr>
                        <w:rFonts w:ascii="Tahoma" w:hAnsi="Tahoma"/>
                        <w:color w:val="FFFFFF"/>
                        <w:spacing w:val="23"/>
                        <w:sz w:val="24"/>
                      </w:rPr>
                      <w:t> </w:t>
                    </w:r>
                    <w:r>
                      <w:rPr>
                        <w:rFonts w:ascii="Tahoma" w:hAnsi="Tahoma"/>
                        <w:color w:val="FFFFFF"/>
                        <w:w w:val="80"/>
                        <w:sz w:val="24"/>
                      </w:rPr>
                      <w:t>и</w:t>
                    </w:r>
                    <w:r>
                      <w:rPr>
                        <w:rFonts w:ascii="Tahoma" w:hAnsi="Tahoma"/>
                        <w:color w:val="FFFFFF"/>
                        <w:spacing w:val="22"/>
                        <w:sz w:val="24"/>
                      </w:rPr>
                      <w:t> </w:t>
                    </w:r>
                    <w:r>
                      <w:rPr>
                        <w:rFonts w:ascii="Tahoma" w:hAnsi="Tahoma"/>
                        <w:color w:val="FFFFFF"/>
                        <w:spacing w:val="-2"/>
                        <w:w w:val="80"/>
                        <w:sz w:val="24"/>
                      </w:rPr>
                      <w:t>терминов</w:t>
                    </w:r>
                  </w:p>
                </w:txbxContent>
              </v:textbox>
              <w10:wrap type="none"/>
            </v:shape>
            <v:shape style="position:absolute;left:8706;top:1114;width:370;height:272" type="#_x0000_t202" id="docshape5580" filled="false" stroked="false">
              <v:textbox inset="0,0,0,0">
                <w:txbxContent>
                  <w:p>
                    <w:pPr>
                      <w:spacing w:line="268" w:lineRule="exact" w:before="3"/>
                      <w:ind w:left="0" w:right="0" w:firstLine="0"/>
                      <w:jc w:val="left"/>
                      <w:rPr>
                        <w:rFonts w:ascii="Calibri"/>
                        <w:b/>
                        <w:sz w:val="22"/>
                      </w:rPr>
                    </w:pPr>
                    <w:r>
                      <w:rPr>
                        <w:rFonts w:ascii="Calibri"/>
                        <w:b/>
                        <w:color w:val="FFFFFF"/>
                        <w:spacing w:val="-15"/>
                        <w:w w:val="120"/>
                        <w:sz w:val="22"/>
                      </w:rPr>
                      <w:t>273</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5581"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spacing w:before="3"/>
      </w:pPr>
    </w:p>
    <w:p>
      <w:pPr>
        <w:spacing w:before="0"/>
        <w:ind w:left="1233" w:right="0" w:firstLine="0"/>
        <w:jc w:val="left"/>
        <w:rPr>
          <w:sz w:val="19"/>
        </w:rPr>
      </w:pPr>
      <w:r>
        <w:rPr>
          <w:rFonts w:ascii="Book Antiqua" w:hAnsi="Book Antiqua"/>
          <w:b/>
          <w:color w:val="231F20"/>
          <w:w w:val="95"/>
          <w:sz w:val="19"/>
        </w:rPr>
        <w:t>Канцлер</w:t>
      </w:r>
      <w:r>
        <w:rPr>
          <w:rFonts w:ascii="Book Antiqua" w:hAnsi="Book Antiqua"/>
          <w:b/>
          <w:color w:val="231F20"/>
          <w:spacing w:val="13"/>
          <w:sz w:val="19"/>
        </w:rPr>
        <w:t> </w:t>
      </w:r>
      <w:r>
        <w:rPr>
          <w:color w:val="231F20"/>
          <w:w w:val="95"/>
          <w:sz w:val="19"/>
        </w:rPr>
        <w:t>—</w:t>
      </w:r>
      <w:r>
        <w:rPr>
          <w:color w:val="231F20"/>
          <w:spacing w:val="7"/>
          <w:sz w:val="19"/>
        </w:rPr>
        <w:t> </w:t>
      </w:r>
      <w:r>
        <w:rPr>
          <w:color w:val="231F20"/>
          <w:w w:val="95"/>
          <w:sz w:val="19"/>
        </w:rPr>
        <w:t>глава</w:t>
      </w:r>
      <w:r>
        <w:rPr>
          <w:color w:val="231F20"/>
          <w:spacing w:val="8"/>
          <w:sz w:val="19"/>
        </w:rPr>
        <w:t> </w:t>
      </w:r>
      <w:r>
        <w:rPr>
          <w:color w:val="231F20"/>
          <w:w w:val="95"/>
          <w:sz w:val="19"/>
        </w:rPr>
        <w:t>правительства</w:t>
      </w:r>
      <w:r>
        <w:rPr>
          <w:color w:val="231F20"/>
          <w:spacing w:val="7"/>
          <w:sz w:val="19"/>
        </w:rPr>
        <w:t> </w:t>
      </w:r>
      <w:r>
        <w:rPr>
          <w:color w:val="231F20"/>
          <w:w w:val="95"/>
          <w:sz w:val="19"/>
        </w:rPr>
        <w:t>в</w:t>
      </w:r>
      <w:r>
        <w:rPr>
          <w:color w:val="231F20"/>
          <w:spacing w:val="8"/>
          <w:sz w:val="19"/>
        </w:rPr>
        <w:t> </w:t>
      </w:r>
      <w:r>
        <w:rPr>
          <w:color w:val="231F20"/>
          <w:w w:val="95"/>
          <w:sz w:val="19"/>
        </w:rPr>
        <w:t>ряде</w:t>
      </w:r>
      <w:r>
        <w:rPr>
          <w:color w:val="231F20"/>
          <w:spacing w:val="7"/>
          <w:sz w:val="19"/>
        </w:rPr>
        <w:t> </w:t>
      </w:r>
      <w:r>
        <w:rPr>
          <w:color w:val="231F20"/>
          <w:w w:val="95"/>
          <w:sz w:val="19"/>
        </w:rPr>
        <w:t>европейских</w:t>
      </w:r>
      <w:r>
        <w:rPr>
          <w:color w:val="231F20"/>
          <w:spacing w:val="8"/>
          <w:sz w:val="19"/>
        </w:rPr>
        <w:t> </w:t>
      </w:r>
      <w:r>
        <w:rPr>
          <w:color w:val="231F20"/>
          <w:spacing w:val="-2"/>
          <w:w w:val="95"/>
          <w:sz w:val="19"/>
        </w:rPr>
        <w:t>стран.</w:t>
      </w:r>
    </w:p>
    <w:p>
      <w:pPr>
        <w:spacing w:before="40"/>
        <w:ind w:left="1233" w:right="0" w:firstLine="0"/>
        <w:jc w:val="left"/>
        <w:rPr>
          <w:sz w:val="19"/>
        </w:rPr>
      </w:pPr>
      <w:r>
        <w:rPr>
          <w:rFonts w:ascii="Book Antiqua" w:hAnsi="Book Antiqua"/>
          <w:b/>
          <w:color w:val="231F20"/>
          <w:w w:val="95"/>
          <w:sz w:val="19"/>
        </w:rPr>
        <w:t>Капитал</w:t>
      </w:r>
      <w:r>
        <w:rPr>
          <w:rFonts w:ascii="Book Antiqua" w:hAnsi="Book Antiqua"/>
          <w:b/>
          <w:color w:val="231F20"/>
          <w:spacing w:val="24"/>
          <w:sz w:val="19"/>
        </w:rPr>
        <w:t> </w:t>
      </w:r>
      <w:r>
        <w:rPr>
          <w:color w:val="231F20"/>
          <w:w w:val="95"/>
          <w:sz w:val="19"/>
        </w:rPr>
        <w:t>—</w:t>
      </w:r>
      <w:r>
        <w:rPr>
          <w:color w:val="231F20"/>
          <w:spacing w:val="18"/>
          <w:sz w:val="19"/>
        </w:rPr>
        <w:t> </w:t>
      </w:r>
      <w:r>
        <w:rPr>
          <w:color w:val="231F20"/>
          <w:w w:val="95"/>
          <w:sz w:val="19"/>
        </w:rPr>
        <w:t>средства</w:t>
      </w:r>
      <w:r>
        <w:rPr>
          <w:color w:val="231F20"/>
          <w:spacing w:val="19"/>
          <w:sz w:val="19"/>
        </w:rPr>
        <w:t> </w:t>
      </w:r>
      <w:r>
        <w:rPr>
          <w:color w:val="231F20"/>
          <w:w w:val="95"/>
          <w:sz w:val="19"/>
        </w:rPr>
        <w:t>и</w:t>
      </w:r>
      <w:r>
        <w:rPr>
          <w:color w:val="231F20"/>
          <w:spacing w:val="18"/>
          <w:sz w:val="19"/>
        </w:rPr>
        <w:t> </w:t>
      </w:r>
      <w:r>
        <w:rPr>
          <w:color w:val="231F20"/>
          <w:w w:val="95"/>
          <w:sz w:val="19"/>
        </w:rPr>
        <w:t>ресурсы,</w:t>
      </w:r>
      <w:r>
        <w:rPr>
          <w:color w:val="231F20"/>
          <w:spacing w:val="18"/>
          <w:sz w:val="19"/>
        </w:rPr>
        <w:t> </w:t>
      </w:r>
      <w:r>
        <w:rPr>
          <w:color w:val="231F20"/>
          <w:w w:val="95"/>
          <w:sz w:val="19"/>
        </w:rPr>
        <w:t>используемые</w:t>
      </w:r>
      <w:r>
        <w:rPr>
          <w:color w:val="231F20"/>
          <w:spacing w:val="19"/>
          <w:sz w:val="19"/>
        </w:rPr>
        <w:t> </w:t>
      </w:r>
      <w:r>
        <w:rPr>
          <w:color w:val="231F20"/>
          <w:w w:val="95"/>
          <w:sz w:val="19"/>
        </w:rPr>
        <w:t>для</w:t>
      </w:r>
      <w:r>
        <w:rPr>
          <w:color w:val="231F20"/>
          <w:spacing w:val="18"/>
          <w:sz w:val="19"/>
        </w:rPr>
        <w:t> </w:t>
      </w:r>
      <w:r>
        <w:rPr>
          <w:color w:val="231F20"/>
          <w:w w:val="95"/>
          <w:sz w:val="19"/>
        </w:rPr>
        <w:t>получения</w:t>
      </w:r>
      <w:r>
        <w:rPr>
          <w:color w:val="231F20"/>
          <w:spacing w:val="18"/>
          <w:sz w:val="19"/>
        </w:rPr>
        <w:t> </w:t>
      </w:r>
      <w:r>
        <w:rPr>
          <w:color w:val="231F20"/>
          <w:spacing w:val="-2"/>
          <w:w w:val="95"/>
          <w:sz w:val="19"/>
        </w:rPr>
        <w:t>прибыли.</w:t>
      </w:r>
    </w:p>
    <w:p>
      <w:pPr>
        <w:spacing w:before="40"/>
        <w:ind w:left="1233" w:right="0" w:firstLine="0"/>
        <w:jc w:val="left"/>
        <w:rPr>
          <w:sz w:val="19"/>
        </w:rPr>
      </w:pPr>
      <w:r>
        <w:rPr>
          <w:rFonts w:ascii="Book Antiqua" w:hAnsi="Book Antiqua"/>
          <w:b/>
          <w:color w:val="231F20"/>
          <w:sz w:val="19"/>
        </w:rPr>
        <w:t>Карбонарии</w:t>
      </w:r>
      <w:r>
        <w:rPr>
          <w:rFonts w:ascii="Book Antiqua" w:hAnsi="Book Antiqua"/>
          <w:b/>
          <w:color w:val="231F20"/>
          <w:spacing w:val="-3"/>
          <w:sz w:val="19"/>
        </w:rPr>
        <w:t> </w:t>
      </w:r>
      <w:r>
        <w:rPr>
          <w:color w:val="231F20"/>
          <w:sz w:val="19"/>
        </w:rPr>
        <w:t>—</w:t>
      </w:r>
      <w:r>
        <w:rPr>
          <w:color w:val="231F20"/>
          <w:spacing w:val="-9"/>
          <w:sz w:val="19"/>
        </w:rPr>
        <w:t> </w:t>
      </w:r>
      <w:r>
        <w:rPr>
          <w:color w:val="231F20"/>
          <w:sz w:val="19"/>
        </w:rPr>
        <w:t>члены</w:t>
      </w:r>
      <w:r>
        <w:rPr>
          <w:color w:val="231F20"/>
          <w:spacing w:val="-8"/>
          <w:sz w:val="19"/>
        </w:rPr>
        <w:t> </w:t>
      </w:r>
      <w:r>
        <w:rPr>
          <w:color w:val="231F20"/>
          <w:sz w:val="19"/>
        </w:rPr>
        <w:t>тайного</w:t>
      </w:r>
      <w:r>
        <w:rPr>
          <w:color w:val="231F20"/>
          <w:spacing w:val="-9"/>
          <w:sz w:val="19"/>
        </w:rPr>
        <w:t> </w:t>
      </w:r>
      <w:r>
        <w:rPr>
          <w:color w:val="231F20"/>
          <w:sz w:val="19"/>
        </w:rPr>
        <w:t>общества</w:t>
      </w:r>
      <w:r>
        <w:rPr>
          <w:color w:val="231F20"/>
          <w:spacing w:val="-8"/>
          <w:sz w:val="19"/>
        </w:rPr>
        <w:t> </w:t>
      </w:r>
      <w:r>
        <w:rPr>
          <w:color w:val="231F20"/>
          <w:sz w:val="19"/>
        </w:rPr>
        <w:t>в</w:t>
      </w:r>
      <w:r>
        <w:rPr>
          <w:color w:val="231F20"/>
          <w:spacing w:val="-8"/>
          <w:sz w:val="19"/>
        </w:rPr>
        <w:t> </w:t>
      </w:r>
      <w:r>
        <w:rPr>
          <w:color w:val="231F20"/>
          <w:sz w:val="19"/>
        </w:rPr>
        <w:t>Италии</w:t>
      </w:r>
      <w:r>
        <w:rPr>
          <w:color w:val="231F20"/>
          <w:spacing w:val="-9"/>
          <w:sz w:val="19"/>
        </w:rPr>
        <w:t> </w:t>
      </w:r>
      <w:r>
        <w:rPr>
          <w:color w:val="231F20"/>
          <w:sz w:val="19"/>
        </w:rPr>
        <w:t>в</w:t>
      </w:r>
      <w:r>
        <w:rPr>
          <w:color w:val="231F20"/>
          <w:spacing w:val="-8"/>
          <w:sz w:val="19"/>
        </w:rPr>
        <w:t> </w:t>
      </w:r>
      <w:r>
        <w:rPr>
          <w:color w:val="231F20"/>
          <w:sz w:val="19"/>
        </w:rPr>
        <w:t>XIX</w:t>
      </w:r>
      <w:r>
        <w:rPr>
          <w:color w:val="231F20"/>
          <w:spacing w:val="-9"/>
          <w:sz w:val="19"/>
        </w:rPr>
        <w:t> </w:t>
      </w:r>
      <w:r>
        <w:rPr>
          <w:color w:val="231F20"/>
          <w:spacing w:val="-5"/>
          <w:sz w:val="19"/>
        </w:rPr>
        <w:t>в.</w:t>
      </w:r>
    </w:p>
    <w:p>
      <w:pPr>
        <w:spacing w:line="211" w:lineRule="auto" w:before="62"/>
        <w:ind w:left="893" w:right="1195" w:firstLine="340"/>
        <w:jc w:val="both"/>
        <w:rPr>
          <w:sz w:val="19"/>
        </w:rPr>
      </w:pPr>
      <w:r>
        <w:rPr>
          <w:rFonts w:ascii="Book Antiqua" w:hAnsi="Book Antiqua"/>
          <w:b/>
          <w:color w:val="231F20"/>
          <w:w w:val="95"/>
          <w:sz w:val="19"/>
        </w:rPr>
        <w:t>Картель </w:t>
      </w:r>
      <w:r>
        <w:rPr>
          <w:color w:val="231F20"/>
          <w:w w:val="95"/>
          <w:sz w:val="19"/>
        </w:rPr>
        <w:t>— монополистическое объединение с целью установления единых усло- </w:t>
      </w:r>
      <w:r>
        <w:rPr>
          <w:color w:val="231F20"/>
          <w:sz w:val="19"/>
        </w:rPr>
        <w:t>вий сбыта продукции.</w:t>
      </w:r>
    </w:p>
    <w:p>
      <w:pPr>
        <w:spacing w:before="55"/>
        <w:ind w:left="1233" w:right="0" w:firstLine="0"/>
        <w:jc w:val="both"/>
        <w:rPr>
          <w:sz w:val="19"/>
        </w:rPr>
      </w:pPr>
      <w:r>
        <w:rPr>
          <w:rFonts w:ascii="Book Antiqua" w:hAnsi="Book Antiqua"/>
          <w:b/>
          <w:color w:val="231F20"/>
          <w:sz w:val="19"/>
        </w:rPr>
        <w:t>Каста</w:t>
      </w:r>
      <w:r>
        <w:rPr>
          <w:rFonts w:ascii="Book Antiqua" w:hAnsi="Book Antiqua"/>
          <w:b/>
          <w:color w:val="231F20"/>
          <w:spacing w:val="-3"/>
          <w:sz w:val="19"/>
        </w:rPr>
        <w:t> </w:t>
      </w:r>
      <w:r>
        <w:rPr>
          <w:color w:val="231F20"/>
          <w:sz w:val="19"/>
        </w:rPr>
        <w:t>—</w:t>
      </w:r>
      <w:r>
        <w:rPr>
          <w:color w:val="231F20"/>
          <w:spacing w:val="-8"/>
          <w:sz w:val="19"/>
        </w:rPr>
        <w:t> </w:t>
      </w:r>
      <w:r>
        <w:rPr>
          <w:color w:val="231F20"/>
          <w:sz w:val="19"/>
        </w:rPr>
        <w:t>строго</w:t>
      </w:r>
      <w:r>
        <w:rPr>
          <w:color w:val="231F20"/>
          <w:spacing w:val="-8"/>
          <w:sz w:val="19"/>
        </w:rPr>
        <w:t> </w:t>
      </w:r>
      <w:r>
        <w:rPr>
          <w:color w:val="231F20"/>
          <w:sz w:val="19"/>
        </w:rPr>
        <w:t>замкнутая</w:t>
      </w:r>
      <w:r>
        <w:rPr>
          <w:color w:val="231F20"/>
          <w:spacing w:val="-8"/>
          <w:sz w:val="19"/>
        </w:rPr>
        <w:t> </w:t>
      </w:r>
      <w:r>
        <w:rPr>
          <w:color w:val="231F20"/>
          <w:sz w:val="19"/>
        </w:rPr>
        <w:t>группа</w:t>
      </w:r>
      <w:r>
        <w:rPr>
          <w:color w:val="231F20"/>
          <w:spacing w:val="-8"/>
          <w:sz w:val="19"/>
        </w:rPr>
        <w:t> </w:t>
      </w:r>
      <w:r>
        <w:rPr>
          <w:color w:val="231F20"/>
          <w:sz w:val="19"/>
        </w:rPr>
        <w:t>людей</w:t>
      </w:r>
      <w:r>
        <w:rPr>
          <w:color w:val="231F20"/>
          <w:spacing w:val="-9"/>
          <w:sz w:val="19"/>
        </w:rPr>
        <w:t> </w:t>
      </w:r>
      <w:r>
        <w:rPr>
          <w:color w:val="231F20"/>
          <w:sz w:val="19"/>
        </w:rPr>
        <w:t>в</w:t>
      </w:r>
      <w:r>
        <w:rPr>
          <w:color w:val="231F20"/>
          <w:spacing w:val="-8"/>
          <w:sz w:val="19"/>
        </w:rPr>
        <w:t> </w:t>
      </w:r>
      <w:r>
        <w:rPr>
          <w:color w:val="231F20"/>
          <w:spacing w:val="-2"/>
          <w:sz w:val="19"/>
        </w:rPr>
        <w:t>Индии.</w:t>
      </w:r>
    </w:p>
    <w:p>
      <w:pPr>
        <w:spacing w:before="40"/>
        <w:ind w:left="1233" w:right="0" w:firstLine="0"/>
        <w:jc w:val="both"/>
        <w:rPr>
          <w:sz w:val="19"/>
        </w:rPr>
      </w:pPr>
      <w:r>
        <w:rPr>
          <w:rFonts w:ascii="Book Antiqua" w:hAnsi="Book Antiqua"/>
          <w:b/>
          <w:color w:val="231F20"/>
          <w:w w:val="95"/>
          <w:sz w:val="19"/>
        </w:rPr>
        <w:t>Каудильо</w:t>
      </w:r>
      <w:r>
        <w:rPr>
          <w:rFonts w:ascii="Book Antiqua" w:hAnsi="Book Antiqua"/>
          <w:b/>
          <w:color w:val="231F20"/>
          <w:spacing w:val="15"/>
          <w:sz w:val="19"/>
        </w:rPr>
        <w:t> </w:t>
      </w:r>
      <w:r>
        <w:rPr>
          <w:color w:val="231F20"/>
          <w:w w:val="95"/>
          <w:sz w:val="19"/>
        </w:rPr>
        <w:t>—</w:t>
      </w:r>
      <w:r>
        <w:rPr>
          <w:color w:val="231F20"/>
          <w:spacing w:val="9"/>
          <w:sz w:val="19"/>
        </w:rPr>
        <w:t> </w:t>
      </w:r>
      <w:r>
        <w:rPr>
          <w:color w:val="231F20"/>
          <w:w w:val="95"/>
          <w:sz w:val="19"/>
        </w:rPr>
        <w:t>влиятельный</w:t>
      </w:r>
      <w:r>
        <w:rPr>
          <w:color w:val="231F20"/>
          <w:spacing w:val="9"/>
          <w:sz w:val="19"/>
        </w:rPr>
        <w:t> </w:t>
      </w:r>
      <w:r>
        <w:rPr>
          <w:color w:val="231F20"/>
          <w:w w:val="95"/>
          <w:sz w:val="19"/>
        </w:rPr>
        <w:t>политический</w:t>
      </w:r>
      <w:r>
        <w:rPr>
          <w:color w:val="231F20"/>
          <w:spacing w:val="10"/>
          <w:sz w:val="19"/>
        </w:rPr>
        <w:t> </w:t>
      </w:r>
      <w:r>
        <w:rPr>
          <w:color w:val="231F20"/>
          <w:w w:val="95"/>
          <w:sz w:val="19"/>
        </w:rPr>
        <w:t>деятель</w:t>
      </w:r>
      <w:r>
        <w:rPr>
          <w:color w:val="231F20"/>
          <w:spacing w:val="9"/>
          <w:sz w:val="19"/>
        </w:rPr>
        <w:t> </w:t>
      </w:r>
      <w:r>
        <w:rPr>
          <w:color w:val="231F20"/>
          <w:w w:val="95"/>
          <w:sz w:val="19"/>
        </w:rPr>
        <w:t>в</w:t>
      </w:r>
      <w:r>
        <w:rPr>
          <w:color w:val="231F20"/>
          <w:spacing w:val="9"/>
          <w:sz w:val="19"/>
        </w:rPr>
        <w:t> </w:t>
      </w:r>
      <w:r>
        <w:rPr>
          <w:color w:val="231F20"/>
          <w:w w:val="95"/>
          <w:sz w:val="19"/>
        </w:rPr>
        <w:t>Латинской</w:t>
      </w:r>
      <w:r>
        <w:rPr>
          <w:color w:val="231F20"/>
          <w:spacing w:val="9"/>
          <w:sz w:val="19"/>
        </w:rPr>
        <w:t> </w:t>
      </w:r>
      <w:r>
        <w:rPr>
          <w:color w:val="231F20"/>
          <w:spacing w:val="-2"/>
          <w:w w:val="95"/>
          <w:sz w:val="19"/>
        </w:rPr>
        <w:t>Америке.</w:t>
      </w:r>
    </w:p>
    <w:p>
      <w:pPr>
        <w:spacing w:line="216" w:lineRule="auto" w:before="58"/>
        <w:ind w:left="893" w:right="1194" w:firstLine="340"/>
        <w:jc w:val="both"/>
        <w:rPr>
          <w:sz w:val="19"/>
        </w:rPr>
      </w:pPr>
      <w:r>
        <w:rPr>
          <w:rFonts w:ascii="Book Antiqua" w:hAnsi="Book Antiqua"/>
          <w:b/>
          <w:color w:val="231F20"/>
          <w:sz w:val="19"/>
        </w:rPr>
        <w:t>Классицизм</w:t>
      </w:r>
      <w:r>
        <w:rPr>
          <w:rFonts w:ascii="Book Antiqua" w:hAnsi="Book Antiqua"/>
          <w:b/>
          <w:color w:val="231F20"/>
          <w:spacing w:val="40"/>
          <w:sz w:val="19"/>
        </w:rPr>
        <w:t> </w:t>
      </w:r>
      <w:r>
        <w:rPr>
          <w:color w:val="231F20"/>
          <w:sz w:val="19"/>
        </w:rPr>
        <w:t>(</w:t>
      </w:r>
      <w:r>
        <w:rPr>
          <w:rFonts w:ascii="Book Antiqua" w:hAnsi="Book Antiqua"/>
          <w:i/>
          <w:color w:val="231F20"/>
          <w:sz w:val="19"/>
        </w:rPr>
        <w:t>от</w:t>
      </w:r>
      <w:r>
        <w:rPr>
          <w:rFonts w:ascii="Book Antiqua" w:hAnsi="Book Antiqua"/>
          <w:i/>
          <w:color w:val="231F20"/>
          <w:spacing w:val="40"/>
          <w:sz w:val="19"/>
        </w:rPr>
        <w:t> </w:t>
      </w:r>
      <w:r>
        <w:rPr>
          <w:rFonts w:ascii="Book Antiqua" w:hAnsi="Book Antiqua"/>
          <w:i/>
          <w:color w:val="231F20"/>
          <w:sz w:val="19"/>
        </w:rPr>
        <w:t>лат.</w:t>
      </w:r>
      <w:r>
        <w:rPr>
          <w:rFonts w:ascii="Book Antiqua" w:hAnsi="Book Antiqua"/>
          <w:i/>
          <w:color w:val="231F20"/>
          <w:spacing w:val="40"/>
          <w:sz w:val="19"/>
        </w:rPr>
        <w:t> </w:t>
      </w:r>
      <w:r>
        <w:rPr>
          <w:color w:val="231F20"/>
          <w:sz w:val="19"/>
        </w:rPr>
        <w:t>«образцовый»)</w:t>
      </w:r>
      <w:r>
        <w:rPr>
          <w:color w:val="231F20"/>
          <w:spacing w:val="40"/>
          <w:sz w:val="19"/>
        </w:rPr>
        <w:t> </w:t>
      </w:r>
      <w:r>
        <w:rPr>
          <w:color w:val="231F20"/>
          <w:sz w:val="19"/>
        </w:rPr>
        <w:t>—</w:t>
      </w:r>
      <w:r>
        <w:rPr>
          <w:color w:val="231F20"/>
          <w:spacing w:val="40"/>
          <w:sz w:val="19"/>
        </w:rPr>
        <w:t> </w:t>
      </w:r>
      <w:r>
        <w:rPr>
          <w:color w:val="231F20"/>
          <w:sz w:val="19"/>
        </w:rPr>
        <w:t>художественный</w:t>
      </w:r>
      <w:r>
        <w:rPr>
          <w:color w:val="231F20"/>
          <w:spacing w:val="40"/>
          <w:sz w:val="19"/>
        </w:rPr>
        <w:t> </w:t>
      </w:r>
      <w:r>
        <w:rPr>
          <w:color w:val="231F20"/>
          <w:sz w:val="19"/>
        </w:rPr>
        <w:t>стиль</w:t>
      </w:r>
      <w:r>
        <w:rPr>
          <w:color w:val="231F20"/>
          <w:spacing w:val="40"/>
          <w:sz w:val="19"/>
        </w:rPr>
        <w:t> </w:t>
      </w:r>
      <w:r>
        <w:rPr>
          <w:color w:val="231F20"/>
          <w:sz w:val="19"/>
        </w:rPr>
        <w:t>в</w:t>
      </w:r>
      <w:r>
        <w:rPr>
          <w:color w:val="231F20"/>
          <w:spacing w:val="40"/>
          <w:sz w:val="19"/>
        </w:rPr>
        <w:t> </w:t>
      </w:r>
      <w:r>
        <w:rPr>
          <w:color w:val="231F20"/>
          <w:sz w:val="19"/>
        </w:rPr>
        <w:t>искусстве XVII</w:t>
      </w:r>
      <w:r>
        <w:rPr>
          <w:color w:val="231F20"/>
          <w:spacing w:val="-6"/>
          <w:sz w:val="19"/>
        </w:rPr>
        <w:t> </w:t>
      </w:r>
      <w:r>
        <w:rPr>
          <w:color w:val="231F20"/>
          <w:sz w:val="19"/>
        </w:rPr>
        <w:t>—</w:t>
      </w:r>
      <w:r>
        <w:rPr>
          <w:color w:val="231F20"/>
          <w:spacing w:val="-6"/>
          <w:sz w:val="19"/>
        </w:rPr>
        <w:t> </w:t>
      </w:r>
      <w:r>
        <w:rPr>
          <w:color w:val="231F20"/>
          <w:sz w:val="19"/>
        </w:rPr>
        <w:t>начала</w:t>
      </w:r>
      <w:r>
        <w:rPr>
          <w:color w:val="231F20"/>
          <w:spacing w:val="-6"/>
          <w:sz w:val="19"/>
        </w:rPr>
        <w:t> </w:t>
      </w:r>
      <w:r>
        <w:rPr>
          <w:color w:val="231F20"/>
          <w:sz w:val="19"/>
        </w:rPr>
        <w:t>XIX</w:t>
      </w:r>
      <w:r>
        <w:rPr>
          <w:color w:val="231F20"/>
          <w:spacing w:val="-6"/>
          <w:sz w:val="19"/>
        </w:rPr>
        <w:t> </w:t>
      </w:r>
      <w:r>
        <w:rPr>
          <w:color w:val="231F20"/>
          <w:sz w:val="19"/>
        </w:rPr>
        <w:t>в.,</w:t>
      </w:r>
      <w:r>
        <w:rPr>
          <w:color w:val="231F20"/>
          <w:spacing w:val="-6"/>
          <w:sz w:val="19"/>
        </w:rPr>
        <w:t> </w:t>
      </w:r>
      <w:r>
        <w:rPr>
          <w:color w:val="231F20"/>
          <w:sz w:val="19"/>
        </w:rPr>
        <w:t>обратившийся</w:t>
      </w:r>
      <w:r>
        <w:rPr>
          <w:color w:val="231F20"/>
          <w:spacing w:val="-6"/>
          <w:sz w:val="19"/>
        </w:rPr>
        <w:t> </w:t>
      </w:r>
      <w:r>
        <w:rPr>
          <w:color w:val="231F20"/>
          <w:sz w:val="19"/>
        </w:rPr>
        <w:t>к</w:t>
      </w:r>
      <w:r>
        <w:rPr>
          <w:color w:val="231F20"/>
          <w:spacing w:val="-6"/>
          <w:sz w:val="19"/>
        </w:rPr>
        <w:t> </w:t>
      </w:r>
      <w:r>
        <w:rPr>
          <w:color w:val="231F20"/>
          <w:sz w:val="19"/>
        </w:rPr>
        <w:t>античному</w:t>
      </w:r>
      <w:r>
        <w:rPr>
          <w:color w:val="231F20"/>
          <w:spacing w:val="-6"/>
          <w:sz w:val="19"/>
        </w:rPr>
        <w:t> </w:t>
      </w:r>
      <w:r>
        <w:rPr>
          <w:color w:val="231F20"/>
          <w:sz w:val="19"/>
        </w:rPr>
        <w:t>наследию</w:t>
      </w:r>
      <w:r>
        <w:rPr>
          <w:color w:val="231F20"/>
          <w:spacing w:val="-6"/>
          <w:sz w:val="19"/>
        </w:rPr>
        <w:t> </w:t>
      </w:r>
      <w:r>
        <w:rPr>
          <w:color w:val="231F20"/>
          <w:sz w:val="19"/>
        </w:rPr>
        <w:t>как</w:t>
      </w:r>
      <w:r>
        <w:rPr>
          <w:color w:val="231F20"/>
          <w:spacing w:val="-6"/>
          <w:sz w:val="19"/>
        </w:rPr>
        <w:t> </w:t>
      </w:r>
      <w:r>
        <w:rPr>
          <w:color w:val="231F20"/>
          <w:sz w:val="19"/>
        </w:rPr>
        <w:t>к</w:t>
      </w:r>
      <w:r>
        <w:rPr>
          <w:color w:val="231F20"/>
          <w:spacing w:val="-6"/>
          <w:sz w:val="19"/>
        </w:rPr>
        <w:t> </w:t>
      </w:r>
      <w:r>
        <w:rPr>
          <w:color w:val="231F20"/>
          <w:sz w:val="19"/>
        </w:rPr>
        <w:t>норме</w:t>
      </w:r>
      <w:r>
        <w:rPr>
          <w:color w:val="231F20"/>
          <w:spacing w:val="-6"/>
          <w:sz w:val="19"/>
        </w:rPr>
        <w:t> </w:t>
      </w:r>
      <w:r>
        <w:rPr>
          <w:color w:val="231F20"/>
          <w:sz w:val="19"/>
        </w:rPr>
        <w:t>и</w:t>
      </w:r>
      <w:r>
        <w:rPr>
          <w:color w:val="231F20"/>
          <w:spacing w:val="-6"/>
          <w:sz w:val="19"/>
        </w:rPr>
        <w:t> </w:t>
      </w:r>
      <w:r>
        <w:rPr>
          <w:color w:val="231F20"/>
          <w:sz w:val="19"/>
        </w:rPr>
        <w:t>идеаль- ному образцу; сложился в XVII в. во Франции; в XVIII в. был связан с Просвеще- </w:t>
      </w:r>
      <w:r>
        <w:rPr>
          <w:color w:val="231F20"/>
          <w:spacing w:val="-2"/>
          <w:sz w:val="19"/>
        </w:rPr>
        <w:t>нием.</w:t>
      </w:r>
    </w:p>
    <w:p>
      <w:pPr>
        <w:spacing w:line="211" w:lineRule="auto" w:before="77"/>
        <w:ind w:left="893" w:right="1195" w:firstLine="340"/>
        <w:jc w:val="both"/>
        <w:rPr>
          <w:sz w:val="19"/>
        </w:rPr>
      </w:pPr>
      <w:r>
        <w:rPr>
          <w:rFonts w:ascii="Book Antiqua" w:hAnsi="Book Antiqua"/>
          <w:b/>
          <w:color w:val="231F20"/>
          <w:w w:val="95"/>
          <w:sz w:val="19"/>
        </w:rPr>
        <w:t>Клерикализм </w:t>
      </w:r>
      <w:r>
        <w:rPr>
          <w:color w:val="231F20"/>
          <w:w w:val="95"/>
          <w:sz w:val="19"/>
        </w:rPr>
        <w:t>— политическое направление, добивающееся усиления роли </w:t>
      </w:r>
      <w:r>
        <w:rPr>
          <w:color w:val="231F20"/>
          <w:w w:val="95"/>
          <w:sz w:val="19"/>
        </w:rPr>
        <w:t>като- </w:t>
      </w:r>
      <w:r>
        <w:rPr>
          <w:color w:val="231F20"/>
          <w:sz w:val="19"/>
        </w:rPr>
        <w:t>лической церкви в политике и культуре.</w:t>
      </w:r>
    </w:p>
    <w:p>
      <w:pPr>
        <w:spacing w:line="211" w:lineRule="auto" w:before="77"/>
        <w:ind w:left="893" w:right="1194" w:firstLine="340"/>
        <w:jc w:val="both"/>
        <w:rPr>
          <w:sz w:val="19"/>
        </w:rPr>
      </w:pPr>
      <w:r>
        <w:rPr>
          <w:rFonts w:ascii="Book Antiqua" w:hAnsi="Book Antiqua"/>
          <w:b/>
          <w:color w:val="231F20"/>
          <w:sz w:val="19"/>
        </w:rPr>
        <w:t>Коалиция </w:t>
      </w:r>
      <w:r>
        <w:rPr>
          <w:color w:val="231F20"/>
          <w:sz w:val="19"/>
        </w:rPr>
        <w:t>— военный и политический союз, заключённый несколькими госу- дарствами против общего врага.</w:t>
      </w:r>
    </w:p>
    <w:p>
      <w:pPr>
        <w:spacing w:line="211" w:lineRule="auto" w:before="77"/>
        <w:ind w:left="893" w:right="1195" w:firstLine="340"/>
        <w:jc w:val="both"/>
        <w:rPr>
          <w:sz w:val="19"/>
        </w:rPr>
      </w:pPr>
      <w:r>
        <w:rPr>
          <w:rFonts w:ascii="Book Antiqua" w:hAnsi="Book Antiqua"/>
          <w:b/>
          <w:color w:val="231F20"/>
          <w:sz w:val="19"/>
        </w:rPr>
        <w:t>Кбдекс</w:t>
      </w:r>
      <w:r>
        <w:rPr>
          <w:rFonts w:ascii="Book Antiqua" w:hAnsi="Book Antiqua"/>
          <w:b/>
          <w:color w:val="231F20"/>
          <w:spacing w:val="-4"/>
          <w:sz w:val="19"/>
        </w:rPr>
        <w:t> </w:t>
      </w:r>
      <w:r>
        <w:rPr>
          <w:color w:val="231F20"/>
          <w:sz w:val="19"/>
        </w:rPr>
        <w:t>—</w:t>
      </w:r>
      <w:r>
        <w:rPr>
          <w:color w:val="231F20"/>
          <w:spacing w:val="-10"/>
          <w:sz w:val="19"/>
        </w:rPr>
        <w:t> </w:t>
      </w:r>
      <w:r>
        <w:rPr>
          <w:color w:val="231F20"/>
          <w:sz w:val="19"/>
        </w:rPr>
        <w:t>система</w:t>
      </w:r>
      <w:r>
        <w:rPr>
          <w:color w:val="231F20"/>
          <w:spacing w:val="-10"/>
          <w:sz w:val="19"/>
        </w:rPr>
        <w:t> </w:t>
      </w:r>
      <w:r>
        <w:rPr>
          <w:color w:val="231F20"/>
          <w:sz w:val="19"/>
        </w:rPr>
        <w:t>законов,</w:t>
      </w:r>
      <w:r>
        <w:rPr>
          <w:color w:val="231F20"/>
          <w:spacing w:val="-10"/>
          <w:sz w:val="19"/>
        </w:rPr>
        <w:t> </w:t>
      </w:r>
      <w:r>
        <w:rPr>
          <w:color w:val="231F20"/>
          <w:sz w:val="19"/>
        </w:rPr>
        <w:t>регулирующих</w:t>
      </w:r>
      <w:r>
        <w:rPr>
          <w:color w:val="231F20"/>
          <w:spacing w:val="-10"/>
          <w:sz w:val="19"/>
        </w:rPr>
        <w:t> </w:t>
      </w:r>
      <w:r>
        <w:rPr>
          <w:color w:val="231F20"/>
          <w:sz w:val="19"/>
        </w:rPr>
        <w:t>какую-либо</w:t>
      </w:r>
      <w:r>
        <w:rPr>
          <w:color w:val="231F20"/>
          <w:spacing w:val="-10"/>
          <w:sz w:val="19"/>
        </w:rPr>
        <w:t> </w:t>
      </w:r>
      <w:r>
        <w:rPr>
          <w:color w:val="231F20"/>
          <w:sz w:val="19"/>
        </w:rPr>
        <w:t>область</w:t>
      </w:r>
      <w:r>
        <w:rPr>
          <w:color w:val="231F20"/>
          <w:spacing w:val="-10"/>
          <w:sz w:val="19"/>
        </w:rPr>
        <w:t> </w:t>
      </w:r>
      <w:r>
        <w:rPr>
          <w:color w:val="231F20"/>
          <w:sz w:val="19"/>
        </w:rPr>
        <w:t>отношений</w:t>
      </w:r>
      <w:r>
        <w:rPr>
          <w:color w:val="231F20"/>
          <w:spacing w:val="-10"/>
          <w:sz w:val="19"/>
        </w:rPr>
        <w:t> </w:t>
      </w:r>
      <w:r>
        <w:rPr>
          <w:color w:val="231F20"/>
          <w:sz w:val="19"/>
        </w:rPr>
        <w:t>в</w:t>
      </w:r>
      <w:r>
        <w:rPr>
          <w:color w:val="231F20"/>
          <w:spacing w:val="-10"/>
          <w:sz w:val="19"/>
        </w:rPr>
        <w:t> </w:t>
      </w:r>
      <w:r>
        <w:rPr>
          <w:color w:val="231F20"/>
          <w:sz w:val="19"/>
        </w:rPr>
        <w:t>об- </w:t>
      </w:r>
      <w:r>
        <w:rPr>
          <w:color w:val="231F20"/>
          <w:spacing w:val="-2"/>
          <w:sz w:val="19"/>
        </w:rPr>
        <w:t>ществе.</w:t>
      </w:r>
    </w:p>
    <w:p>
      <w:pPr>
        <w:spacing w:line="211" w:lineRule="auto" w:before="76"/>
        <w:ind w:left="893" w:right="1195" w:firstLine="340"/>
        <w:jc w:val="both"/>
        <w:rPr>
          <w:sz w:val="19"/>
        </w:rPr>
      </w:pPr>
      <w:r>
        <w:rPr>
          <w:rFonts w:ascii="Book Antiqua" w:hAnsi="Book Antiqua"/>
          <w:b/>
          <w:color w:val="231F20"/>
          <w:sz w:val="19"/>
        </w:rPr>
        <w:t>Колониализм</w:t>
      </w:r>
      <w:r>
        <w:rPr>
          <w:rFonts w:ascii="Book Antiqua" w:hAnsi="Book Antiqua"/>
          <w:b/>
          <w:color w:val="231F20"/>
          <w:spacing w:val="-12"/>
          <w:sz w:val="19"/>
        </w:rPr>
        <w:t> </w:t>
      </w:r>
      <w:r>
        <w:rPr>
          <w:color w:val="231F20"/>
          <w:sz w:val="19"/>
        </w:rPr>
        <w:t>—</w:t>
      </w:r>
      <w:r>
        <w:rPr>
          <w:color w:val="231F20"/>
          <w:spacing w:val="-14"/>
          <w:sz w:val="19"/>
        </w:rPr>
        <w:t> </w:t>
      </w:r>
      <w:r>
        <w:rPr>
          <w:color w:val="231F20"/>
          <w:sz w:val="19"/>
        </w:rPr>
        <w:t>политика,</w:t>
      </w:r>
      <w:r>
        <w:rPr>
          <w:color w:val="231F20"/>
          <w:spacing w:val="-13"/>
          <w:sz w:val="19"/>
        </w:rPr>
        <w:t> </w:t>
      </w:r>
      <w:r>
        <w:rPr>
          <w:color w:val="231F20"/>
          <w:sz w:val="19"/>
        </w:rPr>
        <w:t>направленная</w:t>
      </w:r>
      <w:r>
        <w:rPr>
          <w:color w:val="231F20"/>
          <w:spacing w:val="-13"/>
          <w:sz w:val="19"/>
        </w:rPr>
        <w:t> </w:t>
      </w:r>
      <w:r>
        <w:rPr>
          <w:color w:val="231F20"/>
          <w:sz w:val="19"/>
        </w:rPr>
        <w:t>на</w:t>
      </w:r>
      <w:r>
        <w:rPr>
          <w:color w:val="231F20"/>
          <w:spacing w:val="-13"/>
          <w:sz w:val="19"/>
        </w:rPr>
        <w:t> </w:t>
      </w:r>
      <w:r>
        <w:rPr>
          <w:color w:val="231F20"/>
          <w:sz w:val="19"/>
        </w:rPr>
        <w:t>эксплуатацию</w:t>
      </w:r>
      <w:r>
        <w:rPr>
          <w:color w:val="231F20"/>
          <w:spacing w:val="-13"/>
          <w:sz w:val="19"/>
        </w:rPr>
        <w:t> </w:t>
      </w:r>
      <w:r>
        <w:rPr>
          <w:color w:val="231F20"/>
          <w:sz w:val="19"/>
        </w:rPr>
        <w:t>заморских</w:t>
      </w:r>
      <w:r>
        <w:rPr>
          <w:color w:val="231F20"/>
          <w:spacing w:val="-14"/>
          <w:sz w:val="19"/>
        </w:rPr>
        <w:t> </w:t>
      </w:r>
      <w:r>
        <w:rPr>
          <w:color w:val="231F20"/>
          <w:sz w:val="19"/>
        </w:rPr>
        <w:t>террито- </w:t>
      </w:r>
      <w:r>
        <w:rPr>
          <w:color w:val="231F20"/>
          <w:spacing w:val="-4"/>
          <w:sz w:val="19"/>
        </w:rPr>
        <w:t>рий.</w:t>
      </w:r>
    </w:p>
    <w:p>
      <w:pPr>
        <w:spacing w:before="55"/>
        <w:ind w:left="1233" w:right="0" w:firstLine="0"/>
        <w:jc w:val="both"/>
        <w:rPr>
          <w:sz w:val="19"/>
        </w:rPr>
      </w:pPr>
      <w:r>
        <w:rPr>
          <w:rFonts w:ascii="Book Antiqua" w:hAnsi="Book Antiqua"/>
          <w:b/>
          <w:color w:val="231F20"/>
          <w:sz w:val="19"/>
        </w:rPr>
        <w:t>Конкордат </w:t>
      </w:r>
      <w:r>
        <w:rPr>
          <w:color w:val="231F20"/>
          <w:sz w:val="19"/>
        </w:rPr>
        <w:t>—</w:t>
      </w:r>
      <w:r>
        <w:rPr>
          <w:color w:val="231F20"/>
          <w:spacing w:val="-5"/>
          <w:sz w:val="19"/>
        </w:rPr>
        <w:t> </w:t>
      </w:r>
      <w:r>
        <w:rPr>
          <w:color w:val="231F20"/>
          <w:sz w:val="19"/>
        </w:rPr>
        <w:t>договор</w:t>
      </w:r>
      <w:r>
        <w:rPr>
          <w:color w:val="231F20"/>
          <w:spacing w:val="-5"/>
          <w:sz w:val="19"/>
        </w:rPr>
        <w:t> </w:t>
      </w:r>
      <w:r>
        <w:rPr>
          <w:color w:val="231F20"/>
          <w:sz w:val="19"/>
        </w:rPr>
        <w:t>между</w:t>
      </w:r>
      <w:r>
        <w:rPr>
          <w:color w:val="231F20"/>
          <w:spacing w:val="-5"/>
          <w:sz w:val="19"/>
        </w:rPr>
        <w:t> </w:t>
      </w:r>
      <w:r>
        <w:rPr>
          <w:color w:val="231F20"/>
          <w:sz w:val="19"/>
        </w:rPr>
        <w:t>папой</w:t>
      </w:r>
      <w:r>
        <w:rPr>
          <w:color w:val="231F20"/>
          <w:spacing w:val="-5"/>
          <w:sz w:val="19"/>
        </w:rPr>
        <w:t> </w:t>
      </w:r>
      <w:r>
        <w:rPr>
          <w:color w:val="231F20"/>
          <w:sz w:val="19"/>
        </w:rPr>
        <w:t>римским</w:t>
      </w:r>
      <w:r>
        <w:rPr>
          <w:color w:val="231F20"/>
          <w:spacing w:val="-5"/>
          <w:sz w:val="19"/>
        </w:rPr>
        <w:t> </w:t>
      </w:r>
      <w:r>
        <w:rPr>
          <w:color w:val="231F20"/>
          <w:sz w:val="19"/>
        </w:rPr>
        <w:t>и</w:t>
      </w:r>
      <w:r>
        <w:rPr>
          <w:color w:val="231F20"/>
          <w:spacing w:val="-5"/>
          <w:sz w:val="19"/>
        </w:rPr>
        <w:t> </w:t>
      </w:r>
      <w:r>
        <w:rPr>
          <w:color w:val="231F20"/>
          <w:sz w:val="19"/>
        </w:rPr>
        <w:t>каким-либо</w:t>
      </w:r>
      <w:r>
        <w:rPr>
          <w:color w:val="231F20"/>
          <w:spacing w:val="-5"/>
          <w:sz w:val="19"/>
        </w:rPr>
        <w:t> </w:t>
      </w:r>
      <w:r>
        <w:rPr>
          <w:color w:val="231F20"/>
          <w:spacing w:val="-2"/>
          <w:sz w:val="19"/>
        </w:rPr>
        <w:t>государством.</w:t>
      </w:r>
    </w:p>
    <w:p>
      <w:pPr>
        <w:spacing w:line="211" w:lineRule="auto" w:before="62"/>
        <w:ind w:left="893" w:right="1192" w:firstLine="340"/>
        <w:jc w:val="left"/>
        <w:rPr>
          <w:sz w:val="19"/>
        </w:rPr>
      </w:pPr>
      <w:r>
        <w:rPr>
          <w:rFonts w:ascii="Book Antiqua" w:hAnsi="Book Antiqua"/>
          <w:b/>
          <w:color w:val="231F20"/>
          <w:sz w:val="19"/>
        </w:rPr>
        <w:t>Контрибуция</w:t>
      </w:r>
      <w:r>
        <w:rPr>
          <w:rFonts w:ascii="Book Antiqua" w:hAnsi="Book Antiqua"/>
          <w:b/>
          <w:color w:val="231F20"/>
          <w:spacing w:val="32"/>
          <w:sz w:val="19"/>
        </w:rPr>
        <w:t> </w:t>
      </w:r>
      <w:r>
        <w:rPr>
          <w:color w:val="231F20"/>
          <w:sz w:val="19"/>
        </w:rPr>
        <w:t>—</w:t>
      </w:r>
      <w:r>
        <w:rPr>
          <w:color w:val="231F20"/>
          <w:spacing w:val="27"/>
          <w:sz w:val="19"/>
        </w:rPr>
        <w:t> </w:t>
      </w:r>
      <w:r>
        <w:rPr>
          <w:color w:val="231F20"/>
          <w:sz w:val="19"/>
        </w:rPr>
        <w:t>выплаты,</w:t>
      </w:r>
      <w:r>
        <w:rPr>
          <w:color w:val="231F20"/>
          <w:spacing w:val="27"/>
          <w:sz w:val="19"/>
        </w:rPr>
        <w:t> </w:t>
      </w:r>
      <w:r>
        <w:rPr>
          <w:color w:val="231F20"/>
          <w:sz w:val="19"/>
        </w:rPr>
        <w:t>налагаемые</w:t>
      </w:r>
      <w:r>
        <w:rPr>
          <w:color w:val="231F20"/>
          <w:spacing w:val="27"/>
          <w:sz w:val="19"/>
        </w:rPr>
        <w:t> </w:t>
      </w:r>
      <w:r>
        <w:rPr>
          <w:color w:val="231F20"/>
          <w:sz w:val="19"/>
        </w:rPr>
        <w:t>на</w:t>
      </w:r>
      <w:r>
        <w:rPr>
          <w:color w:val="231F20"/>
          <w:spacing w:val="27"/>
          <w:sz w:val="19"/>
        </w:rPr>
        <w:t> </w:t>
      </w:r>
      <w:r>
        <w:rPr>
          <w:color w:val="231F20"/>
          <w:sz w:val="19"/>
        </w:rPr>
        <w:t>проигравшее</w:t>
      </w:r>
      <w:r>
        <w:rPr>
          <w:color w:val="231F20"/>
          <w:spacing w:val="27"/>
          <w:sz w:val="19"/>
        </w:rPr>
        <w:t> </w:t>
      </w:r>
      <w:r>
        <w:rPr>
          <w:color w:val="231F20"/>
          <w:sz w:val="19"/>
        </w:rPr>
        <w:t>в</w:t>
      </w:r>
      <w:r>
        <w:rPr>
          <w:color w:val="231F20"/>
          <w:spacing w:val="27"/>
          <w:sz w:val="19"/>
        </w:rPr>
        <w:t> </w:t>
      </w:r>
      <w:r>
        <w:rPr>
          <w:color w:val="231F20"/>
          <w:sz w:val="19"/>
        </w:rPr>
        <w:t>войне</w:t>
      </w:r>
      <w:r>
        <w:rPr>
          <w:color w:val="231F20"/>
          <w:spacing w:val="27"/>
          <w:sz w:val="19"/>
        </w:rPr>
        <w:t> </w:t>
      </w:r>
      <w:r>
        <w:rPr>
          <w:color w:val="231F20"/>
          <w:sz w:val="19"/>
        </w:rPr>
        <w:t>государство в пользу государства-победителя.</w:t>
      </w:r>
    </w:p>
    <w:p>
      <w:pPr>
        <w:spacing w:line="211" w:lineRule="auto" w:before="77"/>
        <w:ind w:left="893" w:right="911" w:firstLine="340"/>
        <w:jc w:val="left"/>
        <w:rPr>
          <w:sz w:val="19"/>
        </w:rPr>
      </w:pPr>
      <w:r>
        <w:rPr>
          <w:rFonts w:ascii="Book Antiqua" w:hAnsi="Book Antiqua"/>
          <w:b/>
          <w:color w:val="231F20"/>
          <w:sz w:val="19"/>
        </w:rPr>
        <w:t>Конфедерация </w:t>
      </w:r>
      <w:r>
        <w:rPr>
          <w:color w:val="231F20"/>
          <w:sz w:val="19"/>
        </w:rPr>
        <w:t>—</w:t>
      </w:r>
      <w:r>
        <w:rPr>
          <w:color w:val="231F20"/>
          <w:spacing w:val="-2"/>
          <w:sz w:val="19"/>
        </w:rPr>
        <w:t> </w:t>
      </w:r>
      <w:r>
        <w:rPr>
          <w:color w:val="231F20"/>
          <w:sz w:val="19"/>
        </w:rPr>
        <w:t>форма</w:t>
      </w:r>
      <w:r>
        <w:rPr>
          <w:color w:val="231F20"/>
          <w:spacing w:val="-2"/>
          <w:sz w:val="19"/>
        </w:rPr>
        <w:t> </w:t>
      </w:r>
      <w:r>
        <w:rPr>
          <w:color w:val="231F20"/>
          <w:sz w:val="19"/>
        </w:rPr>
        <w:t>объединения</w:t>
      </w:r>
      <w:r>
        <w:rPr>
          <w:color w:val="231F20"/>
          <w:spacing w:val="-2"/>
          <w:sz w:val="19"/>
        </w:rPr>
        <w:t> </w:t>
      </w:r>
      <w:r>
        <w:rPr>
          <w:color w:val="231F20"/>
          <w:sz w:val="19"/>
        </w:rPr>
        <w:t>суверенных</w:t>
      </w:r>
      <w:r>
        <w:rPr>
          <w:color w:val="231F20"/>
          <w:spacing w:val="-2"/>
          <w:sz w:val="19"/>
        </w:rPr>
        <w:t> </w:t>
      </w:r>
      <w:r>
        <w:rPr>
          <w:color w:val="231F20"/>
          <w:sz w:val="19"/>
        </w:rPr>
        <w:t>государств,</w:t>
      </w:r>
      <w:r>
        <w:rPr>
          <w:color w:val="231F20"/>
          <w:spacing w:val="-2"/>
          <w:sz w:val="19"/>
        </w:rPr>
        <w:t> </w:t>
      </w:r>
      <w:r>
        <w:rPr>
          <w:color w:val="231F20"/>
          <w:sz w:val="19"/>
        </w:rPr>
        <w:t>при</w:t>
      </w:r>
      <w:r>
        <w:rPr>
          <w:color w:val="231F20"/>
          <w:spacing w:val="-2"/>
          <w:sz w:val="19"/>
        </w:rPr>
        <w:t> </w:t>
      </w:r>
      <w:r>
        <w:rPr>
          <w:color w:val="231F20"/>
          <w:sz w:val="19"/>
        </w:rPr>
        <w:t>которой</w:t>
      </w:r>
      <w:r>
        <w:rPr>
          <w:color w:val="231F20"/>
          <w:spacing w:val="-2"/>
          <w:sz w:val="19"/>
        </w:rPr>
        <w:t> </w:t>
      </w:r>
      <w:r>
        <w:rPr>
          <w:color w:val="231F20"/>
          <w:sz w:val="19"/>
        </w:rPr>
        <w:t>ка- ждое</w:t>
      </w:r>
      <w:r>
        <w:rPr>
          <w:color w:val="231F20"/>
          <w:spacing w:val="-1"/>
          <w:sz w:val="19"/>
        </w:rPr>
        <w:t> </w:t>
      </w:r>
      <w:r>
        <w:rPr>
          <w:color w:val="231F20"/>
          <w:sz w:val="19"/>
        </w:rPr>
        <w:t>из</w:t>
      </w:r>
      <w:r>
        <w:rPr>
          <w:color w:val="231F20"/>
          <w:spacing w:val="-1"/>
          <w:sz w:val="19"/>
        </w:rPr>
        <w:t> </w:t>
      </w:r>
      <w:r>
        <w:rPr>
          <w:color w:val="231F20"/>
          <w:sz w:val="19"/>
        </w:rPr>
        <w:t>них</w:t>
      </w:r>
      <w:r>
        <w:rPr>
          <w:color w:val="231F20"/>
          <w:spacing w:val="-1"/>
          <w:sz w:val="19"/>
        </w:rPr>
        <w:t> </w:t>
      </w:r>
      <w:r>
        <w:rPr>
          <w:color w:val="231F20"/>
          <w:sz w:val="19"/>
        </w:rPr>
        <w:t>сохраняет</w:t>
      </w:r>
      <w:r>
        <w:rPr>
          <w:color w:val="231F20"/>
          <w:spacing w:val="-1"/>
          <w:sz w:val="19"/>
        </w:rPr>
        <w:t> </w:t>
      </w:r>
      <w:r>
        <w:rPr>
          <w:color w:val="231F20"/>
          <w:sz w:val="19"/>
        </w:rPr>
        <w:t>независимость</w:t>
      </w:r>
      <w:r>
        <w:rPr>
          <w:color w:val="231F20"/>
          <w:spacing w:val="-1"/>
          <w:sz w:val="19"/>
        </w:rPr>
        <w:t> </w:t>
      </w:r>
      <w:r>
        <w:rPr>
          <w:color w:val="231F20"/>
          <w:sz w:val="19"/>
        </w:rPr>
        <w:t>и</w:t>
      </w:r>
      <w:r>
        <w:rPr>
          <w:color w:val="231F20"/>
          <w:spacing w:val="-1"/>
          <w:sz w:val="19"/>
        </w:rPr>
        <w:t> </w:t>
      </w:r>
      <w:r>
        <w:rPr>
          <w:color w:val="231F20"/>
          <w:sz w:val="19"/>
        </w:rPr>
        <w:t>собственные</w:t>
      </w:r>
      <w:r>
        <w:rPr>
          <w:color w:val="231F20"/>
          <w:spacing w:val="-1"/>
          <w:sz w:val="19"/>
        </w:rPr>
        <w:t> </w:t>
      </w:r>
      <w:r>
        <w:rPr>
          <w:color w:val="231F20"/>
          <w:sz w:val="19"/>
        </w:rPr>
        <w:t>органы</w:t>
      </w:r>
      <w:r>
        <w:rPr>
          <w:color w:val="231F20"/>
          <w:spacing w:val="-1"/>
          <w:sz w:val="19"/>
        </w:rPr>
        <w:t> </w:t>
      </w:r>
      <w:r>
        <w:rPr>
          <w:color w:val="231F20"/>
          <w:sz w:val="19"/>
        </w:rPr>
        <w:t>власти</w:t>
      </w:r>
      <w:r>
        <w:rPr>
          <w:color w:val="231F20"/>
          <w:spacing w:val="-1"/>
          <w:sz w:val="19"/>
        </w:rPr>
        <w:t> </w:t>
      </w:r>
      <w:r>
        <w:rPr>
          <w:color w:val="231F20"/>
          <w:sz w:val="19"/>
        </w:rPr>
        <w:t>и</w:t>
      </w:r>
      <w:r>
        <w:rPr>
          <w:color w:val="231F20"/>
          <w:spacing w:val="-1"/>
          <w:sz w:val="19"/>
        </w:rPr>
        <w:t> </w:t>
      </w:r>
      <w:r>
        <w:rPr>
          <w:color w:val="231F20"/>
          <w:sz w:val="19"/>
        </w:rPr>
        <w:t>управления.</w:t>
      </w:r>
    </w:p>
    <w:p>
      <w:pPr>
        <w:spacing w:line="211" w:lineRule="auto" w:before="76"/>
        <w:ind w:left="893" w:right="911" w:firstLine="340"/>
        <w:jc w:val="left"/>
        <w:rPr>
          <w:sz w:val="19"/>
        </w:rPr>
      </w:pPr>
      <w:r>
        <w:rPr>
          <w:rFonts w:ascii="Book Antiqua" w:hAnsi="Book Antiqua"/>
          <w:b/>
          <w:color w:val="231F20"/>
          <w:sz w:val="19"/>
        </w:rPr>
        <w:t>Космополитизм</w:t>
      </w:r>
      <w:r>
        <w:rPr>
          <w:rFonts w:ascii="Book Antiqua" w:hAnsi="Book Antiqua"/>
          <w:b/>
          <w:color w:val="231F20"/>
          <w:spacing w:val="8"/>
          <w:sz w:val="19"/>
        </w:rPr>
        <w:t> </w:t>
      </w:r>
      <w:r>
        <w:rPr>
          <w:color w:val="231F20"/>
          <w:sz w:val="19"/>
        </w:rPr>
        <w:t>— ощущение себя гражданином не отдельной страны, а всего </w:t>
      </w:r>
      <w:r>
        <w:rPr>
          <w:color w:val="231F20"/>
          <w:spacing w:val="-4"/>
          <w:sz w:val="19"/>
        </w:rPr>
        <w:t>мира.</w:t>
      </w:r>
    </w:p>
    <w:p>
      <w:pPr>
        <w:spacing w:before="56"/>
        <w:ind w:left="1233" w:right="0" w:firstLine="0"/>
        <w:jc w:val="left"/>
        <w:rPr>
          <w:sz w:val="19"/>
        </w:rPr>
      </w:pPr>
      <w:r>
        <w:rPr>
          <w:rFonts w:ascii="Book Antiqua" w:hAnsi="Book Antiqua"/>
          <w:b/>
          <w:color w:val="231F20"/>
          <w:sz w:val="19"/>
        </w:rPr>
        <w:t>Кребл</w:t>
      </w:r>
      <w:r>
        <w:rPr>
          <w:rFonts w:ascii="Book Antiqua" w:hAnsi="Book Antiqua"/>
          <w:b/>
          <w:color w:val="231F20"/>
          <w:spacing w:val="-5"/>
          <w:sz w:val="19"/>
        </w:rPr>
        <w:t> </w:t>
      </w:r>
      <w:r>
        <w:rPr>
          <w:color w:val="231F20"/>
          <w:sz w:val="19"/>
        </w:rPr>
        <w:t>—</w:t>
      </w:r>
      <w:r>
        <w:rPr>
          <w:color w:val="231F20"/>
          <w:spacing w:val="-10"/>
          <w:sz w:val="19"/>
        </w:rPr>
        <w:t> </w:t>
      </w:r>
      <w:r>
        <w:rPr>
          <w:color w:val="231F20"/>
          <w:sz w:val="19"/>
        </w:rPr>
        <w:t>потомок</w:t>
      </w:r>
      <w:r>
        <w:rPr>
          <w:color w:val="231F20"/>
          <w:spacing w:val="-11"/>
          <w:sz w:val="19"/>
        </w:rPr>
        <w:t> </w:t>
      </w:r>
      <w:r>
        <w:rPr>
          <w:color w:val="231F20"/>
          <w:sz w:val="19"/>
        </w:rPr>
        <w:t>белых</w:t>
      </w:r>
      <w:r>
        <w:rPr>
          <w:color w:val="231F20"/>
          <w:spacing w:val="-10"/>
          <w:sz w:val="19"/>
        </w:rPr>
        <w:t> </w:t>
      </w:r>
      <w:r>
        <w:rPr>
          <w:color w:val="231F20"/>
          <w:sz w:val="19"/>
        </w:rPr>
        <w:t>переселенцев-колонистов</w:t>
      </w:r>
      <w:r>
        <w:rPr>
          <w:color w:val="231F20"/>
          <w:spacing w:val="-11"/>
          <w:sz w:val="19"/>
        </w:rPr>
        <w:t> </w:t>
      </w:r>
      <w:r>
        <w:rPr>
          <w:color w:val="231F20"/>
          <w:sz w:val="19"/>
        </w:rPr>
        <w:t>в</w:t>
      </w:r>
      <w:r>
        <w:rPr>
          <w:color w:val="231F20"/>
          <w:spacing w:val="-10"/>
          <w:sz w:val="19"/>
        </w:rPr>
        <w:t> </w:t>
      </w:r>
      <w:r>
        <w:rPr>
          <w:color w:val="231F20"/>
          <w:sz w:val="19"/>
        </w:rPr>
        <w:t>Латинской</w:t>
      </w:r>
      <w:r>
        <w:rPr>
          <w:color w:val="231F20"/>
          <w:spacing w:val="-10"/>
          <w:sz w:val="19"/>
        </w:rPr>
        <w:t> </w:t>
      </w:r>
      <w:r>
        <w:rPr>
          <w:color w:val="231F20"/>
          <w:spacing w:val="-2"/>
          <w:sz w:val="19"/>
        </w:rPr>
        <w:t>Америке.</w:t>
      </w:r>
    </w:p>
    <w:p>
      <w:pPr>
        <w:spacing w:line="211" w:lineRule="auto" w:before="61"/>
        <w:ind w:left="893" w:right="0" w:firstLine="340"/>
        <w:jc w:val="left"/>
        <w:rPr>
          <w:sz w:val="19"/>
        </w:rPr>
      </w:pPr>
      <w:r>
        <w:rPr>
          <w:rFonts w:ascii="Book Antiqua" w:hAnsi="Book Antiqua"/>
          <w:b/>
          <w:color w:val="231F20"/>
          <w:sz w:val="19"/>
        </w:rPr>
        <w:t>Кубизм</w:t>
      </w:r>
      <w:r>
        <w:rPr>
          <w:rFonts w:ascii="Book Antiqua" w:hAnsi="Book Antiqua"/>
          <w:b/>
          <w:color w:val="231F20"/>
          <w:spacing w:val="20"/>
          <w:sz w:val="19"/>
        </w:rPr>
        <w:t> </w:t>
      </w:r>
      <w:r>
        <w:rPr>
          <w:color w:val="231F20"/>
          <w:sz w:val="19"/>
        </w:rPr>
        <w:t>—</w:t>
      </w:r>
      <w:r>
        <w:rPr>
          <w:color w:val="231F20"/>
          <w:spacing w:val="15"/>
          <w:sz w:val="19"/>
        </w:rPr>
        <w:t> </w:t>
      </w:r>
      <w:r>
        <w:rPr>
          <w:color w:val="231F20"/>
          <w:sz w:val="19"/>
        </w:rPr>
        <w:t>авангардистское</w:t>
      </w:r>
      <w:r>
        <w:rPr>
          <w:color w:val="231F20"/>
          <w:spacing w:val="14"/>
          <w:sz w:val="19"/>
        </w:rPr>
        <w:t> </w:t>
      </w:r>
      <w:r>
        <w:rPr>
          <w:color w:val="231F20"/>
          <w:sz w:val="19"/>
        </w:rPr>
        <w:t>направление</w:t>
      </w:r>
      <w:r>
        <w:rPr>
          <w:color w:val="231F20"/>
          <w:spacing w:val="15"/>
          <w:sz w:val="19"/>
        </w:rPr>
        <w:t> </w:t>
      </w:r>
      <w:r>
        <w:rPr>
          <w:color w:val="231F20"/>
          <w:sz w:val="19"/>
        </w:rPr>
        <w:t>в</w:t>
      </w:r>
      <w:r>
        <w:rPr>
          <w:color w:val="231F20"/>
          <w:spacing w:val="15"/>
          <w:sz w:val="19"/>
        </w:rPr>
        <w:t> </w:t>
      </w:r>
      <w:r>
        <w:rPr>
          <w:color w:val="231F20"/>
          <w:sz w:val="19"/>
        </w:rPr>
        <w:t>искусстве,</w:t>
      </w:r>
      <w:r>
        <w:rPr>
          <w:color w:val="231F20"/>
          <w:spacing w:val="14"/>
          <w:sz w:val="19"/>
        </w:rPr>
        <w:t> </w:t>
      </w:r>
      <w:r>
        <w:rPr>
          <w:color w:val="231F20"/>
          <w:sz w:val="19"/>
        </w:rPr>
        <w:t>характеризующееся</w:t>
      </w:r>
      <w:r>
        <w:rPr>
          <w:color w:val="231F20"/>
          <w:spacing w:val="15"/>
          <w:sz w:val="19"/>
        </w:rPr>
        <w:t> </w:t>
      </w:r>
      <w:r>
        <w:rPr>
          <w:color w:val="231F20"/>
          <w:sz w:val="19"/>
        </w:rPr>
        <w:t>ис- пользованием различных геометрических форм.</w:t>
      </w:r>
    </w:p>
    <w:p>
      <w:pPr>
        <w:spacing w:line="211" w:lineRule="auto" w:before="77"/>
        <w:ind w:left="893" w:right="911" w:firstLine="340"/>
        <w:jc w:val="left"/>
        <w:rPr>
          <w:sz w:val="19"/>
        </w:rPr>
      </w:pPr>
      <w:r>
        <w:rPr>
          <w:rFonts w:ascii="Book Antiqua" w:hAnsi="Book Antiqua"/>
          <w:b/>
          <w:color w:val="231F20"/>
          <w:w w:val="95"/>
          <w:sz w:val="19"/>
        </w:rPr>
        <w:t>Культуркампф </w:t>
      </w:r>
      <w:r>
        <w:rPr>
          <w:color w:val="231F20"/>
          <w:w w:val="95"/>
          <w:sz w:val="19"/>
        </w:rPr>
        <w:t>— наименование мероприятий правительства О. Бисмарка в </w:t>
      </w:r>
      <w:r>
        <w:rPr>
          <w:color w:val="231F20"/>
          <w:w w:val="95"/>
          <w:sz w:val="19"/>
        </w:rPr>
        <w:t>Гер- </w:t>
      </w:r>
      <w:r>
        <w:rPr>
          <w:color w:val="231F20"/>
          <w:sz w:val="19"/>
        </w:rPr>
        <w:t>мании в 1870-х гг. против католической церкви.</w:t>
      </w:r>
    </w:p>
    <w:p>
      <w:pPr>
        <w:spacing w:before="55"/>
        <w:ind w:left="1233" w:right="0" w:firstLine="0"/>
        <w:jc w:val="left"/>
        <w:rPr>
          <w:sz w:val="19"/>
        </w:rPr>
      </w:pPr>
      <w:r>
        <w:rPr>
          <w:rFonts w:ascii="Book Antiqua" w:hAnsi="Book Antiqua"/>
          <w:b/>
          <w:color w:val="231F20"/>
          <w:w w:val="95"/>
          <w:sz w:val="19"/>
        </w:rPr>
        <w:t>Латифундия</w:t>
      </w:r>
      <w:r>
        <w:rPr>
          <w:rFonts w:ascii="Book Antiqua" w:hAnsi="Book Antiqua"/>
          <w:b/>
          <w:color w:val="231F20"/>
          <w:spacing w:val="30"/>
          <w:sz w:val="19"/>
        </w:rPr>
        <w:t> </w:t>
      </w:r>
      <w:r>
        <w:rPr>
          <w:color w:val="231F20"/>
          <w:w w:val="95"/>
          <w:sz w:val="19"/>
        </w:rPr>
        <w:t>—</w:t>
      </w:r>
      <w:r>
        <w:rPr>
          <w:color w:val="231F20"/>
          <w:spacing w:val="24"/>
          <w:sz w:val="19"/>
        </w:rPr>
        <w:t> </w:t>
      </w:r>
      <w:r>
        <w:rPr>
          <w:color w:val="231F20"/>
          <w:w w:val="95"/>
          <w:sz w:val="19"/>
        </w:rPr>
        <w:t>крупное</w:t>
      </w:r>
      <w:r>
        <w:rPr>
          <w:color w:val="231F20"/>
          <w:spacing w:val="24"/>
          <w:sz w:val="19"/>
        </w:rPr>
        <w:t> </w:t>
      </w:r>
      <w:r>
        <w:rPr>
          <w:color w:val="231F20"/>
          <w:w w:val="95"/>
          <w:sz w:val="19"/>
        </w:rPr>
        <w:t>земельное</w:t>
      </w:r>
      <w:r>
        <w:rPr>
          <w:color w:val="231F20"/>
          <w:spacing w:val="24"/>
          <w:sz w:val="19"/>
        </w:rPr>
        <w:t> </w:t>
      </w:r>
      <w:r>
        <w:rPr>
          <w:color w:val="231F20"/>
          <w:spacing w:val="-2"/>
          <w:w w:val="95"/>
          <w:sz w:val="19"/>
        </w:rPr>
        <w:t>владение.</w:t>
      </w:r>
    </w:p>
    <w:p>
      <w:pPr>
        <w:spacing w:before="40"/>
        <w:ind w:left="1233" w:right="0" w:firstLine="0"/>
        <w:jc w:val="left"/>
        <w:rPr>
          <w:sz w:val="19"/>
        </w:rPr>
      </w:pPr>
      <w:r>
        <w:rPr>
          <w:rFonts w:ascii="Book Antiqua" w:hAnsi="Book Antiqua"/>
          <w:b/>
          <w:color w:val="231F20"/>
          <w:w w:val="95"/>
          <w:sz w:val="19"/>
        </w:rPr>
        <w:t>Легитимизм</w:t>
      </w:r>
      <w:r>
        <w:rPr>
          <w:rFonts w:ascii="Book Antiqua" w:hAnsi="Book Antiqua"/>
          <w:b/>
          <w:color w:val="231F20"/>
          <w:spacing w:val="30"/>
          <w:sz w:val="19"/>
        </w:rPr>
        <w:t> </w:t>
      </w:r>
      <w:r>
        <w:rPr>
          <w:color w:val="231F20"/>
          <w:w w:val="95"/>
          <w:sz w:val="19"/>
        </w:rPr>
        <w:t>—</w:t>
      </w:r>
      <w:r>
        <w:rPr>
          <w:color w:val="231F20"/>
          <w:spacing w:val="24"/>
          <w:sz w:val="19"/>
        </w:rPr>
        <w:t> </w:t>
      </w:r>
      <w:r>
        <w:rPr>
          <w:color w:val="231F20"/>
          <w:w w:val="95"/>
          <w:sz w:val="19"/>
        </w:rPr>
        <w:t>несменяемость</w:t>
      </w:r>
      <w:r>
        <w:rPr>
          <w:color w:val="231F20"/>
          <w:spacing w:val="24"/>
          <w:sz w:val="19"/>
        </w:rPr>
        <w:t> </w:t>
      </w:r>
      <w:r>
        <w:rPr>
          <w:color w:val="231F20"/>
          <w:w w:val="95"/>
          <w:sz w:val="19"/>
        </w:rPr>
        <w:t>правящих</w:t>
      </w:r>
      <w:r>
        <w:rPr>
          <w:color w:val="231F20"/>
          <w:spacing w:val="24"/>
          <w:sz w:val="19"/>
        </w:rPr>
        <w:t> </w:t>
      </w:r>
      <w:r>
        <w:rPr>
          <w:color w:val="231F20"/>
          <w:w w:val="95"/>
          <w:sz w:val="19"/>
        </w:rPr>
        <w:t>законных</w:t>
      </w:r>
      <w:r>
        <w:rPr>
          <w:color w:val="231F20"/>
          <w:spacing w:val="24"/>
          <w:sz w:val="19"/>
        </w:rPr>
        <w:t> </w:t>
      </w:r>
      <w:r>
        <w:rPr>
          <w:color w:val="231F20"/>
          <w:w w:val="95"/>
          <w:sz w:val="19"/>
        </w:rPr>
        <w:t>(легитимных)</w:t>
      </w:r>
      <w:r>
        <w:rPr>
          <w:color w:val="231F20"/>
          <w:spacing w:val="24"/>
          <w:sz w:val="19"/>
        </w:rPr>
        <w:t> </w:t>
      </w:r>
      <w:r>
        <w:rPr>
          <w:color w:val="231F20"/>
          <w:spacing w:val="-2"/>
          <w:w w:val="95"/>
          <w:sz w:val="19"/>
        </w:rPr>
        <w:t>династий.</w:t>
      </w:r>
    </w:p>
    <w:p>
      <w:pPr>
        <w:spacing w:before="40"/>
        <w:ind w:left="1233" w:right="0" w:firstLine="0"/>
        <w:jc w:val="left"/>
        <w:rPr>
          <w:sz w:val="19"/>
        </w:rPr>
      </w:pPr>
      <w:r>
        <w:rPr>
          <w:rFonts w:ascii="Book Antiqua" w:hAnsi="Book Antiqua"/>
          <w:b/>
          <w:color w:val="231F20"/>
          <w:sz w:val="19"/>
        </w:rPr>
        <w:t>Лейборист </w:t>
      </w:r>
      <w:r>
        <w:rPr>
          <w:color w:val="231F20"/>
          <w:sz w:val="19"/>
        </w:rPr>
        <w:t>—</w:t>
      </w:r>
      <w:r>
        <w:rPr>
          <w:color w:val="231F20"/>
          <w:spacing w:val="-6"/>
          <w:sz w:val="19"/>
        </w:rPr>
        <w:t> </w:t>
      </w:r>
      <w:r>
        <w:rPr>
          <w:color w:val="231F20"/>
          <w:sz w:val="19"/>
        </w:rPr>
        <w:t>член</w:t>
      </w:r>
      <w:r>
        <w:rPr>
          <w:color w:val="231F20"/>
          <w:spacing w:val="-6"/>
          <w:sz w:val="19"/>
        </w:rPr>
        <w:t> </w:t>
      </w:r>
      <w:r>
        <w:rPr>
          <w:color w:val="231F20"/>
          <w:sz w:val="19"/>
        </w:rPr>
        <w:t>лейбористской</w:t>
      </w:r>
      <w:r>
        <w:rPr>
          <w:color w:val="231F20"/>
          <w:spacing w:val="-6"/>
          <w:sz w:val="19"/>
        </w:rPr>
        <w:t> </w:t>
      </w:r>
      <w:r>
        <w:rPr>
          <w:color w:val="231F20"/>
          <w:sz w:val="19"/>
        </w:rPr>
        <w:t>партии</w:t>
      </w:r>
      <w:r>
        <w:rPr>
          <w:color w:val="231F20"/>
          <w:spacing w:val="-6"/>
          <w:sz w:val="19"/>
        </w:rPr>
        <w:t> </w:t>
      </w:r>
      <w:r>
        <w:rPr>
          <w:color w:val="231F20"/>
          <w:sz w:val="19"/>
        </w:rPr>
        <w:t>в</w:t>
      </w:r>
      <w:r>
        <w:rPr>
          <w:color w:val="231F20"/>
          <w:spacing w:val="-5"/>
          <w:sz w:val="19"/>
        </w:rPr>
        <w:t> </w:t>
      </w:r>
      <w:r>
        <w:rPr>
          <w:color w:val="231F20"/>
          <w:spacing w:val="-2"/>
          <w:sz w:val="19"/>
        </w:rPr>
        <w:t>Англии.</w:t>
      </w:r>
    </w:p>
    <w:p>
      <w:pPr>
        <w:spacing w:before="41"/>
        <w:ind w:left="1233" w:right="0" w:firstLine="0"/>
        <w:jc w:val="left"/>
        <w:rPr>
          <w:sz w:val="19"/>
        </w:rPr>
      </w:pPr>
      <w:r>
        <w:rPr>
          <w:rFonts w:ascii="Book Antiqua" w:hAnsi="Book Antiqua"/>
          <w:b/>
          <w:color w:val="231F20"/>
          <w:sz w:val="19"/>
        </w:rPr>
        <w:t>Малогерманцы</w:t>
      </w:r>
      <w:r>
        <w:rPr>
          <w:rFonts w:ascii="Book Antiqua" w:hAnsi="Book Antiqua"/>
          <w:b/>
          <w:color w:val="231F20"/>
          <w:spacing w:val="-6"/>
          <w:sz w:val="19"/>
        </w:rPr>
        <w:t> </w:t>
      </w:r>
      <w:r>
        <w:rPr>
          <w:color w:val="231F20"/>
          <w:sz w:val="19"/>
        </w:rPr>
        <w:t>—</w:t>
      </w:r>
      <w:r>
        <w:rPr>
          <w:color w:val="231F20"/>
          <w:spacing w:val="-11"/>
          <w:sz w:val="19"/>
        </w:rPr>
        <w:t> </w:t>
      </w:r>
      <w:r>
        <w:rPr>
          <w:color w:val="231F20"/>
          <w:sz w:val="19"/>
        </w:rPr>
        <w:t>сторонники</w:t>
      </w:r>
      <w:r>
        <w:rPr>
          <w:color w:val="231F20"/>
          <w:spacing w:val="-10"/>
          <w:sz w:val="19"/>
        </w:rPr>
        <w:t> </w:t>
      </w:r>
      <w:r>
        <w:rPr>
          <w:color w:val="231F20"/>
          <w:sz w:val="19"/>
        </w:rPr>
        <w:t>объединения</w:t>
      </w:r>
      <w:r>
        <w:rPr>
          <w:color w:val="231F20"/>
          <w:spacing w:val="-11"/>
          <w:sz w:val="19"/>
        </w:rPr>
        <w:t> </w:t>
      </w:r>
      <w:r>
        <w:rPr>
          <w:color w:val="231F20"/>
          <w:sz w:val="19"/>
        </w:rPr>
        <w:t>Германии</w:t>
      </w:r>
      <w:r>
        <w:rPr>
          <w:color w:val="231F20"/>
          <w:spacing w:val="-11"/>
          <w:sz w:val="19"/>
        </w:rPr>
        <w:t> </w:t>
      </w:r>
      <w:r>
        <w:rPr>
          <w:color w:val="231F20"/>
          <w:sz w:val="19"/>
        </w:rPr>
        <w:t>вокруг</w:t>
      </w:r>
      <w:r>
        <w:rPr>
          <w:color w:val="231F20"/>
          <w:spacing w:val="-11"/>
          <w:sz w:val="19"/>
        </w:rPr>
        <w:t> </w:t>
      </w:r>
      <w:r>
        <w:rPr>
          <w:color w:val="231F20"/>
          <w:spacing w:val="-2"/>
          <w:sz w:val="19"/>
        </w:rPr>
        <w:t>Пруссии.</w:t>
      </w:r>
    </w:p>
    <w:p>
      <w:pPr>
        <w:spacing w:line="211" w:lineRule="auto" w:before="61"/>
        <w:ind w:left="893" w:right="1192" w:firstLine="340"/>
        <w:jc w:val="left"/>
        <w:rPr>
          <w:sz w:val="19"/>
        </w:rPr>
      </w:pPr>
      <w:r>
        <w:rPr>
          <w:rFonts w:ascii="Book Antiqua" w:hAnsi="Book Antiqua"/>
          <w:b/>
          <w:color w:val="231F20"/>
          <w:sz w:val="19"/>
        </w:rPr>
        <w:t>Метис</w:t>
      </w:r>
      <w:r>
        <w:rPr>
          <w:rFonts w:ascii="Book Antiqua" w:hAnsi="Book Antiqua"/>
          <w:b/>
          <w:color w:val="231F20"/>
          <w:spacing w:val="-12"/>
          <w:sz w:val="19"/>
        </w:rPr>
        <w:t> </w:t>
      </w:r>
      <w:r>
        <w:rPr>
          <w:color w:val="231F20"/>
          <w:sz w:val="19"/>
        </w:rPr>
        <w:t>—</w:t>
      </w:r>
      <w:r>
        <w:rPr>
          <w:color w:val="231F20"/>
          <w:spacing w:val="-14"/>
          <w:sz w:val="19"/>
        </w:rPr>
        <w:t> </w:t>
      </w:r>
      <w:r>
        <w:rPr>
          <w:color w:val="231F20"/>
          <w:sz w:val="19"/>
        </w:rPr>
        <w:t>потомок</w:t>
      </w:r>
      <w:r>
        <w:rPr>
          <w:color w:val="231F20"/>
          <w:spacing w:val="-13"/>
          <w:sz w:val="19"/>
        </w:rPr>
        <w:t> </w:t>
      </w:r>
      <w:r>
        <w:rPr>
          <w:color w:val="231F20"/>
          <w:sz w:val="19"/>
        </w:rPr>
        <w:t>представителей</w:t>
      </w:r>
      <w:r>
        <w:rPr>
          <w:color w:val="231F20"/>
          <w:spacing w:val="-13"/>
          <w:sz w:val="19"/>
        </w:rPr>
        <w:t> </w:t>
      </w:r>
      <w:r>
        <w:rPr>
          <w:color w:val="231F20"/>
          <w:sz w:val="19"/>
        </w:rPr>
        <w:t>европейского</w:t>
      </w:r>
      <w:r>
        <w:rPr>
          <w:color w:val="231F20"/>
          <w:spacing w:val="-13"/>
          <w:sz w:val="19"/>
        </w:rPr>
        <w:t> </w:t>
      </w:r>
      <w:r>
        <w:rPr>
          <w:color w:val="231F20"/>
          <w:sz w:val="19"/>
        </w:rPr>
        <w:t>и</w:t>
      </w:r>
      <w:r>
        <w:rPr>
          <w:color w:val="231F20"/>
          <w:spacing w:val="-13"/>
          <w:sz w:val="19"/>
        </w:rPr>
        <w:t> </w:t>
      </w:r>
      <w:r>
        <w:rPr>
          <w:color w:val="231F20"/>
          <w:sz w:val="19"/>
        </w:rPr>
        <w:t>индейского</w:t>
      </w:r>
      <w:r>
        <w:rPr>
          <w:color w:val="231F20"/>
          <w:spacing w:val="-14"/>
          <w:sz w:val="19"/>
        </w:rPr>
        <w:t> </w:t>
      </w:r>
      <w:r>
        <w:rPr>
          <w:color w:val="231F20"/>
          <w:sz w:val="19"/>
        </w:rPr>
        <w:t>населения</w:t>
      </w:r>
      <w:r>
        <w:rPr>
          <w:color w:val="231F20"/>
          <w:spacing w:val="-13"/>
          <w:sz w:val="19"/>
        </w:rPr>
        <w:t> </w:t>
      </w:r>
      <w:r>
        <w:rPr>
          <w:color w:val="231F20"/>
          <w:sz w:val="19"/>
        </w:rPr>
        <w:t>Латин- ской Америки.</w:t>
      </w:r>
    </w:p>
    <w:p>
      <w:pPr>
        <w:spacing w:before="55"/>
        <w:ind w:left="1233" w:right="0" w:firstLine="0"/>
        <w:jc w:val="left"/>
        <w:rPr>
          <w:sz w:val="19"/>
        </w:rPr>
      </w:pPr>
      <w:r>
        <w:rPr>
          <w:rFonts w:ascii="Book Antiqua" w:hAnsi="Book Antiqua"/>
          <w:b/>
          <w:color w:val="231F20"/>
          <w:w w:val="95"/>
          <w:sz w:val="19"/>
        </w:rPr>
        <w:t>Миллет</w:t>
      </w:r>
      <w:r>
        <w:rPr>
          <w:rFonts w:ascii="Book Antiqua" w:hAnsi="Book Antiqua"/>
          <w:b/>
          <w:color w:val="231F20"/>
          <w:spacing w:val="29"/>
          <w:sz w:val="19"/>
        </w:rPr>
        <w:t> </w:t>
      </w:r>
      <w:r>
        <w:rPr>
          <w:color w:val="231F20"/>
          <w:w w:val="95"/>
          <w:sz w:val="19"/>
        </w:rPr>
        <w:t>—</w:t>
      </w:r>
      <w:r>
        <w:rPr>
          <w:color w:val="231F20"/>
          <w:spacing w:val="23"/>
          <w:sz w:val="19"/>
        </w:rPr>
        <w:t> </w:t>
      </w:r>
      <w:r>
        <w:rPr>
          <w:color w:val="231F20"/>
          <w:w w:val="95"/>
          <w:sz w:val="19"/>
        </w:rPr>
        <w:t>немусульманская</w:t>
      </w:r>
      <w:r>
        <w:rPr>
          <w:color w:val="231F20"/>
          <w:spacing w:val="23"/>
          <w:sz w:val="19"/>
        </w:rPr>
        <w:t> </w:t>
      </w:r>
      <w:r>
        <w:rPr>
          <w:color w:val="231F20"/>
          <w:w w:val="95"/>
          <w:sz w:val="19"/>
        </w:rPr>
        <w:t>религиозная</w:t>
      </w:r>
      <w:r>
        <w:rPr>
          <w:color w:val="231F20"/>
          <w:spacing w:val="23"/>
          <w:sz w:val="19"/>
        </w:rPr>
        <w:t> </w:t>
      </w:r>
      <w:r>
        <w:rPr>
          <w:color w:val="231F20"/>
          <w:w w:val="95"/>
          <w:sz w:val="19"/>
        </w:rPr>
        <w:t>община</w:t>
      </w:r>
      <w:r>
        <w:rPr>
          <w:color w:val="231F20"/>
          <w:spacing w:val="23"/>
          <w:sz w:val="19"/>
        </w:rPr>
        <w:t> </w:t>
      </w:r>
      <w:r>
        <w:rPr>
          <w:color w:val="231F20"/>
          <w:w w:val="95"/>
          <w:sz w:val="19"/>
        </w:rPr>
        <w:t>в</w:t>
      </w:r>
      <w:r>
        <w:rPr>
          <w:color w:val="231F20"/>
          <w:spacing w:val="23"/>
          <w:sz w:val="19"/>
        </w:rPr>
        <w:t> </w:t>
      </w:r>
      <w:r>
        <w:rPr>
          <w:color w:val="231F20"/>
          <w:w w:val="95"/>
          <w:sz w:val="19"/>
        </w:rPr>
        <w:t>Османской</w:t>
      </w:r>
      <w:r>
        <w:rPr>
          <w:color w:val="231F20"/>
          <w:spacing w:val="23"/>
          <w:sz w:val="19"/>
        </w:rPr>
        <w:t> </w:t>
      </w:r>
      <w:r>
        <w:rPr>
          <w:color w:val="231F20"/>
          <w:spacing w:val="-2"/>
          <w:w w:val="95"/>
          <w:sz w:val="19"/>
        </w:rPr>
        <w:t>империи.</w:t>
      </w:r>
    </w:p>
    <w:p>
      <w:pPr>
        <w:spacing w:before="41"/>
        <w:ind w:left="1233" w:right="0" w:firstLine="0"/>
        <w:jc w:val="left"/>
        <w:rPr>
          <w:sz w:val="19"/>
        </w:rPr>
      </w:pPr>
      <w:r>
        <w:rPr>
          <w:rFonts w:ascii="Book Antiqua" w:hAnsi="Book Antiqua"/>
          <w:b/>
          <w:color w:val="231F20"/>
          <w:sz w:val="19"/>
        </w:rPr>
        <w:t>Младотурки</w:t>
      </w:r>
      <w:r>
        <w:rPr>
          <w:rFonts w:ascii="Book Antiqua" w:hAnsi="Book Antiqua"/>
          <w:b/>
          <w:color w:val="231F20"/>
          <w:spacing w:val="-2"/>
          <w:sz w:val="19"/>
        </w:rPr>
        <w:t> </w:t>
      </w:r>
      <w:r>
        <w:rPr>
          <w:color w:val="231F20"/>
          <w:sz w:val="19"/>
        </w:rPr>
        <w:t>—</w:t>
      </w:r>
      <w:r>
        <w:rPr>
          <w:color w:val="231F20"/>
          <w:spacing w:val="-8"/>
          <w:sz w:val="19"/>
        </w:rPr>
        <w:t> </w:t>
      </w:r>
      <w:r>
        <w:rPr>
          <w:color w:val="231F20"/>
          <w:sz w:val="19"/>
        </w:rPr>
        <w:t>сторонники</w:t>
      </w:r>
      <w:r>
        <w:rPr>
          <w:color w:val="231F20"/>
          <w:spacing w:val="-8"/>
          <w:sz w:val="19"/>
        </w:rPr>
        <w:t> </w:t>
      </w:r>
      <w:r>
        <w:rPr>
          <w:color w:val="231F20"/>
          <w:sz w:val="19"/>
        </w:rPr>
        <w:t>реформ</w:t>
      </w:r>
      <w:r>
        <w:rPr>
          <w:color w:val="231F20"/>
          <w:spacing w:val="-7"/>
          <w:sz w:val="19"/>
        </w:rPr>
        <w:t> </w:t>
      </w:r>
      <w:r>
        <w:rPr>
          <w:color w:val="231F20"/>
          <w:sz w:val="19"/>
        </w:rPr>
        <w:t>в</w:t>
      </w:r>
      <w:r>
        <w:rPr>
          <w:color w:val="231F20"/>
          <w:spacing w:val="-8"/>
          <w:sz w:val="19"/>
        </w:rPr>
        <w:t> </w:t>
      </w:r>
      <w:r>
        <w:rPr>
          <w:color w:val="231F20"/>
          <w:sz w:val="19"/>
        </w:rPr>
        <w:t>Турции</w:t>
      </w:r>
      <w:r>
        <w:rPr>
          <w:color w:val="231F20"/>
          <w:spacing w:val="-7"/>
          <w:sz w:val="19"/>
        </w:rPr>
        <w:t> </w:t>
      </w:r>
      <w:r>
        <w:rPr>
          <w:color w:val="231F20"/>
          <w:sz w:val="19"/>
        </w:rPr>
        <w:t>на</w:t>
      </w:r>
      <w:r>
        <w:rPr>
          <w:color w:val="231F20"/>
          <w:spacing w:val="-8"/>
          <w:sz w:val="19"/>
        </w:rPr>
        <w:t> </w:t>
      </w:r>
      <w:r>
        <w:rPr>
          <w:color w:val="231F20"/>
          <w:sz w:val="19"/>
        </w:rPr>
        <w:t>рубеже</w:t>
      </w:r>
      <w:r>
        <w:rPr>
          <w:color w:val="231F20"/>
          <w:spacing w:val="-8"/>
          <w:sz w:val="19"/>
        </w:rPr>
        <w:t> </w:t>
      </w:r>
      <w:r>
        <w:rPr>
          <w:color w:val="231F20"/>
          <w:sz w:val="19"/>
        </w:rPr>
        <w:t>XIX—XX</w:t>
      </w:r>
      <w:r>
        <w:rPr>
          <w:color w:val="231F20"/>
          <w:spacing w:val="-7"/>
          <w:sz w:val="19"/>
        </w:rPr>
        <w:t> </w:t>
      </w:r>
      <w:r>
        <w:rPr>
          <w:color w:val="231F20"/>
          <w:spacing w:val="-5"/>
          <w:sz w:val="19"/>
        </w:rPr>
        <w:t>вв.</w:t>
      </w:r>
    </w:p>
    <w:p>
      <w:pPr>
        <w:spacing w:line="211" w:lineRule="auto" w:before="61"/>
        <w:ind w:left="893" w:right="911" w:firstLine="340"/>
        <w:jc w:val="left"/>
        <w:rPr>
          <w:sz w:val="19"/>
        </w:rPr>
      </w:pPr>
      <w:r>
        <w:rPr>
          <w:rFonts w:ascii="Book Antiqua" w:hAnsi="Book Antiqua"/>
          <w:b/>
          <w:color w:val="231F20"/>
          <w:sz w:val="19"/>
        </w:rPr>
        <w:t>Модернизация</w:t>
      </w:r>
      <w:r>
        <w:rPr>
          <w:rFonts w:ascii="Book Antiqua" w:hAnsi="Book Antiqua"/>
          <w:b/>
          <w:color w:val="231F20"/>
          <w:spacing w:val="-1"/>
          <w:sz w:val="19"/>
        </w:rPr>
        <w:t> </w:t>
      </w:r>
      <w:r>
        <w:rPr>
          <w:color w:val="231F20"/>
          <w:sz w:val="19"/>
        </w:rPr>
        <w:t>—</w:t>
      </w:r>
      <w:r>
        <w:rPr>
          <w:color w:val="231F20"/>
          <w:spacing w:val="-6"/>
          <w:sz w:val="19"/>
        </w:rPr>
        <w:t> </w:t>
      </w:r>
      <w:r>
        <w:rPr>
          <w:color w:val="231F20"/>
          <w:sz w:val="19"/>
        </w:rPr>
        <w:t>процесс</w:t>
      </w:r>
      <w:r>
        <w:rPr>
          <w:color w:val="231F20"/>
          <w:spacing w:val="-6"/>
          <w:sz w:val="19"/>
        </w:rPr>
        <w:t> </w:t>
      </w:r>
      <w:r>
        <w:rPr>
          <w:color w:val="231F20"/>
          <w:sz w:val="19"/>
        </w:rPr>
        <w:t>перехода</w:t>
      </w:r>
      <w:r>
        <w:rPr>
          <w:color w:val="231F20"/>
          <w:spacing w:val="-6"/>
          <w:sz w:val="19"/>
        </w:rPr>
        <w:t> </w:t>
      </w:r>
      <w:r>
        <w:rPr>
          <w:color w:val="231F20"/>
          <w:sz w:val="19"/>
        </w:rPr>
        <w:t>от</w:t>
      </w:r>
      <w:r>
        <w:rPr>
          <w:color w:val="231F20"/>
          <w:spacing w:val="-6"/>
          <w:sz w:val="19"/>
        </w:rPr>
        <w:t> </w:t>
      </w:r>
      <w:r>
        <w:rPr>
          <w:color w:val="231F20"/>
          <w:sz w:val="19"/>
        </w:rPr>
        <w:t>традиционного</w:t>
      </w:r>
      <w:r>
        <w:rPr>
          <w:color w:val="231F20"/>
          <w:spacing w:val="-6"/>
          <w:sz w:val="19"/>
        </w:rPr>
        <w:t> </w:t>
      </w:r>
      <w:r>
        <w:rPr>
          <w:color w:val="231F20"/>
          <w:sz w:val="19"/>
        </w:rPr>
        <w:t>аграрного</w:t>
      </w:r>
      <w:r>
        <w:rPr>
          <w:color w:val="231F20"/>
          <w:spacing w:val="-6"/>
          <w:sz w:val="19"/>
        </w:rPr>
        <w:t> </w:t>
      </w:r>
      <w:r>
        <w:rPr>
          <w:color w:val="231F20"/>
          <w:sz w:val="19"/>
        </w:rPr>
        <w:t>общества</w:t>
      </w:r>
      <w:r>
        <w:rPr>
          <w:color w:val="231F20"/>
          <w:spacing w:val="-6"/>
          <w:sz w:val="19"/>
        </w:rPr>
        <w:t> </w:t>
      </w:r>
      <w:r>
        <w:rPr>
          <w:color w:val="231F20"/>
          <w:sz w:val="19"/>
        </w:rPr>
        <w:t>к</w:t>
      </w:r>
      <w:r>
        <w:rPr>
          <w:color w:val="231F20"/>
          <w:spacing w:val="-6"/>
          <w:sz w:val="19"/>
        </w:rPr>
        <w:t> </w:t>
      </w:r>
      <w:r>
        <w:rPr>
          <w:color w:val="231F20"/>
          <w:sz w:val="19"/>
        </w:rPr>
        <w:t>со- временному обществу индустриального капиталистического типа.</w:t>
      </w:r>
    </w:p>
    <w:p>
      <w:pPr>
        <w:spacing w:after="0" w:line="211" w:lineRule="auto"/>
        <w:jc w:val="left"/>
        <w:rPr>
          <w:sz w:val="19"/>
        </w:rPr>
        <w:sectPr>
          <w:footerReference w:type="default" r:id="rId1181"/>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27520" id="docshapegroup5585" coordorigin="0,0" coordsize="10308,1441">
            <v:shape style="position:absolute;left:420;top:419;width:9468;height:1021" type="#_x0000_t75" id="docshape5586" stroked="false">
              <v:imagedata r:id="rId8" o:title=""/>
            </v:shape>
            <v:shape style="position:absolute;left:283;top:283;width:9605;height:420" id="docshape5587" coordorigin="283,283" coordsize="9605,420" path="m583,703l283,703m703,583l703,283m9888,583l9888,283e" filled="false" stroked="true" strokeweight="1.25pt" strokecolor="#ffffff">
              <v:path arrowok="t"/>
              <v:stroke dashstyle="solid"/>
            </v:shape>
            <v:shape style="position:absolute;left:283;top:283;width:9605;height:420" id="docshape5588"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589" coordorigin="0,0" coordsize="10308,420" path="m360,420l0,420m9948,420l10308,420m420,360l420,0m9888,360l9888,0e" filled="false" stroked="true" strokeweight=".25pt" strokecolor="#000000">
              <v:path arrowok="t"/>
              <v:stroke dashstyle="solid"/>
            </v:shape>
            <v:shape style="position:absolute;left:1213;top:1114;width:346;height:272" type="#_x0000_t202" id="docshape5590" filled="false" stroked="false">
              <v:textbox inset="0,0,0,0">
                <w:txbxContent>
                  <w:p>
                    <w:pPr>
                      <w:spacing w:line="268" w:lineRule="exact" w:before="3"/>
                      <w:ind w:left="0" w:right="0" w:firstLine="0"/>
                      <w:jc w:val="left"/>
                      <w:rPr>
                        <w:rFonts w:ascii="Calibri"/>
                        <w:b/>
                        <w:sz w:val="22"/>
                      </w:rPr>
                    </w:pPr>
                    <w:r>
                      <w:rPr>
                        <w:rFonts w:ascii="Calibri"/>
                        <w:b/>
                        <w:color w:val="FFFFFF"/>
                        <w:spacing w:val="-23"/>
                        <w:w w:val="120"/>
                        <w:sz w:val="22"/>
                      </w:rPr>
                      <w:t>274</w:t>
                    </w:r>
                  </w:p>
                </w:txbxContent>
              </v:textbox>
              <w10:wrap type="none"/>
            </v:shape>
            <v:shape style="position:absolute;left:6398;top:1096;width:2779;height:290" type="#_x0000_t202" id="docshape5591"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80"/>
                        <w:sz w:val="24"/>
                      </w:rPr>
                      <w:t>Словарь</w:t>
                    </w:r>
                    <w:r>
                      <w:rPr>
                        <w:rFonts w:ascii="Tahoma" w:hAnsi="Tahoma"/>
                        <w:color w:val="FFFFFF"/>
                        <w:spacing w:val="22"/>
                        <w:sz w:val="24"/>
                      </w:rPr>
                      <w:t> </w:t>
                    </w:r>
                    <w:r>
                      <w:rPr>
                        <w:rFonts w:ascii="Tahoma" w:hAnsi="Tahoma"/>
                        <w:color w:val="FFFFFF"/>
                        <w:w w:val="80"/>
                        <w:sz w:val="24"/>
                      </w:rPr>
                      <w:t>понятий</w:t>
                    </w:r>
                    <w:r>
                      <w:rPr>
                        <w:rFonts w:ascii="Tahoma" w:hAnsi="Tahoma"/>
                        <w:color w:val="FFFFFF"/>
                        <w:spacing w:val="23"/>
                        <w:sz w:val="24"/>
                      </w:rPr>
                      <w:t> </w:t>
                    </w:r>
                    <w:r>
                      <w:rPr>
                        <w:rFonts w:ascii="Tahoma" w:hAnsi="Tahoma"/>
                        <w:color w:val="FFFFFF"/>
                        <w:w w:val="80"/>
                        <w:sz w:val="24"/>
                      </w:rPr>
                      <w:t>и</w:t>
                    </w:r>
                    <w:r>
                      <w:rPr>
                        <w:rFonts w:ascii="Tahoma" w:hAnsi="Tahoma"/>
                        <w:color w:val="FFFFFF"/>
                        <w:spacing w:val="22"/>
                        <w:sz w:val="24"/>
                      </w:rPr>
                      <w:t> </w:t>
                    </w:r>
                    <w:r>
                      <w:rPr>
                        <w:rFonts w:ascii="Tahoma" w:hAnsi="Tahoma"/>
                        <w:color w:val="FFFFFF"/>
                        <w:spacing w:val="-2"/>
                        <w:w w:val="80"/>
                        <w:sz w:val="24"/>
                      </w:rPr>
                      <w:t>терминов</w:t>
                    </w:r>
                  </w:p>
                </w:txbxContent>
              </v:textbox>
              <w10:wrap type="none"/>
            </v:shape>
            <w10:wrap type="none"/>
          </v:group>
        </w:pict>
      </w:r>
      <w:r>
        <w:rPr/>
        <w:pict>
          <v:line style="position:absolute;mso-position-horizontal-relative:page;mso-position-vertical-relative:page;z-index:16265728"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pPr>
    </w:p>
    <w:p>
      <w:pPr>
        <w:pStyle w:val="BodyText"/>
        <w:spacing w:before="8"/>
        <w:rPr>
          <w:sz w:val="21"/>
        </w:rPr>
      </w:pPr>
    </w:p>
    <w:p>
      <w:pPr>
        <w:spacing w:line="216" w:lineRule="auto" w:before="0"/>
        <w:ind w:left="1177" w:right="911" w:firstLine="340"/>
        <w:jc w:val="both"/>
        <w:rPr>
          <w:sz w:val="19"/>
        </w:rPr>
      </w:pPr>
      <w:r>
        <w:rPr>
          <w:rFonts w:ascii="Book Antiqua" w:hAnsi="Book Antiqua"/>
          <w:b/>
          <w:color w:val="231F20"/>
          <w:sz w:val="19"/>
        </w:rPr>
        <w:t>Модернизм</w:t>
      </w:r>
      <w:r>
        <w:rPr>
          <w:rFonts w:ascii="Book Antiqua" w:hAnsi="Book Antiqua"/>
          <w:b/>
          <w:color w:val="231F20"/>
          <w:spacing w:val="-12"/>
          <w:sz w:val="19"/>
        </w:rPr>
        <w:t> </w:t>
      </w:r>
      <w:r>
        <w:rPr>
          <w:color w:val="231F20"/>
          <w:sz w:val="19"/>
        </w:rPr>
        <w:t>—</w:t>
      </w:r>
      <w:r>
        <w:rPr>
          <w:color w:val="231F20"/>
          <w:spacing w:val="-14"/>
          <w:sz w:val="19"/>
        </w:rPr>
        <w:t> </w:t>
      </w:r>
      <w:r>
        <w:rPr>
          <w:color w:val="231F20"/>
          <w:sz w:val="19"/>
        </w:rPr>
        <w:t>направление</w:t>
      </w:r>
      <w:r>
        <w:rPr>
          <w:color w:val="231F20"/>
          <w:spacing w:val="-13"/>
          <w:sz w:val="19"/>
        </w:rPr>
        <w:t> </w:t>
      </w:r>
      <w:r>
        <w:rPr>
          <w:color w:val="231F20"/>
          <w:sz w:val="19"/>
        </w:rPr>
        <w:t>в</w:t>
      </w:r>
      <w:r>
        <w:rPr>
          <w:color w:val="231F20"/>
          <w:spacing w:val="-13"/>
          <w:sz w:val="19"/>
        </w:rPr>
        <w:t> </w:t>
      </w:r>
      <w:r>
        <w:rPr>
          <w:color w:val="231F20"/>
          <w:sz w:val="19"/>
        </w:rPr>
        <w:t>искусстве</w:t>
      </w:r>
      <w:r>
        <w:rPr>
          <w:color w:val="231F20"/>
          <w:spacing w:val="-13"/>
          <w:sz w:val="19"/>
        </w:rPr>
        <w:t> </w:t>
      </w:r>
      <w:r>
        <w:rPr>
          <w:color w:val="231F20"/>
          <w:sz w:val="19"/>
        </w:rPr>
        <w:t>конца</w:t>
      </w:r>
      <w:r>
        <w:rPr>
          <w:color w:val="231F20"/>
          <w:spacing w:val="-13"/>
          <w:sz w:val="19"/>
        </w:rPr>
        <w:t> </w:t>
      </w:r>
      <w:r>
        <w:rPr>
          <w:color w:val="231F20"/>
          <w:sz w:val="19"/>
        </w:rPr>
        <w:t>ХІХ</w:t>
      </w:r>
      <w:r>
        <w:rPr>
          <w:color w:val="231F20"/>
          <w:spacing w:val="-14"/>
          <w:sz w:val="19"/>
        </w:rPr>
        <w:t> </w:t>
      </w:r>
      <w:r>
        <w:rPr>
          <w:color w:val="231F20"/>
          <w:sz w:val="19"/>
        </w:rPr>
        <w:t>—</w:t>
      </w:r>
      <w:r>
        <w:rPr>
          <w:color w:val="231F20"/>
          <w:spacing w:val="-13"/>
          <w:sz w:val="19"/>
        </w:rPr>
        <w:t> </w:t>
      </w:r>
      <w:r>
        <w:rPr>
          <w:color w:val="231F20"/>
          <w:sz w:val="19"/>
        </w:rPr>
        <w:t>начала</w:t>
      </w:r>
      <w:r>
        <w:rPr>
          <w:color w:val="231F20"/>
          <w:spacing w:val="-13"/>
          <w:sz w:val="19"/>
        </w:rPr>
        <w:t> </w:t>
      </w:r>
      <w:r>
        <w:rPr>
          <w:color w:val="231F20"/>
          <w:sz w:val="19"/>
        </w:rPr>
        <w:t>ХХ</w:t>
      </w:r>
      <w:r>
        <w:rPr>
          <w:color w:val="231F20"/>
          <w:spacing w:val="-13"/>
          <w:sz w:val="19"/>
        </w:rPr>
        <w:t> </w:t>
      </w:r>
      <w:r>
        <w:rPr>
          <w:color w:val="231F20"/>
          <w:sz w:val="19"/>
        </w:rPr>
        <w:t>в.,</w:t>
      </w:r>
      <w:r>
        <w:rPr>
          <w:color w:val="231F20"/>
          <w:spacing w:val="-13"/>
          <w:sz w:val="19"/>
        </w:rPr>
        <w:t> </w:t>
      </w:r>
      <w:r>
        <w:rPr>
          <w:color w:val="231F20"/>
          <w:sz w:val="19"/>
        </w:rPr>
        <w:t>отрицающее </w:t>
      </w:r>
      <w:r>
        <w:rPr>
          <w:color w:val="231F20"/>
          <w:w w:val="95"/>
          <w:sz w:val="19"/>
        </w:rPr>
        <w:t>предшественников, разрушающее устоявшиеся представления, стремящееся к пере- </w:t>
      </w:r>
      <w:r>
        <w:rPr>
          <w:color w:val="231F20"/>
          <w:sz w:val="19"/>
        </w:rPr>
        <w:t>осмыслению традиций и новаторству.</w:t>
      </w:r>
    </w:p>
    <w:p>
      <w:pPr>
        <w:spacing w:line="216" w:lineRule="auto" w:before="68"/>
        <w:ind w:left="1177" w:right="911" w:firstLine="340"/>
        <w:jc w:val="both"/>
        <w:rPr>
          <w:sz w:val="19"/>
        </w:rPr>
      </w:pPr>
      <w:r>
        <w:rPr>
          <w:rFonts w:ascii="Book Antiqua" w:hAnsi="Book Antiqua"/>
          <w:b/>
          <w:color w:val="231F20"/>
          <w:sz w:val="19"/>
        </w:rPr>
        <w:t>Монопблия </w:t>
      </w:r>
      <w:r>
        <w:rPr>
          <w:color w:val="231F20"/>
          <w:sz w:val="19"/>
        </w:rPr>
        <w:t>— крупное объединение, возникшее на основе концентрации про- изводства и стремящееся к увеличению прибыли за счёт полного или частичного контроля над рынком.</w:t>
      </w:r>
    </w:p>
    <w:p>
      <w:pPr>
        <w:spacing w:line="211" w:lineRule="auto" w:before="71"/>
        <w:ind w:left="1177" w:right="911" w:firstLine="340"/>
        <w:jc w:val="both"/>
        <w:rPr>
          <w:sz w:val="19"/>
        </w:rPr>
      </w:pPr>
      <w:r>
        <w:rPr>
          <w:rFonts w:ascii="Book Antiqua" w:hAnsi="Book Antiqua"/>
          <w:b/>
          <w:color w:val="231F20"/>
          <w:sz w:val="19"/>
        </w:rPr>
        <w:t>Мулат</w:t>
      </w:r>
      <w:r>
        <w:rPr>
          <w:rFonts w:ascii="Book Antiqua" w:hAnsi="Book Antiqua"/>
          <w:b/>
          <w:color w:val="231F20"/>
          <w:spacing w:val="-12"/>
          <w:sz w:val="19"/>
        </w:rPr>
        <w:t> </w:t>
      </w:r>
      <w:r>
        <w:rPr>
          <w:color w:val="231F20"/>
          <w:sz w:val="19"/>
        </w:rPr>
        <w:t>—</w:t>
      </w:r>
      <w:r>
        <w:rPr>
          <w:color w:val="231F20"/>
          <w:spacing w:val="-13"/>
          <w:sz w:val="19"/>
        </w:rPr>
        <w:t> </w:t>
      </w:r>
      <w:r>
        <w:rPr>
          <w:color w:val="231F20"/>
          <w:sz w:val="19"/>
        </w:rPr>
        <w:t>потомок</w:t>
      </w:r>
      <w:r>
        <w:rPr>
          <w:color w:val="231F20"/>
          <w:spacing w:val="-14"/>
          <w:sz w:val="19"/>
        </w:rPr>
        <w:t> </w:t>
      </w:r>
      <w:r>
        <w:rPr>
          <w:color w:val="231F20"/>
          <w:sz w:val="19"/>
        </w:rPr>
        <w:t>представителей</w:t>
      </w:r>
      <w:r>
        <w:rPr>
          <w:color w:val="231F20"/>
          <w:spacing w:val="-13"/>
          <w:sz w:val="19"/>
        </w:rPr>
        <w:t> </w:t>
      </w:r>
      <w:r>
        <w:rPr>
          <w:color w:val="231F20"/>
          <w:sz w:val="19"/>
        </w:rPr>
        <w:t>европейского</w:t>
      </w:r>
      <w:r>
        <w:rPr>
          <w:color w:val="231F20"/>
          <w:spacing w:val="-13"/>
          <w:sz w:val="19"/>
        </w:rPr>
        <w:t> </w:t>
      </w:r>
      <w:r>
        <w:rPr>
          <w:color w:val="231F20"/>
          <w:sz w:val="19"/>
        </w:rPr>
        <w:t>и</w:t>
      </w:r>
      <w:r>
        <w:rPr>
          <w:color w:val="231F20"/>
          <w:spacing w:val="-13"/>
          <w:sz w:val="19"/>
        </w:rPr>
        <w:t> </w:t>
      </w:r>
      <w:r>
        <w:rPr>
          <w:color w:val="231F20"/>
          <w:sz w:val="19"/>
        </w:rPr>
        <w:t>негритянского</w:t>
      </w:r>
      <w:r>
        <w:rPr>
          <w:color w:val="231F20"/>
          <w:spacing w:val="-13"/>
          <w:sz w:val="19"/>
        </w:rPr>
        <w:t> </w:t>
      </w:r>
      <w:r>
        <w:rPr>
          <w:color w:val="231F20"/>
          <w:sz w:val="19"/>
        </w:rPr>
        <w:t>населения</w:t>
      </w:r>
      <w:r>
        <w:rPr>
          <w:color w:val="231F20"/>
          <w:spacing w:val="-14"/>
          <w:sz w:val="19"/>
        </w:rPr>
        <w:t> </w:t>
      </w:r>
      <w:r>
        <w:rPr>
          <w:color w:val="231F20"/>
          <w:sz w:val="19"/>
        </w:rPr>
        <w:t>Ла- тинской Америки.</w:t>
      </w:r>
    </w:p>
    <w:p>
      <w:pPr>
        <w:spacing w:line="211" w:lineRule="auto" w:before="73"/>
        <w:ind w:left="1177" w:right="911" w:firstLine="340"/>
        <w:jc w:val="both"/>
        <w:rPr>
          <w:sz w:val="19"/>
        </w:rPr>
      </w:pPr>
      <w:r>
        <w:rPr>
          <w:rFonts w:ascii="Book Antiqua" w:hAnsi="Book Antiqua"/>
          <w:b/>
          <w:color w:val="231F20"/>
          <w:sz w:val="19"/>
        </w:rPr>
        <w:t>Натурализм</w:t>
      </w:r>
      <w:r>
        <w:rPr>
          <w:rFonts w:ascii="Book Antiqua" w:hAnsi="Book Antiqua"/>
          <w:b/>
          <w:color w:val="231F20"/>
          <w:spacing w:val="-7"/>
          <w:sz w:val="19"/>
        </w:rPr>
        <w:t> </w:t>
      </w:r>
      <w:r>
        <w:rPr>
          <w:color w:val="231F20"/>
          <w:sz w:val="19"/>
        </w:rPr>
        <w:t>—</w:t>
      </w:r>
      <w:r>
        <w:rPr>
          <w:color w:val="231F20"/>
          <w:spacing w:val="-12"/>
          <w:sz w:val="19"/>
        </w:rPr>
        <w:t> </w:t>
      </w:r>
      <w:r>
        <w:rPr>
          <w:color w:val="231F20"/>
          <w:sz w:val="19"/>
        </w:rPr>
        <w:t>направление</w:t>
      </w:r>
      <w:r>
        <w:rPr>
          <w:color w:val="231F20"/>
          <w:spacing w:val="-12"/>
          <w:sz w:val="19"/>
        </w:rPr>
        <w:t> </w:t>
      </w:r>
      <w:r>
        <w:rPr>
          <w:color w:val="231F20"/>
          <w:sz w:val="19"/>
        </w:rPr>
        <w:t>в</w:t>
      </w:r>
      <w:r>
        <w:rPr>
          <w:color w:val="231F20"/>
          <w:spacing w:val="-12"/>
          <w:sz w:val="19"/>
        </w:rPr>
        <w:t> </w:t>
      </w:r>
      <w:r>
        <w:rPr>
          <w:color w:val="231F20"/>
          <w:sz w:val="19"/>
        </w:rPr>
        <w:t>литературе</w:t>
      </w:r>
      <w:r>
        <w:rPr>
          <w:color w:val="231F20"/>
          <w:spacing w:val="-12"/>
          <w:sz w:val="19"/>
        </w:rPr>
        <w:t> </w:t>
      </w:r>
      <w:r>
        <w:rPr>
          <w:color w:val="231F20"/>
          <w:sz w:val="19"/>
        </w:rPr>
        <w:t>и</w:t>
      </w:r>
      <w:r>
        <w:rPr>
          <w:color w:val="231F20"/>
          <w:spacing w:val="-12"/>
          <w:sz w:val="19"/>
        </w:rPr>
        <w:t> </w:t>
      </w:r>
      <w:r>
        <w:rPr>
          <w:color w:val="231F20"/>
          <w:sz w:val="19"/>
        </w:rPr>
        <w:t>искусстве</w:t>
      </w:r>
      <w:r>
        <w:rPr>
          <w:color w:val="231F20"/>
          <w:spacing w:val="-12"/>
          <w:sz w:val="19"/>
        </w:rPr>
        <w:t> </w:t>
      </w:r>
      <w:r>
        <w:rPr>
          <w:color w:val="231F20"/>
          <w:sz w:val="19"/>
        </w:rPr>
        <w:t>в</w:t>
      </w:r>
      <w:r>
        <w:rPr>
          <w:color w:val="231F20"/>
          <w:spacing w:val="-12"/>
          <w:sz w:val="19"/>
        </w:rPr>
        <w:t> </w:t>
      </w:r>
      <w:r>
        <w:rPr>
          <w:color w:val="231F20"/>
          <w:sz w:val="19"/>
        </w:rPr>
        <w:t>последней</w:t>
      </w:r>
      <w:r>
        <w:rPr>
          <w:color w:val="231F20"/>
          <w:spacing w:val="-12"/>
          <w:sz w:val="19"/>
        </w:rPr>
        <w:t> </w:t>
      </w:r>
      <w:r>
        <w:rPr>
          <w:color w:val="231F20"/>
          <w:sz w:val="19"/>
        </w:rPr>
        <w:t>трети</w:t>
      </w:r>
      <w:r>
        <w:rPr>
          <w:color w:val="231F20"/>
          <w:spacing w:val="-12"/>
          <w:sz w:val="19"/>
        </w:rPr>
        <w:t> </w:t>
      </w:r>
      <w:r>
        <w:rPr>
          <w:color w:val="231F20"/>
          <w:sz w:val="19"/>
        </w:rPr>
        <w:t>XIX</w:t>
      </w:r>
      <w:r>
        <w:rPr>
          <w:color w:val="231F20"/>
          <w:spacing w:val="-12"/>
          <w:sz w:val="19"/>
        </w:rPr>
        <w:t> </w:t>
      </w:r>
      <w:r>
        <w:rPr>
          <w:color w:val="231F20"/>
          <w:sz w:val="19"/>
        </w:rPr>
        <w:t>в., стремившееся к точному воспроизведению реальности.</w:t>
      </w:r>
    </w:p>
    <w:p>
      <w:pPr>
        <w:spacing w:before="51"/>
        <w:ind w:left="1517" w:right="0" w:firstLine="0"/>
        <w:jc w:val="both"/>
        <w:rPr>
          <w:sz w:val="19"/>
        </w:rPr>
      </w:pPr>
      <w:r>
        <w:rPr>
          <w:rFonts w:ascii="Book Antiqua" w:hAnsi="Book Antiqua"/>
          <w:b/>
          <w:color w:val="231F20"/>
          <w:sz w:val="19"/>
        </w:rPr>
        <w:t>Олигархия</w:t>
      </w:r>
      <w:r>
        <w:rPr>
          <w:rFonts w:ascii="Book Antiqua" w:hAnsi="Book Antiqua"/>
          <w:b/>
          <w:color w:val="231F20"/>
          <w:spacing w:val="-7"/>
          <w:sz w:val="19"/>
        </w:rPr>
        <w:t> </w:t>
      </w:r>
      <w:r>
        <w:rPr>
          <w:color w:val="231F20"/>
          <w:sz w:val="19"/>
        </w:rPr>
        <w:t>—</w:t>
      </w:r>
      <w:r>
        <w:rPr>
          <w:color w:val="231F20"/>
          <w:spacing w:val="-13"/>
          <w:sz w:val="19"/>
        </w:rPr>
        <w:t> </w:t>
      </w:r>
      <w:r>
        <w:rPr>
          <w:color w:val="231F20"/>
          <w:sz w:val="19"/>
        </w:rPr>
        <w:t>власть</w:t>
      </w:r>
      <w:r>
        <w:rPr>
          <w:color w:val="231F20"/>
          <w:spacing w:val="-12"/>
          <w:sz w:val="19"/>
        </w:rPr>
        <w:t> </w:t>
      </w:r>
      <w:r>
        <w:rPr>
          <w:color w:val="231F20"/>
          <w:spacing w:val="-2"/>
          <w:sz w:val="19"/>
        </w:rPr>
        <w:t>немногих.</w:t>
      </w:r>
    </w:p>
    <w:p>
      <w:pPr>
        <w:spacing w:before="36"/>
        <w:ind w:left="1517" w:right="0" w:firstLine="0"/>
        <w:jc w:val="both"/>
        <w:rPr>
          <w:sz w:val="19"/>
        </w:rPr>
      </w:pPr>
      <w:r>
        <w:rPr>
          <w:rFonts w:ascii="Book Antiqua" w:hAnsi="Book Antiqua"/>
          <w:b/>
          <w:color w:val="231F20"/>
          <w:sz w:val="19"/>
        </w:rPr>
        <w:t>Панамериканизм</w:t>
      </w:r>
      <w:r>
        <w:rPr>
          <w:rFonts w:ascii="Book Antiqua" w:hAnsi="Book Antiqua"/>
          <w:b/>
          <w:color w:val="231F20"/>
          <w:spacing w:val="1"/>
          <w:sz w:val="19"/>
        </w:rPr>
        <w:t> </w:t>
      </w:r>
      <w:r>
        <w:rPr>
          <w:color w:val="231F20"/>
          <w:sz w:val="19"/>
        </w:rPr>
        <w:t>—</w:t>
      </w:r>
      <w:r>
        <w:rPr>
          <w:color w:val="231F20"/>
          <w:spacing w:val="-4"/>
          <w:sz w:val="19"/>
        </w:rPr>
        <w:t> </w:t>
      </w:r>
      <w:r>
        <w:rPr>
          <w:color w:val="231F20"/>
          <w:sz w:val="19"/>
        </w:rPr>
        <w:t>идея</w:t>
      </w:r>
      <w:r>
        <w:rPr>
          <w:color w:val="231F20"/>
          <w:spacing w:val="-4"/>
          <w:sz w:val="19"/>
        </w:rPr>
        <w:t> </w:t>
      </w:r>
      <w:r>
        <w:rPr>
          <w:color w:val="231F20"/>
          <w:sz w:val="19"/>
        </w:rPr>
        <w:t>общности</w:t>
      </w:r>
      <w:r>
        <w:rPr>
          <w:color w:val="231F20"/>
          <w:spacing w:val="-4"/>
          <w:sz w:val="19"/>
        </w:rPr>
        <w:t> </w:t>
      </w:r>
      <w:r>
        <w:rPr>
          <w:color w:val="231F20"/>
          <w:sz w:val="19"/>
        </w:rPr>
        <w:t>и</w:t>
      </w:r>
      <w:r>
        <w:rPr>
          <w:color w:val="231F20"/>
          <w:spacing w:val="-4"/>
          <w:sz w:val="19"/>
        </w:rPr>
        <w:t> </w:t>
      </w:r>
      <w:r>
        <w:rPr>
          <w:color w:val="231F20"/>
          <w:sz w:val="19"/>
        </w:rPr>
        <w:t>сотрудничества</w:t>
      </w:r>
      <w:r>
        <w:rPr>
          <w:color w:val="231F20"/>
          <w:spacing w:val="-4"/>
          <w:sz w:val="19"/>
        </w:rPr>
        <w:t> </w:t>
      </w:r>
      <w:r>
        <w:rPr>
          <w:color w:val="231F20"/>
          <w:sz w:val="19"/>
        </w:rPr>
        <w:t>стран</w:t>
      </w:r>
      <w:r>
        <w:rPr>
          <w:color w:val="231F20"/>
          <w:spacing w:val="-4"/>
          <w:sz w:val="19"/>
        </w:rPr>
        <w:t> </w:t>
      </w:r>
      <w:r>
        <w:rPr>
          <w:color w:val="231F20"/>
          <w:sz w:val="19"/>
        </w:rPr>
        <w:t>обеих</w:t>
      </w:r>
      <w:r>
        <w:rPr>
          <w:color w:val="231F20"/>
          <w:spacing w:val="-5"/>
          <w:sz w:val="19"/>
        </w:rPr>
        <w:t> </w:t>
      </w:r>
      <w:r>
        <w:rPr>
          <w:color w:val="231F20"/>
          <w:spacing w:val="-2"/>
          <w:sz w:val="19"/>
        </w:rPr>
        <w:t>Америк.</w:t>
      </w:r>
    </w:p>
    <w:p>
      <w:pPr>
        <w:spacing w:line="276" w:lineRule="auto" w:before="36"/>
        <w:ind w:left="1517" w:right="4708" w:firstLine="0"/>
        <w:jc w:val="left"/>
        <w:rPr>
          <w:sz w:val="19"/>
        </w:rPr>
      </w:pPr>
      <w:r>
        <w:rPr>
          <w:rFonts w:ascii="Book Antiqua" w:hAnsi="Book Antiqua"/>
          <w:b/>
          <w:color w:val="231F20"/>
          <w:sz w:val="19"/>
        </w:rPr>
        <w:t>Пауперизм </w:t>
      </w:r>
      <w:r>
        <w:rPr>
          <w:color w:val="231F20"/>
          <w:sz w:val="19"/>
        </w:rPr>
        <w:t>— массовая бедность. </w:t>
      </w:r>
      <w:r>
        <w:rPr>
          <w:rFonts w:ascii="Book Antiqua" w:hAnsi="Book Antiqua"/>
          <w:b/>
          <w:color w:val="231F20"/>
          <w:sz w:val="19"/>
        </w:rPr>
        <w:t>Пебн</w:t>
      </w:r>
      <w:r>
        <w:rPr>
          <w:rFonts w:ascii="Book Antiqua" w:hAnsi="Book Antiqua"/>
          <w:b/>
          <w:color w:val="231F20"/>
          <w:spacing w:val="-8"/>
          <w:sz w:val="19"/>
        </w:rPr>
        <w:t> </w:t>
      </w:r>
      <w:r>
        <w:rPr>
          <w:color w:val="231F20"/>
          <w:sz w:val="19"/>
        </w:rPr>
        <w:t>—</w:t>
      </w:r>
      <w:r>
        <w:rPr>
          <w:color w:val="231F20"/>
          <w:spacing w:val="-13"/>
          <w:sz w:val="19"/>
        </w:rPr>
        <w:t> </w:t>
      </w:r>
      <w:r>
        <w:rPr>
          <w:color w:val="231F20"/>
          <w:sz w:val="19"/>
        </w:rPr>
        <w:t>батрак</w:t>
      </w:r>
      <w:r>
        <w:rPr>
          <w:color w:val="231F20"/>
          <w:spacing w:val="-13"/>
          <w:sz w:val="19"/>
        </w:rPr>
        <w:t> </w:t>
      </w:r>
      <w:r>
        <w:rPr>
          <w:color w:val="231F20"/>
          <w:sz w:val="19"/>
        </w:rPr>
        <w:t>в</w:t>
      </w:r>
      <w:r>
        <w:rPr>
          <w:color w:val="231F20"/>
          <w:spacing w:val="-14"/>
          <w:sz w:val="19"/>
        </w:rPr>
        <w:t> </w:t>
      </w:r>
      <w:r>
        <w:rPr>
          <w:color w:val="231F20"/>
          <w:sz w:val="19"/>
        </w:rPr>
        <w:t>Латинской</w:t>
      </w:r>
      <w:r>
        <w:rPr>
          <w:color w:val="231F20"/>
          <w:spacing w:val="-13"/>
          <w:sz w:val="19"/>
        </w:rPr>
        <w:t> </w:t>
      </w:r>
      <w:r>
        <w:rPr>
          <w:color w:val="231F20"/>
          <w:sz w:val="19"/>
        </w:rPr>
        <w:t>Америке. </w:t>
      </w:r>
      <w:r>
        <w:rPr>
          <w:rFonts w:ascii="Book Antiqua" w:hAnsi="Book Antiqua"/>
          <w:b/>
          <w:color w:val="231F20"/>
          <w:sz w:val="19"/>
        </w:rPr>
        <w:t>Петиция </w:t>
      </w:r>
      <w:r>
        <w:rPr>
          <w:color w:val="231F20"/>
          <w:sz w:val="19"/>
        </w:rPr>
        <w:t>— коллективное прошение.</w:t>
      </w:r>
    </w:p>
    <w:p>
      <w:pPr>
        <w:spacing w:line="211" w:lineRule="auto" w:before="27"/>
        <w:ind w:left="1177" w:right="912" w:firstLine="340"/>
        <w:jc w:val="both"/>
        <w:rPr>
          <w:sz w:val="19"/>
        </w:rPr>
      </w:pPr>
      <w:r>
        <w:rPr>
          <w:rFonts w:ascii="Book Antiqua" w:hAnsi="Book Antiqua"/>
          <w:b/>
          <w:color w:val="231F20"/>
          <w:w w:val="95"/>
          <w:sz w:val="19"/>
        </w:rPr>
        <w:t>Плебисцит </w:t>
      </w:r>
      <w:r>
        <w:rPr>
          <w:color w:val="231F20"/>
          <w:w w:val="95"/>
          <w:sz w:val="19"/>
        </w:rPr>
        <w:t>— всенародный опрос для решения какого-либо важного для </w:t>
      </w:r>
      <w:r>
        <w:rPr>
          <w:color w:val="231F20"/>
          <w:w w:val="95"/>
          <w:sz w:val="19"/>
        </w:rPr>
        <w:t>страны </w:t>
      </w:r>
      <w:r>
        <w:rPr>
          <w:color w:val="231F20"/>
          <w:spacing w:val="-2"/>
          <w:sz w:val="19"/>
        </w:rPr>
        <w:t>вопроса.</w:t>
      </w:r>
    </w:p>
    <w:p>
      <w:pPr>
        <w:spacing w:line="211" w:lineRule="auto" w:before="73"/>
        <w:ind w:left="1177" w:right="911" w:firstLine="340"/>
        <w:jc w:val="both"/>
        <w:rPr>
          <w:sz w:val="19"/>
        </w:rPr>
      </w:pPr>
      <w:r>
        <w:rPr>
          <w:rFonts w:ascii="Book Antiqua" w:hAnsi="Book Antiqua"/>
          <w:b/>
          <w:color w:val="231F20"/>
          <w:sz w:val="19"/>
        </w:rPr>
        <w:t>Постимпрессионизм </w:t>
      </w:r>
      <w:r>
        <w:rPr>
          <w:color w:val="231F20"/>
          <w:sz w:val="19"/>
        </w:rPr>
        <w:t>— течение в изобразительном искусстве, возникшее </w:t>
      </w:r>
      <w:r>
        <w:rPr>
          <w:color w:val="231F20"/>
          <w:sz w:val="19"/>
        </w:rPr>
        <w:t>как реакция на импрессионизм.</w:t>
      </w:r>
    </w:p>
    <w:p>
      <w:pPr>
        <w:spacing w:line="216" w:lineRule="auto" w:before="69"/>
        <w:ind w:left="1177" w:right="910" w:firstLine="340"/>
        <w:jc w:val="both"/>
        <w:rPr>
          <w:sz w:val="19"/>
        </w:rPr>
      </w:pPr>
      <w:r>
        <w:rPr>
          <w:rFonts w:ascii="Book Antiqua" w:hAnsi="Book Antiqua"/>
          <w:b/>
          <w:color w:val="231F20"/>
          <w:sz w:val="19"/>
        </w:rPr>
        <w:t>Протекторат </w:t>
      </w:r>
      <w:r>
        <w:rPr>
          <w:color w:val="231F20"/>
          <w:sz w:val="19"/>
        </w:rPr>
        <w:t>—</w:t>
      </w:r>
      <w:r>
        <w:rPr>
          <w:color w:val="231F20"/>
          <w:spacing w:val="-3"/>
          <w:sz w:val="19"/>
        </w:rPr>
        <w:t> </w:t>
      </w:r>
      <w:r>
        <w:rPr>
          <w:color w:val="231F20"/>
          <w:sz w:val="19"/>
        </w:rPr>
        <w:t>форма</w:t>
      </w:r>
      <w:r>
        <w:rPr>
          <w:color w:val="231F20"/>
          <w:spacing w:val="-3"/>
          <w:sz w:val="19"/>
        </w:rPr>
        <w:t> </w:t>
      </w:r>
      <w:r>
        <w:rPr>
          <w:color w:val="231F20"/>
          <w:sz w:val="19"/>
        </w:rPr>
        <w:t>зависимости</w:t>
      </w:r>
      <w:r>
        <w:rPr>
          <w:color w:val="231F20"/>
          <w:spacing w:val="-3"/>
          <w:sz w:val="19"/>
        </w:rPr>
        <w:t> </w:t>
      </w:r>
      <w:r>
        <w:rPr>
          <w:color w:val="231F20"/>
          <w:sz w:val="19"/>
        </w:rPr>
        <w:t>одного</w:t>
      </w:r>
      <w:r>
        <w:rPr>
          <w:color w:val="231F20"/>
          <w:spacing w:val="-3"/>
          <w:sz w:val="19"/>
        </w:rPr>
        <w:t> </w:t>
      </w:r>
      <w:r>
        <w:rPr>
          <w:color w:val="231F20"/>
          <w:sz w:val="19"/>
        </w:rPr>
        <w:t>государства</w:t>
      </w:r>
      <w:r>
        <w:rPr>
          <w:color w:val="231F20"/>
          <w:spacing w:val="-3"/>
          <w:sz w:val="19"/>
        </w:rPr>
        <w:t> </w:t>
      </w:r>
      <w:r>
        <w:rPr>
          <w:color w:val="231F20"/>
          <w:sz w:val="19"/>
        </w:rPr>
        <w:t>от</w:t>
      </w:r>
      <w:r>
        <w:rPr>
          <w:color w:val="231F20"/>
          <w:spacing w:val="-3"/>
          <w:sz w:val="19"/>
        </w:rPr>
        <w:t> </w:t>
      </w:r>
      <w:r>
        <w:rPr>
          <w:color w:val="231F20"/>
          <w:sz w:val="19"/>
        </w:rPr>
        <w:t>другого,</w:t>
      </w:r>
      <w:r>
        <w:rPr>
          <w:color w:val="231F20"/>
          <w:spacing w:val="-3"/>
          <w:sz w:val="19"/>
        </w:rPr>
        <w:t> </w:t>
      </w:r>
      <w:r>
        <w:rPr>
          <w:color w:val="231F20"/>
          <w:sz w:val="19"/>
        </w:rPr>
        <w:t>при</w:t>
      </w:r>
      <w:r>
        <w:rPr>
          <w:color w:val="231F20"/>
          <w:spacing w:val="-3"/>
          <w:sz w:val="19"/>
        </w:rPr>
        <w:t> </w:t>
      </w:r>
      <w:r>
        <w:rPr>
          <w:color w:val="231F20"/>
          <w:sz w:val="19"/>
        </w:rPr>
        <w:t>которой во внутренних делах сохраняется самостоятельность, но во внешней политике она </w:t>
      </w:r>
      <w:r>
        <w:rPr>
          <w:color w:val="231F20"/>
          <w:spacing w:val="-2"/>
          <w:sz w:val="19"/>
        </w:rPr>
        <w:t>утрачивается.</w:t>
      </w:r>
    </w:p>
    <w:p>
      <w:pPr>
        <w:spacing w:before="50"/>
        <w:ind w:left="1517" w:right="0" w:firstLine="0"/>
        <w:jc w:val="both"/>
        <w:rPr>
          <w:sz w:val="19"/>
        </w:rPr>
      </w:pPr>
      <w:r>
        <w:rPr>
          <w:rFonts w:ascii="Book Antiqua" w:hAnsi="Book Antiqua"/>
          <w:b/>
          <w:color w:val="231F20"/>
          <w:sz w:val="19"/>
        </w:rPr>
        <w:t>Протекционизм</w:t>
      </w:r>
      <w:r>
        <w:rPr>
          <w:rFonts w:ascii="Book Antiqua" w:hAnsi="Book Antiqua"/>
          <w:b/>
          <w:color w:val="231F20"/>
          <w:spacing w:val="-6"/>
          <w:sz w:val="19"/>
        </w:rPr>
        <w:t> </w:t>
      </w:r>
      <w:r>
        <w:rPr>
          <w:color w:val="231F20"/>
          <w:sz w:val="19"/>
        </w:rPr>
        <w:t>—</w:t>
      </w:r>
      <w:r>
        <w:rPr>
          <w:color w:val="231F20"/>
          <w:spacing w:val="-11"/>
          <w:sz w:val="19"/>
        </w:rPr>
        <w:t> </w:t>
      </w:r>
      <w:r>
        <w:rPr>
          <w:color w:val="231F20"/>
          <w:sz w:val="19"/>
        </w:rPr>
        <w:t>защита</w:t>
      </w:r>
      <w:r>
        <w:rPr>
          <w:color w:val="231F20"/>
          <w:spacing w:val="-11"/>
          <w:sz w:val="19"/>
        </w:rPr>
        <w:t> </w:t>
      </w:r>
      <w:r>
        <w:rPr>
          <w:color w:val="231F20"/>
          <w:sz w:val="19"/>
        </w:rPr>
        <w:t>местного</w:t>
      </w:r>
      <w:r>
        <w:rPr>
          <w:color w:val="231F20"/>
          <w:spacing w:val="-12"/>
          <w:sz w:val="19"/>
        </w:rPr>
        <w:t> </w:t>
      </w:r>
      <w:r>
        <w:rPr>
          <w:color w:val="231F20"/>
          <w:sz w:val="19"/>
        </w:rPr>
        <w:t>рынка</w:t>
      </w:r>
      <w:r>
        <w:rPr>
          <w:color w:val="231F20"/>
          <w:spacing w:val="-11"/>
          <w:sz w:val="19"/>
        </w:rPr>
        <w:t> </w:t>
      </w:r>
      <w:r>
        <w:rPr>
          <w:color w:val="231F20"/>
          <w:sz w:val="19"/>
        </w:rPr>
        <w:t>от</w:t>
      </w:r>
      <w:r>
        <w:rPr>
          <w:color w:val="231F20"/>
          <w:spacing w:val="-11"/>
          <w:sz w:val="19"/>
        </w:rPr>
        <w:t> </w:t>
      </w:r>
      <w:r>
        <w:rPr>
          <w:color w:val="231F20"/>
          <w:sz w:val="19"/>
        </w:rPr>
        <w:t>внешней</w:t>
      </w:r>
      <w:r>
        <w:rPr>
          <w:color w:val="231F20"/>
          <w:spacing w:val="-11"/>
          <w:sz w:val="19"/>
        </w:rPr>
        <w:t> </w:t>
      </w:r>
      <w:r>
        <w:rPr>
          <w:color w:val="231F20"/>
          <w:spacing w:val="-2"/>
          <w:sz w:val="19"/>
        </w:rPr>
        <w:t>конкуренции.</w:t>
      </w:r>
    </w:p>
    <w:p>
      <w:pPr>
        <w:spacing w:before="36"/>
        <w:ind w:left="1517" w:right="0" w:firstLine="0"/>
        <w:jc w:val="both"/>
        <w:rPr>
          <w:sz w:val="19"/>
        </w:rPr>
      </w:pPr>
      <w:r>
        <w:rPr>
          <w:rFonts w:ascii="Book Antiqua" w:hAnsi="Book Antiqua"/>
          <w:b/>
          <w:color w:val="231F20"/>
          <w:sz w:val="19"/>
        </w:rPr>
        <w:t>Рантье</w:t>
      </w:r>
      <w:r>
        <w:rPr>
          <w:rFonts w:ascii="Book Antiqua" w:hAnsi="Book Antiqua"/>
          <w:b/>
          <w:color w:val="231F20"/>
          <w:spacing w:val="1"/>
          <w:sz w:val="19"/>
        </w:rPr>
        <w:t> </w:t>
      </w:r>
      <w:r>
        <w:rPr>
          <w:color w:val="231F20"/>
          <w:sz w:val="19"/>
        </w:rPr>
        <w:t>—</w:t>
      </w:r>
      <w:r>
        <w:rPr>
          <w:color w:val="231F20"/>
          <w:spacing w:val="-5"/>
          <w:sz w:val="19"/>
        </w:rPr>
        <w:t> </w:t>
      </w:r>
      <w:r>
        <w:rPr>
          <w:color w:val="231F20"/>
          <w:sz w:val="19"/>
        </w:rPr>
        <w:t>человек,</w:t>
      </w:r>
      <w:r>
        <w:rPr>
          <w:color w:val="231F20"/>
          <w:spacing w:val="-5"/>
          <w:sz w:val="19"/>
        </w:rPr>
        <w:t> </w:t>
      </w:r>
      <w:r>
        <w:rPr>
          <w:color w:val="231F20"/>
          <w:sz w:val="19"/>
        </w:rPr>
        <w:t>живущий</w:t>
      </w:r>
      <w:r>
        <w:rPr>
          <w:color w:val="231F20"/>
          <w:spacing w:val="-4"/>
          <w:sz w:val="19"/>
        </w:rPr>
        <w:t> </w:t>
      </w:r>
      <w:r>
        <w:rPr>
          <w:color w:val="231F20"/>
          <w:sz w:val="19"/>
        </w:rPr>
        <w:t>на</w:t>
      </w:r>
      <w:r>
        <w:rPr>
          <w:color w:val="231F20"/>
          <w:spacing w:val="-5"/>
          <w:sz w:val="19"/>
        </w:rPr>
        <w:t> </w:t>
      </w:r>
      <w:r>
        <w:rPr>
          <w:color w:val="231F20"/>
          <w:sz w:val="19"/>
        </w:rPr>
        <w:t>проценты</w:t>
      </w:r>
      <w:r>
        <w:rPr>
          <w:color w:val="231F20"/>
          <w:spacing w:val="-5"/>
          <w:sz w:val="19"/>
        </w:rPr>
        <w:t> </w:t>
      </w:r>
      <w:r>
        <w:rPr>
          <w:color w:val="231F20"/>
          <w:sz w:val="19"/>
        </w:rPr>
        <w:t>с</w:t>
      </w:r>
      <w:r>
        <w:rPr>
          <w:color w:val="231F20"/>
          <w:spacing w:val="-4"/>
          <w:sz w:val="19"/>
        </w:rPr>
        <w:t> </w:t>
      </w:r>
      <w:r>
        <w:rPr>
          <w:color w:val="231F20"/>
          <w:spacing w:val="-2"/>
          <w:sz w:val="19"/>
        </w:rPr>
        <w:t>капитала.</w:t>
      </w:r>
    </w:p>
    <w:p>
      <w:pPr>
        <w:spacing w:line="211" w:lineRule="auto" w:before="58"/>
        <w:ind w:left="1177" w:right="0" w:firstLine="340"/>
        <w:jc w:val="left"/>
        <w:rPr>
          <w:sz w:val="19"/>
        </w:rPr>
      </w:pPr>
      <w:r>
        <w:rPr>
          <w:rFonts w:ascii="Book Antiqua" w:hAnsi="Book Antiqua"/>
          <w:b/>
          <w:color w:val="231F20"/>
          <w:sz w:val="19"/>
        </w:rPr>
        <w:t>Реализм</w:t>
      </w:r>
      <w:r>
        <w:rPr>
          <w:rFonts w:ascii="Book Antiqua" w:hAnsi="Book Antiqua"/>
          <w:b/>
          <w:color w:val="231F20"/>
          <w:spacing w:val="11"/>
          <w:sz w:val="19"/>
        </w:rPr>
        <w:t> </w:t>
      </w:r>
      <w:r>
        <w:rPr>
          <w:color w:val="231F20"/>
          <w:sz w:val="19"/>
        </w:rPr>
        <w:t>—</w:t>
      </w:r>
      <w:r>
        <w:rPr>
          <w:color w:val="231F20"/>
          <w:spacing w:val="5"/>
          <w:sz w:val="19"/>
        </w:rPr>
        <w:t> </w:t>
      </w:r>
      <w:r>
        <w:rPr>
          <w:color w:val="231F20"/>
          <w:sz w:val="19"/>
        </w:rPr>
        <w:t>художественный</w:t>
      </w:r>
      <w:r>
        <w:rPr>
          <w:color w:val="231F20"/>
          <w:spacing w:val="5"/>
          <w:sz w:val="19"/>
        </w:rPr>
        <w:t> </w:t>
      </w:r>
      <w:r>
        <w:rPr>
          <w:color w:val="231F20"/>
          <w:sz w:val="19"/>
        </w:rPr>
        <w:t>стиль,</w:t>
      </w:r>
      <w:r>
        <w:rPr>
          <w:color w:val="231F20"/>
          <w:spacing w:val="5"/>
          <w:sz w:val="19"/>
        </w:rPr>
        <w:t> </w:t>
      </w:r>
      <w:r>
        <w:rPr>
          <w:color w:val="231F20"/>
          <w:sz w:val="19"/>
        </w:rPr>
        <w:t>стремящийся</w:t>
      </w:r>
      <w:r>
        <w:rPr>
          <w:color w:val="231F20"/>
          <w:spacing w:val="5"/>
          <w:sz w:val="19"/>
        </w:rPr>
        <w:t> </w:t>
      </w:r>
      <w:r>
        <w:rPr>
          <w:color w:val="231F20"/>
          <w:sz w:val="19"/>
        </w:rPr>
        <w:t>к</w:t>
      </w:r>
      <w:r>
        <w:rPr>
          <w:color w:val="231F20"/>
          <w:spacing w:val="5"/>
          <w:sz w:val="19"/>
        </w:rPr>
        <w:t> </w:t>
      </w:r>
      <w:r>
        <w:rPr>
          <w:color w:val="231F20"/>
          <w:sz w:val="19"/>
        </w:rPr>
        <w:t>правдивому,</w:t>
      </w:r>
      <w:r>
        <w:rPr>
          <w:color w:val="231F20"/>
          <w:spacing w:val="5"/>
          <w:sz w:val="19"/>
        </w:rPr>
        <w:t> </w:t>
      </w:r>
      <w:r>
        <w:rPr>
          <w:color w:val="231F20"/>
          <w:sz w:val="19"/>
        </w:rPr>
        <w:t>объективному отражению действительности.</w:t>
      </w:r>
    </w:p>
    <w:p>
      <w:pPr>
        <w:spacing w:line="211" w:lineRule="auto" w:before="72"/>
        <w:ind w:left="1177" w:right="192" w:firstLine="340"/>
        <w:jc w:val="left"/>
        <w:rPr>
          <w:sz w:val="19"/>
        </w:rPr>
      </w:pPr>
      <w:r>
        <w:rPr>
          <w:rFonts w:ascii="Book Antiqua" w:hAnsi="Book Antiqua"/>
          <w:b/>
          <w:color w:val="231F20"/>
          <w:sz w:val="19"/>
        </w:rPr>
        <w:t>Ревизионизм</w:t>
      </w:r>
      <w:r>
        <w:rPr>
          <w:rFonts w:ascii="Book Antiqua" w:hAnsi="Book Antiqua"/>
          <w:b/>
          <w:color w:val="231F20"/>
          <w:spacing w:val="-12"/>
          <w:sz w:val="19"/>
        </w:rPr>
        <w:t> </w:t>
      </w:r>
      <w:r>
        <w:rPr>
          <w:color w:val="231F20"/>
          <w:sz w:val="19"/>
        </w:rPr>
        <w:t>—</w:t>
      </w:r>
      <w:r>
        <w:rPr>
          <w:color w:val="231F20"/>
          <w:spacing w:val="-13"/>
          <w:sz w:val="19"/>
        </w:rPr>
        <w:t> </w:t>
      </w:r>
      <w:r>
        <w:rPr>
          <w:color w:val="231F20"/>
          <w:sz w:val="19"/>
        </w:rPr>
        <w:t>одно</w:t>
      </w:r>
      <w:r>
        <w:rPr>
          <w:color w:val="231F20"/>
          <w:spacing w:val="-13"/>
          <w:sz w:val="19"/>
        </w:rPr>
        <w:t> </w:t>
      </w:r>
      <w:r>
        <w:rPr>
          <w:color w:val="231F20"/>
          <w:sz w:val="19"/>
        </w:rPr>
        <w:t>из</w:t>
      </w:r>
      <w:r>
        <w:rPr>
          <w:color w:val="231F20"/>
          <w:spacing w:val="-14"/>
          <w:sz w:val="19"/>
        </w:rPr>
        <w:t> </w:t>
      </w:r>
      <w:r>
        <w:rPr>
          <w:color w:val="231F20"/>
          <w:sz w:val="19"/>
        </w:rPr>
        <w:t>течений</w:t>
      </w:r>
      <w:r>
        <w:rPr>
          <w:color w:val="231F20"/>
          <w:spacing w:val="-13"/>
          <w:sz w:val="19"/>
        </w:rPr>
        <w:t> </w:t>
      </w:r>
      <w:r>
        <w:rPr>
          <w:color w:val="231F20"/>
          <w:sz w:val="19"/>
        </w:rPr>
        <w:t>марксизма,</w:t>
      </w:r>
      <w:r>
        <w:rPr>
          <w:color w:val="231F20"/>
          <w:spacing w:val="-13"/>
          <w:sz w:val="19"/>
        </w:rPr>
        <w:t> </w:t>
      </w:r>
      <w:r>
        <w:rPr>
          <w:color w:val="231F20"/>
          <w:sz w:val="19"/>
        </w:rPr>
        <w:t>выступавшее</w:t>
      </w:r>
      <w:r>
        <w:rPr>
          <w:color w:val="231F20"/>
          <w:spacing w:val="-13"/>
          <w:sz w:val="19"/>
        </w:rPr>
        <w:t> </w:t>
      </w:r>
      <w:r>
        <w:rPr>
          <w:color w:val="231F20"/>
          <w:sz w:val="19"/>
        </w:rPr>
        <w:t>с</w:t>
      </w:r>
      <w:r>
        <w:rPr>
          <w:color w:val="231F20"/>
          <w:spacing w:val="-13"/>
          <w:sz w:val="19"/>
        </w:rPr>
        <w:t> </w:t>
      </w:r>
      <w:r>
        <w:rPr>
          <w:color w:val="231F20"/>
          <w:sz w:val="19"/>
        </w:rPr>
        <w:t>требованием</w:t>
      </w:r>
      <w:r>
        <w:rPr>
          <w:color w:val="231F20"/>
          <w:spacing w:val="-13"/>
          <w:sz w:val="19"/>
        </w:rPr>
        <w:t> </w:t>
      </w:r>
      <w:r>
        <w:rPr>
          <w:color w:val="231F20"/>
          <w:sz w:val="19"/>
        </w:rPr>
        <w:t>его</w:t>
      </w:r>
      <w:r>
        <w:rPr>
          <w:color w:val="231F20"/>
          <w:spacing w:val="-14"/>
          <w:sz w:val="19"/>
        </w:rPr>
        <w:t> </w:t>
      </w:r>
      <w:r>
        <w:rPr>
          <w:color w:val="231F20"/>
          <w:sz w:val="19"/>
        </w:rPr>
        <w:t>пе- ресмотра в качестве революционной теории.</w:t>
      </w:r>
    </w:p>
    <w:p>
      <w:pPr>
        <w:spacing w:line="211" w:lineRule="auto" w:before="73"/>
        <w:ind w:left="1177" w:right="912" w:firstLine="340"/>
        <w:jc w:val="left"/>
        <w:rPr>
          <w:sz w:val="19"/>
        </w:rPr>
      </w:pPr>
      <w:r>
        <w:rPr>
          <w:rFonts w:ascii="Book Antiqua" w:hAnsi="Book Antiqua"/>
          <w:b/>
          <w:color w:val="231F20"/>
          <w:sz w:val="19"/>
        </w:rPr>
        <w:t>Рейхсрат</w:t>
      </w:r>
      <w:r>
        <w:rPr>
          <w:rFonts w:ascii="Book Antiqua" w:hAnsi="Book Antiqua"/>
          <w:b/>
          <w:color w:val="231F20"/>
          <w:spacing w:val="80"/>
          <w:w w:val="150"/>
          <w:sz w:val="19"/>
        </w:rPr>
        <w:t> </w:t>
      </w:r>
      <w:r>
        <w:rPr>
          <w:color w:val="231F20"/>
          <w:sz w:val="19"/>
        </w:rPr>
        <w:t>—</w:t>
      </w:r>
      <w:r>
        <w:rPr>
          <w:color w:val="231F20"/>
          <w:spacing w:val="80"/>
          <w:w w:val="150"/>
          <w:sz w:val="19"/>
        </w:rPr>
        <w:t> </w:t>
      </w:r>
      <w:r>
        <w:rPr>
          <w:color w:val="231F20"/>
          <w:sz w:val="19"/>
        </w:rPr>
        <w:t>сословно-представительный</w:t>
      </w:r>
      <w:r>
        <w:rPr>
          <w:color w:val="231F20"/>
          <w:spacing w:val="80"/>
          <w:w w:val="150"/>
          <w:sz w:val="19"/>
        </w:rPr>
        <w:t> </w:t>
      </w:r>
      <w:r>
        <w:rPr>
          <w:color w:val="231F20"/>
          <w:sz w:val="19"/>
        </w:rPr>
        <w:t>орган</w:t>
      </w:r>
      <w:r>
        <w:rPr>
          <w:color w:val="231F20"/>
          <w:spacing w:val="80"/>
          <w:w w:val="150"/>
          <w:sz w:val="19"/>
        </w:rPr>
        <w:t> </w:t>
      </w:r>
      <w:r>
        <w:rPr>
          <w:color w:val="231F20"/>
          <w:sz w:val="19"/>
        </w:rPr>
        <w:t>в</w:t>
      </w:r>
      <w:r>
        <w:rPr>
          <w:color w:val="231F20"/>
          <w:spacing w:val="80"/>
          <w:w w:val="150"/>
          <w:sz w:val="19"/>
        </w:rPr>
        <w:t> </w:t>
      </w:r>
      <w:r>
        <w:rPr>
          <w:color w:val="231F20"/>
          <w:sz w:val="19"/>
        </w:rPr>
        <w:t>Австрийской</w:t>
      </w:r>
      <w:r>
        <w:rPr>
          <w:color w:val="231F20"/>
          <w:spacing w:val="80"/>
          <w:w w:val="150"/>
          <w:sz w:val="19"/>
        </w:rPr>
        <w:t> </w:t>
      </w:r>
      <w:r>
        <w:rPr>
          <w:color w:val="231F20"/>
          <w:sz w:val="19"/>
        </w:rPr>
        <w:t>империи; с 1867 г. — парламент в австрийской половине Австро-Венгрии.</w:t>
      </w:r>
    </w:p>
    <w:p>
      <w:pPr>
        <w:spacing w:line="211" w:lineRule="auto" w:before="73"/>
        <w:ind w:left="1177" w:right="911" w:firstLine="340"/>
        <w:jc w:val="left"/>
        <w:rPr>
          <w:sz w:val="19"/>
        </w:rPr>
      </w:pPr>
      <w:r>
        <w:rPr>
          <w:rFonts w:ascii="Book Antiqua" w:hAnsi="Book Antiqua"/>
          <w:b/>
          <w:color w:val="231F20"/>
          <w:sz w:val="19"/>
        </w:rPr>
        <w:t>Рейхстаг</w:t>
      </w:r>
      <w:r>
        <w:rPr>
          <w:rFonts w:ascii="Book Antiqua" w:hAnsi="Book Antiqua"/>
          <w:b/>
          <w:color w:val="231F20"/>
          <w:spacing w:val="20"/>
          <w:sz w:val="19"/>
        </w:rPr>
        <w:t> </w:t>
      </w:r>
      <w:r>
        <w:rPr>
          <w:color w:val="231F20"/>
          <w:sz w:val="19"/>
        </w:rPr>
        <w:t>— высший сословно-представительный орган в Священной Римской империи;</w:t>
      </w:r>
      <w:r>
        <w:rPr>
          <w:color w:val="231F20"/>
          <w:spacing w:val="-2"/>
          <w:sz w:val="19"/>
        </w:rPr>
        <w:t> </w:t>
      </w:r>
      <w:r>
        <w:rPr>
          <w:color w:val="231F20"/>
          <w:sz w:val="19"/>
        </w:rPr>
        <w:t>после</w:t>
      </w:r>
      <w:r>
        <w:rPr>
          <w:color w:val="231F20"/>
          <w:spacing w:val="-2"/>
          <w:sz w:val="19"/>
        </w:rPr>
        <w:t> </w:t>
      </w:r>
      <w:r>
        <w:rPr>
          <w:color w:val="231F20"/>
          <w:sz w:val="19"/>
        </w:rPr>
        <w:t>1871</w:t>
      </w:r>
      <w:r>
        <w:rPr>
          <w:color w:val="231F20"/>
          <w:spacing w:val="-2"/>
          <w:sz w:val="19"/>
        </w:rPr>
        <w:t> </w:t>
      </w:r>
      <w:r>
        <w:rPr>
          <w:color w:val="231F20"/>
          <w:sz w:val="19"/>
        </w:rPr>
        <w:t>г.</w:t>
      </w:r>
      <w:r>
        <w:rPr>
          <w:color w:val="231F20"/>
          <w:spacing w:val="-2"/>
          <w:sz w:val="19"/>
        </w:rPr>
        <w:t> </w:t>
      </w:r>
      <w:r>
        <w:rPr>
          <w:color w:val="231F20"/>
          <w:sz w:val="19"/>
        </w:rPr>
        <w:t>—</w:t>
      </w:r>
      <w:r>
        <w:rPr>
          <w:color w:val="231F20"/>
          <w:spacing w:val="-2"/>
          <w:sz w:val="19"/>
        </w:rPr>
        <w:t> </w:t>
      </w:r>
      <w:r>
        <w:rPr>
          <w:color w:val="231F20"/>
          <w:sz w:val="19"/>
        </w:rPr>
        <w:t>парламент</w:t>
      </w:r>
      <w:r>
        <w:rPr>
          <w:color w:val="231F20"/>
          <w:spacing w:val="-2"/>
          <w:sz w:val="19"/>
        </w:rPr>
        <w:t> </w:t>
      </w:r>
      <w:r>
        <w:rPr>
          <w:color w:val="231F20"/>
          <w:sz w:val="19"/>
        </w:rPr>
        <w:t>в</w:t>
      </w:r>
      <w:r>
        <w:rPr>
          <w:color w:val="231F20"/>
          <w:spacing w:val="-2"/>
          <w:sz w:val="19"/>
        </w:rPr>
        <w:t> </w:t>
      </w:r>
      <w:r>
        <w:rPr>
          <w:color w:val="231F20"/>
          <w:sz w:val="19"/>
        </w:rPr>
        <w:t>Германской</w:t>
      </w:r>
      <w:r>
        <w:rPr>
          <w:color w:val="231F20"/>
          <w:spacing w:val="-2"/>
          <w:sz w:val="19"/>
        </w:rPr>
        <w:t> </w:t>
      </w:r>
      <w:r>
        <w:rPr>
          <w:color w:val="231F20"/>
          <w:sz w:val="19"/>
        </w:rPr>
        <w:t>империи.</w:t>
      </w:r>
    </w:p>
    <w:p>
      <w:pPr>
        <w:spacing w:line="211" w:lineRule="auto" w:before="72"/>
        <w:ind w:left="1177" w:right="911" w:firstLine="340"/>
        <w:jc w:val="left"/>
        <w:rPr>
          <w:sz w:val="19"/>
        </w:rPr>
      </w:pPr>
      <w:r>
        <w:rPr>
          <w:rFonts w:ascii="Book Antiqua" w:hAnsi="Book Antiqua"/>
          <w:b/>
          <w:color w:val="231F20"/>
          <w:sz w:val="19"/>
        </w:rPr>
        <w:t>Реконструкция 1865—1877 гг. </w:t>
      </w:r>
      <w:r>
        <w:rPr>
          <w:color w:val="231F20"/>
          <w:sz w:val="19"/>
        </w:rPr>
        <w:t>—</w:t>
      </w:r>
      <w:r>
        <w:rPr>
          <w:color w:val="231F20"/>
          <w:spacing w:val="-4"/>
          <w:sz w:val="19"/>
        </w:rPr>
        <w:t> </w:t>
      </w:r>
      <w:r>
        <w:rPr>
          <w:color w:val="231F20"/>
          <w:sz w:val="19"/>
        </w:rPr>
        <w:t>период</w:t>
      </w:r>
      <w:r>
        <w:rPr>
          <w:color w:val="231F20"/>
          <w:spacing w:val="-4"/>
          <w:sz w:val="19"/>
        </w:rPr>
        <w:t> </w:t>
      </w:r>
      <w:r>
        <w:rPr>
          <w:color w:val="231F20"/>
          <w:sz w:val="19"/>
        </w:rPr>
        <w:t>перехода</w:t>
      </w:r>
      <w:r>
        <w:rPr>
          <w:color w:val="231F20"/>
          <w:spacing w:val="-4"/>
          <w:sz w:val="19"/>
        </w:rPr>
        <w:t> </w:t>
      </w:r>
      <w:r>
        <w:rPr>
          <w:color w:val="231F20"/>
          <w:sz w:val="19"/>
        </w:rPr>
        <w:t>к</w:t>
      </w:r>
      <w:r>
        <w:rPr>
          <w:color w:val="231F20"/>
          <w:spacing w:val="-4"/>
          <w:sz w:val="19"/>
        </w:rPr>
        <w:t> </w:t>
      </w:r>
      <w:r>
        <w:rPr>
          <w:color w:val="231F20"/>
          <w:sz w:val="19"/>
        </w:rPr>
        <w:t>мирной</w:t>
      </w:r>
      <w:r>
        <w:rPr>
          <w:color w:val="231F20"/>
          <w:spacing w:val="-4"/>
          <w:sz w:val="19"/>
        </w:rPr>
        <w:t> </w:t>
      </w:r>
      <w:r>
        <w:rPr>
          <w:color w:val="231F20"/>
          <w:sz w:val="19"/>
        </w:rPr>
        <w:t>жизни</w:t>
      </w:r>
      <w:r>
        <w:rPr>
          <w:color w:val="231F20"/>
          <w:spacing w:val="-4"/>
          <w:sz w:val="19"/>
        </w:rPr>
        <w:t> </w:t>
      </w:r>
      <w:r>
        <w:rPr>
          <w:color w:val="231F20"/>
          <w:sz w:val="19"/>
        </w:rPr>
        <w:t>после</w:t>
      </w:r>
      <w:r>
        <w:rPr>
          <w:color w:val="231F20"/>
          <w:spacing w:val="-4"/>
          <w:sz w:val="19"/>
        </w:rPr>
        <w:t> </w:t>
      </w:r>
      <w:r>
        <w:rPr>
          <w:color w:val="231F20"/>
          <w:sz w:val="19"/>
        </w:rPr>
        <w:t>Граж- данской войны в США.</w:t>
      </w:r>
    </w:p>
    <w:p>
      <w:pPr>
        <w:spacing w:before="52"/>
        <w:ind w:left="1517" w:right="0" w:firstLine="0"/>
        <w:jc w:val="left"/>
        <w:rPr>
          <w:sz w:val="19"/>
        </w:rPr>
      </w:pPr>
      <w:r>
        <w:rPr>
          <w:rFonts w:ascii="Book Antiqua" w:hAnsi="Book Antiqua"/>
          <w:b/>
          <w:color w:val="231F20"/>
          <w:spacing w:val="-2"/>
          <w:sz w:val="19"/>
        </w:rPr>
        <w:t>Рисорджименто</w:t>
      </w:r>
      <w:r>
        <w:rPr>
          <w:rFonts w:ascii="Book Antiqua" w:hAnsi="Book Antiqua"/>
          <w:b/>
          <w:color w:val="231F20"/>
          <w:spacing w:val="1"/>
          <w:sz w:val="19"/>
        </w:rPr>
        <w:t> </w:t>
      </w:r>
      <w:r>
        <w:rPr>
          <w:color w:val="231F20"/>
          <w:spacing w:val="-2"/>
          <w:sz w:val="19"/>
        </w:rPr>
        <w:t>—</w:t>
      </w:r>
      <w:r>
        <w:rPr>
          <w:color w:val="231F20"/>
          <w:spacing w:val="-3"/>
          <w:sz w:val="19"/>
        </w:rPr>
        <w:t> </w:t>
      </w:r>
      <w:r>
        <w:rPr>
          <w:color w:val="231F20"/>
          <w:spacing w:val="-2"/>
          <w:sz w:val="19"/>
        </w:rPr>
        <w:t>движение</w:t>
      </w:r>
      <w:r>
        <w:rPr>
          <w:color w:val="231F20"/>
          <w:spacing w:val="-4"/>
          <w:sz w:val="19"/>
        </w:rPr>
        <w:t> </w:t>
      </w:r>
      <w:r>
        <w:rPr>
          <w:color w:val="231F20"/>
          <w:spacing w:val="-2"/>
          <w:sz w:val="19"/>
        </w:rPr>
        <w:t>за</w:t>
      </w:r>
      <w:r>
        <w:rPr>
          <w:color w:val="231F20"/>
          <w:spacing w:val="-3"/>
          <w:sz w:val="19"/>
        </w:rPr>
        <w:t> </w:t>
      </w:r>
      <w:r>
        <w:rPr>
          <w:color w:val="231F20"/>
          <w:spacing w:val="-2"/>
          <w:sz w:val="19"/>
        </w:rPr>
        <w:t>объединение</w:t>
      </w:r>
      <w:r>
        <w:rPr>
          <w:color w:val="231F20"/>
          <w:spacing w:val="-4"/>
          <w:sz w:val="19"/>
        </w:rPr>
        <w:t> </w:t>
      </w:r>
      <w:r>
        <w:rPr>
          <w:color w:val="231F20"/>
          <w:spacing w:val="-2"/>
          <w:sz w:val="19"/>
        </w:rPr>
        <w:t>Италии</w:t>
      </w:r>
      <w:r>
        <w:rPr>
          <w:color w:val="231F20"/>
          <w:spacing w:val="-3"/>
          <w:sz w:val="19"/>
        </w:rPr>
        <w:t> </w:t>
      </w:r>
      <w:r>
        <w:rPr>
          <w:color w:val="231F20"/>
          <w:spacing w:val="-2"/>
          <w:sz w:val="19"/>
        </w:rPr>
        <w:t>с</w:t>
      </w:r>
      <w:r>
        <w:rPr>
          <w:color w:val="231F20"/>
          <w:spacing w:val="-4"/>
          <w:sz w:val="19"/>
        </w:rPr>
        <w:t> </w:t>
      </w:r>
      <w:r>
        <w:rPr>
          <w:color w:val="231F20"/>
          <w:spacing w:val="-2"/>
          <w:sz w:val="19"/>
        </w:rPr>
        <w:t>конца</w:t>
      </w:r>
      <w:r>
        <w:rPr>
          <w:color w:val="231F20"/>
          <w:spacing w:val="-3"/>
          <w:sz w:val="19"/>
        </w:rPr>
        <w:t> </w:t>
      </w:r>
      <w:r>
        <w:rPr>
          <w:color w:val="231F20"/>
          <w:spacing w:val="-2"/>
          <w:sz w:val="19"/>
        </w:rPr>
        <w:t>XVIII</w:t>
      </w:r>
      <w:r>
        <w:rPr>
          <w:color w:val="231F20"/>
          <w:spacing w:val="-4"/>
          <w:sz w:val="19"/>
        </w:rPr>
        <w:t> </w:t>
      </w:r>
      <w:r>
        <w:rPr>
          <w:color w:val="231F20"/>
          <w:spacing w:val="-2"/>
          <w:sz w:val="19"/>
        </w:rPr>
        <w:t>в.</w:t>
      </w:r>
      <w:r>
        <w:rPr>
          <w:color w:val="231F20"/>
          <w:spacing w:val="-3"/>
          <w:sz w:val="19"/>
        </w:rPr>
        <w:t> </w:t>
      </w:r>
      <w:r>
        <w:rPr>
          <w:color w:val="231F20"/>
          <w:spacing w:val="-2"/>
          <w:sz w:val="19"/>
        </w:rPr>
        <w:t>по</w:t>
      </w:r>
      <w:r>
        <w:rPr>
          <w:color w:val="231F20"/>
          <w:spacing w:val="-4"/>
          <w:sz w:val="19"/>
        </w:rPr>
        <w:t> </w:t>
      </w:r>
      <w:r>
        <w:rPr>
          <w:color w:val="231F20"/>
          <w:spacing w:val="-2"/>
          <w:sz w:val="19"/>
        </w:rPr>
        <w:t>1861</w:t>
      </w:r>
      <w:r>
        <w:rPr>
          <w:color w:val="231F20"/>
          <w:spacing w:val="-3"/>
          <w:sz w:val="19"/>
        </w:rPr>
        <w:t> </w:t>
      </w:r>
      <w:r>
        <w:rPr>
          <w:color w:val="231F20"/>
          <w:spacing w:val="-5"/>
          <w:sz w:val="19"/>
        </w:rPr>
        <w:t>г.</w:t>
      </w:r>
    </w:p>
    <w:p>
      <w:pPr>
        <w:spacing w:line="211" w:lineRule="auto" w:before="57"/>
        <w:ind w:left="1177" w:right="0" w:firstLine="340"/>
        <w:jc w:val="left"/>
        <w:rPr>
          <w:sz w:val="19"/>
        </w:rPr>
      </w:pPr>
      <w:r>
        <w:rPr>
          <w:rFonts w:ascii="Book Antiqua" w:hAnsi="Book Antiqua"/>
          <w:b/>
          <w:color w:val="231F20"/>
          <w:sz w:val="19"/>
        </w:rPr>
        <w:t>Романтизм</w:t>
      </w:r>
      <w:r>
        <w:rPr>
          <w:rFonts w:ascii="Book Antiqua" w:hAnsi="Book Antiqua"/>
          <w:b/>
          <w:color w:val="231F20"/>
          <w:spacing w:val="22"/>
          <w:sz w:val="19"/>
        </w:rPr>
        <w:t> </w:t>
      </w:r>
      <w:r>
        <w:rPr>
          <w:color w:val="231F20"/>
          <w:sz w:val="19"/>
        </w:rPr>
        <w:t>—</w:t>
      </w:r>
      <w:r>
        <w:rPr>
          <w:color w:val="231F20"/>
          <w:spacing w:val="17"/>
          <w:sz w:val="19"/>
        </w:rPr>
        <w:t> </w:t>
      </w:r>
      <w:r>
        <w:rPr>
          <w:color w:val="231F20"/>
          <w:sz w:val="19"/>
        </w:rPr>
        <w:t>художественный</w:t>
      </w:r>
      <w:r>
        <w:rPr>
          <w:color w:val="231F20"/>
          <w:spacing w:val="17"/>
          <w:sz w:val="19"/>
        </w:rPr>
        <w:t> </w:t>
      </w:r>
      <w:r>
        <w:rPr>
          <w:color w:val="231F20"/>
          <w:sz w:val="19"/>
        </w:rPr>
        <w:t>стиль,</w:t>
      </w:r>
      <w:r>
        <w:rPr>
          <w:color w:val="231F20"/>
          <w:spacing w:val="17"/>
          <w:sz w:val="19"/>
        </w:rPr>
        <w:t> </w:t>
      </w:r>
      <w:r>
        <w:rPr>
          <w:color w:val="231F20"/>
          <w:sz w:val="19"/>
        </w:rPr>
        <w:t>провозглашавший</w:t>
      </w:r>
      <w:r>
        <w:rPr>
          <w:color w:val="231F20"/>
          <w:spacing w:val="17"/>
          <w:sz w:val="19"/>
        </w:rPr>
        <w:t> </w:t>
      </w:r>
      <w:r>
        <w:rPr>
          <w:color w:val="231F20"/>
          <w:sz w:val="19"/>
        </w:rPr>
        <w:t>культ</w:t>
      </w:r>
      <w:r>
        <w:rPr>
          <w:color w:val="231F20"/>
          <w:spacing w:val="17"/>
          <w:sz w:val="19"/>
        </w:rPr>
        <w:t> </w:t>
      </w:r>
      <w:r>
        <w:rPr>
          <w:color w:val="231F20"/>
          <w:sz w:val="19"/>
        </w:rPr>
        <w:t>чувств</w:t>
      </w:r>
      <w:r>
        <w:rPr>
          <w:color w:val="231F20"/>
          <w:spacing w:val="17"/>
          <w:sz w:val="19"/>
        </w:rPr>
        <w:t> </w:t>
      </w:r>
      <w:r>
        <w:rPr>
          <w:color w:val="231F20"/>
          <w:sz w:val="19"/>
        </w:rPr>
        <w:t>и</w:t>
      </w:r>
      <w:r>
        <w:rPr>
          <w:color w:val="231F20"/>
          <w:spacing w:val="17"/>
          <w:sz w:val="19"/>
        </w:rPr>
        <w:t> </w:t>
      </w:r>
      <w:r>
        <w:rPr>
          <w:color w:val="231F20"/>
          <w:sz w:val="19"/>
        </w:rPr>
        <w:t>есте- ственности в природе и человеке.</w:t>
      </w:r>
    </w:p>
    <w:p>
      <w:pPr>
        <w:spacing w:line="211" w:lineRule="auto" w:before="73"/>
        <w:ind w:left="1177" w:right="911" w:firstLine="340"/>
        <w:jc w:val="left"/>
        <w:rPr>
          <w:sz w:val="19"/>
        </w:rPr>
      </w:pPr>
      <w:r>
        <w:rPr>
          <w:rFonts w:ascii="Book Antiqua" w:hAnsi="Book Antiqua"/>
          <w:b/>
          <w:color w:val="231F20"/>
          <w:sz w:val="19"/>
        </w:rPr>
        <w:t>Самбо</w:t>
      </w:r>
      <w:r>
        <w:rPr>
          <w:rFonts w:ascii="Book Antiqua" w:hAnsi="Book Antiqua"/>
          <w:b/>
          <w:color w:val="231F20"/>
          <w:spacing w:val="15"/>
          <w:sz w:val="19"/>
        </w:rPr>
        <w:t> </w:t>
      </w:r>
      <w:r>
        <w:rPr>
          <w:color w:val="231F20"/>
          <w:sz w:val="19"/>
        </w:rPr>
        <w:t>—</w:t>
      </w:r>
      <w:r>
        <w:rPr>
          <w:color w:val="231F20"/>
          <w:spacing w:val="10"/>
          <w:sz w:val="19"/>
        </w:rPr>
        <w:t> </w:t>
      </w:r>
      <w:r>
        <w:rPr>
          <w:color w:val="231F20"/>
          <w:sz w:val="19"/>
        </w:rPr>
        <w:t>потомок</w:t>
      </w:r>
      <w:r>
        <w:rPr>
          <w:color w:val="231F20"/>
          <w:spacing w:val="10"/>
          <w:sz w:val="19"/>
        </w:rPr>
        <w:t> </w:t>
      </w:r>
      <w:r>
        <w:rPr>
          <w:color w:val="231F20"/>
          <w:sz w:val="19"/>
        </w:rPr>
        <w:t>представителей</w:t>
      </w:r>
      <w:r>
        <w:rPr>
          <w:color w:val="231F20"/>
          <w:spacing w:val="10"/>
          <w:sz w:val="19"/>
        </w:rPr>
        <w:t> </w:t>
      </w:r>
      <w:r>
        <w:rPr>
          <w:color w:val="231F20"/>
          <w:sz w:val="19"/>
        </w:rPr>
        <w:t>негритянского</w:t>
      </w:r>
      <w:r>
        <w:rPr>
          <w:color w:val="231F20"/>
          <w:spacing w:val="10"/>
          <w:sz w:val="19"/>
        </w:rPr>
        <w:t> </w:t>
      </w:r>
      <w:r>
        <w:rPr>
          <w:color w:val="231F20"/>
          <w:sz w:val="19"/>
        </w:rPr>
        <w:t>и</w:t>
      </w:r>
      <w:r>
        <w:rPr>
          <w:color w:val="231F20"/>
          <w:spacing w:val="10"/>
          <w:sz w:val="19"/>
        </w:rPr>
        <w:t> </w:t>
      </w:r>
      <w:r>
        <w:rPr>
          <w:color w:val="231F20"/>
          <w:sz w:val="19"/>
        </w:rPr>
        <w:t>индейского</w:t>
      </w:r>
      <w:r>
        <w:rPr>
          <w:color w:val="231F20"/>
          <w:spacing w:val="10"/>
          <w:sz w:val="19"/>
        </w:rPr>
        <w:t> </w:t>
      </w:r>
      <w:r>
        <w:rPr>
          <w:color w:val="231F20"/>
          <w:sz w:val="19"/>
        </w:rPr>
        <w:t>населения</w:t>
      </w:r>
      <w:r>
        <w:rPr>
          <w:color w:val="231F20"/>
          <w:spacing w:val="10"/>
          <w:sz w:val="19"/>
        </w:rPr>
        <w:t> </w:t>
      </w:r>
      <w:r>
        <w:rPr>
          <w:color w:val="231F20"/>
          <w:sz w:val="19"/>
        </w:rPr>
        <w:t>Ла- тинской Америки.</w:t>
      </w:r>
    </w:p>
    <w:p>
      <w:pPr>
        <w:spacing w:line="211" w:lineRule="auto" w:before="72"/>
        <w:ind w:left="1177" w:right="192" w:firstLine="340"/>
        <w:jc w:val="left"/>
        <w:rPr>
          <w:sz w:val="19"/>
        </w:rPr>
      </w:pPr>
      <w:r>
        <w:rPr>
          <w:rFonts w:ascii="Book Antiqua" w:hAnsi="Book Antiqua"/>
          <w:b/>
          <w:color w:val="231F20"/>
          <w:sz w:val="19"/>
        </w:rPr>
        <w:t>Свадеши</w:t>
      </w:r>
      <w:r>
        <w:rPr>
          <w:rFonts w:ascii="Book Antiqua" w:hAnsi="Book Antiqua"/>
          <w:b/>
          <w:color w:val="231F20"/>
          <w:spacing w:val="-11"/>
          <w:sz w:val="19"/>
        </w:rPr>
        <w:t> </w:t>
      </w:r>
      <w:r>
        <w:rPr>
          <w:color w:val="231F20"/>
          <w:sz w:val="19"/>
        </w:rPr>
        <w:t>—</w:t>
      </w:r>
      <w:r>
        <w:rPr>
          <w:color w:val="231F20"/>
          <w:spacing w:val="-13"/>
          <w:sz w:val="19"/>
        </w:rPr>
        <w:t> </w:t>
      </w:r>
      <w:r>
        <w:rPr>
          <w:color w:val="231F20"/>
          <w:sz w:val="19"/>
        </w:rPr>
        <w:t>движение</w:t>
      </w:r>
      <w:r>
        <w:rPr>
          <w:color w:val="231F20"/>
          <w:spacing w:val="-14"/>
          <w:sz w:val="19"/>
        </w:rPr>
        <w:t> </w:t>
      </w:r>
      <w:r>
        <w:rPr>
          <w:color w:val="231F20"/>
          <w:sz w:val="19"/>
        </w:rPr>
        <w:t>в</w:t>
      </w:r>
      <w:r>
        <w:rPr>
          <w:color w:val="231F20"/>
          <w:spacing w:val="-13"/>
          <w:sz w:val="19"/>
        </w:rPr>
        <w:t> </w:t>
      </w:r>
      <w:r>
        <w:rPr>
          <w:color w:val="231F20"/>
          <w:sz w:val="19"/>
        </w:rPr>
        <w:t>колониальной</w:t>
      </w:r>
      <w:r>
        <w:rPr>
          <w:color w:val="231F20"/>
          <w:spacing w:val="-13"/>
          <w:sz w:val="19"/>
        </w:rPr>
        <w:t> </w:t>
      </w:r>
      <w:r>
        <w:rPr>
          <w:color w:val="231F20"/>
          <w:sz w:val="19"/>
        </w:rPr>
        <w:t>Индии</w:t>
      </w:r>
      <w:r>
        <w:rPr>
          <w:color w:val="231F20"/>
          <w:spacing w:val="-13"/>
          <w:sz w:val="19"/>
        </w:rPr>
        <w:t> </w:t>
      </w:r>
      <w:r>
        <w:rPr>
          <w:color w:val="231F20"/>
          <w:sz w:val="19"/>
        </w:rPr>
        <w:t>с</w:t>
      </w:r>
      <w:r>
        <w:rPr>
          <w:color w:val="231F20"/>
          <w:spacing w:val="-13"/>
          <w:sz w:val="19"/>
        </w:rPr>
        <w:t> </w:t>
      </w:r>
      <w:r>
        <w:rPr>
          <w:color w:val="231F20"/>
          <w:sz w:val="19"/>
        </w:rPr>
        <w:t>конца</w:t>
      </w:r>
      <w:r>
        <w:rPr>
          <w:color w:val="231F20"/>
          <w:spacing w:val="-14"/>
          <w:sz w:val="19"/>
        </w:rPr>
        <w:t> </w:t>
      </w:r>
      <w:r>
        <w:rPr>
          <w:color w:val="231F20"/>
          <w:sz w:val="19"/>
        </w:rPr>
        <w:t>XIX</w:t>
      </w:r>
      <w:r>
        <w:rPr>
          <w:color w:val="231F20"/>
          <w:spacing w:val="-13"/>
          <w:sz w:val="19"/>
        </w:rPr>
        <w:t> </w:t>
      </w:r>
      <w:r>
        <w:rPr>
          <w:color w:val="231F20"/>
          <w:sz w:val="19"/>
        </w:rPr>
        <w:t>в.</w:t>
      </w:r>
      <w:r>
        <w:rPr>
          <w:color w:val="231F20"/>
          <w:spacing w:val="-13"/>
          <w:sz w:val="19"/>
        </w:rPr>
        <w:t> </w:t>
      </w:r>
      <w:r>
        <w:rPr>
          <w:color w:val="231F20"/>
          <w:sz w:val="19"/>
        </w:rPr>
        <w:t>за</w:t>
      </w:r>
      <w:r>
        <w:rPr>
          <w:color w:val="231F20"/>
          <w:spacing w:val="-13"/>
          <w:sz w:val="19"/>
        </w:rPr>
        <w:t> </w:t>
      </w:r>
      <w:r>
        <w:rPr>
          <w:color w:val="231F20"/>
          <w:sz w:val="19"/>
        </w:rPr>
        <w:t>развитие</w:t>
      </w:r>
      <w:r>
        <w:rPr>
          <w:color w:val="231F20"/>
          <w:spacing w:val="-13"/>
          <w:sz w:val="19"/>
        </w:rPr>
        <w:t> </w:t>
      </w:r>
      <w:r>
        <w:rPr>
          <w:color w:val="231F20"/>
          <w:sz w:val="19"/>
        </w:rPr>
        <w:t>нацио- нальной промышленности, против засилья английских товаров.</w:t>
      </w:r>
    </w:p>
    <w:p>
      <w:pPr>
        <w:spacing w:before="52"/>
        <w:ind w:left="1517" w:right="0" w:firstLine="0"/>
        <w:jc w:val="left"/>
        <w:rPr>
          <w:sz w:val="19"/>
        </w:rPr>
      </w:pPr>
      <w:r>
        <w:rPr>
          <w:rFonts w:ascii="Book Antiqua" w:hAnsi="Book Antiqua"/>
          <w:b/>
          <w:color w:val="231F20"/>
          <w:sz w:val="19"/>
        </w:rPr>
        <w:t>Сварадж</w:t>
      </w:r>
      <w:r>
        <w:rPr>
          <w:rFonts w:ascii="Book Antiqua" w:hAnsi="Book Antiqua"/>
          <w:b/>
          <w:color w:val="231F20"/>
          <w:spacing w:val="-3"/>
          <w:sz w:val="19"/>
        </w:rPr>
        <w:t> </w:t>
      </w:r>
      <w:r>
        <w:rPr>
          <w:color w:val="231F20"/>
          <w:sz w:val="19"/>
        </w:rPr>
        <w:t>—</w:t>
      </w:r>
      <w:r>
        <w:rPr>
          <w:color w:val="231F20"/>
          <w:spacing w:val="-9"/>
          <w:sz w:val="19"/>
        </w:rPr>
        <w:t> </w:t>
      </w:r>
      <w:r>
        <w:rPr>
          <w:color w:val="231F20"/>
          <w:sz w:val="19"/>
        </w:rPr>
        <w:t>движение</w:t>
      </w:r>
      <w:r>
        <w:rPr>
          <w:color w:val="231F20"/>
          <w:spacing w:val="-9"/>
          <w:sz w:val="19"/>
        </w:rPr>
        <w:t> </w:t>
      </w:r>
      <w:r>
        <w:rPr>
          <w:color w:val="231F20"/>
          <w:sz w:val="19"/>
        </w:rPr>
        <w:t>за</w:t>
      </w:r>
      <w:r>
        <w:rPr>
          <w:color w:val="231F20"/>
          <w:spacing w:val="-8"/>
          <w:sz w:val="19"/>
        </w:rPr>
        <w:t> </w:t>
      </w:r>
      <w:r>
        <w:rPr>
          <w:color w:val="231F20"/>
          <w:sz w:val="19"/>
        </w:rPr>
        <w:t>автономию</w:t>
      </w:r>
      <w:r>
        <w:rPr>
          <w:color w:val="231F20"/>
          <w:spacing w:val="-9"/>
          <w:sz w:val="19"/>
        </w:rPr>
        <w:t> </w:t>
      </w:r>
      <w:r>
        <w:rPr>
          <w:color w:val="231F20"/>
          <w:sz w:val="19"/>
        </w:rPr>
        <w:t>Индии</w:t>
      </w:r>
      <w:r>
        <w:rPr>
          <w:color w:val="231F20"/>
          <w:spacing w:val="-9"/>
          <w:sz w:val="19"/>
        </w:rPr>
        <w:t> </w:t>
      </w:r>
      <w:r>
        <w:rPr>
          <w:color w:val="231F20"/>
          <w:sz w:val="19"/>
        </w:rPr>
        <w:t>под</w:t>
      </w:r>
      <w:r>
        <w:rPr>
          <w:color w:val="231F20"/>
          <w:spacing w:val="-8"/>
          <w:sz w:val="19"/>
        </w:rPr>
        <w:t> </w:t>
      </w:r>
      <w:r>
        <w:rPr>
          <w:color w:val="231F20"/>
          <w:sz w:val="19"/>
        </w:rPr>
        <w:t>властью</w:t>
      </w:r>
      <w:r>
        <w:rPr>
          <w:color w:val="231F20"/>
          <w:spacing w:val="-9"/>
          <w:sz w:val="19"/>
        </w:rPr>
        <w:t> </w:t>
      </w:r>
      <w:r>
        <w:rPr>
          <w:color w:val="231F20"/>
          <w:spacing w:val="-2"/>
          <w:sz w:val="19"/>
        </w:rPr>
        <w:t>Великобритании.</w:t>
      </w:r>
    </w:p>
    <w:p>
      <w:pPr>
        <w:spacing w:after="0"/>
        <w:jc w:val="left"/>
        <w:rPr>
          <w:sz w:val="19"/>
        </w:rPr>
        <w:sectPr>
          <w:footerReference w:type="default" r:id="rId1182"/>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25984" id="docshapegroup5595" coordorigin="0,0" coordsize="10308,1441">
            <v:shape style="position:absolute;left:420;top:419;width:9468;height:1021" type="#_x0000_t75" id="docshape5596" stroked="false">
              <v:imagedata r:id="rId6" o:title=""/>
            </v:shape>
            <v:shape style="position:absolute;left:420;top:283;width:9605;height:420" id="docshape5597" coordorigin="420,283" coordsize="9605,420" path="m9724,703l10024,703m420,583l420,283m9604,583l9604,283e" filled="false" stroked="true" strokeweight="1.25pt" strokecolor="#ffffff">
              <v:path arrowok="t"/>
              <v:stroke dashstyle="solid"/>
            </v:shape>
            <v:shape style="position:absolute;left:420;top:283;width:9605;height:420" id="docshape559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599" coordorigin="0,0" coordsize="10308,420" path="m360,420l0,420m9948,420l10308,420m420,360l420,0m9888,360l9888,0e" filled="false" stroked="true" strokeweight=".25pt" strokecolor="#000000">
              <v:path arrowok="t"/>
              <v:stroke dashstyle="solid"/>
            </v:shape>
            <v:shape style="position:absolute;left:1157;top:1096;width:2779;height:290" type="#_x0000_t202" id="docshape5600"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80"/>
                        <w:sz w:val="24"/>
                      </w:rPr>
                      <w:t>Словарь</w:t>
                    </w:r>
                    <w:r>
                      <w:rPr>
                        <w:rFonts w:ascii="Tahoma" w:hAnsi="Tahoma"/>
                        <w:color w:val="FFFFFF"/>
                        <w:spacing w:val="22"/>
                        <w:sz w:val="24"/>
                      </w:rPr>
                      <w:t> </w:t>
                    </w:r>
                    <w:r>
                      <w:rPr>
                        <w:rFonts w:ascii="Tahoma" w:hAnsi="Tahoma"/>
                        <w:color w:val="FFFFFF"/>
                        <w:w w:val="80"/>
                        <w:sz w:val="24"/>
                      </w:rPr>
                      <w:t>понятий</w:t>
                    </w:r>
                    <w:r>
                      <w:rPr>
                        <w:rFonts w:ascii="Tahoma" w:hAnsi="Tahoma"/>
                        <w:color w:val="FFFFFF"/>
                        <w:spacing w:val="23"/>
                        <w:sz w:val="24"/>
                      </w:rPr>
                      <w:t> </w:t>
                    </w:r>
                    <w:r>
                      <w:rPr>
                        <w:rFonts w:ascii="Tahoma" w:hAnsi="Tahoma"/>
                        <w:color w:val="FFFFFF"/>
                        <w:w w:val="80"/>
                        <w:sz w:val="24"/>
                      </w:rPr>
                      <w:t>и</w:t>
                    </w:r>
                    <w:r>
                      <w:rPr>
                        <w:rFonts w:ascii="Tahoma" w:hAnsi="Tahoma"/>
                        <w:color w:val="FFFFFF"/>
                        <w:spacing w:val="22"/>
                        <w:sz w:val="24"/>
                      </w:rPr>
                      <w:t> </w:t>
                    </w:r>
                    <w:r>
                      <w:rPr>
                        <w:rFonts w:ascii="Tahoma" w:hAnsi="Tahoma"/>
                        <w:color w:val="FFFFFF"/>
                        <w:spacing w:val="-2"/>
                        <w:w w:val="80"/>
                        <w:sz w:val="24"/>
                      </w:rPr>
                      <w:t>терминов</w:t>
                    </w:r>
                  </w:p>
                </w:txbxContent>
              </v:textbox>
              <w10:wrap type="none"/>
            </v:shape>
            <v:shape style="position:absolute;left:8709;top:1114;width:365;height:272" type="#_x0000_t202" id="docshape5601" filled="false" stroked="false">
              <v:textbox inset="0,0,0,0">
                <w:txbxContent>
                  <w:p>
                    <w:pPr>
                      <w:spacing w:line="268" w:lineRule="exact" w:before="3"/>
                      <w:ind w:left="0" w:right="0" w:firstLine="0"/>
                      <w:jc w:val="left"/>
                      <w:rPr>
                        <w:rFonts w:ascii="Calibri"/>
                        <w:b/>
                        <w:sz w:val="22"/>
                      </w:rPr>
                    </w:pPr>
                    <w:r>
                      <w:rPr>
                        <w:rFonts w:ascii="Calibri"/>
                        <w:b/>
                        <w:color w:val="FFFFFF"/>
                        <w:spacing w:val="-17"/>
                        <w:w w:val="120"/>
                        <w:sz w:val="22"/>
                      </w:rPr>
                      <w:t>275</w:t>
                    </w:r>
                  </w:p>
                </w:txbxContent>
              </v:textbox>
              <w10:wrap type="none"/>
            </v:shape>
            <w10:wrap type="none"/>
          </v:group>
        </w:pict>
      </w:r>
    </w:p>
    <w:p>
      <w:pPr>
        <w:pStyle w:val="BodyText"/>
      </w:pPr>
    </w:p>
    <w:p>
      <w:pPr>
        <w:pStyle w:val="BodyText"/>
        <w:spacing w:before="3"/>
        <w:rPr>
          <w:sz w:val="18"/>
        </w:rPr>
      </w:pPr>
    </w:p>
    <w:p>
      <w:pPr>
        <w:pStyle w:val="BodyText"/>
        <w:spacing w:line="20" w:lineRule="exact"/>
        <w:ind w:left="-320"/>
        <w:rPr>
          <w:sz w:val="2"/>
        </w:rPr>
      </w:pPr>
      <w:r>
        <w:rPr>
          <w:sz w:val="2"/>
        </w:rPr>
        <w:pict>
          <v:group style="width:15pt;height:.25pt;mso-position-horizontal-relative:char;mso-position-vertical-relative:line" id="docshapegroup5602" coordorigin="0,0" coordsize="300,5">
            <v:line style="position:absolute" from="300,3" to="0,3" stroked="true" strokeweight=".25pt" strokecolor="#000000">
              <v:stroke dashstyle="solid"/>
            </v:line>
          </v:group>
        </w:pict>
      </w:r>
      <w:r>
        <w:rPr>
          <w:sz w:val="2"/>
        </w:rPr>
      </w:r>
    </w:p>
    <w:p>
      <w:pPr>
        <w:pStyle w:val="BodyText"/>
      </w:pPr>
    </w:p>
    <w:p>
      <w:pPr>
        <w:pStyle w:val="BodyText"/>
      </w:pPr>
    </w:p>
    <w:p>
      <w:pPr>
        <w:pStyle w:val="BodyText"/>
      </w:pPr>
    </w:p>
    <w:p>
      <w:pPr>
        <w:pStyle w:val="BodyText"/>
        <w:rPr>
          <w:sz w:val="22"/>
        </w:rPr>
      </w:pPr>
    </w:p>
    <w:p>
      <w:pPr>
        <w:spacing w:line="211" w:lineRule="auto" w:before="0"/>
        <w:ind w:left="893" w:right="911" w:firstLine="340"/>
        <w:jc w:val="left"/>
        <w:rPr>
          <w:sz w:val="19"/>
        </w:rPr>
      </w:pPr>
      <w:r>
        <w:rPr>
          <w:rFonts w:ascii="Book Antiqua" w:hAnsi="Book Antiqua"/>
          <w:b/>
          <w:color w:val="231F20"/>
          <w:sz w:val="19"/>
        </w:rPr>
        <w:t>Секуляризация</w:t>
      </w:r>
      <w:r>
        <w:rPr>
          <w:rFonts w:ascii="Book Antiqua" w:hAnsi="Book Antiqua"/>
          <w:b/>
          <w:color w:val="231F20"/>
          <w:spacing w:val="28"/>
          <w:sz w:val="19"/>
        </w:rPr>
        <w:t> </w:t>
      </w:r>
      <w:r>
        <w:rPr>
          <w:color w:val="231F20"/>
          <w:sz w:val="19"/>
        </w:rPr>
        <w:t>—</w:t>
      </w:r>
      <w:r>
        <w:rPr>
          <w:color w:val="231F20"/>
          <w:spacing w:val="22"/>
          <w:sz w:val="19"/>
        </w:rPr>
        <w:t> </w:t>
      </w:r>
      <w:r>
        <w:rPr>
          <w:color w:val="231F20"/>
          <w:sz w:val="19"/>
        </w:rPr>
        <w:t>освобождение</w:t>
      </w:r>
      <w:r>
        <w:rPr>
          <w:color w:val="231F20"/>
          <w:spacing w:val="22"/>
          <w:sz w:val="19"/>
        </w:rPr>
        <w:t> </w:t>
      </w:r>
      <w:r>
        <w:rPr>
          <w:color w:val="231F20"/>
          <w:sz w:val="19"/>
        </w:rPr>
        <w:t>чего-либо</w:t>
      </w:r>
      <w:r>
        <w:rPr>
          <w:color w:val="231F20"/>
          <w:spacing w:val="22"/>
          <w:sz w:val="19"/>
        </w:rPr>
        <w:t> </w:t>
      </w:r>
      <w:r>
        <w:rPr>
          <w:color w:val="231F20"/>
          <w:sz w:val="19"/>
        </w:rPr>
        <w:t>(культуры,</w:t>
      </w:r>
      <w:r>
        <w:rPr>
          <w:color w:val="231F20"/>
          <w:spacing w:val="22"/>
          <w:sz w:val="19"/>
        </w:rPr>
        <w:t> </w:t>
      </w:r>
      <w:r>
        <w:rPr>
          <w:color w:val="231F20"/>
          <w:sz w:val="19"/>
        </w:rPr>
        <w:t>политики,</w:t>
      </w:r>
      <w:r>
        <w:rPr>
          <w:color w:val="231F20"/>
          <w:spacing w:val="22"/>
          <w:sz w:val="19"/>
        </w:rPr>
        <w:t> </w:t>
      </w:r>
      <w:r>
        <w:rPr>
          <w:color w:val="231F20"/>
          <w:sz w:val="19"/>
        </w:rPr>
        <w:t>собственно- сти) от религиозного влияния.</w:t>
      </w:r>
    </w:p>
    <w:p>
      <w:pPr>
        <w:spacing w:line="224" w:lineRule="exact" w:before="44"/>
        <w:ind w:left="1233" w:right="0" w:firstLine="0"/>
        <w:jc w:val="left"/>
        <w:rPr>
          <w:sz w:val="19"/>
        </w:rPr>
      </w:pPr>
      <w:r>
        <w:rPr>
          <w:rFonts w:ascii="Book Antiqua" w:hAnsi="Book Antiqua"/>
          <w:b/>
          <w:color w:val="231F20"/>
          <w:w w:val="95"/>
          <w:sz w:val="19"/>
        </w:rPr>
        <w:t>Сегрегация</w:t>
      </w:r>
      <w:r>
        <w:rPr>
          <w:rFonts w:ascii="Book Antiqua" w:hAnsi="Book Antiqua"/>
          <w:b/>
          <w:color w:val="231F20"/>
          <w:spacing w:val="30"/>
          <w:sz w:val="19"/>
        </w:rPr>
        <w:t> </w:t>
      </w:r>
      <w:r>
        <w:rPr>
          <w:color w:val="231F20"/>
          <w:w w:val="95"/>
          <w:sz w:val="19"/>
        </w:rPr>
        <w:t>—</w:t>
      </w:r>
      <w:r>
        <w:rPr>
          <w:color w:val="231F20"/>
          <w:spacing w:val="24"/>
          <w:sz w:val="19"/>
        </w:rPr>
        <w:t> </w:t>
      </w:r>
      <w:r>
        <w:rPr>
          <w:color w:val="231F20"/>
          <w:w w:val="95"/>
          <w:sz w:val="19"/>
        </w:rPr>
        <w:t>вид</w:t>
      </w:r>
      <w:r>
        <w:rPr>
          <w:color w:val="231F20"/>
          <w:spacing w:val="24"/>
          <w:sz w:val="19"/>
        </w:rPr>
        <w:t> </w:t>
      </w:r>
      <w:r>
        <w:rPr>
          <w:color w:val="231F20"/>
          <w:w w:val="95"/>
          <w:sz w:val="19"/>
        </w:rPr>
        <w:t>расовой</w:t>
      </w:r>
      <w:r>
        <w:rPr>
          <w:color w:val="231F20"/>
          <w:spacing w:val="24"/>
          <w:sz w:val="19"/>
        </w:rPr>
        <w:t> </w:t>
      </w:r>
      <w:r>
        <w:rPr>
          <w:color w:val="231F20"/>
          <w:w w:val="95"/>
          <w:sz w:val="19"/>
        </w:rPr>
        <w:t>дискриминации,</w:t>
      </w:r>
      <w:r>
        <w:rPr>
          <w:color w:val="231F20"/>
          <w:spacing w:val="24"/>
          <w:sz w:val="19"/>
        </w:rPr>
        <w:t> </w:t>
      </w:r>
      <w:r>
        <w:rPr>
          <w:color w:val="231F20"/>
          <w:w w:val="95"/>
          <w:sz w:val="19"/>
        </w:rPr>
        <w:t>заключающийся</w:t>
      </w:r>
      <w:r>
        <w:rPr>
          <w:color w:val="231F20"/>
          <w:spacing w:val="24"/>
          <w:sz w:val="19"/>
        </w:rPr>
        <w:t> </w:t>
      </w:r>
      <w:r>
        <w:rPr>
          <w:color w:val="231F20"/>
          <w:w w:val="95"/>
          <w:sz w:val="19"/>
        </w:rPr>
        <w:t>в</w:t>
      </w:r>
      <w:r>
        <w:rPr>
          <w:color w:val="231F20"/>
          <w:spacing w:val="25"/>
          <w:sz w:val="19"/>
        </w:rPr>
        <w:t> </w:t>
      </w:r>
      <w:r>
        <w:rPr>
          <w:color w:val="231F20"/>
          <w:w w:val="95"/>
          <w:sz w:val="19"/>
        </w:rPr>
        <w:t>ущемлении</w:t>
      </w:r>
      <w:r>
        <w:rPr>
          <w:color w:val="231F20"/>
          <w:spacing w:val="24"/>
          <w:sz w:val="19"/>
        </w:rPr>
        <w:t> </w:t>
      </w:r>
      <w:r>
        <w:rPr>
          <w:color w:val="231F20"/>
          <w:spacing w:val="-4"/>
          <w:w w:val="95"/>
          <w:sz w:val="19"/>
        </w:rPr>
        <w:t>прав</w:t>
      </w:r>
    </w:p>
    <w:p>
      <w:pPr>
        <w:spacing w:line="214" w:lineRule="exact" w:before="0"/>
        <w:ind w:left="893" w:right="0" w:firstLine="0"/>
        <w:jc w:val="left"/>
        <w:rPr>
          <w:sz w:val="19"/>
        </w:rPr>
      </w:pPr>
      <w:r>
        <w:rPr>
          <w:color w:val="231F20"/>
          <w:sz w:val="19"/>
        </w:rPr>
        <w:t>«цветного»</w:t>
      </w:r>
      <w:r>
        <w:rPr>
          <w:color w:val="231F20"/>
          <w:spacing w:val="-9"/>
          <w:sz w:val="19"/>
        </w:rPr>
        <w:t> </w:t>
      </w:r>
      <w:r>
        <w:rPr>
          <w:color w:val="231F20"/>
          <w:sz w:val="19"/>
        </w:rPr>
        <w:t>населения</w:t>
      </w:r>
      <w:r>
        <w:rPr>
          <w:color w:val="231F20"/>
          <w:spacing w:val="-8"/>
          <w:sz w:val="19"/>
        </w:rPr>
        <w:t> </w:t>
      </w:r>
      <w:r>
        <w:rPr>
          <w:color w:val="231F20"/>
          <w:sz w:val="19"/>
        </w:rPr>
        <w:t>и</w:t>
      </w:r>
      <w:r>
        <w:rPr>
          <w:color w:val="231F20"/>
          <w:spacing w:val="-8"/>
          <w:sz w:val="19"/>
        </w:rPr>
        <w:t> </w:t>
      </w:r>
      <w:r>
        <w:rPr>
          <w:color w:val="231F20"/>
          <w:sz w:val="19"/>
        </w:rPr>
        <w:t>в</w:t>
      </w:r>
      <w:r>
        <w:rPr>
          <w:color w:val="231F20"/>
          <w:spacing w:val="-8"/>
          <w:sz w:val="19"/>
        </w:rPr>
        <w:t> </w:t>
      </w:r>
      <w:r>
        <w:rPr>
          <w:color w:val="231F20"/>
          <w:sz w:val="19"/>
        </w:rPr>
        <w:t>искусственном</w:t>
      </w:r>
      <w:r>
        <w:rPr>
          <w:color w:val="231F20"/>
          <w:spacing w:val="-8"/>
          <w:sz w:val="19"/>
        </w:rPr>
        <w:t> </w:t>
      </w:r>
      <w:r>
        <w:rPr>
          <w:color w:val="231F20"/>
          <w:sz w:val="19"/>
        </w:rPr>
        <w:t>отделении</w:t>
      </w:r>
      <w:r>
        <w:rPr>
          <w:color w:val="231F20"/>
          <w:spacing w:val="-8"/>
          <w:sz w:val="19"/>
        </w:rPr>
        <w:t> </w:t>
      </w:r>
      <w:r>
        <w:rPr>
          <w:color w:val="231F20"/>
          <w:sz w:val="19"/>
        </w:rPr>
        <w:t>его</w:t>
      </w:r>
      <w:r>
        <w:rPr>
          <w:color w:val="231F20"/>
          <w:spacing w:val="-8"/>
          <w:sz w:val="19"/>
        </w:rPr>
        <w:t> </w:t>
      </w:r>
      <w:r>
        <w:rPr>
          <w:color w:val="231F20"/>
          <w:sz w:val="19"/>
        </w:rPr>
        <w:t>от</w:t>
      </w:r>
      <w:r>
        <w:rPr>
          <w:color w:val="231F20"/>
          <w:spacing w:val="-8"/>
          <w:sz w:val="19"/>
        </w:rPr>
        <w:t> </w:t>
      </w:r>
      <w:r>
        <w:rPr>
          <w:color w:val="231F20"/>
          <w:spacing w:val="-2"/>
          <w:sz w:val="19"/>
        </w:rPr>
        <w:t>белых.</w:t>
      </w:r>
    </w:p>
    <w:p>
      <w:pPr>
        <w:spacing w:line="211" w:lineRule="auto" w:before="60"/>
        <w:ind w:left="893" w:right="911" w:firstLine="340"/>
        <w:jc w:val="left"/>
        <w:rPr>
          <w:sz w:val="19"/>
        </w:rPr>
      </w:pPr>
      <w:r>
        <w:rPr>
          <w:rFonts w:ascii="Book Antiqua" w:hAnsi="Book Antiqua"/>
          <w:b/>
          <w:color w:val="231F20"/>
          <w:sz w:val="19"/>
        </w:rPr>
        <w:t>Сёгунат</w:t>
      </w:r>
      <w:r>
        <w:rPr>
          <w:rFonts w:ascii="Book Antiqua" w:hAnsi="Book Antiqua"/>
          <w:b/>
          <w:color w:val="231F20"/>
          <w:spacing w:val="-2"/>
          <w:sz w:val="19"/>
        </w:rPr>
        <w:t> </w:t>
      </w:r>
      <w:r>
        <w:rPr>
          <w:color w:val="231F20"/>
          <w:sz w:val="19"/>
        </w:rPr>
        <w:t>—</w:t>
      </w:r>
      <w:r>
        <w:rPr>
          <w:color w:val="231F20"/>
          <w:spacing w:val="-7"/>
          <w:sz w:val="19"/>
        </w:rPr>
        <w:t> </w:t>
      </w:r>
      <w:r>
        <w:rPr>
          <w:color w:val="231F20"/>
          <w:sz w:val="19"/>
        </w:rPr>
        <w:t>система</w:t>
      </w:r>
      <w:r>
        <w:rPr>
          <w:color w:val="231F20"/>
          <w:spacing w:val="-7"/>
          <w:sz w:val="19"/>
        </w:rPr>
        <w:t> </w:t>
      </w:r>
      <w:r>
        <w:rPr>
          <w:color w:val="231F20"/>
          <w:sz w:val="19"/>
        </w:rPr>
        <w:t>правления</w:t>
      </w:r>
      <w:r>
        <w:rPr>
          <w:color w:val="231F20"/>
          <w:spacing w:val="-7"/>
          <w:sz w:val="19"/>
        </w:rPr>
        <w:t> </w:t>
      </w:r>
      <w:r>
        <w:rPr>
          <w:color w:val="231F20"/>
          <w:sz w:val="19"/>
        </w:rPr>
        <w:t>в</w:t>
      </w:r>
      <w:r>
        <w:rPr>
          <w:color w:val="231F20"/>
          <w:spacing w:val="-7"/>
          <w:sz w:val="19"/>
        </w:rPr>
        <w:t> </w:t>
      </w:r>
      <w:r>
        <w:rPr>
          <w:color w:val="231F20"/>
          <w:sz w:val="19"/>
        </w:rPr>
        <w:t>Японии,</w:t>
      </w:r>
      <w:r>
        <w:rPr>
          <w:color w:val="231F20"/>
          <w:spacing w:val="-7"/>
          <w:sz w:val="19"/>
        </w:rPr>
        <w:t> </w:t>
      </w:r>
      <w:r>
        <w:rPr>
          <w:color w:val="231F20"/>
          <w:sz w:val="19"/>
        </w:rPr>
        <w:t>при</w:t>
      </w:r>
      <w:r>
        <w:rPr>
          <w:color w:val="231F20"/>
          <w:spacing w:val="-7"/>
          <w:sz w:val="19"/>
        </w:rPr>
        <w:t> </w:t>
      </w:r>
      <w:r>
        <w:rPr>
          <w:color w:val="231F20"/>
          <w:sz w:val="19"/>
        </w:rPr>
        <w:t>которой</w:t>
      </w:r>
      <w:r>
        <w:rPr>
          <w:color w:val="231F20"/>
          <w:spacing w:val="-7"/>
          <w:sz w:val="19"/>
        </w:rPr>
        <w:t> </w:t>
      </w:r>
      <w:r>
        <w:rPr>
          <w:color w:val="231F20"/>
          <w:sz w:val="19"/>
        </w:rPr>
        <w:t>реальная</w:t>
      </w:r>
      <w:r>
        <w:rPr>
          <w:color w:val="231F20"/>
          <w:spacing w:val="-7"/>
          <w:sz w:val="19"/>
        </w:rPr>
        <w:t> </w:t>
      </w:r>
      <w:r>
        <w:rPr>
          <w:color w:val="231F20"/>
          <w:sz w:val="19"/>
        </w:rPr>
        <w:t>власть</w:t>
      </w:r>
      <w:r>
        <w:rPr>
          <w:color w:val="231F20"/>
          <w:spacing w:val="-7"/>
          <w:sz w:val="19"/>
        </w:rPr>
        <w:t> </w:t>
      </w:r>
      <w:r>
        <w:rPr>
          <w:color w:val="231F20"/>
          <w:sz w:val="19"/>
        </w:rPr>
        <w:t>принад- лежала военному правителю — сёгуну.</w:t>
      </w:r>
    </w:p>
    <w:p>
      <w:pPr>
        <w:spacing w:before="44"/>
        <w:ind w:left="1233" w:right="0" w:firstLine="0"/>
        <w:jc w:val="left"/>
        <w:rPr>
          <w:sz w:val="19"/>
        </w:rPr>
      </w:pPr>
      <w:r>
        <w:rPr>
          <w:rFonts w:ascii="Book Antiqua" w:hAnsi="Book Antiqua"/>
          <w:b/>
          <w:color w:val="231F20"/>
          <w:sz w:val="19"/>
        </w:rPr>
        <w:t>Сепаратизм </w:t>
      </w:r>
      <w:r>
        <w:rPr>
          <w:color w:val="231F20"/>
          <w:sz w:val="19"/>
        </w:rPr>
        <w:t>—</w:t>
      </w:r>
      <w:r>
        <w:rPr>
          <w:color w:val="231F20"/>
          <w:spacing w:val="-5"/>
          <w:sz w:val="19"/>
        </w:rPr>
        <w:t> </w:t>
      </w:r>
      <w:r>
        <w:rPr>
          <w:color w:val="231F20"/>
          <w:sz w:val="19"/>
        </w:rPr>
        <w:t>стремление</w:t>
      </w:r>
      <w:r>
        <w:rPr>
          <w:color w:val="231F20"/>
          <w:spacing w:val="-5"/>
          <w:sz w:val="19"/>
        </w:rPr>
        <w:t> </w:t>
      </w:r>
      <w:r>
        <w:rPr>
          <w:color w:val="231F20"/>
          <w:sz w:val="19"/>
        </w:rPr>
        <w:t>части</w:t>
      </w:r>
      <w:r>
        <w:rPr>
          <w:color w:val="231F20"/>
          <w:spacing w:val="-5"/>
          <w:sz w:val="19"/>
        </w:rPr>
        <w:t> </w:t>
      </w:r>
      <w:r>
        <w:rPr>
          <w:color w:val="231F20"/>
          <w:sz w:val="19"/>
        </w:rPr>
        <w:t>государства</w:t>
      </w:r>
      <w:r>
        <w:rPr>
          <w:color w:val="231F20"/>
          <w:spacing w:val="-5"/>
          <w:sz w:val="19"/>
        </w:rPr>
        <w:t> </w:t>
      </w:r>
      <w:r>
        <w:rPr>
          <w:color w:val="231F20"/>
          <w:sz w:val="19"/>
        </w:rPr>
        <w:t>к</w:t>
      </w:r>
      <w:r>
        <w:rPr>
          <w:color w:val="231F20"/>
          <w:spacing w:val="-5"/>
          <w:sz w:val="19"/>
        </w:rPr>
        <w:t> </w:t>
      </w:r>
      <w:r>
        <w:rPr>
          <w:color w:val="231F20"/>
          <w:sz w:val="19"/>
        </w:rPr>
        <w:t>обособлению</w:t>
      </w:r>
      <w:r>
        <w:rPr>
          <w:color w:val="231F20"/>
          <w:spacing w:val="-5"/>
          <w:sz w:val="19"/>
        </w:rPr>
        <w:t> </w:t>
      </w:r>
      <w:r>
        <w:rPr>
          <w:color w:val="231F20"/>
          <w:sz w:val="19"/>
        </w:rPr>
        <w:t>или</w:t>
      </w:r>
      <w:r>
        <w:rPr>
          <w:color w:val="231F20"/>
          <w:spacing w:val="-5"/>
          <w:sz w:val="19"/>
        </w:rPr>
        <w:t> </w:t>
      </w:r>
      <w:r>
        <w:rPr>
          <w:color w:val="231F20"/>
          <w:spacing w:val="-2"/>
          <w:sz w:val="19"/>
        </w:rPr>
        <w:t>отделению.</w:t>
      </w:r>
    </w:p>
    <w:p>
      <w:pPr>
        <w:spacing w:line="211" w:lineRule="auto" w:before="50"/>
        <w:ind w:left="893" w:right="911" w:firstLine="340"/>
        <w:jc w:val="left"/>
        <w:rPr>
          <w:sz w:val="19"/>
        </w:rPr>
      </w:pPr>
      <w:r>
        <w:rPr>
          <w:rFonts w:ascii="Book Antiqua" w:hAnsi="Book Antiqua"/>
          <w:b/>
          <w:color w:val="231F20"/>
          <w:spacing w:val="-2"/>
          <w:sz w:val="19"/>
        </w:rPr>
        <w:t>Символизм</w:t>
      </w:r>
      <w:r>
        <w:rPr>
          <w:rFonts w:ascii="Book Antiqua" w:hAnsi="Book Antiqua"/>
          <w:b/>
          <w:color w:val="231F20"/>
          <w:spacing w:val="-4"/>
          <w:sz w:val="19"/>
        </w:rPr>
        <w:t> </w:t>
      </w:r>
      <w:r>
        <w:rPr>
          <w:color w:val="231F20"/>
          <w:spacing w:val="-2"/>
          <w:sz w:val="19"/>
        </w:rPr>
        <w:t>—</w:t>
      </w:r>
      <w:r>
        <w:rPr>
          <w:color w:val="231F20"/>
          <w:spacing w:val="-9"/>
          <w:sz w:val="19"/>
        </w:rPr>
        <w:t> </w:t>
      </w:r>
      <w:r>
        <w:rPr>
          <w:color w:val="231F20"/>
          <w:spacing w:val="-2"/>
          <w:sz w:val="19"/>
        </w:rPr>
        <w:t>направление</w:t>
      </w:r>
      <w:r>
        <w:rPr>
          <w:color w:val="231F20"/>
          <w:spacing w:val="-9"/>
          <w:sz w:val="19"/>
        </w:rPr>
        <w:t> </w:t>
      </w:r>
      <w:r>
        <w:rPr>
          <w:color w:val="231F20"/>
          <w:spacing w:val="-2"/>
          <w:sz w:val="19"/>
        </w:rPr>
        <w:t>в</w:t>
      </w:r>
      <w:r>
        <w:rPr>
          <w:color w:val="231F20"/>
          <w:spacing w:val="-9"/>
          <w:sz w:val="19"/>
        </w:rPr>
        <w:t> </w:t>
      </w:r>
      <w:r>
        <w:rPr>
          <w:color w:val="231F20"/>
          <w:spacing w:val="-2"/>
          <w:sz w:val="19"/>
        </w:rPr>
        <w:t>искусстве</w:t>
      </w:r>
      <w:r>
        <w:rPr>
          <w:color w:val="231F20"/>
          <w:spacing w:val="-9"/>
          <w:sz w:val="19"/>
        </w:rPr>
        <w:t> </w:t>
      </w:r>
      <w:r>
        <w:rPr>
          <w:color w:val="231F20"/>
          <w:spacing w:val="-2"/>
          <w:sz w:val="19"/>
        </w:rPr>
        <w:t>1870—1910-х</w:t>
      </w:r>
      <w:r>
        <w:rPr>
          <w:color w:val="231F20"/>
          <w:spacing w:val="-9"/>
          <w:sz w:val="19"/>
        </w:rPr>
        <w:t> </w:t>
      </w:r>
      <w:r>
        <w:rPr>
          <w:color w:val="231F20"/>
          <w:spacing w:val="-2"/>
          <w:sz w:val="19"/>
        </w:rPr>
        <w:t>гг.,</w:t>
      </w:r>
      <w:r>
        <w:rPr>
          <w:color w:val="231F20"/>
          <w:spacing w:val="-9"/>
          <w:sz w:val="19"/>
        </w:rPr>
        <w:t> </w:t>
      </w:r>
      <w:r>
        <w:rPr>
          <w:color w:val="231F20"/>
          <w:spacing w:val="-2"/>
          <w:sz w:val="19"/>
        </w:rPr>
        <w:t>сосредоточенное</w:t>
      </w:r>
      <w:r>
        <w:rPr>
          <w:color w:val="231F20"/>
          <w:spacing w:val="-9"/>
          <w:sz w:val="19"/>
        </w:rPr>
        <w:t> </w:t>
      </w:r>
      <w:r>
        <w:rPr>
          <w:color w:val="231F20"/>
          <w:spacing w:val="-2"/>
          <w:sz w:val="19"/>
        </w:rPr>
        <w:t>на</w:t>
      </w:r>
      <w:r>
        <w:rPr>
          <w:color w:val="231F20"/>
          <w:spacing w:val="-9"/>
          <w:sz w:val="19"/>
        </w:rPr>
        <w:t> </w:t>
      </w:r>
      <w:r>
        <w:rPr>
          <w:color w:val="231F20"/>
          <w:spacing w:val="-2"/>
          <w:sz w:val="19"/>
        </w:rPr>
        <w:t>вы- </w:t>
      </w:r>
      <w:r>
        <w:rPr>
          <w:color w:val="231F20"/>
          <w:sz w:val="19"/>
        </w:rPr>
        <w:t>ражении посредством символа интуитивно постигаемых сущностей и идей.</w:t>
      </w:r>
    </w:p>
    <w:p>
      <w:pPr>
        <w:spacing w:line="211" w:lineRule="auto" w:before="66"/>
        <w:ind w:left="893" w:right="911" w:firstLine="340"/>
        <w:jc w:val="left"/>
        <w:rPr>
          <w:sz w:val="19"/>
        </w:rPr>
      </w:pPr>
      <w:r>
        <w:rPr>
          <w:rFonts w:ascii="Book Antiqua" w:hAnsi="Book Antiqua"/>
          <w:b/>
          <w:color w:val="231F20"/>
          <w:sz w:val="19"/>
        </w:rPr>
        <w:t>Синдикат</w:t>
      </w:r>
      <w:r>
        <w:rPr>
          <w:rFonts w:ascii="Book Antiqua" w:hAnsi="Book Antiqua"/>
          <w:b/>
          <w:color w:val="231F20"/>
          <w:spacing w:val="-5"/>
          <w:sz w:val="19"/>
        </w:rPr>
        <w:t> </w:t>
      </w:r>
      <w:r>
        <w:rPr>
          <w:color w:val="231F20"/>
          <w:sz w:val="19"/>
        </w:rPr>
        <w:t>—</w:t>
      </w:r>
      <w:r>
        <w:rPr>
          <w:color w:val="231F20"/>
          <w:spacing w:val="-10"/>
          <w:sz w:val="19"/>
        </w:rPr>
        <w:t> </w:t>
      </w:r>
      <w:r>
        <w:rPr>
          <w:color w:val="231F20"/>
          <w:sz w:val="19"/>
        </w:rPr>
        <w:t>форма</w:t>
      </w:r>
      <w:r>
        <w:rPr>
          <w:color w:val="231F20"/>
          <w:spacing w:val="-10"/>
          <w:sz w:val="19"/>
        </w:rPr>
        <w:t> </w:t>
      </w:r>
      <w:r>
        <w:rPr>
          <w:color w:val="231F20"/>
          <w:sz w:val="19"/>
        </w:rPr>
        <w:t>монополистического</w:t>
      </w:r>
      <w:r>
        <w:rPr>
          <w:color w:val="231F20"/>
          <w:spacing w:val="-10"/>
          <w:sz w:val="19"/>
        </w:rPr>
        <w:t> </w:t>
      </w:r>
      <w:r>
        <w:rPr>
          <w:color w:val="231F20"/>
          <w:sz w:val="19"/>
        </w:rPr>
        <w:t>объединения,</w:t>
      </w:r>
      <w:r>
        <w:rPr>
          <w:color w:val="231F20"/>
          <w:spacing w:val="-10"/>
          <w:sz w:val="19"/>
        </w:rPr>
        <w:t> </w:t>
      </w:r>
      <w:r>
        <w:rPr>
          <w:color w:val="231F20"/>
          <w:sz w:val="19"/>
        </w:rPr>
        <w:t>участники</w:t>
      </w:r>
      <w:r>
        <w:rPr>
          <w:color w:val="231F20"/>
          <w:spacing w:val="-10"/>
          <w:sz w:val="19"/>
        </w:rPr>
        <w:t> </w:t>
      </w:r>
      <w:r>
        <w:rPr>
          <w:color w:val="231F20"/>
          <w:sz w:val="19"/>
        </w:rPr>
        <w:t>которого</w:t>
      </w:r>
      <w:r>
        <w:rPr>
          <w:color w:val="231F20"/>
          <w:spacing w:val="-10"/>
          <w:sz w:val="19"/>
        </w:rPr>
        <w:t> </w:t>
      </w:r>
      <w:r>
        <w:rPr>
          <w:color w:val="231F20"/>
          <w:sz w:val="19"/>
        </w:rPr>
        <w:t>объ- единяли свою коммерческую деятельность.</w:t>
      </w:r>
    </w:p>
    <w:p>
      <w:pPr>
        <w:spacing w:before="44"/>
        <w:ind w:left="1233" w:right="0" w:firstLine="0"/>
        <w:jc w:val="left"/>
        <w:rPr>
          <w:sz w:val="19"/>
        </w:rPr>
      </w:pPr>
      <w:r>
        <w:rPr>
          <w:rFonts w:ascii="Book Antiqua" w:hAnsi="Book Antiqua"/>
          <w:b/>
          <w:color w:val="231F20"/>
          <w:sz w:val="19"/>
        </w:rPr>
        <w:t>Сипай </w:t>
      </w:r>
      <w:r>
        <w:rPr>
          <w:color w:val="231F20"/>
          <w:sz w:val="19"/>
        </w:rPr>
        <w:t>—</w:t>
      </w:r>
      <w:r>
        <w:rPr>
          <w:color w:val="231F20"/>
          <w:spacing w:val="-6"/>
          <w:sz w:val="19"/>
        </w:rPr>
        <w:t> </w:t>
      </w:r>
      <w:r>
        <w:rPr>
          <w:color w:val="231F20"/>
          <w:sz w:val="19"/>
        </w:rPr>
        <w:t>солдат</w:t>
      </w:r>
      <w:r>
        <w:rPr>
          <w:color w:val="231F20"/>
          <w:spacing w:val="-6"/>
          <w:sz w:val="19"/>
        </w:rPr>
        <w:t> </w:t>
      </w:r>
      <w:r>
        <w:rPr>
          <w:color w:val="231F20"/>
          <w:sz w:val="19"/>
        </w:rPr>
        <w:t>войск</w:t>
      </w:r>
      <w:r>
        <w:rPr>
          <w:color w:val="231F20"/>
          <w:spacing w:val="-5"/>
          <w:sz w:val="19"/>
        </w:rPr>
        <w:t> </w:t>
      </w:r>
      <w:r>
        <w:rPr>
          <w:color w:val="231F20"/>
          <w:sz w:val="19"/>
        </w:rPr>
        <w:t>Англии</w:t>
      </w:r>
      <w:r>
        <w:rPr>
          <w:color w:val="231F20"/>
          <w:spacing w:val="-6"/>
          <w:sz w:val="19"/>
        </w:rPr>
        <w:t> </w:t>
      </w:r>
      <w:r>
        <w:rPr>
          <w:color w:val="231F20"/>
          <w:sz w:val="19"/>
        </w:rPr>
        <w:t>в</w:t>
      </w:r>
      <w:r>
        <w:rPr>
          <w:color w:val="231F20"/>
          <w:spacing w:val="-6"/>
          <w:sz w:val="19"/>
        </w:rPr>
        <w:t> </w:t>
      </w:r>
      <w:r>
        <w:rPr>
          <w:color w:val="231F20"/>
          <w:sz w:val="19"/>
        </w:rPr>
        <w:t>Индии</w:t>
      </w:r>
      <w:r>
        <w:rPr>
          <w:color w:val="231F20"/>
          <w:spacing w:val="-6"/>
          <w:sz w:val="19"/>
        </w:rPr>
        <w:t> </w:t>
      </w:r>
      <w:r>
        <w:rPr>
          <w:color w:val="231F20"/>
          <w:sz w:val="19"/>
        </w:rPr>
        <w:t>из</w:t>
      </w:r>
      <w:r>
        <w:rPr>
          <w:color w:val="231F20"/>
          <w:spacing w:val="-5"/>
          <w:sz w:val="19"/>
        </w:rPr>
        <w:t> </w:t>
      </w:r>
      <w:r>
        <w:rPr>
          <w:color w:val="231F20"/>
          <w:sz w:val="19"/>
        </w:rPr>
        <w:t>местного</w:t>
      </w:r>
      <w:r>
        <w:rPr>
          <w:color w:val="231F20"/>
          <w:spacing w:val="-6"/>
          <w:sz w:val="19"/>
        </w:rPr>
        <w:t> </w:t>
      </w:r>
      <w:r>
        <w:rPr>
          <w:color w:val="231F20"/>
          <w:spacing w:val="-2"/>
          <w:sz w:val="19"/>
        </w:rPr>
        <w:t>населения.</w:t>
      </w:r>
    </w:p>
    <w:p>
      <w:pPr>
        <w:spacing w:line="211" w:lineRule="auto" w:before="50"/>
        <w:ind w:left="893" w:right="911" w:firstLine="340"/>
        <w:jc w:val="left"/>
        <w:rPr>
          <w:sz w:val="19"/>
        </w:rPr>
      </w:pPr>
      <w:r>
        <w:rPr>
          <w:rFonts w:ascii="Book Antiqua" w:hAnsi="Book Antiqua"/>
          <w:b/>
          <w:color w:val="231F20"/>
          <w:sz w:val="19"/>
        </w:rPr>
        <w:t>Социал-дарвинизм</w:t>
      </w:r>
      <w:r>
        <w:rPr>
          <w:rFonts w:ascii="Book Antiqua" w:hAnsi="Book Antiqua"/>
          <w:b/>
          <w:color w:val="231F20"/>
          <w:spacing w:val="40"/>
          <w:sz w:val="19"/>
        </w:rPr>
        <w:t> </w:t>
      </w:r>
      <w:r>
        <w:rPr>
          <w:color w:val="231F20"/>
          <w:sz w:val="19"/>
        </w:rPr>
        <w:t>—</w:t>
      </w:r>
      <w:r>
        <w:rPr>
          <w:color w:val="231F20"/>
          <w:spacing w:val="40"/>
          <w:sz w:val="19"/>
        </w:rPr>
        <w:t> </w:t>
      </w:r>
      <w:r>
        <w:rPr>
          <w:color w:val="231F20"/>
          <w:sz w:val="19"/>
        </w:rPr>
        <w:t>перенесение</w:t>
      </w:r>
      <w:r>
        <w:rPr>
          <w:color w:val="231F20"/>
          <w:spacing w:val="40"/>
          <w:sz w:val="19"/>
        </w:rPr>
        <w:t> </w:t>
      </w:r>
      <w:r>
        <w:rPr>
          <w:color w:val="231F20"/>
          <w:sz w:val="19"/>
        </w:rPr>
        <w:t>на</w:t>
      </w:r>
      <w:r>
        <w:rPr>
          <w:color w:val="231F20"/>
          <w:spacing w:val="40"/>
          <w:sz w:val="19"/>
        </w:rPr>
        <w:t> </w:t>
      </w:r>
      <w:r>
        <w:rPr>
          <w:color w:val="231F20"/>
          <w:sz w:val="19"/>
        </w:rPr>
        <w:t>человеческое</w:t>
      </w:r>
      <w:r>
        <w:rPr>
          <w:color w:val="231F20"/>
          <w:spacing w:val="40"/>
          <w:sz w:val="19"/>
        </w:rPr>
        <w:t> </w:t>
      </w:r>
      <w:r>
        <w:rPr>
          <w:color w:val="231F20"/>
          <w:sz w:val="19"/>
        </w:rPr>
        <w:t>общество</w:t>
      </w:r>
      <w:r>
        <w:rPr>
          <w:color w:val="231F20"/>
          <w:spacing w:val="40"/>
          <w:sz w:val="19"/>
        </w:rPr>
        <w:t> </w:t>
      </w:r>
      <w:r>
        <w:rPr>
          <w:color w:val="231F20"/>
          <w:sz w:val="19"/>
        </w:rPr>
        <w:t>законов</w:t>
      </w:r>
      <w:r>
        <w:rPr>
          <w:color w:val="231F20"/>
          <w:spacing w:val="40"/>
          <w:sz w:val="19"/>
        </w:rPr>
        <w:t> </w:t>
      </w:r>
      <w:r>
        <w:rPr>
          <w:color w:val="231F20"/>
          <w:sz w:val="19"/>
        </w:rPr>
        <w:t>есте- ственного отбора и борьбы за существование.</w:t>
      </w:r>
    </w:p>
    <w:p>
      <w:pPr>
        <w:spacing w:line="211" w:lineRule="auto" w:before="66"/>
        <w:ind w:left="893" w:right="1072" w:firstLine="340"/>
        <w:jc w:val="left"/>
        <w:rPr>
          <w:sz w:val="19"/>
        </w:rPr>
      </w:pPr>
      <w:r>
        <w:rPr>
          <w:rFonts w:ascii="Book Antiqua" w:hAnsi="Book Antiqua"/>
          <w:b/>
          <w:color w:val="231F20"/>
          <w:spacing w:val="-2"/>
          <w:sz w:val="19"/>
        </w:rPr>
        <w:t>Старый</w:t>
      </w:r>
      <w:r>
        <w:rPr>
          <w:rFonts w:ascii="Book Antiqua" w:hAnsi="Book Antiqua"/>
          <w:b/>
          <w:color w:val="231F20"/>
          <w:sz w:val="19"/>
        </w:rPr>
        <w:t> </w:t>
      </w:r>
      <w:r>
        <w:rPr>
          <w:rFonts w:ascii="Book Antiqua" w:hAnsi="Book Antiqua"/>
          <w:b/>
          <w:color w:val="231F20"/>
          <w:spacing w:val="-2"/>
          <w:sz w:val="19"/>
        </w:rPr>
        <w:t>порядок </w:t>
      </w:r>
      <w:r>
        <w:rPr>
          <w:color w:val="231F20"/>
          <w:spacing w:val="-2"/>
          <w:sz w:val="19"/>
        </w:rPr>
        <w:t>— политическая и социальная система европейских </w:t>
      </w:r>
      <w:r>
        <w:rPr>
          <w:color w:val="231F20"/>
          <w:spacing w:val="-2"/>
          <w:sz w:val="19"/>
        </w:rPr>
        <w:t>монархий </w:t>
      </w:r>
      <w:r>
        <w:rPr>
          <w:color w:val="231F20"/>
          <w:sz w:val="19"/>
        </w:rPr>
        <w:t>до Французской революции XVIII в.</w:t>
      </w:r>
    </w:p>
    <w:p>
      <w:pPr>
        <w:spacing w:line="208" w:lineRule="auto" w:before="67"/>
        <w:ind w:left="893" w:right="911" w:firstLine="340"/>
        <w:jc w:val="left"/>
        <w:rPr>
          <w:sz w:val="19"/>
        </w:rPr>
      </w:pPr>
      <w:r>
        <w:rPr>
          <w:rFonts w:ascii="Book Antiqua" w:hAnsi="Book Antiqua"/>
          <w:b/>
          <w:color w:val="231F20"/>
          <w:sz w:val="19"/>
        </w:rPr>
        <w:t>Суфражизм </w:t>
      </w:r>
      <w:r>
        <w:rPr>
          <w:color w:val="231F20"/>
          <w:sz w:val="19"/>
        </w:rPr>
        <w:t>(</w:t>
      </w:r>
      <w:r>
        <w:rPr>
          <w:rFonts w:ascii="Book Antiqua" w:hAnsi="Book Antiqua"/>
          <w:i/>
          <w:color w:val="231F20"/>
          <w:sz w:val="19"/>
        </w:rPr>
        <w:t>от англ. </w:t>
      </w:r>
      <w:r>
        <w:rPr>
          <w:color w:val="231F20"/>
          <w:sz w:val="19"/>
        </w:rPr>
        <w:t>«избирательное право») — общественное и политическое движение,</w:t>
      </w:r>
      <w:r>
        <w:rPr>
          <w:color w:val="231F20"/>
          <w:spacing w:val="-6"/>
          <w:sz w:val="19"/>
        </w:rPr>
        <w:t> </w:t>
      </w:r>
      <w:r>
        <w:rPr>
          <w:color w:val="231F20"/>
          <w:sz w:val="19"/>
        </w:rPr>
        <w:t>ставившее</w:t>
      </w:r>
      <w:r>
        <w:rPr>
          <w:color w:val="231F20"/>
          <w:spacing w:val="-6"/>
          <w:sz w:val="19"/>
        </w:rPr>
        <w:t> </w:t>
      </w:r>
      <w:r>
        <w:rPr>
          <w:color w:val="231F20"/>
          <w:sz w:val="19"/>
        </w:rPr>
        <w:t>своей</w:t>
      </w:r>
      <w:r>
        <w:rPr>
          <w:color w:val="231F20"/>
          <w:spacing w:val="-6"/>
          <w:sz w:val="19"/>
        </w:rPr>
        <w:t> </w:t>
      </w:r>
      <w:r>
        <w:rPr>
          <w:color w:val="231F20"/>
          <w:sz w:val="19"/>
        </w:rPr>
        <w:t>целью</w:t>
      </w:r>
      <w:r>
        <w:rPr>
          <w:color w:val="231F20"/>
          <w:spacing w:val="-6"/>
          <w:sz w:val="19"/>
        </w:rPr>
        <w:t> </w:t>
      </w:r>
      <w:r>
        <w:rPr>
          <w:color w:val="231F20"/>
          <w:sz w:val="19"/>
        </w:rPr>
        <w:t>наделение</w:t>
      </w:r>
      <w:r>
        <w:rPr>
          <w:color w:val="231F20"/>
          <w:spacing w:val="-6"/>
          <w:sz w:val="19"/>
        </w:rPr>
        <w:t> </w:t>
      </w:r>
      <w:r>
        <w:rPr>
          <w:color w:val="231F20"/>
          <w:sz w:val="19"/>
        </w:rPr>
        <w:t>женщин</w:t>
      </w:r>
      <w:r>
        <w:rPr>
          <w:color w:val="231F20"/>
          <w:spacing w:val="-6"/>
          <w:sz w:val="19"/>
        </w:rPr>
        <w:t> </w:t>
      </w:r>
      <w:r>
        <w:rPr>
          <w:color w:val="231F20"/>
          <w:sz w:val="19"/>
        </w:rPr>
        <w:t>политическими</w:t>
      </w:r>
      <w:r>
        <w:rPr>
          <w:color w:val="231F20"/>
          <w:spacing w:val="-6"/>
          <w:sz w:val="19"/>
        </w:rPr>
        <w:t> </w:t>
      </w:r>
      <w:r>
        <w:rPr>
          <w:color w:val="231F20"/>
          <w:sz w:val="19"/>
        </w:rPr>
        <w:t>правами.</w:t>
      </w:r>
    </w:p>
    <w:p>
      <w:pPr>
        <w:spacing w:before="44"/>
        <w:ind w:left="1233" w:right="0" w:firstLine="0"/>
        <w:jc w:val="left"/>
        <w:rPr>
          <w:sz w:val="19"/>
        </w:rPr>
      </w:pPr>
      <w:r>
        <w:rPr>
          <w:rFonts w:ascii="Book Antiqua" w:hAnsi="Book Antiqua"/>
          <w:b/>
          <w:color w:val="231F20"/>
          <w:sz w:val="19"/>
        </w:rPr>
        <w:t>Танзимат</w:t>
      </w:r>
      <w:r>
        <w:rPr>
          <w:rFonts w:ascii="Book Antiqua" w:hAnsi="Book Antiqua"/>
          <w:b/>
          <w:color w:val="231F20"/>
          <w:spacing w:val="-4"/>
          <w:sz w:val="19"/>
        </w:rPr>
        <w:t> </w:t>
      </w:r>
      <w:r>
        <w:rPr>
          <w:color w:val="231F20"/>
          <w:sz w:val="19"/>
        </w:rPr>
        <w:t>—</w:t>
      </w:r>
      <w:r>
        <w:rPr>
          <w:color w:val="231F20"/>
          <w:spacing w:val="-10"/>
          <w:sz w:val="19"/>
        </w:rPr>
        <w:t> </w:t>
      </w:r>
      <w:r>
        <w:rPr>
          <w:color w:val="231F20"/>
          <w:sz w:val="19"/>
        </w:rPr>
        <w:t>эпоха</w:t>
      </w:r>
      <w:r>
        <w:rPr>
          <w:color w:val="231F20"/>
          <w:spacing w:val="-10"/>
          <w:sz w:val="19"/>
        </w:rPr>
        <w:t> </w:t>
      </w:r>
      <w:r>
        <w:rPr>
          <w:color w:val="231F20"/>
          <w:sz w:val="19"/>
        </w:rPr>
        <w:t>реформ</w:t>
      </w:r>
      <w:r>
        <w:rPr>
          <w:color w:val="231F20"/>
          <w:spacing w:val="-10"/>
          <w:sz w:val="19"/>
        </w:rPr>
        <w:t> </w:t>
      </w:r>
      <w:r>
        <w:rPr>
          <w:color w:val="231F20"/>
          <w:sz w:val="19"/>
        </w:rPr>
        <w:t>в</w:t>
      </w:r>
      <w:r>
        <w:rPr>
          <w:color w:val="231F20"/>
          <w:spacing w:val="-9"/>
          <w:sz w:val="19"/>
        </w:rPr>
        <w:t> </w:t>
      </w:r>
      <w:r>
        <w:rPr>
          <w:color w:val="231F20"/>
          <w:sz w:val="19"/>
        </w:rPr>
        <w:t>Османской</w:t>
      </w:r>
      <w:r>
        <w:rPr>
          <w:color w:val="231F20"/>
          <w:spacing w:val="-10"/>
          <w:sz w:val="19"/>
        </w:rPr>
        <w:t> </w:t>
      </w:r>
      <w:r>
        <w:rPr>
          <w:color w:val="231F20"/>
          <w:sz w:val="19"/>
        </w:rPr>
        <w:t>империи</w:t>
      </w:r>
      <w:r>
        <w:rPr>
          <w:color w:val="231F20"/>
          <w:spacing w:val="-10"/>
          <w:sz w:val="19"/>
        </w:rPr>
        <w:t> </w:t>
      </w:r>
      <w:r>
        <w:rPr>
          <w:color w:val="231F20"/>
          <w:sz w:val="19"/>
        </w:rPr>
        <w:t>в</w:t>
      </w:r>
      <w:r>
        <w:rPr>
          <w:color w:val="231F20"/>
          <w:spacing w:val="-9"/>
          <w:sz w:val="19"/>
        </w:rPr>
        <w:t> </w:t>
      </w:r>
      <w:r>
        <w:rPr>
          <w:color w:val="231F20"/>
          <w:sz w:val="19"/>
        </w:rPr>
        <w:t>1830—1870-е</w:t>
      </w:r>
      <w:r>
        <w:rPr>
          <w:color w:val="231F20"/>
          <w:spacing w:val="-10"/>
          <w:sz w:val="19"/>
        </w:rPr>
        <w:t> </w:t>
      </w:r>
      <w:r>
        <w:rPr>
          <w:color w:val="231F20"/>
          <w:spacing w:val="-5"/>
          <w:sz w:val="19"/>
        </w:rPr>
        <w:t>гг.</w:t>
      </w:r>
    </w:p>
    <w:p>
      <w:pPr>
        <w:spacing w:line="211" w:lineRule="auto" w:before="50"/>
        <w:ind w:left="893" w:right="1192" w:firstLine="340"/>
        <w:jc w:val="left"/>
        <w:rPr>
          <w:sz w:val="19"/>
        </w:rPr>
      </w:pPr>
      <w:r>
        <w:rPr>
          <w:rFonts w:ascii="Book Antiqua" w:hAnsi="Book Antiqua"/>
          <w:b/>
          <w:color w:val="231F20"/>
          <w:sz w:val="19"/>
        </w:rPr>
        <w:t>Террбр</w:t>
      </w:r>
      <w:r>
        <w:rPr>
          <w:rFonts w:ascii="Book Antiqua" w:hAnsi="Book Antiqua"/>
          <w:b/>
          <w:color w:val="231F20"/>
          <w:spacing w:val="62"/>
          <w:sz w:val="19"/>
        </w:rPr>
        <w:t> </w:t>
      </w:r>
      <w:r>
        <w:rPr>
          <w:color w:val="231F20"/>
          <w:sz w:val="19"/>
        </w:rPr>
        <w:t>—</w:t>
      </w:r>
      <w:r>
        <w:rPr>
          <w:color w:val="231F20"/>
          <w:spacing w:val="56"/>
          <w:sz w:val="19"/>
        </w:rPr>
        <w:t> </w:t>
      </w:r>
      <w:r>
        <w:rPr>
          <w:color w:val="231F20"/>
          <w:sz w:val="19"/>
        </w:rPr>
        <w:t>политика</w:t>
      </w:r>
      <w:r>
        <w:rPr>
          <w:color w:val="231F20"/>
          <w:spacing w:val="56"/>
          <w:sz w:val="19"/>
        </w:rPr>
        <w:t> </w:t>
      </w:r>
      <w:r>
        <w:rPr>
          <w:color w:val="231F20"/>
          <w:sz w:val="19"/>
        </w:rPr>
        <w:t>физического</w:t>
      </w:r>
      <w:r>
        <w:rPr>
          <w:color w:val="231F20"/>
          <w:spacing w:val="56"/>
          <w:sz w:val="19"/>
        </w:rPr>
        <w:t> </w:t>
      </w:r>
      <w:r>
        <w:rPr>
          <w:color w:val="231F20"/>
          <w:sz w:val="19"/>
        </w:rPr>
        <w:t>уничтожения</w:t>
      </w:r>
      <w:r>
        <w:rPr>
          <w:color w:val="231F20"/>
          <w:spacing w:val="56"/>
          <w:sz w:val="19"/>
        </w:rPr>
        <w:t> </w:t>
      </w:r>
      <w:r>
        <w:rPr>
          <w:color w:val="231F20"/>
          <w:sz w:val="19"/>
        </w:rPr>
        <w:t>политических</w:t>
      </w:r>
      <w:r>
        <w:rPr>
          <w:color w:val="231F20"/>
          <w:spacing w:val="56"/>
          <w:sz w:val="19"/>
        </w:rPr>
        <w:t> </w:t>
      </w:r>
      <w:r>
        <w:rPr>
          <w:color w:val="231F20"/>
          <w:sz w:val="19"/>
        </w:rPr>
        <w:t>противников и устрашения населения.</w:t>
      </w:r>
    </w:p>
    <w:p>
      <w:pPr>
        <w:spacing w:before="44"/>
        <w:ind w:left="1233" w:right="0" w:firstLine="0"/>
        <w:jc w:val="left"/>
        <w:rPr>
          <w:sz w:val="19"/>
        </w:rPr>
      </w:pPr>
      <w:r>
        <w:rPr>
          <w:rFonts w:ascii="Book Antiqua" w:hAnsi="Book Antiqua"/>
          <w:b/>
          <w:color w:val="231F20"/>
          <w:sz w:val="19"/>
        </w:rPr>
        <w:t>Тред-юнибн</w:t>
      </w:r>
      <w:r>
        <w:rPr>
          <w:rFonts w:ascii="Book Antiqua" w:hAnsi="Book Antiqua"/>
          <w:b/>
          <w:color w:val="231F20"/>
          <w:spacing w:val="4"/>
          <w:sz w:val="19"/>
        </w:rPr>
        <w:t> </w:t>
      </w:r>
      <w:r>
        <w:rPr>
          <w:color w:val="231F20"/>
          <w:sz w:val="19"/>
        </w:rPr>
        <w:t>—</w:t>
      </w:r>
      <w:r>
        <w:rPr>
          <w:color w:val="231F20"/>
          <w:spacing w:val="-2"/>
          <w:sz w:val="19"/>
        </w:rPr>
        <w:t> </w:t>
      </w:r>
      <w:r>
        <w:rPr>
          <w:color w:val="231F20"/>
          <w:sz w:val="19"/>
        </w:rPr>
        <w:t>название</w:t>
      </w:r>
      <w:r>
        <w:rPr>
          <w:color w:val="231F20"/>
          <w:spacing w:val="-2"/>
          <w:sz w:val="19"/>
        </w:rPr>
        <w:t> </w:t>
      </w:r>
      <w:r>
        <w:rPr>
          <w:color w:val="231F20"/>
          <w:sz w:val="19"/>
        </w:rPr>
        <w:t>профсоюза</w:t>
      </w:r>
      <w:r>
        <w:rPr>
          <w:color w:val="231F20"/>
          <w:spacing w:val="-2"/>
          <w:sz w:val="19"/>
        </w:rPr>
        <w:t> </w:t>
      </w:r>
      <w:r>
        <w:rPr>
          <w:color w:val="231F20"/>
          <w:sz w:val="19"/>
        </w:rPr>
        <w:t>в</w:t>
      </w:r>
      <w:r>
        <w:rPr>
          <w:color w:val="231F20"/>
          <w:spacing w:val="-2"/>
          <w:sz w:val="19"/>
        </w:rPr>
        <w:t> </w:t>
      </w:r>
      <w:r>
        <w:rPr>
          <w:color w:val="231F20"/>
          <w:sz w:val="19"/>
        </w:rPr>
        <w:t>США</w:t>
      </w:r>
      <w:r>
        <w:rPr>
          <w:color w:val="231F20"/>
          <w:spacing w:val="-2"/>
          <w:sz w:val="19"/>
        </w:rPr>
        <w:t> </w:t>
      </w:r>
      <w:r>
        <w:rPr>
          <w:color w:val="231F20"/>
          <w:sz w:val="19"/>
        </w:rPr>
        <w:t>и</w:t>
      </w:r>
      <w:r>
        <w:rPr>
          <w:color w:val="231F20"/>
          <w:spacing w:val="-2"/>
          <w:sz w:val="19"/>
        </w:rPr>
        <w:t> Великобритании.</w:t>
      </w:r>
    </w:p>
    <w:p>
      <w:pPr>
        <w:spacing w:line="211" w:lineRule="auto" w:before="51"/>
        <w:ind w:left="893" w:right="1072" w:firstLine="340"/>
        <w:jc w:val="left"/>
        <w:rPr>
          <w:sz w:val="19"/>
        </w:rPr>
      </w:pPr>
      <w:r>
        <w:rPr>
          <w:rFonts w:ascii="Book Antiqua" w:hAnsi="Book Antiqua"/>
          <w:b/>
          <w:color w:val="231F20"/>
          <w:sz w:val="19"/>
        </w:rPr>
        <w:t>Трест </w:t>
      </w:r>
      <w:r>
        <w:rPr>
          <w:color w:val="231F20"/>
          <w:sz w:val="19"/>
        </w:rPr>
        <w:t>—</w:t>
      </w:r>
      <w:r>
        <w:rPr>
          <w:color w:val="231F20"/>
          <w:spacing w:val="-2"/>
          <w:sz w:val="19"/>
        </w:rPr>
        <w:t> </w:t>
      </w:r>
      <w:r>
        <w:rPr>
          <w:color w:val="231F20"/>
          <w:sz w:val="19"/>
        </w:rPr>
        <w:t>форма</w:t>
      </w:r>
      <w:r>
        <w:rPr>
          <w:color w:val="231F20"/>
          <w:spacing w:val="-2"/>
          <w:sz w:val="19"/>
        </w:rPr>
        <w:t> </w:t>
      </w:r>
      <w:r>
        <w:rPr>
          <w:color w:val="231F20"/>
          <w:sz w:val="19"/>
        </w:rPr>
        <w:t>монополистического</w:t>
      </w:r>
      <w:r>
        <w:rPr>
          <w:color w:val="231F20"/>
          <w:spacing w:val="-2"/>
          <w:sz w:val="19"/>
        </w:rPr>
        <w:t> </w:t>
      </w:r>
      <w:r>
        <w:rPr>
          <w:color w:val="231F20"/>
          <w:sz w:val="19"/>
        </w:rPr>
        <w:t>объединения,</w:t>
      </w:r>
      <w:r>
        <w:rPr>
          <w:color w:val="231F20"/>
          <w:spacing w:val="-2"/>
          <w:sz w:val="19"/>
        </w:rPr>
        <w:t> </w:t>
      </w:r>
      <w:r>
        <w:rPr>
          <w:color w:val="231F20"/>
          <w:sz w:val="19"/>
        </w:rPr>
        <w:t>в</w:t>
      </w:r>
      <w:r>
        <w:rPr>
          <w:color w:val="231F20"/>
          <w:spacing w:val="-2"/>
          <w:sz w:val="19"/>
        </w:rPr>
        <w:t> </w:t>
      </w:r>
      <w:r>
        <w:rPr>
          <w:color w:val="231F20"/>
          <w:sz w:val="19"/>
        </w:rPr>
        <w:t>которой</w:t>
      </w:r>
      <w:r>
        <w:rPr>
          <w:color w:val="231F20"/>
          <w:spacing w:val="-2"/>
          <w:sz w:val="19"/>
        </w:rPr>
        <w:t> </w:t>
      </w:r>
      <w:r>
        <w:rPr>
          <w:color w:val="231F20"/>
          <w:sz w:val="19"/>
        </w:rPr>
        <w:t>участники</w:t>
      </w:r>
      <w:r>
        <w:rPr>
          <w:color w:val="231F20"/>
          <w:spacing w:val="-2"/>
          <w:sz w:val="19"/>
        </w:rPr>
        <w:t> </w:t>
      </w:r>
      <w:r>
        <w:rPr>
          <w:color w:val="231F20"/>
          <w:sz w:val="19"/>
        </w:rPr>
        <w:t>теряли не только коммерческую, но и производственную самостоятельность.</w:t>
      </w:r>
    </w:p>
    <w:p>
      <w:pPr>
        <w:spacing w:before="44"/>
        <w:ind w:left="1233" w:right="0" w:firstLine="0"/>
        <w:jc w:val="left"/>
        <w:rPr>
          <w:sz w:val="19"/>
        </w:rPr>
      </w:pPr>
      <w:r>
        <w:rPr>
          <w:rFonts w:ascii="Book Antiqua" w:hAnsi="Book Antiqua"/>
          <w:b/>
          <w:color w:val="231F20"/>
          <w:sz w:val="19"/>
        </w:rPr>
        <w:t>Урбанизация</w:t>
      </w:r>
      <w:r>
        <w:rPr>
          <w:rFonts w:ascii="Book Antiqua" w:hAnsi="Book Antiqua"/>
          <w:b/>
          <w:color w:val="231F20"/>
          <w:spacing w:val="-4"/>
          <w:sz w:val="19"/>
        </w:rPr>
        <w:t> </w:t>
      </w:r>
      <w:r>
        <w:rPr>
          <w:color w:val="231F20"/>
          <w:sz w:val="19"/>
        </w:rPr>
        <w:t>—</w:t>
      </w:r>
      <w:r>
        <w:rPr>
          <w:color w:val="231F20"/>
          <w:spacing w:val="-9"/>
          <w:sz w:val="19"/>
        </w:rPr>
        <w:t> </w:t>
      </w:r>
      <w:r>
        <w:rPr>
          <w:color w:val="231F20"/>
          <w:sz w:val="19"/>
        </w:rPr>
        <w:t>сосредоточение</w:t>
      </w:r>
      <w:r>
        <w:rPr>
          <w:color w:val="231F20"/>
          <w:spacing w:val="-9"/>
          <w:sz w:val="19"/>
        </w:rPr>
        <w:t> </w:t>
      </w:r>
      <w:r>
        <w:rPr>
          <w:color w:val="231F20"/>
          <w:sz w:val="19"/>
        </w:rPr>
        <w:t>населения</w:t>
      </w:r>
      <w:r>
        <w:rPr>
          <w:color w:val="231F20"/>
          <w:spacing w:val="-10"/>
          <w:sz w:val="19"/>
        </w:rPr>
        <w:t> </w:t>
      </w:r>
      <w:r>
        <w:rPr>
          <w:color w:val="231F20"/>
          <w:sz w:val="19"/>
        </w:rPr>
        <w:t>и</w:t>
      </w:r>
      <w:r>
        <w:rPr>
          <w:color w:val="231F20"/>
          <w:spacing w:val="-9"/>
          <w:sz w:val="19"/>
        </w:rPr>
        <w:t> </w:t>
      </w:r>
      <w:r>
        <w:rPr>
          <w:color w:val="231F20"/>
          <w:sz w:val="19"/>
        </w:rPr>
        <w:t>экономической</w:t>
      </w:r>
      <w:r>
        <w:rPr>
          <w:color w:val="231F20"/>
          <w:spacing w:val="-9"/>
          <w:sz w:val="19"/>
        </w:rPr>
        <w:t> </w:t>
      </w:r>
      <w:r>
        <w:rPr>
          <w:color w:val="231F20"/>
          <w:sz w:val="19"/>
        </w:rPr>
        <w:t>жизни</w:t>
      </w:r>
      <w:r>
        <w:rPr>
          <w:color w:val="231F20"/>
          <w:spacing w:val="-10"/>
          <w:sz w:val="19"/>
        </w:rPr>
        <w:t> </w:t>
      </w:r>
      <w:r>
        <w:rPr>
          <w:color w:val="231F20"/>
          <w:sz w:val="19"/>
        </w:rPr>
        <w:t>в</w:t>
      </w:r>
      <w:r>
        <w:rPr>
          <w:color w:val="231F20"/>
          <w:spacing w:val="-9"/>
          <w:sz w:val="19"/>
        </w:rPr>
        <w:t> </w:t>
      </w:r>
      <w:r>
        <w:rPr>
          <w:color w:val="231F20"/>
          <w:spacing w:val="-2"/>
          <w:sz w:val="19"/>
        </w:rPr>
        <w:t>городах.</w:t>
      </w:r>
    </w:p>
    <w:p>
      <w:pPr>
        <w:spacing w:line="211" w:lineRule="auto" w:before="50"/>
        <w:ind w:left="893" w:right="911" w:firstLine="340"/>
        <w:jc w:val="left"/>
        <w:rPr>
          <w:sz w:val="19"/>
        </w:rPr>
      </w:pPr>
      <w:r>
        <w:rPr>
          <w:rFonts w:ascii="Book Antiqua" w:hAnsi="Book Antiqua"/>
          <w:b/>
          <w:color w:val="231F20"/>
          <w:sz w:val="19"/>
        </w:rPr>
        <w:t>Фении</w:t>
      </w:r>
      <w:r>
        <w:rPr>
          <w:rFonts w:ascii="Book Antiqua" w:hAnsi="Book Antiqua"/>
          <w:b/>
          <w:color w:val="231F20"/>
          <w:spacing w:val="-5"/>
          <w:sz w:val="19"/>
        </w:rPr>
        <w:t> </w:t>
      </w:r>
      <w:r>
        <w:rPr>
          <w:color w:val="231F20"/>
          <w:sz w:val="19"/>
        </w:rPr>
        <w:t>—</w:t>
      </w:r>
      <w:r>
        <w:rPr>
          <w:color w:val="231F20"/>
          <w:spacing w:val="-10"/>
          <w:sz w:val="19"/>
        </w:rPr>
        <w:t> </w:t>
      </w:r>
      <w:r>
        <w:rPr>
          <w:color w:val="231F20"/>
          <w:sz w:val="19"/>
        </w:rPr>
        <w:t>ирландские</w:t>
      </w:r>
      <w:r>
        <w:rPr>
          <w:color w:val="231F20"/>
          <w:spacing w:val="-10"/>
          <w:sz w:val="19"/>
        </w:rPr>
        <w:t> </w:t>
      </w:r>
      <w:r>
        <w:rPr>
          <w:color w:val="231F20"/>
          <w:sz w:val="19"/>
        </w:rPr>
        <w:t>революционеры-республиканцы</w:t>
      </w:r>
      <w:r>
        <w:rPr>
          <w:color w:val="231F20"/>
          <w:spacing w:val="-10"/>
          <w:sz w:val="19"/>
        </w:rPr>
        <w:t> </w:t>
      </w:r>
      <w:r>
        <w:rPr>
          <w:color w:val="231F20"/>
          <w:sz w:val="19"/>
        </w:rPr>
        <w:t>второй</w:t>
      </w:r>
      <w:r>
        <w:rPr>
          <w:color w:val="231F20"/>
          <w:spacing w:val="-10"/>
          <w:sz w:val="19"/>
        </w:rPr>
        <w:t> </w:t>
      </w:r>
      <w:r>
        <w:rPr>
          <w:color w:val="231F20"/>
          <w:sz w:val="19"/>
        </w:rPr>
        <w:t>половины</w:t>
      </w:r>
      <w:r>
        <w:rPr>
          <w:color w:val="231F20"/>
          <w:spacing w:val="-10"/>
          <w:sz w:val="19"/>
        </w:rPr>
        <w:t> </w:t>
      </w:r>
      <w:r>
        <w:rPr>
          <w:color w:val="231F20"/>
          <w:sz w:val="19"/>
        </w:rPr>
        <w:t>XIX</w:t>
      </w:r>
      <w:r>
        <w:rPr>
          <w:color w:val="231F20"/>
          <w:spacing w:val="-10"/>
          <w:sz w:val="19"/>
        </w:rPr>
        <w:t> </w:t>
      </w:r>
      <w:r>
        <w:rPr>
          <w:color w:val="231F20"/>
          <w:sz w:val="19"/>
        </w:rPr>
        <w:t>— начала XX в.</w:t>
      </w:r>
    </w:p>
    <w:p>
      <w:pPr>
        <w:spacing w:before="44"/>
        <w:ind w:left="1233" w:right="0" w:firstLine="0"/>
        <w:jc w:val="left"/>
        <w:rPr>
          <w:sz w:val="19"/>
        </w:rPr>
      </w:pPr>
      <w:r>
        <w:rPr>
          <w:rFonts w:ascii="Book Antiqua" w:hAnsi="Book Antiqua"/>
          <w:b/>
          <w:color w:val="231F20"/>
          <w:sz w:val="19"/>
        </w:rPr>
        <w:t>Фронтир</w:t>
      </w:r>
      <w:r>
        <w:rPr>
          <w:rFonts w:ascii="Book Antiqua" w:hAnsi="Book Antiqua"/>
          <w:b/>
          <w:color w:val="231F20"/>
          <w:spacing w:val="-5"/>
          <w:sz w:val="19"/>
        </w:rPr>
        <w:t> </w:t>
      </w:r>
      <w:r>
        <w:rPr>
          <w:color w:val="231F20"/>
          <w:sz w:val="19"/>
        </w:rPr>
        <w:t>—</w:t>
      </w:r>
      <w:r>
        <w:rPr>
          <w:color w:val="231F20"/>
          <w:spacing w:val="-10"/>
          <w:sz w:val="19"/>
        </w:rPr>
        <w:t> </w:t>
      </w:r>
      <w:r>
        <w:rPr>
          <w:color w:val="231F20"/>
          <w:sz w:val="19"/>
        </w:rPr>
        <w:t>граница</w:t>
      </w:r>
      <w:r>
        <w:rPr>
          <w:color w:val="231F20"/>
          <w:spacing w:val="-11"/>
          <w:sz w:val="19"/>
        </w:rPr>
        <w:t> </w:t>
      </w:r>
      <w:r>
        <w:rPr>
          <w:color w:val="231F20"/>
          <w:sz w:val="19"/>
        </w:rPr>
        <w:t>между</w:t>
      </w:r>
      <w:r>
        <w:rPr>
          <w:color w:val="231F20"/>
          <w:spacing w:val="-10"/>
          <w:sz w:val="19"/>
        </w:rPr>
        <w:t> </w:t>
      </w:r>
      <w:r>
        <w:rPr>
          <w:color w:val="231F20"/>
          <w:sz w:val="19"/>
        </w:rPr>
        <w:t>освоенными</w:t>
      </w:r>
      <w:r>
        <w:rPr>
          <w:color w:val="231F20"/>
          <w:spacing w:val="-10"/>
          <w:sz w:val="19"/>
        </w:rPr>
        <w:t> </w:t>
      </w:r>
      <w:r>
        <w:rPr>
          <w:color w:val="231F20"/>
          <w:sz w:val="19"/>
        </w:rPr>
        <w:t>и</w:t>
      </w:r>
      <w:r>
        <w:rPr>
          <w:color w:val="231F20"/>
          <w:spacing w:val="-11"/>
          <w:sz w:val="19"/>
        </w:rPr>
        <w:t> </w:t>
      </w:r>
      <w:r>
        <w:rPr>
          <w:color w:val="231F20"/>
          <w:sz w:val="19"/>
        </w:rPr>
        <w:t>неосвоенными</w:t>
      </w:r>
      <w:r>
        <w:rPr>
          <w:color w:val="231F20"/>
          <w:spacing w:val="-10"/>
          <w:sz w:val="19"/>
        </w:rPr>
        <w:t> </w:t>
      </w:r>
      <w:r>
        <w:rPr>
          <w:color w:val="231F20"/>
          <w:sz w:val="19"/>
        </w:rPr>
        <w:t>землями</w:t>
      </w:r>
      <w:r>
        <w:rPr>
          <w:color w:val="231F20"/>
          <w:spacing w:val="-10"/>
          <w:sz w:val="19"/>
        </w:rPr>
        <w:t> </w:t>
      </w:r>
      <w:r>
        <w:rPr>
          <w:color w:val="231F20"/>
          <w:sz w:val="19"/>
        </w:rPr>
        <w:t>в</w:t>
      </w:r>
      <w:r>
        <w:rPr>
          <w:color w:val="231F20"/>
          <w:spacing w:val="-11"/>
          <w:sz w:val="19"/>
        </w:rPr>
        <w:t> </w:t>
      </w:r>
      <w:r>
        <w:rPr>
          <w:color w:val="231F20"/>
          <w:spacing w:val="-4"/>
          <w:sz w:val="19"/>
        </w:rPr>
        <w:t>США.</w:t>
      </w:r>
    </w:p>
    <w:p>
      <w:pPr>
        <w:spacing w:line="216" w:lineRule="auto" w:before="47"/>
        <w:ind w:left="893" w:right="1194" w:firstLine="340"/>
        <w:jc w:val="both"/>
        <w:rPr>
          <w:sz w:val="19"/>
        </w:rPr>
      </w:pPr>
      <w:r>
        <w:rPr>
          <w:rFonts w:ascii="Book Antiqua" w:hAnsi="Book Antiqua"/>
          <w:b/>
          <w:color w:val="231F20"/>
          <w:sz w:val="19"/>
        </w:rPr>
        <w:t>Футуризм</w:t>
      </w:r>
      <w:r>
        <w:rPr>
          <w:rFonts w:ascii="Book Antiqua" w:hAnsi="Book Antiqua"/>
          <w:b/>
          <w:color w:val="231F20"/>
          <w:spacing w:val="-1"/>
          <w:sz w:val="19"/>
        </w:rPr>
        <w:t> </w:t>
      </w:r>
      <w:r>
        <w:rPr>
          <w:color w:val="231F20"/>
          <w:sz w:val="19"/>
        </w:rPr>
        <w:t>—</w:t>
      </w:r>
      <w:r>
        <w:rPr>
          <w:color w:val="231F20"/>
          <w:spacing w:val="-6"/>
          <w:sz w:val="19"/>
        </w:rPr>
        <w:t> </w:t>
      </w:r>
      <w:r>
        <w:rPr>
          <w:color w:val="231F20"/>
          <w:sz w:val="19"/>
        </w:rPr>
        <w:t>направление</w:t>
      </w:r>
      <w:r>
        <w:rPr>
          <w:color w:val="231F20"/>
          <w:spacing w:val="-6"/>
          <w:sz w:val="19"/>
        </w:rPr>
        <w:t> </w:t>
      </w:r>
      <w:r>
        <w:rPr>
          <w:color w:val="231F20"/>
          <w:sz w:val="19"/>
        </w:rPr>
        <w:t>в</w:t>
      </w:r>
      <w:r>
        <w:rPr>
          <w:color w:val="231F20"/>
          <w:spacing w:val="-6"/>
          <w:sz w:val="19"/>
        </w:rPr>
        <w:t> </w:t>
      </w:r>
      <w:r>
        <w:rPr>
          <w:color w:val="231F20"/>
          <w:sz w:val="19"/>
        </w:rPr>
        <w:t>искусстве</w:t>
      </w:r>
      <w:r>
        <w:rPr>
          <w:color w:val="231F20"/>
          <w:spacing w:val="-6"/>
          <w:sz w:val="19"/>
        </w:rPr>
        <w:t> </w:t>
      </w:r>
      <w:r>
        <w:rPr>
          <w:color w:val="231F20"/>
          <w:sz w:val="19"/>
        </w:rPr>
        <w:t>и</w:t>
      </w:r>
      <w:r>
        <w:rPr>
          <w:color w:val="231F20"/>
          <w:spacing w:val="-6"/>
          <w:sz w:val="19"/>
        </w:rPr>
        <w:t> </w:t>
      </w:r>
      <w:r>
        <w:rPr>
          <w:color w:val="231F20"/>
          <w:sz w:val="19"/>
        </w:rPr>
        <w:t>литературе</w:t>
      </w:r>
      <w:r>
        <w:rPr>
          <w:color w:val="231F20"/>
          <w:spacing w:val="-6"/>
          <w:sz w:val="19"/>
        </w:rPr>
        <w:t> </w:t>
      </w:r>
      <w:r>
        <w:rPr>
          <w:color w:val="231F20"/>
          <w:sz w:val="19"/>
        </w:rPr>
        <w:t>начала</w:t>
      </w:r>
      <w:r>
        <w:rPr>
          <w:color w:val="231F20"/>
          <w:spacing w:val="-6"/>
          <w:sz w:val="19"/>
        </w:rPr>
        <w:t> </w:t>
      </w:r>
      <w:r>
        <w:rPr>
          <w:color w:val="231F20"/>
          <w:sz w:val="19"/>
        </w:rPr>
        <w:t>ХХ</w:t>
      </w:r>
      <w:r>
        <w:rPr>
          <w:color w:val="231F20"/>
          <w:spacing w:val="-6"/>
          <w:sz w:val="19"/>
        </w:rPr>
        <w:t> </w:t>
      </w:r>
      <w:r>
        <w:rPr>
          <w:color w:val="231F20"/>
          <w:sz w:val="19"/>
        </w:rPr>
        <w:t>в.,</w:t>
      </w:r>
      <w:r>
        <w:rPr>
          <w:color w:val="231F20"/>
          <w:spacing w:val="-6"/>
          <w:sz w:val="19"/>
        </w:rPr>
        <w:t> </w:t>
      </w:r>
      <w:r>
        <w:rPr>
          <w:color w:val="231F20"/>
          <w:sz w:val="19"/>
        </w:rPr>
        <w:t>отвергавшее реализм</w:t>
      </w:r>
      <w:r>
        <w:rPr>
          <w:color w:val="231F20"/>
          <w:spacing w:val="-14"/>
          <w:sz w:val="19"/>
        </w:rPr>
        <w:t> </w:t>
      </w:r>
      <w:r>
        <w:rPr>
          <w:color w:val="231F20"/>
          <w:sz w:val="19"/>
        </w:rPr>
        <w:t>и</w:t>
      </w:r>
      <w:r>
        <w:rPr>
          <w:color w:val="231F20"/>
          <w:spacing w:val="-13"/>
          <w:sz w:val="19"/>
        </w:rPr>
        <w:t> </w:t>
      </w:r>
      <w:r>
        <w:rPr>
          <w:color w:val="231F20"/>
          <w:sz w:val="19"/>
        </w:rPr>
        <w:t>пытавшееся</w:t>
      </w:r>
      <w:r>
        <w:rPr>
          <w:color w:val="231F20"/>
          <w:spacing w:val="-13"/>
          <w:sz w:val="19"/>
        </w:rPr>
        <w:t> </w:t>
      </w:r>
      <w:r>
        <w:rPr>
          <w:color w:val="231F20"/>
          <w:sz w:val="19"/>
        </w:rPr>
        <w:t>создать</w:t>
      </w:r>
      <w:r>
        <w:rPr>
          <w:color w:val="231F20"/>
          <w:spacing w:val="-13"/>
          <w:sz w:val="19"/>
        </w:rPr>
        <w:t> </w:t>
      </w:r>
      <w:r>
        <w:rPr>
          <w:color w:val="231F20"/>
          <w:sz w:val="19"/>
        </w:rPr>
        <w:t>новый</w:t>
      </w:r>
      <w:r>
        <w:rPr>
          <w:color w:val="231F20"/>
          <w:spacing w:val="-13"/>
          <w:sz w:val="19"/>
        </w:rPr>
        <w:t> </w:t>
      </w:r>
      <w:r>
        <w:rPr>
          <w:color w:val="231F20"/>
          <w:sz w:val="19"/>
        </w:rPr>
        <w:t>стиль,</w:t>
      </w:r>
      <w:r>
        <w:rPr>
          <w:color w:val="231F20"/>
          <w:spacing w:val="-14"/>
          <w:sz w:val="19"/>
        </w:rPr>
        <w:t> </w:t>
      </w:r>
      <w:r>
        <w:rPr>
          <w:color w:val="231F20"/>
          <w:sz w:val="19"/>
        </w:rPr>
        <w:t>который</w:t>
      </w:r>
      <w:r>
        <w:rPr>
          <w:color w:val="231F20"/>
          <w:spacing w:val="-13"/>
          <w:sz w:val="19"/>
        </w:rPr>
        <w:t> </w:t>
      </w:r>
      <w:r>
        <w:rPr>
          <w:color w:val="231F20"/>
          <w:sz w:val="19"/>
        </w:rPr>
        <w:t>должен</w:t>
      </w:r>
      <w:r>
        <w:rPr>
          <w:color w:val="231F20"/>
          <w:spacing w:val="-13"/>
          <w:sz w:val="19"/>
        </w:rPr>
        <w:t> </w:t>
      </w:r>
      <w:r>
        <w:rPr>
          <w:color w:val="231F20"/>
          <w:sz w:val="19"/>
        </w:rPr>
        <w:t>был</w:t>
      </w:r>
      <w:r>
        <w:rPr>
          <w:color w:val="231F20"/>
          <w:spacing w:val="-13"/>
          <w:sz w:val="19"/>
        </w:rPr>
        <w:t> </w:t>
      </w:r>
      <w:r>
        <w:rPr>
          <w:color w:val="231F20"/>
          <w:sz w:val="19"/>
        </w:rPr>
        <w:t>бы</w:t>
      </w:r>
      <w:r>
        <w:rPr>
          <w:color w:val="231F20"/>
          <w:spacing w:val="-13"/>
          <w:sz w:val="19"/>
        </w:rPr>
        <w:t> </w:t>
      </w:r>
      <w:r>
        <w:rPr>
          <w:color w:val="231F20"/>
          <w:sz w:val="19"/>
        </w:rPr>
        <w:t>разрушить</w:t>
      </w:r>
      <w:r>
        <w:rPr>
          <w:color w:val="231F20"/>
          <w:spacing w:val="-14"/>
          <w:sz w:val="19"/>
        </w:rPr>
        <w:t> </w:t>
      </w:r>
      <w:r>
        <w:rPr>
          <w:color w:val="231F20"/>
          <w:sz w:val="19"/>
        </w:rPr>
        <w:t>все традиции и приёмы старого искусства.</w:t>
      </w:r>
    </w:p>
    <w:p>
      <w:pPr>
        <w:spacing w:before="43"/>
        <w:ind w:left="1233" w:right="0" w:firstLine="0"/>
        <w:jc w:val="both"/>
        <w:rPr>
          <w:sz w:val="19"/>
        </w:rPr>
      </w:pPr>
      <w:r>
        <w:rPr>
          <w:rFonts w:ascii="Book Antiqua" w:hAnsi="Book Antiqua"/>
          <w:b/>
          <w:color w:val="231F20"/>
          <w:sz w:val="19"/>
        </w:rPr>
        <w:t>Ценз</w:t>
      </w:r>
      <w:r>
        <w:rPr>
          <w:rFonts w:ascii="Book Antiqua" w:hAnsi="Book Antiqua"/>
          <w:b/>
          <w:color w:val="231F20"/>
          <w:spacing w:val="-6"/>
          <w:sz w:val="19"/>
        </w:rPr>
        <w:t> </w:t>
      </w:r>
      <w:r>
        <w:rPr>
          <w:color w:val="231F20"/>
          <w:sz w:val="19"/>
        </w:rPr>
        <w:t>—</w:t>
      </w:r>
      <w:r>
        <w:rPr>
          <w:color w:val="231F20"/>
          <w:spacing w:val="-12"/>
          <w:sz w:val="19"/>
        </w:rPr>
        <w:t> </w:t>
      </w:r>
      <w:r>
        <w:rPr>
          <w:color w:val="231F20"/>
          <w:sz w:val="19"/>
        </w:rPr>
        <w:t>условия</w:t>
      </w:r>
      <w:r>
        <w:rPr>
          <w:color w:val="231F20"/>
          <w:spacing w:val="-12"/>
          <w:sz w:val="19"/>
        </w:rPr>
        <w:t> </w:t>
      </w:r>
      <w:r>
        <w:rPr>
          <w:color w:val="231F20"/>
          <w:sz w:val="19"/>
        </w:rPr>
        <w:t>допуска</w:t>
      </w:r>
      <w:r>
        <w:rPr>
          <w:color w:val="231F20"/>
          <w:spacing w:val="-11"/>
          <w:sz w:val="19"/>
        </w:rPr>
        <w:t> </w:t>
      </w:r>
      <w:r>
        <w:rPr>
          <w:color w:val="231F20"/>
          <w:sz w:val="19"/>
        </w:rPr>
        <w:t>человека</w:t>
      </w:r>
      <w:r>
        <w:rPr>
          <w:color w:val="231F20"/>
          <w:spacing w:val="-12"/>
          <w:sz w:val="19"/>
        </w:rPr>
        <w:t> </w:t>
      </w:r>
      <w:r>
        <w:rPr>
          <w:color w:val="231F20"/>
          <w:sz w:val="19"/>
        </w:rPr>
        <w:t>к</w:t>
      </w:r>
      <w:r>
        <w:rPr>
          <w:color w:val="231F20"/>
          <w:spacing w:val="-11"/>
          <w:sz w:val="19"/>
        </w:rPr>
        <w:t> </w:t>
      </w:r>
      <w:r>
        <w:rPr>
          <w:color w:val="231F20"/>
          <w:sz w:val="19"/>
        </w:rPr>
        <w:t>тем</w:t>
      </w:r>
      <w:r>
        <w:rPr>
          <w:color w:val="231F20"/>
          <w:spacing w:val="-12"/>
          <w:sz w:val="19"/>
        </w:rPr>
        <w:t> </w:t>
      </w:r>
      <w:r>
        <w:rPr>
          <w:color w:val="231F20"/>
          <w:sz w:val="19"/>
        </w:rPr>
        <w:t>или</w:t>
      </w:r>
      <w:r>
        <w:rPr>
          <w:color w:val="231F20"/>
          <w:spacing w:val="-12"/>
          <w:sz w:val="19"/>
        </w:rPr>
        <w:t> </w:t>
      </w:r>
      <w:r>
        <w:rPr>
          <w:color w:val="231F20"/>
          <w:sz w:val="19"/>
        </w:rPr>
        <w:t>иным</w:t>
      </w:r>
      <w:r>
        <w:rPr>
          <w:color w:val="231F20"/>
          <w:spacing w:val="-11"/>
          <w:sz w:val="19"/>
        </w:rPr>
        <w:t> </w:t>
      </w:r>
      <w:r>
        <w:rPr>
          <w:color w:val="231F20"/>
          <w:sz w:val="19"/>
        </w:rPr>
        <w:t>политическим</w:t>
      </w:r>
      <w:r>
        <w:rPr>
          <w:color w:val="231F20"/>
          <w:spacing w:val="-12"/>
          <w:sz w:val="19"/>
        </w:rPr>
        <w:t> </w:t>
      </w:r>
      <w:r>
        <w:rPr>
          <w:color w:val="231F20"/>
          <w:spacing w:val="-2"/>
          <w:sz w:val="19"/>
        </w:rPr>
        <w:t>правам.</w:t>
      </w:r>
    </w:p>
    <w:p>
      <w:pPr>
        <w:spacing w:before="29"/>
        <w:ind w:left="1233" w:right="0" w:firstLine="0"/>
        <w:jc w:val="both"/>
        <w:rPr>
          <w:sz w:val="19"/>
        </w:rPr>
      </w:pPr>
      <w:r>
        <w:rPr>
          <w:rFonts w:ascii="Book Antiqua" w:hAnsi="Book Antiqua"/>
          <w:b/>
          <w:color w:val="231F20"/>
          <w:w w:val="95"/>
          <w:sz w:val="19"/>
        </w:rPr>
        <w:t>Чартизм</w:t>
      </w:r>
      <w:r>
        <w:rPr>
          <w:rFonts w:ascii="Book Antiqua" w:hAnsi="Book Antiqua"/>
          <w:b/>
          <w:color w:val="231F20"/>
          <w:spacing w:val="10"/>
          <w:sz w:val="19"/>
        </w:rPr>
        <w:t> </w:t>
      </w:r>
      <w:r>
        <w:rPr>
          <w:color w:val="231F20"/>
          <w:w w:val="95"/>
          <w:sz w:val="19"/>
        </w:rPr>
        <w:t>—</w:t>
      </w:r>
      <w:r>
        <w:rPr>
          <w:color w:val="231F20"/>
          <w:spacing w:val="6"/>
          <w:sz w:val="19"/>
        </w:rPr>
        <w:t> </w:t>
      </w:r>
      <w:r>
        <w:rPr>
          <w:color w:val="231F20"/>
          <w:w w:val="95"/>
          <w:sz w:val="19"/>
        </w:rPr>
        <w:t>рабочее</w:t>
      </w:r>
      <w:r>
        <w:rPr>
          <w:color w:val="231F20"/>
          <w:spacing w:val="6"/>
          <w:sz w:val="19"/>
        </w:rPr>
        <w:t> </w:t>
      </w:r>
      <w:r>
        <w:rPr>
          <w:color w:val="231F20"/>
          <w:w w:val="95"/>
          <w:sz w:val="19"/>
        </w:rPr>
        <w:t>движение</w:t>
      </w:r>
      <w:r>
        <w:rPr>
          <w:color w:val="231F20"/>
          <w:spacing w:val="5"/>
          <w:sz w:val="19"/>
        </w:rPr>
        <w:t> </w:t>
      </w:r>
      <w:r>
        <w:rPr>
          <w:color w:val="231F20"/>
          <w:w w:val="95"/>
          <w:sz w:val="19"/>
        </w:rPr>
        <w:t>за</w:t>
      </w:r>
      <w:r>
        <w:rPr>
          <w:color w:val="231F20"/>
          <w:spacing w:val="6"/>
          <w:sz w:val="19"/>
        </w:rPr>
        <w:t> </w:t>
      </w:r>
      <w:r>
        <w:rPr>
          <w:color w:val="231F20"/>
          <w:w w:val="95"/>
          <w:sz w:val="19"/>
        </w:rPr>
        <w:t>политические</w:t>
      </w:r>
      <w:r>
        <w:rPr>
          <w:color w:val="231F20"/>
          <w:spacing w:val="6"/>
          <w:sz w:val="19"/>
        </w:rPr>
        <w:t> </w:t>
      </w:r>
      <w:r>
        <w:rPr>
          <w:color w:val="231F20"/>
          <w:w w:val="95"/>
          <w:sz w:val="19"/>
        </w:rPr>
        <w:t>права</w:t>
      </w:r>
      <w:r>
        <w:rPr>
          <w:color w:val="231F20"/>
          <w:spacing w:val="5"/>
          <w:sz w:val="19"/>
        </w:rPr>
        <w:t> </w:t>
      </w:r>
      <w:r>
        <w:rPr>
          <w:color w:val="231F20"/>
          <w:w w:val="95"/>
          <w:sz w:val="19"/>
        </w:rPr>
        <w:t>в</w:t>
      </w:r>
      <w:r>
        <w:rPr>
          <w:color w:val="231F20"/>
          <w:spacing w:val="6"/>
          <w:sz w:val="19"/>
        </w:rPr>
        <w:t> </w:t>
      </w:r>
      <w:r>
        <w:rPr>
          <w:color w:val="231F20"/>
          <w:w w:val="95"/>
          <w:sz w:val="19"/>
        </w:rPr>
        <w:t>Англии</w:t>
      </w:r>
      <w:r>
        <w:rPr>
          <w:color w:val="231F20"/>
          <w:spacing w:val="6"/>
          <w:sz w:val="19"/>
        </w:rPr>
        <w:t> </w:t>
      </w:r>
      <w:r>
        <w:rPr>
          <w:color w:val="231F20"/>
          <w:w w:val="95"/>
          <w:sz w:val="19"/>
        </w:rPr>
        <w:t>в</w:t>
      </w:r>
      <w:r>
        <w:rPr>
          <w:color w:val="231F20"/>
          <w:spacing w:val="5"/>
          <w:sz w:val="19"/>
        </w:rPr>
        <w:t> </w:t>
      </w:r>
      <w:r>
        <w:rPr>
          <w:color w:val="231F20"/>
          <w:w w:val="95"/>
          <w:sz w:val="19"/>
        </w:rPr>
        <w:t>1830—1850-е</w:t>
      </w:r>
      <w:r>
        <w:rPr>
          <w:color w:val="231F20"/>
          <w:spacing w:val="6"/>
          <w:sz w:val="19"/>
        </w:rPr>
        <w:t> </w:t>
      </w:r>
      <w:r>
        <w:rPr>
          <w:color w:val="231F20"/>
          <w:spacing w:val="-5"/>
          <w:w w:val="95"/>
          <w:sz w:val="19"/>
        </w:rPr>
        <w:t>гг.</w:t>
      </w:r>
    </w:p>
    <w:p>
      <w:pPr>
        <w:spacing w:line="216" w:lineRule="auto" w:before="47"/>
        <w:ind w:left="893" w:right="1195" w:firstLine="340"/>
        <w:jc w:val="both"/>
        <w:rPr>
          <w:sz w:val="19"/>
        </w:rPr>
      </w:pPr>
      <w:r>
        <w:rPr>
          <w:rFonts w:ascii="Book Antiqua" w:hAnsi="Book Antiqua"/>
          <w:b/>
          <w:color w:val="231F20"/>
          <w:sz w:val="19"/>
        </w:rPr>
        <w:t>Чёрные</w:t>
      </w:r>
      <w:r>
        <w:rPr>
          <w:rFonts w:ascii="Book Antiqua" w:hAnsi="Book Antiqua"/>
          <w:b/>
          <w:color w:val="231F20"/>
          <w:spacing w:val="40"/>
          <w:sz w:val="19"/>
        </w:rPr>
        <w:t> </w:t>
      </w:r>
      <w:r>
        <w:rPr>
          <w:rFonts w:ascii="Book Antiqua" w:hAnsi="Book Antiqua"/>
          <w:b/>
          <w:color w:val="231F20"/>
          <w:sz w:val="19"/>
        </w:rPr>
        <w:t>кбдексы</w:t>
      </w:r>
      <w:r>
        <w:rPr>
          <w:rFonts w:ascii="Book Antiqua" w:hAnsi="Book Antiqua"/>
          <w:b/>
          <w:color w:val="231F20"/>
          <w:spacing w:val="40"/>
          <w:sz w:val="19"/>
        </w:rPr>
        <w:t> </w:t>
      </w:r>
      <w:r>
        <w:rPr>
          <w:color w:val="231F20"/>
          <w:sz w:val="19"/>
        </w:rPr>
        <w:t>—</w:t>
      </w:r>
      <w:r>
        <w:rPr>
          <w:color w:val="231F20"/>
          <w:spacing w:val="39"/>
          <w:sz w:val="19"/>
        </w:rPr>
        <w:t> </w:t>
      </w:r>
      <w:r>
        <w:rPr>
          <w:color w:val="231F20"/>
          <w:sz w:val="19"/>
        </w:rPr>
        <w:t>дискриминационные</w:t>
      </w:r>
      <w:r>
        <w:rPr>
          <w:color w:val="231F20"/>
          <w:spacing w:val="39"/>
          <w:sz w:val="19"/>
        </w:rPr>
        <w:t> </w:t>
      </w:r>
      <w:r>
        <w:rPr>
          <w:color w:val="231F20"/>
          <w:sz w:val="19"/>
        </w:rPr>
        <w:t>законодательные</w:t>
      </w:r>
      <w:r>
        <w:rPr>
          <w:color w:val="231F20"/>
          <w:spacing w:val="39"/>
          <w:sz w:val="19"/>
        </w:rPr>
        <w:t> </w:t>
      </w:r>
      <w:r>
        <w:rPr>
          <w:color w:val="231F20"/>
          <w:sz w:val="19"/>
        </w:rPr>
        <w:t>акты,</w:t>
      </w:r>
      <w:r>
        <w:rPr>
          <w:color w:val="231F20"/>
          <w:spacing w:val="39"/>
          <w:sz w:val="19"/>
        </w:rPr>
        <w:t> </w:t>
      </w:r>
      <w:r>
        <w:rPr>
          <w:color w:val="231F20"/>
          <w:sz w:val="19"/>
        </w:rPr>
        <w:t>принятые в</w:t>
      </w:r>
      <w:r>
        <w:rPr>
          <w:color w:val="231F20"/>
          <w:spacing w:val="-14"/>
          <w:sz w:val="19"/>
        </w:rPr>
        <w:t> </w:t>
      </w:r>
      <w:r>
        <w:rPr>
          <w:color w:val="231F20"/>
          <w:sz w:val="19"/>
        </w:rPr>
        <w:t>США</w:t>
      </w:r>
      <w:r>
        <w:rPr>
          <w:color w:val="231F20"/>
          <w:spacing w:val="-13"/>
          <w:sz w:val="19"/>
        </w:rPr>
        <w:t> </w:t>
      </w:r>
      <w:r>
        <w:rPr>
          <w:color w:val="231F20"/>
          <w:sz w:val="19"/>
        </w:rPr>
        <w:t>после</w:t>
      </w:r>
      <w:r>
        <w:rPr>
          <w:color w:val="231F20"/>
          <w:spacing w:val="-13"/>
          <w:sz w:val="19"/>
        </w:rPr>
        <w:t> </w:t>
      </w:r>
      <w:r>
        <w:rPr>
          <w:color w:val="231F20"/>
          <w:sz w:val="19"/>
        </w:rPr>
        <w:t>Гражданской</w:t>
      </w:r>
      <w:r>
        <w:rPr>
          <w:color w:val="231F20"/>
          <w:spacing w:val="-13"/>
          <w:sz w:val="19"/>
        </w:rPr>
        <w:t> </w:t>
      </w:r>
      <w:r>
        <w:rPr>
          <w:color w:val="231F20"/>
          <w:sz w:val="19"/>
        </w:rPr>
        <w:t>войны</w:t>
      </w:r>
      <w:r>
        <w:rPr>
          <w:color w:val="231F20"/>
          <w:spacing w:val="-13"/>
          <w:sz w:val="19"/>
        </w:rPr>
        <w:t> </w:t>
      </w:r>
      <w:r>
        <w:rPr>
          <w:color w:val="231F20"/>
          <w:sz w:val="19"/>
        </w:rPr>
        <w:t>1861—1865</w:t>
      </w:r>
      <w:r>
        <w:rPr>
          <w:color w:val="231F20"/>
          <w:spacing w:val="-14"/>
          <w:sz w:val="19"/>
        </w:rPr>
        <w:t> </w:t>
      </w:r>
      <w:r>
        <w:rPr>
          <w:color w:val="231F20"/>
          <w:sz w:val="19"/>
        </w:rPr>
        <w:t>гг.</w:t>
      </w:r>
      <w:r>
        <w:rPr>
          <w:color w:val="231F20"/>
          <w:spacing w:val="-13"/>
          <w:sz w:val="19"/>
        </w:rPr>
        <w:t> </w:t>
      </w:r>
      <w:r>
        <w:rPr>
          <w:color w:val="231F20"/>
          <w:sz w:val="19"/>
        </w:rPr>
        <w:t>в</w:t>
      </w:r>
      <w:r>
        <w:rPr>
          <w:color w:val="231F20"/>
          <w:spacing w:val="-13"/>
          <w:sz w:val="19"/>
        </w:rPr>
        <w:t> </w:t>
      </w:r>
      <w:r>
        <w:rPr>
          <w:color w:val="231F20"/>
          <w:sz w:val="19"/>
        </w:rPr>
        <w:t>ряде</w:t>
      </w:r>
      <w:r>
        <w:rPr>
          <w:color w:val="231F20"/>
          <w:spacing w:val="-13"/>
          <w:sz w:val="19"/>
        </w:rPr>
        <w:t> </w:t>
      </w:r>
      <w:r>
        <w:rPr>
          <w:color w:val="231F20"/>
          <w:sz w:val="19"/>
        </w:rPr>
        <w:t>южных</w:t>
      </w:r>
      <w:r>
        <w:rPr>
          <w:color w:val="231F20"/>
          <w:spacing w:val="-13"/>
          <w:sz w:val="19"/>
        </w:rPr>
        <w:t> </w:t>
      </w:r>
      <w:r>
        <w:rPr>
          <w:color w:val="231F20"/>
          <w:sz w:val="19"/>
        </w:rPr>
        <w:t>штатов</w:t>
      </w:r>
      <w:r>
        <w:rPr>
          <w:color w:val="231F20"/>
          <w:spacing w:val="-14"/>
          <w:sz w:val="19"/>
        </w:rPr>
        <w:t> </w:t>
      </w:r>
      <w:r>
        <w:rPr>
          <w:color w:val="231F20"/>
          <w:sz w:val="19"/>
        </w:rPr>
        <w:t>для</w:t>
      </w:r>
      <w:r>
        <w:rPr>
          <w:color w:val="231F20"/>
          <w:spacing w:val="-13"/>
          <w:sz w:val="19"/>
        </w:rPr>
        <w:t> </w:t>
      </w:r>
      <w:r>
        <w:rPr>
          <w:color w:val="231F20"/>
          <w:sz w:val="19"/>
        </w:rPr>
        <w:t>сохране- ния неравноправия афроамериканцев.</w:t>
      </w:r>
    </w:p>
    <w:p>
      <w:pPr>
        <w:spacing w:line="216" w:lineRule="auto" w:before="60"/>
        <w:ind w:left="893" w:right="1194" w:firstLine="340"/>
        <w:jc w:val="both"/>
        <w:rPr>
          <w:sz w:val="19"/>
        </w:rPr>
      </w:pPr>
      <w:r>
        <w:rPr>
          <w:rFonts w:ascii="Book Antiqua" w:hAnsi="Book Antiqua"/>
          <w:b/>
          <w:color w:val="231F20"/>
          <w:sz w:val="19"/>
        </w:rPr>
        <w:t>Экспрессионизм</w:t>
      </w:r>
      <w:r>
        <w:rPr>
          <w:rFonts w:ascii="Book Antiqua" w:hAnsi="Book Antiqua"/>
          <w:b/>
          <w:color w:val="231F20"/>
          <w:spacing w:val="40"/>
          <w:sz w:val="19"/>
        </w:rPr>
        <w:t> </w:t>
      </w:r>
      <w:r>
        <w:rPr>
          <w:color w:val="231F20"/>
          <w:sz w:val="19"/>
        </w:rPr>
        <w:t>— течение в мировом искусстве эпохи модернизма </w:t>
      </w:r>
      <w:r>
        <w:rPr>
          <w:color w:val="231F20"/>
          <w:sz w:val="19"/>
        </w:rPr>
        <w:t>начала</w:t>
      </w:r>
      <w:r>
        <w:rPr>
          <w:color w:val="231F20"/>
          <w:spacing w:val="40"/>
          <w:sz w:val="19"/>
        </w:rPr>
        <w:t> </w:t>
      </w:r>
      <w:r>
        <w:rPr>
          <w:color w:val="231F20"/>
          <w:sz w:val="19"/>
        </w:rPr>
        <w:t>XX в., направленное на отражение с помощью формы и цвета эмоционального со- стояния автора.</w:t>
      </w:r>
    </w:p>
    <w:p>
      <w:pPr>
        <w:spacing w:before="43"/>
        <w:ind w:left="1233" w:right="0" w:firstLine="0"/>
        <w:jc w:val="both"/>
        <w:rPr>
          <w:sz w:val="19"/>
        </w:rPr>
      </w:pPr>
      <w:r>
        <w:rPr>
          <w:rFonts w:ascii="Book Antiqua" w:hAnsi="Book Antiqua"/>
          <w:b/>
          <w:color w:val="231F20"/>
          <w:sz w:val="19"/>
        </w:rPr>
        <w:t>Юнкер</w:t>
      </w:r>
      <w:r>
        <w:rPr>
          <w:rFonts w:ascii="Book Antiqua" w:hAnsi="Book Antiqua"/>
          <w:b/>
          <w:color w:val="231F20"/>
          <w:spacing w:val="7"/>
          <w:sz w:val="19"/>
        </w:rPr>
        <w:t> </w:t>
      </w:r>
      <w:r>
        <w:rPr>
          <w:color w:val="231F20"/>
          <w:sz w:val="19"/>
        </w:rPr>
        <w:t>—</w:t>
      </w:r>
      <w:r>
        <w:rPr>
          <w:color w:val="231F20"/>
          <w:spacing w:val="1"/>
          <w:sz w:val="19"/>
        </w:rPr>
        <w:t> </w:t>
      </w:r>
      <w:r>
        <w:rPr>
          <w:color w:val="231F20"/>
          <w:sz w:val="19"/>
        </w:rPr>
        <w:t>дворянин-помещик</w:t>
      </w:r>
      <w:r>
        <w:rPr>
          <w:color w:val="231F20"/>
          <w:spacing w:val="1"/>
          <w:sz w:val="19"/>
        </w:rPr>
        <w:t> </w:t>
      </w:r>
      <w:r>
        <w:rPr>
          <w:color w:val="231F20"/>
          <w:sz w:val="19"/>
        </w:rPr>
        <w:t>в</w:t>
      </w:r>
      <w:r>
        <w:rPr>
          <w:color w:val="231F20"/>
          <w:spacing w:val="2"/>
          <w:sz w:val="19"/>
        </w:rPr>
        <w:t> </w:t>
      </w:r>
      <w:r>
        <w:rPr>
          <w:color w:val="231F20"/>
          <w:sz w:val="19"/>
        </w:rPr>
        <w:t>Восточной</w:t>
      </w:r>
      <w:r>
        <w:rPr>
          <w:color w:val="231F20"/>
          <w:spacing w:val="1"/>
          <w:sz w:val="19"/>
        </w:rPr>
        <w:t> </w:t>
      </w:r>
      <w:r>
        <w:rPr>
          <w:color w:val="231F20"/>
          <w:spacing w:val="-2"/>
          <w:sz w:val="19"/>
        </w:rPr>
        <w:t>Пруссии.</w:t>
      </w:r>
    </w:p>
    <w:p>
      <w:pPr>
        <w:spacing w:after="0"/>
        <w:jc w:val="both"/>
        <w:rPr>
          <w:sz w:val="19"/>
        </w:rPr>
        <w:sectPr>
          <w:footerReference w:type="default" r:id="rId1183"/>
          <w:pgSz w:w="10310" w:h="14850"/>
          <w:pgMar w:footer="1923" w:header="0" w:top="0" w:bottom="2120" w:left="320" w:right="300"/>
        </w:sectPr>
      </w:pPr>
    </w:p>
    <w:p>
      <w:pPr>
        <w:pStyle w:val="BodyText"/>
      </w:pPr>
      <w:r>
        <w:rPr/>
        <w:pict>
          <v:group style="position:absolute;margin-left:0pt;margin-top:-.000518pt;width:515.4pt;height:72.05pt;mso-position-horizontal-relative:page;mso-position-vertical-relative:page;z-index:-27625472" id="docshapegroup5606" coordorigin="0,0" coordsize="10308,1441">
            <v:shape style="position:absolute;left:420;top:419;width:9468;height:1021" type="#_x0000_t75" id="docshape5607" stroked="false">
              <v:imagedata r:id="rId8" o:title=""/>
            </v:shape>
            <v:shape style="position:absolute;left:283;top:283;width:9605;height:420" id="docshape5608" coordorigin="283,283" coordsize="9605,420" path="m583,703l283,703m703,583l703,283m9888,583l9888,283e" filled="false" stroked="true" strokeweight="1.25pt" strokecolor="#ffffff">
              <v:path arrowok="t"/>
              <v:stroke dashstyle="solid"/>
            </v:shape>
            <v:shape style="position:absolute;left:283;top:283;width:9605;height:420" id="docshape5609"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610" coordorigin="0,0" coordsize="10308,420" path="m360,420l0,420m9948,420l10308,420m420,360l420,0m9888,360l9888,0e" filled="false" stroked="true" strokeweight=".25pt" strokecolor="#000000">
              <v:path arrowok="t"/>
              <v:stroke dashstyle="solid"/>
            </v:shape>
            <v:shape style="position:absolute;left:1213;top:1114;width:365;height:272" type="#_x0000_t202" id="docshape5611" filled="false" stroked="false">
              <v:textbox inset="0,0,0,0">
                <w:txbxContent>
                  <w:p>
                    <w:pPr>
                      <w:spacing w:line="268" w:lineRule="exact" w:before="3"/>
                      <w:ind w:left="0" w:right="0" w:firstLine="0"/>
                      <w:jc w:val="left"/>
                      <w:rPr>
                        <w:rFonts w:ascii="Calibri"/>
                        <w:b/>
                        <w:sz w:val="22"/>
                      </w:rPr>
                    </w:pPr>
                    <w:r>
                      <w:rPr>
                        <w:rFonts w:ascii="Calibri"/>
                        <w:b/>
                        <w:color w:val="FFFFFF"/>
                        <w:spacing w:val="-17"/>
                        <w:w w:val="120"/>
                        <w:sz w:val="22"/>
                      </w:rPr>
                      <w:t>276</w:t>
                    </w:r>
                  </w:p>
                </w:txbxContent>
              </v:textbox>
              <w10:wrap type="none"/>
            </v:shape>
            <w10:wrap type="none"/>
          </v:group>
        </w:pict>
      </w:r>
      <w:r>
        <w:rPr/>
        <w:pict>
          <v:line style="position:absolute;mso-position-horizontal-relative:page;mso-position-vertical-relative:page;z-index:16267776" from="500.3862pt,35.172684pt" to="515.3862pt,35.172684pt" stroked="true" strokeweight=".25pt" strokecolor="#000000">
            <v:stroke dashstyle="solid"/>
            <w10:wrap type="none"/>
          </v:line>
        </w:pict>
      </w:r>
    </w:p>
    <w:p>
      <w:pPr>
        <w:pStyle w:val="BodyText"/>
      </w:pPr>
    </w:p>
    <w:p>
      <w:pPr>
        <w:pStyle w:val="BodyText"/>
      </w:pPr>
    </w:p>
    <w:p>
      <w:pPr>
        <w:pStyle w:val="BodyText"/>
      </w:pPr>
    </w:p>
    <w:p>
      <w:pPr>
        <w:pStyle w:val="BodyText"/>
      </w:pPr>
    </w:p>
    <w:p>
      <w:pPr>
        <w:pStyle w:val="BodyText"/>
        <w:spacing w:before="5"/>
        <w:rPr>
          <w:sz w:val="29"/>
        </w:rPr>
      </w:pPr>
    </w:p>
    <w:p>
      <w:pPr>
        <w:pStyle w:val="Heading5"/>
      </w:pPr>
      <w:r>
        <w:rPr>
          <w:color w:val="4495D1"/>
          <w:w w:val="70"/>
        </w:rPr>
        <w:t>ОСНОВНЫЕ</w:t>
      </w:r>
      <w:r>
        <w:rPr>
          <w:color w:val="4495D1"/>
          <w:spacing w:val="21"/>
        </w:rPr>
        <w:t>  </w:t>
      </w:r>
      <w:r>
        <w:rPr>
          <w:color w:val="4495D1"/>
          <w:spacing w:val="-2"/>
          <w:w w:val="75"/>
        </w:rPr>
        <w:t>СОБЫТИЯ</w:t>
      </w:r>
    </w:p>
    <w:p>
      <w:pPr>
        <w:spacing w:before="255"/>
        <w:ind w:left="1517" w:right="0" w:firstLine="0"/>
        <w:jc w:val="left"/>
        <w:rPr>
          <w:rFonts w:ascii="Trebuchet MS" w:hAnsi="Trebuchet MS"/>
          <w:sz w:val="19"/>
        </w:rPr>
      </w:pPr>
      <w:r>
        <w:rPr>
          <w:rFonts w:ascii="Calibri" w:hAnsi="Calibri"/>
          <w:b/>
          <w:color w:val="231F20"/>
          <w:spacing w:val="-4"/>
          <w:w w:val="110"/>
          <w:sz w:val="19"/>
        </w:rPr>
        <w:t>1814—1815</w:t>
      </w:r>
      <w:r>
        <w:rPr>
          <w:rFonts w:ascii="Calibri" w:hAnsi="Calibri"/>
          <w:b/>
          <w:color w:val="231F20"/>
          <w:spacing w:val="7"/>
          <w:w w:val="110"/>
          <w:sz w:val="19"/>
        </w:rPr>
        <w:t> </w:t>
      </w:r>
      <w:r>
        <w:rPr>
          <w:rFonts w:ascii="Calibri" w:hAnsi="Calibri"/>
          <w:b/>
          <w:color w:val="231F20"/>
          <w:spacing w:val="-4"/>
          <w:w w:val="110"/>
          <w:sz w:val="19"/>
        </w:rPr>
        <w:t>гг.</w:t>
      </w:r>
      <w:r>
        <w:rPr>
          <w:rFonts w:ascii="Calibri" w:hAnsi="Calibri"/>
          <w:b/>
          <w:color w:val="231F20"/>
          <w:spacing w:val="5"/>
          <w:w w:val="115"/>
          <w:sz w:val="19"/>
        </w:rPr>
        <w:t> </w:t>
      </w:r>
      <w:r>
        <w:rPr>
          <w:rFonts w:ascii="Trebuchet MS" w:hAnsi="Trebuchet MS"/>
          <w:color w:val="231F20"/>
          <w:spacing w:val="-4"/>
          <w:w w:val="115"/>
          <w:sz w:val="19"/>
        </w:rPr>
        <w:t>—</w:t>
      </w:r>
      <w:r>
        <w:rPr>
          <w:rFonts w:ascii="Trebuchet MS" w:hAnsi="Trebuchet MS"/>
          <w:color w:val="231F20"/>
          <w:spacing w:val="-12"/>
          <w:w w:val="115"/>
          <w:sz w:val="19"/>
        </w:rPr>
        <w:t> </w:t>
      </w:r>
      <w:r>
        <w:rPr>
          <w:rFonts w:ascii="Trebuchet MS" w:hAnsi="Trebuchet MS"/>
          <w:color w:val="231F20"/>
          <w:spacing w:val="-4"/>
          <w:w w:val="110"/>
          <w:sz w:val="19"/>
        </w:rPr>
        <w:t>Венский</w:t>
      </w:r>
      <w:r>
        <w:rPr>
          <w:rFonts w:ascii="Trebuchet MS" w:hAnsi="Trebuchet MS"/>
          <w:color w:val="231F20"/>
          <w:spacing w:val="-8"/>
          <w:w w:val="110"/>
          <w:sz w:val="19"/>
        </w:rPr>
        <w:t> </w:t>
      </w:r>
      <w:r>
        <w:rPr>
          <w:rFonts w:ascii="Trebuchet MS" w:hAnsi="Trebuchet MS"/>
          <w:color w:val="231F20"/>
          <w:spacing w:val="-4"/>
          <w:w w:val="110"/>
          <w:sz w:val="19"/>
        </w:rPr>
        <w:t>конгресс.</w:t>
      </w:r>
    </w:p>
    <w:p>
      <w:pPr>
        <w:spacing w:before="18"/>
        <w:ind w:left="1517" w:right="0" w:firstLine="0"/>
        <w:jc w:val="left"/>
        <w:rPr>
          <w:rFonts w:ascii="Trebuchet MS" w:hAnsi="Trebuchet MS"/>
          <w:sz w:val="19"/>
        </w:rPr>
      </w:pPr>
      <w:r>
        <w:rPr>
          <w:rFonts w:ascii="Calibri" w:hAnsi="Calibri"/>
          <w:b/>
          <w:color w:val="231F20"/>
          <w:w w:val="105"/>
          <w:sz w:val="19"/>
        </w:rPr>
        <w:t>1815</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2"/>
          <w:w w:val="105"/>
          <w:sz w:val="19"/>
        </w:rPr>
        <w:t>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создание</w:t>
      </w:r>
      <w:r>
        <w:rPr>
          <w:rFonts w:ascii="Trebuchet MS" w:hAnsi="Trebuchet MS"/>
          <w:color w:val="231F20"/>
          <w:spacing w:val="-15"/>
          <w:w w:val="105"/>
          <w:sz w:val="19"/>
        </w:rPr>
        <w:t> </w:t>
      </w:r>
      <w:r>
        <w:rPr>
          <w:rFonts w:ascii="Trebuchet MS" w:hAnsi="Trebuchet MS"/>
          <w:color w:val="231F20"/>
          <w:w w:val="105"/>
          <w:sz w:val="19"/>
        </w:rPr>
        <w:t>Священного</w:t>
      </w:r>
      <w:r>
        <w:rPr>
          <w:rFonts w:ascii="Trebuchet MS" w:hAnsi="Trebuchet MS"/>
          <w:color w:val="231F20"/>
          <w:spacing w:val="-15"/>
          <w:w w:val="105"/>
          <w:sz w:val="19"/>
        </w:rPr>
        <w:t> </w:t>
      </w:r>
      <w:r>
        <w:rPr>
          <w:rFonts w:ascii="Trebuchet MS" w:hAnsi="Trebuchet MS"/>
          <w:color w:val="231F20"/>
          <w:spacing w:val="-2"/>
          <w:w w:val="105"/>
          <w:sz w:val="19"/>
        </w:rPr>
        <w:t>союза.</w:t>
      </w:r>
    </w:p>
    <w:p>
      <w:pPr>
        <w:spacing w:before="17"/>
        <w:ind w:left="1517" w:right="0" w:firstLine="0"/>
        <w:jc w:val="left"/>
        <w:rPr>
          <w:rFonts w:ascii="Trebuchet MS" w:hAnsi="Trebuchet MS"/>
          <w:sz w:val="19"/>
        </w:rPr>
      </w:pPr>
      <w:r>
        <w:rPr>
          <w:rFonts w:ascii="Calibri" w:hAnsi="Calibri"/>
          <w:b/>
          <w:color w:val="231F20"/>
          <w:w w:val="105"/>
          <w:sz w:val="19"/>
        </w:rPr>
        <w:t>1823</w:t>
      </w:r>
      <w:r>
        <w:rPr>
          <w:rFonts w:ascii="Calibri" w:hAnsi="Calibri"/>
          <w:b/>
          <w:color w:val="231F20"/>
          <w:spacing w:val="5"/>
          <w:w w:val="105"/>
          <w:sz w:val="19"/>
        </w:rPr>
        <w:t> </w:t>
      </w:r>
      <w:r>
        <w:rPr>
          <w:rFonts w:ascii="Calibri" w:hAnsi="Calibri"/>
          <w:b/>
          <w:color w:val="231F20"/>
          <w:w w:val="105"/>
          <w:sz w:val="19"/>
        </w:rPr>
        <w:t>г.</w:t>
      </w:r>
      <w:r>
        <w:rPr>
          <w:rFonts w:ascii="Calibri" w:hAnsi="Calibri"/>
          <w:b/>
          <w:color w:val="231F20"/>
          <w:spacing w:val="2"/>
          <w:w w:val="115"/>
          <w:sz w:val="19"/>
        </w:rPr>
        <w:t> </w:t>
      </w:r>
      <w:r>
        <w:rPr>
          <w:rFonts w:ascii="Trebuchet MS" w:hAnsi="Trebuchet MS"/>
          <w:color w:val="231F20"/>
          <w:w w:val="115"/>
          <w:sz w:val="19"/>
        </w:rPr>
        <w:t>—</w:t>
      </w:r>
      <w:r>
        <w:rPr>
          <w:rFonts w:ascii="Trebuchet MS" w:hAnsi="Trebuchet MS"/>
          <w:color w:val="231F20"/>
          <w:spacing w:val="-15"/>
          <w:w w:val="115"/>
          <w:sz w:val="19"/>
        </w:rPr>
        <w:t> </w:t>
      </w:r>
      <w:r>
        <w:rPr>
          <w:rFonts w:ascii="Trebuchet MS" w:hAnsi="Trebuchet MS"/>
          <w:color w:val="231F20"/>
          <w:w w:val="105"/>
          <w:sz w:val="19"/>
        </w:rPr>
        <w:t>принятие</w:t>
      </w:r>
      <w:r>
        <w:rPr>
          <w:rFonts w:ascii="Trebuchet MS" w:hAnsi="Trebuchet MS"/>
          <w:color w:val="231F20"/>
          <w:spacing w:val="-9"/>
          <w:w w:val="105"/>
          <w:sz w:val="19"/>
        </w:rPr>
        <w:t> </w:t>
      </w:r>
      <w:r>
        <w:rPr>
          <w:rFonts w:ascii="Trebuchet MS" w:hAnsi="Trebuchet MS"/>
          <w:color w:val="231F20"/>
          <w:w w:val="105"/>
          <w:sz w:val="19"/>
        </w:rPr>
        <w:t>в</w:t>
      </w:r>
      <w:r>
        <w:rPr>
          <w:rFonts w:ascii="Trebuchet MS" w:hAnsi="Trebuchet MS"/>
          <w:color w:val="231F20"/>
          <w:spacing w:val="-9"/>
          <w:w w:val="105"/>
          <w:sz w:val="19"/>
        </w:rPr>
        <w:t> </w:t>
      </w:r>
      <w:r>
        <w:rPr>
          <w:rFonts w:ascii="Trebuchet MS" w:hAnsi="Trebuchet MS"/>
          <w:color w:val="231F20"/>
          <w:w w:val="105"/>
          <w:sz w:val="19"/>
        </w:rPr>
        <w:t>США</w:t>
      </w:r>
      <w:r>
        <w:rPr>
          <w:rFonts w:ascii="Trebuchet MS" w:hAnsi="Trebuchet MS"/>
          <w:color w:val="231F20"/>
          <w:spacing w:val="-9"/>
          <w:w w:val="105"/>
          <w:sz w:val="19"/>
        </w:rPr>
        <w:t> </w:t>
      </w:r>
      <w:r>
        <w:rPr>
          <w:rFonts w:ascii="Trebuchet MS" w:hAnsi="Trebuchet MS"/>
          <w:color w:val="231F20"/>
          <w:w w:val="105"/>
          <w:sz w:val="19"/>
        </w:rPr>
        <w:t>«доктрины</w:t>
      </w:r>
      <w:r>
        <w:rPr>
          <w:rFonts w:ascii="Trebuchet MS" w:hAnsi="Trebuchet MS"/>
          <w:color w:val="231F20"/>
          <w:spacing w:val="-9"/>
          <w:w w:val="105"/>
          <w:sz w:val="19"/>
        </w:rPr>
        <w:t> </w:t>
      </w:r>
      <w:r>
        <w:rPr>
          <w:rFonts w:ascii="Trebuchet MS" w:hAnsi="Trebuchet MS"/>
          <w:color w:val="231F20"/>
          <w:spacing w:val="-2"/>
          <w:w w:val="105"/>
          <w:sz w:val="19"/>
        </w:rPr>
        <w:t>Монро».</w:t>
      </w:r>
    </w:p>
    <w:p>
      <w:pPr>
        <w:spacing w:line="259" w:lineRule="auto" w:before="18"/>
        <w:ind w:left="1517" w:right="4212" w:firstLine="0"/>
        <w:jc w:val="both"/>
        <w:rPr>
          <w:rFonts w:ascii="Trebuchet MS" w:hAnsi="Trebuchet MS"/>
          <w:sz w:val="19"/>
        </w:rPr>
      </w:pPr>
      <w:r>
        <w:rPr>
          <w:rFonts w:ascii="Calibri" w:hAnsi="Calibri"/>
          <w:b/>
          <w:color w:val="231F20"/>
          <w:spacing w:val="-2"/>
          <w:w w:val="105"/>
          <w:sz w:val="19"/>
        </w:rPr>
        <w:t>1825</w:t>
      </w:r>
      <w:r>
        <w:rPr>
          <w:rFonts w:ascii="Calibri" w:hAnsi="Calibri"/>
          <w:b/>
          <w:color w:val="231F20"/>
          <w:spacing w:val="-3"/>
          <w:w w:val="105"/>
          <w:sz w:val="19"/>
        </w:rPr>
        <w:t> </w:t>
      </w:r>
      <w:r>
        <w:rPr>
          <w:rFonts w:ascii="Calibri" w:hAnsi="Calibri"/>
          <w:b/>
          <w:color w:val="231F20"/>
          <w:spacing w:val="-2"/>
          <w:w w:val="105"/>
          <w:sz w:val="19"/>
        </w:rPr>
        <w:t>г.</w:t>
      </w:r>
      <w:r>
        <w:rPr>
          <w:rFonts w:ascii="Calibri" w:hAnsi="Calibri"/>
          <w:b/>
          <w:color w:val="231F20"/>
          <w:spacing w:val="-3"/>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первая</w:t>
      </w:r>
      <w:r>
        <w:rPr>
          <w:rFonts w:ascii="Trebuchet MS" w:hAnsi="Trebuchet MS"/>
          <w:color w:val="231F20"/>
          <w:spacing w:val="-13"/>
          <w:w w:val="105"/>
          <w:sz w:val="19"/>
        </w:rPr>
        <w:t> </w:t>
      </w:r>
      <w:r>
        <w:rPr>
          <w:rFonts w:ascii="Trebuchet MS" w:hAnsi="Trebuchet MS"/>
          <w:color w:val="231F20"/>
          <w:spacing w:val="-2"/>
          <w:w w:val="105"/>
          <w:sz w:val="19"/>
        </w:rPr>
        <w:t>железная</w:t>
      </w:r>
      <w:r>
        <w:rPr>
          <w:rFonts w:ascii="Trebuchet MS" w:hAnsi="Trebuchet MS"/>
          <w:color w:val="231F20"/>
          <w:spacing w:val="-13"/>
          <w:w w:val="105"/>
          <w:sz w:val="19"/>
        </w:rPr>
        <w:t> </w:t>
      </w:r>
      <w:r>
        <w:rPr>
          <w:rFonts w:ascii="Trebuchet MS" w:hAnsi="Trebuchet MS"/>
          <w:color w:val="231F20"/>
          <w:spacing w:val="-2"/>
          <w:w w:val="105"/>
          <w:sz w:val="19"/>
        </w:rPr>
        <w:t>дорога</w:t>
      </w:r>
      <w:r>
        <w:rPr>
          <w:rFonts w:ascii="Trebuchet MS" w:hAnsi="Trebuchet MS"/>
          <w:color w:val="231F20"/>
          <w:spacing w:val="-13"/>
          <w:w w:val="105"/>
          <w:sz w:val="19"/>
        </w:rPr>
        <w:t> </w:t>
      </w:r>
      <w:r>
        <w:rPr>
          <w:rFonts w:ascii="Trebuchet MS" w:hAnsi="Trebuchet MS"/>
          <w:color w:val="231F20"/>
          <w:spacing w:val="-2"/>
          <w:w w:val="105"/>
          <w:sz w:val="19"/>
        </w:rPr>
        <w:t>(Англия). </w:t>
      </w:r>
      <w:r>
        <w:rPr>
          <w:rFonts w:ascii="Calibri" w:hAnsi="Calibri"/>
          <w:b/>
          <w:color w:val="231F20"/>
          <w:w w:val="105"/>
          <w:sz w:val="19"/>
        </w:rPr>
        <w:t>1830</w:t>
      </w:r>
      <w:r>
        <w:rPr>
          <w:rFonts w:ascii="Calibri" w:hAnsi="Calibri"/>
          <w:b/>
          <w:color w:val="231F20"/>
          <w:spacing w:val="-12"/>
          <w:w w:val="105"/>
          <w:sz w:val="19"/>
        </w:rPr>
        <w:t> </w:t>
      </w:r>
      <w:r>
        <w:rPr>
          <w:rFonts w:ascii="Calibri" w:hAnsi="Calibri"/>
          <w:b/>
          <w:color w:val="231F20"/>
          <w:w w:val="105"/>
          <w:sz w:val="19"/>
        </w:rPr>
        <w:t>г.</w:t>
      </w:r>
      <w:r>
        <w:rPr>
          <w:rFonts w:ascii="Calibri" w:hAnsi="Calibri"/>
          <w:b/>
          <w:color w:val="231F20"/>
          <w:spacing w:val="-11"/>
          <w:w w:val="105"/>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w w:val="105"/>
          <w:sz w:val="19"/>
        </w:rPr>
        <w:t>Июльская</w:t>
      </w:r>
      <w:r>
        <w:rPr>
          <w:rFonts w:ascii="Trebuchet MS" w:hAnsi="Trebuchet MS"/>
          <w:color w:val="231F20"/>
          <w:spacing w:val="-16"/>
          <w:w w:val="105"/>
          <w:sz w:val="19"/>
        </w:rPr>
        <w:t> </w:t>
      </w:r>
      <w:r>
        <w:rPr>
          <w:rFonts w:ascii="Trebuchet MS" w:hAnsi="Trebuchet MS"/>
          <w:color w:val="231F20"/>
          <w:w w:val="105"/>
          <w:sz w:val="19"/>
        </w:rPr>
        <w:t>революция</w:t>
      </w:r>
      <w:r>
        <w:rPr>
          <w:rFonts w:ascii="Trebuchet MS" w:hAnsi="Trebuchet MS"/>
          <w:color w:val="231F20"/>
          <w:spacing w:val="-15"/>
          <w:w w:val="105"/>
          <w:sz w:val="19"/>
        </w:rPr>
        <w:t> </w:t>
      </w:r>
      <w:r>
        <w:rPr>
          <w:rFonts w:ascii="Trebuchet MS" w:hAnsi="Trebuchet MS"/>
          <w:color w:val="231F20"/>
          <w:w w:val="105"/>
          <w:sz w:val="19"/>
        </w:rPr>
        <w:t>во</w:t>
      </w:r>
      <w:r>
        <w:rPr>
          <w:rFonts w:ascii="Trebuchet MS" w:hAnsi="Trebuchet MS"/>
          <w:color w:val="231F20"/>
          <w:spacing w:val="-15"/>
          <w:w w:val="105"/>
          <w:sz w:val="19"/>
        </w:rPr>
        <w:t> </w:t>
      </w:r>
      <w:r>
        <w:rPr>
          <w:rFonts w:ascii="Trebuchet MS" w:hAnsi="Trebuchet MS"/>
          <w:color w:val="231F20"/>
          <w:w w:val="105"/>
          <w:sz w:val="19"/>
        </w:rPr>
        <w:t>Франции. </w:t>
      </w:r>
      <w:r>
        <w:rPr>
          <w:rFonts w:ascii="Calibri" w:hAnsi="Calibri"/>
          <w:b/>
          <w:color w:val="231F20"/>
          <w:spacing w:val="-2"/>
          <w:w w:val="105"/>
          <w:sz w:val="19"/>
        </w:rPr>
        <w:t>1832</w:t>
      </w:r>
      <w:r>
        <w:rPr>
          <w:rFonts w:ascii="Calibri" w:hAnsi="Calibri"/>
          <w:b/>
          <w:color w:val="231F20"/>
          <w:spacing w:val="3"/>
          <w:w w:val="105"/>
          <w:sz w:val="19"/>
        </w:rPr>
        <w:t> </w:t>
      </w:r>
      <w:r>
        <w:rPr>
          <w:rFonts w:ascii="Calibri" w:hAnsi="Calibri"/>
          <w:b/>
          <w:color w:val="231F20"/>
          <w:spacing w:val="-2"/>
          <w:w w:val="105"/>
          <w:sz w:val="19"/>
        </w:rPr>
        <w:t>г.</w:t>
      </w:r>
      <w:r>
        <w:rPr>
          <w:rFonts w:ascii="Calibri" w:hAnsi="Calibri"/>
          <w:b/>
          <w:color w:val="231F20"/>
          <w:w w:val="115"/>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05"/>
          <w:sz w:val="19"/>
        </w:rPr>
        <w:t>парламентская</w:t>
      </w:r>
      <w:r>
        <w:rPr>
          <w:rFonts w:ascii="Trebuchet MS" w:hAnsi="Trebuchet MS"/>
          <w:color w:val="231F20"/>
          <w:spacing w:val="-10"/>
          <w:w w:val="105"/>
          <w:sz w:val="19"/>
        </w:rPr>
        <w:t> </w:t>
      </w:r>
      <w:r>
        <w:rPr>
          <w:rFonts w:ascii="Trebuchet MS" w:hAnsi="Trebuchet MS"/>
          <w:color w:val="231F20"/>
          <w:spacing w:val="-2"/>
          <w:w w:val="105"/>
          <w:sz w:val="19"/>
        </w:rPr>
        <w:t>реформа</w:t>
      </w:r>
      <w:r>
        <w:rPr>
          <w:rFonts w:ascii="Trebuchet MS" w:hAnsi="Trebuchet MS"/>
          <w:color w:val="231F20"/>
          <w:spacing w:val="-11"/>
          <w:w w:val="105"/>
          <w:sz w:val="19"/>
        </w:rPr>
        <w:t> </w:t>
      </w:r>
      <w:r>
        <w:rPr>
          <w:rFonts w:ascii="Trebuchet MS" w:hAnsi="Trebuchet MS"/>
          <w:color w:val="231F20"/>
          <w:spacing w:val="-2"/>
          <w:w w:val="105"/>
          <w:sz w:val="19"/>
        </w:rPr>
        <w:t>в</w:t>
      </w:r>
      <w:r>
        <w:rPr>
          <w:rFonts w:ascii="Trebuchet MS" w:hAnsi="Trebuchet MS"/>
          <w:color w:val="231F20"/>
          <w:spacing w:val="-10"/>
          <w:w w:val="105"/>
          <w:sz w:val="19"/>
        </w:rPr>
        <w:t> </w:t>
      </w:r>
      <w:r>
        <w:rPr>
          <w:rFonts w:ascii="Trebuchet MS" w:hAnsi="Trebuchet MS"/>
          <w:color w:val="231F20"/>
          <w:spacing w:val="-2"/>
          <w:sz w:val="19"/>
        </w:rPr>
        <w:t>Англии.</w:t>
      </w:r>
    </w:p>
    <w:p>
      <w:pPr>
        <w:spacing w:line="229" w:lineRule="exact" w:before="0"/>
        <w:ind w:left="1517" w:right="0" w:firstLine="0"/>
        <w:jc w:val="left"/>
        <w:rPr>
          <w:rFonts w:ascii="Trebuchet MS" w:hAnsi="Trebuchet MS"/>
          <w:sz w:val="19"/>
        </w:rPr>
      </w:pPr>
      <w:r>
        <w:rPr>
          <w:rFonts w:ascii="Calibri" w:hAnsi="Calibri"/>
          <w:b/>
          <w:color w:val="231F20"/>
          <w:sz w:val="19"/>
        </w:rPr>
        <w:t>1834</w:t>
      </w:r>
      <w:r>
        <w:rPr>
          <w:rFonts w:ascii="Calibri" w:hAnsi="Calibri"/>
          <w:b/>
          <w:color w:val="231F20"/>
          <w:spacing w:val="12"/>
          <w:sz w:val="19"/>
        </w:rPr>
        <w:t> </w:t>
      </w:r>
      <w:r>
        <w:rPr>
          <w:rFonts w:ascii="Calibri" w:hAnsi="Calibri"/>
          <w:b/>
          <w:color w:val="231F20"/>
          <w:sz w:val="19"/>
        </w:rPr>
        <w:t>г.</w:t>
      </w:r>
      <w:r>
        <w:rPr>
          <w:rFonts w:ascii="Calibri" w:hAnsi="Calibri"/>
          <w:b/>
          <w:color w:val="231F20"/>
          <w:spacing w:val="13"/>
          <w:sz w:val="19"/>
        </w:rPr>
        <w:t> </w:t>
      </w:r>
      <w:r>
        <w:rPr>
          <w:rFonts w:ascii="Trebuchet MS" w:hAnsi="Trebuchet MS"/>
          <w:color w:val="231F20"/>
          <w:sz w:val="19"/>
        </w:rPr>
        <w:t>—</w:t>
      </w:r>
      <w:r>
        <w:rPr>
          <w:rFonts w:ascii="Trebuchet MS" w:hAnsi="Trebuchet MS"/>
          <w:color w:val="231F20"/>
          <w:spacing w:val="-2"/>
          <w:sz w:val="19"/>
        </w:rPr>
        <w:t> </w:t>
      </w:r>
      <w:r>
        <w:rPr>
          <w:rFonts w:ascii="Trebuchet MS" w:hAnsi="Trebuchet MS"/>
          <w:color w:val="231F20"/>
          <w:sz w:val="19"/>
        </w:rPr>
        <w:t>создание</w:t>
      </w:r>
      <w:r>
        <w:rPr>
          <w:rFonts w:ascii="Trebuchet MS" w:hAnsi="Trebuchet MS"/>
          <w:color w:val="231F20"/>
          <w:spacing w:val="-1"/>
          <w:sz w:val="19"/>
        </w:rPr>
        <w:t> </w:t>
      </w:r>
      <w:r>
        <w:rPr>
          <w:rFonts w:ascii="Trebuchet MS" w:hAnsi="Trebuchet MS"/>
          <w:color w:val="231F20"/>
          <w:sz w:val="19"/>
        </w:rPr>
        <w:t>германского</w:t>
      </w:r>
      <w:r>
        <w:rPr>
          <w:rFonts w:ascii="Trebuchet MS" w:hAnsi="Trebuchet MS"/>
          <w:color w:val="231F20"/>
          <w:spacing w:val="-2"/>
          <w:sz w:val="19"/>
        </w:rPr>
        <w:t> </w:t>
      </w:r>
      <w:r>
        <w:rPr>
          <w:rFonts w:ascii="Trebuchet MS" w:hAnsi="Trebuchet MS"/>
          <w:color w:val="231F20"/>
          <w:sz w:val="19"/>
        </w:rPr>
        <w:t>Таможенного</w:t>
      </w:r>
      <w:r>
        <w:rPr>
          <w:rFonts w:ascii="Trebuchet MS" w:hAnsi="Trebuchet MS"/>
          <w:color w:val="231F20"/>
          <w:spacing w:val="-1"/>
          <w:sz w:val="19"/>
        </w:rPr>
        <w:t> </w:t>
      </w:r>
      <w:r>
        <w:rPr>
          <w:rFonts w:ascii="Trebuchet MS" w:hAnsi="Trebuchet MS"/>
          <w:color w:val="231F20"/>
          <w:spacing w:val="-2"/>
          <w:sz w:val="19"/>
        </w:rPr>
        <w:t>союза.</w:t>
      </w:r>
    </w:p>
    <w:p>
      <w:pPr>
        <w:spacing w:before="18"/>
        <w:ind w:left="1517" w:right="0" w:firstLine="0"/>
        <w:jc w:val="left"/>
        <w:rPr>
          <w:rFonts w:ascii="Trebuchet MS" w:hAnsi="Trebuchet MS"/>
          <w:sz w:val="19"/>
        </w:rPr>
      </w:pPr>
      <w:r>
        <w:rPr>
          <w:rFonts w:ascii="Calibri" w:hAnsi="Calibri"/>
          <w:b/>
          <w:color w:val="231F20"/>
          <w:sz w:val="19"/>
        </w:rPr>
        <w:t>1839</w:t>
      </w:r>
      <w:r>
        <w:rPr>
          <w:rFonts w:ascii="Calibri" w:hAnsi="Calibri"/>
          <w:b/>
          <w:color w:val="231F20"/>
          <w:spacing w:val="15"/>
          <w:sz w:val="19"/>
        </w:rPr>
        <w:t> </w:t>
      </w:r>
      <w:r>
        <w:rPr>
          <w:rFonts w:ascii="Calibri" w:hAnsi="Calibri"/>
          <w:b/>
          <w:color w:val="231F20"/>
          <w:sz w:val="19"/>
        </w:rPr>
        <w:t>г.</w:t>
      </w:r>
      <w:r>
        <w:rPr>
          <w:rFonts w:ascii="Calibri" w:hAnsi="Calibri"/>
          <w:b/>
          <w:color w:val="231F20"/>
          <w:spacing w:val="15"/>
          <w:sz w:val="19"/>
        </w:rPr>
        <w:t> </w:t>
      </w:r>
      <w:r>
        <w:rPr>
          <w:rFonts w:ascii="Trebuchet MS" w:hAnsi="Trebuchet MS"/>
          <w:color w:val="231F20"/>
          <w:sz w:val="19"/>
        </w:rPr>
        <w:t>—</w:t>
      </w:r>
      <w:r>
        <w:rPr>
          <w:rFonts w:ascii="Trebuchet MS" w:hAnsi="Trebuchet MS"/>
          <w:color w:val="231F20"/>
          <w:spacing w:val="2"/>
          <w:sz w:val="19"/>
        </w:rPr>
        <w:t> </w:t>
      </w:r>
      <w:r>
        <w:rPr>
          <w:rFonts w:ascii="Trebuchet MS" w:hAnsi="Trebuchet MS"/>
          <w:color w:val="231F20"/>
          <w:sz w:val="19"/>
        </w:rPr>
        <w:t>начало</w:t>
      </w:r>
      <w:r>
        <w:rPr>
          <w:rFonts w:ascii="Trebuchet MS" w:hAnsi="Trebuchet MS"/>
          <w:color w:val="231F20"/>
          <w:spacing w:val="1"/>
          <w:sz w:val="19"/>
        </w:rPr>
        <w:t> </w:t>
      </w:r>
      <w:r>
        <w:rPr>
          <w:rFonts w:ascii="Trebuchet MS" w:hAnsi="Trebuchet MS"/>
          <w:color w:val="231F20"/>
          <w:sz w:val="19"/>
        </w:rPr>
        <w:t>реформ</w:t>
      </w:r>
      <w:r>
        <w:rPr>
          <w:rFonts w:ascii="Trebuchet MS" w:hAnsi="Trebuchet MS"/>
          <w:color w:val="231F20"/>
          <w:spacing w:val="2"/>
          <w:sz w:val="19"/>
        </w:rPr>
        <w:t> </w:t>
      </w:r>
      <w:r>
        <w:rPr>
          <w:rFonts w:ascii="Trebuchet MS" w:hAnsi="Trebuchet MS"/>
          <w:color w:val="231F20"/>
          <w:sz w:val="19"/>
        </w:rPr>
        <w:t>Танзимата</w:t>
      </w:r>
      <w:r>
        <w:rPr>
          <w:rFonts w:ascii="Trebuchet MS" w:hAnsi="Trebuchet MS"/>
          <w:color w:val="231F20"/>
          <w:spacing w:val="1"/>
          <w:sz w:val="19"/>
        </w:rPr>
        <w:t> </w:t>
      </w:r>
      <w:r>
        <w:rPr>
          <w:rFonts w:ascii="Trebuchet MS" w:hAnsi="Trebuchet MS"/>
          <w:color w:val="231F20"/>
          <w:sz w:val="19"/>
        </w:rPr>
        <w:t>в</w:t>
      </w:r>
      <w:r>
        <w:rPr>
          <w:rFonts w:ascii="Trebuchet MS" w:hAnsi="Trebuchet MS"/>
          <w:color w:val="231F20"/>
          <w:spacing w:val="1"/>
          <w:sz w:val="19"/>
        </w:rPr>
        <w:t> </w:t>
      </w:r>
      <w:r>
        <w:rPr>
          <w:rFonts w:ascii="Trebuchet MS" w:hAnsi="Trebuchet MS"/>
          <w:color w:val="231F20"/>
          <w:sz w:val="19"/>
        </w:rPr>
        <w:t>Османской</w:t>
      </w:r>
      <w:r>
        <w:rPr>
          <w:rFonts w:ascii="Trebuchet MS" w:hAnsi="Trebuchet MS"/>
          <w:color w:val="231F20"/>
          <w:spacing w:val="2"/>
          <w:sz w:val="19"/>
        </w:rPr>
        <w:t> </w:t>
      </w:r>
      <w:r>
        <w:rPr>
          <w:rFonts w:ascii="Trebuchet MS" w:hAnsi="Trebuchet MS"/>
          <w:color w:val="231F20"/>
          <w:spacing w:val="-2"/>
          <w:sz w:val="19"/>
        </w:rPr>
        <w:t>империи.</w:t>
      </w:r>
    </w:p>
    <w:p>
      <w:pPr>
        <w:spacing w:before="18"/>
        <w:ind w:left="1517" w:right="0" w:firstLine="0"/>
        <w:jc w:val="left"/>
        <w:rPr>
          <w:rFonts w:ascii="Trebuchet MS" w:hAnsi="Trebuchet MS"/>
          <w:sz w:val="19"/>
        </w:rPr>
      </w:pPr>
      <w:r>
        <w:rPr>
          <w:rFonts w:ascii="Calibri" w:hAnsi="Calibri"/>
          <w:b/>
          <w:color w:val="231F20"/>
          <w:spacing w:val="-2"/>
          <w:w w:val="110"/>
          <w:sz w:val="19"/>
        </w:rPr>
        <w:t>1840—1842</w:t>
      </w:r>
      <w:r>
        <w:rPr>
          <w:rFonts w:ascii="Calibri" w:hAnsi="Calibri"/>
          <w:b/>
          <w:color w:val="231F20"/>
          <w:spacing w:val="-7"/>
          <w:w w:val="110"/>
          <w:sz w:val="19"/>
        </w:rPr>
        <w:t> </w:t>
      </w:r>
      <w:r>
        <w:rPr>
          <w:rFonts w:ascii="Calibri" w:hAnsi="Calibri"/>
          <w:b/>
          <w:color w:val="231F20"/>
          <w:spacing w:val="-2"/>
          <w:w w:val="110"/>
          <w:sz w:val="19"/>
        </w:rPr>
        <w:t>гг.</w:t>
      </w:r>
      <w:r>
        <w:rPr>
          <w:rFonts w:ascii="Calibri" w:hAnsi="Calibri"/>
          <w:b/>
          <w:color w:val="231F20"/>
          <w:spacing w:val="-1"/>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10"/>
          <w:sz w:val="19"/>
        </w:rPr>
        <w:t>первая</w:t>
      </w:r>
      <w:r>
        <w:rPr>
          <w:rFonts w:ascii="Trebuchet MS" w:hAnsi="Trebuchet MS"/>
          <w:color w:val="231F20"/>
          <w:spacing w:val="-14"/>
          <w:w w:val="110"/>
          <w:sz w:val="19"/>
        </w:rPr>
        <w:t> </w:t>
      </w:r>
      <w:r>
        <w:rPr>
          <w:rFonts w:ascii="Trebuchet MS" w:hAnsi="Trebuchet MS"/>
          <w:color w:val="231F20"/>
          <w:spacing w:val="-2"/>
          <w:w w:val="110"/>
          <w:sz w:val="19"/>
        </w:rPr>
        <w:t>«опиумная</w:t>
      </w:r>
      <w:r>
        <w:rPr>
          <w:rFonts w:ascii="Trebuchet MS" w:hAnsi="Trebuchet MS"/>
          <w:color w:val="231F20"/>
          <w:spacing w:val="-13"/>
          <w:w w:val="110"/>
          <w:sz w:val="19"/>
        </w:rPr>
        <w:t> </w:t>
      </w:r>
      <w:r>
        <w:rPr>
          <w:rFonts w:ascii="Trebuchet MS" w:hAnsi="Trebuchet MS"/>
          <w:color w:val="231F20"/>
          <w:spacing w:val="-2"/>
          <w:w w:val="110"/>
          <w:sz w:val="19"/>
        </w:rPr>
        <w:t>война».</w:t>
      </w:r>
    </w:p>
    <w:p>
      <w:pPr>
        <w:spacing w:before="17"/>
        <w:ind w:left="1517" w:right="0" w:firstLine="0"/>
        <w:jc w:val="left"/>
        <w:rPr>
          <w:rFonts w:ascii="Trebuchet MS" w:hAnsi="Trebuchet MS"/>
          <w:sz w:val="19"/>
        </w:rPr>
      </w:pPr>
      <w:r>
        <w:rPr>
          <w:rFonts w:ascii="Calibri" w:hAnsi="Calibri"/>
          <w:b/>
          <w:color w:val="231F20"/>
          <w:w w:val="105"/>
          <w:sz w:val="19"/>
        </w:rPr>
        <w:t>1848—1852</w:t>
      </w:r>
      <w:r>
        <w:rPr>
          <w:rFonts w:ascii="Calibri" w:hAnsi="Calibri"/>
          <w:b/>
          <w:color w:val="231F20"/>
          <w:spacing w:val="10"/>
          <w:w w:val="105"/>
          <w:sz w:val="19"/>
        </w:rPr>
        <w:t> </w:t>
      </w:r>
      <w:r>
        <w:rPr>
          <w:rFonts w:ascii="Calibri" w:hAnsi="Calibri"/>
          <w:b/>
          <w:color w:val="231F20"/>
          <w:w w:val="105"/>
          <w:sz w:val="19"/>
        </w:rPr>
        <w:t>гг.</w:t>
      </w:r>
      <w:r>
        <w:rPr>
          <w:rFonts w:ascii="Calibri" w:hAnsi="Calibri"/>
          <w:b/>
          <w:color w:val="231F20"/>
          <w:spacing w:val="11"/>
          <w:w w:val="105"/>
          <w:sz w:val="19"/>
        </w:rPr>
        <w:t> </w:t>
      </w:r>
      <w:r>
        <w:rPr>
          <w:rFonts w:ascii="Trebuchet MS" w:hAnsi="Trebuchet MS"/>
          <w:color w:val="231F20"/>
          <w:w w:val="105"/>
          <w:sz w:val="19"/>
        </w:rPr>
        <w:t>—</w:t>
      </w:r>
      <w:r>
        <w:rPr>
          <w:rFonts w:ascii="Trebuchet MS" w:hAnsi="Trebuchet MS"/>
          <w:color w:val="231F20"/>
          <w:spacing w:val="-4"/>
          <w:w w:val="105"/>
          <w:sz w:val="19"/>
        </w:rPr>
        <w:t> </w:t>
      </w:r>
      <w:r>
        <w:rPr>
          <w:rFonts w:ascii="Trebuchet MS" w:hAnsi="Trebuchet MS"/>
          <w:color w:val="231F20"/>
          <w:w w:val="105"/>
          <w:sz w:val="19"/>
        </w:rPr>
        <w:t>бабидские</w:t>
      </w:r>
      <w:r>
        <w:rPr>
          <w:rFonts w:ascii="Trebuchet MS" w:hAnsi="Trebuchet MS"/>
          <w:color w:val="231F20"/>
          <w:spacing w:val="-4"/>
          <w:w w:val="105"/>
          <w:sz w:val="19"/>
        </w:rPr>
        <w:t> </w:t>
      </w:r>
      <w:r>
        <w:rPr>
          <w:rFonts w:ascii="Trebuchet MS" w:hAnsi="Trebuchet MS"/>
          <w:color w:val="231F20"/>
          <w:w w:val="105"/>
          <w:sz w:val="19"/>
        </w:rPr>
        <w:t>восстания</w:t>
      </w:r>
      <w:r>
        <w:rPr>
          <w:rFonts w:ascii="Trebuchet MS" w:hAnsi="Trebuchet MS"/>
          <w:color w:val="231F20"/>
          <w:spacing w:val="-4"/>
          <w:w w:val="105"/>
          <w:sz w:val="19"/>
        </w:rPr>
        <w:t> </w:t>
      </w:r>
      <w:r>
        <w:rPr>
          <w:rFonts w:ascii="Trebuchet MS" w:hAnsi="Trebuchet MS"/>
          <w:color w:val="231F20"/>
          <w:w w:val="105"/>
          <w:sz w:val="19"/>
        </w:rPr>
        <w:t>в</w:t>
      </w:r>
      <w:r>
        <w:rPr>
          <w:rFonts w:ascii="Trebuchet MS" w:hAnsi="Trebuchet MS"/>
          <w:color w:val="231F20"/>
          <w:spacing w:val="-5"/>
          <w:w w:val="105"/>
          <w:sz w:val="19"/>
        </w:rPr>
        <w:t> </w:t>
      </w:r>
      <w:r>
        <w:rPr>
          <w:rFonts w:ascii="Trebuchet MS" w:hAnsi="Trebuchet MS"/>
          <w:color w:val="231F20"/>
          <w:spacing w:val="-2"/>
          <w:w w:val="105"/>
          <w:sz w:val="19"/>
        </w:rPr>
        <w:t>Иране.</w:t>
      </w:r>
    </w:p>
    <w:p>
      <w:pPr>
        <w:spacing w:line="259" w:lineRule="auto" w:before="18"/>
        <w:ind w:left="1517" w:right="2362" w:firstLine="0"/>
        <w:jc w:val="left"/>
        <w:rPr>
          <w:rFonts w:ascii="Trebuchet MS" w:hAnsi="Trebuchet MS"/>
          <w:sz w:val="19"/>
        </w:rPr>
      </w:pPr>
      <w:r>
        <w:rPr>
          <w:rFonts w:ascii="Calibri" w:hAnsi="Calibri"/>
          <w:b/>
          <w:color w:val="231F20"/>
          <w:w w:val="105"/>
          <w:sz w:val="19"/>
        </w:rPr>
        <w:t>1850—1864 гг. </w:t>
      </w:r>
      <w:r>
        <w:rPr>
          <w:rFonts w:ascii="Trebuchet MS" w:hAnsi="Trebuchet MS"/>
          <w:color w:val="231F20"/>
          <w:w w:val="115"/>
          <w:sz w:val="19"/>
        </w:rPr>
        <w:t>—</w:t>
      </w:r>
      <w:r>
        <w:rPr>
          <w:rFonts w:ascii="Trebuchet MS" w:hAnsi="Trebuchet MS"/>
          <w:color w:val="231F20"/>
          <w:spacing w:val="-14"/>
          <w:w w:val="115"/>
          <w:sz w:val="19"/>
        </w:rPr>
        <w:t> </w:t>
      </w:r>
      <w:r>
        <w:rPr>
          <w:rFonts w:ascii="Trebuchet MS" w:hAnsi="Trebuchet MS"/>
          <w:color w:val="231F20"/>
          <w:w w:val="105"/>
          <w:sz w:val="19"/>
        </w:rPr>
        <w:t>крестьянское</w:t>
      </w:r>
      <w:r>
        <w:rPr>
          <w:rFonts w:ascii="Trebuchet MS" w:hAnsi="Trebuchet MS"/>
          <w:color w:val="231F20"/>
          <w:spacing w:val="-8"/>
          <w:w w:val="105"/>
          <w:sz w:val="19"/>
        </w:rPr>
        <w:t> </w:t>
      </w:r>
      <w:r>
        <w:rPr>
          <w:rFonts w:ascii="Trebuchet MS" w:hAnsi="Trebuchet MS"/>
          <w:color w:val="231F20"/>
          <w:w w:val="105"/>
          <w:sz w:val="19"/>
        </w:rPr>
        <w:t>восстание</w:t>
      </w:r>
      <w:r>
        <w:rPr>
          <w:rFonts w:ascii="Trebuchet MS" w:hAnsi="Trebuchet MS"/>
          <w:color w:val="231F20"/>
          <w:spacing w:val="-8"/>
          <w:w w:val="105"/>
          <w:sz w:val="19"/>
        </w:rPr>
        <w:t> </w:t>
      </w:r>
      <w:r>
        <w:rPr>
          <w:rFonts w:ascii="Trebuchet MS" w:hAnsi="Trebuchet MS"/>
          <w:color w:val="231F20"/>
          <w:w w:val="105"/>
          <w:sz w:val="19"/>
        </w:rPr>
        <w:t>тайпинов</w:t>
      </w:r>
      <w:r>
        <w:rPr>
          <w:rFonts w:ascii="Trebuchet MS" w:hAnsi="Trebuchet MS"/>
          <w:color w:val="231F20"/>
          <w:spacing w:val="-8"/>
          <w:w w:val="105"/>
          <w:sz w:val="19"/>
        </w:rPr>
        <w:t> </w:t>
      </w:r>
      <w:r>
        <w:rPr>
          <w:rFonts w:ascii="Trebuchet MS" w:hAnsi="Trebuchet MS"/>
          <w:color w:val="231F20"/>
          <w:w w:val="105"/>
          <w:sz w:val="19"/>
        </w:rPr>
        <w:t>в</w:t>
      </w:r>
      <w:r>
        <w:rPr>
          <w:rFonts w:ascii="Trebuchet MS" w:hAnsi="Trebuchet MS"/>
          <w:color w:val="231F20"/>
          <w:spacing w:val="-8"/>
          <w:w w:val="105"/>
          <w:sz w:val="19"/>
        </w:rPr>
        <w:t> </w:t>
      </w:r>
      <w:r>
        <w:rPr>
          <w:rFonts w:ascii="Trebuchet MS" w:hAnsi="Trebuchet MS"/>
          <w:color w:val="231F20"/>
          <w:w w:val="105"/>
          <w:sz w:val="19"/>
        </w:rPr>
        <w:t>Китае. </w:t>
      </w:r>
      <w:r>
        <w:rPr>
          <w:rFonts w:ascii="Calibri" w:hAnsi="Calibri"/>
          <w:b/>
          <w:color w:val="231F20"/>
          <w:sz w:val="19"/>
        </w:rPr>
        <w:t>1851 г. </w:t>
      </w:r>
      <w:r>
        <w:rPr>
          <w:rFonts w:ascii="Trebuchet MS" w:hAnsi="Trebuchet MS"/>
          <w:color w:val="231F20"/>
          <w:sz w:val="19"/>
        </w:rPr>
        <w:t>—</w:t>
      </w:r>
      <w:r>
        <w:rPr>
          <w:rFonts w:ascii="Trebuchet MS" w:hAnsi="Trebuchet MS"/>
          <w:color w:val="231F20"/>
          <w:spacing w:val="-5"/>
          <w:sz w:val="19"/>
        </w:rPr>
        <w:t> </w:t>
      </w:r>
      <w:r>
        <w:rPr>
          <w:rFonts w:ascii="Trebuchet MS" w:hAnsi="Trebuchet MS"/>
          <w:color w:val="231F20"/>
          <w:sz w:val="19"/>
        </w:rPr>
        <w:t>первая</w:t>
      </w:r>
      <w:r>
        <w:rPr>
          <w:rFonts w:ascii="Trebuchet MS" w:hAnsi="Trebuchet MS"/>
          <w:color w:val="231F20"/>
          <w:spacing w:val="-5"/>
          <w:sz w:val="19"/>
        </w:rPr>
        <w:t> </w:t>
      </w:r>
      <w:r>
        <w:rPr>
          <w:rFonts w:ascii="Trebuchet MS" w:hAnsi="Trebuchet MS"/>
          <w:color w:val="231F20"/>
          <w:sz w:val="19"/>
        </w:rPr>
        <w:t>Всемирная</w:t>
      </w:r>
      <w:r>
        <w:rPr>
          <w:rFonts w:ascii="Trebuchet MS" w:hAnsi="Trebuchet MS"/>
          <w:color w:val="231F20"/>
          <w:spacing w:val="-5"/>
          <w:sz w:val="19"/>
        </w:rPr>
        <w:t> </w:t>
      </w:r>
      <w:r>
        <w:rPr>
          <w:rFonts w:ascii="Trebuchet MS" w:hAnsi="Trebuchet MS"/>
          <w:color w:val="231F20"/>
          <w:sz w:val="19"/>
        </w:rPr>
        <w:t>промышленная</w:t>
      </w:r>
      <w:r>
        <w:rPr>
          <w:rFonts w:ascii="Trebuchet MS" w:hAnsi="Trebuchet MS"/>
          <w:color w:val="231F20"/>
          <w:spacing w:val="-5"/>
          <w:sz w:val="19"/>
        </w:rPr>
        <w:t> </w:t>
      </w:r>
      <w:r>
        <w:rPr>
          <w:rFonts w:ascii="Trebuchet MS" w:hAnsi="Trebuchet MS"/>
          <w:color w:val="231F20"/>
          <w:sz w:val="19"/>
        </w:rPr>
        <w:t>выставка</w:t>
      </w:r>
      <w:r>
        <w:rPr>
          <w:rFonts w:ascii="Trebuchet MS" w:hAnsi="Trebuchet MS"/>
          <w:color w:val="231F20"/>
          <w:spacing w:val="-5"/>
          <w:sz w:val="19"/>
        </w:rPr>
        <w:t> </w:t>
      </w:r>
      <w:r>
        <w:rPr>
          <w:rFonts w:ascii="Trebuchet MS" w:hAnsi="Trebuchet MS"/>
          <w:color w:val="231F20"/>
          <w:sz w:val="19"/>
        </w:rPr>
        <w:t>в</w:t>
      </w:r>
      <w:r>
        <w:rPr>
          <w:rFonts w:ascii="Trebuchet MS" w:hAnsi="Trebuchet MS"/>
          <w:color w:val="231F20"/>
          <w:spacing w:val="-5"/>
          <w:sz w:val="19"/>
        </w:rPr>
        <w:t> </w:t>
      </w:r>
      <w:r>
        <w:rPr>
          <w:rFonts w:ascii="Trebuchet MS" w:hAnsi="Trebuchet MS"/>
          <w:color w:val="231F20"/>
          <w:sz w:val="19"/>
        </w:rPr>
        <w:t>Лондоне. </w:t>
      </w:r>
      <w:r>
        <w:rPr>
          <w:rFonts w:ascii="Calibri" w:hAnsi="Calibri"/>
          <w:b/>
          <w:color w:val="231F20"/>
          <w:w w:val="105"/>
          <w:sz w:val="19"/>
        </w:rPr>
        <w:t>1852—1870 гг. </w:t>
      </w:r>
      <w:r>
        <w:rPr>
          <w:rFonts w:ascii="Trebuchet MS" w:hAnsi="Trebuchet MS"/>
          <w:color w:val="231F20"/>
          <w:w w:val="115"/>
          <w:sz w:val="19"/>
        </w:rPr>
        <w:t>— </w:t>
      </w:r>
      <w:r>
        <w:rPr>
          <w:rFonts w:ascii="Trebuchet MS" w:hAnsi="Trebuchet MS"/>
          <w:color w:val="231F20"/>
          <w:w w:val="105"/>
          <w:sz w:val="19"/>
        </w:rPr>
        <w:t>Вторая империя во Франции.</w:t>
      </w:r>
    </w:p>
    <w:p>
      <w:pPr>
        <w:spacing w:line="229" w:lineRule="exact" w:before="0"/>
        <w:ind w:left="1517" w:right="0" w:firstLine="0"/>
        <w:jc w:val="left"/>
        <w:rPr>
          <w:rFonts w:ascii="Trebuchet MS" w:hAnsi="Trebuchet MS"/>
          <w:sz w:val="19"/>
        </w:rPr>
      </w:pPr>
      <w:r>
        <w:rPr>
          <w:rFonts w:ascii="Calibri" w:hAnsi="Calibri"/>
          <w:b/>
          <w:color w:val="231F20"/>
          <w:w w:val="110"/>
          <w:sz w:val="19"/>
        </w:rPr>
        <w:t>1853—1856</w:t>
      </w:r>
      <w:r>
        <w:rPr>
          <w:rFonts w:ascii="Calibri" w:hAnsi="Calibri"/>
          <w:b/>
          <w:color w:val="231F20"/>
          <w:spacing w:val="4"/>
          <w:w w:val="110"/>
          <w:sz w:val="19"/>
        </w:rPr>
        <w:t> </w:t>
      </w:r>
      <w:r>
        <w:rPr>
          <w:rFonts w:ascii="Calibri" w:hAnsi="Calibri"/>
          <w:b/>
          <w:color w:val="231F20"/>
          <w:w w:val="110"/>
          <w:sz w:val="19"/>
        </w:rPr>
        <w:t>гг.</w:t>
      </w:r>
      <w:r>
        <w:rPr>
          <w:rFonts w:ascii="Calibri" w:hAnsi="Calibri"/>
          <w:b/>
          <w:color w:val="231F20"/>
          <w:spacing w:val="3"/>
          <w:w w:val="115"/>
          <w:sz w:val="19"/>
        </w:rPr>
        <w:t> </w:t>
      </w:r>
      <w:r>
        <w:rPr>
          <w:rFonts w:ascii="Trebuchet MS" w:hAnsi="Trebuchet MS"/>
          <w:color w:val="231F20"/>
          <w:w w:val="115"/>
          <w:sz w:val="19"/>
        </w:rPr>
        <w:t>—</w:t>
      </w:r>
      <w:r>
        <w:rPr>
          <w:rFonts w:ascii="Trebuchet MS" w:hAnsi="Trebuchet MS"/>
          <w:color w:val="231F20"/>
          <w:spacing w:val="-14"/>
          <w:w w:val="115"/>
          <w:sz w:val="19"/>
        </w:rPr>
        <w:t> </w:t>
      </w:r>
      <w:r>
        <w:rPr>
          <w:rFonts w:ascii="Trebuchet MS" w:hAnsi="Trebuchet MS"/>
          <w:color w:val="231F20"/>
          <w:w w:val="110"/>
          <w:sz w:val="19"/>
        </w:rPr>
        <w:t>Крымская</w:t>
      </w:r>
      <w:r>
        <w:rPr>
          <w:rFonts w:ascii="Trebuchet MS" w:hAnsi="Trebuchet MS"/>
          <w:color w:val="231F20"/>
          <w:spacing w:val="-11"/>
          <w:w w:val="110"/>
          <w:sz w:val="19"/>
        </w:rPr>
        <w:t> </w:t>
      </w:r>
      <w:r>
        <w:rPr>
          <w:rFonts w:ascii="Trebuchet MS" w:hAnsi="Trebuchet MS"/>
          <w:color w:val="231F20"/>
          <w:spacing w:val="-2"/>
          <w:w w:val="110"/>
          <w:sz w:val="19"/>
        </w:rPr>
        <w:t>война.</w:t>
      </w:r>
    </w:p>
    <w:p>
      <w:pPr>
        <w:spacing w:before="18"/>
        <w:ind w:left="1517" w:right="0" w:firstLine="0"/>
        <w:jc w:val="left"/>
        <w:rPr>
          <w:rFonts w:ascii="Trebuchet MS" w:hAnsi="Trebuchet MS"/>
          <w:sz w:val="19"/>
        </w:rPr>
      </w:pPr>
      <w:r>
        <w:rPr>
          <w:rFonts w:ascii="Calibri" w:hAnsi="Calibri"/>
          <w:b/>
          <w:color w:val="231F20"/>
          <w:spacing w:val="-2"/>
          <w:w w:val="110"/>
          <w:sz w:val="19"/>
        </w:rPr>
        <w:t>1853 г.</w:t>
      </w:r>
      <w:r>
        <w:rPr>
          <w:rFonts w:ascii="Calibri" w:hAnsi="Calibri"/>
          <w:b/>
          <w:color w:val="231F20"/>
          <w:spacing w:val="-1"/>
          <w:w w:val="115"/>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10"/>
          <w:sz w:val="19"/>
        </w:rPr>
        <w:t>«открытие»</w:t>
      </w:r>
      <w:r>
        <w:rPr>
          <w:rFonts w:ascii="Trebuchet MS" w:hAnsi="Trebuchet MS"/>
          <w:color w:val="231F20"/>
          <w:spacing w:val="-14"/>
          <w:w w:val="110"/>
          <w:sz w:val="19"/>
        </w:rPr>
        <w:t> </w:t>
      </w:r>
      <w:r>
        <w:rPr>
          <w:rFonts w:ascii="Trebuchet MS" w:hAnsi="Trebuchet MS"/>
          <w:color w:val="231F20"/>
          <w:spacing w:val="-2"/>
          <w:w w:val="110"/>
          <w:sz w:val="19"/>
        </w:rPr>
        <w:t>Японии.</w:t>
      </w:r>
    </w:p>
    <w:p>
      <w:pPr>
        <w:spacing w:before="18"/>
        <w:ind w:left="1517" w:right="0" w:firstLine="0"/>
        <w:jc w:val="left"/>
        <w:rPr>
          <w:rFonts w:ascii="Trebuchet MS" w:hAnsi="Trebuchet MS"/>
          <w:sz w:val="19"/>
        </w:rPr>
      </w:pPr>
      <w:r>
        <w:rPr>
          <w:rFonts w:ascii="Calibri" w:hAnsi="Calibri"/>
          <w:b/>
          <w:color w:val="231F20"/>
          <w:w w:val="105"/>
          <w:sz w:val="19"/>
        </w:rPr>
        <w:t>1856</w:t>
      </w:r>
      <w:r>
        <w:rPr>
          <w:rFonts w:ascii="Calibri" w:hAnsi="Calibri"/>
          <w:b/>
          <w:color w:val="231F20"/>
          <w:spacing w:val="14"/>
          <w:w w:val="105"/>
          <w:sz w:val="19"/>
        </w:rPr>
        <w:t> </w:t>
      </w:r>
      <w:r>
        <w:rPr>
          <w:rFonts w:ascii="Calibri" w:hAnsi="Calibri"/>
          <w:b/>
          <w:color w:val="231F20"/>
          <w:w w:val="105"/>
          <w:sz w:val="19"/>
        </w:rPr>
        <w:t>г.</w:t>
      </w:r>
      <w:r>
        <w:rPr>
          <w:rFonts w:ascii="Calibri" w:hAnsi="Calibri"/>
          <w:b/>
          <w:color w:val="231F20"/>
          <w:spacing w:val="11"/>
          <w:w w:val="115"/>
          <w:sz w:val="19"/>
        </w:rPr>
        <w:t> </w:t>
      </w:r>
      <w:r>
        <w:rPr>
          <w:rFonts w:ascii="Trebuchet MS" w:hAnsi="Trebuchet MS"/>
          <w:color w:val="231F20"/>
          <w:w w:val="115"/>
          <w:sz w:val="19"/>
        </w:rPr>
        <w:t>—</w:t>
      </w:r>
      <w:r>
        <w:rPr>
          <w:rFonts w:ascii="Trebuchet MS" w:hAnsi="Trebuchet MS"/>
          <w:color w:val="231F20"/>
          <w:spacing w:val="-6"/>
          <w:w w:val="115"/>
          <w:sz w:val="19"/>
        </w:rPr>
        <w:t> </w:t>
      </w:r>
      <w:r>
        <w:rPr>
          <w:rFonts w:ascii="Trebuchet MS" w:hAnsi="Trebuchet MS"/>
          <w:color w:val="231F20"/>
          <w:w w:val="105"/>
          <w:sz w:val="19"/>
        </w:rPr>
        <w:t>Парижский </w:t>
      </w:r>
      <w:r>
        <w:rPr>
          <w:rFonts w:ascii="Trebuchet MS" w:hAnsi="Trebuchet MS"/>
          <w:color w:val="231F20"/>
          <w:spacing w:val="-2"/>
          <w:w w:val="105"/>
          <w:sz w:val="19"/>
        </w:rPr>
        <w:t>конгресс.</w:t>
      </w:r>
    </w:p>
    <w:p>
      <w:pPr>
        <w:spacing w:line="259" w:lineRule="auto" w:before="17"/>
        <w:ind w:left="1517" w:right="3783" w:firstLine="0"/>
        <w:jc w:val="left"/>
        <w:rPr>
          <w:rFonts w:ascii="Trebuchet MS" w:hAnsi="Trebuchet MS"/>
          <w:sz w:val="19"/>
        </w:rPr>
      </w:pPr>
      <w:r>
        <w:rPr>
          <w:rFonts w:ascii="Calibri" w:hAnsi="Calibri"/>
          <w:b/>
          <w:color w:val="231F20"/>
          <w:w w:val="105"/>
          <w:sz w:val="19"/>
        </w:rPr>
        <w:t>1856—1860 гг. </w:t>
      </w:r>
      <w:r>
        <w:rPr>
          <w:rFonts w:ascii="Trebuchet MS" w:hAnsi="Trebuchet MS"/>
          <w:color w:val="231F20"/>
          <w:w w:val="115"/>
          <w:sz w:val="19"/>
        </w:rPr>
        <w:t>— </w:t>
      </w:r>
      <w:r>
        <w:rPr>
          <w:rFonts w:ascii="Trebuchet MS" w:hAnsi="Trebuchet MS"/>
          <w:color w:val="231F20"/>
          <w:w w:val="105"/>
          <w:sz w:val="19"/>
        </w:rPr>
        <w:t>вторая «опиумная война». </w:t>
      </w:r>
      <w:r>
        <w:rPr>
          <w:rFonts w:ascii="Calibri" w:hAnsi="Calibri"/>
          <w:b/>
          <w:color w:val="231F20"/>
          <w:w w:val="105"/>
          <w:sz w:val="19"/>
        </w:rPr>
        <w:t>1857—1859 гг. </w:t>
      </w:r>
      <w:r>
        <w:rPr>
          <w:rFonts w:ascii="Trebuchet MS" w:hAnsi="Trebuchet MS"/>
          <w:color w:val="231F20"/>
          <w:w w:val="115"/>
          <w:sz w:val="19"/>
        </w:rPr>
        <w:t>— </w:t>
      </w:r>
      <w:r>
        <w:rPr>
          <w:rFonts w:ascii="Trebuchet MS" w:hAnsi="Trebuchet MS"/>
          <w:color w:val="231F20"/>
          <w:w w:val="105"/>
          <w:sz w:val="19"/>
        </w:rPr>
        <w:t>восстание сипаев в Индии. </w:t>
      </w:r>
      <w:r>
        <w:rPr>
          <w:rFonts w:ascii="Calibri" w:hAnsi="Calibri"/>
          <w:b/>
          <w:color w:val="231F20"/>
          <w:sz w:val="19"/>
        </w:rPr>
        <w:t>1859 г. </w:t>
      </w:r>
      <w:r>
        <w:rPr>
          <w:rFonts w:ascii="Trebuchet MS" w:hAnsi="Trebuchet MS"/>
          <w:color w:val="231F20"/>
          <w:sz w:val="19"/>
        </w:rPr>
        <w:t>— Австро-пьемонтско-французская </w:t>
      </w:r>
      <w:r>
        <w:rPr>
          <w:rFonts w:ascii="Trebuchet MS" w:hAnsi="Trebuchet MS"/>
          <w:color w:val="231F20"/>
          <w:sz w:val="19"/>
        </w:rPr>
        <w:t>война. </w:t>
      </w:r>
      <w:r>
        <w:rPr>
          <w:rFonts w:ascii="Calibri" w:hAnsi="Calibri"/>
          <w:b/>
          <w:color w:val="231F20"/>
          <w:w w:val="105"/>
          <w:sz w:val="19"/>
        </w:rPr>
        <w:t>1859—1870 гг. </w:t>
      </w:r>
      <w:r>
        <w:rPr>
          <w:rFonts w:ascii="Trebuchet MS" w:hAnsi="Trebuchet MS"/>
          <w:color w:val="231F20"/>
          <w:w w:val="115"/>
          <w:sz w:val="19"/>
        </w:rPr>
        <w:t>— </w:t>
      </w:r>
      <w:r>
        <w:rPr>
          <w:rFonts w:ascii="Trebuchet MS" w:hAnsi="Trebuchet MS"/>
          <w:color w:val="231F20"/>
          <w:w w:val="105"/>
          <w:sz w:val="19"/>
        </w:rPr>
        <w:t>объединение Италии.</w:t>
      </w:r>
    </w:p>
    <w:p>
      <w:pPr>
        <w:spacing w:line="259" w:lineRule="auto" w:before="0"/>
        <w:ind w:left="1517" w:right="3783" w:firstLine="0"/>
        <w:jc w:val="left"/>
        <w:rPr>
          <w:rFonts w:ascii="Trebuchet MS" w:hAnsi="Trebuchet MS"/>
          <w:sz w:val="19"/>
        </w:rPr>
      </w:pPr>
      <w:r>
        <w:rPr>
          <w:rFonts w:ascii="Calibri" w:hAnsi="Calibri"/>
          <w:b/>
          <w:color w:val="231F20"/>
          <w:w w:val="105"/>
          <w:sz w:val="19"/>
        </w:rPr>
        <w:t>1861 г. </w:t>
      </w:r>
      <w:r>
        <w:rPr>
          <w:rFonts w:ascii="Trebuchet MS" w:hAnsi="Trebuchet MS"/>
          <w:color w:val="231F20"/>
          <w:w w:val="105"/>
          <w:sz w:val="19"/>
        </w:rPr>
        <w:t>—</w:t>
      </w:r>
      <w:r>
        <w:rPr>
          <w:rFonts w:ascii="Trebuchet MS" w:hAnsi="Trebuchet MS"/>
          <w:color w:val="231F20"/>
          <w:spacing w:val="-9"/>
          <w:w w:val="105"/>
          <w:sz w:val="19"/>
        </w:rPr>
        <w:t> </w:t>
      </w:r>
      <w:r>
        <w:rPr>
          <w:rFonts w:ascii="Trebuchet MS" w:hAnsi="Trebuchet MS"/>
          <w:color w:val="231F20"/>
          <w:w w:val="105"/>
          <w:sz w:val="19"/>
        </w:rPr>
        <w:t>образование</w:t>
      </w:r>
      <w:r>
        <w:rPr>
          <w:rFonts w:ascii="Trebuchet MS" w:hAnsi="Trebuchet MS"/>
          <w:color w:val="231F20"/>
          <w:spacing w:val="-9"/>
          <w:w w:val="105"/>
          <w:sz w:val="19"/>
        </w:rPr>
        <w:t> </w:t>
      </w:r>
      <w:r>
        <w:rPr>
          <w:rFonts w:ascii="Trebuchet MS" w:hAnsi="Trebuchet MS"/>
          <w:color w:val="231F20"/>
          <w:w w:val="105"/>
          <w:sz w:val="19"/>
        </w:rPr>
        <w:t>Королевства</w:t>
      </w:r>
      <w:r>
        <w:rPr>
          <w:rFonts w:ascii="Trebuchet MS" w:hAnsi="Trebuchet MS"/>
          <w:color w:val="231F20"/>
          <w:spacing w:val="-9"/>
          <w:w w:val="105"/>
          <w:sz w:val="19"/>
        </w:rPr>
        <w:t> </w:t>
      </w:r>
      <w:r>
        <w:rPr>
          <w:rFonts w:ascii="Trebuchet MS" w:hAnsi="Trebuchet MS"/>
          <w:color w:val="231F20"/>
          <w:w w:val="105"/>
          <w:sz w:val="19"/>
        </w:rPr>
        <w:t>Италия. </w:t>
      </w:r>
      <w:r>
        <w:rPr>
          <w:rFonts w:ascii="Calibri" w:hAnsi="Calibri"/>
          <w:b/>
          <w:color w:val="231F20"/>
          <w:spacing w:val="-4"/>
          <w:w w:val="110"/>
          <w:sz w:val="19"/>
        </w:rPr>
        <w:t>1861—1865</w:t>
      </w:r>
      <w:r>
        <w:rPr>
          <w:rFonts w:ascii="Calibri" w:hAnsi="Calibri"/>
          <w:b/>
          <w:color w:val="231F20"/>
          <w:spacing w:val="-8"/>
          <w:w w:val="110"/>
          <w:sz w:val="19"/>
        </w:rPr>
        <w:t> </w:t>
      </w:r>
      <w:r>
        <w:rPr>
          <w:rFonts w:ascii="Calibri" w:hAnsi="Calibri"/>
          <w:b/>
          <w:color w:val="231F20"/>
          <w:spacing w:val="-4"/>
          <w:w w:val="110"/>
          <w:sz w:val="19"/>
        </w:rPr>
        <w:t>гг.</w:t>
      </w:r>
      <w:r>
        <w:rPr>
          <w:rFonts w:ascii="Calibri" w:hAnsi="Calibri"/>
          <w:b/>
          <w:color w:val="231F20"/>
          <w:spacing w:val="-5"/>
          <w:w w:val="115"/>
          <w:sz w:val="19"/>
        </w:rPr>
        <w:t> </w:t>
      </w:r>
      <w:r>
        <w:rPr>
          <w:rFonts w:ascii="Trebuchet MS" w:hAnsi="Trebuchet MS"/>
          <w:color w:val="231F20"/>
          <w:spacing w:val="-4"/>
          <w:w w:val="115"/>
          <w:sz w:val="19"/>
        </w:rPr>
        <w:t>—</w:t>
      </w:r>
      <w:r>
        <w:rPr>
          <w:rFonts w:ascii="Trebuchet MS" w:hAnsi="Trebuchet MS"/>
          <w:color w:val="231F20"/>
          <w:spacing w:val="-12"/>
          <w:w w:val="115"/>
          <w:sz w:val="19"/>
        </w:rPr>
        <w:t> </w:t>
      </w:r>
      <w:r>
        <w:rPr>
          <w:rFonts w:ascii="Trebuchet MS" w:hAnsi="Trebuchet MS"/>
          <w:color w:val="231F20"/>
          <w:spacing w:val="-4"/>
          <w:w w:val="110"/>
          <w:sz w:val="19"/>
        </w:rPr>
        <w:t>Гражданская</w:t>
      </w:r>
      <w:r>
        <w:rPr>
          <w:rFonts w:ascii="Trebuchet MS" w:hAnsi="Trebuchet MS"/>
          <w:color w:val="231F20"/>
          <w:spacing w:val="-12"/>
          <w:w w:val="110"/>
          <w:sz w:val="19"/>
        </w:rPr>
        <w:t> </w:t>
      </w:r>
      <w:r>
        <w:rPr>
          <w:rFonts w:ascii="Trebuchet MS" w:hAnsi="Trebuchet MS"/>
          <w:color w:val="231F20"/>
          <w:spacing w:val="-4"/>
          <w:w w:val="110"/>
          <w:sz w:val="19"/>
        </w:rPr>
        <w:t>война</w:t>
      </w:r>
      <w:r>
        <w:rPr>
          <w:rFonts w:ascii="Trebuchet MS" w:hAnsi="Trebuchet MS"/>
          <w:color w:val="231F20"/>
          <w:spacing w:val="-12"/>
          <w:w w:val="110"/>
          <w:sz w:val="19"/>
        </w:rPr>
        <w:t> </w:t>
      </w:r>
      <w:r>
        <w:rPr>
          <w:rFonts w:ascii="Trebuchet MS" w:hAnsi="Trebuchet MS"/>
          <w:color w:val="231F20"/>
          <w:spacing w:val="-4"/>
          <w:w w:val="110"/>
          <w:sz w:val="19"/>
        </w:rPr>
        <w:t>в</w:t>
      </w:r>
      <w:r>
        <w:rPr>
          <w:rFonts w:ascii="Trebuchet MS" w:hAnsi="Trebuchet MS"/>
          <w:color w:val="231F20"/>
          <w:spacing w:val="-11"/>
          <w:w w:val="110"/>
          <w:sz w:val="19"/>
        </w:rPr>
        <w:t> </w:t>
      </w:r>
      <w:r>
        <w:rPr>
          <w:rFonts w:ascii="Trebuchet MS" w:hAnsi="Trebuchet MS"/>
          <w:color w:val="231F20"/>
          <w:spacing w:val="-4"/>
          <w:w w:val="110"/>
          <w:sz w:val="19"/>
        </w:rPr>
        <w:t>США. </w:t>
      </w:r>
      <w:r>
        <w:rPr>
          <w:rFonts w:ascii="Calibri" w:hAnsi="Calibri"/>
          <w:b/>
          <w:color w:val="231F20"/>
          <w:w w:val="110"/>
          <w:sz w:val="19"/>
        </w:rPr>
        <w:t>1862 г. </w:t>
      </w:r>
      <w:r>
        <w:rPr>
          <w:rFonts w:ascii="Trebuchet MS" w:hAnsi="Trebuchet MS"/>
          <w:color w:val="231F20"/>
          <w:w w:val="115"/>
          <w:sz w:val="19"/>
        </w:rPr>
        <w:t>— </w:t>
      </w:r>
      <w:r>
        <w:rPr>
          <w:rFonts w:ascii="Trebuchet MS" w:hAnsi="Trebuchet MS"/>
          <w:color w:val="231F20"/>
          <w:w w:val="110"/>
          <w:sz w:val="19"/>
        </w:rPr>
        <w:t>гомстед-акт.</w:t>
      </w:r>
    </w:p>
    <w:p>
      <w:pPr>
        <w:spacing w:line="229" w:lineRule="exact" w:before="0"/>
        <w:ind w:left="1517" w:right="0" w:firstLine="0"/>
        <w:jc w:val="left"/>
        <w:rPr>
          <w:rFonts w:ascii="Trebuchet MS" w:hAnsi="Trebuchet MS"/>
          <w:sz w:val="19"/>
        </w:rPr>
      </w:pPr>
      <w:r>
        <w:rPr>
          <w:rFonts w:ascii="Calibri" w:hAnsi="Calibri"/>
          <w:b/>
          <w:color w:val="231F20"/>
          <w:sz w:val="19"/>
        </w:rPr>
        <w:t>1864</w:t>
      </w:r>
      <w:r>
        <w:rPr>
          <w:rFonts w:ascii="Calibri" w:hAnsi="Calibri"/>
          <w:b/>
          <w:color w:val="231F20"/>
          <w:spacing w:val="15"/>
          <w:sz w:val="19"/>
        </w:rPr>
        <w:t> </w:t>
      </w:r>
      <w:r>
        <w:rPr>
          <w:rFonts w:ascii="Calibri" w:hAnsi="Calibri"/>
          <w:b/>
          <w:color w:val="231F20"/>
          <w:sz w:val="19"/>
        </w:rPr>
        <w:t>г.</w:t>
      </w:r>
      <w:r>
        <w:rPr>
          <w:rFonts w:ascii="Calibri" w:hAnsi="Calibri"/>
          <w:b/>
          <w:color w:val="231F20"/>
          <w:spacing w:val="15"/>
          <w:sz w:val="19"/>
        </w:rPr>
        <w:t> </w:t>
      </w:r>
      <w:r>
        <w:rPr>
          <w:rFonts w:ascii="Trebuchet MS" w:hAnsi="Trebuchet MS"/>
          <w:color w:val="231F20"/>
          <w:sz w:val="19"/>
        </w:rPr>
        <w:t>—</w:t>
      </w:r>
      <w:r>
        <w:rPr>
          <w:rFonts w:ascii="Trebuchet MS" w:hAnsi="Trebuchet MS"/>
          <w:color w:val="231F20"/>
          <w:spacing w:val="2"/>
          <w:sz w:val="19"/>
        </w:rPr>
        <w:t> </w:t>
      </w:r>
      <w:r>
        <w:rPr>
          <w:rFonts w:ascii="Trebuchet MS" w:hAnsi="Trebuchet MS"/>
          <w:color w:val="231F20"/>
          <w:sz w:val="19"/>
        </w:rPr>
        <w:t>создание</w:t>
      </w:r>
      <w:r>
        <w:rPr>
          <w:rFonts w:ascii="Trebuchet MS" w:hAnsi="Trebuchet MS"/>
          <w:color w:val="231F20"/>
          <w:spacing w:val="1"/>
          <w:sz w:val="19"/>
        </w:rPr>
        <w:t> </w:t>
      </w:r>
      <w:r>
        <w:rPr>
          <w:rFonts w:ascii="Trebuchet MS" w:hAnsi="Trebuchet MS"/>
          <w:color w:val="231F20"/>
          <w:sz w:val="19"/>
        </w:rPr>
        <w:t>Международного</w:t>
      </w:r>
      <w:r>
        <w:rPr>
          <w:rFonts w:ascii="Trebuchet MS" w:hAnsi="Trebuchet MS"/>
          <w:color w:val="231F20"/>
          <w:spacing w:val="2"/>
          <w:sz w:val="19"/>
        </w:rPr>
        <w:t> </w:t>
      </w:r>
      <w:r>
        <w:rPr>
          <w:rFonts w:ascii="Trebuchet MS" w:hAnsi="Trebuchet MS"/>
          <w:color w:val="231F20"/>
          <w:sz w:val="19"/>
        </w:rPr>
        <w:t>товарищества</w:t>
      </w:r>
      <w:r>
        <w:rPr>
          <w:rFonts w:ascii="Trebuchet MS" w:hAnsi="Trebuchet MS"/>
          <w:color w:val="231F20"/>
          <w:spacing w:val="1"/>
          <w:sz w:val="19"/>
        </w:rPr>
        <w:t> </w:t>
      </w:r>
      <w:r>
        <w:rPr>
          <w:rFonts w:ascii="Trebuchet MS" w:hAnsi="Trebuchet MS"/>
          <w:color w:val="231F20"/>
          <w:sz w:val="19"/>
        </w:rPr>
        <w:t>рабочих</w:t>
      </w:r>
      <w:r>
        <w:rPr>
          <w:rFonts w:ascii="Trebuchet MS" w:hAnsi="Trebuchet MS"/>
          <w:color w:val="231F20"/>
          <w:spacing w:val="2"/>
          <w:sz w:val="19"/>
        </w:rPr>
        <w:t> </w:t>
      </w:r>
      <w:r>
        <w:rPr>
          <w:rFonts w:ascii="Trebuchet MS" w:hAnsi="Trebuchet MS"/>
          <w:color w:val="231F20"/>
          <w:sz w:val="19"/>
        </w:rPr>
        <w:t>(I</w:t>
      </w:r>
      <w:r>
        <w:rPr>
          <w:rFonts w:ascii="Trebuchet MS" w:hAnsi="Trebuchet MS"/>
          <w:color w:val="231F20"/>
          <w:spacing w:val="1"/>
          <w:sz w:val="19"/>
        </w:rPr>
        <w:t> </w:t>
      </w:r>
      <w:r>
        <w:rPr>
          <w:rFonts w:ascii="Trebuchet MS" w:hAnsi="Trebuchet MS"/>
          <w:color w:val="231F20"/>
          <w:spacing w:val="-2"/>
          <w:sz w:val="19"/>
        </w:rPr>
        <w:t>Интернационал).</w:t>
      </w:r>
    </w:p>
    <w:p>
      <w:pPr>
        <w:spacing w:before="15"/>
        <w:ind w:left="1517" w:right="0" w:firstLine="0"/>
        <w:jc w:val="left"/>
        <w:rPr>
          <w:rFonts w:ascii="Trebuchet MS" w:hAnsi="Trebuchet MS"/>
          <w:sz w:val="19"/>
        </w:rPr>
      </w:pPr>
      <w:r>
        <w:rPr>
          <w:rFonts w:ascii="Calibri" w:hAnsi="Calibri"/>
          <w:b/>
          <w:color w:val="231F20"/>
          <w:spacing w:val="-2"/>
          <w:w w:val="105"/>
          <w:sz w:val="19"/>
        </w:rPr>
        <w:t>1864</w:t>
      </w:r>
      <w:r>
        <w:rPr>
          <w:rFonts w:ascii="Calibri" w:hAnsi="Calibri"/>
          <w:b/>
          <w:color w:val="231F20"/>
          <w:spacing w:val="4"/>
          <w:w w:val="105"/>
          <w:sz w:val="19"/>
        </w:rPr>
        <w:t> </w:t>
      </w:r>
      <w:r>
        <w:rPr>
          <w:rFonts w:ascii="Calibri" w:hAnsi="Calibri"/>
          <w:b/>
          <w:color w:val="231F20"/>
          <w:spacing w:val="-2"/>
          <w:w w:val="105"/>
          <w:sz w:val="19"/>
        </w:rPr>
        <w:t>г.</w:t>
      </w:r>
      <w:r>
        <w:rPr>
          <w:rFonts w:ascii="Calibri" w:hAnsi="Calibri"/>
          <w:b/>
          <w:color w:val="231F20"/>
          <w:spacing w:val="1"/>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война</w:t>
      </w:r>
      <w:r>
        <w:rPr>
          <w:rFonts w:ascii="Trebuchet MS" w:hAnsi="Trebuchet MS"/>
          <w:color w:val="231F20"/>
          <w:spacing w:val="-9"/>
          <w:w w:val="105"/>
          <w:sz w:val="19"/>
        </w:rPr>
        <w:t> </w:t>
      </w:r>
      <w:r>
        <w:rPr>
          <w:rFonts w:ascii="Trebuchet MS" w:hAnsi="Trebuchet MS"/>
          <w:color w:val="231F20"/>
          <w:spacing w:val="-2"/>
          <w:w w:val="105"/>
          <w:sz w:val="19"/>
        </w:rPr>
        <w:t>Пруссии</w:t>
      </w:r>
      <w:r>
        <w:rPr>
          <w:rFonts w:ascii="Trebuchet MS" w:hAnsi="Trebuchet MS"/>
          <w:color w:val="231F20"/>
          <w:spacing w:val="-10"/>
          <w:w w:val="105"/>
          <w:sz w:val="19"/>
        </w:rPr>
        <w:t> </w:t>
      </w:r>
      <w:r>
        <w:rPr>
          <w:rFonts w:ascii="Trebuchet MS" w:hAnsi="Trebuchet MS"/>
          <w:color w:val="231F20"/>
          <w:spacing w:val="-2"/>
          <w:w w:val="105"/>
          <w:sz w:val="19"/>
        </w:rPr>
        <w:t>и</w:t>
      </w:r>
      <w:r>
        <w:rPr>
          <w:rFonts w:ascii="Trebuchet MS" w:hAnsi="Trebuchet MS"/>
          <w:color w:val="231F20"/>
          <w:spacing w:val="-10"/>
          <w:w w:val="105"/>
          <w:sz w:val="19"/>
        </w:rPr>
        <w:t> </w:t>
      </w:r>
      <w:r>
        <w:rPr>
          <w:rFonts w:ascii="Trebuchet MS" w:hAnsi="Trebuchet MS"/>
          <w:color w:val="231F20"/>
          <w:spacing w:val="-2"/>
          <w:w w:val="105"/>
          <w:sz w:val="19"/>
        </w:rPr>
        <w:t>Австрии</w:t>
      </w:r>
      <w:r>
        <w:rPr>
          <w:rFonts w:ascii="Trebuchet MS" w:hAnsi="Trebuchet MS"/>
          <w:color w:val="231F20"/>
          <w:spacing w:val="-9"/>
          <w:w w:val="105"/>
          <w:sz w:val="19"/>
        </w:rPr>
        <w:t> </w:t>
      </w:r>
      <w:r>
        <w:rPr>
          <w:rFonts w:ascii="Trebuchet MS" w:hAnsi="Trebuchet MS"/>
          <w:color w:val="231F20"/>
          <w:spacing w:val="-2"/>
          <w:w w:val="105"/>
          <w:sz w:val="19"/>
        </w:rPr>
        <w:t>против</w:t>
      </w:r>
      <w:r>
        <w:rPr>
          <w:rFonts w:ascii="Trebuchet MS" w:hAnsi="Trebuchet MS"/>
          <w:color w:val="231F20"/>
          <w:spacing w:val="-10"/>
          <w:w w:val="105"/>
          <w:sz w:val="19"/>
        </w:rPr>
        <w:t> </w:t>
      </w:r>
      <w:r>
        <w:rPr>
          <w:rFonts w:ascii="Trebuchet MS" w:hAnsi="Trebuchet MS"/>
          <w:color w:val="231F20"/>
          <w:spacing w:val="-2"/>
          <w:w w:val="105"/>
          <w:sz w:val="19"/>
        </w:rPr>
        <w:t>Дании.</w:t>
      </w:r>
    </w:p>
    <w:p>
      <w:pPr>
        <w:spacing w:before="17"/>
        <w:ind w:left="1517" w:right="0" w:firstLine="0"/>
        <w:jc w:val="left"/>
        <w:rPr>
          <w:rFonts w:ascii="Trebuchet MS" w:hAnsi="Trebuchet MS"/>
          <w:sz w:val="19"/>
        </w:rPr>
      </w:pPr>
      <w:r>
        <w:rPr>
          <w:rFonts w:ascii="Calibri" w:hAnsi="Calibri"/>
          <w:b/>
          <w:color w:val="231F20"/>
          <w:w w:val="105"/>
          <w:sz w:val="19"/>
        </w:rPr>
        <w:t>1866</w:t>
      </w:r>
      <w:r>
        <w:rPr>
          <w:rFonts w:ascii="Calibri" w:hAnsi="Calibri"/>
          <w:b/>
          <w:color w:val="231F20"/>
          <w:spacing w:val="11"/>
          <w:w w:val="105"/>
          <w:sz w:val="19"/>
        </w:rPr>
        <w:t> </w:t>
      </w:r>
      <w:r>
        <w:rPr>
          <w:rFonts w:ascii="Calibri" w:hAnsi="Calibri"/>
          <w:b/>
          <w:color w:val="231F20"/>
          <w:w w:val="105"/>
          <w:sz w:val="19"/>
        </w:rPr>
        <w:t>г.</w:t>
      </w:r>
      <w:r>
        <w:rPr>
          <w:rFonts w:ascii="Calibri" w:hAnsi="Calibri"/>
          <w:b/>
          <w:color w:val="231F20"/>
          <w:spacing w:val="12"/>
          <w:w w:val="105"/>
          <w:sz w:val="19"/>
        </w:rPr>
        <w:t> </w:t>
      </w:r>
      <w:r>
        <w:rPr>
          <w:rFonts w:ascii="Trebuchet MS" w:hAnsi="Trebuchet MS"/>
          <w:color w:val="231F20"/>
          <w:w w:val="105"/>
          <w:sz w:val="19"/>
        </w:rPr>
        <w:t>—</w:t>
      </w:r>
      <w:r>
        <w:rPr>
          <w:rFonts w:ascii="Trebuchet MS" w:hAnsi="Trebuchet MS"/>
          <w:color w:val="231F20"/>
          <w:spacing w:val="-4"/>
          <w:w w:val="105"/>
          <w:sz w:val="19"/>
        </w:rPr>
        <w:t> </w:t>
      </w:r>
      <w:r>
        <w:rPr>
          <w:rFonts w:ascii="Trebuchet MS" w:hAnsi="Trebuchet MS"/>
          <w:color w:val="231F20"/>
          <w:w w:val="105"/>
          <w:sz w:val="19"/>
        </w:rPr>
        <w:t>Австро-прусская</w:t>
      </w:r>
      <w:r>
        <w:rPr>
          <w:rFonts w:ascii="Trebuchet MS" w:hAnsi="Trebuchet MS"/>
          <w:color w:val="231F20"/>
          <w:spacing w:val="-3"/>
          <w:w w:val="105"/>
          <w:sz w:val="19"/>
        </w:rPr>
        <w:t> </w:t>
      </w:r>
      <w:r>
        <w:rPr>
          <w:rFonts w:ascii="Trebuchet MS" w:hAnsi="Trebuchet MS"/>
          <w:color w:val="231F20"/>
          <w:spacing w:val="-2"/>
          <w:w w:val="105"/>
          <w:sz w:val="19"/>
        </w:rPr>
        <w:t>война.</w:t>
      </w:r>
    </w:p>
    <w:p>
      <w:pPr>
        <w:spacing w:before="18"/>
        <w:ind w:left="1517" w:right="0" w:firstLine="0"/>
        <w:jc w:val="left"/>
        <w:rPr>
          <w:rFonts w:ascii="Trebuchet MS" w:hAnsi="Trebuchet MS"/>
          <w:sz w:val="19"/>
        </w:rPr>
      </w:pPr>
      <w:r>
        <w:rPr>
          <w:rFonts w:ascii="Calibri" w:hAnsi="Calibri"/>
          <w:b/>
          <w:color w:val="231F20"/>
          <w:w w:val="105"/>
          <w:sz w:val="19"/>
        </w:rPr>
        <w:t>1868</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4"/>
          <w:w w:val="105"/>
          <w:sz w:val="19"/>
        </w:rPr>
        <w:t>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начало</w:t>
      </w:r>
      <w:r>
        <w:rPr>
          <w:rFonts w:ascii="Trebuchet MS" w:hAnsi="Trebuchet MS"/>
          <w:color w:val="231F20"/>
          <w:spacing w:val="-15"/>
          <w:w w:val="105"/>
          <w:sz w:val="19"/>
        </w:rPr>
        <w:t> </w:t>
      </w:r>
      <w:r>
        <w:rPr>
          <w:rFonts w:ascii="Trebuchet MS" w:hAnsi="Trebuchet MS"/>
          <w:color w:val="231F20"/>
          <w:w w:val="105"/>
          <w:sz w:val="19"/>
        </w:rPr>
        <w:t>«Реставрации</w:t>
      </w:r>
      <w:r>
        <w:rPr>
          <w:rFonts w:ascii="Trebuchet MS" w:hAnsi="Trebuchet MS"/>
          <w:color w:val="231F20"/>
          <w:spacing w:val="-15"/>
          <w:w w:val="105"/>
          <w:sz w:val="19"/>
        </w:rPr>
        <w:t> </w:t>
      </w:r>
      <w:r>
        <w:rPr>
          <w:rFonts w:ascii="Trebuchet MS" w:hAnsi="Trebuchet MS"/>
          <w:color w:val="231F20"/>
          <w:w w:val="105"/>
          <w:sz w:val="19"/>
        </w:rPr>
        <w:t>Мэйдзи»</w:t>
      </w:r>
      <w:r>
        <w:rPr>
          <w:rFonts w:ascii="Trebuchet MS" w:hAnsi="Trebuchet MS"/>
          <w:color w:val="231F20"/>
          <w:spacing w:val="-15"/>
          <w:w w:val="105"/>
          <w:sz w:val="19"/>
        </w:rPr>
        <w:t> </w:t>
      </w:r>
      <w:r>
        <w:rPr>
          <w:rFonts w:ascii="Trebuchet MS" w:hAnsi="Trebuchet MS"/>
          <w:color w:val="231F20"/>
          <w:w w:val="105"/>
          <w:sz w:val="19"/>
        </w:rPr>
        <w:t>в</w:t>
      </w:r>
      <w:r>
        <w:rPr>
          <w:rFonts w:ascii="Trebuchet MS" w:hAnsi="Trebuchet MS"/>
          <w:color w:val="231F20"/>
          <w:spacing w:val="-15"/>
          <w:w w:val="105"/>
          <w:sz w:val="19"/>
        </w:rPr>
        <w:t> </w:t>
      </w:r>
      <w:r>
        <w:rPr>
          <w:rFonts w:ascii="Trebuchet MS" w:hAnsi="Trebuchet MS"/>
          <w:color w:val="231F20"/>
          <w:spacing w:val="-2"/>
          <w:w w:val="105"/>
          <w:sz w:val="19"/>
        </w:rPr>
        <w:t>Японии.</w:t>
      </w:r>
    </w:p>
    <w:p>
      <w:pPr>
        <w:spacing w:before="18"/>
        <w:ind w:left="1517" w:right="0" w:firstLine="0"/>
        <w:jc w:val="left"/>
        <w:rPr>
          <w:rFonts w:ascii="Trebuchet MS" w:hAnsi="Trebuchet MS"/>
          <w:sz w:val="19"/>
        </w:rPr>
      </w:pPr>
      <w:r>
        <w:rPr>
          <w:rFonts w:ascii="Calibri" w:hAnsi="Calibri"/>
          <w:b/>
          <w:color w:val="231F20"/>
          <w:w w:val="105"/>
          <w:sz w:val="19"/>
        </w:rPr>
        <w:t>1867</w:t>
      </w:r>
      <w:r>
        <w:rPr>
          <w:rFonts w:ascii="Calibri" w:hAnsi="Calibri"/>
          <w:b/>
          <w:color w:val="231F20"/>
          <w:spacing w:val="4"/>
          <w:w w:val="105"/>
          <w:sz w:val="19"/>
        </w:rPr>
        <w:t> </w:t>
      </w:r>
      <w:r>
        <w:rPr>
          <w:rFonts w:ascii="Calibri" w:hAnsi="Calibri"/>
          <w:b/>
          <w:color w:val="231F20"/>
          <w:w w:val="105"/>
          <w:sz w:val="19"/>
        </w:rPr>
        <w:t>г.</w:t>
      </w:r>
      <w:r>
        <w:rPr>
          <w:rFonts w:ascii="Calibri" w:hAnsi="Calibri"/>
          <w:b/>
          <w:color w:val="231F20"/>
          <w:spacing w:val="4"/>
          <w:w w:val="105"/>
          <w:sz w:val="19"/>
        </w:rPr>
        <w:t> </w:t>
      </w:r>
      <w:r>
        <w:rPr>
          <w:rFonts w:ascii="Trebuchet MS" w:hAnsi="Trebuchet MS"/>
          <w:color w:val="231F20"/>
          <w:w w:val="105"/>
          <w:sz w:val="19"/>
        </w:rPr>
        <w:t>—</w:t>
      </w:r>
      <w:r>
        <w:rPr>
          <w:rFonts w:ascii="Trebuchet MS" w:hAnsi="Trebuchet MS"/>
          <w:color w:val="231F20"/>
          <w:spacing w:val="-10"/>
          <w:w w:val="105"/>
          <w:sz w:val="19"/>
        </w:rPr>
        <w:t> </w:t>
      </w:r>
      <w:r>
        <w:rPr>
          <w:rFonts w:ascii="Trebuchet MS" w:hAnsi="Trebuchet MS"/>
          <w:color w:val="231F20"/>
          <w:w w:val="105"/>
          <w:sz w:val="19"/>
        </w:rPr>
        <w:t>образование</w:t>
      </w:r>
      <w:r>
        <w:rPr>
          <w:rFonts w:ascii="Trebuchet MS" w:hAnsi="Trebuchet MS"/>
          <w:color w:val="231F20"/>
          <w:spacing w:val="-10"/>
          <w:w w:val="105"/>
          <w:sz w:val="19"/>
        </w:rPr>
        <w:t> </w:t>
      </w:r>
      <w:r>
        <w:rPr>
          <w:rFonts w:ascii="Trebuchet MS" w:hAnsi="Trebuchet MS"/>
          <w:color w:val="231F20"/>
          <w:w w:val="105"/>
          <w:sz w:val="19"/>
        </w:rPr>
        <w:t>Австро-</w:t>
      </w:r>
      <w:r>
        <w:rPr>
          <w:rFonts w:ascii="Trebuchet MS" w:hAnsi="Trebuchet MS"/>
          <w:color w:val="231F20"/>
          <w:spacing w:val="-2"/>
          <w:w w:val="105"/>
          <w:sz w:val="19"/>
        </w:rPr>
        <w:t>Венгрии.</w:t>
      </w:r>
    </w:p>
    <w:p>
      <w:pPr>
        <w:spacing w:before="18"/>
        <w:ind w:left="1517" w:right="0" w:firstLine="0"/>
        <w:jc w:val="left"/>
        <w:rPr>
          <w:rFonts w:ascii="Trebuchet MS" w:hAnsi="Trebuchet MS"/>
          <w:sz w:val="19"/>
        </w:rPr>
      </w:pPr>
      <w:r>
        <w:rPr>
          <w:rFonts w:ascii="Calibri" w:hAnsi="Calibri"/>
          <w:b/>
          <w:color w:val="231F20"/>
          <w:spacing w:val="-2"/>
          <w:w w:val="105"/>
          <w:sz w:val="19"/>
        </w:rPr>
        <w:t>1867</w:t>
      </w:r>
      <w:r>
        <w:rPr>
          <w:rFonts w:ascii="Calibri" w:hAnsi="Calibri"/>
          <w:b/>
          <w:color w:val="231F20"/>
          <w:spacing w:val="-4"/>
          <w:w w:val="105"/>
          <w:sz w:val="19"/>
        </w:rPr>
        <w:t> </w:t>
      </w:r>
      <w:r>
        <w:rPr>
          <w:rFonts w:ascii="Calibri" w:hAnsi="Calibri"/>
          <w:b/>
          <w:color w:val="231F20"/>
          <w:spacing w:val="-2"/>
          <w:w w:val="105"/>
          <w:sz w:val="19"/>
        </w:rPr>
        <w:t>г.</w:t>
      </w:r>
      <w:r>
        <w:rPr>
          <w:rFonts w:ascii="Calibri" w:hAnsi="Calibri"/>
          <w:b/>
          <w:color w:val="231F20"/>
          <w:spacing w:val="1"/>
          <w:w w:val="105"/>
          <w:sz w:val="19"/>
        </w:rPr>
        <w:t> </w:t>
      </w:r>
      <w:r>
        <w:rPr>
          <w:rFonts w:ascii="Trebuchet MS" w:hAnsi="Trebuchet MS"/>
          <w:color w:val="231F20"/>
          <w:spacing w:val="-2"/>
          <w:w w:val="105"/>
          <w:sz w:val="19"/>
        </w:rPr>
        <w:t>—</w:t>
      </w:r>
      <w:r>
        <w:rPr>
          <w:rFonts w:ascii="Trebuchet MS" w:hAnsi="Trebuchet MS"/>
          <w:color w:val="231F20"/>
          <w:spacing w:val="-14"/>
          <w:w w:val="105"/>
          <w:sz w:val="19"/>
        </w:rPr>
        <w:t> </w:t>
      </w:r>
      <w:r>
        <w:rPr>
          <w:rFonts w:ascii="Trebuchet MS" w:hAnsi="Trebuchet MS"/>
          <w:color w:val="231F20"/>
          <w:spacing w:val="-2"/>
          <w:w w:val="105"/>
          <w:sz w:val="19"/>
        </w:rPr>
        <w:t>образование</w:t>
      </w:r>
      <w:r>
        <w:rPr>
          <w:rFonts w:ascii="Trebuchet MS" w:hAnsi="Trebuchet MS"/>
          <w:color w:val="231F20"/>
          <w:spacing w:val="-13"/>
          <w:w w:val="105"/>
          <w:sz w:val="19"/>
        </w:rPr>
        <w:t> </w:t>
      </w:r>
      <w:r>
        <w:rPr>
          <w:rFonts w:ascii="Trebuchet MS" w:hAnsi="Trebuchet MS"/>
          <w:color w:val="231F20"/>
          <w:spacing w:val="-2"/>
          <w:w w:val="105"/>
          <w:sz w:val="19"/>
        </w:rPr>
        <w:t>Северогерманского</w:t>
      </w:r>
      <w:r>
        <w:rPr>
          <w:rFonts w:ascii="Trebuchet MS" w:hAnsi="Trebuchet MS"/>
          <w:color w:val="231F20"/>
          <w:spacing w:val="-13"/>
          <w:w w:val="105"/>
          <w:sz w:val="19"/>
        </w:rPr>
        <w:t> </w:t>
      </w:r>
      <w:r>
        <w:rPr>
          <w:rFonts w:ascii="Trebuchet MS" w:hAnsi="Trebuchet MS"/>
          <w:color w:val="231F20"/>
          <w:spacing w:val="-2"/>
          <w:w w:val="105"/>
          <w:sz w:val="19"/>
        </w:rPr>
        <w:t>союза.</w:t>
      </w:r>
    </w:p>
    <w:p>
      <w:pPr>
        <w:spacing w:before="17"/>
        <w:ind w:left="1517" w:right="0" w:firstLine="0"/>
        <w:jc w:val="left"/>
        <w:rPr>
          <w:rFonts w:ascii="Trebuchet MS" w:hAnsi="Trebuchet MS"/>
          <w:sz w:val="19"/>
        </w:rPr>
      </w:pPr>
      <w:r>
        <w:rPr>
          <w:rFonts w:ascii="Calibri" w:hAnsi="Calibri"/>
          <w:b/>
          <w:color w:val="231F20"/>
          <w:w w:val="105"/>
          <w:sz w:val="19"/>
        </w:rPr>
        <w:t>1869</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2"/>
          <w:w w:val="105"/>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w w:val="105"/>
          <w:sz w:val="19"/>
        </w:rPr>
        <w:t>открытие</w:t>
      </w:r>
      <w:r>
        <w:rPr>
          <w:rFonts w:ascii="Trebuchet MS" w:hAnsi="Trebuchet MS"/>
          <w:color w:val="231F20"/>
          <w:spacing w:val="-15"/>
          <w:w w:val="105"/>
          <w:sz w:val="19"/>
        </w:rPr>
        <w:t> </w:t>
      </w:r>
      <w:r>
        <w:rPr>
          <w:rFonts w:ascii="Trebuchet MS" w:hAnsi="Trebuchet MS"/>
          <w:color w:val="231F20"/>
          <w:w w:val="105"/>
          <w:sz w:val="19"/>
        </w:rPr>
        <w:t>Суэцкого</w:t>
      </w:r>
      <w:r>
        <w:rPr>
          <w:rFonts w:ascii="Trebuchet MS" w:hAnsi="Trebuchet MS"/>
          <w:color w:val="231F20"/>
          <w:spacing w:val="-15"/>
          <w:w w:val="105"/>
          <w:sz w:val="19"/>
        </w:rPr>
        <w:t> </w:t>
      </w:r>
      <w:r>
        <w:rPr>
          <w:rFonts w:ascii="Trebuchet MS" w:hAnsi="Trebuchet MS"/>
          <w:color w:val="231F20"/>
          <w:spacing w:val="-2"/>
          <w:w w:val="105"/>
          <w:sz w:val="19"/>
        </w:rPr>
        <w:t>канала.</w:t>
      </w:r>
    </w:p>
    <w:p>
      <w:pPr>
        <w:spacing w:before="18"/>
        <w:ind w:left="1517" w:right="0" w:firstLine="0"/>
        <w:jc w:val="left"/>
        <w:rPr>
          <w:rFonts w:ascii="Trebuchet MS" w:hAnsi="Trebuchet MS"/>
          <w:sz w:val="19"/>
        </w:rPr>
      </w:pPr>
      <w:r>
        <w:rPr>
          <w:rFonts w:ascii="Calibri" w:hAnsi="Calibri"/>
          <w:b/>
          <w:color w:val="231F20"/>
          <w:sz w:val="19"/>
        </w:rPr>
        <w:t>1869</w:t>
      </w:r>
      <w:r>
        <w:rPr>
          <w:rFonts w:ascii="Calibri" w:hAnsi="Calibri"/>
          <w:b/>
          <w:color w:val="231F20"/>
          <w:spacing w:val="19"/>
          <w:sz w:val="19"/>
        </w:rPr>
        <w:t> </w:t>
      </w:r>
      <w:r>
        <w:rPr>
          <w:rFonts w:ascii="Calibri" w:hAnsi="Calibri"/>
          <w:b/>
          <w:color w:val="231F20"/>
          <w:sz w:val="19"/>
        </w:rPr>
        <w:t>г.</w:t>
      </w:r>
      <w:r>
        <w:rPr>
          <w:rFonts w:ascii="Calibri" w:hAnsi="Calibri"/>
          <w:b/>
          <w:color w:val="231F20"/>
          <w:spacing w:val="19"/>
          <w:sz w:val="19"/>
        </w:rPr>
        <w:t> </w:t>
      </w:r>
      <w:r>
        <w:rPr>
          <w:rFonts w:ascii="Trebuchet MS" w:hAnsi="Trebuchet MS"/>
          <w:color w:val="231F20"/>
          <w:sz w:val="19"/>
        </w:rPr>
        <w:t>—</w:t>
      </w:r>
      <w:r>
        <w:rPr>
          <w:rFonts w:ascii="Trebuchet MS" w:hAnsi="Trebuchet MS"/>
          <w:color w:val="231F20"/>
          <w:spacing w:val="6"/>
          <w:sz w:val="19"/>
        </w:rPr>
        <w:t> </w:t>
      </w:r>
      <w:r>
        <w:rPr>
          <w:rFonts w:ascii="Trebuchet MS" w:hAnsi="Trebuchet MS"/>
          <w:color w:val="231F20"/>
          <w:sz w:val="19"/>
        </w:rPr>
        <w:t>открытие</w:t>
      </w:r>
      <w:r>
        <w:rPr>
          <w:rFonts w:ascii="Trebuchet MS" w:hAnsi="Trebuchet MS"/>
          <w:color w:val="231F20"/>
          <w:spacing w:val="5"/>
          <w:sz w:val="19"/>
        </w:rPr>
        <w:t> </w:t>
      </w:r>
      <w:r>
        <w:rPr>
          <w:rFonts w:ascii="Trebuchet MS" w:hAnsi="Trebuchet MS"/>
          <w:color w:val="231F20"/>
          <w:sz w:val="19"/>
        </w:rPr>
        <w:t>Периодического</w:t>
      </w:r>
      <w:r>
        <w:rPr>
          <w:rFonts w:ascii="Trebuchet MS" w:hAnsi="Trebuchet MS"/>
          <w:color w:val="231F20"/>
          <w:spacing w:val="5"/>
          <w:sz w:val="19"/>
        </w:rPr>
        <w:t> </w:t>
      </w:r>
      <w:r>
        <w:rPr>
          <w:rFonts w:ascii="Trebuchet MS" w:hAnsi="Trebuchet MS"/>
          <w:color w:val="231F20"/>
          <w:sz w:val="19"/>
        </w:rPr>
        <w:t>закона</w:t>
      </w:r>
      <w:r>
        <w:rPr>
          <w:rFonts w:ascii="Trebuchet MS" w:hAnsi="Trebuchet MS"/>
          <w:color w:val="231F20"/>
          <w:spacing w:val="6"/>
          <w:sz w:val="19"/>
        </w:rPr>
        <w:t> </w:t>
      </w:r>
      <w:r>
        <w:rPr>
          <w:rFonts w:ascii="Trebuchet MS" w:hAnsi="Trebuchet MS"/>
          <w:color w:val="231F20"/>
          <w:sz w:val="19"/>
        </w:rPr>
        <w:t>Д.</w:t>
      </w:r>
      <w:r>
        <w:rPr>
          <w:rFonts w:ascii="Trebuchet MS" w:hAnsi="Trebuchet MS"/>
          <w:color w:val="231F20"/>
          <w:spacing w:val="5"/>
          <w:sz w:val="19"/>
        </w:rPr>
        <w:t> </w:t>
      </w:r>
      <w:r>
        <w:rPr>
          <w:rFonts w:ascii="Trebuchet MS" w:hAnsi="Trebuchet MS"/>
          <w:color w:val="231F20"/>
          <w:spacing w:val="-2"/>
          <w:sz w:val="19"/>
        </w:rPr>
        <w:t>Менделеева.</w:t>
      </w:r>
    </w:p>
    <w:p>
      <w:pPr>
        <w:spacing w:line="259" w:lineRule="auto" w:before="18"/>
        <w:ind w:left="1517" w:right="4234" w:firstLine="0"/>
        <w:jc w:val="both"/>
        <w:rPr>
          <w:rFonts w:ascii="Trebuchet MS" w:hAnsi="Trebuchet MS"/>
          <w:sz w:val="19"/>
        </w:rPr>
      </w:pPr>
      <w:r>
        <w:rPr>
          <w:rFonts w:ascii="Calibri" w:hAnsi="Calibri"/>
          <w:b/>
          <w:color w:val="231F20"/>
          <w:w w:val="105"/>
          <w:sz w:val="19"/>
        </w:rPr>
        <w:t>1870—1871</w:t>
      </w:r>
      <w:r>
        <w:rPr>
          <w:rFonts w:ascii="Calibri" w:hAnsi="Calibri"/>
          <w:b/>
          <w:color w:val="231F20"/>
          <w:spacing w:val="-12"/>
          <w:w w:val="105"/>
          <w:sz w:val="19"/>
        </w:rPr>
        <w:t> </w:t>
      </w:r>
      <w:r>
        <w:rPr>
          <w:rFonts w:ascii="Calibri" w:hAnsi="Calibri"/>
          <w:b/>
          <w:color w:val="231F20"/>
          <w:w w:val="105"/>
          <w:sz w:val="19"/>
        </w:rPr>
        <w:t>гг.</w:t>
      </w:r>
      <w:r>
        <w:rPr>
          <w:rFonts w:ascii="Calibri" w:hAnsi="Calibri"/>
          <w:b/>
          <w:color w:val="231F20"/>
          <w:spacing w:val="-11"/>
          <w:w w:val="105"/>
          <w:sz w:val="19"/>
        </w:rPr>
        <w:t>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Франко-германская</w:t>
      </w:r>
      <w:r>
        <w:rPr>
          <w:rFonts w:ascii="Trebuchet MS" w:hAnsi="Trebuchet MS"/>
          <w:color w:val="231F20"/>
          <w:spacing w:val="-15"/>
          <w:w w:val="105"/>
          <w:sz w:val="19"/>
        </w:rPr>
        <w:t> </w:t>
      </w:r>
      <w:r>
        <w:rPr>
          <w:rFonts w:ascii="Trebuchet MS" w:hAnsi="Trebuchet MS"/>
          <w:color w:val="231F20"/>
          <w:w w:val="105"/>
          <w:sz w:val="19"/>
        </w:rPr>
        <w:t>война. </w:t>
      </w:r>
      <w:r>
        <w:rPr>
          <w:rFonts w:ascii="Calibri" w:hAnsi="Calibri"/>
          <w:b/>
          <w:color w:val="231F20"/>
          <w:spacing w:val="-4"/>
          <w:w w:val="105"/>
          <w:sz w:val="19"/>
        </w:rPr>
        <w:t>1871</w:t>
      </w:r>
      <w:r>
        <w:rPr>
          <w:rFonts w:ascii="Calibri" w:hAnsi="Calibri"/>
          <w:b/>
          <w:color w:val="231F20"/>
          <w:spacing w:val="-8"/>
          <w:w w:val="105"/>
          <w:sz w:val="19"/>
        </w:rPr>
        <w:t> </w:t>
      </w:r>
      <w:r>
        <w:rPr>
          <w:rFonts w:ascii="Calibri" w:hAnsi="Calibri"/>
          <w:b/>
          <w:color w:val="231F20"/>
          <w:spacing w:val="-4"/>
          <w:w w:val="105"/>
          <w:sz w:val="19"/>
        </w:rPr>
        <w:t>г.</w:t>
      </w:r>
      <w:r>
        <w:rPr>
          <w:rFonts w:ascii="Calibri" w:hAnsi="Calibri"/>
          <w:b/>
          <w:color w:val="231F20"/>
          <w:spacing w:val="-7"/>
          <w:w w:val="105"/>
          <w:sz w:val="19"/>
        </w:rPr>
        <w:t> </w:t>
      </w:r>
      <w:r>
        <w:rPr>
          <w:rFonts w:ascii="Trebuchet MS" w:hAnsi="Trebuchet MS"/>
          <w:color w:val="231F20"/>
          <w:spacing w:val="-4"/>
          <w:w w:val="105"/>
          <w:sz w:val="19"/>
        </w:rPr>
        <w:t>—</w:t>
      </w:r>
      <w:r>
        <w:rPr>
          <w:rFonts w:ascii="Trebuchet MS" w:hAnsi="Trebuchet MS"/>
          <w:color w:val="231F20"/>
          <w:spacing w:val="-11"/>
          <w:w w:val="105"/>
          <w:sz w:val="19"/>
        </w:rPr>
        <w:t> </w:t>
      </w:r>
      <w:r>
        <w:rPr>
          <w:rFonts w:ascii="Trebuchet MS" w:hAnsi="Trebuchet MS"/>
          <w:color w:val="231F20"/>
          <w:spacing w:val="-4"/>
          <w:w w:val="105"/>
          <w:sz w:val="19"/>
        </w:rPr>
        <w:t>образование</w:t>
      </w:r>
      <w:r>
        <w:rPr>
          <w:rFonts w:ascii="Trebuchet MS" w:hAnsi="Trebuchet MS"/>
          <w:color w:val="231F20"/>
          <w:spacing w:val="-11"/>
          <w:w w:val="105"/>
          <w:sz w:val="19"/>
        </w:rPr>
        <w:t> </w:t>
      </w:r>
      <w:r>
        <w:rPr>
          <w:rFonts w:ascii="Trebuchet MS" w:hAnsi="Trebuchet MS"/>
          <w:color w:val="231F20"/>
          <w:spacing w:val="-4"/>
          <w:w w:val="105"/>
          <w:sz w:val="19"/>
        </w:rPr>
        <w:t>Германской</w:t>
      </w:r>
      <w:r>
        <w:rPr>
          <w:rFonts w:ascii="Trebuchet MS" w:hAnsi="Trebuchet MS"/>
          <w:color w:val="231F20"/>
          <w:spacing w:val="-11"/>
          <w:w w:val="105"/>
          <w:sz w:val="19"/>
        </w:rPr>
        <w:t> </w:t>
      </w:r>
      <w:r>
        <w:rPr>
          <w:rFonts w:ascii="Trebuchet MS" w:hAnsi="Trebuchet MS"/>
          <w:color w:val="231F20"/>
          <w:spacing w:val="-4"/>
          <w:w w:val="105"/>
          <w:sz w:val="19"/>
        </w:rPr>
        <w:t>империи. </w:t>
      </w:r>
      <w:r>
        <w:rPr>
          <w:rFonts w:ascii="Calibri" w:hAnsi="Calibri"/>
          <w:b/>
          <w:color w:val="231F20"/>
          <w:w w:val="110"/>
          <w:sz w:val="19"/>
        </w:rPr>
        <w:t>1871</w:t>
      </w:r>
      <w:r>
        <w:rPr>
          <w:rFonts w:ascii="Calibri" w:hAnsi="Calibri"/>
          <w:b/>
          <w:color w:val="231F20"/>
          <w:spacing w:val="-8"/>
          <w:w w:val="110"/>
          <w:sz w:val="19"/>
        </w:rPr>
        <w:t> </w:t>
      </w:r>
      <w:r>
        <w:rPr>
          <w:rFonts w:ascii="Calibri" w:hAnsi="Calibri"/>
          <w:b/>
          <w:color w:val="231F20"/>
          <w:w w:val="110"/>
          <w:sz w:val="19"/>
        </w:rPr>
        <w:t>г.</w:t>
      </w:r>
      <w:r>
        <w:rPr>
          <w:rFonts w:ascii="Calibri" w:hAnsi="Calibri"/>
          <w:b/>
          <w:color w:val="231F20"/>
          <w:spacing w:val="-8"/>
          <w:w w:val="110"/>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w w:val="110"/>
          <w:sz w:val="19"/>
        </w:rPr>
        <w:t>Парижская</w:t>
      </w:r>
      <w:r>
        <w:rPr>
          <w:rFonts w:ascii="Trebuchet MS" w:hAnsi="Trebuchet MS"/>
          <w:color w:val="231F20"/>
          <w:spacing w:val="-16"/>
          <w:w w:val="110"/>
          <w:sz w:val="19"/>
        </w:rPr>
        <w:t> </w:t>
      </w:r>
      <w:r>
        <w:rPr>
          <w:rFonts w:ascii="Trebuchet MS" w:hAnsi="Trebuchet MS"/>
          <w:color w:val="231F20"/>
          <w:w w:val="110"/>
          <w:sz w:val="19"/>
        </w:rPr>
        <w:t>коммуна.</w:t>
      </w:r>
    </w:p>
    <w:p>
      <w:pPr>
        <w:spacing w:line="229" w:lineRule="exact" w:before="0"/>
        <w:ind w:left="1517" w:right="0" w:firstLine="0"/>
        <w:jc w:val="both"/>
        <w:rPr>
          <w:rFonts w:ascii="Trebuchet MS" w:hAnsi="Trebuchet MS"/>
          <w:sz w:val="19"/>
        </w:rPr>
      </w:pPr>
      <w:r>
        <w:rPr>
          <w:rFonts w:ascii="Calibri" w:hAnsi="Calibri"/>
          <w:b/>
          <w:color w:val="231F20"/>
          <w:w w:val="105"/>
          <w:sz w:val="19"/>
        </w:rPr>
        <w:t>1873</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4"/>
          <w:w w:val="105"/>
          <w:sz w:val="19"/>
        </w:rPr>
        <w:t>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Соглашение</w:t>
      </w:r>
      <w:r>
        <w:rPr>
          <w:rFonts w:ascii="Trebuchet MS" w:hAnsi="Trebuchet MS"/>
          <w:color w:val="231F20"/>
          <w:spacing w:val="-15"/>
          <w:w w:val="105"/>
          <w:sz w:val="19"/>
        </w:rPr>
        <w:t> </w:t>
      </w:r>
      <w:r>
        <w:rPr>
          <w:rFonts w:ascii="Trebuchet MS" w:hAnsi="Trebuchet MS"/>
          <w:color w:val="231F20"/>
          <w:w w:val="105"/>
          <w:sz w:val="19"/>
        </w:rPr>
        <w:t>трёх</w:t>
      </w:r>
      <w:r>
        <w:rPr>
          <w:rFonts w:ascii="Trebuchet MS" w:hAnsi="Trebuchet MS"/>
          <w:color w:val="231F20"/>
          <w:spacing w:val="-15"/>
          <w:w w:val="105"/>
          <w:sz w:val="19"/>
        </w:rPr>
        <w:t> </w:t>
      </w:r>
      <w:r>
        <w:rPr>
          <w:rFonts w:ascii="Trebuchet MS" w:hAnsi="Trebuchet MS"/>
          <w:color w:val="231F20"/>
          <w:spacing w:val="-2"/>
          <w:w w:val="105"/>
          <w:sz w:val="19"/>
        </w:rPr>
        <w:t>императоров.</w:t>
      </w:r>
    </w:p>
    <w:p>
      <w:pPr>
        <w:spacing w:before="17"/>
        <w:ind w:left="1517" w:right="0" w:firstLine="0"/>
        <w:jc w:val="left"/>
        <w:rPr>
          <w:rFonts w:ascii="Trebuchet MS" w:hAnsi="Trebuchet MS"/>
          <w:sz w:val="19"/>
        </w:rPr>
      </w:pPr>
      <w:r>
        <w:rPr>
          <w:rFonts w:ascii="Calibri" w:hAnsi="Calibri"/>
          <w:b/>
          <w:color w:val="231F20"/>
          <w:spacing w:val="-2"/>
          <w:w w:val="105"/>
          <w:sz w:val="19"/>
        </w:rPr>
        <w:t>1874</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3"/>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начало</w:t>
      </w:r>
      <w:r>
        <w:rPr>
          <w:rFonts w:ascii="Trebuchet MS" w:hAnsi="Trebuchet MS"/>
          <w:color w:val="231F20"/>
          <w:spacing w:val="-13"/>
          <w:w w:val="105"/>
          <w:sz w:val="19"/>
        </w:rPr>
        <w:t> </w:t>
      </w:r>
      <w:r>
        <w:rPr>
          <w:rFonts w:ascii="Trebuchet MS" w:hAnsi="Trebuchet MS"/>
          <w:color w:val="231F20"/>
          <w:spacing w:val="-2"/>
          <w:w w:val="105"/>
          <w:sz w:val="19"/>
        </w:rPr>
        <w:t>движения</w:t>
      </w:r>
      <w:r>
        <w:rPr>
          <w:rFonts w:ascii="Trebuchet MS" w:hAnsi="Trebuchet MS"/>
          <w:color w:val="231F20"/>
          <w:spacing w:val="-13"/>
          <w:w w:val="105"/>
          <w:sz w:val="19"/>
        </w:rPr>
        <w:t> </w:t>
      </w:r>
      <w:r>
        <w:rPr>
          <w:rFonts w:ascii="Trebuchet MS" w:hAnsi="Trebuchet MS"/>
          <w:color w:val="231F20"/>
          <w:spacing w:val="-2"/>
          <w:w w:val="105"/>
          <w:sz w:val="19"/>
        </w:rPr>
        <w:t>импрессионистов.</w:t>
      </w:r>
    </w:p>
    <w:p>
      <w:pPr>
        <w:spacing w:before="18"/>
        <w:ind w:left="1517" w:right="0" w:firstLine="0"/>
        <w:jc w:val="left"/>
        <w:rPr>
          <w:rFonts w:ascii="Trebuchet MS" w:hAnsi="Trebuchet MS"/>
          <w:sz w:val="19"/>
        </w:rPr>
      </w:pPr>
      <w:r>
        <w:rPr>
          <w:rFonts w:ascii="Calibri" w:hAnsi="Calibri"/>
          <w:b/>
          <w:color w:val="231F20"/>
          <w:sz w:val="19"/>
        </w:rPr>
        <w:t>1875</w:t>
      </w:r>
      <w:r>
        <w:rPr>
          <w:rFonts w:ascii="Calibri" w:hAnsi="Calibri"/>
          <w:b/>
          <w:color w:val="231F20"/>
          <w:spacing w:val="4"/>
          <w:sz w:val="19"/>
        </w:rPr>
        <w:t> </w:t>
      </w:r>
      <w:r>
        <w:rPr>
          <w:rFonts w:ascii="Calibri" w:hAnsi="Calibri"/>
          <w:b/>
          <w:color w:val="231F20"/>
          <w:sz w:val="19"/>
        </w:rPr>
        <w:t>г.</w:t>
      </w:r>
      <w:r>
        <w:rPr>
          <w:rFonts w:ascii="Calibri" w:hAnsi="Calibri"/>
          <w:b/>
          <w:color w:val="231F20"/>
          <w:spacing w:val="4"/>
          <w:sz w:val="19"/>
        </w:rPr>
        <w:t> </w:t>
      </w:r>
      <w:r>
        <w:rPr>
          <w:rFonts w:ascii="Trebuchet MS" w:hAnsi="Trebuchet MS"/>
          <w:color w:val="231F20"/>
          <w:sz w:val="19"/>
        </w:rPr>
        <w:t>—</w:t>
      </w:r>
      <w:r>
        <w:rPr>
          <w:rFonts w:ascii="Trebuchet MS" w:hAnsi="Trebuchet MS"/>
          <w:color w:val="231F20"/>
          <w:spacing w:val="-10"/>
          <w:sz w:val="19"/>
        </w:rPr>
        <w:t> </w:t>
      </w:r>
      <w:r>
        <w:rPr>
          <w:rFonts w:ascii="Trebuchet MS" w:hAnsi="Trebuchet MS"/>
          <w:color w:val="231F20"/>
          <w:sz w:val="19"/>
        </w:rPr>
        <w:t>установление</w:t>
      </w:r>
      <w:r>
        <w:rPr>
          <w:rFonts w:ascii="Trebuchet MS" w:hAnsi="Trebuchet MS"/>
          <w:color w:val="231F20"/>
          <w:spacing w:val="-10"/>
          <w:sz w:val="19"/>
        </w:rPr>
        <w:t> </w:t>
      </w:r>
      <w:r>
        <w:rPr>
          <w:rFonts w:ascii="Trebuchet MS" w:hAnsi="Trebuchet MS"/>
          <w:color w:val="231F20"/>
          <w:sz w:val="19"/>
        </w:rPr>
        <w:t>Третьей</w:t>
      </w:r>
      <w:r>
        <w:rPr>
          <w:rFonts w:ascii="Trebuchet MS" w:hAnsi="Trebuchet MS"/>
          <w:color w:val="231F20"/>
          <w:spacing w:val="-10"/>
          <w:sz w:val="19"/>
        </w:rPr>
        <w:t> </w:t>
      </w:r>
      <w:r>
        <w:rPr>
          <w:rFonts w:ascii="Trebuchet MS" w:hAnsi="Trebuchet MS"/>
          <w:color w:val="231F20"/>
          <w:sz w:val="19"/>
        </w:rPr>
        <w:t>республики</w:t>
      </w:r>
      <w:r>
        <w:rPr>
          <w:rFonts w:ascii="Trebuchet MS" w:hAnsi="Trebuchet MS"/>
          <w:color w:val="231F20"/>
          <w:spacing w:val="-10"/>
          <w:sz w:val="19"/>
        </w:rPr>
        <w:t> </w:t>
      </w:r>
      <w:r>
        <w:rPr>
          <w:rFonts w:ascii="Trebuchet MS" w:hAnsi="Trebuchet MS"/>
          <w:color w:val="231F20"/>
          <w:sz w:val="19"/>
        </w:rPr>
        <w:t>во</w:t>
      </w:r>
      <w:r>
        <w:rPr>
          <w:rFonts w:ascii="Trebuchet MS" w:hAnsi="Trebuchet MS"/>
          <w:color w:val="231F20"/>
          <w:spacing w:val="-10"/>
          <w:sz w:val="19"/>
        </w:rPr>
        <w:t> </w:t>
      </w:r>
      <w:r>
        <w:rPr>
          <w:rFonts w:ascii="Trebuchet MS" w:hAnsi="Trebuchet MS"/>
          <w:color w:val="231F20"/>
          <w:spacing w:val="-2"/>
          <w:sz w:val="19"/>
        </w:rPr>
        <w:t>Франции.</w:t>
      </w:r>
    </w:p>
    <w:p>
      <w:pPr>
        <w:spacing w:before="18"/>
        <w:ind w:left="1517" w:right="0" w:firstLine="0"/>
        <w:jc w:val="left"/>
        <w:rPr>
          <w:rFonts w:ascii="Trebuchet MS" w:hAnsi="Trebuchet MS"/>
          <w:sz w:val="19"/>
        </w:rPr>
      </w:pPr>
      <w:r>
        <w:rPr>
          <w:rFonts w:ascii="Calibri" w:hAnsi="Calibri"/>
          <w:b/>
          <w:color w:val="231F20"/>
          <w:w w:val="105"/>
          <w:sz w:val="19"/>
        </w:rPr>
        <w:t>1876</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15"/>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w w:val="105"/>
          <w:sz w:val="19"/>
        </w:rPr>
        <w:t>изобретение</w:t>
      </w:r>
      <w:r>
        <w:rPr>
          <w:rFonts w:ascii="Trebuchet MS" w:hAnsi="Trebuchet MS"/>
          <w:color w:val="231F20"/>
          <w:spacing w:val="-15"/>
          <w:w w:val="105"/>
          <w:sz w:val="19"/>
        </w:rPr>
        <w:t> </w:t>
      </w:r>
      <w:r>
        <w:rPr>
          <w:rFonts w:ascii="Trebuchet MS" w:hAnsi="Trebuchet MS"/>
          <w:color w:val="231F20"/>
          <w:spacing w:val="-2"/>
          <w:w w:val="105"/>
          <w:sz w:val="19"/>
        </w:rPr>
        <w:t>телефона.</w:t>
      </w:r>
    </w:p>
    <w:p>
      <w:pPr>
        <w:spacing w:before="18"/>
        <w:ind w:left="1517" w:right="0" w:firstLine="0"/>
        <w:jc w:val="left"/>
        <w:rPr>
          <w:rFonts w:ascii="Trebuchet MS" w:hAnsi="Trebuchet MS"/>
          <w:sz w:val="19"/>
        </w:rPr>
      </w:pPr>
      <w:r>
        <w:rPr>
          <w:rFonts w:ascii="Calibri" w:hAnsi="Calibri"/>
          <w:b/>
          <w:color w:val="231F20"/>
          <w:spacing w:val="-6"/>
          <w:w w:val="110"/>
          <w:sz w:val="19"/>
        </w:rPr>
        <w:t>1877—1878</w:t>
      </w:r>
      <w:r>
        <w:rPr>
          <w:rFonts w:ascii="Calibri" w:hAnsi="Calibri"/>
          <w:b/>
          <w:color w:val="231F20"/>
          <w:spacing w:val="12"/>
          <w:w w:val="110"/>
          <w:sz w:val="19"/>
        </w:rPr>
        <w:t> </w:t>
      </w:r>
      <w:r>
        <w:rPr>
          <w:rFonts w:ascii="Calibri" w:hAnsi="Calibri"/>
          <w:b/>
          <w:color w:val="231F20"/>
          <w:spacing w:val="-6"/>
          <w:w w:val="110"/>
          <w:sz w:val="19"/>
        </w:rPr>
        <w:t>гг.</w:t>
      </w:r>
      <w:r>
        <w:rPr>
          <w:rFonts w:ascii="Calibri" w:hAnsi="Calibri"/>
          <w:b/>
          <w:color w:val="231F20"/>
          <w:spacing w:val="10"/>
          <w:w w:val="115"/>
          <w:sz w:val="19"/>
        </w:rPr>
        <w:t> </w:t>
      </w:r>
      <w:r>
        <w:rPr>
          <w:rFonts w:ascii="Trebuchet MS" w:hAnsi="Trebuchet MS"/>
          <w:color w:val="231F20"/>
          <w:spacing w:val="-6"/>
          <w:w w:val="115"/>
          <w:sz w:val="19"/>
        </w:rPr>
        <w:t>—</w:t>
      </w:r>
      <w:r>
        <w:rPr>
          <w:rFonts w:ascii="Trebuchet MS" w:hAnsi="Trebuchet MS"/>
          <w:color w:val="231F20"/>
          <w:spacing w:val="-7"/>
          <w:w w:val="115"/>
          <w:sz w:val="19"/>
        </w:rPr>
        <w:t> </w:t>
      </w:r>
      <w:r>
        <w:rPr>
          <w:rFonts w:ascii="Trebuchet MS" w:hAnsi="Trebuchet MS"/>
          <w:color w:val="231F20"/>
          <w:spacing w:val="-6"/>
          <w:w w:val="110"/>
          <w:sz w:val="19"/>
        </w:rPr>
        <w:t>Русско-турецкая</w:t>
      </w:r>
      <w:r>
        <w:rPr>
          <w:rFonts w:ascii="Trebuchet MS" w:hAnsi="Trebuchet MS"/>
          <w:color w:val="231F20"/>
          <w:spacing w:val="-3"/>
          <w:w w:val="110"/>
          <w:sz w:val="19"/>
        </w:rPr>
        <w:t> </w:t>
      </w:r>
      <w:r>
        <w:rPr>
          <w:rFonts w:ascii="Trebuchet MS" w:hAnsi="Trebuchet MS"/>
          <w:color w:val="231F20"/>
          <w:spacing w:val="-6"/>
          <w:w w:val="110"/>
          <w:sz w:val="19"/>
        </w:rPr>
        <w:t>война.</w:t>
      </w:r>
    </w:p>
    <w:p>
      <w:pPr>
        <w:spacing w:after="0"/>
        <w:jc w:val="left"/>
        <w:rPr>
          <w:rFonts w:ascii="Trebuchet MS" w:hAnsi="Trebuchet MS"/>
          <w:sz w:val="19"/>
        </w:rPr>
        <w:sectPr>
          <w:footerReference w:type="default" r:id="rId1184"/>
          <w:pgSz w:w="10310" w:h="14850"/>
          <w:pgMar w:footer="1923" w:header="0" w:top="0" w:bottom="2120" w:left="320" w:right="300"/>
        </w:sectPr>
      </w:pPr>
    </w:p>
    <w:p>
      <w:pPr>
        <w:pStyle w:val="BodyText"/>
        <w:rPr>
          <w:rFonts w:ascii="Trebuchet MS"/>
        </w:rPr>
      </w:pPr>
      <w:r>
        <w:rPr/>
        <w:pict>
          <v:group style="position:absolute;margin-left:0pt;margin-top:-.000518pt;width:515.4pt;height:72.05pt;mso-position-horizontal-relative:page;mso-position-vertical-relative:page;z-index:-27623936" id="docshapegroup5615" coordorigin="0,0" coordsize="10308,1441">
            <v:shape style="position:absolute;left:420;top:419;width:9468;height:1021" type="#_x0000_t75" id="docshape5616" stroked="false">
              <v:imagedata r:id="rId6" o:title=""/>
            </v:shape>
            <v:shape style="position:absolute;left:420;top:283;width:9605;height:420" id="docshape5617" coordorigin="420,283" coordsize="9605,420" path="m9724,703l10024,703m420,583l420,283m9604,583l9604,283e" filled="false" stroked="true" strokeweight="1.25pt" strokecolor="#ffffff">
              <v:path arrowok="t"/>
              <v:stroke dashstyle="solid"/>
            </v:shape>
            <v:shape style="position:absolute;left:420;top:283;width:9605;height:420" id="docshape561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619" coordorigin="0,0" coordsize="10308,420" path="m360,420l0,420m9948,420l10308,420m420,360l420,0m9888,360l9888,0e" filled="false" stroked="true" strokeweight=".25pt" strokecolor="#000000">
              <v:path arrowok="t"/>
              <v:stroke dashstyle="solid"/>
            </v:shape>
            <v:shape style="position:absolute;left:1157;top:1096;width:1771;height:290" type="#_x0000_t202" id="docshape5620"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80"/>
                        <w:sz w:val="24"/>
                      </w:rPr>
                      <w:t>Основные</w:t>
                    </w:r>
                    <w:r>
                      <w:rPr>
                        <w:rFonts w:ascii="Tahoma" w:hAnsi="Tahoma"/>
                        <w:color w:val="FFFFFF"/>
                        <w:spacing w:val="32"/>
                        <w:sz w:val="24"/>
                      </w:rPr>
                      <w:t> </w:t>
                    </w:r>
                    <w:r>
                      <w:rPr>
                        <w:rFonts w:ascii="Tahoma" w:hAnsi="Tahoma"/>
                        <w:color w:val="FFFFFF"/>
                        <w:spacing w:val="-2"/>
                        <w:w w:val="80"/>
                        <w:sz w:val="24"/>
                      </w:rPr>
                      <w:t>события</w:t>
                    </w:r>
                  </w:p>
                </w:txbxContent>
              </v:textbox>
              <w10:wrap type="none"/>
            </v:shape>
            <v:shape style="position:absolute;left:8711;top:1114;width:360;height:272" type="#_x0000_t202" id="docshape5621" filled="false" stroked="false">
              <v:textbox inset="0,0,0,0">
                <w:txbxContent>
                  <w:p>
                    <w:pPr>
                      <w:spacing w:line="268" w:lineRule="exact" w:before="3"/>
                      <w:ind w:left="0" w:right="0" w:firstLine="0"/>
                      <w:jc w:val="left"/>
                      <w:rPr>
                        <w:rFonts w:ascii="Calibri"/>
                        <w:b/>
                        <w:sz w:val="22"/>
                      </w:rPr>
                    </w:pPr>
                    <w:r>
                      <w:rPr>
                        <w:rFonts w:ascii="Calibri"/>
                        <w:b/>
                        <w:color w:val="FFFFFF"/>
                        <w:spacing w:val="-19"/>
                        <w:w w:val="120"/>
                        <w:sz w:val="22"/>
                      </w:rPr>
                      <w:t>277</w:t>
                    </w:r>
                  </w:p>
                </w:txbxContent>
              </v:textbox>
              <w10:wrap type="none"/>
            </v:shape>
            <w10:wrap type="none"/>
          </v:group>
        </w:pict>
      </w:r>
    </w:p>
    <w:p>
      <w:pPr>
        <w:pStyle w:val="BodyText"/>
        <w:rPr>
          <w:rFonts w:ascii="Trebuchet MS"/>
        </w:rPr>
      </w:pPr>
    </w:p>
    <w:p>
      <w:pPr>
        <w:pStyle w:val="BodyText"/>
        <w:spacing w:before="3"/>
        <w:rPr>
          <w:rFonts w:ascii="Trebuchet MS"/>
        </w:rPr>
      </w:pPr>
    </w:p>
    <w:p>
      <w:pPr>
        <w:pStyle w:val="BodyText"/>
        <w:spacing w:line="20" w:lineRule="exact"/>
        <w:ind w:left="-320"/>
        <w:rPr>
          <w:rFonts w:ascii="Trebuchet MS"/>
          <w:sz w:val="2"/>
        </w:rPr>
      </w:pPr>
      <w:r>
        <w:rPr>
          <w:rFonts w:ascii="Trebuchet MS"/>
          <w:sz w:val="2"/>
        </w:rPr>
        <w:pict>
          <v:group style="width:15pt;height:.25pt;mso-position-horizontal-relative:char;mso-position-vertical-relative:line" id="docshapegroup5622" coordorigin="0,0" coordsize="300,5">
            <v:line style="position:absolute" from="300,3" to="0,3" stroked="true" strokeweight=".25pt" strokecolor="#000000">
              <v:stroke dashstyle="solid"/>
            </v:line>
          </v:group>
        </w:pict>
      </w:r>
      <w:r>
        <w:rPr>
          <w:rFonts w:ascii="Trebuchet MS"/>
          <w:sz w:val="2"/>
        </w:rPr>
      </w:r>
    </w:p>
    <w:p>
      <w:pPr>
        <w:pStyle w:val="BodyText"/>
        <w:rPr>
          <w:rFonts w:ascii="Trebuchet MS"/>
        </w:rPr>
      </w:pPr>
    </w:p>
    <w:p>
      <w:pPr>
        <w:pStyle w:val="BodyText"/>
        <w:rPr>
          <w:rFonts w:ascii="Trebuchet MS"/>
        </w:rPr>
      </w:pPr>
    </w:p>
    <w:p>
      <w:pPr>
        <w:pStyle w:val="BodyText"/>
        <w:rPr>
          <w:rFonts w:ascii="Trebuchet MS"/>
        </w:rPr>
      </w:pPr>
    </w:p>
    <w:p>
      <w:pPr>
        <w:pStyle w:val="BodyText"/>
        <w:spacing w:before="3"/>
        <w:rPr>
          <w:rFonts w:ascii="Trebuchet MS"/>
          <w:sz w:val="23"/>
        </w:rPr>
      </w:pPr>
    </w:p>
    <w:p>
      <w:pPr>
        <w:spacing w:before="0"/>
        <w:ind w:left="1233" w:right="0" w:firstLine="0"/>
        <w:jc w:val="left"/>
        <w:rPr>
          <w:rFonts w:ascii="Trebuchet MS" w:hAnsi="Trebuchet MS"/>
          <w:sz w:val="19"/>
        </w:rPr>
      </w:pPr>
      <w:r>
        <w:rPr>
          <w:rFonts w:ascii="Calibri" w:hAnsi="Calibri"/>
          <w:b/>
          <w:color w:val="231F20"/>
          <w:sz w:val="19"/>
        </w:rPr>
        <w:t>1878 г.</w:t>
      </w:r>
      <w:r>
        <w:rPr>
          <w:rFonts w:ascii="Calibri" w:hAnsi="Calibri"/>
          <w:b/>
          <w:color w:val="231F20"/>
          <w:spacing w:val="1"/>
          <w:sz w:val="19"/>
        </w:rPr>
        <w:t> </w:t>
      </w:r>
      <w:r>
        <w:rPr>
          <w:rFonts w:ascii="Trebuchet MS" w:hAnsi="Trebuchet MS"/>
          <w:color w:val="231F20"/>
          <w:sz w:val="19"/>
        </w:rPr>
        <w:t>—</w:t>
      </w:r>
      <w:r>
        <w:rPr>
          <w:rFonts w:ascii="Trebuchet MS" w:hAnsi="Trebuchet MS"/>
          <w:color w:val="231F20"/>
          <w:spacing w:val="-13"/>
          <w:sz w:val="19"/>
        </w:rPr>
        <w:t> </w:t>
      </w:r>
      <w:r>
        <w:rPr>
          <w:rFonts w:ascii="Trebuchet MS" w:hAnsi="Trebuchet MS"/>
          <w:color w:val="231F20"/>
          <w:sz w:val="19"/>
        </w:rPr>
        <w:t>Сан-Стефанский</w:t>
      </w:r>
      <w:r>
        <w:rPr>
          <w:rFonts w:ascii="Trebuchet MS" w:hAnsi="Trebuchet MS"/>
          <w:color w:val="231F20"/>
          <w:spacing w:val="-13"/>
          <w:sz w:val="19"/>
        </w:rPr>
        <w:t> </w:t>
      </w:r>
      <w:r>
        <w:rPr>
          <w:rFonts w:ascii="Trebuchet MS" w:hAnsi="Trebuchet MS"/>
          <w:color w:val="231F20"/>
          <w:sz w:val="19"/>
        </w:rPr>
        <w:t>прелиминарный</w:t>
      </w:r>
      <w:r>
        <w:rPr>
          <w:rFonts w:ascii="Trebuchet MS" w:hAnsi="Trebuchet MS"/>
          <w:color w:val="231F20"/>
          <w:spacing w:val="-13"/>
          <w:sz w:val="19"/>
        </w:rPr>
        <w:t> </w:t>
      </w:r>
      <w:r>
        <w:rPr>
          <w:rFonts w:ascii="Trebuchet MS" w:hAnsi="Trebuchet MS"/>
          <w:color w:val="231F20"/>
          <w:sz w:val="19"/>
        </w:rPr>
        <w:t>договор,</w:t>
      </w:r>
      <w:r>
        <w:rPr>
          <w:rFonts w:ascii="Trebuchet MS" w:hAnsi="Trebuchet MS"/>
          <w:color w:val="231F20"/>
          <w:spacing w:val="-13"/>
          <w:sz w:val="19"/>
        </w:rPr>
        <w:t> </w:t>
      </w:r>
      <w:r>
        <w:rPr>
          <w:rFonts w:ascii="Trebuchet MS" w:hAnsi="Trebuchet MS"/>
          <w:color w:val="231F20"/>
          <w:sz w:val="19"/>
        </w:rPr>
        <w:t>Берлинский</w:t>
      </w:r>
      <w:r>
        <w:rPr>
          <w:rFonts w:ascii="Trebuchet MS" w:hAnsi="Trebuchet MS"/>
          <w:color w:val="231F20"/>
          <w:spacing w:val="-13"/>
          <w:sz w:val="19"/>
        </w:rPr>
        <w:t> </w:t>
      </w:r>
      <w:r>
        <w:rPr>
          <w:rFonts w:ascii="Trebuchet MS" w:hAnsi="Trebuchet MS"/>
          <w:color w:val="231F20"/>
          <w:spacing w:val="-2"/>
          <w:sz w:val="19"/>
        </w:rPr>
        <w:t>конгресс.</w:t>
      </w:r>
    </w:p>
    <w:p>
      <w:pPr>
        <w:spacing w:line="259" w:lineRule="auto" w:before="18"/>
        <w:ind w:left="1233" w:right="3673" w:firstLine="0"/>
        <w:jc w:val="left"/>
        <w:rPr>
          <w:rFonts w:ascii="Trebuchet MS" w:hAnsi="Trebuchet MS"/>
          <w:sz w:val="19"/>
        </w:rPr>
      </w:pPr>
      <w:r>
        <w:rPr>
          <w:rFonts w:ascii="Calibri" w:hAnsi="Calibri"/>
          <w:b/>
          <w:color w:val="231F20"/>
          <w:w w:val="105"/>
          <w:sz w:val="19"/>
        </w:rPr>
        <w:t>1878 г.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Закон</w:t>
      </w:r>
      <w:r>
        <w:rPr>
          <w:rFonts w:ascii="Trebuchet MS" w:hAnsi="Trebuchet MS"/>
          <w:color w:val="231F20"/>
          <w:spacing w:val="-12"/>
          <w:w w:val="105"/>
          <w:sz w:val="19"/>
        </w:rPr>
        <w:t> </w:t>
      </w:r>
      <w:r>
        <w:rPr>
          <w:rFonts w:ascii="Trebuchet MS" w:hAnsi="Trebuchet MS"/>
          <w:color w:val="231F20"/>
          <w:w w:val="105"/>
          <w:sz w:val="19"/>
        </w:rPr>
        <w:t>против</w:t>
      </w:r>
      <w:r>
        <w:rPr>
          <w:rFonts w:ascii="Trebuchet MS" w:hAnsi="Trebuchet MS"/>
          <w:color w:val="231F20"/>
          <w:spacing w:val="-13"/>
          <w:w w:val="105"/>
          <w:sz w:val="19"/>
        </w:rPr>
        <w:t> </w:t>
      </w:r>
      <w:r>
        <w:rPr>
          <w:rFonts w:ascii="Trebuchet MS" w:hAnsi="Trebuchet MS"/>
          <w:color w:val="231F20"/>
          <w:w w:val="105"/>
          <w:sz w:val="19"/>
        </w:rPr>
        <w:t>социалистов</w:t>
      </w:r>
      <w:r>
        <w:rPr>
          <w:rFonts w:ascii="Trebuchet MS" w:hAnsi="Trebuchet MS"/>
          <w:color w:val="231F20"/>
          <w:spacing w:val="-13"/>
          <w:w w:val="105"/>
          <w:sz w:val="19"/>
        </w:rPr>
        <w:t> </w:t>
      </w:r>
      <w:r>
        <w:rPr>
          <w:rFonts w:ascii="Trebuchet MS" w:hAnsi="Trebuchet MS"/>
          <w:color w:val="231F20"/>
          <w:w w:val="105"/>
          <w:sz w:val="19"/>
        </w:rPr>
        <w:t>в</w:t>
      </w:r>
      <w:r>
        <w:rPr>
          <w:rFonts w:ascii="Trebuchet MS" w:hAnsi="Trebuchet MS"/>
          <w:color w:val="231F20"/>
          <w:spacing w:val="-13"/>
          <w:w w:val="105"/>
          <w:sz w:val="19"/>
        </w:rPr>
        <w:t> </w:t>
      </w:r>
      <w:r>
        <w:rPr>
          <w:rFonts w:ascii="Trebuchet MS" w:hAnsi="Trebuchet MS"/>
          <w:color w:val="231F20"/>
          <w:w w:val="105"/>
          <w:sz w:val="19"/>
        </w:rPr>
        <w:t>Германии. </w:t>
      </w:r>
      <w:r>
        <w:rPr>
          <w:rFonts w:ascii="Calibri" w:hAnsi="Calibri"/>
          <w:b/>
          <w:color w:val="231F20"/>
          <w:sz w:val="19"/>
        </w:rPr>
        <w:t>1879 г. </w:t>
      </w:r>
      <w:r>
        <w:rPr>
          <w:rFonts w:ascii="Trebuchet MS" w:hAnsi="Trebuchet MS"/>
          <w:color w:val="231F20"/>
          <w:sz w:val="19"/>
        </w:rPr>
        <w:t>—</w:t>
      </w:r>
      <w:r>
        <w:rPr>
          <w:rFonts w:ascii="Trebuchet MS" w:hAnsi="Trebuchet MS"/>
          <w:color w:val="231F20"/>
          <w:spacing w:val="-11"/>
          <w:sz w:val="19"/>
        </w:rPr>
        <w:t> </w:t>
      </w:r>
      <w:r>
        <w:rPr>
          <w:rFonts w:ascii="Trebuchet MS" w:hAnsi="Trebuchet MS"/>
          <w:color w:val="231F20"/>
          <w:sz w:val="19"/>
        </w:rPr>
        <w:t>австро-германский</w:t>
      </w:r>
      <w:r>
        <w:rPr>
          <w:rFonts w:ascii="Trebuchet MS" w:hAnsi="Trebuchet MS"/>
          <w:color w:val="231F20"/>
          <w:spacing w:val="-11"/>
          <w:sz w:val="19"/>
        </w:rPr>
        <w:t> </w:t>
      </w:r>
      <w:r>
        <w:rPr>
          <w:rFonts w:ascii="Trebuchet MS" w:hAnsi="Trebuchet MS"/>
          <w:color w:val="231F20"/>
          <w:sz w:val="19"/>
        </w:rPr>
        <w:t>(Двойственный)</w:t>
      </w:r>
      <w:r>
        <w:rPr>
          <w:rFonts w:ascii="Trebuchet MS" w:hAnsi="Trebuchet MS"/>
          <w:color w:val="231F20"/>
          <w:spacing w:val="-11"/>
          <w:sz w:val="19"/>
        </w:rPr>
        <w:t> </w:t>
      </w:r>
      <w:r>
        <w:rPr>
          <w:rFonts w:ascii="Trebuchet MS" w:hAnsi="Trebuchet MS"/>
          <w:color w:val="231F20"/>
          <w:sz w:val="19"/>
        </w:rPr>
        <w:t>союз. </w:t>
      </w:r>
      <w:r>
        <w:rPr>
          <w:rFonts w:ascii="Calibri" w:hAnsi="Calibri"/>
          <w:b/>
          <w:color w:val="231F20"/>
          <w:w w:val="105"/>
          <w:sz w:val="19"/>
        </w:rPr>
        <w:t>1881 г. </w:t>
      </w:r>
      <w:r>
        <w:rPr>
          <w:rFonts w:ascii="Trebuchet MS" w:hAnsi="Trebuchet MS"/>
          <w:color w:val="231F20"/>
          <w:w w:val="115"/>
          <w:sz w:val="19"/>
        </w:rPr>
        <w:t>— </w:t>
      </w:r>
      <w:r>
        <w:rPr>
          <w:rFonts w:ascii="Trebuchet MS" w:hAnsi="Trebuchet MS"/>
          <w:color w:val="231F20"/>
          <w:w w:val="105"/>
          <w:sz w:val="19"/>
        </w:rPr>
        <w:t>«Союз трёх императоров».</w:t>
      </w:r>
    </w:p>
    <w:p>
      <w:pPr>
        <w:spacing w:line="229" w:lineRule="exact" w:before="0"/>
        <w:ind w:left="1233" w:right="0" w:firstLine="0"/>
        <w:jc w:val="left"/>
        <w:rPr>
          <w:rFonts w:ascii="Trebuchet MS" w:hAnsi="Trebuchet MS"/>
          <w:sz w:val="19"/>
        </w:rPr>
      </w:pPr>
      <w:r>
        <w:rPr>
          <w:rFonts w:ascii="Calibri" w:hAnsi="Calibri"/>
          <w:b/>
          <w:color w:val="231F20"/>
          <w:w w:val="105"/>
          <w:sz w:val="19"/>
        </w:rPr>
        <w:t>1882</w:t>
      </w:r>
      <w:r>
        <w:rPr>
          <w:rFonts w:ascii="Calibri" w:hAnsi="Calibri"/>
          <w:b/>
          <w:color w:val="231F20"/>
          <w:spacing w:val="4"/>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05"/>
          <w:sz w:val="19"/>
        </w:rPr>
        <w:t>—</w:t>
      </w:r>
      <w:r>
        <w:rPr>
          <w:rFonts w:ascii="Trebuchet MS" w:hAnsi="Trebuchet MS"/>
          <w:color w:val="231F20"/>
          <w:spacing w:val="-10"/>
          <w:w w:val="105"/>
          <w:sz w:val="19"/>
        </w:rPr>
        <w:t> </w:t>
      </w:r>
      <w:r>
        <w:rPr>
          <w:rFonts w:ascii="Trebuchet MS" w:hAnsi="Trebuchet MS"/>
          <w:color w:val="231F20"/>
          <w:w w:val="105"/>
          <w:sz w:val="19"/>
        </w:rPr>
        <w:t>Тройственный</w:t>
      </w:r>
      <w:r>
        <w:rPr>
          <w:rFonts w:ascii="Trebuchet MS" w:hAnsi="Trebuchet MS"/>
          <w:color w:val="231F20"/>
          <w:spacing w:val="-9"/>
          <w:w w:val="105"/>
          <w:sz w:val="19"/>
        </w:rPr>
        <w:t> </w:t>
      </w:r>
      <w:r>
        <w:rPr>
          <w:rFonts w:ascii="Trebuchet MS" w:hAnsi="Trebuchet MS"/>
          <w:color w:val="231F20"/>
          <w:spacing w:val="-2"/>
          <w:w w:val="105"/>
          <w:sz w:val="19"/>
        </w:rPr>
        <w:t>союз.</w:t>
      </w:r>
    </w:p>
    <w:p>
      <w:pPr>
        <w:spacing w:before="17"/>
        <w:ind w:left="1233" w:right="0" w:firstLine="0"/>
        <w:jc w:val="left"/>
        <w:rPr>
          <w:rFonts w:ascii="Trebuchet MS" w:hAnsi="Trebuchet MS"/>
          <w:sz w:val="19"/>
        </w:rPr>
      </w:pPr>
      <w:r>
        <w:rPr>
          <w:rFonts w:ascii="Calibri" w:hAnsi="Calibri"/>
          <w:b/>
          <w:color w:val="231F20"/>
          <w:spacing w:val="-2"/>
          <w:w w:val="105"/>
          <w:sz w:val="19"/>
        </w:rPr>
        <w:t>1882</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1"/>
          <w:w w:val="115"/>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05"/>
          <w:sz w:val="19"/>
        </w:rPr>
        <w:t>захват</w:t>
      </w:r>
      <w:r>
        <w:rPr>
          <w:rFonts w:ascii="Trebuchet MS" w:hAnsi="Trebuchet MS"/>
          <w:color w:val="231F20"/>
          <w:spacing w:val="-9"/>
          <w:w w:val="105"/>
          <w:sz w:val="19"/>
        </w:rPr>
        <w:t> </w:t>
      </w:r>
      <w:r>
        <w:rPr>
          <w:rFonts w:ascii="Trebuchet MS" w:hAnsi="Trebuchet MS"/>
          <w:color w:val="231F20"/>
          <w:spacing w:val="-2"/>
          <w:w w:val="105"/>
          <w:sz w:val="19"/>
        </w:rPr>
        <w:t>англичанами</w:t>
      </w:r>
      <w:r>
        <w:rPr>
          <w:rFonts w:ascii="Trebuchet MS" w:hAnsi="Trebuchet MS"/>
          <w:color w:val="231F20"/>
          <w:spacing w:val="-8"/>
          <w:w w:val="105"/>
          <w:sz w:val="19"/>
        </w:rPr>
        <w:t> </w:t>
      </w:r>
      <w:r>
        <w:rPr>
          <w:rFonts w:ascii="Trebuchet MS" w:hAnsi="Trebuchet MS"/>
          <w:color w:val="231F20"/>
          <w:spacing w:val="-2"/>
          <w:w w:val="105"/>
          <w:sz w:val="19"/>
        </w:rPr>
        <w:t>Египта.</w:t>
      </w:r>
    </w:p>
    <w:p>
      <w:pPr>
        <w:spacing w:before="18"/>
        <w:ind w:left="1233" w:right="0" w:firstLine="0"/>
        <w:jc w:val="left"/>
        <w:rPr>
          <w:rFonts w:ascii="Trebuchet MS" w:hAnsi="Trebuchet MS"/>
          <w:sz w:val="19"/>
        </w:rPr>
      </w:pPr>
      <w:r>
        <w:rPr>
          <w:rFonts w:ascii="Calibri" w:hAnsi="Calibri"/>
          <w:b/>
          <w:color w:val="231F20"/>
          <w:w w:val="105"/>
          <w:sz w:val="19"/>
        </w:rPr>
        <w:t>1884—1885</w:t>
      </w:r>
      <w:r>
        <w:rPr>
          <w:rFonts w:ascii="Calibri" w:hAnsi="Calibri"/>
          <w:b/>
          <w:color w:val="231F20"/>
          <w:spacing w:val="7"/>
          <w:w w:val="105"/>
          <w:sz w:val="19"/>
        </w:rPr>
        <w:t> </w:t>
      </w:r>
      <w:r>
        <w:rPr>
          <w:rFonts w:ascii="Calibri" w:hAnsi="Calibri"/>
          <w:b/>
          <w:color w:val="231F20"/>
          <w:w w:val="105"/>
          <w:sz w:val="19"/>
        </w:rPr>
        <w:t>гг.</w:t>
      </w:r>
      <w:r>
        <w:rPr>
          <w:rFonts w:ascii="Calibri" w:hAnsi="Calibri"/>
          <w:b/>
          <w:color w:val="231F20"/>
          <w:spacing w:val="7"/>
          <w:w w:val="105"/>
          <w:sz w:val="19"/>
        </w:rPr>
        <w:t> </w:t>
      </w:r>
      <w:r>
        <w:rPr>
          <w:rFonts w:ascii="Trebuchet MS" w:hAnsi="Trebuchet MS"/>
          <w:color w:val="231F20"/>
          <w:w w:val="105"/>
          <w:sz w:val="19"/>
        </w:rPr>
        <w:t>—</w:t>
      </w:r>
      <w:r>
        <w:rPr>
          <w:rFonts w:ascii="Trebuchet MS" w:hAnsi="Trebuchet MS"/>
          <w:color w:val="231F20"/>
          <w:spacing w:val="-7"/>
          <w:w w:val="105"/>
          <w:sz w:val="19"/>
        </w:rPr>
        <w:t> </w:t>
      </w:r>
      <w:r>
        <w:rPr>
          <w:rFonts w:ascii="Trebuchet MS" w:hAnsi="Trebuchet MS"/>
          <w:color w:val="231F20"/>
          <w:w w:val="105"/>
          <w:sz w:val="19"/>
        </w:rPr>
        <w:t>Берлинская</w:t>
      </w:r>
      <w:r>
        <w:rPr>
          <w:rFonts w:ascii="Trebuchet MS" w:hAnsi="Trebuchet MS"/>
          <w:color w:val="231F20"/>
          <w:spacing w:val="-8"/>
          <w:w w:val="105"/>
          <w:sz w:val="19"/>
        </w:rPr>
        <w:t> </w:t>
      </w:r>
      <w:r>
        <w:rPr>
          <w:rFonts w:ascii="Trebuchet MS" w:hAnsi="Trebuchet MS"/>
          <w:color w:val="231F20"/>
          <w:w w:val="105"/>
          <w:sz w:val="19"/>
        </w:rPr>
        <w:t>конференция</w:t>
      </w:r>
      <w:r>
        <w:rPr>
          <w:rFonts w:ascii="Trebuchet MS" w:hAnsi="Trebuchet MS"/>
          <w:color w:val="231F20"/>
          <w:spacing w:val="-7"/>
          <w:w w:val="105"/>
          <w:sz w:val="19"/>
        </w:rPr>
        <w:t> </w:t>
      </w:r>
      <w:r>
        <w:rPr>
          <w:rFonts w:ascii="Trebuchet MS" w:hAnsi="Trebuchet MS"/>
          <w:color w:val="231F20"/>
          <w:w w:val="105"/>
          <w:sz w:val="19"/>
        </w:rPr>
        <w:t>по</w:t>
      </w:r>
      <w:r>
        <w:rPr>
          <w:rFonts w:ascii="Trebuchet MS" w:hAnsi="Trebuchet MS"/>
          <w:color w:val="231F20"/>
          <w:spacing w:val="-8"/>
          <w:w w:val="105"/>
          <w:sz w:val="19"/>
        </w:rPr>
        <w:t> </w:t>
      </w:r>
      <w:r>
        <w:rPr>
          <w:rFonts w:ascii="Trebuchet MS" w:hAnsi="Trebuchet MS"/>
          <w:color w:val="231F20"/>
          <w:spacing w:val="-2"/>
          <w:w w:val="105"/>
          <w:sz w:val="19"/>
        </w:rPr>
        <w:t>Конго.</w:t>
      </w:r>
    </w:p>
    <w:p>
      <w:pPr>
        <w:spacing w:before="18"/>
        <w:ind w:left="1233" w:right="0" w:firstLine="0"/>
        <w:jc w:val="left"/>
        <w:rPr>
          <w:rFonts w:ascii="Trebuchet MS" w:hAnsi="Trebuchet MS"/>
          <w:sz w:val="19"/>
        </w:rPr>
      </w:pPr>
      <w:r>
        <w:rPr>
          <w:rFonts w:ascii="Calibri" w:hAnsi="Calibri"/>
          <w:b/>
          <w:color w:val="231F20"/>
          <w:sz w:val="19"/>
        </w:rPr>
        <w:t>1885</w:t>
      </w:r>
      <w:r>
        <w:rPr>
          <w:rFonts w:ascii="Calibri" w:hAnsi="Calibri"/>
          <w:b/>
          <w:color w:val="231F20"/>
          <w:spacing w:val="20"/>
          <w:sz w:val="19"/>
        </w:rPr>
        <w:t> </w:t>
      </w:r>
      <w:r>
        <w:rPr>
          <w:rFonts w:ascii="Calibri" w:hAnsi="Calibri"/>
          <w:b/>
          <w:color w:val="231F20"/>
          <w:sz w:val="19"/>
        </w:rPr>
        <w:t>г.</w:t>
      </w:r>
      <w:r>
        <w:rPr>
          <w:rFonts w:ascii="Calibri" w:hAnsi="Calibri"/>
          <w:b/>
          <w:color w:val="231F20"/>
          <w:spacing w:val="20"/>
          <w:sz w:val="19"/>
        </w:rPr>
        <w:t> </w:t>
      </w:r>
      <w:r>
        <w:rPr>
          <w:rFonts w:ascii="Trebuchet MS" w:hAnsi="Trebuchet MS"/>
          <w:color w:val="231F20"/>
          <w:sz w:val="19"/>
        </w:rPr>
        <w:t>—</w:t>
      </w:r>
      <w:r>
        <w:rPr>
          <w:rFonts w:ascii="Trebuchet MS" w:hAnsi="Trebuchet MS"/>
          <w:color w:val="231F20"/>
          <w:spacing w:val="7"/>
          <w:sz w:val="19"/>
        </w:rPr>
        <w:t> </w:t>
      </w:r>
      <w:r>
        <w:rPr>
          <w:rFonts w:ascii="Trebuchet MS" w:hAnsi="Trebuchet MS"/>
          <w:color w:val="231F20"/>
          <w:sz w:val="19"/>
        </w:rPr>
        <w:t>основание</w:t>
      </w:r>
      <w:r>
        <w:rPr>
          <w:rFonts w:ascii="Trebuchet MS" w:hAnsi="Trebuchet MS"/>
          <w:color w:val="231F20"/>
          <w:spacing w:val="6"/>
          <w:sz w:val="19"/>
        </w:rPr>
        <w:t> </w:t>
      </w:r>
      <w:r>
        <w:rPr>
          <w:rFonts w:ascii="Trebuchet MS" w:hAnsi="Trebuchet MS"/>
          <w:color w:val="231F20"/>
          <w:sz w:val="19"/>
        </w:rPr>
        <w:t>Индийского</w:t>
      </w:r>
      <w:r>
        <w:rPr>
          <w:rFonts w:ascii="Trebuchet MS" w:hAnsi="Trebuchet MS"/>
          <w:color w:val="231F20"/>
          <w:spacing w:val="6"/>
          <w:sz w:val="19"/>
        </w:rPr>
        <w:t> </w:t>
      </w:r>
      <w:r>
        <w:rPr>
          <w:rFonts w:ascii="Trebuchet MS" w:hAnsi="Trebuchet MS"/>
          <w:color w:val="231F20"/>
          <w:sz w:val="19"/>
        </w:rPr>
        <w:t>национального</w:t>
      </w:r>
      <w:r>
        <w:rPr>
          <w:rFonts w:ascii="Trebuchet MS" w:hAnsi="Trebuchet MS"/>
          <w:color w:val="231F20"/>
          <w:spacing w:val="7"/>
          <w:sz w:val="19"/>
        </w:rPr>
        <w:t> </w:t>
      </w:r>
      <w:r>
        <w:rPr>
          <w:rFonts w:ascii="Trebuchet MS" w:hAnsi="Trebuchet MS"/>
          <w:color w:val="231F20"/>
          <w:spacing w:val="-2"/>
          <w:sz w:val="19"/>
        </w:rPr>
        <w:t>конгресса.</w:t>
      </w:r>
    </w:p>
    <w:p>
      <w:pPr>
        <w:spacing w:before="18"/>
        <w:ind w:left="1233" w:right="0" w:firstLine="0"/>
        <w:jc w:val="left"/>
        <w:rPr>
          <w:rFonts w:ascii="Trebuchet MS" w:hAnsi="Trebuchet MS"/>
          <w:sz w:val="19"/>
        </w:rPr>
      </w:pPr>
      <w:r>
        <w:rPr>
          <w:rFonts w:ascii="Calibri" w:hAnsi="Calibri"/>
          <w:b/>
          <w:color w:val="231F20"/>
          <w:sz w:val="19"/>
        </w:rPr>
        <w:t>1885—1886</w:t>
      </w:r>
      <w:r>
        <w:rPr>
          <w:rFonts w:ascii="Calibri" w:hAnsi="Calibri"/>
          <w:b/>
          <w:color w:val="231F20"/>
          <w:spacing w:val="17"/>
          <w:sz w:val="19"/>
        </w:rPr>
        <w:t> </w:t>
      </w:r>
      <w:r>
        <w:rPr>
          <w:rFonts w:ascii="Calibri" w:hAnsi="Calibri"/>
          <w:b/>
          <w:color w:val="231F20"/>
          <w:sz w:val="19"/>
        </w:rPr>
        <w:t>гг.</w:t>
      </w:r>
      <w:r>
        <w:rPr>
          <w:rFonts w:ascii="Calibri" w:hAnsi="Calibri"/>
          <w:b/>
          <w:color w:val="231F20"/>
          <w:spacing w:val="17"/>
          <w:sz w:val="19"/>
        </w:rPr>
        <w:t> </w:t>
      </w:r>
      <w:r>
        <w:rPr>
          <w:rFonts w:ascii="Trebuchet MS" w:hAnsi="Trebuchet MS"/>
          <w:color w:val="231F20"/>
          <w:sz w:val="19"/>
        </w:rPr>
        <w:t>—</w:t>
      </w:r>
      <w:r>
        <w:rPr>
          <w:rFonts w:ascii="Trebuchet MS" w:hAnsi="Trebuchet MS"/>
          <w:color w:val="231F20"/>
          <w:spacing w:val="3"/>
          <w:sz w:val="19"/>
        </w:rPr>
        <w:t> </w:t>
      </w:r>
      <w:r>
        <w:rPr>
          <w:rFonts w:ascii="Trebuchet MS" w:hAnsi="Trebuchet MS"/>
          <w:color w:val="231F20"/>
          <w:sz w:val="19"/>
        </w:rPr>
        <w:t>первый</w:t>
      </w:r>
      <w:r>
        <w:rPr>
          <w:rFonts w:ascii="Trebuchet MS" w:hAnsi="Trebuchet MS"/>
          <w:color w:val="231F20"/>
          <w:spacing w:val="3"/>
          <w:sz w:val="19"/>
        </w:rPr>
        <w:t> </w:t>
      </w:r>
      <w:r>
        <w:rPr>
          <w:rFonts w:ascii="Trebuchet MS" w:hAnsi="Trebuchet MS"/>
          <w:color w:val="231F20"/>
          <w:sz w:val="19"/>
        </w:rPr>
        <w:t>автомобиль</w:t>
      </w:r>
      <w:r>
        <w:rPr>
          <w:rFonts w:ascii="Trebuchet MS" w:hAnsi="Trebuchet MS"/>
          <w:color w:val="231F20"/>
          <w:spacing w:val="3"/>
          <w:sz w:val="19"/>
        </w:rPr>
        <w:t> </w:t>
      </w:r>
      <w:r>
        <w:rPr>
          <w:rFonts w:ascii="Trebuchet MS" w:hAnsi="Trebuchet MS"/>
          <w:color w:val="231F20"/>
          <w:sz w:val="19"/>
        </w:rPr>
        <w:t>с</w:t>
      </w:r>
      <w:r>
        <w:rPr>
          <w:rFonts w:ascii="Trebuchet MS" w:hAnsi="Trebuchet MS"/>
          <w:color w:val="231F20"/>
          <w:spacing w:val="3"/>
          <w:sz w:val="19"/>
        </w:rPr>
        <w:t> </w:t>
      </w:r>
      <w:r>
        <w:rPr>
          <w:rFonts w:ascii="Trebuchet MS" w:hAnsi="Trebuchet MS"/>
          <w:color w:val="231F20"/>
          <w:sz w:val="19"/>
        </w:rPr>
        <w:t>двигателем</w:t>
      </w:r>
      <w:r>
        <w:rPr>
          <w:rFonts w:ascii="Trebuchet MS" w:hAnsi="Trebuchet MS"/>
          <w:color w:val="231F20"/>
          <w:spacing w:val="3"/>
          <w:sz w:val="19"/>
        </w:rPr>
        <w:t> </w:t>
      </w:r>
      <w:r>
        <w:rPr>
          <w:rFonts w:ascii="Trebuchet MS" w:hAnsi="Trebuchet MS"/>
          <w:color w:val="231F20"/>
          <w:sz w:val="19"/>
        </w:rPr>
        <w:t>внутреннего</w:t>
      </w:r>
      <w:r>
        <w:rPr>
          <w:rFonts w:ascii="Trebuchet MS" w:hAnsi="Trebuchet MS"/>
          <w:color w:val="231F20"/>
          <w:spacing w:val="3"/>
          <w:sz w:val="19"/>
        </w:rPr>
        <w:t> </w:t>
      </w:r>
      <w:r>
        <w:rPr>
          <w:rFonts w:ascii="Trebuchet MS" w:hAnsi="Trebuchet MS"/>
          <w:color w:val="231F20"/>
          <w:spacing w:val="-2"/>
          <w:sz w:val="19"/>
        </w:rPr>
        <w:t>сгорания.</w:t>
      </w:r>
    </w:p>
    <w:p>
      <w:pPr>
        <w:spacing w:before="17"/>
        <w:ind w:left="1233" w:right="0" w:firstLine="0"/>
        <w:jc w:val="left"/>
        <w:rPr>
          <w:rFonts w:ascii="Trebuchet MS" w:hAnsi="Trebuchet MS"/>
          <w:sz w:val="19"/>
        </w:rPr>
      </w:pPr>
      <w:r>
        <w:rPr>
          <w:rFonts w:ascii="Calibri" w:hAnsi="Calibri"/>
          <w:b/>
          <w:color w:val="231F20"/>
          <w:sz w:val="19"/>
        </w:rPr>
        <w:t>1887</w:t>
      </w:r>
      <w:r>
        <w:rPr>
          <w:rFonts w:ascii="Calibri" w:hAnsi="Calibri"/>
          <w:b/>
          <w:color w:val="231F20"/>
          <w:spacing w:val="8"/>
          <w:sz w:val="19"/>
        </w:rPr>
        <w:t> </w:t>
      </w:r>
      <w:r>
        <w:rPr>
          <w:rFonts w:ascii="Calibri" w:hAnsi="Calibri"/>
          <w:b/>
          <w:color w:val="231F20"/>
          <w:sz w:val="19"/>
        </w:rPr>
        <w:t>г.</w:t>
      </w:r>
      <w:r>
        <w:rPr>
          <w:rFonts w:ascii="Calibri" w:hAnsi="Calibri"/>
          <w:b/>
          <w:color w:val="231F20"/>
          <w:spacing w:val="8"/>
          <w:sz w:val="19"/>
        </w:rPr>
        <w:t> </w:t>
      </w:r>
      <w:r>
        <w:rPr>
          <w:rFonts w:ascii="Trebuchet MS" w:hAnsi="Trebuchet MS"/>
          <w:color w:val="231F20"/>
          <w:sz w:val="19"/>
        </w:rPr>
        <w:t>—</w:t>
      </w:r>
      <w:r>
        <w:rPr>
          <w:rFonts w:ascii="Trebuchet MS" w:hAnsi="Trebuchet MS"/>
          <w:color w:val="231F20"/>
          <w:spacing w:val="-6"/>
          <w:sz w:val="19"/>
        </w:rPr>
        <w:t> </w:t>
      </w:r>
      <w:r>
        <w:rPr>
          <w:rFonts w:ascii="Trebuchet MS" w:hAnsi="Trebuchet MS"/>
          <w:color w:val="231F20"/>
          <w:sz w:val="19"/>
        </w:rPr>
        <w:t>Договор</w:t>
      </w:r>
      <w:r>
        <w:rPr>
          <w:rFonts w:ascii="Trebuchet MS" w:hAnsi="Trebuchet MS"/>
          <w:color w:val="231F20"/>
          <w:spacing w:val="-6"/>
          <w:sz w:val="19"/>
        </w:rPr>
        <w:t> </w:t>
      </w:r>
      <w:r>
        <w:rPr>
          <w:rFonts w:ascii="Trebuchet MS" w:hAnsi="Trebuchet MS"/>
          <w:color w:val="231F20"/>
          <w:sz w:val="19"/>
        </w:rPr>
        <w:t>перестраховки</w:t>
      </w:r>
      <w:r>
        <w:rPr>
          <w:rFonts w:ascii="Trebuchet MS" w:hAnsi="Trebuchet MS"/>
          <w:color w:val="231F20"/>
          <w:spacing w:val="-5"/>
          <w:sz w:val="19"/>
        </w:rPr>
        <w:t> </w:t>
      </w:r>
      <w:r>
        <w:rPr>
          <w:rFonts w:ascii="Trebuchet MS" w:hAnsi="Trebuchet MS"/>
          <w:color w:val="231F20"/>
          <w:sz w:val="19"/>
        </w:rPr>
        <w:t>между</w:t>
      </w:r>
      <w:r>
        <w:rPr>
          <w:rFonts w:ascii="Trebuchet MS" w:hAnsi="Trebuchet MS"/>
          <w:color w:val="231F20"/>
          <w:spacing w:val="-6"/>
          <w:sz w:val="19"/>
        </w:rPr>
        <w:t> </w:t>
      </w:r>
      <w:r>
        <w:rPr>
          <w:rFonts w:ascii="Trebuchet MS" w:hAnsi="Trebuchet MS"/>
          <w:color w:val="231F20"/>
          <w:sz w:val="19"/>
        </w:rPr>
        <w:t>Германией</w:t>
      </w:r>
      <w:r>
        <w:rPr>
          <w:rFonts w:ascii="Trebuchet MS" w:hAnsi="Trebuchet MS"/>
          <w:color w:val="231F20"/>
          <w:spacing w:val="-6"/>
          <w:sz w:val="19"/>
        </w:rPr>
        <w:t> </w:t>
      </w:r>
      <w:r>
        <w:rPr>
          <w:rFonts w:ascii="Trebuchet MS" w:hAnsi="Trebuchet MS"/>
          <w:color w:val="231F20"/>
          <w:sz w:val="19"/>
        </w:rPr>
        <w:t>и</w:t>
      </w:r>
      <w:r>
        <w:rPr>
          <w:rFonts w:ascii="Trebuchet MS" w:hAnsi="Trebuchet MS"/>
          <w:color w:val="231F20"/>
          <w:spacing w:val="-6"/>
          <w:sz w:val="19"/>
        </w:rPr>
        <w:t> </w:t>
      </w:r>
      <w:r>
        <w:rPr>
          <w:rFonts w:ascii="Trebuchet MS" w:hAnsi="Trebuchet MS"/>
          <w:color w:val="231F20"/>
          <w:spacing w:val="-2"/>
          <w:sz w:val="19"/>
        </w:rPr>
        <w:t>Россией.</w:t>
      </w:r>
    </w:p>
    <w:p>
      <w:pPr>
        <w:spacing w:before="18"/>
        <w:ind w:left="1233" w:right="0" w:firstLine="0"/>
        <w:jc w:val="left"/>
        <w:rPr>
          <w:rFonts w:ascii="Trebuchet MS" w:hAnsi="Trebuchet MS"/>
          <w:sz w:val="19"/>
        </w:rPr>
      </w:pPr>
      <w:r>
        <w:rPr>
          <w:rFonts w:ascii="Calibri" w:hAnsi="Calibri"/>
          <w:b/>
          <w:color w:val="231F20"/>
          <w:w w:val="110"/>
          <w:sz w:val="19"/>
        </w:rPr>
        <w:t>1889</w:t>
      </w:r>
      <w:r>
        <w:rPr>
          <w:rFonts w:ascii="Calibri" w:hAnsi="Calibri"/>
          <w:b/>
          <w:color w:val="231F20"/>
          <w:spacing w:val="-5"/>
          <w:w w:val="110"/>
          <w:sz w:val="19"/>
        </w:rPr>
        <w:t> </w:t>
      </w:r>
      <w:r>
        <w:rPr>
          <w:rFonts w:ascii="Calibri" w:hAnsi="Calibri"/>
          <w:b/>
          <w:color w:val="231F20"/>
          <w:w w:val="110"/>
          <w:sz w:val="19"/>
        </w:rPr>
        <w:t>г.</w:t>
      </w:r>
      <w:r>
        <w:rPr>
          <w:rFonts w:ascii="Calibri" w:hAnsi="Calibri"/>
          <w:b/>
          <w:color w:val="231F20"/>
          <w:spacing w:val="-1"/>
          <w:w w:val="110"/>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w w:val="110"/>
          <w:sz w:val="19"/>
        </w:rPr>
        <w:t>создание</w:t>
      </w:r>
      <w:r>
        <w:rPr>
          <w:rFonts w:ascii="Trebuchet MS" w:hAnsi="Trebuchet MS"/>
          <w:color w:val="231F20"/>
          <w:spacing w:val="-16"/>
          <w:w w:val="110"/>
          <w:sz w:val="19"/>
        </w:rPr>
        <w:t> </w:t>
      </w:r>
      <w:r>
        <w:rPr>
          <w:rFonts w:ascii="Trebuchet MS" w:hAnsi="Trebuchet MS"/>
          <w:color w:val="231F20"/>
          <w:w w:val="110"/>
          <w:sz w:val="19"/>
        </w:rPr>
        <w:t>II</w:t>
      </w:r>
      <w:r>
        <w:rPr>
          <w:rFonts w:ascii="Trebuchet MS" w:hAnsi="Trebuchet MS"/>
          <w:color w:val="231F20"/>
          <w:spacing w:val="-16"/>
          <w:w w:val="110"/>
          <w:sz w:val="19"/>
        </w:rPr>
        <w:t> </w:t>
      </w:r>
      <w:r>
        <w:rPr>
          <w:rFonts w:ascii="Trebuchet MS" w:hAnsi="Trebuchet MS"/>
          <w:color w:val="231F20"/>
          <w:spacing w:val="-2"/>
          <w:w w:val="110"/>
          <w:sz w:val="19"/>
        </w:rPr>
        <w:t>Интернационала.</w:t>
      </w:r>
    </w:p>
    <w:p>
      <w:pPr>
        <w:spacing w:before="18"/>
        <w:ind w:left="1233" w:right="0" w:firstLine="0"/>
        <w:jc w:val="left"/>
        <w:rPr>
          <w:rFonts w:ascii="Trebuchet MS" w:hAnsi="Trebuchet MS"/>
          <w:sz w:val="19"/>
        </w:rPr>
      </w:pPr>
      <w:r>
        <w:rPr>
          <w:rFonts w:ascii="Calibri" w:hAnsi="Calibri"/>
          <w:b/>
          <w:color w:val="231F20"/>
          <w:spacing w:val="-2"/>
          <w:w w:val="105"/>
          <w:sz w:val="19"/>
        </w:rPr>
        <w:t>1891—1894</w:t>
      </w:r>
      <w:r>
        <w:rPr>
          <w:rFonts w:ascii="Calibri" w:hAnsi="Calibri"/>
          <w:b/>
          <w:color w:val="231F20"/>
          <w:spacing w:val="4"/>
          <w:w w:val="105"/>
          <w:sz w:val="19"/>
        </w:rPr>
        <w:t> </w:t>
      </w:r>
      <w:r>
        <w:rPr>
          <w:rFonts w:ascii="Calibri" w:hAnsi="Calibri"/>
          <w:b/>
          <w:color w:val="231F20"/>
          <w:spacing w:val="-2"/>
          <w:w w:val="105"/>
          <w:sz w:val="19"/>
        </w:rPr>
        <w:t>гг.</w:t>
      </w:r>
      <w:r>
        <w:rPr>
          <w:rFonts w:ascii="Calibri" w:hAnsi="Calibri"/>
          <w:b/>
          <w:color w:val="231F20"/>
          <w:spacing w:val="4"/>
          <w:w w:val="105"/>
          <w:sz w:val="19"/>
        </w:rPr>
        <w:t> </w:t>
      </w:r>
      <w:r>
        <w:rPr>
          <w:rFonts w:ascii="Trebuchet MS" w:hAnsi="Trebuchet MS"/>
          <w:color w:val="231F20"/>
          <w:spacing w:val="-2"/>
          <w:w w:val="105"/>
          <w:sz w:val="19"/>
        </w:rPr>
        <w:t>—</w:t>
      </w:r>
      <w:r>
        <w:rPr>
          <w:rFonts w:ascii="Trebuchet MS" w:hAnsi="Trebuchet MS"/>
          <w:color w:val="231F20"/>
          <w:spacing w:val="-10"/>
          <w:w w:val="105"/>
          <w:sz w:val="19"/>
        </w:rPr>
        <w:t> </w:t>
      </w:r>
      <w:r>
        <w:rPr>
          <w:rFonts w:ascii="Trebuchet MS" w:hAnsi="Trebuchet MS"/>
          <w:color w:val="231F20"/>
          <w:spacing w:val="-2"/>
          <w:w w:val="105"/>
          <w:sz w:val="19"/>
        </w:rPr>
        <w:t>заключение</w:t>
      </w:r>
      <w:r>
        <w:rPr>
          <w:rFonts w:ascii="Trebuchet MS" w:hAnsi="Trebuchet MS"/>
          <w:color w:val="231F20"/>
          <w:spacing w:val="-11"/>
          <w:w w:val="105"/>
          <w:sz w:val="19"/>
        </w:rPr>
        <w:t> </w:t>
      </w:r>
      <w:r>
        <w:rPr>
          <w:rFonts w:ascii="Trebuchet MS" w:hAnsi="Trebuchet MS"/>
          <w:color w:val="231F20"/>
          <w:spacing w:val="-2"/>
          <w:w w:val="105"/>
          <w:sz w:val="19"/>
        </w:rPr>
        <w:t>русско-французского</w:t>
      </w:r>
      <w:r>
        <w:rPr>
          <w:rFonts w:ascii="Trebuchet MS" w:hAnsi="Trebuchet MS"/>
          <w:color w:val="231F20"/>
          <w:spacing w:val="-10"/>
          <w:w w:val="105"/>
          <w:sz w:val="19"/>
        </w:rPr>
        <w:t> </w:t>
      </w:r>
      <w:r>
        <w:rPr>
          <w:rFonts w:ascii="Trebuchet MS" w:hAnsi="Trebuchet MS"/>
          <w:color w:val="231F20"/>
          <w:spacing w:val="-2"/>
          <w:w w:val="105"/>
          <w:sz w:val="19"/>
        </w:rPr>
        <w:t>союза.</w:t>
      </w:r>
    </w:p>
    <w:p>
      <w:pPr>
        <w:spacing w:line="259" w:lineRule="auto" w:before="18"/>
        <w:ind w:left="1233" w:right="4137" w:firstLine="0"/>
        <w:jc w:val="left"/>
        <w:rPr>
          <w:rFonts w:ascii="Trebuchet MS" w:hAnsi="Trebuchet MS"/>
          <w:sz w:val="19"/>
        </w:rPr>
      </w:pPr>
      <w:r>
        <w:rPr>
          <w:rFonts w:ascii="Calibri" w:hAnsi="Calibri"/>
          <w:b/>
          <w:color w:val="231F20"/>
          <w:spacing w:val="-2"/>
          <w:w w:val="105"/>
          <w:sz w:val="19"/>
        </w:rPr>
        <w:t>1891—1916</w:t>
      </w:r>
      <w:r>
        <w:rPr>
          <w:rFonts w:ascii="Calibri" w:hAnsi="Calibri"/>
          <w:b/>
          <w:color w:val="231F20"/>
          <w:spacing w:val="-6"/>
          <w:w w:val="105"/>
          <w:sz w:val="19"/>
        </w:rPr>
        <w:t> </w:t>
      </w:r>
      <w:r>
        <w:rPr>
          <w:rFonts w:ascii="Calibri" w:hAnsi="Calibri"/>
          <w:b/>
          <w:color w:val="231F20"/>
          <w:spacing w:val="-2"/>
          <w:w w:val="105"/>
          <w:sz w:val="19"/>
        </w:rPr>
        <w:t>гг.</w:t>
      </w:r>
      <w:r>
        <w:rPr>
          <w:rFonts w:ascii="Calibri" w:hAnsi="Calibri"/>
          <w:b/>
          <w:color w:val="231F20"/>
          <w:spacing w:val="-5"/>
          <w:w w:val="10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Транссибирская</w:t>
      </w:r>
      <w:r>
        <w:rPr>
          <w:rFonts w:ascii="Trebuchet MS" w:hAnsi="Trebuchet MS"/>
          <w:color w:val="231F20"/>
          <w:spacing w:val="-13"/>
          <w:w w:val="105"/>
          <w:sz w:val="19"/>
        </w:rPr>
        <w:t> </w:t>
      </w:r>
      <w:r>
        <w:rPr>
          <w:rFonts w:ascii="Trebuchet MS" w:hAnsi="Trebuchet MS"/>
          <w:color w:val="231F20"/>
          <w:spacing w:val="-2"/>
          <w:w w:val="105"/>
          <w:sz w:val="19"/>
        </w:rPr>
        <w:t>магистраль. </w:t>
      </w:r>
      <w:r>
        <w:rPr>
          <w:rFonts w:ascii="Calibri" w:hAnsi="Calibri"/>
          <w:b/>
          <w:color w:val="231F20"/>
          <w:sz w:val="19"/>
        </w:rPr>
        <w:t>1892 г. </w:t>
      </w:r>
      <w:r>
        <w:rPr>
          <w:rFonts w:ascii="Trebuchet MS" w:hAnsi="Trebuchet MS"/>
          <w:color w:val="231F20"/>
          <w:sz w:val="19"/>
        </w:rPr>
        <w:t>—</w:t>
      </w:r>
      <w:r>
        <w:rPr>
          <w:rFonts w:ascii="Trebuchet MS" w:hAnsi="Trebuchet MS"/>
          <w:color w:val="231F20"/>
          <w:spacing w:val="-3"/>
          <w:sz w:val="19"/>
        </w:rPr>
        <w:t> </w:t>
      </w:r>
      <w:r>
        <w:rPr>
          <w:rFonts w:ascii="Trebuchet MS" w:hAnsi="Trebuchet MS"/>
          <w:color w:val="231F20"/>
          <w:sz w:val="19"/>
        </w:rPr>
        <w:t>открытие</w:t>
      </w:r>
      <w:r>
        <w:rPr>
          <w:rFonts w:ascii="Trebuchet MS" w:hAnsi="Trebuchet MS"/>
          <w:color w:val="231F20"/>
          <w:spacing w:val="-3"/>
          <w:sz w:val="19"/>
        </w:rPr>
        <w:t> </w:t>
      </w:r>
      <w:r>
        <w:rPr>
          <w:rFonts w:ascii="Trebuchet MS" w:hAnsi="Trebuchet MS"/>
          <w:color w:val="231F20"/>
          <w:sz w:val="19"/>
        </w:rPr>
        <w:t>вирусов</w:t>
      </w:r>
      <w:r>
        <w:rPr>
          <w:rFonts w:ascii="Trebuchet MS" w:hAnsi="Trebuchet MS"/>
          <w:color w:val="231F20"/>
          <w:spacing w:val="-3"/>
          <w:sz w:val="19"/>
        </w:rPr>
        <w:t> </w:t>
      </w:r>
      <w:r>
        <w:rPr>
          <w:rFonts w:ascii="Trebuchet MS" w:hAnsi="Trebuchet MS"/>
          <w:color w:val="231F20"/>
          <w:sz w:val="19"/>
        </w:rPr>
        <w:t>Д.</w:t>
      </w:r>
      <w:r>
        <w:rPr>
          <w:rFonts w:ascii="Trebuchet MS" w:hAnsi="Trebuchet MS"/>
          <w:color w:val="231F20"/>
          <w:spacing w:val="-3"/>
          <w:sz w:val="19"/>
        </w:rPr>
        <w:t> </w:t>
      </w:r>
      <w:r>
        <w:rPr>
          <w:rFonts w:ascii="Trebuchet MS" w:hAnsi="Trebuchet MS"/>
          <w:color w:val="231F20"/>
          <w:sz w:val="19"/>
        </w:rPr>
        <w:t>И.</w:t>
      </w:r>
      <w:r>
        <w:rPr>
          <w:rFonts w:ascii="Trebuchet MS" w:hAnsi="Trebuchet MS"/>
          <w:color w:val="231F20"/>
          <w:spacing w:val="-3"/>
          <w:sz w:val="19"/>
        </w:rPr>
        <w:t> </w:t>
      </w:r>
      <w:r>
        <w:rPr>
          <w:rFonts w:ascii="Trebuchet MS" w:hAnsi="Trebuchet MS"/>
          <w:color w:val="231F20"/>
          <w:sz w:val="19"/>
        </w:rPr>
        <w:t>Ивановским. </w:t>
      </w:r>
      <w:r>
        <w:rPr>
          <w:rFonts w:ascii="Calibri" w:hAnsi="Calibri"/>
          <w:b/>
          <w:color w:val="231F20"/>
          <w:w w:val="105"/>
          <w:sz w:val="19"/>
        </w:rPr>
        <w:t>1894 г. </w:t>
      </w:r>
      <w:r>
        <w:rPr>
          <w:rFonts w:ascii="Trebuchet MS" w:hAnsi="Trebuchet MS"/>
          <w:color w:val="231F20"/>
          <w:w w:val="115"/>
          <w:sz w:val="19"/>
        </w:rPr>
        <w:t>— </w:t>
      </w:r>
      <w:r>
        <w:rPr>
          <w:rFonts w:ascii="Trebuchet MS" w:hAnsi="Trebuchet MS"/>
          <w:color w:val="231F20"/>
          <w:w w:val="105"/>
          <w:sz w:val="19"/>
        </w:rPr>
        <w:t>дело Дрейфуса.</w:t>
      </w:r>
    </w:p>
    <w:p>
      <w:pPr>
        <w:spacing w:line="259" w:lineRule="auto" w:before="0"/>
        <w:ind w:left="1233" w:right="3515" w:firstLine="0"/>
        <w:jc w:val="left"/>
        <w:rPr>
          <w:rFonts w:ascii="Trebuchet MS" w:hAnsi="Trebuchet MS"/>
          <w:sz w:val="19"/>
        </w:rPr>
      </w:pPr>
      <w:r>
        <w:rPr>
          <w:rFonts w:ascii="Calibri" w:hAnsi="Calibri"/>
          <w:b/>
          <w:color w:val="231F20"/>
          <w:w w:val="105"/>
          <w:sz w:val="19"/>
        </w:rPr>
        <w:t>1895</w:t>
      </w:r>
      <w:r>
        <w:rPr>
          <w:rFonts w:ascii="Calibri" w:hAnsi="Calibri"/>
          <w:b/>
          <w:color w:val="231F20"/>
          <w:spacing w:val="-6"/>
          <w:w w:val="105"/>
          <w:sz w:val="19"/>
        </w:rPr>
        <w:t> </w:t>
      </w:r>
      <w:r>
        <w:rPr>
          <w:rFonts w:ascii="Calibri" w:hAnsi="Calibri"/>
          <w:b/>
          <w:color w:val="231F20"/>
          <w:w w:val="105"/>
          <w:sz w:val="19"/>
        </w:rPr>
        <w:t>г.</w:t>
      </w:r>
      <w:r>
        <w:rPr>
          <w:rFonts w:ascii="Calibri" w:hAnsi="Calibri"/>
          <w:b/>
          <w:color w:val="231F20"/>
          <w:spacing w:val="-5"/>
          <w:w w:val="10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изобретение</w:t>
      </w:r>
      <w:r>
        <w:rPr>
          <w:rFonts w:ascii="Trebuchet MS" w:hAnsi="Trebuchet MS"/>
          <w:color w:val="231F20"/>
          <w:spacing w:val="-15"/>
          <w:w w:val="105"/>
          <w:sz w:val="19"/>
        </w:rPr>
        <w:t> </w:t>
      </w:r>
      <w:r>
        <w:rPr>
          <w:rFonts w:ascii="Trebuchet MS" w:hAnsi="Trebuchet MS"/>
          <w:color w:val="231F20"/>
          <w:w w:val="105"/>
          <w:sz w:val="19"/>
        </w:rPr>
        <w:t>кинематографа</w:t>
      </w:r>
      <w:r>
        <w:rPr>
          <w:rFonts w:ascii="Trebuchet MS" w:hAnsi="Trebuchet MS"/>
          <w:color w:val="231F20"/>
          <w:spacing w:val="-15"/>
          <w:w w:val="105"/>
          <w:sz w:val="19"/>
        </w:rPr>
        <w:t> </w:t>
      </w:r>
      <w:r>
        <w:rPr>
          <w:rFonts w:ascii="Trebuchet MS" w:hAnsi="Trebuchet MS"/>
          <w:color w:val="231F20"/>
          <w:w w:val="105"/>
          <w:sz w:val="19"/>
        </w:rPr>
        <w:t>Л.</w:t>
      </w:r>
      <w:r>
        <w:rPr>
          <w:rFonts w:ascii="Trebuchet MS" w:hAnsi="Trebuchet MS"/>
          <w:color w:val="231F20"/>
          <w:spacing w:val="-15"/>
          <w:w w:val="105"/>
          <w:sz w:val="19"/>
        </w:rPr>
        <w:t> </w:t>
      </w:r>
      <w:r>
        <w:rPr>
          <w:rFonts w:ascii="Trebuchet MS" w:hAnsi="Trebuchet MS"/>
          <w:color w:val="231F20"/>
          <w:w w:val="105"/>
          <w:sz w:val="19"/>
        </w:rPr>
        <w:t>Люмьером. </w:t>
      </w:r>
      <w:r>
        <w:rPr>
          <w:rFonts w:ascii="Calibri" w:hAnsi="Calibri"/>
          <w:b/>
          <w:color w:val="231F20"/>
          <w:spacing w:val="-2"/>
          <w:w w:val="105"/>
          <w:sz w:val="19"/>
        </w:rPr>
        <w:t>1895</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5"/>
          <w:w w:val="10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изобретение</w:t>
      </w:r>
      <w:r>
        <w:rPr>
          <w:rFonts w:ascii="Trebuchet MS" w:hAnsi="Trebuchet MS"/>
          <w:color w:val="231F20"/>
          <w:spacing w:val="-13"/>
          <w:w w:val="105"/>
          <w:sz w:val="19"/>
        </w:rPr>
        <w:t> </w:t>
      </w:r>
      <w:r>
        <w:rPr>
          <w:rFonts w:ascii="Trebuchet MS" w:hAnsi="Trebuchet MS"/>
          <w:color w:val="231F20"/>
          <w:spacing w:val="-2"/>
          <w:w w:val="105"/>
          <w:sz w:val="19"/>
        </w:rPr>
        <w:t>радио</w:t>
      </w:r>
      <w:r>
        <w:rPr>
          <w:rFonts w:ascii="Trebuchet MS" w:hAnsi="Trebuchet MS"/>
          <w:color w:val="231F20"/>
          <w:spacing w:val="-13"/>
          <w:w w:val="105"/>
          <w:sz w:val="19"/>
        </w:rPr>
        <w:t> </w:t>
      </w:r>
      <w:r>
        <w:rPr>
          <w:rFonts w:ascii="Trebuchet MS" w:hAnsi="Trebuchet MS"/>
          <w:color w:val="231F20"/>
          <w:spacing w:val="-2"/>
          <w:w w:val="105"/>
          <w:sz w:val="19"/>
        </w:rPr>
        <w:t>А.</w:t>
      </w:r>
      <w:r>
        <w:rPr>
          <w:rFonts w:ascii="Trebuchet MS" w:hAnsi="Trebuchet MS"/>
          <w:color w:val="231F20"/>
          <w:spacing w:val="-13"/>
          <w:w w:val="105"/>
          <w:sz w:val="19"/>
        </w:rPr>
        <w:t> </w:t>
      </w:r>
      <w:r>
        <w:rPr>
          <w:rFonts w:ascii="Trebuchet MS" w:hAnsi="Trebuchet MS"/>
          <w:color w:val="231F20"/>
          <w:spacing w:val="-2"/>
          <w:w w:val="105"/>
          <w:sz w:val="19"/>
        </w:rPr>
        <w:t>Поповым</w:t>
      </w:r>
      <w:r>
        <w:rPr>
          <w:rFonts w:ascii="Trebuchet MS" w:hAnsi="Trebuchet MS"/>
          <w:color w:val="231F20"/>
          <w:spacing w:val="-13"/>
          <w:w w:val="105"/>
          <w:sz w:val="19"/>
        </w:rPr>
        <w:t> </w:t>
      </w:r>
      <w:r>
        <w:rPr>
          <w:rFonts w:ascii="Trebuchet MS" w:hAnsi="Trebuchet MS"/>
          <w:color w:val="231F20"/>
          <w:spacing w:val="-2"/>
          <w:w w:val="105"/>
          <w:sz w:val="19"/>
        </w:rPr>
        <w:t>и</w:t>
      </w:r>
      <w:r>
        <w:rPr>
          <w:rFonts w:ascii="Trebuchet MS" w:hAnsi="Trebuchet MS"/>
          <w:color w:val="231F20"/>
          <w:spacing w:val="-13"/>
          <w:w w:val="105"/>
          <w:sz w:val="19"/>
        </w:rPr>
        <w:t> </w:t>
      </w:r>
      <w:r>
        <w:rPr>
          <w:rFonts w:ascii="Trebuchet MS" w:hAnsi="Trebuchet MS"/>
          <w:color w:val="231F20"/>
          <w:spacing w:val="-2"/>
          <w:w w:val="105"/>
          <w:sz w:val="19"/>
        </w:rPr>
        <w:t>Г.</w:t>
      </w:r>
      <w:r>
        <w:rPr>
          <w:rFonts w:ascii="Trebuchet MS" w:hAnsi="Trebuchet MS"/>
          <w:color w:val="231F20"/>
          <w:spacing w:val="-13"/>
          <w:w w:val="105"/>
          <w:sz w:val="19"/>
        </w:rPr>
        <w:t> </w:t>
      </w:r>
      <w:r>
        <w:rPr>
          <w:rFonts w:ascii="Trebuchet MS" w:hAnsi="Trebuchet MS"/>
          <w:color w:val="231F20"/>
          <w:spacing w:val="-2"/>
          <w:w w:val="105"/>
          <w:sz w:val="19"/>
        </w:rPr>
        <w:t>Маркони. </w:t>
      </w:r>
      <w:r>
        <w:rPr>
          <w:rFonts w:ascii="Calibri" w:hAnsi="Calibri"/>
          <w:b/>
          <w:color w:val="231F20"/>
          <w:w w:val="105"/>
          <w:sz w:val="19"/>
        </w:rPr>
        <w:t>1896</w:t>
      </w:r>
      <w:r>
        <w:rPr>
          <w:rFonts w:ascii="Calibri" w:hAnsi="Calibri"/>
          <w:b/>
          <w:color w:val="231F20"/>
          <w:spacing w:val="-5"/>
          <w:w w:val="105"/>
          <w:sz w:val="19"/>
        </w:rPr>
        <w:t> </w:t>
      </w:r>
      <w:r>
        <w:rPr>
          <w:rFonts w:ascii="Calibri" w:hAnsi="Calibri"/>
          <w:b/>
          <w:color w:val="231F20"/>
          <w:w w:val="105"/>
          <w:sz w:val="19"/>
        </w:rPr>
        <w:t>г.</w:t>
      </w:r>
      <w:r>
        <w:rPr>
          <w:rFonts w:ascii="Calibri" w:hAnsi="Calibri"/>
          <w:b/>
          <w:color w:val="231F20"/>
          <w:spacing w:val="-1"/>
          <w:w w:val="105"/>
          <w:sz w:val="19"/>
        </w:rPr>
        <w:t> </w:t>
      </w:r>
      <w:r>
        <w:rPr>
          <w:rFonts w:ascii="Trebuchet MS" w:hAnsi="Trebuchet MS"/>
          <w:color w:val="231F20"/>
          <w:w w:val="115"/>
          <w:sz w:val="19"/>
        </w:rPr>
        <w:t>—</w:t>
      </w:r>
      <w:r>
        <w:rPr>
          <w:rFonts w:ascii="Trebuchet MS" w:hAnsi="Trebuchet MS"/>
          <w:color w:val="231F20"/>
          <w:spacing w:val="-17"/>
          <w:w w:val="115"/>
          <w:sz w:val="19"/>
        </w:rPr>
        <w:t> </w:t>
      </w:r>
      <w:r>
        <w:rPr>
          <w:rFonts w:ascii="Trebuchet MS" w:hAnsi="Trebuchet MS"/>
          <w:color w:val="231F20"/>
          <w:w w:val="105"/>
          <w:sz w:val="19"/>
        </w:rPr>
        <w:t>открытие</w:t>
      </w:r>
      <w:r>
        <w:rPr>
          <w:rFonts w:ascii="Trebuchet MS" w:hAnsi="Trebuchet MS"/>
          <w:color w:val="231F20"/>
          <w:spacing w:val="-15"/>
          <w:w w:val="105"/>
          <w:sz w:val="19"/>
        </w:rPr>
        <w:t> </w:t>
      </w:r>
      <w:r>
        <w:rPr>
          <w:rFonts w:ascii="Trebuchet MS" w:hAnsi="Trebuchet MS"/>
          <w:color w:val="231F20"/>
          <w:w w:val="105"/>
          <w:sz w:val="19"/>
        </w:rPr>
        <w:t>радиоактивности</w:t>
      </w:r>
      <w:r>
        <w:rPr>
          <w:rFonts w:ascii="Trebuchet MS" w:hAnsi="Trebuchet MS"/>
          <w:color w:val="231F20"/>
          <w:spacing w:val="-15"/>
          <w:w w:val="105"/>
          <w:sz w:val="19"/>
        </w:rPr>
        <w:t> </w:t>
      </w:r>
      <w:r>
        <w:rPr>
          <w:rFonts w:ascii="Trebuchet MS" w:hAnsi="Trebuchet MS"/>
          <w:color w:val="231F20"/>
          <w:w w:val="105"/>
          <w:sz w:val="19"/>
        </w:rPr>
        <w:t>А.</w:t>
      </w:r>
      <w:r>
        <w:rPr>
          <w:rFonts w:ascii="Trebuchet MS" w:hAnsi="Trebuchet MS"/>
          <w:color w:val="231F20"/>
          <w:spacing w:val="-15"/>
          <w:w w:val="105"/>
          <w:sz w:val="19"/>
        </w:rPr>
        <w:t> </w:t>
      </w:r>
      <w:r>
        <w:rPr>
          <w:rFonts w:ascii="Trebuchet MS" w:hAnsi="Trebuchet MS"/>
          <w:color w:val="231F20"/>
          <w:w w:val="105"/>
          <w:sz w:val="19"/>
        </w:rPr>
        <w:t>Беккерелем.</w:t>
      </w:r>
    </w:p>
    <w:p>
      <w:pPr>
        <w:spacing w:line="229" w:lineRule="exact" w:before="0"/>
        <w:ind w:left="1233" w:right="0" w:firstLine="0"/>
        <w:jc w:val="left"/>
        <w:rPr>
          <w:rFonts w:ascii="Trebuchet MS" w:hAnsi="Trebuchet MS"/>
          <w:sz w:val="19"/>
        </w:rPr>
      </w:pPr>
      <w:r>
        <w:rPr>
          <w:rFonts w:ascii="Calibri" w:hAnsi="Calibri"/>
          <w:b/>
          <w:color w:val="231F20"/>
          <w:w w:val="105"/>
          <w:sz w:val="19"/>
        </w:rPr>
        <w:t>1898 г.</w:t>
      </w:r>
      <w:r>
        <w:rPr>
          <w:rFonts w:ascii="Calibri" w:hAnsi="Calibri"/>
          <w:b/>
          <w:color w:val="231F20"/>
          <w:spacing w:val="1"/>
          <w:w w:val="105"/>
          <w:sz w:val="19"/>
        </w:rPr>
        <w:t> </w:t>
      </w:r>
      <w:r>
        <w:rPr>
          <w:rFonts w:ascii="Trebuchet MS" w:hAnsi="Trebuchet MS"/>
          <w:color w:val="231F20"/>
          <w:w w:val="105"/>
          <w:sz w:val="19"/>
        </w:rPr>
        <w:t>—</w:t>
      </w:r>
      <w:r>
        <w:rPr>
          <w:rFonts w:ascii="Trebuchet MS" w:hAnsi="Trebuchet MS"/>
          <w:color w:val="231F20"/>
          <w:spacing w:val="-15"/>
          <w:w w:val="105"/>
          <w:sz w:val="19"/>
        </w:rPr>
        <w:t> </w:t>
      </w:r>
      <w:r>
        <w:rPr>
          <w:rFonts w:ascii="Trebuchet MS" w:hAnsi="Trebuchet MS"/>
          <w:color w:val="231F20"/>
          <w:w w:val="105"/>
          <w:sz w:val="19"/>
        </w:rPr>
        <w:t>Испано-американская</w:t>
      </w:r>
      <w:r>
        <w:rPr>
          <w:rFonts w:ascii="Trebuchet MS" w:hAnsi="Trebuchet MS"/>
          <w:color w:val="231F20"/>
          <w:spacing w:val="-14"/>
          <w:w w:val="105"/>
          <w:sz w:val="19"/>
        </w:rPr>
        <w:t> </w:t>
      </w:r>
      <w:r>
        <w:rPr>
          <w:rFonts w:ascii="Trebuchet MS" w:hAnsi="Trebuchet MS"/>
          <w:color w:val="231F20"/>
          <w:spacing w:val="-2"/>
          <w:w w:val="105"/>
          <w:sz w:val="19"/>
        </w:rPr>
        <w:t>война.</w:t>
      </w:r>
    </w:p>
    <w:p>
      <w:pPr>
        <w:spacing w:before="15"/>
        <w:ind w:left="1233" w:right="0" w:firstLine="0"/>
        <w:jc w:val="left"/>
        <w:rPr>
          <w:rFonts w:ascii="Trebuchet MS" w:hAnsi="Trebuchet MS"/>
          <w:sz w:val="19"/>
        </w:rPr>
      </w:pPr>
      <w:r>
        <w:rPr>
          <w:rFonts w:ascii="Calibri" w:hAnsi="Calibri"/>
          <w:b/>
          <w:color w:val="231F20"/>
          <w:sz w:val="19"/>
        </w:rPr>
        <w:t>1899</w:t>
      </w:r>
      <w:r>
        <w:rPr>
          <w:rFonts w:ascii="Calibri" w:hAnsi="Calibri"/>
          <w:b/>
          <w:color w:val="231F20"/>
          <w:spacing w:val="10"/>
          <w:sz w:val="19"/>
        </w:rPr>
        <w:t> </w:t>
      </w:r>
      <w:r>
        <w:rPr>
          <w:rFonts w:ascii="Calibri" w:hAnsi="Calibri"/>
          <w:b/>
          <w:color w:val="231F20"/>
          <w:sz w:val="19"/>
        </w:rPr>
        <w:t>г.</w:t>
      </w:r>
      <w:r>
        <w:rPr>
          <w:rFonts w:ascii="Calibri" w:hAnsi="Calibri"/>
          <w:b/>
          <w:color w:val="231F20"/>
          <w:spacing w:val="10"/>
          <w:sz w:val="19"/>
        </w:rPr>
        <w:t> </w:t>
      </w:r>
      <w:r>
        <w:rPr>
          <w:rFonts w:ascii="Trebuchet MS" w:hAnsi="Trebuchet MS"/>
          <w:color w:val="231F20"/>
          <w:sz w:val="19"/>
        </w:rPr>
        <w:t>—</w:t>
      </w:r>
      <w:r>
        <w:rPr>
          <w:rFonts w:ascii="Trebuchet MS" w:hAnsi="Trebuchet MS"/>
          <w:color w:val="231F20"/>
          <w:spacing w:val="-4"/>
          <w:sz w:val="19"/>
        </w:rPr>
        <w:t> </w:t>
      </w:r>
      <w:r>
        <w:rPr>
          <w:rFonts w:ascii="Trebuchet MS" w:hAnsi="Trebuchet MS"/>
          <w:color w:val="231F20"/>
          <w:sz w:val="19"/>
        </w:rPr>
        <w:t>Гаагская</w:t>
      </w:r>
      <w:r>
        <w:rPr>
          <w:rFonts w:ascii="Trebuchet MS" w:hAnsi="Trebuchet MS"/>
          <w:color w:val="231F20"/>
          <w:spacing w:val="-3"/>
          <w:sz w:val="19"/>
        </w:rPr>
        <w:t> </w:t>
      </w:r>
      <w:r>
        <w:rPr>
          <w:rFonts w:ascii="Trebuchet MS" w:hAnsi="Trebuchet MS"/>
          <w:color w:val="231F20"/>
          <w:sz w:val="19"/>
        </w:rPr>
        <w:t>конференция</w:t>
      </w:r>
      <w:r>
        <w:rPr>
          <w:rFonts w:ascii="Trebuchet MS" w:hAnsi="Trebuchet MS"/>
          <w:color w:val="231F20"/>
          <w:spacing w:val="-4"/>
          <w:sz w:val="19"/>
        </w:rPr>
        <w:t> </w:t>
      </w:r>
      <w:r>
        <w:rPr>
          <w:rFonts w:ascii="Trebuchet MS" w:hAnsi="Trebuchet MS"/>
          <w:color w:val="231F20"/>
          <w:sz w:val="19"/>
        </w:rPr>
        <w:t>мира</w:t>
      </w:r>
      <w:r>
        <w:rPr>
          <w:rFonts w:ascii="Trebuchet MS" w:hAnsi="Trebuchet MS"/>
          <w:color w:val="231F20"/>
          <w:spacing w:val="-4"/>
          <w:sz w:val="19"/>
        </w:rPr>
        <w:t> </w:t>
      </w:r>
      <w:r>
        <w:rPr>
          <w:rFonts w:ascii="Trebuchet MS" w:hAnsi="Trebuchet MS"/>
          <w:color w:val="231F20"/>
          <w:sz w:val="19"/>
        </w:rPr>
        <w:t>(по</w:t>
      </w:r>
      <w:r>
        <w:rPr>
          <w:rFonts w:ascii="Trebuchet MS" w:hAnsi="Trebuchet MS"/>
          <w:color w:val="231F20"/>
          <w:spacing w:val="-4"/>
          <w:sz w:val="19"/>
        </w:rPr>
        <w:t> </w:t>
      </w:r>
      <w:r>
        <w:rPr>
          <w:rFonts w:ascii="Trebuchet MS" w:hAnsi="Trebuchet MS"/>
          <w:color w:val="231F20"/>
          <w:sz w:val="19"/>
        </w:rPr>
        <w:t>инициативе</w:t>
      </w:r>
      <w:r>
        <w:rPr>
          <w:rFonts w:ascii="Trebuchet MS" w:hAnsi="Trebuchet MS"/>
          <w:color w:val="231F20"/>
          <w:spacing w:val="-4"/>
          <w:sz w:val="19"/>
        </w:rPr>
        <w:t> </w:t>
      </w:r>
      <w:r>
        <w:rPr>
          <w:rFonts w:ascii="Trebuchet MS" w:hAnsi="Trebuchet MS"/>
          <w:color w:val="231F20"/>
          <w:spacing w:val="-2"/>
          <w:sz w:val="19"/>
        </w:rPr>
        <w:t>России).</w:t>
      </w:r>
    </w:p>
    <w:p>
      <w:pPr>
        <w:spacing w:line="259" w:lineRule="auto" w:before="17"/>
        <w:ind w:left="1233" w:right="4419" w:firstLine="0"/>
        <w:jc w:val="left"/>
        <w:rPr>
          <w:rFonts w:ascii="Trebuchet MS" w:hAnsi="Trebuchet MS"/>
          <w:sz w:val="19"/>
        </w:rPr>
      </w:pPr>
      <w:r>
        <w:rPr>
          <w:rFonts w:ascii="Calibri" w:hAnsi="Calibri"/>
          <w:b/>
          <w:color w:val="231F20"/>
          <w:spacing w:val="-2"/>
          <w:w w:val="110"/>
          <w:sz w:val="19"/>
        </w:rPr>
        <w:t>1900</w:t>
      </w:r>
      <w:r>
        <w:rPr>
          <w:rFonts w:ascii="Calibri" w:hAnsi="Calibri"/>
          <w:b/>
          <w:color w:val="231F20"/>
          <w:spacing w:val="-6"/>
          <w:w w:val="110"/>
          <w:sz w:val="19"/>
        </w:rPr>
        <w:t> </w:t>
      </w:r>
      <w:r>
        <w:rPr>
          <w:rFonts w:ascii="Calibri" w:hAnsi="Calibri"/>
          <w:b/>
          <w:color w:val="231F20"/>
          <w:spacing w:val="-2"/>
          <w:w w:val="110"/>
          <w:sz w:val="19"/>
        </w:rPr>
        <w:t>г.</w:t>
      </w:r>
      <w:r>
        <w:rPr>
          <w:rFonts w:ascii="Calibri" w:hAnsi="Calibri"/>
          <w:b/>
          <w:color w:val="231F20"/>
          <w:spacing w:val="-2"/>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10"/>
          <w:sz w:val="19"/>
        </w:rPr>
        <w:t>восстание</w:t>
      </w:r>
      <w:r>
        <w:rPr>
          <w:rFonts w:ascii="Trebuchet MS" w:hAnsi="Trebuchet MS"/>
          <w:color w:val="231F20"/>
          <w:spacing w:val="-14"/>
          <w:w w:val="110"/>
          <w:sz w:val="19"/>
        </w:rPr>
        <w:t> </w:t>
      </w:r>
      <w:r>
        <w:rPr>
          <w:rFonts w:ascii="Trebuchet MS" w:hAnsi="Trebuchet MS"/>
          <w:color w:val="231F20"/>
          <w:spacing w:val="-2"/>
          <w:w w:val="110"/>
          <w:sz w:val="19"/>
        </w:rPr>
        <w:t>«боксёров»</w:t>
      </w:r>
      <w:r>
        <w:rPr>
          <w:rFonts w:ascii="Trebuchet MS" w:hAnsi="Trebuchet MS"/>
          <w:color w:val="231F20"/>
          <w:spacing w:val="-13"/>
          <w:w w:val="110"/>
          <w:sz w:val="19"/>
        </w:rPr>
        <w:t> </w:t>
      </w:r>
      <w:r>
        <w:rPr>
          <w:rFonts w:ascii="Trebuchet MS" w:hAnsi="Trebuchet MS"/>
          <w:color w:val="231F20"/>
          <w:spacing w:val="-2"/>
          <w:w w:val="110"/>
          <w:sz w:val="19"/>
        </w:rPr>
        <w:t>в</w:t>
      </w:r>
      <w:r>
        <w:rPr>
          <w:rFonts w:ascii="Trebuchet MS" w:hAnsi="Trebuchet MS"/>
          <w:color w:val="231F20"/>
          <w:spacing w:val="-14"/>
          <w:w w:val="110"/>
          <w:sz w:val="19"/>
        </w:rPr>
        <w:t> </w:t>
      </w:r>
      <w:r>
        <w:rPr>
          <w:rFonts w:ascii="Trebuchet MS" w:hAnsi="Trebuchet MS"/>
          <w:color w:val="231F20"/>
          <w:spacing w:val="-2"/>
          <w:w w:val="110"/>
          <w:sz w:val="19"/>
        </w:rPr>
        <w:t>Китае. </w:t>
      </w:r>
      <w:r>
        <w:rPr>
          <w:rFonts w:ascii="Calibri" w:hAnsi="Calibri"/>
          <w:b/>
          <w:color w:val="231F20"/>
          <w:w w:val="110"/>
          <w:sz w:val="19"/>
        </w:rPr>
        <w:t>1899—1902 гг. </w:t>
      </w:r>
      <w:r>
        <w:rPr>
          <w:rFonts w:ascii="Trebuchet MS" w:hAnsi="Trebuchet MS"/>
          <w:color w:val="231F20"/>
          <w:w w:val="115"/>
          <w:sz w:val="19"/>
        </w:rPr>
        <w:t>—</w:t>
      </w:r>
      <w:r>
        <w:rPr>
          <w:rFonts w:ascii="Trebuchet MS" w:hAnsi="Trebuchet MS"/>
          <w:color w:val="231F20"/>
          <w:spacing w:val="-4"/>
          <w:w w:val="115"/>
          <w:sz w:val="19"/>
        </w:rPr>
        <w:t> </w:t>
      </w:r>
      <w:r>
        <w:rPr>
          <w:rFonts w:ascii="Trebuchet MS" w:hAnsi="Trebuchet MS"/>
          <w:color w:val="231F20"/>
          <w:w w:val="110"/>
          <w:sz w:val="19"/>
        </w:rPr>
        <w:t>Англо-бурская</w:t>
      </w:r>
      <w:r>
        <w:rPr>
          <w:rFonts w:ascii="Trebuchet MS" w:hAnsi="Trebuchet MS"/>
          <w:color w:val="231F20"/>
          <w:spacing w:val="-1"/>
          <w:w w:val="110"/>
          <w:sz w:val="19"/>
        </w:rPr>
        <w:t> </w:t>
      </w:r>
      <w:r>
        <w:rPr>
          <w:rFonts w:ascii="Trebuchet MS" w:hAnsi="Trebuchet MS"/>
          <w:color w:val="231F20"/>
          <w:w w:val="110"/>
          <w:sz w:val="19"/>
        </w:rPr>
        <w:t>война. </w:t>
      </w:r>
      <w:r>
        <w:rPr>
          <w:rFonts w:ascii="Calibri" w:hAnsi="Calibri"/>
          <w:b/>
          <w:color w:val="231F20"/>
          <w:spacing w:val="-2"/>
          <w:w w:val="105"/>
          <w:sz w:val="19"/>
        </w:rPr>
        <w:t>1903</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5"/>
          <w:w w:val="105"/>
          <w:sz w:val="19"/>
        </w:rPr>
        <w:t> </w:t>
      </w:r>
      <w:r>
        <w:rPr>
          <w:rFonts w:ascii="Trebuchet MS" w:hAnsi="Trebuchet MS"/>
          <w:color w:val="231F20"/>
          <w:spacing w:val="-2"/>
          <w:w w:val="105"/>
          <w:sz w:val="19"/>
        </w:rPr>
        <w:t>—</w:t>
      </w:r>
      <w:r>
        <w:rPr>
          <w:rFonts w:ascii="Trebuchet MS" w:hAnsi="Trebuchet MS"/>
          <w:color w:val="231F20"/>
          <w:spacing w:val="-13"/>
          <w:w w:val="105"/>
          <w:sz w:val="19"/>
        </w:rPr>
        <w:t> </w:t>
      </w:r>
      <w:r>
        <w:rPr>
          <w:rFonts w:ascii="Trebuchet MS" w:hAnsi="Trebuchet MS"/>
          <w:color w:val="231F20"/>
          <w:spacing w:val="-2"/>
          <w:w w:val="105"/>
          <w:sz w:val="19"/>
        </w:rPr>
        <w:t>полёт</w:t>
      </w:r>
      <w:r>
        <w:rPr>
          <w:rFonts w:ascii="Trebuchet MS" w:hAnsi="Trebuchet MS"/>
          <w:color w:val="231F20"/>
          <w:spacing w:val="-14"/>
          <w:w w:val="105"/>
          <w:sz w:val="19"/>
        </w:rPr>
        <w:t> </w:t>
      </w:r>
      <w:r>
        <w:rPr>
          <w:rFonts w:ascii="Trebuchet MS" w:hAnsi="Trebuchet MS"/>
          <w:color w:val="231F20"/>
          <w:spacing w:val="-2"/>
          <w:w w:val="105"/>
          <w:sz w:val="19"/>
        </w:rPr>
        <w:t>братьев</w:t>
      </w:r>
      <w:r>
        <w:rPr>
          <w:rFonts w:ascii="Trebuchet MS" w:hAnsi="Trebuchet MS"/>
          <w:color w:val="231F20"/>
          <w:spacing w:val="-13"/>
          <w:w w:val="105"/>
          <w:sz w:val="19"/>
        </w:rPr>
        <w:t> </w:t>
      </w:r>
      <w:r>
        <w:rPr>
          <w:rFonts w:ascii="Trebuchet MS" w:hAnsi="Trebuchet MS"/>
          <w:color w:val="231F20"/>
          <w:spacing w:val="-2"/>
          <w:w w:val="105"/>
          <w:sz w:val="19"/>
        </w:rPr>
        <w:t>Райт</w:t>
      </w:r>
      <w:r>
        <w:rPr>
          <w:rFonts w:ascii="Trebuchet MS" w:hAnsi="Trebuchet MS"/>
          <w:color w:val="231F20"/>
          <w:spacing w:val="-13"/>
          <w:w w:val="105"/>
          <w:sz w:val="19"/>
        </w:rPr>
        <w:t> </w:t>
      </w:r>
      <w:r>
        <w:rPr>
          <w:rFonts w:ascii="Trebuchet MS" w:hAnsi="Trebuchet MS"/>
          <w:color w:val="231F20"/>
          <w:spacing w:val="-2"/>
          <w:w w:val="105"/>
          <w:sz w:val="19"/>
        </w:rPr>
        <w:t>на</w:t>
      </w:r>
      <w:r>
        <w:rPr>
          <w:rFonts w:ascii="Trebuchet MS" w:hAnsi="Trebuchet MS"/>
          <w:color w:val="231F20"/>
          <w:spacing w:val="-13"/>
          <w:w w:val="105"/>
          <w:sz w:val="19"/>
        </w:rPr>
        <w:t> </w:t>
      </w:r>
      <w:r>
        <w:rPr>
          <w:rFonts w:ascii="Trebuchet MS" w:hAnsi="Trebuchet MS"/>
          <w:color w:val="231F20"/>
          <w:spacing w:val="-2"/>
          <w:w w:val="105"/>
          <w:sz w:val="19"/>
        </w:rPr>
        <w:t>аэроплане.</w:t>
      </w:r>
    </w:p>
    <w:p>
      <w:pPr>
        <w:spacing w:line="229" w:lineRule="exact" w:before="0"/>
        <w:ind w:left="1233" w:right="0" w:firstLine="0"/>
        <w:jc w:val="left"/>
        <w:rPr>
          <w:rFonts w:ascii="Trebuchet MS" w:hAnsi="Trebuchet MS"/>
          <w:sz w:val="19"/>
        </w:rPr>
      </w:pPr>
      <w:r>
        <w:rPr>
          <w:rFonts w:ascii="Calibri" w:hAnsi="Calibri"/>
          <w:b/>
          <w:color w:val="231F20"/>
          <w:sz w:val="19"/>
        </w:rPr>
        <w:t>1904</w:t>
      </w:r>
      <w:r>
        <w:rPr>
          <w:rFonts w:ascii="Calibri" w:hAnsi="Calibri"/>
          <w:b/>
          <w:color w:val="231F20"/>
          <w:spacing w:val="6"/>
          <w:sz w:val="19"/>
        </w:rPr>
        <w:t> </w:t>
      </w:r>
      <w:r>
        <w:rPr>
          <w:rFonts w:ascii="Calibri" w:hAnsi="Calibri"/>
          <w:b/>
          <w:color w:val="231F20"/>
          <w:sz w:val="19"/>
        </w:rPr>
        <w:t>г.</w:t>
      </w:r>
      <w:r>
        <w:rPr>
          <w:rFonts w:ascii="Calibri" w:hAnsi="Calibri"/>
          <w:b/>
          <w:color w:val="231F20"/>
          <w:spacing w:val="6"/>
          <w:sz w:val="19"/>
        </w:rPr>
        <w:t> </w:t>
      </w:r>
      <w:r>
        <w:rPr>
          <w:rFonts w:ascii="Trebuchet MS" w:hAnsi="Trebuchet MS"/>
          <w:color w:val="231F20"/>
          <w:sz w:val="19"/>
        </w:rPr>
        <w:t>—</w:t>
      </w:r>
      <w:r>
        <w:rPr>
          <w:rFonts w:ascii="Trebuchet MS" w:hAnsi="Trebuchet MS"/>
          <w:color w:val="231F20"/>
          <w:spacing w:val="-8"/>
          <w:sz w:val="19"/>
        </w:rPr>
        <w:t> </w:t>
      </w:r>
      <w:r>
        <w:rPr>
          <w:rFonts w:ascii="Trebuchet MS" w:hAnsi="Trebuchet MS"/>
          <w:color w:val="231F20"/>
          <w:sz w:val="19"/>
        </w:rPr>
        <w:t>англо-французское</w:t>
      </w:r>
      <w:r>
        <w:rPr>
          <w:rFonts w:ascii="Trebuchet MS" w:hAnsi="Trebuchet MS"/>
          <w:color w:val="231F20"/>
          <w:spacing w:val="-8"/>
          <w:sz w:val="19"/>
        </w:rPr>
        <w:t> </w:t>
      </w:r>
      <w:r>
        <w:rPr>
          <w:rFonts w:ascii="Trebuchet MS" w:hAnsi="Trebuchet MS"/>
          <w:color w:val="231F20"/>
          <w:sz w:val="19"/>
        </w:rPr>
        <w:t>соглашение</w:t>
      </w:r>
      <w:r>
        <w:rPr>
          <w:rFonts w:ascii="Trebuchet MS" w:hAnsi="Trebuchet MS"/>
          <w:color w:val="231F20"/>
          <w:spacing w:val="-8"/>
          <w:sz w:val="19"/>
        </w:rPr>
        <w:t> </w:t>
      </w:r>
      <w:r>
        <w:rPr>
          <w:rFonts w:ascii="Trebuchet MS" w:hAnsi="Trebuchet MS"/>
          <w:color w:val="231F20"/>
          <w:sz w:val="19"/>
        </w:rPr>
        <w:t>о</w:t>
      </w:r>
      <w:r>
        <w:rPr>
          <w:rFonts w:ascii="Trebuchet MS" w:hAnsi="Trebuchet MS"/>
          <w:color w:val="231F20"/>
          <w:spacing w:val="-8"/>
          <w:sz w:val="19"/>
        </w:rPr>
        <w:t> </w:t>
      </w:r>
      <w:r>
        <w:rPr>
          <w:rFonts w:ascii="Trebuchet MS" w:hAnsi="Trebuchet MS"/>
          <w:color w:val="231F20"/>
          <w:sz w:val="19"/>
        </w:rPr>
        <w:t>колониальных</w:t>
      </w:r>
      <w:r>
        <w:rPr>
          <w:rFonts w:ascii="Trebuchet MS" w:hAnsi="Trebuchet MS"/>
          <w:color w:val="231F20"/>
          <w:spacing w:val="-8"/>
          <w:sz w:val="19"/>
        </w:rPr>
        <w:t> </w:t>
      </w:r>
      <w:r>
        <w:rPr>
          <w:rFonts w:ascii="Trebuchet MS" w:hAnsi="Trebuchet MS"/>
          <w:color w:val="231F20"/>
          <w:sz w:val="19"/>
        </w:rPr>
        <w:t>разделах</w:t>
      </w:r>
      <w:r>
        <w:rPr>
          <w:rFonts w:ascii="Trebuchet MS" w:hAnsi="Trebuchet MS"/>
          <w:color w:val="231F20"/>
          <w:spacing w:val="-8"/>
          <w:sz w:val="19"/>
        </w:rPr>
        <w:t> </w:t>
      </w:r>
      <w:r>
        <w:rPr>
          <w:rFonts w:ascii="Trebuchet MS" w:hAnsi="Trebuchet MS"/>
          <w:color w:val="231F20"/>
          <w:spacing w:val="-2"/>
          <w:sz w:val="19"/>
        </w:rPr>
        <w:t>(Антанта).</w:t>
      </w:r>
    </w:p>
    <w:p>
      <w:pPr>
        <w:spacing w:before="18"/>
        <w:ind w:left="1233" w:right="0" w:firstLine="0"/>
        <w:jc w:val="left"/>
        <w:rPr>
          <w:rFonts w:ascii="Trebuchet MS" w:hAnsi="Trebuchet MS"/>
          <w:sz w:val="19"/>
        </w:rPr>
      </w:pPr>
      <w:r>
        <w:rPr>
          <w:rFonts w:ascii="Calibri" w:hAnsi="Calibri"/>
          <w:b/>
          <w:color w:val="231F20"/>
          <w:spacing w:val="-2"/>
          <w:w w:val="110"/>
          <w:sz w:val="19"/>
        </w:rPr>
        <w:t>1904—1905</w:t>
      </w:r>
      <w:r>
        <w:rPr>
          <w:rFonts w:ascii="Calibri" w:hAnsi="Calibri"/>
          <w:b/>
          <w:color w:val="231F20"/>
          <w:spacing w:val="-8"/>
          <w:w w:val="110"/>
          <w:sz w:val="19"/>
        </w:rPr>
        <w:t> </w:t>
      </w:r>
      <w:r>
        <w:rPr>
          <w:rFonts w:ascii="Calibri" w:hAnsi="Calibri"/>
          <w:b/>
          <w:color w:val="231F20"/>
          <w:spacing w:val="-2"/>
          <w:w w:val="110"/>
          <w:sz w:val="19"/>
        </w:rPr>
        <w:t>гг.</w:t>
      </w:r>
      <w:r>
        <w:rPr>
          <w:rFonts w:ascii="Calibri" w:hAnsi="Calibri"/>
          <w:b/>
          <w:color w:val="231F20"/>
          <w:spacing w:val="-6"/>
          <w:w w:val="110"/>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10"/>
          <w:sz w:val="19"/>
        </w:rPr>
        <w:t>Русско-японская</w:t>
      </w:r>
      <w:r>
        <w:rPr>
          <w:rFonts w:ascii="Trebuchet MS" w:hAnsi="Trebuchet MS"/>
          <w:color w:val="231F20"/>
          <w:spacing w:val="-14"/>
          <w:w w:val="110"/>
          <w:sz w:val="19"/>
        </w:rPr>
        <w:t> </w:t>
      </w:r>
      <w:r>
        <w:rPr>
          <w:rFonts w:ascii="Trebuchet MS" w:hAnsi="Trebuchet MS"/>
          <w:color w:val="231F20"/>
          <w:spacing w:val="-2"/>
          <w:w w:val="110"/>
          <w:sz w:val="19"/>
        </w:rPr>
        <w:t>война.</w:t>
      </w:r>
    </w:p>
    <w:p>
      <w:pPr>
        <w:spacing w:before="18"/>
        <w:ind w:left="1233" w:right="0" w:firstLine="0"/>
        <w:jc w:val="left"/>
        <w:rPr>
          <w:rFonts w:ascii="Trebuchet MS" w:hAnsi="Trebuchet MS"/>
          <w:sz w:val="19"/>
        </w:rPr>
      </w:pPr>
      <w:r>
        <w:rPr>
          <w:rFonts w:ascii="Calibri" w:hAnsi="Calibri"/>
          <w:b/>
          <w:color w:val="231F20"/>
          <w:spacing w:val="-2"/>
          <w:w w:val="105"/>
          <w:sz w:val="19"/>
        </w:rPr>
        <w:t>1905</w:t>
      </w:r>
      <w:r>
        <w:rPr>
          <w:rFonts w:ascii="Calibri" w:hAnsi="Calibri"/>
          <w:b/>
          <w:color w:val="231F20"/>
          <w:spacing w:val="7"/>
          <w:w w:val="105"/>
          <w:sz w:val="19"/>
        </w:rPr>
        <w:t> </w:t>
      </w:r>
      <w:r>
        <w:rPr>
          <w:rFonts w:ascii="Calibri" w:hAnsi="Calibri"/>
          <w:b/>
          <w:color w:val="231F20"/>
          <w:spacing w:val="-2"/>
          <w:w w:val="105"/>
          <w:sz w:val="19"/>
        </w:rPr>
        <w:t>г.</w:t>
      </w:r>
      <w:r>
        <w:rPr>
          <w:rFonts w:ascii="Calibri" w:hAnsi="Calibri"/>
          <w:b/>
          <w:color w:val="231F20"/>
          <w:spacing w:val="8"/>
          <w:w w:val="105"/>
          <w:sz w:val="19"/>
        </w:rPr>
        <w:t> </w:t>
      </w:r>
      <w:r>
        <w:rPr>
          <w:rFonts w:ascii="Trebuchet MS" w:hAnsi="Trebuchet MS"/>
          <w:color w:val="231F20"/>
          <w:spacing w:val="-2"/>
          <w:w w:val="105"/>
          <w:sz w:val="19"/>
        </w:rPr>
        <w:t>—</w:t>
      </w:r>
      <w:r>
        <w:rPr>
          <w:rFonts w:ascii="Trebuchet MS" w:hAnsi="Trebuchet MS"/>
          <w:color w:val="231F20"/>
          <w:spacing w:val="-8"/>
          <w:w w:val="105"/>
          <w:sz w:val="19"/>
        </w:rPr>
        <w:t> </w:t>
      </w:r>
      <w:r>
        <w:rPr>
          <w:rFonts w:ascii="Trebuchet MS" w:hAnsi="Trebuchet MS"/>
          <w:color w:val="231F20"/>
          <w:spacing w:val="-2"/>
          <w:w w:val="105"/>
          <w:sz w:val="19"/>
        </w:rPr>
        <w:t>первый</w:t>
      </w:r>
      <w:r>
        <w:rPr>
          <w:rFonts w:ascii="Trebuchet MS" w:hAnsi="Trebuchet MS"/>
          <w:color w:val="231F20"/>
          <w:spacing w:val="-7"/>
          <w:w w:val="105"/>
          <w:sz w:val="19"/>
        </w:rPr>
        <w:t> </w:t>
      </w:r>
      <w:r>
        <w:rPr>
          <w:rFonts w:ascii="Trebuchet MS" w:hAnsi="Trebuchet MS"/>
          <w:color w:val="231F20"/>
          <w:spacing w:val="-2"/>
          <w:w w:val="105"/>
          <w:sz w:val="19"/>
        </w:rPr>
        <w:t>марокканский</w:t>
      </w:r>
      <w:r>
        <w:rPr>
          <w:rFonts w:ascii="Trebuchet MS" w:hAnsi="Trebuchet MS"/>
          <w:color w:val="231F20"/>
          <w:spacing w:val="-7"/>
          <w:w w:val="105"/>
          <w:sz w:val="19"/>
        </w:rPr>
        <w:t> </w:t>
      </w:r>
      <w:r>
        <w:rPr>
          <w:rFonts w:ascii="Trebuchet MS" w:hAnsi="Trebuchet MS"/>
          <w:color w:val="231F20"/>
          <w:spacing w:val="-2"/>
          <w:w w:val="105"/>
          <w:sz w:val="19"/>
        </w:rPr>
        <w:t>кризис.</w:t>
      </w:r>
    </w:p>
    <w:p>
      <w:pPr>
        <w:spacing w:before="18"/>
        <w:ind w:left="1233" w:right="0" w:firstLine="0"/>
        <w:jc w:val="left"/>
        <w:rPr>
          <w:rFonts w:ascii="Trebuchet MS" w:hAnsi="Trebuchet MS"/>
          <w:sz w:val="19"/>
        </w:rPr>
      </w:pPr>
      <w:r>
        <w:rPr>
          <w:rFonts w:ascii="Calibri" w:hAnsi="Calibri"/>
          <w:b/>
          <w:color w:val="231F20"/>
          <w:spacing w:val="-2"/>
          <w:w w:val="105"/>
          <w:sz w:val="19"/>
        </w:rPr>
        <w:t>1905—1911</w:t>
      </w:r>
      <w:r>
        <w:rPr>
          <w:rFonts w:ascii="Calibri" w:hAnsi="Calibri"/>
          <w:b/>
          <w:color w:val="231F20"/>
          <w:spacing w:val="6"/>
          <w:w w:val="105"/>
          <w:sz w:val="19"/>
        </w:rPr>
        <w:t> </w:t>
      </w:r>
      <w:r>
        <w:rPr>
          <w:rFonts w:ascii="Calibri" w:hAnsi="Calibri"/>
          <w:b/>
          <w:color w:val="231F20"/>
          <w:spacing w:val="-2"/>
          <w:w w:val="105"/>
          <w:sz w:val="19"/>
        </w:rPr>
        <w:t>гг.</w:t>
      </w:r>
      <w:r>
        <w:rPr>
          <w:rFonts w:ascii="Calibri" w:hAnsi="Calibri"/>
          <w:b/>
          <w:color w:val="231F20"/>
          <w:spacing w:val="7"/>
          <w:w w:val="105"/>
          <w:sz w:val="19"/>
        </w:rPr>
        <w:t> </w:t>
      </w:r>
      <w:r>
        <w:rPr>
          <w:rFonts w:ascii="Trebuchet MS" w:hAnsi="Trebuchet MS"/>
          <w:color w:val="231F20"/>
          <w:spacing w:val="-2"/>
          <w:w w:val="105"/>
          <w:sz w:val="19"/>
        </w:rPr>
        <w:t>—</w:t>
      </w:r>
      <w:r>
        <w:rPr>
          <w:rFonts w:ascii="Trebuchet MS" w:hAnsi="Trebuchet MS"/>
          <w:color w:val="231F20"/>
          <w:spacing w:val="-8"/>
          <w:w w:val="105"/>
          <w:sz w:val="19"/>
        </w:rPr>
        <w:t> </w:t>
      </w:r>
      <w:r>
        <w:rPr>
          <w:rFonts w:ascii="Trebuchet MS" w:hAnsi="Trebuchet MS"/>
          <w:color w:val="231F20"/>
          <w:spacing w:val="-2"/>
          <w:w w:val="105"/>
          <w:sz w:val="19"/>
        </w:rPr>
        <w:t>Конституционная</w:t>
      </w:r>
      <w:r>
        <w:rPr>
          <w:rFonts w:ascii="Trebuchet MS" w:hAnsi="Trebuchet MS"/>
          <w:color w:val="231F20"/>
          <w:spacing w:val="-8"/>
          <w:w w:val="105"/>
          <w:sz w:val="19"/>
        </w:rPr>
        <w:t> </w:t>
      </w:r>
      <w:r>
        <w:rPr>
          <w:rFonts w:ascii="Trebuchet MS" w:hAnsi="Trebuchet MS"/>
          <w:color w:val="231F20"/>
          <w:spacing w:val="-2"/>
          <w:w w:val="105"/>
          <w:sz w:val="19"/>
        </w:rPr>
        <w:t>революция</w:t>
      </w:r>
      <w:r>
        <w:rPr>
          <w:rFonts w:ascii="Trebuchet MS" w:hAnsi="Trebuchet MS"/>
          <w:color w:val="231F20"/>
          <w:spacing w:val="-8"/>
          <w:w w:val="105"/>
          <w:sz w:val="19"/>
        </w:rPr>
        <w:t> </w:t>
      </w:r>
      <w:r>
        <w:rPr>
          <w:rFonts w:ascii="Trebuchet MS" w:hAnsi="Trebuchet MS"/>
          <w:color w:val="231F20"/>
          <w:spacing w:val="-2"/>
          <w:w w:val="105"/>
          <w:sz w:val="19"/>
        </w:rPr>
        <w:t>в</w:t>
      </w:r>
      <w:r>
        <w:rPr>
          <w:rFonts w:ascii="Trebuchet MS" w:hAnsi="Trebuchet MS"/>
          <w:color w:val="231F20"/>
          <w:spacing w:val="-8"/>
          <w:w w:val="105"/>
          <w:sz w:val="19"/>
        </w:rPr>
        <w:t> </w:t>
      </w:r>
      <w:r>
        <w:rPr>
          <w:rFonts w:ascii="Trebuchet MS" w:hAnsi="Trebuchet MS"/>
          <w:color w:val="231F20"/>
          <w:spacing w:val="-2"/>
          <w:w w:val="105"/>
          <w:sz w:val="19"/>
        </w:rPr>
        <w:t>Иране.</w:t>
      </w:r>
    </w:p>
    <w:p>
      <w:pPr>
        <w:spacing w:line="220" w:lineRule="auto" w:before="32"/>
        <w:ind w:left="1233" w:right="1021" w:firstLine="0"/>
        <w:jc w:val="left"/>
        <w:rPr>
          <w:rFonts w:ascii="Trebuchet MS" w:hAnsi="Trebuchet MS"/>
          <w:sz w:val="19"/>
        </w:rPr>
      </w:pPr>
      <w:r>
        <w:rPr>
          <w:rFonts w:ascii="Calibri" w:hAnsi="Calibri"/>
          <w:b/>
          <w:color w:val="231F20"/>
          <w:sz w:val="19"/>
        </w:rPr>
        <w:t>1906</w:t>
      </w:r>
      <w:r>
        <w:rPr>
          <w:rFonts w:ascii="Calibri" w:hAnsi="Calibri"/>
          <w:b/>
          <w:color w:val="231F20"/>
          <w:spacing w:val="22"/>
          <w:sz w:val="19"/>
        </w:rPr>
        <w:t> </w:t>
      </w:r>
      <w:r>
        <w:rPr>
          <w:rFonts w:ascii="Calibri" w:hAnsi="Calibri"/>
          <w:b/>
          <w:color w:val="231F20"/>
          <w:sz w:val="19"/>
        </w:rPr>
        <w:t>г.</w:t>
      </w:r>
      <w:r>
        <w:rPr>
          <w:rFonts w:ascii="Calibri" w:hAnsi="Calibri"/>
          <w:b/>
          <w:color w:val="231F20"/>
          <w:spacing w:val="16"/>
          <w:w w:val="115"/>
          <w:sz w:val="19"/>
        </w:rPr>
        <w:t> </w:t>
      </w:r>
      <w:r>
        <w:rPr>
          <w:rFonts w:ascii="Trebuchet MS" w:hAnsi="Trebuchet MS"/>
          <w:color w:val="231F20"/>
          <w:w w:val="115"/>
          <w:sz w:val="19"/>
        </w:rPr>
        <w:t>— </w:t>
      </w:r>
      <w:r>
        <w:rPr>
          <w:rFonts w:ascii="Trebuchet MS" w:hAnsi="Trebuchet MS"/>
          <w:color w:val="231F20"/>
          <w:sz w:val="19"/>
        </w:rPr>
        <w:t>введение первого в Европе женского избирательного права в Великом княжестве Финляндском (Россия).</w:t>
      </w:r>
    </w:p>
    <w:p>
      <w:pPr>
        <w:spacing w:before="29"/>
        <w:ind w:left="1233" w:right="0" w:firstLine="0"/>
        <w:jc w:val="left"/>
        <w:rPr>
          <w:rFonts w:ascii="Trebuchet MS" w:hAnsi="Trebuchet MS"/>
          <w:sz w:val="19"/>
        </w:rPr>
      </w:pPr>
      <w:r>
        <w:rPr>
          <w:rFonts w:ascii="Calibri" w:hAnsi="Calibri"/>
          <w:b/>
          <w:color w:val="231F20"/>
          <w:spacing w:val="-2"/>
          <w:w w:val="110"/>
          <w:sz w:val="19"/>
        </w:rPr>
        <w:t>1907</w:t>
      </w:r>
      <w:r>
        <w:rPr>
          <w:rFonts w:ascii="Calibri" w:hAnsi="Calibri"/>
          <w:b/>
          <w:color w:val="231F20"/>
          <w:spacing w:val="-8"/>
          <w:w w:val="110"/>
          <w:sz w:val="19"/>
        </w:rPr>
        <w:t> </w:t>
      </w:r>
      <w:r>
        <w:rPr>
          <w:rFonts w:ascii="Calibri" w:hAnsi="Calibri"/>
          <w:b/>
          <w:color w:val="231F20"/>
          <w:spacing w:val="-2"/>
          <w:w w:val="110"/>
          <w:sz w:val="19"/>
        </w:rPr>
        <w:t>г.</w:t>
      </w:r>
      <w:r>
        <w:rPr>
          <w:rFonts w:ascii="Calibri" w:hAnsi="Calibri"/>
          <w:b/>
          <w:color w:val="231F20"/>
          <w:spacing w:val="-8"/>
          <w:w w:val="110"/>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10"/>
          <w:sz w:val="19"/>
        </w:rPr>
        <w:t>рождение</w:t>
      </w:r>
      <w:r>
        <w:rPr>
          <w:rFonts w:ascii="Trebuchet MS" w:hAnsi="Trebuchet MS"/>
          <w:color w:val="231F20"/>
          <w:spacing w:val="-14"/>
          <w:w w:val="110"/>
          <w:sz w:val="19"/>
        </w:rPr>
        <w:t> </w:t>
      </w:r>
      <w:r>
        <w:rPr>
          <w:rFonts w:ascii="Trebuchet MS" w:hAnsi="Trebuchet MS"/>
          <w:color w:val="231F20"/>
          <w:spacing w:val="-2"/>
          <w:w w:val="110"/>
          <w:sz w:val="19"/>
        </w:rPr>
        <w:t>кубизма.</w:t>
      </w:r>
    </w:p>
    <w:p>
      <w:pPr>
        <w:spacing w:before="17"/>
        <w:ind w:left="1233" w:right="0" w:firstLine="0"/>
        <w:jc w:val="left"/>
        <w:rPr>
          <w:rFonts w:ascii="Trebuchet MS" w:hAnsi="Trebuchet MS"/>
          <w:sz w:val="19"/>
        </w:rPr>
      </w:pPr>
      <w:r>
        <w:rPr>
          <w:rFonts w:ascii="Calibri" w:hAnsi="Calibri"/>
          <w:b/>
          <w:color w:val="231F20"/>
          <w:sz w:val="19"/>
        </w:rPr>
        <w:t>1907</w:t>
      </w:r>
      <w:r>
        <w:rPr>
          <w:rFonts w:ascii="Calibri" w:hAnsi="Calibri"/>
          <w:b/>
          <w:color w:val="231F20"/>
          <w:spacing w:val="2"/>
          <w:sz w:val="19"/>
        </w:rPr>
        <w:t> </w:t>
      </w:r>
      <w:r>
        <w:rPr>
          <w:rFonts w:ascii="Calibri" w:hAnsi="Calibri"/>
          <w:b/>
          <w:color w:val="231F20"/>
          <w:sz w:val="19"/>
        </w:rPr>
        <w:t>г.</w:t>
      </w:r>
      <w:r>
        <w:rPr>
          <w:rFonts w:ascii="Calibri" w:hAnsi="Calibri"/>
          <w:b/>
          <w:color w:val="231F20"/>
          <w:spacing w:val="2"/>
          <w:sz w:val="19"/>
        </w:rPr>
        <w:t> </w:t>
      </w:r>
      <w:r>
        <w:rPr>
          <w:rFonts w:ascii="Trebuchet MS" w:hAnsi="Trebuchet MS"/>
          <w:color w:val="231F20"/>
          <w:sz w:val="19"/>
        </w:rPr>
        <w:t>—</w:t>
      </w:r>
      <w:r>
        <w:rPr>
          <w:rFonts w:ascii="Trebuchet MS" w:hAnsi="Trebuchet MS"/>
          <w:color w:val="231F20"/>
          <w:spacing w:val="-12"/>
          <w:sz w:val="19"/>
        </w:rPr>
        <w:t> </w:t>
      </w:r>
      <w:r>
        <w:rPr>
          <w:rFonts w:ascii="Trebuchet MS" w:hAnsi="Trebuchet MS"/>
          <w:color w:val="231F20"/>
          <w:sz w:val="19"/>
        </w:rPr>
        <w:t>англо-русское</w:t>
      </w:r>
      <w:r>
        <w:rPr>
          <w:rFonts w:ascii="Trebuchet MS" w:hAnsi="Trebuchet MS"/>
          <w:color w:val="231F20"/>
          <w:spacing w:val="-13"/>
          <w:sz w:val="19"/>
        </w:rPr>
        <w:t> </w:t>
      </w:r>
      <w:r>
        <w:rPr>
          <w:rFonts w:ascii="Trebuchet MS" w:hAnsi="Trebuchet MS"/>
          <w:color w:val="231F20"/>
          <w:sz w:val="19"/>
        </w:rPr>
        <w:t>соглашение</w:t>
      </w:r>
      <w:r>
        <w:rPr>
          <w:rFonts w:ascii="Trebuchet MS" w:hAnsi="Trebuchet MS"/>
          <w:color w:val="231F20"/>
          <w:spacing w:val="-12"/>
          <w:sz w:val="19"/>
        </w:rPr>
        <w:t> </w:t>
      </w:r>
      <w:r>
        <w:rPr>
          <w:rFonts w:ascii="Trebuchet MS" w:hAnsi="Trebuchet MS"/>
          <w:color w:val="231F20"/>
          <w:sz w:val="19"/>
        </w:rPr>
        <w:t>об</w:t>
      </w:r>
      <w:r>
        <w:rPr>
          <w:rFonts w:ascii="Trebuchet MS" w:hAnsi="Trebuchet MS"/>
          <w:color w:val="231F20"/>
          <w:spacing w:val="-12"/>
          <w:sz w:val="19"/>
        </w:rPr>
        <w:t> </w:t>
      </w:r>
      <w:r>
        <w:rPr>
          <w:rFonts w:ascii="Trebuchet MS" w:hAnsi="Trebuchet MS"/>
          <w:color w:val="231F20"/>
          <w:sz w:val="19"/>
        </w:rPr>
        <w:t>Афганистане,</w:t>
      </w:r>
      <w:r>
        <w:rPr>
          <w:rFonts w:ascii="Trebuchet MS" w:hAnsi="Trebuchet MS"/>
          <w:color w:val="231F20"/>
          <w:spacing w:val="-12"/>
          <w:sz w:val="19"/>
        </w:rPr>
        <w:t> </w:t>
      </w:r>
      <w:r>
        <w:rPr>
          <w:rFonts w:ascii="Trebuchet MS" w:hAnsi="Trebuchet MS"/>
          <w:color w:val="231F20"/>
          <w:sz w:val="19"/>
        </w:rPr>
        <w:t>Тибете</w:t>
      </w:r>
      <w:r>
        <w:rPr>
          <w:rFonts w:ascii="Trebuchet MS" w:hAnsi="Trebuchet MS"/>
          <w:color w:val="231F20"/>
          <w:spacing w:val="-12"/>
          <w:sz w:val="19"/>
        </w:rPr>
        <w:t> </w:t>
      </w:r>
      <w:r>
        <w:rPr>
          <w:rFonts w:ascii="Trebuchet MS" w:hAnsi="Trebuchet MS"/>
          <w:color w:val="231F20"/>
          <w:sz w:val="19"/>
        </w:rPr>
        <w:t>и</w:t>
      </w:r>
      <w:r>
        <w:rPr>
          <w:rFonts w:ascii="Trebuchet MS" w:hAnsi="Trebuchet MS"/>
          <w:color w:val="231F20"/>
          <w:spacing w:val="-12"/>
          <w:sz w:val="19"/>
        </w:rPr>
        <w:t> </w:t>
      </w:r>
      <w:r>
        <w:rPr>
          <w:rFonts w:ascii="Trebuchet MS" w:hAnsi="Trebuchet MS"/>
          <w:color w:val="231F20"/>
          <w:spacing w:val="-2"/>
          <w:sz w:val="19"/>
        </w:rPr>
        <w:t>Иране.</w:t>
      </w:r>
    </w:p>
    <w:p>
      <w:pPr>
        <w:spacing w:before="18"/>
        <w:ind w:left="1233" w:right="0" w:firstLine="0"/>
        <w:jc w:val="left"/>
        <w:rPr>
          <w:rFonts w:ascii="Trebuchet MS" w:hAnsi="Trebuchet MS"/>
          <w:sz w:val="19"/>
        </w:rPr>
      </w:pPr>
      <w:r>
        <w:rPr>
          <w:rFonts w:ascii="Calibri" w:hAnsi="Calibri"/>
          <w:b/>
          <w:color w:val="231F20"/>
          <w:sz w:val="19"/>
        </w:rPr>
        <w:t>1908</w:t>
      </w:r>
      <w:r>
        <w:rPr>
          <w:rFonts w:ascii="Calibri" w:hAnsi="Calibri"/>
          <w:b/>
          <w:color w:val="231F20"/>
          <w:spacing w:val="21"/>
          <w:sz w:val="19"/>
        </w:rPr>
        <w:t> </w:t>
      </w:r>
      <w:r>
        <w:rPr>
          <w:rFonts w:ascii="Calibri" w:hAnsi="Calibri"/>
          <w:b/>
          <w:color w:val="231F20"/>
          <w:sz w:val="19"/>
        </w:rPr>
        <w:t>г.</w:t>
      </w:r>
      <w:r>
        <w:rPr>
          <w:rFonts w:ascii="Calibri" w:hAnsi="Calibri"/>
          <w:b/>
          <w:color w:val="231F20"/>
          <w:spacing w:val="21"/>
          <w:sz w:val="19"/>
        </w:rPr>
        <w:t> </w:t>
      </w:r>
      <w:r>
        <w:rPr>
          <w:rFonts w:ascii="Trebuchet MS" w:hAnsi="Trebuchet MS"/>
          <w:color w:val="231F20"/>
          <w:sz w:val="19"/>
        </w:rPr>
        <w:t>—</w:t>
      </w:r>
      <w:r>
        <w:rPr>
          <w:rFonts w:ascii="Trebuchet MS" w:hAnsi="Trebuchet MS"/>
          <w:color w:val="231F20"/>
          <w:spacing w:val="8"/>
          <w:sz w:val="19"/>
        </w:rPr>
        <w:t> </w:t>
      </w:r>
      <w:r>
        <w:rPr>
          <w:rFonts w:ascii="Trebuchet MS" w:hAnsi="Trebuchet MS"/>
          <w:color w:val="231F20"/>
          <w:sz w:val="19"/>
        </w:rPr>
        <w:t>Младотурецкая</w:t>
      </w:r>
      <w:r>
        <w:rPr>
          <w:rFonts w:ascii="Trebuchet MS" w:hAnsi="Trebuchet MS"/>
          <w:color w:val="231F20"/>
          <w:spacing w:val="7"/>
          <w:sz w:val="19"/>
        </w:rPr>
        <w:t> </w:t>
      </w:r>
      <w:r>
        <w:rPr>
          <w:rFonts w:ascii="Trebuchet MS" w:hAnsi="Trebuchet MS"/>
          <w:color w:val="231F20"/>
          <w:sz w:val="19"/>
        </w:rPr>
        <w:t>революция</w:t>
      </w:r>
      <w:r>
        <w:rPr>
          <w:rFonts w:ascii="Trebuchet MS" w:hAnsi="Trebuchet MS"/>
          <w:color w:val="231F20"/>
          <w:spacing w:val="7"/>
          <w:sz w:val="19"/>
        </w:rPr>
        <w:t> </w:t>
      </w:r>
      <w:r>
        <w:rPr>
          <w:rFonts w:ascii="Trebuchet MS" w:hAnsi="Trebuchet MS"/>
          <w:color w:val="231F20"/>
          <w:sz w:val="19"/>
        </w:rPr>
        <w:t>в</w:t>
      </w:r>
      <w:r>
        <w:rPr>
          <w:rFonts w:ascii="Trebuchet MS" w:hAnsi="Trebuchet MS"/>
          <w:color w:val="231F20"/>
          <w:spacing w:val="8"/>
          <w:sz w:val="19"/>
        </w:rPr>
        <w:t> </w:t>
      </w:r>
      <w:r>
        <w:rPr>
          <w:rFonts w:ascii="Trebuchet MS" w:hAnsi="Trebuchet MS"/>
          <w:color w:val="231F20"/>
          <w:sz w:val="19"/>
        </w:rPr>
        <w:t>Османской</w:t>
      </w:r>
      <w:r>
        <w:rPr>
          <w:rFonts w:ascii="Trebuchet MS" w:hAnsi="Trebuchet MS"/>
          <w:color w:val="231F20"/>
          <w:spacing w:val="7"/>
          <w:sz w:val="19"/>
        </w:rPr>
        <w:t> </w:t>
      </w:r>
      <w:r>
        <w:rPr>
          <w:rFonts w:ascii="Trebuchet MS" w:hAnsi="Trebuchet MS"/>
          <w:color w:val="231F20"/>
          <w:spacing w:val="-2"/>
          <w:sz w:val="19"/>
        </w:rPr>
        <w:t>империи.</w:t>
      </w:r>
    </w:p>
    <w:p>
      <w:pPr>
        <w:spacing w:before="18"/>
        <w:ind w:left="1233" w:right="0" w:firstLine="0"/>
        <w:jc w:val="left"/>
        <w:rPr>
          <w:rFonts w:ascii="Trebuchet MS" w:hAnsi="Trebuchet MS"/>
          <w:sz w:val="19"/>
        </w:rPr>
      </w:pPr>
      <w:r>
        <w:rPr>
          <w:rFonts w:ascii="Calibri" w:hAnsi="Calibri"/>
          <w:b/>
          <w:color w:val="231F20"/>
          <w:spacing w:val="-2"/>
          <w:w w:val="110"/>
          <w:sz w:val="19"/>
        </w:rPr>
        <w:t>1908</w:t>
      </w:r>
      <w:r>
        <w:rPr>
          <w:rFonts w:ascii="Calibri" w:hAnsi="Calibri"/>
          <w:b/>
          <w:color w:val="231F20"/>
          <w:spacing w:val="-6"/>
          <w:w w:val="110"/>
          <w:sz w:val="19"/>
        </w:rPr>
        <w:t> </w:t>
      </w:r>
      <w:r>
        <w:rPr>
          <w:rFonts w:ascii="Calibri" w:hAnsi="Calibri"/>
          <w:b/>
          <w:color w:val="231F20"/>
          <w:spacing w:val="-2"/>
          <w:w w:val="110"/>
          <w:sz w:val="19"/>
        </w:rPr>
        <w:t>г.</w:t>
      </w:r>
      <w:r>
        <w:rPr>
          <w:rFonts w:ascii="Calibri" w:hAnsi="Calibri"/>
          <w:b/>
          <w:color w:val="231F20"/>
          <w:spacing w:val="-2"/>
          <w:w w:val="115"/>
          <w:sz w:val="19"/>
        </w:rPr>
        <w:t> </w:t>
      </w:r>
      <w:r>
        <w:rPr>
          <w:rFonts w:ascii="Trebuchet MS" w:hAnsi="Trebuchet MS"/>
          <w:color w:val="231F20"/>
          <w:spacing w:val="-2"/>
          <w:w w:val="115"/>
          <w:sz w:val="19"/>
        </w:rPr>
        <w:t>—</w:t>
      </w:r>
      <w:r>
        <w:rPr>
          <w:rFonts w:ascii="Trebuchet MS" w:hAnsi="Trebuchet MS"/>
          <w:color w:val="231F20"/>
          <w:spacing w:val="-14"/>
          <w:w w:val="115"/>
          <w:sz w:val="19"/>
        </w:rPr>
        <w:t> </w:t>
      </w:r>
      <w:r>
        <w:rPr>
          <w:rFonts w:ascii="Trebuchet MS" w:hAnsi="Trebuchet MS"/>
          <w:color w:val="231F20"/>
          <w:spacing w:val="-2"/>
          <w:w w:val="110"/>
          <w:sz w:val="19"/>
        </w:rPr>
        <w:t>Боснийский</w:t>
      </w:r>
      <w:r>
        <w:rPr>
          <w:rFonts w:ascii="Trebuchet MS" w:hAnsi="Trebuchet MS"/>
          <w:color w:val="231F20"/>
          <w:spacing w:val="-14"/>
          <w:w w:val="110"/>
          <w:sz w:val="19"/>
        </w:rPr>
        <w:t> </w:t>
      </w:r>
      <w:r>
        <w:rPr>
          <w:rFonts w:ascii="Trebuchet MS" w:hAnsi="Trebuchet MS"/>
          <w:color w:val="231F20"/>
          <w:spacing w:val="-2"/>
          <w:w w:val="110"/>
          <w:sz w:val="19"/>
        </w:rPr>
        <w:t>кризис.</w:t>
      </w:r>
    </w:p>
    <w:p>
      <w:pPr>
        <w:spacing w:line="259" w:lineRule="auto" w:before="18"/>
        <w:ind w:left="1233" w:right="4716" w:firstLine="0"/>
        <w:jc w:val="left"/>
        <w:rPr>
          <w:rFonts w:ascii="Trebuchet MS" w:hAnsi="Trebuchet MS"/>
          <w:sz w:val="19"/>
        </w:rPr>
      </w:pPr>
      <w:r>
        <w:rPr>
          <w:rFonts w:ascii="Calibri" w:hAnsi="Calibri"/>
          <w:b/>
          <w:color w:val="231F20"/>
          <w:w w:val="105"/>
          <w:sz w:val="19"/>
        </w:rPr>
        <w:t>1910 г. </w:t>
      </w:r>
      <w:r>
        <w:rPr>
          <w:rFonts w:ascii="Trebuchet MS" w:hAnsi="Trebuchet MS"/>
          <w:color w:val="231F20"/>
          <w:w w:val="105"/>
          <w:sz w:val="19"/>
        </w:rPr>
        <w:t>—</w:t>
      </w:r>
      <w:r>
        <w:rPr>
          <w:rFonts w:ascii="Trebuchet MS" w:hAnsi="Trebuchet MS"/>
          <w:color w:val="231F20"/>
          <w:spacing w:val="-12"/>
          <w:w w:val="105"/>
          <w:sz w:val="19"/>
        </w:rPr>
        <w:t> </w:t>
      </w:r>
      <w:r>
        <w:rPr>
          <w:rFonts w:ascii="Trebuchet MS" w:hAnsi="Trebuchet MS"/>
          <w:color w:val="231F20"/>
          <w:w w:val="105"/>
          <w:sz w:val="19"/>
        </w:rPr>
        <w:t>рождение</w:t>
      </w:r>
      <w:r>
        <w:rPr>
          <w:rFonts w:ascii="Trebuchet MS" w:hAnsi="Trebuchet MS"/>
          <w:color w:val="231F20"/>
          <w:spacing w:val="-12"/>
          <w:w w:val="105"/>
          <w:sz w:val="19"/>
        </w:rPr>
        <w:t> </w:t>
      </w:r>
      <w:r>
        <w:rPr>
          <w:rFonts w:ascii="Trebuchet MS" w:hAnsi="Trebuchet MS"/>
          <w:color w:val="231F20"/>
          <w:w w:val="105"/>
          <w:sz w:val="19"/>
        </w:rPr>
        <w:t>абстракционизма. </w:t>
      </w:r>
      <w:r>
        <w:rPr>
          <w:rFonts w:ascii="Calibri" w:hAnsi="Calibri"/>
          <w:b/>
          <w:color w:val="231F20"/>
          <w:spacing w:val="-8"/>
          <w:w w:val="110"/>
          <w:sz w:val="19"/>
        </w:rPr>
        <w:t>1910—1917</w:t>
      </w:r>
      <w:r>
        <w:rPr>
          <w:rFonts w:ascii="Calibri" w:hAnsi="Calibri"/>
          <w:b/>
          <w:color w:val="231F20"/>
          <w:spacing w:val="-4"/>
          <w:w w:val="110"/>
          <w:sz w:val="19"/>
        </w:rPr>
        <w:t> </w:t>
      </w:r>
      <w:r>
        <w:rPr>
          <w:rFonts w:ascii="Calibri" w:hAnsi="Calibri"/>
          <w:b/>
          <w:color w:val="231F20"/>
          <w:spacing w:val="-8"/>
          <w:w w:val="110"/>
          <w:sz w:val="19"/>
        </w:rPr>
        <w:t>гг.</w:t>
      </w:r>
      <w:r>
        <w:rPr>
          <w:rFonts w:ascii="Calibri" w:hAnsi="Calibri"/>
          <w:b/>
          <w:color w:val="231F20"/>
          <w:spacing w:val="-4"/>
          <w:w w:val="110"/>
          <w:sz w:val="19"/>
        </w:rPr>
        <w:t> </w:t>
      </w:r>
      <w:r>
        <w:rPr>
          <w:rFonts w:ascii="Trebuchet MS" w:hAnsi="Trebuchet MS"/>
          <w:color w:val="231F20"/>
          <w:spacing w:val="-8"/>
          <w:w w:val="110"/>
          <w:sz w:val="19"/>
        </w:rPr>
        <w:t>—</w:t>
      </w:r>
      <w:r>
        <w:rPr>
          <w:rFonts w:ascii="Trebuchet MS" w:hAnsi="Trebuchet MS"/>
          <w:color w:val="231F20"/>
          <w:spacing w:val="-2"/>
          <w:sz w:val="19"/>
        </w:rPr>
        <w:t> </w:t>
      </w:r>
      <w:r>
        <w:rPr>
          <w:rFonts w:ascii="Trebuchet MS" w:hAnsi="Trebuchet MS"/>
          <w:color w:val="231F20"/>
          <w:spacing w:val="-8"/>
          <w:w w:val="110"/>
          <w:sz w:val="19"/>
        </w:rPr>
        <w:t>революция</w:t>
      </w:r>
      <w:r>
        <w:rPr>
          <w:rFonts w:ascii="Trebuchet MS" w:hAnsi="Trebuchet MS"/>
          <w:color w:val="231F20"/>
          <w:spacing w:val="-2"/>
          <w:sz w:val="19"/>
        </w:rPr>
        <w:t> </w:t>
      </w:r>
      <w:r>
        <w:rPr>
          <w:rFonts w:ascii="Trebuchet MS" w:hAnsi="Trebuchet MS"/>
          <w:color w:val="231F20"/>
          <w:spacing w:val="-8"/>
          <w:w w:val="110"/>
          <w:sz w:val="19"/>
        </w:rPr>
        <w:t>в</w:t>
      </w:r>
      <w:r>
        <w:rPr>
          <w:rFonts w:ascii="Trebuchet MS" w:hAnsi="Trebuchet MS"/>
          <w:color w:val="231F20"/>
          <w:spacing w:val="-2"/>
          <w:sz w:val="19"/>
        </w:rPr>
        <w:t> </w:t>
      </w:r>
      <w:r>
        <w:rPr>
          <w:rFonts w:ascii="Trebuchet MS" w:hAnsi="Trebuchet MS"/>
          <w:color w:val="231F20"/>
          <w:spacing w:val="-8"/>
          <w:w w:val="110"/>
          <w:sz w:val="19"/>
        </w:rPr>
        <w:t>Мексике. </w:t>
      </w:r>
      <w:r>
        <w:rPr>
          <w:rFonts w:ascii="Calibri" w:hAnsi="Calibri"/>
          <w:b/>
          <w:color w:val="231F20"/>
          <w:spacing w:val="-2"/>
          <w:w w:val="105"/>
          <w:sz w:val="19"/>
        </w:rPr>
        <w:t>1911</w:t>
      </w:r>
      <w:r>
        <w:rPr>
          <w:rFonts w:ascii="Calibri" w:hAnsi="Calibri"/>
          <w:b/>
          <w:color w:val="231F20"/>
          <w:spacing w:val="-6"/>
          <w:w w:val="105"/>
          <w:sz w:val="19"/>
        </w:rPr>
        <w:t> </w:t>
      </w:r>
      <w:r>
        <w:rPr>
          <w:rFonts w:ascii="Calibri" w:hAnsi="Calibri"/>
          <w:b/>
          <w:color w:val="231F20"/>
          <w:spacing w:val="-2"/>
          <w:w w:val="105"/>
          <w:sz w:val="19"/>
        </w:rPr>
        <w:t>г.</w:t>
      </w:r>
      <w:r>
        <w:rPr>
          <w:rFonts w:ascii="Calibri" w:hAnsi="Calibri"/>
          <w:b/>
          <w:color w:val="231F20"/>
          <w:spacing w:val="-5"/>
          <w:w w:val="105"/>
          <w:sz w:val="19"/>
        </w:rPr>
        <w:t> </w:t>
      </w:r>
      <w:r>
        <w:rPr>
          <w:rFonts w:ascii="Trebuchet MS" w:hAnsi="Trebuchet MS"/>
          <w:color w:val="231F20"/>
          <w:spacing w:val="-2"/>
          <w:w w:val="105"/>
          <w:sz w:val="19"/>
        </w:rPr>
        <w:t>—</w:t>
      </w:r>
      <w:r>
        <w:rPr>
          <w:rFonts w:ascii="Trebuchet MS" w:hAnsi="Trebuchet MS"/>
          <w:color w:val="231F20"/>
          <w:spacing w:val="-13"/>
          <w:w w:val="105"/>
          <w:sz w:val="19"/>
        </w:rPr>
        <w:t> </w:t>
      </w:r>
      <w:r>
        <w:rPr>
          <w:rFonts w:ascii="Trebuchet MS" w:hAnsi="Trebuchet MS"/>
          <w:color w:val="231F20"/>
          <w:spacing w:val="-2"/>
          <w:w w:val="105"/>
          <w:sz w:val="19"/>
        </w:rPr>
        <w:t>второй</w:t>
      </w:r>
      <w:r>
        <w:rPr>
          <w:rFonts w:ascii="Trebuchet MS" w:hAnsi="Trebuchet MS"/>
          <w:color w:val="231F20"/>
          <w:spacing w:val="-14"/>
          <w:w w:val="105"/>
          <w:sz w:val="19"/>
        </w:rPr>
        <w:t> </w:t>
      </w:r>
      <w:r>
        <w:rPr>
          <w:rFonts w:ascii="Trebuchet MS" w:hAnsi="Trebuchet MS"/>
          <w:color w:val="231F20"/>
          <w:spacing w:val="-2"/>
          <w:w w:val="105"/>
          <w:sz w:val="19"/>
        </w:rPr>
        <w:t>марокканский</w:t>
      </w:r>
      <w:r>
        <w:rPr>
          <w:rFonts w:ascii="Trebuchet MS" w:hAnsi="Trebuchet MS"/>
          <w:color w:val="231F20"/>
          <w:spacing w:val="-13"/>
          <w:w w:val="105"/>
          <w:sz w:val="19"/>
        </w:rPr>
        <w:t> </w:t>
      </w:r>
      <w:r>
        <w:rPr>
          <w:rFonts w:ascii="Trebuchet MS" w:hAnsi="Trebuchet MS"/>
          <w:color w:val="231F20"/>
          <w:spacing w:val="-2"/>
          <w:w w:val="105"/>
          <w:sz w:val="19"/>
        </w:rPr>
        <w:t>кризис. </w:t>
      </w:r>
      <w:r>
        <w:rPr>
          <w:rFonts w:ascii="Calibri" w:hAnsi="Calibri"/>
          <w:b/>
          <w:color w:val="231F20"/>
          <w:w w:val="110"/>
          <w:sz w:val="19"/>
        </w:rPr>
        <w:t>1911</w:t>
      </w:r>
      <w:r>
        <w:rPr>
          <w:rFonts w:ascii="Calibri" w:hAnsi="Calibri"/>
          <w:b/>
          <w:color w:val="231F20"/>
          <w:spacing w:val="-8"/>
          <w:w w:val="110"/>
          <w:sz w:val="19"/>
        </w:rPr>
        <w:t> </w:t>
      </w:r>
      <w:r>
        <w:rPr>
          <w:rFonts w:ascii="Calibri" w:hAnsi="Calibri"/>
          <w:b/>
          <w:color w:val="231F20"/>
          <w:w w:val="110"/>
          <w:sz w:val="19"/>
        </w:rPr>
        <w:t>г.</w:t>
      </w:r>
      <w:r>
        <w:rPr>
          <w:rFonts w:ascii="Calibri" w:hAnsi="Calibri"/>
          <w:b/>
          <w:color w:val="231F20"/>
          <w:spacing w:val="-8"/>
          <w:w w:val="110"/>
          <w:sz w:val="19"/>
        </w:rPr>
        <w:t> </w:t>
      </w:r>
      <w:r>
        <w:rPr>
          <w:rFonts w:ascii="Trebuchet MS" w:hAnsi="Trebuchet MS"/>
          <w:color w:val="231F20"/>
          <w:w w:val="115"/>
          <w:sz w:val="19"/>
        </w:rPr>
        <w:t>—</w:t>
      </w:r>
      <w:r>
        <w:rPr>
          <w:rFonts w:ascii="Trebuchet MS" w:hAnsi="Trebuchet MS"/>
          <w:color w:val="231F20"/>
          <w:spacing w:val="-16"/>
          <w:w w:val="115"/>
          <w:sz w:val="19"/>
        </w:rPr>
        <w:t> </w:t>
      </w:r>
      <w:r>
        <w:rPr>
          <w:rFonts w:ascii="Trebuchet MS" w:hAnsi="Trebuchet MS"/>
          <w:color w:val="231F20"/>
          <w:w w:val="110"/>
          <w:sz w:val="19"/>
        </w:rPr>
        <w:t>революция</w:t>
      </w:r>
      <w:r>
        <w:rPr>
          <w:rFonts w:ascii="Trebuchet MS" w:hAnsi="Trebuchet MS"/>
          <w:color w:val="231F20"/>
          <w:spacing w:val="-16"/>
          <w:w w:val="110"/>
          <w:sz w:val="19"/>
        </w:rPr>
        <w:t> </w:t>
      </w:r>
      <w:r>
        <w:rPr>
          <w:rFonts w:ascii="Trebuchet MS" w:hAnsi="Trebuchet MS"/>
          <w:color w:val="231F20"/>
          <w:w w:val="110"/>
          <w:sz w:val="19"/>
        </w:rPr>
        <w:t>в</w:t>
      </w:r>
      <w:r>
        <w:rPr>
          <w:rFonts w:ascii="Trebuchet MS" w:hAnsi="Trebuchet MS"/>
          <w:color w:val="231F20"/>
          <w:spacing w:val="-16"/>
          <w:w w:val="110"/>
          <w:sz w:val="19"/>
        </w:rPr>
        <w:t> </w:t>
      </w:r>
      <w:r>
        <w:rPr>
          <w:rFonts w:ascii="Trebuchet MS" w:hAnsi="Trebuchet MS"/>
          <w:color w:val="231F20"/>
          <w:w w:val="110"/>
          <w:sz w:val="19"/>
        </w:rPr>
        <w:t>Китае.</w:t>
      </w:r>
    </w:p>
    <w:p>
      <w:pPr>
        <w:spacing w:line="229" w:lineRule="exact" w:before="0"/>
        <w:ind w:left="1233" w:right="0" w:firstLine="0"/>
        <w:jc w:val="left"/>
        <w:rPr>
          <w:rFonts w:ascii="Trebuchet MS" w:hAnsi="Trebuchet MS"/>
          <w:sz w:val="19"/>
        </w:rPr>
      </w:pPr>
      <w:r>
        <w:rPr>
          <w:rFonts w:ascii="Calibri" w:hAnsi="Calibri"/>
          <w:b/>
          <w:color w:val="231F20"/>
          <w:spacing w:val="-2"/>
          <w:w w:val="105"/>
          <w:sz w:val="19"/>
        </w:rPr>
        <w:t>1912—1913</w:t>
      </w:r>
      <w:r>
        <w:rPr>
          <w:rFonts w:ascii="Calibri" w:hAnsi="Calibri"/>
          <w:b/>
          <w:color w:val="231F20"/>
          <w:spacing w:val="3"/>
          <w:w w:val="105"/>
          <w:sz w:val="19"/>
        </w:rPr>
        <w:t> </w:t>
      </w:r>
      <w:r>
        <w:rPr>
          <w:rFonts w:ascii="Calibri" w:hAnsi="Calibri"/>
          <w:b/>
          <w:color w:val="231F20"/>
          <w:spacing w:val="-2"/>
          <w:w w:val="105"/>
          <w:sz w:val="19"/>
        </w:rPr>
        <w:t>гг.</w:t>
      </w:r>
      <w:r>
        <w:rPr>
          <w:rFonts w:ascii="Calibri" w:hAnsi="Calibri"/>
          <w:b/>
          <w:color w:val="231F20"/>
          <w:spacing w:val="4"/>
          <w:w w:val="105"/>
          <w:sz w:val="19"/>
        </w:rPr>
        <w:t> </w:t>
      </w:r>
      <w:r>
        <w:rPr>
          <w:rFonts w:ascii="Trebuchet MS" w:hAnsi="Trebuchet MS"/>
          <w:color w:val="231F20"/>
          <w:spacing w:val="-2"/>
          <w:w w:val="105"/>
          <w:sz w:val="19"/>
        </w:rPr>
        <w:t>—</w:t>
      </w:r>
      <w:r>
        <w:rPr>
          <w:rFonts w:ascii="Trebuchet MS" w:hAnsi="Trebuchet MS"/>
          <w:color w:val="231F20"/>
          <w:spacing w:val="-10"/>
          <w:w w:val="105"/>
          <w:sz w:val="19"/>
        </w:rPr>
        <w:t> </w:t>
      </w:r>
      <w:r>
        <w:rPr>
          <w:rFonts w:ascii="Trebuchet MS" w:hAnsi="Trebuchet MS"/>
          <w:color w:val="231F20"/>
          <w:spacing w:val="-2"/>
          <w:w w:val="105"/>
          <w:sz w:val="19"/>
        </w:rPr>
        <w:t>первая</w:t>
      </w:r>
      <w:r>
        <w:rPr>
          <w:rFonts w:ascii="Trebuchet MS" w:hAnsi="Trebuchet MS"/>
          <w:color w:val="231F20"/>
          <w:spacing w:val="-11"/>
          <w:w w:val="105"/>
          <w:sz w:val="19"/>
        </w:rPr>
        <w:t> </w:t>
      </w:r>
      <w:r>
        <w:rPr>
          <w:rFonts w:ascii="Trebuchet MS" w:hAnsi="Trebuchet MS"/>
          <w:color w:val="231F20"/>
          <w:spacing w:val="-2"/>
          <w:w w:val="105"/>
          <w:sz w:val="19"/>
        </w:rPr>
        <w:t>и</w:t>
      </w:r>
      <w:r>
        <w:rPr>
          <w:rFonts w:ascii="Trebuchet MS" w:hAnsi="Trebuchet MS"/>
          <w:color w:val="231F20"/>
          <w:spacing w:val="-11"/>
          <w:w w:val="105"/>
          <w:sz w:val="19"/>
        </w:rPr>
        <w:t> </w:t>
      </w:r>
      <w:r>
        <w:rPr>
          <w:rFonts w:ascii="Trebuchet MS" w:hAnsi="Trebuchet MS"/>
          <w:color w:val="231F20"/>
          <w:spacing w:val="-2"/>
          <w:w w:val="105"/>
          <w:sz w:val="19"/>
        </w:rPr>
        <w:t>вторая</w:t>
      </w:r>
      <w:r>
        <w:rPr>
          <w:rFonts w:ascii="Trebuchet MS" w:hAnsi="Trebuchet MS"/>
          <w:color w:val="231F20"/>
          <w:spacing w:val="-11"/>
          <w:w w:val="105"/>
          <w:sz w:val="19"/>
        </w:rPr>
        <w:t> </w:t>
      </w:r>
      <w:r>
        <w:rPr>
          <w:rFonts w:ascii="Trebuchet MS" w:hAnsi="Trebuchet MS"/>
          <w:color w:val="231F20"/>
          <w:spacing w:val="-2"/>
          <w:w w:val="105"/>
          <w:sz w:val="19"/>
        </w:rPr>
        <w:t>Балканские</w:t>
      </w:r>
      <w:r>
        <w:rPr>
          <w:rFonts w:ascii="Trebuchet MS" w:hAnsi="Trebuchet MS"/>
          <w:color w:val="231F20"/>
          <w:spacing w:val="-11"/>
          <w:w w:val="105"/>
          <w:sz w:val="19"/>
        </w:rPr>
        <w:t> </w:t>
      </w:r>
      <w:r>
        <w:rPr>
          <w:rFonts w:ascii="Trebuchet MS" w:hAnsi="Trebuchet MS"/>
          <w:color w:val="231F20"/>
          <w:spacing w:val="-2"/>
          <w:w w:val="105"/>
          <w:sz w:val="19"/>
        </w:rPr>
        <w:t>войны.</w:t>
      </w:r>
    </w:p>
    <w:p>
      <w:pPr>
        <w:spacing w:line="220" w:lineRule="auto" w:before="32"/>
        <w:ind w:left="1233" w:right="911" w:firstLine="0"/>
        <w:jc w:val="left"/>
        <w:rPr>
          <w:rFonts w:ascii="Trebuchet MS" w:hAnsi="Trebuchet MS"/>
          <w:sz w:val="19"/>
        </w:rPr>
      </w:pPr>
      <w:r>
        <w:rPr>
          <w:rFonts w:ascii="Calibri" w:hAnsi="Calibri"/>
          <w:b/>
          <w:color w:val="231F20"/>
          <w:spacing w:val="-2"/>
          <w:w w:val="105"/>
          <w:sz w:val="19"/>
        </w:rPr>
        <w:t>1914,</w:t>
      </w:r>
      <w:r>
        <w:rPr>
          <w:rFonts w:ascii="Calibri" w:hAnsi="Calibri"/>
          <w:b/>
          <w:color w:val="231F20"/>
          <w:spacing w:val="3"/>
          <w:w w:val="105"/>
          <w:sz w:val="19"/>
        </w:rPr>
        <w:t> </w:t>
      </w:r>
      <w:r>
        <w:rPr>
          <w:rFonts w:ascii="Calibri" w:hAnsi="Calibri"/>
          <w:b/>
          <w:color w:val="231F20"/>
          <w:spacing w:val="-2"/>
          <w:w w:val="105"/>
          <w:sz w:val="19"/>
        </w:rPr>
        <w:t>1</w:t>
      </w:r>
      <w:r>
        <w:rPr>
          <w:rFonts w:ascii="Calibri" w:hAnsi="Calibri"/>
          <w:b/>
          <w:color w:val="231F20"/>
          <w:spacing w:val="4"/>
          <w:w w:val="105"/>
          <w:sz w:val="19"/>
        </w:rPr>
        <w:t> </w:t>
      </w:r>
      <w:r>
        <w:rPr>
          <w:rFonts w:ascii="Calibri" w:hAnsi="Calibri"/>
          <w:b/>
          <w:color w:val="231F20"/>
          <w:spacing w:val="-2"/>
          <w:w w:val="105"/>
          <w:sz w:val="19"/>
        </w:rPr>
        <w:t>августа</w:t>
      </w:r>
      <w:r>
        <w:rPr>
          <w:rFonts w:ascii="Calibri" w:hAnsi="Calibri"/>
          <w:b/>
          <w:color w:val="231F20"/>
          <w:w w:val="115"/>
          <w:sz w:val="19"/>
        </w:rPr>
        <w:t> </w:t>
      </w:r>
      <w:r>
        <w:rPr>
          <w:rFonts w:ascii="Trebuchet MS" w:hAnsi="Trebuchet MS"/>
          <w:color w:val="231F20"/>
          <w:spacing w:val="-2"/>
          <w:w w:val="115"/>
          <w:sz w:val="19"/>
        </w:rPr>
        <w:t>—</w:t>
      </w:r>
      <w:r>
        <w:rPr>
          <w:rFonts w:ascii="Trebuchet MS" w:hAnsi="Trebuchet MS"/>
          <w:color w:val="231F20"/>
          <w:spacing w:val="-15"/>
          <w:w w:val="115"/>
          <w:sz w:val="19"/>
        </w:rPr>
        <w:t> </w:t>
      </w:r>
      <w:r>
        <w:rPr>
          <w:rFonts w:ascii="Trebuchet MS" w:hAnsi="Trebuchet MS"/>
          <w:color w:val="231F20"/>
          <w:spacing w:val="-2"/>
          <w:w w:val="105"/>
          <w:sz w:val="19"/>
        </w:rPr>
        <w:t>объявление</w:t>
      </w:r>
      <w:r>
        <w:rPr>
          <w:rFonts w:ascii="Trebuchet MS" w:hAnsi="Trebuchet MS"/>
          <w:color w:val="231F20"/>
          <w:spacing w:val="-10"/>
          <w:w w:val="105"/>
          <w:sz w:val="19"/>
        </w:rPr>
        <w:t> </w:t>
      </w:r>
      <w:r>
        <w:rPr>
          <w:rFonts w:ascii="Trebuchet MS" w:hAnsi="Trebuchet MS"/>
          <w:color w:val="231F20"/>
          <w:spacing w:val="-2"/>
          <w:w w:val="105"/>
          <w:sz w:val="19"/>
        </w:rPr>
        <w:t>Германией</w:t>
      </w:r>
      <w:r>
        <w:rPr>
          <w:rFonts w:ascii="Trebuchet MS" w:hAnsi="Trebuchet MS"/>
          <w:color w:val="231F20"/>
          <w:spacing w:val="-10"/>
          <w:w w:val="105"/>
          <w:sz w:val="19"/>
        </w:rPr>
        <w:t> </w:t>
      </w:r>
      <w:r>
        <w:rPr>
          <w:rFonts w:ascii="Trebuchet MS" w:hAnsi="Trebuchet MS"/>
          <w:color w:val="231F20"/>
          <w:spacing w:val="-2"/>
          <w:w w:val="105"/>
          <w:sz w:val="19"/>
        </w:rPr>
        <w:t>войны</w:t>
      </w:r>
      <w:r>
        <w:rPr>
          <w:rFonts w:ascii="Trebuchet MS" w:hAnsi="Trebuchet MS"/>
          <w:color w:val="231F20"/>
          <w:spacing w:val="-10"/>
          <w:w w:val="105"/>
          <w:sz w:val="19"/>
        </w:rPr>
        <w:t> </w:t>
      </w:r>
      <w:r>
        <w:rPr>
          <w:rFonts w:ascii="Trebuchet MS" w:hAnsi="Trebuchet MS"/>
          <w:color w:val="231F20"/>
          <w:spacing w:val="-2"/>
          <w:w w:val="105"/>
          <w:sz w:val="19"/>
        </w:rPr>
        <w:t>России,</w:t>
      </w:r>
      <w:r>
        <w:rPr>
          <w:rFonts w:ascii="Trebuchet MS" w:hAnsi="Trebuchet MS"/>
          <w:color w:val="231F20"/>
          <w:spacing w:val="-10"/>
          <w:w w:val="105"/>
          <w:sz w:val="19"/>
        </w:rPr>
        <w:t> </w:t>
      </w:r>
      <w:r>
        <w:rPr>
          <w:rFonts w:ascii="Trebuchet MS" w:hAnsi="Trebuchet MS"/>
          <w:color w:val="231F20"/>
          <w:spacing w:val="-2"/>
          <w:w w:val="105"/>
          <w:sz w:val="19"/>
        </w:rPr>
        <w:t>начало</w:t>
      </w:r>
      <w:r>
        <w:rPr>
          <w:rFonts w:ascii="Trebuchet MS" w:hAnsi="Trebuchet MS"/>
          <w:color w:val="231F20"/>
          <w:spacing w:val="-10"/>
          <w:w w:val="105"/>
          <w:sz w:val="19"/>
        </w:rPr>
        <w:t> </w:t>
      </w:r>
      <w:r>
        <w:rPr>
          <w:rFonts w:ascii="Trebuchet MS" w:hAnsi="Trebuchet MS"/>
          <w:color w:val="231F20"/>
          <w:spacing w:val="-2"/>
          <w:w w:val="105"/>
          <w:sz w:val="19"/>
        </w:rPr>
        <w:t>Первой</w:t>
      </w:r>
      <w:r>
        <w:rPr>
          <w:rFonts w:ascii="Trebuchet MS" w:hAnsi="Trebuchet MS"/>
          <w:color w:val="231F20"/>
          <w:spacing w:val="-10"/>
          <w:w w:val="105"/>
          <w:sz w:val="19"/>
        </w:rPr>
        <w:t> </w:t>
      </w:r>
      <w:r>
        <w:rPr>
          <w:rFonts w:ascii="Trebuchet MS" w:hAnsi="Trebuchet MS"/>
          <w:color w:val="231F20"/>
          <w:spacing w:val="-2"/>
          <w:w w:val="105"/>
          <w:sz w:val="19"/>
        </w:rPr>
        <w:t>мировой войны.</w:t>
      </w:r>
    </w:p>
    <w:p>
      <w:pPr>
        <w:spacing w:after="0" w:line="220" w:lineRule="auto"/>
        <w:jc w:val="left"/>
        <w:rPr>
          <w:rFonts w:ascii="Trebuchet MS" w:hAnsi="Trebuchet MS"/>
          <w:sz w:val="19"/>
        </w:rPr>
        <w:sectPr>
          <w:footerReference w:type="default" r:id="rId1185"/>
          <w:pgSz w:w="10310" w:h="14850"/>
          <w:pgMar w:footer="1923" w:header="0" w:top="0" w:bottom="2120" w:left="320" w:right="300"/>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Heading5"/>
        <w:spacing w:before="252"/>
      </w:pPr>
      <w:bookmarkStart w:name="_TOC_250001" w:id="9"/>
      <w:r>
        <w:rPr>
          <w:color w:val="4495D1"/>
          <w:w w:val="70"/>
        </w:rPr>
        <w:t>ИНТЕРНЕТ-</w:t>
      </w:r>
      <w:bookmarkEnd w:id="9"/>
      <w:r>
        <w:rPr>
          <w:color w:val="4495D1"/>
          <w:spacing w:val="-2"/>
          <w:w w:val="80"/>
        </w:rPr>
        <w:t>РЕСУРСЫ</w:t>
      </w:r>
    </w:p>
    <w:p>
      <w:pPr>
        <w:pStyle w:val="BodyText"/>
        <w:spacing w:before="5"/>
        <w:rPr>
          <w:rFonts w:ascii="Tahoma"/>
          <w:sz w:val="22"/>
        </w:rPr>
      </w:pPr>
    </w:p>
    <w:p>
      <w:pPr>
        <w:spacing w:after="0"/>
        <w:rPr>
          <w:rFonts w:ascii="Tahoma"/>
          <w:sz w:val="22"/>
        </w:rPr>
        <w:sectPr>
          <w:footerReference w:type="default" r:id="rId1186"/>
          <w:pgSz w:w="10310" w:h="14850"/>
          <w:pgMar w:footer="1923" w:header="0" w:top="0" w:bottom="2120" w:left="320" w:right="300"/>
        </w:sectPr>
      </w:pPr>
    </w:p>
    <w:p>
      <w:pPr>
        <w:spacing w:line="215" w:lineRule="exact" w:before="103"/>
        <w:ind w:left="2311" w:right="0" w:firstLine="0"/>
        <w:jc w:val="left"/>
        <w:rPr>
          <w:rFonts w:ascii="Trebuchet MS" w:hAnsi="Trebuchet MS"/>
          <w:sz w:val="19"/>
        </w:rPr>
      </w:pPr>
      <w:r>
        <w:rPr/>
        <w:pict>
          <v:group style="position:absolute;margin-left:0pt;margin-top:-.000518pt;width:515.4pt;height:72.05pt;mso-position-horizontal-relative:page;mso-position-vertical-relative:page;z-index:-27623424" id="docshapegroup5626" coordorigin="0,0" coordsize="10308,1441">
            <v:shape style="position:absolute;left:0;top:-1;width:10308;height:1441" type="#_x0000_t75" id="docshape5627" stroked="false">
              <v:imagedata r:id="rId1187" o:title=""/>
            </v:shape>
            <v:shape style="position:absolute;left:10007;top:700;width:300;height:5" type="#_x0000_t75" id="docshape5628" stroked="false">
              <v:imagedata r:id="rId1188" o:title=""/>
            </v:shape>
            <v:shape style="position:absolute;left:1213;top:1114;width:379;height:272" type="#_x0000_t202" id="docshape5629" filled="false" stroked="false">
              <v:textbox inset="0,0,0,0">
                <w:txbxContent>
                  <w:p>
                    <w:pPr>
                      <w:spacing w:line="268" w:lineRule="exact" w:before="3"/>
                      <w:ind w:left="0" w:right="0" w:firstLine="0"/>
                      <w:jc w:val="left"/>
                      <w:rPr>
                        <w:rFonts w:ascii="Calibri"/>
                        <w:b/>
                        <w:sz w:val="22"/>
                      </w:rPr>
                    </w:pPr>
                    <w:r>
                      <w:rPr>
                        <w:rFonts w:ascii="Calibri"/>
                        <w:b/>
                        <w:color w:val="FFFFFF"/>
                        <w:spacing w:val="-12"/>
                        <w:w w:val="120"/>
                        <w:sz w:val="22"/>
                      </w:rPr>
                      <w:t>278</w:t>
                    </w:r>
                  </w:p>
                </w:txbxContent>
              </v:textbox>
              <w10:wrap type="none"/>
            </v:shape>
            <w10:wrap type="none"/>
          </v:group>
        </w:pict>
      </w:r>
      <w:r>
        <w:rPr/>
        <w:drawing>
          <wp:anchor distT="0" distB="0" distL="0" distR="0" allowOverlap="1" layoutInCell="1" locked="0" behindDoc="0" simplePos="0" relativeHeight="16269824">
            <wp:simplePos x="0" y="0"/>
            <wp:positionH relativeFrom="page">
              <wp:posOffset>950696</wp:posOffset>
            </wp:positionH>
            <wp:positionV relativeFrom="paragraph">
              <wp:posOffset>94227</wp:posOffset>
            </wp:positionV>
            <wp:extent cx="540004" cy="540016"/>
            <wp:effectExtent l="0" t="0" r="0" b="0"/>
            <wp:wrapNone/>
            <wp:docPr id="149" name="image909.png"/>
            <wp:cNvGraphicFramePr>
              <a:graphicFrameLocks noChangeAspect="1"/>
            </wp:cNvGraphicFramePr>
            <a:graphic>
              <a:graphicData uri="http://schemas.openxmlformats.org/drawingml/2006/picture">
                <pic:pic>
                  <pic:nvPicPr>
                    <pic:cNvPr id="150" name="image909.png"/>
                    <pic:cNvPicPr/>
                  </pic:nvPicPr>
                  <pic:blipFill>
                    <a:blip r:embed="rId1189" cstate="print"/>
                    <a:stretch>
                      <a:fillRect/>
                    </a:stretch>
                  </pic:blipFill>
                  <pic:spPr>
                    <a:xfrm>
                      <a:off x="0" y="0"/>
                      <a:ext cx="540004" cy="540016"/>
                    </a:xfrm>
                    <a:prstGeom prst="rect">
                      <a:avLst/>
                    </a:prstGeom>
                  </pic:spPr>
                </pic:pic>
              </a:graphicData>
            </a:graphic>
          </wp:anchor>
        </w:drawing>
      </w:r>
      <w:r>
        <w:rPr>
          <w:rFonts w:ascii="Trebuchet MS" w:hAnsi="Trebuchet MS"/>
          <w:color w:val="231F20"/>
          <w:spacing w:val="-2"/>
          <w:sz w:val="19"/>
        </w:rPr>
        <w:t>Российское</w:t>
      </w:r>
      <w:r>
        <w:rPr>
          <w:rFonts w:ascii="Trebuchet MS" w:hAnsi="Trebuchet MS"/>
          <w:color w:val="231F20"/>
          <w:spacing w:val="-8"/>
          <w:sz w:val="19"/>
        </w:rPr>
        <w:t> </w:t>
      </w:r>
      <w:r>
        <w:rPr>
          <w:rFonts w:ascii="Trebuchet MS" w:hAnsi="Trebuchet MS"/>
          <w:color w:val="231F20"/>
          <w:spacing w:val="-2"/>
          <w:sz w:val="19"/>
        </w:rPr>
        <w:t>общество</w:t>
      </w:r>
    </w:p>
    <w:p>
      <w:pPr>
        <w:spacing w:line="215" w:lineRule="exact" w:before="0"/>
        <w:ind w:left="2311" w:right="0" w:firstLine="0"/>
        <w:jc w:val="left"/>
        <w:rPr>
          <w:rFonts w:ascii="Trebuchet MS" w:hAnsi="Trebuchet MS"/>
          <w:sz w:val="19"/>
        </w:rPr>
      </w:pPr>
      <w:r>
        <w:rPr>
          <w:rFonts w:ascii="Trebuchet MS" w:hAnsi="Trebuchet MS"/>
          <w:color w:val="231F20"/>
          <w:spacing w:val="-2"/>
          <w:sz w:val="19"/>
        </w:rPr>
        <w:t>«Знание»</w:t>
      </w:r>
    </w:p>
    <w:p>
      <w:pPr>
        <w:spacing w:before="43"/>
        <w:ind w:left="2311" w:right="0" w:firstLine="0"/>
        <w:jc w:val="left"/>
        <w:rPr>
          <w:rFonts w:ascii="Calibri"/>
          <w:b/>
          <w:sz w:val="19"/>
        </w:rPr>
      </w:pPr>
      <w:hyperlink r:id="rId1190">
        <w:r>
          <w:rPr>
            <w:rFonts w:ascii="Calibri"/>
            <w:b/>
            <w:color w:val="231F20"/>
            <w:spacing w:val="-2"/>
            <w:w w:val="115"/>
            <w:sz w:val="19"/>
          </w:rPr>
          <w:t>www.znanierussia.ru</w:t>
        </w:r>
      </w:hyperlink>
    </w:p>
    <w:p>
      <w:pPr>
        <w:pStyle w:val="BodyText"/>
        <w:rPr>
          <w:rFonts w:ascii="Calibri"/>
          <w:b/>
          <w:sz w:val="22"/>
        </w:rPr>
      </w:pPr>
    </w:p>
    <w:p>
      <w:pPr>
        <w:spacing w:line="228" w:lineRule="auto" w:before="140"/>
        <w:ind w:left="2311" w:right="0" w:firstLine="0"/>
        <w:jc w:val="left"/>
        <w:rPr>
          <w:rFonts w:ascii="Trebuchet MS" w:hAnsi="Trebuchet MS"/>
          <w:sz w:val="19"/>
        </w:rPr>
      </w:pPr>
      <w:r>
        <w:rPr/>
        <w:drawing>
          <wp:anchor distT="0" distB="0" distL="0" distR="0" allowOverlap="1" layoutInCell="1" locked="0" behindDoc="0" simplePos="0" relativeHeight="16270848">
            <wp:simplePos x="0" y="0"/>
            <wp:positionH relativeFrom="page">
              <wp:posOffset>950696</wp:posOffset>
            </wp:positionH>
            <wp:positionV relativeFrom="paragraph">
              <wp:posOffset>112058</wp:posOffset>
            </wp:positionV>
            <wp:extent cx="540004" cy="540016"/>
            <wp:effectExtent l="0" t="0" r="0" b="0"/>
            <wp:wrapNone/>
            <wp:docPr id="151" name="image910.png"/>
            <wp:cNvGraphicFramePr>
              <a:graphicFrameLocks noChangeAspect="1"/>
            </wp:cNvGraphicFramePr>
            <a:graphic>
              <a:graphicData uri="http://schemas.openxmlformats.org/drawingml/2006/picture">
                <pic:pic>
                  <pic:nvPicPr>
                    <pic:cNvPr id="152" name="image910.png"/>
                    <pic:cNvPicPr/>
                  </pic:nvPicPr>
                  <pic:blipFill>
                    <a:blip r:embed="rId1191" cstate="print"/>
                    <a:stretch>
                      <a:fillRect/>
                    </a:stretch>
                  </pic:blipFill>
                  <pic:spPr>
                    <a:xfrm>
                      <a:off x="0" y="0"/>
                      <a:ext cx="540004" cy="540016"/>
                    </a:xfrm>
                    <a:prstGeom prst="rect">
                      <a:avLst/>
                    </a:prstGeom>
                  </pic:spPr>
                </pic:pic>
              </a:graphicData>
            </a:graphic>
          </wp:anchor>
        </w:drawing>
      </w:r>
      <w:r>
        <w:rPr>
          <w:rFonts w:ascii="Trebuchet MS" w:hAnsi="Trebuchet MS"/>
          <w:color w:val="231F20"/>
          <w:w w:val="95"/>
          <w:sz w:val="19"/>
        </w:rPr>
        <w:t>Российское </w:t>
      </w:r>
      <w:r>
        <w:rPr>
          <w:rFonts w:ascii="Trebuchet MS" w:hAnsi="Trebuchet MS"/>
          <w:color w:val="231F20"/>
          <w:w w:val="95"/>
          <w:sz w:val="19"/>
        </w:rPr>
        <w:t>историческое </w:t>
      </w:r>
      <w:r>
        <w:rPr>
          <w:rFonts w:ascii="Trebuchet MS" w:hAnsi="Trebuchet MS"/>
          <w:color w:val="231F20"/>
          <w:spacing w:val="-2"/>
          <w:sz w:val="19"/>
        </w:rPr>
        <w:t>общество</w:t>
      </w:r>
    </w:p>
    <w:p>
      <w:pPr>
        <w:spacing w:before="46"/>
        <w:ind w:left="2311" w:right="0" w:firstLine="0"/>
        <w:jc w:val="left"/>
        <w:rPr>
          <w:rFonts w:ascii="Calibri"/>
          <w:b/>
          <w:sz w:val="19"/>
        </w:rPr>
      </w:pPr>
      <w:hyperlink r:id="rId1192">
        <w:r>
          <w:rPr>
            <w:rFonts w:ascii="Calibri"/>
            <w:b/>
            <w:color w:val="231F20"/>
            <w:spacing w:val="-2"/>
            <w:w w:val="115"/>
            <w:sz w:val="19"/>
          </w:rPr>
          <w:t>www.historyrussia.org</w:t>
        </w:r>
      </w:hyperlink>
    </w:p>
    <w:p>
      <w:pPr>
        <w:pStyle w:val="BodyText"/>
        <w:rPr>
          <w:rFonts w:ascii="Calibri"/>
          <w:b/>
          <w:sz w:val="22"/>
        </w:rPr>
      </w:pPr>
    </w:p>
    <w:p>
      <w:pPr>
        <w:spacing w:line="228" w:lineRule="auto" w:before="140"/>
        <w:ind w:left="2311" w:right="0" w:firstLine="0"/>
        <w:jc w:val="left"/>
        <w:rPr>
          <w:rFonts w:ascii="Trebuchet MS" w:hAnsi="Trebuchet MS"/>
          <w:sz w:val="19"/>
        </w:rPr>
      </w:pPr>
      <w:r>
        <w:rPr/>
        <w:drawing>
          <wp:anchor distT="0" distB="0" distL="0" distR="0" allowOverlap="1" layoutInCell="1" locked="0" behindDoc="0" simplePos="0" relativeHeight="16271872">
            <wp:simplePos x="0" y="0"/>
            <wp:positionH relativeFrom="page">
              <wp:posOffset>950696</wp:posOffset>
            </wp:positionH>
            <wp:positionV relativeFrom="paragraph">
              <wp:posOffset>112070</wp:posOffset>
            </wp:positionV>
            <wp:extent cx="540004" cy="540003"/>
            <wp:effectExtent l="0" t="0" r="0" b="0"/>
            <wp:wrapNone/>
            <wp:docPr id="153" name="image911.png"/>
            <wp:cNvGraphicFramePr>
              <a:graphicFrameLocks noChangeAspect="1"/>
            </wp:cNvGraphicFramePr>
            <a:graphic>
              <a:graphicData uri="http://schemas.openxmlformats.org/drawingml/2006/picture">
                <pic:pic>
                  <pic:nvPicPr>
                    <pic:cNvPr id="154" name="image911.png"/>
                    <pic:cNvPicPr/>
                  </pic:nvPicPr>
                  <pic:blipFill>
                    <a:blip r:embed="rId1193" cstate="print"/>
                    <a:stretch>
                      <a:fillRect/>
                    </a:stretch>
                  </pic:blipFill>
                  <pic:spPr>
                    <a:xfrm>
                      <a:off x="0" y="0"/>
                      <a:ext cx="540004" cy="540003"/>
                    </a:xfrm>
                    <a:prstGeom prst="rect">
                      <a:avLst/>
                    </a:prstGeom>
                  </pic:spPr>
                </pic:pic>
              </a:graphicData>
            </a:graphic>
          </wp:anchor>
        </w:drawing>
      </w:r>
      <w:r>
        <w:rPr>
          <w:rFonts w:ascii="Trebuchet MS" w:hAnsi="Trebuchet MS"/>
          <w:color w:val="231F20"/>
          <w:spacing w:val="-2"/>
          <w:sz w:val="19"/>
        </w:rPr>
        <w:t>Большая</w:t>
      </w:r>
      <w:r>
        <w:rPr>
          <w:rFonts w:ascii="Trebuchet MS" w:hAnsi="Trebuchet MS"/>
          <w:color w:val="231F20"/>
          <w:spacing w:val="-13"/>
          <w:sz w:val="19"/>
        </w:rPr>
        <w:t> </w:t>
      </w:r>
      <w:r>
        <w:rPr>
          <w:rFonts w:ascii="Trebuchet MS" w:hAnsi="Trebuchet MS"/>
          <w:color w:val="231F20"/>
          <w:spacing w:val="-2"/>
          <w:sz w:val="19"/>
        </w:rPr>
        <w:t>российская</w:t>
      </w:r>
      <w:r>
        <w:rPr>
          <w:rFonts w:ascii="Trebuchet MS" w:hAnsi="Trebuchet MS"/>
          <w:color w:val="231F20"/>
          <w:spacing w:val="-12"/>
          <w:sz w:val="19"/>
        </w:rPr>
        <w:t> </w:t>
      </w:r>
      <w:r>
        <w:rPr>
          <w:rFonts w:ascii="Trebuchet MS" w:hAnsi="Trebuchet MS"/>
          <w:color w:val="231F20"/>
          <w:spacing w:val="-2"/>
          <w:sz w:val="19"/>
        </w:rPr>
        <w:t>энци- клопедия</w:t>
      </w:r>
    </w:p>
    <w:p>
      <w:pPr>
        <w:spacing w:before="46"/>
        <w:ind w:left="2311" w:right="0" w:firstLine="0"/>
        <w:jc w:val="left"/>
        <w:rPr>
          <w:rFonts w:ascii="Calibri"/>
          <w:b/>
          <w:sz w:val="19"/>
        </w:rPr>
      </w:pPr>
      <w:hyperlink r:id="rId1194">
        <w:r>
          <w:rPr>
            <w:rFonts w:ascii="Calibri"/>
            <w:b/>
            <w:color w:val="231F20"/>
            <w:spacing w:val="-2"/>
            <w:w w:val="115"/>
            <w:sz w:val="19"/>
          </w:rPr>
          <w:t>www.bigenc.ru</w:t>
        </w:r>
      </w:hyperlink>
    </w:p>
    <w:p>
      <w:pPr>
        <w:pStyle w:val="BodyText"/>
        <w:spacing w:before="9"/>
        <w:rPr>
          <w:rFonts w:ascii="Calibri"/>
          <w:b/>
          <w:sz w:val="32"/>
        </w:rPr>
      </w:pPr>
    </w:p>
    <w:p>
      <w:pPr>
        <w:spacing w:before="0"/>
        <w:ind w:left="2311" w:right="0" w:firstLine="0"/>
        <w:jc w:val="left"/>
        <w:rPr>
          <w:rFonts w:ascii="Trebuchet MS" w:hAnsi="Trebuchet MS"/>
          <w:sz w:val="19"/>
        </w:rPr>
      </w:pPr>
      <w:r>
        <w:rPr/>
        <w:drawing>
          <wp:anchor distT="0" distB="0" distL="0" distR="0" allowOverlap="1" layoutInCell="1" locked="0" behindDoc="0" simplePos="0" relativeHeight="16272896">
            <wp:simplePos x="0" y="0"/>
            <wp:positionH relativeFrom="page">
              <wp:posOffset>950696</wp:posOffset>
            </wp:positionH>
            <wp:positionV relativeFrom="paragraph">
              <wp:posOffset>28835</wp:posOffset>
            </wp:positionV>
            <wp:extent cx="540004" cy="540003"/>
            <wp:effectExtent l="0" t="0" r="0" b="0"/>
            <wp:wrapNone/>
            <wp:docPr id="155" name="image912.png"/>
            <wp:cNvGraphicFramePr>
              <a:graphicFrameLocks noChangeAspect="1"/>
            </wp:cNvGraphicFramePr>
            <a:graphic>
              <a:graphicData uri="http://schemas.openxmlformats.org/drawingml/2006/picture">
                <pic:pic>
                  <pic:nvPicPr>
                    <pic:cNvPr id="156" name="image912.png"/>
                    <pic:cNvPicPr/>
                  </pic:nvPicPr>
                  <pic:blipFill>
                    <a:blip r:embed="rId1195" cstate="print"/>
                    <a:stretch>
                      <a:fillRect/>
                    </a:stretch>
                  </pic:blipFill>
                  <pic:spPr>
                    <a:xfrm>
                      <a:off x="0" y="0"/>
                      <a:ext cx="540004" cy="540003"/>
                    </a:xfrm>
                    <a:prstGeom prst="rect">
                      <a:avLst/>
                    </a:prstGeom>
                  </pic:spPr>
                </pic:pic>
              </a:graphicData>
            </a:graphic>
          </wp:anchor>
        </w:drawing>
      </w:r>
      <w:r>
        <w:rPr>
          <w:rFonts w:ascii="Trebuchet MS" w:hAnsi="Trebuchet MS"/>
          <w:color w:val="231F20"/>
          <w:w w:val="95"/>
          <w:sz w:val="19"/>
        </w:rPr>
        <w:t>Движение</w:t>
      </w:r>
      <w:r>
        <w:rPr>
          <w:rFonts w:ascii="Trebuchet MS" w:hAnsi="Trebuchet MS"/>
          <w:color w:val="231F20"/>
          <w:spacing w:val="4"/>
          <w:sz w:val="19"/>
        </w:rPr>
        <w:t> </w:t>
      </w:r>
      <w:r>
        <w:rPr>
          <w:rFonts w:ascii="Trebuchet MS" w:hAnsi="Trebuchet MS"/>
          <w:color w:val="231F20"/>
          <w:spacing w:val="-2"/>
          <w:sz w:val="19"/>
        </w:rPr>
        <w:t>первых</w:t>
      </w:r>
    </w:p>
    <w:p>
      <w:pPr>
        <w:spacing w:before="43"/>
        <w:ind w:left="2311" w:right="0" w:firstLine="0"/>
        <w:jc w:val="left"/>
        <w:rPr>
          <w:rFonts w:ascii="Calibri" w:hAnsi="Calibri"/>
          <w:b/>
          <w:sz w:val="19"/>
        </w:rPr>
      </w:pPr>
      <w:r>
        <w:rPr>
          <w:rFonts w:ascii="Calibri" w:hAnsi="Calibri"/>
          <w:b/>
          <w:color w:val="231F20"/>
          <w:spacing w:val="-2"/>
          <w:w w:val="110"/>
          <w:sz w:val="19"/>
        </w:rPr>
        <w:t>будьвдвижении.рф</w:t>
      </w:r>
    </w:p>
    <w:p>
      <w:pPr>
        <w:pStyle w:val="BodyText"/>
        <w:rPr>
          <w:rFonts w:ascii="Calibri"/>
          <w:b/>
          <w:sz w:val="22"/>
        </w:rPr>
      </w:pPr>
    </w:p>
    <w:p>
      <w:pPr>
        <w:pStyle w:val="BodyText"/>
        <w:spacing w:before="8"/>
        <w:rPr>
          <w:rFonts w:ascii="Calibri"/>
          <w:b/>
          <w:sz w:val="28"/>
        </w:rPr>
      </w:pPr>
    </w:p>
    <w:p>
      <w:pPr>
        <w:spacing w:line="228" w:lineRule="auto" w:before="0"/>
        <w:ind w:left="2311" w:right="0" w:firstLine="0"/>
        <w:jc w:val="left"/>
        <w:rPr>
          <w:rFonts w:ascii="Trebuchet MS" w:hAnsi="Trebuchet MS"/>
          <w:sz w:val="19"/>
        </w:rPr>
      </w:pPr>
      <w:r>
        <w:rPr/>
        <w:drawing>
          <wp:anchor distT="0" distB="0" distL="0" distR="0" allowOverlap="1" layoutInCell="1" locked="0" behindDoc="0" simplePos="0" relativeHeight="16273920">
            <wp:simplePos x="0" y="0"/>
            <wp:positionH relativeFrom="page">
              <wp:posOffset>950696</wp:posOffset>
            </wp:positionH>
            <wp:positionV relativeFrom="paragraph">
              <wp:posOffset>23170</wp:posOffset>
            </wp:positionV>
            <wp:extent cx="540004" cy="540004"/>
            <wp:effectExtent l="0" t="0" r="0" b="0"/>
            <wp:wrapNone/>
            <wp:docPr id="157" name="image913.png"/>
            <wp:cNvGraphicFramePr>
              <a:graphicFrameLocks noChangeAspect="1"/>
            </wp:cNvGraphicFramePr>
            <a:graphic>
              <a:graphicData uri="http://schemas.openxmlformats.org/drawingml/2006/picture">
                <pic:pic>
                  <pic:nvPicPr>
                    <pic:cNvPr id="158" name="image913.png"/>
                    <pic:cNvPicPr/>
                  </pic:nvPicPr>
                  <pic:blipFill>
                    <a:blip r:embed="rId1196" cstate="print"/>
                    <a:stretch>
                      <a:fillRect/>
                    </a:stretch>
                  </pic:blipFill>
                  <pic:spPr>
                    <a:xfrm>
                      <a:off x="0" y="0"/>
                      <a:ext cx="540004" cy="540004"/>
                    </a:xfrm>
                    <a:prstGeom prst="rect">
                      <a:avLst/>
                    </a:prstGeom>
                  </pic:spPr>
                </pic:pic>
              </a:graphicData>
            </a:graphic>
          </wp:anchor>
        </w:drawing>
      </w:r>
      <w:r>
        <w:rPr>
          <w:rFonts w:ascii="Trebuchet MS" w:hAnsi="Trebuchet MS"/>
          <w:color w:val="231F20"/>
          <w:w w:val="95"/>
          <w:sz w:val="19"/>
        </w:rPr>
        <w:t>Институт всеобщей </w:t>
      </w:r>
      <w:r>
        <w:rPr>
          <w:rFonts w:ascii="Trebuchet MS" w:hAnsi="Trebuchet MS"/>
          <w:color w:val="231F20"/>
          <w:w w:val="95"/>
          <w:sz w:val="19"/>
        </w:rPr>
        <w:t>истории </w:t>
      </w:r>
      <w:r>
        <w:rPr>
          <w:rFonts w:ascii="Trebuchet MS" w:hAnsi="Trebuchet MS"/>
          <w:color w:val="231F20"/>
          <w:spacing w:val="-4"/>
          <w:sz w:val="19"/>
        </w:rPr>
        <w:t>РАН</w:t>
      </w:r>
    </w:p>
    <w:p>
      <w:pPr>
        <w:spacing w:before="47"/>
        <w:ind w:left="2311" w:right="0" w:firstLine="0"/>
        <w:jc w:val="left"/>
        <w:rPr>
          <w:rFonts w:ascii="Calibri"/>
          <w:b/>
          <w:sz w:val="19"/>
        </w:rPr>
      </w:pPr>
      <w:r>
        <w:rPr>
          <w:rFonts w:ascii="Calibri"/>
          <w:b/>
          <w:color w:val="231F20"/>
          <w:spacing w:val="-2"/>
          <w:w w:val="120"/>
          <w:sz w:val="19"/>
        </w:rPr>
        <w:t>igh.ru</w:t>
      </w:r>
    </w:p>
    <w:p>
      <w:pPr>
        <w:spacing w:before="103"/>
        <w:ind w:left="1698" w:right="0" w:firstLine="0"/>
        <w:jc w:val="left"/>
        <w:rPr>
          <w:rFonts w:ascii="Trebuchet MS" w:hAnsi="Trebuchet MS"/>
          <w:sz w:val="19"/>
        </w:rPr>
      </w:pPr>
      <w:r>
        <w:rPr/>
        <w:br w:type="column"/>
      </w:r>
      <w:r>
        <w:rPr>
          <w:rFonts w:ascii="Trebuchet MS" w:hAnsi="Trebuchet MS"/>
          <w:color w:val="231F20"/>
          <w:spacing w:val="-2"/>
          <w:w w:val="95"/>
          <w:sz w:val="19"/>
        </w:rPr>
        <w:t>Государственный</w:t>
      </w:r>
      <w:r>
        <w:rPr>
          <w:rFonts w:ascii="Trebuchet MS" w:hAnsi="Trebuchet MS"/>
          <w:color w:val="231F20"/>
          <w:spacing w:val="10"/>
          <w:sz w:val="19"/>
        </w:rPr>
        <w:t> </w:t>
      </w:r>
      <w:r>
        <w:rPr>
          <w:rFonts w:ascii="Trebuchet MS" w:hAnsi="Trebuchet MS"/>
          <w:color w:val="231F20"/>
          <w:spacing w:val="-2"/>
          <w:sz w:val="19"/>
        </w:rPr>
        <w:t>Эрмитаж</w:t>
      </w:r>
    </w:p>
    <w:p>
      <w:pPr>
        <w:spacing w:before="43"/>
        <w:ind w:left="1698" w:right="0" w:firstLine="0"/>
        <w:jc w:val="left"/>
        <w:rPr>
          <w:rFonts w:ascii="Calibri"/>
          <w:b/>
          <w:sz w:val="19"/>
        </w:rPr>
      </w:pPr>
      <w:r>
        <w:rPr/>
        <w:drawing>
          <wp:anchor distT="0" distB="0" distL="0" distR="0" allowOverlap="1" layoutInCell="1" locked="0" behindDoc="0" simplePos="0" relativeHeight="16270336">
            <wp:simplePos x="0" y="0"/>
            <wp:positionH relativeFrom="page">
              <wp:posOffset>3578694</wp:posOffset>
            </wp:positionH>
            <wp:positionV relativeFrom="paragraph">
              <wp:posOffset>-111674</wp:posOffset>
            </wp:positionV>
            <wp:extent cx="540003" cy="540016"/>
            <wp:effectExtent l="0" t="0" r="0" b="0"/>
            <wp:wrapNone/>
            <wp:docPr id="159" name="image914.png"/>
            <wp:cNvGraphicFramePr>
              <a:graphicFrameLocks noChangeAspect="1"/>
            </wp:cNvGraphicFramePr>
            <a:graphic>
              <a:graphicData uri="http://schemas.openxmlformats.org/drawingml/2006/picture">
                <pic:pic>
                  <pic:nvPicPr>
                    <pic:cNvPr id="160" name="image914.png"/>
                    <pic:cNvPicPr/>
                  </pic:nvPicPr>
                  <pic:blipFill>
                    <a:blip r:embed="rId1197" cstate="print"/>
                    <a:stretch>
                      <a:fillRect/>
                    </a:stretch>
                  </pic:blipFill>
                  <pic:spPr>
                    <a:xfrm>
                      <a:off x="0" y="0"/>
                      <a:ext cx="540003" cy="540016"/>
                    </a:xfrm>
                    <a:prstGeom prst="rect">
                      <a:avLst/>
                    </a:prstGeom>
                  </pic:spPr>
                </pic:pic>
              </a:graphicData>
            </a:graphic>
          </wp:anchor>
        </w:drawing>
      </w:r>
      <w:hyperlink r:id="rId1198">
        <w:r>
          <w:rPr>
            <w:rFonts w:ascii="Calibri"/>
            <w:b/>
            <w:color w:val="231F20"/>
            <w:spacing w:val="-2"/>
            <w:w w:val="115"/>
            <w:sz w:val="19"/>
          </w:rPr>
          <w:t>www.hermitagemuseum.org</w:t>
        </w:r>
      </w:hyperlink>
    </w:p>
    <w:p>
      <w:pPr>
        <w:pStyle w:val="BodyText"/>
        <w:rPr>
          <w:rFonts w:ascii="Calibri"/>
          <w:b/>
          <w:sz w:val="22"/>
        </w:rPr>
      </w:pPr>
    </w:p>
    <w:p>
      <w:pPr>
        <w:pStyle w:val="BodyText"/>
        <w:spacing w:before="8"/>
        <w:rPr>
          <w:rFonts w:ascii="Calibri"/>
          <w:b/>
          <w:sz w:val="28"/>
        </w:rPr>
      </w:pPr>
    </w:p>
    <w:p>
      <w:pPr>
        <w:spacing w:line="228" w:lineRule="auto" w:before="0"/>
        <w:ind w:left="1698" w:right="560" w:firstLine="0"/>
        <w:jc w:val="left"/>
        <w:rPr>
          <w:rFonts w:ascii="Trebuchet MS" w:hAnsi="Trebuchet MS"/>
          <w:sz w:val="19"/>
        </w:rPr>
      </w:pPr>
      <w:r>
        <w:rPr/>
        <w:drawing>
          <wp:anchor distT="0" distB="0" distL="0" distR="0" allowOverlap="1" layoutInCell="1" locked="0" behindDoc="0" simplePos="0" relativeHeight="16271360">
            <wp:simplePos x="0" y="0"/>
            <wp:positionH relativeFrom="page">
              <wp:posOffset>3578694</wp:posOffset>
            </wp:positionH>
            <wp:positionV relativeFrom="paragraph">
              <wp:posOffset>23158</wp:posOffset>
            </wp:positionV>
            <wp:extent cx="540003" cy="540016"/>
            <wp:effectExtent l="0" t="0" r="0" b="0"/>
            <wp:wrapNone/>
            <wp:docPr id="161" name="image915.png"/>
            <wp:cNvGraphicFramePr>
              <a:graphicFrameLocks noChangeAspect="1"/>
            </wp:cNvGraphicFramePr>
            <a:graphic>
              <a:graphicData uri="http://schemas.openxmlformats.org/drawingml/2006/picture">
                <pic:pic>
                  <pic:nvPicPr>
                    <pic:cNvPr id="162" name="image915.png"/>
                    <pic:cNvPicPr/>
                  </pic:nvPicPr>
                  <pic:blipFill>
                    <a:blip r:embed="rId1199" cstate="print"/>
                    <a:stretch>
                      <a:fillRect/>
                    </a:stretch>
                  </pic:blipFill>
                  <pic:spPr>
                    <a:xfrm>
                      <a:off x="0" y="0"/>
                      <a:ext cx="540003" cy="540016"/>
                    </a:xfrm>
                    <a:prstGeom prst="rect">
                      <a:avLst/>
                    </a:prstGeom>
                  </pic:spPr>
                </pic:pic>
              </a:graphicData>
            </a:graphic>
          </wp:anchor>
        </w:drawing>
      </w:r>
      <w:r>
        <w:rPr>
          <w:rFonts w:ascii="Trebuchet MS" w:hAnsi="Trebuchet MS"/>
          <w:color w:val="231F20"/>
          <w:sz w:val="19"/>
        </w:rPr>
        <w:t>Государственный</w:t>
      </w:r>
      <w:r>
        <w:rPr>
          <w:rFonts w:ascii="Trebuchet MS" w:hAnsi="Trebuchet MS"/>
          <w:color w:val="231F20"/>
          <w:spacing w:val="-11"/>
          <w:sz w:val="19"/>
        </w:rPr>
        <w:t> </w:t>
      </w:r>
      <w:r>
        <w:rPr>
          <w:rFonts w:ascii="Trebuchet MS" w:hAnsi="Trebuchet MS"/>
          <w:color w:val="231F20"/>
          <w:sz w:val="19"/>
        </w:rPr>
        <w:t>музей</w:t>
      </w:r>
      <w:r>
        <w:rPr>
          <w:rFonts w:ascii="Trebuchet MS" w:hAnsi="Trebuchet MS"/>
          <w:color w:val="231F20"/>
          <w:spacing w:val="-11"/>
          <w:sz w:val="19"/>
        </w:rPr>
        <w:t> </w:t>
      </w:r>
      <w:r>
        <w:rPr>
          <w:rFonts w:ascii="Trebuchet MS" w:hAnsi="Trebuchet MS"/>
          <w:color w:val="231F20"/>
          <w:sz w:val="19"/>
        </w:rPr>
        <w:t>изо- </w:t>
      </w:r>
      <w:r>
        <w:rPr>
          <w:rFonts w:ascii="Trebuchet MS" w:hAnsi="Trebuchet MS"/>
          <w:color w:val="231F20"/>
          <w:w w:val="95"/>
          <w:sz w:val="19"/>
        </w:rPr>
        <w:t>бразительных</w:t>
      </w:r>
      <w:r>
        <w:rPr>
          <w:rFonts w:ascii="Trebuchet MS" w:hAnsi="Trebuchet MS"/>
          <w:color w:val="231F20"/>
          <w:spacing w:val="-9"/>
          <w:w w:val="95"/>
          <w:sz w:val="19"/>
        </w:rPr>
        <w:t> </w:t>
      </w:r>
      <w:r>
        <w:rPr>
          <w:rFonts w:ascii="Trebuchet MS" w:hAnsi="Trebuchet MS"/>
          <w:color w:val="231F20"/>
          <w:w w:val="95"/>
          <w:sz w:val="19"/>
        </w:rPr>
        <w:t>искусств</w:t>
      </w:r>
      <w:r>
        <w:rPr>
          <w:rFonts w:ascii="Trebuchet MS" w:hAnsi="Trebuchet MS"/>
          <w:color w:val="231F20"/>
          <w:spacing w:val="-9"/>
          <w:w w:val="95"/>
          <w:sz w:val="19"/>
        </w:rPr>
        <w:t> </w:t>
      </w:r>
      <w:r>
        <w:rPr>
          <w:rFonts w:ascii="Trebuchet MS" w:hAnsi="Trebuchet MS"/>
          <w:color w:val="231F20"/>
          <w:w w:val="95"/>
          <w:sz w:val="19"/>
        </w:rPr>
        <w:t>имени </w:t>
      </w:r>
      <w:r>
        <w:rPr>
          <w:rFonts w:ascii="Trebuchet MS" w:hAnsi="Trebuchet MS"/>
          <w:color w:val="231F20"/>
          <w:sz w:val="19"/>
        </w:rPr>
        <w:t>А. С. Пушкина</w:t>
      </w:r>
    </w:p>
    <w:p>
      <w:pPr>
        <w:spacing w:before="47"/>
        <w:ind w:left="1698" w:right="0" w:firstLine="0"/>
        <w:jc w:val="left"/>
        <w:rPr>
          <w:rFonts w:ascii="Calibri"/>
          <w:b/>
          <w:sz w:val="19"/>
        </w:rPr>
      </w:pPr>
      <w:hyperlink r:id="rId1200">
        <w:r>
          <w:rPr>
            <w:rFonts w:ascii="Calibri"/>
            <w:b/>
            <w:color w:val="231F20"/>
            <w:spacing w:val="-2"/>
            <w:w w:val="115"/>
            <w:sz w:val="19"/>
          </w:rPr>
          <w:t>www.pushkinmuseum.art</w:t>
        </w:r>
      </w:hyperlink>
    </w:p>
    <w:p>
      <w:pPr>
        <w:pStyle w:val="BodyText"/>
        <w:spacing w:before="3"/>
        <w:rPr>
          <w:rFonts w:ascii="Calibri"/>
          <w:b/>
          <w:sz w:val="16"/>
        </w:rPr>
      </w:pPr>
    </w:p>
    <w:p>
      <w:pPr>
        <w:spacing w:line="228" w:lineRule="auto" w:before="0"/>
        <w:ind w:left="1698" w:right="654" w:firstLine="0"/>
        <w:jc w:val="left"/>
        <w:rPr>
          <w:rFonts w:ascii="Trebuchet MS" w:hAnsi="Trebuchet MS"/>
          <w:sz w:val="19"/>
        </w:rPr>
      </w:pPr>
      <w:r>
        <w:rPr/>
        <w:drawing>
          <wp:anchor distT="0" distB="0" distL="0" distR="0" allowOverlap="1" layoutInCell="1" locked="0" behindDoc="0" simplePos="0" relativeHeight="16272384">
            <wp:simplePos x="0" y="0"/>
            <wp:positionH relativeFrom="page">
              <wp:posOffset>3578694</wp:posOffset>
            </wp:positionH>
            <wp:positionV relativeFrom="paragraph">
              <wp:posOffset>23170</wp:posOffset>
            </wp:positionV>
            <wp:extent cx="540003" cy="540003"/>
            <wp:effectExtent l="0" t="0" r="0" b="0"/>
            <wp:wrapNone/>
            <wp:docPr id="163" name="image916.png"/>
            <wp:cNvGraphicFramePr>
              <a:graphicFrameLocks noChangeAspect="1"/>
            </wp:cNvGraphicFramePr>
            <a:graphic>
              <a:graphicData uri="http://schemas.openxmlformats.org/drawingml/2006/picture">
                <pic:pic>
                  <pic:nvPicPr>
                    <pic:cNvPr id="164" name="image916.png"/>
                    <pic:cNvPicPr/>
                  </pic:nvPicPr>
                  <pic:blipFill>
                    <a:blip r:embed="rId1201" cstate="print"/>
                    <a:stretch>
                      <a:fillRect/>
                    </a:stretch>
                  </pic:blipFill>
                  <pic:spPr>
                    <a:xfrm>
                      <a:off x="0" y="0"/>
                      <a:ext cx="540003" cy="540003"/>
                    </a:xfrm>
                    <a:prstGeom prst="rect">
                      <a:avLst/>
                    </a:prstGeom>
                  </pic:spPr>
                </pic:pic>
              </a:graphicData>
            </a:graphic>
          </wp:anchor>
        </w:drawing>
      </w:r>
      <w:r>
        <w:rPr>
          <w:rFonts w:ascii="Trebuchet MS" w:hAnsi="Trebuchet MS"/>
          <w:color w:val="231F20"/>
          <w:sz w:val="19"/>
        </w:rPr>
        <w:t>ФГБУ</w:t>
      </w:r>
      <w:r>
        <w:rPr>
          <w:rFonts w:ascii="Trebuchet MS" w:hAnsi="Trebuchet MS"/>
          <w:color w:val="231F20"/>
          <w:spacing w:val="-15"/>
          <w:sz w:val="19"/>
        </w:rPr>
        <w:t> </w:t>
      </w:r>
      <w:r>
        <w:rPr>
          <w:rFonts w:ascii="Trebuchet MS" w:hAnsi="Trebuchet MS"/>
          <w:color w:val="231F20"/>
          <w:sz w:val="19"/>
        </w:rPr>
        <w:t>«Президентская</w:t>
      </w:r>
      <w:r>
        <w:rPr>
          <w:rFonts w:ascii="Trebuchet MS" w:hAnsi="Trebuchet MS"/>
          <w:color w:val="231F20"/>
          <w:spacing w:val="-14"/>
          <w:sz w:val="19"/>
        </w:rPr>
        <w:t> </w:t>
      </w:r>
      <w:r>
        <w:rPr>
          <w:rFonts w:ascii="Trebuchet MS" w:hAnsi="Trebuchet MS"/>
          <w:color w:val="231F20"/>
          <w:sz w:val="19"/>
        </w:rPr>
        <w:t>библи- отека имени Б. Н. Ельцина»</w:t>
      </w:r>
    </w:p>
    <w:p>
      <w:pPr>
        <w:spacing w:before="46"/>
        <w:ind w:left="1698" w:right="0" w:firstLine="0"/>
        <w:jc w:val="left"/>
        <w:rPr>
          <w:rFonts w:ascii="Calibri"/>
          <w:b/>
          <w:sz w:val="19"/>
        </w:rPr>
      </w:pPr>
      <w:hyperlink r:id="rId1202">
        <w:r>
          <w:rPr>
            <w:rFonts w:ascii="Calibri"/>
            <w:b/>
            <w:color w:val="231F20"/>
            <w:spacing w:val="-2"/>
            <w:w w:val="115"/>
            <w:sz w:val="19"/>
          </w:rPr>
          <w:t>www.prlib.ru</w:t>
        </w:r>
      </w:hyperlink>
    </w:p>
    <w:p>
      <w:pPr>
        <w:pStyle w:val="BodyText"/>
        <w:rPr>
          <w:rFonts w:ascii="Calibri"/>
          <w:b/>
          <w:sz w:val="22"/>
        </w:rPr>
      </w:pPr>
    </w:p>
    <w:p>
      <w:pPr>
        <w:spacing w:line="228" w:lineRule="auto" w:before="140"/>
        <w:ind w:left="1698" w:right="0" w:firstLine="0"/>
        <w:jc w:val="left"/>
        <w:rPr>
          <w:rFonts w:ascii="Trebuchet MS" w:hAnsi="Trebuchet MS"/>
          <w:sz w:val="19"/>
        </w:rPr>
      </w:pPr>
      <w:r>
        <w:rPr/>
        <w:drawing>
          <wp:anchor distT="0" distB="0" distL="0" distR="0" allowOverlap="1" layoutInCell="1" locked="0" behindDoc="0" simplePos="0" relativeHeight="16273408">
            <wp:simplePos x="0" y="0"/>
            <wp:positionH relativeFrom="page">
              <wp:posOffset>3578694</wp:posOffset>
            </wp:positionH>
            <wp:positionV relativeFrom="paragraph">
              <wp:posOffset>112070</wp:posOffset>
            </wp:positionV>
            <wp:extent cx="540003" cy="540003"/>
            <wp:effectExtent l="0" t="0" r="0" b="0"/>
            <wp:wrapNone/>
            <wp:docPr id="165" name="image917.png"/>
            <wp:cNvGraphicFramePr>
              <a:graphicFrameLocks noChangeAspect="1"/>
            </wp:cNvGraphicFramePr>
            <a:graphic>
              <a:graphicData uri="http://schemas.openxmlformats.org/drawingml/2006/picture">
                <pic:pic>
                  <pic:nvPicPr>
                    <pic:cNvPr id="166" name="image917.png"/>
                    <pic:cNvPicPr/>
                  </pic:nvPicPr>
                  <pic:blipFill>
                    <a:blip r:embed="rId1203" cstate="print"/>
                    <a:stretch>
                      <a:fillRect/>
                    </a:stretch>
                  </pic:blipFill>
                  <pic:spPr>
                    <a:xfrm>
                      <a:off x="0" y="0"/>
                      <a:ext cx="540003" cy="540003"/>
                    </a:xfrm>
                    <a:prstGeom prst="rect">
                      <a:avLst/>
                    </a:prstGeom>
                  </pic:spPr>
                </pic:pic>
              </a:graphicData>
            </a:graphic>
          </wp:anchor>
        </w:drawing>
      </w:r>
      <w:r>
        <w:rPr>
          <w:rFonts w:ascii="Trebuchet MS" w:hAnsi="Trebuchet MS"/>
          <w:color w:val="231F20"/>
          <w:w w:val="95"/>
          <w:sz w:val="19"/>
        </w:rPr>
        <w:t>Российская </w:t>
      </w:r>
      <w:r>
        <w:rPr>
          <w:rFonts w:ascii="Trebuchet MS" w:hAnsi="Trebuchet MS"/>
          <w:color w:val="231F20"/>
          <w:w w:val="95"/>
          <w:sz w:val="19"/>
        </w:rPr>
        <w:t>государственная </w:t>
      </w:r>
      <w:r>
        <w:rPr>
          <w:rFonts w:ascii="Trebuchet MS" w:hAnsi="Trebuchet MS"/>
          <w:color w:val="231F20"/>
          <w:spacing w:val="-2"/>
          <w:sz w:val="19"/>
        </w:rPr>
        <w:t>библиотека</w:t>
      </w:r>
    </w:p>
    <w:p>
      <w:pPr>
        <w:spacing w:before="46"/>
        <w:ind w:left="1698" w:right="0" w:firstLine="0"/>
        <w:jc w:val="left"/>
        <w:rPr>
          <w:rFonts w:ascii="Calibri"/>
          <w:b/>
          <w:sz w:val="19"/>
        </w:rPr>
      </w:pPr>
      <w:hyperlink r:id="rId1204">
        <w:r>
          <w:rPr>
            <w:rFonts w:ascii="Calibri"/>
            <w:b/>
            <w:color w:val="231F20"/>
            <w:spacing w:val="-2"/>
            <w:w w:val="115"/>
            <w:sz w:val="19"/>
          </w:rPr>
          <w:t>www.rsl.ru</w:t>
        </w:r>
      </w:hyperlink>
    </w:p>
    <w:p>
      <w:pPr>
        <w:spacing w:after="0"/>
        <w:jc w:val="left"/>
        <w:rPr>
          <w:rFonts w:ascii="Calibri"/>
          <w:sz w:val="19"/>
        </w:rPr>
        <w:sectPr>
          <w:type w:val="continuous"/>
          <w:pgSz w:w="10310" w:h="14850"/>
          <w:pgMar w:header="0" w:footer="1923" w:top="0" w:bottom="1160" w:left="320" w:right="300"/>
          <w:cols w:num="2" w:equalWidth="0">
            <w:col w:w="4711" w:space="40"/>
            <w:col w:w="4939"/>
          </w:cols>
        </w:sectPr>
      </w:pPr>
    </w:p>
    <w:p>
      <w:pPr>
        <w:pStyle w:val="BodyText"/>
        <w:rPr>
          <w:rFonts w:ascii="Calibri"/>
          <w:b/>
        </w:rPr>
      </w:pPr>
      <w:r>
        <w:rPr/>
        <w:pict>
          <v:group style="position:absolute;margin-left:0pt;margin-top:-.000518pt;width:515.4pt;height:72.05pt;mso-position-horizontal-relative:page;mso-position-vertical-relative:page;z-index:-27617280" id="docshapegroup5633" coordorigin="0,0" coordsize="10308,1441">
            <v:shape style="position:absolute;left:420;top:419;width:9468;height:1021" type="#_x0000_t75" id="docshape5634" stroked="false">
              <v:imagedata r:id="rId6" o:title=""/>
            </v:shape>
            <v:shape style="position:absolute;left:420;top:283;width:9605;height:420" id="docshape5635" coordorigin="420,283" coordsize="9605,420" path="m9724,703l10024,703m420,583l420,283m9604,583l9604,283e" filled="false" stroked="true" strokeweight="1.25pt" strokecolor="#ffffff">
              <v:path arrowok="t"/>
              <v:stroke dashstyle="solid"/>
            </v:shape>
            <v:shape style="position:absolute;left:420;top:283;width:9605;height:420" id="docshape5636"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637" coordorigin="0,0" coordsize="10308,420" path="m360,420l0,420m9948,420l10308,420m420,360l420,0m9888,360l9888,0e" filled="false" stroked="true" strokeweight=".25pt" strokecolor="#000000">
              <v:path arrowok="t"/>
              <v:stroke dashstyle="solid"/>
            </v:shape>
            <v:shape style="position:absolute;left:8685;top:1114;width:412;height:272" type="#_x0000_t202" id="docshape5638"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279</w:t>
                    </w:r>
                  </w:p>
                </w:txbxContent>
              </v:textbox>
              <w10:wrap type="none"/>
            </v:shape>
            <w10:wrap type="none"/>
          </v:group>
        </w:pict>
      </w:r>
    </w:p>
    <w:p>
      <w:pPr>
        <w:pStyle w:val="BodyText"/>
        <w:rPr>
          <w:rFonts w:ascii="Calibri"/>
          <w:b/>
        </w:rPr>
      </w:pPr>
    </w:p>
    <w:p>
      <w:pPr>
        <w:pStyle w:val="BodyText"/>
        <w:spacing w:before="4"/>
        <w:rPr>
          <w:rFonts w:ascii="Calibri"/>
          <w:b/>
          <w:sz w:val="17"/>
        </w:rPr>
      </w:pPr>
    </w:p>
    <w:p>
      <w:pPr>
        <w:pStyle w:val="BodyText"/>
        <w:spacing w:line="20" w:lineRule="exact"/>
        <w:ind w:left="-320"/>
        <w:rPr>
          <w:rFonts w:ascii="Calibri"/>
          <w:sz w:val="2"/>
        </w:rPr>
      </w:pPr>
      <w:r>
        <w:rPr>
          <w:rFonts w:ascii="Calibri"/>
          <w:sz w:val="2"/>
        </w:rPr>
        <w:pict>
          <v:group style="width:15pt;height:.25pt;mso-position-horizontal-relative:char;mso-position-vertical-relative:line" id="docshapegroup5639" coordorigin="0,0" coordsize="300,5">
            <v:line style="position:absolute" from="300,3" to="0,3" stroked="true" strokeweight=".25pt" strokecolor="#000000">
              <v:stroke dashstyle="solid"/>
            </v:line>
          </v:group>
        </w:pict>
      </w:r>
      <w:r>
        <w:rPr>
          <w:rFonts w:ascii="Calibri"/>
          <w:sz w:val="2"/>
        </w:rPr>
      </w:r>
    </w:p>
    <w:p>
      <w:pPr>
        <w:pStyle w:val="BodyText"/>
        <w:rPr>
          <w:rFonts w:ascii="Calibri"/>
          <w:b/>
        </w:rPr>
      </w:pPr>
    </w:p>
    <w:p>
      <w:pPr>
        <w:pStyle w:val="BodyText"/>
        <w:rPr>
          <w:rFonts w:ascii="Calibri"/>
          <w:b/>
        </w:rPr>
      </w:pPr>
    </w:p>
    <w:p>
      <w:pPr>
        <w:pStyle w:val="BodyText"/>
        <w:spacing w:before="6"/>
        <w:rPr>
          <w:rFonts w:ascii="Calibri"/>
          <w:b/>
          <w:sz w:val="28"/>
        </w:rPr>
      </w:pPr>
    </w:p>
    <w:p>
      <w:pPr>
        <w:pStyle w:val="Heading5"/>
        <w:ind w:left="1235"/>
      </w:pPr>
      <w:bookmarkStart w:name="_TOC_250000" w:id="10"/>
      <w:r>
        <w:rPr>
          <w:color w:val="4495D1"/>
          <w:w w:val="70"/>
        </w:rPr>
        <w:t>ПРИЛОЖЕНИЕ.</w:t>
      </w:r>
      <w:r>
        <w:rPr>
          <w:color w:val="4495D1"/>
          <w:spacing w:val="29"/>
        </w:rPr>
        <w:t>  </w:t>
      </w:r>
      <w:r>
        <w:rPr>
          <w:color w:val="4495D1"/>
          <w:w w:val="70"/>
        </w:rPr>
        <w:t>ИСТОРИЧЕСКИЕ</w:t>
      </w:r>
      <w:r>
        <w:rPr>
          <w:color w:val="4495D1"/>
          <w:spacing w:val="29"/>
        </w:rPr>
        <w:t>  </w:t>
      </w:r>
      <w:bookmarkEnd w:id="10"/>
      <w:r>
        <w:rPr>
          <w:color w:val="4495D1"/>
          <w:spacing w:val="-2"/>
          <w:w w:val="70"/>
        </w:rPr>
        <w:t>КАРТЫ</w:t>
      </w:r>
    </w:p>
    <w:p>
      <w:pPr>
        <w:pStyle w:val="BodyText"/>
        <w:rPr>
          <w:rFonts w:ascii="Tahoma"/>
        </w:rPr>
      </w:pPr>
    </w:p>
    <w:p>
      <w:pPr>
        <w:pStyle w:val="BodyText"/>
        <w:spacing w:before="2"/>
        <w:rPr>
          <w:rFonts w:ascii="Tahoma"/>
          <w:sz w:val="14"/>
        </w:rPr>
      </w:pPr>
      <w:r>
        <w:rPr/>
        <w:pict>
          <v:group style="position:absolute;margin-left:60.685101pt;margin-top:9.752144pt;width:381.1pt;height:446.05pt;mso-position-horizontal-relative:page;mso-position-vertical-relative:paragraph;z-index:-15182336;mso-wrap-distance-left:0;mso-wrap-distance-right:0" id="docshapegroup5640" coordorigin="1214,195" coordsize="7622,8921">
            <v:shape style="position:absolute;left:1213;top:195;width:7622;height:7264" type="#_x0000_t75" id="docshape5641" stroked="false">
              <v:imagedata r:id="rId1206" o:title=""/>
            </v:shape>
            <v:rect style="position:absolute;left:1223;top:206;width:7597;height:7245" id="docshape5642" filled="false" stroked="true" strokeweight=".567pt" strokecolor="#231f20">
              <v:stroke dashstyle="solid"/>
            </v:rect>
            <v:rect style="position:absolute;left:1223;top:206;width:7597;height:8901" id="docshape5643" filled="false" stroked="true" strokeweight=".85pt" strokecolor="#231f20">
              <v:stroke dashstyle="solid"/>
            </v:rect>
            <v:shape style="position:absolute;left:2015;top:8213;width:1947;height:836" type="#_x0000_t75" id="docshape5644" stroked="false">
              <v:imagedata r:id="rId1207" o:title=""/>
            </v:shape>
            <v:shape style="position:absolute;left:4777;top:8114;width:1780;height:294" type="#_x0000_t75" id="docshape5645" stroked="false">
              <v:imagedata r:id="rId1208" o:title=""/>
            </v:shape>
            <v:shape style="position:absolute;left:3986;top:8176;width:2633;height:647" id="docshape5646" coordorigin="3986,8177" coordsize="2633,647" path="m4029,8810l3986,8810,3986,8823,4029,8823,4029,8810xm6619,8177l6577,8177,6577,8190,6619,8190,6619,8177xe" filled="true" fillcolor="#231f20" stroked="false">
              <v:path arrowok="t"/>
              <v:fill type="solid"/>
            </v:shape>
            <v:shape style="position:absolute;left:2027;top:7528;width:1493;height:541" type="#_x0000_t75" id="docshape5647" stroked="false">
              <v:imagedata r:id="rId1209" o:title=""/>
            </v:shape>
            <v:shape style="position:absolute;left:4764;top:7528;width:2146;height:463" type="#_x0000_t75" id="docshape5648" stroked="false">
              <v:imagedata r:id="rId1210" o:title=""/>
            </v:shape>
            <v:line style="position:absolute" from="1415,7794" to="1869,7794" stroked="true" strokeweight=".567pt" strokecolor="#231f20">
              <v:stroke dashstyle="shortdashdot"/>
            </v:line>
            <v:line style="position:absolute" from="4177,8256" to="4550,8256" stroked="true" strokeweight="1.417pt" strokecolor="#8e3e2a">
              <v:stroke dashstyle="solid"/>
            </v:line>
            <v:shape style="position:absolute;left:4517;top:8210;width:113;height:93" id="docshape5649" coordorigin="4518,8210" coordsize="113,93" path="m4518,8210l4544,8256,4518,8302,4631,8256,4518,8210xe" filled="true" fillcolor="#8e3e2a" stroked="false">
              <v:path arrowok="t"/>
              <v:fill type="solid"/>
            </v:shape>
            <v:line style="position:absolute" from="1415,7989" to="1869,7989" stroked="true" strokeweight="2.268pt" strokecolor="#7e6f6c">
              <v:stroke dashstyle="solid"/>
            </v:line>
            <v:shape style="position:absolute;left:1579;top:8340;width:2;height:190" id="docshape5650" coordorigin="1580,8341" coordsize="0,190" path="m1580,8341l1580,8530e" filled="true" fillcolor="#00aeef" stroked="false">
              <v:path arrowok="t"/>
              <v:fill type="solid"/>
            </v:shape>
            <v:line style="position:absolute" from="1580,8341" to="1580,8530" stroked="true" strokeweight=".567pt" strokecolor="#231f20">
              <v:stroke dashstyle="solid"/>
            </v:line>
            <v:rect style="position:absolute;left:1579;top:8343;width:125;height:75" id="docshape5651" filled="true" fillcolor="#ed1c24" stroked="false">
              <v:fill type="solid"/>
            </v:rect>
            <v:rect style="position:absolute;left:1579;top:8343;width:125;height:75" id="docshape5652" filled="false" stroked="true" strokeweight=".567pt" strokecolor="#231f20">
              <v:stroke dashstyle="solid"/>
            </v:rect>
            <v:shape style="position:absolute;left:1474;top:8801;width:336;height:170" type="#_x0000_t75" id="docshape5653" stroked="false">
              <v:imagedata r:id="rId1211" o:title=""/>
            </v:shape>
            <v:shape style="position:absolute;left:7256;top:7547;width:1399;height:1186" type="#_x0000_t75" id="docshape5654" stroked="false">
              <v:imagedata r:id="rId1212" o:title=""/>
            </v:shape>
            <v:shape style="position:absolute;left:4179;top:7645;width:409;height:210" type="#_x0000_t75" id="docshape5655" stroked="false">
              <v:imagedata r:id="rId1213" o:title=""/>
            </v:shape>
            <v:rect style="position:absolute;left:4185;top:7651;width:397;height:199" id="docshape5656" filled="false" stroked="true" strokeweight=".567pt" strokecolor="#231f20">
              <v:stroke dashstyle="solid"/>
            </v:rect>
            <w10:wrap type="topAndBottom"/>
          </v:group>
        </w:pict>
      </w:r>
    </w:p>
    <w:p>
      <w:pPr>
        <w:spacing w:before="136"/>
        <w:ind w:left="893" w:right="0" w:firstLine="0"/>
        <w:jc w:val="left"/>
        <w:rPr>
          <w:rFonts w:ascii="Calibri" w:hAnsi="Calibri"/>
          <w:b/>
          <w:sz w:val="19"/>
        </w:rPr>
      </w:pPr>
      <w:r>
        <w:rPr>
          <w:rFonts w:ascii="Calibri" w:hAnsi="Calibri"/>
          <w:b/>
          <w:color w:val="231F20"/>
          <w:w w:val="115"/>
          <w:sz w:val="19"/>
        </w:rPr>
        <w:t>Карта 1.</w:t>
      </w:r>
      <w:r>
        <w:rPr>
          <w:rFonts w:ascii="Calibri" w:hAnsi="Calibri"/>
          <w:b/>
          <w:color w:val="231F20"/>
          <w:spacing w:val="1"/>
          <w:w w:val="115"/>
          <w:sz w:val="19"/>
        </w:rPr>
        <w:t> </w:t>
      </w:r>
      <w:r>
        <w:rPr>
          <w:rFonts w:ascii="Calibri" w:hAnsi="Calibri"/>
          <w:b/>
          <w:color w:val="231F20"/>
          <w:w w:val="115"/>
          <w:sz w:val="19"/>
        </w:rPr>
        <w:t>Революции</w:t>
      </w:r>
      <w:r>
        <w:rPr>
          <w:rFonts w:ascii="Calibri" w:hAnsi="Calibri"/>
          <w:b/>
          <w:color w:val="231F20"/>
          <w:spacing w:val="1"/>
          <w:w w:val="115"/>
          <w:sz w:val="19"/>
        </w:rPr>
        <w:t> </w:t>
      </w:r>
      <w:r>
        <w:rPr>
          <w:rFonts w:ascii="Calibri" w:hAnsi="Calibri"/>
          <w:b/>
          <w:color w:val="231F20"/>
          <w:w w:val="115"/>
          <w:sz w:val="19"/>
        </w:rPr>
        <w:t>1848—1849</w:t>
      </w:r>
      <w:r>
        <w:rPr>
          <w:rFonts w:ascii="Calibri" w:hAnsi="Calibri"/>
          <w:b/>
          <w:color w:val="231F20"/>
          <w:spacing w:val="1"/>
          <w:w w:val="115"/>
          <w:sz w:val="19"/>
        </w:rPr>
        <w:t> </w:t>
      </w:r>
      <w:r>
        <w:rPr>
          <w:rFonts w:ascii="Calibri" w:hAnsi="Calibri"/>
          <w:b/>
          <w:color w:val="231F20"/>
          <w:w w:val="115"/>
          <w:sz w:val="19"/>
        </w:rPr>
        <w:t>гг.</w:t>
      </w:r>
      <w:r>
        <w:rPr>
          <w:rFonts w:ascii="Calibri" w:hAnsi="Calibri"/>
          <w:b/>
          <w:color w:val="231F20"/>
          <w:spacing w:val="1"/>
          <w:w w:val="115"/>
          <w:sz w:val="19"/>
        </w:rPr>
        <w:t> </w:t>
      </w:r>
      <w:r>
        <w:rPr>
          <w:rFonts w:ascii="Calibri" w:hAnsi="Calibri"/>
          <w:b/>
          <w:color w:val="231F20"/>
          <w:w w:val="115"/>
          <w:sz w:val="19"/>
        </w:rPr>
        <w:t>в</w:t>
      </w:r>
      <w:r>
        <w:rPr>
          <w:rFonts w:ascii="Calibri" w:hAnsi="Calibri"/>
          <w:b/>
          <w:color w:val="231F20"/>
          <w:spacing w:val="1"/>
          <w:w w:val="115"/>
          <w:sz w:val="19"/>
        </w:rPr>
        <w:t> </w:t>
      </w:r>
      <w:r>
        <w:rPr>
          <w:rFonts w:ascii="Calibri" w:hAnsi="Calibri"/>
          <w:b/>
          <w:color w:val="231F20"/>
          <w:spacing w:val="-2"/>
          <w:w w:val="115"/>
          <w:sz w:val="19"/>
        </w:rPr>
        <w:t>Европе</w:t>
      </w:r>
    </w:p>
    <w:p>
      <w:pPr>
        <w:spacing w:after="0"/>
        <w:jc w:val="left"/>
        <w:rPr>
          <w:rFonts w:ascii="Calibri" w:hAnsi="Calibri"/>
          <w:sz w:val="19"/>
        </w:rPr>
        <w:sectPr>
          <w:footerReference w:type="default" r:id="rId1205"/>
          <w:pgSz w:w="10310" w:h="14850"/>
          <w:pgMar w:footer="1923" w:header="0" w:top="0" w:bottom="2120" w:left="320" w:right="300"/>
        </w:sectPr>
      </w:pPr>
    </w:p>
    <w:p>
      <w:pPr>
        <w:pStyle w:val="BodyText"/>
        <w:rPr>
          <w:rFonts w:ascii="Calibri"/>
          <w:b/>
        </w:rPr>
      </w:pPr>
      <w:r>
        <w:rPr/>
        <w:pict>
          <v:group style="position:absolute;margin-left:0pt;margin-top:-.000518pt;width:515.4pt;height:72.05pt;mso-position-horizontal-relative:page;mso-position-vertical-relative:page;z-index:-27616256" id="docshapegroup5660" coordorigin="0,0" coordsize="10308,1441">
            <v:shape style="position:absolute;left:420;top:419;width:9468;height:1021" type="#_x0000_t75" id="docshape5661" stroked="false">
              <v:imagedata r:id="rId8" o:title=""/>
            </v:shape>
            <v:shape style="position:absolute;left:283;top:283;width:9605;height:420" id="docshape5662" coordorigin="283,283" coordsize="9605,420" path="m583,703l283,703m703,583l703,283m9888,583l9888,283e" filled="false" stroked="true" strokeweight="1.25pt" strokecolor="#ffffff">
              <v:path arrowok="t"/>
              <v:stroke dashstyle="solid"/>
            </v:shape>
            <v:shape style="position:absolute;left:283;top:283;width:9605;height:420" id="docshape5663"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664"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5665"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280</w:t>
                    </w:r>
                  </w:p>
                </w:txbxContent>
              </v:textbox>
              <w10:wrap type="none"/>
            </v:shape>
            <v:shape style="position:absolute;left:5964;top:1096;width:3212;height:290" type="#_x0000_t202" id="docshape5666"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75"/>
                        <w:sz w:val="24"/>
                      </w:rPr>
                      <w:t>Приложение.</w:t>
                    </w:r>
                    <w:r>
                      <w:rPr>
                        <w:rFonts w:ascii="Tahoma" w:hAnsi="Tahoma"/>
                        <w:color w:val="FFFFFF"/>
                        <w:spacing w:val="67"/>
                        <w:w w:val="150"/>
                        <w:sz w:val="24"/>
                      </w:rPr>
                      <w:t> </w:t>
                    </w:r>
                    <w:r>
                      <w:rPr>
                        <w:rFonts w:ascii="Tahoma" w:hAnsi="Tahoma"/>
                        <w:color w:val="FFFFFF"/>
                        <w:w w:val="75"/>
                        <w:sz w:val="24"/>
                      </w:rPr>
                      <w:t>Исторические</w:t>
                    </w:r>
                    <w:r>
                      <w:rPr>
                        <w:rFonts w:ascii="Tahoma" w:hAnsi="Tahoma"/>
                        <w:color w:val="FFFFFF"/>
                        <w:spacing w:val="67"/>
                        <w:w w:val="150"/>
                        <w:sz w:val="24"/>
                      </w:rPr>
                      <w:t> </w:t>
                    </w:r>
                    <w:r>
                      <w:rPr>
                        <w:rFonts w:ascii="Tahoma" w:hAnsi="Tahoma"/>
                        <w:color w:val="FFFFFF"/>
                        <w:spacing w:val="-2"/>
                        <w:w w:val="75"/>
                        <w:sz w:val="24"/>
                      </w:rPr>
                      <w:t>карты</w:t>
                    </w:r>
                  </w:p>
                </w:txbxContent>
              </v:textbox>
              <w10:wrap type="none"/>
            </v:shape>
            <w10:wrap type="none"/>
          </v:group>
        </w:pict>
      </w:r>
      <w:r>
        <w:rPr/>
        <w:pict>
          <v:line style="position:absolute;mso-position-horizontal-relative:page;mso-position-vertical-relative:page;z-index:16276992" from="500.3862pt,35.172684pt" to="515.3862pt,35.172684pt" stroked="true" strokeweight=".25pt" strokecolor="#000000">
            <v:stroke dashstyle="solid"/>
            <w10:wrap type="none"/>
          </v:line>
        </w:pic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3"/>
        <w:rPr>
          <w:rFonts w:ascii="Calibri"/>
          <w:b/>
          <w:sz w:val="12"/>
        </w:rPr>
      </w:pPr>
    </w:p>
    <w:p>
      <w:pPr>
        <w:pStyle w:val="BodyText"/>
        <w:ind w:left="1176"/>
        <w:rPr>
          <w:rFonts w:ascii="Calibri"/>
        </w:rPr>
      </w:pPr>
      <w:r>
        <w:rPr>
          <w:rFonts w:ascii="Calibri"/>
        </w:rPr>
        <w:pict>
          <v:group style="width:380.75pt;height:234.95pt;mso-position-horizontal-relative:char;mso-position-vertical-relative:line" id="docshapegroup5667" coordorigin="0,0" coordsize="7615,4699">
            <v:shape style="position:absolute;left:0;top:0;width:5504;height:4698" type="#_x0000_t75" id="docshape5668" stroked="false">
              <v:imagedata r:id="rId1215" o:title=""/>
            </v:shape>
            <v:rect style="position:absolute;left:8;top:9;width:5496;height:4680" id="docshape5669" filled="false" stroked="true" strokeweight=".567pt" strokecolor="#231f20">
              <v:stroke dashstyle="solid"/>
            </v:rect>
            <v:rect style="position:absolute;left:8;top:9;width:7597;height:4680" id="docshape5670" filled="false" stroked="true" strokeweight=".85pt" strokecolor="#231f20">
              <v:stroke dashstyle="solid"/>
            </v:rect>
            <v:rect style="position:absolute;left:7208;top:691;width:43;height:14" id="docshape5671" filled="true" fillcolor="#231f20" stroked="false">
              <v:fill type="solid"/>
            </v:rect>
            <v:shape style="position:absolute;left:5560;top:57;width:1962;height:2024" type="#_x0000_t75" id="docshape5672" stroked="false">
              <v:imagedata r:id="rId1216" o:title=""/>
            </v:shape>
            <v:line style="position:absolute" from="5560,402" to="6014,402" stroked="true" strokeweight=".567pt" strokecolor="#231f20">
              <v:stroke dashstyle="shortdashdot"/>
            </v:line>
            <v:line style="position:absolute" from="5560,1091" to="6014,1091" stroked="true" strokeweight="2.268pt" strokecolor="#c74a4b">
              <v:stroke dashstyle="shortdash"/>
            </v:line>
            <v:shape style="position:absolute;left:6097;top:2246;width:1439;height:1173" type="#_x0000_t75" id="docshape5673" stroked="false">
              <v:imagedata r:id="rId1217" o:title=""/>
            </v:shape>
            <v:rect style="position:absolute;left:7465;top:3652;width:43;height:14" id="docshape5674" filled="true" fillcolor="#231f20" stroked="false">
              <v:fill type="solid"/>
            </v:rect>
            <v:shape style="position:absolute;left:6090;top:3590;width:1483;height:942" type="#_x0000_t75" id="docshape5675" stroked="false">
              <v:imagedata r:id="rId1218" o:title=""/>
            </v:shape>
            <v:line style="position:absolute" from="6014,4052" to="5640,4052" stroked="true" strokeweight="1.417pt" strokecolor="#842f59">
              <v:stroke dashstyle="solid"/>
            </v:line>
            <v:shape style="position:absolute;left:5560;top:4005;width:113;height:93" id="docshape5676" coordorigin="5560,4006" coordsize="113,93" path="m5673,4006l5560,4052,5673,4098,5646,4052,5673,4006xe" filled="true" fillcolor="#842f59" stroked="false">
              <v:path arrowok="t"/>
              <v:fill type="solid"/>
            </v:shape>
            <v:rect style="position:absolute;left:5588;top:3025;width:397;height:199" id="docshape5677" filled="true" fillcolor="#ebe29f" stroked="false">
              <v:fill type="solid"/>
            </v:rect>
            <v:rect style="position:absolute;left:5588;top:3025;width:397;height:199" id="docshape5678" filled="false" stroked="true" strokeweight=".567pt" strokecolor="#231f20">
              <v:stroke dashstyle="solid"/>
            </v:rect>
            <v:rect style="position:absolute;left:5588;top:2212;width:397;height:199" id="docshape5679" filled="true" fillcolor="#ced8dd" stroked="false">
              <v:fill type="solid"/>
            </v:rect>
            <v:rect style="position:absolute;left:5588;top:2212;width:397;height:199" id="docshape5680" filled="false" stroked="true" strokeweight=".567pt" strokecolor="#231f20">
              <v:stroke dashstyle="solid"/>
            </v:rect>
            <v:rect style="position:absolute;left:5588;top:2499;width:397;height:199" id="docshape5681" filled="true" fillcolor="#c7ac81" stroked="false">
              <v:fill type="solid"/>
            </v:rect>
            <v:rect style="position:absolute;left:5588;top:2499;width:397;height:199" id="docshape5682" filled="false" stroked="true" strokeweight=".567pt" strokecolor="#231f20">
              <v:stroke dashstyle="solid"/>
            </v:rect>
          </v:group>
        </w:pict>
      </w:r>
      <w:r>
        <w:rPr>
          <w:rFonts w:ascii="Calibri"/>
        </w:rPr>
      </w:r>
    </w:p>
    <w:p>
      <w:pPr>
        <w:spacing w:before="105"/>
        <w:ind w:left="1177" w:right="0" w:firstLine="0"/>
        <w:jc w:val="left"/>
        <w:rPr>
          <w:rFonts w:ascii="Calibri" w:hAnsi="Calibri"/>
          <w:b/>
          <w:sz w:val="19"/>
        </w:rPr>
      </w:pPr>
      <w:r>
        <w:rPr>
          <w:rFonts w:ascii="Calibri" w:hAnsi="Calibri"/>
          <w:b/>
          <w:color w:val="231F20"/>
          <w:w w:val="115"/>
          <w:sz w:val="19"/>
        </w:rPr>
        <w:t>Карта 2.</w:t>
      </w:r>
      <w:r>
        <w:rPr>
          <w:rFonts w:ascii="Calibri" w:hAnsi="Calibri"/>
          <w:b/>
          <w:color w:val="231F20"/>
          <w:spacing w:val="1"/>
          <w:w w:val="115"/>
          <w:sz w:val="19"/>
        </w:rPr>
        <w:t> </w:t>
      </w:r>
      <w:r>
        <w:rPr>
          <w:rFonts w:ascii="Calibri" w:hAnsi="Calibri"/>
          <w:b/>
          <w:color w:val="231F20"/>
          <w:w w:val="115"/>
          <w:sz w:val="19"/>
        </w:rPr>
        <w:t>Объединение</w:t>
      </w:r>
      <w:r>
        <w:rPr>
          <w:rFonts w:ascii="Calibri" w:hAnsi="Calibri"/>
          <w:b/>
          <w:color w:val="231F20"/>
          <w:spacing w:val="1"/>
          <w:w w:val="115"/>
          <w:sz w:val="19"/>
        </w:rPr>
        <w:t> </w:t>
      </w:r>
      <w:r>
        <w:rPr>
          <w:rFonts w:ascii="Calibri" w:hAnsi="Calibri"/>
          <w:b/>
          <w:color w:val="231F20"/>
          <w:spacing w:val="-2"/>
          <w:w w:val="115"/>
          <w:sz w:val="19"/>
        </w:rPr>
        <w:t>Германии</w:t>
      </w:r>
    </w:p>
    <w:p>
      <w:pPr>
        <w:spacing w:after="0"/>
        <w:jc w:val="left"/>
        <w:rPr>
          <w:rFonts w:ascii="Calibri" w:hAnsi="Calibri"/>
          <w:sz w:val="19"/>
        </w:rPr>
        <w:sectPr>
          <w:footerReference w:type="default" r:id="rId1214"/>
          <w:pgSz w:w="10310" w:h="14850"/>
          <w:pgMar w:footer="1923" w:header="0" w:top="0" w:bottom="2120" w:left="320" w:right="300"/>
        </w:sectPr>
      </w:pPr>
    </w:p>
    <w:p>
      <w:pPr>
        <w:pStyle w:val="BodyText"/>
        <w:rPr>
          <w:rFonts w:ascii="Calibri"/>
          <w:b/>
        </w:rPr>
      </w:pPr>
      <w:r>
        <w:rPr/>
        <w:pict>
          <v:group style="position:absolute;margin-left:0pt;margin-top:-.000518pt;width:515.4pt;height:72.05pt;mso-position-horizontal-relative:page;mso-position-vertical-relative:page;z-index:-27614208" id="docshapegroup5686" coordorigin="0,0" coordsize="10308,1441">
            <v:shape style="position:absolute;left:420;top:419;width:9468;height:1021" type="#_x0000_t75" id="docshape5687" stroked="false">
              <v:imagedata r:id="rId6" o:title=""/>
            </v:shape>
            <v:shape style="position:absolute;left:420;top:283;width:9605;height:420" id="docshape5688" coordorigin="420,283" coordsize="9605,420" path="m9724,703l10024,703m420,583l420,283m9604,583l9604,283e" filled="false" stroked="true" strokeweight="1.25pt" strokecolor="#ffffff">
              <v:path arrowok="t"/>
              <v:stroke dashstyle="solid"/>
            </v:shape>
            <v:shape style="position:absolute;left:420;top:283;width:9605;height:420" id="docshape5689"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690" coordorigin="0,0" coordsize="10308,420" path="m360,420l0,420m9948,420l10308,420m420,360l420,0m9888,360l9888,0e" filled="false" stroked="true" strokeweight=".25pt" strokecolor="#000000">
              <v:path arrowok="t"/>
              <v:stroke dashstyle="solid"/>
            </v:shape>
            <v:shape style="position:absolute;left:1157;top:1096;width:3212;height:290" type="#_x0000_t202" id="docshape5691"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75"/>
                        <w:sz w:val="24"/>
                      </w:rPr>
                      <w:t>Приложение.</w:t>
                    </w:r>
                    <w:r>
                      <w:rPr>
                        <w:rFonts w:ascii="Tahoma" w:hAnsi="Tahoma"/>
                        <w:color w:val="FFFFFF"/>
                        <w:spacing w:val="67"/>
                        <w:w w:val="150"/>
                        <w:sz w:val="24"/>
                      </w:rPr>
                      <w:t> </w:t>
                    </w:r>
                    <w:r>
                      <w:rPr>
                        <w:rFonts w:ascii="Tahoma" w:hAnsi="Tahoma"/>
                        <w:color w:val="FFFFFF"/>
                        <w:w w:val="75"/>
                        <w:sz w:val="24"/>
                      </w:rPr>
                      <w:t>Исторические</w:t>
                    </w:r>
                    <w:r>
                      <w:rPr>
                        <w:rFonts w:ascii="Tahoma" w:hAnsi="Tahoma"/>
                        <w:color w:val="FFFFFF"/>
                        <w:spacing w:val="67"/>
                        <w:w w:val="150"/>
                        <w:sz w:val="24"/>
                      </w:rPr>
                      <w:t> </w:t>
                    </w:r>
                    <w:r>
                      <w:rPr>
                        <w:rFonts w:ascii="Tahoma" w:hAnsi="Tahoma"/>
                        <w:color w:val="FFFFFF"/>
                        <w:spacing w:val="-2"/>
                        <w:w w:val="75"/>
                        <w:sz w:val="24"/>
                      </w:rPr>
                      <w:t>карты</w:t>
                    </w:r>
                  </w:p>
                </w:txbxContent>
              </v:textbox>
              <w10:wrap type="none"/>
            </v:shape>
            <v:shape style="position:absolute;left:8692;top:1114;width:381;height:272" type="#_x0000_t202" id="docshape5692" filled="false" stroked="false">
              <v:textbox inset="0,0,0,0">
                <w:txbxContent>
                  <w:p>
                    <w:pPr>
                      <w:spacing w:line="268" w:lineRule="exact" w:before="3"/>
                      <w:ind w:left="0" w:right="0" w:firstLine="0"/>
                      <w:jc w:val="left"/>
                      <w:rPr>
                        <w:rFonts w:ascii="Calibri"/>
                        <w:b/>
                        <w:sz w:val="22"/>
                      </w:rPr>
                    </w:pPr>
                    <w:r>
                      <w:rPr>
                        <w:rFonts w:ascii="Calibri"/>
                        <w:b/>
                        <w:color w:val="FFFFFF"/>
                        <w:spacing w:val="-12"/>
                        <w:w w:val="120"/>
                        <w:sz w:val="22"/>
                      </w:rPr>
                      <w:t>281</w:t>
                    </w:r>
                  </w:p>
                </w:txbxContent>
              </v:textbox>
              <w10:wrap type="none"/>
            </v:shape>
            <w10:wrap type="none"/>
          </v:group>
        </w:pict>
      </w:r>
    </w:p>
    <w:p>
      <w:pPr>
        <w:pStyle w:val="BodyText"/>
        <w:rPr>
          <w:rFonts w:ascii="Calibri"/>
          <w:b/>
        </w:rPr>
      </w:pPr>
    </w:p>
    <w:p>
      <w:pPr>
        <w:pStyle w:val="BodyText"/>
        <w:spacing w:before="4"/>
        <w:rPr>
          <w:rFonts w:ascii="Calibri"/>
          <w:b/>
          <w:sz w:val="17"/>
        </w:rPr>
      </w:pPr>
    </w:p>
    <w:p>
      <w:pPr>
        <w:pStyle w:val="BodyText"/>
        <w:spacing w:line="20" w:lineRule="exact"/>
        <w:ind w:left="-320"/>
        <w:rPr>
          <w:rFonts w:ascii="Calibri"/>
          <w:sz w:val="2"/>
        </w:rPr>
      </w:pPr>
      <w:r>
        <w:rPr>
          <w:rFonts w:ascii="Calibri"/>
          <w:sz w:val="2"/>
        </w:rPr>
        <w:pict>
          <v:group style="width:15pt;height:.25pt;mso-position-horizontal-relative:char;mso-position-vertical-relative:line" id="docshapegroup5693" coordorigin="0,0" coordsize="300,5">
            <v:line style="position:absolute" from="300,3" to="0,3" stroked="true" strokeweight=".25pt" strokecolor="#000000">
              <v:stroke dashstyle="solid"/>
            </v:line>
          </v:group>
        </w:pict>
      </w:r>
      <w:r>
        <w:rPr>
          <w:rFonts w:ascii="Calibri"/>
          <w:sz w:val="2"/>
        </w:rPr>
      </w:r>
    </w:p>
    <w:p>
      <w:pPr>
        <w:pStyle w:val="BodyText"/>
        <w:rPr>
          <w:rFonts w:ascii="Calibri"/>
          <w:b/>
        </w:rPr>
      </w:pPr>
    </w:p>
    <w:p>
      <w:pPr>
        <w:pStyle w:val="BodyText"/>
        <w:rPr>
          <w:rFonts w:ascii="Calibri"/>
          <w:b/>
        </w:rPr>
      </w:pPr>
    </w:p>
    <w:p>
      <w:pPr>
        <w:pStyle w:val="BodyText"/>
        <w:rPr>
          <w:rFonts w:ascii="Calibri"/>
          <w:b/>
        </w:rPr>
      </w:pPr>
    </w:p>
    <w:p>
      <w:pPr>
        <w:pStyle w:val="BodyText"/>
        <w:spacing w:before="6"/>
        <w:rPr>
          <w:rFonts w:ascii="Calibri"/>
          <w:b/>
          <w:sz w:val="19"/>
        </w:rPr>
      </w:pPr>
      <w:r>
        <w:rPr/>
        <w:pict>
          <v:group style="position:absolute;margin-left:60.623901pt;margin-top:13.118686pt;width:380.95pt;height:491.15pt;mso-position-horizontal-relative:page;mso-position-vertical-relative:paragraph;z-index:-15179264;mso-wrap-distance-left:0;mso-wrap-distance-right:0" id="docshapegroup5694" coordorigin="1212,262" coordsize="7619,9823">
            <v:shape style="position:absolute;left:1212;top:262;width:7606;height:8033" type="#_x0000_t75" id="docshape5695" stroked="false">
              <v:imagedata r:id="rId1220" o:title=""/>
            </v:shape>
            <v:rect style="position:absolute;left:1225;top:324;width:7597;height:7966" id="docshape5696" filled="false" stroked="true" strokeweight=".567pt" strokecolor="#231f20">
              <v:stroke dashstyle="solid"/>
            </v:rect>
            <v:rect style="position:absolute;left:1225;top:324;width:7597;height:9752" id="docshape5697" filled="false" stroked="true" strokeweight=".85pt" strokecolor="#231f20">
              <v:stroke dashstyle="solid"/>
            </v:rect>
            <v:rect style="position:absolute;left:8050;top:8421;width:43;height:14" id="docshape5698" filled="true" fillcolor="#231f20" stroked="false">
              <v:fill type="solid"/>
            </v:rect>
            <v:shape style="position:absolute;left:1986;top:8336;width:2482;height:1090" type="#_x0000_t75" id="docshape5699" stroked="false">
              <v:imagedata r:id="rId1221" o:title=""/>
            </v:shape>
            <v:line style="position:absolute" from="1418,8601" to="1872,8601" stroked="true" strokeweight=".567pt" strokecolor="#231f20">
              <v:stroke dashstyle="shortdashdot"/>
            </v:line>
            <v:line style="position:absolute" from="1418,8890" to="1872,8890" stroked="true" strokeweight="2.268pt" strokecolor="#f36f21">
              <v:stroke dashstyle="solid"/>
            </v:line>
            <v:shape style="position:absolute;left:5767;top:9013;width:2303;height:554" type="#_x0000_t75" id="docshape5700" stroked="false">
              <v:imagedata r:id="rId1222" o:title=""/>
            </v:shape>
            <v:line style="position:absolute" from="1418,9266" to="1872,9266" stroked="true" strokeweight="2.268pt" strokecolor="#72bf44">
              <v:stroke dashstyle="solid"/>
            </v:line>
            <v:shape style="position:absolute;left:5146;top:8358;width:3334;height:532" type="#_x0000_t75" id="docshape5701" stroked="false">
              <v:imagedata r:id="rId1223" o:title=""/>
            </v:shape>
            <v:shape style="position:absolute;left:1514;top:9729;width:320;height:119" type="#_x0000_t75" id="docshape5702" stroked="false">
              <v:imagedata r:id="rId1224" o:title=""/>
            </v:shape>
            <v:shape style="position:absolute;left:5774;top:9709;width:2767;height:147" type="#_x0000_t75" id="docshape5703" stroked="false">
              <v:imagedata r:id="rId1225" o:title=""/>
            </v:shape>
            <v:line style="position:absolute" from="5707,9777" to="5333,9777" stroked="true" strokeweight="1.417pt" strokecolor="#842f59">
              <v:stroke dashstyle="solid"/>
            </v:line>
            <v:shape style="position:absolute;left:5253;top:9730;width:113;height:93" id="docshape5704" coordorigin="5253,9731" coordsize="113,93" path="m5366,9731l5253,9777,5366,9823,5339,9777,5366,9731xe" filled="true" fillcolor="#842f59" stroked="false">
              <v:path arrowok="t"/>
              <v:fill type="solid"/>
            </v:shape>
            <v:line style="position:absolute" from="5707,9279" to="5333,9279" stroked="true" strokeweight="1.417pt" strokecolor="#ec008c">
              <v:stroke dashstyle="solid"/>
            </v:line>
            <v:shape style="position:absolute;left:5253;top:9233;width:113;height:93" id="docshape5705" coordorigin="5253,9233" coordsize="113,93" path="m5366,9233l5253,9279,5366,9325,5339,9279,5366,9233xe" filled="true" fillcolor="#ec008c" stroked="false">
              <v:path arrowok="t"/>
              <v:fill type="solid"/>
            </v:shape>
            <v:line style="position:absolute" from="5707,9488" to="5333,9488" stroked="true" strokeweight="1.417pt" strokecolor="#827b00">
              <v:stroke dashstyle="solid"/>
            </v:line>
            <v:shape style="position:absolute;left:5253;top:9441;width:113;height:93" id="docshape5706" coordorigin="5253,9442" coordsize="113,93" path="m5366,9442l5253,9488,5366,9534,5339,9488,5366,9442xe" filled="true" fillcolor="#827b00" stroked="false">
              <v:path arrowok="t"/>
              <v:fill type="solid"/>
            </v:shape>
            <v:shape style="position:absolute;left:1956;top:9572;width:2572;height:463" type="#_x0000_t75" id="docshape5707" stroked="false">
              <v:imagedata r:id="rId1226" o:title=""/>
            </v:shape>
            <v:rect style="position:absolute;left:4552;top:9794;width:43;height:14" id="docshape5708" filled="true" fillcolor="#231f20" stroked="false">
              <v:fill type="solid"/>
            </v:rect>
            <w10:wrap type="topAndBottom"/>
          </v:group>
        </w:pict>
      </w:r>
    </w:p>
    <w:p>
      <w:pPr>
        <w:spacing w:before="136"/>
        <w:ind w:left="895" w:right="0" w:firstLine="0"/>
        <w:jc w:val="left"/>
        <w:rPr>
          <w:rFonts w:ascii="Calibri" w:hAnsi="Calibri"/>
          <w:b/>
          <w:sz w:val="19"/>
        </w:rPr>
      </w:pPr>
      <w:r>
        <w:rPr>
          <w:rFonts w:ascii="Calibri" w:hAnsi="Calibri"/>
          <w:b/>
          <w:color w:val="231F20"/>
          <w:w w:val="115"/>
          <w:sz w:val="19"/>
        </w:rPr>
        <w:t>Карта 3.</w:t>
      </w:r>
      <w:r>
        <w:rPr>
          <w:rFonts w:ascii="Calibri" w:hAnsi="Calibri"/>
          <w:b/>
          <w:color w:val="231F20"/>
          <w:spacing w:val="1"/>
          <w:w w:val="115"/>
          <w:sz w:val="19"/>
        </w:rPr>
        <w:t> </w:t>
      </w:r>
      <w:r>
        <w:rPr>
          <w:rFonts w:ascii="Calibri" w:hAnsi="Calibri"/>
          <w:b/>
          <w:color w:val="231F20"/>
          <w:w w:val="115"/>
          <w:sz w:val="19"/>
        </w:rPr>
        <w:t>Объединение</w:t>
      </w:r>
      <w:r>
        <w:rPr>
          <w:rFonts w:ascii="Calibri" w:hAnsi="Calibri"/>
          <w:b/>
          <w:color w:val="231F20"/>
          <w:spacing w:val="1"/>
          <w:w w:val="115"/>
          <w:sz w:val="19"/>
        </w:rPr>
        <w:t> </w:t>
      </w:r>
      <w:r>
        <w:rPr>
          <w:rFonts w:ascii="Calibri" w:hAnsi="Calibri"/>
          <w:b/>
          <w:color w:val="231F20"/>
          <w:spacing w:val="-2"/>
          <w:w w:val="115"/>
          <w:sz w:val="19"/>
        </w:rPr>
        <w:t>Италии</w:t>
      </w:r>
    </w:p>
    <w:p>
      <w:pPr>
        <w:spacing w:after="0"/>
        <w:jc w:val="left"/>
        <w:rPr>
          <w:rFonts w:ascii="Calibri" w:hAnsi="Calibri"/>
          <w:sz w:val="19"/>
        </w:rPr>
        <w:sectPr>
          <w:footerReference w:type="default" r:id="rId1219"/>
          <w:pgSz w:w="10310" w:h="14850"/>
          <w:pgMar w:footer="1923" w:header="0" w:top="0" w:bottom="2120" w:left="320" w:right="300"/>
        </w:sectPr>
      </w:pPr>
    </w:p>
    <w:p>
      <w:pPr>
        <w:pStyle w:val="BodyText"/>
        <w:rPr>
          <w:rFonts w:ascii="Calibri"/>
          <w:b/>
        </w:rPr>
      </w:pPr>
      <w:r>
        <w:rPr/>
        <w:pict>
          <v:group style="position:absolute;margin-left:0pt;margin-top:-.000518pt;width:515.4pt;height:72.05pt;mso-position-horizontal-relative:page;mso-position-vertical-relative:page;z-index:-27613184" id="docshapegroup5712" coordorigin="0,0" coordsize="10308,1441">
            <v:shape style="position:absolute;left:420;top:419;width:9468;height:1021" type="#_x0000_t75" id="docshape5713" stroked="false">
              <v:imagedata r:id="rId8" o:title=""/>
            </v:shape>
            <v:shape style="position:absolute;left:283;top:283;width:9605;height:420" id="docshape5714" coordorigin="283,283" coordsize="9605,420" path="m583,703l283,703m703,583l703,283m9888,583l9888,283e" filled="false" stroked="true" strokeweight="1.25pt" strokecolor="#ffffff">
              <v:path arrowok="t"/>
              <v:stroke dashstyle="solid"/>
            </v:shape>
            <v:shape style="position:absolute;left:283;top:283;width:9605;height:420" id="docshape5715"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716"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5717"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282</w:t>
                    </w:r>
                  </w:p>
                </w:txbxContent>
              </v:textbox>
              <w10:wrap type="none"/>
            </v:shape>
            <v:shape style="position:absolute;left:5964;top:1096;width:3212;height:290" type="#_x0000_t202" id="docshape5718"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75"/>
                        <w:sz w:val="24"/>
                      </w:rPr>
                      <w:t>Приложение.</w:t>
                    </w:r>
                    <w:r>
                      <w:rPr>
                        <w:rFonts w:ascii="Tahoma" w:hAnsi="Tahoma"/>
                        <w:color w:val="FFFFFF"/>
                        <w:spacing w:val="67"/>
                        <w:w w:val="150"/>
                        <w:sz w:val="24"/>
                      </w:rPr>
                      <w:t> </w:t>
                    </w:r>
                    <w:r>
                      <w:rPr>
                        <w:rFonts w:ascii="Tahoma" w:hAnsi="Tahoma"/>
                        <w:color w:val="FFFFFF"/>
                        <w:w w:val="75"/>
                        <w:sz w:val="24"/>
                      </w:rPr>
                      <w:t>Исторические</w:t>
                    </w:r>
                    <w:r>
                      <w:rPr>
                        <w:rFonts w:ascii="Tahoma" w:hAnsi="Tahoma"/>
                        <w:color w:val="FFFFFF"/>
                        <w:spacing w:val="67"/>
                        <w:w w:val="150"/>
                        <w:sz w:val="24"/>
                      </w:rPr>
                      <w:t> </w:t>
                    </w:r>
                    <w:r>
                      <w:rPr>
                        <w:rFonts w:ascii="Tahoma" w:hAnsi="Tahoma"/>
                        <w:color w:val="FFFFFF"/>
                        <w:spacing w:val="-2"/>
                        <w:w w:val="75"/>
                        <w:sz w:val="24"/>
                      </w:rPr>
                      <w:t>карты</w:t>
                    </w:r>
                  </w:p>
                </w:txbxContent>
              </v:textbox>
              <w10:wrap type="none"/>
            </v:shape>
            <w10:wrap type="none"/>
          </v:group>
        </w:pict>
      </w:r>
      <w:r>
        <w:rPr/>
        <w:pict>
          <v:line style="position:absolute;mso-position-horizontal-relative:page;mso-position-vertical-relative:page;z-index:16280064" from="500.3862pt,35.172684pt" to="515.3862pt,35.172684pt" stroked="true" strokeweight=".25pt" strokecolor="#000000">
            <v:stroke dashstyle="solid"/>
            <w10:wrap type="none"/>
          </v:line>
        </w:pic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1" w:after="1"/>
        <w:rPr>
          <w:rFonts w:ascii="Calibri"/>
          <w:b/>
        </w:rPr>
      </w:pPr>
    </w:p>
    <w:p>
      <w:pPr>
        <w:pStyle w:val="BodyText"/>
        <w:ind w:left="1184"/>
        <w:rPr>
          <w:rFonts w:ascii="Calibri"/>
        </w:rPr>
      </w:pPr>
      <w:r>
        <w:rPr>
          <w:rFonts w:ascii="Calibri"/>
        </w:rPr>
        <w:pict>
          <v:group style="width:380pt;height:480.2pt;mso-position-horizontal-relative:char;mso-position-vertical-relative:line" id="docshapegroup5719" coordorigin="0,0" coordsize="7600,9604">
            <v:shape style="position:absolute;left:0;top:0;width:7597;height:9442" type="#_x0000_t75" id="docshape5720" stroked="false">
              <v:imagedata r:id="rId1228" o:title=""/>
            </v:shape>
            <v:rect style="position:absolute;left:17;top:7265;width:7574;height:2330" id="docshape5721" filled="true" fillcolor="#ffffff" stroked="false">
              <v:fill type="solid"/>
            </v:rect>
            <v:rect style="position:absolute;left:17;top:14;width:7574;height:7252" id="docshape5722" filled="false" stroked="true" strokeweight=".567pt" strokecolor="#231f20">
              <v:stroke dashstyle="solid"/>
            </v:rect>
            <v:rect style="position:absolute;left:17;top:14;width:7574;height:9582" id="docshape5723" filled="false" stroked="true" strokeweight=".85pt" strokecolor="#231f20">
              <v:stroke dashstyle="solid"/>
            </v:rect>
            <v:rect style="position:absolute;left:350;top:8000;width:397;height:199" id="docshape5724" filled="true" fillcolor="#d3e173" stroked="false">
              <v:fill type="solid"/>
            </v:rect>
            <v:rect style="position:absolute;left:350;top:8000;width:397;height:199" id="docshape5725" filled="false" stroked="true" strokeweight=".567pt" strokecolor="#231f20">
              <v:stroke dashstyle="solid"/>
            </v:rect>
            <v:rect style="position:absolute;left:350;top:8236;width:397;height:199" id="docshape5726" filled="true" fillcolor="#d9b287" stroked="false">
              <v:fill type="solid"/>
            </v:rect>
            <v:rect style="position:absolute;left:350;top:8236;width:397;height:199" id="docshape5727" filled="false" stroked="true" strokeweight=".567pt" strokecolor="#231f20">
              <v:stroke dashstyle="solid"/>
            </v:rect>
            <v:shape style="position:absolute;left:4415;top:7956;width:422;height:114" id="docshape5728" coordorigin="4415,7956" coordsize="422,114" path="m4836,7956l4496,8012,4496,8001,4498,7989,4502,7977,4415,8023,4509,8053,4503,8043,4499,8033,4497,8023,4836,8069,4836,7956xe" filled="true" fillcolor="#fff200" stroked="false">
              <v:path arrowok="t"/>
              <v:fill type="solid"/>
            </v:shape>
            <v:shape style="position:absolute;left:4415;top:7956;width:422;height:114" id="docshape5729" coordorigin="4415,7956" coordsize="422,114" path="m4836,7956l4496,8012,4496,8001,4498,7989,4502,7977,4415,8023,4509,8053,4503,8043,4499,8033,4497,8023,4836,8069,4836,7956xe" filled="false" stroked="true" strokeweight=".425pt" strokecolor="#231f20">
              <v:path arrowok="t"/>
              <v:stroke dashstyle="solid"/>
            </v:shape>
            <v:shape style="position:absolute;left:866;top:8032;width:2248;height:375" type="#_x0000_t75" id="docshape5730" stroked="false">
              <v:imagedata r:id="rId1229" o:title=""/>
            </v:shape>
            <v:shape style="position:absolute;left:142;top:96;width:1446;height:1455" type="#_x0000_t75" id="docshape5731" stroked="false">
              <v:imagedata r:id="rId1230" o:title=""/>
            </v:shape>
            <v:rect style="position:absolute;left:6949;top:8015;width:80;height:10" id="docshape5732" filled="true" fillcolor="#231f20" stroked="false">
              <v:fill type="solid"/>
            </v:rect>
            <v:shape style="position:absolute;left:322;top:8547;width:2325;height:973" type="#_x0000_t75" id="docshape5733" stroked="false">
              <v:imagedata r:id="rId1231" o:title=""/>
            </v:shape>
            <v:shape style="position:absolute;left:4950;top:7352;width:2044;height:1418" type="#_x0000_t75" id="docshape5734" stroked="false">
              <v:imagedata r:id="rId1232" o:title=""/>
            </v:shape>
            <v:shape style="position:absolute;left:4950;top:8885;width:2331;height:276" type="#_x0000_t75" id="docshape5735" stroked="false">
              <v:imagedata r:id="rId1233" o:title=""/>
            </v:shape>
            <v:rect style="position:absolute;left:2664;top:9281;width:43;height:14" id="docshape5736" filled="true" fillcolor="#231f20" stroked="false">
              <v:fill type="solid"/>
            </v:rect>
            <v:shape style="position:absolute;left:668;top:7348;width:1356;height:525" type="#_x0000_t75" id="docshape5737" stroked="false">
              <v:imagedata r:id="rId1234" o:title=""/>
            </v:shape>
            <v:line style="position:absolute" from="322,7618" to="776,7618" stroked="true" strokeweight=".567pt" strokecolor="#231f20">
              <v:stroke dashstyle="shortdashdot"/>
            </v:line>
            <v:line style="position:absolute" from="322,7820" to="776,7820" stroked="true" strokeweight=".591pt" strokecolor="#58595b">
              <v:stroke dashstyle="shortdash"/>
            </v:line>
            <v:shape style="position:absolute;left:4309;top:7357;width:531;height:374" type="#_x0000_t75" id="docshape5738" stroked="false">
              <v:imagedata r:id="rId1235" o:title=""/>
            </v:shape>
            <v:shape style="position:absolute;left:4473;top:8405;width:304;height:304" type="#_x0000_t75" id="docshape5739" stroked="false">
              <v:imagedata r:id="rId1236" o:title=""/>
            </v:shape>
            <v:shape style="position:absolute;left:4473;top:8875;width:304;height:304" type="#_x0000_t75" id="docshape5740" stroked="false">
              <v:imagedata r:id="rId1237" o:title=""/>
            </v:shape>
            <v:shape style="position:absolute;left:5071;top:3680;width:304;height:304" type="#_x0000_t75" id="docshape5741" stroked="false">
              <v:imagedata r:id="rId1238" o:title=""/>
            </v:shape>
          </v:group>
        </w:pict>
      </w:r>
      <w:r>
        <w:rPr>
          <w:rFonts w:ascii="Calibri"/>
        </w:rPr>
      </w:r>
    </w:p>
    <w:p>
      <w:pPr>
        <w:spacing w:before="107"/>
        <w:ind w:left="1177" w:right="0" w:firstLine="0"/>
        <w:jc w:val="left"/>
        <w:rPr>
          <w:rFonts w:ascii="Calibri" w:hAnsi="Calibri"/>
          <w:b/>
          <w:sz w:val="19"/>
        </w:rPr>
      </w:pPr>
      <w:r>
        <w:rPr>
          <w:rFonts w:ascii="Calibri" w:hAnsi="Calibri"/>
          <w:b/>
          <w:color w:val="231F20"/>
          <w:w w:val="115"/>
          <w:sz w:val="19"/>
        </w:rPr>
        <w:t>Карта</w:t>
      </w:r>
      <w:r>
        <w:rPr>
          <w:rFonts w:ascii="Calibri" w:hAnsi="Calibri"/>
          <w:b/>
          <w:color w:val="231F20"/>
          <w:spacing w:val="7"/>
          <w:w w:val="115"/>
          <w:sz w:val="19"/>
        </w:rPr>
        <w:t> </w:t>
      </w:r>
      <w:r>
        <w:rPr>
          <w:rFonts w:ascii="Calibri" w:hAnsi="Calibri"/>
          <w:b/>
          <w:color w:val="231F20"/>
          <w:w w:val="115"/>
          <w:sz w:val="19"/>
        </w:rPr>
        <w:t>4.</w:t>
      </w:r>
      <w:r>
        <w:rPr>
          <w:rFonts w:ascii="Calibri" w:hAnsi="Calibri"/>
          <w:b/>
          <w:color w:val="231F20"/>
          <w:spacing w:val="8"/>
          <w:w w:val="115"/>
          <w:sz w:val="19"/>
        </w:rPr>
        <w:t> </w:t>
      </w:r>
      <w:r>
        <w:rPr>
          <w:rFonts w:ascii="Calibri" w:hAnsi="Calibri"/>
          <w:b/>
          <w:color w:val="231F20"/>
          <w:w w:val="115"/>
          <w:sz w:val="19"/>
        </w:rPr>
        <w:t>Гражданская</w:t>
      </w:r>
      <w:r>
        <w:rPr>
          <w:rFonts w:ascii="Calibri" w:hAnsi="Calibri"/>
          <w:b/>
          <w:color w:val="231F20"/>
          <w:spacing w:val="8"/>
          <w:w w:val="115"/>
          <w:sz w:val="19"/>
        </w:rPr>
        <w:t> </w:t>
      </w:r>
      <w:r>
        <w:rPr>
          <w:rFonts w:ascii="Calibri" w:hAnsi="Calibri"/>
          <w:b/>
          <w:color w:val="231F20"/>
          <w:w w:val="115"/>
          <w:sz w:val="19"/>
        </w:rPr>
        <w:t>война</w:t>
      </w:r>
      <w:r>
        <w:rPr>
          <w:rFonts w:ascii="Calibri" w:hAnsi="Calibri"/>
          <w:b/>
          <w:color w:val="231F20"/>
          <w:spacing w:val="8"/>
          <w:w w:val="115"/>
          <w:sz w:val="19"/>
        </w:rPr>
        <w:t> </w:t>
      </w:r>
      <w:r>
        <w:rPr>
          <w:rFonts w:ascii="Calibri" w:hAnsi="Calibri"/>
          <w:b/>
          <w:color w:val="231F20"/>
          <w:w w:val="115"/>
          <w:sz w:val="19"/>
        </w:rPr>
        <w:t>в</w:t>
      </w:r>
      <w:r>
        <w:rPr>
          <w:rFonts w:ascii="Calibri" w:hAnsi="Calibri"/>
          <w:b/>
          <w:color w:val="231F20"/>
          <w:spacing w:val="7"/>
          <w:w w:val="115"/>
          <w:sz w:val="19"/>
        </w:rPr>
        <w:t> </w:t>
      </w:r>
      <w:r>
        <w:rPr>
          <w:rFonts w:ascii="Calibri" w:hAnsi="Calibri"/>
          <w:b/>
          <w:color w:val="231F20"/>
          <w:w w:val="115"/>
          <w:sz w:val="19"/>
        </w:rPr>
        <w:t>США</w:t>
      </w:r>
      <w:r>
        <w:rPr>
          <w:rFonts w:ascii="Calibri" w:hAnsi="Calibri"/>
          <w:b/>
          <w:color w:val="231F20"/>
          <w:spacing w:val="8"/>
          <w:w w:val="115"/>
          <w:sz w:val="19"/>
        </w:rPr>
        <w:t> </w:t>
      </w:r>
      <w:r>
        <w:rPr>
          <w:rFonts w:ascii="Calibri" w:hAnsi="Calibri"/>
          <w:b/>
          <w:color w:val="231F20"/>
          <w:w w:val="115"/>
          <w:sz w:val="19"/>
        </w:rPr>
        <w:t>1861—1865</w:t>
      </w:r>
      <w:r>
        <w:rPr>
          <w:rFonts w:ascii="Calibri" w:hAnsi="Calibri"/>
          <w:b/>
          <w:color w:val="231F20"/>
          <w:spacing w:val="8"/>
          <w:w w:val="115"/>
          <w:sz w:val="19"/>
        </w:rPr>
        <w:t> </w:t>
      </w:r>
      <w:r>
        <w:rPr>
          <w:rFonts w:ascii="Calibri" w:hAnsi="Calibri"/>
          <w:b/>
          <w:color w:val="231F20"/>
          <w:spacing w:val="-5"/>
          <w:w w:val="115"/>
          <w:sz w:val="19"/>
        </w:rPr>
        <w:t>гг.</w:t>
      </w:r>
    </w:p>
    <w:p>
      <w:pPr>
        <w:spacing w:after="0"/>
        <w:jc w:val="left"/>
        <w:rPr>
          <w:rFonts w:ascii="Calibri" w:hAnsi="Calibri"/>
          <w:sz w:val="19"/>
        </w:rPr>
        <w:sectPr>
          <w:footerReference w:type="default" r:id="rId1227"/>
          <w:pgSz w:w="10310" w:h="14850"/>
          <w:pgMar w:footer="1923" w:header="0" w:top="0" w:bottom="2120" w:left="320" w:right="300"/>
        </w:sectPr>
      </w:pPr>
    </w:p>
    <w:p>
      <w:pPr>
        <w:pStyle w:val="BodyText"/>
        <w:rPr>
          <w:rFonts w:ascii="Calibri"/>
          <w:b/>
        </w:rPr>
      </w:pPr>
      <w:r>
        <w:rPr/>
        <w:pict>
          <v:group style="position:absolute;margin-left:0pt;margin-top:-.000518pt;width:515.4pt;height:72.05pt;mso-position-horizontal-relative:page;mso-position-vertical-relative:page;z-index:-27611136" id="docshapegroup5745" coordorigin="0,0" coordsize="10308,1441">
            <v:shape style="position:absolute;left:420;top:419;width:9468;height:1021" type="#_x0000_t75" id="docshape5746" stroked="false">
              <v:imagedata r:id="rId6" o:title=""/>
            </v:shape>
            <v:shape style="position:absolute;left:420;top:283;width:9605;height:420" id="docshape5747" coordorigin="420,283" coordsize="9605,420" path="m9724,703l10024,703m420,583l420,283m9604,583l9604,283e" filled="false" stroked="true" strokeweight="1.25pt" strokecolor="#ffffff">
              <v:path arrowok="t"/>
              <v:stroke dashstyle="solid"/>
            </v:shape>
            <v:shape style="position:absolute;left:420;top:283;width:9605;height:420" id="docshape5748"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749" coordorigin="0,0" coordsize="10308,420" path="m360,420l0,420m9948,420l10308,420m420,360l420,0m9888,360l9888,0e" filled="false" stroked="true" strokeweight=".25pt" strokecolor="#000000">
              <v:path arrowok="t"/>
              <v:stroke dashstyle="solid"/>
            </v:shape>
            <v:shape style="position:absolute;left:1157;top:1096;width:3212;height:290" type="#_x0000_t202" id="docshape5750"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75"/>
                        <w:sz w:val="24"/>
                      </w:rPr>
                      <w:t>Приложение.</w:t>
                    </w:r>
                    <w:r>
                      <w:rPr>
                        <w:rFonts w:ascii="Tahoma" w:hAnsi="Tahoma"/>
                        <w:color w:val="FFFFFF"/>
                        <w:spacing w:val="67"/>
                        <w:w w:val="150"/>
                        <w:sz w:val="24"/>
                      </w:rPr>
                      <w:t> </w:t>
                    </w:r>
                    <w:r>
                      <w:rPr>
                        <w:rFonts w:ascii="Tahoma" w:hAnsi="Tahoma"/>
                        <w:color w:val="FFFFFF"/>
                        <w:w w:val="75"/>
                        <w:sz w:val="24"/>
                      </w:rPr>
                      <w:t>Исторические</w:t>
                    </w:r>
                    <w:r>
                      <w:rPr>
                        <w:rFonts w:ascii="Tahoma" w:hAnsi="Tahoma"/>
                        <w:color w:val="FFFFFF"/>
                        <w:spacing w:val="67"/>
                        <w:w w:val="150"/>
                        <w:sz w:val="24"/>
                      </w:rPr>
                      <w:t> </w:t>
                    </w:r>
                    <w:r>
                      <w:rPr>
                        <w:rFonts w:ascii="Tahoma" w:hAnsi="Tahoma"/>
                        <w:color w:val="FFFFFF"/>
                        <w:spacing w:val="-2"/>
                        <w:w w:val="75"/>
                        <w:sz w:val="24"/>
                      </w:rPr>
                      <w:t>карты</w:t>
                    </w:r>
                  </w:p>
                </w:txbxContent>
              </v:textbox>
              <w10:wrap type="none"/>
            </v:shape>
            <v:shape style="position:absolute;left:8669;top:1114;width:428;height:272" type="#_x0000_t202" id="docshape5751"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283</w:t>
                    </w:r>
                  </w:p>
                </w:txbxContent>
              </v:textbox>
              <w10:wrap type="none"/>
            </v:shape>
            <w10:wrap type="none"/>
          </v:group>
        </w:pict>
      </w:r>
    </w:p>
    <w:p>
      <w:pPr>
        <w:pStyle w:val="BodyText"/>
        <w:rPr>
          <w:rFonts w:ascii="Calibri"/>
          <w:b/>
        </w:rPr>
      </w:pPr>
    </w:p>
    <w:p>
      <w:pPr>
        <w:pStyle w:val="BodyText"/>
        <w:spacing w:before="4"/>
        <w:rPr>
          <w:rFonts w:ascii="Calibri"/>
          <w:b/>
          <w:sz w:val="17"/>
        </w:rPr>
      </w:pPr>
    </w:p>
    <w:p>
      <w:pPr>
        <w:pStyle w:val="BodyText"/>
        <w:spacing w:line="20" w:lineRule="exact"/>
        <w:ind w:left="-320"/>
        <w:rPr>
          <w:rFonts w:ascii="Calibri"/>
          <w:sz w:val="2"/>
        </w:rPr>
      </w:pPr>
      <w:r>
        <w:rPr>
          <w:rFonts w:ascii="Calibri"/>
          <w:sz w:val="2"/>
        </w:rPr>
        <w:pict>
          <v:group style="width:15pt;height:.25pt;mso-position-horizontal-relative:char;mso-position-vertical-relative:line" id="docshapegroup5752" coordorigin="0,0" coordsize="300,5">
            <v:line style="position:absolute" from="300,3" to="0,3" stroked="true" strokeweight=".25pt" strokecolor="#000000">
              <v:stroke dashstyle="solid"/>
            </v:line>
          </v:group>
        </w:pict>
      </w:r>
      <w:r>
        <w:rPr>
          <w:rFonts w:ascii="Calibri"/>
          <w:sz w:val="2"/>
        </w:rPr>
      </w:r>
    </w:p>
    <w:p>
      <w:pPr>
        <w:pStyle w:val="BodyText"/>
        <w:rPr>
          <w:rFonts w:ascii="Calibri"/>
          <w:b/>
        </w:rPr>
      </w:pPr>
    </w:p>
    <w:p>
      <w:pPr>
        <w:pStyle w:val="BodyText"/>
        <w:rPr>
          <w:rFonts w:ascii="Calibri"/>
          <w:b/>
        </w:rPr>
      </w:pPr>
    </w:p>
    <w:p>
      <w:pPr>
        <w:pStyle w:val="BodyText"/>
        <w:rPr>
          <w:rFonts w:ascii="Calibri"/>
          <w:b/>
        </w:rPr>
      </w:pPr>
    </w:p>
    <w:p>
      <w:pPr>
        <w:pStyle w:val="BodyText"/>
        <w:spacing w:before="11"/>
        <w:rPr>
          <w:rFonts w:ascii="Calibri"/>
          <w:b/>
          <w:sz w:val="19"/>
        </w:rPr>
      </w:pPr>
      <w:r>
        <w:rPr/>
        <w:pict>
          <v:group style="position:absolute;margin-left:60.973pt;margin-top:13.402206pt;width:380.15pt;height:474.25pt;mso-position-horizontal-relative:page;mso-position-vertical-relative:paragraph;z-index:-15176192;mso-wrap-distance-left:0;mso-wrap-distance-right:0" id="docshapegroup5753" coordorigin="1219,268" coordsize="7603,9485">
            <v:shape style="position:absolute;left:1231;top:268;width:7590;height:8818" type="#_x0000_t75" id="docshape5754" stroked="false">
              <v:imagedata r:id="rId1240" o:title=""/>
            </v:shape>
            <v:shape style="position:absolute;left:1227;top:7345;width:7586;height:2398" id="docshape5755" coordorigin="1228,7346" coordsize="7586,2398" path="m8813,8764l3970,8764,3970,7346,1228,7346,1228,8764,1228,9744,8813,9744,8813,8764xe" filled="true" fillcolor="#ffffff" stroked="false">
              <v:path arrowok="t"/>
              <v:fill type="solid"/>
            </v:shape>
            <v:shape style="position:absolute;left:1227;top:7346;width:7586;height:2398" id="docshape5756" coordorigin="1228,7346" coordsize="7586,2398" path="m3970,8764l3970,7346,1228,7346,1228,8764,1228,9744,3970,9744,8813,9744,8813,8764,3970,8764xe" filled="false" stroked="true" strokeweight=".567pt" strokecolor="#231f20">
              <v:path arrowok="t"/>
              <v:stroke dashstyle="solid"/>
            </v:shape>
            <v:rect style="position:absolute;left:7098;top:276;width:1715;height:2503" id="docshape5757" filled="true" fillcolor="#ffffff" stroked="false">
              <v:fill type="solid"/>
            </v:rect>
            <v:rect style="position:absolute;left:7098;top:276;width:1715;height:2503" id="docshape5758" filled="false" stroked="true" strokeweight=".567pt" strokecolor="#231f20">
              <v:stroke dashstyle="solid"/>
            </v:rect>
            <v:rect style="position:absolute;left:1227;top:276;width:7586;height:9468" id="docshape5759" filled="false" stroked="true" strokeweight=".85pt" strokecolor="#231f20">
              <v:stroke dashstyle="solid"/>
            </v:rect>
            <v:shape style="position:absolute;left:5647;top:4710;width:828;height:3011" id="docshape5760" coordorigin="5647,4711" coordsize="828,3011" path="m5768,7661l5763,7637,5750,7618,5731,7605,5708,7600,5684,7605,5665,7618,5652,7637,5647,7661,5652,7684,5665,7704,5684,7717,5708,7722,5731,7717,5750,7704,5763,7684,5768,7661xm6163,7640l6158,7616,6145,7597,6126,7584,6102,7579,6079,7584,6059,7597,6047,7616,6042,7640,6047,7664,6059,7683,6079,7696,6102,7701,6126,7696,6145,7683,6158,7664,6163,7640xm6169,4772l6165,4748,6152,4729,6133,4716,6109,4711,6086,4716,6066,4729,6053,4748,6049,4772,6053,4795,6066,4815,6086,4828,6109,4833,6133,4828,6152,4815,6165,4795,6169,4772xm6429,6528l6424,6505,6411,6485,6392,6472,6368,6468,6345,6472,6325,6485,6312,6505,6308,6528,6312,6552,6325,6572,6345,6585,6368,6589,6392,6585,6411,6572,6424,6552,6429,6528xm6475,6762l6470,6738,6457,6719,6438,6706,6414,6701,6391,6706,6372,6719,6359,6738,6354,6762,6359,6786,6372,6805,6391,6818,6414,6823,6438,6818,6457,6805,6470,6786,6475,6762xe" filled="true" fillcolor="#ffffff" stroked="false">
              <v:path arrowok="t"/>
              <v:fill type="solid"/>
            </v:shape>
            <v:shape style="position:absolute;left:5635;top:4704;width:842;height:3023" id="docshape5761" coordorigin="5636,4704" coordsize="842,3023" path="m5769,7660l5766,7641,5759,7627,5759,7660,5758,7672,5755,7682,5750,7692,5743,7700,5740,7704,5734,7707,5729,7710,5720,7715,5711,7716,5701,7716,5701,7605,5711,7605,5720,7607,5729,7612,5741,7621,5751,7632,5757,7646,5759,7660,5759,7627,5758,7625,5745,7611,5729,7601,5720,7596,5710,7595,5701,7595,5689,7596,5677,7600,5666,7606,5655,7614,5647,7624,5641,7636,5637,7648,5636,7661,5637,7674,5641,7687,5647,7698,5655,7707,5665,7715,5676,7721,5688,7725,5701,7727,5711,7727,5720,7725,5729,7721,5737,7718,5744,7713,5750,7707,5758,7697,5764,7685,5768,7673,5769,7660xm6170,7641l6167,7622,6159,7607,6159,7642,6158,7653,6156,7663,6151,7672,6144,7681,6140,7685,6135,7688,6131,7691,6122,7695,6112,7697,6101,7697,6101,7586,6112,7586,6122,7589,6131,7593,6142,7602,6151,7614,6157,7627,6159,7642,6159,7607,6159,7606,6146,7592,6131,7581,6122,7578,6112,7575,6101,7575,6089,7577,6077,7581,6067,7587,6057,7595,6048,7605,6041,7617,6037,7629,6036,7642,6037,7655,6041,7667,6047,7679,6055,7690,6066,7697,6077,7703,6089,7706,6101,7707,6112,7707,6122,7706,6131,7701,6138,7698,6144,7694,6150,7688,6158,7678,6164,7667,6168,7654,6170,7641xm6175,4769l6173,4751,6165,4735,6165,4769,6164,4781,6162,4792,6157,4801,6150,4809,6146,4812,6141,4817,6137,4818,6128,4824,6118,4826,6107,4826,6107,4713,6118,4713,6128,4716,6137,4722,6148,4730,6157,4742,6163,4755,6165,4769,6165,4735,6165,4734,6152,4720,6137,4710,6128,4706,6118,4704,6107,4704,6095,4706,6083,4709,6072,4715,6063,4723,6055,4733,6049,4745,6045,4757,6044,4769,6045,4783,6048,4796,6054,4807,6063,4817,6072,4825,6083,4831,6095,4835,6107,4836,6118,4836,6128,4835,6137,4830,6144,4827,6152,4823,6158,4817,6165,4806,6171,4795,6174,4782,6175,4769xm6435,6529l6432,6510,6424,6495,6424,6529,6424,6540,6421,6551,6416,6560,6410,6569,6405,6572,6401,6575,6396,6578,6387,6582,6377,6585,6367,6585,6367,6473,6377,6473,6387,6476,6396,6480,6408,6489,6417,6501,6422,6514,6424,6529,6424,6495,6424,6494,6412,6480,6401,6473,6396,6470,6387,6465,6377,6462,6367,6464,6354,6465,6343,6468,6332,6474,6322,6483,6314,6493,6308,6504,6304,6517,6303,6529,6304,6542,6307,6555,6313,6566,6321,6576,6331,6584,6343,6590,6354,6594,6367,6596,6377,6596,6387,6593,6396,6590,6404,6585,6410,6581,6416,6575,6424,6565,6430,6554,6434,6542,6435,6529xm6478,6762l6474,6743,6467,6729,6467,6762,6466,6773,6463,6783,6458,6793,6451,6802,6448,6805,6442,6808,6438,6811,6429,6815,6420,6818,6410,6818,6408,6705,6420,6705,6429,6708,6438,6713,6450,6722,6459,6733,6465,6747,6467,6762,6467,6729,6466,6726,6454,6712,6438,6702,6429,6698,6419,6695,6408,6695,6397,6696,6385,6700,6374,6707,6364,6716,6356,6726,6350,6737,6346,6749,6344,6762,6346,6775,6350,6788,6356,6799,6364,6809,6373,6817,6384,6823,6397,6827,6410,6828,6420,6828,6438,6822,6453,6813,6459,6808,6467,6798,6473,6787,6476,6775,6478,6762xe" filled="true" fillcolor="#231f20" stroked="false">
              <v:path arrowok="t"/>
              <v:fill type="solid"/>
            </v:shape>
            <v:shape style="position:absolute;left:5698;top:7932;width:118;height:118" type="#_x0000_t75" id="docshape5762" stroked="false">
              <v:imagedata r:id="rId1241" o:title=""/>
            </v:shape>
            <v:shape style="position:absolute;left:5812;top:7384;width:119;height:119" type="#_x0000_t75" id="docshape5763" stroked="false">
              <v:imagedata r:id="rId1242" o:title=""/>
            </v:shape>
            <v:shape style="position:absolute;left:7199;top:328;width:1498;height:2389" type="#_x0000_t75" id="docshape5764" stroked="false">
              <v:imagedata r:id="rId1243" o:title=""/>
            </v:shape>
            <v:shape style="position:absolute;left:4320;top:9125;width:327;height:130" type="#_x0000_t75" id="docshape5765" stroked="false">
              <v:imagedata r:id="rId1244" o:title=""/>
            </v:shape>
            <v:rect style="position:absolute;left:3507;top:9250;width:43;height:14" id="docshape5766" filled="true" fillcolor="#231f20" stroked="false">
              <v:fill type="solid"/>
            </v:rect>
            <v:shape style="position:absolute;left:1401;top:7443;width:2438;height:1084" type="#_x0000_t75" id="docshape5767" stroked="false">
              <v:imagedata r:id="rId1245" o:title=""/>
            </v:shape>
            <v:shape style="position:absolute;left:1422;top:8657;width:2278;height:992" type="#_x0000_t75" id="docshape5768" stroked="false">
              <v:imagedata r:id="rId1246" o:title=""/>
            </v:shape>
            <v:line style="position:absolute" from="1401,7789" to="1855,7789" stroked="true" strokeweight=".567pt" strokecolor="#231f20">
              <v:stroke dashstyle="shortdashdot"/>
            </v:line>
            <v:line style="position:absolute" from="1401,8074" to="1855,8074" stroked="true" strokeweight="1.701pt" strokecolor="#231f20">
              <v:stroke dashstyle="shortdot"/>
            </v:line>
            <v:shape style="position:absolute;left:4780;top:8894;width:1704;height:622" type="#_x0000_t75" id="docshape5769" stroked="false">
              <v:imagedata r:id="rId1247" o:title=""/>
            </v:shape>
            <v:rect style="position:absolute;left:6506;top:9276;width:43;height:14" id="docshape5770" filled="true" fillcolor="#231f20" stroked="false">
              <v:fill type="solid"/>
            </v:rect>
            <v:shape style="position:absolute;left:6996;top:8822;width:1666;height:852" type="#_x0000_t75" id="docshape5771" stroked="false">
              <v:imagedata r:id="rId1248" o:title=""/>
            </v:shape>
            <v:shape style="position:absolute;left:1585;top:8756;width:86;height:86" id="docshape5772" coordorigin="1586,8757" coordsize="86,86" path="m1628,8757l1612,8760,1598,8769,1589,8783,1586,8799,1589,8816,1598,8830,1612,8839,1628,8842,1645,8839,1658,8830,1667,8816,1671,8799,1667,8783,1658,8769,1645,8760,1628,8757xe" filled="true" fillcolor="#f37053" stroked="false">
              <v:path arrowok="t"/>
              <v:fill type="solid"/>
            </v:shape>
            <v:shape style="position:absolute;left:1585;top:8756;width:86;height:86" id="docshape5773" coordorigin="1586,8757" coordsize="86,86" path="m1671,8799l1667,8816,1658,8830,1645,8839,1628,8842,1612,8839,1598,8830,1589,8816,1586,8799,1589,8783,1598,8769,1612,8760,1628,8757,1645,8760,1658,8769,1667,8783,1671,8799xe" filled="false" stroked="true" strokeweight=".709pt" strokecolor="#231f20">
              <v:path arrowok="t"/>
              <v:stroke dashstyle="solid"/>
            </v:shape>
            <w10:wrap type="topAndBottom"/>
          </v:group>
        </w:pict>
      </w:r>
    </w:p>
    <w:p>
      <w:pPr>
        <w:spacing w:before="136"/>
        <w:ind w:left="893" w:right="0" w:firstLine="0"/>
        <w:jc w:val="left"/>
        <w:rPr>
          <w:rFonts w:ascii="Calibri" w:hAnsi="Calibri"/>
          <w:b/>
          <w:sz w:val="19"/>
        </w:rPr>
      </w:pPr>
      <w:r>
        <w:rPr>
          <w:rFonts w:ascii="Calibri" w:hAnsi="Calibri"/>
          <w:b/>
          <w:color w:val="231F20"/>
          <w:w w:val="115"/>
          <w:sz w:val="19"/>
        </w:rPr>
        <w:t>Карта</w:t>
      </w:r>
      <w:r>
        <w:rPr>
          <w:rFonts w:ascii="Calibri" w:hAnsi="Calibri"/>
          <w:b/>
          <w:color w:val="231F20"/>
          <w:spacing w:val="14"/>
          <w:w w:val="115"/>
          <w:sz w:val="19"/>
        </w:rPr>
        <w:t> </w:t>
      </w:r>
      <w:r>
        <w:rPr>
          <w:rFonts w:ascii="Calibri" w:hAnsi="Calibri"/>
          <w:b/>
          <w:color w:val="231F20"/>
          <w:w w:val="115"/>
          <w:sz w:val="19"/>
        </w:rPr>
        <w:t>5.</w:t>
      </w:r>
      <w:r>
        <w:rPr>
          <w:rFonts w:ascii="Calibri" w:hAnsi="Calibri"/>
          <w:b/>
          <w:color w:val="231F20"/>
          <w:spacing w:val="14"/>
          <w:w w:val="115"/>
          <w:sz w:val="19"/>
        </w:rPr>
        <w:t> </w:t>
      </w:r>
      <w:r>
        <w:rPr>
          <w:rFonts w:ascii="Calibri" w:hAnsi="Calibri"/>
          <w:b/>
          <w:color w:val="231F20"/>
          <w:w w:val="115"/>
          <w:sz w:val="19"/>
        </w:rPr>
        <w:t>Африка</w:t>
      </w:r>
      <w:r>
        <w:rPr>
          <w:rFonts w:ascii="Calibri" w:hAnsi="Calibri"/>
          <w:b/>
          <w:color w:val="231F20"/>
          <w:spacing w:val="15"/>
          <w:w w:val="115"/>
          <w:sz w:val="19"/>
        </w:rPr>
        <w:t> </w:t>
      </w:r>
      <w:r>
        <w:rPr>
          <w:rFonts w:ascii="Calibri" w:hAnsi="Calibri"/>
          <w:b/>
          <w:color w:val="231F20"/>
          <w:w w:val="115"/>
          <w:sz w:val="19"/>
        </w:rPr>
        <w:t>в</w:t>
      </w:r>
      <w:r>
        <w:rPr>
          <w:rFonts w:ascii="Calibri" w:hAnsi="Calibri"/>
          <w:b/>
          <w:color w:val="231F20"/>
          <w:spacing w:val="14"/>
          <w:w w:val="115"/>
          <w:sz w:val="19"/>
        </w:rPr>
        <w:t> </w:t>
      </w:r>
      <w:r>
        <w:rPr>
          <w:rFonts w:ascii="Calibri" w:hAnsi="Calibri"/>
          <w:b/>
          <w:color w:val="231F20"/>
          <w:w w:val="115"/>
          <w:sz w:val="19"/>
        </w:rPr>
        <w:t>конце</w:t>
      </w:r>
      <w:r>
        <w:rPr>
          <w:rFonts w:ascii="Calibri" w:hAnsi="Calibri"/>
          <w:b/>
          <w:color w:val="231F20"/>
          <w:spacing w:val="15"/>
          <w:w w:val="115"/>
          <w:sz w:val="19"/>
        </w:rPr>
        <w:t> </w:t>
      </w:r>
      <w:r>
        <w:rPr>
          <w:rFonts w:ascii="Calibri" w:hAnsi="Calibri"/>
          <w:b/>
          <w:color w:val="231F20"/>
          <w:w w:val="115"/>
          <w:sz w:val="19"/>
        </w:rPr>
        <w:t>XIX</w:t>
      </w:r>
      <w:r>
        <w:rPr>
          <w:rFonts w:ascii="Calibri" w:hAnsi="Calibri"/>
          <w:b/>
          <w:color w:val="231F20"/>
          <w:spacing w:val="14"/>
          <w:w w:val="115"/>
          <w:sz w:val="19"/>
        </w:rPr>
        <w:t> </w:t>
      </w:r>
      <w:r>
        <w:rPr>
          <w:rFonts w:ascii="Calibri" w:hAnsi="Calibri"/>
          <w:b/>
          <w:color w:val="231F20"/>
          <w:w w:val="115"/>
          <w:sz w:val="19"/>
        </w:rPr>
        <w:t>—</w:t>
      </w:r>
      <w:r>
        <w:rPr>
          <w:rFonts w:ascii="Calibri" w:hAnsi="Calibri"/>
          <w:b/>
          <w:color w:val="231F20"/>
          <w:spacing w:val="14"/>
          <w:w w:val="115"/>
          <w:sz w:val="19"/>
        </w:rPr>
        <w:t> </w:t>
      </w:r>
      <w:r>
        <w:rPr>
          <w:rFonts w:ascii="Calibri" w:hAnsi="Calibri"/>
          <w:b/>
          <w:color w:val="231F20"/>
          <w:w w:val="115"/>
          <w:sz w:val="19"/>
        </w:rPr>
        <w:t>начале</w:t>
      </w:r>
      <w:r>
        <w:rPr>
          <w:rFonts w:ascii="Calibri" w:hAnsi="Calibri"/>
          <w:b/>
          <w:color w:val="231F20"/>
          <w:spacing w:val="15"/>
          <w:w w:val="115"/>
          <w:sz w:val="19"/>
        </w:rPr>
        <w:t> </w:t>
      </w:r>
      <w:r>
        <w:rPr>
          <w:rFonts w:ascii="Calibri" w:hAnsi="Calibri"/>
          <w:b/>
          <w:color w:val="231F20"/>
          <w:w w:val="115"/>
          <w:sz w:val="19"/>
        </w:rPr>
        <w:t>XX</w:t>
      </w:r>
      <w:r>
        <w:rPr>
          <w:rFonts w:ascii="Calibri" w:hAnsi="Calibri"/>
          <w:b/>
          <w:color w:val="231F20"/>
          <w:spacing w:val="14"/>
          <w:w w:val="115"/>
          <w:sz w:val="19"/>
        </w:rPr>
        <w:t> </w:t>
      </w:r>
      <w:r>
        <w:rPr>
          <w:rFonts w:ascii="Calibri" w:hAnsi="Calibri"/>
          <w:b/>
          <w:color w:val="231F20"/>
          <w:spacing w:val="-5"/>
          <w:w w:val="115"/>
          <w:sz w:val="19"/>
        </w:rPr>
        <w:t>в.</w:t>
      </w:r>
    </w:p>
    <w:p>
      <w:pPr>
        <w:spacing w:after="0"/>
        <w:jc w:val="left"/>
        <w:rPr>
          <w:rFonts w:ascii="Calibri" w:hAnsi="Calibri"/>
          <w:sz w:val="19"/>
        </w:rPr>
        <w:sectPr>
          <w:footerReference w:type="default" r:id="rId1239"/>
          <w:pgSz w:w="10310" w:h="14850"/>
          <w:pgMar w:footer="1923" w:header="0" w:top="0" w:bottom="2120" w:left="320" w:right="300"/>
        </w:sectPr>
      </w:pPr>
    </w:p>
    <w:p>
      <w:pPr>
        <w:pStyle w:val="BodyText"/>
        <w:rPr>
          <w:rFonts w:ascii="Calibri"/>
          <w:b/>
        </w:rPr>
      </w:pPr>
      <w:r>
        <w:rPr/>
        <w:pict>
          <v:group style="position:absolute;margin-left:0pt;margin-top:-.000518pt;width:515.4pt;height:72.05pt;mso-position-horizontal-relative:page;mso-position-vertical-relative:page;z-index:-27610112" id="docshapegroup5777" coordorigin="0,0" coordsize="10308,1441">
            <v:shape style="position:absolute;left:420;top:419;width:9468;height:1021" type="#_x0000_t75" id="docshape5778" stroked="false">
              <v:imagedata r:id="rId8" o:title=""/>
            </v:shape>
            <v:shape style="position:absolute;left:283;top:283;width:9605;height:420" id="docshape5779" coordorigin="283,283" coordsize="9605,420" path="m583,703l283,703m703,583l703,283m9888,583l9888,283e" filled="false" stroked="true" strokeweight="1.25pt" strokecolor="#ffffff">
              <v:path arrowok="t"/>
              <v:stroke dashstyle="solid"/>
            </v:shape>
            <v:shape style="position:absolute;left:283;top:283;width:9605;height:420" id="docshape5780"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781" coordorigin="0,0" coordsize="10308,420" path="m360,420l0,420m9948,420l10308,420m420,360l420,0m9888,360l9888,0e" filled="false" stroked="true" strokeweight=".25pt" strokecolor="#000000">
              <v:path arrowok="t"/>
              <v:stroke dashstyle="solid"/>
            </v:shape>
            <v:shape style="position:absolute;left:1213;top:1114;width:405;height:272" type="#_x0000_t202" id="docshape5782"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284</w:t>
                    </w:r>
                  </w:p>
                </w:txbxContent>
              </v:textbox>
              <w10:wrap type="none"/>
            </v:shape>
            <v:shape style="position:absolute;left:5964;top:1096;width:3212;height:290" type="#_x0000_t202" id="docshape5783"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75"/>
                        <w:sz w:val="24"/>
                      </w:rPr>
                      <w:t>Приложение.</w:t>
                    </w:r>
                    <w:r>
                      <w:rPr>
                        <w:rFonts w:ascii="Tahoma" w:hAnsi="Tahoma"/>
                        <w:color w:val="FFFFFF"/>
                        <w:spacing w:val="67"/>
                        <w:w w:val="150"/>
                        <w:sz w:val="24"/>
                      </w:rPr>
                      <w:t> </w:t>
                    </w:r>
                    <w:r>
                      <w:rPr>
                        <w:rFonts w:ascii="Tahoma" w:hAnsi="Tahoma"/>
                        <w:color w:val="FFFFFF"/>
                        <w:w w:val="75"/>
                        <w:sz w:val="24"/>
                      </w:rPr>
                      <w:t>Исторические</w:t>
                    </w:r>
                    <w:r>
                      <w:rPr>
                        <w:rFonts w:ascii="Tahoma" w:hAnsi="Tahoma"/>
                        <w:color w:val="FFFFFF"/>
                        <w:spacing w:val="67"/>
                        <w:w w:val="150"/>
                        <w:sz w:val="24"/>
                      </w:rPr>
                      <w:t> </w:t>
                    </w:r>
                    <w:r>
                      <w:rPr>
                        <w:rFonts w:ascii="Tahoma" w:hAnsi="Tahoma"/>
                        <w:color w:val="FFFFFF"/>
                        <w:spacing w:val="-2"/>
                        <w:w w:val="75"/>
                        <w:sz w:val="24"/>
                      </w:rPr>
                      <w:t>карты</w:t>
                    </w:r>
                  </w:p>
                </w:txbxContent>
              </v:textbox>
              <w10:wrap type="none"/>
            </v:shape>
            <w10:wrap type="none"/>
          </v:group>
        </w:pict>
      </w:r>
      <w:r>
        <w:rPr/>
        <w:pict>
          <v:line style="position:absolute;mso-position-horizontal-relative:page;mso-position-vertical-relative:page;z-index:16283136" from="500.3862pt,35.172684pt" to="515.3862pt,35.172684pt" stroked="true" strokeweight=".25pt" strokecolor="#000000">
            <v:stroke dashstyle="solid"/>
            <w10:wrap type="none"/>
          </v:line>
        </w:pic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9"/>
        <w:rPr>
          <w:rFonts w:ascii="Calibri"/>
          <w:b/>
          <w:sz w:val="19"/>
        </w:rPr>
      </w:pPr>
    </w:p>
    <w:p>
      <w:pPr>
        <w:pStyle w:val="BodyText"/>
        <w:ind w:left="1800"/>
        <w:rPr>
          <w:rFonts w:ascii="Calibri"/>
        </w:rPr>
      </w:pPr>
      <w:r>
        <w:rPr>
          <w:rFonts w:ascii="Calibri"/>
        </w:rPr>
        <w:pict>
          <v:group style="width:388.35pt;height:488.75pt;mso-position-horizontal-relative:char;mso-position-vertical-relative:line" id="docshapegroup5784" coordorigin="0,0" coordsize="7767,9775">
            <v:shape style="position:absolute;left:0;top:0;width:7767;height:9771" type="#_x0000_t75" id="docshape5785" stroked="false">
              <v:imagedata r:id="rId1250" o:title=""/>
            </v:shape>
            <v:rect style="position:absolute;left:13;top:9;width:3704;height:1386" id="docshape5786" filled="true" fillcolor="#ffffff" stroked="false">
              <v:fill type="solid"/>
            </v:rect>
            <v:shape style="position:absolute;left:7;top:3;width:3716;height:2550" id="docshape5787" coordorigin="7,4" coordsize="3716,2550" path="m3723,4l3717,4,3717,4,3711,4,3711,16,3711,1390,2365,1390,2365,1400,2365,2542,19,2542,19,16,3711,16,3711,4,7,4,7,10,7,16,7,2542,7,2554,2376,2554,2376,2542,2376,1400,3723,1400,3723,1390,3723,16,3717,16,3717,16,3723,16,3723,4xe" filled="true" fillcolor="#231f20" stroked="false">
              <v:path arrowok="t"/>
              <v:fill type="solid"/>
            </v:shape>
            <v:rect style="position:absolute;left:7215;top:6991;width:552;height:2776" id="docshape5788" filled="true" fillcolor="#ffffff" stroked="false">
              <v:fill type="solid"/>
            </v:rect>
            <v:shape style="position:absolute;left:4;top:0;width:7763;height:9774" id="docshape5789" coordorigin="5,1" coordsize="7763,9774" path="m3673,528l3657,528,3657,545,3673,545,3673,528xm7767,1l5,1,5,19,5,9759,5,9775,7767,9775,7767,9773,7767,9761,7767,9759,7221,9759,7221,6997,7767,6997,7767,6987,7209,6987,7209,6997,7209,9759,22,9759,22,19,7767,19,7767,1xe" filled="true" fillcolor="#231f20" stroked="false">
              <v:path arrowok="t"/>
              <v:fill type="solid"/>
            </v:shape>
            <v:shape style="position:absolute;left:564;top:53;width:3071;height:522" type="#_x0000_t75" id="docshape5790" stroked="false">
              <v:imagedata r:id="rId1251" o:title=""/>
            </v:shape>
            <v:shape style="position:absolute;left:410;top:700;width:2976;height:375" type="#_x0000_t75" id="docshape5791" stroked="false">
              <v:imagedata r:id="rId1252" o:title=""/>
            </v:shape>
            <v:shape style="position:absolute;left:920;top:1156;width:2335;height:146" type="#_x0000_t75" id="docshape5792" stroked="false">
              <v:imagedata r:id="rId1253" o:title=""/>
            </v:shape>
            <v:shape style="position:absolute;left:77;top:1410;width:2259;height:436" type="#_x0000_t75" id="docshape5793" stroked="false">
              <v:imagedata r:id="rId1254" o:title=""/>
            </v:shape>
            <v:rect style="position:absolute;left:2077;top:2223;width:43;height:14" id="docshape5794" filled="true" fillcolor="#231f20" stroked="false">
              <v:fill type="solid"/>
            </v:rect>
            <v:shape style="position:absolute;left:57;top:2000;width:2004;height:436" type="#_x0000_t75" id="docshape5795" stroked="false">
              <v:imagedata r:id="rId1255" o:title=""/>
            </v:shape>
            <v:shape style="position:absolute;left:39;top:112;width:454;height:12" id="docshape5796" coordorigin="39,113" coordsize="454,12" path="m130,113l39,113,39,124,130,124,130,113xm164,113l153,113,153,124,164,124,164,113xm278,113l187,113,187,124,278,124,278,113xm312,113l300,113,300,124,312,124,312,113xm425,113l334,113,334,124,425,124,425,113xm459,113l448,113,448,124,459,124,459,113xm493,113l482,113,482,124,493,124,493,113xe" filled="true" fillcolor="#231f20" stroked="false">
              <v:path arrowok="t"/>
              <v:fill type="solid"/>
            </v:shape>
            <v:shape style="position:absolute;left:7423;top:8706;width:142;height:142" type="#_x0000_t75" id="docshape5797" stroked="false">
              <v:imagedata r:id="rId1256" o:title=""/>
            </v:shape>
            <v:shape style="position:absolute;left:7250;top:8255;width:488;height:289" type="#_x0000_t75" id="docshape5798" stroked="false">
              <v:imagedata r:id="rId1257" o:title=""/>
            </v:shape>
            <v:rect style="position:absolute;left:67;top:315;width:397;height:199" id="docshape5799" filled="true" fillcolor="#50b848" stroked="false">
              <v:fill type="solid"/>
            </v:rect>
            <v:shape style="position:absolute;left:62;top:309;width:409;height:210" id="docshape5800" coordorigin="62,310" coordsize="409,210" path="m470,310l465,310,465,310,459,310,459,322,459,508,73,508,73,322,459,322,459,310,62,310,62,316,62,322,62,508,62,520,470,520,470,508,470,322,465,322,465,321,470,321,470,310xe" filled="true" fillcolor="#231f20" stroked="false">
              <v:path arrowok="t"/>
              <v:fill type="solid"/>
            </v:shape>
            <v:rect style="position:absolute;left:414;top:1122;width:397;height:199" id="docshape5801" filled="true" fillcolor="#ccbe00" stroked="false">
              <v:fill type="solid"/>
            </v:rect>
            <v:shape style="position:absolute;left:410;top:1118;width:406;height:207" id="docshape5802" coordorigin="410,1119" coordsize="406,207" path="m816,1119l811,1119,811,1119,807,1119,807,1127,807,1317,419,1317,419,1127,807,1127,807,1119,410,1119,410,1123,410,1127,410,1317,410,1325,816,1325,816,1317,816,1127,816,1127,816,1119xe" filled="true" fillcolor="#231f20" stroked="false">
              <v:path arrowok="t"/>
              <v:fill type="solid"/>
            </v:shape>
            <v:shape style="position:absolute;left:7379;top:7905;width:232;height:125" type="#_x0000_t75" id="docshape5803" stroked="false">
              <v:imagedata r:id="rId1258" o:title=""/>
            </v:shape>
            <v:shape style="position:absolute;left:7379;top:7515;width:232;height:125" type="#_x0000_t75" id="docshape5804" stroked="false">
              <v:imagedata r:id="rId1259" o:title=""/>
            </v:shape>
            <v:shape style="position:absolute;left:7426;top:9127;width:137;height:201" type="#_x0000_t75" id="docshape5805" stroked="false">
              <v:imagedata r:id="rId1260" o:title=""/>
            </v:shape>
            <v:shape style="position:absolute;left:7271;top:9071;width:447;height:320" id="docshape5806" coordorigin="7271,9072" coordsize="447,320" path="m7623,9329l7611,9336,7598,9341,7584,9345,7570,9346,7549,9346,7549,9391,7570,9391,7591,9389,7611,9385,7631,9377,7648,9367,7623,9329xm7414,9346l7412,9391,7414,9391,7417,9391,7504,9391,7504,9346,7419,9346,7414,9346xm7328,9284l7287,9303,7300,9326,7317,9347,7337,9364,7360,9378,7379,9337,7364,9327,7350,9315,7338,9301,7328,9284xm7291,9151l7283,9170,7276,9189,7273,9210,7271,9231,7271,9238,7272,9246,7273,9253,7318,9247,7317,9242,7317,9238,7317,9231,7318,9215,7320,9200,7325,9186,7331,9173,7291,9151xm7421,9072l7419,9072,7392,9074,7367,9082,7344,9094,7323,9110,7354,9143,7368,9132,7384,9124,7401,9119,7419,9117,7421,9117,7421,9072xm7557,9072l7467,9072,7467,9117,7557,9117,7557,9072xm7609,9077l7596,9121,7613,9127,7628,9137,7642,9150,7653,9165,7692,9141,7675,9119,7656,9101,7633,9087,7609,9077xm7712,9189l7668,9200,7671,9210,7672,9220,7672,9231,7671,9251,7666,9270,7659,9287,7650,9303,7686,9330,7699,9308,7709,9284,7715,9258,7718,9231,7717,9220,7716,9210,7715,9199,7712,9189xe" filled="true" fillcolor="#ed1651" stroked="false">
              <v:path arrowok="t"/>
              <v:fill type="solid"/>
            </v:shape>
          </v:group>
        </w:pict>
      </w:r>
      <w:r>
        <w:rPr>
          <w:rFonts w:ascii="Calibri"/>
        </w:rPr>
      </w:r>
    </w:p>
    <w:p>
      <w:pPr>
        <w:spacing w:before="111"/>
        <w:ind w:left="1800" w:right="0" w:firstLine="0"/>
        <w:jc w:val="left"/>
        <w:rPr>
          <w:rFonts w:ascii="Calibri" w:hAnsi="Calibri"/>
          <w:b/>
          <w:sz w:val="19"/>
        </w:rPr>
      </w:pPr>
      <w:r>
        <w:rPr>
          <w:rFonts w:ascii="Calibri" w:hAnsi="Calibri"/>
          <w:b/>
          <w:color w:val="231F20"/>
          <w:w w:val="115"/>
          <w:sz w:val="19"/>
        </w:rPr>
        <w:t>Карта</w:t>
      </w:r>
      <w:r>
        <w:rPr>
          <w:rFonts w:ascii="Calibri" w:hAnsi="Calibri"/>
          <w:b/>
          <w:color w:val="231F20"/>
          <w:spacing w:val="9"/>
          <w:w w:val="115"/>
          <w:sz w:val="19"/>
        </w:rPr>
        <w:t> </w:t>
      </w:r>
      <w:r>
        <w:rPr>
          <w:rFonts w:ascii="Calibri" w:hAnsi="Calibri"/>
          <w:b/>
          <w:color w:val="231F20"/>
          <w:w w:val="115"/>
          <w:sz w:val="19"/>
        </w:rPr>
        <w:t>6.</w:t>
      </w:r>
      <w:r>
        <w:rPr>
          <w:rFonts w:ascii="Calibri" w:hAnsi="Calibri"/>
          <w:b/>
          <w:color w:val="231F20"/>
          <w:spacing w:val="10"/>
          <w:w w:val="115"/>
          <w:sz w:val="19"/>
        </w:rPr>
        <w:t> </w:t>
      </w:r>
      <w:r>
        <w:rPr>
          <w:rFonts w:ascii="Calibri" w:hAnsi="Calibri"/>
          <w:b/>
          <w:color w:val="231F20"/>
          <w:w w:val="115"/>
          <w:sz w:val="19"/>
        </w:rPr>
        <w:t>Индия,</w:t>
      </w:r>
      <w:r>
        <w:rPr>
          <w:rFonts w:ascii="Calibri" w:hAnsi="Calibri"/>
          <w:b/>
          <w:color w:val="231F20"/>
          <w:spacing w:val="9"/>
          <w:w w:val="115"/>
          <w:sz w:val="19"/>
        </w:rPr>
        <w:t> </w:t>
      </w:r>
      <w:r>
        <w:rPr>
          <w:rFonts w:ascii="Calibri" w:hAnsi="Calibri"/>
          <w:b/>
          <w:color w:val="231F20"/>
          <w:w w:val="115"/>
          <w:sz w:val="19"/>
        </w:rPr>
        <w:t>Китай</w:t>
      </w:r>
      <w:r>
        <w:rPr>
          <w:rFonts w:ascii="Calibri" w:hAnsi="Calibri"/>
          <w:b/>
          <w:color w:val="231F20"/>
          <w:spacing w:val="10"/>
          <w:w w:val="115"/>
          <w:sz w:val="19"/>
        </w:rPr>
        <w:t> </w:t>
      </w:r>
      <w:r>
        <w:rPr>
          <w:rFonts w:ascii="Calibri" w:hAnsi="Calibri"/>
          <w:b/>
          <w:color w:val="231F20"/>
          <w:w w:val="115"/>
          <w:sz w:val="19"/>
        </w:rPr>
        <w:t>и</w:t>
      </w:r>
      <w:r>
        <w:rPr>
          <w:rFonts w:ascii="Calibri" w:hAnsi="Calibri"/>
          <w:b/>
          <w:color w:val="231F20"/>
          <w:spacing w:val="10"/>
          <w:w w:val="115"/>
          <w:sz w:val="19"/>
        </w:rPr>
        <w:t> </w:t>
      </w:r>
      <w:r>
        <w:rPr>
          <w:rFonts w:ascii="Calibri" w:hAnsi="Calibri"/>
          <w:b/>
          <w:color w:val="231F20"/>
          <w:w w:val="115"/>
          <w:sz w:val="19"/>
        </w:rPr>
        <w:t>Япония</w:t>
      </w:r>
      <w:r>
        <w:rPr>
          <w:rFonts w:ascii="Calibri" w:hAnsi="Calibri"/>
          <w:b/>
          <w:color w:val="231F20"/>
          <w:spacing w:val="9"/>
          <w:w w:val="115"/>
          <w:sz w:val="19"/>
        </w:rPr>
        <w:t> </w:t>
      </w:r>
      <w:r>
        <w:rPr>
          <w:rFonts w:ascii="Calibri" w:hAnsi="Calibri"/>
          <w:b/>
          <w:color w:val="231F20"/>
          <w:w w:val="115"/>
          <w:sz w:val="19"/>
        </w:rPr>
        <w:t>в</w:t>
      </w:r>
      <w:r>
        <w:rPr>
          <w:rFonts w:ascii="Calibri" w:hAnsi="Calibri"/>
          <w:b/>
          <w:color w:val="231F20"/>
          <w:spacing w:val="10"/>
          <w:w w:val="115"/>
          <w:sz w:val="19"/>
        </w:rPr>
        <w:t> </w:t>
      </w:r>
      <w:r>
        <w:rPr>
          <w:rFonts w:ascii="Calibri" w:hAnsi="Calibri"/>
          <w:b/>
          <w:color w:val="231F20"/>
          <w:w w:val="115"/>
          <w:sz w:val="19"/>
        </w:rPr>
        <w:t>конце</w:t>
      </w:r>
      <w:r>
        <w:rPr>
          <w:rFonts w:ascii="Calibri" w:hAnsi="Calibri"/>
          <w:b/>
          <w:color w:val="231F20"/>
          <w:spacing w:val="10"/>
          <w:w w:val="115"/>
          <w:sz w:val="19"/>
        </w:rPr>
        <w:t> </w:t>
      </w:r>
      <w:r>
        <w:rPr>
          <w:rFonts w:ascii="Calibri" w:hAnsi="Calibri"/>
          <w:b/>
          <w:color w:val="231F20"/>
          <w:w w:val="115"/>
          <w:sz w:val="19"/>
        </w:rPr>
        <w:t>XIX</w:t>
      </w:r>
      <w:r>
        <w:rPr>
          <w:rFonts w:ascii="Calibri" w:hAnsi="Calibri"/>
          <w:b/>
          <w:color w:val="231F20"/>
          <w:spacing w:val="9"/>
          <w:w w:val="115"/>
          <w:sz w:val="19"/>
        </w:rPr>
        <w:t> </w:t>
      </w:r>
      <w:r>
        <w:rPr>
          <w:rFonts w:ascii="Calibri" w:hAnsi="Calibri"/>
          <w:b/>
          <w:color w:val="231F20"/>
          <w:spacing w:val="-5"/>
          <w:w w:val="115"/>
          <w:sz w:val="19"/>
        </w:rPr>
        <w:t>в.</w:t>
      </w:r>
    </w:p>
    <w:p>
      <w:pPr>
        <w:spacing w:after="0"/>
        <w:jc w:val="left"/>
        <w:rPr>
          <w:rFonts w:ascii="Calibri" w:hAnsi="Calibri"/>
          <w:sz w:val="19"/>
        </w:rPr>
        <w:sectPr>
          <w:footerReference w:type="default" r:id="rId1249"/>
          <w:pgSz w:w="10310" w:h="14850"/>
          <w:pgMar w:footer="1923" w:header="0" w:top="0" w:bottom="2120" w:left="320" w:right="300"/>
        </w:sectPr>
      </w:pPr>
    </w:p>
    <w:p>
      <w:pPr>
        <w:pStyle w:val="BodyText"/>
        <w:rPr>
          <w:rFonts w:ascii="Calibri"/>
          <w:b/>
        </w:rPr>
      </w:pPr>
      <w:r>
        <w:rPr/>
        <w:pict>
          <v:group style="position:absolute;margin-left:0pt;margin-top:-.000518pt;width:515.4pt;height:72.05pt;mso-position-horizontal-relative:page;mso-position-vertical-relative:page;z-index:-27608576" id="docshapegroup5810" coordorigin="0,0" coordsize="10308,1441">
            <v:shape style="position:absolute;left:420;top:419;width:9468;height:1021" type="#_x0000_t75" id="docshape5811" stroked="false">
              <v:imagedata r:id="rId6" o:title=""/>
            </v:shape>
            <v:shape style="position:absolute;left:420;top:283;width:9605;height:420" id="docshape5812" coordorigin="420,283" coordsize="9605,420" path="m9724,703l10024,703m420,583l420,283m9604,583l9604,283e" filled="false" stroked="true" strokeweight="1.25pt" strokecolor="#ffffff">
              <v:path arrowok="t"/>
              <v:stroke dashstyle="solid"/>
            </v:shape>
            <v:shape style="position:absolute;left:420;top:283;width:9605;height:420" id="docshape5813"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814" coordorigin="0,0" coordsize="10308,420" path="m360,420l0,420m9948,420l10308,420m420,360l420,0m9888,360l9888,0e" filled="false" stroked="true" strokeweight=".25pt" strokecolor="#000000">
              <v:path arrowok="t"/>
              <v:stroke dashstyle="solid"/>
            </v:shape>
            <v:shape style="position:absolute;left:1157;top:1096;width:3212;height:290" type="#_x0000_t202" id="docshape5815"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75"/>
                        <w:sz w:val="24"/>
                      </w:rPr>
                      <w:t>Приложение.</w:t>
                    </w:r>
                    <w:r>
                      <w:rPr>
                        <w:rFonts w:ascii="Tahoma" w:hAnsi="Tahoma"/>
                        <w:color w:val="FFFFFF"/>
                        <w:spacing w:val="67"/>
                        <w:w w:val="150"/>
                        <w:sz w:val="24"/>
                      </w:rPr>
                      <w:t> </w:t>
                    </w:r>
                    <w:r>
                      <w:rPr>
                        <w:rFonts w:ascii="Tahoma" w:hAnsi="Tahoma"/>
                        <w:color w:val="FFFFFF"/>
                        <w:w w:val="75"/>
                        <w:sz w:val="24"/>
                      </w:rPr>
                      <w:t>Исторические</w:t>
                    </w:r>
                    <w:r>
                      <w:rPr>
                        <w:rFonts w:ascii="Tahoma" w:hAnsi="Tahoma"/>
                        <w:color w:val="FFFFFF"/>
                        <w:spacing w:val="67"/>
                        <w:w w:val="150"/>
                        <w:sz w:val="24"/>
                      </w:rPr>
                      <w:t> </w:t>
                    </w:r>
                    <w:r>
                      <w:rPr>
                        <w:rFonts w:ascii="Tahoma" w:hAnsi="Tahoma"/>
                        <w:color w:val="FFFFFF"/>
                        <w:spacing w:val="-2"/>
                        <w:w w:val="75"/>
                        <w:sz w:val="24"/>
                      </w:rPr>
                      <w:t>карты</w:t>
                    </w:r>
                  </w:p>
                </w:txbxContent>
              </v:textbox>
              <w10:wrap type="none"/>
            </v:shape>
            <v:shape style="position:absolute;left:8669;top:1114;width:428;height:272" type="#_x0000_t202" id="docshape5816"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285</w:t>
                    </w:r>
                  </w:p>
                </w:txbxContent>
              </v:textbox>
              <w10:wrap type="none"/>
            </v:shape>
            <w10:wrap type="none"/>
          </v:group>
        </w:pict>
      </w:r>
      <w:r>
        <w:rPr/>
        <w:pict>
          <v:rect style="position:absolute;margin-left:21.507601pt;margin-top:578.040466pt;width:.425pt;height:22.644pt;mso-position-horizontal-relative:page;mso-position-vertical-relative:page;z-index:16284672" id="docshape5817" filled="true" fillcolor="#231f20" stroked="false">
            <v:fill type="solid"/>
            <w10:wrap type="none"/>
          </v:rect>
        </w:pict>
      </w:r>
      <w:r>
        <w:rPr/>
        <w:pict>
          <v:line style="position:absolute;mso-position-horizontal-relative:page;mso-position-vertical-relative:page;z-index:16285184" from="15pt,35.172684pt" to="0pt,35.172684pt" stroked="true" strokeweight=".25pt" strokecolor="#000000">
            <v:stroke dashstyle="solid"/>
            <w10:wrap type="none"/>
          </v:line>
        </w:pic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6" w:after="1"/>
        <w:rPr>
          <w:rFonts w:ascii="Calibri"/>
          <w:b/>
          <w:sz w:val="19"/>
        </w:rPr>
      </w:pPr>
    </w:p>
    <w:p>
      <w:pPr>
        <w:pStyle w:val="BodyText"/>
        <w:ind w:left="100"/>
        <w:rPr>
          <w:rFonts w:ascii="Calibri"/>
        </w:rPr>
      </w:pPr>
      <w:r>
        <w:rPr>
          <w:rFonts w:ascii="Calibri"/>
        </w:rPr>
        <w:pict>
          <v:group style="width:178.2pt;height:488.85pt;mso-position-horizontal-relative:char;mso-position-vertical-relative:line" id="docshapegroup5818" coordorigin="0,0" coordsize="3564,9777">
            <v:shape style="position:absolute;left:0;top:0;width:3559;height:9768" type="#_x0000_t75" id="docshape5819" stroked="false">
              <v:imagedata r:id="rId1262" o:title=""/>
            </v:shape>
            <v:shape style="position:absolute;left:-1;top:5697;width:3556;height:4072" id="docshape5820" coordorigin="0,5697" coordsize="3556,4072" path="m3556,5697l1525,5697,1525,6993,0,6993,0,9769,3556,9769,3556,6993,3556,5697xe" filled="true" fillcolor="#ffffff" stroked="false">
              <v:path arrowok="t"/>
              <v:fill type="solid"/>
            </v:shape>
            <v:shape style="position:absolute;left:-1;top:2;width:3565;height:9774" id="docshape5821" coordorigin="0,3" coordsize="3565,9774" path="m3564,3l0,3,0,21,3547,21,3547,5691,1519,5691,1519,5697,1519,5703,1519,6989,0,6989,0,6999,1530,6999,1530,6989,1530,5703,1525,5703,1525,5703,1530,5703,1530,5703,3547,5703,3547,9761,3550,9761,3550,9763,3547,9763,3547,9761,0,9761,0,9763,0,9775,0,9777,3564,9777,3564,9769,3564,9761,3564,21,3564,3xe" filled="true" fillcolor="#231f20" stroked="false">
              <v:path arrowok="t"/>
              <v:fill type="solid"/>
            </v:shape>
            <v:shape style="position:absolute;left:74;top:7058;width:3264;height:1072" type="#_x0000_t75" id="docshape5822" stroked="false">
              <v:imagedata r:id="rId1263" o:title=""/>
            </v:shape>
            <v:shape style="position:absolute;left:80;top:8256;width:3071;height:1217" type="#_x0000_t75" id="docshape5823" stroked="false">
              <v:imagedata r:id="rId1264" o:title=""/>
            </v:shape>
            <v:shape style="position:absolute;left:2116;top:6370;width:1119;height:276" type="#_x0000_t75" id="docshape5824" stroked="false">
              <v:imagedata r:id="rId1265" o:title=""/>
            </v:shape>
            <v:shape style="position:absolute;left:2125;top:6749;width:746;height:143" type="#_x0000_t75" id="docshape5825" stroked="false">
              <v:imagedata r:id="rId1266" o:title=""/>
            </v:shape>
            <v:shape style="position:absolute;left:2928;top:6749;width:171;height:112" id="docshape5826" coordorigin="2929,6749" coordsize="171,112" path="m2996,6832l2994,6824,2994,6822,2981,6819,2981,6825,2981,6851,2968,6851,2943,6851,2943,6824,2969,6824,2981,6825,2981,6819,2978,6819,2978,6818,2981,6817,2993,6814,2993,6814,2993,6790,2993,6781,2979,6780,2979,6790,2979,6807,2975,6814,2943,6814,2943,6790,2968,6790,2979,6790,2979,6780,2975,6780,2929,6780,2929,6861,2980,6861,2996,6859,2996,6851,2996,6832xm3099,6749l3088,6749,3087,6761,3075,6769,3058,6769,3058,6777,3084,6777,3084,6861,3099,6861,3099,6749xe" filled="true" fillcolor="#231f20" stroked="false">
              <v:path arrowok="t"/>
              <v:fill type="solid"/>
            </v:shape>
            <v:shape style="position:absolute;left:3135;top:6745;width:261;height:119" type="#_x0000_t75" id="docshape5827" stroked="false">
              <v:imagedata r:id="rId1267" o:title=""/>
            </v:shape>
            <v:shape style="position:absolute;left:3334;top:5820;width:177;height:1041" id="docshape5828" coordorigin="3335,5821" coordsize="177,1041" path="m3377,5821l3335,5821,3335,5834,3377,5834,3377,5821xm3505,6780l3449,6780,3449,6861,3463,6861,3463,6790,3505,6790,3505,6780xm3511,6844l3495,6844,3495,6861,3511,6861,3511,6844xe" filled="true" fillcolor="#231f20" stroked="false">
              <v:path arrowok="t"/>
              <v:fill type="solid"/>
            </v:shape>
            <v:shape style="position:absolute;left:1704;top:5758;width:1619;height:504" type="#_x0000_t75" id="docshape5829" stroked="false">
              <v:imagedata r:id="rId1268" o:title=""/>
            </v:shape>
            <v:shape style="position:absolute;left:87;top:9578;width:2821;height:147" type="#_x0000_t75" id="docshape5830" stroked="false">
              <v:imagedata r:id="rId1269" o:title=""/>
            </v:shape>
            <v:shape style="position:absolute;left:1592;top:6412;width:403;height:205" type="#_x0000_t75" id="docshape5831" stroked="false">
              <v:imagedata r:id="rId1270" o:title=""/>
            </v:shape>
            <v:shape style="position:absolute;left:1592;top:6407;width:409;height:210" id="docshape5832" coordorigin="1593,6407" coordsize="409,210" path="m2001,6407l1593,6407,1593,6419,1990,6419,1990,6605,1604,6605,1599,6605,1599,6611,1599,6617,2001,6617,2001,6611,2001,6605,2001,6419,2001,6407xe" filled="true" fillcolor="#231f20" stroked="false">
              <v:path arrowok="t"/>
              <v:fill type="solid"/>
            </v:shape>
            <v:shape style="position:absolute;left:1592;top:6711;width:403;height:205" type="#_x0000_t75" id="docshape5833" stroked="false">
              <v:imagedata r:id="rId1271" o:title=""/>
            </v:shape>
            <v:shape style="position:absolute;left:1592;top:6706;width:409;height:210" id="docshape5834" coordorigin="1593,6706" coordsize="409,210" path="m2001,6706l1593,6706,1593,6718,1990,6718,1990,6904,1604,6904,1599,6904,1599,6910,1599,6916,2001,6916,2001,6910,2001,6904,2001,6718,2001,6706xe" filled="true" fillcolor="#231f20" stroked="false">
              <v:path arrowok="t"/>
              <v:fill type="solid"/>
            </v:shape>
          </v:group>
        </w:pict>
      </w:r>
      <w:r>
        <w:rPr>
          <w:rFonts w:ascii="Calibri"/>
        </w:rPr>
      </w:r>
    </w:p>
    <w:p>
      <w:pPr>
        <w:spacing w:after="0"/>
        <w:rPr>
          <w:rFonts w:ascii="Calibri"/>
        </w:rPr>
        <w:sectPr>
          <w:footerReference w:type="default" r:id="rId1261"/>
          <w:pgSz w:w="10310" w:h="14850"/>
          <w:pgMar w:footer="1923" w:header="0" w:top="0" w:bottom="2120" w:left="320" w:right="300"/>
        </w:sectPr>
      </w:pPr>
    </w:p>
    <w:p>
      <w:pPr>
        <w:pStyle w:val="BodyText"/>
        <w:rPr>
          <w:rFonts w:ascii="Calibri"/>
          <w:b/>
        </w:rPr>
      </w:pPr>
      <w:r>
        <w:rPr/>
        <w:pict>
          <v:group style="position:absolute;margin-left:0pt;margin-top:-.000518pt;width:515.4pt;height:72.05pt;mso-position-horizontal-relative:page;mso-position-vertical-relative:page;z-index:-27606528" id="docshapegroup5838" coordorigin="0,0" coordsize="10308,1441">
            <v:shape style="position:absolute;left:420;top:419;width:9468;height:1021" type="#_x0000_t75" id="docshape5839" stroked="false">
              <v:imagedata r:id="rId8" o:title=""/>
            </v:shape>
            <v:shape style="position:absolute;left:283;top:283;width:9605;height:420" id="docshape5840" coordorigin="283,283" coordsize="9605,420" path="m583,703l283,703m703,583l703,283m9888,583l9888,283e" filled="false" stroked="true" strokeweight="1.25pt" strokecolor="#ffffff">
              <v:path arrowok="t"/>
              <v:stroke dashstyle="solid"/>
            </v:shape>
            <v:shape style="position:absolute;left:283;top:283;width:9605;height:420" id="docshape5841" coordorigin="283,283" coordsize="9605,420" path="m583,703l283,703m703,583l703,283m9888,583l9888,283e" filled="false" stroked="true" strokeweight=".25pt" strokecolor="#000000">
              <v:path arrowok="t"/>
              <v:stroke dashstyle="solid"/>
            </v:shape>
            <v:line style="position:absolute" from="9888,360" to="9888,0" stroked="true" strokeweight="1.25pt" strokecolor="#ffffff">
              <v:stroke dashstyle="solid"/>
            </v:line>
            <v:shape style="position:absolute;left:0;top:-1;width:10308;height:420" id="docshape5842" coordorigin="0,0" coordsize="10308,420" path="m360,420l0,420m9948,420l10308,420m420,360l420,0m9888,360l9888,0e" filled="false" stroked="true" strokeweight=".25pt" strokecolor="#000000">
              <v:path arrowok="t"/>
              <v:stroke dashstyle="solid"/>
            </v:shape>
            <v:shape style="position:absolute;left:1213;top:1114;width:428;height:272" type="#_x0000_t202" id="docshape5843" filled="false" stroked="false">
              <v:textbox inset="0,0,0,0">
                <w:txbxContent>
                  <w:p>
                    <w:pPr>
                      <w:spacing w:line="268" w:lineRule="exact" w:before="3"/>
                      <w:ind w:left="0" w:right="0" w:firstLine="0"/>
                      <w:jc w:val="left"/>
                      <w:rPr>
                        <w:rFonts w:ascii="Calibri"/>
                        <w:b/>
                        <w:sz w:val="22"/>
                      </w:rPr>
                    </w:pPr>
                    <w:r>
                      <w:rPr>
                        <w:rFonts w:ascii="Calibri"/>
                        <w:b/>
                        <w:color w:val="FFFFFF"/>
                        <w:spacing w:val="-5"/>
                        <w:w w:val="120"/>
                        <w:sz w:val="22"/>
                      </w:rPr>
                      <w:t>286</w:t>
                    </w:r>
                  </w:p>
                </w:txbxContent>
              </v:textbox>
              <w10:wrap type="none"/>
            </v:shape>
            <v:shape style="position:absolute;left:5964;top:1096;width:3212;height:290" type="#_x0000_t202" id="docshape5844" filled="false" stroked="false">
              <v:textbox inset="0,0,0,0">
                <w:txbxContent>
                  <w:p>
                    <w:pPr>
                      <w:spacing w:line="280" w:lineRule="exact" w:before="0"/>
                      <w:ind w:left="0" w:right="0" w:firstLine="0"/>
                      <w:jc w:val="left"/>
                      <w:rPr>
                        <w:rFonts w:ascii="Tahoma" w:hAnsi="Tahoma"/>
                        <w:sz w:val="24"/>
                      </w:rPr>
                    </w:pPr>
                    <w:r>
                      <w:rPr>
                        <w:rFonts w:ascii="Tahoma" w:hAnsi="Tahoma"/>
                        <w:color w:val="FFFFFF"/>
                        <w:w w:val="75"/>
                        <w:sz w:val="24"/>
                      </w:rPr>
                      <w:t>Приложение.</w:t>
                    </w:r>
                    <w:r>
                      <w:rPr>
                        <w:rFonts w:ascii="Tahoma" w:hAnsi="Tahoma"/>
                        <w:color w:val="FFFFFF"/>
                        <w:spacing w:val="67"/>
                        <w:w w:val="150"/>
                        <w:sz w:val="24"/>
                      </w:rPr>
                      <w:t> </w:t>
                    </w:r>
                    <w:r>
                      <w:rPr>
                        <w:rFonts w:ascii="Tahoma" w:hAnsi="Tahoma"/>
                        <w:color w:val="FFFFFF"/>
                        <w:w w:val="75"/>
                        <w:sz w:val="24"/>
                      </w:rPr>
                      <w:t>Исторические</w:t>
                    </w:r>
                    <w:r>
                      <w:rPr>
                        <w:rFonts w:ascii="Tahoma" w:hAnsi="Tahoma"/>
                        <w:color w:val="FFFFFF"/>
                        <w:spacing w:val="67"/>
                        <w:w w:val="150"/>
                        <w:sz w:val="24"/>
                      </w:rPr>
                      <w:t> </w:t>
                    </w:r>
                    <w:r>
                      <w:rPr>
                        <w:rFonts w:ascii="Tahoma" w:hAnsi="Tahoma"/>
                        <w:color w:val="FFFFFF"/>
                        <w:spacing w:val="-2"/>
                        <w:w w:val="75"/>
                        <w:sz w:val="24"/>
                      </w:rPr>
                      <w:t>карты</w:t>
                    </w:r>
                  </w:p>
                </w:txbxContent>
              </v:textbox>
              <w10:wrap type="none"/>
            </v:shape>
            <w10:wrap type="none"/>
          </v:group>
        </w:pict>
      </w:r>
      <w:r>
        <w:rPr/>
        <w:pict>
          <v:line style="position:absolute;mso-position-horizontal-relative:page;mso-position-vertical-relative:page;z-index:16286720" from="500.3862pt,35.172684pt" to="515.3862pt,35.172684pt" stroked="true" strokeweight=".25pt" strokecolor="#000000">
            <v:stroke dashstyle="solid"/>
            <w10:wrap type="none"/>
          </v:line>
        </w:pic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
        <w:rPr>
          <w:rFonts w:ascii="Calibri"/>
          <w:b/>
          <w:sz w:val="22"/>
        </w:rPr>
      </w:pPr>
    </w:p>
    <w:p>
      <w:pPr>
        <w:pStyle w:val="BodyText"/>
        <w:ind w:left="1176"/>
        <w:rPr>
          <w:rFonts w:ascii="Calibri"/>
        </w:rPr>
      </w:pPr>
      <w:r>
        <w:rPr>
          <w:rFonts w:ascii="Calibri"/>
        </w:rPr>
        <w:pict>
          <v:group style="width:330.55pt;height:487.9pt;mso-position-horizontal-relative:char;mso-position-vertical-relative:line" id="docshapegroup5845" coordorigin="0,0" coordsize="6611,9758">
            <v:shape style="position:absolute;left:2;top:8;width:6599;height:9750" type="#_x0000_t75" id="docshape5846" stroked="false">
              <v:imagedata r:id="rId1273" o:title=""/>
            </v:shape>
            <v:shape style="position:absolute;left:1488;top:6;width:5113;height:3259" id="docshape5847" coordorigin="1489,7" coordsize="5113,3259" path="m1489,7l1489,2125,3460,3265,6601,3261,6595,10,1489,7xe" filled="true" fillcolor="#c7eafb" stroked="false">
              <v:path arrowok="t"/>
              <v:fill type="solid"/>
            </v:shape>
            <v:shape style="position:absolute;left:4944;top:4579;width:85;height:85" id="docshape5848" coordorigin="4944,4580" coordsize="85,85" path="m4988,4580l4971,4582,4958,4591,4948,4604,4944,4621,4947,4637,4956,4651,4969,4661,4986,4665,5002,4662,5016,4653,5025,4640,5029,4623,5026,4607,5018,4593,5005,4583,4988,4580xe" filled="true" fillcolor="#ffffff" stroked="false">
              <v:path arrowok="t"/>
              <v:fill type="solid"/>
            </v:shape>
            <v:shape style="position:absolute;left:4944;top:4579;width:85;height:85" id="docshape5849" coordorigin="4944,4580" coordsize="85,85" path="m5029,4623l5025,4640,5016,4653,5002,4662,4986,4665,4969,4661,4956,4651,4947,4637,4944,4621,4948,4604,4958,4591,4971,4582,4988,4580,5005,4583,5018,4593,5026,4607,5029,4623xe" filled="false" stroked="true" strokeweight=".709pt" strokecolor="#231f20">
              <v:path arrowok="t"/>
              <v:stroke dashstyle="solid"/>
            </v:shape>
            <v:shape style="position:absolute;left:67;top:5;width:6540;height:9312" type="#_x0000_t75" id="docshape5850" stroked="false">
              <v:imagedata r:id="rId1274" o:title=""/>
            </v:shape>
            <v:shape style="position:absolute;left:4175;top:4582;width:730;height:148" type="#_x0000_t75" id="docshape5851" stroked="false">
              <v:imagedata r:id="rId1275" o:title=""/>
            </v:shape>
            <v:shape style="position:absolute;left:229;top:4136;width:1322;height:505" type="#_x0000_t75" id="docshape5852" stroked="false">
              <v:imagedata r:id="rId1276" o:title=""/>
            </v:shape>
            <v:shape style="position:absolute;left:1822;top:4854;width:2765;height:146" id="docshape5853" coordorigin="1823,4854" coordsize="2765,146" path="m1943,4958l1941,4945,1932,4932,1925,4927,1916,4922,1910,4921,1910,4983,1894,4989,1880,4989,1872,4988,1872,4928,1874,4928,1877,4927,1879,4927,1889,4929,1899,4933,1907,4943,1910,4958,1910,4983,1910,4921,1895,4918,1890,4918,1878,4918,1872,4918,1872,4867,1891,4867,1908,4870,1919,4879,1924,4889,1925,4897,1931,4897,1931,4867,1931,4863,1931,4858,1823,4858,1823,4863,1834,4863,1841,4865,1841,4990,1834,4992,1823,4992,1823,4998,1885,4998,1901,4997,1920,4992,1925,4989,1936,4981,1943,4958xm2316,4894l2310,4874,2300,4866,2296,4863,2283,4859,2283,4894,2280,4910,2273,4919,2265,4923,2256,4924,2253,4924,2250,4924,2247,4923,2247,4866,2268,4866,2283,4867,2283,4894,2283,4859,2280,4858,2269,4857,2198,4857,2198,4863,2209,4863,2216,4865,2216,4990,2209,4992,2198,4992,2198,4997,2267,4997,2267,4992,2254,4992,2247,4990,2247,4932,2252,4932,2256,4933,2261,4933,2266,4932,2289,4929,2298,4924,2305,4920,2314,4907,2316,4894xm2677,4992l2670,4992,2667,4988,2665,4982,2653,4954,2649,4945,2631,4900,2617,4868,2617,4945,2581,4945,2598,4900,2617,4945,2617,4868,2612,4854,2607,4854,2555,4989,2551,4992,2542,4992,2542,4997,2584,4997,2584,4992,2575,4992,2568,4990,2568,4980,2569,4977,2569,4975,2577,4954,2621,4954,2631,4979,2632,4984,2632,4990,2626,4992,2613,4992,2613,4997,2677,4997,2677,4992xm3012,4961l3008,4943,2999,4931,2988,4926,2978,4923,2978,4922,2987,4919,2996,4913,3003,4903,3006,4888,3003,4874,2994,4863,2980,4856,2963,4854,2952,4854,2947,4856,2928,4865,2927,4857,2927,4854,2921,4854,2921,4896,2927,4896,2930,4880,2937,4871,2945,4866,2954,4865,2974,4865,2974,4886,2974,4915,2963,4919,2946,4919,2942,4918,2942,4927,2946,4927,2952,4927,2967,4930,2975,4939,2978,4949,2978,4957,2977,4967,2974,4977,2966,4986,2952,4989,2938,4986,2929,4979,2923,4969,2920,4958,2912,4960,2916,4975,2926,4988,2939,4997,2957,5000,2978,4997,2996,4989,3007,4977,3012,4961xm3416,4991l3405,4991,3398,4989,3398,4864,3405,4862,3416,4862,3416,4857,3349,4857,3349,4862,3358,4862,3367,4863,3367,4874,3315,4962,3315,4864,3322,4862,3333,4862,3333,4857,3266,4857,3266,4862,3277,4862,3284,4864,3284,4989,3277,4991,3266,4991,3266,4997,3333,4997,3333,4991,3314,4991,3315,4979,3367,4891,3367,4989,3360,4991,3349,4991,3349,4996,3416,4996,3416,4991xm3800,4991l3789,4991,3782,4989,3782,4863,3789,4862,3800,4862,3800,4856,3690,4856,3690,4862,3702,4862,3708,4866,3708,4927,3706,4959,3701,4977,3695,4985,3689,4987,3686,4987,3684,4985,3684,4981,3684,4977,3684,4973,3682,4966,3660,4966,3659,4976,3659,4988,3664,4999,3682,4999,3692,4997,3703,4989,3713,4969,3717,4933,3717,4865,3751,4865,3751,4989,3744,4991,3733,4991,3733,4996,3800,4996,3800,4991xm4204,4990l4193,4990,4186,4989,4186,4863,4193,4861,4204,4861,4204,4856,4137,4856,4137,4861,4146,4861,4155,4862,4155,4873,4102,4961,4102,4863,4109,4861,4121,4861,4121,4856,4053,4856,4053,4861,4065,4861,4072,4863,4072,4989,4065,4991,4053,4991,4053,4996,4121,4996,4121,4991,4102,4990,4102,4978,4155,4890,4155,4989,4148,4991,4137,4991,4137,4996,4204,4996,4204,4990xm4587,4990l4575,4990,4568,4988,4568,4933,4568,4924,4568,4865,4568,4863,4575,4861,4586,4861,4586,4856,4538,4856,4538,4924,4531,4924,4520,4923,4511,4919,4504,4910,4502,4894,4501,4868,4518,4865,4538,4865,4538,4924,4538,4856,4513,4856,4495,4858,4481,4866,4472,4877,4469,4894,4472,4910,4480,4921,4491,4928,4504,4930,4504,4932,4494,4933,4490,4940,4486,4946,4464,4982,4459,4990,4451,4991,4449,4991,4449,4996,4490,4996,4525,4934,4529,4933,4538,4933,4538,4988,4531,4990,4519,4990,4519,4996,4587,4996,4587,4990xe" filled="true" fillcolor="#231f20" stroked="false">
              <v:path arrowok="t"/>
              <v:fill type="solid"/>
            </v:shape>
            <v:shape style="position:absolute;left:1822;top:4854;width:2765;height:146" id="docshape5854" coordorigin="1823,4854" coordsize="2765,146" path="m1872,4975l1872,4988,1880,4989,1884,4989,1894,4989,1910,4983,1910,4959,1907,4943,1899,4933,1889,4929,1879,4927,1877,4927,1874,4928,1872,4928,1872,4975xm1931,4897l1925,4897,1924,4889,1919,4879,1908,4870,1891,4867,1872,4867,1872,4918,1878,4918,1883,4918,1890,4918,1916,4922,1932,4932,1941,4945,1943,4958,1936,4981,1920,4992,1901,4997,1885,4998,1823,4998,1823,4992,1829,4992,1834,4992,1841,4990,1841,4980,1841,4875,1841,4865,1834,4863,1829,4863,1823,4863,1823,4858,1931,4858,1931,4897xm2247,4923l2250,4924,2253,4924,2256,4924,2265,4923,2273,4919,2280,4910,2283,4894,2283,4867,2267,4866,2256,4866,2247,4866,2247,4923xm2198,4992l2204,4992,2209,4992,2216,4990,2216,4980,2216,4875,2216,4865,2209,4863,2204,4863,2198,4863,2198,4857,2269,4857,2280,4858,2296,4863,2310,4874,2316,4893,2314,4907,2305,4920,2289,4929,2261,4932,2256,4933,2252,4932,2247,4932,2247,4979,2247,4990,2254,4992,2258,4992,2267,4992,2267,4997,2198,4997,2198,4992xm2581,4945l2617,4945,2598,4900,2581,4945xm2542,4992l2544,4992,2551,4992,2555,4989,2560,4975,2607,4854,2612,4854,2665,4982,2667,4988,2670,4992,2676,4992,2677,4992,2677,4997,2613,4997,2613,4992,2619,4992,2626,4992,2632,4990,2632,4984,2631,4979,2621,4954,2577,4954,2569,4975,2569,4977,2568,4980,2568,4983,2568,4990,2575,4992,2584,4992,2584,4992,2584,4997,2542,4997,2542,4992xm2927,4854l2927,4857,2928,4865,2940,4860,2947,4856,2952,4854,2963,4854,2980,4856,2994,4863,3003,4874,3006,4888,3003,4903,2996,4913,2987,4919,2978,4922,2978,4923,2988,4925,2999,4931,3008,4943,3012,4961,3007,4977,2996,4989,2978,4997,2957,5000,2939,4997,2926,4988,2916,4975,2912,4960,2920,4958,2923,4969,2929,4979,2938,4986,2952,4989,2966,4986,2974,4977,2977,4967,2978,4957,2978,4949,2975,4939,2967,4930,2952,4927,2949,4927,2946,4927,2942,4927,2942,4918,2946,4919,2950,4919,2954,4919,2963,4919,2974,4915,2974,4891,2974,4886,2974,4865,2954,4865,2945,4866,2937,4871,2930,4880,2927,4896,2921,4896,2921,4854,2927,4854xm3367,4874l3367,4863,3358,4862,3355,4862,3349,4862,3349,4857,3416,4857,3416,4862,3410,4862,3405,4862,3398,4864,3398,4874,3398,4979,3398,4989,3405,4991,3410,4991,3416,4991,3416,4996,3349,4996,3349,4991,3356,4991,3360,4991,3367,4989,3367,4979,3367,4891,3315,4979,3314,4991,3325,4991,3326,4991,3333,4991,3333,4996,3266,4997,3266,4991,3272,4991,3277,4991,3284,4989,3284,4979,3284,4874,3284,4864,3277,4862,3272,4862,3266,4862,3266,4857,3333,4857,3333,4862,3326,4862,3322,4862,3315,4864,3315,4874,3315,4962,3367,4874xm3733,4991l3739,4991,3744,4991,3751,4989,3751,4978,3751,4865,3717,4865,3717,4933,3713,4969,3703,4989,3692,4997,3682,4999,3664,4999,3659,4988,3659,4979,3659,4976,3660,4966,3672,4966,3682,4966,3684,4973,3684,4977,3684,4979,3684,4981,3684,4985,3686,4987,3689,4987,3695,4985,3701,4977,3706,4959,3708,4927,3708,4874,3708,4866,3702,4862,3696,4862,3690,4862,3690,4856,3800,4856,3800,4862,3794,4862,3789,4862,3782,4863,3782,4874,3782,4978,3782,4989,3789,4991,3794,4991,3800,4991,3800,4996,3733,4996,3733,4991xm4155,4873l4155,4862,4146,4861,4143,4861,4137,4861,4137,4856,4204,4856,4204,4861,4198,4861,4193,4861,4186,4863,4186,4874,4186,4978,4186,4989,4193,4990,4198,4990,4204,4990,4204,4996,4137,4996,4137,4990,4143,4990,4148,4990,4155,4989,4155,4978,4155,4890,4102,4978,4102,4990,4112,4991,4114,4991,4121,4991,4121,4996,4053,4996,4053,4991,4060,4991,4065,4991,4072,4989,4072,4978,4072,4874,4072,4863,4065,4861,4060,4861,4053,4861,4053,4856,4121,4856,4121,4861,4114,4861,4109,4861,4102,4863,4102,4874,4102,4961,4155,4873xm4538,4865l4529,4865,4518,4865,4501,4868,4501,4893,4504,4910,4511,4919,4520,4923,4531,4924,4538,4924,4538,4865xm4538,4933l4529,4933,4525,4934,4520,4943,4490,4996,4449,4996,4449,4991,4451,4991,4459,4990,4464,4982,4486,4946,4490,4940,4494,4933,4504,4932,4504,4930,4491,4928,4480,4921,4472,4910,4469,4894,4472,4877,4481,4866,4495,4858,4513,4856,4587,4856,4587,4861,4580,4861,4575,4861,4568,4863,4568,4873,4568,4978,4568,4988,4575,4990,4580,4990,4587,4990,4587,4996,4519,4996,4519,4990,4526,4990,4531,4990,4538,4988,4538,4978,4538,4933xe" filled="false" stroked="true" strokeweight="1pt" strokecolor="#e8cf97">
              <v:path arrowok="t"/>
              <v:stroke dashstyle="solid"/>
            </v:shape>
            <v:shape style="position:absolute;left:953;top:4772;width:3633;height:228" id="docshape5855" coordorigin="954,4772" coordsize="3633,228" path="m1111,4879l1052,4772,1048,4774,1053,4782,1054,4788,966,4836,962,4832,958,4824,954,4826,980,4873,983,4871,979,4863,978,4857,1065,4810,1085,4848,999,4896,995,4892,990,4884,987,4886,1012,4933,1016,4931,1012,4923,1010,4917,1099,4869,1102,4874,1107,4881,1111,4879xm1943,4958l1941,4945,1932,4932,1925,4927,1916,4922,1910,4921,1910,4983,1894,4989,1880,4989,1872,4988,1872,4928,1874,4928,1877,4927,1879,4927,1889,4929,1899,4933,1907,4943,1910,4958,1910,4983,1910,4921,1895,4918,1890,4918,1878,4918,1872,4918,1872,4867,1891,4867,1908,4870,1919,4879,1924,4889,1925,4897,1931,4897,1931,4867,1931,4863,1931,4858,1823,4858,1823,4863,1834,4863,1841,4865,1841,4990,1834,4992,1823,4992,1823,4998,1885,4998,1901,4997,1920,4992,1925,4989,1936,4981,1943,4958xm2316,4894l2310,4874,2300,4866,2296,4863,2283,4859,2283,4894,2280,4910,2273,4919,2265,4923,2256,4924,2253,4924,2250,4924,2247,4923,2247,4866,2268,4866,2283,4867,2283,4894,2283,4859,2280,4858,2269,4857,2198,4857,2198,4863,2209,4863,2216,4865,2216,4990,2209,4992,2198,4992,2198,4997,2267,4997,2267,4992,2254,4992,2247,4990,2247,4932,2252,4932,2256,4933,2261,4933,2266,4932,2289,4929,2298,4924,2305,4920,2314,4907,2316,4894xm2677,4992l2670,4992,2667,4988,2665,4982,2653,4954,2649,4945,2631,4900,2617,4868,2617,4945,2581,4945,2598,4900,2617,4945,2617,4868,2612,4854,2607,4854,2555,4989,2551,4992,2542,4992,2542,4997,2584,4997,2584,4992,2575,4992,2568,4990,2568,4980,2569,4977,2569,4975,2577,4954,2621,4954,2631,4979,2632,4984,2632,4990,2626,4992,2613,4992,2613,4997,2677,4997,2677,4992xm3012,4961l3008,4943,2999,4931,2988,4926,2978,4923,2978,4922,2987,4919,2996,4913,3003,4903,3006,4888,3003,4874,2994,4863,2980,4856,2963,4854,2952,4854,2947,4856,2928,4865,2927,4857,2927,4854,2921,4854,2921,4896,2927,4896,2930,4880,2937,4871,2945,4866,2954,4865,2974,4865,2974,4886,2974,4915,2963,4919,2946,4919,2942,4918,2942,4927,2946,4927,2952,4927,2967,4930,2975,4939,2978,4949,2978,4957,2977,4967,2974,4977,2966,4986,2952,4989,2938,4986,2929,4979,2923,4969,2920,4958,2912,4960,2916,4975,2926,4988,2939,4997,2957,5000,2978,4997,2996,4989,3007,4977,3012,4961xm3416,4991l3405,4991,3398,4989,3398,4864,3405,4862,3416,4862,3416,4857,3349,4857,3349,4862,3358,4862,3367,4863,3367,4874,3315,4962,3315,4864,3322,4862,3333,4862,3333,4857,3266,4857,3266,4862,3277,4862,3284,4864,3284,4989,3277,4991,3266,4991,3266,4997,3333,4997,3333,4991,3314,4991,3315,4979,3367,4891,3367,4989,3360,4991,3349,4991,3349,4996,3416,4996,3416,4991xm3800,4991l3789,4991,3782,4989,3782,4863,3789,4862,3800,4862,3800,4856,3690,4856,3690,4862,3702,4862,3708,4866,3708,4927,3706,4959,3701,4977,3695,4985,3689,4987,3686,4987,3684,4985,3684,4981,3684,4977,3684,4973,3682,4966,3660,4966,3659,4976,3659,4988,3664,4999,3682,4999,3692,4997,3703,4989,3713,4969,3717,4933,3717,4865,3751,4865,3751,4989,3744,4991,3733,4991,3733,4996,3800,4996,3800,4991xm4204,4990l4193,4990,4186,4989,4186,4863,4193,4861,4204,4861,4204,4856,4137,4856,4137,4861,4146,4861,4155,4862,4155,4873,4102,4961,4102,4863,4109,4861,4121,4861,4121,4856,4053,4856,4053,4861,4065,4861,4072,4863,4072,4989,4065,4991,4053,4991,4053,4996,4121,4996,4121,4991,4102,4990,4102,4978,4155,4890,4155,4989,4148,4991,4137,4991,4137,4996,4204,4996,4204,4990xm4587,4990l4575,4990,4568,4988,4568,4933,4568,4924,4568,4865,4568,4863,4575,4861,4586,4861,4586,4856,4538,4856,4538,4924,4531,4924,4520,4923,4511,4919,4504,4910,4502,4894,4501,4868,4518,4865,4538,4865,4538,4924,4538,4856,4513,4856,4495,4858,4481,4866,4472,4877,4469,4894,4472,4910,4480,4921,4491,4928,4504,4930,4504,4932,4494,4933,4490,4940,4486,4946,4464,4982,4459,4990,4451,4991,4449,4991,4449,4996,4490,4996,4525,4934,4529,4933,4538,4933,4538,4988,4531,4990,4519,4990,4519,4996,4587,4996,4587,4990xe" filled="true" fillcolor="#231f20" stroked="false">
              <v:path arrowok="t"/>
              <v:fill type="solid"/>
            </v:shape>
            <v:shape style="position:absolute;left:953;top:4772;width:157;height:161" id="docshape5856" coordorigin="954,4772" coordsize="157,161" path="m958,4824l960,4828,962,4832,966,4836,973,4832,1047,4792,1054,4788,1053,4782,1051,4779,1048,4774,1052,4772,1111,4879,1107,4881,1104,4877,1102,4874,1099,4869,1091,4873,1018,4913,1010,4917,1012,4923,1014,4926,1016,4931,1012,4933,987,4886,990,4884,993,4888,995,4892,999,4896,1006,4892,1086,4848,1065,4810,985,4853,978,4857,979,4863,981,4866,983,4871,980,4873,954,4826,958,4824xe" filled="false" stroked="true" strokeweight="1pt" strokecolor="#c7c4e2">
              <v:path arrowok="t"/>
              <v:stroke dashstyle="solid"/>
            </v:shape>
            <v:shape style="position:absolute;left:953;top:4772;width:1019;height:4450" id="docshape5857" coordorigin="954,4772" coordsize="1019,4450" path="m1111,4879l1052,4772,1048,4774,1053,4782,1054,4788,966,4836,962,4832,958,4824,954,4826,980,4873,983,4871,979,4863,978,4857,1065,4810,1085,4848,999,4896,995,4892,990,4884,987,4886,1012,4933,1016,4931,1012,4923,1010,4917,1099,4869,1102,4874,1107,4881,1111,4879xm1973,9117l1968,9116,1967,9121,1963,9123,1921,9130,1921,9154,1915,9182,1883,9160,1921,9154,1921,9130,1849,9142,1849,9145,1944,9210,1945,9214,1944,9221,1948,9222,1953,9201,1956,9189,1952,9188,1950,9195,1948,9201,1939,9199,1937,9198,1936,9197,1921,9186,1922,9182,1929,9154,1929,9153,1950,9149,1954,9149,1959,9151,1959,9155,1957,9165,1961,9166,1965,9149,1973,9117xe" filled="true" fillcolor="#231f20" stroked="false">
              <v:path arrowok="t"/>
              <v:fill type="solid"/>
            </v:shape>
            <v:shape style="position:absolute;left:1848;top:9115;width:124;height:106" id="docshape5858" coordorigin="1849,9116" coordsize="124,106" path="m1915,9182l1921,9154,1883,9160,1915,9182xm1944,9221l1944,9220,1945,9214,1944,9210,1934,9204,1849,9145,1849,9142,1959,9123,1963,9123,1967,9121,1968,9116,1968,9116,1973,9117,1961,9166,1957,9165,1958,9161,1959,9155,1959,9151,1954,9149,1950,9149,1929,9153,1921,9186,1936,9197,1937,9198,1939,9199,1942,9199,1948,9201,1950,9195,1951,9188,1952,9188,1956,9189,1948,9222,1944,9221xe" filled="false" stroked="true" strokeweight="1pt" strokecolor="#cfe5ae">
              <v:path arrowok="t"/>
              <v:stroke dashstyle="solid"/>
            </v:shape>
            <v:shape style="position:absolute;left:1848;top:9115;width:124;height:106" id="docshape5859" coordorigin="1849,9116" coordsize="124,106" path="m1968,9116l1967,9121,1963,9123,1849,9142,1849,9145,1944,9210,1945,9214,1944,9221,1948,9222,1953,9201,1948,9201,1939,9199,1937,9198,1936,9197,1921,9186,1922,9182,1915,9182,1883,9160,1921,9154,1929,9154,1929,9153,1950,9149,1965,9149,1973,9117,1968,9116xm1952,9188l1950,9195,1948,9201,1953,9201,1956,9189,1952,9188xm1929,9154l1921,9154,1915,9182,1922,9182,1929,9154xm1965,9149l1950,9149,1954,9149,1959,9151,1959,9155,1957,9165,1961,9166,1965,9149xe" filled="true" fillcolor="#231f20" stroked="false">
              <v:path arrowok="t"/>
              <v:fill type="solid"/>
            </v:shape>
            <v:shape style="position:absolute;left:6300;top:4580;width:141;height:176" type="#_x0000_t75" id="docshape5860" stroked="false">
              <v:imagedata r:id="rId1277" o:title=""/>
            </v:shape>
            <v:shape style="position:absolute;left:6299;top:4897;width:141;height:128" type="#_x0000_t75" id="docshape5861" stroked="false">
              <v:imagedata r:id="rId1278" o:title=""/>
            </v:shape>
            <v:shape style="position:absolute;left:6298;top:5142;width:141;height:179" type="#_x0000_t75" id="docshape5862" stroked="false">
              <v:imagedata r:id="rId1279" o:title=""/>
            </v:shape>
            <v:shape style="position:absolute;left:6297;top:5466;width:141;height:131" type="#_x0000_t75" id="docshape5863" stroked="false">
              <v:imagedata r:id="rId1280" o:title=""/>
            </v:shape>
            <v:shape style="position:absolute;left:6297;top:5715;width:141;height:142" type="#_x0000_t75" id="docshape5864" stroked="false">
              <v:imagedata r:id="rId1281" o:title=""/>
            </v:shape>
            <v:shape style="position:absolute;left:6294;top:5989;width:144;height:127" type="#_x0000_t75" id="docshape5865" stroked="false">
              <v:imagedata r:id="rId1282" o:title=""/>
            </v:shape>
            <v:shape style="position:absolute;left:6295;top:6246;width:141;height:158" type="#_x0000_t75" id="docshape5866" stroked="false">
              <v:imagedata r:id="rId1283" o:title=""/>
            </v:shape>
            <v:shape style="position:absolute;left:6294;top:6521;width:141;height:179" type="#_x0000_t75" id="docshape5867" stroked="false">
              <v:imagedata r:id="rId1284" o:title=""/>
            </v:shape>
            <v:shape style="position:absolute;left:6293;top:6817;width:178;height:179" type="#_x0000_t75" id="docshape5868" stroked="false">
              <v:imagedata r:id="rId1285" o:title=""/>
            </v:shape>
            <v:shape style="position:absolute;left:1434;top:12;width:5168;height:3306" id="docshape5869" coordorigin="1435,12" coordsize="5168,3306" path="m1491,12l1435,12,1435,2156,3427,3317,6602,3318,6602,3267,6595,3264,3461,3264,1491,2121,1491,12xe" filled="true" fillcolor="#ffffff" stroked="false">
              <v:path arrowok="t"/>
              <v:fill type="solid"/>
            </v:shape>
            <v:shape style="position:absolute;left:1434;top:12;width:5168;height:3306" id="docshape5870" coordorigin="1435,12" coordsize="5168,3306" path="m6602,3267l6602,3318,3427,3317,1435,2156,1435,12,1491,12,1491,2121,2478,2694,3461,3264,6595,3264e" filled="false" stroked="true" strokeweight=".567pt" strokecolor="#231f20">
              <v:path arrowok="t"/>
              <v:stroke dashstyle="solid"/>
            </v:shape>
            <v:rect style="position:absolute;left:3875;top:7095;width:2727;height:2342" id="docshape5871" filled="true" fillcolor="#ffffff" stroked="false">
              <v:fill type="solid"/>
            </v:rect>
            <v:rect style="position:absolute;left:3875;top:7095;width:2727;height:2342" id="docshape5872" filled="false" stroked="true" strokeweight=".567pt" strokecolor="#231f20">
              <v:stroke dashstyle="solid"/>
            </v:rect>
            <v:rect style="position:absolute;left:8;top:8;width:1482;height:2182" id="docshape5873" filled="true" fillcolor="#ffffff" stroked="false">
              <v:fill type="solid"/>
            </v:rect>
            <v:rect style="position:absolute;left:8;top:8;width:1482;height:2182" id="docshape5874" filled="false" stroked="true" strokeweight=".567pt" strokecolor="#231f20">
              <v:stroke dashstyle="solid"/>
            </v:rect>
            <v:shape style="position:absolute;left:8;top:8;width:6594;height:9428" id="docshape5875" coordorigin="9,9" coordsize="6594,9428" path="m1609,9434l9,9436,9,9,6602,9,6602,9436,2193,9436e" filled="false" stroked="true" strokeweight=".85pt" strokecolor="#231f20">
              <v:path arrowok="t"/>
              <v:stroke dashstyle="solid"/>
            </v:shape>
            <v:shape style="position:absolute;left:89;top:76;width:1365;height:2039" type="#_x0000_t75" id="docshape5876" stroked="false">
              <v:imagedata r:id="rId1286" o:title=""/>
            </v:shape>
            <v:shape style="position:absolute;left:6390;top:7222;width:158;height:1106" id="docshape5877" coordorigin="6390,7223" coordsize="158,1106" path="m6432,8315l6390,8315,6390,8329,6432,8329,6432,8315xm6522,7415l6506,7415,6506,7432,6522,7432,6522,7415xm6547,7223l6505,7223,6505,7236,6547,7236,6547,7223xe" filled="true" fillcolor="#231f20" stroked="false">
              <v:path arrowok="t"/>
              <v:fill type="solid"/>
            </v:shape>
            <v:shape style="position:absolute;left:3911;top:7160;width:2628;height:2232" type="#_x0000_t75" id="docshape5878" stroked="false">
              <v:imagedata r:id="rId1287" o:title=""/>
            </v:shape>
          </v:group>
        </w:pict>
      </w:r>
      <w:r>
        <w:rPr>
          <w:rFonts w:ascii="Calibri"/>
        </w:rPr>
      </w:r>
    </w:p>
    <w:p>
      <w:pPr>
        <w:spacing w:before="115"/>
        <w:ind w:left="1194" w:right="0" w:firstLine="0"/>
        <w:jc w:val="left"/>
        <w:rPr>
          <w:rFonts w:ascii="Calibri" w:hAnsi="Calibri"/>
          <w:b/>
          <w:sz w:val="19"/>
        </w:rPr>
      </w:pPr>
      <w:r>
        <w:rPr>
          <w:rFonts w:ascii="Calibri" w:hAnsi="Calibri"/>
          <w:b/>
          <w:color w:val="231F20"/>
          <w:w w:val="115"/>
          <w:sz w:val="19"/>
        </w:rPr>
        <w:t>Карта</w:t>
      </w:r>
      <w:r>
        <w:rPr>
          <w:rFonts w:ascii="Calibri" w:hAnsi="Calibri"/>
          <w:b/>
          <w:color w:val="231F20"/>
          <w:spacing w:val="6"/>
          <w:w w:val="115"/>
          <w:sz w:val="19"/>
        </w:rPr>
        <w:t> </w:t>
      </w:r>
      <w:r>
        <w:rPr>
          <w:rFonts w:ascii="Calibri" w:hAnsi="Calibri"/>
          <w:b/>
          <w:color w:val="231F20"/>
          <w:w w:val="115"/>
          <w:sz w:val="19"/>
        </w:rPr>
        <w:t>7.</w:t>
      </w:r>
      <w:r>
        <w:rPr>
          <w:rFonts w:ascii="Calibri" w:hAnsi="Calibri"/>
          <w:b/>
          <w:color w:val="231F20"/>
          <w:spacing w:val="6"/>
          <w:w w:val="115"/>
          <w:sz w:val="19"/>
        </w:rPr>
        <w:t> </w:t>
      </w:r>
      <w:r>
        <w:rPr>
          <w:rFonts w:ascii="Calibri" w:hAnsi="Calibri"/>
          <w:b/>
          <w:color w:val="231F20"/>
          <w:w w:val="115"/>
          <w:sz w:val="19"/>
        </w:rPr>
        <w:t>Латинская</w:t>
      </w:r>
      <w:r>
        <w:rPr>
          <w:rFonts w:ascii="Calibri" w:hAnsi="Calibri"/>
          <w:b/>
          <w:color w:val="231F20"/>
          <w:spacing w:val="7"/>
          <w:w w:val="115"/>
          <w:sz w:val="19"/>
        </w:rPr>
        <w:t> </w:t>
      </w:r>
      <w:r>
        <w:rPr>
          <w:rFonts w:ascii="Calibri" w:hAnsi="Calibri"/>
          <w:b/>
          <w:color w:val="231F20"/>
          <w:w w:val="115"/>
          <w:sz w:val="19"/>
        </w:rPr>
        <w:t>Америка</w:t>
      </w:r>
      <w:r>
        <w:rPr>
          <w:rFonts w:ascii="Calibri" w:hAnsi="Calibri"/>
          <w:b/>
          <w:color w:val="231F20"/>
          <w:spacing w:val="6"/>
          <w:w w:val="115"/>
          <w:sz w:val="19"/>
        </w:rPr>
        <w:t> </w:t>
      </w:r>
      <w:r>
        <w:rPr>
          <w:rFonts w:ascii="Calibri" w:hAnsi="Calibri"/>
          <w:b/>
          <w:color w:val="231F20"/>
          <w:w w:val="115"/>
          <w:sz w:val="19"/>
        </w:rPr>
        <w:t>в</w:t>
      </w:r>
      <w:r>
        <w:rPr>
          <w:rFonts w:ascii="Calibri" w:hAnsi="Calibri"/>
          <w:b/>
          <w:color w:val="231F20"/>
          <w:spacing w:val="6"/>
          <w:w w:val="115"/>
          <w:sz w:val="19"/>
        </w:rPr>
        <w:t> </w:t>
      </w:r>
      <w:r>
        <w:rPr>
          <w:rFonts w:ascii="Calibri" w:hAnsi="Calibri"/>
          <w:b/>
          <w:color w:val="231F20"/>
          <w:w w:val="115"/>
          <w:sz w:val="19"/>
        </w:rPr>
        <w:t>конце</w:t>
      </w:r>
      <w:r>
        <w:rPr>
          <w:rFonts w:ascii="Calibri" w:hAnsi="Calibri"/>
          <w:b/>
          <w:color w:val="231F20"/>
          <w:spacing w:val="7"/>
          <w:w w:val="115"/>
          <w:sz w:val="19"/>
        </w:rPr>
        <w:t> </w:t>
      </w:r>
      <w:r>
        <w:rPr>
          <w:rFonts w:ascii="Calibri" w:hAnsi="Calibri"/>
          <w:b/>
          <w:color w:val="231F20"/>
          <w:w w:val="115"/>
          <w:sz w:val="19"/>
        </w:rPr>
        <w:t>XIX</w:t>
      </w:r>
      <w:r>
        <w:rPr>
          <w:rFonts w:ascii="Calibri" w:hAnsi="Calibri"/>
          <w:b/>
          <w:color w:val="231F20"/>
          <w:spacing w:val="6"/>
          <w:w w:val="115"/>
          <w:sz w:val="19"/>
        </w:rPr>
        <w:t> </w:t>
      </w:r>
      <w:r>
        <w:rPr>
          <w:rFonts w:ascii="Calibri" w:hAnsi="Calibri"/>
          <w:b/>
          <w:color w:val="231F20"/>
          <w:spacing w:val="-5"/>
          <w:w w:val="115"/>
          <w:sz w:val="19"/>
        </w:rPr>
        <w:t>в.</w:t>
      </w:r>
    </w:p>
    <w:p>
      <w:pPr>
        <w:spacing w:after="0"/>
        <w:jc w:val="left"/>
        <w:rPr>
          <w:rFonts w:ascii="Calibri" w:hAnsi="Calibri"/>
          <w:sz w:val="19"/>
        </w:rPr>
        <w:sectPr>
          <w:footerReference w:type="default" r:id="rId1272"/>
          <w:pgSz w:w="10310" w:h="14850"/>
          <w:pgMar w:footer="1923" w:header="0" w:top="0" w:bottom="2120" w:left="320" w:right="300"/>
        </w:sectPr>
      </w:pPr>
    </w:p>
    <w:p>
      <w:pPr>
        <w:pStyle w:val="BodyText"/>
        <w:rPr>
          <w:rFonts w:ascii="Calibri"/>
          <w:b/>
        </w:rPr>
      </w:pPr>
      <w:r>
        <w:rPr/>
        <w:pict>
          <v:group style="position:absolute;margin-left:0pt;margin-top:-.000518pt;width:515.4pt;height:72.05pt;mso-position-horizontal-relative:page;mso-position-vertical-relative:page;z-index:-27604992" id="docshapegroup5882" coordorigin="0,0" coordsize="10308,1441">
            <v:shape style="position:absolute;left:420;top:419;width:9468;height:1021" type="#_x0000_t75" id="docshape5883" stroked="false">
              <v:imagedata r:id="rId6" o:title=""/>
            </v:shape>
            <v:shape style="position:absolute;left:420;top:283;width:9605;height:420" id="docshape5884" coordorigin="420,283" coordsize="9605,420" path="m9724,703l10024,703m420,583l420,283m9604,583l9604,283e" filled="false" stroked="true" strokeweight="1.25pt" strokecolor="#ffffff">
              <v:path arrowok="t"/>
              <v:stroke dashstyle="solid"/>
            </v:shape>
            <v:shape style="position:absolute;left:420;top:283;width:9605;height:420" id="docshape5885" coordorigin="420,283" coordsize="9605,420" path="m9724,703l10024,703m420,583l420,283m9604,583l9604,283e" filled="false" stroked="true" strokeweight=".25pt" strokecolor="#000000">
              <v:path arrowok="t"/>
              <v:stroke dashstyle="solid"/>
            </v:shape>
            <v:line style="position:absolute" from="420,360" to="420,0" stroked="true" strokeweight="1.25pt" strokecolor="#ffffff">
              <v:stroke dashstyle="solid"/>
            </v:line>
            <v:shape style="position:absolute;left:0;top:-1;width:10308;height:420" id="docshape5886" coordorigin="0,0" coordsize="10308,420" path="m360,420l0,420m9948,420l10308,420m420,360l420,0m9888,360l9888,0e" filled="false" stroked="true" strokeweight=".25pt" strokecolor="#000000">
              <v:path arrowok="t"/>
              <v:stroke dashstyle="solid"/>
            </v:shape>
            <v:shape style="position:absolute;left:8690;top:1114;width:386;height:272" type="#_x0000_t202" id="docshape5887" filled="false" stroked="false">
              <v:textbox inset="0,0,0,0">
                <w:txbxContent>
                  <w:p>
                    <w:pPr>
                      <w:spacing w:line="268" w:lineRule="exact" w:before="3"/>
                      <w:ind w:left="0" w:right="0" w:firstLine="0"/>
                      <w:jc w:val="left"/>
                      <w:rPr>
                        <w:rFonts w:ascii="Calibri"/>
                        <w:b/>
                        <w:sz w:val="22"/>
                      </w:rPr>
                    </w:pPr>
                    <w:r>
                      <w:rPr>
                        <w:rFonts w:ascii="Calibri"/>
                        <w:b/>
                        <w:color w:val="FFFFFF"/>
                        <w:spacing w:val="-10"/>
                        <w:w w:val="120"/>
                        <w:sz w:val="22"/>
                      </w:rPr>
                      <w:t>287</w:t>
                    </w:r>
                  </w:p>
                </w:txbxContent>
              </v:textbox>
              <w10:wrap type="none"/>
            </v:shape>
            <w10:wrap type="none"/>
          </v:group>
        </w:pict>
      </w:r>
    </w:p>
    <w:p>
      <w:pPr>
        <w:pStyle w:val="BodyText"/>
        <w:rPr>
          <w:rFonts w:ascii="Calibri"/>
          <w:b/>
        </w:rPr>
      </w:pPr>
    </w:p>
    <w:p>
      <w:pPr>
        <w:pStyle w:val="BodyText"/>
        <w:spacing w:before="4"/>
        <w:rPr>
          <w:rFonts w:ascii="Calibri"/>
          <w:b/>
          <w:sz w:val="17"/>
        </w:rPr>
      </w:pPr>
    </w:p>
    <w:p>
      <w:pPr>
        <w:pStyle w:val="BodyText"/>
        <w:spacing w:line="20" w:lineRule="exact"/>
        <w:ind w:left="-320"/>
        <w:rPr>
          <w:rFonts w:ascii="Calibri"/>
          <w:sz w:val="2"/>
        </w:rPr>
      </w:pPr>
      <w:r>
        <w:rPr>
          <w:rFonts w:ascii="Calibri"/>
          <w:sz w:val="2"/>
        </w:rPr>
        <w:pict>
          <v:group style="width:15pt;height:.25pt;mso-position-horizontal-relative:char;mso-position-vertical-relative:line" id="docshapegroup5888" coordorigin="0,0" coordsize="300,5">
            <v:line style="position:absolute" from="300,3" to="0,3" stroked="true" strokeweight=".25pt" strokecolor="#000000">
              <v:stroke dashstyle="solid"/>
            </v:line>
          </v:group>
        </w:pict>
      </w:r>
      <w:r>
        <w:rPr>
          <w:rFonts w:ascii="Calibri"/>
          <w:sz w:val="2"/>
        </w:rPr>
      </w:r>
    </w:p>
    <w:p>
      <w:pPr>
        <w:pStyle w:val="BodyText"/>
        <w:rPr>
          <w:rFonts w:ascii="Calibri"/>
          <w:b/>
        </w:rPr>
      </w:pPr>
    </w:p>
    <w:p>
      <w:pPr>
        <w:pStyle w:val="BodyText"/>
        <w:rPr>
          <w:rFonts w:ascii="Calibri"/>
          <w:b/>
        </w:rPr>
      </w:pPr>
    </w:p>
    <w:p>
      <w:pPr>
        <w:pStyle w:val="BodyText"/>
        <w:spacing w:before="6"/>
        <w:rPr>
          <w:rFonts w:ascii="Calibri"/>
          <w:b/>
          <w:sz w:val="28"/>
        </w:rPr>
      </w:pPr>
    </w:p>
    <w:p>
      <w:pPr>
        <w:spacing w:before="89"/>
        <w:ind w:left="1235" w:right="0" w:firstLine="0"/>
        <w:jc w:val="left"/>
        <w:rPr>
          <w:rFonts w:ascii="Tahoma" w:hAnsi="Tahoma"/>
          <w:sz w:val="28"/>
        </w:rPr>
      </w:pPr>
      <w:r>
        <w:rPr>
          <w:rFonts w:ascii="Tahoma" w:hAnsi="Tahoma"/>
          <w:color w:val="4495D1"/>
          <w:spacing w:val="-2"/>
          <w:w w:val="80"/>
          <w:sz w:val="28"/>
        </w:rPr>
        <w:t>ОГЛАВЛЕНИЕ</w:t>
      </w:r>
    </w:p>
    <w:sdt>
      <w:sdtPr>
        <w:docPartObj>
          <w:docPartGallery w:val="Table of Contents"/>
          <w:docPartUnique/>
        </w:docPartObj>
      </w:sdtPr>
      <w:sdtEndPr/>
      <w:sdtContent>
        <w:p>
          <w:pPr>
            <w:pStyle w:val="TOC2"/>
            <w:tabs>
              <w:tab w:pos="8490" w:val="right" w:leader="dot"/>
            </w:tabs>
            <w:spacing w:before="134"/>
          </w:pPr>
          <w:hyperlink w:history="true" w:anchor="_TOC_250009">
            <w:r>
              <w:rPr>
                <w:color w:val="231F20"/>
                <w:spacing w:val="-2"/>
              </w:rPr>
              <w:t>Введение</w:t>
            </w:r>
            <w:r>
              <w:rPr>
                <w:color w:val="231F20"/>
              </w:rPr>
              <w:tab/>
            </w:r>
            <w:r>
              <w:rPr>
                <w:color w:val="231F20"/>
                <w:spacing w:val="-10"/>
              </w:rPr>
              <w:t>3</w:t>
            </w:r>
          </w:hyperlink>
        </w:p>
        <w:p>
          <w:pPr>
            <w:pStyle w:val="TOC1"/>
            <w:spacing w:before="74"/>
          </w:pPr>
          <w:r>
            <w:rPr>
              <w:color w:val="4495D1"/>
              <w:w w:val="115"/>
            </w:rPr>
            <w:t>Глава</w:t>
          </w:r>
          <w:r>
            <w:rPr>
              <w:color w:val="4495D1"/>
              <w:spacing w:val="-1"/>
              <w:w w:val="115"/>
            </w:rPr>
            <w:t> </w:t>
          </w:r>
          <w:r>
            <w:rPr>
              <w:color w:val="4495D1"/>
              <w:w w:val="115"/>
            </w:rPr>
            <w:t>I.</w:t>
          </w:r>
          <w:r>
            <w:rPr>
              <w:color w:val="4495D1"/>
              <w:spacing w:val="-1"/>
              <w:w w:val="115"/>
            </w:rPr>
            <w:t> </w:t>
          </w:r>
          <w:r>
            <w:rPr>
              <w:color w:val="4495D1"/>
              <w:w w:val="115"/>
            </w:rPr>
            <w:t>Начало индустриальной</w:t>
          </w:r>
          <w:r>
            <w:rPr>
              <w:color w:val="4495D1"/>
              <w:spacing w:val="-1"/>
              <w:w w:val="115"/>
            </w:rPr>
            <w:t> </w:t>
          </w:r>
          <w:r>
            <w:rPr>
              <w:color w:val="4495D1"/>
              <w:spacing w:val="-2"/>
              <w:w w:val="115"/>
            </w:rPr>
            <w:t>эпохи</w:t>
          </w:r>
        </w:p>
        <w:p>
          <w:pPr>
            <w:pStyle w:val="TOC2"/>
            <w:tabs>
              <w:tab w:pos="8490" w:val="right" w:leader="dot"/>
            </w:tabs>
            <w:spacing w:before="28"/>
          </w:pPr>
          <w:r>
            <w:rPr>
              <w:color w:val="231F20"/>
              <w:spacing w:val="-2"/>
            </w:rPr>
            <w:t>§</w:t>
          </w:r>
          <w:r>
            <w:rPr>
              <w:color w:val="231F20"/>
              <w:spacing w:val="-5"/>
            </w:rPr>
            <w:t> </w:t>
          </w:r>
          <w:r>
            <w:rPr>
              <w:color w:val="231F20"/>
              <w:spacing w:val="-2"/>
            </w:rPr>
            <w:t>1.</w:t>
          </w:r>
          <w:r>
            <w:rPr>
              <w:color w:val="231F20"/>
              <w:spacing w:val="-4"/>
            </w:rPr>
            <w:t> </w:t>
          </w:r>
          <w:r>
            <w:rPr>
              <w:color w:val="231F20"/>
              <w:spacing w:val="-2"/>
            </w:rPr>
            <w:t>Экономика</w:t>
          </w:r>
          <w:r>
            <w:rPr>
              <w:color w:val="231F20"/>
              <w:spacing w:val="-5"/>
            </w:rPr>
            <w:t> </w:t>
          </w:r>
          <w:r>
            <w:rPr>
              <w:color w:val="231F20"/>
              <w:spacing w:val="-2"/>
            </w:rPr>
            <w:t>делает</w:t>
          </w:r>
          <w:r>
            <w:rPr>
              <w:color w:val="231F20"/>
              <w:spacing w:val="-4"/>
            </w:rPr>
            <w:t> </w:t>
          </w:r>
          <w:r>
            <w:rPr>
              <w:color w:val="231F20"/>
              <w:spacing w:val="-2"/>
            </w:rPr>
            <w:t>решающий</w:t>
          </w:r>
          <w:r>
            <w:rPr>
              <w:color w:val="231F20"/>
              <w:spacing w:val="-5"/>
            </w:rPr>
            <w:t> </w:t>
          </w:r>
          <w:r>
            <w:rPr>
              <w:color w:val="231F20"/>
              <w:spacing w:val="-4"/>
            </w:rPr>
            <w:t>рывок</w:t>
          </w:r>
          <w:r>
            <w:rPr>
              <w:color w:val="231F20"/>
            </w:rPr>
            <w:tab/>
          </w:r>
          <w:r>
            <w:rPr>
              <w:color w:val="231F20"/>
              <w:spacing w:val="-10"/>
            </w:rPr>
            <w:t>6</w:t>
          </w:r>
        </w:p>
        <w:p>
          <w:pPr>
            <w:pStyle w:val="TOC2"/>
            <w:tabs>
              <w:tab w:pos="8471" w:val="right" w:leader="dot"/>
            </w:tabs>
          </w:pPr>
          <w:r>
            <w:rPr>
              <w:color w:val="231F20"/>
            </w:rPr>
            <w:t>§</w:t>
          </w:r>
          <w:r>
            <w:rPr>
              <w:color w:val="231F20"/>
              <w:spacing w:val="8"/>
            </w:rPr>
            <w:t> </w:t>
          </w:r>
          <w:r>
            <w:rPr>
              <w:color w:val="231F20"/>
            </w:rPr>
            <w:t>2.</w:t>
          </w:r>
          <w:r>
            <w:rPr>
              <w:color w:val="231F20"/>
              <w:spacing w:val="8"/>
            </w:rPr>
            <w:t> </w:t>
          </w:r>
          <w:r>
            <w:rPr>
              <w:color w:val="231F20"/>
            </w:rPr>
            <w:t>Общество</w:t>
          </w:r>
          <w:r>
            <w:rPr>
              <w:color w:val="231F20"/>
              <w:spacing w:val="9"/>
            </w:rPr>
            <w:t> </w:t>
          </w:r>
          <w:r>
            <w:rPr>
              <w:color w:val="231F20"/>
            </w:rPr>
            <w:t>в</w:t>
          </w:r>
          <w:r>
            <w:rPr>
              <w:color w:val="231F20"/>
              <w:spacing w:val="8"/>
            </w:rPr>
            <w:t> </w:t>
          </w:r>
          <w:r>
            <w:rPr>
              <w:color w:val="231F20"/>
              <w:spacing w:val="-2"/>
            </w:rPr>
            <w:t>движении</w:t>
          </w:r>
          <w:r>
            <w:rPr>
              <w:color w:val="231F20"/>
            </w:rPr>
            <w:tab/>
          </w:r>
          <w:r>
            <w:rPr>
              <w:color w:val="231F20"/>
              <w:spacing w:val="-5"/>
            </w:rPr>
            <w:t>17</w:t>
          </w:r>
        </w:p>
        <w:p>
          <w:pPr>
            <w:pStyle w:val="TOC2"/>
            <w:tabs>
              <w:tab w:pos="8490" w:val="right" w:leader="dot"/>
            </w:tabs>
          </w:pPr>
          <w:r>
            <w:rPr>
              <w:color w:val="231F20"/>
            </w:rPr>
            <w:t>§</w:t>
          </w:r>
          <w:r>
            <w:rPr>
              <w:color w:val="231F20"/>
              <w:spacing w:val="-6"/>
            </w:rPr>
            <w:t> </w:t>
          </w:r>
          <w:r>
            <w:rPr>
              <w:color w:val="231F20"/>
            </w:rPr>
            <w:t>3.</w:t>
          </w:r>
          <w:r>
            <w:rPr>
              <w:color w:val="231F20"/>
              <w:spacing w:val="-6"/>
            </w:rPr>
            <w:t> </w:t>
          </w:r>
          <w:r>
            <w:rPr>
              <w:color w:val="231F20"/>
            </w:rPr>
            <w:t>«Великие</w:t>
          </w:r>
          <w:r>
            <w:rPr>
              <w:color w:val="231F20"/>
              <w:spacing w:val="-6"/>
            </w:rPr>
            <w:t> </w:t>
          </w:r>
          <w:r>
            <w:rPr>
              <w:color w:val="231F20"/>
              <w:spacing w:val="-2"/>
            </w:rPr>
            <w:t>идеологии»</w:t>
          </w:r>
          <w:r>
            <w:rPr>
              <w:color w:val="231F20"/>
            </w:rPr>
            <w:tab/>
          </w:r>
          <w:r>
            <w:rPr>
              <w:color w:val="231F20"/>
              <w:spacing w:val="-5"/>
            </w:rPr>
            <w:t>29</w:t>
          </w:r>
        </w:p>
        <w:p>
          <w:pPr>
            <w:pStyle w:val="TOC2"/>
            <w:tabs>
              <w:tab w:pos="8490" w:val="right" w:leader="dot"/>
            </w:tabs>
            <w:spacing w:before="9"/>
          </w:pPr>
          <w:r>
            <w:rPr>
              <w:color w:val="231F20"/>
            </w:rPr>
            <w:t>§</w:t>
          </w:r>
          <w:r>
            <w:rPr>
              <w:color w:val="231F20"/>
              <w:spacing w:val="-12"/>
            </w:rPr>
            <w:t> </w:t>
          </w:r>
          <w:r>
            <w:rPr>
              <w:color w:val="231F20"/>
            </w:rPr>
            <w:t>4.</w:t>
          </w:r>
          <w:r>
            <w:rPr>
              <w:color w:val="231F20"/>
              <w:spacing w:val="-11"/>
            </w:rPr>
            <w:t> </w:t>
          </w:r>
          <w:r>
            <w:rPr>
              <w:color w:val="231F20"/>
            </w:rPr>
            <w:t>Путём</w:t>
          </w:r>
          <w:r>
            <w:rPr>
              <w:color w:val="231F20"/>
              <w:spacing w:val="-12"/>
            </w:rPr>
            <w:t> </w:t>
          </w:r>
          <w:r>
            <w:rPr>
              <w:color w:val="231F20"/>
            </w:rPr>
            <w:t>реформ:</w:t>
          </w:r>
          <w:r>
            <w:rPr>
              <w:color w:val="231F20"/>
              <w:spacing w:val="-11"/>
            </w:rPr>
            <w:t> </w:t>
          </w:r>
          <w:r>
            <w:rPr>
              <w:color w:val="231F20"/>
            </w:rPr>
            <w:t>государство,</w:t>
          </w:r>
          <w:r>
            <w:rPr>
              <w:color w:val="231F20"/>
              <w:spacing w:val="-12"/>
            </w:rPr>
            <w:t> </w:t>
          </w:r>
          <w:r>
            <w:rPr>
              <w:color w:val="231F20"/>
            </w:rPr>
            <w:t>парламенты,</w:t>
          </w:r>
          <w:r>
            <w:rPr>
              <w:color w:val="231F20"/>
              <w:spacing w:val="-11"/>
            </w:rPr>
            <w:t> </w:t>
          </w:r>
          <w:r>
            <w:rPr>
              <w:color w:val="231F20"/>
              <w:spacing w:val="-2"/>
              <w:w w:val="95"/>
            </w:rPr>
            <w:t>партии</w:t>
          </w:r>
          <w:r>
            <w:rPr>
              <w:color w:val="231F20"/>
            </w:rPr>
            <w:tab/>
          </w:r>
          <w:r>
            <w:rPr>
              <w:color w:val="231F20"/>
              <w:spacing w:val="-5"/>
            </w:rPr>
            <w:t>39</w:t>
          </w:r>
        </w:p>
        <w:p>
          <w:pPr>
            <w:pStyle w:val="TOC2"/>
            <w:tabs>
              <w:tab w:pos="8490" w:val="right" w:leader="dot"/>
            </w:tabs>
          </w:pPr>
          <w:r>
            <w:rPr>
              <w:color w:val="231F20"/>
            </w:rPr>
            <w:t>§</w:t>
          </w:r>
          <w:r>
            <w:rPr>
              <w:color w:val="231F20"/>
              <w:spacing w:val="-8"/>
            </w:rPr>
            <w:t> </w:t>
          </w:r>
          <w:r>
            <w:rPr>
              <w:color w:val="231F20"/>
            </w:rPr>
            <w:t>5.</w:t>
          </w:r>
          <w:r>
            <w:rPr>
              <w:color w:val="231F20"/>
              <w:spacing w:val="-8"/>
            </w:rPr>
            <w:t> </w:t>
          </w:r>
          <w:r>
            <w:rPr>
              <w:color w:val="231F20"/>
            </w:rPr>
            <w:t>Наука</w:t>
          </w:r>
          <w:r>
            <w:rPr>
              <w:color w:val="231F20"/>
              <w:spacing w:val="-8"/>
            </w:rPr>
            <w:t> </w:t>
          </w:r>
          <w:r>
            <w:rPr>
              <w:color w:val="231F20"/>
            </w:rPr>
            <w:t>и</w:t>
          </w:r>
          <w:r>
            <w:rPr>
              <w:color w:val="231F20"/>
              <w:spacing w:val="-7"/>
            </w:rPr>
            <w:t> </w:t>
          </w:r>
          <w:r>
            <w:rPr>
              <w:color w:val="231F20"/>
            </w:rPr>
            <w:t>образование</w:t>
          </w:r>
          <w:r>
            <w:rPr>
              <w:color w:val="231F20"/>
              <w:spacing w:val="-8"/>
            </w:rPr>
            <w:t> </w:t>
          </w:r>
          <w:r>
            <w:rPr>
              <w:color w:val="231F20"/>
            </w:rPr>
            <w:t>в</w:t>
          </w:r>
          <w:r>
            <w:rPr>
              <w:color w:val="231F20"/>
              <w:spacing w:val="-8"/>
            </w:rPr>
            <w:t> </w:t>
          </w:r>
          <w:r>
            <w:rPr>
              <w:color w:val="231F20"/>
            </w:rPr>
            <w:t>XIX</w:t>
          </w:r>
          <w:r>
            <w:rPr>
              <w:color w:val="231F20"/>
              <w:spacing w:val="-8"/>
            </w:rPr>
            <w:t> </w:t>
          </w:r>
          <w:r>
            <w:rPr>
              <w:color w:val="231F20"/>
            </w:rPr>
            <w:t>в.:</w:t>
          </w:r>
          <w:r>
            <w:rPr>
              <w:color w:val="231F20"/>
              <w:spacing w:val="-7"/>
            </w:rPr>
            <w:t> </w:t>
          </w:r>
          <w:r>
            <w:rPr>
              <w:color w:val="231F20"/>
            </w:rPr>
            <w:t>сила,</w:t>
          </w:r>
          <w:r>
            <w:rPr>
              <w:color w:val="231F20"/>
              <w:spacing w:val="-8"/>
            </w:rPr>
            <w:t> </w:t>
          </w:r>
          <w:r>
            <w:rPr>
              <w:color w:val="231F20"/>
            </w:rPr>
            <w:t>менявшая</w:t>
          </w:r>
          <w:r>
            <w:rPr>
              <w:color w:val="231F20"/>
              <w:spacing w:val="-8"/>
            </w:rPr>
            <w:t> </w:t>
          </w:r>
          <w:r>
            <w:rPr>
              <w:color w:val="231F20"/>
              <w:spacing w:val="-5"/>
            </w:rPr>
            <w:t>мир</w:t>
          </w:r>
          <w:r>
            <w:rPr>
              <w:color w:val="231F20"/>
            </w:rPr>
            <w:tab/>
          </w:r>
          <w:r>
            <w:rPr>
              <w:color w:val="231F20"/>
              <w:spacing w:val="-5"/>
            </w:rPr>
            <w:t>49</w:t>
          </w:r>
        </w:p>
        <w:p>
          <w:pPr>
            <w:pStyle w:val="TOC2"/>
            <w:tabs>
              <w:tab w:pos="8478" w:val="right" w:leader="dot"/>
            </w:tabs>
          </w:pPr>
          <w:r>
            <w:rPr>
              <w:color w:val="231F20"/>
              <w:spacing w:val="-2"/>
            </w:rPr>
            <w:t>§</w:t>
          </w:r>
          <w:r>
            <w:rPr>
              <w:color w:val="231F20"/>
              <w:spacing w:val="-5"/>
            </w:rPr>
            <w:t> </w:t>
          </w:r>
          <w:r>
            <w:rPr>
              <w:color w:val="231F20"/>
              <w:spacing w:val="-2"/>
            </w:rPr>
            <w:t>6.</w:t>
          </w:r>
          <w:r>
            <w:rPr>
              <w:color w:val="231F20"/>
              <w:spacing w:val="-4"/>
            </w:rPr>
            <w:t> </w:t>
          </w:r>
          <w:r>
            <w:rPr>
              <w:color w:val="231F20"/>
              <w:spacing w:val="-2"/>
            </w:rPr>
            <w:t>Век</w:t>
          </w:r>
          <w:r>
            <w:rPr>
              <w:color w:val="231F20"/>
              <w:spacing w:val="-5"/>
            </w:rPr>
            <w:t> </w:t>
          </w:r>
          <w:r>
            <w:rPr>
              <w:color w:val="231F20"/>
              <w:spacing w:val="-2"/>
            </w:rPr>
            <w:t>художественных</w:t>
          </w:r>
          <w:r>
            <w:rPr>
              <w:color w:val="231F20"/>
              <w:spacing w:val="-4"/>
            </w:rPr>
            <w:t> </w:t>
          </w:r>
          <w:r>
            <w:rPr>
              <w:color w:val="231F20"/>
              <w:spacing w:val="-2"/>
              <w:w w:val="95"/>
            </w:rPr>
            <w:t>исканий</w:t>
          </w:r>
          <w:r>
            <w:rPr>
              <w:color w:val="231F20"/>
            </w:rPr>
            <w:tab/>
          </w:r>
          <w:r>
            <w:rPr>
              <w:color w:val="231F20"/>
              <w:spacing w:val="-5"/>
            </w:rPr>
            <w:t>61</w:t>
          </w:r>
        </w:p>
        <w:p>
          <w:pPr>
            <w:pStyle w:val="TOC2"/>
            <w:tabs>
              <w:tab w:pos="8482" w:val="right" w:leader="dot"/>
            </w:tabs>
          </w:pPr>
          <w:r>
            <w:rPr>
              <w:color w:val="231F20"/>
            </w:rPr>
            <w:t>§</w:t>
          </w:r>
          <w:r>
            <w:rPr>
              <w:color w:val="231F20"/>
              <w:spacing w:val="-10"/>
            </w:rPr>
            <w:t> </w:t>
          </w:r>
          <w:r>
            <w:rPr>
              <w:color w:val="231F20"/>
            </w:rPr>
            <w:t>7.</w:t>
          </w:r>
          <w:r>
            <w:rPr>
              <w:color w:val="231F20"/>
              <w:spacing w:val="-9"/>
            </w:rPr>
            <w:t> </w:t>
          </w:r>
          <w:r>
            <w:rPr>
              <w:color w:val="231F20"/>
            </w:rPr>
            <w:t>Международные</w:t>
          </w:r>
          <w:r>
            <w:rPr>
              <w:color w:val="231F20"/>
              <w:spacing w:val="-10"/>
            </w:rPr>
            <w:t> </w:t>
          </w:r>
          <w:r>
            <w:rPr>
              <w:color w:val="231F20"/>
            </w:rPr>
            <w:t>отношения</w:t>
          </w:r>
          <w:r>
            <w:rPr>
              <w:color w:val="231F20"/>
              <w:spacing w:val="-9"/>
            </w:rPr>
            <w:t> </w:t>
          </w:r>
          <w:r>
            <w:rPr>
              <w:color w:val="231F20"/>
            </w:rPr>
            <w:t>в</w:t>
          </w:r>
          <w:r>
            <w:rPr>
              <w:color w:val="231F20"/>
              <w:spacing w:val="-10"/>
            </w:rPr>
            <w:t> </w:t>
          </w:r>
          <w:r>
            <w:rPr>
              <w:color w:val="231F20"/>
            </w:rPr>
            <w:t>XIX</w:t>
          </w:r>
          <w:r>
            <w:rPr>
              <w:color w:val="231F20"/>
              <w:spacing w:val="-9"/>
            </w:rPr>
            <w:t> </w:t>
          </w:r>
          <w:r>
            <w:rPr>
              <w:color w:val="231F20"/>
              <w:spacing w:val="-5"/>
            </w:rPr>
            <w:t>в.</w:t>
          </w:r>
          <w:r>
            <w:rPr>
              <w:color w:val="231F20"/>
            </w:rPr>
            <w:tab/>
          </w:r>
          <w:r>
            <w:rPr>
              <w:color w:val="231F20"/>
              <w:spacing w:val="-5"/>
            </w:rPr>
            <w:t>73</w:t>
          </w:r>
        </w:p>
        <w:p>
          <w:pPr>
            <w:pStyle w:val="TOC2"/>
            <w:tabs>
              <w:tab w:pos="8490" w:val="right" w:leader="dot"/>
            </w:tabs>
          </w:pPr>
          <w:hyperlink w:history="true" w:anchor="_TOC_250008">
            <w:r>
              <w:rPr>
                <w:color w:val="231F20"/>
              </w:rPr>
              <w:t>Итоги</w:t>
            </w:r>
            <w:r>
              <w:rPr>
                <w:color w:val="231F20"/>
                <w:spacing w:val="2"/>
              </w:rPr>
              <w:t> </w:t>
            </w:r>
            <w:r>
              <w:rPr>
                <w:color w:val="231F20"/>
                <w:spacing w:val="-2"/>
              </w:rPr>
              <w:t>главы</w:t>
            </w:r>
            <w:r>
              <w:rPr>
                <w:color w:val="231F20"/>
              </w:rPr>
              <w:tab/>
            </w:r>
            <w:r>
              <w:rPr>
                <w:color w:val="231F20"/>
                <w:spacing w:val="-5"/>
              </w:rPr>
              <w:t>88</w:t>
            </w:r>
          </w:hyperlink>
        </w:p>
        <w:p>
          <w:pPr>
            <w:pStyle w:val="TOC1"/>
            <w:spacing w:line="218" w:lineRule="auto" w:before="89"/>
            <w:ind w:right="2655"/>
          </w:pPr>
          <w:r>
            <w:rPr>
              <w:color w:val="4495D1"/>
              <w:w w:val="115"/>
            </w:rPr>
            <w:t>Глава II. Страны Европы и Америки в первой половине XIX в.: трудный выбор пути</w:t>
          </w:r>
        </w:p>
        <w:p>
          <w:pPr>
            <w:pStyle w:val="TOC2"/>
            <w:tabs>
              <w:tab w:pos="8490" w:val="right" w:leader="dot"/>
            </w:tabs>
            <w:spacing w:before="33"/>
          </w:pPr>
          <w:r>
            <w:rPr>
              <w:color w:val="231F20"/>
            </w:rPr>
            <w:t>§</w:t>
          </w:r>
          <w:r>
            <w:rPr>
              <w:color w:val="231F20"/>
              <w:spacing w:val="-11"/>
            </w:rPr>
            <w:t> </w:t>
          </w:r>
          <w:r>
            <w:rPr>
              <w:color w:val="231F20"/>
            </w:rPr>
            <w:t>8.</w:t>
          </w:r>
          <w:r>
            <w:rPr>
              <w:color w:val="231F20"/>
              <w:spacing w:val="-11"/>
            </w:rPr>
            <w:t> </w:t>
          </w:r>
          <w:r>
            <w:rPr>
              <w:color w:val="231F20"/>
            </w:rPr>
            <w:t>Великобритания:</w:t>
          </w:r>
          <w:r>
            <w:rPr>
              <w:color w:val="231F20"/>
              <w:spacing w:val="-11"/>
            </w:rPr>
            <w:t> </w:t>
          </w:r>
          <w:r>
            <w:rPr>
              <w:color w:val="231F20"/>
            </w:rPr>
            <w:t>экономическое</w:t>
          </w:r>
          <w:r>
            <w:rPr>
              <w:color w:val="231F20"/>
              <w:spacing w:val="-10"/>
            </w:rPr>
            <w:t> </w:t>
          </w:r>
          <w:r>
            <w:rPr>
              <w:color w:val="231F20"/>
            </w:rPr>
            <w:t>лидерство</w:t>
          </w:r>
          <w:r>
            <w:rPr>
              <w:color w:val="231F20"/>
              <w:spacing w:val="-11"/>
            </w:rPr>
            <w:t> </w:t>
          </w:r>
          <w:r>
            <w:rPr>
              <w:color w:val="231F20"/>
            </w:rPr>
            <w:t>и</w:t>
          </w:r>
          <w:r>
            <w:rPr>
              <w:color w:val="231F20"/>
              <w:spacing w:val="-11"/>
            </w:rPr>
            <w:t> </w:t>
          </w:r>
          <w:r>
            <w:rPr>
              <w:color w:val="231F20"/>
            </w:rPr>
            <w:t>политические</w:t>
          </w:r>
          <w:r>
            <w:rPr>
              <w:color w:val="231F20"/>
              <w:spacing w:val="-11"/>
            </w:rPr>
            <w:t> </w:t>
          </w:r>
          <w:r>
            <w:rPr>
              <w:color w:val="231F20"/>
              <w:spacing w:val="-2"/>
            </w:rPr>
            <w:t>реформы</w:t>
          </w:r>
          <w:r>
            <w:rPr>
              <w:color w:val="231F20"/>
            </w:rPr>
            <w:tab/>
          </w:r>
          <w:r>
            <w:rPr>
              <w:color w:val="231F20"/>
              <w:spacing w:val="-5"/>
            </w:rPr>
            <w:t>92</w:t>
          </w:r>
        </w:p>
        <w:p>
          <w:pPr>
            <w:pStyle w:val="TOC2"/>
            <w:tabs>
              <w:tab w:pos="8490" w:val="right" w:leader="dot"/>
            </w:tabs>
            <w:spacing w:before="9"/>
          </w:pPr>
          <w:r>
            <w:rPr>
              <w:color w:val="231F20"/>
            </w:rPr>
            <w:t>§</w:t>
          </w:r>
          <w:r>
            <w:rPr>
              <w:color w:val="231F20"/>
              <w:spacing w:val="-10"/>
            </w:rPr>
            <w:t> </w:t>
          </w:r>
          <w:r>
            <w:rPr>
              <w:color w:val="231F20"/>
            </w:rPr>
            <w:t>9.</w:t>
          </w:r>
          <w:r>
            <w:rPr>
              <w:color w:val="231F20"/>
              <w:spacing w:val="-10"/>
            </w:rPr>
            <w:t> </w:t>
          </w:r>
          <w:r>
            <w:rPr>
              <w:color w:val="231F20"/>
            </w:rPr>
            <w:t>Франция</w:t>
          </w:r>
          <w:r>
            <w:rPr>
              <w:color w:val="231F20"/>
              <w:spacing w:val="-10"/>
            </w:rPr>
            <w:t> </w:t>
          </w:r>
          <w:r>
            <w:rPr>
              <w:color w:val="231F20"/>
            </w:rPr>
            <w:t>и</w:t>
          </w:r>
          <w:r>
            <w:rPr>
              <w:color w:val="231F20"/>
              <w:spacing w:val="-9"/>
            </w:rPr>
            <w:t> </w:t>
          </w:r>
          <w:r>
            <w:rPr>
              <w:color w:val="231F20"/>
            </w:rPr>
            <w:t>Южная</w:t>
          </w:r>
          <w:r>
            <w:rPr>
              <w:color w:val="231F20"/>
              <w:spacing w:val="-10"/>
            </w:rPr>
            <w:t> </w:t>
          </w:r>
          <w:r>
            <w:rPr>
              <w:color w:val="231F20"/>
            </w:rPr>
            <w:t>Европа:</w:t>
          </w:r>
          <w:r>
            <w:rPr>
              <w:color w:val="231F20"/>
              <w:spacing w:val="-10"/>
            </w:rPr>
            <w:t> </w:t>
          </w:r>
          <w:r>
            <w:rPr>
              <w:color w:val="231F20"/>
            </w:rPr>
            <w:t>путями</w:t>
          </w:r>
          <w:r>
            <w:rPr>
              <w:color w:val="231F20"/>
              <w:spacing w:val="-9"/>
            </w:rPr>
            <w:t> </w:t>
          </w:r>
          <w:r>
            <w:rPr>
              <w:color w:val="231F20"/>
              <w:spacing w:val="-2"/>
            </w:rPr>
            <w:t>революций</w:t>
          </w:r>
          <w:r>
            <w:rPr>
              <w:color w:val="231F20"/>
            </w:rPr>
            <w:tab/>
          </w:r>
          <w:r>
            <w:rPr>
              <w:color w:val="231F20"/>
              <w:spacing w:val="-5"/>
            </w:rPr>
            <w:t>102</w:t>
          </w:r>
        </w:p>
        <w:p>
          <w:pPr>
            <w:pStyle w:val="TOC2"/>
            <w:tabs>
              <w:tab w:pos="8490" w:val="right" w:leader="none"/>
            </w:tabs>
          </w:pPr>
          <w:r>
            <w:rPr>
              <w:color w:val="231F20"/>
              <w:w w:val="95"/>
            </w:rPr>
            <w:t>§</w:t>
          </w:r>
          <w:r>
            <w:rPr>
              <w:color w:val="231F20"/>
              <w:spacing w:val="7"/>
            </w:rPr>
            <w:t> </w:t>
          </w:r>
          <w:r>
            <w:rPr>
              <w:color w:val="231F20"/>
              <w:w w:val="95"/>
            </w:rPr>
            <w:t>10.</w:t>
          </w:r>
          <w:r>
            <w:rPr>
              <w:color w:val="231F20"/>
              <w:spacing w:val="8"/>
            </w:rPr>
            <w:t> </w:t>
          </w:r>
          <w:r>
            <w:rPr>
              <w:color w:val="231F20"/>
              <w:w w:val="95"/>
            </w:rPr>
            <w:t>От</w:t>
          </w:r>
          <w:r>
            <w:rPr>
              <w:color w:val="231F20"/>
              <w:spacing w:val="6"/>
            </w:rPr>
            <w:t> </w:t>
          </w:r>
          <w:r>
            <w:rPr>
              <w:color w:val="231F20"/>
              <w:w w:val="95"/>
            </w:rPr>
            <w:t>Балтики</w:t>
          </w:r>
          <w:r>
            <w:rPr>
              <w:color w:val="231F20"/>
              <w:spacing w:val="6"/>
            </w:rPr>
            <w:t> </w:t>
          </w:r>
          <w:r>
            <w:rPr>
              <w:color w:val="231F20"/>
              <w:w w:val="95"/>
            </w:rPr>
            <w:t>до</w:t>
          </w:r>
          <w:r>
            <w:rPr>
              <w:color w:val="231F20"/>
              <w:spacing w:val="6"/>
            </w:rPr>
            <w:t> </w:t>
          </w:r>
          <w:r>
            <w:rPr>
              <w:color w:val="231F20"/>
              <w:w w:val="95"/>
            </w:rPr>
            <w:t>Адриатики:</w:t>
          </w:r>
          <w:r>
            <w:rPr>
              <w:color w:val="231F20"/>
              <w:spacing w:val="6"/>
            </w:rPr>
            <w:t> </w:t>
          </w:r>
          <w:r>
            <w:rPr>
              <w:color w:val="231F20"/>
              <w:w w:val="95"/>
            </w:rPr>
            <w:t>время</w:t>
          </w:r>
          <w:r>
            <w:rPr>
              <w:color w:val="231F20"/>
              <w:spacing w:val="6"/>
            </w:rPr>
            <w:t> </w:t>
          </w:r>
          <w:r>
            <w:rPr>
              <w:color w:val="231F20"/>
              <w:w w:val="95"/>
            </w:rPr>
            <w:t>раздробленности</w:t>
          </w:r>
          <w:r>
            <w:rPr>
              <w:color w:val="231F20"/>
              <w:spacing w:val="6"/>
            </w:rPr>
            <w:t> </w:t>
          </w:r>
          <w:r>
            <w:rPr>
              <w:color w:val="231F20"/>
              <w:w w:val="95"/>
            </w:rPr>
            <w:t>в</w:t>
          </w:r>
          <w:r>
            <w:rPr>
              <w:color w:val="231F20"/>
              <w:spacing w:val="6"/>
            </w:rPr>
            <w:t> </w:t>
          </w:r>
          <w:r>
            <w:rPr>
              <w:color w:val="231F20"/>
              <w:w w:val="95"/>
            </w:rPr>
            <w:t>Германии</w:t>
          </w:r>
          <w:r>
            <w:rPr>
              <w:color w:val="231F20"/>
              <w:spacing w:val="6"/>
            </w:rPr>
            <w:t> </w:t>
          </w:r>
          <w:r>
            <w:rPr>
              <w:color w:val="231F20"/>
              <w:w w:val="95"/>
            </w:rPr>
            <w:t>и</w:t>
          </w:r>
          <w:r>
            <w:rPr>
              <w:color w:val="231F20"/>
              <w:spacing w:val="6"/>
            </w:rPr>
            <w:t> </w:t>
          </w:r>
          <w:r>
            <w:rPr>
              <w:color w:val="231F20"/>
              <w:spacing w:val="-2"/>
              <w:w w:val="95"/>
            </w:rPr>
            <w:t>Италии</w:t>
          </w:r>
          <w:r>
            <w:rPr>
              <w:color w:val="231F20"/>
            </w:rPr>
            <w:tab/>
          </w:r>
          <w:r>
            <w:rPr>
              <w:color w:val="231F20"/>
              <w:spacing w:val="-5"/>
            </w:rPr>
            <w:t>113</w:t>
          </w:r>
        </w:p>
        <w:p>
          <w:pPr>
            <w:pStyle w:val="TOC2"/>
            <w:tabs>
              <w:tab w:pos="8490" w:val="right" w:leader="dot"/>
            </w:tabs>
          </w:pPr>
          <w:r>
            <w:rPr>
              <w:color w:val="231F20"/>
              <w:spacing w:val="-2"/>
            </w:rPr>
            <w:t>§</w:t>
          </w:r>
          <w:r>
            <w:rPr>
              <w:color w:val="231F20"/>
              <w:spacing w:val="-3"/>
            </w:rPr>
            <w:t> </w:t>
          </w:r>
          <w:r>
            <w:rPr>
              <w:color w:val="231F20"/>
              <w:spacing w:val="-2"/>
            </w:rPr>
            <w:t>11.</w:t>
          </w:r>
          <w:r>
            <w:rPr>
              <w:color w:val="231F20"/>
              <w:spacing w:val="-3"/>
            </w:rPr>
            <w:t> </w:t>
          </w:r>
          <w:r>
            <w:rPr>
              <w:color w:val="231F20"/>
              <w:spacing w:val="-2"/>
            </w:rPr>
            <w:t>Центральная и</w:t>
          </w:r>
          <w:r>
            <w:rPr>
              <w:color w:val="231F20"/>
              <w:spacing w:val="-3"/>
            </w:rPr>
            <w:t> </w:t>
          </w:r>
          <w:r>
            <w:rPr>
              <w:color w:val="231F20"/>
              <w:spacing w:val="-2"/>
            </w:rPr>
            <w:t>Юго-Восточная</w:t>
          </w:r>
          <w:r>
            <w:rPr>
              <w:color w:val="231F20"/>
              <w:spacing w:val="-3"/>
            </w:rPr>
            <w:t> </w:t>
          </w:r>
          <w:r>
            <w:rPr>
              <w:color w:val="231F20"/>
              <w:spacing w:val="-2"/>
            </w:rPr>
            <w:t>Европа: империи</w:t>
          </w:r>
          <w:r>
            <w:rPr>
              <w:color w:val="231F20"/>
              <w:spacing w:val="-3"/>
            </w:rPr>
            <w:t> </w:t>
          </w:r>
          <w:r>
            <w:rPr>
              <w:color w:val="231F20"/>
              <w:spacing w:val="-2"/>
            </w:rPr>
            <w:t>и</w:t>
          </w:r>
          <w:r>
            <w:rPr>
              <w:color w:val="231F20"/>
              <w:spacing w:val="-3"/>
            </w:rPr>
            <w:t> </w:t>
          </w:r>
          <w:r>
            <w:rPr>
              <w:color w:val="231F20"/>
              <w:spacing w:val="-2"/>
            </w:rPr>
            <w:t>нации</w:t>
          </w:r>
          <w:r>
            <w:rPr>
              <w:color w:val="231F20"/>
            </w:rPr>
            <w:tab/>
          </w:r>
          <w:r>
            <w:rPr>
              <w:color w:val="231F20"/>
              <w:spacing w:val="-5"/>
            </w:rPr>
            <w:t>124</w:t>
          </w:r>
        </w:p>
        <w:p>
          <w:pPr>
            <w:pStyle w:val="TOC2"/>
            <w:tabs>
              <w:tab w:pos="8490" w:val="right" w:leader="dot"/>
            </w:tabs>
          </w:pPr>
          <w:r>
            <w:rPr>
              <w:color w:val="231F20"/>
            </w:rPr>
            <w:t>§</w:t>
          </w:r>
          <w:r>
            <w:rPr>
              <w:color w:val="231F20"/>
              <w:spacing w:val="3"/>
            </w:rPr>
            <w:t> </w:t>
          </w:r>
          <w:r>
            <w:rPr>
              <w:color w:val="231F20"/>
            </w:rPr>
            <w:t>12.</w:t>
          </w:r>
          <w:r>
            <w:rPr>
              <w:color w:val="231F20"/>
              <w:spacing w:val="3"/>
            </w:rPr>
            <w:t> </w:t>
          </w:r>
          <w:r>
            <w:rPr>
              <w:color w:val="231F20"/>
            </w:rPr>
            <w:t>США:</w:t>
          </w:r>
          <w:r>
            <w:rPr>
              <w:color w:val="231F20"/>
              <w:spacing w:val="3"/>
            </w:rPr>
            <w:t> </w:t>
          </w:r>
          <w:r>
            <w:rPr>
              <w:color w:val="231F20"/>
            </w:rPr>
            <w:t>«дом,</w:t>
          </w:r>
          <w:r>
            <w:rPr>
              <w:color w:val="231F20"/>
              <w:spacing w:val="3"/>
            </w:rPr>
            <w:t> </w:t>
          </w:r>
          <w:r>
            <w:rPr>
              <w:color w:val="231F20"/>
            </w:rPr>
            <w:t>расколотый</w:t>
          </w:r>
          <w:r>
            <w:rPr>
              <w:color w:val="231F20"/>
              <w:spacing w:val="3"/>
            </w:rPr>
            <w:t> </w:t>
          </w:r>
          <w:r>
            <w:rPr>
              <w:color w:val="231F20"/>
              <w:spacing w:val="-2"/>
            </w:rPr>
            <w:t>надвое»</w:t>
          </w:r>
          <w:r>
            <w:rPr>
              <w:color w:val="231F20"/>
            </w:rPr>
            <w:tab/>
          </w:r>
          <w:r>
            <w:rPr>
              <w:color w:val="231F20"/>
              <w:spacing w:val="-5"/>
            </w:rPr>
            <w:t>134</w:t>
          </w:r>
        </w:p>
        <w:p>
          <w:pPr>
            <w:pStyle w:val="TOC2"/>
            <w:tabs>
              <w:tab w:pos="8490" w:val="right" w:leader="dot"/>
            </w:tabs>
          </w:pPr>
          <w:hyperlink w:history="true" w:anchor="_TOC_250007">
            <w:r>
              <w:rPr>
                <w:color w:val="231F20"/>
              </w:rPr>
              <w:t>Итоги</w:t>
            </w:r>
            <w:r>
              <w:rPr>
                <w:color w:val="231F20"/>
                <w:spacing w:val="2"/>
              </w:rPr>
              <w:t> </w:t>
            </w:r>
            <w:r>
              <w:rPr>
                <w:color w:val="231F20"/>
                <w:spacing w:val="-2"/>
              </w:rPr>
              <w:t>главы</w:t>
            </w:r>
            <w:r>
              <w:rPr>
                <w:color w:val="231F20"/>
              </w:rPr>
              <w:tab/>
            </w:r>
            <w:r>
              <w:rPr>
                <w:color w:val="231F20"/>
                <w:spacing w:val="-5"/>
              </w:rPr>
              <w:t>143</w:t>
            </w:r>
          </w:hyperlink>
        </w:p>
        <w:p>
          <w:pPr>
            <w:pStyle w:val="TOC1"/>
            <w:spacing w:line="221" w:lineRule="exact"/>
          </w:pPr>
          <w:r>
            <w:rPr>
              <w:color w:val="4495D1"/>
              <w:w w:val="115"/>
            </w:rPr>
            <w:t>Глава</w:t>
          </w:r>
          <w:r>
            <w:rPr>
              <w:color w:val="4495D1"/>
              <w:spacing w:val="13"/>
              <w:w w:val="115"/>
            </w:rPr>
            <w:t> </w:t>
          </w:r>
          <w:r>
            <w:rPr>
              <w:color w:val="4495D1"/>
              <w:w w:val="115"/>
            </w:rPr>
            <w:t>III.</w:t>
          </w:r>
          <w:r>
            <w:rPr>
              <w:color w:val="4495D1"/>
              <w:spacing w:val="14"/>
              <w:w w:val="115"/>
            </w:rPr>
            <w:t> </w:t>
          </w:r>
          <w:r>
            <w:rPr>
              <w:color w:val="4495D1"/>
              <w:w w:val="115"/>
            </w:rPr>
            <w:t>Страны</w:t>
          </w:r>
          <w:r>
            <w:rPr>
              <w:color w:val="4495D1"/>
              <w:spacing w:val="14"/>
              <w:w w:val="115"/>
            </w:rPr>
            <w:t> </w:t>
          </w:r>
          <w:r>
            <w:rPr>
              <w:color w:val="4495D1"/>
              <w:w w:val="115"/>
            </w:rPr>
            <w:t>Запада</w:t>
          </w:r>
          <w:r>
            <w:rPr>
              <w:color w:val="4495D1"/>
              <w:spacing w:val="14"/>
              <w:w w:val="115"/>
            </w:rPr>
            <w:t> </w:t>
          </w:r>
          <w:r>
            <w:rPr>
              <w:color w:val="4495D1"/>
              <w:w w:val="115"/>
            </w:rPr>
            <w:t>в</w:t>
          </w:r>
          <w:r>
            <w:rPr>
              <w:color w:val="4495D1"/>
              <w:spacing w:val="14"/>
              <w:w w:val="115"/>
            </w:rPr>
            <w:t> </w:t>
          </w:r>
          <w:r>
            <w:rPr>
              <w:color w:val="4495D1"/>
              <w:w w:val="115"/>
            </w:rPr>
            <w:t>конце</w:t>
          </w:r>
          <w:r>
            <w:rPr>
              <w:color w:val="4495D1"/>
              <w:spacing w:val="14"/>
              <w:w w:val="115"/>
            </w:rPr>
            <w:t> </w:t>
          </w:r>
          <w:r>
            <w:rPr>
              <w:color w:val="4495D1"/>
              <w:w w:val="115"/>
            </w:rPr>
            <w:t>XIX</w:t>
          </w:r>
          <w:r>
            <w:rPr>
              <w:color w:val="4495D1"/>
              <w:spacing w:val="14"/>
              <w:w w:val="115"/>
            </w:rPr>
            <w:t> </w:t>
          </w:r>
          <w:r>
            <w:rPr>
              <w:color w:val="4495D1"/>
              <w:w w:val="115"/>
            </w:rPr>
            <w:t>—</w:t>
          </w:r>
          <w:r>
            <w:rPr>
              <w:color w:val="4495D1"/>
              <w:spacing w:val="13"/>
              <w:w w:val="115"/>
            </w:rPr>
            <w:t> </w:t>
          </w:r>
          <w:r>
            <w:rPr>
              <w:color w:val="4495D1"/>
              <w:w w:val="115"/>
            </w:rPr>
            <w:t>начале</w:t>
          </w:r>
          <w:r>
            <w:rPr>
              <w:color w:val="4495D1"/>
              <w:spacing w:val="14"/>
              <w:w w:val="115"/>
            </w:rPr>
            <w:t> </w:t>
          </w:r>
          <w:r>
            <w:rPr>
              <w:color w:val="4495D1"/>
              <w:w w:val="115"/>
            </w:rPr>
            <w:t>XX</w:t>
          </w:r>
          <w:r>
            <w:rPr>
              <w:color w:val="4495D1"/>
              <w:spacing w:val="14"/>
              <w:w w:val="115"/>
            </w:rPr>
            <w:t> </w:t>
          </w:r>
          <w:r>
            <w:rPr>
              <w:color w:val="4495D1"/>
              <w:spacing w:val="-5"/>
              <w:w w:val="115"/>
            </w:rPr>
            <w:t>в.:</w:t>
          </w:r>
        </w:p>
        <w:p>
          <w:pPr>
            <w:pStyle w:val="TOC1"/>
            <w:spacing w:line="221" w:lineRule="exact" w:before="0"/>
          </w:pPr>
          <w:hyperlink w:history="true" w:anchor="_TOC_250006">
            <w:r>
              <w:rPr>
                <w:color w:val="4495D1"/>
                <w:w w:val="115"/>
              </w:rPr>
              <w:t>расцвет</w:t>
            </w:r>
            <w:r>
              <w:rPr>
                <w:color w:val="4495D1"/>
                <w:spacing w:val="8"/>
                <w:w w:val="115"/>
              </w:rPr>
              <w:t> </w:t>
            </w:r>
            <w:r>
              <w:rPr>
                <w:color w:val="4495D1"/>
                <w:w w:val="115"/>
              </w:rPr>
              <w:t>в</w:t>
            </w:r>
            <w:r>
              <w:rPr>
                <w:color w:val="4495D1"/>
                <w:spacing w:val="9"/>
                <w:w w:val="115"/>
              </w:rPr>
              <w:t> </w:t>
            </w:r>
            <w:r>
              <w:rPr>
                <w:color w:val="4495D1"/>
                <w:w w:val="115"/>
              </w:rPr>
              <w:t>тени</w:t>
            </w:r>
            <w:r>
              <w:rPr>
                <w:color w:val="4495D1"/>
                <w:spacing w:val="9"/>
                <w:w w:val="115"/>
              </w:rPr>
              <w:t> </w:t>
            </w:r>
            <w:r>
              <w:rPr>
                <w:color w:val="4495D1"/>
                <w:spacing w:val="-2"/>
                <w:w w:val="115"/>
              </w:rPr>
              <w:t>катастрофы</w:t>
            </w:r>
          </w:hyperlink>
        </w:p>
        <w:p>
          <w:pPr>
            <w:pStyle w:val="TOC2"/>
            <w:tabs>
              <w:tab w:pos="8490" w:val="right" w:leader="dot"/>
            </w:tabs>
            <w:spacing w:before="29"/>
          </w:pPr>
          <w:r>
            <w:rPr>
              <w:color w:val="231F20"/>
              <w:w w:val="95"/>
            </w:rPr>
            <w:t>§</w:t>
          </w:r>
          <w:r>
            <w:rPr>
              <w:color w:val="231F20"/>
              <w:spacing w:val="12"/>
            </w:rPr>
            <w:t> </w:t>
          </w:r>
          <w:r>
            <w:rPr>
              <w:color w:val="231F20"/>
              <w:w w:val="95"/>
            </w:rPr>
            <w:t>13.</w:t>
          </w:r>
          <w:r>
            <w:rPr>
              <w:color w:val="231F20"/>
              <w:spacing w:val="13"/>
            </w:rPr>
            <w:t> </w:t>
          </w:r>
          <w:r>
            <w:rPr>
              <w:color w:val="231F20"/>
              <w:w w:val="95"/>
            </w:rPr>
            <w:t>Великобритания:</w:t>
          </w:r>
          <w:r>
            <w:rPr>
              <w:color w:val="231F20"/>
              <w:spacing w:val="12"/>
            </w:rPr>
            <w:t> </w:t>
          </w:r>
          <w:r>
            <w:rPr>
              <w:color w:val="231F20"/>
              <w:w w:val="95"/>
            </w:rPr>
            <w:t>«мастерская</w:t>
          </w:r>
          <w:r>
            <w:rPr>
              <w:color w:val="231F20"/>
              <w:spacing w:val="13"/>
            </w:rPr>
            <w:t> </w:t>
          </w:r>
          <w:r>
            <w:rPr>
              <w:color w:val="231F20"/>
              <w:w w:val="95"/>
            </w:rPr>
            <w:t>мира»</w:t>
          </w:r>
          <w:r>
            <w:rPr>
              <w:color w:val="231F20"/>
              <w:spacing w:val="13"/>
            </w:rPr>
            <w:t> </w:t>
          </w:r>
          <w:r>
            <w:rPr>
              <w:color w:val="231F20"/>
              <w:w w:val="95"/>
            </w:rPr>
            <w:t>сдаёт</w:t>
          </w:r>
          <w:r>
            <w:rPr>
              <w:color w:val="231F20"/>
              <w:spacing w:val="12"/>
            </w:rPr>
            <w:t> </w:t>
          </w:r>
          <w:r>
            <w:rPr>
              <w:color w:val="231F20"/>
              <w:spacing w:val="-2"/>
              <w:w w:val="95"/>
            </w:rPr>
            <w:t>позиции</w:t>
          </w:r>
          <w:r>
            <w:rPr>
              <w:color w:val="231F20"/>
            </w:rPr>
            <w:tab/>
          </w:r>
          <w:r>
            <w:rPr>
              <w:color w:val="231F20"/>
              <w:spacing w:val="-5"/>
            </w:rPr>
            <w:t>146</w:t>
          </w:r>
        </w:p>
        <w:p>
          <w:pPr>
            <w:pStyle w:val="TOC2"/>
            <w:tabs>
              <w:tab w:pos="8490" w:val="right" w:leader="dot"/>
            </w:tabs>
          </w:pPr>
          <w:r>
            <w:rPr>
              <w:color w:val="231F20"/>
              <w:spacing w:val="-2"/>
            </w:rPr>
            <w:t>§</w:t>
          </w:r>
          <w:r>
            <w:rPr>
              <w:color w:val="231F20"/>
              <w:spacing w:val="-5"/>
            </w:rPr>
            <w:t> </w:t>
          </w:r>
          <w:r>
            <w:rPr>
              <w:color w:val="231F20"/>
              <w:spacing w:val="-2"/>
            </w:rPr>
            <w:t>14.</w:t>
          </w:r>
          <w:r>
            <w:rPr>
              <w:color w:val="231F20"/>
              <w:spacing w:val="-4"/>
            </w:rPr>
            <w:t> </w:t>
          </w:r>
          <w:r>
            <w:rPr>
              <w:color w:val="231F20"/>
              <w:spacing w:val="-2"/>
            </w:rPr>
            <w:t>Франция:</w:t>
          </w:r>
          <w:r>
            <w:rPr>
              <w:color w:val="231F20"/>
              <w:spacing w:val="-5"/>
            </w:rPr>
            <w:t> </w:t>
          </w:r>
          <w:r>
            <w:rPr>
              <w:color w:val="231F20"/>
              <w:spacing w:val="-2"/>
            </w:rPr>
            <w:t>Вторая</w:t>
          </w:r>
          <w:r>
            <w:rPr>
              <w:color w:val="231F20"/>
              <w:spacing w:val="-4"/>
            </w:rPr>
            <w:t> </w:t>
          </w:r>
          <w:r>
            <w:rPr>
              <w:color w:val="231F20"/>
              <w:spacing w:val="-2"/>
            </w:rPr>
            <w:t>империя</w:t>
          </w:r>
          <w:r>
            <w:rPr>
              <w:color w:val="231F20"/>
              <w:spacing w:val="-5"/>
            </w:rPr>
            <w:t> </w:t>
          </w:r>
          <w:r>
            <w:rPr>
              <w:color w:val="231F20"/>
              <w:spacing w:val="-2"/>
            </w:rPr>
            <w:t>и</w:t>
          </w:r>
          <w:r>
            <w:rPr>
              <w:color w:val="231F20"/>
              <w:spacing w:val="-4"/>
            </w:rPr>
            <w:t> </w:t>
          </w:r>
          <w:r>
            <w:rPr>
              <w:color w:val="231F20"/>
              <w:spacing w:val="-2"/>
            </w:rPr>
            <w:t>Третья</w:t>
          </w:r>
          <w:r>
            <w:rPr>
              <w:color w:val="231F20"/>
              <w:spacing w:val="-5"/>
            </w:rPr>
            <w:t> </w:t>
          </w:r>
          <w:r>
            <w:rPr>
              <w:color w:val="231F20"/>
              <w:spacing w:val="-2"/>
              <w:w w:val="95"/>
            </w:rPr>
            <w:t>республика</w:t>
          </w:r>
          <w:r>
            <w:rPr>
              <w:color w:val="231F20"/>
            </w:rPr>
            <w:tab/>
          </w:r>
          <w:r>
            <w:rPr>
              <w:color w:val="231F20"/>
              <w:spacing w:val="-5"/>
            </w:rPr>
            <w:t>156</w:t>
          </w:r>
        </w:p>
        <w:p>
          <w:pPr>
            <w:pStyle w:val="TOC2"/>
            <w:tabs>
              <w:tab w:pos="8490" w:val="right" w:leader="dot"/>
            </w:tabs>
            <w:spacing w:before="9"/>
          </w:pPr>
          <w:r>
            <w:rPr>
              <w:color w:val="231F20"/>
            </w:rPr>
            <w:t>§</w:t>
          </w:r>
          <w:r>
            <w:rPr>
              <w:color w:val="231F20"/>
              <w:spacing w:val="-8"/>
            </w:rPr>
            <w:t> </w:t>
          </w:r>
          <w:r>
            <w:rPr>
              <w:color w:val="231F20"/>
            </w:rPr>
            <w:t>15.</w:t>
          </w:r>
          <w:r>
            <w:rPr>
              <w:color w:val="231F20"/>
              <w:spacing w:val="-7"/>
            </w:rPr>
            <w:t> </w:t>
          </w:r>
          <w:r>
            <w:rPr>
              <w:color w:val="231F20"/>
            </w:rPr>
            <w:t>Германия:</w:t>
          </w:r>
          <w:r>
            <w:rPr>
              <w:color w:val="231F20"/>
              <w:spacing w:val="-7"/>
            </w:rPr>
            <w:t> </w:t>
          </w:r>
          <w:r>
            <w:rPr>
              <w:color w:val="231F20"/>
            </w:rPr>
            <w:t>от</w:t>
          </w:r>
          <w:r>
            <w:rPr>
              <w:color w:val="231F20"/>
              <w:spacing w:val="-8"/>
            </w:rPr>
            <w:t> </w:t>
          </w:r>
          <w:r>
            <w:rPr>
              <w:color w:val="231F20"/>
            </w:rPr>
            <w:t>«железа</w:t>
          </w:r>
          <w:r>
            <w:rPr>
              <w:color w:val="231F20"/>
              <w:spacing w:val="-7"/>
            </w:rPr>
            <w:t> </w:t>
          </w:r>
          <w:r>
            <w:rPr>
              <w:color w:val="231F20"/>
            </w:rPr>
            <w:t>и</w:t>
          </w:r>
          <w:r>
            <w:rPr>
              <w:color w:val="231F20"/>
              <w:spacing w:val="-7"/>
            </w:rPr>
            <w:t> </w:t>
          </w:r>
          <w:r>
            <w:rPr>
              <w:color w:val="231F20"/>
            </w:rPr>
            <w:t>крови»</w:t>
          </w:r>
          <w:r>
            <w:rPr>
              <w:color w:val="231F20"/>
              <w:spacing w:val="-8"/>
            </w:rPr>
            <w:t> </w:t>
          </w:r>
          <w:r>
            <w:rPr>
              <w:color w:val="231F20"/>
            </w:rPr>
            <w:t>к</w:t>
          </w:r>
          <w:r>
            <w:rPr>
              <w:color w:val="231F20"/>
              <w:spacing w:val="-7"/>
            </w:rPr>
            <w:t> </w:t>
          </w:r>
          <w:r>
            <w:rPr>
              <w:color w:val="231F20"/>
            </w:rPr>
            <w:t>«месту</w:t>
          </w:r>
          <w:r>
            <w:rPr>
              <w:color w:val="231F20"/>
              <w:spacing w:val="-7"/>
            </w:rPr>
            <w:t> </w:t>
          </w:r>
          <w:r>
            <w:rPr>
              <w:color w:val="231F20"/>
            </w:rPr>
            <w:t>под</w:t>
          </w:r>
          <w:r>
            <w:rPr>
              <w:color w:val="231F20"/>
              <w:spacing w:val="-8"/>
            </w:rPr>
            <w:t> </w:t>
          </w:r>
          <w:r>
            <w:rPr>
              <w:color w:val="231F20"/>
              <w:spacing w:val="-2"/>
            </w:rPr>
            <w:t>солнцем»</w:t>
          </w:r>
          <w:r>
            <w:rPr>
              <w:color w:val="231F20"/>
            </w:rPr>
            <w:tab/>
          </w:r>
          <w:r>
            <w:rPr>
              <w:color w:val="231F20"/>
              <w:spacing w:val="-5"/>
            </w:rPr>
            <w:t>168</w:t>
          </w:r>
        </w:p>
        <w:p>
          <w:pPr>
            <w:pStyle w:val="TOC2"/>
            <w:tabs>
              <w:tab w:pos="8490" w:val="right" w:leader="dot"/>
            </w:tabs>
          </w:pPr>
          <w:r>
            <w:rPr>
              <w:color w:val="231F20"/>
              <w:w w:val="95"/>
            </w:rPr>
            <w:t>§</w:t>
          </w:r>
          <w:r>
            <w:rPr>
              <w:color w:val="231F20"/>
              <w:spacing w:val="3"/>
            </w:rPr>
            <w:t> </w:t>
          </w:r>
          <w:r>
            <w:rPr>
              <w:color w:val="231F20"/>
              <w:w w:val="95"/>
            </w:rPr>
            <w:t>16.</w:t>
          </w:r>
          <w:r>
            <w:rPr>
              <w:color w:val="231F20"/>
              <w:spacing w:val="4"/>
            </w:rPr>
            <w:t> </w:t>
          </w:r>
          <w:r>
            <w:rPr>
              <w:color w:val="231F20"/>
              <w:w w:val="95"/>
            </w:rPr>
            <w:t>Италия:</w:t>
          </w:r>
          <w:r>
            <w:rPr>
              <w:color w:val="231F20"/>
              <w:spacing w:val="4"/>
            </w:rPr>
            <w:t> </w:t>
          </w:r>
          <w:r>
            <w:rPr>
              <w:color w:val="231F20"/>
              <w:w w:val="95"/>
            </w:rPr>
            <w:t>«запоздавшая</w:t>
          </w:r>
          <w:r>
            <w:rPr>
              <w:color w:val="231F20"/>
              <w:spacing w:val="4"/>
            </w:rPr>
            <w:t> </w:t>
          </w:r>
          <w:r>
            <w:rPr>
              <w:color w:val="231F20"/>
              <w:spacing w:val="-2"/>
              <w:w w:val="95"/>
            </w:rPr>
            <w:t>нация»</w:t>
          </w:r>
          <w:r>
            <w:rPr>
              <w:color w:val="231F20"/>
            </w:rPr>
            <w:tab/>
          </w:r>
          <w:r>
            <w:rPr>
              <w:color w:val="231F20"/>
              <w:spacing w:val="-5"/>
            </w:rPr>
            <w:t>179</w:t>
          </w:r>
        </w:p>
        <w:p>
          <w:pPr>
            <w:pStyle w:val="TOC2"/>
            <w:tabs>
              <w:tab w:pos="8490" w:val="right" w:leader="none"/>
            </w:tabs>
          </w:pPr>
          <w:r>
            <w:rPr>
              <w:color w:val="231F20"/>
              <w:w w:val="95"/>
            </w:rPr>
            <w:t>§</w:t>
          </w:r>
          <w:r>
            <w:rPr>
              <w:color w:val="231F20"/>
              <w:spacing w:val="9"/>
            </w:rPr>
            <w:t> </w:t>
          </w:r>
          <w:r>
            <w:rPr>
              <w:color w:val="231F20"/>
              <w:w w:val="95"/>
            </w:rPr>
            <w:t>17.</w:t>
          </w:r>
          <w:r>
            <w:rPr>
              <w:color w:val="231F20"/>
              <w:spacing w:val="10"/>
            </w:rPr>
            <w:t> </w:t>
          </w:r>
          <w:r>
            <w:rPr>
              <w:color w:val="231F20"/>
              <w:w w:val="95"/>
            </w:rPr>
            <w:t>Австро-Венгрия</w:t>
          </w:r>
          <w:r>
            <w:rPr>
              <w:color w:val="231F20"/>
              <w:spacing w:val="8"/>
            </w:rPr>
            <w:t> </w:t>
          </w:r>
          <w:r>
            <w:rPr>
              <w:color w:val="231F20"/>
              <w:w w:val="95"/>
            </w:rPr>
            <w:t>и</w:t>
          </w:r>
          <w:r>
            <w:rPr>
              <w:color w:val="231F20"/>
              <w:spacing w:val="7"/>
            </w:rPr>
            <w:t> </w:t>
          </w:r>
          <w:r>
            <w:rPr>
              <w:color w:val="231F20"/>
              <w:w w:val="95"/>
            </w:rPr>
            <w:t>Балканы:</w:t>
          </w:r>
          <w:r>
            <w:rPr>
              <w:color w:val="231F20"/>
              <w:spacing w:val="8"/>
            </w:rPr>
            <w:t> </w:t>
          </w:r>
          <w:r>
            <w:rPr>
              <w:color w:val="231F20"/>
              <w:w w:val="95"/>
            </w:rPr>
            <w:t>национальные</w:t>
          </w:r>
          <w:r>
            <w:rPr>
              <w:color w:val="231F20"/>
              <w:spacing w:val="8"/>
            </w:rPr>
            <w:t> </w:t>
          </w:r>
          <w:r>
            <w:rPr>
              <w:color w:val="231F20"/>
              <w:w w:val="95"/>
            </w:rPr>
            <w:t>противоречия</w:t>
          </w:r>
          <w:r>
            <w:rPr>
              <w:color w:val="231F20"/>
              <w:spacing w:val="7"/>
            </w:rPr>
            <w:t> </w:t>
          </w:r>
          <w:r>
            <w:rPr>
              <w:color w:val="231F20"/>
              <w:w w:val="95"/>
            </w:rPr>
            <w:t>и</w:t>
          </w:r>
          <w:r>
            <w:rPr>
              <w:color w:val="231F20"/>
              <w:spacing w:val="8"/>
            </w:rPr>
            <w:t> </w:t>
          </w:r>
          <w:r>
            <w:rPr>
              <w:color w:val="231F20"/>
              <w:spacing w:val="-2"/>
              <w:w w:val="95"/>
            </w:rPr>
            <w:t>компромиссы</w:t>
          </w:r>
          <w:r>
            <w:rPr>
              <w:color w:val="231F20"/>
            </w:rPr>
            <w:tab/>
          </w:r>
          <w:r>
            <w:rPr>
              <w:color w:val="231F20"/>
              <w:spacing w:val="-5"/>
            </w:rPr>
            <w:t>190</w:t>
          </w:r>
        </w:p>
        <w:p>
          <w:pPr>
            <w:pStyle w:val="TOC2"/>
            <w:tabs>
              <w:tab w:pos="8490" w:val="right" w:leader="dot"/>
            </w:tabs>
          </w:pPr>
          <w:r>
            <w:rPr>
              <w:color w:val="231F20"/>
            </w:rPr>
            <w:t>§</w:t>
          </w:r>
          <w:r>
            <w:rPr>
              <w:color w:val="231F20"/>
              <w:spacing w:val="3"/>
            </w:rPr>
            <w:t> </w:t>
          </w:r>
          <w:r>
            <w:rPr>
              <w:color w:val="231F20"/>
            </w:rPr>
            <w:t>18.</w:t>
          </w:r>
          <w:r>
            <w:rPr>
              <w:color w:val="231F20"/>
              <w:spacing w:val="4"/>
            </w:rPr>
            <w:t> </w:t>
          </w:r>
          <w:r>
            <w:rPr>
              <w:color w:val="231F20"/>
            </w:rPr>
            <w:t>США:</w:t>
          </w:r>
          <w:r>
            <w:rPr>
              <w:color w:val="231F20"/>
              <w:spacing w:val="4"/>
            </w:rPr>
            <w:t> </w:t>
          </w:r>
          <w:r>
            <w:rPr>
              <w:color w:val="231F20"/>
            </w:rPr>
            <w:t>«позолоченный</w:t>
          </w:r>
          <w:r>
            <w:rPr>
              <w:color w:val="231F20"/>
              <w:spacing w:val="4"/>
            </w:rPr>
            <w:t> </w:t>
          </w:r>
          <w:r>
            <w:rPr>
              <w:color w:val="231F20"/>
              <w:spacing w:val="-4"/>
              <w:w w:val="95"/>
            </w:rPr>
            <w:t>век»</w:t>
          </w:r>
          <w:r>
            <w:rPr>
              <w:color w:val="231F20"/>
            </w:rPr>
            <w:tab/>
          </w:r>
          <w:r>
            <w:rPr>
              <w:color w:val="231F20"/>
              <w:spacing w:val="-5"/>
            </w:rPr>
            <w:t>200</w:t>
          </w:r>
        </w:p>
        <w:p>
          <w:pPr>
            <w:pStyle w:val="TOC2"/>
            <w:tabs>
              <w:tab w:pos="8482" w:val="right" w:leader="dot"/>
            </w:tabs>
          </w:pPr>
          <w:hyperlink w:history="true" w:anchor="_TOC_250005">
            <w:r>
              <w:rPr>
                <w:color w:val="231F20"/>
              </w:rPr>
              <w:t>Итоги</w:t>
            </w:r>
            <w:r>
              <w:rPr>
                <w:color w:val="231F20"/>
                <w:spacing w:val="2"/>
              </w:rPr>
              <w:t> </w:t>
            </w:r>
            <w:r>
              <w:rPr>
                <w:color w:val="231F20"/>
                <w:spacing w:val="-2"/>
              </w:rPr>
              <w:t>главы</w:t>
            </w:r>
            <w:r>
              <w:rPr>
                <w:color w:val="231F20"/>
              </w:rPr>
              <w:tab/>
            </w:r>
            <w:r>
              <w:rPr>
                <w:color w:val="231F20"/>
                <w:spacing w:val="-5"/>
              </w:rPr>
              <w:t>210</w:t>
            </w:r>
          </w:hyperlink>
        </w:p>
        <w:p>
          <w:pPr>
            <w:pStyle w:val="TOC1"/>
          </w:pPr>
          <w:r>
            <w:rPr>
              <w:color w:val="4495D1"/>
              <w:w w:val="115"/>
            </w:rPr>
            <w:t>Глава</w:t>
          </w:r>
          <w:r>
            <w:rPr>
              <w:color w:val="4495D1"/>
              <w:spacing w:val="9"/>
              <w:w w:val="115"/>
            </w:rPr>
            <w:t> </w:t>
          </w:r>
          <w:r>
            <w:rPr>
              <w:color w:val="4495D1"/>
              <w:w w:val="115"/>
            </w:rPr>
            <w:t>IV.</w:t>
          </w:r>
          <w:r>
            <w:rPr>
              <w:color w:val="4495D1"/>
              <w:spacing w:val="10"/>
              <w:w w:val="115"/>
            </w:rPr>
            <w:t> </w:t>
          </w:r>
          <w:r>
            <w:rPr>
              <w:color w:val="4495D1"/>
              <w:w w:val="115"/>
            </w:rPr>
            <w:t>Азия,</w:t>
          </w:r>
          <w:r>
            <w:rPr>
              <w:color w:val="4495D1"/>
              <w:spacing w:val="9"/>
              <w:w w:val="115"/>
            </w:rPr>
            <w:t> </w:t>
          </w:r>
          <w:r>
            <w:rPr>
              <w:color w:val="4495D1"/>
              <w:w w:val="115"/>
            </w:rPr>
            <w:t>Африка</w:t>
          </w:r>
          <w:r>
            <w:rPr>
              <w:color w:val="4495D1"/>
              <w:spacing w:val="10"/>
              <w:w w:val="115"/>
            </w:rPr>
            <w:t> </w:t>
          </w:r>
          <w:r>
            <w:rPr>
              <w:color w:val="4495D1"/>
              <w:w w:val="115"/>
            </w:rPr>
            <w:t>и</w:t>
          </w:r>
          <w:r>
            <w:rPr>
              <w:color w:val="4495D1"/>
              <w:spacing w:val="9"/>
              <w:w w:val="115"/>
            </w:rPr>
            <w:t> </w:t>
          </w:r>
          <w:r>
            <w:rPr>
              <w:color w:val="4495D1"/>
              <w:w w:val="115"/>
            </w:rPr>
            <w:t>Латинская</w:t>
          </w:r>
          <w:r>
            <w:rPr>
              <w:color w:val="4495D1"/>
              <w:spacing w:val="10"/>
              <w:w w:val="115"/>
            </w:rPr>
            <w:t> </w:t>
          </w:r>
          <w:r>
            <w:rPr>
              <w:color w:val="4495D1"/>
              <w:w w:val="115"/>
            </w:rPr>
            <w:t>Америка</w:t>
          </w:r>
          <w:r>
            <w:rPr>
              <w:color w:val="4495D1"/>
              <w:spacing w:val="9"/>
              <w:w w:val="115"/>
            </w:rPr>
            <w:t> </w:t>
          </w:r>
          <w:r>
            <w:rPr>
              <w:color w:val="4495D1"/>
              <w:w w:val="115"/>
            </w:rPr>
            <w:t>в</w:t>
          </w:r>
          <w:r>
            <w:rPr>
              <w:color w:val="4495D1"/>
              <w:spacing w:val="10"/>
              <w:w w:val="115"/>
            </w:rPr>
            <w:t> </w:t>
          </w:r>
          <w:r>
            <w:rPr>
              <w:color w:val="4495D1"/>
              <w:w w:val="115"/>
            </w:rPr>
            <w:t>XIX</w:t>
          </w:r>
          <w:r>
            <w:rPr>
              <w:color w:val="4495D1"/>
              <w:spacing w:val="10"/>
              <w:w w:val="115"/>
            </w:rPr>
            <w:t> </w:t>
          </w:r>
          <w:r>
            <w:rPr>
              <w:color w:val="4495D1"/>
              <w:w w:val="115"/>
            </w:rPr>
            <w:t>—</w:t>
          </w:r>
          <w:r>
            <w:rPr>
              <w:color w:val="4495D1"/>
              <w:spacing w:val="9"/>
              <w:w w:val="115"/>
            </w:rPr>
            <w:t> </w:t>
          </w:r>
          <w:r>
            <w:rPr>
              <w:color w:val="4495D1"/>
              <w:w w:val="115"/>
            </w:rPr>
            <w:t>начале</w:t>
          </w:r>
          <w:r>
            <w:rPr>
              <w:color w:val="4495D1"/>
              <w:spacing w:val="10"/>
              <w:w w:val="115"/>
            </w:rPr>
            <w:t> </w:t>
          </w:r>
          <w:r>
            <w:rPr>
              <w:color w:val="4495D1"/>
              <w:w w:val="115"/>
            </w:rPr>
            <w:t>XX</w:t>
          </w:r>
          <w:r>
            <w:rPr>
              <w:color w:val="4495D1"/>
              <w:spacing w:val="9"/>
              <w:w w:val="115"/>
            </w:rPr>
            <w:t> </w:t>
          </w:r>
          <w:r>
            <w:rPr>
              <w:color w:val="4495D1"/>
              <w:spacing w:val="-5"/>
              <w:w w:val="115"/>
            </w:rPr>
            <w:t>в.</w:t>
          </w:r>
        </w:p>
        <w:p>
          <w:pPr>
            <w:pStyle w:val="TOC2"/>
            <w:tabs>
              <w:tab w:pos="8482" w:val="right" w:leader="dot"/>
            </w:tabs>
            <w:spacing w:before="28"/>
          </w:pPr>
          <w:r>
            <w:rPr>
              <w:color w:val="231F20"/>
            </w:rPr>
            <w:t>§</w:t>
          </w:r>
          <w:r>
            <w:rPr>
              <w:color w:val="231F20"/>
              <w:spacing w:val="-8"/>
            </w:rPr>
            <w:t> </w:t>
          </w:r>
          <w:r>
            <w:rPr>
              <w:color w:val="231F20"/>
            </w:rPr>
            <w:t>19.</w:t>
          </w:r>
          <w:r>
            <w:rPr>
              <w:color w:val="231F20"/>
              <w:spacing w:val="-8"/>
            </w:rPr>
            <w:t> </w:t>
          </w:r>
          <w:r>
            <w:rPr>
              <w:color w:val="231F20"/>
            </w:rPr>
            <w:t>Османская</w:t>
          </w:r>
          <w:r>
            <w:rPr>
              <w:color w:val="231F20"/>
              <w:spacing w:val="-8"/>
            </w:rPr>
            <w:t> </w:t>
          </w:r>
          <w:r>
            <w:rPr>
              <w:color w:val="231F20"/>
            </w:rPr>
            <w:t>империя</w:t>
          </w:r>
          <w:r>
            <w:rPr>
              <w:color w:val="231F20"/>
              <w:spacing w:val="-8"/>
            </w:rPr>
            <w:t> </w:t>
          </w:r>
          <w:r>
            <w:rPr>
              <w:color w:val="231F20"/>
            </w:rPr>
            <w:t>и</w:t>
          </w:r>
          <w:r>
            <w:rPr>
              <w:color w:val="231F20"/>
              <w:spacing w:val="-8"/>
            </w:rPr>
            <w:t> </w:t>
          </w:r>
          <w:r>
            <w:rPr>
              <w:color w:val="231F20"/>
            </w:rPr>
            <w:t>Иран:</w:t>
          </w:r>
          <w:r>
            <w:rPr>
              <w:color w:val="231F20"/>
              <w:spacing w:val="-8"/>
            </w:rPr>
            <w:t> </w:t>
          </w:r>
          <w:r>
            <w:rPr>
              <w:color w:val="231F20"/>
            </w:rPr>
            <w:t>на</w:t>
          </w:r>
          <w:r>
            <w:rPr>
              <w:color w:val="231F20"/>
              <w:spacing w:val="-8"/>
            </w:rPr>
            <w:t> </w:t>
          </w:r>
          <w:r>
            <w:rPr>
              <w:color w:val="231F20"/>
            </w:rPr>
            <w:t>осколках</w:t>
          </w:r>
          <w:r>
            <w:rPr>
              <w:color w:val="231F20"/>
              <w:spacing w:val="-8"/>
            </w:rPr>
            <w:t> </w:t>
          </w:r>
          <w:r>
            <w:rPr>
              <w:color w:val="231F20"/>
            </w:rPr>
            <w:t>былого</w:t>
          </w:r>
          <w:r>
            <w:rPr>
              <w:color w:val="231F20"/>
              <w:spacing w:val="-8"/>
            </w:rPr>
            <w:t> </w:t>
          </w:r>
          <w:r>
            <w:rPr>
              <w:color w:val="231F20"/>
              <w:spacing w:val="-2"/>
            </w:rPr>
            <w:t>величия</w:t>
          </w:r>
          <w:r>
            <w:rPr>
              <w:color w:val="231F20"/>
            </w:rPr>
            <w:tab/>
          </w:r>
          <w:r>
            <w:rPr>
              <w:color w:val="231F20"/>
              <w:spacing w:val="-5"/>
            </w:rPr>
            <w:t>214</w:t>
          </w:r>
        </w:p>
        <w:p>
          <w:pPr>
            <w:pStyle w:val="TOC2"/>
            <w:tabs>
              <w:tab w:pos="8490" w:val="right" w:leader="dot"/>
            </w:tabs>
          </w:pPr>
          <w:r>
            <w:rPr>
              <w:color w:val="231F20"/>
            </w:rPr>
            <w:t>§</w:t>
          </w:r>
          <w:r>
            <w:rPr>
              <w:color w:val="231F20"/>
              <w:spacing w:val="-10"/>
            </w:rPr>
            <w:t> </w:t>
          </w:r>
          <w:r>
            <w:rPr>
              <w:color w:val="231F20"/>
            </w:rPr>
            <w:t>20.</w:t>
          </w:r>
          <w:r>
            <w:rPr>
              <w:color w:val="231F20"/>
              <w:spacing w:val="-10"/>
            </w:rPr>
            <w:t> </w:t>
          </w:r>
          <w:r>
            <w:rPr>
              <w:color w:val="231F20"/>
            </w:rPr>
            <w:t>Индия</w:t>
          </w:r>
          <w:r>
            <w:rPr>
              <w:color w:val="231F20"/>
              <w:spacing w:val="-10"/>
            </w:rPr>
            <w:t> </w:t>
          </w:r>
          <w:r>
            <w:rPr>
              <w:color w:val="231F20"/>
            </w:rPr>
            <w:t>и</w:t>
          </w:r>
          <w:r>
            <w:rPr>
              <w:color w:val="231F20"/>
              <w:spacing w:val="-10"/>
            </w:rPr>
            <w:t> </w:t>
          </w:r>
          <w:r>
            <w:rPr>
              <w:color w:val="231F20"/>
            </w:rPr>
            <w:t>Афганистан:</w:t>
          </w:r>
          <w:r>
            <w:rPr>
              <w:color w:val="231F20"/>
              <w:spacing w:val="-10"/>
            </w:rPr>
            <w:t> </w:t>
          </w:r>
          <w:r>
            <w:rPr>
              <w:color w:val="231F20"/>
            </w:rPr>
            <w:t>подчинение</w:t>
          </w:r>
          <w:r>
            <w:rPr>
              <w:color w:val="231F20"/>
              <w:spacing w:val="-10"/>
            </w:rPr>
            <w:t> </w:t>
          </w:r>
          <w:r>
            <w:rPr>
              <w:color w:val="231F20"/>
            </w:rPr>
            <w:t>и</w:t>
          </w:r>
          <w:r>
            <w:rPr>
              <w:color w:val="231F20"/>
              <w:spacing w:val="-9"/>
            </w:rPr>
            <w:t> </w:t>
          </w:r>
          <w:r>
            <w:rPr>
              <w:color w:val="231F20"/>
              <w:spacing w:val="-2"/>
            </w:rPr>
            <w:t>борьба</w:t>
          </w:r>
          <w:r>
            <w:rPr>
              <w:color w:val="231F20"/>
            </w:rPr>
            <w:tab/>
          </w:r>
          <w:r>
            <w:rPr>
              <w:color w:val="231F20"/>
              <w:spacing w:val="-5"/>
            </w:rPr>
            <w:t>224</w:t>
          </w:r>
        </w:p>
        <w:p>
          <w:pPr>
            <w:pStyle w:val="TOC2"/>
            <w:tabs>
              <w:tab w:pos="8490" w:val="right" w:leader="dot"/>
            </w:tabs>
          </w:pPr>
          <w:r>
            <w:rPr>
              <w:color w:val="231F20"/>
            </w:rPr>
            <w:t>§</w:t>
          </w:r>
          <w:r>
            <w:rPr>
              <w:color w:val="231F20"/>
              <w:spacing w:val="-9"/>
            </w:rPr>
            <w:t> </w:t>
          </w:r>
          <w:r>
            <w:rPr>
              <w:color w:val="231F20"/>
            </w:rPr>
            <w:t>21.</w:t>
          </w:r>
          <w:r>
            <w:rPr>
              <w:color w:val="231F20"/>
              <w:spacing w:val="-9"/>
            </w:rPr>
            <w:t> </w:t>
          </w:r>
          <w:r>
            <w:rPr>
              <w:color w:val="231F20"/>
            </w:rPr>
            <w:t>Китай</w:t>
          </w:r>
          <w:r>
            <w:rPr>
              <w:color w:val="231F20"/>
              <w:spacing w:val="-9"/>
            </w:rPr>
            <w:t> </w:t>
          </w:r>
          <w:r>
            <w:rPr>
              <w:color w:val="231F20"/>
            </w:rPr>
            <w:t>и</w:t>
          </w:r>
          <w:r>
            <w:rPr>
              <w:color w:val="231F20"/>
              <w:spacing w:val="-8"/>
            </w:rPr>
            <w:t> </w:t>
          </w:r>
          <w:r>
            <w:rPr>
              <w:color w:val="231F20"/>
            </w:rPr>
            <w:t>Япония:</w:t>
          </w:r>
          <w:r>
            <w:rPr>
              <w:color w:val="231F20"/>
              <w:spacing w:val="-9"/>
            </w:rPr>
            <w:t> </w:t>
          </w:r>
          <w:r>
            <w:rPr>
              <w:color w:val="231F20"/>
            </w:rPr>
            <w:t>разные</w:t>
          </w:r>
          <w:r>
            <w:rPr>
              <w:color w:val="231F20"/>
              <w:spacing w:val="-9"/>
            </w:rPr>
            <w:t> </w:t>
          </w:r>
          <w:r>
            <w:rPr>
              <w:color w:val="231F20"/>
            </w:rPr>
            <w:t>ответы</w:t>
          </w:r>
          <w:r>
            <w:rPr>
              <w:color w:val="231F20"/>
              <w:spacing w:val="-9"/>
            </w:rPr>
            <w:t> </w:t>
          </w:r>
          <w:r>
            <w:rPr>
              <w:color w:val="231F20"/>
            </w:rPr>
            <w:t>на</w:t>
          </w:r>
          <w:r>
            <w:rPr>
              <w:color w:val="231F20"/>
              <w:spacing w:val="-8"/>
            </w:rPr>
            <w:t> </w:t>
          </w:r>
          <w:r>
            <w:rPr>
              <w:color w:val="231F20"/>
            </w:rPr>
            <w:t>вызовы</w:t>
          </w:r>
          <w:r>
            <w:rPr>
              <w:color w:val="231F20"/>
              <w:spacing w:val="-9"/>
            </w:rPr>
            <w:t> </w:t>
          </w:r>
          <w:r>
            <w:rPr>
              <w:color w:val="231F20"/>
              <w:spacing w:val="-2"/>
            </w:rPr>
            <w:t>модернизации</w:t>
          </w:r>
          <w:r>
            <w:rPr>
              <w:color w:val="231F20"/>
            </w:rPr>
            <w:tab/>
          </w:r>
          <w:r>
            <w:rPr>
              <w:color w:val="231F20"/>
              <w:spacing w:val="-5"/>
            </w:rPr>
            <w:t>234</w:t>
          </w:r>
        </w:p>
        <w:p>
          <w:pPr>
            <w:pStyle w:val="TOC2"/>
            <w:tabs>
              <w:tab w:pos="8490" w:val="right" w:leader="dot"/>
            </w:tabs>
          </w:pPr>
          <w:r>
            <w:rPr>
              <w:color w:val="231F20"/>
            </w:rPr>
            <w:t>§</w:t>
          </w:r>
          <w:r>
            <w:rPr>
              <w:color w:val="231F20"/>
              <w:spacing w:val="-7"/>
            </w:rPr>
            <w:t> </w:t>
          </w:r>
          <w:r>
            <w:rPr>
              <w:color w:val="231F20"/>
            </w:rPr>
            <w:t>22.</w:t>
          </w:r>
          <w:r>
            <w:rPr>
              <w:color w:val="231F20"/>
              <w:spacing w:val="-7"/>
            </w:rPr>
            <w:t> </w:t>
          </w:r>
          <w:r>
            <w:rPr>
              <w:color w:val="231F20"/>
            </w:rPr>
            <w:t>Африка</w:t>
          </w:r>
          <w:r>
            <w:rPr>
              <w:color w:val="231F20"/>
              <w:spacing w:val="-7"/>
            </w:rPr>
            <w:t> </w:t>
          </w:r>
          <w:r>
            <w:rPr>
              <w:color w:val="231F20"/>
            </w:rPr>
            <w:t>в</w:t>
          </w:r>
          <w:r>
            <w:rPr>
              <w:color w:val="231F20"/>
              <w:spacing w:val="-7"/>
            </w:rPr>
            <w:t> </w:t>
          </w:r>
          <w:r>
            <w:rPr>
              <w:color w:val="231F20"/>
            </w:rPr>
            <w:t>XIX</w:t>
          </w:r>
          <w:r>
            <w:rPr>
              <w:color w:val="231F20"/>
              <w:spacing w:val="-7"/>
            </w:rPr>
            <w:t> </w:t>
          </w:r>
          <w:r>
            <w:rPr>
              <w:color w:val="231F20"/>
            </w:rPr>
            <w:t>в.:</w:t>
          </w:r>
          <w:r>
            <w:rPr>
              <w:color w:val="231F20"/>
              <w:spacing w:val="-7"/>
            </w:rPr>
            <w:t> </w:t>
          </w:r>
          <w:r>
            <w:rPr>
              <w:color w:val="231F20"/>
            </w:rPr>
            <w:t>захваты</w:t>
          </w:r>
          <w:r>
            <w:rPr>
              <w:color w:val="231F20"/>
              <w:spacing w:val="-7"/>
            </w:rPr>
            <w:t> </w:t>
          </w:r>
          <w:r>
            <w:rPr>
              <w:color w:val="231F20"/>
            </w:rPr>
            <w:t>и</w:t>
          </w:r>
          <w:r>
            <w:rPr>
              <w:color w:val="231F20"/>
              <w:spacing w:val="-7"/>
            </w:rPr>
            <w:t> </w:t>
          </w:r>
          <w:r>
            <w:rPr>
              <w:color w:val="231F20"/>
              <w:spacing w:val="-2"/>
            </w:rPr>
            <w:t>эксплуатация</w:t>
          </w:r>
          <w:r>
            <w:rPr>
              <w:color w:val="231F20"/>
            </w:rPr>
            <w:tab/>
          </w:r>
          <w:r>
            <w:rPr>
              <w:color w:val="231F20"/>
              <w:spacing w:val="-5"/>
            </w:rPr>
            <w:t>245</w:t>
          </w:r>
        </w:p>
        <w:p>
          <w:pPr>
            <w:pStyle w:val="TOC2"/>
            <w:tabs>
              <w:tab w:pos="8490" w:val="right" w:leader="dot"/>
            </w:tabs>
          </w:pPr>
          <w:r>
            <w:rPr>
              <w:color w:val="231F20"/>
              <w:w w:val="95"/>
            </w:rPr>
            <w:t>§</w:t>
          </w:r>
          <w:r>
            <w:rPr>
              <w:color w:val="231F20"/>
              <w:spacing w:val="1"/>
            </w:rPr>
            <w:t> </w:t>
          </w:r>
          <w:r>
            <w:rPr>
              <w:color w:val="231F20"/>
              <w:w w:val="95"/>
            </w:rPr>
            <w:t>23.</w:t>
          </w:r>
          <w:r>
            <w:rPr>
              <w:color w:val="231F20"/>
              <w:spacing w:val="3"/>
            </w:rPr>
            <w:t> </w:t>
          </w:r>
          <w:r>
            <w:rPr>
              <w:color w:val="231F20"/>
              <w:w w:val="95"/>
            </w:rPr>
            <w:t>Латинская</w:t>
          </w:r>
          <w:r>
            <w:rPr>
              <w:color w:val="231F20"/>
              <w:spacing w:val="3"/>
            </w:rPr>
            <w:t> </w:t>
          </w:r>
          <w:r>
            <w:rPr>
              <w:color w:val="231F20"/>
              <w:w w:val="95"/>
            </w:rPr>
            <w:t>Америка:</w:t>
          </w:r>
          <w:r>
            <w:rPr>
              <w:color w:val="231F20"/>
              <w:spacing w:val="3"/>
            </w:rPr>
            <w:t> </w:t>
          </w:r>
          <w:r>
            <w:rPr>
              <w:color w:val="231F20"/>
              <w:w w:val="95"/>
            </w:rPr>
            <w:t>нелёгкий</w:t>
          </w:r>
          <w:r>
            <w:rPr>
              <w:color w:val="231F20"/>
              <w:spacing w:val="3"/>
            </w:rPr>
            <w:t> </w:t>
          </w:r>
          <w:r>
            <w:rPr>
              <w:color w:val="231F20"/>
              <w:w w:val="95"/>
            </w:rPr>
            <w:t>груз</w:t>
          </w:r>
          <w:r>
            <w:rPr>
              <w:color w:val="231F20"/>
              <w:spacing w:val="4"/>
            </w:rPr>
            <w:t> </w:t>
          </w:r>
          <w:r>
            <w:rPr>
              <w:color w:val="231F20"/>
              <w:spacing w:val="-2"/>
              <w:w w:val="95"/>
            </w:rPr>
            <w:t>независимости</w:t>
          </w:r>
          <w:r>
            <w:rPr>
              <w:color w:val="231F20"/>
            </w:rPr>
            <w:tab/>
          </w:r>
          <w:r>
            <w:rPr>
              <w:color w:val="231F20"/>
              <w:spacing w:val="-5"/>
            </w:rPr>
            <w:t>255</w:t>
          </w:r>
        </w:p>
        <w:p>
          <w:pPr>
            <w:pStyle w:val="TOC2"/>
            <w:tabs>
              <w:tab w:pos="8490" w:val="right" w:leader="dot"/>
            </w:tabs>
          </w:pPr>
          <w:hyperlink w:history="true" w:anchor="_TOC_250004">
            <w:r>
              <w:rPr>
                <w:color w:val="231F20"/>
              </w:rPr>
              <w:t>Итоги</w:t>
            </w:r>
            <w:r>
              <w:rPr>
                <w:color w:val="231F20"/>
                <w:spacing w:val="2"/>
              </w:rPr>
              <w:t> </w:t>
            </w:r>
            <w:r>
              <w:rPr>
                <w:color w:val="231F20"/>
                <w:spacing w:val="-2"/>
              </w:rPr>
              <w:t>главы</w:t>
            </w:r>
            <w:r>
              <w:rPr>
                <w:color w:val="231F20"/>
              </w:rPr>
              <w:tab/>
            </w:r>
            <w:r>
              <w:rPr>
                <w:color w:val="231F20"/>
                <w:spacing w:val="-5"/>
              </w:rPr>
              <w:t>265</w:t>
            </w:r>
          </w:hyperlink>
        </w:p>
        <w:p>
          <w:pPr>
            <w:pStyle w:val="TOC2"/>
            <w:tabs>
              <w:tab w:pos="8486" w:val="right" w:leader="dot"/>
            </w:tabs>
            <w:spacing w:before="66"/>
          </w:pPr>
          <w:hyperlink w:history="true" w:anchor="_TOC_250003">
            <w:r>
              <w:rPr>
                <w:color w:val="231F20"/>
                <w:spacing w:val="-2"/>
              </w:rPr>
              <w:t>Заключение</w:t>
            </w:r>
            <w:r>
              <w:rPr>
                <w:color w:val="231F20"/>
              </w:rPr>
              <w:tab/>
            </w:r>
            <w:r>
              <w:rPr>
                <w:color w:val="231F20"/>
                <w:spacing w:val="-5"/>
                <w:w w:val="95"/>
              </w:rPr>
              <w:t>267</w:t>
            </w:r>
          </w:hyperlink>
        </w:p>
        <w:p>
          <w:pPr>
            <w:pStyle w:val="TOC2"/>
            <w:tabs>
              <w:tab w:pos="8490" w:val="right" w:leader="dot"/>
            </w:tabs>
          </w:pPr>
          <w:r>
            <w:rPr>
              <w:color w:val="231F20"/>
            </w:rPr>
            <w:t>Готовимся</w:t>
          </w:r>
          <w:r>
            <w:rPr>
              <w:color w:val="231F20"/>
              <w:spacing w:val="-6"/>
            </w:rPr>
            <w:t> </w:t>
          </w:r>
          <w:r>
            <w:rPr>
              <w:color w:val="231F20"/>
            </w:rPr>
            <w:t>к</w:t>
          </w:r>
          <w:r>
            <w:rPr>
              <w:color w:val="231F20"/>
              <w:spacing w:val="-5"/>
            </w:rPr>
            <w:t> </w:t>
          </w:r>
          <w:r>
            <w:rPr>
              <w:color w:val="231F20"/>
              <w:spacing w:val="-2"/>
            </w:rPr>
            <w:t>аттестации</w:t>
          </w:r>
          <w:r>
            <w:rPr>
              <w:color w:val="231F20"/>
            </w:rPr>
            <w:tab/>
          </w:r>
          <w:r>
            <w:rPr>
              <w:color w:val="231F20"/>
              <w:spacing w:val="-5"/>
            </w:rPr>
            <w:t>270</w:t>
          </w:r>
        </w:p>
        <w:p>
          <w:pPr>
            <w:pStyle w:val="TOC2"/>
            <w:tabs>
              <w:tab w:pos="8486" w:val="right" w:leader="dot"/>
            </w:tabs>
          </w:pPr>
          <w:hyperlink w:history="true" w:anchor="_TOC_250002">
            <w:r>
              <w:rPr>
                <w:color w:val="231F20"/>
              </w:rPr>
              <w:t>Словарь</w:t>
            </w:r>
            <w:r>
              <w:rPr>
                <w:color w:val="231F20"/>
                <w:spacing w:val="-10"/>
              </w:rPr>
              <w:t> </w:t>
            </w:r>
            <w:r>
              <w:rPr>
                <w:color w:val="231F20"/>
              </w:rPr>
              <w:t>понятий</w:t>
            </w:r>
            <w:r>
              <w:rPr>
                <w:color w:val="231F20"/>
                <w:spacing w:val="-9"/>
              </w:rPr>
              <w:t> </w:t>
            </w:r>
            <w:r>
              <w:rPr>
                <w:color w:val="231F20"/>
              </w:rPr>
              <w:t>и</w:t>
            </w:r>
            <w:r>
              <w:rPr>
                <w:color w:val="231F20"/>
                <w:spacing w:val="-10"/>
              </w:rPr>
              <w:t> </w:t>
            </w:r>
            <w:r>
              <w:rPr>
                <w:color w:val="231F20"/>
                <w:spacing w:val="-2"/>
              </w:rPr>
              <w:t>терминов</w:t>
            </w:r>
            <w:r>
              <w:rPr>
                <w:color w:val="231F20"/>
              </w:rPr>
              <w:tab/>
            </w:r>
            <w:r>
              <w:rPr>
                <w:color w:val="231F20"/>
                <w:spacing w:val="-5"/>
              </w:rPr>
              <w:t>272</w:t>
            </w:r>
          </w:hyperlink>
        </w:p>
        <w:p>
          <w:pPr>
            <w:pStyle w:val="TOC2"/>
            <w:tabs>
              <w:tab w:pos="8490" w:val="right" w:leader="dot"/>
            </w:tabs>
          </w:pPr>
          <w:r>
            <w:rPr>
              <w:color w:val="231F20"/>
            </w:rPr>
            <w:t>Основные</w:t>
          </w:r>
          <w:r>
            <w:rPr>
              <w:color w:val="231F20"/>
              <w:spacing w:val="13"/>
            </w:rPr>
            <w:t> </w:t>
          </w:r>
          <w:r>
            <w:rPr>
              <w:color w:val="231F20"/>
              <w:spacing w:val="-2"/>
            </w:rPr>
            <w:t>понятия</w:t>
          </w:r>
          <w:r>
            <w:rPr>
              <w:color w:val="231F20"/>
            </w:rPr>
            <w:tab/>
          </w:r>
          <w:r>
            <w:rPr>
              <w:color w:val="231F20"/>
              <w:spacing w:val="-5"/>
            </w:rPr>
            <w:t>276</w:t>
          </w:r>
        </w:p>
        <w:p>
          <w:pPr>
            <w:pStyle w:val="TOC2"/>
            <w:tabs>
              <w:tab w:pos="8486" w:val="right" w:leader="dot"/>
            </w:tabs>
          </w:pPr>
          <w:hyperlink w:history="true" w:anchor="_TOC_250001">
            <w:r>
              <w:rPr>
                <w:color w:val="231F20"/>
                <w:w w:val="95"/>
              </w:rPr>
              <w:t>Интернет-</w:t>
            </w:r>
            <w:r>
              <w:rPr>
                <w:color w:val="231F20"/>
                <w:spacing w:val="-2"/>
              </w:rPr>
              <w:t>ресурсы</w:t>
            </w:r>
            <w:r>
              <w:rPr>
                <w:color w:val="231F20"/>
              </w:rPr>
              <w:tab/>
            </w:r>
            <w:r>
              <w:rPr>
                <w:color w:val="231F20"/>
                <w:spacing w:val="-5"/>
              </w:rPr>
              <w:t>278</w:t>
            </w:r>
          </w:hyperlink>
        </w:p>
        <w:p>
          <w:pPr>
            <w:pStyle w:val="TOC2"/>
            <w:tabs>
              <w:tab w:pos="8490" w:val="right" w:leader="dot"/>
            </w:tabs>
          </w:pPr>
          <w:hyperlink w:history="true" w:anchor="_TOC_250000">
            <w:r>
              <w:rPr>
                <w:color w:val="231F20"/>
                <w:w w:val="95"/>
              </w:rPr>
              <w:t>Приложение.</w:t>
            </w:r>
            <w:r>
              <w:rPr>
                <w:color w:val="231F20"/>
                <w:spacing w:val="39"/>
              </w:rPr>
              <w:t> </w:t>
            </w:r>
            <w:r>
              <w:rPr>
                <w:color w:val="231F20"/>
                <w:w w:val="95"/>
              </w:rPr>
              <w:t>Исторические</w:t>
            </w:r>
            <w:r>
              <w:rPr>
                <w:color w:val="231F20"/>
                <w:spacing w:val="40"/>
              </w:rPr>
              <w:t> </w:t>
            </w:r>
            <w:r>
              <w:rPr>
                <w:color w:val="231F20"/>
                <w:spacing w:val="-2"/>
                <w:w w:val="95"/>
              </w:rPr>
              <w:t>карты</w:t>
            </w:r>
            <w:r>
              <w:rPr>
                <w:color w:val="231F20"/>
              </w:rPr>
              <w:tab/>
            </w:r>
            <w:r>
              <w:rPr>
                <w:color w:val="231F20"/>
                <w:spacing w:val="-5"/>
              </w:rPr>
              <w:t>279</w:t>
            </w:r>
          </w:hyperlink>
        </w:p>
      </w:sdtContent>
    </w:sdt>
    <w:sectPr>
      <w:footerReference w:type="default" r:id="rId1288"/>
      <w:pgSz w:w="10310" w:h="14850"/>
      <w:pgMar w:footer="1923" w:header="0" w:top="0" w:bottom="2120" w:left="320" w:right="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Wingdings 3">
    <w:altName w:val="Wingdings 3"/>
    <w:charset w:val="2"/>
    <w:family w:val="roman"/>
    <w:pitch w:val="variable"/>
  </w:font>
  <w:font w:name="Book Antiqua">
    <w:altName w:val="Book Antiqua"/>
    <w:charset w:val="CC"/>
    <w:family w:val="roman"/>
    <w:pitch w:val="variable"/>
  </w:font>
  <w:font w:name="Trebuchet MS">
    <w:altName w:val="Trebuchet MS"/>
    <w:charset w:val="CC"/>
    <w:family w:val="swiss"/>
    <w:pitch w:val="variable"/>
  </w:font>
  <w:font w:name="Calibri">
    <w:altName w:val="Calibri"/>
    <w:charset w:val="CC"/>
    <w:family w:val="swiss"/>
    <w:pitch w:val="variable"/>
  </w:font>
  <w:font w:name="Arial">
    <w:altName w:val="Arial"/>
    <w:charset w:val="CC"/>
    <w:family w:val="swiss"/>
    <w:pitch w:val="variable"/>
  </w:font>
  <w:font w:name="Symbol">
    <w:altName w:val="Symbol"/>
    <w:charset w:val="2"/>
    <w:family w:val="roman"/>
    <w:pitch w:val="variable"/>
  </w:font>
  <w:font w:name="Tahoma">
    <w:altName w:val="Tahoma"/>
    <w:charset w:val="CC"/>
    <w:family w:val="swiss"/>
    <w:pitch w:val="variable"/>
  </w:font>
  <w:font w:name="Century">
    <w:altName w:val="Century"/>
    <w:charset w:val="CC"/>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64096" from="21pt,724.156494pt" to="21pt,742.156494pt" stroked="true" strokeweight=".25pt" strokecolor="#000000">
          <v:stroke dashstyle="solid"/>
          <w10:wrap type="none"/>
        </v:line>
      </w:pict>
    </w:r>
    <w:r>
      <w:rPr/>
      <w:pict>
        <v:line style="position:absolute;mso-position-horizontal-relative:page;mso-position-vertical-relative:page;z-index:-28163584" from="494.385986pt,724.156494pt" to="494.385986pt,742.156494pt" stroked="true" strokeweight=".25pt" strokecolor="#000000">
          <v:stroke dashstyle="solid"/>
          <w10:wrap type="none"/>
        </v:line>
      </w:pict>
    </w:r>
    <w:r>
      <w:rPr/>
      <w:pict>
        <v:line style="position:absolute;mso-position-horizontal-relative:page;mso-position-vertical-relative:page;z-index:-28163072" from="18pt,721.156494pt" to="0pt,721.156494pt" stroked="true" strokeweight=".25pt" strokecolor="#000000">
          <v:stroke dashstyle="solid"/>
          <w10:wrap type="none"/>
        </v:line>
      </w:pict>
    </w:r>
    <w:r>
      <w:rPr/>
      <w:pict>
        <v:line style="position:absolute;mso-position-horizontal-relative:page;mso-position-vertical-relative:page;z-index:-28162560" from="497.385986pt,721.156494pt" to="515.385986pt,721.156494pt" stroked="true" strokeweight=".25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349.9021pt;margin-top:682.758118pt;width:27.05pt;height:13.2pt;mso-position-horizontal-relative:page;mso-position-vertical-relative:page;z-index:-28162048" type="#_x0000_t202" id="docshape1" filled="false" stroked="false">
          <v:textbox inset="0,0,0,0">
            <w:txbxContent>
              <w:p>
                <w:pPr>
                  <w:spacing w:before="13"/>
                  <w:ind w:left="20" w:right="0" w:firstLine="0"/>
                  <w:jc w:val="left"/>
                  <w:rPr>
                    <w:rFonts w:ascii="Arial"/>
                    <w:sz w:val="20"/>
                  </w:rPr>
                </w:pPr>
                <w:r>
                  <w:rPr>
                    <w:rFonts w:ascii="Arial"/>
                    <w:color w:val="231F20"/>
                    <w:spacing w:val="-4"/>
                    <w:sz w:val="20"/>
                  </w:rPr>
                  <w:t>D87B</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61536" from="21pt,724.156494pt" to="21pt,742.156494pt" stroked="true" strokeweight=".25pt" strokecolor="#000000">
          <v:stroke dashstyle="solid"/>
          <w10:wrap type="none"/>
        </v:line>
      </w:pict>
    </w:r>
    <w:r>
      <w:rPr/>
      <w:pict>
        <v:line style="position:absolute;mso-position-horizontal-relative:page;mso-position-vertical-relative:page;z-index:-28161024" from="494.385986pt,724.156494pt" to="494.385986pt,742.156494pt" stroked="true" strokeweight=".25pt" strokecolor="#000000">
          <v:stroke dashstyle="solid"/>
          <w10:wrap type="none"/>
        </v:line>
      </w:pict>
    </w:r>
    <w:r>
      <w:rPr/>
      <w:pict>
        <v:line style="position:absolute;mso-position-horizontal-relative:page;mso-position-vertical-relative:page;z-index:-28160512" from="18pt,721.156494pt" to="0pt,721.156494pt" stroked="true" strokeweight=".25pt" strokecolor="#000000">
          <v:stroke dashstyle="solid"/>
          <w10:wrap type="none"/>
        </v:line>
      </w:pict>
    </w:r>
    <w:r>
      <w:rPr/>
      <w:pict>
        <v:line style="position:absolute;mso-position-horizontal-relative:page;mso-position-vertical-relative:page;z-index:-28160000" from="497.385986pt,721.156494pt" to="515.385986pt,721.156494pt" stroked="true" strokeweight=".25pt" strokecolor="#000000">
          <v:stroke dashstyle="solid"/>
          <w10:wrap type="none"/>
        </v:line>
      </w:pict>
    </w:r>
    <w:r>
      <w:rPr/>
      <w:pict>
        <v:shape style="position:absolute;margin-left:364.351196pt;margin-top:682.758118pt;width:26.5pt;height:13.2pt;mso-position-horizontal-relative:page;mso-position-vertical-relative:page;z-index:-28159488" type="#_x0000_t202" id="docshape10" filled="false" stroked="false">
          <v:textbox inset="0,0,0,0">
            <w:txbxContent>
              <w:p>
                <w:pPr>
                  <w:spacing w:before="13"/>
                  <w:ind w:left="20" w:right="0" w:firstLine="0"/>
                  <w:jc w:val="left"/>
                  <w:rPr>
                    <w:rFonts w:ascii="Arial"/>
                    <w:sz w:val="20"/>
                  </w:rPr>
                </w:pPr>
                <w:r>
                  <w:rPr>
                    <w:rFonts w:ascii="Arial"/>
                    <w:color w:val="231F20"/>
                    <w:spacing w:val="-4"/>
                    <w:sz w:val="20"/>
                  </w:rPr>
                  <w:t>9EE4</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58976" from="21pt,724.156494pt" to="21pt,742.156494pt" stroked="true" strokeweight=".25pt" strokecolor="#000000">
          <v:stroke dashstyle="solid"/>
          <w10:wrap type="none"/>
        </v:line>
      </w:pict>
    </w:r>
    <w:r>
      <w:rPr/>
      <w:pict>
        <v:line style="position:absolute;mso-position-horizontal-relative:page;mso-position-vertical-relative:page;z-index:-28158464" from="494.385986pt,724.156494pt" to="494.385986pt,742.156494pt" stroked="true" strokeweight=".25pt" strokecolor="#000000">
          <v:stroke dashstyle="solid"/>
          <w10:wrap type="none"/>
        </v:line>
      </w:pict>
    </w:r>
    <w:r>
      <w:rPr/>
      <w:pict>
        <v:line style="position:absolute;mso-position-horizontal-relative:page;mso-position-vertical-relative:page;z-index:-28157952" from="18pt,721.156494pt" to="0pt,721.156494pt" stroked="true" strokeweight=".25pt" strokecolor="#000000">
          <v:stroke dashstyle="solid"/>
          <w10:wrap type="none"/>
        </v:line>
      </w:pict>
    </w:r>
    <w:r>
      <w:rPr/>
      <w:pict>
        <v:line style="position:absolute;mso-position-horizontal-relative:page;mso-position-vertical-relative:page;z-index:-28157440" from="497.385986pt,721.156494pt" to="515.385986pt,721.156494pt" stroked="true" strokeweight=".25pt" strokecolor="#000000">
          <v:stroke dashstyle="solid"/>
          <w10:wrap type="none"/>
        </v:line>
      </w:pict>
    </w:r>
    <w:r>
      <w:rPr/>
      <w:pict>
        <v:shape style="position:absolute;margin-left:350.732208pt;margin-top:682.758118pt;width:25.35pt;height:13.2pt;mso-position-horizontal-relative:page;mso-position-vertical-relative:page;z-index:-28156928" type="#_x0000_t202" id="docshape36" filled="false" stroked="false">
          <v:textbox inset="0,0,0,0">
            <w:txbxContent>
              <w:p>
                <w:pPr>
                  <w:spacing w:before="13"/>
                  <w:ind w:left="20" w:right="0" w:firstLine="0"/>
                  <w:jc w:val="left"/>
                  <w:rPr>
                    <w:rFonts w:ascii="Arial"/>
                    <w:sz w:val="20"/>
                  </w:rPr>
                </w:pPr>
                <w:r>
                  <w:rPr>
                    <w:rFonts w:ascii="Arial"/>
                    <w:color w:val="231F20"/>
                    <w:spacing w:val="-4"/>
                    <w:sz w:val="20"/>
                  </w:rPr>
                  <w:t>298B</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56416" from="21pt,724.156494pt" to="21pt,742.156494pt" stroked="true" strokeweight=".25pt" strokecolor="#000000">
          <v:stroke dashstyle="solid"/>
          <w10:wrap type="none"/>
        </v:line>
      </w:pict>
    </w:r>
    <w:r>
      <w:rPr/>
      <w:pict>
        <v:line style="position:absolute;mso-position-horizontal-relative:page;mso-position-vertical-relative:page;z-index:-28155904" from="494.385986pt,724.156494pt" to="494.385986pt,742.156494pt" stroked="true" strokeweight=".25pt" strokecolor="#000000">
          <v:stroke dashstyle="solid"/>
          <w10:wrap type="none"/>
        </v:line>
      </w:pict>
    </w:r>
    <w:r>
      <w:rPr/>
      <w:pict>
        <v:line style="position:absolute;mso-position-horizontal-relative:page;mso-position-vertical-relative:page;z-index:-28155392" from="18pt,721.156494pt" to="0pt,721.156494pt" stroked="true" strokeweight=".25pt" strokecolor="#000000">
          <v:stroke dashstyle="solid"/>
          <w10:wrap type="none"/>
        </v:line>
      </w:pict>
    </w:r>
    <w:r>
      <w:rPr/>
      <w:pict>
        <v:line style="position:absolute;mso-position-horizontal-relative:page;mso-position-vertical-relative:page;z-index:-28154880" from="497.385986pt,721.156494pt" to="515.385986pt,721.156494pt" stroked="true" strokeweight=".25pt" strokecolor="#000000">
          <v:stroke dashstyle="solid"/>
          <w10:wrap type="none"/>
        </v:line>
      </w:pict>
    </w:r>
    <w:r>
      <w:rPr/>
      <w:pict>
        <v:line style="position:absolute;mso-position-horizontal-relative:page;mso-position-vertical-relative:page;z-index:-28154368" from="35.173199pt,642.117676pt" to="35.173199pt,657.117676pt" stroked="true" strokeweight=".25pt" strokecolor="#000000">
          <v:stroke dashstyle="solid"/>
          <w10:wrap type="none"/>
        </v:line>
      </w:pict>
    </w:r>
    <w:r>
      <w:rPr/>
      <w:pict>
        <v:line style="position:absolute;mso-position-horizontal-relative:page;mso-position-vertical-relative:page;z-index:-28153856" from="494.3862pt,642.117676pt" to="494.3862pt,657.117676pt" stroked="true" strokeweight=".25pt" strokecolor="#000000">
          <v:stroke dashstyle="solid"/>
          <w10:wrap type="none"/>
        </v:line>
      </w:pict>
    </w:r>
    <w:r>
      <w:rPr/>
      <w:pict>
        <v:line style="position:absolute;mso-position-horizontal-relative:page;mso-position-vertical-relative:page;z-index:-28153344" from="29.1732pt,636.117676pt" to="14.1732pt,636.117676pt" stroked="true" strokeweight=".25pt" strokecolor="#000000">
          <v:stroke dashstyle="solid"/>
          <w10:wrap type="none"/>
        </v:line>
      </w:pict>
    </w:r>
    <w:r>
      <w:rPr/>
      <w:pict>
        <v:line style="position:absolute;mso-position-horizontal-relative:page;mso-position-vertical-relative:page;z-index:-28152832" from="500.3862pt,636.117676pt" to="515.3862pt,636.117676pt" stroked="true" strokeweight=".25pt" strokecolor="#000000">
          <v:stroke dashstyle="solid"/>
          <w10:wrap type="none"/>
        </v:line>
      </w:pict>
    </w:r>
    <w:r>
      <w:rPr/>
      <w:pict>
        <v:shape style="position:absolute;margin-left:44.173199pt;margin-top:644.770874pt;width:77.7pt;height:8.65pt;mso-position-horizontal-relative:page;mso-position-vertical-relative:page;z-index:-28152320" type="#_x0000_t202" id="docshape6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10"/>
                    <w:sz w:val="12"/>
                  </w:rPr>
                  <w:t>6</w:t>
                </w:r>
              </w:p>
            </w:txbxContent>
          </v:textbox>
          <w10:wrap type="none"/>
        </v:shape>
      </w:pict>
    </w:r>
    <w:r>
      <w:rPr/>
      <w:pict>
        <v:shape style="position:absolute;margin-left:430.385803pt;margin-top:644.770874pt;width:54.85pt;height:8.65pt;mso-position-horizontal-relative:page;mso-position-vertical-relative:page;z-index:-28151808" type="#_x0000_t202" id="docshape6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10:56:29</w:t>
                </w:r>
              </w:p>
            </w:txbxContent>
          </v:textbox>
          <w10:wrap type="none"/>
        </v:shape>
      </w:pict>
    </w:r>
    <w:r>
      <w:rPr/>
      <w:pict>
        <v:shape style="position:absolute;margin-left:364.351196pt;margin-top:682.758118pt;width:26.5pt;height:13.2pt;mso-position-horizontal-relative:page;mso-position-vertical-relative:page;z-index:-28151296" type="#_x0000_t202" id="docshape70" filled="false" stroked="false">
          <v:textbox inset="0,0,0,0">
            <w:txbxContent>
              <w:p>
                <w:pPr>
                  <w:spacing w:before="13"/>
                  <w:ind w:left="20" w:right="0" w:firstLine="0"/>
                  <w:jc w:val="left"/>
                  <w:rPr>
                    <w:rFonts w:ascii="Arial"/>
                    <w:sz w:val="20"/>
                  </w:rPr>
                </w:pPr>
                <w:r>
                  <w:rPr>
                    <w:rFonts w:ascii="Arial"/>
                    <w:color w:val="231F20"/>
                    <w:spacing w:val="-4"/>
                    <w:sz w:val="20"/>
                  </w:rPr>
                  <w:t>E55E</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50784" from="21pt,724.156494pt" to="21pt,742.156494pt" stroked="true" strokeweight=".25pt" strokecolor="#000000">
          <v:stroke dashstyle="solid"/>
          <w10:wrap type="none"/>
        </v:line>
      </w:pict>
    </w:r>
    <w:r>
      <w:rPr/>
      <w:pict>
        <v:line style="position:absolute;mso-position-horizontal-relative:page;mso-position-vertical-relative:page;z-index:-28150272" from="494.385986pt,724.156494pt" to="494.385986pt,742.156494pt" stroked="true" strokeweight=".25pt" strokecolor="#000000">
          <v:stroke dashstyle="solid"/>
          <w10:wrap type="none"/>
        </v:line>
      </w:pict>
    </w:r>
    <w:r>
      <w:rPr/>
      <w:pict>
        <v:line style="position:absolute;mso-position-horizontal-relative:page;mso-position-vertical-relative:page;z-index:-28149760" from="18pt,721.156494pt" to="0pt,721.156494pt" stroked="true" strokeweight=".25pt" strokecolor="#000000">
          <v:stroke dashstyle="solid"/>
          <w10:wrap type="none"/>
        </v:line>
      </w:pict>
    </w:r>
    <w:r>
      <w:rPr/>
      <w:pict>
        <v:line style="position:absolute;mso-position-horizontal-relative:page;mso-position-vertical-relative:page;z-index:-28149248" from="497.385986pt,721.156494pt" to="515.385986pt,721.156494pt" stroked="true" strokeweight=".25pt" strokecolor="#000000">
          <v:stroke dashstyle="solid"/>
          <w10:wrap type="none"/>
        </v:line>
      </w:pict>
    </w:r>
    <w:r>
      <w:rPr/>
      <w:pict>
        <v:line style="position:absolute;mso-position-horizontal-relative:page;mso-position-vertical-relative:page;z-index:-28148736" from="21pt,642.117676pt" to="21pt,657.117676pt" stroked="true" strokeweight=".25pt" strokecolor="#000000">
          <v:stroke dashstyle="solid"/>
          <w10:wrap type="none"/>
        </v:line>
      </w:pict>
    </w:r>
    <w:r>
      <w:rPr/>
      <w:pict>
        <v:line style="position:absolute;mso-position-horizontal-relative:page;mso-position-vertical-relative:page;z-index:-28148224" from="480.213013pt,642.117676pt" to="480.213013pt,657.117676pt" stroked="true" strokeweight=".25pt" strokecolor="#000000">
          <v:stroke dashstyle="solid"/>
          <w10:wrap type="none"/>
        </v:line>
      </w:pict>
    </w:r>
    <w:r>
      <w:rPr/>
      <w:pict>
        <v:line style="position:absolute;mso-position-horizontal-relative:page;mso-position-vertical-relative:page;z-index:-28147712" from="15pt,636.117676pt" to="0pt,636.117676pt" stroked="true" strokeweight=".25pt" strokecolor="#000000">
          <v:stroke dashstyle="solid"/>
          <w10:wrap type="none"/>
        </v:line>
      </w:pict>
    </w:r>
    <w:r>
      <w:rPr/>
      <w:pict>
        <v:line style="position:absolute;mso-position-horizontal-relative:page;mso-position-vertical-relative:page;z-index:-28147200" from="486.213013pt,636.117676pt" to="501.213013pt,636.117676pt" stroked="true" strokeweight=".25pt" strokecolor="#000000">
          <v:stroke dashstyle="solid"/>
          <w10:wrap type="none"/>
        </v:line>
      </w:pict>
    </w:r>
    <w:r>
      <w:rPr/>
      <w:pict>
        <v:shape style="position:absolute;margin-left:30pt;margin-top:644.770874pt;width:77.7pt;height:8.65pt;mso-position-horizontal-relative:page;mso-position-vertical-relative:page;z-index:-28146688" type="#_x0000_t202" id="docshape10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10"/>
                    <w:sz w:val="12"/>
                  </w:rPr>
                  <w:t>7</w:t>
                </w:r>
              </w:p>
            </w:txbxContent>
          </v:textbox>
          <w10:wrap type="none"/>
        </v:shape>
      </w:pict>
    </w:r>
    <w:r>
      <w:rPr/>
      <w:pict>
        <v:shape style="position:absolute;margin-left:416.212585pt;margin-top:644.770874pt;width:54.85pt;height:8.65pt;mso-position-horizontal-relative:page;mso-position-vertical-relative:page;z-index:-28146176" type="#_x0000_t202" id="docshape10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10:56:29</w:t>
                </w:r>
              </w:p>
            </w:txbxContent>
          </v:textbox>
          <w10:wrap type="none"/>
        </v:shape>
      </w:pict>
    </w:r>
    <w:r>
      <w:rPr/>
      <w:pict>
        <v:shape style="position:absolute;margin-left:351.286407pt;margin-top:682.758118pt;width:24.25pt;height:13.2pt;mso-position-horizontal-relative:page;mso-position-vertical-relative:page;z-index:-28145664" type="#_x0000_t202" id="docshape103" filled="false" stroked="false">
          <v:textbox inset="0,0,0,0">
            <w:txbxContent>
              <w:p>
                <w:pPr>
                  <w:pStyle w:val="BodyText"/>
                  <w:spacing w:before="13"/>
                  <w:ind w:left="20"/>
                  <w:rPr>
                    <w:rFonts w:ascii="Arial"/>
                  </w:rPr>
                </w:pPr>
                <w:r>
                  <w:rPr>
                    <w:rFonts w:ascii="Arial"/>
                    <w:color w:val="231F20"/>
                    <w:spacing w:val="-4"/>
                  </w:rPr>
                  <w:t>9427</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45152" from="21pt,724.156494pt" to="21pt,742.156494pt" stroked="true" strokeweight=".25pt" strokecolor="#000000">
          <v:stroke dashstyle="solid"/>
          <w10:wrap type="none"/>
        </v:line>
      </w:pict>
    </w:r>
    <w:r>
      <w:rPr/>
      <w:pict>
        <v:line style="position:absolute;mso-position-horizontal-relative:page;mso-position-vertical-relative:page;z-index:-28144640" from="494.385986pt,724.156494pt" to="494.385986pt,742.156494pt" stroked="true" strokeweight=".25pt" strokecolor="#000000">
          <v:stroke dashstyle="solid"/>
          <w10:wrap type="none"/>
        </v:line>
      </w:pict>
    </w:r>
    <w:r>
      <w:rPr/>
      <w:pict>
        <v:line style="position:absolute;mso-position-horizontal-relative:page;mso-position-vertical-relative:page;z-index:-28144128" from="18pt,721.156494pt" to="0pt,721.156494pt" stroked="true" strokeweight=".25pt" strokecolor="#000000">
          <v:stroke dashstyle="solid"/>
          <w10:wrap type="none"/>
        </v:line>
      </w:pict>
    </w:r>
    <w:r>
      <w:rPr/>
      <w:pict>
        <v:line style="position:absolute;mso-position-horizontal-relative:page;mso-position-vertical-relative:page;z-index:-28143616" from="497.385986pt,721.156494pt" to="515.385986pt,721.156494pt" stroked="true" strokeweight=".25pt" strokecolor="#000000">
          <v:stroke dashstyle="solid"/>
          <w10:wrap type="none"/>
        </v:line>
      </w:pict>
    </w:r>
    <w:r>
      <w:rPr/>
      <w:pict>
        <v:line style="position:absolute;mso-position-horizontal-relative:page;mso-position-vertical-relative:page;z-index:-28143104" from="35.173199pt,642.117676pt" to="35.173199pt,657.117676pt" stroked="true" strokeweight=".25pt" strokecolor="#000000">
          <v:stroke dashstyle="solid"/>
          <w10:wrap type="none"/>
        </v:line>
      </w:pict>
    </w:r>
    <w:r>
      <w:rPr/>
      <w:pict>
        <v:line style="position:absolute;mso-position-horizontal-relative:page;mso-position-vertical-relative:page;z-index:-28142592" from="494.3862pt,642.117676pt" to="494.3862pt,657.117676pt" stroked="true" strokeweight=".25pt" strokecolor="#000000">
          <v:stroke dashstyle="solid"/>
          <w10:wrap type="none"/>
        </v:line>
      </w:pict>
    </w:r>
    <w:r>
      <w:rPr/>
      <w:pict>
        <v:line style="position:absolute;mso-position-horizontal-relative:page;mso-position-vertical-relative:page;z-index:-28142080" from="29.1732pt,636.117676pt" to="14.1732pt,636.117676pt" stroked="true" strokeweight=".25pt" strokecolor="#000000">
          <v:stroke dashstyle="solid"/>
          <w10:wrap type="none"/>
        </v:line>
      </w:pict>
    </w:r>
    <w:r>
      <w:rPr/>
      <w:pict>
        <v:line style="position:absolute;mso-position-horizontal-relative:page;mso-position-vertical-relative:page;z-index:-28141568" from="500.3862pt,636.117676pt" to="515.3862pt,636.117676pt" stroked="true" strokeweight=".25pt" strokecolor="#000000">
          <v:stroke dashstyle="solid"/>
          <w10:wrap type="none"/>
        </v:line>
      </w:pict>
    </w:r>
    <w:r>
      <w:rPr/>
      <w:pict>
        <v:shape style="position:absolute;margin-left:44.173199pt;margin-top:644.770874pt;width:77.7pt;height:8.65pt;mso-position-horizontal-relative:page;mso-position-vertical-relative:page;z-index:-28141056" type="#_x0000_t202" id="docshape12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10"/>
                    <w:sz w:val="12"/>
                  </w:rPr>
                  <w:t>8</w:t>
                </w:r>
              </w:p>
            </w:txbxContent>
          </v:textbox>
          <w10:wrap type="none"/>
        </v:shape>
      </w:pict>
    </w:r>
    <w:r>
      <w:rPr/>
      <w:pict>
        <v:shape style="position:absolute;margin-left:430.385803pt;margin-top:644.770874pt;width:54.85pt;height:8.65pt;mso-position-horizontal-relative:page;mso-position-vertical-relative:page;z-index:-28140544" type="#_x0000_t202" id="docshape12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10:56:30</w:t>
                </w:r>
              </w:p>
            </w:txbxContent>
          </v:textbox>
          <w10:wrap type="none"/>
        </v:shape>
      </w:pict>
    </w:r>
    <w:r>
      <w:rPr/>
      <w:pict>
        <v:shape style="position:absolute;margin-left:362.969391pt;margin-top:682.758118pt;width:29.25pt;height:13.2pt;mso-position-horizontal-relative:page;mso-position-vertical-relative:page;z-index:-28140032" type="#_x0000_t202" id="docshape122" filled="false" stroked="false">
          <v:textbox inset="0,0,0,0">
            <w:txbxContent>
              <w:p>
                <w:pPr>
                  <w:spacing w:before="13"/>
                  <w:ind w:left="20" w:right="0" w:firstLine="0"/>
                  <w:jc w:val="left"/>
                  <w:rPr>
                    <w:rFonts w:ascii="Arial"/>
                    <w:sz w:val="20"/>
                  </w:rPr>
                </w:pPr>
                <w:r>
                  <w:rPr>
                    <w:rFonts w:ascii="Arial"/>
                    <w:color w:val="231F20"/>
                    <w:spacing w:val="-4"/>
                    <w:sz w:val="20"/>
                  </w:rPr>
                  <w:t>1DDD</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39520" from="21pt,724.156494pt" to="21pt,742.156494pt" stroked="true" strokeweight=".25pt" strokecolor="#000000">
          <v:stroke dashstyle="solid"/>
          <w10:wrap type="none"/>
        </v:line>
      </w:pict>
    </w:r>
    <w:r>
      <w:rPr/>
      <w:pict>
        <v:line style="position:absolute;mso-position-horizontal-relative:page;mso-position-vertical-relative:page;z-index:-28139008" from="494.385986pt,724.156494pt" to="494.385986pt,742.156494pt" stroked="true" strokeweight=".25pt" strokecolor="#000000">
          <v:stroke dashstyle="solid"/>
          <w10:wrap type="none"/>
        </v:line>
      </w:pict>
    </w:r>
    <w:r>
      <w:rPr/>
      <w:pict>
        <v:line style="position:absolute;mso-position-horizontal-relative:page;mso-position-vertical-relative:page;z-index:-28138496" from="18pt,721.156494pt" to="0pt,721.156494pt" stroked="true" strokeweight=".25pt" strokecolor="#000000">
          <v:stroke dashstyle="solid"/>
          <w10:wrap type="none"/>
        </v:line>
      </w:pict>
    </w:r>
    <w:r>
      <w:rPr/>
      <w:pict>
        <v:line style="position:absolute;mso-position-horizontal-relative:page;mso-position-vertical-relative:page;z-index:-28137984" from="497.385986pt,721.156494pt" to="515.385986pt,721.156494pt" stroked="true" strokeweight=".25pt" strokecolor="#000000">
          <v:stroke dashstyle="solid"/>
          <w10:wrap type="none"/>
        </v:line>
      </w:pict>
    </w:r>
    <w:r>
      <w:rPr/>
      <w:pict>
        <v:line style="position:absolute;mso-position-horizontal-relative:page;mso-position-vertical-relative:page;z-index:-28137472" from="21pt,642.117676pt" to="21pt,657.117676pt" stroked="true" strokeweight=".25pt" strokecolor="#000000">
          <v:stroke dashstyle="solid"/>
          <w10:wrap type="none"/>
        </v:line>
      </w:pict>
    </w:r>
    <w:r>
      <w:rPr/>
      <w:pict>
        <v:line style="position:absolute;mso-position-horizontal-relative:page;mso-position-vertical-relative:page;z-index:-28136960" from="480.213013pt,642.117676pt" to="480.213013pt,657.117676pt" stroked="true" strokeweight=".25pt" strokecolor="#000000">
          <v:stroke dashstyle="solid"/>
          <w10:wrap type="none"/>
        </v:line>
      </w:pict>
    </w:r>
    <w:r>
      <w:rPr/>
      <w:pict>
        <v:line style="position:absolute;mso-position-horizontal-relative:page;mso-position-vertical-relative:page;z-index:-28136448" from="15pt,636.117676pt" to="0pt,636.117676pt" stroked="true" strokeweight=".25pt" strokecolor="#000000">
          <v:stroke dashstyle="solid"/>
          <w10:wrap type="none"/>
        </v:line>
      </w:pict>
    </w:r>
    <w:r>
      <w:rPr/>
      <w:pict>
        <v:line style="position:absolute;mso-position-horizontal-relative:page;mso-position-vertical-relative:page;z-index:-28135936" from="486.213013pt,636.117676pt" to="501.213013pt,636.117676pt" stroked="true" strokeweight=".25pt" strokecolor="#000000">
          <v:stroke dashstyle="solid"/>
          <w10:wrap type="none"/>
        </v:line>
      </w:pict>
    </w:r>
    <w:r>
      <w:rPr/>
      <w:pict>
        <v:shape style="position:absolute;margin-left:30pt;margin-top:644.770874pt;width:77.7pt;height:8.65pt;mso-position-horizontal-relative:page;mso-position-vertical-relative:page;z-index:-28135424" type="#_x0000_t202" id="docshape14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10"/>
                    <w:sz w:val="12"/>
                  </w:rPr>
                  <w:t>9</w:t>
                </w:r>
              </w:p>
            </w:txbxContent>
          </v:textbox>
          <w10:wrap type="none"/>
        </v:shape>
      </w:pict>
    </w:r>
    <w:r>
      <w:rPr/>
      <w:pict>
        <v:shape style="position:absolute;margin-left:416.212585pt;margin-top:644.770874pt;width:54.85pt;height:8.65pt;mso-position-horizontal-relative:page;mso-position-vertical-relative:page;z-index:-28134912" type="#_x0000_t202" id="docshape14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10:56:30</w:t>
                </w:r>
              </w:p>
            </w:txbxContent>
          </v:textbox>
          <w10:wrap type="none"/>
        </v:shape>
      </w:pict>
    </w:r>
    <w:r>
      <w:rPr/>
      <w:pict>
        <v:shape style="position:absolute;margin-left:350.456299pt;margin-top:682.758118pt;width:25.9pt;height:13.2pt;mso-position-horizontal-relative:page;mso-position-vertical-relative:page;z-index:-28134400" type="#_x0000_t202" id="docshape145" filled="false" stroked="false">
          <v:textbox inset="0,0,0,0">
            <w:txbxContent>
              <w:p>
                <w:pPr>
                  <w:spacing w:before="13"/>
                  <w:ind w:left="20" w:right="0" w:firstLine="0"/>
                  <w:jc w:val="left"/>
                  <w:rPr>
                    <w:rFonts w:ascii="Arial"/>
                    <w:sz w:val="20"/>
                  </w:rPr>
                </w:pPr>
                <w:r>
                  <w:rPr>
                    <w:rFonts w:ascii="Arial"/>
                    <w:color w:val="231F20"/>
                    <w:spacing w:val="-4"/>
                    <w:sz w:val="20"/>
                  </w:rPr>
                  <w:t>5C27</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33888" from="21pt,724.156494pt" to="21pt,742.156494pt" stroked="true" strokeweight=".25pt" strokecolor="#000000">
          <v:stroke dashstyle="solid"/>
          <w10:wrap type="none"/>
        </v:line>
      </w:pict>
    </w:r>
    <w:r>
      <w:rPr/>
      <w:pict>
        <v:line style="position:absolute;mso-position-horizontal-relative:page;mso-position-vertical-relative:page;z-index:-28133376" from="494.385986pt,724.156494pt" to="494.385986pt,742.156494pt" stroked="true" strokeweight=".25pt" strokecolor="#000000">
          <v:stroke dashstyle="solid"/>
          <w10:wrap type="none"/>
        </v:line>
      </w:pict>
    </w:r>
    <w:r>
      <w:rPr/>
      <w:pict>
        <v:line style="position:absolute;mso-position-horizontal-relative:page;mso-position-vertical-relative:page;z-index:-28132864" from="18pt,721.156494pt" to="0pt,721.156494pt" stroked="true" strokeweight=".25pt" strokecolor="#000000">
          <v:stroke dashstyle="solid"/>
          <w10:wrap type="none"/>
        </v:line>
      </w:pict>
    </w:r>
    <w:r>
      <w:rPr/>
      <w:pict>
        <v:line style="position:absolute;mso-position-horizontal-relative:page;mso-position-vertical-relative:page;z-index:-28132352" from="497.385986pt,721.156494pt" to="515.385986pt,721.156494pt" stroked="true" strokeweight=".25pt" strokecolor="#000000">
          <v:stroke dashstyle="solid"/>
          <w10:wrap type="none"/>
        </v:line>
      </w:pict>
    </w:r>
    <w:r>
      <w:rPr/>
      <w:pict>
        <v:line style="position:absolute;mso-position-horizontal-relative:page;mso-position-vertical-relative:page;z-index:-28131840" from="35.173199pt,642.117676pt" to="35.173199pt,657.117676pt" stroked="true" strokeweight=".25pt" strokecolor="#000000">
          <v:stroke dashstyle="solid"/>
          <w10:wrap type="none"/>
        </v:line>
      </w:pict>
    </w:r>
    <w:r>
      <w:rPr/>
      <w:pict>
        <v:line style="position:absolute;mso-position-horizontal-relative:page;mso-position-vertical-relative:page;z-index:-28131328" from="494.3862pt,642.117676pt" to="494.3862pt,657.117676pt" stroked="true" strokeweight=".25pt" strokecolor="#000000">
          <v:stroke dashstyle="solid"/>
          <w10:wrap type="none"/>
        </v:line>
      </w:pict>
    </w:r>
    <w:r>
      <w:rPr/>
      <w:pict>
        <v:line style="position:absolute;mso-position-horizontal-relative:page;mso-position-vertical-relative:page;z-index:-28130816" from="29.1732pt,636.117676pt" to="14.1732pt,636.117676pt" stroked="true" strokeweight=".25pt" strokecolor="#000000">
          <v:stroke dashstyle="solid"/>
          <w10:wrap type="none"/>
        </v:line>
      </w:pict>
    </w:r>
    <w:r>
      <w:rPr/>
      <w:pict>
        <v:line style="position:absolute;mso-position-horizontal-relative:page;mso-position-vertical-relative:page;z-index:-28130304"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129792" type="#_x0000_t202" id="docshape16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w:t>
                </w:r>
              </w:p>
            </w:txbxContent>
          </v:textbox>
          <w10:wrap type="none"/>
        </v:shape>
      </w:pict>
    </w:r>
    <w:r>
      <w:rPr/>
      <w:pict>
        <v:shape style="position:absolute;margin-left:430.385803pt;margin-top:644.770874pt;width:54.85pt;height:8.65pt;mso-position-horizontal-relative:page;mso-position-vertical-relative:page;z-index:-28129280" type="#_x0000_t202" id="docshape16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10:56:30</w:t>
                </w:r>
              </w:p>
            </w:txbxContent>
          </v:textbox>
          <w10:wrap type="none"/>
        </v:shape>
      </w:pict>
    </w:r>
    <w:r>
      <w:rPr/>
      <w:pict>
        <v:shape style="position:absolute;margin-left:364.631989pt;margin-top:682.758118pt;width:25.95pt;height:13.2pt;mso-position-horizontal-relative:page;mso-position-vertical-relative:page;z-index:-28128768" type="#_x0000_t202" id="docshape163" filled="false" stroked="false">
          <v:textbox inset="0,0,0,0">
            <w:txbxContent>
              <w:p>
                <w:pPr>
                  <w:spacing w:before="13"/>
                  <w:ind w:left="20" w:right="0" w:firstLine="0"/>
                  <w:jc w:val="left"/>
                  <w:rPr>
                    <w:rFonts w:ascii="Arial"/>
                    <w:sz w:val="20"/>
                  </w:rPr>
                </w:pPr>
                <w:r>
                  <w:rPr>
                    <w:rFonts w:ascii="Arial"/>
                    <w:color w:val="231F20"/>
                    <w:spacing w:val="-4"/>
                    <w:sz w:val="20"/>
                  </w:rPr>
                  <w:t>EF39</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28256" from="21pt,724.156494pt" to="21pt,742.156494pt" stroked="true" strokeweight=".25pt" strokecolor="#000000">
          <v:stroke dashstyle="solid"/>
          <w10:wrap type="none"/>
        </v:line>
      </w:pict>
    </w:r>
    <w:r>
      <w:rPr/>
      <w:pict>
        <v:line style="position:absolute;mso-position-horizontal-relative:page;mso-position-vertical-relative:page;z-index:-28127744" from="494.385986pt,724.156494pt" to="494.385986pt,742.156494pt" stroked="true" strokeweight=".25pt" strokecolor="#000000">
          <v:stroke dashstyle="solid"/>
          <w10:wrap type="none"/>
        </v:line>
      </w:pict>
    </w:r>
    <w:r>
      <w:rPr/>
      <w:pict>
        <v:line style="position:absolute;mso-position-horizontal-relative:page;mso-position-vertical-relative:page;z-index:-28127232" from="18pt,721.156494pt" to="0pt,721.156494pt" stroked="true" strokeweight=".25pt" strokecolor="#000000">
          <v:stroke dashstyle="solid"/>
          <w10:wrap type="none"/>
        </v:line>
      </w:pict>
    </w:r>
    <w:r>
      <w:rPr/>
      <w:pict>
        <v:line style="position:absolute;mso-position-horizontal-relative:page;mso-position-vertical-relative:page;z-index:-28126720" from="497.385986pt,721.156494pt" to="515.385986pt,721.156494pt" stroked="true" strokeweight=".25pt" strokecolor="#000000">
          <v:stroke dashstyle="solid"/>
          <w10:wrap type="none"/>
        </v:line>
      </w:pict>
    </w:r>
    <w:r>
      <w:rPr/>
      <w:pict>
        <v:line style="position:absolute;mso-position-horizontal-relative:page;mso-position-vertical-relative:page;z-index:-28126208" from="21pt,642.117676pt" to="21pt,657.117676pt" stroked="true" strokeweight=".25pt" strokecolor="#000000">
          <v:stroke dashstyle="solid"/>
          <w10:wrap type="none"/>
        </v:line>
      </w:pict>
    </w:r>
    <w:r>
      <w:rPr/>
      <w:pict>
        <v:line style="position:absolute;mso-position-horizontal-relative:page;mso-position-vertical-relative:page;z-index:-28125696" from="480.213013pt,642.117676pt" to="480.213013pt,657.117676pt" stroked="true" strokeweight=".25pt" strokecolor="#000000">
          <v:stroke dashstyle="solid"/>
          <w10:wrap type="none"/>
        </v:line>
      </w:pict>
    </w:r>
    <w:r>
      <w:rPr/>
      <w:pict>
        <v:line style="position:absolute;mso-position-horizontal-relative:page;mso-position-vertical-relative:page;z-index:-28125184" from="15pt,636.117676pt" to="0pt,636.117676pt" stroked="true" strokeweight=".25pt" strokecolor="#000000">
          <v:stroke dashstyle="solid"/>
          <w10:wrap type="none"/>
        </v:line>
      </w:pict>
    </w:r>
    <w:r>
      <w:rPr/>
      <w:pict>
        <v:line style="position:absolute;mso-position-horizontal-relative:page;mso-position-vertical-relative:page;z-index:-28124672"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124160" type="#_x0000_t202" id="docshape17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w:t>
                </w:r>
              </w:p>
            </w:txbxContent>
          </v:textbox>
          <w10:wrap type="none"/>
        </v:shape>
      </w:pict>
    </w:r>
    <w:r>
      <w:rPr/>
      <w:pict>
        <v:shape style="position:absolute;margin-left:416.212585pt;margin-top:644.770874pt;width:54.85pt;height:8.65pt;mso-position-horizontal-relative:page;mso-position-vertical-relative:page;z-index:-28123648" type="#_x0000_t202" id="docshape17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10:56:30</w:t>
                </w:r>
              </w:p>
            </w:txbxContent>
          </v:textbox>
          <w10:wrap type="none"/>
        </v:shape>
      </w:pict>
    </w:r>
    <w:r>
      <w:rPr/>
      <w:pict>
        <v:shape style="position:absolute;margin-left:349.9021pt;margin-top:682.758118pt;width:27.05pt;height:13.2pt;mso-position-horizontal-relative:page;mso-position-vertical-relative:page;z-index:-28123136" type="#_x0000_t202" id="docshape179" filled="false" stroked="false">
          <v:textbox inset="0,0,0,0">
            <w:txbxContent>
              <w:p>
                <w:pPr>
                  <w:spacing w:before="13"/>
                  <w:ind w:left="20" w:right="0" w:firstLine="0"/>
                  <w:jc w:val="left"/>
                  <w:rPr>
                    <w:rFonts w:ascii="Arial"/>
                    <w:sz w:val="20"/>
                  </w:rPr>
                </w:pPr>
                <w:r>
                  <w:rPr>
                    <w:rFonts w:ascii="Arial"/>
                    <w:color w:val="231F20"/>
                    <w:spacing w:val="-4"/>
                    <w:sz w:val="20"/>
                  </w:rPr>
                  <w:t>B40C</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22624" from="21pt,724.156494pt" to="21pt,742.156494pt" stroked="true" strokeweight=".25pt" strokecolor="#000000">
          <v:stroke dashstyle="solid"/>
          <w10:wrap type="none"/>
        </v:line>
      </w:pict>
    </w:r>
    <w:r>
      <w:rPr/>
      <w:pict>
        <v:line style="position:absolute;mso-position-horizontal-relative:page;mso-position-vertical-relative:page;z-index:-28122112" from="494.385986pt,724.156494pt" to="494.385986pt,742.156494pt" stroked="true" strokeweight=".25pt" strokecolor="#000000">
          <v:stroke dashstyle="solid"/>
          <w10:wrap type="none"/>
        </v:line>
      </w:pict>
    </w:r>
    <w:r>
      <w:rPr/>
      <w:pict>
        <v:line style="position:absolute;mso-position-horizontal-relative:page;mso-position-vertical-relative:page;z-index:-28121600" from="18pt,721.156494pt" to="0pt,721.156494pt" stroked="true" strokeweight=".25pt" strokecolor="#000000">
          <v:stroke dashstyle="solid"/>
          <w10:wrap type="none"/>
        </v:line>
      </w:pict>
    </w:r>
    <w:r>
      <w:rPr/>
      <w:pict>
        <v:line style="position:absolute;mso-position-horizontal-relative:page;mso-position-vertical-relative:page;z-index:-28121088" from="497.385986pt,721.156494pt" to="515.385986pt,721.156494pt" stroked="true" strokeweight=".25pt" strokecolor="#000000">
          <v:stroke dashstyle="solid"/>
          <w10:wrap type="none"/>
        </v:line>
      </w:pict>
    </w:r>
    <w:r>
      <w:rPr/>
      <w:pict>
        <v:line style="position:absolute;mso-position-horizontal-relative:page;mso-position-vertical-relative:page;z-index:-28120576" from="35.173199pt,642.117676pt" to="35.173199pt,657.117676pt" stroked="true" strokeweight=".25pt" strokecolor="#000000">
          <v:stroke dashstyle="solid"/>
          <w10:wrap type="none"/>
        </v:line>
      </w:pict>
    </w:r>
    <w:r>
      <w:rPr/>
      <w:pict>
        <v:line style="position:absolute;mso-position-horizontal-relative:page;mso-position-vertical-relative:page;z-index:-28120064" from="494.3862pt,642.117676pt" to="494.3862pt,657.117676pt" stroked="true" strokeweight=".25pt" strokecolor="#000000">
          <v:stroke dashstyle="solid"/>
          <w10:wrap type="none"/>
        </v:line>
      </w:pict>
    </w:r>
    <w:r>
      <w:rPr/>
      <w:pict>
        <v:line style="position:absolute;mso-position-horizontal-relative:page;mso-position-vertical-relative:page;z-index:-28119552" from="29.1732pt,636.117676pt" to="14.1732pt,636.117676pt" stroked="true" strokeweight=".25pt" strokecolor="#000000">
          <v:stroke dashstyle="solid"/>
          <w10:wrap type="none"/>
        </v:line>
      </w:pict>
    </w:r>
    <w:r>
      <w:rPr/>
      <w:pict>
        <v:line style="position:absolute;mso-position-horizontal-relative:page;mso-position-vertical-relative:page;z-index:-28119040"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118528" type="#_x0000_t202" id="docshape18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w:t>
                </w:r>
              </w:p>
            </w:txbxContent>
          </v:textbox>
          <w10:wrap type="none"/>
        </v:shape>
      </w:pict>
    </w:r>
    <w:r>
      <w:rPr/>
      <w:pict>
        <v:shape style="position:absolute;margin-left:430.385803pt;margin-top:644.770874pt;width:54.85pt;height:8.65pt;mso-position-horizontal-relative:page;mso-position-vertical-relative:page;z-index:-28118016" type="#_x0000_t202" id="docshape18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10:56:31</w:t>
                </w:r>
              </w:p>
            </w:txbxContent>
          </v:textbox>
          <w10:wrap type="none"/>
        </v:shape>
      </w:pict>
    </w:r>
    <w:r>
      <w:rPr/>
      <w:pict>
        <v:shape style="position:absolute;margin-left:365.459595pt;margin-top:682.758118pt;width:24.25pt;height:13.2pt;mso-position-horizontal-relative:page;mso-position-vertical-relative:page;z-index:-28117504" type="#_x0000_t202" id="docshape190" filled="false" stroked="false">
          <v:textbox inset="0,0,0,0">
            <w:txbxContent>
              <w:p>
                <w:pPr>
                  <w:pStyle w:val="BodyText"/>
                  <w:spacing w:before="13"/>
                  <w:ind w:left="20"/>
                  <w:rPr>
                    <w:rFonts w:ascii="Arial"/>
                  </w:rPr>
                </w:pPr>
                <w:r>
                  <w:rPr>
                    <w:rFonts w:ascii="Arial"/>
                    <w:color w:val="231F20"/>
                    <w:spacing w:val="-4"/>
                  </w:rPr>
                  <w:t>6514</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16992" from="21pt,724.156494pt" to="21pt,742.156494pt" stroked="true" strokeweight=".25pt" strokecolor="#000000">
          <v:stroke dashstyle="solid"/>
          <w10:wrap type="none"/>
        </v:line>
      </w:pict>
    </w:r>
    <w:r>
      <w:rPr/>
      <w:pict>
        <v:line style="position:absolute;mso-position-horizontal-relative:page;mso-position-vertical-relative:page;z-index:-28116480" from="494.385986pt,724.156494pt" to="494.385986pt,742.156494pt" stroked="true" strokeweight=".25pt" strokecolor="#000000">
          <v:stroke dashstyle="solid"/>
          <w10:wrap type="none"/>
        </v:line>
      </w:pict>
    </w:r>
    <w:r>
      <w:rPr/>
      <w:pict>
        <v:line style="position:absolute;mso-position-horizontal-relative:page;mso-position-vertical-relative:page;z-index:-28115968" from="18pt,721.156494pt" to="0pt,721.156494pt" stroked="true" strokeweight=".25pt" strokecolor="#000000">
          <v:stroke dashstyle="solid"/>
          <w10:wrap type="none"/>
        </v:line>
      </w:pict>
    </w:r>
    <w:r>
      <w:rPr/>
      <w:pict>
        <v:line style="position:absolute;mso-position-horizontal-relative:page;mso-position-vertical-relative:page;z-index:-28115456" from="497.385986pt,721.156494pt" to="515.385986pt,721.156494pt" stroked="true" strokeweight=".25pt" strokecolor="#000000">
          <v:stroke dashstyle="solid"/>
          <w10:wrap type="none"/>
        </v:line>
      </w:pict>
    </w:r>
    <w:r>
      <w:rPr/>
      <w:pict>
        <v:line style="position:absolute;mso-position-horizontal-relative:page;mso-position-vertical-relative:page;z-index:-28114944" from="21pt,642.117676pt" to="21pt,657.117676pt" stroked="true" strokeweight=".25pt" strokecolor="#000000">
          <v:stroke dashstyle="solid"/>
          <w10:wrap type="none"/>
        </v:line>
      </w:pict>
    </w:r>
    <w:r>
      <w:rPr/>
      <w:pict>
        <v:line style="position:absolute;mso-position-horizontal-relative:page;mso-position-vertical-relative:page;z-index:-28114432" from="480.213013pt,642.117676pt" to="480.213013pt,657.117676pt" stroked="true" strokeweight=".25pt" strokecolor="#000000">
          <v:stroke dashstyle="solid"/>
          <w10:wrap type="none"/>
        </v:line>
      </w:pict>
    </w:r>
    <w:r>
      <w:rPr/>
      <w:pict>
        <v:line style="position:absolute;mso-position-horizontal-relative:page;mso-position-vertical-relative:page;z-index:-28113920" from="15pt,636.117676pt" to="0pt,636.117676pt" stroked="true" strokeweight=".25pt" strokecolor="#000000">
          <v:stroke dashstyle="solid"/>
          <w10:wrap type="none"/>
        </v:line>
      </w:pict>
    </w:r>
    <w:r>
      <w:rPr/>
      <w:pict>
        <v:line style="position:absolute;mso-position-horizontal-relative:page;mso-position-vertical-relative:page;z-index:-28113408"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112896" type="#_x0000_t202" id="docshape20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w:t>
                </w:r>
              </w:p>
            </w:txbxContent>
          </v:textbox>
          <w10:wrap type="none"/>
        </v:shape>
      </w:pict>
    </w:r>
    <w:r>
      <w:rPr/>
      <w:pict>
        <v:shape style="position:absolute;margin-left:416.212585pt;margin-top:644.770874pt;width:54.85pt;height:8.65pt;mso-position-horizontal-relative:page;mso-position-vertical-relative:page;z-index:-28112384" type="#_x0000_t202" id="docshape20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10:56:31</w:t>
                </w:r>
              </w:p>
            </w:txbxContent>
          </v:textbox>
          <w10:wrap type="none"/>
        </v:shape>
      </w:pict>
    </w:r>
    <w:r>
      <w:rPr/>
      <w:pict>
        <v:shape style="position:absolute;margin-left:354.0672pt;margin-top:682.758118pt;width:18.7pt;height:13.2pt;mso-position-horizontal-relative:page;mso-position-vertical-relative:page;z-index:-28111872" type="#_x0000_t202" id="docshape207" filled="false" stroked="false">
          <v:textbox inset="0,0,0,0">
            <w:txbxContent>
              <w:p>
                <w:pPr>
                  <w:pStyle w:val="BodyText"/>
                  <w:spacing w:before="13"/>
                  <w:ind w:left="20"/>
                  <w:rPr>
                    <w:rFonts w:ascii="Arial"/>
                  </w:rPr>
                </w:pPr>
                <w:r>
                  <w:rPr>
                    <w:rFonts w:ascii="Arial"/>
                    <w:color w:val="231F20"/>
                    <w:spacing w:val="-5"/>
                  </w:rPr>
                  <w:t>134</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11360" from="21pt,724.156494pt" to="21pt,742.156494pt" stroked="true" strokeweight=".25pt" strokecolor="#000000">
          <v:stroke dashstyle="solid"/>
          <w10:wrap type="none"/>
        </v:line>
      </w:pict>
    </w:r>
    <w:r>
      <w:rPr/>
      <w:pict>
        <v:line style="position:absolute;mso-position-horizontal-relative:page;mso-position-vertical-relative:page;z-index:-28110848" from="494.385986pt,724.156494pt" to="494.385986pt,742.156494pt" stroked="true" strokeweight=".25pt" strokecolor="#000000">
          <v:stroke dashstyle="solid"/>
          <w10:wrap type="none"/>
        </v:line>
      </w:pict>
    </w:r>
    <w:r>
      <w:rPr/>
      <w:pict>
        <v:line style="position:absolute;mso-position-horizontal-relative:page;mso-position-vertical-relative:page;z-index:-28110336" from="18pt,721.156494pt" to="0pt,721.156494pt" stroked="true" strokeweight=".25pt" strokecolor="#000000">
          <v:stroke dashstyle="solid"/>
          <w10:wrap type="none"/>
        </v:line>
      </w:pict>
    </w:r>
    <w:r>
      <w:rPr/>
      <w:pict>
        <v:line style="position:absolute;mso-position-horizontal-relative:page;mso-position-vertical-relative:page;z-index:-28109824" from="497.385986pt,721.156494pt" to="515.385986pt,721.156494pt" stroked="true" strokeweight=".25pt" strokecolor="#000000">
          <v:stroke dashstyle="solid"/>
          <w10:wrap type="none"/>
        </v:line>
      </w:pict>
    </w:r>
    <w:r>
      <w:rPr/>
      <w:pict>
        <v:line style="position:absolute;mso-position-horizontal-relative:page;mso-position-vertical-relative:page;z-index:-28109312" from="35.173199pt,642.117676pt" to="35.173199pt,657.117676pt" stroked="true" strokeweight=".25pt" strokecolor="#000000">
          <v:stroke dashstyle="solid"/>
          <w10:wrap type="none"/>
        </v:line>
      </w:pict>
    </w:r>
    <w:r>
      <w:rPr/>
      <w:pict>
        <v:line style="position:absolute;mso-position-horizontal-relative:page;mso-position-vertical-relative:page;z-index:-28108800" from="494.3862pt,642.117676pt" to="494.3862pt,657.117676pt" stroked="true" strokeweight=".25pt" strokecolor="#000000">
          <v:stroke dashstyle="solid"/>
          <w10:wrap type="none"/>
        </v:line>
      </w:pict>
    </w:r>
    <w:r>
      <w:rPr/>
      <w:pict>
        <v:line style="position:absolute;mso-position-horizontal-relative:page;mso-position-vertical-relative:page;z-index:-28108288" from="29.1732pt,636.117676pt" to="14.1732pt,636.117676pt" stroked="true" strokeweight=".25pt" strokecolor="#000000">
          <v:stroke dashstyle="solid"/>
          <w10:wrap type="none"/>
        </v:line>
      </w:pict>
    </w:r>
    <w:r>
      <w:rPr/>
      <w:pict>
        <v:line style="position:absolute;mso-position-horizontal-relative:page;mso-position-vertical-relative:page;z-index:-28107776"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107264" type="#_x0000_t202" id="docshape22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w:t>
                </w:r>
              </w:p>
            </w:txbxContent>
          </v:textbox>
          <w10:wrap type="none"/>
        </v:shape>
      </w:pict>
    </w:r>
    <w:r>
      <w:rPr/>
      <w:pict>
        <v:shape style="position:absolute;margin-left:430.385803pt;margin-top:644.770874pt;width:54.85pt;height:8.65pt;mso-position-horizontal-relative:page;mso-position-vertical-relative:page;z-index:-28106752" type="#_x0000_t202" id="docshape22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10:56:32</w:t>
                </w:r>
              </w:p>
            </w:txbxContent>
          </v:textbox>
          <w10:wrap type="none"/>
        </v:shape>
      </w:pict>
    </w:r>
    <w:r>
      <w:rPr/>
      <w:pict>
        <v:shape style="position:absolute;margin-left:365.459595pt;margin-top:682.758118pt;width:24.25pt;height:13.2pt;mso-position-horizontal-relative:page;mso-position-vertical-relative:page;z-index:-28106240" type="#_x0000_t202" id="docshape224" filled="false" stroked="false">
          <v:textbox inset="0,0,0,0">
            <w:txbxContent>
              <w:p>
                <w:pPr>
                  <w:pStyle w:val="BodyText"/>
                  <w:spacing w:before="13"/>
                  <w:ind w:left="20"/>
                  <w:rPr>
                    <w:rFonts w:ascii="Arial"/>
                  </w:rPr>
                </w:pPr>
                <w:r>
                  <w:rPr>
                    <w:rFonts w:ascii="Arial"/>
                    <w:color w:val="231F20"/>
                    <w:spacing w:val="-4"/>
                  </w:rPr>
                  <w:t>2991</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05728" from="21pt,724.156494pt" to="21pt,742.156494pt" stroked="true" strokeweight=".25pt" strokecolor="#000000">
          <v:stroke dashstyle="solid"/>
          <w10:wrap type="none"/>
        </v:line>
      </w:pict>
    </w:r>
    <w:r>
      <w:rPr/>
      <w:pict>
        <v:line style="position:absolute;mso-position-horizontal-relative:page;mso-position-vertical-relative:page;z-index:-28105216" from="494.385986pt,724.156494pt" to="494.385986pt,742.156494pt" stroked="true" strokeweight=".25pt" strokecolor="#000000">
          <v:stroke dashstyle="solid"/>
          <w10:wrap type="none"/>
        </v:line>
      </w:pict>
    </w:r>
    <w:r>
      <w:rPr/>
      <w:pict>
        <v:line style="position:absolute;mso-position-horizontal-relative:page;mso-position-vertical-relative:page;z-index:-28104704" from="18pt,721.156494pt" to="0pt,721.156494pt" stroked="true" strokeweight=".25pt" strokecolor="#000000">
          <v:stroke dashstyle="solid"/>
          <w10:wrap type="none"/>
        </v:line>
      </w:pict>
    </w:r>
    <w:r>
      <w:rPr/>
      <w:pict>
        <v:line style="position:absolute;mso-position-horizontal-relative:page;mso-position-vertical-relative:page;z-index:-28104192" from="497.385986pt,721.156494pt" to="515.385986pt,721.156494pt" stroked="true" strokeweight=".25pt" strokecolor="#000000">
          <v:stroke dashstyle="solid"/>
          <w10:wrap type="none"/>
        </v:line>
      </w:pict>
    </w:r>
    <w:r>
      <w:rPr/>
      <w:pict>
        <v:line style="position:absolute;mso-position-horizontal-relative:page;mso-position-vertical-relative:page;z-index:-28103680" from="21pt,642.117676pt" to="21pt,657.117676pt" stroked="true" strokeweight=".25pt" strokecolor="#000000">
          <v:stroke dashstyle="solid"/>
          <w10:wrap type="none"/>
        </v:line>
      </w:pict>
    </w:r>
    <w:r>
      <w:rPr/>
      <w:pict>
        <v:line style="position:absolute;mso-position-horizontal-relative:page;mso-position-vertical-relative:page;z-index:-28103168" from="480.213013pt,642.117676pt" to="480.213013pt,657.117676pt" stroked="true" strokeweight=".25pt" strokecolor="#000000">
          <v:stroke dashstyle="solid"/>
          <w10:wrap type="none"/>
        </v:line>
      </w:pict>
    </w:r>
    <w:r>
      <w:rPr/>
      <w:pict>
        <v:line style="position:absolute;mso-position-horizontal-relative:page;mso-position-vertical-relative:page;z-index:-28102656" from="15pt,636.117676pt" to="0pt,636.117676pt" stroked="true" strokeweight=".25pt" strokecolor="#000000">
          <v:stroke dashstyle="solid"/>
          <w10:wrap type="none"/>
        </v:line>
      </w:pict>
    </w:r>
    <w:r>
      <w:rPr/>
      <w:pict>
        <v:line style="position:absolute;mso-position-horizontal-relative:page;mso-position-vertical-relative:page;z-index:-28102144"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101632" type="#_x0000_t202" id="docshape24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w:t>
                </w:r>
              </w:p>
            </w:txbxContent>
          </v:textbox>
          <w10:wrap type="none"/>
        </v:shape>
      </w:pict>
    </w:r>
    <w:r>
      <w:rPr/>
      <w:pict>
        <v:shape style="position:absolute;margin-left:416.212585pt;margin-top:644.770874pt;width:54.85pt;height:8.65pt;mso-position-horizontal-relative:page;mso-position-vertical-relative:page;z-index:-28101120" type="#_x0000_t202" id="docshape24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10:56:32</w:t>
                </w:r>
              </w:p>
            </w:txbxContent>
          </v:textbox>
          <w10:wrap type="none"/>
        </v:shape>
      </w:pict>
    </w:r>
    <w:r>
      <w:rPr/>
      <w:pict>
        <v:shape style="position:absolute;margin-left:351.008087pt;margin-top:682.758118pt;width:25.35pt;height:13.2pt;mso-position-horizontal-relative:page;mso-position-vertical-relative:page;z-index:-28100608" type="#_x0000_t202" id="docshape249" filled="false" stroked="false">
          <v:textbox inset="0,0,0,0">
            <w:txbxContent>
              <w:p>
                <w:pPr>
                  <w:spacing w:before="13"/>
                  <w:ind w:left="20" w:right="0" w:firstLine="0"/>
                  <w:jc w:val="left"/>
                  <w:rPr>
                    <w:rFonts w:ascii="Arial"/>
                    <w:sz w:val="20"/>
                  </w:rPr>
                </w:pPr>
                <w:r>
                  <w:rPr>
                    <w:rFonts w:ascii="Arial"/>
                    <w:color w:val="231F20"/>
                    <w:spacing w:val="-4"/>
                    <w:sz w:val="20"/>
                  </w:rPr>
                  <w:t>461A</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100096" from="21pt,724.156494pt" to="21pt,742.156494pt" stroked="true" strokeweight=".25pt" strokecolor="#000000">
          <v:stroke dashstyle="solid"/>
          <w10:wrap type="none"/>
        </v:line>
      </w:pict>
    </w:r>
    <w:r>
      <w:rPr/>
      <w:pict>
        <v:line style="position:absolute;mso-position-horizontal-relative:page;mso-position-vertical-relative:page;z-index:-28099584" from="494.385986pt,724.156494pt" to="494.385986pt,742.156494pt" stroked="true" strokeweight=".25pt" strokecolor="#000000">
          <v:stroke dashstyle="solid"/>
          <w10:wrap type="none"/>
        </v:line>
      </w:pict>
    </w:r>
    <w:r>
      <w:rPr/>
      <w:pict>
        <v:line style="position:absolute;mso-position-horizontal-relative:page;mso-position-vertical-relative:page;z-index:-28099072" from="18pt,721.156494pt" to="0pt,721.156494pt" stroked="true" strokeweight=".25pt" strokecolor="#000000">
          <v:stroke dashstyle="solid"/>
          <w10:wrap type="none"/>
        </v:line>
      </w:pict>
    </w:r>
    <w:r>
      <w:rPr/>
      <w:pict>
        <v:line style="position:absolute;mso-position-horizontal-relative:page;mso-position-vertical-relative:page;z-index:-28098560" from="497.385986pt,721.156494pt" to="515.385986pt,721.156494pt" stroked="true" strokeweight=".25pt" strokecolor="#000000">
          <v:stroke dashstyle="solid"/>
          <w10:wrap type="none"/>
        </v:line>
      </w:pict>
    </w:r>
    <w:r>
      <w:rPr/>
      <w:pict>
        <v:line style="position:absolute;mso-position-horizontal-relative:page;mso-position-vertical-relative:page;z-index:-28098048" from="35.173199pt,642.117676pt" to="35.173199pt,657.117676pt" stroked="true" strokeweight=".25pt" strokecolor="#000000">
          <v:stroke dashstyle="solid"/>
          <w10:wrap type="none"/>
        </v:line>
      </w:pict>
    </w:r>
    <w:r>
      <w:rPr/>
      <w:pict>
        <v:line style="position:absolute;mso-position-horizontal-relative:page;mso-position-vertical-relative:page;z-index:-28097536" from="494.3862pt,642.117676pt" to="494.3862pt,657.117676pt" stroked="true" strokeweight=".25pt" strokecolor="#000000">
          <v:stroke dashstyle="solid"/>
          <w10:wrap type="none"/>
        </v:line>
      </w:pict>
    </w:r>
    <w:r>
      <w:rPr/>
      <w:pict>
        <v:line style="position:absolute;mso-position-horizontal-relative:page;mso-position-vertical-relative:page;z-index:-28097024" from="29.1732pt,636.117676pt" to="14.1732pt,636.117676pt" stroked="true" strokeweight=".25pt" strokecolor="#000000">
          <v:stroke dashstyle="solid"/>
          <w10:wrap type="none"/>
        </v:line>
      </w:pict>
    </w:r>
    <w:r>
      <w:rPr/>
      <w:pict>
        <v:line style="position:absolute;mso-position-horizontal-relative:page;mso-position-vertical-relative:page;z-index:-28096512"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096000" type="#_x0000_t202" id="docshape25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w:t>
                </w:r>
              </w:p>
            </w:txbxContent>
          </v:textbox>
          <w10:wrap type="none"/>
        </v:shape>
      </w:pict>
    </w:r>
    <w:r>
      <w:rPr/>
      <w:pict>
        <v:shape style="position:absolute;margin-left:430.385803pt;margin-top:644.770874pt;width:54.85pt;height:8.65pt;mso-position-horizontal-relative:page;mso-position-vertical-relative:page;z-index:-28095488" type="#_x0000_t202" id="docshape25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10:56:32</w:t>
                </w:r>
              </w:p>
            </w:txbxContent>
          </v:textbox>
          <w10:wrap type="none"/>
        </v:shape>
      </w:pict>
    </w:r>
    <w:r>
      <w:rPr/>
      <w:pict>
        <v:shape style="position:absolute;margin-left:364.35611pt;margin-top:682.758118pt;width:26.45pt;height:13.2pt;mso-position-horizontal-relative:page;mso-position-vertical-relative:page;z-index:-28094976" type="#_x0000_t202" id="docshape260" filled="false" stroked="false">
          <v:textbox inset="0,0,0,0">
            <w:txbxContent>
              <w:p>
                <w:pPr>
                  <w:spacing w:before="13"/>
                  <w:ind w:left="20" w:right="0" w:firstLine="0"/>
                  <w:jc w:val="left"/>
                  <w:rPr>
                    <w:rFonts w:ascii="Arial"/>
                    <w:sz w:val="20"/>
                  </w:rPr>
                </w:pPr>
                <w:r>
                  <w:rPr>
                    <w:rFonts w:ascii="Arial"/>
                    <w:color w:val="231F20"/>
                    <w:spacing w:val="-4"/>
                    <w:sz w:val="20"/>
                  </w:rPr>
                  <w:t>6F1D</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94464" from="21pt,724.156494pt" to="21pt,742.156494pt" stroked="true" strokeweight=".25pt" strokecolor="#000000">
          <v:stroke dashstyle="solid"/>
          <w10:wrap type="none"/>
        </v:line>
      </w:pict>
    </w:r>
    <w:r>
      <w:rPr/>
      <w:pict>
        <v:line style="position:absolute;mso-position-horizontal-relative:page;mso-position-vertical-relative:page;z-index:-28093952" from="494.385986pt,724.156494pt" to="494.385986pt,742.156494pt" stroked="true" strokeweight=".25pt" strokecolor="#000000">
          <v:stroke dashstyle="solid"/>
          <w10:wrap type="none"/>
        </v:line>
      </w:pict>
    </w:r>
    <w:r>
      <w:rPr/>
      <w:pict>
        <v:line style="position:absolute;mso-position-horizontal-relative:page;mso-position-vertical-relative:page;z-index:-28093440" from="18pt,721.156494pt" to="0pt,721.156494pt" stroked="true" strokeweight=".25pt" strokecolor="#000000">
          <v:stroke dashstyle="solid"/>
          <w10:wrap type="none"/>
        </v:line>
      </w:pict>
    </w:r>
    <w:r>
      <w:rPr/>
      <w:pict>
        <v:line style="position:absolute;mso-position-horizontal-relative:page;mso-position-vertical-relative:page;z-index:-28092928" from="497.385986pt,721.156494pt" to="515.385986pt,721.156494pt" stroked="true" strokeweight=".25pt" strokecolor="#000000">
          <v:stroke dashstyle="solid"/>
          <w10:wrap type="none"/>
        </v:line>
      </w:pict>
    </w:r>
    <w:r>
      <w:rPr/>
      <w:pict>
        <v:line style="position:absolute;mso-position-horizontal-relative:page;mso-position-vertical-relative:page;z-index:-28092416" from="21pt,642.117676pt" to="21pt,657.117676pt" stroked="true" strokeweight=".25pt" strokecolor="#000000">
          <v:stroke dashstyle="solid"/>
          <w10:wrap type="none"/>
        </v:line>
      </w:pict>
    </w:r>
    <w:r>
      <w:rPr/>
      <w:pict>
        <v:line style="position:absolute;mso-position-horizontal-relative:page;mso-position-vertical-relative:page;z-index:-28091904" from="480.213013pt,642.117676pt" to="480.213013pt,657.117676pt" stroked="true" strokeweight=".25pt" strokecolor="#000000">
          <v:stroke dashstyle="solid"/>
          <w10:wrap type="none"/>
        </v:line>
      </w:pict>
    </w:r>
    <w:r>
      <w:rPr/>
      <w:pict>
        <v:line style="position:absolute;mso-position-horizontal-relative:page;mso-position-vertical-relative:page;z-index:-28091392" from="15pt,636.117676pt" to="0pt,636.117676pt" stroked="true" strokeweight=".25pt" strokecolor="#000000">
          <v:stroke dashstyle="solid"/>
          <w10:wrap type="none"/>
        </v:line>
      </w:pict>
    </w:r>
    <w:r>
      <w:rPr/>
      <w:pict>
        <v:line style="position:absolute;mso-position-horizontal-relative:page;mso-position-vertical-relative:page;z-index:-28090880"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090368" type="#_x0000_t202" id="docshape29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w:t>
                </w:r>
              </w:p>
            </w:txbxContent>
          </v:textbox>
          <w10:wrap type="none"/>
        </v:shape>
      </w:pict>
    </w:r>
    <w:r>
      <w:rPr/>
      <w:pict>
        <v:shape style="position:absolute;margin-left:416.212585pt;margin-top:644.770874pt;width:54.85pt;height:8.65pt;mso-position-horizontal-relative:page;mso-position-vertical-relative:page;z-index:-28089856" type="#_x0000_t202" id="docshape29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10:56:32</w:t>
                </w:r>
              </w:p>
            </w:txbxContent>
          </v:textbox>
          <w10:wrap type="none"/>
        </v:shape>
      </w:pict>
    </w:r>
    <w:r>
      <w:rPr/>
      <w:pict>
        <v:shape style="position:absolute;margin-left:350.453888pt;margin-top:682.758118pt;width:26.5pt;height:13.2pt;mso-position-horizontal-relative:page;mso-position-vertical-relative:page;z-index:-28089344" type="#_x0000_t202" id="docshape292" filled="false" stroked="false">
          <v:textbox inset="0,0,0,0">
            <w:txbxContent>
              <w:p>
                <w:pPr>
                  <w:spacing w:before="13"/>
                  <w:ind w:left="20" w:right="0" w:firstLine="0"/>
                  <w:jc w:val="left"/>
                  <w:rPr>
                    <w:rFonts w:ascii="Arial"/>
                    <w:sz w:val="20"/>
                  </w:rPr>
                </w:pPr>
                <w:r>
                  <w:rPr>
                    <w:rFonts w:ascii="Arial"/>
                    <w:color w:val="231F20"/>
                    <w:spacing w:val="-4"/>
                    <w:sz w:val="20"/>
                  </w:rPr>
                  <w:t>E05A</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88832" from="21pt,724.156494pt" to="21pt,742.156494pt" stroked="true" strokeweight=".25pt" strokecolor="#000000">
          <v:stroke dashstyle="solid"/>
          <w10:wrap type="none"/>
        </v:line>
      </w:pict>
    </w:r>
    <w:r>
      <w:rPr/>
      <w:pict>
        <v:line style="position:absolute;mso-position-horizontal-relative:page;mso-position-vertical-relative:page;z-index:-28088320" from="494.385986pt,724.156494pt" to="494.385986pt,742.156494pt" stroked="true" strokeweight=".25pt" strokecolor="#000000">
          <v:stroke dashstyle="solid"/>
          <w10:wrap type="none"/>
        </v:line>
      </w:pict>
    </w:r>
    <w:r>
      <w:rPr/>
      <w:pict>
        <v:line style="position:absolute;mso-position-horizontal-relative:page;mso-position-vertical-relative:page;z-index:-28087808" from="18pt,721.156494pt" to="0pt,721.156494pt" stroked="true" strokeweight=".25pt" strokecolor="#000000">
          <v:stroke dashstyle="solid"/>
          <w10:wrap type="none"/>
        </v:line>
      </w:pict>
    </w:r>
    <w:r>
      <w:rPr/>
      <w:pict>
        <v:line style="position:absolute;mso-position-horizontal-relative:page;mso-position-vertical-relative:page;z-index:-28087296" from="497.385986pt,721.156494pt" to="515.385986pt,721.156494pt" stroked="true" strokeweight=".25pt" strokecolor="#000000">
          <v:stroke dashstyle="solid"/>
          <w10:wrap type="none"/>
        </v:line>
      </w:pict>
    </w:r>
    <w:r>
      <w:rPr/>
      <w:pict>
        <v:line style="position:absolute;mso-position-horizontal-relative:page;mso-position-vertical-relative:page;z-index:-28086784" from="35.173199pt,642.117676pt" to="35.173199pt,657.117676pt" stroked="true" strokeweight=".25pt" strokecolor="#000000">
          <v:stroke dashstyle="solid"/>
          <w10:wrap type="none"/>
        </v:line>
      </w:pict>
    </w:r>
    <w:r>
      <w:rPr/>
      <w:pict>
        <v:line style="position:absolute;mso-position-horizontal-relative:page;mso-position-vertical-relative:page;z-index:-28086272" from="494.3862pt,642.117676pt" to="494.3862pt,657.117676pt" stroked="true" strokeweight=".25pt" strokecolor="#000000">
          <v:stroke dashstyle="solid"/>
          <w10:wrap type="none"/>
        </v:line>
      </w:pict>
    </w:r>
    <w:r>
      <w:rPr/>
      <w:pict>
        <v:line style="position:absolute;mso-position-horizontal-relative:page;mso-position-vertical-relative:page;z-index:-28085760" from="29.1732pt,636.117676pt" to="14.1732pt,636.117676pt" stroked="true" strokeweight=".25pt" strokecolor="#000000">
          <v:stroke dashstyle="solid"/>
          <w10:wrap type="none"/>
        </v:line>
      </w:pict>
    </w:r>
    <w:r>
      <w:rPr/>
      <w:pict>
        <v:line style="position:absolute;mso-position-horizontal-relative:page;mso-position-vertical-relative:page;z-index:-28085248"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084736" type="#_x0000_t202" id="docshape32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w:t>
                </w:r>
              </w:p>
            </w:txbxContent>
          </v:textbox>
          <w10:wrap type="none"/>
        </v:shape>
      </w:pict>
    </w:r>
    <w:r>
      <w:rPr/>
      <w:pict>
        <v:shape style="position:absolute;margin-left:430.385803pt;margin-top:644.770874pt;width:54.85pt;height:8.65pt;mso-position-horizontal-relative:page;mso-position-vertical-relative:page;z-index:-28084224" type="#_x0000_t202" id="docshape32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10:56:32</w:t>
                </w:r>
              </w:p>
            </w:txbxContent>
          </v:textbox>
          <w10:wrap type="none"/>
        </v:shape>
      </w:pict>
    </w:r>
    <w:r>
      <w:rPr/>
      <w:pict>
        <v:shape style="position:absolute;margin-left:365.459595pt;margin-top:682.758118pt;width:24.25pt;height:13.2pt;mso-position-horizontal-relative:page;mso-position-vertical-relative:page;z-index:-28083712" type="#_x0000_t202" id="docshape325" filled="false" stroked="false">
          <v:textbox inset="0,0,0,0">
            <w:txbxContent>
              <w:p>
                <w:pPr>
                  <w:pStyle w:val="BodyText"/>
                  <w:spacing w:before="13"/>
                  <w:ind w:left="20"/>
                  <w:rPr>
                    <w:rFonts w:ascii="Arial"/>
                  </w:rPr>
                </w:pPr>
                <w:r>
                  <w:rPr>
                    <w:rFonts w:ascii="Arial"/>
                    <w:color w:val="231F20"/>
                    <w:spacing w:val="-4"/>
                  </w:rPr>
                  <w:t>2055</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83200" from="21pt,724.156494pt" to="21pt,742.156494pt" stroked="true" strokeweight=".25pt" strokecolor="#000000">
          <v:stroke dashstyle="solid"/>
          <w10:wrap type="none"/>
        </v:line>
      </w:pict>
    </w:r>
    <w:r>
      <w:rPr/>
      <w:pict>
        <v:line style="position:absolute;mso-position-horizontal-relative:page;mso-position-vertical-relative:page;z-index:-28082688" from="494.385986pt,724.156494pt" to="494.385986pt,742.156494pt" stroked="true" strokeweight=".25pt" strokecolor="#000000">
          <v:stroke dashstyle="solid"/>
          <w10:wrap type="none"/>
        </v:line>
      </w:pict>
    </w:r>
    <w:r>
      <w:rPr/>
      <w:pict>
        <v:line style="position:absolute;mso-position-horizontal-relative:page;mso-position-vertical-relative:page;z-index:-28082176" from="18pt,721.156494pt" to="0pt,721.156494pt" stroked="true" strokeweight=".25pt" strokecolor="#000000">
          <v:stroke dashstyle="solid"/>
          <w10:wrap type="none"/>
        </v:line>
      </w:pict>
    </w:r>
    <w:r>
      <w:rPr/>
      <w:pict>
        <v:line style="position:absolute;mso-position-horizontal-relative:page;mso-position-vertical-relative:page;z-index:-28081664" from="497.385986pt,721.156494pt" to="515.385986pt,721.156494pt" stroked="true" strokeweight=".25pt" strokecolor="#000000">
          <v:stroke dashstyle="solid"/>
          <w10:wrap type="none"/>
        </v:line>
      </w:pict>
    </w:r>
    <w:r>
      <w:rPr/>
      <w:pict>
        <v:line style="position:absolute;mso-position-horizontal-relative:page;mso-position-vertical-relative:page;z-index:-28081152" from="21pt,642.117676pt" to="21pt,657.117676pt" stroked="true" strokeweight=".25pt" strokecolor="#000000">
          <v:stroke dashstyle="solid"/>
          <w10:wrap type="none"/>
        </v:line>
      </w:pict>
    </w:r>
    <w:r>
      <w:rPr/>
      <w:pict>
        <v:line style="position:absolute;mso-position-horizontal-relative:page;mso-position-vertical-relative:page;z-index:-28080640" from="480.213013pt,642.117676pt" to="480.213013pt,657.117676pt" stroked="true" strokeweight=".25pt" strokecolor="#000000">
          <v:stroke dashstyle="solid"/>
          <w10:wrap type="none"/>
        </v:line>
      </w:pict>
    </w:r>
    <w:r>
      <w:rPr/>
      <w:pict>
        <v:line style="position:absolute;mso-position-horizontal-relative:page;mso-position-vertical-relative:page;z-index:-28080128" from="15pt,636.117676pt" to="0pt,636.117676pt" stroked="true" strokeweight=".25pt" strokecolor="#000000">
          <v:stroke dashstyle="solid"/>
          <w10:wrap type="none"/>
        </v:line>
      </w:pict>
    </w:r>
    <w:r>
      <w:rPr/>
      <w:pict>
        <v:line style="position:absolute;mso-position-horizontal-relative:page;mso-position-vertical-relative:page;z-index:-28079616"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079104" type="#_x0000_t202" id="docshape34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w:t>
                </w:r>
              </w:p>
            </w:txbxContent>
          </v:textbox>
          <w10:wrap type="none"/>
        </v:shape>
      </w:pict>
    </w:r>
    <w:r>
      <w:rPr/>
      <w:pict>
        <v:shape style="position:absolute;margin-left:416.212585pt;margin-top:644.770874pt;width:54.85pt;height:8.65pt;mso-position-horizontal-relative:page;mso-position-vertical-relative:page;z-index:-28078592" type="#_x0000_t202" id="docshape34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10:56:33</w:t>
                </w:r>
              </w:p>
            </w:txbxContent>
          </v:textbox>
          <w10:wrap type="none"/>
        </v:shape>
      </w:pict>
    </w:r>
    <w:r>
      <w:rPr/>
      <w:pict>
        <v:shape style="position:absolute;margin-left:349.62381pt;margin-top:682.758118pt;width:27.6pt;height:13.2pt;mso-position-horizontal-relative:page;mso-position-vertical-relative:page;z-index:-28078080" type="#_x0000_t202" id="docshape342" filled="false" stroked="false">
          <v:textbox inset="0,0,0,0">
            <w:txbxContent>
              <w:p>
                <w:pPr>
                  <w:spacing w:before="13"/>
                  <w:ind w:left="20" w:right="0" w:firstLine="0"/>
                  <w:jc w:val="left"/>
                  <w:rPr>
                    <w:rFonts w:ascii="Arial"/>
                    <w:sz w:val="20"/>
                  </w:rPr>
                </w:pPr>
                <w:r>
                  <w:rPr>
                    <w:rFonts w:ascii="Arial"/>
                    <w:color w:val="231F20"/>
                    <w:spacing w:val="-4"/>
                    <w:sz w:val="20"/>
                  </w:rPr>
                  <w:t>BE8B</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77568" from="21pt,724.156494pt" to="21pt,742.156494pt" stroked="true" strokeweight=".25pt" strokecolor="#000000">
          <v:stroke dashstyle="solid"/>
          <w10:wrap type="none"/>
        </v:line>
      </w:pict>
    </w:r>
    <w:r>
      <w:rPr/>
      <w:pict>
        <v:line style="position:absolute;mso-position-horizontal-relative:page;mso-position-vertical-relative:page;z-index:-28077056" from="494.385986pt,724.156494pt" to="494.385986pt,742.156494pt" stroked="true" strokeweight=".25pt" strokecolor="#000000">
          <v:stroke dashstyle="solid"/>
          <w10:wrap type="none"/>
        </v:line>
      </w:pict>
    </w:r>
    <w:r>
      <w:rPr/>
      <w:pict>
        <v:line style="position:absolute;mso-position-horizontal-relative:page;mso-position-vertical-relative:page;z-index:-28076544" from="18pt,721.156494pt" to="0pt,721.156494pt" stroked="true" strokeweight=".25pt" strokecolor="#000000">
          <v:stroke dashstyle="solid"/>
          <w10:wrap type="none"/>
        </v:line>
      </w:pict>
    </w:r>
    <w:r>
      <w:rPr/>
      <w:pict>
        <v:line style="position:absolute;mso-position-horizontal-relative:page;mso-position-vertical-relative:page;z-index:-28076032" from="497.385986pt,721.156494pt" to="515.385986pt,721.156494pt" stroked="true" strokeweight=".25pt" strokecolor="#000000">
          <v:stroke dashstyle="solid"/>
          <w10:wrap type="none"/>
        </v:line>
      </w:pict>
    </w:r>
    <w:r>
      <w:rPr/>
      <w:pict>
        <v:line style="position:absolute;mso-position-horizontal-relative:page;mso-position-vertical-relative:page;z-index:-28075520" from="35.173199pt,642.117676pt" to="35.173199pt,657.117676pt" stroked="true" strokeweight=".25pt" strokecolor="#000000">
          <v:stroke dashstyle="solid"/>
          <w10:wrap type="none"/>
        </v:line>
      </w:pict>
    </w:r>
    <w:r>
      <w:rPr/>
      <w:pict>
        <v:line style="position:absolute;mso-position-horizontal-relative:page;mso-position-vertical-relative:page;z-index:-28075008" from="494.3862pt,642.117676pt" to="494.3862pt,657.117676pt" stroked="true" strokeweight=".25pt" strokecolor="#000000">
          <v:stroke dashstyle="solid"/>
          <w10:wrap type="none"/>
        </v:line>
      </w:pict>
    </w:r>
    <w:r>
      <w:rPr/>
      <w:pict>
        <v:line style="position:absolute;mso-position-horizontal-relative:page;mso-position-vertical-relative:page;z-index:-28074496" from="29.1732pt,636.117676pt" to="14.1732pt,636.117676pt" stroked="true" strokeweight=".25pt" strokecolor="#000000">
          <v:stroke dashstyle="solid"/>
          <w10:wrap type="none"/>
        </v:line>
      </w:pict>
    </w:r>
    <w:r>
      <w:rPr/>
      <w:pict>
        <v:line style="position:absolute;mso-position-horizontal-relative:page;mso-position-vertical-relative:page;z-index:-28073984"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073472" type="#_x0000_t202" id="docshape36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w:t>
                </w:r>
              </w:p>
            </w:txbxContent>
          </v:textbox>
          <w10:wrap type="none"/>
        </v:shape>
      </w:pict>
    </w:r>
    <w:r>
      <w:rPr/>
      <w:pict>
        <v:shape style="position:absolute;margin-left:430.385803pt;margin-top:644.770874pt;width:54.85pt;height:8.65pt;mso-position-horizontal-relative:page;mso-position-vertical-relative:page;z-index:-28072960" type="#_x0000_t202" id="docshape36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10:56:33</w:t>
                </w:r>
              </w:p>
            </w:txbxContent>
          </v:textbox>
          <w10:wrap type="none"/>
        </v:shape>
      </w:pict>
    </w:r>
    <w:r>
      <w:rPr/>
      <w:pict>
        <v:shape style="position:absolute;margin-left:364.35611pt;margin-top:682.758118pt;width:26.45pt;height:13.2pt;mso-position-horizontal-relative:page;mso-position-vertical-relative:page;z-index:-28072448" type="#_x0000_t202" id="docshape366" filled="false" stroked="false">
          <v:textbox inset="0,0,0,0">
            <w:txbxContent>
              <w:p>
                <w:pPr>
                  <w:spacing w:before="13"/>
                  <w:ind w:left="20" w:right="0" w:firstLine="0"/>
                  <w:jc w:val="left"/>
                  <w:rPr>
                    <w:rFonts w:ascii="Arial"/>
                    <w:sz w:val="20"/>
                  </w:rPr>
                </w:pPr>
                <w:r>
                  <w:rPr>
                    <w:rFonts w:ascii="Arial"/>
                    <w:color w:val="231F20"/>
                    <w:spacing w:val="-4"/>
                    <w:sz w:val="20"/>
                  </w:rPr>
                  <w:t>67FD</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71936" from="21pt,724.156494pt" to="21pt,742.156494pt" stroked="true" strokeweight=".25pt" strokecolor="#000000">
          <v:stroke dashstyle="solid"/>
          <w10:wrap type="none"/>
        </v:line>
      </w:pict>
    </w:r>
    <w:r>
      <w:rPr/>
      <w:pict>
        <v:line style="position:absolute;mso-position-horizontal-relative:page;mso-position-vertical-relative:page;z-index:-28071424" from="494.385986pt,724.156494pt" to="494.385986pt,742.156494pt" stroked="true" strokeweight=".25pt" strokecolor="#000000">
          <v:stroke dashstyle="solid"/>
          <w10:wrap type="none"/>
        </v:line>
      </w:pict>
    </w:r>
    <w:r>
      <w:rPr/>
      <w:pict>
        <v:line style="position:absolute;mso-position-horizontal-relative:page;mso-position-vertical-relative:page;z-index:-28070912" from="18pt,721.156494pt" to="0pt,721.156494pt" stroked="true" strokeweight=".25pt" strokecolor="#000000">
          <v:stroke dashstyle="solid"/>
          <w10:wrap type="none"/>
        </v:line>
      </w:pict>
    </w:r>
    <w:r>
      <w:rPr/>
      <w:pict>
        <v:line style="position:absolute;mso-position-horizontal-relative:page;mso-position-vertical-relative:page;z-index:-28070400" from="497.385986pt,721.156494pt" to="515.385986pt,721.156494pt" stroked="true" strokeweight=".25pt" strokecolor="#000000">
          <v:stroke dashstyle="solid"/>
          <w10:wrap type="none"/>
        </v:line>
      </w:pict>
    </w:r>
    <w:r>
      <w:rPr/>
      <w:pict>
        <v:line style="position:absolute;mso-position-horizontal-relative:page;mso-position-vertical-relative:page;z-index:-28069888" from="21pt,642.117676pt" to="21pt,657.117676pt" stroked="true" strokeweight=".25pt" strokecolor="#000000">
          <v:stroke dashstyle="solid"/>
          <w10:wrap type="none"/>
        </v:line>
      </w:pict>
    </w:r>
    <w:r>
      <w:rPr/>
      <w:pict>
        <v:line style="position:absolute;mso-position-horizontal-relative:page;mso-position-vertical-relative:page;z-index:-28069376" from="480.213013pt,642.117676pt" to="480.213013pt,657.117676pt" stroked="true" strokeweight=".25pt" strokecolor="#000000">
          <v:stroke dashstyle="solid"/>
          <w10:wrap type="none"/>
        </v:line>
      </w:pict>
    </w:r>
    <w:r>
      <w:rPr/>
      <w:pict>
        <v:line style="position:absolute;mso-position-horizontal-relative:page;mso-position-vertical-relative:page;z-index:-28068864" from="15pt,636.117676pt" to="0pt,636.117676pt" stroked="true" strokeweight=".25pt" strokecolor="#000000">
          <v:stroke dashstyle="solid"/>
          <w10:wrap type="none"/>
        </v:line>
      </w:pict>
    </w:r>
    <w:r>
      <w:rPr/>
      <w:pict>
        <v:line style="position:absolute;mso-position-horizontal-relative:page;mso-position-vertical-relative:page;z-index:-28068352"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067840" type="#_x0000_t202" id="docshape38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w:t>
                </w:r>
              </w:p>
            </w:txbxContent>
          </v:textbox>
          <w10:wrap type="none"/>
        </v:shape>
      </w:pict>
    </w:r>
    <w:r>
      <w:rPr/>
      <w:pict>
        <v:shape style="position:absolute;margin-left:416.212585pt;margin-top:644.770874pt;width:54.85pt;height:8.65pt;mso-position-horizontal-relative:page;mso-position-vertical-relative:page;z-index:-28067328" type="#_x0000_t202" id="docshape38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10:56:33</w:t>
                </w:r>
              </w:p>
            </w:txbxContent>
          </v:textbox>
          <w10:wrap type="none"/>
        </v:shape>
      </w:pict>
    </w:r>
    <w:r>
      <w:rPr/>
      <w:pict>
        <v:shape style="position:absolute;margin-left:349.62381pt;margin-top:682.758118pt;width:27.6pt;height:13.2pt;mso-position-horizontal-relative:page;mso-position-vertical-relative:page;z-index:-28066816" type="#_x0000_t202" id="docshape383" filled="false" stroked="false">
          <v:textbox inset="0,0,0,0">
            <w:txbxContent>
              <w:p>
                <w:pPr>
                  <w:spacing w:before="13"/>
                  <w:ind w:left="20" w:right="0" w:firstLine="0"/>
                  <w:jc w:val="left"/>
                  <w:rPr>
                    <w:rFonts w:ascii="Arial"/>
                    <w:sz w:val="20"/>
                  </w:rPr>
                </w:pPr>
                <w:r>
                  <w:rPr>
                    <w:rFonts w:ascii="Arial"/>
                    <w:color w:val="231F20"/>
                    <w:spacing w:val="-4"/>
                    <w:sz w:val="20"/>
                  </w:rPr>
                  <w:t>AB1B</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66304" from="21pt,724.156494pt" to="21pt,742.156494pt" stroked="true" strokeweight=".25pt" strokecolor="#000000">
          <v:stroke dashstyle="solid"/>
          <w10:wrap type="none"/>
        </v:line>
      </w:pict>
    </w:r>
    <w:r>
      <w:rPr/>
      <w:pict>
        <v:line style="position:absolute;mso-position-horizontal-relative:page;mso-position-vertical-relative:page;z-index:-28065792" from="494.385986pt,724.156494pt" to="494.385986pt,742.156494pt" stroked="true" strokeweight=".25pt" strokecolor="#000000">
          <v:stroke dashstyle="solid"/>
          <w10:wrap type="none"/>
        </v:line>
      </w:pict>
    </w:r>
    <w:r>
      <w:rPr/>
      <w:pict>
        <v:line style="position:absolute;mso-position-horizontal-relative:page;mso-position-vertical-relative:page;z-index:-28065280" from="18pt,721.156494pt" to="0pt,721.156494pt" stroked="true" strokeweight=".25pt" strokecolor="#000000">
          <v:stroke dashstyle="solid"/>
          <w10:wrap type="none"/>
        </v:line>
      </w:pict>
    </w:r>
    <w:r>
      <w:rPr/>
      <w:pict>
        <v:line style="position:absolute;mso-position-horizontal-relative:page;mso-position-vertical-relative:page;z-index:-28064768" from="497.385986pt,721.156494pt" to="515.385986pt,721.156494pt" stroked="true" strokeweight=".25pt" strokecolor="#000000">
          <v:stroke dashstyle="solid"/>
          <w10:wrap type="none"/>
        </v:line>
      </w:pict>
    </w:r>
    <w:r>
      <w:rPr/>
      <w:pict>
        <v:line style="position:absolute;mso-position-horizontal-relative:page;mso-position-vertical-relative:page;z-index:-28064256" from="35.173199pt,642.117676pt" to="35.173199pt,657.117676pt" stroked="true" strokeweight=".25pt" strokecolor="#000000">
          <v:stroke dashstyle="solid"/>
          <w10:wrap type="none"/>
        </v:line>
      </w:pict>
    </w:r>
    <w:r>
      <w:rPr/>
      <w:pict>
        <v:line style="position:absolute;mso-position-horizontal-relative:page;mso-position-vertical-relative:page;z-index:-28063744" from="494.3862pt,642.117676pt" to="494.3862pt,657.117676pt" stroked="true" strokeweight=".25pt" strokecolor="#000000">
          <v:stroke dashstyle="solid"/>
          <w10:wrap type="none"/>
        </v:line>
      </w:pict>
    </w:r>
    <w:r>
      <w:rPr/>
      <w:pict>
        <v:line style="position:absolute;mso-position-horizontal-relative:page;mso-position-vertical-relative:page;z-index:-28063232" from="29.1732pt,636.117676pt" to="14.1732pt,636.117676pt" stroked="true" strokeweight=".25pt" strokecolor="#000000">
          <v:stroke dashstyle="solid"/>
          <w10:wrap type="none"/>
        </v:line>
      </w:pict>
    </w:r>
    <w:r>
      <w:rPr/>
      <w:pict>
        <v:line style="position:absolute;mso-position-horizontal-relative:page;mso-position-vertical-relative:page;z-index:-28062720"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062208" type="#_x0000_t202" id="docshape39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w:t>
                </w:r>
              </w:p>
            </w:txbxContent>
          </v:textbox>
          <w10:wrap type="none"/>
        </v:shape>
      </w:pict>
    </w:r>
    <w:r>
      <w:rPr/>
      <w:pict>
        <v:shape style="position:absolute;margin-left:430.385803pt;margin-top:644.770874pt;width:54.85pt;height:8.65pt;mso-position-horizontal-relative:page;mso-position-vertical-relative:page;z-index:-28061696" type="#_x0000_t202" id="docshape40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10:56:34</w:t>
                </w:r>
              </w:p>
            </w:txbxContent>
          </v:textbox>
          <w10:wrap type="none"/>
        </v:shape>
      </w:pict>
    </w:r>
    <w:r>
      <w:rPr/>
      <w:pict>
        <v:shape style="position:absolute;margin-left:364.075287pt;margin-top:682.758118pt;width:27.05pt;height:13.2pt;mso-position-horizontal-relative:page;mso-position-vertical-relative:page;z-index:-28061184" type="#_x0000_t202" id="docshape401" filled="false" stroked="false">
          <v:textbox inset="0,0,0,0">
            <w:txbxContent>
              <w:p>
                <w:pPr>
                  <w:spacing w:before="13"/>
                  <w:ind w:left="20" w:right="0" w:firstLine="0"/>
                  <w:jc w:val="left"/>
                  <w:rPr>
                    <w:rFonts w:ascii="Arial"/>
                    <w:sz w:val="20"/>
                  </w:rPr>
                </w:pPr>
                <w:r>
                  <w:rPr>
                    <w:rFonts w:ascii="Arial"/>
                    <w:color w:val="231F20"/>
                    <w:spacing w:val="-4"/>
                    <w:sz w:val="20"/>
                  </w:rPr>
                  <w:t>C32E</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60672" from="21pt,724.156494pt" to="21pt,742.156494pt" stroked="true" strokeweight=".25pt" strokecolor="#000000">
          <v:stroke dashstyle="solid"/>
          <w10:wrap type="none"/>
        </v:line>
      </w:pict>
    </w:r>
    <w:r>
      <w:rPr/>
      <w:pict>
        <v:line style="position:absolute;mso-position-horizontal-relative:page;mso-position-vertical-relative:page;z-index:-28060160" from="494.385986pt,724.156494pt" to="494.385986pt,742.156494pt" stroked="true" strokeweight=".25pt" strokecolor="#000000">
          <v:stroke dashstyle="solid"/>
          <w10:wrap type="none"/>
        </v:line>
      </w:pict>
    </w:r>
    <w:r>
      <w:rPr/>
      <w:pict>
        <v:line style="position:absolute;mso-position-horizontal-relative:page;mso-position-vertical-relative:page;z-index:-28059648" from="18pt,721.156494pt" to="0pt,721.156494pt" stroked="true" strokeweight=".25pt" strokecolor="#000000">
          <v:stroke dashstyle="solid"/>
          <w10:wrap type="none"/>
        </v:line>
      </w:pict>
    </w:r>
    <w:r>
      <w:rPr/>
      <w:pict>
        <v:line style="position:absolute;mso-position-horizontal-relative:page;mso-position-vertical-relative:page;z-index:-28059136" from="497.385986pt,721.156494pt" to="515.385986pt,721.156494pt" stroked="true" strokeweight=".25pt" strokecolor="#000000">
          <v:stroke dashstyle="solid"/>
          <w10:wrap type="none"/>
        </v:line>
      </w:pict>
    </w:r>
    <w:r>
      <w:rPr/>
      <w:pict>
        <v:line style="position:absolute;mso-position-horizontal-relative:page;mso-position-vertical-relative:page;z-index:-28058624" from="21pt,642.117676pt" to="21pt,657.117676pt" stroked="true" strokeweight=".25pt" strokecolor="#000000">
          <v:stroke dashstyle="solid"/>
          <w10:wrap type="none"/>
        </v:line>
      </w:pict>
    </w:r>
    <w:r>
      <w:rPr/>
      <w:pict>
        <v:line style="position:absolute;mso-position-horizontal-relative:page;mso-position-vertical-relative:page;z-index:-28058112" from="480.213013pt,642.117676pt" to="480.213013pt,657.117676pt" stroked="true" strokeweight=".25pt" strokecolor="#000000">
          <v:stroke dashstyle="solid"/>
          <w10:wrap type="none"/>
        </v:line>
      </w:pict>
    </w:r>
    <w:r>
      <w:rPr/>
      <w:pict>
        <v:line style="position:absolute;mso-position-horizontal-relative:page;mso-position-vertical-relative:page;z-index:-28057600" from="15pt,636.117676pt" to="0pt,636.117676pt" stroked="true" strokeweight=".25pt" strokecolor="#000000">
          <v:stroke dashstyle="solid"/>
          <w10:wrap type="none"/>
        </v:line>
      </w:pict>
    </w:r>
    <w:r>
      <w:rPr/>
      <w:pict>
        <v:line style="position:absolute;mso-position-horizontal-relative:page;mso-position-vertical-relative:page;z-index:-28057088"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056576" type="#_x0000_t202" id="docshape41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w:t>
                </w:r>
              </w:p>
            </w:txbxContent>
          </v:textbox>
          <w10:wrap type="none"/>
        </v:shape>
      </w:pict>
    </w:r>
    <w:r>
      <w:rPr/>
      <w:pict>
        <v:shape style="position:absolute;margin-left:416.212585pt;margin-top:644.770874pt;width:54.85pt;height:8.65pt;mso-position-horizontal-relative:page;mso-position-vertical-relative:page;z-index:-28056064" type="#_x0000_t202" id="docshape41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10:56:34</w:t>
                </w:r>
              </w:p>
            </w:txbxContent>
          </v:textbox>
          <w10:wrap type="none"/>
        </v:shape>
      </w:pict>
    </w:r>
    <w:r>
      <w:rPr/>
      <w:pict>
        <v:shape style="position:absolute;margin-left:350.273193pt;margin-top:682.758118pt;width:26.3pt;height:13.2pt;mso-position-horizontal-relative:page;mso-position-vertical-relative:page;z-index:-28055552" type="#_x0000_t202" id="docshape418" filled="false" stroked="false">
          <v:textbox inset="0,0,0,0">
            <w:txbxContent>
              <w:p>
                <w:pPr>
                  <w:spacing w:before="13"/>
                  <w:ind w:left="20" w:right="0" w:firstLine="0"/>
                  <w:jc w:val="left"/>
                  <w:rPr>
                    <w:rFonts w:ascii="Arial"/>
                    <w:sz w:val="20"/>
                  </w:rPr>
                </w:pPr>
                <w:r>
                  <w:rPr>
                    <w:rFonts w:ascii="Arial"/>
                    <w:color w:val="231F20"/>
                    <w:spacing w:val="-4"/>
                    <w:sz w:val="20"/>
                  </w:rPr>
                  <w:t>EC11</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55040" from="21pt,724.156494pt" to="21pt,742.156494pt" stroked="true" strokeweight=".25pt" strokecolor="#000000">
          <v:stroke dashstyle="solid"/>
          <w10:wrap type="none"/>
        </v:line>
      </w:pict>
    </w:r>
    <w:r>
      <w:rPr/>
      <w:pict>
        <v:line style="position:absolute;mso-position-horizontal-relative:page;mso-position-vertical-relative:page;z-index:-28054528" from="494.385986pt,724.156494pt" to="494.385986pt,742.156494pt" stroked="true" strokeweight=".25pt" strokecolor="#000000">
          <v:stroke dashstyle="solid"/>
          <w10:wrap type="none"/>
        </v:line>
      </w:pict>
    </w:r>
    <w:r>
      <w:rPr/>
      <w:pict>
        <v:line style="position:absolute;mso-position-horizontal-relative:page;mso-position-vertical-relative:page;z-index:-28054016" from="18pt,721.156494pt" to="0pt,721.156494pt" stroked="true" strokeweight=".25pt" strokecolor="#000000">
          <v:stroke dashstyle="solid"/>
          <w10:wrap type="none"/>
        </v:line>
      </w:pict>
    </w:r>
    <w:r>
      <w:rPr/>
      <w:pict>
        <v:line style="position:absolute;mso-position-horizontal-relative:page;mso-position-vertical-relative:page;z-index:-28053504" from="497.385986pt,721.156494pt" to="515.385986pt,721.156494pt" stroked="true" strokeweight=".25pt" strokecolor="#000000">
          <v:stroke dashstyle="solid"/>
          <w10:wrap type="none"/>
        </v:line>
      </w:pict>
    </w:r>
    <w:r>
      <w:rPr/>
      <w:pict>
        <v:line style="position:absolute;mso-position-horizontal-relative:page;mso-position-vertical-relative:page;z-index:-28052992" from="35.173199pt,642.117676pt" to="35.173199pt,657.117676pt" stroked="true" strokeweight=".25pt" strokecolor="#000000">
          <v:stroke dashstyle="solid"/>
          <w10:wrap type="none"/>
        </v:line>
      </w:pict>
    </w:r>
    <w:r>
      <w:rPr/>
      <w:pict>
        <v:line style="position:absolute;mso-position-horizontal-relative:page;mso-position-vertical-relative:page;z-index:-28052480" from="494.3862pt,642.117676pt" to="494.3862pt,657.117676pt" stroked="true" strokeweight=".25pt" strokecolor="#000000">
          <v:stroke dashstyle="solid"/>
          <w10:wrap type="none"/>
        </v:line>
      </w:pict>
    </w:r>
    <w:r>
      <w:rPr/>
      <w:pict>
        <v:line style="position:absolute;mso-position-horizontal-relative:page;mso-position-vertical-relative:page;z-index:-28051968" from="29.1732pt,636.117676pt" to="14.1732pt,636.117676pt" stroked="true" strokeweight=".25pt" strokecolor="#000000">
          <v:stroke dashstyle="solid"/>
          <w10:wrap type="none"/>
        </v:line>
      </w:pict>
    </w:r>
    <w:r>
      <w:rPr/>
      <w:pict>
        <v:line style="position:absolute;mso-position-horizontal-relative:page;mso-position-vertical-relative:page;z-index:-28051456"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050944" type="#_x0000_t202" id="docshape43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w:t>
                </w:r>
              </w:p>
            </w:txbxContent>
          </v:textbox>
          <w10:wrap type="none"/>
        </v:shape>
      </w:pict>
    </w:r>
    <w:r>
      <w:rPr/>
      <w:pict>
        <v:shape style="position:absolute;margin-left:430.385803pt;margin-top:644.770874pt;width:54.85pt;height:8.65pt;mso-position-horizontal-relative:page;mso-position-vertical-relative:page;z-index:-28050432" type="#_x0000_t202" id="docshape44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10:56:34</w:t>
                </w:r>
              </w:p>
            </w:txbxContent>
          </v:textbox>
          <w10:wrap type="none"/>
        </v:shape>
      </w:pict>
    </w:r>
    <w:r>
      <w:rPr/>
      <w:pict>
        <v:shape style="position:absolute;margin-left:365.459595pt;margin-top:682.758118pt;width:24.25pt;height:13.2pt;mso-position-horizontal-relative:page;mso-position-vertical-relative:page;z-index:-28049920" type="#_x0000_t202" id="docshape441" filled="false" stroked="false">
          <v:textbox inset="0,0,0,0">
            <w:txbxContent>
              <w:p>
                <w:pPr>
                  <w:pStyle w:val="BodyText"/>
                  <w:spacing w:before="13"/>
                  <w:ind w:left="20"/>
                  <w:rPr>
                    <w:rFonts w:ascii="Arial"/>
                  </w:rPr>
                </w:pPr>
                <w:r>
                  <w:rPr>
                    <w:rFonts w:ascii="Arial"/>
                    <w:color w:val="231F20"/>
                    <w:spacing w:val="-4"/>
                  </w:rPr>
                  <w:t>3151</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49408" from="21pt,724.156494pt" to="21pt,742.156494pt" stroked="true" strokeweight=".25pt" strokecolor="#000000">
          <v:stroke dashstyle="solid"/>
          <w10:wrap type="none"/>
        </v:line>
      </w:pict>
    </w:r>
    <w:r>
      <w:rPr/>
      <w:pict>
        <v:line style="position:absolute;mso-position-horizontal-relative:page;mso-position-vertical-relative:page;z-index:-28048896" from="494.385986pt,724.156494pt" to="494.385986pt,742.156494pt" stroked="true" strokeweight=".25pt" strokecolor="#000000">
          <v:stroke dashstyle="solid"/>
          <w10:wrap type="none"/>
        </v:line>
      </w:pict>
    </w:r>
    <w:r>
      <w:rPr/>
      <w:pict>
        <v:line style="position:absolute;mso-position-horizontal-relative:page;mso-position-vertical-relative:page;z-index:-28048384" from="18pt,721.156494pt" to="0pt,721.156494pt" stroked="true" strokeweight=".25pt" strokecolor="#000000">
          <v:stroke dashstyle="solid"/>
          <w10:wrap type="none"/>
        </v:line>
      </w:pict>
    </w:r>
    <w:r>
      <w:rPr/>
      <w:pict>
        <v:line style="position:absolute;mso-position-horizontal-relative:page;mso-position-vertical-relative:page;z-index:-28047872" from="497.385986pt,721.156494pt" to="515.385986pt,721.156494pt" stroked="true" strokeweight=".25pt" strokecolor="#000000">
          <v:stroke dashstyle="solid"/>
          <w10:wrap type="none"/>
        </v:line>
      </w:pict>
    </w:r>
    <w:r>
      <w:rPr/>
      <w:pict>
        <v:line style="position:absolute;mso-position-horizontal-relative:page;mso-position-vertical-relative:page;z-index:-28047360" from="21pt,642.117676pt" to="21pt,657.117676pt" stroked="true" strokeweight=".25pt" strokecolor="#000000">
          <v:stroke dashstyle="solid"/>
          <w10:wrap type="none"/>
        </v:line>
      </w:pict>
    </w:r>
    <w:r>
      <w:rPr/>
      <w:pict>
        <v:line style="position:absolute;mso-position-horizontal-relative:page;mso-position-vertical-relative:page;z-index:-28046848" from="480.213013pt,642.117676pt" to="480.213013pt,657.117676pt" stroked="true" strokeweight=".25pt" strokecolor="#000000">
          <v:stroke dashstyle="solid"/>
          <w10:wrap type="none"/>
        </v:line>
      </w:pict>
    </w:r>
    <w:r>
      <w:rPr/>
      <w:pict>
        <v:line style="position:absolute;mso-position-horizontal-relative:page;mso-position-vertical-relative:page;z-index:-28046336" from="15pt,636.117676pt" to="0pt,636.117676pt" stroked="true" strokeweight=".25pt" strokecolor="#000000">
          <v:stroke dashstyle="solid"/>
          <w10:wrap type="none"/>
        </v:line>
      </w:pict>
    </w:r>
    <w:r>
      <w:rPr/>
      <w:pict>
        <v:line style="position:absolute;mso-position-horizontal-relative:page;mso-position-vertical-relative:page;z-index:-28045824"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045312" type="#_x0000_t202" id="docshape45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w:t>
                </w:r>
              </w:p>
            </w:txbxContent>
          </v:textbox>
          <w10:wrap type="none"/>
        </v:shape>
      </w:pict>
    </w:r>
    <w:r>
      <w:rPr/>
      <w:pict>
        <v:shape style="position:absolute;margin-left:416.212585pt;margin-top:644.770874pt;width:54.85pt;height:8.65pt;mso-position-horizontal-relative:page;mso-position-vertical-relative:page;z-index:-28044800" type="#_x0000_t202" id="docshape45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10:56:35</w:t>
                </w:r>
              </w:p>
            </w:txbxContent>
          </v:textbox>
          <w10:wrap type="none"/>
        </v:shape>
      </w:pict>
    </w:r>
    <w:r>
      <w:rPr/>
      <w:pict>
        <v:shape style="position:absolute;margin-left:351.286407pt;margin-top:682.758118pt;width:24.25pt;height:13.2pt;mso-position-horizontal-relative:page;mso-position-vertical-relative:page;z-index:-28044288" type="#_x0000_t202" id="docshape458" filled="false" stroked="false">
          <v:textbox inset="0,0,0,0">
            <w:txbxContent>
              <w:p>
                <w:pPr>
                  <w:pStyle w:val="BodyText"/>
                  <w:spacing w:before="13"/>
                  <w:ind w:left="20"/>
                  <w:rPr>
                    <w:rFonts w:ascii="Arial"/>
                  </w:rPr>
                </w:pPr>
                <w:r>
                  <w:rPr>
                    <w:rFonts w:ascii="Arial"/>
                    <w:color w:val="231F20"/>
                    <w:spacing w:val="-4"/>
                  </w:rPr>
                  <w:t>3852</w:t>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43776" from="21pt,724.156494pt" to="21pt,742.156494pt" stroked="true" strokeweight=".25pt" strokecolor="#000000">
          <v:stroke dashstyle="solid"/>
          <w10:wrap type="none"/>
        </v:line>
      </w:pict>
    </w:r>
    <w:r>
      <w:rPr/>
      <w:pict>
        <v:line style="position:absolute;mso-position-horizontal-relative:page;mso-position-vertical-relative:page;z-index:-28043264" from="494.385986pt,724.156494pt" to="494.385986pt,742.156494pt" stroked="true" strokeweight=".25pt" strokecolor="#000000">
          <v:stroke dashstyle="solid"/>
          <w10:wrap type="none"/>
        </v:line>
      </w:pict>
    </w:r>
    <w:r>
      <w:rPr/>
      <w:pict>
        <v:line style="position:absolute;mso-position-horizontal-relative:page;mso-position-vertical-relative:page;z-index:-28042752" from="18pt,721.156494pt" to="0pt,721.156494pt" stroked="true" strokeweight=".25pt" strokecolor="#000000">
          <v:stroke dashstyle="solid"/>
          <w10:wrap type="none"/>
        </v:line>
      </w:pict>
    </w:r>
    <w:r>
      <w:rPr/>
      <w:pict>
        <v:line style="position:absolute;mso-position-horizontal-relative:page;mso-position-vertical-relative:page;z-index:-28042240" from="497.385986pt,721.156494pt" to="515.385986pt,721.156494pt" stroked="true" strokeweight=".25pt" strokecolor="#000000">
          <v:stroke dashstyle="solid"/>
          <w10:wrap type="none"/>
        </v:line>
      </w:pict>
    </w:r>
    <w:r>
      <w:rPr/>
      <w:pict>
        <v:line style="position:absolute;mso-position-horizontal-relative:page;mso-position-vertical-relative:page;z-index:-28041728" from="35.173199pt,642.117676pt" to="35.173199pt,657.117676pt" stroked="true" strokeweight=".25pt" strokecolor="#000000">
          <v:stroke dashstyle="solid"/>
          <w10:wrap type="none"/>
        </v:line>
      </w:pict>
    </w:r>
    <w:r>
      <w:rPr/>
      <w:pict>
        <v:line style="position:absolute;mso-position-horizontal-relative:page;mso-position-vertical-relative:page;z-index:-28041216" from="494.3862pt,642.117676pt" to="494.3862pt,657.117676pt" stroked="true" strokeweight=".25pt" strokecolor="#000000">
          <v:stroke dashstyle="solid"/>
          <w10:wrap type="none"/>
        </v:line>
      </w:pict>
    </w:r>
    <w:r>
      <w:rPr/>
      <w:pict>
        <v:line style="position:absolute;mso-position-horizontal-relative:page;mso-position-vertical-relative:page;z-index:-28040704" from="29.1732pt,636.117676pt" to="14.1732pt,636.117676pt" stroked="true" strokeweight=".25pt" strokecolor="#000000">
          <v:stroke dashstyle="solid"/>
          <w10:wrap type="none"/>
        </v:line>
      </w:pict>
    </w:r>
    <w:r>
      <w:rPr/>
      <w:pict>
        <v:line style="position:absolute;mso-position-horizontal-relative:page;mso-position-vertical-relative:page;z-index:-28040192"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039680" type="#_x0000_t202" id="docshape47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w:t>
                </w:r>
              </w:p>
            </w:txbxContent>
          </v:textbox>
          <w10:wrap type="none"/>
        </v:shape>
      </w:pict>
    </w:r>
    <w:r>
      <w:rPr/>
      <w:pict>
        <v:shape style="position:absolute;margin-left:430.385803pt;margin-top:644.770874pt;width:54.85pt;height:8.65pt;mso-position-horizontal-relative:page;mso-position-vertical-relative:page;z-index:-28039168" type="#_x0000_t202" id="docshape47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10:56:35</w:t>
                </w:r>
              </w:p>
            </w:txbxContent>
          </v:textbox>
          <w10:wrap type="none"/>
        </v:shape>
      </w:pict>
    </w:r>
    <w:r>
      <w:rPr/>
      <w:pict>
        <v:shape style="position:absolute;margin-left:364.075287pt;margin-top:682.758118pt;width:27.05pt;height:13.2pt;mso-position-horizontal-relative:page;mso-position-vertical-relative:page;z-index:-28038656" type="#_x0000_t202" id="docshape476" filled="false" stroked="false">
          <v:textbox inset="0,0,0,0">
            <w:txbxContent>
              <w:p>
                <w:pPr>
                  <w:spacing w:before="13"/>
                  <w:ind w:left="20" w:right="0" w:firstLine="0"/>
                  <w:jc w:val="left"/>
                  <w:rPr>
                    <w:rFonts w:ascii="Arial"/>
                    <w:sz w:val="20"/>
                  </w:rPr>
                </w:pPr>
                <w:r>
                  <w:rPr>
                    <w:rFonts w:ascii="Arial"/>
                    <w:color w:val="231F20"/>
                    <w:spacing w:val="-4"/>
                    <w:sz w:val="20"/>
                  </w:rPr>
                  <w:t>C8E7</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38144" from="21pt,724.156494pt" to="21pt,742.156494pt" stroked="true" strokeweight=".25pt" strokecolor="#000000">
          <v:stroke dashstyle="solid"/>
          <w10:wrap type="none"/>
        </v:line>
      </w:pict>
    </w:r>
    <w:r>
      <w:rPr/>
      <w:pict>
        <v:line style="position:absolute;mso-position-horizontal-relative:page;mso-position-vertical-relative:page;z-index:-28037632" from="494.385986pt,724.156494pt" to="494.385986pt,742.156494pt" stroked="true" strokeweight=".25pt" strokecolor="#000000">
          <v:stroke dashstyle="solid"/>
          <w10:wrap type="none"/>
        </v:line>
      </w:pict>
    </w:r>
    <w:r>
      <w:rPr/>
      <w:pict>
        <v:line style="position:absolute;mso-position-horizontal-relative:page;mso-position-vertical-relative:page;z-index:-28037120" from="18pt,721.156494pt" to="0pt,721.156494pt" stroked="true" strokeweight=".25pt" strokecolor="#000000">
          <v:stroke dashstyle="solid"/>
          <w10:wrap type="none"/>
        </v:line>
      </w:pict>
    </w:r>
    <w:r>
      <w:rPr/>
      <w:pict>
        <v:line style="position:absolute;mso-position-horizontal-relative:page;mso-position-vertical-relative:page;z-index:-28036608" from="497.385986pt,721.156494pt" to="515.385986pt,721.156494pt" stroked="true" strokeweight=".25pt" strokecolor="#000000">
          <v:stroke dashstyle="solid"/>
          <w10:wrap type="none"/>
        </v:line>
      </w:pict>
    </w:r>
    <w:r>
      <w:rPr/>
      <w:pict>
        <v:line style="position:absolute;mso-position-horizontal-relative:page;mso-position-vertical-relative:page;z-index:-28036096" from="21pt,642.117676pt" to="21pt,657.117676pt" stroked="true" strokeweight=".25pt" strokecolor="#000000">
          <v:stroke dashstyle="solid"/>
          <w10:wrap type="none"/>
        </v:line>
      </w:pict>
    </w:r>
    <w:r>
      <w:rPr/>
      <w:pict>
        <v:line style="position:absolute;mso-position-horizontal-relative:page;mso-position-vertical-relative:page;z-index:-28035584" from="480.213013pt,642.117676pt" to="480.213013pt,657.117676pt" stroked="true" strokeweight=".25pt" strokecolor="#000000">
          <v:stroke dashstyle="solid"/>
          <w10:wrap type="none"/>
        </v:line>
      </w:pict>
    </w:r>
    <w:r>
      <w:rPr/>
      <w:pict>
        <v:line style="position:absolute;mso-position-horizontal-relative:page;mso-position-vertical-relative:page;z-index:-28035072" from="15pt,636.117676pt" to="0pt,636.117676pt" stroked="true" strokeweight=".25pt" strokecolor="#000000">
          <v:stroke dashstyle="solid"/>
          <w10:wrap type="none"/>
        </v:line>
      </w:pict>
    </w:r>
    <w:r>
      <w:rPr/>
      <w:pict>
        <v:line style="position:absolute;mso-position-horizontal-relative:page;mso-position-vertical-relative:page;z-index:-28034560"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034048" type="#_x0000_t202" id="docshape49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w:t>
                </w:r>
              </w:p>
            </w:txbxContent>
          </v:textbox>
          <w10:wrap type="none"/>
        </v:shape>
      </w:pict>
    </w:r>
    <w:r>
      <w:rPr/>
      <w:pict>
        <v:shape style="position:absolute;margin-left:416.212585pt;margin-top:644.770874pt;width:54.85pt;height:8.65pt;mso-position-horizontal-relative:page;mso-position-vertical-relative:page;z-index:-28033536" type="#_x0000_t202" id="docshape49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10:56:36</w:t>
                </w:r>
              </w:p>
            </w:txbxContent>
          </v:textbox>
          <w10:wrap type="none"/>
        </v:shape>
      </w:pict>
    </w:r>
    <w:r>
      <w:rPr/>
      <w:pict>
        <v:shape style="position:absolute;margin-left:349.9021pt;margin-top:682.758118pt;width:27.05pt;height:13.2pt;mso-position-horizontal-relative:page;mso-position-vertical-relative:page;z-index:-28033024" type="#_x0000_t202" id="docshape493" filled="false" stroked="false">
          <v:textbox inset="0,0,0,0">
            <w:txbxContent>
              <w:p>
                <w:pPr>
                  <w:spacing w:before="13"/>
                  <w:ind w:left="20" w:right="0" w:firstLine="0"/>
                  <w:jc w:val="left"/>
                  <w:rPr>
                    <w:rFonts w:ascii="Arial"/>
                    <w:sz w:val="20"/>
                  </w:rPr>
                </w:pPr>
                <w:r>
                  <w:rPr>
                    <w:rFonts w:ascii="Arial"/>
                    <w:color w:val="231F20"/>
                    <w:spacing w:val="-4"/>
                    <w:sz w:val="20"/>
                  </w:rPr>
                  <w:t>A7C8</w:t>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32512" from="21pt,724.156494pt" to="21pt,742.156494pt" stroked="true" strokeweight=".25pt" strokecolor="#000000">
          <v:stroke dashstyle="solid"/>
          <w10:wrap type="none"/>
        </v:line>
      </w:pict>
    </w:r>
    <w:r>
      <w:rPr/>
      <w:pict>
        <v:line style="position:absolute;mso-position-horizontal-relative:page;mso-position-vertical-relative:page;z-index:-28032000" from="494.385986pt,724.156494pt" to="494.385986pt,742.156494pt" stroked="true" strokeweight=".25pt" strokecolor="#000000">
          <v:stroke dashstyle="solid"/>
          <w10:wrap type="none"/>
        </v:line>
      </w:pict>
    </w:r>
    <w:r>
      <w:rPr/>
      <w:pict>
        <v:line style="position:absolute;mso-position-horizontal-relative:page;mso-position-vertical-relative:page;z-index:-28031488" from="18pt,721.156494pt" to="0pt,721.156494pt" stroked="true" strokeweight=".25pt" strokecolor="#000000">
          <v:stroke dashstyle="solid"/>
          <w10:wrap type="none"/>
        </v:line>
      </w:pict>
    </w:r>
    <w:r>
      <w:rPr/>
      <w:pict>
        <v:line style="position:absolute;mso-position-horizontal-relative:page;mso-position-vertical-relative:page;z-index:-28030976" from="497.385986pt,721.156494pt" to="515.385986pt,721.156494pt" stroked="true" strokeweight=".25pt" strokecolor="#000000">
          <v:stroke dashstyle="solid"/>
          <w10:wrap type="none"/>
        </v:line>
      </w:pict>
    </w:r>
    <w:r>
      <w:rPr/>
      <w:pict>
        <v:line style="position:absolute;mso-position-horizontal-relative:page;mso-position-vertical-relative:page;z-index:-28030464" from="35.173199pt,642.117676pt" to="35.173199pt,657.117676pt" stroked="true" strokeweight=".25pt" strokecolor="#000000">
          <v:stroke dashstyle="solid"/>
          <w10:wrap type="none"/>
        </v:line>
      </w:pict>
    </w:r>
    <w:r>
      <w:rPr/>
      <w:pict>
        <v:line style="position:absolute;mso-position-horizontal-relative:page;mso-position-vertical-relative:page;z-index:-28029952" from="494.3862pt,642.117676pt" to="494.3862pt,657.117676pt" stroked="true" strokeweight=".25pt" strokecolor="#000000">
          <v:stroke dashstyle="solid"/>
          <w10:wrap type="none"/>
        </v:line>
      </w:pict>
    </w:r>
    <w:r>
      <w:rPr/>
      <w:pict>
        <v:line style="position:absolute;mso-position-horizontal-relative:page;mso-position-vertical-relative:page;z-index:-28029440" from="29.1732pt,636.117676pt" to="14.1732pt,636.117676pt" stroked="true" strokeweight=".25pt" strokecolor="#000000">
          <v:stroke dashstyle="solid"/>
          <w10:wrap type="none"/>
        </v:line>
      </w:pict>
    </w:r>
    <w:r>
      <w:rPr/>
      <w:pict>
        <v:line style="position:absolute;mso-position-horizontal-relative:page;mso-position-vertical-relative:page;z-index:-28028928"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028416" type="#_x0000_t202" id="docshape51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28</w:t>
                </w:r>
              </w:p>
            </w:txbxContent>
          </v:textbox>
          <w10:wrap type="none"/>
        </v:shape>
      </w:pict>
    </w:r>
    <w:r>
      <w:rPr/>
      <w:pict>
        <v:shape style="position:absolute;margin-left:430.385803pt;margin-top:644.770874pt;width:54.85pt;height:8.65pt;mso-position-horizontal-relative:page;mso-position-vertical-relative:page;z-index:-28027904" type="#_x0000_t202" id="docshape51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10:56:36</w:t>
                </w:r>
              </w:p>
            </w:txbxContent>
          </v:textbox>
          <w10:wrap type="none"/>
        </v:shape>
      </w:pict>
    </w:r>
    <w:r>
      <w:rPr/>
      <w:pict>
        <v:shape style="position:absolute;margin-left:364.905396pt;margin-top:682.758118pt;width:25.35pt;height:13.2pt;mso-position-horizontal-relative:page;mso-position-vertical-relative:page;z-index:-28027392" type="#_x0000_t202" id="docshape517" filled="false" stroked="false">
          <v:textbox inset="0,0,0,0">
            <w:txbxContent>
              <w:p>
                <w:pPr>
                  <w:spacing w:before="13"/>
                  <w:ind w:left="20" w:right="0" w:firstLine="0"/>
                  <w:jc w:val="left"/>
                  <w:rPr>
                    <w:rFonts w:ascii="Arial"/>
                    <w:sz w:val="20"/>
                  </w:rPr>
                </w:pPr>
                <w:r>
                  <w:rPr>
                    <w:rFonts w:ascii="Arial"/>
                    <w:color w:val="231F20"/>
                    <w:spacing w:val="-4"/>
                    <w:sz w:val="20"/>
                  </w:rPr>
                  <w:t>23E3</w:t>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26880" from="21pt,724.156494pt" to="21pt,742.156494pt" stroked="true" strokeweight=".25pt" strokecolor="#000000">
          <v:stroke dashstyle="solid"/>
          <w10:wrap type="none"/>
        </v:line>
      </w:pict>
    </w:r>
    <w:r>
      <w:rPr/>
      <w:pict>
        <v:line style="position:absolute;mso-position-horizontal-relative:page;mso-position-vertical-relative:page;z-index:-28026368" from="494.385986pt,724.156494pt" to="494.385986pt,742.156494pt" stroked="true" strokeweight=".25pt" strokecolor="#000000">
          <v:stroke dashstyle="solid"/>
          <w10:wrap type="none"/>
        </v:line>
      </w:pict>
    </w:r>
    <w:r>
      <w:rPr/>
      <w:pict>
        <v:line style="position:absolute;mso-position-horizontal-relative:page;mso-position-vertical-relative:page;z-index:-28025856" from="18pt,721.156494pt" to="0pt,721.156494pt" stroked="true" strokeweight=".25pt" strokecolor="#000000">
          <v:stroke dashstyle="solid"/>
          <w10:wrap type="none"/>
        </v:line>
      </w:pict>
    </w:r>
    <w:r>
      <w:rPr/>
      <w:pict>
        <v:line style="position:absolute;mso-position-horizontal-relative:page;mso-position-vertical-relative:page;z-index:-28025344" from="497.385986pt,721.156494pt" to="515.385986pt,721.156494pt" stroked="true" strokeweight=".25pt" strokecolor="#000000">
          <v:stroke dashstyle="solid"/>
          <w10:wrap type="none"/>
        </v:line>
      </w:pict>
    </w:r>
    <w:r>
      <w:rPr/>
      <w:pict>
        <v:line style="position:absolute;mso-position-horizontal-relative:page;mso-position-vertical-relative:page;z-index:-28024832" from="21pt,642.117676pt" to="21pt,657.117676pt" stroked="true" strokeweight=".25pt" strokecolor="#000000">
          <v:stroke dashstyle="solid"/>
          <w10:wrap type="none"/>
        </v:line>
      </w:pict>
    </w:r>
    <w:r>
      <w:rPr/>
      <w:pict>
        <v:line style="position:absolute;mso-position-horizontal-relative:page;mso-position-vertical-relative:page;z-index:-28024320" from="480.213013pt,642.117676pt" to="480.213013pt,657.117676pt" stroked="true" strokeweight=".25pt" strokecolor="#000000">
          <v:stroke dashstyle="solid"/>
          <w10:wrap type="none"/>
        </v:line>
      </w:pict>
    </w:r>
    <w:r>
      <w:rPr/>
      <w:pict>
        <v:line style="position:absolute;mso-position-horizontal-relative:page;mso-position-vertical-relative:page;z-index:-28023808" from="15pt,636.117676pt" to="0pt,636.117676pt" stroked="true" strokeweight=".25pt" strokecolor="#000000">
          <v:stroke dashstyle="solid"/>
          <w10:wrap type="none"/>
        </v:line>
      </w:pict>
    </w:r>
    <w:r>
      <w:rPr/>
      <w:pict>
        <v:line style="position:absolute;mso-position-horizontal-relative:page;mso-position-vertical-relative:page;z-index:-28023296"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022784" type="#_x0000_t202" id="docshape54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29</w:t>
                </w:r>
              </w:p>
            </w:txbxContent>
          </v:textbox>
          <w10:wrap type="none"/>
        </v:shape>
      </w:pict>
    </w:r>
    <w:r>
      <w:rPr/>
      <w:pict>
        <v:shape style="position:absolute;margin-left:416.212585pt;margin-top:644.770874pt;width:54.85pt;height:8.65pt;mso-position-horizontal-relative:page;mso-position-vertical-relative:page;z-index:-28022272" type="#_x0000_t202" id="docshape54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10:56:36</w:t>
                </w:r>
              </w:p>
            </w:txbxContent>
          </v:textbox>
          <w10:wrap type="none"/>
        </v:shape>
      </w:pict>
    </w:r>
    <w:r>
      <w:rPr/>
      <w:pict>
        <v:shape style="position:absolute;margin-left:349.072113pt;margin-top:682.758118pt;width:28.7pt;height:13.2pt;mso-position-horizontal-relative:page;mso-position-vertical-relative:page;z-index:-28021760" type="#_x0000_t202" id="docshape543" filled="false" stroked="false">
          <v:textbox inset="0,0,0,0">
            <w:txbxContent>
              <w:p>
                <w:pPr>
                  <w:spacing w:before="13"/>
                  <w:ind w:left="20" w:right="0" w:firstLine="0"/>
                  <w:jc w:val="left"/>
                  <w:rPr>
                    <w:rFonts w:ascii="Arial"/>
                    <w:sz w:val="20"/>
                  </w:rPr>
                </w:pPr>
                <w:r>
                  <w:rPr>
                    <w:rFonts w:ascii="Arial"/>
                    <w:color w:val="231F20"/>
                    <w:spacing w:val="-4"/>
                    <w:sz w:val="20"/>
                  </w:rPr>
                  <w:t>4CDB</w:t>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21248" from="21pt,724.156494pt" to="21pt,742.156494pt" stroked="true" strokeweight=".25pt" strokecolor="#000000">
          <v:stroke dashstyle="solid"/>
          <w10:wrap type="none"/>
        </v:line>
      </w:pict>
    </w:r>
    <w:r>
      <w:rPr/>
      <w:pict>
        <v:line style="position:absolute;mso-position-horizontal-relative:page;mso-position-vertical-relative:page;z-index:-28020736" from="494.385986pt,724.156494pt" to="494.385986pt,742.156494pt" stroked="true" strokeweight=".25pt" strokecolor="#000000">
          <v:stroke dashstyle="solid"/>
          <w10:wrap type="none"/>
        </v:line>
      </w:pict>
    </w:r>
    <w:r>
      <w:rPr/>
      <w:pict>
        <v:line style="position:absolute;mso-position-horizontal-relative:page;mso-position-vertical-relative:page;z-index:-28020224" from="18pt,721.156494pt" to="0pt,721.156494pt" stroked="true" strokeweight=".25pt" strokecolor="#000000">
          <v:stroke dashstyle="solid"/>
          <w10:wrap type="none"/>
        </v:line>
      </w:pict>
    </w:r>
    <w:r>
      <w:rPr/>
      <w:pict>
        <v:line style="position:absolute;mso-position-horizontal-relative:page;mso-position-vertical-relative:page;z-index:-28019712" from="497.385986pt,721.156494pt" to="515.385986pt,721.156494pt" stroked="true" strokeweight=".25pt" strokecolor="#000000">
          <v:stroke dashstyle="solid"/>
          <w10:wrap type="none"/>
        </v:line>
      </w:pict>
    </w:r>
    <w:r>
      <w:rPr/>
      <w:pict>
        <v:line style="position:absolute;mso-position-horizontal-relative:page;mso-position-vertical-relative:page;z-index:-28019200" from="35.173199pt,642.117676pt" to="35.173199pt,657.117676pt" stroked="true" strokeweight=".25pt" strokecolor="#000000">
          <v:stroke dashstyle="solid"/>
          <w10:wrap type="none"/>
        </v:line>
      </w:pict>
    </w:r>
    <w:r>
      <w:rPr/>
      <w:pict>
        <v:line style="position:absolute;mso-position-horizontal-relative:page;mso-position-vertical-relative:page;z-index:-28018688" from="494.3862pt,642.117676pt" to="494.3862pt,657.117676pt" stroked="true" strokeweight=".25pt" strokecolor="#000000">
          <v:stroke dashstyle="solid"/>
          <w10:wrap type="none"/>
        </v:line>
      </w:pict>
    </w:r>
    <w:r>
      <w:rPr/>
      <w:pict>
        <v:line style="position:absolute;mso-position-horizontal-relative:page;mso-position-vertical-relative:page;z-index:-28018176" from="29.1732pt,636.117676pt" to="14.1732pt,636.117676pt" stroked="true" strokeweight=".25pt" strokecolor="#000000">
          <v:stroke dashstyle="solid"/>
          <w10:wrap type="none"/>
        </v:line>
      </w:pict>
    </w:r>
    <w:r>
      <w:rPr/>
      <w:pict>
        <v:line style="position:absolute;mso-position-horizontal-relative:page;mso-position-vertical-relative:page;z-index:-28017664"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017152" type="#_x0000_t202" id="docshape57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30</w:t>
                </w:r>
              </w:p>
            </w:txbxContent>
          </v:textbox>
          <w10:wrap type="none"/>
        </v:shape>
      </w:pict>
    </w:r>
    <w:r>
      <w:rPr/>
      <w:pict>
        <v:shape style="position:absolute;margin-left:430.385803pt;margin-top:644.770874pt;width:54.85pt;height:8.65pt;mso-position-horizontal-relative:page;mso-position-vertical-relative:page;z-index:-28016640" type="#_x0000_t202" id="docshape57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10:56:36</w:t>
                </w:r>
              </w:p>
            </w:txbxContent>
          </v:textbox>
          <w10:wrap type="none"/>
        </v:shape>
      </w:pict>
    </w:r>
    <w:r>
      <w:rPr/>
      <w:pict>
        <v:shape style="position:absolute;margin-left:364.905396pt;margin-top:682.758118pt;width:25.4pt;height:13.2pt;mso-position-horizontal-relative:page;mso-position-vertical-relative:page;z-index:-28016128" type="#_x0000_t202" id="docshape575" filled="false" stroked="false">
          <v:textbox inset="0,0,0,0">
            <w:txbxContent>
              <w:p>
                <w:pPr>
                  <w:spacing w:before="13"/>
                  <w:ind w:left="20" w:right="0" w:firstLine="0"/>
                  <w:jc w:val="left"/>
                  <w:rPr>
                    <w:rFonts w:ascii="Arial"/>
                    <w:sz w:val="20"/>
                  </w:rPr>
                </w:pPr>
                <w:r>
                  <w:rPr>
                    <w:rFonts w:ascii="Arial"/>
                    <w:color w:val="231F20"/>
                    <w:spacing w:val="-4"/>
                    <w:sz w:val="20"/>
                  </w:rPr>
                  <w:t>A893</w:t>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15616" from="21pt,724.156494pt" to="21pt,742.156494pt" stroked="true" strokeweight=".25pt" strokecolor="#000000">
          <v:stroke dashstyle="solid"/>
          <w10:wrap type="none"/>
        </v:line>
      </w:pict>
    </w:r>
    <w:r>
      <w:rPr/>
      <w:pict>
        <v:line style="position:absolute;mso-position-horizontal-relative:page;mso-position-vertical-relative:page;z-index:-28015104" from="494.385986pt,724.156494pt" to="494.385986pt,742.156494pt" stroked="true" strokeweight=".25pt" strokecolor="#000000">
          <v:stroke dashstyle="solid"/>
          <w10:wrap type="none"/>
        </v:line>
      </w:pict>
    </w:r>
    <w:r>
      <w:rPr/>
      <w:pict>
        <v:line style="position:absolute;mso-position-horizontal-relative:page;mso-position-vertical-relative:page;z-index:-28014592" from="18pt,721.156494pt" to="0pt,721.156494pt" stroked="true" strokeweight=".25pt" strokecolor="#000000">
          <v:stroke dashstyle="solid"/>
          <w10:wrap type="none"/>
        </v:line>
      </w:pict>
    </w:r>
    <w:r>
      <w:rPr/>
      <w:pict>
        <v:line style="position:absolute;mso-position-horizontal-relative:page;mso-position-vertical-relative:page;z-index:-28014080" from="497.385986pt,721.156494pt" to="515.385986pt,721.156494pt" stroked="true" strokeweight=".25pt" strokecolor="#000000">
          <v:stroke dashstyle="solid"/>
          <w10:wrap type="none"/>
        </v:line>
      </w:pict>
    </w:r>
    <w:r>
      <w:rPr/>
      <w:pict>
        <v:line style="position:absolute;mso-position-horizontal-relative:page;mso-position-vertical-relative:page;z-index:-28013568" from="21pt,642.117676pt" to="21pt,657.117676pt" stroked="true" strokeweight=".25pt" strokecolor="#000000">
          <v:stroke dashstyle="solid"/>
          <w10:wrap type="none"/>
        </v:line>
      </w:pict>
    </w:r>
    <w:r>
      <w:rPr/>
      <w:pict>
        <v:line style="position:absolute;mso-position-horizontal-relative:page;mso-position-vertical-relative:page;z-index:-28013056" from="480.213013pt,642.117676pt" to="480.213013pt,657.117676pt" stroked="true" strokeweight=".25pt" strokecolor="#000000">
          <v:stroke dashstyle="solid"/>
          <w10:wrap type="none"/>
        </v:line>
      </w:pict>
    </w:r>
    <w:r>
      <w:rPr/>
      <w:pict>
        <v:line style="position:absolute;mso-position-horizontal-relative:page;mso-position-vertical-relative:page;z-index:-28012544" from="15pt,636.117676pt" to="0pt,636.117676pt" stroked="true" strokeweight=".25pt" strokecolor="#000000">
          <v:stroke dashstyle="solid"/>
          <w10:wrap type="none"/>
        </v:line>
      </w:pict>
    </w:r>
    <w:r>
      <w:rPr/>
      <w:pict>
        <v:line style="position:absolute;mso-position-horizontal-relative:page;mso-position-vertical-relative:page;z-index:-28012032"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011520" type="#_x0000_t202" id="docshape58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31</w:t>
                </w:r>
              </w:p>
            </w:txbxContent>
          </v:textbox>
          <w10:wrap type="none"/>
        </v:shape>
      </w:pict>
    </w:r>
    <w:r>
      <w:rPr/>
      <w:pict>
        <v:shape style="position:absolute;margin-left:416.212585pt;margin-top:644.770874pt;width:54.85pt;height:8.65pt;mso-position-horizontal-relative:page;mso-position-vertical-relative:page;z-index:-28011008" type="#_x0000_t202" id="docshape58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10:56:36</w:t>
                </w:r>
              </w:p>
            </w:txbxContent>
          </v:textbox>
          <w10:wrap type="none"/>
        </v:shape>
      </w:pict>
    </w:r>
    <w:r>
      <w:rPr/>
      <w:pict>
        <v:shape style="position:absolute;margin-left:350.453888pt;margin-top:682.758118pt;width:26.5pt;height:13.2pt;mso-position-horizontal-relative:page;mso-position-vertical-relative:page;z-index:-28010496" type="#_x0000_t202" id="docshape585" filled="false" stroked="false">
          <v:textbox inset="0,0,0,0">
            <w:txbxContent>
              <w:p>
                <w:pPr>
                  <w:spacing w:before="13"/>
                  <w:ind w:left="20" w:right="0" w:firstLine="0"/>
                  <w:jc w:val="left"/>
                  <w:rPr>
                    <w:rFonts w:ascii="Arial"/>
                    <w:sz w:val="20"/>
                  </w:rPr>
                </w:pPr>
                <w:r>
                  <w:rPr>
                    <w:rFonts w:ascii="Arial"/>
                    <w:color w:val="231F20"/>
                    <w:spacing w:val="-4"/>
                    <w:sz w:val="20"/>
                  </w:rPr>
                  <w:t>1B3A</w:t>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09984" from="21pt,724.156494pt" to="21pt,742.156494pt" stroked="true" strokeweight=".25pt" strokecolor="#000000">
          <v:stroke dashstyle="solid"/>
          <w10:wrap type="none"/>
        </v:line>
      </w:pict>
    </w:r>
    <w:r>
      <w:rPr/>
      <w:pict>
        <v:line style="position:absolute;mso-position-horizontal-relative:page;mso-position-vertical-relative:page;z-index:-28009472" from="494.385986pt,724.156494pt" to="494.385986pt,742.156494pt" stroked="true" strokeweight=".25pt" strokecolor="#000000">
          <v:stroke dashstyle="solid"/>
          <w10:wrap type="none"/>
        </v:line>
      </w:pict>
    </w:r>
    <w:r>
      <w:rPr/>
      <w:pict>
        <v:line style="position:absolute;mso-position-horizontal-relative:page;mso-position-vertical-relative:page;z-index:-28008960" from="18pt,721.156494pt" to="0pt,721.156494pt" stroked="true" strokeweight=".25pt" strokecolor="#000000">
          <v:stroke dashstyle="solid"/>
          <w10:wrap type="none"/>
        </v:line>
      </w:pict>
    </w:r>
    <w:r>
      <w:rPr/>
      <w:pict>
        <v:line style="position:absolute;mso-position-horizontal-relative:page;mso-position-vertical-relative:page;z-index:-28008448" from="497.385986pt,721.156494pt" to="515.385986pt,721.156494pt" stroked="true" strokeweight=".25pt" strokecolor="#000000">
          <v:stroke dashstyle="solid"/>
          <w10:wrap type="none"/>
        </v:line>
      </w:pict>
    </w:r>
    <w:r>
      <w:rPr/>
      <w:pict>
        <v:line style="position:absolute;mso-position-horizontal-relative:page;mso-position-vertical-relative:page;z-index:-28007936" from="35.173199pt,642.117676pt" to="35.173199pt,657.117676pt" stroked="true" strokeweight=".25pt" strokecolor="#000000">
          <v:stroke dashstyle="solid"/>
          <w10:wrap type="none"/>
        </v:line>
      </w:pict>
    </w:r>
    <w:r>
      <w:rPr/>
      <w:pict>
        <v:line style="position:absolute;mso-position-horizontal-relative:page;mso-position-vertical-relative:page;z-index:-28007424" from="494.3862pt,642.117676pt" to="494.3862pt,657.117676pt" stroked="true" strokeweight=".25pt" strokecolor="#000000">
          <v:stroke dashstyle="solid"/>
          <w10:wrap type="none"/>
        </v:line>
      </w:pict>
    </w:r>
    <w:r>
      <w:rPr/>
      <w:pict>
        <v:line style="position:absolute;mso-position-horizontal-relative:page;mso-position-vertical-relative:page;z-index:-28006912" from="29.1732pt,636.117676pt" to="14.1732pt,636.117676pt" stroked="true" strokeweight=".25pt" strokecolor="#000000">
          <v:stroke dashstyle="solid"/>
          <w10:wrap type="none"/>
        </v:line>
      </w:pict>
    </w:r>
    <w:r>
      <w:rPr/>
      <w:pict>
        <v:line style="position:absolute;mso-position-horizontal-relative:page;mso-position-vertical-relative:page;z-index:-28006400"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8005888" type="#_x0000_t202" id="docshape60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32</w:t>
                </w:r>
              </w:p>
            </w:txbxContent>
          </v:textbox>
          <w10:wrap type="none"/>
        </v:shape>
      </w:pict>
    </w:r>
    <w:r>
      <w:rPr/>
      <w:pict>
        <v:shape style="position:absolute;margin-left:430.385803pt;margin-top:644.770874pt;width:54.85pt;height:8.65pt;mso-position-horizontal-relative:page;mso-position-vertical-relative:page;z-index:-28005376" type="#_x0000_t202" id="docshape60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10:56:37</w:t>
                </w:r>
              </w:p>
            </w:txbxContent>
          </v:textbox>
          <w10:wrap type="none"/>
        </v:shape>
      </w:pict>
    </w:r>
    <w:r>
      <w:rPr/>
      <w:pict>
        <v:shape style="position:absolute;margin-left:364.905396pt;margin-top:682.758118pt;width:25.35pt;height:13.2pt;mso-position-horizontal-relative:page;mso-position-vertical-relative:page;z-index:-28004864" type="#_x0000_t202" id="docshape610" filled="false" stroked="false">
          <v:textbox inset="0,0,0,0">
            <w:txbxContent>
              <w:p>
                <w:pPr>
                  <w:spacing w:before="13"/>
                  <w:ind w:left="20" w:right="0" w:firstLine="0"/>
                  <w:jc w:val="left"/>
                  <w:rPr>
                    <w:rFonts w:ascii="Arial"/>
                    <w:sz w:val="20"/>
                  </w:rPr>
                </w:pPr>
                <w:r>
                  <w:rPr>
                    <w:rFonts w:ascii="Arial"/>
                    <w:color w:val="231F20"/>
                    <w:spacing w:val="-4"/>
                    <w:sz w:val="20"/>
                  </w:rPr>
                  <w:t>300B</w:t>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004352" from="21pt,724.156494pt" to="21pt,742.156494pt" stroked="true" strokeweight=".25pt" strokecolor="#000000">
          <v:stroke dashstyle="solid"/>
          <w10:wrap type="none"/>
        </v:line>
      </w:pict>
    </w:r>
    <w:r>
      <w:rPr/>
      <w:pict>
        <v:line style="position:absolute;mso-position-horizontal-relative:page;mso-position-vertical-relative:page;z-index:-28003840" from="494.385986pt,724.156494pt" to="494.385986pt,742.156494pt" stroked="true" strokeweight=".25pt" strokecolor="#000000">
          <v:stroke dashstyle="solid"/>
          <w10:wrap type="none"/>
        </v:line>
      </w:pict>
    </w:r>
    <w:r>
      <w:rPr/>
      <w:pict>
        <v:line style="position:absolute;mso-position-horizontal-relative:page;mso-position-vertical-relative:page;z-index:-28003328" from="18pt,721.156494pt" to="0pt,721.156494pt" stroked="true" strokeweight=".25pt" strokecolor="#000000">
          <v:stroke dashstyle="solid"/>
          <w10:wrap type="none"/>
        </v:line>
      </w:pict>
    </w:r>
    <w:r>
      <w:rPr/>
      <w:pict>
        <v:line style="position:absolute;mso-position-horizontal-relative:page;mso-position-vertical-relative:page;z-index:-28002816" from="497.385986pt,721.156494pt" to="515.385986pt,721.156494pt" stroked="true" strokeweight=".25pt" strokecolor="#000000">
          <v:stroke dashstyle="solid"/>
          <w10:wrap type="none"/>
        </v:line>
      </w:pict>
    </w:r>
    <w:r>
      <w:rPr/>
      <w:pict>
        <v:line style="position:absolute;mso-position-horizontal-relative:page;mso-position-vertical-relative:page;z-index:-28002304" from="21pt,642.117676pt" to="21pt,657.117676pt" stroked="true" strokeweight=".25pt" strokecolor="#000000">
          <v:stroke dashstyle="solid"/>
          <w10:wrap type="none"/>
        </v:line>
      </w:pict>
    </w:r>
    <w:r>
      <w:rPr/>
      <w:pict>
        <v:line style="position:absolute;mso-position-horizontal-relative:page;mso-position-vertical-relative:page;z-index:-28001792" from="480.213013pt,642.117676pt" to="480.213013pt,657.117676pt" stroked="true" strokeweight=".25pt" strokecolor="#000000">
          <v:stroke dashstyle="solid"/>
          <w10:wrap type="none"/>
        </v:line>
      </w:pict>
    </w:r>
    <w:r>
      <w:rPr/>
      <w:pict>
        <v:line style="position:absolute;mso-position-horizontal-relative:page;mso-position-vertical-relative:page;z-index:-28001280" from="15pt,636.117676pt" to="0pt,636.117676pt" stroked="true" strokeweight=".25pt" strokecolor="#000000">
          <v:stroke dashstyle="solid"/>
          <w10:wrap type="none"/>
        </v:line>
      </w:pict>
    </w:r>
    <w:r>
      <w:rPr/>
      <w:pict>
        <v:line style="position:absolute;mso-position-horizontal-relative:page;mso-position-vertical-relative:page;z-index:-28000768"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8000256" type="#_x0000_t202" id="docshape63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33</w:t>
                </w:r>
              </w:p>
            </w:txbxContent>
          </v:textbox>
          <w10:wrap type="none"/>
        </v:shape>
      </w:pict>
    </w:r>
    <w:r>
      <w:rPr/>
      <w:pict>
        <v:shape style="position:absolute;margin-left:416.212585pt;margin-top:644.770874pt;width:54.85pt;height:8.65pt;mso-position-horizontal-relative:page;mso-position-vertical-relative:page;z-index:-27999744" type="#_x0000_t202" id="docshape63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10:56:37</w:t>
                </w:r>
              </w:p>
            </w:txbxContent>
          </v:textbox>
          <w10:wrap type="none"/>
        </v:shape>
      </w:pict>
    </w:r>
    <w:r>
      <w:rPr/>
      <w:pict>
        <v:shape style="position:absolute;margin-left:350.456299pt;margin-top:682.758118pt;width:25.9pt;height:13.2pt;mso-position-horizontal-relative:page;mso-position-vertical-relative:page;z-index:-27999232" type="#_x0000_t202" id="docshape633" filled="false" stroked="false">
          <v:textbox inset="0,0,0,0">
            <w:txbxContent>
              <w:p>
                <w:pPr>
                  <w:spacing w:before="13"/>
                  <w:ind w:left="20" w:right="0" w:firstLine="0"/>
                  <w:jc w:val="left"/>
                  <w:rPr>
                    <w:rFonts w:ascii="Arial"/>
                    <w:sz w:val="20"/>
                  </w:rPr>
                </w:pPr>
                <w:r>
                  <w:rPr>
                    <w:rFonts w:ascii="Arial"/>
                    <w:color w:val="231F20"/>
                    <w:spacing w:val="-4"/>
                    <w:sz w:val="20"/>
                  </w:rPr>
                  <w:t>9C19</w:t>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98720" from="21pt,724.156494pt" to="21pt,742.156494pt" stroked="true" strokeweight=".25pt" strokecolor="#000000">
          <v:stroke dashstyle="solid"/>
          <w10:wrap type="none"/>
        </v:line>
      </w:pict>
    </w:r>
    <w:r>
      <w:rPr/>
      <w:pict>
        <v:line style="position:absolute;mso-position-horizontal-relative:page;mso-position-vertical-relative:page;z-index:-27998208" from="494.385986pt,724.156494pt" to="494.385986pt,742.156494pt" stroked="true" strokeweight=".25pt" strokecolor="#000000">
          <v:stroke dashstyle="solid"/>
          <w10:wrap type="none"/>
        </v:line>
      </w:pict>
    </w:r>
    <w:r>
      <w:rPr/>
      <w:pict>
        <v:line style="position:absolute;mso-position-horizontal-relative:page;mso-position-vertical-relative:page;z-index:-27997696" from="18pt,721.156494pt" to="0pt,721.156494pt" stroked="true" strokeweight=".25pt" strokecolor="#000000">
          <v:stroke dashstyle="solid"/>
          <w10:wrap type="none"/>
        </v:line>
      </w:pict>
    </w:r>
    <w:r>
      <w:rPr/>
      <w:pict>
        <v:line style="position:absolute;mso-position-horizontal-relative:page;mso-position-vertical-relative:page;z-index:-27997184" from="497.385986pt,721.156494pt" to="515.385986pt,721.156494pt" stroked="true" strokeweight=".25pt" strokecolor="#000000">
          <v:stroke dashstyle="solid"/>
          <w10:wrap type="none"/>
        </v:line>
      </w:pict>
    </w:r>
    <w:r>
      <w:rPr/>
      <w:pict>
        <v:line style="position:absolute;mso-position-horizontal-relative:page;mso-position-vertical-relative:page;z-index:-27996672" from="35.173199pt,642.117676pt" to="35.173199pt,657.117676pt" stroked="true" strokeweight=".25pt" strokecolor="#000000">
          <v:stroke dashstyle="solid"/>
          <w10:wrap type="none"/>
        </v:line>
      </w:pict>
    </w:r>
    <w:r>
      <w:rPr/>
      <w:pict>
        <v:line style="position:absolute;mso-position-horizontal-relative:page;mso-position-vertical-relative:page;z-index:-27996160" from="494.3862pt,642.117676pt" to="494.3862pt,657.117676pt" stroked="true" strokeweight=".25pt" strokecolor="#000000">
          <v:stroke dashstyle="solid"/>
          <w10:wrap type="none"/>
        </v:line>
      </w:pict>
    </w:r>
    <w:r>
      <w:rPr/>
      <w:pict>
        <v:line style="position:absolute;mso-position-horizontal-relative:page;mso-position-vertical-relative:page;z-index:-27995648" from="29.1732pt,636.117676pt" to="14.1732pt,636.117676pt" stroked="true" strokeweight=".25pt" strokecolor="#000000">
          <v:stroke dashstyle="solid"/>
          <w10:wrap type="none"/>
        </v:line>
      </w:pict>
    </w:r>
    <w:r>
      <w:rPr/>
      <w:pict>
        <v:line style="position:absolute;mso-position-horizontal-relative:page;mso-position-vertical-relative:page;z-index:-27995136"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994624" type="#_x0000_t202" id="docshape66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34</w:t>
                </w:r>
              </w:p>
            </w:txbxContent>
          </v:textbox>
          <w10:wrap type="none"/>
        </v:shape>
      </w:pict>
    </w:r>
    <w:r>
      <w:rPr/>
      <w:pict>
        <v:shape style="position:absolute;margin-left:430.385803pt;margin-top:644.770874pt;width:54.85pt;height:8.65pt;mso-position-horizontal-relative:page;mso-position-vertical-relative:page;z-index:-27994112" type="#_x0000_t202" id="docshape66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10:56:38</w:t>
                </w:r>
              </w:p>
            </w:txbxContent>
          </v:textbox>
          <w10:wrap type="none"/>
        </v:shape>
      </w:pict>
    </w:r>
    <w:r>
      <w:rPr/>
      <w:pict>
        <v:shape style="position:absolute;margin-left:365.459595pt;margin-top:682.758118pt;width:24.25pt;height:13.2pt;mso-position-horizontal-relative:page;mso-position-vertical-relative:page;z-index:-27993600" type="#_x0000_t202" id="docshape665" filled="false" stroked="false">
          <v:textbox inset="0,0,0,0">
            <w:txbxContent>
              <w:p>
                <w:pPr>
                  <w:pStyle w:val="BodyText"/>
                  <w:spacing w:before="13"/>
                  <w:ind w:left="20"/>
                  <w:rPr>
                    <w:rFonts w:ascii="Arial"/>
                  </w:rPr>
                </w:pPr>
                <w:r>
                  <w:rPr>
                    <w:rFonts w:ascii="Arial"/>
                    <w:color w:val="231F20"/>
                    <w:spacing w:val="-4"/>
                  </w:rPr>
                  <w:t>4338</w:t>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93088" from="21pt,724.156494pt" to="21pt,742.156494pt" stroked="true" strokeweight=".25pt" strokecolor="#000000">
          <v:stroke dashstyle="solid"/>
          <w10:wrap type="none"/>
        </v:line>
      </w:pict>
    </w:r>
    <w:r>
      <w:rPr/>
      <w:pict>
        <v:line style="position:absolute;mso-position-horizontal-relative:page;mso-position-vertical-relative:page;z-index:-27992576" from="494.385986pt,724.156494pt" to="494.385986pt,742.156494pt" stroked="true" strokeweight=".25pt" strokecolor="#000000">
          <v:stroke dashstyle="solid"/>
          <w10:wrap type="none"/>
        </v:line>
      </w:pict>
    </w:r>
    <w:r>
      <w:rPr/>
      <w:pict>
        <v:line style="position:absolute;mso-position-horizontal-relative:page;mso-position-vertical-relative:page;z-index:-27992064" from="18pt,721.156494pt" to="0pt,721.156494pt" stroked="true" strokeweight=".25pt" strokecolor="#000000">
          <v:stroke dashstyle="solid"/>
          <w10:wrap type="none"/>
        </v:line>
      </w:pict>
    </w:r>
    <w:r>
      <w:rPr/>
      <w:pict>
        <v:line style="position:absolute;mso-position-horizontal-relative:page;mso-position-vertical-relative:page;z-index:-27991552" from="497.385986pt,721.156494pt" to="515.385986pt,721.156494pt" stroked="true" strokeweight=".25pt" strokecolor="#000000">
          <v:stroke dashstyle="solid"/>
          <w10:wrap type="none"/>
        </v:line>
      </w:pict>
    </w:r>
    <w:r>
      <w:rPr/>
      <w:pict>
        <v:line style="position:absolute;mso-position-horizontal-relative:page;mso-position-vertical-relative:page;z-index:-27991040" from="35.173199pt,642.117676pt" to="35.173199pt,657.117676pt" stroked="true" strokeweight=".25pt" strokecolor="#000000">
          <v:stroke dashstyle="solid"/>
          <w10:wrap type="none"/>
        </v:line>
      </w:pict>
    </w:r>
    <w:r>
      <w:rPr/>
      <w:pict>
        <v:line style="position:absolute;mso-position-horizontal-relative:page;mso-position-vertical-relative:page;z-index:-27990528" from="494.3862pt,642.117676pt" to="494.3862pt,657.117676pt" stroked="true" strokeweight=".25pt" strokecolor="#000000">
          <v:stroke dashstyle="solid"/>
          <w10:wrap type="none"/>
        </v:line>
      </w:pict>
    </w:r>
    <w:r>
      <w:rPr/>
      <w:pict>
        <v:line style="position:absolute;mso-position-horizontal-relative:page;mso-position-vertical-relative:page;z-index:-27990016" from="29.1732pt,636.117676pt" to="14.1732pt,636.117676pt" stroked="true" strokeweight=".25pt" strokecolor="#000000">
          <v:stroke dashstyle="solid"/>
          <w10:wrap type="none"/>
        </v:line>
      </w:pict>
    </w:r>
    <w:r>
      <w:rPr/>
      <w:pict>
        <v:line style="position:absolute;mso-position-horizontal-relative:page;mso-position-vertical-relative:page;z-index:-27989504"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988992" type="#_x0000_t202" id="docshape73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38</w:t>
                </w:r>
              </w:p>
            </w:txbxContent>
          </v:textbox>
          <w10:wrap type="none"/>
        </v:shape>
      </w:pict>
    </w:r>
    <w:r>
      <w:rPr/>
      <w:pict>
        <v:shape style="position:absolute;margin-left:430.385803pt;margin-top:644.770874pt;width:54.85pt;height:8.65pt;mso-position-horizontal-relative:page;mso-position-vertical-relative:page;z-index:-27988480" type="#_x0000_t202" id="docshape73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10:56:38</w:t>
                </w:r>
              </w:p>
            </w:txbxContent>
          </v:textbox>
          <w10:wrap type="none"/>
        </v:shape>
      </w:pict>
    </w:r>
    <w:r>
      <w:rPr/>
      <w:pict>
        <v:shape style="position:absolute;margin-left:363.521088pt;margin-top:682.758118pt;width:28.15pt;height:13.2pt;mso-position-horizontal-relative:page;mso-position-vertical-relative:page;z-index:-27987968" type="#_x0000_t202" id="docshape739" filled="false" stroked="false">
          <v:textbox inset="0,0,0,0">
            <w:txbxContent>
              <w:p>
                <w:pPr>
                  <w:spacing w:before="13"/>
                  <w:ind w:left="20" w:right="0" w:firstLine="0"/>
                  <w:jc w:val="left"/>
                  <w:rPr>
                    <w:rFonts w:ascii="Arial"/>
                    <w:sz w:val="20"/>
                  </w:rPr>
                </w:pPr>
                <w:r>
                  <w:rPr>
                    <w:rFonts w:ascii="Arial"/>
                    <w:color w:val="231F20"/>
                    <w:spacing w:val="-4"/>
                    <w:sz w:val="20"/>
                  </w:rPr>
                  <w:t>EA1C</w:t>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87456" from="21pt,724.156494pt" to="21pt,742.156494pt" stroked="true" strokeweight=".25pt" strokecolor="#000000">
          <v:stroke dashstyle="solid"/>
          <w10:wrap type="none"/>
        </v:line>
      </w:pict>
    </w:r>
    <w:r>
      <w:rPr/>
      <w:pict>
        <v:line style="position:absolute;mso-position-horizontal-relative:page;mso-position-vertical-relative:page;z-index:-27986944" from="494.385986pt,724.156494pt" to="494.385986pt,742.156494pt" stroked="true" strokeweight=".25pt" strokecolor="#000000">
          <v:stroke dashstyle="solid"/>
          <w10:wrap type="none"/>
        </v:line>
      </w:pict>
    </w:r>
    <w:r>
      <w:rPr/>
      <w:pict>
        <v:line style="position:absolute;mso-position-horizontal-relative:page;mso-position-vertical-relative:page;z-index:-27986432" from="18pt,721.156494pt" to="0pt,721.156494pt" stroked="true" strokeweight=".25pt" strokecolor="#000000">
          <v:stroke dashstyle="solid"/>
          <w10:wrap type="none"/>
        </v:line>
      </w:pict>
    </w:r>
    <w:r>
      <w:rPr/>
      <w:pict>
        <v:line style="position:absolute;mso-position-horizontal-relative:page;mso-position-vertical-relative:page;z-index:-27985920" from="497.385986pt,721.156494pt" to="515.385986pt,721.156494pt" stroked="true" strokeweight=".25pt" strokecolor="#000000">
          <v:stroke dashstyle="solid"/>
          <w10:wrap type="none"/>
        </v:line>
      </w:pict>
    </w:r>
    <w:r>
      <w:rPr/>
      <w:pict>
        <v:line style="position:absolute;mso-position-horizontal-relative:page;mso-position-vertical-relative:page;z-index:-27985408" from="21pt,642.117676pt" to="21pt,657.117676pt" stroked="true" strokeweight=".25pt" strokecolor="#000000">
          <v:stroke dashstyle="solid"/>
          <w10:wrap type="none"/>
        </v:line>
      </w:pict>
    </w:r>
    <w:r>
      <w:rPr/>
      <w:pict>
        <v:line style="position:absolute;mso-position-horizontal-relative:page;mso-position-vertical-relative:page;z-index:-27984896" from="480.213013pt,642.117676pt" to="480.213013pt,657.117676pt" stroked="true" strokeweight=".25pt" strokecolor="#000000">
          <v:stroke dashstyle="solid"/>
          <w10:wrap type="none"/>
        </v:line>
      </w:pict>
    </w:r>
    <w:r>
      <w:rPr/>
      <w:pict>
        <v:line style="position:absolute;mso-position-horizontal-relative:page;mso-position-vertical-relative:page;z-index:-27984384" from="15pt,636.117676pt" to="0pt,636.117676pt" stroked="true" strokeweight=".25pt" strokecolor="#000000">
          <v:stroke dashstyle="solid"/>
          <w10:wrap type="none"/>
        </v:line>
      </w:pict>
    </w:r>
    <w:r>
      <w:rPr/>
      <w:pict>
        <v:line style="position:absolute;mso-position-horizontal-relative:page;mso-position-vertical-relative:page;z-index:-27983872"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983360" type="#_x0000_t202" id="docshape76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39</w:t>
                </w:r>
              </w:p>
            </w:txbxContent>
          </v:textbox>
          <w10:wrap type="none"/>
        </v:shape>
      </w:pict>
    </w:r>
    <w:r>
      <w:rPr/>
      <w:pict>
        <v:shape style="position:absolute;margin-left:416.212585pt;margin-top:644.770874pt;width:54.85pt;height:8.65pt;mso-position-horizontal-relative:page;mso-position-vertical-relative:page;z-index:-27982848" type="#_x0000_t202" id="docshape76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10:56:38</w:t>
                </w:r>
              </w:p>
            </w:txbxContent>
          </v:textbox>
          <w10:wrap type="none"/>
        </v:shape>
      </w:pict>
    </w:r>
    <w:r>
      <w:rPr/>
      <w:pict>
        <v:shape style="position:absolute;margin-left:349.626312pt;margin-top:682.758118pt;width:27.6pt;height:13.2pt;mso-position-horizontal-relative:page;mso-position-vertical-relative:page;z-index:-27982336" type="#_x0000_t202" id="docshape763" filled="false" stroked="false">
          <v:textbox inset="0,0,0,0">
            <w:txbxContent>
              <w:p>
                <w:pPr>
                  <w:spacing w:before="13"/>
                  <w:ind w:left="20" w:right="0" w:firstLine="0"/>
                  <w:jc w:val="left"/>
                  <w:rPr>
                    <w:rFonts w:ascii="Arial"/>
                    <w:sz w:val="20"/>
                  </w:rPr>
                </w:pPr>
                <w:r>
                  <w:rPr>
                    <w:rFonts w:ascii="Arial"/>
                    <w:color w:val="231F20"/>
                    <w:spacing w:val="-4"/>
                    <w:sz w:val="20"/>
                  </w:rPr>
                  <w:t>D60C</w:t>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81824" from="21pt,724.156494pt" to="21pt,742.156494pt" stroked="true" strokeweight=".25pt" strokecolor="#000000">
          <v:stroke dashstyle="solid"/>
          <w10:wrap type="none"/>
        </v:line>
      </w:pict>
    </w:r>
    <w:r>
      <w:rPr/>
      <w:pict>
        <v:line style="position:absolute;mso-position-horizontal-relative:page;mso-position-vertical-relative:page;z-index:-27981312" from="494.385986pt,724.156494pt" to="494.385986pt,742.156494pt" stroked="true" strokeweight=".25pt" strokecolor="#000000">
          <v:stroke dashstyle="solid"/>
          <w10:wrap type="none"/>
        </v:line>
      </w:pict>
    </w:r>
    <w:r>
      <w:rPr/>
      <w:pict>
        <v:line style="position:absolute;mso-position-horizontal-relative:page;mso-position-vertical-relative:page;z-index:-27980800" from="18pt,721.156494pt" to="0pt,721.156494pt" stroked="true" strokeweight=".25pt" strokecolor="#000000">
          <v:stroke dashstyle="solid"/>
          <w10:wrap type="none"/>
        </v:line>
      </w:pict>
    </w:r>
    <w:r>
      <w:rPr/>
      <w:pict>
        <v:line style="position:absolute;mso-position-horizontal-relative:page;mso-position-vertical-relative:page;z-index:-27980288" from="497.385986pt,721.156494pt" to="515.385986pt,721.156494pt" stroked="true" strokeweight=".25pt" strokecolor="#000000">
          <v:stroke dashstyle="solid"/>
          <w10:wrap type="none"/>
        </v:line>
      </w:pict>
    </w:r>
    <w:r>
      <w:rPr/>
      <w:pict>
        <v:line style="position:absolute;mso-position-horizontal-relative:page;mso-position-vertical-relative:page;z-index:-27979776" from="35.173199pt,642.117676pt" to="35.173199pt,657.117676pt" stroked="true" strokeweight=".25pt" strokecolor="#000000">
          <v:stroke dashstyle="solid"/>
          <w10:wrap type="none"/>
        </v:line>
      </w:pict>
    </w:r>
    <w:r>
      <w:rPr/>
      <w:pict>
        <v:line style="position:absolute;mso-position-horizontal-relative:page;mso-position-vertical-relative:page;z-index:-27979264" from="494.3862pt,642.117676pt" to="494.3862pt,657.117676pt" stroked="true" strokeweight=".25pt" strokecolor="#000000">
          <v:stroke dashstyle="solid"/>
          <w10:wrap type="none"/>
        </v:line>
      </w:pict>
    </w:r>
    <w:r>
      <w:rPr/>
      <w:pict>
        <v:line style="position:absolute;mso-position-horizontal-relative:page;mso-position-vertical-relative:page;z-index:-27978752" from="29.1732pt,636.117676pt" to="14.1732pt,636.117676pt" stroked="true" strokeweight=".25pt" strokecolor="#000000">
          <v:stroke dashstyle="solid"/>
          <w10:wrap type="none"/>
        </v:line>
      </w:pict>
    </w:r>
    <w:r>
      <w:rPr/>
      <w:pict>
        <v:line style="position:absolute;mso-position-horizontal-relative:page;mso-position-vertical-relative:page;z-index:-27978240"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977728" type="#_x0000_t202" id="docshape79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40</w:t>
                </w:r>
              </w:p>
            </w:txbxContent>
          </v:textbox>
          <w10:wrap type="none"/>
        </v:shape>
      </w:pict>
    </w:r>
    <w:r>
      <w:rPr/>
      <w:pict>
        <v:shape style="position:absolute;margin-left:430.385803pt;margin-top:644.770874pt;width:54.85pt;height:8.65pt;mso-position-horizontal-relative:page;mso-position-vertical-relative:page;z-index:-27977216" type="#_x0000_t202" id="docshape79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10:56:38</w:t>
                </w:r>
              </w:p>
            </w:txbxContent>
          </v:textbox>
          <w10:wrap type="none"/>
        </v:shape>
      </w:pict>
    </w:r>
    <w:r>
      <w:rPr/>
      <w:pict>
        <v:shape style="position:absolute;margin-left:364.075287pt;margin-top:682.758118pt;width:27.05pt;height:13.2pt;mso-position-horizontal-relative:page;mso-position-vertical-relative:page;z-index:-27976704" type="#_x0000_t202" id="docshape794" filled="false" stroked="false">
          <v:textbox inset="0,0,0,0">
            <w:txbxContent>
              <w:p>
                <w:pPr>
                  <w:spacing w:before="13"/>
                  <w:ind w:left="20" w:right="0" w:firstLine="0"/>
                  <w:jc w:val="left"/>
                  <w:rPr>
                    <w:rFonts w:ascii="Arial"/>
                    <w:sz w:val="20"/>
                  </w:rPr>
                </w:pPr>
                <w:r>
                  <w:rPr>
                    <w:rFonts w:ascii="Arial"/>
                    <w:color w:val="231F20"/>
                    <w:spacing w:val="-4"/>
                    <w:sz w:val="20"/>
                  </w:rPr>
                  <w:t>A70D</w:t>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76192" from="21pt,724.156494pt" to="21pt,742.156494pt" stroked="true" strokeweight=".25pt" strokecolor="#000000">
          <v:stroke dashstyle="solid"/>
          <w10:wrap type="none"/>
        </v:line>
      </w:pict>
    </w:r>
    <w:r>
      <w:rPr/>
      <w:pict>
        <v:line style="position:absolute;mso-position-horizontal-relative:page;mso-position-vertical-relative:page;z-index:-27975680" from="494.385986pt,724.156494pt" to="494.385986pt,742.156494pt" stroked="true" strokeweight=".25pt" strokecolor="#000000">
          <v:stroke dashstyle="solid"/>
          <w10:wrap type="none"/>
        </v:line>
      </w:pict>
    </w:r>
    <w:r>
      <w:rPr/>
      <w:pict>
        <v:line style="position:absolute;mso-position-horizontal-relative:page;mso-position-vertical-relative:page;z-index:-27975168" from="18pt,721.156494pt" to="0pt,721.156494pt" stroked="true" strokeweight=".25pt" strokecolor="#000000">
          <v:stroke dashstyle="solid"/>
          <w10:wrap type="none"/>
        </v:line>
      </w:pict>
    </w:r>
    <w:r>
      <w:rPr/>
      <w:pict>
        <v:line style="position:absolute;mso-position-horizontal-relative:page;mso-position-vertical-relative:page;z-index:-27974656" from="497.385986pt,721.156494pt" to="515.385986pt,721.156494pt" stroked="true" strokeweight=".25pt" strokecolor="#000000">
          <v:stroke dashstyle="solid"/>
          <w10:wrap type="none"/>
        </v:line>
      </w:pict>
    </w:r>
    <w:r>
      <w:rPr/>
      <w:pict>
        <v:line style="position:absolute;mso-position-horizontal-relative:page;mso-position-vertical-relative:page;z-index:-27974144" from="21pt,642.117676pt" to="21pt,657.117676pt" stroked="true" strokeweight=".25pt" strokecolor="#000000">
          <v:stroke dashstyle="solid"/>
          <w10:wrap type="none"/>
        </v:line>
      </w:pict>
    </w:r>
    <w:r>
      <w:rPr/>
      <w:pict>
        <v:line style="position:absolute;mso-position-horizontal-relative:page;mso-position-vertical-relative:page;z-index:-27973632" from="480.213013pt,642.117676pt" to="480.213013pt,657.117676pt" stroked="true" strokeweight=".25pt" strokecolor="#000000">
          <v:stroke dashstyle="solid"/>
          <w10:wrap type="none"/>
        </v:line>
      </w:pict>
    </w:r>
    <w:r>
      <w:rPr/>
      <w:pict>
        <v:line style="position:absolute;mso-position-horizontal-relative:page;mso-position-vertical-relative:page;z-index:-27973120" from="15pt,636.117676pt" to="0pt,636.117676pt" stroked="true" strokeweight=".25pt" strokecolor="#000000">
          <v:stroke dashstyle="solid"/>
          <w10:wrap type="none"/>
        </v:line>
      </w:pict>
    </w:r>
    <w:r>
      <w:rPr/>
      <w:pict>
        <v:line style="position:absolute;mso-position-horizontal-relative:page;mso-position-vertical-relative:page;z-index:-27972608"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972096" type="#_x0000_t202" id="docshape80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41</w:t>
                </w:r>
              </w:p>
            </w:txbxContent>
          </v:textbox>
          <w10:wrap type="none"/>
        </v:shape>
      </w:pict>
    </w:r>
    <w:r>
      <w:rPr/>
      <w:pict>
        <v:shape style="position:absolute;margin-left:416.212585pt;margin-top:644.770874pt;width:54.85pt;height:8.65pt;mso-position-horizontal-relative:page;mso-position-vertical-relative:page;z-index:-27971584" type="#_x0000_t202" id="docshape81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10:56:39</w:t>
                </w:r>
              </w:p>
            </w:txbxContent>
          </v:textbox>
          <w10:wrap type="none"/>
        </v:shape>
      </w:pict>
    </w:r>
    <w:r>
      <w:rPr/>
      <w:pict>
        <v:shape style="position:absolute;margin-left:349.909485pt;margin-top:682.758118pt;width:27.05pt;height:13.2pt;mso-position-horizontal-relative:page;mso-position-vertical-relative:page;z-index:-27971072" type="#_x0000_t202" id="docshape811" filled="false" stroked="false">
          <v:textbox inset="0,0,0,0">
            <w:txbxContent>
              <w:p>
                <w:pPr>
                  <w:spacing w:before="13"/>
                  <w:ind w:left="20" w:right="0" w:firstLine="0"/>
                  <w:jc w:val="left"/>
                  <w:rPr>
                    <w:rFonts w:ascii="Arial"/>
                    <w:sz w:val="20"/>
                  </w:rPr>
                </w:pPr>
                <w:r>
                  <w:rPr>
                    <w:rFonts w:ascii="Arial"/>
                    <w:color w:val="231F20"/>
                    <w:spacing w:val="-4"/>
                    <w:sz w:val="20"/>
                  </w:rPr>
                  <w:t>FDF8</w:t>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70560" from="21pt,724.156494pt" to="21pt,742.156494pt" stroked="true" strokeweight=".25pt" strokecolor="#000000">
          <v:stroke dashstyle="solid"/>
          <w10:wrap type="none"/>
        </v:line>
      </w:pict>
    </w:r>
    <w:r>
      <w:rPr/>
      <w:pict>
        <v:line style="position:absolute;mso-position-horizontal-relative:page;mso-position-vertical-relative:page;z-index:-27970048" from="494.385986pt,724.156494pt" to="494.385986pt,742.156494pt" stroked="true" strokeweight=".25pt" strokecolor="#000000">
          <v:stroke dashstyle="solid"/>
          <w10:wrap type="none"/>
        </v:line>
      </w:pict>
    </w:r>
    <w:r>
      <w:rPr/>
      <w:pict>
        <v:line style="position:absolute;mso-position-horizontal-relative:page;mso-position-vertical-relative:page;z-index:-27969536" from="18pt,721.156494pt" to="0pt,721.156494pt" stroked="true" strokeweight=".25pt" strokecolor="#000000">
          <v:stroke dashstyle="solid"/>
          <w10:wrap type="none"/>
        </v:line>
      </w:pict>
    </w:r>
    <w:r>
      <w:rPr/>
      <w:pict>
        <v:line style="position:absolute;mso-position-horizontal-relative:page;mso-position-vertical-relative:page;z-index:-27969024" from="497.385986pt,721.156494pt" to="515.385986pt,721.156494pt" stroked="true" strokeweight=".25pt" strokecolor="#000000">
          <v:stroke dashstyle="solid"/>
          <w10:wrap type="none"/>
        </v:line>
      </w:pict>
    </w:r>
    <w:r>
      <w:rPr/>
      <w:pict>
        <v:line style="position:absolute;mso-position-horizontal-relative:page;mso-position-vertical-relative:page;z-index:-27968512" from="35.173199pt,642.117676pt" to="35.173199pt,657.117676pt" stroked="true" strokeweight=".25pt" strokecolor="#000000">
          <v:stroke dashstyle="solid"/>
          <w10:wrap type="none"/>
        </v:line>
      </w:pict>
    </w:r>
    <w:r>
      <w:rPr/>
      <w:pict>
        <v:line style="position:absolute;mso-position-horizontal-relative:page;mso-position-vertical-relative:page;z-index:-27968000" from="494.3862pt,642.117676pt" to="494.3862pt,657.117676pt" stroked="true" strokeweight=".25pt" strokecolor="#000000">
          <v:stroke dashstyle="solid"/>
          <w10:wrap type="none"/>
        </v:line>
      </w:pict>
    </w:r>
    <w:r>
      <w:rPr/>
      <w:pict>
        <v:line style="position:absolute;mso-position-horizontal-relative:page;mso-position-vertical-relative:page;z-index:-27967488" from="29.1732pt,636.117676pt" to="14.1732pt,636.117676pt" stroked="true" strokeweight=".25pt" strokecolor="#000000">
          <v:stroke dashstyle="solid"/>
          <w10:wrap type="none"/>
        </v:line>
      </w:pict>
    </w:r>
    <w:r>
      <w:rPr/>
      <w:pict>
        <v:line style="position:absolute;mso-position-horizontal-relative:page;mso-position-vertical-relative:page;z-index:-27966976"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966464" type="#_x0000_t202" id="docshape82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42</w:t>
                </w:r>
              </w:p>
            </w:txbxContent>
          </v:textbox>
          <w10:wrap type="none"/>
        </v:shape>
      </w:pict>
    </w:r>
    <w:r>
      <w:rPr/>
      <w:pict>
        <v:shape style="position:absolute;margin-left:430.385803pt;margin-top:644.770874pt;width:54.85pt;height:8.65pt;mso-position-horizontal-relative:page;mso-position-vertical-relative:page;z-index:-27965952" type="#_x0000_t202" id="docshape82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10:56:39</w:t>
                </w:r>
              </w:p>
            </w:txbxContent>
          </v:textbox>
          <w10:wrap type="none"/>
        </v:shape>
      </w:pict>
    </w:r>
    <w:r>
      <w:rPr/>
      <w:pict>
        <v:shape style="position:absolute;margin-left:367.686188pt;margin-top:682.758118pt;width:19.8pt;height:13.2pt;mso-position-horizontal-relative:page;mso-position-vertical-relative:page;z-index:-27965440" type="#_x0000_t202" id="docshape829" filled="false" stroked="false">
          <v:textbox inset="0,0,0,0">
            <w:txbxContent>
              <w:p>
                <w:pPr>
                  <w:spacing w:before="13"/>
                  <w:ind w:left="20" w:right="0" w:firstLine="0"/>
                  <w:jc w:val="left"/>
                  <w:rPr>
                    <w:rFonts w:ascii="Arial"/>
                    <w:sz w:val="20"/>
                  </w:rPr>
                </w:pPr>
                <w:r>
                  <w:rPr>
                    <w:rFonts w:ascii="Arial"/>
                    <w:color w:val="231F20"/>
                    <w:spacing w:val="-5"/>
                    <w:sz w:val="20"/>
                  </w:rPr>
                  <w:t>A52</w:t>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64928" from="21pt,724.156494pt" to="21pt,742.156494pt" stroked="true" strokeweight=".25pt" strokecolor="#000000">
          <v:stroke dashstyle="solid"/>
          <w10:wrap type="none"/>
        </v:line>
      </w:pict>
    </w:r>
    <w:r>
      <w:rPr/>
      <w:pict>
        <v:line style="position:absolute;mso-position-horizontal-relative:page;mso-position-vertical-relative:page;z-index:-27964416" from="494.385986pt,724.156494pt" to="494.385986pt,742.156494pt" stroked="true" strokeweight=".25pt" strokecolor="#000000">
          <v:stroke dashstyle="solid"/>
          <w10:wrap type="none"/>
        </v:line>
      </w:pict>
    </w:r>
    <w:r>
      <w:rPr/>
      <w:pict>
        <v:line style="position:absolute;mso-position-horizontal-relative:page;mso-position-vertical-relative:page;z-index:-27963904" from="18pt,721.156494pt" to="0pt,721.156494pt" stroked="true" strokeweight=".25pt" strokecolor="#000000">
          <v:stroke dashstyle="solid"/>
          <w10:wrap type="none"/>
        </v:line>
      </w:pict>
    </w:r>
    <w:r>
      <w:rPr/>
      <w:pict>
        <v:line style="position:absolute;mso-position-horizontal-relative:page;mso-position-vertical-relative:page;z-index:-27963392" from="497.385986pt,721.156494pt" to="515.385986pt,721.156494pt" stroked="true" strokeweight=".25pt" strokecolor="#000000">
          <v:stroke dashstyle="solid"/>
          <w10:wrap type="none"/>
        </v:line>
      </w:pict>
    </w:r>
    <w:r>
      <w:rPr/>
      <w:pict>
        <v:line style="position:absolute;mso-position-horizontal-relative:page;mso-position-vertical-relative:page;z-index:-27962880" from="21pt,642.117676pt" to="21pt,657.117676pt" stroked="true" strokeweight=".25pt" strokecolor="#000000">
          <v:stroke dashstyle="solid"/>
          <w10:wrap type="none"/>
        </v:line>
      </w:pict>
    </w:r>
    <w:r>
      <w:rPr/>
      <w:pict>
        <v:line style="position:absolute;mso-position-horizontal-relative:page;mso-position-vertical-relative:page;z-index:-27962368" from="480.213013pt,642.117676pt" to="480.213013pt,657.117676pt" stroked="true" strokeweight=".25pt" strokecolor="#000000">
          <v:stroke dashstyle="solid"/>
          <w10:wrap type="none"/>
        </v:line>
      </w:pict>
    </w:r>
    <w:r>
      <w:rPr/>
      <w:pict>
        <v:line style="position:absolute;mso-position-horizontal-relative:page;mso-position-vertical-relative:page;z-index:-27961856" from="15pt,636.117676pt" to="0pt,636.117676pt" stroked="true" strokeweight=".25pt" strokecolor="#000000">
          <v:stroke dashstyle="solid"/>
          <w10:wrap type="none"/>
        </v:line>
      </w:pict>
    </w:r>
    <w:r>
      <w:rPr/>
      <w:pict>
        <v:line style="position:absolute;mso-position-horizontal-relative:page;mso-position-vertical-relative:page;z-index:-27961344"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960832" type="#_x0000_t202" id="docshape83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43</w:t>
                </w:r>
              </w:p>
            </w:txbxContent>
          </v:textbox>
          <w10:wrap type="none"/>
        </v:shape>
      </w:pict>
    </w:r>
    <w:r>
      <w:rPr/>
      <w:pict>
        <v:shape style="position:absolute;margin-left:416.212585pt;margin-top:644.770874pt;width:54.85pt;height:8.65pt;mso-position-horizontal-relative:page;mso-position-vertical-relative:page;z-index:-27960320" type="#_x0000_t202" id="docshape83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10:56:39</w:t>
                </w:r>
              </w:p>
            </w:txbxContent>
          </v:textbox>
          <w10:wrap type="none"/>
        </v:shape>
      </w:pict>
    </w:r>
    <w:r>
      <w:rPr/>
      <w:pict>
        <v:shape style="position:absolute;margin-left:350.732208pt;margin-top:682.758118pt;width:25.4pt;height:13.2pt;mso-position-horizontal-relative:page;mso-position-vertical-relative:page;z-index:-27959808" type="#_x0000_t202" id="docshape839" filled="false" stroked="false">
          <v:textbox inset="0,0,0,0">
            <w:txbxContent>
              <w:p>
                <w:pPr>
                  <w:spacing w:before="13"/>
                  <w:ind w:left="20" w:right="0" w:firstLine="0"/>
                  <w:jc w:val="left"/>
                  <w:rPr>
                    <w:rFonts w:ascii="Arial"/>
                    <w:sz w:val="20"/>
                  </w:rPr>
                </w:pPr>
                <w:r>
                  <w:rPr>
                    <w:rFonts w:ascii="Arial"/>
                    <w:color w:val="231F20"/>
                    <w:spacing w:val="-4"/>
                    <w:sz w:val="20"/>
                  </w:rPr>
                  <w:t>E088</w:t>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59296" from="21pt,724.156494pt" to="21pt,742.156494pt" stroked="true" strokeweight=".25pt" strokecolor="#000000">
          <v:stroke dashstyle="solid"/>
          <w10:wrap type="none"/>
        </v:line>
      </w:pict>
    </w:r>
    <w:r>
      <w:rPr/>
      <w:pict>
        <v:line style="position:absolute;mso-position-horizontal-relative:page;mso-position-vertical-relative:page;z-index:-27958784" from="494.385986pt,724.156494pt" to="494.385986pt,742.156494pt" stroked="true" strokeweight=".25pt" strokecolor="#000000">
          <v:stroke dashstyle="solid"/>
          <w10:wrap type="none"/>
        </v:line>
      </w:pict>
    </w:r>
    <w:r>
      <w:rPr/>
      <w:pict>
        <v:line style="position:absolute;mso-position-horizontal-relative:page;mso-position-vertical-relative:page;z-index:-27958272" from="18pt,721.156494pt" to="0pt,721.156494pt" stroked="true" strokeweight=".25pt" strokecolor="#000000">
          <v:stroke dashstyle="solid"/>
          <w10:wrap type="none"/>
        </v:line>
      </w:pict>
    </w:r>
    <w:r>
      <w:rPr/>
      <w:pict>
        <v:line style="position:absolute;mso-position-horizontal-relative:page;mso-position-vertical-relative:page;z-index:-27957760" from="497.385986pt,721.156494pt" to="515.385986pt,721.156494pt" stroked="true" strokeweight=".25pt" strokecolor="#000000">
          <v:stroke dashstyle="solid"/>
          <w10:wrap type="none"/>
        </v:line>
      </w:pict>
    </w:r>
    <w:r>
      <w:rPr/>
      <w:pict>
        <v:line style="position:absolute;mso-position-horizontal-relative:page;mso-position-vertical-relative:page;z-index:-27957248" from="35.173199pt,642.117676pt" to="35.173199pt,657.117676pt" stroked="true" strokeweight=".25pt" strokecolor="#000000">
          <v:stroke dashstyle="solid"/>
          <w10:wrap type="none"/>
        </v:line>
      </w:pict>
    </w:r>
    <w:r>
      <w:rPr/>
      <w:pict>
        <v:line style="position:absolute;mso-position-horizontal-relative:page;mso-position-vertical-relative:page;z-index:-27956736" from="494.3862pt,642.117676pt" to="494.3862pt,657.117676pt" stroked="true" strokeweight=".25pt" strokecolor="#000000">
          <v:stroke dashstyle="solid"/>
          <w10:wrap type="none"/>
        </v:line>
      </w:pict>
    </w:r>
    <w:r>
      <w:rPr/>
      <w:pict>
        <v:line style="position:absolute;mso-position-horizontal-relative:page;mso-position-vertical-relative:page;z-index:-27956224" from="29.1732pt,636.117676pt" to="14.1732pt,636.117676pt" stroked="true" strokeweight=".25pt" strokecolor="#000000">
          <v:stroke dashstyle="solid"/>
          <w10:wrap type="none"/>
        </v:line>
      </w:pict>
    </w:r>
    <w:r>
      <w:rPr/>
      <w:pict>
        <v:line style="position:absolute;mso-position-horizontal-relative:page;mso-position-vertical-relative:page;z-index:-27955712"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955200" type="#_x0000_t202" id="docshape86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44</w:t>
                </w:r>
              </w:p>
            </w:txbxContent>
          </v:textbox>
          <w10:wrap type="none"/>
        </v:shape>
      </w:pict>
    </w:r>
    <w:r>
      <w:rPr/>
      <w:pict>
        <v:shape style="position:absolute;margin-left:430.385803pt;margin-top:644.770874pt;width:54.85pt;height:8.65pt;mso-position-horizontal-relative:page;mso-position-vertical-relative:page;z-index:-27954688" type="#_x0000_t202" id="docshape86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10:56:39</w:t>
                </w:r>
              </w:p>
            </w:txbxContent>
          </v:textbox>
          <w10:wrap type="none"/>
        </v:shape>
      </w:pict>
    </w:r>
    <w:r>
      <w:rPr/>
      <w:pict>
        <v:shape style="position:absolute;margin-left:367.686188pt;margin-top:682.758118pt;width:19.8pt;height:13.2pt;mso-position-horizontal-relative:page;mso-position-vertical-relative:page;z-index:-27954176" type="#_x0000_t202" id="docshape863" filled="false" stroked="false">
          <v:textbox inset="0,0,0,0">
            <w:txbxContent>
              <w:p>
                <w:pPr>
                  <w:spacing w:before="13"/>
                  <w:ind w:left="20" w:right="0" w:firstLine="0"/>
                  <w:jc w:val="left"/>
                  <w:rPr>
                    <w:rFonts w:ascii="Arial"/>
                    <w:sz w:val="20"/>
                  </w:rPr>
                </w:pPr>
                <w:r>
                  <w:rPr>
                    <w:rFonts w:ascii="Arial"/>
                    <w:color w:val="231F20"/>
                    <w:spacing w:val="-5"/>
                    <w:sz w:val="20"/>
                  </w:rPr>
                  <w:t>99E</w:t>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53664" from="21pt,724.156494pt" to="21pt,742.156494pt" stroked="true" strokeweight=".25pt" strokecolor="#000000">
          <v:stroke dashstyle="solid"/>
          <w10:wrap type="none"/>
        </v:line>
      </w:pict>
    </w:r>
    <w:r>
      <w:rPr/>
      <w:pict>
        <v:line style="position:absolute;mso-position-horizontal-relative:page;mso-position-vertical-relative:page;z-index:-27953152" from="494.385986pt,724.156494pt" to="494.385986pt,742.156494pt" stroked="true" strokeweight=".25pt" strokecolor="#000000">
          <v:stroke dashstyle="solid"/>
          <w10:wrap type="none"/>
        </v:line>
      </w:pict>
    </w:r>
    <w:r>
      <w:rPr/>
      <w:pict>
        <v:line style="position:absolute;mso-position-horizontal-relative:page;mso-position-vertical-relative:page;z-index:-27952640" from="18pt,721.156494pt" to="0pt,721.156494pt" stroked="true" strokeweight=".25pt" strokecolor="#000000">
          <v:stroke dashstyle="solid"/>
          <w10:wrap type="none"/>
        </v:line>
      </w:pict>
    </w:r>
    <w:r>
      <w:rPr/>
      <w:pict>
        <v:line style="position:absolute;mso-position-horizontal-relative:page;mso-position-vertical-relative:page;z-index:-27952128" from="497.385986pt,721.156494pt" to="515.385986pt,721.156494pt" stroked="true" strokeweight=".25pt" strokecolor="#000000">
          <v:stroke dashstyle="solid"/>
          <w10:wrap type="none"/>
        </v:line>
      </w:pict>
    </w:r>
    <w:r>
      <w:rPr/>
      <w:pict>
        <v:line style="position:absolute;mso-position-horizontal-relative:page;mso-position-vertical-relative:page;z-index:-27951616" from="21pt,642.117676pt" to="21pt,657.117676pt" stroked="true" strokeweight=".25pt" strokecolor="#000000">
          <v:stroke dashstyle="solid"/>
          <w10:wrap type="none"/>
        </v:line>
      </w:pict>
    </w:r>
    <w:r>
      <w:rPr/>
      <w:pict>
        <v:line style="position:absolute;mso-position-horizontal-relative:page;mso-position-vertical-relative:page;z-index:-27951104" from="480.213013pt,642.117676pt" to="480.213013pt,657.117676pt" stroked="true" strokeweight=".25pt" strokecolor="#000000">
          <v:stroke dashstyle="solid"/>
          <w10:wrap type="none"/>
        </v:line>
      </w:pict>
    </w:r>
    <w:r>
      <w:rPr/>
      <w:pict>
        <v:line style="position:absolute;mso-position-horizontal-relative:page;mso-position-vertical-relative:page;z-index:-27950592" from="15pt,636.117676pt" to="0pt,636.117676pt" stroked="true" strokeweight=".25pt" strokecolor="#000000">
          <v:stroke dashstyle="solid"/>
          <w10:wrap type="none"/>
        </v:line>
      </w:pict>
    </w:r>
    <w:r>
      <w:rPr/>
      <w:pict>
        <v:line style="position:absolute;mso-position-horizontal-relative:page;mso-position-vertical-relative:page;z-index:-27950080"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949568" type="#_x0000_t202" id="docshape87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45</w:t>
                </w:r>
              </w:p>
            </w:txbxContent>
          </v:textbox>
          <w10:wrap type="none"/>
        </v:shape>
      </w:pict>
    </w:r>
    <w:r>
      <w:rPr/>
      <w:pict>
        <v:shape style="position:absolute;margin-left:416.212585pt;margin-top:644.770874pt;width:54.85pt;height:8.65pt;mso-position-horizontal-relative:page;mso-position-vertical-relative:page;z-index:-27949056" type="#_x0000_t202" id="docshape87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10:56:39</w:t>
                </w:r>
              </w:p>
            </w:txbxContent>
          </v:textbox>
          <w10:wrap type="none"/>
        </v:shape>
      </w:pict>
    </w:r>
    <w:r>
      <w:rPr/>
      <w:pict>
        <v:shape style="position:absolute;margin-left:350.732208pt;margin-top:682.758118pt;width:25.35pt;height:13.2pt;mso-position-horizontal-relative:page;mso-position-vertical-relative:page;z-index:-27948544" type="#_x0000_t202" id="docshape880" filled="false" stroked="false">
          <v:textbox inset="0,0,0,0">
            <w:txbxContent>
              <w:p>
                <w:pPr>
                  <w:spacing w:before="13"/>
                  <w:ind w:left="20" w:right="0" w:firstLine="0"/>
                  <w:jc w:val="left"/>
                  <w:rPr>
                    <w:rFonts w:ascii="Arial"/>
                    <w:sz w:val="20"/>
                  </w:rPr>
                </w:pPr>
                <w:r>
                  <w:rPr>
                    <w:rFonts w:ascii="Arial"/>
                    <w:color w:val="231F20"/>
                    <w:spacing w:val="-4"/>
                    <w:sz w:val="20"/>
                  </w:rPr>
                  <w:t>3E17</w:t>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48032" from="21pt,724.156494pt" to="21pt,742.156494pt" stroked="true" strokeweight=".25pt" strokecolor="#000000">
          <v:stroke dashstyle="solid"/>
          <w10:wrap type="none"/>
        </v:line>
      </w:pict>
    </w:r>
    <w:r>
      <w:rPr/>
      <w:pict>
        <v:line style="position:absolute;mso-position-horizontal-relative:page;mso-position-vertical-relative:page;z-index:-27947520" from="494.385986pt,724.156494pt" to="494.385986pt,742.156494pt" stroked="true" strokeweight=".25pt" strokecolor="#000000">
          <v:stroke dashstyle="solid"/>
          <w10:wrap type="none"/>
        </v:line>
      </w:pict>
    </w:r>
    <w:r>
      <w:rPr/>
      <w:pict>
        <v:line style="position:absolute;mso-position-horizontal-relative:page;mso-position-vertical-relative:page;z-index:-27947008" from="18pt,721.156494pt" to="0pt,721.156494pt" stroked="true" strokeweight=".25pt" strokecolor="#000000">
          <v:stroke dashstyle="solid"/>
          <w10:wrap type="none"/>
        </v:line>
      </w:pict>
    </w:r>
    <w:r>
      <w:rPr/>
      <w:pict>
        <v:line style="position:absolute;mso-position-horizontal-relative:page;mso-position-vertical-relative:page;z-index:-27946496" from="497.385986pt,721.156494pt" to="515.385986pt,721.156494pt" stroked="true" strokeweight=".25pt" strokecolor="#000000">
          <v:stroke dashstyle="solid"/>
          <w10:wrap type="none"/>
        </v:line>
      </w:pict>
    </w:r>
    <w:r>
      <w:rPr/>
      <w:pict>
        <v:line style="position:absolute;mso-position-horizontal-relative:page;mso-position-vertical-relative:page;z-index:-27945984" from="35.173199pt,642.117676pt" to="35.173199pt,657.117676pt" stroked="true" strokeweight=".25pt" strokecolor="#000000">
          <v:stroke dashstyle="solid"/>
          <w10:wrap type="none"/>
        </v:line>
      </w:pict>
    </w:r>
    <w:r>
      <w:rPr/>
      <w:pict>
        <v:line style="position:absolute;mso-position-horizontal-relative:page;mso-position-vertical-relative:page;z-index:-27945472" from="494.3862pt,642.117676pt" to="494.3862pt,657.117676pt" stroked="true" strokeweight=".25pt" strokecolor="#000000">
          <v:stroke dashstyle="solid"/>
          <w10:wrap type="none"/>
        </v:line>
      </w:pict>
    </w:r>
    <w:r>
      <w:rPr/>
      <w:pict>
        <v:line style="position:absolute;mso-position-horizontal-relative:page;mso-position-vertical-relative:page;z-index:-27944960" from="29.1732pt,636.117676pt" to="14.1732pt,636.117676pt" stroked="true" strokeweight=".25pt" strokecolor="#000000">
          <v:stroke dashstyle="solid"/>
          <w10:wrap type="none"/>
        </v:line>
      </w:pict>
    </w:r>
    <w:r>
      <w:rPr/>
      <w:pict>
        <v:line style="position:absolute;mso-position-horizontal-relative:page;mso-position-vertical-relative:page;z-index:-27944448"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943936" type="#_x0000_t202" id="docshape89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46</w:t>
                </w:r>
              </w:p>
            </w:txbxContent>
          </v:textbox>
          <w10:wrap type="none"/>
        </v:shape>
      </w:pict>
    </w:r>
    <w:r>
      <w:rPr/>
      <w:pict>
        <v:shape style="position:absolute;margin-left:430.385803pt;margin-top:644.770874pt;width:54.85pt;height:8.65pt;mso-position-horizontal-relative:page;mso-position-vertical-relative:page;z-index:-27943424" type="#_x0000_t202" id="docshape89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10:56:39</w:t>
                </w:r>
              </w:p>
            </w:txbxContent>
          </v:textbox>
          <w10:wrap type="none"/>
        </v:shape>
      </w:pict>
    </w:r>
    <w:r>
      <w:rPr/>
      <w:pict>
        <v:shape style="position:absolute;margin-left:364.35611pt;margin-top:682.758118pt;width:26.45pt;height:13.2pt;mso-position-horizontal-relative:page;mso-position-vertical-relative:page;z-index:-27942912" type="#_x0000_t202" id="docshape898" filled="false" stroked="false">
          <v:textbox inset="0,0,0,0">
            <w:txbxContent>
              <w:p>
                <w:pPr>
                  <w:spacing w:before="13"/>
                  <w:ind w:left="20" w:right="0" w:firstLine="0"/>
                  <w:jc w:val="left"/>
                  <w:rPr>
                    <w:rFonts w:ascii="Arial"/>
                    <w:sz w:val="20"/>
                  </w:rPr>
                </w:pPr>
                <w:r>
                  <w:rPr>
                    <w:rFonts w:ascii="Arial"/>
                    <w:color w:val="231F20"/>
                    <w:spacing w:val="-4"/>
                    <w:sz w:val="20"/>
                  </w:rPr>
                  <w:t>73FD</w:t>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42400" from="21pt,724.156494pt" to="21pt,742.156494pt" stroked="true" strokeweight=".25pt" strokecolor="#000000">
          <v:stroke dashstyle="solid"/>
          <w10:wrap type="none"/>
        </v:line>
      </w:pict>
    </w:r>
    <w:r>
      <w:rPr/>
      <w:pict>
        <v:line style="position:absolute;mso-position-horizontal-relative:page;mso-position-vertical-relative:page;z-index:-27941888" from="494.385986pt,724.156494pt" to="494.385986pt,742.156494pt" stroked="true" strokeweight=".25pt" strokecolor="#000000">
          <v:stroke dashstyle="solid"/>
          <w10:wrap type="none"/>
        </v:line>
      </w:pict>
    </w:r>
    <w:r>
      <w:rPr/>
      <w:pict>
        <v:line style="position:absolute;mso-position-horizontal-relative:page;mso-position-vertical-relative:page;z-index:-27941376" from="18pt,721.156494pt" to="0pt,721.156494pt" stroked="true" strokeweight=".25pt" strokecolor="#000000">
          <v:stroke dashstyle="solid"/>
          <w10:wrap type="none"/>
        </v:line>
      </w:pict>
    </w:r>
    <w:r>
      <w:rPr/>
      <w:pict>
        <v:line style="position:absolute;mso-position-horizontal-relative:page;mso-position-vertical-relative:page;z-index:-27940864" from="497.385986pt,721.156494pt" to="515.385986pt,721.156494pt" stroked="true" strokeweight=".25pt" strokecolor="#000000">
          <v:stroke dashstyle="solid"/>
          <w10:wrap type="none"/>
        </v:line>
      </w:pict>
    </w:r>
    <w:r>
      <w:rPr/>
      <w:pict>
        <v:line style="position:absolute;mso-position-horizontal-relative:page;mso-position-vertical-relative:page;z-index:-27940352" from="21pt,642.117676pt" to="21pt,657.117676pt" stroked="true" strokeweight=".25pt" strokecolor="#000000">
          <v:stroke dashstyle="solid"/>
          <w10:wrap type="none"/>
        </v:line>
      </w:pict>
    </w:r>
    <w:r>
      <w:rPr/>
      <w:pict>
        <v:line style="position:absolute;mso-position-horizontal-relative:page;mso-position-vertical-relative:page;z-index:-27939840" from="480.213013pt,642.117676pt" to="480.213013pt,657.117676pt" stroked="true" strokeweight=".25pt" strokecolor="#000000">
          <v:stroke dashstyle="solid"/>
          <w10:wrap type="none"/>
        </v:line>
      </w:pict>
    </w:r>
    <w:r>
      <w:rPr/>
      <w:pict>
        <v:line style="position:absolute;mso-position-horizontal-relative:page;mso-position-vertical-relative:page;z-index:-27939328" from="15pt,636.117676pt" to="0pt,636.117676pt" stroked="true" strokeweight=".25pt" strokecolor="#000000">
          <v:stroke dashstyle="solid"/>
          <w10:wrap type="none"/>
        </v:line>
      </w:pict>
    </w:r>
    <w:r>
      <w:rPr/>
      <w:pict>
        <v:line style="position:absolute;mso-position-horizontal-relative:page;mso-position-vertical-relative:page;z-index:-27938816"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938304" type="#_x0000_t202" id="docshape90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47</w:t>
                </w:r>
              </w:p>
            </w:txbxContent>
          </v:textbox>
          <w10:wrap type="none"/>
        </v:shape>
      </w:pict>
    </w:r>
    <w:r>
      <w:rPr/>
      <w:pict>
        <v:shape style="position:absolute;margin-left:416.212585pt;margin-top:644.770874pt;width:54.85pt;height:8.65pt;mso-position-horizontal-relative:page;mso-position-vertical-relative:page;z-index:-27937792" type="#_x0000_t202" id="docshape90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10:56:39</w:t>
                </w:r>
              </w:p>
            </w:txbxContent>
          </v:textbox>
          <w10:wrap type="none"/>
        </v:shape>
      </w:pict>
    </w:r>
    <w:r>
      <w:rPr/>
      <w:pict>
        <v:shape style="position:absolute;margin-left:353.513pt;margin-top:682.758118pt;width:19.8pt;height:13.2pt;mso-position-horizontal-relative:page;mso-position-vertical-relative:page;z-index:-27937280" type="#_x0000_t202" id="docshape908" filled="false" stroked="false">
          <v:textbox inset="0,0,0,0">
            <w:txbxContent>
              <w:p>
                <w:pPr>
                  <w:spacing w:before="13"/>
                  <w:ind w:left="20" w:right="0" w:firstLine="0"/>
                  <w:jc w:val="left"/>
                  <w:rPr>
                    <w:rFonts w:ascii="Arial"/>
                    <w:sz w:val="20"/>
                  </w:rPr>
                </w:pPr>
                <w:r>
                  <w:rPr>
                    <w:rFonts w:ascii="Arial"/>
                    <w:color w:val="231F20"/>
                    <w:spacing w:val="-5"/>
                    <w:sz w:val="20"/>
                  </w:rPr>
                  <w:t>39E</w:t>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36768" from="21pt,724.156494pt" to="21pt,742.156494pt" stroked="true" strokeweight=".25pt" strokecolor="#000000">
          <v:stroke dashstyle="solid"/>
          <w10:wrap type="none"/>
        </v:line>
      </w:pict>
    </w:r>
    <w:r>
      <w:rPr/>
      <w:pict>
        <v:line style="position:absolute;mso-position-horizontal-relative:page;mso-position-vertical-relative:page;z-index:-27936256" from="494.385986pt,724.156494pt" to="494.385986pt,742.156494pt" stroked="true" strokeweight=".25pt" strokecolor="#000000">
          <v:stroke dashstyle="solid"/>
          <w10:wrap type="none"/>
        </v:line>
      </w:pict>
    </w:r>
    <w:r>
      <w:rPr/>
      <w:pict>
        <v:line style="position:absolute;mso-position-horizontal-relative:page;mso-position-vertical-relative:page;z-index:-27935744" from="18pt,721.156494pt" to="0pt,721.156494pt" stroked="true" strokeweight=".25pt" strokecolor="#000000">
          <v:stroke dashstyle="solid"/>
          <w10:wrap type="none"/>
        </v:line>
      </w:pict>
    </w:r>
    <w:r>
      <w:rPr/>
      <w:pict>
        <v:line style="position:absolute;mso-position-horizontal-relative:page;mso-position-vertical-relative:page;z-index:-27935232" from="497.385986pt,721.156494pt" to="515.385986pt,721.156494pt" stroked="true" strokeweight=".25pt" strokecolor="#000000">
          <v:stroke dashstyle="solid"/>
          <w10:wrap type="none"/>
        </v:line>
      </w:pict>
    </w:r>
    <w:r>
      <w:rPr/>
      <w:pict>
        <v:line style="position:absolute;mso-position-horizontal-relative:page;mso-position-vertical-relative:page;z-index:-27934720" from="35.173199pt,642.117676pt" to="35.173199pt,657.117676pt" stroked="true" strokeweight=".25pt" strokecolor="#000000">
          <v:stroke dashstyle="solid"/>
          <w10:wrap type="none"/>
        </v:line>
      </w:pict>
    </w:r>
    <w:r>
      <w:rPr/>
      <w:pict>
        <v:line style="position:absolute;mso-position-horizontal-relative:page;mso-position-vertical-relative:page;z-index:-27934208" from="494.3862pt,642.117676pt" to="494.3862pt,657.117676pt" stroked="true" strokeweight=".25pt" strokecolor="#000000">
          <v:stroke dashstyle="solid"/>
          <w10:wrap type="none"/>
        </v:line>
      </w:pict>
    </w:r>
    <w:r>
      <w:rPr/>
      <w:pict>
        <v:line style="position:absolute;mso-position-horizontal-relative:page;mso-position-vertical-relative:page;z-index:-27933696" from="29.1732pt,636.117676pt" to="14.1732pt,636.117676pt" stroked="true" strokeweight=".25pt" strokecolor="#000000">
          <v:stroke dashstyle="solid"/>
          <w10:wrap type="none"/>
        </v:line>
      </w:pict>
    </w:r>
    <w:r>
      <w:rPr/>
      <w:pict>
        <v:line style="position:absolute;mso-position-horizontal-relative:page;mso-position-vertical-relative:page;z-index:-27933184"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932672" type="#_x0000_t202" id="docshape92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48</w:t>
                </w:r>
              </w:p>
            </w:txbxContent>
          </v:textbox>
          <w10:wrap type="none"/>
        </v:shape>
      </w:pict>
    </w:r>
    <w:r>
      <w:rPr/>
      <w:pict>
        <v:shape style="position:absolute;margin-left:430.385803pt;margin-top:644.770874pt;width:54.85pt;height:8.65pt;mso-position-horizontal-relative:page;mso-position-vertical-relative:page;z-index:-27932160" type="#_x0000_t202" id="docshape92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10:56:40</w:t>
                </w:r>
              </w:p>
            </w:txbxContent>
          </v:textbox>
          <w10:wrap type="none"/>
        </v:shape>
      </w:pict>
    </w:r>
    <w:r>
      <w:rPr/>
      <w:pict>
        <v:shape style="position:absolute;margin-left:365.186188pt;margin-top:682.758118pt;width:24.8pt;height:13.2pt;mso-position-horizontal-relative:page;mso-position-vertical-relative:page;z-index:-27931648" type="#_x0000_t202" id="docshape925" filled="false" stroked="false">
          <v:textbox inset="0,0,0,0">
            <w:txbxContent>
              <w:p>
                <w:pPr>
                  <w:spacing w:before="13"/>
                  <w:ind w:left="20" w:right="0" w:firstLine="0"/>
                  <w:jc w:val="left"/>
                  <w:rPr>
                    <w:rFonts w:ascii="Arial"/>
                    <w:sz w:val="20"/>
                  </w:rPr>
                </w:pPr>
                <w:r>
                  <w:rPr>
                    <w:rFonts w:ascii="Arial"/>
                    <w:color w:val="231F20"/>
                    <w:spacing w:val="-4"/>
                    <w:sz w:val="20"/>
                  </w:rPr>
                  <w:t>205F</w:t>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31136" from="21pt,724.156494pt" to="21pt,742.156494pt" stroked="true" strokeweight=".25pt" strokecolor="#000000">
          <v:stroke dashstyle="solid"/>
          <w10:wrap type="none"/>
        </v:line>
      </w:pict>
    </w:r>
    <w:r>
      <w:rPr/>
      <w:pict>
        <v:line style="position:absolute;mso-position-horizontal-relative:page;mso-position-vertical-relative:page;z-index:-27930624" from="494.385986pt,724.156494pt" to="494.385986pt,742.156494pt" stroked="true" strokeweight=".25pt" strokecolor="#000000">
          <v:stroke dashstyle="solid"/>
          <w10:wrap type="none"/>
        </v:line>
      </w:pict>
    </w:r>
    <w:r>
      <w:rPr/>
      <w:pict>
        <v:line style="position:absolute;mso-position-horizontal-relative:page;mso-position-vertical-relative:page;z-index:-27930112" from="18pt,721.156494pt" to="0pt,721.156494pt" stroked="true" strokeweight=".25pt" strokecolor="#000000">
          <v:stroke dashstyle="solid"/>
          <w10:wrap type="none"/>
        </v:line>
      </w:pict>
    </w:r>
    <w:r>
      <w:rPr/>
      <w:pict>
        <v:line style="position:absolute;mso-position-horizontal-relative:page;mso-position-vertical-relative:page;z-index:-27929600" from="497.385986pt,721.156494pt" to="515.385986pt,721.156494pt" stroked="true" strokeweight=".25pt" strokecolor="#000000">
          <v:stroke dashstyle="solid"/>
          <w10:wrap type="none"/>
        </v:line>
      </w:pict>
    </w:r>
    <w:r>
      <w:rPr/>
      <w:pict>
        <v:line style="position:absolute;mso-position-horizontal-relative:page;mso-position-vertical-relative:page;z-index:-27929088" from="21pt,642.117676pt" to="21pt,657.117676pt" stroked="true" strokeweight=".25pt" strokecolor="#000000">
          <v:stroke dashstyle="solid"/>
          <w10:wrap type="none"/>
        </v:line>
      </w:pict>
    </w:r>
    <w:r>
      <w:rPr/>
      <w:pict>
        <v:line style="position:absolute;mso-position-horizontal-relative:page;mso-position-vertical-relative:page;z-index:-27928576" from="480.213013pt,642.117676pt" to="480.213013pt,657.117676pt" stroked="true" strokeweight=".25pt" strokecolor="#000000">
          <v:stroke dashstyle="solid"/>
          <w10:wrap type="none"/>
        </v:line>
      </w:pict>
    </w:r>
    <w:r>
      <w:rPr/>
      <w:pict>
        <v:line style="position:absolute;mso-position-horizontal-relative:page;mso-position-vertical-relative:page;z-index:-27928064" from="15pt,636.117676pt" to="0pt,636.117676pt" stroked="true" strokeweight=".25pt" strokecolor="#000000">
          <v:stroke dashstyle="solid"/>
          <w10:wrap type="none"/>
        </v:line>
      </w:pict>
    </w:r>
    <w:r>
      <w:rPr/>
      <w:pict>
        <v:line style="position:absolute;mso-position-horizontal-relative:page;mso-position-vertical-relative:page;z-index:-27927552"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927040" type="#_x0000_t202" id="docshape95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49</w:t>
                </w:r>
              </w:p>
            </w:txbxContent>
          </v:textbox>
          <w10:wrap type="none"/>
        </v:shape>
      </w:pict>
    </w:r>
    <w:r>
      <w:rPr/>
      <w:pict>
        <v:shape style="position:absolute;margin-left:416.212585pt;margin-top:644.770874pt;width:54.85pt;height:8.65pt;mso-position-horizontal-relative:page;mso-position-vertical-relative:page;z-index:-27926528" type="#_x0000_t202" id="docshape95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10:56:40</w:t>
                </w:r>
              </w:p>
            </w:txbxContent>
          </v:textbox>
          <w10:wrap type="none"/>
        </v:shape>
      </w:pict>
    </w:r>
    <w:r>
      <w:rPr/>
      <w:pict>
        <v:shape style="position:absolute;margin-left:350.453888pt;margin-top:682.758118pt;width:26.5pt;height:13.2pt;mso-position-horizontal-relative:page;mso-position-vertical-relative:page;z-index:-27926016" type="#_x0000_t202" id="docshape952" filled="false" stroked="false">
          <v:textbox inset="0,0,0,0">
            <w:txbxContent>
              <w:p>
                <w:pPr>
                  <w:spacing w:before="13"/>
                  <w:ind w:left="20" w:right="0" w:firstLine="0"/>
                  <w:jc w:val="left"/>
                  <w:rPr>
                    <w:rFonts w:ascii="Arial"/>
                    <w:sz w:val="20"/>
                  </w:rPr>
                </w:pPr>
                <w:r>
                  <w:rPr>
                    <w:rFonts w:ascii="Arial"/>
                    <w:color w:val="231F20"/>
                    <w:spacing w:val="-4"/>
                    <w:sz w:val="20"/>
                  </w:rPr>
                  <w:t>16BA</w:t>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25504" from="21pt,724.156494pt" to="21pt,742.156494pt" stroked="true" strokeweight=".25pt" strokecolor="#000000">
          <v:stroke dashstyle="solid"/>
          <w10:wrap type="none"/>
        </v:line>
      </w:pict>
    </w:r>
    <w:r>
      <w:rPr/>
      <w:pict>
        <v:line style="position:absolute;mso-position-horizontal-relative:page;mso-position-vertical-relative:page;z-index:-27924992" from="494.385986pt,724.156494pt" to="494.385986pt,742.156494pt" stroked="true" strokeweight=".25pt" strokecolor="#000000">
          <v:stroke dashstyle="solid"/>
          <w10:wrap type="none"/>
        </v:line>
      </w:pict>
    </w:r>
    <w:r>
      <w:rPr/>
      <w:pict>
        <v:line style="position:absolute;mso-position-horizontal-relative:page;mso-position-vertical-relative:page;z-index:-27924480" from="18pt,721.156494pt" to="0pt,721.156494pt" stroked="true" strokeweight=".25pt" strokecolor="#000000">
          <v:stroke dashstyle="solid"/>
          <w10:wrap type="none"/>
        </v:line>
      </w:pict>
    </w:r>
    <w:r>
      <w:rPr/>
      <w:pict>
        <v:line style="position:absolute;mso-position-horizontal-relative:page;mso-position-vertical-relative:page;z-index:-27923968" from="497.385986pt,721.156494pt" to="515.385986pt,721.156494pt" stroked="true" strokeweight=".25pt" strokecolor="#000000">
          <v:stroke dashstyle="solid"/>
          <w10:wrap type="none"/>
        </v:line>
      </w:pict>
    </w:r>
    <w:r>
      <w:rPr/>
      <w:pict>
        <v:line style="position:absolute;mso-position-horizontal-relative:page;mso-position-vertical-relative:page;z-index:-27923456" from="35.173199pt,642.117676pt" to="35.173199pt,657.117676pt" stroked="true" strokeweight=".25pt" strokecolor="#000000">
          <v:stroke dashstyle="solid"/>
          <w10:wrap type="none"/>
        </v:line>
      </w:pict>
    </w:r>
    <w:r>
      <w:rPr/>
      <w:pict>
        <v:line style="position:absolute;mso-position-horizontal-relative:page;mso-position-vertical-relative:page;z-index:-27922944" from="494.3862pt,642.117676pt" to="494.3862pt,657.117676pt" stroked="true" strokeweight=".25pt" strokecolor="#000000">
          <v:stroke dashstyle="solid"/>
          <w10:wrap type="none"/>
        </v:line>
      </w:pict>
    </w:r>
    <w:r>
      <w:rPr/>
      <w:pict>
        <v:line style="position:absolute;mso-position-horizontal-relative:page;mso-position-vertical-relative:page;z-index:-27922432" from="29.1732pt,636.117676pt" to="14.1732pt,636.117676pt" stroked="true" strokeweight=".25pt" strokecolor="#000000">
          <v:stroke dashstyle="solid"/>
          <w10:wrap type="none"/>
        </v:line>
      </w:pict>
    </w:r>
    <w:r>
      <w:rPr/>
      <w:pict>
        <v:line style="position:absolute;mso-position-horizontal-relative:page;mso-position-vertical-relative:page;z-index:-27921920"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921408" type="#_x0000_t202" id="docshape98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50</w:t>
                </w:r>
              </w:p>
            </w:txbxContent>
          </v:textbox>
          <w10:wrap type="none"/>
        </v:shape>
      </w:pict>
    </w:r>
    <w:r>
      <w:rPr/>
      <w:pict>
        <v:shape style="position:absolute;margin-left:430.385803pt;margin-top:644.770874pt;width:54.85pt;height:8.65pt;mso-position-horizontal-relative:page;mso-position-vertical-relative:page;z-index:-27920896" type="#_x0000_t202" id="docshape98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10:56:40</w:t>
                </w:r>
              </w:p>
            </w:txbxContent>
          </v:textbox>
          <w10:wrap type="none"/>
        </v:shape>
      </w:pict>
    </w:r>
    <w:r>
      <w:rPr/>
      <w:pict>
        <v:shape style="position:absolute;margin-left:365.186188pt;margin-top:682.758118pt;width:24.8pt;height:13.2pt;mso-position-horizontal-relative:page;mso-position-vertical-relative:page;z-index:-27920384" type="#_x0000_t202" id="docshape984" filled="false" stroked="false">
          <v:textbox inset="0,0,0,0">
            <w:txbxContent>
              <w:p>
                <w:pPr>
                  <w:spacing w:before="13"/>
                  <w:ind w:left="20" w:right="0" w:firstLine="0"/>
                  <w:jc w:val="left"/>
                  <w:rPr>
                    <w:rFonts w:ascii="Arial"/>
                    <w:sz w:val="20"/>
                  </w:rPr>
                </w:pPr>
                <w:r>
                  <w:rPr>
                    <w:rFonts w:ascii="Arial"/>
                    <w:color w:val="231F20"/>
                    <w:spacing w:val="-4"/>
                    <w:sz w:val="20"/>
                  </w:rPr>
                  <w:t>F750</w:t>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19872" from="21pt,724.156494pt" to="21pt,742.156494pt" stroked="true" strokeweight=".25pt" strokecolor="#000000">
          <v:stroke dashstyle="solid"/>
          <w10:wrap type="none"/>
        </v:line>
      </w:pict>
    </w:r>
    <w:r>
      <w:rPr/>
      <w:pict>
        <v:line style="position:absolute;mso-position-horizontal-relative:page;mso-position-vertical-relative:page;z-index:-27919360" from="494.385986pt,724.156494pt" to="494.385986pt,742.156494pt" stroked="true" strokeweight=".25pt" strokecolor="#000000">
          <v:stroke dashstyle="solid"/>
          <w10:wrap type="none"/>
        </v:line>
      </w:pict>
    </w:r>
    <w:r>
      <w:rPr/>
      <w:pict>
        <v:line style="position:absolute;mso-position-horizontal-relative:page;mso-position-vertical-relative:page;z-index:-27918848" from="18pt,721.156494pt" to="0pt,721.156494pt" stroked="true" strokeweight=".25pt" strokecolor="#000000">
          <v:stroke dashstyle="solid"/>
          <w10:wrap type="none"/>
        </v:line>
      </w:pict>
    </w:r>
    <w:r>
      <w:rPr/>
      <w:pict>
        <v:line style="position:absolute;mso-position-horizontal-relative:page;mso-position-vertical-relative:page;z-index:-27918336" from="497.385986pt,721.156494pt" to="515.385986pt,721.156494pt" stroked="true" strokeweight=".25pt" strokecolor="#000000">
          <v:stroke dashstyle="solid"/>
          <w10:wrap type="none"/>
        </v:line>
      </w:pict>
    </w:r>
    <w:r>
      <w:rPr/>
      <w:pict>
        <v:line style="position:absolute;mso-position-horizontal-relative:page;mso-position-vertical-relative:page;z-index:-27917824" from="21pt,642.117676pt" to="21pt,657.117676pt" stroked="true" strokeweight=".25pt" strokecolor="#000000">
          <v:stroke dashstyle="solid"/>
          <w10:wrap type="none"/>
        </v:line>
      </w:pict>
    </w:r>
    <w:r>
      <w:rPr/>
      <w:pict>
        <v:line style="position:absolute;mso-position-horizontal-relative:page;mso-position-vertical-relative:page;z-index:-27917312" from="480.213013pt,642.117676pt" to="480.213013pt,657.117676pt" stroked="true" strokeweight=".25pt" strokecolor="#000000">
          <v:stroke dashstyle="solid"/>
          <w10:wrap type="none"/>
        </v:line>
      </w:pict>
    </w:r>
    <w:r>
      <w:rPr/>
      <w:pict>
        <v:line style="position:absolute;mso-position-horizontal-relative:page;mso-position-vertical-relative:page;z-index:-27916800" from="15pt,636.117676pt" to="0pt,636.117676pt" stroked="true" strokeweight=".25pt" strokecolor="#000000">
          <v:stroke dashstyle="solid"/>
          <w10:wrap type="none"/>
        </v:line>
      </w:pict>
    </w:r>
    <w:r>
      <w:rPr/>
      <w:pict>
        <v:line style="position:absolute;mso-position-horizontal-relative:page;mso-position-vertical-relative:page;z-index:-27916288"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915776" type="#_x0000_t202" id="docshape99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51</w:t>
                </w:r>
              </w:p>
            </w:txbxContent>
          </v:textbox>
          <w10:wrap type="none"/>
        </v:shape>
      </w:pict>
    </w:r>
    <w:r>
      <w:rPr/>
      <w:pict>
        <v:shape style="position:absolute;margin-left:416.212585pt;margin-top:644.770874pt;width:54.85pt;height:8.65pt;mso-position-horizontal-relative:page;mso-position-vertical-relative:page;z-index:-27915264" type="#_x0000_t202" id="docshape99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10:56:40</w:t>
                </w:r>
              </w:p>
            </w:txbxContent>
          </v:textbox>
          <w10:wrap type="none"/>
        </v:shape>
      </w:pict>
    </w:r>
    <w:r>
      <w:rPr/>
      <w:pict>
        <v:shape style="position:absolute;margin-left:351.286407pt;margin-top:682.758118pt;width:24.25pt;height:13.2pt;mso-position-horizontal-relative:page;mso-position-vertical-relative:page;z-index:-27914752" type="#_x0000_t202" id="docshape994" filled="false" stroked="false">
          <v:textbox inset="0,0,0,0">
            <w:txbxContent>
              <w:p>
                <w:pPr>
                  <w:pStyle w:val="BodyText"/>
                  <w:spacing w:before="13"/>
                  <w:ind w:left="20"/>
                  <w:rPr>
                    <w:rFonts w:ascii="Arial"/>
                  </w:rPr>
                </w:pPr>
                <w:r>
                  <w:rPr>
                    <w:rFonts w:ascii="Arial"/>
                    <w:color w:val="231F20"/>
                    <w:spacing w:val="-4"/>
                  </w:rPr>
                  <w:t>7997</w:t>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14240" from="21pt,724.156494pt" to="21pt,742.156494pt" stroked="true" strokeweight=".25pt" strokecolor="#000000">
          <v:stroke dashstyle="solid"/>
          <w10:wrap type="none"/>
        </v:line>
      </w:pict>
    </w:r>
    <w:r>
      <w:rPr/>
      <w:pict>
        <v:line style="position:absolute;mso-position-horizontal-relative:page;mso-position-vertical-relative:page;z-index:-27913728" from="494.385986pt,724.156494pt" to="494.385986pt,742.156494pt" stroked="true" strokeweight=".25pt" strokecolor="#000000">
          <v:stroke dashstyle="solid"/>
          <w10:wrap type="none"/>
        </v:line>
      </w:pict>
    </w:r>
    <w:r>
      <w:rPr/>
      <w:pict>
        <v:line style="position:absolute;mso-position-horizontal-relative:page;mso-position-vertical-relative:page;z-index:-27913216" from="18pt,721.156494pt" to="0pt,721.156494pt" stroked="true" strokeweight=".25pt" strokecolor="#000000">
          <v:stroke dashstyle="solid"/>
          <w10:wrap type="none"/>
        </v:line>
      </w:pict>
    </w:r>
    <w:r>
      <w:rPr/>
      <w:pict>
        <v:line style="position:absolute;mso-position-horizontal-relative:page;mso-position-vertical-relative:page;z-index:-27912704" from="497.385986pt,721.156494pt" to="515.385986pt,721.156494pt" stroked="true" strokeweight=".25pt" strokecolor="#000000">
          <v:stroke dashstyle="solid"/>
          <w10:wrap type="none"/>
        </v:line>
      </w:pict>
    </w:r>
    <w:r>
      <w:rPr/>
      <w:pict>
        <v:line style="position:absolute;mso-position-horizontal-relative:page;mso-position-vertical-relative:page;z-index:-27912192" from="35.173199pt,642.117676pt" to="35.173199pt,657.117676pt" stroked="true" strokeweight=".25pt" strokecolor="#000000">
          <v:stroke dashstyle="solid"/>
          <w10:wrap type="none"/>
        </v:line>
      </w:pict>
    </w:r>
    <w:r>
      <w:rPr/>
      <w:pict>
        <v:line style="position:absolute;mso-position-horizontal-relative:page;mso-position-vertical-relative:page;z-index:-27911680" from="494.3862pt,642.117676pt" to="494.3862pt,657.117676pt" stroked="true" strokeweight=".25pt" strokecolor="#000000">
          <v:stroke dashstyle="solid"/>
          <w10:wrap type="none"/>
        </v:line>
      </w:pict>
    </w:r>
    <w:r>
      <w:rPr/>
      <w:pict>
        <v:line style="position:absolute;mso-position-horizontal-relative:page;mso-position-vertical-relative:page;z-index:-27911168" from="29.1732pt,636.117676pt" to="14.1732pt,636.117676pt" stroked="true" strokeweight=".25pt" strokecolor="#000000">
          <v:stroke dashstyle="solid"/>
          <w10:wrap type="none"/>
        </v:line>
      </w:pict>
    </w:r>
    <w:r>
      <w:rPr/>
      <w:pict>
        <v:line style="position:absolute;mso-position-horizontal-relative:page;mso-position-vertical-relative:page;z-index:-27910656"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910144" type="#_x0000_t202" id="docshape101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52</w:t>
                </w:r>
              </w:p>
            </w:txbxContent>
          </v:textbox>
          <w10:wrap type="none"/>
        </v:shape>
      </w:pict>
    </w:r>
    <w:r>
      <w:rPr/>
      <w:pict>
        <v:shape style="position:absolute;margin-left:430.385803pt;margin-top:644.770874pt;width:54.85pt;height:8.65pt;mso-position-horizontal-relative:page;mso-position-vertical-relative:page;z-index:-27909632" type="#_x0000_t202" id="docshape101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10:56:41</w:t>
                </w:r>
              </w:p>
            </w:txbxContent>
          </v:textbox>
          <w10:wrap type="none"/>
        </v:shape>
      </w:pict>
    </w:r>
    <w:r>
      <w:rPr/>
      <w:pict>
        <v:shape style="position:absolute;margin-left:364.629486pt;margin-top:682.758118pt;width:25.9pt;height:13.2pt;mso-position-horizontal-relative:page;mso-position-vertical-relative:page;z-index:-27909120" type="#_x0000_t202" id="docshape1012" filled="false" stroked="false">
          <v:textbox inset="0,0,0,0">
            <w:txbxContent>
              <w:p>
                <w:pPr>
                  <w:spacing w:before="13"/>
                  <w:ind w:left="20" w:right="0" w:firstLine="0"/>
                  <w:jc w:val="left"/>
                  <w:rPr>
                    <w:rFonts w:ascii="Arial"/>
                    <w:sz w:val="20"/>
                  </w:rPr>
                </w:pPr>
                <w:r>
                  <w:rPr>
                    <w:rFonts w:ascii="Arial"/>
                    <w:color w:val="231F20"/>
                    <w:spacing w:val="-4"/>
                    <w:sz w:val="20"/>
                  </w:rPr>
                  <w:t>575D</w:t>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08608" from="21pt,724.156494pt" to="21pt,742.156494pt" stroked="true" strokeweight=".25pt" strokecolor="#000000">
          <v:stroke dashstyle="solid"/>
          <w10:wrap type="none"/>
        </v:line>
      </w:pict>
    </w:r>
    <w:r>
      <w:rPr/>
      <w:pict>
        <v:line style="position:absolute;mso-position-horizontal-relative:page;mso-position-vertical-relative:page;z-index:-27908096" from="494.385986pt,724.156494pt" to="494.385986pt,742.156494pt" stroked="true" strokeweight=".25pt" strokecolor="#000000">
          <v:stroke dashstyle="solid"/>
          <w10:wrap type="none"/>
        </v:line>
      </w:pict>
    </w:r>
    <w:r>
      <w:rPr/>
      <w:pict>
        <v:line style="position:absolute;mso-position-horizontal-relative:page;mso-position-vertical-relative:page;z-index:-27907584" from="18pt,721.156494pt" to="0pt,721.156494pt" stroked="true" strokeweight=".25pt" strokecolor="#000000">
          <v:stroke dashstyle="solid"/>
          <w10:wrap type="none"/>
        </v:line>
      </w:pict>
    </w:r>
    <w:r>
      <w:rPr/>
      <w:pict>
        <v:line style="position:absolute;mso-position-horizontal-relative:page;mso-position-vertical-relative:page;z-index:-27907072" from="497.385986pt,721.156494pt" to="515.385986pt,721.156494pt" stroked="true" strokeweight=".25pt" strokecolor="#000000">
          <v:stroke dashstyle="solid"/>
          <w10:wrap type="none"/>
        </v:line>
      </w:pict>
    </w:r>
    <w:r>
      <w:rPr/>
      <w:pict>
        <v:line style="position:absolute;mso-position-horizontal-relative:page;mso-position-vertical-relative:page;z-index:-27906560" from="21pt,642.117676pt" to="21pt,657.117676pt" stroked="true" strokeweight=".25pt" strokecolor="#000000">
          <v:stroke dashstyle="solid"/>
          <w10:wrap type="none"/>
        </v:line>
      </w:pict>
    </w:r>
    <w:r>
      <w:rPr/>
      <w:pict>
        <v:line style="position:absolute;mso-position-horizontal-relative:page;mso-position-vertical-relative:page;z-index:-27906048" from="480.213013pt,642.117676pt" to="480.213013pt,657.117676pt" stroked="true" strokeweight=".25pt" strokecolor="#000000">
          <v:stroke dashstyle="solid"/>
          <w10:wrap type="none"/>
        </v:line>
      </w:pict>
    </w:r>
    <w:r>
      <w:rPr/>
      <w:pict>
        <v:line style="position:absolute;mso-position-horizontal-relative:page;mso-position-vertical-relative:page;z-index:-27905536" from="15pt,636.117676pt" to="0pt,636.117676pt" stroked="true" strokeweight=".25pt" strokecolor="#000000">
          <v:stroke dashstyle="solid"/>
          <w10:wrap type="none"/>
        </v:line>
      </w:pict>
    </w:r>
    <w:r>
      <w:rPr/>
      <w:pict>
        <v:line style="position:absolute;mso-position-horizontal-relative:page;mso-position-vertical-relative:page;z-index:-27905024"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904512" type="#_x0000_t202" id="docshape103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53</w:t>
                </w:r>
              </w:p>
            </w:txbxContent>
          </v:textbox>
          <w10:wrap type="none"/>
        </v:shape>
      </w:pict>
    </w:r>
    <w:r>
      <w:rPr/>
      <w:pict>
        <v:shape style="position:absolute;margin-left:416.212585pt;margin-top:644.770874pt;width:54.85pt;height:8.65pt;mso-position-horizontal-relative:page;mso-position-vertical-relative:page;z-index:-27904000" type="#_x0000_t202" id="docshape103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10:56:41</w:t>
                </w:r>
              </w:p>
            </w:txbxContent>
          </v:textbox>
          <w10:wrap type="none"/>
        </v:shape>
      </w:pict>
    </w:r>
    <w:r>
      <w:rPr/>
      <w:pict>
        <v:shape style="position:absolute;margin-left:349.628693pt;margin-top:682.758118pt;width:27.6pt;height:13.2pt;mso-position-horizontal-relative:page;mso-position-vertical-relative:page;z-index:-27903488" type="#_x0000_t202" id="docshape1035" filled="false" stroked="false">
          <v:textbox inset="0,0,0,0">
            <w:txbxContent>
              <w:p>
                <w:pPr>
                  <w:spacing w:before="13"/>
                  <w:ind w:left="20" w:right="0" w:firstLine="0"/>
                  <w:jc w:val="left"/>
                  <w:rPr>
                    <w:rFonts w:ascii="Arial"/>
                    <w:sz w:val="20"/>
                  </w:rPr>
                </w:pPr>
                <w:r>
                  <w:rPr>
                    <w:rFonts w:ascii="Arial"/>
                    <w:color w:val="231F20"/>
                    <w:spacing w:val="-4"/>
                    <w:sz w:val="20"/>
                  </w:rPr>
                  <w:t>F2DB</w:t>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902976" from="21pt,724.156494pt" to="21pt,742.156494pt" stroked="true" strokeweight=".25pt" strokecolor="#000000">
          <v:stroke dashstyle="solid"/>
          <w10:wrap type="none"/>
        </v:line>
      </w:pict>
    </w:r>
    <w:r>
      <w:rPr/>
      <w:pict>
        <v:line style="position:absolute;mso-position-horizontal-relative:page;mso-position-vertical-relative:page;z-index:-27902464" from="494.385986pt,724.156494pt" to="494.385986pt,742.156494pt" stroked="true" strokeweight=".25pt" strokecolor="#000000">
          <v:stroke dashstyle="solid"/>
          <w10:wrap type="none"/>
        </v:line>
      </w:pict>
    </w:r>
    <w:r>
      <w:rPr/>
      <w:pict>
        <v:line style="position:absolute;mso-position-horizontal-relative:page;mso-position-vertical-relative:page;z-index:-27901952" from="18pt,721.156494pt" to="0pt,721.156494pt" stroked="true" strokeweight=".25pt" strokecolor="#000000">
          <v:stroke dashstyle="solid"/>
          <w10:wrap type="none"/>
        </v:line>
      </w:pict>
    </w:r>
    <w:r>
      <w:rPr/>
      <w:pict>
        <v:line style="position:absolute;mso-position-horizontal-relative:page;mso-position-vertical-relative:page;z-index:-27901440" from="497.385986pt,721.156494pt" to="515.385986pt,721.156494pt" stroked="true" strokeweight=".25pt" strokecolor="#000000">
          <v:stroke dashstyle="solid"/>
          <w10:wrap type="none"/>
        </v:line>
      </w:pict>
    </w:r>
    <w:r>
      <w:rPr/>
      <w:pict>
        <v:line style="position:absolute;mso-position-horizontal-relative:page;mso-position-vertical-relative:page;z-index:-27900928" from="35.173199pt,642.117676pt" to="35.173199pt,657.117676pt" stroked="true" strokeweight=".25pt" strokecolor="#000000">
          <v:stroke dashstyle="solid"/>
          <w10:wrap type="none"/>
        </v:line>
      </w:pict>
    </w:r>
    <w:r>
      <w:rPr/>
      <w:pict>
        <v:line style="position:absolute;mso-position-horizontal-relative:page;mso-position-vertical-relative:page;z-index:-27900416" from="494.3862pt,642.117676pt" to="494.3862pt,657.117676pt" stroked="true" strokeweight=".25pt" strokecolor="#000000">
          <v:stroke dashstyle="solid"/>
          <w10:wrap type="none"/>
        </v:line>
      </w:pict>
    </w:r>
    <w:r>
      <w:rPr/>
      <w:pict>
        <v:line style="position:absolute;mso-position-horizontal-relative:page;mso-position-vertical-relative:page;z-index:-27899904" from="29.1732pt,636.117676pt" to="14.1732pt,636.117676pt" stroked="true" strokeweight=".25pt" strokecolor="#000000">
          <v:stroke dashstyle="solid"/>
          <w10:wrap type="none"/>
        </v:line>
      </w:pict>
    </w:r>
    <w:r>
      <w:rPr/>
      <w:pict>
        <v:line style="position:absolute;mso-position-horizontal-relative:page;mso-position-vertical-relative:page;z-index:-27899392"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898880" type="#_x0000_t202" id="docshape105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54</w:t>
                </w:r>
              </w:p>
            </w:txbxContent>
          </v:textbox>
          <w10:wrap type="none"/>
        </v:shape>
      </w:pict>
    </w:r>
    <w:r>
      <w:rPr/>
      <w:pict>
        <v:shape style="position:absolute;margin-left:430.385803pt;margin-top:644.770874pt;width:54.85pt;height:8.65pt;mso-position-horizontal-relative:page;mso-position-vertical-relative:page;z-index:-27898368" type="#_x0000_t202" id="docshape105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10:56:41</w:t>
                </w:r>
              </w:p>
            </w:txbxContent>
          </v:textbox>
          <w10:wrap type="none"/>
        </v:shape>
      </w:pict>
    </w:r>
    <w:r>
      <w:rPr/>
      <w:pict>
        <v:shape style="position:absolute;margin-left:364.627106pt;margin-top:682.758118pt;width:26.5pt;height:13.2pt;mso-position-horizontal-relative:page;mso-position-vertical-relative:page;z-index:-27897856" type="#_x0000_t202" id="docshape1055" filled="false" stroked="false">
          <v:textbox inset="0,0,0,0">
            <w:txbxContent>
              <w:p>
                <w:pPr>
                  <w:spacing w:before="13"/>
                  <w:ind w:left="20" w:right="0" w:firstLine="0"/>
                  <w:jc w:val="left"/>
                  <w:rPr>
                    <w:rFonts w:ascii="Arial"/>
                    <w:sz w:val="20"/>
                  </w:rPr>
                </w:pPr>
                <w:r>
                  <w:rPr>
                    <w:rFonts w:ascii="Arial"/>
                    <w:color w:val="231F20"/>
                    <w:spacing w:val="-4"/>
                    <w:sz w:val="20"/>
                  </w:rPr>
                  <w:t>4A7A</w:t>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97344" from="21pt,724.156494pt" to="21pt,742.156494pt" stroked="true" strokeweight=".25pt" strokecolor="#000000">
          <v:stroke dashstyle="solid"/>
          <w10:wrap type="none"/>
        </v:line>
      </w:pict>
    </w:r>
    <w:r>
      <w:rPr/>
      <w:pict>
        <v:line style="position:absolute;mso-position-horizontal-relative:page;mso-position-vertical-relative:page;z-index:-27896832" from="494.385986pt,724.156494pt" to="494.385986pt,742.156494pt" stroked="true" strokeweight=".25pt" strokecolor="#000000">
          <v:stroke dashstyle="solid"/>
          <w10:wrap type="none"/>
        </v:line>
      </w:pict>
    </w:r>
    <w:r>
      <w:rPr/>
      <w:pict>
        <v:line style="position:absolute;mso-position-horizontal-relative:page;mso-position-vertical-relative:page;z-index:-27896320" from="18pt,721.156494pt" to="0pt,721.156494pt" stroked="true" strokeweight=".25pt" strokecolor="#000000">
          <v:stroke dashstyle="solid"/>
          <w10:wrap type="none"/>
        </v:line>
      </w:pict>
    </w:r>
    <w:r>
      <w:rPr/>
      <w:pict>
        <v:line style="position:absolute;mso-position-horizontal-relative:page;mso-position-vertical-relative:page;z-index:-27895808" from="497.385986pt,721.156494pt" to="515.385986pt,721.156494pt" stroked="true" strokeweight=".25pt" strokecolor="#000000">
          <v:stroke dashstyle="solid"/>
          <w10:wrap type="none"/>
        </v:line>
      </w:pict>
    </w:r>
    <w:r>
      <w:rPr/>
      <w:pict>
        <v:line style="position:absolute;mso-position-horizontal-relative:page;mso-position-vertical-relative:page;z-index:-27895296" from="21pt,642.117676pt" to="21pt,657.117676pt" stroked="true" strokeweight=".25pt" strokecolor="#000000">
          <v:stroke dashstyle="solid"/>
          <w10:wrap type="none"/>
        </v:line>
      </w:pict>
    </w:r>
    <w:r>
      <w:rPr/>
      <w:pict>
        <v:line style="position:absolute;mso-position-horizontal-relative:page;mso-position-vertical-relative:page;z-index:-27894784" from="480.213013pt,642.117676pt" to="480.213013pt,657.117676pt" stroked="true" strokeweight=".25pt" strokecolor="#000000">
          <v:stroke dashstyle="solid"/>
          <w10:wrap type="none"/>
        </v:line>
      </w:pict>
    </w:r>
    <w:r>
      <w:rPr/>
      <w:pict>
        <v:line style="position:absolute;mso-position-horizontal-relative:page;mso-position-vertical-relative:page;z-index:-27894272" from="15pt,636.117676pt" to="0pt,636.117676pt" stroked="true" strokeweight=".25pt" strokecolor="#000000">
          <v:stroke dashstyle="solid"/>
          <w10:wrap type="none"/>
        </v:line>
      </w:pict>
    </w:r>
    <w:r>
      <w:rPr/>
      <w:pict>
        <v:line style="position:absolute;mso-position-horizontal-relative:page;mso-position-vertical-relative:page;z-index:-27893760"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893248" type="#_x0000_t202" id="docshape107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55</w:t>
                </w:r>
              </w:p>
            </w:txbxContent>
          </v:textbox>
          <w10:wrap type="none"/>
        </v:shape>
      </w:pict>
    </w:r>
    <w:r>
      <w:rPr/>
      <w:pict>
        <v:shape style="position:absolute;margin-left:416.212585pt;margin-top:644.770874pt;width:54.85pt;height:8.65pt;mso-position-horizontal-relative:page;mso-position-vertical-relative:page;z-index:-27892736" type="#_x0000_t202" id="docshape107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10:56:41</w:t>
                </w:r>
              </w:p>
            </w:txbxContent>
          </v:textbox>
          <w10:wrap type="none"/>
        </v:shape>
      </w:pict>
    </w:r>
    <w:r>
      <w:rPr/>
      <w:pict>
        <v:shape style="position:absolute;margin-left:349.9021pt;margin-top:682.758118pt;width:27.05pt;height:13.2pt;mso-position-horizontal-relative:page;mso-position-vertical-relative:page;z-index:-27892224" type="#_x0000_t202" id="docshape1072" filled="false" stroked="false">
          <v:textbox inset="0,0,0,0">
            <w:txbxContent>
              <w:p>
                <w:pPr>
                  <w:spacing w:before="13"/>
                  <w:ind w:left="20" w:right="0" w:firstLine="0"/>
                  <w:jc w:val="left"/>
                  <w:rPr>
                    <w:rFonts w:ascii="Arial"/>
                    <w:sz w:val="20"/>
                  </w:rPr>
                </w:pPr>
                <w:r>
                  <w:rPr>
                    <w:rFonts w:ascii="Arial"/>
                    <w:color w:val="231F20"/>
                    <w:spacing w:val="-4"/>
                    <w:sz w:val="20"/>
                  </w:rPr>
                  <w:t>D84B</w:t>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91712" from="21pt,724.156494pt" to="21pt,742.156494pt" stroked="true" strokeweight=".25pt" strokecolor="#000000">
          <v:stroke dashstyle="solid"/>
          <w10:wrap type="none"/>
        </v:line>
      </w:pict>
    </w:r>
    <w:r>
      <w:rPr/>
      <w:pict>
        <v:line style="position:absolute;mso-position-horizontal-relative:page;mso-position-vertical-relative:page;z-index:-27891200" from="494.385986pt,724.156494pt" to="494.385986pt,742.156494pt" stroked="true" strokeweight=".25pt" strokecolor="#000000">
          <v:stroke dashstyle="solid"/>
          <w10:wrap type="none"/>
        </v:line>
      </w:pict>
    </w:r>
    <w:r>
      <w:rPr/>
      <w:pict>
        <v:line style="position:absolute;mso-position-horizontal-relative:page;mso-position-vertical-relative:page;z-index:-27890688" from="18pt,721.156494pt" to="0pt,721.156494pt" stroked="true" strokeweight=".25pt" strokecolor="#000000">
          <v:stroke dashstyle="solid"/>
          <w10:wrap type="none"/>
        </v:line>
      </w:pict>
    </w:r>
    <w:r>
      <w:rPr/>
      <w:pict>
        <v:line style="position:absolute;mso-position-horizontal-relative:page;mso-position-vertical-relative:page;z-index:-27890176" from="497.385986pt,721.156494pt" to="515.385986pt,721.156494pt" stroked="true" strokeweight=".25pt" strokecolor="#000000">
          <v:stroke dashstyle="solid"/>
          <w10:wrap type="none"/>
        </v:line>
      </w:pict>
    </w:r>
    <w:r>
      <w:rPr/>
      <w:pict>
        <v:line style="position:absolute;mso-position-horizontal-relative:page;mso-position-vertical-relative:page;z-index:-27889664" from="35.173199pt,642.117676pt" to="35.173199pt,657.117676pt" stroked="true" strokeweight=".25pt" strokecolor="#000000">
          <v:stroke dashstyle="solid"/>
          <w10:wrap type="none"/>
        </v:line>
      </w:pict>
    </w:r>
    <w:r>
      <w:rPr/>
      <w:pict>
        <v:line style="position:absolute;mso-position-horizontal-relative:page;mso-position-vertical-relative:page;z-index:-27889152" from="494.3862pt,642.117676pt" to="494.3862pt,657.117676pt" stroked="true" strokeweight=".25pt" strokecolor="#000000">
          <v:stroke dashstyle="solid"/>
          <w10:wrap type="none"/>
        </v:line>
      </w:pict>
    </w:r>
    <w:r>
      <w:rPr/>
      <w:pict>
        <v:line style="position:absolute;mso-position-horizontal-relative:page;mso-position-vertical-relative:page;z-index:-27888640" from="29.1732pt,636.117676pt" to="14.1732pt,636.117676pt" stroked="true" strokeweight=".25pt" strokecolor="#000000">
          <v:stroke dashstyle="solid"/>
          <w10:wrap type="none"/>
        </v:line>
      </w:pict>
    </w:r>
    <w:r>
      <w:rPr/>
      <w:pict>
        <v:line style="position:absolute;mso-position-horizontal-relative:page;mso-position-vertical-relative:page;z-index:-27888128"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887616" type="#_x0000_t202" id="docshape108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56</w:t>
                </w:r>
              </w:p>
            </w:txbxContent>
          </v:textbox>
          <w10:wrap type="none"/>
        </v:shape>
      </w:pict>
    </w:r>
    <w:r>
      <w:rPr/>
      <w:pict>
        <v:shape style="position:absolute;margin-left:430.385803pt;margin-top:644.770874pt;width:54.85pt;height:8.65pt;mso-position-horizontal-relative:page;mso-position-vertical-relative:page;z-index:-27887104" type="#_x0000_t202" id="docshape108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10:56:41</w:t>
                </w:r>
              </w:p>
            </w:txbxContent>
          </v:textbox>
          <w10:wrap type="none"/>
        </v:shape>
      </w:pict>
    </w:r>
    <w:r>
      <w:rPr/>
      <w:pict>
        <v:shape style="position:absolute;margin-left:364.627106pt;margin-top:682.758118pt;width:26.5pt;height:13.2pt;mso-position-horizontal-relative:page;mso-position-vertical-relative:page;z-index:-27886592" type="#_x0000_t202" id="docshape1083" filled="false" stroked="false">
          <v:textbox inset="0,0,0,0">
            <w:txbxContent>
              <w:p>
                <w:pPr>
                  <w:spacing w:before="13"/>
                  <w:ind w:left="20" w:right="0" w:firstLine="0"/>
                  <w:jc w:val="left"/>
                  <w:rPr>
                    <w:rFonts w:ascii="Arial"/>
                    <w:sz w:val="20"/>
                  </w:rPr>
                </w:pPr>
                <w:r>
                  <w:rPr>
                    <w:rFonts w:ascii="Arial"/>
                    <w:color w:val="231F20"/>
                    <w:spacing w:val="-4"/>
                    <w:sz w:val="20"/>
                  </w:rPr>
                  <w:t>20AA</w:t>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86080" from="21pt,724.156494pt" to="21pt,742.156494pt" stroked="true" strokeweight=".25pt" strokecolor="#000000">
          <v:stroke dashstyle="solid"/>
          <w10:wrap type="none"/>
        </v:line>
      </w:pict>
    </w:r>
    <w:r>
      <w:rPr/>
      <w:pict>
        <v:line style="position:absolute;mso-position-horizontal-relative:page;mso-position-vertical-relative:page;z-index:-27885568" from="494.385986pt,724.156494pt" to="494.385986pt,742.156494pt" stroked="true" strokeweight=".25pt" strokecolor="#000000">
          <v:stroke dashstyle="solid"/>
          <w10:wrap type="none"/>
        </v:line>
      </w:pict>
    </w:r>
    <w:r>
      <w:rPr/>
      <w:pict>
        <v:line style="position:absolute;mso-position-horizontal-relative:page;mso-position-vertical-relative:page;z-index:-27885056" from="18pt,721.156494pt" to="0pt,721.156494pt" stroked="true" strokeweight=".25pt" strokecolor="#000000">
          <v:stroke dashstyle="solid"/>
          <w10:wrap type="none"/>
        </v:line>
      </w:pict>
    </w:r>
    <w:r>
      <w:rPr/>
      <w:pict>
        <v:line style="position:absolute;mso-position-horizontal-relative:page;mso-position-vertical-relative:page;z-index:-27884544" from="497.385986pt,721.156494pt" to="515.385986pt,721.156494pt" stroked="true" strokeweight=".25pt" strokecolor="#000000">
          <v:stroke dashstyle="solid"/>
          <w10:wrap type="none"/>
        </v:line>
      </w:pict>
    </w:r>
    <w:r>
      <w:rPr/>
      <w:pict>
        <v:line style="position:absolute;mso-position-horizontal-relative:page;mso-position-vertical-relative:page;z-index:-27884032" from="21pt,642.117676pt" to="21pt,657.117676pt" stroked="true" strokeweight=".25pt" strokecolor="#000000">
          <v:stroke dashstyle="solid"/>
          <w10:wrap type="none"/>
        </v:line>
      </w:pict>
    </w:r>
    <w:r>
      <w:rPr/>
      <w:pict>
        <v:line style="position:absolute;mso-position-horizontal-relative:page;mso-position-vertical-relative:page;z-index:-27883520" from="480.213013pt,642.117676pt" to="480.213013pt,657.117676pt" stroked="true" strokeweight=".25pt" strokecolor="#000000">
          <v:stroke dashstyle="solid"/>
          <w10:wrap type="none"/>
        </v:line>
      </w:pict>
    </w:r>
    <w:r>
      <w:rPr/>
      <w:pict>
        <v:line style="position:absolute;mso-position-horizontal-relative:page;mso-position-vertical-relative:page;z-index:-27883008" from="15pt,636.117676pt" to="0pt,636.117676pt" stroked="true" strokeweight=".25pt" strokecolor="#000000">
          <v:stroke dashstyle="solid"/>
          <w10:wrap type="none"/>
        </v:line>
      </w:pict>
    </w:r>
    <w:r>
      <w:rPr/>
      <w:pict>
        <v:line style="position:absolute;mso-position-horizontal-relative:page;mso-position-vertical-relative:page;z-index:-27882496"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881984" type="#_x0000_t202" id="docshape110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57</w:t>
                </w:r>
              </w:p>
            </w:txbxContent>
          </v:textbox>
          <w10:wrap type="none"/>
        </v:shape>
      </w:pict>
    </w:r>
    <w:r>
      <w:rPr/>
      <w:pict>
        <v:shape style="position:absolute;margin-left:416.212585pt;margin-top:644.770874pt;width:54.85pt;height:8.65pt;mso-position-horizontal-relative:page;mso-position-vertical-relative:page;z-index:-27881472" type="#_x0000_t202" id="docshape110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10:56:41</w:t>
                </w:r>
              </w:p>
            </w:txbxContent>
          </v:textbox>
          <w10:wrap type="none"/>
        </v:shape>
      </w:pict>
    </w:r>
    <w:r>
      <w:rPr/>
      <w:pict>
        <v:shape style="position:absolute;margin-left:349.3479pt;margin-top:682.758118pt;width:28.15pt;height:13.2pt;mso-position-horizontal-relative:page;mso-position-vertical-relative:page;z-index:-27880960" type="#_x0000_t202" id="docshape1102" filled="false" stroked="false">
          <v:textbox inset="0,0,0,0">
            <w:txbxContent>
              <w:p>
                <w:pPr>
                  <w:spacing w:before="13"/>
                  <w:ind w:left="20" w:right="0" w:firstLine="0"/>
                  <w:jc w:val="left"/>
                  <w:rPr>
                    <w:rFonts w:ascii="Arial"/>
                    <w:sz w:val="20"/>
                  </w:rPr>
                </w:pPr>
                <w:r>
                  <w:rPr>
                    <w:rFonts w:ascii="Arial"/>
                    <w:color w:val="231F20"/>
                    <w:spacing w:val="-4"/>
                    <w:sz w:val="20"/>
                  </w:rPr>
                  <w:t>DBA6</w:t>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80448" from="21pt,724.156494pt" to="21pt,742.156494pt" stroked="true" strokeweight=".25pt" strokecolor="#000000">
          <v:stroke dashstyle="solid"/>
          <w10:wrap type="none"/>
        </v:line>
      </w:pict>
    </w:r>
    <w:r>
      <w:rPr/>
      <w:pict>
        <v:line style="position:absolute;mso-position-horizontal-relative:page;mso-position-vertical-relative:page;z-index:-27879936" from="494.385986pt,724.156494pt" to="494.385986pt,742.156494pt" stroked="true" strokeweight=".25pt" strokecolor="#000000">
          <v:stroke dashstyle="solid"/>
          <w10:wrap type="none"/>
        </v:line>
      </w:pict>
    </w:r>
    <w:r>
      <w:rPr/>
      <w:pict>
        <v:line style="position:absolute;mso-position-horizontal-relative:page;mso-position-vertical-relative:page;z-index:-27879424" from="18pt,721.156494pt" to="0pt,721.156494pt" stroked="true" strokeweight=".25pt" strokecolor="#000000">
          <v:stroke dashstyle="solid"/>
          <w10:wrap type="none"/>
        </v:line>
      </w:pict>
    </w:r>
    <w:r>
      <w:rPr/>
      <w:pict>
        <v:line style="position:absolute;mso-position-horizontal-relative:page;mso-position-vertical-relative:page;z-index:-27878912" from="497.385986pt,721.156494pt" to="515.385986pt,721.156494pt" stroked="true" strokeweight=".25pt" strokecolor="#000000">
          <v:stroke dashstyle="solid"/>
          <w10:wrap type="none"/>
        </v:line>
      </w:pict>
    </w:r>
    <w:r>
      <w:rPr/>
      <w:pict>
        <v:line style="position:absolute;mso-position-horizontal-relative:page;mso-position-vertical-relative:page;z-index:-27878400" from="35.173199pt,642.117676pt" to="35.173199pt,657.117676pt" stroked="true" strokeweight=".25pt" strokecolor="#000000">
          <v:stroke dashstyle="solid"/>
          <w10:wrap type="none"/>
        </v:line>
      </w:pict>
    </w:r>
    <w:r>
      <w:rPr/>
      <w:pict>
        <v:line style="position:absolute;mso-position-horizontal-relative:page;mso-position-vertical-relative:page;z-index:-27877888" from="494.3862pt,642.117676pt" to="494.3862pt,657.117676pt" stroked="true" strokeweight=".25pt" strokecolor="#000000">
          <v:stroke dashstyle="solid"/>
          <w10:wrap type="none"/>
        </v:line>
      </w:pict>
    </w:r>
    <w:r>
      <w:rPr/>
      <w:pict>
        <v:line style="position:absolute;mso-position-horizontal-relative:page;mso-position-vertical-relative:page;z-index:-27877376" from="29.1732pt,636.117676pt" to="14.1732pt,636.117676pt" stroked="true" strokeweight=".25pt" strokecolor="#000000">
          <v:stroke dashstyle="solid"/>
          <w10:wrap type="none"/>
        </v:line>
      </w:pict>
    </w:r>
    <w:r>
      <w:rPr/>
      <w:pict>
        <v:line style="position:absolute;mso-position-horizontal-relative:page;mso-position-vertical-relative:page;z-index:-27876864"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876352" type="#_x0000_t202" id="docshape111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58</w:t>
                </w:r>
              </w:p>
            </w:txbxContent>
          </v:textbox>
          <w10:wrap type="none"/>
        </v:shape>
      </w:pict>
    </w:r>
    <w:r>
      <w:rPr/>
      <w:pict>
        <v:shape style="position:absolute;margin-left:430.385803pt;margin-top:644.770874pt;width:54.85pt;height:8.65pt;mso-position-horizontal-relative:page;mso-position-vertical-relative:page;z-index:-27875840" type="#_x0000_t202" id="docshape111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10:56:42</w:t>
                </w:r>
              </w:p>
            </w:txbxContent>
          </v:textbox>
          <w10:wrap type="none"/>
        </v:shape>
      </w:pict>
    </w:r>
    <w:r>
      <w:rPr/>
      <w:pict>
        <v:shape style="position:absolute;margin-left:365.459595pt;margin-top:682.758118pt;width:24.25pt;height:13.2pt;mso-position-horizontal-relative:page;mso-position-vertical-relative:page;z-index:-27875328" type="#_x0000_t202" id="docshape1120" filled="false" stroked="false">
          <v:textbox inset="0,0,0,0">
            <w:txbxContent>
              <w:p>
                <w:pPr>
                  <w:pStyle w:val="BodyText"/>
                  <w:spacing w:before="13"/>
                  <w:ind w:left="20"/>
                  <w:rPr>
                    <w:rFonts w:ascii="Arial"/>
                  </w:rPr>
                </w:pPr>
                <w:r>
                  <w:rPr>
                    <w:rFonts w:ascii="Arial"/>
                    <w:color w:val="231F20"/>
                    <w:spacing w:val="-4"/>
                  </w:rPr>
                  <w:t>9467</w:t>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74816" from="21pt,724.156494pt" to="21pt,742.156494pt" stroked="true" strokeweight=".25pt" strokecolor="#000000">
          <v:stroke dashstyle="solid"/>
          <w10:wrap type="none"/>
        </v:line>
      </w:pict>
    </w:r>
    <w:r>
      <w:rPr/>
      <w:pict>
        <v:line style="position:absolute;mso-position-horizontal-relative:page;mso-position-vertical-relative:page;z-index:-27874304" from="494.385986pt,724.156494pt" to="494.385986pt,742.156494pt" stroked="true" strokeweight=".25pt" strokecolor="#000000">
          <v:stroke dashstyle="solid"/>
          <w10:wrap type="none"/>
        </v:line>
      </w:pict>
    </w:r>
    <w:r>
      <w:rPr/>
      <w:pict>
        <v:line style="position:absolute;mso-position-horizontal-relative:page;mso-position-vertical-relative:page;z-index:-27873792" from="18pt,721.156494pt" to="0pt,721.156494pt" stroked="true" strokeweight=".25pt" strokecolor="#000000">
          <v:stroke dashstyle="solid"/>
          <w10:wrap type="none"/>
        </v:line>
      </w:pict>
    </w:r>
    <w:r>
      <w:rPr/>
      <w:pict>
        <v:line style="position:absolute;mso-position-horizontal-relative:page;mso-position-vertical-relative:page;z-index:-27873280" from="497.385986pt,721.156494pt" to="515.385986pt,721.156494pt" stroked="true" strokeweight=".25pt" strokecolor="#000000">
          <v:stroke dashstyle="solid"/>
          <w10:wrap type="none"/>
        </v:line>
      </w:pict>
    </w:r>
    <w:r>
      <w:rPr/>
      <w:pict>
        <v:line style="position:absolute;mso-position-horizontal-relative:page;mso-position-vertical-relative:page;z-index:-27872768" from="21pt,642.117676pt" to="21pt,657.117676pt" stroked="true" strokeweight=".25pt" strokecolor="#000000">
          <v:stroke dashstyle="solid"/>
          <w10:wrap type="none"/>
        </v:line>
      </w:pict>
    </w:r>
    <w:r>
      <w:rPr/>
      <w:pict>
        <v:line style="position:absolute;mso-position-horizontal-relative:page;mso-position-vertical-relative:page;z-index:-27872256" from="480.213013pt,642.117676pt" to="480.213013pt,657.117676pt" stroked="true" strokeweight=".25pt" strokecolor="#000000">
          <v:stroke dashstyle="solid"/>
          <w10:wrap type="none"/>
        </v:line>
      </w:pict>
    </w:r>
    <w:r>
      <w:rPr/>
      <w:pict>
        <v:line style="position:absolute;mso-position-horizontal-relative:page;mso-position-vertical-relative:page;z-index:-27871744" from="15pt,636.117676pt" to="0pt,636.117676pt" stroked="true" strokeweight=".25pt" strokecolor="#000000">
          <v:stroke dashstyle="solid"/>
          <w10:wrap type="none"/>
        </v:line>
      </w:pict>
    </w:r>
    <w:r>
      <w:rPr/>
      <w:pict>
        <v:line style="position:absolute;mso-position-horizontal-relative:page;mso-position-vertical-relative:page;z-index:-27871232"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870720" type="#_x0000_t202" id="docshape114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59</w:t>
                </w:r>
              </w:p>
            </w:txbxContent>
          </v:textbox>
          <w10:wrap type="none"/>
        </v:shape>
      </w:pict>
    </w:r>
    <w:r>
      <w:rPr/>
      <w:pict>
        <v:shape style="position:absolute;margin-left:416.212585pt;margin-top:644.770874pt;width:54.85pt;height:8.65pt;mso-position-horizontal-relative:page;mso-position-vertical-relative:page;z-index:-27870208" type="#_x0000_t202" id="docshape114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10:56:42</w:t>
                </w:r>
              </w:p>
            </w:txbxContent>
          </v:textbox>
          <w10:wrap type="none"/>
        </v:shape>
      </w:pict>
    </w:r>
    <w:r>
      <w:rPr/>
      <w:pict>
        <v:shape style="position:absolute;margin-left:349.9021pt;margin-top:682.758118pt;width:27.05pt;height:13.2pt;mso-position-horizontal-relative:page;mso-position-vertical-relative:page;z-index:-27869696" type="#_x0000_t202" id="docshape1144" filled="false" stroked="false">
          <v:textbox inset="0,0,0,0">
            <w:txbxContent>
              <w:p>
                <w:pPr>
                  <w:spacing w:before="13"/>
                  <w:ind w:left="20" w:right="0" w:firstLine="0"/>
                  <w:jc w:val="left"/>
                  <w:rPr>
                    <w:rFonts w:ascii="Arial"/>
                    <w:sz w:val="20"/>
                  </w:rPr>
                </w:pPr>
                <w:r>
                  <w:rPr>
                    <w:rFonts w:ascii="Arial"/>
                    <w:color w:val="231F20"/>
                    <w:spacing w:val="-4"/>
                    <w:sz w:val="20"/>
                  </w:rPr>
                  <w:t>9C5E</w:t>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69184" from="21pt,724.156494pt" to="21pt,742.156494pt" stroked="true" strokeweight=".25pt" strokecolor="#000000">
          <v:stroke dashstyle="solid"/>
          <w10:wrap type="none"/>
        </v:line>
      </w:pict>
    </w:r>
    <w:r>
      <w:rPr/>
      <w:pict>
        <v:line style="position:absolute;mso-position-horizontal-relative:page;mso-position-vertical-relative:page;z-index:-27868672" from="494.385986pt,724.156494pt" to="494.385986pt,742.156494pt" stroked="true" strokeweight=".25pt" strokecolor="#000000">
          <v:stroke dashstyle="solid"/>
          <w10:wrap type="none"/>
        </v:line>
      </w:pict>
    </w:r>
    <w:r>
      <w:rPr/>
      <w:pict>
        <v:line style="position:absolute;mso-position-horizontal-relative:page;mso-position-vertical-relative:page;z-index:-27868160" from="18pt,721.156494pt" to="0pt,721.156494pt" stroked="true" strokeweight=".25pt" strokecolor="#000000">
          <v:stroke dashstyle="solid"/>
          <w10:wrap type="none"/>
        </v:line>
      </w:pict>
    </w:r>
    <w:r>
      <w:rPr/>
      <w:pict>
        <v:line style="position:absolute;mso-position-horizontal-relative:page;mso-position-vertical-relative:page;z-index:-27867648" from="497.385986pt,721.156494pt" to="515.385986pt,721.156494pt" stroked="true" strokeweight=".25pt" strokecolor="#000000">
          <v:stroke dashstyle="solid"/>
          <w10:wrap type="none"/>
        </v:line>
      </w:pict>
    </w:r>
    <w:r>
      <w:rPr/>
      <w:pict>
        <v:line style="position:absolute;mso-position-horizontal-relative:page;mso-position-vertical-relative:page;z-index:-27867136" from="35.173199pt,642.117676pt" to="35.173199pt,657.117676pt" stroked="true" strokeweight=".25pt" strokecolor="#000000">
          <v:stroke dashstyle="solid"/>
          <w10:wrap type="none"/>
        </v:line>
      </w:pict>
    </w:r>
    <w:r>
      <w:rPr/>
      <w:pict>
        <v:line style="position:absolute;mso-position-horizontal-relative:page;mso-position-vertical-relative:page;z-index:-27866624" from="494.3862pt,642.117676pt" to="494.3862pt,657.117676pt" stroked="true" strokeweight=".25pt" strokecolor="#000000">
          <v:stroke dashstyle="solid"/>
          <w10:wrap type="none"/>
        </v:line>
      </w:pict>
    </w:r>
    <w:r>
      <w:rPr/>
      <w:pict>
        <v:line style="position:absolute;mso-position-horizontal-relative:page;mso-position-vertical-relative:page;z-index:-27866112" from="29.1732pt,636.117676pt" to="14.1732pt,636.117676pt" stroked="true" strokeweight=".25pt" strokecolor="#000000">
          <v:stroke dashstyle="solid"/>
          <w10:wrap type="none"/>
        </v:line>
      </w:pict>
    </w:r>
    <w:r>
      <w:rPr/>
      <w:pict>
        <v:line style="position:absolute;mso-position-horizontal-relative:page;mso-position-vertical-relative:page;z-index:-27865600"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865088" type="#_x0000_t202" id="docshape115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60</w:t>
                </w:r>
              </w:p>
            </w:txbxContent>
          </v:textbox>
          <w10:wrap type="none"/>
        </v:shape>
      </w:pict>
    </w:r>
    <w:r>
      <w:rPr/>
      <w:pict>
        <v:shape style="position:absolute;margin-left:430.385803pt;margin-top:644.770874pt;width:54.85pt;height:8.65pt;mso-position-horizontal-relative:page;mso-position-vertical-relative:page;z-index:-27864576" type="#_x0000_t202" id="docshape116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10:56:42</w:t>
                </w:r>
              </w:p>
            </w:txbxContent>
          </v:textbox>
          <w10:wrap type="none"/>
        </v:shape>
      </w:pict>
    </w:r>
    <w:r>
      <w:rPr/>
      <w:pict>
        <v:shape style="position:absolute;margin-left:363.52359pt;margin-top:682.758118pt;width:28.15pt;height:13.2pt;mso-position-horizontal-relative:page;mso-position-vertical-relative:page;z-index:-27864064" type="#_x0000_t202" id="docshape1161" filled="false" stroked="false">
          <v:textbox inset="0,0,0,0">
            <w:txbxContent>
              <w:p>
                <w:pPr>
                  <w:spacing w:before="13"/>
                  <w:ind w:left="20" w:right="0" w:firstLine="0"/>
                  <w:jc w:val="left"/>
                  <w:rPr>
                    <w:rFonts w:ascii="Arial"/>
                    <w:sz w:val="20"/>
                  </w:rPr>
                </w:pPr>
                <w:r>
                  <w:rPr>
                    <w:rFonts w:ascii="Arial"/>
                    <w:color w:val="231F20"/>
                    <w:spacing w:val="-4"/>
                    <w:sz w:val="20"/>
                  </w:rPr>
                  <w:t>EFAC</w:t>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63552" from="21pt,724.156494pt" to="21pt,742.156494pt" stroked="true" strokeweight=".25pt" strokecolor="#000000">
          <v:stroke dashstyle="solid"/>
          <w10:wrap type="none"/>
        </v:line>
      </w:pict>
    </w:r>
    <w:r>
      <w:rPr/>
      <w:pict>
        <v:line style="position:absolute;mso-position-horizontal-relative:page;mso-position-vertical-relative:page;z-index:-27863040" from="494.385986pt,724.156494pt" to="494.385986pt,742.156494pt" stroked="true" strokeweight=".25pt" strokecolor="#000000">
          <v:stroke dashstyle="solid"/>
          <w10:wrap type="none"/>
        </v:line>
      </w:pict>
    </w:r>
    <w:r>
      <w:rPr/>
      <w:pict>
        <v:line style="position:absolute;mso-position-horizontal-relative:page;mso-position-vertical-relative:page;z-index:-27862528" from="18pt,721.156494pt" to="0pt,721.156494pt" stroked="true" strokeweight=".25pt" strokecolor="#000000">
          <v:stroke dashstyle="solid"/>
          <w10:wrap type="none"/>
        </v:line>
      </w:pict>
    </w:r>
    <w:r>
      <w:rPr/>
      <w:pict>
        <v:line style="position:absolute;mso-position-horizontal-relative:page;mso-position-vertical-relative:page;z-index:-27862016" from="497.385986pt,721.156494pt" to="515.385986pt,721.156494pt" stroked="true" strokeweight=".25pt" strokecolor="#000000">
          <v:stroke dashstyle="solid"/>
          <w10:wrap type="none"/>
        </v:line>
      </w:pict>
    </w:r>
    <w:r>
      <w:rPr/>
      <w:pict>
        <v:line style="position:absolute;mso-position-horizontal-relative:page;mso-position-vertical-relative:page;z-index:-27861504" from="21pt,642.117676pt" to="21pt,657.117676pt" stroked="true" strokeweight=".25pt" strokecolor="#000000">
          <v:stroke dashstyle="solid"/>
          <w10:wrap type="none"/>
        </v:line>
      </w:pict>
    </w:r>
    <w:r>
      <w:rPr/>
      <w:pict>
        <v:line style="position:absolute;mso-position-horizontal-relative:page;mso-position-vertical-relative:page;z-index:-27860992" from="480.213013pt,642.117676pt" to="480.213013pt,657.117676pt" stroked="true" strokeweight=".25pt" strokecolor="#000000">
          <v:stroke dashstyle="solid"/>
          <w10:wrap type="none"/>
        </v:line>
      </w:pict>
    </w:r>
    <w:r>
      <w:rPr/>
      <w:pict>
        <v:line style="position:absolute;mso-position-horizontal-relative:page;mso-position-vertical-relative:page;z-index:-27860480" from="15pt,636.117676pt" to="0pt,636.117676pt" stroked="true" strokeweight=".25pt" strokecolor="#000000">
          <v:stroke dashstyle="solid"/>
          <w10:wrap type="none"/>
        </v:line>
      </w:pict>
    </w:r>
    <w:r>
      <w:rPr/>
      <w:pict>
        <v:line style="position:absolute;mso-position-horizontal-relative:page;mso-position-vertical-relative:page;z-index:-27859968"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859456" type="#_x0000_t202" id="docshape118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61</w:t>
                </w:r>
              </w:p>
            </w:txbxContent>
          </v:textbox>
          <w10:wrap type="none"/>
        </v:shape>
      </w:pict>
    </w:r>
    <w:r>
      <w:rPr/>
      <w:pict>
        <v:shape style="position:absolute;margin-left:416.212585pt;margin-top:644.770874pt;width:54.85pt;height:8.65pt;mso-position-horizontal-relative:page;mso-position-vertical-relative:page;z-index:-27858944" type="#_x0000_t202" id="docshape118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10:56:43</w:t>
                </w:r>
              </w:p>
            </w:txbxContent>
          </v:textbox>
          <w10:wrap type="none"/>
        </v:shape>
      </w:pict>
    </w:r>
    <w:r>
      <w:rPr/>
      <w:pict>
        <v:shape style="position:absolute;margin-left:350.732208pt;margin-top:682.758118pt;width:25.4pt;height:13.2pt;mso-position-horizontal-relative:page;mso-position-vertical-relative:page;z-index:-27858432" type="#_x0000_t202" id="docshape1188" filled="false" stroked="false">
          <v:textbox inset="0,0,0,0">
            <w:txbxContent>
              <w:p>
                <w:pPr>
                  <w:spacing w:before="13"/>
                  <w:ind w:left="20" w:right="0" w:firstLine="0"/>
                  <w:jc w:val="left"/>
                  <w:rPr>
                    <w:rFonts w:ascii="Arial"/>
                    <w:sz w:val="20"/>
                  </w:rPr>
                </w:pPr>
                <w:r>
                  <w:rPr>
                    <w:rFonts w:ascii="Arial"/>
                    <w:color w:val="231F20"/>
                    <w:spacing w:val="-4"/>
                    <w:sz w:val="20"/>
                  </w:rPr>
                  <w:t>A250</w:t>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57920" from="21pt,724.156494pt" to="21pt,742.156494pt" stroked="true" strokeweight=".25pt" strokecolor="#000000">
          <v:stroke dashstyle="solid"/>
          <w10:wrap type="none"/>
        </v:line>
      </w:pict>
    </w:r>
    <w:r>
      <w:rPr/>
      <w:pict>
        <v:line style="position:absolute;mso-position-horizontal-relative:page;mso-position-vertical-relative:page;z-index:-27857408" from="494.385986pt,724.156494pt" to="494.385986pt,742.156494pt" stroked="true" strokeweight=".25pt" strokecolor="#000000">
          <v:stroke dashstyle="solid"/>
          <w10:wrap type="none"/>
        </v:line>
      </w:pict>
    </w:r>
    <w:r>
      <w:rPr/>
      <w:pict>
        <v:line style="position:absolute;mso-position-horizontal-relative:page;mso-position-vertical-relative:page;z-index:-27856896" from="18pt,721.156494pt" to="0pt,721.156494pt" stroked="true" strokeweight=".25pt" strokecolor="#000000">
          <v:stroke dashstyle="solid"/>
          <w10:wrap type="none"/>
        </v:line>
      </w:pict>
    </w:r>
    <w:r>
      <w:rPr/>
      <w:pict>
        <v:line style="position:absolute;mso-position-horizontal-relative:page;mso-position-vertical-relative:page;z-index:-27856384" from="497.385986pt,721.156494pt" to="515.385986pt,721.156494pt" stroked="true" strokeweight=".25pt" strokecolor="#000000">
          <v:stroke dashstyle="solid"/>
          <w10:wrap type="none"/>
        </v:line>
      </w:pict>
    </w:r>
    <w:r>
      <w:rPr/>
      <w:pict>
        <v:line style="position:absolute;mso-position-horizontal-relative:page;mso-position-vertical-relative:page;z-index:-27855872" from="35.173199pt,642.117676pt" to="35.173199pt,657.117676pt" stroked="true" strokeweight=".25pt" strokecolor="#000000">
          <v:stroke dashstyle="solid"/>
          <w10:wrap type="none"/>
        </v:line>
      </w:pict>
    </w:r>
    <w:r>
      <w:rPr/>
      <w:pict>
        <v:line style="position:absolute;mso-position-horizontal-relative:page;mso-position-vertical-relative:page;z-index:-27855360" from="494.3862pt,642.117676pt" to="494.3862pt,657.117676pt" stroked="true" strokeweight=".25pt" strokecolor="#000000">
          <v:stroke dashstyle="solid"/>
          <w10:wrap type="none"/>
        </v:line>
      </w:pict>
    </w:r>
    <w:r>
      <w:rPr/>
      <w:pict>
        <v:line style="position:absolute;mso-position-horizontal-relative:page;mso-position-vertical-relative:page;z-index:-27854848" from="29.1732pt,636.117676pt" to="14.1732pt,636.117676pt" stroked="true" strokeweight=".25pt" strokecolor="#000000">
          <v:stroke dashstyle="solid"/>
          <w10:wrap type="none"/>
        </v:line>
      </w:pict>
    </w:r>
    <w:r>
      <w:rPr/>
      <w:pict>
        <v:line style="position:absolute;mso-position-horizontal-relative:page;mso-position-vertical-relative:page;z-index:-27854336"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853824" type="#_x0000_t202" id="docshape122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62</w:t>
                </w:r>
              </w:p>
            </w:txbxContent>
          </v:textbox>
          <w10:wrap type="none"/>
        </v:shape>
      </w:pict>
    </w:r>
    <w:r>
      <w:rPr/>
      <w:pict>
        <v:shape style="position:absolute;margin-left:430.385803pt;margin-top:644.770874pt;width:54.85pt;height:8.65pt;mso-position-horizontal-relative:page;mso-position-vertical-relative:page;z-index:-27853312" type="#_x0000_t202" id="docshape122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10:56:43</w:t>
                </w:r>
              </w:p>
            </w:txbxContent>
          </v:textbox>
          <w10:wrap type="none"/>
        </v:shape>
      </w:pict>
    </w:r>
    <w:r>
      <w:rPr/>
      <w:pict>
        <v:shape style="position:absolute;margin-left:365.459595pt;margin-top:682.758118pt;width:24.25pt;height:13.2pt;mso-position-horizontal-relative:page;mso-position-vertical-relative:page;z-index:-27852800" type="#_x0000_t202" id="docshape1224" filled="false" stroked="false">
          <v:textbox inset="0,0,0,0">
            <w:txbxContent>
              <w:p>
                <w:pPr>
                  <w:pStyle w:val="BodyText"/>
                  <w:spacing w:before="13"/>
                  <w:ind w:left="20"/>
                  <w:rPr>
                    <w:rFonts w:ascii="Arial"/>
                  </w:rPr>
                </w:pPr>
                <w:r>
                  <w:rPr>
                    <w:rFonts w:ascii="Arial"/>
                    <w:color w:val="231F20"/>
                    <w:spacing w:val="-4"/>
                  </w:rPr>
                  <w:t>7644</w:t>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52288" from="21pt,724.156494pt" to="21pt,742.156494pt" stroked="true" strokeweight=".25pt" strokecolor="#000000">
          <v:stroke dashstyle="solid"/>
          <w10:wrap type="none"/>
        </v:line>
      </w:pict>
    </w:r>
    <w:r>
      <w:rPr/>
      <w:pict>
        <v:line style="position:absolute;mso-position-horizontal-relative:page;mso-position-vertical-relative:page;z-index:-27851776" from="494.385986pt,724.156494pt" to="494.385986pt,742.156494pt" stroked="true" strokeweight=".25pt" strokecolor="#000000">
          <v:stroke dashstyle="solid"/>
          <w10:wrap type="none"/>
        </v:line>
      </w:pict>
    </w:r>
    <w:r>
      <w:rPr/>
      <w:pict>
        <v:line style="position:absolute;mso-position-horizontal-relative:page;mso-position-vertical-relative:page;z-index:-27851264" from="18pt,721.156494pt" to="0pt,721.156494pt" stroked="true" strokeweight=".25pt" strokecolor="#000000">
          <v:stroke dashstyle="solid"/>
          <w10:wrap type="none"/>
        </v:line>
      </w:pict>
    </w:r>
    <w:r>
      <w:rPr/>
      <w:pict>
        <v:line style="position:absolute;mso-position-horizontal-relative:page;mso-position-vertical-relative:page;z-index:-27850752" from="497.385986pt,721.156494pt" to="515.385986pt,721.156494pt" stroked="true" strokeweight=".25pt" strokecolor="#000000">
          <v:stroke dashstyle="solid"/>
          <w10:wrap type="none"/>
        </v:line>
      </w:pict>
    </w:r>
    <w:r>
      <w:rPr/>
      <w:pict>
        <v:line style="position:absolute;mso-position-horizontal-relative:page;mso-position-vertical-relative:page;z-index:-27850240" from="21pt,642.117676pt" to="21pt,657.117676pt" stroked="true" strokeweight=".25pt" strokecolor="#000000">
          <v:stroke dashstyle="solid"/>
          <w10:wrap type="none"/>
        </v:line>
      </w:pict>
    </w:r>
    <w:r>
      <w:rPr/>
      <w:pict>
        <v:line style="position:absolute;mso-position-horizontal-relative:page;mso-position-vertical-relative:page;z-index:-27849728" from="480.213013pt,642.117676pt" to="480.213013pt,657.117676pt" stroked="true" strokeweight=".25pt" strokecolor="#000000">
          <v:stroke dashstyle="solid"/>
          <w10:wrap type="none"/>
        </v:line>
      </w:pict>
    </w:r>
    <w:r>
      <w:rPr/>
      <w:pict>
        <v:line style="position:absolute;mso-position-horizontal-relative:page;mso-position-vertical-relative:page;z-index:-27849216" from="15pt,636.117676pt" to="0pt,636.117676pt" stroked="true" strokeweight=".25pt" strokecolor="#000000">
          <v:stroke dashstyle="solid"/>
          <w10:wrap type="none"/>
        </v:line>
      </w:pict>
    </w:r>
    <w:r>
      <w:rPr/>
      <w:pict>
        <v:line style="position:absolute;mso-position-horizontal-relative:page;mso-position-vertical-relative:page;z-index:-27848704"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848192" type="#_x0000_t202" id="docshape123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63</w:t>
                </w:r>
              </w:p>
            </w:txbxContent>
          </v:textbox>
          <w10:wrap type="none"/>
        </v:shape>
      </w:pict>
    </w:r>
    <w:r>
      <w:rPr/>
      <w:pict>
        <v:shape style="position:absolute;margin-left:416.212585pt;margin-top:644.770874pt;width:54.85pt;height:8.65pt;mso-position-horizontal-relative:page;mso-position-vertical-relative:page;z-index:-27847680" type="#_x0000_t202" id="docshape123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10:56:44</w:t>
                </w:r>
              </w:p>
            </w:txbxContent>
          </v:textbox>
          <w10:wrap type="none"/>
        </v:shape>
      </w:pict>
    </w:r>
    <w:r>
      <w:rPr/>
      <w:pict>
        <v:shape style="position:absolute;margin-left:350.456299pt;margin-top:682.758118pt;width:25.9pt;height:13.2pt;mso-position-horizontal-relative:page;mso-position-vertical-relative:page;z-index:-27847168" type="#_x0000_t202" id="docshape1234" filled="false" stroked="false">
          <v:textbox inset="0,0,0,0">
            <w:txbxContent>
              <w:p>
                <w:pPr>
                  <w:spacing w:before="13"/>
                  <w:ind w:left="20" w:right="0" w:firstLine="0"/>
                  <w:jc w:val="left"/>
                  <w:rPr>
                    <w:rFonts w:ascii="Arial"/>
                    <w:sz w:val="20"/>
                  </w:rPr>
                </w:pPr>
                <w:r>
                  <w:rPr>
                    <w:rFonts w:ascii="Arial"/>
                    <w:color w:val="231F20"/>
                    <w:spacing w:val="-4"/>
                    <w:sz w:val="20"/>
                  </w:rPr>
                  <w:t>44C9</w:t>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46656" from="21pt,724.156494pt" to="21pt,742.156494pt" stroked="true" strokeweight=".25pt" strokecolor="#000000">
          <v:stroke dashstyle="solid"/>
          <w10:wrap type="none"/>
        </v:line>
      </w:pict>
    </w:r>
    <w:r>
      <w:rPr/>
      <w:pict>
        <v:line style="position:absolute;mso-position-horizontal-relative:page;mso-position-vertical-relative:page;z-index:-27846144" from="494.385986pt,724.156494pt" to="494.385986pt,742.156494pt" stroked="true" strokeweight=".25pt" strokecolor="#000000">
          <v:stroke dashstyle="solid"/>
          <w10:wrap type="none"/>
        </v:line>
      </w:pict>
    </w:r>
    <w:r>
      <w:rPr/>
      <w:pict>
        <v:line style="position:absolute;mso-position-horizontal-relative:page;mso-position-vertical-relative:page;z-index:-27845632" from="18pt,721.156494pt" to="0pt,721.156494pt" stroked="true" strokeweight=".25pt" strokecolor="#000000">
          <v:stroke dashstyle="solid"/>
          <w10:wrap type="none"/>
        </v:line>
      </w:pict>
    </w:r>
    <w:r>
      <w:rPr/>
      <w:pict>
        <v:line style="position:absolute;mso-position-horizontal-relative:page;mso-position-vertical-relative:page;z-index:-27845120" from="497.385986pt,721.156494pt" to="515.385986pt,721.156494pt" stroked="true" strokeweight=".25pt" strokecolor="#000000">
          <v:stroke dashstyle="solid"/>
          <w10:wrap type="none"/>
        </v:line>
      </w:pict>
    </w:r>
    <w:r>
      <w:rPr/>
      <w:pict>
        <v:line style="position:absolute;mso-position-horizontal-relative:page;mso-position-vertical-relative:page;z-index:-27844608" from="35.173199pt,642.117676pt" to="35.173199pt,657.117676pt" stroked="true" strokeweight=".25pt" strokecolor="#000000">
          <v:stroke dashstyle="solid"/>
          <w10:wrap type="none"/>
        </v:line>
      </w:pict>
    </w:r>
    <w:r>
      <w:rPr/>
      <w:pict>
        <v:line style="position:absolute;mso-position-horizontal-relative:page;mso-position-vertical-relative:page;z-index:-27844096" from="494.3862pt,642.117676pt" to="494.3862pt,657.117676pt" stroked="true" strokeweight=".25pt" strokecolor="#000000">
          <v:stroke dashstyle="solid"/>
          <w10:wrap type="none"/>
        </v:line>
      </w:pict>
    </w:r>
    <w:r>
      <w:rPr/>
      <w:pict>
        <v:line style="position:absolute;mso-position-horizontal-relative:page;mso-position-vertical-relative:page;z-index:-27843584" from="29.1732pt,636.117676pt" to="14.1732pt,636.117676pt" stroked="true" strokeweight=".25pt" strokecolor="#000000">
          <v:stroke dashstyle="solid"/>
          <w10:wrap type="none"/>
        </v:line>
      </w:pict>
    </w:r>
    <w:r>
      <w:rPr/>
      <w:pict>
        <v:line style="position:absolute;mso-position-horizontal-relative:page;mso-position-vertical-relative:page;z-index:-27843072"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842560" type="#_x0000_t202" id="docshape125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64</w:t>
                </w:r>
              </w:p>
            </w:txbxContent>
          </v:textbox>
          <w10:wrap type="none"/>
        </v:shape>
      </w:pict>
    </w:r>
    <w:r>
      <w:rPr/>
      <w:pict>
        <v:shape style="position:absolute;margin-left:430.385803pt;margin-top:644.770874pt;width:54.85pt;height:8.65pt;mso-position-horizontal-relative:page;mso-position-vertical-relative:page;z-index:-27842048" type="#_x0000_t202" id="docshape125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10:56:45</w:t>
                </w:r>
              </w:p>
            </w:txbxContent>
          </v:textbox>
          <w10:wrap type="none"/>
        </v:shape>
      </w:pict>
    </w:r>
    <w:r>
      <w:rPr/>
      <w:pict>
        <v:shape style="position:absolute;margin-left:364.365906pt;margin-top:682.758118pt;width:26.45pt;height:13.2pt;mso-position-horizontal-relative:page;mso-position-vertical-relative:page;z-index:-27841536" type="#_x0000_t202" id="docshape1258" filled="false" stroked="false">
          <v:textbox inset="0,0,0,0">
            <w:txbxContent>
              <w:p>
                <w:pPr>
                  <w:spacing w:before="13"/>
                  <w:ind w:left="20" w:right="0" w:firstLine="0"/>
                  <w:jc w:val="left"/>
                  <w:rPr>
                    <w:rFonts w:ascii="Arial"/>
                    <w:sz w:val="20"/>
                  </w:rPr>
                </w:pPr>
                <w:r>
                  <w:rPr>
                    <w:rFonts w:ascii="Arial"/>
                    <w:color w:val="231F20"/>
                    <w:spacing w:val="-4"/>
                    <w:sz w:val="20"/>
                  </w:rPr>
                  <w:t>FFFF</w:t>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41024" from="21pt,724.156494pt" to="21pt,742.156494pt" stroked="true" strokeweight=".25pt" strokecolor="#000000">
          <v:stroke dashstyle="solid"/>
          <w10:wrap type="none"/>
        </v:line>
      </w:pict>
    </w:r>
    <w:r>
      <w:rPr/>
      <w:pict>
        <v:line style="position:absolute;mso-position-horizontal-relative:page;mso-position-vertical-relative:page;z-index:-27840512" from="494.385986pt,724.156494pt" to="494.385986pt,742.156494pt" stroked="true" strokeweight=".25pt" strokecolor="#000000">
          <v:stroke dashstyle="solid"/>
          <w10:wrap type="none"/>
        </v:line>
      </w:pict>
    </w:r>
    <w:r>
      <w:rPr/>
      <w:pict>
        <v:line style="position:absolute;mso-position-horizontal-relative:page;mso-position-vertical-relative:page;z-index:-27840000" from="18pt,721.156494pt" to="0pt,721.156494pt" stroked="true" strokeweight=".25pt" strokecolor="#000000">
          <v:stroke dashstyle="solid"/>
          <w10:wrap type="none"/>
        </v:line>
      </w:pict>
    </w:r>
    <w:r>
      <w:rPr/>
      <w:pict>
        <v:line style="position:absolute;mso-position-horizontal-relative:page;mso-position-vertical-relative:page;z-index:-27839488" from="497.385986pt,721.156494pt" to="515.385986pt,721.156494pt" stroked="true" strokeweight=".25pt" strokecolor="#000000">
          <v:stroke dashstyle="solid"/>
          <w10:wrap type="none"/>
        </v:line>
      </w:pict>
    </w:r>
    <w:r>
      <w:rPr/>
      <w:pict>
        <v:line style="position:absolute;mso-position-horizontal-relative:page;mso-position-vertical-relative:page;z-index:-27838976" from="21pt,642.117676pt" to="21pt,657.117676pt" stroked="true" strokeweight=".25pt" strokecolor="#000000">
          <v:stroke dashstyle="solid"/>
          <w10:wrap type="none"/>
        </v:line>
      </w:pict>
    </w:r>
    <w:r>
      <w:rPr/>
      <w:pict>
        <v:line style="position:absolute;mso-position-horizontal-relative:page;mso-position-vertical-relative:page;z-index:-27838464" from="480.213013pt,642.117676pt" to="480.213013pt,657.117676pt" stroked="true" strokeweight=".25pt" strokecolor="#000000">
          <v:stroke dashstyle="solid"/>
          <w10:wrap type="none"/>
        </v:line>
      </w:pict>
    </w:r>
    <w:r>
      <w:rPr/>
      <w:pict>
        <v:line style="position:absolute;mso-position-horizontal-relative:page;mso-position-vertical-relative:page;z-index:-27837952" from="15pt,636.117676pt" to="0pt,636.117676pt" stroked="true" strokeweight=".25pt" strokecolor="#000000">
          <v:stroke dashstyle="solid"/>
          <w10:wrap type="none"/>
        </v:line>
      </w:pict>
    </w:r>
    <w:r>
      <w:rPr/>
      <w:pict>
        <v:line style="position:absolute;mso-position-horizontal-relative:page;mso-position-vertical-relative:page;z-index:-27837440"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836928" type="#_x0000_t202" id="docshape127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65</w:t>
                </w:r>
              </w:p>
            </w:txbxContent>
          </v:textbox>
          <w10:wrap type="none"/>
        </v:shape>
      </w:pict>
    </w:r>
    <w:r>
      <w:rPr/>
      <w:pict>
        <v:shape style="position:absolute;margin-left:416.212585pt;margin-top:644.770874pt;width:54.85pt;height:8.65pt;mso-position-horizontal-relative:page;mso-position-vertical-relative:page;z-index:-27836416" type="#_x0000_t202" id="docshape127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10:56:45</w:t>
                </w:r>
              </w:p>
            </w:txbxContent>
          </v:textbox>
          <w10:wrap type="none"/>
        </v:shape>
      </w:pict>
    </w:r>
    <w:r>
      <w:rPr/>
      <w:pict>
        <v:shape style="position:absolute;margin-left:350.732208pt;margin-top:682.758118pt;width:25.4pt;height:13.2pt;mso-position-horizontal-relative:page;mso-position-vertical-relative:page;z-index:-27835904" type="#_x0000_t202" id="docshape1280" filled="false" stroked="false">
          <v:textbox inset="0,0,0,0">
            <w:txbxContent>
              <w:p>
                <w:pPr>
                  <w:spacing w:before="13"/>
                  <w:ind w:left="20" w:right="0" w:firstLine="0"/>
                  <w:jc w:val="left"/>
                  <w:rPr>
                    <w:rFonts w:ascii="Arial"/>
                    <w:sz w:val="20"/>
                  </w:rPr>
                </w:pPr>
                <w:r>
                  <w:rPr>
                    <w:rFonts w:ascii="Arial"/>
                    <w:color w:val="231F20"/>
                    <w:spacing w:val="-4"/>
                    <w:sz w:val="20"/>
                  </w:rPr>
                  <w:t>A397</w:t>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35392" from="21pt,724.156494pt" to="21pt,742.156494pt" stroked="true" strokeweight=".25pt" strokecolor="#000000">
          <v:stroke dashstyle="solid"/>
          <w10:wrap type="none"/>
        </v:line>
      </w:pict>
    </w:r>
    <w:r>
      <w:rPr/>
      <w:pict>
        <v:line style="position:absolute;mso-position-horizontal-relative:page;mso-position-vertical-relative:page;z-index:-27834880" from="494.385986pt,724.156494pt" to="494.385986pt,742.156494pt" stroked="true" strokeweight=".25pt" strokecolor="#000000">
          <v:stroke dashstyle="solid"/>
          <w10:wrap type="none"/>
        </v:line>
      </w:pict>
    </w:r>
    <w:r>
      <w:rPr/>
      <w:pict>
        <v:line style="position:absolute;mso-position-horizontal-relative:page;mso-position-vertical-relative:page;z-index:-27834368" from="18pt,721.156494pt" to="0pt,721.156494pt" stroked="true" strokeweight=".25pt" strokecolor="#000000">
          <v:stroke dashstyle="solid"/>
          <w10:wrap type="none"/>
        </v:line>
      </w:pict>
    </w:r>
    <w:r>
      <w:rPr/>
      <w:pict>
        <v:line style="position:absolute;mso-position-horizontal-relative:page;mso-position-vertical-relative:page;z-index:-27833856" from="497.385986pt,721.156494pt" to="515.385986pt,721.156494pt" stroked="true" strokeweight=".25pt" strokecolor="#000000">
          <v:stroke dashstyle="solid"/>
          <w10:wrap type="none"/>
        </v:line>
      </w:pict>
    </w:r>
    <w:r>
      <w:rPr/>
      <w:pict>
        <v:line style="position:absolute;mso-position-horizontal-relative:page;mso-position-vertical-relative:page;z-index:-27833344" from="35.173199pt,642.117676pt" to="35.173199pt,657.117676pt" stroked="true" strokeweight=".25pt" strokecolor="#000000">
          <v:stroke dashstyle="solid"/>
          <w10:wrap type="none"/>
        </v:line>
      </w:pict>
    </w:r>
    <w:r>
      <w:rPr/>
      <w:pict>
        <v:line style="position:absolute;mso-position-horizontal-relative:page;mso-position-vertical-relative:page;z-index:-27832832" from="494.3862pt,642.117676pt" to="494.3862pt,657.117676pt" stroked="true" strokeweight=".25pt" strokecolor="#000000">
          <v:stroke dashstyle="solid"/>
          <w10:wrap type="none"/>
        </v:line>
      </w:pict>
    </w:r>
    <w:r>
      <w:rPr/>
      <w:pict>
        <v:line style="position:absolute;mso-position-horizontal-relative:page;mso-position-vertical-relative:page;z-index:-27832320" from="29.1732pt,636.117676pt" to="14.1732pt,636.117676pt" stroked="true" strokeweight=".25pt" strokecolor="#000000">
          <v:stroke dashstyle="solid"/>
          <w10:wrap type="none"/>
        </v:line>
      </w:pict>
    </w:r>
    <w:r>
      <w:rPr/>
      <w:pict>
        <v:line style="position:absolute;mso-position-horizontal-relative:page;mso-position-vertical-relative:page;z-index:-27831808"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831296" type="#_x0000_t202" id="docshape128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66</w:t>
                </w:r>
              </w:p>
            </w:txbxContent>
          </v:textbox>
          <w10:wrap type="none"/>
        </v:shape>
      </w:pict>
    </w:r>
    <w:r>
      <w:rPr/>
      <w:pict>
        <v:shape style="position:absolute;margin-left:430.385803pt;margin-top:644.770874pt;width:54.85pt;height:8.65pt;mso-position-horizontal-relative:page;mso-position-vertical-relative:page;z-index:-27830784" type="#_x0000_t202" id="docshape129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10:56:46</w:t>
                </w:r>
              </w:p>
            </w:txbxContent>
          </v:textbox>
          <w10:wrap type="none"/>
        </v:shape>
      </w:pict>
    </w:r>
    <w:r>
      <w:rPr/>
      <w:pict>
        <v:shape style="position:absolute;margin-left:364.075287pt;margin-top:682.758118pt;width:27.05pt;height:13.2pt;mso-position-horizontal-relative:page;mso-position-vertical-relative:page;z-index:-27830272" type="#_x0000_t202" id="docshape1291" filled="false" stroked="false">
          <v:textbox inset="0,0,0,0">
            <w:txbxContent>
              <w:p>
                <w:pPr>
                  <w:spacing w:before="13"/>
                  <w:ind w:left="20" w:right="0" w:firstLine="0"/>
                  <w:jc w:val="left"/>
                  <w:rPr>
                    <w:rFonts w:ascii="Arial"/>
                    <w:sz w:val="20"/>
                  </w:rPr>
                </w:pPr>
                <w:r>
                  <w:rPr>
                    <w:rFonts w:ascii="Arial"/>
                    <w:color w:val="231F20"/>
                    <w:spacing w:val="-4"/>
                    <w:sz w:val="20"/>
                  </w:rPr>
                  <w:t>7A1C</w:t>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29760" from="21pt,724.156494pt" to="21pt,742.156494pt" stroked="true" strokeweight=".25pt" strokecolor="#000000">
          <v:stroke dashstyle="solid"/>
          <w10:wrap type="none"/>
        </v:line>
      </w:pict>
    </w:r>
    <w:r>
      <w:rPr/>
      <w:pict>
        <v:line style="position:absolute;mso-position-horizontal-relative:page;mso-position-vertical-relative:page;z-index:-27829248" from="494.385986pt,724.156494pt" to="494.385986pt,742.156494pt" stroked="true" strokeweight=".25pt" strokecolor="#000000">
          <v:stroke dashstyle="solid"/>
          <w10:wrap type="none"/>
        </v:line>
      </w:pict>
    </w:r>
    <w:r>
      <w:rPr/>
      <w:pict>
        <v:line style="position:absolute;mso-position-horizontal-relative:page;mso-position-vertical-relative:page;z-index:-27828736" from="18pt,721.156494pt" to="0pt,721.156494pt" stroked="true" strokeweight=".25pt" strokecolor="#000000">
          <v:stroke dashstyle="solid"/>
          <w10:wrap type="none"/>
        </v:line>
      </w:pict>
    </w:r>
    <w:r>
      <w:rPr/>
      <w:pict>
        <v:line style="position:absolute;mso-position-horizontal-relative:page;mso-position-vertical-relative:page;z-index:-27828224" from="497.385986pt,721.156494pt" to="515.385986pt,721.156494pt" stroked="true" strokeweight=".25pt" strokecolor="#000000">
          <v:stroke dashstyle="solid"/>
          <w10:wrap type="none"/>
        </v:line>
      </w:pict>
    </w:r>
    <w:r>
      <w:rPr/>
      <w:pict>
        <v:line style="position:absolute;mso-position-horizontal-relative:page;mso-position-vertical-relative:page;z-index:-27827712" from="21pt,642.117676pt" to="21pt,657.117676pt" stroked="true" strokeweight=".25pt" strokecolor="#000000">
          <v:stroke dashstyle="solid"/>
          <w10:wrap type="none"/>
        </v:line>
      </w:pict>
    </w:r>
    <w:r>
      <w:rPr/>
      <w:pict>
        <v:line style="position:absolute;mso-position-horizontal-relative:page;mso-position-vertical-relative:page;z-index:-27827200" from="480.213013pt,642.117676pt" to="480.213013pt,657.117676pt" stroked="true" strokeweight=".25pt" strokecolor="#000000">
          <v:stroke dashstyle="solid"/>
          <w10:wrap type="none"/>
        </v:line>
      </w:pict>
    </w:r>
    <w:r>
      <w:rPr/>
      <w:pict>
        <v:line style="position:absolute;mso-position-horizontal-relative:page;mso-position-vertical-relative:page;z-index:-27826688" from="15pt,636.117676pt" to="0pt,636.117676pt" stroked="true" strokeweight=".25pt" strokecolor="#000000">
          <v:stroke dashstyle="solid"/>
          <w10:wrap type="none"/>
        </v:line>
      </w:pict>
    </w:r>
    <w:r>
      <w:rPr/>
      <w:pict>
        <v:line style="position:absolute;mso-position-horizontal-relative:page;mso-position-vertical-relative:page;z-index:-27826176"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825664" type="#_x0000_t202" id="docshape131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67</w:t>
                </w:r>
              </w:p>
            </w:txbxContent>
          </v:textbox>
          <w10:wrap type="none"/>
        </v:shape>
      </w:pict>
    </w:r>
    <w:r>
      <w:rPr/>
      <w:pict>
        <v:shape style="position:absolute;margin-left:416.212585pt;margin-top:644.770874pt;width:54.85pt;height:8.65pt;mso-position-horizontal-relative:page;mso-position-vertical-relative:page;z-index:-27825152" type="#_x0000_t202" id="docshape131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10:56:47</w:t>
                </w:r>
              </w:p>
            </w:txbxContent>
          </v:textbox>
          <w10:wrap type="none"/>
        </v:shape>
      </w:pict>
    </w:r>
    <w:r>
      <w:rPr/>
      <w:pict>
        <v:shape style="position:absolute;margin-left:349.3479pt;margin-top:682.758118pt;width:28.15pt;height:13.2pt;mso-position-horizontal-relative:page;mso-position-vertical-relative:page;z-index:-27824640" type="#_x0000_t202" id="docshape1313" filled="false" stroked="false">
          <v:textbox inset="0,0,0,0">
            <w:txbxContent>
              <w:p>
                <w:pPr>
                  <w:spacing w:before="13"/>
                  <w:ind w:left="20" w:right="0" w:firstLine="0"/>
                  <w:jc w:val="left"/>
                  <w:rPr>
                    <w:rFonts w:ascii="Arial"/>
                    <w:sz w:val="20"/>
                  </w:rPr>
                </w:pPr>
                <w:r>
                  <w:rPr>
                    <w:rFonts w:ascii="Arial"/>
                    <w:color w:val="231F20"/>
                    <w:spacing w:val="-4"/>
                    <w:sz w:val="20"/>
                  </w:rPr>
                  <w:t>EE5D</w:t>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24128" from="21pt,724.156494pt" to="21pt,742.156494pt" stroked="true" strokeweight=".25pt" strokecolor="#000000">
          <v:stroke dashstyle="solid"/>
          <w10:wrap type="none"/>
        </v:line>
      </w:pict>
    </w:r>
    <w:r>
      <w:rPr/>
      <w:pict>
        <v:line style="position:absolute;mso-position-horizontal-relative:page;mso-position-vertical-relative:page;z-index:-27823616" from="494.385986pt,724.156494pt" to="494.385986pt,742.156494pt" stroked="true" strokeweight=".25pt" strokecolor="#000000">
          <v:stroke dashstyle="solid"/>
          <w10:wrap type="none"/>
        </v:line>
      </w:pict>
    </w:r>
    <w:r>
      <w:rPr/>
      <w:pict>
        <v:line style="position:absolute;mso-position-horizontal-relative:page;mso-position-vertical-relative:page;z-index:-27823104" from="18pt,721.156494pt" to="0pt,721.156494pt" stroked="true" strokeweight=".25pt" strokecolor="#000000">
          <v:stroke dashstyle="solid"/>
          <w10:wrap type="none"/>
        </v:line>
      </w:pict>
    </w:r>
    <w:r>
      <w:rPr/>
      <w:pict>
        <v:line style="position:absolute;mso-position-horizontal-relative:page;mso-position-vertical-relative:page;z-index:-27822592" from="497.385986pt,721.156494pt" to="515.385986pt,721.156494pt" stroked="true" strokeweight=".25pt" strokecolor="#000000">
          <v:stroke dashstyle="solid"/>
          <w10:wrap type="none"/>
        </v:line>
      </w:pict>
    </w:r>
    <w:r>
      <w:rPr/>
      <w:pict>
        <v:line style="position:absolute;mso-position-horizontal-relative:page;mso-position-vertical-relative:page;z-index:-27822080" from="35.173199pt,642.117676pt" to="35.173199pt,657.117676pt" stroked="true" strokeweight=".25pt" strokecolor="#000000">
          <v:stroke dashstyle="solid"/>
          <w10:wrap type="none"/>
        </v:line>
      </w:pict>
    </w:r>
    <w:r>
      <w:rPr/>
      <w:pict>
        <v:line style="position:absolute;mso-position-horizontal-relative:page;mso-position-vertical-relative:page;z-index:-27821568" from="494.3862pt,642.117676pt" to="494.3862pt,657.117676pt" stroked="true" strokeweight=".25pt" strokecolor="#000000">
          <v:stroke dashstyle="solid"/>
          <w10:wrap type="none"/>
        </v:line>
      </w:pict>
    </w:r>
    <w:r>
      <w:rPr/>
      <w:pict>
        <v:line style="position:absolute;mso-position-horizontal-relative:page;mso-position-vertical-relative:page;z-index:-27821056" from="29.1732pt,636.117676pt" to="14.1732pt,636.117676pt" stroked="true" strokeweight=".25pt" strokecolor="#000000">
          <v:stroke dashstyle="solid"/>
          <w10:wrap type="none"/>
        </v:line>
      </w:pict>
    </w:r>
    <w:r>
      <w:rPr/>
      <w:pict>
        <v:line style="position:absolute;mso-position-horizontal-relative:page;mso-position-vertical-relative:page;z-index:-27820544"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820032" type="#_x0000_t202" id="docshape133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68</w:t>
                </w:r>
              </w:p>
            </w:txbxContent>
          </v:textbox>
          <w10:wrap type="none"/>
        </v:shape>
      </w:pict>
    </w:r>
    <w:r>
      <w:rPr/>
      <w:pict>
        <v:shape style="position:absolute;margin-left:430.385803pt;margin-top:644.770874pt;width:54.85pt;height:8.65pt;mso-position-horizontal-relative:page;mso-position-vertical-relative:page;z-index:-27819520" type="#_x0000_t202" id="docshape133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10:56:47</w:t>
                </w:r>
              </w:p>
            </w:txbxContent>
          </v:textbox>
          <w10:wrap type="none"/>
        </v:shape>
      </w:pict>
    </w:r>
    <w:r>
      <w:rPr/>
      <w:pict>
        <v:shape style="position:absolute;margin-left:363.7995pt;margin-top:682.758118pt;width:27.6pt;height:13.2pt;mso-position-horizontal-relative:page;mso-position-vertical-relative:page;z-index:-27819008" type="#_x0000_t202" id="docshape1337" filled="false" stroked="false">
          <v:textbox inset="0,0,0,0">
            <w:txbxContent>
              <w:p>
                <w:pPr>
                  <w:spacing w:before="13"/>
                  <w:ind w:left="20" w:right="0" w:firstLine="0"/>
                  <w:jc w:val="left"/>
                  <w:rPr>
                    <w:rFonts w:ascii="Arial"/>
                    <w:sz w:val="20"/>
                  </w:rPr>
                </w:pPr>
                <w:r>
                  <w:rPr>
                    <w:rFonts w:ascii="Arial"/>
                    <w:color w:val="231F20"/>
                    <w:spacing w:val="-4"/>
                    <w:sz w:val="20"/>
                  </w:rPr>
                  <w:t>4C5C</w:t>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18496" from="21pt,724.156494pt" to="21pt,742.156494pt" stroked="true" strokeweight=".25pt" strokecolor="#000000">
          <v:stroke dashstyle="solid"/>
          <w10:wrap type="none"/>
        </v:line>
      </w:pict>
    </w:r>
    <w:r>
      <w:rPr/>
      <w:pict>
        <v:line style="position:absolute;mso-position-horizontal-relative:page;mso-position-vertical-relative:page;z-index:-27817984" from="494.385986pt,724.156494pt" to="494.385986pt,742.156494pt" stroked="true" strokeweight=".25pt" strokecolor="#000000">
          <v:stroke dashstyle="solid"/>
          <w10:wrap type="none"/>
        </v:line>
      </w:pict>
    </w:r>
    <w:r>
      <w:rPr/>
      <w:pict>
        <v:line style="position:absolute;mso-position-horizontal-relative:page;mso-position-vertical-relative:page;z-index:-27817472" from="18pt,721.156494pt" to="0pt,721.156494pt" stroked="true" strokeweight=".25pt" strokecolor="#000000">
          <v:stroke dashstyle="solid"/>
          <w10:wrap type="none"/>
        </v:line>
      </w:pict>
    </w:r>
    <w:r>
      <w:rPr/>
      <w:pict>
        <v:line style="position:absolute;mso-position-horizontal-relative:page;mso-position-vertical-relative:page;z-index:-27816960" from="497.385986pt,721.156494pt" to="515.385986pt,721.156494pt" stroked="true" strokeweight=".25pt" strokecolor="#000000">
          <v:stroke dashstyle="solid"/>
          <w10:wrap type="none"/>
        </v:line>
      </w:pict>
    </w:r>
    <w:r>
      <w:rPr/>
      <w:pict>
        <v:line style="position:absolute;mso-position-horizontal-relative:page;mso-position-vertical-relative:page;z-index:-27816448" from="21pt,642.117676pt" to="21pt,657.117676pt" stroked="true" strokeweight=".25pt" strokecolor="#000000">
          <v:stroke dashstyle="solid"/>
          <w10:wrap type="none"/>
        </v:line>
      </w:pict>
    </w:r>
    <w:r>
      <w:rPr/>
      <w:pict>
        <v:line style="position:absolute;mso-position-horizontal-relative:page;mso-position-vertical-relative:page;z-index:-27815936" from="480.213013pt,642.117676pt" to="480.213013pt,657.117676pt" stroked="true" strokeweight=".25pt" strokecolor="#000000">
          <v:stroke dashstyle="solid"/>
          <w10:wrap type="none"/>
        </v:line>
      </w:pict>
    </w:r>
    <w:r>
      <w:rPr/>
      <w:pict>
        <v:line style="position:absolute;mso-position-horizontal-relative:page;mso-position-vertical-relative:page;z-index:-27815424" from="15pt,636.117676pt" to="0pt,636.117676pt" stroked="true" strokeweight=".25pt" strokecolor="#000000">
          <v:stroke dashstyle="solid"/>
          <w10:wrap type="none"/>
        </v:line>
      </w:pict>
    </w:r>
    <w:r>
      <w:rPr/>
      <w:pict>
        <v:line style="position:absolute;mso-position-horizontal-relative:page;mso-position-vertical-relative:page;z-index:-27814912"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814400" type="#_x0000_t202" id="docshape134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69</w:t>
                </w:r>
              </w:p>
            </w:txbxContent>
          </v:textbox>
          <w10:wrap type="none"/>
        </v:shape>
      </w:pict>
    </w:r>
    <w:r>
      <w:rPr/>
      <w:pict>
        <v:shape style="position:absolute;margin-left:416.212585pt;margin-top:644.770874pt;width:54.85pt;height:8.65pt;mso-position-horizontal-relative:page;mso-position-vertical-relative:page;z-index:-27813888" type="#_x0000_t202" id="docshape134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10:56:47</w:t>
                </w:r>
              </w:p>
            </w:txbxContent>
          </v:textbox>
          <w10:wrap type="none"/>
        </v:shape>
      </w:pict>
    </w:r>
    <w:r>
      <w:rPr/>
      <w:pict>
        <v:shape style="position:absolute;margin-left:351.286407pt;margin-top:682.758118pt;width:24.25pt;height:13.2pt;mso-position-horizontal-relative:page;mso-position-vertical-relative:page;z-index:-27813376" type="#_x0000_t202" id="docshape1347" filled="false" stroked="false">
          <v:textbox inset="0,0,0,0">
            <w:txbxContent>
              <w:p>
                <w:pPr>
                  <w:pStyle w:val="BodyText"/>
                  <w:spacing w:before="13"/>
                  <w:ind w:left="20"/>
                  <w:rPr>
                    <w:rFonts w:ascii="Arial"/>
                  </w:rPr>
                </w:pPr>
                <w:r>
                  <w:rPr>
                    <w:rFonts w:ascii="Arial"/>
                    <w:color w:val="231F20"/>
                    <w:spacing w:val="-4"/>
                  </w:rPr>
                  <w:t>4882</w:t>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12864" from="21pt,724.156494pt" to="21pt,742.156494pt" stroked="true" strokeweight=".25pt" strokecolor="#000000">
          <v:stroke dashstyle="solid"/>
          <w10:wrap type="none"/>
        </v:line>
      </w:pict>
    </w:r>
    <w:r>
      <w:rPr/>
      <w:pict>
        <v:line style="position:absolute;mso-position-horizontal-relative:page;mso-position-vertical-relative:page;z-index:-27812352" from="494.385986pt,724.156494pt" to="494.385986pt,742.156494pt" stroked="true" strokeweight=".25pt" strokecolor="#000000">
          <v:stroke dashstyle="solid"/>
          <w10:wrap type="none"/>
        </v:line>
      </w:pict>
    </w:r>
    <w:r>
      <w:rPr/>
      <w:pict>
        <v:line style="position:absolute;mso-position-horizontal-relative:page;mso-position-vertical-relative:page;z-index:-27811840" from="18pt,721.156494pt" to="0pt,721.156494pt" stroked="true" strokeweight=".25pt" strokecolor="#000000">
          <v:stroke dashstyle="solid"/>
          <w10:wrap type="none"/>
        </v:line>
      </w:pict>
    </w:r>
    <w:r>
      <w:rPr/>
      <w:pict>
        <v:line style="position:absolute;mso-position-horizontal-relative:page;mso-position-vertical-relative:page;z-index:-27811328" from="497.385986pt,721.156494pt" to="515.385986pt,721.156494pt" stroked="true" strokeweight=".25pt" strokecolor="#000000">
          <v:stroke dashstyle="solid"/>
          <w10:wrap type="none"/>
        </v:line>
      </w:pict>
    </w:r>
    <w:r>
      <w:rPr/>
      <w:pict>
        <v:line style="position:absolute;mso-position-horizontal-relative:page;mso-position-vertical-relative:page;z-index:-27810816" from="35.173199pt,642.117676pt" to="35.173199pt,657.117676pt" stroked="true" strokeweight=".25pt" strokecolor="#000000">
          <v:stroke dashstyle="solid"/>
          <w10:wrap type="none"/>
        </v:line>
      </w:pict>
    </w:r>
    <w:r>
      <w:rPr/>
      <w:pict>
        <v:line style="position:absolute;mso-position-horizontal-relative:page;mso-position-vertical-relative:page;z-index:-27810304" from="494.3862pt,642.117676pt" to="494.3862pt,657.117676pt" stroked="true" strokeweight=".25pt" strokecolor="#000000">
          <v:stroke dashstyle="solid"/>
          <w10:wrap type="none"/>
        </v:line>
      </w:pict>
    </w:r>
    <w:r>
      <w:rPr/>
      <w:pict>
        <v:line style="position:absolute;mso-position-horizontal-relative:page;mso-position-vertical-relative:page;z-index:-27809792" from="29.1732pt,636.117676pt" to="14.1732pt,636.117676pt" stroked="true" strokeweight=".25pt" strokecolor="#000000">
          <v:stroke dashstyle="solid"/>
          <w10:wrap type="none"/>
        </v:line>
      </w:pict>
    </w:r>
    <w:r>
      <w:rPr/>
      <w:pict>
        <v:line style="position:absolute;mso-position-horizontal-relative:page;mso-position-vertical-relative:page;z-index:-27809280"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808768" type="#_x0000_t202" id="docshape136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70</w:t>
                </w:r>
              </w:p>
            </w:txbxContent>
          </v:textbox>
          <w10:wrap type="none"/>
        </v:shape>
      </w:pict>
    </w:r>
    <w:r>
      <w:rPr/>
      <w:pict>
        <v:shape style="position:absolute;margin-left:430.385803pt;margin-top:644.770874pt;width:54.85pt;height:8.65pt;mso-position-horizontal-relative:page;mso-position-vertical-relative:page;z-index:-27808256" type="#_x0000_t202" id="docshape136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10:56:49</w:t>
                </w:r>
              </w:p>
            </w:txbxContent>
          </v:textbox>
          <w10:wrap type="none"/>
        </v:shape>
      </w:pict>
    </w:r>
    <w:r>
      <w:rPr/>
      <w:pict>
        <v:shape style="position:absolute;margin-left:364.351196pt;margin-top:682.758118pt;width:26.5pt;height:13.2pt;mso-position-horizontal-relative:page;mso-position-vertical-relative:page;z-index:-27807744" type="#_x0000_t202" id="docshape1366" filled="false" stroked="false">
          <v:textbox inset="0,0,0,0">
            <w:txbxContent>
              <w:p>
                <w:pPr>
                  <w:spacing w:before="13"/>
                  <w:ind w:left="20" w:right="0" w:firstLine="0"/>
                  <w:jc w:val="left"/>
                  <w:rPr>
                    <w:rFonts w:ascii="Arial"/>
                    <w:sz w:val="20"/>
                  </w:rPr>
                </w:pPr>
                <w:r>
                  <w:rPr>
                    <w:rFonts w:ascii="Arial"/>
                    <w:color w:val="231F20"/>
                    <w:spacing w:val="-4"/>
                    <w:sz w:val="20"/>
                  </w:rPr>
                  <w:t>EA32</w:t>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07232" from="21pt,724.156494pt" to="21pt,742.156494pt" stroked="true" strokeweight=".25pt" strokecolor="#000000">
          <v:stroke dashstyle="solid"/>
          <w10:wrap type="none"/>
        </v:line>
      </w:pict>
    </w:r>
    <w:r>
      <w:rPr/>
      <w:pict>
        <v:line style="position:absolute;mso-position-horizontal-relative:page;mso-position-vertical-relative:page;z-index:-27806720" from="494.385986pt,724.156494pt" to="494.385986pt,742.156494pt" stroked="true" strokeweight=".25pt" strokecolor="#000000">
          <v:stroke dashstyle="solid"/>
          <w10:wrap type="none"/>
        </v:line>
      </w:pict>
    </w:r>
    <w:r>
      <w:rPr/>
      <w:pict>
        <v:line style="position:absolute;mso-position-horizontal-relative:page;mso-position-vertical-relative:page;z-index:-27806208" from="18pt,721.156494pt" to="0pt,721.156494pt" stroked="true" strokeweight=".25pt" strokecolor="#000000">
          <v:stroke dashstyle="solid"/>
          <w10:wrap type="none"/>
        </v:line>
      </w:pict>
    </w:r>
    <w:r>
      <w:rPr/>
      <w:pict>
        <v:line style="position:absolute;mso-position-horizontal-relative:page;mso-position-vertical-relative:page;z-index:-27805696" from="497.385986pt,721.156494pt" to="515.385986pt,721.156494pt" stroked="true" strokeweight=".25pt" strokecolor="#000000">
          <v:stroke dashstyle="solid"/>
          <w10:wrap type="none"/>
        </v:line>
      </w:pict>
    </w:r>
    <w:r>
      <w:rPr/>
      <w:pict>
        <v:line style="position:absolute;mso-position-horizontal-relative:page;mso-position-vertical-relative:page;z-index:-27805184" from="21pt,642.117676pt" to="21pt,657.117676pt" stroked="true" strokeweight=".25pt" strokecolor="#000000">
          <v:stroke dashstyle="solid"/>
          <w10:wrap type="none"/>
        </v:line>
      </w:pict>
    </w:r>
    <w:r>
      <w:rPr/>
      <w:pict>
        <v:line style="position:absolute;mso-position-horizontal-relative:page;mso-position-vertical-relative:page;z-index:-27804672" from="480.213013pt,642.117676pt" to="480.213013pt,657.117676pt" stroked="true" strokeweight=".25pt" strokecolor="#000000">
          <v:stroke dashstyle="solid"/>
          <w10:wrap type="none"/>
        </v:line>
      </w:pict>
    </w:r>
    <w:r>
      <w:rPr/>
      <w:pict>
        <v:line style="position:absolute;mso-position-horizontal-relative:page;mso-position-vertical-relative:page;z-index:-27804160" from="15pt,636.117676pt" to="0pt,636.117676pt" stroked="true" strokeweight=".25pt" strokecolor="#000000">
          <v:stroke dashstyle="solid"/>
          <w10:wrap type="none"/>
        </v:line>
      </w:pict>
    </w:r>
    <w:r>
      <w:rPr/>
      <w:pict>
        <v:line style="position:absolute;mso-position-horizontal-relative:page;mso-position-vertical-relative:page;z-index:-27803648"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803136" type="#_x0000_t202" id="docshape139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71</w:t>
                </w:r>
              </w:p>
            </w:txbxContent>
          </v:textbox>
          <w10:wrap type="none"/>
        </v:shape>
      </w:pict>
    </w:r>
    <w:r>
      <w:rPr/>
      <w:pict>
        <v:shape style="position:absolute;margin-left:416.212585pt;margin-top:644.770874pt;width:54.85pt;height:8.65pt;mso-position-horizontal-relative:page;mso-position-vertical-relative:page;z-index:-27802624" type="#_x0000_t202" id="docshape139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10:56:49</w:t>
                </w:r>
              </w:p>
            </w:txbxContent>
          </v:textbox>
          <w10:wrap type="none"/>
        </v:shape>
      </w:pict>
    </w:r>
    <w:r>
      <w:rPr/>
      <w:pict>
        <v:shape style="position:absolute;margin-left:349.626312pt;margin-top:682.758118pt;width:27.6pt;height:13.2pt;mso-position-horizontal-relative:page;mso-position-vertical-relative:page;z-index:-27802112" type="#_x0000_t202" id="docshape1400" filled="false" stroked="false">
          <v:textbox inset="0,0,0,0">
            <w:txbxContent>
              <w:p>
                <w:pPr>
                  <w:spacing w:before="13"/>
                  <w:ind w:left="20" w:right="0" w:firstLine="0"/>
                  <w:jc w:val="left"/>
                  <w:rPr>
                    <w:rFonts w:ascii="Arial"/>
                    <w:sz w:val="20"/>
                  </w:rPr>
                </w:pPr>
                <w:r>
                  <w:rPr>
                    <w:rFonts w:ascii="Arial"/>
                    <w:color w:val="231F20"/>
                    <w:spacing w:val="-4"/>
                    <w:sz w:val="20"/>
                  </w:rPr>
                  <w:t>6DD9</w:t>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801600" from="21pt,724.156494pt" to="21pt,742.156494pt" stroked="true" strokeweight=".25pt" strokecolor="#000000">
          <v:stroke dashstyle="solid"/>
          <w10:wrap type="none"/>
        </v:line>
      </w:pict>
    </w:r>
    <w:r>
      <w:rPr/>
      <w:pict>
        <v:line style="position:absolute;mso-position-horizontal-relative:page;mso-position-vertical-relative:page;z-index:-27801088" from="494.385986pt,724.156494pt" to="494.385986pt,742.156494pt" stroked="true" strokeweight=".25pt" strokecolor="#000000">
          <v:stroke dashstyle="solid"/>
          <w10:wrap type="none"/>
        </v:line>
      </w:pict>
    </w:r>
    <w:r>
      <w:rPr/>
      <w:pict>
        <v:line style="position:absolute;mso-position-horizontal-relative:page;mso-position-vertical-relative:page;z-index:-27800576" from="18pt,721.156494pt" to="0pt,721.156494pt" stroked="true" strokeweight=".25pt" strokecolor="#000000">
          <v:stroke dashstyle="solid"/>
          <w10:wrap type="none"/>
        </v:line>
      </w:pict>
    </w:r>
    <w:r>
      <w:rPr/>
      <w:pict>
        <v:line style="position:absolute;mso-position-horizontal-relative:page;mso-position-vertical-relative:page;z-index:-27800064" from="497.385986pt,721.156494pt" to="515.385986pt,721.156494pt" stroked="true" strokeweight=".25pt" strokecolor="#000000">
          <v:stroke dashstyle="solid"/>
          <w10:wrap type="none"/>
        </v:line>
      </w:pict>
    </w:r>
    <w:r>
      <w:rPr/>
      <w:pict>
        <v:line style="position:absolute;mso-position-horizontal-relative:page;mso-position-vertical-relative:page;z-index:-27799552" from="35.173199pt,642.117676pt" to="35.173199pt,657.117676pt" stroked="true" strokeweight=".25pt" strokecolor="#000000">
          <v:stroke dashstyle="solid"/>
          <w10:wrap type="none"/>
        </v:line>
      </w:pict>
    </w:r>
    <w:r>
      <w:rPr/>
      <w:pict>
        <v:line style="position:absolute;mso-position-horizontal-relative:page;mso-position-vertical-relative:page;z-index:-27799040" from="494.3862pt,642.117676pt" to="494.3862pt,657.117676pt" stroked="true" strokeweight=".25pt" strokecolor="#000000">
          <v:stroke dashstyle="solid"/>
          <w10:wrap type="none"/>
        </v:line>
      </w:pict>
    </w:r>
    <w:r>
      <w:rPr/>
      <w:pict>
        <v:line style="position:absolute;mso-position-horizontal-relative:page;mso-position-vertical-relative:page;z-index:-27798528" from="29.1732pt,636.117676pt" to="14.1732pt,636.117676pt" stroked="true" strokeweight=".25pt" strokecolor="#000000">
          <v:stroke dashstyle="solid"/>
          <w10:wrap type="none"/>
        </v:line>
      </w:pict>
    </w:r>
    <w:r>
      <w:rPr/>
      <w:pict>
        <v:line style="position:absolute;mso-position-horizontal-relative:page;mso-position-vertical-relative:page;z-index:-27798016"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797504" type="#_x0000_t202" id="docshape142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72</w:t>
                </w:r>
              </w:p>
            </w:txbxContent>
          </v:textbox>
          <w10:wrap type="none"/>
        </v:shape>
      </w:pict>
    </w:r>
    <w:r>
      <w:rPr/>
      <w:pict>
        <v:shape style="position:absolute;margin-left:430.385803pt;margin-top:644.770874pt;width:54.85pt;height:8.65pt;mso-position-horizontal-relative:page;mso-position-vertical-relative:page;z-index:-27796992" type="#_x0000_t202" id="docshape142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10:56:49</w:t>
                </w:r>
              </w:p>
            </w:txbxContent>
          </v:textbox>
          <w10:wrap type="none"/>
        </v:shape>
      </w:pict>
    </w:r>
    <w:r>
      <w:rPr/>
      <w:pict>
        <v:shape style="position:absolute;margin-left:364.075287pt;margin-top:682.758118pt;width:27.05pt;height:13.2pt;mso-position-horizontal-relative:page;mso-position-vertical-relative:page;z-index:-27796480" type="#_x0000_t202" id="docshape1424" filled="false" stroked="false">
          <v:textbox inset="0,0,0,0">
            <w:txbxContent>
              <w:p>
                <w:pPr>
                  <w:spacing w:before="13"/>
                  <w:ind w:left="20" w:right="0" w:firstLine="0"/>
                  <w:jc w:val="left"/>
                  <w:rPr>
                    <w:rFonts w:ascii="Arial"/>
                    <w:sz w:val="20"/>
                  </w:rPr>
                </w:pPr>
                <w:r>
                  <w:rPr>
                    <w:rFonts w:ascii="Arial"/>
                    <w:color w:val="231F20"/>
                    <w:spacing w:val="-4"/>
                    <w:sz w:val="20"/>
                  </w:rPr>
                  <w:t>2BC4</w:t>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95968" from="21pt,724.156494pt" to="21pt,742.156494pt" stroked="true" strokeweight=".25pt" strokecolor="#000000">
          <v:stroke dashstyle="solid"/>
          <w10:wrap type="none"/>
        </v:line>
      </w:pict>
    </w:r>
    <w:r>
      <w:rPr/>
      <w:pict>
        <v:line style="position:absolute;mso-position-horizontal-relative:page;mso-position-vertical-relative:page;z-index:-27795456" from="494.385986pt,724.156494pt" to="494.385986pt,742.156494pt" stroked="true" strokeweight=".25pt" strokecolor="#000000">
          <v:stroke dashstyle="solid"/>
          <w10:wrap type="none"/>
        </v:line>
      </w:pict>
    </w:r>
    <w:r>
      <w:rPr/>
      <w:pict>
        <v:line style="position:absolute;mso-position-horizontal-relative:page;mso-position-vertical-relative:page;z-index:-27794944" from="18pt,721.156494pt" to="0pt,721.156494pt" stroked="true" strokeweight=".25pt" strokecolor="#000000">
          <v:stroke dashstyle="solid"/>
          <w10:wrap type="none"/>
        </v:line>
      </w:pict>
    </w:r>
    <w:r>
      <w:rPr/>
      <w:pict>
        <v:line style="position:absolute;mso-position-horizontal-relative:page;mso-position-vertical-relative:page;z-index:-27794432" from="497.385986pt,721.156494pt" to="515.385986pt,721.156494pt" stroked="true" strokeweight=".25pt" strokecolor="#000000">
          <v:stroke dashstyle="solid"/>
          <w10:wrap type="none"/>
        </v:line>
      </w:pict>
    </w:r>
    <w:r>
      <w:rPr/>
      <w:pict>
        <v:line style="position:absolute;mso-position-horizontal-relative:page;mso-position-vertical-relative:page;z-index:-27793920" from="21pt,642.117676pt" to="21pt,657.117676pt" stroked="true" strokeweight=".25pt" strokecolor="#000000">
          <v:stroke dashstyle="solid"/>
          <w10:wrap type="none"/>
        </v:line>
      </w:pict>
    </w:r>
    <w:r>
      <w:rPr/>
      <w:pict>
        <v:line style="position:absolute;mso-position-horizontal-relative:page;mso-position-vertical-relative:page;z-index:-27793408" from="480.213013pt,642.117676pt" to="480.213013pt,657.117676pt" stroked="true" strokeweight=".25pt" strokecolor="#000000">
          <v:stroke dashstyle="solid"/>
          <w10:wrap type="none"/>
        </v:line>
      </w:pict>
    </w:r>
    <w:r>
      <w:rPr/>
      <w:pict>
        <v:line style="position:absolute;mso-position-horizontal-relative:page;mso-position-vertical-relative:page;z-index:-27792896" from="15pt,636.117676pt" to="0pt,636.117676pt" stroked="true" strokeweight=".25pt" strokecolor="#000000">
          <v:stroke dashstyle="solid"/>
          <w10:wrap type="none"/>
        </v:line>
      </w:pict>
    </w:r>
    <w:r>
      <w:rPr/>
      <w:pict>
        <v:line style="position:absolute;mso-position-horizontal-relative:page;mso-position-vertical-relative:page;z-index:-27792384"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791872" type="#_x0000_t202" id="docshape145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73</w:t>
                </w:r>
              </w:p>
            </w:txbxContent>
          </v:textbox>
          <w10:wrap type="none"/>
        </v:shape>
      </w:pict>
    </w:r>
    <w:r>
      <w:rPr/>
      <w:pict>
        <v:shape style="position:absolute;margin-left:416.212585pt;margin-top:644.770874pt;width:54.85pt;height:8.65pt;mso-position-horizontal-relative:page;mso-position-vertical-relative:page;z-index:-27791360" type="#_x0000_t202" id="docshape145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10:56:49</w:t>
                </w:r>
              </w:p>
            </w:txbxContent>
          </v:textbox>
          <w10:wrap type="none"/>
        </v:shape>
      </w:pict>
    </w:r>
    <w:r>
      <w:rPr/>
      <w:pict>
        <v:shape style="position:absolute;margin-left:350.178009pt;margin-top:682.758118pt;width:26.5pt;height:13.2pt;mso-position-horizontal-relative:page;mso-position-vertical-relative:page;z-index:-27790848" type="#_x0000_t202" id="docshape1456" filled="false" stroked="false">
          <v:textbox inset="0,0,0,0">
            <w:txbxContent>
              <w:p>
                <w:pPr>
                  <w:spacing w:before="13"/>
                  <w:ind w:left="20" w:right="0" w:firstLine="0"/>
                  <w:jc w:val="left"/>
                  <w:rPr>
                    <w:rFonts w:ascii="Arial"/>
                    <w:sz w:val="20"/>
                  </w:rPr>
                </w:pPr>
                <w:r>
                  <w:rPr>
                    <w:rFonts w:ascii="Arial"/>
                    <w:color w:val="231F20"/>
                    <w:spacing w:val="-4"/>
                    <w:sz w:val="20"/>
                  </w:rPr>
                  <w:t>BA51</w:t>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90336" from="21pt,724.156494pt" to="21pt,742.156494pt" stroked="true" strokeweight=".25pt" strokecolor="#000000">
          <v:stroke dashstyle="solid"/>
          <w10:wrap type="none"/>
        </v:line>
      </w:pict>
    </w:r>
    <w:r>
      <w:rPr/>
      <w:pict>
        <v:line style="position:absolute;mso-position-horizontal-relative:page;mso-position-vertical-relative:page;z-index:-27789824" from="494.385986pt,724.156494pt" to="494.385986pt,742.156494pt" stroked="true" strokeweight=".25pt" strokecolor="#000000">
          <v:stroke dashstyle="solid"/>
          <w10:wrap type="none"/>
        </v:line>
      </w:pict>
    </w:r>
    <w:r>
      <w:rPr/>
      <w:pict>
        <v:line style="position:absolute;mso-position-horizontal-relative:page;mso-position-vertical-relative:page;z-index:-27789312" from="18pt,721.156494pt" to="0pt,721.156494pt" stroked="true" strokeweight=".25pt" strokecolor="#000000">
          <v:stroke dashstyle="solid"/>
          <w10:wrap type="none"/>
        </v:line>
      </w:pict>
    </w:r>
    <w:r>
      <w:rPr/>
      <w:pict>
        <v:line style="position:absolute;mso-position-horizontal-relative:page;mso-position-vertical-relative:page;z-index:-27788800" from="497.385986pt,721.156494pt" to="515.385986pt,721.156494pt" stroked="true" strokeweight=".25pt" strokecolor="#000000">
          <v:stroke dashstyle="solid"/>
          <w10:wrap type="none"/>
        </v:line>
      </w:pict>
    </w:r>
    <w:r>
      <w:rPr/>
      <w:pict>
        <v:line style="position:absolute;mso-position-horizontal-relative:page;mso-position-vertical-relative:page;z-index:-27788288" from="35.173199pt,642.117676pt" to="35.173199pt,657.117676pt" stroked="true" strokeweight=".25pt" strokecolor="#000000">
          <v:stroke dashstyle="solid"/>
          <w10:wrap type="none"/>
        </v:line>
      </w:pict>
    </w:r>
    <w:r>
      <w:rPr/>
      <w:pict>
        <v:line style="position:absolute;mso-position-horizontal-relative:page;mso-position-vertical-relative:page;z-index:-27787776" from="494.3862pt,642.117676pt" to="494.3862pt,657.117676pt" stroked="true" strokeweight=".25pt" strokecolor="#000000">
          <v:stroke dashstyle="solid"/>
          <w10:wrap type="none"/>
        </v:line>
      </w:pict>
    </w:r>
    <w:r>
      <w:rPr/>
      <w:pict>
        <v:line style="position:absolute;mso-position-horizontal-relative:page;mso-position-vertical-relative:page;z-index:-27787264" from="29.1732pt,636.117676pt" to="14.1732pt,636.117676pt" stroked="true" strokeweight=".25pt" strokecolor="#000000">
          <v:stroke dashstyle="solid"/>
          <w10:wrap type="none"/>
        </v:line>
      </w:pict>
    </w:r>
    <w:r>
      <w:rPr/>
      <w:pict>
        <v:line style="position:absolute;mso-position-horizontal-relative:page;mso-position-vertical-relative:page;z-index:-27786752"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786240" type="#_x0000_t202" id="docshape148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74</w:t>
                </w:r>
              </w:p>
            </w:txbxContent>
          </v:textbox>
          <w10:wrap type="none"/>
        </v:shape>
      </w:pict>
    </w:r>
    <w:r>
      <w:rPr/>
      <w:pict>
        <v:shape style="position:absolute;margin-left:430.385803pt;margin-top:644.770874pt;width:54.85pt;height:8.65pt;mso-position-horizontal-relative:page;mso-position-vertical-relative:page;z-index:-27785728" type="#_x0000_t202" id="docshape148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10:56:50</w:t>
                </w:r>
              </w:p>
            </w:txbxContent>
          </v:textbox>
          <w10:wrap type="none"/>
        </v:shape>
      </w:pict>
    </w:r>
    <w:r>
      <w:rPr/>
      <w:pict>
        <v:shape style="position:absolute;margin-left:364.075287pt;margin-top:682.758118pt;width:27.05pt;height:13.2pt;mso-position-horizontal-relative:page;mso-position-vertical-relative:page;z-index:-27785216" type="#_x0000_t202" id="docshape1489" filled="false" stroked="false">
          <v:textbox inset="0,0,0,0">
            <w:txbxContent>
              <w:p>
                <w:pPr>
                  <w:spacing w:before="13"/>
                  <w:ind w:left="20" w:right="0" w:firstLine="0"/>
                  <w:jc w:val="left"/>
                  <w:rPr>
                    <w:rFonts w:ascii="Arial"/>
                    <w:sz w:val="20"/>
                  </w:rPr>
                </w:pPr>
                <w:r>
                  <w:rPr>
                    <w:rFonts w:ascii="Arial"/>
                    <w:color w:val="231F20"/>
                    <w:spacing w:val="-4"/>
                    <w:sz w:val="20"/>
                  </w:rPr>
                  <w:t>EC67</w:t>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84704" from="21pt,724.156494pt" to="21pt,742.156494pt" stroked="true" strokeweight=".25pt" strokecolor="#000000">
          <v:stroke dashstyle="solid"/>
          <w10:wrap type="none"/>
        </v:line>
      </w:pict>
    </w:r>
    <w:r>
      <w:rPr/>
      <w:pict>
        <v:line style="position:absolute;mso-position-horizontal-relative:page;mso-position-vertical-relative:page;z-index:-27784192" from="494.385986pt,724.156494pt" to="494.385986pt,742.156494pt" stroked="true" strokeweight=".25pt" strokecolor="#000000">
          <v:stroke dashstyle="solid"/>
          <w10:wrap type="none"/>
        </v:line>
      </w:pict>
    </w:r>
    <w:r>
      <w:rPr/>
      <w:pict>
        <v:line style="position:absolute;mso-position-horizontal-relative:page;mso-position-vertical-relative:page;z-index:-27783680" from="18pt,721.156494pt" to="0pt,721.156494pt" stroked="true" strokeweight=".25pt" strokecolor="#000000">
          <v:stroke dashstyle="solid"/>
          <w10:wrap type="none"/>
        </v:line>
      </w:pict>
    </w:r>
    <w:r>
      <w:rPr/>
      <w:pict>
        <v:line style="position:absolute;mso-position-horizontal-relative:page;mso-position-vertical-relative:page;z-index:-27783168" from="497.385986pt,721.156494pt" to="515.385986pt,721.156494pt" stroked="true" strokeweight=".25pt" strokecolor="#000000">
          <v:stroke dashstyle="solid"/>
          <w10:wrap type="none"/>
        </v:line>
      </w:pict>
    </w:r>
    <w:r>
      <w:rPr/>
      <w:pict>
        <v:line style="position:absolute;mso-position-horizontal-relative:page;mso-position-vertical-relative:page;z-index:-27782656" from="21pt,642.117676pt" to="21pt,657.117676pt" stroked="true" strokeweight=".25pt" strokecolor="#000000">
          <v:stroke dashstyle="solid"/>
          <w10:wrap type="none"/>
        </v:line>
      </w:pict>
    </w:r>
    <w:r>
      <w:rPr/>
      <w:pict>
        <v:line style="position:absolute;mso-position-horizontal-relative:page;mso-position-vertical-relative:page;z-index:-27782144" from="480.213013pt,642.117676pt" to="480.213013pt,657.117676pt" stroked="true" strokeweight=".25pt" strokecolor="#000000">
          <v:stroke dashstyle="solid"/>
          <w10:wrap type="none"/>
        </v:line>
      </w:pict>
    </w:r>
    <w:r>
      <w:rPr/>
      <w:pict>
        <v:line style="position:absolute;mso-position-horizontal-relative:page;mso-position-vertical-relative:page;z-index:-27781632" from="15pt,636.117676pt" to="0pt,636.117676pt" stroked="true" strokeweight=".25pt" strokecolor="#000000">
          <v:stroke dashstyle="solid"/>
          <w10:wrap type="none"/>
        </v:line>
      </w:pict>
    </w:r>
    <w:r>
      <w:rPr/>
      <w:pict>
        <v:line style="position:absolute;mso-position-horizontal-relative:page;mso-position-vertical-relative:page;z-index:-27781120"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780608" type="#_x0000_t202" id="docshape150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75</w:t>
                </w:r>
              </w:p>
            </w:txbxContent>
          </v:textbox>
          <w10:wrap type="none"/>
        </v:shape>
      </w:pict>
    </w:r>
    <w:r>
      <w:rPr/>
      <w:pict>
        <v:shape style="position:absolute;margin-left:416.212585pt;margin-top:644.770874pt;width:54.85pt;height:8.65pt;mso-position-horizontal-relative:page;mso-position-vertical-relative:page;z-index:-27780096" type="#_x0000_t202" id="docshape150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10:56:50</w:t>
                </w:r>
              </w:p>
            </w:txbxContent>
          </v:textbox>
          <w10:wrap type="none"/>
        </v:shape>
      </w:pict>
    </w:r>
    <w:r>
      <w:rPr/>
      <w:pict>
        <v:shape style="position:absolute;margin-left:352.407013pt;margin-top:682.758118pt;width:22pt;height:13.2pt;mso-position-horizontal-relative:page;mso-position-vertical-relative:page;z-index:-27779584" type="#_x0000_t202" id="docshape1506" filled="false" stroked="false">
          <v:textbox inset="0,0,0,0">
            <w:txbxContent>
              <w:p>
                <w:pPr>
                  <w:spacing w:before="13"/>
                  <w:ind w:left="20" w:right="0" w:firstLine="0"/>
                  <w:jc w:val="left"/>
                  <w:rPr>
                    <w:rFonts w:ascii="Arial"/>
                    <w:sz w:val="20"/>
                  </w:rPr>
                </w:pPr>
                <w:r>
                  <w:rPr>
                    <w:rFonts w:ascii="Arial"/>
                    <w:color w:val="231F20"/>
                    <w:spacing w:val="-5"/>
                    <w:sz w:val="20"/>
                  </w:rPr>
                  <w:t>3CD</w:t>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79072" from="21pt,724.156494pt" to="21pt,742.156494pt" stroked="true" strokeweight=".25pt" strokecolor="#000000">
          <v:stroke dashstyle="solid"/>
          <w10:wrap type="none"/>
        </v:line>
      </w:pict>
    </w:r>
    <w:r>
      <w:rPr/>
      <w:pict>
        <v:line style="position:absolute;mso-position-horizontal-relative:page;mso-position-vertical-relative:page;z-index:-27778560" from="494.385986pt,724.156494pt" to="494.385986pt,742.156494pt" stroked="true" strokeweight=".25pt" strokecolor="#000000">
          <v:stroke dashstyle="solid"/>
          <w10:wrap type="none"/>
        </v:line>
      </w:pict>
    </w:r>
    <w:r>
      <w:rPr/>
      <w:pict>
        <v:line style="position:absolute;mso-position-horizontal-relative:page;mso-position-vertical-relative:page;z-index:-27778048" from="18pt,721.156494pt" to="0pt,721.156494pt" stroked="true" strokeweight=".25pt" strokecolor="#000000">
          <v:stroke dashstyle="solid"/>
          <w10:wrap type="none"/>
        </v:line>
      </w:pict>
    </w:r>
    <w:r>
      <w:rPr/>
      <w:pict>
        <v:line style="position:absolute;mso-position-horizontal-relative:page;mso-position-vertical-relative:page;z-index:-27777536" from="497.385986pt,721.156494pt" to="515.385986pt,721.156494pt" stroked="true" strokeweight=".25pt" strokecolor="#000000">
          <v:stroke dashstyle="solid"/>
          <w10:wrap type="none"/>
        </v:line>
      </w:pict>
    </w:r>
    <w:r>
      <w:rPr/>
      <w:pict>
        <v:line style="position:absolute;mso-position-horizontal-relative:page;mso-position-vertical-relative:page;z-index:-27777024" from="35.173199pt,642.117676pt" to="35.173199pt,657.117676pt" stroked="true" strokeweight=".25pt" strokecolor="#000000">
          <v:stroke dashstyle="solid"/>
          <w10:wrap type="none"/>
        </v:line>
      </w:pict>
    </w:r>
    <w:r>
      <w:rPr/>
      <w:pict>
        <v:line style="position:absolute;mso-position-horizontal-relative:page;mso-position-vertical-relative:page;z-index:-27776512" from="494.3862pt,642.117676pt" to="494.3862pt,657.117676pt" stroked="true" strokeweight=".25pt" strokecolor="#000000">
          <v:stroke dashstyle="solid"/>
          <w10:wrap type="none"/>
        </v:line>
      </w:pict>
    </w:r>
    <w:r>
      <w:rPr/>
      <w:pict>
        <v:line style="position:absolute;mso-position-horizontal-relative:page;mso-position-vertical-relative:page;z-index:-27776000" from="29.1732pt,636.117676pt" to="14.1732pt,636.117676pt" stroked="true" strokeweight=".25pt" strokecolor="#000000">
          <v:stroke dashstyle="solid"/>
          <w10:wrap type="none"/>
        </v:line>
      </w:pict>
    </w:r>
    <w:r>
      <w:rPr/>
      <w:pict>
        <v:line style="position:absolute;mso-position-horizontal-relative:page;mso-position-vertical-relative:page;z-index:-27775488"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774976" type="#_x0000_t202" id="docshape151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76</w:t>
                </w:r>
              </w:p>
            </w:txbxContent>
          </v:textbox>
          <w10:wrap type="none"/>
        </v:shape>
      </w:pict>
    </w:r>
    <w:r>
      <w:rPr/>
      <w:pict>
        <v:shape style="position:absolute;margin-left:430.385803pt;margin-top:644.770874pt;width:54.85pt;height:8.65pt;mso-position-horizontal-relative:page;mso-position-vertical-relative:page;z-index:-27774464" type="#_x0000_t202" id="docshape151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10:56:50</w:t>
                </w:r>
              </w:p>
            </w:txbxContent>
          </v:textbox>
          <w10:wrap type="none"/>
        </v:shape>
      </w:pict>
    </w:r>
    <w:r>
      <w:rPr/>
      <w:pict>
        <v:shape style="position:absolute;margin-left:364.075287pt;margin-top:682.758118pt;width:27.05pt;height:13.2pt;mso-position-horizontal-relative:page;mso-position-vertical-relative:page;z-index:-27773952" type="#_x0000_t202" id="docshape1517" filled="false" stroked="false">
          <v:textbox inset="0,0,0,0">
            <w:txbxContent>
              <w:p>
                <w:pPr>
                  <w:spacing w:before="13"/>
                  <w:ind w:left="20" w:right="0" w:firstLine="0"/>
                  <w:jc w:val="left"/>
                  <w:rPr>
                    <w:rFonts w:ascii="Arial"/>
                    <w:sz w:val="20"/>
                  </w:rPr>
                </w:pPr>
                <w:r>
                  <w:rPr>
                    <w:rFonts w:ascii="Arial"/>
                    <w:color w:val="231F20"/>
                    <w:spacing w:val="-4"/>
                    <w:sz w:val="20"/>
                  </w:rPr>
                  <w:t>6B5C</w:t>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73440" from="21pt,724.156494pt" to="21pt,742.156494pt" stroked="true" strokeweight=".25pt" strokecolor="#000000">
          <v:stroke dashstyle="solid"/>
          <w10:wrap type="none"/>
        </v:line>
      </w:pict>
    </w:r>
    <w:r>
      <w:rPr/>
      <w:pict>
        <v:line style="position:absolute;mso-position-horizontal-relative:page;mso-position-vertical-relative:page;z-index:-27772928" from="494.385986pt,724.156494pt" to="494.385986pt,742.156494pt" stroked="true" strokeweight=".25pt" strokecolor="#000000">
          <v:stroke dashstyle="solid"/>
          <w10:wrap type="none"/>
        </v:line>
      </w:pict>
    </w:r>
    <w:r>
      <w:rPr/>
      <w:pict>
        <v:line style="position:absolute;mso-position-horizontal-relative:page;mso-position-vertical-relative:page;z-index:-27772416" from="18pt,721.156494pt" to="0pt,721.156494pt" stroked="true" strokeweight=".25pt" strokecolor="#000000">
          <v:stroke dashstyle="solid"/>
          <w10:wrap type="none"/>
        </v:line>
      </w:pict>
    </w:r>
    <w:r>
      <w:rPr/>
      <w:pict>
        <v:line style="position:absolute;mso-position-horizontal-relative:page;mso-position-vertical-relative:page;z-index:-27771904" from="497.385986pt,721.156494pt" to="515.385986pt,721.156494pt" stroked="true" strokeweight=".25pt" strokecolor="#000000">
          <v:stroke dashstyle="solid"/>
          <w10:wrap type="none"/>
        </v:line>
      </w:pict>
    </w:r>
    <w:r>
      <w:rPr/>
      <w:pict>
        <v:line style="position:absolute;mso-position-horizontal-relative:page;mso-position-vertical-relative:page;z-index:-27771392" from="21pt,642.117676pt" to="21pt,657.117676pt" stroked="true" strokeweight=".25pt" strokecolor="#000000">
          <v:stroke dashstyle="solid"/>
          <w10:wrap type="none"/>
        </v:line>
      </w:pict>
    </w:r>
    <w:r>
      <w:rPr/>
      <w:pict>
        <v:line style="position:absolute;mso-position-horizontal-relative:page;mso-position-vertical-relative:page;z-index:-27770880" from="480.213013pt,642.117676pt" to="480.213013pt,657.117676pt" stroked="true" strokeweight=".25pt" strokecolor="#000000">
          <v:stroke dashstyle="solid"/>
          <w10:wrap type="none"/>
        </v:line>
      </w:pict>
    </w:r>
    <w:r>
      <w:rPr/>
      <w:pict>
        <v:line style="position:absolute;mso-position-horizontal-relative:page;mso-position-vertical-relative:page;z-index:-27770368" from="15pt,636.117676pt" to="0pt,636.117676pt" stroked="true" strokeweight=".25pt" strokecolor="#000000">
          <v:stroke dashstyle="solid"/>
          <w10:wrap type="none"/>
        </v:line>
      </w:pict>
    </w:r>
    <w:r>
      <w:rPr/>
      <w:pict>
        <v:line style="position:absolute;mso-position-horizontal-relative:page;mso-position-vertical-relative:page;z-index:-27769856"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769344" type="#_x0000_t202" id="docshape152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77</w:t>
                </w:r>
              </w:p>
            </w:txbxContent>
          </v:textbox>
          <w10:wrap type="none"/>
        </v:shape>
      </w:pict>
    </w:r>
    <w:r>
      <w:rPr/>
      <w:pict>
        <v:shape style="position:absolute;margin-left:416.212585pt;margin-top:644.770874pt;width:54.85pt;height:8.65pt;mso-position-horizontal-relative:page;mso-position-vertical-relative:page;z-index:-27768832" type="#_x0000_t202" id="docshape152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10:56:50</w:t>
                </w:r>
              </w:p>
            </w:txbxContent>
          </v:textbox>
          <w10:wrap type="none"/>
        </v:shape>
      </w:pict>
    </w:r>
    <w:r>
      <w:rPr/>
      <w:pict>
        <v:shape style="position:absolute;margin-left:351.286407pt;margin-top:682.758118pt;width:24.25pt;height:13.2pt;mso-position-horizontal-relative:page;mso-position-vertical-relative:page;z-index:-27768320" type="#_x0000_t202" id="docshape1527" filled="false" stroked="false">
          <v:textbox inset="0,0,0,0">
            <w:txbxContent>
              <w:p>
                <w:pPr>
                  <w:pStyle w:val="BodyText"/>
                  <w:spacing w:before="13"/>
                  <w:ind w:left="20"/>
                  <w:rPr>
                    <w:rFonts w:ascii="Arial"/>
                  </w:rPr>
                </w:pPr>
                <w:r>
                  <w:rPr>
                    <w:rFonts w:ascii="Arial"/>
                    <w:color w:val="231F20"/>
                    <w:spacing w:val="-4"/>
                  </w:rPr>
                  <w:t>5442</w:t>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67808" from="21pt,724.156494pt" to="21pt,742.156494pt" stroked="true" strokeweight=".25pt" strokecolor="#000000">
          <v:stroke dashstyle="solid"/>
          <w10:wrap type="none"/>
        </v:line>
      </w:pict>
    </w:r>
    <w:r>
      <w:rPr/>
      <w:pict>
        <v:line style="position:absolute;mso-position-horizontal-relative:page;mso-position-vertical-relative:page;z-index:-27767296" from="494.385986pt,724.156494pt" to="494.385986pt,742.156494pt" stroked="true" strokeweight=".25pt" strokecolor="#000000">
          <v:stroke dashstyle="solid"/>
          <w10:wrap type="none"/>
        </v:line>
      </w:pict>
    </w:r>
    <w:r>
      <w:rPr/>
      <w:pict>
        <v:line style="position:absolute;mso-position-horizontal-relative:page;mso-position-vertical-relative:page;z-index:-27766784" from="18pt,721.156494pt" to="0pt,721.156494pt" stroked="true" strokeweight=".25pt" strokecolor="#000000">
          <v:stroke dashstyle="solid"/>
          <w10:wrap type="none"/>
        </v:line>
      </w:pict>
    </w:r>
    <w:r>
      <w:rPr/>
      <w:pict>
        <v:line style="position:absolute;mso-position-horizontal-relative:page;mso-position-vertical-relative:page;z-index:-27766272" from="497.385986pt,721.156494pt" to="515.385986pt,721.156494pt" stroked="true" strokeweight=".25pt" strokecolor="#000000">
          <v:stroke dashstyle="solid"/>
          <w10:wrap type="none"/>
        </v:line>
      </w:pict>
    </w:r>
    <w:r>
      <w:rPr/>
      <w:pict>
        <v:line style="position:absolute;mso-position-horizontal-relative:page;mso-position-vertical-relative:page;z-index:-27765760" from="35.173199pt,642.117676pt" to="35.173199pt,657.117676pt" stroked="true" strokeweight=".25pt" strokecolor="#000000">
          <v:stroke dashstyle="solid"/>
          <w10:wrap type="none"/>
        </v:line>
      </w:pict>
    </w:r>
    <w:r>
      <w:rPr/>
      <w:pict>
        <v:line style="position:absolute;mso-position-horizontal-relative:page;mso-position-vertical-relative:page;z-index:-27765248" from="494.3862pt,642.117676pt" to="494.3862pt,657.117676pt" stroked="true" strokeweight=".25pt" strokecolor="#000000">
          <v:stroke dashstyle="solid"/>
          <w10:wrap type="none"/>
        </v:line>
      </w:pict>
    </w:r>
    <w:r>
      <w:rPr/>
      <w:pict>
        <v:line style="position:absolute;mso-position-horizontal-relative:page;mso-position-vertical-relative:page;z-index:-27764736" from="29.1732pt,636.117676pt" to="14.1732pt,636.117676pt" stroked="true" strokeweight=".25pt" strokecolor="#000000">
          <v:stroke dashstyle="solid"/>
          <w10:wrap type="none"/>
        </v:line>
      </w:pict>
    </w:r>
    <w:r>
      <w:rPr/>
      <w:pict>
        <v:line style="position:absolute;mso-position-horizontal-relative:page;mso-position-vertical-relative:page;z-index:-27764224"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763712" type="#_x0000_t202" id="docshape154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78</w:t>
                </w:r>
              </w:p>
            </w:txbxContent>
          </v:textbox>
          <w10:wrap type="none"/>
        </v:shape>
      </w:pict>
    </w:r>
    <w:r>
      <w:rPr/>
      <w:pict>
        <v:shape style="position:absolute;margin-left:430.385803pt;margin-top:644.770874pt;width:54.85pt;height:8.65pt;mso-position-horizontal-relative:page;mso-position-vertical-relative:page;z-index:-27763200" type="#_x0000_t202" id="docshape155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10:56:51</w:t>
                </w:r>
              </w:p>
            </w:txbxContent>
          </v:textbox>
          <w10:wrap type="none"/>
        </v:shape>
      </w:pict>
    </w:r>
    <w:r>
      <w:rPr/>
      <w:pict>
        <v:shape style="position:absolute;margin-left:364.075287pt;margin-top:682.758118pt;width:27.05pt;height:13.2pt;mso-position-horizontal-relative:page;mso-position-vertical-relative:page;z-index:-27762688" type="#_x0000_t202" id="docshape1551" filled="false" stroked="false">
          <v:textbox inset="0,0,0,0">
            <w:txbxContent>
              <w:p>
                <w:pPr>
                  <w:spacing w:before="13"/>
                  <w:ind w:left="20" w:right="0" w:firstLine="0"/>
                  <w:jc w:val="left"/>
                  <w:rPr>
                    <w:rFonts w:ascii="Arial"/>
                    <w:sz w:val="20"/>
                  </w:rPr>
                </w:pPr>
                <w:r>
                  <w:rPr>
                    <w:rFonts w:ascii="Arial"/>
                    <w:color w:val="231F20"/>
                    <w:spacing w:val="-4"/>
                    <w:sz w:val="20"/>
                  </w:rPr>
                  <w:t>D22E</w:t>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62176" from="21pt,724.156494pt" to="21pt,742.156494pt" stroked="true" strokeweight=".25pt" strokecolor="#000000">
          <v:stroke dashstyle="solid"/>
          <w10:wrap type="none"/>
        </v:line>
      </w:pict>
    </w:r>
    <w:r>
      <w:rPr/>
      <w:pict>
        <v:line style="position:absolute;mso-position-horizontal-relative:page;mso-position-vertical-relative:page;z-index:-27761664" from="494.385986pt,724.156494pt" to="494.385986pt,742.156494pt" stroked="true" strokeweight=".25pt" strokecolor="#000000">
          <v:stroke dashstyle="solid"/>
          <w10:wrap type="none"/>
        </v:line>
      </w:pict>
    </w:r>
    <w:r>
      <w:rPr/>
      <w:pict>
        <v:line style="position:absolute;mso-position-horizontal-relative:page;mso-position-vertical-relative:page;z-index:-27761152" from="18pt,721.156494pt" to="0pt,721.156494pt" stroked="true" strokeweight=".25pt" strokecolor="#000000">
          <v:stroke dashstyle="solid"/>
          <w10:wrap type="none"/>
        </v:line>
      </w:pict>
    </w:r>
    <w:r>
      <w:rPr/>
      <w:pict>
        <v:line style="position:absolute;mso-position-horizontal-relative:page;mso-position-vertical-relative:page;z-index:-27760640" from="497.385986pt,721.156494pt" to="515.385986pt,721.156494pt" stroked="true" strokeweight=".25pt" strokecolor="#000000">
          <v:stroke dashstyle="solid"/>
          <w10:wrap type="none"/>
        </v:line>
      </w:pict>
    </w:r>
    <w:r>
      <w:rPr/>
      <w:pict>
        <v:line style="position:absolute;mso-position-horizontal-relative:page;mso-position-vertical-relative:page;z-index:-27760128" from="21pt,642.117676pt" to="21pt,657.117676pt" stroked="true" strokeweight=".25pt" strokecolor="#000000">
          <v:stroke dashstyle="solid"/>
          <w10:wrap type="none"/>
        </v:line>
      </w:pict>
    </w:r>
    <w:r>
      <w:rPr/>
      <w:pict>
        <v:line style="position:absolute;mso-position-horizontal-relative:page;mso-position-vertical-relative:page;z-index:-27759616" from="480.213013pt,642.117676pt" to="480.213013pt,657.117676pt" stroked="true" strokeweight=".25pt" strokecolor="#000000">
          <v:stroke dashstyle="solid"/>
          <w10:wrap type="none"/>
        </v:line>
      </w:pict>
    </w:r>
    <w:r>
      <w:rPr/>
      <w:pict>
        <v:line style="position:absolute;mso-position-horizontal-relative:page;mso-position-vertical-relative:page;z-index:-27759104" from="15pt,636.117676pt" to="0pt,636.117676pt" stroked="true" strokeweight=".25pt" strokecolor="#000000">
          <v:stroke dashstyle="solid"/>
          <w10:wrap type="none"/>
        </v:line>
      </w:pict>
    </w:r>
    <w:r>
      <w:rPr/>
      <w:pict>
        <v:line style="position:absolute;mso-position-horizontal-relative:page;mso-position-vertical-relative:page;z-index:-27758592"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758080" type="#_x0000_t202" id="docshape156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79</w:t>
                </w:r>
              </w:p>
            </w:txbxContent>
          </v:textbox>
          <w10:wrap type="none"/>
        </v:shape>
      </w:pict>
    </w:r>
    <w:r>
      <w:rPr/>
      <w:pict>
        <v:shape style="position:absolute;margin-left:416.212585pt;margin-top:644.770874pt;width:54.85pt;height:8.65pt;mso-position-horizontal-relative:page;mso-position-vertical-relative:page;z-index:-27757568" type="#_x0000_t202" id="docshape156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10:56:51</w:t>
                </w:r>
              </w:p>
            </w:txbxContent>
          </v:textbox>
          <w10:wrap type="none"/>
        </v:shape>
      </w:pict>
    </w:r>
    <w:r>
      <w:rPr/>
      <w:pict>
        <v:shape style="position:absolute;margin-left:350.453888pt;margin-top:682.758118pt;width:26.5pt;height:13.2pt;mso-position-horizontal-relative:page;mso-position-vertical-relative:page;z-index:-27757056" type="#_x0000_t202" id="docshape1564" filled="false" stroked="false">
          <v:textbox inset="0,0,0,0">
            <w:txbxContent>
              <w:p>
                <w:pPr>
                  <w:spacing w:before="13"/>
                  <w:ind w:left="20" w:right="0" w:firstLine="0"/>
                  <w:jc w:val="left"/>
                  <w:rPr>
                    <w:rFonts w:ascii="Arial"/>
                    <w:sz w:val="20"/>
                  </w:rPr>
                </w:pPr>
                <w:r>
                  <w:rPr>
                    <w:rFonts w:ascii="Arial"/>
                    <w:color w:val="231F20"/>
                    <w:spacing w:val="-4"/>
                    <w:sz w:val="20"/>
                  </w:rPr>
                  <w:t>74BA</w:t>
                </w:r>
              </w:p>
            </w:txbxContent>
          </v:textbox>
          <w10:wrap type="none"/>
        </v:shape>
      </w:pic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56544" from="21pt,724.156494pt" to="21pt,742.156494pt" stroked="true" strokeweight=".25pt" strokecolor="#000000">
          <v:stroke dashstyle="solid"/>
          <w10:wrap type="none"/>
        </v:line>
      </w:pict>
    </w:r>
    <w:r>
      <w:rPr/>
      <w:pict>
        <v:line style="position:absolute;mso-position-horizontal-relative:page;mso-position-vertical-relative:page;z-index:-27756032" from="494.385986pt,724.156494pt" to="494.385986pt,742.156494pt" stroked="true" strokeweight=".25pt" strokecolor="#000000">
          <v:stroke dashstyle="solid"/>
          <w10:wrap type="none"/>
        </v:line>
      </w:pict>
    </w:r>
    <w:r>
      <w:rPr/>
      <w:pict>
        <v:line style="position:absolute;mso-position-horizontal-relative:page;mso-position-vertical-relative:page;z-index:-27755520" from="18pt,721.156494pt" to="0pt,721.156494pt" stroked="true" strokeweight=".25pt" strokecolor="#000000">
          <v:stroke dashstyle="solid"/>
          <w10:wrap type="none"/>
        </v:line>
      </w:pict>
    </w:r>
    <w:r>
      <w:rPr/>
      <w:pict>
        <v:line style="position:absolute;mso-position-horizontal-relative:page;mso-position-vertical-relative:page;z-index:-27755008" from="497.385986pt,721.156494pt" to="515.385986pt,721.156494pt" stroked="true" strokeweight=".25pt" strokecolor="#000000">
          <v:stroke dashstyle="solid"/>
          <w10:wrap type="none"/>
        </v:line>
      </w:pict>
    </w:r>
    <w:r>
      <w:rPr/>
      <w:pict>
        <v:line style="position:absolute;mso-position-horizontal-relative:page;mso-position-vertical-relative:page;z-index:-27754496" from="35.173199pt,642.117676pt" to="35.173199pt,657.117676pt" stroked="true" strokeweight=".25pt" strokecolor="#000000">
          <v:stroke dashstyle="solid"/>
          <w10:wrap type="none"/>
        </v:line>
      </w:pict>
    </w:r>
    <w:r>
      <w:rPr/>
      <w:pict>
        <v:line style="position:absolute;mso-position-horizontal-relative:page;mso-position-vertical-relative:page;z-index:-27753984" from="494.3862pt,642.117676pt" to="494.3862pt,657.117676pt" stroked="true" strokeweight=".25pt" strokecolor="#000000">
          <v:stroke dashstyle="solid"/>
          <w10:wrap type="none"/>
        </v:line>
      </w:pict>
    </w:r>
    <w:r>
      <w:rPr/>
      <w:pict>
        <v:line style="position:absolute;mso-position-horizontal-relative:page;mso-position-vertical-relative:page;z-index:-27753472" from="29.1732pt,636.117676pt" to="14.1732pt,636.117676pt" stroked="true" strokeweight=".25pt" strokecolor="#000000">
          <v:stroke dashstyle="solid"/>
          <w10:wrap type="none"/>
        </v:line>
      </w:pict>
    </w:r>
    <w:r>
      <w:rPr/>
      <w:pict>
        <v:line style="position:absolute;mso-position-horizontal-relative:page;mso-position-vertical-relative:page;z-index:-27752960"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752448" type="#_x0000_t202" id="docshape158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80</w:t>
                </w:r>
              </w:p>
            </w:txbxContent>
          </v:textbox>
          <w10:wrap type="none"/>
        </v:shape>
      </w:pict>
    </w:r>
    <w:r>
      <w:rPr/>
      <w:pict>
        <v:shape style="position:absolute;margin-left:430.385803pt;margin-top:644.770874pt;width:54.85pt;height:8.65pt;mso-position-horizontal-relative:page;mso-position-vertical-relative:page;z-index:-27751936" type="#_x0000_t202" id="docshape158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10:56:51</w:t>
                </w:r>
              </w:p>
            </w:txbxContent>
          </v:textbox>
          <w10:wrap type="none"/>
        </v:shape>
      </w:pict>
    </w:r>
    <w:r>
      <w:rPr/>
      <w:pict>
        <v:shape style="position:absolute;margin-left:364.351196pt;margin-top:682.758118pt;width:26.5pt;height:13.2pt;mso-position-horizontal-relative:page;mso-position-vertical-relative:page;z-index:-27751424" type="#_x0000_t202" id="docshape1590" filled="false" stroked="false">
          <v:textbox inset="0,0,0,0">
            <w:txbxContent>
              <w:p>
                <w:pPr>
                  <w:spacing w:before="13"/>
                  <w:ind w:left="20" w:right="0" w:firstLine="0"/>
                  <w:jc w:val="left"/>
                  <w:rPr>
                    <w:rFonts w:ascii="Arial"/>
                    <w:sz w:val="20"/>
                  </w:rPr>
                </w:pPr>
                <w:r>
                  <w:rPr>
                    <w:rFonts w:ascii="Arial"/>
                    <w:color w:val="231F20"/>
                    <w:spacing w:val="-4"/>
                    <w:sz w:val="20"/>
                  </w:rPr>
                  <w:t>7EA2</w:t>
                </w:r>
              </w:p>
            </w:txbxContent>
          </v:textbox>
          <w10:wrap type="none"/>
        </v:shape>
      </w:pic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50912" from="21pt,724.156494pt" to="21pt,742.156494pt" stroked="true" strokeweight=".25pt" strokecolor="#000000">
          <v:stroke dashstyle="solid"/>
          <w10:wrap type="none"/>
        </v:line>
      </w:pict>
    </w:r>
    <w:r>
      <w:rPr/>
      <w:pict>
        <v:line style="position:absolute;mso-position-horizontal-relative:page;mso-position-vertical-relative:page;z-index:-27750400" from="494.385986pt,724.156494pt" to="494.385986pt,742.156494pt" stroked="true" strokeweight=".25pt" strokecolor="#000000">
          <v:stroke dashstyle="solid"/>
          <w10:wrap type="none"/>
        </v:line>
      </w:pict>
    </w:r>
    <w:r>
      <w:rPr/>
      <w:pict>
        <v:line style="position:absolute;mso-position-horizontal-relative:page;mso-position-vertical-relative:page;z-index:-27749888" from="18pt,721.156494pt" to="0pt,721.156494pt" stroked="true" strokeweight=".25pt" strokecolor="#000000">
          <v:stroke dashstyle="solid"/>
          <w10:wrap type="none"/>
        </v:line>
      </w:pict>
    </w:r>
    <w:r>
      <w:rPr/>
      <w:pict>
        <v:line style="position:absolute;mso-position-horizontal-relative:page;mso-position-vertical-relative:page;z-index:-27749376" from="497.385986pt,721.156494pt" to="515.385986pt,721.156494pt" stroked="true" strokeweight=".25pt" strokecolor="#000000">
          <v:stroke dashstyle="solid"/>
          <w10:wrap type="none"/>
        </v:line>
      </w:pict>
    </w:r>
    <w:r>
      <w:rPr/>
      <w:pict>
        <v:line style="position:absolute;mso-position-horizontal-relative:page;mso-position-vertical-relative:page;z-index:-27748864" from="21pt,642.117676pt" to="21pt,657.117676pt" stroked="true" strokeweight=".25pt" strokecolor="#000000">
          <v:stroke dashstyle="solid"/>
          <w10:wrap type="none"/>
        </v:line>
      </w:pict>
    </w:r>
    <w:r>
      <w:rPr/>
      <w:pict>
        <v:line style="position:absolute;mso-position-horizontal-relative:page;mso-position-vertical-relative:page;z-index:-27748352" from="480.213013pt,642.117676pt" to="480.213013pt,657.117676pt" stroked="true" strokeweight=".25pt" strokecolor="#000000">
          <v:stroke dashstyle="solid"/>
          <w10:wrap type="none"/>
        </v:line>
      </w:pict>
    </w:r>
    <w:r>
      <w:rPr/>
      <w:pict>
        <v:line style="position:absolute;mso-position-horizontal-relative:page;mso-position-vertical-relative:page;z-index:-27747840" from="15pt,636.117676pt" to="0pt,636.117676pt" stroked="true" strokeweight=".25pt" strokecolor="#000000">
          <v:stroke dashstyle="solid"/>
          <w10:wrap type="none"/>
        </v:line>
      </w:pict>
    </w:r>
    <w:r>
      <w:rPr/>
      <w:pict>
        <v:line style="position:absolute;mso-position-horizontal-relative:page;mso-position-vertical-relative:page;z-index:-27747328"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746816" type="#_x0000_t202" id="docshape159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81</w:t>
                </w:r>
              </w:p>
            </w:txbxContent>
          </v:textbox>
          <w10:wrap type="none"/>
        </v:shape>
      </w:pict>
    </w:r>
    <w:r>
      <w:rPr/>
      <w:pict>
        <v:shape style="position:absolute;margin-left:416.212585pt;margin-top:644.770874pt;width:54.85pt;height:8.65pt;mso-position-horizontal-relative:page;mso-position-vertical-relative:page;z-index:-27746304" type="#_x0000_t202" id="docshape159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10:56:51</w:t>
                </w:r>
              </w:p>
            </w:txbxContent>
          </v:textbox>
          <w10:wrap type="none"/>
        </v:shape>
      </w:pict>
    </w:r>
    <w:r>
      <w:rPr/>
      <w:pict>
        <v:shape style="position:absolute;margin-left:350.732208pt;margin-top:682.758118pt;width:25.4pt;height:13.2pt;mso-position-horizontal-relative:page;mso-position-vertical-relative:page;z-index:-27745792" type="#_x0000_t202" id="docshape1600" filled="false" stroked="false">
          <v:textbox inset="0,0,0,0">
            <w:txbxContent>
              <w:p>
                <w:pPr>
                  <w:spacing w:before="13"/>
                  <w:ind w:left="20" w:right="0" w:firstLine="0"/>
                  <w:jc w:val="left"/>
                  <w:rPr>
                    <w:rFonts w:ascii="Arial"/>
                    <w:sz w:val="20"/>
                  </w:rPr>
                </w:pPr>
                <w:r>
                  <w:rPr>
                    <w:rFonts w:ascii="Arial"/>
                    <w:color w:val="231F20"/>
                    <w:spacing w:val="-4"/>
                    <w:sz w:val="20"/>
                  </w:rPr>
                  <w:t>A564</w:t>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45280" from="21pt,724.156494pt" to="21pt,742.156494pt" stroked="true" strokeweight=".25pt" strokecolor="#000000">
          <v:stroke dashstyle="solid"/>
          <w10:wrap type="none"/>
        </v:line>
      </w:pict>
    </w:r>
    <w:r>
      <w:rPr/>
      <w:pict>
        <v:line style="position:absolute;mso-position-horizontal-relative:page;mso-position-vertical-relative:page;z-index:-27744768" from="494.385986pt,724.156494pt" to="494.385986pt,742.156494pt" stroked="true" strokeweight=".25pt" strokecolor="#000000">
          <v:stroke dashstyle="solid"/>
          <w10:wrap type="none"/>
        </v:line>
      </w:pict>
    </w:r>
    <w:r>
      <w:rPr/>
      <w:pict>
        <v:line style="position:absolute;mso-position-horizontal-relative:page;mso-position-vertical-relative:page;z-index:-27744256" from="18pt,721.156494pt" to="0pt,721.156494pt" stroked="true" strokeweight=".25pt" strokecolor="#000000">
          <v:stroke dashstyle="solid"/>
          <w10:wrap type="none"/>
        </v:line>
      </w:pict>
    </w:r>
    <w:r>
      <w:rPr/>
      <w:pict>
        <v:line style="position:absolute;mso-position-horizontal-relative:page;mso-position-vertical-relative:page;z-index:-27743744" from="497.385986pt,721.156494pt" to="515.385986pt,721.156494pt" stroked="true" strokeweight=".25pt" strokecolor="#000000">
          <v:stroke dashstyle="solid"/>
          <w10:wrap type="none"/>
        </v:line>
      </w:pict>
    </w:r>
    <w:r>
      <w:rPr/>
      <w:pict>
        <v:line style="position:absolute;mso-position-horizontal-relative:page;mso-position-vertical-relative:page;z-index:-27743232" from="35.173199pt,642.117676pt" to="35.173199pt,657.117676pt" stroked="true" strokeweight=".25pt" strokecolor="#000000">
          <v:stroke dashstyle="solid"/>
          <w10:wrap type="none"/>
        </v:line>
      </w:pict>
    </w:r>
    <w:r>
      <w:rPr/>
      <w:pict>
        <v:line style="position:absolute;mso-position-horizontal-relative:page;mso-position-vertical-relative:page;z-index:-27742720" from="494.3862pt,642.117676pt" to="494.3862pt,657.117676pt" stroked="true" strokeweight=".25pt" strokecolor="#000000">
          <v:stroke dashstyle="solid"/>
          <w10:wrap type="none"/>
        </v:line>
      </w:pict>
    </w:r>
    <w:r>
      <w:rPr/>
      <w:pict>
        <v:line style="position:absolute;mso-position-horizontal-relative:page;mso-position-vertical-relative:page;z-index:-27742208" from="29.1732pt,636.117676pt" to="14.1732pt,636.117676pt" stroked="true" strokeweight=".25pt" strokecolor="#000000">
          <v:stroke dashstyle="solid"/>
          <w10:wrap type="none"/>
        </v:line>
      </w:pict>
    </w:r>
    <w:r>
      <w:rPr/>
      <w:pict>
        <v:line style="position:absolute;mso-position-horizontal-relative:page;mso-position-vertical-relative:page;z-index:-27741696"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741184" type="#_x0000_t202" id="docshape161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82</w:t>
                </w:r>
              </w:p>
            </w:txbxContent>
          </v:textbox>
          <w10:wrap type="none"/>
        </v:shape>
      </w:pict>
    </w:r>
    <w:r>
      <w:rPr/>
      <w:pict>
        <v:shape style="position:absolute;margin-left:430.385803pt;margin-top:644.770874pt;width:54.85pt;height:8.65pt;mso-position-horizontal-relative:page;mso-position-vertical-relative:page;z-index:-27740672" type="#_x0000_t202" id="docshape161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10:56:52</w:t>
                </w:r>
              </w:p>
            </w:txbxContent>
          </v:textbox>
          <w10:wrap type="none"/>
        </v:shape>
      </w:pict>
    </w:r>
    <w:r>
      <w:rPr/>
      <w:pict>
        <v:shape style="position:absolute;margin-left:364.905396pt;margin-top:682.758118pt;width:25.4pt;height:13.2pt;mso-position-horizontal-relative:page;mso-position-vertical-relative:page;z-index:-27740160" type="#_x0000_t202" id="docshape1618" filled="false" stroked="false">
          <v:textbox inset="0,0,0,0">
            <w:txbxContent>
              <w:p>
                <w:pPr>
                  <w:spacing w:before="13"/>
                  <w:ind w:left="20" w:right="0" w:firstLine="0"/>
                  <w:jc w:val="left"/>
                  <w:rPr>
                    <w:rFonts w:ascii="Arial"/>
                    <w:sz w:val="20"/>
                  </w:rPr>
                </w:pPr>
                <w:r>
                  <w:rPr>
                    <w:rFonts w:ascii="Arial"/>
                    <w:color w:val="231F20"/>
                    <w:spacing w:val="-4"/>
                    <w:sz w:val="20"/>
                  </w:rPr>
                  <w:t>A922</w:t>
                </w:r>
              </w:p>
            </w:txbxContent>
          </v:textbox>
          <w10:wrap type="none"/>
        </v:shape>
      </w:pic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39648" from="21pt,724.156494pt" to="21pt,742.156494pt" stroked="true" strokeweight=".25pt" strokecolor="#000000">
          <v:stroke dashstyle="solid"/>
          <w10:wrap type="none"/>
        </v:line>
      </w:pict>
    </w:r>
    <w:r>
      <w:rPr/>
      <w:pict>
        <v:line style="position:absolute;mso-position-horizontal-relative:page;mso-position-vertical-relative:page;z-index:-27739136" from="494.385986pt,724.156494pt" to="494.385986pt,742.156494pt" stroked="true" strokeweight=".25pt" strokecolor="#000000">
          <v:stroke dashstyle="solid"/>
          <w10:wrap type="none"/>
        </v:line>
      </w:pict>
    </w:r>
    <w:r>
      <w:rPr/>
      <w:pict>
        <v:line style="position:absolute;mso-position-horizontal-relative:page;mso-position-vertical-relative:page;z-index:-27738624" from="18pt,721.156494pt" to="0pt,721.156494pt" stroked="true" strokeweight=".25pt" strokecolor="#000000">
          <v:stroke dashstyle="solid"/>
          <w10:wrap type="none"/>
        </v:line>
      </w:pict>
    </w:r>
    <w:r>
      <w:rPr/>
      <w:pict>
        <v:line style="position:absolute;mso-position-horizontal-relative:page;mso-position-vertical-relative:page;z-index:-27738112" from="497.385986pt,721.156494pt" to="515.385986pt,721.156494pt" stroked="true" strokeweight=".25pt" strokecolor="#000000">
          <v:stroke dashstyle="solid"/>
          <w10:wrap type="none"/>
        </v:line>
      </w:pict>
    </w:r>
    <w:r>
      <w:rPr/>
      <w:pict>
        <v:line style="position:absolute;mso-position-horizontal-relative:page;mso-position-vertical-relative:page;z-index:-27737600" from="21pt,642.117676pt" to="21pt,657.117676pt" stroked="true" strokeweight=".25pt" strokecolor="#000000">
          <v:stroke dashstyle="solid"/>
          <w10:wrap type="none"/>
        </v:line>
      </w:pict>
    </w:r>
    <w:r>
      <w:rPr/>
      <w:pict>
        <v:line style="position:absolute;mso-position-horizontal-relative:page;mso-position-vertical-relative:page;z-index:-27737088" from="480.213013pt,642.117676pt" to="480.213013pt,657.117676pt" stroked="true" strokeweight=".25pt" strokecolor="#000000">
          <v:stroke dashstyle="solid"/>
          <w10:wrap type="none"/>
        </v:line>
      </w:pict>
    </w:r>
    <w:r>
      <w:rPr/>
      <w:pict>
        <v:line style="position:absolute;mso-position-horizontal-relative:page;mso-position-vertical-relative:page;z-index:-27736576" from="15pt,636.117676pt" to="0pt,636.117676pt" stroked="true" strokeweight=".25pt" strokecolor="#000000">
          <v:stroke dashstyle="solid"/>
          <w10:wrap type="none"/>
        </v:line>
      </w:pict>
    </w:r>
    <w:r>
      <w:rPr/>
      <w:pict>
        <v:line style="position:absolute;mso-position-horizontal-relative:page;mso-position-vertical-relative:page;z-index:-27736064"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735552" type="#_x0000_t202" id="docshape163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83</w:t>
                </w:r>
              </w:p>
            </w:txbxContent>
          </v:textbox>
          <w10:wrap type="none"/>
        </v:shape>
      </w:pict>
    </w:r>
    <w:r>
      <w:rPr/>
      <w:pict>
        <v:shape style="position:absolute;margin-left:416.212585pt;margin-top:644.770874pt;width:54.85pt;height:8.65pt;mso-position-horizontal-relative:page;mso-position-vertical-relative:page;z-index:-27735040" type="#_x0000_t202" id="docshape163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10:56:52</w:t>
                </w:r>
              </w:p>
            </w:txbxContent>
          </v:textbox>
          <w10:wrap type="none"/>
        </v:shape>
      </w:pict>
    </w:r>
    <w:r>
      <w:rPr/>
      <w:pict>
        <v:shape style="position:absolute;margin-left:349.904602pt;margin-top:682.758118pt;width:27.05pt;height:13.2pt;mso-position-horizontal-relative:page;mso-position-vertical-relative:page;z-index:-27734528" type="#_x0000_t202" id="docshape1635" filled="false" stroked="false">
          <v:textbox inset="0,0,0,0">
            <w:txbxContent>
              <w:p>
                <w:pPr>
                  <w:spacing w:before="13"/>
                  <w:ind w:left="20" w:right="0" w:firstLine="0"/>
                  <w:jc w:val="left"/>
                  <w:rPr>
                    <w:rFonts w:ascii="Arial"/>
                    <w:sz w:val="20"/>
                  </w:rPr>
                </w:pPr>
                <w:r>
                  <w:rPr>
                    <w:rFonts w:ascii="Arial"/>
                    <w:color w:val="231F20"/>
                    <w:spacing w:val="-4"/>
                    <w:sz w:val="20"/>
                  </w:rPr>
                  <w:t>3AEF</w:t>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34016" from="21pt,724.156494pt" to="21pt,742.156494pt" stroked="true" strokeweight=".25pt" strokecolor="#000000">
          <v:stroke dashstyle="solid"/>
          <w10:wrap type="none"/>
        </v:line>
      </w:pict>
    </w:r>
    <w:r>
      <w:rPr/>
      <w:pict>
        <v:line style="position:absolute;mso-position-horizontal-relative:page;mso-position-vertical-relative:page;z-index:-27733504" from="494.385986pt,724.156494pt" to="494.385986pt,742.156494pt" stroked="true" strokeweight=".25pt" strokecolor="#000000">
          <v:stroke dashstyle="solid"/>
          <w10:wrap type="none"/>
        </v:line>
      </w:pict>
    </w:r>
    <w:r>
      <w:rPr/>
      <w:pict>
        <v:line style="position:absolute;mso-position-horizontal-relative:page;mso-position-vertical-relative:page;z-index:-27732992" from="18pt,721.156494pt" to="0pt,721.156494pt" stroked="true" strokeweight=".25pt" strokecolor="#000000">
          <v:stroke dashstyle="solid"/>
          <w10:wrap type="none"/>
        </v:line>
      </w:pict>
    </w:r>
    <w:r>
      <w:rPr/>
      <w:pict>
        <v:line style="position:absolute;mso-position-horizontal-relative:page;mso-position-vertical-relative:page;z-index:-27732480" from="497.385986pt,721.156494pt" to="515.385986pt,721.156494pt" stroked="true" strokeweight=".25pt" strokecolor="#000000">
          <v:stroke dashstyle="solid"/>
          <w10:wrap type="none"/>
        </v:line>
      </w:pict>
    </w:r>
    <w:r>
      <w:rPr/>
      <w:pict>
        <v:line style="position:absolute;mso-position-horizontal-relative:page;mso-position-vertical-relative:page;z-index:-27731968" from="35.173199pt,642.117676pt" to="35.173199pt,657.117676pt" stroked="true" strokeweight=".25pt" strokecolor="#000000">
          <v:stroke dashstyle="solid"/>
          <w10:wrap type="none"/>
        </v:line>
      </w:pict>
    </w:r>
    <w:r>
      <w:rPr/>
      <w:pict>
        <v:line style="position:absolute;mso-position-horizontal-relative:page;mso-position-vertical-relative:page;z-index:-27731456" from="494.3862pt,642.117676pt" to="494.3862pt,657.117676pt" stroked="true" strokeweight=".25pt" strokecolor="#000000">
          <v:stroke dashstyle="solid"/>
          <w10:wrap type="none"/>
        </v:line>
      </w:pict>
    </w:r>
    <w:r>
      <w:rPr/>
      <w:pict>
        <v:line style="position:absolute;mso-position-horizontal-relative:page;mso-position-vertical-relative:page;z-index:-27730944" from="29.1732pt,636.117676pt" to="14.1732pt,636.117676pt" stroked="true" strokeweight=".25pt" strokecolor="#000000">
          <v:stroke dashstyle="solid"/>
          <w10:wrap type="none"/>
        </v:line>
      </w:pict>
    </w:r>
    <w:r>
      <w:rPr/>
      <w:pict>
        <v:line style="position:absolute;mso-position-horizontal-relative:page;mso-position-vertical-relative:page;z-index:-27730432"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729920" type="#_x0000_t202" id="docshape164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84</w:t>
                </w:r>
              </w:p>
            </w:txbxContent>
          </v:textbox>
          <w10:wrap type="none"/>
        </v:shape>
      </w:pict>
    </w:r>
    <w:r>
      <w:rPr/>
      <w:pict>
        <v:shape style="position:absolute;margin-left:430.385803pt;margin-top:644.770874pt;width:54.85pt;height:8.65pt;mso-position-horizontal-relative:page;mso-position-vertical-relative:page;z-index:-27729408" type="#_x0000_t202" id="docshape165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10:56:52</w:t>
                </w:r>
              </w:p>
            </w:txbxContent>
          </v:textbox>
          <w10:wrap type="none"/>
        </v:shape>
      </w:pict>
    </w:r>
    <w:r>
      <w:rPr/>
      <w:pict>
        <v:shape style="position:absolute;margin-left:364.075287pt;margin-top:682.758118pt;width:27.05pt;height:13.2pt;mso-position-horizontal-relative:page;mso-position-vertical-relative:page;z-index:-27728896" type="#_x0000_t202" id="docshape1651" filled="false" stroked="false">
          <v:textbox inset="0,0,0,0">
            <w:txbxContent>
              <w:p>
                <w:pPr>
                  <w:spacing w:before="13"/>
                  <w:ind w:left="20" w:right="0" w:firstLine="0"/>
                  <w:jc w:val="left"/>
                  <w:rPr>
                    <w:rFonts w:ascii="Arial"/>
                    <w:sz w:val="20"/>
                  </w:rPr>
                </w:pPr>
                <w:r>
                  <w:rPr>
                    <w:rFonts w:ascii="Arial"/>
                    <w:color w:val="231F20"/>
                    <w:spacing w:val="-4"/>
                    <w:sz w:val="20"/>
                  </w:rPr>
                  <w:t>5DB9</w:t>
                </w:r>
              </w:p>
            </w:txbxContent>
          </v:textbox>
          <w10:wrap type="none"/>
        </v:shape>
      </w:pict>
    </w: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28384" from="21pt,724.156494pt" to="21pt,742.156494pt" stroked="true" strokeweight=".25pt" strokecolor="#000000">
          <v:stroke dashstyle="solid"/>
          <w10:wrap type="none"/>
        </v:line>
      </w:pict>
    </w:r>
    <w:r>
      <w:rPr/>
      <w:pict>
        <v:line style="position:absolute;mso-position-horizontal-relative:page;mso-position-vertical-relative:page;z-index:-27727872" from="494.385986pt,724.156494pt" to="494.385986pt,742.156494pt" stroked="true" strokeweight=".25pt" strokecolor="#000000">
          <v:stroke dashstyle="solid"/>
          <w10:wrap type="none"/>
        </v:line>
      </w:pict>
    </w:r>
    <w:r>
      <w:rPr/>
      <w:pict>
        <v:line style="position:absolute;mso-position-horizontal-relative:page;mso-position-vertical-relative:page;z-index:-27727360" from="18pt,721.156494pt" to="0pt,721.156494pt" stroked="true" strokeweight=".25pt" strokecolor="#000000">
          <v:stroke dashstyle="solid"/>
          <w10:wrap type="none"/>
        </v:line>
      </w:pict>
    </w:r>
    <w:r>
      <w:rPr/>
      <w:pict>
        <v:line style="position:absolute;mso-position-horizontal-relative:page;mso-position-vertical-relative:page;z-index:-27726848" from="497.385986pt,721.156494pt" to="515.385986pt,721.156494pt" stroked="true" strokeweight=".25pt" strokecolor="#000000">
          <v:stroke dashstyle="solid"/>
          <w10:wrap type="none"/>
        </v:line>
      </w:pict>
    </w:r>
    <w:r>
      <w:rPr/>
      <w:pict>
        <v:line style="position:absolute;mso-position-horizontal-relative:page;mso-position-vertical-relative:page;z-index:-27726336" from="21pt,642.117676pt" to="21pt,657.117676pt" stroked="true" strokeweight=".25pt" strokecolor="#000000">
          <v:stroke dashstyle="solid"/>
          <w10:wrap type="none"/>
        </v:line>
      </w:pict>
    </w:r>
    <w:r>
      <w:rPr/>
      <w:pict>
        <v:line style="position:absolute;mso-position-horizontal-relative:page;mso-position-vertical-relative:page;z-index:-27725824" from="480.213013pt,642.117676pt" to="480.213013pt,657.117676pt" stroked="true" strokeweight=".25pt" strokecolor="#000000">
          <v:stroke dashstyle="solid"/>
          <w10:wrap type="none"/>
        </v:line>
      </w:pict>
    </w:r>
    <w:r>
      <w:rPr/>
      <w:pict>
        <v:line style="position:absolute;mso-position-horizontal-relative:page;mso-position-vertical-relative:page;z-index:-27725312" from="15pt,636.117676pt" to="0pt,636.117676pt" stroked="true" strokeweight=".25pt" strokecolor="#000000">
          <v:stroke dashstyle="solid"/>
          <w10:wrap type="none"/>
        </v:line>
      </w:pict>
    </w:r>
    <w:r>
      <w:rPr/>
      <w:pict>
        <v:line style="position:absolute;mso-position-horizontal-relative:page;mso-position-vertical-relative:page;z-index:-27724800"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724288" type="#_x0000_t202" id="docshape165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85</w:t>
                </w:r>
              </w:p>
            </w:txbxContent>
          </v:textbox>
          <w10:wrap type="none"/>
        </v:shape>
      </w:pict>
    </w:r>
    <w:r>
      <w:rPr/>
      <w:pict>
        <v:shape style="position:absolute;margin-left:416.212585pt;margin-top:644.770874pt;width:54.85pt;height:8.65pt;mso-position-horizontal-relative:page;mso-position-vertical-relative:page;z-index:-27723776" type="#_x0000_t202" id="docshape166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10:56:53</w:t>
                </w:r>
              </w:p>
            </w:txbxContent>
          </v:textbox>
          <w10:wrap type="none"/>
        </v:shape>
      </w:pict>
    </w:r>
    <w:r>
      <w:rPr/>
      <w:pict>
        <v:shape style="position:absolute;margin-left:351.286407pt;margin-top:682.758118pt;width:24.25pt;height:13.2pt;mso-position-horizontal-relative:page;mso-position-vertical-relative:page;z-index:-27723264" type="#_x0000_t202" id="docshape1661" filled="false" stroked="false">
          <v:textbox inset="0,0,0,0">
            <w:txbxContent>
              <w:p>
                <w:pPr>
                  <w:pStyle w:val="BodyText"/>
                  <w:spacing w:before="13"/>
                  <w:ind w:left="20"/>
                  <w:rPr>
                    <w:rFonts w:ascii="Arial"/>
                  </w:rPr>
                </w:pPr>
                <w:r>
                  <w:rPr>
                    <w:rFonts w:ascii="Arial"/>
                    <w:color w:val="231F20"/>
                    <w:spacing w:val="-4"/>
                  </w:rPr>
                  <w:t>3132</w:t>
                </w:r>
              </w:p>
            </w:txbxContent>
          </v:textbox>
          <w10:wrap type="none"/>
        </v:shape>
      </w:pict>
    </w: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22752" from="21pt,724.156494pt" to="21pt,742.156494pt" stroked="true" strokeweight=".25pt" strokecolor="#000000">
          <v:stroke dashstyle="solid"/>
          <w10:wrap type="none"/>
        </v:line>
      </w:pict>
    </w:r>
    <w:r>
      <w:rPr/>
      <w:pict>
        <v:line style="position:absolute;mso-position-horizontal-relative:page;mso-position-vertical-relative:page;z-index:-27722240" from="494.385986pt,724.156494pt" to="494.385986pt,742.156494pt" stroked="true" strokeweight=".25pt" strokecolor="#000000">
          <v:stroke dashstyle="solid"/>
          <w10:wrap type="none"/>
        </v:line>
      </w:pict>
    </w:r>
    <w:r>
      <w:rPr/>
      <w:pict>
        <v:line style="position:absolute;mso-position-horizontal-relative:page;mso-position-vertical-relative:page;z-index:-27721728" from="18pt,721.156494pt" to="0pt,721.156494pt" stroked="true" strokeweight=".25pt" strokecolor="#000000">
          <v:stroke dashstyle="solid"/>
          <w10:wrap type="none"/>
        </v:line>
      </w:pict>
    </w:r>
    <w:r>
      <w:rPr/>
      <w:pict>
        <v:line style="position:absolute;mso-position-horizontal-relative:page;mso-position-vertical-relative:page;z-index:-27721216" from="497.385986pt,721.156494pt" to="515.385986pt,721.156494pt" stroked="true" strokeweight=".25pt" strokecolor="#000000">
          <v:stroke dashstyle="solid"/>
          <w10:wrap type="none"/>
        </v:line>
      </w:pict>
    </w:r>
    <w:r>
      <w:rPr/>
      <w:pict>
        <v:line style="position:absolute;mso-position-horizontal-relative:page;mso-position-vertical-relative:page;z-index:-27720704" from="35.173199pt,642.117676pt" to="35.173199pt,657.117676pt" stroked="true" strokeweight=".25pt" strokecolor="#000000">
          <v:stroke dashstyle="solid"/>
          <w10:wrap type="none"/>
        </v:line>
      </w:pict>
    </w:r>
    <w:r>
      <w:rPr/>
      <w:pict>
        <v:line style="position:absolute;mso-position-horizontal-relative:page;mso-position-vertical-relative:page;z-index:-27720192" from="494.3862pt,642.117676pt" to="494.3862pt,657.117676pt" stroked="true" strokeweight=".25pt" strokecolor="#000000">
          <v:stroke dashstyle="solid"/>
          <w10:wrap type="none"/>
        </v:line>
      </w:pict>
    </w:r>
    <w:r>
      <w:rPr/>
      <w:pict>
        <v:line style="position:absolute;mso-position-horizontal-relative:page;mso-position-vertical-relative:page;z-index:-27719680" from="29.1732pt,636.117676pt" to="14.1732pt,636.117676pt" stroked="true" strokeweight=".25pt" strokecolor="#000000">
          <v:stroke dashstyle="solid"/>
          <w10:wrap type="none"/>
        </v:line>
      </w:pict>
    </w:r>
    <w:r>
      <w:rPr/>
      <w:pict>
        <v:line style="position:absolute;mso-position-horizontal-relative:page;mso-position-vertical-relative:page;z-index:-27719168"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718656" type="#_x0000_t202" id="docshape167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86</w:t>
                </w:r>
              </w:p>
            </w:txbxContent>
          </v:textbox>
          <w10:wrap type="none"/>
        </v:shape>
      </w:pict>
    </w:r>
    <w:r>
      <w:rPr/>
      <w:pict>
        <v:shape style="position:absolute;margin-left:430.385803pt;margin-top:644.770874pt;width:54.85pt;height:8.65pt;mso-position-horizontal-relative:page;mso-position-vertical-relative:page;z-index:-27718144" type="#_x0000_t202" id="docshape167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10:56:53</w:t>
                </w:r>
              </w:p>
            </w:txbxContent>
          </v:textbox>
          <w10:wrap type="none"/>
        </v:shape>
      </w:pict>
    </w:r>
    <w:r>
      <w:rPr/>
      <w:pict>
        <v:shape style="position:absolute;margin-left:365.459595pt;margin-top:682.758118pt;width:24.25pt;height:13.2pt;mso-position-horizontal-relative:page;mso-position-vertical-relative:page;z-index:-27717632" type="#_x0000_t202" id="docshape1679" filled="false" stroked="false">
          <v:textbox inset="0,0,0,0">
            <w:txbxContent>
              <w:p>
                <w:pPr>
                  <w:pStyle w:val="BodyText"/>
                  <w:spacing w:before="13"/>
                  <w:ind w:left="20"/>
                  <w:rPr>
                    <w:rFonts w:ascii="Arial"/>
                  </w:rPr>
                </w:pPr>
                <w:r>
                  <w:rPr>
                    <w:rFonts w:ascii="Arial"/>
                    <w:color w:val="231F20"/>
                    <w:spacing w:val="-4"/>
                  </w:rPr>
                  <w:t>2225</w:t>
                </w:r>
              </w:p>
            </w:txbxContent>
          </v:textbox>
          <w10:wrap type="none"/>
        </v:shape>
      </w:pic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17120" from="21pt,724.156494pt" to="21pt,742.156494pt" stroked="true" strokeweight=".25pt" strokecolor="#000000">
          <v:stroke dashstyle="solid"/>
          <w10:wrap type="none"/>
        </v:line>
      </w:pict>
    </w:r>
    <w:r>
      <w:rPr/>
      <w:pict>
        <v:line style="position:absolute;mso-position-horizontal-relative:page;mso-position-vertical-relative:page;z-index:-27716608" from="494.385986pt,724.156494pt" to="494.385986pt,742.156494pt" stroked="true" strokeweight=".25pt" strokecolor="#000000">
          <v:stroke dashstyle="solid"/>
          <w10:wrap type="none"/>
        </v:line>
      </w:pict>
    </w:r>
    <w:r>
      <w:rPr/>
      <w:pict>
        <v:line style="position:absolute;mso-position-horizontal-relative:page;mso-position-vertical-relative:page;z-index:-27716096" from="18pt,721.156494pt" to="0pt,721.156494pt" stroked="true" strokeweight=".25pt" strokecolor="#000000">
          <v:stroke dashstyle="solid"/>
          <w10:wrap type="none"/>
        </v:line>
      </w:pict>
    </w:r>
    <w:r>
      <w:rPr/>
      <w:pict>
        <v:line style="position:absolute;mso-position-horizontal-relative:page;mso-position-vertical-relative:page;z-index:-27715584" from="497.385986pt,721.156494pt" to="515.385986pt,721.156494pt" stroked="true" strokeweight=".25pt" strokecolor="#000000">
          <v:stroke dashstyle="solid"/>
          <w10:wrap type="none"/>
        </v:line>
      </w:pict>
    </w:r>
    <w:r>
      <w:rPr/>
      <w:pict>
        <v:line style="position:absolute;mso-position-horizontal-relative:page;mso-position-vertical-relative:page;z-index:-27715072" from="21pt,642.117676pt" to="21pt,657.117676pt" stroked="true" strokeweight=".25pt" strokecolor="#000000">
          <v:stroke dashstyle="solid"/>
          <w10:wrap type="none"/>
        </v:line>
      </w:pict>
    </w:r>
    <w:r>
      <w:rPr/>
      <w:pict>
        <v:line style="position:absolute;mso-position-horizontal-relative:page;mso-position-vertical-relative:page;z-index:-27714560" from="480.213013pt,642.117676pt" to="480.213013pt,657.117676pt" stroked="true" strokeweight=".25pt" strokecolor="#000000">
          <v:stroke dashstyle="solid"/>
          <w10:wrap type="none"/>
        </v:line>
      </w:pict>
    </w:r>
    <w:r>
      <w:rPr/>
      <w:pict>
        <v:line style="position:absolute;mso-position-horizontal-relative:page;mso-position-vertical-relative:page;z-index:-27714048" from="15pt,636.117676pt" to="0pt,636.117676pt" stroked="true" strokeweight=".25pt" strokecolor="#000000">
          <v:stroke dashstyle="solid"/>
          <w10:wrap type="none"/>
        </v:line>
      </w:pict>
    </w:r>
    <w:r>
      <w:rPr/>
      <w:pict>
        <v:line style="position:absolute;mso-position-horizontal-relative:page;mso-position-vertical-relative:page;z-index:-27713536"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713024" type="#_x0000_t202" id="docshape169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87</w:t>
                </w:r>
              </w:p>
            </w:txbxContent>
          </v:textbox>
          <w10:wrap type="none"/>
        </v:shape>
      </w:pict>
    </w:r>
    <w:r>
      <w:rPr/>
      <w:pict>
        <v:shape style="position:absolute;margin-left:416.212585pt;margin-top:644.770874pt;width:54.85pt;height:8.65pt;mso-position-horizontal-relative:page;mso-position-vertical-relative:page;z-index:-27712512" type="#_x0000_t202" id="docshape169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10:56:53</w:t>
                </w:r>
              </w:p>
            </w:txbxContent>
          </v:textbox>
          <w10:wrap type="none"/>
        </v:shape>
      </w:pict>
    </w:r>
    <w:r>
      <w:rPr/>
      <w:pict>
        <v:shape style="position:absolute;margin-left:353.513pt;margin-top:682.758118pt;width:19.8pt;height:13.2pt;mso-position-horizontal-relative:page;mso-position-vertical-relative:page;z-index:-27712000" type="#_x0000_t202" id="docshape1694" filled="false" stroked="false">
          <v:textbox inset="0,0,0,0">
            <w:txbxContent>
              <w:p>
                <w:pPr>
                  <w:spacing w:before="13"/>
                  <w:ind w:left="20" w:right="0" w:firstLine="0"/>
                  <w:jc w:val="left"/>
                  <w:rPr>
                    <w:rFonts w:ascii="Arial"/>
                    <w:sz w:val="20"/>
                  </w:rPr>
                </w:pPr>
                <w:r>
                  <w:rPr>
                    <w:rFonts w:ascii="Arial"/>
                    <w:color w:val="231F20"/>
                    <w:spacing w:val="-5"/>
                    <w:sz w:val="20"/>
                  </w:rPr>
                  <w:t>88E</w:t>
                </w:r>
              </w:p>
            </w:txbxContent>
          </v:textbox>
          <w10:wrap type="none"/>
        </v:shape>
      </w:pict>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11488" from="21pt,724.156494pt" to="21pt,742.156494pt" stroked="true" strokeweight=".25pt" strokecolor="#000000">
          <v:stroke dashstyle="solid"/>
          <w10:wrap type="none"/>
        </v:line>
      </w:pict>
    </w:r>
    <w:r>
      <w:rPr/>
      <w:pict>
        <v:line style="position:absolute;mso-position-horizontal-relative:page;mso-position-vertical-relative:page;z-index:-27710976" from="494.385986pt,724.156494pt" to="494.385986pt,742.156494pt" stroked="true" strokeweight=".25pt" strokecolor="#000000">
          <v:stroke dashstyle="solid"/>
          <w10:wrap type="none"/>
        </v:line>
      </w:pict>
    </w:r>
    <w:r>
      <w:rPr/>
      <w:pict>
        <v:line style="position:absolute;mso-position-horizontal-relative:page;mso-position-vertical-relative:page;z-index:-27710464" from="18pt,721.156494pt" to="0pt,721.156494pt" stroked="true" strokeweight=".25pt" strokecolor="#000000">
          <v:stroke dashstyle="solid"/>
          <w10:wrap type="none"/>
        </v:line>
      </w:pict>
    </w:r>
    <w:r>
      <w:rPr/>
      <w:pict>
        <v:line style="position:absolute;mso-position-horizontal-relative:page;mso-position-vertical-relative:page;z-index:-27709952" from="497.385986pt,721.156494pt" to="515.385986pt,721.156494pt" stroked="true" strokeweight=".25pt" strokecolor="#000000">
          <v:stroke dashstyle="solid"/>
          <w10:wrap type="none"/>
        </v:line>
      </w:pict>
    </w:r>
    <w:r>
      <w:rPr/>
      <w:pict>
        <v:shape style="position:absolute;margin-left:365.459595pt;margin-top:682.758118pt;width:24.25pt;height:13.2pt;mso-position-horizontal-relative:page;mso-position-vertical-relative:page;z-index:-27709440" type="#_x0000_t202" id="docshape1719" filled="false" stroked="false">
          <v:textbox inset="0,0,0,0">
            <w:txbxContent>
              <w:p>
                <w:pPr>
                  <w:pStyle w:val="BodyText"/>
                  <w:spacing w:before="13"/>
                  <w:ind w:left="20"/>
                  <w:rPr>
                    <w:rFonts w:ascii="Arial"/>
                  </w:rPr>
                </w:pPr>
                <w:r>
                  <w:rPr>
                    <w:rFonts w:ascii="Arial"/>
                    <w:color w:val="231F20"/>
                    <w:spacing w:val="-4"/>
                  </w:rPr>
                  <w:t>1968</w:t>
                </w:r>
              </w:p>
            </w:txbxContent>
          </v:textbox>
          <w10:wrap type="none"/>
        </v:shape>
      </w:pict>
    </w: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08928" from="21pt,724.156494pt" to="21pt,742.156494pt" stroked="true" strokeweight=".25pt" strokecolor="#000000">
          <v:stroke dashstyle="solid"/>
          <w10:wrap type="none"/>
        </v:line>
      </w:pict>
    </w:r>
    <w:r>
      <w:rPr/>
      <w:pict>
        <v:line style="position:absolute;mso-position-horizontal-relative:page;mso-position-vertical-relative:page;z-index:-27708416" from="494.385986pt,724.156494pt" to="494.385986pt,742.156494pt" stroked="true" strokeweight=".25pt" strokecolor="#000000">
          <v:stroke dashstyle="solid"/>
          <w10:wrap type="none"/>
        </v:line>
      </w:pict>
    </w:r>
    <w:r>
      <w:rPr/>
      <w:pict>
        <v:line style="position:absolute;mso-position-horizontal-relative:page;mso-position-vertical-relative:page;z-index:-27707904" from="18pt,721.156494pt" to="0pt,721.156494pt" stroked="true" strokeweight=".25pt" strokecolor="#000000">
          <v:stroke dashstyle="solid"/>
          <w10:wrap type="none"/>
        </v:line>
      </w:pict>
    </w:r>
    <w:r>
      <w:rPr/>
      <w:pict>
        <v:line style="position:absolute;mso-position-horizontal-relative:page;mso-position-vertical-relative:page;z-index:-27707392" from="497.385986pt,721.156494pt" to="515.385986pt,721.156494pt" stroked="true" strokeweight=".25pt" strokecolor="#000000">
          <v:stroke dashstyle="solid"/>
          <w10:wrap type="none"/>
        </v:line>
      </w:pict>
    </w:r>
    <w:r>
      <w:rPr/>
      <w:pict>
        <v:shape style="position:absolute;margin-left:350.732208pt;margin-top:682.758118pt;width:25.35pt;height:13.2pt;mso-position-horizontal-relative:page;mso-position-vertical-relative:page;z-index:-27706880" type="#_x0000_t202" id="docshape1741" filled="false" stroked="false">
          <v:textbox inset="0,0,0,0">
            <w:txbxContent>
              <w:p>
                <w:pPr>
                  <w:spacing w:before="13"/>
                  <w:ind w:left="20" w:right="0" w:firstLine="0"/>
                  <w:jc w:val="left"/>
                  <w:rPr>
                    <w:rFonts w:ascii="Arial"/>
                    <w:sz w:val="20"/>
                  </w:rPr>
                </w:pPr>
                <w:r>
                  <w:rPr>
                    <w:rFonts w:ascii="Arial"/>
                    <w:color w:val="231F20"/>
                    <w:spacing w:val="-4"/>
                    <w:sz w:val="20"/>
                  </w:rPr>
                  <w:t>9B66</w:t>
                </w:r>
              </w:p>
            </w:txbxContent>
          </v:textbox>
          <w10:wrap type="none"/>
        </v:shape>
      </w:pic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06368" from="21pt,724.156494pt" to="21pt,742.156494pt" stroked="true" strokeweight=".25pt" strokecolor="#000000">
          <v:stroke dashstyle="solid"/>
          <w10:wrap type="none"/>
        </v:line>
      </w:pict>
    </w:r>
    <w:r>
      <w:rPr/>
      <w:pict>
        <v:line style="position:absolute;mso-position-horizontal-relative:page;mso-position-vertical-relative:page;z-index:-27705856" from="494.385986pt,724.156494pt" to="494.385986pt,742.156494pt" stroked="true" strokeweight=".25pt" strokecolor="#000000">
          <v:stroke dashstyle="solid"/>
          <w10:wrap type="none"/>
        </v:line>
      </w:pict>
    </w:r>
    <w:r>
      <w:rPr/>
      <w:pict>
        <v:line style="position:absolute;mso-position-horizontal-relative:page;mso-position-vertical-relative:page;z-index:-27705344" from="18pt,721.156494pt" to="0pt,721.156494pt" stroked="true" strokeweight=".25pt" strokecolor="#000000">
          <v:stroke dashstyle="solid"/>
          <w10:wrap type="none"/>
        </v:line>
      </w:pict>
    </w:r>
    <w:r>
      <w:rPr/>
      <w:pict>
        <v:line style="position:absolute;mso-position-horizontal-relative:page;mso-position-vertical-relative:page;z-index:-27704832" from="497.385986pt,721.156494pt" to="515.385986pt,721.156494pt" stroked="true" strokeweight=".25pt" strokecolor="#000000">
          <v:stroke dashstyle="solid"/>
          <w10:wrap type="none"/>
        </v:line>
      </w:pict>
    </w:r>
    <w:r>
      <w:rPr/>
      <w:pict>
        <v:shape style="position:absolute;margin-left:365.459595pt;margin-top:682.758118pt;width:24.25pt;height:13.2pt;mso-position-horizontal-relative:page;mso-position-vertical-relative:page;z-index:-27704320" type="#_x0000_t202" id="docshape1770" filled="false" stroked="false">
          <v:textbox inset="0,0,0,0">
            <w:txbxContent>
              <w:p>
                <w:pPr>
                  <w:pStyle w:val="BodyText"/>
                  <w:spacing w:before="13"/>
                  <w:ind w:left="20"/>
                  <w:rPr>
                    <w:rFonts w:ascii="Arial"/>
                  </w:rPr>
                </w:pPr>
                <w:r>
                  <w:rPr>
                    <w:rFonts w:ascii="Arial"/>
                    <w:color w:val="231F20"/>
                    <w:spacing w:val="-4"/>
                  </w:rPr>
                  <w:t>7273</w:t>
                </w:r>
              </w:p>
            </w:txbxContent>
          </v:textbox>
          <w10:wrap type="none"/>
        </v:shape>
      </w:pict>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03808" from="21pt,724.156494pt" to="21pt,742.156494pt" stroked="true" strokeweight=".25pt" strokecolor="#000000">
          <v:stroke dashstyle="solid"/>
          <w10:wrap type="none"/>
        </v:line>
      </w:pict>
    </w:r>
    <w:r>
      <w:rPr/>
      <w:pict>
        <v:line style="position:absolute;mso-position-horizontal-relative:page;mso-position-vertical-relative:page;z-index:-27703296" from="494.385986pt,724.156494pt" to="494.385986pt,742.156494pt" stroked="true" strokeweight=".25pt" strokecolor="#000000">
          <v:stroke dashstyle="solid"/>
          <w10:wrap type="none"/>
        </v:line>
      </w:pict>
    </w:r>
    <w:r>
      <w:rPr/>
      <w:pict>
        <v:line style="position:absolute;mso-position-horizontal-relative:page;mso-position-vertical-relative:page;z-index:-27702784" from="18pt,721.156494pt" to="0pt,721.156494pt" stroked="true" strokeweight=".25pt" strokecolor="#000000">
          <v:stroke dashstyle="solid"/>
          <w10:wrap type="none"/>
        </v:line>
      </w:pict>
    </w:r>
    <w:r>
      <w:rPr/>
      <w:pict>
        <v:line style="position:absolute;mso-position-horizontal-relative:page;mso-position-vertical-relative:page;z-index:-27702272" from="497.385986pt,721.156494pt" to="515.385986pt,721.156494pt" stroked="true" strokeweight=".25pt" strokecolor="#000000">
          <v:stroke dashstyle="solid"/>
          <w10:wrap type="none"/>
        </v:line>
      </w:pict>
    </w:r>
    <w:r>
      <w:rPr/>
      <w:pict>
        <v:shape style="position:absolute;margin-left:350.453888pt;margin-top:682.758118pt;width:26.5pt;height:13.2pt;mso-position-horizontal-relative:page;mso-position-vertical-relative:page;z-index:-27701760" type="#_x0000_t202" id="docshape1795" filled="false" stroked="false">
          <v:textbox inset="0,0,0,0">
            <w:txbxContent>
              <w:p>
                <w:pPr>
                  <w:spacing w:before="13"/>
                  <w:ind w:left="20" w:right="0" w:firstLine="0"/>
                  <w:jc w:val="left"/>
                  <w:rPr>
                    <w:rFonts w:ascii="Arial"/>
                    <w:sz w:val="20"/>
                  </w:rPr>
                </w:pPr>
                <w:r>
                  <w:rPr>
                    <w:rFonts w:ascii="Arial"/>
                    <w:color w:val="231F20"/>
                    <w:spacing w:val="-4"/>
                    <w:sz w:val="20"/>
                  </w:rPr>
                  <w:t>A26A</w:t>
                </w:r>
              </w:p>
            </w:txbxContent>
          </v:textbox>
          <w10:wrap type="none"/>
        </v:shape>
      </w:pict>
    </w: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701248" from="21pt,724.156494pt" to="21pt,742.156494pt" stroked="true" strokeweight=".25pt" strokecolor="#000000">
          <v:stroke dashstyle="solid"/>
          <w10:wrap type="none"/>
        </v:line>
      </w:pict>
    </w:r>
    <w:r>
      <w:rPr/>
      <w:pict>
        <v:line style="position:absolute;mso-position-horizontal-relative:page;mso-position-vertical-relative:page;z-index:-27700736" from="494.385986pt,724.156494pt" to="494.385986pt,742.156494pt" stroked="true" strokeweight=".25pt" strokecolor="#000000">
          <v:stroke dashstyle="solid"/>
          <w10:wrap type="none"/>
        </v:line>
      </w:pict>
    </w:r>
    <w:r>
      <w:rPr/>
      <w:pict>
        <v:line style="position:absolute;mso-position-horizontal-relative:page;mso-position-vertical-relative:page;z-index:-27700224" from="18pt,721.156494pt" to="0pt,721.156494pt" stroked="true" strokeweight=".25pt" strokecolor="#000000">
          <v:stroke dashstyle="solid"/>
          <w10:wrap type="none"/>
        </v:line>
      </w:pict>
    </w:r>
    <w:r>
      <w:rPr/>
      <w:pict>
        <v:line style="position:absolute;mso-position-horizontal-relative:page;mso-position-vertical-relative:page;z-index:-27699712" from="497.385986pt,721.156494pt" to="515.385986pt,721.156494pt" stroked="true" strokeweight=".25pt" strokecolor="#000000">
          <v:stroke dashstyle="solid"/>
          <w10:wrap type="none"/>
        </v:line>
      </w:pict>
    </w:r>
    <w:r>
      <w:rPr/>
      <w:pict>
        <v:line style="position:absolute;mso-position-horizontal-relative:page;mso-position-vertical-relative:page;z-index:-27699200" from="35.173199pt,642.117676pt" to="35.173199pt,657.117676pt" stroked="true" strokeweight=".25pt" strokecolor="#000000">
          <v:stroke dashstyle="solid"/>
          <w10:wrap type="none"/>
        </v:line>
      </w:pict>
    </w:r>
    <w:r>
      <w:rPr/>
      <w:pict>
        <v:line style="position:absolute;mso-position-horizontal-relative:page;mso-position-vertical-relative:page;z-index:-27698688" from="494.3862pt,642.117676pt" to="494.3862pt,657.117676pt" stroked="true" strokeweight=".25pt" strokecolor="#000000">
          <v:stroke dashstyle="solid"/>
          <w10:wrap type="none"/>
        </v:line>
      </w:pict>
    </w:r>
    <w:r>
      <w:rPr/>
      <w:pict>
        <v:line style="position:absolute;mso-position-horizontal-relative:page;mso-position-vertical-relative:page;z-index:-27698176" from="29.1732pt,636.117676pt" to="14.1732pt,636.117676pt" stroked="true" strokeweight=".25pt" strokecolor="#000000">
          <v:stroke dashstyle="solid"/>
          <w10:wrap type="none"/>
        </v:line>
      </w:pict>
    </w:r>
    <w:r>
      <w:rPr/>
      <w:pict>
        <v:line style="position:absolute;mso-position-horizontal-relative:page;mso-position-vertical-relative:page;z-index:-27697664"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697152" type="#_x0000_t202" id="docshape184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92</w:t>
                </w:r>
              </w:p>
            </w:txbxContent>
          </v:textbox>
          <w10:wrap type="none"/>
        </v:shape>
      </w:pict>
    </w:r>
    <w:r>
      <w:rPr/>
      <w:pict>
        <v:shape style="position:absolute;margin-left:430.385803pt;margin-top:644.770874pt;width:54.85pt;height:8.65pt;mso-position-horizontal-relative:page;mso-position-vertical-relative:page;z-index:-27696640" type="#_x0000_t202" id="docshape184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10:56:55</w:t>
                </w:r>
              </w:p>
            </w:txbxContent>
          </v:textbox>
          <w10:wrap type="none"/>
        </v:shape>
      </w:pict>
    </w:r>
    <w:r>
      <w:rPr/>
      <w:pict>
        <v:shape style="position:absolute;margin-left:364.905396pt;margin-top:682.758118pt;width:25.35pt;height:13.2pt;mso-position-horizontal-relative:page;mso-position-vertical-relative:page;z-index:-27696128" type="#_x0000_t202" id="docshape1843" filled="false" stroked="false">
          <v:textbox inset="0,0,0,0">
            <w:txbxContent>
              <w:p>
                <w:pPr>
                  <w:spacing w:before="13"/>
                  <w:ind w:left="20" w:right="0" w:firstLine="0"/>
                  <w:jc w:val="left"/>
                  <w:rPr>
                    <w:rFonts w:ascii="Arial"/>
                    <w:sz w:val="20"/>
                  </w:rPr>
                </w:pPr>
                <w:r>
                  <w:rPr>
                    <w:rFonts w:ascii="Arial"/>
                    <w:color w:val="231F20"/>
                    <w:spacing w:val="-4"/>
                    <w:sz w:val="20"/>
                  </w:rPr>
                  <w:t>4B99</w:t>
                </w:r>
              </w:p>
            </w:txbxContent>
          </v:textbox>
          <w10:wrap type="none"/>
        </v:shape>
      </w:pic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95616" from="21pt,724.156494pt" to="21pt,742.156494pt" stroked="true" strokeweight=".25pt" strokecolor="#000000">
          <v:stroke dashstyle="solid"/>
          <w10:wrap type="none"/>
        </v:line>
      </w:pict>
    </w:r>
    <w:r>
      <w:rPr/>
      <w:pict>
        <v:line style="position:absolute;mso-position-horizontal-relative:page;mso-position-vertical-relative:page;z-index:-27695104" from="494.385986pt,724.156494pt" to="494.385986pt,742.156494pt" stroked="true" strokeweight=".25pt" strokecolor="#000000">
          <v:stroke dashstyle="solid"/>
          <w10:wrap type="none"/>
        </v:line>
      </w:pict>
    </w:r>
    <w:r>
      <w:rPr/>
      <w:pict>
        <v:line style="position:absolute;mso-position-horizontal-relative:page;mso-position-vertical-relative:page;z-index:-27694592" from="18pt,721.156494pt" to="0pt,721.156494pt" stroked="true" strokeweight=".25pt" strokecolor="#000000">
          <v:stroke dashstyle="solid"/>
          <w10:wrap type="none"/>
        </v:line>
      </w:pict>
    </w:r>
    <w:r>
      <w:rPr/>
      <w:pict>
        <v:line style="position:absolute;mso-position-horizontal-relative:page;mso-position-vertical-relative:page;z-index:-27694080" from="497.385986pt,721.156494pt" to="515.385986pt,721.156494pt" stroked="true" strokeweight=".25pt" strokecolor="#000000">
          <v:stroke dashstyle="solid"/>
          <w10:wrap type="none"/>
        </v:line>
      </w:pict>
    </w:r>
    <w:r>
      <w:rPr/>
      <w:pict>
        <v:line style="position:absolute;mso-position-horizontal-relative:page;mso-position-vertical-relative:page;z-index:-27693568" from="21pt,642.117676pt" to="21pt,657.117676pt" stroked="true" strokeweight=".25pt" strokecolor="#000000">
          <v:stroke dashstyle="solid"/>
          <w10:wrap type="none"/>
        </v:line>
      </w:pict>
    </w:r>
    <w:r>
      <w:rPr/>
      <w:pict>
        <v:line style="position:absolute;mso-position-horizontal-relative:page;mso-position-vertical-relative:page;z-index:-27693056" from="480.213013pt,642.117676pt" to="480.213013pt,657.117676pt" stroked="true" strokeweight=".25pt" strokecolor="#000000">
          <v:stroke dashstyle="solid"/>
          <w10:wrap type="none"/>
        </v:line>
      </w:pict>
    </w:r>
    <w:r>
      <w:rPr/>
      <w:pict>
        <v:line style="position:absolute;mso-position-horizontal-relative:page;mso-position-vertical-relative:page;z-index:-27692544" from="15pt,636.117676pt" to="0pt,636.117676pt" stroked="true" strokeweight=".25pt" strokecolor="#000000">
          <v:stroke dashstyle="solid"/>
          <w10:wrap type="none"/>
        </v:line>
      </w:pict>
    </w:r>
    <w:r>
      <w:rPr/>
      <w:pict>
        <v:line style="position:absolute;mso-position-horizontal-relative:page;mso-position-vertical-relative:page;z-index:-27692032"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691520" type="#_x0000_t202" id="docshape188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93</w:t>
                </w:r>
              </w:p>
            </w:txbxContent>
          </v:textbox>
          <w10:wrap type="none"/>
        </v:shape>
      </w:pict>
    </w:r>
    <w:r>
      <w:rPr/>
      <w:pict>
        <v:shape style="position:absolute;margin-left:416.212585pt;margin-top:644.770874pt;width:54.85pt;height:8.65pt;mso-position-horizontal-relative:page;mso-position-vertical-relative:page;z-index:-27691008" type="#_x0000_t202" id="docshape188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10:56:55</w:t>
                </w:r>
              </w:p>
            </w:txbxContent>
          </v:textbox>
          <w10:wrap type="none"/>
        </v:shape>
      </w:pict>
    </w:r>
    <w:r>
      <w:rPr/>
      <w:pict>
        <v:shape style="position:absolute;margin-left:349.352814pt;margin-top:682.758118pt;width:28.15pt;height:13.2pt;mso-position-horizontal-relative:page;mso-position-vertical-relative:page;z-index:-27690496" type="#_x0000_t202" id="docshape1883" filled="false" stroked="false">
          <v:textbox inset="0,0,0,0">
            <w:txbxContent>
              <w:p>
                <w:pPr>
                  <w:spacing w:before="13"/>
                  <w:ind w:left="20" w:right="0" w:firstLine="0"/>
                  <w:jc w:val="left"/>
                  <w:rPr>
                    <w:rFonts w:ascii="Arial"/>
                    <w:sz w:val="20"/>
                  </w:rPr>
                </w:pPr>
                <w:r>
                  <w:rPr>
                    <w:rFonts w:ascii="Arial"/>
                    <w:color w:val="231F20"/>
                    <w:spacing w:val="-4"/>
                    <w:sz w:val="20"/>
                  </w:rPr>
                  <w:t>DF4D</w:t>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89984" from="21pt,724.156494pt" to="21pt,742.156494pt" stroked="true" strokeweight=".25pt" strokecolor="#000000">
          <v:stroke dashstyle="solid"/>
          <w10:wrap type="none"/>
        </v:line>
      </w:pict>
    </w:r>
    <w:r>
      <w:rPr/>
      <w:pict>
        <v:line style="position:absolute;mso-position-horizontal-relative:page;mso-position-vertical-relative:page;z-index:-27689472" from="494.385986pt,724.156494pt" to="494.385986pt,742.156494pt" stroked="true" strokeweight=".25pt" strokecolor="#000000">
          <v:stroke dashstyle="solid"/>
          <w10:wrap type="none"/>
        </v:line>
      </w:pict>
    </w:r>
    <w:r>
      <w:rPr/>
      <w:pict>
        <v:line style="position:absolute;mso-position-horizontal-relative:page;mso-position-vertical-relative:page;z-index:-27688960" from="18pt,721.156494pt" to="0pt,721.156494pt" stroked="true" strokeweight=".25pt" strokecolor="#000000">
          <v:stroke dashstyle="solid"/>
          <w10:wrap type="none"/>
        </v:line>
      </w:pict>
    </w:r>
    <w:r>
      <w:rPr/>
      <w:pict>
        <v:line style="position:absolute;mso-position-horizontal-relative:page;mso-position-vertical-relative:page;z-index:-27688448" from="497.385986pt,721.156494pt" to="515.385986pt,721.156494pt" stroked="true" strokeweight=".25pt" strokecolor="#000000">
          <v:stroke dashstyle="solid"/>
          <w10:wrap type="none"/>
        </v:line>
      </w:pict>
    </w:r>
    <w:r>
      <w:rPr/>
      <w:pict>
        <v:line style="position:absolute;mso-position-horizontal-relative:page;mso-position-vertical-relative:page;z-index:-27687936" from="35.173199pt,642.117676pt" to="35.173199pt,657.117676pt" stroked="true" strokeweight=".25pt" strokecolor="#000000">
          <v:stroke dashstyle="solid"/>
          <w10:wrap type="none"/>
        </v:line>
      </w:pict>
    </w:r>
    <w:r>
      <w:rPr/>
      <w:pict>
        <v:line style="position:absolute;mso-position-horizontal-relative:page;mso-position-vertical-relative:page;z-index:-27687424" from="494.3862pt,642.117676pt" to="494.3862pt,657.117676pt" stroked="true" strokeweight=".25pt" strokecolor="#000000">
          <v:stroke dashstyle="solid"/>
          <w10:wrap type="none"/>
        </v:line>
      </w:pict>
    </w:r>
    <w:r>
      <w:rPr/>
      <w:pict>
        <v:line style="position:absolute;mso-position-horizontal-relative:page;mso-position-vertical-relative:page;z-index:-27686912" from="29.1732pt,636.117676pt" to="14.1732pt,636.117676pt" stroked="true" strokeweight=".25pt" strokecolor="#000000">
          <v:stroke dashstyle="solid"/>
          <w10:wrap type="none"/>
        </v:line>
      </w:pict>
    </w:r>
    <w:r>
      <w:rPr/>
      <w:pict>
        <v:line style="position:absolute;mso-position-horizontal-relative:page;mso-position-vertical-relative:page;z-index:-27686400"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685888" type="#_x0000_t202" id="docshape190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94</w:t>
                </w:r>
              </w:p>
            </w:txbxContent>
          </v:textbox>
          <w10:wrap type="none"/>
        </v:shape>
      </w:pict>
    </w:r>
    <w:r>
      <w:rPr/>
      <w:pict>
        <v:shape style="position:absolute;margin-left:430.385803pt;margin-top:644.770874pt;width:54.85pt;height:8.65pt;mso-position-horizontal-relative:page;mso-position-vertical-relative:page;z-index:-27685376" type="#_x0000_t202" id="docshape190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10:56:55</w:t>
                </w:r>
              </w:p>
            </w:txbxContent>
          </v:textbox>
          <w10:wrap type="none"/>
        </v:shape>
      </w:pict>
    </w:r>
    <w:r>
      <w:rPr/>
      <w:pict>
        <v:shape style="position:absolute;margin-left:363.2453pt;margin-top:682.758118pt;width:28.7pt;height:13.2pt;mso-position-horizontal-relative:page;mso-position-vertical-relative:page;z-index:-27684864" type="#_x0000_t202" id="docshape1902" filled="false" stroked="false">
          <v:textbox inset="0,0,0,0">
            <w:txbxContent>
              <w:p>
                <w:pPr>
                  <w:spacing w:before="13"/>
                  <w:ind w:left="20" w:right="0" w:firstLine="0"/>
                  <w:jc w:val="left"/>
                  <w:rPr>
                    <w:rFonts w:ascii="Arial"/>
                    <w:sz w:val="20"/>
                  </w:rPr>
                </w:pPr>
                <w:r>
                  <w:rPr>
                    <w:rFonts w:ascii="Arial"/>
                    <w:color w:val="231F20"/>
                    <w:spacing w:val="-4"/>
                    <w:sz w:val="20"/>
                  </w:rPr>
                  <w:t>ACC5</w:t>
                </w:r>
              </w:p>
            </w:txbxContent>
          </v:textbox>
          <w10:wrap type="none"/>
        </v:shape>
      </w:pict>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84352" from="21pt,724.156494pt" to="21pt,742.156494pt" stroked="true" strokeweight=".25pt" strokecolor="#000000">
          <v:stroke dashstyle="solid"/>
          <w10:wrap type="none"/>
        </v:line>
      </w:pict>
    </w:r>
    <w:r>
      <w:rPr/>
      <w:pict>
        <v:line style="position:absolute;mso-position-horizontal-relative:page;mso-position-vertical-relative:page;z-index:-27683840" from="494.385986pt,724.156494pt" to="494.385986pt,742.156494pt" stroked="true" strokeweight=".25pt" strokecolor="#000000">
          <v:stroke dashstyle="solid"/>
          <w10:wrap type="none"/>
        </v:line>
      </w:pict>
    </w:r>
    <w:r>
      <w:rPr/>
      <w:pict>
        <v:line style="position:absolute;mso-position-horizontal-relative:page;mso-position-vertical-relative:page;z-index:-27683328" from="18pt,721.156494pt" to="0pt,721.156494pt" stroked="true" strokeweight=".25pt" strokecolor="#000000">
          <v:stroke dashstyle="solid"/>
          <w10:wrap type="none"/>
        </v:line>
      </w:pict>
    </w:r>
    <w:r>
      <w:rPr/>
      <w:pict>
        <v:line style="position:absolute;mso-position-horizontal-relative:page;mso-position-vertical-relative:page;z-index:-27682816" from="497.385986pt,721.156494pt" to="515.385986pt,721.156494pt" stroked="true" strokeweight=".25pt" strokecolor="#000000">
          <v:stroke dashstyle="solid"/>
          <w10:wrap type="none"/>
        </v:line>
      </w:pict>
    </w:r>
    <w:r>
      <w:rPr/>
      <w:pict>
        <v:line style="position:absolute;mso-position-horizontal-relative:page;mso-position-vertical-relative:page;z-index:-27682304" from="21pt,642.117676pt" to="21pt,657.117676pt" stroked="true" strokeweight=".25pt" strokecolor="#000000">
          <v:stroke dashstyle="solid"/>
          <w10:wrap type="none"/>
        </v:line>
      </w:pict>
    </w:r>
    <w:r>
      <w:rPr/>
      <w:pict>
        <v:line style="position:absolute;mso-position-horizontal-relative:page;mso-position-vertical-relative:page;z-index:-27681792" from="480.213013pt,642.117676pt" to="480.213013pt,657.117676pt" stroked="true" strokeweight=".25pt" strokecolor="#000000">
          <v:stroke dashstyle="solid"/>
          <w10:wrap type="none"/>
        </v:line>
      </w:pict>
    </w:r>
    <w:r>
      <w:rPr/>
      <w:pict>
        <v:line style="position:absolute;mso-position-horizontal-relative:page;mso-position-vertical-relative:page;z-index:-27681280" from="15pt,636.117676pt" to="0pt,636.117676pt" stroked="true" strokeweight=".25pt" strokecolor="#000000">
          <v:stroke dashstyle="solid"/>
          <w10:wrap type="none"/>
        </v:line>
      </w:pict>
    </w:r>
    <w:r>
      <w:rPr/>
      <w:pict>
        <v:line style="position:absolute;mso-position-horizontal-relative:page;mso-position-vertical-relative:page;z-index:-27680768"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680256" type="#_x0000_t202" id="docshape191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95</w:t>
                </w:r>
              </w:p>
            </w:txbxContent>
          </v:textbox>
          <w10:wrap type="none"/>
        </v:shape>
      </w:pict>
    </w:r>
    <w:r>
      <w:rPr/>
      <w:pict>
        <v:shape style="position:absolute;margin-left:416.212585pt;margin-top:644.770874pt;width:54.85pt;height:8.65pt;mso-position-horizontal-relative:page;mso-position-vertical-relative:page;z-index:-27679744" type="#_x0000_t202" id="docshape191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10:56:55</w:t>
                </w:r>
              </w:p>
            </w:txbxContent>
          </v:textbox>
          <w10:wrap type="none"/>
        </v:shape>
      </w:pict>
    </w:r>
    <w:r>
      <w:rPr/>
      <w:pict>
        <v:shape style="position:absolute;margin-left:350.458801pt;margin-top:682.758118pt;width:25.95pt;height:13.2pt;mso-position-horizontal-relative:page;mso-position-vertical-relative:page;z-index:-27679232" type="#_x0000_t202" id="docshape1920" filled="false" stroked="false">
          <v:textbox inset="0,0,0,0">
            <w:txbxContent>
              <w:p>
                <w:pPr>
                  <w:spacing w:before="13"/>
                  <w:ind w:left="20" w:right="0" w:firstLine="0"/>
                  <w:jc w:val="left"/>
                  <w:rPr>
                    <w:rFonts w:ascii="Arial"/>
                    <w:sz w:val="20"/>
                  </w:rPr>
                </w:pPr>
                <w:r>
                  <w:rPr>
                    <w:rFonts w:ascii="Arial"/>
                    <w:color w:val="231F20"/>
                    <w:spacing w:val="-4"/>
                    <w:sz w:val="20"/>
                  </w:rPr>
                  <w:t>E1F1</w:t>
                </w:r>
              </w:p>
            </w:txbxContent>
          </v:textbox>
          <w10:wrap type="none"/>
        </v:shape>
      </w:pic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78720" from="21pt,724.156494pt" to="21pt,742.156494pt" stroked="true" strokeweight=".25pt" strokecolor="#000000">
          <v:stroke dashstyle="solid"/>
          <w10:wrap type="none"/>
        </v:line>
      </w:pict>
    </w:r>
    <w:r>
      <w:rPr/>
      <w:pict>
        <v:line style="position:absolute;mso-position-horizontal-relative:page;mso-position-vertical-relative:page;z-index:-27678208" from="494.385986pt,724.156494pt" to="494.385986pt,742.156494pt" stroked="true" strokeweight=".25pt" strokecolor="#000000">
          <v:stroke dashstyle="solid"/>
          <w10:wrap type="none"/>
        </v:line>
      </w:pict>
    </w:r>
    <w:r>
      <w:rPr/>
      <w:pict>
        <v:line style="position:absolute;mso-position-horizontal-relative:page;mso-position-vertical-relative:page;z-index:-27677696" from="18pt,721.156494pt" to="0pt,721.156494pt" stroked="true" strokeweight=".25pt" strokecolor="#000000">
          <v:stroke dashstyle="solid"/>
          <w10:wrap type="none"/>
        </v:line>
      </w:pict>
    </w:r>
    <w:r>
      <w:rPr/>
      <w:pict>
        <v:line style="position:absolute;mso-position-horizontal-relative:page;mso-position-vertical-relative:page;z-index:-27677184" from="497.385986pt,721.156494pt" to="515.385986pt,721.156494pt" stroked="true" strokeweight=".25pt" strokecolor="#000000">
          <v:stroke dashstyle="solid"/>
          <w10:wrap type="none"/>
        </v:line>
      </w:pict>
    </w:r>
    <w:r>
      <w:rPr/>
      <w:pict>
        <v:line style="position:absolute;mso-position-horizontal-relative:page;mso-position-vertical-relative:page;z-index:-27676672" from="35.173199pt,642.117676pt" to="35.173199pt,657.117676pt" stroked="true" strokeweight=".25pt" strokecolor="#000000">
          <v:stroke dashstyle="solid"/>
          <w10:wrap type="none"/>
        </v:line>
      </w:pict>
    </w:r>
    <w:r>
      <w:rPr/>
      <w:pict>
        <v:line style="position:absolute;mso-position-horizontal-relative:page;mso-position-vertical-relative:page;z-index:-27676160" from="494.3862pt,642.117676pt" to="494.3862pt,657.117676pt" stroked="true" strokeweight=".25pt" strokecolor="#000000">
          <v:stroke dashstyle="solid"/>
          <w10:wrap type="none"/>
        </v:line>
      </w:pict>
    </w:r>
    <w:r>
      <w:rPr/>
      <w:pict>
        <v:line style="position:absolute;mso-position-horizontal-relative:page;mso-position-vertical-relative:page;z-index:-27675648" from="29.1732pt,636.117676pt" to="14.1732pt,636.117676pt" stroked="true" strokeweight=".25pt" strokecolor="#000000">
          <v:stroke dashstyle="solid"/>
          <w10:wrap type="none"/>
        </v:line>
      </w:pict>
    </w:r>
    <w:r>
      <w:rPr/>
      <w:pict>
        <v:line style="position:absolute;mso-position-horizontal-relative:page;mso-position-vertical-relative:page;z-index:-27675136"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674624" type="#_x0000_t202" id="docshape193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96</w:t>
                </w:r>
              </w:p>
            </w:txbxContent>
          </v:textbox>
          <w10:wrap type="none"/>
        </v:shape>
      </w:pict>
    </w:r>
    <w:r>
      <w:rPr/>
      <w:pict>
        <v:shape style="position:absolute;margin-left:430.385803pt;margin-top:644.770874pt;width:54.85pt;height:8.65pt;mso-position-horizontal-relative:page;mso-position-vertical-relative:page;z-index:-27674112" type="#_x0000_t202" id="docshape194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10:56:55</w:t>
                </w:r>
              </w:p>
            </w:txbxContent>
          </v:textbox>
          <w10:wrap type="none"/>
        </v:shape>
      </w:pict>
    </w:r>
    <w:r>
      <w:rPr/>
      <w:pict>
        <v:shape style="position:absolute;margin-left:365.459595pt;margin-top:682.758118pt;width:24.25pt;height:13.2pt;mso-position-horizontal-relative:page;mso-position-vertical-relative:page;z-index:-27673600" type="#_x0000_t202" id="docshape1941" filled="false" stroked="false">
          <v:textbox inset="0,0,0,0">
            <w:txbxContent>
              <w:p>
                <w:pPr>
                  <w:pStyle w:val="BodyText"/>
                  <w:spacing w:before="13"/>
                  <w:ind w:left="20"/>
                  <w:rPr>
                    <w:rFonts w:ascii="Arial"/>
                  </w:rPr>
                </w:pPr>
                <w:r>
                  <w:rPr>
                    <w:rFonts w:ascii="Arial"/>
                    <w:color w:val="231F20"/>
                    <w:spacing w:val="-4"/>
                  </w:rPr>
                  <w:t>3387</w:t>
                </w:r>
              </w:p>
            </w:txbxContent>
          </v:textbox>
          <w10:wrap type="none"/>
        </v:shape>
      </w:pict>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73088" from="21pt,724.156494pt" to="21pt,742.156494pt" stroked="true" strokeweight=".25pt" strokecolor="#000000">
          <v:stroke dashstyle="solid"/>
          <w10:wrap type="none"/>
        </v:line>
      </w:pict>
    </w:r>
    <w:r>
      <w:rPr/>
      <w:pict>
        <v:line style="position:absolute;mso-position-horizontal-relative:page;mso-position-vertical-relative:page;z-index:-27672576" from="494.385986pt,724.156494pt" to="494.385986pt,742.156494pt" stroked="true" strokeweight=".25pt" strokecolor="#000000">
          <v:stroke dashstyle="solid"/>
          <w10:wrap type="none"/>
        </v:line>
      </w:pict>
    </w:r>
    <w:r>
      <w:rPr/>
      <w:pict>
        <v:line style="position:absolute;mso-position-horizontal-relative:page;mso-position-vertical-relative:page;z-index:-27672064" from="18pt,721.156494pt" to="0pt,721.156494pt" stroked="true" strokeweight=".25pt" strokecolor="#000000">
          <v:stroke dashstyle="solid"/>
          <w10:wrap type="none"/>
        </v:line>
      </w:pict>
    </w:r>
    <w:r>
      <w:rPr/>
      <w:pict>
        <v:line style="position:absolute;mso-position-horizontal-relative:page;mso-position-vertical-relative:page;z-index:-27671552" from="497.385986pt,721.156494pt" to="515.385986pt,721.156494pt" stroked="true" strokeweight=".25pt" strokecolor="#000000">
          <v:stroke dashstyle="solid"/>
          <w10:wrap type="none"/>
        </v:line>
      </w:pict>
    </w:r>
    <w:r>
      <w:rPr/>
      <w:pict>
        <v:line style="position:absolute;mso-position-horizontal-relative:page;mso-position-vertical-relative:page;z-index:-27671040" from="21pt,642.117676pt" to="21pt,657.117676pt" stroked="true" strokeweight=".25pt" strokecolor="#000000">
          <v:stroke dashstyle="solid"/>
          <w10:wrap type="none"/>
        </v:line>
      </w:pict>
    </w:r>
    <w:r>
      <w:rPr/>
      <w:pict>
        <v:line style="position:absolute;mso-position-horizontal-relative:page;mso-position-vertical-relative:page;z-index:-27670528" from="480.213013pt,642.117676pt" to="480.213013pt,657.117676pt" stroked="true" strokeweight=".25pt" strokecolor="#000000">
          <v:stroke dashstyle="solid"/>
          <w10:wrap type="none"/>
        </v:line>
      </w:pict>
    </w:r>
    <w:r>
      <w:rPr/>
      <w:pict>
        <v:line style="position:absolute;mso-position-horizontal-relative:page;mso-position-vertical-relative:page;z-index:-27670016" from="15pt,636.117676pt" to="0pt,636.117676pt" stroked="true" strokeweight=".25pt" strokecolor="#000000">
          <v:stroke dashstyle="solid"/>
          <w10:wrap type="none"/>
        </v:line>
      </w:pict>
    </w:r>
    <w:r>
      <w:rPr/>
      <w:pict>
        <v:line style="position:absolute;mso-position-horizontal-relative:page;mso-position-vertical-relative:page;z-index:-27669504"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668992" type="#_x0000_t202" id="docshape195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97</w:t>
                </w:r>
              </w:p>
            </w:txbxContent>
          </v:textbox>
          <w10:wrap type="none"/>
        </v:shape>
      </w:pict>
    </w:r>
    <w:r>
      <w:rPr/>
      <w:pict>
        <v:shape style="position:absolute;margin-left:416.212585pt;margin-top:644.770874pt;width:54.85pt;height:8.65pt;mso-position-horizontal-relative:page;mso-position-vertical-relative:page;z-index:-27668480" type="#_x0000_t202" id="docshape195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10:56:56</w:t>
                </w:r>
              </w:p>
            </w:txbxContent>
          </v:textbox>
          <w10:wrap type="none"/>
        </v:shape>
      </w:pict>
    </w:r>
    <w:r>
      <w:rPr/>
      <w:pict>
        <v:shape style="position:absolute;margin-left:350.456299pt;margin-top:682.758118pt;width:25.9pt;height:13.2pt;mso-position-horizontal-relative:page;mso-position-vertical-relative:page;z-index:-27667968" type="#_x0000_t202" id="docshape1958" filled="false" stroked="false">
          <v:textbox inset="0,0,0,0">
            <w:txbxContent>
              <w:p>
                <w:pPr>
                  <w:spacing w:before="13"/>
                  <w:ind w:left="20" w:right="0" w:firstLine="0"/>
                  <w:jc w:val="left"/>
                  <w:rPr>
                    <w:rFonts w:ascii="Arial"/>
                    <w:sz w:val="20"/>
                  </w:rPr>
                </w:pPr>
                <w:r>
                  <w:rPr>
                    <w:rFonts w:ascii="Arial"/>
                    <w:color w:val="231F20"/>
                    <w:spacing w:val="-4"/>
                    <w:sz w:val="20"/>
                  </w:rPr>
                  <w:t>624C</w:t>
                </w:r>
              </w:p>
            </w:txbxContent>
          </v:textbox>
          <w10:wrap type="none"/>
        </v:shape>
      </w:pict>
    </w: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7456" from="21pt,724.156494pt" to="21pt,742.156494pt" stroked="true" strokeweight=".25pt" strokecolor="#000000">
          <v:stroke dashstyle="solid"/>
          <w10:wrap type="none"/>
        </v:line>
      </w:pict>
    </w:r>
    <w:r>
      <w:rPr/>
      <w:pict>
        <v:line style="position:absolute;mso-position-horizontal-relative:page;mso-position-vertical-relative:page;z-index:-27666944" from="494.385986pt,724.156494pt" to="494.385986pt,742.156494pt" stroked="true" strokeweight=".25pt" strokecolor="#000000">
          <v:stroke dashstyle="solid"/>
          <w10:wrap type="none"/>
        </v:line>
      </w:pict>
    </w:r>
    <w:r>
      <w:rPr/>
      <w:pict>
        <v:line style="position:absolute;mso-position-horizontal-relative:page;mso-position-vertical-relative:page;z-index:-27666432" from="18pt,721.156494pt" to="0pt,721.156494pt" stroked="true" strokeweight=".25pt" strokecolor="#000000">
          <v:stroke dashstyle="solid"/>
          <w10:wrap type="none"/>
        </v:line>
      </w:pict>
    </w:r>
    <w:r>
      <w:rPr/>
      <w:pict>
        <v:line style="position:absolute;mso-position-horizontal-relative:page;mso-position-vertical-relative:page;z-index:-27665920" from="497.385986pt,721.156494pt" to="515.385986pt,721.156494pt" stroked="true" strokeweight=".25pt" strokecolor="#000000">
          <v:stroke dashstyle="solid"/>
          <w10:wrap type="none"/>
        </v:line>
      </w:pict>
    </w:r>
    <w:r>
      <w:rPr/>
      <w:pict>
        <v:line style="position:absolute;mso-position-horizontal-relative:page;mso-position-vertical-relative:page;z-index:-27665408" from="35.173199pt,642.117676pt" to="35.173199pt,657.117676pt" stroked="true" strokeweight=".25pt" strokecolor="#000000">
          <v:stroke dashstyle="solid"/>
          <w10:wrap type="none"/>
        </v:line>
      </w:pict>
    </w:r>
    <w:r>
      <w:rPr/>
      <w:pict>
        <v:line style="position:absolute;mso-position-horizontal-relative:page;mso-position-vertical-relative:page;z-index:-27664896" from="494.3862pt,642.117676pt" to="494.3862pt,657.117676pt" stroked="true" strokeweight=".25pt" strokecolor="#000000">
          <v:stroke dashstyle="solid"/>
          <w10:wrap type="none"/>
        </v:line>
      </w:pict>
    </w:r>
    <w:r>
      <w:rPr/>
      <w:pict>
        <v:line style="position:absolute;mso-position-horizontal-relative:page;mso-position-vertical-relative:page;z-index:-27664384" from="29.1732pt,636.117676pt" to="14.1732pt,636.117676pt" stroked="true" strokeweight=".25pt" strokecolor="#000000">
          <v:stroke dashstyle="solid"/>
          <w10:wrap type="none"/>
        </v:line>
      </w:pict>
    </w:r>
    <w:r>
      <w:rPr/>
      <w:pict>
        <v:line style="position:absolute;mso-position-horizontal-relative:page;mso-position-vertical-relative:page;z-index:-27663872" from="500.3862pt,636.117676pt" to="515.3862pt,636.117676pt" stroked="true" strokeweight=".25pt" strokecolor="#000000">
          <v:stroke dashstyle="solid"/>
          <w10:wrap type="none"/>
        </v:line>
      </w:pict>
    </w:r>
    <w:r>
      <w:rPr/>
      <w:pict>
        <v:shape style="position:absolute;margin-left:44.173199pt;margin-top:644.770874pt;width:80.7pt;height:8.65pt;mso-position-horizontal-relative:page;mso-position-vertical-relative:page;z-index:-27663360" type="#_x0000_t202" id="docshape197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98</w:t>
                </w:r>
              </w:p>
            </w:txbxContent>
          </v:textbox>
          <w10:wrap type="none"/>
        </v:shape>
      </w:pict>
    </w:r>
    <w:r>
      <w:rPr/>
      <w:pict>
        <v:shape style="position:absolute;margin-left:430.385803pt;margin-top:644.770874pt;width:54.85pt;height:8.65pt;mso-position-horizontal-relative:page;mso-position-vertical-relative:page;z-index:-27662848" type="#_x0000_t202" id="docshape197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10:56:56</w:t>
                </w:r>
              </w:p>
            </w:txbxContent>
          </v:textbox>
          <w10:wrap type="none"/>
        </v:shape>
      </w:pict>
    </w:r>
    <w:r>
      <w:rPr/>
      <w:pict>
        <v:shape style="position:absolute;margin-left:367.410309pt;margin-top:682.758118pt;width:20.350pt;height:13.2pt;mso-position-horizontal-relative:page;mso-position-vertical-relative:page;z-index:-27662336" type="#_x0000_t202" id="docshape1976" filled="false" stroked="false">
          <v:textbox inset="0,0,0,0">
            <w:txbxContent>
              <w:p>
                <w:pPr>
                  <w:spacing w:before="13"/>
                  <w:ind w:left="20" w:right="0" w:firstLine="0"/>
                  <w:jc w:val="left"/>
                  <w:rPr>
                    <w:rFonts w:ascii="Arial"/>
                    <w:sz w:val="20"/>
                  </w:rPr>
                </w:pPr>
                <w:r>
                  <w:rPr>
                    <w:rFonts w:ascii="Arial"/>
                    <w:color w:val="231F20"/>
                    <w:spacing w:val="-5"/>
                    <w:sz w:val="20"/>
                  </w:rPr>
                  <w:t>69D</w:t>
                </w:r>
              </w:p>
            </w:txbxContent>
          </v:textbox>
          <w10:wrap type="none"/>
        </v:shape>
      </w:pic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61824" from="21pt,724.156494pt" to="21pt,742.156494pt" stroked="true" strokeweight=".25pt" strokecolor="#000000">
          <v:stroke dashstyle="solid"/>
          <w10:wrap type="none"/>
        </v:line>
      </w:pict>
    </w:r>
    <w:r>
      <w:rPr/>
      <w:pict>
        <v:line style="position:absolute;mso-position-horizontal-relative:page;mso-position-vertical-relative:page;z-index:-27661312" from="494.385986pt,724.156494pt" to="494.385986pt,742.156494pt" stroked="true" strokeweight=".25pt" strokecolor="#000000">
          <v:stroke dashstyle="solid"/>
          <w10:wrap type="none"/>
        </v:line>
      </w:pict>
    </w:r>
    <w:r>
      <w:rPr/>
      <w:pict>
        <v:line style="position:absolute;mso-position-horizontal-relative:page;mso-position-vertical-relative:page;z-index:-27660800" from="18pt,721.156494pt" to="0pt,721.156494pt" stroked="true" strokeweight=".25pt" strokecolor="#000000">
          <v:stroke dashstyle="solid"/>
          <w10:wrap type="none"/>
        </v:line>
      </w:pict>
    </w:r>
    <w:r>
      <w:rPr/>
      <w:pict>
        <v:line style="position:absolute;mso-position-horizontal-relative:page;mso-position-vertical-relative:page;z-index:-27660288" from="497.385986pt,721.156494pt" to="515.385986pt,721.156494pt" stroked="true" strokeweight=".25pt" strokecolor="#000000">
          <v:stroke dashstyle="solid"/>
          <w10:wrap type="none"/>
        </v:line>
      </w:pict>
    </w:r>
    <w:r>
      <w:rPr/>
      <w:pict>
        <v:line style="position:absolute;mso-position-horizontal-relative:page;mso-position-vertical-relative:page;z-index:-27659776" from="21pt,642.117676pt" to="21pt,657.117676pt" stroked="true" strokeweight=".25pt" strokecolor="#000000">
          <v:stroke dashstyle="solid"/>
          <w10:wrap type="none"/>
        </v:line>
      </w:pict>
    </w:r>
    <w:r>
      <w:rPr/>
      <w:pict>
        <v:line style="position:absolute;mso-position-horizontal-relative:page;mso-position-vertical-relative:page;z-index:-27659264" from="480.213013pt,642.117676pt" to="480.213013pt,657.117676pt" stroked="true" strokeweight=".25pt" strokecolor="#000000">
          <v:stroke dashstyle="solid"/>
          <w10:wrap type="none"/>
        </v:line>
      </w:pict>
    </w:r>
    <w:r>
      <w:rPr/>
      <w:pict>
        <v:line style="position:absolute;mso-position-horizontal-relative:page;mso-position-vertical-relative:page;z-index:-27658752" from="15pt,636.117676pt" to="0pt,636.117676pt" stroked="true" strokeweight=".25pt" strokecolor="#000000">
          <v:stroke dashstyle="solid"/>
          <w10:wrap type="none"/>
        </v:line>
      </w:pict>
    </w:r>
    <w:r>
      <w:rPr/>
      <w:pict>
        <v:line style="position:absolute;mso-position-horizontal-relative:page;mso-position-vertical-relative:page;z-index:-27658240" from="486.213013pt,636.117676pt" to="501.213013pt,636.117676pt" stroked="true" strokeweight=".25pt" strokecolor="#000000">
          <v:stroke dashstyle="solid"/>
          <w10:wrap type="none"/>
        </v:line>
      </w:pict>
    </w:r>
    <w:r>
      <w:rPr/>
      <w:pict>
        <v:shape style="position:absolute;margin-left:30pt;margin-top:644.770874pt;width:80.7pt;height:8.65pt;mso-position-horizontal-relative:page;mso-position-vertical-relative:page;z-index:-27657728" type="#_x0000_t202" id="docshape199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99</w:t>
                </w:r>
              </w:p>
            </w:txbxContent>
          </v:textbox>
          <w10:wrap type="none"/>
        </v:shape>
      </w:pict>
    </w:r>
    <w:r>
      <w:rPr/>
      <w:pict>
        <v:shape style="position:absolute;margin-left:416.212585pt;margin-top:644.770874pt;width:54.85pt;height:8.65pt;mso-position-horizontal-relative:page;mso-position-vertical-relative:page;z-index:-27657216" type="#_x0000_t202" id="docshape199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10:56:57</w:t>
                </w:r>
              </w:p>
            </w:txbxContent>
          </v:textbox>
          <w10:wrap type="none"/>
        </v:shape>
      </w:pict>
    </w:r>
    <w:r>
      <w:rPr/>
      <w:pict>
        <v:shape style="position:absolute;margin-left:351.286407pt;margin-top:682.758118pt;width:24.25pt;height:13.2pt;mso-position-horizontal-relative:page;mso-position-vertical-relative:page;z-index:-27656704" type="#_x0000_t202" id="docshape1993" filled="false" stroked="false">
          <v:textbox inset="0,0,0,0">
            <w:txbxContent>
              <w:p>
                <w:pPr>
                  <w:pStyle w:val="BodyText"/>
                  <w:spacing w:before="13"/>
                  <w:ind w:left="20"/>
                  <w:rPr>
                    <w:rFonts w:ascii="Arial"/>
                  </w:rPr>
                </w:pPr>
                <w:r>
                  <w:rPr>
                    <w:rFonts w:ascii="Arial"/>
                    <w:color w:val="231F20"/>
                    <w:spacing w:val="-4"/>
                  </w:rPr>
                  <w:t>9203</w:t>
                </w:r>
              </w:p>
            </w:txbxContent>
          </v:textbox>
          <w10:wrap type="none"/>
        </v:shape>
      </w:pict>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56192" from="21pt,724.156494pt" to="21pt,742.156494pt" stroked="true" strokeweight=".25pt" strokecolor="#000000">
          <v:stroke dashstyle="solid"/>
          <w10:wrap type="none"/>
        </v:line>
      </w:pict>
    </w:r>
    <w:r>
      <w:rPr/>
      <w:pict>
        <v:line style="position:absolute;mso-position-horizontal-relative:page;mso-position-vertical-relative:page;z-index:-27655680" from="494.385986pt,724.156494pt" to="494.385986pt,742.156494pt" stroked="true" strokeweight=".25pt" strokecolor="#000000">
          <v:stroke dashstyle="solid"/>
          <w10:wrap type="none"/>
        </v:line>
      </w:pict>
    </w:r>
    <w:r>
      <w:rPr/>
      <w:pict>
        <v:line style="position:absolute;mso-position-horizontal-relative:page;mso-position-vertical-relative:page;z-index:-27655168" from="18pt,721.156494pt" to="0pt,721.156494pt" stroked="true" strokeweight=".25pt" strokecolor="#000000">
          <v:stroke dashstyle="solid"/>
          <w10:wrap type="none"/>
        </v:line>
      </w:pict>
    </w:r>
    <w:r>
      <w:rPr/>
      <w:pict>
        <v:line style="position:absolute;mso-position-horizontal-relative:page;mso-position-vertical-relative:page;z-index:-27654656" from="497.385986pt,721.156494pt" to="515.385986pt,721.156494pt" stroked="true" strokeweight=".25pt" strokecolor="#000000">
          <v:stroke dashstyle="solid"/>
          <w10:wrap type="none"/>
        </v:line>
      </w:pict>
    </w:r>
    <w:r>
      <w:rPr/>
      <w:pict>
        <v:line style="position:absolute;mso-position-horizontal-relative:page;mso-position-vertical-relative:page;z-index:-27654144" from="35.173199pt,642.117676pt" to="35.173199pt,657.117676pt" stroked="true" strokeweight=".25pt" strokecolor="#000000">
          <v:stroke dashstyle="solid"/>
          <w10:wrap type="none"/>
        </v:line>
      </w:pict>
    </w:r>
    <w:r>
      <w:rPr/>
      <w:pict>
        <v:line style="position:absolute;mso-position-horizontal-relative:page;mso-position-vertical-relative:page;z-index:-27653632" from="494.3862pt,642.117676pt" to="494.3862pt,657.117676pt" stroked="true" strokeweight=".25pt" strokecolor="#000000">
          <v:stroke dashstyle="solid"/>
          <w10:wrap type="none"/>
        </v:line>
      </w:pict>
    </w:r>
    <w:r>
      <w:rPr/>
      <w:pict>
        <v:line style="position:absolute;mso-position-horizontal-relative:page;mso-position-vertical-relative:page;z-index:-27653120" from="29.1732pt,636.117676pt" to="14.1732pt,636.117676pt" stroked="true" strokeweight=".25pt" strokecolor="#000000">
          <v:stroke dashstyle="solid"/>
          <w10:wrap type="none"/>
        </v:line>
      </w:pict>
    </w:r>
    <w:r>
      <w:rPr/>
      <w:pict>
        <v:line style="position:absolute;mso-position-horizontal-relative:page;mso-position-vertical-relative:page;z-index:-2765260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652096" type="#_x0000_t202" id="docshape201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100</w:t>
                </w:r>
              </w:p>
            </w:txbxContent>
          </v:textbox>
          <w10:wrap type="none"/>
        </v:shape>
      </w:pict>
    </w:r>
    <w:r>
      <w:rPr/>
      <w:pict>
        <v:shape style="position:absolute;margin-left:430.385803pt;margin-top:644.770874pt;width:54.85pt;height:8.65pt;mso-position-horizontal-relative:page;mso-position-vertical-relative:page;z-index:-27651584" type="#_x0000_t202" id="docshape201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10:56:57</w:t>
                </w:r>
              </w:p>
            </w:txbxContent>
          </v:textbox>
          <w10:wrap type="none"/>
        </v:shape>
      </w:pict>
    </w:r>
    <w:r>
      <w:rPr/>
      <w:pict>
        <v:shape style="position:absolute;margin-left:363.796997pt;margin-top:682.758118pt;width:27.6pt;height:13.2pt;mso-position-horizontal-relative:page;mso-position-vertical-relative:page;z-index:-27651072" type="#_x0000_t202" id="docshape2018" filled="false" stroked="false">
          <v:textbox inset="0,0,0,0">
            <w:txbxContent>
              <w:p>
                <w:pPr>
                  <w:spacing w:before="13"/>
                  <w:ind w:left="20" w:right="0" w:firstLine="0"/>
                  <w:jc w:val="left"/>
                  <w:rPr>
                    <w:rFonts w:ascii="Arial"/>
                    <w:sz w:val="20"/>
                  </w:rPr>
                </w:pPr>
                <w:r>
                  <w:rPr>
                    <w:rFonts w:ascii="Arial"/>
                    <w:color w:val="231F20"/>
                    <w:spacing w:val="-4"/>
                    <w:sz w:val="20"/>
                  </w:rPr>
                  <w:t>BBA1</w:t>
                </w:r>
              </w:p>
            </w:txbxContent>
          </v:textbox>
          <w10:wrap type="none"/>
        </v:shape>
      </w:pict>
    </w: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50560" from="21pt,724.156494pt" to="21pt,742.156494pt" stroked="true" strokeweight=".25pt" strokecolor="#000000">
          <v:stroke dashstyle="solid"/>
          <w10:wrap type="none"/>
        </v:line>
      </w:pict>
    </w:r>
    <w:r>
      <w:rPr/>
      <w:pict>
        <v:line style="position:absolute;mso-position-horizontal-relative:page;mso-position-vertical-relative:page;z-index:-27650048" from="494.385986pt,724.156494pt" to="494.385986pt,742.156494pt" stroked="true" strokeweight=".25pt" strokecolor="#000000">
          <v:stroke dashstyle="solid"/>
          <w10:wrap type="none"/>
        </v:line>
      </w:pict>
    </w:r>
    <w:r>
      <w:rPr/>
      <w:pict>
        <v:line style="position:absolute;mso-position-horizontal-relative:page;mso-position-vertical-relative:page;z-index:-27649536" from="18pt,721.156494pt" to="0pt,721.156494pt" stroked="true" strokeweight=".25pt" strokecolor="#000000">
          <v:stroke dashstyle="solid"/>
          <w10:wrap type="none"/>
        </v:line>
      </w:pict>
    </w:r>
    <w:r>
      <w:rPr/>
      <w:pict>
        <v:line style="position:absolute;mso-position-horizontal-relative:page;mso-position-vertical-relative:page;z-index:-27649024" from="497.385986pt,721.156494pt" to="515.385986pt,721.156494pt" stroked="true" strokeweight=".25pt" strokecolor="#000000">
          <v:stroke dashstyle="solid"/>
          <w10:wrap type="none"/>
        </v:line>
      </w:pict>
    </w:r>
    <w:r>
      <w:rPr/>
      <w:pict>
        <v:line style="position:absolute;mso-position-horizontal-relative:page;mso-position-vertical-relative:page;z-index:-27648512" from="21pt,642.117676pt" to="21pt,657.117676pt" stroked="true" strokeweight=".25pt" strokecolor="#000000">
          <v:stroke dashstyle="solid"/>
          <w10:wrap type="none"/>
        </v:line>
      </w:pict>
    </w:r>
    <w:r>
      <w:rPr/>
      <w:pict>
        <v:line style="position:absolute;mso-position-horizontal-relative:page;mso-position-vertical-relative:page;z-index:-27648000" from="480.213013pt,642.117676pt" to="480.213013pt,657.117676pt" stroked="true" strokeweight=".25pt" strokecolor="#000000">
          <v:stroke dashstyle="solid"/>
          <w10:wrap type="none"/>
        </v:line>
      </w:pict>
    </w:r>
    <w:r>
      <w:rPr/>
      <w:pict>
        <v:line style="position:absolute;mso-position-horizontal-relative:page;mso-position-vertical-relative:page;z-index:-27647488" from="15pt,636.117676pt" to="0pt,636.117676pt" stroked="true" strokeweight=".25pt" strokecolor="#000000">
          <v:stroke dashstyle="solid"/>
          <w10:wrap type="none"/>
        </v:line>
      </w:pict>
    </w:r>
    <w:r>
      <w:rPr/>
      <w:pict>
        <v:line style="position:absolute;mso-position-horizontal-relative:page;mso-position-vertical-relative:page;z-index:-2764697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646464" type="#_x0000_t202" id="docshape203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101</w:t>
                </w:r>
              </w:p>
            </w:txbxContent>
          </v:textbox>
          <w10:wrap type="none"/>
        </v:shape>
      </w:pict>
    </w:r>
    <w:r>
      <w:rPr/>
      <w:pict>
        <v:shape style="position:absolute;margin-left:416.212585pt;margin-top:644.770874pt;width:54.85pt;height:8.65pt;mso-position-horizontal-relative:page;mso-position-vertical-relative:page;z-index:-27645952" type="#_x0000_t202" id="docshape203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10:56:57</w:t>
                </w:r>
              </w:p>
            </w:txbxContent>
          </v:textbox>
          <w10:wrap type="none"/>
        </v:shape>
      </w:pict>
    </w:r>
    <w:r>
      <w:rPr/>
      <w:pict>
        <v:shape style="position:absolute;margin-left:350.732208pt;margin-top:682.758118pt;width:25.35pt;height:13.2pt;mso-position-horizontal-relative:page;mso-position-vertical-relative:page;z-index:-27645440" type="#_x0000_t202" id="docshape2037" filled="false" stroked="false">
          <v:textbox inset="0,0,0,0">
            <w:txbxContent>
              <w:p>
                <w:pPr>
                  <w:spacing w:before="13"/>
                  <w:ind w:left="20" w:right="0" w:firstLine="0"/>
                  <w:jc w:val="left"/>
                  <w:rPr>
                    <w:rFonts w:ascii="Arial"/>
                    <w:sz w:val="20"/>
                  </w:rPr>
                </w:pPr>
                <w:r>
                  <w:rPr>
                    <w:rFonts w:ascii="Arial"/>
                    <w:color w:val="231F20"/>
                    <w:spacing w:val="-4"/>
                    <w:sz w:val="20"/>
                  </w:rPr>
                  <w:t>19B0</w:t>
                </w:r>
              </w:p>
            </w:txbxContent>
          </v:textbox>
          <w10:wrap type="none"/>
        </v:shape>
      </w:pic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44928" from="21pt,724.156494pt" to="21pt,742.156494pt" stroked="true" strokeweight=".25pt" strokecolor="#000000">
          <v:stroke dashstyle="solid"/>
          <w10:wrap type="none"/>
        </v:line>
      </w:pict>
    </w:r>
    <w:r>
      <w:rPr/>
      <w:pict>
        <v:line style="position:absolute;mso-position-horizontal-relative:page;mso-position-vertical-relative:page;z-index:-27644416" from="494.385986pt,724.156494pt" to="494.385986pt,742.156494pt" stroked="true" strokeweight=".25pt" strokecolor="#000000">
          <v:stroke dashstyle="solid"/>
          <w10:wrap type="none"/>
        </v:line>
      </w:pict>
    </w:r>
    <w:r>
      <w:rPr/>
      <w:pict>
        <v:line style="position:absolute;mso-position-horizontal-relative:page;mso-position-vertical-relative:page;z-index:-27643904" from="18pt,721.156494pt" to="0pt,721.156494pt" stroked="true" strokeweight=".25pt" strokecolor="#000000">
          <v:stroke dashstyle="solid"/>
          <w10:wrap type="none"/>
        </v:line>
      </w:pict>
    </w:r>
    <w:r>
      <w:rPr/>
      <w:pict>
        <v:line style="position:absolute;mso-position-horizontal-relative:page;mso-position-vertical-relative:page;z-index:-27643392" from="497.385986pt,721.156494pt" to="515.385986pt,721.156494pt" stroked="true" strokeweight=".25pt" strokecolor="#000000">
          <v:stroke dashstyle="solid"/>
          <w10:wrap type="none"/>
        </v:line>
      </w:pict>
    </w:r>
    <w:r>
      <w:rPr/>
      <w:pict>
        <v:line style="position:absolute;mso-position-horizontal-relative:page;mso-position-vertical-relative:page;z-index:-27642880" from="35.173199pt,642.117676pt" to="35.173199pt,657.117676pt" stroked="true" strokeweight=".25pt" strokecolor="#000000">
          <v:stroke dashstyle="solid"/>
          <w10:wrap type="none"/>
        </v:line>
      </w:pict>
    </w:r>
    <w:r>
      <w:rPr/>
      <w:pict>
        <v:line style="position:absolute;mso-position-horizontal-relative:page;mso-position-vertical-relative:page;z-index:-27642368" from="494.3862pt,642.117676pt" to="494.3862pt,657.117676pt" stroked="true" strokeweight=".25pt" strokecolor="#000000">
          <v:stroke dashstyle="solid"/>
          <w10:wrap type="none"/>
        </v:line>
      </w:pict>
    </w:r>
    <w:r>
      <w:rPr/>
      <w:pict>
        <v:line style="position:absolute;mso-position-horizontal-relative:page;mso-position-vertical-relative:page;z-index:-27641856" from="29.1732pt,636.117676pt" to="14.1732pt,636.117676pt" stroked="true" strokeweight=".25pt" strokecolor="#000000">
          <v:stroke dashstyle="solid"/>
          <w10:wrap type="none"/>
        </v:line>
      </w:pict>
    </w:r>
    <w:r>
      <w:rPr/>
      <w:pict>
        <v:line style="position:absolute;mso-position-horizontal-relative:page;mso-position-vertical-relative:page;z-index:-2764134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640832" type="#_x0000_t202" id="docshape205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102</w:t>
                </w:r>
              </w:p>
            </w:txbxContent>
          </v:textbox>
          <w10:wrap type="none"/>
        </v:shape>
      </w:pict>
    </w:r>
    <w:r>
      <w:rPr/>
      <w:pict>
        <v:shape style="position:absolute;margin-left:430.385803pt;margin-top:644.770874pt;width:54.85pt;height:8.65pt;mso-position-horizontal-relative:page;mso-position-vertical-relative:page;z-index:-27640320" type="#_x0000_t202" id="docshape206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10:56:57</w:t>
                </w:r>
              </w:p>
            </w:txbxContent>
          </v:textbox>
          <w10:wrap type="none"/>
        </v:shape>
      </w:pict>
    </w:r>
    <w:r>
      <w:rPr/>
      <w:pict>
        <v:shape style="position:absolute;margin-left:363.526001pt;margin-top:682.758118pt;width:28.15pt;height:13.2pt;mso-position-horizontal-relative:page;mso-position-vertical-relative:page;z-index:-27639808" type="#_x0000_t202" id="docshape2061" filled="false" stroked="false">
          <v:textbox inset="0,0,0,0">
            <w:txbxContent>
              <w:p>
                <w:pPr>
                  <w:spacing w:before="13"/>
                  <w:ind w:left="20" w:right="0" w:firstLine="0"/>
                  <w:jc w:val="left"/>
                  <w:rPr>
                    <w:rFonts w:ascii="Arial"/>
                    <w:sz w:val="20"/>
                  </w:rPr>
                </w:pPr>
                <w:r>
                  <w:rPr>
                    <w:rFonts w:ascii="Arial"/>
                    <w:color w:val="231F20"/>
                    <w:spacing w:val="-4"/>
                    <w:sz w:val="20"/>
                  </w:rPr>
                  <w:t>DC0F</w:t>
                </w:r>
              </w:p>
            </w:txbxContent>
          </v:textbox>
          <w10:wrap type="none"/>
        </v:shape>
      </w:pict>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39296" from="21pt,724.156494pt" to="21pt,742.156494pt" stroked="true" strokeweight=".25pt" strokecolor="#000000">
          <v:stroke dashstyle="solid"/>
          <w10:wrap type="none"/>
        </v:line>
      </w:pict>
    </w:r>
    <w:r>
      <w:rPr/>
      <w:pict>
        <v:line style="position:absolute;mso-position-horizontal-relative:page;mso-position-vertical-relative:page;z-index:-27638784" from="494.385986pt,724.156494pt" to="494.385986pt,742.156494pt" stroked="true" strokeweight=".25pt" strokecolor="#000000">
          <v:stroke dashstyle="solid"/>
          <w10:wrap type="none"/>
        </v:line>
      </w:pict>
    </w:r>
    <w:r>
      <w:rPr/>
      <w:pict>
        <v:line style="position:absolute;mso-position-horizontal-relative:page;mso-position-vertical-relative:page;z-index:-27638272" from="18pt,721.156494pt" to="0pt,721.156494pt" stroked="true" strokeweight=".25pt" strokecolor="#000000">
          <v:stroke dashstyle="solid"/>
          <w10:wrap type="none"/>
        </v:line>
      </w:pict>
    </w:r>
    <w:r>
      <w:rPr/>
      <w:pict>
        <v:line style="position:absolute;mso-position-horizontal-relative:page;mso-position-vertical-relative:page;z-index:-27637760" from="497.385986pt,721.156494pt" to="515.385986pt,721.156494pt" stroked="true" strokeweight=".25pt" strokecolor="#000000">
          <v:stroke dashstyle="solid"/>
          <w10:wrap type="none"/>
        </v:line>
      </w:pict>
    </w:r>
    <w:r>
      <w:rPr/>
      <w:pict>
        <v:line style="position:absolute;mso-position-horizontal-relative:page;mso-position-vertical-relative:page;z-index:-27637248" from="21pt,642.117676pt" to="21pt,657.117676pt" stroked="true" strokeweight=".25pt" strokecolor="#000000">
          <v:stroke dashstyle="solid"/>
          <w10:wrap type="none"/>
        </v:line>
      </w:pict>
    </w:r>
    <w:r>
      <w:rPr/>
      <w:pict>
        <v:line style="position:absolute;mso-position-horizontal-relative:page;mso-position-vertical-relative:page;z-index:-27636736" from="480.213013pt,642.117676pt" to="480.213013pt,657.117676pt" stroked="true" strokeweight=".25pt" strokecolor="#000000">
          <v:stroke dashstyle="solid"/>
          <w10:wrap type="none"/>
        </v:line>
      </w:pict>
    </w:r>
    <w:r>
      <w:rPr/>
      <w:pict>
        <v:line style="position:absolute;mso-position-horizontal-relative:page;mso-position-vertical-relative:page;z-index:-27636224" from="15pt,636.117676pt" to="0pt,636.117676pt" stroked="true" strokeweight=".25pt" strokecolor="#000000">
          <v:stroke dashstyle="solid"/>
          <w10:wrap type="none"/>
        </v:line>
      </w:pict>
    </w:r>
    <w:r>
      <w:rPr/>
      <w:pict>
        <v:line style="position:absolute;mso-position-horizontal-relative:page;mso-position-vertical-relative:page;z-index:-2763571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635200" type="#_x0000_t202" id="docshape209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103</w:t>
                </w:r>
              </w:p>
            </w:txbxContent>
          </v:textbox>
          <w10:wrap type="none"/>
        </v:shape>
      </w:pict>
    </w:r>
    <w:r>
      <w:rPr/>
      <w:pict>
        <v:shape style="position:absolute;margin-left:416.212585pt;margin-top:644.770874pt;width:54.85pt;height:8.65pt;mso-position-horizontal-relative:page;mso-position-vertical-relative:page;z-index:-27634688" type="#_x0000_t202" id="docshape209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10:56:58</w:t>
                </w:r>
              </w:p>
            </w:txbxContent>
          </v:textbox>
          <w10:wrap type="none"/>
        </v:shape>
      </w:pict>
    </w:r>
    <w:r>
      <w:rPr/>
      <w:pict>
        <v:shape style="position:absolute;margin-left:351.286407pt;margin-top:682.758118pt;width:24.25pt;height:13.2pt;mso-position-horizontal-relative:page;mso-position-vertical-relative:page;z-index:-27634176" type="#_x0000_t202" id="docshape2093" filled="false" stroked="false">
          <v:textbox inset="0,0,0,0">
            <w:txbxContent>
              <w:p>
                <w:pPr>
                  <w:pStyle w:val="BodyText"/>
                  <w:spacing w:before="13"/>
                  <w:ind w:left="20"/>
                  <w:rPr>
                    <w:rFonts w:ascii="Arial"/>
                  </w:rPr>
                </w:pPr>
                <w:r>
                  <w:rPr>
                    <w:rFonts w:ascii="Arial"/>
                    <w:color w:val="231F20"/>
                    <w:spacing w:val="-4"/>
                  </w:rPr>
                  <w:t>1832</w:t>
                </w:r>
              </w:p>
            </w:txbxContent>
          </v:textbox>
          <w10:wrap type="none"/>
        </v:shape>
      </w:pict>
    </w: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33664" from="21pt,724.156494pt" to="21pt,742.156494pt" stroked="true" strokeweight=".25pt" strokecolor="#000000">
          <v:stroke dashstyle="solid"/>
          <w10:wrap type="none"/>
        </v:line>
      </w:pict>
    </w:r>
    <w:r>
      <w:rPr/>
      <w:pict>
        <v:line style="position:absolute;mso-position-horizontal-relative:page;mso-position-vertical-relative:page;z-index:-27633152" from="494.385986pt,724.156494pt" to="494.385986pt,742.156494pt" stroked="true" strokeweight=".25pt" strokecolor="#000000">
          <v:stroke dashstyle="solid"/>
          <w10:wrap type="none"/>
        </v:line>
      </w:pict>
    </w:r>
    <w:r>
      <w:rPr/>
      <w:pict>
        <v:line style="position:absolute;mso-position-horizontal-relative:page;mso-position-vertical-relative:page;z-index:-27632640" from="18pt,721.156494pt" to="0pt,721.156494pt" stroked="true" strokeweight=".25pt" strokecolor="#000000">
          <v:stroke dashstyle="solid"/>
          <w10:wrap type="none"/>
        </v:line>
      </w:pict>
    </w:r>
    <w:r>
      <w:rPr/>
      <w:pict>
        <v:line style="position:absolute;mso-position-horizontal-relative:page;mso-position-vertical-relative:page;z-index:-27632128" from="497.385986pt,721.156494pt" to="515.385986pt,721.156494pt" stroked="true" strokeweight=".25pt" strokecolor="#000000">
          <v:stroke dashstyle="solid"/>
          <w10:wrap type="none"/>
        </v:line>
      </w:pict>
    </w:r>
    <w:r>
      <w:rPr/>
      <w:pict>
        <v:line style="position:absolute;mso-position-horizontal-relative:page;mso-position-vertical-relative:page;z-index:-27631616" from="35.173199pt,642.117676pt" to="35.173199pt,657.117676pt" stroked="true" strokeweight=".25pt" strokecolor="#000000">
          <v:stroke dashstyle="solid"/>
          <w10:wrap type="none"/>
        </v:line>
      </w:pict>
    </w:r>
    <w:r>
      <w:rPr/>
      <w:pict>
        <v:line style="position:absolute;mso-position-horizontal-relative:page;mso-position-vertical-relative:page;z-index:-27631104" from="494.3862pt,642.117676pt" to="494.3862pt,657.117676pt" stroked="true" strokeweight=".25pt" strokecolor="#000000">
          <v:stroke dashstyle="solid"/>
          <w10:wrap type="none"/>
        </v:line>
      </w:pict>
    </w:r>
    <w:r>
      <w:rPr/>
      <w:pict>
        <v:line style="position:absolute;mso-position-horizontal-relative:page;mso-position-vertical-relative:page;z-index:-27630592" from="29.1732pt,636.117676pt" to="14.1732pt,636.117676pt" stroked="true" strokeweight=".25pt" strokecolor="#000000">
          <v:stroke dashstyle="solid"/>
          <w10:wrap type="none"/>
        </v:line>
      </w:pict>
    </w:r>
    <w:r>
      <w:rPr/>
      <w:pict>
        <v:line style="position:absolute;mso-position-horizontal-relative:page;mso-position-vertical-relative:page;z-index:-2763008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629568" type="#_x0000_t202" id="docshape211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104</w:t>
                </w:r>
              </w:p>
            </w:txbxContent>
          </v:textbox>
          <w10:wrap type="none"/>
        </v:shape>
      </w:pict>
    </w:r>
    <w:r>
      <w:rPr/>
      <w:pict>
        <v:shape style="position:absolute;margin-left:430.385803pt;margin-top:644.770874pt;width:54.85pt;height:8.65pt;mso-position-horizontal-relative:page;mso-position-vertical-relative:page;z-index:-27629056" type="#_x0000_t202" id="docshape211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10:56:58</w:t>
                </w:r>
              </w:p>
            </w:txbxContent>
          </v:textbox>
          <w10:wrap type="none"/>
        </v:shape>
      </w:pict>
    </w:r>
    <w:r>
      <w:rPr/>
      <w:pict>
        <v:shape style="position:absolute;margin-left:365.552399pt;margin-top:682.758118pt;width:24.65pt;height:13.2pt;mso-position-horizontal-relative:page;mso-position-vertical-relative:page;z-index:-27628544" type="#_x0000_t202" id="docshape2112" filled="false" stroked="false">
          <v:textbox inset="0,0,0,0">
            <w:txbxContent>
              <w:p>
                <w:pPr>
                  <w:spacing w:before="13"/>
                  <w:ind w:left="20" w:right="0" w:firstLine="0"/>
                  <w:jc w:val="left"/>
                  <w:rPr>
                    <w:rFonts w:ascii="Arial"/>
                    <w:sz w:val="20"/>
                  </w:rPr>
                </w:pPr>
                <w:r>
                  <w:rPr>
                    <w:rFonts w:ascii="Arial"/>
                    <w:color w:val="231F20"/>
                    <w:spacing w:val="-4"/>
                    <w:sz w:val="20"/>
                  </w:rPr>
                  <w:t>116A</w:t>
                </w:r>
              </w:p>
            </w:txbxContent>
          </v:textbox>
          <w10:wrap type="none"/>
        </v:shape>
      </w:pic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28032" from="21pt,724.156494pt" to="21pt,742.156494pt" stroked="true" strokeweight=".25pt" strokecolor="#000000">
          <v:stroke dashstyle="solid"/>
          <w10:wrap type="none"/>
        </v:line>
      </w:pict>
    </w:r>
    <w:r>
      <w:rPr/>
      <w:pict>
        <v:line style="position:absolute;mso-position-horizontal-relative:page;mso-position-vertical-relative:page;z-index:-27627520" from="494.385986pt,724.156494pt" to="494.385986pt,742.156494pt" stroked="true" strokeweight=".25pt" strokecolor="#000000">
          <v:stroke dashstyle="solid"/>
          <w10:wrap type="none"/>
        </v:line>
      </w:pict>
    </w:r>
    <w:r>
      <w:rPr/>
      <w:pict>
        <v:line style="position:absolute;mso-position-horizontal-relative:page;mso-position-vertical-relative:page;z-index:-27627008" from="18pt,721.156494pt" to="0pt,721.156494pt" stroked="true" strokeweight=".25pt" strokecolor="#000000">
          <v:stroke dashstyle="solid"/>
          <w10:wrap type="none"/>
        </v:line>
      </w:pict>
    </w:r>
    <w:r>
      <w:rPr/>
      <w:pict>
        <v:line style="position:absolute;mso-position-horizontal-relative:page;mso-position-vertical-relative:page;z-index:-27626496" from="497.385986pt,721.156494pt" to="515.385986pt,721.156494pt" stroked="true" strokeweight=".25pt" strokecolor="#000000">
          <v:stroke dashstyle="solid"/>
          <w10:wrap type="none"/>
        </v:line>
      </w:pict>
    </w:r>
    <w:r>
      <w:rPr/>
      <w:pict>
        <v:line style="position:absolute;mso-position-horizontal-relative:page;mso-position-vertical-relative:page;z-index:-27625984" from="21pt,642.117676pt" to="21pt,657.117676pt" stroked="true" strokeweight=".25pt" strokecolor="#000000">
          <v:stroke dashstyle="solid"/>
          <w10:wrap type="none"/>
        </v:line>
      </w:pict>
    </w:r>
    <w:r>
      <w:rPr/>
      <w:pict>
        <v:line style="position:absolute;mso-position-horizontal-relative:page;mso-position-vertical-relative:page;z-index:-27625472" from="480.213013pt,642.117676pt" to="480.213013pt,657.117676pt" stroked="true" strokeweight=".25pt" strokecolor="#000000">
          <v:stroke dashstyle="solid"/>
          <w10:wrap type="none"/>
        </v:line>
      </w:pict>
    </w:r>
    <w:r>
      <w:rPr/>
      <w:pict>
        <v:line style="position:absolute;mso-position-horizontal-relative:page;mso-position-vertical-relative:page;z-index:-27624960" from="15pt,636.117676pt" to="0pt,636.117676pt" stroked="true" strokeweight=".25pt" strokecolor="#000000">
          <v:stroke dashstyle="solid"/>
          <w10:wrap type="none"/>
        </v:line>
      </w:pict>
    </w:r>
    <w:r>
      <w:rPr/>
      <w:pict>
        <v:line style="position:absolute;mso-position-horizontal-relative:page;mso-position-vertical-relative:page;z-index:-2762444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623936" type="#_x0000_t202" id="docshape213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105</w:t>
                </w:r>
              </w:p>
            </w:txbxContent>
          </v:textbox>
          <w10:wrap type="none"/>
        </v:shape>
      </w:pict>
    </w:r>
    <w:r>
      <w:rPr/>
      <w:pict>
        <v:shape style="position:absolute;margin-left:416.212585pt;margin-top:644.770874pt;width:54.85pt;height:8.65pt;mso-position-horizontal-relative:page;mso-position-vertical-relative:page;z-index:-27623424" type="#_x0000_t202" id="docshape213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10:56:58</w:t>
                </w:r>
              </w:p>
            </w:txbxContent>
          </v:textbox>
          <w10:wrap type="none"/>
        </v:shape>
      </w:pict>
    </w:r>
    <w:r>
      <w:rPr/>
      <w:pict>
        <v:shape style="position:absolute;margin-left:349.62381pt;margin-top:682.758118pt;width:27.6pt;height:13.2pt;mso-position-horizontal-relative:page;mso-position-vertical-relative:page;z-index:-27622912" type="#_x0000_t202" id="docshape2137" filled="false" stroked="false">
          <v:textbox inset="0,0,0,0">
            <w:txbxContent>
              <w:p>
                <w:pPr>
                  <w:spacing w:before="13"/>
                  <w:ind w:left="20" w:right="0" w:firstLine="0"/>
                  <w:jc w:val="left"/>
                  <w:rPr>
                    <w:rFonts w:ascii="Arial"/>
                    <w:sz w:val="20"/>
                  </w:rPr>
                </w:pPr>
                <w:r>
                  <w:rPr>
                    <w:rFonts w:ascii="Arial"/>
                    <w:color w:val="231F20"/>
                    <w:spacing w:val="-4"/>
                    <w:sz w:val="20"/>
                  </w:rPr>
                  <w:t>BEB7</w:t>
                </w:r>
              </w:p>
            </w:txbxContent>
          </v:textbox>
          <w10:wrap type="none"/>
        </v:shape>
      </w:pict>
    </w: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22400" from="21pt,724.156494pt" to="21pt,742.156494pt" stroked="true" strokeweight=".25pt" strokecolor="#000000">
          <v:stroke dashstyle="solid"/>
          <w10:wrap type="none"/>
        </v:line>
      </w:pict>
    </w:r>
    <w:r>
      <w:rPr/>
      <w:pict>
        <v:line style="position:absolute;mso-position-horizontal-relative:page;mso-position-vertical-relative:page;z-index:-27621888" from="494.385986pt,724.156494pt" to="494.385986pt,742.156494pt" stroked="true" strokeweight=".25pt" strokecolor="#000000">
          <v:stroke dashstyle="solid"/>
          <w10:wrap type="none"/>
        </v:line>
      </w:pict>
    </w:r>
    <w:r>
      <w:rPr/>
      <w:pict>
        <v:line style="position:absolute;mso-position-horizontal-relative:page;mso-position-vertical-relative:page;z-index:-27621376" from="18pt,721.156494pt" to="0pt,721.156494pt" stroked="true" strokeweight=".25pt" strokecolor="#000000">
          <v:stroke dashstyle="solid"/>
          <w10:wrap type="none"/>
        </v:line>
      </w:pict>
    </w:r>
    <w:r>
      <w:rPr/>
      <w:pict>
        <v:line style="position:absolute;mso-position-horizontal-relative:page;mso-position-vertical-relative:page;z-index:-27620864" from="497.385986pt,721.156494pt" to="515.385986pt,721.156494pt" stroked="true" strokeweight=".25pt" strokecolor="#000000">
          <v:stroke dashstyle="solid"/>
          <w10:wrap type="none"/>
        </v:line>
      </w:pict>
    </w:r>
    <w:r>
      <w:rPr/>
      <w:pict>
        <v:line style="position:absolute;mso-position-horizontal-relative:page;mso-position-vertical-relative:page;z-index:-27620352" from="35.173199pt,642.117676pt" to="35.173199pt,657.117676pt" stroked="true" strokeweight=".25pt" strokecolor="#000000">
          <v:stroke dashstyle="solid"/>
          <w10:wrap type="none"/>
        </v:line>
      </w:pict>
    </w:r>
    <w:r>
      <w:rPr/>
      <w:pict>
        <v:line style="position:absolute;mso-position-horizontal-relative:page;mso-position-vertical-relative:page;z-index:-27619840" from="494.3862pt,642.117676pt" to="494.3862pt,657.117676pt" stroked="true" strokeweight=".25pt" strokecolor="#000000">
          <v:stroke dashstyle="solid"/>
          <w10:wrap type="none"/>
        </v:line>
      </w:pict>
    </w:r>
    <w:r>
      <w:rPr/>
      <w:pict>
        <v:line style="position:absolute;mso-position-horizontal-relative:page;mso-position-vertical-relative:page;z-index:-27619328" from="29.1732pt,636.117676pt" to="14.1732pt,636.117676pt" stroked="true" strokeweight=".25pt" strokecolor="#000000">
          <v:stroke dashstyle="solid"/>
          <w10:wrap type="none"/>
        </v:line>
      </w:pict>
    </w:r>
    <w:r>
      <w:rPr/>
      <w:pict>
        <v:line style="position:absolute;mso-position-horizontal-relative:page;mso-position-vertical-relative:page;z-index:-2761881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618304" type="#_x0000_t202" id="docshape215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106</w:t>
                </w:r>
              </w:p>
            </w:txbxContent>
          </v:textbox>
          <w10:wrap type="none"/>
        </v:shape>
      </w:pict>
    </w:r>
    <w:r>
      <w:rPr/>
      <w:pict>
        <v:shape style="position:absolute;margin-left:430.385803pt;margin-top:644.770874pt;width:54.85pt;height:8.65pt;mso-position-horizontal-relative:page;mso-position-vertical-relative:page;z-index:-27617792" type="#_x0000_t202" id="docshape215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10:56:58</w:t>
                </w:r>
              </w:p>
            </w:txbxContent>
          </v:textbox>
          <w10:wrap type="none"/>
        </v:shape>
      </w:pict>
    </w:r>
    <w:r>
      <w:rPr/>
      <w:pict>
        <v:shape style="position:absolute;margin-left:364.351196pt;margin-top:682.758118pt;width:26.5pt;height:13.2pt;mso-position-horizontal-relative:page;mso-position-vertical-relative:page;z-index:-27617280" type="#_x0000_t202" id="docshape2154" filled="false" stroked="false">
          <v:textbox inset="0,0,0,0">
            <w:txbxContent>
              <w:p>
                <w:pPr>
                  <w:spacing w:before="13"/>
                  <w:ind w:left="20" w:right="0" w:firstLine="0"/>
                  <w:jc w:val="left"/>
                  <w:rPr>
                    <w:rFonts w:ascii="Arial"/>
                    <w:sz w:val="20"/>
                  </w:rPr>
                </w:pPr>
                <w:r>
                  <w:rPr>
                    <w:rFonts w:ascii="Arial"/>
                    <w:color w:val="231F20"/>
                    <w:spacing w:val="-4"/>
                    <w:sz w:val="20"/>
                  </w:rPr>
                  <w:t>B1B2</w:t>
                </w:r>
              </w:p>
            </w:txbxContent>
          </v:textbox>
          <w10:wrap type="none"/>
        </v:shape>
      </w:pict>
    </w: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16768" from="21pt,724.156494pt" to="21pt,742.156494pt" stroked="true" strokeweight=".25pt" strokecolor="#000000">
          <v:stroke dashstyle="solid"/>
          <w10:wrap type="none"/>
        </v:line>
      </w:pict>
    </w:r>
    <w:r>
      <w:rPr/>
      <w:pict>
        <v:line style="position:absolute;mso-position-horizontal-relative:page;mso-position-vertical-relative:page;z-index:-27616256" from="494.385986pt,724.156494pt" to="494.385986pt,742.156494pt" stroked="true" strokeweight=".25pt" strokecolor="#000000">
          <v:stroke dashstyle="solid"/>
          <w10:wrap type="none"/>
        </v:line>
      </w:pict>
    </w:r>
    <w:r>
      <w:rPr/>
      <w:pict>
        <v:line style="position:absolute;mso-position-horizontal-relative:page;mso-position-vertical-relative:page;z-index:-27615744" from="18pt,721.156494pt" to="0pt,721.156494pt" stroked="true" strokeweight=".25pt" strokecolor="#000000">
          <v:stroke dashstyle="solid"/>
          <w10:wrap type="none"/>
        </v:line>
      </w:pict>
    </w:r>
    <w:r>
      <w:rPr/>
      <w:pict>
        <v:line style="position:absolute;mso-position-horizontal-relative:page;mso-position-vertical-relative:page;z-index:-27615232" from="497.385986pt,721.156494pt" to="515.385986pt,721.156494pt" stroked="true" strokeweight=".25pt" strokecolor="#000000">
          <v:stroke dashstyle="solid"/>
          <w10:wrap type="none"/>
        </v:line>
      </w:pict>
    </w:r>
    <w:r>
      <w:rPr/>
      <w:pict>
        <v:line style="position:absolute;mso-position-horizontal-relative:page;mso-position-vertical-relative:page;z-index:-27614720" from="21pt,642.117676pt" to="21pt,657.117676pt" stroked="true" strokeweight=".25pt" strokecolor="#000000">
          <v:stroke dashstyle="solid"/>
          <w10:wrap type="none"/>
        </v:line>
      </w:pict>
    </w:r>
    <w:r>
      <w:rPr/>
      <w:pict>
        <v:line style="position:absolute;mso-position-horizontal-relative:page;mso-position-vertical-relative:page;z-index:-27614208" from="480.213013pt,642.117676pt" to="480.213013pt,657.117676pt" stroked="true" strokeweight=".25pt" strokecolor="#000000">
          <v:stroke dashstyle="solid"/>
          <w10:wrap type="none"/>
        </v:line>
      </w:pict>
    </w:r>
    <w:r>
      <w:rPr/>
      <w:pict>
        <v:line style="position:absolute;mso-position-horizontal-relative:page;mso-position-vertical-relative:page;z-index:-27613696" from="15pt,636.117676pt" to="0pt,636.117676pt" stroked="true" strokeweight=".25pt" strokecolor="#000000">
          <v:stroke dashstyle="solid"/>
          <w10:wrap type="none"/>
        </v:line>
      </w:pict>
    </w:r>
    <w:r>
      <w:rPr/>
      <w:pict>
        <v:line style="position:absolute;mso-position-horizontal-relative:page;mso-position-vertical-relative:page;z-index:-2761318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612672" type="#_x0000_t202" id="docshape217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107</w:t>
                </w:r>
              </w:p>
            </w:txbxContent>
          </v:textbox>
          <w10:wrap type="none"/>
        </v:shape>
      </w:pict>
    </w:r>
    <w:r>
      <w:rPr/>
      <w:pict>
        <v:shape style="position:absolute;margin-left:416.212585pt;margin-top:644.770874pt;width:54.85pt;height:8.65pt;mso-position-horizontal-relative:page;mso-position-vertical-relative:page;z-index:-27612160" type="#_x0000_t202" id="docshape217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10:56:59</w:t>
                </w:r>
              </w:p>
            </w:txbxContent>
          </v:textbox>
          <w10:wrap type="none"/>
        </v:shape>
      </w:pict>
    </w:r>
    <w:r>
      <w:rPr/>
      <w:pict>
        <v:shape style="position:absolute;margin-left:351.008087pt;margin-top:682.758118pt;width:25.35pt;height:13.2pt;mso-position-horizontal-relative:page;mso-position-vertical-relative:page;z-index:-27611648" type="#_x0000_t202" id="docshape2178" filled="false" stroked="false">
          <v:textbox inset="0,0,0,0">
            <w:txbxContent>
              <w:p>
                <w:pPr>
                  <w:spacing w:before="13"/>
                  <w:ind w:left="20" w:right="0" w:firstLine="0"/>
                  <w:jc w:val="left"/>
                  <w:rPr>
                    <w:rFonts w:ascii="Arial"/>
                    <w:sz w:val="20"/>
                  </w:rPr>
                </w:pPr>
                <w:r>
                  <w:rPr>
                    <w:rFonts w:ascii="Arial"/>
                    <w:color w:val="231F20"/>
                    <w:spacing w:val="-4"/>
                    <w:sz w:val="20"/>
                  </w:rPr>
                  <w:t>549A</w:t>
                </w:r>
              </w:p>
            </w:txbxContent>
          </v:textbox>
          <w10:wrap type="none"/>
        </v:shape>
      </w:pic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11136" from="21pt,724.156494pt" to="21pt,742.156494pt" stroked="true" strokeweight=".25pt" strokecolor="#000000">
          <v:stroke dashstyle="solid"/>
          <w10:wrap type="none"/>
        </v:line>
      </w:pict>
    </w:r>
    <w:r>
      <w:rPr/>
      <w:pict>
        <v:line style="position:absolute;mso-position-horizontal-relative:page;mso-position-vertical-relative:page;z-index:-27610624" from="494.385986pt,724.156494pt" to="494.385986pt,742.156494pt" stroked="true" strokeweight=".25pt" strokecolor="#000000">
          <v:stroke dashstyle="solid"/>
          <w10:wrap type="none"/>
        </v:line>
      </w:pict>
    </w:r>
    <w:r>
      <w:rPr/>
      <w:pict>
        <v:line style="position:absolute;mso-position-horizontal-relative:page;mso-position-vertical-relative:page;z-index:-27610112" from="18pt,721.156494pt" to="0pt,721.156494pt" stroked="true" strokeweight=".25pt" strokecolor="#000000">
          <v:stroke dashstyle="solid"/>
          <w10:wrap type="none"/>
        </v:line>
      </w:pict>
    </w:r>
    <w:r>
      <w:rPr/>
      <w:pict>
        <v:line style="position:absolute;mso-position-horizontal-relative:page;mso-position-vertical-relative:page;z-index:-27609600" from="497.385986pt,721.156494pt" to="515.385986pt,721.156494pt" stroked="true" strokeweight=".25pt" strokecolor="#000000">
          <v:stroke dashstyle="solid"/>
          <w10:wrap type="none"/>
        </v:line>
      </w:pict>
    </w:r>
    <w:r>
      <w:rPr/>
      <w:pict>
        <v:line style="position:absolute;mso-position-horizontal-relative:page;mso-position-vertical-relative:page;z-index:-27609088" from="35.173199pt,642.117676pt" to="35.173199pt,657.117676pt" stroked="true" strokeweight=".25pt" strokecolor="#000000">
          <v:stroke dashstyle="solid"/>
          <w10:wrap type="none"/>
        </v:line>
      </w:pict>
    </w:r>
    <w:r>
      <w:rPr/>
      <w:pict>
        <v:line style="position:absolute;mso-position-horizontal-relative:page;mso-position-vertical-relative:page;z-index:-27608576" from="494.3862pt,642.117676pt" to="494.3862pt,657.117676pt" stroked="true" strokeweight=".25pt" strokecolor="#000000">
          <v:stroke dashstyle="solid"/>
          <w10:wrap type="none"/>
        </v:line>
      </w:pict>
    </w:r>
    <w:r>
      <w:rPr/>
      <w:pict>
        <v:line style="position:absolute;mso-position-horizontal-relative:page;mso-position-vertical-relative:page;z-index:-27608064" from="29.1732pt,636.117676pt" to="14.1732pt,636.117676pt" stroked="true" strokeweight=".25pt" strokecolor="#000000">
          <v:stroke dashstyle="solid"/>
          <w10:wrap type="none"/>
        </v:line>
      </w:pict>
    </w:r>
    <w:r>
      <w:rPr/>
      <w:pict>
        <v:line style="position:absolute;mso-position-horizontal-relative:page;mso-position-vertical-relative:page;z-index:-2760755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607040" type="#_x0000_t202" id="docshape219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108</w:t>
                </w:r>
              </w:p>
            </w:txbxContent>
          </v:textbox>
          <w10:wrap type="none"/>
        </v:shape>
      </w:pict>
    </w:r>
    <w:r>
      <w:rPr/>
      <w:pict>
        <v:shape style="position:absolute;margin-left:430.385803pt;margin-top:644.770874pt;width:54.85pt;height:8.65pt;mso-position-horizontal-relative:page;mso-position-vertical-relative:page;z-index:-27606528" type="#_x0000_t202" id="docshape219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10:56:59</w:t>
                </w:r>
              </w:p>
            </w:txbxContent>
          </v:textbox>
          <w10:wrap type="none"/>
        </v:shape>
      </w:pict>
    </w:r>
    <w:r>
      <w:rPr/>
      <w:pict>
        <v:shape style="position:absolute;margin-left:364.905396pt;margin-top:682.758118pt;width:25.4pt;height:13.2pt;mso-position-horizontal-relative:page;mso-position-vertical-relative:page;z-index:-27606016" type="#_x0000_t202" id="docshape2199" filled="false" stroked="false">
          <v:textbox inset="0,0,0,0">
            <w:txbxContent>
              <w:p>
                <w:pPr>
                  <w:spacing w:before="13"/>
                  <w:ind w:left="20" w:right="0" w:firstLine="0"/>
                  <w:jc w:val="left"/>
                  <w:rPr>
                    <w:rFonts w:ascii="Arial"/>
                    <w:sz w:val="20"/>
                  </w:rPr>
                </w:pPr>
                <w:r>
                  <w:rPr>
                    <w:rFonts w:ascii="Arial"/>
                    <w:color w:val="231F20"/>
                    <w:spacing w:val="-4"/>
                    <w:sz w:val="20"/>
                  </w:rPr>
                  <w:t>E440</w:t>
                </w:r>
              </w:p>
            </w:txbxContent>
          </v:textbox>
          <w10:wrap type="none"/>
        </v:shape>
      </w:pict>
    </w: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605504" from="21pt,724.156494pt" to="21pt,742.156494pt" stroked="true" strokeweight=".25pt" strokecolor="#000000">
          <v:stroke dashstyle="solid"/>
          <w10:wrap type="none"/>
        </v:line>
      </w:pict>
    </w:r>
    <w:r>
      <w:rPr/>
      <w:pict>
        <v:line style="position:absolute;mso-position-horizontal-relative:page;mso-position-vertical-relative:page;z-index:-27604992" from="494.385986pt,724.156494pt" to="494.385986pt,742.156494pt" stroked="true" strokeweight=".25pt" strokecolor="#000000">
          <v:stroke dashstyle="solid"/>
          <w10:wrap type="none"/>
        </v:line>
      </w:pict>
    </w:r>
    <w:r>
      <w:rPr/>
      <w:pict>
        <v:line style="position:absolute;mso-position-horizontal-relative:page;mso-position-vertical-relative:page;z-index:-27604480" from="18pt,721.156494pt" to="0pt,721.156494pt" stroked="true" strokeweight=".25pt" strokecolor="#000000">
          <v:stroke dashstyle="solid"/>
          <w10:wrap type="none"/>
        </v:line>
      </w:pict>
    </w:r>
    <w:r>
      <w:rPr/>
      <w:pict>
        <v:line style="position:absolute;mso-position-horizontal-relative:page;mso-position-vertical-relative:page;z-index:-27603968" from="497.385986pt,721.156494pt" to="515.385986pt,721.156494pt" stroked="true" strokeweight=".25pt" strokecolor="#000000">
          <v:stroke dashstyle="solid"/>
          <w10:wrap type="none"/>
        </v:line>
      </w:pict>
    </w:r>
    <w:r>
      <w:rPr/>
      <w:pict>
        <v:line style="position:absolute;mso-position-horizontal-relative:page;mso-position-vertical-relative:page;z-index:-27603456" from="21pt,642.117676pt" to="21pt,657.117676pt" stroked="true" strokeweight=".25pt" strokecolor="#000000">
          <v:stroke dashstyle="solid"/>
          <w10:wrap type="none"/>
        </v:line>
      </w:pict>
    </w:r>
    <w:r>
      <w:rPr/>
      <w:pict>
        <v:line style="position:absolute;mso-position-horizontal-relative:page;mso-position-vertical-relative:page;z-index:-27602944" from="480.213013pt,642.117676pt" to="480.213013pt,657.117676pt" stroked="true" strokeweight=".25pt" strokecolor="#000000">
          <v:stroke dashstyle="solid"/>
          <w10:wrap type="none"/>
        </v:line>
      </w:pict>
    </w:r>
    <w:r>
      <w:rPr/>
      <w:pict>
        <v:line style="position:absolute;mso-position-horizontal-relative:page;mso-position-vertical-relative:page;z-index:-27602432" from="15pt,636.117676pt" to="0pt,636.117676pt" stroked="true" strokeweight=".25pt" strokecolor="#000000">
          <v:stroke dashstyle="solid"/>
          <w10:wrap type="none"/>
        </v:line>
      </w:pict>
    </w:r>
    <w:r>
      <w:rPr/>
      <w:pict>
        <v:line style="position:absolute;mso-position-horizontal-relative:page;mso-position-vertical-relative:page;z-index:-2760192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601408" type="#_x0000_t202" id="docshape221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109</w:t>
                </w:r>
              </w:p>
            </w:txbxContent>
          </v:textbox>
          <w10:wrap type="none"/>
        </v:shape>
      </w:pict>
    </w:r>
    <w:r>
      <w:rPr/>
      <w:pict>
        <v:shape style="position:absolute;margin-left:416.212585pt;margin-top:644.770874pt;width:54.85pt;height:8.65pt;mso-position-horizontal-relative:page;mso-position-vertical-relative:page;z-index:-27600896" type="#_x0000_t202" id="docshape221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10:57:00</w:t>
                </w:r>
              </w:p>
            </w:txbxContent>
          </v:textbox>
          <w10:wrap type="none"/>
        </v:shape>
      </w:pict>
    </w:r>
    <w:r>
      <w:rPr/>
      <w:pict>
        <v:shape style="position:absolute;margin-left:350.458801pt;margin-top:682.758118pt;width:25.95pt;height:13.2pt;mso-position-horizontal-relative:page;mso-position-vertical-relative:page;z-index:-27600384" type="#_x0000_t202" id="docshape2216" filled="false" stroked="false">
          <v:textbox inset="0,0,0,0">
            <w:txbxContent>
              <w:p>
                <w:pPr>
                  <w:spacing w:before="13"/>
                  <w:ind w:left="20" w:right="0" w:firstLine="0"/>
                  <w:jc w:val="left"/>
                  <w:rPr>
                    <w:rFonts w:ascii="Arial"/>
                    <w:sz w:val="20"/>
                  </w:rPr>
                </w:pPr>
                <w:r>
                  <w:rPr>
                    <w:rFonts w:ascii="Arial"/>
                    <w:color w:val="231F20"/>
                    <w:spacing w:val="-4"/>
                    <w:sz w:val="20"/>
                  </w:rPr>
                  <w:t>FE24</w:t>
                </w:r>
              </w:p>
            </w:txbxContent>
          </v:textbox>
          <w10:wrap type="none"/>
        </v:shape>
      </w:pict>
    </w: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99872" from="21pt,724.156494pt" to="21pt,742.156494pt" stroked="true" strokeweight=".25pt" strokecolor="#000000">
          <v:stroke dashstyle="solid"/>
          <w10:wrap type="none"/>
        </v:line>
      </w:pict>
    </w:r>
    <w:r>
      <w:rPr/>
      <w:pict>
        <v:line style="position:absolute;mso-position-horizontal-relative:page;mso-position-vertical-relative:page;z-index:-27599360" from="494.385986pt,724.156494pt" to="494.385986pt,742.156494pt" stroked="true" strokeweight=".25pt" strokecolor="#000000">
          <v:stroke dashstyle="solid"/>
          <w10:wrap type="none"/>
        </v:line>
      </w:pict>
    </w:r>
    <w:r>
      <w:rPr/>
      <w:pict>
        <v:line style="position:absolute;mso-position-horizontal-relative:page;mso-position-vertical-relative:page;z-index:-27598848" from="18pt,721.156494pt" to="0pt,721.156494pt" stroked="true" strokeweight=".25pt" strokecolor="#000000">
          <v:stroke dashstyle="solid"/>
          <w10:wrap type="none"/>
        </v:line>
      </w:pict>
    </w:r>
    <w:r>
      <w:rPr/>
      <w:pict>
        <v:line style="position:absolute;mso-position-horizontal-relative:page;mso-position-vertical-relative:page;z-index:-27598336" from="497.385986pt,721.156494pt" to="515.385986pt,721.156494pt" stroked="true" strokeweight=".25pt" strokecolor="#000000">
          <v:stroke dashstyle="solid"/>
          <w10:wrap type="none"/>
        </v:line>
      </w:pict>
    </w:r>
    <w:r>
      <w:rPr/>
      <w:pict>
        <v:line style="position:absolute;mso-position-horizontal-relative:page;mso-position-vertical-relative:page;z-index:-27597824" from="35.173199pt,642.117676pt" to="35.173199pt,657.117676pt" stroked="true" strokeweight=".25pt" strokecolor="#000000">
          <v:stroke dashstyle="solid"/>
          <w10:wrap type="none"/>
        </v:line>
      </w:pict>
    </w:r>
    <w:r>
      <w:rPr/>
      <w:pict>
        <v:line style="position:absolute;mso-position-horizontal-relative:page;mso-position-vertical-relative:page;z-index:-27597312" from="494.3862pt,642.117676pt" to="494.3862pt,657.117676pt" stroked="true" strokeweight=".25pt" strokecolor="#000000">
          <v:stroke dashstyle="solid"/>
          <w10:wrap type="none"/>
        </v:line>
      </w:pict>
    </w:r>
    <w:r>
      <w:rPr/>
      <w:pict>
        <v:line style="position:absolute;mso-position-horizontal-relative:page;mso-position-vertical-relative:page;z-index:-27596800" from="29.1732pt,636.117676pt" to="14.1732pt,636.117676pt" stroked="true" strokeweight=".25pt" strokecolor="#000000">
          <v:stroke dashstyle="solid"/>
          <w10:wrap type="none"/>
        </v:line>
      </w:pict>
    </w:r>
    <w:r>
      <w:rPr/>
      <w:pict>
        <v:line style="position:absolute;mso-position-horizontal-relative:page;mso-position-vertical-relative:page;z-index:-2759628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595776" type="#_x0000_t202" id="docshape223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110</w:t>
                </w:r>
              </w:p>
            </w:txbxContent>
          </v:textbox>
          <w10:wrap type="none"/>
        </v:shape>
      </w:pict>
    </w:r>
    <w:r>
      <w:rPr/>
      <w:pict>
        <v:shape style="position:absolute;margin-left:430.385803pt;margin-top:644.770874pt;width:54.85pt;height:8.65pt;mso-position-horizontal-relative:page;mso-position-vertical-relative:page;z-index:-27595264" type="#_x0000_t202" id="docshape223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10:57:00</w:t>
                </w:r>
              </w:p>
            </w:txbxContent>
          </v:textbox>
          <w10:wrap type="none"/>
        </v:shape>
      </w:pict>
    </w:r>
    <w:r>
      <w:rPr/>
      <w:pict>
        <v:shape style="position:absolute;margin-left:367.410309pt;margin-top:682.758118pt;width:20.350pt;height:13.2pt;mso-position-horizontal-relative:page;mso-position-vertical-relative:page;z-index:-27594752" type="#_x0000_t202" id="docshape2234" filled="false" stroked="false">
          <v:textbox inset="0,0,0,0">
            <w:txbxContent>
              <w:p>
                <w:pPr>
                  <w:spacing w:before="13"/>
                  <w:ind w:left="20" w:right="0" w:firstLine="0"/>
                  <w:jc w:val="left"/>
                  <w:rPr>
                    <w:rFonts w:ascii="Arial"/>
                    <w:sz w:val="20"/>
                  </w:rPr>
                </w:pPr>
                <w:r>
                  <w:rPr>
                    <w:rFonts w:ascii="Arial"/>
                    <w:color w:val="231F20"/>
                    <w:spacing w:val="-5"/>
                    <w:sz w:val="20"/>
                  </w:rPr>
                  <w:t>C94</w:t>
                </w:r>
              </w:p>
            </w:txbxContent>
          </v:textbox>
          <w10:wrap type="none"/>
        </v:shape>
      </w:pic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94240" from="21pt,724.156494pt" to="21pt,742.156494pt" stroked="true" strokeweight=".25pt" strokecolor="#000000">
          <v:stroke dashstyle="solid"/>
          <w10:wrap type="none"/>
        </v:line>
      </w:pict>
    </w:r>
    <w:r>
      <w:rPr/>
      <w:pict>
        <v:line style="position:absolute;mso-position-horizontal-relative:page;mso-position-vertical-relative:page;z-index:-27593728" from="494.385986pt,724.156494pt" to="494.385986pt,742.156494pt" stroked="true" strokeweight=".25pt" strokecolor="#000000">
          <v:stroke dashstyle="solid"/>
          <w10:wrap type="none"/>
        </v:line>
      </w:pict>
    </w:r>
    <w:r>
      <w:rPr/>
      <w:pict>
        <v:line style="position:absolute;mso-position-horizontal-relative:page;mso-position-vertical-relative:page;z-index:-27593216" from="18pt,721.156494pt" to="0pt,721.156494pt" stroked="true" strokeweight=".25pt" strokecolor="#000000">
          <v:stroke dashstyle="solid"/>
          <w10:wrap type="none"/>
        </v:line>
      </w:pict>
    </w:r>
    <w:r>
      <w:rPr/>
      <w:pict>
        <v:line style="position:absolute;mso-position-horizontal-relative:page;mso-position-vertical-relative:page;z-index:-27592704" from="497.385986pt,721.156494pt" to="515.385986pt,721.156494pt" stroked="true" strokeweight=".25pt" strokecolor="#000000">
          <v:stroke dashstyle="solid"/>
          <w10:wrap type="none"/>
        </v:line>
      </w:pict>
    </w:r>
    <w:r>
      <w:rPr/>
      <w:pict>
        <v:line style="position:absolute;mso-position-horizontal-relative:page;mso-position-vertical-relative:page;z-index:-27592192" from="21pt,642.117676pt" to="21pt,657.117676pt" stroked="true" strokeweight=".25pt" strokecolor="#000000">
          <v:stroke dashstyle="solid"/>
          <w10:wrap type="none"/>
        </v:line>
      </w:pict>
    </w:r>
    <w:r>
      <w:rPr/>
      <w:pict>
        <v:line style="position:absolute;mso-position-horizontal-relative:page;mso-position-vertical-relative:page;z-index:-27591680" from="480.213013pt,642.117676pt" to="480.213013pt,657.117676pt" stroked="true" strokeweight=".25pt" strokecolor="#000000">
          <v:stroke dashstyle="solid"/>
          <w10:wrap type="none"/>
        </v:line>
      </w:pict>
    </w:r>
    <w:r>
      <w:rPr/>
      <w:pict>
        <v:line style="position:absolute;mso-position-horizontal-relative:page;mso-position-vertical-relative:page;z-index:-27591168" from="15pt,636.117676pt" to="0pt,636.117676pt" stroked="true" strokeweight=".25pt" strokecolor="#000000">
          <v:stroke dashstyle="solid"/>
          <w10:wrap type="none"/>
        </v:line>
      </w:pict>
    </w:r>
    <w:r>
      <w:rPr/>
      <w:pict>
        <v:line style="position:absolute;mso-position-horizontal-relative:page;mso-position-vertical-relative:page;z-index:-2759065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590144" type="#_x0000_t202" id="docshape224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111</w:t>
                </w:r>
              </w:p>
            </w:txbxContent>
          </v:textbox>
          <w10:wrap type="none"/>
        </v:shape>
      </w:pict>
    </w:r>
    <w:r>
      <w:rPr/>
      <w:pict>
        <v:shape style="position:absolute;margin-left:416.212585pt;margin-top:644.770874pt;width:54.85pt;height:8.65pt;mso-position-horizontal-relative:page;mso-position-vertical-relative:page;z-index:-27589632" type="#_x0000_t202" id="docshape224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10:57:00</w:t>
                </w:r>
              </w:p>
            </w:txbxContent>
          </v:textbox>
          <w10:wrap type="none"/>
        </v:shape>
      </w:pict>
    </w:r>
    <w:r>
      <w:rPr/>
      <w:pict>
        <v:shape style="position:absolute;margin-left:349.3479pt;margin-top:682.758118pt;width:28.15pt;height:13.2pt;mso-position-horizontal-relative:page;mso-position-vertical-relative:page;z-index:-27589120" type="#_x0000_t202" id="docshape2250" filled="false" stroked="false">
          <v:textbox inset="0,0,0,0">
            <w:txbxContent>
              <w:p>
                <w:pPr>
                  <w:spacing w:before="13"/>
                  <w:ind w:left="20" w:right="0" w:firstLine="0"/>
                  <w:jc w:val="left"/>
                  <w:rPr>
                    <w:rFonts w:ascii="Arial"/>
                    <w:sz w:val="20"/>
                  </w:rPr>
                </w:pPr>
                <w:r>
                  <w:rPr>
                    <w:rFonts w:ascii="Arial"/>
                    <w:color w:val="231F20"/>
                    <w:spacing w:val="-4"/>
                    <w:sz w:val="20"/>
                  </w:rPr>
                  <w:t>E5AD</w:t>
                </w:r>
              </w:p>
            </w:txbxContent>
          </v:textbox>
          <w10:wrap type="none"/>
        </v:shape>
      </w:pict>
    </w: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88608" from="21pt,724.156494pt" to="21pt,742.156494pt" stroked="true" strokeweight=".25pt" strokecolor="#000000">
          <v:stroke dashstyle="solid"/>
          <w10:wrap type="none"/>
        </v:line>
      </w:pict>
    </w:r>
    <w:r>
      <w:rPr/>
      <w:pict>
        <v:line style="position:absolute;mso-position-horizontal-relative:page;mso-position-vertical-relative:page;z-index:-27588096" from="494.385986pt,724.156494pt" to="494.385986pt,742.156494pt" stroked="true" strokeweight=".25pt" strokecolor="#000000">
          <v:stroke dashstyle="solid"/>
          <w10:wrap type="none"/>
        </v:line>
      </w:pict>
    </w:r>
    <w:r>
      <w:rPr/>
      <w:pict>
        <v:line style="position:absolute;mso-position-horizontal-relative:page;mso-position-vertical-relative:page;z-index:-27587584" from="18pt,721.156494pt" to="0pt,721.156494pt" stroked="true" strokeweight=".25pt" strokecolor="#000000">
          <v:stroke dashstyle="solid"/>
          <w10:wrap type="none"/>
        </v:line>
      </w:pict>
    </w:r>
    <w:r>
      <w:rPr/>
      <w:pict>
        <v:line style="position:absolute;mso-position-horizontal-relative:page;mso-position-vertical-relative:page;z-index:-27587072" from="497.385986pt,721.156494pt" to="515.385986pt,721.156494pt" stroked="true" strokeweight=".25pt" strokecolor="#000000">
          <v:stroke dashstyle="solid"/>
          <w10:wrap type="none"/>
        </v:line>
      </w:pict>
    </w:r>
    <w:r>
      <w:rPr/>
      <w:pict>
        <v:line style="position:absolute;mso-position-horizontal-relative:page;mso-position-vertical-relative:page;z-index:-27586560" from="35.173199pt,642.117676pt" to="35.173199pt,657.117676pt" stroked="true" strokeweight=".25pt" strokecolor="#000000">
          <v:stroke dashstyle="solid"/>
          <w10:wrap type="none"/>
        </v:line>
      </w:pict>
    </w:r>
    <w:r>
      <w:rPr/>
      <w:pict>
        <v:line style="position:absolute;mso-position-horizontal-relative:page;mso-position-vertical-relative:page;z-index:-27586048" from="494.3862pt,642.117676pt" to="494.3862pt,657.117676pt" stroked="true" strokeweight=".25pt" strokecolor="#000000">
          <v:stroke dashstyle="solid"/>
          <w10:wrap type="none"/>
        </v:line>
      </w:pict>
    </w:r>
    <w:r>
      <w:rPr/>
      <w:pict>
        <v:line style="position:absolute;mso-position-horizontal-relative:page;mso-position-vertical-relative:page;z-index:-27585536" from="29.1732pt,636.117676pt" to="14.1732pt,636.117676pt" stroked="true" strokeweight=".25pt" strokecolor="#000000">
          <v:stroke dashstyle="solid"/>
          <w10:wrap type="none"/>
        </v:line>
      </w:pict>
    </w:r>
    <w:r>
      <w:rPr/>
      <w:pict>
        <v:line style="position:absolute;mso-position-horizontal-relative:page;mso-position-vertical-relative:page;z-index:-2758502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584512" type="#_x0000_t202" id="docshape227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112</w:t>
                </w:r>
              </w:p>
            </w:txbxContent>
          </v:textbox>
          <w10:wrap type="none"/>
        </v:shape>
      </w:pict>
    </w:r>
    <w:r>
      <w:rPr/>
      <w:pict>
        <v:shape style="position:absolute;margin-left:430.385803pt;margin-top:644.770874pt;width:54.85pt;height:8.65pt;mso-position-horizontal-relative:page;mso-position-vertical-relative:page;z-index:-27584000" type="#_x0000_t202" id="docshape227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10:57:00</w:t>
                </w:r>
              </w:p>
            </w:txbxContent>
          </v:textbox>
          <w10:wrap type="none"/>
        </v:shape>
      </w:pict>
    </w:r>
    <w:r>
      <w:rPr/>
      <w:pict>
        <v:shape style="position:absolute;margin-left:364.077789pt;margin-top:682.758118pt;width:27.05pt;height:13.2pt;mso-position-horizontal-relative:page;mso-position-vertical-relative:page;z-index:-27583488" type="#_x0000_t202" id="docshape2277" filled="false" stroked="false">
          <v:textbox inset="0,0,0,0">
            <w:txbxContent>
              <w:p>
                <w:pPr>
                  <w:spacing w:before="13"/>
                  <w:ind w:left="20" w:right="0" w:firstLine="0"/>
                  <w:jc w:val="left"/>
                  <w:rPr>
                    <w:rFonts w:ascii="Arial"/>
                    <w:sz w:val="20"/>
                  </w:rPr>
                </w:pPr>
                <w:r>
                  <w:rPr>
                    <w:rFonts w:ascii="Arial"/>
                    <w:color w:val="231F20"/>
                    <w:spacing w:val="-4"/>
                    <w:sz w:val="20"/>
                  </w:rPr>
                  <w:t>2BBF</w:t>
                </w:r>
              </w:p>
            </w:txbxContent>
          </v:textbox>
          <w10:wrap type="none"/>
        </v:shape>
      </w:pict>
    </w: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82976" from="21pt,724.156494pt" to="21pt,742.156494pt" stroked="true" strokeweight=".25pt" strokecolor="#000000">
          <v:stroke dashstyle="solid"/>
          <w10:wrap type="none"/>
        </v:line>
      </w:pict>
    </w:r>
    <w:r>
      <w:rPr/>
      <w:pict>
        <v:line style="position:absolute;mso-position-horizontal-relative:page;mso-position-vertical-relative:page;z-index:-27582464" from="494.385986pt,724.156494pt" to="494.385986pt,742.156494pt" stroked="true" strokeweight=".25pt" strokecolor="#000000">
          <v:stroke dashstyle="solid"/>
          <w10:wrap type="none"/>
        </v:line>
      </w:pict>
    </w:r>
    <w:r>
      <w:rPr/>
      <w:pict>
        <v:line style="position:absolute;mso-position-horizontal-relative:page;mso-position-vertical-relative:page;z-index:-27581952" from="18pt,721.156494pt" to="0pt,721.156494pt" stroked="true" strokeweight=".25pt" strokecolor="#000000">
          <v:stroke dashstyle="solid"/>
          <w10:wrap type="none"/>
        </v:line>
      </w:pict>
    </w:r>
    <w:r>
      <w:rPr/>
      <w:pict>
        <v:line style="position:absolute;mso-position-horizontal-relative:page;mso-position-vertical-relative:page;z-index:-27581440" from="497.385986pt,721.156494pt" to="515.385986pt,721.156494pt" stroked="true" strokeweight=".25pt" strokecolor="#000000">
          <v:stroke dashstyle="solid"/>
          <w10:wrap type="none"/>
        </v:line>
      </w:pict>
    </w:r>
    <w:r>
      <w:rPr/>
      <w:pict>
        <v:line style="position:absolute;mso-position-horizontal-relative:page;mso-position-vertical-relative:page;z-index:-27580928" from="21pt,642.117676pt" to="21pt,657.117676pt" stroked="true" strokeweight=".25pt" strokecolor="#000000">
          <v:stroke dashstyle="solid"/>
          <w10:wrap type="none"/>
        </v:line>
      </w:pict>
    </w:r>
    <w:r>
      <w:rPr/>
      <w:pict>
        <v:line style="position:absolute;mso-position-horizontal-relative:page;mso-position-vertical-relative:page;z-index:-27580416" from="480.213013pt,642.117676pt" to="480.213013pt,657.117676pt" stroked="true" strokeweight=".25pt" strokecolor="#000000">
          <v:stroke dashstyle="solid"/>
          <w10:wrap type="none"/>
        </v:line>
      </w:pict>
    </w:r>
    <w:r>
      <w:rPr/>
      <w:pict>
        <v:line style="position:absolute;mso-position-horizontal-relative:page;mso-position-vertical-relative:page;z-index:-27579904" from="15pt,636.117676pt" to="0pt,636.117676pt" stroked="true" strokeweight=".25pt" strokecolor="#000000">
          <v:stroke dashstyle="solid"/>
          <w10:wrap type="none"/>
        </v:line>
      </w:pict>
    </w:r>
    <w:r>
      <w:rPr/>
      <w:pict>
        <v:line style="position:absolute;mso-position-horizontal-relative:page;mso-position-vertical-relative:page;z-index:-2757939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578880" type="#_x0000_t202" id="docshape229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113</w:t>
                </w:r>
              </w:p>
            </w:txbxContent>
          </v:textbox>
          <w10:wrap type="none"/>
        </v:shape>
      </w:pict>
    </w:r>
    <w:r>
      <w:rPr/>
      <w:pict>
        <v:shape style="position:absolute;margin-left:416.212585pt;margin-top:644.770874pt;width:54.85pt;height:8.65pt;mso-position-horizontal-relative:page;mso-position-vertical-relative:page;z-index:-27578368" type="#_x0000_t202" id="docshape229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10:57:01</w:t>
                </w:r>
              </w:p>
            </w:txbxContent>
          </v:textbox>
          <w10:wrap type="none"/>
        </v:shape>
      </w:pict>
    </w:r>
    <w:r>
      <w:rPr/>
      <w:pict>
        <v:shape style="position:absolute;margin-left:349.626312pt;margin-top:682.758118pt;width:27.6pt;height:13.2pt;mso-position-horizontal-relative:page;mso-position-vertical-relative:page;z-index:-27577856" type="#_x0000_t202" id="docshape2300" filled="false" stroked="false">
          <v:textbox inset="0,0,0,0">
            <w:txbxContent>
              <w:p>
                <w:pPr>
                  <w:spacing w:before="13"/>
                  <w:ind w:left="20" w:right="0" w:firstLine="0"/>
                  <w:jc w:val="left"/>
                  <w:rPr>
                    <w:rFonts w:ascii="Arial"/>
                    <w:sz w:val="20"/>
                  </w:rPr>
                </w:pPr>
                <w:r>
                  <w:rPr>
                    <w:rFonts w:ascii="Arial"/>
                    <w:color w:val="231F20"/>
                    <w:spacing w:val="-4"/>
                    <w:sz w:val="20"/>
                  </w:rPr>
                  <w:t>D6C7</w:t>
                </w:r>
              </w:p>
            </w:txbxContent>
          </v:textbox>
          <w10:wrap type="none"/>
        </v:shape>
      </w:pic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77344" from="21pt,724.156494pt" to="21pt,742.156494pt" stroked="true" strokeweight=".25pt" strokecolor="#000000">
          <v:stroke dashstyle="solid"/>
          <w10:wrap type="none"/>
        </v:line>
      </w:pict>
    </w:r>
    <w:r>
      <w:rPr/>
      <w:pict>
        <v:line style="position:absolute;mso-position-horizontal-relative:page;mso-position-vertical-relative:page;z-index:-27576832" from="494.385986pt,724.156494pt" to="494.385986pt,742.156494pt" stroked="true" strokeweight=".25pt" strokecolor="#000000">
          <v:stroke dashstyle="solid"/>
          <w10:wrap type="none"/>
        </v:line>
      </w:pict>
    </w:r>
    <w:r>
      <w:rPr/>
      <w:pict>
        <v:line style="position:absolute;mso-position-horizontal-relative:page;mso-position-vertical-relative:page;z-index:-27576320" from="18pt,721.156494pt" to="0pt,721.156494pt" stroked="true" strokeweight=".25pt" strokecolor="#000000">
          <v:stroke dashstyle="solid"/>
          <w10:wrap type="none"/>
        </v:line>
      </w:pict>
    </w:r>
    <w:r>
      <w:rPr/>
      <w:pict>
        <v:line style="position:absolute;mso-position-horizontal-relative:page;mso-position-vertical-relative:page;z-index:-27575808" from="497.385986pt,721.156494pt" to="515.385986pt,721.156494pt" stroked="true" strokeweight=".25pt" strokecolor="#000000">
          <v:stroke dashstyle="solid"/>
          <w10:wrap type="none"/>
        </v:line>
      </w:pict>
    </w:r>
    <w:r>
      <w:rPr/>
      <w:pict>
        <v:line style="position:absolute;mso-position-horizontal-relative:page;mso-position-vertical-relative:page;z-index:-27575296" from="35.173199pt,642.117676pt" to="35.173199pt,657.117676pt" stroked="true" strokeweight=".25pt" strokecolor="#000000">
          <v:stroke dashstyle="solid"/>
          <w10:wrap type="none"/>
        </v:line>
      </w:pict>
    </w:r>
    <w:r>
      <w:rPr/>
      <w:pict>
        <v:line style="position:absolute;mso-position-horizontal-relative:page;mso-position-vertical-relative:page;z-index:-27574784" from="494.3862pt,642.117676pt" to="494.3862pt,657.117676pt" stroked="true" strokeweight=".25pt" strokecolor="#000000">
          <v:stroke dashstyle="solid"/>
          <w10:wrap type="none"/>
        </v:line>
      </w:pict>
    </w:r>
    <w:r>
      <w:rPr/>
      <w:pict>
        <v:line style="position:absolute;mso-position-horizontal-relative:page;mso-position-vertical-relative:page;z-index:-27574272" from="29.1732pt,636.117676pt" to="14.1732pt,636.117676pt" stroked="true" strokeweight=".25pt" strokecolor="#000000">
          <v:stroke dashstyle="solid"/>
          <w10:wrap type="none"/>
        </v:line>
      </w:pict>
    </w:r>
    <w:r>
      <w:rPr/>
      <w:pict>
        <v:line style="position:absolute;mso-position-horizontal-relative:page;mso-position-vertical-relative:page;z-index:-2757376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573248" type="#_x0000_t202" id="docshape233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114</w:t>
                </w:r>
              </w:p>
            </w:txbxContent>
          </v:textbox>
          <w10:wrap type="none"/>
        </v:shape>
      </w:pict>
    </w:r>
    <w:r>
      <w:rPr/>
      <w:pict>
        <v:shape style="position:absolute;margin-left:430.385803pt;margin-top:644.770874pt;width:54.85pt;height:8.65pt;mso-position-horizontal-relative:page;mso-position-vertical-relative:page;z-index:-27572736" type="#_x0000_t202" id="docshape233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10:57:01</w:t>
                </w:r>
              </w:p>
            </w:txbxContent>
          </v:textbox>
          <w10:wrap type="none"/>
        </v:shape>
      </w:pict>
    </w:r>
    <w:r>
      <w:rPr/>
      <w:pict>
        <v:shape style="position:absolute;margin-left:365.459595pt;margin-top:682.758118pt;width:24.25pt;height:13.2pt;mso-position-horizontal-relative:page;mso-position-vertical-relative:page;z-index:-27572224" type="#_x0000_t202" id="docshape2337" filled="false" stroked="false">
          <v:textbox inset="0,0,0,0">
            <w:txbxContent>
              <w:p>
                <w:pPr>
                  <w:pStyle w:val="BodyText"/>
                  <w:spacing w:before="13"/>
                  <w:ind w:left="20"/>
                  <w:rPr>
                    <w:rFonts w:ascii="Arial"/>
                  </w:rPr>
                </w:pPr>
                <w:r>
                  <w:rPr>
                    <w:rFonts w:ascii="Arial"/>
                    <w:color w:val="231F20"/>
                    <w:spacing w:val="-4"/>
                  </w:rPr>
                  <w:t>5738</w:t>
                </w:r>
              </w:p>
            </w:txbxContent>
          </v:textbox>
          <w10:wrap type="none"/>
        </v:shape>
      </w:pict>
    </w: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71712" from="21pt,724.156494pt" to="21pt,742.156494pt" stroked="true" strokeweight=".25pt" strokecolor="#000000">
          <v:stroke dashstyle="solid"/>
          <w10:wrap type="none"/>
        </v:line>
      </w:pict>
    </w:r>
    <w:r>
      <w:rPr/>
      <w:pict>
        <v:line style="position:absolute;mso-position-horizontal-relative:page;mso-position-vertical-relative:page;z-index:-27571200" from="494.385986pt,724.156494pt" to="494.385986pt,742.156494pt" stroked="true" strokeweight=".25pt" strokecolor="#000000">
          <v:stroke dashstyle="solid"/>
          <w10:wrap type="none"/>
        </v:line>
      </w:pict>
    </w:r>
    <w:r>
      <w:rPr/>
      <w:pict>
        <v:line style="position:absolute;mso-position-horizontal-relative:page;mso-position-vertical-relative:page;z-index:-27570688" from="18pt,721.156494pt" to="0pt,721.156494pt" stroked="true" strokeweight=".25pt" strokecolor="#000000">
          <v:stroke dashstyle="solid"/>
          <w10:wrap type="none"/>
        </v:line>
      </w:pict>
    </w:r>
    <w:r>
      <w:rPr/>
      <w:pict>
        <v:line style="position:absolute;mso-position-horizontal-relative:page;mso-position-vertical-relative:page;z-index:-27570176" from="497.385986pt,721.156494pt" to="515.385986pt,721.156494pt" stroked="true" strokeweight=".25pt" strokecolor="#000000">
          <v:stroke dashstyle="solid"/>
          <w10:wrap type="none"/>
        </v:line>
      </w:pict>
    </w:r>
    <w:r>
      <w:rPr/>
      <w:pict>
        <v:line style="position:absolute;mso-position-horizontal-relative:page;mso-position-vertical-relative:page;z-index:-27569664" from="21pt,642.117676pt" to="21pt,657.117676pt" stroked="true" strokeweight=".25pt" strokecolor="#000000">
          <v:stroke dashstyle="solid"/>
          <w10:wrap type="none"/>
        </v:line>
      </w:pict>
    </w:r>
    <w:r>
      <w:rPr/>
      <w:pict>
        <v:line style="position:absolute;mso-position-horizontal-relative:page;mso-position-vertical-relative:page;z-index:-27569152" from="480.213013pt,642.117676pt" to="480.213013pt,657.117676pt" stroked="true" strokeweight=".25pt" strokecolor="#000000">
          <v:stroke dashstyle="solid"/>
          <w10:wrap type="none"/>
        </v:line>
      </w:pict>
    </w:r>
    <w:r>
      <w:rPr/>
      <w:pict>
        <v:line style="position:absolute;mso-position-horizontal-relative:page;mso-position-vertical-relative:page;z-index:-27568640" from="15pt,636.117676pt" to="0pt,636.117676pt" stroked="true" strokeweight=".25pt" strokecolor="#000000">
          <v:stroke dashstyle="solid"/>
          <w10:wrap type="none"/>
        </v:line>
      </w:pict>
    </w:r>
    <w:r>
      <w:rPr/>
      <w:pict>
        <v:line style="position:absolute;mso-position-horizontal-relative:page;mso-position-vertical-relative:page;z-index:-2756812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567616" type="#_x0000_t202" id="docshape235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115</w:t>
                </w:r>
              </w:p>
            </w:txbxContent>
          </v:textbox>
          <w10:wrap type="none"/>
        </v:shape>
      </w:pict>
    </w:r>
    <w:r>
      <w:rPr/>
      <w:pict>
        <v:shape style="position:absolute;margin-left:416.212585pt;margin-top:644.770874pt;width:54.85pt;height:8.65pt;mso-position-horizontal-relative:page;mso-position-vertical-relative:page;z-index:-27567104" type="#_x0000_t202" id="docshape235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10:57:02</w:t>
                </w:r>
              </w:p>
            </w:txbxContent>
          </v:textbox>
          <w10:wrap type="none"/>
        </v:shape>
      </w:pict>
    </w:r>
    <w:r>
      <w:rPr/>
      <w:pict>
        <v:shape style="position:absolute;margin-left:350.178009pt;margin-top:682.758118pt;width:26.5pt;height:13.2pt;mso-position-horizontal-relative:page;mso-position-vertical-relative:page;z-index:-27566592" type="#_x0000_t202" id="docshape2354" filled="false" stroked="false">
          <v:textbox inset="0,0,0,0">
            <w:txbxContent>
              <w:p>
                <w:pPr>
                  <w:spacing w:before="13"/>
                  <w:ind w:left="20" w:right="0" w:firstLine="0"/>
                  <w:jc w:val="left"/>
                  <w:rPr>
                    <w:rFonts w:ascii="Arial"/>
                    <w:sz w:val="20"/>
                  </w:rPr>
                </w:pPr>
                <w:r>
                  <w:rPr>
                    <w:rFonts w:ascii="Arial"/>
                    <w:color w:val="231F20"/>
                    <w:spacing w:val="-4"/>
                    <w:sz w:val="20"/>
                  </w:rPr>
                  <w:t>5AE3</w:t>
                </w:r>
              </w:p>
            </w:txbxContent>
          </v:textbox>
          <w10:wrap type="none"/>
        </v:shape>
      </w:pict>
    </w: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66080" from="21pt,724.156494pt" to="21pt,742.156494pt" stroked="true" strokeweight=".25pt" strokecolor="#000000">
          <v:stroke dashstyle="solid"/>
          <w10:wrap type="none"/>
        </v:line>
      </w:pict>
    </w:r>
    <w:r>
      <w:rPr/>
      <w:pict>
        <v:line style="position:absolute;mso-position-horizontal-relative:page;mso-position-vertical-relative:page;z-index:-27565568" from="494.385986pt,724.156494pt" to="494.385986pt,742.156494pt" stroked="true" strokeweight=".25pt" strokecolor="#000000">
          <v:stroke dashstyle="solid"/>
          <w10:wrap type="none"/>
        </v:line>
      </w:pict>
    </w:r>
    <w:r>
      <w:rPr/>
      <w:pict>
        <v:line style="position:absolute;mso-position-horizontal-relative:page;mso-position-vertical-relative:page;z-index:-27565056" from="18pt,721.156494pt" to="0pt,721.156494pt" stroked="true" strokeweight=".25pt" strokecolor="#000000">
          <v:stroke dashstyle="solid"/>
          <w10:wrap type="none"/>
        </v:line>
      </w:pict>
    </w:r>
    <w:r>
      <w:rPr/>
      <w:pict>
        <v:line style="position:absolute;mso-position-horizontal-relative:page;mso-position-vertical-relative:page;z-index:-27564544" from="497.385986pt,721.156494pt" to="515.385986pt,721.156494pt" stroked="true" strokeweight=".25pt" strokecolor="#000000">
          <v:stroke dashstyle="solid"/>
          <w10:wrap type="none"/>
        </v:line>
      </w:pict>
    </w:r>
    <w:r>
      <w:rPr/>
      <w:pict>
        <v:line style="position:absolute;mso-position-horizontal-relative:page;mso-position-vertical-relative:page;z-index:-27564032" from="35.173199pt,642.117676pt" to="35.173199pt,657.117676pt" stroked="true" strokeweight=".25pt" strokecolor="#000000">
          <v:stroke dashstyle="solid"/>
          <w10:wrap type="none"/>
        </v:line>
      </w:pict>
    </w:r>
    <w:r>
      <w:rPr/>
      <w:pict>
        <v:line style="position:absolute;mso-position-horizontal-relative:page;mso-position-vertical-relative:page;z-index:-27563520" from="494.3862pt,642.117676pt" to="494.3862pt,657.117676pt" stroked="true" strokeweight=".25pt" strokecolor="#000000">
          <v:stroke dashstyle="solid"/>
          <w10:wrap type="none"/>
        </v:line>
      </w:pict>
    </w:r>
    <w:r>
      <w:rPr/>
      <w:pict>
        <v:line style="position:absolute;mso-position-horizontal-relative:page;mso-position-vertical-relative:page;z-index:-27563008" from="29.1732pt,636.117676pt" to="14.1732pt,636.117676pt" stroked="true" strokeweight=".25pt" strokecolor="#000000">
          <v:stroke dashstyle="solid"/>
          <w10:wrap type="none"/>
        </v:line>
      </w:pict>
    </w:r>
    <w:r>
      <w:rPr/>
      <w:pict>
        <v:line style="position:absolute;mso-position-horizontal-relative:page;mso-position-vertical-relative:page;z-index:-2756249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561984" type="#_x0000_t202" id="docshape237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116</w:t>
                </w:r>
              </w:p>
            </w:txbxContent>
          </v:textbox>
          <w10:wrap type="none"/>
        </v:shape>
      </w:pict>
    </w:r>
    <w:r>
      <w:rPr/>
      <w:pict>
        <v:shape style="position:absolute;margin-left:430.385803pt;margin-top:644.770874pt;width:54.85pt;height:8.65pt;mso-position-horizontal-relative:page;mso-position-vertical-relative:page;z-index:-27561472" type="#_x0000_t202" id="docshape237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10:57:02</w:t>
                </w:r>
              </w:p>
            </w:txbxContent>
          </v:textbox>
          <w10:wrap type="none"/>
        </v:shape>
      </w:pict>
    </w:r>
    <w:r>
      <w:rPr/>
      <w:pict>
        <v:shape style="position:absolute;margin-left:365.459595pt;margin-top:682.758118pt;width:24.25pt;height:13.2pt;mso-position-horizontal-relative:page;mso-position-vertical-relative:page;z-index:-27560960" type="#_x0000_t202" id="docshape2377" filled="false" stroked="false">
          <v:textbox inset="0,0,0,0">
            <w:txbxContent>
              <w:p>
                <w:pPr>
                  <w:pStyle w:val="BodyText"/>
                  <w:spacing w:before="13"/>
                  <w:ind w:left="20"/>
                  <w:rPr>
                    <w:rFonts w:ascii="Arial"/>
                  </w:rPr>
                </w:pPr>
                <w:r>
                  <w:rPr>
                    <w:rFonts w:ascii="Arial"/>
                    <w:color w:val="231F20"/>
                    <w:spacing w:val="-4"/>
                  </w:rPr>
                  <w:t>1728</w:t>
                </w:r>
              </w:p>
            </w:txbxContent>
          </v:textbox>
          <w10:wrap type="none"/>
        </v:shape>
      </w:pic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60448" from="21pt,724.156494pt" to="21pt,742.156494pt" stroked="true" strokeweight=".25pt" strokecolor="#000000">
          <v:stroke dashstyle="solid"/>
          <w10:wrap type="none"/>
        </v:line>
      </w:pict>
    </w:r>
    <w:r>
      <w:rPr/>
      <w:pict>
        <v:line style="position:absolute;mso-position-horizontal-relative:page;mso-position-vertical-relative:page;z-index:-27559936" from="494.385986pt,724.156494pt" to="494.385986pt,742.156494pt" stroked="true" strokeweight=".25pt" strokecolor="#000000">
          <v:stroke dashstyle="solid"/>
          <w10:wrap type="none"/>
        </v:line>
      </w:pict>
    </w:r>
    <w:r>
      <w:rPr/>
      <w:pict>
        <v:line style="position:absolute;mso-position-horizontal-relative:page;mso-position-vertical-relative:page;z-index:-27559424" from="18pt,721.156494pt" to="0pt,721.156494pt" stroked="true" strokeweight=".25pt" strokecolor="#000000">
          <v:stroke dashstyle="solid"/>
          <w10:wrap type="none"/>
        </v:line>
      </w:pict>
    </w:r>
    <w:r>
      <w:rPr/>
      <w:pict>
        <v:line style="position:absolute;mso-position-horizontal-relative:page;mso-position-vertical-relative:page;z-index:-27558912" from="497.385986pt,721.156494pt" to="515.385986pt,721.156494pt" stroked="true" strokeweight=".25pt" strokecolor="#000000">
          <v:stroke dashstyle="solid"/>
          <w10:wrap type="none"/>
        </v:line>
      </w:pict>
    </w:r>
    <w:r>
      <w:rPr/>
      <w:pict>
        <v:line style="position:absolute;mso-position-horizontal-relative:page;mso-position-vertical-relative:page;z-index:-27558400" from="21pt,642.117676pt" to="21pt,657.117676pt" stroked="true" strokeweight=".25pt" strokecolor="#000000">
          <v:stroke dashstyle="solid"/>
          <w10:wrap type="none"/>
        </v:line>
      </w:pict>
    </w:r>
    <w:r>
      <w:rPr/>
      <w:pict>
        <v:line style="position:absolute;mso-position-horizontal-relative:page;mso-position-vertical-relative:page;z-index:-27557888" from="480.213013pt,642.117676pt" to="480.213013pt,657.117676pt" stroked="true" strokeweight=".25pt" strokecolor="#000000">
          <v:stroke dashstyle="solid"/>
          <w10:wrap type="none"/>
        </v:line>
      </w:pict>
    </w:r>
    <w:r>
      <w:rPr/>
      <w:pict>
        <v:line style="position:absolute;mso-position-horizontal-relative:page;mso-position-vertical-relative:page;z-index:-27557376" from="15pt,636.117676pt" to="0pt,636.117676pt" stroked="true" strokeweight=".25pt" strokecolor="#000000">
          <v:stroke dashstyle="solid"/>
          <w10:wrap type="none"/>
        </v:line>
      </w:pict>
    </w:r>
    <w:r>
      <w:rPr/>
      <w:pict>
        <v:line style="position:absolute;mso-position-horizontal-relative:page;mso-position-vertical-relative:page;z-index:-2755686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556352" type="#_x0000_t202" id="docshape239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117</w:t>
                </w:r>
              </w:p>
            </w:txbxContent>
          </v:textbox>
          <w10:wrap type="none"/>
        </v:shape>
      </w:pict>
    </w:r>
    <w:r>
      <w:rPr/>
      <w:pict>
        <v:shape style="position:absolute;margin-left:416.212585pt;margin-top:644.770874pt;width:54.85pt;height:8.65pt;mso-position-horizontal-relative:page;mso-position-vertical-relative:page;z-index:-27555840" type="#_x0000_t202" id="docshape239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10:57:02</w:t>
                </w:r>
              </w:p>
            </w:txbxContent>
          </v:textbox>
          <w10:wrap type="none"/>
        </v:shape>
      </w:pict>
    </w:r>
    <w:r>
      <w:rPr/>
      <w:pict>
        <v:shape style="position:absolute;margin-left:350.732208pt;margin-top:682.758118pt;width:25.35pt;height:13.2pt;mso-position-horizontal-relative:page;mso-position-vertical-relative:page;z-index:-27555328" type="#_x0000_t202" id="docshape2394" filled="false" stroked="false">
          <v:textbox inset="0,0,0,0">
            <w:txbxContent>
              <w:p>
                <w:pPr>
                  <w:spacing w:before="13"/>
                  <w:ind w:left="20" w:right="0" w:firstLine="0"/>
                  <w:jc w:val="left"/>
                  <w:rPr>
                    <w:rFonts w:ascii="Arial"/>
                    <w:sz w:val="20"/>
                  </w:rPr>
                </w:pPr>
                <w:r>
                  <w:rPr>
                    <w:rFonts w:ascii="Arial"/>
                    <w:color w:val="231F20"/>
                    <w:spacing w:val="-4"/>
                    <w:sz w:val="20"/>
                  </w:rPr>
                  <w:t>6A23</w:t>
                </w:r>
              </w:p>
            </w:txbxContent>
          </v:textbox>
          <w10:wrap type="none"/>
        </v:shape>
      </w:pict>
    </w: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54816" from="21pt,724.156494pt" to="21pt,742.156494pt" stroked="true" strokeweight=".25pt" strokecolor="#000000">
          <v:stroke dashstyle="solid"/>
          <w10:wrap type="none"/>
        </v:line>
      </w:pict>
    </w:r>
    <w:r>
      <w:rPr/>
      <w:pict>
        <v:line style="position:absolute;mso-position-horizontal-relative:page;mso-position-vertical-relative:page;z-index:-27554304" from="494.385986pt,724.156494pt" to="494.385986pt,742.156494pt" stroked="true" strokeweight=".25pt" strokecolor="#000000">
          <v:stroke dashstyle="solid"/>
          <w10:wrap type="none"/>
        </v:line>
      </w:pict>
    </w:r>
    <w:r>
      <w:rPr/>
      <w:pict>
        <v:line style="position:absolute;mso-position-horizontal-relative:page;mso-position-vertical-relative:page;z-index:-27553792" from="18pt,721.156494pt" to="0pt,721.156494pt" stroked="true" strokeweight=".25pt" strokecolor="#000000">
          <v:stroke dashstyle="solid"/>
          <w10:wrap type="none"/>
        </v:line>
      </w:pict>
    </w:r>
    <w:r>
      <w:rPr/>
      <w:pict>
        <v:line style="position:absolute;mso-position-horizontal-relative:page;mso-position-vertical-relative:page;z-index:-27553280" from="497.385986pt,721.156494pt" to="515.385986pt,721.156494pt" stroked="true" strokeweight=".25pt" strokecolor="#000000">
          <v:stroke dashstyle="solid"/>
          <w10:wrap type="none"/>
        </v:line>
      </w:pict>
    </w:r>
    <w:r>
      <w:rPr/>
      <w:pict>
        <v:line style="position:absolute;mso-position-horizontal-relative:page;mso-position-vertical-relative:page;z-index:-27552768" from="35.173199pt,642.117676pt" to="35.173199pt,657.117676pt" stroked="true" strokeweight=".25pt" strokecolor="#000000">
          <v:stroke dashstyle="solid"/>
          <w10:wrap type="none"/>
        </v:line>
      </w:pict>
    </w:r>
    <w:r>
      <w:rPr/>
      <w:pict>
        <v:line style="position:absolute;mso-position-horizontal-relative:page;mso-position-vertical-relative:page;z-index:-27552256" from="494.3862pt,642.117676pt" to="494.3862pt,657.117676pt" stroked="true" strokeweight=".25pt" strokecolor="#000000">
          <v:stroke dashstyle="solid"/>
          <w10:wrap type="none"/>
        </v:line>
      </w:pict>
    </w:r>
    <w:r>
      <w:rPr/>
      <w:pict>
        <v:line style="position:absolute;mso-position-horizontal-relative:page;mso-position-vertical-relative:page;z-index:-27551744" from="29.1732pt,636.117676pt" to="14.1732pt,636.117676pt" stroked="true" strokeweight=".25pt" strokecolor="#000000">
          <v:stroke dashstyle="solid"/>
          <w10:wrap type="none"/>
        </v:line>
      </w:pict>
    </w:r>
    <w:r>
      <w:rPr/>
      <w:pict>
        <v:line style="position:absolute;mso-position-horizontal-relative:page;mso-position-vertical-relative:page;z-index:-2755123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550720" type="#_x0000_t202" id="docshape241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118</w:t>
                </w:r>
              </w:p>
            </w:txbxContent>
          </v:textbox>
          <w10:wrap type="none"/>
        </v:shape>
      </w:pict>
    </w:r>
    <w:r>
      <w:rPr/>
      <w:pict>
        <v:shape style="position:absolute;margin-left:430.385803pt;margin-top:644.770874pt;width:54.85pt;height:8.65pt;mso-position-horizontal-relative:page;mso-position-vertical-relative:page;z-index:-27550208" type="#_x0000_t202" id="docshape241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10:57:03</w:t>
                </w:r>
              </w:p>
            </w:txbxContent>
          </v:textbox>
          <w10:wrap type="none"/>
        </v:shape>
      </w:pict>
    </w:r>
    <w:r>
      <w:rPr/>
      <w:pict>
        <v:shape style="position:absolute;margin-left:368.240387pt;margin-top:682.758118pt;width:18.7pt;height:13.2pt;mso-position-horizontal-relative:page;mso-position-vertical-relative:page;z-index:-27549696" type="#_x0000_t202" id="docshape2412" filled="false" stroked="false">
          <v:textbox inset="0,0,0,0">
            <w:txbxContent>
              <w:p>
                <w:pPr>
                  <w:pStyle w:val="BodyText"/>
                  <w:spacing w:before="13"/>
                  <w:ind w:left="20"/>
                  <w:rPr>
                    <w:rFonts w:ascii="Arial"/>
                  </w:rPr>
                </w:pPr>
                <w:r>
                  <w:rPr>
                    <w:rFonts w:ascii="Arial"/>
                    <w:color w:val="231F20"/>
                    <w:spacing w:val="-5"/>
                  </w:rPr>
                  <w:t>971</w:t>
                </w:r>
              </w:p>
            </w:txbxContent>
          </v:textbox>
          <w10:wrap type="none"/>
        </v:shape>
      </w:pict>
    </w: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49184" from="21pt,724.156494pt" to="21pt,742.156494pt" stroked="true" strokeweight=".25pt" strokecolor="#000000">
          <v:stroke dashstyle="solid"/>
          <w10:wrap type="none"/>
        </v:line>
      </w:pict>
    </w:r>
    <w:r>
      <w:rPr/>
      <w:pict>
        <v:line style="position:absolute;mso-position-horizontal-relative:page;mso-position-vertical-relative:page;z-index:-27548672" from="494.385986pt,724.156494pt" to="494.385986pt,742.156494pt" stroked="true" strokeweight=".25pt" strokecolor="#000000">
          <v:stroke dashstyle="solid"/>
          <w10:wrap type="none"/>
        </v:line>
      </w:pict>
    </w:r>
    <w:r>
      <w:rPr/>
      <w:pict>
        <v:line style="position:absolute;mso-position-horizontal-relative:page;mso-position-vertical-relative:page;z-index:-27548160" from="18pt,721.156494pt" to="0pt,721.156494pt" stroked="true" strokeweight=".25pt" strokecolor="#000000">
          <v:stroke dashstyle="solid"/>
          <w10:wrap type="none"/>
        </v:line>
      </w:pict>
    </w:r>
    <w:r>
      <w:rPr/>
      <w:pict>
        <v:line style="position:absolute;mso-position-horizontal-relative:page;mso-position-vertical-relative:page;z-index:-27547648" from="497.385986pt,721.156494pt" to="515.385986pt,721.156494pt" stroked="true" strokeweight=".25pt" strokecolor="#000000">
          <v:stroke dashstyle="solid"/>
          <w10:wrap type="none"/>
        </v:line>
      </w:pict>
    </w:r>
    <w:r>
      <w:rPr/>
      <w:pict>
        <v:line style="position:absolute;mso-position-horizontal-relative:page;mso-position-vertical-relative:page;z-index:-27547136" from="21pt,642.117676pt" to="21pt,657.117676pt" stroked="true" strokeweight=".25pt" strokecolor="#000000">
          <v:stroke dashstyle="solid"/>
          <w10:wrap type="none"/>
        </v:line>
      </w:pict>
    </w:r>
    <w:r>
      <w:rPr/>
      <w:pict>
        <v:line style="position:absolute;mso-position-horizontal-relative:page;mso-position-vertical-relative:page;z-index:-27546624" from="480.213013pt,642.117676pt" to="480.213013pt,657.117676pt" stroked="true" strokeweight=".25pt" strokecolor="#000000">
          <v:stroke dashstyle="solid"/>
          <w10:wrap type="none"/>
        </v:line>
      </w:pict>
    </w:r>
    <w:r>
      <w:rPr/>
      <w:pict>
        <v:line style="position:absolute;mso-position-horizontal-relative:page;mso-position-vertical-relative:page;z-index:-27546112" from="15pt,636.117676pt" to="0pt,636.117676pt" stroked="true" strokeweight=".25pt" strokecolor="#000000">
          <v:stroke dashstyle="solid"/>
          <w10:wrap type="none"/>
        </v:line>
      </w:pict>
    </w:r>
    <w:r>
      <w:rPr/>
      <w:pict>
        <v:line style="position:absolute;mso-position-horizontal-relative:page;mso-position-vertical-relative:page;z-index:-2754560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545088" type="#_x0000_t202" id="docshape243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119</w:t>
                </w:r>
              </w:p>
            </w:txbxContent>
          </v:textbox>
          <w10:wrap type="none"/>
        </v:shape>
      </w:pict>
    </w:r>
    <w:r>
      <w:rPr/>
      <w:pict>
        <v:shape style="position:absolute;margin-left:416.212585pt;margin-top:644.770874pt;width:54.85pt;height:8.65pt;mso-position-horizontal-relative:page;mso-position-vertical-relative:page;z-index:-27544576" type="#_x0000_t202" id="docshape243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10:57:03</w:t>
                </w:r>
              </w:p>
            </w:txbxContent>
          </v:textbox>
          <w10:wrap type="none"/>
        </v:shape>
      </w:pict>
    </w:r>
    <w:r>
      <w:rPr/>
      <w:pict>
        <v:shape style="position:absolute;margin-left:350.461212pt;margin-top:682.758118pt;width:25.9pt;height:13.2pt;mso-position-horizontal-relative:page;mso-position-vertical-relative:page;z-index:-27544064" type="#_x0000_t202" id="docshape2434" filled="false" stroked="false">
          <v:textbox inset="0,0,0,0">
            <w:txbxContent>
              <w:p>
                <w:pPr>
                  <w:spacing w:before="13"/>
                  <w:ind w:left="20" w:right="0" w:firstLine="0"/>
                  <w:jc w:val="left"/>
                  <w:rPr>
                    <w:rFonts w:ascii="Arial"/>
                    <w:sz w:val="20"/>
                  </w:rPr>
                </w:pPr>
                <w:r>
                  <w:rPr>
                    <w:rFonts w:ascii="Arial"/>
                    <w:color w:val="231F20"/>
                    <w:spacing w:val="-4"/>
                    <w:sz w:val="20"/>
                  </w:rPr>
                  <w:t>1FAF</w:t>
                </w:r>
              </w:p>
            </w:txbxContent>
          </v:textbox>
          <w10:wrap type="none"/>
        </v:shape>
      </w:pic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43552" from="21pt,724.156494pt" to="21pt,742.156494pt" stroked="true" strokeweight=".25pt" strokecolor="#000000">
          <v:stroke dashstyle="solid"/>
          <w10:wrap type="none"/>
        </v:line>
      </w:pict>
    </w:r>
    <w:r>
      <w:rPr/>
      <w:pict>
        <v:line style="position:absolute;mso-position-horizontal-relative:page;mso-position-vertical-relative:page;z-index:-27543040" from="494.385986pt,724.156494pt" to="494.385986pt,742.156494pt" stroked="true" strokeweight=".25pt" strokecolor="#000000">
          <v:stroke dashstyle="solid"/>
          <w10:wrap type="none"/>
        </v:line>
      </w:pict>
    </w:r>
    <w:r>
      <w:rPr/>
      <w:pict>
        <v:line style="position:absolute;mso-position-horizontal-relative:page;mso-position-vertical-relative:page;z-index:-27542528" from="18pt,721.156494pt" to="0pt,721.156494pt" stroked="true" strokeweight=".25pt" strokecolor="#000000">
          <v:stroke dashstyle="solid"/>
          <w10:wrap type="none"/>
        </v:line>
      </w:pict>
    </w:r>
    <w:r>
      <w:rPr/>
      <w:pict>
        <v:line style="position:absolute;mso-position-horizontal-relative:page;mso-position-vertical-relative:page;z-index:-27542016" from="497.385986pt,721.156494pt" to="515.385986pt,721.156494pt" stroked="true" strokeweight=".25pt" strokecolor="#000000">
          <v:stroke dashstyle="solid"/>
          <w10:wrap type="none"/>
        </v:line>
      </w:pict>
    </w:r>
    <w:r>
      <w:rPr/>
      <w:pict>
        <v:line style="position:absolute;mso-position-horizontal-relative:page;mso-position-vertical-relative:page;z-index:-27541504" from="35.173199pt,642.117676pt" to="35.173199pt,657.117676pt" stroked="true" strokeweight=".25pt" strokecolor="#000000">
          <v:stroke dashstyle="solid"/>
          <w10:wrap type="none"/>
        </v:line>
      </w:pict>
    </w:r>
    <w:r>
      <w:rPr/>
      <w:pict>
        <v:line style="position:absolute;mso-position-horizontal-relative:page;mso-position-vertical-relative:page;z-index:-27540992" from="494.3862pt,642.117676pt" to="494.3862pt,657.117676pt" stroked="true" strokeweight=".25pt" strokecolor="#000000">
          <v:stroke dashstyle="solid"/>
          <w10:wrap type="none"/>
        </v:line>
      </w:pict>
    </w:r>
    <w:r>
      <w:rPr/>
      <w:pict>
        <v:line style="position:absolute;mso-position-horizontal-relative:page;mso-position-vertical-relative:page;z-index:-27540480" from="29.1732pt,636.117676pt" to="14.1732pt,636.117676pt" stroked="true" strokeweight=".25pt" strokecolor="#000000">
          <v:stroke dashstyle="solid"/>
          <w10:wrap type="none"/>
        </v:line>
      </w:pict>
    </w:r>
    <w:r>
      <w:rPr/>
      <w:pict>
        <v:line style="position:absolute;mso-position-horizontal-relative:page;mso-position-vertical-relative:page;z-index:-2753996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539456" type="#_x0000_t202" id="docshape244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120</w:t>
                </w:r>
              </w:p>
            </w:txbxContent>
          </v:textbox>
          <w10:wrap type="none"/>
        </v:shape>
      </w:pict>
    </w:r>
    <w:r>
      <w:rPr/>
      <w:pict>
        <v:shape style="position:absolute;margin-left:430.385803pt;margin-top:644.770874pt;width:54.85pt;height:8.65pt;mso-position-horizontal-relative:page;mso-position-vertical-relative:page;z-index:-27538944" type="#_x0000_t202" id="docshape244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10:57:03</w:t>
                </w:r>
              </w:p>
            </w:txbxContent>
          </v:textbox>
          <w10:wrap type="none"/>
        </v:shape>
      </w:pict>
    </w:r>
    <w:r>
      <w:rPr/>
      <w:pict>
        <v:shape style="position:absolute;margin-left:362.966888pt;margin-top:682.758118pt;width:29.25pt;height:13.2pt;mso-position-horizontal-relative:page;mso-position-vertical-relative:page;z-index:-27538432" type="#_x0000_t202" id="docshape2445" filled="false" stroked="false">
          <v:textbox inset="0,0,0,0">
            <w:txbxContent>
              <w:p>
                <w:pPr>
                  <w:spacing w:before="13"/>
                  <w:ind w:left="20" w:right="0" w:firstLine="0"/>
                  <w:jc w:val="left"/>
                  <w:rPr>
                    <w:rFonts w:ascii="Arial"/>
                    <w:sz w:val="20"/>
                  </w:rPr>
                </w:pPr>
                <w:r>
                  <w:rPr>
                    <w:rFonts w:ascii="Arial"/>
                    <w:color w:val="231F20"/>
                    <w:spacing w:val="-4"/>
                    <w:sz w:val="20"/>
                  </w:rPr>
                  <w:t>BBEC</w:t>
                </w:r>
              </w:p>
            </w:txbxContent>
          </v:textbox>
          <w10:wrap type="none"/>
        </v:shape>
      </w:pict>
    </w: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37920" from="21pt,724.156494pt" to="21pt,742.156494pt" stroked="true" strokeweight=".25pt" strokecolor="#000000">
          <v:stroke dashstyle="solid"/>
          <w10:wrap type="none"/>
        </v:line>
      </w:pict>
    </w:r>
    <w:r>
      <w:rPr/>
      <w:pict>
        <v:line style="position:absolute;mso-position-horizontal-relative:page;mso-position-vertical-relative:page;z-index:-27537408" from="494.385986pt,724.156494pt" to="494.385986pt,742.156494pt" stroked="true" strokeweight=".25pt" strokecolor="#000000">
          <v:stroke dashstyle="solid"/>
          <w10:wrap type="none"/>
        </v:line>
      </w:pict>
    </w:r>
    <w:r>
      <w:rPr/>
      <w:pict>
        <v:line style="position:absolute;mso-position-horizontal-relative:page;mso-position-vertical-relative:page;z-index:-27536896" from="18pt,721.156494pt" to="0pt,721.156494pt" stroked="true" strokeweight=".25pt" strokecolor="#000000">
          <v:stroke dashstyle="solid"/>
          <w10:wrap type="none"/>
        </v:line>
      </w:pict>
    </w:r>
    <w:r>
      <w:rPr/>
      <w:pict>
        <v:line style="position:absolute;mso-position-horizontal-relative:page;mso-position-vertical-relative:page;z-index:-27536384" from="497.385986pt,721.156494pt" to="515.385986pt,721.156494pt" stroked="true" strokeweight=".25pt" strokecolor="#000000">
          <v:stroke dashstyle="solid"/>
          <w10:wrap type="none"/>
        </v:line>
      </w:pict>
    </w:r>
    <w:r>
      <w:rPr/>
      <w:pict>
        <v:line style="position:absolute;mso-position-horizontal-relative:page;mso-position-vertical-relative:page;z-index:-27535872" from="21pt,642.117676pt" to="21pt,657.117676pt" stroked="true" strokeweight=".25pt" strokecolor="#000000">
          <v:stroke dashstyle="solid"/>
          <w10:wrap type="none"/>
        </v:line>
      </w:pict>
    </w:r>
    <w:r>
      <w:rPr/>
      <w:pict>
        <v:line style="position:absolute;mso-position-horizontal-relative:page;mso-position-vertical-relative:page;z-index:-27535360" from="480.213013pt,642.117676pt" to="480.213013pt,657.117676pt" stroked="true" strokeweight=".25pt" strokecolor="#000000">
          <v:stroke dashstyle="solid"/>
          <w10:wrap type="none"/>
        </v:line>
      </w:pict>
    </w:r>
    <w:r>
      <w:rPr/>
      <w:pict>
        <v:line style="position:absolute;mso-position-horizontal-relative:page;mso-position-vertical-relative:page;z-index:-27534848" from="15pt,636.117676pt" to="0pt,636.117676pt" stroked="true" strokeweight=".25pt" strokecolor="#000000">
          <v:stroke dashstyle="solid"/>
          <w10:wrap type="none"/>
        </v:line>
      </w:pict>
    </w:r>
    <w:r>
      <w:rPr/>
      <w:pict>
        <v:line style="position:absolute;mso-position-horizontal-relative:page;mso-position-vertical-relative:page;z-index:-2753433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533824" type="#_x0000_t202" id="docshape246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121</w:t>
                </w:r>
              </w:p>
            </w:txbxContent>
          </v:textbox>
          <w10:wrap type="none"/>
        </v:shape>
      </w:pict>
    </w:r>
    <w:r>
      <w:rPr/>
      <w:pict>
        <v:shape style="position:absolute;margin-left:416.212585pt;margin-top:644.770874pt;width:54.85pt;height:8.65pt;mso-position-horizontal-relative:page;mso-position-vertical-relative:page;z-index:-27533312" type="#_x0000_t202" id="docshape246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10:57:04</w:t>
                </w:r>
              </w:p>
            </w:txbxContent>
          </v:textbox>
          <w10:wrap type="none"/>
        </v:shape>
      </w:pict>
    </w:r>
    <w:r>
      <w:rPr/>
      <w:pict>
        <v:shape style="position:absolute;margin-left:350.178009pt;margin-top:682.758118pt;width:26.5pt;height:13.2pt;mso-position-horizontal-relative:page;mso-position-vertical-relative:page;z-index:-27532800" type="#_x0000_t202" id="docshape2462" filled="false" stroked="false">
          <v:textbox inset="0,0,0,0">
            <w:txbxContent>
              <w:p>
                <w:pPr>
                  <w:spacing w:before="13"/>
                  <w:ind w:left="20" w:right="0" w:firstLine="0"/>
                  <w:jc w:val="left"/>
                  <w:rPr>
                    <w:rFonts w:ascii="Arial"/>
                    <w:sz w:val="20"/>
                  </w:rPr>
                </w:pPr>
                <w:r>
                  <w:rPr>
                    <w:rFonts w:ascii="Arial"/>
                    <w:color w:val="231F20"/>
                    <w:spacing w:val="-4"/>
                    <w:sz w:val="20"/>
                  </w:rPr>
                  <w:t>2AB9</w:t>
                </w:r>
              </w:p>
            </w:txbxContent>
          </v:textbox>
          <w10:wrap type="none"/>
        </v:shape>
      </w:pict>
    </w: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32288" from="21pt,724.156494pt" to="21pt,742.156494pt" stroked="true" strokeweight=".25pt" strokecolor="#000000">
          <v:stroke dashstyle="solid"/>
          <w10:wrap type="none"/>
        </v:line>
      </w:pict>
    </w:r>
    <w:r>
      <w:rPr/>
      <w:pict>
        <v:line style="position:absolute;mso-position-horizontal-relative:page;mso-position-vertical-relative:page;z-index:-27531776" from="494.385986pt,724.156494pt" to="494.385986pt,742.156494pt" stroked="true" strokeweight=".25pt" strokecolor="#000000">
          <v:stroke dashstyle="solid"/>
          <w10:wrap type="none"/>
        </v:line>
      </w:pict>
    </w:r>
    <w:r>
      <w:rPr/>
      <w:pict>
        <v:line style="position:absolute;mso-position-horizontal-relative:page;mso-position-vertical-relative:page;z-index:-27531264" from="18pt,721.156494pt" to="0pt,721.156494pt" stroked="true" strokeweight=".25pt" strokecolor="#000000">
          <v:stroke dashstyle="solid"/>
          <w10:wrap type="none"/>
        </v:line>
      </w:pict>
    </w:r>
    <w:r>
      <w:rPr/>
      <w:pict>
        <v:line style="position:absolute;mso-position-horizontal-relative:page;mso-position-vertical-relative:page;z-index:-27530752" from="497.385986pt,721.156494pt" to="515.385986pt,721.156494pt" stroked="true" strokeweight=".25pt" strokecolor="#000000">
          <v:stroke dashstyle="solid"/>
          <w10:wrap type="none"/>
        </v:line>
      </w:pict>
    </w:r>
    <w:r>
      <w:rPr/>
      <w:pict>
        <v:line style="position:absolute;mso-position-horizontal-relative:page;mso-position-vertical-relative:page;z-index:-27530240" from="35.173199pt,642.117676pt" to="35.173199pt,657.117676pt" stroked="true" strokeweight=".25pt" strokecolor="#000000">
          <v:stroke dashstyle="solid"/>
          <w10:wrap type="none"/>
        </v:line>
      </w:pict>
    </w:r>
    <w:r>
      <w:rPr/>
      <w:pict>
        <v:line style="position:absolute;mso-position-horizontal-relative:page;mso-position-vertical-relative:page;z-index:-27529728" from="494.3862pt,642.117676pt" to="494.3862pt,657.117676pt" stroked="true" strokeweight=".25pt" strokecolor="#000000">
          <v:stroke dashstyle="solid"/>
          <w10:wrap type="none"/>
        </v:line>
      </w:pict>
    </w:r>
    <w:r>
      <w:rPr/>
      <w:pict>
        <v:line style="position:absolute;mso-position-horizontal-relative:page;mso-position-vertical-relative:page;z-index:-27529216" from="29.1732pt,636.117676pt" to="14.1732pt,636.117676pt" stroked="true" strokeweight=".25pt" strokecolor="#000000">
          <v:stroke dashstyle="solid"/>
          <w10:wrap type="none"/>
        </v:line>
      </w:pict>
    </w:r>
    <w:r>
      <w:rPr/>
      <w:pict>
        <v:line style="position:absolute;mso-position-horizontal-relative:page;mso-position-vertical-relative:page;z-index:-2752870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528192" type="#_x0000_t202" id="docshape248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122</w:t>
                </w:r>
              </w:p>
            </w:txbxContent>
          </v:textbox>
          <w10:wrap type="none"/>
        </v:shape>
      </w:pict>
    </w:r>
    <w:r>
      <w:rPr/>
      <w:pict>
        <v:shape style="position:absolute;margin-left:430.385803pt;margin-top:644.770874pt;width:54.85pt;height:8.65pt;mso-position-horizontal-relative:page;mso-position-vertical-relative:page;z-index:-27527680" type="#_x0000_t202" id="docshape248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10:57:04</w:t>
                </w:r>
              </w:p>
            </w:txbxContent>
          </v:textbox>
          <w10:wrap type="none"/>
        </v:shape>
      </w:pict>
    </w:r>
    <w:r>
      <w:rPr/>
      <w:pict>
        <v:shape style="position:absolute;margin-left:364.905396pt;margin-top:682.758118pt;width:25.35pt;height:13.2pt;mso-position-horizontal-relative:page;mso-position-vertical-relative:page;z-index:-27527168" type="#_x0000_t202" id="docshape2489" filled="false" stroked="false">
          <v:textbox inset="0,0,0,0">
            <w:txbxContent>
              <w:p>
                <w:pPr>
                  <w:spacing w:before="13"/>
                  <w:ind w:left="20" w:right="0" w:firstLine="0"/>
                  <w:jc w:val="left"/>
                  <w:rPr>
                    <w:rFonts w:ascii="Arial"/>
                    <w:sz w:val="20"/>
                  </w:rPr>
                </w:pPr>
                <w:r>
                  <w:rPr>
                    <w:rFonts w:ascii="Arial"/>
                    <w:color w:val="231F20"/>
                    <w:spacing w:val="-4"/>
                    <w:sz w:val="20"/>
                  </w:rPr>
                  <w:t>3B67</w:t>
                </w:r>
              </w:p>
            </w:txbxContent>
          </v:textbox>
          <w10:wrap type="none"/>
        </v:shape>
      </w:pic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26656" from="21pt,724.156494pt" to="21pt,742.156494pt" stroked="true" strokeweight=".25pt" strokecolor="#000000">
          <v:stroke dashstyle="solid"/>
          <w10:wrap type="none"/>
        </v:line>
      </w:pict>
    </w:r>
    <w:r>
      <w:rPr/>
      <w:pict>
        <v:line style="position:absolute;mso-position-horizontal-relative:page;mso-position-vertical-relative:page;z-index:-27526144" from="494.385986pt,724.156494pt" to="494.385986pt,742.156494pt" stroked="true" strokeweight=".25pt" strokecolor="#000000">
          <v:stroke dashstyle="solid"/>
          <w10:wrap type="none"/>
        </v:line>
      </w:pict>
    </w:r>
    <w:r>
      <w:rPr/>
      <w:pict>
        <v:line style="position:absolute;mso-position-horizontal-relative:page;mso-position-vertical-relative:page;z-index:-27525632" from="18pt,721.156494pt" to="0pt,721.156494pt" stroked="true" strokeweight=".25pt" strokecolor="#000000">
          <v:stroke dashstyle="solid"/>
          <w10:wrap type="none"/>
        </v:line>
      </w:pict>
    </w:r>
    <w:r>
      <w:rPr/>
      <w:pict>
        <v:line style="position:absolute;mso-position-horizontal-relative:page;mso-position-vertical-relative:page;z-index:-27525120" from="497.385986pt,721.156494pt" to="515.385986pt,721.156494pt" stroked="true" strokeweight=".25pt" strokecolor="#000000">
          <v:stroke dashstyle="solid"/>
          <w10:wrap type="none"/>
        </v:line>
      </w:pict>
    </w:r>
    <w:r>
      <w:rPr/>
      <w:pict>
        <v:line style="position:absolute;mso-position-horizontal-relative:page;mso-position-vertical-relative:page;z-index:-27524608" from="21pt,642.117676pt" to="21pt,657.117676pt" stroked="true" strokeweight=".25pt" strokecolor="#000000">
          <v:stroke dashstyle="solid"/>
          <w10:wrap type="none"/>
        </v:line>
      </w:pict>
    </w:r>
    <w:r>
      <w:rPr/>
      <w:pict>
        <v:line style="position:absolute;mso-position-horizontal-relative:page;mso-position-vertical-relative:page;z-index:-27524096" from="480.213013pt,642.117676pt" to="480.213013pt,657.117676pt" stroked="true" strokeweight=".25pt" strokecolor="#000000">
          <v:stroke dashstyle="solid"/>
          <w10:wrap type="none"/>
        </v:line>
      </w:pict>
    </w:r>
    <w:r>
      <w:rPr/>
      <w:pict>
        <v:line style="position:absolute;mso-position-horizontal-relative:page;mso-position-vertical-relative:page;z-index:-27523584" from="15pt,636.117676pt" to="0pt,636.117676pt" stroked="true" strokeweight=".25pt" strokecolor="#000000">
          <v:stroke dashstyle="solid"/>
          <w10:wrap type="none"/>
        </v:line>
      </w:pict>
    </w:r>
    <w:r>
      <w:rPr/>
      <w:pict>
        <v:line style="position:absolute;mso-position-horizontal-relative:page;mso-position-vertical-relative:page;z-index:-2752307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522560" type="#_x0000_t202" id="docshape251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123</w:t>
                </w:r>
              </w:p>
            </w:txbxContent>
          </v:textbox>
          <w10:wrap type="none"/>
        </v:shape>
      </w:pict>
    </w:r>
    <w:r>
      <w:rPr/>
      <w:pict>
        <v:shape style="position:absolute;margin-left:416.212585pt;margin-top:644.770874pt;width:54.85pt;height:8.65pt;mso-position-horizontal-relative:page;mso-position-vertical-relative:page;z-index:-27522048" type="#_x0000_t202" id="docshape251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10:57:04</w:t>
                </w:r>
              </w:p>
            </w:txbxContent>
          </v:textbox>
          <w10:wrap type="none"/>
        </v:shape>
      </w:pict>
    </w:r>
    <w:r>
      <w:rPr/>
      <w:pict>
        <v:shape style="position:absolute;margin-left:350.732208pt;margin-top:682.758118pt;width:25.35pt;height:13.2pt;mso-position-horizontal-relative:page;mso-position-vertical-relative:page;z-index:-27521536" type="#_x0000_t202" id="docshape2514" filled="false" stroked="false">
          <v:textbox inset="0,0,0,0">
            <w:txbxContent>
              <w:p>
                <w:pPr>
                  <w:spacing w:before="13"/>
                  <w:ind w:left="20" w:right="0" w:firstLine="0"/>
                  <w:jc w:val="left"/>
                  <w:rPr>
                    <w:rFonts w:ascii="Arial"/>
                    <w:sz w:val="20"/>
                  </w:rPr>
                </w:pPr>
                <w:r>
                  <w:rPr>
                    <w:rFonts w:ascii="Arial"/>
                    <w:color w:val="231F20"/>
                    <w:spacing w:val="-4"/>
                    <w:sz w:val="20"/>
                  </w:rPr>
                  <w:t>25A8</w:t>
                </w:r>
              </w:p>
            </w:txbxContent>
          </v:textbox>
          <w10:wrap type="none"/>
        </v:shape>
      </w:pict>
    </w: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21024" from="21pt,724.156494pt" to="21pt,742.156494pt" stroked="true" strokeweight=".25pt" strokecolor="#000000">
          <v:stroke dashstyle="solid"/>
          <w10:wrap type="none"/>
        </v:line>
      </w:pict>
    </w:r>
    <w:r>
      <w:rPr/>
      <w:pict>
        <v:line style="position:absolute;mso-position-horizontal-relative:page;mso-position-vertical-relative:page;z-index:-27520512" from="494.385986pt,724.156494pt" to="494.385986pt,742.156494pt" stroked="true" strokeweight=".25pt" strokecolor="#000000">
          <v:stroke dashstyle="solid"/>
          <w10:wrap type="none"/>
        </v:line>
      </w:pict>
    </w:r>
    <w:r>
      <w:rPr/>
      <w:pict>
        <v:line style="position:absolute;mso-position-horizontal-relative:page;mso-position-vertical-relative:page;z-index:-27520000" from="18pt,721.156494pt" to="0pt,721.156494pt" stroked="true" strokeweight=".25pt" strokecolor="#000000">
          <v:stroke dashstyle="solid"/>
          <w10:wrap type="none"/>
        </v:line>
      </w:pict>
    </w:r>
    <w:r>
      <w:rPr/>
      <w:pict>
        <v:line style="position:absolute;mso-position-horizontal-relative:page;mso-position-vertical-relative:page;z-index:-27519488" from="497.385986pt,721.156494pt" to="515.385986pt,721.156494pt" stroked="true" strokeweight=".25pt" strokecolor="#000000">
          <v:stroke dashstyle="solid"/>
          <w10:wrap type="none"/>
        </v:line>
      </w:pict>
    </w:r>
    <w:r>
      <w:rPr/>
      <w:pict>
        <v:line style="position:absolute;mso-position-horizontal-relative:page;mso-position-vertical-relative:page;z-index:-27518976" from="35.173199pt,642.117676pt" to="35.173199pt,657.117676pt" stroked="true" strokeweight=".25pt" strokecolor="#000000">
          <v:stroke dashstyle="solid"/>
          <w10:wrap type="none"/>
        </v:line>
      </w:pict>
    </w:r>
    <w:r>
      <w:rPr/>
      <w:pict>
        <v:line style="position:absolute;mso-position-horizontal-relative:page;mso-position-vertical-relative:page;z-index:-27518464" from="494.3862pt,642.117676pt" to="494.3862pt,657.117676pt" stroked="true" strokeweight=".25pt" strokecolor="#000000">
          <v:stroke dashstyle="solid"/>
          <w10:wrap type="none"/>
        </v:line>
      </w:pict>
    </w:r>
    <w:r>
      <w:rPr/>
      <w:pict>
        <v:line style="position:absolute;mso-position-horizontal-relative:page;mso-position-vertical-relative:page;z-index:-27517952" from="29.1732pt,636.117676pt" to="14.1732pt,636.117676pt" stroked="true" strokeweight=".25pt" strokecolor="#000000">
          <v:stroke dashstyle="solid"/>
          <w10:wrap type="none"/>
        </v:line>
      </w:pict>
    </w:r>
    <w:r>
      <w:rPr/>
      <w:pict>
        <v:line style="position:absolute;mso-position-horizontal-relative:page;mso-position-vertical-relative:page;z-index:-2751744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516928" type="#_x0000_t202" id="docshape253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124</w:t>
                </w:r>
              </w:p>
            </w:txbxContent>
          </v:textbox>
          <w10:wrap type="none"/>
        </v:shape>
      </w:pict>
    </w:r>
    <w:r>
      <w:rPr/>
      <w:pict>
        <v:shape style="position:absolute;margin-left:430.385803pt;margin-top:644.770874pt;width:54.85pt;height:8.65pt;mso-position-horizontal-relative:page;mso-position-vertical-relative:page;z-index:-27516416" type="#_x0000_t202" id="docshape254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10:57:04</w:t>
                </w:r>
              </w:p>
            </w:txbxContent>
          </v:textbox>
          <w10:wrap type="none"/>
        </v:shape>
      </w:pict>
    </w:r>
    <w:r>
      <w:rPr/>
      <w:pict>
        <v:shape style="position:absolute;margin-left:364.629486pt;margin-top:682.758118pt;width:25.9pt;height:13.2pt;mso-position-horizontal-relative:page;mso-position-vertical-relative:page;z-index:-27515904" type="#_x0000_t202" id="docshape2541" filled="false" stroked="false">
          <v:textbox inset="0,0,0,0">
            <w:txbxContent>
              <w:p>
                <w:pPr>
                  <w:spacing w:before="13"/>
                  <w:ind w:left="20" w:right="0" w:firstLine="0"/>
                  <w:jc w:val="left"/>
                  <w:rPr>
                    <w:rFonts w:ascii="Arial"/>
                    <w:sz w:val="20"/>
                  </w:rPr>
                </w:pPr>
                <w:r>
                  <w:rPr>
                    <w:rFonts w:ascii="Arial"/>
                    <w:color w:val="231F20"/>
                    <w:spacing w:val="-4"/>
                    <w:sz w:val="20"/>
                  </w:rPr>
                  <w:t>1C21</w:t>
                </w:r>
              </w:p>
            </w:txbxContent>
          </v:textbox>
          <w10:wrap type="none"/>
        </v:shape>
      </w:pict>
    </w: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15392" from="21pt,724.156494pt" to="21pt,742.156494pt" stroked="true" strokeweight=".25pt" strokecolor="#000000">
          <v:stroke dashstyle="solid"/>
          <w10:wrap type="none"/>
        </v:line>
      </w:pict>
    </w:r>
    <w:r>
      <w:rPr/>
      <w:pict>
        <v:line style="position:absolute;mso-position-horizontal-relative:page;mso-position-vertical-relative:page;z-index:-27514880" from="494.385986pt,724.156494pt" to="494.385986pt,742.156494pt" stroked="true" strokeweight=".25pt" strokecolor="#000000">
          <v:stroke dashstyle="solid"/>
          <w10:wrap type="none"/>
        </v:line>
      </w:pict>
    </w:r>
    <w:r>
      <w:rPr/>
      <w:pict>
        <v:line style="position:absolute;mso-position-horizontal-relative:page;mso-position-vertical-relative:page;z-index:-27514368" from="18pt,721.156494pt" to="0pt,721.156494pt" stroked="true" strokeweight=".25pt" strokecolor="#000000">
          <v:stroke dashstyle="solid"/>
          <w10:wrap type="none"/>
        </v:line>
      </w:pict>
    </w:r>
    <w:r>
      <w:rPr/>
      <w:pict>
        <v:line style="position:absolute;mso-position-horizontal-relative:page;mso-position-vertical-relative:page;z-index:-27513856" from="497.385986pt,721.156494pt" to="515.385986pt,721.156494pt" stroked="true" strokeweight=".25pt" strokecolor="#000000">
          <v:stroke dashstyle="solid"/>
          <w10:wrap type="none"/>
        </v:line>
      </w:pict>
    </w:r>
    <w:r>
      <w:rPr/>
      <w:pict>
        <v:line style="position:absolute;mso-position-horizontal-relative:page;mso-position-vertical-relative:page;z-index:-27513344" from="21pt,642.117676pt" to="21pt,657.117676pt" stroked="true" strokeweight=".25pt" strokecolor="#000000">
          <v:stroke dashstyle="solid"/>
          <w10:wrap type="none"/>
        </v:line>
      </w:pict>
    </w:r>
    <w:r>
      <w:rPr/>
      <w:pict>
        <v:line style="position:absolute;mso-position-horizontal-relative:page;mso-position-vertical-relative:page;z-index:-27512832" from="480.213013pt,642.117676pt" to="480.213013pt,657.117676pt" stroked="true" strokeweight=".25pt" strokecolor="#000000">
          <v:stroke dashstyle="solid"/>
          <w10:wrap type="none"/>
        </v:line>
      </w:pict>
    </w:r>
    <w:r>
      <w:rPr/>
      <w:pict>
        <v:line style="position:absolute;mso-position-horizontal-relative:page;mso-position-vertical-relative:page;z-index:-27512320" from="15pt,636.117676pt" to="0pt,636.117676pt" stroked="true" strokeweight=".25pt" strokecolor="#000000">
          <v:stroke dashstyle="solid"/>
          <w10:wrap type="none"/>
        </v:line>
      </w:pict>
    </w:r>
    <w:r>
      <w:rPr/>
      <w:pict>
        <v:line style="position:absolute;mso-position-horizontal-relative:page;mso-position-vertical-relative:page;z-index:-2751180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511296" type="#_x0000_t202" id="docshape257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125</w:t>
                </w:r>
              </w:p>
            </w:txbxContent>
          </v:textbox>
          <w10:wrap type="none"/>
        </v:shape>
      </w:pict>
    </w:r>
    <w:r>
      <w:rPr/>
      <w:pict>
        <v:shape style="position:absolute;margin-left:416.212585pt;margin-top:644.770874pt;width:54.85pt;height:8.65pt;mso-position-horizontal-relative:page;mso-position-vertical-relative:page;z-index:-27510784" type="#_x0000_t202" id="docshape257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10:57:05</w:t>
                </w:r>
              </w:p>
            </w:txbxContent>
          </v:textbox>
          <w10:wrap type="none"/>
        </v:shape>
      </w:pict>
    </w:r>
    <w:r>
      <w:rPr/>
      <w:pict>
        <v:shape style="position:absolute;margin-left:354.0672pt;margin-top:682.758118pt;width:18.7pt;height:13.2pt;mso-position-horizontal-relative:page;mso-position-vertical-relative:page;z-index:-27510272" type="#_x0000_t202" id="docshape2572" filled="false" stroked="false">
          <v:textbox inset="0,0,0,0">
            <w:txbxContent>
              <w:p>
                <w:pPr>
                  <w:pStyle w:val="BodyText"/>
                  <w:spacing w:before="13"/>
                  <w:ind w:left="20"/>
                  <w:rPr>
                    <w:rFonts w:ascii="Arial"/>
                  </w:rPr>
                </w:pPr>
                <w:r>
                  <w:rPr>
                    <w:rFonts w:ascii="Arial"/>
                    <w:color w:val="231F20"/>
                    <w:spacing w:val="-5"/>
                  </w:rPr>
                  <w:t>903</w:t>
                </w:r>
              </w:p>
            </w:txbxContent>
          </v:textbox>
          <w10:wrap type="none"/>
        </v:shape>
      </w:pic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09760" from="21pt,724.156494pt" to="21pt,742.156494pt" stroked="true" strokeweight=".25pt" strokecolor="#000000">
          <v:stroke dashstyle="solid"/>
          <w10:wrap type="none"/>
        </v:line>
      </w:pict>
    </w:r>
    <w:r>
      <w:rPr/>
      <w:pict>
        <v:line style="position:absolute;mso-position-horizontal-relative:page;mso-position-vertical-relative:page;z-index:-27509248" from="494.385986pt,724.156494pt" to="494.385986pt,742.156494pt" stroked="true" strokeweight=".25pt" strokecolor="#000000">
          <v:stroke dashstyle="solid"/>
          <w10:wrap type="none"/>
        </v:line>
      </w:pict>
    </w:r>
    <w:r>
      <w:rPr/>
      <w:pict>
        <v:line style="position:absolute;mso-position-horizontal-relative:page;mso-position-vertical-relative:page;z-index:-27508736" from="18pt,721.156494pt" to="0pt,721.156494pt" stroked="true" strokeweight=".25pt" strokecolor="#000000">
          <v:stroke dashstyle="solid"/>
          <w10:wrap type="none"/>
        </v:line>
      </w:pict>
    </w:r>
    <w:r>
      <w:rPr/>
      <w:pict>
        <v:line style="position:absolute;mso-position-horizontal-relative:page;mso-position-vertical-relative:page;z-index:-27508224" from="497.385986pt,721.156494pt" to="515.385986pt,721.156494pt" stroked="true" strokeweight=".25pt" strokecolor="#000000">
          <v:stroke dashstyle="solid"/>
          <w10:wrap type="none"/>
        </v:line>
      </w:pict>
    </w:r>
    <w:r>
      <w:rPr/>
      <w:pict>
        <v:line style="position:absolute;mso-position-horizontal-relative:page;mso-position-vertical-relative:page;z-index:-27507712" from="35.173199pt,642.117676pt" to="35.173199pt,657.117676pt" stroked="true" strokeweight=".25pt" strokecolor="#000000">
          <v:stroke dashstyle="solid"/>
          <w10:wrap type="none"/>
        </v:line>
      </w:pict>
    </w:r>
    <w:r>
      <w:rPr/>
      <w:pict>
        <v:line style="position:absolute;mso-position-horizontal-relative:page;mso-position-vertical-relative:page;z-index:-27507200" from="494.3862pt,642.117676pt" to="494.3862pt,657.117676pt" stroked="true" strokeweight=".25pt" strokecolor="#000000">
          <v:stroke dashstyle="solid"/>
          <w10:wrap type="none"/>
        </v:line>
      </w:pict>
    </w:r>
    <w:r>
      <w:rPr/>
      <w:pict>
        <v:line style="position:absolute;mso-position-horizontal-relative:page;mso-position-vertical-relative:page;z-index:-27506688" from="29.1732pt,636.117676pt" to="14.1732pt,636.117676pt" stroked="true" strokeweight=".25pt" strokecolor="#000000">
          <v:stroke dashstyle="solid"/>
          <w10:wrap type="none"/>
        </v:line>
      </w:pict>
    </w:r>
    <w:r>
      <w:rPr/>
      <w:pict>
        <v:line style="position:absolute;mso-position-horizontal-relative:page;mso-position-vertical-relative:page;z-index:-2750617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505664" type="#_x0000_t202" id="docshape259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126</w:t>
                </w:r>
              </w:p>
            </w:txbxContent>
          </v:textbox>
          <w10:wrap type="none"/>
        </v:shape>
      </w:pict>
    </w:r>
    <w:r>
      <w:rPr/>
      <w:pict>
        <v:shape style="position:absolute;margin-left:430.385803pt;margin-top:644.770874pt;width:54.85pt;height:8.65pt;mso-position-horizontal-relative:page;mso-position-vertical-relative:page;z-index:-27505152" type="#_x0000_t202" id="docshape259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10:57:05</w:t>
                </w:r>
              </w:p>
            </w:txbxContent>
          </v:textbox>
          <w10:wrap type="none"/>
        </v:shape>
      </w:pict>
    </w:r>
    <w:r>
      <w:rPr/>
      <w:pict>
        <v:shape style="position:absolute;margin-left:364.075287pt;margin-top:682.758118pt;width:27.05pt;height:13.2pt;mso-position-horizontal-relative:page;mso-position-vertical-relative:page;z-index:-27504640" type="#_x0000_t202" id="docshape2592" filled="false" stroked="false">
          <v:textbox inset="0,0,0,0">
            <w:txbxContent>
              <w:p>
                <w:pPr>
                  <w:spacing w:before="13"/>
                  <w:ind w:left="20" w:right="0" w:firstLine="0"/>
                  <w:jc w:val="left"/>
                  <w:rPr>
                    <w:rFonts w:ascii="Arial"/>
                    <w:sz w:val="20"/>
                  </w:rPr>
                </w:pPr>
                <w:r>
                  <w:rPr>
                    <w:rFonts w:ascii="Arial"/>
                    <w:color w:val="231F20"/>
                    <w:spacing w:val="-4"/>
                    <w:sz w:val="20"/>
                  </w:rPr>
                  <w:t>D9E6</w:t>
                </w:r>
              </w:p>
            </w:txbxContent>
          </v:textbox>
          <w10:wrap type="none"/>
        </v:shape>
      </w:pict>
    </w: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504128" from="21pt,724.156494pt" to="21pt,742.156494pt" stroked="true" strokeweight=".25pt" strokecolor="#000000">
          <v:stroke dashstyle="solid"/>
          <w10:wrap type="none"/>
        </v:line>
      </w:pict>
    </w:r>
    <w:r>
      <w:rPr/>
      <w:pict>
        <v:line style="position:absolute;mso-position-horizontal-relative:page;mso-position-vertical-relative:page;z-index:-27503616" from="494.385986pt,724.156494pt" to="494.385986pt,742.156494pt" stroked="true" strokeweight=".25pt" strokecolor="#000000">
          <v:stroke dashstyle="solid"/>
          <w10:wrap type="none"/>
        </v:line>
      </w:pict>
    </w:r>
    <w:r>
      <w:rPr/>
      <w:pict>
        <v:line style="position:absolute;mso-position-horizontal-relative:page;mso-position-vertical-relative:page;z-index:-27503104" from="18pt,721.156494pt" to="0pt,721.156494pt" stroked="true" strokeweight=".25pt" strokecolor="#000000">
          <v:stroke dashstyle="solid"/>
          <w10:wrap type="none"/>
        </v:line>
      </w:pict>
    </w:r>
    <w:r>
      <w:rPr/>
      <w:pict>
        <v:line style="position:absolute;mso-position-horizontal-relative:page;mso-position-vertical-relative:page;z-index:-27502592" from="497.385986pt,721.156494pt" to="515.385986pt,721.156494pt" stroked="true" strokeweight=".25pt" strokecolor="#000000">
          <v:stroke dashstyle="solid"/>
          <w10:wrap type="none"/>
        </v:line>
      </w:pict>
    </w:r>
    <w:r>
      <w:rPr/>
      <w:pict>
        <v:line style="position:absolute;mso-position-horizontal-relative:page;mso-position-vertical-relative:page;z-index:-27502080" from="21pt,642.117676pt" to="21pt,657.117676pt" stroked="true" strokeweight=".25pt" strokecolor="#000000">
          <v:stroke dashstyle="solid"/>
          <w10:wrap type="none"/>
        </v:line>
      </w:pict>
    </w:r>
    <w:r>
      <w:rPr/>
      <w:pict>
        <v:line style="position:absolute;mso-position-horizontal-relative:page;mso-position-vertical-relative:page;z-index:-27501568" from="480.213013pt,642.117676pt" to="480.213013pt,657.117676pt" stroked="true" strokeweight=".25pt" strokecolor="#000000">
          <v:stroke dashstyle="solid"/>
          <w10:wrap type="none"/>
        </v:line>
      </w:pict>
    </w:r>
    <w:r>
      <w:rPr/>
      <w:pict>
        <v:line style="position:absolute;mso-position-horizontal-relative:page;mso-position-vertical-relative:page;z-index:-27501056" from="15pt,636.117676pt" to="0pt,636.117676pt" stroked="true" strokeweight=".25pt" strokecolor="#000000">
          <v:stroke dashstyle="solid"/>
          <w10:wrap type="none"/>
        </v:line>
      </w:pict>
    </w:r>
    <w:r>
      <w:rPr/>
      <w:pict>
        <v:line style="position:absolute;mso-position-horizontal-relative:page;mso-position-vertical-relative:page;z-index:-2750054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500032" type="#_x0000_t202" id="docshape260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127</w:t>
                </w:r>
              </w:p>
            </w:txbxContent>
          </v:textbox>
          <w10:wrap type="none"/>
        </v:shape>
      </w:pict>
    </w:r>
    <w:r>
      <w:rPr/>
      <w:pict>
        <v:shape style="position:absolute;margin-left:416.212585pt;margin-top:644.770874pt;width:54.85pt;height:8.65pt;mso-position-horizontal-relative:page;mso-position-vertical-relative:page;z-index:-27499520" type="#_x0000_t202" id="docshape260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10:57:05</w:t>
                </w:r>
              </w:p>
            </w:txbxContent>
          </v:textbox>
          <w10:wrap type="none"/>
        </v:shape>
      </w:pict>
    </w:r>
    <w:r>
      <w:rPr/>
      <w:pict>
        <v:shape style="position:absolute;margin-left:351.286407pt;margin-top:682.758118pt;width:24.25pt;height:13.2pt;mso-position-horizontal-relative:page;mso-position-vertical-relative:page;z-index:-27499008" type="#_x0000_t202" id="docshape2609" filled="false" stroked="false">
          <v:textbox inset="0,0,0,0">
            <w:txbxContent>
              <w:p>
                <w:pPr>
                  <w:pStyle w:val="BodyText"/>
                  <w:spacing w:before="13"/>
                  <w:ind w:left="20"/>
                  <w:rPr>
                    <w:rFonts w:ascii="Arial"/>
                  </w:rPr>
                </w:pPr>
                <w:r>
                  <w:rPr>
                    <w:rFonts w:ascii="Arial"/>
                    <w:color w:val="231F20"/>
                    <w:spacing w:val="-4"/>
                  </w:rPr>
                  <w:t>2020</w:t>
                </w:r>
              </w:p>
            </w:txbxContent>
          </v:textbox>
          <w10:wrap type="none"/>
        </v:shape>
      </w:pict>
    </w: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98496" from="21pt,724.156494pt" to="21pt,742.156494pt" stroked="true" strokeweight=".25pt" strokecolor="#000000">
          <v:stroke dashstyle="solid"/>
          <w10:wrap type="none"/>
        </v:line>
      </w:pict>
    </w:r>
    <w:r>
      <w:rPr/>
      <w:pict>
        <v:line style="position:absolute;mso-position-horizontal-relative:page;mso-position-vertical-relative:page;z-index:-27497984" from="494.385986pt,724.156494pt" to="494.385986pt,742.156494pt" stroked="true" strokeweight=".25pt" strokecolor="#000000">
          <v:stroke dashstyle="solid"/>
          <w10:wrap type="none"/>
        </v:line>
      </w:pict>
    </w:r>
    <w:r>
      <w:rPr/>
      <w:pict>
        <v:line style="position:absolute;mso-position-horizontal-relative:page;mso-position-vertical-relative:page;z-index:-27497472" from="18pt,721.156494pt" to="0pt,721.156494pt" stroked="true" strokeweight=".25pt" strokecolor="#000000">
          <v:stroke dashstyle="solid"/>
          <w10:wrap type="none"/>
        </v:line>
      </w:pict>
    </w:r>
    <w:r>
      <w:rPr/>
      <w:pict>
        <v:line style="position:absolute;mso-position-horizontal-relative:page;mso-position-vertical-relative:page;z-index:-27496960" from="497.385986pt,721.156494pt" to="515.385986pt,721.156494pt" stroked="true" strokeweight=".25pt" strokecolor="#000000">
          <v:stroke dashstyle="solid"/>
          <w10:wrap type="none"/>
        </v:line>
      </w:pict>
    </w:r>
    <w:r>
      <w:rPr/>
      <w:pict>
        <v:line style="position:absolute;mso-position-horizontal-relative:page;mso-position-vertical-relative:page;z-index:-27496448" from="35.173199pt,642.117676pt" to="35.173199pt,657.117676pt" stroked="true" strokeweight=".25pt" strokecolor="#000000">
          <v:stroke dashstyle="solid"/>
          <w10:wrap type="none"/>
        </v:line>
      </w:pict>
    </w:r>
    <w:r>
      <w:rPr/>
      <w:pict>
        <v:line style="position:absolute;mso-position-horizontal-relative:page;mso-position-vertical-relative:page;z-index:-27495936" from="494.3862pt,642.117676pt" to="494.3862pt,657.117676pt" stroked="true" strokeweight=".25pt" strokecolor="#000000">
          <v:stroke dashstyle="solid"/>
          <w10:wrap type="none"/>
        </v:line>
      </w:pict>
    </w:r>
    <w:r>
      <w:rPr/>
      <w:pict>
        <v:line style="position:absolute;mso-position-horizontal-relative:page;mso-position-vertical-relative:page;z-index:-27495424" from="29.1732pt,636.117676pt" to="14.1732pt,636.117676pt" stroked="true" strokeweight=".25pt" strokecolor="#000000">
          <v:stroke dashstyle="solid"/>
          <w10:wrap type="none"/>
        </v:line>
      </w:pict>
    </w:r>
    <w:r>
      <w:rPr/>
      <w:pict>
        <v:line style="position:absolute;mso-position-horizontal-relative:page;mso-position-vertical-relative:page;z-index:-2749491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494400" type="#_x0000_t202" id="docshape262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128</w:t>
                </w:r>
              </w:p>
            </w:txbxContent>
          </v:textbox>
          <w10:wrap type="none"/>
        </v:shape>
      </w:pict>
    </w:r>
    <w:r>
      <w:rPr/>
      <w:pict>
        <v:shape style="position:absolute;margin-left:430.385803pt;margin-top:644.770874pt;width:54.85pt;height:8.65pt;mso-position-horizontal-relative:page;mso-position-vertical-relative:page;z-index:-27493888" type="#_x0000_t202" id="docshape262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10:57:06</w:t>
                </w:r>
              </w:p>
            </w:txbxContent>
          </v:textbox>
          <w10:wrap type="none"/>
        </v:shape>
      </w:pict>
    </w:r>
    <w:r>
      <w:rPr/>
      <w:pict>
        <v:shape style="position:absolute;margin-left:365.186188pt;margin-top:682.758118pt;width:24.8pt;height:13.2pt;mso-position-horizontal-relative:page;mso-position-vertical-relative:page;z-index:-27493376" type="#_x0000_t202" id="docshape2628" filled="false" stroked="false">
          <v:textbox inset="0,0,0,0">
            <w:txbxContent>
              <w:p>
                <w:pPr>
                  <w:spacing w:before="13"/>
                  <w:ind w:left="20" w:right="0" w:firstLine="0"/>
                  <w:jc w:val="left"/>
                  <w:rPr>
                    <w:rFonts w:ascii="Arial"/>
                    <w:sz w:val="20"/>
                  </w:rPr>
                </w:pPr>
                <w:r>
                  <w:rPr>
                    <w:rFonts w:ascii="Arial"/>
                    <w:color w:val="231F20"/>
                    <w:spacing w:val="-4"/>
                    <w:sz w:val="20"/>
                  </w:rPr>
                  <w:t>70F7</w:t>
                </w:r>
              </w:p>
            </w:txbxContent>
          </v:textbox>
          <w10:wrap type="none"/>
        </v:shape>
      </w:pic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92864" from="21pt,724.156494pt" to="21pt,742.156494pt" stroked="true" strokeweight=".25pt" strokecolor="#000000">
          <v:stroke dashstyle="solid"/>
          <w10:wrap type="none"/>
        </v:line>
      </w:pict>
    </w:r>
    <w:r>
      <w:rPr/>
      <w:pict>
        <v:line style="position:absolute;mso-position-horizontal-relative:page;mso-position-vertical-relative:page;z-index:-27492352" from="494.385986pt,724.156494pt" to="494.385986pt,742.156494pt" stroked="true" strokeweight=".25pt" strokecolor="#000000">
          <v:stroke dashstyle="solid"/>
          <w10:wrap type="none"/>
        </v:line>
      </w:pict>
    </w:r>
    <w:r>
      <w:rPr/>
      <w:pict>
        <v:line style="position:absolute;mso-position-horizontal-relative:page;mso-position-vertical-relative:page;z-index:-27491840" from="18pt,721.156494pt" to="0pt,721.156494pt" stroked="true" strokeweight=".25pt" strokecolor="#000000">
          <v:stroke dashstyle="solid"/>
          <w10:wrap type="none"/>
        </v:line>
      </w:pict>
    </w:r>
    <w:r>
      <w:rPr/>
      <w:pict>
        <v:line style="position:absolute;mso-position-horizontal-relative:page;mso-position-vertical-relative:page;z-index:-27491328" from="497.385986pt,721.156494pt" to="515.385986pt,721.156494pt" stroked="true" strokeweight=".25pt" strokecolor="#000000">
          <v:stroke dashstyle="solid"/>
          <w10:wrap type="none"/>
        </v:line>
      </w:pict>
    </w:r>
    <w:r>
      <w:rPr/>
      <w:pict>
        <v:line style="position:absolute;mso-position-horizontal-relative:page;mso-position-vertical-relative:page;z-index:-27490816" from="21pt,642.117676pt" to="21pt,657.117676pt" stroked="true" strokeweight=".25pt" strokecolor="#000000">
          <v:stroke dashstyle="solid"/>
          <w10:wrap type="none"/>
        </v:line>
      </w:pict>
    </w:r>
    <w:r>
      <w:rPr/>
      <w:pict>
        <v:line style="position:absolute;mso-position-horizontal-relative:page;mso-position-vertical-relative:page;z-index:-27490304" from="480.213013pt,642.117676pt" to="480.213013pt,657.117676pt" stroked="true" strokeweight=".25pt" strokecolor="#000000">
          <v:stroke dashstyle="solid"/>
          <w10:wrap type="none"/>
        </v:line>
      </w:pict>
    </w:r>
    <w:r>
      <w:rPr/>
      <w:pict>
        <v:line style="position:absolute;mso-position-horizontal-relative:page;mso-position-vertical-relative:page;z-index:-27489792" from="15pt,636.117676pt" to="0pt,636.117676pt" stroked="true" strokeweight=".25pt" strokecolor="#000000">
          <v:stroke dashstyle="solid"/>
          <w10:wrap type="none"/>
        </v:line>
      </w:pict>
    </w:r>
    <w:r>
      <w:rPr/>
      <w:pict>
        <v:line style="position:absolute;mso-position-horizontal-relative:page;mso-position-vertical-relative:page;z-index:-2748928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488768" type="#_x0000_t202" id="docshape264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129</w:t>
                </w:r>
              </w:p>
            </w:txbxContent>
          </v:textbox>
          <w10:wrap type="none"/>
        </v:shape>
      </w:pict>
    </w:r>
    <w:r>
      <w:rPr/>
      <w:pict>
        <v:shape style="position:absolute;margin-left:416.212585pt;margin-top:644.770874pt;width:54.85pt;height:8.65pt;mso-position-horizontal-relative:page;mso-position-vertical-relative:page;z-index:-27488256" type="#_x0000_t202" id="docshape264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10:57:06</w:t>
                </w:r>
              </w:p>
            </w:txbxContent>
          </v:textbox>
          <w10:wrap type="none"/>
        </v:shape>
      </w:pict>
    </w:r>
    <w:r>
      <w:rPr/>
      <w:pict>
        <v:shape style="position:absolute;margin-left:350.732208pt;margin-top:682.758118pt;width:25.4pt;height:13.2pt;mso-position-horizontal-relative:page;mso-position-vertical-relative:page;z-index:-27487744" type="#_x0000_t202" id="docshape2642" filled="false" stroked="false">
          <v:textbox inset="0,0,0,0">
            <w:txbxContent>
              <w:p>
                <w:pPr>
                  <w:spacing w:before="13"/>
                  <w:ind w:left="20" w:right="0" w:firstLine="0"/>
                  <w:jc w:val="left"/>
                  <w:rPr>
                    <w:rFonts w:ascii="Arial"/>
                    <w:sz w:val="20"/>
                  </w:rPr>
                </w:pPr>
                <w:r>
                  <w:rPr>
                    <w:rFonts w:ascii="Arial"/>
                    <w:color w:val="231F20"/>
                    <w:spacing w:val="-4"/>
                    <w:sz w:val="20"/>
                  </w:rPr>
                  <w:t>E094</w:t>
                </w:r>
              </w:p>
            </w:txbxContent>
          </v:textbox>
          <w10:wrap type="none"/>
        </v:shape>
      </w:pict>
    </w: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87232" from="21pt,724.156494pt" to="21pt,742.156494pt" stroked="true" strokeweight=".25pt" strokecolor="#000000">
          <v:stroke dashstyle="solid"/>
          <w10:wrap type="none"/>
        </v:line>
      </w:pict>
    </w:r>
    <w:r>
      <w:rPr/>
      <w:pict>
        <v:line style="position:absolute;mso-position-horizontal-relative:page;mso-position-vertical-relative:page;z-index:-27486720" from="494.385986pt,724.156494pt" to="494.385986pt,742.156494pt" stroked="true" strokeweight=".25pt" strokecolor="#000000">
          <v:stroke dashstyle="solid"/>
          <w10:wrap type="none"/>
        </v:line>
      </w:pict>
    </w:r>
    <w:r>
      <w:rPr/>
      <w:pict>
        <v:line style="position:absolute;mso-position-horizontal-relative:page;mso-position-vertical-relative:page;z-index:-27486208" from="18pt,721.156494pt" to="0pt,721.156494pt" stroked="true" strokeweight=".25pt" strokecolor="#000000">
          <v:stroke dashstyle="solid"/>
          <w10:wrap type="none"/>
        </v:line>
      </w:pict>
    </w:r>
    <w:r>
      <w:rPr/>
      <w:pict>
        <v:line style="position:absolute;mso-position-horizontal-relative:page;mso-position-vertical-relative:page;z-index:-27485696" from="497.385986pt,721.156494pt" to="515.385986pt,721.156494pt" stroked="true" strokeweight=".25pt" strokecolor="#000000">
          <v:stroke dashstyle="solid"/>
          <w10:wrap type="none"/>
        </v:line>
      </w:pict>
    </w:r>
    <w:r>
      <w:rPr/>
      <w:pict>
        <v:line style="position:absolute;mso-position-horizontal-relative:page;mso-position-vertical-relative:page;z-index:-27485184" from="35.173199pt,642.117676pt" to="35.173199pt,657.117676pt" stroked="true" strokeweight=".25pt" strokecolor="#000000">
          <v:stroke dashstyle="solid"/>
          <w10:wrap type="none"/>
        </v:line>
      </w:pict>
    </w:r>
    <w:r>
      <w:rPr/>
      <w:pict>
        <v:line style="position:absolute;mso-position-horizontal-relative:page;mso-position-vertical-relative:page;z-index:-27484672" from="494.3862pt,642.117676pt" to="494.3862pt,657.117676pt" stroked="true" strokeweight=".25pt" strokecolor="#000000">
          <v:stroke dashstyle="solid"/>
          <w10:wrap type="none"/>
        </v:line>
      </w:pict>
    </w:r>
    <w:r>
      <w:rPr/>
      <w:pict>
        <v:line style="position:absolute;mso-position-horizontal-relative:page;mso-position-vertical-relative:page;z-index:-27484160" from="29.1732pt,636.117676pt" to="14.1732pt,636.117676pt" stroked="true" strokeweight=".25pt" strokecolor="#000000">
          <v:stroke dashstyle="solid"/>
          <w10:wrap type="none"/>
        </v:line>
      </w:pict>
    </w:r>
    <w:r>
      <w:rPr/>
      <w:pict>
        <v:line style="position:absolute;mso-position-horizontal-relative:page;mso-position-vertical-relative:page;z-index:-2748364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483136" type="#_x0000_t202" id="docshape266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130</w:t>
                </w:r>
              </w:p>
            </w:txbxContent>
          </v:textbox>
          <w10:wrap type="none"/>
        </v:shape>
      </w:pict>
    </w:r>
    <w:r>
      <w:rPr/>
      <w:pict>
        <v:shape style="position:absolute;margin-left:430.385803pt;margin-top:644.770874pt;width:54.85pt;height:8.65pt;mso-position-horizontal-relative:page;mso-position-vertical-relative:page;z-index:-27482624" type="#_x0000_t202" id="docshape266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10:57:06</w:t>
                </w:r>
              </w:p>
            </w:txbxContent>
          </v:textbox>
          <w10:wrap type="none"/>
        </v:shape>
      </w:pict>
    </w:r>
    <w:r>
      <w:rPr/>
      <w:pict>
        <v:shape style="position:absolute;margin-left:364.351196pt;margin-top:682.758118pt;width:26.5pt;height:13.2pt;mso-position-horizontal-relative:page;mso-position-vertical-relative:page;z-index:-27482112" type="#_x0000_t202" id="docshape2668" filled="false" stroked="false">
          <v:textbox inset="0,0,0,0">
            <w:txbxContent>
              <w:p>
                <w:pPr>
                  <w:spacing w:before="13"/>
                  <w:ind w:left="20" w:right="0" w:firstLine="0"/>
                  <w:jc w:val="left"/>
                  <w:rPr>
                    <w:rFonts w:ascii="Arial"/>
                    <w:sz w:val="20"/>
                  </w:rPr>
                </w:pPr>
                <w:r>
                  <w:rPr>
                    <w:rFonts w:ascii="Arial"/>
                    <w:color w:val="231F20"/>
                    <w:spacing w:val="-4"/>
                    <w:sz w:val="20"/>
                  </w:rPr>
                  <w:t>6A7B</w:t>
                </w:r>
              </w:p>
            </w:txbxContent>
          </v:textbox>
          <w10:wrap type="none"/>
        </v:shape>
      </w:pict>
    </w: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81600" from="21pt,724.156494pt" to="21pt,742.156494pt" stroked="true" strokeweight=".25pt" strokecolor="#000000">
          <v:stroke dashstyle="solid"/>
          <w10:wrap type="none"/>
        </v:line>
      </w:pict>
    </w:r>
    <w:r>
      <w:rPr/>
      <w:pict>
        <v:line style="position:absolute;mso-position-horizontal-relative:page;mso-position-vertical-relative:page;z-index:-27481088" from="494.385986pt,724.156494pt" to="494.385986pt,742.156494pt" stroked="true" strokeweight=".25pt" strokecolor="#000000">
          <v:stroke dashstyle="solid"/>
          <w10:wrap type="none"/>
        </v:line>
      </w:pict>
    </w:r>
    <w:r>
      <w:rPr/>
      <w:pict>
        <v:line style="position:absolute;mso-position-horizontal-relative:page;mso-position-vertical-relative:page;z-index:-27480576" from="18pt,721.156494pt" to="0pt,721.156494pt" stroked="true" strokeweight=".25pt" strokecolor="#000000">
          <v:stroke dashstyle="solid"/>
          <w10:wrap type="none"/>
        </v:line>
      </w:pict>
    </w:r>
    <w:r>
      <w:rPr/>
      <w:pict>
        <v:line style="position:absolute;mso-position-horizontal-relative:page;mso-position-vertical-relative:page;z-index:-27480064" from="497.385986pt,721.156494pt" to="515.385986pt,721.156494pt" stroked="true" strokeweight=".25pt" strokecolor="#000000">
          <v:stroke dashstyle="solid"/>
          <w10:wrap type="none"/>
        </v:line>
      </w:pict>
    </w:r>
    <w:r>
      <w:rPr/>
      <w:pict>
        <v:line style="position:absolute;mso-position-horizontal-relative:page;mso-position-vertical-relative:page;z-index:-27479552" from="21pt,642.117676pt" to="21pt,657.117676pt" stroked="true" strokeweight=".25pt" strokecolor="#000000">
          <v:stroke dashstyle="solid"/>
          <w10:wrap type="none"/>
        </v:line>
      </w:pict>
    </w:r>
    <w:r>
      <w:rPr/>
      <w:pict>
        <v:line style="position:absolute;mso-position-horizontal-relative:page;mso-position-vertical-relative:page;z-index:-27479040" from="480.213013pt,642.117676pt" to="480.213013pt,657.117676pt" stroked="true" strokeweight=".25pt" strokecolor="#000000">
          <v:stroke dashstyle="solid"/>
          <w10:wrap type="none"/>
        </v:line>
      </w:pict>
    </w:r>
    <w:r>
      <w:rPr/>
      <w:pict>
        <v:line style="position:absolute;mso-position-horizontal-relative:page;mso-position-vertical-relative:page;z-index:-27478528" from="15pt,636.117676pt" to="0pt,636.117676pt" stroked="true" strokeweight=".25pt" strokecolor="#000000">
          <v:stroke dashstyle="solid"/>
          <w10:wrap type="none"/>
        </v:line>
      </w:pict>
    </w:r>
    <w:r>
      <w:rPr/>
      <w:pict>
        <v:line style="position:absolute;mso-position-horizontal-relative:page;mso-position-vertical-relative:page;z-index:-2747801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477504" type="#_x0000_t202" id="docshape268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131</w:t>
                </w:r>
              </w:p>
            </w:txbxContent>
          </v:textbox>
          <w10:wrap type="none"/>
        </v:shape>
      </w:pict>
    </w:r>
    <w:r>
      <w:rPr/>
      <w:pict>
        <v:shape style="position:absolute;margin-left:416.212585pt;margin-top:644.770874pt;width:54.85pt;height:8.65pt;mso-position-horizontal-relative:page;mso-position-vertical-relative:page;z-index:-27476992" type="#_x0000_t202" id="docshape268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10:57:07</w:t>
                </w:r>
              </w:p>
            </w:txbxContent>
          </v:textbox>
          <w10:wrap type="none"/>
        </v:shape>
      </w:pict>
    </w:r>
    <w:r>
      <w:rPr/>
      <w:pict>
        <v:shape style="position:absolute;margin-left:350.178009pt;margin-top:682.758118pt;width:26.5pt;height:13.2pt;mso-position-horizontal-relative:page;mso-position-vertical-relative:page;z-index:-27476480" type="#_x0000_t202" id="docshape2685" filled="false" stroked="false">
          <v:textbox inset="0,0,0,0">
            <w:txbxContent>
              <w:p>
                <w:pPr>
                  <w:spacing w:before="13"/>
                  <w:ind w:left="20" w:right="0" w:firstLine="0"/>
                  <w:jc w:val="left"/>
                  <w:rPr>
                    <w:rFonts w:ascii="Arial"/>
                    <w:sz w:val="20"/>
                  </w:rPr>
                </w:pPr>
                <w:r>
                  <w:rPr>
                    <w:rFonts w:ascii="Arial"/>
                    <w:color w:val="231F20"/>
                    <w:spacing w:val="-4"/>
                    <w:sz w:val="20"/>
                  </w:rPr>
                  <w:t>34AE</w:t>
                </w:r>
              </w:p>
            </w:txbxContent>
          </v:textbox>
          <w10:wrap type="none"/>
        </v:shape>
      </w:pic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75968" from="21pt,724.156494pt" to="21pt,742.156494pt" stroked="true" strokeweight=".25pt" strokecolor="#000000">
          <v:stroke dashstyle="solid"/>
          <w10:wrap type="none"/>
        </v:line>
      </w:pict>
    </w:r>
    <w:r>
      <w:rPr/>
      <w:pict>
        <v:line style="position:absolute;mso-position-horizontal-relative:page;mso-position-vertical-relative:page;z-index:-27475456" from="494.385986pt,724.156494pt" to="494.385986pt,742.156494pt" stroked="true" strokeweight=".25pt" strokecolor="#000000">
          <v:stroke dashstyle="solid"/>
          <w10:wrap type="none"/>
        </v:line>
      </w:pict>
    </w:r>
    <w:r>
      <w:rPr/>
      <w:pict>
        <v:line style="position:absolute;mso-position-horizontal-relative:page;mso-position-vertical-relative:page;z-index:-27474944" from="18pt,721.156494pt" to="0pt,721.156494pt" stroked="true" strokeweight=".25pt" strokecolor="#000000">
          <v:stroke dashstyle="solid"/>
          <w10:wrap type="none"/>
        </v:line>
      </w:pict>
    </w:r>
    <w:r>
      <w:rPr/>
      <w:pict>
        <v:line style="position:absolute;mso-position-horizontal-relative:page;mso-position-vertical-relative:page;z-index:-27474432" from="497.385986pt,721.156494pt" to="515.385986pt,721.156494pt" stroked="true" strokeweight=".25pt" strokecolor="#000000">
          <v:stroke dashstyle="solid"/>
          <w10:wrap type="none"/>
        </v:line>
      </w:pict>
    </w:r>
    <w:r>
      <w:rPr/>
      <w:pict>
        <v:line style="position:absolute;mso-position-horizontal-relative:page;mso-position-vertical-relative:page;z-index:-27473920" from="35.173199pt,642.117676pt" to="35.173199pt,657.117676pt" stroked="true" strokeweight=".25pt" strokecolor="#000000">
          <v:stroke dashstyle="solid"/>
          <w10:wrap type="none"/>
        </v:line>
      </w:pict>
    </w:r>
    <w:r>
      <w:rPr/>
      <w:pict>
        <v:line style="position:absolute;mso-position-horizontal-relative:page;mso-position-vertical-relative:page;z-index:-27473408" from="494.3862pt,642.117676pt" to="494.3862pt,657.117676pt" stroked="true" strokeweight=".25pt" strokecolor="#000000">
          <v:stroke dashstyle="solid"/>
          <w10:wrap type="none"/>
        </v:line>
      </w:pict>
    </w:r>
    <w:r>
      <w:rPr/>
      <w:pict>
        <v:line style="position:absolute;mso-position-horizontal-relative:page;mso-position-vertical-relative:page;z-index:-27472896" from="29.1732pt,636.117676pt" to="14.1732pt,636.117676pt" stroked="true" strokeweight=".25pt" strokecolor="#000000">
          <v:stroke dashstyle="solid"/>
          <w10:wrap type="none"/>
        </v:line>
      </w:pict>
    </w:r>
    <w:r>
      <w:rPr/>
      <w:pict>
        <v:line style="position:absolute;mso-position-horizontal-relative:page;mso-position-vertical-relative:page;z-index:-2747238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471872" type="#_x0000_t202" id="docshape270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132</w:t>
                </w:r>
              </w:p>
            </w:txbxContent>
          </v:textbox>
          <w10:wrap type="none"/>
        </v:shape>
      </w:pict>
    </w:r>
    <w:r>
      <w:rPr/>
      <w:pict>
        <v:shape style="position:absolute;margin-left:430.385803pt;margin-top:644.770874pt;width:54.85pt;height:8.65pt;mso-position-horizontal-relative:page;mso-position-vertical-relative:page;z-index:-27471360" type="#_x0000_t202" id="docshape270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10:57:07</w:t>
                </w:r>
              </w:p>
            </w:txbxContent>
          </v:textbox>
          <w10:wrap type="none"/>
        </v:shape>
      </w:pict>
    </w:r>
    <w:r>
      <w:rPr/>
      <w:pict>
        <v:shape style="position:absolute;margin-left:367.966888pt;margin-top:682.758118pt;width:19.25pt;height:13.2pt;mso-position-horizontal-relative:page;mso-position-vertical-relative:page;z-index:-27470848" type="#_x0000_t202" id="docshape2703" filled="false" stroked="false">
          <v:textbox inset="0,0,0,0">
            <w:txbxContent>
              <w:p>
                <w:pPr>
                  <w:spacing w:before="13"/>
                  <w:ind w:left="20" w:right="0" w:firstLine="0"/>
                  <w:jc w:val="left"/>
                  <w:rPr>
                    <w:rFonts w:ascii="Arial"/>
                    <w:sz w:val="20"/>
                  </w:rPr>
                </w:pPr>
                <w:r>
                  <w:rPr>
                    <w:rFonts w:ascii="Arial"/>
                    <w:color w:val="231F20"/>
                    <w:spacing w:val="-5"/>
                    <w:sz w:val="20"/>
                  </w:rPr>
                  <w:t>F56</w:t>
                </w:r>
              </w:p>
            </w:txbxContent>
          </v:textbox>
          <w10:wrap type="none"/>
        </v:shape>
      </w:pict>
    </w: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70336" from="21pt,724.156494pt" to="21pt,742.156494pt" stroked="true" strokeweight=".25pt" strokecolor="#000000">
          <v:stroke dashstyle="solid"/>
          <w10:wrap type="none"/>
        </v:line>
      </w:pict>
    </w:r>
    <w:r>
      <w:rPr/>
      <w:pict>
        <v:line style="position:absolute;mso-position-horizontal-relative:page;mso-position-vertical-relative:page;z-index:-27469824" from="494.385986pt,724.156494pt" to="494.385986pt,742.156494pt" stroked="true" strokeweight=".25pt" strokecolor="#000000">
          <v:stroke dashstyle="solid"/>
          <w10:wrap type="none"/>
        </v:line>
      </w:pict>
    </w:r>
    <w:r>
      <w:rPr/>
      <w:pict>
        <v:line style="position:absolute;mso-position-horizontal-relative:page;mso-position-vertical-relative:page;z-index:-27469312" from="18pt,721.156494pt" to="0pt,721.156494pt" stroked="true" strokeweight=".25pt" strokecolor="#000000">
          <v:stroke dashstyle="solid"/>
          <w10:wrap type="none"/>
        </v:line>
      </w:pict>
    </w:r>
    <w:r>
      <w:rPr/>
      <w:pict>
        <v:line style="position:absolute;mso-position-horizontal-relative:page;mso-position-vertical-relative:page;z-index:-27468800" from="497.385986pt,721.156494pt" to="515.385986pt,721.156494pt" stroked="true" strokeweight=".25pt" strokecolor="#000000">
          <v:stroke dashstyle="solid"/>
          <w10:wrap type="none"/>
        </v:line>
      </w:pict>
    </w:r>
    <w:r>
      <w:rPr/>
      <w:pict>
        <v:line style="position:absolute;mso-position-horizontal-relative:page;mso-position-vertical-relative:page;z-index:-27468288" from="21pt,642.117676pt" to="21pt,657.117676pt" stroked="true" strokeweight=".25pt" strokecolor="#000000">
          <v:stroke dashstyle="solid"/>
          <w10:wrap type="none"/>
        </v:line>
      </w:pict>
    </w:r>
    <w:r>
      <w:rPr/>
      <w:pict>
        <v:line style="position:absolute;mso-position-horizontal-relative:page;mso-position-vertical-relative:page;z-index:-27467776" from="480.213013pt,642.117676pt" to="480.213013pt,657.117676pt" stroked="true" strokeweight=".25pt" strokecolor="#000000">
          <v:stroke dashstyle="solid"/>
          <w10:wrap type="none"/>
        </v:line>
      </w:pict>
    </w:r>
    <w:r>
      <w:rPr/>
      <w:pict>
        <v:line style="position:absolute;mso-position-horizontal-relative:page;mso-position-vertical-relative:page;z-index:-27467264" from="15pt,636.117676pt" to="0pt,636.117676pt" stroked="true" strokeweight=".25pt" strokecolor="#000000">
          <v:stroke dashstyle="solid"/>
          <w10:wrap type="none"/>
        </v:line>
      </w:pict>
    </w:r>
    <w:r>
      <w:rPr/>
      <w:pict>
        <v:line style="position:absolute;mso-position-horizontal-relative:page;mso-position-vertical-relative:page;z-index:-2746675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466240" type="#_x0000_t202" id="docshape272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133</w:t>
                </w:r>
              </w:p>
            </w:txbxContent>
          </v:textbox>
          <w10:wrap type="none"/>
        </v:shape>
      </w:pict>
    </w:r>
    <w:r>
      <w:rPr/>
      <w:pict>
        <v:shape style="position:absolute;margin-left:416.212585pt;margin-top:644.770874pt;width:54.85pt;height:8.65pt;mso-position-horizontal-relative:page;mso-position-vertical-relative:page;z-index:-27465728" type="#_x0000_t202" id="docshape272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10:57:07</w:t>
                </w:r>
              </w:p>
            </w:txbxContent>
          </v:textbox>
          <w10:wrap type="none"/>
        </v:shape>
      </w:pict>
    </w:r>
    <w:r>
      <w:rPr/>
      <w:pict>
        <v:shape style="position:absolute;margin-left:351.286407pt;margin-top:682.758118pt;width:24.25pt;height:13.2pt;mso-position-horizontal-relative:page;mso-position-vertical-relative:page;z-index:-27465216" type="#_x0000_t202" id="docshape2722" filled="false" stroked="false">
          <v:textbox inset="0,0,0,0">
            <w:txbxContent>
              <w:p>
                <w:pPr>
                  <w:pStyle w:val="BodyText"/>
                  <w:spacing w:before="13"/>
                  <w:ind w:left="20"/>
                  <w:rPr>
                    <w:rFonts w:ascii="Arial"/>
                  </w:rPr>
                </w:pPr>
                <w:r>
                  <w:rPr>
                    <w:rFonts w:ascii="Arial"/>
                    <w:color w:val="231F20"/>
                    <w:spacing w:val="-4"/>
                  </w:rPr>
                  <w:t>6529</w:t>
                </w:r>
              </w:p>
            </w:txbxContent>
          </v:textbox>
          <w10:wrap type="none"/>
        </v:shape>
      </w:pict>
    </w: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64704" from="21pt,724.156494pt" to="21pt,742.156494pt" stroked="true" strokeweight=".25pt" strokecolor="#000000">
          <v:stroke dashstyle="solid"/>
          <w10:wrap type="none"/>
        </v:line>
      </w:pict>
    </w:r>
    <w:r>
      <w:rPr/>
      <w:pict>
        <v:line style="position:absolute;mso-position-horizontal-relative:page;mso-position-vertical-relative:page;z-index:-27464192" from="494.385986pt,724.156494pt" to="494.385986pt,742.156494pt" stroked="true" strokeweight=".25pt" strokecolor="#000000">
          <v:stroke dashstyle="solid"/>
          <w10:wrap type="none"/>
        </v:line>
      </w:pict>
    </w:r>
    <w:r>
      <w:rPr/>
      <w:pict>
        <v:line style="position:absolute;mso-position-horizontal-relative:page;mso-position-vertical-relative:page;z-index:-27463680" from="18pt,721.156494pt" to="0pt,721.156494pt" stroked="true" strokeweight=".25pt" strokecolor="#000000">
          <v:stroke dashstyle="solid"/>
          <w10:wrap type="none"/>
        </v:line>
      </w:pict>
    </w:r>
    <w:r>
      <w:rPr/>
      <w:pict>
        <v:line style="position:absolute;mso-position-horizontal-relative:page;mso-position-vertical-relative:page;z-index:-27463168" from="497.385986pt,721.156494pt" to="515.385986pt,721.156494pt" stroked="true" strokeweight=".25pt" strokecolor="#000000">
          <v:stroke dashstyle="solid"/>
          <w10:wrap type="none"/>
        </v:line>
      </w:pict>
    </w:r>
    <w:r>
      <w:rPr/>
      <w:pict>
        <v:line style="position:absolute;mso-position-horizontal-relative:page;mso-position-vertical-relative:page;z-index:-27462656" from="35.173199pt,642.117676pt" to="35.173199pt,657.117676pt" stroked="true" strokeweight=".25pt" strokecolor="#000000">
          <v:stroke dashstyle="solid"/>
          <w10:wrap type="none"/>
        </v:line>
      </w:pict>
    </w:r>
    <w:r>
      <w:rPr/>
      <w:pict>
        <v:line style="position:absolute;mso-position-horizontal-relative:page;mso-position-vertical-relative:page;z-index:-27462144" from="494.3862pt,642.117676pt" to="494.3862pt,657.117676pt" stroked="true" strokeweight=".25pt" strokecolor="#000000">
          <v:stroke dashstyle="solid"/>
          <w10:wrap type="none"/>
        </v:line>
      </w:pict>
    </w:r>
    <w:r>
      <w:rPr/>
      <w:pict>
        <v:line style="position:absolute;mso-position-horizontal-relative:page;mso-position-vertical-relative:page;z-index:-27461632" from="29.1732pt,636.117676pt" to="14.1732pt,636.117676pt" stroked="true" strokeweight=".25pt" strokecolor="#000000">
          <v:stroke dashstyle="solid"/>
          <w10:wrap type="none"/>
        </v:line>
      </w:pict>
    </w:r>
    <w:r>
      <w:rPr/>
      <w:pict>
        <v:line style="position:absolute;mso-position-horizontal-relative:page;mso-position-vertical-relative:page;z-index:-2746112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460608" type="#_x0000_t202" id="docshape274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134</w:t>
                </w:r>
              </w:p>
            </w:txbxContent>
          </v:textbox>
          <w10:wrap type="none"/>
        </v:shape>
      </w:pict>
    </w:r>
    <w:r>
      <w:rPr/>
      <w:pict>
        <v:shape style="position:absolute;margin-left:430.385803pt;margin-top:644.770874pt;width:54.85pt;height:8.65pt;mso-position-horizontal-relative:page;mso-position-vertical-relative:page;z-index:-27460096" type="#_x0000_t202" id="docshape274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10:57:08</w:t>
                </w:r>
              </w:p>
            </w:txbxContent>
          </v:textbox>
          <w10:wrap type="none"/>
        </v:shape>
      </w:pict>
    </w:r>
    <w:r>
      <w:rPr/>
      <w:pict>
        <v:shape style="position:absolute;margin-left:364.629486pt;margin-top:682.758118pt;width:25.9pt;height:13.2pt;mso-position-horizontal-relative:page;mso-position-vertical-relative:page;z-index:-27459584" type="#_x0000_t202" id="docshape2746" filled="false" stroked="false">
          <v:textbox inset="0,0,0,0">
            <w:txbxContent>
              <w:p>
                <w:pPr>
                  <w:spacing w:before="13"/>
                  <w:ind w:left="20" w:right="0" w:firstLine="0"/>
                  <w:jc w:val="left"/>
                  <w:rPr>
                    <w:rFonts w:ascii="Arial"/>
                    <w:sz w:val="20"/>
                  </w:rPr>
                </w:pPr>
                <w:r>
                  <w:rPr>
                    <w:rFonts w:ascii="Arial"/>
                    <w:color w:val="231F20"/>
                    <w:spacing w:val="-4"/>
                    <w:sz w:val="20"/>
                  </w:rPr>
                  <w:t>D189</w:t>
                </w:r>
              </w:p>
            </w:txbxContent>
          </v:textbox>
          <w10:wrap type="none"/>
        </v:shape>
      </w:pic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59072" from="21pt,724.156494pt" to="21pt,742.156494pt" stroked="true" strokeweight=".25pt" strokecolor="#000000">
          <v:stroke dashstyle="solid"/>
          <w10:wrap type="none"/>
        </v:line>
      </w:pict>
    </w:r>
    <w:r>
      <w:rPr/>
      <w:pict>
        <v:line style="position:absolute;mso-position-horizontal-relative:page;mso-position-vertical-relative:page;z-index:-27458560" from="494.385986pt,724.156494pt" to="494.385986pt,742.156494pt" stroked="true" strokeweight=".25pt" strokecolor="#000000">
          <v:stroke dashstyle="solid"/>
          <w10:wrap type="none"/>
        </v:line>
      </w:pict>
    </w:r>
    <w:r>
      <w:rPr/>
      <w:pict>
        <v:line style="position:absolute;mso-position-horizontal-relative:page;mso-position-vertical-relative:page;z-index:-27458048" from="18pt,721.156494pt" to="0pt,721.156494pt" stroked="true" strokeweight=".25pt" strokecolor="#000000">
          <v:stroke dashstyle="solid"/>
          <w10:wrap type="none"/>
        </v:line>
      </w:pict>
    </w:r>
    <w:r>
      <w:rPr/>
      <w:pict>
        <v:line style="position:absolute;mso-position-horizontal-relative:page;mso-position-vertical-relative:page;z-index:-27457536" from="497.385986pt,721.156494pt" to="515.385986pt,721.156494pt" stroked="true" strokeweight=".25pt" strokecolor="#000000">
          <v:stroke dashstyle="solid"/>
          <w10:wrap type="none"/>
        </v:line>
      </w:pict>
    </w:r>
    <w:r>
      <w:rPr/>
      <w:pict>
        <v:line style="position:absolute;mso-position-horizontal-relative:page;mso-position-vertical-relative:page;z-index:-27457024" from="21pt,642.117676pt" to="21pt,657.117676pt" stroked="true" strokeweight=".25pt" strokecolor="#000000">
          <v:stroke dashstyle="solid"/>
          <w10:wrap type="none"/>
        </v:line>
      </w:pict>
    </w:r>
    <w:r>
      <w:rPr/>
      <w:pict>
        <v:line style="position:absolute;mso-position-horizontal-relative:page;mso-position-vertical-relative:page;z-index:-27456512" from="480.213013pt,642.117676pt" to="480.213013pt,657.117676pt" stroked="true" strokeweight=".25pt" strokecolor="#000000">
          <v:stroke dashstyle="solid"/>
          <w10:wrap type="none"/>
        </v:line>
      </w:pict>
    </w:r>
    <w:r>
      <w:rPr/>
      <w:pict>
        <v:line style="position:absolute;mso-position-horizontal-relative:page;mso-position-vertical-relative:page;z-index:-27456000" from="15pt,636.117676pt" to="0pt,636.117676pt" stroked="true" strokeweight=".25pt" strokecolor="#000000">
          <v:stroke dashstyle="solid"/>
          <w10:wrap type="none"/>
        </v:line>
      </w:pict>
    </w:r>
    <w:r>
      <w:rPr/>
      <w:pict>
        <v:line style="position:absolute;mso-position-horizontal-relative:page;mso-position-vertical-relative:page;z-index:-2745548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454976" type="#_x0000_t202" id="docshape277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135</w:t>
                </w:r>
              </w:p>
            </w:txbxContent>
          </v:textbox>
          <w10:wrap type="none"/>
        </v:shape>
      </w:pict>
    </w:r>
    <w:r>
      <w:rPr/>
      <w:pict>
        <v:shape style="position:absolute;margin-left:416.212585pt;margin-top:644.770874pt;width:54.85pt;height:8.65pt;mso-position-horizontal-relative:page;mso-position-vertical-relative:page;z-index:-27454464" type="#_x0000_t202" id="docshape277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10:57:09</w:t>
                </w:r>
              </w:p>
            </w:txbxContent>
          </v:textbox>
          <w10:wrap type="none"/>
        </v:shape>
      </w:pict>
    </w:r>
    <w:r>
      <w:rPr/>
      <w:pict>
        <v:shape style="position:absolute;margin-left:351.286407pt;margin-top:682.758118pt;width:24.25pt;height:13.2pt;mso-position-horizontal-relative:page;mso-position-vertical-relative:page;z-index:-27453952" type="#_x0000_t202" id="docshape2777" filled="false" stroked="false">
          <v:textbox inset="0,0,0,0">
            <w:txbxContent>
              <w:p>
                <w:pPr>
                  <w:pStyle w:val="BodyText"/>
                  <w:spacing w:before="13"/>
                  <w:ind w:left="20"/>
                  <w:rPr>
                    <w:rFonts w:ascii="Arial"/>
                  </w:rPr>
                </w:pPr>
                <w:r>
                  <w:rPr>
                    <w:rFonts w:ascii="Arial"/>
                    <w:color w:val="231F20"/>
                    <w:spacing w:val="-4"/>
                  </w:rPr>
                  <w:t>9724</w:t>
                </w:r>
              </w:p>
            </w:txbxContent>
          </v:textbox>
          <w10:wrap type="none"/>
        </v:shape>
      </w:pict>
    </w: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53440" from="21pt,724.156494pt" to="21pt,742.156494pt" stroked="true" strokeweight=".25pt" strokecolor="#000000">
          <v:stroke dashstyle="solid"/>
          <w10:wrap type="none"/>
        </v:line>
      </w:pict>
    </w:r>
    <w:r>
      <w:rPr/>
      <w:pict>
        <v:line style="position:absolute;mso-position-horizontal-relative:page;mso-position-vertical-relative:page;z-index:-27452928" from="494.385986pt,724.156494pt" to="494.385986pt,742.156494pt" stroked="true" strokeweight=".25pt" strokecolor="#000000">
          <v:stroke dashstyle="solid"/>
          <w10:wrap type="none"/>
        </v:line>
      </w:pict>
    </w:r>
    <w:r>
      <w:rPr/>
      <w:pict>
        <v:line style="position:absolute;mso-position-horizontal-relative:page;mso-position-vertical-relative:page;z-index:-27452416" from="18pt,721.156494pt" to="0pt,721.156494pt" stroked="true" strokeweight=".25pt" strokecolor="#000000">
          <v:stroke dashstyle="solid"/>
          <w10:wrap type="none"/>
        </v:line>
      </w:pict>
    </w:r>
    <w:r>
      <w:rPr/>
      <w:pict>
        <v:line style="position:absolute;mso-position-horizontal-relative:page;mso-position-vertical-relative:page;z-index:-27451904" from="497.385986pt,721.156494pt" to="515.385986pt,721.156494pt" stroked="true" strokeweight=".25pt" strokecolor="#000000">
          <v:stroke dashstyle="solid"/>
          <w10:wrap type="none"/>
        </v:line>
      </w:pict>
    </w:r>
    <w:r>
      <w:rPr/>
      <w:pict>
        <v:line style="position:absolute;mso-position-horizontal-relative:page;mso-position-vertical-relative:page;z-index:-27451392" from="35.173199pt,642.117676pt" to="35.173199pt,657.117676pt" stroked="true" strokeweight=".25pt" strokecolor="#000000">
          <v:stroke dashstyle="solid"/>
          <w10:wrap type="none"/>
        </v:line>
      </w:pict>
    </w:r>
    <w:r>
      <w:rPr/>
      <w:pict>
        <v:line style="position:absolute;mso-position-horizontal-relative:page;mso-position-vertical-relative:page;z-index:-27450880" from="494.3862pt,642.117676pt" to="494.3862pt,657.117676pt" stroked="true" strokeweight=".25pt" strokecolor="#000000">
          <v:stroke dashstyle="solid"/>
          <w10:wrap type="none"/>
        </v:line>
      </w:pict>
    </w:r>
    <w:r>
      <w:rPr/>
      <w:pict>
        <v:line style="position:absolute;mso-position-horizontal-relative:page;mso-position-vertical-relative:page;z-index:-27450368" from="29.1732pt,636.117676pt" to="14.1732pt,636.117676pt" stroked="true" strokeweight=".25pt" strokecolor="#000000">
          <v:stroke dashstyle="solid"/>
          <w10:wrap type="none"/>
        </v:line>
      </w:pict>
    </w:r>
    <w:r>
      <w:rPr/>
      <w:pict>
        <v:line style="position:absolute;mso-position-horizontal-relative:page;mso-position-vertical-relative:page;z-index:-2744985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449344" type="#_x0000_t202" id="docshape280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136</w:t>
                </w:r>
              </w:p>
            </w:txbxContent>
          </v:textbox>
          <w10:wrap type="none"/>
        </v:shape>
      </w:pict>
    </w:r>
    <w:r>
      <w:rPr/>
      <w:pict>
        <v:shape style="position:absolute;margin-left:430.385803pt;margin-top:644.770874pt;width:54.85pt;height:8.65pt;mso-position-horizontal-relative:page;mso-position-vertical-relative:page;z-index:-27448832" type="#_x0000_t202" id="docshape280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10:57:09</w:t>
                </w:r>
              </w:p>
            </w:txbxContent>
          </v:textbox>
          <w10:wrap type="none"/>
        </v:shape>
      </w:pict>
    </w:r>
    <w:r>
      <w:rPr/>
      <w:pict>
        <v:shape style="position:absolute;margin-left:364.631989pt;margin-top:682.758118pt;width:25.9pt;height:13.2pt;mso-position-horizontal-relative:page;mso-position-vertical-relative:page;z-index:-27448320" type="#_x0000_t202" id="docshape2803" filled="false" stroked="false">
          <v:textbox inset="0,0,0,0">
            <w:txbxContent>
              <w:p>
                <w:pPr>
                  <w:spacing w:before="13"/>
                  <w:ind w:left="20" w:right="0" w:firstLine="0"/>
                  <w:jc w:val="left"/>
                  <w:rPr>
                    <w:rFonts w:ascii="Arial"/>
                    <w:sz w:val="20"/>
                  </w:rPr>
                </w:pPr>
                <w:r>
                  <w:rPr>
                    <w:rFonts w:ascii="Arial"/>
                    <w:color w:val="231F20"/>
                    <w:spacing w:val="-4"/>
                    <w:sz w:val="20"/>
                  </w:rPr>
                  <w:t>3F1E</w:t>
                </w:r>
              </w:p>
            </w:txbxContent>
          </v:textbox>
          <w10:wrap type="none"/>
        </v:shape>
      </w:pict>
    </w: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47808" from="21pt,724.156494pt" to="21pt,742.156494pt" stroked="true" strokeweight=".25pt" strokecolor="#000000">
          <v:stroke dashstyle="solid"/>
          <w10:wrap type="none"/>
        </v:line>
      </w:pict>
    </w:r>
    <w:r>
      <w:rPr/>
      <w:pict>
        <v:line style="position:absolute;mso-position-horizontal-relative:page;mso-position-vertical-relative:page;z-index:-27447296" from="494.385986pt,724.156494pt" to="494.385986pt,742.156494pt" stroked="true" strokeweight=".25pt" strokecolor="#000000">
          <v:stroke dashstyle="solid"/>
          <w10:wrap type="none"/>
        </v:line>
      </w:pict>
    </w:r>
    <w:r>
      <w:rPr/>
      <w:pict>
        <v:line style="position:absolute;mso-position-horizontal-relative:page;mso-position-vertical-relative:page;z-index:-27446784" from="18pt,721.156494pt" to="0pt,721.156494pt" stroked="true" strokeweight=".25pt" strokecolor="#000000">
          <v:stroke dashstyle="solid"/>
          <w10:wrap type="none"/>
        </v:line>
      </w:pict>
    </w:r>
    <w:r>
      <w:rPr/>
      <w:pict>
        <v:line style="position:absolute;mso-position-horizontal-relative:page;mso-position-vertical-relative:page;z-index:-27446272" from="497.385986pt,721.156494pt" to="515.385986pt,721.156494pt" stroked="true" strokeweight=".25pt" strokecolor="#000000">
          <v:stroke dashstyle="solid"/>
          <w10:wrap type="none"/>
        </v:line>
      </w:pict>
    </w:r>
    <w:r>
      <w:rPr/>
      <w:pict>
        <v:line style="position:absolute;mso-position-horizontal-relative:page;mso-position-vertical-relative:page;z-index:-27445760" from="21pt,642.117676pt" to="21pt,657.117676pt" stroked="true" strokeweight=".25pt" strokecolor="#000000">
          <v:stroke dashstyle="solid"/>
          <w10:wrap type="none"/>
        </v:line>
      </w:pict>
    </w:r>
    <w:r>
      <w:rPr/>
      <w:pict>
        <v:line style="position:absolute;mso-position-horizontal-relative:page;mso-position-vertical-relative:page;z-index:-27445248" from="480.213013pt,642.117676pt" to="480.213013pt,657.117676pt" stroked="true" strokeweight=".25pt" strokecolor="#000000">
          <v:stroke dashstyle="solid"/>
          <w10:wrap type="none"/>
        </v:line>
      </w:pict>
    </w:r>
    <w:r>
      <w:rPr/>
      <w:pict>
        <v:line style="position:absolute;mso-position-horizontal-relative:page;mso-position-vertical-relative:page;z-index:-27444736" from="15pt,636.117676pt" to="0pt,636.117676pt" stroked="true" strokeweight=".25pt" strokecolor="#000000">
          <v:stroke dashstyle="solid"/>
          <w10:wrap type="none"/>
        </v:line>
      </w:pict>
    </w:r>
    <w:r>
      <w:rPr/>
      <w:pict>
        <v:line style="position:absolute;mso-position-horizontal-relative:page;mso-position-vertical-relative:page;z-index:-2744422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443712" type="#_x0000_t202" id="docshape281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137</w:t>
                </w:r>
              </w:p>
            </w:txbxContent>
          </v:textbox>
          <w10:wrap type="none"/>
        </v:shape>
      </w:pict>
    </w:r>
    <w:r>
      <w:rPr/>
      <w:pict>
        <v:shape style="position:absolute;margin-left:416.212585pt;margin-top:644.770874pt;width:54.85pt;height:8.65pt;mso-position-horizontal-relative:page;mso-position-vertical-relative:page;z-index:-27443200" type="#_x0000_t202" id="docshape281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10:57:09</w:t>
                </w:r>
              </w:p>
            </w:txbxContent>
          </v:textbox>
          <w10:wrap type="none"/>
        </v:shape>
      </w:pict>
    </w:r>
    <w:r>
      <w:rPr/>
      <w:pict>
        <v:shape style="position:absolute;margin-left:349.626312pt;margin-top:682.758118pt;width:27.6pt;height:13.2pt;mso-position-horizontal-relative:page;mso-position-vertical-relative:page;z-index:-27442688" type="#_x0000_t202" id="docshape2813" filled="false" stroked="false">
          <v:textbox inset="0,0,0,0">
            <w:txbxContent>
              <w:p>
                <w:pPr>
                  <w:spacing w:before="13"/>
                  <w:ind w:left="20" w:right="0" w:firstLine="0"/>
                  <w:jc w:val="left"/>
                  <w:rPr>
                    <w:rFonts w:ascii="Arial"/>
                    <w:sz w:val="20"/>
                  </w:rPr>
                </w:pPr>
                <w:r>
                  <w:rPr>
                    <w:rFonts w:ascii="Arial"/>
                    <w:color w:val="231F20"/>
                    <w:spacing w:val="-4"/>
                    <w:sz w:val="20"/>
                  </w:rPr>
                  <w:t>54CC</w:t>
                </w:r>
              </w:p>
            </w:txbxContent>
          </v:textbox>
          <w10:wrap type="none"/>
        </v:shape>
      </w:pic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42176" from="21pt,724.156494pt" to="21pt,742.156494pt" stroked="true" strokeweight=".25pt" strokecolor="#000000">
          <v:stroke dashstyle="solid"/>
          <w10:wrap type="none"/>
        </v:line>
      </w:pict>
    </w:r>
    <w:r>
      <w:rPr/>
      <w:pict>
        <v:line style="position:absolute;mso-position-horizontal-relative:page;mso-position-vertical-relative:page;z-index:-27441664" from="494.385986pt,724.156494pt" to="494.385986pt,742.156494pt" stroked="true" strokeweight=".25pt" strokecolor="#000000">
          <v:stroke dashstyle="solid"/>
          <w10:wrap type="none"/>
        </v:line>
      </w:pict>
    </w:r>
    <w:r>
      <w:rPr/>
      <w:pict>
        <v:line style="position:absolute;mso-position-horizontal-relative:page;mso-position-vertical-relative:page;z-index:-27441152" from="18pt,721.156494pt" to="0pt,721.156494pt" stroked="true" strokeweight=".25pt" strokecolor="#000000">
          <v:stroke dashstyle="solid"/>
          <w10:wrap type="none"/>
        </v:line>
      </w:pict>
    </w:r>
    <w:r>
      <w:rPr/>
      <w:pict>
        <v:line style="position:absolute;mso-position-horizontal-relative:page;mso-position-vertical-relative:page;z-index:-27440640" from="497.385986pt,721.156494pt" to="515.385986pt,721.156494pt" stroked="true" strokeweight=".25pt" strokecolor="#000000">
          <v:stroke dashstyle="solid"/>
          <w10:wrap type="none"/>
        </v:line>
      </w:pict>
    </w:r>
    <w:r>
      <w:rPr/>
      <w:pict>
        <v:line style="position:absolute;mso-position-horizontal-relative:page;mso-position-vertical-relative:page;z-index:-27440128" from="35.173199pt,642.117676pt" to="35.173199pt,657.117676pt" stroked="true" strokeweight=".25pt" strokecolor="#000000">
          <v:stroke dashstyle="solid"/>
          <w10:wrap type="none"/>
        </v:line>
      </w:pict>
    </w:r>
    <w:r>
      <w:rPr/>
      <w:pict>
        <v:line style="position:absolute;mso-position-horizontal-relative:page;mso-position-vertical-relative:page;z-index:-27439616" from="494.3862pt,642.117676pt" to="494.3862pt,657.117676pt" stroked="true" strokeweight=".25pt" strokecolor="#000000">
          <v:stroke dashstyle="solid"/>
          <w10:wrap type="none"/>
        </v:line>
      </w:pict>
    </w:r>
    <w:r>
      <w:rPr/>
      <w:pict>
        <v:line style="position:absolute;mso-position-horizontal-relative:page;mso-position-vertical-relative:page;z-index:-27439104" from="29.1732pt,636.117676pt" to="14.1732pt,636.117676pt" stroked="true" strokeweight=".25pt" strokecolor="#000000">
          <v:stroke dashstyle="solid"/>
          <w10:wrap type="none"/>
        </v:line>
      </w:pict>
    </w:r>
    <w:r>
      <w:rPr/>
      <w:pict>
        <v:line style="position:absolute;mso-position-horizontal-relative:page;mso-position-vertical-relative:page;z-index:-2743859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438080" type="#_x0000_t202" id="docshape282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138</w:t>
                </w:r>
              </w:p>
            </w:txbxContent>
          </v:textbox>
          <w10:wrap type="none"/>
        </v:shape>
      </w:pict>
    </w:r>
    <w:r>
      <w:rPr/>
      <w:pict>
        <v:shape style="position:absolute;margin-left:430.385803pt;margin-top:644.770874pt;width:54.85pt;height:8.65pt;mso-position-horizontal-relative:page;mso-position-vertical-relative:page;z-index:-27437568" type="#_x0000_t202" id="docshape283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10:57:10</w:t>
                </w:r>
              </w:p>
            </w:txbxContent>
          </v:textbox>
          <w10:wrap type="none"/>
        </v:shape>
      </w:pict>
    </w:r>
    <w:r>
      <w:rPr/>
      <w:pict>
        <v:shape style="position:absolute;margin-left:364.905396pt;margin-top:682.758118pt;width:25.4pt;height:13.2pt;mso-position-horizontal-relative:page;mso-position-vertical-relative:page;z-index:-27437056" type="#_x0000_t202" id="docshape2831" filled="false" stroked="false">
          <v:textbox inset="0,0,0,0">
            <w:txbxContent>
              <w:p>
                <w:pPr>
                  <w:spacing w:before="13"/>
                  <w:ind w:left="20" w:right="0" w:firstLine="0"/>
                  <w:jc w:val="left"/>
                  <w:rPr>
                    <w:rFonts w:ascii="Arial"/>
                    <w:sz w:val="20"/>
                  </w:rPr>
                </w:pPr>
                <w:r>
                  <w:rPr>
                    <w:rFonts w:ascii="Arial"/>
                    <w:color w:val="231F20"/>
                    <w:spacing w:val="-4"/>
                    <w:sz w:val="20"/>
                  </w:rPr>
                  <w:t>A303</w:t>
                </w:r>
              </w:p>
            </w:txbxContent>
          </v:textbox>
          <w10:wrap type="none"/>
        </v:shape>
      </w:pict>
    </w: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36544" from="21pt,724.156494pt" to="21pt,742.156494pt" stroked="true" strokeweight=".25pt" strokecolor="#000000">
          <v:stroke dashstyle="solid"/>
          <w10:wrap type="none"/>
        </v:line>
      </w:pict>
    </w:r>
    <w:r>
      <w:rPr/>
      <w:pict>
        <v:line style="position:absolute;mso-position-horizontal-relative:page;mso-position-vertical-relative:page;z-index:-27436032" from="494.385986pt,724.156494pt" to="494.385986pt,742.156494pt" stroked="true" strokeweight=".25pt" strokecolor="#000000">
          <v:stroke dashstyle="solid"/>
          <w10:wrap type="none"/>
        </v:line>
      </w:pict>
    </w:r>
    <w:r>
      <w:rPr/>
      <w:pict>
        <v:line style="position:absolute;mso-position-horizontal-relative:page;mso-position-vertical-relative:page;z-index:-27435520" from="18pt,721.156494pt" to="0pt,721.156494pt" stroked="true" strokeweight=".25pt" strokecolor="#000000">
          <v:stroke dashstyle="solid"/>
          <w10:wrap type="none"/>
        </v:line>
      </w:pict>
    </w:r>
    <w:r>
      <w:rPr/>
      <w:pict>
        <v:line style="position:absolute;mso-position-horizontal-relative:page;mso-position-vertical-relative:page;z-index:-27435008" from="497.385986pt,721.156494pt" to="515.385986pt,721.156494pt" stroked="true" strokeweight=".25pt" strokecolor="#000000">
          <v:stroke dashstyle="solid"/>
          <w10:wrap type="none"/>
        </v:line>
      </w:pict>
    </w:r>
    <w:r>
      <w:rPr/>
      <w:pict>
        <v:line style="position:absolute;mso-position-horizontal-relative:page;mso-position-vertical-relative:page;z-index:-27434496" from="21pt,642.117676pt" to="21pt,657.117676pt" stroked="true" strokeweight=".25pt" strokecolor="#000000">
          <v:stroke dashstyle="solid"/>
          <w10:wrap type="none"/>
        </v:line>
      </w:pict>
    </w:r>
    <w:r>
      <w:rPr/>
      <w:pict>
        <v:line style="position:absolute;mso-position-horizontal-relative:page;mso-position-vertical-relative:page;z-index:-27433984" from="480.213013pt,642.117676pt" to="480.213013pt,657.117676pt" stroked="true" strokeweight=".25pt" strokecolor="#000000">
          <v:stroke dashstyle="solid"/>
          <w10:wrap type="none"/>
        </v:line>
      </w:pict>
    </w:r>
    <w:r>
      <w:rPr/>
      <w:pict>
        <v:line style="position:absolute;mso-position-horizontal-relative:page;mso-position-vertical-relative:page;z-index:-27433472" from="15pt,636.117676pt" to="0pt,636.117676pt" stroked="true" strokeweight=".25pt" strokecolor="#000000">
          <v:stroke dashstyle="solid"/>
          <w10:wrap type="none"/>
        </v:line>
      </w:pict>
    </w:r>
    <w:r>
      <w:rPr/>
      <w:pict>
        <v:line style="position:absolute;mso-position-horizontal-relative:page;mso-position-vertical-relative:page;z-index:-2743296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432448" type="#_x0000_t202" id="docshape285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139</w:t>
                </w:r>
              </w:p>
            </w:txbxContent>
          </v:textbox>
          <w10:wrap type="none"/>
        </v:shape>
      </w:pict>
    </w:r>
    <w:r>
      <w:rPr/>
      <w:pict>
        <v:shape style="position:absolute;margin-left:416.212585pt;margin-top:644.770874pt;width:54.85pt;height:8.65pt;mso-position-horizontal-relative:page;mso-position-vertical-relative:page;z-index:-27431936" type="#_x0000_t202" id="docshape285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10:57:10</w:t>
                </w:r>
              </w:p>
            </w:txbxContent>
          </v:textbox>
          <w10:wrap type="none"/>
        </v:shape>
      </w:pict>
    </w:r>
    <w:r>
      <w:rPr/>
      <w:pict>
        <v:shape style="position:absolute;margin-left:349.9021pt;margin-top:682.758118pt;width:27.05pt;height:13.2pt;mso-position-horizontal-relative:page;mso-position-vertical-relative:page;z-index:-27431424" type="#_x0000_t202" id="docshape2854" filled="false" stroked="false">
          <v:textbox inset="0,0,0,0">
            <w:txbxContent>
              <w:p>
                <w:pPr>
                  <w:spacing w:before="13"/>
                  <w:ind w:left="20" w:right="0" w:firstLine="0"/>
                  <w:jc w:val="left"/>
                  <w:rPr>
                    <w:rFonts w:ascii="Arial"/>
                    <w:sz w:val="20"/>
                  </w:rPr>
                </w:pPr>
                <w:r>
                  <w:rPr>
                    <w:rFonts w:ascii="Arial"/>
                    <w:color w:val="231F20"/>
                    <w:spacing w:val="-4"/>
                    <w:sz w:val="20"/>
                  </w:rPr>
                  <w:t>B45C</w:t>
                </w:r>
              </w:p>
            </w:txbxContent>
          </v:textbox>
          <w10:wrap type="none"/>
        </v:shape>
      </w:pict>
    </w:r>
  </w:p>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30912" from="21pt,724.156494pt" to="21pt,742.156494pt" stroked="true" strokeweight=".25pt" strokecolor="#000000">
          <v:stroke dashstyle="solid"/>
          <w10:wrap type="none"/>
        </v:line>
      </w:pict>
    </w:r>
    <w:r>
      <w:rPr/>
      <w:pict>
        <v:line style="position:absolute;mso-position-horizontal-relative:page;mso-position-vertical-relative:page;z-index:-27430400" from="494.385986pt,724.156494pt" to="494.385986pt,742.156494pt" stroked="true" strokeweight=".25pt" strokecolor="#000000">
          <v:stroke dashstyle="solid"/>
          <w10:wrap type="none"/>
        </v:line>
      </w:pict>
    </w:r>
    <w:r>
      <w:rPr/>
      <w:pict>
        <v:line style="position:absolute;mso-position-horizontal-relative:page;mso-position-vertical-relative:page;z-index:-27429888" from="18pt,721.156494pt" to="0pt,721.156494pt" stroked="true" strokeweight=".25pt" strokecolor="#000000">
          <v:stroke dashstyle="solid"/>
          <w10:wrap type="none"/>
        </v:line>
      </w:pict>
    </w:r>
    <w:r>
      <w:rPr/>
      <w:pict>
        <v:line style="position:absolute;mso-position-horizontal-relative:page;mso-position-vertical-relative:page;z-index:-27429376" from="497.385986pt,721.156494pt" to="515.385986pt,721.156494pt" stroked="true" strokeweight=".25pt" strokecolor="#000000">
          <v:stroke dashstyle="solid"/>
          <w10:wrap type="none"/>
        </v:line>
      </w:pict>
    </w:r>
    <w:r>
      <w:rPr/>
      <w:pict>
        <v:line style="position:absolute;mso-position-horizontal-relative:page;mso-position-vertical-relative:page;z-index:-27428864" from="35.173199pt,642.117676pt" to="35.173199pt,657.117676pt" stroked="true" strokeweight=".25pt" strokecolor="#000000">
          <v:stroke dashstyle="solid"/>
          <w10:wrap type="none"/>
        </v:line>
      </w:pict>
    </w:r>
    <w:r>
      <w:rPr/>
      <w:pict>
        <v:line style="position:absolute;mso-position-horizontal-relative:page;mso-position-vertical-relative:page;z-index:-27428352" from="494.3862pt,642.117676pt" to="494.3862pt,657.117676pt" stroked="true" strokeweight=".25pt" strokecolor="#000000">
          <v:stroke dashstyle="solid"/>
          <w10:wrap type="none"/>
        </v:line>
      </w:pict>
    </w:r>
    <w:r>
      <w:rPr/>
      <w:pict>
        <v:line style="position:absolute;mso-position-horizontal-relative:page;mso-position-vertical-relative:page;z-index:-27427840" from="29.1732pt,636.117676pt" to="14.1732pt,636.117676pt" stroked="true" strokeweight=".25pt" strokecolor="#000000">
          <v:stroke dashstyle="solid"/>
          <w10:wrap type="none"/>
        </v:line>
      </w:pict>
    </w:r>
    <w:r>
      <w:rPr/>
      <w:pict>
        <v:line style="position:absolute;mso-position-horizontal-relative:page;mso-position-vertical-relative:page;z-index:-2742732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426816" type="#_x0000_t202" id="docshape287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140</w:t>
                </w:r>
              </w:p>
            </w:txbxContent>
          </v:textbox>
          <w10:wrap type="none"/>
        </v:shape>
      </w:pict>
    </w:r>
    <w:r>
      <w:rPr/>
      <w:pict>
        <v:shape style="position:absolute;margin-left:430.385803pt;margin-top:644.770874pt;width:54.85pt;height:8.65pt;mso-position-horizontal-relative:page;mso-position-vertical-relative:page;z-index:-27426304" type="#_x0000_t202" id="docshape287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10:57:10</w:t>
                </w:r>
              </w:p>
            </w:txbxContent>
          </v:textbox>
          <w10:wrap type="none"/>
        </v:shape>
      </w:pict>
    </w:r>
    <w:r>
      <w:rPr/>
      <w:pict>
        <v:shape style="position:absolute;margin-left:364.627106pt;margin-top:682.758118pt;width:26.5pt;height:13.2pt;mso-position-horizontal-relative:page;mso-position-vertical-relative:page;z-index:-27425792" type="#_x0000_t202" id="docshape2872" filled="false" stroked="false">
          <v:textbox inset="0,0,0,0">
            <w:txbxContent>
              <w:p>
                <w:pPr>
                  <w:spacing w:before="13"/>
                  <w:ind w:left="20" w:right="0" w:firstLine="0"/>
                  <w:jc w:val="left"/>
                  <w:rPr>
                    <w:rFonts w:ascii="Arial"/>
                    <w:sz w:val="20"/>
                  </w:rPr>
                </w:pPr>
                <w:r>
                  <w:rPr>
                    <w:rFonts w:ascii="Arial"/>
                    <w:color w:val="231F20"/>
                    <w:spacing w:val="-4"/>
                    <w:sz w:val="20"/>
                  </w:rPr>
                  <w:t>B46A</w:t>
                </w:r>
              </w:p>
            </w:txbxContent>
          </v:textbox>
          <w10:wrap type="none"/>
        </v:shape>
      </w:pic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25280" from="21pt,724.156494pt" to="21pt,742.156494pt" stroked="true" strokeweight=".25pt" strokecolor="#000000">
          <v:stroke dashstyle="solid"/>
          <w10:wrap type="none"/>
        </v:line>
      </w:pict>
    </w:r>
    <w:r>
      <w:rPr/>
      <w:pict>
        <v:line style="position:absolute;mso-position-horizontal-relative:page;mso-position-vertical-relative:page;z-index:-27424768" from="494.385986pt,724.156494pt" to="494.385986pt,742.156494pt" stroked="true" strokeweight=".25pt" strokecolor="#000000">
          <v:stroke dashstyle="solid"/>
          <w10:wrap type="none"/>
        </v:line>
      </w:pict>
    </w:r>
    <w:r>
      <w:rPr/>
      <w:pict>
        <v:line style="position:absolute;mso-position-horizontal-relative:page;mso-position-vertical-relative:page;z-index:-27424256" from="18pt,721.156494pt" to="0pt,721.156494pt" stroked="true" strokeweight=".25pt" strokecolor="#000000">
          <v:stroke dashstyle="solid"/>
          <w10:wrap type="none"/>
        </v:line>
      </w:pict>
    </w:r>
    <w:r>
      <w:rPr/>
      <w:pict>
        <v:line style="position:absolute;mso-position-horizontal-relative:page;mso-position-vertical-relative:page;z-index:-27423744" from="497.385986pt,721.156494pt" to="515.385986pt,721.156494pt" stroked="true" strokeweight=".25pt" strokecolor="#000000">
          <v:stroke dashstyle="solid"/>
          <w10:wrap type="none"/>
        </v:line>
      </w:pict>
    </w:r>
    <w:r>
      <w:rPr/>
      <w:pict>
        <v:line style="position:absolute;mso-position-horizontal-relative:page;mso-position-vertical-relative:page;z-index:-27423232" from="21pt,642.117676pt" to="21pt,657.117676pt" stroked="true" strokeweight=".25pt" strokecolor="#000000">
          <v:stroke dashstyle="solid"/>
          <w10:wrap type="none"/>
        </v:line>
      </w:pict>
    </w:r>
    <w:r>
      <w:rPr/>
      <w:pict>
        <v:line style="position:absolute;mso-position-horizontal-relative:page;mso-position-vertical-relative:page;z-index:-27422720" from="480.213013pt,642.117676pt" to="480.213013pt,657.117676pt" stroked="true" strokeweight=".25pt" strokecolor="#000000">
          <v:stroke dashstyle="solid"/>
          <w10:wrap type="none"/>
        </v:line>
      </w:pict>
    </w:r>
    <w:r>
      <w:rPr/>
      <w:pict>
        <v:line style="position:absolute;mso-position-horizontal-relative:page;mso-position-vertical-relative:page;z-index:-27422208" from="15pt,636.117676pt" to="0pt,636.117676pt" stroked="true" strokeweight=".25pt" strokecolor="#000000">
          <v:stroke dashstyle="solid"/>
          <w10:wrap type="none"/>
        </v:line>
      </w:pict>
    </w:r>
    <w:r>
      <w:rPr/>
      <w:pict>
        <v:line style="position:absolute;mso-position-horizontal-relative:page;mso-position-vertical-relative:page;z-index:-2742169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421184" type="#_x0000_t202" id="docshape288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141</w:t>
                </w:r>
              </w:p>
            </w:txbxContent>
          </v:textbox>
          <w10:wrap type="none"/>
        </v:shape>
      </w:pict>
    </w:r>
    <w:r>
      <w:rPr/>
      <w:pict>
        <v:shape style="position:absolute;margin-left:416.212585pt;margin-top:644.770874pt;width:54.85pt;height:8.65pt;mso-position-horizontal-relative:page;mso-position-vertical-relative:page;z-index:-27420672" type="#_x0000_t202" id="docshape288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10:57:10</w:t>
                </w:r>
              </w:p>
            </w:txbxContent>
          </v:textbox>
          <w10:wrap type="none"/>
        </v:shape>
      </w:pict>
    </w:r>
    <w:r>
      <w:rPr/>
      <w:pict>
        <v:shape style="position:absolute;margin-left:348.796204pt;margin-top:682.758118pt;width:29.25pt;height:13.2pt;mso-position-horizontal-relative:page;mso-position-vertical-relative:page;z-index:-27420160" type="#_x0000_t202" id="docshape2889" filled="false" stroked="false">
          <v:textbox inset="0,0,0,0">
            <w:txbxContent>
              <w:p>
                <w:pPr>
                  <w:spacing w:before="13"/>
                  <w:ind w:left="20" w:right="0" w:firstLine="0"/>
                  <w:jc w:val="left"/>
                  <w:rPr>
                    <w:rFonts w:ascii="Arial"/>
                    <w:sz w:val="20"/>
                  </w:rPr>
                </w:pPr>
                <w:r>
                  <w:rPr>
                    <w:rFonts w:ascii="Arial"/>
                    <w:color w:val="231F20"/>
                    <w:spacing w:val="-4"/>
                    <w:sz w:val="20"/>
                  </w:rPr>
                  <w:t>C9DD</w:t>
                </w:r>
              </w:p>
            </w:txbxContent>
          </v:textbox>
          <w10:wrap type="none"/>
        </v:shape>
      </w:pict>
    </w: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19648" from="21pt,724.156494pt" to="21pt,742.156494pt" stroked="true" strokeweight=".25pt" strokecolor="#000000">
          <v:stroke dashstyle="solid"/>
          <w10:wrap type="none"/>
        </v:line>
      </w:pict>
    </w:r>
    <w:r>
      <w:rPr/>
      <w:pict>
        <v:line style="position:absolute;mso-position-horizontal-relative:page;mso-position-vertical-relative:page;z-index:-27419136" from="494.385986pt,724.156494pt" to="494.385986pt,742.156494pt" stroked="true" strokeweight=".25pt" strokecolor="#000000">
          <v:stroke dashstyle="solid"/>
          <w10:wrap type="none"/>
        </v:line>
      </w:pict>
    </w:r>
    <w:r>
      <w:rPr/>
      <w:pict>
        <v:line style="position:absolute;mso-position-horizontal-relative:page;mso-position-vertical-relative:page;z-index:-27418624" from="18pt,721.156494pt" to="0pt,721.156494pt" stroked="true" strokeweight=".25pt" strokecolor="#000000">
          <v:stroke dashstyle="solid"/>
          <w10:wrap type="none"/>
        </v:line>
      </w:pict>
    </w:r>
    <w:r>
      <w:rPr/>
      <w:pict>
        <v:line style="position:absolute;mso-position-horizontal-relative:page;mso-position-vertical-relative:page;z-index:-27418112" from="497.385986pt,721.156494pt" to="515.385986pt,721.156494pt" stroked="true" strokeweight=".25pt" strokecolor="#000000">
          <v:stroke dashstyle="solid"/>
          <w10:wrap type="none"/>
        </v:line>
      </w:pict>
    </w:r>
    <w:r>
      <w:rPr/>
      <w:pict>
        <v:line style="position:absolute;mso-position-horizontal-relative:page;mso-position-vertical-relative:page;z-index:-27417600" from="35.173199pt,642.117676pt" to="35.173199pt,657.117676pt" stroked="true" strokeweight=".25pt" strokecolor="#000000">
          <v:stroke dashstyle="solid"/>
          <w10:wrap type="none"/>
        </v:line>
      </w:pict>
    </w:r>
    <w:r>
      <w:rPr/>
      <w:pict>
        <v:line style="position:absolute;mso-position-horizontal-relative:page;mso-position-vertical-relative:page;z-index:-27417088" from="494.3862pt,642.117676pt" to="494.3862pt,657.117676pt" stroked="true" strokeweight=".25pt" strokecolor="#000000">
          <v:stroke dashstyle="solid"/>
          <w10:wrap type="none"/>
        </v:line>
      </w:pict>
    </w:r>
    <w:r>
      <w:rPr/>
      <w:pict>
        <v:line style="position:absolute;mso-position-horizontal-relative:page;mso-position-vertical-relative:page;z-index:-27416576" from="29.1732pt,636.117676pt" to="14.1732pt,636.117676pt" stroked="true" strokeweight=".25pt" strokecolor="#000000">
          <v:stroke dashstyle="solid"/>
          <w10:wrap type="none"/>
        </v:line>
      </w:pict>
    </w:r>
    <w:r>
      <w:rPr/>
      <w:pict>
        <v:line style="position:absolute;mso-position-horizontal-relative:page;mso-position-vertical-relative:page;z-index:-2741606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415552" type="#_x0000_t202" id="docshape290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142</w:t>
                </w:r>
              </w:p>
            </w:txbxContent>
          </v:textbox>
          <w10:wrap type="none"/>
        </v:shape>
      </w:pict>
    </w:r>
    <w:r>
      <w:rPr/>
      <w:pict>
        <v:shape style="position:absolute;margin-left:430.385803pt;margin-top:644.770874pt;width:54.85pt;height:8.65pt;mso-position-horizontal-relative:page;mso-position-vertical-relative:page;z-index:-27415040" type="#_x0000_t202" id="docshape290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10:57:11</w:t>
                </w:r>
              </w:p>
            </w:txbxContent>
          </v:textbox>
          <w10:wrap type="none"/>
        </v:shape>
      </w:pict>
    </w:r>
    <w:r>
      <w:rPr/>
      <w:pict>
        <v:shape style="position:absolute;margin-left:364.905396pt;margin-top:682.758118pt;width:25.35pt;height:13.2pt;mso-position-horizontal-relative:page;mso-position-vertical-relative:page;z-index:-27414528" type="#_x0000_t202" id="docshape2906" filled="false" stroked="false">
          <v:textbox inset="0,0,0,0">
            <w:txbxContent>
              <w:p>
                <w:pPr>
                  <w:spacing w:before="13"/>
                  <w:ind w:left="20" w:right="0" w:firstLine="0"/>
                  <w:jc w:val="left"/>
                  <w:rPr>
                    <w:rFonts w:ascii="Arial"/>
                    <w:sz w:val="20"/>
                  </w:rPr>
                </w:pPr>
                <w:r>
                  <w:rPr>
                    <w:rFonts w:ascii="Arial"/>
                    <w:color w:val="231F20"/>
                    <w:spacing w:val="-4"/>
                    <w:sz w:val="20"/>
                  </w:rPr>
                  <w:t>36A8</w:t>
                </w:r>
              </w:p>
            </w:txbxContent>
          </v:textbox>
          <w10:wrap type="none"/>
        </v:shape>
      </w:pict>
    </w:r>
  </w:p>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14016" from="21pt,724.156494pt" to="21pt,742.156494pt" stroked="true" strokeweight=".25pt" strokecolor="#000000">
          <v:stroke dashstyle="solid"/>
          <w10:wrap type="none"/>
        </v:line>
      </w:pict>
    </w:r>
    <w:r>
      <w:rPr/>
      <w:pict>
        <v:line style="position:absolute;mso-position-horizontal-relative:page;mso-position-vertical-relative:page;z-index:-27413504" from="494.385986pt,724.156494pt" to="494.385986pt,742.156494pt" stroked="true" strokeweight=".25pt" strokecolor="#000000">
          <v:stroke dashstyle="solid"/>
          <w10:wrap type="none"/>
        </v:line>
      </w:pict>
    </w:r>
    <w:r>
      <w:rPr/>
      <w:pict>
        <v:line style="position:absolute;mso-position-horizontal-relative:page;mso-position-vertical-relative:page;z-index:-27412992" from="18pt,721.156494pt" to="0pt,721.156494pt" stroked="true" strokeweight=".25pt" strokecolor="#000000">
          <v:stroke dashstyle="solid"/>
          <w10:wrap type="none"/>
        </v:line>
      </w:pict>
    </w:r>
    <w:r>
      <w:rPr/>
      <w:pict>
        <v:line style="position:absolute;mso-position-horizontal-relative:page;mso-position-vertical-relative:page;z-index:-27412480" from="497.385986pt,721.156494pt" to="515.385986pt,721.156494pt" stroked="true" strokeweight=".25pt" strokecolor="#000000">
          <v:stroke dashstyle="solid"/>
          <w10:wrap type="none"/>
        </v:line>
      </w:pict>
    </w:r>
    <w:r>
      <w:rPr/>
      <w:pict>
        <v:shape style="position:absolute;margin-left:350.182892pt;margin-top:682.758118pt;width:26.5pt;height:13.2pt;mso-position-horizontal-relative:page;mso-position-vertical-relative:page;z-index:-27411968" type="#_x0000_t202" id="docshape2931" filled="false" stroked="false">
          <v:textbox inset="0,0,0,0">
            <w:txbxContent>
              <w:p>
                <w:pPr>
                  <w:spacing w:before="13"/>
                  <w:ind w:left="20" w:right="0" w:firstLine="0"/>
                  <w:jc w:val="left"/>
                  <w:rPr>
                    <w:rFonts w:ascii="Arial"/>
                    <w:sz w:val="20"/>
                  </w:rPr>
                </w:pPr>
                <w:r>
                  <w:rPr>
                    <w:rFonts w:ascii="Arial"/>
                    <w:color w:val="231F20"/>
                    <w:spacing w:val="-4"/>
                    <w:sz w:val="20"/>
                  </w:rPr>
                  <w:t>F6D2</w:t>
                </w:r>
              </w:p>
            </w:txbxContent>
          </v:textbox>
          <w10:wrap type="none"/>
        </v:shape>
      </w:pic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11456" from="21pt,724.156494pt" to="21pt,742.156494pt" stroked="true" strokeweight=".25pt" strokecolor="#000000">
          <v:stroke dashstyle="solid"/>
          <w10:wrap type="none"/>
        </v:line>
      </w:pict>
    </w:r>
    <w:r>
      <w:rPr/>
      <w:pict>
        <v:line style="position:absolute;mso-position-horizontal-relative:page;mso-position-vertical-relative:page;z-index:-27410944" from="494.385986pt,724.156494pt" to="494.385986pt,742.156494pt" stroked="true" strokeweight=".25pt" strokecolor="#000000">
          <v:stroke dashstyle="solid"/>
          <w10:wrap type="none"/>
        </v:line>
      </w:pict>
    </w:r>
    <w:r>
      <w:rPr/>
      <w:pict>
        <v:line style="position:absolute;mso-position-horizontal-relative:page;mso-position-vertical-relative:page;z-index:-27410432" from="18pt,721.156494pt" to="0pt,721.156494pt" stroked="true" strokeweight=".25pt" strokecolor="#000000">
          <v:stroke dashstyle="solid"/>
          <w10:wrap type="none"/>
        </v:line>
      </w:pict>
    </w:r>
    <w:r>
      <w:rPr/>
      <w:pict>
        <v:line style="position:absolute;mso-position-horizontal-relative:page;mso-position-vertical-relative:page;z-index:-27409920" from="497.385986pt,721.156494pt" to="515.385986pt,721.156494pt" stroked="true" strokeweight=".25pt" strokecolor="#000000">
          <v:stroke dashstyle="solid"/>
          <w10:wrap type="none"/>
        </v:line>
      </w:pict>
    </w:r>
    <w:r>
      <w:rPr/>
      <w:pict>
        <v:shape style="position:absolute;margin-left:364.075287pt;margin-top:682.758118pt;width:27.05pt;height:13.2pt;mso-position-horizontal-relative:page;mso-position-vertical-relative:page;z-index:-27409408" type="#_x0000_t202" id="docshape2955" filled="false" stroked="false">
          <v:textbox inset="0,0,0,0">
            <w:txbxContent>
              <w:p>
                <w:pPr>
                  <w:spacing w:before="13"/>
                  <w:ind w:left="20" w:right="0" w:firstLine="0"/>
                  <w:jc w:val="left"/>
                  <w:rPr>
                    <w:rFonts w:ascii="Arial"/>
                    <w:sz w:val="20"/>
                  </w:rPr>
                </w:pPr>
                <w:r>
                  <w:rPr>
                    <w:rFonts w:ascii="Arial"/>
                    <w:color w:val="231F20"/>
                    <w:spacing w:val="-4"/>
                    <w:sz w:val="20"/>
                  </w:rPr>
                  <w:t>14CB</w:t>
                </w:r>
              </w:p>
            </w:txbxContent>
          </v:textbox>
          <w10:wrap type="none"/>
        </v:shape>
      </w:pict>
    </w: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08896" from="21pt,724.156494pt" to="21pt,742.156494pt" stroked="true" strokeweight=".25pt" strokecolor="#000000">
          <v:stroke dashstyle="solid"/>
          <w10:wrap type="none"/>
        </v:line>
      </w:pict>
    </w:r>
    <w:r>
      <w:rPr/>
      <w:pict>
        <v:line style="position:absolute;mso-position-horizontal-relative:page;mso-position-vertical-relative:page;z-index:-27408384" from="494.385986pt,724.156494pt" to="494.385986pt,742.156494pt" stroked="true" strokeweight=".25pt" strokecolor="#000000">
          <v:stroke dashstyle="solid"/>
          <w10:wrap type="none"/>
        </v:line>
      </w:pict>
    </w:r>
    <w:r>
      <w:rPr/>
      <w:pict>
        <v:line style="position:absolute;mso-position-horizontal-relative:page;mso-position-vertical-relative:page;z-index:-27407872" from="18pt,721.156494pt" to="0pt,721.156494pt" stroked="true" strokeweight=".25pt" strokecolor="#000000">
          <v:stroke dashstyle="solid"/>
          <w10:wrap type="none"/>
        </v:line>
      </w:pict>
    </w:r>
    <w:r>
      <w:rPr/>
      <w:pict>
        <v:line style="position:absolute;mso-position-horizontal-relative:page;mso-position-vertical-relative:page;z-index:-27407360" from="497.385986pt,721.156494pt" to="515.385986pt,721.156494pt" stroked="true" strokeweight=".25pt" strokecolor="#000000">
          <v:stroke dashstyle="solid"/>
          <w10:wrap type="none"/>
        </v:line>
      </w:pict>
    </w:r>
    <w:r>
      <w:rPr/>
      <w:pict>
        <v:shape style="position:absolute;margin-left:351.013pt;margin-top:682.758118pt;width:24.8pt;height:13.2pt;mso-position-horizontal-relative:page;mso-position-vertical-relative:page;z-index:-27406848" type="#_x0000_t202" id="docshape2989" filled="false" stroked="false">
          <v:textbox inset="0,0,0,0">
            <w:txbxContent>
              <w:p>
                <w:pPr>
                  <w:spacing w:before="13"/>
                  <w:ind w:left="20" w:right="0" w:firstLine="0"/>
                  <w:jc w:val="left"/>
                  <w:rPr>
                    <w:rFonts w:ascii="Arial"/>
                    <w:sz w:val="20"/>
                  </w:rPr>
                </w:pPr>
                <w:r>
                  <w:rPr>
                    <w:rFonts w:ascii="Arial"/>
                    <w:color w:val="231F20"/>
                    <w:spacing w:val="-4"/>
                    <w:sz w:val="20"/>
                  </w:rPr>
                  <w:t>95F1</w:t>
                </w:r>
              </w:p>
            </w:txbxContent>
          </v:textbox>
          <w10:wrap type="none"/>
        </v:shape>
      </w:pict>
    </w:r>
  </w:p>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06336" from="21pt,724.156494pt" to="21pt,742.156494pt" stroked="true" strokeweight=".25pt" strokecolor="#000000">
          <v:stroke dashstyle="solid"/>
          <w10:wrap type="none"/>
        </v:line>
      </w:pict>
    </w:r>
    <w:r>
      <w:rPr/>
      <w:pict>
        <v:line style="position:absolute;mso-position-horizontal-relative:page;mso-position-vertical-relative:page;z-index:-27405824" from="494.385986pt,724.156494pt" to="494.385986pt,742.156494pt" stroked="true" strokeweight=".25pt" strokecolor="#000000">
          <v:stroke dashstyle="solid"/>
          <w10:wrap type="none"/>
        </v:line>
      </w:pict>
    </w:r>
    <w:r>
      <w:rPr/>
      <w:pict>
        <v:line style="position:absolute;mso-position-horizontal-relative:page;mso-position-vertical-relative:page;z-index:-27405312" from="18pt,721.156494pt" to="0pt,721.156494pt" stroked="true" strokeweight=".25pt" strokecolor="#000000">
          <v:stroke dashstyle="solid"/>
          <w10:wrap type="none"/>
        </v:line>
      </w:pict>
    </w:r>
    <w:r>
      <w:rPr/>
      <w:pict>
        <v:line style="position:absolute;mso-position-horizontal-relative:page;mso-position-vertical-relative:page;z-index:-27404800" from="497.385986pt,721.156494pt" to="515.385986pt,721.156494pt" stroked="true" strokeweight=".25pt" strokecolor="#000000">
          <v:stroke dashstyle="solid"/>
          <w10:wrap type="none"/>
        </v:line>
      </w:pict>
    </w:r>
    <w:r>
      <w:rPr/>
      <w:pict>
        <v:line style="position:absolute;mso-position-horizontal-relative:page;mso-position-vertical-relative:page;z-index:-27404288" from="35.173199pt,642.117676pt" to="35.173199pt,657.117676pt" stroked="true" strokeweight=".25pt" strokecolor="#000000">
          <v:stroke dashstyle="solid"/>
          <w10:wrap type="none"/>
        </v:line>
      </w:pict>
    </w:r>
    <w:r>
      <w:rPr/>
      <w:pict>
        <v:line style="position:absolute;mso-position-horizontal-relative:page;mso-position-vertical-relative:page;z-index:-27403776" from="494.3862pt,642.117676pt" to="494.3862pt,657.117676pt" stroked="true" strokeweight=".25pt" strokecolor="#000000">
          <v:stroke dashstyle="solid"/>
          <w10:wrap type="none"/>
        </v:line>
      </w:pict>
    </w:r>
    <w:r>
      <w:rPr/>
      <w:pict>
        <v:line style="position:absolute;mso-position-horizontal-relative:page;mso-position-vertical-relative:page;z-index:-27403264" from="29.1732pt,636.117676pt" to="14.1732pt,636.117676pt" stroked="true" strokeweight=".25pt" strokecolor="#000000">
          <v:stroke dashstyle="solid"/>
          <w10:wrap type="none"/>
        </v:line>
      </w:pict>
    </w:r>
    <w:r>
      <w:rPr/>
      <w:pict>
        <v:line style="position:absolute;mso-position-horizontal-relative:page;mso-position-vertical-relative:page;z-index:-2740275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402240" type="#_x0000_t202" id="docshape303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146</w:t>
                </w:r>
              </w:p>
            </w:txbxContent>
          </v:textbox>
          <w10:wrap type="none"/>
        </v:shape>
      </w:pict>
    </w:r>
    <w:r>
      <w:rPr/>
      <w:pict>
        <v:shape style="position:absolute;margin-left:430.385803pt;margin-top:644.770874pt;width:54.85pt;height:8.65pt;mso-position-horizontal-relative:page;mso-position-vertical-relative:page;z-index:-27401728" type="#_x0000_t202" id="docshape303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10:57:13</w:t>
                </w:r>
              </w:p>
            </w:txbxContent>
          </v:textbox>
          <w10:wrap type="none"/>
        </v:shape>
      </w:pict>
    </w:r>
    <w:r>
      <w:rPr/>
      <w:pict>
        <v:shape style="position:absolute;margin-left:364.631989pt;margin-top:682.758118pt;width:25.9pt;height:13.2pt;mso-position-horizontal-relative:page;mso-position-vertical-relative:page;z-index:-27401216" type="#_x0000_t202" id="docshape3038" filled="false" stroked="false">
          <v:textbox inset="0,0,0,0">
            <w:txbxContent>
              <w:p>
                <w:pPr>
                  <w:spacing w:before="13"/>
                  <w:ind w:left="20" w:right="0" w:firstLine="0"/>
                  <w:jc w:val="left"/>
                  <w:rPr>
                    <w:rFonts w:ascii="Arial"/>
                    <w:sz w:val="20"/>
                  </w:rPr>
                </w:pPr>
                <w:r>
                  <w:rPr>
                    <w:rFonts w:ascii="Arial"/>
                    <w:color w:val="231F20"/>
                    <w:spacing w:val="-4"/>
                    <w:sz w:val="20"/>
                  </w:rPr>
                  <w:t>14FE</w:t>
                </w:r>
              </w:p>
            </w:txbxContent>
          </v:textbox>
          <w10:wrap type="none"/>
        </v:shape>
      </w:pic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400704" from="21pt,724.156494pt" to="21pt,742.156494pt" stroked="true" strokeweight=".25pt" strokecolor="#000000">
          <v:stroke dashstyle="solid"/>
          <w10:wrap type="none"/>
        </v:line>
      </w:pict>
    </w:r>
    <w:r>
      <w:rPr/>
      <w:pict>
        <v:line style="position:absolute;mso-position-horizontal-relative:page;mso-position-vertical-relative:page;z-index:-27400192" from="494.385986pt,724.156494pt" to="494.385986pt,742.156494pt" stroked="true" strokeweight=".25pt" strokecolor="#000000">
          <v:stroke dashstyle="solid"/>
          <w10:wrap type="none"/>
        </v:line>
      </w:pict>
    </w:r>
    <w:r>
      <w:rPr/>
      <w:pict>
        <v:line style="position:absolute;mso-position-horizontal-relative:page;mso-position-vertical-relative:page;z-index:-27399680" from="18pt,721.156494pt" to="0pt,721.156494pt" stroked="true" strokeweight=".25pt" strokecolor="#000000">
          <v:stroke dashstyle="solid"/>
          <w10:wrap type="none"/>
        </v:line>
      </w:pict>
    </w:r>
    <w:r>
      <w:rPr/>
      <w:pict>
        <v:line style="position:absolute;mso-position-horizontal-relative:page;mso-position-vertical-relative:page;z-index:-27399168" from="497.385986pt,721.156494pt" to="515.385986pt,721.156494pt" stroked="true" strokeweight=".25pt" strokecolor="#000000">
          <v:stroke dashstyle="solid"/>
          <w10:wrap type="none"/>
        </v:line>
      </w:pict>
    </w:r>
    <w:r>
      <w:rPr/>
      <w:pict>
        <v:line style="position:absolute;mso-position-horizontal-relative:page;mso-position-vertical-relative:page;z-index:-27398656" from="21pt,642.117676pt" to="21pt,657.117676pt" stroked="true" strokeweight=".25pt" strokecolor="#000000">
          <v:stroke dashstyle="solid"/>
          <w10:wrap type="none"/>
        </v:line>
      </w:pict>
    </w:r>
    <w:r>
      <w:rPr/>
      <w:pict>
        <v:line style="position:absolute;mso-position-horizontal-relative:page;mso-position-vertical-relative:page;z-index:-27398144" from="480.213013pt,642.117676pt" to="480.213013pt,657.117676pt" stroked="true" strokeweight=".25pt" strokecolor="#000000">
          <v:stroke dashstyle="solid"/>
          <w10:wrap type="none"/>
        </v:line>
      </w:pict>
    </w:r>
    <w:r>
      <w:rPr/>
      <w:pict>
        <v:line style="position:absolute;mso-position-horizontal-relative:page;mso-position-vertical-relative:page;z-index:-27397632" from="15pt,636.117676pt" to="0pt,636.117676pt" stroked="true" strokeweight=".25pt" strokecolor="#000000">
          <v:stroke dashstyle="solid"/>
          <w10:wrap type="none"/>
        </v:line>
      </w:pict>
    </w:r>
    <w:r>
      <w:rPr/>
      <w:pict>
        <v:line style="position:absolute;mso-position-horizontal-relative:page;mso-position-vertical-relative:page;z-index:-2739712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396608" type="#_x0000_t202" id="docshape306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147</w:t>
                </w:r>
              </w:p>
            </w:txbxContent>
          </v:textbox>
          <w10:wrap type="none"/>
        </v:shape>
      </w:pict>
    </w:r>
    <w:r>
      <w:rPr/>
      <w:pict>
        <v:shape style="position:absolute;margin-left:416.212585pt;margin-top:644.770874pt;width:54.85pt;height:8.65pt;mso-position-horizontal-relative:page;mso-position-vertical-relative:page;z-index:-27396096" type="#_x0000_t202" id="docshape307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10:57:13</w:t>
                </w:r>
              </w:p>
            </w:txbxContent>
          </v:textbox>
          <w10:wrap type="none"/>
        </v:shape>
      </w:pict>
    </w:r>
    <w:r>
      <w:rPr/>
      <w:pict>
        <v:shape style="position:absolute;margin-left:349.3479pt;margin-top:682.758118pt;width:28.15pt;height:13.2pt;mso-position-horizontal-relative:page;mso-position-vertical-relative:page;z-index:-27395584" type="#_x0000_t202" id="docshape3071" filled="false" stroked="false">
          <v:textbox inset="0,0,0,0">
            <w:txbxContent>
              <w:p>
                <w:pPr>
                  <w:spacing w:before="13"/>
                  <w:ind w:left="20" w:right="0" w:firstLine="0"/>
                  <w:jc w:val="left"/>
                  <w:rPr>
                    <w:rFonts w:ascii="Arial"/>
                    <w:sz w:val="20"/>
                  </w:rPr>
                </w:pPr>
                <w:r>
                  <w:rPr>
                    <w:rFonts w:ascii="Arial"/>
                    <w:color w:val="231F20"/>
                    <w:spacing w:val="-4"/>
                    <w:sz w:val="20"/>
                  </w:rPr>
                  <w:t>2EAC</w:t>
                </w:r>
              </w:p>
            </w:txbxContent>
          </v:textbox>
          <w10:wrap type="none"/>
        </v:shape>
      </w:pict>
    </w: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95072" from="21pt,724.156494pt" to="21pt,742.156494pt" stroked="true" strokeweight=".25pt" strokecolor="#000000">
          <v:stroke dashstyle="solid"/>
          <w10:wrap type="none"/>
        </v:line>
      </w:pict>
    </w:r>
    <w:r>
      <w:rPr/>
      <w:pict>
        <v:line style="position:absolute;mso-position-horizontal-relative:page;mso-position-vertical-relative:page;z-index:-27394560" from="494.385986pt,724.156494pt" to="494.385986pt,742.156494pt" stroked="true" strokeweight=".25pt" strokecolor="#000000">
          <v:stroke dashstyle="solid"/>
          <w10:wrap type="none"/>
        </v:line>
      </w:pict>
    </w:r>
    <w:r>
      <w:rPr/>
      <w:pict>
        <v:line style="position:absolute;mso-position-horizontal-relative:page;mso-position-vertical-relative:page;z-index:-27394048" from="18pt,721.156494pt" to="0pt,721.156494pt" stroked="true" strokeweight=".25pt" strokecolor="#000000">
          <v:stroke dashstyle="solid"/>
          <w10:wrap type="none"/>
        </v:line>
      </w:pict>
    </w:r>
    <w:r>
      <w:rPr/>
      <w:pict>
        <v:line style="position:absolute;mso-position-horizontal-relative:page;mso-position-vertical-relative:page;z-index:-27393536" from="497.385986pt,721.156494pt" to="515.385986pt,721.156494pt" stroked="true" strokeweight=".25pt" strokecolor="#000000">
          <v:stroke dashstyle="solid"/>
          <w10:wrap type="none"/>
        </v:line>
      </w:pict>
    </w:r>
    <w:r>
      <w:rPr/>
      <w:pict>
        <v:line style="position:absolute;mso-position-horizontal-relative:page;mso-position-vertical-relative:page;z-index:-27393024" from="35.173199pt,642.117676pt" to="35.173199pt,657.117676pt" stroked="true" strokeweight=".25pt" strokecolor="#000000">
          <v:stroke dashstyle="solid"/>
          <w10:wrap type="none"/>
        </v:line>
      </w:pict>
    </w:r>
    <w:r>
      <w:rPr/>
      <w:pict>
        <v:line style="position:absolute;mso-position-horizontal-relative:page;mso-position-vertical-relative:page;z-index:-27392512" from="494.3862pt,642.117676pt" to="494.3862pt,657.117676pt" stroked="true" strokeweight=".25pt" strokecolor="#000000">
          <v:stroke dashstyle="solid"/>
          <w10:wrap type="none"/>
        </v:line>
      </w:pict>
    </w:r>
    <w:r>
      <w:rPr/>
      <w:pict>
        <v:line style="position:absolute;mso-position-horizontal-relative:page;mso-position-vertical-relative:page;z-index:-27392000" from="29.1732pt,636.117676pt" to="14.1732pt,636.117676pt" stroked="true" strokeweight=".25pt" strokecolor="#000000">
          <v:stroke dashstyle="solid"/>
          <w10:wrap type="none"/>
        </v:line>
      </w:pict>
    </w:r>
    <w:r>
      <w:rPr/>
      <w:pict>
        <v:line style="position:absolute;mso-position-horizontal-relative:page;mso-position-vertical-relative:page;z-index:-2739148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390976" type="#_x0000_t202" id="docshape308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148</w:t>
                </w:r>
              </w:p>
            </w:txbxContent>
          </v:textbox>
          <w10:wrap type="none"/>
        </v:shape>
      </w:pict>
    </w:r>
    <w:r>
      <w:rPr/>
      <w:pict>
        <v:shape style="position:absolute;margin-left:430.385803pt;margin-top:644.770874pt;width:54.85pt;height:8.65pt;mso-position-horizontal-relative:page;mso-position-vertical-relative:page;z-index:-27390464" type="#_x0000_t202" id="docshape308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10:57:13</w:t>
                </w:r>
              </w:p>
            </w:txbxContent>
          </v:textbox>
          <w10:wrap type="none"/>
        </v:shape>
      </w:pict>
    </w:r>
    <w:r>
      <w:rPr/>
      <w:pict>
        <v:shape style="position:absolute;margin-left:363.521088pt;margin-top:682.758118pt;width:28.15pt;height:13.2pt;mso-position-horizontal-relative:page;mso-position-vertical-relative:page;z-index:-27389952" type="#_x0000_t202" id="docshape3090" filled="false" stroked="false">
          <v:textbox inset="0,0,0,0">
            <w:txbxContent>
              <w:p>
                <w:pPr>
                  <w:spacing w:before="13"/>
                  <w:ind w:left="20" w:right="0" w:firstLine="0"/>
                  <w:jc w:val="left"/>
                  <w:rPr>
                    <w:rFonts w:ascii="Arial"/>
                    <w:sz w:val="20"/>
                  </w:rPr>
                </w:pPr>
                <w:r>
                  <w:rPr>
                    <w:rFonts w:ascii="Arial"/>
                    <w:color w:val="231F20"/>
                    <w:spacing w:val="-4"/>
                    <w:sz w:val="20"/>
                  </w:rPr>
                  <w:t>CBB1</w:t>
                </w:r>
              </w:p>
            </w:txbxContent>
          </v:textbox>
          <w10:wrap type="none"/>
        </v:shape>
      </w:pict>
    </w:r>
  </w:p>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89440" from="21pt,724.156494pt" to="21pt,742.156494pt" stroked="true" strokeweight=".25pt" strokecolor="#000000">
          <v:stroke dashstyle="solid"/>
          <w10:wrap type="none"/>
        </v:line>
      </w:pict>
    </w:r>
    <w:r>
      <w:rPr/>
      <w:pict>
        <v:line style="position:absolute;mso-position-horizontal-relative:page;mso-position-vertical-relative:page;z-index:-27388928" from="494.385986pt,724.156494pt" to="494.385986pt,742.156494pt" stroked="true" strokeweight=".25pt" strokecolor="#000000">
          <v:stroke dashstyle="solid"/>
          <w10:wrap type="none"/>
        </v:line>
      </w:pict>
    </w:r>
    <w:r>
      <w:rPr/>
      <w:pict>
        <v:line style="position:absolute;mso-position-horizontal-relative:page;mso-position-vertical-relative:page;z-index:-27388416" from="18pt,721.156494pt" to="0pt,721.156494pt" stroked="true" strokeweight=".25pt" strokecolor="#000000">
          <v:stroke dashstyle="solid"/>
          <w10:wrap type="none"/>
        </v:line>
      </w:pict>
    </w:r>
    <w:r>
      <w:rPr/>
      <w:pict>
        <v:line style="position:absolute;mso-position-horizontal-relative:page;mso-position-vertical-relative:page;z-index:-27387904" from="497.385986pt,721.156494pt" to="515.385986pt,721.156494pt" stroked="true" strokeweight=".25pt" strokecolor="#000000">
          <v:stroke dashstyle="solid"/>
          <w10:wrap type="none"/>
        </v:line>
      </w:pict>
    </w:r>
    <w:r>
      <w:rPr/>
      <w:pict>
        <v:line style="position:absolute;mso-position-horizontal-relative:page;mso-position-vertical-relative:page;z-index:-27387392" from="21pt,642.117676pt" to="21pt,657.117676pt" stroked="true" strokeweight=".25pt" strokecolor="#000000">
          <v:stroke dashstyle="solid"/>
          <w10:wrap type="none"/>
        </v:line>
      </w:pict>
    </w:r>
    <w:r>
      <w:rPr/>
      <w:pict>
        <v:line style="position:absolute;mso-position-horizontal-relative:page;mso-position-vertical-relative:page;z-index:-27386880" from="480.213013pt,642.117676pt" to="480.213013pt,657.117676pt" stroked="true" strokeweight=".25pt" strokecolor="#000000">
          <v:stroke dashstyle="solid"/>
          <w10:wrap type="none"/>
        </v:line>
      </w:pict>
    </w:r>
    <w:r>
      <w:rPr/>
      <w:pict>
        <v:line style="position:absolute;mso-position-horizontal-relative:page;mso-position-vertical-relative:page;z-index:-27386368" from="15pt,636.117676pt" to="0pt,636.117676pt" stroked="true" strokeweight=".25pt" strokecolor="#000000">
          <v:stroke dashstyle="solid"/>
          <w10:wrap type="none"/>
        </v:line>
      </w:pict>
    </w:r>
    <w:r>
      <w:rPr/>
      <w:pict>
        <v:line style="position:absolute;mso-position-horizontal-relative:page;mso-position-vertical-relative:page;z-index:-2738585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385344" type="#_x0000_t202" id="docshape309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149</w:t>
                </w:r>
              </w:p>
            </w:txbxContent>
          </v:textbox>
          <w10:wrap type="none"/>
        </v:shape>
      </w:pict>
    </w:r>
    <w:r>
      <w:rPr/>
      <w:pict>
        <v:shape style="position:absolute;margin-left:416.212585pt;margin-top:644.770874pt;width:54.85pt;height:8.65pt;mso-position-horizontal-relative:page;mso-position-vertical-relative:page;z-index:-27384832" type="#_x0000_t202" id="docshape309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10:57:13</w:t>
                </w:r>
              </w:p>
            </w:txbxContent>
          </v:textbox>
          <w10:wrap type="none"/>
        </v:shape>
      </w:pict>
    </w:r>
    <w:r>
      <w:rPr/>
      <w:pict>
        <v:shape style="position:absolute;margin-left:350.456299pt;margin-top:682.758118pt;width:25.9pt;height:13.2pt;mso-position-horizontal-relative:page;mso-position-vertical-relative:page;z-index:-27384320" type="#_x0000_t202" id="docshape3100" filled="false" stroked="false">
          <v:textbox inset="0,0,0,0">
            <w:txbxContent>
              <w:p>
                <w:pPr>
                  <w:spacing w:before="13"/>
                  <w:ind w:left="20" w:right="0" w:firstLine="0"/>
                  <w:jc w:val="left"/>
                  <w:rPr>
                    <w:rFonts w:ascii="Arial"/>
                    <w:sz w:val="20"/>
                  </w:rPr>
                </w:pPr>
                <w:r>
                  <w:rPr>
                    <w:rFonts w:ascii="Arial"/>
                    <w:color w:val="231F20"/>
                    <w:spacing w:val="-4"/>
                    <w:sz w:val="20"/>
                  </w:rPr>
                  <w:t>960D</w:t>
                </w:r>
              </w:p>
            </w:txbxContent>
          </v:textbox>
          <w10:wrap type="none"/>
        </v:shape>
      </w:pic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83808" from="21pt,724.156494pt" to="21pt,742.156494pt" stroked="true" strokeweight=".25pt" strokecolor="#000000">
          <v:stroke dashstyle="solid"/>
          <w10:wrap type="none"/>
        </v:line>
      </w:pict>
    </w:r>
    <w:r>
      <w:rPr/>
      <w:pict>
        <v:line style="position:absolute;mso-position-horizontal-relative:page;mso-position-vertical-relative:page;z-index:-27383296" from="494.385986pt,724.156494pt" to="494.385986pt,742.156494pt" stroked="true" strokeweight=".25pt" strokecolor="#000000">
          <v:stroke dashstyle="solid"/>
          <w10:wrap type="none"/>
        </v:line>
      </w:pict>
    </w:r>
    <w:r>
      <w:rPr/>
      <w:pict>
        <v:line style="position:absolute;mso-position-horizontal-relative:page;mso-position-vertical-relative:page;z-index:-27382784" from="18pt,721.156494pt" to="0pt,721.156494pt" stroked="true" strokeweight=".25pt" strokecolor="#000000">
          <v:stroke dashstyle="solid"/>
          <w10:wrap type="none"/>
        </v:line>
      </w:pict>
    </w:r>
    <w:r>
      <w:rPr/>
      <w:pict>
        <v:line style="position:absolute;mso-position-horizontal-relative:page;mso-position-vertical-relative:page;z-index:-27382272" from="497.385986pt,721.156494pt" to="515.385986pt,721.156494pt" stroked="true" strokeweight=".25pt" strokecolor="#000000">
          <v:stroke dashstyle="solid"/>
          <w10:wrap type="none"/>
        </v:line>
      </w:pict>
    </w:r>
    <w:r>
      <w:rPr/>
      <w:pict>
        <v:line style="position:absolute;mso-position-horizontal-relative:page;mso-position-vertical-relative:page;z-index:-27381760" from="35.173199pt,642.117676pt" to="35.173199pt,657.117676pt" stroked="true" strokeweight=".25pt" strokecolor="#000000">
          <v:stroke dashstyle="solid"/>
          <w10:wrap type="none"/>
        </v:line>
      </w:pict>
    </w:r>
    <w:r>
      <w:rPr/>
      <w:pict>
        <v:line style="position:absolute;mso-position-horizontal-relative:page;mso-position-vertical-relative:page;z-index:-27381248" from="494.3862pt,642.117676pt" to="494.3862pt,657.117676pt" stroked="true" strokeweight=".25pt" strokecolor="#000000">
          <v:stroke dashstyle="solid"/>
          <w10:wrap type="none"/>
        </v:line>
      </w:pict>
    </w:r>
    <w:r>
      <w:rPr/>
      <w:pict>
        <v:line style="position:absolute;mso-position-horizontal-relative:page;mso-position-vertical-relative:page;z-index:-27380736" from="29.1732pt,636.117676pt" to="14.1732pt,636.117676pt" stroked="true" strokeweight=".25pt" strokecolor="#000000">
          <v:stroke dashstyle="solid"/>
          <w10:wrap type="none"/>
        </v:line>
      </w:pict>
    </w:r>
    <w:r>
      <w:rPr/>
      <w:pict>
        <v:line style="position:absolute;mso-position-horizontal-relative:page;mso-position-vertical-relative:page;z-index:-2738022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379712" type="#_x0000_t202" id="docshape312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150</w:t>
                </w:r>
              </w:p>
            </w:txbxContent>
          </v:textbox>
          <w10:wrap type="none"/>
        </v:shape>
      </w:pict>
    </w:r>
    <w:r>
      <w:rPr/>
      <w:pict>
        <v:shape style="position:absolute;margin-left:430.385803pt;margin-top:644.770874pt;width:54.85pt;height:8.65pt;mso-position-horizontal-relative:page;mso-position-vertical-relative:page;z-index:-27379200" type="#_x0000_t202" id="docshape312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10:57:14</w:t>
                </w:r>
              </w:p>
            </w:txbxContent>
          </v:textbox>
          <w10:wrap type="none"/>
        </v:shape>
      </w:pict>
    </w:r>
    <w:r>
      <w:rPr/>
      <w:pict>
        <v:shape style="position:absolute;margin-left:364.351196pt;margin-top:682.758118pt;width:27.05pt;height:13.2pt;mso-position-horizontal-relative:page;mso-position-vertical-relative:page;z-index:-27378688" type="#_x0000_t202" id="docshape3126" filled="false" stroked="false">
          <v:textbox inset="0,0,0,0">
            <w:txbxContent>
              <w:p>
                <w:pPr>
                  <w:spacing w:before="13"/>
                  <w:ind w:left="20" w:right="0" w:firstLine="0"/>
                  <w:jc w:val="left"/>
                  <w:rPr>
                    <w:rFonts w:ascii="Arial"/>
                    <w:sz w:val="20"/>
                  </w:rPr>
                </w:pPr>
                <w:r>
                  <w:rPr>
                    <w:rFonts w:ascii="Arial"/>
                    <w:color w:val="231F20"/>
                    <w:spacing w:val="-4"/>
                    <w:sz w:val="20"/>
                  </w:rPr>
                  <w:t>C45A</w:t>
                </w:r>
              </w:p>
            </w:txbxContent>
          </v:textbox>
          <w10:wrap type="none"/>
        </v:shape>
      </w:pict>
    </w: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78176" from="21pt,724.156494pt" to="21pt,742.156494pt" stroked="true" strokeweight=".25pt" strokecolor="#000000">
          <v:stroke dashstyle="solid"/>
          <w10:wrap type="none"/>
        </v:line>
      </w:pict>
    </w:r>
    <w:r>
      <w:rPr/>
      <w:pict>
        <v:line style="position:absolute;mso-position-horizontal-relative:page;mso-position-vertical-relative:page;z-index:-27377664" from="494.385986pt,724.156494pt" to="494.385986pt,742.156494pt" stroked="true" strokeweight=".25pt" strokecolor="#000000">
          <v:stroke dashstyle="solid"/>
          <w10:wrap type="none"/>
        </v:line>
      </w:pict>
    </w:r>
    <w:r>
      <w:rPr/>
      <w:pict>
        <v:line style="position:absolute;mso-position-horizontal-relative:page;mso-position-vertical-relative:page;z-index:-27377152" from="18pt,721.156494pt" to="0pt,721.156494pt" stroked="true" strokeweight=".25pt" strokecolor="#000000">
          <v:stroke dashstyle="solid"/>
          <w10:wrap type="none"/>
        </v:line>
      </w:pict>
    </w:r>
    <w:r>
      <w:rPr/>
      <w:pict>
        <v:line style="position:absolute;mso-position-horizontal-relative:page;mso-position-vertical-relative:page;z-index:-27376640" from="497.385986pt,721.156494pt" to="515.385986pt,721.156494pt" stroked="true" strokeweight=".25pt" strokecolor="#000000">
          <v:stroke dashstyle="solid"/>
          <w10:wrap type="none"/>
        </v:line>
      </w:pict>
    </w:r>
    <w:r>
      <w:rPr/>
      <w:pict>
        <v:line style="position:absolute;mso-position-horizontal-relative:page;mso-position-vertical-relative:page;z-index:-27376128" from="21pt,642.117676pt" to="21pt,657.117676pt" stroked="true" strokeweight=".25pt" strokecolor="#000000">
          <v:stroke dashstyle="solid"/>
          <w10:wrap type="none"/>
        </v:line>
      </w:pict>
    </w:r>
    <w:r>
      <w:rPr/>
      <w:pict>
        <v:line style="position:absolute;mso-position-horizontal-relative:page;mso-position-vertical-relative:page;z-index:-27375616" from="480.213013pt,642.117676pt" to="480.213013pt,657.117676pt" stroked="true" strokeweight=".25pt" strokecolor="#000000">
          <v:stroke dashstyle="solid"/>
          <w10:wrap type="none"/>
        </v:line>
      </w:pict>
    </w:r>
    <w:r>
      <w:rPr/>
      <w:pict>
        <v:line style="position:absolute;mso-position-horizontal-relative:page;mso-position-vertical-relative:page;z-index:-27375104" from="15pt,636.117676pt" to="0pt,636.117676pt" stroked="true" strokeweight=".25pt" strokecolor="#000000">
          <v:stroke dashstyle="solid"/>
          <w10:wrap type="none"/>
        </v:line>
      </w:pict>
    </w:r>
    <w:r>
      <w:rPr/>
      <w:pict>
        <v:line style="position:absolute;mso-position-horizontal-relative:page;mso-position-vertical-relative:page;z-index:-2737459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374080" type="#_x0000_t202" id="docshape314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151</w:t>
                </w:r>
              </w:p>
            </w:txbxContent>
          </v:textbox>
          <w10:wrap type="none"/>
        </v:shape>
      </w:pict>
    </w:r>
    <w:r>
      <w:rPr/>
      <w:pict>
        <v:shape style="position:absolute;margin-left:416.212585pt;margin-top:644.770874pt;width:54.85pt;height:8.65pt;mso-position-horizontal-relative:page;mso-position-vertical-relative:page;z-index:-27373568" type="#_x0000_t202" id="docshape314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10:57:14</w:t>
                </w:r>
              </w:p>
            </w:txbxContent>
          </v:textbox>
          <w10:wrap type="none"/>
        </v:shape>
      </w:pict>
    </w:r>
    <w:r>
      <w:rPr/>
      <w:pict>
        <v:shape style="position:absolute;margin-left:351.286407pt;margin-top:682.758118pt;width:24.25pt;height:13.2pt;mso-position-horizontal-relative:page;mso-position-vertical-relative:page;z-index:-27373056" type="#_x0000_t202" id="docshape3149" filled="false" stroked="false">
          <v:textbox inset="0,0,0,0">
            <w:txbxContent>
              <w:p>
                <w:pPr>
                  <w:pStyle w:val="BodyText"/>
                  <w:spacing w:before="13"/>
                  <w:ind w:left="20"/>
                  <w:rPr>
                    <w:rFonts w:ascii="Arial"/>
                  </w:rPr>
                </w:pPr>
                <w:r>
                  <w:rPr>
                    <w:rFonts w:ascii="Arial"/>
                    <w:color w:val="231F20"/>
                    <w:spacing w:val="-4"/>
                  </w:rPr>
                  <w:t>2156</w:t>
                </w:r>
              </w:p>
            </w:txbxContent>
          </v:textbox>
          <w10:wrap type="none"/>
        </v:shape>
      </w:pict>
    </w:r>
  </w:p>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72544" from="21pt,724.156494pt" to="21pt,742.156494pt" stroked="true" strokeweight=".25pt" strokecolor="#000000">
          <v:stroke dashstyle="solid"/>
          <w10:wrap type="none"/>
        </v:line>
      </w:pict>
    </w:r>
    <w:r>
      <w:rPr/>
      <w:pict>
        <v:line style="position:absolute;mso-position-horizontal-relative:page;mso-position-vertical-relative:page;z-index:-27372032" from="494.385986pt,724.156494pt" to="494.385986pt,742.156494pt" stroked="true" strokeweight=".25pt" strokecolor="#000000">
          <v:stroke dashstyle="solid"/>
          <w10:wrap type="none"/>
        </v:line>
      </w:pict>
    </w:r>
    <w:r>
      <w:rPr/>
      <w:pict>
        <v:line style="position:absolute;mso-position-horizontal-relative:page;mso-position-vertical-relative:page;z-index:-27371520" from="18pt,721.156494pt" to="0pt,721.156494pt" stroked="true" strokeweight=".25pt" strokecolor="#000000">
          <v:stroke dashstyle="solid"/>
          <w10:wrap type="none"/>
        </v:line>
      </w:pict>
    </w:r>
    <w:r>
      <w:rPr/>
      <w:pict>
        <v:line style="position:absolute;mso-position-horizontal-relative:page;mso-position-vertical-relative:page;z-index:-27371008" from="497.385986pt,721.156494pt" to="515.385986pt,721.156494pt" stroked="true" strokeweight=".25pt" strokecolor="#000000">
          <v:stroke dashstyle="solid"/>
          <w10:wrap type="none"/>
        </v:line>
      </w:pict>
    </w:r>
    <w:r>
      <w:rPr/>
      <w:pict>
        <v:line style="position:absolute;mso-position-horizontal-relative:page;mso-position-vertical-relative:page;z-index:-27370496" from="35.173199pt,642.117676pt" to="35.173199pt,657.117676pt" stroked="true" strokeweight=".25pt" strokecolor="#000000">
          <v:stroke dashstyle="solid"/>
          <w10:wrap type="none"/>
        </v:line>
      </w:pict>
    </w:r>
    <w:r>
      <w:rPr/>
      <w:pict>
        <v:line style="position:absolute;mso-position-horizontal-relative:page;mso-position-vertical-relative:page;z-index:-27369984" from="494.3862pt,642.117676pt" to="494.3862pt,657.117676pt" stroked="true" strokeweight=".25pt" strokecolor="#000000">
          <v:stroke dashstyle="solid"/>
          <w10:wrap type="none"/>
        </v:line>
      </w:pict>
    </w:r>
    <w:r>
      <w:rPr/>
      <w:pict>
        <v:line style="position:absolute;mso-position-horizontal-relative:page;mso-position-vertical-relative:page;z-index:-27369472" from="29.1732pt,636.117676pt" to="14.1732pt,636.117676pt" stroked="true" strokeweight=".25pt" strokecolor="#000000">
          <v:stroke dashstyle="solid"/>
          <w10:wrap type="none"/>
        </v:line>
      </w:pict>
    </w:r>
    <w:r>
      <w:rPr/>
      <w:pict>
        <v:line style="position:absolute;mso-position-horizontal-relative:page;mso-position-vertical-relative:page;z-index:-2736896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368448" type="#_x0000_t202" id="docshape315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152</w:t>
                </w:r>
              </w:p>
            </w:txbxContent>
          </v:textbox>
          <w10:wrap type="none"/>
        </v:shape>
      </w:pict>
    </w:r>
    <w:r>
      <w:rPr/>
      <w:pict>
        <v:shape style="position:absolute;margin-left:430.385803pt;margin-top:644.770874pt;width:54.85pt;height:8.65pt;mso-position-horizontal-relative:page;mso-position-vertical-relative:page;z-index:-27367936" type="#_x0000_t202" id="docshape315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10:57:14</w:t>
                </w:r>
              </w:p>
            </w:txbxContent>
          </v:textbox>
          <w10:wrap type="none"/>
        </v:shape>
      </w:pict>
    </w:r>
    <w:r>
      <w:rPr/>
      <w:pict>
        <v:shape style="position:absolute;margin-left:363.7995pt;margin-top:682.758118pt;width:27.6pt;height:13.2pt;mso-position-horizontal-relative:page;mso-position-vertical-relative:page;z-index:-27367424" type="#_x0000_t202" id="docshape3160" filled="false" stroked="false">
          <v:textbox inset="0,0,0,0">
            <w:txbxContent>
              <w:p>
                <w:pPr>
                  <w:spacing w:before="13"/>
                  <w:ind w:left="20" w:right="0" w:firstLine="0"/>
                  <w:jc w:val="left"/>
                  <w:rPr>
                    <w:rFonts w:ascii="Arial"/>
                    <w:sz w:val="20"/>
                  </w:rPr>
                </w:pPr>
                <w:r>
                  <w:rPr>
                    <w:rFonts w:ascii="Arial"/>
                    <w:color w:val="231F20"/>
                    <w:spacing w:val="-4"/>
                    <w:sz w:val="20"/>
                  </w:rPr>
                  <w:t>29DD</w:t>
                </w:r>
              </w:p>
            </w:txbxContent>
          </v:textbox>
          <w10:wrap type="none"/>
        </v:shape>
      </w:pic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66912" from="21pt,724.156494pt" to="21pt,742.156494pt" stroked="true" strokeweight=".25pt" strokecolor="#000000">
          <v:stroke dashstyle="solid"/>
          <w10:wrap type="none"/>
        </v:line>
      </w:pict>
    </w:r>
    <w:r>
      <w:rPr/>
      <w:pict>
        <v:line style="position:absolute;mso-position-horizontal-relative:page;mso-position-vertical-relative:page;z-index:-27366400" from="494.385986pt,724.156494pt" to="494.385986pt,742.156494pt" stroked="true" strokeweight=".25pt" strokecolor="#000000">
          <v:stroke dashstyle="solid"/>
          <w10:wrap type="none"/>
        </v:line>
      </w:pict>
    </w:r>
    <w:r>
      <w:rPr/>
      <w:pict>
        <v:line style="position:absolute;mso-position-horizontal-relative:page;mso-position-vertical-relative:page;z-index:-27365888" from="18pt,721.156494pt" to="0pt,721.156494pt" stroked="true" strokeweight=".25pt" strokecolor="#000000">
          <v:stroke dashstyle="solid"/>
          <w10:wrap type="none"/>
        </v:line>
      </w:pict>
    </w:r>
    <w:r>
      <w:rPr/>
      <w:pict>
        <v:line style="position:absolute;mso-position-horizontal-relative:page;mso-position-vertical-relative:page;z-index:-27365376" from="497.385986pt,721.156494pt" to="515.385986pt,721.156494pt" stroked="true" strokeweight=".25pt" strokecolor="#000000">
          <v:stroke dashstyle="solid"/>
          <w10:wrap type="none"/>
        </v:line>
      </w:pict>
    </w:r>
    <w:r>
      <w:rPr/>
      <w:pict>
        <v:line style="position:absolute;mso-position-horizontal-relative:page;mso-position-vertical-relative:page;z-index:-27364864" from="21pt,642.117676pt" to="21pt,657.117676pt" stroked="true" strokeweight=".25pt" strokecolor="#000000">
          <v:stroke dashstyle="solid"/>
          <w10:wrap type="none"/>
        </v:line>
      </w:pict>
    </w:r>
    <w:r>
      <w:rPr/>
      <w:pict>
        <v:line style="position:absolute;mso-position-horizontal-relative:page;mso-position-vertical-relative:page;z-index:-27364352" from="480.213013pt,642.117676pt" to="480.213013pt,657.117676pt" stroked="true" strokeweight=".25pt" strokecolor="#000000">
          <v:stroke dashstyle="solid"/>
          <w10:wrap type="none"/>
        </v:line>
      </w:pict>
    </w:r>
    <w:r>
      <w:rPr/>
      <w:pict>
        <v:line style="position:absolute;mso-position-horizontal-relative:page;mso-position-vertical-relative:page;z-index:-27363840" from="15pt,636.117676pt" to="0pt,636.117676pt" stroked="true" strokeweight=".25pt" strokecolor="#000000">
          <v:stroke dashstyle="solid"/>
          <w10:wrap type="none"/>
        </v:line>
      </w:pict>
    </w:r>
    <w:r>
      <w:rPr/>
      <w:pict>
        <v:line style="position:absolute;mso-position-horizontal-relative:page;mso-position-vertical-relative:page;z-index:-2736332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362816" type="#_x0000_t202" id="docshape317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153</w:t>
                </w:r>
              </w:p>
            </w:txbxContent>
          </v:textbox>
          <w10:wrap type="none"/>
        </v:shape>
      </w:pict>
    </w:r>
    <w:r>
      <w:rPr/>
      <w:pict>
        <v:shape style="position:absolute;margin-left:416.212585pt;margin-top:644.770874pt;width:54.85pt;height:8.65pt;mso-position-horizontal-relative:page;mso-position-vertical-relative:page;z-index:-27362304" type="#_x0000_t202" id="docshape317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10:57:15</w:t>
                </w:r>
              </w:p>
            </w:txbxContent>
          </v:textbox>
          <w10:wrap type="none"/>
        </v:shape>
      </w:pict>
    </w:r>
    <w:r>
      <w:rPr/>
      <w:pict>
        <v:shape style="position:absolute;margin-left:350.456299pt;margin-top:682.758118pt;width:25.9pt;height:13.2pt;mso-position-horizontal-relative:page;mso-position-vertical-relative:page;z-index:-27361792" type="#_x0000_t202" id="docshape3177" filled="false" stroked="false">
          <v:textbox inset="0,0,0,0">
            <w:txbxContent>
              <w:p>
                <w:pPr>
                  <w:spacing w:before="13"/>
                  <w:ind w:left="20" w:right="0" w:firstLine="0"/>
                  <w:jc w:val="left"/>
                  <w:rPr>
                    <w:rFonts w:ascii="Arial"/>
                    <w:sz w:val="20"/>
                  </w:rPr>
                </w:pPr>
                <w:r>
                  <w:rPr>
                    <w:rFonts w:ascii="Arial"/>
                    <w:color w:val="231F20"/>
                    <w:spacing w:val="-4"/>
                    <w:sz w:val="20"/>
                  </w:rPr>
                  <w:t>782D</w:t>
                </w:r>
              </w:p>
            </w:txbxContent>
          </v:textbox>
          <w10:wrap type="none"/>
        </v:shape>
      </w:pict>
    </w: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61280" from="21pt,724.156494pt" to="21pt,742.156494pt" stroked="true" strokeweight=".25pt" strokecolor="#000000">
          <v:stroke dashstyle="solid"/>
          <w10:wrap type="none"/>
        </v:line>
      </w:pict>
    </w:r>
    <w:r>
      <w:rPr/>
      <w:pict>
        <v:line style="position:absolute;mso-position-horizontal-relative:page;mso-position-vertical-relative:page;z-index:-27360768" from="494.385986pt,724.156494pt" to="494.385986pt,742.156494pt" stroked="true" strokeweight=".25pt" strokecolor="#000000">
          <v:stroke dashstyle="solid"/>
          <w10:wrap type="none"/>
        </v:line>
      </w:pict>
    </w:r>
    <w:r>
      <w:rPr/>
      <w:pict>
        <v:line style="position:absolute;mso-position-horizontal-relative:page;mso-position-vertical-relative:page;z-index:-27360256" from="18pt,721.156494pt" to="0pt,721.156494pt" stroked="true" strokeweight=".25pt" strokecolor="#000000">
          <v:stroke dashstyle="solid"/>
          <w10:wrap type="none"/>
        </v:line>
      </w:pict>
    </w:r>
    <w:r>
      <w:rPr/>
      <w:pict>
        <v:line style="position:absolute;mso-position-horizontal-relative:page;mso-position-vertical-relative:page;z-index:-27359744" from="497.385986pt,721.156494pt" to="515.385986pt,721.156494pt" stroked="true" strokeweight=".25pt" strokecolor="#000000">
          <v:stroke dashstyle="solid"/>
          <w10:wrap type="none"/>
        </v:line>
      </w:pict>
    </w:r>
    <w:r>
      <w:rPr/>
      <w:pict>
        <v:line style="position:absolute;mso-position-horizontal-relative:page;mso-position-vertical-relative:page;z-index:-27359232" from="35.173199pt,642.117676pt" to="35.173199pt,657.117676pt" stroked="true" strokeweight=".25pt" strokecolor="#000000">
          <v:stroke dashstyle="solid"/>
          <w10:wrap type="none"/>
        </v:line>
      </w:pict>
    </w:r>
    <w:r>
      <w:rPr/>
      <w:pict>
        <v:line style="position:absolute;mso-position-horizontal-relative:page;mso-position-vertical-relative:page;z-index:-27358720" from="494.3862pt,642.117676pt" to="494.3862pt,657.117676pt" stroked="true" strokeweight=".25pt" strokecolor="#000000">
          <v:stroke dashstyle="solid"/>
          <w10:wrap type="none"/>
        </v:line>
      </w:pict>
    </w:r>
    <w:r>
      <w:rPr/>
      <w:pict>
        <v:line style="position:absolute;mso-position-horizontal-relative:page;mso-position-vertical-relative:page;z-index:-27358208" from="29.1732pt,636.117676pt" to="14.1732pt,636.117676pt" stroked="true" strokeweight=".25pt" strokecolor="#000000">
          <v:stroke dashstyle="solid"/>
          <w10:wrap type="none"/>
        </v:line>
      </w:pict>
    </w:r>
    <w:r>
      <w:rPr/>
      <w:pict>
        <v:line style="position:absolute;mso-position-horizontal-relative:page;mso-position-vertical-relative:page;z-index:-2735769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357184" type="#_x0000_t202" id="docshape319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154</w:t>
                </w:r>
              </w:p>
            </w:txbxContent>
          </v:textbox>
          <w10:wrap type="none"/>
        </v:shape>
      </w:pict>
    </w:r>
    <w:r>
      <w:rPr/>
      <w:pict>
        <v:shape style="position:absolute;margin-left:430.385803pt;margin-top:644.770874pt;width:54.85pt;height:8.65pt;mso-position-horizontal-relative:page;mso-position-vertical-relative:page;z-index:-27356672" type="#_x0000_t202" id="docshape319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10:57:15</w:t>
                </w:r>
              </w:p>
            </w:txbxContent>
          </v:textbox>
          <w10:wrap type="none"/>
        </v:shape>
      </w:pict>
    </w:r>
    <w:r>
      <w:rPr/>
      <w:pict>
        <v:shape style="position:absolute;margin-left:364.075287pt;margin-top:682.758118pt;width:27.05pt;height:13.2pt;mso-position-horizontal-relative:page;mso-position-vertical-relative:page;z-index:-27356160" type="#_x0000_t202" id="docshape3195" filled="false" stroked="false">
          <v:textbox inset="0,0,0,0">
            <w:txbxContent>
              <w:p>
                <w:pPr>
                  <w:spacing w:before="13"/>
                  <w:ind w:left="20" w:right="0" w:firstLine="0"/>
                  <w:jc w:val="left"/>
                  <w:rPr>
                    <w:rFonts w:ascii="Arial"/>
                    <w:sz w:val="20"/>
                  </w:rPr>
                </w:pPr>
                <w:r>
                  <w:rPr>
                    <w:rFonts w:ascii="Arial"/>
                    <w:color w:val="231F20"/>
                    <w:spacing w:val="-4"/>
                    <w:sz w:val="20"/>
                  </w:rPr>
                  <w:t>3C1E</w:t>
                </w:r>
              </w:p>
            </w:txbxContent>
          </v:textbox>
          <w10:wrap type="none"/>
        </v:shape>
      </w:pict>
    </w:r>
  </w:p>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55648" from="21pt,724.156494pt" to="21pt,742.156494pt" stroked="true" strokeweight=".25pt" strokecolor="#000000">
          <v:stroke dashstyle="solid"/>
          <w10:wrap type="none"/>
        </v:line>
      </w:pict>
    </w:r>
    <w:r>
      <w:rPr/>
      <w:pict>
        <v:line style="position:absolute;mso-position-horizontal-relative:page;mso-position-vertical-relative:page;z-index:-27355136" from="494.385986pt,724.156494pt" to="494.385986pt,742.156494pt" stroked="true" strokeweight=".25pt" strokecolor="#000000">
          <v:stroke dashstyle="solid"/>
          <w10:wrap type="none"/>
        </v:line>
      </w:pict>
    </w:r>
    <w:r>
      <w:rPr/>
      <w:pict>
        <v:line style="position:absolute;mso-position-horizontal-relative:page;mso-position-vertical-relative:page;z-index:-27354624" from="18pt,721.156494pt" to="0pt,721.156494pt" stroked="true" strokeweight=".25pt" strokecolor="#000000">
          <v:stroke dashstyle="solid"/>
          <w10:wrap type="none"/>
        </v:line>
      </w:pict>
    </w:r>
    <w:r>
      <w:rPr/>
      <w:pict>
        <v:line style="position:absolute;mso-position-horizontal-relative:page;mso-position-vertical-relative:page;z-index:-27354112" from="497.385986pt,721.156494pt" to="515.385986pt,721.156494pt" stroked="true" strokeweight=".25pt" strokecolor="#000000">
          <v:stroke dashstyle="solid"/>
          <w10:wrap type="none"/>
        </v:line>
      </w:pict>
    </w:r>
    <w:r>
      <w:rPr/>
      <w:pict>
        <v:line style="position:absolute;mso-position-horizontal-relative:page;mso-position-vertical-relative:page;z-index:-27353600" from="21pt,642.117676pt" to="21pt,657.117676pt" stroked="true" strokeweight=".25pt" strokecolor="#000000">
          <v:stroke dashstyle="solid"/>
          <w10:wrap type="none"/>
        </v:line>
      </w:pict>
    </w:r>
    <w:r>
      <w:rPr/>
      <w:pict>
        <v:line style="position:absolute;mso-position-horizontal-relative:page;mso-position-vertical-relative:page;z-index:-27353088" from="480.213013pt,642.117676pt" to="480.213013pt,657.117676pt" stroked="true" strokeweight=".25pt" strokecolor="#000000">
          <v:stroke dashstyle="solid"/>
          <w10:wrap type="none"/>
        </v:line>
      </w:pict>
    </w:r>
    <w:r>
      <w:rPr/>
      <w:pict>
        <v:line style="position:absolute;mso-position-horizontal-relative:page;mso-position-vertical-relative:page;z-index:-27352576" from="15pt,636.117676pt" to="0pt,636.117676pt" stroked="true" strokeweight=".25pt" strokecolor="#000000">
          <v:stroke dashstyle="solid"/>
          <w10:wrap type="none"/>
        </v:line>
      </w:pict>
    </w:r>
    <w:r>
      <w:rPr/>
      <w:pict>
        <v:line style="position:absolute;mso-position-horizontal-relative:page;mso-position-vertical-relative:page;z-index:-2735206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351552" type="#_x0000_t202" id="docshape321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155</w:t>
                </w:r>
              </w:p>
            </w:txbxContent>
          </v:textbox>
          <w10:wrap type="none"/>
        </v:shape>
      </w:pict>
    </w:r>
    <w:r>
      <w:rPr/>
      <w:pict>
        <v:shape style="position:absolute;margin-left:416.212585pt;margin-top:644.770874pt;width:54.85pt;height:8.65pt;mso-position-horizontal-relative:page;mso-position-vertical-relative:page;z-index:-27351040" type="#_x0000_t202" id="docshape321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10:57:15</w:t>
                </w:r>
              </w:p>
            </w:txbxContent>
          </v:textbox>
          <w10:wrap type="none"/>
        </v:shape>
      </w:pict>
    </w:r>
    <w:r>
      <w:rPr/>
      <w:pict>
        <v:shape style="position:absolute;margin-left:350.456299pt;margin-top:682.758118pt;width:25.9pt;height:13.2pt;mso-position-horizontal-relative:page;mso-position-vertical-relative:page;z-index:-27350528" type="#_x0000_t202" id="docshape3218" filled="false" stroked="false">
          <v:textbox inset="0,0,0,0">
            <w:txbxContent>
              <w:p>
                <w:pPr>
                  <w:spacing w:before="13"/>
                  <w:ind w:left="20" w:right="0" w:firstLine="0"/>
                  <w:jc w:val="left"/>
                  <w:rPr>
                    <w:rFonts w:ascii="Arial"/>
                    <w:sz w:val="20"/>
                  </w:rPr>
                </w:pPr>
                <w:r>
                  <w:rPr>
                    <w:rFonts w:ascii="Arial"/>
                    <w:color w:val="231F20"/>
                    <w:spacing w:val="-4"/>
                    <w:sz w:val="20"/>
                  </w:rPr>
                  <w:t>17D9</w:t>
                </w:r>
              </w:p>
            </w:txbxContent>
          </v:textbox>
          <w10:wrap type="none"/>
        </v:shape>
      </w:pic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50016" from="21pt,724.156494pt" to="21pt,742.156494pt" stroked="true" strokeweight=".25pt" strokecolor="#000000">
          <v:stroke dashstyle="solid"/>
          <w10:wrap type="none"/>
        </v:line>
      </w:pict>
    </w:r>
    <w:r>
      <w:rPr/>
      <w:pict>
        <v:line style="position:absolute;mso-position-horizontal-relative:page;mso-position-vertical-relative:page;z-index:-27349504" from="494.385986pt,724.156494pt" to="494.385986pt,742.156494pt" stroked="true" strokeweight=".25pt" strokecolor="#000000">
          <v:stroke dashstyle="solid"/>
          <w10:wrap type="none"/>
        </v:line>
      </w:pict>
    </w:r>
    <w:r>
      <w:rPr/>
      <w:pict>
        <v:line style="position:absolute;mso-position-horizontal-relative:page;mso-position-vertical-relative:page;z-index:-27348992" from="18pt,721.156494pt" to="0pt,721.156494pt" stroked="true" strokeweight=".25pt" strokecolor="#000000">
          <v:stroke dashstyle="solid"/>
          <w10:wrap type="none"/>
        </v:line>
      </w:pict>
    </w:r>
    <w:r>
      <w:rPr/>
      <w:pict>
        <v:line style="position:absolute;mso-position-horizontal-relative:page;mso-position-vertical-relative:page;z-index:-27348480" from="497.385986pt,721.156494pt" to="515.385986pt,721.156494pt" stroked="true" strokeweight=".25pt" strokecolor="#000000">
          <v:stroke dashstyle="solid"/>
          <w10:wrap type="none"/>
        </v:line>
      </w:pict>
    </w:r>
    <w:r>
      <w:rPr/>
      <w:pict>
        <v:line style="position:absolute;mso-position-horizontal-relative:page;mso-position-vertical-relative:page;z-index:-27347968" from="35.173199pt,642.117676pt" to="35.173199pt,657.117676pt" stroked="true" strokeweight=".25pt" strokecolor="#000000">
          <v:stroke dashstyle="solid"/>
          <w10:wrap type="none"/>
        </v:line>
      </w:pict>
    </w:r>
    <w:r>
      <w:rPr/>
      <w:pict>
        <v:line style="position:absolute;mso-position-horizontal-relative:page;mso-position-vertical-relative:page;z-index:-27347456" from="494.3862pt,642.117676pt" to="494.3862pt,657.117676pt" stroked="true" strokeweight=".25pt" strokecolor="#000000">
          <v:stroke dashstyle="solid"/>
          <w10:wrap type="none"/>
        </v:line>
      </w:pict>
    </w:r>
    <w:r>
      <w:rPr/>
      <w:pict>
        <v:line style="position:absolute;mso-position-horizontal-relative:page;mso-position-vertical-relative:page;z-index:-27346944" from="29.1732pt,636.117676pt" to="14.1732pt,636.117676pt" stroked="true" strokeweight=".25pt" strokecolor="#000000">
          <v:stroke dashstyle="solid"/>
          <w10:wrap type="none"/>
        </v:line>
      </w:pict>
    </w:r>
    <w:r>
      <w:rPr/>
      <w:pict>
        <v:line style="position:absolute;mso-position-horizontal-relative:page;mso-position-vertical-relative:page;z-index:-2734643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345920" type="#_x0000_t202" id="docshape323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156</w:t>
                </w:r>
              </w:p>
            </w:txbxContent>
          </v:textbox>
          <w10:wrap type="none"/>
        </v:shape>
      </w:pict>
    </w:r>
    <w:r>
      <w:rPr/>
      <w:pict>
        <v:shape style="position:absolute;margin-left:430.385803pt;margin-top:644.770874pt;width:54.85pt;height:8.65pt;mso-position-horizontal-relative:page;mso-position-vertical-relative:page;z-index:-27345408" type="#_x0000_t202" id="docshape323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10:57:15</w:t>
                </w:r>
              </w:p>
            </w:txbxContent>
          </v:textbox>
          <w10:wrap type="none"/>
        </v:shape>
      </w:pict>
    </w:r>
    <w:r>
      <w:rPr/>
      <w:pict>
        <v:shape style="position:absolute;margin-left:364.629486pt;margin-top:682.758118pt;width:25.9pt;height:13.2pt;mso-position-horizontal-relative:page;mso-position-vertical-relative:page;z-index:-27344896" type="#_x0000_t202" id="docshape3238" filled="false" stroked="false">
          <v:textbox inset="0,0,0,0">
            <w:txbxContent>
              <w:p>
                <w:pPr>
                  <w:spacing w:before="13"/>
                  <w:ind w:left="20" w:right="0" w:firstLine="0"/>
                  <w:jc w:val="left"/>
                  <w:rPr>
                    <w:rFonts w:ascii="Arial"/>
                    <w:sz w:val="20"/>
                  </w:rPr>
                </w:pPr>
                <w:r>
                  <w:rPr>
                    <w:rFonts w:ascii="Arial"/>
                    <w:color w:val="231F20"/>
                    <w:spacing w:val="-4"/>
                    <w:sz w:val="20"/>
                  </w:rPr>
                  <w:t>C432</w:t>
                </w:r>
              </w:p>
            </w:txbxContent>
          </v:textbox>
          <w10:wrap type="none"/>
        </v:shape>
      </w:pict>
    </w: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44384" from="21pt,724.156494pt" to="21pt,742.156494pt" stroked="true" strokeweight=".25pt" strokecolor="#000000">
          <v:stroke dashstyle="solid"/>
          <w10:wrap type="none"/>
        </v:line>
      </w:pict>
    </w:r>
    <w:r>
      <w:rPr/>
      <w:pict>
        <v:line style="position:absolute;mso-position-horizontal-relative:page;mso-position-vertical-relative:page;z-index:-27343872" from="494.385986pt,724.156494pt" to="494.385986pt,742.156494pt" stroked="true" strokeweight=".25pt" strokecolor="#000000">
          <v:stroke dashstyle="solid"/>
          <w10:wrap type="none"/>
        </v:line>
      </w:pict>
    </w:r>
    <w:r>
      <w:rPr/>
      <w:pict>
        <v:line style="position:absolute;mso-position-horizontal-relative:page;mso-position-vertical-relative:page;z-index:-27343360" from="18pt,721.156494pt" to="0pt,721.156494pt" stroked="true" strokeweight=".25pt" strokecolor="#000000">
          <v:stroke dashstyle="solid"/>
          <w10:wrap type="none"/>
        </v:line>
      </w:pict>
    </w:r>
    <w:r>
      <w:rPr/>
      <w:pict>
        <v:line style="position:absolute;mso-position-horizontal-relative:page;mso-position-vertical-relative:page;z-index:-27342848" from="497.385986pt,721.156494pt" to="515.385986pt,721.156494pt" stroked="true" strokeweight=".25pt" strokecolor="#000000">
          <v:stroke dashstyle="solid"/>
          <w10:wrap type="none"/>
        </v:line>
      </w:pict>
    </w:r>
    <w:r>
      <w:rPr/>
      <w:pict>
        <v:line style="position:absolute;mso-position-horizontal-relative:page;mso-position-vertical-relative:page;z-index:-27342336" from="21pt,642.117676pt" to="21pt,657.117676pt" stroked="true" strokeweight=".25pt" strokecolor="#000000">
          <v:stroke dashstyle="solid"/>
          <w10:wrap type="none"/>
        </v:line>
      </w:pict>
    </w:r>
    <w:r>
      <w:rPr/>
      <w:pict>
        <v:line style="position:absolute;mso-position-horizontal-relative:page;mso-position-vertical-relative:page;z-index:-27341824" from="480.213013pt,642.117676pt" to="480.213013pt,657.117676pt" stroked="true" strokeweight=".25pt" strokecolor="#000000">
          <v:stroke dashstyle="solid"/>
          <w10:wrap type="none"/>
        </v:line>
      </w:pict>
    </w:r>
    <w:r>
      <w:rPr/>
      <w:pict>
        <v:line style="position:absolute;mso-position-horizontal-relative:page;mso-position-vertical-relative:page;z-index:-27341312" from="15pt,636.117676pt" to="0pt,636.117676pt" stroked="true" strokeweight=".25pt" strokecolor="#000000">
          <v:stroke dashstyle="solid"/>
          <w10:wrap type="none"/>
        </v:line>
      </w:pict>
    </w:r>
    <w:r>
      <w:rPr/>
      <w:pict>
        <v:line style="position:absolute;mso-position-horizontal-relative:page;mso-position-vertical-relative:page;z-index:-2734080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340288" type="#_x0000_t202" id="docshape326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157</w:t>
                </w:r>
              </w:p>
            </w:txbxContent>
          </v:textbox>
          <w10:wrap type="none"/>
        </v:shape>
      </w:pict>
    </w:r>
    <w:r>
      <w:rPr/>
      <w:pict>
        <v:shape style="position:absolute;margin-left:416.212585pt;margin-top:644.770874pt;width:54.85pt;height:8.65pt;mso-position-horizontal-relative:page;mso-position-vertical-relative:page;z-index:-27339776" type="#_x0000_t202" id="docshape326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10:57:16</w:t>
                </w:r>
              </w:p>
            </w:txbxContent>
          </v:textbox>
          <w10:wrap type="none"/>
        </v:shape>
      </w:pict>
    </w:r>
    <w:r>
      <w:rPr/>
      <w:pict>
        <v:shape style="position:absolute;margin-left:349.9021pt;margin-top:682.758118pt;width:27.05pt;height:13.2pt;mso-position-horizontal-relative:page;mso-position-vertical-relative:page;z-index:-27339264" type="#_x0000_t202" id="docshape3269" filled="false" stroked="false">
          <v:textbox inset="0,0,0,0">
            <w:txbxContent>
              <w:p>
                <w:pPr>
                  <w:spacing w:before="13"/>
                  <w:ind w:left="20" w:right="0" w:firstLine="0"/>
                  <w:jc w:val="left"/>
                  <w:rPr>
                    <w:rFonts w:ascii="Arial"/>
                    <w:sz w:val="20"/>
                  </w:rPr>
                </w:pPr>
                <w:r>
                  <w:rPr>
                    <w:rFonts w:ascii="Arial"/>
                    <w:color w:val="231F20"/>
                    <w:spacing w:val="-4"/>
                    <w:sz w:val="20"/>
                  </w:rPr>
                  <w:t>2C9B</w:t>
                </w:r>
              </w:p>
            </w:txbxContent>
          </v:textbox>
          <w10:wrap type="none"/>
        </v:shape>
      </w:pict>
    </w:r>
  </w:p>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38752" from="21pt,724.156494pt" to="21pt,742.156494pt" stroked="true" strokeweight=".25pt" strokecolor="#000000">
          <v:stroke dashstyle="solid"/>
          <w10:wrap type="none"/>
        </v:line>
      </w:pict>
    </w:r>
    <w:r>
      <w:rPr/>
      <w:pict>
        <v:line style="position:absolute;mso-position-horizontal-relative:page;mso-position-vertical-relative:page;z-index:-27338240" from="494.385986pt,724.156494pt" to="494.385986pt,742.156494pt" stroked="true" strokeweight=".25pt" strokecolor="#000000">
          <v:stroke dashstyle="solid"/>
          <w10:wrap type="none"/>
        </v:line>
      </w:pict>
    </w:r>
    <w:r>
      <w:rPr/>
      <w:pict>
        <v:line style="position:absolute;mso-position-horizontal-relative:page;mso-position-vertical-relative:page;z-index:-27337728" from="18pt,721.156494pt" to="0pt,721.156494pt" stroked="true" strokeweight=".25pt" strokecolor="#000000">
          <v:stroke dashstyle="solid"/>
          <w10:wrap type="none"/>
        </v:line>
      </w:pict>
    </w:r>
    <w:r>
      <w:rPr/>
      <w:pict>
        <v:line style="position:absolute;mso-position-horizontal-relative:page;mso-position-vertical-relative:page;z-index:-27337216" from="497.385986pt,721.156494pt" to="515.385986pt,721.156494pt" stroked="true" strokeweight=".25pt" strokecolor="#000000">
          <v:stroke dashstyle="solid"/>
          <w10:wrap type="none"/>
        </v:line>
      </w:pict>
    </w:r>
    <w:r>
      <w:rPr/>
      <w:pict>
        <v:line style="position:absolute;mso-position-horizontal-relative:page;mso-position-vertical-relative:page;z-index:-27336704" from="35.173199pt,642.117676pt" to="35.173199pt,657.117676pt" stroked="true" strokeweight=".25pt" strokecolor="#000000">
          <v:stroke dashstyle="solid"/>
          <w10:wrap type="none"/>
        </v:line>
      </w:pict>
    </w:r>
    <w:r>
      <w:rPr/>
      <w:pict>
        <v:line style="position:absolute;mso-position-horizontal-relative:page;mso-position-vertical-relative:page;z-index:-27336192" from="494.3862pt,642.117676pt" to="494.3862pt,657.117676pt" stroked="true" strokeweight=".25pt" strokecolor="#000000">
          <v:stroke dashstyle="solid"/>
          <w10:wrap type="none"/>
        </v:line>
      </w:pict>
    </w:r>
    <w:r>
      <w:rPr/>
      <w:pict>
        <v:line style="position:absolute;mso-position-horizontal-relative:page;mso-position-vertical-relative:page;z-index:-27335680" from="29.1732pt,636.117676pt" to="14.1732pt,636.117676pt" stroked="true" strokeweight=".25pt" strokecolor="#000000">
          <v:stroke dashstyle="solid"/>
          <w10:wrap type="none"/>
        </v:line>
      </w:pict>
    </w:r>
    <w:r>
      <w:rPr/>
      <w:pict>
        <v:line style="position:absolute;mso-position-horizontal-relative:page;mso-position-vertical-relative:page;z-index:-2733516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334656" type="#_x0000_t202" id="docshape328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158</w:t>
                </w:r>
              </w:p>
            </w:txbxContent>
          </v:textbox>
          <w10:wrap type="none"/>
        </v:shape>
      </w:pict>
    </w:r>
    <w:r>
      <w:rPr/>
      <w:pict>
        <v:shape style="position:absolute;margin-left:430.385803pt;margin-top:644.770874pt;width:54.85pt;height:8.65pt;mso-position-horizontal-relative:page;mso-position-vertical-relative:page;z-index:-27334144" type="#_x0000_t202" id="docshape328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10:57:16</w:t>
                </w:r>
              </w:p>
            </w:txbxContent>
          </v:textbox>
          <w10:wrap type="none"/>
        </v:shape>
      </w:pict>
    </w:r>
    <w:r>
      <w:rPr/>
      <w:pict>
        <v:shape style="position:absolute;margin-left:364.35611pt;margin-top:682.758118pt;width:26.45pt;height:13.2pt;mso-position-horizontal-relative:page;mso-position-vertical-relative:page;z-index:-27333632" type="#_x0000_t202" id="docshape3290" filled="false" stroked="false">
          <v:textbox inset="0,0,0,0">
            <w:txbxContent>
              <w:p>
                <w:pPr>
                  <w:spacing w:before="13"/>
                  <w:ind w:left="20" w:right="0" w:firstLine="0"/>
                  <w:jc w:val="left"/>
                  <w:rPr>
                    <w:rFonts w:ascii="Arial"/>
                    <w:sz w:val="20"/>
                  </w:rPr>
                </w:pPr>
                <w:r>
                  <w:rPr>
                    <w:rFonts w:ascii="Arial"/>
                    <w:color w:val="231F20"/>
                    <w:spacing w:val="-4"/>
                    <w:sz w:val="20"/>
                  </w:rPr>
                  <w:t>D8F4</w:t>
                </w:r>
              </w:p>
            </w:txbxContent>
          </v:textbox>
          <w10:wrap type="none"/>
        </v:shape>
      </w:pic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33120" from="21pt,724.156494pt" to="21pt,742.156494pt" stroked="true" strokeweight=".25pt" strokecolor="#000000">
          <v:stroke dashstyle="solid"/>
          <w10:wrap type="none"/>
        </v:line>
      </w:pict>
    </w:r>
    <w:r>
      <w:rPr/>
      <w:pict>
        <v:line style="position:absolute;mso-position-horizontal-relative:page;mso-position-vertical-relative:page;z-index:-27332608" from="494.385986pt,724.156494pt" to="494.385986pt,742.156494pt" stroked="true" strokeweight=".25pt" strokecolor="#000000">
          <v:stroke dashstyle="solid"/>
          <w10:wrap type="none"/>
        </v:line>
      </w:pict>
    </w:r>
    <w:r>
      <w:rPr/>
      <w:pict>
        <v:line style="position:absolute;mso-position-horizontal-relative:page;mso-position-vertical-relative:page;z-index:-27332096" from="18pt,721.156494pt" to="0pt,721.156494pt" stroked="true" strokeweight=".25pt" strokecolor="#000000">
          <v:stroke dashstyle="solid"/>
          <w10:wrap type="none"/>
        </v:line>
      </w:pict>
    </w:r>
    <w:r>
      <w:rPr/>
      <w:pict>
        <v:line style="position:absolute;mso-position-horizontal-relative:page;mso-position-vertical-relative:page;z-index:-27331584" from="497.385986pt,721.156494pt" to="515.385986pt,721.156494pt" stroked="true" strokeweight=".25pt" strokecolor="#000000">
          <v:stroke dashstyle="solid"/>
          <w10:wrap type="none"/>
        </v:line>
      </w:pict>
    </w:r>
    <w:r>
      <w:rPr/>
      <w:pict>
        <v:line style="position:absolute;mso-position-horizontal-relative:page;mso-position-vertical-relative:page;z-index:-27331072" from="21pt,642.117676pt" to="21pt,657.117676pt" stroked="true" strokeweight=".25pt" strokecolor="#000000">
          <v:stroke dashstyle="solid"/>
          <w10:wrap type="none"/>
        </v:line>
      </w:pict>
    </w:r>
    <w:r>
      <w:rPr/>
      <w:pict>
        <v:line style="position:absolute;mso-position-horizontal-relative:page;mso-position-vertical-relative:page;z-index:-27330560" from="480.213013pt,642.117676pt" to="480.213013pt,657.117676pt" stroked="true" strokeweight=".25pt" strokecolor="#000000">
          <v:stroke dashstyle="solid"/>
          <w10:wrap type="none"/>
        </v:line>
      </w:pict>
    </w:r>
    <w:r>
      <w:rPr/>
      <w:pict>
        <v:line style="position:absolute;mso-position-horizontal-relative:page;mso-position-vertical-relative:page;z-index:-27330048" from="15pt,636.117676pt" to="0pt,636.117676pt" stroked="true" strokeweight=".25pt" strokecolor="#000000">
          <v:stroke dashstyle="solid"/>
          <w10:wrap type="none"/>
        </v:line>
      </w:pict>
    </w:r>
    <w:r>
      <w:rPr/>
      <w:pict>
        <v:line style="position:absolute;mso-position-horizontal-relative:page;mso-position-vertical-relative:page;z-index:-2732953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329024" type="#_x0000_t202" id="docshape330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159</w:t>
                </w:r>
              </w:p>
            </w:txbxContent>
          </v:textbox>
          <w10:wrap type="none"/>
        </v:shape>
      </w:pict>
    </w:r>
    <w:r>
      <w:rPr/>
      <w:pict>
        <v:shape style="position:absolute;margin-left:416.212585pt;margin-top:644.770874pt;width:54.85pt;height:8.65pt;mso-position-horizontal-relative:page;mso-position-vertical-relative:page;z-index:-27328512" type="#_x0000_t202" id="docshape330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10:57:16</w:t>
                </w:r>
              </w:p>
            </w:txbxContent>
          </v:textbox>
          <w10:wrap type="none"/>
        </v:shape>
      </w:pict>
    </w:r>
    <w:r>
      <w:rPr/>
      <w:pict>
        <v:shape style="position:absolute;margin-left:349.9021pt;margin-top:682.758118pt;width:27.05pt;height:13.2pt;mso-position-horizontal-relative:page;mso-position-vertical-relative:page;z-index:-27328000" type="#_x0000_t202" id="docshape3308" filled="false" stroked="false">
          <v:textbox inset="0,0,0,0">
            <w:txbxContent>
              <w:p>
                <w:pPr>
                  <w:spacing w:before="13"/>
                  <w:ind w:left="20" w:right="0" w:firstLine="0"/>
                  <w:jc w:val="left"/>
                  <w:rPr>
                    <w:rFonts w:ascii="Arial"/>
                    <w:sz w:val="20"/>
                  </w:rPr>
                </w:pPr>
                <w:r>
                  <w:rPr>
                    <w:rFonts w:ascii="Arial"/>
                    <w:color w:val="231F20"/>
                    <w:spacing w:val="-4"/>
                    <w:sz w:val="20"/>
                  </w:rPr>
                  <w:t>17EC</w:t>
                </w:r>
              </w:p>
            </w:txbxContent>
          </v:textbox>
          <w10:wrap type="none"/>
        </v:shape>
      </w:pict>
    </w: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27488" from="21pt,724.156494pt" to="21pt,742.156494pt" stroked="true" strokeweight=".25pt" strokecolor="#000000">
          <v:stroke dashstyle="solid"/>
          <w10:wrap type="none"/>
        </v:line>
      </w:pict>
    </w:r>
    <w:r>
      <w:rPr/>
      <w:pict>
        <v:line style="position:absolute;mso-position-horizontal-relative:page;mso-position-vertical-relative:page;z-index:-27326976" from="494.385986pt,724.156494pt" to="494.385986pt,742.156494pt" stroked="true" strokeweight=".25pt" strokecolor="#000000">
          <v:stroke dashstyle="solid"/>
          <w10:wrap type="none"/>
        </v:line>
      </w:pict>
    </w:r>
    <w:r>
      <w:rPr/>
      <w:pict>
        <v:line style="position:absolute;mso-position-horizontal-relative:page;mso-position-vertical-relative:page;z-index:-27326464" from="18pt,721.156494pt" to="0pt,721.156494pt" stroked="true" strokeweight=".25pt" strokecolor="#000000">
          <v:stroke dashstyle="solid"/>
          <w10:wrap type="none"/>
        </v:line>
      </w:pict>
    </w:r>
    <w:r>
      <w:rPr/>
      <w:pict>
        <v:line style="position:absolute;mso-position-horizontal-relative:page;mso-position-vertical-relative:page;z-index:-27325952" from="497.385986pt,721.156494pt" to="515.385986pt,721.156494pt" stroked="true" strokeweight=".25pt" strokecolor="#000000">
          <v:stroke dashstyle="solid"/>
          <w10:wrap type="none"/>
        </v:line>
      </w:pict>
    </w:r>
    <w:r>
      <w:rPr/>
      <w:pict>
        <v:line style="position:absolute;mso-position-horizontal-relative:page;mso-position-vertical-relative:page;z-index:-27325440" from="35.173199pt,642.117676pt" to="35.173199pt,657.117676pt" stroked="true" strokeweight=".25pt" strokecolor="#000000">
          <v:stroke dashstyle="solid"/>
          <w10:wrap type="none"/>
        </v:line>
      </w:pict>
    </w:r>
    <w:r>
      <w:rPr/>
      <w:pict>
        <v:line style="position:absolute;mso-position-horizontal-relative:page;mso-position-vertical-relative:page;z-index:-27324928" from="494.3862pt,642.117676pt" to="494.3862pt,657.117676pt" stroked="true" strokeweight=".25pt" strokecolor="#000000">
          <v:stroke dashstyle="solid"/>
          <w10:wrap type="none"/>
        </v:line>
      </w:pict>
    </w:r>
    <w:r>
      <w:rPr/>
      <w:pict>
        <v:line style="position:absolute;mso-position-horizontal-relative:page;mso-position-vertical-relative:page;z-index:-27324416" from="29.1732pt,636.117676pt" to="14.1732pt,636.117676pt" stroked="true" strokeweight=".25pt" strokecolor="#000000">
          <v:stroke dashstyle="solid"/>
          <w10:wrap type="none"/>
        </v:line>
      </w:pict>
    </w:r>
    <w:r>
      <w:rPr/>
      <w:pict>
        <v:line style="position:absolute;mso-position-horizontal-relative:page;mso-position-vertical-relative:page;z-index:-2732390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323392" type="#_x0000_t202" id="docshape332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160</w:t>
                </w:r>
              </w:p>
            </w:txbxContent>
          </v:textbox>
          <w10:wrap type="none"/>
        </v:shape>
      </w:pict>
    </w:r>
    <w:r>
      <w:rPr/>
      <w:pict>
        <v:shape style="position:absolute;margin-left:430.385803pt;margin-top:644.770874pt;width:54.85pt;height:8.65pt;mso-position-horizontal-relative:page;mso-position-vertical-relative:page;z-index:-27322880" type="#_x0000_t202" id="docshape332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10:57:16</w:t>
                </w:r>
              </w:p>
            </w:txbxContent>
          </v:textbox>
          <w10:wrap type="none"/>
        </v:shape>
      </w:pict>
    </w:r>
    <w:r>
      <w:rPr/>
      <w:pict>
        <v:shape style="position:absolute;margin-left:365.186188pt;margin-top:682.758118pt;width:24.8pt;height:13.2pt;mso-position-horizontal-relative:page;mso-position-vertical-relative:page;z-index:-27322368" type="#_x0000_t202" id="docshape3329" filled="false" stroked="false">
          <v:textbox inset="0,0,0,0">
            <w:txbxContent>
              <w:p>
                <w:pPr>
                  <w:spacing w:before="13"/>
                  <w:ind w:left="20" w:right="0" w:firstLine="0"/>
                  <w:jc w:val="left"/>
                  <w:rPr>
                    <w:rFonts w:ascii="Arial"/>
                    <w:sz w:val="20"/>
                  </w:rPr>
                </w:pPr>
                <w:r>
                  <w:rPr>
                    <w:rFonts w:ascii="Arial"/>
                    <w:color w:val="231F20"/>
                    <w:spacing w:val="-4"/>
                    <w:sz w:val="20"/>
                  </w:rPr>
                  <w:t>61F9</w:t>
                </w:r>
              </w:p>
            </w:txbxContent>
          </v:textbox>
          <w10:wrap type="none"/>
        </v:shape>
      </w:pict>
    </w:r>
  </w:p>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21856" from="21pt,724.156494pt" to="21pt,742.156494pt" stroked="true" strokeweight=".25pt" strokecolor="#000000">
          <v:stroke dashstyle="solid"/>
          <w10:wrap type="none"/>
        </v:line>
      </w:pict>
    </w:r>
    <w:r>
      <w:rPr/>
      <w:pict>
        <v:line style="position:absolute;mso-position-horizontal-relative:page;mso-position-vertical-relative:page;z-index:-27321344" from="494.385986pt,724.156494pt" to="494.385986pt,742.156494pt" stroked="true" strokeweight=".25pt" strokecolor="#000000">
          <v:stroke dashstyle="solid"/>
          <w10:wrap type="none"/>
        </v:line>
      </w:pict>
    </w:r>
    <w:r>
      <w:rPr/>
      <w:pict>
        <v:line style="position:absolute;mso-position-horizontal-relative:page;mso-position-vertical-relative:page;z-index:-27320832" from="18pt,721.156494pt" to="0pt,721.156494pt" stroked="true" strokeweight=".25pt" strokecolor="#000000">
          <v:stroke dashstyle="solid"/>
          <w10:wrap type="none"/>
        </v:line>
      </w:pict>
    </w:r>
    <w:r>
      <w:rPr/>
      <w:pict>
        <v:line style="position:absolute;mso-position-horizontal-relative:page;mso-position-vertical-relative:page;z-index:-27320320" from="497.385986pt,721.156494pt" to="515.385986pt,721.156494pt" stroked="true" strokeweight=".25pt" strokecolor="#000000">
          <v:stroke dashstyle="solid"/>
          <w10:wrap type="none"/>
        </v:line>
      </w:pict>
    </w:r>
    <w:r>
      <w:rPr/>
      <w:pict>
        <v:line style="position:absolute;mso-position-horizontal-relative:page;mso-position-vertical-relative:page;z-index:-27319808" from="21pt,642.117676pt" to="21pt,657.117676pt" stroked="true" strokeweight=".25pt" strokecolor="#000000">
          <v:stroke dashstyle="solid"/>
          <w10:wrap type="none"/>
        </v:line>
      </w:pict>
    </w:r>
    <w:r>
      <w:rPr/>
      <w:pict>
        <v:line style="position:absolute;mso-position-horizontal-relative:page;mso-position-vertical-relative:page;z-index:-27319296" from="480.213013pt,642.117676pt" to="480.213013pt,657.117676pt" stroked="true" strokeweight=".25pt" strokecolor="#000000">
          <v:stroke dashstyle="solid"/>
          <w10:wrap type="none"/>
        </v:line>
      </w:pict>
    </w:r>
    <w:r>
      <w:rPr/>
      <w:pict>
        <v:line style="position:absolute;mso-position-horizontal-relative:page;mso-position-vertical-relative:page;z-index:-27318784" from="15pt,636.117676pt" to="0pt,636.117676pt" stroked="true" strokeweight=".25pt" strokecolor="#000000">
          <v:stroke dashstyle="solid"/>
          <w10:wrap type="none"/>
        </v:line>
      </w:pict>
    </w:r>
    <w:r>
      <w:rPr/>
      <w:pict>
        <v:line style="position:absolute;mso-position-horizontal-relative:page;mso-position-vertical-relative:page;z-index:-2731827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317760" type="#_x0000_t202" id="docshape335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161</w:t>
                </w:r>
              </w:p>
            </w:txbxContent>
          </v:textbox>
          <w10:wrap type="none"/>
        </v:shape>
      </w:pict>
    </w:r>
    <w:r>
      <w:rPr/>
      <w:pict>
        <v:shape style="position:absolute;margin-left:416.212585pt;margin-top:644.770874pt;width:54.85pt;height:8.65pt;mso-position-horizontal-relative:page;mso-position-vertical-relative:page;z-index:-27317248" type="#_x0000_t202" id="docshape335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10:57:17</w:t>
                </w:r>
              </w:p>
            </w:txbxContent>
          </v:textbox>
          <w10:wrap type="none"/>
        </v:shape>
      </w:pict>
    </w:r>
    <w:r>
      <w:rPr/>
      <w:pict>
        <v:shape style="position:absolute;margin-left:351.286407pt;margin-top:682.758118pt;width:24.25pt;height:13.2pt;mso-position-horizontal-relative:page;mso-position-vertical-relative:page;z-index:-27316736" type="#_x0000_t202" id="docshape3353" filled="false" stroked="false">
          <v:textbox inset="0,0,0,0">
            <w:txbxContent>
              <w:p>
                <w:pPr>
                  <w:pStyle w:val="BodyText"/>
                  <w:spacing w:before="13"/>
                  <w:ind w:left="20"/>
                  <w:rPr>
                    <w:rFonts w:ascii="Arial"/>
                  </w:rPr>
                </w:pPr>
                <w:r>
                  <w:rPr>
                    <w:rFonts w:ascii="Arial"/>
                    <w:color w:val="231F20"/>
                    <w:spacing w:val="-4"/>
                  </w:rPr>
                  <w:t>3402</w:t>
                </w:r>
              </w:p>
            </w:txbxContent>
          </v:textbox>
          <w10:wrap type="none"/>
        </v:shape>
      </w:pic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16224" from="21pt,724.156494pt" to="21pt,742.156494pt" stroked="true" strokeweight=".25pt" strokecolor="#000000">
          <v:stroke dashstyle="solid"/>
          <w10:wrap type="none"/>
        </v:line>
      </w:pict>
    </w:r>
    <w:r>
      <w:rPr/>
      <w:pict>
        <v:line style="position:absolute;mso-position-horizontal-relative:page;mso-position-vertical-relative:page;z-index:-27315712" from="494.385986pt,724.156494pt" to="494.385986pt,742.156494pt" stroked="true" strokeweight=".25pt" strokecolor="#000000">
          <v:stroke dashstyle="solid"/>
          <w10:wrap type="none"/>
        </v:line>
      </w:pict>
    </w:r>
    <w:r>
      <w:rPr/>
      <w:pict>
        <v:line style="position:absolute;mso-position-horizontal-relative:page;mso-position-vertical-relative:page;z-index:-27315200" from="18pt,721.156494pt" to="0pt,721.156494pt" stroked="true" strokeweight=".25pt" strokecolor="#000000">
          <v:stroke dashstyle="solid"/>
          <w10:wrap type="none"/>
        </v:line>
      </w:pict>
    </w:r>
    <w:r>
      <w:rPr/>
      <w:pict>
        <v:line style="position:absolute;mso-position-horizontal-relative:page;mso-position-vertical-relative:page;z-index:-27314688" from="497.385986pt,721.156494pt" to="515.385986pt,721.156494pt" stroked="true" strokeweight=".25pt" strokecolor="#000000">
          <v:stroke dashstyle="solid"/>
          <w10:wrap type="none"/>
        </v:line>
      </w:pict>
    </w:r>
    <w:r>
      <w:rPr/>
      <w:pict>
        <v:line style="position:absolute;mso-position-horizontal-relative:page;mso-position-vertical-relative:page;z-index:-27314176" from="35.173199pt,642.117676pt" to="35.173199pt,657.117676pt" stroked="true" strokeweight=".25pt" strokecolor="#000000">
          <v:stroke dashstyle="solid"/>
          <w10:wrap type="none"/>
        </v:line>
      </w:pict>
    </w:r>
    <w:r>
      <w:rPr/>
      <w:pict>
        <v:line style="position:absolute;mso-position-horizontal-relative:page;mso-position-vertical-relative:page;z-index:-27313664" from="494.3862pt,642.117676pt" to="494.3862pt,657.117676pt" stroked="true" strokeweight=".25pt" strokecolor="#000000">
          <v:stroke dashstyle="solid"/>
          <w10:wrap type="none"/>
        </v:line>
      </w:pict>
    </w:r>
    <w:r>
      <w:rPr/>
      <w:pict>
        <v:line style="position:absolute;mso-position-horizontal-relative:page;mso-position-vertical-relative:page;z-index:-27313152" from="29.1732pt,636.117676pt" to="14.1732pt,636.117676pt" stroked="true" strokeweight=".25pt" strokecolor="#000000">
          <v:stroke dashstyle="solid"/>
          <w10:wrap type="none"/>
        </v:line>
      </w:pict>
    </w:r>
    <w:r>
      <w:rPr/>
      <w:pict>
        <v:line style="position:absolute;mso-position-horizontal-relative:page;mso-position-vertical-relative:page;z-index:-2731264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312128" type="#_x0000_t202" id="docshape337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162</w:t>
                </w:r>
              </w:p>
            </w:txbxContent>
          </v:textbox>
          <w10:wrap type="none"/>
        </v:shape>
      </w:pict>
    </w:r>
    <w:r>
      <w:rPr/>
      <w:pict>
        <v:shape style="position:absolute;margin-left:430.385803pt;margin-top:644.770874pt;width:54.85pt;height:8.65pt;mso-position-horizontal-relative:page;mso-position-vertical-relative:page;z-index:-27311616" type="#_x0000_t202" id="docshape337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10:57:17</w:t>
                </w:r>
              </w:p>
            </w:txbxContent>
          </v:textbox>
          <w10:wrap type="none"/>
        </v:shape>
      </w:pict>
    </w:r>
    <w:r>
      <w:rPr/>
      <w:pict>
        <v:shape style="position:absolute;margin-left:364.075287pt;margin-top:682.758118pt;width:27.05pt;height:13.2pt;mso-position-horizontal-relative:page;mso-position-vertical-relative:page;z-index:-27311104" type="#_x0000_t202" id="docshape3377" filled="false" stroked="false">
          <v:textbox inset="0,0,0,0">
            <w:txbxContent>
              <w:p>
                <w:pPr>
                  <w:spacing w:before="13"/>
                  <w:ind w:left="20" w:right="0" w:firstLine="0"/>
                  <w:jc w:val="left"/>
                  <w:rPr>
                    <w:rFonts w:ascii="Arial"/>
                    <w:sz w:val="20"/>
                  </w:rPr>
                </w:pPr>
                <w:r>
                  <w:rPr>
                    <w:rFonts w:ascii="Arial"/>
                    <w:color w:val="231F20"/>
                    <w:spacing w:val="-4"/>
                    <w:sz w:val="20"/>
                  </w:rPr>
                  <w:t>3DE9</w:t>
                </w:r>
              </w:p>
            </w:txbxContent>
          </v:textbox>
          <w10:wrap type="none"/>
        </v:shape>
      </w:pict>
    </w: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10592" from="21pt,724.156494pt" to="21pt,742.156494pt" stroked="true" strokeweight=".25pt" strokecolor="#000000">
          <v:stroke dashstyle="solid"/>
          <w10:wrap type="none"/>
        </v:line>
      </w:pict>
    </w:r>
    <w:r>
      <w:rPr/>
      <w:pict>
        <v:line style="position:absolute;mso-position-horizontal-relative:page;mso-position-vertical-relative:page;z-index:-27310080" from="494.385986pt,724.156494pt" to="494.385986pt,742.156494pt" stroked="true" strokeweight=".25pt" strokecolor="#000000">
          <v:stroke dashstyle="solid"/>
          <w10:wrap type="none"/>
        </v:line>
      </w:pict>
    </w:r>
    <w:r>
      <w:rPr/>
      <w:pict>
        <v:line style="position:absolute;mso-position-horizontal-relative:page;mso-position-vertical-relative:page;z-index:-27309568" from="18pt,721.156494pt" to="0pt,721.156494pt" stroked="true" strokeweight=".25pt" strokecolor="#000000">
          <v:stroke dashstyle="solid"/>
          <w10:wrap type="none"/>
        </v:line>
      </w:pict>
    </w:r>
    <w:r>
      <w:rPr/>
      <w:pict>
        <v:line style="position:absolute;mso-position-horizontal-relative:page;mso-position-vertical-relative:page;z-index:-27309056" from="497.385986pt,721.156494pt" to="515.385986pt,721.156494pt" stroked="true" strokeweight=".25pt" strokecolor="#000000">
          <v:stroke dashstyle="solid"/>
          <w10:wrap type="none"/>
        </v:line>
      </w:pict>
    </w:r>
    <w:r>
      <w:rPr/>
      <w:pict>
        <v:line style="position:absolute;mso-position-horizontal-relative:page;mso-position-vertical-relative:page;z-index:-27308544" from="21pt,642.117676pt" to="21pt,657.117676pt" stroked="true" strokeweight=".25pt" strokecolor="#000000">
          <v:stroke dashstyle="solid"/>
          <w10:wrap type="none"/>
        </v:line>
      </w:pict>
    </w:r>
    <w:r>
      <w:rPr/>
      <w:pict>
        <v:line style="position:absolute;mso-position-horizontal-relative:page;mso-position-vertical-relative:page;z-index:-27308032" from="480.213013pt,642.117676pt" to="480.213013pt,657.117676pt" stroked="true" strokeweight=".25pt" strokecolor="#000000">
          <v:stroke dashstyle="solid"/>
          <w10:wrap type="none"/>
        </v:line>
      </w:pict>
    </w:r>
    <w:r>
      <w:rPr/>
      <w:pict>
        <v:line style="position:absolute;mso-position-horizontal-relative:page;mso-position-vertical-relative:page;z-index:-27307520" from="15pt,636.117676pt" to="0pt,636.117676pt" stroked="true" strokeweight=".25pt" strokecolor="#000000">
          <v:stroke dashstyle="solid"/>
          <w10:wrap type="none"/>
        </v:line>
      </w:pict>
    </w:r>
    <w:r>
      <w:rPr/>
      <w:pict>
        <v:line style="position:absolute;mso-position-horizontal-relative:page;mso-position-vertical-relative:page;z-index:-2730700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306496" type="#_x0000_t202" id="docshape339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163</w:t>
                </w:r>
              </w:p>
            </w:txbxContent>
          </v:textbox>
          <w10:wrap type="none"/>
        </v:shape>
      </w:pict>
    </w:r>
    <w:r>
      <w:rPr/>
      <w:pict>
        <v:shape style="position:absolute;margin-left:416.212585pt;margin-top:644.770874pt;width:54.85pt;height:8.65pt;mso-position-horizontal-relative:page;mso-position-vertical-relative:page;z-index:-27305984" type="#_x0000_t202" id="docshape339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10:57:18</w:t>
                </w:r>
              </w:p>
            </w:txbxContent>
          </v:textbox>
          <w10:wrap type="none"/>
        </v:shape>
      </w:pict>
    </w:r>
    <w:r>
      <w:rPr/>
      <w:pict>
        <v:shape style="position:absolute;margin-left:350.732208pt;margin-top:682.758118pt;width:25.35pt;height:13.2pt;mso-position-horizontal-relative:page;mso-position-vertical-relative:page;z-index:-27305472" type="#_x0000_t202" id="docshape3394" filled="false" stroked="false">
          <v:textbox inset="0,0,0,0">
            <w:txbxContent>
              <w:p>
                <w:pPr>
                  <w:spacing w:before="13"/>
                  <w:ind w:left="20" w:right="0" w:firstLine="0"/>
                  <w:jc w:val="left"/>
                  <w:rPr>
                    <w:rFonts w:ascii="Arial"/>
                    <w:sz w:val="20"/>
                  </w:rPr>
                </w:pPr>
                <w:r>
                  <w:rPr>
                    <w:rFonts w:ascii="Arial"/>
                    <w:color w:val="231F20"/>
                    <w:spacing w:val="-4"/>
                    <w:sz w:val="20"/>
                  </w:rPr>
                  <w:t>22A1</w:t>
                </w:r>
              </w:p>
            </w:txbxContent>
          </v:textbox>
          <w10:wrap type="none"/>
        </v:shape>
      </w:pict>
    </w:r>
  </w:p>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304960" from="21pt,724.156494pt" to="21pt,742.156494pt" stroked="true" strokeweight=".25pt" strokecolor="#000000">
          <v:stroke dashstyle="solid"/>
          <w10:wrap type="none"/>
        </v:line>
      </w:pict>
    </w:r>
    <w:r>
      <w:rPr/>
      <w:pict>
        <v:line style="position:absolute;mso-position-horizontal-relative:page;mso-position-vertical-relative:page;z-index:-27304448" from="494.385986pt,724.156494pt" to="494.385986pt,742.156494pt" stroked="true" strokeweight=".25pt" strokecolor="#000000">
          <v:stroke dashstyle="solid"/>
          <w10:wrap type="none"/>
        </v:line>
      </w:pict>
    </w:r>
    <w:r>
      <w:rPr/>
      <w:pict>
        <v:line style="position:absolute;mso-position-horizontal-relative:page;mso-position-vertical-relative:page;z-index:-27303936" from="18pt,721.156494pt" to="0pt,721.156494pt" stroked="true" strokeweight=".25pt" strokecolor="#000000">
          <v:stroke dashstyle="solid"/>
          <w10:wrap type="none"/>
        </v:line>
      </w:pict>
    </w:r>
    <w:r>
      <w:rPr/>
      <w:pict>
        <v:line style="position:absolute;mso-position-horizontal-relative:page;mso-position-vertical-relative:page;z-index:-27303424" from="497.385986pt,721.156494pt" to="515.385986pt,721.156494pt" stroked="true" strokeweight=".25pt" strokecolor="#000000">
          <v:stroke dashstyle="solid"/>
          <w10:wrap type="none"/>
        </v:line>
      </w:pict>
    </w:r>
    <w:r>
      <w:rPr/>
      <w:pict>
        <v:line style="position:absolute;mso-position-horizontal-relative:page;mso-position-vertical-relative:page;z-index:-27302912" from="35.173199pt,642.117676pt" to="35.173199pt,657.117676pt" stroked="true" strokeweight=".25pt" strokecolor="#000000">
          <v:stroke dashstyle="solid"/>
          <w10:wrap type="none"/>
        </v:line>
      </w:pict>
    </w:r>
    <w:r>
      <w:rPr/>
      <w:pict>
        <v:line style="position:absolute;mso-position-horizontal-relative:page;mso-position-vertical-relative:page;z-index:-27302400" from="494.3862pt,642.117676pt" to="494.3862pt,657.117676pt" stroked="true" strokeweight=".25pt" strokecolor="#000000">
          <v:stroke dashstyle="solid"/>
          <w10:wrap type="none"/>
        </v:line>
      </w:pict>
    </w:r>
    <w:r>
      <w:rPr/>
      <w:pict>
        <v:line style="position:absolute;mso-position-horizontal-relative:page;mso-position-vertical-relative:page;z-index:-27301888" from="29.1732pt,636.117676pt" to="14.1732pt,636.117676pt" stroked="true" strokeweight=".25pt" strokecolor="#000000">
          <v:stroke dashstyle="solid"/>
          <w10:wrap type="none"/>
        </v:line>
      </w:pict>
    </w:r>
    <w:r>
      <w:rPr/>
      <w:pict>
        <v:line style="position:absolute;mso-position-horizontal-relative:page;mso-position-vertical-relative:page;z-index:-2730137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300864" type="#_x0000_t202" id="docshape341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164</w:t>
                </w:r>
              </w:p>
            </w:txbxContent>
          </v:textbox>
          <w10:wrap type="none"/>
        </v:shape>
      </w:pict>
    </w:r>
    <w:r>
      <w:rPr/>
      <w:pict>
        <v:shape style="position:absolute;margin-left:430.385803pt;margin-top:644.770874pt;width:54.85pt;height:8.65pt;mso-position-horizontal-relative:page;mso-position-vertical-relative:page;z-index:-27300352" type="#_x0000_t202" id="docshape341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10:57:18</w:t>
                </w:r>
              </w:p>
            </w:txbxContent>
          </v:textbox>
          <w10:wrap type="none"/>
        </v:shape>
      </w:pict>
    </w:r>
    <w:r>
      <w:rPr/>
      <w:pict>
        <v:shape style="position:absolute;margin-left:365.459595pt;margin-top:682.758118pt;width:24.25pt;height:13.2pt;mso-position-horizontal-relative:page;mso-position-vertical-relative:page;z-index:-27299840" type="#_x0000_t202" id="docshape3412" filled="false" stroked="false">
          <v:textbox inset="0,0,0,0">
            <w:txbxContent>
              <w:p>
                <w:pPr>
                  <w:pStyle w:val="BodyText"/>
                  <w:spacing w:before="13"/>
                  <w:ind w:left="20"/>
                  <w:rPr>
                    <w:rFonts w:ascii="Arial"/>
                  </w:rPr>
                </w:pPr>
                <w:r>
                  <w:rPr>
                    <w:rFonts w:ascii="Arial"/>
                    <w:color w:val="231F20"/>
                    <w:spacing w:val="-4"/>
                  </w:rPr>
                  <w:t>8096</w:t>
                </w:r>
              </w:p>
            </w:txbxContent>
          </v:textbox>
          <w10:wrap type="none"/>
        </v:shape>
      </w:pic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99328" from="21pt,724.156494pt" to="21pt,742.156494pt" stroked="true" strokeweight=".25pt" strokecolor="#000000">
          <v:stroke dashstyle="solid"/>
          <w10:wrap type="none"/>
        </v:line>
      </w:pict>
    </w:r>
    <w:r>
      <w:rPr/>
      <w:pict>
        <v:line style="position:absolute;mso-position-horizontal-relative:page;mso-position-vertical-relative:page;z-index:-27298816" from="494.385986pt,724.156494pt" to="494.385986pt,742.156494pt" stroked="true" strokeweight=".25pt" strokecolor="#000000">
          <v:stroke dashstyle="solid"/>
          <w10:wrap type="none"/>
        </v:line>
      </w:pict>
    </w:r>
    <w:r>
      <w:rPr/>
      <w:pict>
        <v:line style="position:absolute;mso-position-horizontal-relative:page;mso-position-vertical-relative:page;z-index:-27298304" from="18pt,721.156494pt" to="0pt,721.156494pt" stroked="true" strokeweight=".25pt" strokecolor="#000000">
          <v:stroke dashstyle="solid"/>
          <w10:wrap type="none"/>
        </v:line>
      </w:pict>
    </w:r>
    <w:r>
      <w:rPr/>
      <w:pict>
        <v:line style="position:absolute;mso-position-horizontal-relative:page;mso-position-vertical-relative:page;z-index:-27297792" from="497.385986pt,721.156494pt" to="515.385986pt,721.156494pt" stroked="true" strokeweight=".25pt" strokecolor="#000000">
          <v:stroke dashstyle="solid"/>
          <w10:wrap type="none"/>
        </v:line>
      </w:pict>
    </w:r>
    <w:r>
      <w:rPr/>
      <w:pict>
        <v:line style="position:absolute;mso-position-horizontal-relative:page;mso-position-vertical-relative:page;z-index:-27297280" from="21pt,642.117676pt" to="21pt,657.117676pt" stroked="true" strokeweight=".25pt" strokecolor="#000000">
          <v:stroke dashstyle="solid"/>
          <w10:wrap type="none"/>
        </v:line>
      </w:pict>
    </w:r>
    <w:r>
      <w:rPr/>
      <w:pict>
        <v:line style="position:absolute;mso-position-horizontal-relative:page;mso-position-vertical-relative:page;z-index:-27296768" from="480.213013pt,642.117676pt" to="480.213013pt,657.117676pt" stroked="true" strokeweight=".25pt" strokecolor="#000000">
          <v:stroke dashstyle="solid"/>
          <w10:wrap type="none"/>
        </v:line>
      </w:pict>
    </w:r>
    <w:r>
      <w:rPr/>
      <w:pict>
        <v:line style="position:absolute;mso-position-horizontal-relative:page;mso-position-vertical-relative:page;z-index:-27296256" from="15pt,636.117676pt" to="0pt,636.117676pt" stroked="true" strokeweight=".25pt" strokecolor="#000000">
          <v:stroke dashstyle="solid"/>
          <w10:wrap type="none"/>
        </v:line>
      </w:pict>
    </w:r>
    <w:r>
      <w:rPr/>
      <w:pict>
        <v:line style="position:absolute;mso-position-horizontal-relative:page;mso-position-vertical-relative:page;z-index:-2729574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295232" type="#_x0000_t202" id="docshape342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165</w:t>
                </w:r>
              </w:p>
            </w:txbxContent>
          </v:textbox>
          <w10:wrap type="none"/>
        </v:shape>
      </w:pict>
    </w:r>
    <w:r>
      <w:rPr/>
      <w:pict>
        <v:shape style="position:absolute;margin-left:416.212585pt;margin-top:644.770874pt;width:54.85pt;height:8.65pt;mso-position-horizontal-relative:page;mso-position-vertical-relative:page;z-index:-27294720" type="#_x0000_t202" id="docshape342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10:57:18</w:t>
                </w:r>
              </w:p>
            </w:txbxContent>
          </v:textbox>
          <w10:wrap type="none"/>
        </v:shape>
      </w:pict>
    </w:r>
    <w:r>
      <w:rPr/>
      <w:pict>
        <v:shape style="position:absolute;margin-left:350.182892pt;margin-top:682.758118pt;width:26.5pt;height:13.2pt;mso-position-horizontal-relative:page;mso-position-vertical-relative:page;z-index:-27294208" type="#_x0000_t202" id="docshape3422" filled="false" stroked="false">
          <v:textbox inset="0,0,0,0">
            <w:txbxContent>
              <w:p>
                <w:pPr>
                  <w:spacing w:before="13"/>
                  <w:ind w:left="20" w:right="0" w:firstLine="0"/>
                  <w:jc w:val="left"/>
                  <w:rPr>
                    <w:rFonts w:ascii="Arial"/>
                    <w:sz w:val="20"/>
                  </w:rPr>
                </w:pPr>
                <w:r>
                  <w:rPr>
                    <w:rFonts w:ascii="Arial"/>
                    <w:color w:val="231F20"/>
                    <w:spacing w:val="-4"/>
                    <w:sz w:val="20"/>
                  </w:rPr>
                  <w:t>FC41</w:t>
                </w:r>
              </w:p>
            </w:txbxContent>
          </v:textbox>
          <w10:wrap type="none"/>
        </v:shape>
      </w:pict>
    </w: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93696" from="21pt,724.156494pt" to="21pt,742.156494pt" stroked="true" strokeweight=".25pt" strokecolor="#000000">
          <v:stroke dashstyle="solid"/>
          <w10:wrap type="none"/>
        </v:line>
      </w:pict>
    </w:r>
    <w:r>
      <w:rPr/>
      <w:pict>
        <v:line style="position:absolute;mso-position-horizontal-relative:page;mso-position-vertical-relative:page;z-index:-27293184" from="494.385986pt,724.156494pt" to="494.385986pt,742.156494pt" stroked="true" strokeweight=".25pt" strokecolor="#000000">
          <v:stroke dashstyle="solid"/>
          <w10:wrap type="none"/>
        </v:line>
      </w:pict>
    </w:r>
    <w:r>
      <w:rPr/>
      <w:pict>
        <v:line style="position:absolute;mso-position-horizontal-relative:page;mso-position-vertical-relative:page;z-index:-27292672" from="18pt,721.156494pt" to="0pt,721.156494pt" stroked="true" strokeweight=".25pt" strokecolor="#000000">
          <v:stroke dashstyle="solid"/>
          <w10:wrap type="none"/>
        </v:line>
      </w:pict>
    </w:r>
    <w:r>
      <w:rPr/>
      <w:pict>
        <v:line style="position:absolute;mso-position-horizontal-relative:page;mso-position-vertical-relative:page;z-index:-27292160" from="497.385986pt,721.156494pt" to="515.385986pt,721.156494pt" stroked="true" strokeweight=".25pt" strokecolor="#000000">
          <v:stroke dashstyle="solid"/>
          <w10:wrap type="none"/>
        </v:line>
      </w:pict>
    </w:r>
    <w:r>
      <w:rPr/>
      <w:pict>
        <v:line style="position:absolute;mso-position-horizontal-relative:page;mso-position-vertical-relative:page;z-index:-27291648" from="35.173199pt,642.117676pt" to="35.173199pt,657.117676pt" stroked="true" strokeweight=".25pt" strokecolor="#000000">
          <v:stroke dashstyle="solid"/>
          <w10:wrap type="none"/>
        </v:line>
      </w:pict>
    </w:r>
    <w:r>
      <w:rPr/>
      <w:pict>
        <v:line style="position:absolute;mso-position-horizontal-relative:page;mso-position-vertical-relative:page;z-index:-27291136" from="494.3862pt,642.117676pt" to="494.3862pt,657.117676pt" stroked="true" strokeweight=".25pt" strokecolor="#000000">
          <v:stroke dashstyle="solid"/>
          <w10:wrap type="none"/>
        </v:line>
      </w:pict>
    </w:r>
    <w:r>
      <w:rPr/>
      <w:pict>
        <v:line style="position:absolute;mso-position-horizontal-relative:page;mso-position-vertical-relative:page;z-index:-27290624" from="29.1732pt,636.117676pt" to="14.1732pt,636.117676pt" stroked="true" strokeweight=".25pt" strokecolor="#000000">
          <v:stroke dashstyle="solid"/>
          <w10:wrap type="none"/>
        </v:line>
      </w:pict>
    </w:r>
    <w:r>
      <w:rPr/>
      <w:pict>
        <v:line style="position:absolute;mso-position-horizontal-relative:page;mso-position-vertical-relative:page;z-index:-2729011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289600" type="#_x0000_t202" id="docshape343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166</w:t>
                </w:r>
              </w:p>
            </w:txbxContent>
          </v:textbox>
          <w10:wrap type="none"/>
        </v:shape>
      </w:pict>
    </w:r>
    <w:r>
      <w:rPr/>
      <w:pict>
        <v:shape style="position:absolute;margin-left:430.385803pt;margin-top:644.770874pt;width:54.85pt;height:8.65pt;mso-position-horizontal-relative:page;mso-position-vertical-relative:page;z-index:-27289088" type="#_x0000_t202" id="docshape344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10:57:18</w:t>
                </w:r>
              </w:p>
            </w:txbxContent>
          </v:textbox>
          <w10:wrap type="none"/>
        </v:shape>
      </w:pict>
    </w:r>
    <w:r>
      <w:rPr/>
      <w:pict>
        <v:shape style="position:absolute;margin-left:367.962097pt;margin-top:682.758118pt;width:19.8pt;height:13.2pt;mso-position-horizontal-relative:page;mso-position-vertical-relative:page;z-index:-27288576" type="#_x0000_t202" id="docshape3441" filled="false" stroked="false">
          <v:textbox inset="0,0,0,0">
            <w:txbxContent>
              <w:p>
                <w:pPr>
                  <w:spacing w:before="13"/>
                  <w:ind w:left="20" w:right="0" w:firstLine="0"/>
                  <w:jc w:val="left"/>
                  <w:rPr>
                    <w:rFonts w:ascii="Arial"/>
                    <w:sz w:val="20"/>
                  </w:rPr>
                </w:pPr>
                <w:r>
                  <w:rPr>
                    <w:rFonts w:ascii="Arial"/>
                    <w:color w:val="231F20"/>
                    <w:spacing w:val="-5"/>
                    <w:sz w:val="20"/>
                  </w:rPr>
                  <w:t>22A</w:t>
                </w:r>
              </w:p>
            </w:txbxContent>
          </v:textbox>
          <w10:wrap type="none"/>
        </v:shape>
      </w:pict>
    </w:r>
  </w:p>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88064" from="21pt,724.156494pt" to="21pt,742.156494pt" stroked="true" strokeweight=".25pt" strokecolor="#000000">
          <v:stroke dashstyle="solid"/>
          <w10:wrap type="none"/>
        </v:line>
      </w:pict>
    </w:r>
    <w:r>
      <w:rPr/>
      <w:pict>
        <v:line style="position:absolute;mso-position-horizontal-relative:page;mso-position-vertical-relative:page;z-index:-27287552" from="494.385986pt,724.156494pt" to="494.385986pt,742.156494pt" stroked="true" strokeweight=".25pt" strokecolor="#000000">
          <v:stroke dashstyle="solid"/>
          <w10:wrap type="none"/>
        </v:line>
      </w:pict>
    </w:r>
    <w:r>
      <w:rPr/>
      <w:pict>
        <v:line style="position:absolute;mso-position-horizontal-relative:page;mso-position-vertical-relative:page;z-index:-27287040" from="18pt,721.156494pt" to="0pt,721.156494pt" stroked="true" strokeweight=".25pt" strokecolor="#000000">
          <v:stroke dashstyle="solid"/>
          <w10:wrap type="none"/>
        </v:line>
      </w:pict>
    </w:r>
    <w:r>
      <w:rPr/>
      <w:pict>
        <v:line style="position:absolute;mso-position-horizontal-relative:page;mso-position-vertical-relative:page;z-index:-27286528" from="497.385986pt,721.156494pt" to="515.385986pt,721.156494pt" stroked="true" strokeweight=".25pt" strokecolor="#000000">
          <v:stroke dashstyle="solid"/>
          <w10:wrap type="none"/>
        </v:line>
      </w:pict>
    </w:r>
    <w:r>
      <w:rPr/>
      <w:pict>
        <v:line style="position:absolute;mso-position-horizontal-relative:page;mso-position-vertical-relative:page;z-index:-27286016" from="21pt,642.117676pt" to="21pt,657.117676pt" stroked="true" strokeweight=".25pt" strokecolor="#000000">
          <v:stroke dashstyle="solid"/>
          <w10:wrap type="none"/>
        </v:line>
      </w:pict>
    </w:r>
    <w:r>
      <w:rPr/>
      <w:pict>
        <v:line style="position:absolute;mso-position-horizontal-relative:page;mso-position-vertical-relative:page;z-index:-27285504" from="480.213013pt,642.117676pt" to="480.213013pt,657.117676pt" stroked="true" strokeweight=".25pt" strokecolor="#000000">
          <v:stroke dashstyle="solid"/>
          <w10:wrap type="none"/>
        </v:line>
      </w:pict>
    </w:r>
    <w:r>
      <w:rPr/>
      <w:pict>
        <v:line style="position:absolute;mso-position-horizontal-relative:page;mso-position-vertical-relative:page;z-index:-27284992" from="15pt,636.117676pt" to="0pt,636.117676pt" stroked="true" strokeweight=".25pt" strokecolor="#000000">
          <v:stroke dashstyle="solid"/>
          <w10:wrap type="none"/>
        </v:line>
      </w:pict>
    </w:r>
    <w:r>
      <w:rPr/>
      <w:pict>
        <v:line style="position:absolute;mso-position-horizontal-relative:page;mso-position-vertical-relative:page;z-index:-2728448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283968" type="#_x0000_t202" id="docshape345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167</w:t>
                </w:r>
              </w:p>
            </w:txbxContent>
          </v:textbox>
          <w10:wrap type="none"/>
        </v:shape>
      </w:pict>
    </w:r>
    <w:r>
      <w:rPr/>
      <w:pict>
        <v:shape style="position:absolute;margin-left:416.212585pt;margin-top:644.770874pt;width:54.85pt;height:8.65pt;mso-position-horizontal-relative:page;mso-position-vertical-relative:page;z-index:-27283456" type="#_x0000_t202" id="docshape345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10:57:18</w:t>
                </w:r>
              </w:p>
            </w:txbxContent>
          </v:textbox>
          <w10:wrap type="none"/>
        </v:shape>
      </w:pict>
    </w:r>
    <w:r>
      <w:rPr/>
      <w:pict>
        <v:shape style="position:absolute;margin-left:350.458801pt;margin-top:682.758118pt;width:25.95pt;height:13.2pt;mso-position-horizontal-relative:page;mso-position-vertical-relative:page;z-index:-27282944" type="#_x0000_t202" id="docshape3460" filled="false" stroked="false">
          <v:textbox inset="0,0,0,0">
            <w:txbxContent>
              <w:p>
                <w:pPr>
                  <w:spacing w:before="13"/>
                  <w:ind w:left="20" w:right="0" w:firstLine="0"/>
                  <w:jc w:val="left"/>
                  <w:rPr>
                    <w:rFonts w:ascii="Arial"/>
                    <w:sz w:val="20"/>
                  </w:rPr>
                </w:pPr>
                <w:r>
                  <w:rPr>
                    <w:rFonts w:ascii="Arial"/>
                    <w:color w:val="231F20"/>
                    <w:spacing w:val="-4"/>
                    <w:sz w:val="20"/>
                  </w:rPr>
                  <w:t>EF07</w:t>
                </w:r>
              </w:p>
            </w:txbxContent>
          </v:textbox>
          <w10:wrap type="none"/>
        </v:shape>
      </w:pic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82432" from="21pt,724.156494pt" to="21pt,742.156494pt" stroked="true" strokeweight=".25pt" strokecolor="#000000">
          <v:stroke dashstyle="solid"/>
          <w10:wrap type="none"/>
        </v:line>
      </w:pict>
    </w:r>
    <w:r>
      <w:rPr/>
      <w:pict>
        <v:line style="position:absolute;mso-position-horizontal-relative:page;mso-position-vertical-relative:page;z-index:-27281920" from="494.385986pt,724.156494pt" to="494.385986pt,742.156494pt" stroked="true" strokeweight=".25pt" strokecolor="#000000">
          <v:stroke dashstyle="solid"/>
          <w10:wrap type="none"/>
        </v:line>
      </w:pict>
    </w:r>
    <w:r>
      <w:rPr/>
      <w:pict>
        <v:line style="position:absolute;mso-position-horizontal-relative:page;mso-position-vertical-relative:page;z-index:-27281408" from="18pt,721.156494pt" to="0pt,721.156494pt" stroked="true" strokeweight=".25pt" strokecolor="#000000">
          <v:stroke dashstyle="solid"/>
          <w10:wrap type="none"/>
        </v:line>
      </w:pict>
    </w:r>
    <w:r>
      <w:rPr/>
      <w:pict>
        <v:line style="position:absolute;mso-position-horizontal-relative:page;mso-position-vertical-relative:page;z-index:-27280896" from="497.385986pt,721.156494pt" to="515.385986pt,721.156494pt" stroked="true" strokeweight=".25pt" strokecolor="#000000">
          <v:stroke dashstyle="solid"/>
          <w10:wrap type="none"/>
        </v:line>
      </w:pict>
    </w:r>
    <w:r>
      <w:rPr/>
      <w:pict>
        <v:line style="position:absolute;mso-position-horizontal-relative:page;mso-position-vertical-relative:page;z-index:-27280384" from="35.173199pt,642.117676pt" to="35.173199pt,657.117676pt" stroked="true" strokeweight=".25pt" strokecolor="#000000">
          <v:stroke dashstyle="solid"/>
          <w10:wrap type="none"/>
        </v:line>
      </w:pict>
    </w:r>
    <w:r>
      <w:rPr/>
      <w:pict>
        <v:line style="position:absolute;mso-position-horizontal-relative:page;mso-position-vertical-relative:page;z-index:-27279872" from="494.3862pt,642.117676pt" to="494.3862pt,657.117676pt" stroked="true" strokeweight=".25pt" strokecolor="#000000">
          <v:stroke dashstyle="solid"/>
          <w10:wrap type="none"/>
        </v:line>
      </w:pict>
    </w:r>
    <w:r>
      <w:rPr/>
      <w:pict>
        <v:line style="position:absolute;mso-position-horizontal-relative:page;mso-position-vertical-relative:page;z-index:-27279360" from="29.1732pt,636.117676pt" to="14.1732pt,636.117676pt" stroked="true" strokeweight=".25pt" strokecolor="#000000">
          <v:stroke dashstyle="solid"/>
          <w10:wrap type="none"/>
        </v:line>
      </w:pict>
    </w:r>
    <w:r>
      <w:rPr/>
      <w:pict>
        <v:line style="position:absolute;mso-position-horizontal-relative:page;mso-position-vertical-relative:page;z-index:-2727884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278336" type="#_x0000_t202" id="docshape347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168</w:t>
                </w:r>
              </w:p>
            </w:txbxContent>
          </v:textbox>
          <w10:wrap type="none"/>
        </v:shape>
      </w:pict>
    </w:r>
    <w:r>
      <w:rPr/>
      <w:pict>
        <v:shape style="position:absolute;margin-left:430.385803pt;margin-top:644.770874pt;width:54.85pt;height:8.65pt;mso-position-horizontal-relative:page;mso-position-vertical-relative:page;z-index:-27277824" type="#_x0000_t202" id="docshape348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10:57:19</w:t>
                </w:r>
              </w:p>
            </w:txbxContent>
          </v:textbox>
          <w10:wrap type="none"/>
        </v:shape>
      </w:pict>
    </w:r>
    <w:r>
      <w:rPr/>
      <w:pict>
        <v:shape style="position:absolute;margin-left:364.075287pt;margin-top:682.758118pt;width:27.05pt;height:13.2pt;mso-position-horizontal-relative:page;mso-position-vertical-relative:page;z-index:-27277312" type="#_x0000_t202" id="docshape3481" filled="false" stroked="false">
          <v:textbox inset="0,0,0,0">
            <w:txbxContent>
              <w:p>
                <w:pPr>
                  <w:spacing w:before="13"/>
                  <w:ind w:left="20" w:right="0" w:firstLine="0"/>
                  <w:jc w:val="left"/>
                  <w:rPr>
                    <w:rFonts w:ascii="Arial"/>
                    <w:sz w:val="20"/>
                  </w:rPr>
                </w:pPr>
                <w:r>
                  <w:rPr>
                    <w:rFonts w:ascii="Arial"/>
                    <w:color w:val="231F20"/>
                    <w:spacing w:val="-4"/>
                    <w:sz w:val="20"/>
                  </w:rPr>
                  <w:t>E43C</w:t>
                </w:r>
              </w:p>
            </w:txbxContent>
          </v:textbox>
          <w10:wrap type="none"/>
        </v:shape>
      </w:pict>
    </w: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76800" from="21pt,724.156494pt" to="21pt,742.156494pt" stroked="true" strokeweight=".25pt" strokecolor="#000000">
          <v:stroke dashstyle="solid"/>
          <w10:wrap type="none"/>
        </v:line>
      </w:pict>
    </w:r>
    <w:r>
      <w:rPr/>
      <w:pict>
        <v:line style="position:absolute;mso-position-horizontal-relative:page;mso-position-vertical-relative:page;z-index:-27276288" from="494.385986pt,724.156494pt" to="494.385986pt,742.156494pt" stroked="true" strokeweight=".25pt" strokecolor="#000000">
          <v:stroke dashstyle="solid"/>
          <w10:wrap type="none"/>
        </v:line>
      </w:pict>
    </w:r>
    <w:r>
      <w:rPr/>
      <w:pict>
        <v:line style="position:absolute;mso-position-horizontal-relative:page;mso-position-vertical-relative:page;z-index:-27275776" from="18pt,721.156494pt" to="0pt,721.156494pt" stroked="true" strokeweight=".25pt" strokecolor="#000000">
          <v:stroke dashstyle="solid"/>
          <w10:wrap type="none"/>
        </v:line>
      </w:pict>
    </w:r>
    <w:r>
      <w:rPr/>
      <w:pict>
        <v:line style="position:absolute;mso-position-horizontal-relative:page;mso-position-vertical-relative:page;z-index:-27275264" from="497.385986pt,721.156494pt" to="515.385986pt,721.156494pt" stroked="true" strokeweight=".25pt" strokecolor="#000000">
          <v:stroke dashstyle="solid"/>
          <w10:wrap type="none"/>
        </v:line>
      </w:pict>
    </w:r>
    <w:r>
      <w:rPr/>
      <w:pict>
        <v:line style="position:absolute;mso-position-horizontal-relative:page;mso-position-vertical-relative:page;z-index:-27274752" from="21pt,642.117676pt" to="21pt,657.117676pt" stroked="true" strokeweight=".25pt" strokecolor="#000000">
          <v:stroke dashstyle="solid"/>
          <w10:wrap type="none"/>
        </v:line>
      </w:pict>
    </w:r>
    <w:r>
      <w:rPr/>
      <w:pict>
        <v:line style="position:absolute;mso-position-horizontal-relative:page;mso-position-vertical-relative:page;z-index:-27274240" from="480.213013pt,642.117676pt" to="480.213013pt,657.117676pt" stroked="true" strokeweight=".25pt" strokecolor="#000000">
          <v:stroke dashstyle="solid"/>
          <w10:wrap type="none"/>
        </v:line>
      </w:pict>
    </w:r>
    <w:r>
      <w:rPr/>
      <w:pict>
        <v:line style="position:absolute;mso-position-horizontal-relative:page;mso-position-vertical-relative:page;z-index:-27273728" from="15pt,636.117676pt" to="0pt,636.117676pt" stroked="true" strokeweight=".25pt" strokecolor="#000000">
          <v:stroke dashstyle="solid"/>
          <w10:wrap type="none"/>
        </v:line>
      </w:pict>
    </w:r>
    <w:r>
      <w:rPr/>
      <w:pict>
        <v:line style="position:absolute;mso-position-horizontal-relative:page;mso-position-vertical-relative:page;z-index:-2727321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272704" type="#_x0000_t202" id="docshape351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169</w:t>
                </w:r>
              </w:p>
            </w:txbxContent>
          </v:textbox>
          <w10:wrap type="none"/>
        </v:shape>
      </w:pict>
    </w:r>
    <w:r>
      <w:rPr/>
      <w:pict>
        <v:shape style="position:absolute;margin-left:416.212585pt;margin-top:644.770874pt;width:54.85pt;height:8.65pt;mso-position-horizontal-relative:page;mso-position-vertical-relative:page;z-index:-27272192" type="#_x0000_t202" id="docshape351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10:57:19</w:t>
                </w:r>
              </w:p>
            </w:txbxContent>
          </v:textbox>
          <w10:wrap type="none"/>
        </v:shape>
      </w:pict>
    </w:r>
    <w:r>
      <w:rPr/>
      <w:pict>
        <v:shape style="position:absolute;margin-left:350.456299pt;margin-top:682.758118pt;width:25.9pt;height:13.2pt;mso-position-horizontal-relative:page;mso-position-vertical-relative:page;z-index:-27271680" type="#_x0000_t202" id="docshape3513" filled="false" stroked="false">
          <v:textbox inset="0,0,0,0">
            <w:txbxContent>
              <w:p>
                <w:pPr>
                  <w:spacing w:before="13"/>
                  <w:ind w:left="20" w:right="0" w:firstLine="0"/>
                  <w:jc w:val="left"/>
                  <w:rPr>
                    <w:rFonts w:ascii="Arial"/>
                    <w:sz w:val="20"/>
                  </w:rPr>
                </w:pPr>
                <w:r>
                  <w:rPr>
                    <w:rFonts w:ascii="Arial"/>
                    <w:color w:val="231F20"/>
                    <w:spacing w:val="-4"/>
                    <w:sz w:val="20"/>
                  </w:rPr>
                  <w:t>257D</w:t>
                </w:r>
              </w:p>
            </w:txbxContent>
          </v:textbox>
          <w10:wrap type="none"/>
        </v:shape>
      </w:pict>
    </w:r>
  </w:p>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71168" from="21pt,724.156494pt" to="21pt,742.156494pt" stroked="true" strokeweight=".25pt" strokecolor="#000000">
          <v:stroke dashstyle="solid"/>
          <w10:wrap type="none"/>
        </v:line>
      </w:pict>
    </w:r>
    <w:r>
      <w:rPr/>
      <w:pict>
        <v:line style="position:absolute;mso-position-horizontal-relative:page;mso-position-vertical-relative:page;z-index:-27270656" from="494.385986pt,724.156494pt" to="494.385986pt,742.156494pt" stroked="true" strokeweight=".25pt" strokecolor="#000000">
          <v:stroke dashstyle="solid"/>
          <w10:wrap type="none"/>
        </v:line>
      </w:pict>
    </w:r>
    <w:r>
      <w:rPr/>
      <w:pict>
        <v:line style="position:absolute;mso-position-horizontal-relative:page;mso-position-vertical-relative:page;z-index:-27270144" from="18pt,721.156494pt" to="0pt,721.156494pt" stroked="true" strokeweight=".25pt" strokecolor="#000000">
          <v:stroke dashstyle="solid"/>
          <w10:wrap type="none"/>
        </v:line>
      </w:pict>
    </w:r>
    <w:r>
      <w:rPr/>
      <w:pict>
        <v:line style="position:absolute;mso-position-horizontal-relative:page;mso-position-vertical-relative:page;z-index:-27269632" from="497.385986pt,721.156494pt" to="515.385986pt,721.156494pt" stroked="true" strokeweight=".25pt" strokecolor="#000000">
          <v:stroke dashstyle="solid"/>
          <w10:wrap type="none"/>
        </v:line>
      </w:pict>
    </w:r>
    <w:r>
      <w:rPr/>
      <w:pict>
        <v:line style="position:absolute;mso-position-horizontal-relative:page;mso-position-vertical-relative:page;z-index:-27269120" from="35.173199pt,642.117676pt" to="35.173199pt,657.117676pt" stroked="true" strokeweight=".25pt" strokecolor="#000000">
          <v:stroke dashstyle="solid"/>
          <w10:wrap type="none"/>
        </v:line>
      </w:pict>
    </w:r>
    <w:r>
      <w:rPr/>
      <w:pict>
        <v:line style="position:absolute;mso-position-horizontal-relative:page;mso-position-vertical-relative:page;z-index:-27268608" from="494.3862pt,642.117676pt" to="494.3862pt,657.117676pt" stroked="true" strokeweight=".25pt" strokecolor="#000000">
          <v:stroke dashstyle="solid"/>
          <w10:wrap type="none"/>
        </v:line>
      </w:pict>
    </w:r>
    <w:r>
      <w:rPr/>
      <w:pict>
        <v:line style="position:absolute;mso-position-horizontal-relative:page;mso-position-vertical-relative:page;z-index:-27268096" from="29.1732pt,636.117676pt" to="14.1732pt,636.117676pt" stroked="true" strokeweight=".25pt" strokecolor="#000000">
          <v:stroke dashstyle="solid"/>
          <w10:wrap type="none"/>
        </v:line>
      </w:pict>
    </w:r>
    <w:r>
      <w:rPr/>
      <w:pict>
        <v:line style="position:absolute;mso-position-horizontal-relative:page;mso-position-vertical-relative:page;z-index:-2726758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267072" type="#_x0000_t202" id="docshape353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170</w:t>
                </w:r>
              </w:p>
            </w:txbxContent>
          </v:textbox>
          <w10:wrap type="none"/>
        </v:shape>
      </w:pict>
    </w:r>
    <w:r>
      <w:rPr/>
      <w:pict>
        <v:shape style="position:absolute;margin-left:430.385803pt;margin-top:644.770874pt;width:54.85pt;height:8.65pt;mso-position-horizontal-relative:page;mso-position-vertical-relative:page;z-index:-27266560" type="#_x0000_t202" id="docshape353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10:57:19</w:t>
                </w:r>
              </w:p>
            </w:txbxContent>
          </v:textbox>
          <w10:wrap type="none"/>
        </v:shape>
      </w:pict>
    </w:r>
    <w:r>
      <w:rPr/>
      <w:pict>
        <v:shape style="position:absolute;margin-left:364.905396pt;margin-top:682.758118pt;width:25.4pt;height:13.2pt;mso-position-horizontal-relative:page;mso-position-vertical-relative:page;z-index:-27266048" type="#_x0000_t202" id="docshape3532" filled="false" stroked="false">
          <v:textbox inset="0,0,0,0">
            <w:txbxContent>
              <w:p>
                <w:pPr>
                  <w:spacing w:before="13"/>
                  <w:ind w:left="20" w:right="0" w:firstLine="0"/>
                  <w:jc w:val="left"/>
                  <w:rPr>
                    <w:rFonts w:ascii="Arial"/>
                    <w:sz w:val="20"/>
                  </w:rPr>
                </w:pPr>
                <w:r>
                  <w:rPr>
                    <w:rFonts w:ascii="Arial"/>
                    <w:color w:val="231F20"/>
                    <w:spacing w:val="-4"/>
                    <w:sz w:val="20"/>
                  </w:rPr>
                  <w:t>B608</w:t>
                </w:r>
              </w:p>
            </w:txbxContent>
          </v:textbox>
          <w10:wrap type="none"/>
        </v:shape>
      </w:pic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65536" from="21pt,724.156494pt" to="21pt,742.156494pt" stroked="true" strokeweight=".25pt" strokecolor="#000000">
          <v:stroke dashstyle="solid"/>
          <w10:wrap type="none"/>
        </v:line>
      </w:pict>
    </w:r>
    <w:r>
      <w:rPr/>
      <w:pict>
        <v:line style="position:absolute;mso-position-horizontal-relative:page;mso-position-vertical-relative:page;z-index:-27265024" from="494.385986pt,724.156494pt" to="494.385986pt,742.156494pt" stroked="true" strokeweight=".25pt" strokecolor="#000000">
          <v:stroke dashstyle="solid"/>
          <w10:wrap type="none"/>
        </v:line>
      </w:pict>
    </w:r>
    <w:r>
      <w:rPr/>
      <w:pict>
        <v:line style="position:absolute;mso-position-horizontal-relative:page;mso-position-vertical-relative:page;z-index:-27264512" from="18pt,721.156494pt" to="0pt,721.156494pt" stroked="true" strokeweight=".25pt" strokecolor="#000000">
          <v:stroke dashstyle="solid"/>
          <w10:wrap type="none"/>
        </v:line>
      </w:pict>
    </w:r>
    <w:r>
      <w:rPr/>
      <w:pict>
        <v:line style="position:absolute;mso-position-horizontal-relative:page;mso-position-vertical-relative:page;z-index:-27264000" from="497.385986pt,721.156494pt" to="515.385986pt,721.156494pt" stroked="true" strokeweight=".25pt" strokecolor="#000000">
          <v:stroke dashstyle="solid"/>
          <w10:wrap type="none"/>
        </v:line>
      </w:pict>
    </w:r>
    <w:r>
      <w:rPr/>
      <w:pict>
        <v:line style="position:absolute;mso-position-horizontal-relative:page;mso-position-vertical-relative:page;z-index:-27263488" from="21pt,642.117676pt" to="21pt,657.117676pt" stroked="true" strokeweight=".25pt" strokecolor="#000000">
          <v:stroke dashstyle="solid"/>
          <w10:wrap type="none"/>
        </v:line>
      </w:pict>
    </w:r>
    <w:r>
      <w:rPr/>
      <w:pict>
        <v:line style="position:absolute;mso-position-horizontal-relative:page;mso-position-vertical-relative:page;z-index:-27262976" from="480.213013pt,642.117676pt" to="480.213013pt,657.117676pt" stroked="true" strokeweight=".25pt" strokecolor="#000000">
          <v:stroke dashstyle="solid"/>
          <w10:wrap type="none"/>
        </v:line>
      </w:pict>
    </w:r>
    <w:r>
      <w:rPr/>
      <w:pict>
        <v:line style="position:absolute;mso-position-horizontal-relative:page;mso-position-vertical-relative:page;z-index:-27262464" from="15pt,636.117676pt" to="0pt,636.117676pt" stroked="true" strokeweight=".25pt" strokecolor="#000000">
          <v:stroke dashstyle="solid"/>
          <w10:wrap type="none"/>
        </v:line>
      </w:pict>
    </w:r>
    <w:r>
      <w:rPr/>
      <w:pict>
        <v:line style="position:absolute;mso-position-horizontal-relative:page;mso-position-vertical-relative:page;z-index:-2726195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261440" type="#_x0000_t202" id="docshape354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171</w:t>
                </w:r>
              </w:p>
            </w:txbxContent>
          </v:textbox>
          <w10:wrap type="none"/>
        </v:shape>
      </w:pict>
    </w:r>
    <w:r>
      <w:rPr/>
      <w:pict>
        <v:shape style="position:absolute;margin-left:416.212585pt;margin-top:644.770874pt;width:54.85pt;height:8.65pt;mso-position-horizontal-relative:page;mso-position-vertical-relative:page;z-index:-27260928" type="#_x0000_t202" id="docshape355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10:57:19</w:t>
                </w:r>
              </w:p>
            </w:txbxContent>
          </v:textbox>
          <w10:wrap type="none"/>
        </v:shape>
      </w:pict>
    </w:r>
    <w:r>
      <w:rPr/>
      <w:pict>
        <v:shape style="position:absolute;margin-left:349.069611pt;margin-top:682.758118pt;width:29.25pt;height:13.2pt;mso-position-horizontal-relative:page;mso-position-vertical-relative:page;z-index:-27260416" type="#_x0000_t202" id="docshape3551" filled="false" stroked="false">
          <v:textbox inset="0,0,0,0">
            <w:txbxContent>
              <w:p>
                <w:pPr>
                  <w:spacing w:before="13"/>
                  <w:ind w:left="20" w:right="0" w:firstLine="0"/>
                  <w:jc w:val="left"/>
                  <w:rPr>
                    <w:rFonts w:ascii="Arial"/>
                    <w:sz w:val="20"/>
                  </w:rPr>
                </w:pPr>
                <w:r>
                  <w:rPr>
                    <w:rFonts w:ascii="Arial"/>
                    <w:color w:val="231F20"/>
                    <w:spacing w:val="-4"/>
                    <w:sz w:val="20"/>
                  </w:rPr>
                  <w:t>DEAA</w:t>
                </w:r>
              </w:p>
            </w:txbxContent>
          </v:textbox>
          <w10:wrap type="none"/>
        </v:shape>
      </w:pict>
    </w: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59904" from="21pt,724.156494pt" to="21pt,742.156494pt" stroked="true" strokeweight=".25pt" strokecolor="#000000">
          <v:stroke dashstyle="solid"/>
          <w10:wrap type="none"/>
        </v:line>
      </w:pict>
    </w:r>
    <w:r>
      <w:rPr/>
      <w:pict>
        <v:line style="position:absolute;mso-position-horizontal-relative:page;mso-position-vertical-relative:page;z-index:-27259392" from="494.385986pt,724.156494pt" to="494.385986pt,742.156494pt" stroked="true" strokeweight=".25pt" strokecolor="#000000">
          <v:stroke dashstyle="solid"/>
          <w10:wrap type="none"/>
        </v:line>
      </w:pict>
    </w:r>
    <w:r>
      <w:rPr/>
      <w:pict>
        <v:line style="position:absolute;mso-position-horizontal-relative:page;mso-position-vertical-relative:page;z-index:-27258880" from="18pt,721.156494pt" to="0pt,721.156494pt" stroked="true" strokeweight=".25pt" strokecolor="#000000">
          <v:stroke dashstyle="solid"/>
          <w10:wrap type="none"/>
        </v:line>
      </w:pict>
    </w:r>
    <w:r>
      <w:rPr/>
      <w:pict>
        <v:line style="position:absolute;mso-position-horizontal-relative:page;mso-position-vertical-relative:page;z-index:-27258368" from="497.385986pt,721.156494pt" to="515.385986pt,721.156494pt" stroked="true" strokeweight=".25pt" strokecolor="#000000">
          <v:stroke dashstyle="solid"/>
          <w10:wrap type="none"/>
        </v:line>
      </w:pict>
    </w:r>
    <w:r>
      <w:rPr/>
      <w:pict>
        <v:line style="position:absolute;mso-position-horizontal-relative:page;mso-position-vertical-relative:page;z-index:-27257856" from="35.173199pt,642.117676pt" to="35.173199pt,657.117676pt" stroked="true" strokeweight=".25pt" strokecolor="#000000">
          <v:stroke dashstyle="solid"/>
          <w10:wrap type="none"/>
        </v:line>
      </w:pict>
    </w:r>
    <w:r>
      <w:rPr/>
      <w:pict>
        <v:line style="position:absolute;mso-position-horizontal-relative:page;mso-position-vertical-relative:page;z-index:-27257344" from="494.3862pt,642.117676pt" to="494.3862pt,657.117676pt" stroked="true" strokeweight=".25pt" strokecolor="#000000">
          <v:stroke dashstyle="solid"/>
          <w10:wrap type="none"/>
        </v:line>
      </w:pict>
    </w:r>
    <w:r>
      <w:rPr/>
      <w:pict>
        <v:line style="position:absolute;mso-position-horizontal-relative:page;mso-position-vertical-relative:page;z-index:-27256832" from="29.1732pt,636.117676pt" to="14.1732pt,636.117676pt" stroked="true" strokeweight=".25pt" strokecolor="#000000">
          <v:stroke dashstyle="solid"/>
          <w10:wrap type="none"/>
        </v:line>
      </w:pict>
    </w:r>
    <w:r>
      <w:rPr/>
      <w:pict>
        <v:line style="position:absolute;mso-position-horizontal-relative:page;mso-position-vertical-relative:page;z-index:-2725632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255808" type="#_x0000_t202" id="docshape356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172</w:t>
                </w:r>
              </w:p>
            </w:txbxContent>
          </v:textbox>
          <w10:wrap type="none"/>
        </v:shape>
      </w:pict>
    </w:r>
    <w:r>
      <w:rPr/>
      <w:pict>
        <v:shape style="position:absolute;margin-left:430.385803pt;margin-top:644.770874pt;width:54.85pt;height:8.65pt;mso-position-horizontal-relative:page;mso-position-vertical-relative:page;z-index:-27255296" type="#_x0000_t202" id="docshape357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10:57:19</w:t>
                </w:r>
              </w:p>
            </w:txbxContent>
          </v:textbox>
          <w10:wrap type="none"/>
        </v:shape>
      </w:pict>
    </w:r>
    <w:r>
      <w:rPr/>
      <w:pict>
        <v:shape style="position:absolute;margin-left:364.629486pt;margin-top:682.758118pt;width:25.9pt;height:13.2pt;mso-position-horizontal-relative:page;mso-position-vertical-relative:page;z-index:-27254784" type="#_x0000_t202" id="docshape3571" filled="false" stroked="false">
          <v:textbox inset="0,0,0,0">
            <w:txbxContent>
              <w:p>
                <w:pPr>
                  <w:spacing w:before="13"/>
                  <w:ind w:left="20" w:right="0" w:firstLine="0"/>
                  <w:jc w:val="left"/>
                  <w:rPr>
                    <w:rFonts w:ascii="Arial"/>
                    <w:sz w:val="20"/>
                  </w:rPr>
                </w:pPr>
                <w:r>
                  <w:rPr>
                    <w:rFonts w:ascii="Arial"/>
                    <w:color w:val="231F20"/>
                    <w:spacing w:val="-4"/>
                    <w:sz w:val="20"/>
                  </w:rPr>
                  <w:t>C601</w:t>
                </w:r>
              </w:p>
            </w:txbxContent>
          </v:textbox>
          <w10:wrap type="none"/>
        </v:shape>
      </w:pict>
    </w:r>
  </w:p>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54272" from="21pt,724.156494pt" to="21pt,742.156494pt" stroked="true" strokeweight=".25pt" strokecolor="#000000">
          <v:stroke dashstyle="solid"/>
          <w10:wrap type="none"/>
        </v:line>
      </w:pict>
    </w:r>
    <w:r>
      <w:rPr/>
      <w:pict>
        <v:line style="position:absolute;mso-position-horizontal-relative:page;mso-position-vertical-relative:page;z-index:-27253760" from="494.385986pt,724.156494pt" to="494.385986pt,742.156494pt" stroked="true" strokeweight=".25pt" strokecolor="#000000">
          <v:stroke dashstyle="solid"/>
          <w10:wrap type="none"/>
        </v:line>
      </w:pict>
    </w:r>
    <w:r>
      <w:rPr/>
      <w:pict>
        <v:line style="position:absolute;mso-position-horizontal-relative:page;mso-position-vertical-relative:page;z-index:-27253248" from="18pt,721.156494pt" to="0pt,721.156494pt" stroked="true" strokeweight=".25pt" strokecolor="#000000">
          <v:stroke dashstyle="solid"/>
          <w10:wrap type="none"/>
        </v:line>
      </w:pict>
    </w:r>
    <w:r>
      <w:rPr/>
      <w:pict>
        <v:line style="position:absolute;mso-position-horizontal-relative:page;mso-position-vertical-relative:page;z-index:-27252736" from="497.385986pt,721.156494pt" to="515.385986pt,721.156494pt" stroked="true" strokeweight=".25pt" strokecolor="#000000">
          <v:stroke dashstyle="solid"/>
          <w10:wrap type="none"/>
        </v:line>
      </w:pict>
    </w:r>
    <w:r>
      <w:rPr/>
      <w:pict>
        <v:line style="position:absolute;mso-position-horizontal-relative:page;mso-position-vertical-relative:page;z-index:-27252224" from="21pt,642.117676pt" to="21pt,657.117676pt" stroked="true" strokeweight=".25pt" strokecolor="#000000">
          <v:stroke dashstyle="solid"/>
          <w10:wrap type="none"/>
        </v:line>
      </w:pict>
    </w:r>
    <w:r>
      <w:rPr/>
      <w:pict>
        <v:line style="position:absolute;mso-position-horizontal-relative:page;mso-position-vertical-relative:page;z-index:-27251712" from="480.213013pt,642.117676pt" to="480.213013pt,657.117676pt" stroked="true" strokeweight=".25pt" strokecolor="#000000">
          <v:stroke dashstyle="solid"/>
          <w10:wrap type="none"/>
        </v:line>
      </w:pict>
    </w:r>
    <w:r>
      <w:rPr/>
      <w:pict>
        <v:line style="position:absolute;mso-position-horizontal-relative:page;mso-position-vertical-relative:page;z-index:-27251200" from="15pt,636.117676pt" to="0pt,636.117676pt" stroked="true" strokeweight=".25pt" strokecolor="#000000">
          <v:stroke dashstyle="solid"/>
          <w10:wrap type="none"/>
        </v:line>
      </w:pict>
    </w:r>
    <w:r>
      <w:rPr/>
      <w:pict>
        <v:line style="position:absolute;mso-position-horizontal-relative:page;mso-position-vertical-relative:page;z-index:-2725068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250176" type="#_x0000_t202" id="docshape358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173</w:t>
                </w:r>
              </w:p>
            </w:txbxContent>
          </v:textbox>
          <w10:wrap type="none"/>
        </v:shape>
      </w:pict>
    </w:r>
    <w:r>
      <w:rPr/>
      <w:pict>
        <v:shape style="position:absolute;margin-left:416.212585pt;margin-top:644.770874pt;width:54.85pt;height:8.65pt;mso-position-horizontal-relative:page;mso-position-vertical-relative:page;z-index:-27249664" type="#_x0000_t202" id="docshape358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10:57:20</w:t>
                </w:r>
              </w:p>
            </w:txbxContent>
          </v:textbox>
          <w10:wrap type="none"/>
        </v:shape>
      </w:pict>
    </w:r>
    <w:r>
      <w:rPr/>
      <w:pict>
        <v:shape style="position:absolute;margin-left:351.286407pt;margin-top:682.758118pt;width:24.25pt;height:13.2pt;mso-position-horizontal-relative:page;mso-position-vertical-relative:page;z-index:-27249152" type="#_x0000_t202" id="docshape3588" filled="false" stroked="false">
          <v:textbox inset="0,0,0,0">
            <w:txbxContent>
              <w:p>
                <w:pPr>
                  <w:pStyle w:val="BodyText"/>
                  <w:spacing w:before="13"/>
                  <w:ind w:left="20"/>
                  <w:rPr>
                    <w:rFonts w:ascii="Arial"/>
                  </w:rPr>
                </w:pPr>
                <w:r>
                  <w:rPr>
                    <w:rFonts w:ascii="Arial"/>
                    <w:color w:val="231F20"/>
                    <w:spacing w:val="-4"/>
                  </w:rPr>
                  <w:t>1266</w:t>
                </w:r>
              </w:p>
            </w:txbxContent>
          </v:textbox>
          <w10:wrap type="none"/>
        </v:shape>
      </w:pic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48640" from="21pt,724.156494pt" to="21pt,742.156494pt" stroked="true" strokeweight=".25pt" strokecolor="#000000">
          <v:stroke dashstyle="solid"/>
          <w10:wrap type="none"/>
        </v:line>
      </w:pict>
    </w:r>
    <w:r>
      <w:rPr/>
      <w:pict>
        <v:line style="position:absolute;mso-position-horizontal-relative:page;mso-position-vertical-relative:page;z-index:-27248128" from="494.385986pt,724.156494pt" to="494.385986pt,742.156494pt" stroked="true" strokeweight=".25pt" strokecolor="#000000">
          <v:stroke dashstyle="solid"/>
          <w10:wrap type="none"/>
        </v:line>
      </w:pict>
    </w:r>
    <w:r>
      <w:rPr/>
      <w:pict>
        <v:line style="position:absolute;mso-position-horizontal-relative:page;mso-position-vertical-relative:page;z-index:-27247616" from="18pt,721.156494pt" to="0pt,721.156494pt" stroked="true" strokeweight=".25pt" strokecolor="#000000">
          <v:stroke dashstyle="solid"/>
          <w10:wrap type="none"/>
        </v:line>
      </w:pict>
    </w:r>
    <w:r>
      <w:rPr/>
      <w:pict>
        <v:line style="position:absolute;mso-position-horizontal-relative:page;mso-position-vertical-relative:page;z-index:-27247104" from="497.385986pt,721.156494pt" to="515.385986pt,721.156494pt" stroked="true" strokeweight=".25pt" strokecolor="#000000">
          <v:stroke dashstyle="solid"/>
          <w10:wrap type="none"/>
        </v:line>
      </w:pict>
    </w:r>
    <w:r>
      <w:rPr/>
      <w:pict>
        <v:line style="position:absolute;mso-position-horizontal-relative:page;mso-position-vertical-relative:page;z-index:-27246592" from="35.173199pt,642.117676pt" to="35.173199pt,657.117676pt" stroked="true" strokeweight=".25pt" strokecolor="#000000">
          <v:stroke dashstyle="solid"/>
          <w10:wrap type="none"/>
        </v:line>
      </w:pict>
    </w:r>
    <w:r>
      <w:rPr/>
      <w:pict>
        <v:line style="position:absolute;mso-position-horizontal-relative:page;mso-position-vertical-relative:page;z-index:-27246080" from="494.3862pt,642.117676pt" to="494.3862pt,657.117676pt" stroked="true" strokeweight=".25pt" strokecolor="#000000">
          <v:stroke dashstyle="solid"/>
          <w10:wrap type="none"/>
        </v:line>
      </w:pict>
    </w:r>
    <w:r>
      <w:rPr/>
      <w:pict>
        <v:line style="position:absolute;mso-position-horizontal-relative:page;mso-position-vertical-relative:page;z-index:-27245568" from="29.1732pt,636.117676pt" to="14.1732pt,636.117676pt" stroked="true" strokeweight=".25pt" strokecolor="#000000">
          <v:stroke dashstyle="solid"/>
          <w10:wrap type="none"/>
        </v:line>
      </w:pict>
    </w:r>
    <w:r>
      <w:rPr/>
      <w:pict>
        <v:line style="position:absolute;mso-position-horizontal-relative:page;mso-position-vertical-relative:page;z-index:-2724505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244544" type="#_x0000_t202" id="docshape360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174</w:t>
                </w:r>
              </w:p>
            </w:txbxContent>
          </v:textbox>
          <w10:wrap type="none"/>
        </v:shape>
      </w:pict>
    </w:r>
    <w:r>
      <w:rPr/>
      <w:pict>
        <v:shape style="position:absolute;margin-left:430.385803pt;margin-top:644.770874pt;width:54.85pt;height:8.65pt;mso-position-horizontal-relative:page;mso-position-vertical-relative:page;z-index:-27244032" type="#_x0000_t202" id="docshape360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10:57:20</w:t>
                </w:r>
              </w:p>
            </w:txbxContent>
          </v:textbox>
          <w10:wrap type="none"/>
        </v:shape>
      </w:pict>
    </w:r>
    <w:r>
      <w:rPr/>
      <w:pict>
        <v:shape style="position:absolute;margin-left:363.796997pt;margin-top:682.758118pt;width:27.6pt;height:13.2pt;mso-position-horizontal-relative:page;mso-position-vertical-relative:page;z-index:-27243520" type="#_x0000_t202" id="docshape3606" filled="false" stroked="false">
          <v:textbox inset="0,0,0,0">
            <w:txbxContent>
              <w:p>
                <w:pPr>
                  <w:spacing w:before="13"/>
                  <w:ind w:left="20" w:right="0" w:firstLine="0"/>
                  <w:jc w:val="left"/>
                  <w:rPr>
                    <w:rFonts w:ascii="Arial"/>
                    <w:sz w:val="20"/>
                  </w:rPr>
                </w:pPr>
                <w:r>
                  <w:rPr>
                    <w:rFonts w:ascii="Arial"/>
                    <w:color w:val="231F20"/>
                    <w:spacing w:val="-4"/>
                    <w:sz w:val="20"/>
                  </w:rPr>
                  <w:t>EB9B</w:t>
                </w:r>
              </w:p>
            </w:txbxContent>
          </v:textbox>
          <w10:wrap type="none"/>
        </v:shape>
      </w:pict>
    </w: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43008" from="21pt,724.156494pt" to="21pt,742.156494pt" stroked="true" strokeweight=".25pt" strokecolor="#000000">
          <v:stroke dashstyle="solid"/>
          <w10:wrap type="none"/>
        </v:line>
      </w:pict>
    </w:r>
    <w:r>
      <w:rPr/>
      <w:pict>
        <v:line style="position:absolute;mso-position-horizontal-relative:page;mso-position-vertical-relative:page;z-index:-27242496" from="494.385986pt,724.156494pt" to="494.385986pt,742.156494pt" stroked="true" strokeweight=".25pt" strokecolor="#000000">
          <v:stroke dashstyle="solid"/>
          <w10:wrap type="none"/>
        </v:line>
      </w:pict>
    </w:r>
    <w:r>
      <w:rPr/>
      <w:pict>
        <v:line style="position:absolute;mso-position-horizontal-relative:page;mso-position-vertical-relative:page;z-index:-27241984" from="18pt,721.156494pt" to="0pt,721.156494pt" stroked="true" strokeweight=".25pt" strokecolor="#000000">
          <v:stroke dashstyle="solid"/>
          <w10:wrap type="none"/>
        </v:line>
      </w:pict>
    </w:r>
    <w:r>
      <w:rPr/>
      <w:pict>
        <v:line style="position:absolute;mso-position-horizontal-relative:page;mso-position-vertical-relative:page;z-index:-27241472" from="497.385986pt,721.156494pt" to="515.385986pt,721.156494pt" stroked="true" strokeweight=".25pt" strokecolor="#000000">
          <v:stroke dashstyle="solid"/>
          <w10:wrap type="none"/>
        </v:line>
      </w:pict>
    </w:r>
    <w:r>
      <w:rPr/>
      <w:pict>
        <v:line style="position:absolute;mso-position-horizontal-relative:page;mso-position-vertical-relative:page;z-index:-27240960" from="21pt,642.117676pt" to="21pt,657.117676pt" stroked="true" strokeweight=".25pt" strokecolor="#000000">
          <v:stroke dashstyle="solid"/>
          <w10:wrap type="none"/>
        </v:line>
      </w:pict>
    </w:r>
    <w:r>
      <w:rPr/>
      <w:pict>
        <v:line style="position:absolute;mso-position-horizontal-relative:page;mso-position-vertical-relative:page;z-index:-27240448" from="480.213013pt,642.117676pt" to="480.213013pt,657.117676pt" stroked="true" strokeweight=".25pt" strokecolor="#000000">
          <v:stroke dashstyle="solid"/>
          <w10:wrap type="none"/>
        </v:line>
      </w:pict>
    </w:r>
    <w:r>
      <w:rPr/>
      <w:pict>
        <v:line style="position:absolute;mso-position-horizontal-relative:page;mso-position-vertical-relative:page;z-index:-27239936" from="15pt,636.117676pt" to="0pt,636.117676pt" stroked="true" strokeweight=".25pt" strokecolor="#000000">
          <v:stroke dashstyle="solid"/>
          <w10:wrap type="none"/>
        </v:line>
      </w:pict>
    </w:r>
    <w:r>
      <w:rPr/>
      <w:pict>
        <v:line style="position:absolute;mso-position-horizontal-relative:page;mso-position-vertical-relative:page;z-index:-2723942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238912" type="#_x0000_t202" id="docshape362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175</w:t>
                </w:r>
              </w:p>
            </w:txbxContent>
          </v:textbox>
          <w10:wrap type="none"/>
        </v:shape>
      </w:pict>
    </w:r>
    <w:r>
      <w:rPr/>
      <w:pict>
        <v:shape style="position:absolute;margin-left:416.212585pt;margin-top:644.770874pt;width:54.85pt;height:8.65pt;mso-position-horizontal-relative:page;mso-position-vertical-relative:page;z-index:-27238400" type="#_x0000_t202" id="docshape362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10:57:20</w:t>
                </w:r>
              </w:p>
            </w:txbxContent>
          </v:textbox>
          <w10:wrap type="none"/>
        </v:shape>
      </w:pict>
    </w:r>
    <w:r>
      <w:rPr/>
      <w:pict>
        <v:shape style="position:absolute;margin-left:350.456299pt;margin-top:682.758118pt;width:25.9pt;height:13.2pt;mso-position-horizontal-relative:page;mso-position-vertical-relative:page;z-index:-27237888" type="#_x0000_t202" id="docshape3623" filled="false" stroked="false">
          <v:textbox inset="0,0,0,0">
            <w:txbxContent>
              <w:p>
                <w:pPr>
                  <w:spacing w:before="13"/>
                  <w:ind w:left="20" w:right="0" w:firstLine="0"/>
                  <w:jc w:val="left"/>
                  <w:rPr>
                    <w:rFonts w:ascii="Arial"/>
                    <w:sz w:val="20"/>
                  </w:rPr>
                </w:pPr>
                <w:r>
                  <w:rPr>
                    <w:rFonts w:ascii="Arial"/>
                    <w:color w:val="231F20"/>
                    <w:spacing w:val="-4"/>
                    <w:sz w:val="20"/>
                  </w:rPr>
                  <w:t>4C03</w:t>
                </w:r>
              </w:p>
            </w:txbxContent>
          </v:textbox>
          <w10:wrap type="none"/>
        </v:shape>
      </w:pict>
    </w:r>
  </w:p>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37376" from="21pt,724.156494pt" to="21pt,742.156494pt" stroked="true" strokeweight=".25pt" strokecolor="#000000">
          <v:stroke dashstyle="solid"/>
          <w10:wrap type="none"/>
        </v:line>
      </w:pict>
    </w:r>
    <w:r>
      <w:rPr/>
      <w:pict>
        <v:line style="position:absolute;mso-position-horizontal-relative:page;mso-position-vertical-relative:page;z-index:-27236864" from="494.385986pt,724.156494pt" to="494.385986pt,742.156494pt" stroked="true" strokeweight=".25pt" strokecolor="#000000">
          <v:stroke dashstyle="solid"/>
          <w10:wrap type="none"/>
        </v:line>
      </w:pict>
    </w:r>
    <w:r>
      <w:rPr/>
      <w:pict>
        <v:line style="position:absolute;mso-position-horizontal-relative:page;mso-position-vertical-relative:page;z-index:-27236352" from="18pt,721.156494pt" to="0pt,721.156494pt" stroked="true" strokeweight=".25pt" strokecolor="#000000">
          <v:stroke dashstyle="solid"/>
          <w10:wrap type="none"/>
        </v:line>
      </w:pict>
    </w:r>
    <w:r>
      <w:rPr/>
      <w:pict>
        <v:line style="position:absolute;mso-position-horizontal-relative:page;mso-position-vertical-relative:page;z-index:-27235840" from="497.385986pt,721.156494pt" to="515.385986pt,721.156494pt" stroked="true" strokeweight=".25pt" strokecolor="#000000">
          <v:stroke dashstyle="solid"/>
          <w10:wrap type="none"/>
        </v:line>
      </w:pict>
    </w:r>
    <w:r>
      <w:rPr/>
      <w:pict>
        <v:line style="position:absolute;mso-position-horizontal-relative:page;mso-position-vertical-relative:page;z-index:-27235328" from="35.173199pt,642.117676pt" to="35.173199pt,657.117676pt" stroked="true" strokeweight=".25pt" strokecolor="#000000">
          <v:stroke dashstyle="solid"/>
          <w10:wrap type="none"/>
        </v:line>
      </w:pict>
    </w:r>
    <w:r>
      <w:rPr/>
      <w:pict>
        <v:line style="position:absolute;mso-position-horizontal-relative:page;mso-position-vertical-relative:page;z-index:-27234816" from="494.3862pt,642.117676pt" to="494.3862pt,657.117676pt" stroked="true" strokeweight=".25pt" strokecolor="#000000">
          <v:stroke dashstyle="solid"/>
          <w10:wrap type="none"/>
        </v:line>
      </w:pict>
    </w:r>
    <w:r>
      <w:rPr/>
      <w:pict>
        <v:line style="position:absolute;mso-position-horizontal-relative:page;mso-position-vertical-relative:page;z-index:-27234304" from="29.1732pt,636.117676pt" to="14.1732pt,636.117676pt" stroked="true" strokeweight=".25pt" strokecolor="#000000">
          <v:stroke dashstyle="solid"/>
          <w10:wrap type="none"/>
        </v:line>
      </w:pict>
    </w:r>
    <w:r>
      <w:rPr/>
      <w:pict>
        <v:line style="position:absolute;mso-position-horizontal-relative:page;mso-position-vertical-relative:page;z-index:-2723379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233280" type="#_x0000_t202" id="docshape363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176</w:t>
                </w:r>
              </w:p>
            </w:txbxContent>
          </v:textbox>
          <w10:wrap type="none"/>
        </v:shape>
      </w:pict>
    </w:r>
    <w:r>
      <w:rPr/>
      <w:pict>
        <v:shape style="position:absolute;margin-left:430.385803pt;margin-top:644.770874pt;width:54.85pt;height:8.65pt;mso-position-horizontal-relative:page;mso-position-vertical-relative:page;z-index:-27232768" type="#_x0000_t202" id="docshape364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10:57:20</w:t>
                </w:r>
              </w:p>
            </w:txbxContent>
          </v:textbox>
          <w10:wrap type="none"/>
        </v:shape>
      </w:pict>
    </w:r>
    <w:r>
      <w:rPr/>
      <w:pict>
        <v:shape style="position:absolute;margin-left:365.459595pt;margin-top:682.758118pt;width:24.25pt;height:13.2pt;mso-position-horizontal-relative:page;mso-position-vertical-relative:page;z-index:-27232256" type="#_x0000_t202" id="docshape3641" filled="false" stroked="false">
          <v:textbox inset="0,0,0,0">
            <w:txbxContent>
              <w:p>
                <w:pPr>
                  <w:pStyle w:val="BodyText"/>
                  <w:spacing w:before="13"/>
                  <w:ind w:left="20"/>
                  <w:rPr>
                    <w:rFonts w:ascii="Arial"/>
                  </w:rPr>
                </w:pPr>
                <w:r>
                  <w:rPr>
                    <w:rFonts w:ascii="Arial"/>
                    <w:color w:val="231F20"/>
                    <w:spacing w:val="-4"/>
                  </w:rPr>
                  <w:t>6736</w:t>
                </w:r>
              </w:p>
            </w:txbxContent>
          </v:textbox>
          <w10:wrap type="none"/>
        </v:shape>
      </w:pic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31744" from="21pt,724.156494pt" to="21pt,742.156494pt" stroked="true" strokeweight=".25pt" strokecolor="#000000">
          <v:stroke dashstyle="solid"/>
          <w10:wrap type="none"/>
        </v:line>
      </w:pict>
    </w:r>
    <w:r>
      <w:rPr/>
      <w:pict>
        <v:line style="position:absolute;mso-position-horizontal-relative:page;mso-position-vertical-relative:page;z-index:-27231232" from="494.385986pt,724.156494pt" to="494.385986pt,742.156494pt" stroked="true" strokeweight=".25pt" strokecolor="#000000">
          <v:stroke dashstyle="solid"/>
          <w10:wrap type="none"/>
        </v:line>
      </w:pict>
    </w:r>
    <w:r>
      <w:rPr/>
      <w:pict>
        <v:line style="position:absolute;mso-position-horizontal-relative:page;mso-position-vertical-relative:page;z-index:-27230720" from="18pt,721.156494pt" to="0pt,721.156494pt" stroked="true" strokeweight=".25pt" strokecolor="#000000">
          <v:stroke dashstyle="solid"/>
          <w10:wrap type="none"/>
        </v:line>
      </w:pict>
    </w:r>
    <w:r>
      <w:rPr/>
      <w:pict>
        <v:line style="position:absolute;mso-position-horizontal-relative:page;mso-position-vertical-relative:page;z-index:-27230208" from="497.385986pt,721.156494pt" to="515.385986pt,721.156494pt" stroked="true" strokeweight=".25pt" strokecolor="#000000">
          <v:stroke dashstyle="solid"/>
          <w10:wrap type="none"/>
        </v:line>
      </w:pict>
    </w:r>
    <w:r>
      <w:rPr/>
      <w:pict>
        <v:line style="position:absolute;mso-position-horizontal-relative:page;mso-position-vertical-relative:page;z-index:-27229696" from="21pt,642.117676pt" to="21pt,657.117676pt" stroked="true" strokeweight=".25pt" strokecolor="#000000">
          <v:stroke dashstyle="solid"/>
          <w10:wrap type="none"/>
        </v:line>
      </w:pict>
    </w:r>
    <w:r>
      <w:rPr/>
      <w:pict>
        <v:line style="position:absolute;mso-position-horizontal-relative:page;mso-position-vertical-relative:page;z-index:-27229184" from="480.213013pt,642.117676pt" to="480.213013pt,657.117676pt" stroked="true" strokeweight=".25pt" strokecolor="#000000">
          <v:stroke dashstyle="solid"/>
          <w10:wrap type="none"/>
        </v:line>
      </w:pict>
    </w:r>
    <w:r>
      <w:rPr/>
      <w:pict>
        <v:line style="position:absolute;mso-position-horizontal-relative:page;mso-position-vertical-relative:page;z-index:-27228672" from="15pt,636.117676pt" to="0pt,636.117676pt" stroked="true" strokeweight=".25pt" strokecolor="#000000">
          <v:stroke dashstyle="solid"/>
          <w10:wrap type="none"/>
        </v:line>
      </w:pict>
    </w:r>
    <w:r>
      <w:rPr/>
      <w:pict>
        <v:line style="position:absolute;mso-position-horizontal-relative:page;mso-position-vertical-relative:page;z-index:-2722816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227648" type="#_x0000_t202" id="docshape366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177</w:t>
                </w:r>
              </w:p>
            </w:txbxContent>
          </v:textbox>
          <w10:wrap type="none"/>
        </v:shape>
      </w:pict>
    </w:r>
    <w:r>
      <w:rPr/>
      <w:pict>
        <v:shape style="position:absolute;margin-left:416.212585pt;margin-top:644.770874pt;width:54.85pt;height:8.65pt;mso-position-horizontal-relative:page;mso-position-vertical-relative:page;z-index:-27227136" type="#_x0000_t202" id="docshape366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10:57:21</w:t>
                </w:r>
              </w:p>
            </w:txbxContent>
          </v:textbox>
          <w10:wrap type="none"/>
        </v:shape>
      </w:pict>
    </w:r>
    <w:r>
      <w:rPr/>
      <w:pict>
        <v:shape style="position:absolute;margin-left:349.904602pt;margin-top:682.758118pt;width:27.05pt;height:13.2pt;mso-position-horizontal-relative:page;mso-position-vertical-relative:page;z-index:-27226624" type="#_x0000_t202" id="docshape3664" filled="false" stroked="false">
          <v:textbox inset="0,0,0,0">
            <w:txbxContent>
              <w:p>
                <w:pPr>
                  <w:spacing w:before="13"/>
                  <w:ind w:left="20" w:right="0" w:firstLine="0"/>
                  <w:jc w:val="left"/>
                  <w:rPr>
                    <w:rFonts w:ascii="Arial"/>
                    <w:sz w:val="20"/>
                  </w:rPr>
                </w:pPr>
                <w:r>
                  <w:rPr>
                    <w:rFonts w:ascii="Arial"/>
                    <w:color w:val="231F20"/>
                    <w:spacing w:val="-4"/>
                    <w:sz w:val="20"/>
                  </w:rPr>
                  <w:t>BF4B</w:t>
                </w:r>
              </w:p>
            </w:txbxContent>
          </v:textbox>
          <w10:wrap type="none"/>
        </v:shape>
      </w:pict>
    </w: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26112" from="21pt,724.156494pt" to="21pt,742.156494pt" stroked="true" strokeweight=".25pt" strokecolor="#000000">
          <v:stroke dashstyle="solid"/>
          <w10:wrap type="none"/>
        </v:line>
      </w:pict>
    </w:r>
    <w:r>
      <w:rPr/>
      <w:pict>
        <v:line style="position:absolute;mso-position-horizontal-relative:page;mso-position-vertical-relative:page;z-index:-27225600" from="494.385986pt,724.156494pt" to="494.385986pt,742.156494pt" stroked="true" strokeweight=".25pt" strokecolor="#000000">
          <v:stroke dashstyle="solid"/>
          <w10:wrap type="none"/>
        </v:line>
      </w:pict>
    </w:r>
    <w:r>
      <w:rPr/>
      <w:pict>
        <v:line style="position:absolute;mso-position-horizontal-relative:page;mso-position-vertical-relative:page;z-index:-27225088" from="18pt,721.156494pt" to="0pt,721.156494pt" stroked="true" strokeweight=".25pt" strokecolor="#000000">
          <v:stroke dashstyle="solid"/>
          <w10:wrap type="none"/>
        </v:line>
      </w:pict>
    </w:r>
    <w:r>
      <w:rPr/>
      <w:pict>
        <v:line style="position:absolute;mso-position-horizontal-relative:page;mso-position-vertical-relative:page;z-index:-27224576" from="497.385986pt,721.156494pt" to="515.385986pt,721.156494pt" stroked="true" strokeweight=".25pt" strokecolor="#000000">
          <v:stroke dashstyle="solid"/>
          <w10:wrap type="none"/>
        </v:line>
      </w:pict>
    </w:r>
    <w:r>
      <w:rPr/>
      <w:pict>
        <v:line style="position:absolute;mso-position-horizontal-relative:page;mso-position-vertical-relative:page;z-index:-27224064" from="35.173199pt,642.117676pt" to="35.173199pt,657.117676pt" stroked="true" strokeweight=".25pt" strokecolor="#000000">
          <v:stroke dashstyle="solid"/>
          <w10:wrap type="none"/>
        </v:line>
      </w:pict>
    </w:r>
    <w:r>
      <w:rPr/>
      <w:pict>
        <v:line style="position:absolute;mso-position-horizontal-relative:page;mso-position-vertical-relative:page;z-index:-27223552" from="494.3862pt,642.117676pt" to="494.3862pt,657.117676pt" stroked="true" strokeweight=".25pt" strokecolor="#000000">
          <v:stroke dashstyle="solid"/>
          <w10:wrap type="none"/>
        </v:line>
      </w:pict>
    </w:r>
    <w:r>
      <w:rPr/>
      <w:pict>
        <v:line style="position:absolute;mso-position-horizontal-relative:page;mso-position-vertical-relative:page;z-index:-27223040" from="29.1732pt,636.117676pt" to="14.1732pt,636.117676pt" stroked="true" strokeweight=".25pt" strokecolor="#000000">
          <v:stroke dashstyle="solid"/>
          <w10:wrap type="none"/>
        </v:line>
      </w:pict>
    </w:r>
    <w:r>
      <w:rPr/>
      <w:pict>
        <v:line style="position:absolute;mso-position-horizontal-relative:page;mso-position-vertical-relative:page;z-index:-2722252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222016" type="#_x0000_t202" id="docshape368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178</w:t>
                </w:r>
              </w:p>
            </w:txbxContent>
          </v:textbox>
          <w10:wrap type="none"/>
        </v:shape>
      </w:pict>
    </w:r>
    <w:r>
      <w:rPr/>
      <w:pict>
        <v:shape style="position:absolute;margin-left:430.385803pt;margin-top:644.770874pt;width:54.85pt;height:8.65pt;mso-position-horizontal-relative:page;mso-position-vertical-relative:page;z-index:-27221504" type="#_x0000_t202" id="docshape368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10:57:21</w:t>
                </w:r>
              </w:p>
            </w:txbxContent>
          </v:textbox>
          <w10:wrap type="none"/>
        </v:shape>
      </w:pict>
    </w:r>
    <w:r>
      <w:rPr/>
      <w:pict>
        <v:shape style="position:absolute;margin-left:364.905396pt;margin-top:682.758118pt;width:25.35pt;height:13.2pt;mso-position-horizontal-relative:page;mso-position-vertical-relative:page;z-index:-27220992" type="#_x0000_t202" id="docshape3685" filled="false" stroked="false">
          <v:textbox inset="0,0,0,0">
            <w:txbxContent>
              <w:p>
                <w:pPr>
                  <w:spacing w:before="13"/>
                  <w:ind w:left="20" w:right="0" w:firstLine="0"/>
                  <w:jc w:val="left"/>
                  <w:rPr>
                    <w:rFonts w:ascii="Arial"/>
                    <w:sz w:val="20"/>
                  </w:rPr>
                </w:pPr>
                <w:r>
                  <w:rPr>
                    <w:rFonts w:ascii="Arial"/>
                    <w:color w:val="231F20"/>
                    <w:spacing w:val="-4"/>
                    <w:sz w:val="20"/>
                  </w:rPr>
                  <w:t>19A0</w:t>
                </w:r>
              </w:p>
            </w:txbxContent>
          </v:textbox>
          <w10:wrap type="none"/>
        </v:shape>
      </w:pict>
    </w:r>
  </w:p>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20480" from="21pt,724.156494pt" to="21pt,742.156494pt" stroked="true" strokeweight=".25pt" strokecolor="#000000">
          <v:stroke dashstyle="solid"/>
          <w10:wrap type="none"/>
        </v:line>
      </w:pict>
    </w:r>
    <w:r>
      <w:rPr/>
      <w:pict>
        <v:line style="position:absolute;mso-position-horizontal-relative:page;mso-position-vertical-relative:page;z-index:-27219968" from="494.385986pt,724.156494pt" to="494.385986pt,742.156494pt" stroked="true" strokeweight=".25pt" strokecolor="#000000">
          <v:stroke dashstyle="solid"/>
          <w10:wrap type="none"/>
        </v:line>
      </w:pict>
    </w:r>
    <w:r>
      <w:rPr/>
      <w:pict>
        <v:line style="position:absolute;mso-position-horizontal-relative:page;mso-position-vertical-relative:page;z-index:-27219456" from="18pt,721.156494pt" to="0pt,721.156494pt" stroked="true" strokeweight=".25pt" strokecolor="#000000">
          <v:stroke dashstyle="solid"/>
          <w10:wrap type="none"/>
        </v:line>
      </w:pict>
    </w:r>
    <w:r>
      <w:rPr/>
      <w:pict>
        <v:line style="position:absolute;mso-position-horizontal-relative:page;mso-position-vertical-relative:page;z-index:-27218944" from="497.385986pt,721.156494pt" to="515.385986pt,721.156494pt" stroked="true" strokeweight=".25pt" strokecolor="#000000">
          <v:stroke dashstyle="solid"/>
          <w10:wrap type="none"/>
        </v:line>
      </w:pict>
    </w:r>
    <w:r>
      <w:rPr/>
      <w:pict>
        <v:line style="position:absolute;mso-position-horizontal-relative:page;mso-position-vertical-relative:page;z-index:-27218432" from="21pt,642.117676pt" to="21pt,657.117676pt" stroked="true" strokeweight=".25pt" strokecolor="#000000">
          <v:stroke dashstyle="solid"/>
          <w10:wrap type="none"/>
        </v:line>
      </w:pict>
    </w:r>
    <w:r>
      <w:rPr/>
      <w:pict>
        <v:line style="position:absolute;mso-position-horizontal-relative:page;mso-position-vertical-relative:page;z-index:-27217920" from="480.213013pt,642.117676pt" to="480.213013pt,657.117676pt" stroked="true" strokeweight=".25pt" strokecolor="#000000">
          <v:stroke dashstyle="solid"/>
          <w10:wrap type="none"/>
        </v:line>
      </w:pict>
    </w:r>
    <w:r>
      <w:rPr/>
      <w:pict>
        <v:line style="position:absolute;mso-position-horizontal-relative:page;mso-position-vertical-relative:page;z-index:-27217408" from="15pt,636.117676pt" to="0pt,636.117676pt" stroked="true" strokeweight=".25pt" strokecolor="#000000">
          <v:stroke dashstyle="solid"/>
          <w10:wrap type="none"/>
        </v:line>
      </w:pict>
    </w:r>
    <w:r>
      <w:rPr/>
      <w:pict>
        <v:line style="position:absolute;mso-position-horizontal-relative:page;mso-position-vertical-relative:page;z-index:-2721689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216384" type="#_x0000_t202" id="docshape370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179</w:t>
                </w:r>
              </w:p>
            </w:txbxContent>
          </v:textbox>
          <w10:wrap type="none"/>
        </v:shape>
      </w:pict>
    </w:r>
    <w:r>
      <w:rPr/>
      <w:pict>
        <v:shape style="position:absolute;margin-left:416.212585pt;margin-top:644.770874pt;width:54.85pt;height:8.65pt;mso-position-horizontal-relative:page;mso-position-vertical-relative:page;z-index:-27215872" type="#_x0000_t202" id="docshape370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10:57:21</w:t>
                </w:r>
              </w:p>
            </w:txbxContent>
          </v:textbox>
          <w10:wrap type="none"/>
        </v:shape>
      </w:pict>
    </w:r>
    <w:r>
      <w:rPr/>
      <w:pict>
        <v:shape style="position:absolute;margin-left:349.072113pt;margin-top:682.758118pt;width:28.7pt;height:13.2pt;mso-position-horizontal-relative:page;mso-position-vertical-relative:page;z-index:-27215360" type="#_x0000_t202" id="docshape3704" filled="false" stroked="false">
          <v:textbox inset="0,0,0,0">
            <w:txbxContent>
              <w:p>
                <w:pPr>
                  <w:spacing w:before="13"/>
                  <w:ind w:left="20" w:right="0" w:firstLine="0"/>
                  <w:jc w:val="left"/>
                  <w:rPr>
                    <w:rFonts w:ascii="Arial"/>
                    <w:sz w:val="20"/>
                  </w:rPr>
                </w:pPr>
                <w:r>
                  <w:rPr>
                    <w:rFonts w:ascii="Arial"/>
                    <w:color w:val="231F20"/>
                    <w:spacing w:val="-4"/>
                    <w:sz w:val="20"/>
                  </w:rPr>
                  <w:t>CDE4</w:t>
                </w:r>
              </w:p>
            </w:txbxContent>
          </v:textbox>
          <w10:wrap type="none"/>
        </v:shape>
      </w:pic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14848" from="21pt,724.156494pt" to="21pt,742.156494pt" stroked="true" strokeweight=".25pt" strokecolor="#000000">
          <v:stroke dashstyle="solid"/>
          <w10:wrap type="none"/>
        </v:line>
      </w:pict>
    </w:r>
    <w:r>
      <w:rPr/>
      <w:pict>
        <v:line style="position:absolute;mso-position-horizontal-relative:page;mso-position-vertical-relative:page;z-index:-27214336" from="494.385986pt,724.156494pt" to="494.385986pt,742.156494pt" stroked="true" strokeweight=".25pt" strokecolor="#000000">
          <v:stroke dashstyle="solid"/>
          <w10:wrap type="none"/>
        </v:line>
      </w:pict>
    </w:r>
    <w:r>
      <w:rPr/>
      <w:pict>
        <v:line style="position:absolute;mso-position-horizontal-relative:page;mso-position-vertical-relative:page;z-index:-27213824" from="18pt,721.156494pt" to="0pt,721.156494pt" stroked="true" strokeweight=".25pt" strokecolor="#000000">
          <v:stroke dashstyle="solid"/>
          <w10:wrap type="none"/>
        </v:line>
      </w:pict>
    </w:r>
    <w:r>
      <w:rPr/>
      <w:pict>
        <v:line style="position:absolute;mso-position-horizontal-relative:page;mso-position-vertical-relative:page;z-index:-27213312" from="497.385986pt,721.156494pt" to="515.385986pt,721.156494pt" stroked="true" strokeweight=".25pt" strokecolor="#000000">
          <v:stroke dashstyle="solid"/>
          <w10:wrap type="none"/>
        </v:line>
      </w:pict>
    </w:r>
    <w:r>
      <w:rPr/>
      <w:pict>
        <v:line style="position:absolute;mso-position-horizontal-relative:page;mso-position-vertical-relative:page;z-index:-27212800" from="35.173199pt,642.117676pt" to="35.173199pt,657.117676pt" stroked="true" strokeweight=".25pt" strokecolor="#000000">
          <v:stroke dashstyle="solid"/>
          <w10:wrap type="none"/>
        </v:line>
      </w:pict>
    </w:r>
    <w:r>
      <w:rPr/>
      <w:pict>
        <v:line style="position:absolute;mso-position-horizontal-relative:page;mso-position-vertical-relative:page;z-index:-27212288" from="494.3862pt,642.117676pt" to="494.3862pt,657.117676pt" stroked="true" strokeweight=".25pt" strokecolor="#000000">
          <v:stroke dashstyle="solid"/>
          <w10:wrap type="none"/>
        </v:line>
      </w:pict>
    </w:r>
    <w:r>
      <w:rPr/>
      <w:pict>
        <v:line style="position:absolute;mso-position-horizontal-relative:page;mso-position-vertical-relative:page;z-index:-27211776" from="29.1732pt,636.117676pt" to="14.1732pt,636.117676pt" stroked="true" strokeweight=".25pt" strokecolor="#000000">
          <v:stroke dashstyle="solid"/>
          <w10:wrap type="none"/>
        </v:line>
      </w:pict>
    </w:r>
    <w:r>
      <w:rPr/>
      <w:pict>
        <v:line style="position:absolute;mso-position-horizontal-relative:page;mso-position-vertical-relative:page;z-index:-2721126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210752" type="#_x0000_t202" id="docshape373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180</w:t>
                </w:r>
              </w:p>
            </w:txbxContent>
          </v:textbox>
          <w10:wrap type="none"/>
        </v:shape>
      </w:pict>
    </w:r>
    <w:r>
      <w:rPr/>
      <w:pict>
        <v:shape style="position:absolute;margin-left:430.385803pt;margin-top:644.770874pt;width:54.85pt;height:8.65pt;mso-position-horizontal-relative:page;mso-position-vertical-relative:page;z-index:-27210240" type="#_x0000_t202" id="docshape373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10:57:21</w:t>
                </w:r>
              </w:p>
            </w:txbxContent>
          </v:textbox>
          <w10:wrap type="none"/>
        </v:shape>
      </w:pict>
    </w:r>
    <w:r>
      <w:rPr/>
      <w:pict>
        <v:shape style="position:absolute;margin-left:365.459595pt;margin-top:682.758118pt;width:24.25pt;height:13.2pt;mso-position-horizontal-relative:page;mso-position-vertical-relative:page;z-index:-27209728" type="#_x0000_t202" id="docshape3736" filled="false" stroked="false">
          <v:textbox inset="0,0,0,0">
            <w:txbxContent>
              <w:p>
                <w:pPr>
                  <w:pStyle w:val="BodyText"/>
                  <w:spacing w:before="13"/>
                  <w:ind w:left="20"/>
                  <w:rPr>
                    <w:rFonts w:ascii="Arial"/>
                  </w:rPr>
                </w:pPr>
                <w:r>
                  <w:rPr>
                    <w:rFonts w:ascii="Arial"/>
                    <w:color w:val="231F20"/>
                    <w:spacing w:val="-4"/>
                  </w:rPr>
                  <w:t>5994</w:t>
                </w:r>
              </w:p>
            </w:txbxContent>
          </v:textbox>
          <w10:wrap type="none"/>
        </v:shape>
      </w:pict>
    </w: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09216" from="21pt,724.156494pt" to="21pt,742.156494pt" stroked="true" strokeweight=".25pt" strokecolor="#000000">
          <v:stroke dashstyle="solid"/>
          <w10:wrap type="none"/>
        </v:line>
      </w:pict>
    </w:r>
    <w:r>
      <w:rPr/>
      <w:pict>
        <v:line style="position:absolute;mso-position-horizontal-relative:page;mso-position-vertical-relative:page;z-index:-27208704" from="494.385986pt,724.156494pt" to="494.385986pt,742.156494pt" stroked="true" strokeweight=".25pt" strokecolor="#000000">
          <v:stroke dashstyle="solid"/>
          <w10:wrap type="none"/>
        </v:line>
      </w:pict>
    </w:r>
    <w:r>
      <w:rPr/>
      <w:pict>
        <v:line style="position:absolute;mso-position-horizontal-relative:page;mso-position-vertical-relative:page;z-index:-27208192" from="18pt,721.156494pt" to="0pt,721.156494pt" stroked="true" strokeweight=".25pt" strokecolor="#000000">
          <v:stroke dashstyle="solid"/>
          <w10:wrap type="none"/>
        </v:line>
      </w:pict>
    </w:r>
    <w:r>
      <w:rPr/>
      <w:pict>
        <v:line style="position:absolute;mso-position-horizontal-relative:page;mso-position-vertical-relative:page;z-index:-27207680" from="497.385986pt,721.156494pt" to="515.385986pt,721.156494pt" stroked="true" strokeweight=".25pt" strokecolor="#000000">
          <v:stroke dashstyle="solid"/>
          <w10:wrap type="none"/>
        </v:line>
      </w:pict>
    </w:r>
    <w:r>
      <w:rPr/>
      <w:pict>
        <v:line style="position:absolute;mso-position-horizontal-relative:page;mso-position-vertical-relative:page;z-index:-27207168" from="21pt,642.117676pt" to="21pt,657.117676pt" stroked="true" strokeweight=".25pt" strokecolor="#000000">
          <v:stroke dashstyle="solid"/>
          <w10:wrap type="none"/>
        </v:line>
      </w:pict>
    </w:r>
    <w:r>
      <w:rPr/>
      <w:pict>
        <v:line style="position:absolute;mso-position-horizontal-relative:page;mso-position-vertical-relative:page;z-index:-27206656" from="480.213013pt,642.117676pt" to="480.213013pt,657.117676pt" stroked="true" strokeweight=".25pt" strokecolor="#000000">
          <v:stroke dashstyle="solid"/>
          <w10:wrap type="none"/>
        </v:line>
      </w:pict>
    </w:r>
    <w:r>
      <w:rPr/>
      <w:pict>
        <v:line style="position:absolute;mso-position-horizontal-relative:page;mso-position-vertical-relative:page;z-index:-27206144" from="15pt,636.117676pt" to="0pt,636.117676pt" stroked="true" strokeweight=".25pt" strokecolor="#000000">
          <v:stroke dashstyle="solid"/>
          <w10:wrap type="none"/>
        </v:line>
      </w:pict>
    </w:r>
    <w:r>
      <w:rPr/>
      <w:pict>
        <v:line style="position:absolute;mso-position-horizontal-relative:page;mso-position-vertical-relative:page;z-index:-2720563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205120" type="#_x0000_t202" id="docshape375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181</w:t>
                </w:r>
              </w:p>
            </w:txbxContent>
          </v:textbox>
          <w10:wrap type="none"/>
        </v:shape>
      </w:pict>
    </w:r>
    <w:r>
      <w:rPr/>
      <w:pict>
        <v:shape style="position:absolute;margin-left:416.212585pt;margin-top:644.770874pt;width:54.85pt;height:8.65pt;mso-position-horizontal-relative:page;mso-position-vertical-relative:page;z-index:-27204608" type="#_x0000_t202" id="docshape375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10:57:22</w:t>
                </w:r>
              </w:p>
            </w:txbxContent>
          </v:textbox>
          <w10:wrap type="none"/>
        </v:shape>
      </w:pict>
    </w:r>
    <w:r>
      <w:rPr/>
      <w:pict>
        <v:shape style="position:absolute;margin-left:349.9021pt;margin-top:682.758118pt;width:27.05pt;height:13.2pt;mso-position-horizontal-relative:page;mso-position-vertical-relative:page;z-index:-27204096" type="#_x0000_t202" id="docshape3753" filled="false" stroked="false">
          <v:textbox inset="0,0,0,0">
            <w:txbxContent>
              <w:p>
                <w:pPr>
                  <w:spacing w:before="13"/>
                  <w:ind w:left="20" w:right="0" w:firstLine="0"/>
                  <w:jc w:val="left"/>
                  <w:rPr>
                    <w:rFonts w:ascii="Arial"/>
                    <w:sz w:val="20"/>
                  </w:rPr>
                </w:pPr>
                <w:r>
                  <w:rPr>
                    <w:rFonts w:ascii="Arial"/>
                    <w:color w:val="231F20"/>
                    <w:spacing w:val="-4"/>
                    <w:sz w:val="20"/>
                  </w:rPr>
                  <w:t>CE94</w:t>
                </w:r>
              </w:p>
            </w:txbxContent>
          </v:textbox>
          <w10:wrap type="none"/>
        </v:shape>
      </w:pict>
    </w:r>
  </w:p>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203584" from="21pt,724.156494pt" to="21pt,742.156494pt" stroked="true" strokeweight=".25pt" strokecolor="#000000">
          <v:stroke dashstyle="solid"/>
          <w10:wrap type="none"/>
        </v:line>
      </w:pict>
    </w:r>
    <w:r>
      <w:rPr/>
      <w:pict>
        <v:line style="position:absolute;mso-position-horizontal-relative:page;mso-position-vertical-relative:page;z-index:-27203072" from="494.385986pt,724.156494pt" to="494.385986pt,742.156494pt" stroked="true" strokeweight=".25pt" strokecolor="#000000">
          <v:stroke dashstyle="solid"/>
          <w10:wrap type="none"/>
        </v:line>
      </w:pict>
    </w:r>
    <w:r>
      <w:rPr/>
      <w:pict>
        <v:line style="position:absolute;mso-position-horizontal-relative:page;mso-position-vertical-relative:page;z-index:-27202560" from="18pt,721.156494pt" to="0pt,721.156494pt" stroked="true" strokeweight=".25pt" strokecolor="#000000">
          <v:stroke dashstyle="solid"/>
          <w10:wrap type="none"/>
        </v:line>
      </w:pict>
    </w:r>
    <w:r>
      <w:rPr/>
      <w:pict>
        <v:line style="position:absolute;mso-position-horizontal-relative:page;mso-position-vertical-relative:page;z-index:-27202048" from="497.385986pt,721.156494pt" to="515.385986pt,721.156494pt" stroked="true" strokeweight=".25pt" strokecolor="#000000">
          <v:stroke dashstyle="solid"/>
          <w10:wrap type="none"/>
        </v:line>
      </w:pict>
    </w:r>
    <w:r>
      <w:rPr/>
      <w:pict>
        <v:line style="position:absolute;mso-position-horizontal-relative:page;mso-position-vertical-relative:page;z-index:-27201536" from="35.173199pt,642.117676pt" to="35.173199pt,657.117676pt" stroked="true" strokeweight=".25pt" strokecolor="#000000">
          <v:stroke dashstyle="solid"/>
          <w10:wrap type="none"/>
        </v:line>
      </w:pict>
    </w:r>
    <w:r>
      <w:rPr/>
      <w:pict>
        <v:line style="position:absolute;mso-position-horizontal-relative:page;mso-position-vertical-relative:page;z-index:-27201024" from="494.3862pt,642.117676pt" to="494.3862pt,657.117676pt" stroked="true" strokeweight=".25pt" strokecolor="#000000">
          <v:stroke dashstyle="solid"/>
          <w10:wrap type="none"/>
        </v:line>
      </w:pict>
    </w:r>
    <w:r>
      <w:rPr/>
      <w:pict>
        <v:line style="position:absolute;mso-position-horizontal-relative:page;mso-position-vertical-relative:page;z-index:-27200512" from="29.1732pt,636.117676pt" to="14.1732pt,636.117676pt" stroked="true" strokeweight=".25pt" strokecolor="#000000">
          <v:stroke dashstyle="solid"/>
          <w10:wrap type="none"/>
        </v:line>
      </w:pict>
    </w:r>
    <w:r>
      <w:rPr/>
      <w:pict>
        <v:line style="position:absolute;mso-position-horizontal-relative:page;mso-position-vertical-relative:page;z-index:-2720000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199488" type="#_x0000_t202" id="docshape377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182</w:t>
                </w:r>
              </w:p>
            </w:txbxContent>
          </v:textbox>
          <w10:wrap type="none"/>
        </v:shape>
      </w:pict>
    </w:r>
    <w:r>
      <w:rPr/>
      <w:pict>
        <v:shape style="position:absolute;margin-left:430.385803pt;margin-top:644.770874pt;width:54.85pt;height:8.65pt;mso-position-horizontal-relative:page;mso-position-vertical-relative:page;z-index:-27198976" type="#_x0000_t202" id="docshape377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10:57:22</w:t>
                </w:r>
              </w:p>
            </w:txbxContent>
          </v:textbox>
          <w10:wrap type="none"/>
        </v:shape>
      </w:pict>
    </w:r>
    <w:r>
      <w:rPr/>
      <w:pict>
        <v:shape style="position:absolute;margin-left:364.627106pt;margin-top:682.758118pt;width:26.5pt;height:13.2pt;mso-position-horizontal-relative:page;mso-position-vertical-relative:page;z-index:-27198464" type="#_x0000_t202" id="docshape3778" filled="false" stroked="false">
          <v:textbox inset="0,0,0,0">
            <w:txbxContent>
              <w:p>
                <w:pPr>
                  <w:spacing w:before="13"/>
                  <w:ind w:left="20" w:right="0" w:firstLine="0"/>
                  <w:jc w:val="left"/>
                  <w:rPr>
                    <w:rFonts w:ascii="Arial"/>
                    <w:sz w:val="20"/>
                  </w:rPr>
                </w:pPr>
                <w:r>
                  <w:rPr>
                    <w:rFonts w:ascii="Arial"/>
                    <w:color w:val="231F20"/>
                    <w:spacing w:val="-4"/>
                    <w:sz w:val="20"/>
                  </w:rPr>
                  <w:t>A15A</w:t>
                </w:r>
              </w:p>
            </w:txbxContent>
          </v:textbox>
          <w10:wrap type="none"/>
        </v:shape>
      </w:pic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97952" from="21pt,724.156494pt" to="21pt,742.156494pt" stroked="true" strokeweight=".25pt" strokecolor="#000000">
          <v:stroke dashstyle="solid"/>
          <w10:wrap type="none"/>
        </v:line>
      </w:pict>
    </w:r>
    <w:r>
      <w:rPr/>
      <w:pict>
        <v:line style="position:absolute;mso-position-horizontal-relative:page;mso-position-vertical-relative:page;z-index:-27197440" from="494.385986pt,724.156494pt" to="494.385986pt,742.156494pt" stroked="true" strokeweight=".25pt" strokecolor="#000000">
          <v:stroke dashstyle="solid"/>
          <w10:wrap type="none"/>
        </v:line>
      </w:pict>
    </w:r>
    <w:r>
      <w:rPr/>
      <w:pict>
        <v:line style="position:absolute;mso-position-horizontal-relative:page;mso-position-vertical-relative:page;z-index:-27196928" from="18pt,721.156494pt" to="0pt,721.156494pt" stroked="true" strokeweight=".25pt" strokecolor="#000000">
          <v:stroke dashstyle="solid"/>
          <w10:wrap type="none"/>
        </v:line>
      </w:pict>
    </w:r>
    <w:r>
      <w:rPr/>
      <w:pict>
        <v:line style="position:absolute;mso-position-horizontal-relative:page;mso-position-vertical-relative:page;z-index:-27196416" from="497.385986pt,721.156494pt" to="515.385986pt,721.156494pt" stroked="true" strokeweight=".25pt" strokecolor="#000000">
          <v:stroke dashstyle="solid"/>
          <w10:wrap type="none"/>
        </v:line>
      </w:pict>
    </w:r>
    <w:r>
      <w:rPr/>
      <w:pict>
        <v:line style="position:absolute;mso-position-horizontal-relative:page;mso-position-vertical-relative:page;z-index:-27195904" from="21pt,642.117676pt" to="21pt,657.117676pt" stroked="true" strokeweight=".25pt" strokecolor="#000000">
          <v:stroke dashstyle="solid"/>
          <w10:wrap type="none"/>
        </v:line>
      </w:pict>
    </w:r>
    <w:r>
      <w:rPr/>
      <w:pict>
        <v:line style="position:absolute;mso-position-horizontal-relative:page;mso-position-vertical-relative:page;z-index:-27195392" from="480.213013pt,642.117676pt" to="480.213013pt,657.117676pt" stroked="true" strokeweight=".25pt" strokecolor="#000000">
          <v:stroke dashstyle="solid"/>
          <w10:wrap type="none"/>
        </v:line>
      </w:pict>
    </w:r>
    <w:r>
      <w:rPr/>
      <w:pict>
        <v:line style="position:absolute;mso-position-horizontal-relative:page;mso-position-vertical-relative:page;z-index:-27194880" from="15pt,636.117676pt" to="0pt,636.117676pt" stroked="true" strokeweight=".25pt" strokecolor="#000000">
          <v:stroke dashstyle="solid"/>
          <w10:wrap type="none"/>
        </v:line>
      </w:pict>
    </w:r>
    <w:r>
      <w:rPr/>
      <w:pict>
        <v:line style="position:absolute;mso-position-horizontal-relative:page;mso-position-vertical-relative:page;z-index:-2719436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193856" type="#_x0000_t202" id="docshape378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183</w:t>
                </w:r>
              </w:p>
            </w:txbxContent>
          </v:textbox>
          <w10:wrap type="none"/>
        </v:shape>
      </w:pict>
    </w:r>
    <w:r>
      <w:rPr/>
      <w:pict>
        <v:shape style="position:absolute;margin-left:416.212585pt;margin-top:644.770874pt;width:54.85pt;height:8.65pt;mso-position-horizontal-relative:page;mso-position-vertical-relative:page;z-index:-27193344" type="#_x0000_t202" id="docshape378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10:57:22</w:t>
                </w:r>
              </w:p>
            </w:txbxContent>
          </v:textbox>
          <w10:wrap type="none"/>
        </v:shape>
      </w:pict>
    </w:r>
    <w:r>
      <w:rPr/>
      <w:pict>
        <v:shape style="position:absolute;margin-left:350.453888pt;margin-top:682.758118pt;width:26.5pt;height:13.2pt;mso-position-horizontal-relative:page;mso-position-vertical-relative:page;z-index:-27192832" type="#_x0000_t202" id="docshape3788" filled="false" stroked="false">
          <v:textbox inset="0,0,0,0">
            <w:txbxContent>
              <w:p>
                <w:pPr>
                  <w:spacing w:before="13"/>
                  <w:ind w:left="20" w:right="0" w:firstLine="0"/>
                  <w:jc w:val="left"/>
                  <w:rPr>
                    <w:rFonts w:ascii="Arial"/>
                    <w:sz w:val="20"/>
                  </w:rPr>
                </w:pPr>
                <w:r>
                  <w:rPr>
                    <w:rFonts w:ascii="Arial"/>
                    <w:color w:val="231F20"/>
                    <w:spacing w:val="-4"/>
                    <w:sz w:val="20"/>
                  </w:rPr>
                  <w:t>12BA</w:t>
                </w:r>
              </w:p>
            </w:txbxContent>
          </v:textbox>
          <w10:wrap type="none"/>
        </v:shape>
      </w:pict>
    </w: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92320" from="21pt,724.156494pt" to="21pt,742.156494pt" stroked="true" strokeweight=".25pt" strokecolor="#000000">
          <v:stroke dashstyle="solid"/>
          <w10:wrap type="none"/>
        </v:line>
      </w:pict>
    </w:r>
    <w:r>
      <w:rPr/>
      <w:pict>
        <v:line style="position:absolute;mso-position-horizontal-relative:page;mso-position-vertical-relative:page;z-index:-27191808" from="494.385986pt,724.156494pt" to="494.385986pt,742.156494pt" stroked="true" strokeweight=".25pt" strokecolor="#000000">
          <v:stroke dashstyle="solid"/>
          <w10:wrap type="none"/>
        </v:line>
      </w:pict>
    </w:r>
    <w:r>
      <w:rPr/>
      <w:pict>
        <v:line style="position:absolute;mso-position-horizontal-relative:page;mso-position-vertical-relative:page;z-index:-27191296" from="18pt,721.156494pt" to="0pt,721.156494pt" stroked="true" strokeweight=".25pt" strokecolor="#000000">
          <v:stroke dashstyle="solid"/>
          <w10:wrap type="none"/>
        </v:line>
      </w:pict>
    </w:r>
    <w:r>
      <w:rPr/>
      <w:pict>
        <v:line style="position:absolute;mso-position-horizontal-relative:page;mso-position-vertical-relative:page;z-index:-27190784" from="497.385986pt,721.156494pt" to="515.385986pt,721.156494pt" stroked="true" strokeweight=".25pt" strokecolor="#000000">
          <v:stroke dashstyle="solid"/>
          <w10:wrap type="none"/>
        </v:line>
      </w:pict>
    </w:r>
    <w:r>
      <w:rPr/>
      <w:pict>
        <v:line style="position:absolute;mso-position-horizontal-relative:page;mso-position-vertical-relative:page;z-index:-27190272" from="35.173199pt,642.117676pt" to="35.173199pt,657.117676pt" stroked="true" strokeweight=".25pt" strokecolor="#000000">
          <v:stroke dashstyle="solid"/>
          <w10:wrap type="none"/>
        </v:line>
      </w:pict>
    </w:r>
    <w:r>
      <w:rPr/>
      <w:pict>
        <v:line style="position:absolute;mso-position-horizontal-relative:page;mso-position-vertical-relative:page;z-index:-27189760" from="494.3862pt,642.117676pt" to="494.3862pt,657.117676pt" stroked="true" strokeweight=".25pt" strokecolor="#000000">
          <v:stroke dashstyle="solid"/>
          <w10:wrap type="none"/>
        </v:line>
      </w:pict>
    </w:r>
    <w:r>
      <w:rPr/>
      <w:pict>
        <v:line style="position:absolute;mso-position-horizontal-relative:page;mso-position-vertical-relative:page;z-index:-27189248" from="29.1732pt,636.117676pt" to="14.1732pt,636.117676pt" stroked="true" strokeweight=".25pt" strokecolor="#000000">
          <v:stroke dashstyle="solid"/>
          <w10:wrap type="none"/>
        </v:line>
      </w:pict>
    </w:r>
    <w:r>
      <w:rPr/>
      <w:pict>
        <v:line style="position:absolute;mso-position-horizontal-relative:page;mso-position-vertical-relative:page;z-index:-2718873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188224" type="#_x0000_t202" id="docshape381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184</w:t>
                </w:r>
              </w:p>
            </w:txbxContent>
          </v:textbox>
          <w10:wrap type="none"/>
        </v:shape>
      </w:pict>
    </w:r>
    <w:r>
      <w:rPr/>
      <w:pict>
        <v:shape style="position:absolute;margin-left:430.385803pt;margin-top:644.770874pt;width:54.85pt;height:8.65pt;mso-position-horizontal-relative:page;mso-position-vertical-relative:page;z-index:-27187712" type="#_x0000_t202" id="docshape381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10:57:23</w:t>
                </w:r>
              </w:p>
            </w:txbxContent>
          </v:textbox>
          <w10:wrap type="none"/>
        </v:shape>
      </w:pict>
    </w:r>
    <w:r>
      <w:rPr/>
      <w:pict>
        <v:shape style="position:absolute;margin-left:365.459595pt;margin-top:682.758118pt;width:24.25pt;height:13.2pt;mso-position-horizontal-relative:page;mso-position-vertical-relative:page;z-index:-27187200" type="#_x0000_t202" id="docshape3813" filled="false" stroked="false">
          <v:textbox inset="0,0,0,0">
            <w:txbxContent>
              <w:p>
                <w:pPr>
                  <w:pStyle w:val="BodyText"/>
                  <w:spacing w:before="13"/>
                  <w:ind w:left="20"/>
                  <w:rPr>
                    <w:rFonts w:ascii="Arial"/>
                  </w:rPr>
                </w:pPr>
                <w:r>
                  <w:rPr>
                    <w:rFonts w:ascii="Arial"/>
                    <w:color w:val="231F20"/>
                    <w:spacing w:val="-4"/>
                  </w:rPr>
                  <w:t>4338</w:t>
                </w:r>
              </w:p>
            </w:txbxContent>
          </v:textbox>
          <w10:wrap type="none"/>
        </v:shape>
      </w:pict>
    </w:r>
  </w:p>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86688" from="21pt,724.156494pt" to="21pt,742.156494pt" stroked="true" strokeweight=".25pt" strokecolor="#000000">
          <v:stroke dashstyle="solid"/>
          <w10:wrap type="none"/>
        </v:line>
      </w:pict>
    </w:r>
    <w:r>
      <w:rPr/>
      <w:pict>
        <v:line style="position:absolute;mso-position-horizontal-relative:page;mso-position-vertical-relative:page;z-index:-27186176" from="494.385986pt,724.156494pt" to="494.385986pt,742.156494pt" stroked="true" strokeweight=".25pt" strokecolor="#000000">
          <v:stroke dashstyle="solid"/>
          <w10:wrap type="none"/>
        </v:line>
      </w:pict>
    </w:r>
    <w:r>
      <w:rPr/>
      <w:pict>
        <v:line style="position:absolute;mso-position-horizontal-relative:page;mso-position-vertical-relative:page;z-index:-27185664" from="18pt,721.156494pt" to="0pt,721.156494pt" stroked="true" strokeweight=".25pt" strokecolor="#000000">
          <v:stroke dashstyle="solid"/>
          <w10:wrap type="none"/>
        </v:line>
      </w:pict>
    </w:r>
    <w:r>
      <w:rPr/>
      <w:pict>
        <v:line style="position:absolute;mso-position-horizontal-relative:page;mso-position-vertical-relative:page;z-index:-27185152" from="497.385986pt,721.156494pt" to="515.385986pt,721.156494pt" stroked="true" strokeweight=".25pt" strokecolor="#000000">
          <v:stroke dashstyle="solid"/>
          <w10:wrap type="none"/>
        </v:line>
      </w:pict>
    </w:r>
    <w:r>
      <w:rPr/>
      <w:pict>
        <v:line style="position:absolute;mso-position-horizontal-relative:page;mso-position-vertical-relative:page;z-index:-27184640" from="21pt,642.117676pt" to="21pt,657.117676pt" stroked="true" strokeweight=".25pt" strokecolor="#000000">
          <v:stroke dashstyle="solid"/>
          <w10:wrap type="none"/>
        </v:line>
      </w:pict>
    </w:r>
    <w:r>
      <w:rPr/>
      <w:pict>
        <v:line style="position:absolute;mso-position-horizontal-relative:page;mso-position-vertical-relative:page;z-index:-27184128" from="480.213013pt,642.117676pt" to="480.213013pt,657.117676pt" stroked="true" strokeweight=".25pt" strokecolor="#000000">
          <v:stroke dashstyle="solid"/>
          <w10:wrap type="none"/>
        </v:line>
      </w:pict>
    </w:r>
    <w:r>
      <w:rPr/>
      <w:pict>
        <v:line style="position:absolute;mso-position-horizontal-relative:page;mso-position-vertical-relative:page;z-index:-27183616" from="15pt,636.117676pt" to="0pt,636.117676pt" stroked="true" strokeweight=".25pt" strokecolor="#000000">
          <v:stroke dashstyle="solid"/>
          <w10:wrap type="none"/>
        </v:line>
      </w:pict>
    </w:r>
    <w:r>
      <w:rPr/>
      <w:pict>
        <v:line style="position:absolute;mso-position-horizontal-relative:page;mso-position-vertical-relative:page;z-index:-2718310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182592" type="#_x0000_t202" id="docshape382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185</w:t>
                </w:r>
              </w:p>
            </w:txbxContent>
          </v:textbox>
          <w10:wrap type="none"/>
        </v:shape>
      </w:pict>
    </w:r>
    <w:r>
      <w:rPr/>
      <w:pict>
        <v:shape style="position:absolute;margin-left:416.212585pt;margin-top:644.770874pt;width:54.85pt;height:8.65pt;mso-position-horizontal-relative:page;mso-position-vertical-relative:page;z-index:-27182080" type="#_x0000_t202" id="docshape382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10:57:23</w:t>
                </w:r>
              </w:p>
            </w:txbxContent>
          </v:textbox>
          <w10:wrap type="none"/>
        </v:shape>
      </w:pict>
    </w:r>
    <w:r>
      <w:rPr/>
      <w:pict>
        <v:shape style="position:absolute;margin-left:350.732208pt;margin-top:682.758118pt;width:25.4pt;height:13.2pt;mso-position-horizontal-relative:page;mso-position-vertical-relative:page;z-index:-27181568" type="#_x0000_t202" id="docshape3830" filled="false" stroked="false">
          <v:textbox inset="0,0,0,0">
            <w:txbxContent>
              <w:p>
                <w:pPr>
                  <w:spacing w:before="13"/>
                  <w:ind w:left="20" w:right="0" w:firstLine="0"/>
                  <w:jc w:val="left"/>
                  <w:rPr>
                    <w:rFonts w:ascii="Arial"/>
                    <w:sz w:val="20"/>
                  </w:rPr>
                </w:pPr>
                <w:r>
                  <w:rPr>
                    <w:rFonts w:ascii="Arial"/>
                    <w:color w:val="231F20"/>
                    <w:spacing w:val="-4"/>
                    <w:sz w:val="20"/>
                  </w:rPr>
                  <w:t>A626</w:t>
                </w:r>
              </w:p>
            </w:txbxContent>
          </v:textbox>
          <w10:wrap type="none"/>
        </v:shape>
      </w:pic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81056" from="21pt,724.156494pt" to="21pt,742.156494pt" stroked="true" strokeweight=".25pt" strokecolor="#000000">
          <v:stroke dashstyle="solid"/>
          <w10:wrap type="none"/>
        </v:line>
      </w:pict>
    </w:r>
    <w:r>
      <w:rPr/>
      <w:pict>
        <v:line style="position:absolute;mso-position-horizontal-relative:page;mso-position-vertical-relative:page;z-index:-27180544" from="494.385986pt,724.156494pt" to="494.385986pt,742.156494pt" stroked="true" strokeweight=".25pt" strokecolor="#000000">
          <v:stroke dashstyle="solid"/>
          <w10:wrap type="none"/>
        </v:line>
      </w:pict>
    </w:r>
    <w:r>
      <w:rPr/>
      <w:pict>
        <v:line style="position:absolute;mso-position-horizontal-relative:page;mso-position-vertical-relative:page;z-index:-27180032" from="18pt,721.156494pt" to="0pt,721.156494pt" stroked="true" strokeweight=".25pt" strokecolor="#000000">
          <v:stroke dashstyle="solid"/>
          <w10:wrap type="none"/>
        </v:line>
      </w:pict>
    </w:r>
    <w:r>
      <w:rPr/>
      <w:pict>
        <v:line style="position:absolute;mso-position-horizontal-relative:page;mso-position-vertical-relative:page;z-index:-27179520" from="497.385986pt,721.156494pt" to="515.385986pt,721.156494pt" stroked="true" strokeweight=".25pt" strokecolor="#000000">
          <v:stroke dashstyle="solid"/>
          <w10:wrap type="none"/>
        </v:line>
      </w:pict>
    </w:r>
    <w:r>
      <w:rPr/>
      <w:pict>
        <v:line style="position:absolute;mso-position-horizontal-relative:page;mso-position-vertical-relative:page;z-index:-27179008" from="35.173199pt,642.117676pt" to="35.173199pt,657.117676pt" stroked="true" strokeweight=".25pt" strokecolor="#000000">
          <v:stroke dashstyle="solid"/>
          <w10:wrap type="none"/>
        </v:line>
      </w:pict>
    </w:r>
    <w:r>
      <w:rPr/>
      <w:pict>
        <v:line style="position:absolute;mso-position-horizontal-relative:page;mso-position-vertical-relative:page;z-index:-27178496" from="494.3862pt,642.117676pt" to="494.3862pt,657.117676pt" stroked="true" strokeweight=".25pt" strokecolor="#000000">
          <v:stroke dashstyle="solid"/>
          <w10:wrap type="none"/>
        </v:line>
      </w:pict>
    </w:r>
    <w:r>
      <w:rPr/>
      <w:pict>
        <v:line style="position:absolute;mso-position-horizontal-relative:page;mso-position-vertical-relative:page;z-index:-27177984" from="29.1732pt,636.117676pt" to="14.1732pt,636.117676pt" stroked="true" strokeweight=".25pt" strokecolor="#000000">
          <v:stroke dashstyle="solid"/>
          <w10:wrap type="none"/>
        </v:line>
      </w:pict>
    </w:r>
    <w:r>
      <w:rPr/>
      <w:pict>
        <v:line style="position:absolute;mso-position-horizontal-relative:page;mso-position-vertical-relative:page;z-index:-2717747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176960" type="#_x0000_t202" id="docshape384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186</w:t>
                </w:r>
              </w:p>
            </w:txbxContent>
          </v:textbox>
          <w10:wrap type="none"/>
        </v:shape>
      </w:pict>
    </w:r>
    <w:r>
      <w:rPr/>
      <w:pict>
        <v:shape style="position:absolute;margin-left:430.385803pt;margin-top:644.770874pt;width:54.85pt;height:8.65pt;mso-position-horizontal-relative:page;mso-position-vertical-relative:page;z-index:-27176448" type="#_x0000_t202" id="docshape384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10:57:23</w:t>
                </w:r>
              </w:p>
            </w:txbxContent>
          </v:textbox>
          <w10:wrap type="none"/>
        </v:shape>
      </w:pict>
    </w:r>
    <w:r>
      <w:rPr/>
      <w:pict>
        <v:shape style="position:absolute;margin-left:363.796997pt;margin-top:682.758118pt;width:28.15pt;height:13.2pt;mso-position-horizontal-relative:page;mso-position-vertical-relative:page;z-index:-27175936" type="#_x0000_t202" id="docshape3848" filled="false" stroked="false">
          <v:textbox inset="0,0,0,0">
            <w:txbxContent>
              <w:p>
                <w:pPr>
                  <w:spacing w:before="13"/>
                  <w:ind w:left="20" w:right="0" w:firstLine="0"/>
                  <w:jc w:val="left"/>
                  <w:rPr>
                    <w:rFonts w:ascii="Arial"/>
                    <w:sz w:val="20"/>
                  </w:rPr>
                </w:pPr>
                <w:r>
                  <w:rPr>
                    <w:rFonts w:ascii="Arial"/>
                    <w:color w:val="231F20"/>
                    <w:spacing w:val="-4"/>
                    <w:sz w:val="20"/>
                  </w:rPr>
                  <w:t>B2DA</w:t>
                </w:r>
              </w:p>
            </w:txbxContent>
          </v:textbox>
          <w10:wrap type="none"/>
        </v:shape>
      </w:pict>
    </w: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75424" from="21pt,724.156494pt" to="21pt,742.156494pt" stroked="true" strokeweight=".25pt" strokecolor="#000000">
          <v:stroke dashstyle="solid"/>
          <w10:wrap type="none"/>
        </v:line>
      </w:pict>
    </w:r>
    <w:r>
      <w:rPr/>
      <w:pict>
        <v:line style="position:absolute;mso-position-horizontal-relative:page;mso-position-vertical-relative:page;z-index:-27174912" from="494.385986pt,724.156494pt" to="494.385986pt,742.156494pt" stroked="true" strokeweight=".25pt" strokecolor="#000000">
          <v:stroke dashstyle="solid"/>
          <w10:wrap type="none"/>
        </v:line>
      </w:pict>
    </w:r>
    <w:r>
      <w:rPr/>
      <w:pict>
        <v:line style="position:absolute;mso-position-horizontal-relative:page;mso-position-vertical-relative:page;z-index:-27174400" from="18pt,721.156494pt" to="0pt,721.156494pt" stroked="true" strokeweight=".25pt" strokecolor="#000000">
          <v:stroke dashstyle="solid"/>
          <w10:wrap type="none"/>
        </v:line>
      </w:pict>
    </w:r>
    <w:r>
      <w:rPr/>
      <w:pict>
        <v:line style="position:absolute;mso-position-horizontal-relative:page;mso-position-vertical-relative:page;z-index:-27173888" from="497.385986pt,721.156494pt" to="515.385986pt,721.156494pt" stroked="true" strokeweight=".25pt" strokecolor="#000000">
          <v:stroke dashstyle="solid"/>
          <w10:wrap type="none"/>
        </v:line>
      </w:pict>
    </w:r>
    <w:r>
      <w:rPr/>
      <w:pict>
        <v:line style="position:absolute;mso-position-horizontal-relative:page;mso-position-vertical-relative:page;z-index:-27173376" from="21pt,642.117676pt" to="21pt,657.117676pt" stroked="true" strokeweight=".25pt" strokecolor="#000000">
          <v:stroke dashstyle="solid"/>
          <w10:wrap type="none"/>
        </v:line>
      </w:pict>
    </w:r>
    <w:r>
      <w:rPr/>
      <w:pict>
        <v:line style="position:absolute;mso-position-horizontal-relative:page;mso-position-vertical-relative:page;z-index:-27172864" from="480.213013pt,642.117676pt" to="480.213013pt,657.117676pt" stroked="true" strokeweight=".25pt" strokecolor="#000000">
          <v:stroke dashstyle="solid"/>
          <w10:wrap type="none"/>
        </v:line>
      </w:pict>
    </w:r>
    <w:r>
      <w:rPr/>
      <w:pict>
        <v:line style="position:absolute;mso-position-horizontal-relative:page;mso-position-vertical-relative:page;z-index:-27172352" from="15pt,636.117676pt" to="0pt,636.117676pt" stroked="true" strokeweight=".25pt" strokecolor="#000000">
          <v:stroke dashstyle="solid"/>
          <w10:wrap type="none"/>
        </v:line>
      </w:pict>
    </w:r>
    <w:r>
      <w:rPr/>
      <w:pict>
        <v:line style="position:absolute;mso-position-horizontal-relative:page;mso-position-vertical-relative:page;z-index:-2717184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171328" type="#_x0000_t202" id="docshape386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187</w:t>
                </w:r>
              </w:p>
            </w:txbxContent>
          </v:textbox>
          <w10:wrap type="none"/>
        </v:shape>
      </w:pict>
    </w:r>
    <w:r>
      <w:rPr/>
      <w:pict>
        <v:shape style="position:absolute;margin-left:416.212585pt;margin-top:644.770874pt;width:54.85pt;height:8.65pt;mso-position-horizontal-relative:page;mso-position-vertical-relative:page;z-index:-27170816" type="#_x0000_t202" id="docshape386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10:57:24</w:t>
                </w:r>
              </w:p>
            </w:txbxContent>
          </v:textbox>
          <w10:wrap type="none"/>
        </v:shape>
      </w:pict>
    </w:r>
    <w:r>
      <w:rPr/>
      <w:pict>
        <v:shape style="position:absolute;margin-left:350.732208pt;margin-top:682.758118pt;width:25.35pt;height:13.2pt;mso-position-horizontal-relative:page;mso-position-vertical-relative:page;z-index:-27170304" type="#_x0000_t202" id="docshape3866" filled="false" stroked="false">
          <v:textbox inset="0,0,0,0">
            <w:txbxContent>
              <w:p>
                <w:pPr>
                  <w:spacing w:before="13"/>
                  <w:ind w:left="20" w:right="0" w:firstLine="0"/>
                  <w:jc w:val="left"/>
                  <w:rPr>
                    <w:rFonts w:ascii="Arial"/>
                    <w:sz w:val="20"/>
                  </w:rPr>
                </w:pPr>
                <w:r>
                  <w:rPr>
                    <w:rFonts w:ascii="Arial"/>
                    <w:color w:val="231F20"/>
                    <w:spacing w:val="-4"/>
                    <w:sz w:val="20"/>
                  </w:rPr>
                  <w:t>6B12</w:t>
                </w:r>
              </w:p>
            </w:txbxContent>
          </v:textbox>
          <w10:wrap type="none"/>
        </v:shape>
      </w:pict>
    </w:r>
  </w:p>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69792" from="21pt,724.156494pt" to="21pt,742.156494pt" stroked="true" strokeweight=".25pt" strokecolor="#000000">
          <v:stroke dashstyle="solid"/>
          <w10:wrap type="none"/>
        </v:line>
      </w:pict>
    </w:r>
    <w:r>
      <w:rPr/>
      <w:pict>
        <v:line style="position:absolute;mso-position-horizontal-relative:page;mso-position-vertical-relative:page;z-index:-27169280" from="494.385986pt,724.156494pt" to="494.385986pt,742.156494pt" stroked="true" strokeweight=".25pt" strokecolor="#000000">
          <v:stroke dashstyle="solid"/>
          <w10:wrap type="none"/>
        </v:line>
      </w:pict>
    </w:r>
    <w:r>
      <w:rPr/>
      <w:pict>
        <v:line style="position:absolute;mso-position-horizontal-relative:page;mso-position-vertical-relative:page;z-index:-27168768" from="18pt,721.156494pt" to="0pt,721.156494pt" stroked="true" strokeweight=".25pt" strokecolor="#000000">
          <v:stroke dashstyle="solid"/>
          <w10:wrap type="none"/>
        </v:line>
      </w:pict>
    </w:r>
    <w:r>
      <w:rPr/>
      <w:pict>
        <v:line style="position:absolute;mso-position-horizontal-relative:page;mso-position-vertical-relative:page;z-index:-27168256" from="497.385986pt,721.156494pt" to="515.385986pt,721.156494pt" stroked="true" strokeweight=".25pt" strokecolor="#000000">
          <v:stroke dashstyle="solid"/>
          <w10:wrap type="none"/>
        </v:line>
      </w:pict>
    </w:r>
    <w:r>
      <w:rPr/>
      <w:pict>
        <v:line style="position:absolute;mso-position-horizontal-relative:page;mso-position-vertical-relative:page;z-index:-27167744" from="35.173199pt,642.117676pt" to="35.173199pt,657.117676pt" stroked="true" strokeweight=".25pt" strokecolor="#000000">
          <v:stroke dashstyle="solid"/>
          <w10:wrap type="none"/>
        </v:line>
      </w:pict>
    </w:r>
    <w:r>
      <w:rPr/>
      <w:pict>
        <v:line style="position:absolute;mso-position-horizontal-relative:page;mso-position-vertical-relative:page;z-index:-27167232" from="494.3862pt,642.117676pt" to="494.3862pt,657.117676pt" stroked="true" strokeweight=".25pt" strokecolor="#000000">
          <v:stroke dashstyle="solid"/>
          <w10:wrap type="none"/>
        </v:line>
      </w:pict>
    </w:r>
    <w:r>
      <w:rPr/>
      <w:pict>
        <v:line style="position:absolute;mso-position-horizontal-relative:page;mso-position-vertical-relative:page;z-index:-27166720" from="29.1732pt,636.117676pt" to="14.1732pt,636.117676pt" stroked="true" strokeweight=".25pt" strokecolor="#000000">
          <v:stroke dashstyle="solid"/>
          <w10:wrap type="none"/>
        </v:line>
      </w:pict>
    </w:r>
    <w:r>
      <w:rPr/>
      <w:pict>
        <v:line style="position:absolute;mso-position-horizontal-relative:page;mso-position-vertical-relative:page;z-index:-2716620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165696" type="#_x0000_t202" id="docshape388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188</w:t>
                </w:r>
              </w:p>
            </w:txbxContent>
          </v:textbox>
          <w10:wrap type="none"/>
        </v:shape>
      </w:pict>
    </w:r>
    <w:r>
      <w:rPr/>
      <w:pict>
        <v:shape style="position:absolute;margin-left:430.385803pt;margin-top:644.770874pt;width:54.85pt;height:8.65pt;mso-position-horizontal-relative:page;mso-position-vertical-relative:page;z-index:-27165184" type="#_x0000_t202" id="docshape388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10:57:24</w:t>
                </w:r>
              </w:p>
            </w:txbxContent>
          </v:textbox>
          <w10:wrap type="none"/>
        </v:shape>
      </w:pict>
    </w:r>
    <w:r>
      <w:rPr/>
      <w:pict>
        <v:shape style="position:absolute;margin-left:364.905396pt;margin-top:682.758118pt;width:25.35pt;height:13.2pt;mso-position-horizontal-relative:page;mso-position-vertical-relative:page;z-index:-27164672" type="#_x0000_t202" id="docshape3887" filled="false" stroked="false">
          <v:textbox inset="0,0,0,0">
            <w:txbxContent>
              <w:p>
                <w:pPr>
                  <w:spacing w:before="13"/>
                  <w:ind w:left="20" w:right="0" w:firstLine="0"/>
                  <w:jc w:val="left"/>
                  <w:rPr>
                    <w:rFonts w:ascii="Arial"/>
                    <w:sz w:val="20"/>
                  </w:rPr>
                </w:pPr>
                <w:r>
                  <w:rPr>
                    <w:rFonts w:ascii="Arial"/>
                    <w:color w:val="231F20"/>
                    <w:spacing w:val="-4"/>
                    <w:sz w:val="20"/>
                  </w:rPr>
                  <w:t>3E86</w:t>
                </w:r>
              </w:p>
            </w:txbxContent>
          </v:textbox>
          <w10:wrap type="none"/>
        </v:shape>
      </w:pic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64160" from="21pt,724.156494pt" to="21pt,742.156494pt" stroked="true" strokeweight=".25pt" strokecolor="#000000">
          <v:stroke dashstyle="solid"/>
          <w10:wrap type="none"/>
        </v:line>
      </w:pict>
    </w:r>
    <w:r>
      <w:rPr/>
      <w:pict>
        <v:line style="position:absolute;mso-position-horizontal-relative:page;mso-position-vertical-relative:page;z-index:-27163648" from="494.385986pt,724.156494pt" to="494.385986pt,742.156494pt" stroked="true" strokeweight=".25pt" strokecolor="#000000">
          <v:stroke dashstyle="solid"/>
          <w10:wrap type="none"/>
        </v:line>
      </w:pict>
    </w:r>
    <w:r>
      <w:rPr/>
      <w:pict>
        <v:line style="position:absolute;mso-position-horizontal-relative:page;mso-position-vertical-relative:page;z-index:-27163136" from="18pt,721.156494pt" to="0pt,721.156494pt" stroked="true" strokeweight=".25pt" strokecolor="#000000">
          <v:stroke dashstyle="solid"/>
          <w10:wrap type="none"/>
        </v:line>
      </w:pict>
    </w:r>
    <w:r>
      <w:rPr/>
      <w:pict>
        <v:line style="position:absolute;mso-position-horizontal-relative:page;mso-position-vertical-relative:page;z-index:-27162624" from="497.385986pt,721.156494pt" to="515.385986pt,721.156494pt" stroked="true" strokeweight=".25pt" strokecolor="#000000">
          <v:stroke dashstyle="solid"/>
          <w10:wrap type="none"/>
        </v:line>
      </w:pict>
    </w:r>
    <w:r>
      <w:rPr/>
      <w:pict>
        <v:line style="position:absolute;mso-position-horizontal-relative:page;mso-position-vertical-relative:page;z-index:-27162112" from="21pt,642.117676pt" to="21pt,657.117676pt" stroked="true" strokeweight=".25pt" strokecolor="#000000">
          <v:stroke dashstyle="solid"/>
          <w10:wrap type="none"/>
        </v:line>
      </w:pict>
    </w:r>
    <w:r>
      <w:rPr/>
      <w:pict>
        <v:line style="position:absolute;mso-position-horizontal-relative:page;mso-position-vertical-relative:page;z-index:-27161600" from="480.213013pt,642.117676pt" to="480.213013pt,657.117676pt" stroked="true" strokeweight=".25pt" strokecolor="#000000">
          <v:stroke dashstyle="solid"/>
          <w10:wrap type="none"/>
        </v:line>
      </w:pict>
    </w:r>
    <w:r>
      <w:rPr/>
      <w:pict>
        <v:line style="position:absolute;mso-position-horizontal-relative:page;mso-position-vertical-relative:page;z-index:-27161088" from="15pt,636.117676pt" to="0pt,636.117676pt" stroked="true" strokeweight=".25pt" strokecolor="#000000">
          <v:stroke dashstyle="solid"/>
          <w10:wrap type="none"/>
        </v:line>
      </w:pict>
    </w:r>
    <w:r>
      <w:rPr/>
      <w:pict>
        <v:line style="position:absolute;mso-position-horizontal-relative:page;mso-position-vertical-relative:page;z-index:-2716057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160064" type="#_x0000_t202" id="docshape390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189</w:t>
                </w:r>
              </w:p>
            </w:txbxContent>
          </v:textbox>
          <w10:wrap type="none"/>
        </v:shape>
      </w:pict>
    </w:r>
    <w:r>
      <w:rPr/>
      <w:pict>
        <v:shape style="position:absolute;margin-left:416.212585pt;margin-top:644.770874pt;width:54.85pt;height:8.65pt;mso-position-horizontal-relative:page;mso-position-vertical-relative:page;z-index:-27159552" type="#_x0000_t202" id="docshape390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10:57:24</w:t>
                </w:r>
              </w:p>
            </w:txbxContent>
          </v:textbox>
          <w10:wrap type="none"/>
        </v:shape>
      </w:pict>
    </w:r>
    <w:r>
      <w:rPr/>
      <w:pict>
        <v:shape style="position:absolute;margin-left:353.513pt;margin-top:682.758118pt;width:19.8pt;height:13.2pt;mso-position-horizontal-relative:page;mso-position-vertical-relative:page;z-index:-27159040" type="#_x0000_t202" id="docshape3910" filled="false" stroked="false">
          <v:textbox inset="0,0,0,0">
            <w:txbxContent>
              <w:p>
                <w:pPr>
                  <w:spacing w:before="13"/>
                  <w:ind w:left="20" w:right="0" w:firstLine="0"/>
                  <w:jc w:val="left"/>
                  <w:rPr>
                    <w:rFonts w:ascii="Arial"/>
                    <w:sz w:val="20"/>
                  </w:rPr>
                </w:pPr>
                <w:r>
                  <w:rPr>
                    <w:rFonts w:ascii="Arial"/>
                    <w:color w:val="231F20"/>
                    <w:spacing w:val="-5"/>
                    <w:sz w:val="20"/>
                  </w:rPr>
                  <w:t>5B2</w:t>
                </w:r>
              </w:p>
            </w:txbxContent>
          </v:textbox>
          <w10:wrap type="none"/>
        </v:shape>
      </w:pict>
    </w: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58528" from="21pt,724.156494pt" to="21pt,742.156494pt" stroked="true" strokeweight=".25pt" strokecolor="#000000">
          <v:stroke dashstyle="solid"/>
          <w10:wrap type="none"/>
        </v:line>
      </w:pict>
    </w:r>
    <w:r>
      <w:rPr/>
      <w:pict>
        <v:line style="position:absolute;mso-position-horizontal-relative:page;mso-position-vertical-relative:page;z-index:-27158016" from="494.385986pt,724.156494pt" to="494.385986pt,742.156494pt" stroked="true" strokeweight=".25pt" strokecolor="#000000">
          <v:stroke dashstyle="solid"/>
          <w10:wrap type="none"/>
        </v:line>
      </w:pict>
    </w:r>
    <w:r>
      <w:rPr/>
      <w:pict>
        <v:line style="position:absolute;mso-position-horizontal-relative:page;mso-position-vertical-relative:page;z-index:-27157504" from="18pt,721.156494pt" to="0pt,721.156494pt" stroked="true" strokeweight=".25pt" strokecolor="#000000">
          <v:stroke dashstyle="solid"/>
          <w10:wrap type="none"/>
        </v:line>
      </w:pict>
    </w:r>
    <w:r>
      <w:rPr/>
      <w:pict>
        <v:line style="position:absolute;mso-position-horizontal-relative:page;mso-position-vertical-relative:page;z-index:-27156992" from="497.385986pt,721.156494pt" to="515.385986pt,721.156494pt" stroked="true" strokeweight=".25pt" strokecolor="#000000">
          <v:stroke dashstyle="solid"/>
          <w10:wrap type="none"/>
        </v:line>
      </w:pict>
    </w:r>
    <w:r>
      <w:rPr/>
      <w:pict>
        <v:line style="position:absolute;mso-position-horizontal-relative:page;mso-position-vertical-relative:page;z-index:-27156480" from="35.173199pt,642.117676pt" to="35.173199pt,657.117676pt" stroked="true" strokeweight=".25pt" strokecolor="#000000">
          <v:stroke dashstyle="solid"/>
          <w10:wrap type="none"/>
        </v:line>
      </w:pict>
    </w:r>
    <w:r>
      <w:rPr/>
      <w:pict>
        <v:line style="position:absolute;mso-position-horizontal-relative:page;mso-position-vertical-relative:page;z-index:-27155968" from="494.3862pt,642.117676pt" to="494.3862pt,657.117676pt" stroked="true" strokeweight=".25pt" strokecolor="#000000">
          <v:stroke dashstyle="solid"/>
          <w10:wrap type="none"/>
        </v:line>
      </w:pict>
    </w:r>
    <w:r>
      <w:rPr/>
      <w:pict>
        <v:line style="position:absolute;mso-position-horizontal-relative:page;mso-position-vertical-relative:page;z-index:-27155456" from="29.1732pt,636.117676pt" to="14.1732pt,636.117676pt" stroked="true" strokeweight=".25pt" strokecolor="#000000">
          <v:stroke dashstyle="solid"/>
          <w10:wrap type="none"/>
        </v:line>
      </w:pict>
    </w:r>
    <w:r>
      <w:rPr/>
      <w:pict>
        <v:line style="position:absolute;mso-position-horizontal-relative:page;mso-position-vertical-relative:page;z-index:-2715494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154432" type="#_x0000_t202" id="docshape392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190</w:t>
                </w:r>
              </w:p>
            </w:txbxContent>
          </v:textbox>
          <w10:wrap type="none"/>
        </v:shape>
      </w:pict>
    </w:r>
    <w:r>
      <w:rPr/>
      <w:pict>
        <v:shape style="position:absolute;margin-left:430.385803pt;margin-top:644.770874pt;width:54.85pt;height:8.65pt;mso-position-horizontal-relative:page;mso-position-vertical-relative:page;z-index:-27153920" type="#_x0000_t202" id="docshape392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10:57:24</w:t>
                </w:r>
              </w:p>
            </w:txbxContent>
          </v:textbox>
          <w10:wrap type="none"/>
        </v:shape>
      </w:pict>
    </w:r>
    <w:r>
      <w:rPr/>
      <w:pict>
        <v:shape style="position:absolute;margin-left:365.186188pt;margin-top:682.758118pt;width:24.8pt;height:13.2pt;mso-position-horizontal-relative:page;mso-position-vertical-relative:page;z-index:-27153408" type="#_x0000_t202" id="docshape3930" filled="false" stroked="false">
          <v:textbox inset="0,0,0,0">
            <w:txbxContent>
              <w:p>
                <w:pPr>
                  <w:spacing w:before="13"/>
                  <w:ind w:left="20" w:right="0" w:firstLine="0"/>
                  <w:jc w:val="left"/>
                  <w:rPr>
                    <w:rFonts w:ascii="Arial"/>
                    <w:sz w:val="20"/>
                  </w:rPr>
                </w:pPr>
                <w:r>
                  <w:rPr>
                    <w:rFonts w:ascii="Arial"/>
                    <w:color w:val="231F20"/>
                    <w:spacing w:val="-4"/>
                    <w:sz w:val="20"/>
                  </w:rPr>
                  <w:t>64F7</w:t>
                </w:r>
              </w:p>
            </w:txbxContent>
          </v:textbox>
          <w10:wrap type="none"/>
        </v:shape>
      </w:pict>
    </w:r>
  </w:p>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52896" from="21pt,724.156494pt" to="21pt,742.156494pt" stroked="true" strokeweight=".25pt" strokecolor="#000000">
          <v:stroke dashstyle="solid"/>
          <w10:wrap type="none"/>
        </v:line>
      </w:pict>
    </w:r>
    <w:r>
      <w:rPr/>
      <w:pict>
        <v:line style="position:absolute;mso-position-horizontal-relative:page;mso-position-vertical-relative:page;z-index:-27152384" from="494.385986pt,724.156494pt" to="494.385986pt,742.156494pt" stroked="true" strokeweight=".25pt" strokecolor="#000000">
          <v:stroke dashstyle="solid"/>
          <w10:wrap type="none"/>
        </v:line>
      </w:pict>
    </w:r>
    <w:r>
      <w:rPr/>
      <w:pict>
        <v:line style="position:absolute;mso-position-horizontal-relative:page;mso-position-vertical-relative:page;z-index:-27151872" from="18pt,721.156494pt" to="0pt,721.156494pt" stroked="true" strokeweight=".25pt" strokecolor="#000000">
          <v:stroke dashstyle="solid"/>
          <w10:wrap type="none"/>
        </v:line>
      </w:pict>
    </w:r>
    <w:r>
      <w:rPr/>
      <w:pict>
        <v:line style="position:absolute;mso-position-horizontal-relative:page;mso-position-vertical-relative:page;z-index:-27151360" from="497.385986pt,721.156494pt" to="515.385986pt,721.156494pt" stroked="true" strokeweight=".25pt" strokecolor="#000000">
          <v:stroke dashstyle="solid"/>
          <w10:wrap type="none"/>
        </v:line>
      </w:pict>
    </w:r>
    <w:r>
      <w:rPr/>
      <w:pict>
        <v:line style="position:absolute;mso-position-horizontal-relative:page;mso-position-vertical-relative:page;z-index:-27150848" from="21pt,642.117676pt" to="21pt,657.117676pt" stroked="true" strokeweight=".25pt" strokecolor="#000000">
          <v:stroke dashstyle="solid"/>
          <w10:wrap type="none"/>
        </v:line>
      </w:pict>
    </w:r>
    <w:r>
      <w:rPr/>
      <w:pict>
        <v:line style="position:absolute;mso-position-horizontal-relative:page;mso-position-vertical-relative:page;z-index:-27150336" from="480.213013pt,642.117676pt" to="480.213013pt,657.117676pt" stroked="true" strokeweight=".25pt" strokecolor="#000000">
          <v:stroke dashstyle="solid"/>
          <w10:wrap type="none"/>
        </v:line>
      </w:pict>
    </w:r>
    <w:r>
      <w:rPr/>
      <w:pict>
        <v:line style="position:absolute;mso-position-horizontal-relative:page;mso-position-vertical-relative:page;z-index:-27149824" from="15pt,636.117676pt" to="0pt,636.117676pt" stroked="true" strokeweight=".25pt" strokecolor="#000000">
          <v:stroke dashstyle="solid"/>
          <w10:wrap type="none"/>
        </v:line>
      </w:pict>
    </w:r>
    <w:r>
      <w:rPr/>
      <w:pict>
        <v:line style="position:absolute;mso-position-horizontal-relative:page;mso-position-vertical-relative:page;z-index:-2714931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148800" type="#_x0000_t202" id="docshape396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191</w:t>
                </w:r>
              </w:p>
            </w:txbxContent>
          </v:textbox>
          <w10:wrap type="none"/>
        </v:shape>
      </w:pict>
    </w:r>
    <w:r>
      <w:rPr/>
      <w:pict>
        <v:shape style="position:absolute;margin-left:416.212585pt;margin-top:644.770874pt;width:54.85pt;height:8.65pt;mso-position-horizontal-relative:page;mso-position-vertical-relative:page;z-index:-27148288" type="#_x0000_t202" id="docshape396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10:57:25</w:t>
                </w:r>
              </w:p>
            </w:txbxContent>
          </v:textbox>
          <w10:wrap type="none"/>
        </v:shape>
      </w:pict>
    </w:r>
    <w:r>
      <w:rPr/>
      <w:pict>
        <v:shape style="position:absolute;margin-left:351.286407pt;margin-top:682.758118pt;width:24.25pt;height:13.2pt;mso-position-horizontal-relative:page;mso-position-vertical-relative:page;z-index:-27147776" type="#_x0000_t202" id="docshape3962" filled="false" stroked="false">
          <v:textbox inset="0,0,0,0">
            <w:txbxContent>
              <w:p>
                <w:pPr>
                  <w:pStyle w:val="BodyText"/>
                  <w:spacing w:before="13"/>
                  <w:ind w:left="20"/>
                  <w:rPr>
                    <w:rFonts w:ascii="Arial"/>
                  </w:rPr>
                </w:pPr>
                <w:r>
                  <w:rPr>
                    <w:rFonts w:ascii="Arial"/>
                    <w:color w:val="231F20"/>
                    <w:spacing w:val="-4"/>
                  </w:rPr>
                  <w:t>1321</w:t>
                </w:r>
              </w:p>
            </w:txbxContent>
          </v:textbox>
          <w10:wrap type="none"/>
        </v:shape>
      </w:pic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47264" from="21pt,724.156494pt" to="21pt,742.156494pt" stroked="true" strokeweight=".25pt" strokecolor="#000000">
          <v:stroke dashstyle="solid"/>
          <w10:wrap type="none"/>
        </v:line>
      </w:pict>
    </w:r>
    <w:r>
      <w:rPr/>
      <w:pict>
        <v:line style="position:absolute;mso-position-horizontal-relative:page;mso-position-vertical-relative:page;z-index:-27146752" from="494.385986pt,724.156494pt" to="494.385986pt,742.156494pt" stroked="true" strokeweight=".25pt" strokecolor="#000000">
          <v:stroke dashstyle="solid"/>
          <w10:wrap type="none"/>
        </v:line>
      </w:pict>
    </w:r>
    <w:r>
      <w:rPr/>
      <w:pict>
        <v:line style="position:absolute;mso-position-horizontal-relative:page;mso-position-vertical-relative:page;z-index:-27146240" from="18pt,721.156494pt" to="0pt,721.156494pt" stroked="true" strokeweight=".25pt" strokecolor="#000000">
          <v:stroke dashstyle="solid"/>
          <w10:wrap type="none"/>
        </v:line>
      </w:pict>
    </w:r>
    <w:r>
      <w:rPr/>
      <w:pict>
        <v:line style="position:absolute;mso-position-horizontal-relative:page;mso-position-vertical-relative:page;z-index:-27145728" from="497.385986pt,721.156494pt" to="515.385986pt,721.156494pt" stroked="true" strokeweight=".25pt" strokecolor="#000000">
          <v:stroke dashstyle="solid"/>
          <w10:wrap type="none"/>
        </v:line>
      </w:pict>
    </w:r>
    <w:r>
      <w:rPr/>
      <w:pict>
        <v:line style="position:absolute;mso-position-horizontal-relative:page;mso-position-vertical-relative:page;z-index:-27145216" from="35.173199pt,642.117676pt" to="35.173199pt,657.117676pt" stroked="true" strokeweight=".25pt" strokecolor="#000000">
          <v:stroke dashstyle="solid"/>
          <w10:wrap type="none"/>
        </v:line>
      </w:pict>
    </w:r>
    <w:r>
      <w:rPr/>
      <w:pict>
        <v:line style="position:absolute;mso-position-horizontal-relative:page;mso-position-vertical-relative:page;z-index:-27144704" from="494.3862pt,642.117676pt" to="494.3862pt,657.117676pt" stroked="true" strokeweight=".25pt" strokecolor="#000000">
          <v:stroke dashstyle="solid"/>
          <w10:wrap type="none"/>
        </v:line>
      </w:pict>
    </w:r>
    <w:r>
      <w:rPr/>
      <w:pict>
        <v:line style="position:absolute;mso-position-horizontal-relative:page;mso-position-vertical-relative:page;z-index:-27144192" from="29.1732pt,636.117676pt" to="14.1732pt,636.117676pt" stroked="true" strokeweight=".25pt" strokecolor="#000000">
          <v:stroke dashstyle="solid"/>
          <w10:wrap type="none"/>
        </v:line>
      </w:pict>
    </w:r>
    <w:r>
      <w:rPr/>
      <w:pict>
        <v:line style="position:absolute;mso-position-horizontal-relative:page;mso-position-vertical-relative:page;z-index:-2714368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143168" type="#_x0000_t202" id="docshape397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192</w:t>
                </w:r>
              </w:p>
            </w:txbxContent>
          </v:textbox>
          <w10:wrap type="none"/>
        </v:shape>
      </w:pict>
    </w:r>
    <w:r>
      <w:rPr/>
      <w:pict>
        <v:shape style="position:absolute;margin-left:430.385803pt;margin-top:644.770874pt;width:54.85pt;height:8.65pt;mso-position-horizontal-relative:page;mso-position-vertical-relative:page;z-index:-27142656" type="#_x0000_t202" id="docshape398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10:57:25</w:t>
                </w:r>
              </w:p>
            </w:txbxContent>
          </v:textbox>
          <w10:wrap type="none"/>
        </v:shape>
      </w:pict>
    </w:r>
    <w:r>
      <w:rPr/>
      <w:pict>
        <v:shape style="position:absolute;margin-left:364.629486pt;margin-top:682.758118pt;width:25.9pt;height:13.2pt;mso-position-horizontal-relative:page;mso-position-vertical-relative:page;z-index:-27142144" type="#_x0000_t202" id="docshape3981" filled="false" stroked="false">
          <v:textbox inset="0,0,0,0">
            <w:txbxContent>
              <w:p>
                <w:pPr>
                  <w:spacing w:before="13"/>
                  <w:ind w:left="20" w:right="0" w:firstLine="0"/>
                  <w:jc w:val="left"/>
                  <w:rPr>
                    <w:rFonts w:ascii="Arial"/>
                    <w:sz w:val="20"/>
                  </w:rPr>
                </w:pPr>
                <w:r>
                  <w:rPr>
                    <w:rFonts w:ascii="Arial"/>
                    <w:color w:val="231F20"/>
                    <w:spacing w:val="-4"/>
                    <w:sz w:val="20"/>
                  </w:rPr>
                  <w:t>8D80</w:t>
                </w:r>
              </w:p>
            </w:txbxContent>
          </v:textbox>
          <w10:wrap type="none"/>
        </v:shape>
      </w:pict>
    </w: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41632" from="21pt,724.156494pt" to="21pt,742.156494pt" stroked="true" strokeweight=".25pt" strokecolor="#000000">
          <v:stroke dashstyle="solid"/>
          <w10:wrap type="none"/>
        </v:line>
      </w:pict>
    </w:r>
    <w:r>
      <w:rPr/>
      <w:pict>
        <v:line style="position:absolute;mso-position-horizontal-relative:page;mso-position-vertical-relative:page;z-index:-27141120" from="494.385986pt,724.156494pt" to="494.385986pt,742.156494pt" stroked="true" strokeweight=".25pt" strokecolor="#000000">
          <v:stroke dashstyle="solid"/>
          <w10:wrap type="none"/>
        </v:line>
      </w:pict>
    </w:r>
    <w:r>
      <w:rPr/>
      <w:pict>
        <v:line style="position:absolute;mso-position-horizontal-relative:page;mso-position-vertical-relative:page;z-index:-27140608" from="18pt,721.156494pt" to="0pt,721.156494pt" stroked="true" strokeweight=".25pt" strokecolor="#000000">
          <v:stroke dashstyle="solid"/>
          <w10:wrap type="none"/>
        </v:line>
      </w:pict>
    </w:r>
    <w:r>
      <w:rPr/>
      <w:pict>
        <v:line style="position:absolute;mso-position-horizontal-relative:page;mso-position-vertical-relative:page;z-index:-27140096" from="497.385986pt,721.156494pt" to="515.385986pt,721.156494pt" stroked="true" strokeweight=".25pt" strokecolor="#000000">
          <v:stroke dashstyle="solid"/>
          <w10:wrap type="none"/>
        </v:line>
      </w:pict>
    </w:r>
    <w:r>
      <w:rPr/>
      <w:pict>
        <v:line style="position:absolute;mso-position-horizontal-relative:page;mso-position-vertical-relative:page;z-index:-27139584" from="21pt,642.117676pt" to="21pt,657.117676pt" stroked="true" strokeweight=".25pt" strokecolor="#000000">
          <v:stroke dashstyle="solid"/>
          <w10:wrap type="none"/>
        </v:line>
      </w:pict>
    </w:r>
    <w:r>
      <w:rPr/>
      <w:pict>
        <v:line style="position:absolute;mso-position-horizontal-relative:page;mso-position-vertical-relative:page;z-index:-27139072" from="480.213013pt,642.117676pt" to="480.213013pt,657.117676pt" stroked="true" strokeweight=".25pt" strokecolor="#000000">
          <v:stroke dashstyle="solid"/>
          <w10:wrap type="none"/>
        </v:line>
      </w:pict>
    </w:r>
    <w:r>
      <w:rPr/>
      <w:pict>
        <v:line style="position:absolute;mso-position-horizontal-relative:page;mso-position-vertical-relative:page;z-index:-27138560" from="15pt,636.117676pt" to="0pt,636.117676pt" stroked="true" strokeweight=".25pt" strokecolor="#000000">
          <v:stroke dashstyle="solid"/>
          <w10:wrap type="none"/>
        </v:line>
      </w:pict>
    </w:r>
    <w:r>
      <w:rPr/>
      <w:pict>
        <v:line style="position:absolute;mso-position-horizontal-relative:page;mso-position-vertical-relative:page;z-index:-2713804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137536" type="#_x0000_t202" id="docshape399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193</w:t>
                </w:r>
              </w:p>
            </w:txbxContent>
          </v:textbox>
          <w10:wrap type="none"/>
        </v:shape>
      </w:pict>
    </w:r>
    <w:r>
      <w:rPr/>
      <w:pict>
        <v:shape style="position:absolute;margin-left:416.212585pt;margin-top:644.770874pt;width:54.85pt;height:8.65pt;mso-position-horizontal-relative:page;mso-position-vertical-relative:page;z-index:-27137024" type="#_x0000_t202" id="docshape399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10:57:25</w:t>
                </w:r>
              </w:p>
            </w:txbxContent>
          </v:textbox>
          <w10:wrap type="none"/>
        </v:shape>
      </w:pict>
    </w:r>
    <w:r>
      <w:rPr/>
      <w:pict>
        <v:shape style="position:absolute;margin-left:349.904602pt;margin-top:682.758118pt;width:27.05pt;height:13.2pt;mso-position-horizontal-relative:page;mso-position-vertical-relative:page;z-index:-27136512" type="#_x0000_t202" id="docshape3998" filled="false" stroked="false">
          <v:textbox inset="0,0,0,0">
            <w:txbxContent>
              <w:p>
                <w:pPr>
                  <w:spacing w:before="13"/>
                  <w:ind w:left="20" w:right="0" w:firstLine="0"/>
                  <w:jc w:val="left"/>
                  <w:rPr>
                    <w:rFonts w:ascii="Arial"/>
                    <w:sz w:val="20"/>
                  </w:rPr>
                </w:pPr>
                <w:r>
                  <w:rPr>
                    <w:rFonts w:ascii="Arial"/>
                    <w:color w:val="231F20"/>
                    <w:spacing w:val="-4"/>
                    <w:sz w:val="20"/>
                  </w:rPr>
                  <w:t>BE6F</w:t>
                </w:r>
              </w:p>
            </w:txbxContent>
          </v:textbox>
          <w10:wrap type="none"/>
        </v:shape>
      </w:pict>
    </w:r>
  </w:p>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36000" from="21pt,724.156494pt" to="21pt,742.156494pt" stroked="true" strokeweight=".25pt" strokecolor="#000000">
          <v:stroke dashstyle="solid"/>
          <w10:wrap type="none"/>
        </v:line>
      </w:pict>
    </w:r>
    <w:r>
      <w:rPr/>
      <w:pict>
        <v:line style="position:absolute;mso-position-horizontal-relative:page;mso-position-vertical-relative:page;z-index:-27135488" from="494.385986pt,724.156494pt" to="494.385986pt,742.156494pt" stroked="true" strokeweight=".25pt" strokecolor="#000000">
          <v:stroke dashstyle="solid"/>
          <w10:wrap type="none"/>
        </v:line>
      </w:pict>
    </w:r>
    <w:r>
      <w:rPr/>
      <w:pict>
        <v:line style="position:absolute;mso-position-horizontal-relative:page;mso-position-vertical-relative:page;z-index:-27134976" from="18pt,721.156494pt" to="0pt,721.156494pt" stroked="true" strokeweight=".25pt" strokecolor="#000000">
          <v:stroke dashstyle="solid"/>
          <w10:wrap type="none"/>
        </v:line>
      </w:pict>
    </w:r>
    <w:r>
      <w:rPr/>
      <w:pict>
        <v:line style="position:absolute;mso-position-horizontal-relative:page;mso-position-vertical-relative:page;z-index:-27134464" from="497.385986pt,721.156494pt" to="515.385986pt,721.156494pt" stroked="true" strokeweight=".25pt" strokecolor="#000000">
          <v:stroke dashstyle="solid"/>
          <w10:wrap type="none"/>
        </v:line>
      </w:pict>
    </w:r>
    <w:r>
      <w:rPr/>
      <w:pict>
        <v:line style="position:absolute;mso-position-horizontal-relative:page;mso-position-vertical-relative:page;z-index:-27133952" from="35.173199pt,642.117676pt" to="35.173199pt,657.117676pt" stroked="true" strokeweight=".25pt" strokecolor="#000000">
          <v:stroke dashstyle="solid"/>
          <w10:wrap type="none"/>
        </v:line>
      </w:pict>
    </w:r>
    <w:r>
      <w:rPr/>
      <w:pict>
        <v:line style="position:absolute;mso-position-horizontal-relative:page;mso-position-vertical-relative:page;z-index:-27133440" from="494.3862pt,642.117676pt" to="494.3862pt,657.117676pt" stroked="true" strokeweight=".25pt" strokecolor="#000000">
          <v:stroke dashstyle="solid"/>
          <w10:wrap type="none"/>
        </v:line>
      </w:pict>
    </w:r>
    <w:r>
      <w:rPr/>
      <w:pict>
        <v:line style="position:absolute;mso-position-horizontal-relative:page;mso-position-vertical-relative:page;z-index:-27132928" from="29.1732pt,636.117676pt" to="14.1732pt,636.117676pt" stroked="true" strokeweight=".25pt" strokecolor="#000000">
          <v:stroke dashstyle="solid"/>
          <w10:wrap type="none"/>
        </v:line>
      </w:pict>
    </w:r>
    <w:r>
      <w:rPr/>
      <w:pict>
        <v:line style="position:absolute;mso-position-horizontal-relative:page;mso-position-vertical-relative:page;z-index:-2713241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131904" type="#_x0000_t202" id="docshape401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194</w:t>
                </w:r>
              </w:p>
            </w:txbxContent>
          </v:textbox>
          <w10:wrap type="none"/>
        </v:shape>
      </w:pict>
    </w:r>
    <w:r>
      <w:rPr/>
      <w:pict>
        <v:shape style="position:absolute;margin-left:430.385803pt;margin-top:644.770874pt;width:54.85pt;height:8.65pt;mso-position-horizontal-relative:page;mso-position-vertical-relative:page;z-index:-27131392" type="#_x0000_t202" id="docshape401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10:57:26</w:t>
                </w:r>
              </w:p>
            </w:txbxContent>
          </v:textbox>
          <w10:wrap type="none"/>
        </v:shape>
      </w:pict>
    </w:r>
    <w:r>
      <w:rPr/>
      <w:pict>
        <v:shape style="position:absolute;margin-left:364.629486pt;margin-top:682.758118pt;width:25.9pt;height:13.2pt;mso-position-horizontal-relative:page;mso-position-vertical-relative:page;z-index:-27130880" type="#_x0000_t202" id="docshape4016" filled="false" stroked="false">
          <v:textbox inset="0,0,0,0">
            <w:txbxContent>
              <w:p>
                <w:pPr>
                  <w:spacing w:before="13"/>
                  <w:ind w:left="20" w:right="0" w:firstLine="0"/>
                  <w:jc w:val="left"/>
                  <w:rPr>
                    <w:rFonts w:ascii="Arial"/>
                    <w:sz w:val="20"/>
                  </w:rPr>
                </w:pPr>
                <w:r>
                  <w:rPr>
                    <w:rFonts w:ascii="Arial"/>
                    <w:color w:val="231F20"/>
                    <w:spacing w:val="-4"/>
                    <w:sz w:val="20"/>
                  </w:rPr>
                  <w:t>867C</w:t>
                </w:r>
              </w:p>
            </w:txbxContent>
          </v:textbox>
          <w10:wrap type="none"/>
        </v:shape>
      </w:pic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30368" from="21pt,724.156494pt" to="21pt,742.156494pt" stroked="true" strokeweight=".25pt" strokecolor="#000000">
          <v:stroke dashstyle="solid"/>
          <w10:wrap type="none"/>
        </v:line>
      </w:pict>
    </w:r>
    <w:r>
      <w:rPr/>
      <w:pict>
        <v:line style="position:absolute;mso-position-horizontal-relative:page;mso-position-vertical-relative:page;z-index:-27129856" from="494.385986pt,724.156494pt" to="494.385986pt,742.156494pt" stroked="true" strokeweight=".25pt" strokecolor="#000000">
          <v:stroke dashstyle="solid"/>
          <w10:wrap type="none"/>
        </v:line>
      </w:pict>
    </w:r>
    <w:r>
      <w:rPr/>
      <w:pict>
        <v:line style="position:absolute;mso-position-horizontal-relative:page;mso-position-vertical-relative:page;z-index:-27129344" from="18pt,721.156494pt" to="0pt,721.156494pt" stroked="true" strokeweight=".25pt" strokecolor="#000000">
          <v:stroke dashstyle="solid"/>
          <w10:wrap type="none"/>
        </v:line>
      </w:pict>
    </w:r>
    <w:r>
      <w:rPr/>
      <w:pict>
        <v:line style="position:absolute;mso-position-horizontal-relative:page;mso-position-vertical-relative:page;z-index:-27128832" from="497.385986pt,721.156494pt" to="515.385986pt,721.156494pt" stroked="true" strokeweight=".25pt" strokecolor="#000000">
          <v:stroke dashstyle="solid"/>
          <w10:wrap type="none"/>
        </v:line>
      </w:pict>
    </w:r>
    <w:r>
      <w:rPr/>
      <w:pict>
        <v:line style="position:absolute;mso-position-horizontal-relative:page;mso-position-vertical-relative:page;z-index:-27128320" from="21pt,642.117676pt" to="21pt,657.117676pt" stroked="true" strokeweight=".25pt" strokecolor="#000000">
          <v:stroke dashstyle="solid"/>
          <w10:wrap type="none"/>
        </v:line>
      </w:pict>
    </w:r>
    <w:r>
      <w:rPr/>
      <w:pict>
        <v:line style="position:absolute;mso-position-horizontal-relative:page;mso-position-vertical-relative:page;z-index:-27127808" from="480.213013pt,642.117676pt" to="480.213013pt,657.117676pt" stroked="true" strokeweight=".25pt" strokecolor="#000000">
          <v:stroke dashstyle="solid"/>
          <w10:wrap type="none"/>
        </v:line>
      </w:pict>
    </w:r>
    <w:r>
      <w:rPr/>
      <w:pict>
        <v:line style="position:absolute;mso-position-horizontal-relative:page;mso-position-vertical-relative:page;z-index:-27127296" from="15pt,636.117676pt" to="0pt,636.117676pt" stroked="true" strokeweight=".25pt" strokecolor="#000000">
          <v:stroke dashstyle="solid"/>
          <w10:wrap type="none"/>
        </v:line>
      </w:pict>
    </w:r>
    <w:r>
      <w:rPr/>
      <w:pict>
        <v:line style="position:absolute;mso-position-horizontal-relative:page;mso-position-vertical-relative:page;z-index:-2712678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126272" type="#_x0000_t202" id="docshape402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195</w:t>
                </w:r>
              </w:p>
            </w:txbxContent>
          </v:textbox>
          <w10:wrap type="none"/>
        </v:shape>
      </w:pict>
    </w:r>
    <w:r>
      <w:rPr/>
      <w:pict>
        <v:shape style="position:absolute;margin-left:416.212585pt;margin-top:644.770874pt;width:54.85pt;height:8.65pt;mso-position-horizontal-relative:page;mso-position-vertical-relative:page;z-index:-27125760" type="#_x0000_t202" id="docshape403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10:57:26</w:t>
                </w:r>
              </w:p>
            </w:txbxContent>
          </v:textbox>
          <w10:wrap type="none"/>
        </v:shape>
      </w:pict>
    </w:r>
    <w:r>
      <w:rPr/>
      <w:pict>
        <v:shape style="position:absolute;margin-left:350.458801pt;margin-top:682.758118pt;width:25.9pt;height:13.2pt;mso-position-horizontal-relative:page;mso-position-vertical-relative:page;z-index:-27125248" type="#_x0000_t202" id="docshape4031" filled="false" stroked="false">
          <v:textbox inset="0,0,0,0">
            <w:txbxContent>
              <w:p>
                <w:pPr>
                  <w:spacing w:before="13"/>
                  <w:ind w:left="20" w:right="0" w:firstLine="0"/>
                  <w:jc w:val="left"/>
                  <w:rPr>
                    <w:rFonts w:ascii="Arial"/>
                    <w:sz w:val="20"/>
                  </w:rPr>
                </w:pPr>
                <w:r>
                  <w:rPr>
                    <w:rFonts w:ascii="Arial"/>
                    <w:color w:val="231F20"/>
                    <w:spacing w:val="-4"/>
                    <w:sz w:val="20"/>
                  </w:rPr>
                  <w:t>5E1F</w:t>
                </w:r>
              </w:p>
            </w:txbxContent>
          </v:textbox>
          <w10:wrap type="none"/>
        </v:shape>
      </w:pict>
    </w: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24736" from="21pt,724.156494pt" to="21pt,742.156494pt" stroked="true" strokeweight=".25pt" strokecolor="#000000">
          <v:stroke dashstyle="solid"/>
          <w10:wrap type="none"/>
        </v:line>
      </w:pict>
    </w:r>
    <w:r>
      <w:rPr/>
      <w:pict>
        <v:line style="position:absolute;mso-position-horizontal-relative:page;mso-position-vertical-relative:page;z-index:-27124224" from="494.385986pt,724.156494pt" to="494.385986pt,742.156494pt" stroked="true" strokeweight=".25pt" strokecolor="#000000">
          <v:stroke dashstyle="solid"/>
          <w10:wrap type="none"/>
        </v:line>
      </w:pict>
    </w:r>
    <w:r>
      <w:rPr/>
      <w:pict>
        <v:line style="position:absolute;mso-position-horizontal-relative:page;mso-position-vertical-relative:page;z-index:-27123712" from="18pt,721.156494pt" to="0pt,721.156494pt" stroked="true" strokeweight=".25pt" strokecolor="#000000">
          <v:stroke dashstyle="solid"/>
          <w10:wrap type="none"/>
        </v:line>
      </w:pict>
    </w:r>
    <w:r>
      <w:rPr/>
      <w:pict>
        <v:line style="position:absolute;mso-position-horizontal-relative:page;mso-position-vertical-relative:page;z-index:-27123200" from="497.385986pt,721.156494pt" to="515.385986pt,721.156494pt" stroked="true" strokeweight=".25pt" strokecolor="#000000">
          <v:stroke dashstyle="solid"/>
          <w10:wrap type="none"/>
        </v:line>
      </w:pict>
    </w:r>
    <w:r>
      <w:rPr/>
      <w:pict>
        <v:line style="position:absolute;mso-position-horizontal-relative:page;mso-position-vertical-relative:page;z-index:-27122688" from="35.173199pt,642.117676pt" to="35.173199pt,657.117676pt" stroked="true" strokeweight=".25pt" strokecolor="#000000">
          <v:stroke dashstyle="solid"/>
          <w10:wrap type="none"/>
        </v:line>
      </w:pict>
    </w:r>
    <w:r>
      <w:rPr/>
      <w:pict>
        <v:line style="position:absolute;mso-position-horizontal-relative:page;mso-position-vertical-relative:page;z-index:-27122176" from="494.3862pt,642.117676pt" to="494.3862pt,657.117676pt" stroked="true" strokeweight=".25pt" strokecolor="#000000">
          <v:stroke dashstyle="solid"/>
          <w10:wrap type="none"/>
        </v:line>
      </w:pict>
    </w:r>
    <w:r>
      <w:rPr/>
      <w:pict>
        <v:line style="position:absolute;mso-position-horizontal-relative:page;mso-position-vertical-relative:page;z-index:-27121664" from="29.1732pt,636.117676pt" to="14.1732pt,636.117676pt" stroked="true" strokeweight=".25pt" strokecolor="#000000">
          <v:stroke dashstyle="solid"/>
          <w10:wrap type="none"/>
        </v:line>
      </w:pict>
    </w:r>
    <w:r>
      <w:rPr/>
      <w:pict>
        <v:line style="position:absolute;mso-position-horizontal-relative:page;mso-position-vertical-relative:page;z-index:-2712115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120640" type="#_x0000_t202" id="docshape404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196</w:t>
                </w:r>
              </w:p>
            </w:txbxContent>
          </v:textbox>
          <w10:wrap type="none"/>
        </v:shape>
      </w:pict>
    </w:r>
    <w:r>
      <w:rPr/>
      <w:pict>
        <v:shape style="position:absolute;margin-left:430.385803pt;margin-top:644.770874pt;width:54.85pt;height:8.65pt;mso-position-horizontal-relative:page;mso-position-vertical-relative:page;z-index:-27120128" type="#_x0000_t202" id="docshape405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10:57:26</w:t>
                </w:r>
              </w:p>
            </w:txbxContent>
          </v:textbox>
          <w10:wrap type="none"/>
        </v:shape>
      </w:pict>
    </w:r>
    <w:r>
      <w:rPr/>
      <w:pict>
        <v:shape style="position:absolute;margin-left:364.905396pt;margin-top:682.758118pt;width:25.35pt;height:13.2pt;mso-position-horizontal-relative:page;mso-position-vertical-relative:page;z-index:-27119616" type="#_x0000_t202" id="docshape4051" filled="false" stroked="false">
          <v:textbox inset="0,0,0,0">
            <w:txbxContent>
              <w:p>
                <w:pPr>
                  <w:spacing w:before="13"/>
                  <w:ind w:left="20" w:right="0" w:firstLine="0"/>
                  <w:jc w:val="left"/>
                  <w:rPr>
                    <w:rFonts w:ascii="Arial"/>
                    <w:sz w:val="20"/>
                  </w:rPr>
                </w:pPr>
                <w:r>
                  <w:rPr>
                    <w:rFonts w:ascii="Arial"/>
                    <w:color w:val="231F20"/>
                    <w:spacing w:val="-4"/>
                    <w:sz w:val="20"/>
                  </w:rPr>
                  <w:t>5B91</w:t>
                </w:r>
              </w:p>
            </w:txbxContent>
          </v:textbox>
          <w10:wrap type="none"/>
        </v:shape>
      </w:pict>
    </w:r>
  </w:p>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19104" from="21pt,724.156494pt" to="21pt,742.156494pt" stroked="true" strokeweight=".25pt" strokecolor="#000000">
          <v:stroke dashstyle="solid"/>
          <w10:wrap type="none"/>
        </v:line>
      </w:pict>
    </w:r>
    <w:r>
      <w:rPr/>
      <w:pict>
        <v:line style="position:absolute;mso-position-horizontal-relative:page;mso-position-vertical-relative:page;z-index:-27118592" from="494.385986pt,724.156494pt" to="494.385986pt,742.156494pt" stroked="true" strokeweight=".25pt" strokecolor="#000000">
          <v:stroke dashstyle="solid"/>
          <w10:wrap type="none"/>
        </v:line>
      </w:pict>
    </w:r>
    <w:r>
      <w:rPr/>
      <w:pict>
        <v:line style="position:absolute;mso-position-horizontal-relative:page;mso-position-vertical-relative:page;z-index:-27118080" from="18pt,721.156494pt" to="0pt,721.156494pt" stroked="true" strokeweight=".25pt" strokecolor="#000000">
          <v:stroke dashstyle="solid"/>
          <w10:wrap type="none"/>
        </v:line>
      </w:pict>
    </w:r>
    <w:r>
      <w:rPr/>
      <w:pict>
        <v:line style="position:absolute;mso-position-horizontal-relative:page;mso-position-vertical-relative:page;z-index:-27117568" from="497.385986pt,721.156494pt" to="515.385986pt,721.156494pt" stroked="true" strokeweight=".25pt" strokecolor="#000000">
          <v:stroke dashstyle="solid"/>
          <w10:wrap type="none"/>
        </v:line>
      </w:pict>
    </w:r>
    <w:r>
      <w:rPr/>
      <w:pict>
        <v:line style="position:absolute;mso-position-horizontal-relative:page;mso-position-vertical-relative:page;z-index:-27117056" from="21pt,642.117676pt" to="21pt,657.117676pt" stroked="true" strokeweight=".25pt" strokecolor="#000000">
          <v:stroke dashstyle="solid"/>
          <w10:wrap type="none"/>
        </v:line>
      </w:pict>
    </w:r>
    <w:r>
      <w:rPr/>
      <w:pict>
        <v:line style="position:absolute;mso-position-horizontal-relative:page;mso-position-vertical-relative:page;z-index:-27116544" from="480.213013pt,642.117676pt" to="480.213013pt,657.117676pt" stroked="true" strokeweight=".25pt" strokecolor="#000000">
          <v:stroke dashstyle="solid"/>
          <w10:wrap type="none"/>
        </v:line>
      </w:pict>
    </w:r>
    <w:r>
      <w:rPr/>
      <w:pict>
        <v:line style="position:absolute;mso-position-horizontal-relative:page;mso-position-vertical-relative:page;z-index:-27116032" from="15pt,636.117676pt" to="0pt,636.117676pt" stroked="true" strokeweight=".25pt" strokecolor="#000000">
          <v:stroke dashstyle="solid"/>
          <w10:wrap type="none"/>
        </v:line>
      </w:pict>
    </w:r>
    <w:r>
      <w:rPr/>
      <w:pict>
        <v:line style="position:absolute;mso-position-horizontal-relative:page;mso-position-vertical-relative:page;z-index:-2711552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115008" type="#_x0000_t202" id="docshape406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197</w:t>
                </w:r>
              </w:p>
            </w:txbxContent>
          </v:textbox>
          <w10:wrap type="none"/>
        </v:shape>
      </w:pict>
    </w:r>
    <w:r>
      <w:rPr/>
      <w:pict>
        <v:shape style="position:absolute;margin-left:416.212585pt;margin-top:644.770874pt;width:54.85pt;height:8.65pt;mso-position-horizontal-relative:page;mso-position-vertical-relative:page;z-index:-27114496" type="#_x0000_t202" id="docshape406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10:57:27</w:t>
                </w:r>
              </w:p>
            </w:txbxContent>
          </v:textbox>
          <w10:wrap type="none"/>
        </v:shape>
      </w:pict>
    </w:r>
    <w:r>
      <w:rPr/>
      <w:pict>
        <v:shape style="position:absolute;margin-left:353.793701pt;margin-top:682.758118pt;width:19.25pt;height:13.2pt;mso-position-horizontal-relative:page;mso-position-vertical-relative:page;z-index:-27113984" type="#_x0000_t202" id="docshape4069" filled="false" stroked="false">
          <v:textbox inset="0,0,0,0">
            <w:txbxContent>
              <w:p>
                <w:pPr>
                  <w:spacing w:before="13"/>
                  <w:ind w:left="20" w:right="0" w:firstLine="0"/>
                  <w:jc w:val="left"/>
                  <w:rPr>
                    <w:rFonts w:ascii="Arial"/>
                    <w:sz w:val="20"/>
                  </w:rPr>
                </w:pPr>
                <w:r>
                  <w:rPr>
                    <w:rFonts w:ascii="Arial"/>
                    <w:color w:val="231F20"/>
                    <w:spacing w:val="-5"/>
                    <w:sz w:val="20"/>
                  </w:rPr>
                  <w:t>44F</w:t>
                </w:r>
              </w:p>
            </w:txbxContent>
          </v:textbox>
          <w10:wrap type="none"/>
        </v:shape>
      </w:pic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13472" from="21pt,724.156494pt" to="21pt,742.156494pt" stroked="true" strokeweight=".25pt" strokecolor="#000000">
          <v:stroke dashstyle="solid"/>
          <w10:wrap type="none"/>
        </v:line>
      </w:pict>
    </w:r>
    <w:r>
      <w:rPr/>
      <w:pict>
        <v:line style="position:absolute;mso-position-horizontal-relative:page;mso-position-vertical-relative:page;z-index:-27112960" from="494.385986pt,724.156494pt" to="494.385986pt,742.156494pt" stroked="true" strokeweight=".25pt" strokecolor="#000000">
          <v:stroke dashstyle="solid"/>
          <w10:wrap type="none"/>
        </v:line>
      </w:pict>
    </w:r>
    <w:r>
      <w:rPr/>
      <w:pict>
        <v:line style="position:absolute;mso-position-horizontal-relative:page;mso-position-vertical-relative:page;z-index:-27112448" from="18pt,721.156494pt" to="0pt,721.156494pt" stroked="true" strokeweight=".25pt" strokecolor="#000000">
          <v:stroke dashstyle="solid"/>
          <w10:wrap type="none"/>
        </v:line>
      </w:pict>
    </w:r>
    <w:r>
      <w:rPr/>
      <w:pict>
        <v:line style="position:absolute;mso-position-horizontal-relative:page;mso-position-vertical-relative:page;z-index:-27111936" from="497.385986pt,721.156494pt" to="515.385986pt,721.156494pt" stroked="true" strokeweight=".25pt" strokecolor="#000000">
          <v:stroke dashstyle="solid"/>
          <w10:wrap type="none"/>
        </v:line>
      </w:pict>
    </w:r>
    <w:r>
      <w:rPr/>
      <w:pict>
        <v:line style="position:absolute;mso-position-horizontal-relative:page;mso-position-vertical-relative:page;z-index:-27111424" from="35.173199pt,642.117676pt" to="35.173199pt,657.117676pt" stroked="true" strokeweight=".25pt" strokecolor="#000000">
          <v:stroke dashstyle="solid"/>
          <w10:wrap type="none"/>
        </v:line>
      </w:pict>
    </w:r>
    <w:r>
      <w:rPr/>
      <w:pict>
        <v:line style="position:absolute;mso-position-horizontal-relative:page;mso-position-vertical-relative:page;z-index:-27110912" from="494.3862pt,642.117676pt" to="494.3862pt,657.117676pt" stroked="true" strokeweight=".25pt" strokecolor="#000000">
          <v:stroke dashstyle="solid"/>
          <w10:wrap type="none"/>
        </v:line>
      </w:pict>
    </w:r>
    <w:r>
      <w:rPr/>
      <w:pict>
        <v:line style="position:absolute;mso-position-horizontal-relative:page;mso-position-vertical-relative:page;z-index:-27110400" from="29.1732pt,636.117676pt" to="14.1732pt,636.117676pt" stroked="true" strokeweight=".25pt" strokecolor="#000000">
          <v:stroke dashstyle="solid"/>
          <w10:wrap type="none"/>
        </v:line>
      </w:pict>
    </w:r>
    <w:r>
      <w:rPr/>
      <w:pict>
        <v:line style="position:absolute;mso-position-horizontal-relative:page;mso-position-vertical-relative:page;z-index:-2710988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109376" type="#_x0000_t202" id="docshape408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198</w:t>
                </w:r>
              </w:p>
            </w:txbxContent>
          </v:textbox>
          <w10:wrap type="none"/>
        </v:shape>
      </w:pict>
    </w:r>
    <w:r>
      <w:rPr/>
      <w:pict>
        <v:shape style="position:absolute;margin-left:430.385803pt;margin-top:644.770874pt;width:54.85pt;height:8.65pt;mso-position-horizontal-relative:page;mso-position-vertical-relative:page;z-index:-27108864" type="#_x0000_t202" id="docshape408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10:57:27</w:t>
                </w:r>
              </w:p>
            </w:txbxContent>
          </v:textbox>
          <w10:wrap type="none"/>
        </v:shape>
      </w:pict>
    </w:r>
    <w:r>
      <w:rPr/>
      <w:pict>
        <v:shape style="position:absolute;margin-left:364.075287pt;margin-top:682.758118pt;width:27.05pt;height:13.2pt;mso-position-horizontal-relative:page;mso-position-vertical-relative:page;z-index:-27108352" type="#_x0000_t202" id="docshape4086" filled="false" stroked="false">
          <v:textbox inset="0,0,0,0">
            <w:txbxContent>
              <w:p>
                <w:pPr>
                  <w:spacing w:before="13"/>
                  <w:ind w:left="20" w:right="0" w:firstLine="0"/>
                  <w:jc w:val="left"/>
                  <w:rPr>
                    <w:rFonts w:ascii="Arial"/>
                    <w:sz w:val="20"/>
                  </w:rPr>
                </w:pPr>
                <w:r>
                  <w:rPr>
                    <w:rFonts w:ascii="Arial"/>
                    <w:color w:val="231F20"/>
                    <w:spacing w:val="-4"/>
                    <w:sz w:val="20"/>
                  </w:rPr>
                  <w:t>54ED</w:t>
                </w:r>
              </w:p>
            </w:txbxContent>
          </v:textbox>
          <w10:wrap type="none"/>
        </v:shape>
      </w:pict>
    </w: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07840" from="21pt,724.156494pt" to="21pt,742.156494pt" stroked="true" strokeweight=".25pt" strokecolor="#000000">
          <v:stroke dashstyle="solid"/>
          <w10:wrap type="none"/>
        </v:line>
      </w:pict>
    </w:r>
    <w:r>
      <w:rPr/>
      <w:pict>
        <v:line style="position:absolute;mso-position-horizontal-relative:page;mso-position-vertical-relative:page;z-index:-27107328" from="494.385986pt,724.156494pt" to="494.385986pt,742.156494pt" stroked="true" strokeweight=".25pt" strokecolor="#000000">
          <v:stroke dashstyle="solid"/>
          <w10:wrap type="none"/>
        </v:line>
      </w:pict>
    </w:r>
    <w:r>
      <w:rPr/>
      <w:pict>
        <v:line style="position:absolute;mso-position-horizontal-relative:page;mso-position-vertical-relative:page;z-index:-27106816" from="18pt,721.156494pt" to="0pt,721.156494pt" stroked="true" strokeweight=".25pt" strokecolor="#000000">
          <v:stroke dashstyle="solid"/>
          <w10:wrap type="none"/>
        </v:line>
      </w:pict>
    </w:r>
    <w:r>
      <w:rPr/>
      <w:pict>
        <v:line style="position:absolute;mso-position-horizontal-relative:page;mso-position-vertical-relative:page;z-index:-27106304" from="497.385986pt,721.156494pt" to="515.385986pt,721.156494pt" stroked="true" strokeweight=".25pt" strokecolor="#000000">
          <v:stroke dashstyle="solid"/>
          <w10:wrap type="none"/>
        </v:line>
      </w:pict>
    </w:r>
    <w:r>
      <w:rPr/>
      <w:pict>
        <v:line style="position:absolute;mso-position-horizontal-relative:page;mso-position-vertical-relative:page;z-index:-27105792" from="21pt,642.117676pt" to="21pt,657.117676pt" stroked="true" strokeweight=".25pt" strokecolor="#000000">
          <v:stroke dashstyle="solid"/>
          <w10:wrap type="none"/>
        </v:line>
      </w:pict>
    </w:r>
    <w:r>
      <w:rPr/>
      <w:pict>
        <v:line style="position:absolute;mso-position-horizontal-relative:page;mso-position-vertical-relative:page;z-index:-27105280" from="480.213013pt,642.117676pt" to="480.213013pt,657.117676pt" stroked="true" strokeweight=".25pt" strokecolor="#000000">
          <v:stroke dashstyle="solid"/>
          <w10:wrap type="none"/>
        </v:line>
      </w:pict>
    </w:r>
    <w:r>
      <w:rPr/>
      <w:pict>
        <v:line style="position:absolute;mso-position-horizontal-relative:page;mso-position-vertical-relative:page;z-index:-27104768" from="15pt,636.117676pt" to="0pt,636.117676pt" stroked="true" strokeweight=".25pt" strokecolor="#000000">
          <v:stroke dashstyle="solid"/>
          <w10:wrap type="none"/>
        </v:line>
      </w:pict>
    </w:r>
    <w:r>
      <w:rPr/>
      <w:pict>
        <v:line style="position:absolute;mso-position-horizontal-relative:page;mso-position-vertical-relative:page;z-index:-2710425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103744" type="#_x0000_t202" id="docshape410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199</w:t>
                </w:r>
              </w:p>
            </w:txbxContent>
          </v:textbox>
          <w10:wrap type="none"/>
        </v:shape>
      </w:pict>
    </w:r>
    <w:r>
      <w:rPr/>
      <w:pict>
        <v:shape style="position:absolute;margin-left:416.212585pt;margin-top:644.770874pt;width:54.85pt;height:8.65pt;mso-position-horizontal-relative:page;mso-position-vertical-relative:page;z-index:-27103232" type="#_x0000_t202" id="docshape410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10:57:27</w:t>
                </w:r>
              </w:p>
            </w:txbxContent>
          </v:textbox>
          <w10:wrap type="none"/>
        </v:shape>
      </w:pict>
    </w:r>
    <w:r>
      <w:rPr/>
      <w:pict>
        <v:shape style="position:absolute;margin-left:350.456299pt;margin-top:682.758118pt;width:25.9pt;height:13.2pt;mso-position-horizontal-relative:page;mso-position-vertical-relative:page;z-index:-27102720" type="#_x0000_t202" id="docshape4109" filled="false" stroked="false">
          <v:textbox inset="0,0,0,0">
            <w:txbxContent>
              <w:p>
                <w:pPr>
                  <w:spacing w:before="13"/>
                  <w:ind w:left="20" w:right="0" w:firstLine="0"/>
                  <w:jc w:val="left"/>
                  <w:rPr>
                    <w:rFonts w:ascii="Arial"/>
                    <w:sz w:val="20"/>
                  </w:rPr>
                </w:pPr>
                <w:r>
                  <w:rPr>
                    <w:rFonts w:ascii="Arial"/>
                    <w:color w:val="231F20"/>
                    <w:spacing w:val="-4"/>
                    <w:sz w:val="20"/>
                  </w:rPr>
                  <w:t>D403</w:t>
                </w:r>
              </w:p>
            </w:txbxContent>
          </v:textbox>
          <w10:wrap type="none"/>
        </v:shape>
      </w:pict>
    </w:r>
  </w:p>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102208" from="21pt,724.156494pt" to="21pt,742.156494pt" stroked="true" strokeweight=".25pt" strokecolor="#000000">
          <v:stroke dashstyle="solid"/>
          <w10:wrap type="none"/>
        </v:line>
      </w:pict>
    </w:r>
    <w:r>
      <w:rPr/>
      <w:pict>
        <v:line style="position:absolute;mso-position-horizontal-relative:page;mso-position-vertical-relative:page;z-index:-27101696" from="494.385986pt,724.156494pt" to="494.385986pt,742.156494pt" stroked="true" strokeweight=".25pt" strokecolor="#000000">
          <v:stroke dashstyle="solid"/>
          <w10:wrap type="none"/>
        </v:line>
      </w:pict>
    </w:r>
    <w:r>
      <w:rPr/>
      <w:pict>
        <v:line style="position:absolute;mso-position-horizontal-relative:page;mso-position-vertical-relative:page;z-index:-27101184" from="18pt,721.156494pt" to="0pt,721.156494pt" stroked="true" strokeweight=".25pt" strokecolor="#000000">
          <v:stroke dashstyle="solid"/>
          <w10:wrap type="none"/>
        </v:line>
      </w:pict>
    </w:r>
    <w:r>
      <w:rPr/>
      <w:pict>
        <v:line style="position:absolute;mso-position-horizontal-relative:page;mso-position-vertical-relative:page;z-index:-27100672" from="497.385986pt,721.156494pt" to="515.385986pt,721.156494pt" stroked="true" strokeweight=".25pt" strokecolor="#000000">
          <v:stroke dashstyle="solid"/>
          <w10:wrap type="none"/>
        </v:line>
      </w:pict>
    </w:r>
    <w:r>
      <w:rPr/>
      <w:pict>
        <v:line style="position:absolute;mso-position-horizontal-relative:page;mso-position-vertical-relative:page;z-index:-27100160" from="35.173199pt,642.117676pt" to="35.173199pt,657.117676pt" stroked="true" strokeweight=".25pt" strokecolor="#000000">
          <v:stroke dashstyle="solid"/>
          <w10:wrap type="none"/>
        </v:line>
      </w:pict>
    </w:r>
    <w:r>
      <w:rPr/>
      <w:pict>
        <v:line style="position:absolute;mso-position-horizontal-relative:page;mso-position-vertical-relative:page;z-index:-27099648" from="494.3862pt,642.117676pt" to="494.3862pt,657.117676pt" stroked="true" strokeweight=".25pt" strokecolor="#000000">
          <v:stroke dashstyle="solid"/>
          <w10:wrap type="none"/>
        </v:line>
      </w:pict>
    </w:r>
    <w:r>
      <w:rPr/>
      <w:pict>
        <v:line style="position:absolute;mso-position-horizontal-relative:page;mso-position-vertical-relative:page;z-index:-27099136" from="29.1732pt,636.117676pt" to="14.1732pt,636.117676pt" stroked="true" strokeweight=".25pt" strokecolor="#000000">
          <v:stroke dashstyle="solid"/>
          <w10:wrap type="none"/>
        </v:line>
      </w:pict>
    </w:r>
    <w:r>
      <w:rPr/>
      <w:pict>
        <v:line style="position:absolute;mso-position-horizontal-relative:page;mso-position-vertical-relative:page;z-index:-2709862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098112" type="#_x0000_t202" id="docshape412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200</w:t>
                </w:r>
              </w:p>
            </w:txbxContent>
          </v:textbox>
          <w10:wrap type="none"/>
        </v:shape>
      </w:pict>
    </w:r>
    <w:r>
      <w:rPr/>
      <w:pict>
        <v:shape style="position:absolute;margin-left:430.385803pt;margin-top:644.770874pt;width:54.85pt;height:8.65pt;mso-position-horizontal-relative:page;mso-position-vertical-relative:page;z-index:-27097600" type="#_x0000_t202" id="docshape412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10:57:28</w:t>
                </w:r>
              </w:p>
            </w:txbxContent>
          </v:textbox>
          <w10:wrap type="none"/>
        </v:shape>
      </w:pict>
    </w:r>
    <w:r>
      <w:rPr/>
      <w:pict>
        <v:shape style="position:absolute;margin-left:367.131989pt;margin-top:682.758118pt;width:20.9pt;height:13.2pt;mso-position-horizontal-relative:page;mso-position-vertical-relative:page;z-index:-27097088" type="#_x0000_t202" id="docshape4129" filled="false" stroked="false">
          <v:textbox inset="0,0,0,0">
            <w:txbxContent>
              <w:p>
                <w:pPr>
                  <w:spacing w:before="13"/>
                  <w:ind w:left="20" w:right="0" w:firstLine="0"/>
                  <w:jc w:val="left"/>
                  <w:rPr>
                    <w:rFonts w:ascii="Arial"/>
                    <w:sz w:val="20"/>
                  </w:rPr>
                </w:pPr>
                <w:r>
                  <w:rPr>
                    <w:rFonts w:ascii="Arial"/>
                    <w:color w:val="231F20"/>
                    <w:spacing w:val="-5"/>
                    <w:sz w:val="20"/>
                  </w:rPr>
                  <w:t>2EB</w:t>
                </w:r>
              </w:p>
            </w:txbxContent>
          </v:textbox>
          <w10:wrap type="none"/>
        </v:shape>
      </w:pic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96576" from="21pt,724.156494pt" to="21pt,742.156494pt" stroked="true" strokeweight=".25pt" strokecolor="#000000">
          <v:stroke dashstyle="solid"/>
          <w10:wrap type="none"/>
        </v:line>
      </w:pict>
    </w:r>
    <w:r>
      <w:rPr/>
      <w:pict>
        <v:line style="position:absolute;mso-position-horizontal-relative:page;mso-position-vertical-relative:page;z-index:-27096064" from="494.385986pt,724.156494pt" to="494.385986pt,742.156494pt" stroked="true" strokeweight=".25pt" strokecolor="#000000">
          <v:stroke dashstyle="solid"/>
          <w10:wrap type="none"/>
        </v:line>
      </w:pict>
    </w:r>
    <w:r>
      <w:rPr/>
      <w:pict>
        <v:line style="position:absolute;mso-position-horizontal-relative:page;mso-position-vertical-relative:page;z-index:-27095552" from="18pt,721.156494pt" to="0pt,721.156494pt" stroked="true" strokeweight=".25pt" strokecolor="#000000">
          <v:stroke dashstyle="solid"/>
          <w10:wrap type="none"/>
        </v:line>
      </w:pict>
    </w:r>
    <w:r>
      <w:rPr/>
      <w:pict>
        <v:line style="position:absolute;mso-position-horizontal-relative:page;mso-position-vertical-relative:page;z-index:-27095040" from="497.385986pt,721.156494pt" to="515.385986pt,721.156494pt" stroked="true" strokeweight=".25pt" strokecolor="#000000">
          <v:stroke dashstyle="solid"/>
          <w10:wrap type="none"/>
        </v:line>
      </w:pict>
    </w:r>
    <w:r>
      <w:rPr/>
      <w:pict>
        <v:line style="position:absolute;mso-position-horizontal-relative:page;mso-position-vertical-relative:page;z-index:-27094528" from="21pt,642.117676pt" to="21pt,657.117676pt" stroked="true" strokeweight=".25pt" strokecolor="#000000">
          <v:stroke dashstyle="solid"/>
          <w10:wrap type="none"/>
        </v:line>
      </w:pict>
    </w:r>
    <w:r>
      <w:rPr/>
      <w:pict>
        <v:line style="position:absolute;mso-position-horizontal-relative:page;mso-position-vertical-relative:page;z-index:-27094016" from="480.213013pt,642.117676pt" to="480.213013pt,657.117676pt" stroked="true" strokeweight=".25pt" strokecolor="#000000">
          <v:stroke dashstyle="solid"/>
          <w10:wrap type="none"/>
        </v:line>
      </w:pict>
    </w:r>
    <w:r>
      <w:rPr/>
      <w:pict>
        <v:line style="position:absolute;mso-position-horizontal-relative:page;mso-position-vertical-relative:page;z-index:-27093504" from="15pt,636.117676pt" to="0pt,636.117676pt" stroked="true" strokeweight=".25pt" strokecolor="#000000">
          <v:stroke dashstyle="solid"/>
          <w10:wrap type="none"/>
        </v:line>
      </w:pict>
    </w:r>
    <w:r>
      <w:rPr/>
      <w:pict>
        <v:line style="position:absolute;mso-position-horizontal-relative:page;mso-position-vertical-relative:page;z-index:-2709299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092480" type="#_x0000_t202" id="docshape415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201</w:t>
                </w:r>
              </w:p>
            </w:txbxContent>
          </v:textbox>
          <w10:wrap type="none"/>
        </v:shape>
      </w:pict>
    </w:r>
    <w:r>
      <w:rPr/>
      <w:pict>
        <v:shape style="position:absolute;margin-left:416.212585pt;margin-top:644.770874pt;width:54.85pt;height:8.65pt;mso-position-horizontal-relative:page;mso-position-vertical-relative:page;z-index:-27091968" type="#_x0000_t202" id="docshape416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10:57:28</w:t>
                </w:r>
              </w:p>
            </w:txbxContent>
          </v:textbox>
          <w10:wrap type="none"/>
        </v:shape>
      </w:pict>
    </w:r>
    <w:r>
      <w:rPr/>
      <w:pict>
        <v:shape style="position:absolute;margin-left:350.453888pt;margin-top:682.758118pt;width:26.5pt;height:13.2pt;mso-position-horizontal-relative:page;mso-position-vertical-relative:page;z-index:-27091456" type="#_x0000_t202" id="docshape4161" filled="false" stroked="false">
          <v:textbox inset="0,0,0,0">
            <w:txbxContent>
              <w:p>
                <w:pPr>
                  <w:spacing w:before="13"/>
                  <w:ind w:left="20" w:right="0" w:firstLine="0"/>
                  <w:jc w:val="left"/>
                  <w:rPr>
                    <w:rFonts w:ascii="Arial"/>
                    <w:sz w:val="20"/>
                  </w:rPr>
                </w:pPr>
                <w:r>
                  <w:rPr>
                    <w:rFonts w:ascii="Arial"/>
                    <w:color w:val="231F20"/>
                    <w:spacing w:val="-4"/>
                    <w:sz w:val="20"/>
                  </w:rPr>
                  <w:t>51EA</w:t>
                </w:r>
              </w:p>
            </w:txbxContent>
          </v:textbox>
          <w10:wrap type="none"/>
        </v:shape>
      </w:pict>
    </w: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90944" from="21pt,724.156494pt" to="21pt,742.156494pt" stroked="true" strokeweight=".25pt" strokecolor="#000000">
          <v:stroke dashstyle="solid"/>
          <w10:wrap type="none"/>
        </v:line>
      </w:pict>
    </w:r>
    <w:r>
      <w:rPr/>
      <w:pict>
        <v:line style="position:absolute;mso-position-horizontal-relative:page;mso-position-vertical-relative:page;z-index:-27090432" from="494.385986pt,724.156494pt" to="494.385986pt,742.156494pt" stroked="true" strokeweight=".25pt" strokecolor="#000000">
          <v:stroke dashstyle="solid"/>
          <w10:wrap type="none"/>
        </v:line>
      </w:pict>
    </w:r>
    <w:r>
      <w:rPr/>
      <w:pict>
        <v:line style="position:absolute;mso-position-horizontal-relative:page;mso-position-vertical-relative:page;z-index:-27089920" from="18pt,721.156494pt" to="0pt,721.156494pt" stroked="true" strokeweight=".25pt" strokecolor="#000000">
          <v:stroke dashstyle="solid"/>
          <w10:wrap type="none"/>
        </v:line>
      </w:pict>
    </w:r>
    <w:r>
      <w:rPr/>
      <w:pict>
        <v:line style="position:absolute;mso-position-horizontal-relative:page;mso-position-vertical-relative:page;z-index:-27089408" from="497.385986pt,721.156494pt" to="515.385986pt,721.156494pt" stroked="true" strokeweight=".25pt" strokecolor="#000000">
          <v:stroke dashstyle="solid"/>
          <w10:wrap type="none"/>
        </v:line>
      </w:pict>
    </w:r>
    <w:r>
      <w:rPr/>
      <w:pict>
        <v:line style="position:absolute;mso-position-horizontal-relative:page;mso-position-vertical-relative:page;z-index:-27088896" from="35.173199pt,642.117676pt" to="35.173199pt,657.117676pt" stroked="true" strokeweight=".25pt" strokecolor="#000000">
          <v:stroke dashstyle="solid"/>
          <w10:wrap type="none"/>
        </v:line>
      </w:pict>
    </w:r>
    <w:r>
      <w:rPr/>
      <w:pict>
        <v:line style="position:absolute;mso-position-horizontal-relative:page;mso-position-vertical-relative:page;z-index:-27088384" from="494.3862pt,642.117676pt" to="494.3862pt,657.117676pt" stroked="true" strokeweight=".25pt" strokecolor="#000000">
          <v:stroke dashstyle="solid"/>
          <w10:wrap type="none"/>
        </v:line>
      </w:pict>
    </w:r>
    <w:r>
      <w:rPr/>
      <w:pict>
        <v:line style="position:absolute;mso-position-horizontal-relative:page;mso-position-vertical-relative:page;z-index:-27087872" from="29.1732pt,636.117676pt" to="14.1732pt,636.117676pt" stroked="true" strokeweight=".25pt" strokecolor="#000000">
          <v:stroke dashstyle="solid"/>
          <w10:wrap type="none"/>
        </v:line>
      </w:pict>
    </w:r>
    <w:r>
      <w:rPr/>
      <w:pict>
        <v:line style="position:absolute;mso-position-horizontal-relative:page;mso-position-vertical-relative:page;z-index:-2708736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086848" type="#_x0000_t202" id="docshape417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202</w:t>
                </w:r>
              </w:p>
            </w:txbxContent>
          </v:textbox>
          <w10:wrap type="none"/>
        </v:shape>
      </w:pict>
    </w:r>
    <w:r>
      <w:rPr/>
      <w:pict>
        <v:shape style="position:absolute;margin-left:430.385803pt;margin-top:644.770874pt;width:54.85pt;height:8.65pt;mso-position-horizontal-relative:page;mso-position-vertical-relative:page;z-index:-27086336" type="#_x0000_t202" id="docshape417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10:57:29</w:t>
                </w:r>
              </w:p>
            </w:txbxContent>
          </v:textbox>
          <w10:wrap type="none"/>
        </v:shape>
      </w:pict>
    </w:r>
    <w:r>
      <w:rPr/>
      <w:pict>
        <v:shape style="position:absolute;margin-left:364.082703pt;margin-top:682.758118pt;width:27.05pt;height:13.2pt;mso-position-horizontal-relative:page;mso-position-vertical-relative:page;z-index:-27085824" type="#_x0000_t202" id="docshape4180" filled="false" stroked="false">
          <v:textbox inset="0,0,0,0">
            <w:txbxContent>
              <w:p>
                <w:pPr>
                  <w:spacing w:before="13"/>
                  <w:ind w:left="20" w:right="0" w:firstLine="0"/>
                  <w:jc w:val="left"/>
                  <w:rPr>
                    <w:rFonts w:ascii="Arial"/>
                    <w:sz w:val="20"/>
                  </w:rPr>
                </w:pPr>
                <w:r>
                  <w:rPr>
                    <w:rFonts w:ascii="Arial"/>
                    <w:color w:val="231F20"/>
                    <w:spacing w:val="-4"/>
                    <w:sz w:val="20"/>
                  </w:rPr>
                  <w:t>FFC1</w:t>
                </w:r>
              </w:p>
            </w:txbxContent>
          </v:textbox>
          <w10:wrap type="none"/>
        </v:shape>
      </w:pict>
    </w:r>
  </w:p>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85312" from="21pt,724.156494pt" to="21pt,742.156494pt" stroked="true" strokeweight=".25pt" strokecolor="#000000">
          <v:stroke dashstyle="solid"/>
          <w10:wrap type="none"/>
        </v:line>
      </w:pict>
    </w:r>
    <w:r>
      <w:rPr/>
      <w:pict>
        <v:line style="position:absolute;mso-position-horizontal-relative:page;mso-position-vertical-relative:page;z-index:-27084800" from="494.385986pt,724.156494pt" to="494.385986pt,742.156494pt" stroked="true" strokeweight=".25pt" strokecolor="#000000">
          <v:stroke dashstyle="solid"/>
          <w10:wrap type="none"/>
        </v:line>
      </w:pict>
    </w:r>
    <w:r>
      <w:rPr/>
      <w:pict>
        <v:line style="position:absolute;mso-position-horizontal-relative:page;mso-position-vertical-relative:page;z-index:-27084288" from="18pt,721.156494pt" to="0pt,721.156494pt" stroked="true" strokeweight=".25pt" strokecolor="#000000">
          <v:stroke dashstyle="solid"/>
          <w10:wrap type="none"/>
        </v:line>
      </w:pict>
    </w:r>
    <w:r>
      <w:rPr/>
      <w:pict>
        <v:line style="position:absolute;mso-position-horizontal-relative:page;mso-position-vertical-relative:page;z-index:-27083776" from="497.385986pt,721.156494pt" to="515.385986pt,721.156494pt" stroked="true" strokeweight=".25pt" strokecolor="#000000">
          <v:stroke dashstyle="solid"/>
          <w10:wrap type="none"/>
        </v:line>
      </w:pict>
    </w:r>
    <w:r>
      <w:rPr/>
      <w:pict>
        <v:line style="position:absolute;mso-position-horizontal-relative:page;mso-position-vertical-relative:page;z-index:-27083264" from="21pt,642.117676pt" to="21pt,657.117676pt" stroked="true" strokeweight=".25pt" strokecolor="#000000">
          <v:stroke dashstyle="solid"/>
          <w10:wrap type="none"/>
        </v:line>
      </w:pict>
    </w:r>
    <w:r>
      <w:rPr/>
      <w:pict>
        <v:line style="position:absolute;mso-position-horizontal-relative:page;mso-position-vertical-relative:page;z-index:-27082752" from="480.213013pt,642.117676pt" to="480.213013pt,657.117676pt" stroked="true" strokeweight=".25pt" strokecolor="#000000">
          <v:stroke dashstyle="solid"/>
          <w10:wrap type="none"/>
        </v:line>
      </w:pict>
    </w:r>
    <w:r>
      <w:rPr/>
      <w:pict>
        <v:line style="position:absolute;mso-position-horizontal-relative:page;mso-position-vertical-relative:page;z-index:-27082240" from="15pt,636.117676pt" to="0pt,636.117676pt" stroked="true" strokeweight=".25pt" strokecolor="#000000">
          <v:stroke dashstyle="solid"/>
          <w10:wrap type="none"/>
        </v:line>
      </w:pict>
    </w:r>
    <w:r>
      <w:rPr/>
      <w:pict>
        <v:line style="position:absolute;mso-position-horizontal-relative:page;mso-position-vertical-relative:page;z-index:-2708172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081216" type="#_x0000_t202" id="docshape419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203</w:t>
                </w:r>
              </w:p>
            </w:txbxContent>
          </v:textbox>
          <w10:wrap type="none"/>
        </v:shape>
      </w:pict>
    </w:r>
    <w:r>
      <w:rPr/>
      <w:pict>
        <v:shape style="position:absolute;margin-left:416.212585pt;margin-top:644.770874pt;width:54.85pt;height:8.65pt;mso-position-horizontal-relative:page;mso-position-vertical-relative:page;z-index:-27080704" type="#_x0000_t202" id="docshape419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10:57:29</w:t>
                </w:r>
              </w:p>
            </w:txbxContent>
          </v:textbox>
          <w10:wrap type="none"/>
        </v:shape>
      </w:pict>
    </w:r>
    <w:r>
      <w:rPr/>
      <w:pict>
        <v:shape style="position:absolute;margin-left:352.958801pt;margin-top:682.758118pt;width:20.9pt;height:13.2pt;mso-position-horizontal-relative:page;mso-position-vertical-relative:page;z-index:-27080192" type="#_x0000_t202" id="docshape4197" filled="false" stroked="false">
          <v:textbox inset="0,0,0,0">
            <w:txbxContent>
              <w:p>
                <w:pPr>
                  <w:spacing w:before="13"/>
                  <w:ind w:left="20" w:right="0" w:firstLine="0"/>
                  <w:jc w:val="left"/>
                  <w:rPr>
                    <w:rFonts w:ascii="Arial"/>
                    <w:sz w:val="20"/>
                  </w:rPr>
                </w:pPr>
                <w:r>
                  <w:rPr>
                    <w:rFonts w:ascii="Arial"/>
                    <w:color w:val="231F20"/>
                    <w:spacing w:val="-5"/>
                    <w:sz w:val="20"/>
                  </w:rPr>
                  <w:t>7BE</w:t>
                </w:r>
              </w:p>
            </w:txbxContent>
          </v:textbox>
          <w10:wrap type="none"/>
        </v:shape>
      </w:pic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79680" from="21pt,724.156494pt" to="21pt,742.156494pt" stroked="true" strokeweight=".25pt" strokecolor="#000000">
          <v:stroke dashstyle="solid"/>
          <w10:wrap type="none"/>
        </v:line>
      </w:pict>
    </w:r>
    <w:r>
      <w:rPr/>
      <w:pict>
        <v:line style="position:absolute;mso-position-horizontal-relative:page;mso-position-vertical-relative:page;z-index:-27079168" from="494.385986pt,724.156494pt" to="494.385986pt,742.156494pt" stroked="true" strokeweight=".25pt" strokecolor="#000000">
          <v:stroke dashstyle="solid"/>
          <w10:wrap type="none"/>
        </v:line>
      </w:pict>
    </w:r>
    <w:r>
      <w:rPr/>
      <w:pict>
        <v:line style="position:absolute;mso-position-horizontal-relative:page;mso-position-vertical-relative:page;z-index:-27078656" from="18pt,721.156494pt" to="0pt,721.156494pt" stroked="true" strokeweight=".25pt" strokecolor="#000000">
          <v:stroke dashstyle="solid"/>
          <w10:wrap type="none"/>
        </v:line>
      </w:pict>
    </w:r>
    <w:r>
      <w:rPr/>
      <w:pict>
        <v:line style="position:absolute;mso-position-horizontal-relative:page;mso-position-vertical-relative:page;z-index:-27078144" from="497.385986pt,721.156494pt" to="515.385986pt,721.156494pt" stroked="true" strokeweight=".25pt" strokecolor="#000000">
          <v:stroke dashstyle="solid"/>
          <w10:wrap type="none"/>
        </v:line>
      </w:pict>
    </w:r>
    <w:r>
      <w:rPr/>
      <w:pict>
        <v:line style="position:absolute;mso-position-horizontal-relative:page;mso-position-vertical-relative:page;z-index:-27077632" from="35.173199pt,642.117676pt" to="35.173199pt,657.117676pt" stroked="true" strokeweight=".25pt" strokecolor="#000000">
          <v:stroke dashstyle="solid"/>
          <w10:wrap type="none"/>
        </v:line>
      </w:pict>
    </w:r>
    <w:r>
      <w:rPr/>
      <w:pict>
        <v:line style="position:absolute;mso-position-horizontal-relative:page;mso-position-vertical-relative:page;z-index:-27077120" from="494.3862pt,642.117676pt" to="494.3862pt,657.117676pt" stroked="true" strokeweight=".25pt" strokecolor="#000000">
          <v:stroke dashstyle="solid"/>
          <w10:wrap type="none"/>
        </v:line>
      </w:pict>
    </w:r>
    <w:r>
      <w:rPr/>
      <w:pict>
        <v:line style="position:absolute;mso-position-horizontal-relative:page;mso-position-vertical-relative:page;z-index:-27076608" from="29.1732pt,636.117676pt" to="14.1732pt,636.117676pt" stroked="true" strokeweight=".25pt" strokecolor="#000000">
          <v:stroke dashstyle="solid"/>
          <w10:wrap type="none"/>
        </v:line>
      </w:pict>
    </w:r>
    <w:r>
      <w:rPr/>
      <w:pict>
        <v:line style="position:absolute;mso-position-horizontal-relative:page;mso-position-vertical-relative:page;z-index:-2707609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075584" type="#_x0000_t202" id="docshape421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204</w:t>
                </w:r>
              </w:p>
            </w:txbxContent>
          </v:textbox>
          <w10:wrap type="none"/>
        </v:shape>
      </w:pict>
    </w:r>
    <w:r>
      <w:rPr/>
      <w:pict>
        <v:shape style="position:absolute;margin-left:430.385803pt;margin-top:644.770874pt;width:54.85pt;height:8.65pt;mso-position-horizontal-relative:page;mso-position-vertical-relative:page;z-index:-27075072" type="#_x0000_t202" id="docshape422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10:57:29</w:t>
                </w:r>
              </w:p>
            </w:txbxContent>
          </v:textbox>
          <w10:wrap type="none"/>
        </v:shape>
      </w:pict>
    </w:r>
    <w:r>
      <w:rPr/>
      <w:pict>
        <v:shape style="position:absolute;margin-left:364.629486pt;margin-top:682.758118pt;width:25.9pt;height:13.2pt;mso-position-horizontal-relative:page;mso-position-vertical-relative:page;z-index:-27074560" type="#_x0000_t202" id="docshape4221" filled="false" stroked="false">
          <v:textbox inset="0,0,0,0">
            <w:txbxContent>
              <w:p>
                <w:pPr>
                  <w:spacing w:before="13"/>
                  <w:ind w:left="20" w:right="0" w:firstLine="0"/>
                  <w:jc w:val="left"/>
                  <w:rPr>
                    <w:rFonts w:ascii="Arial"/>
                    <w:sz w:val="20"/>
                  </w:rPr>
                </w:pPr>
                <w:r>
                  <w:rPr>
                    <w:rFonts w:ascii="Arial"/>
                    <w:color w:val="231F20"/>
                    <w:spacing w:val="-4"/>
                    <w:sz w:val="20"/>
                  </w:rPr>
                  <w:t>793D</w:t>
                </w:r>
              </w:p>
            </w:txbxContent>
          </v:textbox>
          <w10:wrap type="none"/>
        </v:shape>
      </w:pict>
    </w: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74048" from="21pt,724.156494pt" to="21pt,742.156494pt" stroked="true" strokeweight=".25pt" strokecolor="#000000">
          <v:stroke dashstyle="solid"/>
          <w10:wrap type="none"/>
        </v:line>
      </w:pict>
    </w:r>
    <w:r>
      <w:rPr/>
      <w:pict>
        <v:line style="position:absolute;mso-position-horizontal-relative:page;mso-position-vertical-relative:page;z-index:-27073536" from="494.385986pt,724.156494pt" to="494.385986pt,742.156494pt" stroked="true" strokeweight=".25pt" strokecolor="#000000">
          <v:stroke dashstyle="solid"/>
          <w10:wrap type="none"/>
        </v:line>
      </w:pict>
    </w:r>
    <w:r>
      <w:rPr/>
      <w:pict>
        <v:line style="position:absolute;mso-position-horizontal-relative:page;mso-position-vertical-relative:page;z-index:-27073024" from="18pt,721.156494pt" to="0pt,721.156494pt" stroked="true" strokeweight=".25pt" strokecolor="#000000">
          <v:stroke dashstyle="solid"/>
          <w10:wrap type="none"/>
        </v:line>
      </w:pict>
    </w:r>
    <w:r>
      <w:rPr/>
      <w:pict>
        <v:line style="position:absolute;mso-position-horizontal-relative:page;mso-position-vertical-relative:page;z-index:-27072512" from="497.385986pt,721.156494pt" to="515.385986pt,721.156494pt" stroked="true" strokeweight=".25pt" strokecolor="#000000">
          <v:stroke dashstyle="solid"/>
          <w10:wrap type="none"/>
        </v:line>
      </w:pict>
    </w:r>
    <w:r>
      <w:rPr/>
      <w:pict>
        <v:line style="position:absolute;mso-position-horizontal-relative:page;mso-position-vertical-relative:page;z-index:-27072000" from="21pt,642.117676pt" to="21pt,657.117676pt" stroked="true" strokeweight=".25pt" strokecolor="#000000">
          <v:stroke dashstyle="solid"/>
          <w10:wrap type="none"/>
        </v:line>
      </w:pict>
    </w:r>
    <w:r>
      <w:rPr/>
      <w:pict>
        <v:line style="position:absolute;mso-position-horizontal-relative:page;mso-position-vertical-relative:page;z-index:-27071488" from="480.213013pt,642.117676pt" to="480.213013pt,657.117676pt" stroked="true" strokeweight=".25pt" strokecolor="#000000">
          <v:stroke dashstyle="solid"/>
          <w10:wrap type="none"/>
        </v:line>
      </w:pict>
    </w:r>
    <w:r>
      <w:rPr/>
      <w:pict>
        <v:line style="position:absolute;mso-position-horizontal-relative:page;mso-position-vertical-relative:page;z-index:-27070976" from="15pt,636.117676pt" to="0pt,636.117676pt" stroked="true" strokeweight=".25pt" strokecolor="#000000">
          <v:stroke dashstyle="solid"/>
          <w10:wrap type="none"/>
        </v:line>
      </w:pict>
    </w:r>
    <w:r>
      <w:rPr/>
      <w:pict>
        <v:line style="position:absolute;mso-position-horizontal-relative:page;mso-position-vertical-relative:page;z-index:-2707046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069952" type="#_x0000_t202" id="docshape424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205</w:t>
                </w:r>
              </w:p>
            </w:txbxContent>
          </v:textbox>
          <w10:wrap type="none"/>
        </v:shape>
      </w:pict>
    </w:r>
    <w:r>
      <w:rPr/>
      <w:pict>
        <v:shape style="position:absolute;margin-left:416.212585pt;margin-top:644.770874pt;width:54.85pt;height:8.65pt;mso-position-horizontal-relative:page;mso-position-vertical-relative:page;z-index:-27069440" type="#_x0000_t202" id="docshape424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10:57:30</w:t>
                </w:r>
              </w:p>
            </w:txbxContent>
          </v:textbox>
          <w10:wrap type="none"/>
        </v:shape>
      </w:pict>
    </w:r>
    <w:r>
      <w:rPr/>
      <w:pict>
        <v:shape style="position:absolute;margin-left:349.072113pt;margin-top:682.758118pt;width:28.7pt;height:13.2pt;mso-position-horizontal-relative:page;mso-position-vertical-relative:page;z-index:-27068928" type="#_x0000_t202" id="docshape4244" filled="false" stroked="false">
          <v:textbox inset="0,0,0,0">
            <w:txbxContent>
              <w:p>
                <w:pPr>
                  <w:spacing w:before="13"/>
                  <w:ind w:left="20" w:right="0" w:firstLine="0"/>
                  <w:jc w:val="left"/>
                  <w:rPr>
                    <w:rFonts w:ascii="Arial"/>
                    <w:sz w:val="20"/>
                  </w:rPr>
                </w:pPr>
                <w:r>
                  <w:rPr>
                    <w:rFonts w:ascii="Arial"/>
                    <w:color w:val="231F20"/>
                    <w:spacing w:val="-4"/>
                    <w:sz w:val="20"/>
                  </w:rPr>
                  <w:t>EC0C</w:t>
                </w:r>
              </w:p>
            </w:txbxContent>
          </v:textbox>
          <w10:wrap type="none"/>
        </v:shape>
      </w:pict>
    </w:r>
  </w:p>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68416" from="21pt,724.156494pt" to="21pt,742.156494pt" stroked="true" strokeweight=".25pt" strokecolor="#000000">
          <v:stroke dashstyle="solid"/>
          <w10:wrap type="none"/>
        </v:line>
      </w:pict>
    </w:r>
    <w:r>
      <w:rPr/>
      <w:pict>
        <v:line style="position:absolute;mso-position-horizontal-relative:page;mso-position-vertical-relative:page;z-index:-27067904" from="494.385986pt,724.156494pt" to="494.385986pt,742.156494pt" stroked="true" strokeweight=".25pt" strokecolor="#000000">
          <v:stroke dashstyle="solid"/>
          <w10:wrap type="none"/>
        </v:line>
      </w:pict>
    </w:r>
    <w:r>
      <w:rPr/>
      <w:pict>
        <v:line style="position:absolute;mso-position-horizontal-relative:page;mso-position-vertical-relative:page;z-index:-27067392" from="18pt,721.156494pt" to="0pt,721.156494pt" stroked="true" strokeweight=".25pt" strokecolor="#000000">
          <v:stroke dashstyle="solid"/>
          <w10:wrap type="none"/>
        </v:line>
      </w:pict>
    </w:r>
    <w:r>
      <w:rPr/>
      <w:pict>
        <v:line style="position:absolute;mso-position-horizontal-relative:page;mso-position-vertical-relative:page;z-index:-27066880" from="497.385986pt,721.156494pt" to="515.385986pt,721.156494pt" stroked="true" strokeweight=".25pt" strokecolor="#000000">
          <v:stroke dashstyle="solid"/>
          <w10:wrap type="none"/>
        </v:line>
      </w:pict>
    </w:r>
    <w:r>
      <w:rPr/>
      <w:pict>
        <v:line style="position:absolute;mso-position-horizontal-relative:page;mso-position-vertical-relative:page;z-index:-27066368" from="35.173199pt,642.117676pt" to="35.173199pt,657.117676pt" stroked="true" strokeweight=".25pt" strokecolor="#000000">
          <v:stroke dashstyle="solid"/>
          <w10:wrap type="none"/>
        </v:line>
      </w:pict>
    </w:r>
    <w:r>
      <w:rPr/>
      <w:pict>
        <v:line style="position:absolute;mso-position-horizontal-relative:page;mso-position-vertical-relative:page;z-index:-27065856" from="494.3862pt,642.117676pt" to="494.3862pt,657.117676pt" stroked="true" strokeweight=".25pt" strokecolor="#000000">
          <v:stroke dashstyle="solid"/>
          <w10:wrap type="none"/>
        </v:line>
      </w:pict>
    </w:r>
    <w:r>
      <w:rPr/>
      <w:pict>
        <v:line style="position:absolute;mso-position-horizontal-relative:page;mso-position-vertical-relative:page;z-index:-27065344" from="29.1732pt,636.117676pt" to="14.1732pt,636.117676pt" stroked="true" strokeweight=".25pt" strokecolor="#000000">
          <v:stroke dashstyle="solid"/>
          <w10:wrap type="none"/>
        </v:line>
      </w:pict>
    </w:r>
    <w:r>
      <w:rPr/>
      <w:pict>
        <v:line style="position:absolute;mso-position-horizontal-relative:page;mso-position-vertical-relative:page;z-index:-2706483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064320" type="#_x0000_t202" id="docshape426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206</w:t>
                </w:r>
              </w:p>
            </w:txbxContent>
          </v:textbox>
          <w10:wrap type="none"/>
        </v:shape>
      </w:pict>
    </w:r>
    <w:r>
      <w:rPr/>
      <w:pict>
        <v:shape style="position:absolute;margin-left:430.385803pt;margin-top:644.770874pt;width:54.85pt;height:8.65pt;mso-position-horizontal-relative:page;mso-position-vertical-relative:page;z-index:-27063808" type="#_x0000_t202" id="docshape426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10:57:31</w:t>
                </w:r>
              </w:p>
            </w:txbxContent>
          </v:textbox>
          <w10:wrap type="none"/>
        </v:shape>
      </w:pict>
    </w:r>
    <w:r>
      <w:rPr/>
      <w:pict>
        <v:shape style="position:absolute;margin-left:364.075287pt;margin-top:682.758118pt;width:27.05pt;height:13.2pt;mso-position-horizontal-relative:page;mso-position-vertical-relative:page;z-index:-27063296" type="#_x0000_t202" id="docshape4262" filled="false" stroked="false">
          <v:textbox inset="0,0,0,0">
            <w:txbxContent>
              <w:p>
                <w:pPr>
                  <w:spacing w:before="13"/>
                  <w:ind w:left="20" w:right="0" w:firstLine="0"/>
                  <w:jc w:val="left"/>
                  <w:rPr>
                    <w:rFonts w:ascii="Arial"/>
                    <w:sz w:val="20"/>
                  </w:rPr>
                </w:pPr>
                <w:r>
                  <w:rPr>
                    <w:rFonts w:ascii="Arial"/>
                    <w:color w:val="231F20"/>
                    <w:spacing w:val="-4"/>
                    <w:sz w:val="20"/>
                  </w:rPr>
                  <w:t>97CB</w:t>
                </w:r>
              </w:p>
            </w:txbxContent>
          </v:textbox>
          <w10:wrap type="none"/>
        </v:shape>
      </w:pic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62784" from="21pt,724.156494pt" to="21pt,742.156494pt" stroked="true" strokeweight=".25pt" strokecolor="#000000">
          <v:stroke dashstyle="solid"/>
          <w10:wrap type="none"/>
        </v:line>
      </w:pict>
    </w:r>
    <w:r>
      <w:rPr/>
      <w:pict>
        <v:line style="position:absolute;mso-position-horizontal-relative:page;mso-position-vertical-relative:page;z-index:-27062272" from="494.385986pt,724.156494pt" to="494.385986pt,742.156494pt" stroked="true" strokeweight=".25pt" strokecolor="#000000">
          <v:stroke dashstyle="solid"/>
          <w10:wrap type="none"/>
        </v:line>
      </w:pict>
    </w:r>
    <w:r>
      <w:rPr/>
      <w:pict>
        <v:line style="position:absolute;mso-position-horizontal-relative:page;mso-position-vertical-relative:page;z-index:-27061760" from="18pt,721.156494pt" to="0pt,721.156494pt" stroked="true" strokeweight=".25pt" strokecolor="#000000">
          <v:stroke dashstyle="solid"/>
          <w10:wrap type="none"/>
        </v:line>
      </w:pict>
    </w:r>
    <w:r>
      <w:rPr/>
      <w:pict>
        <v:line style="position:absolute;mso-position-horizontal-relative:page;mso-position-vertical-relative:page;z-index:-27061248" from="497.385986pt,721.156494pt" to="515.385986pt,721.156494pt" stroked="true" strokeweight=".25pt" strokecolor="#000000">
          <v:stroke dashstyle="solid"/>
          <w10:wrap type="none"/>
        </v:line>
      </w:pict>
    </w:r>
    <w:r>
      <w:rPr/>
      <w:pict>
        <v:line style="position:absolute;mso-position-horizontal-relative:page;mso-position-vertical-relative:page;z-index:-27060736" from="21pt,642.117676pt" to="21pt,657.117676pt" stroked="true" strokeweight=".25pt" strokecolor="#000000">
          <v:stroke dashstyle="solid"/>
          <w10:wrap type="none"/>
        </v:line>
      </w:pict>
    </w:r>
    <w:r>
      <w:rPr/>
      <w:pict>
        <v:line style="position:absolute;mso-position-horizontal-relative:page;mso-position-vertical-relative:page;z-index:-27060224" from="480.213013pt,642.117676pt" to="480.213013pt,657.117676pt" stroked="true" strokeweight=".25pt" strokecolor="#000000">
          <v:stroke dashstyle="solid"/>
          <w10:wrap type="none"/>
        </v:line>
      </w:pict>
    </w:r>
    <w:r>
      <w:rPr/>
      <w:pict>
        <v:line style="position:absolute;mso-position-horizontal-relative:page;mso-position-vertical-relative:page;z-index:-27059712" from="15pt,636.117676pt" to="0pt,636.117676pt" stroked="true" strokeweight=".25pt" strokecolor="#000000">
          <v:stroke dashstyle="solid"/>
          <w10:wrap type="none"/>
        </v:line>
      </w:pict>
    </w:r>
    <w:r>
      <w:rPr/>
      <w:pict>
        <v:line style="position:absolute;mso-position-horizontal-relative:page;mso-position-vertical-relative:page;z-index:-2705920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058688" type="#_x0000_t202" id="docshape427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207</w:t>
                </w:r>
              </w:p>
            </w:txbxContent>
          </v:textbox>
          <w10:wrap type="none"/>
        </v:shape>
      </w:pict>
    </w:r>
    <w:r>
      <w:rPr/>
      <w:pict>
        <v:shape style="position:absolute;margin-left:416.212585pt;margin-top:644.770874pt;width:54.85pt;height:8.65pt;mso-position-horizontal-relative:page;mso-position-vertical-relative:page;z-index:-27058176" type="#_x0000_t202" id="docshape427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10:57:31</w:t>
                </w:r>
              </w:p>
            </w:txbxContent>
          </v:textbox>
          <w10:wrap type="none"/>
        </v:shape>
      </w:pict>
    </w:r>
    <w:r>
      <w:rPr/>
      <w:pict>
        <v:shape style="position:absolute;margin-left:350.456299pt;margin-top:682.758118pt;width:25.9pt;height:13.2pt;mso-position-horizontal-relative:page;mso-position-vertical-relative:page;z-index:-27057664" type="#_x0000_t202" id="docshape4279" filled="false" stroked="false">
          <v:textbox inset="0,0,0,0">
            <w:txbxContent>
              <w:p>
                <w:pPr>
                  <w:spacing w:before="13"/>
                  <w:ind w:left="20" w:right="0" w:firstLine="0"/>
                  <w:jc w:val="left"/>
                  <w:rPr>
                    <w:rFonts w:ascii="Arial"/>
                    <w:sz w:val="20"/>
                  </w:rPr>
                </w:pPr>
                <w:r>
                  <w:rPr>
                    <w:rFonts w:ascii="Arial"/>
                    <w:color w:val="231F20"/>
                    <w:spacing w:val="-4"/>
                    <w:sz w:val="20"/>
                  </w:rPr>
                  <w:t>D268</w:t>
                </w:r>
              </w:p>
            </w:txbxContent>
          </v:textbox>
          <w10:wrap type="none"/>
        </v:shape>
      </w:pict>
    </w: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57152" from="21pt,724.156494pt" to="21pt,742.156494pt" stroked="true" strokeweight=".25pt" strokecolor="#000000">
          <v:stroke dashstyle="solid"/>
          <w10:wrap type="none"/>
        </v:line>
      </w:pict>
    </w:r>
    <w:r>
      <w:rPr/>
      <w:pict>
        <v:line style="position:absolute;mso-position-horizontal-relative:page;mso-position-vertical-relative:page;z-index:-27056640" from="494.385986pt,724.156494pt" to="494.385986pt,742.156494pt" stroked="true" strokeweight=".25pt" strokecolor="#000000">
          <v:stroke dashstyle="solid"/>
          <w10:wrap type="none"/>
        </v:line>
      </w:pict>
    </w:r>
    <w:r>
      <w:rPr/>
      <w:pict>
        <v:line style="position:absolute;mso-position-horizontal-relative:page;mso-position-vertical-relative:page;z-index:-27056128" from="18pt,721.156494pt" to="0pt,721.156494pt" stroked="true" strokeweight=".25pt" strokecolor="#000000">
          <v:stroke dashstyle="solid"/>
          <w10:wrap type="none"/>
        </v:line>
      </w:pict>
    </w:r>
    <w:r>
      <w:rPr/>
      <w:pict>
        <v:line style="position:absolute;mso-position-horizontal-relative:page;mso-position-vertical-relative:page;z-index:-27055616" from="497.385986pt,721.156494pt" to="515.385986pt,721.156494pt" stroked="true" strokeweight=".25pt" strokecolor="#000000">
          <v:stroke dashstyle="solid"/>
          <w10:wrap type="none"/>
        </v:line>
      </w:pict>
    </w:r>
    <w:r>
      <w:rPr/>
      <w:pict>
        <v:line style="position:absolute;mso-position-horizontal-relative:page;mso-position-vertical-relative:page;z-index:-27055104" from="35.173199pt,642.117676pt" to="35.173199pt,657.117676pt" stroked="true" strokeweight=".25pt" strokecolor="#000000">
          <v:stroke dashstyle="solid"/>
          <w10:wrap type="none"/>
        </v:line>
      </w:pict>
    </w:r>
    <w:r>
      <w:rPr/>
      <w:pict>
        <v:line style="position:absolute;mso-position-horizontal-relative:page;mso-position-vertical-relative:page;z-index:-27054592" from="494.3862pt,642.117676pt" to="494.3862pt,657.117676pt" stroked="true" strokeweight=".25pt" strokecolor="#000000">
          <v:stroke dashstyle="solid"/>
          <w10:wrap type="none"/>
        </v:line>
      </w:pict>
    </w:r>
    <w:r>
      <w:rPr/>
      <w:pict>
        <v:line style="position:absolute;mso-position-horizontal-relative:page;mso-position-vertical-relative:page;z-index:-27054080" from="29.1732pt,636.117676pt" to="14.1732pt,636.117676pt" stroked="true" strokeweight=".25pt" strokecolor="#000000">
          <v:stroke dashstyle="solid"/>
          <w10:wrap type="none"/>
        </v:line>
      </w:pict>
    </w:r>
    <w:r>
      <w:rPr/>
      <w:pict>
        <v:line style="position:absolute;mso-position-horizontal-relative:page;mso-position-vertical-relative:page;z-index:-2705356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053056" type="#_x0000_t202" id="docshape429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208</w:t>
                </w:r>
              </w:p>
            </w:txbxContent>
          </v:textbox>
          <w10:wrap type="none"/>
        </v:shape>
      </w:pict>
    </w:r>
    <w:r>
      <w:rPr/>
      <w:pict>
        <v:shape style="position:absolute;margin-left:430.385803pt;margin-top:644.770874pt;width:54.85pt;height:8.65pt;mso-position-horizontal-relative:page;mso-position-vertical-relative:page;z-index:-27052544" type="#_x0000_t202" id="docshape429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10:57:31</w:t>
                </w:r>
              </w:p>
            </w:txbxContent>
          </v:textbox>
          <w10:wrap type="none"/>
        </v:shape>
      </w:pict>
    </w:r>
    <w:r>
      <w:rPr/>
      <w:pict>
        <v:shape style="position:absolute;margin-left:365.459595pt;margin-top:682.758118pt;width:24.25pt;height:13.2pt;mso-position-horizontal-relative:page;mso-position-vertical-relative:page;z-index:-27052032" type="#_x0000_t202" id="docshape4299" filled="false" stroked="false">
          <v:textbox inset="0,0,0,0">
            <w:txbxContent>
              <w:p>
                <w:pPr>
                  <w:pStyle w:val="BodyText"/>
                  <w:spacing w:before="13"/>
                  <w:ind w:left="20"/>
                  <w:rPr>
                    <w:rFonts w:ascii="Arial"/>
                  </w:rPr>
                </w:pPr>
                <w:r>
                  <w:rPr>
                    <w:rFonts w:ascii="Arial"/>
                    <w:color w:val="231F20"/>
                    <w:spacing w:val="-4"/>
                  </w:rPr>
                  <w:t>2379</w:t>
                </w:r>
              </w:p>
            </w:txbxContent>
          </v:textbox>
          <w10:wrap type="none"/>
        </v:shape>
      </w:pict>
    </w:r>
  </w:p>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51520" from="21pt,724.156494pt" to="21pt,742.156494pt" stroked="true" strokeweight=".25pt" strokecolor="#000000">
          <v:stroke dashstyle="solid"/>
          <w10:wrap type="none"/>
        </v:line>
      </w:pict>
    </w:r>
    <w:r>
      <w:rPr/>
      <w:pict>
        <v:line style="position:absolute;mso-position-horizontal-relative:page;mso-position-vertical-relative:page;z-index:-27051008" from="494.385986pt,724.156494pt" to="494.385986pt,742.156494pt" stroked="true" strokeweight=".25pt" strokecolor="#000000">
          <v:stroke dashstyle="solid"/>
          <w10:wrap type="none"/>
        </v:line>
      </w:pict>
    </w:r>
    <w:r>
      <w:rPr/>
      <w:pict>
        <v:line style="position:absolute;mso-position-horizontal-relative:page;mso-position-vertical-relative:page;z-index:-27050496" from="18pt,721.156494pt" to="0pt,721.156494pt" stroked="true" strokeweight=".25pt" strokecolor="#000000">
          <v:stroke dashstyle="solid"/>
          <w10:wrap type="none"/>
        </v:line>
      </w:pict>
    </w:r>
    <w:r>
      <w:rPr/>
      <w:pict>
        <v:line style="position:absolute;mso-position-horizontal-relative:page;mso-position-vertical-relative:page;z-index:-27049984" from="497.385986pt,721.156494pt" to="515.385986pt,721.156494pt" stroked="true" strokeweight=".25pt" strokecolor="#000000">
          <v:stroke dashstyle="solid"/>
          <w10:wrap type="none"/>
        </v:line>
      </w:pict>
    </w:r>
    <w:r>
      <w:rPr/>
      <w:pict>
        <v:line style="position:absolute;mso-position-horizontal-relative:page;mso-position-vertical-relative:page;z-index:-27049472" from="21pt,642.117676pt" to="21pt,657.117676pt" stroked="true" strokeweight=".25pt" strokecolor="#000000">
          <v:stroke dashstyle="solid"/>
          <w10:wrap type="none"/>
        </v:line>
      </w:pict>
    </w:r>
    <w:r>
      <w:rPr/>
      <w:pict>
        <v:line style="position:absolute;mso-position-horizontal-relative:page;mso-position-vertical-relative:page;z-index:-27048960" from="480.213013pt,642.117676pt" to="480.213013pt,657.117676pt" stroked="true" strokeweight=".25pt" strokecolor="#000000">
          <v:stroke dashstyle="solid"/>
          <w10:wrap type="none"/>
        </v:line>
      </w:pict>
    </w:r>
    <w:r>
      <w:rPr/>
      <w:pict>
        <v:line style="position:absolute;mso-position-horizontal-relative:page;mso-position-vertical-relative:page;z-index:-27048448" from="15pt,636.117676pt" to="0pt,636.117676pt" stroked="true" strokeweight=".25pt" strokecolor="#000000">
          <v:stroke dashstyle="solid"/>
          <w10:wrap type="none"/>
        </v:line>
      </w:pict>
    </w:r>
    <w:r>
      <w:rPr/>
      <w:pict>
        <v:line style="position:absolute;mso-position-horizontal-relative:page;mso-position-vertical-relative:page;z-index:-2704793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047424" type="#_x0000_t202" id="docshape431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209</w:t>
                </w:r>
              </w:p>
            </w:txbxContent>
          </v:textbox>
          <w10:wrap type="none"/>
        </v:shape>
      </w:pict>
    </w:r>
    <w:r>
      <w:rPr/>
      <w:pict>
        <v:shape style="position:absolute;margin-left:416.212585pt;margin-top:644.770874pt;width:54.85pt;height:8.65pt;mso-position-horizontal-relative:page;mso-position-vertical-relative:page;z-index:-27046912" type="#_x0000_t202" id="docshape431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10:57:32</w:t>
                </w:r>
              </w:p>
            </w:txbxContent>
          </v:textbox>
          <w10:wrap type="none"/>
        </v:shape>
      </w:pict>
    </w:r>
    <w:r>
      <w:rPr/>
      <w:pict>
        <v:shape style="position:absolute;margin-left:350.458801pt;margin-top:682.758118pt;width:25.95pt;height:13.2pt;mso-position-horizontal-relative:page;mso-position-vertical-relative:page;z-index:-27046400" type="#_x0000_t202" id="docshape4318" filled="false" stroked="false">
          <v:textbox inset="0,0,0,0">
            <w:txbxContent>
              <w:p>
                <w:pPr>
                  <w:spacing w:before="13"/>
                  <w:ind w:left="20" w:right="0" w:firstLine="0"/>
                  <w:jc w:val="left"/>
                  <w:rPr>
                    <w:rFonts w:ascii="Arial"/>
                    <w:sz w:val="20"/>
                  </w:rPr>
                </w:pPr>
                <w:r>
                  <w:rPr>
                    <w:rFonts w:ascii="Arial"/>
                    <w:color w:val="231F20"/>
                    <w:spacing w:val="-4"/>
                    <w:sz w:val="20"/>
                  </w:rPr>
                  <w:t>AF87</w:t>
                </w:r>
              </w:p>
            </w:txbxContent>
          </v:textbox>
          <w10:wrap type="none"/>
        </v:shape>
      </w:pic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45888" from="21pt,724.156494pt" to="21pt,742.156494pt" stroked="true" strokeweight=".25pt" strokecolor="#000000">
          <v:stroke dashstyle="solid"/>
          <w10:wrap type="none"/>
        </v:line>
      </w:pict>
    </w:r>
    <w:r>
      <w:rPr/>
      <w:pict>
        <v:line style="position:absolute;mso-position-horizontal-relative:page;mso-position-vertical-relative:page;z-index:-27045376" from="494.385986pt,724.156494pt" to="494.385986pt,742.156494pt" stroked="true" strokeweight=".25pt" strokecolor="#000000">
          <v:stroke dashstyle="solid"/>
          <w10:wrap type="none"/>
        </v:line>
      </w:pict>
    </w:r>
    <w:r>
      <w:rPr/>
      <w:pict>
        <v:line style="position:absolute;mso-position-horizontal-relative:page;mso-position-vertical-relative:page;z-index:-27044864" from="18pt,721.156494pt" to="0pt,721.156494pt" stroked="true" strokeweight=".25pt" strokecolor="#000000">
          <v:stroke dashstyle="solid"/>
          <w10:wrap type="none"/>
        </v:line>
      </w:pict>
    </w:r>
    <w:r>
      <w:rPr/>
      <w:pict>
        <v:line style="position:absolute;mso-position-horizontal-relative:page;mso-position-vertical-relative:page;z-index:-27044352" from="497.385986pt,721.156494pt" to="515.385986pt,721.156494pt" stroked="true" strokeweight=".25pt" strokecolor="#000000">
          <v:stroke dashstyle="solid"/>
          <w10:wrap type="none"/>
        </v:line>
      </w:pict>
    </w:r>
    <w:r>
      <w:rPr/>
      <w:pict>
        <v:shape style="position:absolute;margin-left:364.905396pt;margin-top:682.758118pt;width:25.35pt;height:13.2pt;mso-position-horizontal-relative:page;mso-position-vertical-relative:page;z-index:-27043840" type="#_x0000_t202" id="docshape4340" filled="false" stroked="false">
          <v:textbox inset="0,0,0,0">
            <w:txbxContent>
              <w:p>
                <w:pPr>
                  <w:spacing w:before="13"/>
                  <w:ind w:left="20" w:right="0" w:firstLine="0"/>
                  <w:jc w:val="left"/>
                  <w:rPr>
                    <w:rFonts w:ascii="Arial"/>
                    <w:sz w:val="20"/>
                  </w:rPr>
                </w:pPr>
                <w:r>
                  <w:rPr>
                    <w:rFonts w:ascii="Arial"/>
                    <w:color w:val="231F20"/>
                    <w:spacing w:val="-4"/>
                    <w:sz w:val="20"/>
                  </w:rPr>
                  <w:t>67A8</w:t>
                </w:r>
              </w:p>
            </w:txbxContent>
          </v:textbox>
          <w10:wrap type="none"/>
        </v:shape>
      </w:pict>
    </w: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43328" from="21pt,724.156494pt" to="21pt,742.156494pt" stroked="true" strokeweight=".25pt" strokecolor="#000000">
          <v:stroke dashstyle="solid"/>
          <w10:wrap type="none"/>
        </v:line>
      </w:pict>
    </w:r>
    <w:r>
      <w:rPr/>
      <w:pict>
        <v:line style="position:absolute;mso-position-horizontal-relative:page;mso-position-vertical-relative:page;z-index:-27042816" from="494.385986pt,724.156494pt" to="494.385986pt,742.156494pt" stroked="true" strokeweight=".25pt" strokecolor="#000000">
          <v:stroke dashstyle="solid"/>
          <w10:wrap type="none"/>
        </v:line>
      </w:pict>
    </w:r>
    <w:r>
      <w:rPr/>
      <w:pict>
        <v:line style="position:absolute;mso-position-horizontal-relative:page;mso-position-vertical-relative:page;z-index:-27042304" from="18pt,721.156494pt" to="0pt,721.156494pt" stroked="true" strokeweight=".25pt" strokecolor="#000000">
          <v:stroke dashstyle="solid"/>
          <w10:wrap type="none"/>
        </v:line>
      </w:pict>
    </w:r>
    <w:r>
      <w:rPr/>
      <w:pict>
        <v:line style="position:absolute;mso-position-horizontal-relative:page;mso-position-vertical-relative:page;z-index:-27041792" from="497.385986pt,721.156494pt" to="515.385986pt,721.156494pt" stroked="true" strokeweight=".25pt" strokecolor="#000000">
          <v:stroke dashstyle="solid"/>
          <w10:wrap type="none"/>
        </v:line>
      </w:pict>
    </w:r>
    <w:r>
      <w:rPr/>
      <w:pict>
        <v:shape style="position:absolute;margin-left:350.178009pt;margin-top:682.758118pt;width:26.5pt;height:13.2pt;mso-position-horizontal-relative:page;mso-position-vertical-relative:page;z-index:-27041280" type="#_x0000_t202" id="docshape4362" filled="false" stroked="false">
          <v:textbox inset="0,0,0,0">
            <w:txbxContent>
              <w:p>
                <w:pPr>
                  <w:spacing w:before="13"/>
                  <w:ind w:left="20" w:right="0" w:firstLine="0"/>
                  <w:jc w:val="left"/>
                  <w:rPr>
                    <w:rFonts w:ascii="Arial"/>
                    <w:sz w:val="20"/>
                  </w:rPr>
                </w:pPr>
                <w:r>
                  <w:rPr>
                    <w:rFonts w:ascii="Arial"/>
                    <w:color w:val="231F20"/>
                    <w:spacing w:val="-4"/>
                    <w:sz w:val="20"/>
                  </w:rPr>
                  <w:t>2A5E</w:t>
                </w:r>
              </w:p>
            </w:txbxContent>
          </v:textbox>
          <w10:wrap type="none"/>
        </v:shape>
      </w:pict>
    </w:r>
  </w:p>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40768" from="21pt,724.156494pt" to="21pt,742.156494pt" stroked="true" strokeweight=".25pt" strokecolor="#000000">
          <v:stroke dashstyle="solid"/>
          <w10:wrap type="none"/>
        </v:line>
      </w:pict>
    </w:r>
    <w:r>
      <w:rPr/>
      <w:pict>
        <v:line style="position:absolute;mso-position-horizontal-relative:page;mso-position-vertical-relative:page;z-index:-27040256" from="494.385986pt,724.156494pt" to="494.385986pt,742.156494pt" stroked="true" strokeweight=".25pt" strokecolor="#000000">
          <v:stroke dashstyle="solid"/>
          <w10:wrap type="none"/>
        </v:line>
      </w:pict>
    </w:r>
    <w:r>
      <w:rPr/>
      <w:pict>
        <v:line style="position:absolute;mso-position-horizontal-relative:page;mso-position-vertical-relative:page;z-index:-27039744" from="18pt,721.156494pt" to="0pt,721.156494pt" stroked="true" strokeweight=".25pt" strokecolor="#000000">
          <v:stroke dashstyle="solid"/>
          <w10:wrap type="none"/>
        </v:line>
      </w:pict>
    </w:r>
    <w:r>
      <w:rPr/>
      <w:pict>
        <v:line style="position:absolute;mso-position-horizontal-relative:page;mso-position-vertical-relative:page;z-index:-27039232" from="497.385986pt,721.156494pt" to="515.385986pt,721.156494pt" stroked="true" strokeweight=".25pt" strokecolor="#000000">
          <v:stroke dashstyle="solid"/>
          <w10:wrap type="none"/>
        </v:line>
      </w:pict>
    </w:r>
    <w:r>
      <w:rPr/>
      <w:pict>
        <v:shape style="position:absolute;margin-left:364.629486pt;margin-top:682.758118pt;width:25.9pt;height:13.2pt;mso-position-horizontal-relative:page;mso-position-vertical-relative:page;z-index:-27038720" type="#_x0000_t202" id="docshape4395" filled="false" stroked="false">
          <v:textbox inset="0,0,0,0">
            <w:txbxContent>
              <w:p>
                <w:pPr>
                  <w:spacing w:before="13"/>
                  <w:ind w:left="20" w:right="0" w:firstLine="0"/>
                  <w:jc w:val="left"/>
                  <w:rPr>
                    <w:rFonts w:ascii="Arial"/>
                    <w:sz w:val="20"/>
                  </w:rPr>
                </w:pPr>
                <w:r>
                  <w:rPr>
                    <w:rFonts w:ascii="Arial"/>
                    <w:color w:val="231F20"/>
                    <w:spacing w:val="-4"/>
                    <w:sz w:val="20"/>
                  </w:rPr>
                  <w:t>D891</w:t>
                </w:r>
              </w:p>
            </w:txbxContent>
          </v:textbox>
          <w10:wrap type="none"/>
        </v:shape>
      </w:pic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38208" from="21pt,724.156494pt" to="21pt,742.156494pt" stroked="true" strokeweight=".25pt" strokecolor="#000000">
          <v:stroke dashstyle="solid"/>
          <w10:wrap type="none"/>
        </v:line>
      </w:pict>
    </w:r>
    <w:r>
      <w:rPr/>
      <w:pict>
        <v:line style="position:absolute;mso-position-horizontal-relative:page;mso-position-vertical-relative:page;z-index:-27037696" from="494.385986pt,724.156494pt" to="494.385986pt,742.156494pt" stroked="true" strokeweight=".25pt" strokecolor="#000000">
          <v:stroke dashstyle="solid"/>
          <w10:wrap type="none"/>
        </v:line>
      </w:pict>
    </w:r>
    <w:r>
      <w:rPr/>
      <w:pict>
        <v:line style="position:absolute;mso-position-horizontal-relative:page;mso-position-vertical-relative:page;z-index:-27037184" from="18pt,721.156494pt" to="0pt,721.156494pt" stroked="true" strokeweight=".25pt" strokecolor="#000000">
          <v:stroke dashstyle="solid"/>
          <w10:wrap type="none"/>
        </v:line>
      </w:pict>
    </w:r>
    <w:r>
      <w:rPr/>
      <w:pict>
        <v:line style="position:absolute;mso-position-horizontal-relative:page;mso-position-vertical-relative:page;z-index:-27036672" from="497.385986pt,721.156494pt" to="515.385986pt,721.156494pt" stroked="true" strokeweight=".25pt" strokecolor="#000000">
          <v:stroke dashstyle="solid"/>
          <w10:wrap type="none"/>
        </v:line>
      </w:pict>
    </w:r>
    <w:r>
      <w:rPr/>
      <w:pict>
        <v:shape style="position:absolute;margin-left:349.9021pt;margin-top:682.758118pt;width:27.05pt;height:13.2pt;mso-position-horizontal-relative:page;mso-position-vertical-relative:page;z-index:-27036160" type="#_x0000_t202" id="docshape4417" filled="false" stroked="false">
          <v:textbox inset="0,0,0,0">
            <w:txbxContent>
              <w:p>
                <w:pPr>
                  <w:spacing w:before="13"/>
                  <w:ind w:left="20" w:right="0" w:firstLine="0"/>
                  <w:jc w:val="left"/>
                  <w:rPr>
                    <w:rFonts w:ascii="Arial"/>
                    <w:sz w:val="20"/>
                  </w:rPr>
                </w:pPr>
                <w:r>
                  <w:rPr>
                    <w:rFonts w:ascii="Arial"/>
                    <w:color w:val="231F20"/>
                    <w:spacing w:val="-4"/>
                    <w:sz w:val="20"/>
                  </w:rPr>
                  <w:t>B65C</w:t>
                </w:r>
              </w:p>
            </w:txbxContent>
          </v:textbox>
          <w10:wrap type="none"/>
        </v:shape>
      </w:pict>
    </w: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35648" from="21pt,724.156494pt" to="21pt,742.156494pt" stroked="true" strokeweight=".25pt" strokecolor="#000000">
          <v:stroke dashstyle="solid"/>
          <w10:wrap type="none"/>
        </v:line>
      </w:pict>
    </w:r>
    <w:r>
      <w:rPr/>
      <w:pict>
        <v:line style="position:absolute;mso-position-horizontal-relative:page;mso-position-vertical-relative:page;z-index:-27035136" from="494.385986pt,724.156494pt" to="494.385986pt,742.156494pt" stroked="true" strokeweight=".25pt" strokecolor="#000000">
          <v:stroke dashstyle="solid"/>
          <w10:wrap type="none"/>
        </v:line>
      </w:pict>
    </w:r>
    <w:r>
      <w:rPr/>
      <w:pict>
        <v:line style="position:absolute;mso-position-horizontal-relative:page;mso-position-vertical-relative:page;z-index:-27034624" from="18pt,721.156494pt" to="0pt,721.156494pt" stroked="true" strokeweight=".25pt" strokecolor="#000000">
          <v:stroke dashstyle="solid"/>
          <w10:wrap type="none"/>
        </v:line>
      </w:pict>
    </w:r>
    <w:r>
      <w:rPr/>
      <w:pict>
        <v:line style="position:absolute;mso-position-horizontal-relative:page;mso-position-vertical-relative:page;z-index:-27034112" from="497.385986pt,721.156494pt" to="515.385986pt,721.156494pt" stroked="true" strokeweight=".25pt" strokecolor="#000000">
          <v:stroke dashstyle="solid"/>
          <w10:wrap type="none"/>
        </v:line>
      </w:pict>
    </w:r>
    <w:r>
      <w:rPr/>
      <w:pict>
        <v:line style="position:absolute;mso-position-horizontal-relative:page;mso-position-vertical-relative:page;z-index:-27033600" from="35.173199pt,642.117676pt" to="35.173199pt,657.117676pt" stroked="true" strokeweight=".25pt" strokecolor="#000000">
          <v:stroke dashstyle="solid"/>
          <w10:wrap type="none"/>
        </v:line>
      </w:pict>
    </w:r>
    <w:r>
      <w:rPr/>
      <w:pict>
        <v:line style="position:absolute;mso-position-horizontal-relative:page;mso-position-vertical-relative:page;z-index:-27033088" from="494.3862pt,642.117676pt" to="494.3862pt,657.117676pt" stroked="true" strokeweight=".25pt" strokecolor="#000000">
          <v:stroke dashstyle="solid"/>
          <w10:wrap type="none"/>
        </v:line>
      </w:pict>
    </w:r>
    <w:r>
      <w:rPr/>
      <w:pict>
        <v:line style="position:absolute;mso-position-horizontal-relative:page;mso-position-vertical-relative:page;z-index:-27032576" from="29.1732pt,636.117676pt" to="14.1732pt,636.117676pt" stroked="true" strokeweight=".25pt" strokecolor="#000000">
          <v:stroke dashstyle="solid"/>
          <w10:wrap type="none"/>
        </v:line>
      </w:pict>
    </w:r>
    <w:r>
      <w:rPr/>
      <w:pict>
        <v:line style="position:absolute;mso-position-horizontal-relative:page;mso-position-vertical-relative:page;z-index:-2703206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031552" type="#_x0000_t202" id="docshape444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214</w:t>
                </w:r>
              </w:p>
            </w:txbxContent>
          </v:textbox>
          <w10:wrap type="none"/>
        </v:shape>
      </w:pict>
    </w:r>
    <w:r>
      <w:rPr/>
      <w:pict>
        <v:shape style="position:absolute;margin-left:430.385803pt;margin-top:644.770874pt;width:54.85pt;height:8.65pt;mso-position-horizontal-relative:page;mso-position-vertical-relative:page;z-index:-27031040" type="#_x0000_t202" id="docshape445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10:57:33</w:t>
                </w:r>
              </w:p>
            </w:txbxContent>
          </v:textbox>
          <w10:wrap type="none"/>
        </v:shape>
      </w:pict>
    </w:r>
    <w:r>
      <w:rPr/>
      <w:pict>
        <v:shape style="position:absolute;margin-left:364.905396pt;margin-top:682.758118pt;width:25.4pt;height:13.2pt;mso-position-horizontal-relative:page;mso-position-vertical-relative:page;z-index:-27030528" type="#_x0000_t202" id="docshape4451" filled="false" stroked="false">
          <v:textbox inset="0,0,0,0">
            <w:txbxContent>
              <w:p>
                <w:pPr>
                  <w:spacing w:before="13"/>
                  <w:ind w:left="20" w:right="0" w:firstLine="0"/>
                  <w:jc w:val="left"/>
                  <w:rPr>
                    <w:rFonts w:ascii="Arial"/>
                    <w:sz w:val="20"/>
                  </w:rPr>
                </w:pPr>
                <w:r>
                  <w:rPr>
                    <w:rFonts w:ascii="Arial"/>
                    <w:color w:val="231F20"/>
                    <w:spacing w:val="-4"/>
                    <w:sz w:val="20"/>
                  </w:rPr>
                  <w:t>B777</w:t>
                </w:r>
              </w:p>
            </w:txbxContent>
          </v:textbox>
          <w10:wrap type="none"/>
        </v:shape>
      </w:pict>
    </w:r>
  </w:p>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30016" from="21pt,724.156494pt" to="21pt,742.156494pt" stroked="true" strokeweight=".25pt" strokecolor="#000000">
          <v:stroke dashstyle="solid"/>
          <w10:wrap type="none"/>
        </v:line>
      </w:pict>
    </w:r>
    <w:r>
      <w:rPr/>
      <w:pict>
        <v:line style="position:absolute;mso-position-horizontal-relative:page;mso-position-vertical-relative:page;z-index:-27029504" from="494.385986pt,724.156494pt" to="494.385986pt,742.156494pt" stroked="true" strokeweight=".25pt" strokecolor="#000000">
          <v:stroke dashstyle="solid"/>
          <w10:wrap type="none"/>
        </v:line>
      </w:pict>
    </w:r>
    <w:r>
      <w:rPr/>
      <w:pict>
        <v:line style="position:absolute;mso-position-horizontal-relative:page;mso-position-vertical-relative:page;z-index:-27028992" from="18pt,721.156494pt" to="0pt,721.156494pt" stroked="true" strokeweight=".25pt" strokecolor="#000000">
          <v:stroke dashstyle="solid"/>
          <w10:wrap type="none"/>
        </v:line>
      </w:pict>
    </w:r>
    <w:r>
      <w:rPr/>
      <w:pict>
        <v:line style="position:absolute;mso-position-horizontal-relative:page;mso-position-vertical-relative:page;z-index:-27028480" from="497.385986pt,721.156494pt" to="515.385986pt,721.156494pt" stroked="true" strokeweight=".25pt" strokecolor="#000000">
          <v:stroke dashstyle="solid"/>
          <w10:wrap type="none"/>
        </v:line>
      </w:pict>
    </w:r>
    <w:r>
      <w:rPr/>
      <w:pict>
        <v:line style="position:absolute;mso-position-horizontal-relative:page;mso-position-vertical-relative:page;z-index:-27027968" from="21pt,642.117676pt" to="21pt,657.117676pt" stroked="true" strokeweight=".25pt" strokecolor="#000000">
          <v:stroke dashstyle="solid"/>
          <w10:wrap type="none"/>
        </v:line>
      </w:pict>
    </w:r>
    <w:r>
      <w:rPr/>
      <w:pict>
        <v:line style="position:absolute;mso-position-horizontal-relative:page;mso-position-vertical-relative:page;z-index:-27027456" from="480.213013pt,642.117676pt" to="480.213013pt,657.117676pt" stroked="true" strokeweight=".25pt" strokecolor="#000000">
          <v:stroke dashstyle="solid"/>
          <w10:wrap type="none"/>
        </v:line>
      </w:pict>
    </w:r>
    <w:r>
      <w:rPr/>
      <w:pict>
        <v:line style="position:absolute;mso-position-horizontal-relative:page;mso-position-vertical-relative:page;z-index:-27026944" from="15pt,636.117676pt" to="0pt,636.117676pt" stroked="true" strokeweight=".25pt" strokecolor="#000000">
          <v:stroke dashstyle="solid"/>
          <w10:wrap type="none"/>
        </v:line>
      </w:pict>
    </w:r>
    <w:r>
      <w:rPr/>
      <w:pict>
        <v:line style="position:absolute;mso-position-horizontal-relative:page;mso-position-vertical-relative:page;z-index:-2702643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025920" type="#_x0000_t202" id="docshape448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215</w:t>
                </w:r>
              </w:p>
            </w:txbxContent>
          </v:textbox>
          <w10:wrap type="none"/>
        </v:shape>
      </w:pict>
    </w:r>
    <w:r>
      <w:rPr/>
      <w:pict>
        <v:shape style="position:absolute;margin-left:416.212585pt;margin-top:644.770874pt;width:54.85pt;height:8.65pt;mso-position-horizontal-relative:page;mso-position-vertical-relative:page;z-index:-27025408" type="#_x0000_t202" id="docshape448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10:57:33</w:t>
                </w:r>
              </w:p>
            </w:txbxContent>
          </v:textbox>
          <w10:wrap type="none"/>
        </v:shape>
      </w:pict>
    </w:r>
    <w:r>
      <w:rPr/>
      <w:pict>
        <v:shape style="position:absolute;margin-left:351.286407pt;margin-top:682.758118pt;width:24.25pt;height:13.2pt;mso-position-horizontal-relative:page;mso-position-vertical-relative:page;z-index:-27024896" type="#_x0000_t202" id="docshape4483" filled="false" stroked="false">
          <v:textbox inset="0,0,0,0">
            <w:txbxContent>
              <w:p>
                <w:pPr>
                  <w:pStyle w:val="BodyText"/>
                  <w:spacing w:before="13"/>
                  <w:ind w:left="20"/>
                  <w:rPr>
                    <w:rFonts w:ascii="Arial"/>
                  </w:rPr>
                </w:pPr>
                <w:r>
                  <w:rPr>
                    <w:rFonts w:ascii="Arial"/>
                    <w:color w:val="231F20"/>
                    <w:spacing w:val="-4"/>
                  </w:rPr>
                  <w:t>3423</w:t>
                </w:r>
              </w:p>
            </w:txbxContent>
          </v:textbox>
          <w10:wrap type="none"/>
        </v:shape>
      </w:pic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24384" from="21pt,724.156494pt" to="21pt,742.156494pt" stroked="true" strokeweight=".25pt" strokecolor="#000000">
          <v:stroke dashstyle="solid"/>
          <w10:wrap type="none"/>
        </v:line>
      </w:pict>
    </w:r>
    <w:r>
      <w:rPr/>
      <w:pict>
        <v:line style="position:absolute;mso-position-horizontal-relative:page;mso-position-vertical-relative:page;z-index:-27023872" from="494.385986pt,724.156494pt" to="494.385986pt,742.156494pt" stroked="true" strokeweight=".25pt" strokecolor="#000000">
          <v:stroke dashstyle="solid"/>
          <w10:wrap type="none"/>
        </v:line>
      </w:pict>
    </w:r>
    <w:r>
      <w:rPr/>
      <w:pict>
        <v:line style="position:absolute;mso-position-horizontal-relative:page;mso-position-vertical-relative:page;z-index:-27023360" from="18pt,721.156494pt" to="0pt,721.156494pt" stroked="true" strokeweight=".25pt" strokecolor="#000000">
          <v:stroke dashstyle="solid"/>
          <w10:wrap type="none"/>
        </v:line>
      </w:pict>
    </w:r>
    <w:r>
      <w:rPr/>
      <w:pict>
        <v:line style="position:absolute;mso-position-horizontal-relative:page;mso-position-vertical-relative:page;z-index:-27022848" from="497.385986pt,721.156494pt" to="515.385986pt,721.156494pt" stroked="true" strokeweight=".25pt" strokecolor="#000000">
          <v:stroke dashstyle="solid"/>
          <w10:wrap type="none"/>
        </v:line>
      </w:pict>
    </w:r>
    <w:r>
      <w:rPr/>
      <w:pict>
        <v:line style="position:absolute;mso-position-horizontal-relative:page;mso-position-vertical-relative:page;z-index:-27022336" from="35.173199pt,642.117676pt" to="35.173199pt,657.117676pt" stroked="true" strokeweight=".25pt" strokecolor="#000000">
          <v:stroke dashstyle="solid"/>
          <w10:wrap type="none"/>
        </v:line>
      </w:pict>
    </w:r>
    <w:r>
      <w:rPr/>
      <w:pict>
        <v:line style="position:absolute;mso-position-horizontal-relative:page;mso-position-vertical-relative:page;z-index:-27021824" from="494.3862pt,642.117676pt" to="494.3862pt,657.117676pt" stroked="true" strokeweight=".25pt" strokecolor="#000000">
          <v:stroke dashstyle="solid"/>
          <w10:wrap type="none"/>
        </v:line>
      </w:pict>
    </w:r>
    <w:r>
      <w:rPr/>
      <w:pict>
        <v:line style="position:absolute;mso-position-horizontal-relative:page;mso-position-vertical-relative:page;z-index:-27021312" from="29.1732pt,636.117676pt" to="14.1732pt,636.117676pt" stroked="true" strokeweight=".25pt" strokecolor="#000000">
          <v:stroke dashstyle="solid"/>
          <w10:wrap type="none"/>
        </v:line>
      </w:pict>
    </w:r>
    <w:r>
      <w:rPr/>
      <w:pict>
        <v:line style="position:absolute;mso-position-horizontal-relative:page;mso-position-vertical-relative:page;z-index:-2702080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020288" type="#_x0000_t202" id="docshape450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216</w:t>
                </w:r>
              </w:p>
            </w:txbxContent>
          </v:textbox>
          <w10:wrap type="none"/>
        </v:shape>
      </w:pict>
    </w:r>
    <w:r>
      <w:rPr/>
      <w:pict>
        <v:shape style="position:absolute;margin-left:430.385803pt;margin-top:644.770874pt;width:54.85pt;height:8.65pt;mso-position-horizontal-relative:page;mso-position-vertical-relative:page;z-index:-27019776" type="#_x0000_t202" id="docshape450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10:57:33</w:t>
                </w:r>
              </w:p>
            </w:txbxContent>
          </v:textbox>
          <w10:wrap type="none"/>
        </v:shape>
      </w:pict>
    </w:r>
    <w:r>
      <w:rPr/>
      <w:pict>
        <v:shape style="position:absolute;margin-left:364.629486pt;margin-top:682.758118pt;width:25.9pt;height:13.2pt;mso-position-horizontal-relative:page;mso-position-vertical-relative:page;z-index:-27019264" type="#_x0000_t202" id="docshape4502" filled="false" stroked="false">
          <v:textbox inset="0,0,0,0">
            <w:txbxContent>
              <w:p>
                <w:pPr>
                  <w:spacing w:before="13"/>
                  <w:ind w:left="20" w:right="0" w:firstLine="0"/>
                  <w:jc w:val="left"/>
                  <w:rPr>
                    <w:rFonts w:ascii="Arial"/>
                    <w:sz w:val="20"/>
                  </w:rPr>
                </w:pPr>
                <w:r>
                  <w:rPr>
                    <w:rFonts w:ascii="Arial"/>
                    <w:color w:val="231F20"/>
                    <w:spacing w:val="-4"/>
                    <w:sz w:val="20"/>
                  </w:rPr>
                  <w:t>4C02</w:t>
                </w:r>
              </w:p>
            </w:txbxContent>
          </v:textbox>
          <w10:wrap type="none"/>
        </v:shape>
      </w:pict>
    </w: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18752" from="21pt,724.156494pt" to="21pt,742.156494pt" stroked="true" strokeweight=".25pt" strokecolor="#000000">
          <v:stroke dashstyle="solid"/>
          <w10:wrap type="none"/>
        </v:line>
      </w:pict>
    </w:r>
    <w:r>
      <w:rPr/>
      <w:pict>
        <v:line style="position:absolute;mso-position-horizontal-relative:page;mso-position-vertical-relative:page;z-index:-27018240" from="494.385986pt,724.156494pt" to="494.385986pt,742.156494pt" stroked="true" strokeweight=".25pt" strokecolor="#000000">
          <v:stroke dashstyle="solid"/>
          <w10:wrap type="none"/>
        </v:line>
      </w:pict>
    </w:r>
    <w:r>
      <w:rPr/>
      <w:pict>
        <v:line style="position:absolute;mso-position-horizontal-relative:page;mso-position-vertical-relative:page;z-index:-27017728" from="18pt,721.156494pt" to="0pt,721.156494pt" stroked="true" strokeweight=".25pt" strokecolor="#000000">
          <v:stroke dashstyle="solid"/>
          <w10:wrap type="none"/>
        </v:line>
      </w:pict>
    </w:r>
    <w:r>
      <w:rPr/>
      <w:pict>
        <v:line style="position:absolute;mso-position-horizontal-relative:page;mso-position-vertical-relative:page;z-index:-27017216" from="497.385986pt,721.156494pt" to="515.385986pt,721.156494pt" stroked="true" strokeweight=".25pt" strokecolor="#000000">
          <v:stroke dashstyle="solid"/>
          <w10:wrap type="none"/>
        </v:line>
      </w:pict>
    </w:r>
    <w:r>
      <w:rPr/>
      <w:pict>
        <v:line style="position:absolute;mso-position-horizontal-relative:page;mso-position-vertical-relative:page;z-index:-27016704" from="21pt,642.117676pt" to="21pt,657.117676pt" stroked="true" strokeweight=".25pt" strokecolor="#000000">
          <v:stroke dashstyle="solid"/>
          <w10:wrap type="none"/>
        </v:line>
      </w:pict>
    </w:r>
    <w:r>
      <w:rPr/>
      <w:pict>
        <v:line style="position:absolute;mso-position-horizontal-relative:page;mso-position-vertical-relative:page;z-index:-27016192" from="480.213013pt,642.117676pt" to="480.213013pt,657.117676pt" stroked="true" strokeweight=".25pt" strokecolor="#000000">
          <v:stroke dashstyle="solid"/>
          <w10:wrap type="none"/>
        </v:line>
      </w:pict>
    </w:r>
    <w:r>
      <w:rPr/>
      <w:pict>
        <v:line style="position:absolute;mso-position-horizontal-relative:page;mso-position-vertical-relative:page;z-index:-27015680" from="15pt,636.117676pt" to="0pt,636.117676pt" stroked="true" strokeweight=".25pt" strokecolor="#000000">
          <v:stroke dashstyle="solid"/>
          <w10:wrap type="none"/>
        </v:line>
      </w:pict>
    </w:r>
    <w:r>
      <w:rPr/>
      <w:pict>
        <v:line style="position:absolute;mso-position-horizontal-relative:page;mso-position-vertical-relative:page;z-index:-2701516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014656" type="#_x0000_t202" id="docshape452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217</w:t>
                </w:r>
              </w:p>
            </w:txbxContent>
          </v:textbox>
          <w10:wrap type="none"/>
        </v:shape>
      </w:pict>
    </w:r>
    <w:r>
      <w:rPr/>
      <w:pict>
        <v:shape style="position:absolute;margin-left:416.212585pt;margin-top:644.770874pt;width:54.85pt;height:8.65pt;mso-position-horizontal-relative:page;mso-position-vertical-relative:page;z-index:-27014144" type="#_x0000_t202" id="docshape452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10:57:34</w:t>
                </w:r>
              </w:p>
            </w:txbxContent>
          </v:textbox>
          <w10:wrap type="none"/>
        </v:shape>
      </w:pict>
    </w:r>
    <w:r>
      <w:rPr/>
      <w:pict>
        <v:shape style="position:absolute;margin-left:349.9021pt;margin-top:682.758118pt;width:27.05pt;height:13.2pt;mso-position-horizontal-relative:page;mso-position-vertical-relative:page;z-index:-27013632" type="#_x0000_t202" id="docshape4524" filled="false" stroked="false">
          <v:textbox inset="0,0,0,0">
            <w:txbxContent>
              <w:p>
                <w:pPr>
                  <w:spacing w:before="13"/>
                  <w:ind w:left="20" w:right="0" w:firstLine="0"/>
                  <w:jc w:val="left"/>
                  <w:rPr>
                    <w:rFonts w:ascii="Arial"/>
                    <w:sz w:val="20"/>
                  </w:rPr>
                </w:pPr>
                <w:r>
                  <w:rPr>
                    <w:rFonts w:ascii="Arial"/>
                    <w:color w:val="231F20"/>
                    <w:spacing w:val="-4"/>
                    <w:sz w:val="20"/>
                  </w:rPr>
                  <w:t>CE22</w:t>
                </w:r>
              </w:p>
            </w:txbxContent>
          </v:textbox>
          <w10:wrap type="none"/>
        </v:shape>
      </w:pict>
    </w:r>
  </w:p>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13120" from="21pt,724.156494pt" to="21pt,742.156494pt" stroked="true" strokeweight=".25pt" strokecolor="#000000">
          <v:stroke dashstyle="solid"/>
          <w10:wrap type="none"/>
        </v:line>
      </w:pict>
    </w:r>
    <w:r>
      <w:rPr/>
      <w:pict>
        <v:line style="position:absolute;mso-position-horizontal-relative:page;mso-position-vertical-relative:page;z-index:-27012608" from="494.385986pt,724.156494pt" to="494.385986pt,742.156494pt" stroked="true" strokeweight=".25pt" strokecolor="#000000">
          <v:stroke dashstyle="solid"/>
          <w10:wrap type="none"/>
        </v:line>
      </w:pict>
    </w:r>
    <w:r>
      <w:rPr/>
      <w:pict>
        <v:line style="position:absolute;mso-position-horizontal-relative:page;mso-position-vertical-relative:page;z-index:-27012096" from="18pt,721.156494pt" to="0pt,721.156494pt" stroked="true" strokeweight=".25pt" strokecolor="#000000">
          <v:stroke dashstyle="solid"/>
          <w10:wrap type="none"/>
        </v:line>
      </w:pict>
    </w:r>
    <w:r>
      <w:rPr/>
      <w:pict>
        <v:line style="position:absolute;mso-position-horizontal-relative:page;mso-position-vertical-relative:page;z-index:-27011584" from="497.385986pt,721.156494pt" to="515.385986pt,721.156494pt" stroked="true" strokeweight=".25pt" strokecolor="#000000">
          <v:stroke dashstyle="solid"/>
          <w10:wrap type="none"/>
        </v:line>
      </w:pict>
    </w:r>
    <w:r>
      <w:rPr/>
      <w:pict>
        <v:line style="position:absolute;mso-position-horizontal-relative:page;mso-position-vertical-relative:page;z-index:-27011072" from="35.173199pt,642.117676pt" to="35.173199pt,657.117676pt" stroked="true" strokeweight=".25pt" strokecolor="#000000">
          <v:stroke dashstyle="solid"/>
          <w10:wrap type="none"/>
        </v:line>
      </w:pict>
    </w:r>
    <w:r>
      <w:rPr/>
      <w:pict>
        <v:line style="position:absolute;mso-position-horizontal-relative:page;mso-position-vertical-relative:page;z-index:-27010560" from="494.3862pt,642.117676pt" to="494.3862pt,657.117676pt" stroked="true" strokeweight=".25pt" strokecolor="#000000">
          <v:stroke dashstyle="solid"/>
          <w10:wrap type="none"/>
        </v:line>
      </w:pict>
    </w:r>
    <w:r>
      <w:rPr/>
      <w:pict>
        <v:line style="position:absolute;mso-position-horizontal-relative:page;mso-position-vertical-relative:page;z-index:-27010048" from="29.1732pt,636.117676pt" to="14.1732pt,636.117676pt" stroked="true" strokeweight=".25pt" strokecolor="#000000">
          <v:stroke dashstyle="solid"/>
          <w10:wrap type="none"/>
        </v:line>
      </w:pict>
    </w:r>
    <w:r>
      <w:rPr/>
      <w:pict>
        <v:line style="position:absolute;mso-position-horizontal-relative:page;mso-position-vertical-relative:page;z-index:-2700953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7009024" type="#_x0000_t202" id="docshape454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218</w:t>
                </w:r>
              </w:p>
            </w:txbxContent>
          </v:textbox>
          <w10:wrap type="none"/>
        </v:shape>
      </w:pict>
    </w:r>
    <w:r>
      <w:rPr/>
      <w:pict>
        <v:shape style="position:absolute;margin-left:430.385803pt;margin-top:644.770874pt;width:54.85pt;height:8.65pt;mso-position-horizontal-relative:page;mso-position-vertical-relative:page;z-index:-27008512" type="#_x0000_t202" id="docshape454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10:57:34</w:t>
                </w:r>
              </w:p>
            </w:txbxContent>
          </v:textbox>
          <w10:wrap type="none"/>
        </v:shape>
      </w:pict>
    </w:r>
    <w:r>
      <w:rPr/>
      <w:pict>
        <v:shape style="position:absolute;margin-left:364.351196pt;margin-top:682.758118pt;width:26.5pt;height:13.2pt;mso-position-horizontal-relative:page;mso-position-vertical-relative:page;z-index:-27008000" type="#_x0000_t202" id="docshape4542" filled="false" stroked="false">
          <v:textbox inset="0,0,0,0">
            <w:txbxContent>
              <w:p>
                <w:pPr>
                  <w:spacing w:before="13"/>
                  <w:ind w:left="20" w:right="0" w:firstLine="0"/>
                  <w:jc w:val="left"/>
                  <w:rPr>
                    <w:rFonts w:ascii="Arial"/>
                    <w:sz w:val="20"/>
                  </w:rPr>
                </w:pPr>
                <w:r>
                  <w:rPr>
                    <w:rFonts w:ascii="Arial"/>
                    <w:color w:val="231F20"/>
                    <w:spacing w:val="-4"/>
                    <w:sz w:val="20"/>
                  </w:rPr>
                  <w:t>B32B</w:t>
                </w:r>
              </w:p>
            </w:txbxContent>
          </v:textbox>
          <w10:wrap type="none"/>
        </v:shape>
      </w:pic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07488" from="21pt,724.156494pt" to="21pt,742.156494pt" stroked="true" strokeweight=".25pt" strokecolor="#000000">
          <v:stroke dashstyle="solid"/>
          <w10:wrap type="none"/>
        </v:line>
      </w:pict>
    </w:r>
    <w:r>
      <w:rPr/>
      <w:pict>
        <v:line style="position:absolute;mso-position-horizontal-relative:page;mso-position-vertical-relative:page;z-index:-27006976" from="494.385986pt,724.156494pt" to="494.385986pt,742.156494pt" stroked="true" strokeweight=".25pt" strokecolor="#000000">
          <v:stroke dashstyle="solid"/>
          <w10:wrap type="none"/>
        </v:line>
      </w:pict>
    </w:r>
    <w:r>
      <w:rPr/>
      <w:pict>
        <v:line style="position:absolute;mso-position-horizontal-relative:page;mso-position-vertical-relative:page;z-index:-27006464" from="18pt,721.156494pt" to="0pt,721.156494pt" stroked="true" strokeweight=".25pt" strokecolor="#000000">
          <v:stroke dashstyle="solid"/>
          <w10:wrap type="none"/>
        </v:line>
      </w:pict>
    </w:r>
    <w:r>
      <w:rPr/>
      <w:pict>
        <v:line style="position:absolute;mso-position-horizontal-relative:page;mso-position-vertical-relative:page;z-index:-27005952" from="497.385986pt,721.156494pt" to="515.385986pt,721.156494pt" stroked="true" strokeweight=".25pt" strokecolor="#000000">
          <v:stroke dashstyle="solid"/>
          <w10:wrap type="none"/>
        </v:line>
      </w:pict>
    </w:r>
    <w:r>
      <w:rPr/>
      <w:pict>
        <v:line style="position:absolute;mso-position-horizontal-relative:page;mso-position-vertical-relative:page;z-index:-27005440" from="21pt,642.117676pt" to="21pt,657.117676pt" stroked="true" strokeweight=".25pt" strokecolor="#000000">
          <v:stroke dashstyle="solid"/>
          <w10:wrap type="none"/>
        </v:line>
      </w:pict>
    </w:r>
    <w:r>
      <w:rPr/>
      <w:pict>
        <v:line style="position:absolute;mso-position-horizontal-relative:page;mso-position-vertical-relative:page;z-index:-27004928" from="480.213013pt,642.117676pt" to="480.213013pt,657.117676pt" stroked="true" strokeweight=".25pt" strokecolor="#000000">
          <v:stroke dashstyle="solid"/>
          <w10:wrap type="none"/>
        </v:line>
      </w:pict>
    </w:r>
    <w:r>
      <w:rPr/>
      <w:pict>
        <v:line style="position:absolute;mso-position-horizontal-relative:page;mso-position-vertical-relative:page;z-index:-27004416" from="15pt,636.117676pt" to="0pt,636.117676pt" stroked="true" strokeweight=".25pt" strokecolor="#000000">
          <v:stroke dashstyle="solid"/>
          <w10:wrap type="none"/>
        </v:line>
      </w:pict>
    </w:r>
    <w:r>
      <w:rPr/>
      <w:pict>
        <v:line style="position:absolute;mso-position-horizontal-relative:page;mso-position-vertical-relative:page;z-index:-2700390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7003392" type="#_x0000_t202" id="docshape455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219</w:t>
                </w:r>
              </w:p>
            </w:txbxContent>
          </v:textbox>
          <w10:wrap type="none"/>
        </v:shape>
      </w:pict>
    </w:r>
    <w:r>
      <w:rPr/>
      <w:pict>
        <v:shape style="position:absolute;margin-left:416.212585pt;margin-top:644.770874pt;width:54.85pt;height:8.65pt;mso-position-horizontal-relative:page;mso-position-vertical-relative:page;z-index:-27002880" type="#_x0000_t202" id="docshape455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10:57:34</w:t>
                </w:r>
              </w:p>
            </w:txbxContent>
          </v:textbox>
          <w10:wrap type="none"/>
        </v:shape>
      </w:pict>
    </w:r>
    <w:r>
      <w:rPr/>
      <w:pict>
        <v:shape style="position:absolute;margin-left:351.013pt;margin-top:682.758118pt;width:24.8pt;height:13.2pt;mso-position-horizontal-relative:page;mso-position-vertical-relative:page;z-index:-27002368" type="#_x0000_t202" id="docshape4559" filled="false" stroked="false">
          <v:textbox inset="0,0,0,0">
            <w:txbxContent>
              <w:p>
                <w:pPr>
                  <w:spacing w:before="13"/>
                  <w:ind w:left="20" w:right="0" w:firstLine="0"/>
                  <w:jc w:val="left"/>
                  <w:rPr>
                    <w:rFonts w:ascii="Arial"/>
                    <w:sz w:val="20"/>
                  </w:rPr>
                </w:pPr>
                <w:r>
                  <w:rPr>
                    <w:rFonts w:ascii="Arial"/>
                    <w:color w:val="231F20"/>
                    <w:spacing w:val="-4"/>
                    <w:sz w:val="20"/>
                  </w:rPr>
                  <w:t>995F</w:t>
                </w:r>
              </w:p>
            </w:txbxContent>
          </v:textbox>
          <w10:wrap type="none"/>
        </v:shape>
      </w:pict>
    </w: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7001856" from="21pt,724.156494pt" to="21pt,742.156494pt" stroked="true" strokeweight=".25pt" strokecolor="#000000">
          <v:stroke dashstyle="solid"/>
          <w10:wrap type="none"/>
        </v:line>
      </w:pict>
    </w:r>
    <w:r>
      <w:rPr/>
      <w:pict>
        <v:line style="position:absolute;mso-position-horizontal-relative:page;mso-position-vertical-relative:page;z-index:-27001344" from="494.385986pt,724.156494pt" to="494.385986pt,742.156494pt" stroked="true" strokeweight=".25pt" strokecolor="#000000">
          <v:stroke dashstyle="solid"/>
          <w10:wrap type="none"/>
        </v:line>
      </w:pict>
    </w:r>
    <w:r>
      <w:rPr/>
      <w:pict>
        <v:line style="position:absolute;mso-position-horizontal-relative:page;mso-position-vertical-relative:page;z-index:-27000832" from="18pt,721.156494pt" to="0pt,721.156494pt" stroked="true" strokeweight=".25pt" strokecolor="#000000">
          <v:stroke dashstyle="solid"/>
          <w10:wrap type="none"/>
        </v:line>
      </w:pict>
    </w:r>
    <w:r>
      <w:rPr/>
      <w:pict>
        <v:line style="position:absolute;mso-position-horizontal-relative:page;mso-position-vertical-relative:page;z-index:-27000320" from="497.385986pt,721.156494pt" to="515.385986pt,721.156494pt" stroked="true" strokeweight=".25pt" strokecolor="#000000">
          <v:stroke dashstyle="solid"/>
          <w10:wrap type="none"/>
        </v:line>
      </w:pict>
    </w:r>
    <w:r>
      <w:rPr/>
      <w:pict>
        <v:line style="position:absolute;mso-position-horizontal-relative:page;mso-position-vertical-relative:page;z-index:-26999808" from="35.173199pt,642.117676pt" to="35.173199pt,657.117676pt" stroked="true" strokeweight=".25pt" strokecolor="#000000">
          <v:stroke dashstyle="solid"/>
          <w10:wrap type="none"/>
        </v:line>
      </w:pict>
    </w:r>
    <w:r>
      <w:rPr/>
      <w:pict>
        <v:line style="position:absolute;mso-position-horizontal-relative:page;mso-position-vertical-relative:page;z-index:-26999296" from="494.3862pt,642.117676pt" to="494.3862pt,657.117676pt" stroked="true" strokeweight=".25pt" strokecolor="#000000">
          <v:stroke dashstyle="solid"/>
          <w10:wrap type="none"/>
        </v:line>
      </w:pict>
    </w:r>
    <w:r>
      <w:rPr/>
      <w:pict>
        <v:line style="position:absolute;mso-position-horizontal-relative:page;mso-position-vertical-relative:page;z-index:-26998784" from="29.1732pt,636.117676pt" to="14.1732pt,636.117676pt" stroked="true" strokeweight=".25pt" strokecolor="#000000">
          <v:stroke dashstyle="solid"/>
          <w10:wrap type="none"/>
        </v:line>
      </w:pict>
    </w:r>
    <w:r>
      <w:rPr/>
      <w:pict>
        <v:line style="position:absolute;mso-position-horizontal-relative:page;mso-position-vertical-relative:page;z-index:-2699827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997760" type="#_x0000_t202" id="docshape456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220</w:t>
                </w:r>
              </w:p>
            </w:txbxContent>
          </v:textbox>
          <w10:wrap type="none"/>
        </v:shape>
      </w:pict>
    </w:r>
    <w:r>
      <w:rPr/>
      <w:pict>
        <v:shape style="position:absolute;margin-left:430.385803pt;margin-top:644.770874pt;width:54.85pt;height:8.65pt;mso-position-horizontal-relative:page;mso-position-vertical-relative:page;z-index:-26997248" type="#_x0000_t202" id="docshape456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10:57:35</w:t>
                </w:r>
              </w:p>
            </w:txbxContent>
          </v:textbox>
          <w10:wrap type="none"/>
        </v:shape>
      </w:pict>
    </w:r>
    <w:r>
      <w:rPr/>
      <w:pict>
        <v:shape style="position:absolute;margin-left:364.35611pt;margin-top:682.758118pt;width:26.45pt;height:13.2pt;mso-position-horizontal-relative:page;mso-position-vertical-relative:page;z-index:-26996736" type="#_x0000_t202" id="docshape4570" filled="false" stroked="false">
          <v:textbox inset="0,0,0,0">
            <w:txbxContent>
              <w:p>
                <w:pPr>
                  <w:spacing w:before="13"/>
                  <w:ind w:left="20" w:right="0" w:firstLine="0"/>
                  <w:jc w:val="left"/>
                  <w:rPr>
                    <w:rFonts w:ascii="Arial"/>
                    <w:sz w:val="20"/>
                  </w:rPr>
                </w:pPr>
                <w:r>
                  <w:rPr>
                    <w:rFonts w:ascii="Arial"/>
                    <w:color w:val="231F20"/>
                    <w:spacing w:val="-4"/>
                    <w:sz w:val="20"/>
                  </w:rPr>
                  <w:t>6CF9</w:t>
                </w:r>
              </w:p>
            </w:txbxContent>
          </v:textbox>
          <w10:wrap type="none"/>
        </v:shape>
      </w:pict>
    </w:r>
  </w:p>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96224" from="21pt,724.156494pt" to="21pt,742.156494pt" stroked="true" strokeweight=".25pt" strokecolor="#000000">
          <v:stroke dashstyle="solid"/>
          <w10:wrap type="none"/>
        </v:line>
      </w:pict>
    </w:r>
    <w:r>
      <w:rPr/>
      <w:pict>
        <v:line style="position:absolute;mso-position-horizontal-relative:page;mso-position-vertical-relative:page;z-index:-26995712" from="494.385986pt,724.156494pt" to="494.385986pt,742.156494pt" stroked="true" strokeweight=".25pt" strokecolor="#000000">
          <v:stroke dashstyle="solid"/>
          <w10:wrap type="none"/>
        </v:line>
      </w:pict>
    </w:r>
    <w:r>
      <w:rPr/>
      <w:pict>
        <v:line style="position:absolute;mso-position-horizontal-relative:page;mso-position-vertical-relative:page;z-index:-26995200" from="18pt,721.156494pt" to="0pt,721.156494pt" stroked="true" strokeweight=".25pt" strokecolor="#000000">
          <v:stroke dashstyle="solid"/>
          <w10:wrap type="none"/>
        </v:line>
      </w:pict>
    </w:r>
    <w:r>
      <w:rPr/>
      <w:pict>
        <v:line style="position:absolute;mso-position-horizontal-relative:page;mso-position-vertical-relative:page;z-index:-26994688" from="497.385986pt,721.156494pt" to="515.385986pt,721.156494pt" stroked="true" strokeweight=".25pt" strokecolor="#000000">
          <v:stroke dashstyle="solid"/>
          <w10:wrap type="none"/>
        </v:line>
      </w:pict>
    </w:r>
    <w:r>
      <w:rPr/>
      <w:pict>
        <v:line style="position:absolute;mso-position-horizontal-relative:page;mso-position-vertical-relative:page;z-index:-26994176" from="21pt,642.117676pt" to="21pt,657.117676pt" stroked="true" strokeweight=".25pt" strokecolor="#000000">
          <v:stroke dashstyle="solid"/>
          <w10:wrap type="none"/>
        </v:line>
      </w:pict>
    </w:r>
    <w:r>
      <w:rPr/>
      <w:pict>
        <v:line style="position:absolute;mso-position-horizontal-relative:page;mso-position-vertical-relative:page;z-index:-26993664" from="480.213013pt,642.117676pt" to="480.213013pt,657.117676pt" stroked="true" strokeweight=".25pt" strokecolor="#000000">
          <v:stroke dashstyle="solid"/>
          <w10:wrap type="none"/>
        </v:line>
      </w:pict>
    </w:r>
    <w:r>
      <w:rPr/>
      <w:pict>
        <v:line style="position:absolute;mso-position-horizontal-relative:page;mso-position-vertical-relative:page;z-index:-26993152" from="15pt,636.117676pt" to="0pt,636.117676pt" stroked="true" strokeweight=".25pt" strokecolor="#000000">
          <v:stroke dashstyle="solid"/>
          <w10:wrap type="none"/>
        </v:line>
      </w:pict>
    </w:r>
    <w:r>
      <w:rPr/>
      <w:pict>
        <v:line style="position:absolute;mso-position-horizontal-relative:page;mso-position-vertical-relative:page;z-index:-2699264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992128" type="#_x0000_t202" id="docshape458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221</w:t>
                </w:r>
              </w:p>
            </w:txbxContent>
          </v:textbox>
          <w10:wrap type="none"/>
        </v:shape>
      </w:pict>
    </w:r>
    <w:r>
      <w:rPr/>
      <w:pict>
        <v:shape style="position:absolute;margin-left:416.212585pt;margin-top:644.770874pt;width:54.85pt;height:8.65pt;mso-position-horizontal-relative:page;mso-position-vertical-relative:page;z-index:-26991616" type="#_x0000_t202" id="docshape458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10:57:35</w:t>
                </w:r>
              </w:p>
            </w:txbxContent>
          </v:textbox>
          <w10:wrap type="none"/>
        </v:shape>
      </w:pict>
    </w:r>
    <w:r>
      <w:rPr/>
      <w:pict>
        <v:shape style="position:absolute;margin-left:350.732208pt;margin-top:682.758118pt;width:25.35pt;height:13.2pt;mso-position-horizontal-relative:page;mso-position-vertical-relative:page;z-index:-26991104" type="#_x0000_t202" id="docshape4587" filled="false" stroked="false">
          <v:textbox inset="0,0,0,0">
            <w:txbxContent>
              <w:p>
                <w:pPr>
                  <w:spacing w:before="13"/>
                  <w:ind w:left="20" w:right="0" w:firstLine="0"/>
                  <w:jc w:val="left"/>
                  <w:rPr>
                    <w:rFonts w:ascii="Arial"/>
                    <w:sz w:val="20"/>
                  </w:rPr>
                </w:pPr>
                <w:r>
                  <w:rPr>
                    <w:rFonts w:ascii="Arial"/>
                    <w:color w:val="231F20"/>
                    <w:spacing w:val="-4"/>
                    <w:sz w:val="20"/>
                  </w:rPr>
                  <w:t>63E9</w:t>
                </w:r>
              </w:p>
            </w:txbxContent>
          </v:textbox>
          <w10:wrap type="none"/>
        </v:shape>
      </w:pic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90592" from="21pt,724.156494pt" to="21pt,742.156494pt" stroked="true" strokeweight=".25pt" strokecolor="#000000">
          <v:stroke dashstyle="solid"/>
          <w10:wrap type="none"/>
        </v:line>
      </w:pict>
    </w:r>
    <w:r>
      <w:rPr/>
      <w:pict>
        <v:line style="position:absolute;mso-position-horizontal-relative:page;mso-position-vertical-relative:page;z-index:-26990080" from="494.385986pt,724.156494pt" to="494.385986pt,742.156494pt" stroked="true" strokeweight=".25pt" strokecolor="#000000">
          <v:stroke dashstyle="solid"/>
          <w10:wrap type="none"/>
        </v:line>
      </w:pict>
    </w:r>
    <w:r>
      <w:rPr/>
      <w:pict>
        <v:line style="position:absolute;mso-position-horizontal-relative:page;mso-position-vertical-relative:page;z-index:-26989568" from="18pt,721.156494pt" to="0pt,721.156494pt" stroked="true" strokeweight=".25pt" strokecolor="#000000">
          <v:stroke dashstyle="solid"/>
          <w10:wrap type="none"/>
        </v:line>
      </w:pict>
    </w:r>
    <w:r>
      <w:rPr/>
      <w:pict>
        <v:line style="position:absolute;mso-position-horizontal-relative:page;mso-position-vertical-relative:page;z-index:-26989056" from="497.385986pt,721.156494pt" to="515.385986pt,721.156494pt" stroked="true" strokeweight=".25pt" strokecolor="#000000">
          <v:stroke dashstyle="solid"/>
          <w10:wrap type="none"/>
        </v:line>
      </w:pict>
    </w:r>
    <w:r>
      <w:rPr/>
      <w:pict>
        <v:line style="position:absolute;mso-position-horizontal-relative:page;mso-position-vertical-relative:page;z-index:-26988544" from="35.173199pt,642.117676pt" to="35.173199pt,657.117676pt" stroked="true" strokeweight=".25pt" strokecolor="#000000">
          <v:stroke dashstyle="solid"/>
          <w10:wrap type="none"/>
        </v:line>
      </w:pict>
    </w:r>
    <w:r>
      <w:rPr/>
      <w:pict>
        <v:line style="position:absolute;mso-position-horizontal-relative:page;mso-position-vertical-relative:page;z-index:-26988032" from="494.3862pt,642.117676pt" to="494.3862pt,657.117676pt" stroked="true" strokeweight=".25pt" strokecolor="#000000">
          <v:stroke dashstyle="solid"/>
          <w10:wrap type="none"/>
        </v:line>
      </w:pict>
    </w:r>
    <w:r>
      <w:rPr/>
      <w:pict>
        <v:line style="position:absolute;mso-position-horizontal-relative:page;mso-position-vertical-relative:page;z-index:-26987520" from="29.1732pt,636.117676pt" to="14.1732pt,636.117676pt" stroked="true" strokeweight=".25pt" strokecolor="#000000">
          <v:stroke dashstyle="solid"/>
          <w10:wrap type="none"/>
        </v:line>
      </w:pict>
    </w:r>
    <w:r>
      <w:rPr/>
      <w:pict>
        <v:line style="position:absolute;mso-position-horizontal-relative:page;mso-position-vertical-relative:page;z-index:-2698700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986496" type="#_x0000_t202" id="docshape460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222</w:t>
                </w:r>
              </w:p>
            </w:txbxContent>
          </v:textbox>
          <w10:wrap type="none"/>
        </v:shape>
      </w:pict>
    </w:r>
    <w:r>
      <w:rPr/>
      <w:pict>
        <v:shape style="position:absolute;margin-left:430.385803pt;margin-top:644.770874pt;width:54.85pt;height:8.65pt;mso-position-horizontal-relative:page;mso-position-vertical-relative:page;z-index:-26985984" type="#_x0000_t202" id="docshape460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10:57:35</w:t>
                </w:r>
              </w:p>
            </w:txbxContent>
          </v:textbox>
          <w10:wrap type="none"/>
        </v:shape>
      </w:pict>
    </w:r>
    <w:r>
      <w:rPr/>
      <w:pict>
        <v:shape style="position:absolute;margin-left:363.2453pt;margin-top:682.758118pt;width:28.7pt;height:13.2pt;mso-position-horizontal-relative:page;mso-position-vertical-relative:page;z-index:-26985472" type="#_x0000_t202" id="docshape4604" filled="false" stroked="false">
          <v:textbox inset="0,0,0,0">
            <w:txbxContent>
              <w:p>
                <w:pPr>
                  <w:spacing w:before="13"/>
                  <w:ind w:left="20" w:right="0" w:firstLine="0"/>
                  <w:jc w:val="left"/>
                  <w:rPr>
                    <w:rFonts w:ascii="Arial"/>
                    <w:sz w:val="20"/>
                  </w:rPr>
                </w:pPr>
                <w:r>
                  <w:rPr>
                    <w:rFonts w:ascii="Arial"/>
                    <w:color w:val="231F20"/>
                    <w:spacing w:val="-4"/>
                    <w:sz w:val="20"/>
                  </w:rPr>
                  <w:t>7ADD</w:t>
                </w:r>
              </w:p>
            </w:txbxContent>
          </v:textbox>
          <w10:wrap type="none"/>
        </v:shape>
      </w:pict>
    </w: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84960" from="21pt,724.156494pt" to="21pt,742.156494pt" stroked="true" strokeweight=".25pt" strokecolor="#000000">
          <v:stroke dashstyle="solid"/>
          <w10:wrap type="none"/>
        </v:line>
      </w:pict>
    </w:r>
    <w:r>
      <w:rPr/>
      <w:pict>
        <v:line style="position:absolute;mso-position-horizontal-relative:page;mso-position-vertical-relative:page;z-index:-26984448" from="494.385986pt,724.156494pt" to="494.385986pt,742.156494pt" stroked="true" strokeweight=".25pt" strokecolor="#000000">
          <v:stroke dashstyle="solid"/>
          <w10:wrap type="none"/>
        </v:line>
      </w:pict>
    </w:r>
    <w:r>
      <w:rPr/>
      <w:pict>
        <v:line style="position:absolute;mso-position-horizontal-relative:page;mso-position-vertical-relative:page;z-index:-26983936" from="18pt,721.156494pt" to="0pt,721.156494pt" stroked="true" strokeweight=".25pt" strokecolor="#000000">
          <v:stroke dashstyle="solid"/>
          <w10:wrap type="none"/>
        </v:line>
      </w:pict>
    </w:r>
    <w:r>
      <w:rPr/>
      <w:pict>
        <v:line style="position:absolute;mso-position-horizontal-relative:page;mso-position-vertical-relative:page;z-index:-26983424" from="497.385986pt,721.156494pt" to="515.385986pt,721.156494pt" stroked="true" strokeweight=".25pt" strokecolor="#000000">
          <v:stroke dashstyle="solid"/>
          <w10:wrap type="none"/>
        </v:line>
      </w:pict>
    </w:r>
    <w:r>
      <w:rPr/>
      <w:pict>
        <v:line style="position:absolute;mso-position-horizontal-relative:page;mso-position-vertical-relative:page;z-index:-26982912" from="21pt,642.117676pt" to="21pt,657.117676pt" stroked="true" strokeweight=".25pt" strokecolor="#000000">
          <v:stroke dashstyle="solid"/>
          <w10:wrap type="none"/>
        </v:line>
      </w:pict>
    </w:r>
    <w:r>
      <w:rPr/>
      <w:pict>
        <v:line style="position:absolute;mso-position-horizontal-relative:page;mso-position-vertical-relative:page;z-index:-26982400" from="480.213013pt,642.117676pt" to="480.213013pt,657.117676pt" stroked="true" strokeweight=".25pt" strokecolor="#000000">
          <v:stroke dashstyle="solid"/>
          <w10:wrap type="none"/>
        </v:line>
      </w:pict>
    </w:r>
    <w:r>
      <w:rPr/>
      <w:pict>
        <v:line style="position:absolute;mso-position-horizontal-relative:page;mso-position-vertical-relative:page;z-index:-26981888" from="15pt,636.117676pt" to="0pt,636.117676pt" stroked="true" strokeweight=".25pt" strokecolor="#000000">
          <v:stroke dashstyle="solid"/>
          <w10:wrap type="none"/>
        </v:line>
      </w:pict>
    </w:r>
    <w:r>
      <w:rPr/>
      <w:pict>
        <v:line style="position:absolute;mso-position-horizontal-relative:page;mso-position-vertical-relative:page;z-index:-2698137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980864" type="#_x0000_t202" id="docshape461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223</w:t>
                </w:r>
              </w:p>
            </w:txbxContent>
          </v:textbox>
          <w10:wrap type="none"/>
        </v:shape>
      </w:pict>
    </w:r>
    <w:r>
      <w:rPr/>
      <w:pict>
        <v:shape style="position:absolute;margin-left:416.212585pt;margin-top:644.770874pt;width:54.85pt;height:8.65pt;mso-position-horizontal-relative:page;mso-position-vertical-relative:page;z-index:-26980352" type="#_x0000_t202" id="docshape462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10:57:35</w:t>
                </w:r>
              </w:p>
            </w:txbxContent>
          </v:textbox>
          <w10:wrap type="none"/>
        </v:shape>
      </w:pict>
    </w:r>
    <w:r>
      <w:rPr/>
      <w:pict>
        <v:shape style="position:absolute;margin-left:350.182892pt;margin-top:682.758118pt;width:26.45pt;height:13.2pt;mso-position-horizontal-relative:page;mso-position-vertical-relative:page;z-index:-26979840" type="#_x0000_t202" id="docshape4621" filled="false" stroked="false">
          <v:textbox inset="0,0,0,0">
            <w:txbxContent>
              <w:p>
                <w:pPr>
                  <w:spacing w:before="13"/>
                  <w:ind w:left="20" w:right="0" w:firstLine="0"/>
                  <w:jc w:val="left"/>
                  <w:rPr>
                    <w:rFonts w:ascii="Arial"/>
                    <w:sz w:val="20"/>
                  </w:rPr>
                </w:pPr>
                <w:r>
                  <w:rPr>
                    <w:rFonts w:ascii="Arial"/>
                    <w:color w:val="231F20"/>
                    <w:spacing w:val="-4"/>
                    <w:sz w:val="20"/>
                  </w:rPr>
                  <w:t>C35F</w:t>
                </w:r>
              </w:p>
            </w:txbxContent>
          </v:textbox>
          <w10:wrap type="none"/>
        </v:shape>
      </w:pict>
    </w:r>
  </w:p>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79328" from="21pt,724.156494pt" to="21pt,742.156494pt" stroked="true" strokeweight=".25pt" strokecolor="#000000">
          <v:stroke dashstyle="solid"/>
          <w10:wrap type="none"/>
        </v:line>
      </w:pict>
    </w:r>
    <w:r>
      <w:rPr/>
      <w:pict>
        <v:line style="position:absolute;mso-position-horizontal-relative:page;mso-position-vertical-relative:page;z-index:-26978816" from="494.385986pt,724.156494pt" to="494.385986pt,742.156494pt" stroked="true" strokeweight=".25pt" strokecolor="#000000">
          <v:stroke dashstyle="solid"/>
          <w10:wrap type="none"/>
        </v:line>
      </w:pict>
    </w:r>
    <w:r>
      <w:rPr/>
      <w:pict>
        <v:line style="position:absolute;mso-position-horizontal-relative:page;mso-position-vertical-relative:page;z-index:-26978304" from="18pt,721.156494pt" to="0pt,721.156494pt" stroked="true" strokeweight=".25pt" strokecolor="#000000">
          <v:stroke dashstyle="solid"/>
          <w10:wrap type="none"/>
        </v:line>
      </w:pict>
    </w:r>
    <w:r>
      <w:rPr/>
      <w:pict>
        <v:line style="position:absolute;mso-position-horizontal-relative:page;mso-position-vertical-relative:page;z-index:-26977792" from="497.385986pt,721.156494pt" to="515.385986pt,721.156494pt" stroked="true" strokeweight=".25pt" strokecolor="#000000">
          <v:stroke dashstyle="solid"/>
          <w10:wrap type="none"/>
        </v:line>
      </w:pict>
    </w:r>
    <w:r>
      <w:rPr/>
      <w:pict>
        <v:line style="position:absolute;mso-position-horizontal-relative:page;mso-position-vertical-relative:page;z-index:-26977280" from="35.173199pt,642.117676pt" to="35.173199pt,657.117676pt" stroked="true" strokeweight=".25pt" strokecolor="#000000">
          <v:stroke dashstyle="solid"/>
          <w10:wrap type="none"/>
        </v:line>
      </w:pict>
    </w:r>
    <w:r>
      <w:rPr/>
      <w:pict>
        <v:line style="position:absolute;mso-position-horizontal-relative:page;mso-position-vertical-relative:page;z-index:-26976768" from="494.3862pt,642.117676pt" to="494.3862pt,657.117676pt" stroked="true" strokeweight=".25pt" strokecolor="#000000">
          <v:stroke dashstyle="solid"/>
          <w10:wrap type="none"/>
        </v:line>
      </w:pict>
    </w:r>
    <w:r>
      <w:rPr/>
      <w:pict>
        <v:line style="position:absolute;mso-position-horizontal-relative:page;mso-position-vertical-relative:page;z-index:-26976256" from="29.1732pt,636.117676pt" to="14.1732pt,636.117676pt" stroked="true" strokeweight=".25pt" strokecolor="#000000">
          <v:stroke dashstyle="solid"/>
          <w10:wrap type="none"/>
        </v:line>
      </w:pict>
    </w:r>
    <w:r>
      <w:rPr/>
      <w:pict>
        <v:line style="position:absolute;mso-position-horizontal-relative:page;mso-position-vertical-relative:page;z-index:-2697574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975232" type="#_x0000_t202" id="docshape463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224</w:t>
                </w:r>
              </w:p>
            </w:txbxContent>
          </v:textbox>
          <w10:wrap type="none"/>
        </v:shape>
      </w:pict>
    </w:r>
    <w:r>
      <w:rPr/>
      <w:pict>
        <v:shape style="position:absolute;margin-left:430.385803pt;margin-top:644.770874pt;width:54.85pt;height:8.65pt;mso-position-horizontal-relative:page;mso-position-vertical-relative:page;z-index:-26974720" type="#_x0000_t202" id="docshape464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10:57:35</w:t>
                </w:r>
              </w:p>
            </w:txbxContent>
          </v:textbox>
          <w10:wrap type="none"/>
        </v:shape>
      </w:pict>
    </w:r>
    <w:r>
      <w:rPr/>
      <w:pict>
        <v:shape style="position:absolute;margin-left:364.351196pt;margin-top:682.758118pt;width:26.5pt;height:13.2pt;mso-position-horizontal-relative:page;mso-position-vertical-relative:page;z-index:-26974208" type="#_x0000_t202" id="docshape4641" filled="false" stroked="false">
          <v:textbox inset="0,0,0,0">
            <w:txbxContent>
              <w:p>
                <w:pPr>
                  <w:spacing w:before="13"/>
                  <w:ind w:left="20" w:right="0" w:firstLine="0"/>
                  <w:jc w:val="left"/>
                  <w:rPr>
                    <w:rFonts w:ascii="Arial"/>
                    <w:sz w:val="20"/>
                  </w:rPr>
                </w:pPr>
                <w:r>
                  <w:rPr>
                    <w:rFonts w:ascii="Arial"/>
                    <w:color w:val="231F20"/>
                    <w:spacing w:val="-4"/>
                    <w:sz w:val="20"/>
                  </w:rPr>
                  <w:t>90AE</w:t>
                </w:r>
              </w:p>
            </w:txbxContent>
          </v:textbox>
          <w10:wrap type="none"/>
        </v:shape>
      </w:pic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73696" from="21pt,724.156494pt" to="21pt,742.156494pt" stroked="true" strokeweight=".25pt" strokecolor="#000000">
          <v:stroke dashstyle="solid"/>
          <w10:wrap type="none"/>
        </v:line>
      </w:pict>
    </w:r>
    <w:r>
      <w:rPr/>
      <w:pict>
        <v:line style="position:absolute;mso-position-horizontal-relative:page;mso-position-vertical-relative:page;z-index:-26973184" from="494.385986pt,724.156494pt" to="494.385986pt,742.156494pt" stroked="true" strokeweight=".25pt" strokecolor="#000000">
          <v:stroke dashstyle="solid"/>
          <w10:wrap type="none"/>
        </v:line>
      </w:pict>
    </w:r>
    <w:r>
      <w:rPr/>
      <w:pict>
        <v:line style="position:absolute;mso-position-horizontal-relative:page;mso-position-vertical-relative:page;z-index:-26972672" from="18pt,721.156494pt" to="0pt,721.156494pt" stroked="true" strokeweight=".25pt" strokecolor="#000000">
          <v:stroke dashstyle="solid"/>
          <w10:wrap type="none"/>
        </v:line>
      </w:pict>
    </w:r>
    <w:r>
      <w:rPr/>
      <w:pict>
        <v:line style="position:absolute;mso-position-horizontal-relative:page;mso-position-vertical-relative:page;z-index:-26972160" from="497.385986pt,721.156494pt" to="515.385986pt,721.156494pt" stroked="true" strokeweight=".25pt" strokecolor="#000000">
          <v:stroke dashstyle="solid"/>
          <w10:wrap type="none"/>
        </v:line>
      </w:pict>
    </w:r>
    <w:r>
      <w:rPr/>
      <w:pict>
        <v:line style="position:absolute;mso-position-horizontal-relative:page;mso-position-vertical-relative:page;z-index:-26971648" from="21pt,642.117676pt" to="21pt,657.117676pt" stroked="true" strokeweight=".25pt" strokecolor="#000000">
          <v:stroke dashstyle="solid"/>
          <w10:wrap type="none"/>
        </v:line>
      </w:pict>
    </w:r>
    <w:r>
      <w:rPr/>
      <w:pict>
        <v:line style="position:absolute;mso-position-horizontal-relative:page;mso-position-vertical-relative:page;z-index:-26971136" from="480.213013pt,642.117676pt" to="480.213013pt,657.117676pt" stroked="true" strokeweight=".25pt" strokecolor="#000000">
          <v:stroke dashstyle="solid"/>
          <w10:wrap type="none"/>
        </v:line>
      </w:pict>
    </w:r>
    <w:r>
      <w:rPr/>
      <w:pict>
        <v:line style="position:absolute;mso-position-horizontal-relative:page;mso-position-vertical-relative:page;z-index:-26970624" from="15pt,636.117676pt" to="0pt,636.117676pt" stroked="true" strokeweight=".25pt" strokecolor="#000000">
          <v:stroke dashstyle="solid"/>
          <w10:wrap type="none"/>
        </v:line>
      </w:pict>
    </w:r>
    <w:r>
      <w:rPr/>
      <w:pict>
        <v:line style="position:absolute;mso-position-horizontal-relative:page;mso-position-vertical-relative:page;z-index:-2697011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969600" type="#_x0000_t202" id="docshape467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225</w:t>
                </w:r>
              </w:p>
            </w:txbxContent>
          </v:textbox>
          <w10:wrap type="none"/>
        </v:shape>
      </w:pict>
    </w:r>
    <w:r>
      <w:rPr/>
      <w:pict>
        <v:shape style="position:absolute;margin-left:416.212585pt;margin-top:644.770874pt;width:54.85pt;height:8.65pt;mso-position-horizontal-relative:page;mso-position-vertical-relative:page;z-index:-26969088" type="#_x0000_t202" id="docshape467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10:57:36</w:t>
                </w:r>
              </w:p>
            </w:txbxContent>
          </v:textbox>
          <w10:wrap type="none"/>
        </v:shape>
      </w:pict>
    </w:r>
    <w:r>
      <w:rPr/>
      <w:pict>
        <v:shape style="position:absolute;margin-left:349.626312pt;margin-top:682.758118pt;width:27.6pt;height:13.2pt;mso-position-horizontal-relative:page;mso-position-vertical-relative:page;z-index:-26968576" type="#_x0000_t202" id="docshape4672" filled="false" stroked="false">
          <v:textbox inset="0,0,0,0">
            <w:txbxContent>
              <w:p>
                <w:pPr>
                  <w:spacing w:before="13"/>
                  <w:ind w:left="20" w:right="0" w:firstLine="0"/>
                  <w:jc w:val="left"/>
                  <w:rPr>
                    <w:rFonts w:ascii="Arial"/>
                    <w:sz w:val="20"/>
                  </w:rPr>
                </w:pPr>
                <w:r>
                  <w:rPr>
                    <w:rFonts w:ascii="Arial"/>
                    <w:color w:val="231F20"/>
                    <w:spacing w:val="-4"/>
                    <w:sz w:val="20"/>
                  </w:rPr>
                  <w:t>2D2C</w:t>
                </w:r>
              </w:p>
            </w:txbxContent>
          </v:textbox>
          <w10:wrap type="none"/>
        </v:shape>
      </w:pict>
    </w: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68064" from="21pt,724.156494pt" to="21pt,742.156494pt" stroked="true" strokeweight=".25pt" strokecolor="#000000">
          <v:stroke dashstyle="solid"/>
          <w10:wrap type="none"/>
        </v:line>
      </w:pict>
    </w:r>
    <w:r>
      <w:rPr/>
      <w:pict>
        <v:line style="position:absolute;mso-position-horizontal-relative:page;mso-position-vertical-relative:page;z-index:-26967552" from="494.385986pt,724.156494pt" to="494.385986pt,742.156494pt" stroked="true" strokeweight=".25pt" strokecolor="#000000">
          <v:stroke dashstyle="solid"/>
          <w10:wrap type="none"/>
        </v:line>
      </w:pict>
    </w:r>
    <w:r>
      <w:rPr/>
      <w:pict>
        <v:line style="position:absolute;mso-position-horizontal-relative:page;mso-position-vertical-relative:page;z-index:-26967040" from="18pt,721.156494pt" to="0pt,721.156494pt" stroked="true" strokeweight=".25pt" strokecolor="#000000">
          <v:stroke dashstyle="solid"/>
          <w10:wrap type="none"/>
        </v:line>
      </w:pict>
    </w:r>
    <w:r>
      <w:rPr/>
      <w:pict>
        <v:line style="position:absolute;mso-position-horizontal-relative:page;mso-position-vertical-relative:page;z-index:-26966528" from="497.385986pt,721.156494pt" to="515.385986pt,721.156494pt" stroked="true" strokeweight=".25pt" strokecolor="#000000">
          <v:stroke dashstyle="solid"/>
          <w10:wrap type="none"/>
        </v:line>
      </w:pict>
    </w:r>
    <w:r>
      <w:rPr/>
      <w:pict>
        <v:line style="position:absolute;mso-position-horizontal-relative:page;mso-position-vertical-relative:page;z-index:-26966016" from="35.173199pt,642.117676pt" to="35.173199pt,657.117676pt" stroked="true" strokeweight=".25pt" strokecolor="#000000">
          <v:stroke dashstyle="solid"/>
          <w10:wrap type="none"/>
        </v:line>
      </w:pict>
    </w:r>
    <w:r>
      <w:rPr/>
      <w:pict>
        <v:line style="position:absolute;mso-position-horizontal-relative:page;mso-position-vertical-relative:page;z-index:-26965504" from="494.3862pt,642.117676pt" to="494.3862pt,657.117676pt" stroked="true" strokeweight=".25pt" strokecolor="#000000">
          <v:stroke dashstyle="solid"/>
          <w10:wrap type="none"/>
        </v:line>
      </w:pict>
    </w:r>
    <w:r>
      <w:rPr/>
      <w:pict>
        <v:line style="position:absolute;mso-position-horizontal-relative:page;mso-position-vertical-relative:page;z-index:-26964992" from="29.1732pt,636.117676pt" to="14.1732pt,636.117676pt" stroked="true" strokeweight=".25pt" strokecolor="#000000">
          <v:stroke dashstyle="solid"/>
          <w10:wrap type="none"/>
        </v:line>
      </w:pict>
    </w:r>
    <w:r>
      <w:rPr/>
      <w:pict>
        <v:line style="position:absolute;mso-position-horizontal-relative:page;mso-position-vertical-relative:page;z-index:-2696448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963968" type="#_x0000_t202" id="docshape468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226</w:t>
                </w:r>
              </w:p>
            </w:txbxContent>
          </v:textbox>
          <w10:wrap type="none"/>
        </v:shape>
      </w:pict>
    </w:r>
    <w:r>
      <w:rPr/>
      <w:pict>
        <v:shape style="position:absolute;margin-left:430.385803pt;margin-top:644.770874pt;width:54.85pt;height:8.65pt;mso-position-horizontal-relative:page;mso-position-vertical-relative:page;z-index:-26963456" type="#_x0000_t202" id="docshape469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10:57:36</w:t>
                </w:r>
              </w:p>
            </w:txbxContent>
          </v:textbox>
          <w10:wrap type="none"/>
        </v:shape>
      </w:pict>
    </w:r>
    <w:r>
      <w:rPr/>
      <w:pict>
        <v:shape style="position:absolute;margin-left:365.459595pt;margin-top:682.758118pt;width:24.25pt;height:13.2pt;mso-position-horizontal-relative:page;mso-position-vertical-relative:page;z-index:-26962944" type="#_x0000_t202" id="docshape4691" filled="false" stroked="false">
          <v:textbox inset="0,0,0,0">
            <w:txbxContent>
              <w:p>
                <w:pPr>
                  <w:pStyle w:val="BodyText"/>
                  <w:spacing w:before="13"/>
                  <w:ind w:left="20"/>
                  <w:rPr>
                    <w:rFonts w:ascii="Arial"/>
                  </w:rPr>
                </w:pPr>
                <w:r>
                  <w:rPr>
                    <w:rFonts w:ascii="Arial"/>
                    <w:color w:val="231F20"/>
                    <w:spacing w:val="-4"/>
                  </w:rPr>
                  <w:t>4248</w:t>
                </w:r>
              </w:p>
            </w:txbxContent>
          </v:textbox>
          <w10:wrap type="none"/>
        </v:shape>
      </w:pict>
    </w:r>
  </w:p>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62432" from="21pt,724.156494pt" to="21pt,742.156494pt" stroked="true" strokeweight=".25pt" strokecolor="#000000">
          <v:stroke dashstyle="solid"/>
          <w10:wrap type="none"/>
        </v:line>
      </w:pict>
    </w:r>
    <w:r>
      <w:rPr/>
      <w:pict>
        <v:line style="position:absolute;mso-position-horizontal-relative:page;mso-position-vertical-relative:page;z-index:-26961920" from="494.385986pt,724.156494pt" to="494.385986pt,742.156494pt" stroked="true" strokeweight=".25pt" strokecolor="#000000">
          <v:stroke dashstyle="solid"/>
          <w10:wrap type="none"/>
        </v:line>
      </w:pict>
    </w:r>
    <w:r>
      <w:rPr/>
      <w:pict>
        <v:line style="position:absolute;mso-position-horizontal-relative:page;mso-position-vertical-relative:page;z-index:-26961408" from="18pt,721.156494pt" to="0pt,721.156494pt" stroked="true" strokeweight=".25pt" strokecolor="#000000">
          <v:stroke dashstyle="solid"/>
          <w10:wrap type="none"/>
        </v:line>
      </w:pict>
    </w:r>
    <w:r>
      <w:rPr/>
      <w:pict>
        <v:line style="position:absolute;mso-position-horizontal-relative:page;mso-position-vertical-relative:page;z-index:-26960896" from="497.385986pt,721.156494pt" to="515.385986pt,721.156494pt" stroked="true" strokeweight=".25pt" strokecolor="#000000">
          <v:stroke dashstyle="solid"/>
          <w10:wrap type="none"/>
        </v:line>
      </w:pict>
    </w:r>
    <w:r>
      <w:rPr/>
      <w:pict>
        <v:line style="position:absolute;mso-position-horizontal-relative:page;mso-position-vertical-relative:page;z-index:-26960384" from="21pt,642.117676pt" to="21pt,657.117676pt" stroked="true" strokeweight=".25pt" strokecolor="#000000">
          <v:stroke dashstyle="solid"/>
          <w10:wrap type="none"/>
        </v:line>
      </w:pict>
    </w:r>
    <w:r>
      <w:rPr/>
      <w:pict>
        <v:line style="position:absolute;mso-position-horizontal-relative:page;mso-position-vertical-relative:page;z-index:-26959872" from="480.213013pt,642.117676pt" to="480.213013pt,657.117676pt" stroked="true" strokeweight=".25pt" strokecolor="#000000">
          <v:stroke dashstyle="solid"/>
          <w10:wrap type="none"/>
        </v:line>
      </w:pict>
    </w:r>
    <w:r>
      <w:rPr/>
      <w:pict>
        <v:line style="position:absolute;mso-position-horizontal-relative:page;mso-position-vertical-relative:page;z-index:-26959360" from="15pt,636.117676pt" to="0pt,636.117676pt" stroked="true" strokeweight=".25pt" strokecolor="#000000">
          <v:stroke dashstyle="solid"/>
          <w10:wrap type="none"/>
        </v:line>
      </w:pict>
    </w:r>
    <w:r>
      <w:rPr/>
      <w:pict>
        <v:line style="position:absolute;mso-position-horizontal-relative:page;mso-position-vertical-relative:page;z-index:-2695884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958336" type="#_x0000_t202" id="docshape470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227</w:t>
                </w:r>
              </w:p>
            </w:txbxContent>
          </v:textbox>
          <w10:wrap type="none"/>
        </v:shape>
      </w:pict>
    </w:r>
    <w:r>
      <w:rPr/>
      <w:pict>
        <v:shape style="position:absolute;margin-left:416.212585pt;margin-top:644.770874pt;width:54.85pt;height:8.65pt;mso-position-horizontal-relative:page;mso-position-vertical-relative:page;z-index:-26957824" type="#_x0000_t202" id="docshape471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10:57:37</w:t>
                </w:r>
              </w:p>
            </w:txbxContent>
          </v:textbox>
          <w10:wrap type="none"/>
        </v:shape>
      </w:pict>
    </w:r>
    <w:r>
      <w:rPr/>
      <w:pict>
        <v:shape style="position:absolute;margin-left:351.286407pt;margin-top:682.758118pt;width:24.25pt;height:13.2pt;mso-position-horizontal-relative:page;mso-position-vertical-relative:page;z-index:-26957312" type="#_x0000_t202" id="docshape4711" filled="false" stroked="false">
          <v:textbox inset="0,0,0,0">
            <w:txbxContent>
              <w:p>
                <w:pPr>
                  <w:pStyle w:val="BodyText"/>
                  <w:spacing w:before="13"/>
                  <w:ind w:left="20"/>
                  <w:rPr>
                    <w:rFonts w:ascii="Arial"/>
                  </w:rPr>
                </w:pPr>
                <w:r>
                  <w:rPr>
                    <w:rFonts w:ascii="Arial"/>
                    <w:color w:val="231F20"/>
                    <w:spacing w:val="-4"/>
                  </w:rPr>
                  <w:t>4822</w:t>
                </w:r>
              </w:p>
            </w:txbxContent>
          </v:textbox>
          <w10:wrap type="none"/>
        </v:shape>
      </w:pic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56800" from="21pt,724.156494pt" to="21pt,742.156494pt" stroked="true" strokeweight=".25pt" strokecolor="#000000">
          <v:stroke dashstyle="solid"/>
          <w10:wrap type="none"/>
        </v:line>
      </w:pict>
    </w:r>
    <w:r>
      <w:rPr/>
      <w:pict>
        <v:line style="position:absolute;mso-position-horizontal-relative:page;mso-position-vertical-relative:page;z-index:-26956288" from="494.385986pt,724.156494pt" to="494.385986pt,742.156494pt" stroked="true" strokeweight=".25pt" strokecolor="#000000">
          <v:stroke dashstyle="solid"/>
          <w10:wrap type="none"/>
        </v:line>
      </w:pict>
    </w:r>
    <w:r>
      <w:rPr/>
      <w:pict>
        <v:line style="position:absolute;mso-position-horizontal-relative:page;mso-position-vertical-relative:page;z-index:-26955776" from="18pt,721.156494pt" to="0pt,721.156494pt" stroked="true" strokeweight=".25pt" strokecolor="#000000">
          <v:stroke dashstyle="solid"/>
          <w10:wrap type="none"/>
        </v:line>
      </w:pict>
    </w:r>
    <w:r>
      <w:rPr/>
      <w:pict>
        <v:line style="position:absolute;mso-position-horizontal-relative:page;mso-position-vertical-relative:page;z-index:-26955264" from="497.385986pt,721.156494pt" to="515.385986pt,721.156494pt" stroked="true" strokeweight=".25pt" strokecolor="#000000">
          <v:stroke dashstyle="solid"/>
          <w10:wrap type="none"/>
        </v:line>
      </w:pict>
    </w:r>
    <w:r>
      <w:rPr/>
      <w:pict>
        <v:line style="position:absolute;mso-position-horizontal-relative:page;mso-position-vertical-relative:page;z-index:-26954752" from="35.173199pt,642.117676pt" to="35.173199pt,657.117676pt" stroked="true" strokeweight=".25pt" strokecolor="#000000">
          <v:stroke dashstyle="solid"/>
          <w10:wrap type="none"/>
        </v:line>
      </w:pict>
    </w:r>
    <w:r>
      <w:rPr/>
      <w:pict>
        <v:line style="position:absolute;mso-position-horizontal-relative:page;mso-position-vertical-relative:page;z-index:-26954240" from="494.3862pt,642.117676pt" to="494.3862pt,657.117676pt" stroked="true" strokeweight=".25pt" strokecolor="#000000">
          <v:stroke dashstyle="solid"/>
          <w10:wrap type="none"/>
        </v:line>
      </w:pict>
    </w:r>
    <w:r>
      <w:rPr/>
      <w:pict>
        <v:line style="position:absolute;mso-position-horizontal-relative:page;mso-position-vertical-relative:page;z-index:-26953728" from="29.1732pt,636.117676pt" to="14.1732pt,636.117676pt" stroked="true" strokeweight=".25pt" strokecolor="#000000">
          <v:stroke dashstyle="solid"/>
          <w10:wrap type="none"/>
        </v:line>
      </w:pict>
    </w:r>
    <w:r>
      <w:rPr/>
      <w:pict>
        <v:line style="position:absolute;mso-position-horizontal-relative:page;mso-position-vertical-relative:page;z-index:-2695321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952704" type="#_x0000_t202" id="docshape472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228</w:t>
                </w:r>
              </w:p>
            </w:txbxContent>
          </v:textbox>
          <w10:wrap type="none"/>
        </v:shape>
      </w:pict>
    </w:r>
    <w:r>
      <w:rPr/>
      <w:pict>
        <v:shape style="position:absolute;margin-left:430.385803pt;margin-top:644.770874pt;width:54.85pt;height:8.65pt;mso-position-horizontal-relative:page;mso-position-vertical-relative:page;z-index:-26952192" type="#_x0000_t202" id="docshape472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10:57:37</w:t>
                </w:r>
              </w:p>
            </w:txbxContent>
          </v:textbox>
          <w10:wrap type="none"/>
        </v:shape>
      </w:pict>
    </w:r>
    <w:r>
      <w:rPr/>
      <w:pict>
        <v:shape style="position:absolute;margin-left:364.351196pt;margin-top:682.758118pt;width:26.5pt;height:13.2pt;mso-position-horizontal-relative:page;mso-position-vertical-relative:page;z-index:-26951680" type="#_x0000_t202" id="docshape4726" filled="false" stroked="false">
          <v:textbox inset="0,0,0,0">
            <w:txbxContent>
              <w:p>
                <w:pPr>
                  <w:spacing w:before="13"/>
                  <w:ind w:left="20" w:right="0" w:firstLine="0"/>
                  <w:jc w:val="left"/>
                  <w:rPr>
                    <w:rFonts w:ascii="Arial"/>
                    <w:sz w:val="20"/>
                  </w:rPr>
                </w:pPr>
                <w:r>
                  <w:rPr>
                    <w:rFonts w:ascii="Arial"/>
                    <w:color w:val="231F20"/>
                    <w:spacing w:val="-4"/>
                    <w:sz w:val="20"/>
                  </w:rPr>
                  <w:t>E8B3</w:t>
                </w:r>
              </w:p>
            </w:txbxContent>
          </v:textbox>
          <w10:wrap type="none"/>
        </v:shape>
      </w:pict>
    </w: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51168" from="21pt,724.156494pt" to="21pt,742.156494pt" stroked="true" strokeweight=".25pt" strokecolor="#000000">
          <v:stroke dashstyle="solid"/>
          <w10:wrap type="none"/>
        </v:line>
      </w:pict>
    </w:r>
    <w:r>
      <w:rPr/>
      <w:pict>
        <v:line style="position:absolute;mso-position-horizontal-relative:page;mso-position-vertical-relative:page;z-index:-26950656" from="494.385986pt,724.156494pt" to="494.385986pt,742.156494pt" stroked="true" strokeweight=".25pt" strokecolor="#000000">
          <v:stroke dashstyle="solid"/>
          <w10:wrap type="none"/>
        </v:line>
      </w:pict>
    </w:r>
    <w:r>
      <w:rPr/>
      <w:pict>
        <v:line style="position:absolute;mso-position-horizontal-relative:page;mso-position-vertical-relative:page;z-index:-26950144" from="18pt,721.156494pt" to="0pt,721.156494pt" stroked="true" strokeweight=".25pt" strokecolor="#000000">
          <v:stroke dashstyle="solid"/>
          <w10:wrap type="none"/>
        </v:line>
      </w:pict>
    </w:r>
    <w:r>
      <w:rPr/>
      <w:pict>
        <v:line style="position:absolute;mso-position-horizontal-relative:page;mso-position-vertical-relative:page;z-index:-26949632" from="497.385986pt,721.156494pt" to="515.385986pt,721.156494pt" stroked="true" strokeweight=".25pt" strokecolor="#000000">
          <v:stroke dashstyle="solid"/>
          <w10:wrap type="none"/>
        </v:line>
      </w:pict>
    </w:r>
    <w:r>
      <w:rPr/>
      <w:pict>
        <v:line style="position:absolute;mso-position-horizontal-relative:page;mso-position-vertical-relative:page;z-index:-26949120" from="21pt,642.117676pt" to="21pt,657.117676pt" stroked="true" strokeweight=".25pt" strokecolor="#000000">
          <v:stroke dashstyle="solid"/>
          <w10:wrap type="none"/>
        </v:line>
      </w:pict>
    </w:r>
    <w:r>
      <w:rPr/>
      <w:pict>
        <v:line style="position:absolute;mso-position-horizontal-relative:page;mso-position-vertical-relative:page;z-index:-26948608" from="480.213013pt,642.117676pt" to="480.213013pt,657.117676pt" stroked="true" strokeweight=".25pt" strokecolor="#000000">
          <v:stroke dashstyle="solid"/>
          <w10:wrap type="none"/>
        </v:line>
      </w:pict>
    </w:r>
    <w:r>
      <w:rPr/>
      <w:pict>
        <v:line style="position:absolute;mso-position-horizontal-relative:page;mso-position-vertical-relative:page;z-index:-26948096" from="15pt,636.117676pt" to="0pt,636.117676pt" stroked="true" strokeweight=".25pt" strokecolor="#000000">
          <v:stroke dashstyle="solid"/>
          <w10:wrap type="none"/>
        </v:line>
      </w:pict>
    </w:r>
    <w:r>
      <w:rPr/>
      <w:pict>
        <v:line style="position:absolute;mso-position-horizontal-relative:page;mso-position-vertical-relative:page;z-index:-2694758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947072" type="#_x0000_t202" id="docshape474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229</w:t>
                </w:r>
              </w:p>
            </w:txbxContent>
          </v:textbox>
          <w10:wrap type="none"/>
        </v:shape>
      </w:pict>
    </w:r>
    <w:r>
      <w:rPr/>
      <w:pict>
        <v:shape style="position:absolute;margin-left:416.212585pt;margin-top:644.770874pt;width:54.85pt;height:8.65pt;mso-position-horizontal-relative:page;mso-position-vertical-relative:page;z-index:-26946560" type="#_x0000_t202" id="docshape474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10:57:37</w:t>
                </w:r>
              </w:p>
            </w:txbxContent>
          </v:textbox>
          <w10:wrap type="none"/>
        </v:shape>
      </w:pict>
    </w:r>
    <w:r>
      <w:rPr/>
      <w:pict>
        <v:shape style="position:absolute;margin-left:351.286407pt;margin-top:682.758118pt;width:24.25pt;height:13.2pt;mso-position-horizontal-relative:page;mso-position-vertical-relative:page;z-index:-26946048" type="#_x0000_t202" id="docshape4743" filled="false" stroked="false">
          <v:textbox inset="0,0,0,0">
            <w:txbxContent>
              <w:p>
                <w:pPr>
                  <w:pStyle w:val="BodyText"/>
                  <w:spacing w:before="13"/>
                  <w:ind w:left="20"/>
                  <w:rPr>
                    <w:rFonts w:ascii="Arial"/>
                  </w:rPr>
                </w:pPr>
                <w:r>
                  <w:rPr>
                    <w:rFonts w:ascii="Arial"/>
                    <w:color w:val="231F20"/>
                    <w:spacing w:val="-4"/>
                  </w:rPr>
                  <w:t>1987</w:t>
                </w:r>
              </w:p>
            </w:txbxContent>
          </v:textbox>
          <w10:wrap type="none"/>
        </v:shape>
      </w:pict>
    </w:r>
  </w:p>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45536" from="21pt,724.156494pt" to="21pt,742.156494pt" stroked="true" strokeweight=".25pt" strokecolor="#000000">
          <v:stroke dashstyle="solid"/>
          <w10:wrap type="none"/>
        </v:line>
      </w:pict>
    </w:r>
    <w:r>
      <w:rPr/>
      <w:pict>
        <v:line style="position:absolute;mso-position-horizontal-relative:page;mso-position-vertical-relative:page;z-index:-26945024" from="494.385986pt,724.156494pt" to="494.385986pt,742.156494pt" stroked="true" strokeweight=".25pt" strokecolor="#000000">
          <v:stroke dashstyle="solid"/>
          <w10:wrap type="none"/>
        </v:line>
      </w:pict>
    </w:r>
    <w:r>
      <w:rPr/>
      <w:pict>
        <v:line style="position:absolute;mso-position-horizontal-relative:page;mso-position-vertical-relative:page;z-index:-26944512" from="18pt,721.156494pt" to="0pt,721.156494pt" stroked="true" strokeweight=".25pt" strokecolor="#000000">
          <v:stroke dashstyle="solid"/>
          <w10:wrap type="none"/>
        </v:line>
      </w:pict>
    </w:r>
    <w:r>
      <w:rPr/>
      <w:pict>
        <v:line style="position:absolute;mso-position-horizontal-relative:page;mso-position-vertical-relative:page;z-index:-26944000" from="497.385986pt,721.156494pt" to="515.385986pt,721.156494pt" stroked="true" strokeweight=".25pt" strokecolor="#000000">
          <v:stroke dashstyle="solid"/>
          <w10:wrap type="none"/>
        </v:line>
      </w:pict>
    </w:r>
    <w:r>
      <w:rPr/>
      <w:pict>
        <v:line style="position:absolute;mso-position-horizontal-relative:page;mso-position-vertical-relative:page;z-index:-26943488" from="35.173199pt,642.117676pt" to="35.173199pt,657.117676pt" stroked="true" strokeweight=".25pt" strokecolor="#000000">
          <v:stroke dashstyle="solid"/>
          <w10:wrap type="none"/>
        </v:line>
      </w:pict>
    </w:r>
    <w:r>
      <w:rPr/>
      <w:pict>
        <v:line style="position:absolute;mso-position-horizontal-relative:page;mso-position-vertical-relative:page;z-index:-26942976" from="494.3862pt,642.117676pt" to="494.3862pt,657.117676pt" stroked="true" strokeweight=".25pt" strokecolor="#000000">
          <v:stroke dashstyle="solid"/>
          <w10:wrap type="none"/>
        </v:line>
      </w:pict>
    </w:r>
    <w:r>
      <w:rPr/>
      <w:pict>
        <v:line style="position:absolute;mso-position-horizontal-relative:page;mso-position-vertical-relative:page;z-index:-26942464" from="29.1732pt,636.117676pt" to="14.1732pt,636.117676pt" stroked="true" strokeweight=".25pt" strokecolor="#000000">
          <v:stroke dashstyle="solid"/>
          <w10:wrap type="none"/>
        </v:line>
      </w:pict>
    </w:r>
    <w:r>
      <w:rPr/>
      <w:pict>
        <v:line style="position:absolute;mso-position-horizontal-relative:page;mso-position-vertical-relative:page;z-index:-2694195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941440" type="#_x0000_t202" id="docshape476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230</w:t>
                </w:r>
              </w:p>
            </w:txbxContent>
          </v:textbox>
          <w10:wrap type="none"/>
        </v:shape>
      </w:pict>
    </w:r>
    <w:r>
      <w:rPr/>
      <w:pict>
        <v:shape style="position:absolute;margin-left:430.385803pt;margin-top:644.770874pt;width:54.85pt;height:8.65pt;mso-position-horizontal-relative:page;mso-position-vertical-relative:page;z-index:-26940928" type="#_x0000_t202" id="docshape476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10:57:37</w:t>
                </w:r>
              </w:p>
            </w:txbxContent>
          </v:textbox>
          <w10:wrap type="none"/>
        </v:shape>
      </w:pict>
    </w:r>
    <w:r>
      <w:rPr/>
      <w:pict>
        <v:shape style="position:absolute;margin-left:364.905396pt;margin-top:682.758118pt;width:25.35pt;height:13.2pt;mso-position-horizontal-relative:page;mso-position-vertical-relative:page;z-index:-26940416" type="#_x0000_t202" id="docshape4766" filled="false" stroked="false">
          <v:textbox inset="0,0,0,0">
            <w:txbxContent>
              <w:p>
                <w:pPr>
                  <w:spacing w:before="13"/>
                  <w:ind w:left="20" w:right="0" w:firstLine="0"/>
                  <w:jc w:val="left"/>
                  <w:rPr>
                    <w:rFonts w:ascii="Arial"/>
                    <w:sz w:val="20"/>
                  </w:rPr>
                </w:pPr>
                <w:r>
                  <w:rPr>
                    <w:rFonts w:ascii="Arial"/>
                    <w:color w:val="231F20"/>
                    <w:spacing w:val="-4"/>
                    <w:sz w:val="20"/>
                  </w:rPr>
                  <w:t>8E38</w:t>
                </w:r>
              </w:p>
            </w:txbxContent>
          </v:textbox>
          <w10:wrap type="none"/>
        </v:shape>
      </w:pic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39904" from="21pt,724.156494pt" to="21pt,742.156494pt" stroked="true" strokeweight=".25pt" strokecolor="#000000">
          <v:stroke dashstyle="solid"/>
          <w10:wrap type="none"/>
        </v:line>
      </w:pict>
    </w:r>
    <w:r>
      <w:rPr/>
      <w:pict>
        <v:line style="position:absolute;mso-position-horizontal-relative:page;mso-position-vertical-relative:page;z-index:-26939392" from="494.385986pt,724.156494pt" to="494.385986pt,742.156494pt" stroked="true" strokeweight=".25pt" strokecolor="#000000">
          <v:stroke dashstyle="solid"/>
          <w10:wrap type="none"/>
        </v:line>
      </w:pict>
    </w:r>
    <w:r>
      <w:rPr/>
      <w:pict>
        <v:line style="position:absolute;mso-position-horizontal-relative:page;mso-position-vertical-relative:page;z-index:-26938880" from="18pt,721.156494pt" to="0pt,721.156494pt" stroked="true" strokeweight=".25pt" strokecolor="#000000">
          <v:stroke dashstyle="solid"/>
          <w10:wrap type="none"/>
        </v:line>
      </w:pict>
    </w:r>
    <w:r>
      <w:rPr/>
      <w:pict>
        <v:line style="position:absolute;mso-position-horizontal-relative:page;mso-position-vertical-relative:page;z-index:-26938368" from="497.385986pt,721.156494pt" to="515.385986pt,721.156494pt" stroked="true" strokeweight=".25pt" strokecolor="#000000">
          <v:stroke dashstyle="solid"/>
          <w10:wrap type="none"/>
        </v:line>
      </w:pict>
    </w:r>
    <w:r>
      <w:rPr/>
      <w:pict>
        <v:line style="position:absolute;mso-position-horizontal-relative:page;mso-position-vertical-relative:page;z-index:-26937856" from="21pt,642.117676pt" to="21pt,657.117676pt" stroked="true" strokeweight=".25pt" strokecolor="#000000">
          <v:stroke dashstyle="solid"/>
          <w10:wrap type="none"/>
        </v:line>
      </w:pict>
    </w:r>
    <w:r>
      <w:rPr/>
      <w:pict>
        <v:line style="position:absolute;mso-position-horizontal-relative:page;mso-position-vertical-relative:page;z-index:-26937344" from="480.213013pt,642.117676pt" to="480.213013pt,657.117676pt" stroked="true" strokeweight=".25pt" strokecolor="#000000">
          <v:stroke dashstyle="solid"/>
          <w10:wrap type="none"/>
        </v:line>
      </w:pict>
    </w:r>
    <w:r>
      <w:rPr/>
      <w:pict>
        <v:line style="position:absolute;mso-position-horizontal-relative:page;mso-position-vertical-relative:page;z-index:-26936832" from="15pt,636.117676pt" to="0pt,636.117676pt" stroked="true" strokeweight=".25pt" strokecolor="#000000">
          <v:stroke dashstyle="solid"/>
          <w10:wrap type="none"/>
        </v:line>
      </w:pict>
    </w:r>
    <w:r>
      <w:rPr/>
      <w:pict>
        <v:line style="position:absolute;mso-position-horizontal-relative:page;mso-position-vertical-relative:page;z-index:-2693632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935808" type="#_x0000_t202" id="docshape478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231</w:t>
                </w:r>
              </w:p>
            </w:txbxContent>
          </v:textbox>
          <w10:wrap type="none"/>
        </v:shape>
      </w:pict>
    </w:r>
    <w:r>
      <w:rPr/>
      <w:pict>
        <v:shape style="position:absolute;margin-left:416.212585pt;margin-top:644.770874pt;width:54.85pt;height:8.65pt;mso-position-horizontal-relative:page;mso-position-vertical-relative:page;z-index:-26935296" type="#_x0000_t202" id="docshape478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10:57:39</w:t>
                </w:r>
              </w:p>
            </w:txbxContent>
          </v:textbox>
          <w10:wrap type="none"/>
        </v:shape>
      </w:pict>
    </w:r>
    <w:r>
      <w:rPr/>
      <w:pict>
        <v:shape style="position:absolute;margin-left:351.286407pt;margin-top:682.758118pt;width:24.25pt;height:13.2pt;mso-position-horizontal-relative:page;mso-position-vertical-relative:page;z-index:-26934784" type="#_x0000_t202" id="docshape4783" filled="false" stroked="false">
          <v:textbox inset="0,0,0,0">
            <w:txbxContent>
              <w:p>
                <w:pPr>
                  <w:pStyle w:val="BodyText"/>
                  <w:spacing w:before="13"/>
                  <w:ind w:left="20"/>
                  <w:rPr>
                    <w:rFonts w:ascii="Arial"/>
                  </w:rPr>
                </w:pPr>
                <w:r>
                  <w:rPr>
                    <w:rFonts w:ascii="Arial"/>
                    <w:color w:val="231F20"/>
                    <w:spacing w:val="-4"/>
                  </w:rPr>
                  <w:t>6794</w:t>
                </w:r>
              </w:p>
            </w:txbxContent>
          </v:textbox>
          <w10:wrap type="none"/>
        </v:shape>
      </w:pict>
    </w: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34272" from="21pt,724.156494pt" to="21pt,742.156494pt" stroked="true" strokeweight=".25pt" strokecolor="#000000">
          <v:stroke dashstyle="solid"/>
          <w10:wrap type="none"/>
        </v:line>
      </w:pict>
    </w:r>
    <w:r>
      <w:rPr/>
      <w:pict>
        <v:line style="position:absolute;mso-position-horizontal-relative:page;mso-position-vertical-relative:page;z-index:-26933760" from="494.385986pt,724.156494pt" to="494.385986pt,742.156494pt" stroked="true" strokeweight=".25pt" strokecolor="#000000">
          <v:stroke dashstyle="solid"/>
          <w10:wrap type="none"/>
        </v:line>
      </w:pict>
    </w:r>
    <w:r>
      <w:rPr/>
      <w:pict>
        <v:line style="position:absolute;mso-position-horizontal-relative:page;mso-position-vertical-relative:page;z-index:-26933248" from="18pt,721.156494pt" to="0pt,721.156494pt" stroked="true" strokeweight=".25pt" strokecolor="#000000">
          <v:stroke dashstyle="solid"/>
          <w10:wrap type="none"/>
        </v:line>
      </w:pict>
    </w:r>
    <w:r>
      <w:rPr/>
      <w:pict>
        <v:line style="position:absolute;mso-position-horizontal-relative:page;mso-position-vertical-relative:page;z-index:-26932736" from="497.385986pt,721.156494pt" to="515.385986pt,721.156494pt" stroked="true" strokeweight=".25pt" strokecolor="#000000">
          <v:stroke dashstyle="solid"/>
          <w10:wrap type="none"/>
        </v:line>
      </w:pict>
    </w:r>
    <w:r>
      <w:rPr/>
      <w:pict>
        <v:line style="position:absolute;mso-position-horizontal-relative:page;mso-position-vertical-relative:page;z-index:-26932224" from="35.173199pt,642.117676pt" to="35.173199pt,657.117676pt" stroked="true" strokeweight=".25pt" strokecolor="#000000">
          <v:stroke dashstyle="solid"/>
          <w10:wrap type="none"/>
        </v:line>
      </w:pict>
    </w:r>
    <w:r>
      <w:rPr/>
      <w:pict>
        <v:line style="position:absolute;mso-position-horizontal-relative:page;mso-position-vertical-relative:page;z-index:-26931712" from="494.3862pt,642.117676pt" to="494.3862pt,657.117676pt" stroked="true" strokeweight=".25pt" strokecolor="#000000">
          <v:stroke dashstyle="solid"/>
          <w10:wrap type="none"/>
        </v:line>
      </w:pict>
    </w:r>
    <w:r>
      <w:rPr/>
      <w:pict>
        <v:line style="position:absolute;mso-position-horizontal-relative:page;mso-position-vertical-relative:page;z-index:-26931200" from="29.1732pt,636.117676pt" to="14.1732pt,636.117676pt" stroked="true" strokeweight=".25pt" strokecolor="#000000">
          <v:stroke dashstyle="solid"/>
          <w10:wrap type="none"/>
        </v:line>
      </w:pict>
    </w:r>
    <w:r>
      <w:rPr/>
      <w:pict>
        <v:line style="position:absolute;mso-position-horizontal-relative:page;mso-position-vertical-relative:page;z-index:-2693068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930176" type="#_x0000_t202" id="docshape480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232</w:t>
                </w:r>
              </w:p>
            </w:txbxContent>
          </v:textbox>
          <w10:wrap type="none"/>
        </v:shape>
      </w:pict>
    </w:r>
    <w:r>
      <w:rPr/>
      <w:pict>
        <v:shape style="position:absolute;margin-left:430.385803pt;margin-top:644.770874pt;width:54.85pt;height:8.65pt;mso-position-horizontal-relative:page;mso-position-vertical-relative:page;z-index:-26929664" type="#_x0000_t202" id="docshape480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10:57:39</w:t>
                </w:r>
              </w:p>
            </w:txbxContent>
          </v:textbox>
          <w10:wrap type="none"/>
        </v:shape>
      </w:pict>
    </w:r>
    <w:r>
      <w:rPr/>
      <w:pict>
        <v:shape style="position:absolute;margin-left:363.7995pt;margin-top:682.758118pt;width:27.6pt;height:13.2pt;mso-position-horizontal-relative:page;mso-position-vertical-relative:page;z-index:-26929152" type="#_x0000_t202" id="docshape4809" filled="false" stroked="false">
          <v:textbox inset="0,0,0,0">
            <w:txbxContent>
              <w:p>
                <w:pPr>
                  <w:spacing w:before="13"/>
                  <w:ind w:left="20" w:right="0" w:firstLine="0"/>
                  <w:jc w:val="left"/>
                  <w:rPr>
                    <w:rFonts w:ascii="Arial"/>
                    <w:sz w:val="20"/>
                  </w:rPr>
                </w:pPr>
                <w:r>
                  <w:rPr>
                    <w:rFonts w:ascii="Arial"/>
                    <w:color w:val="231F20"/>
                    <w:spacing w:val="-4"/>
                    <w:sz w:val="20"/>
                  </w:rPr>
                  <w:t>9DC0</w:t>
                </w:r>
              </w:p>
            </w:txbxContent>
          </v:textbox>
          <w10:wrap type="none"/>
        </v:shape>
      </w:pict>
    </w:r>
  </w:p>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28640" from="21pt,724.156494pt" to="21pt,742.156494pt" stroked="true" strokeweight=".25pt" strokecolor="#000000">
          <v:stroke dashstyle="solid"/>
          <w10:wrap type="none"/>
        </v:line>
      </w:pict>
    </w:r>
    <w:r>
      <w:rPr/>
      <w:pict>
        <v:line style="position:absolute;mso-position-horizontal-relative:page;mso-position-vertical-relative:page;z-index:-26928128" from="494.385986pt,724.156494pt" to="494.385986pt,742.156494pt" stroked="true" strokeweight=".25pt" strokecolor="#000000">
          <v:stroke dashstyle="solid"/>
          <w10:wrap type="none"/>
        </v:line>
      </w:pict>
    </w:r>
    <w:r>
      <w:rPr/>
      <w:pict>
        <v:line style="position:absolute;mso-position-horizontal-relative:page;mso-position-vertical-relative:page;z-index:-26927616" from="18pt,721.156494pt" to="0pt,721.156494pt" stroked="true" strokeweight=".25pt" strokecolor="#000000">
          <v:stroke dashstyle="solid"/>
          <w10:wrap type="none"/>
        </v:line>
      </w:pict>
    </w:r>
    <w:r>
      <w:rPr/>
      <w:pict>
        <v:line style="position:absolute;mso-position-horizontal-relative:page;mso-position-vertical-relative:page;z-index:-26927104" from="497.385986pt,721.156494pt" to="515.385986pt,721.156494pt" stroked="true" strokeweight=".25pt" strokecolor="#000000">
          <v:stroke dashstyle="solid"/>
          <w10:wrap type="none"/>
        </v:line>
      </w:pict>
    </w:r>
    <w:r>
      <w:rPr/>
      <w:pict>
        <v:line style="position:absolute;mso-position-horizontal-relative:page;mso-position-vertical-relative:page;z-index:-26926592" from="21pt,642.117676pt" to="21pt,657.117676pt" stroked="true" strokeweight=".25pt" strokecolor="#000000">
          <v:stroke dashstyle="solid"/>
          <w10:wrap type="none"/>
        </v:line>
      </w:pict>
    </w:r>
    <w:r>
      <w:rPr/>
      <w:pict>
        <v:line style="position:absolute;mso-position-horizontal-relative:page;mso-position-vertical-relative:page;z-index:-26926080" from="480.213013pt,642.117676pt" to="480.213013pt,657.117676pt" stroked="true" strokeweight=".25pt" strokecolor="#000000">
          <v:stroke dashstyle="solid"/>
          <w10:wrap type="none"/>
        </v:line>
      </w:pict>
    </w:r>
    <w:r>
      <w:rPr/>
      <w:pict>
        <v:line style="position:absolute;mso-position-horizontal-relative:page;mso-position-vertical-relative:page;z-index:-26925568" from="15pt,636.117676pt" to="0pt,636.117676pt" stroked="true" strokeweight=".25pt" strokecolor="#000000">
          <v:stroke dashstyle="solid"/>
          <w10:wrap type="none"/>
        </v:line>
      </w:pict>
    </w:r>
    <w:r>
      <w:rPr/>
      <w:pict>
        <v:line style="position:absolute;mso-position-horizontal-relative:page;mso-position-vertical-relative:page;z-index:-2692505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924544" type="#_x0000_t202" id="docshape483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233</w:t>
                </w:r>
              </w:p>
            </w:txbxContent>
          </v:textbox>
          <w10:wrap type="none"/>
        </v:shape>
      </w:pict>
    </w:r>
    <w:r>
      <w:rPr/>
      <w:pict>
        <v:shape style="position:absolute;margin-left:416.212585pt;margin-top:644.770874pt;width:54.85pt;height:8.65pt;mso-position-horizontal-relative:page;mso-position-vertical-relative:page;z-index:-26924032" type="#_x0000_t202" id="docshape483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10:57:39</w:t>
                </w:r>
              </w:p>
            </w:txbxContent>
          </v:textbox>
          <w10:wrap type="none"/>
        </v:shape>
      </w:pict>
    </w:r>
    <w:r>
      <w:rPr/>
      <w:pict>
        <v:shape style="position:absolute;margin-left:351.013pt;margin-top:682.758118pt;width:24.8pt;height:13.2pt;mso-position-horizontal-relative:page;mso-position-vertical-relative:page;z-index:-26923520" type="#_x0000_t202" id="docshape4832" filled="false" stroked="false">
          <v:textbox inset="0,0,0,0">
            <w:txbxContent>
              <w:p>
                <w:pPr>
                  <w:spacing w:before="13"/>
                  <w:ind w:left="20" w:right="0" w:firstLine="0"/>
                  <w:jc w:val="left"/>
                  <w:rPr>
                    <w:rFonts w:ascii="Arial"/>
                    <w:sz w:val="20"/>
                  </w:rPr>
                </w:pPr>
                <w:r>
                  <w:rPr>
                    <w:rFonts w:ascii="Arial"/>
                    <w:color w:val="231F20"/>
                    <w:spacing w:val="-4"/>
                    <w:sz w:val="20"/>
                  </w:rPr>
                  <w:t>9F27</w:t>
                </w:r>
              </w:p>
            </w:txbxContent>
          </v:textbox>
          <w10:wrap type="none"/>
        </v:shape>
      </w:pic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23008" from="21pt,724.156494pt" to="21pt,742.156494pt" stroked="true" strokeweight=".25pt" strokecolor="#000000">
          <v:stroke dashstyle="solid"/>
          <w10:wrap type="none"/>
        </v:line>
      </w:pict>
    </w:r>
    <w:r>
      <w:rPr/>
      <w:pict>
        <v:line style="position:absolute;mso-position-horizontal-relative:page;mso-position-vertical-relative:page;z-index:-26922496" from="494.385986pt,724.156494pt" to="494.385986pt,742.156494pt" stroked="true" strokeweight=".25pt" strokecolor="#000000">
          <v:stroke dashstyle="solid"/>
          <w10:wrap type="none"/>
        </v:line>
      </w:pict>
    </w:r>
    <w:r>
      <w:rPr/>
      <w:pict>
        <v:line style="position:absolute;mso-position-horizontal-relative:page;mso-position-vertical-relative:page;z-index:-26921984" from="18pt,721.156494pt" to="0pt,721.156494pt" stroked="true" strokeweight=".25pt" strokecolor="#000000">
          <v:stroke dashstyle="solid"/>
          <w10:wrap type="none"/>
        </v:line>
      </w:pict>
    </w:r>
    <w:r>
      <w:rPr/>
      <w:pict>
        <v:line style="position:absolute;mso-position-horizontal-relative:page;mso-position-vertical-relative:page;z-index:-26921472" from="497.385986pt,721.156494pt" to="515.385986pt,721.156494pt" stroked="true" strokeweight=".25pt" strokecolor="#000000">
          <v:stroke dashstyle="solid"/>
          <w10:wrap type="none"/>
        </v:line>
      </w:pict>
    </w:r>
    <w:r>
      <w:rPr/>
      <w:pict>
        <v:line style="position:absolute;mso-position-horizontal-relative:page;mso-position-vertical-relative:page;z-index:-26920960" from="35.173199pt,642.117676pt" to="35.173199pt,657.117676pt" stroked="true" strokeweight=".25pt" strokecolor="#000000">
          <v:stroke dashstyle="solid"/>
          <w10:wrap type="none"/>
        </v:line>
      </w:pict>
    </w:r>
    <w:r>
      <w:rPr/>
      <w:pict>
        <v:line style="position:absolute;mso-position-horizontal-relative:page;mso-position-vertical-relative:page;z-index:-26920448" from="494.3862pt,642.117676pt" to="494.3862pt,657.117676pt" stroked="true" strokeweight=".25pt" strokecolor="#000000">
          <v:stroke dashstyle="solid"/>
          <w10:wrap type="none"/>
        </v:line>
      </w:pict>
    </w:r>
    <w:r>
      <w:rPr/>
      <w:pict>
        <v:line style="position:absolute;mso-position-horizontal-relative:page;mso-position-vertical-relative:page;z-index:-26919936" from="29.1732pt,636.117676pt" to="14.1732pt,636.117676pt" stroked="true" strokeweight=".25pt" strokecolor="#000000">
          <v:stroke dashstyle="solid"/>
          <w10:wrap type="none"/>
        </v:line>
      </w:pict>
    </w:r>
    <w:r>
      <w:rPr/>
      <w:pict>
        <v:line style="position:absolute;mso-position-horizontal-relative:page;mso-position-vertical-relative:page;z-index:-2691942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918912" type="#_x0000_t202" id="docshape485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234</w:t>
                </w:r>
              </w:p>
            </w:txbxContent>
          </v:textbox>
          <w10:wrap type="none"/>
        </v:shape>
      </w:pict>
    </w:r>
    <w:r>
      <w:rPr/>
      <w:pict>
        <v:shape style="position:absolute;margin-left:430.385803pt;margin-top:644.770874pt;width:54.85pt;height:8.65pt;mso-position-horizontal-relative:page;mso-position-vertical-relative:page;z-index:-26918400" type="#_x0000_t202" id="docshape485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10:57:39</w:t>
                </w:r>
              </w:p>
            </w:txbxContent>
          </v:textbox>
          <w10:wrap type="none"/>
        </v:shape>
      </w:pict>
    </w:r>
    <w:r>
      <w:rPr/>
      <w:pict>
        <v:shape style="position:absolute;margin-left:364.905396pt;margin-top:682.758118pt;width:25.35pt;height:13.2pt;mso-position-horizontal-relative:page;mso-position-vertical-relative:page;z-index:-26917888" type="#_x0000_t202" id="docshape4852" filled="false" stroked="false">
          <v:textbox inset="0,0,0,0">
            <w:txbxContent>
              <w:p>
                <w:pPr>
                  <w:spacing w:before="13"/>
                  <w:ind w:left="20" w:right="0" w:firstLine="0"/>
                  <w:jc w:val="left"/>
                  <w:rPr>
                    <w:rFonts w:ascii="Arial"/>
                    <w:sz w:val="20"/>
                  </w:rPr>
                </w:pPr>
                <w:r>
                  <w:rPr>
                    <w:rFonts w:ascii="Arial"/>
                    <w:color w:val="231F20"/>
                    <w:spacing w:val="-4"/>
                    <w:sz w:val="20"/>
                  </w:rPr>
                  <w:t>3A72</w:t>
                </w:r>
              </w:p>
            </w:txbxContent>
          </v:textbox>
          <w10:wrap type="none"/>
        </v:shape>
      </w:pict>
    </w: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17376" from="21pt,724.156494pt" to="21pt,742.156494pt" stroked="true" strokeweight=".25pt" strokecolor="#000000">
          <v:stroke dashstyle="solid"/>
          <w10:wrap type="none"/>
        </v:line>
      </w:pict>
    </w:r>
    <w:r>
      <w:rPr/>
      <w:pict>
        <v:line style="position:absolute;mso-position-horizontal-relative:page;mso-position-vertical-relative:page;z-index:-26916864" from="494.385986pt,724.156494pt" to="494.385986pt,742.156494pt" stroked="true" strokeweight=".25pt" strokecolor="#000000">
          <v:stroke dashstyle="solid"/>
          <w10:wrap type="none"/>
        </v:line>
      </w:pict>
    </w:r>
    <w:r>
      <w:rPr/>
      <w:pict>
        <v:line style="position:absolute;mso-position-horizontal-relative:page;mso-position-vertical-relative:page;z-index:-26916352" from="18pt,721.156494pt" to="0pt,721.156494pt" stroked="true" strokeweight=".25pt" strokecolor="#000000">
          <v:stroke dashstyle="solid"/>
          <w10:wrap type="none"/>
        </v:line>
      </w:pict>
    </w:r>
    <w:r>
      <w:rPr/>
      <w:pict>
        <v:line style="position:absolute;mso-position-horizontal-relative:page;mso-position-vertical-relative:page;z-index:-26915840" from="497.385986pt,721.156494pt" to="515.385986pt,721.156494pt" stroked="true" strokeweight=".25pt" strokecolor="#000000">
          <v:stroke dashstyle="solid"/>
          <w10:wrap type="none"/>
        </v:line>
      </w:pict>
    </w:r>
    <w:r>
      <w:rPr/>
      <w:pict>
        <v:line style="position:absolute;mso-position-horizontal-relative:page;mso-position-vertical-relative:page;z-index:-26915328" from="21pt,642.117676pt" to="21pt,657.117676pt" stroked="true" strokeweight=".25pt" strokecolor="#000000">
          <v:stroke dashstyle="solid"/>
          <w10:wrap type="none"/>
        </v:line>
      </w:pict>
    </w:r>
    <w:r>
      <w:rPr/>
      <w:pict>
        <v:line style="position:absolute;mso-position-horizontal-relative:page;mso-position-vertical-relative:page;z-index:-26914816" from="480.213013pt,642.117676pt" to="480.213013pt,657.117676pt" stroked="true" strokeweight=".25pt" strokecolor="#000000">
          <v:stroke dashstyle="solid"/>
          <w10:wrap type="none"/>
        </v:line>
      </w:pict>
    </w:r>
    <w:r>
      <w:rPr/>
      <w:pict>
        <v:line style="position:absolute;mso-position-horizontal-relative:page;mso-position-vertical-relative:page;z-index:-26914304" from="15pt,636.117676pt" to="0pt,636.117676pt" stroked="true" strokeweight=".25pt" strokecolor="#000000">
          <v:stroke dashstyle="solid"/>
          <w10:wrap type="none"/>
        </v:line>
      </w:pict>
    </w:r>
    <w:r>
      <w:rPr/>
      <w:pict>
        <v:line style="position:absolute;mso-position-horizontal-relative:page;mso-position-vertical-relative:page;z-index:-2691379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913280" type="#_x0000_t202" id="docshape488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235</w:t>
                </w:r>
              </w:p>
            </w:txbxContent>
          </v:textbox>
          <w10:wrap type="none"/>
        </v:shape>
      </w:pict>
    </w:r>
    <w:r>
      <w:rPr/>
      <w:pict>
        <v:shape style="position:absolute;margin-left:416.212585pt;margin-top:644.770874pt;width:54.85pt;height:8.65pt;mso-position-horizontal-relative:page;mso-position-vertical-relative:page;z-index:-26912768" type="#_x0000_t202" id="docshape488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10:57:39</w:t>
                </w:r>
              </w:p>
            </w:txbxContent>
          </v:textbox>
          <w10:wrap type="none"/>
        </v:shape>
      </w:pict>
    </w:r>
    <w:r>
      <w:rPr/>
      <w:pict>
        <v:shape style="position:absolute;margin-left:350.178009pt;margin-top:682.758118pt;width:26.5pt;height:13.2pt;mso-position-horizontal-relative:page;mso-position-vertical-relative:page;z-index:-26912256" type="#_x0000_t202" id="docshape4884" filled="false" stroked="false">
          <v:textbox inset="0,0,0,0">
            <w:txbxContent>
              <w:p>
                <w:pPr>
                  <w:spacing w:before="13"/>
                  <w:ind w:left="20" w:right="0" w:firstLine="0"/>
                  <w:jc w:val="left"/>
                  <w:rPr>
                    <w:rFonts w:ascii="Arial"/>
                    <w:sz w:val="20"/>
                  </w:rPr>
                </w:pPr>
                <w:r>
                  <w:rPr>
                    <w:rFonts w:ascii="Arial"/>
                    <w:color w:val="231F20"/>
                    <w:spacing w:val="-4"/>
                    <w:sz w:val="20"/>
                  </w:rPr>
                  <w:t>B36B</w:t>
                </w:r>
              </w:p>
            </w:txbxContent>
          </v:textbox>
          <w10:wrap type="none"/>
        </v:shape>
      </w:pict>
    </w:r>
  </w:p>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11744" from="21pt,724.156494pt" to="21pt,742.156494pt" stroked="true" strokeweight=".25pt" strokecolor="#000000">
          <v:stroke dashstyle="solid"/>
          <w10:wrap type="none"/>
        </v:line>
      </w:pict>
    </w:r>
    <w:r>
      <w:rPr/>
      <w:pict>
        <v:line style="position:absolute;mso-position-horizontal-relative:page;mso-position-vertical-relative:page;z-index:-26911232" from="494.385986pt,724.156494pt" to="494.385986pt,742.156494pt" stroked="true" strokeweight=".25pt" strokecolor="#000000">
          <v:stroke dashstyle="solid"/>
          <w10:wrap type="none"/>
        </v:line>
      </w:pict>
    </w:r>
    <w:r>
      <w:rPr/>
      <w:pict>
        <v:line style="position:absolute;mso-position-horizontal-relative:page;mso-position-vertical-relative:page;z-index:-26910720" from="18pt,721.156494pt" to="0pt,721.156494pt" stroked="true" strokeweight=".25pt" strokecolor="#000000">
          <v:stroke dashstyle="solid"/>
          <w10:wrap type="none"/>
        </v:line>
      </w:pict>
    </w:r>
    <w:r>
      <w:rPr/>
      <w:pict>
        <v:line style="position:absolute;mso-position-horizontal-relative:page;mso-position-vertical-relative:page;z-index:-26910208" from="497.385986pt,721.156494pt" to="515.385986pt,721.156494pt" stroked="true" strokeweight=".25pt" strokecolor="#000000">
          <v:stroke dashstyle="solid"/>
          <w10:wrap type="none"/>
        </v:line>
      </w:pict>
    </w:r>
    <w:r>
      <w:rPr/>
      <w:pict>
        <v:line style="position:absolute;mso-position-horizontal-relative:page;mso-position-vertical-relative:page;z-index:-26909696" from="35.173199pt,642.117676pt" to="35.173199pt,657.117676pt" stroked="true" strokeweight=".25pt" strokecolor="#000000">
          <v:stroke dashstyle="solid"/>
          <w10:wrap type="none"/>
        </v:line>
      </w:pict>
    </w:r>
    <w:r>
      <w:rPr/>
      <w:pict>
        <v:line style="position:absolute;mso-position-horizontal-relative:page;mso-position-vertical-relative:page;z-index:-26909184" from="494.3862pt,642.117676pt" to="494.3862pt,657.117676pt" stroked="true" strokeweight=".25pt" strokecolor="#000000">
          <v:stroke dashstyle="solid"/>
          <w10:wrap type="none"/>
        </v:line>
      </w:pict>
    </w:r>
    <w:r>
      <w:rPr/>
      <w:pict>
        <v:line style="position:absolute;mso-position-horizontal-relative:page;mso-position-vertical-relative:page;z-index:-26908672" from="29.1732pt,636.117676pt" to="14.1732pt,636.117676pt" stroked="true" strokeweight=".25pt" strokecolor="#000000">
          <v:stroke dashstyle="solid"/>
          <w10:wrap type="none"/>
        </v:line>
      </w:pict>
    </w:r>
    <w:r>
      <w:rPr/>
      <w:pict>
        <v:line style="position:absolute;mso-position-horizontal-relative:page;mso-position-vertical-relative:page;z-index:-2690816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907648" type="#_x0000_t202" id="docshape489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236</w:t>
                </w:r>
              </w:p>
            </w:txbxContent>
          </v:textbox>
          <w10:wrap type="none"/>
        </v:shape>
      </w:pict>
    </w:r>
    <w:r>
      <w:rPr/>
      <w:pict>
        <v:shape style="position:absolute;margin-left:430.385803pt;margin-top:644.770874pt;width:54.85pt;height:8.65pt;mso-position-horizontal-relative:page;mso-position-vertical-relative:page;z-index:-26907136" type="#_x0000_t202" id="docshape489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10:57:40</w:t>
                </w:r>
              </w:p>
            </w:txbxContent>
          </v:textbox>
          <w10:wrap type="none"/>
        </v:shape>
      </w:pict>
    </w:r>
    <w:r>
      <w:rPr/>
      <w:pict>
        <v:shape style="position:absolute;margin-left:364.077789pt;margin-top:682.758118pt;width:27.05pt;height:13.2pt;mso-position-horizontal-relative:page;mso-position-vertical-relative:page;z-index:-26906624" type="#_x0000_t202" id="docshape4896" filled="false" stroked="false">
          <v:textbox inset="0,0,0,0">
            <w:txbxContent>
              <w:p>
                <w:pPr>
                  <w:spacing w:before="13"/>
                  <w:ind w:left="20" w:right="0" w:firstLine="0"/>
                  <w:jc w:val="left"/>
                  <w:rPr>
                    <w:rFonts w:ascii="Arial"/>
                    <w:sz w:val="20"/>
                  </w:rPr>
                </w:pPr>
                <w:r>
                  <w:rPr>
                    <w:rFonts w:ascii="Arial"/>
                    <w:color w:val="231F20"/>
                    <w:spacing w:val="-4"/>
                    <w:sz w:val="20"/>
                  </w:rPr>
                  <w:t>3EAF</w:t>
                </w:r>
              </w:p>
            </w:txbxContent>
          </v:textbox>
          <w10:wrap type="none"/>
        </v:shape>
      </w:pic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06112" from="21pt,724.156494pt" to="21pt,742.156494pt" stroked="true" strokeweight=".25pt" strokecolor="#000000">
          <v:stroke dashstyle="solid"/>
          <w10:wrap type="none"/>
        </v:line>
      </w:pict>
    </w:r>
    <w:r>
      <w:rPr/>
      <w:pict>
        <v:line style="position:absolute;mso-position-horizontal-relative:page;mso-position-vertical-relative:page;z-index:-26905600" from="494.385986pt,724.156494pt" to="494.385986pt,742.156494pt" stroked="true" strokeweight=".25pt" strokecolor="#000000">
          <v:stroke dashstyle="solid"/>
          <w10:wrap type="none"/>
        </v:line>
      </w:pict>
    </w:r>
    <w:r>
      <w:rPr/>
      <w:pict>
        <v:line style="position:absolute;mso-position-horizontal-relative:page;mso-position-vertical-relative:page;z-index:-26905088" from="18pt,721.156494pt" to="0pt,721.156494pt" stroked="true" strokeweight=".25pt" strokecolor="#000000">
          <v:stroke dashstyle="solid"/>
          <w10:wrap type="none"/>
        </v:line>
      </w:pict>
    </w:r>
    <w:r>
      <w:rPr/>
      <w:pict>
        <v:line style="position:absolute;mso-position-horizontal-relative:page;mso-position-vertical-relative:page;z-index:-26904576" from="497.385986pt,721.156494pt" to="515.385986pt,721.156494pt" stroked="true" strokeweight=".25pt" strokecolor="#000000">
          <v:stroke dashstyle="solid"/>
          <w10:wrap type="none"/>
        </v:line>
      </w:pict>
    </w:r>
    <w:r>
      <w:rPr/>
      <w:pict>
        <v:line style="position:absolute;mso-position-horizontal-relative:page;mso-position-vertical-relative:page;z-index:-26904064" from="21pt,642.117676pt" to="21pt,657.117676pt" stroked="true" strokeweight=".25pt" strokecolor="#000000">
          <v:stroke dashstyle="solid"/>
          <w10:wrap type="none"/>
        </v:line>
      </w:pict>
    </w:r>
    <w:r>
      <w:rPr/>
      <w:pict>
        <v:line style="position:absolute;mso-position-horizontal-relative:page;mso-position-vertical-relative:page;z-index:-26903552" from="480.213013pt,642.117676pt" to="480.213013pt,657.117676pt" stroked="true" strokeweight=".25pt" strokecolor="#000000">
          <v:stroke dashstyle="solid"/>
          <w10:wrap type="none"/>
        </v:line>
      </w:pict>
    </w:r>
    <w:r>
      <w:rPr/>
      <w:pict>
        <v:line style="position:absolute;mso-position-horizontal-relative:page;mso-position-vertical-relative:page;z-index:-26903040" from="15pt,636.117676pt" to="0pt,636.117676pt" stroked="true" strokeweight=".25pt" strokecolor="#000000">
          <v:stroke dashstyle="solid"/>
          <w10:wrap type="none"/>
        </v:line>
      </w:pict>
    </w:r>
    <w:r>
      <w:rPr/>
      <w:pict>
        <v:line style="position:absolute;mso-position-horizontal-relative:page;mso-position-vertical-relative:page;z-index:-2690252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902016" type="#_x0000_t202" id="docshape491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237</w:t>
                </w:r>
              </w:p>
            </w:txbxContent>
          </v:textbox>
          <w10:wrap type="none"/>
        </v:shape>
      </w:pict>
    </w:r>
    <w:r>
      <w:rPr/>
      <w:pict>
        <v:shape style="position:absolute;margin-left:416.212585pt;margin-top:644.770874pt;width:54.85pt;height:8.65pt;mso-position-horizontal-relative:page;mso-position-vertical-relative:page;z-index:-26901504" type="#_x0000_t202" id="docshape491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10:57:40</w:t>
                </w:r>
              </w:p>
            </w:txbxContent>
          </v:textbox>
          <w10:wrap type="none"/>
        </v:shape>
      </w:pict>
    </w:r>
    <w:r>
      <w:rPr/>
      <w:pict>
        <v:shape style="position:absolute;margin-left:350.456299pt;margin-top:682.758118pt;width:25.9pt;height:13.2pt;mso-position-horizontal-relative:page;mso-position-vertical-relative:page;z-index:-26900992" type="#_x0000_t202" id="docshape4917" filled="false" stroked="false">
          <v:textbox inset="0,0,0,0">
            <w:txbxContent>
              <w:p>
                <w:pPr>
                  <w:spacing w:before="13"/>
                  <w:ind w:left="20" w:right="0" w:firstLine="0"/>
                  <w:jc w:val="left"/>
                  <w:rPr>
                    <w:rFonts w:ascii="Arial"/>
                    <w:sz w:val="20"/>
                  </w:rPr>
                </w:pPr>
                <w:r>
                  <w:rPr>
                    <w:rFonts w:ascii="Arial"/>
                    <w:color w:val="231F20"/>
                    <w:spacing w:val="-4"/>
                    <w:sz w:val="20"/>
                  </w:rPr>
                  <w:t>D989</w:t>
                </w:r>
              </w:p>
            </w:txbxContent>
          </v:textbox>
          <w10:wrap type="none"/>
        </v:shape>
      </w:pict>
    </w: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900480" from="21pt,724.156494pt" to="21pt,742.156494pt" stroked="true" strokeweight=".25pt" strokecolor="#000000">
          <v:stroke dashstyle="solid"/>
          <w10:wrap type="none"/>
        </v:line>
      </w:pict>
    </w:r>
    <w:r>
      <w:rPr/>
      <w:pict>
        <v:line style="position:absolute;mso-position-horizontal-relative:page;mso-position-vertical-relative:page;z-index:-26899968" from="494.385986pt,724.156494pt" to="494.385986pt,742.156494pt" stroked="true" strokeweight=".25pt" strokecolor="#000000">
          <v:stroke dashstyle="solid"/>
          <w10:wrap type="none"/>
        </v:line>
      </w:pict>
    </w:r>
    <w:r>
      <w:rPr/>
      <w:pict>
        <v:line style="position:absolute;mso-position-horizontal-relative:page;mso-position-vertical-relative:page;z-index:-26899456" from="18pt,721.156494pt" to="0pt,721.156494pt" stroked="true" strokeweight=".25pt" strokecolor="#000000">
          <v:stroke dashstyle="solid"/>
          <w10:wrap type="none"/>
        </v:line>
      </w:pict>
    </w:r>
    <w:r>
      <w:rPr/>
      <w:pict>
        <v:line style="position:absolute;mso-position-horizontal-relative:page;mso-position-vertical-relative:page;z-index:-26898944" from="497.385986pt,721.156494pt" to="515.385986pt,721.156494pt" stroked="true" strokeweight=".25pt" strokecolor="#000000">
          <v:stroke dashstyle="solid"/>
          <w10:wrap type="none"/>
        </v:line>
      </w:pict>
    </w:r>
    <w:r>
      <w:rPr/>
      <w:pict>
        <v:line style="position:absolute;mso-position-horizontal-relative:page;mso-position-vertical-relative:page;z-index:-26898432" from="35.173199pt,642.117676pt" to="35.173199pt,657.117676pt" stroked="true" strokeweight=".25pt" strokecolor="#000000">
          <v:stroke dashstyle="solid"/>
          <w10:wrap type="none"/>
        </v:line>
      </w:pict>
    </w:r>
    <w:r>
      <w:rPr/>
      <w:pict>
        <v:line style="position:absolute;mso-position-horizontal-relative:page;mso-position-vertical-relative:page;z-index:-26897920" from="494.3862pt,642.117676pt" to="494.3862pt,657.117676pt" stroked="true" strokeweight=".25pt" strokecolor="#000000">
          <v:stroke dashstyle="solid"/>
          <w10:wrap type="none"/>
        </v:line>
      </w:pict>
    </w:r>
    <w:r>
      <w:rPr/>
      <w:pict>
        <v:line style="position:absolute;mso-position-horizontal-relative:page;mso-position-vertical-relative:page;z-index:-26897408" from="29.1732pt,636.117676pt" to="14.1732pt,636.117676pt" stroked="true" strokeweight=".25pt" strokecolor="#000000">
          <v:stroke dashstyle="solid"/>
          <w10:wrap type="none"/>
        </v:line>
      </w:pict>
    </w:r>
    <w:r>
      <w:rPr/>
      <w:pict>
        <v:line style="position:absolute;mso-position-horizontal-relative:page;mso-position-vertical-relative:page;z-index:-2689689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896384" type="#_x0000_t202" id="docshape4936"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238</w:t>
                </w:r>
              </w:p>
            </w:txbxContent>
          </v:textbox>
          <w10:wrap type="none"/>
        </v:shape>
      </w:pict>
    </w:r>
    <w:r>
      <w:rPr/>
      <w:pict>
        <v:shape style="position:absolute;margin-left:430.385803pt;margin-top:644.770874pt;width:54.85pt;height:8.65pt;mso-position-horizontal-relative:page;mso-position-vertical-relative:page;z-index:-26895872" type="#_x0000_t202" id="docshape4937"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10:57:41</w:t>
                </w:r>
              </w:p>
            </w:txbxContent>
          </v:textbox>
          <w10:wrap type="none"/>
        </v:shape>
      </w:pict>
    </w:r>
    <w:r>
      <w:rPr/>
      <w:pict>
        <v:shape style="position:absolute;margin-left:365.186188pt;margin-top:682.758118pt;width:24.8pt;height:13.2pt;mso-position-horizontal-relative:page;mso-position-vertical-relative:page;z-index:-26895360" type="#_x0000_t202" id="docshape4938" filled="false" stroked="false">
          <v:textbox inset="0,0,0,0">
            <w:txbxContent>
              <w:p>
                <w:pPr>
                  <w:spacing w:before="13"/>
                  <w:ind w:left="20" w:right="0" w:firstLine="0"/>
                  <w:jc w:val="left"/>
                  <w:rPr>
                    <w:rFonts w:ascii="Arial"/>
                    <w:sz w:val="20"/>
                  </w:rPr>
                </w:pPr>
                <w:r>
                  <w:rPr>
                    <w:rFonts w:ascii="Arial"/>
                    <w:color w:val="231F20"/>
                    <w:spacing w:val="-4"/>
                    <w:sz w:val="20"/>
                  </w:rPr>
                  <w:t>F020</w:t>
                </w:r>
              </w:p>
            </w:txbxContent>
          </v:textbox>
          <w10:wrap type="none"/>
        </v:shape>
      </w:pict>
    </w:r>
  </w:p>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94848" from="21pt,724.156494pt" to="21pt,742.156494pt" stroked="true" strokeweight=".25pt" strokecolor="#000000">
          <v:stroke dashstyle="solid"/>
          <w10:wrap type="none"/>
        </v:line>
      </w:pict>
    </w:r>
    <w:r>
      <w:rPr/>
      <w:pict>
        <v:line style="position:absolute;mso-position-horizontal-relative:page;mso-position-vertical-relative:page;z-index:-26894336" from="494.385986pt,724.156494pt" to="494.385986pt,742.156494pt" stroked="true" strokeweight=".25pt" strokecolor="#000000">
          <v:stroke dashstyle="solid"/>
          <w10:wrap type="none"/>
        </v:line>
      </w:pict>
    </w:r>
    <w:r>
      <w:rPr/>
      <w:pict>
        <v:line style="position:absolute;mso-position-horizontal-relative:page;mso-position-vertical-relative:page;z-index:-26893824" from="18pt,721.156494pt" to="0pt,721.156494pt" stroked="true" strokeweight=".25pt" strokecolor="#000000">
          <v:stroke dashstyle="solid"/>
          <w10:wrap type="none"/>
        </v:line>
      </w:pict>
    </w:r>
    <w:r>
      <w:rPr/>
      <w:pict>
        <v:line style="position:absolute;mso-position-horizontal-relative:page;mso-position-vertical-relative:page;z-index:-26893312" from="497.385986pt,721.156494pt" to="515.385986pt,721.156494pt" stroked="true" strokeweight=".25pt" strokecolor="#000000">
          <v:stroke dashstyle="solid"/>
          <w10:wrap type="none"/>
        </v:line>
      </w:pict>
    </w:r>
    <w:r>
      <w:rPr/>
      <w:pict>
        <v:line style="position:absolute;mso-position-horizontal-relative:page;mso-position-vertical-relative:page;z-index:-26892800" from="21pt,642.117676pt" to="21pt,657.117676pt" stroked="true" strokeweight=".25pt" strokecolor="#000000">
          <v:stroke dashstyle="solid"/>
          <w10:wrap type="none"/>
        </v:line>
      </w:pict>
    </w:r>
    <w:r>
      <w:rPr/>
      <w:pict>
        <v:line style="position:absolute;mso-position-horizontal-relative:page;mso-position-vertical-relative:page;z-index:-26892288" from="480.213013pt,642.117676pt" to="480.213013pt,657.117676pt" stroked="true" strokeweight=".25pt" strokecolor="#000000">
          <v:stroke dashstyle="solid"/>
          <w10:wrap type="none"/>
        </v:line>
      </w:pict>
    </w:r>
    <w:r>
      <w:rPr/>
      <w:pict>
        <v:line style="position:absolute;mso-position-horizontal-relative:page;mso-position-vertical-relative:page;z-index:-26891776" from="15pt,636.117676pt" to="0pt,636.117676pt" stroked="true" strokeweight=".25pt" strokecolor="#000000">
          <v:stroke dashstyle="solid"/>
          <w10:wrap type="none"/>
        </v:line>
      </w:pict>
    </w:r>
    <w:r>
      <w:rPr/>
      <w:pict>
        <v:line style="position:absolute;mso-position-horizontal-relative:page;mso-position-vertical-relative:page;z-index:-2689126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890752" type="#_x0000_t202" id="docshape496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239</w:t>
                </w:r>
              </w:p>
            </w:txbxContent>
          </v:textbox>
          <w10:wrap type="none"/>
        </v:shape>
      </w:pict>
    </w:r>
    <w:r>
      <w:rPr/>
      <w:pict>
        <v:shape style="position:absolute;margin-left:416.212585pt;margin-top:644.770874pt;width:54.85pt;height:8.65pt;mso-position-horizontal-relative:page;mso-position-vertical-relative:page;z-index:-26890240" type="#_x0000_t202" id="docshape496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10:57:41</w:t>
                </w:r>
              </w:p>
            </w:txbxContent>
          </v:textbox>
          <w10:wrap type="none"/>
        </v:shape>
      </w:pict>
    </w:r>
    <w:r>
      <w:rPr/>
      <w:pict>
        <v:shape style="position:absolute;margin-left:350.732208pt;margin-top:682.758118pt;width:25.4pt;height:13.2pt;mso-position-horizontal-relative:page;mso-position-vertical-relative:page;z-index:-26889728" type="#_x0000_t202" id="docshape4962" filled="false" stroked="false">
          <v:textbox inset="0,0,0,0">
            <w:txbxContent>
              <w:p>
                <w:pPr>
                  <w:spacing w:before="13"/>
                  <w:ind w:left="20" w:right="0" w:firstLine="0"/>
                  <w:jc w:val="left"/>
                  <w:rPr>
                    <w:rFonts w:ascii="Arial"/>
                    <w:sz w:val="20"/>
                  </w:rPr>
                </w:pPr>
                <w:r>
                  <w:rPr>
                    <w:rFonts w:ascii="Arial"/>
                    <w:color w:val="231F20"/>
                    <w:spacing w:val="-4"/>
                    <w:sz w:val="20"/>
                  </w:rPr>
                  <w:t>B237</w:t>
                </w:r>
              </w:p>
            </w:txbxContent>
          </v:textbox>
          <w10:wrap type="none"/>
        </v:shape>
      </w:pic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89216" from="21pt,724.156494pt" to="21pt,742.156494pt" stroked="true" strokeweight=".25pt" strokecolor="#000000">
          <v:stroke dashstyle="solid"/>
          <w10:wrap type="none"/>
        </v:line>
      </w:pict>
    </w:r>
    <w:r>
      <w:rPr/>
      <w:pict>
        <v:line style="position:absolute;mso-position-horizontal-relative:page;mso-position-vertical-relative:page;z-index:-26888704" from="494.385986pt,724.156494pt" to="494.385986pt,742.156494pt" stroked="true" strokeweight=".25pt" strokecolor="#000000">
          <v:stroke dashstyle="solid"/>
          <w10:wrap type="none"/>
        </v:line>
      </w:pict>
    </w:r>
    <w:r>
      <w:rPr/>
      <w:pict>
        <v:line style="position:absolute;mso-position-horizontal-relative:page;mso-position-vertical-relative:page;z-index:-26888192" from="18pt,721.156494pt" to="0pt,721.156494pt" stroked="true" strokeweight=".25pt" strokecolor="#000000">
          <v:stroke dashstyle="solid"/>
          <w10:wrap type="none"/>
        </v:line>
      </w:pict>
    </w:r>
    <w:r>
      <w:rPr/>
      <w:pict>
        <v:line style="position:absolute;mso-position-horizontal-relative:page;mso-position-vertical-relative:page;z-index:-26887680" from="497.385986pt,721.156494pt" to="515.385986pt,721.156494pt" stroked="true" strokeweight=".25pt" strokecolor="#000000">
          <v:stroke dashstyle="solid"/>
          <w10:wrap type="none"/>
        </v:line>
      </w:pict>
    </w:r>
    <w:r>
      <w:rPr/>
      <w:pict>
        <v:line style="position:absolute;mso-position-horizontal-relative:page;mso-position-vertical-relative:page;z-index:-26887168" from="35.173199pt,642.117676pt" to="35.173199pt,657.117676pt" stroked="true" strokeweight=".25pt" strokecolor="#000000">
          <v:stroke dashstyle="solid"/>
          <w10:wrap type="none"/>
        </v:line>
      </w:pict>
    </w:r>
    <w:r>
      <w:rPr/>
      <w:pict>
        <v:line style="position:absolute;mso-position-horizontal-relative:page;mso-position-vertical-relative:page;z-index:-26886656" from="494.3862pt,642.117676pt" to="494.3862pt,657.117676pt" stroked="true" strokeweight=".25pt" strokecolor="#000000">
          <v:stroke dashstyle="solid"/>
          <w10:wrap type="none"/>
        </v:line>
      </w:pict>
    </w:r>
    <w:r>
      <w:rPr/>
      <w:pict>
        <v:line style="position:absolute;mso-position-horizontal-relative:page;mso-position-vertical-relative:page;z-index:-26886144" from="29.1732pt,636.117676pt" to="14.1732pt,636.117676pt" stroked="true" strokeweight=".25pt" strokecolor="#000000">
          <v:stroke dashstyle="solid"/>
          <w10:wrap type="none"/>
        </v:line>
      </w:pict>
    </w:r>
    <w:r>
      <w:rPr/>
      <w:pict>
        <v:line style="position:absolute;mso-position-horizontal-relative:page;mso-position-vertical-relative:page;z-index:-2688563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885120" type="#_x0000_t202" id="docshape497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240</w:t>
                </w:r>
              </w:p>
            </w:txbxContent>
          </v:textbox>
          <w10:wrap type="none"/>
        </v:shape>
      </w:pict>
    </w:r>
    <w:r>
      <w:rPr/>
      <w:pict>
        <v:shape style="position:absolute;margin-left:430.385803pt;margin-top:644.770874pt;width:54.85pt;height:8.65pt;mso-position-horizontal-relative:page;mso-position-vertical-relative:page;z-index:-26884608" type="#_x0000_t202" id="docshape498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10:57:41</w:t>
                </w:r>
              </w:p>
            </w:txbxContent>
          </v:textbox>
          <w10:wrap type="none"/>
        </v:shape>
      </w:pict>
    </w:r>
    <w:r>
      <w:rPr/>
      <w:pict>
        <v:shape style="position:absolute;margin-left:363.80191pt;margin-top:682.758118pt;width:27.6pt;height:13.2pt;mso-position-horizontal-relative:page;mso-position-vertical-relative:page;z-index:-26884096" type="#_x0000_t202" id="docshape4981" filled="false" stroked="false">
          <v:textbox inset="0,0,0,0">
            <w:txbxContent>
              <w:p>
                <w:pPr>
                  <w:spacing w:before="13"/>
                  <w:ind w:left="20" w:right="0" w:firstLine="0"/>
                  <w:jc w:val="left"/>
                  <w:rPr>
                    <w:rFonts w:ascii="Arial"/>
                    <w:sz w:val="20"/>
                  </w:rPr>
                </w:pPr>
                <w:r>
                  <w:rPr>
                    <w:rFonts w:ascii="Arial"/>
                    <w:color w:val="231F20"/>
                    <w:spacing w:val="-4"/>
                    <w:sz w:val="20"/>
                  </w:rPr>
                  <w:t>F6DB</w:t>
                </w:r>
              </w:p>
            </w:txbxContent>
          </v:textbox>
          <w10:wrap type="none"/>
        </v:shape>
      </w:pict>
    </w: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83584" from="21pt,724.156494pt" to="21pt,742.156494pt" stroked="true" strokeweight=".25pt" strokecolor="#000000">
          <v:stroke dashstyle="solid"/>
          <w10:wrap type="none"/>
        </v:line>
      </w:pict>
    </w:r>
    <w:r>
      <w:rPr/>
      <w:pict>
        <v:line style="position:absolute;mso-position-horizontal-relative:page;mso-position-vertical-relative:page;z-index:-26883072" from="494.385986pt,724.156494pt" to="494.385986pt,742.156494pt" stroked="true" strokeweight=".25pt" strokecolor="#000000">
          <v:stroke dashstyle="solid"/>
          <w10:wrap type="none"/>
        </v:line>
      </w:pict>
    </w:r>
    <w:r>
      <w:rPr/>
      <w:pict>
        <v:line style="position:absolute;mso-position-horizontal-relative:page;mso-position-vertical-relative:page;z-index:-26882560" from="18pt,721.156494pt" to="0pt,721.156494pt" stroked="true" strokeweight=".25pt" strokecolor="#000000">
          <v:stroke dashstyle="solid"/>
          <w10:wrap type="none"/>
        </v:line>
      </w:pict>
    </w:r>
    <w:r>
      <w:rPr/>
      <w:pict>
        <v:line style="position:absolute;mso-position-horizontal-relative:page;mso-position-vertical-relative:page;z-index:-26882048" from="497.385986pt,721.156494pt" to="515.385986pt,721.156494pt" stroked="true" strokeweight=".25pt" strokecolor="#000000">
          <v:stroke dashstyle="solid"/>
          <w10:wrap type="none"/>
        </v:line>
      </w:pict>
    </w:r>
    <w:r>
      <w:rPr/>
      <w:pict>
        <v:line style="position:absolute;mso-position-horizontal-relative:page;mso-position-vertical-relative:page;z-index:-26881536" from="21pt,642.117676pt" to="21pt,657.117676pt" stroked="true" strokeweight=".25pt" strokecolor="#000000">
          <v:stroke dashstyle="solid"/>
          <w10:wrap type="none"/>
        </v:line>
      </w:pict>
    </w:r>
    <w:r>
      <w:rPr/>
      <w:pict>
        <v:line style="position:absolute;mso-position-horizontal-relative:page;mso-position-vertical-relative:page;z-index:-26881024" from="480.213013pt,642.117676pt" to="480.213013pt,657.117676pt" stroked="true" strokeweight=".25pt" strokecolor="#000000">
          <v:stroke dashstyle="solid"/>
          <w10:wrap type="none"/>
        </v:line>
      </w:pict>
    </w:r>
    <w:r>
      <w:rPr/>
      <w:pict>
        <v:line style="position:absolute;mso-position-horizontal-relative:page;mso-position-vertical-relative:page;z-index:-26880512" from="15pt,636.117676pt" to="0pt,636.117676pt" stroked="true" strokeweight=".25pt" strokecolor="#000000">
          <v:stroke dashstyle="solid"/>
          <w10:wrap type="none"/>
        </v:line>
      </w:pict>
    </w:r>
    <w:r>
      <w:rPr/>
      <w:pict>
        <v:line style="position:absolute;mso-position-horizontal-relative:page;mso-position-vertical-relative:page;z-index:-2688000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879488" type="#_x0000_t202" id="docshape498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241</w:t>
                </w:r>
              </w:p>
            </w:txbxContent>
          </v:textbox>
          <w10:wrap type="none"/>
        </v:shape>
      </w:pict>
    </w:r>
    <w:r>
      <w:rPr/>
      <w:pict>
        <v:shape style="position:absolute;margin-left:416.212585pt;margin-top:644.770874pt;width:54.85pt;height:8.65pt;mso-position-horizontal-relative:page;mso-position-vertical-relative:page;z-index:-26878976" type="#_x0000_t202" id="docshape499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10:57:41</w:t>
                </w:r>
              </w:p>
            </w:txbxContent>
          </v:textbox>
          <w10:wrap type="none"/>
        </v:shape>
      </w:pict>
    </w:r>
    <w:r>
      <w:rPr/>
      <w:pict>
        <v:shape style="position:absolute;margin-left:350.456299pt;margin-top:682.758118pt;width:25.9pt;height:13.2pt;mso-position-horizontal-relative:page;mso-position-vertical-relative:page;z-index:-26878464" type="#_x0000_t202" id="docshape4991" filled="false" stroked="false">
          <v:textbox inset="0,0,0,0">
            <w:txbxContent>
              <w:p>
                <w:pPr>
                  <w:spacing w:before="13"/>
                  <w:ind w:left="20" w:right="0" w:firstLine="0"/>
                  <w:jc w:val="left"/>
                  <w:rPr>
                    <w:rFonts w:ascii="Arial"/>
                    <w:sz w:val="20"/>
                  </w:rPr>
                </w:pPr>
                <w:r>
                  <w:rPr>
                    <w:rFonts w:ascii="Arial"/>
                    <w:color w:val="231F20"/>
                    <w:spacing w:val="-4"/>
                    <w:sz w:val="20"/>
                  </w:rPr>
                  <w:t>C465</w:t>
                </w:r>
              </w:p>
            </w:txbxContent>
          </v:textbox>
          <w10:wrap type="none"/>
        </v:shape>
      </w:pict>
    </w:r>
  </w:p>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77952" from="21pt,724.156494pt" to="21pt,742.156494pt" stroked="true" strokeweight=".25pt" strokecolor="#000000">
          <v:stroke dashstyle="solid"/>
          <w10:wrap type="none"/>
        </v:line>
      </w:pict>
    </w:r>
    <w:r>
      <w:rPr/>
      <w:pict>
        <v:line style="position:absolute;mso-position-horizontal-relative:page;mso-position-vertical-relative:page;z-index:-26877440" from="494.385986pt,724.156494pt" to="494.385986pt,742.156494pt" stroked="true" strokeweight=".25pt" strokecolor="#000000">
          <v:stroke dashstyle="solid"/>
          <w10:wrap type="none"/>
        </v:line>
      </w:pict>
    </w:r>
    <w:r>
      <w:rPr/>
      <w:pict>
        <v:line style="position:absolute;mso-position-horizontal-relative:page;mso-position-vertical-relative:page;z-index:-26876928" from="18pt,721.156494pt" to="0pt,721.156494pt" stroked="true" strokeweight=".25pt" strokecolor="#000000">
          <v:stroke dashstyle="solid"/>
          <w10:wrap type="none"/>
        </v:line>
      </w:pict>
    </w:r>
    <w:r>
      <w:rPr/>
      <w:pict>
        <v:line style="position:absolute;mso-position-horizontal-relative:page;mso-position-vertical-relative:page;z-index:-26876416" from="497.385986pt,721.156494pt" to="515.385986pt,721.156494pt" stroked="true" strokeweight=".25pt" strokecolor="#000000">
          <v:stroke dashstyle="solid"/>
          <w10:wrap type="none"/>
        </v:line>
      </w:pict>
    </w:r>
    <w:r>
      <w:rPr/>
      <w:pict>
        <v:line style="position:absolute;mso-position-horizontal-relative:page;mso-position-vertical-relative:page;z-index:-26875904" from="35.173199pt,642.117676pt" to="35.173199pt,657.117676pt" stroked="true" strokeweight=".25pt" strokecolor="#000000">
          <v:stroke dashstyle="solid"/>
          <w10:wrap type="none"/>
        </v:line>
      </w:pict>
    </w:r>
    <w:r>
      <w:rPr/>
      <w:pict>
        <v:line style="position:absolute;mso-position-horizontal-relative:page;mso-position-vertical-relative:page;z-index:-26875392" from="494.3862pt,642.117676pt" to="494.3862pt,657.117676pt" stroked="true" strokeweight=".25pt" strokecolor="#000000">
          <v:stroke dashstyle="solid"/>
          <w10:wrap type="none"/>
        </v:line>
      </w:pict>
    </w:r>
    <w:r>
      <w:rPr/>
      <w:pict>
        <v:line style="position:absolute;mso-position-horizontal-relative:page;mso-position-vertical-relative:page;z-index:-26874880" from="29.1732pt,636.117676pt" to="14.1732pt,636.117676pt" stroked="true" strokeweight=".25pt" strokecolor="#000000">
          <v:stroke dashstyle="solid"/>
          <w10:wrap type="none"/>
        </v:line>
      </w:pict>
    </w:r>
    <w:r>
      <w:rPr/>
      <w:pict>
        <v:line style="position:absolute;mso-position-horizontal-relative:page;mso-position-vertical-relative:page;z-index:-2687436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873856" type="#_x0000_t202" id="docshape500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242</w:t>
                </w:r>
              </w:p>
            </w:txbxContent>
          </v:textbox>
          <w10:wrap type="none"/>
        </v:shape>
      </w:pict>
    </w:r>
    <w:r>
      <w:rPr/>
      <w:pict>
        <v:shape style="position:absolute;margin-left:430.385803pt;margin-top:644.770874pt;width:54.85pt;height:8.65pt;mso-position-horizontal-relative:page;mso-position-vertical-relative:page;z-index:-26873344" type="#_x0000_t202" id="docshape500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10:57:42</w:t>
                </w:r>
              </w:p>
            </w:txbxContent>
          </v:textbox>
          <w10:wrap type="none"/>
        </v:shape>
      </w:pict>
    </w:r>
    <w:r>
      <w:rPr/>
      <w:pict>
        <v:shape style="position:absolute;margin-left:365.459595pt;margin-top:682.758118pt;width:24.25pt;height:13.2pt;mso-position-horizontal-relative:page;mso-position-vertical-relative:page;z-index:-26872832" type="#_x0000_t202" id="docshape5009" filled="false" stroked="false">
          <v:textbox inset="0,0,0,0">
            <w:txbxContent>
              <w:p>
                <w:pPr>
                  <w:pStyle w:val="BodyText"/>
                  <w:spacing w:before="13"/>
                  <w:ind w:left="20"/>
                  <w:rPr>
                    <w:rFonts w:ascii="Arial"/>
                  </w:rPr>
                </w:pPr>
                <w:r>
                  <w:rPr>
                    <w:rFonts w:ascii="Arial"/>
                    <w:color w:val="231F20"/>
                    <w:spacing w:val="-4"/>
                  </w:rPr>
                  <w:t>6837</w:t>
                </w:r>
              </w:p>
            </w:txbxContent>
          </v:textbox>
          <w10:wrap type="none"/>
        </v:shape>
      </w:pic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72320" from="21pt,724.156494pt" to="21pt,742.156494pt" stroked="true" strokeweight=".25pt" strokecolor="#000000">
          <v:stroke dashstyle="solid"/>
          <w10:wrap type="none"/>
        </v:line>
      </w:pict>
    </w:r>
    <w:r>
      <w:rPr/>
      <w:pict>
        <v:line style="position:absolute;mso-position-horizontal-relative:page;mso-position-vertical-relative:page;z-index:-26871808" from="494.385986pt,724.156494pt" to="494.385986pt,742.156494pt" stroked="true" strokeweight=".25pt" strokecolor="#000000">
          <v:stroke dashstyle="solid"/>
          <w10:wrap type="none"/>
        </v:line>
      </w:pict>
    </w:r>
    <w:r>
      <w:rPr/>
      <w:pict>
        <v:line style="position:absolute;mso-position-horizontal-relative:page;mso-position-vertical-relative:page;z-index:-26871296" from="18pt,721.156494pt" to="0pt,721.156494pt" stroked="true" strokeweight=".25pt" strokecolor="#000000">
          <v:stroke dashstyle="solid"/>
          <w10:wrap type="none"/>
        </v:line>
      </w:pict>
    </w:r>
    <w:r>
      <w:rPr/>
      <w:pict>
        <v:line style="position:absolute;mso-position-horizontal-relative:page;mso-position-vertical-relative:page;z-index:-26870784" from="497.385986pt,721.156494pt" to="515.385986pt,721.156494pt" stroked="true" strokeweight=".25pt" strokecolor="#000000">
          <v:stroke dashstyle="solid"/>
          <w10:wrap type="none"/>
        </v:line>
      </w:pict>
    </w:r>
    <w:r>
      <w:rPr/>
      <w:pict>
        <v:line style="position:absolute;mso-position-horizontal-relative:page;mso-position-vertical-relative:page;z-index:-26870272" from="21pt,642.117676pt" to="21pt,657.117676pt" stroked="true" strokeweight=".25pt" strokecolor="#000000">
          <v:stroke dashstyle="solid"/>
          <w10:wrap type="none"/>
        </v:line>
      </w:pict>
    </w:r>
    <w:r>
      <w:rPr/>
      <w:pict>
        <v:line style="position:absolute;mso-position-horizontal-relative:page;mso-position-vertical-relative:page;z-index:-26869760" from="480.213013pt,642.117676pt" to="480.213013pt,657.117676pt" stroked="true" strokeweight=".25pt" strokecolor="#000000">
          <v:stroke dashstyle="solid"/>
          <w10:wrap type="none"/>
        </v:line>
      </w:pict>
    </w:r>
    <w:r>
      <w:rPr/>
      <w:pict>
        <v:line style="position:absolute;mso-position-horizontal-relative:page;mso-position-vertical-relative:page;z-index:-26869248" from="15pt,636.117676pt" to="0pt,636.117676pt" stroked="true" strokeweight=".25pt" strokecolor="#000000">
          <v:stroke dashstyle="solid"/>
          <w10:wrap type="none"/>
        </v:line>
      </w:pict>
    </w:r>
    <w:r>
      <w:rPr/>
      <w:pict>
        <v:line style="position:absolute;mso-position-horizontal-relative:page;mso-position-vertical-relative:page;z-index:-2686873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868224" type="#_x0000_t202" id="docshape502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243</w:t>
                </w:r>
              </w:p>
            </w:txbxContent>
          </v:textbox>
          <w10:wrap type="none"/>
        </v:shape>
      </w:pict>
    </w:r>
    <w:r>
      <w:rPr/>
      <w:pict>
        <v:shape style="position:absolute;margin-left:416.212585pt;margin-top:644.770874pt;width:54.85pt;height:8.65pt;mso-position-horizontal-relative:page;mso-position-vertical-relative:page;z-index:-26867712" type="#_x0000_t202" id="docshape503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10:57:42</w:t>
                </w:r>
              </w:p>
            </w:txbxContent>
          </v:textbox>
          <w10:wrap type="none"/>
        </v:shape>
      </w:pict>
    </w:r>
    <w:r>
      <w:rPr/>
      <w:pict>
        <v:shape style="position:absolute;margin-left:353.239502pt;margin-top:682.758118pt;width:20.350pt;height:13.2pt;mso-position-horizontal-relative:page;mso-position-vertical-relative:page;z-index:-26867200" type="#_x0000_t202" id="docshape5031" filled="false" stroked="false">
          <v:textbox inset="0,0,0,0">
            <w:txbxContent>
              <w:p>
                <w:pPr>
                  <w:spacing w:before="13"/>
                  <w:ind w:left="20" w:right="0" w:firstLine="0"/>
                  <w:jc w:val="left"/>
                  <w:rPr>
                    <w:rFonts w:ascii="Arial"/>
                    <w:sz w:val="20"/>
                  </w:rPr>
                </w:pPr>
                <w:r>
                  <w:rPr>
                    <w:rFonts w:ascii="Arial"/>
                    <w:color w:val="231F20"/>
                    <w:spacing w:val="-5"/>
                    <w:sz w:val="20"/>
                  </w:rPr>
                  <w:t>2BF</w:t>
                </w:r>
              </w:p>
            </w:txbxContent>
          </v:textbox>
          <w10:wrap type="none"/>
        </v:shape>
      </w:pict>
    </w: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66688" from="21pt,724.156494pt" to="21pt,742.156494pt" stroked="true" strokeweight=".25pt" strokecolor="#000000">
          <v:stroke dashstyle="solid"/>
          <w10:wrap type="none"/>
        </v:line>
      </w:pict>
    </w:r>
    <w:r>
      <w:rPr/>
      <w:pict>
        <v:line style="position:absolute;mso-position-horizontal-relative:page;mso-position-vertical-relative:page;z-index:-26866176" from="494.385986pt,724.156494pt" to="494.385986pt,742.156494pt" stroked="true" strokeweight=".25pt" strokecolor="#000000">
          <v:stroke dashstyle="solid"/>
          <w10:wrap type="none"/>
        </v:line>
      </w:pict>
    </w:r>
    <w:r>
      <w:rPr/>
      <w:pict>
        <v:line style="position:absolute;mso-position-horizontal-relative:page;mso-position-vertical-relative:page;z-index:-26865664" from="18pt,721.156494pt" to="0pt,721.156494pt" stroked="true" strokeweight=".25pt" strokecolor="#000000">
          <v:stroke dashstyle="solid"/>
          <w10:wrap type="none"/>
        </v:line>
      </w:pict>
    </w:r>
    <w:r>
      <w:rPr/>
      <w:pict>
        <v:line style="position:absolute;mso-position-horizontal-relative:page;mso-position-vertical-relative:page;z-index:-26865152" from="497.385986pt,721.156494pt" to="515.385986pt,721.156494pt" stroked="true" strokeweight=".25pt" strokecolor="#000000">
          <v:stroke dashstyle="solid"/>
          <w10:wrap type="none"/>
        </v:line>
      </w:pict>
    </w:r>
    <w:r>
      <w:rPr/>
      <w:pict>
        <v:line style="position:absolute;mso-position-horizontal-relative:page;mso-position-vertical-relative:page;z-index:-26864640" from="35.173199pt,642.117676pt" to="35.173199pt,657.117676pt" stroked="true" strokeweight=".25pt" strokecolor="#000000">
          <v:stroke dashstyle="solid"/>
          <w10:wrap type="none"/>
        </v:line>
      </w:pict>
    </w:r>
    <w:r>
      <w:rPr/>
      <w:pict>
        <v:line style="position:absolute;mso-position-horizontal-relative:page;mso-position-vertical-relative:page;z-index:-26864128" from="494.3862pt,642.117676pt" to="494.3862pt,657.117676pt" stroked="true" strokeweight=".25pt" strokecolor="#000000">
          <v:stroke dashstyle="solid"/>
          <w10:wrap type="none"/>
        </v:line>
      </w:pict>
    </w:r>
    <w:r>
      <w:rPr/>
      <w:pict>
        <v:line style="position:absolute;mso-position-horizontal-relative:page;mso-position-vertical-relative:page;z-index:-26863616" from="29.1732pt,636.117676pt" to="14.1732pt,636.117676pt" stroked="true" strokeweight=".25pt" strokecolor="#000000">
          <v:stroke dashstyle="solid"/>
          <w10:wrap type="none"/>
        </v:line>
      </w:pict>
    </w:r>
    <w:r>
      <w:rPr/>
      <w:pict>
        <v:line style="position:absolute;mso-position-horizontal-relative:page;mso-position-vertical-relative:page;z-index:-2686310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862592" type="#_x0000_t202" id="docshape505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244</w:t>
                </w:r>
              </w:p>
            </w:txbxContent>
          </v:textbox>
          <w10:wrap type="none"/>
        </v:shape>
      </w:pict>
    </w:r>
    <w:r>
      <w:rPr/>
      <w:pict>
        <v:shape style="position:absolute;margin-left:430.385803pt;margin-top:644.770874pt;width:54.85pt;height:8.65pt;mso-position-horizontal-relative:page;mso-position-vertical-relative:page;z-index:-26862080" type="#_x0000_t202" id="docshape505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10:57:42</w:t>
                </w:r>
              </w:p>
            </w:txbxContent>
          </v:textbox>
          <w10:wrap type="none"/>
        </v:shape>
      </w:pict>
    </w:r>
    <w:r>
      <w:rPr/>
      <w:pict>
        <v:shape style="position:absolute;margin-left:364.629486pt;margin-top:682.758118pt;width:25.9pt;height:13.2pt;mso-position-horizontal-relative:page;mso-position-vertical-relative:page;z-index:-26861568" type="#_x0000_t202" id="docshape5055" filled="false" stroked="false">
          <v:textbox inset="0,0,0,0">
            <w:txbxContent>
              <w:p>
                <w:pPr>
                  <w:spacing w:before="13"/>
                  <w:ind w:left="20" w:right="0" w:firstLine="0"/>
                  <w:jc w:val="left"/>
                  <w:rPr>
                    <w:rFonts w:ascii="Arial"/>
                    <w:sz w:val="20"/>
                  </w:rPr>
                </w:pPr>
                <w:r>
                  <w:rPr>
                    <w:rFonts w:ascii="Arial"/>
                    <w:color w:val="231F20"/>
                    <w:spacing w:val="-4"/>
                    <w:sz w:val="20"/>
                  </w:rPr>
                  <w:t>5D06</w:t>
                </w:r>
              </w:p>
            </w:txbxContent>
          </v:textbox>
          <w10:wrap type="none"/>
        </v:shape>
      </w:pict>
    </w:r>
  </w:p>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61056" from="21pt,724.156494pt" to="21pt,742.156494pt" stroked="true" strokeweight=".25pt" strokecolor="#000000">
          <v:stroke dashstyle="solid"/>
          <w10:wrap type="none"/>
        </v:line>
      </w:pict>
    </w:r>
    <w:r>
      <w:rPr/>
      <w:pict>
        <v:line style="position:absolute;mso-position-horizontal-relative:page;mso-position-vertical-relative:page;z-index:-26860544" from="494.385986pt,724.156494pt" to="494.385986pt,742.156494pt" stroked="true" strokeweight=".25pt" strokecolor="#000000">
          <v:stroke dashstyle="solid"/>
          <w10:wrap type="none"/>
        </v:line>
      </w:pict>
    </w:r>
    <w:r>
      <w:rPr/>
      <w:pict>
        <v:line style="position:absolute;mso-position-horizontal-relative:page;mso-position-vertical-relative:page;z-index:-26860032" from="18pt,721.156494pt" to="0pt,721.156494pt" stroked="true" strokeweight=".25pt" strokecolor="#000000">
          <v:stroke dashstyle="solid"/>
          <w10:wrap type="none"/>
        </v:line>
      </w:pict>
    </w:r>
    <w:r>
      <w:rPr/>
      <w:pict>
        <v:line style="position:absolute;mso-position-horizontal-relative:page;mso-position-vertical-relative:page;z-index:-26859520" from="497.385986pt,721.156494pt" to="515.385986pt,721.156494pt" stroked="true" strokeweight=".25pt" strokecolor="#000000">
          <v:stroke dashstyle="solid"/>
          <w10:wrap type="none"/>
        </v:line>
      </w:pict>
    </w:r>
    <w:r>
      <w:rPr/>
      <w:pict>
        <v:line style="position:absolute;mso-position-horizontal-relative:page;mso-position-vertical-relative:page;z-index:-26859008" from="21pt,642.117676pt" to="21pt,657.117676pt" stroked="true" strokeweight=".25pt" strokecolor="#000000">
          <v:stroke dashstyle="solid"/>
          <w10:wrap type="none"/>
        </v:line>
      </w:pict>
    </w:r>
    <w:r>
      <w:rPr/>
      <w:pict>
        <v:line style="position:absolute;mso-position-horizontal-relative:page;mso-position-vertical-relative:page;z-index:-26858496" from="480.213013pt,642.117676pt" to="480.213013pt,657.117676pt" stroked="true" strokeweight=".25pt" strokecolor="#000000">
          <v:stroke dashstyle="solid"/>
          <w10:wrap type="none"/>
        </v:line>
      </w:pict>
    </w:r>
    <w:r>
      <w:rPr/>
      <w:pict>
        <v:line style="position:absolute;mso-position-horizontal-relative:page;mso-position-vertical-relative:page;z-index:-26857984" from="15pt,636.117676pt" to="0pt,636.117676pt" stroked="true" strokeweight=".25pt" strokecolor="#000000">
          <v:stroke dashstyle="solid"/>
          <w10:wrap type="none"/>
        </v:line>
      </w:pict>
    </w:r>
    <w:r>
      <w:rPr/>
      <w:pict>
        <v:line style="position:absolute;mso-position-horizontal-relative:page;mso-position-vertical-relative:page;z-index:-2685747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856960" type="#_x0000_t202" id="docshape507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245</w:t>
                </w:r>
              </w:p>
            </w:txbxContent>
          </v:textbox>
          <w10:wrap type="none"/>
        </v:shape>
      </w:pict>
    </w:r>
    <w:r>
      <w:rPr/>
      <w:pict>
        <v:shape style="position:absolute;margin-left:416.212585pt;margin-top:644.770874pt;width:54.85pt;height:8.65pt;mso-position-horizontal-relative:page;mso-position-vertical-relative:page;z-index:-26856448" type="#_x0000_t202" id="docshape507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10:57:42</w:t>
                </w:r>
              </w:p>
            </w:txbxContent>
          </v:textbox>
          <w10:wrap type="none"/>
        </v:shape>
      </w:pict>
    </w:r>
    <w:r>
      <w:rPr/>
      <w:pict>
        <v:shape style="position:absolute;margin-left:350.456299pt;margin-top:682.758118pt;width:25.9pt;height:13.2pt;mso-position-horizontal-relative:page;mso-position-vertical-relative:page;z-index:-26855936" type="#_x0000_t202" id="docshape5074" filled="false" stroked="false">
          <v:textbox inset="0,0,0,0">
            <w:txbxContent>
              <w:p>
                <w:pPr>
                  <w:spacing w:before="13"/>
                  <w:ind w:left="20" w:right="0" w:firstLine="0"/>
                  <w:jc w:val="left"/>
                  <w:rPr>
                    <w:rFonts w:ascii="Arial"/>
                    <w:sz w:val="20"/>
                  </w:rPr>
                </w:pPr>
                <w:r>
                  <w:rPr>
                    <w:rFonts w:ascii="Arial"/>
                    <w:color w:val="231F20"/>
                    <w:spacing w:val="-4"/>
                    <w:sz w:val="20"/>
                  </w:rPr>
                  <w:t>580C</w:t>
                </w:r>
              </w:p>
            </w:txbxContent>
          </v:textbox>
          <w10:wrap type="none"/>
        </v:shape>
      </w:pic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55424" from="21pt,724.156494pt" to="21pt,742.156494pt" stroked="true" strokeweight=".25pt" strokecolor="#000000">
          <v:stroke dashstyle="solid"/>
          <w10:wrap type="none"/>
        </v:line>
      </w:pict>
    </w:r>
    <w:r>
      <w:rPr/>
      <w:pict>
        <v:line style="position:absolute;mso-position-horizontal-relative:page;mso-position-vertical-relative:page;z-index:-26854912" from="494.385986pt,724.156494pt" to="494.385986pt,742.156494pt" stroked="true" strokeweight=".25pt" strokecolor="#000000">
          <v:stroke dashstyle="solid"/>
          <w10:wrap type="none"/>
        </v:line>
      </w:pict>
    </w:r>
    <w:r>
      <w:rPr/>
      <w:pict>
        <v:line style="position:absolute;mso-position-horizontal-relative:page;mso-position-vertical-relative:page;z-index:-26854400" from="18pt,721.156494pt" to="0pt,721.156494pt" stroked="true" strokeweight=".25pt" strokecolor="#000000">
          <v:stroke dashstyle="solid"/>
          <w10:wrap type="none"/>
        </v:line>
      </w:pict>
    </w:r>
    <w:r>
      <w:rPr/>
      <w:pict>
        <v:line style="position:absolute;mso-position-horizontal-relative:page;mso-position-vertical-relative:page;z-index:-26853888" from="497.385986pt,721.156494pt" to="515.385986pt,721.156494pt" stroked="true" strokeweight=".25pt" strokecolor="#000000">
          <v:stroke dashstyle="solid"/>
          <w10:wrap type="none"/>
        </v:line>
      </w:pict>
    </w:r>
    <w:r>
      <w:rPr/>
      <w:pict>
        <v:line style="position:absolute;mso-position-horizontal-relative:page;mso-position-vertical-relative:page;z-index:-26853376" from="35.173199pt,642.117676pt" to="35.173199pt,657.117676pt" stroked="true" strokeweight=".25pt" strokecolor="#000000">
          <v:stroke dashstyle="solid"/>
          <w10:wrap type="none"/>
        </v:line>
      </w:pict>
    </w:r>
    <w:r>
      <w:rPr/>
      <w:pict>
        <v:line style="position:absolute;mso-position-horizontal-relative:page;mso-position-vertical-relative:page;z-index:-26852864" from="494.3862pt,642.117676pt" to="494.3862pt,657.117676pt" stroked="true" strokeweight=".25pt" strokecolor="#000000">
          <v:stroke dashstyle="solid"/>
          <w10:wrap type="none"/>
        </v:line>
      </w:pict>
    </w:r>
    <w:r>
      <w:rPr/>
      <w:pict>
        <v:line style="position:absolute;mso-position-horizontal-relative:page;mso-position-vertical-relative:page;z-index:-26852352" from="29.1732pt,636.117676pt" to="14.1732pt,636.117676pt" stroked="true" strokeweight=".25pt" strokecolor="#000000">
          <v:stroke dashstyle="solid"/>
          <w10:wrap type="none"/>
        </v:line>
      </w:pict>
    </w:r>
    <w:r>
      <w:rPr/>
      <w:pict>
        <v:line style="position:absolute;mso-position-horizontal-relative:page;mso-position-vertical-relative:page;z-index:-2685184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851328" type="#_x0000_t202" id="docshape510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246</w:t>
                </w:r>
              </w:p>
            </w:txbxContent>
          </v:textbox>
          <w10:wrap type="none"/>
        </v:shape>
      </w:pict>
    </w:r>
    <w:r>
      <w:rPr/>
      <w:pict>
        <v:shape style="position:absolute;margin-left:430.385803pt;margin-top:644.770874pt;width:54.85pt;height:8.65pt;mso-position-horizontal-relative:page;mso-position-vertical-relative:page;z-index:-26850816" type="#_x0000_t202" id="docshape510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10:57:42</w:t>
                </w:r>
              </w:p>
            </w:txbxContent>
          </v:textbox>
          <w10:wrap type="none"/>
        </v:shape>
      </w:pict>
    </w:r>
    <w:r>
      <w:rPr/>
      <w:pict>
        <v:shape style="position:absolute;margin-left:364.351196pt;margin-top:682.758118pt;width:26.5pt;height:13.2pt;mso-position-horizontal-relative:page;mso-position-vertical-relative:page;z-index:-26850304" type="#_x0000_t202" id="docshape5105" filled="false" stroked="false">
          <v:textbox inset="0,0,0,0">
            <w:txbxContent>
              <w:p>
                <w:pPr>
                  <w:spacing w:before="13"/>
                  <w:ind w:left="20" w:right="0" w:firstLine="0"/>
                  <w:jc w:val="left"/>
                  <w:rPr>
                    <w:rFonts w:ascii="Arial"/>
                    <w:sz w:val="20"/>
                  </w:rPr>
                </w:pPr>
                <w:r>
                  <w:rPr>
                    <w:rFonts w:ascii="Arial"/>
                    <w:color w:val="231F20"/>
                    <w:spacing w:val="-4"/>
                    <w:sz w:val="20"/>
                  </w:rPr>
                  <w:t>7A9E</w:t>
                </w:r>
              </w:p>
            </w:txbxContent>
          </v:textbox>
          <w10:wrap type="none"/>
        </v:shape>
      </w:pict>
    </w: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49792" from="21pt,724.156494pt" to="21pt,742.156494pt" stroked="true" strokeweight=".25pt" strokecolor="#000000">
          <v:stroke dashstyle="solid"/>
          <w10:wrap type="none"/>
        </v:line>
      </w:pict>
    </w:r>
    <w:r>
      <w:rPr/>
      <w:pict>
        <v:line style="position:absolute;mso-position-horizontal-relative:page;mso-position-vertical-relative:page;z-index:-26849280" from="494.385986pt,724.156494pt" to="494.385986pt,742.156494pt" stroked="true" strokeweight=".25pt" strokecolor="#000000">
          <v:stroke dashstyle="solid"/>
          <w10:wrap type="none"/>
        </v:line>
      </w:pict>
    </w:r>
    <w:r>
      <w:rPr/>
      <w:pict>
        <v:line style="position:absolute;mso-position-horizontal-relative:page;mso-position-vertical-relative:page;z-index:-26848768" from="18pt,721.156494pt" to="0pt,721.156494pt" stroked="true" strokeweight=".25pt" strokecolor="#000000">
          <v:stroke dashstyle="solid"/>
          <w10:wrap type="none"/>
        </v:line>
      </w:pict>
    </w:r>
    <w:r>
      <w:rPr/>
      <w:pict>
        <v:line style="position:absolute;mso-position-horizontal-relative:page;mso-position-vertical-relative:page;z-index:-26848256" from="497.385986pt,721.156494pt" to="515.385986pt,721.156494pt" stroked="true" strokeweight=".25pt" strokecolor="#000000">
          <v:stroke dashstyle="solid"/>
          <w10:wrap type="none"/>
        </v:line>
      </w:pict>
    </w:r>
    <w:r>
      <w:rPr/>
      <w:pict>
        <v:line style="position:absolute;mso-position-horizontal-relative:page;mso-position-vertical-relative:page;z-index:-26847744" from="21pt,642.117676pt" to="21pt,657.117676pt" stroked="true" strokeweight=".25pt" strokecolor="#000000">
          <v:stroke dashstyle="solid"/>
          <w10:wrap type="none"/>
        </v:line>
      </w:pict>
    </w:r>
    <w:r>
      <w:rPr/>
      <w:pict>
        <v:line style="position:absolute;mso-position-horizontal-relative:page;mso-position-vertical-relative:page;z-index:-26847232" from="480.213013pt,642.117676pt" to="480.213013pt,657.117676pt" stroked="true" strokeweight=".25pt" strokecolor="#000000">
          <v:stroke dashstyle="solid"/>
          <w10:wrap type="none"/>
        </v:line>
      </w:pict>
    </w:r>
    <w:r>
      <w:rPr/>
      <w:pict>
        <v:line style="position:absolute;mso-position-horizontal-relative:page;mso-position-vertical-relative:page;z-index:-26846720" from="15pt,636.117676pt" to="0pt,636.117676pt" stroked="true" strokeweight=".25pt" strokecolor="#000000">
          <v:stroke dashstyle="solid"/>
          <w10:wrap type="none"/>
        </v:line>
      </w:pict>
    </w:r>
    <w:r>
      <w:rPr/>
      <w:pict>
        <v:line style="position:absolute;mso-position-horizontal-relative:page;mso-position-vertical-relative:page;z-index:-2684620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845696" type="#_x0000_t202" id="docshape512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247</w:t>
                </w:r>
              </w:p>
            </w:txbxContent>
          </v:textbox>
          <w10:wrap type="none"/>
        </v:shape>
      </w:pict>
    </w:r>
    <w:r>
      <w:rPr/>
      <w:pict>
        <v:shape style="position:absolute;margin-left:416.212585pt;margin-top:644.770874pt;width:54.85pt;height:8.65pt;mso-position-horizontal-relative:page;mso-position-vertical-relative:page;z-index:-26845184" type="#_x0000_t202" id="docshape512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10:57:43</w:t>
                </w:r>
              </w:p>
            </w:txbxContent>
          </v:textbox>
          <w10:wrap type="none"/>
        </v:shape>
      </w:pict>
    </w:r>
    <w:r>
      <w:rPr/>
      <w:pict>
        <v:shape style="position:absolute;margin-left:349.9021pt;margin-top:682.758118pt;width:27.05pt;height:13.2pt;mso-position-horizontal-relative:page;mso-position-vertical-relative:page;z-index:-26844672" type="#_x0000_t202" id="docshape5122" filled="false" stroked="false">
          <v:textbox inset="0,0,0,0">
            <w:txbxContent>
              <w:p>
                <w:pPr>
                  <w:spacing w:before="13"/>
                  <w:ind w:left="20" w:right="0" w:firstLine="0"/>
                  <w:jc w:val="left"/>
                  <w:rPr>
                    <w:rFonts w:ascii="Arial"/>
                    <w:sz w:val="20"/>
                  </w:rPr>
                </w:pPr>
                <w:r>
                  <w:rPr>
                    <w:rFonts w:ascii="Arial"/>
                    <w:color w:val="231F20"/>
                    <w:spacing w:val="-4"/>
                    <w:sz w:val="20"/>
                  </w:rPr>
                  <w:t>5E7C</w:t>
                </w:r>
              </w:p>
            </w:txbxContent>
          </v:textbox>
          <w10:wrap type="none"/>
        </v:shape>
      </w:pict>
    </w:r>
  </w:p>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44160" from="21pt,724.156494pt" to="21pt,742.156494pt" stroked="true" strokeweight=".25pt" strokecolor="#000000">
          <v:stroke dashstyle="solid"/>
          <w10:wrap type="none"/>
        </v:line>
      </w:pict>
    </w:r>
    <w:r>
      <w:rPr/>
      <w:pict>
        <v:line style="position:absolute;mso-position-horizontal-relative:page;mso-position-vertical-relative:page;z-index:-26843648" from="494.385986pt,724.156494pt" to="494.385986pt,742.156494pt" stroked="true" strokeweight=".25pt" strokecolor="#000000">
          <v:stroke dashstyle="solid"/>
          <w10:wrap type="none"/>
        </v:line>
      </w:pict>
    </w:r>
    <w:r>
      <w:rPr/>
      <w:pict>
        <v:line style="position:absolute;mso-position-horizontal-relative:page;mso-position-vertical-relative:page;z-index:-26843136" from="18pt,721.156494pt" to="0pt,721.156494pt" stroked="true" strokeweight=".25pt" strokecolor="#000000">
          <v:stroke dashstyle="solid"/>
          <w10:wrap type="none"/>
        </v:line>
      </w:pict>
    </w:r>
    <w:r>
      <w:rPr/>
      <w:pict>
        <v:line style="position:absolute;mso-position-horizontal-relative:page;mso-position-vertical-relative:page;z-index:-26842624" from="497.385986pt,721.156494pt" to="515.385986pt,721.156494pt" stroked="true" strokeweight=".25pt" strokecolor="#000000">
          <v:stroke dashstyle="solid"/>
          <w10:wrap type="none"/>
        </v:line>
      </w:pict>
    </w:r>
    <w:r>
      <w:rPr/>
      <w:pict>
        <v:line style="position:absolute;mso-position-horizontal-relative:page;mso-position-vertical-relative:page;z-index:-26842112" from="35.173199pt,642.117676pt" to="35.173199pt,657.117676pt" stroked="true" strokeweight=".25pt" strokecolor="#000000">
          <v:stroke dashstyle="solid"/>
          <w10:wrap type="none"/>
        </v:line>
      </w:pict>
    </w:r>
    <w:r>
      <w:rPr/>
      <w:pict>
        <v:line style="position:absolute;mso-position-horizontal-relative:page;mso-position-vertical-relative:page;z-index:-26841600" from="494.3862pt,642.117676pt" to="494.3862pt,657.117676pt" stroked="true" strokeweight=".25pt" strokecolor="#000000">
          <v:stroke dashstyle="solid"/>
          <w10:wrap type="none"/>
        </v:line>
      </w:pict>
    </w:r>
    <w:r>
      <w:rPr/>
      <w:pict>
        <v:line style="position:absolute;mso-position-horizontal-relative:page;mso-position-vertical-relative:page;z-index:-26841088" from="29.1732pt,636.117676pt" to="14.1732pt,636.117676pt" stroked="true" strokeweight=".25pt" strokecolor="#000000">
          <v:stroke dashstyle="solid"/>
          <w10:wrap type="none"/>
        </v:line>
      </w:pict>
    </w:r>
    <w:r>
      <w:rPr/>
      <w:pict>
        <v:line style="position:absolute;mso-position-horizontal-relative:page;mso-position-vertical-relative:page;z-index:-2684057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840064" type="#_x0000_t202" id="docshape513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248</w:t>
                </w:r>
              </w:p>
            </w:txbxContent>
          </v:textbox>
          <w10:wrap type="none"/>
        </v:shape>
      </w:pict>
    </w:r>
    <w:r>
      <w:rPr/>
      <w:pict>
        <v:shape style="position:absolute;margin-left:430.385803pt;margin-top:644.770874pt;width:54.85pt;height:8.65pt;mso-position-horizontal-relative:page;mso-position-vertical-relative:page;z-index:-26839552" type="#_x0000_t202" id="docshape513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10:57:43</w:t>
                </w:r>
              </w:p>
            </w:txbxContent>
          </v:textbox>
          <w10:wrap type="none"/>
        </v:shape>
      </w:pict>
    </w:r>
    <w:r>
      <w:rPr/>
      <w:pict>
        <v:shape style="position:absolute;margin-left:364.910309pt;margin-top:682.758118pt;width:25.9pt;height:13.2pt;mso-position-horizontal-relative:page;mso-position-vertical-relative:page;z-index:-26839040" type="#_x0000_t202" id="docshape5140" filled="false" stroked="false">
          <v:textbox inset="0,0,0,0">
            <w:txbxContent>
              <w:p>
                <w:pPr>
                  <w:spacing w:before="13"/>
                  <w:ind w:left="20" w:right="0" w:firstLine="0"/>
                  <w:jc w:val="left"/>
                  <w:rPr>
                    <w:rFonts w:ascii="Arial"/>
                    <w:sz w:val="20"/>
                  </w:rPr>
                </w:pPr>
                <w:r>
                  <w:rPr>
                    <w:rFonts w:ascii="Arial"/>
                    <w:color w:val="231F20"/>
                    <w:spacing w:val="-4"/>
                    <w:sz w:val="20"/>
                  </w:rPr>
                  <w:t>8FFA</w:t>
                </w:r>
              </w:p>
            </w:txbxContent>
          </v:textbox>
          <w10:wrap type="none"/>
        </v:shape>
      </w:pic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38528" from="21pt,724.156494pt" to="21pt,742.156494pt" stroked="true" strokeweight=".25pt" strokecolor="#000000">
          <v:stroke dashstyle="solid"/>
          <w10:wrap type="none"/>
        </v:line>
      </w:pict>
    </w:r>
    <w:r>
      <w:rPr/>
      <w:pict>
        <v:line style="position:absolute;mso-position-horizontal-relative:page;mso-position-vertical-relative:page;z-index:-26838016" from="494.385986pt,724.156494pt" to="494.385986pt,742.156494pt" stroked="true" strokeweight=".25pt" strokecolor="#000000">
          <v:stroke dashstyle="solid"/>
          <w10:wrap type="none"/>
        </v:line>
      </w:pict>
    </w:r>
    <w:r>
      <w:rPr/>
      <w:pict>
        <v:line style="position:absolute;mso-position-horizontal-relative:page;mso-position-vertical-relative:page;z-index:-26837504" from="18pt,721.156494pt" to="0pt,721.156494pt" stroked="true" strokeweight=".25pt" strokecolor="#000000">
          <v:stroke dashstyle="solid"/>
          <w10:wrap type="none"/>
        </v:line>
      </w:pict>
    </w:r>
    <w:r>
      <w:rPr/>
      <w:pict>
        <v:line style="position:absolute;mso-position-horizontal-relative:page;mso-position-vertical-relative:page;z-index:-26836992" from="497.385986pt,721.156494pt" to="515.385986pt,721.156494pt" stroked="true" strokeweight=".25pt" strokecolor="#000000">
          <v:stroke dashstyle="solid"/>
          <w10:wrap type="none"/>
        </v:line>
      </w:pict>
    </w:r>
    <w:r>
      <w:rPr/>
      <w:pict>
        <v:line style="position:absolute;mso-position-horizontal-relative:page;mso-position-vertical-relative:page;z-index:-26836480" from="21pt,642.117676pt" to="21pt,657.117676pt" stroked="true" strokeweight=".25pt" strokecolor="#000000">
          <v:stroke dashstyle="solid"/>
          <w10:wrap type="none"/>
        </v:line>
      </w:pict>
    </w:r>
    <w:r>
      <w:rPr/>
      <w:pict>
        <v:line style="position:absolute;mso-position-horizontal-relative:page;mso-position-vertical-relative:page;z-index:-26835968" from="480.213013pt,642.117676pt" to="480.213013pt,657.117676pt" stroked="true" strokeweight=".25pt" strokecolor="#000000">
          <v:stroke dashstyle="solid"/>
          <w10:wrap type="none"/>
        </v:line>
      </w:pict>
    </w:r>
    <w:r>
      <w:rPr/>
      <w:pict>
        <v:line style="position:absolute;mso-position-horizontal-relative:page;mso-position-vertical-relative:page;z-index:-26835456" from="15pt,636.117676pt" to="0pt,636.117676pt" stroked="true" strokeweight=".25pt" strokecolor="#000000">
          <v:stroke dashstyle="solid"/>
          <w10:wrap type="none"/>
        </v:line>
      </w:pict>
    </w:r>
    <w:r>
      <w:rPr/>
      <w:pict>
        <v:line style="position:absolute;mso-position-horizontal-relative:page;mso-position-vertical-relative:page;z-index:-2683494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834432" type="#_x0000_t202" id="docshape515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249</w:t>
                </w:r>
              </w:p>
            </w:txbxContent>
          </v:textbox>
          <w10:wrap type="none"/>
        </v:shape>
      </w:pict>
    </w:r>
    <w:r>
      <w:rPr/>
      <w:pict>
        <v:shape style="position:absolute;margin-left:416.212585pt;margin-top:644.770874pt;width:54.85pt;height:8.65pt;mso-position-horizontal-relative:page;mso-position-vertical-relative:page;z-index:-26833920" type="#_x0000_t202" id="docshape515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10:57:44</w:t>
                </w:r>
              </w:p>
            </w:txbxContent>
          </v:textbox>
          <w10:wrap type="none"/>
        </v:shape>
      </w:pict>
    </w:r>
    <w:r>
      <w:rPr/>
      <w:pict>
        <v:shape style="position:absolute;margin-left:350.458801pt;margin-top:682.758118pt;width:25.95pt;height:13.2pt;mso-position-horizontal-relative:page;mso-position-vertical-relative:page;z-index:-26833408" type="#_x0000_t202" id="docshape5159" filled="false" stroked="false">
          <v:textbox inset="0,0,0,0">
            <w:txbxContent>
              <w:p>
                <w:pPr>
                  <w:spacing w:before="13"/>
                  <w:ind w:left="20" w:right="0" w:firstLine="0"/>
                  <w:jc w:val="left"/>
                  <w:rPr>
                    <w:rFonts w:ascii="Arial"/>
                    <w:sz w:val="20"/>
                  </w:rPr>
                </w:pPr>
                <w:r>
                  <w:rPr>
                    <w:rFonts w:ascii="Arial"/>
                    <w:color w:val="231F20"/>
                    <w:spacing w:val="-4"/>
                    <w:sz w:val="20"/>
                  </w:rPr>
                  <w:t>EF63</w:t>
                </w:r>
              </w:p>
            </w:txbxContent>
          </v:textbox>
          <w10:wrap type="none"/>
        </v:shape>
      </w:pict>
    </w: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32896" from="21pt,724.156494pt" to="21pt,742.156494pt" stroked="true" strokeweight=".25pt" strokecolor="#000000">
          <v:stroke dashstyle="solid"/>
          <w10:wrap type="none"/>
        </v:line>
      </w:pict>
    </w:r>
    <w:r>
      <w:rPr/>
      <w:pict>
        <v:line style="position:absolute;mso-position-horizontal-relative:page;mso-position-vertical-relative:page;z-index:-26832384" from="494.385986pt,724.156494pt" to="494.385986pt,742.156494pt" stroked="true" strokeweight=".25pt" strokecolor="#000000">
          <v:stroke dashstyle="solid"/>
          <w10:wrap type="none"/>
        </v:line>
      </w:pict>
    </w:r>
    <w:r>
      <w:rPr/>
      <w:pict>
        <v:line style="position:absolute;mso-position-horizontal-relative:page;mso-position-vertical-relative:page;z-index:-26831872" from="18pt,721.156494pt" to="0pt,721.156494pt" stroked="true" strokeweight=".25pt" strokecolor="#000000">
          <v:stroke dashstyle="solid"/>
          <w10:wrap type="none"/>
        </v:line>
      </w:pict>
    </w:r>
    <w:r>
      <w:rPr/>
      <w:pict>
        <v:line style="position:absolute;mso-position-horizontal-relative:page;mso-position-vertical-relative:page;z-index:-26831360" from="497.385986pt,721.156494pt" to="515.385986pt,721.156494pt" stroked="true" strokeweight=".25pt" strokecolor="#000000">
          <v:stroke dashstyle="solid"/>
          <w10:wrap type="none"/>
        </v:line>
      </w:pict>
    </w:r>
    <w:r>
      <w:rPr/>
      <w:pict>
        <v:line style="position:absolute;mso-position-horizontal-relative:page;mso-position-vertical-relative:page;z-index:-26830848" from="35.173199pt,642.117676pt" to="35.173199pt,657.117676pt" stroked="true" strokeweight=".25pt" strokecolor="#000000">
          <v:stroke dashstyle="solid"/>
          <w10:wrap type="none"/>
        </v:line>
      </w:pict>
    </w:r>
    <w:r>
      <w:rPr/>
      <w:pict>
        <v:line style="position:absolute;mso-position-horizontal-relative:page;mso-position-vertical-relative:page;z-index:-26830336" from="494.3862pt,642.117676pt" to="494.3862pt,657.117676pt" stroked="true" strokeweight=".25pt" strokecolor="#000000">
          <v:stroke dashstyle="solid"/>
          <w10:wrap type="none"/>
        </v:line>
      </w:pict>
    </w:r>
    <w:r>
      <w:rPr/>
      <w:pict>
        <v:line style="position:absolute;mso-position-horizontal-relative:page;mso-position-vertical-relative:page;z-index:-26829824" from="29.1732pt,636.117676pt" to="14.1732pt,636.117676pt" stroked="true" strokeweight=".25pt" strokecolor="#000000">
          <v:stroke dashstyle="solid"/>
          <w10:wrap type="none"/>
        </v:line>
      </w:pict>
    </w:r>
    <w:r>
      <w:rPr/>
      <w:pict>
        <v:line style="position:absolute;mso-position-horizontal-relative:page;mso-position-vertical-relative:page;z-index:-2682931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828800" type="#_x0000_t202" id="docshape518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250</w:t>
                </w:r>
              </w:p>
            </w:txbxContent>
          </v:textbox>
          <w10:wrap type="none"/>
        </v:shape>
      </w:pict>
    </w:r>
    <w:r>
      <w:rPr/>
      <w:pict>
        <v:shape style="position:absolute;margin-left:430.385803pt;margin-top:644.770874pt;width:54.85pt;height:8.65pt;mso-position-horizontal-relative:page;mso-position-vertical-relative:page;z-index:-26828288" type="#_x0000_t202" id="docshape518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10:57:44</w:t>
                </w:r>
              </w:p>
            </w:txbxContent>
          </v:textbox>
          <w10:wrap type="none"/>
        </v:shape>
      </w:pict>
    </w:r>
    <w:r>
      <w:rPr/>
      <w:pict>
        <v:shape style="position:absolute;margin-left:365.459595pt;margin-top:682.758118pt;width:24.25pt;height:13.2pt;mso-position-horizontal-relative:page;mso-position-vertical-relative:page;z-index:-26827776" type="#_x0000_t202" id="docshape5185" filled="false" stroked="false">
          <v:textbox inset="0,0,0,0">
            <w:txbxContent>
              <w:p>
                <w:pPr>
                  <w:pStyle w:val="BodyText"/>
                  <w:spacing w:before="13"/>
                  <w:ind w:left="20"/>
                  <w:rPr>
                    <w:rFonts w:ascii="Arial"/>
                  </w:rPr>
                </w:pPr>
                <w:r>
                  <w:rPr>
                    <w:rFonts w:ascii="Arial"/>
                    <w:color w:val="231F20"/>
                    <w:spacing w:val="-4"/>
                  </w:rPr>
                  <w:t>6496</w:t>
                </w:r>
              </w:p>
            </w:txbxContent>
          </v:textbox>
          <w10:wrap type="none"/>
        </v:shape>
      </w:pict>
    </w:r>
  </w:p>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27264" from="21pt,724.156494pt" to="21pt,742.156494pt" stroked="true" strokeweight=".25pt" strokecolor="#000000">
          <v:stroke dashstyle="solid"/>
          <w10:wrap type="none"/>
        </v:line>
      </w:pict>
    </w:r>
    <w:r>
      <w:rPr/>
      <w:pict>
        <v:line style="position:absolute;mso-position-horizontal-relative:page;mso-position-vertical-relative:page;z-index:-26826752" from="494.385986pt,724.156494pt" to="494.385986pt,742.156494pt" stroked="true" strokeweight=".25pt" strokecolor="#000000">
          <v:stroke dashstyle="solid"/>
          <w10:wrap type="none"/>
        </v:line>
      </w:pict>
    </w:r>
    <w:r>
      <w:rPr/>
      <w:pict>
        <v:line style="position:absolute;mso-position-horizontal-relative:page;mso-position-vertical-relative:page;z-index:-26826240" from="18pt,721.156494pt" to="0pt,721.156494pt" stroked="true" strokeweight=".25pt" strokecolor="#000000">
          <v:stroke dashstyle="solid"/>
          <w10:wrap type="none"/>
        </v:line>
      </w:pict>
    </w:r>
    <w:r>
      <w:rPr/>
      <w:pict>
        <v:line style="position:absolute;mso-position-horizontal-relative:page;mso-position-vertical-relative:page;z-index:-26825728" from="497.385986pt,721.156494pt" to="515.385986pt,721.156494pt" stroked="true" strokeweight=".25pt" strokecolor="#000000">
          <v:stroke dashstyle="solid"/>
          <w10:wrap type="none"/>
        </v:line>
      </w:pict>
    </w:r>
    <w:r>
      <w:rPr/>
      <w:pict>
        <v:line style="position:absolute;mso-position-horizontal-relative:page;mso-position-vertical-relative:page;z-index:-26825216" from="21pt,642.117676pt" to="21pt,657.117676pt" stroked="true" strokeweight=".25pt" strokecolor="#000000">
          <v:stroke dashstyle="solid"/>
          <w10:wrap type="none"/>
        </v:line>
      </w:pict>
    </w:r>
    <w:r>
      <w:rPr/>
      <w:pict>
        <v:line style="position:absolute;mso-position-horizontal-relative:page;mso-position-vertical-relative:page;z-index:-26824704" from="480.213013pt,642.117676pt" to="480.213013pt,657.117676pt" stroked="true" strokeweight=".25pt" strokecolor="#000000">
          <v:stroke dashstyle="solid"/>
          <w10:wrap type="none"/>
        </v:line>
      </w:pict>
    </w:r>
    <w:r>
      <w:rPr/>
      <w:pict>
        <v:line style="position:absolute;mso-position-horizontal-relative:page;mso-position-vertical-relative:page;z-index:-26824192" from="15pt,636.117676pt" to="0pt,636.117676pt" stroked="true" strokeweight=".25pt" strokecolor="#000000">
          <v:stroke dashstyle="solid"/>
          <w10:wrap type="none"/>
        </v:line>
      </w:pict>
    </w:r>
    <w:r>
      <w:rPr/>
      <w:pict>
        <v:line style="position:absolute;mso-position-horizontal-relative:page;mso-position-vertical-relative:page;z-index:-2682368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823168" type="#_x0000_t202" id="docshape519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251</w:t>
                </w:r>
              </w:p>
            </w:txbxContent>
          </v:textbox>
          <w10:wrap type="none"/>
        </v:shape>
      </w:pict>
    </w:r>
    <w:r>
      <w:rPr/>
      <w:pict>
        <v:shape style="position:absolute;margin-left:416.212585pt;margin-top:644.770874pt;width:54.85pt;height:8.65pt;mso-position-horizontal-relative:page;mso-position-vertical-relative:page;z-index:-26822656" type="#_x0000_t202" id="docshape519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10:57:44</w:t>
                </w:r>
              </w:p>
            </w:txbxContent>
          </v:textbox>
          <w10:wrap type="none"/>
        </v:shape>
      </w:pict>
    </w:r>
    <w:r>
      <w:rPr/>
      <w:pict>
        <v:shape style="position:absolute;margin-left:350.732208pt;margin-top:682.758118pt;width:25.35pt;height:13.2pt;mso-position-horizontal-relative:page;mso-position-vertical-relative:page;z-index:-26822144" type="#_x0000_t202" id="docshape5195" filled="false" stroked="false">
          <v:textbox inset="0,0,0,0">
            <w:txbxContent>
              <w:p>
                <w:pPr>
                  <w:spacing w:before="13"/>
                  <w:ind w:left="20" w:right="0" w:firstLine="0"/>
                  <w:jc w:val="left"/>
                  <w:rPr>
                    <w:rFonts w:ascii="Arial"/>
                    <w:sz w:val="20"/>
                  </w:rPr>
                </w:pPr>
                <w:r>
                  <w:rPr>
                    <w:rFonts w:ascii="Arial"/>
                    <w:color w:val="231F20"/>
                    <w:spacing w:val="-4"/>
                    <w:sz w:val="20"/>
                  </w:rPr>
                  <w:t>7A30</w:t>
                </w:r>
              </w:p>
            </w:txbxContent>
          </v:textbox>
          <w10:wrap type="none"/>
        </v:shape>
      </w:pic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21632" from="21pt,724.156494pt" to="21pt,742.156494pt" stroked="true" strokeweight=".25pt" strokecolor="#000000">
          <v:stroke dashstyle="solid"/>
          <w10:wrap type="none"/>
        </v:line>
      </w:pict>
    </w:r>
    <w:r>
      <w:rPr/>
      <w:pict>
        <v:line style="position:absolute;mso-position-horizontal-relative:page;mso-position-vertical-relative:page;z-index:-26821120" from="494.385986pt,724.156494pt" to="494.385986pt,742.156494pt" stroked="true" strokeweight=".25pt" strokecolor="#000000">
          <v:stroke dashstyle="solid"/>
          <w10:wrap type="none"/>
        </v:line>
      </w:pict>
    </w:r>
    <w:r>
      <w:rPr/>
      <w:pict>
        <v:line style="position:absolute;mso-position-horizontal-relative:page;mso-position-vertical-relative:page;z-index:-26820608" from="18pt,721.156494pt" to="0pt,721.156494pt" stroked="true" strokeweight=".25pt" strokecolor="#000000">
          <v:stroke dashstyle="solid"/>
          <w10:wrap type="none"/>
        </v:line>
      </w:pict>
    </w:r>
    <w:r>
      <w:rPr/>
      <w:pict>
        <v:line style="position:absolute;mso-position-horizontal-relative:page;mso-position-vertical-relative:page;z-index:-26820096" from="497.385986pt,721.156494pt" to="515.385986pt,721.156494pt" stroked="true" strokeweight=".25pt" strokecolor="#000000">
          <v:stroke dashstyle="solid"/>
          <w10:wrap type="none"/>
        </v:line>
      </w:pict>
    </w:r>
    <w:r>
      <w:rPr/>
      <w:pict>
        <v:line style="position:absolute;mso-position-horizontal-relative:page;mso-position-vertical-relative:page;z-index:-26819584" from="35.173199pt,642.117676pt" to="35.173199pt,657.117676pt" stroked="true" strokeweight=".25pt" strokecolor="#000000">
          <v:stroke dashstyle="solid"/>
          <w10:wrap type="none"/>
        </v:line>
      </w:pict>
    </w:r>
    <w:r>
      <w:rPr/>
      <w:pict>
        <v:line style="position:absolute;mso-position-horizontal-relative:page;mso-position-vertical-relative:page;z-index:-26819072" from="494.3862pt,642.117676pt" to="494.3862pt,657.117676pt" stroked="true" strokeweight=".25pt" strokecolor="#000000">
          <v:stroke dashstyle="solid"/>
          <w10:wrap type="none"/>
        </v:line>
      </w:pict>
    </w:r>
    <w:r>
      <w:rPr/>
      <w:pict>
        <v:line style="position:absolute;mso-position-horizontal-relative:page;mso-position-vertical-relative:page;z-index:-26818560" from="29.1732pt,636.117676pt" to="14.1732pt,636.117676pt" stroked="true" strokeweight=".25pt" strokecolor="#000000">
          <v:stroke dashstyle="solid"/>
          <w10:wrap type="none"/>
        </v:line>
      </w:pict>
    </w:r>
    <w:r>
      <w:rPr/>
      <w:pict>
        <v:line style="position:absolute;mso-position-horizontal-relative:page;mso-position-vertical-relative:page;z-index:-2681804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817536" type="#_x0000_t202" id="docshape520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252</w:t>
                </w:r>
              </w:p>
            </w:txbxContent>
          </v:textbox>
          <w10:wrap type="none"/>
        </v:shape>
      </w:pict>
    </w:r>
    <w:r>
      <w:rPr/>
      <w:pict>
        <v:shape style="position:absolute;margin-left:430.385803pt;margin-top:644.770874pt;width:54.85pt;height:8.65pt;mso-position-horizontal-relative:page;mso-position-vertical-relative:page;z-index:-26817024" type="#_x0000_t202" id="docshape520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10:57:44</w:t>
                </w:r>
              </w:p>
            </w:txbxContent>
          </v:textbox>
          <w10:wrap type="none"/>
        </v:shape>
      </w:pict>
    </w:r>
    <w:r>
      <w:rPr/>
      <w:pict>
        <v:shape style="position:absolute;margin-left:364.907898pt;margin-top:682.758118pt;width:25.9pt;height:13.2pt;mso-position-horizontal-relative:page;mso-position-vertical-relative:page;z-index:-26816512" type="#_x0000_t202" id="docshape5206" filled="false" stroked="false">
          <v:textbox inset="0,0,0,0">
            <w:txbxContent>
              <w:p>
                <w:pPr>
                  <w:spacing w:before="13"/>
                  <w:ind w:left="20" w:right="0" w:firstLine="0"/>
                  <w:jc w:val="left"/>
                  <w:rPr>
                    <w:rFonts w:ascii="Arial"/>
                    <w:sz w:val="20"/>
                  </w:rPr>
                </w:pPr>
                <w:r>
                  <w:rPr>
                    <w:rFonts w:ascii="Arial"/>
                    <w:color w:val="231F20"/>
                    <w:spacing w:val="-4"/>
                    <w:sz w:val="20"/>
                  </w:rPr>
                  <w:t>9F3A</w:t>
                </w:r>
              </w:p>
            </w:txbxContent>
          </v:textbox>
          <w10:wrap type="none"/>
        </v:shape>
      </w:pict>
    </w: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16000" from="21pt,724.156494pt" to="21pt,742.156494pt" stroked="true" strokeweight=".25pt" strokecolor="#000000">
          <v:stroke dashstyle="solid"/>
          <w10:wrap type="none"/>
        </v:line>
      </w:pict>
    </w:r>
    <w:r>
      <w:rPr/>
      <w:pict>
        <v:line style="position:absolute;mso-position-horizontal-relative:page;mso-position-vertical-relative:page;z-index:-26815488" from="494.385986pt,724.156494pt" to="494.385986pt,742.156494pt" stroked="true" strokeweight=".25pt" strokecolor="#000000">
          <v:stroke dashstyle="solid"/>
          <w10:wrap type="none"/>
        </v:line>
      </w:pict>
    </w:r>
    <w:r>
      <w:rPr/>
      <w:pict>
        <v:line style="position:absolute;mso-position-horizontal-relative:page;mso-position-vertical-relative:page;z-index:-26814976" from="18pt,721.156494pt" to="0pt,721.156494pt" stroked="true" strokeweight=".25pt" strokecolor="#000000">
          <v:stroke dashstyle="solid"/>
          <w10:wrap type="none"/>
        </v:line>
      </w:pict>
    </w:r>
    <w:r>
      <w:rPr/>
      <w:pict>
        <v:line style="position:absolute;mso-position-horizontal-relative:page;mso-position-vertical-relative:page;z-index:-26814464" from="497.385986pt,721.156494pt" to="515.385986pt,721.156494pt" stroked="true" strokeweight=".25pt" strokecolor="#000000">
          <v:stroke dashstyle="solid"/>
          <w10:wrap type="none"/>
        </v:line>
      </w:pict>
    </w:r>
    <w:r>
      <w:rPr/>
      <w:pict>
        <v:line style="position:absolute;mso-position-horizontal-relative:page;mso-position-vertical-relative:page;z-index:-26813952" from="21pt,642.117676pt" to="21pt,657.117676pt" stroked="true" strokeweight=".25pt" strokecolor="#000000">
          <v:stroke dashstyle="solid"/>
          <w10:wrap type="none"/>
        </v:line>
      </w:pict>
    </w:r>
    <w:r>
      <w:rPr/>
      <w:pict>
        <v:line style="position:absolute;mso-position-horizontal-relative:page;mso-position-vertical-relative:page;z-index:-26813440" from="480.213013pt,642.117676pt" to="480.213013pt,657.117676pt" stroked="true" strokeweight=".25pt" strokecolor="#000000">
          <v:stroke dashstyle="solid"/>
          <w10:wrap type="none"/>
        </v:line>
      </w:pict>
    </w:r>
    <w:r>
      <w:rPr/>
      <w:pict>
        <v:line style="position:absolute;mso-position-horizontal-relative:page;mso-position-vertical-relative:page;z-index:-26812928" from="15pt,636.117676pt" to="0pt,636.117676pt" stroked="true" strokeweight=".25pt" strokecolor="#000000">
          <v:stroke dashstyle="solid"/>
          <w10:wrap type="none"/>
        </v:line>
      </w:pict>
    </w:r>
    <w:r>
      <w:rPr/>
      <w:pict>
        <v:line style="position:absolute;mso-position-horizontal-relative:page;mso-position-vertical-relative:page;z-index:-2681241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811904" type="#_x0000_t202" id="docshape5228"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253</w:t>
                </w:r>
              </w:p>
            </w:txbxContent>
          </v:textbox>
          <w10:wrap type="none"/>
        </v:shape>
      </w:pict>
    </w:r>
    <w:r>
      <w:rPr/>
      <w:pict>
        <v:shape style="position:absolute;margin-left:416.212585pt;margin-top:644.770874pt;width:54.85pt;height:8.65pt;mso-position-horizontal-relative:page;mso-position-vertical-relative:page;z-index:-26811392" type="#_x0000_t202" id="docshape5229"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10:57:44</w:t>
                </w:r>
              </w:p>
            </w:txbxContent>
          </v:textbox>
          <w10:wrap type="none"/>
        </v:shape>
      </w:pict>
    </w:r>
    <w:r>
      <w:rPr/>
      <w:pict>
        <v:shape style="position:absolute;margin-left:349.9021pt;margin-top:682.758118pt;width:27.05pt;height:13.2pt;mso-position-horizontal-relative:page;mso-position-vertical-relative:page;z-index:-26810880" type="#_x0000_t202" id="docshape5230" filled="false" stroked="false">
          <v:textbox inset="0,0,0,0">
            <w:txbxContent>
              <w:p>
                <w:pPr>
                  <w:spacing w:before="13"/>
                  <w:ind w:left="20" w:right="0" w:firstLine="0"/>
                  <w:jc w:val="left"/>
                  <w:rPr>
                    <w:rFonts w:ascii="Arial"/>
                    <w:sz w:val="20"/>
                  </w:rPr>
                </w:pPr>
                <w:r>
                  <w:rPr>
                    <w:rFonts w:ascii="Arial"/>
                    <w:color w:val="231F20"/>
                    <w:spacing w:val="-4"/>
                    <w:sz w:val="20"/>
                  </w:rPr>
                  <w:t>85BD</w:t>
                </w:r>
              </w:p>
            </w:txbxContent>
          </v:textbox>
          <w10:wrap type="none"/>
        </v:shape>
      </w:pict>
    </w:r>
  </w:p>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10368" from="21pt,724.156494pt" to="21pt,742.156494pt" stroked="true" strokeweight=".25pt" strokecolor="#000000">
          <v:stroke dashstyle="solid"/>
          <w10:wrap type="none"/>
        </v:line>
      </w:pict>
    </w:r>
    <w:r>
      <w:rPr/>
      <w:pict>
        <v:line style="position:absolute;mso-position-horizontal-relative:page;mso-position-vertical-relative:page;z-index:-26809856" from="494.385986pt,724.156494pt" to="494.385986pt,742.156494pt" stroked="true" strokeweight=".25pt" strokecolor="#000000">
          <v:stroke dashstyle="solid"/>
          <w10:wrap type="none"/>
        </v:line>
      </w:pict>
    </w:r>
    <w:r>
      <w:rPr/>
      <w:pict>
        <v:line style="position:absolute;mso-position-horizontal-relative:page;mso-position-vertical-relative:page;z-index:-26809344" from="18pt,721.156494pt" to="0pt,721.156494pt" stroked="true" strokeweight=".25pt" strokecolor="#000000">
          <v:stroke dashstyle="solid"/>
          <w10:wrap type="none"/>
        </v:line>
      </w:pict>
    </w:r>
    <w:r>
      <w:rPr/>
      <w:pict>
        <v:line style="position:absolute;mso-position-horizontal-relative:page;mso-position-vertical-relative:page;z-index:-26808832" from="497.385986pt,721.156494pt" to="515.385986pt,721.156494pt" stroked="true" strokeweight=".25pt" strokecolor="#000000">
          <v:stroke dashstyle="solid"/>
          <w10:wrap type="none"/>
        </v:line>
      </w:pict>
    </w:r>
    <w:r>
      <w:rPr/>
      <w:pict>
        <v:line style="position:absolute;mso-position-horizontal-relative:page;mso-position-vertical-relative:page;z-index:-26808320" from="35.173199pt,642.117676pt" to="35.173199pt,657.117676pt" stroked="true" strokeweight=".25pt" strokecolor="#000000">
          <v:stroke dashstyle="solid"/>
          <w10:wrap type="none"/>
        </v:line>
      </w:pict>
    </w:r>
    <w:r>
      <w:rPr/>
      <w:pict>
        <v:line style="position:absolute;mso-position-horizontal-relative:page;mso-position-vertical-relative:page;z-index:-26807808" from="494.3862pt,642.117676pt" to="494.3862pt,657.117676pt" stroked="true" strokeweight=".25pt" strokecolor="#000000">
          <v:stroke dashstyle="solid"/>
          <w10:wrap type="none"/>
        </v:line>
      </w:pict>
    </w:r>
    <w:r>
      <w:rPr/>
      <w:pict>
        <v:line style="position:absolute;mso-position-horizontal-relative:page;mso-position-vertical-relative:page;z-index:-26807296" from="29.1732pt,636.117676pt" to="14.1732pt,636.117676pt" stroked="true" strokeweight=".25pt" strokecolor="#000000">
          <v:stroke dashstyle="solid"/>
          <w10:wrap type="none"/>
        </v:line>
      </w:pict>
    </w:r>
    <w:r>
      <w:rPr/>
      <w:pict>
        <v:line style="position:absolute;mso-position-horizontal-relative:page;mso-position-vertical-relative:page;z-index:-2680678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806272" type="#_x0000_t202" id="docshape525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254</w:t>
                </w:r>
              </w:p>
            </w:txbxContent>
          </v:textbox>
          <w10:wrap type="none"/>
        </v:shape>
      </w:pict>
    </w:r>
    <w:r>
      <w:rPr/>
      <w:pict>
        <v:shape style="position:absolute;margin-left:430.385803pt;margin-top:644.770874pt;width:54.85pt;height:8.65pt;mso-position-horizontal-relative:page;mso-position-vertical-relative:page;z-index:-26805760" type="#_x0000_t202" id="docshape525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10:57:45</w:t>
                </w:r>
              </w:p>
            </w:txbxContent>
          </v:textbox>
          <w10:wrap type="none"/>
        </v:shape>
      </w:pict>
    </w:r>
    <w:r>
      <w:rPr/>
      <w:pict>
        <v:shape style="position:absolute;margin-left:365.186188pt;margin-top:682.758118pt;width:24.8pt;height:13.2pt;mso-position-horizontal-relative:page;mso-position-vertical-relative:page;z-index:-26805248" type="#_x0000_t202" id="docshape5254" filled="false" stroked="false">
          <v:textbox inset="0,0,0,0">
            <w:txbxContent>
              <w:p>
                <w:pPr>
                  <w:spacing w:before="13"/>
                  <w:ind w:left="20" w:right="0" w:firstLine="0"/>
                  <w:jc w:val="left"/>
                  <w:rPr>
                    <w:rFonts w:ascii="Arial"/>
                    <w:sz w:val="20"/>
                  </w:rPr>
                </w:pPr>
                <w:r>
                  <w:rPr>
                    <w:rFonts w:ascii="Arial"/>
                    <w:color w:val="231F20"/>
                    <w:spacing w:val="-4"/>
                    <w:sz w:val="20"/>
                  </w:rPr>
                  <w:t>5F63</w:t>
                </w:r>
              </w:p>
            </w:txbxContent>
          </v:textbox>
          <w10:wrap type="none"/>
        </v:shape>
      </w:pic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804736" from="21pt,724.156494pt" to="21pt,742.156494pt" stroked="true" strokeweight=".25pt" strokecolor="#000000">
          <v:stroke dashstyle="solid"/>
          <w10:wrap type="none"/>
        </v:line>
      </w:pict>
    </w:r>
    <w:r>
      <w:rPr/>
      <w:pict>
        <v:line style="position:absolute;mso-position-horizontal-relative:page;mso-position-vertical-relative:page;z-index:-26804224" from="494.385986pt,724.156494pt" to="494.385986pt,742.156494pt" stroked="true" strokeweight=".25pt" strokecolor="#000000">
          <v:stroke dashstyle="solid"/>
          <w10:wrap type="none"/>
        </v:line>
      </w:pict>
    </w:r>
    <w:r>
      <w:rPr/>
      <w:pict>
        <v:line style="position:absolute;mso-position-horizontal-relative:page;mso-position-vertical-relative:page;z-index:-26803712" from="18pt,721.156494pt" to="0pt,721.156494pt" stroked="true" strokeweight=".25pt" strokecolor="#000000">
          <v:stroke dashstyle="solid"/>
          <w10:wrap type="none"/>
        </v:line>
      </w:pict>
    </w:r>
    <w:r>
      <w:rPr/>
      <w:pict>
        <v:line style="position:absolute;mso-position-horizontal-relative:page;mso-position-vertical-relative:page;z-index:-26803200" from="497.385986pt,721.156494pt" to="515.385986pt,721.156494pt" stroked="true" strokeweight=".25pt" strokecolor="#000000">
          <v:stroke dashstyle="solid"/>
          <w10:wrap type="none"/>
        </v:line>
      </w:pict>
    </w:r>
    <w:r>
      <w:rPr/>
      <w:pict>
        <v:line style="position:absolute;mso-position-horizontal-relative:page;mso-position-vertical-relative:page;z-index:-26802688" from="21pt,642.117676pt" to="21pt,657.117676pt" stroked="true" strokeweight=".25pt" strokecolor="#000000">
          <v:stroke dashstyle="solid"/>
          <w10:wrap type="none"/>
        </v:line>
      </w:pict>
    </w:r>
    <w:r>
      <w:rPr/>
      <w:pict>
        <v:line style="position:absolute;mso-position-horizontal-relative:page;mso-position-vertical-relative:page;z-index:-26802176" from="480.213013pt,642.117676pt" to="480.213013pt,657.117676pt" stroked="true" strokeweight=".25pt" strokecolor="#000000">
          <v:stroke dashstyle="solid"/>
          <w10:wrap type="none"/>
        </v:line>
      </w:pict>
    </w:r>
    <w:r>
      <w:rPr/>
      <w:pict>
        <v:line style="position:absolute;mso-position-horizontal-relative:page;mso-position-vertical-relative:page;z-index:-26801664" from="15pt,636.117676pt" to="0pt,636.117676pt" stroked="true" strokeweight=".25pt" strokecolor="#000000">
          <v:stroke dashstyle="solid"/>
          <w10:wrap type="none"/>
        </v:line>
      </w:pict>
    </w:r>
    <w:r>
      <w:rPr/>
      <w:pict>
        <v:line style="position:absolute;mso-position-horizontal-relative:page;mso-position-vertical-relative:page;z-index:-2680115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800640" type="#_x0000_t202" id="docshape527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255</w:t>
                </w:r>
              </w:p>
            </w:txbxContent>
          </v:textbox>
          <w10:wrap type="none"/>
        </v:shape>
      </w:pict>
    </w:r>
    <w:r>
      <w:rPr/>
      <w:pict>
        <v:shape style="position:absolute;margin-left:416.212585pt;margin-top:644.770874pt;width:54.85pt;height:8.65pt;mso-position-horizontal-relative:page;mso-position-vertical-relative:page;z-index:-26800128" type="#_x0000_t202" id="docshape527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10:57:45</w:t>
                </w:r>
              </w:p>
            </w:txbxContent>
          </v:textbox>
          <w10:wrap type="none"/>
        </v:shape>
      </w:pict>
    </w:r>
    <w:r>
      <w:rPr/>
      <w:pict>
        <v:shape style="position:absolute;margin-left:350.458801pt;margin-top:682.758118pt;width:25.95pt;height:13.2pt;mso-position-horizontal-relative:page;mso-position-vertical-relative:page;z-index:-26799616" type="#_x0000_t202" id="docshape5273" filled="false" stroked="false">
          <v:textbox inset="0,0,0,0">
            <w:txbxContent>
              <w:p>
                <w:pPr>
                  <w:spacing w:before="13"/>
                  <w:ind w:left="20" w:right="0" w:firstLine="0"/>
                  <w:jc w:val="left"/>
                  <w:rPr>
                    <w:rFonts w:ascii="Arial"/>
                    <w:sz w:val="20"/>
                  </w:rPr>
                </w:pPr>
                <w:r>
                  <w:rPr>
                    <w:rFonts w:ascii="Arial"/>
                    <w:color w:val="231F20"/>
                    <w:spacing w:val="-4"/>
                    <w:sz w:val="20"/>
                  </w:rPr>
                  <w:t>BF58</w:t>
                </w:r>
              </w:p>
            </w:txbxContent>
          </v:textbox>
          <w10:wrap type="none"/>
        </v:shape>
      </w:pict>
    </w: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99104" from="21pt,724.156494pt" to="21pt,742.156494pt" stroked="true" strokeweight=".25pt" strokecolor="#000000">
          <v:stroke dashstyle="solid"/>
          <w10:wrap type="none"/>
        </v:line>
      </w:pict>
    </w:r>
    <w:r>
      <w:rPr/>
      <w:pict>
        <v:line style="position:absolute;mso-position-horizontal-relative:page;mso-position-vertical-relative:page;z-index:-26798592" from="494.385986pt,724.156494pt" to="494.385986pt,742.156494pt" stroked="true" strokeweight=".25pt" strokecolor="#000000">
          <v:stroke dashstyle="solid"/>
          <w10:wrap type="none"/>
        </v:line>
      </w:pict>
    </w:r>
    <w:r>
      <w:rPr/>
      <w:pict>
        <v:line style="position:absolute;mso-position-horizontal-relative:page;mso-position-vertical-relative:page;z-index:-26798080" from="18pt,721.156494pt" to="0pt,721.156494pt" stroked="true" strokeweight=".25pt" strokecolor="#000000">
          <v:stroke dashstyle="solid"/>
          <w10:wrap type="none"/>
        </v:line>
      </w:pict>
    </w:r>
    <w:r>
      <w:rPr/>
      <w:pict>
        <v:line style="position:absolute;mso-position-horizontal-relative:page;mso-position-vertical-relative:page;z-index:-26797568" from="497.385986pt,721.156494pt" to="515.385986pt,721.156494pt" stroked="true" strokeweight=".25pt" strokecolor="#000000">
          <v:stroke dashstyle="solid"/>
          <w10:wrap type="none"/>
        </v:line>
      </w:pict>
    </w:r>
    <w:r>
      <w:rPr/>
      <w:pict>
        <v:line style="position:absolute;mso-position-horizontal-relative:page;mso-position-vertical-relative:page;z-index:-26797056" from="35.173199pt,642.117676pt" to="35.173199pt,657.117676pt" stroked="true" strokeweight=".25pt" strokecolor="#000000">
          <v:stroke dashstyle="solid"/>
          <w10:wrap type="none"/>
        </v:line>
      </w:pict>
    </w:r>
    <w:r>
      <w:rPr/>
      <w:pict>
        <v:line style="position:absolute;mso-position-horizontal-relative:page;mso-position-vertical-relative:page;z-index:-26796544" from="494.3862pt,642.117676pt" to="494.3862pt,657.117676pt" stroked="true" strokeweight=".25pt" strokecolor="#000000">
          <v:stroke dashstyle="solid"/>
          <w10:wrap type="none"/>
        </v:line>
      </w:pict>
    </w:r>
    <w:r>
      <w:rPr/>
      <w:pict>
        <v:line style="position:absolute;mso-position-horizontal-relative:page;mso-position-vertical-relative:page;z-index:-26796032" from="29.1732pt,636.117676pt" to="14.1732pt,636.117676pt" stroked="true" strokeweight=".25pt" strokecolor="#000000">
          <v:stroke dashstyle="solid"/>
          <w10:wrap type="none"/>
        </v:line>
      </w:pict>
    </w:r>
    <w:r>
      <w:rPr/>
      <w:pict>
        <v:line style="position:absolute;mso-position-horizontal-relative:page;mso-position-vertical-relative:page;z-index:-2679552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795008" type="#_x0000_t202" id="docshape530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256</w:t>
                </w:r>
              </w:p>
            </w:txbxContent>
          </v:textbox>
          <w10:wrap type="none"/>
        </v:shape>
      </w:pict>
    </w:r>
    <w:r>
      <w:rPr/>
      <w:pict>
        <v:shape style="position:absolute;margin-left:430.385803pt;margin-top:644.770874pt;width:54.85pt;height:8.65pt;mso-position-horizontal-relative:page;mso-position-vertical-relative:page;z-index:-26794496" type="#_x0000_t202" id="docshape530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10:57:45</w:t>
                </w:r>
              </w:p>
            </w:txbxContent>
          </v:textbox>
          <w10:wrap type="none"/>
        </v:shape>
      </w:pict>
    </w:r>
    <w:r>
      <w:rPr/>
      <w:pict>
        <v:shape style="position:absolute;margin-left:364.077789pt;margin-top:682.758118pt;width:27.05pt;height:13.2pt;mso-position-horizontal-relative:page;mso-position-vertical-relative:page;z-index:-26793984" type="#_x0000_t202" id="docshape5304" filled="false" stroked="false">
          <v:textbox inset="0,0,0,0">
            <w:txbxContent>
              <w:p>
                <w:pPr>
                  <w:spacing w:before="13"/>
                  <w:ind w:left="20" w:right="0" w:firstLine="0"/>
                  <w:jc w:val="left"/>
                  <w:rPr>
                    <w:rFonts w:ascii="Arial"/>
                    <w:sz w:val="20"/>
                  </w:rPr>
                </w:pPr>
                <w:r>
                  <w:rPr>
                    <w:rFonts w:ascii="Arial"/>
                    <w:color w:val="231F20"/>
                    <w:spacing w:val="-4"/>
                    <w:sz w:val="20"/>
                  </w:rPr>
                  <w:t>BFB9</w:t>
                </w:r>
              </w:p>
            </w:txbxContent>
          </v:textbox>
          <w10:wrap type="none"/>
        </v:shape>
      </w:pict>
    </w:r>
  </w:p>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93472" from="21pt,724.156494pt" to="21pt,742.156494pt" stroked="true" strokeweight=".25pt" strokecolor="#000000">
          <v:stroke dashstyle="solid"/>
          <w10:wrap type="none"/>
        </v:line>
      </w:pict>
    </w:r>
    <w:r>
      <w:rPr/>
      <w:pict>
        <v:line style="position:absolute;mso-position-horizontal-relative:page;mso-position-vertical-relative:page;z-index:-26792960" from="494.385986pt,724.156494pt" to="494.385986pt,742.156494pt" stroked="true" strokeweight=".25pt" strokecolor="#000000">
          <v:stroke dashstyle="solid"/>
          <w10:wrap type="none"/>
        </v:line>
      </w:pict>
    </w:r>
    <w:r>
      <w:rPr/>
      <w:pict>
        <v:line style="position:absolute;mso-position-horizontal-relative:page;mso-position-vertical-relative:page;z-index:-26792448" from="18pt,721.156494pt" to="0pt,721.156494pt" stroked="true" strokeweight=".25pt" strokecolor="#000000">
          <v:stroke dashstyle="solid"/>
          <w10:wrap type="none"/>
        </v:line>
      </w:pict>
    </w:r>
    <w:r>
      <w:rPr/>
      <w:pict>
        <v:line style="position:absolute;mso-position-horizontal-relative:page;mso-position-vertical-relative:page;z-index:-26791936" from="497.385986pt,721.156494pt" to="515.385986pt,721.156494pt" stroked="true" strokeweight=".25pt" strokecolor="#000000">
          <v:stroke dashstyle="solid"/>
          <w10:wrap type="none"/>
        </v:line>
      </w:pict>
    </w:r>
    <w:r>
      <w:rPr/>
      <w:pict>
        <v:line style="position:absolute;mso-position-horizontal-relative:page;mso-position-vertical-relative:page;z-index:-26791424" from="21pt,642.117676pt" to="21pt,657.117676pt" stroked="true" strokeweight=".25pt" strokecolor="#000000">
          <v:stroke dashstyle="solid"/>
          <w10:wrap type="none"/>
        </v:line>
      </w:pict>
    </w:r>
    <w:r>
      <w:rPr/>
      <w:pict>
        <v:line style="position:absolute;mso-position-horizontal-relative:page;mso-position-vertical-relative:page;z-index:-26790912" from="480.213013pt,642.117676pt" to="480.213013pt,657.117676pt" stroked="true" strokeweight=".25pt" strokecolor="#000000">
          <v:stroke dashstyle="solid"/>
          <w10:wrap type="none"/>
        </v:line>
      </w:pict>
    </w:r>
    <w:r>
      <w:rPr/>
      <w:pict>
        <v:line style="position:absolute;mso-position-horizontal-relative:page;mso-position-vertical-relative:page;z-index:-26790400" from="15pt,636.117676pt" to="0pt,636.117676pt" stroked="true" strokeweight=".25pt" strokecolor="#000000">
          <v:stroke dashstyle="solid"/>
          <w10:wrap type="none"/>
        </v:line>
      </w:pict>
    </w:r>
    <w:r>
      <w:rPr/>
      <w:pict>
        <v:line style="position:absolute;mso-position-horizontal-relative:page;mso-position-vertical-relative:page;z-index:-2678988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789376" type="#_x0000_t202" id="docshape532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257</w:t>
                </w:r>
              </w:p>
            </w:txbxContent>
          </v:textbox>
          <w10:wrap type="none"/>
        </v:shape>
      </w:pict>
    </w:r>
    <w:r>
      <w:rPr/>
      <w:pict>
        <v:shape style="position:absolute;margin-left:416.212585pt;margin-top:644.770874pt;width:54.85pt;height:8.65pt;mso-position-horizontal-relative:page;mso-position-vertical-relative:page;z-index:-26788864" type="#_x0000_t202" id="docshape532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10:57:46</w:t>
                </w:r>
              </w:p>
            </w:txbxContent>
          </v:textbox>
          <w10:wrap type="none"/>
        </v:shape>
      </w:pict>
    </w:r>
    <w:r>
      <w:rPr/>
      <w:pict>
        <v:shape style="position:absolute;margin-left:350.182892pt;margin-top:682.758118pt;width:26.45pt;height:13.2pt;mso-position-horizontal-relative:page;mso-position-vertical-relative:page;z-index:-26788352" type="#_x0000_t202" id="docshape5323" filled="false" stroked="false">
          <v:textbox inset="0,0,0,0">
            <w:txbxContent>
              <w:p>
                <w:pPr>
                  <w:spacing w:before="13"/>
                  <w:ind w:left="20" w:right="0" w:firstLine="0"/>
                  <w:jc w:val="left"/>
                  <w:rPr>
                    <w:rFonts w:ascii="Arial"/>
                    <w:sz w:val="20"/>
                  </w:rPr>
                </w:pPr>
                <w:r>
                  <w:rPr>
                    <w:rFonts w:ascii="Arial"/>
                    <w:color w:val="231F20"/>
                    <w:spacing w:val="-4"/>
                    <w:sz w:val="20"/>
                  </w:rPr>
                  <w:t>62FC</w:t>
                </w:r>
              </w:p>
            </w:txbxContent>
          </v:textbox>
          <w10:wrap type="none"/>
        </v:shape>
      </w:pic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87840" from="21pt,724.156494pt" to="21pt,742.156494pt" stroked="true" strokeweight=".25pt" strokecolor="#000000">
          <v:stroke dashstyle="solid"/>
          <w10:wrap type="none"/>
        </v:line>
      </w:pict>
    </w:r>
    <w:r>
      <w:rPr/>
      <w:pict>
        <v:line style="position:absolute;mso-position-horizontal-relative:page;mso-position-vertical-relative:page;z-index:-26787328" from="494.385986pt,724.156494pt" to="494.385986pt,742.156494pt" stroked="true" strokeweight=".25pt" strokecolor="#000000">
          <v:stroke dashstyle="solid"/>
          <w10:wrap type="none"/>
        </v:line>
      </w:pict>
    </w:r>
    <w:r>
      <w:rPr/>
      <w:pict>
        <v:line style="position:absolute;mso-position-horizontal-relative:page;mso-position-vertical-relative:page;z-index:-26786816" from="18pt,721.156494pt" to="0pt,721.156494pt" stroked="true" strokeweight=".25pt" strokecolor="#000000">
          <v:stroke dashstyle="solid"/>
          <w10:wrap type="none"/>
        </v:line>
      </w:pict>
    </w:r>
    <w:r>
      <w:rPr/>
      <w:pict>
        <v:line style="position:absolute;mso-position-horizontal-relative:page;mso-position-vertical-relative:page;z-index:-26786304" from="497.385986pt,721.156494pt" to="515.385986pt,721.156494pt" stroked="true" strokeweight=".25pt" strokecolor="#000000">
          <v:stroke dashstyle="solid"/>
          <w10:wrap type="none"/>
        </v:line>
      </w:pict>
    </w:r>
    <w:r>
      <w:rPr/>
      <w:pict>
        <v:line style="position:absolute;mso-position-horizontal-relative:page;mso-position-vertical-relative:page;z-index:-26785792" from="35.173199pt,642.117676pt" to="35.173199pt,657.117676pt" stroked="true" strokeweight=".25pt" strokecolor="#000000">
          <v:stroke dashstyle="solid"/>
          <w10:wrap type="none"/>
        </v:line>
      </w:pict>
    </w:r>
    <w:r>
      <w:rPr/>
      <w:pict>
        <v:line style="position:absolute;mso-position-horizontal-relative:page;mso-position-vertical-relative:page;z-index:-26785280" from="494.3862pt,642.117676pt" to="494.3862pt,657.117676pt" stroked="true" strokeweight=".25pt" strokecolor="#000000">
          <v:stroke dashstyle="solid"/>
          <w10:wrap type="none"/>
        </v:line>
      </w:pict>
    </w:r>
    <w:r>
      <w:rPr/>
      <w:pict>
        <v:line style="position:absolute;mso-position-horizontal-relative:page;mso-position-vertical-relative:page;z-index:-26784768" from="29.1732pt,636.117676pt" to="14.1732pt,636.117676pt" stroked="true" strokeweight=".25pt" strokecolor="#000000">
          <v:stroke dashstyle="solid"/>
          <w10:wrap type="none"/>
        </v:line>
      </w:pict>
    </w:r>
    <w:r>
      <w:rPr/>
      <w:pict>
        <v:line style="position:absolute;mso-position-horizontal-relative:page;mso-position-vertical-relative:page;z-index:-2678425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783744" type="#_x0000_t202" id="docshape533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258</w:t>
                </w:r>
              </w:p>
            </w:txbxContent>
          </v:textbox>
          <w10:wrap type="none"/>
        </v:shape>
      </w:pict>
    </w:r>
    <w:r>
      <w:rPr/>
      <w:pict>
        <v:shape style="position:absolute;margin-left:430.385803pt;margin-top:644.770874pt;width:54.85pt;height:8.65pt;mso-position-horizontal-relative:page;mso-position-vertical-relative:page;z-index:-26783232" type="#_x0000_t202" id="docshape534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10:57:46</w:t>
                </w:r>
              </w:p>
            </w:txbxContent>
          </v:textbox>
          <w10:wrap type="none"/>
        </v:shape>
      </w:pict>
    </w:r>
    <w:r>
      <w:rPr/>
      <w:pict>
        <v:shape style="position:absolute;margin-left:365.186188pt;margin-top:682.758118pt;width:24.8pt;height:13.2pt;mso-position-horizontal-relative:page;mso-position-vertical-relative:page;z-index:-26782720" type="#_x0000_t202" id="docshape5341" filled="false" stroked="false">
          <v:textbox inset="0,0,0,0">
            <w:txbxContent>
              <w:p>
                <w:pPr>
                  <w:spacing w:before="13"/>
                  <w:ind w:left="20" w:right="0" w:firstLine="0"/>
                  <w:jc w:val="left"/>
                  <w:rPr>
                    <w:rFonts w:ascii="Arial"/>
                    <w:sz w:val="20"/>
                  </w:rPr>
                </w:pPr>
                <w:r>
                  <w:rPr>
                    <w:rFonts w:ascii="Arial"/>
                    <w:color w:val="231F20"/>
                    <w:spacing w:val="-4"/>
                    <w:sz w:val="20"/>
                  </w:rPr>
                  <w:t>F284</w:t>
                </w:r>
              </w:p>
            </w:txbxContent>
          </v:textbox>
          <w10:wrap type="none"/>
        </v:shape>
      </w:pict>
    </w: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82208" from="21pt,724.156494pt" to="21pt,742.156494pt" stroked="true" strokeweight=".25pt" strokecolor="#000000">
          <v:stroke dashstyle="solid"/>
          <w10:wrap type="none"/>
        </v:line>
      </w:pict>
    </w:r>
    <w:r>
      <w:rPr/>
      <w:pict>
        <v:line style="position:absolute;mso-position-horizontal-relative:page;mso-position-vertical-relative:page;z-index:-26781696" from="494.385986pt,724.156494pt" to="494.385986pt,742.156494pt" stroked="true" strokeweight=".25pt" strokecolor="#000000">
          <v:stroke dashstyle="solid"/>
          <w10:wrap type="none"/>
        </v:line>
      </w:pict>
    </w:r>
    <w:r>
      <w:rPr/>
      <w:pict>
        <v:line style="position:absolute;mso-position-horizontal-relative:page;mso-position-vertical-relative:page;z-index:-26781184" from="18pt,721.156494pt" to="0pt,721.156494pt" stroked="true" strokeweight=".25pt" strokecolor="#000000">
          <v:stroke dashstyle="solid"/>
          <w10:wrap type="none"/>
        </v:line>
      </w:pict>
    </w:r>
    <w:r>
      <w:rPr/>
      <w:pict>
        <v:line style="position:absolute;mso-position-horizontal-relative:page;mso-position-vertical-relative:page;z-index:-26780672" from="497.385986pt,721.156494pt" to="515.385986pt,721.156494pt" stroked="true" strokeweight=".25pt" strokecolor="#000000">
          <v:stroke dashstyle="solid"/>
          <w10:wrap type="none"/>
        </v:line>
      </w:pict>
    </w:r>
    <w:r>
      <w:rPr/>
      <w:pict>
        <v:line style="position:absolute;mso-position-horizontal-relative:page;mso-position-vertical-relative:page;z-index:-26780160" from="21pt,642.117676pt" to="21pt,657.117676pt" stroked="true" strokeweight=".25pt" strokecolor="#000000">
          <v:stroke dashstyle="solid"/>
          <w10:wrap type="none"/>
        </v:line>
      </w:pict>
    </w:r>
    <w:r>
      <w:rPr/>
      <w:pict>
        <v:line style="position:absolute;mso-position-horizontal-relative:page;mso-position-vertical-relative:page;z-index:-26779648" from="480.213013pt,642.117676pt" to="480.213013pt,657.117676pt" stroked="true" strokeweight=".25pt" strokecolor="#000000">
          <v:stroke dashstyle="solid"/>
          <w10:wrap type="none"/>
        </v:line>
      </w:pict>
    </w:r>
    <w:r>
      <w:rPr/>
      <w:pict>
        <v:line style="position:absolute;mso-position-horizontal-relative:page;mso-position-vertical-relative:page;z-index:-26779136" from="15pt,636.117676pt" to="0pt,636.117676pt" stroked="true" strokeweight=".25pt" strokecolor="#000000">
          <v:stroke dashstyle="solid"/>
          <w10:wrap type="none"/>
        </v:line>
      </w:pict>
    </w:r>
    <w:r>
      <w:rPr/>
      <w:pict>
        <v:line style="position:absolute;mso-position-horizontal-relative:page;mso-position-vertical-relative:page;z-index:-2677862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778112" type="#_x0000_t202" id="docshape534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259</w:t>
                </w:r>
              </w:p>
            </w:txbxContent>
          </v:textbox>
          <w10:wrap type="none"/>
        </v:shape>
      </w:pict>
    </w:r>
    <w:r>
      <w:rPr/>
      <w:pict>
        <v:shape style="position:absolute;margin-left:416.212585pt;margin-top:644.770874pt;width:54.85pt;height:8.65pt;mso-position-horizontal-relative:page;mso-position-vertical-relative:page;z-index:-26777600" type="#_x0000_t202" id="docshape535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10:57:47</w:t>
                </w:r>
              </w:p>
            </w:txbxContent>
          </v:textbox>
          <w10:wrap type="none"/>
        </v:shape>
      </w:pict>
    </w:r>
    <w:r>
      <w:rPr/>
      <w:pict>
        <v:shape style="position:absolute;margin-left:349.3479pt;margin-top:682.758118pt;width:28.15pt;height:13.2pt;mso-position-horizontal-relative:page;mso-position-vertical-relative:page;z-index:-26777088" type="#_x0000_t202" id="docshape5351" filled="false" stroked="false">
          <v:textbox inset="0,0,0,0">
            <w:txbxContent>
              <w:p>
                <w:pPr>
                  <w:spacing w:before="13"/>
                  <w:ind w:left="20" w:right="0" w:firstLine="0"/>
                  <w:jc w:val="left"/>
                  <w:rPr>
                    <w:rFonts w:ascii="Arial"/>
                    <w:sz w:val="20"/>
                  </w:rPr>
                </w:pPr>
                <w:r>
                  <w:rPr>
                    <w:rFonts w:ascii="Arial"/>
                    <w:color w:val="231F20"/>
                    <w:spacing w:val="-4"/>
                    <w:sz w:val="20"/>
                  </w:rPr>
                  <w:t>A4BD</w:t>
                </w:r>
              </w:p>
            </w:txbxContent>
          </v:textbox>
          <w10:wrap type="none"/>
        </v:shape>
      </w:pict>
    </w:r>
  </w:p>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76576" from="21pt,724.156494pt" to="21pt,742.156494pt" stroked="true" strokeweight=".25pt" strokecolor="#000000">
          <v:stroke dashstyle="solid"/>
          <w10:wrap type="none"/>
        </v:line>
      </w:pict>
    </w:r>
    <w:r>
      <w:rPr/>
      <w:pict>
        <v:line style="position:absolute;mso-position-horizontal-relative:page;mso-position-vertical-relative:page;z-index:-26776064" from="494.385986pt,724.156494pt" to="494.385986pt,742.156494pt" stroked="true" strokeweight=".25pt" strokecolor="#000000">
          <v:stroke dashstyle="solid"/>
          <w10:wrap type="none"/>
        </v:line>
      </w:pict>
    </w:r>
    <w:r>
      <w:rPr/>
      <w:pict>
        <v:line style="position:absolute;mso-position-horizontal-relative:page;mso-position-vertical-relative:page;z-index:-26775552" from="18pt,721.156494pt" to="0pt,721.156494pt" stroked="true" strokeweight=".25pt" strokecolor="#000000">
          <v:stroke dashstyle="solid"/>
          <w10:wrap type="none"/>
        </v:line>
      </w:pict>
    </w:r>
    <w:r>
      <w:rPr/>
      <w:pict>
        <v:line style="position:absolute;mso-position-horizontal-relative:page;mso-position-vertical-relative:page;z-index:-26775040" from="497.385986pt,721.156494pt" to="515.385986pt,721.156494pt" stroked="true" strokeweight=".25pt" strokecolor="#000000">
          <v:stroke dashstyle="solid"/>
          <w10:wrap type="none"/>
        </v:line>
      </w:pict>
    </w:r>
    <w:r>
      <w:rPr/>
      <w:pict>
        <v:line style="position:absolute;mso-position-horizontal-relative:page;mso-position-vertical-relative:page;z-index:-26774528" from="35.173199pt,642.117676pt" to="35.173199pt,657.117676pt" stroked="true" strokeweight=".25pt" strokecolor="#000000">
          <v:stroke dashstyle="solid"/>
          <w10:wrap type="none"/>
        </v:line>
      </w:pict>
    </w:r>
    <w:r>
      <w:rPr/>
      <w:pict>
        <v:line style="position:absolute;mso-position-horizontal-relative:page;mso-position-vertical-relative:page;z-index:-26774016" from="494.3862pt,642.117676pt" to="494.3862pt,657.117676pt" stroked="true" strokeweight=".25pt" strokecolor="#000000">
          <v:stroke dashstyle="solid"/>
          <w10:wrap type="none"/>
        </v:line>
      </w:pict>
    </w:r>
    <w:r>
      <w:rPr/>
      <w:pict>
        <v:line style="position:absolute;mso-position-horizontal-relative:page;mso-position-vertical-relative:page;z-index:-26773504" from="29.1732pt,636.117676pt" to="14.1732pt,636.117676pt" stroked="true" strokeweight=".25pt" strokecolor="#000000">
          <v:stroke dashstyle="solid"/>
          <w10:wrap type="none"/>
        </v:line>
      </w:pict>
    </w:r>
    <w:r>
      <w:rPr/>
      <w:pict>
        <v:line style="position:absolute;mso-position-horizontal-relative:page;mso-position-vertical-relative:page;z-index:-2677299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772480" type="#_x0000_t202" id="docshape536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260</w:t>
                </w:r>
              </w:p>
            </w:txbxContent>
          </v:textbox>
          <w10:wrap type="none"/>
        </v:shape>
      </w:pict>
    </w:r>
    <w:r>
      <w:rPr/>
      <w:pict>
        <v:shape style="position:absolute;margin-left:430.385803pt;margin-top:644.770874pt;width:54.85pt;height:8.65pt;mso-position-horizontal-relative:page;mso-position-vertical-relative:page;z-index:-26771968" type="#_x0000_t202" id="docshape536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10:57:47</w:t>
                </w:r>
              </w:p>
            </w:txbxContent>
          </v:textbox>
          <w10:wrap type="none"/>
        </v:shape>
      </w:pict>
    </w:r>
    <w:r>
      <w:rPr/>
      <w:pict>
        <v:shape style="position:absolute;margin-left:367.686188pt;margin-top:682.758118pt;width:19.8pt;height:13.2pt;mso-position-horizontal-relative:page;mso-position-vertical-relative:page;z-index:-26771456" type="#_x0000_t202" id="docshape5369" filled="false" stroked="false">
          <v:textbox inset="0,0,0,0">
            <w:txbxContent>
              <w:p>
                <w:pPr>
                  <w:spacing w:before="13"/>
                  <w:ind w:left="20" w:right="0" w:firstLine="0"/>
                  <w:jc w:val="left"/>
                  <w:rPr>
                    <w:rFonts w:ascii="Arial"/>
                    <w:sz w:val="20"/>
                  </w:rPr>
                </w:pPr>
                <w:r>
                  <w:rPr>
                    <w:rFonts w:ascii="Arial"/>
                    <w:color w:val="231F20"/>
                    <w:spacing w:val="-5"/>
                    <w:sz w:val="20"/>
                  </w:rPr>
                  <w:t>48E</w:t>
                </w:r>
              </w:p>
            </w:txbxContent>
          </v:textbox>
          <w10:wrap type="none"/>
        </v:shape>
      </w:pic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70944" from="21pt,724.156494pt" to="21pt,742.156494pt" stroked="true" strokeweight=".25pt" strokecolor="#000000">
          <v:stroke dashstyle="solid"/>
          <w10:wrap type="none"/>
        </v:line>
      </w:pict>
    </w:r>
    <w:r>
      <w:rPr/>
      <w:pict>
        <v:line style="position:absolute;mso-position-horizontal-relative:page;mso-position-vertical-relative:page;z-index:-26770432" from="494.385986pt,724.156494pt" to="494.385986pt,742.156494pt" stroked="true" strokeweight=".25pt" strokecolor="#000000">
          <v:stroke dashstyle="solid"/>
          <w10:wrap type="none"/>
        </v:line>
      </w:pict>
    </w:r>
    <w:r>
      <w:rPr/>
      <w:pict>
        <v:line style="position:absolute;mso-position-horizontal-relative:page;mso-position-vertical-relative:page;z-index:-26769920" from="18pt,721.156494pt" to="0pt,721.156494pt" stroked="true" strokeweight=".25pt" strokecolor="#000000">
          <v:stroke dashstyle="solid"/>
          <w10:wrap type="none"/>
        </v:line>
      </w:pict>
    </w:r>
    <w:r>
      <w:rPr/>
      <w:pict>
        <v:line style="position:absolute;mso-position-horizontal-relative:page;mso-position-vertical-relative:page;z-index:-26769408" from="497.385986pt,721.156494pt" to="515.385986pt,721.156494pt" stroked="true" strokeweight=".25pt" strokecolor="#000000">
          <v:stroke dashstyle="solid"/>
          <w10:wrap type="none"/>
        </v:line>
      </w:pict>
    </w:r>
    <w:r>
      <w:rPr/>
      <w:pict>
        <v:line style="position:absolute;mso-position-horizontal-relative:page;mso-position-vertical-relative:page;z-index:-26768896" from="21pt,642.117676pt" to="21pt,657.117676pt" stroked="true" strokeweight=".25pt" strokecolor="#000000">
          <v:stroke dashstyle="solid"/>
          <w10:wrap type="none"/>
        </v:line>
      </w:pict>
    </w:r>
    <w:r>
      <w:rPr/>
      <w:pict>
        <v:line style="position:absolute;mso-position-horizontal-relative:page;mso-position-vertical-relative:page;z-index:-26768384" from="480.213013pt,642.117676pt" to="480.213013pt,657.117676pt" stroked="true" strokeweight=".25pt" strokecolor="#000000">
          <v:stroke dashstyle="solid"/>
          <w10:wrap type="none"/>
        </v:line>
      </w:pict>
    </w:r>
    <w:r>
      <w:rPr/>
      <w:pict>
        <v:line style="position:absolute;mso-position-horizontal-relative:page;mso-position-vertical-relative:page;z-index:-26767872" from="15pt,636.117676pt" to="0pt,636.117676pt" stroked="true" strokeweight=".25pt" strokecolor="#000000">
          <v:stroke dashstyle="solid"/>
          <w10:wrap type="none"/>
        </v:line>
      </w:pict>
    </w:r>
    <w:r>
      <w:rPr/>
      <w:pict>
        <v:line style="position:absolute;mso-position-horizontal-relative:page;mso-position-vertical-relative:page;z-index:-2676736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766848" type="#_x0000_t202" id="docshape537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261</w:t>
                </w:r>
              </w:p>
            </w:txbxContent>
          </v:textbox>
          <w10:wrap type="none"/>
        </v:shape>
      </w:pict>
    </w:r>
    <w:r>
      <w:rPr/>
      <w:pict>
        <v:shape style="position:absolute;margin-left:416.212585pt;margin-top:644.770874pt;width:54.85pt;height:8.65pt;mso-position-horizontal-relative:page;mso-position-vertical-relative:page;z-index:-26766336" type="#_x0000_t202" id="docshape537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10:57:47</w:t>
                </w:r>
              </w:p>
            </w:txbxContent>
          </v:textbox>
          <w10:wrap type="none"/>
        </v:shape>
      </w:pict>
    </w:r>
    <w:r>
      <w:rPr/>
      <w:pict>
        <v:shape style="position:absolute;margin-left:350.178009pt;margin-top:682.758118pt;width:26.5pt;height:13.2pt;mso-position-horizontal-relative:page;mso-position-vertical-relative:page;z-index:-26765824" type="#_x0000_t202" id="docshape5379" filled="false" stroked="false">
          <v:textbox inset="0,0,0,0">
            <w:txbxContent>
              <w:p>
                <w:pPr>
                  <w:spacing w:before="13"/>
                  <w:ind w:left="20" w:right="0" w:firstLine="0"/>
                  <w:jc w:val="left"/>
                  <w:rPr>
                    <w:rFonts w:ascii="Arial"/>
                    <w:sz w:val="20"/>
                  </w:rPr>
                </w:pPr>
                <w:r>
                  <w:rPr>
                    <w:rFonts w:ascii="Arial"/>
                    <w:color w:val="231F20"/>
                    <w:spacing w:val="-4"/>
                    <w:sz w:val="20"/>
                  </w:rPr>
                  <w:t>AB89</w:t>
                </w:r>
              </w:p>
            </w:txbxContent>
          </v:textbox>
          <w10:wrap type="none"/>
        </v:shape>
      </w:pict>
    </w: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65312" from="21pt,724.156494pt" to="21pt,742.156494pt" stroked="true" strokeweight=".25pt" strokecolor="#000000">
          <v:stroke dashstyle="solid"/>
          <w10:wrap type="none"/>
        </v:line>
      </w:pict>
    </w:r>
    <w:r>
      <w:rPr/>
      <w:pict>
        <v:line style="position:absolute;mso-position-horizontal-relative:page;mso-position-vertical-relative:page;z-index:-26764800" from="494.385986pt,724.156494pt" to="494.385986pt,742.156494pt" stroked="true" strokeweight=".25pt" strokecolor="#000000">
          <v:stroke dashstyle="solid"/>
          <w10:wrap type="none"/>
        </v:line>
      </w:pict>
    </w:r>
    <w:r>
      <w:rPr/>
      <w:pict>
        <v:line style="position:absolute;mso-position-horizontal-relative:page;mso-position-vertical-relative:page;z-index:-26764288" from="18pt,721.156494pt" to="0pt,721.156494pt" stroked="true" strokeweight=".25pt" strokecolor="#000000">
          <v:stroke dashstyle="solid"/>
          <w10:wrap type="none"/>
        </v:line>
      </w:pict>
    </w:r>
    <w:r>
      <w:rPr/>
      <w:pict>
        <v:line style="position:absolute;mso-position-horizontal-relative:page;mso-position-vertical-relative:page;z-index:-26763776" from="497.385986pt,721.156494pt" to="515.385986pt,721.156494pt" stroked="true" strokeweight=".25pt" strokecolor="#000000">
          <v:stroke dashstyle="solid"/>
          <w10:wrap type="none"/>
        </v:line>
      </w:pict>
    </w:r>
    <w:r>
      <w:rPr/>
      <w:pict>
        <v:line style="position:absolute;mso-position-horizontal-relative:page;mso-position-vertical-relative:page;z-index:-26763264" from="35.173199pt,642.117676pt" to="35.173199pt,657.117676pt" stroked="true" strokeweight=".25pt" strokecolor="#000000">
          <v:stroke dashstyle="solid"/>
          <w10:wrap type="none"/>
        </v:line>
      </w:pict>
    </w:r>
    <w:r>
      <w:rPr/>
      <w:pict>
        <v:line style="position:absolute;mso-position-horizontal-relative:page;mso-position-vertical-relative:page;z-index:-26762752" from="494.3862pt,642.117676pt" to="494.3862pt,657.117676pt" stroked="true" strokeweight=".25pt" strokecolor="#000000">
          <v:stroke dashstyle="solid"/>
          <w10:wrap type="none"/>
        </v:line>
      </w:pict>
    </w:r>
    <w:r>
      <w:rPr/>
      <w:pict>
        <v:line style="position:absolute;mso-position-horizontal-relative:page;mso-position-vertical-relative:page;z-index:-26762240" from="29.1732pt,636.117676pt" to="14.1732pt,636.117676pt" stroked="true" strokeweight=".25pt" strokecolor="#000000">
          <v:stroke dashstyle="solid"/>
          <w10:wrap type="none"/>
        </v:line>
      </w:pict>
    </w:r>
    <w:r>
      <w:rPr/>
      <w:pict>
        <v:line style="position:absolute;mso-position-horizontal-relative:page;mso-position-vertical-relative:page;z-index:-2676172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761216" type="#_x0000_t202" id="docshape539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262</w:t>
                </w:r>
              </w:p>
            </w:txbxContent>
          </v:textbox>
          <w10:wrap type="none"/>
        </v:shape>
      </w:pict>
    </w:r>
    <w:r>
      <w:rPr/>
      <w:pict>
        <v:shape style="position:absolute;margin-left:430.385803pt;margin-top:644.770874pt;width:54.85pt;height:8.65pt;mso-position-horizontal-relative:page;mso-position-vertical-relative:page;z-index:-26760704" type="#_x0000_t202" id="docshape539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10:57:47</w:t>
                </w:r>
              </w:p>
            </w:txbxContent>
          </v:textbox>
          <w10:wrap type="none"/>
        </v:shape>
      </w:pict>
    </w:r>
    <w:r>
      <w:rPr/>
      <w:pict>
        <v:shape style="position:absolute;margin-left:364.629486pt;margin-top:682.758118pt;width:25.9pt;height:13.2pt;mso-position-horizontal-relative:page;mso-position-vertical-relative:page;z-index:-26760192" type="#_x0000_t202" id="docshape5396" filled="false" stroked="false">
          <v:textbox inset="0,0,0,0">
            <w:txbxContent>
              <w:p>
                <w:pPr>
                  <w:spacing w:before="13"/>
                  <w:ind w:left="20" w:right="0" w:firstLine="0"/>
                  <w:jc w:val="left"/>
                  <w:rPr>
                    <w:rFonts w:ascii="Arial"/>
                    <w:sz w:val="20"/>
                  </w:rPr>
                </w:pPr>
                <w:r>
                  <w:rPr>
                    <w:rFonts w:ascii="Arial"/>
                    <w:color w:val="231F20"/>
                    <w:spacing w:val="-4"/>
                    <w:sz w:val="20"/>
                  </w:rPr>
                  <w:t>623C</w:t>
                </w:r>
              </w:p>
            </w:txbxContent>
          </v:textbox>
          <w10:wrap type="none"/>
        </v:shape>
      </w:pict>
    </w:r>
  </w:p>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59680" from="21pt,724.156494pt" to="21pt,742.156494pt" stroked="true" strokeweight=".25pt" strokecolor="#000000">
          <v:stroke dashstyle="solid"/>
          <w10:wrap type="none"/>
        </v:line>
      </w:pict>
    </w:r>
    <w:r>
      <w:rPr/>
      <w:pict>
        <v:line style="position:absolute;mso-position-horizontal-relative:page;mso-position-vertical-relative:page;z-index:-26759168" from="494.385986pt,724.156494pt" to="494.385986pt,742.156494pt" stroked="true" strokeweight=".25pt" strokecolor="#000000">
          <v:stroke dashstyle="solid"/>
          <w10:wrap type="none"/>
        </v:line>
      </w:pict>
    </w:r>
    <w:r>
      <w:rPr/>
      <w:pict>
        <v:line style="position:absolute;mso-position-horizontal-relative:page;mso-position-vertical-relative:page;z-index:-26758656" from="18pt,721.156494pt" to="0pt,721.156494pt" stroked="true" strokeweight=".25pt" strokecolor="#000000">
          <v:stroke dashstyle="solid"/>
          <w10:wrap type="none"/>
        </v:line>
      </w:pict>
    </w:r>
    <w:r>
      <w:rPr/>
      <w:pict>
        <v:line style="position:absolute;mso-position-horizontal-relative:page;mso-position-vertical-relative:page;z-index:-26758144" from="497.385986pt,721.156494pt" to="515.385986pt,721.156494pt" stroked="true" strokeweight=".25pt" strokecolor="#000000">
          <v:stroke dashstyle="solid"/>
          <w10:wrap type="none"/>
        </v:line>
      </w:pict>
    </w:r>
    <w:r>
      <w:rPr/>
      <w:pict>
        <v:line style="position:absolute;mso-position-horizontal-relative:page;mso-position-vertical-relative:page;z-index:-26757632" from="21pt,642.117676pt" to="21pt,657.117676pt" stroked="true" strokeweight=".25pt" strokecolor="#000000">
          <v:stroke dashstyle="solid"/>
          <w10:wrap type="none"/>
        </v:line>
      </w:pict>
    </w:r>
    <w:r>
      <w:rPr/>
      <w:pict>
        <v:line style="position:absolute;mso-position-horizontal-relative:page;mso-position-vertical-relative:page;z-index:-26757120" from="480.213013pt,642.117676pt" to="480.213013pt,657.117676pt" stroked="true" strokeweight=".25pt" strokecolor="#000000">
          <v:stroke dashstyle="solid"/>
          <w10:wrap type="none"/>
        </v:line>
      </w:pict>
    </w:r>
    <w:r>
      <w:rPr/>
      <w:pict>
        <v:line style="position:absolute;mso-position-horizontal-relative:page;mso-position-vertical-relative:page;z-index:-26756608" from="15pt,636.117676pt" to="0pt,636.117676pt" stroked="true" strokeweight=".25pt" strokecolor="#000000">
          <v:stroke dashstyle="solid"/>
          <w10:wrap type="none"/>
        </v:line>
      </w:pict>
    </w:r>
    <w:r>
      <w:rPr/>
      <w:pict>
        <v:line style="position:absolute;mso-position-horizontal-relative:page;mso-position-vertical-relative:page;z-index:-2675609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755584" type="#_x0000_t202" id="docshape541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263</w:t>
                </w:r>
              </w:p>
            </w:txbxContent>
          </v:textbox>
          <w10:wrap type="none"/>
        </v:shape>
      </w:pict>
    </w:r>
    <w:r>
      <w:rPr/>
      <w:pict>
        <v:shape style="position:absolute;margin-left:416.212585pt;margin-top:644.770874pt;width:54.85pt;height:8.65pt;mso-position-horizontal-relative:page;mso-position-vertical-relative:page;z-index:-26755072" type="#_x0000_t202" id="docshape541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10:57:48</w:t>
                </w:r>
              </w:p>
            </w:txbxContent>
          </v:textbox>
          <w10:wrap type="none"/>
        </v:shape>
      </w:pict>
    </w:r>
    <w:r>
      <w:rPr/>
      <w:pict>
        <v:shape style="position:absolute;margin-left:350.182892pt;margin-top:682.758118pt;width:26.5pt;height:13.2pt;mso-position-horizontal-relative:page;mso-position-vertical-relative:page;z-index:-26754560" type="#_x0000_t202" id="docshape5419" filled="false" stroked="false">
          <v:textbox inset="0,0,0,0">
            <w:txbxContent>
              <w:p>
                <w:pPr>
                  <w:spacing w:before="13"/>
                  <w:ind w:left="20" w:right="0" w:firstLine="0"/>
                  <w:jc w:val="left"/>
                  <w:rPr>
                    <w:rFonts w:ascii="Arial"/>
                    <w:sz w:val="20"/>
                  </w:rPr>
                </w:pPr>
                <w:r>
                  <w:rPr>
                    <w:rFonts w:ascii="Arial"/>
                    <w:color w:val="231F20"/>
                    <w:spacing w:val="-4"/>
                    <w:sz w:val="20"/>
                  </w:rPr>
                  <w:t>F1D9</w:t>
                </w:r>
              </w:p>
            </w:txbxContent>
          </v:textbox>
          <w10:wrap type="none"/>
        </v:shape>
      </w:pic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54048" from="21pt,724.156494pt" to="21pt,742.156494pt" stroked="true" strokeweight=".25pt" strokecolor="#000000">
          <v:stroke dashstyle="solid"/>
          <w10:wrap type="none"/>
        </v:line>
      </w:pict>
    </w:r>
    <w:r>
      <w:rPr/>
      <w:pict>
        <v:line style="position:absolute;mso-position-horizontal-relative:page;mso-position-vertical-relative:page;z-index:-26753536" from="494.385986pt,724.156494pt" to="494.385986pt,742.156494pt" stroked="true" strokeweight=".25pt" strokecolor="#000000">
          <v:stroke dashstyle="solid"/>
          <w10:wrap type="none"/>
        </v:line>
      </w:pict>
    </w:r>
    <w:r>
      <w:rPr/>
      <w:pict>
        <v:line style="position:absolute;mso-position-horizontal-relative:page;mso-position-vertical-relative:page;z-index:-26753024" from="18pt,721.156494pt" to="0pt,721.156494pt" stroked="true" strokeweight=".25pt" strokecolor="#000000">
          <v:stroke dashstyle="solid"/>
          <w10:wrap type="none"/>
        </v:line>
      </w:pict>
    </w:r>
    <w:r>
      <w:rPr/>
      <w:pict>
        <v:line style="position:absolute;mso-position-horizontal-relative:page;mso-position-vertical-relative:page;z-index:-26752512" from="497.385986pt,721.156494pt" to="515.385986pt,721.156494pt" stroked="true" strokeweight=".25pt" strokecolor="#000000">
          <v:stroke dashstyle="solid"/>
          <w10:wrap type="none"/>
        </v:line>
      </w:pict>
    </w:r>
    <w:r>
      <w:rPr/>
      <w:pict>
        <v:line style="position:absolute;mso-position-horizontal-relative:page;mso-position-vertical-relative:page;z-index:-26752000" from="35.173199pt,642.117676pt" to="35.173199pt,657.117676pt" stroked="true" strokeweight=".25pt" strokecolor="#000000">
          <v:stroke dashstyle="solid"/>
          <w10:wrap type="none"/>
        </v:line>
      </w:pict>
    </w:r>
    <w:r>
      <w:rPr/>
      <w:pict>
        <v:line style="position:absolute;mso-position-horizontal-relative:page;mso-position-vertical-relative:page;z-index:-26751488" from="494.3862pt,642.117676pt" to="494.3862pt,657.117676pt" stroked="true" strokeweight=".25pt" strokecolor="#000000">
          <v:stroke dashstyle="solid"/>
          <w10:wrap type="none"/>
        </v:line>
      </w:pict>
    </w:r>
    <w:r>
      <w:rPr/>
      <w:pict>
        <v:line style="position:absolute;mso-position-horizontal-relative:page;mso-position-vertical-relative:page;z-index:-26750976" from="29.1732pt,636.117676pt" to="14.1732pt,636.117676pt" stroked="true" strokeweight=".25pt" strokecolor="#000000">
          <v:stroke dashstyle="solid"/>
          <w10:wrap type="none"/>
        </v:line>
      </w:pict>
    </w:r>
    <w:r>
      <w:rPr/>
      <w:pict>
        <v:line style="position:absolute;mso-position-horizontal-relative:page;mso-position-vertical-relative:page;z-index:-2675046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749952" type="#_x0000_t202" id="docshape543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264</w:t>
                </w:r>
              </w:p>
            </w:txbxContent>
          </v:textbox>
          <w10:wrap type="none"/>
        </v:shape>
      </w:pict>
    </w:r>
    <w:r>
      <w:rPr/>
      <w:pict>
        <v:shape style="position:absolute;margin-left:430.385803pt;margin-top:644.770874pt;width:54.85pt;height:8.65pt;mso-position-horizontal-relative:page;mso-position-vertical-relative:page;z-index:-26749440" type="#_x0000_t202" id="docshape543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10:57:48</w:t>
                </w:r>
              </w:p>
            </w:txbxContent>
          </v:textbox>
          <w10:wrap type="none"/>
        </v:shape>
      </w:pict>
    </w:r>
    <w:r>
      <w:rPr/>
      <w:pict>
        <v:shape style="position:absolute;margin-left:364.905396pt;margin-top:682.758118pt;width:25.35pt;height:13.2pt;mso-position-horizontal-relative:page;mso-position-vertical-relative:page;z-index:-26748928" type="#_x0000_t202" id="docshape5437" filled="false" stroked="false">
          <v:textbox inset="0,0,0,0">
            <w:txbxContent>
              <w:p>
                <w:pPr>
                  <w:spacing w:before="13"/>
                  <w:ind w:left="20" w:right="0" w:firstLine="0"/>
                  <w:jc w:val="left"/>
                  <w:rPr>
                    <w:rFonts w:ascii="Arial"/>
                    <w:sz w:val="20"/>
                  </w:rPr>
                </w:pPr>
                <w:r>
                  <w:rPr>
                    <w:rFonts w:ascii="Arial"/>
                    <w:color w:val="231F20"/>
                    <w:spacing w:val="-4"/>
                    <w:sz w:val="20"/>
                  </w:rPr>
                  <w:t>6A78</w:t>
                </w:r>
              </w:p>
            </w:txbxContent>
          </v:textbox>
          <w10:wrap type="none"/>
        </v:shape>
      </w:pict>
    </w: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48416" from="21pt,724.156494pt" to="21pt,742.156494pt" stroked="true" strokeweight=".25pt" strokecolor="#000000">
          <v:stroke dashstyle="solid"/>
          <w10:wrap type="none"/>
        </v:line>
      </w:pict>
    </w:r>
    <w:r>
      <w:rPr/>
      <w:pict>
        <v:line style="position:absolute;mso-position-horizontal-relative:page;mso-position-vertical-relative:page;z-index:-26747904" from="494.385986pt,724.156494pt" to="494.385986pt,742.156494pt" stroked="true" strokeweight=".25pt" strokecolor="#000000">
          <v:stroke dashstyle="solid"/>
          <w10:wrap type="none"/>
        </v:line>
      </w:pict>
    </w:r>
    <w:r>
      <w:rPr/>
      <w:pict>
        <v:line style="position:absolute;mso-position-horizontal-relative:page;mso-position-vertical-relative:page;z-index:-26747392" from="18pt,721.156494pt" to="0pt,721.156494pt" stroked="true" strokeweight=".25pt" strokecolor="#000000">
          <v:stroke dashstyle="solid"/>
          <w10:wrap type="none"/>
        </v:line>
      </w:pict>
    </w:r>
    <w:r>
      <w:rPr/>
      <w:pict>
        <v:line style="position:absolute;mso-position-horizontal-relative:page;mso-position-vertical-relative:page;z-index:-26746880" from="497.385986pt,721.156494pt" to="515.385986pt,721.156494pt" stroked="true" strokeweight=".25pt" strokecolor="#000000">
          <v:stroke dashstyle="solid"/>
          <w10:wrap type="none"/>
        </v:line>
      </w:pict>
    </w:r>
    <w:r>
      <w:rPr/>
      <w:pict>
        <v:shape style="position:absolute;margin-left:350.732208pt;margin-top:682.758118pt;width:25.4pt;height:13.2pt;mso-position-horizontal-relative:page;mso-position-vertical-relative:page;z-index:-26746368" type="#_x0000_t202" id="docshape5455" filled="false" stroked="false">
          <v:textbox inset="0,0,0,0">
            <w:txbxContent>
              <w:p>
                <w:pPr>
                  <w:spacing w:before="13"/>
                  <w:ind w:left="20" w:right="0" w:firstLine="0"/>
                  <w:jc w:val="left"/>
                  <w:rPr>
                    <w:rFonts w:ascii="Arial"/>
                    <w:sz w:val="20"/>
                  </w:rPr>
                </w:pPr>
                <w:r>
                  <w:rPr>
                    <w:rFonts w:ascii="Arial"/>
                    <w:color w:val="231F20"/>
                    <w:spacing w:val="-4"/>
                    <w:sz w:val="20"/>
                  </w:rPr>
                  <w:t>B879</w:t>
                </w:r>
              </w:p>
            </w:txbxContent>
          </v:textbox>
          <w10:wrap type="none"/>
        </v:shape>
      </w:pict>
    </w:r>
  </w:p>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45856" from="21pt,724.156494pt" to="21pt,742.156494pt" stroked="true" strokeweight=".25pt" strokecolor="#000000">
          <v:stroke dashstyle="solid"/>
          <w10:wrap type="none"/>
        </v:line>
      </w:pict>
    </w:r>
    <w:r>
      <w:rPr/>
      <w:pict>
        <v:line style="position:absolute;mso-position-horizontal-relative:page;mso-position-vertical-relative:page;z-index:-26745344" from="494.385986pt,724.156494pt" to="494.385986pt,742.156494pt" stroked="true" strokeweight=".25pt" strokecolor="#000000">
          <v:stroke dashstyle="solid"/>
          <w10:wrap type="none"/>
        </v:line>
      </w:pict>
    </w:r>
    <w:r>
      <w:rPr/>
      <w:pict>
        <v:line style="position:absolute;mso-position-horizontal-relative:page;mso-position-vertical-relative:page;z-index:-26744832" from="18pt,721.156494pt" to="0pt,721.156494pt" stroked="true" strokeweight=".25pt" strokecolor="#000000">
          <v:stroke dashstyle="solid"/>
          <w10:wrap type="none"/>
        </v:line>
      </w:pict>
    </w:r>
    <w:r>
      <w:rPr/>
      <w:pict>
        <v:line style="position:absolute;mso-position-horizontal-relative:page;mso-position-vertical-relative:page;z-index:-26744320" from="497.385986pt,721.156494pt" to="515.385986pt,721.156494pt" stroked="true" strokeweight=".25pt" strokecolor="#000000">
          <v:stroke dashstyle="solid"/>
          <w10:wrap type="none"/>
        </v:line>
      </w:pict>
    </w:r>
    <w:r>
      <w:rPr/>
      <w:pict>
        <v:shape style="position:absolute;margin-left:364.351196pt;margin-top:682.758118pt;width:27.05pt;height:13.2pt;mso-position-horizontal-relative:page;mso-position-vertical-relative:page;z-index:-26743808" type="#_x0000_t202" id="docshape5479" filled="false" stroked="false">
          <v:textbox inset="0,0,0,0">
            <w:txbxContent>
              <w:p>
                <w:pPr>
                  <w:spacing w:before="13"/>
                  <w:ind w:left="20" w:right="0" w:firstLine="0"/>
                  <w:jc w:val="left"/>
                  <w:rPr>
                    <w:rFonts w:ascii="Arial"/>
                    <w:sz w:val="20"/>
                  </w:rPr>
                </w:pPr>
                <w:r>
                  <w:rPr>
                    <w:rFonts w:ascii="Arial"/>
                    <w:color w:val="231F20"/>
                    <w:spacing w:val="-4"/>
                    <w:sz w:val="20"/>
                  </w:rPr>
                  <w:t>D80A</w:t>
                </w:r>
              </w:p>
            </w:txbxContent>
          </v:textbox>
          <w10:wrap type="none"/>
        </v:shape>
      </w:pic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43296" from="21pt,724.156494pt" to="21pt,742.156494pt" stroked="true" strokeweight=".25pt" strokecolor="#000000">
          <v:stroke dashstyle="solid"/>
          <w10:wrap type="none"/>
        </v:line>
      </w:pict>
    </w:r>
    <w:r>
      <w:rPr/>
      <w:pict>
        <v:line style="position:absolute;mso-position-horizontal-relative:page;mso-position-vertical-relative:page;z-index:-26742784" from="494.385986pt,724.156494pt" to="494.385986pt,742.156494pt" stroked="true" strokeweight=".25pt" strokecolor="#000000">
          <v:stroke dashstyle="solid"/>
          <w10:wrap type="none"/>
        </v:line>
      </w:pict>
    </w:r>
    <w:r>
      <w:rPr/>
      <w:pict>
        <v:line style="position:absolute;mso-position-horizontal-relative:page;mso-position-vertical-relative:page;z-index:-26742272" from="18pt,721.156494pt" to="0pt,721.156494pt" stroked="true" strokeweight=".25pt" strokecolor="#000000">
          <v:stroke dashstyle="solid"/>
          <w10:wrap type="none"/>
        </v:line>
      </w:pict>
    </w:r>
    <w:r>
      <w:rPr/>
      <w:pict>
        <v:line style="position:absolute;mso-position-horizontal-relative:page;mso-position-vertical-relative:page;z-index:-26741760" from="497.385986pt,721.156494pt" to="515.385986pt,721.156494pt" stroked="true" strokeweight=".25pt" strokecolor="#000000">
          <v:stroke dashstyle="solid"/>
          <w10:wrap type="none"/>
        </v:line>
      </w:pict>
    </w:r>
    <w:r>
      <w:rPr/>
      <w:pict>
        <v:line style="position:absolute;mso-position-horizontal-relative:page;mso-position-vertical-relative:page;z-index:-26741248" from="21pt,642.117676pt" to="21pt,657.117676pt" stroked="true" strokeweight=".25pt" strokecolor="#000000">
          <v:stroke dashstyle="solid"/>
          <w10:wrap type="none"/>
        </v:line>
      </w:pict>
    </w:r>
    <w:r>
      <w:rPr/>
      <w:pict>
        <v:line style="position:absolute;mso-position-horizontal-relative:page;mso-position-vertical-relative:page;z-index:-26740736" from="480.213013pt,642.117676pt" to="480.213013pt,657.117676pt" stroked="true" strokeweight=".25pt" strokecolor="#000000">
          <v:stroke dashstyle="solid"/>
          <w10:wrap type="none"/>
        </v:line>
      </w:pict>
    </w:r>
    <w:r>
      <w:rPr/>
      <w:pict>
        <v:line style="position:absolute;mso-position-horizontal-relative:page;mso-position-vertical-relative:page;z-index:-26740224" from="15pt,636.117676pt" to="0pt,636.117676pt" stroked="true" strokeweight=".25pt" strokecolor="#000000">
          <v:stroke dashstyle="solid"/>
          <w10:wrap type="none"/>
        </v:line>
      </w:pict>
    </w:r>
    <w:r>
      <w:rPr/>
      <w:pict>
        <v:line style="position:absolute;mso-position-horizontal-relative:page;mso-position-vertical-relative:page;z-index:-2673971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739200" type="#_x0000_t202" id="docshape551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267</w:t>
                </w:r>
              </w:p>
            </w:txbxContent>
          </v:textbox>
          <w10:wrap type="none"/>
        </v:shape>
      </w:pict>
    </w:r>
    <w:r>
      <w:rPr/>
      <w:pict>
        <v:shape style="position:absolute;margin-left:416.212585pt;margin-top:644.770874pt;width:54.85pt;height:8.65pt;mso-position-horizontal-relative:page;mso-position-vertical-relative:page;z-index:-26738688" type="#_x0000_t202" id="docshape551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10:57:48</w:t>
                </w:r>
              </w:p>
            </w:txbxContent>
          </v:textbox>
          <w10:wrap type="none"/>
        </v:shape>
      </w:pict>
    </w:r>
    <w:r>
      <w:rPr/>
      <w:pict>
        <v:shape style="position:absolute;margin-left:349.072113pt;margin-top:682.758118pt;width:28.7pt;height:13.2pt;mso-position-horizontal-relative:page;mso-position-vertical-relative:page;z-index:-26738176" type="#_x0000_t202" id="docshape5512" filled="false" stroked="false">
          <v:textbox inset="0,0,0,0">
            <w:txbxContent>
              <w:p>
                <w:pPr>
                  <w:spacing w:before="13"/>
                  <w:ind w:left="20" w:right="0" w:firstLine="0"/>
                  <w:jc w:val="left"/>
                  <w:rPr>
                    <w:rFonts w:ascii="Arial"/>
                    <w:sz w:val="20"/>
                  </w:rPr>
                </w:pPr>
                <w:r>
                  <w:rPr>
                    <w:rFonts w:ascii="Arial"/>
                    <w:color w:val="231F20"/>
                    <w:spacing w:val="-4"/>
                    <w:sz w:val="20"/>
                  </w:rPr>
                  <w:t>CDB3</w:t>
                </w:r>
              </w:p>
            </w:txbxContent>
          </v:textbox>
          <w10:wrap type="none"/>
        </v:shape>
      </w:pict>
    </w: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37664" from="21pt,724.156494pt" to="21pt,742.156494pt" stroked="true" strokeweight=".25pt" strokecolor="#000000">
          <v:stroke dashstyle="solid"/>
          <w10:wrap type="none"/>
        </v:line>
      </w:pict>
    </w:r>
    <w:r>
      <w:rPr/>
      <w:pict>
        <v:line style="position:absolute;mso-position-horizontal-relative:page;mso-position-vertical-relative:page;z-index:-26737152" from="494.385986pt,724.156494pt" to="494.385986pt,742.156494pt" stroked="true" strokeweight=".25pt" strokecolor="#000000">
          <v:stroke dashstyle="solid"/>
          <w10:wrap type="none"/>
        </v:line>
      </w:pict>
    </w:r>
    <w:r>
      <w:rPr/>
      <w:pict>
        <v:line style="position:absolute;mso-position-horizontal-relative:page;mso-position-vertical-relative:page;z-index:-26736640" from="18pt,721.156494pt" to="0pt,721.156494pt" stroked="true" strokeweight=".25pt" strokecolor="#000000">
          <v:stroke dashstyle="solid"/>
          <w10:wrap type="none"/>
        </v:line>
      </w:pict>
    </w:r>
    <w:r>
      <w:rPr/>
      <w:pict>
        <v:line style="position:absolute;mso-position-horizontal-relative:page;mso-position-vertical-relative:page;z-index:-26736128" from="497.385986pt,721.156494pt" to="515.385986pt,721.156494pt" stroked="true" strokeweight=".25pt" strokecolor="#000000">
          <v:stroke dashstyle="solid"/>
          <w10:wrap type="none"/>
        </v:line>
      </w:pict>
    </w:r>
    <w:r>
      <w:rPr/>
      <w:pict>
        <v:line style="position:absolute;mso-position-horizontal-relative:page;mso-position-vertical-relative:page;z-index:-26735616" from="35.173199pt,642.117676pt" to="35.173199pt,657.117676pt" stroked="true" strokeweight=".25pt" strokecolor="#000000">
          <v:stroke dashstyle="solid"/>
          <w10:wrap type="none"/>
        </v:line>
      </w:pict>
    </w:r>
    <w:r>
      <w:rPr/>
      <w:pict>
        <v:line style="position:absolute;mso-position-horizontal-relative:page;mso-position-vertical-relative:page;z-index:-26735104" from="494.3862pt,642.117676pt" to="494.3862pt,657.117676pt" stroked="true" strokeweight=".25pt" strokecolor="#000000">
          <v:stroke dashstyle="solid"/>
          <w10:wrap type="none"/>
        </v:line>
      </w:pict>
    </w:r>
    <w:r>
      <w:rPr/>
      <w:pict>
        <v:line style="position:absolute;mso-position-horizontal-relative:page;mso-position-vertical-relative:page;z-index:-26734592" from="29.1732pt,636.117676pt" to="14.1732pt,636.117676pt" stroked="true" strokeweight=".25pt" strokecolor="#000000">
          <v:stroke dashstyle="solid"/>
          <w10:wrap type="none"/>
        </v:line>
      </w:pict>
    </w:r>
    <w:r>
      <w:rPr/>
      <w:pict>
        <v:line style="position:absolute;mso-position-horizontal-relative:page;mso-position-vertical-relative:page;z-index:-2673408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733568" type="#_x0000_t202" id="docshape552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268</w:t>
                </w:r>
              </w:p>
            </w:txbxContent>
          </v:textbox>
          <w10:wrap type="none"/>
        </v:shape>
      </w:pict>
    </w:r>
    <w:r>
      <w:rPr/>
      <w:pict>
        <v:shape style="position:absolute;margin-left:430.385803pt;margin-top:644.770874pt;width:54.85pt;height:8.65pt;mso-position-horizontal-relative:page;mso-position-vertical-relative:page;z-index:-26733056" type="#_x0000_t202" id="docshape552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62.966888pt;margin-top:682.758118pt;width:29.25pt;height:13.2pt;mso-position-horizontal-relative:page;mso-position-vertical-relative:page;z-index:-26732544" type="#_x0000_t202" id="docshape5522" filled="false" stroked="false">
          <v:textbox inset="0,0,0,0">
            <w:txbxContent>
              <w:p>
                <w:pPr>
                  <w:spacing w:before="13"/>
                  <w:ind w:left="20" w:right="0" w:firstLine="0"/>
                  <w:jc w:val="left"/>
                  <w:rPr>
                    <w:rFonts w:ascii="Arial"/>
                    <w:sz w:val="20"/>
                  </w:rPr>
                </w:pPr>
                <w:r>
                  <w:rPr>
                    <w:rFonts w:ascii="Arial"/>
                    <w:color w:val="231F20"/>
                    <w:spacing w:val="-4"/>
                    <w:sz w:val="20"/>
                  </w:rPr>
                  <w:t>ABCB</w:t>
                </w:r>
              </w:p>
            </w:txbxContent>
          </v:textbox>
          <w10:wrap type="none"/>
        </v:shape>
      </w:pict>
    </w:r>
  </w:p>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32032" from="21pt,724.156494pt" to="21pt,742.156494pt" stroked="true" strokeweight=".25pt" strokecolor="#000000">
          <v:stroke dashstyle="solid"/>
          <w10:wrap type="none"/>
        </v:line>
      </w:pict>
    </w:r>
    <w:r>
      <w:rPr/>
      <w:pict>
        <v:line style="position:absolute;mso-position-horizontal-relative:page;mso-position-vertical-relative:page;z-index:-26731520" from="494.385986pt,724.156494pt" to="494.385986pt,742.156494pt" stroked="true" strokeweight=".25pt" strokecolor="#000000">
          <v:stroke dashstyle="solid"/>
          <w10:wrap type="none"/>
        </v:line>
      </w:pict>
    </w:r>
    <w:r>
      <w:rPr/>
      <w:pict>
        <v:line style="position:absolute;mso-position-horizontal-relative:page;mso-position-vertical-relative:page;z-index:-26731008" from="18pt,721.156494pt" to="0pt,721.156494pt" stroked="true" strokeweight=".25pt" strokecolor="#000000">
          <v:stroke dashstyle="solid"/>
          <w10:wrap type="none"/>
        </v:line>
      </w:pict>
    </w:r>
    <w:r>
      <w:rPr/>
      <w:pict>
        <v:line style="position:absolute;mso-position-horizontal-relative:page;mso-position-vertical-relative:page;z-index:-26730496" from="497.385986pt,721.156494pt" to="515.385986pt,721.156494pt" stroked="true" strokeweight=".25pt" strokecolor="#000000">
          <v:stroke dashstyle="solid"/>
          <w10:wrap type="none"/>
        </v:line>
      </w:pict>
    </w:r>
    <w:r>
      <w:rPr/>
      <w:pict>
        <v:line style="position:absolute;mso-position-horizontal-relative:page;mso-position-vertical-relative:page;z-index:-26729984" from="21pt,642.117676pt" to="21pt,657.117676pt" stroked="true" strokeweight=".25pt" strokecolor="#000000">
          <v:stroke dashstyle="solid"/>
          <w10:wrap type="none"/>
        </v:line>
      </w:pict>
    </w:r>
    <w:r>
      <w:rPr/>
      <w:pict>
        <v:line style="position:absolute;mso-position-horizontal-relative:page;mso-position-vertical-relative:page;z-index:-26729472" from="480.213013pt,642.117676pt" to="480.213013pt,657.117676pt" stroked="true" strokeweight=".25pt" strokecolor="#000000">
          <v:stroke dashstyle="solid"/>
          <w10:wrap type="none"/>
        </v:line>
      </w:pict>
    </w:r>
    <w:r>
      <w:rPr/>
      <w:pict>
        <v:line style="position:absolute;mso-position-horizontal-relative:page;mso-position-vertical-relative:page;z-index:-26728960" from="15pt,636.117676pt" to="0pt,636.117676pt" stroked="true" strokeweight=".25pt" strokecolor="#000000">
          <v:stroke dashstyle="solid"/>
          <w10:wrap type="none"/>
        </v:line>
      </w:pict>
    </w:r>
    <w:r>
      <w:rPr/>
      <w:pict>
        <v:line style="position:absolute;mso-position-horizontal-relative:page;mso-position-vertical-relative:page;z-index:-2672844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727936" type="#_x0000_t202" id="docshape553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269</w:t>
                </w:r>
              </w:p>
            </w:txbxContent>
          </v:textbox>
          <w10:wrap type="none"/>
        </v:shape>
      </w:pict>
    </w:r>
    <w:r>
      <w:rPr/>
      <w:pict>
        <v:shape style="position:absolute;margin-left:416.212585pt;margin-top:644.770874pt;width:54.85pt;height:8.65pt;mso-position-horizontal-relative:page;mso-position-vertical-relative:page;z-index:-26727424" type="#_x0000_t202" id="docshape553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53.237091pt;margin-top:682.758118pt;width:20.350pt;height:13.2pt;mso-position-horizontal-relative:page;mso-position-vertical-relative:page;z-index:-26726912" type="#_x0000_t202" id="docshape5532" filled="false" stroked="false">
          <v:textbox inset="0,0,0,0">
            <w:txbxContent>
              <w:p>
                <w:pPr>
                  <w:spacing w:before="13"/>
                  <w:ind w:left="20" w:right="0" w:firstLine="0"/>
                  <w:jc w:val="left"/>
                  <w:rPr>
                    <w:rFonts w:ascii="Arial"/>
                    <w:sz w:val="20"/>
                  </w:rPr>
                </w:pPr>
                <w:r>
                  <w:rPr>
                    <w:rFonts w:ascii="Arial"/>
                    <w:color w:val="231F20"/>
                    <w:spacing w:val="-5"/>
                    <w:sz w:val="20"/>
                  </w:rPr>
                  <w:t>C71</w:t>
                </w:r>
              </w:p>
            </w:txbxContent>
          </v:textbox>
          <w10:wrap type="none"/>
        </v:shape>
      </w:pic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26400" from="21pt,724.156494pt" to="21pt,742.156494pt" stroked="true" strokeweight=".25pt" strokecolor="#000000">
          <v:stroke dashstyle="solid"/>
          <w10:wrap type="none"/>
        </v:line>
      </w:pict>
    </w:r>
    <w:r>
      <w:rPr/>
      <w:pict>
        <v:line style="position:absolute;mso-position-horizontal-relative:page;mso-position-vertical-relative:page;z-index:-26725888" from="494.385986pt,724.156494pt" to="494.385986pt,742.156494pt" stroked="true" strokeweight=".25pt" strokecolor="#000000">
          <v:stroke dashstyle="solid"/>
          <w10:wrap type="none"/>
        </v:line>
      </w:pict>
    </w:r>
    <w:r>
      <w:rPr/>
      <w:pict>
        <v:line style="position:absolute;mso-position-horizontal-relative:page;mso-position-vertical-relative:page;z-index:-26725376" from="18pt,721.156494pt" to="0pt,721.156494pt" stroked="true" strokeweight=".25pt" strokecolor="#000000">
          <v:stroke dashstyle="solid"/>
          <w10:wrap type="none"/>
        </v:line>
      </w:pict>
    </w:r>
    <w:r>
      <w:rPr/>
      <w:pict>
        <v:line style="position:absolute;mso-position-horizontal-relative:page;mso-position-vertical-relative:page;z-index:-26724864" from="497.385986pt,721.156494pt" to="515.385986pt,721.156494pt" stroked="true" strokeweight=".25pt" strokecolor="#000000">
          <v:stroke dashstyle="solid"/>
          <w10:wrap type="none"/>
        </v:line>
      </w:pict>
    </w:r>
    <w:r>
      <w:rPr/>
      <w:pict>
        <v:line style="position:absolute;mso-position-horizontal-relative:page;mso-position-vertical-relative:page;z-index:-26724352" from="35.173199pt,642.117676pt" to="35.173199pt,657.117676pt" stroked="true" strokeweight=".25pt" strokecolor="#000000">
          <v:stroke dashstyle="solid"/>
          <w10:wrap type="none"/>
        </v:line>
      </w:pict>
    </w:r>
    <w:r>
      <w:rPr/>
      <w:pict>
        <v:line style="position:absolute;mso-position-horizontal-relative:page;mso-position-vertical-relative:page;z-index:-26723840" from="494.3862pt,642.117676pt" to="494.3862pt,657.117676pt" stroked="true" strokeweight=".25pt" strokecolor="#000000">
          <v:stroke dashstyle="solid"/>
          <w10:wrap type="none"/>
        </v:line>
      </w:pict>
    </w:r>
    <w:r>
      <w:rPr/>
      <w:pict>
        <v:line style="position:absolute;mso-position-horizontal-relative:page;mso-position-vertical-relative:page;z-index:-26723328" from="29.1732pt,636.117676pt" to="14.1732pt,636.117676pt" stroked="true" strokeweight=".25pt" strokecolor="#000000">
          <v:stroke dashstyle="solid"/>
          <w10:wrap type="none"/>
        </v:line>
      </w:pict>
    </w:r>
    <w:r>
      <w:rPr/>
      <w:pict>
        <v:line style="position:absolute;mso-position-horizontal-relative:page;mso-position-vertical-relative:page;z-index:-2672281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722304" type="#_x0000_t202" id="docshape554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270</w:t>
                </w:r>
              </w:p>
            </w:txbxContent>
          </v:textbox>
          <w10:wrap type="none"/>
        </v:shape>
      </w:pict>
    </w:r>
    <w:r>
      <w:rPr/>
      <w:pict>
        <v:shape style="position:absolute;margin-left:430.385803pt;margin-top:644.770874pt;width:54.85pt;height:8.65pt;mso-position-horizontal-relative:page;mso-position-vertical-relative:page;z-index:-26721792" type="#_x0000_t202" id="docshape554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68.240387pt;margin-top:682.758118pt;width:18.7pt;height:13.2pt;mso-position-horizontal-relative:page;mso-position-vertical-relative:page;z-index:-26721280" type="#_x0000_t202" id="docshape5543" filled="false" stroked="false">
          <v:textbox inset="0,0,0,0">
            <w:txbxContent>
              <w:p>
                <w:pPr>
                  <w:pStyle w:val="BodyText"/>
                  <w:spacing w:before="13"/>
                  <w:ind w:left="20"/>
                  <w:rPr>
                    <w:rFonts w:ascii="Arial"/>
                  </w:rPr>
                </w:pPr>
                <w:r>
                  <w:rPr>
                    <w:rFonts w:ascii="Arial"/>
                    <w:color w:val="231F20"/>
                    <w:spacing w:val="-5"/>
                  </w:rPr>
                  <w:t>120</w:t>
                </w:r>
              </w:p>
            </w:txbxContent>
          </v:textbox>
          <w10:wrap type="none"/>
        </v:shape>
      </w:pict>
    </w: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20768" from="21pt,724.156494pt" to="21pt,742.156494pt" stroked="true" strokeweight=".25pt" strokecolor="#000000">
          <v:stroke dashstyle="solid"/>
          <w10:wrap type="none"/>
        </v:line>
      </w:pict>
    </w:r>
    <w:r>
      <w:rPr/>
      <w:pict>
        <v:line style="position:absolute;mso-position-horizontal-relative:page;mso-position-vertical-relative:page;z-index:-26720256" from="494.385986pt,724.156494pt" to="494.385986pt,742.156494pt" stroked="true" strokeweight=".25pt" strokecolor="#000000">
          <v:stroke dashstyle="solid"/>
          <w10:wrap type="none"/>
        </v:line>
      </w:pict>
    </w:r>
    <w:r>
      <w:rPr/>
      <w:pict>
        <v:line style="position:absolute;mso-position-horizontal-relative:page;mso-position-vertical-relative:page;z-index:-26719744" from="18pt,721.156494pt" to="0pt,721.156494pt" stroked="true" strokeweight=".25pt" strokecolor="#000000">
          <v:stroke dashstyle="solid"/>
          <w10:wrap type="none"/>
        </v:line>
      </w:pict>
    </w:r>
    <w:r>
      <w:rPr/>
      <w:pict>
        <v:line style="position:absolute;mso-position-horizontal-relative:page;mso-position-vertical-relative:page;z-index:-26719232" from="497.385986pt,721.156494pt" to="515.385986pt,721.156494pt" stroked="true" strokeweight=".25pt" strokecolor="#000000">
          <v:stroke dashstyle="solid"/>
          <w10:wrap type="none"/>
        </v:line>
      </w:pict>
    </w:r>
    <w:r>
      <w:rPr/>
      <w:pict>
        <v:line style="position:absolute;mso-position-horizontal-relative:page;mso-position-vertical-relative:page;z-index:-26718720" from="21pt,642.117676pt" to="21pt,657.117676pt" stroked="true" strokeweight=".25pt" strokecolor="#000000">
          <v:stroke dashstyle="solid"/>
          <w10:wrap type="none"/>
        </v:line>
      </w:pict>
    </w:r>
    <w:r>
      <w:rPr/>
      <w:pict>
        <v:line style="position:absolute;mso-position-horizontal-relative:page;mso-position-vertical-relative:page;z-index:-26718208" from="480.213013pt,642.117676pt" to="480.213013pt,657.117676pt" stroked="true" strokeweight=".25pt" strokecolor="#000000">
          <v:stroke dashstyle="solid"/>
          <w10:wrap type="none"/>
        </v:line>
      </w:pict>
    </w:r>
    <w:r>
      <w:rPr/>
      <w:pict>
        <v:line style="position:absolute;mso-position-horizontal-relative:page;mso-position-vertical-relative:page;z-index:-26717696" from="15pt,636.117676pt" to="0pt,636.117676pt" stroked="true" strokeweight=".25pt" strokecolor="#000000">
          <v:stroke dashstyle="solid"/>
          <w10:wrap type="none"/>
        </v:line>
      </w:pict>
    </w:r>
    <w:r>
      <w:rPr/>
      <w:pict>
        <v:line style="position:absolute;mso-position-horizontal-relative:page;mso-position-vertical-relative:page;z-index:-2671718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716672" type="#_x0000_t202" id="docshape555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271</w:t>
                </w:r>
              </w:p>
            </w:txbxContent>
          </v:textbox>
          <w10:wrap type="none"/>
        </v:shape>
      </w:pict>
    </w:r>
    <w:r>
      <w:rPr/>
      <w:pict>
        <v:shape style="position:absolute;margin-left:416.212585pt;margin-top:644.770874pt;width:54.85pt;height:8.65pt;mso-position-horizontal-relative:page;mso-position-vertical-relative:page;z-index:-26716160" type="#_x0000_t202" id="docshape555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50.178009pt;margin-top:682.758118pt;width:27.05pt;height:13.2pt;mso-position-horizontal-relative:page;mso-position-vertical-relative:page;z-index:-26715648" type="#_x0000_t202" id="docshape5553" filled="false" stroked="false">
          <v:textbox inset="0,0,0,0">
            <w:txbxContent>
              <w:p>
                <w:pPr>
                  <w:spacing w:before="13"/>
                  <w:ind w:left="20" w:right="0" w:firstLine="0"/>
                  <w:jc w:val="left"/>
                  <w:rPr>
                    <w:rFonts w:ascii="Arial"/>
                    <w:sz w:val="20"/>
                  </w:rPr>
                </w:pPr>
                <w:r>
                  <w:rPr>
                    <w:rFonts w:ascii="Arial"/>
                    <w:color w:val="231F20"/>
                    <w:spacing w:val="-4"/>
                    <w:sz w:val="20"/>
                  </w:rPr>
                  <w:t>D76A</w:t>
                </w:r>
              </w:p>
            </w:txbxContent>
          </v:textbox>
          <w10:wrap type="none"/>
        </v:shape>
      </w:pict>
    </w:r>
  </w:p>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15136" from="21pt,724.156494pt" to="21pt,742.156494pt" stroked="true" strokeweight=".25pt" strokecolor="#000000">
          <v:stroke dashstyle="solid"/>
          <w10:wrap type="none"/>
        </v:line>
      </w:pict>
    </w:r>
    <w:r>
      <w:rPr/>
      <w:pict>
        <v:line style="position:absolute;mso-position-horizontal-relative:page;mso-position-vertical-relative:page;z-index:-26714624" from="494.385986pt,724.156494pt" to="494.385986pt,742.156494pt" stroked="true" strokeweight=".25pt" strokecolor="#000000">
          <v:stroke dashstyle="solid"/>
          <w10:wrap type="none"/>
        </v:line>
      </w:pict>
    </w:r>
    <w:r>
      <w:rPr/>
      <w:pict>
        <v:line style="position:absolute;mso-position-horizontal-relative:page;mso-position-vertical-relative:page;z-index:-26714112" from="18pt,721.156494pt" to="0pt,721.156494pt" stroked="true" strokeweight=".25pt" strokecolor="#000000">
          <v:stroke dashstyle="solid"/>
          <w10:wrap type="none"/>
        </v:line>
      </w:pict>
    </w:r>
    <w:r>
      <w:rPr/>
      <w:pict>
        <v:line style="position:absolute;mso-position-horizontal-relative:page;mso-position-vertical-relative:page;z-index:-26713600" from="497.385986pt,721.156494pt" to="515.385986pt,721.156494pt" stroked="true" strokeweight=".25pt" strokecolor="#000000">
          <v:stroke dashstyle="solid"/>
          <w10:wrap type="none"/>
        </v:line>
      </w:pict>
    </w:r>
    <w:r>
      <w:rPr/>
      <w:pict>
        <v:line style="position:absolute;mso-position-horizontal-relative:page;mso-position-vertical-relative:page;z-index:-26713088" from="35.173199pt,642.117676pt" to="35.173199pt,657.117676pt" stroked="true" strokeweight=".25pt" strokecolor="#000000">
          <v:stroke dashstyle="solid"/>
          <w10:wrap type="none"/>
        </v:line>
      </w:pict>
    </w:r>
    <w:r>
      <w:rPr/>
      <w:pict>
        <v:line style="position:absolute;mso-position-horizontal-relative:page;mso-position-vertical-relative:page;z-index:-26712576" from="494.3862pt,642.117676pt" to="494.3862pt,657.117676pt" stroked="true" strokeweight=".25pt" strokecolor="#000000">
          <v:stroke dashstyle="solid"/>
          <w10:wrap type="none"/>
        </v:line>
      </w:pict>
    </w:r>
    <w:r>
      <w:rPr/>
      <w:pict>
        <v:line style="position:absolute;mso-position-horizontal-relative:page;mso-position-vertical-relative:page;z-index:-26712064" from="29.1732pt,636.117676pt" to="14.1732pt,636.117676pt" stroked="true" strokeweight=".25pt" strokecolor="#000000">
          <v:stroke dashstyle="solid"/>
          <w10:wrap type="none"/>
        </v:line>
      </w:pict>
    </w:r>
    <w:r>
      <w:rPr/>
      <w:pict>
        <v:line style="position:absolute;mso-position-horizontal-relative:page;mso-position-vertical-relative:page;z-index:-2671155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711040" type="#_x0000_t202" id="docshape556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272</w:t>
                </w:r>
              </w:p>
            </w:txbxContent>
          </v:textbox>
          <w10:wrap type="none"/>
        </v:shape>
      </w:pict>
    </w:r>
    <w:r>
      <w:rPr/>
      <w:pict>
        <v:shape style="position:absolute;margin-left:430.385803pt;margin-top:644.770874pt;width:54.85pt;height:8.65pt;mso-position-horizontal-relative:page;mso-position-vertical-relative:page;z-index:-26710528" type="#_x0000_t202" id="docshape556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64.631989pt;margin-top:682.758118pt;width:25.9pt;height:13.2pt;mso-position-horizontal-relative:page;mso-position-vertical-relative:page;z-index:-26710016" type="#_x0000_t202" id="docshape5564" filled="false" stroked="false">
          <v:textbox inset="0,0,0,0">
            <w:txbxContent>
              <w:p>
                <w:pPr>
                  <w:spacing w:before="13"/>
                  <w:ind w:left="20" w:right="0" w:firstLine="0"/>
                  <w:jc w:val="left"/>
                  <w:rPr>
                    <w:rFonts w:ascii="Arial"/>
                    <w:sz w:val="20"/>
                  </w:rPr>
                </w:pPr>
                <w:r>
                  <w:rPr>
                    <w:rFonts w:ascii="Arial"/>
                    <w:color w:val="231F20"/>
                    <w:spacing w:val="-4"/>
                    <w:sz w:val="20"/>
                  </w:rPr>
                  <w:t>3B6F</w:t>
                </w:r>
              </w:p>
            </w:txbxContent>
          </v:textbox>
          <w10:wrap type="none"/>
        </v:shape>
      </w:pic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09504" from="21pt,724.156494pt" to="21pt,742.156494pt" stroked="true" strokeweight=".25pt" strokecolor="#000000">
          <v:stroke dashstyle="solid"/>
          <w10:wrap type="none"/>
        </v:line>
      </w:pict>
    </w:r>
    <w:r>
      <w:rPr/>
      <w:pict>
        <v:line style="position:absolute;mso-position-horizontal-relative:page;mso-position-vertical-relative:page;z-index:-26708992" from="494.385986pt,724.156494pt" to="494.385986pt,742.156494pt" stroked="true" strokeweight=".25pt" strokecolor="#000000">
          <v:stroke dashstyle="solid"/>
          <w10:wrap type="none"/>
        </v:line>
      </w:pict>
    </w:r>
    <w:r>
      <w:rPr/>
      <w:pict>
        <v:line style="position:absolute;mso-position-horizontal-relative:page;mso-position-vertical-relative:page;z-index:-26708480" from="18pt,721.156494pt" to="0pt,721.156494pt" stroked="true" strokeweight=".25pt" strokecolor="#000000">
          <v:stroke dashstyle="solid"/>
          <w10:wrap type="none"/>
        </v:line>
      </w:pict>
    </w:r>
    <w:r>
      <w:rPr/>
      <w:pict>
        <v:line style="position:absolute;mso-position-horizontal-relative:page;mso-position-vertical-relative:page;z-index:-26707968" from="497.385986pt,721.156494pt" to="515.385986pt,721.156494pt" stroked="true" strokeweight=".25pt" strokecolor="#000000">
          <v:stroke dashstyle="solid"/>
          <w10:wrap type="none"/>
        </v:line>
      </w:pict>
    </w:r>
    <w:r>
      <w:rPr/>
      <w:pict>
        <v:line style="position:absolute;mso-position-horizontal-relative:page;mso-position-vertical-relative:page;z-index:-26707456" from="21pt,642.117676pt" to="21pt,657.117676pt" stroked="true" strokeweight=".25pt" strokecolor="#000000">
          <v:stroke dashstyle="solid"/>
          <w10:wrap type="none"/>
        </v:line>
      </w:pict>
    </w:r>
    <w:r>
      <w:rPr/>
      <w:pict>
        <v:line style="position:absolute;mso-position-horizontal-relative:page;mso-position-vertical-relative:page;z-index:-26706944" from="480.213013pt,642.117676pt" to="480.213013pt,657.117676pt" stroked="true" strokeweight=".25pt" strokecolor="#000000">
          <v:stroke dashstyle="solid"/>
          <w10:wrap type="none"/>
        </v:line>
      </w:pict>
    </w:r>
    <w:r>
      <w:rPr/>
      <w:pict>
        <v:line style="position:absolute;mso-position-horizontal-relative:page;mso-position-vertical-relative:page;z-index:-26706432" from="15pt,636.117676pt" to="0pt,636.117676pt" stroked="true" strokeweight=".25pt" strokecolor="#000000">
          <v:stroke dashstyle="solid"/>
          <w10:wrap type="none"/>
        </v:line>
      </w:pict>
    </w:r>
    <w:r>
      <w:rPr/>
      <w:pict>
        <v:line style="position:absolute;mso-position-horizontal-relative:page;mso-position-vertical-relative:page;z-index:-2670592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705408" type="#_x0000_t202" id="docshape5571"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273</w:t>
                </w:r>
              </w:p>
            </w:txbxContent>
          </v:textbox>
          <w10:wrap type="none"/>
        </v:shape>
      </w:pict>
    </w:r>
    <w:r>
      <w:rPr/>
      <w:pict>
        <v:shape style="position:absolute;margin-left:416.212585pt;margin-top:644.770874pt;width:54.85pt;height:8.65pt;mso-position-horizontal-relative:page;mso-position-vertical-relative:page;z-index:-26704896" type="#_x0000_t202" id="docshape5572"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49.626312pt;margin-top:682.758118pt;width:27.6pt;height:13.2pt;mso-position-horizontal-relative:page;mso-position-vertical-relative:page;z-index:-26704384" type="#_x0000_t202" id="docshape5573" filled="false" stroked="false">
          <v:textbox inset="0,0,0,0">
            <w:txbxContent>
              <w:p>
                <w:pPr>
                  <w:spacing w:before="13"/>
                  <w:ind w:left="20" w:right="0" w:firstLine="0"/>
                  <w:jc w:val="left"/>
                  <w:rPr>
                    <w:rFonts w:ascii="Arial"/>
                    <w:sz w:val="20"/>
                  </w:rPr>
                </w:pPr>
                <w:r>
                  <w:rPr>
                    <w:rFonts w:ascii="Arial"/>
                    <w:color w:val="231F20"/>
                    <w:spacing w:val="-4"/>
                    <w:sz w:val="20"/>
                  </w:rPr>
                  <w:t>C02D</w:t>
                </w:r>
              </w:p>
            </w:txbxContent>
          </v:textbox>
          <w10:wrap type="none"/>
        </v:shape>
      </w:pict>
    </w: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703872" from="21pt,724.156494pt" to="21pt,742.156494pt" stroked="true" strokeweight=".25pt" strokecolor="#000000">
          <v:stroke dashstyle="solid"/>
          <w10:wrap type="none"/>
        </v:line>
      </w:pict>
    </w:r>
    <w:r>
      <w:rPr/>
      <w:pict>
        <v:line style="position:absolute;mso-position-horizontal-relative:page;mso-position-vertical-relative:page;z-index:-26703360" from="494.385986pt,724.156494pt" to="494.385986pt,742.156494pt" stroked="true" strokeweight=".25pt" strokecolor="#000000">
          <v:stroke dashstyle="solid"/>
          <w10:wrap type="none"/>
        </v:line>
      </w:pict>
    </w:r>
    <w:r>
      <w:rPr/>
      <w:pict>
        <v:line style="position:absolute;mso-position-horizontal-relative:page;mso-position-vertical-relative:page;z-index:-26702848" from="18pt,721.156494pt" to="0pt,721.156494pt" stroked="true" strokeweight=".25pt" strokecolor="#000000">
          <v:stroke dashstyle="solid"/>
          <w10:wrap type="none"/>
        </v:line>
      </w:pict>
    </w:r>
    <w:r>
      <w:rPr/>
      <w:pict>
        <v:line style="position:absolute;mso-position-horizontal-relative:page;mso-position-vertical-relative:page;z-index:-26702336" from="497.385986pt,721.156494pt" to="515.385986pt,721.156494pt" stroked="true" strokeweight=".25pt" strokecolor="#000000">
          <v:stroke dashstyle="solid"/>
          <w10:wrap type="none"/>
        </v:line>
      </w:pict>
    </w:r>
    <w:r>
      <w:rPr/>
      <w:pict>
        <v:line style="position:absolute;mso-position-horizontal-relative:page;mso-position-vertical-relative:page;z-index:-26701824" from="35.173199pt,642.117676pt" to="35.173199pt,657.117676pt" stroked="true" strokeweight=".25pt" strokecolor="#000000">
          <v:stroke dashstyle="solid"/>
          <w10:wrap type="none"/>
        </v:line>
      </w:pict>
    </w:r>
    <w:r>
      <w:rPr/>
      <w:pict>
        <v:line style="position:absolute;mso-position-horizontal-relative:page;mso-position-vertical-relative:page;z-index:-26701312" from="494.3862pt,642.117676pt" to="494.3862pt,657.117676pt" stroked="true" strokeweight=".25pt" strokecolor="#000000">
          <v:stroke dashstyle="solid"/>
          <w10:wrap type="none"/>
        </v:line>
      </w:pict>
    </w:r>
    <w:r>
      <w:rPr/>
      <w:pict>
        <v:line style="position:absolute;mso-position-horizontal-relative:page;mso-position-vertical-relative:page;z-index:-26700800" from="29.1732pt,636.117676pt" to="14.1732pt,636.117676pt" stroked="true" strokeweight=".25pt" strokecolor="#000000">
          <v:stroke dashstyle="solid"/>
          <w10:wrap type="none"/>
        </v:line>
      </w:pict>
    </w:r>
    <w:r>
      <w:rPr/>
      <w:pict>
        <v:line style="position:absolute;mso-position-horizontal-relative:page;mso-position-vertical-relative:page;z-index:-2670028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699776" type="#_x0000_t202" id="docshape558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274</w:t>
                </w:r>
              </w:p>
            </w:txbxContent>
          </v:textbox>
          <w10:wrap type="none"/>
        </v:shape>
      </w:pict>
    </w:r>
    <w:r>
      <w:rPr/>
      <w:pict>
        <v:shape style="position:absolute;margin-left:430.385803pt;margin-top:644.770874pt;width:54.85pt;height:8.65pt;mso-position-horizontal-relative:page;mso-position-vertical-relative:page;z-index:-26699264" type="#_x0000_t202" id="docshape558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64.35611pt;margin-top:682.758118pt;width:26.45pt;height:13.2pt;mso-position-horizontal-relative:page;mso-position-vertical-relative:page;z-index:-26698752" type="#_x0000_t202" id="docshape5584" filled="false" stroked="false">
          <v:textbox inset="0,0,0,0">
            <w:txbxContent>
              <w:p>
                <w:pPr>
                  <w:spacing w:before="13"/>
                  <w:ind w:left="20" w:right="0" w:firstLine="0"/>
                  <w:jc w:val="left"/>
                  <w:rPr>
                    <w:rFonts w:ascii="Arial"/>
                    <w:sz w:val="20"/>
                  </w:rPr>
                </w:pPr>
                <w:r>
                  <w:rPr>
                    <w:rFonts w:ascii="Arial"/>
                    <w:color w:val="231F20"/>
                    <w:spacing w:val="-4"/>
                    <w:sz w:val="20"/>
                  </w:rPr>
                  <w:t>2F8C</w:t>
                </w:r>
              </w:p>
            </w:txbxContent>
          </v:textbox>
          <w10:wrap type="none"/>
        </v:shape>
      </w:pict>
    </w:r>
  </w:p>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98240" from="21pt,724.156494pt" to="21pt,742.156494pt" stroked="true" strokeweight=".25pt" strokecolor="#000000">
          <v:stroke dashstyle="solid"/>
          <w10:wrap type="none"/>
        </v:line>
      </w:pict>
    </w:r>
    <w:r>
      <w:rPr/>
      <w:pict>
        <v:line style="position:absolute;mso-position-horizontal-relative:page;mso-position-vertical-relative:page;z-index:-26697728" from="494.385986pt,724.156494pt" to="494.385986pt,742.156494pt" stroked="true" strokeweight=".25pt" strokecolor="#000000">
          <v:stroke dashstyle="solid"/>
          <w10:wrap type="none"/>
        </v:line>
      </w:pict>
    </w:r>
    <w:r>
      <w:rPr/>
      <w:pict>
        <v:line style="position:absolute;mso-position-horizontal-relative:page;mso-position-vertical-relative:page;z-index:-26697216" from="18pt,721.156494pt" to="0pt,721.156494pt" stroked="true" strokeweight=".25pt" strokecolor="#000000">
          <v:stroke dashstyle="solid"/>
          <w10:wrap type="none"/>
        </v:line>
      </w:pict>
    </w:r>
    <w:r>
      <w:rPr/>
      <w:pict>
        <v:line style="position:absolute;mso-position-horizontal-relative:page;mso-position-vertical-relative:page;z-index:-26696704" from="497.385986pt,721.156494pt" to="515.385986pt,721.156494pt" stroked="true" strokeweight=".25pt" strokecolor="#000000">
          <v:stroke dashstyle="solid"/>
          <w10:wrap type="none"/>
        </v:line>
      </w:pict>
    </w:r>
    <w:r>
      <w:rPr/>
      <w:pict>
        <v:line style="position:absolute;mso-position-horizontal-relative:page;mso-position-vertical-relative:page;z-index:-26696192" from="21pt,642.117676pt" to="21pt,657.117676pt" stroked="true" strokeweight=".25pt" strokecolor="#000000">
          <v:stroke dashstyle="solid"/>
          <w10:wrap type="none"/>
        </v:line>
      </w:pict>
    </w:r>
    <w:r>
      <w:rPr/>
      <w:pict>
        <v:line style="position:absolute;mso-position-horizontal-relative:page;mso-position-vertical-relative:page;z-index:-26695680" from="480.213013pt,642.117676pt" to="480.213013pt,657.117676pt" stroked="true" strokeweight=".25pt" strokecolor="#000000">
          <v:stroke dashstyle="solid"/>
          <w10:wrap type="none"/>
        </v:line>
      </w:pict>
    </w:r>
    <w:r>
      <w:rPr/>
      <w:pict>
        <v:line style="position:absolute;mso-position-horizontal-relative:page;mso-position-vertical-relative:page;z-index:-26695168" from="15pt,636.117676pt" to="0pt,636.117676pt" stroked="true" strokeweight=".25pt" strokecolor="#000000">
          <v:stroke dashstyle="solid"/>
          <w10:wrap type="none"/>
        </v:line>
      </w:pict>
    </w:r>
    <w:r>
      <w:rPr/>
      <w:pict>
        <v:line style="position:absolute;mso-position-horizontal-relative:page;mso-position-vertical-relative:page;z-index:-2669465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694144" type="#_x0000_t202" id="docshape559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275</w:t>
                </w:r>
              </w:p>
            </w:txbxContent>
          </v:textbox>
          <w10:wrap type="none"/>
        </v:shape>
      </w:pict>
    </w:r>
    <w:r>
      <w:rPr/>
      <w:pict>
        <v:shape style="position:absolute;margin-left:416.212585pt;margin-top:644.770874pt;width:54.85pt;height:8.65pt;mso-position-horizontal-relative:page;mso-position-vertical-relative:page;z-index:-26693632" type="#_x0000_t202" id="docshape559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51.286407pt;margin-top:682.758118pt;width:24.25pt;height:13.2pt;mso-position-horizontal-relative:page;mso-position-vertical-relative:page;z-index:-26693120" type="#_x0000_t202" id="docshape5594" filled="false" stroked="false">
          <v:textbox inset="0,0,0,0">
            <w:txbxContent>
              <w:p>
                <w:pPr>
                  <w:pStyle w:val="BodyText"/>
                  <w:spacing w:before="13"/>
                  <w:ind w:left="20"/>
                  <w:rPr>
                    <w:rFonts w:ascii="Arial"/>
                  </w:rPr>
                </w:pPr>
                <w:r>
                  <w:rPr>
                    <w:rFonts w:ascii="Arial"/>
                    <w:color w:val="231F20"/>
                    <w:spacing w:val="-4"/>
                  </w:rPr>
                  <w:t>9347</w:t>
                </w:r>
              </w:p>
            </w:txbxContent>
          </v:textbox>
          <w10:wrap type="none"/>
        </v:shape>
      </w:pic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92608" from="21pt,724.156494pt" to="21pt,742.156494pt" stroked="true" strokeweight=".25pt" strokecolor="#000000">
          <v:stroke dashstyle="solid"/>
          <w10:wrap type="none"/>
        </v:line>
      </w:pict>
    </w:r>
    <w:r>
      <w:rPr/>
      <w:pict>
        <v:line style="position:absolute;mso-position-horizontal-relative:page;mso-position-vertical-relative:page;z-index:-26692096" from="494.385986pt,724.156494pt" to="494.385986pt,742.156494pt" stroked="true" strokeweight=".25pt" strokecolor="#000000">
          <v:stroke dashstyle="solid"/>
          <w10:wrap type="none"/>
        </v:line>
      </w:pict>
    </w:r>
    <w:r>
      <w:rPr/>
      <w:pict>
        <v:line style="position:absolute;mso-position-horizontal-relative:page;mso-position-vertical-relative:page;z-index:-26691584" from="18pt,721.156494pt" to="0pt,721.156494pt" stroked="true" strokeweight=".25pt" strokecolor="#000000">
          <v:stroke dashstyle="solid"/>
          <w10:wrap type="none"/>
        </v:line>
      </w:pict>
    </w:r>
    <w:r>
      <w:rPr/>
      <w:pict>
        <v:line style="position:absolute;mso-position-horizontal-relative:page;mso-position-vertical-relative:page;z-index:-26691072" from="497.385986pt,721.156494pt" to="515.385986pt,721.156494pt" stroked="true" strokeweight=".25pt" strokecolor="#000000">
          <v:stroke dashstyle="solid"/>
          <w10:wrap type="none"/>
        </v:line>
      </w:pict>
    </w:r>
    <w:r>
      <w:rPr/>
      <w:pict>
        <v:line style="position:absolute;mso-position-horizontal-relative:page;mso-position-vertical-relative:page;z-index:-26690560" from="35.173199pt,642.117676pt" to="35.173199pt,657.117676pt" stroked="true" strokeweight=".25pt" strokecolor="#000000">
          <v:stroke dashstyle="solid"/>
          <w10:wrap type="none"/>
        </v:line>
      </w:pict>
    </w:r>
    <w:r>
      <w:rPr/>
      <w:pict>
        <v:line style="position:absolute;mso-position-horizontal-relative:page;mso-position-vertical-relative:page;z-index:-26690048" from="494.3862pt,642.117676pt" to="494.3862pt,657.117676pt" stroked="true" strokeweight=".25pt" strokecolor="#000000">
          <v:stroke dashstyle="solid"/>
          <w10:wrap type="none"/>
        </v:line>
      </w:pict>
    </w:r>
    <w:r>
      <w:rPr/>
      <w:pict>
        <v:line style="position:absolute;mso-position-horizontal-relative:page;mso-position-vertical-relative:page;z-index:-26689536" from="29.1732pt,636.117676pt" to="14.1732pt,636.117676pt" stroked="true" strokeweight=".25pt" strokecolor="#000000">
          <v:stroke dashstyle="solid"/>
          <w10:wrap type="none"/>
        </v:line>
      </w:pict>
    </w:r>
    <w:r>
      <w:rPr/>
      <w:pict>
        <v:line style="position:absolute;mso-position-horizontal-relative:page;mso-position-vertical-relative:page;z-index:-2668902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688512" type="#_x0000_t202" id="docshape560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276</w:t>
                </w:r>
              </w:p>
            </w:txbxContent>
          </v:textbox>
          <w10:wrap type="none"/>
        </v:shape>
      </w:pict>
    </w:r>
    <w:r>
      <w:rPr/>
      <w:pict>
        <v:shape style="position:absolute;margin-left:430.385803pt;margin-top:644.770874pt;width:54.85pt;height:8.65pt;mso-position-horizontal-relative:page;mso-position-vertical-relative:page;z-index:-26688000" type="#_x0000_t202" id="docshape560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64.629486pt;margin-top:682.758118pt;width:25.9pt;height:13.2pt;mso-position-horizontal-relative:page;mso-position-vertical-relative:page;z-index:-26687488" type="#_x0000_t202" id="docshape5605" filled="false" stroked="false">
          <v:textbox inset="0,0,0,0">
            <w:txbxContent>
              <w:p>
                <w:pPr>
                  <w:spacing w:before="13"/>
                  <w:ind w:left="20" w:right="0" w:firstLine="0"/>
                  <w:jc w:val="left"/>
                  <w:rPr>
                    <w:rFonts w:ascii="Arial"/>
                    <w:sz w:val="20"/>
                  </w:rPr>
                </w:pPr>
                <w:r>
                  <w:rPr>
                    <w:rFonts w:ascii="Arial"/>
                    <w:color w:val="231F20"/>
                    <w:spacing w:val="-4"/>
                    <w:sz w:val="20"/>
                  </w:rPr>
                  <w:t>C630</w:t>
                </w:r>
              </w:p>
            </w:txbxContent>
          </v:textbox>
          <w10:wrap type="none"/>
        </v:shape>
      </w:pict>
    </w: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86976" from="21pt,724.156494pt" to="21pt,742.156494pt" stroked="true" strokeweight=".25pt" strokecolor="#000000">
          <v:stroke dashstyle="solid"/>
          <w10:wrap type="none"/>
        </v:line>
      </w:pict>
    </w:r>
    <w:r>
      <w:rPr/>
      <w:pict>
        <v:line style="position:absolute;mso-position-horizontal-relative:page;mso-position-vertical-relative:page;z-index:-26686464" from="494.385986pt,724.156494pt" to="494.385986pt,742.156494pt" stroked="true" strokeweight=".25pt" strokecolor="#000000">
          <v:stroke dashstyle="solid"/>
          <w10:wrap type="none"/>
        </v:line>
      </w:pict>
    </w:r>
    <w:r>
      <w:rPr/>
      <w:pict>
        <v:line style="position:absolute;mso-position-horizontal-relative:page;mso-position-vertical-relative:page;z-index:-26685952" from="18pt,721.156494pt" to="0pt,721.156494pt" stroked="true" strokeweight=".25pt" strokecolor="#000000">
          <v:stroke dashstyle="solid"/>
          <w10:wrap type="none"/>
        </v:line>
      </w:pict>
    </w:r>
    <w:r>
      <w:rPr/>
      <w:pict>
        <v:line style="position:absolute;mso-position-horizontal-relative:page;mso-position-vertical-relative:page;z-index:-26685440" from="497.385986pt,721.156494pt" to="515.385986pt,721.156494pt" stroked="true" strokeweight=".25pt" strokecolor="#000000">
          <v:stroke dashstyle="solid"/>
          <w10:wrap type="none"/>
        </v:line>
      </w:pict>
    </w:r>
    <w:r>
      <w:rPr/>
      <w:pict>
        <v:line style="position:absolute;mso-position-horizontal-relative:page;mso-position-vertical-relative:page;z-index:-26684928" from="21pt,642.117676pt" to="21pt,657.117676pt" stroked="true" strokeweight=".25pt" strokecolor="#000000">
          <v:stroke dashstyle="solid"/>
          <w10:wrap type="none"/>
        </v:line>
      </w:pict>
    </w:r>
    <w:r>
      <w:rPr/>
      <w:pict>
        <v:line style="position:absolute;mso-position-horizontal-relative:page;mso-position-vertical-relative:page;z-index:-26684416" from="480.213013pt,642.117676pt" to="480.213013pt,657.117676pt" stroked="true" strokeweight=".25pt" strokecolor="#000000">
          <v:stroke dashstyle="solid"/>
          <w10:wrap type="none"/>
        </v:line>
      </w:pict>
    </w:r>
    <w:r>
      <w:rPr/>
      <w:pict>
        <v:line style="position:absolute;mso-position-horizontal-relative:page;mso-position-vertical-relative:page;z-index:-26683904" from="15pt,636.117676pt" to="0pt,636.117676pt" stroked="true" strokeweight=".25pt" strokecolor="#000000">
          <v:stroke dashstyle="solid"/>
          <w10:wrap type="none"/>
        </v:line>
      </w:pict>
    </w:r>
    <w:r>
      <w:rPr/>
      <w:pict>
        <v:line style="position:absolute;mso-position-horizontal-relative:page;mso-position-vertical-relative:page;z-index:-2668339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682880" type="#_x0000_t202" id="docshape561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277</w:t>
                </w:r>
              </w:p>
            </w:txbxContent>
          </v:textbox>
          <w10:wrap type="none"/>
        </v:shape>
      </w:pict>
    </w:r>
    <w:r>
      <w:rPr/>
      <w:pict>
        <v:shape style="position:absolute;margin-left:416.212585pt;margin-top:644.770874pt;width:54.85pt;height:8.65pt;mso-position-horizontal-relative:page;mso-position-vertical-relative:page;z-index:-26682368" type="#_x0000_t202" id="docshape561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10:57:49</w:t>
                </w:r>
              </w:p>
            </w:txbxContent>
          </v:textbox>
          <w10:wrap type="none"/>
        </v:shape>
      </w:pict>
    </w:r>
    <w:r>
      <w:rPr/>
      <w:pict>
        <v:shape style="position:absolute;margin-left:349.3479pt;margin-top:682.758118pt;width:28.15pt;height:13.2pt;mso-position-horizontal-relative:page;mso-position-vertical-relative:page;z-index:-26681856" type="#_x0000_t202" id="docshape5614" filled="false" stroked="false">
          <v:textbox inset="0,0,0,0">
            <w:txbxContent>
              <w:p>
                <w:pPr>
                  <w:spacing w:before="13"/>
                  <w:ind w:left="20" w:right="0" w:firstLine="0"/>
                  <w:jc w:val="left"/>
                  <w:rPr>
                    <w:rFonts w:ascii="Arial"/>
                    <w:sz w:val="20"/>
                  </w:rPr>
                </w:pPr>
                <w:r>
                  <w:rPr>
                    <w:rFonts w:ascii="Arial"/>
                    <w:color w:val="231F20"/>
                    <w:spacing w:val="-4"/>
                    <w:sz w:val="20"/>
                  </w:rPr>
                  <w:t>7DBB</w:t>
                </w:r>
              </w:p>
            </w:txbxContent>
          </v:textbox>
          <w10:wrap type="none"/>
        </v:shape>
      </w:pict>
    </w:r>
  </w:p>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81344" from="21pt,724.156494pt" to="21pt,742.156494pt" stroked="true" strokeweight=".25pt" strokecolor="#000000">
          <v:stroke dashstyle="solid"/>
          <w10:wrap type="none"/>
        </v:line>
      </w:pict>
    </w:r>
    <w:r>
      <w:rPr/>
      <w:pict>
        <v:line style="position:absolute;mso-position-horizontal-relative:page;mso-position-vertical-relative:page;z-index:-26680832" from="494.385986pt,724.156494pt" to="494.385986pt,742.156494pt" stroked="true" strokeweight=".25pt" strokecolor="#000000">
          <v:stroke dashstyle="solid"/>
          <w10:wrap type="none"/>
        </v:line>
      </w:pict>
    </w:r>
    <w:r>
      <w:rPr/>
      <w:pict>
        <v:line style="position:absolute;mso-position-horizontal-relative:page;mso-position-vertical-relative:page;z-index:-26680320" from="18pt,721.156494pt" to="0pt,721.156494pt" stroked="true" strokeweight=".25pt" strokecolor="#000000">
          <v:stroke dashstyle="solid"/>
          <w10:wrap type="none"/>
        </v:line>
      </w:pict>
    </w:r>
    <w:r>
      <w:rPr/>
      <w:pict>
        <v:line style="position:absolute;mso-position-horizontal-relative:page;mso-position-vertical-relative:page;z-index:-26679808" from="497.385986pt,721.156494pt" to="515.385986pt,721.156494pt" stroked="true" strokeweight=".25pt" strokecolor="#000000">
          <v:stroke dashstyle="solid"/>
          <w10:wrap type="none"/>
        </v:line>
      </w:pict>
    </w:r>
    <w:r>
      <w:rPr/>
      <w:pict>
        <v:line style="position:absolute;mso-position-horizontal-relative:page;mso-position-vertical-relative:page;z-index:-26679296" from="35.173199pt,642.117676pt" to="35.173199pt,657.117676pt" stroked="true" strokeweight=".25pt" strokecolor="#000000">
          <v:stroke dashstyle="solid"/>
          <w10:wrap type="none"/>
        </v:line>
      </w:pict>
    </w:r>
    <w:r>
      <w:rPr/>
      <w:pict>
        <v:line style="position:absolute;mso-position-horizontal-relative:page;mso-position-vertical-relative:page;z-index:-26678784" from="494.3862pt,642.117676pt" to="494.3862pt,657.117676pt" stroked="true" strokeweight=".25pt" strokecolor="#000000">
          <v:stroke dashstyle="solid"/>
          <w10:wrap type="none"/>
        </v:line>
      </w:pict>
    </w:r>
    <w:r>
      <w:rPr/>
      <w:pict>
        <v:line style="position:absolute;mso-position-horizontal-relative:page;mso-position-vertical-relative:page;z-index:-26678272" from="29.1732pt,636.117676pt" to="14.1732pt,636.117676pt" stroked="true" strokeweight=".25pt" strokecolor="#000000">
          <v:stroke dashstyle="solid"/>
          <w10:wrap type="none"/>
        </v:line>
      </w:pict>
    </w:r>
    <w:r>
      <w:rPr/>
      <w:pict>
        <v:line style="position:absolute;mso-position-horizontal-relative:page;mso-position-vertical-relative:page;z-index:-26677760"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677248" type="#_x0000_t202" id="docshape562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278</w:t>
                </w:r>
              </w:p>
            </w:txbxContent>
          </v:textbox>
          <w10:wrap type="none"/>
        </v:shape>
      </w:pict>
    </w:r>
    <w:r>
      <w:rPr/>
      <w:pict>
        <v:shape style="position:absolute;margin-left:430.385803pt;margin-top:644.770874pt;width:54.85pt;height:8.65pt;mso-position-horizontal-relative:page;mso-position-vertical-relative:page;z-index:-26676736" type="#_x0000_t202" id="docshape562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10:57:50</w:t>
                </w:r>
              </w:p>
            </w:txbxContent>
          </v:textbox>
          <w10:wrap type="none"/>
        </v:shape>
      </w:pict>
    </w:r>
    <w:r>
      <w:rPr/>
      <w:pict>
        <v:shape style="position:absolute;margin-left:364.075287pt;margin-top:682.758118pt;width:27.05pt;height:13.2pt;mso-position-horizontal-relative:page;mso-position-vertical-relative:page;z-index:-26676224" type="#_x0000_t202" id="docshape5625" filled="false" stroked="false">
          <v:textbox inset="0,0,0,0">
            <w:txbxContent>
              <w:p>
                <w:pPr>
                  <w:spacing w:before="13"/>
                  <w:ind w:left="20" w:right="0" w:firstLine="0"/>
                  <w:jc w:val="left"/>
                  <w:rPr>
                    <w:rFonts w:ascii="Arial"/>
                    <w:sz w:val="20"/>
                  </w:rPr>
                </w:pPr>
                <w:r>
                  <w:rPr>
                    <w:rFonts w:ascii="Arial"/>
                    <w:color w:val="231F20"/>
                    <w:spacing w:val="-4"/>
                    <w:sz w:val="20"/>
                  </w:rPr>
                  <w:t>2CE7</w:t>
                </w:r>
              </w:p>
            </w:txbxContent>
          </v:textbox>
          <w10:wrap type="none"/>
        </v:shape>
      </w:pic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75712" from="21pt,724.156494pt" to="21pt,742.156494pt" stroked="true" strokeweight=".25pt" strokecolor="#000000">
          <v:stroke dashstyle="solid"/>
          <w10:wrap type="none"/>
        </v:line>
      </w:pict>
    </w:r>
    <w:r>
      <w:rPr/>
      <w:pict>
        <v:line style="position:absolute;mso-position-horizontal-relative:page;mso-position-vertical-relative:page;z-index:-26675200" from="494.385986pt,724.156494pt" to="494.385986pt,742.156494pt" stroked="true" strokeweight=".25pt" strokecolor="#000000">
          <v:stroke dashstyle="solid"/>
          <w10:wrap type="none"/>
        </v:line>
      </w:pict>
    </w:r>
    <w:r>
      <w:rPr/>
      <w:pict>
        <v:line style="position:absolute;mso-position-horizontal-relative:page;mso-position-vertical-relative:page;z-index:-26674688" from="18pt,721.156494pt" to="0pt,721.156494pt" stroked="true" strokeweight=".25pt" strokecolor="#000000">
          <v:stroke dashstyle="solid"/>
          <w10:wrap type="none"/>
        </v:line>
      </w:pict>
    </w:r>
    <w:r>
      <w:rPr/>
      <w:pict>
        <v:line style="position:absolute;mso-position-horizontal-relative:page;mso-position-vertical-relative:page;z-index:-26674176" from="497.385986pt,721.156494pt" to="515.385986pt,721.156494pt" stroked="true" strokeweight=".25pt" strokecolor="#000000">
          <v:stroke dashstyle="solid"/>
          <w10:wrap type="none"/>
        </v:line>
      </w:pict>
    </w:r>
    <w:r>
      <w:rPr/>
      <w:pict>
        <v:line style="position:absolute;mso-position-horizontal-relative:page;mso-position-vertical-relative:page;z-index:-26673664" from="21pt,642.117676pt" to="21pt,657.117676pt" stroked="true" strokeweight=".25pt" strokecolor="#000000">
          <v:stroke dashstyle="solid"/>
          <w10:wrap type="none"/>
        </v:line>
      </w:pict>
    </w:r>
    <w:r>
      <w:rPr/>
      <w:pict>
        <v:line style="position:absolute;mso-position-horizontal-relative:page;mso-position-vertical-relative:page;z-index:-26673152" from="480.213013pt,642.117676pt" to="480.213013pt,657.117676pt" stroked="true" strokeweight=".25pt" strokecolor="#000000">
          <v:stroke dashstyle="solid"/>
          <w10:wrap type="none"/>
        </v:line>
      </w:pict>
    </w:r>
    <w:r>
      <w:rPr/>
      <w:pict>
        <v:line style="position:absolute;mso-position-horizontal-relative:page;mso-position-vertical-relative:page;z-index:-26672640" from="15pt,636.117676pt" to="0pt,636.117676pt" stroked="true" strokeweight=".25pt" strokecolor="#000000">
          <v:stroke dashstyle="solid"/>
          <w10:wrap type="none"/>
        </v:line>
      </w:pict>
    </w:r>
    <w:r>
      <w:rPr/>
      <w:pict>
        <v:line style="position:absolute;mso-position-horizontal-relative:page;mso-position-vertical-relative:page;z-index:-26672128"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671616" type="#_x0000_t202" id="docshape5630"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279</w:t>
                </w:r>
              </w:p>
            </w:txbxContent>
          </v:textbox>
          <w10:wrap type="none"/>
        </v:shape>
      </w:pict>
    </w:r>
    <w:r>
      <w:rPr/>
      <w:pict>
        <v:shape style="position:absolute;margin-left:416.212585pt;margin-top:644.770874pt;width:54.85pt;height:8.65pt;mso-position-horizontal-relative:page;mso-position-vertical-relative:page;z-index:-26671104" type="#_x0000_t202" id="docshape5631"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10:57:50</w:t>
                </w:r>
              </w:p>
            </w:txbxContent>
          </v:textbox>
          <w10:wrap type="none"/>
        </v:shape>
      </w:pict>
    </w:r>
    <w:r>
      <w:rPr/>
      <w:pict>
        <v:shape style="position:absolute;margin-left:350.732208pt;margin-top:682.758118pt;width:25.4pt;height:13.2pt;mso-position-horizontal-relative:page;mso-position-vertical-relative:page;z-index:-26670592" type="#_x0000_t202" id="docshape5632" filled="false" stroked="false">
          <v:textbox inset="0,0,0,0">
            <w:txbxContent>
              <w:p>
                <w:pPr>
                  <w:spacing w:before="13"/>
                  <w:ind w:left="20" w:right="0" w:firstLine="0"/>
                  <w:jc w:val="left"/>
                  <w:rPr>
                    <w:rFonts w:ascii="Arial"/>
                    <w:sz w:val="20"/>
                  </w:rPr>
                </w:pPr>
                <w:r>
                  <w:rPr>
                    <w:rFonts w:ascii="Arial"/>
                    <w:color w:val="231F20"/>
                    <w:spacing w:val="-4"/>
                    <w:sz w:val="20"/>
                  </w:rPr>
                  <w:t>A342</w:t>
                </w:r>
              </w:p>
            </w:txbxContent>
          </v:textbox>
          <w10:wrap type="none"/>
        </v:shape>
      </w:pict>
    </w: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70080" from="21pt,724.156494pt" to="21pt,742.156494pt" stroked="true" strokeweight=".25pt" strokecolor="#000000">
          <v:stroke dashstyle="solid"/>
          <w10:wrap type="none"/>
        </v:line>
      </w:pict>
    </w:r>
    <w:r>
      <w:rPr/>
      <w:pict>
        <v:line style="position:absolute;mso-position-horizontal-relative:page;mso-position-vertical-relative:page;z-index:-26669568" from="494.385986pt,724.156494pt" to="494.385986pt,742.156494pt" stroked="true" strokeweight=".25pt" strokecolor="#000000">
          <v:stroke dashstyle="solid"/>
          <w10:wrap type="none"/>
        </v:line>
      </w:pict>
    </w:r>
    <w:r>
      <w:rPr/>
      <w:pict>
        <v:line style="position:absolute;mso-position-horizontal-relative:page;mso-position-vertical-relative:page;z-index:-26669056" from="18pt,721.156494pt" to="0pt,721.156494pt" stroked="true" strokeweight=".25pt" strokecolor="#000000">
          <v:stroke dashstyle="solid"/>
          <w10:wrap type="none"/>
        </v:line>
      </w:pict>
    </w:r>
    <w:r>
      <w:rPr/>
      <w:pict>
        <v:line style="position:absolute;mso-position-horizontal-relative:page;mso-position-vertical-relative:page;z-index:-26668544" from="497.385986pt,721.156494pt" to="515.385986pt,721.156494pt" stroked="true" strokeweight=".25pt" strokecolor="#000000">
          <v:stroke dashstyle="solid"/>
          <w10:wrap type="none"/>
        </v:line>
      </w:pict>
    </w:r>
    <w:r>
      <w:rPr/>
      <w:pict>
        <v:line style="position:absolute;mso-position-horizontal-relative:page;mso-position-vertical-relative:page;z-index:-26668032" from="35.173199pt,642.117676pt" to="35.173199pt,657.117676pt" stroked="true" strokeweight=".25pt" strokecolor="#000000">
          <v:stroke dashstyle="solid"/>
          <w10:wrap type="none"/>
        </v:line>
      </w:pict>
    </w:r>
    <w:r>
      <w:rPr/>
      <w:pict>
        <v:line style="position:absolute;mso-position-horizontal-relative:page;mso-position-vertical-relative:page;z-index:-26667520" from="494.3862pt,642.117676pt" to="494.3862pt,657.117676pt" stroked="true" strokeweight=".25pt" strokecolor="#000000">
          <v:stroke dashstyle="solid"/>
          <w10:wrap type="none"/>
        </v:line>
      </w:pict>
    </w:r>
    <w:r>
      <w:rPr/>
      <w:pict>
        <v:line style="position:absolute;mso-position-horizontal-relative:page;mso-position-vertical-relative:page;z-index:-26667008" from="29.1732pt,636.117676pt" to="14.1732pt,636.117676pt" stroked="true" strokeweight=".25pt" strokecolor="#000000">
          <v:stroke dashstyle="solid"/>
          <w10:wrap type="none"/>
        </v:line>
      </w:pict>
    </w:r>
    <w:r>
      <w:rPr/>
      <w:pict>
        <v:line style="position:absolute;mso-position-horizontal-relative:page;mso-position-vertical-relative:page;z-index:-26666496"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665984" type="#_x0000_t202" id="docshape565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280</w:t>
                </w:r>
              </w:p>
            </w:txbxContent>
          </v:textbox>
          <w10:wrap type="none"/>
        </v:shape>
      </w:pict>
    </w:r>
    <w:r>
      <w:rPr/>
      <w:pict>
        <v:shape style="position:absolute;margin-left:430.385803pt;margin-top:644.770874pt;width:54.85pt;height:8.65pt;mso-position-horizontal-relative:page;mso-position-vertical-relative:page;z-index:-26665472" type="#_x0000_t202" id="docshape565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10:57:51</w:t>
                </w:r>
              </w:p>
            </w:txbxContent>
          </v:textbox>
          <w10:wrap type="none"/>
        </v:shape>
      </w:pict>
    </w:r>
    <w:r>
      <w:rPr/>
      <w:pict>
        <v:shape style="position:absolute;margin-left:365.186188pt;margin-top:682.758118pt;width:24.8pt;height:13.2pt;mso-position-horizontal-relative:page;mso-position-vertical-relative:page;z-index:-26664960" type="#_x0000_t202" id="docshape5659" filled="false" stroked="false">
          <v:textbox inset="0,0,0,0">
            <w:txbxContent>
              <w:p>
                <w:pPr>
                  <w:spacing w:before="13"/>
                  <w:ind w:left="20" w:right="0" w:firstLine="0"/>
                  <w:jc w:val="left"/>
                  <w:rPr>
                    <w:rFonts w:ascii="Arial"/>
                    <w:sz w:val="20"/>
                  </w:rPr>
                </w:pPr>
                <w:r>
                  <w:rPr>
                    <w:rFonts w:ascii="Arial"/>
                    <w:color w:val="231F20"/>
                    <w:spacing w:val="-4"/>
                    <w:sz w:val="20"/>
                  </w:rPr>
                  <w:t>101F</w:t>
                </w:r>
              </w:p>
            </w:txbxContent>
          </v:textbox>
          <w10:wrap type="none"/>
        </v:shape>
      </w:pict>
    </w:r>
  </w:p>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64448" from="21pt,724.156494pt" to="21pt,742.156494pt" stroked="true" strokeweight=".25pt" strokecolor="#000000">
          <v:stroke dashstyle="solid"/>
          <w10:wrap type="none"/>
        </v:line>
      </w:pict>
    </w:r>
    <w:r>
      <w:rPr/>
      <w:pict>
        <v:line style="position:absolute;mso-position-horizontal-relative:page;mso-position-vertical-relative:page;z-index:-26663936" from="494.385986pt,724.156494pt" to="494.385986pt,742.156494pt" stroked="true" strokeweight=".25pt" strokecolor="#000000">
          <v:stroke dashstyle="solid"/>
          <w10:wrap type="none"/>
        </v:line>
      </w:pict>
    </w:r>
    <w:r>
      <w:rPr/>
      <w:pict>
        <v:line style="position:absolute;mso-position-horizontal-relative:page;mso-position-vertical-relative:page;z-index:-26663424" from="18pt,721.156494pt" to="0pt,721.156494pt" stroked="true" strokeweight=".25pt" strokecolor="#000000">
          <v:stroke dashstyle="solid"/>
          <w10:wrap type="none"/>
        </v:line>
      </w:pict>
    </w:r>
    <w:r>
      <w:rPr/>
      <w:pict>
        <v:line style="position:absolute;mso-position-horizontal-relative:page;mso-position-vertical-relative:page;z-index:-26662912" from="497.385986pt,721.156494pt" to="515.385986pt,721.156494pt" stroked="true" strokeweight=".25pt" strokecolor="#000000">
          <v:stroke dashstyle="solid"/>
          <w10:wrap type="none"/>
        </v:line>
      </w:pict>
    </w:r>
    <w:r>
      <w:rPr/>
      <w:pict>
        <v:line style="position:absolute;mso-position-horizontal-relative:page;mso-position-vertical-relative:page;z-index:-26662400" from="21pt,642.117676pt" to="21pt,657.117676pt" stroked="true" strokeweight=".25pt" strokecolor="#000000">
          <v:stroke dashstyle="solid"/>
          <w10:wrap type="none"/>
        </v:line>
      </w:pict>
    </w:r>
    <w:r>
      <w:rPr/>
      <w:pict>
        <v:line style="position:absolute;mso-position-horizontal-relative:page;mso-position-vertical-relative:page;z-index:-26661888" from="480.213013pt,642.117676pt" to="480.213013pt,657.117676pt" stroked="true" strokeweight=".25pt" strokecolor="#000000">
          <v:stroke dashstyle="solid"/>
          <w10:wrap type="none"/>
        </v:line>
      </w:pict>
    </w:r>
    <w:r>
      <w:rPr/>
      <w:pict>
        <v:line style="position:absolute;mso-position-horizontal-relative:page;mso-position-vertical-relative:page;z-index:-26661376" from="15pt,636.117676pt" to="0pt,636.117676pt" stroked="true" strokeweight=".25pt" strokecolor="#000000">
          <v:stroke dashstyle="solid"/>
          <w10:wrap type="none"/>
        </v:line>
      </w:pict>
    </w:r>
    <w:r>
      <w:rPr/>
      <w:pict>
        <v:line style="position:absolute;mso-position-horizontal-relative:page;mso-position-vertical-relative:page;z-index:-26660864"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660352" type="#_x0000_t202" id="docshape5683"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281</w:t>
                </w:r>
              </w:p>
            </w:txbxContent>
          </v:textbox>
          <w10:wrap type="none"/>
        </v:shape>
      </w:pict>
    </w:r>
    <w:r>
      <w:rPr/>
      <w:pict>
        <v:shape style="position:absolute;margin-left:416.212585pt;margin-top:644.770874pt;width:54.85pt;height:8.65pt;mso-position-horizontal-relative:page;mso-position-vertical-relative:page;z-index:-26659840" type="#_x0000_t202" id="docshape5684"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10:57:51</w:t>
                </w:r>
              </w:p>
            </w:txbxContent>
          </v:textbox>
          <w10:wrap type="none"/>
        </v:shape>
      </w:pict>
    </w:r>
    <w:r>
      <w:rPr/>
      <w:pict>
        <v:shape style="position:absolute;margin-left:350.453888pt;margin-top:682.758118pt;width:26.5pt;height:13.2pt;mso-position-horizontal-relative:page;mso-position-vertical-relative:page;z-index:-26659328" type="#_x0000_t202" id="docshape5685" filled="false" stroked="false">
          <v:textbox inset="0,0,0,0">
            <w:txbxContent>
              <w:p>
                <w:pPr>
                  <w:spacing w:before="13"/>
                  <w:ind w:left="20" w:right="0" w:firstLine="0"/>
                  <w:jc w:val="left"/>
                  <w:rPr>
                    <w:rFonts w:ascii="Arial"/>
                    <w:sz w:val="20"/>
                  </w:rPr>
                </w:pPr>
                <w:r>
                  <w:rPr>
                    <w:rFonts w:ascii="Arial"/>
                    <w:color w:val="231F20"/>
                    <w:spacing w:val="-4"/>
                    <w:sz w:val="20"/>
                  </w:rPr>
                  <w:t>6A5A</w:t>
                </w:r>
              </w:p>
            </w:txbxContent>
          </v:textbox>
          <w10:wrap type="none"/>
        </v:shape>
      </w:pic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58816" from="21pt,724.156494pt" to="21pt,742.156494pt" stroked="true" strokeweight=".25pt" strokecolor="#000000">
          <v:stroke dashstyle="solid"/>
          <w10:wrap type="none"/>
        </v:line>
      </w:pict>
    </w:r>
    <w:r>
      <w:rPr/>
      <w:pict>
        <v:line style="position:absolute;mso-position-horizontal-relative:page;mso-position-vertical-relative:page;z-index:-26658304" from="494.385986pt,724.156494pt" to="494.385986pt,742.156494pt" stroked="true" strokeweight=".25pt" strokecolor="#000000">
          <v:stroke dashstyle="solid"/>
          <w10:wrap type="none"/>
        </v:line>
      </w:pict>
    </w:r>
    <w:r>
      <w:rPr/>
      <w:pict>
        <v:line style="position:absolute;mso-position-horizontal-relative:page;mso-position-vertical-relative:page;z-index:-26657792" from="18pt,721.156494pt" to="0pt,721.156494pt" stroked="true" strokeweight=".25pt" strokecolor="#000000">
          <v:stroke dashstyle="solid"/>
          <w10:wrap type="none"/>
        </v:line>
      </w:pict>
    </w:r>
    <w:r>
      <w:rPr/>
      <w:pict>
        <v:line style="position:absolute;mso-position-horizontal-relative:page;mso-position-vertical-relative:page;z-index:-26657280" from="497.385986pt,721.156494pt" to="515.385986pt,721.156494pt" stroked="true" strokeweight=".25pt" strokecolor="#000000">
          <v:stroke dashstyle="solid"/>
          <w10:wrap type="none"/>
        </v:line>
      </w:pict>
    </w:r>
    <w:r>
      <w:rPr/>
      <w:pict>
        <v:line style="position:absolute;mso-position-horizontal-relative:page;mso-position-vertical-relative:page;z-index:-26656768" from="35.173199pt,642.117676pt" to="35.173199pt,657.117676pt" stroked="true" strokeweight=".25pt" strokecolor="#000000">
          <v:stroke dashstyle="solid"/>
          <w10:wrap type="none"/>
        </v:line>
      </w:pict>
    </w:r>
    <w:r>
      <w:rPr/>
      <w:pict>
        <v:line style="position:absolute;mso-position-horizontal-relative:page;mso-position-vertical-relative:page;z-index:-26656256" from="494.3862pt,642.117676pt" to="494.3862pt,657.117676pt" stroked="true" strokeweight=".25pt" strokecolor="#000000">
          <v:stroke dashstyle="solid"/>
          <w10:wrap type="none"/>
        </v:line>
      </w:pict>
    </w:r>
    <w:r>
      <w:rPr/>
      <w:pict>
        <v:line style="position:absolute;mso-position-horizontal-relative:page;mso-position-vertical-relative:page;z-index:-26655744" from="29.1732pt,636.117676pt" to="14.1732pt,636.117676pt" stroked="true" strokeweight=".25pt" strokecolor="#000000">
          <v:stroke dashstyle="solid"/>
          <w10:wrap type="none"/>
        </v:line>
      </w:pict>
    </w:r>
    <w:r>
      <w:rPr/>
      <w:pict>
        <v:line style="position:absolute;mso-position-horizontal-relative:page;mso-position-vertical-relative:page;z-index:-26655232"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654720" type="#_x0000_t202" id="docshape570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282</w:t>
                </w:r>
              </w:p>
            </w:txbxContent>
          </v:textbox>
          <w10:wrap type="none"/>
        </v:shape>
      </w:pict>
    </w:r>
    <w:r>
      <w:rPr/>
      <w:pict>
        <v:shape style="position:absolute;margin-left:430.385803pt;margin-top:644.770874pt;width:54.85pt;height:8.65pt;mso-position-horizontal-relative:page;mso-position-vertical-relative:page;z-index:-26654208" type="#_x0000_t202" id="docshape571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10:57:51</w:t>
                </w:r>
              </w:p>
            </w:txbxContent>
          </v:textbox>
          <w10:wrap type="none"/>
        </v:shape>
      </w:pict>
    </w:r>
    <w:r>
      <w:rPr/>
      <w:pict>
        <v:shape style="position:absolute;margin-left:363.7995pt;margin-top:682.758118pt;width:27.6pt;height:13.2pt;mso-position-horizontal-relative:page;mso-position-vertical-relative:page;z-index:-26653696" type="#_x0000_t202" id="docshape5711" filled="false" stroked="false">
          <v:textbox inset="0,0,0,0">
            <w:txbxContent>
              <w:p>
                <w:pPr>
                  <w:spacing w:before="13"/>
                  <w:ind w:left="20" w:right="0" w:firstLine="0"/>
                  <w:jc w:val="left"/>
                  <w:rPr>
                    <w:rFonts w:ascii="Arial"/>
                    <w:sz w:val="20"/>
                  </w:rPr>
                </w:pPr>
                <w:r>
                  <w:rPr>
                    <w:rFonts w:ascii="Arial"/>
                    <w:color w:val="231F20"/>
                    <w:spacing w:val="-4"/>
                    <w:sz w:val="20"/>
                  </w:rPr>
                  <w:t>7C7D</w:t>
                </w:r>
              </w:p>
            </w:txbxContent>
          </v:textbox>
          <w10:wrap type="none"/>
        </v:shape>
      </w:pict>
    </w: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53184" from="21pt,724.156494pt" to="21pt,742.156494pt" stroked="true" strokeweight=".25pt" strokecolor="#000000">
          <v:stroke dashstyle="solid"/>
          <w10:wrap type="none"/>
        </v:line>
      </w:pict>
    </w:r>
    <w:r>
      <w:rPr/>
      <w:pict>
        <v:line style="position:absolute;mso-position-horizontal-relative:page;mso-position-vertical-relative:page;z-index:-26652672" from="494.385986pt,724.156494pt" to="494.385986pt,742.156494pt" stroked="true" strokeweight=".25pt" strokecolor="#000000">
          <v:stroke dashstyle="solid"/>
          <w10:wrap type="none"/>
        </v:line>
      </w:pict>
    </w:r>
    <w:r>
      <w:rPr/>
      <w:pict>
        <v:line style="position:absolute;mso-position-horizontal-relative:page;mso-position-vertical-relative:page;z-index:-26652160" from="18pt,721.156494pt" to="0pt,721.156494pt" stroked="true" strokeweight=".25pt" strokecolor="#000000">
          <v:stroke dashstyle="solid"/>
          <w10:wrap type="none"/>
        </v:line>
      </w:pict>
    </w:r>
    <w:r>
      <w:rPr/>
      <w:pict>
        <v:line style="position:absolute;mso-position-horizontal-relative:page;mso-position-vertical-relative:page;z-index:-26651648" from="497.385986pt,721.156494pt" to="515.385986pt,721.156494pt" stroked="true" strokeweight=".25pt" strokecolor="#000000">
          <v:stroke dashstyle="solid"/>
          <w10:wrap type="none"/>
        </v:line>
      </w:pict>
    </w:r>
    <w:r>
      <w:rPr/>
      <w:pict>
        <v:line style="position:absolute;mso-position-horizontal-relative:page;mso-position-vertical-relative:page;z-index:-26651136" from="21pt,642.117676pt" to="21pt,657.117676pt" stroked="true" strokeweight=".25pt" strokecolor="#000000">
          <v:stroke dashstyle="solid"/>
          <w10:wrap type="none"/>
        </v:line>
      </w:pict>
    </w:r>
    <w:r>
      <w:rPr/>
      <w:pict>
        <v:line style="position:absolute;mso-position-horizontal-relative:page;mso-position-vertical-relative:page;z-index:-26650624" from="480.213013pt,642.117676pt" to="480.213013pt,657.117676pt" stroked="true" strokeweight=".25pt" strokecolor="#000000">
          <v:stroke dashstyle="solid"/>
          <w10:wrap type="none"/>
        </v:line>
      </w:pict>
    </w:r>
    <w:r>
      <w:rPr/>
      <w:pict>
        <v:line style="position:absolute;mso-position-horizontal-relative:page;mso-position-vertical-relative:page;z-index:-26650112" from="15pt,636.117676pt" to="0pt,636.117676pt" stroked="true" strokeweight=".25pt" strokecolor="#000000">
          <v:stroke dashstyle="solid"/>
          <w10:wrap type="none"/>
        </v:line>
      </w:pict>
    </w:r>
    <w:r>
      <w:rPr/>
      <w:pict>
        <v:line style="position:absolute;mso-position-horizontal-relative:page;mso-position-vertical-relative:page;z-index:-26649600"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649088" type="#_x0000_t202" id="docshape5742"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283</w:t>
                </w:r>
              </w:p>
            </w:txbxContent>
          </v:textbox>
          <w10:wrap type="none"/>
        </v:shape>
      </w:pict>
    </w:r>
    <w:r>
      <w:rPr/>
      <w:pict>
        <v:shape style="position:absolute;margin-left:416.212585pt;margin-top:644.770874pt;width:54.85pt;height:8.65pt;mso-position-horizontal-relative:page;mso-position-vertical-relative:page;z-index:-26648576" type="#_x0000_t202" id="docshape5743"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10:57:52</w:t>
                </w:r>
              </w:p>
            </w:txbxContent>
          </v:textbox>
          <w10:wrap type="none"/>
        </v:shape>
      </w:pict>
    </w:r>
    <w:r>
      <w:rPr/>
      <w:pict>
        <v:shape style="position:absolute;margin-left:350.732208pt;margin-top:682.758118pt;width:25.35pt;height:13.2pt;mso-position-horizontal-relative:page;mso-position-vertical-relative:page;z-index:-26648064" type="#_x0000_t202" id="docshape5744" filled="false" stroked="false">
          <v:textbox inset="0,0,0,0">
            <w:txbxContent>
              <w:p>
                <w:pPr>
                  <w:spacing w:before="13"/>
                  <w:ind w:left="20" w:right="0" w:firstLine="0"/>
                  <w:jc w:val="left"/>
                  <w:rPr>
                    <w:rFonts w:ascii="Arial"/>
                    <w:sz w:val="20"/>
                  </w:rPr>
                </w:pPr>
                <w:r>
                  <w:rPr>
                    <w:rFonts w:ascii="Arial"/>
                    <w:color w:val="231F20"/>
                    <w:spacing w:val="-4"/>
                    <w:sz w:val="20"/>
                  </w:rPr>
                  <w:t>371B</w:t>
                </w:r>
              </w:p>
            </w:txbxContent>
          </v:textbox>
          <w10:wrap type="none"/>
        </v:shape>
      </w:pict>
    </w:r>
  </w:p>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47552" from="21pt,724.156494pt" to="21pt,742.156494pt" stroked="true" strokeweight=".25pt" strokecolor="#000000">
          <v:stroke dashstyle="solid"/>
          <w10:wrap type="none"/>
        </v:line>
      </w:pict>
    </w:r>
    <w:r>
      <w:rPr/>
      <w:pict>
        <v:line style="position:absolute;mso-position-horizontal-relative:page;mso-position-vertical-relative:page;z-index:-26647040" from="494.385986pt,724.156494pt" to="494.385986pt,742.156494pt" stroked="true" strokeweight=".25pt" strokecolor="#000000">
          <v:stroke dashstyle="solid"/>
          <w10:wrap type="none"/>
        </v:line>
      </w:pict>
    </w:r>
    <w:r>
      <w:rPr/>
      <w:pict>
        <v:line style="position:absolute;mso-position-horizontal-relative:page;mso-position-vertical-relative:page;z-index:-26646528" from="18pt,721.156494pt" to="0pt,721.156494pt" stroked="true" strokeweight=".25pt" strokecolor="#000000">
          <v:stroke dashstyle="solid"/>
          <w10:wrap type="none"/>
        </v:line>
      </w:pict>
    </w:r>
    <w:r>
      <w:rPr/>
      <w:pict>
        <v:line style="position:absolute;mso-position-horizontal-relative:page;mso-position-vertical-relative:page;z-index:-26646016" from="497.385986pt,721.156494pt" to="515.385986pt,721.156494pt" stroked="true" strokeweight=".25pt" strokecolor="#000000">
          <v:stroke dashstyle="solid"/>
          <w10:wrap type="none"/>
        </v:line>
      </w:pict>
    </w:r>
    <w:r>
      <w:rPr/>
      <w:pict>
        <v:line style="position:absolute;mso-position-horizontal-relative:page;mso-position-vertical-relative:page;z-index:-26645504" from="35.173199pt,642.117676pt" to="35.173199pt,657.117676pt" stroked="true" strokeweight=".25pt" strokecolor="#000000">
          <v:stroke dashstyle="solid"/>
          <w10:wrap type="none"/>
        </v:line>
      </w:pict>
    </w:r>
    <w:r>
      <w:rPr/>
      <w:pict>
        <v:line style="position:absolute;mso-position-horizontal-relative:page;mso-position-vertical-relative:page;z-index:-26644992" from="494.3862pt,642.117676pt" to="494.3862pt,657.117676pt" stroked="true" strokeweight=".25pt" strokecolor="#000000">
          <v:stroke dashstyle="solid"/>
          <w10:wrap type="none"/>
        </v:line>
      </w:pict>
    </w:r>
    <w:r>
      <w:rPr/>
      <w:pict>
        <v:line style="position:absolute;mso-position-horizontal-relative:page;mso-position-vertical-relative:page;z-index:-26644480" from="29.1732pt,636.117676pt" to="14.1732pt,636.117676pt" stroked="true" strokeweight=".25pt" strokecolor="#000000">
          <v:stroke dashstyle="solid"/>
          <w10:wrap type="none"/>
        </v:line>
      </w:pict>
    </w:r>
    <w:r>
      <w:rPr/>
      <w:pict>
        <v:line style="position:absolute;mso-position-horizontal-relative:page;mso-position-vertical-relative:page;z-index:-26643968"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643456" type="#_x0000_t202" id="docshape5774"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284</w:t>
                </w:r>
              </w:p>
            </w:txbxContent>
          </v:textbox>
          <w10:wrap type="none"/>
        </v:shape>
      </w:pict>
    </w:r>
    <w:r>
      <w:rPr/>
      <w:pict>
        <v:shape style="position:absolute;margin-left:430.385803pt;margin-top:644.770874pt;width:54.85pt;height:8.65pt;mso-position-horizontal-relative:page;mso-position-vertical-relative:page;z-index:-26642944" type="#_x0000_t202" id="docshape5775"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10:57:52</w:t>
                </w:r>
              </w:p>
            </w:txbxContent>
          </v:textbox>
          <w10:wrap type="none"/>
        </v:shape>
      </w:pict>
    </w:r>
    <w:r>
      <w:rPr/>
      <w:pict>
        <v:shape style="position:absolute;margin-left:364.351196pt;margin-top:682.758118pt;width:26.5pt;height:13.2pt;mso-position-horizontal-relative:page;mso-position-vertical-relative:page;z-index:-26642432" type="#_x0000_t202" id="docshape5776" filled="false" stroked="false">
          <v:textbox inset="0,0,0,0">
            <w:txbxContent>
              <w:p>
                <w:pPr>
                  <w:spacing w:before="13"/>
                  <w:ind w:left="20" w:right="0" w:firstLine="0"/>
                  <w:jc w:val="left"/>
                  <w:rPr>
                    <w:rFonts w:ascii="Arial"/>
                    <w:sz w:val="20"/>
                  </w:rPr>
                </w:pPr>
                <w:r>
                  <w:rPr>
                    <w:rFonts w:ascii="Arial"/>
                    <w:color w:val="231F20"/>
                    <w:spacing w:val="-4"/>
                    <w:sz w:val="20"/>
                  </w:rPr>
                  <w:t>2A0B</w:t>
                </w:r>
              </w:p>
            </w:txbxContent>
          </v:textbox>
          <w10:wrap type="none"/>
        </v:shape>
      </w:pic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41920" from="21pt,724.156494pt" to="21pt,742.156494pt" stroked="true" strokeweight=".25pt" strokecolor="#000000">
          <v:stroke dashstyle="solid"/>
          <w10:wrap type="none"/>
        </v:line>
      </w:pict>
    </w:r>
    <w:r>
      <w:rPr/>
      <w:pict>
        <v:line style="position:absolute;mso-position-horizontal-relative:page;mso-position-vertical-relative:page;z-index:-26641408" from="494.385986pt,724.156494pt" to="494.385986pt,742.156494pt" stroked="true" strokeweight=".25pt" strokecolor="#000000">
          <v:stroke dashstyle="solid"/>
          <w10:wrap type="none"/>
        </v:line>
      </w:pict>
    </w:r>
    <w:r>
      <w:rPr/>
      <w:pict>
        <v:line style="position:absolute;mso-position-horizontal-relative:page;mso-position-vertical-relative:page;z-index:-26640896" from="18pt,721.156494pt" to="0pt,721.156494pt" stroked="true" strokeweight=".25pt" strokecolor="#000000">
          <v:stroke dashstyle="solid"/>
          <w10:wrap type="none"/>
        </v:line>
      </w:pict>
    </w:r>
    <w:r>
      <w:rPr/>
      <w:pict>
        <v:line style="position:absolute;mso-position-horizontal-relative:page;mso-position-vertical-relative:page;z-index:-26640384" from="497.385986pt,721.156494pt" to="515.385986pt,721.156494pt" stroked="true" strokeweight=".25pt" strokecolor="#000000">
          <v:stroke dashstyle="solid"/>
          <w10:wrap type="none"/>
        </v:line>
      </w:pict>
    </w:r>
    <w:r>
      <w:rPr/>
      <w:pict>
        <v:line style="position:absolute;mso-position-horizontal-relative:page;mso-position-vertical-relative:page;z-index:-26639872" from="21pt,642.117676pt" to="21pt,657.117676pt" stroked="true" strokeweight=".25pt" strokecolor="#000000">
          <v:stroke dashstyle="solid"/>
          <w10:wrap type="none"/>
        </v:line>
      </w:pict>
    </w:r>
    <w:r>
      <w:rPr/>
      <w:pict>
        <v:line style="position:absolute;mso-position-horizontal-relative:page;mso-position-vertical-relative:page;z-index:-26639360" from="480.213013pt,642.117676pt" to="480.213013pt,657.117676pt" stroked="true" strokeweight=".25pt" strokecolor="#000000">
          <v:stroke dashstyle="solid"/>
          <w10:wrap type="none"/>
        </v:line>
      </w:pict>
    </w:r>
    <w:r>
      <w:rPr/>
      <w:pict>
        <v:line style="position:absolute;mso-position-horizontal-relative:page;mso-position-vertical-relative:page;z-index:-26638848" from="15pt,636.117676pt" to="0pt,636.117676pt" stroked="true" strokeweight=".25pt" strokecolor="#000000">
          <v:stroke dashstyle="solid"/>
          <w10:wrap type="none"/>
        </v:line>
      </w:pict>
    </w:r>
    <w:r>
      <w:rPr/>
      <w:pict>
        <v:line style="position:absolute;mso-position-horizontal-relative:page;mso-position-vertical-relative:page;z-index:-26638336"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637824" type="#_x0000_t202" id="docshape5807"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285</w:t>
                </w:r>
              </w:p>
            </w:txbxContent>
          </v:textbox>
          <w10:wrap type="none"/>
        </v:shape>
      </w:pict>
    </w:r>
    <w:r>
      <w:rPr/>
      <w:pict>
        <v:shape style="position:absolute;margin-left:416.212585pt;margin-top:644.770874pt;width:54.85pt;height:8.65pt;mso-position-horizontal-relative:page;mso-position-vertical-relative:page;z-index:-26637312" type="#_x0000_t202" id="docshape5808"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10:57:53</w:t>
                </w:r>
              </w:p>
            </w:txbxContent>
          </v:textbox>
          <w10:wrap type="none"/>
        </v:shape>
      </w:pict>
    </w:r>
    <w:r>
      <w:rPr/>
      <w:pict>
        <v:shape style="position:absolute;margin-left:349.9021pt;margin-top:682.758118pt;width:27.05pt;height:13.2pt;mso-position-horizontal-relative:page;mso-position-vertical-relative:page;z-index:-26636800" type="#_x0000_t202" id="docshape5809" filled="false" stroked="false">
          <v:textbox inset="0,0,0,0">
            <w:txbxContent>
              <w:p>
                <w:pPr>
                  <w:spacing w:before="13"/>
                  <w:ind w:left="20" w:right="0" w:firstLine="0"/>
                  <w:jc w:val="left"/>
                  <w:rPr>
                    <w:rFonts w:ascii="Arial"/>
                    <w:sz w:val="20"/>
                  </w:rPr>
                </w:pPr>
                <w:r>
                  <w:rPr>
                    <w:rFonts w:ascii="Arial"/>
                    <w:color w:val="231F20"/>
                    <w:spacing w:val="-4"/>
                    <w:sz w:val="20"/>
                  </w:rPr>
                  <w:t>B46C</w:t>
                </w:r>
              </w:p>
            </w:txbxContent>
          </v:textbox>
          <w10:wrap type="none"/>
        </v:shape>
      </w:pict>
    </w: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36288" from="21pt,724.156494pt" to="21pt,742.156494pt" stroked="true" strokeweight=".25pt" strokecolor="#000000">
          <v:stroke dashstyle="solid"/>
          <w10:wrap type="none"/>
        </v:line>
      </w:pict>
    </w:r>
    <w:r>
      <w:rPr/>
      <w:pict>
        <v:line style="position:absolute;mso-position-horizontal-relative:page;mso-position-vertical-relative:page;z-index:-26635776" from="494.385986pt,724.156494pt" to="494.385986pt,742.156494pt" stroked="true" strokeweight=".25pt" strokecolor="#000000">
          <v:stroke dashstyle="solid"/>
          <w10:wrap type="none"/>
        </v:line>
      </w:pict>
    </w:r>
    <w:r>
      <w:rPr/>
      <w:pict>
        <v:line style="position:absolute;mso-position-horizontal-relative:page;mso-position-vertical-relative:page;z-index:-26635264" from="18pt,721.156494pt" to="0pt,721.156494pt" stroked="true" strokeweight=".25pt" strokecolor="#000000">
          <v:stroke dashstyle="solid"/>
          <w10:wrap type="none"/>
        </v:line>
      </w:pict>
    </w:r>
    <w:r>
      <w:rPr/>
      <w:pict>
        <v:line style="position:absolute;mso-position-horizontal-relative:page;mso-position-vertical-relative:page;z-index:-26634752" from="497.385986pt,721.156494pt" to="515.385986pt,721.156494pt" stroked="true" strokeweight=".25pt" strokecolor="#000000">
          <v:stroke dashstyle="solid"/>
          <w10:wrap type="none"/>
        </v:line>
      </w:pict>
    </w:r>
    <w:r>
      <w:rPr/>
      <w:pict>
        <v:line style="position:absolute;mso-position-horizontal-relative:page;mso-position-vertical-relative:page;z-index:-26634240" from="35.173199pt,642.117676pt" to="35.173199pt,657.117676pt" stroked="true" strokeweight=".25pt" strokecolor="#000000">
          <v:stroke dashstyle="solid"/>
          <w10:wrap type="none"/>
        </v:line>
      </w:pict>
    </w:r>
    <w:r>
      <w:rPr/>
      <w:pict>
        <v:line style="position:absolute;mso-position-horizontal-relative:page;mso-position-vertical-relative:page;z-index:-26633728" from="494.3862pt,642.117676pt" to="494.3862pt,657.117676pt" stroked="true" strokeweight=".25pt" strokecolor="#000000">
          <v:stroke dashstyle="solid"/>
          <w10:wrap type="none"/>
        </v:line>
      </w:pict>
    </w:r>
    <w:r>
      <w:rPr/>
      <w:pict>
        <v:line style="position:absolute;mso-position-horizontal-relative:page;mso-position-vertical-relative:page;z-index:-26633216" from="29.1732pt,636.117676pt" to="14.1732pt,636.117676pt" stroked="true" strokeweight=".25pt" strokecolor="#000000">
          <v:stroke dashstyle="solid"/>
          <w10:wrap type="none"/>
        </v:line>
      </w:pict>
    </w:r>
    <w:r>
      <w:rPr/>
      <w:pict>
        <v:line style="position:absolute;mso-position-horizontal-relative:page;mso-position-vertical-relative:page;z-index:-26632704" from="500.3862pt,636.117676pt" to="515.3862pt,636.117676pt" stroked="true" strokeweight=".25pt" strokecolor="#000000">
          <v:stroke dashstyle="solid"/>
          <w10:wrap type="none"/>
        </v:line>
      </w:pict>
    </w:r>
    <w:r>
      <w:rPr/>
      <w:pict>
        <v:shape style="position:absolute;margin-left:44.173199pt;margin-top:644.770874pt;width:83.7pt;height:8.65pt;mso-position-horizontal-relative:page;mso-position-vertical-relative:page;z-index:-26632192" type="#_x0000_t202" id="docshape5835"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286</w:t>
                </w:r>
              </w:p>
            </w:txbxContent>
          </v:textbox>
          <w10:wrap type="none"/>
        </v:shape>
      </w:pict>
    </w:r>
    <w:r>
      <w:rPr/>
      <w:pict>
        <v:shape style="position:absolute;margin-left:430.385803pt;margin-top:644.770874pt;width:54.85pt;height:8.65pt;mso-position-horizontal-relative:page;mso-position-vertical-relative:page;z-index:-26631680" type="#_x0000_t202" id="docshape5836"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10:57:53</w:t>
                </w:r>
              </w:p>
            </w:txbxContent>
          </v:textbox>
          <w10:wrap type="none"/>
        </v:shape>
      </w:pict>
    </w:r>
    <w:r>
      <w:rPr/>
      <w:pict>
        <v:shape style="position:absolute;margin-left:363.7995pt;margin-top:682.758118pt;width:27.6pt;height:13.2pt;mso-position-horizontal-relative:page;mso-position-vertical-relative:page;z-index:-26631168" type="#_x0000_t202" id="docshape5837" filled="false" stroked="false">
          <v:textbox inset="0,0,0,0">
            <w:txbxContent>
              <w:p>
                <w:pPr>
                  <w:spacing w:before="13"/>
                  <w:ind w:left="20" w:right="0" w:firstLine="0"/>
                  <w:jc w:val="left"/>
                  <w:rPr>
                    <w:rFonts w:ascii="Arial"/>
                    <w:sz w:val="20"/>
                  </w:rPr>
                </w:pPr>
                <w:r>
                  <w:rPr>
                    <w:rFonts w:ascii="Arial"/>
                    <w:color w:val="231F20"/>
                    <w:spacing w:val="-4"/>
                    <w:sz w:val="20"/>
                  </w:rPr>
                  <w:t>DC81</w:t>
                </w:r>
              </w:p>
            </w:txbxContent>
          </v:textbox>
          <w10:wrap type="none"/>
        </v:shape>
      </w:pict>
    </w:r>
  </w:p>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6630656" from="21pt,724.156494pt" to="21pt,742.156494pt" stroked="true" strokeweight=".25pt" strokecolor="#000000">
          <v:stroke dashstyle="solid"/>
          <w10:wrap type="none"/>
        </v:line>
      </w:pict>
    </w:r>
    <w:r>
      <w:rPr/>
      <w:pict>
        <v:line style="position:absolute;mso-position-horizontal-relative:page;mso-position-vertical-relative:page;z-index:-26630144" from="494.385986pt,724.156494pt" to="494.385986pt,742.156494pt" stroked="true" strokeweight=".25pt" strokecolor="#000000">
          <v:stroke dashstyle="solid"/>
          <w10:wrap type="none"/>
        </v:line>
      </w:pict>
    </w:r>
    <w:r>
      <w:rPr/>
      <w:pict>
        <v:line style="position:absolute;mso-position-horizontal-relative:page;mso-position-vertical-relative:page;z-index:-26629632" from="18pt,721.156494pt" to="0pt,721.156494pt" stroked="true" strokeweight=".25pt" strokecolor="#000000">
          <v:stroke dashstyle="solid"/>
          <w10:wrap type="none"/>
        </v:line>
      </w:pict>
    </w:r>
    <w:r>
      <w:rPr/>
      <w:pict>
        <v:line style="position:absolute;mso-position-horizontal-relative:page;mso-position-vertical-relative:page;z-index:-26629120" from="497.385986pt,721.156494pt" to="515.385986pt,721.156494pt" stroked="true" strokeweight=".25pt" strokecolor="#000000">
          <v:stroke dashstyle="solid"/>
          <w10:wrap type="none"/>
        </v:line>
      </w:pict>
    </w:r>
    <w:r>
      <w:rPr/>
      <w:pict>
        <v:line style="position:absolute;mso-position-horizontal-relative:page;mso-position-vertical-relative:page;z-index:-26628608" from="21pt,642.117676pt" to="21pt,657.117676pt" stroked="true" strokeweight=".25pt" strokecolor="#000000">
          <v:stroke dashstyle="solid"/>
          <w10:wrap type="none"/>
        </v:line>
      </w:pict>
    </w:r>
    <w:r>
      <w:rPr/>
      <w:pict>
        <v:line style="position:absolute;mso-position-horizontal-relative:page;mso-position-vertical-relative:page;z-index:-26628096" from="480.213013pt,642.117676pt" to="480.213013pt,657.117676pt" stroked="true" strokeweight=".25pt" strokecolor="#000000">
          <v:stroke dashstyle="solid"/>
          <w10:wrap type="none"/>
        </v:line>
      </w:pict>
    </w:r>
    <w:r>
      <w:rPr/>
      <w:pict>
        <v:line style="position:absolute;mso-position-horizontal-relative:page;mso-position-vertical-relative:page;z-index:-26627584" from="15pt,636.117676pt" to="0pt,636.117676pt" stroked="true" strokeweight=".25pt" strokecolor="#000000">
          <v:stroke dashstyle="solid"/>
          <w10:wrap type="none"/>
        </v:line>
      </w:pict>
    </w:r>
    <w:r>
      <w:rPr/>
      <w:pict>
        <v:line style="position:absolute;mso-position-horizontal-relative:page;mso-position-vertical-relative:page;z-index:-26627072" from="486.213013pt,636.117676pt" to="501.213013pt,636.117676pt" stroked="true" strokeweight=".25pt" strokecolor="#000000">
          <v:stroke dashstyle="solid"/>
          <w10:wrap type="none"/>
        </v:line>
      </w:pict>
    </w:r>
    <w:r>
      <w:rPr/>
      <w:pict>
        <v:shape style="position:absolute;margin-left:30pt;margin-top:644.770874pt;width:83.7pt;height:8.65pt;mso-position-horizontal-relative:page;mso-position-vertical-relative:page;z-index:-26626560" type="#_x0000_t202" id="docshape5879" filled="false" stroked="false">
          <v:textbox inset="0,0,0,0">
            <w:txbxContent>
              <w:p>
                <w:pPr>
                  <w:spacing w:before="15"/>
                  <w:ind w:left="20" w:right="0" w:firstLine="0"/>
                  <w:jc w:val="left"/>
                  <w:rPr>
                    <w:rFonts w:ascii="Times New Roman"/>
                    <w:sz w:val="12"/>
                  </w:rPr>
                </w:pPr>
                <w:r>
                  <w:rPr>
                    <w:rFonts w:ascii="Times New Roman"/>
                    <w:sz w:val="12"/>
                  </w:rPr>
                  <w:t>15-1845-01-003-287o3.indd</w:t>
                </w:r>
                <w:r>
                  <w:rPr>
                    <w:rFonts w:ascii="Times New Roman"/>
                    <w:spacing w:val="60"/>
                    <w:sz w:val="12"/>
                  </w:rPr>
                  <w:t> </w:t>
                </w:r>
                <w:r>
                  <w:rPr>
                    <w:rFonts w:ascii="Times New Roman"/>
                    <w:spacing w:val="-5"/>
                    <w:sz w:val="12"/>
                  </w:rPr>
                  <w:t>287</w:t>
                </w:r>
              </w:p>
            </w:txbxContent>
          </v:textbox>
          <w10:wrap type="none"/>
        </v:shape>
      </w:pict>
    </w:r>
    <w:r>
      <w:rPr/>
      <w:pict>
        <v:shape style="position:absolute;margin-left:416.212585pt;margin-top:644.770874pt;width:54.85pt;height:8.65pt;mso-position-horizontal-relative:page;mso-position-vertical-relative:page;z-index:-26626048" type="#_x0000_t202" id="docshape5880" filled="false" stroked="false">
          <v:textbox inset="0,0,0,0">
            <w:txbxContent>
              <w:p>
                <w:pPr>
                  <w:spacing w:before="15"/>
                  <w:ind w:left="20" w:right="0" w:firstLine="0"/>
                  <w:jc w:val="left"/>
                  <w:rPr>
                    <w:rFonts w:ascii="Times New Roman"/>
                    <w:sz w:val="12"/>
                  </w:rPr>
                </w:pPr>
                <w:r>
                  <w:rPr>
                    <w:rFonts w:ascii="Times New Roman"/>
                    <w:sz w:val="12"/>
                  </w:rPr>
                  <w:t>15.08.2024</w:t>
                </w:r>
                <w:r>
                  <w:rPr>
                    <w:rFonts w:ascii="Times New Roman"/>
                    <w:spacing w:val="60"/>
                    <w:sz w:val="12"/>
                  </w:rPr>
                  <w:t> </w:t>
                </w:r>
                <w:r>
                  <w:rPr>
                    <w:rFonts w:ascii="Times New Roman"/>
                    <w:spacing w:val="-2"/>
                    <w:sz w:val="12"/>
                  </w:rPr>
                  <w:t>10:57:53</w:t>
                </w:r>
              </w:p>
            </w:txbxContent>
          </v:textbox>
          <w10:wrap type="none"/>
        </v:shape>
      </w:pict>
    </w:r>
    <w:r>
      <w:rPr/>
      <w:pict>
        <v:shape style="position:absolute;margin-left:350.739502pt;margin-top:682.758118pt;width:25.35pt;height:13.2pt;mso-position-horizontal-relative:page;mso-position-vertical-relative:page;z-index:-26625536" type="#_x0000_t202" id="docshape5881" filled="false" stroked="false">
          <v:textbox inset="0,0,0,0">
            <w:txbxContent>
              <w:p>
                <w:pPr>
                  <w:spacing w:before="13"/>
                  <w:ind w:left="20" w:right="0" w:firstLine="0"/>
                  <w:jc w:val="left"/>
                  <w:rPr>
                    <w:rFonts w:ascii="Arial"/>
                    <w:sz w:val="20"/>
                  </w:rPr>
                </w:pPr>
                <w:r>
                  <w:rPr>
                    <w:rFonts w:ascii="Arial"/>
                    <w:color w:val="231F20"/>
                    <w:spacing w:val="-4"/>
                    <w:sz w:val="20"/>
                  </w:rPr>
                  <w:t>1F4F</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9">
    <w:multiLevelType w:val="hybridMultilevel"/>
    <w:lvl w:ilvl="0">
      <w:start w:val="1"/>
      <w:numFmt w:val="decimal"/>
      <w:lvlText w:val="%1)"/>
      <w:lvlJc w:val="left"/>
      <w:pPr>
        <w:ind w:left="1465" w:hanging="232"/>
        <w:jc w:val="left"/>
      </w:pPr>
      <w:rPr>
        <w:rFonts w:hint="default" w:ascii="Century" w:hAnsi="Century" w:eastAsia="Century" w:cs="Century"/>
        <w:b w:val="0"/>
        <w:bCs w:val="0"/>
        <w:i w:val="0"/>
        <w:iCs w:val="0"/>
        <w:color w:val="231F20"/>
        <w:w w:val="100"/>
        <w:sz w:val="19"/>
        <w:szCs w:val="19"/>
      </w:rPr>
    </w:lvl>
    <w:lvl w:ilvl="1">
      <w:start w:val="0"/>
      <w:numFmt w:val="bullet"/>
      <w:lvlText w:val="•"/>
      <w:lvlJc w:val="left"/>
      <w:pPr>
        <w:ind w:left="2282" w:hanging="232"/>
      </w:pPr>
      <w:rPr>
        <w:rFonts w:hint="default"/>
      </w:rPr>
    </w:lvl>
    <w:lvl w:ilvl="2">
      <w:start w:val="0"/>
      <w:numFmt w:val="bullet"/>
      <w:lvlText w:val="•"/>
      <w:lvlJc w:val="left"/>
      <w:pPr>
        <w:ind w:left="3105" w:hanging="232"/>
      </w:pPr>
      <w:rPr>
        <w:rFonts w:hint="default"/>
      </w:rPr>
    </w:lvl>
    <w:lvl w:ilvl="3">
      <w:start w:val="0"/>
      <w:numFmt w:val="bullet"/>
      <w:lvlText w:val="•"/>
      <w:lvlJc w:val="left"/>
      <w:pPr>
        <w:ind w:left="3928" w:hanging="232"/>
      </w:pPr>
      <w:rPr>
        <w:rFonts w:hint="default"/>
      </w:rPr>
    </w:lvl>
    <w:lvl w:ilvl="4">
      <w:start w:val="0"/>
      <w:numFmt w:val="bullet"/>
      <w:lvlText w:val="•"/>
      <w:lvlJc w:val="left"/>
      <w:pPr>
        <w:ind w:left="4751" w:hanging="232"/>
      </w:pPr>
      <w:rPr>
        <w:rFonts w:hint="default"/>
      </w:rPr>
    </w:lvl>
    <w:lvl w:ilvl="5">
      <w:start w:val="0"/>
      <w:numFmt w:val="bullet"/>
      <w:lvlText w:val="•"/>
      <w:lvlJc w:val="left"/>
      <w:pPr>
        <w:ind w:left="5573" w:hanging="232"/>
      </w:pPr>
      <w:rPr>
        <w:rFonts w:hint="default"/>
      </w:rPr>
    </w:lvl>
    <w:lvl w:ilvl="6">
      <w:start w:val="0"/>
      <w:numFmt w:val="bullet"/>
      <w:lvlText w:val="•"/>
      <w:lvlJc w:val="left"/>
      <w:pPr>
        <w:ind w:left="6396" w:hanging="232"/>
      </w:pPr>
      <w:rPr>
        <w:rFonts w:hint="default"/>
      </w:rPr>
    </w:lvl>
    <w:lvl w:ilvl="7">
      <w:start w:val="0"/>
      <w:numFmt w:val="bullet"/>
      <w:lvlText w:val="•"/>
      <w:lvlJc w:val="left"/>
      <w:pPr>
        <w:ind w:left="7219" w:hanging="232"/>
      </w:pPr>
      <w:rPr>
        <w:rFonts w:hint="default"/>
      </w:rPr>
    </w:lvl>
    <w:lvl w:ilvl="8">
      <w:start w:val="0"/>
      <w:numFmt w:val="bullet"/>
      <w:lvlText w:val="•"/>
      <w:lvlJc w:val="left"/>
      <w:pPr>
        <w:ind w:left="8042" w:hanging="232"/>
      </w:pPr>
      <w:rPr>
        <w:rFonts w:hint="default"/>
      </w:rPr>
    </w:lvl>
  </w:abstractNum>
  <w:abstractNum w:abstractNumId="95">
    <w:multiLevelType w:val="hybridMultilevel"/>
    <w:lvl w:ilvl="0">
      <w:start w:val="1"/>
      <w:numFmt w:val="decimal"/>
      <w:lvlText w:val="%1."/>
      <w:lvlJc w:val="left"/>
      <w:pPr>
        <w:ind w:left="1347" w:hanging="202"/>
        <w:jc w:val="left"/>
      </w:pPr>
      <w:rPr>
        <w:rFonts w:hint="default" w:ascii="Century" w:hAnsi="Century" w:eastAsia="Century" w:cs="Century"/>
        <w:b w:val="0"/>
        <w:bCs w:val="0"/>
        <w:i w:val="0"/>
        <w:iCs w:val="0"/>
        <w:color w:val="231F20"/>
        <w:spacing w:val="-12"/>
        <w:w w:val="95"/>
        <w:sz w:val="19"/>
        <w:szCs w:val="19"/>
      </w:rPr>
    </w:lvl>
    <w:lvl w:ilvl="1">
      <w:start w:val="0"/>
      <w:numFmt w:val="bullet"/>
      <w:lvlText w:val="●"/>
      <w:lvlJc w:val="left"/>
      <w:pPr>
        <w:ind w:left="4068"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4685" w:hanging="341"/>
      </w:pPr>
      <w:rPr>
        <w:rFonts w:hint="default"/>
      </w:rPr>
    </w:lvl>
    <w:lvl w:ilvl="3">
      <w:start w:val="0"/>
      <w:numFmt w:val="bullet"/>
      <w:lvlText w:val="•"/>
      <w:lvlJc w:val="left"/>
      <w:pPr>
        <w:ind w:left="5310" w:hanging="341"/>
      </w:pPr>
      <w:rPr>
        <w:rFonts w:hint="default"/>
      </w:rPr>
    </w:lvl>
    <w:lvl w:ilvl="4">
      <w:start w:val="0"/>
      <w:numFmt w:val="bullet"/>
      <w:lvlText w:val="•"/>
      <w:lvlJc w:val="left"/>
      <w:pPr>
        <w:ind w:left="5935" w:hanging="341"/>
      </w:pPr>
      <w:rPr>
        <w:rFonts w:hint="default"/>
      </w:rPr>
    </w:lvl>
    <w:lvl w:ilvl="5">
      <w:start w:val="0"/>
      <w:numFmt w:val="bullet"/>
      <w:lvlText w:val="•"/>
      <w:lvlJc w:val="left"/>
      <w:pPr>
        <w:ind w:left="6561" w:hanging="341"/>
      </w:pPr>
      <w:rPr>
        <w:rFonts w:hint="default"/>
      </w:rPr>
    </w:lvl>
    <w:lvl w:ilvl="6">
      <w:start w:val="0"/>
      <w:numFmt w:val="bullet"/>
      <w:lvlText w:val="•"/>
      <w:lvlJc w:val="left"/>
      <w:pPr>
        <w:ind w:left="7186" w:hanging="341"/>
      </w:pPr>
      <w:rPr>
        <w:rFonts w:hint="default"/>
      </w:rPr>
    </w:lvl>
    <w:lvl w:ilvl="7">
      <w:start w:val="0"/>
      <w:numFmt w:val="bullet"/>
      <w:lvlText w:val="•"/>
      <w:lvlJc w:val="left"/>
      <w:pPr>
        <w:ind w:left="7811" w:hanging="341"/>
      </w:pPr>
      <w:rPr>
        <w:rFonts w:hint="default"/>
      </w:rPr>
    </w:lvl>
    <w:lvl w:ilvl="8">
      <w:start w:val="0"/>
      <w:numFmt w:val="bullet"/>
      <w:lvlText w:val="•"/>
      <w:lvlJc w:val="left"/>
      <w:pPr>
        <w:ind w:left="8437" w:hanging="341"/>
      </w:pPr>
      <w:rPr>
        <w:rFonts w:hint="default"/>
      </w:rPr>
    </w:lvl>
  </w:abstractNum>
  <w:abstractNum w:abstractNumId="75">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71">
    <w:multiLevelType w:val="hybridMultilevel"/>
    <w:lvl w:ilvl="0">
      <w:start w:val="1"/>
      <w:numFmt w:val="decimal"/>
      <w:lvlText w:val="%1."/>
      <w:lvlJc w:val="left"/>
      <w:pPr>
        <w:ind w:left="15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42">
    <w:multiLevelType w:val="hybridMultilevel"/>
    <w:lvl w:ilvl="0">
      <w:start w:val="1"/>
      <w:numFmt w:val="decimal"/>
      <w:lvlText w:val="%1."/>
      <w:lvlJc w:val="left"/>
      <w:pPr>
        <w:ind w:left="15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35">
    <w:multiLevelType w:val="hybridMultilevel"/>
    <w:lvl w:ilvl="0">
      <w:start w:val="1"/>
      <w:numFmt w:val="decimal"/>
      <w:lvlText w:val="%1."/>
      <w:lvlJc w:val="left"/>
      <w:pPr>
        <w:ind w:left="1517"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1520" w:hanging="341"/>
      </w:pPr>
      <w:rPr>
        <w:rFonts w:hint="default"/>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27">
    <w:multiLevelType w:val="hybridMultilevel"/>
    <w:lvl w:ilvl="0">
      <w:start w:val="1"/>
      <w:numFmt w:val="decimal"/>
      <w:lvlText w:val="%1."/>
      <w:lvlJc w:val="left"/>
      <w:pPr>
        <w:ind w:left="15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1520" w:hanging="341"/>
      </w:pPr>
      <w:rPr>
        <w:rFonts w:hint="default"/>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4">
    <w:multiLevelType w:val="hybridMultilevel"/>
    <w:lvl w:ilvl="0">
      <w:start w:val="1"/>
      <w:numFmt w:val="decimal"/>
      <w:lvlText w:val="%1."/>
      <w:lvlJc w:val="left"/>
      <w:pPr>
        <w:ind w:left="13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136" w:hanging="341"/>
      </w:pPr>
      <w:rPr>
        <w:rFonts w:hint="default"/>
      </w:rPr>
    </w:lvl>
    <w:lvl w:ilvl="2">
      <w:start w:val="0"/>
      <w:numFmt w:val="bullet"/>
      <w:lvlText w:val="•"/>
      <w:lvlJc w:val="left"/>
      <w:pPr>
        <w:ind w:left="2953" w:hanging="341"/>
      </w:pPr>
      <w:rPr>
        <w:rFonts w:hint="default"/>
      </w:rPr>
    </w:lvl>
    <w:lvl w:ilvl="3">
      <w:start w:val="0"/>
      <w:numFmt w:val="bullet"/>
      <w:lvlText w:val="•"/>
      <w:lvlJc w:val="left"/>
      <w:pPr>
        <w:ind w:left="3770" w:hanging="341"/>
      </w:pPr>
      <w:rPr>
        <w:rFonts w:hint="default"/>
      </w:rPr>
    </w:lvl>
    <w:lvl w:ilvl="4">
      <w:start w:val="0"/>
      <w:numFmt w:val="bullet"/>
      <w:lvlText w:val="•"/>
      <w:lvlJc w:val="left"/>
      <w:pPr>
        <w:ind w:left="4587" w:hanging="341"/>
      </w:pPr>
      <w:rPr>
        <w:rFonts w:hint="default"/>
      </w:rPr>
    </w:lvl>
    <w:lvl w:ilvl="5">
      <w:start w:val="0"/>
      <w:numFmt w:val="bullet"/>
      <w:lvlText w:val="•"/>
      <w:lvlJc w:val="left"/>
      <w:pPr>
        <w:ind w:left="5403" w:hanging="341"/>
      </w:pPr>
      <w:rPr>
        <w:rFonts w:hint="default"/>
      </w:rPr>
    </w:lvl>
    <w:lvl w:ilvl="6">
      <w:start w:val="0"/>
      <w:numFmt w:val="bullet"/>
      <w:lvlText w:val="•"/>
      <w:lvlJc w:val="left"/>
      <w:pPr>
        <w:ind w:left="6220" w:hanging="341"/>
      </w:pPr>
      <w:rPr>
        <w:rFonts w:hint="default"/>
      </w:rPr>
    </w:lvl>
    <w:lvl w:ilvl="7">
      <w:start w:val="0"/>
      <w:numFmt w:val="bullet"/>
      <w:lvlText w:val="•"/>
      <w:lvlJc w:val="left"/>
      <w:pPr>
        <w:ind w:left="7037" w:hanging="341"/>
      </w:pPr>
      <w:rPr>
        <w:rFonts w:hint="default"/>
      </w:rPr>
    </w:lvl>
    <w:lvl w:ilvl="8">
      <w:start w:val="0"/>
      <w:numFmt w:val="bullet"/>
      <w:lvlText w:val="•"/>
      <w:lvlJc w:val="left"/>
      <w:pPr>
        <w:ind w:left="7854" w:hanging="341"/>
      </w:pPr>
      <w:rPr>
        <w:rFonts w:hint="default"/>
      </w:rPr>
    </w:lvl>
  </w:abstractNum>
  <w:abstractNum w:abstractNumId="118">
    <w:multiLevelType w:val="hybridMultilevel"/>
    <w:lvl w:ilvl="0">
      <w:start w:val="1"/>
      <w:numFmt w:val="decimal"/>
      <w:lvlText w:val="%1)"/>
      <w:lvlJc w:val="left"/>
      <w:pPr>
        <w:ind w:left="1460" w:hanging="227"/>
        <w:jc w:val="left"/>
      </w:pPr>
      <w:rPr>
        <w:rFonts w:hint="default" w:ascii="Trebuchet MS" w:hAnsi="Trebuchet MS" w:eastAsia="Trebuchet MS" w:cs="Trebuchet MS"/>
        <w:b w:val="0"/>
        <w:bCs w:val="0"/>
        <w:i w:val="0"/>
        <w:iCs w:val="0"/>
        <w:color w:val="231F20"/>
        <w:w w:val="97"/>
        <w:sz w:val="19"/>
        <w:szCs w:val="19"/>
      </w:rPr>
    </w:lvl>
    <w:lvl w:ilvl="1">
      <w:start w:val="0"/>
      <w:numFmt w:val="bullet"/>
      <w:lvlText w:val="•"/>
      <w:lvlJc w:val="left"/>
      <w:pPr>
        <w:ind w:left="2282" w:hanging="227"/>
      </w:pPr>
      <w:rPr>
        <w:rFonts w:hint="default"/>
      </w:rPr>
    </w:lvl>
    <w:lvl w:ilvl="2">
      <w:start w:val="0"/>
      <w:numFmt w:val="bullet"/>
      <w:lvlText w:val="•"/>
      <w:lvlJc w:val="left"/>
      <w:pPr>
        <w:ind w:left="3105" w:hanging="227"/>
      </w:pPr>
      <w:rPr>
        <w:rFonts w:hint="default"/>
      </w:rPr>
    </w:lvl>
    <w:lvl w:ilvl="3">
      <w:start w:val="0"/>
      <w:numFmt w:val="bullet"/>
      <w:lvlText w:val="•"/>
      <w:lvlJc w:val="left"/>
      <w:pPr>
        <w:ind w:left="3928" w:hanging="227"/>
      </w:pPr>
      <w:rPr>
        <w:rFonts w:hint="default"/>
      </w:rPr>
    </w:lvl>
    <w:lvl w:ilvl="4">
      <w:start w:val="0"/>
      <w:numFmt w:val="bullet"/>
      <w:lvlText w:val="•"/>
      <w:lvlJc w:val="left"/>
      <w:pPr>
        <w:ind w:left="4751" w:hanging="227"/>
      </w:pPr>
      <w:rPr>
        <w:rFonts w:hint="default"/>
      </w:rPr>
    </w:lvl>
    <w:lvl w:ilvl="5">
      <w:start w:val="0"/>
      <w:numFmt w:val="bullet"/>
      <w:lvlText w:val="•"/>
      <w:lvlJc w:val="left"/>
      <w:pPr>
        <w:ind w:left="5573" w:hanging="227"/>
      </w:pPr>
      <w:rPr>
        <w:rFonts w:hint="default"/>
      </w:rPr>
    </w:lvl>
    <w:lvl w:ilvl="6">
      <w:start w:val="0"/>
      <w:numFmt w:val="bullet"/>
      <w:lvlText w:val="•"/>
      <w:lvlJc w:val="left"/>
      <w:pPr>
        <w:ind w:left="6396" w:hanging="227"/>
      </w:pPr>
      <w:rPr>
        <w:rFonts w:hint="default"/>
      </w:rPr>
    </w:lvl>
    <w:lvl w:ilvl="7">
      <w:start w:val="0"/>
      <w:numFmt w:val="bullet"/>
      <w:lvlText w:val="•"/>
      <w:lvlJc w:val="left"/>
      <w:pPr>
        <w:ind w:left="7219" w:hanging="227"/>
      </w:pPr>
      <w:rPr>
        <w:rFonts w:hint="default"/>
      </w:rPr>
    </w:lvl>
    <w:lvl w:ilvl="8">
      <w:start w:val="0"/>
      <w:numFmt w:val="bullet"/>
      <w:lvlText w:val="•"/>
      <w:lvlJc w:val="left"/>
      <w:pPr>
        <w:ind w:left="8042" w:hanging="227"/>
      </w:pPr>
      <w:rPr>
        <w:rFonts w:hint="default"/>
      </w:rPr>
    </w:lvl>
  </w:abstractNum>
  <w:abstractNum w:abstractNumId="117">
    <w:multiLevelType w:val="hybridMultilevel"/>
    <w:lvl w:ilvl="0">
      <w:start w:val="1"/>
      <w:numFmt w:val="decimal"/>
      <w:lvlText w:val="%1)"/>
      <w:lvlJc w:val="left"/>
      <w:pPr>
        <w:ind w:left="1749" w:hanging="232"/>
        <w:jc w:val="left"/>
      </w:pPr>
      <w:rPr>
        <w:rFonts w:hint="default" w:ascii="Century" w:hAnsi="Century" w:eastAsia="Century" w:cs="Century"/>
        <w:b w:val="0"/>
        <w:bCs w:val="0"/>
        <w:i w:val="0"/>
        <w:iCs w:val="0"/>
        <w:color w:val="231F20"/>
        <w:w w:val="100"/>
        <w:sz w:val="19"/>
        <w:szCs w:val="19"/>
      </w:rPr>
    </w:lvl>
    <w:lvl w:ilvl="1">
      <w:start w:val="0"/>
      <w:numFmt w:val="bullet"/>
      <w:lvlText w:val="•"/>
      <w:lvlJc w:val="left"/>
      <w:pPr>
        <w:ind w:left="2534" w:hanging="232"/>
      </w:pPr>
      <w:rPr>
        <w:rFonts w:hint="default"/>
      </w:rPr>
    </w:lvl>
    <w:lvl w:ilvl="2">
      <w:start w:val="0"/>
      <w:numFmt w:val="bullet"/>
      <w:lvlText w:val="•"/>
      <w:lvlJc w:val="left"/>
      <w:pPr>
        <w:ind w:left="3329" w:hanging="232"/>
      </w:pPr>
      <w:rPr>
        <w:rFonts w:hint="default"/>
      </w:rPr>
    </w:lvl>
    <w:lvl w:ilvl="3">
      <w:start w:val="0"/>
      <w:numFmt w:val="bullet"/>
      <w:lvlText w:val="•"/>
      <w:lvlJc w:val="left"/>
      <w:pPr>
        <w:ind w:left="4124" w:hanging="232"/>
      </w:pPr>
      <w:rPr>
        <w:rFonts w:hint="default"/>
      </w:rPr>
    </w:lvl>
    <w:lvl w:ilvl="4">
      <w:start w:val="0"/>
      <w:numFmt w:val="bullet"/>
      <w:lvlText w:val="•"/>
      <w:lvlJc w:val="left"/>
      <w:pPr>
        <w:ind w:left="4919" w:hanging="232"/>
      </w:pPr>
      <w:rPr>
        <w:rFonts w:hint="default"/>
      </w:rPr>
    </w:lvl>
    <w:lvl w:ilvl="5">
      <w:start w:val="0"/>
      <w:numFmt w:val="bullet"/>
      <w:lvlText w:val="•"/>
      <w:lvlJc w:val="left"/>
      <w:pPr>
        <w:ind w:left="5713" w:hanging="232"/>
      </w:pPr>
      <w:rPr>
        <w:rFonts w:hint="default"/>
      </w:rPr>
    </w:lvl>
    <w:lvl w:ilvl="6">
      <w:start w:val="0"/>
      <w:numFmt w:val="bullet"/>
      <w:lvlText w:val="•"/>
      <w:lvlJc w:val="left"/>
      <w:pPr>
        <w:ind w:left="6508" w:hanging="232"/>
      </w:pPr>
      <w:rPr>
        <w:rFonts w:hint="default"/>
      </w:rPr>
    </w:lvl>
    <w:lvl w:ilvl="7">
      <w:start w:val="0"/>
      <w:numFmt w:val="bullet"/>
      <w:lvlText w:val="•"/>
      <w:lvlJc w:val="left"/>
      <w:pPr>
        <w:ind w:left="7303" w:hanging="232"/>
      </w:pPr>
      <w:rPr>
        <w:rFonts w:hint="default"/>
      </w:rPr>
    </w:lvl>
    <w:lvl w:ilvl="8">
      <w:start w:val="0"/>
      <w:numFmt w:val="bullet"/>
      <w:lvlText w:val="•"/>
      <w:lvlJc w:val="left"/>
      <w:pPr>
        <w:ind w:left="8098" w:hanging="232"/>
      </w:pPr>
      <w:rPr>
        <w:rFonts w:hint="default"/>
      </w:rPr>
    </w:lvl>
  </w:abstractNum>
  <w:abstractNum w:abstractNumId="116">
    <w:multiLevelType w:val="hybridMultilevel"/>
    <w:lvl w:ilvl="0">
      <w:start w:val="1"/>
      <w:numFmt w:val="decimal"/>
      <w:lvlText w:val="%1)"/>
      <w:lvlJc w:val="left"/>
      <w:pPr>
        <w:ind w:left="1749" w:hanging="232"/>
        <w:jc w:val="left"/>
      </w:pPr>
      <w:rPr>
        <w:rFonts w:hint="default" w:ascii="Century" w:hAnsi="Century" w:eastAsia="Century" w:cs="Century"/>
        <w:b w:val="0"/>
        <w:bCs w:val="0"/>
        <w:i w:val="0"/>
        <w:iCs w:val="0"/>
        <w:color w:val="231F20"/>
        <w:w w:val="100"/>
        <w:sz w:val="19"/>
        <w:szCs w:val="19"/>
      </w:rPr>
    </w:lvl>
    <w:lvl w:ilvl="1">
      <w:start w:val="0"/>
      <w:numFmt w:val="bullet"/>
      <w:lvlText w:val="•"/>
      <w:lvlJc w:val="left"/>
      <w:pPr>
        <w:ind w:left="2534" w:hanging="232"/>
      </w:pPr>
      <w:rPr>
        <w:rFonts w:hint="default"/>
      </w:rPr>
    </w:lvl>
    <w:lvl w:ilvl="2">
      <w:start w:val="0"/>
      <w:numFmt w:val="bullet"/>
      <w:lvlText w:val="•"/>
      <w:lvlJc w:val="left"/>
      <w:pPr>
        <w:ind w:left="3329" w:hanging="232"/>
      </w:pPr>
      <w:rPr>
        <w:rFonts w:hint="default"/>
      </w:rPr>
    </w:lvl>
    <w:lvl w:ilvl="3">
      <w:start w:val="0"/>
      <w:numFmt w:val="bullet"/>
      <w:lvlText w:val="•"/>
      <w:lvlJc w:val="left"/>
      <w:pPr>
        <w:ind w:left="4124" w:hanging="232"/>
      </w:pPr>
      <w:rPr>
        <w:rFonts w:hint="default"/>
      </w:rPr>
    </w:lvl>
    <w:lvl w:ilvl="4">
      <w:start w:val="0"/>
      <w:numFmt w:val="bullet"/>
      <w:lvlText w:val="•"/>
      <w:lvlJc w:val="left"/>
      <w:pPr>
        <w:ind w:left="4919" w:hanging="232"/>
      </w:pPr>
      <w:rPr>
        <w:rFonts w:hint="default"/>
      </w:rPr>
    </w:lvl>
    <w:lvl w:ilvl="5">
      <w:start w:val="0"/>
      <w:numFmt w:val="bullet"/>
      <w:lvlText w:val="•"/>
      <w:lvlJc w:val="left"/>
      <w:pPr>
        <w:ind w:left="5713" w:hanging="232"/>
      </w:pPr>
      <w:rPr>
        <w:rFonts w:hint="default"/>
      </w:rPr>
    </w:lvl>
    <w:lvl w:ilvl="6">
      <w:start w:val="0"/>
      <w:numFmt w:val="bullet"/>
      <w:lvlText w:val="•"/>
      <w:lvlJc w:val="left"/>
      <w:pPr>
        <w:ind w:left="6508" w:hanging="232"/>
      </w:pPr>
      <w:rPr>
        <w:rFonts w:hint="default"/>
      </w:rPr>
    </w:lvl>
    <w:lvl w:ilvl="7">
      <w:start w:val="0"/>
      <w:numFmt w:val="bullet"/>
      <w:lvlText w:val="•"/>
      <w:lvlJc w:val="left"/>
      <w:pPr>
        <w:ind w:left="7303" w:hanging="232"/>
      </w:pPr>
      <w:rPr>
        <w:rFonts w:hint="default"/>
      </w:rPr>
    </w:lvl>
    <w:lvl w:ilvl="8">
      <w:start w:val="0"/>
      <w:numFmt w:val="bullet"/>
      <w:lvlText w:val="•"/>
      <w:lvlJc w:val="left"/>
      <w:pPr>
        <w:ind w:left="8098" w:hanging="232"/>
      </w:pPr>
      <w:rPr>
        <w:rFonts w:hint="default"/>
      </w:rPr>
    </w:lvl>
  </w:abstractNum>
  <w:abstractNum w:abstractNumId="115">
    <w:multiLevelType w:val="hybridMultilevel"/>
    <w:lvl w:ilvl="0">
      <w:start w:val="1"/>
      <w:numFmt w:val="decimal"/>
      <w:lvlText w:val="%1."/>
      <w:lvlJc w:val="left"/>
      <w:pPr>
        <w:ind w:left="1233"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084" w:hanging="341"/>
      </w:pPr>
      <w:rPr>
        <w:rFonts w:hint="default"/>
      </w:rPr>
    </w:lvl>
    <w:lvl w:ilvl="2">
      <w:start w:val="0"/>
      <w:numFmt w:val="bullet"/>
      <w:lvlText w:val="•"/>
      <w:lvlJc w:val="left"/>
      <w:pPr>
        <w:ind w:left="2929" w:hanging="341"/>
      </w:pPr>
      <w:rPr>
        <w:rFonts w:hint="default"/>
      </w:rPr>
    </w:lvl>
    <w:lvl w:ilvl="3">
      <w:start w:val="0"/>
      <w:numFmt w:val="bullet"/>
      <w:lvlText w:val="•"/>
      <w:lvlJc w:val="left"/>
      <w:pPr>
        <w:ind w:left="3774" w:hanging="341"/>
      </w:pPr>
      <w:rPr>
        <w:rFonts w:hint="default"/>
      </w:rPr>
    </w:lvl>
    <w:lvl w:ilvl="4">
      <w:start w:val="0"/>
      <w:numFmt w:val="bullet"/>
      <w:lvlText w:val="•"/>
      <w:lvlJc w:val="left"/>
      <w:pPr>
        <w:ind w:left="4619" w:hanging="341"/>
      </w:pPr>
      <w:rPr>
        <w:rFonts w:hint="default"/>
      </w:rPr>
    </w:lvl>
    <w:lvl w:ilvl="5">
      <w:start w:val="0"/>
      <w:numFmt w:val="bullet"/>
      <w:lvlText w:val="•"/>
      <w:lvlJc w:val="left"/>
      <w:pPr>
        <w:ind w:left="5463" w:hanging="341"/>
      </w:pPr>
      <w:rPr>
        <w:rFonts w:hint="default"/>
      </w:rPr>
    </w:lvl>
    <w:lvl w:ilvl="6">
      <w:start w:val="0"/>
      <w:numFmt w:val="bullet"/>
      <w:lvlText w:val="•"/>
      <w:lvlJc w:val="left"/>
      <w:pPr>
        <w:ind w:left="6308" w:hanging="341"/>
      </w:pPr>
      <w:rPr>
        <w:rFonts w:hint="default"/>
      </w:rPr>
    </w:lvl>
    <w:lvl w:ilvl="7">
      <w:start w:val="0"/>
      <w:numFmt w:val="bullet"/>
      <w:lvlText w:val="•"/>
      <w:lvlJc w:val="left"/>
      <w:pPr>
        <w:ind w:left="7153" w:hanging="341"/>
      </w:pPr>
      <w:rPr>
        <w:rFonts w:hint="default"/>
      </w:rPr>
    </w:lvl>
    <w:lvl w:ilvl="8">
      <w:start w:val="0"/>
      <w:numFmt w:val="bullet"/>
      <w:lvlText w:val="•"/>
      <w:lvlJc w:val="left"/>
      <w:pPr>
        <w:ind w:left="7998" w:hanging="341"/>
      </w:pPr>
      <w:rPr>
        <w:rFonts w:hint="default"/>
      </w:rPr>
    </w:lvl>
  </w:abstractNum>
  <w:abstractNum w:abstractNumId="114">
    <w:multiLevelType w:val="hybridMultilevel"/>
    <w:lvl w:ilvl="0">
      <w:start w:val="1"/>
      <w:numFmt w:val="decimal"/>
      <w:lvlText w:val="%1."/>
      <w:lvlJc w:val="left"/>
      <w:pPr>
        <w:ind w:left="1517"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113">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12">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11">
    <w:multiLevelType w:val="hybridMultilevel"/>
    <w:lvl w:ilvl="0">
      <w:start w:val="0"/>
      <w:numFmt w:val="bullet"/>
      <w:lvlText w:val="•"/>
      <w:lvlJc w:val="left"/>
      <w:pPr>
        <w:ind w:left="11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012" w:hanging="152"/>
      </w:pPr>
      <w:rPr>
        <w:rFonts w:hint="default"/>
      </w:rPr>
    </w:lvl>
    <w:lvl w:ilvl="2">
      <w:start w:val="0"/>
      <w:numFmt w:val="bullet"/>
      <w:lvlText w:val="•"/>
      <w:lvlJc w:val="left"/>
      <w:pPr>
        <w:ind w:left="2865" w:hanging="152"/>
      </w:pPr>
      <w:rPr>
        <w:rFonts w:hint="default"/>
      </w:rPr>
    </w:lvl>
    <w:lvl w:ilvl="3">
      <w:start w:val="0"/>
      <w:numFmt w:val="bullet"/>
      <w:lvlText w:val="•"/>
      <w:lvlJc w:val="left"/>
      <w:pPr>
        <w:ind w:left="3718" w:hanging="152"/>
      </w:pPr>
      <w:rPr>
        <w:rFonts w:hint="default"/>
      </w:rPr>
    </w:lvl>
    <w:lvl w:ilvl="4">
      <w:start w:val="0"/>
      <w:numFmt w:val="bullet"/>
      <w:lvlText w:val="•"/>
      <w:lvlJc w:val="left"/>
      <w:pPr>
        <w:ind w:left="4571" w:hanging="152"/>
      </w:pPr>
      <w:rPr>
        <w:rFonts w:hint="default"/>
      </w:rPr>
    </w:lvl>
    <w:lvl w:ilvl="5">
      <w:start w:val="0"/>
      <w:numFmt w:val="bullet"/>
      <w:lvlText w:val="•"/>
      <w:lvlJc w:val="left"/>
      <w:pPr>
        <w:ind w:left="5423" w:hanging="152"/>
      </w:pPr>
      <w:rPr>
        <w:rFonts w:hint="default"/>
      </w:rPr>
    </w:lvl>
    <w:lvl w:ilvl="6">
      <w:start w:val="0"/>
      <w:numFmt w:val="bullet"/>
      <w:lvlText w:val="•"/>
      <w:lvlJc w:val="left"/>
      <w:pPr>
        <w:ind w:left="6276" w:hanging="152"/>
      </w:pPr>
      <w:rPr>
        <w:rFonts w:hint="default"/>
      </w:rPr>
    </w:lvl>
    <w:lvl w:ilvl="7">
      <w:start w:val="0"/>
      <w:numFmt w:val="bullet"/>
      <w:lvlText w:val="•"/>
      <w:lvlJc w:val="left"/>
      <w:pPr>
        <w:ind w:left="7129" w:hanging="152"/>
      </w:pPr>
      <w:rPr>
        <w:rFonts w:hint="default"/>
      </w:rPr>
    </w:lvl>
    <w:lvl w:ilvl="8">
      <w:start w:val="0"/>
      <w:numFmt w:val="bullet"/>
      <w:lvlText w:val="•"/>
      <w:lvlJc w:val="left"/>
      <w:pPr>
        <w:ind w:left="7982" w:hanging="152"/>
      </w:pPr>
      <w:rPr>
        <w:rFonts w:hint="default"/>
      </w:rPr>
    </w:lvl>
  </w:abstractNum>
  <w:abstractNum w:abstractNumId="110">
    <w:multiLevelType w:val="hybridMultilevel"/>
    <w:lvl w:ilvl="0">
      <w:start w:val="1"/>
      <w:numFmt w:val="decimal"/>
      <w:lvlText w:val="%1."/>
      <w:lvlJc w:val="left"/>
      <w:pPr>
        <w:ind w:left="1233"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109">
    <w:multiLevelType w:val="hybridMultilevel"/>
    <w:lvl w:ilvl="0">
      <w:start w:val="0"/>
      <w:numFmt w:val="bullet"/>
      <w:lvlText w:val="—"/>
      <w:lvlJc w:val="left"/>
      <w:pPr>
        <w:ind w:left="1155" w:hanging="262"/>
      </w:pPr>
      <w:rPr>
        <w:rFonts w:hint="default" w:ascii="Trebuchet MS" w:hAnsi="Trebuchet MS" w:eastAsia="Trebuchet MS" w:cs="Trebuchet MS"/>
        <w:b w:val="0"/>
        <w:bCs w:val="0"/>
        <w:i w:val="0"/>
        <w:iCs w:val="0"/>
        <w:color w:val="231F20"/>
        <w:w w:val="143"/>
        <w:sz w:val="19"/>
        <w:szCs w:val="19"/>
      </w:rPr>
    </w:lvl>
    <w:lvl w:ilvl="1">
      <w:start w:val="0"/>
      <w:numFmt w:val="bullet"/>
      <w:lvlText w:val="•"/>
      <w:lvlJc w:val="left"/>
      <w:pPr>
        <w:ind w:left="2012" w:hanging="262"/>
      </w:pPr>
      <w:rPr>
        <w:rFonts w:hint="default"/>
      </w:rPr>
    </w:lvl>
    <w:lvl w:ilvl="2">
      <w:start w:val="0"/>
      <w:numFmt w:val="bullet"/>
      <w:lvlText w:val="•"/>
      <w:lvlJc w:val="left"/>
      <w:pPr>
        <w:ind w:left="2865" w:hanging="262"/>
      </w:pPr>
      <w:rPr>
        <w:rFonts w:hint="default"/>
      </w:rPr>
    </w:lvl>
    <w:lvl w:ilvl="3">
      <w:start w:val="0"/>
      <w:numFmt w:val="bullet"/>
      <w:lvlText w:val="•"/>
      <w:lvlJc w:val="left"/>
      <w:pPr>
        <w:ind w:left="3718" w:hanging="262"/>
      </w:pPr>
      <w:rPr>
        <w:rFonts w:hint="default"/>
      </w:rPr>
    </w:lvl>
    <w:lvl w:ilvl="4">
      <w:start w:val="0"/>
      <w:numFmt w:val="bullet"/>
      <w:lvlText w:val="•"/>
      <w:lvlJc w:val="left"/>
      <w:pPr>
        <w:ind w:left="4571" w:hanging="262"/>
      </w:pPr>
      <w:rPr>
        <w:rFonts w:hint="default"/>
      </w:rPr>
    </w:lvl>
    <w:lvl w:ilvl="5">
      <w:start w:val="0"/>
      <w:numFmt w:val="bullet"/>
      <w:lvlText w:val="•"/>
      <w:lvlJc w:val="left"/>
      <w:pPr>
        <w:ind w:left="5423" w:hanging="262"/>
      </w:pPr>
      <w:rPr>
        <w:rFonts w:hint="default"/>
      </w:rPr>
    </w:lvl>
    <w:lvl w:ilvl="6">
      <w:start w:val="0"/>
      <w:numFmt w:val="bullet"/>
      <w:lvlText w:val="•"/>
      <w:lvlJc w:val="left"/>
      <w:pPr>
        <w:ind w:left="6276" w:hanging="262"/>
      </w:pPr>
      <w:rPr>
        <w:rFonts w:hint="default"/>
      </w:rPr>
    </w:lvl>
    <w:lvl w:ilvl="7">
      <w:start w:val="0"/>
      <w:numFmt w:val="bullet"/>
      <w:lvlText w:val="•"/>
      <w:lvlJc w:val="left"/>
      <w:pPr>
        <w:ind w:left="7129" w:hanging="262"/>
      </w:pPr>
      <w:rPr>
        <w:rFonts w:hint="default"/>
      </w:rPr>
    </w:lvl>
    <w:lvl w:ilvl="8">
      <w:start w:val="0"/>
      <w:numFmt w:val="bullet"/>
      <w:lvlText w:val="•"/>
      <w:lvlJc w:val="left"/>
      <w:pPr>
        <w:ind w:left="7982" w:hanging="262"/>
      </w:pPr>
      <w:rPr>
        <w:rFonts w:hint="default"/>
      </w:rPr>
    </w:lvl>
  </w:abstractNum>
  <w:abstractNum w:abstractNumId="108">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07">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06">
    <w:multiLevelType w:val="hybridMultilevel"/>
    <w:lvl w:ilvl="0">
      <w:start w:val="0"/>
      <w:numFmt w:val="bullet"/>
      <w:lvlText w:val="•"/>
      <w:lvlJc w:val="left"/>
      <w:pPr>
        <w:ind w:left="11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105">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104">
    <w:multiLevelType w:val="hybridMultilevel"/>
    <w:lvl w:ilvl="0">
      <w:start w:val="1"/>
      <w:numFmt w:val="decimal"/>
      <w:lvlText w:val="%1."/>
      <w:lvlJc w:val="left"/>
      <w:pPr>
        <w:ind w:left="1233"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084" w:hanging="341"/>
      </w:pPr>
      <w:rPr>
        <w:rFonts w:hint="default"/>
      </w:rPr>
    </w:lvl>
    <w:lvl w:ilvl="2">
      <w:start w:val="0"/>
      <w:numFmt w:val="bullet"/>
      <w:lvlText w:val="•"/>
      <w:lvlJc w:val="left"/>
      <w:pPr>
        <w:ind w:left="2929" w:hanging="341"/>
      </w:pPr>
      <w:rPr>
        <w:rFonts w:hint="default"/>
      </w:rPr>
    </w:lvl>
    <w:lvl w:ilvl="3">
      <w:start w:val="0"/>
      <w:numFmt w:val="bullet"/>
      <w:lvlText w:val="•"/>
      <w:lvlJc w:val="left"/>
      <w:pPr>
        <w:ind w:left="3774" w:hanging="341"/>
      </w:pPr>
      <w:rPr>
        <w:rFonts w:hint="default"/>
      </w:rPr>
    </w:lvl>
    <w:lvl w:ilvl="4">
      <w:start w:val="0"/>
      <w:numFmt w:val="bullet"/>
      <w:lvlText w:val="•"/>
      <w:lvlJc w:val="left"/>
      <w:pPr>
        <w:ind w:left="4619" w:hanging="341"/>
      </w:pPr>
      <w:rPr>
        <w:rFonts w:hint="default"/>
      </w:rPr>
    </w:lvl>
    <w:lvl w:ilvl="5">
      <w:start w:val="0"/>
      <w:numFmt w:val="bullet"/>
      <w:lvlText w:val="•"/>
      <w:lvlJc w:val="left"/>
      <w:pPr>
        <w:ind w:left="5463" w:hanging="341"/>
      </w:pPr>
      <w:rPr>
        <w:rFonts w:hint="default"/>
      </w:rPr>
    </w:lvl>
    <w:lvl w:ilvl="6">
      <w:start w:val="0"/>
      <w:numFmt w:val="bullet"/>
      <w:lvlText w:val="•"/>
      <w:lvlJc w:val="left"/>
      <w:pPr>
        <w:ind w:left="6308" w:hanging="341"/>
      </w:pPr>
      <w:rPr>
        <w:rFonts w:hint="default"/>
      </w:rPr>
    </w:lvl>
    <w:lvl w:ilvl="7">
      <w:start w:val="0"/>
      <w:numFmt w:val="bullet"/>
      <w:lvlText w:val="•"/>
      <w:lvlJc w:val="left"/>
      <w:pPr>
        <w:ind w:left="7153" w:hanging="341"/>
      </w:pPr>
      <w:rPr>
        <w:rFonts w:hint="default"/>
      </w:rPr>
    </w:lvl>
    <w:lvl w:ilvl="8">
      <w:start w:val="0"/>
      <w:numFmt w:val="bullet"/>
      <w:lvlText w:val="•"/>
      <w:lvlJc w:val="left"/>
      <w:pPr>
        <w:ind w:left="7998" w:hanging="341"/>
      </w:pPr>
      <w:rPr>
        <w:rFonts w:hint="default"/>
      </w:rPr>
    </w:lvl>
  </w:abstractNum>
  <w:abstractNum w:abstractNumId="103">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02">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01">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100">
    <w:multiLevelType w:val="hybridMultilevel"/>
    <w:lvl w:ilvl="0">
      <w:start w:val="1"/>
      <w:numFmt w:val="decimal"/>
      <w:lvlText w:val="%1."/>
      <w:lvlJc w:val="left"/>
      <w:pPr>
        <w:ind w:left="15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99">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98">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97">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96">
    <w:multiLevelType w:val="hybridMultilevel"/>
    <w:lvl w:ilvl="0">
      <w:start w:val="1"/>
      <w:numFmt w:val="decimal"/>
      <w:lvlText w:val="%1."/>
      <w:lvlJc w:val="left"/>
      <w:pPr>
        <w:ind w:left="15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94">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93">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92">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91">
    <w:multiLevelType w:val="hybridMultilevel"/>
    <w:lvl w:ilvl="0">
      <w:start w:val="1"/>
      <w:numFmt w:val="decimal"/>
      <w:lvlText w:val="%1."/>
      <w:lvlJc w:val="left"/>
      <w:pPr>
        <w:ind w:left="1517"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90">
    <w:multiLevelType w:val="hybridMultilevel"/>
    <w:lvl w:ilvl="0">
      <w:start w:val="1"/>
      <w:numFmt w:val="decimal"/>
      <w:lvlText w:val="%1."/>
      <w:lvlJc w:val="left"/>
      <w:pPr>
        <w:ind w:left="15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89">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88">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87">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86">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85">
    <w:multiLevelType w:val="hybridMultilevel"/>
    <w:lvl w:ilvl="0">
      <w:start w:val="1"/>
      <w:numFmt w:val="decimal"/>
      <w:lvlText w:val="%1."/>
      <w:lvlJc w:val="left"/>
      <w:pPr>
        <w:ind w:left="15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84">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83">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82">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81">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80">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79">
    <w:multiLevelType w:val="hybridMultilevel"/>
    <w:lvl w:ilvl="0">
      <w:start w:val="0"/>
      <w:numFmt w:val="bullet"/>
      <w:lvlText w:val="•"/>
      <w:lvlJc w:val="left"/>
      <w:pPr>
        <w:ind w:left="11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78">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77">
    <w:multiLevelType w:val="hybridMultilevel"/>
    <w:lvl w:ilvl="0">
      <w:start w:val="1"/>
      <w:numFmt w:val="decimal"/>
      <w:lvlText w:val="%1."/>
      <w:lvlJc w:val="left"/>
      <w:pPr>
        <w:ind w:left="1233" w:hanging="341"/>
        <w:jc w:val="left"/>
      </w:pPr>
      <w:rPr>
        <w:rFonts w:hint="default" w:ascii="Calibri" w:hAnsi="Calibri" w:eastAsia="Calibri" w:cs="Calibri"/>
        <w:b/>
        <w:bCs/>
        <w:i w:val="0"/>
        <w:iCs w:val="0"/>
        <w:color w:val="4495D1"/>
        <w:spacing w:val="-13"/>
        <w:w w:val="118"/>
        <w:sz w:val="19"/>
        <w:szCs w:val="19"/>
      </w:rPr>
    </w:lvl>
    <w:lvl w:ilvl="1">
      <w:start w:val="1"/>
      <w:numFmt w:val="decimal"/>
      <w:lvlText w:val="%2."/>
      <w:lvlJc w:val="left"/>
      <w:pPr>
        <w:ind w:left="1517" w:hanging="341"/>
        <w:jc w:val="left"/>
      </w:pPr>
      <w:rPr>
        <w:rFonts w:hint="default" w:ascii="Calibri" w:hAnsi="Calibri" w:eastAsia="Calibri" w:cs="Calibri"/>
        <w:b/>
        <w:bCs/>
        <w:i w:val="0"/>
        <w:iCs w:val="0"/>
        <w:color w:val="4495D1"/>
        <w:spacing w:val="-13"/>
        <w:w w:val="118"/>
        <w:sz w:val="19"/>
        <w:szCs w:val="19"/>
      </w:rPr>
    </w:lvl>
    <w:lvl w:ilvl="2">
      <w:start w:val="0"/>
      <w:numFmt w:val="bullet"/>
      <w:lvlText w:val="•"/>
      <w:lvlJc w:val="left"/>
      <w:pPr>
        <w:ind w:left="1760" w:hanging="341"/>
      </w:pPr>
      <w:rPr>
        <w:rFonts w:hint="default"/>
      </w:rPr>
    </w:lvl>
    <w:lvl w:ilvl="3">
      <w:start w:val="0"/>
      <w:numFmt w:val="bullet"/>
      <w:lvlText w:val="•"/>
      <w:lvlJc w:val="left"/>
      <w:pPr>
        <w:ind w:left="2750" w:hanging="341"/>
      </w:pPr>
      <w:rPr>
        <w:rFonts w:hint="default"/>
      </w:rPr>
    </w:lvl>
    <w:lvl w:ilvl="4">
      <w:start w:val="0"/>
      <w:numFmt w:val="bullet"/>
      <w:lvlText w:val="•"/>
      <w:lvlJc w:val="left"/>
      <w:pPr>
        <w:ind w:left="3741" w:hanging="341"/>
      </w:pPr>
      <w:rPr>
        <w:rFonts w:hint="default"/>
      </w:rPr>
    </w:lvl>
    <w:lvl w:ilvl="5">
      <w:start w:val="0"/>
      <w:numFmt w:val="bullet"/>
      <w:lvlText w:val="•"/>
      <w:lvlJc w:val="left"/>
      <w:pPr>
        <w:ind w:left="4732" w:hanging="341"/>
      </w:pPr>
      <w:rPr>
        <w:rFonts w:hint="default"/>
      </w:rPr>
    </w:lvl>
    <w:lvl w:ilvl="6">
      <w:start w:val="0"/>
      <w:numFmt w:val="bullet"/>
      <w:lvlText w:val="•"/>
      <w:lvlJc w:val="left"/>
      <w:pPr>
        <w:ind w:left="5723" w:hanging="341"/>
      </w:pPr>
      <w:rPr>
        <w:rFonts w:hint="default"/>
      </w:rPr>
    </w:lvl>
    <w:lvl w:ilvl="7">
      <w:start w:val="0"/>
      <w:numFmt w:val="bullet"/>
      <w:lvlText w:val="•"/>
      <w:lvlJc w:val="left"/>
      <w:pPr>
        <w:ind w:left="6714" w:hanging="341"/>
      </w:pPr>
      <w:rPr>
        <w:rFonts w:hint="default"/>
      </w:rPr>
    </w:lvl>
    <w:lvl w:ilvl="8">
      <w:start w:val="0"/>
      <w:numFmt w:val="bullet"/>
      <w:lvlText w:val="•"/>
      <w:lvlJc w:val="left"/>
      <w:pPr>
        <w:ind w:left="7705" w:hanging="341"/>
      </w:pPr>
      <w:rPr>
        <w:rFonts w:hint="default"/>
      </w:rPr>
    </w:lvl>
  </w:abstractNum>
  <w:abstractNum w:abstractNumId="76">
    <w:multiLevelType w:val="hybridMultilevel"/>
    <w:lvl w:ilvl="0">
      <w:start w:val="0"/>
      <w:numFmt w:val="bullet"/>
      <w:lvlText w:val="●"/>
      <w:lvlJc w:val="left"/>
      <w:pPr>
        <w:ind w:left="1233"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4918" w:hanging="341"/>
      </w:pPr>
      <w:rPr>
        <w:rFonts w:hint="default" w:ascii="Times New Roman" w:hAnsi="Times New Roman" w:eastAsia="Times New Roman" w:cs="Times New Roman"/>
        <w:b w:val="0"/>
        <w:bCs w:val="0"/>
        <w:i w:val="0"/>
        <w:iCs w:val="0"/>
        <w:color w:val="4495D1"/>
        <w:w w:val="127"/>
        <w:position w:val="2"/>
        <w:sz w:val="16"/>
        <w:szCs w:val="16"/>
      </w:rPr>
    </w:lvl>
    <w:lvl w:ilvl="3">
      <w:start w:val="0"/>
      <w:numFmt w:val="bullet"/>
      <w:lvlText w:val="•"/>
      <w:lvlJc w:val="left"/>
      <w:pPr>
        <w:ind w:left="4300" w:hanging="341"/>
      </w:pPr>
      <w:rPr>
        <w:rFonts w:hint="default"/>
      </w:rPr>
    </w:lvl>
    <w:lvl w:ilvl="4">
      <w:start w:val="0"/>
      <w:numFmt w:val="bullet"/>
      <w:lvlText w:val="•"/>
      <w:lvlJc w:val="left"/>
      <w:pPr>
        <w:ind w:left="4920" w:hanging="341"/>
      </w:pPr>
      <w:rPr>
        <w:rFonts w:hint="default"/>
      </w:rPr>
    </w:lvl>
    <w:lvl w:ilvl="5">
      <w:start w:val="0"/>
      <w:numFmt w:val="bullet"/>
      <w:lvlText w:val="•"/>
      <w:lvlJc w:val="left"/>
      <w:pPr>
        <w:ind w:left="5714" w:hanging="341"/>
      </w:pPr>
      <w:rPr>
        <w:rFonts w:hint="default"/>
      </w:rPr>
    </w:lvl>
    <w:lvl w:ilvl="6">
      <w:start w:val="0"/>
      <w:numFmt w:val="bullet"/>
      <w:lvlText w:val="•"/>
      <w:lvlJc w:val="left"/>
      <w:pPr>
        <w:ind w:left="6509" w:hanging="341"/>
      </w:pPr>
      <w:rPr>
        <w:rFonts w:hint="default"/>
      </w:rPr>
    </w:lvl>
    <w:lvl w:ilvl="7">
      <w:start w:val="0"/>
      <w:numFmt w:val="bullet"/>
      <w:lvlText w:val="•"/>
      <w:lvlJc w:val="left"/>
      <w:pPr>
        <w:ind w:left="7303" w:hanging="341"/>
      </w:pPr>
      <w:rPr>
        <w:rFonts w:hint="default"/>
      </w:rPr>
    </w:lvl>
    <w:lvl w:ilvl="8">
      <w:start w:val="0"/>
      <w:numFmt w:val="bullet"/>
      <w:lvlText w:val="•"/>
      <w:lvlJc w:val="left"/>
      <w:pPr>
        <w:ind w:left="8098" w:hanging="341"/>
      </w:pPr>
      <w:rPr>
        <w:rFonts w:hint="default"/>
      </w:rPr>
    </w:lvl>
  </w:abstractNum>
  <w:abstractNum w:abstractNumId="74">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73">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72">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70">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69">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68">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67">
    <w:multiLevelType w:val="hybridMultilevel"/>
    <w:lvl w:ilvl="0">
      <w:start w:val="1"/>
      <w:numFmt w:val="decimal"/>
      <w:lvlText w:val="%1."/>
      <w:lvlJc w:val="left"/>
      <w:pPr>
        <w:ind w:left="15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66">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65">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64">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63">
    <w:multiLevelType w:val="hybridMultilevel"/>
    <w:lvl w:ilvl="0">
      <w:start w:val="1"/>
      <w:numFmt w:val="decimal"/>
      <w:lvlText w:val="%1."/>
      <w:lvlJc w:val="left"/>
      <w:pPr>
        <w:ind w:left="1233"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084" w:hanging="341"/>
      </w:pPr>
      <w:rPr>
        <w:rFonts w:hint="default"/>
      </w:rPr>
    </w:lvl>
    <w:lvl w:ilvl="2">
      <w:start w:val="0"/>
      <w:numFmt w:val="bullet"/>
      <w:lvlText w:val="•"/>
      <w:lvlJc w:val="left"/>
      <w:pPr>
        <w:ind w:left="2929" w:hanging="341"/>
      </w:pPr>
      <w:rPr>
        <w:rFonts w:hint="default"/>
      </w:rPr>
    </w:lvl>
    <w:lvl w:ilvl="3">
      <w:start w:val="0"/>
      <w:numFmt w:val="bullet"/>
      <w:lvlText w:val="•"/>
      <w:lvlJc w:val="left"/>
      <w:pPr>
        <w:ind w:left="3774" w:hanging="341"/>
      </w:pPr>
      <w:rPr>
        <w:rFonts w:hint="default"/>
      </w:rPr>
    </w:lvl>
    <w:lvl w:ilvl="4">
      <w:start w:val="0"/>
      <w:numFmt w:val="bullet"/>
      <w:lvlText w:val="•"/>
      <w:lvlJc w:val="left"/>
      <w:pPr>
        <w:ind w:left="4619" w:hanging="341"/>
      </w:pPr>
      <w:rPr>
        <w:rFonts w:hint="default"/>
      </w:rPr>
    </w:lvl>
    <w:lvl w:ilvl="5">
      <w:start w:val="0"/>
      <w:numFmt w:val="bullet"/>
      <w:lvlText w:val="•"/>
      <w:lvlJc w:val="left"/>
      <w:pPr>
        <w:ind w:left="5463" w:hanging="341"/>
      </w:pPr>
      <w:rPr>
        <w:rFonts w:hint="default"/>
      </w:rPr>
    </w:lvl>
    <w:lvl w:ilvl="6">
      <w:start w:val="0"/>
      <w:numFmt w:val="bullet"/>
      <w:lvlText w:val="•"/>
      <w:lvlJc w:val="left"/>
      <w:pPr>
        <w:ind w:left="6308" w:hanging="341"/>
      </w:pPr>
      <w:rPr>
        <w:rFonts w:hint="default"/>
      </w:rPr>
    </w:lvl>
    <w:lvl w:ilvl="7">
      <w:start w:val="0"/>
      <w:numFmt w:val="bullet"/>
      <w:lvlText w:val="•"/>
      <w:lvlJc w:val="left"/>
      <w:pPr>
        <w:ind w:left="7153" w:hanging="341"/>
      </w:pPr>
      <w:rPr>
        <w:rFonts w:hint="default"/>
      </w:rPr>
    </w:lvl>
    <w:lvl w:ilvl="8">
      <w:start w:val="0"/>
      <w:numFmt w:val="bullet"/>
      <w:lvlText w:val="•"/>
      <w:lvlJc w:val="left"/>
      <w:pPr>
        <w:ind w:left="7998" w:hanging="341"/>
      </w:pPr>
      <w:rPr>
        <w:rFonts w:hint="default"/>
      </w:rPr>
    </w:lvl>
  </w:abstractNum>
  <w:abstractNum w:abstractNumId="62">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61">
    <w:multiLevelType w:val="hybridMultilevel"/>
    <w:lvl w:ilvl="0">
      <w:start w:val="1"/>
      <w:numFmt w:val="decimal"/>
      <w:lvlText w:val="%1."/>
      <w:lvlJc w:val="left"/>
      <w:pPr>
        <w:ind w:left="1233"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084" w:hanging="341"/>
      </w:pPr>
      <w:rPr>
        <w:rFonts w:hint="default"/>
      </w:rPr>
    </w:lvl>
    <w:lvl w:ilvl="2">
      <w:start w:val="0"/>
      <w:numFmt w:val="bullet"/>
      <w:lvlText w:val="•"/>
      <w:lvlJc w:val="left"/>
      <w:pPr>
        <w:ind w:left="2929" w:hanging="341"/>
      </w:pPr>
      <w:rPr>
        <w:rFonts w:hint="default"/>
      </w:rPr>
    </w:lvl>
    <w:lvl w:ilvl="3">
      <w:start w:val="0"/>
      <w:numFmt w:val="bullet"/>
      <w:lvlText w:val="•"/>
      <w:lvlJc w:val="left"/>
      <w:pPr>
        <w:ind w:left="3774" w:hanging="341"/>
      </w:pPr>
      <w:rPr>
        <w:rFonts w:hint="default"/>
      </w:rPr>
    </w:lvl>
    <w:lvl w:ilvl="4">
      <w:start w:val="0"/>
      <w:numFmt w:val="bullet"/>
      <w:lvlText w:val="•"/>
      <w:lvlJc w:val="left"/>
      <w:pPr>
        <w:ind w:left="4619" w:hanging="341"/>
      </w:pPr>
      <w:rPr>
        <w:rFonts w:hint="default"/>
      </w:rPr>
    </w:lvl>
    <w:lvl w:ilvl="5">
      <w:start w:val="0"/>
      <w:numFmt w:val="bullet"/>
      <w:lvlText w:val="•"/>
      <w:lvlJc w:val="left"/>
      <w:pPr>
        <w:ind w:left="5463" w:hanging="341"/>
      </w:pPr>
      <w:rPr>
        <w:rFonts w:hint="default"/>
      </w:rPr>
    </w:lvl>
    <w:lvl w:ilvl="6">
      <w:start w:val="0"/>
      <w:numFmt w:val="bullet"/>
      <w:lvlText w:val="•"/>
      <w:lvlJc w:val="left"/>
      <w:pPr>
        <w:ind w:left="6308" w:hanging="341"/>
      </w:pPr>
      <w:rPr>
        <w:rFonts w:hint="default"/>
      </w:rPr>
    </w:lvl>
    <w:lvl w:ilvl="7">
      <w:start w:val="0"/>
      <w:numFmt w:val="bullet"/>
      <w:lvlText w:val="•"/>
      <w:lvlJc w:val="left"/>
      <w:pPr>
        <w:ind w:left="7153" w:hanging="341"/>
      </w:pPr>
      <w:rPr>
        <w:rFonts w:hint="default"/>
      </w:rPr>
    </w:lvl>
    <w:lvl w:ilvl="8">
      <w:start w:val="0"/>
      <w:numFmt w:val="bullet"/>
      <w:lvlText w:val="•"/>
      <w:lvlJc w:val="left"/>
      <w:pPr>
        <w:ind w:left="7998" w:hanging="341"/>
      </w:pPr>
      <w:rPr>
        <w:rFonts w:hint="default"/>
      </w:rPr>
    </w:lvl>
  </w:abstractNum>
  <w:abstractNum w:abstractNumId="60">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59">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58">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57">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56">
    <w:multiLevelType w:val="hybridMultilevel"/>
    <w:lvl w:ilvl="0">
      <w:start w:val="1"/>
      <w:numFmt w:val="decimal"/>
      <w:lvlText w:val="%1."/>
      <w:lvlJc w:val="left"/>
      <w:pPr>
        <w:ind w:left="15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55">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54">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53">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52">
    <w:multiLevelType w:val="hybridMultilevel"/>
    <w:lvl w:ilvl="0">
      <w:start w:val="1"/>
      <w:numFmt w:val="decimal"/>
      <w:lvlText w:val="%1."/>
      <w:lvlJc w:val="left"/>
      <w:pPr>
        <w:ind w:left="1517"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51">
    <w:multiLevelType w:val="hybridMultilevel"/>
    <w:lvl w:ilvl="0">
      <w:start w:val="0"/>
      <w:numFmt w:val="bullet"/>
      <w:lvlText w:val="●"/>
      <w:lvlJc w:val="left"/>
      <w:pPr>
        <w:ind w:left="340"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699" w:hanging="341"/>
      </w:pPr>
      <w:rPr>
        <w:rFonts w:hint="default"/>
      </w:rPr>
    </w:lvl>
    <w:lvl w:ilvl="2">
      <w:start w:val="0"/>
      <w:numFmt w:val="bullet"/>
      <w:lvlText w:val="•"/>
      <w:lvlJc w:val="left"/>
      <w:pPr>
        <w:ind w:left="1058" w:hanging="341"/>
      </w:pPr>
      <w:rPr>
        <w:rFonts w:hint="default"/>
      </w:rPr>
    </w:lvl>
    <w:lvl w:ilvl="3">
      <w:start w:val="0"/>
      <w:numFmt w:val="bullet"/>
      <w:lvlText w:val="•"/>
      <w:lvlJc w:val="left"/>
      <w:pPr>
        <w:ind w:left="1417" w:hanging="341"/>
      </w:pPr>
      <w:rPr>
        <w:rFonts w:hint="default"/>
      </w:rPr>
    </w:lvl>
    <w:lvl w:ilvl="4">
      <w:start w:val="0"/>
      <w:numFmt w:val="bullet"/>
      <w:lvlText w:val="•"/>
      <w:lvlJc w:val="left"/>
      <w:pPr>
        <w:ind w:left="1776" w:hanging="341"/>
      </w:pPr>
      <w:rPr>
        <w:rFonts w:hint="default"/>
      </w:rPr>
    </w:lvl>
    <w:lvl w:ilvl="5">
      <w:start w:val="0"/>
      <w:numFmt w:val="bullet"/>
      <w:lvlText w:val="•"/>
      <w:lvlJc w:val="left"/>
      <w:pPr>
        <w:ind w:left="2135" w:hanging="341"/>
      </w:pPr>
      <w:rPr>
        <w:rFonts w:hint="default"/>
      </w:rPr>
    </w:lvl>
    <w:lvl w:ilvl="6">
      <w:start w:val="0"/>
      <w:numFmt w:val="bullet"/>
      <w:lvlText w:val="•"/>
      <w:lvlJc w:val="left"/>
      <w:pPr>
        <w:ind w:left="2494" w:hanging="341"/>
      </w:pPr>
      <w:rPr>
        <w:rFonts w:hint="default"/>
      </w:rPr>
    </w:lvl>
    <w:lvl w:ilvl="7">
      <w:start w:val="0"/>
      <w:numFmt w:val="bullet"/>
      <w:lvlText w:val="•"/>
      <w:lvlJc w:val="left"/>
      <w:pPr>
        <w:ind w:left="2854" w:hanging="341"/>
      </w:pPr>
      <w:rPr>
        <w:rFonts w:hint="default"/>
      </w:rPr>
    </w:lvl>
    <w:lvl w:ilvl="8">
      <w:start w:val="0"/>
      <w:numFmt w:val="bullet"/>
      <w:lvlText w:val="•"/>
      <w:lvlJc w:val="left"/>
      <w:pPr>
        <w:ind w:left="3213" w:hanging="341"/>
      </w:pPr>
      <w:rPr>
        <w:rFonts w:hint="default"/>
      </w:rPr>
    </w:lvl>
  </w:abstractNum>
  <w:abstractNum w:abstractNumId="50">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49">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48">
    <w:multiLevelType w:val="hybridMultilevel"/>
    <w:lvl w:ilvl="0">
      <w:start w:val="0"/>
      <w:numFmt w:val="bullet"/>
      <w:lvlText w:val="•"/>
      <w:lvlJc w:val="left"/>
      <w:pPr>
        <w:ind w:left="11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47">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46">
    <w:multiLevelType w:val="hybridMultilevel"/>
    <w:lvl w:ilvl="0">
      <w:start w:val="1"/>
      <w:numFmt w:val="decimal"/>
      <w:lvlText w:val="%1."/>
      <w:lvlJc w:val="left"/>
      <w:pPr>
        <w:ind w:left="1233" w:hanging="341"/>
        <w:jc w:val="left"/>
      </w:pPr>
      <w:rPr>
        <w:rFonts w:hint="default" w:ascii="Calibri" w:hAnsi="Calibri" w:eastAsia="Calibri" w:cs="Calibri"/>
        <w:b/>
        <w:bCs/>
        <w:i w:val="0"/>
        <w:iCs w:val="0"/>
        <w:color w:val="4495D1"/>
        <w:spacing w:val="-13"/>
        <w:w w:val="118"/>
        <w:sz w:val="19"/>
        <w:szCs w:val="19"/>
      </w:rPr>
    </w:lvl>
    <w:lvl w:ilvl="1">
      <w:start w:val="1"/>
      <w:numFmt w:val="decimal"/>
      <w:lvlText w:val="%2."/>
      <w:lvlJc w:val="left"/>
      <w:pPr>
        <w:ind w:left="1718" w:hanging="202"/>
        <w:jc w:val="left"/>
      </w:pPr>
      <w:rPr>
        <w:rFonts w:hint="default" w:ascii="Century" w:hAnsi="Century" w:eastAsia="Century" w:cs="Century"/>
        <w:b w:val="0"/>
        <w:bCs w:val="0"/>
        <w:i w:val="0"/>
        <w:iCs w:val="0"/>
        <w:color w:val="231F20"/>
        <w:spacing w:val="-12"/>
        <w:w w:val="95"/>
        <w:sz w:val="19"/>
        <w:szCs w:val="19"/>
      </w:rPr>
    </w:lvl>
    <w:lvl w:ilvl="2">
      <w:start w:val="0"/>
      <w:numFmt w:val="bullet"/>
      <w:lvlText w:val="•"/>
      <w:lvlJc w:val="left"/>
      <w:pPr>
        <w:ind w:left="2605" w:hanging="202"/>
      </w:pPr>
      <w:rPr>
        <w:rFonts w:hint="default"/>
      </w:rPr>
    </w:lvl>
    <w:lvl w:ilvl="3">
      <w:start w:val="0"/>
      <w:numFmt w:val="bullet"/>
      <w:lvlText w:val="•"/>
      <w:lvlJc w:val="left"/>
      <w:pPr>
        <w:ind w:left="3490" w:hanging="202"/>
      </w:pPr>
      <w:rPr>
        <w:rFonts w:hint="default"/>
      </w:rPr>
    </w:lvl>
    <w:lvl w:ilvl="4">
      <w:start w:val="0"/>
      <w:numFmt w:val="bullet"/>
      <w:lvlText w:val="•"/>
      <w:lvlJc w:val="left"/>
      <w:pPr>
        <w:ind w:left="4375" w:hanging="202"/>
      </w:pPr>
      <w:rPr>
        <w:rFonts w:hint="default"/>
      </w:rPr>
    </w:lvl>
    <w:lvl w:ilvl="5">
      <w:start w:val="0"/>
      <w:numFmt w:val="bullet"/>
      <w:lvlText w:val="•"/>
      <w:lvlJc w:val="left"/>
      <w:pPr>
        <w:ind w:left="5261" w:hanging="202"/>
      </w:pPr>
      <w:rPr>
        <w:rFonts w:hint="default"/>
      </w:rPr>
    </w:lvl>
    <w:lvl w:ilvl="6">
      <w:start w:val="0"/>
      <w:numFmt w:val="bullet"/>
      <w:lvlText w:val="•"/>
      <w:lvlJc w:val="left"/>
      <w:pPr>
        <w:ind w:left="6146" w:hanging="202"/>
      </w:pPr>
      <w:rPr>
        <w:rFonts w:hint="default"/>
      </w:rPr>
    </w:lvl>
    <w:lvl w:ilvl="7">
      <w:start w:val="0"/>
      <w:numFmt w:val="bullet"/>
      <w:lvlText w:val="•"/>
      <w:lvlJc w:val="left"/>
      <w:pPr>
        <w:ind w:left="7031" w:hanging="202"/>
      </w:pPr>
      <w:rPr>
        <w:rFonts w:hint="default"/>
      </w:rPr>
    </w:lvl>
    <w:lvl w:ilvl="8">
      <w:start w:val="0"/>
      <w:numFmt w:val="bullet"/>
      <w:lvlText w:val="•"/>
      <w:lvlJc w:val="left"/>
      <w:pPr>
        <w:ind w:left="7917" w:hanging="202"/>
      </w:pPr>
      <w:rPr>
        <w:rFonts w:hint="default"/>
      </w:rPr>
    </w:lvl>
  </w:abstractNum>
  <w:abstractNum w:abstractNumId="45">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44">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43">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41">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40">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39">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38">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37">
    <w:multiLevelType w:val="hybridMultilevel"/>
    <w:lvl w:ilvl="0">
      <w:start w:val="0"/>
      <w:numFmt w:val="bullet"/>
      <w:lvlText w:val="•"/>
      <w:lvlJc w:val="left"/>
      <w:pPr>
        <w:ind w:left="14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264" w:hanging="152"/>
      </w:pPr>
      <w:rPr>
        <w:rFonts w:hint="default"/>
      </w:rPr>
    </w:lvl>
    <w:lvl w:ilvl="2">
      <w:start w:val="0"/>
      <w:numFmt w:val="bullet"/>
      <w:lvlText w:val="•"/>
      <w:lvlJc w:val="left"/>
      <w:pPr>
        <w:ind w:left="3089" w:hanging="152"/>
      </w:pPr>
      <w:rPr>
        <w:rFonts w:hint="default"/>
      </w:rPr>
    </w:lvl>
    <w:lvl w:ilvl="3">
      <w:start w:val="0"/>
      <w:numFmt w:val="bullet"/>
      <w:lvlText w:val="•"/>
      <w:lvlJc w:val="left"/>
      <w:pPr>
        <w:ind w:left="3914" w:hanging="152"/>
      </w:pPr>
      <w:rPr>
        <w:rFonts w:hint="default"/>
      </w:rPr>
    </w:lvl>
    <w:lvl w:ilvl="4">
      <w:start w:val="0"/>
      <w:numFmt w:val="bullet"/>
      <w:lvlText w:val="•"/>
      <w:lvlJc w:val="left"/>
      <w:pPr>
        <w:ind w:left="4739" w:hanging="152"/>
      </w:pPr>
      <w:rPr>
        <w:rFonts w:hint="default"/>
      </w:rPr>
    </w:lvl>
    <w:lvl w:ilvl="5">
      <w:start w:val="0"/>
      <w:numFmt w:val="bullet"/>
      <w:lvlText w:val="•"/>
      <w:lvlJc w:val="left"/>
      <w:pPr>
        <w:ind w:left="5563" w:hanging="152"/>
      </w:pPr>
      <w:rPr>
        <w:rFonts w:hint="default"/>
      </w:rPr>
    </w:lvl>
    <w:lvl w:ilvl="6">
      <w:start w:val="0"/>
      <w:numFmt w:val="bullet"/>
      <w:lvlText w:val="•"/>
      <w:lvlJc w:val="left"/>
      <w:pPr>
        <w:ind w:left="6388" w:hanging="152"/>
      </w:pPr>
      <w:rPr>
        <w:rFonts w:hint="default"/>
      </w:rPr>
    </w:lvl>
    <w:lvl w:ilvl="7">
      <w:start w:val="0"/>
      <w:numFmt w:val="bullet"/>
      <w:lvlText w:val="•"/>
      <w:lvlJc w:val="left"/>
      <w:pPr>
        <w:ind w:left="7213" w:hanging="152"/>
      </w:pPr>
      <w:rPr>
        <w:rFonts w:hint="default"/>
      </w:rPr>
    </w:lvl>
    <w:lvl w:ilvl="8">
      <w:start w:val="0"/>
      <w:numFmt w:val="bullet"/>
      <w:lvlText w:val="•"/>
      <w:lvlJc w:val="left"/>
      <w:pPr>
        <w:ind w:left="8038" w:hanging="152"/>
      </w:pPr>
      <w:rPr>
        <w:rFonts w:hint="default"/>
      </w:rPr>
    </w:lvl>
  </w:abstractNum>
  <w:abstractNum w:abstractNumId="36">
    <w:multiLevelType w:val="hybridMultilevel"/>
    <w:lvl w:ilvl="0">
      <w:start w:val="1"/>
      <w:numFmt w:val="decimal"/>
      <w:lvlText w:val="%1."/>
      <w:lvlJc w:val="left"/>
      <w:pPr>
        <w:ind w:left="1517"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34">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33">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32">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31">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30">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29">
    <w:multiLevelType w:val="hybridMultilevel"/>
    <w:lvl w:ilvl="0">
      <w:start w:val="0"/>
      <w:numFmt w:val="bullet"/>
      <w:lvlText w:val="•"/>
      <w:lvlJc w:val="left"/>
      <w:pPr>
        <w:ind w:left="11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28">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26">
    <w:multiLevelType w:val="hybridMultilevel"/>
    <w:lvl w:ilvl="0">
      <w:start w:val="0"/>
      <w:numFmt w:val="bullet"/>
      <w:lvlText w:val="●"/>
      <w:lvlJc w:val="left"/>
      <w:pPr>
        <w:ind w:left="402"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1160" w:hanging="341"/>
      </w:pPr>
      <w:rPr>
        <w:rFonts w:hint="default"/>
      </w:rPr>
    </w:lvl>
    <w:lvl w:ilvl="2">
      <w:start w:val="0"/>
      <w:numFmt w:val="bullet"/>
      <w:lvlText w:val="•"/>
      <w:lvlJc w:val="left"/>
      <w:pPr>
        <w:ind w:left="1921" w:hanging="341"/>
      </w:pPr>
      <w:rPr>
        <w:rFonts w:hint="default"/>
      </w:rPr>
    </w:lvl>
    <w:lvl w:ilvl="3">
      <w:start w:val="0"/>
      <w:numFmt w:val="bullet"/>
      <w:lvlText w:val="•"/>
      <w:lvlJc w:val="left"/>
      <w:pPr>
        <w:ind w:left="2682" w:hanging="341"/>
      </w:pPr>
      <w:rPr>
        <w:rFonts w:hint="default"/>
      </w:rPr>
    </w:lvl>
    <w:lvl w:ilvl="4">
      <w:start w:val="0"/>
      <w:numFmt w:val="bullet"/>
      <w:lvlText w:val="•"/>
      <w:lvlJc w:val="left"/>
      <w:pPr>
        <w:ind w:left="3442" w:hanging="341"/>
      </w:pPr>
      <w:rPr>
        <w:rFonts w:hint="default"/>
      </w:rPr>
    </w:lvl>
    <w:lvl w:ilvl="5">
      <w:start w:val="0"/>
      <w:numFmt w:val="bullet"/>
      <w:lvlText w:val="•"/>
      <w:lvlJc w:val="left"/>
      <w:pPr>
        <w:ind w:left="4203" w:hanging="341"/>
      </w:pPr>
      <w:rPr>
        <w:rFonts w:hint="default"/>
      </w:rPr>
    </w:lvl>
    <w:lvl w:ilvl="6">
      <w:start w:val="0"/>
      <w:numFmt w:val="bullet"/>
      <w:lvlText w:val="•"/>
      <w:lvlJc w:val="left"/>
      <w:pPr>
        <w:ind w:left="4964" w:hanging="341"/>
      </w:pPr>
      <w:rPr>
        <w:rFonts w:hint="default"/>
      </w:rPr>
    </w:lvl>
    <w:lvl w:ilvl="7">
      <w:start w:val="0"/>
      <w:numFmt w:val="bullet"/>
      <w:lvlText w:val="•"/>
      <w:lvlJc w:val="left"/>
      <w:pPr>
        <w:ind w:left="5724" w:hanging="341"/>
      </w:pPr>
      <w:rPr>
        <w:rFonts w:hint="default"/>
      </w:rPr>
    </w:lvl>
    <w:lvl w:ilvl="8">
      <w:start w:val="0"/>
      <w:numFmt w:val="bullet"/>
      <w:lvlText w:val="•"/>
      <w:lvlJc w:val="left"/>
      <w:pPr>
        <w:ind w:left="6485" w:hanging="341"/>
      </w:pPr>
      <w:rPr>
        <w:rFonts w:hint="default"/>
      </w:rPr>
    </w:lvl>
  </w:abstractNum>
  <w:abstractNum w:abstractNumId="25">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24">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23">
    <w:multiLevelType w:val="hybridMultilevel"/>
    <w:lvl w:ilvl="0">
      <w:start w:val="0"/>
      <w:numFmt w:val="bullet"/>
      <w:lvlText w:val="•"/>
      <w:lvlJc w:val="left"/>
      <w:pPr>
        <w:ind w:left="11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22">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21">
    <w:multiLevelType w:val="hybridMultilevel"/>
    <w:lvl w:ilvl="0">
      <w:start w:val="1"/>
      <w:numFmt w:val="decimal"/>
      <w:lvlText w:val="%1."/>
      <w:lvlJc w:val="left"/>
      <w:pPr>
        <w:ind w:left="1233"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084" w:hanging="341"/>
      </w:pPr>
      <w:rPr>
        <w:rFonts w:hint="default"/>
      </w:rPr>
    </w:lvl>
    <w:lvl w:ilvl="2">
      <w:start w:val="0"/>
      <w:numFmt w:val="bullet"/>
      <w:lvlText w:val="•"/>
      <w:lvlJc w:val="left"/>
      <w:pPr>
        <w:ind w:left="2929" w:hanging="341"/>
      </w:pPr>
      <w:rPr>
        <w:rFonts w:hint="default"/>
      </w:rPr>
    </w:lvl>
    <w:lvl w:ilvl="3">
      <w:start w:val="0"/>
      <w:numFmt w:val="bullet"/>
      <w:lvlText w:val="•"/>
      <w:lvlJc w:val="left"/>
      <w:pPr>
        <w:ind w:left="3774" w:hanging="341"/>
      </w:pPr>
      <w:rPr>
        <w:rFonts w:hint="default"/>
      </w:rPr>
    </w:lvl>
    <w:lvl w:ilvl="4">
      <w:start w:val="0"/>
      <w:numFmt w:val="bullet"/>
      <w:lvlText w:val="•"/>
      <w:lvlJc w:val="left"/>
      <w:pPr>
        <w:ind w:left="4619" w:hanging="341"/>
      </w:pPr>
      <w:rPr>
        <w:rFonts w:hint="default"/>
      </w:rPr>
    </w:lvl>
    <w:lvl w:ilvl="5">
      <w:start w:val="0"/>
      <w:numFmt w:val="bullet"/>
      <w:lvlText w:val="•"/>
      <w:lvlJc w:val="left"/>
      <w:pPr>
        <w:ind w:left="5463" w:hanging="341"/>
      </w:pPr>
      <w:rPr>
        <w:rFonts w:hint="default"/>
      </w:rPr>
    </w:lvl>
    <w:lvl w:ilvl="6">
      <w:start w:val="0"/>
      <w:numFmt w:val="bullet"/>
      <w:lvlText w:val="•"/>
      <w:lvlJc w:val="left"/>
      <w:pPr>
        <w:ind w:left="6308" w:hanging="341"/>
      </w:pPr>
      <w:rPr>
        <w:rFonts w:hint="default"/>
      </w:rPr>
    </w:lvl>
    <w:lvl w:ilvl="7">
      <w:start w:val="0"/>
      <w:numFmt w:val="bullet"/>
      <w:lvlText w:val="•"/>
      <w:lvlJc w:val="left"/>
      <w:pPr>
        <w:ind w:left="7153" w:hanging="341"/>
      </w:pPr>
      <w:rPr>
        <w:rFonts w:hint="default"/>
      </w:rPr>
    </w:lvl>
    <w:lvl w:ilvl="8">
      <w:start w:val="0"/>
      <w:numFmt w:val="bullet"/>
      <w:lvlText w:val="•"/>
      <w:lvlJc w:val="left"/>
      <w:pPr>
        <w:ind w:left="7998" w:hanging="341"/>
      </w:pPr>
      <w:rPr>
        <w:rFonts w:hint="default"/>
      </w:rPr>
    </w:lvl>
  </w:abstractNum>
  <w:abstractNum w:abstractNumId="20">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9">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8">
    <w:multiLevelType w:val="hybridMultilevel"/>
    <w:lvl w:ilvl="0">
      <w:start w:val="0"/>
      <w:numFmt w:val="bullet"/>
      <w:lvlText w:val="•"/>
      <w:lvlJc w:val="left"/>
      <w:pPr>
        <w:ind w:left="11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17">
    <w:multiLevelType w:val="hybridMultilevel"/>
    <w:lvl w:ilvl="0">
      <w:start w:val="1"/>
      <w:numFmt w:val="decimal"/>
      <w:lvlText w:val="%1."/>
      <w:lvlJc w:val="left"/>
      <w:pPr>
        <w:ind w:left="1233"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2427" w:hanging="341"/>
      </w:pPr>
      <w:rPr>
        <w:rFonts w:hint="default"/>
      </w:rPr>
    </w:lvl>
    <w:lvl w:ilvl="3">
      <w:start w:val="0"/>
      <w:numFmt w:val="bullet"/>
      <w:lvlText w:val="•"/>
      <w:lvlJc w:val="left"/>
      <w:pPr>
        <w:ind w:left="3335" w:hanging="341"/>
      </w:pPr>
      <w:rPr>
        <w:rFonts w:hint="default"/>
      </w:rPr>
    </w:lvl>
    <w:lvl w:ilvl="4">
      <w:start w:val="0"/>
      <w:numFmt w:val="bullet"/>
      <w:lvlText w:val="•"/>
      <w:lvlJc w:val="left"/>
      <w:pPr>
        <w:ind w:left="4242" w:hanging="341"/>
      </w:pPr>
      <w:rPr>
        <w:rFonts w:hint="default"/>
      </w:rPr>
    </w:lvl>
    <w:lvl w:ilvl="5">
      <w:start w:val="0"/>
      <w:numFmt w:val="bullet"/>
      <w:lvlText w:val="•"/>
      <w:lvlJc w:val="left"/>
      <w:pPr>
        <w:ind w:left="5150" w:hanging="341"/>
      </w:pPr>
      <w:rPr>
        <w:rFonts w:hint="default"/>
      </w:rPr>
    </w:lvl>
    <w:lvl w:ilvl="6">
      <w:start w:val="0"/>
      <w:numFmt w:val="bullet"/>
      <w:lvlText w:val="•"/>
      <w:lvlJc w:val="left"/>
      <w:pPr>
        <w:ind w:left="6057" w:hanging="341"/>
      </w:pPr>
      <w:rPr>
        <w:rFonts w:hint="default"/>
      </w:rPr>
    </w:lvl>
    <w:lvl w:ilvl="7">
      <w:start w:val="0"/>
      <w:numFmt w:val="bullet"/>
      <w:lvlText w:val="•"/>
      <w:lvlJc w:val="left"/>
      <w:pPr>
        <w:ind w:left="6965" w:hanging="341"/>
      </w:pPr>
      <w:rPr>
        <w:rFonts w:hint="default"/>
      </w:rPr>
    </w:lvl>
    <w:lvl w:ilvl="8">
      <w:start w:val="0"/>
      <w:numFmt w:val="bullet"/>
      <w:lvlText w:val="•"/>
      <w:lvlJc w:val="left"/>
      <w:pPr>
        <w:ind w:left="7872" w:hanging="341"/>
      </w:pPr>
      <w:rPr>
        <w:rFonts w:hint="default"/>
      </w:rPr>
    </w:lvl>
  </w:abstractNum>
  <w:abstractNum w:abstractNumId="16">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5">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4">
    <w:multiLevelType w:val="hybridMultilevel"/>
    <w:lvl w:ilvl="0">
      <w:start w:val="0"/>
      <w:numFmt w:val="bullet"/>
      <w:lvlText w:val="•"/>
      <w:lvlJc w:val="left"/>
      <w:pPr>
        <w:ind w:left="11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012" w:hanging="152"/>
      </w:pPr>
      <w:rPr>
        <w:rFonts w:hint="default"/>
      </w:rPr>
    </w:lvl>
    <w:lvl w:ilvl="2">
      <w:start w:val="0"/>
      <w:numFmt w:val="bullet"/>
      <w:lvlText w:val="•"/>
      <w:lvlJc w:val="left"/>
      <w:pPr>
        <w:ind w:left="2865" w:hanging="152"/>
      </w:pPr>
      <w:rPr>
        <w:rFonts w:hint="default"/>
      </w:rPr>
    </w:lvl>
    <w:lvl w:ilvl="3">
      <w:start w:val="0"/>
      <w:numFmt w:val="bullet"/>
      <w:lvlText w:val="•"/>
      <w:lvlJc w:val="left"/>
      <w:pPr>
        <w:ind w:left="3718" w:hanging="152"/>
      </w:pPr>
      <w:rPr>
        <w:rFonts w:hint="default"/>
      </w:rPr>
    </w:lvl>
    <w:lvl w:ilvl="4">
      <w:start w:val="0"/>
      <w:numFmt w:val="bullet"/>
      <w:lvlText w:val="•"/>
      <w:lvlJc w:val="left"/>
      <w:pPr>
        <w:ind w:left="4571" w:hanging="152"/>
      </w:pPr>
      <w:rPr>
        <w:rFonts w:hint="default"/>
      </w:rPr>
    </w:lvl>
    <w:lvl w:ilvl="5">
      <w:start w:val="0"/>
      <w:numFmt w:val="bullet"/>
      <w:lvlText w:val="•"/>
      <w:lvlJc w:val="left"/>
      <w:pPr>
        <w:ind w:left="5423" w:hanging="152"/>
      </w:pPr>
      <w:rPr>
        <w:rFonts w:hint="default"/>
      </w:rPr>
    </w:lvl>
    <w:lvl w:ilvl="6">
      <w:start w:val="0"/>
      <w:numFmt w:val="bullet"/>
      <w:lvlText w:val="•"/>
      <w:lvlJc w:val="left"/>
      <w:pPr>
        <w:ind w:left="6276" w:hanging="152"/>
      </w:pPr>
      <w:rPr>
        <w:rFonts w:hint="default"/>
      </w:rPr>
    </w:lvl>
    <w:lvl w:ilvl="7">
      <w:start w:val="0"/>
      <w:numFmt w:val="bullet"/>
      <w:lvlText w:val="•"/>
      <w:lvlJc w:val="left"/>
      <w:pPr>
        <w:ind w:left="7129" w:hanging="152"/>
      </w:pPr>
      <w:rPr>
        <w:rFonts w:hint="default"/>
      </w:rPr>
    </w:lvl>
    <w:lvl w:ilvl="8">
      <w:start w:val="0"/>
      <w:numFmt w:val="bullet"/>
      <w:lvlText w:val="•"/>
      <w:lvlJc w:val="left"/>
      <w:pPr>
        <w:ind w:left="7982" w:hanging="152"/>
      </w:pPr>
      <w:rPr>
        <w:rFonts w:hint="default"/>
      </w:rPr>
    </w:lvl>
  </w:abstractNum>
  <w:abstractNum w:abstractNumId="13">
    <w:multiLevelType w:val="hybridMultilevel"/>
    <w:lvl w:ilvl="0">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2336" w:hanging="341"/>
      </w:pPr>
      <w:rPr>
        <w:rFonts w:hint="default"/>
      </w:rPr>
    </w:lvl>
    <w:lvl w:ilvl="2">
      <w:start w:val="0"/>
      <w:numFmt w:val="bullet"/>
      <w:lvlText w:val="•"/>
      <w:lvlJc w:val="left"/>
      <w:pPr>
        <w:ind w:left="3153" w:hanging="341"/>
      </w:pPr>
      <w:rPr>
        <w:rFonts w:hint="default"/>
      </w:rPr>
    </w:lvl>
    <w:lvl w:ilvl="3">
      <w:start w:val="0"/>
      <w:numFmt w:val="bullet"/>
      <w:lvlText w:val="•"/>
      <w:lvlJc w:val="left"/>
      <w:pPr>
        <w:ind w:left="3970" w:hanging="341"/>
      </w:pPr>
      <w:rPr>
        <w:rFonts w:hint="default"/>
      </w:rPr>
    </w:lvl>
    <w:lvl w:ilvl="4">
      <w:start w:val="0"/>
      <w:numFmt w:val="bullet"/>
      <w:lvlText w:val="•"/>
      <w:lvlJc w:val="left"/>
      <w:pPr>
        <w:ind w:left="4787" w:hanging="341"/>
      </w:pPr>
      <w:rPr>
        <w:rFonts w:hint="default"/>
      </w:rPr>
    </w:lvl>
    <w:lvl w:ilvl="5">
      <w:start w:val="0"/>
      <w:numFmt w:val="bullet"/>
      <w:lvlText w:val="•"/>
      <w:lvlJc w:val="left"/>
      <w:pPr>
        <w:ind w:left="5603" w:hanging="341"/>
      </w:pPr>
      <w:rPr>
        <w:rFonts w:hint="default"/>
      </w:rPr>
    </w:lvl>
    <w:lvl w:ilvl="6">
      <w:start w:val="0"/>
      <w:numFmt w:val="bullet"/>
      <w:lvlText w:val="•"/>
      <w:lvlJc w:val="left"/>
      <w:pPr>
        <w:ind w:left="6420" w:hanging="341"/>
      </w:pPr>
      <w:rPr>
        <w:rFonts w:hint="default"/>
      </w:rPr>
    </w:lvl>
    <w:lvl w:ilvl="7">
      <w:start w:val="0"/>
      <w:numFmt w:val="bullet"/>
      <w:lvlText w:val="•"/>
      <w:lvlJc w:val="left"/>
      <w:pPr>
        <w:ind w:left="7237" w:hanging="341"/>
      </w:pPr>
      <w:rPr>
        <w:rFonts w:hint="default"/>
      </w:rPr>
    </w:lvl>
    <w:lvl w:ilvl="8">
      <w:start w:val="0"/>
      <w:numFmt w:val="bullet"/>
      <w:lvlText w:val="•"/>
      <w:lvlJc w:val="left"/>
      <w:pPr>
        <w:ind w:left="8054" w:hanging="341"/>
      </w:pPr>
      <w:rPr>
        <w:rFonts w:hint="default"/>
      </w:rPr>
    </w:lvl>
  </w:abstractNum>
  <w:abstractNum w:abstractNumId="12">
    <w:multiLevelType w:val="hybridMultilevel"/>
    <w:lvl w:ilvl="0">
      <w:start w:val="1"/>
      <w:numFmt w:val="decimal"/>
      <w:lvlText w:val="%1."/>
      <w:lvlJc w:val="left"/>
      <w:pPr>
        <w:ind w:left="1233" w:hanging="341"/>
        <w:jc w:val="righ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084" w:hanging="341"/>
      </w:pPr>
      <w:rPr>
        <w:rFonts w:hint="default"/>
      </w:rPr>
    </w:lvl>
    <w:lvl w:ilvl="2">
      <w:start w:val="0"/>
      <w:numFmt w:val="bullet"/>
      <w:lvlText w:val="•"/>
      <w:lvlJc w:val="left"/>
      <w:pPr>
        <w:ind w:left="2929" w:hanging="341"/>
      </w:pPr>
      <w:rPr>
        <w:rFonts w:hint="default"/>
      </w:rPr>
    </w:lvl>
    <w:lvl w:ilvl="3">
      <w:start w:val="0"/>
      <w:numFmt w:val="bullet"/>
      <w:lvlText w:val="•"/>
      <w:lvlJc w:val="left"/>
      <w:pPr>
        <w:ind w:left="3774" w:hanging="341"/>
      </w:pPr>
      <w:rPr>
        <w:rFonts w:hint="default"/>
      </w:rPr>
    </w:lvl>
    <w:lvl w:ilvl="4">
      <w:start w:val="0"/>
      <w:numFmt w:val="bullet"/>
      <w:lvlText w:val="•"/>
      <w:lvlJc w:val="left"/>
      <w:pPr>
        <w:ind w:left="4619" w:hanging="341"/>
      </w:pPr>
      <w:rPr>
        <w:rFonts w:hint="default"/>
      </w:rPr>
    </w:lvl>
    <w:lvl w:ilvl="5">
      <w:start w:val="0"/>
      <w:numFmt w:val="bullet"/>
      <w:lvlText w:val="•"/>
      <w:lvlJc w:val="left"/>
      <w:pPr>
        <w:ind w:left="5463" w:hanging="341"/>
      </w:pPr>
      <w:rPr>
        <w:rFonts w:hint="default"/>
      </w:rPr>
    </w:lvl>
    <w:lvl w:ilvl="6">
      <w:start w:val="0"/>
      <w:numFmt w:val="bullet"/>
      <w:lvlText w:val="•"/>
      <w:lvlJc w:val="left"/>
      <w:pPr>
        <w:ind w:left="6308" w:hanging="341"/>
      </w:pPr>
      <w:rPr>
        <w:rFonts w:hint="default"/>
      </w:rPr>
    </w:lvl>
    <w:lvl w:ilvl="7">
      <w:start w:val="0"/>
      <w:numFmt w:val="bullet"/>
      <w:lvlText w:val="•"/>
      <w:lvlJc w:val="left"/>
      <w:pPr>
        <w:ind w:left="7153" w:hanging="341"/>
      </w:pPr>
      <w:rPr>
        <w:rFonts w:hint="default"/>
      </w:rPr>
    </w:lvl>
    <w:lvl w:ilvl="8">
      <w:start w:val="0"/>
      <w:numFmt w:val="bullet"/>
      <w:lvlText w:val="•"/>
      <w:lvlJc w:val="left"/>
      <w:pPr>
        <w:ind w:left="7998" w:hanging="341"/>
      </w:pPr>
      <w:rPr>
        <w:rFonts w:hint="default"/>
      </w:rPr>
    </w:lvl>
  </w:abstractNum>
  <w:abstractNum w:abstractNumId="11">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0">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9">
    <w:multiLevelType w:val="hybridMultilevel"/>
    <w:lvl w:ilvl="0">
      <w:start w:val="0"/>
      <w:numFmt w:val="bullet"/>
      <w:lvlText w:val="•"/>
      <w:lvlJc w:val="left"/>
      <w:pPr>
        <w:ind w:left="9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13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2227" w:hanging="341"/>
      </w:pPr>
      <w:rPr>
        <w:rFonts w:hint="default"/>
      </w:rPr>
    </w:lvl>
    <w:lvl w:ilvl="3">
      <w:start w:val="0"/>
      <w:numFmt w:val="bullet"/>
      <w:lvlText w:val="•"/>
      <w:lvlJc w:val="left"/>
      <w:pPr>
        <w:ind w:left="3135" w:hanging="341"/>
      </w:pPr>
      <w:rPr>
        <w:rFonts w:hint="default"/>
      </w:rPr>
    </w:lvl>
    <w:lvl w:ilvl="4">
      <w:start w:val="0"/>
      <w:numFmt w:val="bullet"/>
      <w:lvlText w:val="•"/>
      <w:lvlJc w:val="left"/>
      <w:pPr>
        <w:ind w:left="4042" w:hanging="341"/>
      </w:pPr>
      <w:rPr>
        <w:rFonts w:hint="default"/>
      </w:rPr>
    </w:lvl>
    <w:lvl w:ilvl="5">
      <w:start w:val="0"/>
      <w:numFmt w:val="bullet"/>
      <w:lvlText w:val="•"/>
      <w:lvlJc w:val="left"/>
      <w:pPr>
        <w:ind w:left="4950" w:hanging="341"/>
      </w:pPr>
      <w:rPr>
        <w:rFonts w:hint="default"/>
      </w:rPr>
    </w:lvl>
    <w:lvl w:ilvl="6">
      <w:start w:val="0"/>
      <w:numFmt w:val="bullet"/>
      <w:lvlText w:val="•"/>
      <w:lvlJc w:val="left"/>
      <w:pPr>
        <w:ind w:left="5857" w:hanging="341"/>
      </w:pPr>
      <w:rPr>
        <w:rFonts w:hint="default"/>
      </w:rPr>
    </w:lvl>
    <w:lvl w:ilvl="7">
      <w:start w:val="0"/>
      <w:numFmt w:val="bullet"/>
      <w:lvlText w:val="•"/>
      <w:lvlJc w:val="left"/>
      <w:pPr>
        <w:ind w:left="6765" w:hanging="341"/>
      </w:pPr>
      <w:rPr>
        <w:rFonts w:hint="default"/>
      </w:rPr>
    </w:lvl>
    <w:lvl w:ilvl="8">
      <w:start w:val="0"/>
      <w:numFmt w:val="bullet"/>
      <w:lvlText w:val="•"/>
      <w:lvlJc w:val="left"/>
      <w:pPr>
        <w:ind w:left="7672" w:hanging="341"/>
      </w:pPr>
      <w:rPr>
        <w:rFonts w:hint="default"/>
      </w:rPr>
    </w:lvl>
  </w:abstractNum>
  <w:abstractNum w:abstractNumId="8">
    <w:multiLevelType w:val="hybridMultilevel"/>
    <w:lvl w:ilvl="0">
      <w:start w:val="1"/>
      <w:numFmt w:val="decimal"/>
      <w:lvlText w:val="%1."/>
      <w:lvlJc w:val="left"/>
      <w:pPr>
        <w:ind w:left="1317" w:hanging="341"/>
        <w:jc w:val="left"/>
      </w:pPr>
      <w:rPr>
        <w:rFonts w:hint="default" w:ascii="Calibri" w:hAnsi="Calibri" w:eastAsia="Calibri" w:cs="Calibri"/>
        <w:b/>
        <w:bCs/>
        <w:i w:val="0"/>
        <w:iCs w:val="0"/>
        <w:color w:val="4495D1"/>
        <w:spacing w:val="-13"/>
        <w:w w:val="118"/>
        <w:sz w:val="19"/>
        <w:szCs w:val="19"/>
      </w:rPr>
    </w:lvl>
    <w:lvl w:ilvl="1">
      <w:start w:val="0"/>
      <w:numFmt w:val="bullet"/>
      <w:lvlText w:val="•"/>
      <w:lvlJc w:val="left"/>
      <w:pPr>
        <w:ind w:left="2136" w:hanging="341"/>
      </w:pPr>
      <w:rPr>
        <w:rFonts w:hint="default"/>
      </w:rPr>
    </w:lvl>
    <w:lvl w:ilvl="2">
      <w:start w:val="0"/>
      <w:numFmt w:val="bullet"/>
      <w:lvlText w:val="•"/>
      <w:lvlJc w:val="left"/>
      <w:pPr>
        <w:ind w:left="2953" w:hanging="341"/>
      </w:pPr>
      <w:rPr>
        <w:rFonts w:hint="default"/>
      </w:rPr>
    </w:lvl>
    <w:lvl w:ilvl="3">
      <w:start w:val="0"/>
      <w:numFmt w:val="bullet"/>
      <w:lvlText w:val="•"/>
      <w:lvlJc w:val="left"/>
      <w:pPr>
        <w:ind w:left="3770" w:hanging="341"/>
      </w:pPr>
      <w:rPr>
        <w:rFonts w:hint="default"/>
      </w:rPr>
    </w:lvl>
    <w:lvl w:ilvl="4">
      <w:start w:val="0"/>
      <w:numFmt w:val="bullet"/>
      <w:lvlText w:val="•"/>
      <w:lvlJc w:val="left"/>
      <w:pPr>
        <w:ind w:left="4587" w:hanging="341"/>
      </w:pPr>
      <w:rPr>
        <w:rFonts w:hint="default"/>
      </w:rPr>
    </w:lvl>
    <w:lvl w:ilvl="5">
      <w:start w:val="0"/>
      <w:numFmt w:val="bullet"/>
      <w:lvlText w:val="•"/>
      <w:lvlJc w:val="left"/>
      <w:pPr>
        <w:ind w:left="5403" w:hanging="341"/>
      </w:pPr>
      <w:rPr>
        <w:rFonts w:hint="default"/>
      </w:rPr>
    </w:lvl>
    <w:lvl w:ilvl="6">
      <w:start w:val="0"/>
      <w:numFmt w:val="bullet"/>
      <w:lvlText w:val="•"/>
      <w:lvlJc w:val="left"/>
      <w:pPr>
        <w:ind w:left="6220" w:hanging="341"/>
      </w:pPr>
      <w:rPr>
        <w:rFonts w:hint="default"/>
      </w:rPr>
    </w:lvl>
    <w:lvl w:ilvl="7">
      <w:start w:val="0"/>
      <w:numFmt w:val="bullet"/>
      <w:lvlText w:val="•"/>
      <w:lvlJc w:val="left"/>
      <w:pPr>
        <w:ind w:left="7037" w:hanging="341"/>
      </w:pPr>
      <w:rPr>
        <w:rFonts w:hint="default"/>
      </w:rPr>
    </w:lvl>
    <w:lvl w:ilvl="8">
      <w:start w:val="0"/>
      <w:numFmt w:val="bullet"/>
      <w:lvlText w:val="•"/>
      <w:lvlJc w:val="left"/>
      <w:pPr>
        <w:ind w:left="7854" w:hanging="341"/>
      </w:pPr>
      <w:rPr>
        <w:rFonts w:hint="default"/>
      </w:rPr>
    </w:lvl>
  </w:abstractNum>
  <w:abstractNum w:abstractNumId="7">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6">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5">
    <w:multiLevelType w:val="hybridMultilevel"/>
    <w:lvl w:ilvl="0">
      <w:start w:val="0"/>
      <w:numFmt w:val="bullet"/>
      <w:lvlText w:val="•"/>
      <w:lvlJc w:val="left"/>
      <w:pPr>
        <w:ind w:left="958"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13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3868" w:hanging="336"/>
      </w:pPr>
      <w:rPr>
        <w:rFonts w:hint="default" w:ascii="Times New Roman" w:hAnsi="Times New Roman" w:eastAsia="Times New Roman" w:cs="Times New Roman"/>
        <w:b w:val="0"/>
        <w:bCs w:val="0"/>
        <w:i w:val="0"/>
        <w:iCs w:val="0"/>
        <w:color w:val="4495D1"/>
        <w:w w:val="127"/>
        <w:position w:val="2"/>
        <w:sz w:val="16"/>
        <w:szCs w:val="16"/>
      </w:rPr>
    </w:lvl>
    <w:lvl w:ilvl="3">
      <w:start w:val="0"/>
      <w:numFmt w:val="bullet"/>
      <w:lvlText w:val="•"/>
      <w:lvlJc w:val="left"/>
      <w:pPr>
        <w:ind w:left="4563" w:hanging="336"/>
      </w:pPr>
      <w:rPr>
        <w:rFonts w:hint="default"/>
      </w:rPr>
    </w:lvl>
    <w:lvl w:ilvl="4">
      <w:start w:val="0"/>
      <w:numFmt w:val="bullet"/>
      <w:lvlText w:val="•"/>
      <w:lvlJc w:val="left"/>
      <w:pPr>
        <w:ind w:left="5266" w:hanging="336"/>
      </w:pPr>
      <w:rPr>
        <w:rFonts w:hint="default"/>
      </w:rPr>
    </w:lvl>
    <w:lvl w:ilvl="5">
      <w:start w:val="0"/>
      <w:numFmt w:val="bullet"/>
      <w:lvlText w:val="•"/>
      <w:lvlJc w:val="left"/>
      <w:pPr>
        <w:ind w:left="5970" w:hanging="336"/>
      </w:pPr>
      <w:rPr>
        <w:rFonts w:hint="default"/>
      </w:rPr>
    </w:lvl>
    <w:lvl w:ilvl="6">
      <w:start w:val="0"/>
      <w:numFmt w:val="bullet"/>
      <w:lvlText w:val="•"/>
      <w:lvlJc w:val="left"/>
      <w:pPr>
        <w:ind w:left="6673" w:hanging="336"/>
      </w:pPr>
      <w:rPr>
        <w:rFonts w:hint="default"/>
      </w:rPr>
    </w:lvl>
    <w:lvl w:ilvl="7">
      <w:start w:val="0"/>
      <w:numFmt w:val="bullet"/>
      <w:lvlText w:val="•"/>
      <w:lvlJc w:val="left"/>
      <w:pPr>
        <w:ind w:left="7377" w:hanging="336"/>
      </w:pPr>
      <w:rPr>
        <w:rFonts w:hint="default"/>
      </w:rPr>
    </w:lvl>
    <w:lvl w:ilvl="8">
      <w:start w:val="0"/>
      <w:numFmt w:val="bullet"/>
      <w:lvlText w:val="•"/>
      <w:lvlJc w:val="left"/>
      <w:pPr>
        <w:ind w:left="8080" w:hanging="336"/>
      </w:pPr>
      <w:rPr>
        <w:rFonts w:hint="default"/>
      </w:rPr>
    </w:lvl>
  </w:abstractNum>
  <w:abstractNum w:abstractNumId="3">
    <w:multiLevelType w:val="hybridMultilevel"/>
    <w:lvl w:ilvl="0">
      <w:start w:val="0"/>
      <w:numFmt w:val="bullet"/>
      <w:lvlText w:val="●"/>
      <w:lvlJc w:val="left"/>
      <w:pPr>
        <w:ind w:left="1033" w:hanging="341"/>
      </w:pPr>
      <w:rPr>
        <w:rFonts w:hint="default" w:ascii="Times New Roman" w:hAnsi="Times New Roman" w:eastAsia="Times New Roman" w:cs="Times New Roman"/>
        <w:b w:val="0"/>
        <w:bCs w:val="0"/>
        <w:i w:val="0"/>
        <w:iCs w:val="0"/>
        <w:color w:val="4495D1"/>
        <w:w w:val="127"/>
        <w:position w:val="2"/>
        <w:sz w:val="16"/>
        <w:szCs w:val="16"/>
      </w:rPr>
    </w:lvl>
    <w:lvl w:ilvl="1">
      <w:start w:val="0"/>
      <w:numFmt w:val="bullet"/>
      <w:lvlText w:val="●"/>
      <w:lvlJc w:val="left"/>
      <w:pPr>
        <w:ind w:left="1317" w:hanging="341"/>
      </w:pPr>
      <w:rPr>
        <w:rFonts w:hint="default" w:ascii="Times New Roman" w:hAnsi="Times New Roman" w:eastAsia="Times New Roman" w:cs="Times New Roman"/>
        <w:b w:val="0"/>
        <w:bCs w:val="0"/>
        <w:i w:val="0"/>
        <w:iCs w:val="0"/>
        <w:color w:val="4495D1"/>
        <w:w w:val="127"/>
        <w:position w:val="2"/>
        <w:sz w:val="16"/>
        <w:szCs w:val="16"/>
      </w:rPr>
    </w:lvl>
    <w:lvl w:ilvl="2">
      <w:start w:val="0"/>
      <w:numFmt w:val="bullet"/>
      <w:lvlText w:val="●"/>
      <w:lvlJc w:val="left"/>
      <w:pPr>
        <w:ind w:left="1517" w:hanging="341"/>
      </w:pPr>
      <w:rPr>
        <w:rFonts w:hint="default" w:ascii="Times New Roman" w:hAnsi="Times New Roman" w:eastAsia="Times New Roman" w:cs="Times New Roman"/>
        <w:b w:val="0"/>
        <w:bCs w:val="0"/>
        <w:i w:val="0"/>
        <w:iCs w:val="0"/>
        <w:color w:val="4495D1"/>
        <w:w w:val="127"/>
        <w:position w:val="2"/>
        <w:sz w:val="16"/>
        <w:szCs w:val="16"/>
      </w:rPr>
    </w:lvl>
    <w:lvl w:ilvl="3">
      <w:start w:val="0"/>
      <w:numFmt w:val="bullet"/>
      <w:lvlText w:val="●"/>
      <w:lvlJc w:val="left"/>
      <w:pPr>
        <w:ind w:left="4238" w:hanging="341"/>
      </w:pPr>
      <w:rPr>
        <w:rFonts w:hint="default" w:ascii="Times New Roman" w:hAnsi="Times New Roman" w:eastAsia="Times New Roman" w:cs="Times New Roman"/>
        <w:b w:val="0"/>
        <w:bCs w:val="0"/>
        <w:i w:val="0"/>
        <w:iCs w:val="0"/>
        <w:color w:val="4495D1"/>
        <w:w w:val="127"/>
        <w:position w:val="2"/>
        <w:sz w:val="16"/>
        <w:szCs w:val="16"/>
      </w:rPr>
    </w:lvl>
    <w:lvl w:ilvl="4">
      <w:start w:val="0"/>
      <w:numFmt w:val="bullet"/>
      <w:lvlText w:val="•"/>
      <w:lvlJc w:val="left"/>
      <w:pPr>
        <w:ind w:left="4060" w:hanging="341"/>
      </w:pPr>
      <w:rPr>
        <w:rFonts w:hint="default"/>
      </w:rPr>
    </w:lvl>
    <w:lvl w:ilvl="5">
      <w:start w:val="0"/>
      <w:numFmt w:val="bullet"/>
      <w:lvlText w:val="•"/>
      <w:lvlJc w:val="left"/>
      <w:pPr>
        <w:ind w:left="4240" w:hanging="341"/>
      </w:pPr>
      <w:rPr>
        <w:rFonts w:hint="default"/>
      </w:rPr>
    </w:lvl>
    <w:lvl w:ilvl="6">
      <w:start w:val="0"/>
      <w:numFmt w:val="bullet"/>
      <w:lvlText w:val="•"/>
      <w:lvlJc w:val="left"/>
      <w:pPr>
        <w:ind w:left="4920" w:hanging="341"/>
      </w:pPr>
      <w:rPr>
        <w:rFonts w:hint="default"/>
      </w:rPr>
    </w:lvl>
    <w:lvl w:ilvl="7">
      <w:start w:val="0"/>
      <w:numFmt w:val="bullet"/>
      <w:lvlText w:val="•"/>
      <w:lvlJc w:val="left"/>
      <w:pPr>
        <w:ind w:left="6061" w:hanging="341"/>
      </w:pPr>
      <w:rPr>
        <w:rFonts w:hint="default"/>
      </w:rPr>
    </w:lvl>
    <w:lvl w:ilvl="8">
      <w:start w:val="0"/>
      <w:numFmt w:val="bullet"/>
      <w:lvlText w:val="•"/>
      <w:lvlJc w:val="left"/>
      <w:pPr>
        <w:ind w:left="7203" w:hanging="341"/>
      </w:pPr>
      <w:rPr>
        <w:rFonts w:hint="default"/>
      </w:rPr>
    </w:lvl>
  </w:abstractNum>
  <w:abstractNum w:abstractNumId="2">
    <w:multiLevelType w:val="hybridMultilevel"/>
    <w:lvl w:ilvl="0">
      <w:start w:val="0"/>
      <w:numFmt w:val="bullet"/>
      <w:lvlText w:val="•"/>
      <w:lvlJc w:val="left"/>
      <w:pPr>
        <w:ind w:left="283" w:hanging="171"/>
      </w:pPr>
      <w:rPr>
        <w:rFonts w:hint="default" w:ascii="Calibri" w:hAnsi="Calibri" w:eastAsia="Calibri" w:cs="Calibri"/>
        <w:b/>
        <w:bCs/>
        <w:i w:val="0"/>
        <w:iCs w:val="0"/>
        <w:color w:val="4495D1"/>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1">
    <w:multiLevelType w:val="hybridMultilevel"/>
    <w:lvl w:ilvl="0">
      <w:start w:val="0"/>
      <w:numFmt w:val="bullet"/>
      <w:lvlText w:val="•"/>
      <w:lvlJc w:val="left"/>
      <w:pPr>
        <w:ind w:left="283" w:hanging="171"/>
      </w:pPr>
      <w:rPr>
        <w:rFonts w:hint="default" w:ascii="Calibri" w:hAnsi="Calibri" w:eastAsia="Calibri" w:cs="Calibri"/>
        <w:b/>
        <w:bCs/>
        <w:i w:val="0"/>
        <w:iCs w:val="0"/>
        <w:color w:val="DB413F"/>
        <w:w w:val="76"/>
        <w:sz w:val="22"/>
        <w:szCs w:val="22"/>
      </w:rPr>
    </w:lvl>
    <w:lvl w:ilvl="1">
      <w:start w:val="0"/>
      <w:numFmt w:val="bullet"/>
      <w:lvlText w:val="•"/>
      <w:lvlJc w:val="left"/>
      <w:pPr>
        <w:ind w:left="631" w:hanging="171"/>
      </w:pPr>
      <w:rPr>
        <w:rFonts w:hint="default"/>
      </w:rPr>
    </w:lvl>
    <w:lvl w:ilvl="2">
      <w:start w:val="0"/>
      <w:numFmt w:val="bullet"/>
      <w:lvlText w:val="•"/>
      <w:lvlJc w:val="left"/>
      <w:pPr>
        <w:ind w:left="983" w:hanging="171"/>
      </w:pPr>
      <w:rPr>
        <w:rFonts w:hint="default"/>
      </w:rPr>
    </w:lvl>
    <w:lvl w:ilvl="3">
      <w:start w:val="0"/>
      <w:numFmt w:val="bullet"/>
      <w:lvlText w:val="•"/>
      <w:lvlJc w:val="left"/>
      <w:pPr>
        <w:ind w:left="1335" w:hanging="171"/>
      </w:pPr>
      <w:rPr>
        <w:rFonts w:hint="default"/>
      </w:rPr>
    </w:lvl>
    <w:lvl w:ilvl="4">
      <w:start w:val="0"/>
      <w:numFmt w:val="bullet"/>
      <w:lvlText w:val="•"/>
      <w:lvlJc w:val="left"/>
      <w:pPr>
        <w:ind w:left="1687" w:hanging="171"/>
      </w:pPr>
      <w:rPr>
        <w:rFonts w:hint="default"/>
      </w:rPr>
    </w:lvl>
    <w:lvl w:ilvl="5">
      <w:start w:val="0"/>
      <w:numFmt w:val="bullet"/>
      <w:lvlText w:val="•"/>
      <w:lvlJc w:val="left"/>
      <w:pPr>
        <w:ind w:left="2039" w:hanging="171"/>
      </w:pPr>
      <w:rPr>
        <w:rFonts w:hint="default"/>
      </w:rPr>
    </w:lvl>
    <w:lvl w:ilvl="6">
      <w:start w:val="0"/>
      <w:numFmt w:val="bullet"/>
      <w:lvlText w:val="•"/>
      <w:lvlJc w:val="left"/>
      <w:pPr>
        <w:ind w:left="2391" w:hanging="171"/>
      </w:pPr>
      <w:rPr>
        <w:rFonts w:hint="default"/>
      </w:rPr>
    </w:lvl>
    <w:lvl w:ilvl="7">
      <w:start w:val="0"/>
      <w:numFmt w:val="bullet"/>
      <w:lvlText w:val="•"/>
      <w:lvlJc w:val="left"/>
      <w:pPr>
        <w:ind w:left="2742" w:hanging="171"/>
      </w:pPr>
      <w:rPr>
        <w:rFonts w:hint="default"/>
      </w:rPr>
    </w:lvl>
    <w:lvl w:ilvl="8">
      <w:start w:val="0"/>
      <w:numFmt w:val="bullet"/>
      <w:lvlText w:val="•"/>
      <w:lvlJc w:val="left"/>
      <w:pPr>
        <w:ind w:left="3094" w:hanging="171"/>
      </w:pPr>
      <w:rPr>
        <w:rFonts w:hint="default"/>
      </w:rPr>
    </w:lvl>
  </w:abstractNum>
  <w:abstractNum w:abstractNumId="0">
    <w:multiLevelType w:val="hybridMultilevel"/>
    <w:lvl w:ilvl="0">
      <w:start w:val="0"/>
      <w:numFmt w:val="bullet"/>
      <w:lvlText w:val="•"/>
      <w:lvlJc w:val="left"/>
      <w:pPr>
        <w:ind w:left="1242" w:hanging="152"/>
      </w:pPr>
      <w:rPr>
        <w:rFonts w:hint="default" w:ascii="Calibri" w:hAnsi="Calibri" w:eastAsia="Calibri" w:cs="Calibri"/>
        <w:b/>
        <w:bCs/>
        <w:i w:val="0"/>
        <w:iCs w:val="0"/>
        <w:color w:val="DB413F"/>
        <w:w w:val="76"/>
        <w:position w:val="-1"/>
        <w:sz w:val="22"/>
        <w:szCs w:val="22"/>
      </w:rPr>
    </w:lvl>
    <w:lvl w:ilvl="1">
      <w:start w:val="0"/>
      <w:numFmt w:val="bullet"/>
      <w:lvlText w:val="•"/>
      <w:lvlJc w:val="left"/>
      <w:pPr>
        <w:ind w:left="2064" w:hanging="152"/>
      </w:pPr>
      <w:rPr>
        <w:rFonts w:hint="default"/>
      </w:rPr>
    </w:lvl>
    <w:lvl w:ilvl="2">
      <w:start w:val="0"/>
      <w:numFmt w:val="bullet"/>
      <w:lvlText w:val="•"/>
      <w:lvlJc w:val="left"/>
      <w:pPr>
        <w:ind w:left="2889" w:hanging="152"/>
      </w:pPr>
      <w:rPr>
        <w:rFonts w:hint="default"/>
      </w:rPr>
    </w:lvl>
    <w:lvl w:ilvl="3">
      <w:start w:val="0"/>
      <w:numFmt w:val="bullet"/>
      <w:lvlText w:val="•"/>
      <w:lvlJc w:val="left"/>
      <w:pPr>
        <w:ind w:left="3714" w:hanging="152"/>
      </w:pPr>
      <w:rPr>
        <w:rFonts w:hint="default"/>
      </w:rPr>
    </w:lvl>
    <w:lvl w:ilvl="4">
      <w:start w:val="0"/>
      <w:numFmt w:val="bullet"/>
      <w:lvlText w:val="•"/>
      <w:lvlJc w:val="left"/>
      <w:pPr>
        <w:ind w:left="4539" w:hanging="152"/>
      </w:pPr>
      <w:rPr>
        <w:rFonts w:hint="default"/>
      </w:rPr>
    </w:lvl>
    <w:lvl w:ilvl="5">
      <w:start w:val="0"/>
      <w:numFmt w:val="bullet"/>
      <w:lvlText w:val="•"/>
      <w:lvlJc w:val="left"/>
      <w:pPr>
        <w:ind w:left="5363" w:hanging="152"/>
      </w:pPr>
      <w:rPr>
        <w:rFonts w:hint="default"/>
      </w:rPr>
    </w:lvl>
    <w:lvl w:ilvl="6">
      <w:start w:val="0"/>
      <w:numFmt w:val="bullet"/>
      <w:lvlText w:val="•"/>
      <w:lvlJc w:val="left"/>
      <w:pPr>
        <w:ind w:left="6188" w:hanging="152"/>
      </w:pPr>
      <w:rPr>
        <w:rFonts w:hint="default"/>
      </w:rPr>
    </w:lvl>
    <w:lvl w:ilvl="7">
      <w:start w:val="0"/>
      <w:numFmt w:val="bullet"/>
      <w:lvlText w:val="•"/>
      <w:lvlJc w:val="left"/>
      <w:pPr>
        <w:ind w:left="7013" w:hanging="152"/>
      </w:pPr>
      <w:rPr>
        <w:rFonts w:hint="default"/>
      </w:rPr>
    </w:lvl>
    <w:lvl w:ilvl="8">
      <w:start w:val="0"/>
      <w:numFmt w:val="bullet"/>
      <w:lvlText w:val="•"/>
      <w:lvlJc w:val="left"/>
      <w:pPr>
        <w:ind w:left="7838" w:hanging="152"/>
      </w:pPr>
      <w:rPr>
        <w:rFonts w:hint="default"/>
      </w:rPr>
    </w:lvl>
  </w:abstractNum>
  <w:num w:numId="120">
    <w:abstractNumId w:val="119"/>
  </w:num>
  <w:num w:numId="96">
    <w:abstractNumId w:val="95"/>
  </w:num>
  <w:num w:numId="76">
    <w:abstractNumId w:val="75"/>
  </w:num>
  <w:num w:numId="72">
    <w:abstractNumId w:val="71"/>
  </w:num>
  <w:num w:numId="43">
    <w:abstractNumId w:val="42"/>
  </w:num>
  <w:num w:numId="36">
    <w:abstractNumId w:val="35"/>
  </w:num>
  <w:num w:numId="28">
    <w:abstractNumId w:val="27"/>
  </w:num>
  <w:num w:numId="5">
    <w:abstractNumId w:val="4"/>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5">
    <w:abstractNumId w:val="74"/>
  </w:num>
  <w:num w:numId="74">
    <w:abstractNumId w:val="73"/>
  </w:num>
  <w:num w:numId="73">
    <w:abstractNumId w:val="72"/>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2">
    <w:abstractNumId w:val="41"/>
  </w:num>
  <w:num w:numId="41">
    <w:abstractNumId w:val="40"/>
  </w:num>
  <w:num w:numId="40">
    <w:abstractNumId w:val="39"/>
  </w:num>
  <w:num w:numId="39">
    <w:abstractNumId w:val="38"/>
  </w:num>
  <w:num w:numId="38">
    <w:abstractNumId w:val="37"/>
  </w:num>
  <w:num w:numId="37">
    <w:abstractNumId w:val="36"/>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w:hAnsi="Century" w:eastAsia="Century" w:cs="Century"/>
    </w:rPr>
  </w:style>
  <w:style w:styleId="TOC1" w:type="paragraph">
    <w:name w:val="TOC 1"/>
    <w:basedOn w:val="Normal"/>
    <w:uiPriority w:val="1"/>
    <w:qFormat/>
    <w:pPr>
      <w:spacing w:before="73"/>
      <w:ind w:left="893"/>
    </w:pPr>
    <w:rPr>
      <w:rFonts w:ascii="Calibri" w:hAnsi="Calibri" w:eastAsia="Calibri" w:cs="Calibri"/>
      <w:b/>
      <w:bCs/>
      <w:sz w:val="19"/>
      <w:szCs w:val="19"/>
    </w:rPr>
  </w:style>
  <w:style w:styleId="TOC2" w:type="paragraph">
    <w:name w:val="TOC 2"/>
    <w:basedOn w:val="Normal"/>
    <w:uiPriority w:val="1"/>
    <w:qFormat/>
    <w:pPr>
      <w:spacing w:before="10"/>
      <w:ind w:left="893"/>
    </w:pPr>
    <w:rPr>
      <w:rFonts w:ascii="Century" w:hAnsi="Century" w:eastAsia="Century" w:cs="Century"/>
      <w:sz w:val="19"/>
      <w:szCs w:val="19"/>
    </w:rPr>
  </w:style>
  <w:style w:styleId="BodyText" w:type="paragraph">
    <w:name w:val="Body Text"/>
    <w:basedOn w:val="Normal"/>
    <w:uiPriority w:val="1"/>
    <w:qFormat/>
    <w:pPr/>
    <w:rPr>
      <w:rFonts w:ascii="Century" w:hAnsi="Century" w:eastAsia="Century" w:cs="Century"/>
      <w:sz w:val="20"/>
      <w:szCs w:val="20"/>
    </w:rPr>
  </w:style>
  <w:style w:styleId="Heading1" w:type="paragraph">
    <w:name w:val="Heading 1"/>
    <w:basedOn w:val="Normal"/>
    <w:uiPriority w:val="1"/>
    <w:qFormat/>
    <w:pPr>
      <w:outlineLvl w:val="1"/>
    </w:pPr>
    <w:rPr>
      <w:rFonts w:ascii="Book Antiqua" w:hAnsi="Book Antiqua" w:eastAsia="Book Antiqua" w:cs="Book Antiqua"/>
      <w:b/>
      <w:bCs/>
      <w:sz w:val="122"/>
      <w:szCs w:val="122"/>
    </w:rPr>
  </w:style>
  <w:style w:styleId="Heading2" w:type="paragraph">
    <w:name w:val="Heading 2"/>
    <w:basedOn w:val="Normal"/>
    <w:uiPriority w:val="1"/>
    <w:qFormat/>
    <w:pPr>
      <w:ind w:left="604"/>
      <w:outlineLvl w:val="2"/>
    </w:pPr>
    <w:rPr>
      <w:rFonts w:ascii="Tahoma" w:hAnsi="Tahoma" w:eastAsia="Tahoma" w:cs="Tahoma"/>
      <w:sz w:val="56"/>
      <w:szCs w:val="56"/>
    </w:rPr>
  </w:style>
  <w:style w:styleId="Heading3" w:type="paragraph">
    <w:name w:val="Heading 3"/>
    <w:basedOn w:val="Normal"/>
    <w:uiPriority w:val="1"/>
    <w:qFormat/>
    <w:pPr>
      <w:spacing w:before="251"/>
      <w:ind w:left="1857"/>
      <w:outlineLvl w:val="3"/>
    </w:pPr>
    <w:rPr>
      <w:rFonts w:ascii="Tahoma" w:hAnsi="Tahoma" w:eastAsia="Tahoma" w:cs="Tahoma"/>
      <w:sz w:val="40"/>
      <w:szCs w:val="40"/>
    </w:rPr>
  </w:style>
  <w:style w:styleId="Heading4" w:type="paragraph">
    <w:name w:val="Heading 4"/>
    <w:basedOn w:val="Normal"/>
    <w:uiPriority w:val="1"/>
    <w:qFormat/>
    <w:pPr>
      <w:ind w:left="1538"/>
      <w:outlineLvl w:val="4"/>
    </w:pPr>
    <w:rPr>
      <w:rFonts w:ascii="Tahoma" w:hAnsi="Tahoma" w:eastAsia="Tahoma" w:cs="Tahoma"/>
      <w:sz w:val="36"/>
      <w:szCs w:val="36"/>
    </w:rPr>
  </w:style>
  <w:style w:styleId="Heading5" w:type="paragraph">
    <w:name w:val="Heading 5"/>
    <w:basedOn w:val="Normal"/>
    <w:uiPriority w:val="1"/>
    <w:qFormat/>
    <w:pPr>
      <w:spacing w:before="89"/>
      <w:ind w:left="1518"/>
      <w:outlineLvl w:val="5"/>
    </w:pPr>
    <w:rPr>
      <w:rFonts w:ascii="Tahoma" w:hAnsi="Tahoma" w:eastAsia="Tahoma" w:cs="Tahoma"/>
      <w:sz w:val="28"/>
      <w:szCs w:val="28"/>
    </w:rPr>
  </w:style>
  <w:style w:styleId="Heading6" w:type="paragraph">
    <w:name w:val="Heading 6"/>
    <w:basedOn w:val="Normal"/>
    <w:uiPriority w:val="1"/>
    <w:qFormat/>
    <w:pPr>
      <w:spacing w:before="227"/>
      <w:ind w:left="264"/>
      <w:outlineLvl w:val="6"/>
    </w:pPr>
    <w:rPr>
      <w:rFonts w:ascii="Tahoma" w:hAnsi="Tahoma" w:eastAsia="Tahoma" w:cs="Tahoma"/>
      <w:sz w:val="24"/>
      <w:szCs w:val="24"/>
    </w:rPr>
  </w:style>
  <w:style w:styleId="Heading7" w:type="paragraph">
    <w:name w:val="Heading 7"/>
    <w:basedOn w:val="Normal"/>
    <w:uiPriority w:val="1"/>
    <w:qFormat/>
    <w:pPr>
      <w:spacing w:before="91"/>
      <w:ind w:left="1177"/>
      <w:outlineLvl w:val="7"/>
    </w:pPr>
    <w:rPr>
      <w:rFonts w:ascii="Tahoma" w:hAnsi="Tahoma" w:eastAsia="Tahoma" w:cs="Tahoma"/>
      <w:sz w:val="24"/>
      <w:szCs w:val="24"/>
    </w:rPr>
  </w:style>
  <w:style w:styleId="Heading8" w:type="paragraph">
    <w:name w:val="Heading 8"/>
    <w:basedOn w:val="Normal"/>
    <w:uiPriority w:val="1"/>
    <w:qFormat/>
    <w:pPr>
      <w:spacing w:before="13"/>
      <w:ind w:left="20"/>
      <w:outlineLvl w:val="8"/>
    </w:pPr>
    <w:rPr>
      <w:rFonts w:ascii="Arial" w:hAnsi="Arial" w:eastAsia="Arial" w:cs="Arial"/>
      <w:sz w:val="20"/>
      <w:szCs w:val="20"/>
    </w:rPr>
  </w:style>
  <w:style w:styleId="ListParagraph" w:type="paragraph">
    <w:name w:val="List Paragraph"/>
    <w:basedOn w:val="Normal"/>
    <w:uiPriority w:val="1"/>
    <w:qFormat/>
    <w:pPr>
      <w:ind w:left="1517" w:hanging="341"/>
    </w:pPr>
    <w:rPr>
      <w:rFonts w:ascii="Trebuchet MS" w:hAnsi="Trebuchet MS" w:eastAsia="Trebuchet MS" w:cs="Trebuchet MS"/>
    </w:rPr>
  </w:style>
  <w:style w:styleId="TableParagraph" w:type="paragraph">
    <w:name w:val="Table Paragraph"/>
    <w:basedOn w:val="Normal"/>
    <w:uiPriority w:val="1"/>
    <w:qFormat/>
    <w:pPr>
      <w:ind w:left="113"/>
    </w:pPr>
    <w:rPr>
      <w:rFonts w:ascii="Trebuchet MS" w:hAnsi="Trebuchet MS" w:eastAsia="Trebuchet MS" w:cs="Trebuchet M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footer" Target="footer3.xml"/><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jpe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jpe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footer" Target="footer4.xml"/><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footer" Target="footer5.xml"/><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jpeg"/><Relationship Id="rId52" Type="http://schemas.openxmlformats.org/officeDocument/2006/relationships/footer" Target="footer6.xml"/><Relationship Id="rId53" Type="http://schemas.openxmlformats.org/officeDocument/2006/relationships/image" Target="media/image43.png"/><Relationship Id="rId54" Type="http://schemas.openxmlformats.org/officeDocument/2006/relationships/image" Target="media/image44.jpe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jpeg"/><Relationship Id="rId59" Type="http://schemas.openxmlformats.org/officeDocument/2006/relationships/footer" Target="footer7.xml"/><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jpeg"/><Relationship Id="rId64" Type="http://schemas.openxmlformats.org/officeDocument/2006/relationships/footer" Target="footer8.xml"/><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footer" Target="footer9.xml"/><Relationship Id="rId68" Type="http://schemas.openxmlformats.org/officeDocument/2006/relationships/footer" Target="footer10.xml"/><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footer" Target="footer11.xml"/><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footer" Target="footer12.xml"/><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jpe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jpeg"/><Relationship Id="rId86" Type="http://schemas.openxmlformats.org/officeDocument/2006/relationships/footer" Target="footer13.xml"/><Relationship Id="rId87" Type="http://schemas.openxmlformats.org/officeDocument/2006/relationships/footer" Target="footer14.xml"/><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74.png"/><Relationship Id="rId93" Type="http://schemas.openxmlformats.org/officeDocument/2006/relationships/image" Target="media/image75.png"/><Relationship Id="rId94" Type="http://schemas.openxmlformats.org/officeDocument/2006/relationships/image" Target="media/image76.png"/><Relationship Id="rId95" Type="http://schemas.openxmlformats.org/officeDocument/2006/relationships/footer" Target="footer15.xml"/><Relationship Id="rId96" Type="http://schemas.openxmlformats.org/officeDocument/2006/relationships/image" Target="media/image77.png"/><Relationship Id="rId97" Type="http://schemas.openxmlformats.org/officeDocument/2006/relationships/image" Target="media/image78.png"/><Relationship Id="rId98" Type="http://schemas.openxmlformats.org/officeDocument/2006/relationships/image" Target="media/image79.png"/><Relationship Id="rId99" Type="http://schemas.openxmlformats.org/officeDocument/2006/relationships/image" Target="media/image80.pn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3.png"/><Relationship Id="rId103" Type="http://schemas.openxmlformats.org/officeDocument/2006/relationships/footer" Target="footer16.xml"/><Relationship Id="rId104" Type="http://schemas.openxmlformats.org/officeDocument/2006/relationships/image" Target="media/image84.png"/><Relationship Id="rId105" Type="http://schemas.openxmlformats.org/officeDocument/2006/relationships/image" Target="media/image85.png"/><Relationship Id="rId106" Type="http://schemas.openxmlformats.org/officeDocument/2006/relationships/image" Target="media/image86.png"/><Relationship Id="rId107" Type="http://schemas.openxmlformats.org/officeDocument/2006/relationships/footer" Target="footer17.xml"/><Relationship Id="rId108" Type="http://schemas.openxmlformats.org/officeDocument/2006/relationships/image" Target="media/image87.png"/><Relationship Id="rId109" Type="http://schemas.openxmlformats.org/officeDocument/2006/relationships/image" Target="media/image88.png"/><Relationship Id="rId110" Type="http://schemas.openxmlformats.org/officeDocument/2006/relationships/image" Target="media/image89.png"/><Relationship Id="rId111" Type="http://schemas.openxmlformats.org/officeDocument/2006/relationships/image" Target="media/image90.png"/><Relationship Id="rId112" Type="http://schemas.openxmlformats.org/officeDocument/2006/relationships/image" Target="media/image91.jpeg"/><Relationship Id="rId113" Type="http://schemas.openxmlformats.org/officeDocument/2006/relationships/footer" Target="footer18.xml"/><Relationship Id="rId114" Type="http://schemas.openxmlformats.org/officeDocument/2006/relationships/image" Target="media/image92.png"/><Relationship Id="rId115" Type="http://schemas.openxmlformats.org/officeDocument/2006/relationships/image" Target="media/image93.png"/><Relationship Id="rId116" Type="http://schemas.openxmlformats.org/officeDocument/2006/relationships/image" Target="media/image94.png"/><Relationship Id="rId117" Type="http://schemas.openxmlformats.org/officeDocument/2006/relationships/footer" Target="footer19.xml"/><Relationship Id="rId118" Type="http://schemas.openxmlformats.org/officeDocument/2006/relationships/image" Target="media/image95.png"/><Relationship Id="rId119" Type="http://schemas.openxmlformats.org/officeDocument/2006/relationships/image" Target="media/image96.png"/><Relationship Id="rId120" Type="http://schemas.openxmlformats.org/officeDocument/2006/relationships/image" Target="media/image97.png"/><Relationship Id="rId121" Type="http://schemas.openxmlformats.org/officeDocument/2006/relationships/image" Target="media/image98.png"/><Relationship Id="rId122" Type="http://schemas.openxmlformats.org/officeDocument/2006/relationships/footer" Target="footer20.xml"/><Relationship Id="rId123" Type="http://schemas.openxmlformats.org/officeDocument/2006/relationships/image" Target="media/image99.png"/><Relationship Id="rId124" Type="http://schemas.openxmlformats.org/officeDocument/2006/relationships/image" Target="media/image100.png"/><Relationship Id="rId125" Type="http://schemas.openxmlformats.org/officeDocument/2006/relationships/image" Target="media/image101.png"/><Relationship Id="rId126" Type="http://schemas.openxmlformats.org/officeDocument/2006/relationships/image" Target="media/image102.jpeg"/><Relationship Id="rId127" Type="http://schemas.openxmlformats.org/officeDocument/2006/relationships/footer" Target="footer21.xml"/><Relationship Id="rId128" Type="http://schemas.openxmlformats.org/officeDocument/2006/relationships/image" Target="media/image103.png"/><Relationship Id="rId129" Type="http://schemas.openxmlformats.org/officeDocument/2006/relationships/image" Target="media/image104.png"/><Relationship Id="rId130" Type="http://schemas.openxmlformats.org/officeDocument/2006/relationships/image" Target="media/image105.png"/><Relationship Id="rId131" Type="http://schemas.openxmlformats.org/officeDocument/2006/relationships/image" Target="media/image106.png"/><Relationship Id="rId132" Type="http://schemas.openxmlformats.org/officeDocument/2006/relationships/image" Target="media/image107.png"/><Relationship Id="rId133" Type="http://schemas.openxmlformats.org/officeDocument/2006/relationships/image" Target="media/image108.png"/><Relationship Id="rId134" Type="http://schemas.openxmlformats.org/officeDocument/2006/relationships/image" Target="media/image109.png"/><Relationship Id="rId135" Type="http://schemas.openxmlformats.org/officeDocument/2006/relationships/footer" Target="footer22.xml"/><Relationship Id="rId136" Type="http://schemas.openxmlformats.org/officeDocument/2006/relationships/image" Target="media/image110.png"/><Relationship Id="rId137" Type="http://schemas.openxmlformats.org/officeDocument/2006/relationships/image" Target="media/image111.png"/><Relationship Id="rId138" Type="http://schemas.openxmlformats.org/officeDocument/2006/relationships/image" Target="media/image112.png"/><Relationship Id="rId139" Type="http://schemas.openxmlformats.org/officeDocument/2006/relationships/image" Target="media/image113.jpeg"/><Relationship Id="rId140" Type="http://schemas.openxmlformats.org/officeDocument/2006/relationships/footer" Target="footer23.xml"/><Relationship Id="rId141" Type="http://schemas.openxmlformats.org/officeDocument/2006/relationships/image" Target="media/image114.png"/><Relationship Id="rId142" Type="http://schemas.openxmlformats.org/officeDocument/2006/relationships/image" Target="media/image115.png"/><Relationship Id="rId143" Type="http://schemas.openxmlformats.org/officeDocument/2006/relationships/image" Target="media/image116.jpeg"/><Relationship Id="rId144" Type="http://schemas.openxmlformats.org/officeDocument/2006/relationships/footer" Target="footer24.xml"/><Relationship Id="rId145" Type="http://schemas.openxmlformats.org/officeDocument/2006/relationships/image" Target="media/image117.png"/><Relationship Id="rId146" Type="http://schemas.openxmlformats.org/officeDocument/2006/relationships/image" Target="media/image118.png"/><Relationship Id="rId147" Type="http://schemas.openxmlformats.org/officeDocument/2006/relationships/image" Target="media/image119.png"/><Relationship Id="rId148" Type="http://schemas.openxmlformats.org/officeDocument/2006/relationships/footer" Target="footer25.xml"/><Relationship Id="rId149" Type="http://schemas.openxmlformats.org/officeDocument/2006/relationships/image" Target="media/image120.png"/><Relationship Id="rId150" Type="http://schemas.openxmlformats.org/officeDocument/2006/relationships/image" Target="media/image121.png"/><Relationship Id="rId151" Type="http://schemas.openxmlformats.org/officeDocument/2006/relationships/image" Target="media/image122.jpeg"/><Relationship Id="rId152" Type="http://schemas.openxmlformats.org/officeDocument/2006/relationships/image" Target="media/image123.png"/><Relationship Id="rId153" Type="http://schemas.openxmlformats.org/officeDocument/2006/relationships/footer" Target="footer26.xml"/><Relationship Id="rId154" Type="http://schemas.openxmlformats.org/officeDocument/2006/relationships/image" Target="media/image124.png"/><Relationship Id="rId155" Type="http://schemas.openxmlformats.org/officeDocument/2006/relationships/image" Target="media/image125.png"/><Relationship Id="rId156" Type="http://schemas.openxmlformats.org/officeDocument/2006/relationships/image" Target="media/image126.png"/><Relationship Id="rId157" Type="http://schemas.openxmlformats.org/officeDocument/2006/relationships/image" Target="media/image127.png"/><Relationship Id="rId158" Type="http://schemas.openxmlformats.org/officeDocument/2006/relationships/footer" Target="footer27.xml"/><Relationship Id="rId159" Type="http://schemas.openxmlformats.org/officeDocument/2006/relationships/image" Target="media/image128.png"/><Relationship Id="rId160" Type="http://schemas.openxmlformats.org/officeDocument/2006/relationships/image" Target="media/image129.png"/><Relationship Id="rId161" Type="http://schemas.openxmlformats.org/officeDocument/2006/relationships/image" Target="media/image130.png"/><Relationship Id="rId162" Type="http://schemas.openxmlformats.org/officeDocument/2006/relationships/image" Target="media/image131.png"/><Relationship Id="rId163" Type="http://schemas.openxmlformats.org/officeDocument/2006/relationships/image" Target="media/image132.png"/><Relationship Id="rId164" Type="http://schemas.openxmlformats.org/officeDocument/2006/relationships/image" Target="media/image133.png"/><Relationship Id="rId165" Type="http://schemas.openxmlformats.org/officeDocument/2006/relationships/image" Target="media/image134.png"/><Relationship Id="rId166" Type="http://schemas.openxmlformats.org/officeDocument/2006/relationships/footer" Target="footer28.xml"/><Relationship Id="rId167" Type="http://schemas.openxmlformats.org/officeDocument/2006/relationships/footer" Target="footer29.xml"/><Relationship Id="rId168" Type="http://schemas.openxmlformats.org/officeDocument/2006/relationships/image" Target="media/image135.png"/><Relationship Id="rId169" Type="http://schemas.openxmlformats.org/officeDocument/2006/relationships/image" Target="media/image136.png"/><Relationship Id="rId170" Type="http://schemas.openxmlformats.org/officeDocument/2006/relationships/image" Target="media/image137.png"/><Relationship Id="rId171" Type="http://schemas.openxmlformats.org/officeDocument/2006/relationships/image" Target="media/image138.png"/><Relationship Id="rId172" Type="http://schemas.openxmlformats.org/officeDocument/2006/relationships/image" Target="media/image139.png"/><Relationship Id="rId173" Type="http://schemas.openxmlformats.org/officeDocument/2006/relationships/image" Target="media/image140.png"/><Relationship Id="rId174" Type="http://schemas.openxmlformats.org/officeDocument/2006/relationships/footer" Target="footer30.xml"/><Relationship Id="rId175" Type="http://schemas.openxmlformats.org/officeDocument/2006/relationships/image" Target="media/image141.png"/><Relationship Id="rId176" Type="http://schemas.openxmlformats.org/officeDocument/2006/relationships/image" Target="media/image142.png"/><Relationship Id="rId177" Type="http://schemas.openxmlformats.org/officeDocument/2006/relationships/image" Target="media/image143.jpeg"/><Relationship Id="rId178" Type="http://schemas.openxmlformats.org/officeDocument/2006/relationships/image" Target="media/image144.png"/><Relationship Id="rId179" Type="http://schemas.openxmlformats.org/officeDocument/2006/relationships/footer" Target="footer31.xml"/><Relationship Id="rId180" Type="http://schemas.openxmlformats.org/officeDocument/2006/relationships/image" Target="media/image145.png"/><Relationship Id="rId181" Type="http://schemas.openxmlformats.org/officeDocument/2006/relationships/image" Target="media/image146.png"/><Relationship Id="rId182" Type="http://schemas.openxmlformats.org/officeDocument/2006/relationships/image" Target="media/image147.png"/><Relationship Id="rId183" Type="http://schemas.openxmlformats.org/officeDocument/2006/relationships/image" Target="media/image148.png"/><Relationship Id="rId184" Type="http://schemas.openxmlformats.org/officeDocument/2006/relationships/image" Target="media/image149.png"/><Relationship Id="rId185" Type="http://schemas.openxmlformats.org/officeDocument/2006/relationships/footer" Target="footer32.xml"/><Relationship Id="rId186" Type="http://schemas.openxmlformats.org/officeDocument/2006/relationships/image" Target="media/image150.png"/><Relationship Id="rId187" Type="http://schemas.openxmlformats.org/officeDocument/2006/relationships/image" Target="media/image151.png"/><Relationship Id="rId188" Type="http://schemas.openxmlformats.org/officeDocument/2006/relationships/image" Target="media/image152.png"/><Relationship Id="rId189" Type="http://schemas.openxmlformats.org/officeDocument/2006/relationships/image" Target="media/image153.png"/><Relationship Id="rId190" Type="http://schemas.openxmlformats.org/officeDocument/2006/relationships/image" Target="media/image154.jpeg"/><Relationship Id="rId191" Type="http://schemas.openxmlformats.org/officeDocument/2006/relationships/footer" Target="footer33.xml"/><Relationship Id="rId192" Type="http://schemas.openxmlformats.org/officeDocument/2006/relationships/footer" Target="footer34.xml"/><Relationship Id="rId193" Type="http://schemas.openxmlformats.org/officeDocument/2006/relationships/image" Target="media/image155.png"/><Relationship Id="rId194" Type="http://schemas.openxmlformats.org/officeDocument/2006/relationships/footer" Target="footer35.xml"/><Relationship Id="rId195" Type="http://schemas.openxmlformats.org/officeDocument/2006/relationships/image" Target="media/image156.png"/><Relationship Id="rId196" Type="http://schemas.openxmlformats.org/officeDocument/2006/relationships/image" Target="media/image157.png"/><Relationship Id="rId197" Type="http://schemas.openxmlformats.org/officeDocument/2006/relationships/image" Target="media/image158.png"/><Relationship Id="rId198" Type="http://schemas.openxmlformats.org/officeDocument/2006/relationships/image" Target="media/image159.png"/><Relationship Id="rId199" Type="http://schemas.openxmlformats.org/officeDocument/2006/relationships/image" Target="media/image160.png"/><Relationship Id="rId200" Type="http://schemas.openxmlformats.org/officeDocument/2006/relationships/image" Target="media/image161.png"/><Relationship Id="rId201" Type="http://schemas.openxmlformats.org/officeDocument/2006/relationships/image" Target="media/image162.png"/><Relationship Id="rId202" Type="http://schemas.openxmlformats.org/officeDocument/2006/relationships/footer" Target="footer36.xml"/><Relationship Id="rId203" Type="http://schemas.openxmlformats.org/officeDocument/2006/relationships/image" Target="media/image163.png"/><Relationship Id="rId204" Type="http://schemas.openxmlformats.org/officeDocument/2006/relationships/footer" Target="footer37.xml"/><Relationship Id="rId205" Type="http://schemas.openxmlformats.org/officeDocument/2006/relationships/image" Target="media/image164.png"/><Relationship Id="rId206" Type="http://schemas.openxmlformats.org/officeDocument/2006/relationships/image" Target="media/image165.png"/><Relationship Id="rId207" Type="http://schemas.openxmlformats.org/officeDocument/2006/relationships/image" Target="media/image166.png"/><Relationship Id="rId208" Type="http://schemas.openxmlformats.org/officeDocument/2006/relationships/image" Target="media/image167.png"/><Relationship Id="rId209" Type="http://schemas.openxmlformats.org/officeDocument/2006/relationships/image" Target="media/image168.png"/><Relationship Id="rId210" Type="http://schemas.openxmlformats.org/officeDocument/2006/relationships/image" Target="media/image169.png"/><Relationship Id="rId211" Type="http://schemas.openxmlformats.org/officeDocument/2006/relationships/footer" Target="footer38.xml"/><Relationship Id="rId212" Type="http://schemas.openxmlformats.org/officeDocument/2006/relationships/image" Target="media/image170.png"/><Relationship Id="rId213" Type="http://schemas.openxmlformats.org/officeDocument/2006/relationships/image" Target="media/image171.png"/><Relationship Id="rId214" Type="http://schemas.openxmlformats.org/officeDocument/2006/relationships/image" Target="media/image172.png"/><Relationship Id="rId215" Type="http://schemas.openxmlformats.org/officeDocument/2006/relationships/image" Target="media/image173.jpeg"/><Relationship Id="rId216" Type="http://schemas.openxmlformats.org/officeDocument/2006/relationships/footer" Target="footer39.xml"/><Relationship Id="rId217" Type="http://schemas.openxmlformats.org/officeDocument/2006/relationships/image" Target="media/image174.png"/><Relationship Id="rId218" Type="http://schemas.openxmlformats.org/officeDocument/2006/relationships/image" Target="media/image175.png"/><Relationship Id="rId219" Type="http://schemas.openxmlformats.org/officeDocument/2006/relationships/image" Target="media/image176.png"/><Relationship Id="rId220" Type="http://schemas.openxmlformats.org/officeDocument/2006/relationships/image" Target="media/image177.jpeg"/><Relationship Id="rId221" Type="http://schemas.openxmlformats.org/officeDocument/2006/relationships/footer" Target="footer40.xml"/><Relationship Id="rId222" Type="http://schemas.openxmlformats.org/officeDocument/2006/relationships/footer" Target="footer41.xml"/><Relationship Id="rId223" Type="http://schemas.openxmlformats.org/officeDocument/2006/relationships/image" Target="media/image178.png"/><Relationship Id="rId224" Type="http://schemas.openxmlformats.org/officeDocument/2006/relationships/image" Target="media/image179.png"/><Relationship Id="rId225" Type="http://schemas.openxmlformats.org/officeDocument/2006/relationships/image" Target="media/image180.png"/><Relationship Id="rId226" Type="http://schemas.openxmlformats.org/officeDocument/2006/relationships/image" Target="media/image181.png"/><Relationship Id="rId227" Type="http://schemas.openxmlformats.org/officeDocument/2006/relationships/image" Target="media/image182.png"/><Relationship Id="rId228" Type="http://schemas.openxmlformats.org/officeDocument/2006/relationships/image" Target="media/image183.png"/><Relationship Id="rId229" Type="http://schemas.openxmlformats.org/officeDocument/2006/relationships/footer" Target="footer42.xml"/><Relationship Id="rId230" Type="http://schemas.openxmlformats.org/officeDocument/2006/relationships/image" Target="media/image184.png"/><Relationship Id="rId231" Type="http://schemas.openxmlformats.org/officeDocument/2006/relationships/image" Target="media/image185.png"/><Relationship Id="rId232" Type="http://schemas.openxmlformats.org/officeDocument/2006/relationships/image" Target="media/image186.png"/><Relationship Id="rId233" Type="http://schemas.openxmlformats.org/officeDocument/2006/relationships/footer" Target="footer43.xml"/><Relationship Id="rId234" Type="http://schemas.openxmlformats.org/officeDocument/2006/relationships/image" Target="media/image187.png"/><Relationship Id="rId235" Type="http://schemas.openxmlformats.org/officeDocument/2006/relationships/image" Target="media/image188.png"/><Relationship Id="rId236" Type="http://schemas.openxmlformats.org/officeDocument/2006/relationships/image" Target="media/image189.png"/><Relationship Id="rId237" Type="http://schemas.openxmlformats.org/officeDocument/2006/relationships/footer" Target="footer44.xml"/><Relationship Id="rId238" Type="http://schemas.openxmlformats.org/officeDocument/2006/relationships/footer" Target="footer45.xml"/><Relationship Id="rId239" Type="http://schemas.openxmlformats.org/officeDocument/2006/relationships/image" Target="media/image190.png"/><Relationship Id="rId240" Type="http://schemas.openxmlformats.org/officeDocument/2006/relationships/image" Target="media/image191.png"/><Relationship Id="rId241" Type="http://schemas.openxmlformats.org/officeDocument/2006/relationships/footer" Target="footer46.xml"/><Relationship Id="rId242" Type="http://schemas.openxmlformats.org/officeDocument/2006/relationships/image" Target="media/image192.png"/><Relationship Id="rId243" Type="http://schemas.openxmlformats.org/officeDocument/2006/relationships/footer" Target="footer47.xml"/><Relationship Id="rId244" Type="http://schemas.openxmlformats.org/officeDocument/2006/relationships/image" Target="media/image193.png"/><Relationship Id="rId245" Type="http://schemas.openxmlformats.org/officeDocument/2006/relationships/image" Target="media/image194.png"/><Relationship Id="rId246" Type="http://schemas.openxmlformats.org/officeDocument/2006/relationships/image" Target="media/image195.png"/><Relationship Id="rId247" Type="http://schemas.openxmlformats.org/officeDocument/2006/relationships/image" Target="media/image196.png"/><Relationship Id="rId248" Type="http://schemas.openxmlformats.org/officeDocument/2006/relationships/image" Target="media/image197.png"/><Relationship Id="rId249" Type="http://schemas.openxmlformats.org/officeDocument/2006/relationships/image" Target="media/image198.png"/><Relationship Id="rId250" Type="http://schemas.openxmlformats.org/officeDocument/2006/relationships/image" Target="media/image199.png"/><Relationship Id="rId251" Type="http://schemas.openxmlformats.org/officeDocument/2006/relationships/footer" Target="footer48.xml"/><Relationship Id="rId252" Type="http://schemas.openxmlformats.org/officeDocument/2006/relationships/footer" Target="footer49.xml"/><Relationship Id="rId253" Type="http://schemas.openxmlformats.org/officeDocument/2006/relationships/image" Target="media/image200.png"/><Relationship Id="rId254" Type="http://schemas.openxmlformats.org/officeDocument/2006/relationships/image" Target="media/image201.png"/><Relationship Id="rId255" Type="http://schemas.openxmlformats.org/officeDocument/2006/relationships/image" Target="media/image202.png"/><Relationship Id="rId256" Type="http://schemas.openxmlformats.org/officeDocument/2006/relationships/image" Target="media/image203.jpeg"/><Relationship Id="rId257" Type="http://schemas.openxmlformats.org/officeDocument/2006/relationships/footer" Target="footer50.xml"/><Relationship Id="rId258" Type="http://schemas.openxmlformats.org/officeDocument/2006/relationships/image" Target="media/image204.png"/><Relationship Id="rId259" Type="http://schemas.openxmlformats.org/officeDocument/2006/relationships/image" Target="media/image205.png"/><Relationship Id="rId260" Type="http://schemas.openxmlformats.org/officeDocument/2006/relationships/image" Target="media/image206.png"/><Relationship Id="rId261" Type="http://schemas.openxmlformats.org/officeDocument/2006/relationships/image" Target="media/image207.png"/><Relationship Id="rId262" Type="http://schemas.openxmlformats.org/officeDocument/2006/relationships/image" Target="media/image208.png"/><Relationship Id="rId263" Type="http://schemas.openxmlformats.org/officeDocument/2006/relationships/image" Target="media/image209.png"/><Relationship Id="rId264" Type="http://schemas.openxmlformats.org/officeDocument/2006/relationships/image" Target="media/image210.png"/><Relationship Id="rId265" Type="http://schemas.openxmlformats.org/officeDocument/2006/relationships/footer" Target="footer51.xml"/><Relationship Id="rId266" Type="http://schemas.openxmlformats.org/officeDocument/2006/relationships/image" Target="media/image211.png"/><Relationship Id="rId267" Type="http://schemas.openxmlformats.org/officeDocument/2006/relationships/image" Target="media/image212.png"/><Relationship Id="rId268" Type="http://schemas.openxmlformats.org/officeDocument/2006/relationships/image" Target="media/image213.png"/><Relationship Id="rId269" Type="http://schemas.openxmlformats.org/officeDocument/2006/relationships/image" Target="media/image214.png"/><Relationship Id="rId270" Type="http://schemas.openxmlformats.org/officeDocument/2006/relationships/image" Target="media/image215.png"/><Relationship Id="rId271" Type="http://schemas.openxmlformats.org/officeDocument/2006/relationships/footer" Target="footer52.xml"/><Relationship Id="rId272" Type="http://schemas.openxmlformats.org/officeDocument/2006/relationships/image" Target="media/image216.png"/><Relationship Id="rId273" Type="http://schemas.openxmlformats.org/officeDocument/2006/relationships/image" Target="media/image217.png"/><Relationship Id="rId274" Type="http://schemas.openxmlformats.org/officeDocument/2006/relationships/image" Target="media/image218.png"/><Relationship Id="rId275" Type="http://schemas.openxmlformats.org/officeDocument/2006/relationships/footer" Target="footer53.xml"/><Relationship Id="rId276" Type="http://schemas.openxmlformats.org/officeDocument/2006/relationships/footer" Target="footer54.xml"/><Relationship Id="rId277" Type="http://schemas.openxmlformats.org/officeDocument/2006/relationships/image" Target="media/image219.png"/><Relationship Id="rId278" Type="http://schemas.openxmlformats.org/officeDocument/2006/relationships/image" Target="media/image220.png"/><Relationship Id="rId279" Type="http://schemas.openxmlformats.org/officeDocument/2006/relationships/footer" Target="footer55.xml"/><Relationship Id="rId280" Type="http://schemas.openxmlformats.org/officeDocument/2006/relationships/image" Target="media/image221.png"/><Relationship Id="rId281" Type="http://schemas.openxmlformats.org/officeDocument/2006/relationships/image" Target="media/image222.png"/><Relationship Id="rId282" Type="http://schemas.openxmlformats.org/officeDocument/2006/relationships/image" Target="media/image223.png"/><Relationship Id="rId283" Type="http://schemas.openxmlformats.org/officeDocument/2006/relationships/image" Target="media/image224.jpeg"/><Relationship Id="rId284" Type="http://schemas.openxmlformats.org/officeDocument/2006/relationships/footer" Target="footer56.xml"/><Relationship Id="rId285" Type="http://schemas.openxmlformats.org/officeDocument/2006/relationships/image" Target="media/image225.png"/><Relationship Id="rId286" Type="http://schemas.openxmlformats.org/officeDocument/2006/relationships/image" Target="media/image226.png"/><Relationship Id="rId287" Type="http://schemas.openxmlformats.org/officeDocument/2006/relationships/image" Target="media/image227.png"/><Relationship Id="rId288" Type="http://schemas.openxmlformats.org/officeDocument/2006/relationships/image" Target="media/image228.jpeg"/><Relationship Id="rId289" Type="http://schemas.openxmlformats.org/officeDocument/2006/relationships/image" Target="media/image229.png"/><Relationship Id="rId290" Type="http://schemas.openxmlformats.org/officeDocument/2006/relationships/image" Target="media/image230.jpeg"/><Relationship Id="rId291" Type="http://schemas.openxmlformats.org/officeDocument/2006/relationships/image" Target="media/image231.png"/><Relationship Id="rId292" Type="http://schemas.openxmlformats.org/officeDocument/2006/relationships/footer" Target="footer57.xml"/><Relationship Id="rId293" Type="http://schemas.openxmlformats.org/officeDocument/2006/relationships/image" Target="media/image232.png"/><Relationship Id="rId294" Type="http://schemas.openxmlformats.org/officeDocument/2006/relationships/image" Target="media/image233.png"/><Relationship Id="rId295" Type="http://schemas.openxmlformats.org/officeDocument/2006/relationships/footer" Target="footer58.xml"/><Relationship Id="rId296" Type="http://schemas.openxmlformats.org/officeDocument/2006/relationships/image" Target="media/image234.png"/><Relationship Id="rId297" Type="http://schemas.openxmlformats.org/officeDocument/2006/relationships/image" Target="media/image235.png"/><Relationship Id="rId298" Type="http://schemas.openxmlformats.org/officeDocument/2006/relationships/footer" Target="footer59.xml"/><Relationship Id="rId299" Type="http://schemas.openxmlformats.org/officeDocument/2006/relationships/image" Target="media/image236.png"/><Relationship Id="rId300" Type="http://schemas.openxmlformats.org/officeDocument/2006/relationships/image" Target="media/image237.png"/><Relationship Id="rId301" Type="http://schemas.openxmlformats.org/officeDocument/2006/relationships/image" Target="media/image238.png"/><Relationship Id="rId302" Type="http://schemas.openxmlformats.org/officeDocument/2006/relationships/image" Target="media/image239.png"/><Relationship Id="rId303" Type="http://schemas.openxmlformats.org/officeDocument/2006/relationships/image" Target="media/image240.png"/><Relationship Id="rId304" Type="http://schemas.openxmlformats.org/officeDocument/2006/relationships/image" Target="media/image241.png"/><Relationship Id="rId305" Type="http://schemas.openxmlformats.org/officeDocument/2006/relationships/image" Target="media/image242.png"/><Relationship Id="rId306" Type="http://schemas.openxmlformats.org/officeDocument/2006/relationships/image" Target="media/image243.png"/><Relationship Id="rId307" Type="http://schemas.openxmlformats.org/officeDocument/2006/relationships/footer" Target="footer60.xml"/><Relationship Id="rId308" Type="http://schemas.openxmlformats.org/officeDocument/2006/relationships/footer" Target="footer61.xml"/><Relationship Id="rId309" Type="http://schemas.openxmlformats.org/officeDocument/2006/relationships/image" Target="media/image244.png"/><Relationship Id="rId310" Type="http://schemas.openxmlformats.org/officeDocument/2006/relationships/image" Target="media/image245.png"/><Relationship Id="rId311" Type="http://schemas.openxmlformats.org/officeDocument/2006/relationships/image" Target="media/image246.jpeg"/><Relationship Id="rId312" Type="http://schemas.openxmlformats.org/officeDocument/2006/relationships/image" Target="media/image247.png"/><Relationship Id="rId313" Type="http://schemas.openxmlformats.org/officeDocument/2006/relationships/image" Target="media/image248.jpeg"/><Relationship Id="rId314" Type="http://schemas.openxmlformats.org/officeDocument/2006/relationships/image" Target="media/image249.png"/><Relationship Id="rId315" Type="http://schemas.openxmlformats.org/officeDocument/2006/relationships/footer" Target="footer62.xml"/><Relationship Id="rId316" Type="http://schemas.openxmlformats.org/officeDocument/2006/relationships/image" Target="media/image250.png"/><Relationship Id="rId317" Type="http://schemas.openxmlformats.org/officeDocument/2006/relationships/image" Target="media/image251.png"/><Relationship Id="rId318" Type="http://schemas.openxmlformats.org/officeDocument/2006/relationships/image" Target="media/image252.png"/><Relationship Id="rId319" Type="http://schemas.openxmlformats.org/officeDocument/2006/relationships/image" Target="media/image253.png"/><Relationship Id="rId320" Type="http://schemas.openxmlformats.org/officeDocument/2006/relationships/image" Target="media/image254.jpeg"/><Relationship Id="rId321" Type="http://schemas.openxmlformats.org/officeDocument/2006/relationships/image" Target="media/image255.png"/><Relationship Id="rId322" Type="http://schemas.openxmlformats.org/officeDocument/2006/relationships/footer" Target="footer63.xml"/><Relationship Id="rId323" Type="http://schemas.openxmlformats.org/officeDocument/2006/relationships/footer" Target="footer64.xml"/><Relationship Id="rId324" Type="http://schemas.openxmlformats.org/officeDocument/2006/relationships/image" Target="media/image256.png"/><Relationship Id="rId325" Type="http://schemas.openxmlformats.org/officeDocument/2006/relationships/image" Target="media/image257.jpeg"/><Relationship Id="rId326" Type="http://schemas.openxmlformats.org/officeDocument/2006/relationships/image" Target="media/image258.png"/><Relationship Id="rId327" Type="http://schemas.openxmlformats.org/officeDocument/2006/relationships/image" Target="media/image259.png"/><Relationship Id="rId328" Type="http://schemas.openxmlformats.org/officeDocument/2006/relationships/image" Target="media/image260.jpeg"/><Relationship Id="rId329" Type="http://schemas.openxmlformats.org/officeDocument/2006/relationships/image" Target="media/image261.png"/><Relationship Id="rId330" Type="http://schemas.openxmlformats.org/officeDocument/2006/relationships/footer" Target="footer65.xml"/><Relationship Id="rId331" Type="http://schemas.openxmlformats.org/officeDocument/2006/relationships/image" Target="media/image262.png"/><Relationship Id="rId332" Type="http://schemas.openxmlformats.org/officeDocument/2006/relationships/image" Target="media/image263.png"/><Relationship Id="rId333" Type="http://schemas.openxmlformats.org/officeDocument/2006/relationships/image" Target="media/image264.png"/><Relationship Id="rId334" Type="http://schemas.openxmlformats.org/officeDocument/2006/relationships/image" Target="media/image265.png"/><Relationship Id="rId335" Type="http://schemas.openxmlformats.org/officeDocument/2006/relationships/image" Target="media/image266.jpeg"/><Relationship Id="rId336" Type="http://schemas.openxmlformats.org/officeDocument/2006/relationships/footer" Target="footer66.xml"/><Relationship Id="rId337" Type="http://schemas.openxmlformats.org/officeDocument/2006/relationships/footer" Target="footer67.xml"/><Relationship Id="rId338" Type="http://schemas.openxmlformats.org/officeDocument/2006/relationships/image" Target="media/image267.png"/><Relationship Id="rId339" Type="http://schemas.openxmlformats.org/officeDocument/2006/relationships/image" Target="media/image268.png"/><Relationship Id="rId340" Type="http://schemas.openxmlformats.org/officeDocument/2006/relationships/image" Target="media/image269.png"/><Relationship Id="rId341" Type="http://schemas.openxmlformats.org/officeDocument/2006/relationships/image" Target="media/image270.jpeg"/><Relationship Id="rId342" Type="http://schemas.openxmlformats.org/officeDocument/2006/relationships/footer" Target="footer68.xml"/><Relationship Id="rId343" Type="http://schemas.openxmlformats.org/officeDocument/2006/relationships/image" Target="media/image271.png"/><Relationship Id="rId344" Type="http://schemas.openxmlformats.org/officeDocument/2006/relationships/image" Target="media/image272.png"/><Relationship Id="rId345" Type="http://schemas.openxmlformats.org/officeDocument/2006/relationships/image" Target="media/image273.png"/><Relationship Id="rId346" Type="http://schemas.openxmlformats.org/officeDocument/2006/relationships/image" Target="media/image274.jpeg"/><Relationship Id="rId347" Type="http://schemas.openxmlformats.org/officeDocument/2006/relationships/image" Target="media/image275.png"/><Relationship Id="rId348" Type="http://schemas.openxmlformats.org/officeDocument/2006/relationships/image" Target="media/image276.png"/><Relationship Id="rId349" Type="http://schemas.openxmlformats.org/officeDocument/2006/relationships/image" Target="media/image277.jpeg"/><Relationship Id="rId350" Type="http://schemas.openxmlformats.org/officeDocument/2006/relationships/image" Target="media/image278.png"/><Relationship Id="rId351" Type="http://schemas.openxmlformats.org/officeDocument/2006/relationships/image" Target="media/image279.png"/><Relationship Id="rId352" Type="http://schemas.openxmlformats.org/officeDocument/2006/relationships/image" Target="media/image280.jpeg"/><Relationship Id="rId353" Type="http://schemas.openxmlformats.org/officeDocument/2006/relationships/footer" Target="footer69.xml"/><Relationship Id="rId354" Type="http://schemas.openxmlformats.org/officeDocument/2006/relationships/image" Target="media/image281.png"/><Relationship Id="rId355" Type="http://schemas.openxmlformats.org/officeDocument/2006/relationships/image" Target="media/image282.png"/><Relationship Id="rId356" Type="http://schemas.openxmlformats.org/officeDocument/2006/relationships/image" Target="media/image283.png"/><Relationship Id="rId357" Type="http://schemas.openxmlformats.org/officeDocument/2006/relationships/image" Target="media/image284.jpeg"/><Relationship Id="rId358" Type="http://schemas.openxmlformats.org/officeDocument/2006/relationships/image" Target="media/image285.png"/><Relationship Id="rId359" Type="http://schemas.openxmlformats.org/officeDocument/2006/relationships/footer" Target="footer70.xml"/><Relationship Id="rId360" Type="http://schemas.openxmlformats.org/officeDocument/2006/relationships/image" Target="media/image286.png"/><Relationship Id="rId361" Type="http://schemas.openxmlformats.org/officeDocument/2006/relationships/image" Target="media/image287.png"/><Relationship Id="rId362" Type="http://schemas.openxmlformats.org/officeDocument/2006/relationships/image" Target="media/image288.png"/><Relationship Id="rId363" Type="http://schemas.openxmlformats.org/officeDocument/2006/relationships/image" Target="media/image289.png"/><Relationship Id="rId364" Type="http://schemas.openxmlformats.org/officeDocument/2006/relationships/footer" Target="footer71.xml"/><Relationship Id="rId365" Type="http://schemas.openxmlformats.org/officeDocument/2006/relationships/image" Target="media/image290.png"/><Relationship Id="rId366" Type="http://schemas.openxmlformats.org/officeDocument/2006/relationships/image" Target="media/image291.png"/><Relationship Id="rId367" Type="http://schemas.openxmlformats.org/officeDocument/2006/relationships/image" Target="media/image292.png"/><Relationship Id="rId368" Type="http://schemas.openxmlformats.org/officeDocument/2006/relationships/image" Target="media/image293.png"/><Relationship Id="rId369" Type="http://schemas.openxmlformats.org/officeDocument/2006/relationships/image" Target="media/image294.png"/><Relationship Id="rId370" Type="http://schemas.openxmlformats.org/officeDocument/2006/relationships/image" Target="media/image295.png"/><Relationship Id="rId371" Type="http://schemas.openxmlformats.org/officeDocument/2006/relationships/footer" Target="footer72.xml"/><Relationship Id="rId372" Type="http://schemas.openxmlformats.org/officeDocument/2006/relationships/image" Target="media/image296.png"/><Relationship Id="rId373" Type="http://schemas.openxmlformats.org/officeDocument/2006/relationships/image" Target="media/image297.png"/><Relationship Id="rId374" Type="http://schemas.openxmlformats.org/officeDocument/2006/relationships/image" Target="media/image298.png"/><Relationship Id="rId375" Type="http://schemas.openxmlformats.org/officeDocument/2006/relationships/image" Target="media/image299.jpeg"/><Relationship Id="rId376" Type="http://schemas.openxmlformats.org/officeDocument/2006/relationships/footer" Target="footer73.xml"/><Relationship Id="rId377" Type="http://schemas.openxmlformats.org/officeDocument/2006/relationships/footer" Target="footer74.xml"/><Relationship Id="rId378" Type="http://schemas.openxmlformats.org/officeDocument/2006/relationships/footer" Target="footer75.xml"/><Relationship Id="rId379" Type="http://schemas.openxmlformats.org/officeDocument/2006/relationships/image" Target="media/image300.png"/><Relationship Id="rId380" Type="http://schemas.openxmlformats.org/officeDocument/2006/relationships/image" Target="media/image301.png"/><Relationship Id="rId381" Type="http://schemas.openxmlformats.org/officeDocument/2006/relationships/image" Target="media/image302.png"/><Relationship Id="rId382" Type="http://schemas.openxmlformats.org/officeDocument/2006/relationships/image" Target="media/image303.png"/><Relationship Id="rId383" Type="http://schemas.openxmlformats.org/officeDocument/2006/relationships/image" Target="media/image304.jpeg"/><Relationship Id="rId384" Type="http://schemas.openxmlformats.org/officeDocument/2006/relationships/footer" Target="footer76.xml"/><Relationship Id="rId385" Type="http://schemas.openxmlformats.org/officeDocument/2006/relationships/image" Target="media/image305.png"/><Relationship Id="rId386" Type="http://schemas.openxmlformats.org/officeDocument/2006/relationships/footer" Target="footer77.xml"/><Relationship Id="rId387" Type="http://schemas.openxmlformats.org/officeDocument/2006/relationships/image" Target="media/image306.png"/><Relationship Id="rId388" Type="http://schemas.openxmlformats.org/officeDocument/2006/relationships/image" Target="media/image307.png"/><Relationship Id="rId389" Type="http://schemas.openxmlformats.org/officeDocument/2006/relationships/image" Target="media/image308.png"/><Relationship Id="rId390" Type="http://schemas.openxmlformats.org/officeDocument/2006/relationships/image" Target="media/image309.png"/><Relationship Id="rId391" Type="http://schemas.openxmlformats.org/officeDocument/2006/relationships/image" Target="media/image310.jpeg"/><Relationship Id="rId392" Type="http://schemas.openxmlformats.org/officeDocument/2006/relationships/footer" Target="footer78.xml"/><Relationship Id="rId393" Type="http://schemas.openxmlformats.org/officeDocument/2006/relationships/footer" Target="footer79.xml"/><Relationship Id="rId394" Type="http://schemas.openxmlformats.org/officeDocument/2006/relationships/image" Target="media/image311.png"/><Relationship Id="rId395" Type="http://schemas.openxmlformats.org/officeDocument/2006/relationships/image" Target="media/image312.png"/><Relationship Id="rId396" Type="http://schemas.openxmlformats.org/officeDocument/2006/relationships/image" Target="media/image313.png"/><Relationship Id="rId397" Type="http://schemas.openxmlformats.org/officeDocument/2006/relationships/footer" Target="footer80.xml"/><Relationship Id="rId398" Type="http://schemas.openxmlformats.org/officeDocument/2006/relationships/image" Target="media/image314.png"/><Relationship Id="rId399" Type="http://schemas.openxmlformats.org/officeDocument/2006/relationships/image" Target="media/image315.png"/><Relationship Id="rId400" Type="http://schemas.openxmlformats.org/officeDocument/2006/relationships/image" Target="media/image316.jpeg"/><Relationship Id="rId401" Type="http://schemas.openxmlformats.org/officeDocument/2006/relationships/footer" Target="footer81.xml"/><Relationship Id="rId402" Type="http://schemas.openxmlformats.org/officeDocument/2006/relationships/image" Target="media/image317.png"/><Relationship Id="rId403" Type="http://schemas.openxmlformats.org/officeDocument/2006/relationships/footer" Target="footer82.xml"/><Relationship Id="rId404" Type="http://schemas.openxmlformats.org/officeDocument/2006/relationships/footer" Target="footer83.xml"/><Relationship Id="rId405" Type="http://schemas.openxmlformats.org/officeDocument/2006/relationships/image" Target="media/image318.png"/><Relationship Id="rId406" Type="http://schemas.openxmlformats.org/officeDocument/2006/relationships/image" Target="media/image319.png"/><Relationship Id="rId407" Type="http://schemas.openxmlformats.org/officeDocument/2006/relationships/image" Target="media/image320.png"/><Relationship Id="rId408" Type="http://schemas.openxmlformats.org/officeDocument/2006/relationships/image" Target="media/image321.jpeg"/><Relationship Id="rId409" Type="http://schemas.openxmlformats.org/officeDocument/2006/relationships/footer" Target="footer84.xml"/><Relationship Id="rId410" Type="http://schemas.openxmlformats.org/officeDocument/2006/relationships/image" Target="media/image322.png"/><Relationship Id="rId411" Type="http://schemas.openxmlformats.org/officeDocument/2006/relationships/image" Target="media/image323.png"/><Relationship Id="rId412" Type="http://schemas.openxmlformats.org/officeDocument/2006/relationships/image" Target="media/image324.png"/><Relationship Id="rId413" Type="http://schemas.openxmlformats.org/officeDocument/2006/relationships/footer" Target="footer85.xml"/><Relationship Id="rId414" Type="http://schemas.openxmlformats.org/officeDocument/2006/relationships/image" Target="media/image325.png"/><Relationship Id="rId415" Type="http://schemas.openxmlformats.org/officeDocument/2006/relationships/image" Target="media/image326.png"/><Relationship Id="rId416" Type="http://schemas.openxmlformats.org/officeDocument/2006/relationships/footer" Target="footer86.xml"/><Relationship Id="rId417" Type="http://schemas.openxmlformats.org/officeDocument/2006/relationships/image" Target="media/image327.png"/><Relationship Id="rId418" Type="http://schemas.openxmlformats.org/officeDocument/2006/relationships/image" Target="media/image328.png"/><Relationship Id="rId419" Type="http://schemas.openxmlformats.org/officeDocument/2006/relationships/footer" Target="footer87.xml"/><Relationship Id="rId420" Type="http://schemas.openxmlformats.org/officeDocument/2006/relationships/image" Target="media/image329.png"/><Relationship Id="rId421" Type="http://schemas.openxmlformats.org/officeDocument/2006/relationships/footer" Target="footer88.xml"/><Relationship Id="rId422" Type="http://schemas.openxmlformats.org/officeDocument/2006/relationships/image" Target="media/image330.png"/><Relationship Id="rId423" Type="http://schemas.openxmlformats.org/officeDocument/2006/relationships/image" Target="media/image331.png"/><Relationship Id="rId424" Type="http://schemas.openxmlformats.org/officeDocument/2006/relationships/image" Target="media/image332.png"/><Relationship Id="rId425" Type="http://schemas.openxmlformats.org/officeDocument/2006/relationships/footer" Target="footer89.xml"/><Relationship Id="rId426" Type="http://schemas.openxmlformats.org/officeDocument/2006/relationships/image" Target="media/image333.png"/><Relationship Id="rId427" Type="http://schemas.openxmlformats.org/officeDocument/2006/relationships/image" Target="media/image334.png"/><Relationship Id="rId428" Type="http://schemas.openxmlformats.org/officeDocument/2006/relationships/image" Target="media/image335.png"/><Relationship Id="rId429" Type="http://schemas.openxmlformats.org/officeDocument/2006/relationships/image" Target="media/image336.png"/><Relationship Id="rId430" Type="http://schemas.openxmlformats.org/officeDocument/2006/relationships/image" Target="media/image337.jpeg"/><Relationship Id="rId431" Type="http://schemas.openxmlformats.org/officeDocument/2006/relationships/image" Target="media/image338.png"/><Relationship Id="rId432" Type="http://schemas.openxmlformats.org/officeDocument/2006/relationships/image" Target="media/image339.png"/><Relationship Id="rId433" Type="http://schemas.openxmlformats.org/officeDocument/2006/relationships/image" Target="media/image340.png"/><Relationship Id="rId434" Type="http://schemas.openxmlformats.org/officeDocument/2006/relationships/image" Target="media/image341.png"/><Relationship Id="rId435" Type="http://schemas.openxmlformats.org/officeDocument/2006/relationships/image" Target="media/image342.png"/><Relationship Id="rId436" Type="http://schemas.openxmlformats.org/officeDocument/2006/relationships/image" Target="media/image343.png"/><Relationship Id="rId437" Type="http://schemas.openxmlformats.org/officeDocument/2006/relationships/image" Target="media/image344.png"/><Relationship Id="rId438" Type="http://schemas.openxmlformats.org/officeDocument/2006/relationships/image" Target="media/image345.png"/><Relationship Id="rId439" Type="http://schemas.openxmlformats.org/officeDocument/2006/relationships/image" Target="media/image346.jpeg"/><Relationship Id="rId440" Type="http://schemas.openxmlformats.org/officeDocument/2006/relationships/image" Target="media/image347.png"/><Relationship Id="rId441" Type="http://schemas.openxmlformats.org/officeDocument/2006/relationships/image" Target="media/image348.png"/><Relationship Id="rId442" Type="http://schemas.openxmlformats.org/officeDocument/2006/relationships/image" Target="media/image349.png"/><Relationship Id="rId443" Type="http://schemas.openxmlformats.org/officeDocument/2006/relationships/image" Target="media/image350.png"/><Relationship Id="rId444" Type="http://schemas.openxmlformats.org/officeDocument/2006/relationships/footer" Target="footer90.xml"/><Relationship Id="rId445" Type="http://schemas.openxmlformats.org/officeDocument/2006/relationships/image" Target="media/image351.png"/><Relationship Id="rId446" Type="http://schemas.openxmlformats.org/officeDocument/2006/relationships/image" Target="media/image352.png"/><Relationship Id="rId447" Type="http://schemas.openxmlformats.org/officeDocument/2006/relationships/image" Target="media/image353.png"/><Relationship Id="rId448" Type="http://schemas.openxmlformats.org/officeDocument/2006/relationships/image" Target="media/image354.png"/><Relationship Id="rId449" Type="http://schemas.openxmlformats.org/officeDocument/2006/relationships/image" Target="media/image355.png"/><Relationship Id="rId450" Type="http://schemas.openxmlformats.org/officeDocument/2006/relationships/image" Target="media/image356.png"/><Relationship Id="rId451" Type="http://schemas.openxmlformats.org/officeDocument/2006/relationships/footer" Target="footer91.xml"/><Relationship Id="rId452" Type="http://schemas.openxmlformats.org/officeDocument/2006/relationships/image" Target="media/image357.png"/><Relationship Id="rId453" Type="http://schemas.openxmlformats.org/officeDocument/2006/relationships/image" Target="media/image358.jpeg"/><Relationship Id="rId454" Type="http://schemas.openxmlformats.org/officeDocument/2006/relationships/footer" Target="footer92.xml"/><Relationship Id="rId455" Type="http://schemas.openxmlformats.org/officeDocument/2006/relationships/image" Target="media/image359.png"/><Relationship Id="rId456" Type="http://schemas.openxmlformats.org/officeDocument/2006/relationships/footer" Target="footer93.xml"/><Relationship Id="rId457" Type="http://schemas.openxmlformats.org/officeDocument/2006/relationships/image" Target="media/image360.png"/><Relationship Id="rId458" Type="http://schemas.openxmlformats.org/officeDocument/2006/relationships/image" Target="media/image361.png"/><Relationship Id="rId459" Type="http://schemas.openxmlformats.org/officeDocument/2006/relationships/image" Target="media/image362.png"/><Relationship Id="rId460" Type="http://schemas.openxmlformats.org/officeDocument/2006/relationships/image" Target="media/image363.jpeg"/><Relationship Id="rId461" Type="http://schemas.openxmlformats.org/officeDocument/2006/relationships/footer" Target="footer94.xml"/><Relationship Id="rId462" Type="http://schemas.openxmlformats.org/officeDocument/2006/relationships/image" Target="media/image364.png"/><Relationship Id="rId463" Type="http://schemas.openxmlformats.org/officeDocument/2006/relationships/image" Target="media/image365.png"/><Relationship Id="rId464" Type="http://schemas.openxmlformats.org/officeDocument/2006/relationships/image" Target="media/image366.png"/><Relationship Id="rId465" Type="http://schemas.openxmlformats.org/officeDocument/2006/relationships/footer" Target="footer95.xml"/><Relationship Id="rId466" Type="http://schemas.openxmlformats.org/officeDocument/2006/relationships/image" Target="media/image367.png"/><Relationship Id="rId467" Type="http://schemas.openxmlformats.org/officeDocument/2006/relationships/image" Target="media/image368.png"/><Relationship Id="rId468" Type="http://schemas.openxmlformats.org/officeDocument/2006/relationships/image" Target="media/image369.jpeg"/><Relationship Id="rId469" Type="http://schemas.openxmlformats.org/officeDocument/2006/relationships/footer" Target="footer96.xml"/><Relationship Id="rId470" Type="http://schemas.openxmlformats.org/officeDocument/2006/relationships/image" Target="media/image370.png"/><Relationship Id="rId471" Type="http://schemas.openxmlformats.org/officeDocument/2006/relationships/image" Target="media/image371.png"/><Relationship Id="rId472" Type="http://schemas.openxmlformats.org/officeDocument/2006/relationships/image" Target="media/image372.jpeg"/><Relationship Id="rId473" Type="http://schemas.openxmlformats.org/officeDocument/2006/relationships/footer" Target="footer97.xml"/><Relationship Id="rId474" Type="http://schemas.openxmlformats.org/officeDocument/2006/relationships/image" Target="media/image373.png"/><Relationship Id="rId475" Type="http://schemas.openxmlformats.org/officeDocument/2006/relationships/image" Target="media/image374.png"/><Relationship Id="rId476" Type="http://schemas.openxmlformats.org/officeDocument/2006/relationships/image" Target="media/image375.png"/><Relationship Id="rId477" Type="http://schemas.openxmlformats.org/officeDocument/2006/relationships/image" Target="media/image376.jpeg"/><Relationship Id="rId478" Type="http://schemas.openxmlformats.org/officeDocument/2006/relationships/footer" Target="footer98.xml"/><Relationship Id="rId479" Type="http://schemas.openxmlformats.org/officeDocument/2006/relationships/image" Target="media/image377.png"/><Relationship Id="rId480" Type="http://schemas.openxmlformats.org/officeDocument/2006/relationships/image" Target="media/image378.png"/><Relationship Id="rId481" Type="http://schemas.openxmlformats.org/officeDocument/2006/relationships/image" Target="media/image379.png"/><Relationship Id="rId482" Type="http://schemas.openxmlformats.org/officeDocument/2006/relationships/image" Target="media/image380.png"/><Relationship Id="rId483" Type="http://schemas.openxmlformats.org/officeDocument/2006/relationships/footer" Target="footer99.xml"/><Relationship Id="rId484" Type="http://schemas.openxmlformats.org/officeDocument/2006/relationships/image" Target="media/image381.png"/><Relationship Id="rId485" Type="http://schemas.openxmlformats.org/officeDocument/2006/relationships/footer" Target="footer100.xml"/><Relationship Id="rId486" Type="http://schemas.openxmlformats.org/officeDocument/2006/relationships/image" Target="media/image382.png"/><Relationship Id="rId487" Type="http://schemas.openxmlformats.org/officeDocument/2006/relationships/image" Target="media/image383.png"/><Relationship Id="rId488" Type="http://schemas.openxmlformats.org/officeDocument/2006/relationships/image" Target="media/image384.png"/><Relationship Id="rId489" Type="http://schemas.openxmlformats.org/officeDocument/2006/relationships/image" Target="media/image385.png"/><Relationship Id="rId490" Type="http://schemas.openxmlformats.org/officeDocument/2006/relationships/image" Target="media/image386.png"/><Relationship Id="rId491" Type="http://schemas.openxmlformats.org/officeDocument/2006/relationships/image" Target="media/image387.png"/><Relationship Id="rId492" Type="http://schemas.openxmlformats.org/officeDocument/2006/relationships/image" Target="media/image388.png"/><Relationship Id="rId493" Type="http://schemas.openxmlformats.org/officeDocument/2006/relationships/footer" Target="footer101.xml"/><Relationship Id="rId494" Type="http://schemas.openxmlformats.org/officeDocument/2006/relationships/image" Target="media/image389.png"/><Relationship Id="rId495" Type="http://schemas.openxmlformats.org/officeDocument/2006/relationships/image" Target="media/image390.png"/><Relationship Id="rId496" Type="http://schemas.openxmlformats.org/officeDocument/2006/relationships/image" Target="media/image391.jpeg"/><Relationship Id="rId497" Type="http://schemas.openxmlformats.org/officeDocument/2006/relationships/footer" Target="footer102.xml"/><Relationship Id="rId498" Type="http://schemas.openxmlformats.org/officeDocument/2006/relationships/image" Target="media/image392.png"/><Relationship Id="rId499" Type="http://schemas.openxmlformats.org/officeDocument/2006/relationships/image" Target="media/image393.png"/><Relationship Id="rId500" Type="http://schemas.openxmlformats.org/officeDocument/2006/relationships/image" Target="media/image394.png"/><Relationship Id="rId501" Type="http://schemas.openxmlformats.org/officeDocument/2006/relationships/image" Target="media/image395.jpeg"/><Relationship Id="rId502" Type="http://schemas.openxmlformats.org/officeDocument/2006/relationships/footer" Target="footer103.xml"/><Relationship Id="rId503" Type="http://schemas.openxmlformats.org/officeDocument/2006/relationships/image" Target="media/image396.png"/><Relationship Id="rId504" Type="http://schemas.openxmlformats.org/officeDocument/2006/relationships/image" Target="media/image397.png"/><Relationship Id="rId505" Type="http://schemas.openxmlformats.org/officeDocument/2006/relationships/footer" Target="footer104.xml"/><Relationship Id="rId506" Type="http://schemas.openxmlformats.org/officeDocument/2006/relationships/image" Target="media/image398.png"/><Relationship Id="rId507" Type="http://schemas.openxmlformats.org/officeDocument/2006/relationships/image" Target="media/image399.png"/><Relationship Id="rId508" Type="http://schemas.openxmlformats.org/officeDocument/2006/relationships/image" Target="media/image400.png"/><Relationship Id="rId509" Type="http://schemas.openxmlformats.org/officeDocument/2006/relationships/image" Target="media/image401.jpeg"/><Relationship Id="rId510" Type="http://schemas.openxmlformats.org/officeDocument/2006/relationships/image" Target="media/image402.png"/><Relationship Id="rId511" Type="http://schemas.openxmlformats.org/officeDocument/2006/relationships/image" Target="media/image403.png"/><Relationship Id="rId512" Type="http://schemas.openxmlformats.org/officeDocument/2006/relationships/image" Target="media/image404.png"/><Relationship Id="rId513" Type="http://schemas.openxmlformats.org/officeDocument/2006/relationships/footer" Target="footer105.xml"/><Relationship Id="rId514" Type="http://schemas.openxmlformats.org/officeDocument/2006/relationships/image" Target="media/image405.png"/><Relationship Id="rId515" Type="http://schemas.openxmlformats.org/officeDocument/2006/relationships/image" Target="media/image406.png"/><Relationship Id="rId516" Type="http://schemas.openxmlformats.org/officeDocument/2006/relationships/image" Target="media/image407.jpeg"/><Relationship Id="rId517" Type="http://schemas.openxmlformats.org/officeDocument/2006/relationships/footer" Target="footer106.xml"/><Relationship Id="rId518" Type="http://schemas.openxmlformats.org/officeDocument/2006/relationships/image" Target="media/image408.png"/><Relationship Id="rId519" Type="http://schemas.openxmlformats.org/officeDocument/2006/relationships/image" Target="media/image409.png"/><Relationship Id="rId520" Type="http://schemas.openxmlformats.org/officeDocument/2006/relationships/image" Target="media/image410.jpeg"/><Relationship Id="rId521" Type="http://schemas.openxmlformats.org/officeDocument/2006/relationships/footer" Target="footer107.xml"/><Relationship Id="rId522" Type="http://schemas.openxmlformats.org/officeDocument/2006/relationships/image" Target="media/image411.png"/><Relationship Id="rId523" Type="http://schemas.openxmlformats.org/officeDocument/2006/relationships/image" Target="media/image412.png"/><Relationship Id="rId524" Type="http://schemas.openxmlformats.org/officeDocument/2006/relationships/image" Target="media/image413.png"/><Relationship Id="rId525" Type="http://schemas.openxmlformats.org/officeDocument/2006/relationships/footer" Target="footer108.xml"/><Relationship Id="rId526" Type="http://schemas.openxmlformats.org/officeDocument/2006/relationships/image" Target="media/image414.png"/><Relationship Id="rId527" Type="http://schemas.openxmlformats.org/officeDocument/2006/relationships/image" Target="media/image415.png"/><Relationship Id="rId528" Type="http://schemas.openxmlformats.org/officeDocument/2006/relationships/footer" Target="footer109.xml"/><Relationship Id="rId529" Type="http://schemas.openxmlformats.org/officeDocument/2006/relationships/image" Target="media/image416.png"/><Relationship Id="rId530" Type="http://schemas.openxmlformats.org/officeDocument/2006/relationships/image" Target="media/image417.jpeg"/><Relationship Id="rId531" Type="http://schemas.openxmlformats.org/officeDocument/2006/relationships/image" Target="media/image418.png"/><Relationship Id="rId532" Type="http://schemas.openxmlformats.org/officeDocument/2006/relationships/image" Target="media/image419.png"/><Relationship Id="rId533" Type="http://schemas.openxmlformats.org/officeDocument/2006/relationships/image" Target="media/image420.png"/><Relationship Id="rId534" Type="http://schemas.openxmlformats.org/officeDocument/2006/relationships/footer" Target="footer110.xml"/><Relationship Id="rId535" Type="http://schemas.openxmlformats.org/officeDocument/2006/relationships/footer" Target="footer111.xml"/><Relationship Id="rId536" Type="http://schemas.openxmlformats.org/officeDocument/2006/relationships/image" Target="media/image421.png"/><Relationship Id="rId537" Type="http://schemas.openxmlformats.org/officeDocument/2006/relationships/image" Target="media/image422.png"/><Relationship Id="rId538" Type="http://schemas.openxmlformats.org/officeDocument/2006/relationships/image" Target="media/image423.png"/><Relationship Id="rId539" Type="http://schemas.openxmlformats.org/officeDocument/2006/relationships/image" Target="media/image424.png"/><Relationship Id="rId540" Type="http://schemas.openxmlformats.org/officeDocument/2006/relationships/image" Target="media/image425.png"/><Relationship Id="rId541" Type="http://schemas.openxmlformats.org/officeDocument/2006/relationships/image" Target="media/image426.png"/><Relationship Id="rId542" Type="http://schemas.openxmlformats.org/officeDocument/2006/relationships/image" Target="media/image427.png"/><Relationship Id="rId543" Type="http://schemas.openxmlformats.org/officeDocument/2006/relationships/image" Target="media/image428.png"/><Relationship Id="rId544" Type="http://schemas.openxmlformats.org/officeDocument/2006/relationships/image" Target="media/image429.png"/><Relationship Id="rId545" Type="http://schemas.openxmlformats.org/officeDocument/2006/relationships/image" Target="media/image430.png"/><Relationship Id="rId546" Type="http://schemas.openxmlformats.org/officeDocument/2006/relationships/image" Target="media/image431.png"/><Relationship Id="rId547" Type="http://schemas.openxmlformats.org/officeDocument/2006/relationships/footer" Target="footer112.xml"/><Relationship Id="rId548" Type="http://schemas.openxmlformats.org/officeDocument/2006/relationships/image" Target="media/image432.png"/><Relationship Id="rId549" Type="http://schemas.openxmlformats.org/officeDocument/2006/relationships/image" Target="media/image433.png"/><Relationship Id="rId550" Type="http://schemas.openxmlformats.org/officeDocument/2006/relationships/image" Target="media/image434.png"/><Relationship Id="rId551" Type="http://schemas.openxmlformats.org/officeDocument/2006/relationships/image" Target="media/image435.jpeg"/><Relationship Id="rId552" Type="http://schemas.openxmlformats.org/officeDocument/2006/relationships/footer" Target="footer113.xml"/><Relationship Id="rId553" Type="http://schemas.openxmlformats.org/officeDocument/2006/relationships/image" Target="media/image436.png"/><Relationship Id="rId554" Type="http://schemas.openxmlformats.org/officeDocument/2006/relationships/image" Target="media/image437.png"/><Relationship Id="rId555" Type="http://schemas.openxmlformats.org/officeDocument/2006/relationships/image" Target="media/image438.png"/><Relationship Id="rId556" Type="http://schemas.openxmlformats.org/officeDocument/2006/relationships/image" Target="media/image439.jpeg"/><Relationship Id="rId557" Type="http://schemas.openxmlformats.org/officeDocument/2006/relationships/image" Target="media/image440.png"/><Relationship Id="rId558" Type="http://schemas.openxmlformats.org/officeDocument/2006/relationships/footer" Target="footer114.xml"/><Relationship Id="rId559" Type="http://schemas.openxmlformats.org/officeDocument/2006/relationships/image" Target="media/image441.png"/><Relationship Id="rId560" Type="http://schemas.openxmlformats.org/officeDocument/2006/relationships/image" Target="media/image442.png"/><Relationship Id="rId561" Type="http://schemas.openxmlformats.org/officeDocument/2006/relationships/footer" Target="footer115.xml"/><Relationship Id="rId562" Type="http://schemas.openxmlformats.org/officeDocument/2006/relationships/image" Target="media/image443.png"/><Relationship Id="rId563" Type="http://schemas.openxmlformats.org/officeDocument/2006/relationships/image" Target="media/image444.png"/><Relationship Id="rId564" Type="http://schemas.openxmlformats.org/officeDocument/2006/relationships/image" Target="media/image445.jpeg"/><Relationship Id="rId565" Type="http://schemas.openxmlformats.org/officeDocument/2006/relationships/footer" Target="footer116.xml"/><Relationship Id="rId566" Type="http://schemas.openxmlformats.org/officeDocument/2006/relationships/image" Target="media/image446.png"/><Relationship Id="rId567" Type="http://schemas.openxmlformats.org/officeDocument/2006/relationships/image" Target="media/image447.png"/><Relationship Id="rId568" Type="http://schemas.openxmlformats.org/officeDocument/2006/relationships/image" Target="media/image448.png"/><Relationship Id="rId569" Type="http://schemas.openxmlformats.org/officeDocument/2006/relationships/image" Target="media/image449.jpeg"/><Relationship Id="rId570" Type="http://schemas.openxmlformats.org/officeDocument/2006/relationships/image" Target="media/image450.png"/><Relationship Id="rId571" Type="http://schemas.openxmlformats.org/officeDocument/2006/relationships/footer" Target="footer117.xml"/><Relationship Id="rId572" Type="http://schemas.openxmlformats.org/officeDocument/2006/relationships/footer" Target="footer118.xml"/><Relationship Id="rId573" Type="http://schemas.openxmlformats.org/officeDocument/2006/relationships/image" Target="media/image451.png"/><Relationship Id="rId574" Type="http://schemas.openxmlformats.org/officeDocument/2006/relationships/image" Target="media/image452.png"/><Relationship Id="rId575" Type="http://schemas.openxmlformats.org/officeDocument/2006/relationships/image" Target="media/image453.png"/><Relationship Id="rId576" Type="http://schemas.openxmlformats.org/officeDocument/2006/relationships/footer" Target="footer119.xml"/><Relationship Id="rId577" Type="http://schemas.openxmlformats.org/officeDocument/2006/relationships/image" Target="media/image454.png"/><Relationship Id="rId578" Type="http://schemas.openxmlformats.org/officeDocument/2006/relationships/image" Target="media/image455.png"/><Relationship Id="rId579" Type="http://schemas.openxmlformats.org/officeDocument/2006/relationships/image" Target="media/image456.jpeg"/><Relationship Id="rId580" Type="http://schemas.openxmlformats.org/officeDocument/2006/relationships/image" Target="media/image457.png"/><Relationship Id="rId581" Type="http://schemas.openxmlformats.org/officeDocument/2006/relationships/image" Target="media/image458.png"/><Relationship Id="rId582" Type="http://schemas.openxmlformats.org/officeDocument/2006/relationships/image" Target="media/image459.png"/><Relationship Id="rId583" Type="http://schemas.openxmlformats.org/officeDocument/2006/relationships/image" Target="media/image460.jpeg"/><Relationship Id="rId584" Type="http://schemas.openxmlformats.org/officeDocument/2006/relationships/footer" Target="footer120.xml"/><Relationship Id="rId585" Type="http://schemas.openxmlformats.org/officeDocument/2006/relationships/image" Target="media/image461.png"/><Relationship Id="rId586" Type="http://schemas.openxmlformats.org/officeDocument/2006/relationships/image" Target="media/image462.png"/><Relationship Id="rId587" Type="http://schemas.openxmlformats.org/officeDocument/2006/relationships/image" Target="media/image463.jpeg"/><Relationship Id="rId588" Type="http://schemas.openxmlformats.org/officeDocument/2006/relationships/image" Target="media/image464.png"/><Relationship Id="rId589" Type="http://schemas.openxmlformats.org/officeDocument/2006/relationships/image" Target="media/image465.png"/><Relationship Id="rId590" Type="http://schemas.openxmlformats.org/officeDocument/2006/relationships/image" Target="media/image466.png"/><Relationship Id="rId591" Type="http://schemas.openxmlformats.org/officeDocument/2006/relationships/footer" Target="footer121.xml"/><Relationship Id="rId592" Type="http://schemas.openxmlformats.org/officeDocument/2006/relationships/image" Target="media/image467.png"/><Relationship Id="rId593" Type="http://schemas.openxmlformats.org/officeDocument/2006/relationships/image" Target="media/image468.png"/><Relationship Id="rId594" Type="http://schemas.openxmlformats.org/officeDocument/2006/relationships/footer" Target="footer122.xml"/><Relationship Id="rId595" Type="http://schemas.openxmlformats.org/officeDocument/2006/relationships/image" Target="media/image469.png"/><Relationship Id="rId596" Type="http://schemas.openxmlformats.org/officeDocument/2006/relationships/image" Target="media/image470.png"/><Relationship Id="rId597" Type="http://schemas.openxmlformats.org/officeDocument/2006/relationships/image" Target="media/image471.png"/><Relationship Id="rId598" Type="http://schemas.openxmlformats.org/officeDocument/2006/relationships/image" Target="media/image472.png"/><Relationship Id="rId599" Type="http://schemas.openxmlformats.org/officeDocument/2006/relationships/image" Target="media/image473.png"/><Relationship Id="rId600" Type="http://schemas.openxmlformats.org/officeDocument/2006/relationships/image" Target="media/image474.png"/><Relationship Id="rId601" Type="http://schemas.openxmlformats.org/officeDocument/2006/relationships/footer" Target="footer123.xml"/><Relationship Id="rId602" Type="http://schemas.openxmlformats.org/officeDocument/2006/relationships/image" Target="media/image475.png"/><Relationship Id="rId603" Type="http://schemas.openxmlformats.org/officeDocument/2006/relationships/image" Target="media/image476.png"/><Relationship Id="rId604" Type="http://schemas.openxmlformats.org/officeDocument/2006/relationships/image" Target="media/image477.png"/><Relationship Id="rId605" Type="http://schemas.openxmlformats.org/officeDocument/2006/relationships/image" Target="media/image478.jpeg"/><Relationship Id="rId606" Type="http://schemas.openxmlformats.org/officeDocument/2006/relationships/footer" Target="footer124.xml"/><Relationship Id="rId607" Type="http://schemas.openxmlformats.org/officeDocument/2006/relationships/image" Target="media/image479.png"/><Relationship Id="rId608" Type="http://schemas.openxmlformats.org/officeDocument/2006/relationships/image" Target="media/image480.png"/><Relationship Id="rId609" Type="http://schemas.openxmlformats.org/officeDocument/2006/relationships/image" Target="media/image481.png"/><Relationship Id="rId610" Type="http://schemas.openxmlformats.org/officeDocument/2006/relationships/image" Target="media/image482.jpeg"/><Relationship Id="rId611" Type="http://schemas.openxmlformats.org/officeDocument/2006/relationships/footer" Target="footer125.xml"/><Relationship Id="rId612" Type="http://schemas.openxmlformats.org/officeDocument/2006/relationships/image" Target="media/image483.png"/><Relationship Id="rId613" Type="http://schemas.openxmlformats.org/officeDocument/2006/relationships/image" Target="media/image484.png"/><Relationship Id="rId614" Type="http://schemas.openxmlformats.org/officeDocument/2006/relationships/image" Target="media/image485.png"/><Relationship Id="rId615" Type="http://schemas.openxmlformats.org/officeDocument/2006/relationships/image" Target="media/image486.jpeg"/><Relationship Id="rId616" Type="http://schemas.openxmlformats.org/officeDocument/2006/relationships/footer" Target="footer126.xml"/><Relationship Id="rId617" Type="http://schemas.openxmlformats.org/officeDocument/2006/relationships/footer" Target="footer127.xml"/><Relationship Id="rId618" Type="http://schemas.openxmlformats.org/officeDocument/2006/relationships/image" Target="media/image487.png"/><Relationship Id="rId619" Type="http://schemas.openxmlformats.org/officeDocument/2006/relationships/image" Target="media/image488.png"/><Relationship Id="rId620" Type="http://schemas.openxmlformats.org/officeDocument/2006/relationships/image" Target="media/image489.png"/><Relationship Id="rId621" Type="http://schemas.openxmlformats.org/officeDocument/2006/relationships/image" Target="media/image490.png"/><Relationship Id="rId622" Type="http://schemas.openxmlformats.org/officeDocument/2006/relationships/image" Target="media/image491.png"/><Relationship Id="rId623" Type="http://schemas.openxmlformats.org/officeDocument/2006/relationships/image" Target="media/image492.png"/><Relationship Id="rId624" Type="http://schemas.openxmlformats.org/officeDocument/2006/relationships/image" Target="media/image493.jpeg"/><Relationship Id="rId625" Type="http://schemas.openxmlformats.org/officeDocument/2006/relationships/footer" Target="footer128.xml"/><Relationship Id="rId626" Type="http://schemas.openxmlformats.org/officeDocument/2006/relationships/image" Target="media/image494.png"/><Relationship Id="rId627" Type="http://schemas.openxmlformats.org/officeDocument/2006/relationships/image" Target="media/image495.png"/><Relationship Id="rId628" Type="http://schemas.openxmlformats.org/officeDocument/2006/relationships/footer" Target="footer129.xml"/><Relationship Id="rId629" Type="http://schemas.openxmlformats.org/officeDocument/2006/relationships/image" Target="media/image496.png"/><Relationship Id="rId630" Type="http://schemas.openxmlformats.org/officeDocument/2006/relationships/image" Target="media/image497.png"/><Relationship Id="rId631" Type="http://schemas.openxmlformats.org/officeDocument/2006/relationships/image" Target="media/image498.jpeg"/><Relationship Id="rId632" Type="http://schemas.openxmlformats.org/officeDocument/2006/relationships/footer" Target="footer130.xml"/><Relationship Id="rId633" Type="http://schemas.openxmlformats.org/officeDocument/2006/relationships/image" Target="media/image499.png"/><Relationship Id="rId634" Type="http://schemas.openxmlformats.org/officeDocument/2006/relationships/image" Target="media/image500.png"/><Relationship Id="rId635" Type="http://schemas.openxmlformats.org/officeDocument/2006/relationships/footer" Target="footer131.xml"/><Relationship Id="rId636" Type="http://schemas.openxmlformats.org/officeDocument/2006/relationships/image" Target="media/image501.png"/><Relationship Id="rId637" Type="http://schemas.openxmlformats.org/officeDocument/2006/relationships/footer" Target="footer132.xml"/><Relationship Id="rId638" Type="http://schemas.openxmlformats.org/officeDocument/2006/relationships/image" Target="media/image502.png"/><Relationship Id="rId639" Type="http://schemas.openxmlformats.org/officeDocument/2006/relationships/image" Target="media/image503.png"/><Relationship Id="rId640" Type="http://schemas.openxmlformats.org/officeDocument/2006/relationships/image" Target="media/image504.png"/><Relationship Id="rId641" Type="http://schemas.openxmlformats.org/officeDocument/2006/relationships/image" Target="media/image505.png"/><Relationship Id="rId642" Type="http://schemas.openxmlformats.org/officeDocument/2006/relationships/image" Target="media/image506.png"/><Relationship Id="rId643" Type="http://schemas.openxmlformats.org/officeDocument/2006/relationships/image" Target="media/image507.png"/><Relationship Id="rId644" Type="http://schemas.openxmlformats.org/officeDocument/2006/relationships/image" Target="media/image508.png"/><Relationship Id="rId645" Type="http://schemas.openxmlformats.org/officeDocument/2006/relationships/footer" Target="footer133.xml"/><Relationship Id="rId646" Type="http://schemas.openxmlformats.org/officeDocument/2006/relationships/image" Target="media/image509.png"/><Relationship Id="rId647" Type="http://schemas.openxmlformats.org/officeDocument/2006/relationships/image" Target="media/image510.png"/><Relationship Id="rId648" Type="http://schemas.openxmlformats.org/officeDocument/2006/relationships/image" Target="media/image511.png"/><Relationship Id="rId649" Type="http://schemas.openxmlformats.org/officeDocument/2006/relationships/image" Target="media/image512.png"/><Relationship Id="rId650" Type="http://schemas.openxmlformats.org/officeDocument/2006/relationships/image" Target="media/image513.jpeg"/><Relationship Id="rId651" Type="http://schemas.openxmlformats.org/officeDocument/2006/relationships/footer" Target="footer134.xml"/><Relationship Id="rId652" Type="http://schemas.openxmlformats.org/officeDocument/2006/relationships/footer" Target="footer135.xml"/><Relationship Id="rId653" Type="http://schemas.openxmlformats.org/officeDocument/2006/relationships/image" Target="media/image514.png"/><Relationship Id="rId654" Type="http://schemas.openxmlformats.org/officeDocument/2006/relationships/image" Target="media/image515.png"/><Relationship Id="rId655" Type="http://schemas.openxmlformats.org/officeDocument/2006/relationships/image" Target="media/image516.jpeg"/><Relationship Id="rId656" Type="http://schemas.openxmlformats.org/officeDocument/2006/relationships/footer" Target="footer136.xml"/><Relationship Id="rId657" Type="http://schemas.openxmlformats.org/officeDocument/2006/relationships/image" Target="media/image517.png"/><Relationship Id="rId658" Type="http://schemas.openxmlformats.org/officeDocument/2006/relationships/image" Target="media/image518.png"/><Relationship Id="rId659" Type="http://schemas.openxmlformats.org/officeDocument/2006/relationships/image" Target="media/image519.jpeg"/><Relationship Id="rId660" Type="http://schemas.openxmlformats.org/officeDocument/2006/relationships/image" Target="media/image520.png"/><Relationship Id="rId661" Type="http://schemas.openxmlformats.org/officeDocument/2006/relationships/footer" Target="footer137.xml"/><Relationship Id="rId662" Type="http://schemas.openxmlformats.org/officeDocument/2006/relationships/image" Target="media/image521.png"/><Relationship Id="rId663" Type="http://schemas.openxmlformats.org/officeDocument/2006/relationships/image" Target="media/image522.png"/><Relationship Id="rId664" Type="http://schemas.openxmlformats.org/officeDocument/2006/relationships/footer" Target="footer138.xml"/><Relationship Id="rId665" Type="http://schemas.openxmlformats.org/officeDocument/2006/relationships/image" Target="media/image523.png"/><Relationship Id="rId666" Type="http://schemas.openxmlformats.org/officeDocument/2006/relationships/image" Target="media/image524.png"/><Relationship Id="rId667" Type="http://schemas.openxmlformats.org/officeDocument/2006/relationships/image" Target="media/image525.png"/><Relationship Id="rId668" Type="http://schemas.openxmlformats.org/officeDocument/2006/relationships/image" Target="media/image526.jpeg"/><Relationship Id="rId669" Type="http://schemas.openxmlformats.org/officeDocument/2006/relationships/footer" Target="footer139.xml"/><Relationship Id="rId670" Type="http://schemas.openxmlformats.org/officeDocument/2006/relationships/image" Target="media/image527.png"/><Relationship Id="rId671" Type="http://schemas.openxmlformats.org/officeDocument/2006/relationships/footer" Target="footer140.xml"/><Relationship Id="rId672" Type="http://schemas.openxmlformats.org/officeDocument/2006/relationships/footer" Target="footer141.xml"/><Relationship Id="rId673" Type="http://schemas.openxmlformats.org/officeDocument/2006/relationships/image" Target="media/image528.png"/><Relationship Id="rId674" Type="http://schemas.openxmlformats.org/officeDocument/2006/relationships/image" Target="media/image529.png"/><Relationship Id="rId675" Type="http://schemas.openxmlformats.org/officeDocument/2006/relationships/footer" Target="footer142.xml"/><Relationship Id="rId676" Type="http://schemas.openxmlformats.org/officeDocument/2006/relationships/image" Target="media/image530.png"/><Relationship Id="rId677" Type="http://schemas.openxmlformats.org/officeDocument/2006/relationships/image" Target="media/image531.png"/><Relationship Id="rId678" Type="http://schemas.openxmlformats.org/officeDocument/2006/relationships/image" Target="media/image532.png"/><Relationship Id="rId679" Type="http://schemas.openxmlformats.org/officeDocument/2006/relationships/image" Target="media/image533.png"/><Relationship Id="rId680" Type="http://schemas.openxmlformats.org/officeDocument/2006/relationships/footer" Target="footer143.xml"/><Relationship Id="rId681" Type="http://schemas.openxmlformats.org/officeDocument/2006/relationships/image" Target="media/image534.png"/><Relationship Id="rId682" Type="http://schemas.openxmlformats.org/officeDocument/2006/relationships/image" Target="media/image535.png"/><Relationship Id="rId683" Type="http://schemas.openxmlformats.org/officeDocument/2006/relationships/image" Target="media/image536.png"/><Relationship Id="rId684" Type="http://schemas.openxmlformats.org/officeDocument/2006/relationships/image" Target="media/image537.jpeg"/><Relationship Id="rId685" Type="http://schemas.openxmlformats.org/officeDocument/2006/relationships/image" Target="media/image538.png"/><Relationship Id="rId686" Type="http://schemas.openxmlformats.org/officeDocument/2006/relationships/image" Target="media/image539.png"/><Relationship Id="rId687" Type="http://schemas.openxmlformats.org/officeDocument/2006/relationships/image" Target="media/image540.png"/><Relationship Id="rId688" Type="http://schemas.openxmlformats.org/officeDocument/2006/relationships/image" Target="media/image541.png"/><Relationship Id="rId689" Type="http://schemas.openxmlformats.org/officeDocument/2006/relationships/image" Target="media/image542.png"/><Relationship Id="rId690" Type="http://schemas.openxmlformats.org/officeDocument/2006/relationships/image" Target="media/image543.png"/><Relationship Id="rId691" Type="http://schemas.openxmlformats.org/officeDocument/2006/relationships/image" Target="media/image544.png"/><Relationship Id="rId692" Type="http://schemas.openxmlformats.org/officeDocument/2006/relationships/image" Target="media/image545.png"/><Relationship Id="rId693" Type="http://schemas.openxmlformats.org/officeDocument/2006/relationships/image" Target="media/image546.png"/><Relationship Id="rId694" Type="http://schemas.openxmlformats.org/officeDocument/2006/relationships/image" Target="media/image547.png"/><Relationship Id="rId695" Type="http://schemas.openxmlformats.org/officeDocument/2006/relationships/image" Target="media/image548.jpeg"/><Relationship Id="rId696" Type="http://schemas.openxmlformats.org/officeDocument/2006/relationships/image" Target="media/image549.png"/><Relationship Id="rId697" Type="http://schemas.openxmlformats.org/officeDocument/2006/relationships/image" Target="media/image550.png"/><Relationship Id="rId698" Type="http://schemas.openxmlformats.org/officeDocument/2006/relationships/image" Target="media/image551.png"/><Relationship Id="rId699" Type="http://schemas.openxmlformats.org/officeDocument/2006/relationships/image" Target="media/image552.png"/><Relationship Id="rId700" Type="http://schemas.openxmlformats.org/officeDocument/2006/relationships/footer" Target="footer144.xml"/><Relationship Id="rId701" Type="http://schemas.openxmlformats.org/officeDocument/2006/relationships/image" Target="media/image553.png"/><Relationship Id="rId702" Type="http://schemas.openxmlformats.org/officeDocument/2006/relationships/image" Target="media/image554.png"/><Relationship Id="rId703" Type="http://schemas.openxmlformats.org/officeDocument/2006/relationships/image" Target="media/image555.png"/><Relationship Id="rId704" Type="http://schemas.openxmlformats.org/officeDocument/2006/relationships/image" Target="media/image556.png"/><Relationship Id="rId705" Type="http://schemas.openxmlformats.org/officeDocument/2006/relationships/image" Target="media/image557.png"/><Relationship Id="rId706" Type="http://schemas.openxmlformats.org/officeDocument/2006/relationships/image" Target="media/image558.png"/><Relationship Id="rId707" Type="http://schemas.openxmlformats.org/officeDocument/2006/relationships/footer" Target="footer145.xml"/><Relationship Id="rId708" Type="http://schemas.openxmlformats.org/officeDocument/2006/relationships/image" Target="media/image559.png"/><Relationship Id="rId709" Type="http://schemas.openxmlformats.org/officeDocument/2006/relationships/image" Target="media/image560.png"/><Relationship Id="rId710" Type="http://schemas.openxmlformats.org/officeDocument/2006/relationships/footer" Target="footer146.xml"/><Relationship Id="rId711" Type="http://schemas.openxmlformats.org/officeDocument/2006/relationships/footer" Target="footer147.xml"/><Relationship Id="rId712" Type="http://schemas.openxmlformats.org/officeDocument/2006/relationships/image" Target="media/image561.png"/><Relationship Id="rId713" Type="http://schemas.openxmlformats.org/officeDocument/2006/relationships/image" Target="media/image562.png"/><Relationship Id="rId714" Type="http://schemas.openxmlformats.org/officeDocument/2006/relationships/image" Target="media/image563.png"/><Relationship Id="rId715" Type="http://schemas.openxmlformats.org/officeDocument/2006/relationships/image" Target="media/image564.png"/><Relationship Id="rId716" Type="http://schemas.openxmlformats.org/officeDocument/2006/relationships/image" Target="media/image565.png"/><Relationship Id="rId717" Type="http://schemas.openxmlformats.org/officeDocument/2006/relationships/footer" Target="footer148.xml"/><Relationship Id="rId718" Type="http://schemas.openxmlformats.org/officeDocument/2006/relationships/image" Target="media/image566.png"/><Relationship Id="rId719" Type="http://schemas.openxmlformats.org/officeDocument/2006/relationships/image" Target="media/image567.jpeg"/><Relationship Id="rId720" Type="http://schemas.openxmlformats.org/officeDocument/2006/relationships/image" Target="media/image568.png"/><Relationship Id="rId721" Type="http://schemas.openxmlformats.org/officeDocument/2006/relationships/image" Target="media/image569.png"/><Relationship Id="rId722" Type="http://schemas.openxmlformats.org/officeDocument/2006/relationships/footer" Target="footer149.xml"/><Relationship Id="rId723" Type="http://schemas.openxmlformats.org/officeDocument/2006/relationships/footer" Target="footer150.xml"/><Relationship Id="rId724" Type="http://schemas.openxmlformats.org/officeDocument/2006/relationships/image" Target="media/image570.png"/><Relationship Id="rId725" Type="http://schemas.openxmlformats.org/officeDocument/2006/relationships/image" Target="media/image571.png"/><Relationship Id="rId726" Type="http://schemas.openxmlformats.org/officeDocument/2006/relationships/image" Target="media/image572.jpeg"/><Relationship Id="rId727" Type="http://schemas.openxmlformats.org/officeDocument/2006/relationships/footer" Target="footer151.xml"/><Relationship Id="rId728" Type="http://schemas.openxmlformats.org/officeDocument/2006/relationships/image" Target="media/image573.png"/><Relationship Id="rId729" Type="http://schemas.openxmlformats.org/officeDocument/2006/relationships/image" Target="media/image574.jpeg"/><Relationship Id="rId730" Type="http://schemas.openxmlformats.org/officeDocument/2006/relationships/footer" Target="footer152.xml"/><Relationship Id="rId731" Type="http://schemas.openxmlformats.org/officeDocument/2006/relationships/image" Target="media/image575.png"/><Relationship Id="rId732" Type="http://schemas.openxmlformats.org/officeDocument/2006/relationships/image" Target="media/image576.png"/><Relationship Id="rId733" Type="http://schemas.openxmlformats.org/officeDocument/2006/relationships/image" Target="media/image577.png"/><Relationship Id="rId734" Type="http://schemas.openxmlformats.org/officeDocument/2006/relationships/footer" Target="footer153.xml"/><Relationship Id="rId735" Type="http://schemas.openxmlformats.org/officeDocument/2006/relationships/image" Target="media/image578.png"/><Relationship Id="rId736" Type="http://schemas.openxmlformats.org/officeDocument/2006/relationships/footer" Target="footer154.xml"/><Relationship Id="rId737" Type="http://schemas.openxmlformats.org/officeDocument/2006/relationships/image" Target="media/image579.png"/><Relationship Id="rId738" Type="http://schemas.openxmlformats.org/officeDocument/2006/relationships/image" Target="media/image580.png"/><Relationship Id="rId739" Type="http://schemas.openxmlformats.org/officeDocument/2006/relationships/image" Target="media/image581.png"/><Relationship Id="rId740" Type="http://schemas.openxmlformats.org/officeDocument/2006/relationships/image" Target="media/image582.png"/><Relationship Id="rId741" Type="http://schemas.openxmlformats.org/officeDocument/2006/relationships/image" Target="media/image583.png"/><Relationship Id="rId742" Type="http://schemas.openxmlformats.org/officeDocument/2006/relationships/image" Target="media/image584.png"/><Relationship Id="rId743" Type="http://schemas.openxmlformats.org/officeDocument/2006/relationships/footer" Target="footer155.xml"/><Relationship Id="rId744" Type="http://schemas.openxmlformats.org/officeDocument/2006/relationships/image" Target="media/image585.png"/><Relationship Id="rId745" Type="http://schemas.openxmlformats.org/officeDocument/2006/relationships/image" Target="media/image586.png"/><Relationship Id="rId746" Type="http://schemas.openxmlformats.org/officeDocument/2006/relationships/image" Target="media/image587.jpeg"/><Relationship Id="rId747" Type="http://schemas.openxmlformats.org/officeDocument/2006/relationships/footer" Target="footer156.xml"/><Relationship Id="rId748" Type="http://schemas.openxmlformats.org/officeDocument/2006/relationships/image" Target="media/image588.png"/><Relationship Id="rId749" Type="http://schemas.openxmlformats.org/officeDocument/2006/relationships/footer" Target="footer157.xml"/><Relationship Id="rId750" Type="http://schemas.openxmlformats.org/officeDocument/2006/relationships/image" Target="media/image589.png"/><Relationship Id="rId751" Type="http://schemas.openxmlformats.org/officeDocument/2006/relationships/image" Target="media/image590.png"/><Relationship Id="rId752" Type="http://schemas.openxmlformats.org/officeDocument/2006/relationships/image" Target="media/image591.png"/><Relationship Id="rId753" Type="http://schemas.openxmlformats.org/officeDocument/2006/relationships/image" Target="media/image592.png"/><Relationship Id="rId754" Type="http://schemas.openxmlformats.org/officeDocument/2006/relationships/footer" Target="footer158.xml"/><Relationship Id="rId755" Type="http://schemas.openxmlformats.org/officeDocument/2006/relationships/image" Target="media/image593.png"/><Relationship Id="rId756" Type="http://schemas.openxmlformats.org/officeDocument/2006/relationships/image" Target="media/image594.jpeg"/><Relationship Id="rId757" Type="http://schemas.openxmlformats.org/officeDocument/2006/relationships/image" Target="media/image595.png"/><Relationship Id="rId758" Type="http://schemas.openxmlformats.org/officeDocument/2006/relationships/image" Target="media/image596.png"/><Relationship Id="rId759" Type="http://schemas.openxmlformats.org/officeDocument/2006/relationships/image" Target="media/image597.png"/><Relationship Id="rId760" Type="http://schemas.openxmlformats.org/officeDocument/2006/relationships/footer" Target="footer159.xml"/><Relationship Id="rId761" Type="http://schemas.openxmlformats.org/officeDocument/2006/relationships/image" Target="media/image598.png"/><Relationship Id="rId762" Type="http://schemas.openxmlformats.org/officeDocument/2006/relationships/image" Target="media/image599.png"/><Relationship Id="rId763" Type="http://schemas.openxmlformats.org/officeDocument/2006/relationships/image" Target="media/image600.png"/><Relationship Id="rId764" Type="http://schemas.openxmlformats.org/officeDocument/2006/relationships/image" Target="media/image601.png"/><Relationship Id="rId765" Type="http://schemas.openxmlformats.org/officeDocument/2006/relationships/image" Target="media/image602.png"/><Relationship Id="rId766" Type="http://schemas.openxmlformats.org/officeDocument/2006/relationships/image" Target="media/image603.png"/><Relationship Id="rId767" Type="http://schemas.openxmlformats.org/officeDocument/2006/relationships/image" Target="media/image604.png"/><Relationship Id="rId768" Type="http://schemas.openxmlformats.org/officeDocument/2006/relationships/footer" Target="footer160.xml"/><Relationship Id="rId769" Type="http://schemas.openxmlformats.org/officeDocument/2006/relationships/image" Target="media/image605.png"/><Relationship Id="rId770" Type="http://schemas.openxmlformats.org/officeDocument/2006/relationships/image" Target="media/image606.png"/><Relationship Id="rId771" Type="http://schemas.openxmlformats.org/officeDocument/2006/relationships/image" Target="media/image607.jpeg"/><Relationship Id="rId772" Type="http://schemas.openxmlformats.org/officeDocument/2006/relationships/footer" Target="footer161.xml"/><Relationship Id="rId773" Type="http://schemas.openxmlformats.org/officeDocument/2006/relationships/image" Target="media/image608.png"/><Relationship Id="rId774" Type="http://schemas.openxmlformats.org/officeDocument/2006/relationships/image" Target="media/image609.png"/><Relationship Id="rId775" Type="http://schemas.openxmlformats.org/officeDocument/2006/relationships/image" Target="media/image610.jpeg"/><Relationship Id="rId776" Type="http://schemas.openxmlformats.org/officeDocument/2006/relationships/footer" Target="footer162.xml"/><Relationship Id="rId777" Type="http://schemas.openxmlformats.org/officeDocument/2006/relationships/footer" Target="footer163.xml"/><Relationship Id="rId778" Type="http://schemas.openxmlformats.org/officeDocument/2006/relationships/image" Target="media/image611.png"/><Relationship Id="rId779" Type="http://schemas.openxmlformats.org/officeDocument/2006/relationships/image" Target="media/image612.png"/><Relationship Id="rId780" Type="http://schemas.openxmlformats.org/officeDocument/2006/relationships/image" Target="media/image613.jpeg"/><Relationship Id="rId781" Type="http://schemas.openxmlformats.org/officeDocument/2006/relationships/image" Target="media/image614.jpeg"/><Relationship Id="rId782" Type="http://schemas.openxmlformats.org/officeDocument/2006/relationships/footer" Target="footer164.xml"/><Relationship Id="rId783" Type="http://schemas.openxmlformats.org/officeDocument/2006/relationships/image" Target="media/image615.png"/><Relationship Id="rId784" Type="http://schemas.openxmlformats.org/officeDocument/2006/relationships/footer" Target="footer165.xml"/><Relationship Id="rId785" Type="http://schemas.openxmlformats.org/officeDocument/2006/relationships/footer" Target="footer166.xml"/><Relationship Id="rId786" Type="http://schemas.openxmlformats.org/officeDocument/2006/relationships/image" Target="media/image616.png"/><Relationship Id="rId787" Type="http://schemas.openxmlformats.org/officeDocument/2006/relationships/image" Target="media/image617.png"/><Relationship Id="rId788" Type="http://schemas.openxmlformats.org/officeDocument/2006/relationships/image" Target="media/image618.png"/><Relationship Id="rId789" Type="http://schemas.openxmlformats.org/officeDocument/2006/relationships/image" Target="media/image619.png"/><Relationship Id="rId790" Type="http://schemas.openxmlformats.org/officeDocument/2006/relationships/image" Target="media/image620.png"/><Relationship Id="rId791" Type="http://schemas.openxmlformats.org/officeDocument/2006/relationships/image" Target="media/image621.png"/><Relationship Id="rId792" Type="http://schemas.openxmlformats.org/officeDocument/2006/relationships/footer" Target="footer167.xml"/><Relationship Id="rId793" Type="http://schemas.openxmlformats.org/officeDocument/2006/relationships/image" Target="media/image622.png"/><Relationship Id="rId794" Type="http://schemas.openxmlformats.org/officeDocument/2006/relationships/image" Target="media/image623.png"/><Relationship Id="rId795" Type="http://schemas.openxmlformats.org/officeDocument/2006/relationships/image" Target="media/image624.png"/><Relationship Id="rId796" Type="http://schemas.openxmlformats.org/officeDocument/2006/relationships/footer" Target="footer168.xml"/><Relationship Id="rId797" Type="http://schemas.openxmlformats.org/officeDocument/2006/relationships/image" Target="media/image625.png"/><Relationship Id="rId798" Type="http://schemas.openxmlformats.org/officeDocument/2006/relationships/image" Target="media/image626.png"/><Relationship Id="rId799" Type="http://schemas.openxmlformats.org/officeDocument/2006/relationships/image" Target="media/image627.png"/><Relationship Id="rId800" Type="http://schemas.openxmlformats.org/officeDocument/2006/relationships/footer" Target="footer169.xml"/><Relationship Id="rId801" Type="http://schemas.openxmlformats.org/officeDocument/2006/relationships/image" Target="media/image628.png"/><Relationship Id="rId802" Type="http://schemas.openxmlformats.org/officeDocument/2006/relationships/image" Target="media/image629.png"/><Relationship Id="rId803" Type="http://schemas.openxmlformats.org/officeDocument/2006/relationships/image" Target="media/image630.png"/><Relationship Id="rId804" Type="http://schemas.openxmlformats.org/officeDocument/2006/relationships/footer" Target="footer170.xml"/><Relationship Id="rId805" Type="http://schemas.openxmlformats.org/officeDocument/2006/relationships/image" Target="media/image631.png"/><Relationship Id="rId806" Type="http://schemas.openxmlformats.org/officeDocument/2006/relationships/image" Target="media/image632.png"/><Relationship Id="rId807" Type="http://schemas.openxmlformats.org/officeDocument/2006/relationships/image" Target="media/image633.png"/><Relationship Id="rId808" Type="http://schemas.openxmlformats.org/officeDocument/2006/relationships/image" Target="media/image634.png"/><Relationship Id="rId809" Type="http://schemas.openxmlformats.org/officeDocument/2006/relationships/footer" Target="footer171.xml"/><Relationship Id="rId810" Type="http://schemas.openxmlformats.org/officeDocument/2006/relationships/image" Target="media/image635.png"/><Relationship Id="rId811" Type="http://schemas.openxmlformats.org/officeDocument/2006/relationships/image" Target="media/image636.png"/><Relationship Id="rId812" Type="http://schemas.openxmlformats.org/officeDocument/2006/relationships/image" Target="media/image637.png"/><Relationship Id="rId813" Type="http://schemas.openxmlformats.org/officeDocument/2006/relationships/footer" Target="footer172.xml"/><Relationship Id="rId814" Type="http://schemas.openxmlformats.org/officeDocument/2006/relationships/image" Target="media/image638.png"/><Relationship Id="rId815" Type="http://schemas.openxmlformats.org/officeDocument/2006/relationships/image" Target="media/image639.png"/><Relationship Id="rId816" Type="http://schemas.openxmlformats.org/officeDocument/2006/relationships/image" Target="media/image640.png"/><Relationship Id="rId817" Type="http://schemas.openxmlformats.org/officeDocument/2006/relationships/image" Target="media/image641.png"/><Relationship Id="rId818" Type="http://schemas.openxmlformats.org/officeDocument/2006/relationships/footer" Target="footer173.xml"/><Relationship Id="rId819" Type="http://schemas.openxmlformats.org/officeDocument/2006/relationships/image" Target="media/image642.png"/><Relationship Id="rId820" Type="http://schemas.openxmlformats.org/officeDocument/2006/relationships/image" Target="media/image643.png"/><Relationship Id="rId821" Type="http://schemas.openxmlformats.org/officeDocument/2006/relationships/image" Target="media/image644.png"/><Relationship Id="rId822" Type="http://schemas.openxmlformats.org/officeDocument/2006/relationships/footer" Target="footer174.xml"/><Relationship Id="rId823" Type="http://schemas.openxmlformats.org/officeDocument/2006/relationships/image" Target="media/image645.png"/><Relationship Id="rId824" Type="http://schemas.openxmlformats.org/officeDocument/2006/relationships/image" Target="media/image646.png"/><Relationship Id="rId825" Type="http://schemas.openxmlformats.org/officeDocument/2006/relationships/image" Target="media/image647.png"/><Relationship Id="rId826" Type="http://schemas.openxmlformats.org/officeDocument/2006/relationships/image" Target="media/image648.jpeg"/><Relationship Id="rId827" Type="http://schemas.openxmlformats.org/officeDocument/2006/relationships/footer" Target="footer175.xml"/><Relationship Id="rId828" Type="http://schemas.openxmlformats.org/officeDocument/2006/relationships/image" Target="media/image649.png"/><Relationship Id="rId829" Type="http://schemas.openxmlformats.org/officeDocument/2006/relationships/image" Target="media/image650.png"/><Relationship Id="rId830" Type="http://schemas.openxmlformats.org/officeDocument/2006/relationships/image" Target="media/image651.png"/><Relationship Id="rId831" Type="http://schemas.openxmlformats.org/officeDocument/2006/relationships/footer" Target="footer176.xml"/><Relationship Id="rId832" Type="http://schemas.openxmlformats.org/officeDocument/2006/relationships/image" Target="media/image652.png"/><Relationship Id="rId833" Type="http://schemas.openxmlformats.org/officeDocument/2006/relationships/footer" Target="footer177.xml"/><Relationship Id="rId834" Type="http://schemas.openxmlformats.org/officeDocument/2006/relationships/image" Target="media/image653.png"/><Relationship Id="rId835" Type="http://schemas.openxmlformats.org/officeDocument/2006/relationships/image" Target="media/image654.png"/><Relationship Id="rId836" Type="http://schemas.openxmlformats.org/officeDocument/2006/relationships/image" Target="media/image655.png"/><Relationship Id="rId837" Type="http://schemas.openxmlformats.org/officeDocument/2006/relationships/image" Target="media/image656.png"/><Relationship Id="rId838" Type="http://schemas.openxmlformats.org/officeDocument/2006/relationships/image" Target="media/image657.png"/><Relationship Id="rId839" Type="http://schemas.openxmlformats.org/officeDocument/2006/relationships/image" Target="media/image658.png"/><Relationship Id="rId840" Type="http://schemas.openxmlformats.org/officeDocument/2006/relationships/image" Target="media/image659.png"/><Relationship Id="rId841" Type="http://schemas.openxmlformats.org/officeDocument/2006/relationships/footer" Target="footer178.xml"/><Relationship Id="rId842" Type="http://schemas.openxmlformats.org/officeDocument/2006/relationships/image" Target="media/image660.png"/><Relationship Id="rId843" Type="http://schemas.openxmlformats.org/officeDocument/2006/relationships/image" Target="media/image661.png"/><Relationship Id="rId844" Type="http://schemas.openxmlformats.org/officeDocument/2006/relationships/image" Target="media/image662.png"/><Relationship Id="rId845" Type="http://schemas.openxmlformats.org/officeDocument/2006/relationships/footer" Target="footer179.xml"/><Relationship Id="rId846" Type="http://schemas.openxmlformats.org/officeDocument/2006/relationships/image" Target="media/image663.png"/><Relationship Id="rId847" Type="http://schemas.openxmlformats.org/officeDocument/2006/relationships/image" Target="media/image664.png"/><Relationship Id="rId848" Type="http://schemas.openxmlformats.org/officeDocument/2006/relationships/image" Target="media/image665.png"/><Relationship Id="rId849" Type="http://schemas.openxmlformats.org/officeDocument/2006/relationships/image" Target="media/image666.jpeg"/><Relationship Id="rId850" Type="http://schemas.openxmlformats.org/officeDocument/2006/relationships/image" Target="media/image667.png"/><Relationship Id="rId851" Type="http://schemas.openxmlformats.org/officeDocument/2006/relationships/image" Target="media/image668.png"/><Relationship Id="rId852" Type="http://schemas.openxmlformats.org/officeDocument/2006/relationships/image" Target="media/image669.png"/><Relationship Id="rId853" Type="http://schemas.openxmlformats.org/officeDocument/2006/relationships/footer" Target="footer180.xml"/><Relationship Id="rId854" Type="http://schemas.openxmlformats.org/officeDocument/2006/relationships/footer" Target="footer181.xml"/><Relationship Id="rId855" Type="http://schemas.openxmlformats.org/officeDocument/2006/relationships/image" Target="media/image670.png"/><Relationship Id="rId856" Type="http://schemas.openxmlformats.org/officeDocument/2006/relationships/image" Target="media/image671.png"/><Relationship Id="rId857" Type="http://schemas.openxmlformats.org/officeDocument/2006/relationships/image" Target="media/image672.png"/><Relationship Id="rId858" Type="http://schemas.openxmlformats.org/officeDocument/2006/relationships/image" Target="media/image673.png"/><Relationship Id="rId859" Type="http://schemas.openxmlformats.org/officeDocument/2006/relationships/image" Target="media/image674.png"/><Relationship Id="rId860" Type="http://schemas.openxmlformats.org/officeDocument/2006/relationships/image" Target="media/image675.png"/><Relationship Id="rId861" Type="http://schemas.openxmlformats.org/officeDocument/2006/relationships/footer" Target="footer182.xml"/><Relationship Id="rId862" Type="http://schemas.openxmlformats.org/officeDocument/2006/relationships/image" Target="media/image676.png"/><Relationship Id="rId863" Type="http://schemas.openxmlformats.org/officeDocument/2006/relationships/image" Target="media/image677.jpeg"/><Relationship Id="rId864" Type="http://schemas.openxmlformats.org/officeDocument/2006/relationships/footer" Target="footer183.xml"/><Relationship Id="rId865" Type="http://schemas.openxmlformats.org/officeDocument/2006/relationships/image" Target="media/image678.png"/><Relationship Id="rId866" Type="http://schemas.openxmlformats.org/officeDocument/2006/relationships/image" Target="media/image679.png"/><Relationship Id="rId867" Type="http://schemas.openxmlformats.org/officeDocument/2006/relationships/footer" Target="footer184.xml"/><Relationship Id="rId868" Type="http://schemas.openxmlformats.org/officeDocument/2006/relationships/image" Target="media/image680.png"/><Relationship Id="rId869" Type="http://schemas.openxmlformats.org/officeDocument/2006/relationships/footer" Target="footer185.xml"/><Relationship Id="rId870" Type="http://schemas.openxmlformats.org/officeDocument/2006/relationships/image" Target="media/image681.png"/><Relationship Id="rId871" Type="http://schemas.openxmlformats.org/officeDocument/2006/relationships/image" Target="media/image682.jpeg"/><Relationship Id="rId872" Type="http://schemas.openxmlformats.org/officeDocument/2006/relationships/image" Target="media/image683.png"/><Relationship Id="rId873" Type="http://schemas.openxmlformats.org/officeDocument/2006/relationships/footer" Target="footer186.xml"/><Relationship Id="rId874" Type="http://schemas.openxmlformats.org/officeDocument/2006/relationships/image" Target="media/image684.png"/><Relationship Id="rId875" Type="http://schemas.openxmlformats.org/officeDocument/2006/relationships/image" Target="media/image685.png"/><Relationship Id="rId876" Type="http://schemas.openxmlformats.org/officeDocument/2006/relationships/footer" Target="footer187.xml"/><Relationship Id="rId877" Type="http://schemas.openxmlformats.org/officeDocument/2006/relationships/image" Target="media/image686.png"/><Relationship Id="rId878" Type="http://schemas.openxmlformats.org/officeDocument/2006/relationships/footer" Target="footer188.xml"/><Relationship Id="rId879" Type="http://schemas.openxmlformats.org/officeDocument/2006/relationships/image" Target="media/image687.png"/><Relationship Id="rId880" Type="http://schemas.openxmlformats.org/officeDocument/2006/relationships/image" Target="media/image688.png"/><Relationship Id="rId881" Type="http://schemas.openxmlformats.org/officeDocument/2006/relationships/image" Target="media/image689.png"/><Relationship Id="rId882" Type="http://schemas.openxmlformats.org/officeDocument/2006/relationships/image" Target="media/image690.png"/><Relationship Id="rId883" Type="http://schemas.openxmlformats.org/officeDocument/2006/relationships/image" Target="media/image691.png"/><Relationship Id="rId884" Type="http://schemas.openxmlformats.org/officeDocument/2006/relationships/footer" Target="footer189.xml"/><Relationship Id="rId885" Type="http://schemas.openxmlformats.org/officeDocument/2006/relationships/image" Target="media/image692.png"/><Relationship Id="rId886" Type="http://schemas.openxmlformats.org/officeDocument/2006/relationships/image" Target="media/image693.png"/><Relationship Id="rId887" Type="http://schemas.openxmlformats.org/officeDocument/2006/relationships/footer" Target="footer190.xml"/><Relationship Id="rId888" Type="http://schemas.openxmlformats.org/officeDocument/2006/relationships/image" Target="media/image694.png"/><Relationship Id="rId889" Type="http://schemas.openxmlformats.org/officeDocument/2006/relationships/image" Target="media/image695.png"/><Relationship Id="rId890" Type="http://schemas.openxmlformats.org/officeDocument/2006/relationships/image" Target="media/image696.jpeg"/><Relationship Id="rId891" Type="http://schemas.openxmlformats.org/officeDocument/2006/relationships/footer" Target="footer191.xml"/><Relationship Id="rId892" Type="http://schemas.openxmlformats.org/officeDocument/2006/relationships/image" Target="media/image697.png"/><Relationship Id="rId893" Type="http://schemas.openxmlformats.org/officeDocument/2006/relationships/image" Target="media/image698.png"/><Relationship Id="rId894" Type="http://schemas.openxmlformats.org/officeDocument/2006/relationships/image" Target="media/image699.png"/><Relationship Id="rId895" Type="http://schemas.openxmlformats.org/officeDocument/2006/relationships/footer" Target="footer192.xml"/><Relationship Id="rId896" Type="http://schemas.openxmlformats.org/officeDocument/2006/relationships/image" Target="media/image700.png"/><Relationship Id="rId897" Type="http://schemas.openxmlformats.org/officeDocument/2006/relationships/footer" Target="footer193.xml"/><Relationship Id="rId898" Type="http://schemas.openxmlformats.org/officeDocument/2006/relationships/image" Target="media/image701.png"/><Relationship Id="rId899" Type="http://schemas.openxmlformats.org/officeDocument/2006/relationships/image" Target="media/image702.png"/><Relationship Id="rId900" Type="http://schemas.openxmlformats.org/officeDocument/2006/relationships/image" Target="media/image703.png"/><Relationship Id="rId901" Type="http://schemas.openxmlformats.org/officeDocument/2006/relationships/image" Target="media/image704.png"/><Relationship Id="rId902" Type="http://schemas.openxmlformats.org/officeDocument/2006/relationships/footer" Target="footer194.xml"/><Relationship Id="rId903" Type="http://schemas.openxmlformats.org/officeDocument/2006/relationships/image" Target="media/image705.png"/><Relationship Id="rId904" Type="http://schemas.openxmlformats.org/officeDocument/2006/relationships/image" Target="media/image706.png"/><Relationship Id="rId905" Type="http://schemas.openxmlformats.org/officeDocument/2006/relationships/image" Target="media/image707.png"/><Relationship Id="rId906" Type="http://schemas.openxmlformats.org/officeDocument/2006/relationships/image" Target="media/image708.jpeg"/><Relationship Id="rId907" Type="http://schemas.openxmlformats.org/officeDocument/2006/relationships/footer" Target="footer195.xml"/><Relationship Id="rId908" Type="http://schemas.openxmlformats.org/officeDocument/2006/relationships/image" Target="media/image709.png"/><Relationship Id="rId909" Type="http://schemas.openxmlformats.org/officeDocument/2006/relationships/image" Target="media/image710.png"/><Relationship Id="rId910" Type="http://schemas.openxmlformats.org/officeDocument/2006/relationships/image" Target="media/image711.jpeg"/><Relationship Id="rId911" Type="http://schemas.openxmlformats.org/officeDocument/2006/relationships/footer" Target="footer196.xml"/><Relationship Id="rId912" Type="http://schemas.openxmlformats.org/officeDocument/2006/relationships/image" Target="media/image712.png"/><Relationship Id="rId913" Type="http://schemas.openxmlformats.org/officeDocument/2006/relationships/footer" Target="footer197.xml"/><Relationship Id="rId914" Type="http://schemas.openxmlformats.org/officeDocument/2006/relationships/image" Target="media/image713.png"/><Relationship Id="rId915" Type="http://schemas.openxmlformats.org/officeDocument/2006/relationships/footer" Target="footer198.xml"/><Relationship Id="rId916" Type="http://schemas.openxmlformats.org/officeDocument/2006/relationships/image" Target="media/image714.png"/><Relationship Id="rId917" Type="http://schemas.openxmlformats.org/officeDocument/2006/relationships/image" Target="media/image715.png"/><Relationship Id="rId918" Type="http://schemas.openxmlformats.org/officeDocument/2006/relationships/image" Target="media/image716.png"/><Relationship Id="rId919" Type="http://schemas.openxmlformats.org/officeDocument/2006/relationships/image" Target="media/image717.png"/><Relationship Id="rId920" Type="http://schemas.openxmlformats.org/officeDocument/2006/relationships/image" Target="media/image718.png"/><Relationship Id="rId921" Type="http://schemas.openxmlformats.org/officeDocument/2006/relationships/image" Target="media/image719.png"/><Relationship Id="rId922" Type="http://schemas.openxmlformats.org/officeDocument/2006/relationships/footer" Target="footer199.xml"/><Relationship Id="rId923" Type="http://schemas.openxmlformats.org/officeDocument/2006/relationships/image" Target="media/image720.png"/><Relationship Id="rId924" Type="http://schemas.openxmlformats.org/officeDocument/2006/relationships/image" Target="media/image721.png"/><Relationship Id="rId925" Type="http://schemas.openxmlformats.org/officeDocument/2006/relationships/image" Target="media/image722.png"/><Relationship Id="rId926" Type="http://schemas.openxmlformats.org/officeDocument/2006/relationships/footer" Target="footer200.xml"/><Relationship Id="rId927" Type="http://schemas.openxmlformats.org/officeDocument/2006/relationships/image" Target="media/image723.png"/><Relationship Id="rId928" Type="http://schemas.openxmlformats.org/officeDocument/2006/relationships/image" Target="media/image724.png"/><Relationship Id="rId929" Type="http://schemas.openxmlformats.org/officeDocument/2006/relationships/image" Target="media/image725.jpeg"/><Relationship Id="rId930" Type="http://schemas.openxmlformats.org/officeDocument/2006/relationships/footer" Target="footer201.xml"/><Relationship Id="rId931" Type="http://schemas.openxmlformats.org/officeDocument/2006/relationships/image" Target="media/image726.png"/><Relationship Id="rId932" Type="http://schemas.openxmlformats.org/officeDocument/2006/relationships/image" Target="media/image727.png"/><Relationship Id="rId933" Type="http://schemas.openxmlformats.org/officeDocument/2006/relationships/image" Target="media/image728.png"/><Relationship Id="rId934" Type="http://schemas.openxmlformats.org/officeDocument/2006/relationships/footer" Target="footer202.xml"/><Relationship Id="rId935" Type="http://schemas.openxmlformats.org/officeDocument/2006/relationships/image" Target="media/image729.png"/><Relationship Id="rId936" Type="http://schemas.openxmlformats.org/officeDocument/2006/relationships/image" Target="media/image730.jpeg"/><Relationship Id="rId937" Type="http://schemas.openxmlformats.org/officeDocument/2006/relationships/image" Target="media/image731.png"/><Relationship Id="rId938" Type="http://schemas.openxmlformats.org/officeDocument/2006/relationships/image" Target="media/image732.png"/><Relationship Id="rId939" Type="http://schemas.openxmlformats.org/officeDocument/2006/relationships/image" Target="media/image733.png"/><Relationship Id="rId940" Type="http://schemas.openxmlformats.org/officeDocument/2006/relationships/image" Target="media/image734.png"/><Relationship Id="rId941" Type="http://schemas.openxmlformats.org/officeDocument/2006/relationships/image" Target="media/image735.png"/><Relationship Id="rId942" Type="http://schemas.openxmlformats.org/officeDocument/2006/relationships/footer" Target="footer203.xml"/><Relationship Id="rId943" Type="http://schemas.openxmlformats.org/officeDocument/2006/relationships/image" Target="media/image736.png"/><Relationship Id="rId944" Type="http://schemas.openxmlformats.org/officeDocument/2006/relationships/image" Target="media/image737.png"/><Relationship Id="rId945" Type="http://schemas.openxmlformats.org/officeDocument/2006/relationships/image" Target="media/image738.jpeg"/><Relationship Id="rId946" Type="http://schemas.openxmlformats.org/officeDocument/2006/relationships/footer" Target="footer204.xml"/><Relationship Id="rId947" Type="http://schemas.openxmlformats.org/officeDocument/2006/relationships/image" Target="media/image739.png"/><Relationship Id="rId948" Type="http://schemas.openxmlformats.org/officeDocument/2006/relationships/image" Target="media/image740.jpeg"/><Relationship Id="rId949" Type="http://schemas.openxmlformats.org/officeDocument/2006/relationships/footer" Target="footer205.xml"/><Relationship Id="rId950" Type="http://schemas.openxmlformats.org/officeDocument/2006/relationships/image" Target="media/image741.png"/><Relationship Id="rId951" Type="http://schemas.openxmlformats.org/officeDocument/2006/relationships/image" Target="media/image742.png"/><Relationship Id="rId952" Type="http://schemas.openxmlformats.org/officeDocument/2006/relationships/image" Target="media/image743.jpeg"/><Relationship Id="rId953" Type="http://schemas.openxmlformats.org/officeDocument/2006/relationships/footer" Target="footer206.xml"/><Relationship Id="rId954" Type="http://schemas.openxmlformats.org/officeDocument/2006/relationships/image" Target="media/image744.png"/><Relationship Id="rId955" Type="http://schemas.openxmlformats.org/officeDocument/2006/relationships/image" Target="media/image745.png"/><Relationship Id="rId956" Type="http://schemas.openxmlformats.org/officeDocument/2006/relationships/footer" Target="footer207.xml"/><Relationship Id="rId957" Type="http://schemas.openxmlformats.org/officeDocument/2006/relationships/image" Target="media/image746.png"/><Relationship Id="rId958" Type="http://schemas.openxmlformats.org/officeDocument/2006/relationships/footer" Target="footer208.xml"/><Relationship Id="rId959" Type="http://schemas.openxmlformats.org/officeDocument/2006/relationships/image" Target="media/image747.png"/><Relationship Id="rId960" Type="http://schemas.openxmlformats.org/officeDocument/2006/relationships/footer" Target="footer209.xml"/><Relationship Id="rId961" Type="http://schemas.openxmlformats.org/officeDocument/2006/relationships/image" Target="media/image748.png"/><Relationship Id="rId962" Type="http://schemas.openxmlformats.org/officeDocument/2006/relationships/image" Target="media/image749.png"/><Relationship Id="rId963" Type="http://schemas.openxmlformats.org/officeDocument/2006/relationships/image" Target="media/image750.png"/><Relationship Id="rId964" Type="http://schemas.openxmlformats.org/officeDocument/2006/relationships/footer" Target="footer210.xml"/><Relationship Id="rId965" Type="http://schemas.openxmlformats.org/officeDocument/2006/relationships/image" Target="media/image751.png"/><Relationship Id="rId966" Type="http://schemas.openxmlformats.org/officeDocument/2006/relationships/footer" Target="footer211.xml"/><Relationship Id="rId967" Type="http://schemas.openxmlformats.org/officeDocument/2006/relationships/image" Target="media/image752.png"/><Relationship Id="rId968" Type="http://schemas.openxmlformats.org/officeDocument/2006/relationships/image" Target="media/image753.png"/><Relationship Id="rId969" Type="http://schemas.openxmlformats.org/officeDocument/2006/relationships/image" Target="media/image754.png"/><Relationship Id="rId970" Type="http://schemas.openxmlformats.org/officeDocument/2006/relationships/image" Target="media/image755.png"/><Relationship Id="rId971" Type="http://schemas.openxmlformats.org/officeDocument/2006/relationships/image" Target="media/image756.jpeg"/><Relationship Id="rId972" Type="http://schemas.openxmlformats.org/officeDocument/2006/relationships/image" Target="media/image757.png"/><Relationship Id="rId973" Type="http://schemas.openxmlformats.org/officeDocument/2006/relationships/image" Target="media/image758.png"/><Relationship Id="rId974" Type="http://schemas.openxmlformats.org/officeDocument/2006/relationships/image" Target="media/image759.png"/><Relationship Id="rId975" Type="http://schemas.openxmlformats.org/officeDocument/2006/relationships/image" Target="media/image760.png"/><Relationship Id="rId976" Type="http://schemas.openxmlformats.org/officeDocument/2006/relationships/image" Target="media/image761.png"/><Relationship Id="rId977" Type="http://schemas.openxmlformats.org/officeDocument/2006/relationships/image" Target="media/image762.png"/><Relationship Id="rId978" Type="http://schemas.openxmlformats.org/officeDocument/2006/relationships/image" Target="media/image763.png"/><Relationship Id="rId979" Type="http://schemas.openxmlformats.org/officeDocument/2006/relationships/image" Target="media/image764.png"/><Relationship Id="rId980" Type="http://schemas.openxmlformats.org/officeDocument/2006/relationships/image" Target="media/image765.png"/><Relationship Id="rId981" Type="http://schemas.openxmlformats.org/officeDocument/2006/relationships/image" Target="media/image766.png"/><Relationship Id="rId982" Type="http://schemas.openxmlformats.org/officeDocument/2006/relationships/footer" Target="footer212.xml"/><Relationship Id="rId983" Type="http://schemas.openxmlformats.org/officeDocument/2006/relationships/image" Target="media/image767.png"/><Relationship Id="rId984" Type="http://schemas.openxmlformats.org/officeDocument/2006/relationships/image" Target="media/image768.png"/><Relationship Id="rId985" Type="http://schemas.openxmlformats.org/officeDocument/2006/relationships/image" Target="media/image769.png"/><Relationship Id="rId986" Type="http://schemas.openxmlformats.org/officeDocument/2006/relationships/image" Target="media/image770.png"/><Relationship Id="rId987" Type="http://schemas.openxmlformats.org/officeDocument/2006/relationships/image" Target="media/image771.png"/><Relationship Id="rId988" Type="http://schemas.openxmlformats.org/officeDocument/2006/relationships/image" Target="media/image772.png"/><Relationship Id="rId989" Type="http://schemas.openxmlformats.org/officeDocument/2006/relationships/footer" Target="footer213.xml"/><Relationship Id="rId990" Type="http://schemas.openxmlformats.org/officeDocument/2006/relationships/image" Target="media/image773.png"/><Relationship Id="rId991" Type="http://schemas.openxmlformats.org/officeDocument/2006/relationships/image" Target="media/image774.png"/><Relationship Id="rId992" Type="http://schemas.openxmlformats.org/officeDocument/2006/relationships/image" Target="media/image775.png"/><Relationship Id="rId993" Type="http://schemas.openxmlformats.org/officeDocument/2006/relationships/footer" Target="footer214.xml"/><Relationship Id="rId994" Type="http://schemas.openxmlformats.org/officeDocument/2006/relationships/image" Target="media/image776.png"/><Relationship Id="rId995" Type="http://schemas.openxmlformats.org/officeDocument/2006/relationships/image" Target="media/image777.png"/><Relationship Id="rId996" Type="http://schemas.openxmlformats.org/officeDocument/2006/relationships/image" Target="media/image778.png"/><Relationship Id="rId997" Type="http://schemas.openxmlformats.org/officeDocument/2006/relationships/image" Target="media/image779.png"/><Relationship Id="rId998" Type="http://schemas.openxmlformats.org/officeDocument/2006/relationships/image" Target="media/image780.jpeg"/><Relationship Id="rId999" Type="http://schemas.openxmlformats.org/officeDocument/2006/relationships/footer" Target="footer215.xml"/><Relationship Id="rId1000" Type="http://schemas.openxmlformats.org/officeDocument/2006/relationships/image" Target="media/image781.png"/><Relationship Id="rId1001" Type="http://schemas.openxmlformats.org/officeDocument/2006/relationships/image" Target="media/image782.png"/><Relationship Id="rId1002" Type="http://schemas.openxmlformats.org/officeDocument/2006/relationships/footer" Target="footer216.xml"/><Relationship Id="rId1003" Type="http://schemas.openxmlformats.org/officeDocument/2006/relationships/image" Target="media/image783.png"/><Relationship Id="rId1004" Type="http://schemas.openxmlformats.org/officeDocument/2006/relationships/image" Target="media/image784.jpeg"/><Relationship Id="rId1005" Type="http://schemas.openxmlformats.org/officeDocument/2006/relationships/footer" Target="footer217.xml"/><Relationship Id="rId1006" Type="http://schemas.openxmlformats.org/officeDocument/2006/relationships/footer" Target="footer218.xml"/><Relationship Id="rId1007" Type="http://schemas.openxmlformats.org/officeDocument/2006/relationships/image" Target="media/image785.png"/><Relationship Id="rId1008" Type="http://schemas.openxmlformats.org/officeDocument/2006/relationships/image" Target="media/image786.jpeg"/><Relationship Id="rId1009" Type="http://schemas.openxmlformats.org/officeDocument/2006/relationships/footer" Target="footer219.xml"/><Relationship Id="rId1010" Type="http://schemas.openxmlformats.org/officeDocument/2006/relationships/image" Target="media/image787.png"/><Relationship Id="rId1011" Type="http://schemas.openxmlformats.org/officeDocument/2006/relationships/footer" Target="footer220.xml"/><Relationship Id="rId1012" Type="http://schemas.openxmlformats.org/officeDocument/2006/relationships/footer" Target="footer221.xml"/><Relationship Id="rId1013" Type="http://schemas.openxmlformats.org/officeDocument/2006/relationships/footer" Target="footer222.xml"/><Relationship Id="rId1014" Type="http://schemas.openxmlformats.org/officeDocument/2006/relationships/image" Target="media/image788.png"/><Relationship Id="rId1015" Type="http://schemas.openxmlformats.org/officeDocument/2006/relationships/image" Target="media/image789.png"/><Relationship Id="rId1016" Type="http://schemas.openxmlformats.org/officeDocument/2006/relationships/image" Target="media/image790.png"/><Relationship Id="rId1017" Type="http://schemas.openxmlformats.org/officeDocument/2006/relationships/image" Target="media/image791.png"/><Relationship Id="rId1018" Type="http://schemas.openxmlformats.org/officeDocument/2006/relationships/image" Target="media/image792.png"/><Relationship Id="rId1019" Type="http://schemas.openxmlformats.org/officeDocument/2006/relationships/footer" Target="footer223.xml"/><Relationship Id="rId1020" Type="http://schemas.openxmlformats.org/officeDocument/2006/relationships/image" Target="media/image793.png"/><Relationship Id="rId1021" Type="http://schemas.openxmlformats.org/officeDocument/2006/relationships/image" Target="media/image794.jpeg"/><Relationship Id="rId1022" Type="http://schemas.openxmlformats.org/officeDocument/2006/relationships/footer" Target="footer224.xml"/><Relationship Id="rId1023" Type="http://schemas.openxmlformats.org/officeDocument/2006/relationships/image" Target="media/image795.png"/><Relationship Id="rId1024" Type="http://schemas.openxmlformats.org/officeDocument/2006/relationships/image" Target="media/image796.png"/><Relationship Id="rId1025" Type="http://schemas.openxmlformats.org/officeDocument/2006/relationships/image" Target="media/image797.png"/><Relationship Id="rId1026" Type="http://schemas.openxmlformats.org/officeDocument/2006/relationships/image" Target="media/image798.jpeg"/><Relationship Id="rId1027" Type="http://schemas.openxmlformats.org/officeDocument/2006/relationships/footer" Target="footer225.xml"/><Relationship Id="rId1028" Type="http://schemas.openxmlformats.org/officeDocument/2006/relationships/image" Target="media/image799.png"/><Relationship Id="rId1029" Type="http://schemas.openxmlformats.org/officeDocument/2006/relationships/footer" Target="footer226.xml"/><Relationship Id="rId1030" Type="http://schemas.openxmlformats.org/officeDocument/2006/relationships/image" Target="media/image800.png"/><Relationship Id="rId1031" Type="http://schemas.openxmlformats.org/officeDocument/2006/relationships/image" Target="media/image801.png"/><Relationship Id="rId1032" Type="http://schemas.openxmlformats.org/officeDocument/2006/relationships/image" Target="media/image802.png"/><Relationship Id="rId1033" Type="http://schemas.openxmlformats.org/officeDocument/2006/relationships/image" Target="media/image803.png"/><Relationship Id="rId1034" Type="http://schemas.openxmlformats.org/officeDocument/2006/relationships/footer" Target="footer227.xml"/><Relationship Id="rId1035" Type="http://schemas.openxmlformats.org/officeDocument/2006/relationships/image" Target="media/image804.png"/><Relationship Id="rId1036" Type="http://schemas.openxmlformats.org/officeDocument/2006/relationships/image" Target="media/image805.png"/><Relationship Id="rId1037" Type="http://schemas.openxmlformats.org/officeDocument/2006/relationships/image" Target="media/image806.png"/><Relationship Id="rId1038" Type="http://schemas.openxmlformats.org/officeDocument/2006/relationships/image" Target="media/image807.png"/><Relationship Id="rId1039" Type="http://schemas.openxmlformats.org/officeDocument/2006/relationships/image" Target="media/image808.jpeg"/><Relationship Id="rId1040" Type="http://schemas.openxmlformats.org/officeDocument/2006/relationships/footer" Target="footer228.xml"/><Relationship Id="rId1041" Type="http://schemas.openxmlformats.org/officeDocument/2006/relationships/image" Target="media/image809.png"/><Relationship Id="rId1042" Type="http://schemas.openxmlformats.org/officeDocument/2006/relationships/image" Target="media/image810.png"/><Relationship Id="rId1043" Type="http://schemas.openxmlformats.org/officeDocument/2006/relationships/image" Target="media/image811.png"/><Relationship Id="rId1044" Type="http://schemas.openxmlformats.org/officeDocument/2006/relationships/image" Target="media/image812.jpeg"/><Relationship Id="rId1045" Type="http://schemas.openxmlformats.org/officeDocument/2006/relationships/footer" Target="footer229.xml"/><Relationship Id="rId1046" Type="http://schemas.openxmlformats.org/officeDocument/2006/relationships/image" Target="media/image813.png"/><Relationship Id="rId1047" Type="http://schemas.openxmlformats.org/officeDocument/2006/relationships/image" Target="media/image814.png"/><Relationship Id="rId1048" Type="http://schemas.openxmlformats.org/officeDocument/2006/relationships/image" Target="media/image815.jpeg"/><Relationship Id="rId1049" Type="http://schemas.openxmlformats.org/officeDocument/2006/relationships/image" Target="media/image816.png"/><Relationship Id="rId1050" Type="http://schemas.openxmlformats.org/officeDocument/2006/relationships/image" Target="media/image817.png"/><Relationship Id="rId1051" Type="http://schemas.openxmlformats.org/officeDocument/2006/relationships/image" Target="media/image818.png"/><Relationship Id="rId1052" Type="http://schemas.openxmlformats.org/officeDocument/2006/relationships/image" Target="media/image819.jpeg"/><Relationship Id="rId1053" Type="http://schemas.openxmlformats.org/officeDocument/2006/relationships/footer" Target="footer230.xml"/><Relationship Id="rId1054" Type="http://schemas.openxmlformats.org/officeDocument/2006/relationships/image" Target="media/image820.png"/><Relationship Id="rId1055" Type="http://schemas.openxmlformats.org/officeDocument/2006/relationships/image" Target="media/image821.png"/><Relationship Id="rId1056" Type="http://schemas.openxmlformats.org/officeDocument/2006/relationships/footer" Target="footer231.xml"/><Relationship Id="rId1057" Type="http://schemas.openxmlformats.org/officeDocument/2006/relationships/image" Target="media/image822.png"/><Relationship Id="rId1058" Type="http://schemas.openxmlformats.org/officeDocument/2006/relationships/footer" Target="footer232.xml"/><Relationship Id="rId1059" Type="http://schemas.openxmlformats.org/officeDocument/2006/relationships/image" Target="media/image823.png"/><Relationship Id="rId1060" Type="http://schemas.openxmlformats.org/officeDocument/2006/relationships/image" Target="media/image824.png"/><Relationship Id="rId1061" Type="http://schemas.openxmlformats.org/officeDocument/2006/relationships/image" Target="media/image825.png"/><Relationship Id="rId1062" Type="http://schemas.openxmlformats.org/officeDocument/2006/relationships/image" Target="media/image826.png"/><Relationship Id="rId1063" Type="http://schemas.openxmlformats.org/officeDocument/2006/relationships/image" Target="media/image827.png"/><Relationship Id="rId1064" Type="http://schemas.openxmlformats.org/officeDocument/2006/relationships/image" Target="media/image828.png"/><Relationship Id="rId1065" Type="http://schemas.openxmlformats.org/officeDocument/2006/relationships/footer" Target="footer233.xml"/><Relationship Id="rId1066" Type="http://schemas.openxmlformats.org/officeDocument/2006/relationships/footer" Target="footer234.xml"/><Relationship Id="rId1067" Type="http://schemas.openxmlformats.org/officeDocument/2006/relationships/image" Target="media/image829.png"/><Relationship Id="rId1068" Type="http://schemas.openxmlformats.org/officeDocument/2006/relationships/image" Target="media/image830.png"/><Relationship Id="rId1069" Type="http://schemas.openxmlformats.org/officeDocument/2006/relationships/footer" Target="footer235.xml"/><Relationship Id="rId1070" Type="http://schemas.openxmlformats.org/officeDocument/2006/relationships/image" Target="media/image831.png"/><Relationship Id="rId1071" Type="http://schemas.openxmlformats.org/officeDocument/2006/relationships/image" Target="media/image832.png"/><Relationship Id="rId1072" Type="http://schemas.openxmlformats.org/officeDocument/2006/relationships/image" Target="media/image833.jpeg"/><Relationship Id="rId1073" Type="http://schemas.openxmlformats.org/officeDocument/2006/relationships/footer" Target="footer236.xml"/><Relationship Id="rId1074" Type="http://schemas.openxmlformats.org/officeDocument/2006/relationships/image" Target="media/image834.png"/><Relationship Id="rId1075" Type="http://schemas.openxmlformats.org/officeDocument/2006/relationships/image" Target="media/image835.png"/><Relationship Id="rId1076" Type="http://schemas.openxmlformats.org/officeDocument/2006/relationships/image" Target="media/image836.png"/><Relationship Id="rId1077" Type="http://schemas.openxmlformats.org/officeDocument/2006/relationships/image" Target="media/image837.png"/><Relationship Id="rId1078" Type="http://schemas.openxmlformats.org/officeDocument/2006/relationships/image" Target="media/image838.png"/><Relationship Id="rId1079" Type="http://schemas.openxmlformats.org/officeDocument/2006/relationships/image" Target="media/image839.jpeg"/><Relationship Id="rId1080" Type="http://schemas.openxmlformats.org/officeDocument/2006/relationships/footer" Target="footer237.xml"/><Relationship Id="rId1081" Type="http://schemas.openxmlformats.org/officeDocument/2006/relationships/image" Target="media/image840.png"/><Relationship Id="rId1082" Type="http://schemas.openxmlformats.org/officeDocument/2006/relationships/image" Target="media/image841.png"/><Relationship Id="rId1083" Type="http://schemas.openxmlformats.org/officeDocument/2006/relationships/image" Target="media/image842.png"/><Relationship Id="rId1084" Type="http://schemas.openxmlformats.org/officeDocument/2006/relationships/footer" Target="footer238.xml"/><Relationship Id="rId1085" Type="http://schemas.openxmlformats.org/officeDocument/2006/relationships/footer" Target="footer239.xml"/><Relationship Id="rId1086" Type="http://schemas.openxmlformats.org/officeDocument/2006/relationships/image" Target="media/image843.png"/><Relationship Id="rId1087" Type="http://schemas.openxmlformats.org/officeDocument/2006/relationships/image" Target="media/image844.png"/><Relationship Id="rId1088" Type="http://schemas.openxmlformats.org/officeDocument/2006/relationships/footer" Target="footer240.xml"/><Relationship Id="rId1089" Type="http://schemas.openxmlformats.org/officeDocument/2006/relationships/image" Target="media/image845.png"/><Relationship Id="rId1090" Type="http://schemas.openxmlformats.org/officeDocument/2006/relationships/image" Target="media/image846.png"/><Relationship Id="rId1091" Type="http://schemas.openxmlformats.org/officeDocument/2006/relationships/image" Target="media/image847.png"/><Relationship Id="rId1092" Type="http://schemas.openxmlformats.org/officeDocument/2006/relationships/image" Target="media/image848.png"/><Relationship Id="rId1093" Type="http://schemas.openxmlformats.org/officeDocument/2006/relationships/image" Target="media/image849.jpeg"/><Relationship Id="rId1094" Type="http://schemas.openxmlformats.org/officeDocument/2006/relationships/footer" Target="footer241.xml"/><Relationship Id="rId1095" Type="http://schemas.openxmlformats.org/officeDocument/2006/relationships/image" Target="media/image850.png"/><Relationship Id="rId1096" Type="http://schemas.openxmlformats.org/officeDocument/2006/relationships/image" Target="media/image851.png"/><Relationship Id="rId1097" Type="http://schemas.openxmlformats.org/officeDocument/2006/relationships/footer" Target="footer242.xml"/><Relationship Id="rId1098" Type="http://schemas.openxmlformats.org/officeDocument/2006/relationships/image" Target="media/image852.png"/><Relationship Id="rId1099" Type="http://schemas.openxmlformats.org/officeDocument/2006/relationships/footer" Target="footer243.xml"/><Relationship Id="rId1100" Type="http://schemas.openxmlformats.org/officeDocument/2006/relationships/image" Target="media/image853.png"/><Relationship Id="rId1101" Type="http://schemas.openxmlformats.org/officeDocument/2006/relationships/image" Target="media/image854.png"/><Relationship Id="rId1102" Type="http://schemas.openxmlformats.org/officeDocument/2006/relationships/image" Target="media/image855.png"/><Relationship Id="rId1103" Type="http://schemas.openxmlformats.org/officeDocument/2006/relationships/image" Target="media/image856.png"/><Relationship Id="rId1104" Type="http://schemas.openxmlformats.org/officeDocument/2006/relationships/image" Target="media/image857.png"/><Relationship Id="rId1105" Type="http://schemas.openxmlformats.org/officeDocument/2006/relationships/image" Target="media/image858.png"/><Relationship Id="rId1106" Type="http://schemas.openxmlformats.org/officeDocument/2006/relationships/image" Target="media/image859.png"/><Relationship Id="rId1107" Type="http://schemas.openxmlformats.org/officeDocument/2006/relationships/footer" Target="footer244.xml"/><Relationship Id="rId1108" Type="http://schemas.openxmlformats.org/officeDocument/2006/relationships/image" Target="media/image860.png"/><Relationship Id="rId1109" Type="http://schemas.openxmlformats.org/officeDocument/2006/relationships/image" Target="media/image861.png"/><Relationship Id="rId1110" Type="http://schemas.openxmlformats.org/officeDocument/2006/relationships/footer" Target="footer245.xml"/><Relationship Id="rId1111" Type="http://schemas.openxmlformats.org/officeDocument/2006/relationships/image" Target="media/image862.png"/><Relationship Id="rId1112" Type="http://schemas.openxmlformats.org/officeDocument/2006/relationships/image" Target="media/image863.png"/><Relationship Id="rId1113" Type="http://schemas.openxmlformats.org/officeDocument/2006/relationships/footer" Target="footer246.xml"/><Relationship Id="rId1114" Type="http://schemas.openxmlformats.org/officeDocument/2006/relationships/image" Target="media/image864.png"/><Relationship Id="rId1115" Type="http://schemas.openxmlformats.org/officeDocument/2006/relationships/image" Target="media/image865.png"/><Relationship Id="rId1116" Type="http://schemas.openxmlformats.org/officeDocument/2006/relationships/image" Target="media/image866.png"/><Relationship Id="rId1117" Type="http://schemas.openxmlformats.org/officeDocument/2006/relationships/footer" Target="footer247.xml"/><Relationship Id="rId1118" Type="http://schemas.openxmlformats.org/officeDocument/2006/relationships/image" Target="media/image867.png"/><Relationship Id="rId1119" Type="http://schemas.openxmlformats.org/officeDocument/2006/relationships/image" Target="media/image868.png"/><Relationship Id="rId1120" Type="http://schemas.openxmlformats.org/officeDocument/2006/relationships/image" Target="media/image869.jpeg"/><Relationship Id="rId1121" Type="http://schemas.openxmlformats.org/officeDocument/2006/relationships/image" Target="media/image870.png"/><Relationship Id="rId1122" Type="http://schemas.openxmlformats.org/officeDocument/2006/relationships/image" Target="media/image871.png"/><Relationship Id="rId1123" Type="http://schemas.openxmlformats.org/officeDocument/2006/relationships/image" Target="media/image872.png"/><Relationship Id="rId1124" Type="http://schemas.openxmlformats.org/officeDocument/2006/relationships/image" Target="media/image873.jpeg"/><Relationship Id="rId1125" Type="http://schemas.openxmlformats.org/officeDocument/2006/relationships/footer" Target="footer248.xml"/><Relationship Id="rId1126" Type="http://schemas.openxmlformats.org/officeDocument/2006/relationships/footer" Target="footer249.xml"/><Relationship Id="rId1127" Type="http://schemas.openxmlformats.org/officeDocument/2006/relationships/footer" Target="footer250.xml"/><Relationship Id="rId1128" Type="http://schemas.openxmlformats.org/officeDocument/2006/relationships/image" Target="media/image874.png"/><Relationship Id="rId1129" Type="http://schemas.openxmlformats.org/officeDocument/2006/relationships/image" Target="media/image875.png"/><Relationship Id="rId1130" Type="http://schemas.openxmlformats.org/officeDocument/2006/relationships/image" Target="media/image876.png"/><Relationship Id="rId1131" Type="http://schemas.openxmlformats.org/officeDocument/2006/relationships/image" Target="media/image877.png"/><Relationship Id="rId1132" Type="http://schemas.openxmlformats.org/officeDocument/2006/relationships/image" Target="media/image878.png"/><Relationship Id="rId1133" Type="http://schemas.openxmlformats.org/officeDocument/2006/relationships/image" Target="media/image879.png"/><Relationship Id="rId1134" Type="http://schemas.openxmlformats.org/officeDocument/2006/relationships/image" Target="media/image880.png"/><Relationship Id="rId1135" Type="http://schemas.openxmlformats.org/officeDocument/2006/relationships/footer" Target="footer251.xml"/><Relationship Id="rId1136" Type="http://schemas.openxmlformats.org/officeDocument/2006/relationships/image" Target="media/image881.png"/><Relationship Id="rId1137" Type="http://schemas.openxmlformats.org/officeDocument/2006/relationships/footer" Target="footer252.xml"/><Relationship Id="rId1138" Type="http://schemas.openxmlformats.org/officeDocument/2006/relationships/image" Target="media/image882.png"/><Relationship Id="rId1139" Type="http://schemas.openxmlformats.org/officeDocument/2006/relationships/footer" Target="footer253.xml"/><Relationship Id="rId1140" Type="http://schemas.openxmlformats.org/officeDocument/2006/relationships/image" Target="media/image883.png"/><Relationship Id="rId1141" Type="http://schemas.openxmlformats.org/officeDocument/2006/relationships/image" Target="media/image884.png"/><Relationship Id="rId1142" Type="http://schemas.openxmlformats.org/officeDocument/2006/relationships/image" Target="media/image885.png"/><Relationship Id="rId1143" Type="http://schemas.openxmlformats.org/officeDocument/2006/relationships/image" Target="media/image886.png"/><Relationship Id="rId1144" Type="http://schemas.openxmlformats.org/officeDocument/2006/relationships/footer" Target="footer254.xml"/><Relationship Id="rId1145" Type="http://schemas.openxmlformats.org/officeDocument/2006/relationships/image" Target="media/image887.png"/><Relationship Id="rId1146" Type="http://schemas.openxmlformats.org/officeDocument/2006/relationships/image" Target="media/image888.png"/><Relationship Id="rId1147" Type="http://schemas.openxmlformats.org/officeDocument/2006/relationships/image" Target="media/image889.jpeg"/><Relationship Id="rId1148" Type="http://schemas.openxmlformats.org/officeDocument/2006/relationships/footer" Target="footer255.xml"/><Relationship Id="rId1149" Type="http://schemas.openxmlformats.org/officeDocument/2006/relationships/image" Target="media/image890.png"/><Relationship Id="rId1150" Type="http://schemas.openxmlformats.org/officeDocument/2006/relationships/image" Target="media/image891.jpeg"/><Relationship Id="rId1151" Type="http://schemas.openxmlformats.org/officeDocument/2006/relationships/footer" Target="footer256.xml"/><Relationship Id="rId1152" Type="http://schemas.openxmlformats.org/officeDocument/2006/relationships/footer" Target="footer257.xml"/><Relationship Id="rId1153" Type="http://schemas.openxmlformats.org/officeDocument/2006/relationships/image" Target="media/image892.png"/><Relationship Id="rId1154" Type="http://schemas.openxmlformats.org/officeDocument/2006/relationships/image" Target="media/image893.png"/><Relationship Id="rId1155" Type="http://schemas.openxmlformats.org/officeDocument/2006/relationships/image" Target="media/image894.png"/><Relationship Id="rId1156" Type="http://schemas.openxmlformats.org/officeDocument/2006/relationships/image" Target="media/image895.jpeg"/><Relationship Id="rId1157" Type="http://schemas.openxmlformats.org/officeDocument/2006/relationships/footer" Target="footer258.xml"/><Relationship Id="rId1158" Type="http://schemas.openxmlformats.org/officeDocument/2006/relationships/footer" Target="footer259.xml"/><Relationship Id="rId1159" Type="http://schemas.openxmlformats.org/officeDocument/2006/relationships/footer" Target="footer260.xml"/><Relationship Id="rId1160" Type="http://schemas.openxmlformats.org/officeDocument/2006/relationships/image" Target="media/image896.png"/><Relationship Id="rId1161" Type="http://schemas.openxmlformats.org/officeDocument/2006/relationships/image" Target="media/image897.png"/><Relationship Id="rId1162" Type="http://schemas.openxmlformats.org/officeDocument/2006/relationships/image" Target="media/image898.png"/><Relationship Id="rId1163" Type="http://schemas.openxmlformats.org/officeDocument/2006/relationships/image" Target="media/image899.jpeg"/><Relationship Id="rId1164" Type="http://schemas.openxmlformats.org/officeDocument/2006/relationships/image" Target="media/image900.png"/><Relationship Id="rId1165" Type="http://schemas.openxmlformats.org/officeDocument/2006/relationships/footer" Target="footer261.xml"/><Relationship Id="rId1166" Type="http://schemas.openxmlformats.org/officeDocument/2006/relationships/image" Target="media/image901.png"/><Relationship Id="rId1167" Type="http://schemas.openxmlformats.org/officeDocument/2006/relationships/footer" Target="footer262.xml"/><Relationship Id="rId1168" Type="http://schemas.openxmlformats.org/officeDocument/2006/relationships/image" Target="media/image902.png"/><Relationship Id="rId1169" Type="http://schemas.openxmlformats.org/officeDocument/2006/relationships/footer" Target="footer263.xml"/><Relationship Id="rId1170" Type="http://schemas.openxmlformats.org/officeDocument/2006/relationships/image" Target="media/image903.png"/><Relationship Id="rId1171" Type="http://schemas.openxmlformats.org/officeDocument/2006/relationships/footer" Target="footer264.xml"/><Relationship Id="rId1172" Type="http://schemas.openxmlformats.org/officeDocument/2006/relationships/image" Target="media/image904.png"/><Relationship Id="rId1173" Type="http://schemas.openxmlformats.org/officeDocument/2006/relationships/image" Target="media/image905.png"/><Relationship Id="rId1174" Type="http://schemas.openxmlformats.org/officeDocument/2006/relationships/image" Target="media/image906.png"/><Relationship Id="rId1175" Type="http://schemas.openxmlformats.org/officeDocument/2006/relationships/footer" Target="footer265.xml"/><Relationship Id="rId1176" Type="http://schemas.openxmlformats.org/officeDocument/2006/relationships/footer" Target="footer266.xml"/><Relationship Id="rId1177" Type="http://schemas.openxmlformats.org/officeDocument/2006/relationships/footer" Target="footer267.xml"/><Relationship Id="rId1178" Type="http://schemas.openxmlformats.org/officeDocument/2006/relationships/footer" Target="footer268.xml"/><Relationship Id="rId1179" Type="http://schemas.openxmlformats.org/officeDocument/2006/relationships/footer" Target="footer269.xml"/><Relationship Id="rId1180" Type="http://schemas.openxmlformats.org/officeDocument/2006/relationships/footer" Target="footer270.xml"/><Relationship Id="rId1181" Type="http://schemas.openxmlformats.org/officeDocument/2006/relationships/footer" Target="footer271.xml"/><Relationship Id="rId1182" Type="http://schemas.openxmlformats.org/officeDocument/2006/relationships/footer" Target="footer272.xml"/><Relationship Id="rId1183" Type="http://schemas.openxmlformats.org/officeDocument/2006/relationships/footer" Target="footer273.xml"/><Relationship Id="rId1184" Type="http://schemas.openxmlformats.org/officeDocument/2006/relationships/footer" Target="footer274.xml"/><Relationship Id="rId1185" Type="http://schemas.openxmlformats.org/officeDocument/2006/relationships/footer" Target="footer275.xml"/><Relationship Id="rId1186" Type="http://schemas.openxmlformats.org/officeDocument/2006/relationships/footer" Target="footer276.xml"/><Relationship Id="rId1187" Type="http://schemas.openxmlformats.org/officeDocument/2006/relationships/image" Target="media/image907.png"/><Relationship Id="rId1188" Type="http://schemas.openxmlformats.org/officeDocument/2006/relationships/image" Target="media/image908.png"/><Relationship Id="rId1189" Type="http://schemas.openxmlformats.org/officeDocument/2006/relationships/image" Target="media/image909.png"/><Relationship Id="rId1190" Type="http://schemas.openxmlformats.org/officeDocument/2006/relationships/hyperlink" Target="http://www.znanierussia.ru/" TargetMode="External"/><Relationship Id="rId1191" Type="http://schemas.openxmlformats.org/officeDocument/2006/relationships/image" Target="media/image910.png"/><Relationship Id="rId1192" Type="http://schemas.openxmlformats.org/officeDocument/2006/relationships/hyperlink" Target="http://www.historyrussia.org/" TargetMode="External"/><Relationship Id="rId1193" Type="http://schemas.openxmlformats.org/officeDocument/2006/relationships/image" Target="media/image911.png"/><Relationship Id="rId1194" Type="http://schemas.openxmlformats.org/officeDocument/2006/relationships/hyperlink" Target="http://www.bigenc.ru/" TargetMode="External"/><Relationship Id="rId1195" Type="http://schemas.openxmlformats.org/officeDocument/2006/relationships/image" Target="media/image912.png"/><Relationship Id="rId1196" Type="http://schemas.openxmlformats.org/officeDocument/2006/relationships/image" Target="media/image913.png"/><Relationship Id="rId1197" Type="http://schemas.openxmlformats.org/officeDocument/2006/relationships/image" Target="media/image914.png"/><Relationship Id="rId1198" Type="http://schemas.openxmlformats.org/officeDocument/2006/relationships/hyperlink" Target="http://www.hermitagemuseum.org/" TargetMode="External"/><Relationship Id="rId1199" Type="http://schemas.openxmlformats.org/officeDocument/2006/relationships/image" Target="media/image915.png"/><Relationship Id="rId1200" Type="http://schemas.openxmlformats.org/officeDocument/2006/relationships/hyperlink" Target="http://www.pushkinmuseum.art/" TargetMode="External"/><Relationship Id="rId1201" Type="http://schemas.openxmlformats.org/officeDocument/2006/relationships/image" Target="media/image916.png"/><Relationship Id="rId1202" Type="http://schemas.openxmlformats.org/officeDocument/2006/relationships/hyperlink" Target="http://www.prlib.ru/" TargetMode="External"/><Relationship Id="rId1203" Type="http://schemas.openxmlformats.org/officeDocument/2006/relationships/image" Target="media/image917.png"/><Relationship Id="rId1204" Type="http://schemas.openxmlformats.org/officeDocument/2006/relationships/hyperlink" Target="http://www.rsl.ru/" TargetMode="External"/><Relationship Id="rId1205" Type="http://schemas.openxmlformats.org/officeDocument/2006/relationships/footer" Target="footer277.xml"/><Relationship Id="rId1206" Type="http://schemas.openxmlformats.org/officeDocument/2006/relationships/image" Target="media/image918.png"/><Relationship Id="rId1207" Type="http://schemas.openxmlformats.org/officeDocument/2006/relationships/image" Target="media/image919.png"/><Relationship Id="rId1208" Type="http://schemas.openxmlformats.org/officeDocument/2006/relationships/image" Target="media/image920.png"/><Relationship Id="rId1209" Type="http://schemas.openxmlformats.org/officeDocument/2006/relationships/image" Target="media/image921.png"/><Relationship Id="rId1210" Type="http://schemas.openxmlformats.org/officeDocument/2006/relationships/image" Target="media/image922.png"/><Relationship Id="rId1211" Type="http://schemas.openxmlformats.org/officeDocument/2006/relationships/image" Target="media/image923.png"/><Relationship Id="rId1212" Type="http://schemas.openxmlformats.org/officeDocument/2006/relationships/image" Target="media/image924.png"/><Relationship Id="rId1213" Type="http://schemas.openxmlformats.org/officeDocument/2006/relationships/image" Target="media/image925.png"/><Relationship Id="rId1214" Type="http://schemas.openxmlformats.org/officeDocument/2006/relationships/footer" Target="footer278.xml"/><Relationship Id="rId1215" Type="http://schemas.openxmlformats.org/officeDocument/2006/relationships/image" Target="media/image926.png"/><Relationship Id="rId1216" Type="http://schemas.openxmlformats.org/officeDocument/2006/relationships/image" Target="media/image927.png"/><Relationship Id="rId1217" Type="http://schemas.openxmlformats.org/officeDocument/2006/relationships/image" Target="media/image928.png"/><Relationship Id="rId1218" Type="http://schemas.openxmlformats.org/officeDocument/2006/relationships/image" Target="media/image929.png"/><Relationship Id="rId1219" Type="http://schemas.openxmlformats.org/officeDocument/2006/relationships/footer" Target="footer279.xml"/><Relationship Id="rId1220" Type="http://schemas.openxmlformats.org/officeDocument/2006/relationships/image" Target="media/image930.png"/><Relationship Id="rId1221" Type="http://schemas.openxmlformats.org/officeDocument/2006/relationships/image" Target="media/image931.png"/><Relationship Id="rId1222" Type="http://schemas.openxmlformats.org/officeDocument/2006/relationships/image" Target="media/image932.png"/><Relationship Id="rId1223" Type="http://schemas.openxmlformats.org/officeDocument/2006/relationships/image" Target="media/image933.png"/><Relationship Id="rId1224" Type="http://schemas.openxmlformats.org/officeDocument/2006/relationships/image" Target="media/image934.png"/><Relationship Id="rId1225" Type="http://schemas.openxmlformats.org/officeDocument/2006/relationships/image" Target="media/image935.png"/><Relationship Id="rId1226" Type="http://schemas.openxmlformats.org/officeDocument/2006/relationships/image" Target="media/image936.png"/><Relationship Id="rId1227" Type="http://schemas.openxmlformats.org/officeDocument/2006/relationships/footer" Target="footer280.xml"/><Relationship Id="rId1228" Type="http://schemas.openxmlformats.org/officeDocument/2006/relationships/image" Target="media/image937.png"/><Relationship Id="rId1229" Type="http://schemas.openxmlformats.org/officeDocument/2006/relationships/image" Target="media/image938.png"/><Relationship Id="rId1230" Type="http://schemas.openxmlformats.org/officeDocument/2006/relationships/image" Target="media/image939.png"/><Relationship Id="rId1231" Type="http://schemas.openxmlformats.org/officeDocument/2006/relationships/image" Target="media/image940.png"/><Relationship Id="rId1232" Type="http://schemas.openxmlformats.org/officeDocument/2006/relationships/image" Target="media/image941.png"/><Relationship Id="rId1233" Type="http://schemas.openxmlformats.org/officeDocument/2006/relationships/image" Target="media/image942.png"/><Relationship Id="rId1234" Type="http://schemas.openxmlformats.org/officeDocument/2006/relationships/image" Target="media/image943.png"/><Relationship Id="rId1235" Type="http://schemas.openxmlformats.org/officeDocument/2006/relationships/image" Target="media/image944.png"/><Relationship Id="rId1236" Type="http://schemas.openxmlformats.org/officeDocument/2006/relationships/image" Target="media/image945.png"/><Relationship Id="rId1237" Type="http://schemas.openxmlformats.org/officeDocument/2006/relationships/image" Target="media/image946.png"/><Relationship Id="rId1238" Type="http://schemas.openxmlformats.org/officeDocument/2006/relationships/image" Target="media/image947.png"/><Relationship Id="rId1239" Type="http://schemas.openxmlformats.org/officeDocument/2006/relationships/footer" Target="footer281.xml"/><Relationship Id="rId1240" Type="http://schemas.openxmlformats.org/officeDocument/2006/relationships/image" Target="media/image948.png"/><Relationship Id="rId1241" Type="http://schemas.openxmlformats.org/officeDocument/2006/relationships/image" Target="media/image949.png"/><Relationship Id="rId1242" Type="http://schemas.openxmlformats.org/officeDocument/2006/relationships/image" Target="media/image950.png"/><Relationship Id="rId1243" Type="http://schemas.openxmlformats.org/officeDocument/2006/relationships/image" Target="media/image951.png"/><Relationship Id="rId1244" Type="http://schemas.openxmlformats.org/officeDocument/2006/relationships/image" Target="media/image952.png"/><Relationship Id="rId1245" Type="http://schemas.openxmlformats.org/officeDocument/2006/relationships/image" Target="media/image953.png"/><Relationship Id="rId1246" Type="http://schemas.openxmlformats.org/officeDocument/2006/relationships/image" Target="media/image954.png"/><Relationship Id="rId1247" Type="http://schemas.openxmlformats.org/officeDocument/2006/relationships/image" Target="media/image955.png"/><Relationship Id="rId1248" Type="http://schemas.openxmlformats.org/officeDocument/2006/relationships/image" Target="media/image956.png"/><Relationship Id="rId1249" Type="http://schemas.openxmlformats.org/officeDocument/2006/relationships/footer" Target="footer282.xml"/><Relationship Id="rId1250" Type="http://schemas.openxmlformats.org/officeDocument/2006/relationships/image" Target="media/image957.png"/><Relationship Id="rId1251" Type="http://schemas.openxmlformats.org/officeDocument/2006/relationships/image" Target="media/image958.png"/><Relationship Id="rId1252" Type="http://schemas.openxmlformats.org/officeDocument/2006/relationships/image" Target="media/image959.png"/><Relationship Id="rId1253" Type="http://schemas.openxmlformats.org/officeDocument/2006/relationships/image" Target="media/image960.png"/><Relationship Id="rId1254" Type="http://schemas.openxmlformats.org/officeDocument/2006/relationships/image" Target="media/image961.png"/><Relationship Id="rId1255" Type="http://schemas.openxmlformats.org/officeDocument/2006/relationships/image" Target="media/image962.png"/><Relationship Id="rId1256" Type="http://schemas.openxmlformats.org/officeDocument/2006/relationships/image" Target="media/image963.png"/><Relationship Id="rId1257" Type="http://schemas.openxmlformats.org/officeDocument/2006/relationships/image" Target="media/image964.png"/><Relationship Id="rId1258" Type="http://schemas.openxmlformats.org/officeDocument/2006/relationships/image" Target="media/image965.png"/><Relationship Id="rId1259" Type="http://schemas.openxmlformats.org/officeDocument/2006/relationships/image" Target="media/image966.png"/><Relationship Id="rId1260" Type="http://schemas.openxmlformats.org/officeDocument/2006/relationships/image" Target="media/image967.png"/><Relationship Id="rId1261" Type="http://schemas.openxmlformats.org/officeDocument/2006/relationships/footer" Target="footer283.xml"/><Relationship Id="rId1262" Type="http://schemas.openxmlformats.org/officeDocument/2006/relationships/image" Target="media/image968.png"/><Relationship Id="rId1263" Type="http://schemas.openxmlformats.org/officeDocument/2006/relationships/image" Target="media/image969.png"/><Relationship Id="rId1264" Type="http://schemas.openxmlformats.org/officeDocument/2006/relationships/image" Target="media/image970.png"/><Relationship Id="rId1265" Type="http://schemas.openxmlformats.org/officeDocument/2006/relationships/image" Target="media/image971.png"/><Relationship Id="rId1266" Type="http://schemas.openxmlformats.org/officeDocument/2006/relationships/image" Target="media/image972.png"/><Relationship Id="rId1267" Type="http://schemas.openxmlformats.org/officeDocument/2006/relationships/image" Target="media/image973.png"/><Relationship Id="rId1268" Type="http://schemas.openxmlformats.org/officeDocument/2006/relationships/image" Target="media/image974.png"/><Relationship Id="rId1269" Type="http://schemas.openxmlformats.org/officeDocument/2006/relationships/image" Target="media/image975.png"/><Relationship Id="rId1270" Type="http://schemas.openxmlformats.org/officeDocument/2006/relationships/image" Target="media/image976.png"/><Relationship Id="rId1271" Type="http://schemas.openxmlformats.org/officeDocument/2006/relationships/image" Target="media/image977.png"/><Relationship Id="rId1272" Type="http://schemas.openxmlformats.org/officeDocument/2006/relationships/footer" Target="footer284.xml"/><Relationship Id="rId1273" Type="http://schemas.openxmlformats.org/officeDocument/2006/relationships/image" Target="media/image978.png"/><Relationship Id="rId1274" Type="http://schemas.openxmlformats.org/officeDocument/2006/relationships/image" Target="media/image979.png"/><Relationship Id="rId1275" Type="http://schemas.openxmlformats.org/officeDocument/2006/relationships/image" Target="media/image980.png"/><Relationship Id="rId1276" Type="http://schemas.openxmlformats.org/officeDocument/2006/relationships/image" Target="media/image981.png"/><Relationship Id="rId1277" Type="http://schemas.openxmlformats.org/officeDocument/2006/relationships/image" Target="media/image982.png"/><Relationship Id="rId1278" Type="http://schemas.openxmlformats.org/officeDocument/2006/relationships/image" Target="media/image983.png"/><Relationship Id="rId1279" Type="http://schemas.openxmlformats.org/officeDocument/2006/relationships/image" Target="media/image984.png"/><Relationship Id="rId1280" Type="http://schemas.openxmlformats.org/officeDocument/2006/relationships/image" Target="media/image985.png"/><Relationship Id="rId1281" Type="http://schemas.openxmlformats.org/officeDocument/2006/relationships/image" Target="media/image986.png"/><Relationship Id="rId1282" Type="http://schemas.openxmlformats.org/officeDocument/2006/relationships/image" Target="media/image987.png"/><Relationship Id="rId1283" Type="http://schemas.openxmlformats.org/officeDocument/2006/relationships/image" Target="media/image988.png"/><Relationship Id="rId1284" Type="http://schemas.openxmlformats.org/officeDocument/2006/relationships/image" Target="media/image989.png"/><Relationship Id="rId1285" Type="http://schemas.openxmlformats.org/officeDocument/2006/relationships/image" Target="media/image990.png"/><Relationship Id="rId1286" Type="http://schemas.openxmlformats.org/officeDocument/2006/relationships/image" Target="media/image991.png"/><Relationship Id="rId1287" Type="http://schemas.openxmlformats.org/officeDocument/2006/relationships/image" Target="media/image992.png"/><Relationship Id="rId1288" Type="http://schemas.openxmlformats.org/officeDocument/2006/relationships/footer" Target="footer285.xml"/><Relationship Id="rId128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2026-08-27T08:41:28Z</dcterms:created>
  <dcterms:modified xsi:type="dcterms:W3CDTF">2026-08-27T08:41:28Z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Creator">
    <vt:lpwstr>Adobe InDesign CS6 (Windows)</vt:lpwstr>
  </property>
  <property fmtid="{D5CDD505-2E9C-101B-9397-08002B2CF9AE}" pid="4" name="LastSaved">
    <vt:filetime>2026-08-27T00:00:00Z</vt:filetime>
  </property>
</Properties>
</file>